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576959" w14:textId="77777777" w:rsidR="00884ADD" w:rsidRPr="00055E2F" w:rsidRDefault="0058180C" w:rsidP="00884ADD">
      <w:pPr>
        <w:spacing w:after="240"/>
        <w:rPr>
          <w:sz w:val="32"/>
          <w:szCs w:val="32"/>
        </w:rPr>
      </w:pPr>
      <w:r w:rsidRPr="00055E2F">
        <w:rPr>
          <w:rFonts w:hint="eastAsia"/>
          <w:sz w:val="32"/>
          <w:szCs w:val="32"/>
        </w:rPr>
        <w:t>高效轧制国家工程研究中心</w:t>
      </w:r>
      <w:r w:rsidRPr="00055E2F">
        <w:rPr>
          <w:sz w:val="32"/>
          <w:szCs w:val="32"/>
        </w:rPr>
        <w:t>成立二十周年纪念丛书</w:t>
      </w:r>
    </w:p>
    <w:p w14:paraId="0871679B" w14:textId="77777777" w:rsidR="00884ADD" w:rsidRPr="00055E2F" w:rsidRDefault="00884ADD" w:rsidP="00884ADD">
      <w:pPr>
        <w:jc w:val="center"/>
        <w:rPr>
          <w:b/>
        </w:rPr>
      </w:pPr>
    </w:p>
    <w:p w14:paraId="01A06AD9" w14:textId="77777777" w:rsidR="00884ADD" w:rsidRPr="00055E2F" w:rsidRDefault="00884ADD" w:rsidP="00884ADD">
      <w:pPr>
        <w:jc w:val="center"/>
        <w:rPr>
          <w:b/>
        </w:rPr>
      </w:pPr>
    </w:p>
    <w:p w14:paraId="022FA987" w14:textId="77777777" w:rsidR="00884ADD" w:rsidRPr="00055E2F" w:rsidRDefault="00884ADD" w:rsidP="00884ADD">
      <w:pPr>
        <w:jc w:val="center"/>
        <w:rPr>
          <w:b/>
        </w:rPr>
      </w:pPr>
    </w:p>
    <w:p w14:paraId="79875757" w14:textId="77777777" w:rsidR="00884ADD" w:rsidRPr="00055E2F" w:rsidRDefault="00884ADD" w:rsidP="00884ADD">
      <w:pPr>
        <w:jc w:val="center"/>
        <w:rPr>
          <w:b/>
        </w:rPr>
      </w:pPr>
    </w:p>
    <w:p w14:paraId="582E8BE4" w14:textId="77777777" w:rsidR="00884ADD" w:rsidRPr="00055E2F" w:rsidRDefault="00884ADD" w:rsidP="00884ADD">
      <w:pPr>
        <w:jc w:val="center"/>
        <w:rPr>
          <w:b/>
        </w:rPr>
      </w:pPr>
    </w:p>
    <w:p w14:paraId="0CB98EE9" w14:textId="77777777" w:rsidR="00884ADD" w:rsidRPr="00055E2F" w:rsidRDefault="00884ADD" w:rsidP="00884ADD">
      <w:pPr>
        <w:jc w:val="center"/>
        <w:rPr>
          <w:b/>
        </w:rPr>
      </w:pPr>
    </w:p>
    <w:p w14:paraId="45AC3565" w14:textId="77777777" w:rsidR="00884ADD" w:rsidRPr="00055E2F" w:rsidRDefault="00884ADD" w:rsidP="00884ADD">
      <w:pPr>
        <w:jc w:val="center"/>
        <w:rPr>
          <w:b/>
        </w:rPr>
      </w:pPr>
    </w:p>
    <w:p w14:paraId="7A8938BB" w14:textId="77777777" w:rsidR="00884ADD" w:rsidRPr="00055E2F" w:rsidRDefault="00884ADD" w:rsidP="00884ADD">
      <w:pPr>
        <w:jc w:val="center"/>
        <w:rPr>
          <w:rFonts w:ascii="黑体" w:eastAsia="黑体" w:hAnsi="黑体"/>
          <w:b/>
          <w:sz w:val="52"/>
        </w:rPr>
      </w:pPr>
      <w:r w:rsidRPr="00055E2F">
        <w:rPr>
          <w:rFonts w:ascii="黑体" w:eastAsia="黑体" w:hAnsi="黑体" w:hint="eastAsia"/>
          <w:b/>
          <w:sz w:val="52"/>
        </w:rPr>
        <w:t>热轧电气自动化与计算机控制技术</w:t>
      </w:r>
    </w:p>
    <w:p w14:paraId="7D52645A" w14:textId="77777777" w:rsidR="00884ADD" w:rsidRPr="00055E2F" w:rsidRDefault="00884ADD" w:rsidP="00884ADD">
      <w:pPr>
        <w:jc w:val="center"/>
        <w:rPr>
          <w:rFonts w:ascii="黑体" w:eastAsia="黑体" w:hAnsi="黑体"/>
          <w:b/>
          <w:sz w:val="52"/>
        </w:rPr>
      </w:pPr>
    </w:p>
    <w:p w14:paraId="5CE0CBCD" w14:textId="77777777" w:rsidR="00884ADD" w:rsidRPr="00055E2F" w:rsidRDefault="00884ADD" w:rsidP="00884ADD">
      <w:pPr>
        <w:jc w:val="center"/>
        <w:rPr>
          <w:rFonts w:ascii="黑体" w:eastAsia="黑体" w:hAnsi="黑体"/>
          <w:b/>
          <w:sz w:val="52"/>
        </w:rPr>
      </w:pPr>
    </w:p>
    <w:p w14:paraId="36F76219" w14:textId="77777777" w:rsidR="00884ADD" w:rsidRPr="00055E2F" w:rsidRDefault="00884ADD" w:rsidP="00884ADD">
      <w:pPr>
        <w:jc w:val="center"/>
        <w:rPr>
          <w:rFonts w:ascii="黑体" w:eastAsia="黑体" w:hAnsi="黑体"/>
          <w:b/>
          <w:sz w:val="52"/>
        </w:rPr>
      </w:pPr>
    </w:p>
    <w:p w14:paraId="4B7B1EC4" w14:textId="77777777" w:rsidR="00884ADD" w:rsidRPr="00055E2F" w:rsidRDefault="00884ADD" w:rsidP="00884ADD">
      <w:pPr>
        <w:jc w:val="center"/>
        <w:rPr>
          <w:rFonts w:ascii="黑体" w:eastAsia="黑体" w:hAnsi="黑体"/>
          <w:b/>
          <w:sz w:val="52"/>
        </w:rPr>
      </w:pPr>
    </w:p>
    <w:p w14:paraId="4D581C32" w14:textId="77777777" w:rsidR="00884ADD" w:rsidRPr="00055E2F" w:rsidRDefault="00884ADD" w:rsidP="00884ADD">
      <w:pPr>
        <w:jc w:val="center"/>
        <w:rPr>
          <w:rFonts w:ascii="黑体" w:eastAsia="黑体" w:hAnsi="黑体"/>
          <w:b/>
          <w:sz w:val="52"/>
        </w:rPr>
      </w:pPr>
    </w:p>
    <w:p w14:paraId="483E7F95" w14:textId="77777777" w:rsidR="00884ADD" w:rsidRPr="00055E2F" w:rsidRDefault="00884ADD" w:rsidP="00884ADD">
      <w:pPr>
        <w:jc w:val="center"/>
        <w:rPr>
          <w:rFonts w:ascii="黑体" w:eastAsia="黑体" w:hAnsi="黑体"/>
          <w:b/>
          <w:sz w:val="52"/>
        </w:rPr>
      </w:pPr>
    </w:p>
    <w:p w14:paraId="20B153AB" w14:textId="77777777" w:rsidR="00884ADD" w:rsidRPr="00055E2F" w:rsidRDefault="00884ADD" w:rsidP="00884ADD">
      <w:pPr>
        <w:spacing w:after="240"/>
        <w:jc w:val="center"/>
        <w:rPr>
          <w:b/>
          <w:sz w:val="32"/>
          <w:szCs w:val="32"/>
        </w:rPr>
      </w:pPr>
      <w:r w:rsidRPr="00055E2F">
        <w:rPr>
          <w:rFonts w:hint="eastAsia"/>
          <w:b/>
          <w:sz w:val="32"/>
          <w:szCs w:val="32"/>
        </w:rPr>
        <w:t>冶金工业出版社</w:t>
      </w:r>
    </w:p>
    <w:p w14:paraId="4DE3871C" w14:textId="77777777" w:rsidR="00884ADD" w:rsidRPr="00055E2F" w:rsidRDefault="00884ADD" w:rsidP="00884ADD">
      <w:pPr>
        <w:spacing w:after="240"/>
        <w:jc w:val="center"/>
        <w:rPr>
          <w:sz w:val="32"/>
          <w:szCs w:val="32"/>
        </w:rPr>
      </w:pPr>
      <w:r w:rsidRPr="00055E2F">
        <w:rPr>
          <w:rFonts w:hint="eastAsia"/>
          <w:sz w:val="32"/>
          <w:szCs w:val="32"/>
        </w:rPr>
        <w:t>北京•</w:t>
      </w:r>
      <w:r w:rsidRPr="00055E2F">
        <w:rPr>
          <w:sz w:val="32"/>
          <w:szCs w:val="32"/>
        </w:rPr>
        <w:t>BEIJING</w:t>
      </w:r>
    </w:p>
    <w:p w14:paraId="2CC31BA8" w14:textId="77777777" w:rsidR="00FF7870" w:rsidRPr="00055E2F" w:rsidRDefault="00FF7870">
      <w:pPr>
        <w:jc w:val="center"/>
        <w:rPr>
          <w:rFonts w:eastAsia="黑体"/>
          <w:b/>
          <w:bCs/>
          <w:color w:val="000000"/>
          <w:sz w:val="36"/>
        </w:rPr>
      </w:pPr>
    </w:p>
    <w:p w14:paraId="5408D7BE" w14:textId="77777777" w:rsidR="00884ADD" w:rsidRPr="00055E2F" w:rsidRDefault="00884ADD" w:rsidP="00884ADD">
      <w:pPr>
        <w:pStyle w:val="1"/>
        <w:numPr>
          <w:ilvl w:val="0"/>
          <w:numId w:val="0"/>
        </w:numPr>
        <w:snapToGrid w:val="0"/>
        <w:spacing w:line="480" w:lineRule="auto"/>
        <w:rPr>
          <w:rFonts w:ascii="方正小标宋简体" w:eastAsia="方正小标宋简体"/>
          <w:kern w:val="44"/>
          <w:sz w:val="28"/>
          <w:szCs w:val="28"/>
        </w:rPr>
      </w:pPr>
      <w:r w:rsidRPr="00055E2F">
        <w:rPr>
          <w:rFonts w:eastAsia="黑体"/>
          <w:b w:val="0"/>
          <w:bCs w:val="0"/>
          <w:color w:val="000000"/>
        </w:rPr>
        <w:br w:type="page"/>
      </w:r>
      <w:bookmarkStart w:id="0" w:name="_Toc453423011"/>
      <w:r w:rsidRPr="00055E2F">
        <w:rPr>
          <w:rFonts w:ascii="方正小标宋简体" w:eastAsia="方正小标宋简体" w:hint="eastAsia"/>
          <w:sz w:val="28"/>
          <w:szCs w:val="28"/>
        </w:rPr>
        <w:lastRenderedPageBreak/>
        <w:t>内 容 简 介</w:t>
      </w:r>
      <w:bookmarkEnd w:id="0"/>
    </w:p>
    <w:p w14:paraId="72497A73" w14:textId="77777777" w:rsidR="0058180C" w:rsidRPr="00055E2F" w:rsidRDefault="0058180C" w:rsidP="0058180C">
      <w:pPr>
        <w:ind w:firstLine="420"/>
      </w:pPr>
      <w:r w:rsidRPr="00055E2F">
        <w:rPr>
          <w:rFonts w:hint="eastAsia"/>
        </w:rPr>
        <w:t>热轧板带作为钢铁产品的支柱产品在国民经济中其中重要的作用，本书主要介绍与热轧板带生产相关的电气自动化、计算机控制关键技术，包括热轧生产线工艺装备、基础自动化、过程计算机控制、板形控制及电气传动系统等。</w:t>
      </w:r>
    </w:p>
    <w:p w14:paraId="07EB733C" w14:textId="77777777" w:rsidR="0058180C" w:rsidRPr="00055E2F" w:rsidRDefault="0058180C" w:rsidP="0058180C">
      <w:pPr>
        <w:ind w:firstLine="420"/>
      </w:pPr>
      <w:r w:rsidRPr="00055E2F">
        <w:rPr>
          <w:rFonts w:hint="eastAsia"/>
        </w:rPr>
        <w:t>本书可供从事冶金自动化技术的科研、设计、生产技术人员使用，也可作为大专院校相关专业师生的参考用书。</w:t>
      </w:r>
    </w:p>
    <w:p w14:paraId="6EB0762C" w14:textId="77777777" w:rsidR="00884ADD" w:rsidRPr="00055E2F" w:rsidRDefault="00884ADD" w:rsidP="00884ADD">
      <w:pPr>
        <w:pStyle w:val="1"/>
        <w:numPr>
          <w:ilvl w:val="0"/>
          <w:numId w:val="0"/>
        </w:numPr>
        <w:snapToGrid w:val="0"/>
        <w:rPr>
          <w:rFonts w:ascii="方正小标宋简体" w:eastAsia="方正小标宋简体"/>
          <w:kern w:val="44"/>
          <w:szCs w:val="44"/>
        </w:rPr>
      </w:pPr>
      <w:r w:rsidRPr="00055E2F">
        <w:rPr>
          <w:rFonts w:eastAsia="黑体"/>
          <w:b w:val="0"/>
          <w:bCs w:val="0"/>
          <w:color w:val="000000"/>
        </w:rPr>
        <w:br w:type="page"/>
      </w:r>
      <w:bookmarkStart w:id="1" w:name="_Toc453423012"/>
      <w:r w:rsidRPr="00055E2F">
        <w:rPr>
          <w:rFonts w:ascii="方正小标宋简体" w:eastAsia="方正小标宋简体" w:hint="eastAsia"/>
        </w:rPr>
        <w:lastRenderedPageBreak/>
        <w:t>前  言</w:t>
      </w:r>
      <w:bookmarkEnd w:id="1"/>
    </w:p>
    <w:p w14:paraId="02B26ABA" w14:textId="77777777" w:rsidR="00884ADD" w:rsidRPr="00055E2F" w:rsidRDefault="00884ADD" w:rsidP="00884ADD">
      <w:pPr>
        <w:ind w:firstLine="420"/>
        <w:jc w:val="left"/>
      </w:pPr>
    </w:p>
    <w:p w14:paraId="11B5150D" w14:textId="77777777" w:rsidR="0058180C" w:rsidRPr="00055E2F" w:rsidRDefault="0058180C" w:rsidP="00884ADD">
      <w:pPr>
        <w:ind w:firstLine="420"/>
        <w:jc w:val="left"/>
      </w:pPr>
    </w:p>
    <w:p w14:paraId="6AF53F08" w14:textId="77777777" w:rsidR="0058180C" w:rsidRPr="00055E2F" w:rsidRDefault="0058180C" w:rsidP="00884ADD">
      <w:pPr>
        <w:ind w:firstLine="420"/>
        <w:jc w:val="left"/>
      </w:pPr>
    </w:p>
    <w:p w14:paraId="5D80064C" w14:textId="77777777" w:rsidR="0058180C" w:rsidRPr="00055E2F" w:rsidRDefault="0058180C" w:rsidP="00884ADD">
      <w:pPr>
        <w:ind w:firstLine="420"/>
        <w:jc w:val="left"/>
      </w:pPr>
    </w:p>
    <w:p w14:paraId="137E7D22" w14:textId="77777777" w:rsidR="00884ADD" w:rsidRPr="00055E2F" w:rsidRDefault="00884ADD" w:rsidP="00884ADD">
      <w:pPr>
        <w:ind w:firstLine="420"/>
        <w:jc w:val="right"/>
      </w:pPr>
      <w:r w:rsidRPr="00055E2F">
        <w:rPr>
          <w:rFonts w:hint="eastAsia"/>
        </w:rPr>
        <w:t>编者</w:t>
      </w:r>
    </w:p>
    <w:p w14:paraId="76934DED" w14:textId="77777777" w:rsidR="00884ADD" w:rsidRPr="00055E2F" w:rsidRDefault="00884ADD" w:rsidP="00884ADD">
      <w:pPr>
        <w:ind w:firstLine="420"/>
        <w:jc w:val="right"/>
      </w:pPr>
      <w:r w:rsidRPr="00055E2F">
        <w:t>201</w:t>
      </w:r>
      <w:r w:rsidR="0058180C" w:rsidRPr="00055E2F">
        <w:t>6</w:t>
      </w:r>
      <w:r w:rsidRPr="00055E2F">
        <w:rPr>
          <w:rFonts w:hint="eastAsia"/>
        </w:rPr>
        <w:t>年</w:t>
      </w:r>
      <w:r w:rsidRPr="00055E2F">
        <w:t>12</w:t>
      </w:r>
      <w:r w:rsidRPr="00055E2F">
        <w:rPr>
          <w:rFonts w:hint="eastAsia"/>
        </w:rPr>
        <w:t>月于北京科技大学</w:t>
      </w:r>
    </w:p>
    <w:p w14:paraId="0C216F5E" w14:textId="77777777" w:rsidR="004D08E1" w:rsidRPr="00055E2F" w:rsidRDefault="00884ADD">
      <w:pPr>
        <w:jc w:val="center"/>
        <w:rPr>
          <w:rFonts w:eastAsia="黑体"/>
          <w:b/>
          <w:bCs/>
          <w:color w:val="000000"/>
          <w:sz w:val="36"/>
        </w:rPr>
      </w:pPr>
      <w:r w:rsidRPr="00055E2F">
        <w:rPr>
          <w:rFonts w:eastAsia="黑体"/>
          <w:b/>
          <w:bCs/>
          <w:color w:val="000000"/>
          <w:sz w:val="36"/>
        </w:rPr>
        <w:br w:type="page"/>
      </w:r>
    </w:p>
    <w:p w14:paraId="79BA1CC5" w14:textId="77777777" w:rsidR="00917205" w:rsidRPr="00055E2F" w:rsidRDefault="00917205">
      <w:pPr>
        <w:jc w:val="center"/>
        <w:rPr>
          <w:rFonts w:eastAsia="黑体"/>
          <w:b/>
          <w:bCs/>
          <w:color w:val="000000"/>
          <w:sz w:val="36"/>
        </w:rPr>
      </w:pPr>
      <w:r w:rsidRPr="00055E2F">
        <w:rPr>
          <w:rFonts w:eastAsia="黑体" w:hint="eastAsia"/>
          <w:b/>
          <w:bCs/>
          <w:color w:val="000000"/>
          <w:sz w:val="36"/>
        </w:rPr>
        <w:lastRenderedPageBreak/>
        <w:t>目</w:t>
      </w:r>
      <w:r w:rsidRPr="00055E2F">
        <w:rPr>
          <w:rFonts w:eastAsia="黑体" w:hint="eastAsia"/>
          <w:b/>
          <w:bCs/>
          <w:color w:val="000000"/>
          <w:sz w:val="36"/>
        </w:rPr>
        <w:t xml:space="preserve">   </w:t>
      </w:r>
      <w:r w:rsidRPr="00055E2F">
        <w:rPr>
          <w:rFonts w:eastAsia="黑体" w:hint="eastAsia"/>
          <w:b/>
          <w:bCs/>
          <w:color w:val="000000"/>
          <w:sz w:val="36"/>
        </w:rPr>
        <w:t>录</w:t>
      </w:r>
    </w:p>
    <w:p w14:paraId="73EEB789" w14:textId="77777777" w:rsidR="00AB34AA" w:rsidRPr="00055E2F" w:rsidRDefault="00AB34AA">
      <w:pPr>
        <w:jc w:val="center"/>
        <w:rPr>
          <w:rFonts w:eastAsia="黑体"/>
          <w:b/>
          <w:bCs/>
          <w:color w:val="000000"/>
          <w:sz w:val="24"/>
        </w:rPr>
      </w:pPr>
    </w:p>
    <w:p w14:paraId="2803FA48" w14:textId="77777777" w:rsidR="00F02FF6" w:rsidRPr="006D63D8" w:rsidRDefault="007D3873">
      <w:pPr>
        <w:pStyle w:val="10"/>
        <w:tabs>
          <w:tab w:val="right" w:leader="dot" w:pos="9060"/>
        </w:tabs>
        <w:rPr>
          <w:ins w:id="2" w:author="yongjun" w:date="2016-06-11T15:41:00Z"/>
          <w:b w:val="0"/>
          <w:bCs w:val="0"/>
          <w:caps w:val="0"/>
          <w:noProof/>
          <w:sz w:val="21"/>
          <w:szCs w:val="22"/>
        </w:rPr>
      </w:pPr>
      <w:r>
        <w:rPr>
          <w:rFonts w:ascii="宋体" w:hAnsi="宋体"/>
          <w:b w:val="0"/>
          <w:bCs w:val="0"/>
          <w:caps w:val="0"/>
          <w:sz w:val="24"/>
        </w:rPr>
        <w:fldChar w:fldCharType="begin"/>
      </w:r>
      <w:r>
        <w:rPr>
          <w:rFonts w:ascii="宋体" w:hAnsi="宋体"/>
          <w:b w:val="0"/>
          <w:bCs w:val="0"/>
          <w:caps w:val="0"/>
          <w:sz w:val="24"/>
        </w:rPr>
        <w:instrText xml:space="preserve"> TOC \o "1-3" \h \z \u </w:instrText>
      </w:r>
      <w:r>
        <w:rPr>
          <w:rFonts w:ascii="宋体" w:hAnsi="宋体"/>
          <w:b w:val="0"/>
          <w:bCs w:val="0"/>
          <w:caps w:val="0"/>
          <w:sz w:val="24"/>
        </w:rPr>
        <w:fldChar w:fldCharType="separate"/>
      </w:r>
      <w:ins w:id="3" w:author="yongjun" w:date="2016-06-11T15:41:00Z">
        <w:r w:rsidR="00F02FF6" w:rsidRPr="00FA7281">
          <w:rPr>
            <w:rStyle w:val="ad"/>
            <w:noProof/>
          </w:rPr>
          <w:fldChar w:fldCharType="begin"/>
        </w:r>
        <w:r w:rsidR="00F02FF6" w:rsidRPr="00FA7281">
          <w:rPr>
            <w:rStyle w:val="ad"/>
            <w:noProof/>
          </w:rPr>
          <w:instrText xml:space="preserve"> </w:instrText>
        </w:r>
        <w:r w:rsidR="00F02FF6">
          <w:rPr>
            <w:noProof/>
          </w:rPr>
          <w:instrText>HYPERLINK \l "_Toc453423011"</w:instrText>
        </w:r>
        <w:r w:rsidR="00F02FF6" w:rsidRPr="00FA7281">
          <w:rPr>
            <w:rStyle w:val="ad"/>
            <w:noProof/>
          </w:rPr>
          <w:instrText xml:space="preserve"> </w:instrText>
        </w:r>
        <w:r w:rsidR="00F02FF6" w:rsidRPr="00FA7281">
          <w:rPr>
            <w:rStyle w:val="ad"/>
            <w:noProof/>
          </w:rPr>
          <w:fldChar w:fldCharType="separate"/>
        </w:r>
        <w:r w:rsidR="00F02FF6" w:rsidRPr="00FA7281">
          <w:rPr>
            <w:rStyle w:val="ad"/>
            <w:rFonts w:ascii="方正小标宋简体" w:eastAsia="方正小标宋简体" w:hint="eastAsia"/>
            <w:noProof/>
          </w:rPr>
          <w:t>内</w:t>
        </w:r>
        <w:r w:rsidR="00F02FF6" w:rsidRPr="00FA7281">
          <w:rPr>
            <w:rStyle w:val="ad"/>
            <w:rFonts w:ascii="方正小标宋简体" w:eastAsia="方正小标宋简体"/>
            <w:noProof/>
          </w:rPr>
          <w:t xml:space="preserve"> </w:t>
        </w:r>
        <w:r w:rsidR="00F02FF6" w:rsidRPr="00FA7281">
          <w:rPr>
            <w:rStyle w:val="ad"/>
            <w:rFonts w:ascii="方正小标宋简体" w:eastAsia="方正小标宋简体" w:hint="eastAsia"/>
            <w:noProof/>
          </w:rPr>
          <w:t>容</w:t>
        </w:r>
        <w:r w:rsidR="00F02FF6" w:rsidRPr="00FA7281">
          <w:rPr>
            <w:rStyle w:val="ad"/>
            <w:rFonts w:ascii="方正小标宋简体" w:eastAsia="方正小标宋简体"/>
            <w:noProof/>
          </w:rPr>
          <w:t xml:space="preserve"> </w:t>
        </w:r>
        <w:r w:rsidR="00F02FF6" w:rsidRPr="00FA7281">
          <w:rPr>
            <w:rStyle w:val="ad"/>
            <w:rFonts w:ascii="方正小标宋简体" w:eastAsia="方正小标宋简体" w:hint="eastAsia"/>
            <w:noProof/>
          </w:rPr>
          <w:t>简</w:t>
        </w:r>
        <w:r w:rsidR="00F02FF6" w:rsidRPr="00FA7281">
          <w:rPr>
            <w:rStyle w:val="ad"/>
            <w:rFonts w:ascii="方正小标宋简体" w:eastAsia="方正小标宋简体"/>
            <w:noProof/>
          </w:rPr>
          <w:t xml:space="preserve"> </w:t>
        </w:r>
        <w:r w:rsidR="00F02FF6" w:rsidRPr="00FA7281">
          <w:rPr>
            <w:rStyle w:val="ad"/>
            <w:rFonts w:ascii="方正小标宋简体" w:eastAsia="方正小标宋简体" w:hint="eastAsia"/>
            <w:noProof/>
          </w:rPr>
          <w:t>介</w:t>
        </w:r>
        <w:r w:rsidR="00F02FF6">
          <w:rPr>
            <w:noProof/>
            <w:webHidden/>
          </w:rPr>
          <w:tab/>
        </w:r>
        <w:r w:rsidR="00F02FF6">
          <w:rPr>
            <w:noProof/>
            <w:webHidden/>
          </w:rPr>
          <w:fldChar w:fldCharType="begin"/>
        </w:r>
        <w:r w:rsidR="00F02FF6">
          <w:rPr>
            <w:noProof/>
            <w:webHidden/>
          </w:rPr>
          <w:instrText xml:space="preserve"> PAGEREF _Toc453423011 \h </w:instrText>
        </w:r>
      </w:ins>
      <w:r w:rsidR="00F02FF6">
        <w:rPr>
          <w:noProof/>
          <w:webHidden/>
        </w:rPr>
      </w:r>
      <w:r w:rsidR="00F02FF6">
        <w:rPr>
          <w:noProof/>
          <w:webHidden/>
        </w:rPr>
        <w:fldChar w:fldCharType="separate"/>
      </w:r>
      <w:ins w:id="4" w:author="yongjun" w:date="2016-06-11T15:41:00Z">
        <w:r w:rsidR="00F02FF6">
          <w:rPr>
            <w:noProof/>
            <w:webHidden/>
          </w:rPr>
          <w:t>2</w:t>
        </w:r>
        <w:r w:rsidR="00F02FF6">
          <w:rPr>
            <w:noProof/>
            <w:webHidden/>
          </w:rPr>
          <w:fldChar w:fldCharType="end"/>
        </w:r>
        <w:r w:rsidR="00F02FF6" w:rsidRPr="00FA7281">
          <w:rPr>
            <w:rStyle w:val="ad"/>
            <w:noProof/>
          </w:rPr>
          <w:fldChar w:fldCharType="end"/>
        </w:r>
      </w:ins>
    </w:p>
    <w:p w14:paraId="3BA56B35" w14:textId="77777777" w:rsidR="00F02FF6" w:rsidRPr="006D63D8" w:rsidRDefault="00F02FF6">
      <w:pPr>
        <w:pStyle w:val="10"/>
        <w:tabs>
          <w:tab w:val="right" w:leader="dot" w:pos="9060"/>
        </w:tabs>
        <w:rPr>
          <w:ins w:id="5" w:author="yongjun" w:date="2016-06-11T15:41:00Z"/>
          <w:b w:val="0"/>
          <w:bCs w:val="0"/>
          <w:caps w:val="0"/>
          <w:noProof/>
          <w:sz w:val="21"/>
          <w:szCs w:val="22"/>
        </w:rPr>
      </w:pPr>
      <w:ins w:id="6" w:author="yongjun" w:date="2016-06-11T15:41:00Z">
        <w:r w:rsidRPr="00FA7281">
          <w:rPr>
            <w:rStyle w:val="ad"/>
            <w:noProof/>
          </w:rPr>
          <w:fldChar w:fldCharType="begin"/>
        </w:r>
        <w:r w:rsidRPr="00FA7281">
          <w:rPr>
            <w:rStyle w:val="ad"/>
            <w:noProof/>
          </w:rPr>
          <w:instrText xml:space="preserve"> </w:instrText>
        </w:r>
        <w:r>
          <w:rPr>
            <w:noProof/>
          </w:rPr>
          <w:instrText>HYPERLINK \l "_Toc453423012"</w:instrText>
        </w:r>
        <w:r w:rsidRPr="00FA7281">
          <w:rPr>
            <w:rStyle w:val="ad"/>
            <w:noProof/>
          </w:rPr>
          <w:instrText xml:space="preserve"> </w:instrText>
        </w:r>
        <w:r w:rsidRPr="00FA7281">
          <w:rPr>
            <w:rStyle w:val="ad"/>
            <w:noProof/>
          </w:rPr>
          <w:fldChar w:fldCharType="separate"/>
        </w:r>
        <w:r w:rsidRPr="00FA7281">
          <w:rPr>
            <w:rStyle w:val="ad"/>
            <w:rFonts w:ascii="方正小标宋简体" w:eastAsia="方正小标宋简体" w:hint="eastAsia"/>
            <w:noProof/>
          </w:rPr>
          <w:t>前</w:t>
        </w:r>
        <w:r w:rsidRPr="00FA7281">
          <w:rPr>
            <w:rStyle w:val="ad"/>
            <w:rFonts w:ascii="方正小标宋简体" w:eastAsia="方正小标宋简体"/>
            <w:noProof/>
          </w:rPr>
          <w:t xml:space="preserve">  </w:t>
        </w:r>
        <w:r w:rsidRPr="00FA7281">
          <w:rPr>
            <w:rStyle w:val="ad"/>
            <w:rFonts w:ascii="方正小标宋简体" w:eastAsia="方正小标宋简体" w:hint="eastAsia"/>
            <w:noProof/>
          </w:rPr>
          <w:t>言</w:t>
        </w:r>
        <w:r>
          <w:rPr>
            <w:noProof/>
            <w:webHidden/>
          </w:rPr>
          <w:tab/>
        </w:r>
        <w:r>
          <w:rPr>
            <w:noProof/>
            <w:webHidden/>
          </w:rPr>
          <w:fldChar w:fldCharType="begin"/>
        </w:r>
        <w:r>
          <w:rPr>
            <w:noProof/>
            <w:webHidden/>
          </w:rPr>
          <w:instrText xml:space="preserve"> PAGEREF _Toc453423012 \h </w:instrText>
        </w:r>
      </w:ins>
      <w:r>
        <w:rPr>
          <w:noProof/>
          <w:webHidden/>
        </w:rPr>
      </w:r>
      <w:r>
        <w:rPr>
          <w:noProof/>
          <w:webHidden/>
        </w:rPr>
        <w:fldChar w:fldCharType="separate"/>
      </w:r>
      <w:ins w:id="7" w:author="yongjun" w:date="2016-06-11T15:41:00Z">
        <w:r>
          <w:rPr>
            <w:noProof/>
            <w:webHidden/>
          </w:rPr>
          <w:t>3</w:t>
        </w:r>
        <w:r>
          <w:rPr>
            <w:noProof/>
            <w:webHidden/>
          </w:rPr>
          <w:fldChar w:fldCharType="end"/>
        </w:r>
        <w:r w:rsidRPr="00FA7281">
          <w:rPr>
            <w:rStyle w:val="ad"/>
            <w:noProof/>
          </w:rPr>
          <w:fldChar w:fldCharType="end"/>
        </w:r>
      </w:ins>
    </w:p>
    <w:p w14:paraId="540E9BEE" w14:textId="77777777" w:rsidR="00F02FF6" w:rsidRPr="006D63D8" w:rsidRDefault="00F02FF6">
      <w:pPr>
        <w:pStyle w:val="10"/>
        <w:tabs>
          <w:tab w:val="left" w:pos="420"/>
          <w:tab w:val="right" w:leader="dot" w:pos="9060"/>
        </w:tabs>
        <w:rPr>
          <w:ins w:id="8" w:author="yongjun" w:date="2016-06-11T15:41:00Z"/>
          <w:b w:val="0"/>
          <w:bCs w:val="0"/>
          <w:caps w:val="0"/>
          <w:noProof/>
          <w:sz w:val="21"/>
          <w:szCs w:val="22"/>
        </w:rPr>
      </w:pPr>
      <w:ins w:id="9" w:author="yongjun" w:date="2016-06-11T15:41:00Z">
        <w:r w:rsidRPr="00FA7281">
          <w:rPr>
            <w:rStyle w:val="ad"/>
            <w:noProof/>
          </w:rPr>
          <w:fldChar w:fldCharType="begin"/>
        </w:r>
        <w:r w:rsidRPr="00FA7281">
          <w:rPr>
            <w:rStyle w:val="ad"/>
            <w:noProof/>
          </w:rPr>
          <w:instrText xml:space="preserve"> </w:instrText>
        </w:r>
        <w:r>
          <w:rPr>
            <w:noProof/>
          </w:rPr>
          <w:instrText>HYPERLINK \l "_Toc453423013"</w:instrText>
        </w:r>
        <w:r w:rsidRPr="00FA7281">
          <w:rPr>
            <w:rStyle w:val="ad"/>
            <w:noProof/>
          </w:rPr>
          <w:instrText xml:space="preserve"> </w:instrText>
        </w:r>
        <w:r w:rsidRPr="00FA7281">
          <w:rPr>
            <w:rStyle w:val="ad"/>
            <w:noProof/>
          </w:rPr>
          <w:fldChar w:fldCharType="separate"/>
        </w:r>
        <w:r w:rsidRPr="00FA7281">
          <w:rPr>
            <w:rStyle w:val="ad"/>
            <w:noProof/>
          </w:rPr>
          <w:t>1</w:t>
        </w:r>
        <w:r w:rsidRPr="006D63D8">
          <w:rPr>
            <w:b w:val="0"/>
            <w:bCs w:val="0"/>
            <w:caps w:val="0"/>
            <w:noProof/>
            <w:sz w:val="21"/>
            <w:szCs w:val="22"/>
          </w:rPr>
          <w:tab/>
        </w:r>
        <w:r w:rsidRPr="00FA7281">
          <w:rPr>
            <w:rStyle w:val="ad"/>
            <w:rFonts w:hint="eastAsia"/>
            <w:noProof/>
          </w:rPr>
          <w:t>热轧生产工艺装备</w:t>
        </w:r>
        <w:r>
          <w:rPr>
            <w:noProof/>
            <w:webHidden/>
          </w:rPr>
          <w:tab/>
        </w:r>
        <w:r>
          <w:rPr>
            <w:noProof/>
            <w:webHidden/>
          </w:rPr>
          <w:fldChar w:fldCharType="begin"/>
        </w:r>
        <w:r>
          <w:rPr>
            <w:noProof/>
            <w:webHidden/>
          </w:rPr>
          <w:instrText xml:space="preserve"> PAGEREF _Toc453423013 \h </w:instrText>
        </w:r>
      </w:ins>
      <w:r>
        <w:rPr>
          <w:noProof/>
          <w:webHidden/>
        </w:rPr>
      </w:r>
      <w:r>
        <w:rPr>
          <w:noProof/>
          <w:webHidden/>
        </w:rPr>
        <w:fldChar w:fldCharType="separate"/>
      </w:r>
      <w:ins w:id="10" w:author="yongjun" w:date="2016-06-11T15:41:00Z">
        <w:r>
          <w:rPr>
            <w:noProof/>
            <w:webHidden/>
          </w:rPr>
          <w:t>10</w:t>
        </w:r>
        <w:r>
          <w:rPr>
            <w:noProof/>
            <w:webHidden/>
          </w:rPr>
          <w:fldChar w:fldCharType="end"/>
        </w:r>
        <w:r w:rsidRPr="00FA7281">
          <w:rPr>
            <w:rStyle w:val="ad"/>
            <w:noProof/>
          </w:rPr>
          <w:fldChar w:fldCharType="end"/>
        </w:r>
      </w:ins>
    </w:p>
    <w:p w14:paraId="4F80E4D5" w14:textId="77777777" w:rsidR="00F02FF6" w:rsidRPr="006D63D8" w:rsidRDefault="00F02FF6">
      <w:pPr>
        <w:pStyle w:val="23"/>
        <w:tabs>
          <w:tab w:val="left" w:pos="840"/>
          <w:tab w:val="right" w:leader="dot" w:pos="9060"/>
        </w:tabs>
        <w:rPr>
          <w:ins w:id="11" w:author="yongjun" w:date="2016-06-11T15:41:00Z"/>
          <w:smallCaps w:val="0"/>
          <w:noProof/>
          <w:sz w:val="21"/>
          <w:szCs w:val="22"/>
        </w:rPr>
      </w:pPr>
      <w:ins w:id="12" w:author="yongjun" w:date="2016-06-11T15:41:00Z">
        <w:r w:rsidRPr="00FA7281">
          <w:rPr>
            <w:rStyle w:val="ad"/>
            <w:noProof/>
          </w:rPr>
          <w:fldChar w:fldCharType="begin"/>
        </w:r>
        <w:r w:rsidRPr="00FA7281">
          <w:rPr>
            <w:rStyle w:val="ad"/>
            <w:noProof/>
          </w:rPr>
          <w:instrText xml:space="preserve"> </w:instrText>
        </w:r>
        <w:r>
          <w:rPr>
            <w:noProof/>
          </w:rPr>
          <w:instrText>HYPERLINK \l "_Toc453423014"</w:instrText>
        </w:r>
        <w:r w:rsidRPr="00FA7281">
          <w:rPr>
            <w:rStyle w:val="ad"/>
            <w:noProof/>
          </w:rPr>
          <w:instrText xml:space="preserve"> </w:instrText>
        </w:r>
        <w:r w:rsidRPr="00FA7281">
          <w:rPr>
            <w:rStyle w:val="ad"/>
            <w:noProof/>
          </w:rPr>
          <w:fldChar w:fldCharType="separate"/>
        </w:r>
        <w:r w:rsidRPr="00FA7281">
          <w:rPr>
            <w:rStyle w:val="ad"/>
            <w:noProof/>
          </w:rPr>
          <w:t>1.1</w:t>
        </w:r>
        <w:r w:rsidRPr="006D63D8">
          <w:rPr>
            <w:smallCaps w:val="0"/>
            <w:noProof/>
            <w:sz w:val="21"/>
            <w:szCs w:val="22"/>
          </w:rPr>
          <w:tab/>
        </w:r>
        <w:r w:rsidRPr="00FA7281">
          <w:rPr>
            <w:rStyle w:val="ad"/>
            <w:rFonts w:hint="eastAsia"/>
            <w:noProof/>
          </w:rPr>
          <w:t>热轧带钢生产工艺简介</w:t>
        </w:r>
        <w:r>
          <w:rPr>
            <w:noProof/>
            <w:webHidden/>
          </w:rPr>
          <w:tab/>
        </w:r>
        <w:r>
          <w:rPr>
            <w:noProof/>
            <w:webHidden/>
          </w:rPr>
          <w:fldChar w:fldCharType="begin"/>
        </w:r>
        <w:r>
          <w:rPr>
            <w:noProof/>
            <w:webHidden/>
          </w:rPr>
          <w:instrText xml:space="preserve"> PAGEREF _Toc453423014 \h </w:instrText>
        </w:r>
      </w:ins>
      <w:r>
        <w:rPr>
          <w:noProof/>
          <w:webHidden/>
        </w:rPr>
      </w:r>
      <w:r>
        <w:rPr>
          <w:noProof/>
          <w:webHidden/>
        </w:rPr>
        <w:fldChar w:fldCharType="separate"/>
      </w:r>
      <w:ins w:id="13" w:author="yongjun" w:date="2016-06-11T15:41:00Z">
        <w:r>
          <w:rPr>
            <w:noProof/>
            <w:webHidden/>
          </w:rPr>
          <w:t>10</w:t>
        </w:r>
        <w:r>
          <w:rPr>
            <w:noProof/>
            <w:webHidden/>
          </w:rPr>
          <w:fldChar w:fldCharType="end"/>
        </w:r>
        <w:r w:rsidRPr="00FA7281">
          <w:rPr>
            <w:rStyle w:val="ad"/>
            <w:noProof/>
          </w:rPr>
          <w:fldChar w:fldCharType="end"/>
        </w:r>
      </w:ins>
    </w:p>
    <w:p w14:paraId="1ED7A462" w14:textId="77777777" w:rsidR="00F02FF6" w:rsidRPr="006D63D8" w:rsidRDefault="00F02FF6">
      <w:pPr>
        <w:pStyle w:val="32"/>
        <w:tabs>
          <w:tab w:val="left" w:pos="1260"/>
          <w:tab w:val="right" w:leader="dot" w:pos="9060"/>
        </w:tabs>
        <w:rPr>
          <w:ins w:id="14" w:author="yongjun" w:date="2016-06-11T15:41:00Z"/>
          <w:i w:val="0"/>
          <w:iCs w:val="0"/>
          <w:noProof/>
          <w:sz w:val="21"/>
          <w:szCs w:val="22"/>
        </w:rPr>
      </w:pPr>
      <w:ins w:id="15" w:author="yongjun" w:date="2016-06-11T15:41:00Z">
        <w:r w:rsidRPr="00FA7281">
          <w:rPr>
            <w:rStyle w:val="ad"/>
            <w:noProof/>
          </w:rPr>
          <w:fldChar w:fldCharType="begin"/>
        </w:r>
        <w:r w:rsidRPr="00FA7281">
          <w:rPr>
            <w:rStyle w:val="ad"/>
            <w:noProof/>
          </w:rPr>
          <w:instrText xml:space="preserve"> </w:instrText>
        </w:r>
        <w:r>
          <w:rPr>
            <w:noProof/>
          </w:rPr>
          <w:instrText>HYPERLINK \l "_Toc453423015"</w:instrText>
        </w:r>
        <w:r w:rsidRPr="00FA7281">
          <w:rPr>
            <w:rStyle w:val="ad"/>
            <w:noProof/>
          </w:rPr>
          <w:instrText xml:space="preserve"> </w:instrText>
        </w:r>
        <w:r w:rsidRPr="00FA7281">
          <w:rPr>
            <w:rStyle w:val="ad"/>
            <w:noProof/>
          </w:rPr>
          <w:fldChar w:fldCharType="separate"/>
        </w:r>
        <w:r w:rsidRPr="00FA7281">
          <w:rPr>
            <w:rStyle w:val="ad"/>
            <w:noProof/>
          </w:rPr>
          <w:t>1.1.1</w:t>
        </w:r>
        <w:r w:rsidRPr="006D63D8">
          <w:rPr>
            <w:i w:val="0"/>
            <w:iCs w:val="0"/>
            <w:noProof/>
            <w:sz w:val="21"/>
            <w:szCs w:val="22"/>
          </w:rPr>
          <w:tab/>
        </w:r>
        <w:r w:rsidRPr="00FA7281">
          <w:rPr>
            <w:rStyle w:val="ad"/>
            <w:rFonts w:hint="eastAsia"/>
            <w:noProof/>
          </w:rPr>
          <w:t>国外热轧生产发展</w:t>
        </w:r>
        <w:r>
          <w:rPr>
            <w:noProof/>
            <w:webHidden/>
          </w:rPr>
          <w:tab/>
        </w:r>
        <w:r>
          <w:rPr>
            <w:noProof/>
            <w:webHidden/>
          </w:rPr>
          <w:fldChar w:fldCharType="begin"/>
        </w:r>
        <w:r>
          <w:rPr>
            <w:noProof/>
            <w:webHidden/>
          </w:rPr>
          <w:instrText xml:space="preserve"> PAGEREF _Toc453423015 \h </w:instrText>
        </w:r>
      </w:ins>
      <w:r>
        <w:rPr>
          <w:noProof/>
          <w:webHidden/>
        </w:rPr>
      </w:r>
      <w:r>
        <w:rPr>
          <w:noProof/>
          <w:webHidden/>
        </w:rPr>
        <w:fldChar w:fldCharType="separate"/>
      </w:r>
      <w:ins w:id="16" w:author="yongjun" w:date="2016-06-11T15:41:00Z">
        <w:r>
          <w:rPr>
            <w:noProof/>
            <w:webHidden/>
          </w:rPr>
          <w:t>10</w:t>
        </w:r>
        <w:r>
          <w:rPr>
            <w:noProof/>
            <w:webHidden/>
          </w:rPr>
          <w:fldChar w:fldCharType="end"/>
        </w:r>
        <w:r w:rsidRPr="00FA7281">
          <w:rPr>
            <w:rStyle w:val="ad"/>
            <w:noProof/>
          </w:rPr>
          <w:fldChar w:fldCharType="end"/>
        </w:r>
      </w:ins>
    </w:p>
    <w:p w14:paraId="51CA17BF" w14:textId="77777777" w:rsidR="00F02FF6" w:rsidRPr="006D63D8" w:rsidRDefault="00F02FF6">
      <w:pPr>
        <w:pStyle w:val="32"/>
        <w:tabs>
          <w:tab w:val="left" w:pos="1260"/>
          <w:tab w:val="right" w:leader="dot" w:pos="9060"/>
        </w:tabs>
        <w:rPr>
          <w:ins w:id="17" w:author="yongjun" w:date="2016-06-11T15:41:00Z"/>
          <w:i w:val="0"/>
          <w:iCs w:val="0"/>
          <w:noProof/>
          <w:sz w:val="21"/>
          <w:szCs w:val="22"/>
        </w:rPr>
      </w:pPr>
      <w:ins w:id="18" w:author="yongjun" w:date="2016-06-11T15:41:00Z">
        <w:r w:rsidRPr="00FA7281">
          <w:rPr>
            <w:rStyle w:val="ad"/>
            <w:noProof/>
          </w:rPr>
          <w:fldChar w:fldCharType="begin"/>
        </w:r>
        <w:r w:rsidRPr="00FA7281">
          <w:rPr>
            <w:rStyle w:val="ad"/>
            <w:noProof/>
          </w:rPr>
          <w:instrText xml:space="preserve"> </w:instrText>
        </w:r>
        <w:r>
          <w:rPr>
            <w:noProof/>
          </w:rPr>
          <w:instrText>HYPERLINK \l "_Toc453423016"</w:instrText>
        </w:r>
        <w:r w:rsidRPr="00FA7281">
          <w:rPr>
            <w:rStyle w:val="ad"/>
            <w:noProof/>
          </w:rPr>
          <w:instrText xml:space="preserve"> </w:instrText>
        </w:r>
        <w:r w:rsidRPr="00FA7281">
          <w:rPr>
            <w:rStyle w:val="ad"/>
            <w:noProof/>
          </w:rPr>
          <w:fldChar w:fldCharType="separate"/>
        </w:r>
        <w:r w:rsidRPr="00FA7281">
          <w:rPr>
            <w:rStyle w:val="ad"/>
            <w:noProof/>
          </w:rPr>
          <w:t>1.1.2</w:t>
        </w:r>
        <w:r w:rsidRPr="006D63D8">
          <w:rPr>
            <w:i w:val="0"/>
            <w:iCs w:val="0"/>
            <w:noProof/>
            <w:sz w:val="21"/>
            <w:szCs w:val="22"/>
          </w:rPr>
          <w:tab/>
        </w:r>
        <w:r w:rsidRPr="00FA7281">
          <w:rPr>
            <w:rStyle w:val="ad"/>
            <w:rFonts w:hint="eastAsia"/>
            <w:noProof/>
          </w:rPr>
          <w:t>我国热轧生产发展</w:t>
        </w:r>
        <w:r>
          <w:rPr>
            <w:noProof/>
            <w:webHidden/>
          </w:rPr>
          <w:tab/>
        </w:r>
        <w:r>
          <w:rPr>
            <w:noProof/>
            <w:webHidden/>
          </w:rPr>
          <w:fldChar w:fldCharType="begin"/>
        </w:r>
        <w:r>
          <w:rPr>
            <w:noProof/>
            <w:webHidden/>
          </w:rPr>
          <w:instrText xml:space="preserve"> PAGEREF _Toc453423016 \h </w:instrText>
        </w:r>
      </w:ins>
      <w:r>
        <w:rPr>
          <w:noProof/>
          <w:webHidden/>
        </w:rPr>
      </w:r>
      <w:r>
        <w:rPr>
          <w:noProof/>
          <w:webHidden/>
        </w:rPr>
        <w:fldChar w:fldCharType="separate"/>
      </w:r>
      <w:ins w:id="19" w:author="yongjun" w:date="2016-06-11T15:41:00Z">
        <w:r>
          <w:rPr>
            <w:noProof/>
            <w:webHidden/>
          </w:rPr>
          <w:t>11</w:t>
        </w:r>
        <w:r>
          <w:rPr>
            <w:noProof/>
            <w:webHidden/>
          </w:rPr>
          <w:fldChar w:fldCharType="end"/>
        </w:r>
        <w:r w:rsidRPr="00FA7281">
          <w:rPr>
            <w:rStyle w:val="ad"/>
            <w:noProof/>
          </w:rPr>
          <w:fldChar w:fldCharType="end"/>
        </w:r>
      </w:ins>
    </w:p>
    <w:p w14:paraId="50FDD38D" w14:textId="77777777" w:rsidR="00F02FF6" w:rsidRPr="006D63D8" w:rsidRDefault="00F02FF6">
      <w:pPr>
        <w:pStyle w:val="32"/>
        <w:tabs>
          <w:tab w:val="left" w:pos="1260"/>
          <w:tab w:val="right" w:leader="dot" w:pos="9060"/>
        </w:tabs>
        <w:rPr>
          <w:ins w:id="20" w:author="yongjun" w:date="2016-06-11T15:41:00Z"/>
          <w:i w:val="0"/>
          <w:iCs w:val="0"/>
          <w:noProof/>
          <w:sz w:val="21"/>
          <w:szCs w:val="22"/>
        </w:rPr>
      </w:pPr>
      <w:ins w:id="21" w:author="yongjun" w:date="2016-06-11T15:41:00Z">
        <w:r w:rsidRPr="00FA7281">
          <w:rPr>
            <w:rStyle w:val="ad"/>
            <w:noProof/>
          </w:rPr>
          <w:fldChar w:fldCharType="begin"/>
        </w:r>
        <w:r w:rsidRPr="00FA7281">
          <w:rPr>
            <w:rStyle w:val="ad"/>
            <w:noProof/>
          </w:rPr>
          <w:instrText xml:space="preserve"> </w:instrText>
        </w:r>
        <w:r>
          <w:rPr>
            <w:noProof/>
          </w:rPr>
          <w:instrText>HYPERLINK \l "_Toc453423017"</w:instrText>
        </w:r>
        <w:r w:rsidRPr="00FA7281">
          <w:rPr>
            <w:rStyle w:val="ad"/>
            <w:noProof/>
          </w:rPr>
          <w:instrText xml:space="preserve"> </w:instrText>
        </w:r>
        <w:r w:rsidRPr="00FA7281">
          <w:rPr>
            <w:rStyle w:val="ad"/>
            <w:noProof/>
          </w:rPr>
          <w:fldChar w:fldCharType="separate"/>
        </w:r>
        <w:r w:rsidRPr="00FA7281">
          <w:rPr>
            <w:rStyle w:val="ad"/>
            <w:noProof/>
          </w:rPr>
          <w:t>1.1.3</w:t>
        </w:r>
        <w:r w:rsidRPr="006D63D8">
          <w:rPr>
            <w:i w:val="0"/>
            <w:iCs w:val="0"/>
            <w:noProof/>
            <w:sz w:val="21"/>
            <w:szCs w:val="22"/>
          </w:rPr>
          <w:tab/>
        </w:r>
        <w:r w:rsidRPr="00FA7281">
          <w:rPr>
            <w:rStyle w:val="ad"/>
            <w:rFonts w:hint="eastAsia"/>
            <w:noProof/>
          </w:rPr>
          <w:t>热轧板带车间及轧机布置形式</w:t>
        </w:r>
        <w:r>
          <w:rPr>
            <w:noProof/>
            <w:webHidden/>
          </w:rPr>
          <w:tab/>
        </w:r>
        <w:r>
          <w:rPr>
            <w:noProof/>
            <w:webHidden/>
          </w:rPr>
          <w:fldChar w:fldCharType="begin"/>
        </w:r>
        <w:r>
          <w:rPr>
            <w:noProof/>
            <w:webHidden/>
          </w:rPr>
          <w:instrText xml:space="preserve"> PAGEREF _Toc453423017 \h </w:instrText>
        </w:r>
      </w:ins>
      <w:r>
        <w:rPr>
          <w:noProof/>
          <w:webHidden/>
        </w:rPr>
      </w:r>
      <w:r>
        <w:rPr>
          <w:noProof/>
          <w:webHidden/>
        </w:rPr>
        <w:fldChar w:fldCharType="separate"/>
      </w:r>
      <w:ins w:id="22" w:author="yongjun" w:date="2016-06-11T15:41:00Z">
        <w:r>
          <w:rPr>
            <w:noProof/>
            <w:webHidden/>
          </w:rPr>
          <w:t>12</w:t>
        </w:r>
        <w:r>
          <w:rPr>
            <w:noProof/>
            <w:webHidden/>
          </w:rPr>
          <w:fldChar w:fldCharType="end"/>
        </w:r>
        <w:r w:rsidRPr="00FA7281">
          <w:rPr>
            <w:rStyle w:val="ad"/>
            <w:noProof/>
          </w:rPr>
          <w:fldChar w:fldCharType="end"/>
        </w:r>
      </w:ins>
    </w:p>
    <w:p w14:paraId="34A9A7E8" w14:textId="77777777" w:rsidR="00F02FF6" w:rsidRPr="006D63D8" w:rsidRDefault="00F02FF6">
      <w:pPr>
        <w:pStyle w:val="23"/>
        <w:tabs>
          <w:tab w:val="left" w:pos="840"/>
          <w:tab w:val="right" w:leader="dot" w:pos="9060"/>
        </w:tabs>
        <w:rPr>
          <w:ins w:id="23" w:author="yongjun" w:date="2016-06-11T15:41:00Z"/>
          <w:smallCaps w:val="0"/>
          <w:noProof/>
          <w:sz w:val="21"/>
          <w:szCs w:val="22"/>
        </w:rPr>
      </w:pPr>
      <w:ins w:id="24" w:author="yongjun" w:date="2016-06-11T15:41:00Z">
        <w:r w:rsidRPr="00FA7281">
          <w:rPr>
            <w:rStyle w:val="ad"/>
            <w:noProof/>
          </w:rPr>
          <w:fldChar w:fldCharType="begin"/>
        </w:r>
        <w:r w:rsidRPr="00FA7281">
          <w:rPr>
            <w:rStyle w:val="ad"/>
            <w:noProof/>
          </w:rPr>
          <w:instrText xml:space="preserve"> </w:instrText>
        </w:r>
        <w:r>
          <w:rPr>
            <w:noProof/>
          </w:rPr>
          <w:instrText>HYPERLINK \l "_Toc453423018"</w:instrText>
        </w:r>
        <w:r w:rsidRPr="00FA7281">
          <w:rPr>
            <w:rStyle w:val="ad"/>
            <w:noProof/>
          </w:rPr>
          <w:instrText xml:space="preserve"> </w:instrText>
        </w:r>
        <w:r w:rsidRPr="00FA7281">
          <w:rPr>
            <w:rStyle w:val="ad"/>
            <w:noProof/>
          </w:rPr>
          <w:fldChar w:fldCharType="separate"/>
        </w:r>
        <w:r w:rsidRPr="00FA7281">
          <w:rPr>
            <w:rStyle w:val="ad"/>
            <w:noProof/>
          </w:rPr>
          <w:t>1.2</w:t>
        </w:r>
        <w:r w:rsidRPr="006D63D8">
          <w:rPr>
            <w:smallCaps w:val="0"/>
            <w:noProof/>
            <w:sz w:val="21"/>
            <w:szCs w:val="22"/>
          </w:rPr>
          <w:tab/>
        </w:r>
        <w:r w:rsidRPr="00FA7281">
          <w:rPr>
            <w:rStyle w:val="ad"/>
            <w:rFonts w:hint="eastAsia"/>
            <w:noProof/>
          </w:rPr>
          <w:t>常规热连轧机组的布置形式</w:t>
        </w:r>
        <w:r>
          <w:rPr>
            <w:noProof/>
            <w:webHidden/>
          </w:rPr>
          <w:tab/>
        </w:r>
        <w:r>
          <w:rPr>
            <w:noProof/>
            <w:webHidden/>
          </w:rPr>
          <w:fldChar w:fldCharType="begin"/>
        </w:r>
        <w:r>
          <w:rPr>
            <w:noProof/>
            <w:webHidden/>
          </w:rPr>
          <w:instrText xml:space="preserve"> PAGEREF _Toc453423018 \h </w:instrText>
        </w:r>
      </w:ins>
      <w:r>
        <w:rPr>
          <w:noProof/>
          <w:webHidden/>
        </w:rPr>
      </w:r>
      <w:r>
        <w:rPr>
          <w:noProof/>
          <w:webHidden/>
        </w:rPr>
        <w:fldChar w:fldCharType="separate"/>
      </w:r>
      <w:ins w:id="25" w:author="yongjun" w:date="2016-06-11T15:41:00Z">
        <w:r>
          <w:rPr>
            <w:noProof/>
            <w:webHidden/>
          </w:rPr>
          <w:t>13</w:t>
        </w:r>
        <w:r>
          <w:rPr>
            <w:noProof/>
            <w:webHidden/>
          </w:rPr>
          <w:fldChar w:fldCharType="end"/>
        </w:r>
        <w:r w:rsidRPr="00FA7281">
          <w:rPr>
            <w:rStyle w:val="ad"/>
            <w:noProof/>
          </w:rPr>
          <w:fldChar w:fldCharType="end"/>
        </w:r>
      </w:ins>
    </w:p>
    <w:p w14:paraId="6B9B4765" w14:textId="77777777" w:rsidR="00F02FF6" w:rsidRPr="006D63D8" w:rsidRDefault="00F02FF6">
      <w:pPr>
        <w:pStyle w:val="32"/>
        <w:tabs>
          <w:tab w:val="left" w:pos="1260"/>
          <w:tab w:val="right" w:leader="dot" w:pos="9060"/>
        </w:tabs>
        <w:rPr>
          <w:ins w:id="26" w:author="yongjun" w:date="2016-06-11T15:41:00Z"/>
          <w:i w:val="0"/>
          <w:iCs w:val="0"/>
          <w:noProof/>
          <w:sz w:val="21"/>
          <w:szCs w:val="22"/>
        </w:rPr>
      </w:pPr>
      <w:ins w:id="27" w:author="yongjun" w:date="2016-06-11T15:41:00Z">
        <w:r w:rsidRPr="00FA7281">
          <w:rPr>
            <w:rStyle w:val="ad"/>
            <w:noProof/>
          </w:rPr>
          <w:fldChar w:fldCharType="begin"/>
        </w:r>
        <w:r w:rsidRPr="00FA7281">
          <w:rPr>
            <w:rStyle w:val="ad"/>
            <w:noProof/>
          </w:rPr>
          <w:instrText xml:space="preserve"> </w:instrText>
        </w:r>
        <w:r>
          <w:rPr>
            <w:noProof/>
          </w:rPr>
          <w:instrText>HYPERLINK \l "_Toc453423019"</w:instrText>
        </w:r>
        <w:r w:rsidRPr="00FA7281">
          <w:rPr>
            <w:rStyle w:val="ad"/>
            <w:noProof/>
          </w:rPr>
          <w:instrText xml:space="preserve"> </w:instrText>
        </w:r>
        <w:r w:rsidRPr="00FA7281">
          <w:rPr>
            <w:rStyle w:val="ad"/>
            <w:noProof/>
          </w:rPr>
          <w:fldChar w:fldCharType="separate"/>
        </w:r>
        <w:r w:rsidRPr="00FA7281">
          <w:rPr>
            <w:rStyle w:val="ad"/>
            <w:noProof/>
          </w:rPr>
          <w:t>1.2.1</w:t>
        </w:r>
        <w:r w:rsidRPr="006D63D8">
          <w:rPr>
            <w:i w:val="0"/>
            <w:iCs w:val="0"/>
            <w:noProof/>
            <w:sz w:val="21"/>
            <w:szCs w:val="22"/>
          </w:rPr>
          <w:tab/>
        </w:r>
        <w:r w:rsidRPr="00FA7281">
          <w:rPr>
            <w:rStyle w:val="ad"/>
            <w:rFonts w:hint="eastAsia"/>
            <w:noProof/>
          </w:rPr>
          <w:t>全连续式布置</w:t>
        </w:r>
        <w:r>
          <w:rPr>
            <w:noProof/>
            <w:webHidden/>
          </w:rPr>
          <w:tab/>
        </w:r>
        <w:r>
          <w:rPr>
            <w:noProof/>
            <w:webHidden/>
          </w:rPr>
          <w:fldChar w:fldCharType="begin"/>
        </w:r>
        <w:r>
          <w:rPr>
            <w:noProof/>
            <w:webHidden/>
          </w:rPr>
          <w:instrText xml:space="preserve"> PAGEREF _Toc453423019 \h </w:instrText>
        </w:r>
      </w:ins>
      <w:r>
        <w:rPr>
          <w:noProof/>
          <w:webHidden/>
        </w:rPr>
      </w:r>
      <w:r>
        <w:rPr>
          <w:noProof/>
          <w:webHidden/>
        </w:rPr>
        <w:fldChar w:fldCharType="separate"/>
      </w:r>
      <w:ins w:id="28" w:author="yongjun" w:date="2016-06-11T15:41:00Z">
        <w:r>
          <w:rPr>
            <w:noProof/>
            <w:webHidden/>
          </w:rPr>
          <w:t>14</w:t>
        </w:r>
        <w:r>
          <w:rPr>
            <w:noProof/>
            <w:webHidden/>
          </w:rPr>
          <w:fldChar w:fldCharType="end"/>
        </w:r>
        <w:r w:rsidRPr="00FA7281">
          <w:rPr>
            <w:rStyle w:val="ad"/>
            <w:noProof/>
          </w:rPr>
          <w:fldChar w:fldCharType="end"/>
        </w:r>
      </w:ins>
    </w:p>
    <w:p w14:paraId="3F0EDEE9" w14:textId="77777777" w:rsidR="00F02FF6" w:rsidRPr="006D63D8" w:rsidRDefault="00F02FF6">
      <w:pPr>
        <w:pStyle w:val="32"/>
        <w:tabs>
          <w:tab w:val="left" w:pos="1050"/>
          <w:tab w:val="right" w:leader="dot" w:pos="9060"/>
        </w:tabs>
        <w:rPr>
          <w:ins w:id="29" w:author="yongjun" w:date="2016-06-11T15:41:00Z"/>
          <w:i w:val="0"/>
          <w:iCs w:val="0"/>
          <w:noProof/>
          <w:sz w:val="21"/>
          <w:szCs w:val="22"/>
        </w:rPr>
      </w:pPr>
      <w:ins w:id="30" w:author="yongjun" w:date="2016-06-11T15:41:00Z">
        <w:r w:rsidRPr="00FA7281">
          <w:rPr>
            <w:rStyle w:val="ad"/>
            <w:noProof/>
          </w:rPr>
          <w:fldChar w:fldCharType="begin"/>
        </w:r>
        <w:r w:rsidRPr="00FA7281">
          <w:rPr>
            <w:rStyle w:val="ad"/>
            <w:noProof/>
          </w:rPr>
          <w:instrText xml:space="preserve"> </w:instrText>
        </w:r>
        <w:r>
          <w:rPr>
            <w:noProof/>
          </w:rPr>
          <w:instrText>HYPERLINK \l "_Toc453423020"</w:instrText>
        </w:r>
        <w:r w:rsidRPr="00FA7281">
          <w:rPr>
            <w:rStyle w:val="ad"/>
            <w:noProof/>
          </w:rPr>
          <w:instrText xml:space="preserve"> </w:instrText>
        </w:r>
        <w:r w:rsidRPr="00FA7281">
          <w:rPr>
            <w:rStyle w:val="ad"/>
            <w:noProof/>
          </w:rPr>
          <w:fldChar w:fldCharType="separate"/>
        </w:r>
        <w:r w:rsidRPr="00FA7281">
          <w:rPr>
            <w:rStyle w:val="ad"/>
            <w:noProof/>
          </w:rPr>
          <w:t>1.2.2</w:t>
        </w:r>
        <w:r w:rsidRPr="006D63D8">
          <w:rPr>
            <w:i w:val="0"/>
            <w:iCs w:val="0"/>
            <w:noProof/>
            <w:sz w:val="21"/>
            <w:szCs w:val="22"/>
          </w:rPr>
          <w:tab/>
        </w:r>
        <w:r w:rsidRPr="00FA7281">
          <w:rPr>
            <w:rStyle w:val="ad"/>
            <w:rFonts w:ascii="Times New Roman" w:hAnsi="Times New Roman"/>
            <w:noProof/>
          </w:rPr>
          <w:t>3/4</w:t>
        </w:r>
        <w:r w:rsidRPr="00FA7281">
          <w:rPr>
            <w:rStyle w:val="ad"/>
            <w:rFonts w:hint="eastAsia"/>
            <w:noProof/>
          </w:rPr>
          <w:t>连续式布置</w:t>
        </w:r>
        <w:r>
          <w:rPr>
            <w:noProof/>
            <w:webHidden/>
          </w:rPr>
          <w:tab/>
        </w:r>
        <w:r>
          <w:rPr>
            <w:noProof/>
            <w:webHidden/>
          </w:rPr>
          <w:fldChar w:fldCharType="begin"/>
        </w:r>
        <w:r>
          <w:rPr>
            <w:noProof/>
            <w:webHidden/>
          </w:rPr>
          <w:instrText xml:space="preserve"> PAGEREF _Toc453423020 \h </w:instrText>
        </w:r>
      </w:ins>
      <w:r>
        <w:rPr>
          <w:noProof/>
          <w:webHidden/>
        </w:rPr>
      </w:r>
      <w:r>
        <w:rPr>
          <w:noProof/>
          <w:webHidden/>
        </w:rPr>
        <w:fldChar w:fldCharType="separate"/>
      </w:r>
      <w:ins w:id="31" w:author="yongjun" w:date="2016-06-11T15:41:00Z">
        <w:r>
          <w:rPr>
            <w:noProof/>
            <w:webHidden/>
          </w:rPr>
          <w:t>15</w:t>
        </w:r>
        <w:r>
          <w:rPr>
            <w:noProof/>
            <w:webHidden/>
          </w:rPr>
          <w:fldChar w:fldCharType="end"/>
        </w:r>
        <w:r w:rsidRPr="00FA7281">
          <w:rPr>
            <w:rStyle w:val="ad"/>
            <w:noProof/>
          </w:rPr>
          <w:fldChar w:fldCharType="end"/>
        </w:r>
      </w:ins>
    </w:p>
    <w:p w14:paraId="388A55CE" w14:textId="77777777" w:rsidR="00F02FF6" w:rsidRPr="006D63D8" w:rsidRDefault="00F02FF6">
      <w:pPr>
        <w:pStyle w:val="32"/>
        <w:tabs>
          <w:tab w:val="left" w:pos="1260"/>
          <w:tab w:val="right" w:leader="dot" w:pos="9060"/>
        </w:tabs>
        <w:rPr>
          <w:ins w:id="32" w:author="yongjun" w:date="2016-06-11T15:41:00Z"/>
          <w:i w:val="0"/>
          <w:iCs w:val="0"/>
          <w:noProof/>
          <w:sz w:val="21"/>
          <w:szCs w:val="22"/>
        </w:rPr>
      </w:pPr>
      <w:ins w:id="33" w:author="yongjun" w:date="2016-06-11T15:41:00Z">
        <w:r w:rsidRPr="00FA7281">
          <w:rPr>
            <w:rStyle w:val="ad"/>
            <w:noProof/>
          </w:rPr>
          <w:fldChar w:fldCharType="begin"/>
        </w:r>
        <w:r w:rsidRPr="00FA7281">
          <w:rPr>
            <w:rStyle w:val="ad"/>
            <w:noProof/>
          </w:rPr>
          <w:instrText xml:space="preserve"> </w:instrText>
        </w:r>
        <w:r>
          <w:rPr>
            <w:noProof/>
          </w:rPr>
          <w:instrText>HYPERLINK \l "_Toc453423021"</w:instrText>
        </w:r>
        <w:r w:rsidRPr="00FA7281">
          <w:rPr>
            <w:rStyle w:val="ad"/>
            <w:noProof/>
          </w:rPr>
          <w:instrText xml:space="preserve"> </w:instrText>
        </w:r>
        <w:r w:rsidRPr="00FA7281">
          <w:rPr>
            <w:rStyle w:val="ad"/>
            <w:noProof/>
          </w:rPr>
          <w:fldChar w:fldCharType="separate"/>
        </w:r>
        <w:r w:rsidRPr="00FA7281">
          <w:rPr>
            <w:rStyle w:val="ad"/>
            <w:noProof/>
          </w:rPr>
          <w:t>1.2.3</w:t>
        </w:r>
        <w:r w:rsidRPr="006D63D8">
          <w:rPr>
            <w:i w:val="0"/>
            <w:iCs w:val="0"/>
            <w:noProof/>
            <w:sz w:val="21"/>
            <w:szCs w:val="22"/>
          </w:rPr>
          <w:tab/>
        </w:r>
        <w:r w:rsidRPr="00FA7281">
          <w:rPr>
            <w:rStyle w:val="ad"/>
            <w:rFonts w:hint="eastAsia"/>
            <w:noProof/>
          </w:rPr>
          <w:t>半连续式布置</w:t>
        </w:r>
        <w:r>
          <w:rPr>
            <w:noProof/>
            <w:webHidden/>
          </w:rPr>
          <w:tab/>
        </w:r>
        <w:r>
          <w:rPr>
            <w:noProof/>
            <w:webHidden/>
          </w:rPr>
          <w:fldChar w:fldCharType="begin"/>
        </w:r>
        <w:r>
          <w:rPr>
            <w:noProof/>
            <w:webHidden/>
          </w:rPr>
          <w:instrText xml:space="preserve"> PAGEREF _Toc453423021 \h </w:instrText>
        </w:r>
      </w:ins>
      <w:r>
        <w:rPr>
          <w:noProof/>
          <w:webHidden/>
        </w:rPr>
      </w:r>
      <w:r>
        <w:rPr>
          <w:noProof/>
          <w:webHidden/>
        </w:rPr>
        <w:fldChar w:fldCharType="separate"/>
      </w:r>
      <w:ins w:id="34" w:author="yongjun" w:date="2016-06-11T15:41:00Z">
        <w:r>
          <w:rPr>
            <w:noProof/>
            <w:webHidden/>
          </w:rPr>
          <w:t>15</w:t>
        </w:r>
        <w:r>
          <w:rPr>
            <w:noProof/>
            <w:webHidden/>
          </w:rPr>
          <w:fldChar w:fldCharType="end"/>
        </w:r>
        <w:r w:rsidRPr="00FA7281">
          <w:rPr>
            <w:rStyle w:val="ad"/>
            <w:noProof/>
          </w:rPr>
          <w:fldChar w:fldCharType="end"/>
        </w:r>
      </w:ins>
    </w:p>
    <w:p w14:paraId="2E0A8C6A" w14:textId="77777777" w:rsidR="00F02FF6" w:rsidRPr="006D63D8" w:rsidRDefault="00F02FF6">
      <w:pPr>
        <w:pStyle w:val="23"/>
        <w:tabs>
          <w:tab w:val="left" w:pos="840"/>
          <w:tab w:val="right" w:leader="dot" w:pos="9060"/>
        </w:tabs>
        <w:rPr>
          <w:ins w:id="35" w:author="yongjun" w:date="2016-06-11T15:41:00Z"/>
          <w:smallCaps w:val="0"/>
          <w:noProof/>
          <w:sz w:val="21"/>
          <w:szCs w:val="22"/>
        </w:rPr>
      </w:pPr>
      <w:ins w:id="36" w:author="yongjun" w:date="2016-06-11T15:41:00Z">
        <w:r w:rsidRPr="00FA7281">
          <w:rPr>
            <w:rStyle w:val="ad"/>
            <w:noProof/>
          </w:rPr>
          <w:fldChar w:fldCharType="begin"/>
        </w:r>
        <w:r w:rsidRPr="00FA7281">
          <w:rPr>
            <w:rStyle w:val="ad"/>
            <w:noProof/>
          </w:rPr>
          <w:instrText xml:space="preserve"> </w:instrText>
        </w:r>
        <w:r>
          <w:rPr>
            <w:noProof/>
          </w:rPr>
          <w:instrText>HYPERLINK \l "_Toc453423022"</w:instrText>
        </w:r>
        <w:r w:rsidRPr="00FA7281">
          <w:rPr>
            <w:rStyle w:val="ad"/>
            <w:noProof/>
          </w:rPr>
          <w:instrText xml:space="preserve"> </w:instrText>
        </w:r>
        <w:r w:rsidRPr="00FA7281">
          <w:rPr>
            <w:rStyle w:val="ad"/>
            <w:noProof/>
          </w:rPr>
          <w:fldChar w:fldCharType="separate"/>
        </w:r>
        <w:r w:rsidRPr="00FA7281">
          <w:rPr>
            <w:rStyle w:val="ad"/>
            <w:noProof/>
          </w:rPr>
          <w:t>1.3</w:t>
        </w:r>
        <w:r w:rsidRPr="006D63D8">
          <w:rPr>
            <w:smallCaps w:val="0"/>
            <w:noProof/>
            <w:sz w:val="21"/>
            <w:szCs w:val="22"/>
          </w:rPr>
          <w:tab/>
        </w:r>
        <w:r w:rsidRPr="00FA7281">
          <w:rPr>
            <w:rStyle w:val="ad"/>
            <w:rFonts w:hint="eastAsia"/>
            <w:noProof/>
          </w:rPr>
          <w:t>连铸连轧生产工艺</w:t>
        </w:r>
        <w:r>
          <w:rPr>
            <w:noProof/>
            <w:webHidden/>
          </w:rPr>
          <w:tab/>
        </w:r>
        <w:r>
          <w:rPr>
            <w:noProof/>
            <w:webHidden/>
          </w:rPr>
          <w:fldChar w:fldCharType="begin"/>
        </w:r>
        <w:r>
          <w:rPr>
            <w:noProof/>
            <w:webHidden/>
          </w:rPr>
          <w:instrText xml:space="preserve"> PAGEREF _Toc453423022 \h </w:instrText>
        </w:r>
      </w:ins>
      <w:r>
        <w:rPr>
          <w:noProof/>
          <w:webHidden/>
        </w:rPr>
      </w:r>
      <w:r>
        <w:rPr>
          <w:noProof/>
          <w:webHidden/>
        </w:rPr>
        <w:fldChar w:fldCharType="separate"/>
      </w:r>
      <w:ins w:id="37" w:author="yongjun" w:date="2016-06-11T15:41:00Z">
        <w:r>
          <w:rPr>
            <w:noProof/>
            <w:webHidden/>
          </w:rPr>
          <w:t>15</w:t>
        </w:r>
        <w:r>
          <w:rPr>
            <w:noProof/>
            <w:webHidden/>
          </w:rPr>
          <w:fldChar w:fldCharType="end"/>
        </w:r>
        <w:r w:rsidRPr="00FA7281">
          <w:rPr>
            <w:rStyle w:val="ad"/>
            <w:noProof/>
          </w:rPr>
          <w:fldChar w:fldCharType="end"/>
        </w:r>
      </w:ins>
    </w:p>
    <w:p w14:paraId="65B98A68" w14:textId="77777777" w:rsidR="00F02FF6" w:rsidRPr="006D63D8" w:rsidRDefault="00F02FF6">
      <w:pPr>
        <w:pStyle w:val="32"/>
        <w:tabs>
          <w:tab w:val="left" w:pos="1260"/>
          <w:tab w:val="right" w:leader="dot" w:pos="9060"/>
        </w:tabs>
        <w:rPr>
          <w:ins w:id="38" w:author="yongjun" w:date="2016-06-11T15:41:00Z"/>
          <w:i w:val="0"/>
          <w:iCs w:val="0"/>
          <w:noProof/>
          <w:sz w:val="21"/>
          <w:szCs w:val="22"/>
        </w:rPr>
      </w:pPr>
      <w:ins w:id="39" w:author="yongjun" w:date="2016-06-11T15:41:00Z">
        <w:r w:rsidRPr="00FA7281">
          <w:rPr>
            <w:rStyle w:val="ad"/>
            <w:noProof/>
          </w:rPr>
          <w:fldChar w:fldCharType="begin"/>
        </w:r>
        <w:r w:rsidRPr="00FA7281">
          <w:rPr>
            <w:rStyle w:val="ad"/>
            <w:noProof/>
          </w:rPr>
          <w:instrText xml:space="preserve"> </w:instrText>
        </w:r>
        <w:r>
          <w:rPr>
            <w:noProof/>
          </w:rPr>
          <w:instrText>HYPERLINK \l "_Toc453423023"</w:instrText>
        </w:r>
        <w:r w:rsidRPr="00FA7281">
          <w:rPr>
            <w:rStyle w:val="ad"/>
            <w:noProof/>
          </w:rPr>
          <w:instrText xml:space="preserve"> </w:instrText>
        </w:r>
        <w:r w:rsidRPr="00FA7281">
          <w:rPr>
            <w:rStyle w:val="ad"/>
            <w:noProof/>
          </w:rPr>
          <w:fldChar w:fldCharType="separate"/>
        </w:r>
        <w:r w:rsidRPr="00FA7281">
          <w:rPr>
            <w:rStyle w:val="ad"/>
            <w:noProof/>
          </w:rPr>
          <w:t>1.3.1</w:t>
        </w:r>
        <w:r w:rsidRPr="006D63D8">
          <w:rPr>
            <w:i w:val="0"/>
            <w:iCs w:val="0"/>
            <w:noProof/>
            <w:sz w:val="21"/>
            <w:szCs w:val="22"/>
          </w:rPr>
          <w:tab/>
        </w:r>
        <w:r w:rsidRPr="00FA7281">
          <w:rPr>
            <w:rStyle w:val="ad"/>
            <w:rFonts w:hint="eastAsia"/>
            <w:noProof/>
          </w:rPr>
          <w:t>薄板坯连铸连轧技术发展阶段</w:t>
        </w:r>
        <w:r>
          <w:rPr>
            <w:noProof/>
            <w:webHidden/>
          </w:rPr>
          <w:tab/>
        </w:r>
        <w:r>
          <w:rPr>
            <w:noProof/>
            <w:webHidden/>
          </w:rPr>
          <w:fldChar w:fldCharType="begin"/>
        </w:r>
        <w:r>
          <w:rPr>
            <w:noProof/>
            <w:webHidden/>
          </w:rPr>
          <w:instrText xml:space="preserve"> PAGEREF _Toc453423023 \h </w:instrText>
        </w:r>
      </w:ins>
      <w:r>
        <w:rPr>
          <w:noProof/>
          <w:webHidden/>
        </w:rPr>
      </w:r>
      <w:r>
        <w:rPr>
          <w:noProof/>
          <w:webHidden/>
        </w:rPr>
        <w:fldChar w:fldCharType="separate"/>
      </w:r>
      <w:ins w:id="40" w:author="yongjun" w:date="2016-06-11T15:41:00Z">
        <w:r>
          <w:rPr>
            <w:noProof/>
            <w:webHidden/>
          </w:rPr>
          <w:t>15</w:t>
        </w:r>
        <w:r>
          <w:rPr>
            <w:noProof/>
            <w:webHidden/>
          </w:rPr>
          <w:fldChar w:fldCharType="end"/>
        </w:r>
        <w:r w:rsidRPr="00FA7281">
          <w:rPr>
            <w:rStyle w:val="ad"/>
            <w:noProof/>
          </w:rPr>
          <w:fldChar w:fldCharType="end"/>
        </w:r>
      </w:ins>
    </w:p>
    <w:p w14:paraId="19FFB810" w14:textId="77777777" w:rsidR="00F02FF6" w:rsidRPr="006D63D8" w:rsidRDefault="00F02FF6">
      <w:pPr>
        <w:pStyle w:val="32"/>
        <w:tabs>
          <w:tab w:val="left" w:pos="1260"/>
          <w:tab w:val="right" w:leader="dot" w:pos="9060"/>
        </w:tabs>
        <w:rPr>
          <w:ins w:id="41" w:author="yongjun" w:date="2016-06-11T15:41:00Z"/>
          <w:i w:val="0"/>
          <w:iCs w:val="0"/>
          <w:noProof/>
          <w:sz w:val="21"/>
          <w:szCs w:val="22"/>
        </w:rPr>
      </w:pPr>
      <w:ins w:id="42" w:author="yongjun" w:date="2016-06-11T15:41:00Z">
        <w:r w:rsidRPr="00FA7281">
          <w:rPr>
            <w:rStyle w:val="ad"/>
            <w:noProof/>
          </w:rPr>
          <w:fldChar w:fldCharType="begin"/>
        </w:r>
        <w:r w:rsidRPr="00FA7281">
          <w:rPr>
            <w:rStyle w:val="ad"/>
            <w:noProof/>
          </w:rPr>
          <w:instrText xml:space="preserve"> </w:instrText>
        </w:r>
        <w:r>
          <w:rPr>
            <w:noProof/>
          </w:rPr>
          <w:instrText>HYPERLINK \l "_Toc453423024"</w:instrText>
        </w:r>
        <w:r w:rsidRPr="00FA7281">
          <w:rPr>
            <w:rStyle w:val="ad"/>
            <w:noProof/>
          </w:rPr>
          <w:instrText xml:space="preserve"> </w:instrText>
        </w:r>
        <w:r w:rsidRPr="00FA7281">
          <w:rPr>
            <w:rStyle w:val="ad"/>
            <w:noProof/>
          </w:rPr>
          <w:fldChar w:fldCharType="separate"/>
        </w:r>
        <w:r w:rsidRPr="00FA7281">
          <w:rPr>
            <w:rStyle w:val="ad"/>
            <w:noProof/>
          </w:rPr>
          <w:t>1.3.2</w:t>
        </w:r>
        <w:r w:rsidRPr="006D63D8">
          <w:rPr>
            <w:i w:val="0"/>
            <w:iCs w:val="0"/>
            <w:noProof/>
            <w:sz w:val="21"/>
            <w:szCs w:val="22"/>
          </w:rPr>
          <w:tab/>
        </w:r>
        <w:r w:rsidRPr="00FA7281">
          <w:rPr>
            <w:rStyle w:val="ad"/>
            <w:rFonts w:hint="eastAsia"/>
            <w:noProof/>
          </w:rPr>
          <w:t>薄板坯连铸连轧的工艺技术特点</w:t>
        </w:r>
        <w:r>
          <w:rPr>
            <w:noProof/>
            <w:webHidden/>
          </w:rPr>
          <w:tab/>
        </w:r>
        <w:r>
          <w:rPr>
            <w:noProof/>
            <w:webHidden/>
          </w:rPr>
          <w:fldChar w:fldCharType="begin"/>
        </w:r>
        <w:r>
          <w:rPr>
            <w:noProof/>
            <w:webHidden/>
          </w:rPr>
          <w:instrText xml:space="preserve"> PAGEREF _Toc453423024 \h </w:instrText>
        </w:r>
      </w:ins>
      <w:r>
        <w:rPr>
          <w:noProof/>
          <w:webHidden/>
        </w:rPr>
      </w:r>
      <w:r>
        <w:rPr>
          <w:noProof/>
          <w:webHidden/>
        </w:rPr>
        <w:fldChar w:fldCharType="separate"/>
      </w:r>
      <w:ins w:id="43" w:author="yongjun" w:date="2016-06-11T15:41:00Z">
        <w:r>
          <w:rPr>
            <w:noProof/>
            <w:webHidden/>
          </w:rPr>
          <w:t>17</w:t>
        </w:r>
        <w:r>
          <w:rPr>
            <w:noProof/>
            <w:webHidden/>
          </w:rPr>
          <w:fldChar w:fldCharType="end"/>
        </w:r>
        <w:r w:rsidRPr="00FA7281">
          <w:rPr>
            <w:rStyle w:val="ad"/>
            <w:noProof/>
          </w:rPr>
          <w:fldChar w:fldCharType="end"/>
        </w:r>
      </w:ins>
    </w:p>
    <w:p w14:paraId="0244F018" w14:textId="77777777" w:rsidR="00F02FF6" w:rsidRPr="006D63D8" w:rsidRDefault="00F02FF6">
      <w:pPr>
        <w:pStyle w:val="32"/>
        <w:tabs>
          <w:tab w:val="left" w:pos="1260"/>
          <w:tab w:val="right" w:leader="dot" w:pos="9060"/>
        </w:tabs>
        <w:rPr>
          <w:ins w:id="44" w:author="yongjun" w:date="2016-06-11T15:41:00Z"/>
          <w:i w:val="0"/>
          <w:iCs w:val="0"/>
          <w:noProof/>
          <w:sz w:val="21"/>
          <w:szCs w:val="22"/>
        </w:rPr>
      </w:pPr>
      <w:ins w:id="45" w:author="yongjun" w:date="2016-06-11T15:41:00Z">
        <w:r w:rsidRPr="00FA7281">
          <w:rPr>
            <w:rStyle w:val="ad"/>
            <w:noProof/>
          </w:rPr>
          <w:fldChar w:fldCharType="begin"/>
        </w:r>
        <w:r w:rsidRPr="00FA7281">
          <w:rPr>
            <w:rStyle w:val="ad"/>
            <w:noProof/>
          </w:rPr>
          <w:instrText xml:space="preserve"> </w:instrText>
        </w:r>
        <w:r>
          <w:rPr>
            <w:noProof/>
          </w:rPr>
          <w:instrText>HYPERLINK \l "_Toc453423025"</w:instrText>
        </w:r>
        <w:r w:rsidRPr="00FA7281">
          <w:rPr>
            <w:rStyle w:val="ad"/>
            <w:noProof/>
          </w:rPr>
          <w:instrText xml:space="preserve"> </w:instrText>
        </w:r>
        <w:r w:rsidRPr="00FA7281">
          <w:rPr>
            <w:rStyle w:val="ad"/>
            <w:noProof/>
          </w:rPr>
          <w:fldChar w:fldCharType="separate"/>
        </w:r>
        <w:r w:rsidRPr="00FA7281">
          <w:rPr>
            <w:rStyle w:val="ad"/>
            <w:noProof/>
          </w:rPr>
          <w:t>1.3.3</w:t>
        </w:r>
        <w:r w:rsidRPr="006D63D8">
          <w:rPr>
            <w:i w:val="0"/>
            <w:iCs w:val="0"/>
            <w:noProof/>
            <w:sz w:val="21"/>
            <w:szCs w:val="22"/>
          </w:rPr>
          <w:tab/>
        </w:r>
        <w:r w:rsidRPr="00FA7281">
          <w:rPr>
            <w:rStyle w:val="ad"/>
            <w:rFonts w:hint="eastAsia"/>
            <w:noProof/>
          </w:rPr>
          <w:t>薄板坯连铸连轧技术现状</w:t>
        </w:r>
        <w:r>
          <w:rPr>
            <w:noProof/>
            <w:webHidden/>
          </w:rPr>
          <w:tab/>
        </w:r>
        <w:r>
          <w:rPr>
            <w:noProof/>
            <w:webHidden/>
          </w:rPr>
          <w:fldChar w:fldCharType="begin"/>
        </w:r>
        <w:r>
          <w:rPr>
            <w:noProof/>
            <w:webHidden/>
          </w:rPr>
          <w:instrText xml:space="preserve"> PAGEREF _Toc453423025 \h </w:instrText>
        </w:r>
      </w:ins>
      <w:r>
        <w:rPr>
          <w:noProof/>
          <w:webHidden/>
        </w:rPr>
      </w:r>
      <w:r>
        <w:rPr>
          <w:noProof/>
          <w:webHidden/>
        </w:rPr>
        <w:fldChar w:fldCharType="separate"/>
      </w:r>
      <w:ins w:id="46" w:author="yongjun" w:date="2016-06-11T15:41:00Z">
        <w:r>
          <w:rPr>
            <w:noProof/>
            <w:webHidden/>
          </w:rPr>
          <w:t>17</w:t>
        </w:r>
        <w:r>
          <w:rPr>
            <w:noProof/>
            <w:webHidden/>
          </w:rPr>
          <w:fldChar w:fldCharType="end"/>
        </w:r>
        <w:r w:rsidRPr="00FA7281">
          <w:rPr>
            <w:rStyle w:val="ad"/>
            <w:noProof/>
          </w:rPr>
          <w:fldChar w:fldCharType="end"/>
        </w:r>
      </w:ins>
    </w:p>
    <w:p w14:paraId="29BB77A0" w14:textId="77777777" w:rsidR="00F02FF6" w:rsidRPr="006D63D8" w:rsidRDefault="00F02FF6">
      <w:pPr>
        <w:pStyle w:val="32"/>
        <w:tabs>
          <w:tab w:val="left" w:pos="1260"/>
          <w:tab w:val="right" w:leader="dot" w:pos="9060"/>
        </w:tabs>
        <w:rPr>
          <w:ins w:id="47" w:author="yongjun" w:date="2016-06-11T15:41:00Z"/>
          <w:i w:val="0"/>
          <w:iCs w:val="0"/>
          <w:noProof/>
          <w:sz w:val="21"/>
          <w:szCs w:val="22"/>
        </w:rPr>
      </w:pPr>
      <w:ins w:id="48" w:author="yongjun" w:date="2016-06-11T15:41:00Z">
        <w:r w:rsidRPr="00FA7281">
          <w:rPr>
            <w:rStyle w:val="ad"/>
            <w:noProof/>
          </w:rPr>
          <w:fldChar w:fldCharType="begin"/>
        </w:r>
        <w:r w:rsidRPr="00FA7281">
          <w:rPr>
            <w:rStyle w:val="ad"/>
            <w:noProof/>
          </w:rPr>
          <w:instrText xml:space="preserve"> </w:instrText>
        </w:r>
        <w:r>
          <w:rPr>
            <w:noProof/>
          </w:rPr>
          <w:instrText>HYPERLINK \l "_Toc453423165"</w:instrText>
        </w:r>
        <w:r w:rsidRPr="00FA7281">
          <w:rPr>
            <w:rStyle w:val="ad"/>
            <w:noProof/>
          </w:rPr>
          <w:instrText xml:space="preserve"> </w:instrText>
        </w:r>
        <w:r w:rsidRPr="00FA7281">
          <w:rPr>
            <w:rStyle w:val="ad"/>
            <w:noProof/>
          </w:rPr>
          <w:fldChar w:fldCharType="separate"/>
        </w:r>
        <w:r w:rsidRPr="00FA7281">
          <w:rPr>
            <w:rStyle w:val="ad"/>
            <w:noProof/>
          </w:rPr>
          <w:t>1.3.4</w:t>
        </w:r>
        <w:r w:rsidRPr="006D63D8">
          <w:rPr>
            <w:i w:val="0"/>
            <w:iCs w:val="0"/>
            <w:noProof/>
            <w:sz w:val="21"/>
            <w:szCs w:val="22"/>
          </w:rPr>
          <w:tab/>
        </w:r>
        <w:r w:rsidRPr="00FA7281">
          <w:rPr>
            <w:rStyle w:val="ad"/>
            <w:rFonts w:hint="eastAsia"/>
            <w:noProof/>
          </w:rPr>
          <w:t>薄带连铸工艺布置及特点</w:t>
        </w:r>
        <w:r>
          <w:rPr>
            <w:noProof/>
            <w:webHidden/>
          </w:rPr>
          <w:tab/>
        </w:r>
        <w:r>
          <w:rPr>
            <w:noProof/>
            <w:webHidden/>
          </w:rPr>
          <w:fldChar w:fldCharType="begin"/>
        </w:r>
        <w:r>
          <w:rPr>
            <w:noProof/>
            <w:webHidden/>
          </w:rPr>
          <w:instrText xml:space="preserve"> PAGEREF _Toc453423165 \h </w:instrText>
        </w:r>
      </w:ins>
      <w:r>
        <w:rPr>
          <w:noProof/>
          <w:webHidden/>
        </w:rPr>
      </w:r>
      <w:r>
        <w:rPr>
          <w:noProof/>
          <w:webHidden/>
        </w:rPr>
        <w:fldChar w:fldCharType="separate"/>
      </w:r>
      <w:ins w:id="49" w:author="yongjun" w:date="2016-06-11T15:41:00Z">
        <w:r>
          <w:rPr>
            <w:noProof/>
            <w:webHidden/>
          </w:rPr>
          <w:t>28</w:t>
        </w:r>
        <w:r>
          <w:rPr>
            <w:noProof/>
            <w:webHidden/>
          </w:rPr>
          <w:fldChar w:fldCharType="end"/>
        </w:r>
        <w:r w:rsidRPr="00FA7281">
          <w:rPr>
            <w:rStyle w:val="ad"/>
            <w:noProof/>
          </w:rPr>
          <w:fldChar w:fldCharType="end"/>
        </w:r>
      </w:ins>
    </w:p>
    <w:p w14:paraId="17E903BB" w14:textId="77777777" w:rsidR="00F02FF6" w:rsidRPr="006D63D8" w:rsidRDefault="00F02FF6">
      <w:pPr>
        <w:pStyle w:val="32"/>
        <w:tabs>
          <w:tab w:val="left" w:pos="1260"/>
          <w:tab w:val="right" w:leader="dot" w:pos="9060"/>
        </w:tabs>
        <w:rPr>
          <w:ins w:id="50" w:author="yongjun" w:date="2016-06-11T15:41:00Z"/>
          <w:i w:val="0"/>
          <w:iCs w:val="0"/>
          <w:noProof/>
          <w:sz w:val="21"/>
          <w:szCs w:val="22"/>
        </w:rPr>
      </w:pPr>
      <w:ins w:id="51" w:author="yongjun" w:date="2016-06-11T15:41:00Z">
        <w:r w:rsidRPr="00FA7281">
          <w:rPr>
            <w:rStyle w:val="ad"/>
            <w:noProof/>
          </w:rPr>
          <w:fldChar w:fldCharType="begin"/>
        </w:r>
        <w:r w:rsidRPr="00FA7281">
          <w:rPr>
            <w:rStyle w:val="ad"/>
            <w:noProof/>
          </w:rPr>
          <w:instrText xml:space="preserve"> </w:instrText>
        </w:r>
        <w:r>
          <w:rPr>
            <w:noProof/>
          </w:rPr>
          <w:instrText>HYPERLINK \l "_Toc453423166"</w:instrText>
        </w:r>
        <w:r w:rsidRPr="00FA7281">
          <w:rPr>
            <w:rStyle w:val="ad"/>
            <w:noProof/>
          </w:rPr>
          <w:instrText xml:space="preserve"> </w:instrText>
        </w:r>
        <w:r w:rsidRPr="00FA7281">
          <w:rPr>
            <w:rStyle w:val="ad"/>
            <w:noProof/>
          </w:rPr>
          <w:fldChar w:fldCharType="separate"/>
        </w:r>
        <w:r w:rsidRPr="00FA7281">
          <w:rPr>
            <w:rStyle w:val="ad"/>
            <w:noProof/>
          </w:rPr>
          <w:t>1.3.5</w:t>
        </w:r>
        <w:r w:rsidRPr="006D63D8">
          <w:rPr>
            <w:i w:val="0"/>
            <w:iCs w:val="0"/>
            <w:noProof/>
            <w:sz w:val="21"/>
            <w:szCs w:val="22"/>
          </w:rPr>
          <w:tab/>
        </w:r>
        <w:r w:rsidRPr="00FA7281">
          <w:rPr>
            <w:rStyle w:val="ad"/>
            <w:rFonts w:hint="eastAsia"/>
            <w:noProof/>
          </w:rPr>
          <w:t>传统热连轧和连铸连轧不同工艺方案应用选型</w:t>
        </w:r>
        <w:r>
          <w:rPr>
            <w:noProof/>
            <w:webHidden/>
          </w:rPr>
          <w:tab/>
        </w:r>
        <w:r>
          <w:rPr>
            <w:noProof/>
            <w:webHidden/>
          </w:rPr>
          <w:fldChar w:fldCharType="begin"/>
        </w:r>
        <w:r>
          <w:rPr>
            <w:noProof/>
            <w:webHidden/>
          </w:rPr>
          <w:instrText xml:space="preserve"> PAGEREF _Toc453423166 \h </w:instrText>
        </w:r>
      </w:ins>
      <w:r>
        <w:rPr>
          <w:noProof/>
          <w:webHidden/>
        </w:rPr>
      </w:r>
      <w:r>
        <w:rPr>
          <w:noProof/>
          <w:webHidden/>
        </w:rPr>
        <w:fldChar w:fldCharType="separate"/>
      </w:r>
      <w:ins w:id="52" w:author="yongjun" w:date="2016-06-11T15:41:00Z">
        <w:r>
          <w:rPr>
            <w:noProof/>
            <w:webHidden/>
          </w:rPr>
          <w:t>30</w:t>
        </w:r>
        <w:r>
          <w:rPr>
            <w:noProof/>
            <w:webHidden/>
          </w:rPr>
          <w:fldChar w:fldCharType="end"/>
        </w:r>
        <w:r w:rsidRPr="00FA7281">
          <w:rPr>
            <w:rStyle w:val="ad"/>
            <w:noProof/>
          </w:rPr>
          <w:fldChar w:fldCharType="end"/>
        </w:r>
      </w:ins>
    </w:p>
    <w:p w14:paraId="6140D5CD" w14:textId="77777777" w:rsidR="00F02FF6" w:rsidRPr="006D63D8" w:rsidRDefault="00F02FF6">
      <w:pPr>
        <w:pStyle w:val="23"/>
        <w:tabs>
          <w:tab w:val="left" w:pos="840"/>
          <w:tab w:val="right" w:leader="dot" w:pos="9060"/>
        </w:tabs>
        <w:rPr>
          <w:ins w:id="53" w:author="yongjun" w:date="2016-06-11T15:41:00Z"/>
          <w:smallCaps w:val="0"/>
          <w:noProof/>
          <w:sz w:val="21"/>
          <w:szCs w:val="22"/>
        </w:rPr>
      </w:pPr>
      <w:ins w:id="54" w:author="yongjun" w:date="2016-06-11T15:41:00Z">
        <w:r w:rsidRPr="00FA7281">
          <w:rPr>
            <w:rStyle w:val="ad"/>
            <w:noProof/>
          </w:rPr>
          <w:fldChar w:fldCharType="begin"/>
        </w:r>
        <w:r w:rsidRPr="00FA7281">
          <w:rPr>
            <w:rStyle w:val="ad"/>
            <w:noProof/>
          </w:rPr>
          <w:instrText xml:space="preserve"> </w:instrText>
        </w:r>
        <w:r>
          <w:rPr>
            <w:noProof/>
          </w:rPr>
          <w:instrText>HYPERLINK \l "_Toc453423167"</w:instrText>
        </w:r>
        <w:r w:rsidRPr="00FA7281">
          <w:rPr>
            <w:rStyle w:val="ad"/>
            <w:noProof/>
          </w:rPr>
          <w:instrText xml:space="preserve"> </w:instrText>
        </w:r>
        <w:r w:rsidRPr="00FA7281">
          <w:rPr>
            <w:rStyle w:val="ad"/>
            <w:noProof/>
          </w:rPr>
          <w:fldChar w:fldCharType="separate"/>
        </w:r>
        <w:r w:rsidRPr="00FA7281">
          <w:rPr>
            <w:rStyle w:val="ad"/>
            <w:noProof/>
          </w:rPr>
          <w:t>1.4</w:t>
        </w:r>
        <w:r w:rsidRPr="006D63D8">
          <w:rPr>
            <w:smallCaps w:val="0"/>
            <w:noProof/>
            <w:sz w:val="21"/>
            <w:szCs w:val="22"/>
          </w:rPr>
          <w:tab/>
        </w:r>
        <w:r w:rsidRPr="00FA7281">
          <w:rPr>
            <w:rStyle w:val="ad"/>
            <w:rFonts w:hint="eastAsia"/>
            <w:noProof/>
          </w:rPr>
          <w:t>炉卷轧机生产工艺</w:t>
        </w:r>
        <w:r>
          <w:rPr>
            <w:noProof/>
            <w:webHidden/>
          </w:rPr>
          <w:tab/>
        </w:r>
        <w:r>
          <w:rPr>
            <w:noProof/>
            <w:webHidden/>
          </w:rPr>
          <w:fldChar w:fldCharType="begin"/>
        </w:r>
        <w:r>
          <w:rPr>
            <w:noProof/>
            <w:webHidden/>
          </w:rPr>
          <w:instrText xml:space="preserve"> PAGEREF _Toc453423167 \h </w:instrText>
        </w:r>
      </w:ins>
      <w:r>
        <w:rPr>
          <w:noProof/>
          <w:webHidden/>
        </w:rPr>
      </w:r>
      <w:r>
        <w:rPr>
          <w:noProof/>
          <w:webHidden/>
        </w:rPr>
        <w:fldChar w:fldCharType="separate"/>
      </w:r>
      <w:ins w:id="55" w:author="yongjun" w:date="2016-06-11T15:41:00Z">
        <w:r>
          <w:rPr>
            <w:noProof/>
            <w:webHidden/>
          </w:rPr>
          <w:t>32</w:t>
        </w:r>
        <w:r>
          <w:rPr>
            <w:noProof/>
            <w:webHidden/>
          </w:rPr>
          <w:fldChar w:fldCharType="end"/>
        </w:r>
        <w:r w:rsidRPr="00FA7281">
          <w:rPr>
            <w:rStyle w:val="ad"/>
            <w:noProof/>
          </w:rPr>
          <w:fldChar w:fldCharType="end"/>
        </w:r>
      </w:ins>
    </w:p>
    <w:p w14:paraId="0F571482" w14:textId="77777777" w:rsidR="00F02FF6" w:rsidRPr="006D63D8" w:rsidRDefault="00F02FF6">
      <w:pPr>
        <w:pStyle w:val="32"/>
        <w:tabs>
          <w:tab w:val="left" w:pos="1260"/>
          <w:tab w:val="right" w:leader="dot" w:pos="9060"/>
        </w:tabs>
        <w:rPr>
          <w:ins w:id="56" w:author="yongjun" w:date="2016-06-11T15:41:00Z"/>
          <w:i w:val="0"/>
          <w:iCs w:val="0"/>
          <w:noProof/>
          <w:sz w:val="21"/>
          <w:szCs w:val="22"/>
        </w:rPr>
      </w:pPr>
      <w:ins w:id="57" w:author="yongjun" w:date="2016-06-11T15:41:00Z">
        <w:r w:rsidRPr="00FA7281">
          <w:rPr>
            <w:rStyle w:val="ad"/>
            <w:noProof/>
          </w:rPr>
          <w:fldChar w:fldCharType="begin"/>
        </w:r>
        <w:r w:rsidRPr="00FA7281">
          <w:rPr>
            <w:rStyle w:val="ad"/>
            <w:noProof/>
          </w:rPr>
          <w:instrText xml:space="preserve"> </w:instrText>
        </w:r>
        <w:r>
          <w:rPr>
            <w:noProof/>
          </w:rPr>
          <w:instrText>HYPERLINK \l "_Toc453423168"</w:instrText>
        </w:r>
        <w:r w:rsidRPr="00FA7281">
          <w:rPr>
            <w:rStyle w:val="ad"/>
            <w:noProof/>
          </w:rPr>
          <w:instrText xml:space="preserve"> </w:instrText>
        </w:r>
        <w:r w:rsidRPr="00FA7281">
          <w:rPr>
            <w:rStyle w:val="ad"/>
            <w:noProof/>
          </w:rPr>
          <w:fldChar w:fldCharType="separate"/>
        </w:r>
        <w:r w:rsidRPr="00FA7281">
          <w:rPr>
            <w:rStyle w:val="ad"/>
            <w:noProof/>
          </w:rPr>
          <w:t>1.4.1</w:t>
        </w:r>
        <w:r w:rsidRPr="006D63D8">
          <w:rPr>
            <w:i w:val="0"/>
            <w:iCs w:val="0"/>
            <w:noProof/>
            <w:sz w:val="21"/>
            <w:szCs w:val="22"/>
          </w:rPr>
          <w:tab/>
        </w:r>
        <w:r w:rsidRPr="00FA7281">
          <w:rPr>
            <w:rStyle w:val="ad"/>
            <w:rFonts w:hint="eastAsia"/>
            <w:noProof/>
          </w:rPr>
          <w:t>现代炉卷轧机的主要特点</w:t>
        </w:r>
        <w:r>
          <w:rPr>
            <w:noProof/>
            <w:webHidden/>
          </w:rPr>
          <w:tab/>
        </w:r>
        <w:r>
          <w:rPr>
            <w:noProof/>
            <w:webHidden/>
          </w:rPr>
          <w:fldChar w:fldCharType="begin"/>
        </w:r>
        <w:r>
          <w:rPr>
            <w:noProof/>
            <w:webHidden/>
          </w:rPr>
          <w:instrText xml:space="preserve"> PAGEREF _Toc453423168 \h </w:instrText>
        </w:r>
      </w:ins>
      <w:r>
        <w:rPr>
          <w:noProof/>
          <w:webHidden/>
        </w:rPr>
      </w:r>
      <w:r>
        <w:rPr>
          <w:noProof/>
          <w:webHidden/>
        </w:rPr>
        <w:fldChar w:fldCharType="separate"/>
      </w:r>
      <w:ins w:id="58" w:author="yongjun" w:date="2016-06-11T15:41:00Z">
        <w:r>
          <w:rPr>
            <w:noProof/>
            <w:webHidden/>
          </w:rPr>
          <w:t>33</w:t>
        </w:r>
        <w:r>
          <w:rPr>
            <w:noProof/>
            <w:webHidden/>
          </w:rPr>
          <w:fldChar w:fldCharType="end"/>
        </w:r>
        <w:r w:rsidRPr="00FA7281">
          <w:rPr>
            <w:rStyle w:val="ad"/>
            <w:noProof/>
          </w:rPr>
          <w:fldChar w:fldCharType="end"/>
        </w:r>
      </w:ins>
    </w:p>
    <w:p w14:paraId="1ABA7C72" w14:textId="77777777" w:rsidR="00F02FF6" w:rsidRPr="006D63D8" w:rsidRDefault="00F02FF6">
      <w:pPr>
        <w:pStyle w:val="32"/>
        <w:tabs>
          <w:tab w:val="left" w:pos="1260"/>
          <w:tab w:val="right" w:leader="dot" w:pos="9060"/>
        </w:tabs>
        <w:rPr>
          <w:ins w:id="59" w:author="yongjun" w:date="2016-06-11T15:41:00Z"/>
          <w:i w:val="0"/>
          <w:iCs w:val="0"/>
          <w:noProof/>
          <w:sz w:val="21"/>
          <w:szCs w:val="22"/>
        </w:rPr>
      </w:pPr>
      <w:ins w:id="60" w:author="yongjun" w:date="2016-06-11T15:41:00Z">
        <w:r w:rsidRPr="00FA7281">
          <w:rPr>
            <w:rStyle w:val="ad"/>
            <w:noProof/>
          </w:rPr>
          <w:fldChar w:fldCharType="begin"/>
        </w:r>
        <w:r w:rsidRPr="00FA7281">
          <w:rPr>
            <w:rStyle w:val="ad"/>
            <w:noProof/>
          </w:rPr>
          <w:instrText xml:space="preserve"> </w:instrText>
        </w:r>
        <w:r>
          <w:rPr>
            <w:noProof/>
          </w:rPr>
          <w:instrText>HYPERLINK \l "_Toc453423169"</w:instrText>
        </w:r>
        <w:r w:rsidRPr="00FA7281">
          <w:rPr>
            <w:rStyle w:val="ad"/>
            <w:noProof/>
          </w:rPr>
          <w:instrText xml:space="preserve"> </w:instrText>
        </w:r>
        <w:r w:rsidRPr="00FA7281">
          <w:rPr>
            <w:rStyle w:val="ad"/>
            <w:noProof/>
          </w:rPr>
          <w:fldChar w:fldCharType="separate"/>
        </w:r>
        <w:r w:rsidRPr="00FA7281">
          <w:rPr>
            <w:rStyle w:val="ad"/>
            <w:noProof/>
          </w:rPr>
          <w:t>1.4.2</w:t>
        </w:r>
        <w:r w:rsidRPr="006D63D8">
          <w:rPr>
            <w:i w:val="0"/>
            <w:iCs w:val="0"/>
            <w:noProof/>
            <w:sz w:val="21"/>
            <w:szCs w:val="22"/>
          </w:rPr>
          <w:tab/>
        </w:r>
        <w:r w:rsidRPr="00FA7281">
          <w:rPr>
            <w:rStyle w:val="ad"/>
            <w:rFonts w:hint="eastAsia"/>
            <w:noProof/>
          </w:rPr>
          <w:t>现代炉卷轧机存在的主要问题</w:t>
        </w:r>
        <w:r>
          <w:rPr>
            <w:noProof/>
            <w:webHidden/>
          </w:rPr>
          <w:tab/>
        </w:r>
        <w:r>
          <w:rPr>
            <w:noProof/>
            <w:webHidden/>
          </w:rPr>
          <w:fldChar w:fldCharType="begin"/>
        </w:r>
        <w:r>
          <w:rPr>
            <w:noProof/>
            <w:webHidden/>
          </w:rPr>
          <w:instrText xml:space="preserve"> PAGEREF _Toc453423169 \h </w:instrText>
        </w:r>
      </w:ins>
      <w:r>
        <w:rPr>
          <w:noProof/>
          <w:webHidden/>
        </w:rPr>
      </w:r>
      <w:r>
        <w:rPr>
          <w:noProof/>
          <w:webHidden/>
        </w:rPr>
        <w:fldChar w:fldCharType="separate"/>
      </w:r>
      <w:ins w:id="61" w:author="yongjun" w:date="2016-06-11T15:41:00Z">
        <w:r>
          <w:rPr>
            <w:noProof/>
            <w:webHidden/>
          </w:rPr>
          <w:t>33</w:t>
        </w:r>
        <w:r>
          <w:rPr>
            <w:noProof/>
            <w:webHidden/>
          </w:rPr>
          <w:fldChar w:fldCharType="end"/>
        </w:r>
        <w:r w:rsidRPr="00FA7281">
          <w:rPr>
            <w:rStyle w:val="ad"/>
            <w:noProof/>
          </w:rPr>
          <w:fldChar w:fldCharType="end"/>
        </w:r>
      </w:ins>
    </w:p>
    <w:p w14:paraId="7F44E43F" w14:textId="77777777" w:rsidR="00F02FF6" w:rsidRPr="006D63D8" w:rsidRDefault="00F02FF6">
      <w:pPr>
        <w:pStyle w:val="32"/>
        <w:tabs>
          <w:tab w:val="left" w:pos="1260"/>
          <w:tab w:val="right" w:leader="dot" w:pos="9060"/>
        </w:tabs>
        <w:rPr>
          <w:ins w:id="62" w:author="yongjun" w:date="2016-06-11T15:41:00Z"/>
          <w:i w:val="0"/>
          <w:iCs w:val="0"/>
          <w:noProof/>
          <w:sz w:val="21"/>
          <w:szCs w:val="22"/>
        </w:rPr>
      </w:pPr>
      <w:ins w:id="63" w:author="yongjun" w:date="2016-06-11T15:41:00Z">
        <w:r w:rsidRPr="00FA7281">
          <w:rPr>
            <w:rStyle w:val="ad"/>
            <w:noProof/>
          </w:rPr>
          <w:fldChar w:fldCharType="begin"/>
        </w:r>
        <w:r w:rsidRPr="00FA7281">
          <w:rPr>
            <w:rStyle w:val="ad"/>
            <w:noProof/>
          </w:rPr>
          <w:instrText xml:space="preserve"> </w:instrText>
        </w:r>
        <w:r>
          <w:rPr>
            <w:noProof/>
          </w:rPr>
          <w:instrText>HYPERLINK \l "_Toc453423170"</w:instrText>
        </w:r>
        <w:r w:rsidRPr="00FA7281">
          <w:rPr>
            <w:rStyle w:val="ad"/>
            <w:noProof/>
          </w:rPr>
          <w:instrText xml:space="preserve"> </w:instrText>
        </w:r>
        <w:r w:rsidRPr="00FA7281">
          <w:rPr>
            <w:rStyle w:val="ad"/>
            <w:noProof/>
          </w:rPr>
          <w:fldChar w:fldCharType="separate"/>
        </w:r>
        <w:r w:rsidRPr="00FA7281">
          <w:rPr>
            <w:rStyle w:val="ad"/>
            <w:noProof/>
          </w:rPr>
          <w:t>1.4.3</w:t>
        </w:r>
        <w:r w:rsidRPr="006D63D8">
          <w:rPr>
            <w:i w:val="0"/>
            <w:iCs w:val="0"/>
            <w:noProof/>
            <w:sz w:val="21"/>
            <w:szCs w:val="22"/>
          </w:rPr>
          <w:tab/>
        </w:r>
        <w:r w:rsidRPr="00FA7281">
          <w:rPr>
            <w:rStyle w:val="ad"/>
            <w:rFonts w:hint="eastAsia"/>
            <w:noProof/>
          </w:rPr>
          <w:t>炉卷轧机的现状与发展</w:t>
        </w:r>
        <w:r>
          <w:rPr>
            <w:noProof/>
            <w:webHidden/>
          </w:rPr>
          <w:tab/>
        </w:r>
        <w:r>
          <w:rPr>
            <w:noProof/>
            <w:webHidden/>
          </w:rPr>
          <w:fldChar w:fldCharType="begin"/>
        </w:r>
        <w:r>
          <w:rPr>
            <w:noProof/>
            <w:webHidden/>
          </w:rPr>
          <w:instrText xml:space="preserve"> PAGEREF _Toc453423170 \h </w:instrText>
        </w:r>
      </w:ins>
      <w:r>
        <w:rPr>
          <w:noProof/>
          <w:webHidden/>
        </w:rPr>
      </w:r>
      <w:r>
        <w:rPr>
          <w:noProof/>
          <w:webHidden/>
        </w:rPr>
        <w:fldChar w:fldCharType="separate"/>
      </w:r>
      <w:ins w:id="64" w:author="yongjun" w:date="2016-06-11T15:41:00Z">
        <w:r>
          <w:rPr>
            <w:noProof/>
            <w:webHidden/>
          </w:rPr>
          <w:t>34</w:t>
        </w:r>
        <w:r>
          <w:rPr>
            <w:noProof/>
            <w:webHidden/>
          </w:rPr>
          <w:fldChar w:fldCharType="end"/>
        </w:r>
        <w:r w:rsidRPr="00FA7281">
          <w:rPr>
            <w:rStyle w:val="ad"/>
            <w:noProof/>
          </w:rPr>
          <w:fldChar w:fldCharType="end"/>
        </w:r>
      </w:ins>
    </w:p>
    <w:p w14:paraId="10F545FE" w14:textId="77777777" w:rsidR="00F02FF6" w:rsidRPr="006D63D8" w:rsidRDefault="00F02FF6">
      <w:pPr>
        <w:pStyle w:val="23"/>
        <w:tabs>
          <w:tab w:val="left" w:pos="840"/>
          <w:tab w:val="right" w:leader="dot" w:pos="9060"/>
        </w:tabs>
        <w:rPr>
          <w:ins w:id="65" w:author="yongjun" w:date="2016-06-11T15:41:00Z"/>
          <w:smallCaps w:val="0"/>
          <w:noProof/>
          <w:sz w:val="21"/>
          <w:szCs w:val="22"/>
        </w:rPr>
      </w:pPr>
      <w:ins w:id="66" w:author="yongjun" w:date="2016-06-11T15:41:00Z">
        <w:r w:rsidRPr="00FA7281">
          <w:rPr>
            <w:rStyle w:val="ad"/>
            <w:noProof/>
          </w:rPr>
          <w:fldChar w:fldCharType="begin"/>
        </w:r>
        <w:r w:rsidRPr="00FA7281">
          <w:rPr>
            <w:rStyle w:val="ad"/>
            <w:noProof/>
          </w:rPr>
          <w:instrText xml:space="preserve"> </w:instrText>
        </w:r>
        <w:r>
          <w:rPr>
            <w:noProof/>
          </w:rPr>
          <w:instrText>HYPERLINK \l "_Toc453423350"</w:instrText>
        </w:r>
        <w:r w:rsidRPr="00FA7281">
          <w:rPr>
            <w:rStyle w:val="ad"/>
            <w:noProof/>
          </w:rPr>
          <w:instrText xml:space="preserve"> </w:instrText>
        </w:r>
        <w:r w:rsidRPr="00FA7281">
          <w:rPr>
            <w:rStyle w:val="ad"/>
            <w:noProof/>
          </w:rPr>
          <w:fldChar w:fldCharType="separate"/>
        </w:r>
        <w:r w:rsidRPr="00FA7281">
          <w:rPr>
            <w:rStyle w:val="ad"/>
            <w:noProof/>
          </w:rPr>
          <w:t>1.5</w:t>
        </w:r>
        <w:r w:rsidRPr="006D63D8">
          <w:rPr>
            <w:smallCaps w:val="0"/>
            <w:noProof/>
            <w:sz w:val="21"/>
            <w:szCs w:val="22"/>
          </w:rPr>
          <w:tab/>
        </w:r>
        <w:r w:rsidRPr="00FA7281">
          <w:rPr>
            <w:rStyle w:val="ad"/>
            <w:rFonts w:hint="eastAsia"/>
            <w:noProof/>
          </w:rPr>
          <w:t>热轧带钢生产主要设备</w:t>
        </w:r>
        <w:r>
          <w:rPr>
            <w:noProof/>
            <w:webHidden/>
          </w:rPr>
          <w:tab/>
        </w:r>
        <w:r>
          <w:rPr>
            <w:noProof/>
            <w:webHidden/>
          </w:rPr>
          <w:fldChar w:fldCharType="begin"/>
        </w:r>
        <w:r>
          <w:rPr>
            <w:noProof/>
            <w:webHidden/>
          </w:rPr>
          <w:instrText xml:space="preserve"> PAGEREF _Toc453423350 \h </w:instrText>
        </w:r>
      </w:ins>
      <w:r>
        <w:rPr>
          <w:noProof/>
          <w:webHidden/>
        </w:rPr>
      </w:r>
      <w:r>
        <w:rPr>
          <w:noProof/>
          <w:webHidden/>
        </w:rPr>
        <w:fldChar w:fldCharType="separate"/>
      </w:r>
      <w:ins w:id="67" w:author="yongjun" w:date="2016-06-11T15:41:00Z">
        <w:r>
          <w:rPr>
            <w:noProof/>
            <w:webHidden/>
          </w:rPr>
          <w:t>39</w:t>
        </w:r>
        <w:r>
          <w:rPr>
            <w:noProof/>
            <w:webHidden/>
          </w:rPr>
          <w:fldChar w:fldCharType="end"/>
        </w:r>
        <w:r w:rsidRPr="00FA7281">
          <w:rPr>
            <w:rStyle w:val="ad"/>
            <w:noProof/>
          </w:rPr>
          <w:fldChar w:fldCharType="end"/>
        </w:r>
      </w:ins>
    </w:p>
    <w:p w14:paraId="2C8AD38D" w14:textId="77777777" w:rsidR="00F02FF6" w:rsidRPr="006D63D8" w:rsidRDefault="00F02FF6">
      <w:pPr>
        <w:pStyle w:val="32"/>
        <w:tabs>
          <w:tab w:val="left" w:pos="1260"/>
          <w:tab w:val="right" w:leader="dot" w:pos="9060"/>
        </w:tabs>
        <w:rPr>
          <w:ins w:id="68" w:author="yongjun" w:date="2016-06-11T15:41:00Z"/>
          <w:i w:val="0"/>
          <w:iCs w:val="0"/>
          <w:noProof/>
          <w:sz w:val="21"/>
          <w:szCs w:val="22"/>
        </w:rPr>
      </w:pPr>
      <w:ins w:id="69" w:author="yongjun" w:date="2016-06-11T15:41:00Z">
        <w:r w:rsidRPr="00FA7281">
          <w:rPr>
            <w:rStyle w:val="ad"/>
            <w:noProof/>
          </w:rPr>
          <w:fldChar w:fldCharType="begin"/>
        </w:r>
        <w:r w:rsidRPr="00FA7281">
          <w:rPr>
            <w:rStyle w:val="ad"/>
            <w:noProof/>
          </w:rPr>
          <w:instrText xml:space="preserve"> </w:instrText>
        </w:r>
        <w:r>
          <w:rPr>
            <w:noProof/>
          </w:rPr>
          <w:instrText>HYPERLINK \l "_Toc453423351"</w:instrText>
        </w:r>
        <w:r w:rsidRPr="00FA7281">
          <w:rPr>
            <w:rStyle w:val="ad"/>
            <w:noProof/>
          </w:rPr>
          <w:instrText xml:space="preserve"> </w:instrText>
        </w:r>
        <w:r w:rsidRPr="00FA7281">
          <w:rPr>
            <w:rStyle w:val="ad"/>
            <w:noProof/>
          </w:rPr>
          <w:fldChar w:fldCharType="separate"/>
        </w:r>
        <w:r w:rsidRPr="00FA7281">
          <w:rPr>
            <w:rStyle w:val="ad"/>
            <w:noProof/>
          </w:rPr>
          <w:t>1.5.1</w:t>
        </w:r>
        <w:r w:rsidRPr="006D63D8">
          <w:rPr>
            <w:i w:val="0"/>
            <w:iCs w:val="0"/>
            <w:noProof/>
            <w:sz w:val="21"/>
            <w:szCs w:val="22"/>
          </w:rPr>
          <w:tab/>
        </w:r>
        <w:r w:rsidRPr="00FA7281">
          <w:rPr>
            <w:rStyle w:val="ad"/>
            <w:rFonts w:hint="eastAsia"/>
            <w:noProof/>
          </w:rPr>
          <w:t>加热炉区设备</w:t>
        </w:r>
        <w:r>
          <w:rPr>
            <w:noProof/>
            <w:webHidden/>
          </w:rPr>
          <w:tab/>
        </w:r>
        <w:r>
          <w:rPr>
            <w:noProof/>
            <w:webHidden/>
          </w:rPr>
          <w:fldChar w:fldCharType="begin"/>
        </w:r>
        <w:r>
          <w:rPr>
            <w:noProof/>
            <w:webHidden/>
          </w:rPr>
          <w:instrText xml:space="preserve"> PAGEREF _Toc453423351 \h </w:instrText>
        </w:r>
      </w:ins>
      <w:r>
        <w:rPr>
          <w:noProof/>
          <w:webHidden/>
        </w:rPr>
      </w:r>
      <w:r>
        <w:rPr>
          <w:noProof/>
          <w:webHidden/>
        </w:rPr>
        <w:fldChar w:fldCharType="separate"/>
      </w:r>
      <w:ins w:id="70" w:author="yongjun" w:date="2016-06-11T15:41:00Z">
        <w:r>
          <w:rPr>
            <w:noProof/>
            <w:webHidden/>
          </w:rPr>
          <w:t>40</w:t>
        </w:r>
        <w:r>
          <w:rPr>
            <w:noProof/>
            <w:webHidden/>
          </w:rPr>
          <w:fldChar w:fldCharType="end"/>
        </w:r>
        <w:r w:rsidRPr="00FA7281">
          <w:rPr>
            <w:rStyle w:val="ad"/>
            <w:noProof/>
          </w:rPr>
          <w:fldChar w:fldCharType="end"/>
        </w:r>
      </w:ins>
    </w:p>
    <w:p w14:paraId="64E29D7D" w14:textId="77777777" w:rsidR="00F02FF6" w:rsidRPr="006D63D8" w:rsidRDefault="00F02FF6">
      <w:pPr>
        <w:pStyle w:val="32"/>
        <w:tabs>
          <w:tab w:val="left" w:pos="1260"/>
          <w:tab w:val="right" w:leader="dot" w:pos="9060"/>
        </w:tabs>
        <w:rPr>
          <w:ins w:id="71" w:author="yongjun" w:date="2016-06-11T15:41:00Z"/>
          <w:i w:val="0"/>
          <w:iCs w:val="0"/>
          <w:noProof/>
          <w:sz w:val="21"/>
          <w:szCs w:val="22"/>
        </w:rPr>
      </w:pPr>
      <w:ins w:id="72" w:author="yongjun" w:date="2016-06-11T15:41:00Z">
        <w:r w:rsidRPr="00FA7281">
          <w:rPr>
            <w:rStyle w:val="ad"/>
            <w:noProof/>
          </w:rPr>
          <w:fldChar w:fldCharType="begin"/>
        </w:r>
        <w:r w:rsidRPr="00FA7281">
          <w:rPr>
            <w:rStyle w:val="ad"/>
            <w:noProof/>
          </w:rPr>
          <w:instrText xml:space="preserve"> </w:instrText>
        </w:r>
        <w:r>
          <w:rPr>
            <w:noProof/>
          </w:rPr>
          <w:instrText>HYPERLINK \l "_Toc453423352"</w:instrText>
        </w:r>
        <w:r w:rsidRPr="00FA7281">
          <w:rPr>
            <w:rStyle w:val="ad"/>
            <w:noProof/>
          </w:rPr>
          <w:instrText xml:space="preserve"> </w:instrText>
        </w:r>
        <w:r w:rsidRPr="00FA7281">
          <w:rPr>
            <w:rStyle w:val="ad"/>
            <w:noProof/>
          </w:rPr>
          <w:fldChar w:fldCharType="separate"/>
        </w:r>
        <w:r w:rsidRPr="00FA7281">
          <w:rPr>
            <w:rStyle w:val="ad"/>
            <w:noProof/>
          </w:rPr>
          <w:t>1.5.2</w:t>
        </w:r>
        <w:r w:rsidRPr="006D63D8">
          <w:rPr>
            <w:i w:val="0"/>
            <w:iCs w:val="0"/>
            <w:noProof/>
            <w:sz w:val="21"/>
            <w:szCs w:val="22"/>
          </w:rPr>
          <w:tab/>
        </w:r>
        <w:r w:rsidRPr="00FA7281">
          <w:rPr>
            <w:rStyle w:val="ad"/>
            <w:rFonts w:hint="eastAsia"/>
            <w:noProof/>
          </w:rPr>
          <w:t>粗轧区设备</w:t>
        </w:r>
        <w:r>
          <w:rPr>
            <w:noProof/>
            <w:webHidden/>
          </w:rPr>
          <w:tab/>
        </w:r>
        <w:r>
          <w:rPr>
            <w:noProof/>
            <w:webHidden/>
          </w:rPr>
          <w:fldChar w:fldCharType="begin"/>
        </w:r>
        <w:r>
          <w:rPr>
            <w:noProof/>
            <w:webHidden/>
          </w:rPr>
          <w:instrText xml:space="preserve"> PAGEREF _Toc453423352 \h </w:instrText>
        </w:r>
      </w:ins>
      <w:r>
        <w:rPr>
          <w:noProof/>
          <w:webHidden/>
        </w:rPr>
      </w:r>
      <w:r>
        <w:rPr>
          <w:noProof/>
          <w:webHidden/>
        </w:rPr>
        <w:fldChar w:fldCharType="separate"/>
      </w:r>
      <w:ins w:id="73" w:author="yongjun" w:date="2016-06-11T15:41:00Z">
        <w:r>
          <w:rPr>
            <w:noProof/>
            <w:webHidden/>
          </w:rPr>
          <w:t>42</w:t>
        </w:r>
        <w:r>
          <w:rPr>
            <w:noProof/>
            <w:webHidden/>
          </w:rPr>
          <w:fldChar w:fldCharType="end"/>
        </w:r>
        <w:r w:rsidRPr="00FA7281">
          <w:rPr>
            <w:rStyle w:val="ad"/>
            <w:noProof/>
          </w:rPr>
          <w:fldChar w:fldCharType="end"/>
        </w:r>
      </w:ins>
    </w:p>
    <w:p w14:paraId="64C0B95F" w14:textId="77777777" w:rsidR="00F02FF6" w:rsidRPr="006D63D8" w:rsidRDefault="00F02FF6">
      <w:pPr>
        <w:pStyle w:val="32"/>
        <w:tabs>
          <w:tab w:val="left" w:pos="1260"/>
          <w:tab w:val="right" w:leader="dot" w:pos="9060"/>
        </w:tabs>
        <w:rPr>
          <w:ins w:id="74" w:author="yongjun" w:date="2016-06-11T15:41:00Z"/>
          <w:i w:val="0"/>
          <w:iCs w:val="0"/>
          <w:noProof/>
          <w:sz w:val="21"/>
          <w:szCs w:val="22"/>
        </w:rPr>
      </w:pPr>
      <w:ins w:id="75" w:author="yongjun" w:date="2016-06-11T15:41:00Z">
        <w:r w:rsidRPr="00FA7281">
          <w:rPr>
            <w:rStyle w:val="ad"/>
            <w:noProof/>
          </w:rPr>
          <w:fldChar w:fldCharType="begin"/>
        </w:r>
        <w:r w:rsidRPr="00FA7281">
          <w:rPr>
            <w:rStyle w:val="ad"/>
            <w:noProof/>
          </w:rPr>
          <w:instrText xml:space="preserve"> </w:instrText>
        </w:r>
        <w:r>
          <w:rPr>
            <w:noProof/>
          </w:rPr>
          <w:instrText>HYPERLINK \l "_Toc453423353"</w:instrText>
        </w:r>
        <w:r w:rsidRPr="00FA7281">
          <w:rPr>
            <w:rStyle w:val="ad"/>
            <w:noProof/>
          </w:rPr>
          <w:instrText xml:space="preserve"> </w:instrText>
        </w:r>
        <w:r w:rsidRPr="00FA7281">
          <w:rPr>
            <w:rStyle w:val="ad"/>
            <w:noProof/>
          </w:rPr>
          <w:fldChar w:fldCharType="separate"/>
        </w:r>
        <w:r w:rsidRPr="00FA7281">
          <w:rPr>
            <w:rStyle w:val="ad"/>
            <w:noProof/>
          </w:rPr>
          <w:t>1.5.3</w:t>
        </w:r>
        <w:r w:rsidRPr="006D63D8">
          <w:rPr>
            <w:i w:val="0"/>
            <w:iCs w:val="0"/>
            <w:noProof/>
            <w:sz w:val="21"/>
            <w:szCs w:val="22"/>
          </w:rPr>
          <w:tab/>
        </w:r>
        <w:r w:rsidRPr="00FA7281">
          <w:rPr>
            <w:rStyle w:val="ad"/>
            <w:rFonts w:hint="eastAsia"/>
            <w:noProof/>
          </w:rPr>
          <w:t>精轧区设备</w:t>
        </w:r>
        <w:r>
          <w:rPr>
            <w:noProof/>
            <w:webHidden/>
          </w:rPr>
          <w:tab/>
        </w:r>
        <w:r>
          <w:rPr>
            <w:noProof/>
            <w:webHidden/>
          </w:rPr>
          <w:fldChar w:fldCharType="begin"/>
        </w:r>
        <w:r>
          <w:rPr>
            <w:noProof/>
            <w:webHidden/>
          </w:rPr>
          <w:instrText xml:space="preserve"> PAGEREF _Toc453423353 \h </w:instrText>
        </w:r>
      </w:ins>
      <w:r>
        <w:rPr>
          <w:noProof/>
          <w:webHidden/>
        </w:rPr>
      </w:r>
      <w:r>
        <w:rPr>
          <w:noProof/>
          <w:webHidden/>
        </w:rPr>
        <w:fldChar w:fldCharType="separate"/>
      </w:r>
      <w:ins w:id="76" w:author="yongjun" w:date="2016-06-11T15:41:00Z">
        <w:r>
          <w:rPr>
            <w:noProof/>
            <w:webHidden/>
          </w:rPr>
          <w:t>45</w:t>
        </w:r>
        <w:r>
          <w:rPr>
            <w:noProof/>
            <w:webHidden/>
          </w:rPr>
          <w:fldChar w:fldCharType="end"/>
        </w:r>
        <w:r w:rsidRPr="00FA7281">
          <w:rPr>
            <w:rStyle w:val="ad"/>
            <w:noProof/>
          </w:rPr>
          <w:fldChar w:fldCharType="end"/>
        </w:r>
      </w:ins>
    </w:p>
    <w:p w14:paraId="5094601B" w14:textId="77777777" w:rsidR="00F02FF6" w:rsidRPr="006D63D8" w:rsidRDefault="00F02FF6">
      <w:pPr>
        <w:pStyle w:val="32"/>
        <w:tabs>
          <w:tab w:val="left" w:pos="1260"/>
          <w:tab w:val="right" w:leader="dot" w:pos="9060"/>
        </w:tabs>
        <w:rPr>
          <w:ins w:id="77" w:author="yongjun" w:date="2016-06-11T15:41:00Z"/>
          <w:i w:val="0"/>
          <w:iCs w:val="0"/>
          <w:noProof/>
          <w:sz w:val="21"/>
          <w:szCs w:val="22"/>
        </w:rPr>
      </w:pPr>
      <w:ins w:id="78" w:author="yongjun" w:date="2016-06-11T15:41:00Z">
        <w:r w:rsidRPr="00FA7281">
          <w:rPr>
            <w:rStyle w:val="ad"/>
            <w:noProof/>
          </w:rPr>
          <w:fldChar w:fldCharType="begin"/>
        </w:r>
        <w:r w:rsidRPr="00FA7281">
          <w:rPr>
            <w:rStyle w:val="ad"/>
            <w:noProof/>
          </w:rPr>
          <w:instrText xml:space="preserve"> </w:instrText>
        </w:r>
        <w:r>
          <w:rPr>
            <w:noProof/>
          </w:rPr>
          <w:instrText>HYPERLINK \l "_Toc453423354"</w:instrText>
        </w:r>
        <w:r w:rsidRPr="00FA7281">
          <w:rPr>
            <w:rStyle w:val="ad"/>
            <w:noProof/>
          </w:rPr>
          <w:instrText xml:space="preserve"> </w:instrText>
        </w:r>
        <w:r w:rsidRPr="00FA7281">
          <w:rPr>
            <w:rStyle w:val="ad"/>
            <w:noProof/>
          </w:rPr>
          <w:fldChar w:fldCharType="separate"/>
        </w:r>
        <w:r w:rsidRPr="00FA7281">
          <w:rPr>
            <w:rStyle w:val="ad"/>
            <w:noProof/>
          </w:rPr>
          <w:t>1.5.4</w:t>
        </w:r>
        <w:r w:rsidRPr="006D63D8">
          <w:rPr>
            <w:i w:val="0"/>
            <w:iCs w:val="0"/>
            <w:noProof/>
            <w:sz w:val="21"/>
            <w:szCs w:val="22"/>
          </w:rPr>
          <w:tab/>
        </w:r>
        <w:r w:rsidRPr="00FA7281">
          <w:rPr>
            <w:rStyle w:val="ad"/>
            <w:rFonts w:hint="eastAsia"/>
            <w:noProof/>
          </w:rPr>
          <w:t>层冷装置和卷取设备</w:t>
        </w:r>
        <w:r>
          <w:rPr>
            <w:noProof/>
            <w:webHidden/>
          </w:rPr>
          <w:tab/>
        </w:r>
        <w:r>
          <w:rPr>
            <w:noProof/>
            <w:webHidden/>
          </w:rPr>
          <w:fldChar w:fldCharType="begin"/>
        </w:r>
        <w:r>
          <w:rPr>
            <w:noProof/>
            <w:webHidden/>
          </w:rPr>
          <w:instrText xml:space="preserve"> PAGEREF _Toc453423354 \h </w:instrText>
        </w:r>
      </w:ins>
      <w:r>
        <w:rPr>
          <w:noProof/>
          <w:webHidden/>
        </w:rPr>
      </w:r>
      <w:r>
        <w:rPr>
          <w:noProof/>
          <w:webHidden/>
        </w:rPr>
        <w:fldChar w:fldCharType="separate"/>
      </w:r>
      <w:ins w:id="79" w:author="yongjun" w:date="2016-06-11T15:41:00Z">
        <w:r>
          <w:rPr>
            <w:noProof/>
            <w:webHidden/>
          </w:rPr>
          <w:t>47</w:t>
        </w:r>
        <w:r>
          <w:rPr>
            <w:noProof/>
            <w:webHidden/>
          </w:rPr>
          <w:fldChar w:fldCharType="end"/>
        </w:r>
        <w:r w:rsidRPr="00FA7281">
          <w:rPr>
            <w:rStyle w:val="ad"/>
            <w:noProof/>
          </w:rPr>
          <w:fldChar w:fldCharType="end"/>
        </w:r>
      </w:ins>
    </w:p>
    <w:p w14:paraId="6737C98B" w14:textId="77777777" w:rsidR="00F02FF6" w:rsidRPr="006D63D8" w:rsidRDefault="00F02FF6">
      <w:pPr>
        <w:pStyle w:val="23"/>
        <w:tabs>
          <w:tab w:val="left" w:pos="840"/>
          <w:tab w:val="right" w:leader="dot" w:pos="9060"/>
        </w:tabs>
        <w:rPr>
          <w:ins w:id="80" w:author="yongjun" w:date="2016-06-11T15:41:00Z"/>
          <w:smallCaps w:val="0"/>
          <w:noProof/>
          <w:sz w:val="21"/>
          <w:szCs w:val="22"/>
        </w:rPr>
      </w:pPr>
      <w:ins w:id="81" w:author="yongjun" w:date="2016-06-11T15:41:00Z">
        <w:r w:rsidRPr="00FA7281">
          <w:rPr>
            <w:rStyle w:val="ad"/>
            <w:noProof/>
          </w:rPr>
          <w:fldChar w:fldCharType="begin"/>
        </w:r>
        <w:r w:rsidRPr="00FA7281">
          <w:rPr>
            <w:rStyle w:val="ad"/>
            <w:noProof/>
          </w:rPr>
          <w:instrText xml:space="preserve"> </w:instrText>
        </w:r>
        <w:r>
          <w:rPr>
            <w:noProof/>
          </w:rPr>
          <w:instrText>HYPERLINK \l "_Toc453423355"</w:instrText>
        </w:r>
        <w:r w:rsidRPr="00FA7281">
          <w:rPr>
            <w:rStyle w:val="ad"/>
            <w:noProof/>
          </w:rPr>
          <w:instrText xml:space="preserve"> </w:instrText>
        </w:r>
        <w:r w:rsidRPr="00FA7281">
          <w:rPr>
            <w:rStyle w:val="ad"/>
            <w:noProof/>
          </w:rPr>
          <w:fldChar w:fldCharType="separate"/>
        </w:r>
        <w:r w:rsidRPr="00FA7281">
          <w:rPr>
            <w:rStyle w:val="ad"/>
            <w:noProof/>
          </w:rPr>
          <w:t>1.6</w:t>
        </w:r>
        <w:r w:rsidRPr="006D63D8">
          <w:rPr>
            <w:smallCaps w:val="0"/>
            <w:noProof/>
            <w:sz w:val="21"/>
            <w:szCs w:val="22"/>
          </w:rPr>
          <w:tab/>
        </w:r>
        <w:r w:rsidRPr="00FA7281">
          <w:rPr>
            <w:rStyle w:val="ad"/>
            <w:rFonts w:hint="eastAsia"/>
            <w:noProof/>
          </w:rPr>
          <w:t>热连轧生产线常用检测仪表</w:t>
        </w:r>
        <w:r>
          <w:rPr>
            <w:noProof/>
            <w:webHidden/>
          </w:rPr>
          <w:tab/>
        </w:r>
        <w:r>
          <w:rPr>
            <w:noProof/>
            <w:webHidden/>
          </w:rPr>
          <w:fldChar w:fldCharType="begin"/>
        </w:r>
        <w:r>
          <w:rPr>
            <w:noProof/>
            <w:webHidden/>
          </w:rPr>
          <w:instrText xml:space="preserve"> PAGEREF _Toc453423355 \h </w:instrText>
        </w:r>
      </w:ins>
      <w:r>
        <w:rPr>
          <w:noProof/>
          <w:webHidden/>
        </w:rPr>
      </w:r>
      <w:r>
        <w:rPr>
          <w:noProof/>
          <w:webHidden/>
        </w:rPr>
        <w:fldChar w:fldCharType="separate"/>
      </w:r>
      <w:ins w:id="82" w:author="yongjun" w:date="2016-06-11T15:41:00Z">
        <w:r>
          <w:rPr>
            <w:noProof/>
            <w:webHidden/>
          </w:rPr>
          <w:t>49</w:t>
        </w:r>
        <w:r>
          <w:rPr>
            <w:noProof/>
            <w:webHidden/>
          </w:rPr>
          <w:fldChar w:fldCharType="end"/>
        </w:r>
        <w:r w:rsidRPr="00FA7281">
          <w:rPr>
            <w:rStyle w:val="ad"/>
            <w:noProof/>
          </w:rPr>
          <w:fldChar w:fldCharType="end"/>
        </w:r>
      </w:ins>
    </w:p>
    <w:p w14:paraId="623BBC40" w14:textId="77777777" w:rsidR="00F02FF6" w:rsidRPr="006D63D8" w:rsidRDefault="00F02FF6">
      <w:pPr>
        <w:pStyle w:val="32"/>
        <w:tabs>
          <w:tab w:val="left" w:pos="1260"/>
          <w:tab w:val="right" w:leader="dot" w:pos="9060"/>
        </w:tabs>
        <w:rPr>
          <w:ins w:id="83" w:author="yongjun" w:date="2016-06-11T15:41:00Z"/>
          <w:i w:val="0"/>
          <w:iCs w:val="0"/>
          <w:noProof/>
          <w:sz w:val="21"/>
          <w:szCs w:val="22"/>
        </w:rPr>
      </w:pPr>
      <w:ins w:id="84" w:author="yongjun" w:date="2016-06-11T15:41:00Z">
        <w:r w:rsidRPr="00FA7281">
          <w:rPr>
            <w:rStyle w:val="ad"/>
            <w:noProof/>
          </w:rPr>
          <w:fldChar w:fldCharType="begin"/>
        </w:r>
        <w:r w:rsidRPr="00FA7281">
          <w:rPr>
            <w:rStyle w:val="ad"/>
            <w:noProof/>
          </w:rPr>
          <w:instrText xml:space="preserve"> </w:instrText>
        </w:r>
        <w:r>
          <w:rPr>
            <w:noProof/>
          </w:rPr>
          <w:instrText>HYPERLINK \l "_Toc453423356"</w:instrText>
        </w:r>
        <w:r w:rsidRPr="00FA7281">
          <w:rPr>
            <w:rStyle w:val="ad"/>
            <w:noProof/>
          </w:rPr>
          <w:instrText xml:space="preserve"> </w:instrText>
        </w:r>
        <w:r w:rsidRPr="00FA7281">
          <w:rPr>
            <w:rStyle w:val="ad"/>
            <w:noProof/>
          </w:rPr>
          <w:fldChar w:fldCharType="separate"/>
        </w:r>
        <w:r w:rsidRPr="00FA7281">
          <w:rPr>
            <w:rStyle w:val="ad"/>
            <w:noProof/>
          </w:rPr>
          <w:t>1.6.1</w:t>
        </w:r>
        <w:r w:rsidRPr="006D63D8">
          <w:rPr>
            <w:i w:val="0"/>
            <w:iCs w:val="0"/>
            <w:noProof/>
            <w:sz w:val="21"/>
            <w:szCs w:val="22"/>
          </w:rPr>
          <w:tab/>
        </w:r>
        <w:r w:rsidRPr="00FA7281">
          <w:rPr>
            <w:rStyle w:val="ad"/>
            <w:rFonts w:hint="eastAsia"/>
            <w:noProof/>
          </w:rPr>
          <w:t>红外高温计</w:t>
        </w:r>
        <w:r>
          <w:rPr>
            <w:noProof/>
            <w:webHidden/>
          </w:rPr>
          <w:tab/>
        </w:r>
        <w:r>
          <w:rPr>
            <w:noProof/>
            <w:webHidden/>
          </w:rPr>
          <w:fldChar w:fldCharType="begin"/>
        </w:r>
        <w:r>
          <w:rPr>
            <w:noProof/>
            <w:webHidden/>
          </w:rPr>
          <w:instrText xml:space="preserve"> PAGEREF _Toc453423356 \h </w:instrText>
        </w:r>
      </w:ins>
      <w:r>
        <w:rPr>
          <w:noProof/>
          <w:webHidden/>
        </w:rPr>
      </w:r>
      <w:r>
        <w:rPr>
          <w:noProof/>
          <w:webHidden/>
        </w:rPr>
        <w:fldChar w:fldCharType="separate"/>
      </w:r>
      <w:ins w:id="85" w:author="yongjun" w:date="2016-06-11T15:41:00Z">
        <w:r>
          <w:rPr>
            <w:noProof/>
            <w:webHidden/>
          </w:rPr>
          <w:t>51</w:t>
        </w:r>
        <w:r>
          <w:rPr>
            <w:noProof/>
            <w:webHidden/>
          </w:rPr>
          <w:fldChar w:fldCharType="end"/>
        </w:r>
        <w:r w:rsidRPr="00FA7281">
          <w:rPr>
            <w:rStyle w:val="ad"/>
            <w:noProof/>
          </w:rPr>
          <w:fldChar w:fldCharType="end"/>
        </w:r>
      </w:ins>
    </w:p>
    <w:p w14:paraId="28B1CC87" w14:textId="77777777" w:rsidR="00F02FF6" w:rsidRPr="006D63D8" w:rsidRDefault="00F02FF6">
      <w:pPr>
        <w:pStyle w:val="32"/>
        <w:tabs>
          <w:tab w:val="left" w:pos="1260"/>
          <w:tab w:val="right" w:leader="dot" w:pos="9060"/>
        </w:tabs>
        <w:rPr>
          <w:ins w:id="86" w:author="yongjun" w:date="2016-06-11T15:41:00Z"/>
          <w:i w:val="0"/>
          <w:iCs w:val="0"/>
          <w:noProof/>
          <w:sz w:val="21"/>
          <w:szCs w:val="22"/>
        </w:rPr>
      </w:pPr>
      <w:ins w:id="87" w:author="yongjun" w:date="2016-06-11T15:41:00Z">
        <w:r w:rsidRPr="00FA7281">
          <w:rPr>
            <w:rStyle w:val="ad"/>
            <w:noProof/>
          </w:rPr>
          <w:fldChar w:fldCharType="begin"/>
        </w:r>
        <w:r w:rsidRPr="00FA7281">
          <w:rPr>
            <w:rStyle w:val="ad"/>
            <w:noProof/>
          </w:rPr>
          <w:instrText xml:space="preserve"> </w:instrText>
        </w:r>
        <w:r>
          <w:rPr>
            <w:noProof/>
          </w:rPr>
          <w:instrText>HYPERLINK \l "_Toc453423357"</w:instrText>
        </w:r>
        <w:r w:rsidRPr="00FA7281">
          <w:rPr>
            <w:rStyle w:val="ad"/>
            <w:noProof/>
          </w:rPr>
          <w:instrText xml:space="preserve"> </w:instrText>
        </w:r>
        <w:r w:rsidRPr="00FA7281">
          <w:rPr>
            <w:rStyle w:val="ad"/>
            <w:noProof/>
          </w:rPr>
          <w:fldChar w:fldCharType="separate"/>
        </w:r>
        <w:r w:rsidRPr="00FA7281">
          <w:rPr>
            <w:rStyle w:val="ad"/>
            <w:noProof/>
          </w:rPr>
          <w:t>1.6.2</w:t>
        </w:r>
        <w:r w:rsidRPr="006D63D8">
          <w:rPr>
            <w:i w:val="0"/>
            <w:iCs w:val="0"/>
            <w:noProof/>
            <w:sz w:val="21"/>
            <w:szCs w:val="22"/>
          </w:rPr>
          <w:tab/>
        </w:r>
        <w:r w:rsidRPr="00FA7281">
          <w:rPr>
            <w:rStyle w:val="ad"/>
            <w:rFonts w:hint="eastAsia"/>
            <w:noProof/>
          </w:rPr>
          <w:t>测宽仪</w:t>
        </w:r>
        <w:r>
          <w:rPr>
            <w:noProof/>
            <w:webHidden/>
          </w:rPr>
          <w:tab/>
        </w:r>
        <w:r>
          <w:rPr>
            <w:noProof/>
            <w:webHidden/>
          </w:rPr>
          <w:fldChar w:fldCharType="begin"/>
        </w:r>
        <w:r>
          <w:rPr>
            <w:noProof/>
            <w:webHidden/>
          </w:rPr>
          <w:instrText xml:space="preserve"> PAGEREF _Toc453423357 \h </w:instrText>
        </w:r>
      </w:ins>
      <w:r>
        <w:rPr>
          <w:noProof/>
          <w:webHidden/>
        </w:rPr>
      </w:r>
      <w:r>
        <w:rPr>
          <w:noProof/>
          <w:webHidden/>
        </w:rPr>
        <w:fldChar w:fldCharType="separate"/>
      </w:r>
      <w:ins w:id="88" w:author="yongjun" w:date="2016-06-11T15:41:00Z">
        <w:r>
          <w:rPr>
            <w:noProof/>
            <w:webHidden/>
          </w:rPr>
          <w:t>51</w:t>
        </w:r>
        <w:r>
          <w:rPr>
            <w:noProof/>
            <w:webHidden/>
          </w:rPr>
          <w:fldChar w:fldCharType="end"/>
        </w:r>
        <w:r w:rsidRPr="00FA7281">
          <w:rPr>
            <w:rStyle w:val="ad"/>
            <w:noProof/>
          </w:rPr>
          <w:fldChar w:fldCharType="end"/>
        </w:r>
      </w:ins>
    </w:p>
    <w:p w14:paraId="48001263" w14:textId="77777777" w:rsidR="00F02FF6" w:rsidRPr="006D63D8" w:rsidRDefault="00F02FF6">
      <w:pPr>
        <w:pStyle w:val="32"/>
        <w:tabs>
          <w:tab w:val="left" w:pos="1260"/>
          <w:tab w:val="right" w:leader="dot" w:pos="9060"/>
        </w:tabs>
        <w:rPr>
          <w:ins w:id="89" w:author="yongjun" w:date="2016-06-11T15:41:00Z"/>
          <w:i w:val="0"/>
          <w:iCs w:val="0"/>
          <w:noProof/>
          <w:sz w:val="21"/>
          <w:szCs w:val="22"/>
        </w:rPr>
      </w:pPr>
      <w:ins w:id="90" w:author="yongjun" w:date="2016-06-11T15:41:00Z">
        <w:r w:rsidRPr="00FA7281">
          <w:rPr>
            <w:rStyle w:val="ad"/>
            <w:noProof/>
          </w:rPr>
          <w:fldChar w:fldCharType="begin"/>
        </w:r>
        <w:r w:rsidRPr="00FA7281">
          <w:rPr>
            <w:rStyle w:val="ad"/>
            <w:noProof/>
          </w:rPr>
          <w:instrText xml:space="preserve"> </w:instrText>
        </w:r>
        <w:r>
          <w:rPr>
            <w:noProof/>
          </w:rPr>
          <w:instrText>HYPERLINK \l "_Toc453423358"</w:instrText>
        </w:r>
        <w:r w:rsidRPr="00FA7281">
          <w:rPr>
            <w:rStyle w:val="ad"/>
            <w:noProof/>
          </w:rPr>
          <w:instrText xml:space="preserve"> </w:instrText>
        </w:r>
        <w:r w:rsidRPr="00FA7281">
          <w:rPr>
            <w:rStyle w:val="ad"/>
            <w:noProof/>
          </w:rPr>
          <w:fldChar w:fldCharType="separate"/>
        </w:r>
        <w:r w:rsidRPr="00FA7281">
          <w:rPr>
            <w:rStyle w:val="ad"/>
            <w:noProof/>
          </w:rPr>
          <w:t>1.6.3</w:t>
        </w:r>
        <w:r w:rsidRPr="006D63D8">
          <w:rPr>
            <w:i w:val="0"/>
            <w:iCs w:val="0"/>
            <w:noProof/>
            <w:sz w:val="21"/>
            <w:szCs w:val="22"/>
          </w:rPr>
          <w:tab/>
        </w:r>
        <w:r w:rsidRPr="00FA7281">
          <w:rPr>
            <w:rStyle w:val="ad"/>
            <w:rFonts w:hint="eastAsia"/>
            <w:noProof/>
          </w:rPr>
          <w:t>轧制力压头</w:t>
        </w:r>
        <w:r>
          <w:rPr>
            <w:noProof/>
            <w:webHidden/>
          </w:rPr>
          <w:tab/>
        </w:r>
        <w:r>
          <w:rPr>
            <w:noProof/>
            <w:webHidden/>
          </w:rPr>
          <w:fldChar w:fldCharType="begin"/>
        </w:r>
        <w:r>
          <w:rPr>
            <w:noProof/>
            <w:webHidden/>
          </w:rPr>
          <w:instrText xml:space="preserve"> PAGEREF _Toc453423358 \h </w:instrText>
        </w:r>
      </w:ins>
      <w:r>
        <w:rPr>
          <w:noProof/>
          <w:webHidden/>
        </w:rPr>
      </w:r>
      <w:r>
        <w:rPr>
          <w:noProof/>
          <w:webHidden/>
        </w:rPr>
        <w:fldChar w:fldCharType="separate"/>
      </w:r>
      <w:ins w:id="91" w:author="yongjun" w:date="2016-06-11T15:41:00Z">
        <w:r>
          <w:rPr>
            <w:noProof/>
            <w:webHidden/>
          </w:rPr>
          <w:t>52</w:t>
        </w:r>
        <w:r>
          <w:rPr>
            <w:noProof/>
            <w:webHidden/>
          </w:rPr>
          <w:fldChar w:fldCharType="end"/>
        </w:r>
        <w:r w:rsidRPr="00FA7281">
          <w:rPr>
            <w:rStyle w:val="ad"/>
            <w:noProof/>
          </w:rPr>
          <w:fldChar w:fldCharType="end"/>
        </w:r>
      </w:ins>
    </w:p>
    <w:p w14:paraId="45CE3469" w14:textId="77777777" w:rsidR="00F02FF6" w:rsidRPr="006D63D8" w:rsidRDefault="00F02FF6">
      <w:pPr>
        <w:pStyle w:val="32"/>
        <w:tabs>
          <w:tab w:val="left" w:pos="1260"/>
          <w:tab w:val="right" w:leader="dot" w:pos="9060"/>
        </w:tabs>
        <w:rPr>
          <w:ins w:id="92" w:author="yongjun" w:date="2016-06-11T15:41:00Z"/>
          <w:i w:val="0"/>
          <w:iCs w:val="0"/>
          <w:noProof/>
          <w:sz w:val="21"/>
          <w:szCs w:val="22"/>
        </w:rPr>
      </w:pPr>
      <w:ins w:id="93" w:author="yongjun" w:date="2016-06-11T15:41:00Z">
        <w:r w:rsidRPr="00FA7281">
          <w:rPr>
            <w:rStyle w:val="ad"/>
            <w:noProof/>
          </w:rPr>
          <w:fldChar w:fldCharType="begin"/>
        </w:r>
        <w:r w:rsidRPr="00FA7281">
          <w:rPr>
            <w:rStyle w:val="ad"/>
            <w:noProof/>
          </w:rPr>
          <w:instrText xml:space="preserve"> </w:instrText>
        </w:r>
        <w:r>
          <w:rPr>
            <w:noProof/>
          </w:rPr>
          <w:instrText>HYPERLINK \l "_Toc453423359"</w:instrText>
        </w:r>
        <w:r w:rsidRPr="00FA7281">
          <w:rPr>
            <w:rStyle w:val="ad"/>
            <w:noProof/>
          </w:rPr>
          <w:instrText xml:space="preserve"> </w:instrText>
        </w:r>
        <w:r w:rsidRPr="00FA7281">
          <w:rPr>
            <w:rStyle w:val="ad"/>
            <w:noProof/>
          </w:rPr>
          <w:fldChar w:fldCharType="separate"/>
        </w:r>
        <w:r w:rsidRPr="00FA7281">
          <w:rPr>
            <w:rStyle w:val="ad"/>
            <w:noProof/>
          </w:rPr>
          <w:t>1.6.4</w:t>
        </w:r>
        <w:r w:rsidRPr="006D63D8">
          <w:rPr>
            <w:i w:val="0"/>
            <w:iCs w:val="0"/>
            <w:noProof/>
            <w:sz w:val="21"/>
            <w:szCs w:val="22"/>
          </w:rPr>
          <w:tab/>
        </w:r>
        <w:r w:rsidRPr="00FA7281">
          <w:rPr>
            <w:rStyle w:val="ad"/>
            <w:rFonts w:hint="eastAsia"/>
            <w:noProof/>
          </w:rPr>
          <w:t>多功能仪</w:t>
        </w:r>
        <w:r>
          <w:rPr>
            <w:noProof/>
            <w:webHidden/>
          </w:rPr>
          <w:tab/>
        </w:r>
        <w:r>
          <w:rPr>
            <w:noProof/>
            <w:webHidden/>
          </w:rPr>
          <w:fldChar w:fldCharType="begin"/>
        </w:r>
        <w:r>
          <w:rPr>
            <w:noProof/>
            <w:webHidden/>
          </w:rPr>
          <w:instrText xml:space="preserve"> PAGEREF _Toc453423359 \h </w:instrText>
        </w:r>
      </w:ins>
      <w:r>
        <w:rPr>
          <w:noProof/>
          <w:webHidden/>
        </w:rPr>
      </w:r>
      <w:r>
        <w:rPr>
          <w:noProof/>
          <w:webHidden/>
        </w:rPr>
        <w:fldChar w:fldCharType="separate"/>
      </w:r>
      <w:ins w:id="94" w:author="yongjun" w:date="2016-06-11T15:41:00Z">
        <w:r>
          <w:rPr>
            <w:noProof/>
            <w:webHidden/>
          </w:rPr>
          <w:t>52</w:t>
        </w:r>
        <w:r>
          <w:rPr>
            <w:noProof/>
            <w:webHidden/>
          </w:rPr>
          <w:fldChar w:fldCharType="end"/>
        </w:r>
        <w:r w:rsidRPr="00FA7281">
          <w:rPr>
            <w:rStyle w:val="ad"/>
            <w:noProof/>
          </w:rPr>
          <w:fldChar w:fldCharType="end"/>
        </w:r>
      </w:ins>
    </w:p>
    <w:p w14:paraId="12BD6ED3" w14:textId="77777777" w:rsidR="00F02FF6" w:rsidRPr="006D63D8" w:rsidRDefault="00F02FF6">
      <w:pPr>
        <w:pStyle w:val="32"/>
        <w:tabs>
          <w:tab w:val="left" w:pos="1260"/>
          <w:tab w:val="right" w:leader="dot" w:pos="9060"/>
        </w:tabs>
        <w:rPr>
          <w:ins w:id="95" w:author="yongjun" w:date="2016-06-11T15:41:00Z"/>
          <w:i w:val="0"/>
          <w:iCs w:val="0"/>
          <w:noProof/>
          <w:sz w:val="21"/>
          <w:szCs w:val="22"/>
        </w:rPr>
      </w:pPr>
      <w:ins w:id="96" w:author="yongjun" w:date="2016-06-11T15:41:00Z">
        <w:r w:rsidRPr="00FA7281">
          <w:rPr>
            <w:rStyle w:val="ad"/>
            <w:noProof/>
          </w:rPr>
          <w:fldChar w:fldCharType="begin"/>
        </w:r>
        <w:r w:rsidRPr="00FA7281">
          <w:rPr>
            <w:rStyle w:val="ad"/>
            <w:noProof/>
          </w:rPr>
          <w:instrText xml:space="preserve"> </w:instrText>
        </w:r>
        <w:r>
          <w:rPr>
            <w:noProof/>
          </w:rPr>
          <w:instrText>HYPERLINK \l "_Toc453423360"</w:instrText>
        </w:r>
        <w:r w:rsidRPr="00FA7281">
          <w:rPr>
            <w:rStyle w:val="ad"/>
            <w:noProof/>
          </w:rPr>
          <w:instrText xml:space="preserve"> </w:instrText>
        </w:r>
        <w:r w:rsidRPr="00FA7281">
          <w:rPr>
            <w:rStyle w:val="ad"/>
            <w:noProof/>
          </w:rPr>
          <w:fldChar w:fldCharType="separate"/>
        </w:r>
        <w:r w:rsidRPr="00FA7281">
          <w:rPr>
            <w:rStyle w:val="ad"/>
            <w:noProof/>
          </w:rPr>
          <w:t>1.6.5</w:t>
        </w:r>
        <w:r w:rsidRPr="006D63D8">
          <w:rPr>
            <w:i w:val="0"/>
            <w:iCs w:val="0"/>
            <w:noProof/>
            <w:sz w:val="21"/>
            <w:szCs w:val="22"/>
          </w:rPr>
          <w:tab/>
        </w:r>
        <w:r w:rsidRPr="00FA7281">
          <w:rPr>
            <w:rStyle w:val="ad"/>
            <w:rFonts w:hint="eastAsia"/>
            <w:noProof/>
          </w:rPr>
          <w:t>带钢平直度仪</w:t>
        </w:r>
        <w:r>
          <w:rPr>
            <w:noProof/>
            <w:webHidden/>
          </w:rPr>
          <w:tab/>
        </w:r>
        <w:r>
          <w:rPr>
            <w:noProof/>
            <w:webHidden/>
          </w:rPr>
          <w:fldChar w:fldCharType="begin"/>
        </w:r>
        <w:r>
          <w:rPr>
            <w:noProof/>
            <w:webHidden/>
          </w:rPr>
          <w:instrText xml:space="preserve"> PAGEREF _Toc453423360 \h </w:instrText>
        </w:r>
      </w:ins>
      <w:r>
        <w:rPr>
          <w:noProof/>
          <w:webHidden/>
        </w:rPr>
      </w:r>
      <w:r>
        <w:rPr>
          <w:noProof/>
          <w:webHidden/>
        </w:rPr>
        <w:fldChar w:fldCharType="separate"/>
      </w:r>
      <w:ins w:id="97" w:author="yongjun" w:date="2016-06-11T15:41:00Z">
        <w:r>
          <w:rPr>
            <w:noProof/>
            <w:webHidden/>
          </w:rPr>
          <w:t>55</w:t>
        </w:r>
        <w:r>
          <w:rPr>
            <w:noProof/>
            <w:webHidden/>
          </w:rPr>
          <w:fldChar w:fldCharType="end"/>
        </w:r>
        <w:r w:rsidRPr="00FA7281">
          <w:rPr>
            <w:rStyle w:val="ad"/>
            <w:noProof/>
          </w:rPr>
          <w:fldChar w:fldCharType="end"/>
        </w:r>
      </w:ins>
    </w:p>
    <w:p w14:paraId="08513D7E" w14:textId="77777777" w:rsidR="00F02FF6" w:rsidRPr="006D63D8" w:rsidRDefault="00F02FF6">
      <w:pPr>
        <w:pStyle w:val="32"/>
        <w:tabs>
          <w:tab w:val="left" w:pos="1260"/>
          <w:tab w:val="right" w:leader="dot" w:pos="9060"/>
        </w:tabs>
        <w:rPr>
          <w:ins w:id="98" w:author="yongjun" w:date="2016-06-11T15:41:00Z"/>
          <w:i w:val="0"/>
          <w:iCs w:val="0"/>
          <w:noProof/>
          <w:sz w:val="21"/>
          <w:szCs w:val="22"/>
        </w:rPr>
      </w:pPr>
      <w:ins w:id="99" w:author="yongjun" w:date="2016-06-11T15:41:00Z">
        <w:r w:rsidRPr="00FA7281">
          <w:rPr>
            <w:rStyle w:val="ad"/>
            <w:noProof/>
          </w:rPr>
          <w:fldChar w:fldCharType="begin"/>
        </w:r>
        <w:r w:rsidRPr="00FA7281">
          <w:rPr>
            <w:rStyle w:val="ad"/>
            <w:noProof/>
          </w:rPr>
          <w:instrText xml:space="preserve"> </w:instrText>
        </w:r>
        <w:r>
          <w:rPr>
            <w:noProof/>
          </w:rPr>
          <w:instrText>HYPERLINK \l "_Toc453423361"</w:instrText>
        </w:r>
        <w:r w:rsidRPr="00FA7281">
          <w:rPr>
            <w:rStyle w:val="ad"/>
            <w:noProof/>
          </w:rPr>
          <w:instrText xml:space="preserve"> </w:instrText>
        </w:r>
        <w:r w:rsidRPr="00FA7281">
          <w:rPr>
            <w:rStyle w:val="ad"/>
            <w:noProof/>
          </w:rPr>
          <w:fldChar w:fldCharType="separate"/>
        </w:r>
        <w:r w:rsidRPr="00FA7281">
          <w:rPr>
            <w:rStyle w:val="ad"/>
            <w:noProof/>
          </w:rPr>
          <w:t>1.6.6</w:t>
        </w:r>
        <w:r w:rsidRPr="006D63D8">
          <w:rPr>
            <w:i w:val="0"/>
            <w:iCs w:val="0"/>
            <w:noProof/>
            <w:sz w:val="21"/>
            <w:szCs w:val="22"/>
          </w:rPr>
          <w:tab/>
        </w:r>
        <w:r w:rsidRPr="00FA7281">
          <w:rPr>
            <w:rStyle w:val="ad"/>
            <w:rFonts w:hint="eastAsia"/>
            <w:noProof/>
          </w:rPr>
          <w:t>带钢在线表面检测装置</w:t>
        </w:r>
        <w:r>
          <w:rPr>
            <w:noProof/>
            <w:webHidden/>
          </w:rPr>
          <w:tab/>
        </w:r>
        <w:r>
          <w:rPr>
            <w:noProof/>
            <w:webHidden/>
          </w:rPr>
          <w:fldChar w:fldCharType="begin"/>
        </w:r>
        <w:r>
          <w:rPr>
            <w:noProof/>
            <w:webHidden/>
          </w:rPr>
          <w:instrText xml:space="preserve"> PAGEREF _Toc453423361 \h </w:instrText>
        </w:r>
      </w:ins>
      <w:r>
        <w:rPr>
          <w:noProof/>
          <w:webHidden/>
        </w:rPr>
      </w:r>
      <w:r>
        <w:rPr>
          <w:noProof/>
          <w:webHidden/>
        </w:rPr>
        <w:fldChar w:fldCharType="separate"/>
      </w:r>
      <w:ins w:id="100" w:author="yongjun" w:date="2016-06-11T15:41:00Z">
        <w:r>
          <w:rPr>
            <w:noProof/>
            <w:webHidden/>
          </w:rPr>
          <w:t>56</w:t>
        </w:r>
        <w:r>
          <w:rPr>
            <w:noProof/>
            <w:webHidden/>
          </w:rPr>
          <w:fldChar w:fldCharType="end"/>
        </w:r>
        <w:r w:rsidRPr="00FA7281">
          <w:rPr>
            <w:rStyle w:val="ad"/>
            <w:noProof/>
          </w:rPr>
          <w:fldChar w:fldCharType="end"/>
        </w:r>
      </w:ins>
    </w:p>
    <w:p w14:paraId="2FB0BE07" w14:textId="77777777" w:rsidR="00F02FF6" w:rsidRPr="006D63D8" w:rsidRDefault="00F02FF6">
      <w:pPr>
        <w:pStyle w:val="10"/>
        <w:tabs>
          <w:tab w:val="left" w:pos="420"/>
          <w:tab w:val="right" w:leader="dot" w:pos="9060"/>
        </w:tabs>
        <w:rPr>
          <w:ins w:id="101" w:author="yongjun" w:date="2016-06-11T15:41:00Z"/>
          <w:b w:val="0"/>
          <w:bCs w:val="0"/>
          <w:caps w:val="0"/>
          <w:noProof/>
          <w:sz w:val="21"/>
          <w:szCs w:val="22"/>
        </w:rPr>
      </w:pPr>
      <w:ins w:id="102" w:author="yongjun" w:date="2016-06-11T15:41:00Z">
        <w:r w:rsidRPr="00FA7281">
          <w:rPr>
            <w:rStyle w:val="ad"/>
            <w:noProof/>
          </w:rPr>
          <w:fldChar w:fldCharType="begin"/>
        </w:r>
        <w:r w:rsidRPr="00FA7281">
          <w:rPr>
            <w:rStyle w:val="ad"/>
            <w:noProof/>
          </w:rPr>
          <w:instrText xml:space="preserve"> </w:instrText>
        </w:r>
        <w:r>
          <w:rPr>
            <w:noProof/>
          </w:rPr>
          <w:instrText>HYPERLINK \l "_Toc453423362"</w:instrText>
        </w:r>
        <w:r w:rsidRPr="00FA7281">
          <w:rPr>
            <w:rStyle w:val="ad"/>
            <w:noProof/>
          </w:rPr>
          <w:instrText xml:space="preserve"> </w:instrText>
        </w:r>
        <w:r w:rsidRPr="00FA7281">
          <w:rPr>
            <w:rStyle w:val="ad"/>
            <w:noProof/>
          </w:rPr>
          <w:fldChar w:fldCharType="separate"/>
        </w:r>
        <w:r w:rsidRPr="00FA7281">
          <w:rPr>
            <w:rStyle w:val="ad"/>
            <w:noProof/>
          </w:rPr>
          <w:t>2</w:t>
        </w:r>
        <w:r w:rsidRPr="006D63D8">
          <w:rPr>
            <w:b w:val="0"/>
            <w:bCs w:val="0"/>
            <w:caps w:val="0"/>
            <w:noProof/>
            <w:sz w:val="21"/>
            <w:szCs w:val="22"/>
          </w:rPr>
          <w:tab/>
        </w:r>
        <w:r w:rsidRPr="00FA7281">
          <w:rPr>
            <w:rStyle w:val="ad"/>
            <w:rFonts w:hint="eastAsia"/>
            <w:noProof/>
          </w:rPr>
          <w:t>热连轧电气自动化系统构成</w:t>
        </w:r>
        <w:r>
          <w:rPr>
            <w:noProof/>
            <w:webHidden/>
          </w:rPr>
          <w:tab/>
        </w:r>
        <w:r>
          <w:rPr>
            <w:noProof/>
            <w:webHidden/>
          </w:rPr>
          <w:fldChar w:fldCharType="begin"/>
        </w:r>
        <w:r>
          <w:rPr>
            <w:noProof/>
            <w:webHidden/>
          </w:rPr>
          <w:instrText xml:space="preserve"> PAGEREF _Toc453423362 \h </w:instrText>
        </w:r>
      </w:ins>
      <w:r>
        <w:rPr>
          <w:noProof/>
          <w:webHidden/>
        </w:rPr>
      </w:r>
      <w:r>
        <w:rPr>
          <w:noProof/>
          <w:webHidden/>
        </w:rPr>
        <w:fldChar w:fldCharType="separate"/>
      </w:r>
      <w:ins w:id="103" w:author="yongjun" w:date="2016-06-11T15:41:00Z">
        <w:r>
          <w:rPr>
            <w:noProof/>
            <w:webHidden/>
          </w:rPr>
          <w:t>60</w:t>
        </w:r>
        <w:r>
          <w:rPr>
            <w:noProof/>
            <w:webHidden/>
          </w:rPr>
          <w:fldChar w:fldCharType="end"/>
        </w:r>
        <w:r w:rsidRPr="00FA7281">
          <w:rPr>
            <w:rStyle w:val="ad"/>
            <w:noProof/>
          </w:rPr>
          <w:fldChar w:fldCharType="end"/>
        </w:r>
      </w:ins>
    </w:p>
    <w:p w14:paraId="2A76CF50" w14:textId="77777777" w:rsidR="00F02FF6" w:rsidRPr="006D63D8" w:rsidRDefault="00F02FF6">
      <w:pPr>
        <w:pStyle w:val="23"/>
        <w:tabs>
          <w:tab w:val="left" w:pos="840"/>
          <w:tab w:val="right" w:leader="dot" w:pos="9060"/>
        </w:tabs>
        <w:rPr>
          <w:ins w:id="104" w:author="yongjun" w:date="2016-06-11T15:41:00Z"/>
          <w:smallCaps w:val="0"/>
          <w:noProof/>
          <w:sz w:val="21"/>
          <w:szCs w:val="22"/>
        </w:rPr>
      </w:pPr>
      <w:ins w:id="105" w:author="yongjun" w:date="2016-06-11T15:41:00Z">
        <w:r w:rsidRPr="00FA7281">
          <w:rPr>
            <w:rStyle w:val="ad"/>
            <w:noProof/>
          </w:rPr>
          <w:fldChar w:fldCharType="begin"/>
        </w:r>
        <w:r w:rsidRPr="00FA7281">
          <w:rPr>
            <w:rStyle w:val="ad"/>
            <w:noProof/>
          </w:rPr>
          <w:instrText xml:space="preserve"> </w:instrText>
        </w:r>
        <w:r>
          <w:rPr>
            <w:noProof/>
          </w:rPr>
          <w:instrText>HYPERLINK \l "_Toc453423363"</w:instrText>
        </w:r>
        <w:r w:rsidRPr="00FA7281">
          <w:rPr>
            <w:rStyle w:val="ad"/>
            <w:noProof/>
          </w:rPr>
          <w:instrText xml:space="preserve"> </w:instrText>
        </w:r>
        <w:r w:rsidRPr="00FA7281">
          <w:rPr>
            <w:rStyle w:val="ad"/>
            <w:noProof/>
          </w:rPr>
          <w:fldChar w:fldCharType="separate"/>
        </w:r>
        <w:r w:rsidRPr="00FA7281">
          <w:rPr>
            <w:rStyle w:val="ad"/>
            <w:noProof/>
          </w:rPr>
          <w:t>2.1</w:t>
        </w:r>
        <w:r w:rsidRPr="006D63D8">
          <w:rPr>
            <w:smallCaps w:val="0"/>
            <w:noProof/>
            <w:sz w:val="21"/>
            <w:szCs w:val="22"/>
          </w:rPr>
          <w:tab/>
        </w:r>
        <w:r w:rsidRPr="00FA7281">
          <w:rPr>
            <w:rStyle w:val="ad"/>
            <w:rFonts w:hint="eastAsia"/>
            <w:noProof/>
          </w:rPr>
          <w:t>热轧带钢控制系统的结构和功能</w:t>
        </w:r>
        <w:r>
          <w:rPr>
            <w:noProof/>
            <w:webHidden/>
          </w:rPr>
          <w:tab/>
        </w:r>
        <w:r>
          <w:rPr>
            <w:noProof/>
            <w:webHidden/>
          </w:rPr>
          <w:fldChar w:fldCharType="begin"/>
        </w:r>
        <w:r>
          <w:rPr>
            <w:noProof/>
            <w:webHidden/>
          </w:rPr>
          <w:instrText xml:space="preserve"> PAGEREF _Toc453423363 \h </w:instrText>
        </w:r>
      </w:ins>
      <w:r>
        <w:rPr>
          <w:noProof/>
          <w:webHidden/>
        </w:rPr>
      </w:r>
      <w:r>
        <w:rPr>
          <w:noProof/>
          <w:webHidden/>
        </w:rPr>
        <w:fldChar w:fldCharType="separate"/>
      </w:r>
      <w:ins w:id="106" w:author="yongjun" w:date="2016-06-11T15:41:00Z">
        <w:r>
          <w:rPr>
            <w:noProof/>
            <w:webHidden/>
          </w:rPr>
          <w:t>60</w:t>
        </w:r>
        <w:r>
          <w:rPr>
            <w:noProof/>
            <w:webHidden/>
          </w:rPr>
          <w:fldChar w:fldCharType="end"/>
        </w:r>
        <w:r w:rsidRPr="00FA7281">
          <w:rPr>
            <w:rStyle w:val="ad"/>
            <w:noProof/>
          </w:rPr>
          <w:fldChar w:fldCharType="end"/>
        </w:r>
      </w:ins>
    </w:p>
    <w:p w14:paraId="2AFBEF74" w14:textId="77777777" w:rsidR="00F02FF6" w:rsidRPr="006D63D8" w:rsidRDefault="00F02FF6">
      <w:pPr>
        <w:pStyle w:val="32"/>
        <w:tabs>
          <w:tab w:val="left" w:pos="1260"/>
          <w:tab w:val="right" w:leader="dot" w:pos="9060"/>
        </w:tabs>
        <w:rPr>
          <w:ins w:id="107" w:author="yongjun" w:date="2016-06-11T15:41:00Z"/>
          <w:i w:val="0"/>
          <w:iCs w:val="0"/>
          <w:noProof/>
          <w:sz w:val="21"/>
          <w:szCs w:val="22"/>
        </w:rPr>
      </w:pPr>
      <w:ins w:id="108" w:author="yongjun" w:date="2016-06-11T15:41:00Z">
        <w:r w:rsidRPr="00FA7281">
          <w:rPr>
            <w:rStyle w:val="ad"/>
            <w:noProof/>
          </w:rPr>
          <w:fldChar w:fldCharType="begin"/>
        </w:r>
        <w:r w:rsidRPr="00FA7281">
          <w:rPr>
            <w:rStyle w:val="ad"/>
            <w:noProof/>
          </w:rPr>
          <w:instrText xml:space="preserve"> </w:instrText>
        </w:r>
        <w:r>
          <w:rPr>
            <w:noProof/>
          </w:rPr>
          <w:instrText>HYPERLINK \l "_Toc453423364"</w:instrText>
        </w:r>
        <w:r w:rsidRPr="00FA7281">
          <w:rPr>
            <w:rStyle w:val="ad"/>
            <w:noProof/>
          </w:rPr>
          <w:instrText xml:space="preserve"> </w:instrText>
        </w:r>
        <w:r w:rsidRPr="00FA7281">
          <w:rPr>
            <w:rStyle w:val="ad"/>
            <w:noProof/>
          </w:rPr>
          <w:fldChar w:fldCharType="separate"/>
        </w:r>
        <w:r w:rsidRPr="00FA7281">
          <w:rPr>
            <w:rStyle w:val="ad"/>
            <w:noProof/>
          </w:rPr>
          <w:t>2.1.1</w:t>
        </w:r>
        <w:r w:rsidRPr="006D63D8">
          <w:rPr>
            <w:i w:val="0"/>
            <w:iCs w:val="0"/>
            <w:noProof/>
            <w:sz w:val="21"/>
            <w:szCs w:val="22"/>
          </w:rPr>
          <w:tab/>
        </w:r>
        <w:r w:rsidRPr="00FA7281">
          <w:rPr>
            <w:rStyle w:val="ad"/>
            <w:rFonts w:hint="eastAsia"/>
            <w:noProof/>
          </w:rPr>
          <w:t>控制系统的结构</w:t>
        </w:r>
        <w:r>
          <w:rPr>
            <w:noProof/>
            <w:webHidden/>
          </w:rPr>
          <w:tab/>
        </w:r>
        <w:r>
          <w:rPr>
            <w:noProof/>
            <w:webHidden/>
          </w:rPr>
          <w:fldChar w:fldCharType="begin"/>
        </w:r>
        <w:r>
          <w:rPr>
            <w:noProof/>
            <w:webHidden/>
          </w:rPr>
          <w:instrText xml:space="preserve"> PAGEREF _Toc453423364 \h </w:instrText>
        </w:r>
      </w:ins>
      <w:r>
        <w:rPr>
          <w:noProof/>
          <w:webHidden/>
        </w:rPr>
      </w:r>
      <w:r>
        <w:rPr>
          <w:noProof/>
          <w:webHidden/>
        </w:rPr>
        <w:fldChar w:fldCharType="separate"/>
      </w:r>
      <w:ins w:id="109" w:author="yongjun" w:date="2016-06-11T15:41:00Z">
        <w:r>
          <w:rPr>
            <w:noProof/>
            <w:webHidden/>
          </w:rPr>
          <w:t>60</w:t>
        </w:r>
        <w:r>
          <w:rPr>
            <w:noProof/>
            <w:webHidden/>
          </w:rPr>
          <w:fldChar w:fldCharType="end"/>
        </w:r>
        <w:r w:rsidRPr="00FA7281">
          <w:rPr>
            <w:rStyle w:val="ad"/>
            <w:noProof/>
          </w:rPr>
          <w:fldChar w:fldCharType="end"/>
        </w:r>
      </w:ins>
    </w:p>
    <w:p w14:paraId="1E1E023F" w14:textId="77777777" w:rsidR="00F02FF6" w:rsidRPr="006D63D8" w:rsidRDefault="00F02FF6">
      <w:pPr>
        <w:pStyle w:val="32"/>
        <w:tabs>
          <w:tab w:val="left" w:pos="1260"/>
          <w:tab w:val="right" w:leader="dot" w:pos="9060"/>
        </w:tabs>
        <w:rPr>
          <w:ins w:id="110" w:author="yongjun" w:date="2016-06-11T15:41:00Z"/>
          <w:i w:val="0"/>
          <w:iCs w:val="0"/>
          <w:noProof/>
          <w:sz w:val="21"/>
          <w:szCs w:val="22"/>
        </w:rPr>
      </w:pPr>
      <w:ins w:id="111" w:author="yongjun" w:date="2016-06-11T15:41:00Z">
        <w:r w:rsidRPr="00FA7281">
          <w:rPr>
            <w:rStyle w:val="ad"/>
            <w:noProof/>
          </w:rPr>
          <w:lastRenderedPageBreak/>
          <w:fldChar w:fldCharType="begin"/>
        </w:r>
        <w:r w:rsidRPr="00FA7281">
          <w:rPr>
            <w:rStyle w:val="ad"/>
            <w:noProof/>
          </w:rPr>
          <w:instrText xml:space="preserve"> </w:instrText>
        </w:r>
        <w:r>
          <w:rPr>
            <w:noProof/>
          </w:rPr>
          <w:instrText>HYPERLINK \l "_Toc453423365"</w:instrText>
        </w:r>
        <w:r w:rsidRPr="00FA7281">
          <w:rPr>
            <w:rStyle w:val="ad"/>
            <w:noProof/>
          </w:rPr>
          <w:instrText xml:space="preserve"> </w:instrText>
        </w:r>
        <w:r w:rsidRPr="00FA7281">
          <w:rPr>
            <w:rStyle w:val="ad"/>
            <w:noProof/>
          </w:rPr>
          <w:fldChar w:fldCharType="separate"/>
        </w:r>
        <w:r w:rsidRPr="00FA7281">
          <w:rPr>
            <w:rStyle w:val="ad"/>
            <w:noProof/>
          </w:rPr>
          <w:t>2.1.2</w:t>
        </w:r>
        <w:r w:rsidRPr="006D63D8">
          <w:rPr>
            <w:i w:val="0"/>
            <w:iCs w:val="0"/>
            <w:noProof/>
            <w:sz w:val="21"/>
            <w:szCs w:val="22"/>
          </w:rPr>
          <w:tab/>
        </w:r>
        <w:r w:rsidRPr="00FA7281">
          <w:rPr>
            <w:rStyle w:val="ad"/>
            <w:rFonts w:hint="eastAsia"/>
            <w:noProof/>
          </w:rPr>
          <w:t>控制系统的特点</w:t>
        </w:r>
        <w:r>
          <w:rPr>
            <w:noProof/>
            <w:webHidden/>
          </w:rPr>
          <w:tab/>
        </w:r>
        <w:r>
          <w:rPr>
            <w:noProof/>
            <w:webHidden/>
          </w:rPr>
          <w:fldChar w:fldCharType="begin"/>
        </w:r>
        <w:r>
          <w:rPr>
            <w:noProof/>
            <w:webHidden/>
          </w:rPr>
          <w:instrText xml:space="preserve"> PAGEREF _Toc453423365 \h </w:instrText>
        </w:r>
      </w:ins>
      <w:r>
        <w:rPr>
          <w:noProof/>
          <w:webHidden/>
        </w:rPr>
      </w:r>
      <w:r>
        <w:rPr>
          <w:noProof/>
          <w:webHidden/>
        </w:rPr>
        <w:fldChar w:fldCharType="separate"/>
      </w:r>
      <w:ins w:id="112" w:author="yongjun" w:date="2016-06-11T15:41:00Z">
        <w:r>
          <w:rPr>
            <w:noProof/>
            <w:webHidden/>
          </w:rPr>
          <w:t>62</w:t>
        </w:r>
        <w:r>
          <w:rPr>
            <w:noProof/>
            <w:webHidden/>
          </w:rPr>
          <w:fldChar w:fldCharType="end"/>
        </w:r>
        <w:r w:rsidRPr="00FA7281">
          <w:rPr>
            <w:rStyle w:val="ad"/>
            <w:noProof/>
          </w:rPr>
          <w:fldChar w:fldCharType="end"/>
        </w:r>
      </w:ins>
    </w:p>
    <w:p w14:paraId="0048DAD8" w14:textId="77777777" w:rsidR="00F02FF6" w:rsidRPr="006D63D8" w:rsidRDefault="00F02FF6">
      <w:pPr>
        <w:pStyle w:val="32"/>
        <w:tabs>
          <w:tab w:val="left" w:pos="1260"/>
          <w:tab w:val="right" w:leader="dot" w:pos="9060"/>
        </w:tabs>
        <w:rPr>
          <w:ins w:id="113" w:author="yongjun" w:date="2016-06-11T15:41:00Z"/>
          <w:i w:val="0"/>
          <w:iCs w:val="0"/>
          <w:noProof/>
          <w:sz w:val="21"/>
          <w:szCs w:val="22"/>
        </w:rPr>
      </w:pPr>
      <w:ins w:id="114" w:author="yongjun" w:date="2016-06-11T15:41:00Z">
        <w:r w:rsidRPr="00FA7281">
          <w:rPr>
            <w:rStyle w:val="ad"/>
            <w:noProof/>
          </w:rPr>
          <w:fldChar w:fldCharType="begin"/>
        </w:r>
        <w:r w:rsidRPr="00FA7281">
          <w:rPr>
            <w:rStyle w:val="ad"/>
            <w:noProof/>
          </w:rPr>
          <w:instrText xml:space="preserve"> </w:instrText>
        </w:r>
        <w:r>
          <w:rPr>
            <w:noProof/>
          </w:rPr>
          <w:instrText>HYPERLINK \l "_Toc453423366"</w:instrText>
        </w:r>
        <w:r w:rsidRPr="00FA7281">
          <w:rPr>
            <w:rStyle w:val="ad"/>
            <w:noProof/>
          </w:rPr>
          <w:instrText xml:space="preserve"> </w:instrText>
        </w:r>
        <w:r w:rsidRPr="00FA7281">
          <w:rPr>
            <w:rStyle w:val="ad"/>
            <w:noProof/>
          </w:rPr>
          <w:fldChar w:fldCharType="separate"/>
        </w:r>
        <w:r w:rsidRPr="00FA7281">
          <w:rPr>
            <w:rStyle w:val="ad"/>
            <w:noProof/>
          </w:rPr>
          <w:t>2.1.3</w:t>
        </w:r>
        <w:r w:rsidRPr="006D63D8">
          <w:rPr>
            <w:i w:val="0"/>
            <w:iCs w:val="0"/>
            <w:noProof/>
            <w:sz w:val="21"/>
            <w:szCs w:val="22"/>
          </w:rPr>
          <w:tab/>
        </w:r>
        <w:r w:rsidRPr="00FA7281">
          <w:rPr>
            <w:rStyle w:val="ad"/>
            <w:rFonts w:hint="eastAsia"/>
            <w:noProof/>
          </w:rPr>
          <w:t>控制系统的功能</w:t>
        </w:r>
        <w:r>
          <w:rPr>
            <w:noProof/>
            <w:webHidden/>
          </w:rPr>
          <w:tab/>
        </w:r>
        <w:r>
          <w:rPr>
            <w:noProof/>
            <w:webHidden/>
          </w:rPr>
          <w:fldChar w:fldCharType="begin"/>
        </w:r>
        <w:r>
          <w:rPr>
            <w:noProof/>
            <w:webHidden/>
          </w:rPr>
          <w:instrText xml:space="preserve"> PAGEREF _Toc453423366 \h </w:instrText>
        </w:r>
      </w:ins>
      <w:r>
        <w:rPr>
          <w:noProof/>
          <w:webHidden/>
        </w:rPr>
      </w:r>
      <w:r>
        <w:rPr>
          <w:noProof/>
          <w:webHidden/>
        </w:rPr>
        <w:fldChar w:fldCharType="separate"/>
      </w:r>
      <w:ins w:id="115" w:author="yongjun" w:date="2016-06-11T15:41:00Z">
        <w:r>
          <w:rPr>
            <w:noProof/>
            <w:webHidden/>
          </w:rPr>
          <w:t>63</w:t>
        </w:r>
        <w:r>
          <w:rPr>
            <w:noProof/>
            <w:webHidden/>
          </w:rPr>
          <w:fldChar w:fldCharType="end"/>
        </w:r>
        <w:r w:rsidRPr="00FA7281">
          <w:rPr>
            <w:rStyle w:val="ad"/>
            <w:noProof/>
          </w:rPr>
          <w:fldChar w:fldCharType="end"/>
        </w:r>
      </w:ins>
    </w:p>
    <w:p w14:paraId="06004D8A" w14:textId="77777777" w:rsidR="00F02FF6" w:rsidRPr="006D63D8" w:rsidRDefault="00F02FF6">
      <w:pPr>
        <w:pStyle w:val="32"/>
        <w:tabs>
          <w:tab w:val="left" w:pos="1260"/>
          <w:tab w:val="right" w:leader="dot" w:pos="9060"/>
        </w:tabs>
        <w:rPr>
          <w:ins w:id="116" w:author="yongjun" w:date="2016-06-11T15:41:00Z"/>
          <w:i w:val="0"/>
          <w:iCs w:val="0"/>
          <w:noProof/>
          <w:sz w:val="21"/>
          <w:szCs w:val="22"/>
        </w:rPr>
      </w:pPr>
      <w:ins w:id="117" w:author="yongjun" w:date="2016-06-11T15:41:00Z">
        <w:r w:rsidRPr="00FA7281">
          <w:rPr>
            <w:rStyle w:val="ad"/>
            <w:noProof/>
          </w:rPr>
          <w:fldChar w:fldCharType="begin"/>
        </w:r>
        <w:r w:rsidRPr="00FA7281">
          <w:rPr>
            <w:rStyle w:val="ad"/>
            <w:noProof/>
          </w:rPr>
          <w:instrText xml:space="preserve"> </w:instrText>
        </w:r>
        <w:r>
          <w:rPr>
            <w:noProof/>
          </w:rPr>
          <w:instrText>HYPERLINK \l "_Toc453423372"</w:instrText>
        </w:r>
        <w:r w:rsidRPr="00FA7281">
          <w:rPr>
            <w:rStyle w:val="ad"/>
            <w:noProof/>
          </w:rPr>
          <w:instrText xml:space="preserve"> </w:instrText>
        </w:r>
        <w:r w:rsidRPr="00FA7281">
          <w:rPr>
            <w:rStyle w:val="ad"/>
            <w:noProof/>
          </w:rPr>
          <w:fldChar w:fldCharType="separate"/>
        </w:r>
        <w:r w:rsidRPr="00FA7281">
          <w:rPr>
            <w:rStyle w:val="ad"/>
            <w:noProof/>
          </w:rPr>
          <w:t>2.1.4</w:t>
        </w:r>
        <w:r w:rsidRPr="006D63D8">
          <w:rPr>
            <w:i w:val="0"/>
            <w:iCs w:val="0"/>
            <w:noProof/>
            <w:sz w:val="21"/>
            <w:szCs w:val="22"/>
          </w:rPr>
          <w:tab/>
        </w:r>
        <w:r w:rsidRPr="00FA7281">
          <w:rPr>
            <w:rStyle w:val="ad"/>
            <w:rFonts w:hint="eastAsia"/>
            <w:noProof/>
          </w:rPr>
          <w:t>自动化控制系统配置</w:t>
        </w:r>
        <w:r>
          <w:rPr>
            <w:noProof/>
            <w:webHidden/>
          </w:rPr>
          <w:tab/>
        </w:r>
        <w:r>
          <w:rPr>
            <w:noProof/>
            <w:webHidden/>
          </w:rPr>
          <w:fldChar w:fldCharType="begin"/>
        </w:r>
        <w:r>
          <w:rPr>
            <w:noProof/>
            <w:webHidden/>
          </w:rPr>
          <w:instrText xml:space="preserve"> PAGEREF _Toc453423372 \h </w:instrText>
        </w:r>
      </w:ins>
      <w:r>
        <w:rPr>
          <w:noProof/>
          <w:webHidden/>
        </w:rPr>
      </w:r>
      <w:r>
        <w:rPr>
          <w:noProof/>
          <w:webHidden/>
        </w:rPr>
        <w:fldChar w:fldCharType="separate"/>
      </w:r>
      <w:ins w:id="118" w:author="yongjun" w:date="2016-06-11T15:41:00Z">
        <w:r>
          <w:rPr>
            <w:noProof/>
            <w:webHidden/>
          </w:rPr>
          <w:t>72</w:t>
        </w:r>
        <w:r>
          <w:rPr>
            <w:noProof/>
            <w:webHidden/>
          </w:rPr>
          <w:fldChar w:fldCharType="end"/>
        </w:r>
        <w:r w:rsidRPr="00FA7281">
          <w:rPr>
            <w:rStyle w:val="ad"/>
            <w:noProof/>
          </w:rPr>
          <w:fldChar w:fldCharType="end"/>
        </w:r>
      </w:ins>
    </w:p>
    <w:p w14:paraId="54AB5C08" w14:textId="77777777" w:rsidR="00F02FF6" w:rsidRPr="006D63D8" w:rsidRDefault="00F02FF6">
      <w:pPr>
        <w:pStyle w:val="23"/>
        <w:tabs>
          <w:tab w:val="left" w:pos="840"/>
          <w:tab w:val="right" w:leader="dot" w:pos="9060"/>
        </w:tabs>
        <w:rPr>
          <w:ins w:id="119" w:author="yongjun" w:date="2016-06-11T15:41:00Z"/>
          <w:smallCaps w:val="0"/>
          <w:noProof/>
          <w:sz w:val="21"/>
          <w:szCs w:val="22"/>
        </w:rPr>
      </w:pPr>
      <w:ins w:id="120" w:author="yongjun" w:date="2016-06-11T15:41:00Z">
        <w:r w:rsidRPr="00FA7281">
          <w:rPr>
            <w:rStyle w:val="ad"/>
            <w:noProof/>
          </w:rPr>
          <w:fldChar w:fldCharType="begin"/>
        </w:r>
        <w:r w:rsidRPr="00FA7281">
          <w:rPr>
            <w:rStyle w:val="ad"/>
            <w:noProof/>
          </w:rPr>
          <w:instrText xml:space="preserve"> </w:instrText>
        </w:r>
        <w:r>
          <w:rPr>
            <w:noProof/>
          </w:rPr>
          <w:instrText>HYPERLINK \l "_Toc453423373"</w:instrText>
        </w:r>
        <w:r w:rsidRPr="00FA7281">
          <w:rPr>
            <w:rStyle w:val="ad"/>
            <w:noProof/>
          </w:rPr>
          <w:instrText xml:space="preserve"> </w:instrText>
        </w:r>
        <w:r w:rsidRPr="00FA7281">
          <w:rPr>
            <w:rStyle w:val="ad"/>
            <w:noProof/>
          </w:rPr>
          <w:fldChar w:fldCharType="separate"/>
        </w:r>
        <w:r w:rsidRPr="00FA7281">
          <w:rPr>
            <w:rStyle w:val="ad"/>
            <w:noProof/>
          </w:rPr>
          <w:t>2.2</w:t>
        </w:r>
        <w:r w:rsidRPr="006D63D8">
          <w:rPr>
            <w:smallCaps w:val="0"/>
            <w:noProof/>
            <w:sz w:val="21"/>
            <w:szCs w:val="22"/>
          </w:rPr>
          <w:tab/>
        </w:r>
        <w:r w:rsidRPr="00FA7281">
          <w:rPr>
            <w:rStyle w:val="ad"/>
            <w:rFonts w:hint="eastAsia"/>
            <w:noProof/>
          </w:rPr>
          <w:t>自动化控制系统的硬件</w:t>
        </w:r>
        <w:r>
          <w:rPr>
            <w:noProof/>
            <w:webHidden/>
          </w:rPr>
          <w:tab/>
        </w:r>
        <w:r>
          <w:rPr>
            <w:noProof/>
            <w:webHidden/>
          </w:rPr>
          <w:fldChar w:fldCharType="begin"/>
        </w:r>
        <w:r>
          <w:rPr>
            <w:noProof/>
            <w:webHidden/>
          </w:rPr>
          <w:instrText xml:space="preserve"> PAGEREF _Toc453423373 \h </w:instrText>
        </w:r>
      </w:ins>
      <w:r>
        <w:rPr>
          <w:noProof/>
          <w:webHidden/>
        </w:rPr>
      </w:r>
      <w:r>
        <w:rPr>
          <w:noProof/>
          <w:webHidden/>
        </w:rPr>
        <w:fldChar w:fldCharType="separate"/>
      </w:r>
      <w:ins w:id="121" w:author="yongjun" w:date="2016-06-11T15:41:00Z">
        <w:r>
          <w:rPr>
            <w:noProof/>
            <w:webHidden/>
          </w:rPr>
          <w:t>73</w:t>
        </w:r>
        <w:r>
          <w:rPr>
            <w:noProof/>
            <w:webHidden/>
          </w:rPr>
          <w:fldChar w:fldCharType="end"/>
        </w:r>
        <w:r w:rsidRPr="00FA7281">
          <w:rPr>
            <w:rStyle w:val="ad"/>
            <w:noProof/>
          </w:rPr>
          <w:fldChar w:fldCharType="end"/>
        </w:r>
      </w:ins>
    </w:p>
    <w:p w14:paraId="4CF69042" w14:textId="77777777" w:rsidR="00F02FF6" w:rsidRPr="006D63D8" w:rsidRDefault="00F02FF6">
      <w:pPr>
        <w:pStyle w:val="32"/>
        <w:tabs>
          <w:tab w:val="left" w:pos="1260"/>
          <w:tab w:val="right" w:leader="dot" w:pos="9060"/>
        </w:tabs>
        <w:rPr>
          <w:ins w:id="122" w:author="yongjun" w:date="2016-06-11T15:41:00Z"/>
          <w:i w:val="0"/>
          <w:iCs w:val="0"/>
          <w:noProof/>
          <w:sz w:val="21"/>
          <w:szCs w:val="22"/>
        </w:rPr>
      </w:pPr>
      <w:ins w:id="123" w:author="yongjun" w:date="2016-06-11T15:41:00Z">
        <w:r w:rsidRPr="00FA7281">
          <w:rPr>
            <w:rStyle w:val="ad"/>
            <w:noProof/>
          </w:rPr>
          <w:fldChar w:fldCharType="begin"/>
        </w:r>
        <w:r w:rsidRPr="00FA7281">
          <w:rPr>
            <w:rStyle w:val="ad"/>
            <w:noProof/>
          </w:rPr>
          <w:instrText xml:space="preserve"> </w:instrText>
        </w:r>
        <w:r>
          <w:rPr>
            <w:noProof/>
          </w:rPr>
          <w:instrText>HYPERLINK \l "_Toc453423374"</w:instrText>
        </w:r>
        <w:r w:rsidRPr="00FA7281">
          <w:rPr>
            <w:rStyle w:val="ad"/>
            <w:noProof/>
          </w:rPr>
          <w:instrText xml:space="preserve"> </w:instrText>
        </w:r>
        <w:r w:rsidRPr="00FA7281">
          <w:rPr>
            <w:rStyle w:val="ad"/>
            <w:noProof/>
          </w:rPr>
          <w:fldChar w:fldCharType="separate"/>
        </w:r>
        <w:r w:rsidRPr="00FA7281">
          <w:rPr>
            <w:rStyle w:val="ad"/>
            <w:noProof/>
          </w:rPr>
          <w:t>2.2.1</w:t>
        </w:r>
        <w:r w:rsidRPr="006D63D8">
          <w:rPr>
            <w:i w:val="0"/>
            <w:iCs w:val="0"/>
            <w:noProof/>
            <w:sz w:val="21"/>
            <w:szCs w:val="22"/>
          </w:rPr>
          <w:tab/>
        </w:r>
        <w:r w:rsidRPr="00FA7281">
          <w:rPr>
            <w:rStyle w:val="ad"/>
            <w:rFonts w:hint="eastAsia"/>
            <w:noProof/>
          </w:rPr>
          <w:t>过程控制级系统的软硬件</w:t>
        </w:r>
        <w:r>
          <w:rPr>
            <w:noProof/>
            <w:webHidden/>
          </w:rPr>
          <w:tab/>
        </w:r>
        <w:r>
          <w:rPr>
            <w:noProof/>
            <w:webHidden/>
          </w:rPr>
          <w:fldChar w:fldCharType="begin"/>
        </w:r>
        <w:r>
          <w:rPr>
            <w:noProof/>
            <w:webHidden/>
          </w:rPr>
          <w:instrText xml:space="preserve"> PAGEREF _Toc453423374 \h </w:instrText>
        </w:r>
      </w:ins>
      <w:r>
        <w:rPr>
          <w:noProof/>
          <w:webHidden/>
        </w:rPr>
      </w:r>
      <w:r>
        <w:rPr>
          <w:noProof/>
          <w:webHidden/>
        </w:rPr>
        <w:fldChar w:fldCharType="separate"/>
      </w:r>
      <w:ins w:id="124" w:author="yongjun" w:date="2016-06-11T15:41:00Z">
        <w:r>
          <w:rPr>
            <w:noProof/>
            <w:webHidden/>
          </w:rPr>
          <w:t>73</w:t>
        </w:r>
        <w:r>
          <w:rPr>
            <w:noProof/>
            <w:webHidden/>
          </w:rPr>
          <w:fldChar w:fldCharType="end"/>
        </w:r>
        <w:r w:rsidRPr="00FA7281">
          <w:rPr>
            <w:rStyle w:val="ad"/>
            <w:noProof/>
          </w:rPr>
          <w:fldChar w:fldCharType="end"/>
        </w:r>
      </w:ins>
    </w:p>
    <w:p w14:paraId="2A091682" w14:textId="77777777" w:rsidR="00F02FF6" w:rsidRPr="006D63D8" w:rsidRDefault="00F02FF6">
      <w:pPr>
        <w:pStyle w:val="32"/>
        <w:tabs>
          <w:tab w:val="left" w:pos="1260"/>
          <w:tab w:val="right" w:leader="dot" w:pos="9060"/>
        </w:tabs>
        <w:rPr>
          <w:ins w:id="125" w:author="yongjun" w:date="2016-06-11T15:41:00Z"/>
          <w:i w:val="0"/>
          <w:iCs w:val="0"/>
          <w:noProof/>
          <w:sz w:val="21"/>
          <w:szCs w:val="22"/>
        </w:rPr>
      </w:pPr>
      <w:ins w:id="126" w:author="yongjun" w:date="2016-06-11T15:41:00Z">
        <w:r w:rsidRPr="00FA7281">
          <w:rPr>
            <w:rStyle w:val="ad"/>
            <w:noProof/>
          </w:rPr>
          <w:fldChar w:fldCharType="begin"/>
        </w:r>
        <w:r w:rsidRPr="00FA7281">
          <w:rPr>
            <w:rStyle w:val="ad"/>
            <w:noProof/>
          </w:rPr>
          <w:instrText xml:space="preserve"> </w:instrText>
        </w:r>
        <w:r>
          <w:rPr>
            <w:noProof/>
          </w:rPr>
          <w:instrText>HYPERLINK \l "_Toc453423375"</w:instrText>
        </w:r>
        <w:r w:rsidRPr="00FA7281">
          <w:rPr>
            <w:rStyle w:val="ad"/>
            <w:noProof/>
          </w:rPr>
          <w:instrText xml:space="preserve"> </w:instrText>
        </w:r>
        <w:r w:rsidRPr="00FA7281">
          <w:rPr>
            <w:rStyle w:val="ad"/>
            <w:noProof/>
          </w:rPr>
          <w:fldChar w:fldCharType="separate"/>
        </w:r>
        <w:r w:rsidRPr="00FA7281">
          <w:rPr>
            <w:rStyle w:val="ad"/>
            <w:noProof/>
          </w:rPr>
          <w:t>2.2.2</w:t>
        </w:r>
        <w:r w:rsidRPr="006D63D8">
          <w:rPr>
            <w:i w:val="0"/>
            <w:iCs w:val="0"/>
            <w:noProof/>
            <w:sz w:val="21"/>
            <w:szCs w:val="22"/>
          </w:rPr>
          <w:tab/>
        </w:r>
        <w:r w:rsidRPr="00FA7281">
          <w:rPr>
            <w:rStyle w:val="ad"/>
            <w:rFonts w:hint="eastAsia"/>
            <w:noProof/>
          </w:rPr>
          <w:t>基础自动化级的软硬件</w:t>
        </w:r>
        <w:r>
          <w:rPr>
            <w:noProof/>
            <w:webHidden/>
          </w:rPr>
          <w:tab/>
        </w:r>
        <w:r>
          <w:rPr>
            <w:noProof/>
            <w:webHidden/>
          </w:rPr>
          <w:fldChar w:fldCharType="begin"/>
        </w:r>
        <w:r>
          <w:rPr>
            <w:noProof/>
            <w:webHidden/>
          </w:rPr>
          <w:instrText xml:space="preserve"> PAGEREF _Toc453423375 \h </w:instrText>
        </w:r>
      </w:ins>
      <w:r>
        <w:rPr>
          <w:noProof/>
          <w:webHidden/>
        </w:rPr>
      </w:r>
      <w:r>
        <w:rPr>
          <w:noProof/>
          <w:webHidden/>
        </w:rPr>
        <w:fldChar w:fldCharType="separate"/>
      </w:r>
      <w:ins w:id="127" w:author="yongjun" w:date="2016-06-11T15:41:00Z">
        <w:r>
          <w:rPr>
            <w:noProof/>
            <w:webHidden/>
          </w:rPr>
          <w:t>75</w:t>
        </w:r>
        <w:r>
          <w:rPr>
            <w:noProof/>
            <w:webHidden/>
          </w:rPr>
          <w:fldChar w:fldCharType="end"/>
        </w:r>
        <w:r w:rsidRPr="00FA7281">
          <w:rPr>
            <w:rStyle w:val="ad"/>
            <w:noProof/>
          </w:rPr>
          <w:fldChar w:fldCharType="end"/>
        </w:r>
      </w:ins>
    </w:p>
    <w:p w14:paraId="39B14D99" w14:textId="77777777" w:rsidR="00F02FF6" w:rsidRPr="006D63D8" w:rsidRDefault="00F02FF6">
      <w:pPr>
        <w:pStyle w:val="23"/>
        <w:tabs>
          <w:tab w:val="left" w:pos="840"/>
          <w:tab w:val="right" w:leader="dot" w:pos="9060"/>
        </w:tabs>
        <w:rPr>
          <w:ins w:id="128" w:author="yongjun" w:date="2016-06-11T15:41:00Z"/>
          <w:smallCaps w:val="0"/>
          <w:noProof/>
          <w:sz w:val="21"/>
          <w:szCs w:val="22"/>
        </w:rPr>
      </w:pPr>
      <w:ins w:id="129" w:author="yongjun" w:date="2016-06-11T15:41:00Z">
        <w:r w:rsidRPr="00FA7281">
          <w:rPr>
            <w:rStyle w:val="ad"/>
            <w:noProof/>
          </w:rPr>
          <w:fldChar w:fldCharType="begin"/>
        </w:r>
        <w:r w:rsidRPr="00FA7281">
          <w:rPr>
            <w:rStyle w:val="ad"/>
            <w:noProof/>
          </w:rPr>
          <w:instrText xml:space="preserve"> </w:instrText>
        </w:r>
        <w:r>
          <w:rPr>
            <w:noProof/>
          </w:rPr>
          <w:instrText>HYPERLINK \l "_Toc453423556"</w:instrText>
        </w:r>
        <w:r w:rsidRPr="00FA7281">
          <w:rPr>
            <w:rStyle w:val="ad"/>
            <w:noProof/>
          </w:rPr>
          <w:instrText xml:space="preserve"> </w:instrText>
        </w:r>
        <w:r w:rsidRPr="00FA7281">
          <w:rPr>
            <w:rStyle w:val="ad"/>
            <w:noProof/>
          </w:rPr>
          <w:fldChar w:fldCharType="separate"/>
        </w:r>
        <w:r w:rsidRPr="00FA7281">
          <w:rPr>
            <w:rStyle w:val="ad"/>
            <w:noProof/>
          </w:rPr>
          <w:t>2.3</w:t>
        </w:r>
        <w:r w:rsidRPr="006D63D8">
          <w:rPr>
            <w:smallCaps w:val="0"/>
            <w:noProof/>
            <w:sz w:val="21"/>
            <w:szCs w:val="22"/>
          </w:rPr>
          <w:tab/>
        </w:r>
        <w:r w:rsidRPr="00FA7281">
          <w:rPr>
            <w:rStyle w:val="ad"/>
            <w:rFonts w:hint="eastAsia"/>
            <w:noProof/>
          </w:rPr>
          <w:t>自动化系统的通讯</w:t>
        </w:r>
        <w:r>
          <w:rPr>
            <w:noProof/>
            <w:webHidden/>
          </w:rPr>
          <w:tab/>
        </w:r>
        <w:r>
          <w:rPr>
            <w:noProof/>
            <w:webHidden/>
          </w:rPr>
          <w:fldChar w:fldCharType="begin"/>
        </w:r>
        <w:r>
          <w:rPr>
            <w:noProof/>
            <w:webHidden/>
          </w:rPr>
          <w:instrText xml:space="preserve"> PAGEREF _Toc453423556 \h </w:instrText>
        </w:r>
      </w:ins>
      <w:r>
        <w:rPr>
          <w:noProof/>
          <w:webHidden/>
        </w:rPr>
      </w:r>
      <w:r>
        <w:rPr>
          <w:noProof/>
          <w:webHidden/>
        </w:rPr>
        <w:fldChar w:fldCharType="separate"/>
      </w:r>
      <w:ins w:id="130" w:author="yongjun" w:date="2016-06-11T15:41:00Z">
        <w:r>
          <w:rPr>
            <w:noProof/>
            <w:webHidden/>
          </w:rPr>
          <w:t>88</w:t>
        </w:r>
        <w:r>
          <w:rPr>
            <w:noProof/>
            <w:webHidden/>
          </w:rPr>
          <w:fldChar w:fldCharType="end"/>
        </w:r>
        <w:r w:rsidRPr="00FA7281">
          <w:rPr>
            <w:rStyle w:val="ad"/>
            <w:noProof/>
          </w:rPr>
          <w:fldChar w:fldCharType="end"/>
        </w:r>
      </w:ins>
    </w:p>
    <w:p w14:paraId="61FAAE49" w14:textId="77777777" w:rsidR="00F02FF6" w:rsidRPr="006D63D8" w:rsidRDefault="00F02FF6">
      <w:pPr>
        <w:pStyle w:val="32"/>
        <w:tabs>
          <w:tab w:val="left" w:pos="1260"/>
          <w:tab w:val="right" w:leader="dot" w:pos="9060"/>
        </w:tabs>
        <w:rPr>
          <w:ins w:id="131" w:author="yongjun" w:date="2016-06-11T15:41:00Z"/>
          <w:i w:val="0"/>
          <w:iCs w:val="0"/>
          <w:noProof/>
          <w:sz w:val="21"/>
          <w:szCs w:val="22"/>
        </w:rPr>
      </w:pPr>
      <w:ins w:id="132" w:author="yongjun" w:date="2016-06-11T15:41:00Z">
        <w:r w:rsidRPr="00FA7281">
          <w:rPr>
            <w:rStyle w:val="ad"/>
            <w:noProof/>
          </w:rPr>
          <w:fldChar w:fldCharType="begin"/>
        </w:r>
        <w:r w:rsidRPr="00FA7281">
          <w:rPr>
            <w:rStyle w:val="ad"/>
            <w:noProof/>
          </w:rPr>
          <w:instrText xml:space="preserve"> </w:instrText>
        </w:r>
        <w:r>
          <w:rPr>
            <w:noProof/>
          </w:rPr>
          <w:instrText>HYPERLINK \l "_Toc453423557"</w:instrText>
        </w:r>
        <w:r w:rsidRPr="00FA7281">
          <w:rPr>
            <w:rStyle w:val="ad"/>
            <w:noProof/>
          </w:rPr>
          <w:instrText xml:space="preserve"> </w:instrText>
        </w:r>
        <w:r w:rsidRPr="00FA7281">
          <w:rPr>
            <w:rStyle w:val="ad"/>
            <w:noProof/>
          </w:rPr>
          <w:fldChar w:fldCharType="separate"/>
        </w:r>
        <w:r w:rsidRPr="00FA7281">
          <w:rPr>
            <w:rStyle w:val="ad"/>
            <w:noProof/>
          </w:rPr>
          <w:t>2.3.1</w:t>
        </w:r>
        <w:r w:rsidRPr="006D63D8">
          <w:rPr>
            <w:i w:val="0"/>
            <w:iCs w:val="0"/>
            <w:noProof/>
            <w:sz w:val="21"/>
            <w:szCs w:val="22"/>
          </w:rPr>
          <w:tab/>
        </w:r>
        <w:r w:rsidRPr="00FA7281">
          <w:rPr>
            <w:rStyle w:val="ad"/>
            <w:rFonts w:hint="eastAsia"/>
            <w:noProof/>
          </w:rPr>
          <w:t>基础自动化级通讯的主要特点</w:t>
        </w:r>
        <w:r>
          <w:rPr>
            <w:noProof/>
            <w:webHidden/>
          </w:rPr>
          <w:tab/>
        </w:r>
        <w:r>
          <w:rPr>
            <w:noProof/>
            <w:webHidden/>
          </w:rPr>
          <w:fldChar w:fldCharType="begin"/>
        </w:r>
        <w:r>
          <w:rPr>
            <w:noProof/>
            <w:webHidden/>
          </w:rPr>
          <w:instrText xml:space="preserve"> PAGEREF _Toc453423557 \h </w:instrText>
        </w:r>
      </w:ins>
      <w:r>
        <w:rPr>
          <w:noProof/>
          <w:webHidden/>
        </w:rPr>
      </w:r>
      <w:r>
        <w:rPr>
          <w:noProof/>
          <w:webHidden/>
        </w:rPr>
        <w:fldChar w:fldCharType="separate"/>
      </w:r>
      <w:ins w:id="133" w:author="yongjun" w:date="2016-06-11T15:41:00Z">
        <w:r>
          <w:rPr>
            <w:noProof/>
            <w:webHidden/>
          </w:rPr>
          <w:t>88</w:t>
        </w:r>
        <w:r>
          <w:rPr>
            <w:noProof/>
            <w:webHidden/>
          </w:rPr>
          <w:fldChar w:fldCharType="end"/>
        </w:r>
        <w:r w:rsidRPr="00FA7281">
          <w:rPr>
            <w:rStyle w:val="ad"/>
            <w:noProof/>
          </w:rPr>
          <w:fldChar w:fldCharType="end"/>
        </w:r>
      </w:ins>
    </w:p>
    <w:p w14:paraId="68FD2033" w14:textId="77777777" w:rsidR="00F02FF6" w:rsidRPr="006D63D8" w:rsidRDefault="00F02FF6">
      <w:pPr>
        <w:pStyle w:val="32"/>
        <w:tabs>
          <w:tab w:val="left" w:pos="1260"/>
          <w:tab w:val="right" w:leader="dot" w:pos="9060"/>
        </w:tabs>
        <w:rPr>
          <w:ins w:id="134" w:author="yongjun" w:date="2016-06-11T15:41:00Z"/>
          <w:i w:val="0"/>
          <w:iCs w:val="0"/>
          <w:noProof/>
          <w:sz w:val="21"/>
          <w:szCs w:val="22"/>
        </w:rPr>
      </w:pPr>
      <w:ins w:id="135" w:author="yongjun" w:date="2016-06-11T15:41:00Z">
        <w:r w:rsidRPr="00FA7281">
          <w:rPr>
            <w:rStyle w:val="ad"/>
            <w:noProof/>
          </w:rPr>
          <w:fldChar w:fldCharType="begin"/>
        </w:r>
        <w:r w:rsidRPr="00FA7281">
          <w:rPr>
            <w:rStyle w:val="ad"/>
            <w:noProof/>
          </w:rPr>
          <w:instrText xml:space="preserve"> </w:instrText>
        </w:r>
        <w:r>
          <w:rPr>
            <w:noProof/>
          </w:rPr>
          <w:instrText>HYPERLINK \l "_Toc453423558"</w:instrText>
        </w:r>
        <w:r w:rsidRPr="00FA7281">
          <w:rPr>
            <w:rStyle w:val="ad"/>
            <w:noProof/>
          </w:rPr>
          <w:instrText xml:space="preserve"> </w:instrText>
        </w:r>
        <w:r w:rsidRPr="00FA7281">
          <w:rPr>
            <w:rStyle w:val="ad"/>
            <w:noProof/>
          </w:rPr>
          <w:fldChar w:fldCharType="separate"/>
        </w:r>
        <w:r w:rsidRPr="00FA7281">
          <w:rPr>
            <w:rStyle w:val="ad"/>
            <w:noProof/>
          </w:rPr>
          <w:t>2.3.2</w:t>
        </w:r>
        <w:r w:rsidRPr="006D63D8">
          <w:rPr>
            <w:i w:val="0"/>
            <w:iCs w:val="0"/>
            <w:noProof/>
            <w:sz w:val="21"/>
            <w:szCs w:val="22"/>
          </w:rPr>
          <w:tab/>
        </w:r>
        <w:r w:rsidRPr="00FA7281">
          <w:rPr>
            <w:rStyle w:val="ad"/>
            <w:rFonts w:hint="eastAsia"/>
            <w:noProof/>
          </w:rPr>
          <w:t>基于串行接口的通讯</w:t>
        </w:r>
        <w:r>
          <w:rPr>
            <w:noProof/>
            <w:webHidden/>
          </w:rPr>
          <w:tab/>
        </w:r>
        <w:r>
          <w:rPr>
            <w:noProof/>
            <w:webHidden/>
          </w:rPr>
          <w:fldChar w:fldCharType="begin"/>
        </w:r>
        <w:r>
          <w:rPr>
            <w:noProof/>
            <w:webHidden/>
          </w:rPr>
          <w:instrText xml:space="preserve"> PAGEREF _Toc453423558 \h </w:instrText>
        </w:r>
      </w:ins>
      <w:r>
        <w:rPr>
          <w:noProof/>
          <w:webHidden/>
        </w:rPr>
      </w:r>
      <w:r>
        <w:rPr>
          <w:noProof/>
          <w:webHidden/>
        </w:rPr>
        <w:fldChar w:fldCharType="separate"/>
      </w:r>
      <w:ins w:id="136" w:author="yongjun" w:date="2016-06-11T15:41:00Z">
        <w:r>
          <w:rPr>
            <w:noProof/>
            <w:webHidden/>
          </w:rPr>
          <w:t>89</w:t>
        </w:r>
        <w:r>
          <w:rPr>
            <w:noProof/>
            <w:webHidden/>
          </w:rPr>
          <w:fldChar w:fldCharType="end"/>
        </w:r>
        <w:r w:rsidRPr="00FA7281">
          <w:rPr>
            <w:rStyle w:val="ad"/>
            <w:noProof/>
          </w:rPr>
          <w:fldChar w:fldCharType="end"/>
        </w:r>
      </w:ins>
    </w:p>
    <w:p w14:paraId="51C94421" w14:textId="77777777" w:rsidR="00F02FF6" w:rsidRPr="006D63D8" w:rsidRDefault="00F02FF6">
      <w:pPr>
        <w:pStyle w:val="32"/>
        <w:tabs>
          <w:tab w:val="left" w:pos="1260"/>
          <w:tab w:val="right" w:leader="dot" w:pos="9060"/>
        </w:tabs>
        <w:rPr>
          <w:ins w:id="137" w:author="yongjun" w:date="2016-06-11T15:41:00Z"/>
          <w:i w:val="0"/>
          <w:iCs w:val="0"/>
          <w:noProof/>
          <w:sz w:val="21"/>
          <w:szCs w:val="22"/>
        </w:rPr>
      </w:pPr>
      <w:ins w:id="138" w:author="yongjun" w:date="2016-06-11T15:41:00Z">
        <w:r w:rsidRPr="00FA7281">
          <w:rPr>
            <w:rStyle w:val="ad"/>
            <w:noProof/>
          </w:rPr>
          <w:fldChar w:fldCharType="begin"/>
        </w:r>
        <w:r w:rsidRPr="00FA7281">
          <w:rPr>
            <w:rStyle w:val="ad"/>
            <w:noProof/>
          </w:rPr>
          <w:instrText xml:space="preserve"> </w:instrText>
        </w:r>
        <w:r>
          <w:rPr>
            <w:noProof/>
          </w:rPr>
          <w:instrText>HYPERLINK \l "_Toc453423559"</w:instrText>
        </w:r>
        <w:r w:rsidRPr="00FA7281">
          <w:rPr>
            <w:rStyle w:val="ad"/>
            <w:noProof/>
          </w:rPr>
          <w:instrText xml:space="preserve"> </w:instrText>
        </w:r>
        <w:r w:rsidRPr="00FA7281">
          <w:rPr>
            <w:rStyle w:val="ad"/>
            <w:noProof/>
          </w:rPr>
          <w:fldChar w:fldCharType="separate"/>
        </w:r>
        <w:r w:rsidRPr="00FA7281">
          <w:rPr>
            <w:rStyle w:val="ad"/>
            <w:noProof/>
          </w:rPr>
          <w:t>2.3.3</w:t>
        </w:r>
        <w:r w:rsidRPr="006D63D8">
          <w:rPr>
            <w:i w:val="0"/>
            <w:iCs w:val="0"/>
            <w:noProof/>
            <w:sz w:val="21"/>
            <w:szCs w:val="22"/>
          </w:rPr>
          <w:tab/>
        </w:r>
        <w:r w:rsidRPr="00FA7281">
          <w:rPr>
            <w:rStyle w:val="ad"/>
            <w:rFonts w:hint="eastAsia"/>
            <w:noProof/>
          </w:rPr>
          <w:t>基于以太网的通讯</w:t>
        </w:r>
        <w:r>
          <w:rPr>
            <w:noProof/>
            <w:webHidden/>
          </w:rPr>
          <w:tab/>
        </w:r>
        <w:r>
          <w:rPr>
            <w:noProof/>
            <w:webHidden/>
          </w:rPr>
          <w:fldChar w:fldCharType="begin"/>
        </w:r>
        <w:r>
          <w:rPr>
            <w:noProof/>
            <w:webHidden/>
          </w:rPr>
          <w:instrText xml:space="preserve"> PAGEREF _Toc453423559 \h </w:instrText>
        </w:r>
      </w:ins>
      <w:r>
        <w:rPr>
          <w:noProof/>
          <w:webHidden/>
        </w:rPr>
      </w:r>
      <w:r>
        <w:rPr>
          <w:noProof/>
          <w:webHidden/>
        </w:rPr>
        <w:fldChar w:fldCharType="separate"/>
      </w:r>
      <w:ins w:id="139" w:author="yongjun" w:date="2016-06-11T15:41:00Z">
        <w:r>
          <w:rPr>
            <w:noProof/>
            <w:webHidden/>
          </w:rPr>
          <w:t>89</w:t>
        </w:r>
        <w:r>
          <w:rPr>
            <w:noProof/>
            <w:webHidden/>
          </w:rPr>
          <w:fldChar w:fldCharType="end"/>
        </w:r>
        <w:r w:rsidRPr="00FA7281">
          <w:rPr>
            <w:rStyle w:val="ad"/>
            <w:noProof/>
          </w:rPr>
          <w:fldChar w:fldCharType="end"/>
        </w:r>
      </w:ins>
    </w:p>
    <w:p w14:paraId="31478CA4" w14:textId="77777777" w:rsidR="00F02FF6" w:rsidRPr="006D63D8" w:rsidRDefault="00F02FF6">
      <w:pPr>
        <w:pStyle w:val="32"/>
        <w:tabs>
          <w:tab w:val="left" w:pos="1260"/>
          <w:tab w:val="right" w:leader="dot" w:pos="9060"/>
        </w:tabs>
        <w:rPr>
          <w:ins w:id="140" w:author="yongjun" w:date="2016-06-11T15:41:00Z"/>
          <w:i w:val="0"/>
          <w:iCs w:val="0"/>
          <w:noProof/>
          <w:sz w:val="21"/>
          <w:szCs w:val="22"/>
        </w:rPr>
      </w:pPr>
      <w:ins w:id="141" w:author="yongjun" w:date="2016-06-11T15:41:00Z">
        <w:r w:rsidRPr="00FA7281">
          <w:rPr>
            <w:rStyle w:val="ad"/>
            <w:noProof/>
          </w:rPr>
          <w:fldChar w:fldCharType="begin"/>
        </w:r>
        <w:r w:rsidRPr="00FA7281">
          <w:rPr>
            <w:rStyle w:val="ad"/>
            <w:noProof/>
          </w:rPr>
          <w:instrText xml:space="preserve"> </w:instrText>
        </w:r>
        <w:r>
          <w:rPr>
            <w:noProof/>
          </w:rPr>
          <w:instrText>HYPERLINK \l "_Toc453423560"</w:instrText>
        </w:r>
        <w:r w:rsidRPr="00FA7281">
          <w:rPr>
            <w:rStyle w:val="ad"/>
            <w:noProof/>
          </w:rPr>
          <w:instrText xml:space="preserve"> </w:instrText>
        </w:r>
        <w:r w:rsidRPr="00FA7281">
          <w:rPr>
            <w:rStyle w:val="ad"/>
            <w:noProof/>
          </w:rPr>
          <w:fldChar w:fldCharType="separate"/>
        </w:r>
        <w:r w:rsidRPr="00FA7281">
          <w:rPr>
            <w:rStyle w:val="ad"/>
            <w:noProof/>
          </w:rPr>
          <w:t>2.3.4</w:t>
        </w:r>
        <w:r w:rsidRPr="006D63D8">
          <w:rPr>
            <w:i w:val="0"/>
            <w:iCs w:val="0"/>
            <w:noProof/>
            <w:sz w:val="21"/>
            <w:szCs w:val="22"/>
          </w:rPr>
          <w:tab/>
        </w:r>
        <w:r w:rsidRPr="00FA7281">
          <w:rPr>
            <w:rStyle w:val="ad"/>
            <w:rFonts w:hint="eastAsia"/>
            <w:noProof/>
          </w:rPr>
          <w:t>基于现场总线的通讯</w:t>
        </w:r>
        <w:r>
          <w:rPr>
            <w:noProof/>
            <w:webHidden/>
          </w:rPr>
          <w:tab/>
        </w:r>
        <w:r>
          <w:rPr>
            <w:noProof/>
            <w:webHidden/>
          </w:rPr>
          <w:fldChar w:fldCharType="begin"/>
        </w:r>
        <w:r>
          <w:rPr>
            <w:noProof/>
            <w:webHidden/>
          </w:rPr>
          <w:instrText xml:space="preserve"> PAGEREF _Toc453423560 \h </w:instrText>
        </w:r>
      </w:ins>
      <w:r>
        <w:rPr>
          <w:noProof/>
          <w:webHidden/>
        </w:rPr>
      </w:r>
      <w:r>
        <w:rPr>
          <w:noProof/>
          <w:webHidden/>
        </w:rPr>
        <w:fldChar w:fldCharType="separate"/>
      </w:r>
      <w:ins w:id="142" w:author="yongjun" w:date="2016-06-11T15:41:00Z">
        <w:r>
          <w:rPr>
            <w:noProof/>
            <w:webHidden/>
          </w:rPr>
          <w:t>91</w:t>
        </w:r>
        <w:r>
          <w:rPr>
            <w:noProof/>
            <w:webHidden/>
          </w:rPr>
          <w:fldChar w:fldCharType="end"/>
        </w:r>
        <w:r w:rsidRPr="00FA7281">
          <w:rPr>
            <w:rStyle w:val="ad"/>
            <w:noProof/>
          </w:rPr>
          <w:fldChar w:fldCharType="end"/>
        </w:r>
      </w:ins>
    </w:p>
    <w:p w14:paraId="20EB4393" w14:textId="77777777" w:rsidR="00F02FF6" w:rsidRPr="006D63D8" w:rsidRDefault="00F02FF6">
      <w:pPr>
        <w:pStyle w:val="32"/>
        <w:tabs>
          <w:tab w:val="left" w:pos="1260"/>
          <w:tab w:val="right" w:leader="dot" w:pos="9060"/>
        </w:tabs>
        <w:rPr>
          <w:ins w:id="143" w:author="yongjun" w:date="2016-06-11T15:41:00Z"/>
          <w:i w:val="0"/>
          <w:iCs w:val="0"/>
          <w:noProof/>
          <w:sz w:val="21"/>
          <w:szCs w:val="22"/>
        </w:rPr>
      </w:pPr>
      <w:ins w:id="144" w:author="yongjun" w:date="2016-06-11T15:41:00Z">
        <w:r w:rsidRPr="00FA7281">
          <w:rPr>
            <w:rStyle w:val="ad"/>
            <w:noProof/>
          </w:rPr>
          <w:fldChar w:fldCharType="begin"/>
        </w:r>
        <w:r w:rsidRPr="00FA7281">
          <w:rPr>
            <w:rStyle w:val="ad"/>
            <w:noProof/>
          </w:rPr>
          <w:instrText xml:space="preserve"> </w:instrText>
        </w:r>
        <w:r>
          <w:rPr>
            <w:noProof/>
          </w:rPr>
          <w:instrText>HYPERLINK \l "_Toc453423561"</w:instrText>
        </w:r>
        <w:r w:rsidRPr="00FA7281">
          <w:rPr>
            <w:rStyle w:val="ad"/>
            <w:noProof/>
          </w:rPr>
          <w:instrText xml:space="preserve"> </w:instrText>
        </w:r>
        <w:r w:rsidRPr="00FA7281">
          <w:rPr>
            <w:rStyle w:val="ad"/>
            <w:noProof/>
          </w:rPr>
          <w:fldChar w:fldCharType="separate"/>
        </w:r>
        <w:r w:rsidRPr="00FA7281">
          <w:rPr>
            <w:rStyle w:val="ad"/>
            <w:noProof/>
          </w:rPr>
          <w:t>2.3.5</w:t>
        </w:r>
        <w:r w:rsidRPr="006D63D8">
          <w:rPr>
            <w:i w:val="0"/>
            <w:iCs w:val="0"/>
            <w:noProof/>
            <w:sz w:val="21"/>
            <w:szCs w:val="22"/>
          </w:rPr>
          <w:tab/>
        </w:r>
        <w:r w:rsidRPr="00FA7281">
          <w:rPr>
            <w:rStyle w:val="ad"/>
            <w:rFonts w:hint="eastAsia"/>
            <w:noProof/>
          </w:rPr>
          <w:t>超高速通讯网络</w:t>
        </w:r>
        <w:r>
          <w:rPr>
            <w:noProof/>
            <w:webHidden/>
          </w:rPr>
          <w:tab/>
        </w:r>
        <w:r>
          <w:rPr>
            <w:noProof/>
            <w:webHidden/>
          </w:rPr>
          <w:fldChar w:fldCharType="begin"/>
        </w:r>
        <w:r>
          <w:rPr>
            <w:noProof/>
            <w:webHidden/>
          </w:rPr>
          <w:instrText xml:space="preserve"> PAGEREF _Toc453423561 \h </w:instrText>
        </w:r>
      </w:ins>
      <w:r>
        <w:rPr>
          <w:noProof/>
          <w:webHidden/>
        </w:rPr>
      </w:r>
      <w:r>
        <w:rPr>
          <w:noProof/>
          <w:webHidden/>
        </w:rPr>
        <w:fldChar w:fldCharType="separate"/>
      </w:r>
      <w:ins w:id="145" w:author="yongjun" w:date="2016-06-11T15:41:00Z">
        <w:r>
          <w:rPr>
            <w:noProof/>
            <w:webHidden/>
          </w:rPr>
          <w:t>95</w:t>
        </w:r>
        <w:r>
          <w:rPr>
            <w:noProof/>
            <w:webHidden/>
          </w:rPr>
          <w:fldChar w:fldCharType="end"/>
        </w:r>
        <w:r w:rsidRPr="00FA7281">
          <w:rPr>
            <w:rStyle w:val="ad"/>
            <w:noProof/>
          </w:rPr>
          <w:fldChar w:fldCharType="end"/>
        </w:r>
      </w:ins>
    </w:p>
    <w:p w14:paraId="7C8C29A1" w14:textId="77777777" w:rsidR="00F02FF6" w:rsidRPr="006D63D8" w:rsidRDefault="00F02FF6">
      <w:pPr>
        <w:pStyle w:val="23"/>
        <w:tabs>
          <w:tab w:val="left" w:pos="840"/>
          <w:tab w:val="right" w:leader="dot" w:pos="9060"/>
        </w:tabs>
        <w:rPr>
          <w:ins w:id="146" w:author="yongjun" w:date="2016-06-11T15:41:00Z"/>
          <w:smallCaps w:val="0"/>
          <w:noProof/>
          <w:sz w:val="21"/>
          <w:szCs w:val="22"/>
        </w:rPr>
      </w:pPr>
      <w:ins w:id="147" w:author="yongjun" w:date="2016-06-11T15:41:00Z">
        <w:r w:rsidRPr="00FA7281">
          <w:rPr>
            <w:rStyle w:val="ad"/>
            <w:noProof/>
          </w:rPr>
          <w:fldChar w:fldCharType="begin"/>
        </w:r>
        <w:r w:rsidRPr="00FA7281">
          <w:rPr>
            <w:rStyle w:val="ad"/>
            <w:noProof/>
          </w:rPr>
          <w:instrText xml:space="preserve"> </w:instrText>
        </w:r>
        <w:r>
          <w:rPr>
            <w:noProof/>
          </w:rPr>
          <w:instrText>HYPERLINK \l "_Toc453423562"</w:instrText>
        </w:r>
        <w:r w:rsidRPr="00FA7281">
          <w:rPr>
            <w:rStyle w:val="ad"/>
            <w:noProof/>
          </w:rPr>
          <w:instrText xml:space="preserve"> </w:instrText>
        </w:r>
        <w:r w:rsidRPr="00FA7281">
          <w:rPr>
            <w:rStyle w:val="ad"/>
            <w:noProof/>
          </w:rPr>
          <w:fldChar w:fldCharType="separate"/>
        </w:r>
        <w:r w:rsidRPr="00FA7281">
          <w:rPr>
            <w:rStyle w:val="ad"/>
            <w:noProof/>
          </w:rPr>
          <w:t>2.4</w:t>
        </w:r>
        <w:r w:rsidRPr="006D63D8">
          <w:rPr>
            <w:smallCaps w:val="0"/>
            <w:noProof/>
            <w:sz w:val="21"/>
            <w:szCs w:val="22"/>
          </w:rPr>
          <w:tab/>
        </w:r>
        <w:r w:rsidRPr="00FA7281">
          <w:rPr>
            <w:rStyle w:val="ad"/>
            <w:rFonts w:hint="eastAsia"/>
            <w:noProof/>
          </w:rPr>
          <w:t>人机界面（</w:t>
        </w:r>
        <w:r w:rsidRPr="00FA7281">
          <w:rPr>
            <w:rStyle w:val="ad"/>
            <w:noProof/>
          </w:rPr>
          <w:t>HMI</w:t>
        </w:r>
        <w:r w:rsidRPr="00FA7281">
          <w:rPr>
            <w:rStyle w:val="ad"/>
            <w:rFonts w:hint="eastAsia"/>
            <w:noProof/>
          </w:rPr>
          <w:t>）</w:t>
        </w:r>
        <w:r>
          <w:rPr>
            <w:noProof/>
            <w:webHidden/>
          </w:rPr>
          <w:tab/>
        </w:r>
        <w:r>
          <w:rPr>
            <w:noProof/>
            <w:webHidden/>
          </w:rPr>
          <w:fldChar w:fldCharType="begin"/>
        </w:r>
        <w:r>
          <w:rPr>
            <w:noProof/>
            <w:webHidden/>
          </w:rPr>
          <w:instrText xml:space="preserve"> PAGEREF _Toc453423562 \h </w:instrText>
        </w:r>
      </w:ins>
      <w:r>
        <w:rPr>
          <w:noProof/>
          <w:webHidden/>
        </w:rPr>
      </w:r>
      <w:r>
        <w:rPr>
          <w:noProof/>
          <w:webHidden/>
        </w:rPr>
        <w:fldChar w:fldCharType="separate"/>
      </w:r>
      <w:ins w:id="148" w:author="yongjun" w:date="2016-06-11T15:41:00Z">
        <w:r>
          <w:rPr>
            <w:noProof/>
            <w:webHidden/>
          </w:rPr>
          <w:t>97</w:t>
        </w:r>
        <w:r>
          <w:rPr>
            <w:noProof/>
            <w:webHidden/>
          </w:rPr>
          <w:fldChar w:fldCharType="end"/>
        </w:r>
        <w:r w:rsidRPr="00FA7281">
          <w:rPr>
            <w:rStyle w:val="ad"/>
            <w:noProof/>
          </w:rPr>
          <w:fldChar w:fldCharType="end"/>
        </w:r>
      </w:ins>
    </w:p>
    <w:p w14:paraId="2825ED6A" w14:textId="77777777" w:rsidR="00F02FF6" w:rsidRPr="006D63D8" w:rsidRDefault="00F02FF6">
      <w:pPr>
        <w:pStyle w:val="32"/>
        <w:tabs>
          <w:tab w:val="left" w:pos="1260"/>
          <w:tab w:val="right" w:leader="dot" w:pos="9060"/>
        </w:tabs>
        <w:rPr>
          <w:ins w:id="149" w:author="yongjun" w:date="2016-06-11T15:41:00Z"/>
          <w:i w:val="0"/>
          <w:iCs w:val="0"/>
          <w:noProof/>
          <w:sz w:val="21"/>
          <w:szCs w:val="22"/>
        </w:rPr>
      </w:pPr>
      <w:ins w:id="150" w:author="yongjun" w:date="2016-06-11T15:41:00Z">
        <w:r w:rsidRPr="00FA7281">
          <w:rPr>
            <w:rStyle w:val="ad"/>
            <w:noProof/>
          </w:rPr>
          <w:fldChar w:fldCharType="begin"/>
        </w:r>
        <w:r w:rsidRPr="00FA7281">
          <w:rPr>
            <w:rStyle w:val="ad"/>
            <w:noProof/>
          </w:rPr>
          <w:instrText xml:space="preserve"> </w:instrText>
        </w:r>
        <w:r>
          <w:rPr>
            <w:noProof/>
          </w:rPr>
          <w:instrText>HYPERLINK \l "_Toc453423563"</w:instrText>
        </w:r>
        <w:r w:rsidRPr="00FA7281">
          <w:rPr>
            <w:rStyle w:val="ad"/>
            <w:noProof/>
          </w:rPr>
          <w:instrText xml:space="preserve"> </w:instrText>
        </w:r>
        <w:r w:rsidRPr="00FA7281">
          <w:rPr>
            <w:rStyle w:val="ad"/>
            <w:noProof/>
          </w:rPr>
          <w:fldChar w:fldCharType="separate"/>
        </w:r>
        <w:r w:rsidRPr="00FA7281">
          <w:rPr>
            <w:rStyle w:val="ad"/>
            <w:noProof/>
          </w:rPr>
          <w:t>2.4.1</w:t>
        </w:r>
        <w:r w:rsidRPr="006D63D8">
          <w:rPr>
            <w:i w:val="0"/>
            <w:iCs w:val="0"/>
            <w:noProof/>
            <w:sz w:val="21"/>
            <w:szCs w:val="22"/>
          </w:rPr>
          <w:tab/>
        </w:r>
        <w:r w:rsidRPr="00FA7281">
          <w:rPr>
            <w:rStyle w:val="ad"/>
            <w:rFonts w:hint="eastAsia"/>
            <w:noProof/>
          </w:rPr>
          <w:t>人机界面的基本功能</w:t>
        </w:r>
        <w:r>
          <w:rPr>
            <w:noProof/>
            <w:webHidden/>
          </w:rPr>
          <w:tab/>
        </w:r>
        <w:r>
          <w:rPr>
            <w:noProof/>
            <w:webHidden/>
          </w:rPr>
          <w:fldChar w:fldCharType="begin"/>
        </w:r>
        <w:r>
          <w:rPr>
            <w:noProof/>
            <w:webHidden/>
          </w:rPr>
          <w:instrText xml:space="preserve"> PAGEREF _Toc453423563 \h </w:instrText>
        </w:r>
      </w:ins>
      <w:r>
        <w:rPr>
          <w:noProof/>
          <w:webHidden/>
        </w:rPr>
      </w:r>
      <w:r>
        <w:rPr>
          <w:noProof/>
          <w:webHidden/>
        </w:rPr>
        <w:fldChar w:fldCharType="separate"/>
      </w:r>
      <w:ins w:id="151" w:author="yongjun" w:date="2016-06-11T15:41:00Z">
        <w:r>
          <w:rPr>
            <w:noProof/>
            <w:webHidden/>
          </w:rPr>
          <w:t>97</w:t>
        </w:r>
        <w:r>
          <w:rPr>
            <w:noProof/>
            <w:webHidden/>
          </w:rPr>
          <w:fldChar w:fldCharType="end"/>
        </w:r>
        <w:r w:rsidRPr="00FA7281">
          <w:rPr>
            <w:rStyle w:val="ad"/>
            <w:noProof/>
          </w:rPr>
          <w:fldChar w:fldCharType="end"/>
        </w:r>
      </w:ins>
    </w:p>
    <w:p w14:paraId="5211D2F3" w14:textId="77777777" w:rsidR="00F02FF6" w:rsidRPr="006D63D8" w:rsidRDefault="00F02FF6">
      <w:pPr>
        <w:pStyle w:val="32"/>
        <w:tabs>
          <w:tab w:val="left" w:pos="1260"/>
          <w:tab w:val="right" w:leader="dot" w:pos="9060"/>
        </w:tabs>
        <w:rPr>
          <w:ins w:id="152" w:author="yongjun" w:date="2016-06-11T15:41:00Z"/>
          <w:i w:val="0"/>
          <w:iCs w:val="0"/>
          <w:noProof/>
          <w:sz w:val="21"/>
          <w:szCs w:val="22"/>
        </w:rPr>
      </w:pPr>
      <w:ins w:id="153" w:author="yongjun" w:date="2016-06-11T15:41:00Z">
        <w:r w:rsidRPr="00FA7281">
          <w:rPr>
            <w:rStyle w:val="ad"/>
            <w:noProof/>
          </w:rPr>
          <w:fldChar w:fldCharType="begin"/>
        </w:r>
        <w:r w:rsidRPr="00FA7281">
          <w:rPr>
            <w:rStyle w:val="ad"/>
            <w:noProof/>
          </w:rPr>
          <w:instrText xml:space="preserve"> </w:instrText>
        </w:r>
        <w:r>
          <w:rPr>
            <w:noProof/>
          </w:rPr>
          <w:instrText>HYPERLINK \l "_Toc453423564"</w:instrText>
        </w:r>
        <w:r w:rsidRPr="00FA7281">
          <w:rPr>
            <w:rStyle w:val="ad"/>
            <w:noProof/>
          </w:rPr>
          <w:instrText xml:space="preserve"> </w:instrText>
        </w:r>
        <w:r w:rsidRPr="00FA7281">
          <w:rPr>
            <w:rStyle w:val="ad"/>
            <w:noProof/>
          </w:rPr>
          <w:fldChar w:fldCharType="separate"/>
        </w:r>
        <w:r w:rsidRPr="00FA7281">
          <w:rPr>
            <w:rStyle w:val="ad"/>
            <w:noProof/>
          </w:rPr>
          <w:t>2.4.2</w:t>
        </w:r>
        <w:r w:rsidRPr="006D63D8">
          <w:rPr>
            <w:i w:val="0"/>
            <w:iCs w:val="0"/>
            <w:noProof/>
            <w:sz w:val="21"/>
            <w:szCs w:val="22"/>
          </w:rPr>
          <w:tab/>
        </w:r>
        <w:r w:rsidRPr="00FA7281">
          <w:rPr>
            <w:rStyle w:val="ad"/>
            <w:rFonts w:hint="eastAsia"/>
            <w:noProof/>
          </w:rPr>
          <w:t>人机界面的组态软件</w:t>
        </w:r>
        <w:r>
          <w:rPr>
            <w:noProof/>
            <w:webHidden/>
          </w:rPr>
          <w:tab/>
        </w:r>
        <w:r>
          <w:rPr>
            <w:noProof/>
            <w:webHidden/>
          </w:rPr>
          <w:fldChar w:fldCharType="begin"/>
        </w:r>
        <w:r>
          <w:rPr>
            <w:noProof/>
            <w:webHidden/>
          </w:rPr>
          <w:instrText xml:space="preserve"> PAGEREF _Toc453423564 \h </w:instrText>
        </w:r>
      </w:ins>
      <w:r>
        <w:rPr>
          <w:noProof/>
          <w:webHidden/>
        </w:rPr>
      </w:r>
      <w:r>
        <w:rPr>
          <w:noProof/>
          <w:webHidden/>
        </w:rPr>
        <w:fldChar w:fldCharType="separate"/>
      </w:r>
      <w:ins w:id="154" w:author="yongjun" w:date="2016-06-11T15:41:00Z">
        <w:r>
          <w:rPr>
            <w:noProof/>
            <w:webHidden/>
          </w:rPr>
          <w:t>97</w:t>
        </w:r>
        <w:r>
          <w:rPr>
            <w:noProof/>
            <w:webHidden/>
          </w:rPr>
          <w:fldChar w:fldCharType="end"/>
        </w:r>
        <w:r w:rsidRPr="00FA7281">
          <w:rPr>
            <w:rStyle w:val="ad"/>
            <w:noProof/>
          </w:rPr>
          <w:fldChar w:fldCharType="end"/>
        </w:r>
      </w:ins>
    </w:p>
    <w:p w14:paraId="10D68D25" w14:textId="77777777" w:rsidR="00F02FF6" w:rsidRPr="006D63D8" w:rsidRDefault="00F02FF6">
      <w:pPr>
        <w:pStyle w:val="10"/>
        <w:tabs>
          <w:tab w:val="left" w:pos="420"/>
          <w:tab w:val="right" w:leader="dot" w:pos="9060"/>
        </w:tabs>
        <w:rPr>
          <w:ins w:id="155" w:author="yongjun" w:date="2016-06-11T15:41:00Z"/>
          <w:b w:val="0"/>
          <w:bCs w:val="0"/>
          <w:caps w:val="0"/>
          <w:noProof/>
          <w:sz w:val="21"/>
          <w:szCs w:val="22"/>
        </w:rPr>
      </w:pPr>
      <w:ins w:id="156" w:author="yongjun" w:date="2016-06-11T15:41:00Z">
        <w:r w:rsidRPr="00FA7281">
          <w:rPr>
            <w:rStyle w:val="ad"/>
            <w:noProof/>
          </w:rPr>
          <w:fldChar w:fldCharType="begin"/>
        </w:r>
        <w:r w:rsidRPr="00FA7281">
          <w:rPr>
            <w:rStyle w:val="ad"/>
            <w:noProof/>
          </w:rPr>
          <w:instrText xml:space="preserve"> </w:instrText>
        </w:r>
        <w:r>
          <w:rPr>
            <w:noProof/>
          </w:rPr>
          <w:instrText>HYPERLINK \l "_Toc453423565"</w:instrText>
        </w:r>
        <w:r w:rsidRPr="00FA7281">
          <w:rPr>
            <w:rStyle w:val="ad"/>
            <w:noProof/>
          </w:rPr>
          <w:instrText xml:space="preserve"> </w:instrText>
        </w:r>
        <w:r w:rsidRPr="00FA7281">
          <w:rPr>
            <w:rStyle w:val="ad"/>
            <w:noProof/>
          </w:rPr>
          <w:fldChar w:fldCharType="separate"/>
        </w:r>
        <w:r w:rsidRPr="00FA7281">
          <w:rPr>
            <w:rStyle w:val="ad"/>
            <w:noProof/>
          </w:rPr>
          <w:t>3</w:t>
        </w:r>
        <w:r w:rsidRPr="006D63D8">
          <w:rPr>
            <w:b w:val="0"/>
            <w:bCs w:val="0"/>
            <w:caps w:val="0"/>
            <w:noProof/>
            <w:sz w:val="21"/>
            <w:szCs w:val="22"/>
          </w:rPr>
          <w:tab/>
        </w:r>
        <w:r w:rsidRPr="00FA7281">
          <w:rPr>
            <w:rStyle w:val="ad"/>
            <w:rFonts w:hint="eastAsia"/>
            <w:noProof/>
          </w:rPr>
          <w:t>热轧带钢模型理论基础</w:t>
        </w:r>
        <w:r>
          <w:rPr>
            <w:noProof/>
            <w:webHidden/>
          </w:rPr>
          <w:tab/>
        </w:r>
        <w:r>
          <w:rPr>
            <w:noProof/>
            <w:webHidden/>
          </w:rPr>
          <w:fldChar w:fldCharType="begin"/>
        </w:r>
        <w:r>
          <w:rPr>
            <w:noProof/>
            <w:webHidden/>
          </w:rPr>
          <w:instrText xml:space="preserve"> PAGEREF _Toc453423565 \h </w:instrText>
        </w:r>
      </w:ins>
      <w:r>
        <w:rPr>
          <w:noProof/>
          <w:webHidden/>
        </w:rPr>
      </w:r>
      <w:r>
        <w:rPr>
          <w:noProof/>
          <w:webHidden/>
        </w:rPr>
        <w:fldChar w:fldCharType="separate"/>
      </w:r>
      <w:ins w:id="157" w:author="yongjun" w:date="2016-06-11T15:41:00Z">
        <w:r>
          <w:rPr>
            <w:noProof/>
            <w:webHidden/>
          </w:rPr>
          <w:t>99</w:t>
        </w:r>
        <w:r>
          <w:rPr>
            <w:noProof/>
            <w:webHidden/>
          </w:rPr>
          <w:fldChar w:fldCharType="end"/>
        </w:r>
        <w:r w:rsidRPr="00FA7281">
          <w:rPr>
            <w:rStyle w:val="ad"/>
            <w:noProof/>
          </w:rPr>
          <w:fldChar w:fldCharType="end"/>
        </w:r>
      </w:ins>
    </w:p>
    <w:p w14:paraId="11F18841" w14:textId="77777777" w:rsidR="00F02FF6" w:rsidRPr="006D63D8" w:rsidRDefault="00F02FF6">
      <w:pPr>
        <w:pStyle w:val="23"/>
        <w:tabs>
          <w:tab w:val="left" w:pos="840"/>
          <w:tab w:val="right" w:leader="dot" w:pos="9060"/>
        </w:tabs>
        <w:rPr>
          <w:ins w:id="158" w:author="yongjun" w:date="2016-06-11T15:41:00Z"/>
          <w:smallCaps w:val="0"/>
          <w:noProof/>
          <w:sz w:val="21"/>
          <w:szCs w:val="22"/>
        </w:rPr>
      </w:pPr>
      <w:ins w:id="159" w:author="yongjun" w:date="2016-06-11T15:41:00Z">
        <w:r w:rsidRPr="00FA7281">
          <w:rPr>
            <w:rStyle w:val="ad"/>
            <w:noProof/>
          </w:rPr>
          <w:fldChar w:fldCharType="begin"/>
        </w:r>
        <w:r w:rsidRPr="00FA7281">
          <w:rPr>
            <w:rStyle w:val="ad"/>
            <w:noProof/>
          </w:rPr>
          <w:instrText xml:space="preserve"> </w:instrText>
        </w:r>
        <w:r>
          <w:rPr>
            <w:noProof/>
          </w:rPr>
          <w:instrText>HYPERLINK \l "_Toc453423566"</w:instrText>
        </w:r>
        <w:r w:rsidRPr="00FA7281">
          <w:rPr>
            <w:rStyle w:val="ad"/>
            <w:noProof/>
          </w:rPr>
          <w:instrText xml:space="preserve"> </w:instrText>
        </w:r>
        <w:r w:rsidRPr="00FA7281">
          <w:rPr>
            <w:rStyle w:val="ad"/>
            <w:noProof/>
          </w:rPr>
          <w:fldChar w:fldCharType="separate"/>
        </w:r>
        <w:r w:rsidRPr="00FA7281">
          <w:rPr>
            <w:rStyle w:val="ad"/>
            <w:noProof/>
          </w:rPr>
          <w:t>3.1</w:t>
        </w:r>
        <w:r w:rsidRPr="006D63D8">
          <w:rPr>
            <w:smallCaps w:val="0"/>
            <w:noProof/>
            <w:sz w:val="21"/>
            <w:szCs w:val="22"/>
          </w:rPr>
          <w:tab/>
        </w:r>
        <w:r w:rsidRPr="00FA7281">
          <w:rPr>
            <w:rStyle w:val="ad"/>
            <w:rFonts w:hint="eastAsia"/>
            <w:noProof/>
          </w:rPr>
          <w:t>轧制变形区理论</w:t>
        </w:r>
        <w:r>
          <w:rPr>
            <w:noProof/>
            <w:webHidden/>
          </w:rPr>
          <w:tab/>
        </w:r>
        <w:r>
          <w:rPr>
            <w:noProof/>
            <w:webHidden/>
          </w:rPr>
          <w:fldChar w:fldCharType="begin"/>
        </w:r>
        <w:r>
          <w:rPr>
            <w:noProof/>
            <w:webHidden/>
          </w:rPr>
          <w:instrText xml:space="preserve"> PAGEREF _Toc453423566 \h </w:instrText>
        </w:r>
      </w:ins>
      <w:r>
        <w:rPr>
          <w:noProof/>
          <w:webHidden/>
        </w:rPr>
      </w:r>
      <w:r>
        <w:rPr>
          <w:noProof/>
          <w:webHidden/>
        </w:rPr>
        <w:fldChar w:fldCharType="separate"/>
      </w:r>
      <w:ins w:id="160" w:author="yongjun" w:date="2016-06-11T15:41:00Z">
        <w:r>
          <w:rPr>
            <w:noProof/>
            <w:webHidden/>
          </w:rPr>
          <w:t>99</w:t>
        </w:r>
        <w:r>
          <w:rPr>
            <w:noProof/>
            <w:webHidden/>
          </w:rPr>
          <w:fldChar w:fldCharType="end"/>
        </w:r>
        <w:r w:rsidRPr="00FA7281">
          <w:rPr>
            <w:rStyle w:val="ad"/>
            <w:noProof/>
          </w:rPr>
          <w:fldChar w:fldCharType="end"/>
        </w:r>
      </w:ins>
    </w:p>
    <w:p w14:paraId="7A04E7D9" w14:textId="77777777" w:rsidR="00F02FF6" w:rsidRPr="006D63D8" w:rsidRDefault="00F02FF6">
      <w:pPr>
        <w:pStyle w:val="32"/>
        <w:tabs>
          <w:tab w:val="left" w:pos="1260"/>
          <w:tab w:val="right" w:leader="dot" w:pos="9060"/>
        </w:tabs>
        <w:rPr>
          <w:ins w:id="161" w:author="yongjun" w:date="2016-06-11T15:41:00Z"/>
          <w:i w:val="0"/>
          <w:iCs w:val="0"/>
          <w:noProof/>
          <w:sz w:val="21"/>
          <w:szCs w:val="22"/>
        </w:rPr>
      </w:pPr>
      <w:ins w:id="162" w:author="yongjun" w:date="2016-06-11T15:41:00Z">
        <w:r w:rsidRPr="00FA7281">
          <w:rPr>
            <w:rStyle w:val="ad"/>
            <w:noProof/>
          </w:rPr>
          <w:fldChar w:fldCharType="begin"/>
        </w:r>
        <w:r w:rsidRPr="00FA7281">
          <w:rPr>
            <w:rStyle w:val="ad"/>
            <w:noProof/>
          </w:rPr>
          <w:instrText xml:space="preserve"> </w:instrText>
        </w:r>
        <w:r>
          <w:rPr>
            <w:noProof/>
          </w:rPr>
          <w:instrText>HYPERLINK \l "_Toc453423567"</w:instrText>
        </w:r>
        <w:r w:rsidRPr="00FA7281">
          <w:rPr>
            <w:rStyle w:val="ad"/>
            <w:noProof/>
          </w:rPr>
          <w:instrText xml:space="preserve"> </w:instrText>
        </w:r>
        <w:r w:rsidRPr="00FA7281">
          <w:rPr>
            <w:rStyle w:val="ad"/>
            <w:noProof/>
          </w:rPr>
          <w:fldChar w:fldCharType="separate"/>
        </w:r>
        <w:r w:rsidRPr="00FA7281">
          <w:rPr>
            <w:rStyle w:val="ad"/>
            <w:noProof/>
          </w:rPr>
          <w:t>3.1.1</w:t>
        </w:r>
        <w:r w:rsidRPr="006D63D8">
          <w:rPr>
            <w:i w:val="0"/>
            <w:iCs w:val="0"/>
            <w:noProof/>
            <w:sz w:val="21"/>
            <w:szCs w:val="22"/>
          </w:rPr>
          <w:tab/>
        </w:r>
        <w:r w:rsidRPr="00FA7281">
          <w:rPr>
            <w:rStyle w:val="ad"/>
            <w:rFonts w:hint="eastAsia"/>
            <w:noProof/>
          </w:rPr>
          <w:t>变形区几何参数</w:t>
        </w:r>
        <w:r>
          <w:rPr>
            <w:noProof/>
            <w:webHidden/>
          </w:rPr>
          <w:tab/>
        </w:r>
        <w:r>
          <w:rPr>
            <w:noProof/>
            <w:webHidden/>
          </w:rPr>
          <w:fldChar w:fldCharType="begin"/>
        </w:r>
        <w:r>
          <w:rPr>
            <w:noProof/>
            <w:webHidden/>
          </w:rPr>
          <w:instrText xml:space="preserve"> PAGEREF _Toc453423567 \h </w:instrText>
        </w:r>
      </w:ins>
      <w:r>
        <w:rPr>
          <w:noProof/>
          <w:webHidden/>
        </w:rPr>
      </w:r>
      <w:r>
        <w:rPr>
          <w:noProof/>
          <w:webHidden/>
        </w:rPr>
        <w:fldChar w:fldCharType="separate"/>
      </w:r>
      <w:ins w:id="163" w:author="yongjun" w:date="2016-06-11T15:41:00Z">
        <w:r>
          <w:rPr>
            <w:noProof/>
            <w:webHidden/>
          </w:rPr>
          <w:t>99</w:t>
        </w:r>
        <w:r>
          <w:rPr>
            <w:noProof/>
            <w:webHidden/>
          </w:rPr>
          <w:fldChar w:fldCharType="end"/>
        </w:r>
        <w:r w:rsidRPr="00FA7281">
          <w:rPr>
            <w:rStyle w:val="ad"/>
            <w:noProof/>
          </w:rPr>
          <w:fldChar w:fldCharType="end"/>
        </w:r>
      </w:ins>
    </w:p>
    <w:p w14:paraId="293F5F8D" w14:textId="77777777" w:rsidR="00F02FF6" w:rsidRPr="006D63D8" w:rsidRDefault="00F02FF6">
      <w:pPr>
        <w:pStyle w:val="32"/>
        <w:tabs>
          <w:tab w:val="left" w:pos="1260"/>
          <w:tab w:val="right" w:leader="dot" w:pos="9060"/>
        </w:tabs>
        <w:rPr>
          <w:ins w:id="164" w:author="yongjun" w:date="2016-06-11T15:41:00Z"/>
          <w:i w:val="0"/>
          <w:iCs w:val="0"/>
          <w:noProof/>
          <w:sz w:val="21"/>
          <w:szCs w:val="22"/>
        </w:rPr>
      </w:pPr>
      <w:ins w:id="165" w:author="yongjun" w:date="2016-06-11T15:41:00Z">
        <w:r w:rsidRPr="00FA7281">
          <w:rPr>
            <w:rStyle w:val="ad"/>
            <w:noProof/>
          </w:rPr>
          <w:fldChar w:fldCharType="begin"/>
        </w:r>
        <w:r w:rsidRPr="00FA7281">
          <w:rPr>
            <w:rStyle w:val="ad"/>
            <w:noProof/>
          </w:rPr>
          <w:instrText xml:space="preserve"> </w:instrText>
        </w:r>
        <w:r>
          <w:rPr>
            <w:noProof/>
          </w:rPr>
          <w:instrText>HYPERLINK \l "_Toc453423568"</w:instrText>
        </w:r>
        <w:r w:rsidRPr="00FA7281">
          <w:rPr>
            <w:rStyle w:val="ad"/>
            <w:noProof/>
          </w:rPr>
          <w:instrText xml:space="preserve"> </w:instrText>
        </w:r>
        <w:r w:rsidRPr="00FA7281">
          <w:rPr>
            <w:rStyle w:val="ad"/>
            <w:noProof/>
          </w:rPr>
          <w:fldChar w:fldCharType="separate"/>
        </w:r>
        <w:r w:rsidRPr="00FA7281">
          <w:rPr>
            <w:rStyle w:val="ad"/>
            <w:noProof/>
          </w:rPr>
          <w:t>3.1.2</w:t>
        </w:r>
        <w:r w:rsidRPr="006D63D8">
          <w:rPr>
            <w:i w:val="0"/>
            <w:iCs w:val="0"/>
            <w:noProof/>
            <w:sz w:val="21"/>
            <w:szCs w:val="22"/>
          </w:rPr>
          <w:tab/>
        </w:r>
        <w:r w:rsidRPr="00FA7281">
          <w:rPr>
            <w:rStyle w:val="ad"/>
            <w:rFonts w:hint="eastAsia"/>
            <w:noProof/>
          </w:rPr>
          <w:t>咬入条件</w:t>
        </w:r>
        <w:r>
          <w:rPr>
            <w:noProof/>
            <w:webHidden/>
          </w:rPr>
          <w:tab/>
        </w:r>
        <w:r>
          <w:rPr>
            <w:noProof/>
            <w:webHidden/>
          </w:rPr>
          <w:fldChar w:fldCharType="begin"/>
        </w:r>
        <w:r>
          <w:rPr>
            <w:noProof/>
            <w:webHidden/>
          </w:rPr>
          <w:instrText xml:space="preserve"> PAGEREF _Toc453423568 \h </w:instrText>
        </w:r>
      </w:ins>
      <w:r>
        <w:rPr>
          <w:noProof/>
          <w:webHidden/>
        </w:rPr>
      </w:r>
      <w:r>
        <w:rPr>
          <w:noProof/>
          <w:webHidden/>
        </w:rPr>
        <w:fldChar w:fldCharType="separate"/>
      </w:r>
      <w:ins w:id="166" w:author="yongjun" w:date="2016-06-11T15:41:00Z">
        <w:r>
          <w:rPr>
            <w:noProof/>
            <w:webHidden/>
          </w:rPr>
          <w:t>100</w:t>
        </w:r>
        <w:r>
          <w:rPr>
            <w:noProof/>
            <w:webHidden/>
          </w:rPr>
          <w:fldChar w:fldCharType="end"/>
        </w:r>
        <w:r w:rsidRPr="00FA7281">
          <w:rPr>
            <w:rStyle w:val="ad"/>
            <w:noProof/>
          </w:rPr>
          <w:fldChar w:fldCharType="end"/>
        </w:r>
      </w:ins>
    </w:p>
    <w:p w14:paraId="7F417777" w14:textId="77777777" w:rsidR="00F02FF6" w:rsidRPr="006D63D8" w:rsidRDefault="00F02FF6">
      <w:pPr>
        <w:pStyle w:val="32"/>
        <w:tabs>
          <w:tab w:val="left" w:pos="1260"/>
          <w:tab w:val="right" w:leader="dot" w:pos="9060"/>
        </w:tabs>
        <w:rPr>
          <w:ins w:id="167" w:author="yongjun" w:date="2016-06-11T15:41:00Z"/>
          <w:i w:val="0"/>
          <w:iCs w:val="0"/>
          <w:noProof/>
          <w:sz w:val="21"/>
          <w:szCs w:val="22"/>
        </w:rPr>
      </w:pPr>
      <w:ins w:id="168" w:author="yongjun" w:date="2016-06-11T15:41:00Z">
        <w:r w:rsidRPr="00FA7281">
          <w:rPr>
            <w:rStyle w:val="ad"/>
            <w:noProof/>
          </w:rPr>
          <w:fldChar w:fldCharType="begin"/>
        </w:r>
        <w:r w:rsidRPr="00FA7281">
          <w:rPr>
            <w:rStyle w:val="ad"/>
            <w:noProof/>
          </w:rPr>
          <w:instrText xml:space="preserve"> </w:instrText>
        </w:r>
        <w:r>
          <w:rPr>
            <w:noProof/>
          </w:rPr>
          <w:instrText>HYPERLINK \l "_Toc453423569"</w:instrText>
        </w:r>
        <w:r w:rsidRPr="00FA7281">
          <w:rPr>
            <w:rStyle w:val="ad"/>
            <w:noProof/>
          </w:rPr>
          <w:instrText xml:space="preserve"> </w:instrText>
        </w:r>
        <w:r w:rsidRPr="00FA7281">
          <w:rPr>
            <w:rStyle w:val="ad"/>
            <w:noProof/>
          </w:rPr>
          <w:fldChar w:fldCharType="separate"/>
        </w:r>
        <w:r w:rsidRPr="00FA7281">
          <w:rPr>
            <w:rStyle w:val="ad"/>
            <w:noProof/>
          </w:rPr>
          <w:t>3.1.3</w:t>
        </w:r>
        <w:r w:rsidRPr="006D63D8">
          <w:rPr>
            <w:i w:val="0"/>
            <w:iCs w:val="0"/>
            <w:noProof/>
            <w:sz w:val="21"/>
            <w:szCs w:val="22"/>
          </w:rPr>
          <w:tab/>
        </w:r>
        <w:r w:rsidRPr="00FA7281">
          <w:rPr>
            <w:rStyle w:val="ad"/>
            <w:rFonts w:hint="eastAsia"/>
            <w:noProof/>
          </w:rPr>
          <w:t>变形程度和变形速度</w:t>
        </w:r>
        <w:r>
          <w:rPr>
            <w:noProof/>
            <w:webHidden/>
          </w:rPr>
          <w:tab/>
        </w:r>
        <w:r>
          <w:rPr>
            <w:noProof/>
            <w:webHidden/>
          </w:rPr>
          <w:fldChar w:fldCharType="begin"/>
        </w:r>
        <w:r>
          <w:rPr>
            <w:noProof/>
            <w:webHidden/>
          </w:rPr>
          <w:instrText xml:space="preserve"> PAGEREF _Toc453423569 \h </w:instrText>
        </w:r>
      </w:ins>
      <w:r>
        <w:rPr>
          <w:noProof/>
          <w:webHidden/>
        </w:rPr>
      </w:r>
      <w:r>
        <w:rPr>
          <w:noProof/>
          <w:webHidden/>
        </w:rPr>
        <w:fldChar w:fldCharType="separate"/>
      </w:r>
      <w:ins w:id="169" w:author="yongjun" w:date="2016-06-11T15:41:00Z">
        <w:r>
          <w:rPr>
            <w:noProof/>
            <w:webHidden/>
          </w:rPr>
          <w:t>102</w:t>
        </w:r>
        <w:r>
          <w:rPr>
            <w:noProof/>
            <w:webHidden/>
          </w:rPr>
          <w:fldChar w:fldCharType="end"/>
        </w:r>
        <w:r w:rsidRPr="00FA7281">
          <w:rPr>
            <w:rStyle w:val="ad"/>
            <w:noProof/>
          </w:rPr>
          <w:fldChar w:fldCharType="end"/>
        </w:r>
      </w:ins>
    </w:p>
    <w:p w14:paraId="0D9108DE" w14:textId="77777777" w:rsidR="00F02FF6" w:rsidRPr="006D63D8" w:rsidRDefault="00F02FF6">
      <w:pPr>
        <w:pStyle w:val="32"/>
        <w:tabs>
          <w:tab w:val="left" w:pos="1260"/>
          <w:tab w:val="right" w:leader="dot" w:pos="9060"/>
        </w:tabs>
        <w:rPr>
          <w:ins w:id="170" w:author="yongjun" w:date="2016-06-11T15:41:00Z"/>
          <w:i w:val="0"/>
          <w:iCs w:val="0"/>
          <w:noProof/>
          <w:sz w:val="21"/>
          <w:szCs w:val="22"/>
        </w:rPr>
      </w:pPr>
      <w:ins w:id="171" w:author="yongjun" w:date="2016-06-11T15:41:00Z">
        <w:r w:rsidRPr="00FA7281">
          <w:rPr>
            <w:rStyle w:val="ad"/>
            <w:noProof/>
          </w:rPr>
          <w:fldChar w:fldCharType="begin"/>
        </w:r>
        <w:r w:rsidRPr="00FA7281">
          <w:rPr>
            <w:rStyle w:val="ad"/>
            <w:noProof/>
          </w:rPr>
          <w:instrText xml:space="preserve"> </w:instrText>
        </w:r>
        <w:r>
          <w:rPr>
            <w:noProof/>
          </w:rPr>
          <w:instrText>HYPERLINK \l "_Toc453423570"</w:instrText>
        </w:r>
        <w:r w:rsidRPr="00FA7281">
          <w:rPr>
            <w:rStyle w:val="ad"/>
            <w:noProof/>
          </w:rPr>
          <w:instrText xml:space="preserve"> </w:instrText>
        </w:r>
        <w:r w:rsidRPr="00FA7281">
          <w:rPr>
            <w:rStyle w:val="ad"/>
            <w:noProof/>
          </w:rPr>
          <w:fldChar w:fldCharType="separate"/>
        </w:r>
        <w:r w:rsidRPr="00FA7281">
          <w:rPr>
            <w:rStyle w:val="ad"/>
            <w:noProof/>
          </w:rPr>
          <w:t>3.1.4</w:t>
        </w:r>
        <w:r w:rsidRPr="006D63D8">
          <w:rPr>
            <w:i w:val="0"/>
            <w:iCs w:val="0"/>
            <w:noProof/>
            <w:sz w:val="21"/>
            <w:szCs w:val="22"/>
          </w:rPr>
          <w:tab/>
        </w:r>
        <w:r w:rsidRPr="00FA7281">
          <w:rPr>
            <w:rStyle w:val="ad"/>
            <w:rFonts w:hint="eastAsia"/>
            <w:noProof/>
          </w:rPr>
          <w:t>中性角、前滑和后滑</w:t>
        </w:r>
        <w:r>
          <w:rPr>
            <w:noProof/>
            <w:webHidden/>
          </w:rPr>
          <w:tab/>
        </w:r>
        <w:r>
          <w:rPr>
            <w:noProof/>
            <w:webHidden/>
          </w:rPr>
          <w:fldChar w:fldCharType="begin"/>
        </w:r>
        <w:r>
          <w:rPr>
            <w:noProof/>
            <w:webHidden/>
          </w:rPr>
          <w:instrText xml:space="preserve"> PAGEREF _Toc453423570 \h </w:instrText>
        </w:r>
      </w:ins>
      <w:r>
        <w:rPr>
          <w:noProof/>
          <w:webHidden/>
        </w:rPr>
      </w:r>
      <w:r>
        <w:rPr>
          <w:noProof/>
          <w:webHidden/>
        </w:rPr>
        <w:fldChar w:fldCharType="separate"/>
      </w:r>
      <w:ins w:id="172" w:author="yongjun" w:date="2016-06-11T15:41:00Z">
        <w:r>
          <w:rPr>
            <w:noProof/>
            <w:webHidden/>
          </w:rPr>
          <w:t>104</w:t>
        </w:r>
        <w:r>
          <w:rPr>
            <w:noProof/>
            <w:webHidden/>
          </w:rPr>
          <w:fldChar w:fldCharType="end"/>
        </w:r>
        <w:r w:rsidRPr="00FA7281">
          <w:rPr>
            <w:rStyle w:val="ad"/>
            <w:noProof/>
          </w:rPr>
          <w:fldChar w:fldCharType="end"/>
        </w:r>
      </w:ins>
    </w:p>
    <w:p w14:paraId="100DF136" w14:textId="77777777" w:rsidR="00F02FF6" w:rsidRPr="006D63D8" w:rsidRDefault="00F02FF6">
      <w:pPr>
        <w:pStyle w:val="32"/>
        <w:tabs>
          <w:tab w:val="left" w:pos="1260"/>
          <w:tab w:val="right" w:leader="dot" w:pos="9060"/>
        </w:tabs>
        <w:rPr>
          <w:ins w:id="173" w:author="yongjun" w:date="2016-06-11T15:41:00Z"/>
          <w:i w:val="0"/>
          <w:iCs w:val="0"/>
          <w:noProof/>
          <w:sz w:val="21"/>
          <w:szCs w:val="22"/>
        </w:rPr>
      </w:pPr>
      <w:ins w:id="174" w:author="yongjun" w:date="2016-06-11T15:41:00Z">
        <w:r w:rsidRPr="00FA7281">
          <w:rPr>
            <w:rStyle w:val="ad"/>
            <w:noProof/>
          </w:rPr>
          <w:fldChar w:fldCharType="begin"/>
        </w:r>
        <w:r w:rsidRPr="00FA7281">
          <w:rPr>
            <w:rStyle w:val="ad"/>
            <w:noProof/>
          </w:rPr>
          <w:instrText xml:space="preserve"> </w:instrText>
        </w:r>
        <w:r>
          <w:rPr>
            <w:noProof/>
          </w:rPr>
          <w:instrText>HYPERLINK \l "_Toc453423571"</w:instrText>
        </w:r>
        <w:r w:rsidRPr="00FA7281">
          <w:rPr>
            <w:rStyle w:val="ad"/>
            <w:noProof/>
          </w:rPr>
          <w:instrText xml:space="preserve"> </w:instrText>
        </w:r>
        <w:r w:rsidRPr="00FA7281">
          <w:rPr>
            <w:rStyle w:val="ad"/>
            <w:noProof/>
          </w:rPr>
          <w:fldChar w:fldCharType="separate"/>
        </w:r>
        <w:r w:rsidRPr="00FA7281">
          <w:rPr>
            <w:rStyle w:val="ad"/>
            <w:noProof/>
          </w:rPr>
          <w:t>3.1.5</w:t>
        </w:r>
        <w:r w:rsidRPr="006D63D8">
          <w:rPr>
            <w:i w:val="0"/>
            <w:iCs w:val="0"/>
            <w:noProof/>
            <w:sz w:val="21"/>
            <w:szCs w:val="22"/>
          </w:rPr>
          <w:tab/>
        </w:r>
        <w:r w:rsidRPr="00FA7281">
          <w:rPr>
            <w:rStyle w:val="ad"/>
            <w:rFonts w:hint="eastAsia"/>
            <w:noProof/>
          </w:rPr>
          <w:t>轧件宽展</w:t>
        </w:r>
        <w:r>
          <w:rPr>
            <w:noProof/>
            <w:webHidden/>
          </w:rPr>
          <w:tab/>
        </w:r>
        <w:r>
          <w:rPr>
            <w:noProof/>
            <w:webHidden/>
          </w:rPr>
          <w:fldChar w:fldCharType="begin"/>
        </w:r>
        <w:r>
          <w:rPr>
            <w:noProof/>
            <w:webHidden/>
          </w:rPr>
          <w:instrText xml:space="preserve"> PAGEREF _Toc453423571 \h </w:instrText>
        </w:r>
      </w:ins>
      <w:r>
        <w:rPr>
          <w:noProof/>
          <w:webHidden/>
        </w:rPr>
      </w:r>
      <w:r>
        <w:rPr>
          <w:noProof/>
          <w:webHidden/>
        </w:rPr>
        <w:fldChar w:fldCharType="separate"/>
      </w:r>
      <w:ins w:id="175" w:author="yongjun" w:date="2016-06-11T15:41:00Z">
        <w:r>
          <w:rPr>
            <w:noProof/>
            <w:webHidden/>
          </w:rPr>
          <w:t>106</w:t>
        </w:r>
        <w:r>
          <w:rPr>
            <w:noProof/>
            <w:webHidden/>
          </w:rPr>
          <w:fldChar w:fldCharType="end"/>
        </w:r>
        <w:r w:rsidRPr="00FA7281">
          <w:rPr>
            <w:rStyle w:val="ad"/>
            <w:noProof/>
          </w:rPr>
          <w:fldChar w:fldCharType="end"/>
        </w:r>
      </w:ins>
    </w:p>
    <w:p w14:paraId="01EB5FD1" w14:textId="77777777" w:rsidR="00F02FF6" w:rsidRPr="006D63D8" w:rsidRDefault="00F02FF6">
      <w:pPr>
        <w:pStyle w:val="32"/>
        <w:tabs>
          <w:tab w:val="left" w:pos="1260"/>
          <w:tab w:val="right" w:leader="dot" w:pos="9060"/>
        </w:tabs>
        <w:rPr>
          <w:ins w:id="176" w:author="yongjun" w:date="2016-06-11T15:41:00Z"/>
          <w:i w:val="0"/>
          <w:iCs w:val="0"/>
          <w:noProof/>
          <w:sz w:val="21"/>
          <w:szCs w:val="22"/>
        </w:rPr>
      </w:pPr>
      <w:ins w:id="177" w:author="yongjun" w:date="2016-06-11T15:41:00Z">
        <w:r w:rsidRPr="00FA7281">
          <w:rPr>
            <w:rStyle w:val="ad"/>
            <w:noProof/>
          </w:rPr>
          <w:fldChar w:fldCharType="begin"/>
        </w:r>
        <w:r w:rsidRPr="00FA7281">
          <w:rPr>
            <w:rStyle w:val="ad"/>
            <w:noProof/>
          </w:rPr>
          <w:instrText xml:space="preserve"> </w:instrText>
        </w:r>
        <w:r>
          <w:rPr>
            <w:noProof/>
          </w:rPr>
          <w:instrText>HYPERLINK \l "_Toc453423572"</w:instrText>
        </w:r>
        <w:r w:rsidRPr="00FA7281">
          <w:rPr>
            <w:rStyle w:val="ad"/>
            <w:noProof/>
          </w:rPr>
          <w:instrText xml:space="preserve"> </w:instrText>
        </w:r>
        <w:r w:rsidRPr="00FA7281">
          <w:rPr>
            <w:rStyle w:val="ad"/>
            <w:noProof/>
          </w:rPr>
          <w:fldChar w:fldCharType="separate"/>
        </w:r>
        <w:r w:rsidRPr="00FA7281">
          <w:rPr>
            <w:rStyle w:val="ad"/>
            <w:noProof/>
          </w:rPr>
          <w:t>3.1.6</w:t>
        </w:r>
        <w:r w:rsidRPr="006D63D8">
          <w:rPr>
            <w:i w:val="0"/>
            <w:iCs w:val="0"/>
            <w:noProof/>
            <w:sz w:val="21"/>
            <w:szCs w:val="22"/>
          </w:rPr>
          <w:tab/>
        </w:r>
        <w:r w:rsidRPr="00FA7281">
          <w:rPr>
            <w:rStyle w:val="ad"/>
            <w:rFonts w:hint="eastAsia"/>
            <w:noProof/>
          </w:rPr>
          <w:t>变形区应力状态</w:t>
        </w:r>
        <w:r>
          <w:rPr>
            <w:noProof/>
            <w:webHidden/>
          </w:rPr>
          <w:tab/>
        </w:r>
        <w:r>
          <w:rPr>
            <w:noProof/>
            <w:webHidden/>
          </w:rPr>
          <w:fldChar w:fldCharType="begin"/>
        </w:r>
        <w:r>
          <w:rPr>
            <w:noProof/>
            <w:webHidden/>
          </w:rPr>
          <w:instrText xml:space="preserve"> PAGEREF _Toc453423572 \h </w:instrText>
        </w:r>
      </w:ins>
      <w:r>
        <w:rPr>
          <w:noProof/>
          <w:webHidden/>
        </w:rPr>
      </w:r>
      <w:r>
        <w:rPr>
          <w:noProof/>
          <w:webHidden/>
        </w:rPr>
        <w:fldChar w:fldCharType="separate"/>
      </w:r>
      <w:ins w:id="178" w:author="yongjun" w:date="2016-06-11T15:41:00Z">
        <w:r>
          <w:rPr>
            <w:noProof/>
            <w:webHidden/>
          </w:rPr>
          <w:t>107</w:t>
        </w:r>
        <w:r>
          <w:rPr>
            <w:noProof/>
            <w:webHidden/>
          </w:rPr>
          <w:fldChar w:fldCharType="end"/>
        </w:r>
        <w:r w:rsidRPr="00FA7281">
          <w:rPr>
            <w:rStyle w:val="ad"/>
            <w:noProof/>
          </w:rPr>
          <w:fldChar w:fldCharType="end"/>
        </w:r>
      </w:ins>
    </w:p>
    <w:p w14:paraId="3DC77512" w14:textId="77777777" w:rsidR="00F02FF6" w:rsidRPr="006D63D8" w:rsidRDefault="00F02FF6">
      <w:pPr>
        <w:pStyle w:val="23"/>
        <w:tabs>
          <w:tab w:val="left" w:pos="840"/>
          <w:tab w:val="right" w:leader="dot" w:pos="9060"/>
        </w:tabs>
        <w:rPr>
          <w:ins w:id="179" w:author="yongjun" w:date="2016-06-11T15:41:00Z"/>
          <w:smallCaps w:val="0"/>
          <w:noProof/>
          <w:sz w:val="21"/>
          <w:szCs w:val="22"/>
        </w:rPr>
      </w:pPr>
      <w:ins w:id="180" w:author="yongjun" w:date="2016-06-11T15:41:00Z">
        <w:r w:rsidRPr="00FA7281">
          <w:rPr>
            <w:rStyle w:val="ad"/>
            <w:noProof/>
          </w:rPr>
          <w:fldChar w:fldCharType="begin"/>
        </w:r>
        <w:r w:rsidRPr="00FA7281">
          <w:rPr>
            <w:rStyle w:val="ad"/>
            <w:noProof/>
          </w:rPr>
          <w:instrText xml:space="preserve"> </w:instrText>
        </w:r>
        <w:r>
          <w:rPr>
            <w:noProof/>
          </w:rPr>
          <w:instrText>HYPERLINK \l "_Toc453423573"</w:instrText>
        </w:r>
        <w:r w:rsidRPr="00FA7281">
          <w:rPr>
            <w:rStyle w:val="ad"/>
            <w:noProof/>
          </w:rPr>
          <w:instrText xml:space="preserve"> </w:instrText>
        </w:r>
        <w:r w:rsidRPr="00FA7281">
          <w:rPr>
            <w:rStyle w:val="ad"/>
            <w:noProof/>
          </w:rPr>
          <w:fldChar w:fldCharType="separate"/>
        </w:r>
        <w:r w:rsidRPr="00FA7281">
          <w:rPr>
            <w:rStyle w:val="ad"/>
            <w:noProof/>
          </w:rPr>
          <w:t>3.2</w:t>
        </w:r>
        <w:r w:rsidRPr="006D63D8">
          <w:rPr>
            <w:smallCaps w:val="0"/>
            <w:noProof/>
            <w:sz w:val="21"/>
            <w:szCs w:val="22"/>
          </w:rPr>
          <w:tab/>
        </w:r>
        <w:r w:rsidRPr="00FA7281">
          <w:rPr>
            <w:rStyle w:val="ad"/>
            <w:rFonts w:hint="eastAsia"/>
            <w:noProof/>
          </w:rPr>
          <w:t>传热学基础</w:t>
        </w:r>
        <w:r>
          <w:rPr>
            <w:noProof/>
            <w:webHidden/>
          </w:rPr>
          <w:tab/>
        </w:r>
        <w:r>
          <w:rPr>
            <w:noProof/>
            <w:webHidden/>
          </w:rPr>
          <w:fldChar w:fldCharType="begin"/>
        </w:r>
        <w:r>
          <w:rPr>
            <w:noProof/>
            <w:webHidden/>
          </w:rPr>
          <w:instrText xml:space="preserve"> PAGEREF _Toc453423573 \h </w:instrText>
        </w:r>
      </w:ins>
      <w:r>
        <w:rPr>
          <w:noProof/>
          <w:webHidden/>
        </w:rPr>
      </w:r>
      <w:r>
        <w:rPr>
          <w:noProof/>
          <w:webHidden/>
        </w:rPr>
        <w:fldChar w:fldCharType="separate"/>
      </w:r>
      <w:ins w:id="181" w:author="yongjun" w:date="2016-06-11T15:41:00Z">
        <w:r>
          <w:rPr>
            <w:noProof/>
            <w:webHidden/>
          </w:rPr>
          <w:t>110</w:t>
        </w:r>
        <w:r>
          <w:rPr>
            <w:noProof/>
            <w:webHidden/>
          </w:rPr>
          <w:fldChar w:fldCharType="end"/>
        </w:r>
        <w:r w:rsidRPr="00FA7281">
          <w:rPr>
            <w:rStyle w:val="ad"/>
            <w:noProof/>
          </w:rPr>
          <w:fldChar w:fldCharType="end"/>
        </w:r>
      </w:ins>
    </w:p>
    <w:p w14:paraId="27E30A76" w14:textId="77777777" w:rsidR="00F02FF6" w:rsidRPr="006D63D8" w:rsidRDefault="00F02FF6">
      <w:pPr>
        <w:pStyle w:val="32"/>
        <w:tabs>
          <w:tab w:val="left" w:pos="1260"/>
          <w:tab w:val="right" w:leader="dot" w:pos="9060"/>
        </w:tabs>
        <w:rPr>
          <w:ins w:id="182" w:author="yongjun" w:date="2016-06-11T15:41:00Z"/>
          <w:i w:val="0"/>
          <w:iCs w:val="0"/>
          <w:noProof/>
          <w:sz w:val="21"/>
          <w:szCs w:val="22"/>
        </w:rPr>
      </w:pPr>
      <w:ins w:id="183" w:author="yongjun" w:date="2016-06-11T15:41:00Z">
        <w:r w:rsidRPr="00FA7281">
          <w:rPr>
            <w:rStyle w:val="ad"/>
            <w:noProof/>
          </w:rPr>
          <w:fldChar w:fldCharType="begin"/>
        </w:r>
        <w:r w:rsidRPr="00FA7281">
          <w:rPr>
            <w:rStyle w:val="ad"/>
            <w:noProof/>
          </w:rPr>
          <w:instrText xml:space="preserve"> </w:instrText>
        </w:r>
        <w:r>
          <w:rPr>
            <w:noProof/>
          </w:rPr>
          <w:instrText>HYPERLINK \l "_Toc453423574"</w:instrText>
        </w:r>
        <w:r w:rsidRPr="00FA7281">
          <w:rPr>
            <w:rStyle w:val="ad"/>
            <w:noProof/>
          </w:rPr>
          <w:instrText xml:space="preserve"> </w:instrText>
        </w:r>
        <w:r w:rsidRPr="00FA7281">
          <w:rPr>
            <w:rStyle w:val="ad"/>
            <w:noProof/>
          </w:rPr>
          <w:fldChar w:fldCharType="separate"/>
        </w:r>
        <w:r w:rsidRPr="00FA7281">
          <w:rPr>
            <w:rStyle w:val="ad"/>
            <w:noProof/>
          </w:rPr>
          <w:t>3.2.1</w:t>
        </w:r>
        <w:r w:rsidRPr="006D63D8">
          <w:rPr>
            <w:i w:val="0"/>
            <w:iCs w:val="0"/>
            <w:noProof/>
            <w:sz w:val="21"/>
            <w:szCs w:val="22"/>
          </w:rPr>
          <w:tab/>
        </w:r>
        <w:r w:rsidRPr="00FA7281">
          <w:rPr>
            <w:rStyle w:val="ad"/>
            <w:rFonts w:hint="eastAsia"/>
            <w:noProof/>
          </w:rPr>
          <w:t>辐射传热</w:t>
        </w:r>
        <w:r>
          <w:rPr>
            <w:noProof/>
            <w:webHidden/>
          </w:rPr>
          <w:tab/>
        </w:r>
        <w:r>
          <w:rPr>
            <w:noProof/>
            <w:webHidden/>
          </w:rPr>
          <w:fldChar w:fldCharType="begin"/>
        </w:r>
        <w:r>
          <w:rPr>
            <w:noProof/>
            <w:webHidden/>
          </w:rPr>
          <w:instrText xml:space="preserve"> PAGEREF _Toc453423574 \h </w:instrText>
        </w:r>
      </w:ins>
      <w:r>
        <w:rPr>
          <w:noProof/>
          <w:webHidden/>
        </w:rPr>
      </w:r>
      <w:r>
        <w:rPr>
          <w:noProof/>
          <w:webHidden/>
        </w:rPr>
        <w:fldChar w:fldCharType="separate"/>
      </w:r>
      <w:ins w:id="184" w:author="yongjun" w:date="2016-06-11T15:41:00Z">
        <w:r>
          <w:rPr>
            <w:noProof/>
            <w:webHidden/>
          </w:rPr>
          <w:t>111</w:t>
        </w:r>
        <w:r>
          <w:rPr>
            <w:noProof/>
            <w:webHidden/>
          </w:rPr>
          <w:fldChar w:fldCharType="end"/>
        </w:r>
        <w:r w:rsidRPr="00FA7281">
          <w:rPr>
            <w:rStyle w:val="ad"/>
            <w:noProof/>
          </w:rPr>
          <w:fldChar w:fldCharType="end"/>
        </w:r>
      </w:ins>
    </w:p>
    <w:p w14:paraId="4C150FF5" w14:textId="77777777" w:rsidR="00F02FF6" w:rsidRPr="006D63D8" w:rsidRDefault="00F02FF6">
      <w:pPr>
        <w:pStyle w:val="32"/>
        <w:tabs>
          <w:tab w:val="left" w:pos="1260"/>
          <w:tab w:val="right" w:leader="dot" w:pos="9060"/>
        </w:tabs>
        <w:rPr>
          <w:ins w:id="185" w:author="yongjun" w:date="2016-06-11T15:41:00Z"/>
          <w:i w:val="0"/>
          <w:iCs w:val="0"/>
          <w:noProof/>
          <w:sz w:val="21"/>
          <w:szCs w:val="22"/>
        </w:rPr>
      </w:pPr>
      <w:ins w:id="186" w:author="yongjun" w:date="2016-06-11T15:41:00Z">
        <w:r w:rsidRPr="00FA7281">
          <w:rPr>
            <w:rStyle w:val="ad"/>
            <w:noProof/>
          </w:rPr>
          <w:fldChar w:fldCharType="begin"/>
        </w:r>
        <w:r w:rsidRPr="00FA7281">
          <w:rPr>
            <w:rStyle w:val="ad"/>
            <w:noProof/>
          </w:rPr>
          <w:instrText xml:space="preserve"> </w:instrText>
        </w:r>
        <w:r>
          <w:rPr>
            <w:noProof/>
          </w:rPr>
          <w:instrText>HYPERLINK \l "_Toc453423575"</w:instrText>
        </w:r>
        <w:r w:rsidRPr="00FA7281">
          <w:rPr>
            <w:rStyle w:val="ad"/>
            <w:noProof/>
          </w:rPr>
          <w:instrText xml:space="preserve"> </w:instrText>
        </w:r>
        <w:r w:rsidRPr="00FA7281">
          <w:rPr>
            <w:rStyle w:val="ad"/>
            <w:noProof/>
          </w:rPr>
          <w:fldChar w:fldCharType="separate"/>
        </w:r>
        <w:r w:rsidRPr="00FA7281">
          <w:rPr>
            <w:rStyle w:val="ad"/>
            <w:noProof/>
          </w:rPr>
          <w:t>3.2.2</w:t>
        </w:r>
        <w:r w:rsidRPr="006D63D8">
          <w:rPr>
            <w:i w:val="0"/>
            <w:iCs w:val="0"/>
            <w:noProof/>
            <w:sz w:val="21"/>
            <w:szCs w:val="22"/>
          </w:rPr>
          <w:tab/>
        </w:r>
        <w:r w:rsidRPr="00FA7281">
          <w:rPr>
            <w:rStyle w:val="ad"/>
            <w:rFonts w:hint="eastAsia"/>
            <w:noProof/>
          </w:rPr>
          <w:t>热传导</w:t>
        </w:r>
        <w:r>
          <w:rPr>
            <w:noProof/>
            <w:webHidden/>
          </w:rPr>
          <w:tab/>
        </w:r>
        <w:r>
          <w:rPr>
            <w:noProof/>
            <w:webHidden/>
          </w:rPr>
          <w:fldChar w:fldCharType="begin"/>
        </w:r>
        <w:r>
          <w:rPr>
            <w:noProof/>
            <w:webHidden/>
          </w:rPr>
          <w:instrText xml:space="preserve"> PAGEREF _Toc453423575 \h </w:instrText>
        </w:r>
      </w:ins>
      <w:r>
        <w:rPr>
          <w:noProof/>
          <w:webHidden/>
        </w:rPr>
      </w:r>
      <w:r>
        <w:rPr>
          <w:noProof/>
          <w:webHidden/>
        </w:rPr>
        <w:fldChar w:fldCharType="separate"/>
      </w:r>
      <w:ins w:id="187" w:author="yongjun" w:date="2016-06-11T15:41:00Z">
        <w:r>
          <w:rPr>
            <w:noProof/>
            <w:webHidden/>
          </w:rPr>
          <w:t>112</w:t>
        </w:r>
        <w:r>
          <w:rPr>
            <w:noProof/>
            <w:webHidden/>
          </w:rPr>
          <w:fldChar w:fldCharType="end"/>
        </w:r>
        <w:r w:rsidRPr="00FA7281">
          <w:rPr>
            <w:rStyle w:val="ad"/>
            <w:noProof/>
          </w:rPr>
          <w:fldChar w:fldCharType="end"/>
        </w:r>
      </w:ins>
    </w:p>
    <w:p w14:paraId="5F120198" w14:textId="77777777" w:rsidR="00F02FF6" w:rsidRPr="006D63D8" w:rsidRDefault="00F02FF6">
      <w:pPr>
        <w:pStyle w:val="32"/>
        <w:tabs>
          <w:tab w:val="left" w:pos="1260"/>
          <w:tab w:val="right" w:leader="dot" w:pos="9060"/>
        </w:tabs>
        <w:rPr>
          <w:ins w:id="188" w:author="yongjun" w:date="2016-06-11T15:41:00Z"/>
          <w:i w:val="0"/>
          <w:iCs w:val="0"/>
          <w:noProof/>
          <w:sz w:val="21"/>
          <w:szCs w:val="22"/>
        </w:rPr>
      </w:pPr>
      <w:ins w:id="189" w:author="yongjun" w:date="2016-06-11T15:41:00Z">
        <w:r w:rsidRPr="00FA7281">
          <w:rPr>
            <w:rStyle w:val="ad"/>
            <w:noProof/>
          </w:rPr>
          <w:fldChar w:fldCharType="begin"/>
        </w:r>
        <w:r w:rsidRPr="00FA7281">
          <w:rPr>
            <w:rStyle w:val="ad"/>
            <w:noProof/>
          </w:rPr>
          <w:instrText xml:space="preserve"> </w:instrText>
        </w:r>
        <w:r>
          <w:rPr>
            <w:noProof/>
          </w:rPr>
          <w:instrText>HYPERLINK \l "_Toc453423576"</w:instrText>
        </w:r>
        <w:r w:rsidRPr="00FA7281">
          <w:rPr>
            <w:rStyle w:val="ad"/>
            <w:noProof/>
          </w:rPr>
          <w:instrText xml:space="preserve"> </w:instrText>
        </w:r>
        <w:r w:rsidRPr="00FA7281">
          <w:rPr>
            <w:rStyle w:val="ad"/>
            <w:noProof/>
          </w:rPr>
          <w:fldChar w:fldCharType="separate"/>
        </w:r>
        <w:r w:rsidRPr="00FA7281">
          <w:rPr>
            <w:rStyle w:val="ad"/>
            <w:noProof/>
          </w:rPr>
          <w:t>3.2.3</w:t>
        </w:r>
        <w:r w:rsidRPr="006D63D8">
          <w:rPr>
            <w:i w:val="0"/>
            <w:iCs w:val="0"/>
            <w:noProof/>
            <w:sz w:val="21"/>
            <w:szCs w:val="22"/>
          </w:rPr>
          <w:tab/>
        </w:r>
        <w:r w:rsidRPr="00FA7281">
          <w:rPr>
            <w:rStyle w:val="ad"/>
            <w:rFonts w:hint="eastAsia"/>
            <w:noProof/>
          </w:rPr>
          <w:t>对流传热</w:t>
        </w:r>
        <w:r>
          <w:rPr>
            <w:noProof/>
            <w:webHidden/>
          </w:rPr>
          <w:tab/>
        </w:r>
        <w:r>
          <w:rPr>
            <w:noProof/>
            <w:webHidden/>
          </w:rPr>
          <w:fldChar w:fldCharType="begin"/>
        </w:r>
        <w:r>
          <w:rPr>
            <w:noProof/>
            <w:webHidden/>
          </w:rPr>
          <w:instrText xml:space="preserve"> PAGEREF _Toc453423576 \h </w:instrText>
        </w:r>
      </w:ins>
      <w:r>
        <w:rPr>
          <w:noProof/>
          <w:webHidden/>
        </w:rPr>
      </w:r>
      <w:r>
        <w:rPr>
          <w:noProof/>
          <w:webHidden/>
        </w:rPr>
        <w:fldChar w:fldCharType="separate"/>
      </w:r>
      <w:ins w:id="190" w:author="yongjun" w:date="2016-06-11T15:41:00Z">
        <w:r>
          <w:rPr>
            <w:noProof/>
            <w:webHidden/>
          </w:rPr>
          <w:t>115</w:t>
        </w:r>
        <w:r>
          <w:rPr>
            <w:noProof/>
            <w:webHidden/>
          </w:rPr>
          <w:fldChar w:fldCharType="end"/>
        </w:r>
        <w:r w:rsidRPr="00FA7281">
          <w:rPr>
            <w:rStyle w:val="ad"/>
            <w:noProof/>
          </w:rPr>
          <w:fldChar w:fldCharType="end"/>
        </w:r>
      </w:ins>
    </w:p>
    <w:p w14:paraId="50D40B05" w14:textId="77777777" w:rsidR="00F02FF6" w:rsidRPr="006D63D8" w:rsidRDefault="00F02FF6">
      <w:pPr>
        <w:pStyle w:val="23"/>
        <w:tabs>
          <w:tab w:val="left" w:pos="840"/>
          <w:tab w:val="right" w:leader="dot" w:pos="9060"/>
        </w:tabs>
        <w:rPr>
          <w:ins w:id="191" w:author="yongjun" w:date="2016-06-11T15:41:00Z"/>
          <w:smallCaps w:val="0"/>
          <w:noProof/>
          <w:sz w:val="21"/>
          <w:szCs w:val="22"/>
        </w:rPr>
      </w:pPr>
      <w:ins w:id="192" w:author="yongjun" w:date="2016-06-11T15:41:00Z">
        <w:r w:rsidRPr="00FA7281">
          <w:rPr>
            <w:rStyle w:val="ad"/>
            <w:noProof/>
          </w:rPr>
          <w:fldChar w:fldCharType="begin"/>
        </w:r>
        <w:r w:rsidRPr="00FA7281">
          <w:rPr>
            <w:rStyle w:val="ad"/>
            <w:noProof/>
          </w:rPr>
          <w:instrText xml:space="preserve"> </w:instrText>
        </w:r>
        <w:r>
          <w:rPr>
            <w:noProof/>
          </w:rPr>
          <w:instrText>HYPERLINK \l "_Toc453423577"</w:instrText>
        </w:r>
        <w:r w:rsidRPr="00FA7281">
          <w:rPr>
            <w:rStyle w:val="ad"/>
            <w:noProof/>
          </w:rPr>
          <w:instrText xml:space="preserve"> </w:instrText>
        </w:r>
        <w:r w:rsidRPr="00FA7281">
          <w:rPr>
            <w:rStyle w:val="ad"/>
            <w:noProof/>
          </w:rPr>
          <w:fldChar w:fldCharType="separate"/>
        </w:r>
        <w:r w:rsidRPr="00FA7281">
          <w:rPr>
            <w:rStyle w:val="ad"/>
            <w:noProof/>
          </w:rPr>
          <w:t>3.3</w:t>
        </w:r>
        <w:r w:rsidRPr="006D63D8">
          <w:rPr>
            <w:smallCaps w:val="0"/>
            <w:noProof/>
            <w:sz w:val="21"/>
            <w:szCs w:val="22"/>
          </w:rPr>
          <w:tab/>
        </w:r>
        <w:r w:rsidRPr="00FA7281">
          <w:rPr>
            <w:rStyle w:val="ad"/>
            <w:rFonts w:hint="eastAsia"/>
            <w:noProof/>
          </w:rPr>
          <w:t>建模与计算方法</w:t>
        </w:r>
        <w:r>
          <w:rPr>
            <w:noProof/>
            <w:webHidden/>
          </w:rPr>
          <w:tab/>
        </w:r>
        <w:r>
          <w:rPr>
            <w:noProof/>
            <w:webHidden/>
          </w:rPr>
          <w:fldChar w:fldCharType="begin"/>
        </w:r>
        <w:r>
          <w:rPr>
            <w:noProof/>
            <w:webHidden/>
          </w:rPr>
          <w:instrText xml:space="preserve"> PAGEREF _Toc453423577 \h </w:instrText>
        </w:r>
      </w:ins>
      <w:r>
        <w:rPr>
          <w:noProof/>
          <w:webHidden/>
        </w:rPr>
      </w:r>
      <w:r>
        <w:rPr>
          <w:noProof/>
          <w:webHidden/>
        </w:rPr>
        <w:fldChar w:fldCharType="separate"/>
      </w:r>
      <w:ins w:id="193" w:author="yongjun" w:date="2016-06-11T15:41:00Z">
        <w:r>
          <w:rPr>
            <w:noProof/>
            <w:webHidden/>
          </w:rPr>
          <w:t>117</w:t>
        </w:r>
        <w:r>
          <w:rPr>
            <w:noProof/>
            <w:webHidden/>
          </w:rPr>
          <w:fldChar w:fldCharType="end"/>
        </w:r>
        <w:r w:rsidRPr="00FA7281">
          <w:rPr>
            <w:rStyle w:val="ad"/>
            <w:noProof/>
          </w:rPr>
          <w:fldChar w:fldCharType="end"/>
        </w:r>
      </w:ins>
    </w:p>
    <w:p w14:paraId="71B7A0BF" w14:textId="77777777" w:rsidR="00F02FF6" w:rsidRPr="006D63D8" w:rsidRDefault="00F02FF6">
      <w:pPr>
        <w:pStyle w:val="32"/>
        <w:tabs>
          <w:tab w:val="left" w:pos="1260"/>
          <w:tab w:val="right" w:leader="dot" w:pos="9060"/>
        </w:tabs>
        <w:rPr>
          <w:ins w:id="194" w:author="yongjun" w:date="2016-06-11T15:41:00Z"/>
          <w:i w:val="0"/>
          <w:iCs w:val="0"/>
          <w:noProof/>
          <w:sz w:val="21"/>
          <w:szCs w:val="22"/>
        </w:rPr>
      </w:pPr>
      <w:ins w:id="195" w:author="yongjun" w:date="2016-06-11T15:41:00Z">
        <w:r w:rsidRPr="00FA7281">
          <w:rPr>
            <w:rStyle w:val="ad"/>
            <w:noProof/>
          </w:rPr>
          <w:fldChar w:fldCharType="begin"/>
        </w:r>
        <w:r w:rsidRPr="00FA7281">
          <w:rPr>
            <w:rStyle w:val="ad"/>
            <w:noProof/>
          </w:rPr>
          <w:instrText xml:space="preserve"> </w:instrText>
        </w:r>
        <w:r>
          <w:rPr>
            <w:noProof/>
          </w:rPr>
          <w:instrText>HYPERLINK \l "_Toc453423578"</w:instrText>
        </w:r>
        <w:r w:rsidRPr="00FA7281">
          <w:rPr>
            <w:rStyle w:val="ad"/>
            <w:noProof/>
          </w:rPr>
          <w:instrText xml:space="preserve"> </w:instrText>
        </w:r>
        <w:r w:rsidRPr="00FA7281">
          <w:rPr>
            <w:rStyle w:val="ad"/>
            <w:noProof/>
          </w:rPr>
          <w:fldChar w:fldCharType="separate"/>
        </w:r>
        <w:r w:rsidRPr="00FA7281">
          <w:rPr>
            <w:rStyle w:val="ad"/>
            <w:noProof/>
          </w:rPr>
          <w:t>3.3.1</w:t>
        </w:r>
        <w:r w:rsidRPr="006D63D8">
          <w:rPr>
            <w:i w:val="0"/>
            <w:iCs w:val="0"/>
            <w:noProof/>
            <w:sz w:val="21"/>
            <w:szCs w:val="22"/>
          </w:rPr>
          <w:tab/>
        </w:r>
        <w:r w:rsidRPr="00FA7281">
          <w:rPr>
            <w:rStyle w:val="ad"/>
            <w:rFonts w:hint="eastAsia"/>
            <w:noProof/>
          </w:rPr>
          <w:t>概述</w:t>
        </w:r>
        <w:r>
          <w:rPr>
            <w:noProof/>
            <w:webHidden/>
          </w:rPr>
          <w:tab/>
        </w:r>
        <w:r>
          <w:rPr>
            <w:noProof/>
            <w:webHidden/>
          </w:rPr>
          <w:fldChar w:fldCharType="begin"/>
        </w:r>
        <w:r>
          <w:rPr>
            <w:noProof/>
            <w:webHidden/>
          </w:rPr>
          <w:instrText xml:space="preserve"> PAGEREF _Toc453423578 \h </w:instrText>
        </w:r>
      </w:ins>
      <w:r>
        <w:rPr>
          <w:noProof/>
          <w:webHidden/>
        </w:rPr>
      </w:r>
      <w:r>
        <w:rPr>
          <w:noProof/>
          <w:webHidden/>
        </w:rPr>
        <w:fldChar w:fldCharType="separate"/>
      </w:r>
      <w:ins w:id="196" w:author="yongjun" w:date="2016-06-11T15:41:00Z">
        <w:r>
          <w:rPr>
            <w:noProof/>
            <w:webHidden/>
          </w:rPr>
          <w:t>117</w:t>
        </w:r>
        <w:r>
          <w:rPr>
            <w:noProof/>
            <w:webHidden/>
          </w:rPr>
          <w:fldChar w:fldCharType="end"/>
        </w:r>
        <w:r w:rsidRPr="00FA7281">
          <w:rPr>
            <w:rStyle w:val="ad"/>
            <w:noProof/>
          </w:rPr>
          <w:fldChar w:fldCharType="end"/>
        </w:r>
      </w:ins>
    </w:p>
    <w:p w14:paraId="2C9EA8BD" w14:textId="77777777" w:rsidR="00F02FF6" w:rsidRPr="006D63D8" w:rsidRDefault="00F02FF6">
      <w:pPr>
        <w:pStyle w:val="32"/>
        <w:tabs>
          <w:tab w:val="left" w:pos="1260"/>
          <w:tab w:val="right" w:leader="dot" w:pos="9060"/>
        </w:tabs>
        <w:rPr>
          <w:ins w:id="197" w:author="yongjun" w:date="2016-06-11T15:41:00Z"/>
          <w:i w:val="0"/>
          <w:iCs w:val="0"/>
          <w:noProof/>
          <w:sz w:val="21"/>
          <w:szCs w:val="22"/>
        </w:rPr>
      </w:pPr>
      <w:ins w:id="198" w:author="yongjun" w:date="2016-06-11T15:41:00Z">
        <w:r w:rsidRPr="00FA7281">
          <w:rPr>
            <w:rStyle w:val="ad"/>
            <w:noProof/>
          </w:rPr>
          <w:fldChar w:fldCharType="begin"/>
        </w:r>
        <w:r w:rsidRPr="00FA7281">
          <w:rPr>
            <w:rStyle w:val="ad"/>
            <w:noProof/>
          </w:rPr>
          <w:instrText xml:space="preserve"> </w:instrText>
        </w:r>
        <w:r>
          <w:rPr>
            <w:noProof/>
          </w:rPr>
          <w:instrText>HYPERLINK \l "_Toc453423579"</w:instrText>
        </w:r>
        <w:r w:rsidRPr="00FA7281">
          <w:rPr>
            <w:rStyle w:val="ad"/>
            <w:noProof/>
          </w:rPr>
          <w:instrText xml:space="preserve"> </w:instrText>
        </w:r>
        <w:r w:rsidRPr="00FA7281">
          <w:rPr>
            <w:rStyle w:val="ad"/>
            <w:noProof/>
          </w:rPr>
          <w:fldChar w:fldCharType="separate"/>
        </w:r>
        <w:r w:rsidRPr="00FA7281">
          <w:rPr>
            <w:rStyle w:val="ad"/>
            <w:noProof/>
          </w:rPr>
          <w:t>3.3.2</w:t>
        </w:r>
        <w:r w:rsidRPr="006D63D8">
          <w:rPr>
            <w:i w:val="0"/>
            <w:iCs w:val="0"/>
            <w:noProof/>
            <w:sz w:val="21"/>
            <w:szCs w:val="22"/>
          </w:rPr>
          <w:tab/>
        </w:r>
        <w:r w:rsidRPr="00FA7281">
          <w:rPr>
            <w:rStyle w:val="ad"/>
            <w:rFonts w:hint="eastAsia"/>
            <w:noProof/>
          </w:rPr>
          <w:t>回归分析</w:t>
        </w:r>
        <w:r>
          <w:rPr>
            <w:noProof/>
            <w:webHidden/>
          </w:rPr>
          <w:tab/>
        </w:r>
        <w:r>
          <w:rPr>
            <w:noProof/>
            <w:webHidden/>
          </w:rPr>
          <w:fldChar w:fldCharType="begin"/>
        </w:r>
        <w:r>
          <w:rPr>
            <w:noProof/>
            <w:webHidden/>
          </w:rPr>
          <w:instrText xml:space="preserve"> PAGEREF _Toc453423579 \h </w:instrText>
        </w:r>
      </w:ins>
      <w:r>
        <w:rPr>
          <w:noProof/>
          <w:webHidden/>
        </w:rPr>
      </w:r>
      <w:r>
        <w:rPr>
          <w:noProof/>
          <w:webHidden/>
        </w:rPr>
        <w:fldChar w:fldCharType="separate"/>
      </w:r>
      <w:ins w:id="199" w:author="yongjun" w:date="2016-06-11T15:41:00Z">
        <w:r>
          <w:rPr>
            <w:noProof/>
            <w:webHidden/>
          </w:rPr>
          <w:t>118</w:t>
        </w:r>
        <w:r>
          <w:rPr>
            <w:noProof/>
            <w:webHidden/>
          </w:rPr>
          <w:fldChar w:fldCharType="end"/>
        </w:r>
        <w:r w:rsidRPr="00FA7281">
          <w:rPr>
            <w:rStyle w:val="ad"/>
            <w:noProof/>
          </w:rPr>
          <w:fldChar w:fldCharType="end"/>
        </w:r>
      </w:ins>
    </w:p>
    <w:p w14:paraId="5DBC1D1F" w14:textId="77777777" w:rsidR="00F02FF6" w:rsidRPr="006D63D8" w:rsidRDefault="00F02FF6">
      <w:pPr>
        <w:pStyle w:val="32"/>
        <w:tabs>
          <w:tab w:val="left" w:pos="1260"/>
          <w:tab w:val="right" w:leader="dot" w:pos="9060"/>
        </w:tabs>
        <w:rPr>
          <w:ins w:id="200" w:author="yongjun" w:date="2016-06-11T15:41:00Z"/>
          <w:i w:val="0"/>
          <w:iCs w:val="0"/>
          <w:noProof/>
          <w:sz w:val="21"/>
          <w:szCs w:val="22"/>
        </w:rPr>
      </w:pPr>
      <w:ins w:id="201" w:author="yongjun" w:date="2016-06-11T15:41:00Z">
        <w:r w:rsidRPr="00FA7281">
          <w:rPr>
            <w:rStyle w:val="ad"/>
            <w:noProof/>
          </w:rPr>
          <w:fldChar w:fldCharType="begin"/>
        </w:r>
        <w:r w:rsidRPr="00FA7281">
          <w:rPr>
            <w:rStyle w:val="ad"/>
            <w:noProof/>
          </w:rPr>
          <w:instrText xml:space="preserve"> </w:instrText>
        </w:r>
        <w:r>
          <w:rPr>
            <w:noProof/>
          </w:rPr>
          <w:instrText>HYPERLINK \l "_Toc453423580"</w:instrText>
        </w:r>
        <w:r w:rsidRPr="00FA7281">
          <w:rPr>
            <w:rStyle w:val="ad"/>
            <w:noProof/>
          </w:rPr>
          <w:instrText xml:space="preserve"> </w:instrText>
        </w:r>
        <w:r w:rsidRPr="00FA7281">
          <w:rPr>
            <w:rStyle w:val="ad"/>
            <w:noProof/>
          </w:rPr>
          <w:fldChar w:fldCharType="separate"/>
        </w:r>
        <w:r w:rsidRPr="00FA7281">
          <w:rPr>
            <w:rStyle w:val="ad"/>
            <w:noProof/>
          </w:rPr>
          <w:t>3.3.3</w:t>
        </w:r>
        <w:r w:rsidRPr="006D63D8">
          <w:rPr>
            <w:i w:val="0"/>
            <w:iCs w:val="0"/>
            <w:noProof/>
            <w:sz w:val="21"/>
            <w:szCs w:val="22"/>
          </w:rPr>
          <w:tab/>
        </w:r>
        <w:r w:rsidRPr="00FA7281">
          <w:rPr>
            <w:rStyle w:val="ad"/>
            <w:rFonts w:hint="eastAsia"/>
            <w:noProof/>
          </w:rPr>
          <w:t>插值算法</w:t>
        </w:r>
        <w:r>
          <w:rPr>
            <w:noProof/>
            <w:webHidden/>
          </w:rPr>
          <w:tab/>
        </w:r>
        <w:r>
          <w:rPr>
            <w:noProof/>
            <w:webHidden/>
          </w:rPr>
          <w:fldChar w:fldCharType="begin"/>
        </w:r>
        <w:r>
          <w:rPr>
            <w:noProof/>
            <w:webHidden/>
          </w:rPr>
          <w:instrText xml:space="preserve"> PAGEREF _Toc453423580 \h </w:instrText>
        </w:r>
      </w:ins>
      <w:r>
        <w:rPr>
          <w:noProof/>
          <w:webHidden/>
        </w:rPr>
      </w:r>
      <w:r>
        <w:rPr>
          <w:noProof/>
          <w:webHidden/>
        </w:rPr>
        <w:fldChar w:fldCharType="separate"/>
      </w:r>
      <w:ins w:id="202" w:author="yongjun" w:date="2016-06-11T15:41:00Z">
        <w:r>
          <w:rPr>
            <w:noProof/>
            <w:webHidden/>
          </w:rPr>
          <w:t>125</w:t>
        </w:r>
        <w:r>
          <w:rPr>
            <w:noProof/>
            <w:webHidden/>
          </w:rPr>
          <w:fldChar w:fldCharType="end"/>
        </w:r>
        <w:r w:rsidRPr="00FA7281">
          <w:rPr>
            <w:rStyle w:val="ad"/>
            <w:noProof/>
          </w:rPr>
          <w:fldChar w:fldCharType="end"/>
        </w:r>
      </w:ins>
    </w:p>
    <w:p w14:paraId="14B60C86" w14:textId="77777777" w:rsidR="00F02FF6" w:rsidRPr="006D63D8" w:rsidRDefault="00F02FF6">
      <w:pPr>
        <w:pStyle w:val="32"/>
        <w:tabs>
          <w:tab w:val="left" w:pos="1260"/>
          <w:tab w:val="right" w:leader="dot" w:pos="9060"/>
        </w:tabs>
        <w:rPr>
          <w:ins w:id="203" w:author="yongjun" w:date="2016-06-11T15:41:00Z"/>
          <w:i w:val="0"/>
          <w:iCs w:val="0"/>
          <w:noProof/>
          <w:sz w:val="21"/>
          <w:szCs w:val="22"/>
        </w:rPr>
      </w:pPr>
      <w:ins w:id="204" w:author="yongjun" w:date="2016-06-11T15:41:00Z">
        <w:r w:rsidRPr="00FA7281">
          <w:rPr>
            <w:rStyle w:val="ad"/>
            <w:noProof/>
          </w:rPr>
          <w:fldChar w:fldCharType="begin"/>
        </w:r>
        <w:r w:rsidRPr="00FA7281">
          <w:rPr>
            <w:rStyle w:val="ad"/>
            <w:noProof/>
          </w:rPr>
          <w:instrText xml:space="preserve"> </w:instrText>
        </w:r>
        <w:r>
          <w:rPr>
            <w:noProof/>
          </w:rPr>
          <w:instrText>HYPERLINK \l "_Toc453423581"</w:instrText>
        </w:r>
        <w:r w:rsidRPr="00FA7281">
          <w:rPr>
            <w:rStyle w:val="ad"/>
            <w:noProof/>
          </w:rPr>
          <w:instrText xml:space="preserve"> </w:instrText>
        </w:r>
        <w:r w:rsidRPr="00FA7281">
          <w:rPr>
            <w:rStyle w:val="ad"/>
            <w:noProof/>
          </w:rPr>
          <w:fldChar w:fldCharType="separate"/>
        </w:r>
        <w:r w:rsidRPr="00FA7281">
          <w:rPr>
            <w:rStyle w:val="ad"/>
            <w:noProof/>
          </w:rPr>
          <w:t>3.3.4</w:t>
        </w:r>
        <w:r w:rsidRPr="006D63D8">
          <w:rPr>
            <w:i w:val="0"/>
            <w:iCs w:val="0"/>
            <w:noProof/>
            <w:sz w:val="21"/>
            <w:szCs w:val="22"/>
          </w:rPr>
          <w:tab/>
        </w:r>
        <w:r w:rsidRPr="00FA7281">
          <w:rPr>
            <w:rStyle w:val="ad"/>
            <w:rFonts w:hint="eastAsia"/>
            <w:noProof/>
          </w:rPr>
          <w:t>有限差分</w:t>
        </w:r>
        <w:r>
          <w:rPr>
            <w:noProof/>
            <w:webHidden/>
          </w:rPr>
          <w:tab/>
        </w:r>
        <w:r>
          <w:rPr>
            <w:noProof/>
            <w:webHidden/>
          </w:rPr>
          <w:fldChar w:fldCharType="begin"/>
        </w:r>
        <w:r>
          <w:rPr>
            <w:noProof/>
            <w:webHidden/>
          </w:rPr>
          <w:instrText xml:space="preserve"> PAGEREF _Toc453423581 \h </w:instrText>
        </w:r>
      </w:ins>
      <w:r>
        <w:rPr>
          <w:noProof/>
          <w:webHidden/>
        </w:rPr>
      </w:r>
      <w:r>
        <w:rPr>
          <w:noProof/>
          <w:webHidden/>
        </w:rPr>
        <w:fldChar w:fldCharType="separate"/>
      </w:r>
      <w:ins w:id="205" w:author="yongjun" w:date="2016-06-11T15:41:00Z">
        <w:r>
          <w:rPr>
            <w:noProof/>
            <w:webHidden/>
          </w:rPr>
          <w:t>131</w:t>
        </w:r>
        <w:r>
          <w:rPr>
            <w:noProof/>
            <w:webHidden/>
          </w:rPr>
          <w:fldChar w:fldCharType="end"/>
        </w:r>
        <w:r w:rsidRPr="00FA7281">
          <w:rPr>
            <w:rStyle w:val="ad"/>
            <w:noProof/>
          </w:rPr>
          <w:fldChar w:fldCharType="end"/>
        </w:r>
      </w:ins>
    </w:p>
    <w:p w14:paraId="270B377D" w14:textId="77777777" w:rsidR="00F02FF6" w:rsidRPr="006D63D8" w:rsidRDefault="00F02FF6">
      <w:pPr>
        <w:pStyle w:val="32"/>
        <w:tabs>
          <w:tab w:val="left" w:pos="1260"/>
          <w:tab w:val="right" w:leader="dot" w:pos="9060"/>
        </w:tabs>
        <w:rPr>
          <w:ins w:id="206" w:author="yongjun" w:date="2016-06-11T15:41:00Z"/>
          <w:i w:val="0"/>
          <w:iCs w:val="0"/>
          <w:noProof/>
          <w:sz w:val="21"/>
          <w:szCs w:val="22"/>
        </w:rPr>
      </w:pPr>
      <w:ins w:id="207" w:author="yongjun" w:date="2016-06-11T15:41:00Z">
        <w:r w:rsidRPr="00FA7281">
          <w:rPr>
            <w:rStyle w:val="ad"/>
            <w:noProof/>
          </w:rPr>
          <w:fldChar w:fldCharType="begin"/>
        </w:r>
        <w:r w:rsidRPr="00FA7281">
          <w:rPr>
            <w:rStyle w:val="ad"/>
            <w:noProof/>
          </w:rPr>
          <w:instrText xml:space="preserve"> </w:instrText>
        </w:r>
        <w:r>
          <w:rPr>
            <w:noProof/>
          </w:rPr>
          <w:instrText>HYPERLINK \l "_Toc453423582"</w:instrText>
        </w:r>
        <w:r w:rsidRPr="00FA7281">
          <w:rPr>
            <w:rStyle w:val="ad"/>
            <w:noProof/>
          </w:rPr>
          <w:instrText xml:space="preserve"> </w:instrText>
        </w:r>
        <w:r w:rsidRPr="00FA7281">
          <w:rPr>
            <w:rStyle w:val="ad"/>
            <w:noProof/>
          </w:rPr>
          <w:fldChar w:fldCharType="separate"/>
        </w:r>
        <w:r w:rsidRPr="00FA7281">
          <w:rPr>
            <w:rStyle w:val="ad"/>
            <w:noProof/>
          </w:rPr>
          <w:t>3.3.5</w:t>
        </w:r>
        <w:r w:rsidRPr="006D63D8">
          <w:rPr>
            <w:i w:val="0"/>
            <w:iCs w:val="0"/>
            <w:noProof/>
            <w:sz w:val="21"/>
            <w:szCs w:val="22"/>
          </w:rPr>
          <w:tab/>
        </w:r>
        <w:r w:rsidRPr="00FA7281">
          <w:rPr>
            <w:rStyle w:val="ad"/>
            <w:rFonts w:hint="eastAsia"/>
            <w:noProof/>
          </w:rPr>
          <w:t>神经元网络</w:t>
        </w:r>
        <w:r>
          <w:rPr>
            <w:noProof/>
            <w:webHidden/>
          </w:rPr>
          <w:tab/>
        </w:r>
        <w:r>
          <w:rPr>
            <w:noProof/>
            <w:webHidden/>
          </w:rPr>
          <w:fldChar w:fldCharType="begin"/>
        </w:r>
        <w:r>
          <w:rPr>
            <w:noProof/>
            <w:webHidden/>
          </w:rPr>
          <w:instrText xml:space="preserve"> PAGEREF _Toc453423582 \h </w:instrText>
        </w:r>
      </w:ins>
      <w:r>
        <w:rPr>
          <w:noProof/>
          <w:webHidden/>
        </w:rPr>
      </w:r>
      <w:r>
        <w:rPr>
          <w:noProof/>
          <w:webHidden/>
        </w:rPr>
        <w:fldChar w:fldCharType="separate"/>
      </w:r>
      <w:ins w:id="208" w:author="yongjun" w:date="2016-06-11T15:41:00Z">
        <w:r>
          <w:rPr>
            <w:noProof/>
            <w:webHidden/>
          </w:rPr>
          <w:t>134</w:t>
        </w:r>
        <w:r>
          <w:rPr>
            <w:noProof/>
            <w:webHidden/>
          </w:rPr>
          <w:fldChar w:fldCharType="end"/>
        </w:r>
        <w:r w:rsidRPr="00FA7281">
          <w:rPr>
            <w:rStyle w:val="ad"/>
            <w:noProof/>
          </w:rPr>
          <w:fldChar w:fldCharType="end"/>
        </w:r>
      </w:ins>
    </w:p>
    <w:p w14:paraId="745C82D6" w14:textId="77777777" w:rsidR="00F02FF6" w:rsidRPr="006D63D8" w:rsidRDefault="00F02FF6">
      <w:pPr>
        <w:pStyle w:val="23"/>
        <w:tabs>
          <w:tab w:val="left" w:pos="840"/>
          <w:tab w:val="right" w:leader="dot" w:pos="9060"/>
        </w:tabs>
        <w:rPr>
          <w:ins w:id="209" w:author="yongjun" w:date="2016-06-11T15:41:00Z"/>
          <w:smallCaps w:val="0"/>
          <w:noProof/>
          <w:sz w:val="21"/>
          <w:szCs w:val="22"/>
        </w:rPr>
      </w:pPr>
      <w:ins w:id="210" w:author="yongjun" w:date="2016-06-11T15:41:00Z">
        <w:r w:rsidRPr="00FA7281">
          <w:rPr>
            <w:rStyle w:val="ad"/>
            <w:noProof/>
          </w:rPr>
          <w:fldChar w:fldCharType="begin"/>
        </w:r>
        <w:r w:rsidRPr="00FA7281">
          <w:rPr>
            <w:rStyle w:val="ad"/>
            <w:noProof/>
          </w:rPr>
          <w:instrText xml:space="preserve"> </w:instrText>
        </w:r>
        <w:r>
          <w:rPr>
            <w:noProof/>
          </w:rPr>
          <w:instrText>HYPERLINK \l "_Toc453423583"</w:instrText>
        </w:r>
        <w:r w:rsidRPr="00FA7281">
          <w:rPr>
            <w:rStyle w:val="ad"/>
            <w:noProof/>
          </w:rPr>
          <w:instrText xml:space="preserve"> </w:instrText>
        </w:r>
        <w:r w:rsidRPr="00FA7281">
          <w:rPr>
            <w:rStyle w:val="ad"/>
            <w:noProof/>
          </w:rPr>
          <w:fldChar w:fldCharType="separate"/>
        </w:r>
        <w:r w:rsidRPr="00FA7281">
          <w:rPr>
            <w:rStyle w:val="ad"/>
            <w:noProof/>
          </w:rPr>
          <w:t>3.4</w:t>
        </w:r>
        <w:r w:rsidRPr="006D63D8">
          <w:rPr>
            <w:smallCaps w:val="0"/>
            <w:noProof/>
            <w:sz w:val="21"/>
            <w:szCs w:val="22"/>
          </w:rPr>
          <w:tab/>
        </w:r>
        <w:r w:rsidRPr="00FA7281">
          <w:rPr>
            <w:rStyle w:val="ad"/>
            <w:rFonts w:hint="eastAsia"/>
            <w:noProof/>
          </w:rPr>
          <w:t>数据挖掘技术</w:t>
        </w:r>
        <w:r>
          <w:rPr>
            <w:noProof/>
            <w:webHidden/>
          </w:rPr>
          <w:tab/>
        </w:r>
        <w:r>
          <w:rPr>
            <w:noProof/>
            <w:webHidden/>
          </w:rPr>
          <w:fldChar w:fldCharType="begin"/>
        </w:r>
        <w:r>
          <w:rPr>
            <w:noProof/>
            <w:webHidden/>
          </w:rPr>
          <w:instrText xml:space="preserve"> PAGEREF _Toc453423583 \h </w:instrText>
        </w:r>
      </w:ins>
      <w:r>
        <w:rPr>
          <w:noProof/>
          <w:webHidden/>
        </w:rPr>
      </w:r>
      <w:r>
        <w:rPr>
          <w:noProof/>
          <w:webHidden/>
        </w:rPr>
        <w:fldChar w:fldCharType="separate"/>
      </w:r>
      <w:ins w:id="211" w:author="yongjun" w:date="2016-06-11T15:41:00Z">
        <w:r>
          <w:rPr>
            <w:noProof/>
            <w:webHidden/>
          </w:rPr>
          <w:t>139</w:t>
        </w:r>
        <w:r>
          <w:rPr>
            <w:noProof/>
            <w:webHidden/>
          </w:rPr>
          <w:fldChar w:fldCharType="end"/>
        </w:r>
        <w:r w:rsidRPr="00FA7281">
          <w:rPr>
            <w:rStyle w:val="ad"/>
            <w:noProof/>
          </w:rPr>
          <w:fldChar w:fldCharType="end"/>
        </w:r>
      </w:ins>
    </w:p>
    <w:p w14:paraId="1C143013" w14:textId="77777777" w:rsidR="00F02FF6" w:rsidRPr="006D63D8" w:rsidRDefault="00F02FF6">
      <w:pPr>
        <w:pStyle w:val="32"/>
        <w:tabs>
          <w:tab w:val="left" w:pos="1260"/>
          <w:tab w:val="right" w:leader="dot" w:pos="9060"/>
        </w:tabs>
        <w:rPr>
          <w:ins w:id="212" w:author="yongjun" w:date="2016-06-11T15:41:00Z"/>
          <w:i w:val="0"/>
          <w:iCs w:val="0"/>
          <w:noProof/>
          <w:sz w:val="21"/>
          <w:szCs w:val="22"/>
        </w:rPr>
      </w:pPr>
      <w:ins w:id="213" w:author="yongjun" w:date="2016-06-11T15:41:00Z">
        <w:r w:rsidRPr="00FA7281">
          <w:rPr>
            <w:rStyle w:val="ad"/>
            <w:noProof/>
          </w:rPr>
          <w:fldChar w:fldCharType="begin"/>
        </w:r>
        <w:r w:rsidRPr="00FA7281">
          <w:rPr>
            <w:rStyle w:val="ad"/>
            <w:noProof/>
          </w:rPr>
          <w:instrText xml:space="preserve"> </w:instrText>
        </w:r>
        <w:r>
          <w:rPr>
            <w:noProof/>
          </w:rPr>
          <w:instrText>HYPERLINK \l "_Toc453423584"</w:instrText>
        </w:r>
        <w:r w:rsidRPr="00FA7281">
          <w:rPr>
            <w:rStyle w:val="ad"/>
            <w:noProof/>
          </w:rPr>
          <w:instrText xml:space="preserve"> </w:instrText>
        </w:r>
        <w:r w:rsidRPr="00FA7281">
          <w:rPr>
            <w:rStyle w:val="ad"/>
            <w:noProof/>
          </w:rPr>
          <w:fldChar w:fldCharType="separate"/>
        </w:r>
        <w:r w:rsidRPr="00FA7281">
          <w:rPr>
            <w:rStyle w:val="ad"/>
            <w:noProof/>
          </w:rPr>
          <w:t>3.4.1</w:t>
        </w:r>
        <w:r w:rsidRPr="006D63D8">
          <w:rPr>
            <w:i w:val="0"/>
            <w:iCs w:val="0"/>
            <w:noProof/>
            <w:sz w:val="21"/>
            <w:szCs w:val="22"/>
          </w:rPr>
          <w:tab/>
        </w:r>
        <w:r w:rsidRPr="00FA7281">
          <w:rPr>
            <w:rStyle w:val="ad"/>
            <w:rFonts w:hint="eastAsia"/>
            <w:noProof/>
          </w:rPr>
          <w:t>聚类分析</w:t>
        </w:r>
        <w:r>
          <w:rPr>
            <w:noProof/>
            <w:webHidden/>
          </w:rPr>
          <w:tab/>
        </w:r>
        <w:r>
          <w:rPr>
            <w:noProof/>
            <w:webHidden/>
          </w:rPr>
          <w:fldChar w:fldCharType="begin"/>
        </w:r>
        <w:r>
          <w:rPr>
            <w:noProof/>
            <w:webHidden/>
          </w:rPr>
          <w:instrText xml:space="preserve"> PAGEREF _Toc453423584 \h </w:instrText>
        </w:r>
      </w:ins>
      <w:r>
        <w:rPr>
          <w:noProof/>
          <w:webHidden/>
        </w:rPr>
      </w:r>
      <w:r>
        <w:rPr>
          <w:noProof/>
          <w:webHidden/>
        </w:rPr>
        <w:fldChar w:fldCharType="separate"/>
      </w:r>
      <w:ins w:id="214" w:author="yongjun" w:date="2016-06-11T15:41:00Z">
        <w:r>
          <w:rPr>
            <w:noProof/>
            <w:webHidden/>
          </w:rPr>
          <w:t>139</w:t>
        </w:r>
        <w:r>
          <w:rPr>
            <w:noProof/>
            <w:webHidden/>
          </w:rPr>
          <w:fldChar w:fldCharType="end"/>
        </w:r>
        <w:r w:rsidRPr="00FA7281">
          <w:rPr>
            <w:rStyle w:val="ad"/>
            <w:noProof/>
          </w:rPr>
          <w:fldChar w:fldCharType="end"/>
        </w:r>
      </w:ins>
    </w:p>
    <w:p w14:paraId="4D8504C5" w14:textId="77777777" w:rsidR="00F02FF6" w:rsidRPr="006D63D8" w:rsidRDefault="00F02FF6">
      <w:pPr>
        <w:pStyle w:val="32"/>
        <w:tabs>
          <w:tab w:val="left" w:pos="1260"/>
          <w:tab w:val="right" w:leader="dot" w:pos="9060"/>
        </w:tabs>
        <w:rPr>
          <w:ins w:id="215" w:author="yongjun" w:date="2016-06-11T15:41:00Z"/>
          <w:i w:val="0"/>
          <w:iCs w:val="0"/>
          <w:noProof/>
          <w:sz w:val="21"/>
          <w:szCs w:val="22"/>
        </w:rPr>
      </w:pPr>
      <w:ins w:id="216" w:author="yongjun" w:date="2016-06-11T15:41:00Z">
        <w:r w:rsidRPr="00FA7281">
          <w:rPr>
            <w:rStyle w:val="ad"/>
            <w:noProof/>
          </w:rPr>
          <w:fldChar w:fldCharType="begin"/>
        </w:r>
        <w:r w:rsidRPr="00FA7281">
          <w:rPr>
            <w:rStyle w:val="ad"/>
            <w:noProof/>
          </w:rPr>
          <w:instrText xml:space="preserve"> </w:instrText>
        </w:r>
        <w:r>
          <w:rPr>
            <w:noProof/>
          </w:rPr>
          <w:instrText>HYPERLINK \l "_Toc453423585"</w:instrText>
        </w:r>
        <w:r w:rsidRPr="00FA7281">
          <w:rPr>
            <w:rStyle w:val="ad"/>
            <w:noProof/>
          </w:rPr>
          <w:instrText xml:space="preserve"> </w:instrText>
        </w:r>
        <w:r w:rsidRPr="00FA7281">
          <w:rPr>
            <w:rStyle w:val="ad"/>
            <w:noProof/>
          </w:rPr>
          <w:fldChar w:fldCharType="separate"/>
        </w:r>
        <w:r w:rsidRPr="00FA7281">
          <w:rPr>
            <w:rStyle w:val="ad"/>
            <w:noProof/>
          </w:rPr>
          <w:t>3.4.2</w:t>
        </w:r>
        <w:r w:rsidRPr="006D63D8">
          <w:rPr>
            <w:i w:val="0"/>
            <w:iCs w:val="0"/>
            <w:noProof/>
            <w:sz w:val="21"/>
            <w:szCs w:val="22"/>
          </w:rPr>
          <w:tab/>
        </w:r>
        <w:r w:rsidRPr="00FA7281">
          <w:rPr>
            <w:rStyle w:val="ad"/>
            <w:rFonts w:hint="eastAsia"/>
            <w:noProof/>
          </w:rPr>
          <w:t>决策树</w:t>
        </w:r>
        <w:r>
          <w:rPr>
            <w:noProof/>
            <w:webHidden/>
          </w:rPr>
          <w:tab/>
        </w:r>
        <w:r>
          <w:rPr>
            <w:noProof/>
            <w:webHidden/>
          </w:rPr>
          <w:fldChar w:fldCharType="begin"/>
        </w:r>
        <w:r>
          <w:rPr>
            <w:noProof/>
            <w:webHidden/>
          </w:rPr>
          <w:instrText xml:space="preserve"> PAGEREF _Toc453423585 \h </w:instrText>
        </w:r>
      </w:ins>
      <w:r>
        <w:rPr>
          <w:noProof/>
          <w:webHidden/>
        </w:rPr>
      </w:r>
      <w:r>
        <w:rPr>
          <w:noProof/>
          <w:webHidden/>
        </w:rPr>
        <w:fldChar w:fldCharType="separate"/>
      </w:r>
      <w:ins w:id="217" w:author="yongjun" w:date="2016-06-11T15:41:00Z">
        <w:r>
          <w:rPr>
            <w:noProof/>
            <w:webHidden/>
          </w:rPr>
          <w:t>142</w:t>
        </w:r>
        <w:r>
          <w:rPr>
            <w:noProof/>
            <w:webHidden/>
          </w:rPr>
          <w:fldChar w:fldCharType="end"/>
        </w:r>
        <w:r w:rsidRPr="00FA7281">
          <w:rPr>
            <w:rStyle w:val="ad"/>
            <w:noProof/>
          </w:rPr>
          <w:fldChar w:fldCharType="end"/>
        </w:r>
      </w:ins>
    </w:p>
    <w:p w14:paraId="0314D86E" w14:textId="77777777" w:rsidR="00F02FF6" w:rsidRPr="006D63D8" w:rsidRDefault="00F02FF6">
      <w:pPr>
        <w:pStyle w:val="32"/>
        <w:tabs>
          <w:tab w:val="left" w:pos="1260"/>
          <w:tab w:val="right" w:leader="dot" w:pos="9060"/>
        </w:tabs>
        <w:rPr>
          <w:ins w:id="218" w:author="yongjun" w:date="2016-06-11T15:41:00Z"/>
          <w:i w:val="0"/>
          <w:iCs w:val="0"/>
          <w:noProof/>
          <w:sz w:val="21"/>
          <w:szCs w:val="22"/>
        </w:rPr>
      </w:pPr>
      <w:ins w:id="219" w:author="yongjun" w:date="2016-06-11T15:41:00Z">
        <w:r w:rsidRPr="00FA7281">
          <w:rPr>
            <w:rStyle w:val="ad"/>
            <w:noProof/>
          </w:rPr>
          <w:fldChar w:fldCharType="begin"/>
        </w:r>
        <w:r w:rsidRPr="00FA7281">
          <w:rPr>
            <w:rStyle w:val="ad"/>
            <w:noProof/>
          </w:rPr>
          <w:instrText xml:space="preserve"> </w:instrText>
        </w:r>
        <w:r>
          <w:rPr>
            <w:noProof/>
          </w:rPr>
          <w:instrText>HYPERLINK \l "_Toc453423586"</w:instrText>
        </w:r>
        <w:r w:rsidRPr="00FA7281">
          <w:rPr>
            <w:rStyle w:val="ad"/>
            <w:noProof/>
          </w:rPr>
          <w:instrText xml:space="preserve"> </w:instrText>
        </w:r>
        <w:r w:rsidRPr="00FA7281">
          <w:rPr>
            <w:rStyle w:val="ad"/>
            <w:noProof/>
          </w:rPr>
          <w:fldChar w:fldCharType="separate"/>
        </w:r>
        <w:r w:rsidRPr="00FA7281">
          <w:rPr>
            <w:rStyle w:val="ad"/>
            <w:noProof/>
          </w:rPr>
          <w:t>3.4.3</w:t>
        </w:r>
        <w:r w:rsidRPr="006D63D8">
          <w:rPr>
            <w:i w:val="0"/>
            <w:iCs w:val="0"/>
            <w:noProof/>
            <w:sz w:val="21"/>
            <w:szCs w:val="22"/>
          </w:rPr>
          <w:tab/>
        </w:r>
        <w:r w:rsidRPr="00FA7281">
          <w:rPr>
            <w:rStyle w:val="ad"/>
            <w:rFonts w:hint="eastAsia"/>
            <w:noProof/>
          </w:rPr>
          <w:t>关联规则</w:t>
        </w:r>
        <w:r>
          <w:rPr>
            <w:noProof/>
            <w:webHidden/>
          </w:rPr>
          <w:tab/>
        </w:r>
        <w:r>
          <w:rPr>
            <w:noProof/>
            <w:webHidden/>
          </w:rPr>
          <w:fldChar w:fldCharType="begin"/>
        </w:r>
        <w:r>
          <w:rPr>
            <w:noProof/>
            <w:webHidden/>
          </w:rPr>
          <w:instrText xml:space="preserve"> PAGEREF _Toc453423586 \h </w:instrText>
        </w:r>
      </w:ins>
      <w:r>
        <w:rPr>
          <w:noProof/>
          <w:webHidden/>
        </w:rPr>
      </w:r>
      <w:r>
        <w:rPr>
          <w:noProof/>
          <w:webHidden/>
        </w:rPr>
        <w:fldChar w:fldCharType="separate"/>
      </w:r>
      <w:ins w:id="220" w:author="yongjun" w:date="2016-06-11T15:41:00Z">
        <w:r>
          <w:rPr>
            <w:noProof/>
            <w:webHidden/>
          </w:rPr>
          <w:t>144</w:t>
        </w:r>
        <w:r>
          <w:rPr>
            <w:noProof/>
            <w:webHidden/>
          </w:rPr>
          <w:fldChar w:fldCharType="end"/>
        </w:r>
        <w:r w:rsidRPr="00FA7281">
          <w:rPr>
            <w:rStyle w:val="ad"/>
            <w:noProof/>
          </w:rPr>
          <w:fldChar w:fldCharType="end"/>
        </w:r>
      </w:ins>
    </w:p>
    <w:p w14:paraId="51BFA5CA" w14:textId="77777777" w:rsidR="00F02FF6" w:rsidRPr="006D63D8" w:rsidRDefault="00F02FF6">
      <w:pPr>
        <w:pStyle w:val="23"/>
        <w:tabs>
          <w:tab w:val="left" w:pos="840"/>
          <w:tab w:val="right" w:leader="dot" w:pos="9060"/>
        </w:tabs>
        <w:rPr>
          <w:ins w:id="221" w:author="yongjun" w:date="2016-06-11T15:41:00Z"/>
          <w:smallCaps w:val="0"/>
          <w:noProof/>
          <w:sz w:val="21"/>
          <w:szCs w:val="22"/>
        </w:rPr>
      </w:pPr>
      <w:ins w:id="222" w:author="yongjun" w:date="2016-06-11T15:41:00Z">
        <w:r w:rsidRPr="00FA7281">
          <w:rPr>
            <w:rStyle w:val="ad"/>
            <w:noProof/>
          </w:rPr>
          <w:fldChar w:fldCharType="begin"/>
        </w:r>
        <w:r w:rsidRPr="00FA7281">
          <w:rPr>
            <w:rStyle w:val="ad"/>
            <w:noProof/>
          </w:rPr>
          <w:instrText xml:space="preserve"> </w:instrText>
        </w:r>
        <w:r>
          <w:rPr>
            <w:noProof/>
          </w:rPr>
          <w:instrText>HYPERLINK \l "_Toc453423587"</w:instrText>
        </w:r>
        <w:r w:rsidRPr="00FA7281">
          <w:rPr>
            <w:rStyle w:val="ad"/>
            <w:noProof/>
          </w:rPr>
          <w:instrText xml:space="preserve"> </w:instrText>
        </w:r>
        <w:r w:rsidRPr="00FA7281">
          <w:rPr>
            <w:rStyle w:val="ad"/>
            <w:noProof/>
          </w:rPr>
          <w:fldChar w:fldCharType="separate"/>
        </w:r>
        <w:r w:rsidRPr="00FA7281">
          <w:rPr>
            <w:rStyle w:val="ad"/>
            <w:noProof/>
          </w:rPr>
          <w:t>3.5</w:t>
        </w:r>
        <w:r w:rsidRPr="006D63D8">
          <w:rPr>
            <w:smallCaps w:val="0"/>
            <w:noProof/>
            <w:sz w:val="21"/>
            <w:szCs w:val="22"/>
          </w:rPr>
          <w:tab/>
        </w:r>
        <w:r w:rsidRPr="00FA7281">
          <w:rPr>
            <w:rStyle w:val="ad"/>
            <w:rFonts w:hint="eastAsia"/>
            <w:noProof/>
          </w:rPr>
          <w:t>模型自学习方法</w:t>
        </w:r>
        <w:r>
          <w:rPr>
            <w:noProof/>
            <w:webHidden/>
          </w:rPr>
          <w:tab/>
        </w:r>
        <w:r>
          <w:rPr>
            <w:noProof/>
            <w:webHidden/>
          </w:rPr>
          <w:fldChar w:fldCharType="begin"/>
        </w:r>
        <w:r>
          <w:rPr>
            <w:noProof/>
            <w:webHidden/>
          </w:rPr>
          <w:instrText xml:space="preserve"> PAGEREF _Toc453423587 \h </w:instrText>
        </w:r>
      </w:ins>
      <w:r>
        <w:rPr>
          <w:noProof/>
          <w:webHidden/>
        </w:rPr>
      </w:r>
      <w:r>
        <w:rPr>
          <w:noProof/>
          <w:webHidden/>
        </w:rPr>
        <w:fldChar w:fldCharType="separate"/>
      </w:r>
      <w:ins w:id="223" w:author="yongjun" w:date="2016-06-11T15:41:00Z">
        <w:r>
          <w:rPr>
            <w:noProof/>
            <w:webHidden/>
          </w:rPr>
          <w:t>145</w:t>
        </w:r>
        <w:r>
          <w:rPr>
            <w:noProof/>
            <w:webHidden/>
          </w:rPr>
          <w:fldChar w:fldCharType="end"/>
        </w:r>
        <w:r w:rsidRPr="00FA7281">
          <w:rPr>
            <w:rStyle w:val="ad"/>
            <w:noProof/>
          </w:rPr>
          <w:fldChar w:fldCharType="end"/>
        </w:r>
      </w:ins>
    </w:p>
    <w:p w14:paraId="40480835" w14:textId="77777777" w:rsidR="00F02FF6" w:rsidRPr="006D63D8" w:rsidRDefault="00F02FF6">
      <w:pPr>
        <w:pStyle w:val="32"/>
        <w:tabs>
          <w:tab w:val="left" w:pos="1260"/>
          <w:tab w:val="right" w:leader="dot" w:pos="9060"/>
        </w:tabs>
        <w:rPr>
          <w:ins w:id="224" w:author="yongjun" w:date="2016-06-11T15:41:00Z"/>
          <w:i w:val="0"/>
          <w:iCs w:val="0"/>
          <w:noProof/>
          <w:sz w:val="21"/>
          <w:szCs w:val="22"/>
        </w:rPr>
      </w:pPr>
      <w:ins w:id="225" w:author="yongjun" w:date="2016-06-11T15:41:00Z">
        <w:r w:rsidRPr="00FA7281">
          <w:rPr>
            <w:rStyle w:val="ad"/>
            <w:noProof/>
          </w:rPr>
          <w:fldChar w:fldCharType="begin"/>
        </w:r>
        <w:r w:rsidRPr="00FA7281">
          <w:rPr>
            <w:rStyle w:val="ad"/>
            <w:noProof/>
          </w:rPr>
          <w:instrText xml:space="preserve"> </w:instrText>
        </w:r>
        <w:r>
          <w:rPr>
            <w:noProof/>
          </w:rPr>
          <w:instrText>HYPERLINK \l "_Toc453423588"</w:instrText>
        </w:r>
        <w:r w:rsidRPr="00FA7281">
          <w:rPr>
            <w:rStyle w:val="ad"/>
            <w:noProof/>
          </w:rPr>
          <w:instrText xml:space="preserve"> </w:instrText>
        </w:r>
        <w:r w:rsidRPr="00FA7281">
          <w:rPr>
            <w:rStyle w:val="ad"/>
            <w:noProof/>
          </w:rPr>
          <w:fldChar w:fldCharType="separate"/>
        </w:r>
        <w:r w:rsidRPr="00FA7281">
          <w:rPr>
            <w:rStyle w:val="ad"/>
            <w:noProof/>
          </w:rPr>
          <w:t>3.5.1</w:t>
        </w:r>
        <w:r w:rsidRPr="006D63D8">
          <w:rPr>
            <w:i w:val="0"/>
            <w:iCs w:val="0"/>
            <w:noProof/>
            <w:sz w:val="21"/>
            <w:szCs w:val="22"/>
          </w:rPr>
          <w:tab/>
        </w:r>
        <w:r w:rsidRPr="00FA7281">
          <w:rPr>
            <w:rStyle w:val="ad"/>
            <w:rFonts w:hint="eastAsia"/>
            <w:noProof/>
          </w:rPr>
          <w:t>增长记忆式递推最小二乘法</w:t>
        </w:r>
        <w:r>
          <w:rPr>
            <w:noProof/>
            <w:webHidden/>
          </w:rPr>
          <w:tab/>
        </w:r>
        <w:r>
          <w:rPr>
            <w:noProof/>
            <w:webHidden/>
          </w:rPr>
          <w:fldChar w:fldCharType="begin"/>
        </w:r>
        <w:r>
          <w:rPr>
            <w:noProof/>
            <w:webHidden/>
          </w:rPr>
          <w:instrText xml:space="preserve"> PAGEREF _Toc453423588 \h </w:instrText>
        </w:r>
      </w:ins>
      <w:r>
        <w:rPr>
          <w:noProof/>
          <w:webHidden/>
        </w:rPr>
      </w:r>
      <w:r>
        <w:rPr>
          <w:noProof/>
          <w:webHidden/>
        </w:rPr>
        <w:fldChar w:fldCharType="separate"/>
      </w:r>
      <w:ins w:id="226" w:author="yongjun" w:date="2016-06-11T15:41:00Z">
        <w:r>
          <w:rPr>
            <w:noProof/>
            <w:webHidden/>
          </w:rPr>
          <w:t>145</w:t>
        </w:r>
        <w:r>
          <w:rPr>
            <w:noProof/>
            <w:webHidden/>
          </w:rPr>
          <w:fldChar w:fldCharType="end"/>
        </w:r>
        <w:r w:rsidRPr="00FA7281">
          <w:rPr>
            <w:rStyle w:val="ad"/>
            <w:noProof/>
          </w:rPr>
          <w:fldChar w:fldCharType="end"/>
        </w:r>
      </w:ins>
    </w:p>
    <w:p w14:paraId="266FB139" w14:textId="77777777" w:rsidR="00F02FF6" w:rsidRPr="006D63D8" w:rsidRDefault="00F02FF6">
      <w:pPr>
        <w:pStyle w:val="32"/>
        <w:tabs>
          <w:tab w:val="left" w:pos="1260"/>
          <w:tab w:val="right" w:leader="dot" w:pos="9060"/>
        </w:tabs>
        <w:rPr>
          <w:ins w:id="227" w:author="yongjun" w:date="2016-06-11T15:41:00Z"/>
          <w:i w:val="0"/>
          <w:iCs w:val="0"/>
          <w:noProof/>
          <w:sz w:val="21"/>
          <w:szCs w:val="22"/>
        </w:rPr>
      </w:pPr>
      <w:ins w:id="228" w:author="yongjun" w:date="2016-06-11T15:41:00Z">
        <w:r w:rsidRPr="00FA7281">
          <w:rPr>
            <w:rStyle w:val="ad"/>
            <w:noProof/>
          </w:rPr>
          <w:fldChar w:fldCharType="begin"/>
        </w:r>
        <w:r w:rsidRPr="00FA7281">
          <w:rPr>
            <w:rStyle w:val="ad"/>
            <w:noProof/>
          </w:rPr>
          <w:instrText xml:space="preserve"> </w:instrText>
        </w:r>
        <w:r>
          <w:rPr>
            <w:noProof/>
          </w:rPr>
          <w:instrText>HYPERLINK \l "_Toc453423589"</w:instrText>
        </w:r>
        <w:r w:rsidRPr="00FA7281">
          <w:rPr>
            <w:rStyle w:val="ad"/>
            <w:noProof/>
          </w:rPr>
          <w:instrText xml:space="preserve"> </w:instrText>
        </w:r>
        <w:r w:rsidRPr="00FA7281">
          <w:rPr>
            <w:rStyle w:val="ad"/>
            <w:noProof/>
          </w:rPr>
          <w:fldChar w:fldCharType="separate"/>
        </w:r>
        <w:r w:rsidRPr="00FA7281">
          <w:rPr>
            <w:rStyle w:val="ad"/>
            <w:noProof/>
          </w:rPr>
          <w:t>3.5.2</w:t>
        </w:r>
        <w:r w:rsidRPr="006D63D8">
          <w:rPr>
            <w:i w:val="0"/>
            <w:iCs w:val="0"/>
            <w:noProof/>
            <w:sz w:val="21"/>
            <w:szCs w:val="22"/>
          </w:rPr>
          <w:tab/>
        </w:r>
        <w:r w:rsidRPr="00FA7281">
          <w:rPr>
            <w:rStyle w:val="ad"/>
            <w:rFonts w:hint="eastAsia"/>
            <w:noProof/>
          </w:rPr>
          <w:t>指数平滑法</w:t>
        </w:r>
        <w:r>
          <w:rPr>
            <w:noProof/>
            <w:webHidden/>
          </w:rPr>
          <w:tab/>
        </w:r>
        <w:r>
          <w:rPr>
            <w:noProof/>
            <w:webHidden/>
          </w:rPr>
          <w:fldChar w:fldCharType="begin"/>
        </w:r>
        <w:r>
          <w:rPr>
            <w:noProof/>
            <w:webHidden/>
          </w:rPr>
          <w:instrText xml:space="preserve"> PAGEREF _Toc453423589 \h </w:instrText>
        </w:r>
      </w:ins>
      <w:r>
        <w:rPr>
          <w:noProof/>
          <w:webHidden/>
        </w:rPr>
      </w:r>
      <w:r>
        <w:rPr>
          <w:noProof/>
          <w:webHidden/>
        </w:rPr>
        <w:fldChar w:fldCharType="separate"/>
      </w:r>
      <w:ins w:id="229" w:author="yongjun" w:date="2016-06-11T15:41:00Z">
        <w:r>
          <w:rPr>
            <w:noProof/>
            <w:webHidden/>
          </w:rPr>
          <w:t>148</w:t>
        </w:r>
        <w:r>
          <w:rPr>
            <w:noProof/>
            <w:webHidden/>
          </w:rPr>
          <w:fldChar w:fldCharType="end"/>
        </w:r>
        <w:r w:rsidRPr="00FA7281">
          <w:rPr>
            <w:rStyle w:val="ad"/>
            <w:noProof/>
          </w:rPr>
          <w:fldChar w:fldCharType="end"/>
        </w:r>
      </w:ins>
    </w:p>
    <w:p w14:paraId="25EE94A0" w14:textId="77777777" w:rsidR="00F02FF6" w:rsidRPr="006D63D8" w:rsidRDefault="00F02FF6">
      <w:pPr>
        <w:pStyle w:val="32"/>
        <w:tabs>
          <w:tab w:val="left" w:pos="1260"/>
          <w:tab w:val="right" w:leader="dot" w:pos="9060"/>
        </w:tabs>
        <w:rPr>
          <w:ins w:id="230" w:author="yongjun" w:date="2016-06-11T15:41:00Z"/>
          <w:i w:val="0"/>
          <w:iCs w:val="0"/>
          <w:noProof/>
          <w:sz w:val="21"/>
          <w:szCs w:val="22"/>
        </w:rPr>
      </w:pPr>
      <w:ins w:id="231" w:author="yongjun" w:date="2016-06-11T15:41:00Z">
        <w:r w:rsidRPr="00FA7281">
          <w:rPr>
            <w:rStyle w:val="ad"/>
            <w:noProof/>
          </w:rPr>
          <w:fldChar w:fldCharType="begin"/>
        </w:r>
        <w:r w:rsidRPr="00FA7281">
          <w:rPr>
            <w:rStyle w:val="ad"/>
            <w:noProof/>
          </w:rPr>
          <w:instrText xml:space="preserve"> </w:instrText>
        </w:r>
        <w:r>
          <w:rPr>
            <w:noProof/>
          </w:rPr>
          <w:instrText>HYPERLINK \l "_Toc453423590"</w:instrText>
        </w:r>
        <w:r w:rsidRPr="00FA7281">
          <w:rPr>
            <w:rStyle w:val="ad"/>
            <w:noProof/>
          </w:rPr>
          <w:instrText xml:space="preserve"> </w:instrText>
        </w:r>
        <w:r w:rsidRPr="00FA7281">
          <w:rPr>
            <w:rStyle w:val="ad"/>
            <w:noProof/>
          </w:rPr>
          <w:fldChar w:fldCharType="separate"/>
        </w:r>
        <w:r w:rsidRPr="00FA7281">
          <w:rPr>
            <w:rStyle w:val="ad"/>
            <w:noProof/>
          </w:rPr>
          <w:t>3.5.3</w:t>
        </w:r>
        <w:r w:rsidRPr="006D63D8">
          <w:rPr>
            <w:i w:val="0"/>
            <w:iCs w:val="0"/>
            <w:noProof/>
            <w:sz w:val="21"/>
            <w:szCs w:val="22"/>
          </w:rPr>
          <w:tab/>
        </w:r>
        <w:r w:rsidRPr="00FA7281">
          <w:rPr>
            <w:rStyle w:val="ad"/>
            <w:rFonts w:hint="eastAsia"/>
            <w:noProof/>
          </w:rPr>
          <w:t>模型</w:t>
        </w:r>
        <w:r w:rsidRPr="00FA7281">
          <w:rPr>
            <w:rStyle w:val="ad"/>
            <w:rFonts w:hint="eastAsia"/>
            <w:noProof/>
          </w:rPr>
          <w:t>短</w:t>
        </w:r>
        <w:r w:rsidRPr="00FA7281">
          <w:rPr>
            <w:rStyle w:val="ad"/>
            <w:rFonts w:hint="eastAsia"/>
            <w:noProof/>
          </w:rPr>
          <w:t>期及长期自学习</w:t>
        </w:r>
        <w:r>
          <w:rPr>
            <w:noProof/>
            <w:webHidden/>
          </w:rPr>
          <w:tab/>
        </w:r>
        <w:r>
          <w:rPr>
            <w:noProof/>
            <w:webHidden/>
          </w:rPr>
          <w:fldChar w:fldCharType="begin"/>
        </w:r>
        <w:r>
          <w:rPr>
            <w:noProof/>
            <w:webHidden/>
          </w:rPr>
          <w:instrText xml:space="preserve"> PAGEREF _Toc453423590 \h </w:instrText>
        </w:r>
      </w:ins>
      <w:r>
        <w:rPr>
          <w:noProof/>
          <w:webHidden/>
        </w:rPr>
      </w:r>
      <w:r>
        <w:rPr>
          <w:noProof/>
          <w:webHidden/>
        </w:rPr>
        <w:fldChar w:fldCharType="separate"/>
      </w:r>
      <w:ins w:id="232" w:author="yongjun" w:date="2016-06-11T15:41:00Z">
        <w:r>
          <w:rPr>
            <w:noProof/>
            <w:webHidden/>
          </w:rPr>
          <w:t>151</w:t>
        </w:r>
        <w:r>
          <w:rPr>
            <w:noProof/>
            <w:webHidden/>
          </w:rPr>
          <w:fldChar w:fldCharType="end"/>
        </w:r>
        <w:r w:rsidRPr="00FA7281">
          <w:rPr>
            <w:rStyle w:val="ad"/>
            <w:noProof/>
          </w:rPr>
          <w:fldChar w:fldCharType="end"/>
        </w:r>
      </w:ins>
    </w:p>
    <w:p w14:paraId="4CC88B73" w14:textId="77777777" w:rsidR="00F02FF6" w:rsidRPr="006D63D8" w:rsidRDefault="00F02FF6">
      <w:pPr>
        <w:pStyle w:val="10"/>
        <w:tabs>
          <w:tab w:val="left" w:pos="420"/>
          <w:tab w:val="right" w:leader="dot" w:pos="9060"/>
        </w:tabs>
        <w:rPr>
          <w:ins w:id="233" w:author="yongjun" w:date="2016-06-11T15:41:00Z"/>
          <w:b w:val="0"/>
          <w:bCs w:val="0"/>
          <w:caps w:val="0"/>
          <w:noProof/>
          <w:sz w:val="21"/>
          <w:szCs w:val="22"/>
        </w:rPr>
      </w:pPr>
      <w:ins w:id="234" w:author="yongjun" w:date="2016-06-11T15:41:00Z">
        <w:r w:rsidRPr="00FA7281">
          <w:rPr>
            <w:rStyle w:val="ad"/>
            <w:noProof/>
          </w:rPr>
          <w:fldChar w:fldCharType="begin"/>
        </w:r>
        <w:r w:rsidRPr="00FA7281">
          <w:rPr>
            <w:rStyle w:val="ad"/>
            <w:noProof/>
          </w:rPr>
          <w:instrText xml:space="preserve"> </w:instrText>
        </w:r>
        <w:r>
          <w:rPr>
            <w:noProof/>
          </w:rPr>
          <w:instrText>HYPERLINK \l "_Toc453423591"</w:instrText>
        </w:r>
        <w:r w:rsidRPr="00FA7281">
          <w:rPr>
            <w:rStyle w:val="ad"/>
            <w:noProof/>
          </w:rPr>
          <w:instrText xml:space="preserve"> </w:instrText>
        </w:r>
        <w:r w:rsidRPr="00FA7281">
          <w:rPr>
            <w:rStyle w:val="ad"/>
            <w:noProof/>
          </w:rPr>
          <w:fldChar w:fldCharType="separate"/>
        </w:r>
        <w:r w:rsidRPr="00FA7281">
          <w:rPr>
            <w:rStyle w:val="ad"/>
            <w:noProof/>
          </w:rPr>
          <w:t>4</w:t>
        </w:r>
        <w:r w:rsidRPr="006D63D8">
          <w:rPr>
            <w:b w:val="0"/>
            <w:bCs w:val="0"/>
            <w:caps w:val="0"/>
            <w:noProof/>
            <w:sz w:val="21"/>
            <w:szCs w:val="22"/>
          </w:rPr>
          <w:tab/>
        </w:r>
        <w:r w:rsidRPr="00FA7281">
          <w:rPr>
            <w:rStyle w:val="ad"/>
            <w:rFonts w:hint="eastAsia"/>
            <w:noProof/>
          </w:rPr>
          <w:t>轧制模型与规程计算</w:t>
        </w:r>
        <w:r>
          <w:rPr>
            <w:noProof/>
            <w:webHidden/>
          </w:rPr>
          <w:tab/>
        </w:r>
        <w:r>
          <w:rPr>
            <w:noProof/>
            <w:webHidden/>
          </w:rPr>
          <w:fldChar w:fldCharType="begin"/>
        </w:r>
        <w:r>
          <w:rPr>
            <w:noProof/>
            <w:webHidden/>
          </w:rPr>
          <w:instrText xml:space="preserve"> PAGEREF _Toc453423591 \h </w:instrText>
        </w:r>
      </w:ins>
      <w:r>
        <w:rPr>
          <w:noProof/>
          <w:webHidden/>
        </w:rPr>
      </w:r>
      <w:r>
        <w:rPr>
          <w:noProof/>
          <w:webHidden/>
        </w:rPr>
        <w:fldChar w:fldCharType="separate"/>
      </w:r>
      <w:ins w:id="235" w:author="yongjun" w:date="2016-06-11T15:41:00Z">
        <w:r>
          <w:rPr>
            <w:noProof/>
            <w:webHidden/>
          </w:rPr>
          <w:t>153</w:t>
        </w:r>
        <w:r>
          <w:rPr>
            <w:noProof/>
            <w:webHidden/>
          </w:rPr>
          <w:fldChar w:fldCharType="end"/>
        </w:r>
        <w:r w:rsidRPr="00FA7281">
          <w:rPr>
            <w:rStyle w:val="ad"/>
            <w:noProof/>
          </w:rPr>
          <w:fldChar w:fldCharType="end"/>
        </w:r>
      </w:ins>
    </w:p>
    <w:p w14:paraId="449AA600" w14:textId="77777777" w:rsidR="00F02FF6" w:rsidRPr="006D63D8" w:rsidRDefault="00F02FF6">
      <w:pPr>
        <w:pStyle w:val="23"/>
        <w:tabs>
          <w:tab w:val="left" w:pos="840"/>
          <w:tab w:val="right" w:leader="dot" w:pos="9060"/>
        </w:tabs>
        <w:rPr>
          <w:ins w:id="236" w:author="yongjun" w:date="2016-06-11T15:41:00Z"/>
          <w:smallCaps w:val="0"/>
          <w:noProof/>
          <w:sz w:val="21"/>
          <w:szCs w:val="22"/>
        </w:rPr>
      </w:pPr>
      <w:ins w:id="237" w:author="yongjun" w:date="2016-06-11T15:41:00Z">
        <w:r w:rsidRPr="00FA7281">
          <w:rPr>
            <w:rStyle w:val="ad"/>
            <w:noProof/>
          </w:rPr>
          <w:lastRenderedPageBreak/>
          <w:fldChar w:fldCharType="begin"/>
        </w:r>
        <w:r w:rsidRPr="00FA7281">
          <w:rPr>
            <w:rStyle w:val="ad"/>
            <w:noProof/>
          </w:rPr>
          <w:instrText xml:space="preserve"> </w:instrText>
        </w:r>
        <w:r>
          <w:rPr>
            <w:noProof/>
          </w:rPr>
          <w:instrText>HYPERLINK \l "_Toc453423592"</w:instrText>
        </w:r>
        <w:r w:rsidRPr="00FA7281">
          <w:rPr>
            <w:rStyle w:val="ad"/>
            <w:noProof/>
          </w:rPr>
          <w:instrText xml:space="preserve"> </w:instrText>
        </w:r>
        <w:r w:rsidRPr="00FA7281">
          <w:rPr>
            <w:rStyle w:val="ad"/>
            <w:noProof/>
          </w:rPr>
          <w:fldChar w:fldCharType="separate"/>
        </w:r>
        <w:r w:rsidRPr="00FA7281">
          <w:rPr>
            <w:rStyle w:val="ad"/>
            <w:noProof/>
          </w:rPr>
          <w:t>4.1</w:t>
        </w:r>
        <w:r w:rsidRPr="006D63D8">
          <w:rPr>
            <w:smallCaps w:val="0"/>
            <w:noProof/>
            <w:sz w:val="21"/>
            <w:szCs w:val="22"/>
          </w:rPr>
          <w:tab/>
        </w:r>
        <w:r w:rsidRPr="00FA7281">
          <w:rPr>
            <w:rStyle w:val="ad"/>
            <w:rFonts w:hint="eastAsia"/>
            <w:noProof/>
          </w:rPr>
          <w:t>轧制力模型</w:t>
        </w:r>
        <w:r>
          <w:rPr>
            <w:noProof/>
            <w:webHidden/>
          </w:rPr>
          <w:tab/>
        </w:r>
        <w:r>
          <w:rPr>
            <w:noProof/>
            <w:webHidden/>
          </w:rPr>
          <w:fldChar w:fldCharType="begin"/>
        </w:r>
        <w:r>
          <w:rPr>
            <w:noProof/>
            <w:webHidden/>
          </w:rPr>
          <w:instrText xml:space="preserve"> PAGEREF _Toc453423592 \h </w:instrText>
        </w:r>
      </w:ins>
      <w:r>
        <w:rPr>
          <w:noProof/>
          <w:webHidden/>
        </w:rPr>
      </w:r>
      <w:r>
        <w:rPr>
          <w:noProof/>
          <w:webHidden/>
        </w:rPr>
        <w:fldChar w:fldCharType="separate"/>
      </w:r>
      <w:ins w:id="238" w:author="yongjun" w:date="2016-06-11T15:41:00Z">
        <w:r>
          <w:rPr>
            <w:noProof/>
            <w:webHidden/>
          </w:rPr>
          <w:t>153</w:t>
        </w:r>
        <w:r>
          <w:rPr>
            <w:noProof/>
            <w:webHidden/>
          </w:rPr>
          <w:fldChar w:fldCharType="end"/>
        </w:r>
        <w:r w:rsidRPr="00FA7281">
          <w:rPr>
            <w:rStyle w:val="ad"/>
            <w:noProof/>
          </w:rPr>
          <w:fldChar w:fldCharType="end"/>
        </w:r>
      </w:ins>
    </w:p>
    <w:p w14:paraId="7BDF2510" w14:textId="77777777" w:rsidR="00F02FF6" w:rsidRPr="006D63D8" w:rsidRDefault="00F02FF6">
      <w:pPr>
        <w:pStyle w:val="32"/>
        <w:tabs>
          <w:tab w:val="left" w:pos="1260"/>
          <w:tab w:val="right" w:leader="dot" w:pos="9060"/>
        </w:tabs>
        <w:rPr>
          <w:ins w:id="239" w:author="yongjun" w:date="2016-06-11T15:41:00Z"/>
          <w:i w:val="0"/>
          <w:iCs w:val="0"/>
          <w:noProof/>
          <w:sz w:val="21"/>
          <w:szCs w:val="22"/>
        </w:rPr>
      </w:pPr>
      <w:ins w:id="240" w:author="yongjun" w:date="2016-06-11T15:41:00Z">
        <w:r w:rsidRPr="00FA7281">
          <w:rPr>
            <w:rStyle w:val="ad"/>
            <w:noProof/>
          </w:rPr>
          <w:fldChar w:fldCharType="begin"/>
        </w:r>
        <w:r w:rsidRPr="00FA7281">
          <w:rPr>
            <w:rStyle w:val="ad"/>
            <w:noProof/>
          </w:rPr>
          <w:instrText xml:space="preserve"> </w:instrText>
        </w:r>
        <w:r>
          <w:rPr>
            <w:noProof/>
          </w:rPr>
          <w:instrText>HYPERLINK \l "_Toc453423593"</w:instrText>
        </w:r>
        <w:r w:rsidRPr="00FA7281">
          <w:rPr>
            <w:rStyle w:val="ad"/>
            <w:noProof/>
          </w:rPr>
          <w:instrText xml:space="preserve"> </w:instrText>
        </w:r>
        <w:r w:rsidRPr="00FA7281">
          <w:rPr>
            <w:rStyle w:val="ad"/>
            <w:noProof/>
          </w:rPr>
          <w:fldChar w:fldCharType="separate"/>
        </w:r>
        <w:r w:rsidRPr="00FA7281">
          <w:rPr>
            <w:rStyle w:val="ad"/>
            <w:noProof/>
          </w:rPr>
          <w:t>4.1.1</w:t>
        </w:r>
        <w:r w:rsidRPr="006D63D8">
          <w:rPr>
            <w:i w:val="0"/>
            <w:iCs w:val="0"/>
            <w:noProof/>
            <w:sz w:val="21"/>
            <w:szCs w:val="22"/>
          </w:rPr>
          <w:tab/>
        </w:r>
        <w:r w:rsidRPr="00FA7281">
          <w:rPr>
            <w:rStyle w:val="ad"/>
            <w:rFonts w:hint="eastAsia"/>
            <w:noProof/>
          </w:rPr>
          <w:t>接触弧水平投影长度</w:t>
        </w:r>
        <w:r>
          <w:rPr>
            <w:noProof/>
            <w:webHidden/>
          </w:rPr>
          <w:tab/>
        </w:r>
        <w:r>
          <w:rPr>
            <w:noProof/>
            <w:webHidden/>
          </w:rPr>
          <w:fldChar w:fldCharType="begin"/>
        </w:r>
        <w:r>
          <w:rPr>
            <w:noProof/>
            <w:webHidden/>
          </w:rPr>
          <w:instrText xml:space="preserve"> PAGEREF _Toc453423593 \h </w:instrText>
        </w:r>
      </w:ins>
      <w:r>
        <w:rPr>
          <w:noProof/>
          <w:webHidden/>
        </w:rPr>
      </w:r>
      <w:r>
        <w:rPr>
          <w:noProof/>
          <w:webHidden/>
        </w:rPr>
        <w:fldChar w:fldCharType="separate"/>
      </w:r>
      <w:ins w:id="241" w:author="yongjun" w:date="2016-06-11T15:41:00Z">
        <w:r>
          <w:rPr>
            <w:noProof/>
            <w:webHidden/>
          </w:rPr>
          <w:t>153</w:t>
        </w:r>
        <w:r>
          <w:rPr>
            <w:noProof/>
            <w:webHidden/>
          </w:rPr>
          <w:fldChar w:fldCharType="end"/>
        </w:r>
        <w:r w:rsidRPr="00FA7281">
          <w:rPr>
            <w:rStyle w:val="ad"/>
            <w:noProof/>
          </w:rPr>
          <w:fldChar w:fldCharType="end"/>
        </w:r>
      </w:ins>
    </w:p>
    <w:p w14:paraId="3A9DD990" w14:textId="77777777" w:rsidR="00F02FF6" w:rsidRPr="006D63D8" w:rsidRDefault="00F02FF6">
      <w:pPr>
        <w:pStyle w:val="32"/>
        <w:tabs>
          <w:tab w:val="left" w:pos="1260"/>
          <w:tab w:val="right" w:leader="dot" w:pos="9060"/>
        </w:tabs>
        <w:rPr>
          <w:ins w:id="242" w:author="yongjun" w:date="2016-06-11T15:41:00Z"/>
          <w:i w:val="0"/>
          <w:iCs w:val="0"/>
          <w:noProof/>
          <w:sz w:val="21"/>
          <w:szCs w:val="22"/>
        </w:rPr>
      </w:pPr>
      <w:ins w:id="243" w:author="yongjun" w:date="2016-06-11T15:41:00Z">
        <w:r w:rsidRPr="00FA7281">
          <w:rPr>
            <w:rStyle w:val="ad"/>
            <w:noProof/>
          </w:rPr>
          <w:fldChar w:fldCharType="begin"/>
        </w:r>
        <w:r w:rsidRPr="00FA7281">
          <w:rPr>
            <w:rStyle w:val="ad"/>
            <w:noProof/>
          </w:rPr>
          <w:instrText xml:space="preserve"> </w:instrText>
        </w:r>
        <w:r>
          <w:rPr>
            <w:noProof/>
          </w:rPr>
          <w:instrText>HYPERLINK \l "_Toc453423594"</w:instrText>
        </w:r>
        <w:r w:rsidRPr="00FA7281">
          <w:rPr>
            <w:rStyle w:val="ad"/>
            <w:noProof/>
          </w:rPr>
          <w:instrText xml:space="preserve"> </w:instrText>
        </w:r>
        <w:r w:rsidRPr="00FA7281">
          <w:rPr>
            <w:rStyle w:val="ad"/>
            <w:noProof/>
          </w:rPr>
          <w:fldChar w:fldCharType="separate"/>
        </w:r>
        <w:r w:rsidRPr="00FA7281">
          <w:rPr>
            <w:rStyle w:val="ad"/>
            <w:noProof/>
          </w:rPr>
          <w:t>4.1.2</w:t>
        </w:r>
        <w:r w:rsidRPr="006D63D8">
          <w:rPr>
            <w:i w:val="0"/>
            <w:iCs w:val="0"/>
            <w:noProof/>
            <w:sz w:val="21"/>
            <w:szCs w:val="22"/>
          </w:rPr>
          <w:tab/>
        </w:r>
        <w:r w:rsidRPr="00FA7281">
          <w:rPr>
            <w:rStyle w:val="ad"/>
            <w:rFonts w:hint="eastAsia"/>
            <w:noProof/>
          </w:rPr>
          <w:t>外摩擦应力状态系数</w:t>
        </w:r>
        <w:r>
          <w:rPr>
            <w:noProof/>
            <w:webHidden/>
          </w:rPr>
          <w:tab/>
        </w:r>
        <w:r>
          <w:rPr>
            <w:noProof/>
            <w:webHidden/>
          </w:rPr>
          <w:fldChar w:fldCharType="begin"/>
        </w:r>
        <w:r>
          <w:rPr>
            <w:noProof/>
            <w:webHidden/>
          </w:rPr>
          <w:instrText xml:space="preserve"> PAGEREF _Toc453423594 \h </w:instrText>
        </w:r>
      </w:ins>
      <w:r>
        <w:rPr>
          <w:noProof/>
          <w:webHidden/>
        </w:rPr>
      </w:r>
      <w:r>
        <w:rPr>
          <w:noProof/>
          <w:webHidden/>
        </w:rPr>
        <w:fldChar w:fldCharType="separate"/>
      </w:r>
      <w:ins w:id="244" w:author="yongjun" w:date="2016-06-11T15:41:00Z">
        <w:r>
          <w:rPr>
            <w:noProof/>
            <w:webHidden/>
          </w:rPr>
          <w:t>154</w:t>
        </w:r>
        <w:r>
          <w:rPr>
            <w:noProof/>
            <w:webHidden/>
          </w:rPr>
          <w:fldChar w:fldCharType="end"/>
        </w:r>
        <w:r w:rsidRPr="00FA7281">
          <w:rPr>
            <w:rStyle w:val="ad"/>
            <w:noProof/>
          </w:rPr>
          <w:fldChar w:fldCharType="end"/>
        </w:r>
      </w:ins>
    </w:p>
    <w:p w14:paraId="54B041CD" w14:textId="77777777" w:rsidR="00F02FF6" w:rsidRPr="006D63D8" w:rsidRDefault="00F02FF6">
      <w:pPr>
        <w:pStyle w:val="32"/>
        <w:tabs>
          <w:tab w:val="left" w:pos="1260"/>
          <w:tab w:val="right" w:leader="dot" w:pos="9060"/>
        </w:tabs>
        <w:rPr>
          <w:ins w:id="245" w:author="yongjun" w:date="2016-06-11T15:41:00Z"/>
          <w:i w:val="0"/>
          <w:iCs w:val="0"/>
          <w:noProof/>
          <w:sz w:val="21"/>
          <w:szCs w:val="22"/>
        </w:rPr>
      </w:pPr>
      <w:ins w:id="246" w:author="yongjun" w:date="2016-06-11T15:41:00Z">
        <w:r w:rsidRPr="00FA7281">
          <w:rPr>
            <w:rStyle w:val="ad"/>
            <w:noProof/>
          </w:rPr>
          <w:fldChar w:fldCharType="begin"/>
        </w:r>
        <w:r w:rsidRPr="00FA7281">
          <w:rPr>
            <w:rStyle w:val="ad"/>
            <w:noProof/>
          </w:rPr>
          <w:instrText xml:space="preserve"> </w:instrText>
        </w:r>
        <w:r>
          <w:rPr>
            <w:noProof/>
          </w:rPr>
          <w:instrText>HYPERLINK \l "_Toc453423595"</w:instrText>
        </w:r>
        <w:r w:rsidRPr="00FA7281">
          <w:rPr>
            <w:rStyle w:val="ad"/>
            <w:noProof/>
          </w:rPr>
          <w:instrText xml:space="preserve"> </w:instrText>
        </w:r>
        <w:r w:rsidRPr="00FA7281">
          <w:rPr>
            <w:rStyle w:val="ad"/>
            <w:noProof/>
          </w:rPr>
          <w:fldChar w:fldCharType="separate"/>
        </w:r>
        <w:r w:rsidRPr="00FA7281">
          <w:rPr>
            <w:rStyle w:val="ad"/>
            <w:noProof/>
          </w:rPr>
          <w:t>4.1.3</w:t>
        </w:r>
        <w:r w:rsidRPr="006D63D8">
          <w:rPr>
            <w:i w:val="0"/>
            <w:iCs w:val="0"/>
            <w:noProof/>
            <w:sz w:val="21"/>
            <w:szCs w:val="22"/>
          </w:rPr>
          <w:tab/>
        </w:r>
        <w:r w:rsidRPr="00FA7281">
          <w:rPr>
            <w:rStyle w:val="ad"/>
            <w:rFonts w:hint="eastAsia"/>
            <w:noProof/>
          </w:rPr>
          <w:t>张力影响系数</w:t>
        </w:r>
        <w:r>
          <w:rPr>
            <w:noProof/>
            <w:webHidden/>
          </w:rPr>
          <w:tab/>
        </w:r>
        <w:r>
          <w:rPr>
            <w:noProof/>
            <w:webHidden/>
          </w:rPr>
          <w:fldChar w:fldCharType="begin"/>
        </w:r>
        <w:r>
          <w:rPr>
            <w:noProof/>
            <w:webHidden/>
          </w:rPr>
          <w:instrText xml:space="preserve"> PAGEREF _Toc453423595 \h </w:instrText>
        </w:r>
      </w:ins>
      <w:r>
        <w:rPr>
          <w:noProof/>
          <w:webHidden/>
        </w:rPr>
      </w:r>
      <w:r>
        <w:rPr>
          <w:noProof/>
          <w:webHidden/>
        </w:rPr>
        <w:fldChar w:fldCharType="separate"/>
      </w:r>
      <w:ins w:id="247" w:author="yongjun" w:date="2016-06-11T15:41:00Z">
        <w:r>
          <w:rPr>
            <w:noProof/>
            <w:webHidden/>
          </w:rPr>
          <w:t>155</w:t>
        </w:r>
        <w:r>
          <w:rPr>
            <w:noProof/>
            <w:webHidden/>
          </w:rPr>
          <w:fldChar w:fldCharType="end"/>
        </w:r>
        <w:r w:rsidRPr="00FA7281">
          <w:rPr>
            <w:rStyle w:val="ad"/>
            <w:noProof/>
          </w:rPr>
          <w:fldChar w:fldCharType="end"/>
        </w:r>
      </w:ins>
    </w:p>
    <w:p w14:paraId="08D9432C" w14:textId="77777777" w:rsidR="00F02FF6" w:rsidRPr="006D63D8" w:rsidRDefault="00F02FF6">
      <w:pPr>
        <w:pStyle w:val="32"/>
        <w:tabs>
          <w:tab w:val="left" w:pos="1260"/>
          <w:tab w:val="right" w:leader="dot" w:pos="9060"/>
        </w:tabs>
        <w:rPr>
          <w:ins w:id="248" w:author="yongjun" w:date="2016-06-11T15:41:00Z"/>
          <w:i w:val="0"/>
          <w:iCs w:val="0"/>
          <w:noProof/>
          <w:sz w:val="21"/>
          <w:szCs w:val="22"/>
        </w:rPr>
      </w:pPr>
      <w:ins w:id="249" w:author="yongjun" w:date="2016-06-11T15:41:00Z">
        <w:r w:rsidRPr="00FA7281">
          <w:rPr>
            <w:rStyle w:val="ad"/>
            <w:noProof/>
          </w:rPr>
          <w:fldChar w:fldCharType="begin"/>
        </w:r>
        <w:r w:rsidRPr="00FA7281">
          <w:rPr>
            <w:rStyle w:val="ad"/>
            <w:noProof/>
          </w:rPr>
          <w:instrText xml:space="preserve"> </w:instrText>
        </w:r>
        <w:r>
          <w:rPr>
            <w:noProof/>
          </w:rPr>
          <w:instrText>HYPERLINK \l "_Toc453423596"</w:instrText>
        </w:r>
        <w:r w:rsidRPr="00FA7281">
          <w:rPr>
            <w:rStyle w:val="ad"/>
            <w:noProof/>
          </w:rPr>
          <w:instrText xml:space="preserve"> </w:instrText>
        </w:r>
        <w:r w:rsidRPr="00FA7281">
          <w:rPr>
            <w:rStyle w:val="ad"/>
            <w:noProof/>
          </w:rPr>
          <w:fldChar w:fldCharType="separate"/>
        </w:r>
        <w:r w:rsidRPr="00FA7281">
          <w:rPr>
            <w:rStyle w:val="ad"/>
            <w:noProof/>
          </w:rPr>
          <w:t>4.1.4</w:t>
        </w:r>
        <w:r w:rsidRPr="006D63D8">
          <w:rPr>
            <w:i w:val="0"/>
            <w:iCs w:val="0"/>
            <w:noProof/>
            <w:sz w:val="21"/>
            <w:szCs w:val="22"/>
          </w:rPr>
          <w:tab/>
        </w:r>
        <w:r w:rsidRPr="00FA7281">
          <w:rPr>
            <w:rStyle w:val="ad"/>
            <w:rFonts w:hint="eastAsia"/>
            <w:noProof/>
          </w:rPr>
          <w:t>变形抗力计算</w:t>
        </w:r>
        <w:r>
          <w:rPr>
            <w:noProof/>
            <w:webHidden/>
          </w:rPr>
          <w:tab/>
        </w:r>
        <w:r>
          <w:rPr>
            <w:noProof/>
            <w:webHidden/>
          </w:rPr>
          <w:fldChar w:fldCharType="begin"/>
        </w:r>
        <w:r>
          <w:rPr>
            <w:noProof/>
            <w:webHidden/>
          </w:rPr>
          <w:instrText xml:space="preserve"> PAGEREF _Toc453423596 \h </w:instrText>
        </w:r>
      </w:ins>
      <w:r>
        <w:rPr>
          <w:noProof/>
          <w:webHidden/>
        </w:rPr>
      </w:r>
      <w:r>
        <w:rPr>
          <w:noProof/>
          <w:webHidden/>
        </w:rPr>
        <w:fldChar w:fldCharType="separate"/>
      </w:r>
      <w:ins w:id="250" w:author="yongjun" w:date="2016-06-11T15:41:00Z">
        <w:r>
          <w:rPr>
            <w:noProof/>
            <w:webHidden/>
          </w:rPr>
          <w:t>155</w:t>
        </w:r>
        <w:r>
          <w:rPr>
            <w:noProof/>
            <w:webHidden/>
          </w:rPr>
          <w:fldChar w:fldCharType="end"/>
        </w:r>
        <w:r w:rsidRPr="00FA7281">
          <w:rPr>
            <w:rStyle w:val="ad"/>
            <w:noProof/>
          </w:rPr>
          <w:fldChar w:fldCharType="end"/>
        </w:r>
      </w:ins>
    </w:p>
    <w:p w14:paraId="11F29F77" w14:textId="77777777" w:rsidR="00F02FF6" w:rsidRPr="006D63D8" w:rsidRDefault="00F02FF6">
      <w:pPr>
        <w:pStyle w:val="23"/>
        <w:tabs>
          <w:tab w:val="left" w:pos="840"/>
          <w:tab w:val="right" w:leader="dot" w:pos="9060"/>
        </w:tabs>
        <w:rPr>
          <w:ins w:id="251" w:author="yongjun" w:date="2016-06-11T15:41:00Z"/>
          <w:smallCaps w:val="0"/>
          <w:noProof/>
          <w:sz w:val="21"/>
          <w:szCs w:val="22"/>
        </w:rPr>
      </w:pPr>
      <w:ins w:id="252" w:author="yongjun" w:date="2016-06-11T15:41:00Z">
        <w:r w:rsidRPr="00FA7281">
          <w:rPr>
            <w:rStyle w:val="ad"/>
            <w:noProof/>
          </w:rPr>
          <w:fldChar w:fldCharType="begin"/>
        </w:r>
        <w:r w:rsidRPr="00FA7281">
          <w:rPr>
            <w:rStyle w:val="ad"/>
            <w:noProof/>
          </w:rPr>
          <w:instrText xml:space="preserve"> </w:instrText>
        </w:r>
        <w:r>
          <w:rPr>
            <w:noProof/>
          </w:rPr>
          <w:instrText>HYPERLINK \l "_Toc453423597"</w:instrText>
        </w:r>
        <w:r w:rsidRPr="00FA7281">
          <w:rPr>
            <w:rStyle w:val="ad"/>
            <w:noProof/>
          </w:rPr>
          <w:instrText xml:space="preserve"> </w:instrText>
        </w:r>
        <w:r w:rsidRPr="00FA7281">
          <w:rPr>
            <w:rStyle w:val="ad"/>
            <w:noProof/>
          </w:rPr>
          <w:fldChar w:fldCharType="separate"/>
        </w:r>
        <w:r w:rsidRPr="00FA7281">
          <w:rPr>
            <w:rStyle w:val="ad"/>
            <w:noProof/>
          </w:rPr>
          <w:t>4.2</w:t>
        </w:r>
        <w:r w:rsidRPr="006D63D8">
          <w:rPr>
            <w:smallCaps w:val="0"/>
            <w:noProof/>
            <w:sz w:val="21"/>
            <w:szCs w:val="22"/>
          </w:rPr>
          <w:tab/>
        </w:r>
        <w:r w:rsidRPr="00FA7281">
          <w:rPr>
            <w:rStyle w:val="ad"/>
            <w:rFonts w:hint="eastAsia"/>
            <w:noProof/>
          </w:rPr>
          <w:t>轧制力矩及功率模型</w:t>
        </w:r>
        <w:r>
          <w:rPr>
            <w:noProof/>
            <w:webHidden/>
          </w:rPr>
          <w:tab/>
        </w:r>
        <w:r>
          <w:rPr>
            <w:noProof/>
            <w:webHidden/>
          </w:rPr>
          <w:fldChar w:fldCharType="begin"/>
        </w:r>
        <w:r>
          <w:rPr>
            <w:noProof/>
            <w:webHidden/>
          </w:rPr>
          <w:instrText xml:space="preserve"> PAGEREF _Toc453423597 \h </w:instrText>
        </w:r>
      </w:ins>
      <w:r>
        <w:rPr>
          <w:noProof/>
          <w:webHidden/>
        </w:rPr>
      </w:r>
      <w:r>
        <w:rPr>
          <w:noProof/>
          <w:webHidden/>
        </w:rPr>
        <w:fldChar w:fldCharType="separate"/>
      </w:r>
      <w:ins w:id="253" w:author="yongjun" w:date="2016-06-11T15:41:00Z">
        <w:r>
          <w:rPr>
            <w:noProof/>
            <w:webHidden/>
          </w:rPr>
          <w:t>156</w:t>
        </w:r>
        <w:r>
          <w:rPr>
            <w:noProof/>
            <w:webHidden/>
          </w:rPr>
          <w:fldChar w:fldCharType="end"/>
        </w:r>
        <w:r w:rsidRPr="00FA7281">
          <w:rPr>
            <w:rStyle w:val="ad"/>
            <w:noProof/>
          </w:rPr>
          <w:fldChar w:fldCharType="end"/>
        </w:r>
      </w:ins>
    </w:p>
    <w:p w14:paraId="23DC5FB7" w14:textId="77777777" w:rsidR="00F02FF6" w:rsidRPr="006D63D8" w:rsidRDefault="00F02FF6">
      <w:pPr>
        <w:pStyle w:val="32"/>
        <w:tabs>
          <w:tab w:val="left" w:pos="1260"/>
          <w:tab w:val="right" w:leader="dot" w:pos="9060"/>
        </w:tabs>
        <w:rPr>
          <w:ins w:id="254" w:author="yongjun" w:date="2016-06-11T15:41:00Z"/>
          <w:i w:val="0"/>
          <w:iCs w:val="0"/>
          <w:noProof/>
          <w:sz w:val="21"/>
          <w:szCs w:val="22"/>
        </w:rPr>
      </w:pPr>
      <w:ins w:id="255" w:author="yongjun" w:date="2016-06-11T15:41:00Z">
        <w:r w:rsidRPr="00FA7281">
          <w:rPr>
            <w:rStyle w:val="ad"/>
            <w:noProof/>
          </w:rPr>
          <w:fldChar w:fldCharType="begin"/>
        </w:r>
        <w:r w:rsidRPr="00FA7281">
          <w:rPr>
            <w:rStyle w:val="ad"/>
            <w:noProof/>
          </w:rPr>
          <w:instrText xml:space="preserve"> </w:instrText>
        </w:r>
        <w:r>
          <w:rPr>
            <w:noProof/>
          </w:rPr>
          <w:instrText>HYPERLINK \l "_Toc453423598"</w:instrText>
        </w:r>
        <w:r w:rsidRPr="00FA7281">
          <w:rPr>
            <w:rStyle w:val="ad"/>
            <w:noProof/>
          </w:rPr>
          <w:instrText xml:space="preserve"> </w:instrText>
        </w:r>
        <w:r w:rsidRPr="00FA7281">
          <w:rPr>
            <w:rStyle w:val="ad"/>
            <w:noProof/>
          </w:rPr>
          <w:fldChar w:fldCharType="separate"/>
        </w:r>
        <w:r w:rsidRPr="00FA7281">
          <w:rPr>
            <w:rStyle w:val="ad"/>
            <w:noProof/>
          </w:rPr>
          <w:t>4.2.1</w:t>
        </w:r>
        <w:r w:rsidRPr="006D63D8">
          <w:rPr>
            <w:i w:val="0"/>
            <w:iCs w:val="0"/>
            <w:noProof/>
            <w:sz w:val="21"/>
            <w:szCs w:val="22"/>
          </w:rPr>
          <w:tab/>
        </w:r>
        <w:r w:rsidRPr="00FA7281">
          <w:rPr>
            <w:rStyle w:val="ad"/>
            <w:rFonts w:hint="eastAsia"/>
            <w:noProof/>
          </w:rPr>
          <w:t>轧制力矩的计算</w:t>
        </w:r>
        <w:r>
          <w:rPr>
            <w:noProof/>
            <w:webHidden/>
          </w:rPr>
          <w:tab/>
        </w:r>
        <w:r>
          <w:rPr>
            <w:noProof/>
            <w:webHidden/>
          </w:rPr>
          <w:fldChar w:fldCharType="begin"/>
        </w:r>
        <w:r>
          <w:rPr>
            <w:noProof/>
            <w:webHidden/>
          </w:rPr>
          <w:instrText xml:space="preserve"> PAGEREF _Toc453423598 \h </w:instrText>
        </w:r>
      </w:ins>
      <w:r>
        <w:rPr>
          <w:noProof/>
          <w:webHidden/>
        </w:rPr>
      </w:r>
      <w:r>
        <w:rPr>
          <w:noProof/>
          <w:webHidden/>
        </w:rPr>
        <w:fldChar w:fldCharType="separate"/>
      </w:r>
      <w:ins w:id="256" w:author="yongjun" w:date="2016-06-11T15:41:00Z">
        <w:r>
          <w:rPr>
            <w:noProof/>
            <w:webHidden/>
          </w:rPr>
          <w:t>156</w:t>
        </w:r>
        <w:r>
          <w:rPr>
            <w:noProof/>
            <w:webHidden/>
          </w:rPr>
          <w:fldChar w:fldCharType="end"/>
        </w:r>
        <w:r w:rsidRPr="00FA7281">
          <w:rPr>
            <w:rStyle w:val="ad"/>
            <w:noProof/>
          </w:rPr>
          <w:fldChar w:fldCharType="end"/>
        </w:r>
      </w:ins>
    </w:p>
    <w:p w14:paraId="5850ADE5" w14:textId="77777777" w:rsidR="00F02FF6" w:rsidRPr="006D63D8" w:rsidRDefault="00F02FF6">
      <w:pPr>
        <w:pStyle w:val="32"/>
        <w:tabs>
          <w:tab w:val="left" w:pos="1260"/>
          <w:tab w:val="right" w:leader="dot" w:pos="9060"/>
        </w:tabs>
        <w:rPr>
          <w:ins w:id="257" w:author="yongjun" w:date="2016-06-11T15:41:00Z"/>
          <w:i w:val="0"/>
          <w:iCs w:val="0"/>
          <w:noProof/>
          <w:sz w:val="21"/>
          <w:szCs w:val="22"/>
        </w:rPr>
      </w:pPr>
      <w:ins w:id="258" w:author="yongjun" w:date="2016-06-11T15:41:00Z">
        <w:r w:rsidRPr="00FA7281">
          <w:rPr>
            <w:rStyle w:val="ad"/>
            <w:noProof/>
          </w:rPr>
          <w:fldChar w:fldCharType="begin"/>
        </w:r>
        <w:r w:rsidRPr="00FA7281">
          <w:rPr>
            <w:rStyle w:val="ad"/>
            <w:noProof/>
          </w:rPr>
          <w:instrText xml:space="preserve"> </w:instrText>
        </w:r>
        <w:r>
          <w:rPr>
            <w:noProof/>
          </w:rPr>
          <w:instrText>HYPERLINK \l "_Toc453423599"</w:instrText>
        </w:r>
        <w:r w:rsidRPr="00FA7281">
          <w:rPr>
            <w:rStyle w:val="ad"/>
            <w:noProof/>
          </w:rPr>
          <w:instrText xml:space="preserve"> </w:instrText>
        </w:r>
        <w:r w:rsidRPr="00FA7281">
          <w:rPr>
            <w:rStyle w:val="ad"/>
            <w:noProof/>
          </w:rPr>
          <w:fldChar w:fldCharType="separate"/>
        </w:r>
        <w:r w:rsidRPr="00FA7281">
          <w:rPr>
            <w:rStyle w:val="ad"/>
            <w:noProof/>
          </w:rPr>
          <w:t>4.2.2</w:t>
        </w:r>
        <w:r w:rsidRPr="006D63D8">
          <w:rPr>
            <w:i w:val="0"/>
            <w:iCs w:val="0"/>
            <w:noProof/>
            <w:sz w:val="21"/>
            <w:szCs w:val="22"/>
          </w:rPr>
          <w:tab/>
        </w:r>
        <w:r w:rsidRPr="00FA7281">
          <w:rPr>
            <w:rStyle w:val="ad"/>
            <w:rFonts w:hint="eastAsia"/>
            <w:noProof/>
          </w:rPr>
          <w:t>电机功率的计算</w:t>
        </w:r>
        <w:r>
          <w:rPr>
            <w:noProof/>
            <w:webHidden/>
          </w:rPr>
          <w:tab/>
        </w:r>
        <w:r>
          <w:rPr>
            <w:noProof/>
            <w:webHidden/>
          </w:rPr>
          <w:fldChar w:fldCharType="begin"/>
        </w:r>
        <w:r>
          <w:rPr>
            <w:noProof/>
            <w:webHidden/>
          </w:rPr>
          <w:instrText xml:space="preserve"> PAGEREF _Toc453423599 \h </w:instrText>
        </w:r>
      </w:ins>
      <w:r>
        <w:rPr>
          <w:noProof/>
          <w:webHidden/>
        </w:rPr>
      </w:r>
      <w:r>
        <w:rPr>
          <w:noProof/>
          <w:webHidden/>
        </w:rPr>
        <w:fldChar w:fldCharType="separate"/>
      </w:r>
      <w:ins w:id="259" w:author="yongjun" w:date="2016-06-11T15:41:00Z">
        <w:r>
          <w:rPr>
            <w:noProof/>
            <w:webHidden/>
          </w:rPr>
          <w:t>157</w:t>
        </w:r>
        <w:r>
          <w:rPr>
            <w:noProof/>
            <w:webHidden/>
          </w:rPr>
          <w:fldChar w:fldCharType="end"/>
        </w:r>
        <w:r w:rsidRPr="00FA7281">
          <w:rPr>
            <w:rStyle w:val="ad"/>
            <w:noProof/>
          </w:rPr>
          <w:fldChar w:fldCharType="end"/>
        </w:r>
      </w:ins>
    </w:p>
    <w:p w14:paraId="2A2C0FCC" w14:textId="77777777" w:rsidR="00F02FF6" w:rsidRPr="006D63D8" w:rsidRDefault="00F02FF6">
      <w:pPr>
        <w:pStyle w:val="23"/>
        <w:tabs>
          <w:tab w:val="left" w:pos="840"/>
          <w:tab w:val="right" w:leader="dot" w:pos="9060"/>
        </w:tabs>
        <w:rPr>
          <w:ins w:id="260" w:author="yongjun" w:date="2016-06-11T15:41:00Z"/>
          <w:smallCaps w:val="0"/>
          <w:noProof/>
          <w:sz w:val="21"/>
          <w:szCs w:val="22"/>
        </w:rPr>
      </w:pPr>
      <w:ins w:id="261" w:author="yongjun" w:date="2016-06-11T15:41:00Z">
        <w:r w:rsidRPr="00FA7281">
          <w:rPr>
            <w:rStyle w:val="ad"/>
            <w:noProof/>
          </w:rPr>
          <w:fldChar w:fldCharType="begin"/>
        </w:r>
        <w:r w:rsidRPr="00FA7281">
          <w:rPr>
            <w:rStyle w:val="ad"/>
            <w:noProof/>
          </w:rPr>
          <w:instrText xml:space="preserve"> </w:instrText>
        </w:r>
        <w:r>
          <w:rPr>
            <w:noProof/>
          </w:rPr>
          <w:instrText>HYPERLINK \l "_Toc453423600"</w:instrText>
        </w:r>
        <w:r w:rsidRPr="00FA7281">
          <w:rPr>
            <w:rStyle w:val="ad"/>
            <w:noProof/>
          </w:rPr>
          <w:instrText xml:space="preserve"> </w:instrText>
        </w:r>
        <w:r w:rsidRPr="00FA7281">
          <w:rPr>
            <w:rStyle w:val="ad"/>
            <w:noProof/>
          </w:rPr>
          <w:fldChar w:fldCharType="separate"/>
        </w:r>
        <w:r w:rsidRPr="00FA7281">
          <w:rPr>
            <w:rStyle w:val="ad"/>
            <w:noProof/>
          </w:rPr>
          <w:t>4.3</w:t>
        </w:r>
        <w:r w:rsidRPr="006D63D8">
          <w:rPr>
            <w:smallCaps w:val="0"/>
            <w:noProof/>
            <w:sz w:val="21"/>
            <w:szCs w:val="22"/>
          </w:rPr>
          <w:tab/>
        </w:r>
        <w:r w:rsidRPr="00FA7281">
          <w:rPr>
            <w:rStyle w:val="ad"/>
            <w:rFonts w:hint="eastAsia"/>
            <w:noProof/>
          </w:rPr>
          <w:t>轧制规程计算</w:t>
        </w:r>
        <w:r>
          <w:rPr>
            <w:noProof/>
            <w:webHidden/>
          </w:rPr>
          <w:tab/>
        </w:r>
        <w:r>
          <w:rPr>
            <w:noProof/>
            <w:webHidden/>
          </w:rPr>
          <w:fldChar w:fldCharType="begin"/>
        </w:r>
        <w:r>
          <w:rPr>
            <w:noProof/>
            <w:webHidden/>
          </w:rPr>
          <w:instrText xml:space="preserve"> PAGEREF _Toc453423600 \h </w:instrText>
        </w:r>
      </w:ins>
      <w:r>
        <w:rPr>
          <w:noProof/>
          <w:webHidden/>
        </w:rPr>
      </w:r>
      <w:r>
        <w:rPr>
          <w:noProof/>
          <w:webHidden/>
        </w:rPr>
        <w:fldChar w:fldCharType="separate"/>
      </w:r>
      <w:ins w:id="262" w:author="yongjun" w:date="2016-06-11T15:41:00Z">
        <w:r>
          <w:rPr>
            <w:noProof/>
            <w:webHidden/>
          </w:rPr>
          <w:t>159</w:t>
        </w:r>
        <w:r>
          <w:rPr>
            <w:noProof/>
            <w:webHidden/>
          </w:rPr>
          <w:fldChar w:fldCharType="end"/>
        </w:r>
        <w:r w:rsidRPr="00FA7281">
          <w:rPr>
            <w:rStyle w:val="ad"/>
            <w:noProof/>
          </w:rPr>
          <w:fldChar w:fldCharType="end"/>
        </w:r>
      </w:ins>
    </w:p>
    <w:p w14:paraId="7766C445" w14:textId="77777777" w:rsidR="00F02FF6" w:rsidRPr="006D63D8" w:rsidRDefault="00F02FF6">
      <w:pPr>
        <w:pStyle w:val="32"/>
        <w:tabs>
          <w:tab w:val="left" w:pos="1260"/>
          <w:tab w:val="right" w:leader="dot" w:pos="9060"/>
        </w:tabs>
        <w:rPr>
          <w:ins w:id="263" w:author="yongjun" w:date="2016-06-11T15:41:00Z"/>
          <w:i w:val="0"/>
          <w:iCs w:val="0"/>
          <w:noProof/>
          <w:sz w:val="21"/>
          <w:szCs w:val="22"/>
        </w:rPr>
      </w:pPr>
      <w:ins w:id="264" w:author="yongjun" w:date="2016-06-11T15:41:00Z">
        <w:r w:rsidRPr="00FA7281">
          <w:rPr>
            <w:rStyle w:val="ad"/>
            <w:noProof/>
          </w:rPr>
          <w:fldChar w:fldCharType="begin"/>
        </w:r>
        <w:r w:rsidRPr="00FA7281">
          <w:rPr>
            <w:rStyle w:val="ad"/>
            <w:noProof/>
          </w:rPr>
          <w:instrText xml:space="preserve"> </w:instrText>
        </w:r>
        <w:r>
          <w:rPr>
            <w:noProof/>
          </w:rPr>
          <w:instrText>HYPERLINK \l "_Toc453423601"</w:instrText>
        </w:r>
        <w:r w:rsidRPr="00FA7281">
          <w:rPr>
            <w:rStyle w:val="ad"/>
            <w:noProof/>
          </w:rPr>
          <w:instrText xml:space="preserve"> </w:instrText>
        </w:r>
        <w:r w:rsidRPr="00FA7281">
          <w:rPr>
            <w:rStyle w:val="ad"/>
            <w:noProof/>
          </w:rPr>
          <w:fldChar w:fldCharType="separate"/>
        </w:r>
        <w:r w:rsidRPr="00FA7281">
          <w:rPr>
            <w:rStyle w:val="ad"/>
            <w:noProof/>
          </w:rPr>
          <w:t>4.3.1</w:t>
        </w:r>
        <w:r w:rsidRPr="006D63D8">
          <w:rPr>
            <w:i w:val="0"/>
            <w:iCs w:val="0"/>
            <w:noProof/>
            <w:sz w:val="21"/>
            <w:szCs w:val="22"/>
          </w:rPr>
          <w:tab/>
        </w:r>
        <w:r w:rsidRPr="00FA7281">
          <w:rPr>
            <w:rStyle w:val="ad"/>
            <w:rFonts w:hint="eastAsia"/>
            <w:noProof/>
          </w:rPr>
          <w:t>轧制策略</w:t>
        </w:r>
        <w:r>
          <w:rPr>
            <w:noProof/>
            <w:webHidden/>
          </w:rPr>
          <w:tab/>
        </w:r>
        <w:r>
          <w:rPr>
            <w:noProof/>
            <w:webHidden/>
          </w:rPr>
          <w:fldChar w:fldCharType="begin"/>
        </w:r>
        <w:r>
          <w:rPr>
            <w:noProof/>
            <w:webHidden/>
          </w:rPr>
          <w:instrText xml:space="preserve"> PAGEREF _Toc453423601 \h </w:instrText>
        </w:r>
      </w:ins>
      <w:r>
        <w:rPr>
          <w:noProof/>
          <w:webHidden/>
        </w:rPr>
      </w:r>
      <w:r>
        <w:rPr>
          <w:noProof/>
          <w:webHidden/>
        </w:rPr>
        <w:fldChar w:fldCharType="separate"/>
      </w:r>
      <w:ins w:id="265" w:author="yongjun" w:date="2016-06-11T15:41:00Z">
        <w:r>
          <w:rPr>
            <w:noProof/>
            <w:webHidden/>
          </w:rPr>
          <w:t>159</w:t>
        </w:r>
        <w:r>
          <w:rPr>
            <w:noProof/>
            <w:webHidden/>
          </w:rPr>
          <w:fldChar w:fldCharType="end"/>
        </w:r>
        <w:r w:rsidRPr="00FA7281">
          <w:rPr>
            <w:rStyle w:val="ad"/>
            <w:noProof/>
          </w:rPr>
          <w:fldChar w:fldCharType="end"/>
        </w:r>
      </w:ins>
    </w:p>
    <w:p w14:paraId="3C848FFD" w14:textId="77777777" w:rsidR="00F02FF6" w:rsidRPr="006D63D8" w:rsidRDefault="00F02FF6">
      <w:pPr>
        <w:pStyle w:val="32"/>
        <w:tabs>
          <w:tab w:val="left" w:pos="1260"/>
          <w:tab w:val="right" w:leader="dot" w:pos="9060"/>
        </w:tabs>
        <w:rPr>
          <w:ins w:id="266" w:author="yongjun" w:date="2016-06-11T15:41:00Z"/>
          <w:i w:val="0"/>
          <w:iCs w:val="0"/>
          <w:noProof/>
          <w:sz w:val="21"/>
          <w:szCs w:val="22"/>
        </w:rPr>
      </w:pPr>
      <w:ins w:id="267" w:author="yongjun" w:date="2016-06-11T15:41:00Z">
        <w:r w:rsidRPr="00FA7281">
          <w:rPr>
            <w:rStyle w:val="ad"/>
            <w:noProof/>
          </w:rPr>
          <w:fldChar w:fldCharType="begin"/>
        </w:r>
        <w:r w:rsidRPr="00FA7281">
          <w:rPr>
            <w:rStyle w:val="ad"/>
            <w:noProof/>
          </w:rPr>
          <w:instrText xml:space="preserve"> </w:instrText>
        </w:r>
        <w:r>
          <w:rPr>
            <w:noProof/>
          </w:rPr>
          <w:instrText>HYPERLINK \l "_Toc453423602"</w:instrText>
        </w:r>
        <w:r w:rsidRPr="00FA7281">
          <w:rPr>
            <w:rStyle w:val="ad"/>
            <w:noProof/>
          </w:rPr>
          <w:instrText xml:space="preserve"> </w:instrText>
        </w:r>
        <w:r w:rsidRPr="00FA7281">
          <w:rPr>
            <w:rStyle w:val="ad"/>
            <w:noProof/>
          </w:rPr>
          <w:fldChar w:fldCharType="separate"/>
        </w:r>
        <w:r w:rsidRPr="00FA7281">
          <w:rPr>
            <w:rStyle w:val="ad"/>
            <w:noProof/>
          </w:rPr>
          <w:t>4.3.2</w:t>
        </w:r>
        <w:r w:rsidRPr="006D63D8">
          <w:rPr>
            <w:i w:val="0"/>
            <w:iCs w:val="0"/>
            <w:noProof/>
            <w:sz w:val="21"/>
            <w:szCs w:val="22"/>
          </w:rPr>
          <w:tab/>
        </w:r>
        <w:r w:rsidRPr="00FA7281">
          <w:rPr>
            <w:rStyle w:val="ad"/>
            <w:rFonts w:hint="eastAsia"/>
            <w:noProof/>
          </w:rPr>
          <w:t>负荷分配</w:t>
        </w:r>
        <w:r>
          <w:rPr>
            <w:noProof/>
            <w:webHidden/>
          </w:rPr>
          <w:tab/>
        </w:r>
        <w:r>
          <w:rPr>
            <w:noProof/>
            <w:webHidden/>
          </w:rPr>
          <w:fldChar w:fldCharType="begin"/>
        </w:r>
        <w:r>
          <w:rPr>
            <w:noProof/>
            <w:webHidden/>
          </w:rPr>
          <w:instrText xml:space="preserve"> PAGEREF _Toc453423602 \h </w:instrText>
        </w:r>
      </w:ins>
      <w:r>
        <w:rPr>
          <w:noProof/>
          <w:webHidden/>
        </w:rPr>
      </w:r>
      <w:r>
        <w:rPr>
          <w:noProof/>
          <w:webHidden/>
        </w:rPr>
        <w:fldChar w:fldCharType="separate"/>
      </w:r>
      <w:ins w:id="268" w:author="yongjun" w:date="2016-06-11T15:41:00Z">
        <w:r>
          <w:rPr>
            <w:noProof/>
            <w:webHidden/>
          </w:rPr>
          <w:t>159</w:t>
        </w:r>
        <w:r>
          <w:rPr>
            <w:noProof/>
            <w:webHidden/>
          </w:rPr>
          <w:fldChar w:fldCharType="end"/>
        </w:r>
        <w:r w:rsidRPr="00FA7281">
          <w:rPr>
            <w:rStyle w:val="ad"/>
            <w:noProof/>
          </w:rPr>
          <w:fldChar w:fldCharType="end"/>
        </w:r>
      </w:ins>
    </w:p>
    <w:p w14:paraId="4494BFBE" w14:textId="77777777" w:rsidR="00F02FF6" w:rsidRPr="006D63D8" w:rsidRDefault="00F02FF6">
      <w:pPr>
        <w:pStyle w:val="32"/>
        <w:tabs>
          <w:tab w:val="left" w:pos="1260"/>
          <w:tab w:val="right" w:leader="dot" w:pos="9060"/>
        </w:tabs>
        <w:rPr>
          <w:ins w:id="269" w:author="yongjun" w:date="2016-06-11T15:41:00Z"/>
          <w:i w:val="0"/>
          <w:iCs w:val="0"/>
          <w:noProof/>
          <w:sz w:val="21"/>
          <w:szCs w:val="22"/>
        </w:rPr>
      </w:pPr>
      <w:ins w:id="270" w:author="yongjun" w:date="2016-06-11T15:41:00Z">
        <w:r w:rsidRPr="00FA7281">
          <w:rPr>
            <w:rStyle w:val="ad"/>
            <w:noProof/>
          </w:rPr>
          <w:fldChar w:fldCharType="begin"/>
        </w:r>
        <w:r w:rsidRPr="00FA7281">
          <w:rPr>
            <w:rStyle w:val="ad"/>
            <w:noProof/>
          </w:rPr>
          <w:instrText xml:space="preserve"> </w:instrText>
        </w:r>
        <w:r>
          <w:rPr>
            <w:noProof/>
          </w:rPr>
          <w:instrText>HYPERLINK \l "_Toc453423603"</w:instrText>
        </w:r>
        <w:r w:rsidRPr="00FA7281">
          <w:rPr>
            <w:rStyle w:val="ad"/>
            <w:noProof/>
          </w:rPr>
          <w:instrText xml:space="preserve"> </w:instrText>
        </w:r>
        <w:r w:rsidRPr="00FA7281">
          <w:rPr>
            <w:rStyle w:val="ad"/>
            <w:noProof/>
          </w:rPr>
          <w:fldChar w:fldCharType="separate"/>
        </w:r>
        <w:r w:rsidRPr="00FA7281">
          <w:rPr>
            <w:rStyle w:val="ad"/>
            <w:noProof/>
          </w:rPr>
          <w:t>4.3.3</w:t>
        </w:r>
        <w:r w:rsidRPr="006D63D8">
          <w:rPr>
            <w:i w:val="0"/>
            <w:iCs w:val="0"/>
            <w:noProof/>
            <w:sz w:val="21"/>
            <w:szCs w:val="22"/>
          </w:rPr>
          <w:tab/>
        </w:r>
        <w:r w:rsidRPr="00FA7281">
          <w:rPr>
            <w:rStyle w:val="ad"/>
            <w:rFonts w:hint="eastAsia"/>
            <w:noProof/>
          </w:rPr>
          <w:t>规程预计算</w:t>
        </w:r>
        <w:r>
          <w:rPr>
            <w:noProof/>
            <w:webHidden/>
          </w:rPr>
          <w:tab/>
        </w:r>
        <w:r>
          <w:rPr>
            <w:noProof/>
            <w:webHidden/>
          </w:rPr>
          <w:fldChar w:fldCharType="begin"/>
        </w:r>
        <w:r>
          <w:rPr>
            <w:noProof/>
            <w:webHidden/>
          </w:rPr>
          <w:instrText xml:space="preserve"> PAGEREF _Toc453423603 \h </w:instrText>
        </w:r>
      </w:ins>
      <w:r>
        <w:rPr>
          <w:noProof/>
          <w:webHidden/>
        </w:rPr>
      </w:r>
      <w:r>
        <w:rPr>
          <w:noProof/>
          <w:webHidden/>
        </w:rPr>
        <w:fldChar w:fldCharType="separate"/>
      </w:r>
      <w:ins w:id="271" w:author="yongjun" w:date="2016-06-11T15:41:00Z">
        <w:r>
          <w:rPr>
            <w:noProof/>
            <w:webHidden/>
          </w:rPr>
          <w:t>160</w:t>
        </w:r>
        <w:r>
          <w:rPr>
            <w:noProof/>
            <w:webHidden/>
          </w:rPr>
          <w:fldChar w:fldCharType="end"/>
        </w:r>
        <w:r w:rsidRPr="00FA7281">
          <w:rPr>
            <w:rStyle w:val="ad"/>
            <w:noProof/>
          </w:rPr>
          <w:fldChar w:fldCharType="end"/>
        </w:r>
      </w:ins>
    </w:p>
    <w:p w14:paraId="198CA5E8" w14:textId="77777777" w:rsidR="00F02FF6" w:rsidRPr="006D63D8" w:rsidRDefault="00F02FF6">
      <w:pPr>
        <w:pStyle w:val="32"/>
        <w:tabs>
          <w:tab w:val="left" w:pos="1260"/>
          <w:tab w:val="right" w:leader="dot" w:pos="9060"/>
        </w:tabs>
        <w:rPr>
          <w:ins w:id="272" w:author="yongjun" w:date="2016-06-11T15:41:00Z"/>
          <w:i w:val="0"/>
          <w:iCs w:val="0"/>
          <w:noProof/>
          <w:sz w:val="21"/>
          <w:szCs w:val="22"/>
        </w:rPr>
      </w:pPr>
      <w:ins w:id="273" w:author="yongjun" w:date="2016-06-11T15:41:00Z">
        <w:r w:rsidRPr="00FA7281">
          <w:rPr>
            <w:rStyle w:val="ad"/>
            <w:noProof/>
          </w:rPr>
          <w:fldChar w:fldCharType="begin"/>
        </w:r>
        <w:r w:rsidRPr="00FA7281">
          <w:rPr>
            <w:rStyle w:val="ad"/>
            <w:noProof/>
          </w:rPr>
          <w:instrText xml:space="preserve"> </w:instrText>
        </w:r>
        <w:r>
          <w:rPr>
            <w:noProof/>
          </w:rPr>
          <w:instrText>HYPERLINK \l "_Toc453423604"</w:instrText>
        </w:r>
        <w:r w:rsidRPr="00FA7281">
          <w:rPr>
            <w:rStyle w:val="ad"/>
            <w:noProof/>
          </w:rPr>
          <w:instrText xml:space="preserve"> </w:instrText>
        </w:r>
        <w:r w:rsidRPr="00FA7281">
          <w:rPr>
            <w:rStyle w:val="ad"/>
            <w:noProof/>
          </w:rPr>
          <w:fldChar w:fldCharType="separate"/>
        </w:r>
        <w:r w:rsidRPr="00FA7281">
          <w:rPr>
            <w:rStyle w:val="ad"/>
            <w:noProof/>
          </w:rPr>
          <w:t>4.3.4</w:t>
        </w:r>
        <w:r w:rsidRPr="006D63D8">
          <w:rPr>
            <w:i w:val="0"/>
            <w:iCs w:val="0"/>
            <w:noProof/>
            <w:sz w:val="21"/>
            <w:szCs w:val="22"/>
          </w:rPr>
          <w:tab/>
        </w:r>
        <w:r w:rsidRPr="00FA7281">
          <w:rPr>
            <w:rStyle w:val="ad"/>
            <w:rFonts w:hint="eastAsia"/>
            <w:noProof/>
          </w:rPr>
          <w:t>粗轧道次修正</w:t>
        </w:r>
        <w:r>
          <w:rPr>
            <w:noProof/>
            <w:webHidden/>
          </w:rPr>
          <w:tab/>
        </w:r>
        <w:r>
          <w:rPr>
            <w:noProof/>
            <w:webHidden/>
          </w:rPr>
          <w:fldChar w:fldCharType="begin"/>
        </w:r>
        <w:r>
          <w:rPr>
            <w:noProof/>
            <w:webHidden/>
          </w:rPr>
          <w:instrText xml:space="preserve"> PAGEREF _Toc453423604 \h </w:instrText>
        </w:r>
      </w:ins>
      <w:r>
        <w:rPr>
          <w:noProof/>
          <w:webHidden/>
        </w:rPr>
      </w:r>
      <w:r>
        <w:rPr>
          <w:noProof/>
          <w:webHidden/>
        </w:rPr>
        <w:fldChar w:fldCharType="separate"/>
      </w:r>
      <w:ins w:id="274" w:author="yongjun" w:date="2016-06-11T15:41:00Z">
        <w:r>
          <w:rPr>
            <w:noProof/>
            <w:webHidden/>
          </w:rPr>
          <w:t>163</w:t>
        </w:r>
        <w:r>
          <w:rPr>
            <w:noProof/>
            <w:webHidden/>
          </w:rPr>
          <w:fldChar w:fldCharType="end"/>
        </w:r>
        <w:r w:rsidRPr="00FA7281">
          <w:rPr>
            <w:rStyle w:val="ad"/>
            <w:noProof/>
          </w:rPr>
          <w:fldChar w:fldCharType="end"/>
        </w:r>
      </w:ins>
    </w:p>
    <w:p w14:paraId="43C56C81" w14:textId="77777777" w:rsidR="00F02FF6" w:rsidRPr="006D63D8" w:rsidRDefault="00F02FF6">
      <w:pPr>
        <w:pStyle w:val="32"/>
        <w:tabs>
          <w:tab w:val="left" w:pos="1260"/>
          <w:tab w:val="right" w:leader="dot" w:pos="9060"/>
        </w:tabs>
        <w:rPr>
          <w:ins w:id="275" w:author="yongjun" w:date="2016-06-11T15:41:00Z"/>
          <w:i w:val="0"/>
          <w:iCs w:val="0"/>
          <w:noProof/>
          <w:sz w:val="21"/>
          <w:szCs w:val="22"/>
        </w:rPr>
      </w:pPr>
      <w:ins w:id="276" w:author="yongjun" w:date="2016-06-11T15:41:00Z">
        <w:r w:rsidRPr="00FA7281">
          <w:rPr>
            <w:rStyle w:val="ad"/>
            <w:noProof/>
          </w:rPr>
          <w:fldChar w:fldCharType="begin"/>
        </w:r>
        <w:r w:rsidRPr="00FA7281">
          <w:rPr>
            <w:rStyle w:val="ad"/>
            <w:noProof/>
          </w:rPr>
          <w:instrText xml:space="preserve"> </w:instrText>
        </w:r>
        <w:r>
          <w:rPr>
            <w:noProof/>
          </w:rPr>
          <w:instrText>HYPERLINK \l "_Toc453423605"</w:instrText>
        </w:r>
        <w:r w:rsidRPr="00FA7281">
          <w:rPr>
            <w:rStyle w:val="ad"/>
            <w:noProof/>
          </w:rPr>
          <w:instrText xml:space="preserve"> </w:instrText>
        </w:r>
        <w:r w:rsidRPr="00FA7281">
          <w:rPr>
            <w:rStyle w:val="ad"/>
            <w:noProof/>
          </w:rPr>
          <w:fldChar w:fldCharType="separate"/>
        </w:r>
        <w:r w:rsidRPr="00FA7281">
          <w:rPr>
            <w:rStyle w:val="ad"/>
            <w:noProof/>
          </w:rPr>
          <w:t>4.3.5</w:t>
        </w:r>
        <w:r w:rsidRPr="006D63D8">
          <w:rPr>
            <w:i w:val="0"/>
            <w:iCs w:val="0"/>
            <w:noProof/>
            <w:sz w:val="21"/>
            <w:szCs w:val="22"/>
          </w:rPr>
          <w:tab/>
        </w:r>
        <w:r w:rsidRPr="00FA7281">
          <w:rPr>
            <w:rStyle w:val="ad"/>
            <w:rFonts w:hint="eastAsia"/>
            <w:noProof/>
          </w:rPr>
          <w:t>精轧入口修正</w:t>
        </w:r>
        <w:r>
          <w:rPr>
            <w:noProof/>
            <w:webHidden/>
          </w:rPr>
          <w:tab/>
        </w:r>
        <w:r>
          <w:rPr>
            <w:noProof/>
            <w:webHidden/>
          </w:rPr>
          <w:fldChar w:fldCharType="begin"/>
        </w:r>
        <w:r>
          <w:rPr>
            <w:noProof/>
            <w:webHidden/>
          </w:rPr>
          <w:instrText xml:space="preserve"> PAGEREF _Toc453423605 \h </w:instrText>
        </w:r>
      </w:ins>
      <w:r>
        <w:rPr>
          <w:noProof/>
          <w:webHidden/>
        </w:rPr>
      </w:r>
      <w:r>
        <w:rPr>
          <w:noProof/>
          <w:webHidden/>
        </w:rPr>
        <w:fldChar w:fldCharType="separate"/>
      </w:r>
      <w:ins w:id="277" w:author="yongjun" w:date="2016-06-11T15:41:00Z">
        <w:r>
          <w:rPr>
            <w:noProof/>
            <w:webHidden/>
          </w:rPr>
          <w:t>164</w:t>
        </w:r>
        <w:r>
          <w:rPr>
            <w:noProof/>
            <w:webHidden/>
          </w:rPr>
          <w:fldChar w:fldCharType="end"/>
        </w:r>
        <w:r w:rsidRPr="00FA7281">
          <w:rPr>
            <w:rStyle w:val="ad"/>
            <w:noProof/>
          </w:rPr>
          <w:fldChar w:fldCharType="end"/>
        </w:r>
      </w:ins>
    </w:p>
    <w:p w14:paraId="07E065B0" w14:textId="77777777" w:rsidR="00F02FF6" w:rsidRPr="006D63D8" w:rsidRDefault="00F02FF6">
      <w:pPr>
        <w:pStyle w:val="32"/>
        <w:tabs>
          <w:tab w:val="left" w:pos="1260"/>
          <w:tab w:val="right" w:leader="dot" w:pos="9060"/>
        </w:tabs>
        <w:rPr>
          <w:ins w:id="278" w:author="yongjun" w:date="2016-06-11T15:41:00Z"/>
          <w:i w:val="0"/>
          <w:iCs w:val="0"/>
          <w:noProof/>
          <w:sz w:val="21"/>
          <w:szCs w:val="22"/>
        </w:rPr>
      </w:pPr>
      <w:ins w:id="279" w:author="yongjun" w:date="2016-06-11T15:41:00Z">
        <w:r w:rsidRPr="00FA7281">
          <w:rPr>
            <w:rStyle w:val="ad"/>
            <w:noProof/>
          </w:rPr>
          <w:fldChar w:fldCharType="begin"/>
        </w:r>
        <w:r w:rsidRPr="00FA7281">
          <w:rPr>
            <w:rStyle w:val="ad"/>
            <w:noProof/>
          </w:rPr>
          <w:instrText xml:space="preserve"> </w:instrText>
        </w:r>
        <w:r>
          <w:rPr>
            <w:noProof/>
          </w:rPr>
          <w:instrText>HYPERLINK \l "_Toc453423606"</w:instrText>
        </w:r>
        <w:r w:rsidRPr="00FA7281">
          <w:rPr>
            <w:rStyle w:val="ad"/>
            <w:noProof/>
          </w:rPr>
          <w:instrText xml:space="preserve"> </w:instrText>
        </w:r>
        <w:r w:rsidRPr="00FA7281">
          <w:rPr>
            <w:rStyle w:val="ad"/>
            <w:noProof/>
          </w:rPr>
          <w:fldChar w:fldCharType="separate"/>
        </w:r>
        <w:r w:rsidRPr="00FA7281">
          <w:rPr>
            <w:rStyle w:val="ad"/>
            <w:noProof/>
          </w:rPr>
          <w:t>4.3.6</w:t>
        </w:r>
        <w:r w:rsidRPr="006D63D8">
          <w:rPr>
            <w:i w:val="0"/>
            <w:iCs w:val="0"/>
            <w:noProof/>
            <w:sz w:val="21"/>
            <w:szCs w:val="22"/>
          </w:rPr>
          <w:tab/>
        </w:r>
        <w:r w:rsidRPr="00FA7281">
          <w:rPr>
            <w:rStyle w:val="ad"/>
            <w:rFonts w:hint="eastAsia"/>
            <w:noProof/>
          </w:rPr>
          <w:t>后计算与自学习</w:t>
        </w:r>
        <w:r>
          <w:rPr>
            <w:noProof/>
            <w:webHidden/>
          </w:rPr>
          <w:tab/>
        </w:r>
        <w:r>
          <w:rPr>
            <w:noProof/>
            <w:webHidden/>
          </w:rPr>
          <w:fldChar w:fldCharType="begin"/>
        </w:r>
        <w:r>
          <w:rPr>
            <w:noProof/>
            <w:webHidden/>
          </w:rPr>
          <w:instrText xml:space="preserve"> PAGEREF _Toc453423606 \h </w:instrText>
        </w:r>
      </w:ins>
      <w:r>
        <w:rPr>
          <w:noProof/>
          <w:webHidden/>
        </w:rPr>
      </w:r>
      <w:r>
        <w:rPr>
          <w:noProof/>
          <w:webHidden/>
        </w:rPr>
        <w:fldChar w:fldCharType="separate"/>
      </w:r>
      <w:ins w:id="280" w:author="yongjun" w:date="2016-06-11T15:41:00Z">
        <w:r>
          <w:rPr>
            <w:noProof/>
            <w:webHidden/>
          </w:rPr>
          <w:t>165</w:t>
        </w:r>
        <w:r>
          <w:rPr>
            <w:noProof/>
            <w:webHidden/>
          </w:rPr>
          <w:fldChar w:fldCharType="end"/>
        </w:r>
        <w:r w:rsidRPr="00FA7281">
          <w:rPr>
            <w:rStyle w:val="ad"/>
            <w:noProof/>
          </w:rPr>
          <w:fldChar w:fldCharType="end"/>
        </w:r>
      </w:ins>
    </w:p>
    <w:p w14:paraId="46A9B5BA" w14:textId="77777777" w:rsidR="00F02FF6" w:rsidRPr="006D63D8" w:rsidRDefault="00F02FF6">
      <w:pPr>
        <w:pStyle w:val="10"/>
        <w:tabs>
          <w:tab w:val="left" w:pos="420"/>
          <w:tab w:val="right" w:leader="dot" w:pos="9060"/>
        </w:tabs>
        <w:rPr>
          <w:ins w:id="281" w:author="yongjun" w:date="2016-06-11T15:41:00Z"/>
          <w:b w:val="0"/>
          <w:bCs w:val="0"/>
          <w:caps w:val="0"/>
          <w:noProof/>
          <w:sz w:val="21"/>
          <w:szCs w:val="22"/>
        </w:rPr>
      </w:pPr>
      <w:ins w:id="282" w:author="yongjun" w:date="2016-06-11T15:41:00Z">
        <w:r w:rsidRPr="00FA7281">
          <w:rPr>
            <w:rStyle w:val="ad"/>
            <w:noProof/>
          </w:rPr>
          <w:fldChar w:fldCharType="begin"/>
        </w:r>
        <w:r w:rsidRPr="00FA7281">
          <w:rPr>
            <w:rStyle w:val="ad"/>
            <w:noProof/>
          </w:rPr>
          <w:instrText xml:space="preserve"> </w:instrText>
        </w:r>
        <w:r>
          <w:rPr>
            <w:noProof/>
          </w:rPr>
          <w:instrText>HYPERLINK \l "_Toc453423607"</w:instrText>
        </w:r>
        <w:r w:rsidRPr="00FA7281">
          <w:rPr>
            <w:rStyle w:val="ad"/>
            <w:noProof/>
          </w:rPr>
          <w:instrText xml:space="preserve"> </w:instrText>
        </w:r>
        <w:r w:rsidRPr="00FA7281">
          <w:rPr>
            <w:rStyle w:val="ad"/>
            <w:noProof/>
          </w:rPr>
          <w:fldChar w:fldCharType="separate"/>
        </w:r>
        <w:r w:rsidRPr="00FA7281">
          <w:rPr>
            <w:rStyle w:val="ad"/>
            <w:noProof/>
          </w:rPr>
          <w:t>5</w:t>
        </w:r>
        <w:r w:rsidRPr="006D63D8">
          <w:rPr>
            <w:b w:val="0"/>
            <w:bCs w:val="0"/>
            <w:caps w:val="0"/>
            <w:noProof/>
            <w:sz w:val="21"/>
            <w:szCs w:val="22"/>
          </w:rPr>
          <w:tab/>
        </w:r>
        <w:r w:rsidRPr="00FA7281">
          <w:rPr>
            <w:rStyle w:val="ad"/>
            <w:rFonts w:hint="eastAsia"/>
            <w:noProof/>
          </w:rPr>
          <w:t>温度模型与控制</w:t>
        </w:r>
        <w:r>
          <w:rPr>
            <w:noProof/>
            <w:webHidden/>
          </w:rPr>
          <w:tab/>
        </w:r>
        <w:r>
          <w:rPr>
            <w:noProof/>
            <w:webHidden/>
          </w:rPr>
          <w:fldChar w:fldCharType="begin"/>
        </w:r>
        <w:r>
          <w:rPr>
            <w:noProof/>
            <w:webHidden/>
          </w:rPr>
          <w:instrText xml:space="preserve"> PAGEREF _Toc453423607 \h </w:instrText>
        </w:r>
      </w:ins>
      <w:r>
        <w:rPr>
          <w:noProof/>
          <w:webHidden/>
        </w:rPr>
      </w:r>
      <w:r>
        <w:rPr>
          <w:noProof/>
          <w:webHidden/>
        </w:rPr>
        <w:fldChar w:fldCharType="separate"/>
      </w:r>
      <w:ins w:id="283" w:author="yongjun" w:date="2016-06-11T15:41:00Z">
        <w:r>
          <w:rPr>
            <w:noProof/>
            <w:webHidden/>
          </w:rPr>
          <w:t>167</w:t>
        </w:r>
        <w:r>
          <w:rPr>
            <w:noProof/>
            <w:webHidden/>
          </w:rPr>
          <w:fldChar w:fldCharType="end"/>
        </w:r>
        <w:r w:rsidRPr="00FA7281">
          <w:rPr>
            <w:rStyle w:val="ad"/>
            <w:noProof/>
          </w:rPr>
          <w:fldChar w:fldCharType="end"/>
        </w:r>
      </w:ins>
    </w:p>
    <w:p w14:paraId="77AD8186" w14:textId="77777777" w:rsidR="00F02FF6" w:rsidRPr="006D63D8" w:rsidRDefault="00F02FF6">
      <w:pPr>
        <w:pStyle w:val="23"/>
        <w:tabs>
          <w:tab w:val="left" w:pos="840"/>
          <w:tab w:val="right" w:leader="dot" w:pos="9060"/>
        </w:tabs>
        <w:rPr>
          <w:ins w:id="284" w:author="yongjun" w:date="2016-06-11T15:41:00Z"/>
          <w:smallCaps w:val="0"/>
          <w:noProof/>
          <w:sz w:val="21"/>
          <w:szCs w:val="22"/>
        </w:rPr>
      </w:pPr>
      <w:ins w:id="285" w:author="yongjun" w:date="2016-06-11T15:41:00Z">
        <w:r w:rsidRPr="00FA7281">
          <w:rPr>
            <w:rStyle w:val="ad"/>
            <w:noProof/>
          </w:rPr>
          <w:fldChar w:fldCharType="begin"/>
        </w:r>
        <w:r w:rsidRPr="00FA7281">
          <w:rPr>
            <w:rStyle w:val="ad"/>
            <w:noProof/>
          </w:rPr>
          <w:instrText xml:space="preserve"> </w:instrText>
        </w:r>
        <w:r>
          <w:rPr>
            <w:noProof/>
          </w:rPr>
          <w:instrText>HYPERLINK \l "_Toc453423608"</w:instrText>
        </w:r>
        <w:r w:rsidRPr="00FA7281">
          <w:rPr>
            <w:rStyle w:val="ad"/>
            <w:noProof/>
          </w:rPr>
          <w:instrText xml:space="preserve"> </w:instrText>
        </w:r>
        <w:r w:rsidRPr="00FA7281">
          <w:rPr>
            <w:rStyle w:val="ad"/>
            <w:noProof/>
          </w:rPr>
          <w:fldChar w:fldCharType="separate"/>
        </w:r>
        <w:r w:rsidRPr="00FA7281">
          <w:rPr>
            <w:rStyle w:val="ad"/>
            <w:noProof/>
          </w:rPr>
          <w:t>5.1</w:t>
        </w:r>
        <w:r w:rsidRPr="006D63D8">
          <w:rPr>
            <w:smallCaps w:val="0"/>
            <w:noProof/>
            <w:sz w:val="21"/>
            <w:szCs w:val="22"/>
          </w:rPr>
          <w:tab/>
        </w:r>
        <w:r w:rsidRPr="00FA7281">
          <w:rPr>
            <w:rStyle w:val="ad"/>
            <w:rFonts w:hint="eastAsia"/>
            <w:noProof/>
          </w:rPr>
          <w:t>概述</w:t>
        </w:r>
        <w:r>
          <w:rPr>
            <w:noProof/>
            <w:webHidden/>
          </w:rPr>
          <w:tab/>
        </w:r>
        <w:r>
          <w:rPr>
            <w:noProof/>
            <w:webHidden/>
          </w:rPr>
          <w:fldChar w:fldCharType="begin"/>
        </w:r>
        <w:r>
          <w:rPr>
            <w:noProof/>
            <w:webHidden/>
          </w:rPr>
          <w:instrText xml:space="preserve"> PAGEREF _Toc453423608 \h </w:instrText>
        </w:r>
      </w:ins>
      <w:r>
        <w:rPr>
          <w:noProof/>
          <w:webHidden/>
        </w:rPr>
      </w:r>
      <w:r>
        <w:rPr>
          <w:noProof/>
          <w:webHidden/>
        </w:rPr>
        <w:fldChar w:fldCharType="separate"/>
      </w:r>
      <w:ins w:id="286" w:author="yongjun" w:date="2016-06-11T15:41:00Z">
        <w:r>
          <w:rPr>
            <w:noProof/>
            <w:webHidden/>
          </w:rPr>
          <w:t>167</w:t>
        </w:r>
        <w:r>
          <w:rPr>
            <w:noProof/>
            <w:webHidden/>
          </w:rPr>
          <w:fldChar w:fldCharType="end"/>
        </w:r>
        <w:r w:rsidRPr="00FA7281">
          <w:rPr>
            <w:rStyle w:val="ad"/>
            <w:noProof/>
          </w:rPr>
          <w:fldChar w:fldCharType="end"/>
        </w:r>
      </w:ins>
    </w:p>
    <w:p w14:paraId="564EF388" w14:textId="77777777" w:rsidR="00F02FF6" w:rsidRPr="006D63D8" w:rsidRDefault="00F02FF6">
      <w:pPr>
        <w:pStyle w:val="23"/>
        <w:tabs>
          <w:tab w:val="left" w:pos="840"/>
          <w:tab w:val="right" w:leader="dot" w:pos="9060"/>
        </w:tabs>
        <w:rPr>
          <w:ins w:id="287" w:author="yongjun" w:date="2016-06-11T15:41:00Z"/>
          <w:smallCaps w:val="0"/>
          <w:noProof/>
          <w:sz w:val="21"/>
          <w:szCs w:val="22"/>
        </w:rPr>
      </w:pPr>
      <w:ins w:id="288" w:author="yongjun" w:date="2016-06-11T15:41:00Z">
        <w:r w:rsidRPr="00FA7281">
          <w:rPr>
            <w:rStyle w:val="ad"/>
            <w:noProof/>
          </w:rPr>
          <w:fldChar w:fldCharType="begin"/>
        </w:r>
        <w:r w:rsidRPr="00FA7281">
          <w:rPr>
            <w:rStyle w:val="ad"/>
            <w:noProof/>
          </w:rPr>
          <w:instrText xml:space="preserve"> </w:instrText>
        </w:r>
        <w:r>
          <w:rPr>
            <w:noProof/>
          </w:rPr>
          <w:instrText>HYPERLINK \l "_Toc453423609"</w:instrText>
        </w:r>
        <w:r w:rsidRPr="00FA7281">
          <w:rPr>
            <w:rStyle w:val="ad"/>
            <w:noProof/>
          </w:rPr>
          <w:instrText xml:space="preserve"> </w:instrText>
        </w:r>
        <w:r w:rsidRPr="00FA7281">
          <w:rPr>
            <w:rStyle w:val="ad"/>
            <w:noProof/>
          </w:rPr>
          <w:fldChar w:fldCharType="separate"/>
        </w:r>
        <w:r w:rsidRPr="00FA7281">
          <w:rPr>
            <w:rStyle w:val="ad"/>
            <w:noProof/>
          </w:rPr>
          <w:t>5.2</w:t>
        </w:r>
        <w:r w:rsidRPr="006D63D8">
          <w:rPr>
            <w:smallCaps w:val="0"/>
            <w:noProof/>
            <w:sz w:val="21"/>
            <w:szCs w:val="22"/>
          </w:rPr>
          <w:tab/>
        </w:r>
        <w:r w:rsidRPr="00FA7281">
          <w:rPr>
            <w:rStyle w:val="ad"/>
            <w:rFonts w:hint="eastAsia"/>
            <w:noProof/>
          </w:rPr>
          <w:t>温度模型</w:t>
        </w:r>
        <w:r>
          <w:rPr>
            <w:noProof/>
            <w:webHidden/>
          </w:rPr>
          <w:tab/>
        </w:r>
        <w:r>
          <w:rPr>
            <w:noProof/>
            <w:webHidden/>
          </w:rPr>
          <w:fldChar w:fldCharType="begin"/>
        </w:r>
        <w:r>
          <w:rPr>
            <w:noProof/>
            <w:webHidden/>
          </w:rPr>
          <w:instrText xml:space="preserve"> PAGEREF _Toc453423609 \h </w:instrText>
        </w:r>
      </w:ins>
      <w:r>
        <w:rPr>
          <w:noProof/>
          <w:webHidden/>
        </w:rPr>
      </w:r>
      <w:r>
        <w:rPr>
          <w:noProof/>
          <w:webHidden/>
        </w:rPr>
        <w:fldChar w:fldCharType="separate"/>
      </w:r>
      <w:ins w:id="289" w:author="yongjun" w:date="2016-06-11T15:41:00Z">
        <w:r>
          <w:rPr>
            <w:noProof/>
            <w:webHidden/>
          </w:rPr>
          <w:t>167</w:t>
        </w:r>
        <w:r>
          <w:rPr>
            <w:noProof/>
            <w:webHidden/>
          </w:rPr>
          <w:fldChar w:fldCharType="end"/>
        </w:r>
        <w:r w:rsidRPr="00FA7281">
          <w:rPr>
            <w:rStyle w:val="ad"/>
            <w:noProof/>
          </w:rPr>
          <w:fldChar w:fldCharType="end"/>
        </w:r>
      </w:ins>
    </w:p>
    <w:p w14:paraId="2DE17A01" w14:textId="77777777" w:rsidR="00F02FF6" w:rsidRPr="006D63D8" w:rsidRDefault="00F02FF6">
      <w:pPr>
        <w:pStyle w:val="32"/>
        <w:tabs>
          <w:tab w:val="left" w:pos="1260"/>
          <w:tab w:val="right" w:leader="dot" w:pos="9060"/>
        </w:tabs>
        <w:rPr>
          <w:ins w:id="290" w:author="yongjun" w:date="2016-06-11T15:41:00Z"/>
          <w:i w:val="0"/>
          <w:iCs w:val="0"/>
          <w:noProof/>
          <w:sz w:val="21"/>
          <w:szCs w:val="22"/>
        </w:rPr>
      </w:pPr>
      <w:ins w:id="291" w:author="yongjun" w:date="2016-06-11T15:41:00Z">
        <w:r w:rsidRPr="00FA7281">
          <w:rPr>
            <w:rStyle w:val="ad"/>
            <w:noProof/>
          </w:rPr>
          <w:fldChar w:fldCharType="begin"/>
        </w:r>
        <w:r w:rsidRPr="00FA7281">
          <w:rPr>
            <w:rStyle w:val="ad"/>
            <w:noProof/>
          </w:rPr>
          <w:instrText xml:space="preserve"> </w:instrText>
        </w:r>
        <w:r>
          <w:rPr>
            <w:noProof/>
          </w:rPr>
          <w:instrText>HYPERLINK \l "_Toc453423610"</w:instrText>
        </w:r>
        <w:r w:rsidRPr="00FA7281">
          <w:rPr>
            <w:rStyle w:val="ad"/>
            <w:noProof/>
          </w:rPr>
          <w:instrText xml:space="preserve"> </w:instrText>
        </w:r>
        <w:r w:rsidRPr="00FA7281">
          <w:rPr>
            <w:rStyle w:val="ad"/>
            <w:noProof/>
          </w:rPr>
          <w:fldChar w:fldCharType="separate"/>
        </w:r>
        <w:r w:rsidRPr="00FA7281">
          <w:rPr>
            <w:rStyle w:val="ad"/>
            <w:noProof/>
          </w:rPr>
          <w:t>5.2.1</w:t>
        </w:r>
        <w:r w:rsidRPr="006D63D8">
          <w:rPr>
            <w:i w:val="0"/>
            <w:iCs w:val="0"/>
            <w:noProof/>
            <w:sz w:val="21"/>
            <w:szCs w:val="22"/>
          </w:rPr>
          <w:tab/>
        </w:r>
        <w:r w:rsidRPr="00FA7281">
          <w:rPr>
            <w:rStyle w:val="ad"/>
            <w:rFonts w:hint="eastAsia"/>
            <w:noProof/>
          </w:rPr>
          <w:t>轧件传送过程温降</w:t>
        </w:r>
        <w:r>
          <w:rPr>
            <w:noProof/>
            <w:webHidden/>
          </w:rPr>
          <w:tab/>
        </w:r>
        <w:r>
          <w:rPr>
            <w:noProof/>
            <w:webHidden/>
          </w:rPr>
          <w:fldChar w:fldCharType="begin"/>
        </w:r>
        <w:r>
          <w:rPr>
            <w:noProof/>
            <w:webHidden/>
          </w:rPr>
          <w:instrText xml:space="preserve"> PAGEREF _Toc453423610 \h </w:instrText>
        </w:r>
      </w:ins>
      <w:r>
        <w:rPr>
          <w:noProof/>
          <w:webHidden/>
        </w:rPr>
      </w:r>
      <w:r>
        <w:rPr>
          <w:noProof/>
          <w:webHidden/>
        </w:rPr>
        <w:fldChar w:fldCharType="separate"/>
      </w:r>
      <w:ins w:id="292" w:author="yongjun" w:date="2016-06-11T15:41:00Z">
        <w:r>
          <w:rPr>
            <w:noProof/>
            <w:webHidden/>
          </w:rPr>
          <w:t>168</w:t>
        </w:r>
        <w:r>
          <w:rPr>
            <w:noProof/>
            <w:webHidden/>
          </w:rPr>
          <w:fldChar w:fldCharType="end"/>
        </w:r>
        <w:r w:rsidRPr="00FA7281">
          <w:rPr>
            <w:rStyle w:val="ad"/>
            <w:noProof/>
          </w:rPr>
          <w:fldChar w:fldCharType="end"/>
        </w:r>
      </w:ins>
    </w:p>
    <w:p w14:paraId="3E124AC9" w14:textId="77777777" w:rsidR="00F02FF6" w:rsidRPr="006D63D8" w:rsidRDefault="00F02FF6">
      <w:pPr>
        <w:pStyle w:val="32"/>
        <w:tabs>
          <w:tab w:val="left" w:pos="1260"/>
          <w:tab w:val="right" w:leader="dot" w:pos="9060"/>
        </w:tabs>
        <w:rPr>
          <w:ins w:id="293" w:author="yongjun" w:date="2016-06-11T15:41:00Z"/>
          <w:i w:val="0"/>
          <w:iCs w:val="0"/>
          <w:noProof/>
          <w:sz w:val="21"/>
          <w:szCs w:val="22"/>
        </w:rPr>
      </w:pPr>
      <w:ins w:id="294" w:author="yongjun" w:date="2016-06-11T15:41:00Z">
        <w:r w:rsidRPr="00FA7281">
          <w:rPr>
            <w:rStyle w:val="ad"/>
            <w:noProof/>
          </w:rPr>
          <w:fldChar w:fldCharType="begin"/>
        </w:r>
        <w:r w:rsidRPr="00FA7281">
          <w:rPr>
            <w:rStyle w:val="ad"/>
            <w:noProof/>
          </w:rPr>
          <w:instrText xml:space="preserve"> </w:instrText>
        </w:r>
        <w:r>
          <w:rPr>
            <w:noProof/>
          </w:rPr>
          <w:instrText>HYPERLINK \l "_Toc453423611"</w:instrText>
        </w:r>
        <w:r w:rsidRPr="00FA7281">
          <w:rPr>
            <w:rStyle w:val="ad"/>
            <w:noProof/>
          </w:rPr>
          <w:instrText xml:space="preserve"> </w:instrText>
        </w:r>
        <w:r w:rsidRPr="00FA7281">
          <w:rPr>
            <w:rStyle w:val="ad"/>
            <w:noProof/>
          </w:rPr>
          <w:fldChar w:fldCharType="separate"/>
        </w:r>
        <w:r w:rsidRPr="00FA7281">
          <w:rPr>
            <w:rStyle w:val="ad"/>
            <w:noProof/>
          </w:rPr>
          <w:t>5.2.2</w:t>
        </w:r>
        <w:r w:rsidRPr="006D63D8">
          <w:rPr>
            <w:i w:val="0"/>
            <w:iCs w:val="0"/>
            <w:noProof/>
            <w:sz w:val="21"/>
            <w:szCs w:val="22"/>
          </w:rPr>
          <w:tab/>
        </w:r>
        <w:r w:rsidRPr="00FA7281">
          <w:rPr>
            <w:rStyle w:val="ad"/>
            <w:rFonts w:hint="eastAsia"/>
            <w:noProof/>
          </w:rPr>
          <w:t>高压水除鳞温降</w:t>
        </w:r>
        <w:r>
          <w:rPr>
            <w:noProof/>
            <w:webHidden/>
          </w:rPr>
          <w:tab/>
        </w:r>
        <w:r>
          <w:rPr>
            <w:noProof/>
            <w:webHidden/>
          </w:rPr>
          <w:fldChar w:fldCharType="begin"/>
        </w:r>
        <w:r>
          <w:rPr>
            <w:noProof/>
            <w:webHidden/>
          </w:rPr>
          <w:instrText xml:space="preserve"> PAGEREF _Toc453423611 \h </w:instrText>
        </w:r>
      </w:ins>
      <w:r>
        <w:rPr>
          <w:noProof/>
          <w:webHidden/>
        </w:rPr>
      </w:r>
      <w:r>
        <w:rPr>
          <w:noProof/>
          <w:webHidden/>
        </w:rPr>
        <w:fldChar w:fldCharType="separate"/>
      </w:r>
      <w:ins w:id="295" w:author="yongjun" w:date="2016-06-11T15:41:00Z">
        <w:r>
          <w:rPr>
            <w:noProof/>
            <w:webHidden/>
          </w:rPr>
          <w:t>169</w:t>
        </w:r>
        <w:r>
          <w:rPr>
            <w:noProof/>
            <w:webHidden/>
          </w:rPr>
          <w:fldChar w:fldCharType="end"/>
        </w:r>
        <w:r w:rsidRPr="00FA7281">
          <w:rPr>
            <w:rStyle w:val="ad"/>
            <w:noProof/>
          </w:rPr>
          <w:fldChar w:fldCharType="end"/>
        </w:r>
      </w:ins>
    </w:p>
    <w:p w14:paraId="5ECBD35D" w14:textId="77777777" w:rsidR="00F02FF6" w:rsidRPr="006D63D8" w:rsidRDefault="00F02FF6">
      <w:pPr>
        <w:pStyle w:val="32"/>
        <w:tabs>
          <w:tab w:val="left" w:pos="1260"/>
          <w:tab w:val="right" w:leader="dot" w:pos="9060"/>
        </w:tabs>
        <w:rPr>
          <w:ins w:id="296" w:author="yongjun" w:date="2016-06-11T15:41:00Z"/>
          <w:i w:val="0"/>
          <w:iCs w:val="0"/>
          <w:noProof/>
          <w:sz w:val="21"/>
          <w:szCs w:val="22"/>
        </w:rPr>
      </w:pPr>
      <w:ins w:id="297" w:author="yongjun" w:date="2016-06-11T15:41:00Z">
        <w:r w:rsidRPr="00FA7281">
          <w:rPr>
            <w:rStyle w:val="ad"/>
            <w:noProof/>
          </w:rPr>
          <w:fldChar w:fldCharType="begin"/>
        </w:r>
        <w:r w:rsidRPr="00FA7281">
          <w:rPr>
            <w:rStyle w:val="ad"/>
            <w:noProof/>
          </w:rPr>
          <w:instrText xml:space="preserve"> </w:instrText>
        </w:r>
        <w:r>
          <w:rPr>
            <w:noProof/>
          </w:rPr>
          <w:instrText>HYPERLINK \l "_Toc453423612"</w:instrText>
        </w:r>
        <w:r w:rsidRPr="00FA7281">
          <w:rPr>
            <w:rStyle w:val="ad"/>
            <w:noProof/>
          </w:rPr>
          <w:instrText xml:space="preserve"> </w:instrText>
        </w:r>
        <w:r w:rsidRPr="00FA7281">
          <w:rPr>
            <w:rStyle w:val="ad"/>
            <w:noProof/>
          </w:rPr>
          <w:fldChar w:fldCharType="separate"/>
        </w:r>
        <w:r w:rsidRPr="00FA7281">
          <w:rPr>
            <w:rStyle w:val="ad"/>
            <w:noProof/>
          </w:rPr>
          <w:t>5.2.3</w:t>
        </w:r>
        <w:r w:rsidRPr="006D63D8">
          <w:rPr>
            <w:i w:val="0"/>
            <w:iCs w:val="0"/>
            <w:noProof/>
            <w:sz w:val="21"/>
            <w:szCs w:val="22"/>
          </w:rPr>
          <w:tab/>
        </w:r>
        <w:r w:rsidRPr="00FA7281">
          <w:rPr>
            <w:rStyle w:val="ad"/>
            <w:rFonts w:hint="eastAsia"/>
            <w:noProof/>
          </w:rPr>
          <w:t>低压喷水冷却温降</w:t>
        </w:r>
        <w:r>
          <w:rPr>
            <w:noProof/>
            <w:webHidden/>
          </w:rPr>
          <w:tab/>
        </w:r>
        <w:r>
          <w:rPr>
            <w:noProof/>
            <w:webHidden/>
          </w:rPr>
          <w:fldChar w:fldCharType="begin"/>
        </w:r>
        <w:r>
          <w:rPr>
            <w:noProof/>
            <w:webHidden/>
          </w:rPr>
          <w:instrText xml:space="preserve"> PAGEREF _Toc453423612 \h </w:instrText>
        </w:r>
      </w:ins>
      <w:r>
        <w:rPr>
          <w:noProof/>
          <w:webHidden/>
        </w:rPr>
      </w:r>
      <w:r>
        <w:rPr>
          <w:noProof/>
          <w:webHidden/>
        </w:rPr>
        <w:fldChar w:fldCharType="separate"/>
      </w:r>
      <w:ins w:id="298" w:author="yongjun" w:date="2016-06-11T15:41:00Z">
        <w:r>
          <w:rPr>
            <w:noProof/>
            <w:webHidden/>
          </w:rPr>
          <w:t>170</w:t>
        </w:r>
        <w:r>
          <w:rPr>
            <w:noProof/>
            <w:webHidden/>
          </w:rPr>
          <w:fldChar w:fldCharType="end"/>
        </w:r>
        <w:r w:rsidRPr="00FA7281">
          <w:rPr>
            <w:rStyle w:val="ad"/>
            <w:noProof/>
          </w:rPr>
          <w:fldChar w:fldCharType="end"/>
        </w:r>
      </w:ins>
    </w:p>
    <w:p w14:paraId="4C788887" w14:textId="77777777" w:rsidR="00F02FF6" w:rsidRPr="006D63D8" w:rsidRDefault="00F02FF6">
      <w:pPr>
        <w:pStyle w:val="32"/>
        <w:tabs>
          <w:tab w:val="left" w:pos="1260"/>
          <w:tab w:val="right" w:leader="dot" w:pos="9060"/>
        </w:tabs>
        <w:rPr>
          <w:ins w:id="299" w:author="yongjun" w:date="2016-06-11T15:41:00Z"/>
          <w:i w:val="0"/>
          <w:iCs w:val="0"/>
          <w:noProof/>
          <w:sz w:val="21"/>
          <w:szCs w:val="22"/>
        </w:rPr>
      </w:pPr>
      <w:ins w:id="300" w:author="yongjun" w:date="2016-06-11T15:41:00Z">
        <w:r w:rsidRPr="00FA7281">
          <w:rPr>
            <w:rStyle w:val="ad"/>
            <w:noProof/>
          </w:rPr>
          <w:fldChar w:fldCharType="begin"/>
        </w:r>
        <w:r w:rsidRPr="00FA7281">
          <w:rPr>
            <w:rStyle w:val="ad"/>
            <w:noProof/>
          </w:rPr>
          <w:instrText xml:space="preserve"> </w:instrText>
        </w:r>
        <w:r>
          <w:rPr>
            <w:noProof/>
          </w:rPr>
          <w:instrText>HYPERLINK \l "_Toc453423613"</w:instrText>
        </w:r>
        <w:r w:rsidRPr="00FA7281">
          <w:rPr>
            <w:rStyle w:val="ad"/>
            <w:noProof/>
          </w:rPr>
          <w:instrText xml:space="preserve"> </w:instrText>
        </w:r>
        <w:r w:rsidRPr="00FA7281">
          <w:rPr>
            <w:rStyle w:val="ad"/>
            <w:noProof/>
          </w:rPr>
          <w:fldChar w:fldCharType="separate"/>
        </w:r>
        <w:r w:rsidRPr="00FA7281">
          <w:rPr>
            <w:rStyle w:val="ad"/>
            <w:noProof/>
          </w:rPr>
          <w:t>5.2.4</w:t>
        </w:r>
        <w:r w:rsidRPr="006D63D8">
          <w:rPr>
            <w:i w:val="0"/>
            <w:iCs w:val="0"/>
            <w:noProof/>
            <w:sz w:val="21"/>
            <w:szCs w:val="22"/>
          </w:rPr>
          <w:tab/>
        </w:r>
        <w:r w:rsidRPr="00FA7281">
          <w:rPr>
            <w:rStyle w:val="ad"/>
            <w:rFonts w:hint="eastAsia"/>
            <w:noProof/>
          </w:rPr>
          <w:t>轧制变形过程温度变化</w:t>
        </w:r>
        <w:r>
          <w:rPr>
            <w:noProof/>
            <w:webHidden/>
          </w:rPr>
          <w:tab/>
        </w:r>
        <w:r>
          <w:rPr>
            <w:noProof/>
            <w:webHidden/>
          </w:rPr>
          <w:fldChar w:fldCharType="begin"/>
        </w:r>
        <w:r>
          <w:rPr>
            <w:noProof/>
            <w:webHidden/>
          </w:rPr>
          <w:instrText xml:space="preserve"> PAGEREF _Toc453423613 \h </w:instrText>
        </w:r>
      </w:ins>
      <w:r>
        <w:rPr>
          <w:noProof/>
          <w:webHidden/>
        </w:rPr>
      </w:r>
      <w:r>
        <w:rPr>
          <w:noProof/>
          <w:webHidden/>
        </w:rPr>
        <w:fldChar w:fldCharType="separate"/>
      </w:r>
      <w:ins w:id="301" w:author="yongjun" w:date="2016-06-11T15:41:00Z">
        <w:r>
          <w:rPr>
            <w:noProof/>
            <w:webHidden/>
          </w:rPr>
          <w:t>170</w:t>
        </w:r>
        <w:r>
          <w:rPr>
            <w:noProof/>
            <w:webHidden/>
          </w:rPr>
          <w:fldChar w:fldCharType="end"/>
        </w:r>
        <w:r w:rsidRPr="00FA7281">
          <w:rPr>
            <w:rStyle w:val="ad"/>
            <w:noProof/>
          </w:rPr>
          <w:fldChar w:fldCharType="end"/>
        </w:r>
      </w:ins>
    </w:p>
    <w:p w14:paraId="471A728B" w14:textId="77777777" w:rsidR="00F02FF6" w:rsidRPr="006D63D8" w:rsidRDefault="00F02FF6">
      <w:pPr>
        <w:pStyle w:val="23"/>
        <w:tabs>
          <w:tab w:val="left" w:pos="840"/>
          <w:tab w:val="right" w:leader="dot" w:pos="9060"/>
        </w:tabs>
        <w:rPr>
          <w:ins w:id="302" w:author="yongjun" w:date="2016-06-11T15:41:00Z"/>
          <w:smallCaps w:val="0"/>
          <w:noProof/>
          <w:sz w:val="21"/>
          <w:szCs w:val="22"/>
        </w:rPr>
      </w:pPr>
      <w:ins w:id="303" w:author="yongjun" w:date="2016-06-11T15:41:00Z">
        <w:r w:rsidRPr="00FA7281">
          <w:rPr>
            <w:rStyle w:val="ad"/>
            <w:noProof/>
          </w:rPr>
          <w:fldChar w:fldCharType="begin"/>
        </w:r>
        <w:r w:rsidRPr="00FA7281">
          <w:rPr>
            <w:rStyle w:val="ad"/>
            <w:noProof/>
          </w:rPr>
          <w:instrText xml:space="preserve"> </w:instrText>
        </w:r>
        <w:r>
          <w:rPr>
            <w:noProof/>
          </w:rPr>
          <w:instrText>HYPERLINK \l "_Toc453423614"</w:instrText>
        </w:r>
        <w:r w:rsidRPr="00FA7281">
          <w:rPr>
            <w:rStyle w:val="ad"/>
            <w:noProof/>
          </w:rPr>
          <w:instrText xml:space="preserve"> </w:instrText>
        </w:r>
        <w:r w:rsidRPr="00FA7281">
          <w:rPr>
            <w:rStyle w:val="ad"/>
            <w:noProof/>
          </w:rPr>
          <w:fldChar w:fldCharType="separate"/>
        </w:r>
        <w:r w:rsidRPr="00FA7281">
          <w:rPr>
            <w:rStyle w:val="ad"/>
            <w:noProof/>
          </w:rPr>
          <w:t>5.3</w:t>
        </w:r>
        <w:r w:rsidRPr="006D63D8">
          <w:rPr>
            <w:smallCaps w:val="0"/>
            <w:noProof/>
            <w:sz w:val="21"/>
            <w:szCs w:val="22"/>
          </w:rPr>
          <w:tab/>
        </w:r>
        <w:r w:rsidRPr="00FA7281">
          <w:rPr>
            <w:rStyle w:val="ad"/>
            <w:rFonts w:hint="eastAsia"/>
            <w:noProof/>
          </w:rPr>
          <w:t>加热温度控制</w:t>
        </w:r>
        <w:r>
          <w:rPr>
            <w:noProof/>
            <w:webHidden/>
          </w:rPr>
          <w:tab/>
        </w:r>
        <w:r>
          <w:rPr>
            <w:noProof/>
            <w:webHidden/>
          </w:rPr>
          <w:fldChar w:fldCharType="begin"/>
        </w:r>
        <w:r>
          <w:rPr>
            <w:noProof/>
            <w:webHidden/>
          </w:rPr>
          <w:instrText xml:space="preserve"> PAGEREF _Toc453423614 \h </w:instrText>
        </w:r>
      </w:ins>
      <w:r>
        <w:rPr>
          <w:noProof/>
          <w:webHidden/>
        </w:rPr>
      </w:r>
      <w:r>
        <w:rPr>
          <w:noProof/>
          <w:webHidden/>
        </w:rPr>
        <w:fldChar w:fldCharType="separate"/>
      </w:r>
      <w:ins w:id="304" w:author="yongjun" w:date="2016-06-11T15:41:00Z">
        <w:r>
          <w:rPr>
            <w:noProof/>
            <w:webHidden/>
          </w:rPr>
          <w:t>171</w:t>
        </w:r>
        <w:r>
          <w:rPr>
            <w:noProof/>
            <w:webHidden/>
          </w:rPr>
          <w:fldChar w:fldCharType="end"/>
        </w:r>
        <w:r w:rsidRPr="00FA7281">
          <w:rPr>
            <w:rStyle w:val="ad"/>
            <w:noProof/>
          </w:rPr>
          <w:fldChar w:fldCharType="end"/>
        </w:r>
      </w:ins>
    </w:p>
    <w:p w14:paraId="5CA90D9E" w14:textId="77777777" w:rsidR="00F02FF6" w:rsidRPr="006D63D8" w:rsidRDefault="00F02FF6">
      <w:pPr>
        <w:pStyle w:val="32"/>
        <w:tabs>
          <w:tab w:val="left" w:pos="1260"/>
          <w:tab w:val="right" w:leader="dot" w:pos="9060"/>
        </w:tabs>
        <w:rPr>
          <w:ins w:id="305" w:author="yongjun" w:date="2016-06-11T15:41:00Z"/>
          <w:i w:val="0"/>
          <w:iCs w:val="0"/>
          <w:noProof/>
          <w:sz w:val="21"/>
          <w:szCs w:val="22"/>
        </w:rPr>
      </w:pPr>
      <w:ins w:id="306" w:author="yongjun" w:date="2016-06-11T15:41:00Z">
        <w:r w:rsidRPr="00FA7281">
          <w:rPr>
            <w:rStyle w:val="ad"/>
            <w:noProof/>
          </w:rPr>
          <w:fldChar w:fldCharType="begin"/>
        </w:r>
        <w:r w:rsidRPr="00FA7281">
          <w:rPr>
            <w:rStyle w:val="ad"/>
            <w:noProof/>
          </w:rPr>
          <w:instrText xml:space="preserve"> </w:instrText>
        </w:r>
        <w:r>
          <w:rPr>
            <w:noProof/>
          </w:rPr>
          <w:instrText>HYPERLINK \l "_Toc453423615"</w:instrText>
        </w:r>
        <w:r w:rsidRPr="00FA7281">
          <w:rPr>
            <w:rStyle w:val="ad"/>
            <w:noProof/>
          </w:rPr>
          <w:instrText xml:space="preserve"> </w:instrText>
        </w:r>
        <w:r w:rsidRPr="00FA7281">
          <w:rPr>
            <w:rStyle w:val="ad"/>
            <w:noProof/>
          </w:rPr>
          <w:fldChar w:fldCharType="separate"/>
        </w:r>
        <w:r w:rsidRPr="00FA7281">
          <w:rPr>
            <w:rStyle w:val="ad"/>
            <w:noProof/>
          </w:rPr>
          <w:t>5.3.1</w:t>
        </w:r>
        <w:r w:rsidRPr="006D63D8">
          <w:rPr>
            <w:i w:val="0"/>
            <w:iCs w:val="0"/>
            <w:noProof/>
            <w:sz w:val="21"/>
            <w:szCs w:val="22"/>
          </w:rPr>
          <w:tab/>
        </w:r>
        <w:r w:rsidRPr="00FA7281">
          <w:rPr>
            <w:rStyle w:val="ad"/>
            <w:rFonts w:hint="eastAsia"/>
            <w:noProof/>
          </w:rPr>
          <w:t>板坯温度预报</w:t>
        </w:r>
        <w:r>
          <w:rPr>
            <w:noProof/>
            <w:webHidden/>
          </w:rPr>
          <w:tab/>
        </w:r>
        <w:r>
          <w:rPr>
            <w:noProof/>
            <w:webHidden/>
          </w:rPr>
          <w:fldChar w:fldCharType="begin"/>
        </w:r>
        <w:r>
          <w:rPr>
            <w:noProof/>
            <w:webHidden/>
          </w:rPr>
          <w:instrText xml:space="preserve"> PAGEREF _Toc453423615 \h </w:instrText>
        </w:r>
      </w:ins>
      <w:r>
        <w:rPr>
          <w:noProof/>
          <w:webHidden/>
        </w:rPr>
      </w:r>
      <w:r>
        <w:rPr>
          <w:noProof/>
          <w:webHidden/>
        </w:rPr>
        <w:fldChar w:fldCharType="separate"/>
      </w:r>
      <w:ins w:id="307" w:author="yongjun" w:date="2016-06-11T15:41:00Z">
        <w:r>
          <w:rPr>
            <w:noProof/>
            <w:webHidden/>
          </w:rPr>
          <w:t>172</w:t>
        </w:r>
        <w:r>
          <w:rPr>
            <w:noProof/>
            <w:webHidden/>
          </w:rPr>
          <w:fldChar w:fldCharType="end"/>
        </w:r>
        <w:r w:rsidRPr="00FA7281">
          <w:rPr>
            <w:rStyle w:val="ad"/>
            <w:noProof/>
          </w:rPr>
          <w:fldChar w:fldCharType="end"/>
        </w:r>
      </w:ins>
    </w:p>
    <w:p w14:paraId="5C7C5F68" w14:textId="77777777" w:rsidR="00F02FF6" w:rsidRPr="006D63D8" w:rsidRDefault="00F02FF6">
      <w:pPr>
        <w:pStyle w:val="32"/>
        <w:tabs>
          <w:tab w:val="left" w:pos="1260"/>
          <w:tab w:val="right" w:leader="dot" w:pos="9060"/>
        </w:tabs>
        <w:rPr>
          <w:ins w:id="308" w:author="yongjun" w:date="2016-06-11T15:41:00Z"/>
          <w:i w:val="0"/>
          <w:iCs w:val="0"/>
          <w:noProof/>
          <w:sz w:val="21"/>
          <w:szCs w:val="22"/>
        </w:rPr>
      </w:pPr>
      <w:ins w:id="309" w:author="yongjun" w:date="2016-06-11T15:41:00Z">
        <w:r w:rsidRPr="00FA7281">
          <w:rPr>
            <w:rStyle w:val="ad"/>
            <w:noProof/>
          </w:rPr>
          <w:fldChar w:fldCharType="begin"/>
        </w:r>
        <w:r w:rsidRPr="00FA7281">
          <w:rPr>
            <w:rStyle w:val="ad"/>
            <w:noProof/>
          </w:rPr>
          <w:instrText xml:space="preserve"> </w:instrText>
        </w:r>
        <w:r>
          <w:rPr>
            <w:noProof/>
          </w:rPr>
          <w:instrText>HYPERLINK \l "_Toc453423616"</w:instrText>
        </w:r>
        <w:r w:rsidRPr="00FA7281">
          <w:rPr>
            <w:rStyle w:val="ad"/>
            <w:noProof/>
          </w:rPr>
          <w:instrText xml:space="preserve"> </w:instrText>
        </w:r>
        <w:r w:rsidRPr="00FA7281">
          <w:rPr>
            <w:rStyle w:val="ad"/>
            <w:noProof/>
          </w:rPr>
          <w:fldChar w:fldCharType="separate"/>
        </w:r>
        <w:r w:rsidRPr="00FA7281">
          <w:rPr>
            <w:rStyle w:val="ad"/>
            <w:noProof/>
          </w:rPr>
          <w:t>5.3.2</w:t>
        </w:r>
        <w:r w:rsidRPr="006D63D8">
          <w:rPr>
            <w:i w:val="0"/>
            <w:iCs w:val="0"/>
            <w:noProof/>
            <w:sz w:val="21"/>
            <w:szCs w:val="22"/>
          </w:rPr>
          <w:tab/>
        </w:r>
        <w:r w:rsidRPr="00FA7281">
          <w:rPr>
            <w:rStyle w:val="ad"/>
            <w:rFonts w:hint="eastAsia"/>
            <w:noProof/>
          </w:rPr>
          <w:t>炉温优化</w:t>
        </w:r>
        <w:r>
          <w:rPr>
            <w:noProof/>
            <w:webHidden/>
          </w:rPr>
          <w:tab/>
        </w:r>
        <w:r>
          <w:rPr>
            <w:noProof/>
            <w:webHidden/>
          </w:rPr>
          <w:fldChar w:fldCharType="begin"/>
        </w:r>
        <w:r>
          <w:rPr>
            <w:noProof/>
            <w:webHidden/>
          </w:rPr>
          <w:instrText xml:space="preserve"> PAGEREF _Toc453423616 \h </w:instrText>
        </w:r>
      </w:ins>
      <w:r>
        <w:rPr>
          <w:noProof/>
          <w:webHidden/>
        </w:rPr>
      </w:r>
      <w:r>
        <w:rPr>
          <w:noProof/>
          <w:webHidden/>
        </w:rPr>
        <w:fldChar w:fldCharType="separate"/>
      </w:r>
      <w:ins w:id="310" w:author="yongjun" w:date="2016-06-11T15:41:00Z">
        <w:r>
          <w:rPr>
            <w:noProof/>
            <w:webHidden/>
          </w:rPr>
          <w:t>175</w:t>
        </w:r>
        <w:r>
          <w:rPr>
            <w:noProof/>
            <w:webHidden/>
          </w:rPr>
          <w:fldChar w:fldCharType="end"/>
        </w:r>
        <w:r w:rsidRPr="00FA7281">
          <w:rPr>
            <w:rStyle w:val="ad"/>
            <w:noProof/>
          </w:rPr>
          <w:fldChar w:fldCharType="end"/>
        </w:r>
      </w:ins>
    </w:p>
    <w:p w14:paraId="2A650009" w14:textId="77777777" w:rsidR="00F02FF6" w:rsidRPr="006D63D8" w:rsidRDefault="00F02FF6">
      <w:pPr>
        <w:pStyle w:val="32"/>
        <w:tabs>
          <w:tab w:val="left" w:pos="1260"/>
          <w:tab w:val="right" w:leader="dot" w:pos="9060"/>
        </w:tabs>
        <w:rPr>
          <w:ins w:id="311" w:author="yongjun" w:date="2016-06-11T15:41:00Z"/>
          <w:i w:val="0"/>
          <w:iCs w:val="0"/>
          <w:noProof/>
          <w:sz w:val="21"/>
          <w:szCs w:val="22"/>
        </w:rPr>
      </w:pPr>
      <w:ins w:id="312" w:author="yongjun" w:date="2016-06-11T15:41:00Z">
        <w:r w:rsidRPr="00FA7281">
          <w:rPr>
            <w:rStyle w:val="ad"/>
            <w:noProof/>
          </w:rPr>
          <w:fldChar w:fldCharType="begin"/>
        </w:r>
        <w:r w:rsidRPr="00FA7281">
          <w:rPr>
            <w:rStyle w:val="ad"/>
            <w:noProof/>
          </w:rPr>
          <w:instrText xml:space="preserve"> </w:instrText>
        </w:r>
        <w:r>
          <w:rPr>
            <w:noProof/>
          </w:rPr>
          <w:instrText>HYPERLINK \l "_Toc453423617"</w:instrText>
        </w:r>
        <w:r w:rsidRPr="00FA7281">
          <w:rPr>
            <w:rStyle w:val="ad"/>
            <w:noProof/>
          </w:rPr>
          <w:instrText xml:space="preserve"> </w:instrText>
        </w:r>
        <w:r w:rsidRPr="00FA7281">
          <w:rPr>
            <w:rStyle w:val="ad"/>
            <w:noProof/>
          </w:rPr>
          <w:fldChar w:fldCharType="separate"/>
        </w:r>
        <w:r w:rsidRPr="00FA7281">
          <w:rPr>
            <w:rStyle w:val="ad"/>
            <w:noProof/>
          </w:rPr>
          <w:t>5.3.3</w:t>
        </w:r>
        <w:r w:rsidRPr="006D63D8">
          <w:rPr>
            <w:i w:val="0"/>
            <w:iCs w:val="0"/>
            <w:noProof/>
            <w:sz w:val="21"/>
            <w:szCs w:val="22"/>
          </w:rPr>
          <w:tab/>
        </w:r>
        <w:r w:rsidRPr="00FA7281">
          <w:rPr>
            <w:rStyle w:val="ad"/>
            <w:rFonts w:hint="eastAsia"/>
            <w:noProof/>
          </w:rPr>
          <w:t>炉温设定</w:t>
        </w:r>
        <w:r>
          <w:rPr>
            <w:noProof/>
            <w:webHidden/>
          </w:rPr>
          <w:tab/>
        </w:r>
        <w:r>
          <w:rPr>
            <w:noProof/>
            <w:webHidden/>
          </w:rPr>
          <w:fldChar w:fldCharType="begin"/>
        </w:r>
        <w:r>
          <w:rPr>
            <w:noProof/>
            <w:webHidden/>
          </w:rPr>
          <w:instrText xml:space="preserve"> PAGEREF _Toc453423617 \h </w:instrText>
        </w:r>
      </w:ins>
      <w:r>
        <w:rPr>
          <w:noProof/>
          <w:webHidden/>
        </w:rPr>
      </w:r>
      <w:r>
        <w:rPr>
          <w:noProof/>
          <w:webHidden/>
        </w:rPr>
        <w:fldChar w:fldCharType="separate"/>
      </w:r>
      <w:ins w:id="313" w:author="yongjun" w:date="2016-06-11T15:41:00Z">
        <w:r>
          <w:rPr>
            <w:noProof/>
            <w:webHidden/>
          </w:rPr>
          <w:t>178</w:t>
        </w:r>
        <w:r>
          <w:rPr>
            <w:noProof/>
            <w:webHidden/>
          </w:rPr>
          <w:fldChar w:fldCharType="end"/>
        </w:r>
        <w:r w:rsidRPr="00FA7281">
          <w:rPr>
            <w:rStyle w:val="ad"/>
            <w:noProof/>
          </w:rPr>
          <w:fldChar w:fldCharType="end"/>
        </w:r>
      </w:ins>
    </w:p>
    <w:p w14:paraId="7FBF1848" w14:textId="77777777" w:rsidR="00F02FF6" w:rsidRPr="006D63D8" w:rsidRDefault="00F02FF6">
      <w:pPr>
        <w:pStyle w:val="23"/>
        <w:tabs>
          <w:tab w:val="left" w:pos="840"/>
          <w:tab w:val="right" w:leader="dot" w:pos="9060"/>
        </w:tabs>
        <w:rPr>
          <w:ins w:id="314" w:author="yongjun" w:date="2016-06-11T15:41:00Z"/>
          <w:smallCaps w:val="0"/>
          <w:noProof/>
          <w:sz w:val="21"/>
          <w:szCs w:val="22"/>
        </w:rPr>
      </w:pPr>
      <w:ins w:id="315" w:author="yongjun" w:date="2016-06-11T15:41:00Z">
        <w:r w:rsidRPr="00FA7281">
          <w:rPr>
            <w:rStyle w:val="ad"/>
            <w:noProof/>
          </w:rPr>
          <w:fldChar w:fldCharType="begin"/>
        </w:r>
        <w:r w:rsidRPr="00FA7281">
          <w:rPr>
            <w:rStyle w:val="ad"/>
            <w:noProof/>
          </w:rPr>
          <w:instrText xml:space="preserve"> </w:instrText>
        </w:r>
        <w:r>
          <w:rPr>
            <w:noProof/>
          </w:rPr>
          <w:instrText>HYPERLINK \l "_Toc453423618"</w:instrText>
        </w:r>
        <w:r w:rsidRPr="00FA7281">
          <w:rPr>
            <w:rStyle w:val="ad"/>
            <w:noProof/>
          </w:rPr>
          <w:instrText xml:space="preserve"> </w:instrText>
        </w:r>
        <w:r w:rsidRPr="00FA7281">
          <w:rPr>
            <w:rStyle w:val="ad"/>
            <w:noProof/>
          </w:rPr>
          <w:fldChar w:fldCharType="separate"/>
        </w:r>
        <w:r w:rsidRPr="00FA7281">
          <w:rPr>
            <w:rStyle w:val="ad"/>
            <w:noProof/>
          </w:rPr>
          <w:t>5.4</w:t>
        </w:r>
        <w:r w:rsidRPr="006D63D8">
          <w:rPr>
            <w:smallCaps w:val="0"/>
            <w:noProof/>
            <w:sz w:val="21"/>
            <w:szCs w:val="22"/>
          </w:rPr>
          <w:tab/>
        </w:r>
        <w:r w:rsidRPr="00FA7281">
          <w:rPr>
            <w:rStyle w:val="ad"/>
            <w:rFonts w:hint="eastAsia"/>
            <w:noProof/>
          </w:rPr>
          <w:t>粗轧温度控制</w:t>
        </w:r>
        <w:r>
          <w:rPr>
            <w:noProof/>
            <w:webHidden/>
          </w:rPr>
          <w:tab/>
        </w:r>
        <w:r>
          <w:rPr>
            <w:noProof/>
            <w:webHidden/>
          </w:rPr>
          <w:fldChar w:fldCharType="begin"/>
        </w:r>
        <w:r>
          <w:rPr>
            <w:noProof/>
            <w:webHidden/>
          </w:rPr>
          <w:instrText xml:space="preserve"> PAGEREF _Toc453423618 \h </w:instrText>
        </w:r>
      </w:ins>
      <w:r>
        <w:rPr>
          <w:noProof/>
          <w:webHidden/>
        </w:rPr>
      </w:r>
      <w:r>
        <w:rPr>
          <w:noProof/>
          <w:webHidden/>
        </w:rPr>
        <w:fldChar w:fldCharType="separate"/>
      </w:r>
      <w:ins w:id="316" w:author="yongjun" w:date="2016-06-11T15:41:00Z">
        <w:r>
          <w:rPr>
            <w:noProof/>
            <w:webHidden/>
          </w:rPr>
          <w:t>179</w:t>
        </w:r>
        <w:r>
          <w:rPr>
            <w:noProof/>
            <w:webHidden/>
          </w:rPr>
          <w:fldChar w:fldCharType="end"/>
        </w:r>
        <w:r w:rsidRPr="00FA7281">
          <w:rPr>
            <w:rStyle w:val="ad"/>
            <w:noProof/>
          </w:rPr>
          <w:fldChar w:fldCharType="end"/>
        </w:r>
      </w:ins>
    </w:p>
    <w:p w14:paraId="61137924" w14:textId="77777777" w:rsidR="00F02FF6" w:rsidRPr="006D63D8" w:rsidRDefault="00F02FF6">
      <w:pPr>
        <w:pStyle w:val="23"/>
        <w:tabs>
          <w:tab w:val="left" w:pos="840"/>
          <w:tab w:val="right" w:leader="dot" w:pos="9060"/>
        </w:tabs>
        <w:rPr>
          <w:ins w:id="317" w:author="yongjun" w:date="2016-06-11T15:41:00Z"/>
          <w:smallCaps w:val="0"/>
          <w:noProof/>
          <w:sz w:val="21"/>
          <w:szCs w:val="22"/>
        </w:rPr>
      </w:pPr>
      <w:ins w:id="318" w:author="yongjun" w:date="2016-06-11T15:41:00Z">
        <w:r w:rsidRPr="00FA7281">
          <w:rPr>
            <w:rStyle w:val="ad"/>
            <w:noProof/>
          </w:rPr>
          <w:fldChar w:fldCharType="begin"/>
        </w:r>
        <w:r w:rsidRPr="00FA7281">
          <w:rPr>
            <w:rStyle w:val="ad"/>
            <w:noProof/>
          </w:rPr>
          <w:instrText xml:space="preserve"> </w:instrText>
        </w:r>
        <w:r>
          <w:rPr>
            <w:noProof/>
          </w:rPr>
          <w:instrText>HYPERLINK \l "_Toc453423619"</w:instrText>
        </w:r>
        <w:r w:rsidRPr="00FA7281">
          <w:rPr>
            <w:rStyle w:val="ad"/>
            <w:noProof/>
          </w:rPr>
          <w:instrText xml:space="preserve"> </w:instrText>
        </w:r>
        <w:r w:rsidRPr="00FA7281">
          <w:rPr>
            <w:rStyle w:val="ad"/>
            <w:noProof/>
          </w:rPr>
          <w:fldChar w:fldCharType="separate"/>
        </w:r>
        <w:r w:rsidRPr="00FA7281">
          <w:rPr>
            <w:rStyle w:val="ad"/>
            <w:noProof/>
          </w:rPr>
          <w:t>5.5</w:t>
        </w:r>
        <w:r w:rsidRPr="006D63D8">
          <w:rPr>
            <w:smallCaps w:val="0"/>
            <w:noProof/>
            <w:sz w:val="21"/>
            <w:szCs w:val="22"/>
          </w:rPr>
          <w:tab/>
        </w:r>
        <w:r w:rsidRPr="00FA7281">
          <w:rPr>
            <w:rStyle w:val="ad"/>
            <w:rFonts w:hint="eastAsia"/>
            <w:noProof/>
          </w:rPr>
          <w:t>精轧温度控制</w:t>
        </w:r>
        <w:r>
          <w:rPr>
            <w:noProof/>
            <w:webHidden/>
          </w:rPr>
          <w:tab/>
        </w:r>
        <w:r>
          <w:rPr>
            <w:noProof/>
            <w:webHidden/>
          </w:rPr>
          <w:fldChar w:fldCharType="begin"/>
        </w:r>
        <w:r>
          <w:rPr>
            <w:noProof/>
            <w:webHidden/>
          </w:rPr>
          <w:instrText xml:space="preserve"> PAGEREF _Toc453423619 \h </w:instrText>
        </w:r>
      </w:ins>
      <w:r>
        <w:rPr>
          <w:noProof/>
          <w:webHidden/>
        </w:rPr>
      </w:r>
      <w:r>
        <w:rPr>
          <w:noProof/>
          <w:webHidden/>
        </w:rPr>
        <w:fldChar w:fldCharType="separate"/>
      </w:r>
      <w:ins w:id="319" w:author="yongjun" w:date="2016-06-11T15:41:00Z">
        <w:r>
          <w:rPr>
            <w:noProof/>
            <w:webHidden/>
          </w:rPr>
          <w:t>180</w:t>
        </w:r>
        <w:r>
          <w:rPr>
            <w:noProof/>
            <w:webHidden/>
          </w:rPr>
          <w:fldChar w:fldCharType="end"/>
        </w:r>
        <w:r w:rsidRPr="00FA7281">
          <w:rPr>
            <w:rStyle w:val="ad"/>
            <w:noProof/>
          </w:rPr>
          <w:fldChar w:fldCharType="end"/>
        </w:r>
      </w:ins>
    </w:p>
    <w:p w14:paraId="431B4500" w14:textId="77777777" w:rsidR="00F02FF6" w:rsidRPr="006D63D8" w:rsidRDefault="00F02FF6">
      <w:pPr>
        <w:pStyle w:val="32"/>
        <w:tabs>
          <w:tab w:val="left" w:pos="1260"/>
          <w:tab w:val="right" w:leader="dot" w:pos="9060"/>
        </w:tabs>
        <w:rPr>
          <w:ins w:id="320" w:author="yongjun" w:date="2016-06-11T15:41:00Z"/>
          <w:i w:val="0"/>
          <w:iCs w:val="0"/>
          <w:noProof/>
          <w:sz w:val="21"/>
          <w:szCs w:val="22"/>
        </w:rPr>
      </w:pPr>
      <w:ins w:id="321" w:author="yongjun" w:date="2016-06-11T15:41:00Z">
        <w:r w:rsidRPr="00FA7281">
          <w:rPr>
            <w:rStyle w:val="ad"/>
            <w:noProof/>
          </w:rPr>
          <w:fldChar w:fldCharType="begin"/>
        </w:r>
        <w:r w:rsidRPr="00FA7281">
          <w:rPr>
            <w:rStyle w:val="ad"/>
            <w:noProof/>
          </w:rPr>
          <w:instrText xml:space="preserve"> </w:instrText>
        </w:r>
        <w:r>
          <w:rPr>
            <w:noProof/>
          </w:rPr>
          <w:instrText>HYPERLINK \l "_Toc453423620"</w:instrText>
        </w:r>
        <w:r w:rsidRPr="00FA7281">
          <w:rPr>
            <w:rStyle w:val="ad"/>
            <w:noProof/>
          </w:rPr>
          <w:instrText xml:space="preserve"> </w:instrText>
        </w:r>
        <w:r w:rsidRPr="00FA7281">
          <w:rPr>
            <w:rStyle w:val="ad"/>
            <w:noProof/>
          </w:rPr>
          <w:fldChar w:fldCharType="separate"/>
        </w:r>
        <w:r w:rsidRPr="00FA7281">
          <w:rPr>
            <w:rStyle w:val="ad"/>
            <w:noProof/>
          </w:rPr>
          <w:t>5.5.1</w:t>
        </w:r>
        <w:r w:rsidRPr="006D63D8">
          <w:rPr>
            <w:i w:val="0"/>
            <w:iCs w:val="0"/>
            <w:noProof/>
            <w:sz w:val="21"/>
            <w:szCs w:val="22"/>
          </w:rPr>
          <w:tab/>
        </w:r>
        <w:r w:rsidRPr="00FA7281">
          <w:rPr>
            <w:rStyle w:val="ad"/>
            <w:rFonts w:hint="eastAsia"/>
            <w:noProof/>
          </w:rPr>
          <w:t>精轧速度设定</w:t>
        </w:r>
        <w:r>
          <w:rPr>
            <w:noProof/>
            <w:webHidden/>
          </w:rPr>
          <w:tab/>
        </w:r>
        <w:r>
          <w:rPr>
            <w:noProof/>
            <w:webHidden/>
          </w:rPr>
          <w:fldChar w:fldCharType="begin"/>
        </w:r>
        <w:r>
          <w:rPr>
            <w:noProof/>
            <w:webHidden/>
          </w:rPr>
          <w:instrText xml:space="preserve"> PAGEREF _Toc453423620 \h </w:instrText>
        </w:r>
      </w:ins>
      <w:r>
        <w:rPr>
          <w:noProof/>
          <w:webHidden/>
        </w:rPr>
      </w:r>
      <w:r>
        <w:rPr>
          <w:noProof/>
          <w:webHidden/>
        </w:rPr>
        <w:fldChar w:fldCharType="separate"/>
      </w:r>
      <w:ins w:id="322" w:author="yongjun" w:date="2016-06-11T15:41:00Z">
        <w:r>
          <w:rPr>
            <w:noProof/>
            <w:webHidden/>
          </w:rPr>
          <w:t>180</w:t>
        </w:r>
        <w:r>
          <w:rPr>
            <w:noProof/>
            <w:webHidden/>
          </w:rPr>
          <w:fldChar w:fldCharType="end"/>
        </w:r>
        <w:r w:rsidRPr="00FA7281">
          <w:rPr>
            <w:rStyle w:val="ad"/>
            <w:noProof/>
          </w:rPr>
          <w:fldChar w:fldCharType="end"/>
        </w:r>
      </w:ins>
    </w:p>
    <w:p w14:paraId="0832F28F" w14:textId="77777777" w:rsidR="00F02FF6" w:rsidRPr="006D63D8" w:rsidRDefault="00F02FF6">
      <w:pPr>
        <w:pStyle w:val="32"/>
        <w:tabs>
          <w:tab w:val="left" w:pos="1260"/>
          <w:tab w:val="right" w:leader="dot" w:pos="9060"/>
        </w:tabs>
        <w:rPr>
          <w:ins w:id="323" w:author="yongjun" w:date="2016-06-11T15:41:00Z"/>
          <w:i w:val="0"/>
          <w:iCs w:val="0"/>
          <w:noProof/>
          <w:sz w:val="21"/>
          <w:szCs w:val="22"/>
        </w:rPr>
      </w:pPr>
      <w:ins w:id="324" w:author="yongjun" w:date="2016-06-11T15:41:00Z">
        <w:r w:rsidRPr="00FA7281">
          <w:rPr>
            <w:rStyle w:val="ad"/>
            <w:noProof/>
          </w:rPr>
          <w:fldChar w:fldCharType="begin"/>
        </w:r>
        <w:r w:rsidRPr="00FA7281">
          <w:rPr>
            <w:rStyle w:val="ad"/>
            <w:noProof/>
          </w:rPr>
          <w:instrText xml:space="preserve"> </w:instrText>
        </w:r>
        <w:r>
          <w:rPr>
            <w:noProof/>
          </w:rPr>
          <w:instrText>HYPERLINK \l "_Toc453423621"</w:instrText>
        </w:r>
        <w:r w:rsidRPr="00FA7281">
          <w:rPr>
            <w:rStyle w:val="ad"/>
            <w:noProof/>
          </w:rPr>
          <w:instrText xml:space="preserve"> </w:instrText>
        </w:r>
        <w:r w:rsidRPr="00FA7281">
          <w:rPr>
            <w:rStyle w:val="ad"/>
            <w:noProof/>
          </w:rPr>
          <w:fldChar w:fldCharType="separate"/>
        </w:r>
        <w:r w:rsidRPr="00FA7281">
          <w:rPr>
            <w:rStyle w:val="ad"/>
            <w:noProof/>
          </w:rPr>
          <w:t>5.5.2</w:t>
        </w:r>
        <w:r w:rsidRPr="006D63D8">
          <w:rPr>
            <w:i w:val="0"/>
            <w:iCs w:val="0"/>
            <w:noProof/>
            <w:sz w:val="21"/>
            <w:szCs w:val="22"/>
          </w:rPr>
          <w:tab/>
        </w:r>
        <w:r w:rsidRPr="00FA7281">
          <w:rPr>
            <w:rStyle w:val="ad"/>
            <w:rFonts w:hint="eastAsia"/>
            <w:noProof/>
          </w:rPr>
          <w:t>头部终轧温度设定</w:t>
        </w:r>
        <w:r>
          <w:rPr>
            <w:noProof/>
            <w:webHidden/>
          </w:rPr>
          <w:tab/>
        </w:r>
        <w:r>
          <w:rPr>
            <w:noProof/>
            <w:webHidden/>
          </w:rPr>
          <w:fldChar w:fldCharType="begin"/>
        </w:r>
        <w:r>
          <w:rPr>
            <w:noProof/>
            <w:webHidden/>
          </w:rPr>
          <w:instrText xml:space="preserve"> PAGEREF _Toc453423621 \h </w:instrText>
        </w:r>
      </w:ins>
      <w:r>
        <w:rPr>
          <w:noProof/>
          <w:webHidden/>
        </w:rPr>
      </w:r>
      <w:r>
        <w:rPr>
          <w:noProof/>
          <w:webHidden/>
        </w:rPr>
        <w:fldChar w:fldCharType="separate"/>
      </w:r>
      <w:ins w:id="325" w:author="yongjun" w:date="2016-06-11T15:41:00Z">
        <w:r>
          <w:rPr>
            <w:noProof/>
            <w:webHidden/>
          </w:rPr>
          <w:t>181</w:t>
        </w:r>
        <w:r>
          <w:rPr>
            <w:noProof/>
            <w:webHidden/>
          </w:rPr>
          <w:fldChar w:fldCharType="end"/>
        </w:r>
        <w:r w:rsidRPr="00FA7281">
          <w:rPr>
            <w:rStyle w:val="ad"/>
            <w:noProof/>
          </w:rPr>
          <w:fldChar w:fldCharType="end"/>
        </w:r>
      </w:ins>
    </w:p>
    <w:p w14:paraId="25901E75" w14:textId="77777777" w:rsidR="00F02FF6" w:rsidRPr="006D63D8" w:rsidRDefault="00F02FF6">
      <w:pPr>
        <w:pStyle w:val="32"/>
        <w:tabs>
          <w:tab w:val="left" w:pos="1260"/>
          <w:tab w:val="right" w:leader="dot" w:pos="9060"/>
        </w:tabs>
        <w:rPr>
          <w:ins w:id="326" w:author="yongjun" w:date="2016-06-11T15:41:00Z"/>
          <w:i w:val="0"/>
          <w:iCs w:val="0"/>
          <w:noProof/>
          <w:sz w:val="21"/>
          <w:szCs w:val="22"/>
        </w:rPr>
      </w:pPr>
      <w:ins w:id="327" w:author="yongjun" w:date="2016-06-11T15:41:00Z">
        <w:r w:rsidRPr="00FA7281">
          <w:rPr>
            <w:rStyle w:val="ad"/>
            <w:noProof/>
          </w:rPr>
          <w:fldChar w:fldCharType="begin"/>
        </w:r>
        <w:r w:rsidRPr="00FA7281">
          <w:rPr>
            <w:rStyle w:val="ad"/>
            <w:noProof/>
          </w:rPr>
          <w:instrText xml:space="preserve"> </w:instrText>
        </w:r>
        <w:r>
          <w:rPr>
            <w:noProof/>
          </w:rPr>
          <w:instrText>HYPERLINK \l "_Toc453423622"</w:instrText>
        </w:r>
        <w:r w:rsidRPr="00FA7281">
          <w:rPr>
            <w:rStyle w:val="ad"/>
            <w:noProof/>
          </w:rPr>
          <w:instrText xml:space="preserve"> </w:instrText>
        </w:r>
        <w:r w:rsidRPr="00FA7281">
          <w:rPr>
            <w:rStyle w:val="ad"/>
            <w:noProof/>
          </w:rPr>
          <w:fldChar w:fldCharType="separate"/>
        </w:r>
        <w:r w:rsidRPr="00FA7281">
          <w:rPr>
            <w:rStyle w:val="ad"/>
            <w:noProof/>
          </w:rPr>
          <w:t>5.5.3</w:t>
        </w:r>
        <w:r w:rsidRPr="006D63D8">
          <w:rPr>
            <w:i w:val="0"/>
            <w:iCs w:val="0"/>
            <w:noProof/>
            <w:sz w:val="21"/>
            <w:szCs w:val="22"/>
          </w:rPr>
          <w:tab/>
        </w:r>
        <w:r w:rsidRPr="00FA7281">
          <w:rPr>
            <w:rStyle w:val="ad"/>
            <w:rFonts w:hint="eastAsia"/>
            <w:noProof/>
          </w:rPr>
          <w:t>全长终轧温度控制</w:t>
        </w:r>
        <w:r>
          <w:rPr>
            <w:noProof/>
            <w:webHidden/>
          </w:rPr>
          <w:tab/>
        </w:r>
        <w:r>
          <w:rPr>
            <w:noProof/>
            <w:webHidden/>
          </w:rPr>
          <w:fldChar w:fldCharType="begin"/>
        </w:r>
        <w:r>
          <w:rPr>
            <w:noProof/>
            <w:webHidden/>
          </w:rPr>
          <w:instrText xml:space="preserve"> PAGEREF _Toc453423622 \h </w:instrText>
        </w:r>
      </w:ins>
      <w:r>
        <w:rPr>
          <w:noProof/>
          <w:webHidden/>
        </w:rPr>
      </w:r>
      <w:r>
        <w:rPr>
          <w:noProof/>
          <w:webHidden/>
        </w:rPr>
        <w:fldChar w:fldCharType="separate"/>
      </w:r>
      <w:ins w:id="328" w:author="yongjun" w:date="2016-06-11T15:41:00Z">
        <w:r>
          <w:rPr>
            <w:noProof/>
            <w:webHidden/>
          </w:rPr>
          <w:t>182</w:t>
        </w:r>
        <w:r>
          <w:rPr>
            <w:noProof/>
            <w:webHidden/>
          </w:rPr>
          <w:fldChar w:fldCharType="end"/>
        </w:r>
        <w:r w:rsidRPr="00FA7281">
          <w:rPr>
            <w:rStyle w:val="ad"/>
            <w:noProof/>
          </w:rPr>
          <w:fldChar w:fldCharType="end"/>
        </w:r>
      </w:ins>
    </w:p>
    <w:p w14:paraId="24ED456C" w14:textId="77777777" w:rsidR="00F02FF6" w:rsidRPr="006D63D8" w:rsidRDefault="00F02FF6">
      <w:pPr>
        <w:pStyle w:val="23"/>
        <w:tabs>
          <w:tab w:val="left" w:pos="840"/>
          <w:tab w:val="right" w:leader="dot" w:pos="9060"/>
        </w:tabs>
        <w:rPr>
          <w:ins w:id="329" w:author="yongjun" w:date="2016-06-11T15:41:00Z"/>
          <w:smallCaps w:val="0"/>
          <w:noProof/>
          <w:sz w:val="21"/>
          <w:szCs w:val="22"/>
        </w:rPr>
      </w:pPr>
      <w:ins w:id="330" w:author="yongjun" w:date="2016-06-11T15:41:00Z">
        <w:r w:rsidRPr="00FA7281">
          <w:rPr>
            <w:rStyle w:val="ad"/>
            <w:noProof/>
          </w:rPr>
          <w:fldChar w:fldCharType="begin"/>
        </w:r>
        <w:r w:rsidRPr="00FA7281">
          <w:rPr>
            <w:rStyle w:val="ad"/>
            <w:noProof/>
          </w:rPr>
          <w:instrText xml:space="preserve"> </w:instrText>
        </w:r>
        <w:r>
          <w:rPr>
            <w:noProof/>
          </w:rPr>
          <w:instrText>HYPERLINK \l "_Toc453423623"</w:instrText>
        </w:r>
        <w:r w:rsidRPr="00FA7281">
          <w:rPr>
            <w:rStyle w:val="ad"/>
            <w:noProof/>
          </w:rPr>
          <w:instrText xml:space="preserve"> </w:instrText>
        </w:r>
        <w:r w:rsidRPr="00FA7281">
          <w:rPr>
            <w:rStyle w:val="ad"/>
            <w:noProof/>
          </w:rPr>
          <w:fldChar w:fldCharType="separate"/>
        </w:r>
        <w:r w:rsidRPr="00FA7281">
          <w:rPr>
            <w:rStyle w:val="ad"/>
            <w:noProof/>
          </w:rPr>
          <w:t>5.6</w:t>
        </w:r>
        <w:r w:rsidRPr="006D63D8">
          <w:rPr>
            <w:smallCaps w:val="0"/>
            <w:noProof/>
            <w:sz w:val="21"/>
            <w:szCs w:val="22"/>
          </w:rPr>
          <w:tab/>
        </w:r>
        <w:r w:rsidRPr="00FA7281">
          <w:rPr>
            <w:rStyle w:val="ad"/>
            <w:rFonts w:hint="eastAsia"/>
            <w:noProof/>
          </w:rPr>
          <w:t>卷取温度控制</w:t>
        </w:r>
        <w:r>
          <w:rPr>
            <w:noProof/>
            <w:webHidden/>
          </w:rPr>
          <w:tab/>
        </w:r>
        <w:r>
          <w:rPr>
            <w:noProof/>
            <w:webHidden/>
          </w:rPr>
          <w:fldChar w:fldCharType="begin"/>
        </w:r>
        <w:r>
          <w:rPr>
            <w:noProof/>
            <w:webHidden/>
          </w:rPr>
          <w:instrText xml:space="preserve"> PAGEREF _Toc453423623 \h </w:instrText>
        </w:r>
      </w:ins>
      <w:r>
        <w:rPr>
          <w:noProof/>
          <w:webHidden/>
        </w:rPr>
      </w:r>
      <w:r>
        <w:rPr>
          <w:noProof/>
          <w:webHidden/>
        </w:rPr>
        <w:fldChar w:fldCharType="separate"/>
      </w:r>
      <w:ins w:id="331" w:author="yongjun" w:date="2016-06-11T15:41:00Z">
        <w:r>
          <w:rPr>
            <w:noProof/>
            <w:webHidden/>
          </w:rPr>
          <w:t>183</w:t>
        </w:r>
        <w:r>
          <w:rPr>
            <w:noProof/>
            <w:webHidden/>
          </w:rPr>
          <w:fldChar w:fldCharType="end"/>
        </w:r>
        <w:r w:rsidRPr="00FA7281">
          <w:rPr>
            <w:rStyle w:val="ad"/>
            <w:noProof/>
          </w:rPr>
          <w:fldChar w:fldCharType="end"/>
        </w:r>
      </w:ins>
    </w:p>
    <w:p w14:paraId="3D8D0EAF" w14:textId="77777777" w:rsidR="00F02FF6" w:rsidRPr="006D63D8" w:rsidRDefault="00F02FF6">
      <w:pPr>
        <w:pStyle w:val="32"/>
        <w:tabs>
          <w:tab w:val="left" w:pos="1260"/>
          <w:tab w:val="right" w:leader="dot" w:pos="9060"/>
        </w:tabs>
        <w:rPr>
          <w:ins w:id="332" w:author="yongjun" w:date="2016-06-11T15:41:00Z"/>
          <w:i w:val="0"/>
          <w:iCs w:val="0"/>
          <w:noProof/>
          <w:sz w:val="21"/>
          <w:szCs w:val="22"/>
        </w:rPr>
      </w:pPr>
      <w:ins w:id="333" w:author="yongjun" w:date="2016-06-11T15:41:00Z">
        <w:r w:rsidRPr="00FA7281">
          <w:rPr>
            <w:rStyle w:val="ad"/>
            <w:noProof/>
          </w:rPr>
          <w:fldChar w:fldCharType="begin"/>
        </w:r>
        <w:r w:rsidRPr="00FA7281">
          <w:rPr>
            <w:rStyle w:val="ad"/>
            <w:noProof/>
          </w:rPr>
          <w:instrText xml:space="preserve"> </w:instrText>
        </w:r>
        <w:r>
          <w:rPr>
            <w:noProof/>
          </w:rPr>
          <w:instrText>HYPERLINK \l "_Toc453423624"</w:instrText>
        </w:r>
        <w:r w:rsidRPr="00FA7281">
          <w:rPr>
            <w:rStyle w:val="ad"/>
            <w:noProof/>
          </w:rPr>
          <w:instrText xml:space="preserve"> </w:instrText>
        </w:r>
        <w:r w:rsidRPr="00FA7281">
          <w:rPr>
            <w:rStyle w:val="ad"/>
            <w:noProof/>
          </w:rPr>
          <w:fldChar w:fldCharType="separate"/>
        </w:r>
        <w:r w:rsidRPr="00FA7281">
          <w:rPr>
            <w:rStyle w:val="ad"/>
            <w:noProof/>
          </w:rPr>
          <w:t>5.6.1</w:t>
        </w:r>
        <w:r w:rsidRPr="006D63D8">
          <w:rPr>
            <w:i w:val="0"/>
            <w:iCs w:val="0"/>
            <w:noProof/>
            <w:sz w:val="21"/>
            <w:szCs w:val="22"/>
          </w:rPr>
          <w:tab/>
        </w:r>
        <w:r w:rsidRPr="00FA7281">
          <w:rPr>
            <w:rStyle w:val="ad"/>
            <w:rFonts w:hint="eastAsia"/>
            <w:noProof/>
          </w:rPr>
          <w:t>卷取温度预报模型</w:t>
        </w:r>
        <w:r>
          <w:rPr>
            <w:noProof/>
            <w:webHidden/>
          </w:rPr>
          <w:tab/>
        </w:r>
        <w:r>
          <w:rPr>
            <w:noProof/>
            <w:webHidden/>
          </w:rPr>
          <w:fldChar w:fldCharType="begin"/>
        </w:r>
        <w:r>
          <w:rPr>
            <w:noProof/>
            <w:webHidden/>
          </w:rPr>
          <w:instrText xml:space="preserve"> PAGEREF _Toc453423624 \h </w:instrText>
        </w:r>
      </w:ins>
      <w:r>
        <w:rPr>
          <w:noProof/>
          <w:webHidden/>
        </w:rPr>
      </w:r>
      <w:r>
        <w:rPr>
          <w:noProof/>
          <w:webHidden/>
        </w:rPr>
        <w:fldChar w:fldCharType="separate"/>
      </w:r>
      <w:ins w:id="334" w:author="yongjun" w:date="2016-06-11T15:41:00Z">
        <w:r>
          <w:rPr>
            <w:noProof/>
            <w:webHidden/>
          </w:rPr>
          <w:t>184</w:t>
        </w:r>
        <w:r>
          <w:rPr>
            <w:noProof/>
            <w:webHidden/>
          </w:rPr>
          <w:fldChar w:fldCharType="end"/>
        </w:r>
        <w:r w:rsidRPr="00FA7281">
          <w:rPr>
            <w:rStyle w:val="ad"/>
            <w:noProof/>
          </w:rPr>
          <w:fldChar w:fldCharType="end"/>
        </w:r>
      </w:ins>
    </w:p>
    <w:p w14:paraId="6779303B" w14:textId="77777777" w:rsidR="00F02FF6" w:rsidRPr="006D63D8" w:rsidRDefault="00F02FF6">
      <w:pPr>
        <w:pStyle w:val="32"/>
        <w:tabs>
          <w:tab w:val="left" w:pos="1260"/>
          <w:tab w:val="right" w:leader="dot" w:pos="9060"/>
        </w:tabs>
        <w:rPr>
          <w:ins w:id="335" w:author="yongjun" w:date="2016-06-11T15:41:00Z"/>
          <w:i w:val="0"/>
          <w:iCs w:val="0"/>
          <w:noProof/>
          <w:sz w:val="21"/>
          <w:szCs w:val="22"/>
        </w:rPr>
      </w:pPr>
      <w:ins w:id="336" w:author="yongjun" w:date="2016-06-11T15:41:00Z">
        <w:r w:rsidRPr="00FA7281">
          <w:rPr>
            <w:rStyle w:val="ad"/>
            <w:noProof/>
          </w:rPr>
          <w:fldChar w:fldCharType="begin"/>
        </w:r>
        <w:r w:rsidRPr="00FA7281">
          <w:rPr>
            <w:rStyle w:val="ad"/>
            <w:noProof/>
          </w:rPr>
          <w:instrText xml:space="preserve"> </w:instrText>
        </w:r>
        <w:r>
          <w:rPr>
            <w:noProof/>
          </w:rPr>
          <w:instrText>HYPERLINK \l "_Toc453423625"</w:instrText>
        </w:r>
        <w:r w:rsidRPr="00FA7281">
          <w:rPr>
            <w:rStyle w:val="ad"/>
            <w:noProof/>
          </w:rPr>
          <w:instrText xml:space="preserve"> </w:instrText>
        </w:r>
        <w:r w:rsidRPr="00FA7281">
          <w:rPr>
            <w:rStyle w:val="ad"/>
            <w:noProof/>
          </w:rPr>
          <w:fldChar w:fldCharType="separate"/>
        </w:r>
        <w:r w:rsidRPr="00FA7281">
          <w:rPr>
            <w:rStyle w:val="ad"/>
            <w:noProof/>
          </w:rPr>
          <w:t>5.6.2</w:t>
        </w:r>
        <w:r w:rsidRPr="006D63D8">
          <w:rPr>
            <w:i w:val="0"/>
            <w:iCs w:val="0"/>
            <w:noProof/>
            <w:sz w:val="21"/>
            <w:szCs w:val="22"/>
          </w:rPr>
          <w:tab/>
        </w:r>
        <w:r w:rsidRPr="00FA7281">
          <w:rPr>
            <w:rStyle w:val="ad"/>
            <w:rFonts w:hint="eastAsia"/>
            <w:noProof/>
          </w:rPr>
          <w:t>卷取温度控制策略</w:t>
        </w:r>
        <w:r>
          <w:rPr>
            <w:noProof/>
            <w:webHidden/>
          </w:rPr>
          <w:tab/>
        </w:r>
        <w:r>
          <w:rPr>
            <w:noProof/>
            <w:webHidden/>
          </w:rPr>
          <w:fldChar w:fldCharType="begin"/>
        </w:r>
        <w:r>
          <w:rPr>
            <w:noProof/>
            <w:webHidden/>
          </w:rPr>
          <w:instrText xml:space="preserve"> PAGEREF _Toc453423625 \h </w:instrText>
        </w:r>
      </w:ins>
      <w:r>
        <w:rPr>
          <w:noProof/>
          <w:webHidden/>
        </w:rPr>
      </w:r>
      <w:r>
        <w:rPr>
          <w:noProof/>
          <w:webHidden/>
        </w:rPr>
        <w:fldChar w:fldCharType="separate"/>
      </w:r>
      <w:ins w:id="337" w:author="yongjun" w:date="2016-06-11T15:41:00Z">
        <w:r>
          <w:rPr>
            <w:noProof/>
            <w:webHidden/>
          </w:rPr>
          <w:t>185</w:t>
        </w:r>
        <w:r>
          <w:rPr>
            <w:noProof/>
            <w:webHidden/>
          </w:rPr>
          <w:fldChar w:fldCharType="end"/>
        </w:r>
        <w:r w:rsidRPr="00FA7281">
          <w:rPr>
            <w:rStyle w:val="ad"/>
            <w:noProof/>
          </w:rPr>
          <w:fldChar w:fldCharType="end"/>
        </w:r>
      </w:ins>
    </w:p>
    <w:p w14:paraId="2F3C2D6A" w14:textId="77777777" w:rsidR="00F02FF6" w:rsidRPr="006D63D8" w:rsidRDefault="00F02FF6">
      <w:pPr>
        <w:pStyle w:val="32"/>
        <w:tabs>
          <w:tab w:val="left" w:pos="1260"/>
          <w:tab w:val="right" w:leader="dot" w:pos="9060"/>
        </w:tabs>
        <w:rPr>
          <w:ins w:id="338" w:author="yongjun" w:date="2016-06-11T15:41:00Z"/>
          <w:i w:val="0"/>
          <w:iCs w:val="0"/>
          <w:noProof/>
          <w:sz w:val="21"/>
          <w:szCs w:val="22"/>
        </w:rPr>
      </w:pPr>
      <w:ins w:id="339" w:author="yongjun" w:date="2016-06-11T15:41:00Z">
        <w:r w:rsidRPr="00FA7281">
          <w:rPr>
            <w:rStyle w:val="ad"/>
            <w:noProof/>
          </w:rPr>
          <w:fldChar w:fldCharType="begin"/>
        </w:r>
        <w:r w:rsidRPr="00FA7281">
          <w:rPr>
            <w:rStyle w:val="ad"/>
            <w:noProof/>
          </w:rPr>
          <w:instrText xml:space="preserve"> </w:instrText>
        </w:r>
        <w:r>
          <w:rPr>
            <w:noProof/>
          </w:rPr>
          <w:instrText>HYPERLINK \l "_Toc453423626"</w:instrText>
        </w:r>
        <w:r w:rsidRPr="00FA7281">
          <w:rPr>
            <w:rStyle w:val="ad"/>
            <w:noProof/>
          </w:rPr>
          <w:instrText xml:space="preserve"> </w:instrText>
        </w:r>
        <w:r w:rsidRPr="00FA7281">
          <w:rPr>
            <w:rStyle w:val="ad"/>
            <w:noProof/>
          </w:rPr>
          <w:fldChar w:fldCharType="separate"/>
        </w:r>
        <w:r w:rsidRPr="00FA7281">
          <w:rPr>
            <w:rStyle w:val="ad"/>
            <w:noProof/>
          </w:rPr>
          <w:t>5.6.3</w:t>
        </w:r>
        <w:r w:rsidRPr="006D63D8">
          <w:rPr>
            <w:i w:val="0"/>
            <w:iCs w:val="0"/>
            <w:noProof/>
            <w:sz w:val="21"/>
            <w:szCs w:val="22"/>
          </w:rPr>
          <w:tab/>
        </w:r>
        <w:r w:rsidRPr="00FA7281">
          <w:rPr>
            <w:rStyle w:val="ad"/>
            <w:rFonts w:hint="eastAsia"/>
            <w:noProof/>
          </w:rPr>
          <w:t>卷取温度控制系统</w:t>
        </w:r>
        <w:r>
          <w:rPr>
            <w:noProof/>
            <w:webHidden/>
          </w:rPr>
          <w:tab/>
        </w:r>
        <w:r>
          <w:rPr>
            <w:noProof/>
            <w:webHidden/>
          </w:rPr>
          <w:fldChar w:fldCharType="begin"/>
        </w:r>
        <w:r>
          <w:rPr>
            <w:noProof/>
            <w:webHidden/>
          </w:rPr>
          <w:instrText xml:space="preserve"> PAGEREF _Toc453423626 \h </w:instrText>
        </w:r>
      </w:ins>
      <w:r>
        <w:rPr>
          <w:noProof/>
          <w:webHidden/>
        </w:rPr>
      </w:r>
      <w:r>
        <w:rPr>
          <w:noProof/>
          <w:webHidden/>
        </w:rPr>
        <w:fldChar w:fldCharType="separate"/>
      </w:r>
      <w:ins w:id="340" w:author="yongjun" w:date="2016-06-11T15:41:00Z">
        <w:r>
          <w:rPr>
            <w:noProof/>
            <w:webHidden/>
          </w:rPr>
          <w:t>186</w:t>
        </w:r>
        <w:r>
          <w:rPr>
            <w:noProof/>
            <w:webHidden/>
          </w:rPr>
          <w:fldChar w:fldCharType="end"/>
        </w:r>
        <w:r w:rsidRPr="00FA7281">
          <w:rPr>
            <w:rStyle w:val="ad"/>
            <w:noProof/>
          </w:rPr>
          <w:fldChar w:fldCharType="end"/>
        </w:r>
      </w:ins>
    </w:p>
    <w:p w14:paraId="32A6F727" w14:textId="77777777" w:rsidR="00F02FF6" w:rsidRPr="006D63D8" w:rsidRDefault="00F02FF6">
      <w:pPr>
        <w:pStyle w:val="10"/>
        <w:tabs>
          <w:tab w:val="left" w:pos="420"/>
          <w:tab w:val="right" w:leader="dot" w:pos="9060"/>
        </w:tabs>
        <w:rPr>
          <w:ins w:id="341" w:author="yongjun" w:date="2016-06-11T15:41:00Z"/>
          <w:b w:val="0"/>
          <w:bCs w:val="0"/>
          <w:caps w:val="0"/>
          <w:noProof/>
          <w:sz w:val="21"/>
          <w:szCs w:val="22"/>
        </w:rPr>
      </w:pPr>
      <w:ins w:id="342" w:author="yongjun" w:date="2016-06-11T15:41:00Z">
        <w:r w:rsidRPr="00FA7281">
          <w:rPr>
            <w:rStyle w:val="ad"/>
            <w:noProof/>
          </w:rPr>
          <w:fldChar w:fldCharType="begin"/>
        </w:r>
        <w:r w:rsidRPr="00FA7281">
          <w:rPr>
            <w:rStyle w:val="ad"/>
            <w:noProof/>
          </w:rPr>
          <w:instrText xml:space="preserve"> </w:instrText>
        </w:r>
        <w:r>
          <w:rPr>
            <w:noProof/>
          </w:rPr>
          <w:instrText>HYPERLINK \l "_Toc453423627"</w:instrText>
        </w:r>
        <w:r w:rsidRPr="00FA7281">
          <w:rPr>
            <w:rStyle w:val="ad"/>
            <w:noProof/>
          </w:rPr>
          <w:instrText xml:space="preserve"> </w:instrText>
        </w:r>
        <w:r w:rsidRPr="00FA7281">
          <w:rPr>
            <w:rStyle w:val="ad"/>
            <w:noProof/>
          </w:rPr>
          <w:fldChar w:fldCharType="separate"/>
        </w:r>
        <w:r w:rsidRPr="00FA7281">
          <w:rPr>
            <w:rStyle w:val="ad"/>
            <w:noProof/>
          </w:rPr>
          <w:t>6</w:t>
        </w:r>
        <w:r w:rsidRPr="006D63D8">
          <w:rPr>
            <w:b w:val="0"/>
            <w:bCs w:val="0"/>
            <w:caps w:val="0"/>
            <w:noProof/>
            <w:sz w:val="21"/>
            <w:szCs w:val="22"/>
          </w:rPr>
          <w:tab/>
        </w:r>
        <w:r w:rsidRPr="00FA7281">
          <w:rPr>
            <w:rStyle w:val="ad"/>
            <w:rFonts w:hint="eastAsia"/>
            <w:noProof/>
          </w:rPr>
          <w:t>主速度与张力控制</w:t>
        </w:r>
        <w:r>
          <w:rPr>
            <w:noProof/>
            <w:webHidden/>
          </w:rPr>
          <w:tab/>
        </w:r>
        <w:r>
          <w:rPr>
            <w:noProof/>
            <w:webHidden/>
          </w:rPr>
          <w:fldChar w:fldCharType="begin"/>
        </w:r>
        <w:r>
          <w:rPr>
            <w:noProof/>
            <w:webHidden/>
          </w:rPr>
          <w:instrText xml:space="preserve"> PAGEREF _Toc453423627 \h </w:instrText>
        </w:r>
      </w:ins>
      <w:r>
        <w:rPr>
          <w:noProof/>
          <w:webHidden/>
        </w:rPr>
      </w:r>
      <w:r>
        <w:rPr>
          <w:noProof/>
          <w:webHidden/>
        </w:rPr>
        <w:fldChar w:fldCharType="separate"/>
      </w:r>
      <w:ins w:id="343" w:author="yongjun" w:date="2016-06-11T15:41:00Z">
        <w:r>
          <w:rPr>
            <w:noProof/>
            <w:webHidden/>
          </w:rPr>
          <w:t>189</w:t>
        </w:r>
        <w:r>
          <w:rPr>
            <w:noProof/>
            <w:webHidden/>
          </w:rPr>
          <w:fldChar w:fldCharType="end"/>
        </w:r>
        <w:r w:rsidRPr="00FA7281">
          <w:rPr>
            <w:rStyle w:val="ad"/>
            <w:noProof/>
          </w:rPr>
          <w:fldChar w:fldCharType="end"/>
        </w:r>
      </w:ins>
    </w:p>
    <w:p w14:paraId="4A645D1F" w14:textId="77777777" w:rsidR="00F02FF6" w:rsidRPr="006D63D8" w:rsidRDefault="00F02FF6">
      <w:pPr>
        <w:pStyle w:val="23"/>
        <w:tabs>
          <w:tab w:val="left" w:pos="840"/>
          <w:tab w:val="right" w:leader="dot" w:pos="9060"/>
        </w:tabs>
        <w:rPr>
          <w:ins w:id="344" w:author="yongjun" w:date="2016-06-11T15:41:00Z"/>
          <w:smallCaps w:val="0"/>
          <w:noProof/>
          <w:sz w:val="21"/>
          <w:szCs w:val="22"/>
        </w:rPr>
      </w:pPr>
      <w:ins w:id="345" w:author="yongjun" w:date="2016-06-11T15:41:00Z">
        <w:r w:rsidRPr="00FA7281">
          <w:rPr>
            <w:rStyle w:val="ad"/>
            <w:noProof/>
          </w:rPr>
          <w:fldChar w:fldCharType="begin"/>
        </w:r>
        <w:r w:rsidRPr="00FA7281">
          <w:rPr>
            <w:rStyle w:val="ad"/>
            <w:noProof/>
          </w:rPr>
          <w:instrText xml:space="preserve"> </w:instrText>
        </w:r>
        <w:r>
          <w:rPr>
            <w:noProof/>
          </w:rPr>
          <w:instrText>HYPERLINK \l "_Toc453423628"</w:instrText>
        </w:r>
        <w:r w:rsidRPr="00FA7281">
          <w:rPr>
            <w:rStyle w:val="ad"/>
            <w:noProof/>
          </w:rPr>
          <w:instrText xml:space="preserve"> </w:instrText>
        </w:r>
        <w:r w:rsidRPr="00FA7281">
          <w:rPr>
            <w:rStyle w:val="ad"/>
            <w:noProof/>
          </w:rPr>
          <w:fldChar w:fldCharType="separate"/>
        </w:r>
        <w:r w:rsidRPr="00FA7281">
          <w:rPr>
            <w:rStyle w:val="ad"/>
            <w:noProof/>
          </w:rPr>
          <w:t>6.1</w:t>
        </w:r>
        <w:r w:rsidRPr="006D63D8">
          <w:rPr>
            <w:smallCaps w:val="0"/>
            <w:noProof/>
            <w:sz w:val="21"/>
            <w:szCs w:val="22"/>
          </w:rPr>
          <w:tab/>
        </w:r>
        <w:r w:rsidRPr="00FA7281">
          <w:rPr>
            <w:rStyle w:val="ad"/>
            <w:rFonts w:hint="eastAsia"/>
            <w:noProof/>
          </w:rPr>
          <w:t>概述</w:t>
        </w:r>
        <w:r>
          <w:rPr>
            <w:noProof/>
            <w:webHidden/>
          </w:rPr>
          <w:tab/>
        </w:r>
        <w:r>
          <w:rPr>
            <w:noProof/>
            <w:webHidden/>
          </w:rPr>
          <w:fldChar w:fldCharType="begin"/>
        </w:r>
        <w:r>
          <w:rPr>
            <w:noProof/>
            <w:webHidden/>
          </w:rPr>
          <w:instrText xml:space="preserve"> PAGEREF _Toc453423628 \h </w:instrText>
        </w:r>
      </w:ins>
      <w:r>
        <w:rPr>
          <w:noProof/>
          <w:webHidden/>
        </w:rPr>
      </w:r>
      <w:r>
        <w:rPr>
          <w:noProof/>
          <w:webHidden/>
        </w:rPr>
        <w:fldChar w:fldCharType="separate"/>
      </w:r>
      <w:ins w:id="346" w:author="yongjun" w:date="2016-06-11T15:41:00Z">
        <w:r>
          <w:rPr>
            <w:noProof/>
            <w:webHidden/>
          </w:rPr>
          <w:t>189</w:t>
        </w:r>
        <w:r>
          <w:rPr>
            <w:noProof/>
            <w:webHidden/>
          </w:rPr>
          <w:fldChar w:fldCharType="end"/>
        </w:r>
        <w:r w:rsidRPr="00FA7281">
          <w:rPr>
            <w:rStyle w:val="ad"/>
            <w:noProof/>
          </w:rPr>
          <w:fldChar w:fldCharType="end"/>
        </w:r>
      </w:ins>
    </w:p>
    <w:p w14:paraId="075552D2" w14:textId="77777777" w:rsidR="00F02FF6" w:rsidRPr="006D63D8" w:rsidRDefault="00F02FF6">
      <w:pPr>
        <w:pStyle w:val="23"/>
        <w:tabs>
          <w:tab w:val="left" w:pos="840"/>
          <w:tab w:val="right" w:leader="dot" w:pos="9060"/>
        </w:tabs>
        <w:rPr>
          <w:ins w:id="347" w:author="yongjun" w:date="2016-06-11T15:41:00Z"/>
          <w:smallCaps w:val="0"/>
          <w:noProof/>
          <w:sz w:val="21"/>
          <w:szCs w:val="22"/>
        </w:rPr>
      </w:pPr>
      <w:ins w:id="348" w:author="yongjun" w:date="2016-06-11T15:41:00Z">
        <w:r w:rsidRPr="00FA7281">
          <w:rPr>
            <w:rStyle w:val="ad"/>
            <w:noProof/>
          </w:rPr>
          <w:fldChar w:fldCharType="begin"/>
        </w:r>
        <w:r w:rsidRPr="00FA7281">
          <w:rPr>
            <w:rStyle w:val="ad"/>
            <w:noProof/>
          </w:rPr>
          <w:instrText xml:space="preserve"> </w:instrText>
        </w:r>
        <w:r>
          <w:rPr>
            <w:noProof/>
          </w:rPr>
          <w:instrText>HYPERLINK \l "_Toc453423629"</w:instrText>
        </w:r>
        <w:r w:rsidRPr="00FA7281">
          <w:rPr>
            <w:rStyle w:val="ad"/>
            <w:noProof/>
          </w:rPr>
          <w:instrText xml:space="preserve"> </w:instrText>
        </w:r>
        <w:r w:rsidRPr="00FA7281">
          <w:rPr>
            <w:rStyle w:val="ad"/>
            <w:noProof/>
          </w:rPr>
          <w:fldChar w:fldCharType="separate"/>
        </w:r>
        <w:r w:rsidRPr="00FA7281">
          <w:rPr>
            <w:rStyle w:val="ad"/>
            <w:noProof/>
          </w:rPr>
          <w:t>6.2</w:t>
        </w:r>
        <w:r w:rsidRPr="006D63D8">
          <w:rPr>
            <w:smallCaps w:val="0"/>
            <w:noProof/>
            <w:sz w:val="21"/>
            <w:szCs w:val="22"/>
          </w:rPr>
          <w:tab/>
        </w:r>
        <w:r w:rsidRPr="00FA7281">
          <w:rPr>
            <w:rStyle w:val="ad"/>
            <w:rFonts w:hint="eastAsia"/>
            <w:noProof/>
          </w:rPr>
          <w:t>张力控制原理</w:t>
        </w:r>
        <w:r>
          <w:rPr>
            <w:noProof/>
            <w:webHidden/>
          </w:rPr>
          <w:tab/>
        </w:r>
        <w:r>
          <w:rPr>
            <w:noProof/>
            <w:webHidden/>
          </w:rPr>
          <w:fldChar w:fldCharType="begin"/>
        </w:r>
        <w:r>
          <w:rPr>
            <w:noProof/>
            <w:webHidden/>
          </w:rPr>
          <w:instrText xml:space="preserve"> PAGEREF _Toc453423629 \h </w:instrText>
        </w:r>
      </w:ins>
      <w:r>
        <w:rPr>
          <w:noProof/>
          <w:webHidden/>
        </w:rPr>
      </w:r>
      <w:r>
        <w:rPr>
          <w:noProof/>
          <w:webHidden/>
        </w:rPr>
        <w:fldChar w:fldCharType="separate"/>
      </w:r>
      <w:ins w:id="349" w:author="yongjun" w:date="2016-06-11T15:41:00Z">
        <w:r>
          <w:rPr>
            <w:noProof/>
            <w:webHidden/>
          </w:rPr>
          <w:t>190</w:t>
        </w:r>
        <w:r>
          <w:rPr>
            <w:noProof/>
            <w:webHidden/>
          </w:rPr>
          <w:fldChar w:fldCharType="end"/>
        </w:r>
        <w:r w:rsidRPr="00FA7281">
          <w:rPr>
            <w:rStyle w:val="ad"/>
            <w:noProof/>
          </w:rPr>
          <w:fldChar w:fldCharType="end"/>
        </w:r>
      </w:ins>
    </w:p>
    <w:p w14:paraId="6F56EC9F" w14:textId="77777777" w:rsidR="00F02FF6" w:rsidRPr="006D63D8" w:rsidRDefault="00F02FF6">
      <w:pPr>
        <w:pStyle w:val="32"/>
        <w:tabs>
          <w:tab w:val="left" w:pos="1260"/>
          <w:tab w:val="right" w:leader="dot" w:pos="9060"/>
        </w:tabs>
        <w:rPr>
          <w:ins w:id="350" w:author="yongjun" w:date="2016-06-11T15:41:00Z"/>
          <w:i w:val="0"/>
          <w:iCs w:val="0"/>
          <w:noProof/>
          <w:sz w:val="21"/>
          <w:szCs w:val="22"/>
        </w:rPr>
      </w:pPr>
      <w:ins w:id="351" w:author="yongjun" w:date="2016-06-11T15:41:00Z">
        <w:r w:rsidRPr="00FA7281">
          <w:rPr>
            <w:rStyle w:val="ad"/>
            <w:noProof/>
          </w:rPr>
          <w:fldChar w:fldCharType="begin"/>
        </w:r>
        <w:r w:rsidRPr="00FA7281">
          <w:rPr>
            <w:rStyle w:val="ad"/>
            <w:noProof/>
          </w:rPr>
          <w:instrText xml:space="preserve"> </w:instrText>
        </w:r>
        <w:r>
          <w:rPr>
            <w:noProof/>
          </w:rPr>
          <w:instrText>HYPERLINK \l "_Toc453423630"</w:instrText>
        </w:r>
        <w:r w:rsidRPr="00FA7281">
          <w:rPr>
            <w:rStyle w:val="ad"/>
            <w:noProof/>
          </w:rPr>
          <w:instrText xml:space="preserve"> </w:instrText>
        </w:r>
        <w:r w:rsidRPr="00FA7281">
          <w:rPr>
            <w:rStyle w:val="ad"/>
            <w:noProof/>
          </w:rPr>
          <w:fldChar w:fldCharType="separate"/>
        </w:r>
        <w:r w:rsidRPr="00FA7281">
          <w:rPr>
            <w:rStyle w:val="ad"/>
            <w:noProof/>
          </w:rPr>
          <w:t>6.2.1</w:t>
        </w:r>
        <w:r w:rsidRPr="006D63D8">
          <w:rPr>
            <w:i w:val="0"/>
            <w:iCs w:val="0"/>
            <w:noProof/>
            <w:sz w:val="21"/>
            <w:szCs w:val="22"/>
          </w:rPr>
          <w:tab/>
        </w:r>
        <w:r w:rsidRPr="00FA7281">
          <w:rPr>
            <w:rStyle w:val="ad"/>
            <w:rFonts w:hint="eastAsia"/>
            <w:noProof/>
          </w:rPr>
          <w:t>机架间带钢张力作用</w:t>
        </w:r>
        <w:r>
          <w:rPr>
            <w:noProof/>
            <w:webHidden/>
          </w:rPr>
          <w:tab/>
        </w:r>
        <w:r>
          <w:rPr>
            <w:noProof/>
            <w:webHidden/>
          </w:rPr>
          <w:fldChar w:fldCharType="begin"/>
        </w:r>
        <w:r>
          <w:rPr>
            <w:noProof/>
            <w:webHidden/>
          </w:rPr>
          <w:instrText xml:space="preserve"> PAGEREF _Toc453423630 \h </w:instrText>
        </w:r>
      </w:ins>
      <w:r>
        <w:rPr>
          <w:noProof/>
          <w:webHidden/>
        </w:rPr>
      </w:r>
      <w:r>
        <w:rPr>
          <w:noProof/>
          <w:webHidden/>
        </w:rPr>
        <w:fldChar w:fldCharType="separate"/>
      </w:r>
      <w:ins w:id="352" w:author="yongjun" w:date="2016-06-11T15:41:00Z">
        <w:r>
          <w:rPr>
            <w:noProof/>
            <w:webHidden/>
          </w:rPr>
          <w:t>190</w:t>
        </w:r>
        <w:r>
          <w:rPr>
            <w:noProof/>
            <w:webHidden/>
          </w:rPr>
          <w:fldChar w:fldCharType="end"/>
        </w:r>
        <w:r w:rsidRPr="00FA7281">
          <w:rPr>
            <w:rStyle w:val="ad"/>
            <w:noProof/>
          </w:rPr>
          <w:fldChar w:fldCharType="end"/>
        </w:r>
      </w:ins>
    </w:p>
    <w:p w14:paraId="74C081A6" w14:textId="77777777" w:rsidR="00F02FF6" w:rsidRPr="006D63D8" w:rsidRDefault="00F02FF6">
      <w:pPr>
        <w:pStyle w:val="32"/>
        <w:tabs>
          <w:tab w:val="left" w:pos="1260"/>
          <w:tab w:val="right" w:leader="dot" w:pos="9060"/>
        </w:tabs>
        <w:rPr>
          <w:ins w:id="353" w:author="yongjun" w:date="2016-06-11T15:41:00Z"/>
          <w:i w:val="0"/>
          <w:iCs w:val="0"/>
          <w:noProof/>
          <w:sz w:val="21"/>
          <w:szCs w:val="22"/>
        </w:rPr>
      </w:pPr>
      <w:ins w:id="354" w:author="yongjun" w:date="2016-06-11T15:41:00Z">
        <w:r w:rsidRPr="00FA7281">
          <w:rPr>
            <w:rStyle w:val="ad"/>
            <w:noProof/>
          </w:rPr>
          <w:fldChar w:fldCharType="begin"/>
        </w:r>
        <w:r w:rsidRPr="00FA7281">
          <w:rPr>
            <w:rStyle w:val="ad"/>
            <w:noProof/>
          </w:rPr>
          <w:instrText xml:space="preserve"> </w:instrText>
        </w:r>
        <w:r>
          <w:rPr>
            <w:noProof/>
          </w:rPr>
          <w:instrText>HYPERLINK \l "_Toc453423631"</w:instrText>
        </w:r>
        <w:r w:rsidRPr="00FA7281">
          <w:rPr>
            <w:rStyle w:val="ad"/>
            <w:noProof/>
          </w:rPr>
          <w:instrText xml:space="preserve"> </w:instrText>
        </w:r>
        <w:r w:rsidRPr="00FA7281">
          <w:rPr>
            <w:rStyle w:val="ad"/>
            <w:noProof/>
          </w:rPr>
          <w:fldChar w:fldCharType="separate"/>
        </w:r>
        <w:r w:rsidRPr="00FA7281">
          <w:rPr>
            <w:rStyle w:val="ad"/>
            <w:noProof/>
          </w:rPr>
          <w:t>6.2.2</w:t>
        </w:r>
        <w:r w:rsidRPr="006D63D8">
          <w:rPr>
            <w:i w:val="0"/>
            <w:iCs w:val="0"/>
            <w:noProof/>
            <w:sz w:val="21"/>
            <w:szCs w:val="22"/>
          </w:rPr>
          <w:tab/>
        </w:r>
        <w:r w:rsidRPr="00FA7281">
          <w:rPr>
            <w:rStyle w:val="ad"/>
            <w:rFonts w:hint="eastAsia"/>
            <w:noProof/>
          </w:rPr>
          <w:t>张力产生机理</w:t>
        </w:r>
        <w:r>
          <w:rPr>
            <w:noProof/>
            <w:webHidden/>
          </w:rPr>
          <w:tab/>
        </w:r>
        <w:r>
          <w:rPr>
            <w:noProof/>
            <w:webHidden/>
          </w:rPr>
          <w:fldChar w:fldCharType="begin"/>
        </w:r>
        <w:r>
          <w:rPr>
            <w:noProof/>
            <w:webHidden/>
          </w:rPr>
          <w:instrText xml:space="preserve"> PAGEREF _Toc453423631 \h </w:instrText>
        </w:r>
      </w:ins>
      <w:r>
        <w:rPr>
          <w:noProof/>
          <w:webHidden/>
        </w:rPr>
      </w:r>
      <w:r>
        <w:rPr>
          <w:noProof/>
          <w:webHidden/>
        </w:rPr>
        <w:fldChar w:fldCharType="separate"/>
      </w:r>
      <w:ins w:id="355" w:author="yongjun" w:date="2016-06-11T15:41:00Z">
        <w:r>
          <w:rPr>
            <w:noProof/>
            <w:webHidden/>
          </w:rPr>
          <w:t>190</w:t>
        </w:r>
        <w:r>
          <w:rPr>
            <w:noProof/>
            <w:webHidden/>
          </w:rPr>
          <w:fldChar w:fldCharType="end"/>
        </w:r>
        <w:r w:rsidRPr="00FA7281">
          <w:rPr>
            <w:rStyle w:val="ad"/>
            <w:noProof/>
          </w:rPr>
          <w:fldChar w:fldCharType="end"/>
        </w:r>
      </w:ins>
    </w:p>
    <w:p w14:paraId="183AC11B" w14:textId="77777777" w:rsidR="00F02FF6" w:rsidRPr="006D63D8" w:rsidRDefault="00F02FF6">
      <w:pPr>
        <w:pStyle w:val="23"/>
        <w:tabs>
          <w:tab w:val="left" w:pos="840"/>
          <w:tab w:val="right" w:leader="dot" w:pos="9060"/>
        </w:tabs>
        <w:rPr>
          <w:ins w:id="356" w:author="yongjun" w:date="2016-06-11T15:41:00Z"/>
          <w:smallCaps w:val="0"/>
          <w:noProof/>
          <w:sz w:val="21"/>
          <w:szCs w:val="22"/>
        </w:rPr>
      </w:pPr>
      <w:ins w:id="357" w:author="yongjun" w:date="2016-06-11T15:41:00Z">
        <w:r w:rsidRPr="00FA7281">
          <w:rPr>
            <w:rStyle w:val="ad"/>
            <w:noProof/>
          </w:rPr>
          <w:fldChar w:fldCharType="begin"/>
        </w:r>
        <w:r w:rsidRPr="00FA7281">
          <w:rPr>
            <w:rStyle w:val="ad"/>
            <w:noProof/>
          </w:rPr>
          <w:instrText xml:space="preserve"> </w:instrText>
        </w:r>
        <w:r>
          <w:rPr>
            <w:noProof/>
          </w:rPr>
          <w:instrText>HYPERLINK \l "_Toc453423632"</w:instrText>
        </w:r>
        <w:r w:rsidRPr="00FA7281">
          <w:rPr>
            <w:rStyle w:val="ad"/>
            <w:noProof/>
          </w:rPr>
          <w:instrText xml:space="preserve"> </w:instrText>
        </w:r>
        <w:r w:rsidRPr="00FA7281">
          <w:rPr>
            <w:rStyle w:val="ad"/>
            <w:noProof/>
          </w:rPr>
          <w:fldChar w:fldCharType="separate"/>
        </w:r>
        <w:r w:rsidRPr="00FA7281">
          <w:rPr>
            <w:rStyle w:val="ad"/>
            <w:noProof/>
          </w:rPr>
          <w:t>6.3</w:t>
        </w:r>
        <w:r w:rsidRPr="006D63D8">
          <w:rPr>
            <w:smallCaps w:val="0"/>
            <w:noProof/>
            <w:sz w:val="21"/>
            <w:szCs w:val="22"/>
          </w:rPr>
          <w:tab/>
        </w:r>
        <w:r w:rsidRPr="00FA7281">
          <w:rPr>
            <w:rStyle w:val="ad"/>
            <w:rFonts w:hint="eastAsia"/>
            <w:noProof/>
          </w:rPr>
          <w:t>张力控制系统组成</w:t>
        </w:r>
        <w:r>
          <w:rPr>
            <w:noProof/>
            <w:webHidden/>
          </w:rPr>
          <w:tab/>
        </w:r>
        <w:r>
          <w:rPr>
            <w:noProof/>
            <w:webHidden/>
          </w:rPr>
          <w:fldChar w:fldCharType="begin"/>
        </w:r>
        <w:r>
          <w:rPr>
            <w:noProof/>
            <w:webHidden/>
          </w:rPr>
          <w:instrText xml:space="preserve"> PAGEREF _Toc453423632 \h </w:instrText>
        </w:r>
      </w:ins>
      <w:r>
        <w:rPr>
          <w:noProof/>
          <w:webHidden/>
        </w:rPr>
      </w:r>
      <w:r>
        <w:rPr>
          <w:noProof/>
          <w:webHidden/>
        </w:rPr>
        <w:fldChar w:fldCharType="separate"/>
      </w:r>
      <w:ins w:id="358" w:author="yongjun" w:date="2016-06-11T15:41:00Z">
        <w:r>
          <w:rPr>
            <w:noProof/>
            <w:webHidden/>
          </w:rPr>
          <w:t>192</w:t>
        </w:r>
        <w:r>
          <w:rPr>
            <w:noProof/>
            <w:webHidden/>
          </w:rPr>
          <w:fldChar w:fldCharType="end"/>
        </w:r>
        <w:r w:rsidRPr="00FA7281">
          <w:rPr>
            <w:rStyle w:val="ad"/>
            <w:noProof/>
          </w:rPr>
          <w:fldChar w:fldCharType="end"/>
        </w:r>
      </w:ins>
    </w:p>
    <w:p w14:paraId="210EEFC5" w14:textId="77777777" w:rsidR="00F02FF6" w:rsidRPr="006D63D8" w:rsidRDefault="00F02FF6">
      <w:pPr>
        <w:pStyle w:val="32"/>
        <w:tabs>
          <w:tab w:val="left" w:pos="1260"/>
          <w:tab w:val="right" w:leader="dot" w:pos="9060"/>
        </w:tabs>
        <w:rPr>
          <w:ins w:id="359" w:author="yongjun" w:date="2016-06-11T15:41:00Z"/>
          <w:i w:val="0"/>
          <w:iCs w:val="0"/>
          <w:noProof/>
          <w:sz w:val="21"/>
          <w:szCs w:val="22"/>
        </w:rPr>
      </w:pPr>
      <w:ins w:id="360" w:author="yongjun" w:date="2016-06-11T15:41:00Z">
        <w:r w:rsidRPr="00FA7281">
          <w:rPr>
            <w:rStyle w:val="ad"/>
            <w:noProof/>
          </w:rPr>
          <w:lastRenderedPageBreak/>
          <w:fldChar w:fldCharType="begin"/>
        </w:r>
        <w:r w:rsidRPr="00FA7281">
          <w:rPr>
            <w:rStyle w:val="ad"/>
            <w:noProof/>
          </w:rPr>
          <w:instrText xml:space="preserve"> </w:instrText>
        </w:r>
        <w:r>
          <w:rPr>
            <w:noProof/>
          </w:rPr>
          <w:instrText>HYPERLINK \l "_Toc453423633"</w:instrText>
        </w:r>
        <w:r w:rsidRPr="00FA7281">
          <w:rPr>
            <w:rStyle w:val="ad"/>
            <w:noProof/>
          </w:rPr>
          <w:instrText xml:space="preserve"> </w:instrText>
        </w:r>
        <w:r w:rsidRPr="00FA7281">
          <w:rPr>
            <w:rStyle w:val="ad"/>
            <w:noProof/>
          </w:rPr>
          <w:fldChar w:fldCharType="separate"/>
        </w:r>
        <w:r w:rsidRPr="00FA7281">
          <w:rPr>
            <w:rStyle w:val="ad"/>
            <w:noProof/>
          </w:rPr>
          <w:t>6.3.1</w:t>
        </w:r>
        <w:r w:rsidRPr="006D63D8">
          <w:rPr>
            <w:i w:val="0"/>
            <w:iCs w:val="0"/>
            <w:noProof/>
            <w:sz w:val="21"/>
            <w:szCs w:val="22"/>
          </w:rPr>
          <w:tab/>
        </w:r>
        <w:r w:rsidRPr="00FA7281">
          <w:rPr>
            <w:rStyle w:val="ad"/>
            <w:rFonts w:hint="eastAsia"/>
            <w:noProof/>
          </w:rPr>
          <w:t>张力控制系统主要设备组成</w:t>
        </w:r>
        <w:r>
          <w:rPr>
            <w:noProof/>
            <w:webHidden/>
          </w:rPr>
          <w:tab/>
        </w:r>
        <w:r>
          <w:rPr>
            <w:noProof/>
            <w:webHidden/>
          </w:rPr>
          <w:fldChar w:fldCharType="begin"/>
        </w:r>
        <w:r>
          <w:rPr>
            <w:noProof/>
            <w:webHidden/>
          </w:rPr>
          <w:instrText xml:space="preserve"> PAGEREF _Toc453423633 \h </w:instrText>
        </w:r>
      </w:ins>
      <w:r>
        <w:rPr>
          <w:noProof/>
          <w:webHidden/>
        </w:rPr>
      </w:r>
      <w:r>
        <w:rPr>
          <w:noProof/>
          <w:webHidden/>
        </w:rPr>
        <w:fldChar w:fldCharType="separate"/>
      </w:r>
      <w:ins w:id="361" w:author="yongjun" w:date="2016-06-11T15:41:00Z">
        <w:r>
          <w:rPr>
            <w:noProof/>
            <w:webHidden/>
          </w:rPr>
          <w:t>192</w:t>
        </w:r>
        <w:r>
          <w:rPr>
            <w:noProof/>
            <w:webHidden/>
          </w:rPr>
          <w:fldChar w:fldCharType="end"/>
        </w:r>
        <w:r w:rsidRPr="00FA7281">
          <w:rPr>
            <w:rStyle w:val="ad"/>
            <w:noProof/>
          </w:rPr>
          <w:fldChar w:fldCharType="end"/>
        </w:r>
      </w:ins>
    </w:p>
    <w:p w14:paraId="55110C91" w14:textId="77777777" w:rsidR="00F02FF6" w:rsidRPr="006D63D8" w:rsidRDefault="00F02FF6">
      <w:pPr>
        <w:pStyle w:val="32"/>
        <w:tabs>
          <w:tab w:val="left" w:pos="1260"/>
          <w:tab w:val="right" w:leader="dot" w:pos="9060"/>
        </w:tabs>
        <w:rPr>
          <w:ins w:id="362" w:author="yongjun" w:date="2016-06-11T15:41:00Z"/>
          <w:i w:val="0"/>
          <w:iCs w:val="0"/>
          <w:noProof/>
          <w:sz w:val="21"/>
          <w:szCs w:val="22"/>
        </w:rPr>
      </w:pPr>
      <w:ins w:id="363" w:author="yongjun" w:date="2016-06-11T15:41:00Z">
        <w:r w:rsidRPr="00FA7281">
          <w:rPr>
            <w:rStyle w:val="ad"/>
            <w:noProof/>
          </w:rPr>
          <w:fldChar w:fldCharType="begin"/>
        </w:r>
        <w:r w:rsidRPr="00FA7281">
          <w:rPr>
            <w:rStyle w:val="ad"/>
            <w:noProof/>
          </w:rPr>
          <w:instrText xml:space="preserve"> </w:instrText>
        </w:r>
        <w:r>
          <w:rPr>
            <w:noProof/>
          </w:rPr>
          <w:instrText>HYPERLINK \l "_Toc453423634"</w:instrText>
        </w:r>
        <w:r w:rsidRPr="00FA7281">
          <w:rPr>
            <w:rStyle w:val="ad"/>
            <w:noProof/>
          </w:rPr>
          <w:instrText xml:space="preserve"> </w:instrText>
        </w:r>
        <w:r w:rsidRPr="00FA7281">
          <w:rPr>
            <w:rStyle w:val="ad"/>
            <w:noProof/>
          </w:rPr>
          <w:fldChar w:fldCharType="separate"/>
        </w:r>
        <w:r w:rsidRPr="00FA7281">
          <w:rPr>
            <w:rStyle w:val="ad"/>
            <w:noProof/>
          </w:rPr>
          <w:t>6.3.2</w:t>
        </w:r>
        <w:r w:rsidRPr="006D63D8">
          <w:rPr>
            <w:i w:val="0"/>
            <w:iCs w:val="0"/>
            <w:noProof/>
            <w:sz w:val="21"/>
            <w:szCs w:val="22"/>
          </w:rPr>
          <w:tab/>
        </w:r>
        <w:r w:rsidRPr="00FA7281">
          <w:rPr>
            <w:rStyle w:val="ad"/>
            <w:rFonts w:hint="eastAsia"/>
            <w:noProof/>
          </w:rPr>
          <w:t>张力控制系统的基本公式</w:t>
        </w:r>
        <w:r>
          <w:rPr>
            <w:noProof/>
            <w:webHidden/>
          </w:rPr>
          <w:tab/>
        </w:r>
        <w:r>
          <w:rPr>
            <w:noProof/>
            <w:webHidden/>
          </w:rPr>
          <w:fldChar w:fldCharType="begin"/>
        </w:r>
        <w:r>
          <w:rPr>
            <w:noProof/>
            <w:webHidden/>
          </w:rPr>
          <w:instrText xml:space="preserve"> PAGEREF _Toc453423634 \h </w:instrText>
        </w:r>
      </w:ins>
      <w:r>
        <w:rPr>
          <w:noProof/>
          <w:webHidden/>
        </w:rPr>
      </w:r>
      <w:r>
        <w:rPr>
          <w:noProof/>
          <w:webHidden/>
        </w:rPr>
        <w:fldChar w:fldCharType="separate"/>
      </w:r>
      <w:ins w:id="364" w:author="yongjun" w:date="2016-06-11T15:41:00Z">
        <w:r>
          <w:rPr>
            <w:noProof/>
            <w:webHidden/>
          </w:rPr>
          <w:t>195</w:t>
        </w:r>
        <w:r>
          <w:rPr>
            <w:noProof/>
            <w:webHidden/>
          </w:rPr>
          <w:fldChar w:fldCharType="end"/>
        </w:r>
        <w:r w:rsidRPr="00FA7281">
          <w:rPr>
            <w:rStyle w:val="ad"/>
            <w:noProof/>
          </w:rPr>
          <w:fldChar w:fldCharType="end"/>
        </w:r>
      </w:ins>
    </w:p>
    <w:p w14:paraId="0A1BF2C4" w14:textId="77777777" w:rsidR="00F02FF6" w:rsidRPr="006D63D8" w:rsidRDefault="00F02FF6">
      <w:pPr>
        <w:pStyle w:val="32"/>
        <w:tabs>
          <w:tab w:val="left" w:pos="1260"/>
          <w:tab w:val="right" w:leader="dot" w:pos="9060"/>
        </w:tabs>
        <w:rPr>
          <w:ins w:id="365" w:author="yongjun" w:date="2016-06-11T15:41:00Z"/>
          <w:i w:val="0"/>
          <w:iCs w:val="0"/>
          <w:noProof/>
          <w:sz w:val="21"/>
          <w:szCs w:val="22"/>
        </w:rPr>
      </w:pPr>
      <w:ins w:id="366" w:author="yongjun" w:date="2016-06-11T15:41:00Z">
        <w:r w:rsidRPr="00FA7281">
          <w:rPr>
            <w:rStyle w:val="ad"/>
            <w:noProof/>
          </w:rPr>
          <w:fldChar w:fldCharType="begin"/>
        </w:r>
        <w:r w:rsidRPr="00FA7281">
          <w:rPr>
            <w:rStyle w:val="ad"/>
            <w:noProof/>
          </w:rPr>
          <w:instrText xml:space="preserve"> </w:instrText>
        </w:r>
        <w:r>
          <w:rPr>
            <w:noProof/>
          </w:rPr>
          <w:instrText>HYPERLINK \l "_Toc453423635"</w:instrText>
        </w:r>
        <w:r w:rsidRPr="00FA7281">
          <w:rPr>
            <w:rStyle w:val="ad"/>
            <w:noProof/>
          </w:rPr>
          <w:instrText xml:space="preserve"> </w:instrText>
        </w:r>
        <w:r w:rsidRPr="00FA7281">
          <w:rPr>
            <w:rStyle w:val="ad"/>
            <w:noProof/>
          </w:rPr>
          <w:fldChar w:fldCharType="separate"/>
        </w:r>
        <w:r w:rsidRPr="00FA7281">
          <w:rPr>
            <w:rStyle w:val="ad"/>
            <w:noProof/>
          </w:rPr>
          <w:t>6.3.3</w:t>
        </w:r>
        <w:r w:rsidRPr="006D63D8">
          <w:rPr>
            <w:i w:val="0"/>
            <w:iCs w:val="0"/>
            <w:noProof/>
            <w:sz w:val="21"/>
            <w:szCs w:val="22"/>
          </w:rPr>
          <w:tab/>
        </w:r>
        <w:r w:rsidRPr="00FA7281">
          <w:rPr>
            <w:rStyle w:val="ad"/>
            <w:rFonts w:hint="eastAsia"/>
            <w:noProof/>
          </w:rPr>
          <w:t>张力控制传统</w:t>
        </w:r>
        <w:r w:rsidRPr="00FA7281">
          <w:rPr>
            <w:rStyle w:val="ad"/>
            <w:noProof/>
          </w:rPr>
          <w:t>PI</w:t>
        </w:r>
        <w:r w:rsidRPr="00FA7281">
          <w:rPr>
            <w:rStyle w:val="ad"/>
            <w:rFonts w:hint="eastAsia"/>
            <w:noProof/>
          </w:rPr>
          <w:t>控制器</w:t>
        </w:r>
        <w:r>
          <w:rPr>
            <w:noProof/>
            <w:webHidden/>
          </w:rPr>
          <w:tab/>
        </w:r>
        <w:r>
          <w:rPr>
            <w:noProof/>
            <w:webHidden/>
          </w:rPr>
          <w:fldChar w:fldCharType="begin"/>
        </w:r>
        <w:r>
          <w:rPr>
            <w:noProof/>
            <w:webHidden/>
          </w:rPr>
          <w:instrText xml:space="preserve"> PAGEREF _Toc453423635 \h </w:instrText>
        </w:r>
      </w:ins>
      <w:r>
        <w:rPr>
          <w:noProof/>
          <w:webHidden/>
        </w:rPr>
      </w:r>
      <w:r>
        <w:rPr>
          <w:noProof/>
          <w:webHidden/>
        </w:rPr>
        <w:fldChar w:fldCharType="separate"/>
      </w:r>
      <w:ins w:id="367" w:author="yongjun" w:date="2016-06-11T15:41:00Z">
        <w:r>
          <w:rPr>
            <w:noProof/>
            <w:webHidden/>
          </w:rPr>
          <w:t>197</w:t>
        </w:r>
        <w:r>
          <w:rPr>
            <w:noProof/>
            <w:webHidden/>
          </w:rPr>
          <w:fldChar w:fldCharType="end"/>
        </w:r>
        <w:r w:rsidRPr="00FA7281">
          <w:rPr>
            <w:rStyle w:val="ad"/>
            <w:noProof/>
          </w:rPr>
          <w:fldChar w:fldCharType="end"/>
        </w:r>
      </w:ins>
    </w:p>
    <w:p w14:paraId="6D3D05BE" w14:textId="77777777" w:rsidR="00F02FF6" w:rsidRPr="006D63D8" w:rsidRDefault="00F02FF6">
      <w:pPr>
        <w:pStyle w:val="32"/>
        <w:tabs>
          <w:tab w:val="left" w:pos="1260"/>
          <w:tab w:val="right" w:leader="dot" w:pos="9060"/>
        </w:tabs>
        <w:rPr>
          <w:ins w:id="368" w:author="yongjun" w:date="2016-06-11T15:41:00Z"/>
          <w:i w:val="0"/>
          <w:iCs w:val="0"/>
          <w:noProof/>
          <w:sz w:val="21"/>
          <w:szCs w:val="22"/>
        </w:rPr>
      </w:pPr>
      <w:ins w:id="369" w:author="yongjun" w:date="2016-06-11T15:41:00Z">
        <w:r w:rsidRPr="00FA7281">
          <w:rPr>
            <w:rStyle w:val="ad"/>
            <w:noProof/>
          </w:rPr>
          <w:fldChar w:fldCharType="begin"/>
        </w:r>
        <w:r w:rsidRPr="00FA7281">
          <w:rPr>
            <w:rStyle w:val="ad"/>
            <w:noProof/>
          </w:rPr>
          <w:instrText xml:space="preserve"> </w:instrText>
        </w:r>
        <w:r>
          <w:rPr>
            <w:noProof/>
          </w:rPr>
          <w:instrText>HYPERLINK \l "_Toc453423636"</w:instrText>
        </w:r>
        <w:r w:rsidRPr="00FA7281">
          <w:rPr>
            <w:rStyle w:val="ad"/>
            <w:noProof/>
          </w:rPr>
          <w:instrText xml:space="preserve"> </w:instrText>
        </w:r>
        <w:r w:rsidRPr="00FA7281">
          <w:rPr>
            <w:rStyle w:val="ad"/>
            <w:noProof/>
          </w:rPr>
          <w:fldChar w:fldCharType="separate"/>
        </w:r>
        <w:r w:rsidRPr="00FA7281">
          <w:rPr>
            <w:rStyle w:val="ad"/>
            <w:noProof/>
          </w:rPr>
          <w:t>6.3.4</w:t>
        </w:r>
        <w:r w:rsidRPr="006D63D8">
          <w:rPr>
            <w:i w:val="0"/>
            <w:iCs w:val="0"/>
            <w:noProof/>
            <w:sz w:val="21"/>
            <w:szCs w:val="22"/>
          </w:rPr>
          <w:tab/>
        </w:r>
        <w:r w:rsidRPr="00FA7281">
          <w:rPr>
            <w:rStyle w:val="ad"/>
            <w:rFonts w:hint="eastAsia"/>
            <w:noProof/>
          </w:rPr>
          <w:t>高频振荡检测及抑制控制器</w:t>
        </w:r>
        <w:r>
          <w:rPr>
            <w:noProof/>
            <w:webHidden/>
          </w:rPr>
          <w:tab/>
        </w:r>
        <w:r>
          <w:rPr>
            <w:noProof/>
            <w:webHidden/>
          </w:rPr>
          <w:fldChar w:fldCharType="begin"/>
        </w:r>
        <w:r>
          <w:rPr>
            <w:noProof/>
            <w:webHidden/>
          </w:rPr>
          <w:instrText xml:space="preserve"> PAGEREF _Toc453423636 \h </w:instrText>
        </w:r>
      </w:ins>
      <w:r>
        <w:rPr>
          <w:noProof/>
          <w:webHidden/>
        </w:rPr>
      </w:r>
      <w:r>
        <w:rPr>
          <w:noProof/>
          <w:webHidden/>
        </w:rPr>
        <w:fldChar w:fldCharType="separate"/>
      </w:r>
      <w:ins w:id="370" w:author="yongjun" w:date="2016-06-11T15:41:00Z">
        <w:r>
          <w:rPr>
            <w:noProof/>
            <w:webHidden/>
          </w:rPr>
          <w:t>198</w:t>
        </w:r>
        <w:r>
          <w:rPr>
            <w:noProof/>
            <w:webHidden/>
          </w:rPr>
          <w:fldChar w:fldCharType="end"/>
        </w:r>
        <w:r w:rsidRPr="00FA7281">
          <w:rPr>
            <w:rStyle w:val="ad"/>
            <w:noProof/>
          </w:rPr>
          <w:fldChar w:fldCharType="end"/>
        </w:r>
      </w:ins>
    </w:p>
    <w:p w14:paraId="5912413C" w14:textId="77777777" w:rsidR="00F02FF6" w:rsidRPr="006D63D8" w:rsidRDefault="00F02FF6">
      <w:pPr>
        <w:pStyle w:val="32"/>
        <w:tabs>
          <w:tab w:val="left" w:pos="1260"/>
          <w:tab w:val="right" w:leader="dot" w:pos="9060"/>
        </w:tabs>
        <w:rPr>
          <w:ins w:id="371" w:author="yongjun" w:date="2016-06-11T15:41:00Z"/>
          <w:i w:val="0"/>
          <w:iCs w:val="0"/>
          <w:noProof/>
          <w:sz w:val="21"/>
          <w:szCs w:val="22"/>
        </w:rPr>
      </w:pPr>
      <w:ins w:id="372" w:author="yongjun" w:date="2016-06-11T15:41:00Z">
        <w:r w:rsidRPr="00FA7281">
          <w:rPr>
            <w:rStyle w:val="ad"/>
            <w:noProof/>
          </w:rPr>
          <w:fldChar w:fldCharType="begin"/>
        </w:r>
        <w:r w:rsidRPr="00FA7281">
          <w:rPr>
            <w:rStyle w:val="ad"/>
            <w:noProof/>
          </w:rPr>
          <w:instrText xml:space="preserve"> </w:instrText>
        </w:r>
        <w:r>
          <w:rPr>
            <w:noProof/>
          </w:rPr>
          <w:instrText>HYPERLINK \l "_Toc453423640"</w:instrText>
        </w:r>
        <w:r w:rsidRPr="00FA7281">
          <w:rPr>
            <w:rStyle w:val="ad"/>
            <w:noProof/>
          </w:rPr>
          <w:instrText xml:space="preserve"> </w:instrText>
        </w:r>
        <w:r w:rsidRPr="00FA7281">
          <w:rPr>
            <w:rStyle w:val="ad"/>
            <w:noProof/>
          </w:rPr>
          <w:fldChar w:fldCharType="separate"/>
        </w:r>
        <w:r w:rsidRPr="00FA7281">
          <w:rPr>
            <w:rStyle w:val="ad"/>
            <w:noProof/>
          </w:rPr>
          <w:t>6.3.5</w:t>
        </w:r>
        <w:r w:rsidRPr="006D63D8">
          <w:rPr>
            <w:i w:val="0"/>
            <w:iCs w:val="0"/>
            <w:noProof/>
            <w:sz w:val="21"/>
            <w:szCs w:val="22"/>
          </w:rPr>
          <w:tab/>
        </w:r>
        <w:r w:rsidRPr="00FA7281">
          <w:rPr>
            <w:rStyle w:val="ad"/>
            <w:rFonts w:hint="eastAsia"/>
            <w:noProof/>
          </w:rPr>
          <w:t>张力控制非线性趋近控制器</w:t>
        </w:r>
        <w:r>
          <w:rPr>
            <w:noProof/>
            <w:webHidden/>
          </w:rPr>
          <w:tab/>
        </w:r>
        <w:r>
          <w:rPr>
            <w:noProof/>
            <w:webHidden/>
          </w:rPr>
          <w:fldChar w:fldCharType="begin"/>
        </w:r>
        <w:r>
          <w:rPr>
            <w:noProof/>
            <w:webHidden/>
          </w:rPr>
          <w:instrText xml:space="preserve"> PAGEREF _Toc453423640 \h </w:instrText>
        </w:r>
      </w:ins>
      <w:r>
        <w:rPr>
          <w:noProof/>
          <w:webHidden/>
        </w:rPr>
      </w:r>
      <w:r>
        <w:rPr>
          <w:noProof/>
          <w:webHidden/>
        </w:rPr>
        <w:fldChar w:fldCharType="separate"/>
      </w:r>
      <w:ins w:id="373" w:author="yongjun" w:date="2016-06-11T15:41:00Z">
        <w:r>
          <w:rPr>
            <w:noProof/>
            <w:webHidden/>
          </w:rPr>
          <w:t>199</w:t>
        </w:r>
        <w:r>
          <w:rPr>
            <w:noProof/>
            <w:webHidden/>
          </w:rPr>
          <w:fldChar w:fldCharType="end"/>
        </w:r>
        <w:r w:rsidRPr="00FA7281">
          <w:rPr>
            <w:rStyle w:val="ad"/>
            <w:noProof/>
          </w:rPr>
          <w:fldChar w:fldCharType="end"/>
        </w:r>
      </w:ins>
    </w:p>
    <w:p w14:paraId="2C5D7456" w14:textId="77777777" w:rsidR="00F02FF6" w:rsidRPr="006D63D8" w:rsidRDefault="00F02FF6">
      <w:pPr>
        <w:pStyle w:val="32"/>
        <w:tabs>
          <w:tab w:val="left" w:pos="1260"/>
          <w:tab w:val="right" w:leader="dot" w:pos="9060"/>
        </w:tabs>
        <w:rPr>
          <w:ins w:id="374" w:author="yongjun" w:date="2016-06-11T15:41:00Z"/>
          <w:i w:val="0"/>
          <w:iCs w:val="0"/>
          <w:noProof/>
          <w:sz w:val="21"/>
          <w:szCs w:val="22"/>
        </w:rPr>
      </w:pPr>
      <w:ins w:id="375" w:author="yongjun" w:date="2016-06-11T15:41:00Z">
        <w:r w:rsidRPr="00FA7281">
          <w:rPr>
            <w:rStyle w:val="ad"/>
            <w:noProof/>
          </w:rPr>
          <w:fldChar w:fldCharType="begin"/>
        </w:r>
        <w:r w:rsidRPr="00FA7281">
          <w:rPr>
            <w:rStyle w:val="ad"/>
            <w:noProof/>
          </w:rPr>
          <w:instrText xml:space="preserve"> </w:instrText>
        </w:r>
        <w:r>
          <w:rPr>
            <w:noProof/>
          </w:rPr>
          <w:instrText>HYPERLINK \l "_Toc453423642"</w:instrText>
        </w:r>
        <w:r w:rsidRPr="00FA7281">
          <w:rPr>
            <w:rStyle w:val="ad"/>
            <w:noProof/>
          </w:rPr>
          <w:instrText xml:space="preserve"> </w:instrText>
        </w:r>
        <w:r w:rsidRPr="00FA7281">
          <w:rPr>
            <w:rStyle w:val="ad"/>
            <w:noProof/>
          </w:rPr>
          <w:fldChar w:fldCharType="separate"/>
        </w:r>
        <w:r w:rsidRPr="00FA7281">
          <w:rPr>
            <w:rStyle w:val="ad"/>
            <w:noProof/>
          </w:rPr>
          <w:t>6.3.6</w:t>
        </w:r>
        <w:r w:rsidRPr="006D63D8">
          <w:rPr>
            <w:i w:val="0"/>
            <w:iCs w:val="0"/>
            <w:noProof/>
            <w:sz w:val="21"/>
            <w:szCs w:val="22"/>
          </w:rPr>
          <w:tab/>
        </w:r>
        <w:r w:rsidRPr="00FA7281">
          <w:rPr>
            <w:rStyle w:val="ad"/>
            <w:rFonts w:hint="eastAsia"/>
            <w:noProof/>
          </w:rPr>
          <w:t>位置速度力矩三环控制器</w:t>
        </w:r>
        <w:r>
          <w:rPr>
            <w:noProof/>
            <w:webHidden/>
          </w:rPr>
          <w:tab/>
        </w:r>
        <w:r>
          <w:rPr>
            <w:noProof/>
            <w:webHidden/>
          </w:rPr>
          <w:fldChar w:fldCharType="begin"/>
        </w:r>
        <w:r>
          <w:rPr>
            <w:noProof/>
            <w:webHidden/>
          </w:rPr>
          <w:instrText xml:space="preserve"> PAGEREF _Toc453423642 \h </w:instrText>
        </w:r>
      </w:ins>
      <w:r>
        <w:rPr>
          <w:noProof/>
          <w:webHidden/>
        </w:rPr>
      </w:r>
      <w:r>
        <w:rPr>
          <w:noProof/>
          <w:webHidden/>
        </w:rPr>
        <w:fldChar w:fldCharType="separate"/>
      </w:r>
      <w:ins w:id="376" w:author="yongjun" w:date="2016-06-11T15:41:00Z">
        <w:r>
          <w:rPr>
            <w:noProof/>
            <w:webHidden/>
          </w:rPr>
          <w:t>200</w:t>
        </w:r>
        <w:r>
          <w:rPr>
            <w:noProof/>
            <w:webHidden/>
          </w:rPr>
          <w:fldChar w:fldCharType="end"/>
        </w:r>
        <w:r w:rsidRPr="00FA7281">
          <w:rPr>
            <w:rStyle w:val="ad"/>
            <w:noProof/>
          </w:rPr>
          <w:fldChar w:fldCharType="end"/>
        </w:r>
      </w:ins>
    </w:p>
    <w:p w14:paraId="1844E368" w14:textId="77777777" w:rsidR="00F02FF6" w:rsidRPr="006D63D8" w:rsidRDefault="00F02FF6">
      <w:pPr>
        <w:pStyle w:val="32"/>
        <w:tabs>
          <w:tab w:val="left" w:pos="1050"/>
          <w:tab w:val="right" w:leader="dot" w:pos="9060"/>
        </w:tabs>
        <w:rPr>
          <w:ins w:id="377" w:author="yongjun" w:date="2016-06-11T15:41:00Z"/>
          <w:i w:val="0"/>
          <w:iCs w:val="0"/>
          <w:noProof/>
          <w:sz w:val="21"/>
          <w:szCs w:val="22"/>
        </w:rPr>
      </w:pPr>
      <w:ins w:id="378" w:author="yongjun" w:date="2016-06-11T15:41:00Z">
        <w:r w:rsidRPr="00FA7281">
          <w:rPr>
            <w:rStyle w:val="ad"/>
            <w:noProof/>
          </w:rPr>
          <w:fldChar w:fldCharType="begin"/>
        </w:r>
        <w:r w:rsidRPr="00FA7281">
          <w:rPr>
            <w:rStyle w:val="ad"/>
            <w:noProof/>
          </w:rPr>
          <w:instrText xml:space="preserve"> </w:instrText>
        </w:r>
        <w:r>
          <w:rPr>
            <w:noProof/>
          </w:rPr>
          <w:instrText>HYPERLINK \l "_Toc453423643"</w:instrText>
        </w:r>
        <w:r w:rsidRPr="00FA7281">
          <w:rPr>
            <w:rStyle w:val="ad"/>
            <w:noProof/>
          </w:rPr>
          <w:instrText xml:space="preserve"> </w:instrText>
        </w:r>
        <w:r w:rsidRPr="00FA7281">
          <w:rPr>
            <w:rStyle w:val="ad"/>
            <w:noProof/>
          </w:rPr>
          <w:fldChar w:fldCharType="separate"/>
        </w:r>
        <w:r w:rsidRPr="00FA7281">
          <w:rPr>
            <w:rStyle w:val="ad"/>
            <w:noProof/>
          </w:rPr>
          <w:t>6.3.7</w:t>
        </w:r>
        <w:r w:rsidRPr="006D63D8">
          <w:rPr>
            <w:i w:val="0"/>
            <w:iCs w:val="0"/>
            <w:noProof/>
            <w:sz w:val="21"/>
            <w:szCs w:val="22"/>
          </w:rPr>
          <w:tab/>
        </w:r>
        <w:r w:rsidRPr="00FA7281">
          <w:rPr>
            <w:rStyle w:val="ad"/>
            <w:noProof/>
          </w:rPr>
          <w:t>ILQ</w:t>
        </w:r>
        <w:r w:rsidRPr="00FA7281">
          <w:rPr>
            <w:rStyle w:val="ad"/>
            <w:rFonts w:hint="eastAsia"/>
            <w:noProof/>
          </w:rPr>
          <w:t>（逆线性二次型）控制器</w:t>
        </w:r>
        <w:r>
          <w:rPr>
            <w:noProof/>
            <w:webHidden/>
          </w:rPr>
          <w:tab/>
        </w:r>
        <w:r>
          <w:rPr>
            <w:noProof/>
            <w:webHidden/>
          </w:rPr>
          <w:fldChar w:fldCharType="begin"/>
        </w:r>
        <w:r>
          <w:rPr>
            <w:noProof/>
            <w:webHidden/>
          </w:rPr>
          <w:instrText xml:space="preserve"> PAGEREF _Toc453423643 \h </w:instrText>
        </w:r>
      </w:ins>
      <w:r>
        <w:rPr>
          <w:noProof/>
          <w:webHidden/>
        </w:rPr>
      </w:r>
      <w:r>
        <w:rPr>
          <w:noProof/>
          <w:webHidden/>
        </w:rPr>
        <w:fldChar w:fldCharType="separate"/>
      </w:r>
      <w:ins w:id="379" w:author="yongjun" w:date="2016-06-11T15:41:00Z">
        <w:r>
          <w:rPr>
            <w:noProof/>
            <w:webHidden/>
          </w:rPr>
          <w:t>201</w:t>
        </w:r>
        <w:r>
          <w:rPr>
            <w:noProof/>
            <w:webHidden/>
          </w:rPr>
          <w:fldChar w:fldCharType="end"/>
        </w:r>
        <w:r w:rsidRPr="00FA7281">
          <w:rPr>
            <w:rStyle w:val="ad"/>
            <w:noProof/>
          </w:rPr>
          <w:fldChar w:fldCharType="end"/>
        </w:r>
      </w:ins>
    </w:p>
    <w:p w14:paraId="25D4D04B" w14:textId="77777777" w:rsidR="00F02FF6" w:rsidRPr="006D63D8" w:rsidRDefault="00F02FF6">
      <w:pPr>
        <w:pStyle w:val="23"/>
        <w:tabs>
          <w:tab w:val="left" w:pos="840"/>
          <w:tab w:val="right" w:leader="dot" w:pos="9060"/>
        </w:tabs>
        <w:rPr>
          <w:ins w:id="380" w:author="yongjun" w:date="2016-06-11T15:41:00Z"/>
          <w:smallCaps w:val="0"/>
          <w:noProof/>
          <w:sz w:val="21"/>
          <w:szCs w:val="22"/>
        </w:rPr>
      </w:pPr>
      <w:ins w:id="381" w:author="yongjun" w:date="2016-06-11T15:41:00Z">
        <w:r w:rsidRPr="00FA7281">
          <w:rPr>
            <w:rStyle w:val="ad"/>
            <w:noProof/>
          </w:rPr>
          <w:fldChar w:fldCharType="begin"/>
        </w:r>
        <w:r w:rsidRPr="00FA7281">
          <w:rPr>
            <w:rStyle w:val="ad"/>
            <w:noProof/>
          </w:rPr>
          <w:instrText xml:space="preserve"> </w:instrText>
        </w:r>
        <w:r>
          <w:rPr>
            <w:noProof/>
          </w:rPr>
          <w:instrText>HYPERLINK \l "_Toc453423644"</w:instrText>
        </w:r>
        <w:r w:rsidRPr="00FA7281">
          <w:rPr>
            <w:rStyle w:val="ad"/>
            <w:noProof/>
          </w:rPr>
          <w:instrText xml:space="preserve"> </w:instrText>
        </w:r>
        <w:r w:rsidRPr="00FA7281">
          <w:rPr>
            <w:rStyle w:val="ad"/>
            <w:noProof/>
          </w:rPr>
          <w:fldChar w:fldCharType="separate"/>
        </w:r>
        <w:r w:rsidRPr="00FA7281">
          <w:rPr>
            <w:rStyle w:val="ad"/>
            <w:noProof/>
          </w:rPr>
          <w:t>6.4</w:t>
        </w:r>
        <w:r w:rsidRPr="006D63D8">
          <w:rPr>
            <w:smallCaps w:val="0"/>
            <w:noProof/>
            <w:sz w:val="21"/>
            <w:szCs w:val="22"/>
          </w:rPr>
          <w:tab/>
        </w:r>
        <w:r w:rsidRPr="00FA7281">
          <w:rPr>
            <w:rStyle w:val="ad"/>
            <w:rFonts w:hint="eastAsia"/>
            <w:noProof/>
          </w:rPr>
          <w:t>张力控制技术优化</w:t>
        </w:r>
        <w:r>
          <w:rPr>
            <w:noProof/>
            <w:webHidden/>
          </w:rPr>
          <w:tab/>
        </w:r>
        <w:r>
          <w:rPr>
            <w:noProof/>
            <w:webHidden/>
          </w:rPr>
          <w:fldChar w:fldCharType="begin"/>
        </w:r>
        <w:r>
          <w:rPr>
            <w:noProof/>
            <w:webHidden/>
          </w:rPr>
          <w:instrText xml:space="preserve"> PAGEREF _Toc453423644 \h </w:instrText>
        </w:r>
      </w:ins>
      <w:r>
        <w:rPr>
          <w:noProof/>
          <w:webHidden/>
        </w:rPr>
      </w:r>
      <w:r>
        <w:rPr>
          <w:noProof/>
          <w:webHidden/>
        </w:rPr>
        <w:fldChar w:fldCharType="separate"/>
      </w:r>
      <w:ins w:id="382" w:author="yongjun" w:date="2016-06-11T15:41:00Z">
        <w:r>
          <w:rPr>
            <w:noProof/>
            <w:webHidden/>
          </w:rPr>
          <w:t>203</w:t>
        </w:r>
        <w:r>
          <w:rPr>
            <w:noProof/>
            <w:webHidden/>
          </w:rPr>
          <w:fldChar w:fldCharType="end"/>
        </w:r>
        <w:r w:rsidRPr="00FA7281">
          <w:rPr>
            <w:rStyle w:val="ad"/>
            <w:noProof/>
          </w:rPr>
          <w:fldChar w:fldCharType="end"/>
        </w:r>
      </w:ins>
    </w:p>
    <w:p w14:paraId="704799F8" w14:textId="77777777" w:rsidR="00F02FF6" w:rsidRPr="006D63D8" w:rsidRDefault="00F02FF6">
      <w:pPr>
        <w:pStyle w:val="32"/>
        <w:tabs>
          <w:tab w:val="left" w:pos="1260"/>
          <w:tab w:val="right" w:leader="dot" w:pos="9060"/>
        </w:tabs>
        <w:rPr>
          <w:ins w:id="383" w:author="yongjun" w:date="2016-06-11T15:41:00Z"/>
          <w:i w:val="0"/>
          <w:iCs w:val="0"/>
          <w:noProof/>
          <w:sz w:val="21"/>
          <w:szCs w:val="22"/>
        </w:rPr>
      </w:pPr>
      <w:ins w:id="384" w:author="yongjun" w:date="2016-06-11T15:41:00Z">
        <w:r w:rsidRPr="00FA7281">
          <w:rPr>
            <w:rStyle w:val="ad"/>
            <w:noProof/>
          </w:rPr>
          <w:fldChar w:fldCharType="begin"/>
        </w:r>
        <w:r w:rsidRPr="00FA7281">
          <w:rPr>
            <w:rStyle w:val="ad"/>
            <w:noProof/>
          </w:rPr>
          <w:instrText xml:space="preserve"> </w:instrText>
        </w:r>
        <w:r>
          <w:rPr>
            <w:noProof/>
          </w:rPr>
          <w:instrText>HYPERLINK \l "_Toc453423645"</w:instrText>
        </w:r>
        <w:r w:rsidRPr="00FA7281">
          <w:rPr>
            <w:rStyle w:val="ad"/>
            <w:noProof/>
          </w:rPr>
          <w:instrText xml:space="preserve"> </w:instrText>
        </w:r>
        <w:r w:rsidRPr="00FA7281">
          <w:rPr>
            <w:rStyle w:val="ad"/>
            <w:noProof/>
          </w:rPr>
          <w:fldChar w:fldCharType="separate"/>
        </w:r>
        <w:r w:rsidRPr="00FA7281">
          <w:rPr>
            <w:rStyle w:val="ad"/>
            <w:noProof/>
          </w:rPr>
          <w:t>6.4.1</w:t>
        </w:r>
        <w:r w:rsidRPr="006D63D8">
          <w:rPr>
            <w:i w:val="0"/>
            <w:iCs w:val="0"/>
            <w:noProof/>
            <w:sz w:val="21"/>
            <w:szCs w:val="22"/>
          </w:rPr>
          <w:tab/>
        </w:r>
        <w:r w:rsidRPr="00FA7281">
          <w:rPr>
            <w:rStyle w:val="ad"/>
            <w:rFonts w:hint="eastAsia"/>
            <w:noProof/>
          </w:rPr>
          <w:t>控制算法优化</w:t>
        </w:r>
        <w:r>
          <w:rPr>
            <w:noProof/>
            <w:webHidden/>
          </w:rPr>
          <w:tab/>
        </w:r>
        <w:r>
          <w:rPr>
            <w:noProof/>
            <w:webHidden/>
          </w:rPr>
          <w:fldChar w:fldCharType="begin"/>
        </w:r>
        <w:r>
          <w:rPr>
            <w:noProof/>
            <w:webHidden/>
          </w:rPr>
          <w:instrText xml:space="preserve"> PAGEREF _Toc453423645 \h </w:instrText>
        </w:r>
      </w:ins>
      <w:r>
        <w:rPr>
          <w:noProof/>
          <w:webHidden/>
        </w:rPr>
      </w:r>
      <w:r>
        <w:rPr>
          <w:noProof/>
          <w:webHidden/>
        </w:rPr>
        <w:fldChar w:fldCharType="separate"/>
      </w:r>
      <w:ins w:id="385" w:author="yongjun" w:date="2016-06-11T15:41:00Z">
        <w:r>
          <w:rPr>
            <w:noProof/>
            <w:webHidden/>
          </w:rPr>
          <w:t>203</w:t>
        </w:r>
        <w:r>
          <w:rPr>
            <w:noProof/>
            <w:webHidden/>
          </w:rPr>
          <w:fldChar w:fldCharType="end"/>
        </w:r>
        <w:r w:rsidRPr="00FA7281">
          <w:rPr>
            <w:rStyle w:val="ad"/>
            <w:noProof/>
          </w:rPr>
          <w:fldChar w:fldCharType="end"/>
        </w:r>
      </w:ins>
    </w:p>
    <w:p w14:paraId="05EABF4D" w14:textId="77777777" w:rsidR="00F02FF6" w:rsidRPr="006D63D8" w:rsidRDefault="00F02FF6">
      <w:pPr>
        <w:pStyle w:val="32"/>
        <w:tabs>
          <w:tab w:val="left" w:pos="1260"/>
          <w:tab w:val="right" w:leader="dot" w:pos="9060"/>
        </w:tabs>
        <w:rPr>
          <w:ins w:id="386" w:author="yongjun" w:date="2016-06-11T15:41:00Z"/>
          <w:i w:val="0"/>
          <w:iCs w:val="0"/>
          <w:noProof/>
          <w:sz w:val="21"/>
          <w:szCs w:val="22"/>
        </w:rPr>
      </w:pPr>
      <w:ins w:id="387" w:author="yongjun" w:date="2016-06-11T15:41:00Z">
        <w:r w:rsidRPr="00FA7281">
          <w:rPr>
            <w:rStyle w:val="ad"/>
            <w:noProof/>
          </w:rPr>
          <w:fldChar w:fldCharType="begin"/>
        </w:r>
        <w:r w:rsidRPr="00FA7281">
          <w:rPr>
            <w:rStyle w:val="ad"/>
            <w:noProof/>
          </w:rPr>
          <w:instrText xml:space="preserve"> </w:instrText>
        </w:r>
        <w:r>
          <w:rPr>
            <w:noProof/>
          </w:rPr>
          <w:instrText>HYPERLINK \l "_Toc453423646"</w:instrText>
        </w:r>
        <w:r w:rsidRPr="00FA7281">
          <w:rPr>
            <w:rStyle w:val="ad"/>
            <w:noProof/>
          </w:rPr>
          <w:instrText xml:space="preserve"> </w:instrText>
        </w:r>
        <w:r w:rsidRPr="00FA7281">
          <w:rPr>
            <w:rStyle w:val="ad"/>
            <w:noProof/>
          </w:rPr>
          <w:fldChar w:fldCharType="separate"/>
        </w:r>
        <w:r w:rsidRPr="00FA7281">
          <w:rPr>
            <w:rStyle w:val="ad"/>
            <w:noProof/>
          </w:rPr>
          <w:t>6.4.2</w:t>
        </w:r>
        <w:r w:rsidRPr="006D63D8">
          <w:rPr>
            <w:i w:val="0"/>
            <w:iCs w:val="0"/>
            <w:noProof/>
            <w:sz w:val="21"/>
            <w:szCs w:val="22"/>
          </w:rPr>
          <w:tab/>
        </w:r>
        <w:r w:rsidRPr="00FA7281">
          <w:rPr>
            <w:rStyle w:val="ad"/>
            <w:rFonts w:hint="eastAsia"/>
            <w:noProof/>
          </w:rPr>
          <w:t>控制结构优化</w:t>
        </w:r>
        <w:r>
          <w:rPr>
            <w:noProof/>
            <w:webHidden/>
          </w:rPr>
          <w:tab/>
        </w:r>
        <w:r>
          <w:rPr>
            <w:noProof/>
            <w:webHidden/>
          </w:rPr>
          <w:fldChar w:fldCharType="begin"/>
        </w:r>
        <w:r>
          <w:rPr>
            <w:noProof/>
            <w:webHidden/>
          </w:rPr>
          <w:instrText xml:space="preserve"> PAGEREF _Toc453423646 \h </w:instrText>
        </w:r>
      </w:ins>
      <w:r>
        <w:rPr>
          <w:noProof/>
          <w:webHidden/>
        </w:rPr>
      </w:r>
      <w:r>
        <w:rPr>
          <w:noProof/>
          <w:webHidden/>
        </w:rPr>
        <w:fldChar w:fldCharType="separate"/>
      </w:r>
      <w:ins w:id="388" w:author="yongjun" w:date="2016-06-11T15:41:00Z">
        <w:r>
          <w:rPr>
            <w:noProof/>
            <w:webHidden/>
          </w:rPr>
          <w:t>204</w:t>
        </w:r>
        <w:r>
          <w:rPr>
            <w:noProof/>
            <w:webHidden/>
          </w:rPr>
          <w:fldChar w:fldCharType="end"/>
        </w:r>
        <w:r w:rsidRPr="00FA7281">
          <w:rPr>
            <w:rStyle w:val="ad"/>
            <w:noProof/>
          </w:rPr>
          <w:fldChar w:fldCharType="end"/>
        </w:r>
      </w:ins>
    </w:p>
    <w:p w14:paraId="19B9985C" w14:textId="77777777" w:rsidR="00F02FF6" w:rsidRPr="006D63D8" w:rsidRDefault="00F02FF6">
      <w:pPr>
        <w:pStyle w:val="32"/>
        <w:tabs>
          <w:tab w:val="left" w:pos="1260"/>
          <w:tab w:val="right" w:leader="dot" w:pos="9060"/>
        </w:tabs>
        <w:rPr>
          <w:ins w:id="389" w:author="yongjun" w:date="2016-06-11T15:41:00Z"/>
          <w:i w:val="0"/>
          <w:iCs w:val="0"/>
          <w:noProof/>
          <w:sz w:val="21"/>
          <w:szCs w:val="22"/>
        </w:rPr>
      </w:pPr>
      <w:ins w:id="390" w:author="yongjun" w:date="2016-06-11T15:41:00Z">
        <w:r w:rsidRPr="00FA7281">
          <w:rPr>
            <w:rStyle w:val="ad"/>
            <w:noProof/>
          </w:rPr>
          <w:fldChar w:fldCharType="begin"/>
        </w:r>
        <w:r w:rsidRPr="00FA7281">
          <w:rPr>
            <w:rStyle w:val="ad"/>
            <w:noProof/>
          </w:rPr>
          <w:instrText xml:space="preserve"> </w:instrText>
        </w:r>
        <w:r>
          <w:rPr>
            <w:noProof/>
          </w:rPr>
          <w:instrText>HYPERLINK \l "_Toc453423647"</w:instrText>
        </w:r>
        <w:r w:rsidRPr="00FA7281">
          <w:rPr>
            <w:rStyle w:val="ad"/>
            <w:noProof/>
          </w:rPr>
          <w:instrText xml:space="preserve"> </w:instrText>
        </w:r>
        <w:r w:rsidRPr="00FA7281">
          <w:rPr>
            <w:rStyle w:val="ad"/>
            <w:noProof/>
          </w:rPr>
          <w:fldChar w:fldCharType="separate"/>
        </w:r>
        <w:r w:rsidRPr="00FA7281">
          <w:rPr>
            <w:rStyle w:val="ad"/>
            <w:noProof/>
          </w:rPr>
          <w:t>6.4.3</w:t>
        </w:r>
        <w:r w:rsidRPr="006D63D8">
          <w:rPr>
            <w:i w:val="0"/>
            <w:iCs w:val="0"/>
            <w:noProof/>
            <w:sz w:val="21"/>
            <w:szCs w:val="22"/>
          </w:rPr>
          <w:tab/>
        </w:r>
        <w:r w:rsidRPr="00FA7281">
          <w:rPr>
            <w:rStyle w:val="ad"/>
            <w:rFonts w:hint="eastAsia"/>
            <w:noProof/>
          </w:rPr>
          <w:t>工艺参数优化</w:t>
        </w:r>
        <w:r>
          <w:rPr>
            <w:noProof/>
            <w:webHidden/>
          </w:rPr>
          <w:tab/>
        </w:r>
        <w:r>
          <w:rPr>
            <w:noProof/>
            <w:webHidden/>
          </w:rPr>
          <w:fldChar w:fldCharType="begin"/>
        </w:r>
        <w:r>
          <w:rPr>
            <w:noProof/>
            <w:webHidden/>
          </w:rPr>
          <w:instrText xml:space="preserve"> PAGEREF _Toc453423647 \h </w:instrText>
        </w:r>
      </w:ins>
      <w:r>
        <w:rPr>
          <w:noProof/>
          <w:webHidden/>
        </w:rPr>
      </w:r>
      <w:r>
        <w:rPr>
          <w:noProof/>
          <w:webHidden/>
        </w:rPr>
        <w:fldChar w:fldCharType="separate"/>
      </w:r>
      <w:ins w:id="391" w:author="yongjun" w:date="2016-06-11T15:41:00Z">
        <w:r>
          <w:rPr>
            <w:noProof/>
            <w:webHidden/>
          </w:rPr>
          <w:t>205</w:t>
        </w:r>
        <w:r>
          <w:rPr>
            <w:noProof/>
            <w:webHidden/>
          </w:rPr>
          <w:fldChar w:fldCharType="end"/>
        </w:r>
        <w:r w:rsidRPr="00FA7281">
          <w:rPr>
            <w:rStyle w:val="ad"/>
            <w:noProof/>
          </w:rPr>
          <w:fldChar w:fldCharType="end"/>
        </w:r>
      </w:ins>
    </w:p>
    <w:p w14:paraId="0016BB6C" w14:textId="77777777" w:rsidR="00F02FF6" w:rsidRPr="006D63D8" w:rsidRDefault="00F02FF6">
      <w:pPr>
        <w:pStyle w:val="32"/>
        <w:tabs>
          <w:tab w:val="left" w:pos="1260"/>
          <w:tab w:val="right" w:leader="dot" w:pos="9060"/>
        </w:tabs>
        <w:rPr>
          <w:ins w:id="392" w:author="yongjun" w:date="2016-06-11T15:41:00Z"/>
          <w:i w:val="0"/>
          <w:iCs w:val="0"/>
          <w:noProof/>
          <w:sz w:val="21"/>
          <w:szCs w:val="22"/>
        </w:rPr>
      </w:pPr>
      <w:ins w:id="393" w:author="yongjun" w:date="2016-06-11T15:41:00Z">
        <w:r w:rsidRPr="00FA7281">
          <w:rPr>
            <w:rStyle w:val="ad"/>
            <w:noProof/>
          </w:rPr>
          <w:fldChar w:fldCharType="begin"/>
        </w:r>
        <w:r w:rsidRPr="00FA7281">
          <w:rPr>
            <w:rStyle w:val="ad"/>
            <w:noProof/>
          </w:rPr>
          <w:instrText xml:space="preserve"> </w:instrText>
        </w:r>
        <w:r>
          <w:rPr>
            <w:noProof/>
          </w:rPr>
          <w:instrText>HYPERLINK \l "_Toc453423648"</w:instrText>
        </w:r>
        <w:r w:rsidRPr="00FA7281">
          <w:rPr>
            <w:rStyle w:val="ad"/>
            <w:noProof/>
          </w:rPr>
          <w:instrText xml:space="preserve"> </w:instrText>
        </w:r>
        <w:r w:rsidRPr="00FA7281">
          <w:rPr>
            <w:rStyle w:val="ad"/>
            <w:noProof/>
          </w:rPr>
          <w:fldChar w:fldCharType="separate"/>
        </w:r>
        <w:r w:rsidRPr="00FA7281">
          <w:rPr>
            <w:rStyle w:val="ad"/>
            <w:noProof/>
          </w:rPr>
          <w:t>6.4.4</w:t>
        </w:r>
        <w:r w:rsidRPr="006D63D8">
          <w:rPr>
            <w:i w:val="0"/>
            <w:iCs w:val="0"/>
            <w:noProof/>
            <w:sz w:val="21"/>
            <w:szCs w:val="22"/>
          </w:rPr>
          <w:tab/>
        </w:r>
        <w:r w:rsidRPr="00FA7281">
          <w:rPr>
            <w:rStyle w:val="ad"/>
            <w:rFonts w:hint="eastAsia"/>
            <w:noProof/>
          </w:rPr>
          <w:t>硬件设计优化</w:t>
        </w:r>
        <w:r>
          <w:rPr>
            <w:noProof/>
            <w:webHidden/>
          </w:rPr>
          <w:tab/>
        </w:r>
        <w:r>
          <w:rPr>
            <w:noProof/>
            <w:webHidden/>
          </w:rPr>
          <w:fldChar w:fldCharType="begin"/>
        </w:r>
        <w:r>
          <w:rPr>
            <w:noProof/>
            <w:webHidden/>
          </w:rPr>
          <w:instrText xml:space="preserve"> PAGEREF _Toc453423648 \h </w:instrText>
        </w:r>
      </w:ins>
      <w:r>
        <w:rPr>
          <w:noProof/>
          <w:webHidden/>
        </w:rPr>
      </w:r>
      <w:r>
        <w:rPr>
          <w:noProof/>
          <w:webHidden/>
        </w:rPr>
        <w:fldChar w:fldCharType="separate"/>
      </w:r>
      <w:ins w:id="394" w:author="yongjun" w:date="2016-06-11T15:41:00Z">
        <w:r>
          <w:rPr>
            <w:noProof/>
            <w:webHidden/>
          </w:rPr>
          <w:t>206</w:t>
        </w:r>
        <w:r>
          <w:rPr>
            <w:noProof/>
            <w:webHidden/>
          </w:rPr>
          <w:fldChar w:fldCharType="end"/>
        </w:r>
        <w:r w:rsidRPr="00FA7281">
          <w:rPr>
            <w:rStyle w:val="ad"/>
            <w:noProof/>
          </w:rPr>
          <w:fldChar w:fldCharType="end"/>
        </w:r>
      </w:ins>
    </w:p>
    <w:p w14:paraId="0320C1FB" w14:textId="77777777" w:rsidR="00F02FF6" w:rsidRPr="006D63D8" w:rsidRDefault="00F02FF6">
      <w:pPr>
        <w:pStyle w:val="10"/>
        <w:tabs>
          <w:tab w:val="left" w:pos="420"/>
          <w:tab w:val="right" w:leader="dot" w:pos="9060"/>
        </w:tabs>
        <w:rPr>
          <w:ins w:id="395" w:author="yongjun" w:date="2016-06-11T15:41:00Z"/>
          <w:b w:val="0"/>
          <w:bCs w:val="0"/>
          <w:caps w:val="0"/>
          <w:noProof/>
          <w:sz w:val="21"/>
          <w:szCs w:val="22"/>
        </w:rPr>
      </w:pPr>
      <w:ins w:id="396" w:author="yongjun" w:date="2016-06-11T15:41:00Z">
        <w:r w:rsidRPr="00FA7281">
          <w:rPr>
            <w:rStyle w:val="ad"/>
            <w:noProof/>
          </w:rPr>
          <w:fldChar w:fldCharType="begin"/>
        </w:r>
        <w:r w:rsidRPr="00FA7281">
          <w:rPr>
            <w:rStyle w:val="ad"/>
            <w:noProof/>
          </w:rPr>
          <w:instrText xml:space="preserve"> </w:instrText>
        </w:r>
        <w:r>
          <w:rPr>
            <w:noProof/>
          </w:rPr>
          <w:instrText>HYPERLINK \l "_Toc453423649"</w:instrText>
        </w:r>
        <w:r w:rsidRPr="00FA7281">
          <w:rPr>
            <w:rStyle w:val="ad"/>
            <w:noProof/>
          </w:rPr>
          <w:instrText xml:space="preserve"> </w:instrText>
        </w:r>
        <w:r w:rsidRPr="00FA7281">
          <w:rPr>
            <w:rStyle w:val="ad"/>
            <w:noProof/>
          </w:rPr>
          <w:fldChar w:fldCharType="separate"/>
        </w:r>
        <w:r w:rsidRPr="00FA7281">
          <w:rPr>
            <w:rStyle w:val="ad"/>
            <w:noProof/>
          </w:rPr>
          <w:t>7</w:t>
        </w:r>
        <w:r w:rsidRPr="006D63D8">
          <w:rPr>
            <w:b w:val="0"/>
            <w:bCs w:val="0"/>
            <w:caps w:val="0"/>
            <w:noProof/>
            <w:sz w:val="21"/>
            <w:szCs w:val="22"/>
          </w:rPr>
          <w:tab/>
        </w:r>
        <w:r w:rsidRPr="00FA7281">
          <w:rPr>
            <w:rStyle w:val="ad"/>
            <w:rFonts w:hint="eastAsia"/>
            <w:noProof/>
          </w:rPr>
          <w:t>厚度与宽度控制</w:t>
        </w:r>
        <w:r>
          <w:rPr>
            <w:noProof/>
            <w:webHidden/>
          </w:rPr>
          <w:tab/>
        </w:r>
        <w:r>
          <w:rPr>
            <w:noProof/>
            <w:webHidden/>
          </w:rPr>
          <w:fldChar w:fldCharType="begin"/>
        </w:r>
        <w:r>
          <w:rPr>
            <w:noProof/>
            <w:webHidden/>
          </w:rPr>
          <w:instrText xml:space="preserve"> PAGEREF _Toc453423649 \h </w:instrText>
        </w:r>
      </w:ins>
      <w:r>
        <w:rPr>
          <w:noProof/>
          <w:webHidden/>
        </w:rPr>
      </w:r>
      <w:r>
        <w:rPr>
          <w:noProof/>
          <w:webHidden/>
        </w:rPr>
        <w:fldChar w:fldCharType="separate"/>
      </w:r>
      <w:ins w:id="397" w:author="yongjun" w:date="2016-06-11T15:41:00Z">
        <w:r>
          <w:rPr>
            <w:noProof/>
            <w:webHidden/>
          </w:rPr>
          <w:t>208</w:t>
        </w:r>
        <w:r>
          <w:rPr>
            <w:noProof/>
            <w:webHidden/>
          </w:rPr>
          <w:fldChar w:fldCharType="end"/>
        </w:r>
        <w:r w:rsidRPr="00FA7281">
          <w:rPr>
            <w:rStyle w:val="ad"/>
            <w:noProof/>
          </w:rPr>
          <w:fldChar w:fldCharType="end"/>
        </w:r>
      </w:ins>
    </w:p>
    <w:p w14:paraId="1ABE5FF4" w14:textId="77777777" w:rsidR="00F02FF6" w:rsidRPr="006D63D8" w:rsidRDefault="00F02FF6">
      <w:pPr>
        <w:pStyle w:val="23"/>
        <w:tabs>
          <w:tab w:val="left" w:pos="840"/>
          <w:tab w:val="right" w:leader="dot" w:pos="9060"/>
        </w:tabs>
        <w:rPr>
          <w:ins w:id="398" w:author="yongjun" w:date="2016-06-11T15:41:00Z"/>
          <w:smallCaps w:val="0"/>
          <w:noProof/>
          <w:sz w:val="21"/>
          <w:szCs w:val="22"/>
        </w:rPr>
      </w:pPr>
      <w:ins w:id="399" w:author="yongjun" w:date="2016-06-11T15:41:00Z">
        <w:r w:rsidRPr="00FA7281">
          <w:rPr>
            <w:rStyle w:val="ad"/>
            <w:noProof/>
          </w:rPr>
          <w:fldChar w:fldCharType="begin"/>
        </w:r>
        <w:r w:rsidRPr="00FA7281">
          <w:rPr>
            <w:rStyle w:val="ad"/>
            <w:noProof/>
          </w:rPr>
          <w:instrText xml:space="preserve"> </w:instrText>
        </w:r>
        <w:r>
          <w:rPr>
            <w:noProof/>
          </w:rPr>
          <w:instrText>HYPERLINK \l "_Toc453423650"</w:instrText>
        </w:r>
        <w:r w:rsidRPr="00FA7281">
          <w:rPr>
            <w:rStyle w:val="ad"/>
            <w:noProof/>
          </w:rPr>
          <w:instrText xml:space="preserve"> </w:instrText>
        </w:r>
        <w:r w:rsidRPr="00FA7281">
          <w:rPr>
            <w:rStyle w:val="ad"/>
            <w:noProof/>
          </w:rPr>
          <w:fldChar w:fldCharType="separate"/>
        </w:r>
        <w:r w:rsidRPr="00FA7281">
          <w:rPr>
            <w:rStyle w:val="ad"/>
            <w:noProof/>
          </w:rPr>
          <w:t>7.1</w:t>
        </w:r>
        <w:r w:rsidRPr="006D63D8">
          <w:rPr>
            <w:smallCaps w:val="0"/>
            <w:noProof/>
            <w:sz w:val="21"/>
            <w:szCs w:val="22"/>
          </w:rPr>
          <w:tab/>
        </w:r>
        <w:r w:rsidRPr="00FA7281">
          <w:rPr>
            <w:rStyle w:val="ad"/>
            <w:rFonts w:hint="eastAsia"/>
            <w:noProof/>
          </w:rPr>
          <w:t>自动位置控制（</w:t>
        </w:r>
        <w:r w:rsidRPr="00FA7281">
          <w:rPr>
            <w:rStyle w:val="ad"/>
            <w:noProof/>
          </w:rPr>
          <w:t>APC</w:t>
        </w:r>
        <w:r w:rsidRPr="00FA7281">
          <w:rPr>
            <w:rStyle w:val="ad"/>
            <w:rFonts w:hint="eastAsia"/>
            <w:noProof/>
          </w:rPr>
          <w:t>）</w:t>
        </w:r>
        <w:r>
          <w:rPr>
            <w:noProof/>
            <w:webHidden/>
          </w:rPr>
          <w:tab/>
        </w:r>
        <w:r>
          <w:rPr>
            <w:noProof/>
            <w:webHidden/>
          </w:rPr>
          <w:fldChar w:fldCharType="begin"/>
        </w:r>
        <w:r>
          <w:rPr>
            <w:noProof/>
            <w:webHidden/>
          </w:rPr>
          <w:instrText xml:space="preserve"> PAGEREF _Toc453423650 \h </w:instrText>
        </w:r>
      </w:ins>
      <w:r>
        <w:rPr>
          <w:noProof/>
          <w:webHidden/>
        </w:rPr>
      </w:r>
      <w:r>
        <w:rPr>
          <w:noProof/>
          <w:webHidden/>
        </w:rPr>
        <w:fldChar w:fldCharType="separate"/>
      </w:r>
      <w:ins w:id="400" w:author="yongjun" w:date="2016-06-11T15:41:00Z">
        <w:r>
          <w:rPr>
            <w:noProof/>
            <w:webHidden/>
          </w:rPr>
          <w:t>208</w:t>
        </w:r>
        <w:r>
          <w:rPr>
            <w:noProof/>
            <w:webHidden/>
          </w:rPr>
          <w:fldChar w:fldCharType="end"/>
        </w:r>
        <w:r w:rsidRPr="00FA7281">
          <w:rPr>
            <w:rStyle w:val="ad"/>
            <w:noProof/>
          </w:rPr>
          <w:fldChar w:fldCharType="end"/>
        </w:r>
      </w:ins>
    </w:p>
    <w:p w14:paraId="1473C364" w14:textId="77777777" w:rsidR="00F02FF6" w:rsidRPr="006D63D8" w:rsidRDefault="00F02FF6">
      <w:pPr>
        <w:pStyle w:val="32"/>
        <w:tabs>
          <w:tab w:val="left" w:pos="1050"/>
          <w:tab w:val="right" w:leader="dot" w:pos="9060"/>
        </w:tabs>
        <w:rPr>
          <w:ins w:id="401" w:author="yongjun" w:date="2016-06-11T15:41:00Z"/>
          <w:i w:val="0"/>
          <w:iCs w:val="0"/>
          <w:noProof/>
          <w:sz w:val="21"/>
          <w:szCs w:val="22"/>
        </w:rPr>
      </w:pPr>
      <w:ins w:id="402" w:author="yongjun" w:date="2016-06-11T15:41:00Z">
        <w:r w:rsidRPr="00FA7281">
          <w:rPr>
            <w:rStyle w:val="ad"/>
            <w:noProof/>
          </w:rPr>
          <w:fldChar w:fldCharType="begin"/>
        </w:r>
        <w:r w:rsidRPr="00FA7281">
          <w:rPr>
            <w:rStyle w:val="ad"/>
            <w:noProof/>
          </w:rPr>
          <w:instrText xml:space="preserve"> </w:instrText>
        </w:r>
        <w:r>
          <w:rPr>
            <w:noProof/>
          </w:rPr>
          <w:instrText>HYPERLINK \l "_Toc453423651"</w:instrText>
        </w:r>
        <w:r w:rsidRPr="00FA7281">
          <w:rPr>
            <w:rStyle w:val="ad"/>
            <w:noProof/>
          </w:rPr>
          <w:instrText xml:space="preserve"> </w:instrText>
        </w:r>
        <w:r w:rsidRPr="00FA7281">
          <w:rPr>
            <w:rStyle w:val="ad"/>
            <w:noProof/>
          </w:rPr>
          <w:fldChar w:fldCharType="separate"/>
        </w:r>
        <w:r w:rsidRPr="00FA7281">
          <w:rPr>
            <w:rStyle w:val="ad"/>
            <w:noProof/>
          </w:rPr>
          <w:t>7.1.1</w:t>
        </w:r>
        <w:r w:rsidRPr="006D63D8">
          <w:rPr>
            <w:i w:val="0"/>
            <w:iCs w:val="0"/>
            <w:noProof/>
            <w:sz w:val="21"/>
            <w:szCs w:val="22"/>
          </w:rPr>
          <w:tab/>
        </w:r>
        <w:r w:rsidRPr="00FA7281">
          <w:rPr>
            <w:rStyle w:val="ad"/>
            <w:noProof/>
          </w:rPr>
          <w:t>APC</w:t>
        </w:r>
        <w:r w:rsidRPr="00FA7281">
          <w:rPr>
            <w:rStyle w:val="ad"/>
            <w:rFonts w:hint="eastAsia"/>
            <w:noProof/>
          </w:rPr>
          <w:t>的组成和机构</w:t>
        </w:r>
        <w:r>
          <w:rPr>
            <w:noProof/>
            <w:webHidden/>
          </w:rPr>
          <w:tab/>
        </w:r>
        <w:r>
          <w:rPr>
            <w:noProof/>
            <w:webHidden/>
          </w:rPr>
          <w:fldChar w:fldCharType="begin"/>
        </w:r>
        <w:r>
          <w:rPr>
            <w:noProof/>
            <w:webHidden/>
          </w:rPr>
          <w:instrText xml:space="preserve"> PAGEREF _Toc453423651 \h </w:instrText>
        </w:r>
      </w:ins>
      <w:r>
        <w:rPr>
          <w:noProof/>
          <w:webHidden/>
        </w:rPr>
      </w:r>
      <w:r>
        <w:rPr>
          <w:noProof/>
          <w:webHidden/>
        </w:rPr>
        <w:fldChar w:fldCharType="separate"/>
      </w:r>
      <w:ins w:id="403" w:author="yongjun" w:date="2016-06-11T15:41:00Z">
        <w:r>
          <w:rPr>
            <w:noProof/>
            <w:webHidden/>
          </w:rPr>
          <w:t>208</w:t>
        </w:r>
        <w:r>
          <w:rPr>
            <w:noProof/>
            <w:webHidden/>
          </w:rPr>
          <w:fldChar w:fldCharType="end"/>
        </w:r>
        <w:r w:rsidRPr="00FA7281">
          <w:rPr>
            <w:rStyle w:val="ad"/>
            <w:noProof/>
          </w:rPr>
          <w:fldChar w:fldCharType="end"/>
        </w:r>
      </w:ins>
    </w:p>
    <w:p w14:paraId="381B99FC" w14:textId="77777777" w:rsidR="00F02FF6" w:rsidRPr="006D63D8" w:rsidRDefault="00F02FF6">
      <w:pPr>
        <w:pStyle w:val="32"/>
        <w:tabs>
          <w:tab w:val="left" w:pos="1260"/>
          <w:tab w:val="right" w:leader="dot" w:pos="9060"/>
        </w:tabs>
        <w:rPr>
          <w:ins w:id="404" w:author="yongjun" w:date="2016-06-11T15:41:00Z"/>
          <w:i w:val="0"/>
          <w:iCs w:val="0"/>
          <w:noProof/>
          <w:sz w:val="21"/>
          <w:szCs w:val="22"/>
        </w:rPr>
      </w:pPr>
      <w:ins w:id="405" w:author="yongjun" w:date="2016-06-11T15:41:00Z">
        <w:r w:rsidRPr="00FA7281">
          <w:rPr>
            <w:rStyle w:val="ad"/>
            <w:noProof/>
          </w:rPr>
          <w:fldChar w:fldCharType="begin"/>
        </w:r>
        <w:r w:rsidRPr="00FA7281">
          <w:rPr>
            <w:rStyle w:val="ad"/>
            <w:noProof/>
          </w:rPr>
          <w:instrText xml:space="preserve"> </w:instrText>
        </w:r>
        <w:r>
          <w:rPr>
            <w:noProof/>
          </w:rPr>
          <w:instrText>HYPERLINK \l "_Toc453423652"</w:instrText>
        </w:r>
        <w:r w:rsidRPr="00FA7281">
          <w:rPr>
            <w:rStyle w:val="ad"/>
            <w:noProof/>
          </w:rPr>
          <w:instrText xml:space="preserve"> </w:instrText>
        </w:r>
        <w:r w:rsidRPr="00FA7281">
          <w:rPr>
            <w:rStyle w:val="ad"/>
            <w:noProof/>
          </w:rPr>
          <w:fldChar w:fldCharType="separate"/>
        </w:r>
        <w:r w:rsidRPr="00FA7281">
          <w:rPr>
            <w:rStyle w:val="ad"/>
            <w:noProof/>
          </w:rPr>
          <w:t>7.1.2</w:t>
        </w:r>
        <w:r w:rsidRPr="006D63D8">
          <w:rPr>
            <w:i w:val="0"/>
            <w:iCs w:val="0"/>
            <w:noProof/>
            <w:sz w:val="21"/>
            <w:szCs w:val="22"/>
          </w:rPr>
          <w:tab/>
        </w:r>
        <w:r w:rsidRPr="00FA7281">
          <w:rPr>
            <w:rStyle w:val="ad"/>
            <w:rFonts w:hint="eastAsia"/>
            <w:noProof/>
          </w:rPr>
          <w:t>电动</w:t>
        </w:r>
        <w:r w:rsidRPr="00FA7281">
          <w:rPr>
            <w:rStyle w:val="ad"/>
            <w:noProof/>
          </w:rPr>
          <w:t>APC</w:t>
        </w:r>
        <w:r>
          <w:rPr>
            <w:noProof/>
            <w:webHidden/>
          </w:rPr>
          <w:tab/>
        </w:r>
        <w:r>
          <w:rPr>
            <w:noProof/>
            <w:webHidden/>
          </w:rPr>
          <w:fldChar w:fldCharType="begin"/>
        </w:r>
        <w:r>
          <w:rPr>
            <w:noProof/>
            <w:webHidden/>
          </w:rPr>
          <w:instrText xml:space="preserve"> PAGEREF _Toc453423652 \h </w:instrText>
        </w:r>
      </w:ins>
      <w:r>
        <w:rPr>
          <w:noProof/>
          <w:webHidden/>
        </w:rPr>
      </w:r>
      <w:r>
        <w:rPr>
          <w:noProof/>
          <w:webHidden/>
        </w:rPr>
        <w:fldChar w:fldCharType="separate"/>
      </w:r>
      <w:ins w:id="406" w:author="yongjun" w:date="2016-06-11T15:41:00Z">
        <w:r>
          <w:rPr>
            <w:noProof/>
            <w:webHidden/>
          </w:rPr>
          <w:t>209</w:t>
        </w:r>
        <w:r>
          <w:rPr>
            <w:noProof/>
            <w:webHidden/>
          </w:rPr>
          <w:fldChar w:fldCharType="end"/>
        </w:r>
        <w:r w:rsidRPr="00FA7281">
          <w:rPr>
            <w:rStyle w:val="ad"/>
            <w:noProof/>
          </w:rPr>
          <w:fldChar w:fldCharType="end"/>
        </w:r>
      </w:ins>
    </w:p>
    <w:p w14:paraId="15EF3D67" w14:textId="77777777" w:rsidR="00F02FF6" w:rsidRPr="006D63D8" w:rsidRDefault="00F02FF6">
      <w:pPr>
        <w:pStyle w:val="32"/>
        <w:tabs>
          <w:tab w:val="left" w:pos="1260"/>
          <w:tab w:val="right" w:leader="dot" w:pos="9060"/>
        </w:tabs>
        <w:rPr>
          <w:ins w:id="407" w:author="yongjun" w:date="2016-06-11T15:41:00Z"/>
          <w:i w:val="0"/>
          <w:iCs w:val="0"/>
          <w:noProof/>
          <w:sz w:val="21"/>
          <w:szCs w:val="22"/>
        </w:rPr>
      </w:pPr>
      <w:ins w:id="408" w:author="yongjun" w:date="2016-06-11T15:41:00Z">
        <w:r w:rsidRPr="00FA7281">
          <w:rPr>
            <w:rStyle w:val="ad"/>
            <w:noProof/>
          </w:rPr>
          <w:fldChar w:fldCharType="begin"/>
        </w:r>
        <w:r w:rsidRPr="00FA7281">
          <w:rPr>
            <w:rStyle w:val="ad"/>
            <w:noProof/>
          </w:rPr>
          <w:instrText xml:space="preserve"> </w:instrText>
        </w:r>
        <w:r>
          <w:rPr>
            <w:noProof/>
          </w:rPr>
          <w:instrText>HYPERLINK \l "_Toc453423653"</w:instrText>
        </w:r>
        <w:r w:rsidRPr="00FA7281">
          <w:rPr>
            <w:rStyle w:val="ad"/>
            <w:noProof/>
          </w:rPr>
          <w:instrText xml:space="preserve"> </w:instrText>
        </w:r>
        <w:r w:rsidRPr="00FA7281">
          <w:rPr>
            <w:rStyle w:val="ad"/>
            <w:noProof/>
          </w:rPr>
          <w:fldChar w:fldCharType="separate"/>
        </w:r>
        <w:r w:rsidRPr="00FA7281">
          <w:rPr>
            <w:rStyle w:val="ad"/>
            <w:noProof/>
          </w:rPr>
          <w:t>7.1.3</w:t>
        </w:r>
        <w:r w:rsidRPr="006D63D8">
          <w:rPr>
            <w:i w:val="0"/>
            <w:iCs w:val="0"/>
            <w:noProof/>
            <w:sz w:val="21"/>
            <w:szCs w:val="22"/>
          </w:rPr>
          <w:tab/>
        </w:r>
        <w:r w:rsidRPr="00FA7281">
          <w:rPr>
            <w:rStyle w:val="ad"/>
            <w:rFonts w:hint="eastAsia"/>
            <w:noProof/>
          </w:rPr>
          <w:t>液压</w:t>
        </w:r>
        <w:r w:rsidRPr="00FA7281">
          <w:rPr>
            <w:rStyle w:val="ad"/>
            <w:noProof/>
          </w:rPr>
          <w:t>APC</w:t>
        </w:r>
        <w:r>
          <w:rPr>
            <w:noProof/>
            <w:webHidden/>
          </w:rPr>
          <w:tab/>
        </w:r>
        <w:r>
          <w:rPr>
            <w:noProof/>
            <w:webHidden/>
          </w:rPr>
          <w:fldChar w:fldCharType="begin"/>
        </w:r>
        <w:r>
          <w:rPr>
            <w:noProof/>
            <w:webHidden/>
          </w:rPr>
          <w:instrText xml:space="preserve"> PAGEREF _Toc453423653 \h </w:instrText>
        </w:r>
      </w:ins>
      <w:r>
        <w:rPr>
          <w:noProof/>
          <w:webHidden/>
        </w:rPr>
      </w:r>
      <w:r>
        <w:rPr>
          <w:noProof/>
          <w:webHidden/>
        </w:rPr>
        <w:fldChar w:fldCharType="separate"/>
      </w:r>
      <w:ins w:id="409" w:author="yongjun" w:date="2016-06-11T15:41:00Z">
        <w:r>
          <w:rPr>
            <w:noProof/>
            <w:webHidden/>
          </w:rPr>
          <w:t>210</w:t>
        </w:r>
        <w:r>
          <w:rPr>
            <w:noProof/>
            <w:webHidden/>
          </w:rPr>
          <w:fldChar w:fldCharType="end"/>
        </w:r>
        <w:r w:rsidRPr="00FA7281">
          <w:rPr>
            <w:rStyle w:val="ad"/>
            <w:noProof/>
          </w:rPr>
          <w:fldChar w:fldCharType="end"/>
        </w:r>
      </w:ins>
    </w:p>
    <w:p w14:paraId="16135EA1" w14:textId="77777777" w:rsidR="00F02FF6" w:rsidRPr="006D63D8" w:rsidRDefault="00F02FF6">
      <w:pPr>
        <w:pStyle w:val="23"/>
        <w:tabs>
          <w:tab w:val="left" w:pos="840"/>
          <w:tab w:val="right" w:leader="dot" w:pos="9060"/>
        </w:tabs>
        <w:rPr>
          <w:ins w:id="410" w:author="yongjun" w:date="2016-06-11T15:41:00Z"/>
          <w:smallCaps w:val="0"/>
          <w:noProof/>
          <w:sz w:val="21"/>
          <w:szCs w:val="22"/>
        </w:rPr>
      </w:pPr>
      <w:ins w:id="411" w:author="yongjun" w:date="2016-06-11T15:41:00Z">
        <w:r w:rsidRPr="00FA7281">
          <w:rPr>
            <w:rStyle w:val="ad"/>
            <w:noProof/>
          </w:rPr>
          <w:fldChar w:fldCharType="begin"/>
        </w:r>
        <w:r w:rsidRPr="00FA7281">
          <w:rPr>
            <w:rStyle w:val="ad"/>
            <w:noProof/>
          </w:rPr>
          <w:instrText xml:space="preserve"> </w:instrText>
        </w:r>
        <w:r>
          <w:rPr>
            <w:noProof/>
          </w:rPr>
          <w:instrText>HYPERLINK \l "_Toc453423654"</w:instrText>
        </w:r>
        <w:r w:rsidRPr="00FA7281">
          <w:rPr>
            <w:rStyle w:val="ad"/>
            <w:noProof/>
          </w:rPr>
          <w:instrText xml:space="preserve"> </w:instrText>
        </w:r>
        <w:r w:rsidRPr="00FA7281">
          <w:rPr>
            <w:rStyle w:val="ad"/>
            <w:noProof/>
          </w:rPr>
          <w:fldChar w:fldCharType="separate"/>
        </w:r>
        <w:r w:rsidRPr="00FA7281">
          <w:rPr>
            <w:rStyle w:val="ad"/>
            <w:noProof/>
          </w:rPr>
          <w:t>7.2</w:t>
        </w:r>
        <w:r w:rsidRPr="006D63D8">
          <w:rPr>
            <w:smallCaps w:val="0"/>
            <w:noProof/>
            <w:sz w:val="21"/>
            <w:szCs w:val="22"/>
          </w:rPr>
          <w:tab/>
        </w:r>
        <w:r w:rsidRPr="00FA7281">
          <w:rPr>
            <w:rStyle w:val="ad"/>
            <w:rFonts w:hint="eastAsia"/>
            <w:noProof/>
          </w:rPr>
          <w:t>辊缝零位标定</w:t>
        </w:r>
        <w:r>
          <w:rPr>
            <w:noProof/>
            <w:webHidden/>
          </w:rPr>
          <w:tab/>
        </w:r>
        <w:r>
          <w:rPr>
            <w:noProof/>
            <w:webHidden/>
          </w:rPr>
          <w:fldChar w:fldCharType="begin"/>
        </w:r>
        <w:r>
          <w:rPr>
            <w:noProof/>
            <w:webHidden/>
          </w:rPr>
          <w:instrText xml:space="preserve"> PAGEREF _Toc453423654 \h </w:instrText>
        </w:r>
      </w:ins>
      <w:r>
        <w:rPr>
          <w:noProof/>
          <w:webHidden/>
        </w:rPr>
      </w:r>
      <w:r>
        <w:rPr>
          <w:noProof/>
          <w:webHidden/>
        </w:rPr>
        <w:fldChar w:fldCharType="separate"/>
      </w:r>
      <w:ins w:id="412" w:author="yongjun" w:date="2016-06-11T15:41:00Z">
        <w:r>
          <w:rPr>
            <w:noProof/>
            <w:webHidden/>
          </w:rPr>
          <w:t>211</w:t>
        </w:r>
        <w:r>
          <w:rPr>
            <w:noProof/>
            <w:webHidden/>
          </w:rPr>
          <w:fldChar w:fldCharType="end"/>
        </w:r>
        <w:r w:rsidRPr="00FA7281">
          <w:rPr>
            <w:rStyle w:val="ad"/>
            <w:noProof/>
          </w:rPr>
          <w:fldChar w:fldCharType="end"/>
        </w:r>
      </w:ins>
    </w:p>
    <w:p w14:paraId="00220189" w14:textId="77777777" w:rsidR="00F02FF6" w:rsidRPr="006D63D8" w:rsidRDefault="00F02FF6">
      <w:pPr>
        <w:pStyle w:val="32"/>
        <w:tabs>
          <w:tab w:val="left" w:pos="1260"/>
          <w:tab w:val="right" w:leader="dot" w:pos="9060"/>
        </w:tabs>
        <w:rPr>
          <w:ins w:id="413" w:author="yongjun" w:date="2016-06-11T15:41:00Z"/>
          <w:i w:val="0"/>
          <w:iCs w:val="0"/>
          <w:noProof/>
          <w:sz w:val="21"/>
          <w:szCs w:val="22"/>
        </w:rPr>
      </w:pPr>
      <w:ins w:id="414" w:author="yongjun" w:date="2016-06-11T15:41:00Z">
        <w:r w:rsidRPr="00FA7281">
          <w:rPr>
            <w:rStyle w:val="ad"/>
            <w:noProof/>
          </w:rPr>
          <w:fldChar w:fldCharType="begin"/>
        </w:r>
        <w:r w:rsidRPr="00FA7281">
          <w:rPr>
            <w:rStyle w:val="ad"/>
            <w:noProof/>
          </w:rPr>
          <w:instrText xml:space="preserve"> </w:instrText>
        </w:r>
        <w:r>
          <w:rPr>
            <w:noProof/>
          </w:rPr>
          <w:instrText>HYPERLINK \l "_Toc453423655"</w:instrText>
        </w:r>
        <w:r w:rsidRPr="00FA7281">
          <w:rPr>
            <w:rStyle w:val="ad"/>
            <w:noProof/>
          </w:rPr>
          <w:instrText xml:space="preserve"> </w:instrText>
        </w:r>
        <w:r w:rsidRPr="00FA7281">
          <w:rPr>
            <w:rStyle w:val="ad"/>
            <w:noProof/>
          </w:rPr>
          <w:fldChar w:fldCharType="separate"/>
        </w:r>
        <w:r w:rsidRPr="00FA7281">
          <w:rPr>
            <w:rStyle w:val="ad"/>
            <w:noProof/>
          </w:rPr>
          <w:t>7.2.1</w:t>
        </w:r>
        <w:r w:rsidRPr="006D63D8">
          <w:rPr>
            <w:i w:val="0"/>
            <w:iCs w:val="0"/>
            <w:noProof/>
            <w:sz w:val="21"/>
            <w:szCs w:val="22"/>
          </w:rPr>
          <w:tab/>
        </w:r>
        <w:r w:rsidRPr="00FA7281">
          <w:rPr>
            <w:rStyle w:val="ad"/>
            <w:rFonts w:hint="eastAsia"/>
            <w:noProof/>
          </w:rPr>
          <w:t>轧机压下零位标定</w:t>
        </w:r>
        <w:r>
          <w:rPr>
            <w:noProof/>
            <w:webHidden/>
          </w:rPr>
          <w:tab/>
        </w:r>
        <w:r>
          <w:rPr>
            <w:noProof/>
            <w:webHidden/>
          </w:rPr>
          <w:fldChar w:fldCharType="begin"/>
        </w:r>
        <w:r>
          <w:rPr>
            <w:noProof/>
            <w:webHidden/>
          </w:rPr>
          <w:instrText xml:space="preserve"> PAGEREF _Toc453423655 \h </w:instrText>
        </w:r>
      </w:ins>
      <w:r>
        <w:rPr>
          <w:noProof/>
          <w:webHidden/>
        </w:rPr>
      </w:r>
      <w:r>
        <w:rPr>
          <w:noProof/>
          <w:webHidden/>
        </w:rPr>
        <w:fldChar w:fldCharType="separate"/>
      </w:r>
      <w:ins w:id="415" w:author="yongjun" w:date="2016-06-11T15:41:00Z">
        <w:r>
          <w:rPr>
            <w:noProof/>
            <w:webHidden/>
          </w:rPr>
          <w:t>211</w:t>
        </w:r>
        <w:r>
          <w:rPr>
            <w:noProof/>
            <w:webHidden/>
          </w:rPr>
          <w:fldChar w:fldCharType="end"/>
        </w:r>
        <w:r w:rsidRPr="00FA7281">
          <w:rPr>
            <w:rStyle w:val="ad"/>
            <w:noProof/>
          </w:rPr>
          <w:fldChar w:fldCharType="end"/>
        </w:r>
      </w:ins>
    </w:p>
    <w:p w14:paraId="33A19D57" w14:textId="77777777" w:rsidR="00F02FF6" w:rsidRPr="006D63D8" w:rsidRDefault="00F02FF6">
      <w:pPr>
        <w:pStyle w:val="32"/>
        <w:tabs>
          <w:tab w:val="left" w:pos="1260"/>
          <w:tab w:val="right" w:leader="dot" w:pos="9060"/>
        </w:tabs>
        <w:rPr>
          <w:ins w:id="416" w:author="yongjun" w:date="2016-06-11T15:41:00Z"/>
          <w:i w:val="0"/>
          <w:iCs w:val="0"/>
          <w:noProof/>
          <w:sz w:val="21"/>
          <w:szCs w:val="22"/>
        </w:rPr>
      </w:pPr>
      <w:ins w:id="417" w:author="yongjun" w:date="2016-06-11T15:41:00Z">
        <w:r w:rsidRPr="00FA7281">
          <w:rPr>
            <w:rStyle w:val="ad"/>
            <w:noProof/>
          </w:rPr>
          <w:fldChar w:fldCharType="begin"/>
        </w:r>
        <w:r w:rsidRPr="00FA7281">
          <w:rPr>
            <w:rStyle w:val="ad"/>
            <w:noProof/>
          </w:rPr>
          <w:instrText xml:space="preserve"> </w:instrText>
        </w:r>
        <w:r>
          <w:rPr>
            <w:noProof/>
          </w:rPr>
          <w:instrText>HYPERLINK \l "_Toc453423656"</w:instrText>
        </w:r>
        <w:r w:rsidRPr="00FA7281">
          <w:rPr>
            <w:rStyle w:val="ad"/>
            <w:noProof/>
          </w:rPr>
          <w:instrText xml:space="preserve"> </w:instrText>
        </w:r>
        <w:r w:rsidRPr="00FA7281">
          <w:rPr>
            <w:rStyle w:val="ad"/>
            <w:noProof/>
          </w:rPr>
          <w:fldChar w:fldCharType="separate"/>
        </w:r>
        <w:r w:rsidRPr="00FA7281">
          <w:rPr>
            <w:rStyle w:val="ad"/>
            <w:noProof/>
          </w:rPr>
          <w:t>7.2.2</w:t>
        </w:r>
        <w:r w:rsidRPr="006D63D8">
          <w:rPr>
            <w:i w:val="0"/>
            <w:iCs w:val="0"/>
            <w:noProof/>
            <w:sz w:val="21"/>
            <w:szCs w:val="22"/>
          </w:rPr>
          <w:tab/>
        </w:r>
        <w:r w:rsidRPr="00FA7281">
          <w:rPr>
            <w:rStyle w:val="ad"/>
            <w:rFonts w:hint="eastAsia"/>
            <w:noProof/>
          </w:rPr>
          <w:t>立辊零位标定</w:t>
        </w:r>
        <w:r>
          <w:rPr>
            <w:noProof/>
            <w:webHidden/>
          </w:rPr>
          <w:tab/>
        </w:r>
        <w:r>
          <w:rPr>
            <w:noProof/>
            <w:webHidden/>
          </w:rPr>
          <w:fldChar w:fldCharType="begin"/>
        </w:r>
        <w:r>
          <w:rPr>
            <w:noProof/>
            <w:webHidden/>
          </w:rPr>
          <w:instrText xml:space="preserve"> PAGEREF _Toc453423656 \h </w:instrText>
        </w:r>
      </w:ins>
      <w:r>
        <w:rPr>
          <w:noProof/>
          <w:webHidden/>
        </w:rPr>
      </w:r>
      <w:r>
        <w:rPr>
          <w:noProof/>
          <w:webHidden/>
        </w:rPr>
        <w:fldChar w:fldCharType="separate"/>
      </w:r>
      <w:ins w:id="418" w:author="yongjun" w:date="2016-06-11T15:41:00Z">
        <w:r>
          <w:rPr>
            <w:noProof/>
            <w:webHidden/>
          </w:rPr>
          <w:t>212</w:t>
        </w:r>
        <w:r>
          <w:rPr>
            <w:noProof/>
            <w:webHidden/>
          </w:rPr>
          <w:fldChar w:fldCharType="end"/>
        </w:r>
        <w:r w:rsidRPr="00FA7281">
          <w:rPr>
            <w:rStyle w:val="ad"/>
            <w:noProof/>
          </w:rPr>
          <w:fldChar w:fldCharType="end"/>
        </w:r>
      </w:ins>
    </w:p>
    <w:p w14:paraId="5A1DF1C4" w14:textId="77777777" w:rsidR="00F02FF6" w:rsidRPr="006D63D8" w:rsidRDefault="00F02FF6">
      <w:pPr>
        <w:pStyle w:val="23"/>
        <w:tabs>
          <w:tab w:val="left" w:pos="840"/>
          <w:tab w:val="right" w:leader="dot" w:pos="9060"/>
        </w:tabs>
        <w:rPr>
          <w:ins w:id="419" w:author="yongjun" w:date="2016-06-11T15:41:00Z"/>
          <w:smallCaps w:val="0"/>
          <w:noProof/>
          <w:sz w:val="21"/>
          <w:szCs w:val="22"/>
        </w:rPr>
      </w:pPr>
      <w:ins w:id="420" w:author="yongjun" w:date="2016-06-11T15:41:00Z">
        <w:r w:rsidRPr="00FA7281">
          <w:rPr>
            <w:rStyle w:val="ad"/>
            <w:noProof/>
          </w:rPr>
          <w:fldChar w:fldCharType="begin"/>
        </w:r>
        <w:r w:rsidRPr="00FA7281">
          <w:rPr>
            <w:rStyle w:val="ad"/>
            <w:noProof/>
          </w:rPr>
          <w:instrText xml:space="preserve"> </w:instrText>
        </w:r>
        <w:r>
          <w:rPr>
            <w:noProof/>
          </w:rPr>
          <w:instrText>HYPERLINK \l "_Toc453423657"</w:instrText>
        </w:r>
        <w:r w:rsidRPr="00FA7281">
          <w:rPr>
            <w:rStyle w:val="ad"/>
            <w:noProof/>
          </w:rPr>
          <w:instrText xml:space="preserve"> </w:instrText>
        </w:r>
        <w:r w:rsidRPr="00FA7281">
          <w:rPr>
            <w:rStyle w:val="ad"/>
            <w:noProof/>
          </w:rPr>
          <w:fldChar w:fldCharType="separate"/>
        </w:r>
        <w:r w:rsidRPr="00FA7281">
          <w:rPr>
            <w:rStyle w:val="ad"/>
            <w:noProof/>
          </w:rPr>
          <w:t>7.3</w:t>
        </w:r>
        <w:r w:rsidRPr="006D63D8">
          <w:rPr>
            <w:smallCaps w:val="0"/>
            <w:noProof/>
            <w:sz w:val="21"/>
            <w:szCs w:val="22"/>
          </w:rPr>
          <w:tab/>
        </w:r>
        <w:r w:rsidRPr="00FA7281">
          <w:rPr>
            <w:rStyle w:val="ad"/>
            <w:rFonts w:hint="eastAsia"/>
            <w:noProof/>
          </w:rPr>
          <w:t>厚度与宽度波动的原因</w:t>
        </w:r>
        <w:r>
          <w:rPr>
            <w:noProof/>
            <w:webHidden/>
          </w:rPr>
          <w:tab/>
        </w:r>
        <w:r>
          <w:rPr>
            <w:noProof/>
            <w:webHidden/>
          </w:rPr>
          <w:fldChar w:fldCharType="begin"/>
        </w:r>
        <w:r>
          <w:rPr>
            <w:noProof/>
            <w:webHidden/>
          </w:rPr>
          <w:instrText xml:space="preserve"> PAGEREF _Toc453423657 \h </w:instrText>
        </w:r>
      </w:ins>
      <w:r>
        <w:rPr>
          <w:noProof/>
          <w:webHidden/>
        </w:rPr>
      </w:r>
      <w:r>
        <w:rPr>
          <w:noProof/>
          <w:webHidden/>
        </w:rPr>
        <w:fldChar w:fldCharType="separate"/>
      </w:r>
      <w:ins w:id="421" w:author="yongjun" w:date="2016-06-11T15:41:00Z">
        <w:r>
          <w:rPr>
            <w:noProof/>
            <w:webHidden/>
          </w:rPr>
          <w:t>212</w:t>
        </w:r>
        <w:r>
          <w:rPr>
            <w:noProof/>
            <w:webHidden/>
          </w:rPr>
          <w:fldChar w:fldCharType="end"/>
        </w:r>
        <w:r w:rsidRPr="00FA7281">
          <w:rPr>
            <w:rStyle w:val="ad"/>
            <w:noProof/>
          </w:rPr>
          <w:fldChar w:fldCharType="end"/>
        </w:r>
      </w:ins>
    </w:p>
    <w:p w14:paraId="49D0C84A" w14:textId="77777777" w:rsidR="00F02FF6" w:rsidRPr="006D63D8" w:rsidRDefault="00F02FF6">
      <w:pPr>
        <w:pStyle w:val="32"/>
        <w:tabs>
          <w:tab w:val="left" w:pos="1260"/>
          <w:tab w:val="right" w:leader="dot" w:pos="9060"/>
        </w:tabs>
        <w:rPr>
          <w:ins w:id="422" w:author="yongjun" w:date="2016-06-11T15:41:00Z"/>
          <w:i w:val="0"/>
          <w:iCs w:val="0"/>
          <w:noProof/>
          <w:sz w:val="21"/>
          <w:szCs w:val="22"/>
        </w:rPr>
      </w:pPr>
      <w:ins w:id="423" w:author="yongjun" w:date="2016-06-11T15:41:00Z">
        <w:r w:rsidRPr="00FA7281">
          <w:rPr>
            <w:rStyle w:val="ad"/>
            <w:noProof/>
          </w:rPr>
          <w:fldChar w:fldCharType="begin"/>
        </w:r>
        <w:r w:rsidRPr="00FA7281">
          <w:rPr>
            <w:rStyle w:val="ad"/>
            <w:noProof/>
          </w:rPr>
          <w:instrText xml:space="preserve"> </w:instrText>
        </w:r>
        <w:r>
          <w:rPr>
            <w:noProof/>
          </w:rPr>
          <w:instrText>HYPERLINK \l "_Toc453423658"</w:instrText>
        </w:r>
        <w:r w:rsidRPr="00FA7281">
          <w:rPr>
            <w:rStyle w:val="ad"/>
            <w:noProof/>
          </w:rPr>
          <w:instrText xml:space="preserve"> </w:instrText>
        </w:r>
        <w:r w:rsidRPr="00FA7281">
          <w:rPr>
            <w:rStyle w:val="ad"/>
            <w:noProof/>
          </w:rPr>
          <w:fldChar w:fldCharType="separate"/>
        </w:r>
        <w:r w:rsidRPr="00FA7281">
          <w:rPr>
            <w:rStyle w:val="ad"/>
            <w:noProof/>
          </w:rPr>
          <w:t>7.3.1</w:t>
        </w:r>
        <w:r w:rsidRPr="006D63D8">
          <w:rPr>
            <w:i w:val="0"/>
            <w:iCs w:val="0"/>
            <w:noProof/>
            <w:sz w:val="21"/>
            <w:szCs w:val="22"/>
          </w:rPr>
          <w:tab/>
        </w:r>
        <w:r w:rsidRPr="00FA7281">
          <w:rPr>
            <w:rStyle w:val="ad"/>
            <w:rFonts w:hint="eastAsia"/>
            <w:noProof/>
          </w:rPr>
          <w:t>厚度波动的原因</w:t>
        </w:r>
        <w:r>
          <w:rPr>
            <w:noProof/>
            <w:webHidden/>
          </w:rPr>
          <w:tab/>
        </w:r>
        <w:r>
          <w:rPr>
            <w:noProof/>
            <w:webHidden/>
          </w:rPr>
          <w:fldChar w:fldCharType="begin"/>
        </w:r>
        <w:r>
          <w:rPr>
            <w:noProof/>
            <w:webHidden/>
          </w:rPr>
          <w:instrText xml:space="preserve"> PAGEREF _Toc453423658 \h </w:instrText>
        </w:r>
      </w:ins>
      <w:r>
        <w:rPr>
          <w:noProof/>
          <w:webHidden/>
        </w:rPr>
      </w:r>
      <w:r>
        <w:rPr>
          <w:noProof/>
          <w:webHidden/>
        </w:rPr>
        <w:fldChar w:fldCharType="separate"/>
      </w:r>
      <w:ins w:id="424" w:author="yongjun" w:date="2016-06-11T15:41:00Z">
        <w:r>
          <w:rPr>
            <w:noProof/>
            <w:webHidden/>
          </w:rPr>
          <w:t>212</w:t>
        </w:r>
        <w:r>
          <w:rPr>
            <w:noProof/>
            <w:webHidden/>
          </w:rPr>
          <w:fldChar w:fldCharType="end"/>
        </w:r>
        <w:r w:rsidRPr="00FA7281">
          <w:rPr>
            <w:rStyle w:val="ad"/>
            <w:noProof/>
          </w:rPr>
          <w:fldChar w:fldCharType="end"/>
        </w:r>
      </w:ins>
    </w:p>
    <w:p w14:paraId="69A0A1C9" w14:textId="77777777" w:rsidR="00F02FF6" w:rsidRPr="006D63D8" w:rsidRDefault="00F02FF6">
      <w:pPr>
        <w:pStyle w:val="32"/>
        <w:tabs>
          <w:tab w:val="left" w:pos="1260"/>
          <w:tab w:val="right" w:leader="dot" w:pos="9060"/>
        </w:tabs>
        <w:rPr>
          <w:ins w:id="425" w:author="yongjun" w:date="2016-06-11T15:41:00Z"/>
          <w:i w:val="0"/>
          <w:iCs w:val="0"/>
          <w:noProof/>
          <w:sz w:val="21"/>
          <w:szCs w:val="22"/>
        </w:rPr>
      </w:pPr>
      <w:ins w:id="426" w:author="yongjun" w:date="2016-06-11T15:41:00Z">
        <w:r w:rsidRPr="00FA7281">
          <w:rPr>
            <w:rStyle w:val="ad"/>
            <w:noProof/>
          </w:rPr>
          <w:fldChar w:fldCharType="begin"/>
        </w:r>
        <w:r w:rsidRPr="00FA7281">
          <w:rPr>
            <w:rStyle w:val="ad"/>
            <w:noProof/>
          </w:rPr>
          <w:instrText xml:space="preserve"> </w:instrText>
        </w:r>
        <w:r>
          <w:rPr>
            <w:noProof/>
          </w:rPr>
          <w:instrText>HYPERLINK \l "_Toc453423659"</w:instrText>
        </w:r>
        <w:r w:rsidRPr="00FA7281">
          <w:rPr>
            <w:rStyle w:val="ad"/>
            <w:noProof/>
          </w:rPr>
          <w:instrText xml:space="preserve"> </w:instrText>
        </w:r>
        <w:r w:rsidRPr="00FA7281">
          <w:rPr>
            <w:rStyle w:val="ad"/>
            <w:noProof/>
          </w:rPr>
          <w:fldChar w:fldCharType="separate"/>
        </w:r>
        <w:r w:rsidRPr="00FA7281">
          <w:rPr>
            <w:rStyle w:val="ad"/>
            <w:noProof/>
          </w:rPr>
          <w:t>7.3.2</w:t>
        </w:r>
        <w:r w:rsidRPr="006D63D8">
          <w:rPr>
            <w:i w:val="0"/>
            <w:iCs w:val="0"/>
            <w:noProof/>
            <w:sz w:val="21"/>
            <w:szCs w:val="22"/>
          </w:rPr>
          <w:tab/>
        </w:r>
        <w:r w:rsidRPr="00FA7281">
          <w:rPr>
            <w:rStyle w:val="ad"/>
            <w:rFonts w:hint="eastAsia"/>
            <w:noProof/>
          </w:rPr>
          <w:t>宽度波动的原因</w:t>
        </w:r>
        <w:r>
          <w:rPr>
            <w:noProof/>
            <w:webHidden/>
          </w:rPr>
          <w:tab/>
        </w:r>
        <w:r>
          <w:rPr>
            <w:noProof/>
            <w:webHidden/>
          </w:rPr>
          <w:fldChar w:fldCharType="begin"/>
        </w:r>
        <w:r>
          <w:rPr>
            <w:noProof/>
            <w:webHidden/>
          </w:rPr>
          <w:instrText xml:space="preserve"> PAGEREF _Toc453423659 \h </w:instrText>
        </w:r>
      </w:ins>
      <w:r>
        <w:rPr>
          <w:noProof/>
          <w:webHidden/>
        </w:rPr>
      </w:r>
      <w:r>
        <w:rPr>
          <w:noProof/>
          <w:webHidden/>
        </w:rPr>
        <w:fldChar w:fldCharType="separate"/>
      </w:r>
      <w:ins w:id="427" w:author="yongjun" w:date="2016-06-11T15:41:00Z">
        <w:r>
          <w:rPr>
            <w:noProof/>
            <w:webHidden/>
          </w:rPr>
          <w:t>214</w:t>
        </w:r>
        <w:r>
          <w:rPr>
            <w:noProof/>
            <w:webHidden/>
          </w:rPr>
          <w:fldChar w:fldCharType="end"/>
        </w:r>
        <w:r w:rsidRPr="00FA7281">
          <w:rPr>
            <w:rStyle w:val="ad"/>
            <w:noProof/>
          </w:rPr>
          <w:fldChar w:fldCharType="end"/>
        </w:r>
      </w:ins>
    </w:p>
    <w:p w14:paraId="526B933B" w14:textId="77777777" w:rsidR="00F02FF6" w:rsidRPr="006D63D8" w:rsidRDefault="00F02FF6">
      <w:pPr>
        <w:pStyle w:val="23"/>
        <w:tabs>
          <w:tab w:val="left" w:pos="840"/>
          <w:tab w:val="right" w:leader="dot" w:pos="9060"/>
        </w:tabs>
        <w:rPr>
          <w:ins w:id="428" w:author="yongjun" w:date="2016-06-11T15:41:00Z"/>
          <w:smallCaps w:val="0"/>
          <w:noProof/>
          <w:sz w:val="21"/>
          <w:szCs w:val="22"/>
        </w:rPr>
      </w:pPr>
      <w:ins w:id="429" w:author="yongjun" w:date="2016-06-11T15:41:00Z">
        <w:r w:rsidRPr="00FA7281">
          <w:rPr>
            <w:rStyle w:val="ad"/>
            <w:noProof/>
          </w:rPr>
          <w:fldChar w:fldCharType="begin"/>
        </w:r>
        <w:r w:rsidRPr="00FA7281">
          <w:rPr>
            <w:rStyle w:val="ad"/>
            <w:noProof/>
          </w:rPr>
          <w:instrText xml:space="preserve"> </w:instrText>
        </w:r>
        <w:r>
          <w:rPr>
            <w:noProof/>
          </w:rPr>
          <w:instrText>HYPERLINK \l "_Toc453423660"</w:instrText>
        </w:r>
        <w:r w:rsidRPr="00FA7281">
          <w:rPr>
            <w:rStyle w:val="ad"/>
            <w:noProof/>
          </w:rPr>
          <w:instrText xml:space="preserve"> </w:instrText>
        </w:r>
        <w:r w:rsidRPr="00FA7281">
          <w:rPr>
            <w:rStyle w:val="ad"/>
            <w:noProof/>
          </w:rPr>
          <w:fldChar w:fldCharType="separate"/>
        </w:r>
        <w:r w:rsidRPr="00FA7281">
          <w:rPr>
            <w:rStyle w:val="ad"/>
            <w:noProof/>
          </w:rPr>
          <w:t>7.4</w:t>
        </w:r>
        <w:r w:rsidRPr="006D63D8">
          <w:rPr>
            <w:smallCaps w:val="0"/>
            <w:noProof/>
            <w:sz w:val="21"/>
            <w:szCs w:val="22"/>
          </w:rPr>
          <w:tab/>
        </w:r>
        <w:r w:rsidRPr="00FA7281">
          <w:rPr>
            <w:rStyle w:val="ad"/>
            <w:rFonts w:hint="eastAsia"/>
            <w:noProof/>
          </w:rPr>
          <w:t>自动厚度控制（</w:t>
        </w:r>
        <w:r w:rsidRPr="00FA7281">
          <w:rPr>
            <w:rStyle w:val="ad"/>
            <w:noProof/>
          </w:rPr>
          <w:t>AGC</w:t>
        </w:r>
        <w:r w:rsidRPr="00FA7281">
          <w:rPr>
            <w:rStyle w:val="ad"/>
            <w:rFonts w:hint="eastAsia"/>
            <w:noProof/>
          </w:rPr>
          <w:t>）</w:t>
        </w:r>
        <w:r>
          <w:rPr>
            <w:noProof/>
            <w:webHidden/>
          </w:rPr>
          <w:tab/>
        </w:r>
        <w:r>
          <w:rPr>
            <w:noProof/>
            <w:webHidden/>
          </w:rPr>
          <w:fldChar w:fldCharType="begin"/>
        </w:r>
        <w:r>
          <w:rPr>
            <w:noProof/>
            <w:webHidden/>
          </w:rPr>
          <w:instrText xml:space="preserve"> PAGEREF _Toc453423660 \h </w:instrText>
        </w:r>
      </w:ins>
      <w:r>
        <w:rPr>
          <w:noProof/>
          <w:webHidden/>
        </w:rPr>
      </w:r>
      <w:r>
        <w:rPr>
          <w:noProof/>
          <w:webHidden/>
        </w:rPr>
        <w:fldChar w:fldCharType="separate"/>
      </w:r>
      <w:ins w:id="430" w:author="yongjun" w:date="2016-06-11T15:41:00Z">
        <w:r>
          <w:rPr>
            <w:noProof/>
            <w:webHidden/>
          </w:rPr>
          <w:t>215</w:t>
        </w:r>
        <w:r>
          <w:rPr>
            <w:noProof/>
            <w:webHidden/>
          </w:rPr>
          <w:fldChar w:fldCharType="end"/>
        </w:r>
        <w:r w:rsidRPr="00FA7281">
          <w:rPr>
            <w:rStyle w:val="ad"/>
            <w:noProof/>
          </w:rPr>
          <w:fldChar w:fldCharType="end"/>
        </w:r>
      </w:ins>
    </w:p>
    <w:p w14:paraId="03FC17E7" w14:textId="77777777" w:rsidR="00F02FF6" w:rsidRPr="006D63D8" w:rsidRDefault="00F02FF6">
      <w:pPr>
        <w:pStyle w:val="32"/>
        <w:tabs>
          <w:tab w:val="left" w:pos="1260"/>
          <w:tab w:val="right" w:leader="dot" w:pos="9060"/>
        </w:tabs>
        <w:rPr>
          <w:ins w:id="431" w:author="yongjun" w:date="2016-06-11T15:41:00Z"/>
          <w:i w:val="0"/>
          <w:iCs w:val="0"/>
          <w:noProof/>
          <w:sz w:val="21"/>
          <w:szCs w:val="22"/>
        </w:rPr>
      </w:pPr>
      <w:ins w:id="432" w:author="yongjun" w:date="2016-06-11T15:41:00Z">
        <w:r w:rsidRPr="00FA7281">
          <w:rPr>
            <w:rStyle w:val="ad"/>
            <w:noProof/>
          </w:rPr>
          <w:fldChar w:fldCharType="begin"/>
        </w:r>
        <w:r w:rsidRPr="00FA7281">
          <w:rPr>
            <w:rStyle w:val="ad"/>
            <w:noProof/>
          </w:rPr>
          <w:instrText xml:space="preserve"> </w:instrText>
        </w:r>
        <w:r>
          <w:rPr>
            <w:noProof/>
          </w:rPr>
          <w:instrText>HYPERLINK \l "_Toc453423661"</w:instrText>
        </w:r>
        <w:r w:rsidRPr="00FA7281">
          <w:rPr>
            <w:rStyle w:val="ad"/>
            <w:noProof/>
          </w:rPr>
          <w:instrText xml:space="preserve"> </w:instrText>
        </w:r>
        <w:r w:rsidRPr="00FA7281">
          <w:rPr>
            <w:rStyle w:val="ad"/>
            <w:noProof/>
          </w:rPr>
          <w:fldChar w:fldCharType="separate"/>
        </w:r>
        <w:r w:rsidRPr="00FA7281">
          <w:rPr>
            <w:rStyle w:val="ad"/>
            <w:noProof/>
          </w:rPr>
          <w:t>7.4.1</w:t>
        </w:r>
        <w:r w:rsidRPr="006D63D8">
          <w:rPr>
            <w:i w:val="0"/>
            <w:iCs w:val="0"/>
            <w:noProof/>
            <w:sz w:val="21"/>
            <w:szCs w:val="22"/>
          </w:rPr>
          <w:tab/>
        </w:r>
        <w:r w:rsidRPr="00FA7281">
          <w:rPr>
            <w:rStyle w:val="ad"/>
            <w:rFonts w:hint="eastAsia"/>
            <w:noProof/>
          </w:rPr>
          <w:t>厚度控制的分析方法</w:t>
        </w:r>
        <w:r>
          <w:rPr>
            <w:noProof/>
            <w:webHidden/>
          </w:rPr>
          <w:tab/>
        </w:r>
        <w:r>
          <w:rPr>
            <w:noProof/>
            <w:webHidden/>
          </w:rPr>
          <w:fldChar w:fldCharType="begin"/>
        </w:r>
        <w:r>
          <w:rPr>
            <w:noProof/>
            <w:webHidden/>
          </w:rPr>
          <w:instrText xml:space="preserve"> PAGEREF _Toc453423661 \h </w:instrText>
        </w:r>
      </w:ins>
      <w:r>
        <w:rPr>
          <w:noProof/>
          <w:webHidden/>
        </w:rPr>
      </w:r>
      <w:r>
        <w:rPr>
          <w:noProof/>
          <w:webHidden/>
        </w:rPr>
        <w:fldChar w:fldCharType="separate"/>
      </w:r>
      <w:ins w:id="433" w:author="yongjun" w:date="2016-06-11T15:41:00Z">
        <w:r>
          <w:rPr>
            <w:noProof/>
            <w:webHidden/>
          </w:rPr>
          <w:t>215</w:t>
        </w:r>
        <w:r>
          <w:rPr>
            <w:noProof/>
            <w:webHidden/>
          </w:rPr>
          <w:fldChar w:fldCharType="end"/>
        </w:r>
        <w:r w:rsidRPr="00FA7281">
          <w:rPr>
            <w:rStyle w:val="ad"/>
            <w:noProof/>
          </w:rPr>
          <w:fldChar w:fldCharType="end"/>
        </w:r>
      </w:ins>
    </w:p>
    <w:p w14:paraId="792DA7BF" w14:textId="77777777" w:rsidR="00F02FF6" w:rsidRPr="006D63D8" w:rsidRDefault="00F02FF6">
      <w:pPr>
        <w:pStyle w:val="32"/>
        <w:tabs>
          <w:tab w:val="left" w:pos="1260"/>
          <w:tab w:val="right" w:leader="dot" w:pos="9060"/>
        </w:tabs>
        <w:rPr>
          <w:ins w:id="434" w:author="yongjun" w:date="2016-06-11T15:41:00Z"/>
          <w:i w:val="0"/>
          <w:iCs w:val="0"/>
          <w:noProof/>
          <w:sz w:val="21"/>
          <w:szCs w:val="22"/>
        </w:rPr>
      </w:pPr>
      <w:ins w:id="435" w:author="yongjun" w:date="2016-06-11T15:41:00Z">
        <w:r w:rsidRPr="00FA7281">
          <w:rPr>
            <w:rStyle w:val="ad"/>
            <w:noProof/>
          </w:rPr>
          <w:fldChar w:fldCharType="begin"/>
        </w:r>
        <w:r w:rsidRPr="00FA7281">
          <w:rPr>
            <w:rStyle w:val="ad"/>
            <w:noProof/>
          </w:rPr>
          <w:instrText xml:space="preserve"> </w:instrText>
        </w:r>
        <w:r>
          <w:rPr>
            <w:noProof/>
          </w:rPr>
          <w:instrText>HYPERLINK \l "_Toc453423662"</w:instrText>
        </w:r>
        <w:r w:rsidRPr="00FA7281">
          <w:rPr>
            <w:rStyle w:val="ad"/>
            <w:noProof/>
          </w:rPr>
          <w:instrText xml:space="preserve"> </w:instrText>
        </w:r>
        <w:r w:rsidRPr="00FA7281">
          <w:rPr>
            <w:rStyle w:val="ad"/>
            <w:noProof/>
          </w:rPr>
          <w:fldChar w:fldCharType="separate"/>
        </w:r>
        <w:r w:rsidRPr="00FA7281">
          <w:rPr>
            <w:rStyle w:val="ad"/>
            <w:noProof/>
          </w:rPr>
          <w:t>7.4.2</w:t>
        </w:r>
        <w:r w:rsidRPr="006D63D8">
          <w:rPr>
            <w:i w:val="0"/>
            <w:iCs w:val="0"/>
            <w:noProof/>
            <w:sz w:val="21"/>
            <w:szCs w:val="22"/>
          </w:rPr>
          <w:tab/>
        </w:r>
        <w:r w:rsidRPr="00FA7281">
          <w:rPr>
            <w:rStyle w:val="ad"/>
            <w:rFonts w:hint="eastAsia"/>
            <w:noProof/>
          </w:rPr>
          <w:t>厚度设定计算</w:t>
        </w:r>
        <w:r>
          <w:rPr>
            <w:noProof/>
            <w:webHidden/>
          </w:rPr>
          <w:tab/>
        </w:r>
        <w:r>
          <w:rPr>
            <w:noProof/>
            <w:webHidden/>
          </w:rPr>
          <w:fldChar w:fldCharType="begin"/>
        </w:r>
        <w:r>
          <w:rPr>
            <w:noProof/>
            <w:webHidden/>
          </w:rPr>
          <w:instrText xml:space="preserve"> PAGEREF _Toc453423662 \h </w:instrText>
        </w:r>
      </w:ins>
      <w:r>
        <w:rPr>
          <w:noProof/>
          <w:webHidden/>
        </w:rPr>
      </w:r>
      <w:r>
        <w:rPr>
          <w:noProof/>
          <w:webHidden/>
        </w:rPr>
        <w:fldChar w:fldCharType="separate"/>
      </w:r>
      <w:ins w:id="436" w:author="yongjun" w:date="2016-06-11T15:41:00Z">
        <w:r>
          <w:rPr>
            <w:noProof/>
            <w:webHidden/>
          </w:rPr>
          <w:t>216</w:t>
        </w:r>
        <w:r>
          <w:rPr>
            <w:noProof/>
            <w:webHidden/>
          </w:rPr>
          <w:fldChar w:fldCharType="end"/>
        </w:r>
        <w:r w:rsidRPr="00FA7281">
          <w:rPr>
            <w:rStyle w:val="ad"/>
            <w:noProof/>
          </w:rPr>
          <w:fldChar w:fldCharType="end"/>
        </w:r>
      </w:ins>
    </w:p>
    <w:p w14:paraId="67893861" w14:textId="77777777" w:rsidR="00F02FF6" w:rsidRPr="006D63D8" w:rsidRDefault="00F02FF6">
      <w:pPr>
        <w:pStyle w:val="32"/>
        <w:tabs>
          <w:tab w:val="left" w:pos="1260"/>
          <w:tab w:val="right" w:leader="dot" w:pos="9060"/>
        </w:tabs>
        <w:rPr>
          <w:ins w:id="437" w:author="yongjun" w:date="2016-06-11T15:41:00Z"/>
          <w:i w:val="0"/>
          <w:iCs w:val="0"/>
          <w:noProof/>
          <w:sz w:val="21"/>
          <w:szCs w:val="22"/>
        </w:rPr>
      </w:pPr>
      <w:ins w:id="438" w:author="yongjun" w:date="2016-06-11T15:41:00Z">
        <w:r w:rsidRPr="00FA7281">
          <w:rPr>
            <w:rStyle w:val="ad"/>
            <w:noProof/>
          </w:rPr>
          <w:fldChar w:fldCharType="begin"/>
        </w:r>
        <w:r w:rsidRPr="00FA7281">
          <w:rPr>
            <w:rStyle w:val="ad"/>
            <w:noProof/>
          </w:rPr>
          <w:instrText xml:space="preserve"> </w:instrText>
        </w:r>
        <w:r>
          <w:rPr>
            <w:noProof/>
          </w:rPr>
          <w:instrText>HYPERLINK \l "_Toc453423663"</w:instrText>
        </w:r>
        <w:r w:rsidRPr="00FA7281">
          <w:rPr>
            <w:rStyle w:val="ad"/>
            <w:noProof/>
          </w:rPr>
          <w:instrText xml:space="preserve"> </w:instrText>
        </w:r>
        <w:r w:rsidRPr="00FA7281">
          <w:rPr>
            <w:rStyle w:val="ad"/>
            <w:noProof/>
          </w:rPr>
          <w:fldChar w:fldCharType="separate"/>
        </w:r>
        <w:r w:rsidRPr="00FA7281">
          <w:rPr>
            <w:rStyle w:val="ad"/>
            <w:noProof/>
          </w:rPr>
          <w:t>7.4.3</w:t>
        </w:r>
        <w:r w:rsidRPr="006D63D8">
          <w:rPr>
            <w:i w:val="0"/>
            <w:iCs w:val="0"/>
            <w:noProof/>
            <w:sz w:val="21"/>
            <w:szCs w:val="22"/>
          </w:rPr>
          <w:tab/>
        </w:r>
        <w:r w:rsidRPr="00FA7281">
          <w:rPr>
            <w:rStyle w:val="ad"/>
            <w:rFonts w:hint="eastAsia"/>
            <w:noProof/>
          </w:rPr>
          <w:t>厚度控制的锁定方式</w:t>
        </w:r>
        <w:r>
          <w:rPr>
            <w:noProof/>
            <w:webHidden/>
          </w:rPr>
          <w:tab/>
        </w:r>
        <w:r>
          <w:rPr>
            <w:noProof/>
            <w:webHidden/>
          </w:rPr>
          <w:fldChar w:fldCharType="begin"/>
        </w:r>
        <w:r>
          <w:rPr>
            <w:noProof/>
            <w:webHidden/>
          </w:rPr>
          <w:instrText xml:space="preserve"> PAGEREF _Toc453423663 \h </w:instrText>
        </w:r>
      </w:ins>
      <w:r>
        <w:rPr>
          <w:noProof/>
          <w:webHidden/>
        </w:rPr>
      </w:r>
      <w:r>
        <w:rPr>
          <w:noProof/>
          <w:webHidden/>
        </w:rPr>
        <w:fldChar w:fldCharType="separate"/>
      </w:r>
      <w:ins w:id="439" w:author="yongjun" w:date="2016-06-11T15:41:00Z">
        <w:r>
          <w:rPr>
            <w:noProof/>
            <w:webHidden/>
          </w:rPr>
          <w:t>218</w:t>
        </w:r>
        <w:r>
          <w:rPr>
            <w:noProof/>
            <w:webHidden/>
          </w:rPr>
          <w:fldChar w:fldCharType="end"/>
        </w:r>
        <w:r w:rsidRPr="00FA7281">
          <w:rPr>
            <w:rStyle w:val="ad"/>
            <w:noProof/>
          </w:rPr>
          <w:fldChar w:fldCharType="end"/>
        </w:r>
      </w:ins>
    </w:p>
    <w:p w14:paraId="1644D3F5" w14:textId="77777777" w:rsidR="00F02FF6" w:rsidRPr="006D63D8" w:rsidRDefault="00F02FF6">
      <w:pPr>
        <w:pStyle w:val="32"/>
        <w:tabs>
          <w:tab w:val="left" w:pos="1260"/>
          <w:tab w:val="right" w:leader="dot" w:pos="9060"/>
        </w:tabs>
        <w:rPr>
          <w:ins w:id="440" w:author="yongjun" w:date="2016-06-11T15:41:00Z"/>
          <w:i w:val="0"/>
          <w:iCs w:val="0"/>
          <w:noProof/>
          <w:sz w:val="21"/>
          <w:szCs w:val="22"/>
        </w:rPr>
      </w:pPr>
      <w:ins w:id="441" w:author="yongjun" w:date="2016-06-11T15:41:00Z">
        <w:r w:rsidRPr="00FA7281">
          <w:rPr>
            <w:rStyle w:val="ad"/>
            <w:noProof/>
          </w:rPr>
          <w:fldChar w:fldCharType="begin"/>
        </w:r>
        <w:r w:rsidRPr="00FA7281">
          <w:rPr>
            <w:rStyle w:val="ad"/>
            <w:noProof/>
          </w:rPr>
          <w:instrText xml:space="preserve"> </w:instrText>
        </w:r>
        <w:r>
          <w:rPr>
            <w:noProof/>
          </w:rPr>
          <w:instrText>HYPERLINK \l "_Toc453423664"</w:instrText>
        </w:r>
        <w:r w:rsidRPr="00FA7281">
          <w:rPr>
            <w:rStyle w:val="ad"/>
            <w:noProof/>
          </w:rPr>
          <w:instrText xml:space="preserve"> </w:instrText>
        </w:r>
        <w:r w:rsidRPr="00FA7281">
          <w:rPr>
            <w:rStyle w:val="ad"/>
            <w:noProof/>
          </w:rPr>
          <w:fldChar w:fldCharType="separate"/>
        </w:r>
        <w:r w:rsidRPr="00FA7281">
          <w:rPr>
            <w:rStyle w:val="ad"/>
            <w:noProof/>
          </w:rPr>
          <w:t>7.4.4</w:t>
        </w:r>
        <w:r w:rsidRPr="006D63D8">
          <w:rPr>
            <w:i w:val="0"/>
            <w:iCs w:val="0"/>
            <w:noProof/>
            <w:sz w:val="21"/>
            <w:szCs w:val="22"/>
          </w:rPr>
          <w:tab/>
        </w:r>
        <w:r w:rsidRPr="00FA7281">
          <w:rPr>
            <w:rStyle w:val="ad"/>
            <w:rFonts w:hint="eastAsia"/>
            <w:noProof/>
          </w:rPr>
          <w:t>前馈</w:t>
        </w:r>
        <w:r w:rsidRPr="00FA7281">
          <w:rPr>
            <w:rStyle w:val="ad"/>
            <w:noProof/>
          </w:rPr>
          <w:t>AGC</w:t>
        </w:r>
        <w:r>
          <w:rPr>
            <w:noProof/>
            <w:webHidden/>
          </w:rPr>
          <w:tab/>
        </w:r>
        <w:r>
          <w:rPr>
            <w:noProof/>
            <w:webHidden/>
          </w:rPr>
          <w:fldChar w:fldCharType="begin"/>
        </w:r>
        <w:r>
          <w:rPr>
            <w:noProof/>
            <w:webHidden/>
          </w:rPr>
          <w:instrText xml:space="preserve"> PAGEREF _Toc453423664 \h </w:instrText>
        </w:r>
      </w:ins>
      <w:r>
        <w:rPr>
          <w:noProof/>
          <w:webHidden/>
        </w:rPr>
      </w:r>
      <w:r>
        <w:rPr>
          <w:noProof/>
          <w:webHidden/>
        </w:rPr>
        <w:fldChar w:fldCharType="separate"/>
      </w:r>
      <w:ins w:id="442" w:author="yongjun" w:date="2016-06-11T15:41:00Z">
        <w:r>
          <w:rPr>
            <w:noProof/>
            <w:webHidden/>
          </w:rPr>
          <w:t>220</w:t>
        </w:r>
        <w:r>
          <w:rPr>
            <w:noProof/>
            <w:webHidden/>
          </w:rPr>
          <w:fldChar w:fldCharType="end"/>
        </w:r>
        <w:r w:rsidRPr="00FA7281">
          <w:rPr>
            <w:rStyle w:val="ad"/>
            <w:noProof/>
          </w:rPr>
          <w:fldChar w:fldCharType="end"/>
        </w:r>
      </w:ins>
    </w:p>
    <w:p w14:paraId="69841500" w14:textId="77777777" w:rsidR="00F02FF6" w:rsidRPr="006D63D8" w:rsidRDefault="00F02FF6">
      <w:pPr>
        <w:pStyle w:val="32"/>
        <w:tabs>
          <w:tab w:val="left" w:pos="1260"/>
          <w:tab w:val="right" w:leader="dot" w:pos="9060"/>
        </w:tabs>
        <w:rPr>
          <w:ins w:id="443" w:author="yongjun" w:date="2016-06-11T15:41:00Z"/>
          <w:i w:val="0"/>
          <w:iCs w:val="0"/>
          <w:noProof/>
          <w:sz w:val="21"/>
          <w:szCs w:val="22"/>
        </w:rPr>
      </w:pPr>
      <w:ins w:id="444" w:author="yongjun" w:date="2016-06-11T15:41:00Z">
        <w:r w:rsidRPr="00FA7281">
          <w:rPr>
            <w:rStyle w:val="ad"/>
            <w:noProof/>
          </w:rPr>
          <w:fldChar w:fldCharType="begin"/>
        </w:r>
        <w:r w:rsidRPr="00FA7281">
          <w:rPr>
            <w:rStyle w:val="ad"/>
            <w:noProof/>
          </w:rPr>
          <w:instrText xml:space="preserve"> </w:instrText>
        </w:r>
        <w:r>
          <w:rPr>
            <w:noProof/>
          </w:rPr>
          <w:instrText>HYPERLINK \l "_Toc453423665"</w:instrText>
        </w:r>
        <w:r w:rsidRPr="00FA7281">
          <w:rPr>
            <w:rStyle w:val="ad"/>
            <w:noProof/>
          </w:rPr>
          <w:instrText xml:space="preserve"> </w:instrText>
        </w:r>
        <w:r w:rsidRPr="00FA7281">
          <w:rPr>
            <w:rStyle w:val="ad"/>
            <w:noProof/>
          </w:rPr>
          <w:fldChar w:fldCharType="separate"/>
        </w:r>
        <w:r w:rsidRPr="00FA7281">
          <w:rPr>
            <w:rStyle w:val="ad"/>
            <w:noProof/>
          </w:rPr>
          <w:t>7.4.5</w:t>
        </w:r>
        <w:r w:rsidRPr="006D63D8">
          <w:rPr>
            <w:i w:val="0"/>
            <w:iCs w:val="0"/>
            <w:noProof/>
            <w:sz w:val="21"/>
            <w:szCs w:val="22"/>
          </w:rPr>
          <w:tab/>
        </w:r>
        <w:r w:rsidRPr="00FA7281">
          <w:rPr>
            <w:rStyle w:val="ad"/>
            <w:rFonts w:hint="eastAsia"/>
            <w:noProof/>
          </w:rPr>
          <w:t>反馈</w:t>
        </w:r>
        <w:r w:rsidRPr="00FA7281">
          <w:rPr>
            <w:rStyle w:val="ad"/>
            <w:noProof/>
          </w:rPr>
          <w:t>AGC</w:t>
        </w:r>
        <w:r>
          <w:rPr>
            <w:noProof/>
            <w:webHidden/>
          </w:rPr>
          <w:tab/>
        </w:r>
        <w:r>
          <w:rPr>
            <w:noProof/>
            <w:webHidden/>
          </w:rPr>
          <w:fldChar w:fldCharType="begin"/>
        </w:r>
        <w:r>
          <w:rPr>
            <w:noProof/>
            <w:webHidden/>
          </w:rPr>
          <w:instrText xml:space="preserve"> PAGEREF _Toc453423665 \h </w:instrText>
        </w:r>
      </w:ins>
      <w:r>
        <w:rPr>
          <w:noProof/>
          <w:webHidden/>
        </w:rPr>
      </w:r>
      <w:r>
        <w:rPr>
          <w:noProof/>
          <w:webHidden/>
        </w:rPr>
        <w:fldChar w:fldCharType="separate"/>
      </w:r>
      <w:ins w:id="445" w:author="yongjun" w:date="2016-06-11T15:41:00Z">
        <w:r>
          <w:rPr>
            <w:noProof/>
            <w:webHidden/>
          </w:rPr>
          <w:t>220</w:t>
        </w:r>
        <w:r>
          <w:rPr>
            <w:noProof/>
            <w:webHidden/>
          </w:rPr>
          <w:fldChar w:fldCharType="end"/>
        </w:r>
        <w:r w:rsidRPr="00FA7281">
          <w:rPr>
            <w:rStyle w:val="ad"/>
            <w:noProof/>
          </w:rPr>
          <w:fldChar w:fldCharType="end"/>
        </w:r>
      </w:ins>
    </w:p>
    <w:p w14:paraId="0B268748" w14:textId="77777777" w:rsidR="00F02FF6" w:rsidRPr="006D63D8" w:rsidRDefault="00F02FF6">
      <w:pPr>
        <w:pStyle w:val="32"/>
        <w:tabs>
          <w:tab w:val="left" w:pos="1260"/>
          <w:tab w:val="right" w:leader="dot" w:pos="9060"/>
        </w:tabs>
        <w:rPr>
          <w:ins w:id="446" w:author="yongjun" w:date="2016-06-11T15:41:00Z"/>
          <w:i w:val="0"/>
          <w:iCs w:val="0"/>
          <w:noProof/>
          <w:sz w:val="21"/>
          <w:szCs w:val="22"/>
        </w:rPr>
      </w:pPr>
      <w:ins w:id="447" w:author="yongjun" w:date="2016-06-11T15:41:00Z">
        <w:r w:rsidRPr="00FA7281">
          <w:rPr>
            <w:rStyle w:val="ad"/>
            <w:noProof/>
          </w:rPr>
          <w:fldChar w:fldCharType="begin"/>
        </w:r>
        <w:r w:rsidRPr="00FA7281">
          <w:rPr>
            <w:rStyle w:val="ad"/>
            <w:noProof/>
          </w:rPr>
          <w:instrText xml:space="preserve"> </w:instrText>
        </w:r>
        <w:r>
          <w:rPr>
            <w:noProof/>
          </w:rPr>
          <w:instrText>HYPERLINK \l "_Toc453423666"</w:instrText>
        </w:r>
        <w:r w:rsidRPr="00FA7281">
          <w:rPr>
            <w:rStyle w:val="ad"/>
            <w:noProof/>
          </w:rPr>
          <w:instrText xml:space="preserve"> </w:instrText>
        </w:r>
        <w:r w:rsidRPr="00FA7281">
          <w:rPr>
            <w:rStyle w:val="ad"/>
            <w:noProof/>
          </w:rPr>
          <w:fldChar w:fldCharType="separate"/>
        </w:r>
        <w:r w:rsidRPr="00FA7281">
          <w:rPr>
            <w:rStyle w:val="ad"/>
            <w:noProof/>
          </w:rPr>
          <w:t>7.4.6</w:t>
        </w:r>
        <w:r w:rsidRPr="006D63D8">
          <w:rPr>
            <w:i w:val="0"/>
            <w:iCs w:val="0"/>
            <w:noProof/>
            <w:sz w:val="21"/>
            <w:szCs w:val="22"/>
          </w:rPr>
          <w:tab/>
        </w:r>
        <w:r w:rsidRPr="00FA7281">
          <w:rPr>
            <w:rStyle w:val="ad"/>
            <w:rFonts w:hint="eastAsia"/>
            <w:noProof/>
          </w:rPr>
          <w:t>监控</w:t>
        </w:r>
        <w:r w:rsidRPr="00FA7281">
          <w:rPr>
            <w:rStyle w:val="ad"/>
            <w:noProof/>
          </w:rPr>
          <w:t>AGC</w:t>
        </w:r>
        <w:r>
          <w:rPr>
            <w:noProof/>
            <w:webHidden/>
          </w:rPr>
          <w:tab/>
        </w:r>
        <w:r>
          <w:rPr>
            <w:noProof/>
            <w:webHidden/>
          </w:rPr>
          <w:fldChar w:fldCharType="begin"/>
        </w:r>
        <w:r>
          <w:rPr>
            <w:noProof/>
            <w:webHidden/>
          </w:rPr>
          <w:instrText xml:space="preserve"> PAGEREF _Toc453423666 \h </w:instrText>
        </w:r>
      </w:ins>
      <w:r>
        <w:rPr>
          <w:noProof/>
          <w:webHidden/>
        </w:rPr>
      </w:r>
      <w:r>
        <w:rPr>
          <w:noProof/>
          <w:webHidden/>
        </w:rPr>
        <w:fldChar w:fldCharType="separate"/>
      </w:r>
      <w:ins w:id="448" w:author="yongjun" w:date="2016-06-11T15:41:00Z">
        <w:r>
          <w:rPr>
            <w:noProof/>
            <w:webHidden/>
          </w:rPr>
          <w:t>222</w:t>
        </w:r>
        <w:r>
          <w:rPr>
            <w:noProof/>
            <w:webHidden/>
          </w:rPr>
          <w:fldChar w:fldCharType="end"/>
        </w:r>
        <w:r w:rsidRPr="00FA7281">
          <w:rPr>
            <w:rStyle w:val="ad"/>
            <w:noProof/>
          </w:rPr>
          <w:fldChar w:fldCharType="end"/>
        </w:r>
      </w:ins>
    </w:p>
    <w:p w14:paraId="6020864F" w14:textId="77777777" w:rsidR="00F02FF6" w:rsidRPr="006D63D8" w:rsidRDefault="00F02FF6">
      <w:pPr>
        <w:pStyle w:val="32"/>
        <w:tabs>
          <w:tab w:val="left" w:pos="1260"/>
          <w:tab w:val="right" w:leader="dot" w:pos="9060"/>
        </w:tabs>
        <w:rPr>
          <w:ins w:id="449" w:author="yongjun" w:date="2016-06-11T15:41:00Z"/>
          <w:i w:val="0"/>
          <w:iCs w:val="0"/>
          <w:noProof/>
          <w:sz w:val="21"/>
          <w:szCs w:val="22"/>
        </w:rPr>
      </w:pPr>
      <w:ins w:id="450" w:author="yongjun" w:date="2016-06-11T15:41:00Z">
        <w:r w:rsidRPr="00FA7281">
          <w:rPr>
            <w:rStyle w:val="ad"/>
            <w:noProof/>
          </w:rPr>
          <w:fldChar w:fldCharType="begin"/>
        </w:r>
        <w:r w:rsidRPr="00FA7281">
          <w:rPr>
            <w:rStyle w:val="ad"/>
            <w:noProof/>
          </w:rPr>
          <w:instrText xml:space="preserve"> </w:instrText>
        </w:r>
        <w:r>
          <w:rPr>
            <w:noProof/>
          </w:rPr>
          <w:instrText>HYPERLINK \l "_Toc453423667"</w:instrText>
        </w:r>
        <w:r w:rsidRPr="00FA7281">
          <w:rPr>
            <w:rStyle w:val="ad"/>
            <w:noProof/>
          </w:rPr>
          <w:instrText xml:space="preserve"> </w:instrText>
        </w:r>
        <w:r w:rsidRPr="00FA7281">
          <w:rPr>
            <w:rStyle w:val="ad"/>
            <w:noProof/>
          </w:rPr>
          <w:fldChar w:fldCharType="separate"/>
        </w:r>
        <w:r w:rsidRPr="00FA7281">
          <w:rPr>
            <w:rStyle w:val="ad"/>
            <w:noProof/>
          </w:rPr>
          <w:t>7.4.7</w:t>
        </w:r>
        <w:r w:rsidRPr="006D63D8">
          <w:rPr>
            <w:i w:val="0"/>
            <w:iCs w:val="0"/>
            <w:noProof/>
            <w:sz w:val="21"/>
            <w:szCs w:val="22"/>
          </w:rPr>
          <w:tab/>
        </w:r>
        <w:r w:rsidRPr="00FA7281">
          <w:rPr>
            <w:rStyle w:val="ad"/>
            <w:rFonts w:hint="eastAsia"/>
            <w:noProof/>
          </w:rPr>
          <w:t>张力</w:t>
        </w:r>
        <w:r w:rsidRPr="00FA7281">
          <w:rPr>
            <w:rStyle w:val="ad"/>
            <w:noProof/>
          </w:rPr>
          <w:t>AGC</w:t>
        </w:r>
        <w:r>
          <w:rPr>
            <w:noProof/>
            <w:webHidden/>
          </w:rPr>
          <w:tab/>
        </w:r>
        <w:r>
          <w:rPr>
            <w:noProof/>
            <w:webHidden/>
          </w:rPr>
          <w:fldChar w:fldCharType="begin"/>
        </w:r>
        <w:r>
          <w:rPr>
            <w:noProof/>
            <w:webHidden/>
          </w:rPr>
          <w:instrText xml:space="preserve"> PAGEREF _Toc453423667 \h </w:instrText>
        </w:r>
      </w:ins>
      <w:r>
        <w:rPr>
          <w:noProof/>
          <w:webHidden/>
        </w:rPr>
      </w:r>
      <w:r>
        <w:rPr>
          <w:noProof/>
          <w:webHidden/>
        </w:rPr>
        <w:fldChar w:fldCharType="separate"/>
      </w:r>
      <w:ins w:id="451" w:author="yongjun" w:date="2016-06-11T15:41:00Z">
        <w:r>
          <w:rPr>
            <w:noProof/>
            <w:webHidden/>
          </w:rPr>
          <w:t>223</w:t>
        </w:r>
        <w:r>
          <w:rPr>
            <w:noProof/>
            <w:webHidden/>
          </w:rPr>
          <w:fldChar w:fldCharType="end"/>
        </w:r>
        <w:r w:rsidRPr="00FA7281">
          <w:rPr>
            <w:rStyle w:val="ad"/>
            <w:noProof/>
          </w:rPr>
          <w:fldChar w:fldCharType="end"/>
        </w:r>
      </w:ins>
    </w:p>
    <w:p w14:paraId="5ACD6488" w14:textId="77777777" w:rsidR="00F02FF6" w:rsidRPr="006D63D8" w:rsidRDefault="00F02FF6">
      <w:pPr>
        <w:pStyle w:val="32"/>
        <w:tabs>
          <w:tab w:val="left" w:pos="1050"/>
          <w:tab w:val="right" w:leader="dot" w:pos="9060"/>
        </w:tabs>
        <w:rPr>
          <w:ins w:id="452" w:author="yongjun" w:date="2016-06-11T15:41:00Z"/>
          <w:i w:val="0"/>
          <w:iCs w:val="0"/>
          <w:noProof/>
          <w:sz w:val="21"/>
          <w:szCs w:val="22"/>
        </w:rPr>
      </w:pPr>
      <w:ins w:id="453" w:author="yongjun" w:date="2016-06-11T15:41:00Z">
        <w:r w:rsidRPr="00FA7281">
          <w:rPr>
            <w:rStyle w:val="ad"/>
            <w:noProof/>
          </w:rPr>
          <w:fldChar w:fldCharType="begin"/>
        </w:r>
        <w:r w:rsidRPr="00FA7281">
          <w:rPr>
            <w:rStyle w:val="ad"/>
            <w:noProof/>
          </w:rPr>
          <w:instrText xml:space="preserve"> </w:instrText>
        </w:r>
        <w:r>
          <w:rPr>
            <w:noProof/>
          </w:rPr>
          <w:instrText>HYPERLINK \l "_Toc453423668"</w:instrText>
        </w:r>
        <w:r w:rsidRPr="00FA7281">
          <w:rPr>
            <w:rStyle w:val="ad"/>
            <w:noProof/>
          </w:rPr>
          <w:instrText xml:space="preserve"> </w:instrText>
        </w:r>
        <w:r w:rsidRPr="00FA7281">
          <w:rPr>
            <w:rStyle w:val="ad"/>
            <w:noProof/>
          </w:rPr>
          <w:fldChar w:fldCharType="separate"/>
        </w:r>
        <w:r w:rsidRPr="00FA7281">
          <w:rPr>
            <w:rStyle w:val="ad"/>
            <w:noProof/>
          </w:rPr>
          <w:t>7.4.8</w:t>
        </w:r>
        <w:r w:rsidRPr="006D63D8">
          <w:rPr>
            <w:i w:val="0"/>
            <w:iCs w:val="0"/>
            <w:noProof/>
            <w:sz w:val="21"/>
            <w:szCs w:val="22"/>
          </w:rPr>
          <w:tab/>
        </w:r>
        <w:r w:rsidRPr="00FA7281">
          <w:rPr>
            <w:rStyle w:val="ad"/>
            <w:noProof/>
          </w:rPr>
          <w:t>AGC</w:t>
        </w:r>
        <w:r w:rsidRPr="00FA7281">
          <w:rPr>
            <w:rStyle w:val="ad"/>
            <w:rFonts w:hint="eastAsia"/>
            <w:noProof/>
          </w:rPr>
          <w:t>补偿功能</w:t>
        </w:r>
        <w:r>
          <w:rPr>
            <w:noProof/>
            <w:webHidden/>
          </w:rPr>
          <w:tab/>
        </w:r>
        <w:r>
          <w:rPr>
            <w:noProof/>
            <w:webHidden/>
          </w:rPr>
          <w:fldChar w:fldCharType="begin"/>
        </w:r>
        <w:r>
          <w:rPr>
            <w:noProof/>
            <w:webHidden/>
          </w:rPr>
          <w:instrText xml:space="preserve"> PAGEREF _Toc453423668 \h </w:instrText>
        </w:r>
      </w:ins>
      <w:r>
        <w:rPr>
          <w:noProof/>
          <w:webHidden/>
        </w:rPr>
      </w:r>
      <w:r>
        <w:rPr>
          <w:noProof/>
          <w:webHidden/>
        </w:rPr>
        <w:fldChar w:fldCharType="separate"/>
      </w:r>
      <w:ins w:id="454" w:author="yongjun" w:date="2016-06-11T15:41:00Z">
        <w:r>
          <w:rPr>
            <w:noProof/>
            <w:webHidden/>
          </w:rPr>
          <w:t>225</w:t>
        </w:r>
        <w:r>
          <w:rPr>
            <w:noProof/>
            <w:webHidden/>
          </w:rPr>
          <w:fldChar w:fldCharType="end"/>
        </w:r>
        <w:r w:rsidRPr="00FA7281">
          <w:rPr>
            <w:rStyle w:val="ad"/>
            <w:noProof/>
          </w:rPr>
          <w:fldChar w:fldCharType="end"/>
        </w:r>
      </w:ins>
    </w:p>
    <w:p w14:paraId="14969B76" w14:textId="77777777" w:rsidR="00F02FF6" w:rsidRPr="006D63D8" w:rsidRDefault="00F02FF6">
      <w:pPr>
        <w:pStyle w:val="32"/>
        <w:tabs>
          <w:tab w:val="left" w:pos="1050"/>
          <w:tab w:val="right" w:leader="dot" w:pos="9060"/>
        </w:tabs>
        <w:rPr>
          <w:ins w:id="455" w:author="yongjun" w:date="2016-06-11T15:41:00Z"/>
          <w:i w:val="0"/>
          <w:iCs w:val="0"/>
          <w:noProof/>
          <w:sz w:val="21"/>
          <w:szCs w:val="22"/>
        </w:rPr>
      </w:pPr>
      <w:ins w:id="456" w:author="yongjun" w:date="2016-06-11T15:41:00Z">
        <w:r w:rsidRPr="00FA7281">
          <w:rPr>
            <w:rStyle w:val="ad"/>
            <w:noProof/>
          </w:rPr>
          <w:fldChar w:fldCharType="begin"/>
        </w:r>
        <w:r w:rsidRPr="00FA7281">
          <w:rPr>
            <w:rStyle w:val="ad"/>
            <w:noProof/>
          </w:rPr>
          <w:instrText xml:space="preserve"> </w:instrText>
        </w:r>
        <w:r>
          <w:rPr>
            <w:noProof/>
          </w:rPr>
          <w:instrText>HYPERLINK \l "_Toc453423669"</w:instrText>
        </w:r>
        <w:r w:rsidRPr="00FA7281">
          <w:rPr>
            <w:rStyle w:val="ad"/>
            <w:noProof/>
          </w:rPr>
          <w:instrText xml:space="preserve"> </w:instrText>
        </w:r>
        <w:r w:rsidRPr="00FA7281">
          <w:rPr>
            <w:rStyle w:val="ad"/>
            <w:noProof/>
          </w:rPr>
          <w:fldChar w:fldCharType="separate"/>
        </w:r>
        <w:r w:rsidRPr="00FA7281">
          <w:rPr>
            <w:rStyle w:val="ad"/>
            <w:noProof/>
          </w:rPr>
          <w:t>7.4.9</w:t>
        </w:r>
        <w:r w:rsidRPr="006D63D8">
          <w:rPr>
            <w:i w:val="0"/>
            <w:iCs w:val="0"/>
            <w:noProof/>
            <w:sz w:val="21"/>
            <w:szCs w:val="22"/>
          </w:rPr>
          <w:tab/>
        </w:r>
        <w:r w:rsidRPr="00FA7281">
          <w:rPr>
            <w:rStyle w:val="ad"/>
            <w:noProof/>
          </w:rPr>
          <w:t>AGC</w:t>
        </w:r>
        <w:r w:rsidRPr="00FA7281">
          <w:rPr>
            <w:rStyle w:val="ad"/>
            <w:rFonts w:hint="eastAsia"/>
            <w:noProof/>
          </w:rPr>
          <w:t>调节时的速度补偿</w:t>
        </w:r>
        <w:r>
          <w:rPr>
            <w:noProof/>
            <w:webHidden/>
          </w:rPr>
          <w:tab/>
        </w:r>
        <w:r>
          <w:rPr>
            <w:noProof/>
            <w:webHidden/>
          </w:rPr>
          <w:fldChar w:fldCharType="begin"/>
        </w:r>
        <w:r>
          <w:rPr>
            <w:noProof/>
            <w:webHidden/>
          </w:rPr>
          <w:instrText xml:space="preserve"> PAGEREF _Toc453423669 \h </w:instrText>
        </w:r>
      </w:ins>
      <w:r>
        <w:rPr>
          <w:noProof/>
          <w:webHidden/>
        </w:rPr>
      </w:r>
      <w:r>
        <w:rPr>
          <w:noProof/>
          <w:webHidden/>
        </w:rPr>
        <w:fldChar w:fldCharType="separate"/>
      </w:r>
      <w:ins w:id="457" w:author="yongjun" w:date="2016-06-11T15:41:00Z">
        <w:r>
          <w:rPr>
            <w:noProof/>
            <w:webHidden/>
          </w:rPr>
          <w:t>226</w:t>
        </w:r>
        <w:r>
          <w:rPr>
            <w:noProof/>
            <w:webHidden/>
          </w:rPr>
          <w:fldChar w:fldCharType="end"/>
        </w:r>
        <w:r w:rsidRPr="00FA7281">
          <w:rPr>
            <w:rStyle w:val="ad"/>
            <w:noProof/>
          </w:rPr>
          <w:fldChar w:fldCharType="end"/>
        </w:r>
      </w:ins>
    </w:p>
    <w:p w14:paraId="70D6C07A" w14:textId="77777777" w:rsidR="00F02FF6" w:rsidRPr="006D63D8" w:rsidRDefault="00F02FF6">
      <w:pPr>
        <w:pStyle w:val="23"/>
        <w:tabs>
          <w:tab w:val="left" w:pos="840"/>
          <w:tab w:val="right" w:leader="dot" w:pos="9060"/>
        </w:tabs>
        <w:rPr>
          <w:ins w:id="458" w:author="yongjun" w:date="2016-06-11T15:41:00Z"/>
          <w:smallCaps w:val="0"/>
          <w:noProof/>
          <w:sz w:val="21"/>
          <w:szCs w:val="22"/>
        </w:rPr>
      </w:pPr>
      <w:ins w:id="459" w:author="yongjun" w:date="2016-06-11T15:41:00Z">
        <w:r w:rsidRPr="00FA7281">
          <w:rPr>
            <w:rStyle w:val="ad"/>
            <w:noProof/>
          </w:rPr>
          <w:fldChar w:fldCharType="begin"/>
        </w:r>
        <w:r w:rsidRPr="00FA7281">
          <w:rPr>
            <w:rStyle w:val="ad"/>
            <w:noProof/>
          </w:rPr>
          <w:instrText xml:space="preserve"> </w:instrText>
        </w:r>
        <w:r>
          <w:rPr>
            <w:noProof/>
          </w:rPr>
          <w:instrText>HYPERLINK \l "_Toc453423670"</w:instrText>
        </w:r>
        <w:r w:rsidRPr="00FA7281">
          <w:rPr>
            <w:rStyle w:val="ad"/>
            <w:noProof/>
          </w:rPr>
          <w:instrText xml:space="preserve"> </w:instrText>
        </w:r>
        <w:r w:rsidRPr="00FA7281">
          <w:rPr>
            <w:rStyle w:val="ad"/>
            <w:noProof/>
          </w:rPr>
          <w:fldChar w:fldCharType="separate"/>
        </w:r>
        <w:r w:rsidRPr="00FA7281">
          <w:rPr>
            <w:rStyle w:val="ad"/>
            <w:noProof/>
          </w:rPr>
          <w:t>7.5</w:t>
        </w:r>
        <w:r w:rsidRPr="006D63D8">
          <w:rPr>
            <w:smallCaps w:val="0"/>
            <w:noProof/>
            <w:sz w:val="21"/>
            <w:szCs w:val="22"/>
          </w:rPr>
          <w:tab/>
        </w:r>
        <w:r w:rsidRPr="00FA7281">
          <w:rPr>
            <w:rStyle w:val="ad"/>
            <w:rFonts w:hint="eastAsia"/>
            <w:noProof/>
          </w:rPr>
          <w:t>自动宽度控制（</w:t>
        </w:r>
        <w:r w:rsidRPr="00FA7281">
          <w:rPr>
            <w:rStyle w:val="ad"/>
            <w:noProof/>
          </w:rPr>
          <w:t>AWC</w:t>
        </w:r>
        <w:r w:rsidRPr="00FA7281">
          <w:rPr>
            <w:rStyle w:val="ad"/>
            <w:rFonts w:hint="eastAsia"/>
            <w:noProof/>
          </w:rPr>
          <w:t>）</w:t>
        </w:r>
        <w:r>
          <w:rPr>
            <w:noProof/>
            <w:webHidden/>
          </w:rPr>
          <w:tab/>
        </w:r>
        <w:r>
          <w:rPr>
            <w:noProof/>
            <w:webHidden/>
          </w:rPr>
          <w:fldChar w:fldCharType="begin"/>
        </w:r>
        <w:r>
          <w:rPr>
            <w:noProof/>
            <w:webHidden/>
          </w:rPr>
          <w:instrText xml:space="preserve"> PAGEREF _Toc453423670 \h </w:instrText>
        </w:r>
      </w:ins>
      <w:r>
        <w:rPr>
          <w:noProof/>
          <w:webHidden/>
        </w:rPr>
      </w:r>
      <w:r>
        <w:rPr>
          <w:noProof/>
          <w:webHidden/>
        </w:rPr>
        <w:fldChar w:fldCharType="separate"/>
      </w:r>
      <w:ins w:id="460" w:author="yongjun" w:date="2016-06-11T15:41:00Z">
        <w:r>
          <w:rPr>
            <w:noProof/>
            <w:webHidden/>
          </w:rPr>
          <w:t>228</w:t>
        </w:r>
        <w:r>
          <w:rPr>
            <w:noProof/>
            <w:webHidden/>
          </w:rPr>
          <w:fldChar w:fldCharType="end"/>
        </w:r>
        <w:r w:rsidRPr="00FA7281">
          <w:rPr>
            <w:rStyle w:val="ad"/>
            <w:noProof/>
          </w:rPr>
          <w:fldChar w:fldCharType="end"/>
        </w:r>
      </w:ins>
    </w:p>
    <w:p w14:paraId="79A2F483" w14:textId="77777777" w:rsidR="00F02FF6" w:rsidRPr="006D63D8" w:rsidRDefault="00F02FF6">
      <w:pPr>
        <w:pStyle w:val="32"/>
        <w:tabs>
          <w:tab w:val="left" w:pos="1260"/>
          <w:tab w:val="right" w:leader="dot" w:pos="9060"/>
        </w:tabs>
        <w:rPr>
          <w:ins w:id="461" w:author="yongjun" w:date="2016-06-11T15:41:00Z"/>
          <w:i w:val="0"/>
          <w:iCs w:val="0"/>
          <w:noProof/>
          <w:sz w:val="21"/>
          <w:szCs w:val="22"/>
        </w:rPr>
      </w:pPr>
      <w:ins w:id="462" w:author="yongjun" w:date="2016-06-11T15:41:00Z">
        <w:r w:rsidRPr="00FA7281">
          <w:rPr>
            <w:rStyle w:val="ad"/>
            <w:noProof/>
          </w:rPr>
          <w:fldChar w:fldCharType="begin"/>
        </w:r>
        <w:r w:rsidRPr="00FA7281">
          <w:rPr>
            <w:rStyle w:val="ad"/>
            <w:noProof/>
          </w:rPr>
          <w:instrText xml:space="preserve"> </w:instrText>
        </w:r>
        <w:r>
          <w:rPr>
            <w:noProof/>
          </w:rPr>
          <w:instrText>HYPERLINK \l "_Toc453423671"</w:instrText>
        </w:r>
        <w:r w:rsidRPr="00FA7281">
          <w:rPr>
            <w:rStyle w:val="ad"/>
            <w:noProof/>
          </w:rPr>
          <w:instrText xml:space="preserve"> </w:instrText>
        </w:r>
        <w:r w:rsidRPr="00FA7281">
          <w:rPr>
            <w:rStyle w:val="ad"/>
            <w:noProof/>
          </w:rPr>
          <w:fldChar w:fldCharType="separate"/>
        </w:r>
        <w:r w:rsidRPr="00FA7281">
          <w:rPr>
            <w:rStyle w:val="ad"/>
            <w:noProof/>
          </w:rPr>
          <w:t>7.5.1</w:t>
        </w:r>
        <w:r w:rsidRPr="006D63D8">
          <w:rPr>
            <w:i w:val="0"/>
            <w:iCs w:val="0"/>
            <w:noProof/>
            <w:sz w:val="21"/>
            <w:szCs w:val="22"/>
          </w:rPr>
          <w:tab/>
        </w:r>
        <w:r w:rsidRPr="00FA7281">
          <w:rPr>
            <w:rStyle w:val="ad"/>
            <w:rFonts w:hint="eastAsia"/>
            <w:noProof/>
          </w:rPr>
          <w:t>宽度控制的数学模型</w:t>
        </w:r>
        <w:r>
          <w:rPr>
            <w:noProof/>
            <w:webHidden/>
          </w:rPr>
          <w:tab/>
        </w:r>
        <w:r>
          <w:rPr>
            <w:noProof/>
            <w:webHidden/>
          </w:rPr>
          <w:fldChar w:fldCharType="begin"/>
        </w:r>
        <w:r>
          <w:rPr>
            <w:noProof/>
            <w:webHidden/>
          </w:rPr>
          <w:instrText xml:space="preserve"> PAGEREF _Toc453423671 \h </w:instrText>
        </w:r>
      </w:ins>
      <w:r>
        <w:rPr>
          <w:noProof/>
          <w:webHidden/>
        </w:rPr>
      </w:r>
      <w:r>
        <w:rPr>
          <w:noProof/>
          <w:webHidden/>
        </w:rPr>
        <w:fldChar w:fldCharType="separate"/>
      </w:r>
      <w:ins w:id="463" w:author="yongjun" w:date="2016-06-11T15:41:00Z">
        <w:r>
          <w:rPr>
            <w:noProof/>
            <w:webHidden/>
          </w:rPr>
          <w:t>229</w:t>
        </w:r>
        <w:r>
          <w:rPr>
            <w:noProof/>
            <w:webHidden/>
          </w:rPr>
          <w:fldChar w:fldCharType="end"/>
        </w:r>
        <w:r w:rsidRPr="00FA7281">
          <w:rPr>
            <w:rStyle w:val="ad"/>
            <w:noProof/>
          </w:rPr>
          <w:fldChar w:fldCharType="end"/>
        </w:r>
      </w:ins>
    </w:p>
    <w:p w14:paraId="7B8B50E1" w14:textId="77777777" w:rsidR="00F02FF6" w:rsidRPr="006D63D8" w:rsidRDefault="00F02FF6">
      <w:pPr>
        <w:pStyle w:val="32"/>
        <w:tabs>
          <w:tab w:val="left" w:pos="1260"/>
          <w:tab w:val="right" w:leader="dot" w:pos="9060"/>
        </w:tabs>
        <w:rPr>
          <w:ins w:id="464" w:author="yongjun" w:date="2016-06-11T15:41:00Z"/>
          <w:i w:val="0"/>
          <w:iCs w:val="0"/>
          <w:noProof/>
          <w:sz w:val="21"/>
          <w:szCs w:val="22"/>
        </w:rPr>
      </w:pPr>
      <w:ins w:id="465" w:author="yongjun" w:date="2016-06-11T15:41:00Z">
        <w:r w:rsidRPr="00FA7281">
          <w:rPr>
            <w:rStyle w:val="ad"/>
            <w:noProof/>
          </w:rPr>
          <w:fldChar w:fldCharType="begin"/>
        </w:r>
        <w:r w:rsidRPr="00FA7281">
          <w:rPr>
            <w:rStyle w:val="ad"/>
            <w:noProof/>
          </w:rPr>
          <w:instrText xml:space="preserve"> </w:instrText>
        </w:r>
        <w:r>
          <w:rPr>
            <w:noProof/>
          </w:rPr>
          <w:instrText>HYPERLINK \l "_Toc453423672"</w:instrText>
        </w:r>
        <w:r w:rsidRPr="00FA7281">
          <w:rPr>
            <w:rStyle w:val="ad"/>
            <w:noProof/>
          </w:rPr>
          <w:instrText xml:space="preserve"> </w:instrText>
        </w:r>
        <w:r w:rsidRPr="00FA7281">
          <w:rPr>
            <w:rStyle w:val="ad"/>
            <w:noProof/>
          </w:rPr>
          <w:fldChar w:fldCharType="separate"/>
        </w:r>
        <w:r w:rsidRPr="00FA7281">
          <w:rPr>
            <w:rStyle w:val="ad"/>
            <w:noProof/>
          </w:rPr>
          <w:t>7.5.2</w:t>
        </w:r>
        <w:r w:rsidRPr="006D63D8">
          <w:rPr>
            <w:i w:val="0"/>
            <w:iCs w:val="0"/>
            <w:noProof/>
            <w:sz w:val="21"/>
            <w:szCs w:val="22"/>
          </w:rPr>
          <w:tab/>
        </w:r>
        <w:r w:rsidRPr="00FA7281">
          <w:rPr>
            <w:rStyle w:val="ad"/>
            <w:rFonts w:hint="eastAsia"/>
            <w:noProof/>
          </w:rPr>
          <w:t>宽度设定计算</w:t>
        </w:r>
        <w:r>
          <w:rPr>
            <w:noProof/>
            <w:webHidden/>
          </w:rPr>
          <w:tab/>
        </w:r>
        <w:r>
          <w:rPr>
            <w:noProof/>
            <w:webHidden/>
          </w:rPr>
          <w:fldChar w:fldCharType="begin"/>
        </w:r>
        <w:r>
          <w:rPr>
            <w:noProof/>
            <w:webHidden/>
          </w:rPr>
          <w:instrText xml:space="preserve"> PAGEREF _Toc453423672 \h </w:instrText>
        </w:r>
      </w:ins>
      <w:r>
        <w:rPr>
          <w:noProof/>
          <w:webHidden/>
        </w:rPr>
      </w:r>
      <w:r>
        <w:rPr>
          <w:noProof/>
          <w:webHidden/>
        </w:rPr>
        <w:fldChar w:fldCharType="separate"/>
      </w:r>
      <w:ins w:id="466" w:author="yongjun" w:date="2016-06-11T15:41:00Z">
        <w:r>
          <w:rPr>
            <w:noProof/>
            <w:webHidden/>
          </w:rPr>
          <w:t>231</w:t>
        </w:r>
        <w:r>
          <w:rPr>
            <w:noProof/>
            <w:webHidden/>
          </w:rPr>
          <w:fldChar w:fldCharType="end"/>
        </w:r>
        <w:r w:rsidRPr="00FA7281">
          <w:rPr>
            <w:rStyle w:val="ad"/>
            <w:noProof/>
          </w:rPr>
          <w:fldChar w:fldCharType="end"/>
        </w:r>
      </w:ins>
    </w:p>
    <w:p w14:paraId="2AAABB5B" w14:textId="77777777" w:rsidR="00F02FF6" w:rsidRPr="006D63D8" w:rsidRDefault="00F02FF6">
      <w:pPr>
        <w:pStyle w:val="32"/>
        <w:tabs>
          <w:tab w:val="left" w:pos="1260"/>
          <w:tab w:val="right" w:leader="dot" w:pos="9060"/>
        </w:tabs>
        <w:rPr>
          <w:ins w:id="467" w:author="yongjun" w:date="2016-06-11T15:41:00Z"/>
          <w:i w:val="0"/>
          <w:iCs w:val="0"/>
          <w:noProof/>
          <w:sz w:val="21"/>
          <w:szCs w:val="22"/>
        </w:rPr>
      </w:pPr>
      <w:ins w:id="468" w:author="yongjun" w:date="2016-06-11T15:41:00Z">
        <w:r w:rsidRPr="00FA7281">
          <w:rPr>
            <w:rStyle w:val="ad"/>
            <w:noProof/>
          </w:rPr>
          <w:fldChar w:fldCharType="begin"/>
        </w:r>
        <w:r w:rsidRPr="00FA7281">
          <w:rPr>
            <w:rStyle w:val="ad"/>
            <w:noProof/>
          </w:rPr>
          <w:instrText xml:space="preserve"> </w:instrText>
        </w:r>
        <w:r>
          <w:rPr>
            <w:noProof/>
          </w:rPr>
          <w:instrText>HYPERLINK \l "_Toc453423673"</w:instrText>
        </w:r>
        <w:r w:rsidRPr="00FA7281">
          <w:rPr>
            <w:rStyle w:val="ad"/>
            <w:noProof/>
          </w:rPr>
          <w:instrText xml:space="preserve"> </w:instrText>
        </w:r>
        <w:r w:rsidRPr="00FA7281">
          <w:rPr>
            <w:rStyle w:val="ad"/>
            <w:noProof/>
          </w:rPr>
          <w:fldChar w:fldCharType="separate"/>
        </w:r>
        <w:r w:rsidRPr="00FA7281">
          <w:rPr>
            <w:rStyle w:val="ad"/>
            <w:noProof/>
          </w:rPr>
          <w:t>7.5.3</w:t>
        </w:r>
        <w:r w:rsidRPr="006D63D8">
          <w:rPr>
            <w:i w:val="0"/>
            <w:iCs w:val="0"/>
            <w:noProof/>
            <w:sz w:val="21"/>
            <w:szCs w:val="22"/>
          </w:rPr>
          <w:tab/>
        </w:r>
        <w:r w:rsidRPr="00FA7281">
          <w:rPr>
            <w:rStyle w:val="ad"/>
            <w:rFonts w:hint="eastAsia"/>
            <w:noProof/>
          </w:rPr>
          <w:t>短行程控制（</w:t>
        </w:r>
        <w:r w:rsidRPr="00FA7281">
          <w:rPr>
            <w:rStyle w:val="ad"/>
            <w:noProof/>
          </w:rPr>
          <w:t>SSC</w:t>
        </w:r>
        <w:r w:rsidRPr="00FA7281">
          <w:rPr>
            <w:rStyle w:val="ad"/>
            <w:rFonts w:hint="eastAsia"/>
            <w:noProof/>
          </w:rPr>
          <w:t>）</w:t>
        </w:r>
        <w:r>
          <w:rPr>
            <w:noProof/>
            <w:webHidden/>
          </w:rPr>
          <w:tab/>
        </w:r>
        <w:r>
          <w:rPr>
            <w:noProof/>
            <w:webHidden/>
          </w:rPr>
          <w:fldChar w:fldCharType="begin"/>
        </w:r>
        <w:r>
          <w:rPr>
            <w:noProof/>
            <w:webHidden/>
          </w:rPr>
          <w:instrText xml:space="preserve"> PAGEREF _Toc453423673 \h </w:instrText>
        </w:r>
      </w:ins>
      <w:r>
        <w:rPr>
          <w:noProof/>
          <w:webHidden/>
        </w:rPr>
      </w:r>
      <w:r>
        <w:rPr>
          <w:noProof/>
          <w:webHidden/>
        </w:rPr>
        <w:fldChar w:fldCharType="separate"/>
      </w:r>
      <w:ins w:id="469" w:author="yongjun" w:date="2016-06-11T15:41:00Z">
        <w:r>
          <w:rPr>
            <w:noProof/>
            <w:webHidden/>
          </w:rPr>
          <w:t>232</w:t>
        </w:r>
        <w:r>
          <w:rPr>
            <w:noProof/>
            <w:webHidden/>
          </w:rPr>
          <w:fldChar w:fldCharType="end"/>
        </w:r>
        <w:r w:rsidRPr="00FA7281">
          <w:rPr>
            <w:rStyle w:val="ad"/>
            <w:noProof/>
          </w:rPr>
          <w:fldChar w:fldCharType="end"/>
        </w:r>
      </w:ins>
    </w:p>
    <w:p w14:paraId="72E25006" w14:textId="77777777" w:rsidR="00F02FF6" w:rsidRPr="006D63D8" w:rsidRDefault="00F02FF6">
      <w:pPr>
        <w:pStyle w:val="32"/>
        <w:tabs>
          <w:tab w:val="left" w:pos="1260"/>
          <w:tab w:val="right" w:leader="dot" w:pos="9060"/>
        </w:tabs>
        <w:rPr>
          <w:ins w:id="470" w:author="yongjun" w:date="2016-06-11T15:41:00Z"/>
          <w:i w:val="0"/>
          <w:iCs w:val="0"/>
          <w:noProof/>
          <w:sz w:val="21"/>
          <w:szCs w:val="22"/>
        </w:rPr>
      </w:pPr>
      <w:ins w:id="471" w:author="yongjun" w:date="2016-06-11T15:41:00Z">
        <w:r w:rsidRPr="00FA7281">
          <w:rPr>
            <w:rStyle w:val="ad"/>
            <w:noProof/>
          </w:rPr>
          <w:fldChar w:fldCharType="begin"/>
        </w:r>
        <w:r w:rsidRPr="00FA7281">
          <w:rPr>
            <w:rStyle w:val="ad"/>
            <w:noProof/>
          </w:rPr>
          <w:instrText xml:space="preserve"> </w:instrText>
        </w:r>
        <w:r>
          <w:rPr>
            <w:noProof/>
          </w:rPr>
          <w:instrText>HYPERLINK \l "_Toc453423674"</w:instrText>
        </w:r>
        <w:r w:rsidRPr="00FA7281">
          <w:rPr>
            <w:rStyle w:val="ad"/>
            <w:noProof/>
          </w:rPr>
          <w:instrText xml:space="preserve"> </w:instrText>
        </w:r>
        <w:r w:rsidRPr="00FA7281">
          <w:rPr>
            <w:rStyle w:val="ad"/>
            <w:noProof/>
          </w:rPr>
          <w:fldChar w:fldCharType="separate"/>
        </w:r>
        <w:r w:rsidRPr="00FA7281">
          <w:rPr>
            <w:rStyle w:val="ad"/>
            <w:noProof/>
          </w:rPr>
          <w:t>7.5.4</w:t>
        </w:r>
        <w:r w:rsidRPr="006D63D8">
          <w:rPr>
            <w:i w:val="0"/>
            <w:iCs w:val="0"/>
            <w:noProof/>
            <w:sz w:val="21"/>
            <w:szCs w:val="22"/>
          </w:rPr>
          <w:tab/>
        </w:r>
        <w:r w:rsidRPr="00FA7281">
          <w:rPr>
            <w:rStyle w:val="ad"/>
            <w:rFonts w:hint="eastAsia"/>
            <w:noProof/>
          </w:rPr>
          <w:t>前馈</w:t>
        </w:r>
        <w:r w:rsidRPr="00FA7281">
          <w:rPr>
            <w:rStyle w:val="ad"/>
            <w:noProof/>
          </w:rPr>
          <w:t>AWC</w:t>
        </w:r>
        <w:r>
          <w:rPr>
            <w:noProof/>
            <w:webHidden/>
          </w:rPr>
          <w:tab/>
        </w:r>
        <w:r>
          <w:rPr>
            <w:noProof/>
            <w:webHidden/>
          </w:rPr>
          <w:fldChar w:fldCharType="begin"/>
        </w:r>
        <w:r>
          <w:rPr>
            <w:noProof/>
            <w:webHidden/>
          </w:rPr>
          <w:instrText xml:space="preserve"> PAGEREF _Toc453423674 \h </w:instrText>
        </w:r>
      </w:ins>
      <w:r>
        <w:rPr>
          <w:noProof/>
          <w:webHidden/>
        </w:rPr>
      </w:r>
      <w:r>
        <w:rPr>
          <w:noProof/>
          <w:webHidden/>
        </w:rPr>
        <w:fldChar w:fldCharType="separate"/>
      </w:r>
      <w:ins w:id="472" w:author="yongjun" w:date="2016-06-11T15:41:00Z">
        <w:r>
          <w:rPr>
            <w:noProof/>
            <w:webHidden/>
          </w:rPr>
          <w:t>233</w:t>
        </w:r>
        <w:r>
          <w:rPr>
            <w:noProof/>
            <w:webHidden/>
          </w:rPr>
          <w:fldChar w:fldCharType="end"/>
        </w:r>
        <w:r w:rsidRPr="00FA7281">
          <w:rPr>
            <w:rStyle w:val="ad"/>
            <w:noProof/>
          </w:rPr>
          <w:fldChar w:fldCharType="end"/>
        </w:r>
      </w:ins>
    </w:p>
    <w:p w14:paraId="6F24D855" w14:textId="77777777" w:rsidR="00F02FF6" w:rsidRPr="006D63D8" w:rsidRDefault="00F02FF6">
      <w:pPr>
        <w:pStyle w:val="32"/>
        <w:tabs>
          <w:tab w:val="left" w:pos="1260"/>
          <w:tab w:val="right" w:leader="dot" w:pos="9060"/>
        </w:tabs>
        <w:rPr>
          <w:ins w:id="473" w:author="yongjun" w:date="2016-06-11T15:41:00Z"/>
          <w:i w:val="0"/>
          <w:iCs w:val="0"/>
          <w:noProof/>
          <w:sz w:val="21"/>
          <w:szCs w:val="22"/>
        </w:rPr>
      </w:pPr>
      <w:ins w:id="474" w:author="yongjun" w:date="2016-06-11T15:41:00Z">
        <w:r w:rsidRPr="00FA7281">
          <w:rPr>
            <w:rStyle w:val="ad"/>
            <w:noProof/>
          </w:rPr>
          <w:fldChar w:fldCharType="begin"/>
        </w:r>
        <w:r w:rsidRPr="00FA7281">
          <w:rPr>
            <w:rStyle w:val="ad"/>
            <w:noProof/>
          </w:rPr>
          <w:instrText xml:space="preserve"> </w:instrText>
        </w:r>
        <w:r>
          <w:rPr>
            <w:noProof/>
          </w:rPr>
          <w:instrText>HYPERLINK \l "_Toc453423675"</w:instrText>
        </w:r>
        <w:r w:rsidRPr="00FA7281">
          <w:rPr>
            <w:rStyle w:val="ad"/>
            <w:noProof/>
          </w:rPr>
          <w:instrText xml:space="preserve"> </w:instrText>
        </w:r>
        <w:r w:rsidRPr="00FA7281">
          <w:rPr>
            <w:rStyle w:val="ad"/>
            <w:noProof/>
          </w:rPr>
          <w:fldChar w:fldCharType="separate"/>
        </w:r>
        <w:r w:rsidRPr="00FA7281">
          <w:rPr>
            <w:rStyle w:val="ad"/>
            <w:noProof/>
          </w:rPr>
          <w:t>7.5.5</w:t>
        </w:r>
        <w:r w:rsidRPr="006D63D8">
          <w:rPr>
            <w:i w:val="0"/>
            <w:iCs w:val="0"/>
            <w:noProof/>
            <w:sz w:val="21"/>
            <w:szCs w:val="22"/>
          </w:rPr>
          <w:tab/>
        </w:r>
        <w:r w:rsidRPr="00FA7281">
          <w:rPr>
            <w:rStyle w:val="ad"/>
            <w:rFonts w:hint="eastAsia"/>
            <w:noProof/>
          </w:rPr>
          <w:t>反馈</w:t>
        </w:r>
        <w:r w:rsidRPr="00FA7281">
          <w:rPr>
            <w:rStyle w:val="ad"/>
            <w:noProof/>
          </w:rPr>
          <w:t>AWC</w:t>
        </w:r>
        <w:r>
          <w:rPr>
            <w:noProof/>
            <w:webHidden/>
          </w:rPr>
          <w:tab/>
        </w:r>
        <w:r>
          <w:rPr>
            <w:noProof/>
            <w:webHidden/>
          </w:rPr>
          <w:fldChar w:fldCharType="begin"/>
        </w:r>
        <w:r>
          <w:rPr>
            <w:noProof/>
            <w:webHidden/>
          </w:rPr>
          <w:instrText xml:space="preserve"> PAGEREF _Toc453423675 \h </w:instrText>
        </w:r>
      </w:ins>
      <w:r>
        <w:rPr>
          <w:noProof/>
          <w:webHidden/>
        </w:rPr>
      </w:r>
      <w:r>
        <w:rPr>
          <w:noProof/>
          <w:webHidden/>
        </w:rPr>
        <w:fldChar w:fldCharType="separate"/>
      </w:r>
      <w:ins w:id="475" w:author="yongjun" w:date="2016-06-11T15:41:00Z">
        <w:r>
          <w:rPr>
            <w:noProof/>
            <w:webHidden/>
          </w:rPr>
          <w:t>233</w:t>
        </w:r>
        <w:r>
          <w:rPr>
            <w:noProof/>
            <w:webHidden/>
          </w:rPr>
          <w:fldChar w:fldCharType="end"/>
        </w:r>
        <w:r w:rsidRPr="00FA7281">
          <w:rPr>
            <w:rStyle w:val="ad"/>
            <w:noProof/>
          </w:rPr>
          <w:fldChar w:fldCharType="end"/>
        </w:r>
      </w:ins>
    </w:p>
    <w:p w14:paraId="738C3348" w14:textId="77777777" w:rsidR="00F02FF6" w:rsidRPr="006D63D8" w:rsidRDefault="00F02FF6">
      <w:pPr>
        <w:pStyle w:val="32"/>
        <w:tabs>
          <w:tab w:val="left" w:pos="1260"/>
          <w:tab w:val="right" w:leader="dot" w:pos="9060"/>
        </w:tabs>
        <w:rPr>
          <w:ins w:id="476" w:author="yongjun" w:date="2016-06-11T15:41:00Z"/>
          <w:i w:val="0"/>
          <w:iCs w:val="0"/>
          <w:noProof/>
          <w:sz w:val="21"/>
          <w:szCs w:val="22"/>
        </w:rPr>
      </w:pPr>
      <w:ins w:id="477" w:author="yongjun" w:date="2016-06-11T15:41:00Z">
        <w:r w:rsidRPr="00FA7281">
          <w:rPr>
            <w:rStyle w:val="ad"/>
            <w:noProof/>
          </w:rPr>
          <w:fldChar w:fldCharType="begin"/>
        </w:r>
        <w:r w:rsidRPr="00FA7281">
          <w:rPr>
            <w:rStyle w:val="ad"/>
            <w:noProof/>
          </w:rPr>
          <w:instrText xml:space="preserve"> </w:instrText>
        </w:r>
        <w:r>
          <w:rPr>
            <w:noProof/>
          </w:rPr>
          <w:instrText>HYPERLINK \l "_Toc453423676"</w:instrText>
        </w:r>
        <w:r w:rsidRPr="00FA7281">
          <w:rPr>
            <w:rStyle w:val="ad"/>
            <w:noProof/>
          </w:rPr>
          <w:instrText xml:space="preserve"> </w:instrText>
        </w:r>
        <w:r w:rsidRPr="00FA7281">
          <w:rPr>
            <w:rStyle w:val="ad"/>
            <w:noProof/>
          </w:rPr>
          <w:fldChar w:fldCharType="separate"/>
        </w:r>
        <w:r w:rsidRPr="00FA7281">
          <w:rPr>
            <w:rStyle w:val="ad"/>
            <w:noProof/>
          </w:rPr>
          <w:t>7.5.6</w:t>
        </w:r>
        <w:r w:rsidRPr="006D63D8">
          <w:rPr>
            <w:i w:val="0"/>
            <w:iCs w:val="0"/>
            <w:noProof/>
            <w:sz w:val="21"/>
            <w:szCs w:val="22"/>
          </w:rPr>
          <w:tab/>
        </w:r>
        <w:r w:rsidRPr="00FA7281">
          <w:rPr>
            <w:rStyle w:val="ad"/>
            <w:rFonts w:hint="eastAsia"/>
            <w:noProof/>
          </w:rPr>
          <w:t>缩颈补偿（</w:t>
        </w:r>
        <w:r w:rsidRPr="00FA7281">
          <w:rPr>
            <w:rStyle w:val="ad"/>
            <w:noProof/>
          </w:rPr>
          <w:t>NEC</w:t>
        </w:r>
        <w:r w:rsidRPr="00FA7281">
          <w:rPr>
            <w:rStyle w:val="ad"/>
            <w:rFonts w:hint="eastAsia"/>
            <w:noProof/>
          </w:rPr>
          <w:t>）</w:t>
        </w:r>
        <w:r>
          <w:rPr>
            <w:noProof/>
            <w:webHidden/>
          </w:rPr>
          <w:tab/>
        </w:r>
        <w:r>
          <w:rPr>
            <w:noProof/>
            <w:webHidden/>
          </w:rPr>
          <w:fldChar w:fldCharType="begin"/>
        </w:r>
        <w:r>
          <w:rPr>
            <w:noProof/>
            <w:webHidden/>
          </w:rPr>
          <w:instrText xml:space="preserve"> PAGEREF _Toc453423676 \h </w:instrText>
        </w:r>
      </w:ins>
      <w:r>
        <w:rPr>
          <w:noProof/>
          <w:webHidden/>
        </w:rPr>
      </w:r>
      <w:r>
        <w:rPr>
          <w:noProof/>
          <w:webHidden/>
        </w:rPr>
        <w:fldChar w:fldCharType="separate"/>
      </w:r>
      <w:ins w:id="478" w:author="yongjun" w:date="2016-06-11T15:41:00Z">
        <w:r>
          <w:rPr>
            <w:noProof/>
            <w:webHidden/>
          </w:rPr>
          <w:t>234</w:t>
        </w:r>
        <w:r>
          <w:rPr>
            <w:noProof/>
            <w:webHidden/>
          </w:rPr>
          <w:fldChar w:fldCharType="end"/>
        </w:r>
        <w:r w:rsidRPr="00FA7281">
          <w:rPr>
            <w:rStyle w:val="ad"/>
            <w:noProof/>
          </w:rPr>
          <w:fldChar w:fldCharType="end"/>
        </w:r>
      </w:ins>
    </w:p>
    <w:p w14:paraId="64983B7A" w14:textId="77777777" w:rsidR="00F02FF6" w:rsidRPr="006D63D8" w:rsidRDefault="00F02FF6">
      <w:pPr>
        <w:pStyle w:val="32"/>
        <w:tabs>
          <w:tab w:val="left" w:pos="1260"/>
          <w:tab w:val="right" w:leader="dot" w:pos="9060"/>
        </w:tabs>
        <w:rPr>
          <w:ins w:id="479" w:author="yongjun" w:date="2016-06-11T15:41:00Z"/>
          <w:i w:val="0"/>
          <w:iCs w:val="0"/>
          <w:noProof/>
          <w:sz w:val="21"/>
          <w:szCs w:val="22"/>
        </w:rPr>
      </w:pPr>
      <w:ins w:id="480" w:author="yongjun" w:date="2016-06-11T15:41:00Z">
        <w:r w:rsidRPr="00FA7281">
          <w:rPr>
            <w:rStyle w:val="ad"/>
            <w:noProof/>
          </w:rPr>
          <w:fldChar w:fldCharType="begin"/>
        </w:r>
        <w:r w:rsidRPr="00FA7281">
          <w:rPr>
            <w:rStyle w:val="ad"/>
            <w:noProof/>
          </w:rPr>
          <w:instrText xml:space="preserve"> </w:instrText>
        </w:r>
        <w:r>
          <w:rPr>
            <w:noProof/>
          </w:rPr>
          <w:instrText>HYPERLINK \l "_Toc453423677"</w:instrText>
        </w:r>
        <w:r w:rsidRPr="00FA7281">
          <w:rPr>
            <w:rStyle w:val="ad"/>
            <w:noProof/>
          </w:rPr>
          <w:instrText xml:space="preserve"> </w:instrText>
        </w:r>
        <w:r w:rsidRPr="00FA7281">
          <w:rPr>
            <w:rStyle w:val="ad"/>
            <w:noProof/>
          </w:rPr>
          <w:fldChar w:fldCharType="separate"/>
        </w:r>
        <w:r w:rsidRPr="00FA7281">
          <w:rPr>
            <w:rStyle w:val="ad"/>
            <w:noProof/>
          </w:rPr>
          <w:t>7.5.7</w:t>
        </w:r>
        <w:r w:rsidRPr="006D63D8">
          <w:rPr>
            <w:i w:val="0"/>
            <w:iCs w:val="0"/>
            <w:noProof/>
            <w:sz w:val="21"/>
            <w:szCs w:val="22"/>
          </w:rPr>
          <w:tab/>
        </w:r>
        <w:r w:rsidRPr="00FA7281">
          <w:rPr>
            <w:rStyle w:val="ad"/>
            <w:rFonts w:hint="eastAsia"/>
            <w:noProof/>
          </w:rPr>
          <w:t>动态设定（</w:t>
        </w:r>
        <w:r w:rsidRPr="00FA7281">
          <w:rPr>
            <w:rStyle w:val="ad"/>
            <w:noProof/>
          </w:rPr>
          <w:t>DSU</w:t>
        </w:r>
        <w:r w:rsidRPr="00FA7281">
          <w:rPr>
            <w:rStyle w:val="ad"/>
            <w:rFonts w:hint="eastAsia"/>
            <w:noProof/>
          </w:rPr>
          <w:t>）</w:t>
        </w:r>
        <w:r>
          <w:rPr>
            <w:noProof/>
            <w:webHidden/>
          </w:rPr>
          <w:tab/>
        </w:r>
        <w:r>
          <w:rPr>
            <w:noProof/>
            <w:webHidden/>
          </w:rPr>
          <w:fldChar w:fldCharType="begin"/>
        </w:r>
        <w:r>
          <w:rPr>
            <w:noProof/>
            <w:webHidden/>
          </w:rPr>
          <w:instrText xml:space="preserve"> PAGEREF _Toc453423677 \h </w:instrText>
        </w:r>
      </w:ins>
      <w:r>
        <w:rPr>
          <w:noProof/>
          <w:webHidden/>
        </w:rPr>
      </w:r>
      <w:r>
        <w:rPr>
          <w:noProof/>
          <w:webHidden/>
        </w:rPr>
        <w:fldChar w:fldCharType="separate"/>
      </w:r>
      <w:ins w:id="481" w:author="yongjun" w:date="2016-06-11T15:41:00Z">
        <w:r>
          <w:rPr>
            <w:noProof/>
            <w:webHidden/>
          </w:rPr>
          <w:t>234</w:t>
        </w:r>
        <w:r>
          <w:rPr>
            <w:noProof/>
            <w:webHidden/>
          </w:rPr>
          <w:fldChar w:fldCharType="end"/>
        </w:r>
        <w:r w:rsidRPr="00FA7281">
          <w:rPr>
            <w:rStyle w:val="ad"/>
            <w:noProof/>
          </w:rPr>
          <w:fldChar w:fldCharType="end"/>
        </w:r>
      </w:ins>
    </w:p>
    <w:p w14:paraId="3F2EADEF" w14:textId="77777777" w:rsidR="00F02FF6" w:rsidRPr="006D63D8" w:rsidRDefault="00F02FF6">
      <w:pPr>
        <w:pStyle w:val="10"/>
        <w:tabs>
          <w:tab w:val="left" w:pos="420"/>
          <w:tab w:val="right" w:leader="dot" w:pos="9060"/>
        </w:tabs>
        <w:rPr>
          <w:ins w:id="482" w:author="yongjun" w:date="2016-06-11T15:41:00Z"/>
          <w:b w:val="0"/>
          <w:bCs w:val="0"/>
          <w:caps w:val="0"/>
          <w:noProof/>
          <w:sz w:val="21"/>
          <w:szCs w:val="22"/>
        </w:rPr>
      </w:pPr>
      <w:ins w:id="483" w:author="yongjun" w:date="2016-06-11T15:41:00Z">
        <w:r w:rsidRPr="00FA7281">
          <w:rPr>
            <w:rStyle w:val="ad"/>
            <w:noProof/>
          </w:rPr>
          <w:fldChar w:fldCharType="begin"/>
        </w:r>
        <w:r w:rsidRPr="00FA7281">
          <w:rPr>
            <w:rStyle w:val="ad"/>
            <w:noProof/>
          </w:rPr>
          <w:instrText xml:space="preserve"> </w:instrText>
        </w:r>
        <w:r>
          <w:rPr>
            <w:noProof/>
          </w:rPr>
          <w:instrText>HYPERLINK \l "_Toc453423678"</w:instrText>
        </w:r>
        <w:r w:rsidRPr="00FA7281">
          <w:rPr>
            <w:rStyle w:val="ad"/>
            <w:noProof/>
          </w:rPr>
          <w:instrText xml:space="preserve"> </w:instrText>
        </w:r>
        <w:r w:rsidRPr="00FA7281">
          <w:rPr>
            <w:rStyle w:val="ad"/>
            <w:noProof/>
          </w:rPr>
          <w:fldChar w:fldCharType="separate"/>
        </w:r>
        <w:r w:rsidRPr="00FA7281">
          <w:rPr>
            <w:rStyle w:val="ad"/>
            <w:noProof/>
          </w:rPr>
          <w:t>8</w:t>
        </w:r>
        <w:r w:rsidRPr="006D63D8">
          <w:rPr>
            <w:b w:val="0"/>
            <w:bCs w:val="0"/>
            <w:caps w:val="0"/>
            <w:noProof/>
            <w:sz w:val="21"/>
            <w:szCs w:val="22"/>
          </w:rPr>
          <w:tab/>
        </w:r>
        <w:r w:rsidRPr="00FA7281">
          <w:rPr>
            <w:rStyle w:val="ad"/>
            <w:rFonts w:hint="eastAsia"/>
            <w:noProof/>
          </w:rPr>
          <w:t>板形模型与控制</w:t>
        </w:r>
        <w:r>
          <w:rPr>
            <w:noProof/>
            <w:webHidden/>
          </w:rPr>
          <w:tab/>
        </w:r>
        <w:r>
          <w:rPr>
            <w:noProof/>
            <w:webHidden/>
          </w:rPr>
          <w:fldChar w:fldCharType="begin"/>
        </w:r>
        <w:r>
          <w:rPr>
            <w:noProof/>
            <w:webHidden/>
          </w:rPr>
          <w:instrText xml:space="preserve"> PAGEREF _Toc453423678 \h </w:instrText>
        </w:r>
      </w:ins>
      <w:r>
        <w:rPr>
          <w:noProof/>
          <w:webHidden/>
        </w:rPr>
      </w:r>
      <w:r>
        <w:rPr>
          <w:noProof/>
          <w:webHidden/>
        </w:rPr>
        <w:fldChar w:fldCharType="separate"/>
      </w:r>
      <w:ins w:id="484" w:author="yongjun" w:date="2016-06-11T15:41:00Z">
        <w:r>
          <w:rPr>
            <w:noProof/>
            <w:webHidden/>
          </w:rPr>
          <w:t>236</w:t>
        </w:r>
        <w:r>
          <w:rPr>
            <w:noProof/>
            <w:webHidden/>
          </w:rPr>
          <w:fldChar w:fldCharType="end"/>
        </w:r>
        <w:r w:rsidRPr="00FA7281">
          <w:rPr>
            <w:rStyle w:val="ad"/>
            <w:noProof/>
          </w:rPr>
          <w:fldChar w:fldCharType="end"/>
        </w:r>
      </w:ins>
    </w:p>
    <w:p w14:paraId="7CD371E7" w14:textId="77777777" w:rsidR="00F02FF6" w:rsidRPr="006D63D8" w:rsidRDefault="00F02FF6">
      <w:pPr>
        <w:pStyle w:val="23"/>
        <w:tabs>
          <w:tab w:val="left" w:pos="840"/>
          <w:tab w:val="right" w:leader="dot" w:pos="9060"/>
        </w:tabs>
        <w:rPr>
          <w:ins w:id="485" w:author="yongjun" w:date="2016-06-11T15:41:00Z"/>
          <w:smallCaps w:val="0"/>
          <w:noProof/>
          <w:sz w:val="21"/>
          <w:szCs w:val="22"/>
        </w:rPr>
      </w:pPr>
      <w:ins w:id="486" w:author="yongjun" w:date="2016-06-11T15:41:00Z">
        <w:r w:rsidRPr="00FA7281">
          <w:rPr>
            <w:rStyle w:val="ad"/>
            <w:noProof/>
          </w:rPr>
          <w:lastRenderedPageBreak/>
          <w:fldChar w:fldCharType="begin"/>
        </w:r>
        <w:r w:rsidRPr="00FA7281">
          <w:rPr>
            <w:rStyle w:val="ad"/>
            <w:noProof/>
          </w:rPr>
          <w:instrText xml:space="preserve"> </w:instrText>
        </w:r>
        <w:r>
          <w:rPr>
            <w:noProof/>
          </w:rPr>
          <w:instrText>HYPERLINK \l "_Toc453423679"</w:instrText>
        </w:r>
        <w:r w:rsidRPr="00FA7281">
          <w:rPr>
            <w:rStyle w:val="ad"/>
            <w:noProof/>
          </w:rPr>
          <w:instrText xml:space="preserve"> </w:instrText>
        </w:r>
        <w:r w:rsidRPr="00FA7281">
          <w:rPr>
            <w:rStyle w:val="ad"/>
            <w:noProof/>
          </w:rPr>
          <w:fldChar w:fldCharType="separate"/>
        </w:r>
        <w:r w:rsidRPr="00FA7281">
          <w:rPr>
            <w:rStyle w:val="ad"/>
            <w:noProof/>
          </w:rPr>
          <w:t>8.1</w:t>
        </w:r>
        <w:r w:rsidRPr="006D63D8">
          <w:rPr>
            <w:smallCaps w:val="0"/>
            <w:noProof/>
            <w:sz w:val="21"/>
            <w:szCs w:val="22"/>
          </w:rPr>
          <w:tab/>
        </w:r>
        <w:r w:rsidRPr="00FA7281">
          <w:rPr>
            <w:rStyle w:val="ad"/>
            <w:rFonts w:hint="eastAsia"/>
            <w:noProof/>
          </w:rPr>
          <w:t>板形控制概述</w:t>
        </w:r>
        <w:r>
          <w:rPr>
            <w:noProof/>
            <w:webHidden/>
          </w:rPr>
          <w:tab/>
        </w:r>
        <w:r>
          <w:rPr>
            <w:noProof/>
            <w:webHidden/>
          </w:rPr>
          <w:fldChar w:fldCharType="begin"/>
        </w:r>
        <w:r>
          <w:rPr>
            <w:noProof/>
            <w:webHidden/>
          </w:rPr>
          <w:instrText xml:space="preserve"> PAGEREF _Toc453423679 \h </w:instrText>
        </w:r>
      </w:ins>
      <w:r>
        <w:rPr>
          <w:noProof/>
          <w:webHidden/>
        </w:rPr>
      </w:r>
      <w:r>
        <w:rPr>
          <w:noProof/>
          <w:webHidden/>
        </w:rPr>
        <w:fldChar w:fldCharType="separate"/>
      </w:r>
      <w:ins w:id="487" w:author="yongjun" w:date="2016-06-11T15:41:00Z">
        <w:r>
          <w:rPr>
            <w:noProof/>
            <w:webHidden/>
          </w:rPr>
          <w:t>236</w:t>
        </w:r>
        <w:r>
          <w:rPr>
            <w:noProof/>
            <w:webHidden/>
          </w:rPr>
          <w:fldChar w:fldCharType="end"/>
        </w:r>
        <w:r w:rsidRPr="00FA7281">
          <w:rPr>
            <w:rStyle w:val="ad"/>
            <w:noProof/>
          </w:rPr>
          <w:fldChar w:fldCharType="end"/>
        </w:r>
      </w:ins>
    </w:p>
    <w:p w14:paraId="56C5A114" w14:textId="77777777" w:rsidR="00F02FF6" w:rsidRPr="006D63D8" w:rsidRDefault="00F02FF6">
      <w:pPr>
        <w:pStyle w:val="23"/>
        <w:tabs>
          <w:tab w:val="left" w:pos="840"/>
          <w:tab w:val="right" w:leader="dot" w:pos="9060"/>
        </w:tabs>
        <w:rPr>
          <w:ins w:id="488" w:author="yongjun" w:date="2016-06-11T15:41:00Z"/>
          <w:smallCaps w:val="0"/>
          <w:noProof/>
          <w:sz w:val="21"/>
          <w:szCs w:val="22"/>
        </w:rPr>
      </w:pPr>
      <w:ins w:id="489" w:author="yongjun" w:date="2016-06-11T15:41:00Z">
        <w:r w:rsidRPr="00FA7281">
          <w:rPr>
            <w:rStyle w:val="ad"/>
            <w:noProof/>
          </w:rPr>
          <w:fldChar w:fldCharType="begin"/>
        </w:r>
        <w:r w:rsidRPr="00FA7281">
          <w:rPr>
            <w:rStyle w:val="ad"/>
            <w:noProof/>
          </w:rPr>
          <w:instrText xml:space="preserve"> </w:instrText>
        </w:r>
        <w:r>
          <w:rPr>
            <w:noProof/>
          </w:rPr>
          <w:instrText>HYPERLINK \l "_Toc453423680"</w:instrText>
        </w:r>
        <w:r w:rsidRPr="00FA7281">
          <w:rPr>
            <w:rStyle w:val="ad"/>
            <w:noProof/>
          </w:rPr>
          <w:instrText xml:space="preserve"> </w:instrText>
        </w:r>
        <w:r w:rsidRPr="00FA7281">
          <w:rPr>
            <w:rStyle w:val="ad"/>
            <w:noProof/>
          </w:rPr>
          <w:fldChar w:fldCharType="separate"/>
        </w:r>
        <w:r w:rsidRPr="00FA7281">
          <w:rPr>
            <w:rStyle w:val="ad"/>
            <w:noProof/>
          </w:rPr>
          <w:t>8.2</w:t>
        </w:r>
        <w:r w:rsidRPr="006D63D8">
          <w:rPr>
            <w:smallCaps w:val="0"/>
            <w:noProof/>
            <w:sz w:val="21"/>
            <w:szCs w:val="22"/>
          </w:rPr>
          <w:tab/>
        </w:r>
        <w:r w:rsidRPr="00FA7281">
          <w:rPr>
            <w:rStyle w:val="ad"/>
            <w:rFonts w:hint="eastAsia"/>
            <w:noProof/>
          </w:rPr>
          <w:t>板形基本概念</w:t>
        </w:r>
        <w:r>
          <w:rPr>
            <w:noProof/>
            <w:webHidden/>
          </w:rPr>
          <w:tab/>
        </w:r>
        <w:r>
          <w:rPr>
            <w:noProof/>
            <w:webHidden/>
          </w:rPr>
          <w:fldChar w:fldCharType="begin"/>
        </w:r>
        <w:r>
          <w:rPr>
            <w:noProof/>
            <w:webHidden/>
          </w:rPr>
          <w:instrText xml:space="preserve"> PAGEREF _Toc453423680 \h </w:instrText>
        </w:r>
      </w:ins>
      <w:r>
        <w:rPr>
          <w:noProof/>
          <w:webHidden/>
        </w:rPr>
      </w:r>
      <w:r>
        <w:rPr>
          <w:noProof/>
          <w:webHidden/>
        </w:rPr>
        <w:fldChar w:fldCharType="separate"/>
      </w:r>
      <w:ins w:id="490" w:author="yongjun" w:date="2016-06-11T15:41:00Z">
        <w:r>
          <w:rPr>
            <w:noProof/>
            <w:webHidden/>
          </w:rPr>
          <w:t>236</w:t>
        </w:r>
        <w:r>
          <w:rPr>
            <w:noProof/>
            <w:webHidden/>
          </w:rPr>
          <w:fldChar w:fldCharType="end"/>
        </w:r>
        <w:r w:rsidRPr="00FA7281">
          <w:rPr>
            <w:rStyle w:val="ad"/>
            <w:noProof/>
          </w:rPr>
          <w:fldChar w:fldCharType="end"/>
        </w:r>
      </w:ins>
    </w:p>
    <w:p w14:paraId="76C16756" w14:textId="77777777" w:rsidR="00F02FF6" w:rsidRPr="006D63D8" w:rsidRDefault="00F02FF6">
      <w:pPr>
        <w:pStyle w:val="32"/>
        <w:tabs>
          <w:tab w:val="left" w:pos="1260"/>
          <w:tab w:val="right" w:leader="dot" w:pos="9060"/>
        </w:tabs>
        <w:rPr>
          <w:ins w:id="491" w:author="yongjun" w:date="2016-06-11T15:41:00Z"/>
          <w:i w:val="0"/>
          <w:iCs w:val="0"/>
          <w:noProof/>
          <w:sz w:val="21"/>
          <w:szCs w:val="22"/>
        </w:rPr>
      </w:pPr>
      <w:ins w:id="492" w:author="yongjun" w:date="2016-06-11T15:41:00Z">
        <w:r w:rsidRPr="00FA7281">
          <w:rPr>
            <w:rStyle w:val="ad"/>
            <w:noProof/>
          </w:rPr>
          <w:fldChar w:fldCharType="begin"/>
        </w:r>
        <w:r w:rsidRPr="00FA7281">
          <w:rPr>
            <w:rStyle w:val="ad"/>
            <w:noProof/>
          </w:rPr>
          <w:instrText xml:space="preserve"> </w:instrText>
        </w:r>
        <w:r>
          <w:rPr>
            <w:noProof/>
          </w:rPr>
          <w:instrText>HYPERLINK \l "_Toc453423681"</w:instrText>
        </w:r>
        <w:r w:rsidRPr="00FA7281">
          <w:rPr>
            <w:rStyle w:val="ad"/>
            <w:noProof/>
          </w:rPr>
          <w:instrText xml:space="preserve"> </w:instrText>
        </w:r>
        <w:r w:rsidRPr="00FA7281">
          <w:rPr>
            <w:rStyle w:val="ad"/>
            <w:noProof/>
          </w:rPr>
          <w:fldChar w:fldCharType="separate"/>
        </w:r>
        <w:r w:rsidRPr="00FA7281">
          <w:rPr>
            <w:rStyle w:val="ad"/>
            <w:noProof/>
          </w:rPr>
          <w:t>8.2.1</w:t>
        </w:r>
        <w:r w:rsidRPr="006D63D8">
          <w:rPr>
            <w:i w:val="0"/>
            <w:iCs w:val="0"/>
            <w:noProof/>
            <w:sz w:val="21"/>
            <w:szCs w:val="22"/>
          </w:rPr>
          <w:tab/>
        </w:r>
        <w:r w:rsidRPr="00FA7281">
          <w:rPr>
            <w:rStyle w:val="ad"/>
            <w:rFonts w:hint="eastAsia"/>
            <w:noProof/>
          </w:rPr>
          <w:t>横截面形状</w:t>
        </w:r>
        <w:r>
          <w:rPr>
            <w:noProof/>
            <w:webHidden/>
          </w:rPr>
          <w:tab/>
        </w:r>
        <w:r>
          <w:rPr>
            <w:noProof/>
            <w:webHidden/>
          </w:rPr>
          <w:fldChar w:fldCharType="begin"/>
        </w:r>
        <w:r>
          <w:rPr>
            <w:noProof/>
            <w:webHidden/>
          </w:rPr>
          <w:instrText xml:space="preserve"> PAGEREF _Toc453423681 \h </w:instrText>
        </w:r>
      </w:ins>
      <w:r>
        <w:rPr>
          <w:noProof/>
          <w:webHidden/>
        </w:rPr>
      </w:r>
      <w:r>
        <w:rPr>
          <w:noProof/>
          <w:webHidden/>
        </w:rPr>
        <w:fldChar w:fldCharType="separate"/>
      </w:r>
      <w:ins w:id="493" w:author="yongjun" w:date="2016-06-11T15:41:00Z">
        <w:r>
          <w:rPr>
            <w:noProof/>
            <w:webHidden/>
          </w:rPr>
          <w:t>236</w:t>
        </w:r>
        <w:r>
          <w:rPr>
            <w:noProof/>
            <w:webHidden/>
          </w:rPr>
          <w:fldChar w:fldCharType="end"/>
        </w:r>
        <w:r w:rsidRPr="00FA7281">
          <w:rPr>
            <w:rStyle w:val="ad"/>
            <w:noProof/>
          </w:rPr>
          <w:fldChar w:fldCharType="end"/>
        </w:r>
      </w:ins>
    </w:p>
    <w:p w14:paraId="74A63DBC" w14:textId="77777777" w:rsidR="00F02FF6" w:rsidRPr="006D63D8" w:rsidRDefault="00F02FF6">
      <w:pPr>
        <w:pStyle w:val="32"/>
        <w:tabs>
          <w:tab w:val="left" w:pos="1260"/>
          <w:tab w:val="right" w:leader="dot" w:pos="9060"/>
        </w:tabs>
        <w:rPr>
          <w:ins w:id="494" w:author="yongjun" w:date="2016-06-11T15:41:00Z"/>
          <w:i w:val="0"/>
          <w:iCs w:val="0"/>
          <w:noProof/>
          <w:sz w:val="21"/>
          <w:szCs w:val="22"/>
        </w:rPr>
      </w:pPr>
      <w:ins w:id="495" w:author="yongjun" w:date="2016-06-11T15:41:00Z">
        <w:r w:rsidRPr="00FA7281">
          <w:rPr>
            <w:rStyle w:val="ad"/>
            <w:noProof/>
          </w:rPr>
          <w:fldChar w:fldCharType="begin"/>
        </w:r>
        <w:r w:rsidRPr="00FA7281">
          <w:rPr>
            <w:rStyle w:val="ad"/>
            <w:noProof/>
          </w:rPr>
          <w:instrText xml:space="preserve"> </w:instrText>
        </w:r>
        <w:r>
          <w:rPr>
            <w:noProof/>
          </w:rPr>
          <w:instrText>HYPERLINK \l "_Toc453423682"</w:instrText>
        </w:r>
        <w:r w:rsidRPr="00FA7281">
          <w:rPr>
            <w:rStyle w:val="ad"/>
            <w:noProof/>
          </w:rPr>
          <w:instrText xml:space="preserve"> </w:instrText>
        </w:r>
        <w:r w:rsidRPr="00FA7281">
          <w:rPr>
            <w:rStyle w:val="ad"/>
            <w:noProof/>
          </w:rPr>
          <w:fldChar w:fldCharType="separate"/>
        </w:r>
        <w:r w:rsidRPr="00FA7281">
          <w:rPr>
            <w:rStyle w:val="ad"/>
            <w:noProof/>
          </w:rPr>
          <w:t>8.2.2</w:t>
        </w:r>
        <w:r w:rsidRPr="006D63D8">
          <w:rPr>
            <w:i w:val="0"/>
            <w:iCs w:val="0"/>
            <w:noProof/>
            <w:sz w:val="21"/>
            <w:szCs w:val="22"/>
          </w:rPr>
          <w:tab/>
        </w:r>
        <w:r w:rsidRPr="00FA7281">
          <w:rPr>
            <w:rStyle w:val="ad"/>
            <w:rFonts w:hint="eastAsia"/>
            <w:noProof/>
          </w:rPr>
          <w:t>平坦度</w:t>
        </w:r>
        <w:r>
          <w:rPr>
            <w:noProof/>
            <w:webHidden/>
          </w:rPr>
          <w:tab/>
        </w:r>
        <w:r>
          <w:rPr>
            <w:noProof/>
            <w:webHidden/>
          </w:rPr>
          <w:fldChar w:fldCharType="begin"/>
        </w:r>
        <w:r>
          <w:rPr>
            <w:noProof/>
            <w:webHidden/>
          </w:rPr>
          <w:instrText xml:space="preserve"> PAGEREF _Toc453423682 \h </w:instrText>
        </w:r>
      </w:ins>
      <w:r>
        <w:rPr>
          <w:noProof/>
          <w:webHidden/>
        </w:rPr>
      </w:r>
      <w:r>
        <w:rPr>
          <w:noProof/>
          <w:webHidden/>
        </w:rPr>
        <w:fldChar w:fldCharType="separate"/>
      </w:r>
      <w:ins w:id="496" w:author="yongjun" w:date="2016-06-11T15:41:00Z">
        <w:r>
          <w:rPr>
            <w:noProof/>
            <w:webHidden/>
          </w:rPr>
          <w:t>237</w:t>
        </w:r>
        <w:r>
          <w:rPr>
            <w:noProof/>
            <w:webHidden/>
          </w:rPr>
          <w:fldChar w:fldCharType="end"/>
        </w:r>
        <w:r w:rsidRPr="00FA7281">
          <w:rPr>
            <w:rStyle w:val="ad"/>
            <w:noProof/>
          </w:rPr>
          <w:fldChar w:fldCharType="end"/>
        </w:r>
      </w:ins>
    </w:p>
    <w:p w14:paraId="289B39ED" w14:textId="77777777" w:rsidR="00F02FF6" w:rsidRPr="006D63D8" w:rsidRDefault="00F02FF6">
      <w:pPr>
        <w:pStyle w:val="32"/>
        <w:tabs>
          <w:tab w:val="left" w:pos="1260"/>
          <w:tab w:val="right" w:leader="dot" w:pos="9060"/>
        </w:tabs>
        <w:rPr>
          <w:ins w:id="497" w:author="yongjun" w:date="2016-06-11T15:41:00Z"/>
          <w:i w:val="0"/>
          <w:iCs w:val="0"/>
          <w:noProof/>
          <w:sz w:val="21"/>
          <w:szCs w:val="22"/>
        </w:rPr>
      </w:pPr>
      <w:ins w:id="498" w:author="yongjun" w:date="2016-06-11T15:41:00Z">
        <w:r w:rsidRPr="00FA7281">
          <w:rPr>
            <w:rStyle w:val="ad"/>
            <w:noProof/>
          </w:rPr>
          <w:fldChar w:fldCharType="begin"/>
        </w:r>
        <w:r w:rsidRPr="00FA7281">
          <w:rPr>
            <w:rStyle w:val="ad"/>
            <w:noProof/>
          </w:rPr>
          <w:instrText xml:space="preserve"> </w:instrText>
        </w:r>
        <w:r>
          <w:rPr>
            <w:noProof/>
          </w:rPr>
          <w:instrText>HYPERLINK \l "_Toc453423683"</w:instrText>
        </w:r>
        <w:r w:rsidRPr="00FA7281">
          <w:rPr>
            <w:rStyle w:val="ad"/>
            <w:noProof/>
          </w:rPr>
          <w:instrText xml:space="preserve"> </w:instrText>
        </w:r>
        <w:r w:rsidRPr="00FA7281">
          <w:rPr>
            <w:rStyle w:val="ad"/>
            <w:noProof/>
          </w:rPr>
          <w:fldChar w:fldCharType="separate"/>
        </w:r>
        <w:r w:rsidRPr="00FA7281">
          <w:rPr>
            <w:rStyle w:val="ad"/>
            <w:noProof/>
          </w:rPr>
          <w:t>8.2.3</w:t>
        </w:r>
        <w:r w:rsidRPr="006D63D8">
          <w:rPr>
            <w:i w:val="0"/>
            <w:iCs w:val="0"/>
            <w:noProof/>
            <w:sz w:val="21"/>
            <w:szCs w:val="22"/>
          </w:rPr>
          <w:tab/>
        </w:r>
        <w:r w:rsidRPr="00FA7281">
          <w:rPr>
            <w:rStyle w:val="ad"/>
            <w:rFonts w:hint="eastAsia"/>
            <w:noProof/>
          </w:rPr>
          <w:t>翘曲</w:t>
        </w:r>
        <w:r>
          <w:rPr>
            <w:noProof/>
            <w:webHidden/>
          </w:rPr>
          <w:tab/>
        </w:r>
        <w:r>
          <w:rPr>
            <w:noProof/>
            <w:webHidden/>
          </w:rPr>
          <w:fldChar w:fldCharType="begin"/>
        </w:r>
        <w:r>
          <w:rPr>
            <w:noProof/>
            <w:webHidden/>
          </w:rPr>
          <w:instrText xml:space="preserve"> PAGEREF _Toc453423683 \h </w:instrText>
        </w:r>
      </w:ins>
      <w:r>
        <w:rPr>
          <w:noProof/>
          <w:webHidden/>
        </w:rPr>
      </w:r>
      <w:r>
        <w:rPr>
          <w:noProof/>
          <w:webHidden/>
        </w:rPr>
        <w:fldChar w:fldCharType="separate"/>
      </w:r>
      <w:ins w:id="499" w:author="yongjun" w:date="2016-06-11T15:41:00Z">
        <w:r>
          <w:rPr>
            <w:noProof/>
            <w:webHidden/>
          </w:rPr>
          <w:t>240</w:t>
        </w:r>
        <w:r>
          <w:rPr>
            <w:noProof/>
            <w:webHidden/>
          </w:rPr>
          <w:fldChar w:fldCharType="end"/>
        </w:r>
        <w:r w:rsidRPr="00FA7281">
          <w:rPr>
            <w:rStyle w:val="ad"/>
            <w:noProof/>
          </w:rPr>
          <w:fldChar w:fldCharType="end"/>
        </w:r>
      </w:ins>
    </w:p>
    <w:p w14:paraId="660A10D6" w14:textId="77777777" w:rsidR="00F02FF6" w:rsidRPr="006D63D8" w:rsidRDefault="00F02FF6">
      <w:pPr>
        <w:pStyle w:val="32"/>
        <w:tabs>
          <w:tab w:val="left" w:pos="1260"/>
          <w:tab w:val="right" w:leader="dot" w:pos="9060"/>
        </w:tabs>
        <w:rPr>
          <w:ins w:id="500" w:author="yongjun" w:date="2016-06-11T15:41:00Z"/>
          <w:i w:val="0"/>
          <w:iCs w:val="0"/>
          <w:noProof/>
          <w:sz w:val="21"/>
          <w:szCs w:val="22"/>
        </w:rPr>
      </w:pPr>
      <w:ins w:id="501" w:author="yongjun" w:date="2016-06-11T15:41:00Z">
        <w:r w:rsidRPr="00FA7281">
          <w:rPr>
            <w:rStyle w:val="ad"/>
            <w:noProof/>
          </w:rPr>
          <w:fldChar w:fldCharType="begin"/>
        </w:r>
        <w:r w:rsidRPr="00FA7281">
          <w:rPr>
            <w:rStyle w:val="ad"/>
            <w:noProof/>
          </w:rPr>
          <w:instrText xml:space="preserve"> </w:instrText>
        </w:r>
        <w:r>
          <w:rPr>
            <w:noProof/>
          </w:rPr>
          <w:instrText>HYPERLINK \l "_Toc453423684"</w:instrText>
        </w:r>
        <w:r w:rsidRPr="00FA7281">
          <w:rPr>
            <w:rStyle w:val="ad"/>
            <w:noProof/>
          </w:rPr>
          <w:instrText xml:space="preserve"> </w:instrText>
        </w:r>
        <w:r w:rsidRPr="00FA7281">
          <w:rPr>
            <w:rStyle w:val="ad"/>
            <w:noProof/>
          </w:rPr>
          <w:fldChar w:fldCharType="separate"/>
        </w:r>
        <w:r w:rsidRPr="00FA7281">
          <w:rPr>
            <w:rStyle w:val="ad"/>
            <w:noProof/>
          </w:rPr>
          <w:t>8.2.4</w:t>
        </w:r>
        <w:r w:rsidRPr="006D63D8">
          <w:rPr>
            <w:i w:val="0"/>
            <w:iCs w:val="0"/>
            <w:noProof/>
            <w:sz w:val="21"/>
            <w:szCs w:val="22"/>
          </w:rPr>
          <w:tab/>
        </w:r>
        <w:r w:rsidRPr="00FA7281">
          <w:rPr>
            <w:rStyle w:val="ad"/>
            <w:rFonts w:hint="eastAsia"/>
            <w:noProof/>
          </w:rPr>
          <w:t>镰刀弯</w:t>
        </w:r>
        <w:r>
          <w:rPr>
            <w:noProof/>
            <w:webHidden/>
          </w:rPr>
          <w:tab/>
        </w:r>
        <w:r>
          <w:rPr>
            <w:noProof/>
            <w:webHidden/>
          </w:rPr>
          <w:fldChar w:fldCharType="begin"/>
        </w:r>
        <w:r>
          <w:rPr>
            <w:noProof/>
            <w:webHidden/>
          </w:rPr>
          <w:instrText xml:space="preserve"> PAGEREF _Toc453423684 \h </w:instrText>
        </w:r>
      </w:ins>
      <w:r>
        <w:rPr>
          <w:noProof/>
          <w:webHidden/>
        </w:rPr>
      </w:r>
      <w:r>
        <w:rPr>
          <w:noProof/>
          <w:webHidden/>
        </w:rPr>
        <w:fldChar w:fldCharType="separate"/>
      </w:r>
      <w:ins w:id="502" w:author="yongjun" w:date="2016-06-11T15:41:00Z">
        <w:r>
          <w:rPr>
            <w:noProof/>
            <w:webHidden/>
          </w:rPr>
          <w:t>240</w:t>
        </w:r>
        <w:r>
          <w:rPr>
            <w:noProof/>
            <w:webHidden/>
          </w:rPr>
          <w:fldChar w:fldCharType="end"/>
        </w:r>
        <w:r w:rsidRPr="00FA7281">
          <w:rPr>
            <w:rStyle w:val="ad"/>
            <w:noProof/>
          </w:rPr>
          <w:fldChar w:fldCharType="end"/>
        </w:r>
      </w:ins>
    </w:p>
    <w:p w14:paraId="2B34D67B" w14:textId="77777777" w:rsidR="00F02FF6" w:rsidRPr="006D63D8" w:rsidRDefault="00F02FF6">
      <w:pPr>
        <w:pStyle w:val="23"/>
        <w:tabs>
          <w:tab w:val="left" w:pos="840"/>
          <w:tab w:val="right" w:leader="dot" w:pos="9060"/>
        </w:tabs>
        <w:rPr>
          <w:ins w:id="503" w:author="yongjun" w:date="2016-06-11T15:41:00Z"/>
          <w:smallCaps w:val="0"/>
          <w:noProof/>
          <w:sz w:val="21"/>
          <w:szCs w:val="22"/>
        </w:rPr>
      </w:pPr>
      <w:ins w:id="504" w:author="yongjun" w:date="2016-06-11T15:41:00Z">
        <w:r w:rsidRPr="00FA7281">
          <w:rPr>
            <w:rStyle w:val="ad"/>
            <w:noProof/>
          </w:rPr>
          <w:fldChar w:fldCharType="begin"/>
        </w:r>
        <w:r w:rsidRPr="00FA7281">
          <w:rPr>
            <w:rStyle w:val="ad"/>
            <w:noProof/>
          </w:rPr>
          <w:instrText xml:space="preserve"> </w:instrText>
        </w:r>
        <w:r>
          <w:rPr>
            <w:noProof/>
          </w:rPr>
          <w:instrText>HYPERLINK \l "_Toc453423685"</w:instrText>
        </w:r>
        <w:r w:rsidRPr="00FA7281">
          <w:rPr>
            <w:rStyle w:val="ad"/>
            <w:noProof/>
          </w:rPr>
          <w:instrText xml:space="preserve"> </w:instrText>
        </w:r>
        <w:r w:rsidRPr="00FA7281">
          <w:rPr>
            <w:rStyle w:val="ad"/>
            <w:noProof/>
          </w:rPr>
          <w:fldChar w:fldCharType="separate"/>
        </w:r>
        <w:r w:rsidRPr="00FA7281">
          <w:rPr>
            <w:rStyle w:val="ad"/>
            <w:noProof/>
          </w:rPr>
          <w:t>8.3</w:t>
        </w:r>
        <w:r w:rsidRPr="006D63D8">
          <w:rPr>
            <w:smallCaps w:val="0"/>
            <w:noProof/>
            <w:sz w:val="21"/>
            <w:szCs w:val="22"/>
          </w:rPr>
          <w:tab/>
        </w:r>
        <w:r w:rsidRPr="00FA7281">
          <w:rPr>
            <w:rStyle w:val="ad"/>
            <w:rFonts w:hint="eastAsia"/>
            <w:noProof/>
          </w:rPr>
          <w:t>板形控制技术</w:t>
        </w:r>
        <w:r>
          <w:rPr>
            <w:noProof/>
            <w:webHidden/>
          </w:rPr>
          <w:tab/>
        </w:r>
        <w:r>
          <w:rPr>
            <w:noProof/>
            <w:webHidden/>
          </w:rPr>
          <w:fldChar w:fldCharType="begin"/>
        </w:r>
        <w:r>
          <w:rPr>
            <w:noProof/>
            <w:webHidden/>
          </w:rPr>
          <w:instrText xml:space="preserve"> PAGEREF _Toc453423685 \h </w:instrText>
        </w:r>
      </w:ins>
      <w:r>
        <w:rPr>
          <w:noProof/>
          <w:webHidden/>
        </w:rPr>
      </w:r>
      <w:r>
        <w:rPr>
          <w:noProof/>
          <w:webHidden/>
        </w:rPr>
        <w:fldChar w:fldCharType="separate"/>
      </w:r>
      <w:ins w:id="505" w:author="yongjun" w:date="2016-06-11T15:41:00Z">
        <w:r>
          <w:rPr>
            <w:noProof/>
            <w:webHidden/>
          </w:rPr>
          <w:t>241</w:t>
        </w:r>
        <w:r>
          <w:rPr>
            <w:noProof/>
            <w:webHidden/>
          </w:rPr>
          <w:fldChar w:fldCharType="end"/>
        </w:r>
        <w:r w:rsidRPr="00FA7281">
          <w:rPr>
            <w:rStyle w:val="ad"/>
            <w:noProof/>
          </w:rPr>
          <w:fldChar w:fldCharType="end"/>
        </w:r>
      </w:ins>
    </w:p>
    <w:p w14:paraId="25150660" w14:textId="77777777" w:rsidR="00F02FF6" w:rsidRPr="006D63D8" w:rsidRDefault="00F02FF6">
      <w:pPr>
        <w:pStyle w:val="32"/>
        <w:tabs>
          <w:tab w:val="left" w:pos="1260"/>
          <w:tab w:val="right" w:leader="dot" w:pos="9060"/>
        </w:tabs>
        <w:rPr>
          <w:ins w:id="506" w:author="yongjun" w:date="2016-06-11T15:41:00Z"/>
          <w:i w:val="0"/>
          <w:iCs w:val="0"/>
          <w:noProof/>
          <w:sz w:val="21"/>
          <w:szCs w:val="22"/>
        </w:rPr>
      </w:pPr>
      <w:ins w:id="507" w:author="yongjun" w:date="2016-06-11T15:41:00Z">
        <w:r w:rsidRPr="00FA7281">
          <w:rPr>
            <w:rStyle w:val="ad"/>
            <w:noProof/>
          </w:rPr>
          <w:fldChar w:fldCharType="begin"/>
        </w:r>
        <w:r w:rsidRPr="00FA7281">
          <w:rPr>
            <w:rStyle w:val="ad"/>
            <w:noProof/>
          </w:rPr>
          <w:instrText xml:space="preserve"> </w:instrText>
        </w:r>
        <w:r>
          <w:rPr>
            <w:noProof/>
          </w:rPr>
          <w:instrText>HYPERLINK \l "_Toc453423686"</w:instrText>
        </w:r>
        <w:r w:rsidRPr="00FA7281">
          <w:rPr>
            <w:rStyle w:val="ad"/>
            <w:noProof/>
          </w:rPr>
          <w:instrText xml:space="preserve"> </w:instrText>
        </w:r>
        <w:r w:rsidRPr="00FA7281">
          <w:rPr>
            <w:rStyle w:val="ad"/>
            <w:noProof/>
          </w:rPr>
          <w:fldChar w:fldCharType="separate"/>
        </w:r>
        <w:r w:rsidRPr="00FA7281">
          <w:rPr>
            <w:rStyle w:val="ad"/>
            <w:noProof/>
          </w:rPr>
          <w:t>8.3.1</w:t>
        </w:r>
        <w:r w:rsidRPr="006D63D8">
          <w:rPr>
            <w:i w:val="0"/>
            <w:iCs w:val="0"/>
            <w:noProof/>
            <w:sz w:val="21"/>
            <w:szCs w:val="22"/>
          </w:rPr>
          <w:tab/>
        </w:r>
        <w:r w:rsidRPr="00FA7281">
          <w:rPr>
            <w:rStyle w:val="ad"/>
            <w:rFonts w:hint="eastAsia"/>
            <w:noProof/>
          </w:rPr>
          <w:t>液压弯辊技术</w:t>
        </w:r>
        <w:r>
          <w:rPr>
            <w:noProof/>
            <w:webHidden/>
          </w:rPr>
          <w:tab/>
        </w:r>
        <w:r>
          <w:rPr>
            <w:noProof/>
            <w:webHidden/>
          </w:rPr>
          <w:fldChar w:fldCharType="begin"/>
        </w:r>
        <w:r>
          <w:rPr>
            <w:noProof/>
            <w:webHidden/>
          </w:rPr>
          <w:instrText xml:space="preserve"> PAGEREF _Toc453423686 \h </w:instrText>
        </w:r>
      </w:ins>
      <w:r>
        <w:rPr>
          <w:noProof/>
          <w:webHidden/>
        </w:rPr>
      </w:r>
      <w:r>
        <w:rPr>
          <w:noProof/>
          <w:webHidden/>
        </w:rPr>
        <w:fldChar w:fldCharType="separate"/>
      </w:r>
      <w:ins w:id="508" w:author="yongjun" w:date="2016-06-11T15:41:00Z">
        <w:r>
          <w:rPr>
            <w:noProof/>
            <w:webHidden/>
          </w:rPr>
          <w:t>241</w:t>
        </w:r>
        <w:r>
          <w:rPr>
            <w:noProof/>
            <w:webHidden/>
          </w:rPr>
          <w:fldChar w:fldCharType="end"/>
        </w:r>
        <w:r w:rsidRPr="00FA7281">
          <w:rPr>
            <w:rStyle w:val="ad"/>
            <w:noProof/>
          </w:rPr>
          <w:fldChar w:fldCharType="end"/>
        </w:r>
      </w:ins>
    </w:p>
    <w:p w14:paraId="32A2549C" w14:textId="77777777" w:rsidR="00F02FF6" w:rsidRPr="006D63D8" w:rsidRDefault="00F02FF6">
      <w:pPr>
        <w:pStyle w:val="32"/>
        <w:tabs>
          <w:tab w:val="left" w:pos="1260"/>
          <w:tab w:val="right" w:leader="dot" w:pos="9060"/>
        </w:tabs>
        <w:rPr>
          <w:ins w:id="509" w:author="yongjun" w:date="2016-06-11T15:41:00Z"/>
          <w:i w:val="0"/>
          <w:iCs w:val="0"/>
          <w:noProof/>
          <w:sz w:val="21"/>
          <w:szCs w:val="22"/>
        </w:rPr>
      </w:pPr>
      <w:ins w:id="510" w:author="yongjun" w:date="2016-06-11T15:41:00Z">
        <w:r w:rsidRPr="00FA7281">
          <w:rPr>
            <w:rStyle w:val="ad"/>
            <w:noProof/>
          </w:rPr>
          <w:fldChar w:fldCharType="begin"/>
        </w:r>
        <w:r w:rsidRPr="00FA7281">
          <w:rPr>
            <w:rStyle w:val="ad"/>
            <w:noProof/>
          </w:rPr>
          <w:instrText xml:space="preserve"> </w:instrText>
        </w:r>
        <w:r>
          <w:rPr>
            <w:noProof/>
          </w:rPr>
          <w:instrText>HYPERLINK \l "_Toc453423687"</w:instrText>
        </w:r>
        <w:r w:rsidRPr="00FA7281">
          <w:rPr>
            <w:rStyle w:val="ad"/>
            <w:noProof/>
          </w:rPr>
          <w:instrText xml:space="preserve"> </w:instrText>
        </w:r>
        <w:r w:rsidRPr="00FA7281">
          <w:rPr>
            <w:rStyle w:val="ad"/>
            <w:noProof/>
          </w:rPr>
          <w:fldChar w:fldCharType="separate"/>
        </w:r>
        <w:r w:rsidRPr="00FA7281">
          <w:rPr>
            <w:rStyle w:val="ad"/>
            <w:noProof/>
          </w:rPr>
          <w:t>8.3.2</w:t>
        </w:r>
        <w:r w:rsidRPr="006D63D8">
          <w:rPr>
            <w:i w:val="0"/>
            <w:iCs w:val="0"/>
            <w:noProof/>
            <w:sz w:val="21"/>
            <w:szCs w:val="22"/>
          </w:rPr>
          <w:tab/>
        </w:r>
        <w:r w:rsidRPr="00FA7281">
          <w:rPr>
            <w:rStyle w:val="ad"/>
            <w:rFonts w:hint="eastAsia"/>
            <w:noProof/>
          </w:rPr>
          <w:t>液压窜辊技术</w:t>
        </w:r>
        <w:r>
          <w:rPr>
            <w:noProof/>
            <w:webHidden/>
          </w:rPr>
          <w:tab/>
        </w:r>
        <w:r>
          <w:rPr>
            <w:noProof/>
            <w:webHidden/>
          </w:rPr>
          <w:fldChar w:fldCharType="begin"/>
        </w:r>
        <w:r>
          <w:rPr>
            <w:noProof/>
            <w:webHidden/>
          </w:rPr>
          <w:instrText xml:space="preserve"> PAGEREF _Toc453423687 \h </w:instrText>
        </w:r>
      </w:ins>
      <w:r>
        <w:rPr>
          <w:noProof/>
          <w:webHidden/>
        </w:rPr>
      </w:r>
      <w:r>
        <w:rPr>
          <w:noProof/>
          <w:webHidden/>
        </w:rPr>
        <w:fldChar w:fldCharType="separate"/>
      </w:r>
      <w:ins w:id="511" w:author="yongjun" w:date="2016-06-11T15:41:00Z">
        <w:r>
          <w:rPr>
            <w:noProof/>
            <w:webHidden/>
          </w:rPr>
          <w:t>241</w:t>
        </w:r>
        <w:r>
          <w:rPr>
            <w:noProof/>
            <w:webHidden/>
          </w:rPr>
          <w:fldChar w:fldCharType="end"/>
        </w:r>
        <w:r w:rsidRPr="00FA7281">
          <w:rPr>
            <w:rStyle w:val="ad"/>
            <w:noProof/>
          </w:rPr>
          <w:fldChar w:fldCharType="end"/>
        </w:r>
      </w:ins>
    </w:p>
    <w:p w14:paraId="1894C64E" w14:textId="77777777" w:rsidR="00F02FF6" w:rsidRPr="006D63D8" w:rsidRDefault="00F02FF6">
      <w:pPr>
        <w:pStyle w:val="32"/>
        <w:tabs>
          <w:tab w:val="left" w:pos="1260"/>
          <w:tab w:val="right" w:leader="dot" w:pos="9060"/>
        </w:tabs>
        <w:rPr>
          <w:ins w:id="512" w:author="yongjun" w:date="2016-06-11T15:41:00Z"/>
          <w:i w:val="0"/>
          <w:iCs w:val="0"/>
          <w:noProof/>
          <w:sz w:val="21"/>
          <w:szCs w:val="22"/>
        </w:rPr>
      </w:pPr>
      <w:ins w:id="513" w:author="yongjun" w:date="2016-06-11T15:41:00Z">
        <w:r w:rsidRPr="00FA7281">
          <w:rPr>
            <w:rStyle w:val="ad"/>
            <w:noProof/>
          </w:rPr>
          <w:fldChar w:fldCharType="begin"/>
        </w:r>
        <w:r w:rsidRPr="00FA7281">
          <w:rPr>
            <w:rStyle w:val="ad"/>
            <w:noProof/>
          </w:rPr>
          <w:instrText xml:space="preserve"> </w:instrText>
        </w:r>
        <w:r>
          <w:rPr>
            <w:noProof/>
          </w:rPr>
          <w:instrText>HYPERLINK \l "_Toc453423688"</w:instrText>
        </w:r>
        <w:r w:rsidRPr="00FA7281">
          <w:rPr>
            <w:rStyle w:val="ad"/>
            <w:noProof/>
          </w:rPr>
          <w:instrText xml:space="preserve"> </w:instrText>
        </w:r>
        <w:r w:rsidRPr="00FA7281">
          <w:rPr>
            <w:rStyle w:val="ad"/>
            <w:noProof/>
          </w:rPr>
          <w:fldChar w:fldCharType="separate"/>
        </w:r>
        <w:r w:rsidRPr="00FA7281">
          <w:rPr>
            <w:rStyle w:val="ad"/>
            <w:noProof/>
          </w:rPr>
          <w:t>8.3.3</w:t>
        </w:r>
        <w:r w:rsidRPr="006D63D8">
          <w:rPr>
            <w:i w:val="0"/>
            <w:iCs w:val="0"/>
            <w:noProof/>
            <w:sz w:val="21"/>
            <w:szCs w:val="22"/>
          </w:rPr>
          <w:tab/>
        </w:r>
        <w:r w:rsidRPr="00FA7281">
          <w:rPr>
            <w:rStyle w:val="ad"/>
            <w:rFonts w:hint="eastAsia"/>
            <w:noProof/>
          </w:rPr>
          <w:t>工作辊辊形技术</w:t>
        </w:r>
        <w:r>
          <w:rPr>
            <w:noProof/>
            <w:webHidden/>
          </w:rPr>
          <w:tab/>
        </w:r>
        <w:r>
          <w:rPr>
            <w:noProof/>
            <w:webHidden/>
          </w:rPr>
          <w:fldChar w:fldCharType="begin"/>
        </w:r>
        <w:r>
          <w:rPr>
            <w:noProof/>
            <w:webHidden/>
          </w:rPr>
          <w:instrText xml:space="preserve"> PAGEREF _Toc453423688 \h </w:instrText>
        </w:r>
      </w:ins>
      <w:r>
        <w:rPr>
          <w:noProof/>
          <w:webHidden/>
        </w:rPr>
      </w:r>
      <w:r>
        <w:rPr>
          <w:noProof/>
          <w:webHidden/>
        </w:rPr>
        <w:fldChar w:fldCharType="separate"/>
      </w:r>
      <w:ins w:id="514" w:author="yongjun" w:date="2016-06-11T15:41:00Z">
        <w:r>
          <w:rPr>
            <w:noProof/>
            <w:webHidden/>
          </w:rPr>
          <w:t>242</w:t>
        </w:r>
        <w:r>
          <w:rPr>
            <w:noProof/>
            <w:webHidden/>
          </w:rPr>
          <w:fldChar w:fldCharType="end"/>
        </w:r>
        <w:r w:rsidRPr="00FA7281">
          <w:rPr>
            <w:rStyle w:val="ad"/>
            <w:noProof/>
          </w:rPr>
          <w:fldChar w:fldCharType="end"/>
        </w:r>
      </w:ins>
    </w:p>
    <w:p w14:paraId="1E886BD0" w14:textId="77777777" w:rsidR="00F02FF6" w:rsidRPr="006D63D8" w:rsidRDefault="00F02FF6">
      <w:pPr>
        <w:pStyle w:val="32"/>
        <w:tabs>
          <w:tab w:val="left" w:pos="1260"/>
          <w:tab w:val="right" w:leader="dot" w:pos="9060"/>
        </w:tabs>
        <w:rPr>
          <w:ins w:id="515" w:author="yongjun" w:date="2016-06-11T15:41:00Z"/>
          <w:i w:val="0"/>
          <w:iCs w:val="0"/>
          <w:noProof/>
          <w:sz w:val="21"/>
          <w:szCs w:val="22"/>
        </w:rPr>
      </w:pPr>
      <w:ins w:id="516" w:author="yongjun" w:date="2016-06-11T15:41:00Z">
        <w:r w:rsidRPr="00FA7281">
          <w:rPr>
            <w:rStyle w:val="ad"/>
            <w:noProof/>
          </w:rPr>
          <w:fldChar w:fldCharType="begin"/>
        </w:r>
        <w:r w:rsidRPr="00FA7281">
          <w:rPr>
            <w:rStyle w:val="ad"/>
            <w:noProof/>
          </w:rPr>
          <w:instrText xml:space="preserve"> </w:instrText>
        </w:r>
        <w:r>
          <w:rPr>
            <w:noProof/>
          </w:rPr>
          <w:instrText>HYPERLINK \l "_Toc453423689"</w:instrText>
        </w:r>
        <w:r w:rsidRPr="00FA7281">
          <w:rPr>
            <w:rStyle w:val="ad"/>
            <w:noProof/>
          </w:rPr>
          <w:instrText xml:space="preserve"> </w:instrText>
        </w:r>
        <w:r w:rsidRPr="00FA7281">
          <w:rPr>
            <w:rStyle w:val="ad"/>
            <w:noProof/>
          </w:rPr>
          <w:fldChar w:fldCharType="separate"/>
        </w:r>
        <w:r w:rsidRPr="00FA7281">
          <w:rPr>
            <w:rStyle w:val="ad"/>
            <w:noProof/>
          </w:rPr>
          <w:t>8.3.4</w:t>
        </w:r>
        <w:r w:rsidRPr="006D63D8">
          <w:rPr>
            <w:i w:val="0"/>
            <w:iCs w:val="0"/>
            <w:noProof/>
            <w:sz w:val="21"/>
            <w:szCs w:val="22"/>
          </w:rPr>
          <w:tab/>
        </w:r>
        <w:r w:rsidRPr="00FA7281">
          <w:rPr>
            <w:rStyle w:val="ad"/>
            <w:rFonts w:hint="eastAsia"/>
            <w:noProof/>
          </w:rPr>
          <w:t>支撑辊辊形技术</w:t>
        </w:r>
        <w:r>
          <w:rPr>
            <w:noProof/>
            <w:webHidden/>
          </w:rPr>
          <w:tab/>
        </w:r>
        <w:r>
          <w:rPr>
            <w:noProof/>
            <w:webHidden/>
          </w:rPr>
          <w:fldChar w:fldCharType="begin"/>
        </w:r>
        <w:r>
          <w:rPr>
            <w:noProof/>
            <w:webHidden/>
          </w:rPr>
          <w:instrText xml:space="preserve"> PAGEREF _Toc453423689 \h </w:instrText>
        </w:r>
      </w:ins>
      <w:r>
        <w:rPr>
          <w:noProof/>
          <w:webHidden/>
        </w:rPr>
      </w:r>
      <w:r>
        <w:rPr>
          <w:noProof/>
          <w:webHidden/>
        </w:rPr>
        <w:fldChar w:fldCharType="separate"/>
      </w:r>
      <w:ins w:id="517" w:author="yongjun" w:date="2016-06-11T15:41:00Z">
        <w:r>
          <w:rPr>
            <w:noProof/>
            <w:webHidden/>
          </w:rPr>
          <w:t>244</w:t>
        </w:r>
        <w:r>
          <w:rPr>
            <w:noProof/>
            <w:webHidden/>
          </w:rPr>
          <w:fldChar w:fldCharType="end"/>
        </w:r>
        <w:r w:rsidRPr="00FA7281">
          <w:rPr>
            <w:rStyle w:val="ad"/>
            <w:noProof/>
          </w:rPr>
          <w:fldChar w:fldCharType="end"/>
        </w:r>
      </w:ins>
    </w:p>
    <w:p w14:paraId="729CDD5B" w14:textId="77777777" w:rsidR="00F02FF6" w:rsidRPr="006D63D8" w:rsidRDefault="00F02FF6">
      <w:pPr>
        <w:pStyle w:val="23"/>
        <w:tabs>
          <w:tab w:val="left" w:pos="840"/>
          <w:tab w:val="right" w:leader="dot" w:pos="9060"/>
        </w:tabs>
        <w:rPr>
          <w:ins w:id="518" w:author="yongjun" w:date="2016-06-11T15:41:00Z"/>
          <w:smallCaps w:val="0"/>
          <w:noProof/>
          <w:sz w:val="21"/>
          <w:szCs w:val="22"/>
        </w:rPr>
      </w:pPr>
      <w:ins w:id="519" w:author="yongjun" w:date="2016-06-11T15:41:00Z">
        <w:r w:rsidRPr="00FA7281">
          <w:rPr>
            <w:rStyle w:val="ad"/>
            <w:noProof/>
          </w:rPr>
          <w:fldChar w:fldCharType="begin"/>
        </w:r>
        <w:r w:rsidRPr="00FA7281">
          <w:rPr>
            <w:rStyle w:val="ad"/>
            <w:noProof/>
          </w:rPr>
          <w:instrText xml:space="preserve"> </w:instrText>
        </w:r>
        <w:r>
          <w:rPr>
            <w:noProof/>
          </w:rPr>
          <w:instrText>HYPERLINK \l "_Toc453423690"</w:instrText>
        </w:r>
        <w:r w:rsidRPr="00FA7281">
          <w:rPr>
            <w:rStyle w:val="ad"/>
            <w:noProof/>
          </w:rPr>
          <w:instrText xml:space="preserve"> </w:instrText>
        </w:r>
        <w:r w:rsidRPr="00FA7281">
          <w:rPr>
            <w:rStyle w:val="ad"/>
            <w:noProof/>
          </w:rPr>
          <w:fldChar w:fldCharType="separate"/>
        </w:r>
        <w:r w:rsidRPr="00FA7281">
          <w:rPr>
            <w:rStyle w:val="ad"/>
            <w:noProof/>
          </w:rPr>
          <w:t>8.4</w:t>
        </w:r>
        <w:r w:rsidRPr="006D63D8">
          <w:rPr>
            <w:smallCaps w:val="0"/>
            <w:noProof/>
            <w:sz w:val="21"/>
            <w:szCs w:val="22"/>
          </w:rPr>
          <w:tab/>
        </w:r>
        <w:r w:rsidRPr="00FA7281">
          <w:rPr>
            <w:rStyle w:val="ad"/>
            <w:rFonts w:hint="eastAsia"/>
            <w:noProof/>
          </w:rPr>
          <w:t>凸度与平坦度转化关系</w:t>
        </w:r>
        <w:r>
          <w:rPr>
            <w:noProof/>
            <w:webHidden/>
          </w:rPr>
          <w:tab/>
        </w:r>
        <w:r>
          <w:rPr>
            <w:noProof/>
            <w:webHidden/>
          </w:rPr>
          <w:fldChar w:fldCharType="begin"/>
        </w:r>
        <w:r>
          <w:rPr>
            <w:noProof/>
            <w:webHidden/>
          </w:rPr>
          <w:instrText xml:space="preserve"> PAGEREF _Toc453423690 \h </w:instrText>
        </w:r>
      </w:ins>
      <w:r>
        <w:rPr>
          <w:noProof/>
          <w:webHidden/>
        </w:rPr>
      </w:r>
      <w:r>
        <w:rPr>
          <w:noProof/>
          <w:webHidden/>
        </w:rPr>
        <w:fldChar w:fldCharType="separate"/>
      </w:r>
      <w:ins w:id="520" w:author="yongjun" w:date="2016-06-11T15:41:00Z">
        <w:r>
          <w:rPr>
            <w:noProof/>
            <w:webHidden/>
          </w:rPr>
          <w:t>246</w:t>
        </w:r>
        <w:r>
          <w:rPr>
            <w:noProof/>
            <w:webHidden/>
          </w:rPr>
          <w:fldChar w:fldCharType="end"/>
        </w:r>
        <w:r w:rsidRPr="00FA7281">
          <w:rPr>
            <w:rStyle w:val="ad"/>
            <w:noProof/>
          </w:rPr>
          <w:fldChar w:fldCharType="end"/>
        </w:r>
      </w:ins>
    </w:p>
    <w:p w14:paraId="06E4E140" w14:textId="77777777" w:rsidR="00F02FF6" w:rsidRPr="006D63D8" w:rsidRDefault="00F02FF6">
      <w:pPr>
        <w:pStyle w:val="23"/>
        <w:tabs>
          <w:tab w:val="left" w:pos="840"/>
          <w:tab w:val="right" w:leader="dot" w:pos="9060"/>
        </w:tabs>
        <w:rPr>
          <w:ins w:id="521" w:author="yongjun" w:date="2016-06-11T15:41:00Z"/>
          <w:smallCaps w:val="0"/>
          <w:noProof/>
          <w:sz w:val="21"/>
          <w:szCs w:val="22"/>
        </w:rPr>
      </w:pPr>
      <w:ins w:id="522" w:author="yongjun" w:date="2016-06-11T15:41:00Z">
        <w:r w:rsidRPr="00FA7281">
          <w:rPr>
            <w:rStyle w:val="ad"/>
            <w:noProof/>
          </w:rPr>
          <w:fldChar w:fldCharType="begin"/>
        </w:r>
        <w:r w:rsidRPr="00FA7281">
          <w:rPr>
            <w:rStyle w:val="ad"/>
            <w:noProof/>
          </w:rPr>
          <w:instrText xml:space="preserve"> </w:instrText>
        </w:r>
        <w:r>
          <w:rPr>
            <w:noProof/>
          </w:rPr>
          <w:instrText>HYPERLINK \l "_Toc453423691"</w:instrText>
        </w:r>
        <w:r w:rsidRPr="00FA7281">
          <w:rPr>
            <w:rStyle w:val="ad"/>
            <w:noProof/>
          </w:rPr>
          <w:instrText xml:space="preserve"> </w:instrText>
        </w:r>
        <w:r w:rsidRPr="00FA7281">
          <w:rPr>
            <w:rStyle w:val="ad"/>
            <w:noProof/>
          </w:rPr>
          <w:fldChar w:fldCharType="separate"/>
        </w:r>
        <w:r w:rsidRPr="00FA7281">
          <w:rPr>
            <w:rStyle w:val="ad"/>
            <w:noProof/>
          </w:rPr>
          <w:t>8.5</w:t>
        </w:r>
        <w:r w:rsidRPr="006D63D8">
          <w:rPr>
            <w:smallCaps w:val="0"/>
            <w:noProof/>
            <w:sz w:val="21"/>
            <w:szCs w:val="22"/>
          </w:rPr>
          <w:tab/>
        </w:r>
        <w:r w:rsidRPr="00FA7281">
          <w:rPr>
            <w:rStyle w:val="ad"/>
            <w:rFonts w:hint="eastAsia"/>
            <w:noProof/>
          </w:rPr>
          <w:t>板形控制的理论研究内容</w:t>
        </w:r>
        <w:r>
          <w:rPr>
            <w:noProof/>
            <w:webHidden/>
          </w:rPr>
          <w:tab/>
        </w:r>
        <w:r>
          <w:rPr>
            <w:noProof/>
            <w:webHidden/>
          </w:rPr>
          <w:fldChar w:fldCharType="begin"/>
        </w:r>
        <w:r>
          <w:rPr>
            <w:noProof/>
            <w:webHidden/>
          </w:rPr>
          <w:instrText xml:space="preserve"> PAGEREF _Toc453423691 \h </w:instrText>
        </w:r>
      </w:ins>
      <w:r>
        <w:rPr>
          <w:noProof/>
          <w:webHidden/>
        </w:rPr>
      </w:r>
      <w:r>
        <w:rPr>
          <w:noProof/>
          <w:webHidden/>
        </w:rPr>
        <w:fldChar w:fldCharType="separate"/>
      </w:r>
      <w:ins w:id="523" w:author="yongjun" w:date="2016-06-11T15:41:00Z">
        <w:r>
          <w:rPr>
            <w:noProof/>
            <w:webHidden/>
          </w:rPr>
          <w:t>247</w:t>
        </w:r>
        <w:r>
          <w:rPr>
            <w:noProof/>
            <w:webHidden/>
          </w:rPr>
          <w:fldChar w:fldCharType="end"/>
        </w:r>
        <w:r w:rsidRPr="00FA7281">
          <w:rPr>
            <w:rStyle w:val="ad"/>
            <w:noProof/>
          </w:rPr>
          <w:fldChar w:fldCharType="end"/>
        </w:r>
      </w:ins>
    </w:p>
    <w:p w14:paraId="15A20B07" w14:textId="77777777" w:rsidR="00F02FF6" w:rsidRPr="006D63D8" w:rsidRDefault="00F02FF6">
      <w:pPr>
        <w:pStyle w:val="23"/>
        <w:tabs>
          <w:tab w:val="left" w:pos="840"/>
          <w:tab w:val="right" w:leader="dot" w:pos="9060"/>
        </w:tabs>
        <w:rPr>
          <w:ins w:id="524" w:author="yongjun" w:date="2016-06-11T15:41:00Z"/>
          <w:smallCaps w:val="0"/>
          <w:noProof/>
          <w:sz w:val="21"/>
          <w:szCs w:val="22"/>
        </w:rPr>
      </w:pPr>
      <w:ins w:id="525" w:author="yongjun" w:date="2016-06-11T15:41:00Z">
        <w:r w:rsidRPr="00FA7281">
          <w:rPr>
            <w:rStyle w:val="ad"/>
            <w:noProof/>
          </w:rPr>
          <w:fldChar w:fldCharType="begin"/>
        </w:r>
        <w:r w:rsidRPr="00FA7281">
          <w:rPr>
            <w:rStyle w:val="ad"/>
            <w:noProof/>
          </w:rPr>
          <w:instrText xml:space="preserve"> </w:instrText>
        </w:r>
        <w:r>
          <w:rPr>
            <w:noProof/>
          </w:rPr>
          <w:instrText>HYPERLINK \l "_Toc453423692"</w:instrText>
        </w:r>
        <w:r w:rsidRPr="00FA7281">
          <w:rPr>
            <w:rStyle w:val="ad"/>
            <w:noProof/>
          </w:rPr>
          <w:instrText xml:space="preserve"> </w:instrText>
        </w:r>
        <w:r w:rsidRPr="00FA7281">
          <w:rPr>
            <w:rStyle w:val="ad"/>
            <w:noProof/>
          </w:rPr>
          <w:fldChar w:fldCharType="separate"/>
        </w:r>
        <w:r w:rsidRPr="00FA7281">
          <w:rPr>
            <w:rStyle w:val="ad"/>
            <w:noProof/>
          </w:rPr>
          <w:t>8.6</w:t>
        </w:r>
        <w:r w:rsidRPr="006D63D8">
          <w:rPr>
            <w:smallCaps w:val="0"/>
            <w:noProof/>
            <w:sz w:val="21"/>
            <w:szCs w:val="22"/>
          </w:rPr>
          <w:tab/>
        </w:r>
        <w:r w:rsidRPr="00FA7281">
          <w:rPr>
            <w:rStyle w:val="ad"/>
            <w:rFonts w:hint="eastAsia"/>
            <w:noProof/>
          </w:rPr>
          <w:t>板形检测技术研究</w:t>
        </w:r>
        <w:r>
          <w:rPr>
            <w:noProof/>
            <w:webHidden/>
          </w:rPr>
          <w:tab/>
        </w:r>
        <w:r>
          <w:rPr>
            <w:noProof/>
            <w:webHidden/>
          </w:rPr>
          <w:fldChar w:fldCharType="begin"/>
        </w:r>
        <w:r>
          <w:rPr>
            <w:noProof/>
            <w:webHidden/>
          </w:rPr>
          <w:instrText xml:space="preserve"> PAGEREF _Toc453423692 \h </w:instrText>
        </w:r>
      </w:ins>
      <w:r>
        <w:rPr>
          <w:noProof/>
          <w:webHidden/>
        </w:rPr>
      </w:r>
      <w:r>
        <w:rPr>
          <w:noProof/>
          <w:webHidden/>
        </w:rPr>
        <w:fldChar w:fldCharType="separate"/>
      </w:r>
      <w:ins w:id="526" w:author="yongjun" w:date="2016-06-11T15:41:00Z">
        <w:r>
          <w:rPr>
            <w:noProof/>
            <w:webHidden/>
          </w:rPr>
          <w:t>248</w:t>
        </w:r>
        <w:r>
          <w:rPr>
            <w:noProof/>
            <w:webHidden/>
          </w:rPr>
          <w:fldChar w:fldCharType="end"/>
        </w:r>
        <w:r w:rsidRPr="00FA7281">
          <w:rPr>
            <w:rStyle w:val="ad"/>
            <w:noProof/>
          </w:rPr>
          <w:fldChar w:fldCharType="end"/>
        </w:r>
      </w:ins>
    </w:p>
    <w:p w14:paraId="048DB68E" w14:textId="77777777" w:rsidR="00F02FF6" w:rsidRPr="006D63D8" w:rsidRDefault="00F02FF6">
      <w:pPr>
        <w:pStyle w:val="23"/>
        <w:tabs>
          <w:tab w:val="left" w:pos="840"/>
          <w:tab w:val="right" w:leader="dot" w:pos="9060"/>
        </w:tabs>
        <w:rPr>
          <w:ins w:id="527" w:author="yongjun" w:date="2016-06-11T15:41:00Z"/>
          <w:smallCaps w:val="0"/>
          <w:noProof/>
          <w:sz w:val="21"/>
          <w:szCs w:val="22"/>
        </w:rPr>
      </w:pPr>
      <w:ins w:id="528" w:author="yongjun" w:date="2016-06-11T15:41:00Z">
        <w:r w:rsidRPr="00FA7281">
          <w:rPr>
            <w:rStyle w:val="ad"/>
            <w:noProof/>
          </w:rPr>
          <w:fldChar w:fldCharType="begin"/>
        </w:r>
        <w:r w:rsidRPr="00FA7281">
          <w:rPr>
            <w:rStyle w:val="ad"/>
            <w:noProof/>
          </w:rPr>
          <w:instrText xml:space="preserve"> </w:instrText>
        </w:r>
        <w:r>
          <w:rPr>
            <w:noProof/>
          </w:rPr>
          <w:instrText>HYPERLINK \l "_Toc453423693"</w:instrText>
        </w:r>
        <w:r w:rsidRPr="00FA7281">
          <w:rPr>
            <w:rStyle w:val="ad"/>
            <w:noProof/>
          </w:rPr>
          <w:instrText xml:space="preserve"> </w:instrText>
        </w:r>
        <w:r w:rsidRPr="00FA7281">
          <w:rPr>
            <w:rStyle w:val="ad"/>
            <w:noProof/>
          </w:rPr>
          <w:fldChar w:fldCharType="separate"/>
        </w:r>
        <w:r w:rsidRPr="00FA7281">
          <w:rPr>
            <w:rStyle w:val="ad"/>
            <w:noProof/>
          </w:rPr>
          <w:t>8.7</w:t>
        </w:r>
        <w:r w:rsidRPr="006D63D8">
          <w:rPr>
            <w:smallCaps w:val="0"/>
            <w:noProof/>
            <w:sz w:val="21"/>
            <w:szCs w:val="22"/>
          </w:rPr>
          <w:tab/>
        </w:r>
        <w:r w:rsidRPr="00FA7281">
          <w:rPr>
            <w:rStyle w:val="ad"/>
            <w:rFonts w:hint="eastAsia"/>
            <w:noProof/>
          </w:rPr>
          <w:t>板形控制系统</w:t>
        </w:r>
        <w:r>
          <w:rPr>
            <w:noProof/>
            <w:webHidden/>
          </w:rPr>
          <w:tab/>
        </w:r>
        <w:r>
          <w:rPr>
            <w:noProof/>
            <w:webHidden/>
          </w:rPr>
          <w:fldChar w:fldCharType="begin"/>
        </w:r>
        <w:r>
          <w:rPr>
            <w:noProof/>
            <w:webHidden/>
          </w:rPr>
          <w:instrText xml:space="preserve"> PAGEREF _Toc453423693 \h </w:instrText>
        </w:r>
      </w:ins>
      <w:r>
        <w:rPr>
          <w:noProof/>
          <w:webHidden/>
        </w:rPr>
      </w:r>
      <w:r>
        <w:rPr>
          <w:noProof/>
          <w:webHidden/>
        </w:rPr>
        <w:fldChar w:fldCharType="separate"/>
      </w:r>
      <w:ins w:id="529" w:author="yongjun" w:date="2016-06-11T15:41:00Z">
        <w:r>
          <w:rPr>
            <w:noProof/>
            <w:webHidden/>
          </w:rPr>
          <w:t>250</w:t>
        </w:r>
        <w:r>
          <w:rPr>
            <w:noProof/>
            <w:webHidden/>
          </w:rPr>
          <w:fldChar w:fldCharType="end"/>
        </w:r>
        <w:r w:rsidRPr="00FA7281">
          <w:rPr>
            <w:rStyle w:val="ad"/>
            <w:noProof/>
          </w:rPr>
          <w:fldChar w:fldCharType="end"/>
        </w:r>
      </w:ins>
    </w:p>
    <w:p w14:paraId="4BA1231A" w14:textId="77777777" w:rsidR="00F02FF6" w:rsidRPr="006D63D8" w:rsidRDefault="00F02FF6">
      <w:pPr>
        <w:pStyle w:val="32"/>
        <w:tabs>
          <w:tab w:val="left" w:pos="1260"/>
          <w:tab w:val="right" w:leader="dot" w:pos="9060"/>
        </w:tabs>
        <w:rPr>
          <w:ins w:id="530" w:author="yongjun" w:date="2016-06-11T15:41:00Z"/>
          <w:i w:val="0"/>
          <w:iCs w:val="0"/>
          <w:noProof/>
          <w:sz w:val="21"/>
          <w:szCs w:val="22"/>
        </w:rPr>
      </w:pPr>
      <w:ins w:id="531" w:author="yongjun" w:date="2016-06-11T15:41:00Z">
        <w:r w:rsidRPr="00FA7281">
          <w:rPr>
            <w:rStyle w:val="ad"/>
            <w:noProof/>
          </w:rPr>
          <w:fldChar w:fldCharType="begin"/>
        </w:r>
        <w:r w:rsidRPr="00FA7281">
          <w:rPr>
            <w:rStyle w:val="ad"/>
            <w:noProof/>
          </w:rPr>
          <w:instrText xml:space="preserve"> </w:instrText>
        </w:r>
        <w:r>
          <w:rPr>
            <w:noProof/>
          </w:rPr>
          <w:instrText>HYPERLINK \l "_Toc453423694"</w:instrText>
        </w:r>
        <w:r w:rsidRPr="00FA7281">
          <w:rPr>
            <w:rStyle w:val="ad"/>
            <w:noProof/>
          </w:rPr>
          <w:instrText xml:space="preserve"> </w:instrText>
        </w:r>
        <w:r w:rsidRPr="00FA7281">
          <w:rPr>
            <w:rStyle w:val="ad"/>
            <w:noProof/>
          </w:rPr>
          <w:fldChar w:fldCharType="separate"/>
        </w:r>
        <w:r w:rsidRPr="00FA7281">
          <w:rPr>
            <w:rStyle w:val="ad"/>
            <w:noProof/>
          </w:rPr>
          <w:t>8.7.1</w:t>
        </w:r>
        <w:r w:rsidRPr="006D63D8">
          <w:rPr>
            <w:i w:val="0"/>
            <w:iCs w:val="0"/>
            <w:noProof/>
            <w:sz w:val="21"/>
            <w:szCs w:val="22"/>
          </w:rPr>
          <w:tab/>
        </w:r>
        <w:r w:rsidRPr="00FA7281">
          <w:rPr>
            <w:rStyle w:val="ad"/>
            <w:rFonts w:hint="eastAsia"/>
            <w:noProof/>
          </w:rPr>
          <w:t>板形控制功能配置</w:t>
        </w:r>
        <w:r>
          <w:rPr>
            <w:noProof/>
            <w:webHidden/>
          </w:rPr>
          <w:tab/>
        </w:r>
        <w:r>
          <w:rPr>
            <w:noProof/>
            <w:webHidden/>
          </w:rPr>
          <w:fldChar w:fldCharType="begin"/>
        </w:r>
        <w:r>
          <w:rPr>
            <w:noProof/>
            <w:webHidden/>
          </w:rPr>
          <w:instrText xml:space="preserve"> PAGEREF _Toc453423694 \h </w:instrText>
        </w:r>
      </w:ins>
      <w:r>
        <w:rPr>
          <w:noProof/>
          <w:webHidden/>
        </w:rPr>
      </w:r>
      <w:r>
        <w:rPr>
          <w:noProof/>
          <w:webHidden/>
        </w:rPr>
        <w:fldChar w:fldCharType="separate"/>
      </w:r>
      <w:ins w:id="532" w:author="yongjun" w:date="2016-06-11T15:41:00Z">
        <w:r>
          <w:rPr>
            <w:noProof/>
            <w:webHidden/>
          </w:rPr>
          <w:t>250</w:t>
        </w:r>
        <w:r>
          <w:rPr>
            <w:noProof/>
            <w:webHidden/>
          </w:rPr>
          <w:fldChar w:fldCharType="end"/>
        </w:r>
        <w:r w:rsidRPr="00FA7281">
          <w:rPr>
            <w:rStyle w:val="ad"/>
            <w:noProof/>
          </w:rPr>
          <w:fldChar w:fldCharType="end"/>
        </w:r>
      </w:ins>
    </w:p>
    <w:p w14:paraId="7FCC7B27" w14:textId="77777777" w:rsidR="00F02FF6" w:rsidRPr="006D63D8" w:rsidRDefault="00F02FF6">
      <w:pPr>
        <w:pStyle w:val="32"/>
        <w:tabs>
          <w:tab w:val="left" w:pos="1260"/>
          <w:tab w:val="right" w:leader="dot" w:pos="9060"/>
        </w:tabs>
        <w:rPr>
          <w:ins w:id="533" w:author="yongjun" w:date="2016-06-11T15:41:00Z"/>
          <w:i w:val="0"/>
          <w:iCs w:val="0"/>
          <w:noProof/>
          <w:sz w:val="21"/>
          <w:szCs w:val="22"/>
        </w:rPr>
      </w:pPr>
      <w:ins w:id="534" w:author="yongjun" w:date="2016-06-11T15:41:00Z">
        <w:r w:rsidRPr="00FA7281">
          <w:rPr>
            <w:rStyle w:val="ad"/>
            <w:noProof/>
          </w:rPr>
          <w:fldChar w:fldCharType="begin"/>
        </w:r>
        <w:r w:rsidRPr="00FA7281">
          <w:rPr>
            <w:rStyle w:val="ad"/>
            <w:noProof/>
          </w:rPr>
          <w:instrText xml:space="preserve"> </w:instrText>
        </w:r>
        <w:r>
          <w:rPr>
            <w:noProof/>
          </w:rPr>
          <w:instrText>HYPERLINK \l "_Toc453423695"</w:instrText>
        </w:r>
        <w:r w:rsidRPr="00FA7281">
          <w:rPr>
            <w:rStyle w:val="ad"/>
            <w:noProof/>
          </w:rPr>
          <w:instrText xml:space="preserve"> </w:instrText>
        </w:r>
        <w:r w:rsidRPr="00FA7281">
          <w:rPr>
            <w:rStyle w:val="ad"/>
            <w:noProof/>
          </w:rPr>
          <w:fldChar w:fldCharType="separate"/>
        </w:r>
        <w:r w:rsidRPr="00FA7281">
          <w:rPr>
            <w:rStyle w:val="ad"/>
            <w:noProof/>
          </w:rPr>
          <w:t>8.7.2</w:t>
        </w:r>
        <w:r w:rsidRPr="006D63D8">
          <w:rPr>
            <w:i w:val="0"/>
            <w:iCs w:val="0"/>
            <w:noProof/>
            <w:sz w:val="21"/>
            <w:szCs w:val="22"/>
          </w:rPr>
          <w:tab/>
        </w:r>
        <w:r w:rsidRPr="00FA7281">
          <w:rPr>
            <w:rStyle w:val="ad"/>
            <w:rFonts w:hint="eastAsia"/>
            <w:noProof/>
          </w:rPr>
          <w:t>硬件及网络结构</w:t>
        </w:r>
        <w:r>
          <w:rPr>
            <w:noProof/>
            <w:webHidden/>
          </w:rPr>
          <w:tab/>
        </w:r>
        <w:r>
          <w:rPr>
            <w:noProof/>
            <w:webHidden/>
          </w:rPr>
          <w:fldChar w:fldCharType="begin"/>
        </w:r>
        <w:r>
          <w:rPr>
            <w:noProof/>
            <w:webHidden/>
          </w:rPr>
          <w:instrText xml:space="preserve"> PAGEREF _Toc453423695 \h </w:instrText>
        </w:r>
      </w:ins>
      <w:r>
        <w:rPr>
          <w:noProof/>
          <w:webHidden/>
        </w:rPr>
      </w:r>
      <w:r>
        <w:rPr>
          <w:noProof/>
          <w:webHidden/>
        </w:rPr>
        <w:fldChar w:fldCharType="separate"/>
      </w:r>
      <w:ins w:id="535" w:author="yongjun" w:date="2016-06-11T15:41:00Z">
        <w:r>
          <w:rPr>
            <w:noProof/>
            <w:webHidden/>
          </w:rPr>
          <w:t>251</w:t>
        </w:r>
        <w:r>
          <w:rPr>
            <w:noProof/>
            <w:webHidden/>
          </w:rPr>
          <w:fldChar w:fldCharType="end"/>
        </w:r>
        <w:r w:rsidRPr="00FA7281">
          <w:rPr>
            <w:rStyle w:val="ad"/>
            <w:noProof/>
          </w:rPr>
          <w:fldChar w:fldCharType="end"/>
        </w:r>
      </w:ins>
    </w:p>
    <w:p w14:paraId="629D77C9" w14:textId="77777777" w:rsidR="00F02FF6" w:rsidRPr="006D63D8" w:rsidRDefault="00F02FF6">
      <w:pPr>
        <w:pStyle w:val="32"/>
        <w:tabs>
          <w:tab w:val="left" w:pos="1260"/>
          <w:tab w:val="right" w:leader="dot" w:pos="9060"/>
        </w:tabs>
        <w:rPr>
          <w:ins w:id="536" w:author="yongjun" w:date="2016-06-11T15:41:00Z"/>
          <w:i w:val="0"/>
          <w:iCs w:val="0"/>
          <w:noProof/>
          <w:sz w:val="21"/>
          <w:szCs w:val="22"/>
        </w:rPr>
      </w:pPr>
      <w:ins w:id="537" w:author="yongjun" w:date="2016-06-11T15:41:00Z">
        <w:r w:rsidRPr="00FA7281">
          <w:rPr>
            <w:rStyle w:val="ad"/>
            <w:noProof/>
          </w:rPr>
          <w:fldChar w:fldCharType="begin"/>
        </w:r>
        <w:r w:rsidRPr="00FA7281">
          <w:rPr>
            <w:rStyle w:val="ad"/>
            <w:noProof/>
          </w:rPr>
          <w:instrText xml:space="preserve"> </w:instrText>
        </w:r>
        <w:r>
          <w:rPr>
            <w:noProof/>
          </w:rPr>
          <w:instrText>HYPERLINK \l "_Toc453423696"</w:instrText>
        </w:r>
        <w:r w:rsidRPr="00FA7281">
          <w:rPr>
            <w:rStyle w:val="ad"/>
            <w:noProof/>
          </w:rPr>
          <w:instrText xml:space="preserve"> </w:instrText>
        </w:r>
        <w:r w:rsidRPr="00FA7281">
          <w:rPr>
            <w:rStyle w:val="ad"/>
            <w:noProof/>
          </w:rPr>
          <w:fldChar w:fldCharType="separate"/>
        </w:r>
        <w:r w:rsidRPr="00FA7281">
          <w:rPr>
            <w:rStyle w:val="ad"/>
            <w:noProof/>
          </w:rPr>
          <w:t>8.7.3</w:t>
        </w:r>
        <w:r w:rsidRPr="006D63D8">
          <w:rPr>
            <w:i w:val="0"/>
            <w:iCs w:val="0"/>
            <w:noProof/>
            <w:sz w:val="21"/>
            <w:szCs w:val="22"/>
          </w:rPr>
          <w:tab/>
        </w:r>
        <w:r w:rsidRPr="00FA7281">
          <w:rPr>
            <w:rStyle w:val="ad"/>
            <w:rFonts w:hint="eastAsia"/>
            <w:noProof/>
          </w:rPr>
          <w:t>板形设定控制模型</w:t>
        </w:r>
        <w:r>
          <w:rPr>
            <w:noProof/>
            <w:webHidden/>
          </w:rPr>
          <w:tab/>
        </w:r>
        <w:r>
          <w:rPr>
            <w:noProof/>
            <w:webHidden/>
          </w:rPr>
          <w:fldChar w:fldCharType="begin"/>
        </w:r>
        <w:r>
          <w:rPr>
            <w:noProof/>
            <w:webHidden/>
          </w:rPr>
          <w:instrText xml:space="preserve"> PAGEREF _Toc453423696 \h </w:instrText>
        </w:r>
      </w:ins>
      <w:r>
        <w:rPr>
          <w:noProof/>
          <w:webHidden/>
        </w:rPr>
      </w:r>
      <w:r>
        <w:rPr>
          <w:noProof/>
          <w:webHidden/>
        </w:rPr>
        <w:fldChar w:fldCharType="separate"/>
      </w:r>
      <w:ins w:id="538" w:author="yongjun" w:date="2016-06-11T15:41:00Z">
        <w:r>
          <w:rPr>
            <w:noProof/>
            <w:webHidden/>
          </w:rPr>
          <w:t>252</w:t>
        </w:r>
        <w:r>
          <w:rPr>
            <w:noProof/>
            <w:webHidden/>
          </w:rPr>
          <w:fldChar w:fldCharType="end"/>
        </w:r>
        <w:r w:rsidRPr="00FA7281">
          <w:rPr>
            <w:rStyle w:val="ad"/>
            <w:noProof/>
          </w:rPr>
          <w:fldChar w:fldCharType="end"/>
        </w:r>
      </w:ins>
    </w:p>
    <w:p w14:paraId="4E093428" w14:textId="77777777" w:rsidR="00F02FF6" w:rsidRPr="006D63D8" w:rsidRDefault="00F02FF6">
      <w:pPr>
        <w:pStyle w:val="32"/>
        <w:tabs>
          <w:tab w:val="left" w:pos="1260"/>
          <w:tab w:val="right" w:leader="dot" w:pos="9060"/>
        </w:tabs>
        <w:rPr>
          <w:ins w:id="539" w:author="yongjun" w:date="2016-06-11T15:41:00Z"/>
          <w:i w:val="0"/>
          <w:iCs w:val="0"/>
          <w:noProof/>
          <w:sz w:val="21"/>
          <w:szCs w:val="22"/>
        </w:rPr>
      </w:pPr>
      <w:ins w:id="540" w:author="yongjun" w:date="2016-06-11T15:41:00Z">
        <w:r w:rsidRPr="00FA7281">
          <w:rPr>
            <w:rStyle w:val="ad"/>
            <w:noProof/>
          </w:rPr>
          <w:fldChar w:fldCharType="begin"/>
        </w:r>
        <w:r w:rsidRPr="00FA7281">
          <w:rPr>
            <w:rStyle w:val="ad"/>
            <w:noProof/>
          </w:rPr>
          <w:instrText xml:space="preserve"> </w:instrText>
        </w:r>
        <w:r>
          <w:rPr>
            <w:noProof/>
          </w:rPr>
          <w:instrText>HYPERLINK \l "_Toc453423697"</w:instrText>
        </w:r>
        <w:r w:rsidRPr="00FA7281">
          <w:rPr>
            <w:rStyle w:val="ad"/>
            <w:noProof/>
          </w:rPr>
          <w:instrText xml:space="preserve"> </w:instrText>
        </w:r>
        <w:r w:rsidRPr="00FA7281">
          <w:rPr>
            <w:rStyle w:val="ad"/>
            <w:noProof/>
          </w:rPr>
          <w:fldChar w:fldCharType="separate"/>
        </w:r>
        <w:r w:rsidRPr="00FA7281">
          <w:rPr>
            <w:rStyle w:val="ad"/>
            <w:noProof/>
          </w:rPr>
          <w:t>8.7.4</w:t>
        </w:r>
        <w:r w:rsidRPr="006D63D8">
          <w:rPr>
            <w:i w:val="0"/>
            <w:iCs w:val="0"/>
            <w:noProof/>
            <w:sz w:val="21"/>
            <w:szCs w:val="22"/>
          </w:rPr>
          <w:tab/>
        </w:r>
        <w:r w:rsidRPr="00FA7281">
          <w:rPr>
            <w:rStyle w:val="ad"/>
            <w:rFonts w:hint="eastAsia"/>
            <w:noProof/>
          </w:rPr>
          <w:t>板形保持功能</w:t>
        </w:r>
        <w:r>
          <w:rPr>
            <w:noProof/>
            <w:webHidden/>
          </w:rPr>
          <w:tab/>
        </w:r>
        <w:r>
          <w:rPr>
            <w:noProof/>
            <w:webHidden/>
          </w:rPr>
          <w:fldChar w:fldCharType="begin"/>
        </w:r>
        <w:r>
          <w:rPr>
            <w:noProof/>
            <w:webHidden/>
          </w:rPr>
          <w:instrText xml:space="preserve"> PAGEREF _Toc453423697 \h </w:instrText>
        </w:r>
      </w:ins>
      <w:r>
        <w:rPr>
          <w:noProof/>
          <w:webHidden/>
        </w:rPr>
      </w:r>
      <w:r>
        <w:rPr>
          <w:noProof/>
          <w:webHidden/>
        </w:rPr>
        <w:fldChar w:fldCharType="separate"/>
      </w:r>
      <w:ins w:id="541" w:author="yongjun" w:date="2016-06-11T15:41:00Z">
        <w:r>
          <w:rPr>
            <w:noProof/>
            <w:webHidden/>
          </w:rPr>
          <w:t>253</w:t>
        </w:r>
        <w:r>
          <w:rPr>
            <w:noProof/>
            <w:webHidden/>
          </w:rPr>
          <w:fldChar w:fldCharType="end"/>
        </w:r>
        <w:r w:rsidRPr="00FA7281">
          <w:rPr>
            <w:rStyle w:val="ad"/>
            <w:noProof/>
          </w:rPr>
          <w:fldChar w:fldCharType="end"/>
        </w:r>
      </w:ins>
    </w:p>
    <w:p w14:paraId="5222D013" w14:textId="77777777" w:rsidR="00F02FF6" w:rsidRPr="006D63D8" w:rsidRDefault="00F02FF6">
      <w:pPr>
        <w:pStyle w:val="32"/>
        <w:tabs>
          <w:tab w:val="left" w:pos="1260"/>
          <w:tab w:val="right" w:leader="dot" w:pos="9060"/>
        </w:tabs>
        <w:rPr>
          <w:ins w:id="542" w:author="yongjun" w:date="2016-06-11T15:41:00Z"/>
          <w:i w:val="0"/>
          <w:iCs w:val="0"/>
          <w:noProof/>
          <w:sz w:val="21"/>
          <w:szCs w:val="22"/>
        </w:rPr>
      </w:pPr>
      <w:ins w:id="543" w:author="yongjun" w:date="2016-06-11T15:41:00Z">
        <w:r w:rsidRPr="00FA7281">
          <w:rPr>
            <w:rStyle w:val="ad"/>
            <w:noProof/>
          </w:rPr>
          <w:fldChar w:fldCharType="begin"/>
        </w:r>
        <w:r w:rsidRPr="00FA7281">
          <w:rPr>
            <w:rStyle w:val="ad"/>
            <w:noProof/>
          </w:rPr>
          <w:instrText xml:space="preserve"> </w:instrText>
        </w:r>
        <w:r>
          <w:rPr>
            <w:noProof/>
          </w:rPr>
          <w:instrText>HYPERLINK \l "_Toc453423698"</w:instrText>
        </w:r>
        <w:r w:rsidRPr="00FA7281">
          <w:rPr>
            <w:rStyle w:val="ad"/>
            <w:noProof/>
          </w:rPr>
          <w:instrText xml:space="preserve"> </w:instrText>
        </w:r>
        <w:r w:rsidRPr="00FA7281">
          <w:rPr>
            <w:rStyle w:val="ad"/>
            <w:noProof/>
          </w:rPr>
          <w:fldChar w:fldCharType="separate"/>
        </w:r>
        <w:r w:rsidRPr="00FA7281">
          <w:rPr>
            <w:rStyle w:val="ad"/>
            <w:noProof/>
          </w:rPr>
          <w:t>8.7.5</w:t>
        </w:r>
        <w:r w:rsidRPr="006D63D8">
          <w:rPr>
            <w:i w:val="0"/>
            <w:iCs w:val="0"/>
            <w:noProof/>
            <w:sz w:val="21"/>
            <w:szCs w:val="22"/>
          </w:rPr>
          <w:tab/>
        </w:r>
        <w:r w:rsidRPr="00FA7281">
          <w:rPr>
            <w:rStyle w:val="ad"/>
            <w:rFonts w:hint="eastAsia"/>
            <w:noProof/>
          </w:rPr>
          <w:t>凸度反馈控制</w:t>
        </w:r>
        <w:r>
          <w:rPr>
            <w:noProof/>
            <w:webHidden/>
          </w:rPr>
          <w:tab/>
        </w:r>
        <w:r>
          <w:rPr>
            <w:noProof/>
            <w:webHidden/>
          </w:rPr>
          <w:fldChar w:fldCharType="begin"/>
        </w:r>
        <w:r>
          <w:rPr>
            <w:noProof/>
            <w:webHidden/>
          </w:rPr>
          <w:instrText xml:space="preserve"> PAGEREF _Toc453423698 \h </w:instrText>
        </w:r>
      </w:ins>
      <w:r>
        <w:rPr>
          <w:noProof/>
          <w:webHidden/>
        </w:rPr>
      </w:r>
      <w:r>
        <w:rPr>
          <w:noProof/>
          <w:webHidden/>
        </w:rPr>
        <w:fldChar w:fldCharType="separate"/>
      </w:r>
      <w:ins w:id="544" w:author="yongjun" w:date="2016-06-11T15:41:00Z">
        <w:r>
          <w:rPr>
            <w:noProof/>
            <w:webHidden/>
          </w:rPr>
          <w:t>254</w:t>
        </w:r>
        <w:r>
          <w:rPr>
            <w:noProof/>
            <w:webHidden/>
          </w:rPr>
          <w:fldChar w:fldCharType="end"/>
        </w:r>
        <w:r w:rsidRPr="00FA7281">
          <w:rPr>
            <w:rStyle w:val="ad"/>
            <w:noProof/>
          </w:rPr>
          <w:fldChar w:fldCharType="end"/>
        </w:r>
      </w:ins>
    </w:p>
    <w:p w14:paraId="1C95582C" w14:textId="77777777" w:rsidR="00F02FF6" w:rsidRPr="006D63D8" w:rsidRDefault="00F02FF6">
      <w:pPr>
        <w:pStyle w:val="32"/>
        <w:tabs>
          <w:tab w:val="left" w:pos="1260"/>
          <w:tab w:val="right" w:leader="dot" w:pos="9060"/>
        </w:tabs>
        <w:rPr>
          <w:ins w:id="545" w:author="yongjun" w:date="2016-06-11T15:41:00Z"/>
          <w:i w:val="0"/>
          <w:iCs w:val="0"/>
          <w:noProof/>
          <w:sz w:val="21"/>
          <w:szCs w:val="22"/>
        </w:rPr>
      </w:pPr>
      <w:ins w:id="546" w:author="yongjun" w:date="2016-06-11T15:41:00Z">
        <w:r w:rsidRPr="00FA7281">
          <w:rPr>
            <w:rStyle w:val="ad"/>
            <w:noProof/>
          </w:rPr>
          <w:fldChar w:fldCharType="begin"/>
        </w:r>
        <w:r w:rsidRPr="00FA7281">
          <w:rPr>
            <w:rStyle w:val="ad"/>
            <w:noProof/>
          </w:rPr>
          <w:instrText xml:space="preserve"> </w:instrText>
        </w:r>
        <w:r>
          <w:rPr>
            <w:noProof/>
          </w:rPr>
          <w:instrText>HYPERLINK \l "_Toc453423699"</w:instrText>
        </w:r>
        <w:r w:rsidRPr="00FA7281">
          <w:rPr>
            <w:rStyle w:val="ad"/>
            <w:noProof/>
          </w:rPr>
          <w:instrText xml:space="preserve"> </w:instrText>
        </w:r>
        <w:r w:rsidRPr="00FA7281">
          <w:rPr>
            <w:rStyle w:val="ad"/>
            <w:noProof/>
          </w:rPr>
          <w:fldChar w:fldCharType="separate"/>
        </w:r>
        <w:r w:rsidRPr="00FA7281">
          <w:rPr>
            <w:rStyle w:val="ad"/>
            <w:noProof/>
          </w:rPr>
          <w:t>8.7.6</w:t>
        </w:r>
        <w:r w:rsidRPr="006D63D8">
          <w:rPr>
            <w:i w:val="0"/>
            <w:iCs w:val="0"/>
            <w:noProof/>
            <w:sz w:val="21"/>
            <w:szCs w:val="22"/>
          </w:rPr>
          <w:tab/>
        </w:r>
        <w:r w:rsidRPr="00FA7281">
          <w:rPr>
            <w:rStyle w:val="ad"/>
            <w:rFonts w:hint="eastAsia"/>
            <w:noProof/>
          </w:rPr>
          <w:t>平坦度反馈控制</w:t>
        </w:r>
        <w:r>
          <w:rPr>
            <w:noProof/>
            <w:webHidden/>
          </w:rPr>
          <w:tab/>
        </w:r>
        <w:r>
          <w:rPr>
            <w:noProof/>
            <w:webHidden/>
          </w:rPr>
          <w:fldChar w:fldCharType="begin"/>
        </w:r>
        <w:r>
          <w:rPr>
            <w:noProof/>
            <w:webHidden/>
          </w:rPr>
          <w:instrText xml:space="preserve"> PAGEREF _Toc453423699 \h </w:instrText>
        </w:r>
      </w:ins>
      <w:r>
        <w:rPr>
          <w:noProof/>
          <w:webHidden/>
        </w:rPr>
      </w:r>
      <w:r>
        <w:rPr>
          <w:noProof/>
          <w:webHidden/>
        </w:rPr>
        <w:fldChar w:fldCharType="separate"/>
      </w:r>
      <w:ins w:id="547" w:author="yongjun" w:date="2016-06-11T15:41:00Z">
        <w:r>
          <w:rPr>
            <w:noProof/>
            <w:webHidden/>
          </w:rPr>
          <w:t>255</w:t>
        </w:r>
        <w:r>
          <w:rPr>
            <w:noProof/>
            <w:webHidden/>
          </w:rPr>
          <w:fldChar w:fldCharType="end"/>
        </w:r>
        <w:r w:rsidRPr="00FA7281">
          <w:rPr>
            <w:rStyle w:val="ad"/>
            <w:noProof/>
          </w:rPr>
          <w:fldChar w:fldCharType="end"/>
        </w:r>
      </w:ins>
    </w:p>
    <w:p w14:paraId="28645FB6" w14:textId="77777777" w:rsidR="00F02FF6" w:rsidRPr="006D63D8" w:rsidRDefault="00F02FF6">
      <w:pPr>
        <w:pStyle w:val="10"/>
        <w:tabs>
          <w:tab w:val="left" w:pos="420"/>
          <w:tab w:val="right" w:leader="dot" w:pos="9060"/>
        </w:tabs>
        <w:rPr>
          <w:ins w:id="548" w:author="yongjun" w:date="2016-06-11T15:41:00Z"/>
          <w:b w:val="0"/>
          <w:bCs w:val="0"/>
          <w:caps w:val="0"/>
          <w:noProof/>
          <w:sz w:val="21"/>
          <w:szCs w:val="22"/>
        </w:rPr>
      </w:pPr>
      <w:ins w:id="549" w:author="yongjun" w:date="2016-06-11T15:41:00Z">
        <w:r w:rsidRPr="00FA7281">
          <w:rPr>
            <w:rStyle w:val="ad"/>
            <w:noProof/>
          </w:rPr>
          <w:fldChar w:fldCharType="begin"/>
        </w:r>
        <w:r w:rsidRPr="00FA7281">
          <w:rPr>
            <w:rStyle w:val="ad"/>
            <w:noProof/>
          </w:rPr>
          <w:instrText xml:space="preserve"> </w:instrText>
        </w:r>
        <w:r>
          <w:rPr>
            <w:noProof/>
          </w:rPr>
          <w:instrText>HYPERLINK \l "_Toc453423700"</w:instrText>
        </w:r>
        <w:r w:rsidRPr="00FA7281">
          <w:rPr>
            <w:rStyle w:val="ad"/>
            <w:noProof/>
          </w:rPr>
          <w:instrText xml:space="preserve"> </w:instrText>
        </w:r>
        <w:r w:rsidRPr="00FA7281">
          <w:rPr>
            <w:rStyle w:val="ad"/>
            <w:noProof/>
          </w:rPr>
          <w:fldChar w:fldCharType="separate"/>
        </w:r>
        <w:r w:rsidRPr="00FA7281">
          <w:rPr>
            <w:rStyle w:val="ad"/>
            <w:noProof/>
          </w:rPr>
          <w:t>9</w:t>
        </w:r>
        <w:r w:rsidRPr="006D63D8">
          <w:rPr>
            <w:b w:val="0"/>
            <w:bCs w:val="0"/>
            <w:caps w:val="0"/>
            <w:noProof/>
            <w:sz w:val="21"/>
            <w:szCs w:val="22"/>
          </w:rPr>
          <w:tab/>
        </w:r>
        <w:r w:rsidRPr="00FA7281">
          <w:rPr>
            <w:rStyle w:val="ad"/>
            <w:rFonts w:hint="eastAsia"/>
            <w:noProof/>
          </w:rPr>
          <w:t>热轧生产线电气传动系统</w:t>
        </w:r>
        <w:r>
          <w:rPr>
            <w:noProof/>
            <w:webHidden/>
          </w:rPr>
          <w:tab/>
        </w:r>
        <w:r>
          <w:rPr>
            <w:noProof/>
            <w:webHidden/>
          </w:rPr>
          <w:fldChar w:fldCharType="begin"/>
        </w:r>
        <w:r>
          <w:rPr>
            <w:noProof/>
            <w:webHidden/>
          </w:rPr>
          <w:instrText xml:space="preserve"> PAGEREF _Toc453423700 \h </w:instrText>
        </w:r>
      </w:ins>
      <w:r>
        <w:rPr>
          <w:noProof/>
          <w:webHidden/>
        </w:rPr>
      </w:r>
      <w:r>
        <w:rPr>
          <w:noProof/>
          <w:webHidden/>
        </w:rPr>
        <w:fldChar w:fldCharType="separate"/>
      </w:r>
      <w:ins w:id="550" w:author="yongjun" w:date="2016-06-11T15:41:00Z">
        <w:r>
          <w:rPr>
            <w:noProof/>
            <w:webHidden/>
          </w:rPr>
          <w:t>257</w:t>
        </w:r>
        <w:r>
          <w:rPr>
            <w:noProof/>
            <w:webHidden/>
          </w:rPr>
          <w:fldChar w:fldCharType="end"/>
        </w:r>
        <w:r w:rsidRPr="00FA7281">
          <w:rPr>
            <w:rStyle w:val="ad"/>
            <w:noProof/>
          </w:rPr>
          <w:fldChar w:fldCharType="end"/>
        </w:r>
      </w:ins>
    </w:p>
    <w:p w14:paraId="2DB886C9" w14:textId="77777777" w:rsidR="00F02FF6" w:rsidRPr="006D63D8" w:rsidRDefault="00F02FF6">
      <w:pPr>
        <w:pStyle w:val="23"/>
        <w:tabs>
          <w:tab w:val="left" w:pos="840"/>
          <w:tab w:val="right" w:leader="dot" w:pos="9060"/>
        </w:tabs>
        <w:rPr>
          <w:ins w:id="551" w:author="yongjun" w:date="2016-06-11T15:41:00Z"/>
          <w:smallCaps w:val="0"/>
          <w:noProof/>
          <w:sz w:val="21"/>
          <w:szCs w:val="22"/>
        </w:rPr>
      </w:pPr>
      <w:ins w:id="552" w:author="yongjun" w:date="2016-06-11T15:41:00Z">
        <w:r w:rsidRPr="00FA7281">
          <w:rPr>
            <w:rStyle w:val="ad"/>
            <w:noProof/>
          </w:rPr>
          <w:fldChar w:fldCharType="begin"/>
        </w:r>
        <w:r w:rsidRPr="00FA7281">
          <w:rPr>
            <w:rStyle w:val="ad"/>
            <w:noProof/>
          </w:rPr>
          <w:instrText xml:space="preserve"> </w:instrText>
        </w:r>
        <w:r>
          <w:rPr>
            <w:noProof/>
          </w:rPr>
          <w:instrText>HYPERLINK \l "_Toc453423701"</w:instrText>
        </w:r>
        <w:r w:rsidRPr="00FA7281">
          <w:rPr>
            <w:rStyle w:val="ad"/>
            <w:noProof/>
          </w:rPr>
          <w:instrText xml:space="preserve"> </w:instrText>
        </w:r>
        <w:r w:rsidRPr="00FA7281">
          <w:rPr>
            <w:rStyle w:val="ad"/>
            <w:noProof/>
          </w:rPr>
          <w:fldChar w:fldCharType="separate"/>
        </w:r>
        <w:r w:rsidRPr="00FA7281">
          <w:rPr>
            <w:rStyle w:val="ad"/>
            <w:noProof/>
          </w:rPr>
          <w:t>9.1</w:t>
        </w:r>
        <w:r w:rsidRPr="006D63D8">
          <w:rPr>
            <w:smallCaps w:val="0"/>
            <w:noProof/>
            <w:sz w:val="21"/>
            <w:szCs w:val="22"/>
          </w:rPr>
          <w:tab/>
        </w:r>
        <w:r w:rsidRPr="00FA7281">
          <w:rPr>
            <w:rStyle w:val="ad"/>
            <w:rFonts w:hint="eastAsia"/>
            <w:noProof/>
          </w:rPr>
          <w:t>电气传动系统的主要类型</w:t>
        </w:r>
        <w:r>
          <w:rPr>
            <w:noProof/>
            <w:webHidden/>
          </w:rPr>
          <w:tab/>
        </w:r>
        <w:r>
          <w:rPr>
            <w:noProof/>
            <w:webHidden/>
          </w:rPr>
          <w:fldChar w:fldCharType="begin"/>
        </w:r>
        <w:r>
          <w:rPr>
            <w:noProof/>
            <w:webHidden/>
          </w:rPr>
          <w:instrText xml:space="preserve"> PAGEREF _Toc453423701 \h </w:instrText>
        </w:r>
      </w:ins>
      <w:r>
        <w:rPr>
          <w:noProof/>
          <w:webHidden/>
        </w:rPr>
      </w:r>
      <w:r>
        <w:rPr>
          <w:noProof/>
          <w:webHidden/>
        </w:rPr>
        <w:fldChar w:fldCharType="separate"/>
      </w:r>
      <w:ins w:id="553" w:author="yongjun" w:date="2016-06-11T15:41:00Z">
        <w:r>
          <w:rPr>
            <w:noProof/>
            <w:webHidden/>
          </w:rPr>
          <w:t>257</w:t>
        </w:r>
        <w:r>
          <w:rPr>
            <w:noProof/>
            <w:webHidden/>
          </w:rPr>
          <w:fldChar w:fldCharType="end"/>
        </w:r>
        <w:r w:rsidRPr="00FA7281">
          <w:rPr>
            <w:rStyle w:val="ad"/>
            <w:noProof/>
          </w:rPr>
          <w:fldChar w:fldCharType="end"/>
        </w:r>
      </w:ins>
    </w:p>
    <w:p w14:paraId="1B17934E" w14:textId="77777777" w:rsidR="00F02FF6" w:rsidRPr="006D63D8" w:rsidRDefault="00F02FF6">
      <w:pPr>
        <w:pStyle w:val="32"/>
        <w:tabs>
          <w:tab w:val="left" w:pos="1260"/>
          <w:tab w:val="right" w:leader="dot" w:pos="9060"/>
        </w:tabs>
        <w:rPr>
          <w:ins w:id="554" w:author="yongjun" w:date="2016-06-11T15:41:00Z"/>
          <w:i w:val="0"/>
          <w:iCs w:val="0"/>
          <w:noProof/>
          <w:sz w:val="21"/>
          <w:szCs w:val="22"/>
        </w:rPr>
      </w:pPr>
      <w:ins w:id="555" w:author="yongjun" w:date="2016-06-11T15:41:00Z">
        <w:r w:rsidRPr="00FA7281">
          <w:rPr>
            <w:rStyle w:val="ad"/>
            <w:noProof/>
          </w:rPr>
          <w:fldChar w:fldCharType="begin"/>
        </w:r>
        <w:r w:rsidRPr="00FA7281">
          <w:rPr>
            <w:rStyle w:val="ad"/>
            <w:noProof/>
          </w:rPr>
          <w:instrText xml:space="preserve"> </w:instrText>
        </w:r>
        <w:r>
          <w:rPr>
            <w:noProof/>
          </w:rPr>
          <w:instrText>HYPERLINK \l "_Toc453423702"</w:instrText>
        </w:r>
        <w:r w:rsidRPr="00FA7281">
          <w:rPr>
            <w:rStyle w:val="ad"/>
            <w:noProof/>
          </w:rPr>
          <w:instrText xml:space="preserve"> </w:instrText>
        </w:r>
        <w:r w:rsidRPr="00FA7281">
          <w:rPr>
            <w:rStyle w:val="ad"/>
            <w:noProof/>
          </w:rPr>
          <w:fldChar w:fldCharType="separate"/>
        </w:r>
        <w:r w:rsidRPr="00FA7281">
          <w:rPr>
            <w:rStyle w:val="ad"/>
            <w:noProof/>
          </w:rPr>
          <w:t>9.1.1</w:t>
        </w:r>
        <w:r w:rsidRPr="006D63D8">
          <w:rPr>
            <w:i w:val="0"/>
            <w:iCs w:val="0"/>
            <w:noProof/>
            <w:sz w:val="21"/>
            <w:szCs w:val="22"/>
          </w:rPr>
          <w:tab/>
        </w:r>
        <w:r w:rsidRPr="00FA7281">
          <w:rPr>
            <w:rStyle w:val="ad"/>
            <w:rFonts w:hint="eastAsia"/>
            <w:noProof/>
          </w:rPr>
          <w:t>直流调速系统发展历史及其特点</w:t>
        </w:r>
        <w:r>
          <w:rPr>
            <w:noProof/>
            <w:webHidden/>
          </w:rPr>
          <w:tab/>
        </w:r>
        <w:r>
          <w:rPr>
            <w:noProof/>
            <w:webHidden/>
          </w:rPr>
          <w:fldChar w:fldCharType="begin"/>
        </w:r>
        <w:r>
          <w:rPr>
            <w:noProof/>
            <w:webHidden/>
          </w:rPr>
          <w:instrText xml:space="preserve"> PAGEREF _Toc453423702 \h </w:instrText>
        </w:r>
      </w:ins>
      <w:r>
        <w:rPr>
          <w:noProof/>
          <w:webHidden/>
        </w:rPr>
      </w:r>
      <w:r>
        <w:rPr>
          <w:noProof/>
          <w:webHidden/>
        </w:rPr>
        <w:fldChar w:fldCharType="separate"/>
      </w:r>
      <w:ins w:id="556" w:author="yongjun" w:date="2016-06-11T15:41:00Z">
        <w:r>
          <w:rPr>
            <w:noProof/>
            <w:webHidden/>
          </w:rPr>
          <w:t>257</w:t>
        </w:r>
        <w:r>
          <w:rPr>
            <w:noProof/>
            <w:webHidden/>
          </w:rPr>
          <w:fldChar w:fldCharType="end"/>
        </w:r>
        <w:r w:rsidRPr="00FA7281">
          <w:rPr>
            <w:rStyle w:val="ad"/>
            <w:noProof/>
          </w:rPr>
          <w:fldChar w:fldCharType="end"/>
        </w:r>
      </w:ins>
    </w:p>
    <w:p w14:paraId="727AD958" w14:textId="77777777" w:rsidR="00F02FF6" w:rsidRPr="006D63D8" w:rsidRDefault="00F02FF6">
      <w:pPr>
        <w:pStyle w:val="32"/>
        <w:tabs>
          <w:tab w:val="left" w:pos="1260"/>
          <w:tab w:val="right" w:leader="dot" w:pos="9060"/>
        </w:tabs>
        <w:rPr>
          <w:ins w:id="557" w:author="yongjun" w:date="2016-06-11T15:41:00Z"/>
          <w:i w:val="0"/>
          <w:iCs w:val="0"/>
          <w:noProof/>
          <w:sz w:val="21"/>
          <w:szCs w:val="22"/>
        </w:rPr>
      </w:pPr>
      <w:ins w:id="558" w:author="yongjun" w:date="2016-06-11T15:41:00Z">
        <w:r w:rsidRPr="00FA7281">
          <w:rPr>
            <w:rStyle w:val="ad"/>
            <w:noProof/>
          </w:rPr>
          <w:fldChar w:fldCharType="begin"/>
        </w:r>
        <w:r w:rsidRPr="00FA7281">
          <w:rPr>
            <w:rStyle w:val="ad"/>
            <w:noProof/>
          </w:rPr>
          <w:instrText xml:space="preserve"> </w:instrText>
        </w:r>
        <w:r>
          <w:rPr>
            <w:noProof/>
          </w:rPr>
          <w:instrText>HYPERLINK \l "_Toc453423703"</w:instrText>
        </w:r>
        <w:r w:rsidRPr="00FA7281">
          <w:rPr>
            <w:rStyle w:val="ad"/>
            <w:noProof/>
          </w:rPr>
          <w:instrText xml:space="preserve"> </w:instrText>
        </w:r>
        <w:r w:rsidRPr="00FA7281">
          <w:rPr>
            <w:rStyle w:val="ad"/>
            <w:noProof/>
          </w:rPr>
          <w:fldChar w:fldCharType="separate"/>
        </w:r>
        <w:r w:rsidRPr="00FA7281">
          <w:rPr>
            <w:rStyle w:val="ad"/>
            <w:noProof/>
          </w:rPr>
          <w:t>9.1.2</w:t>
        </w:r>
        <w:r w:rsidRPr="006D63D8">
          <w:rPr>
            <w:i w:val="0"/>
            <w:iCs w:val="0"/>
            <w:noProof/>
            <w:sz w:val="21"/>
            <w:szCs w:val="22"/>
          </w:rPr>
          <w:tab/>
        </w:r>
        <w:r w:rsidRPr="00FA7281">
          <w:rPr>
            <w:rStyle w:val="ad"/>
            <w:rFonts w:hint="eastAsia"/>
            <w:noProof/>
          </w:rPr>
          <w:t>交流调速系统主要类型</w:t>
        </w:r>
        <w:r>
          <w:rPr>
            <w:noProof/>
            <w:webHidden/>
          </w:rPr>
          <w:tab/>
        </w:r>
        <w:r>
          <w:rPr>
            <w:noProof/>
            <w:webHidden/>
          </w:rPr>
          <w:fldChar w:fldCharType="begin"/>
        </w:r>
        <w:r>
          <w:rPr>
            <w:noProof/>
            <w:webHidden/>
          </w:rPr>
          <w:instrText xml:space="preserve"> PAGEREF _Toc453423703 \h </w:instrText>
        </w:r>
      </w:ins>
      <w:r>
        <w:rPr>
          <w:noProof/>
          <w:webHidden/>
        </w:rPr>
      </w:r>
      <w:r>
        <w:rPr>
          <w:noProof/>
          <w:webHidden/>
        </w:rPr>
        <w:fldChar w:fldCharType="separate"/>
      </w:r>
      <w:ins w:id="559" w:author="yongjun" w:date="2016-06-11T15:41:00Z">
        <w:r>
          <w:rPr>
            <w:noProof/>
            <w:webHidden/>
          </w:rPr>
          <w:t>258</w:t>
        </w:r>
        <w:r>
          <w:rPr>
            <w:noProof/>
            <w:webHidden/>
          </w:rPr>
          <w:fldChar w:fldCharType="end"/>
        </w:r>
        <w:r w:rsidRPr="00FA7281">
          <w:rPr>
            <w:rStyle w:val="ad"/>
            <w:noProof/>
          </w:rPr>
          <w:fldChar w:fldCharType="end"/>
        </w:r>
      </w:ins>
    </w:p>
    <w:p w14:paraId="6DF10625" w14:textId="77777777" w:rsidR="00F02FF6" w:rsidRPr="006D63D8" w:rsidRDefault="00F02FF6">
      <w:pPr>
        <w:pStyle w:val="23"/>
        <w:tabs>
          <w:tab w:val="left" w:pos="840"/>
          <w:tab w:val="right" w:leader="dot" w:pos="9060"/>
        </w:tabs>
        <w:rPr>
          <w:ins w:id="560" w:author="yongjun" w:date="2016-06-11T15:41:00Z"/>
          <w:smallCaps w:val="0"/>
          <w:noProof/>
          <w:sz w:val="21"/>
          <w:szCs w:val="22"/>
        </w:rPr>
      </w:pPr>
      <w:ins w:id="561" w:author="yongjun" w:date="2016-06-11T15:41:00Z">
        <w:r w:rsidRPr="00FA7281">
          <w:rPr>
            <w:rStyle w:val="ad"/>
            <w:noProof/>
          </w:rPr>
          <w:fldChar w:fldCharType="begin"/>
        </w:r>
        <w:r w:rsidRPr="00FA7281">
          <w:rPr>
            <w:rStyle w:val="ad"/>
            <w:noProof/>
          </w:rPr>
          <w:instrText xml:space="preserve"> </w:instrText>
        </w:r>
        <w:r>
          <w:rPr>
            <w:noProof/>
          </w:rPr>
          <w:instrText>HYPERLINK \l "_Toc453423705"</w:instrText>
        </w:r>
        <w:r w:rsidRPr="00FA7281">
          <w:rPr>
            <w:rStyle w:val="ad"/>
            <w:noProof/>
          </w:rPr>
          <w:instrText xml:space="preserve"> </w:instrText>
        </w:r>
        <w:r w:rsidRPr="00FA7281">
          <w:rPr>
            <w:rStyle w:val="ad"/>
            <w:noProof/>
          </w:rPr>
          <w:fldChar w:fldCharType="separate"/>
        </w:r>
        <w:r w:rsidRPr="00FA7281">
          <w:rPr>
            <w:rStyle w:val="ad"/>
            <w:noProof/>
          </w:rPr>
          <w:t>9.2</w:t>
        </w:r>
        <w:r w:rsidRPr="006D63D8">
          <w:rPr>
            <w:smallCaps w:val="0"/>
            <w:noProof/>
            <w:sz w:val="21"/>
            <w:szCs w:val="22"/>
          </w:rPr>
          <w:tab/>
        </w:r>
        <w:r w:rsidRPr="00FA7281">
          <w:rPr>
            <w:rStyle w:val="ad"/>
            <w:rFonts w:hint="eastAsia"/>
            <w:noProof/>
          </w:rPr>
          <w:t>电力电子器件的发展</w:t>
        </w:r>
        <w:r>
          <w:rPr>
            <w:noProof/>
            <w:webHidden/>
          </w:rPr>
          <w:tab/>
        </w:r>
        <w:r>
          <w:rPr>
            <w:noProof/>
            <w:webHidden/>
          </w:rPr>
          <w:fldChar w:fldCharType="begin"/>
        </w:r>
        <w:r>
          <w:rPr>
            <w:noProof/>
            <w:webHidden/>
          </w:rPr>
          <w:instrText xml:space="preserve"> PAGEREF _Toc453423705 \h </w:instrText>
        </w:r>
      </w:ins>
      <w:r>
        <w:rPr>
          <w:noProof/>
          <w:webHidden/>
        </w:rPr>
      </w:r>
      <w:r>
        <w:rPr>
          <w:noProof/>
          <w:webHidden/>
        </w:rPr>
        <w:fldChar w:fldCharType="separate"/>
      </w:r>
      <w:ins w:id="562" w:author="yongjun" w:date="2016-06-11T15:41:00Z">
        <w:r>
          <w:rPr>
            <w:noProof/>
            <w:webHidden/>
          </w:rPr>
          <w:t>261</w:t>
        </w:r>
        <w:r>
          <w:rPr>
            <w:noProof/>
            <w:webHidden/>
          </w:rPr>
          <w:fldChar w:fldCharType="end"/>
        </w:r>
        <w:r w:rsidRPr="00FA7281">
          <w:rPr>
            <w:rStyle w:val="ad"/>
            <w:noProof/>
          </w:rPr>
          <w:fldChar w:fldCharType="end"/>
        </w:r>
      </w:ins>
    </w:p>
    <w:p w14:paraId="528598F9" w14:textId="77777777" w:rsidR="00F02FF6" w:rsidRPr="006D63D8" w:rsidRDefault="00F02FF6">
      <w:pPr>
        <w:pStyle w:val="32"/>
        <w:tabs>
          <w:tab w:val="left" w:pos="1260"/>
          <w:tab w:val="right" w:leader="dot" w:pos="9060"/>
        </w:tabs>
        <w:rPr>
          <w:ins w:id="563" w:author="yongjun" w:date="2016-06-11T15:41:00Z"/>
          <w:i w:val="0"/>
          <w:iCs w:val="0"/>
          <w:noProof/>
          <w:sz w:val="21"/>
          <w:szCs w:val="22"/>
        </w:rPr>
      </w:pPr>
      <w:ins w:id="564" w:author="yongjun" w:date="2016-06-11T15:41:00Z">
        <w:r w:rsidRPr="00FA7281">
          <w:rPr>
            <w:rStyle w:val="ad"/>
            <w:noProof/>
          </w:rPr>
          <w:fldChar w:fldCharType="begin"/>
        </w:r>
        <w:r w:rsidRPr="00FA7281">
          <w:rPr>
            <w:rStyle w:val="ad"/>
            <w:noProof/>
          </w:rPr>
          <w:instrText xml:space="preserve"> </w:instrText>
        </w:r>
        <w:r>
          <w:rPr>
            <w:noProof/>
          </w:rPr>
          <w:instrText>HYPERLINK \l "_Toc453423706"</w:instrText>
        </w:r>
        <w:r w:rsidRPr="00FA7281">
          <w:rPr>
            <w:rStyle w:val="ad"/>
            <w:noProof/>
          </w:rPr>
          <w:instrText xml:space="preserve"> </w:instrText>
        </w:r>
        <w:r w:rsidRPr="00FA7281">
          <w:rPr>
            <w:rStyle w:val="ad"/>
            <w:noProof/>
          </w:rPr>
          <w:fldChar w:fldCharType="separate"/>
        </w:r>
        <w:r w:rsidRPr="00FA7281">
          <w:rPr>
            <w:rStyle w:val="ad"/>
            <w:noProof/>
          </w:rPr>
          <w:t>9.2.1</w:t>
        </w:r>
        <w:r w:rsidRPr="006D63D8">
          <w:rPr>
            <w:i w:val="0"/>
            <w:iCs w:val="0"/>
            <w:noProof/>
            <w:sz w:val="21"/>
            <w:szCs w:val="22"/>
          </w:rPr>
          <w:tab/>
        </w:r>
        <w:r w:rsidRPr="00FA7281">
          <w:rPr>
            <w:rStyle w:val="ad"/>
            <w:rFonts w:hint="eastAsia"/>
            <w:noProof/>
          </w:rPr>
          <w:t>二极管（</w:t>
        </w:r>
        <w:r w:rsidRPr="00FA7281">
          <w:rPr>
            <w:rStyle w:val="ad"/>
            <w:noProof/>
          </w:rPr>
          <w:t>Diode</w:t>
        </w:r>
        <w:r w:rsidRPr="00FA7281">
          <w:rPr>
            <w:rStyle w:val="ad"/>
            <w:rFonts w:hint="eastAsia"/>
            <w:noProof/>
          </w:rPr>
          <w:t>）</w:t>
        </w:r>
        <w:r>
          <w:rPr>
            <w:noProof/>
            <w:webHidden/>
          </w:rPr>
          <w:tab/>
        </w:r>
        <w:r>
          <w:rPr>
            <w:noProof/>
            <w:webHidden/>
          </w:rPr>
          <w:fldChar w:fldCharType="begin"/>
        </w:r>
        <w:r>
          <w:rPr>
            <w:noProof/>
            <w:webHidden/>
          </w:rPr>
          <w:instrText xml:space="preserve"> PAGEREF _Toc453423706 \h </w:instrText>
        </w:r>
      </w:ins>
      <w:r>
        <w:rPr>
          <w:noProof/>
          <w:webHidden/>
        </w:rPr>
      </w:r>
      <w:r>
        <w:rPr>
          <w:noProof/>
          <w:webHidden/>
        </w:rPr>
        <w:fldChar w:fldCharType="separate"/>
      </w:r>
      <w:ins w:id="565" w:author="yongjun" w:date="2016-06-11T15:41:00Z">
        <w:r>
          <w:rPr>
            <w:noProof/>
            <w:webHidden/>
          </w:rPr>
          <w:t>261</w:t>
        </w:r>
        <w:r>
          <w:rPr>
            <w:noProof/>
            <w:webHidden/>
          </w:rPr>
          <w:fldChar w:fldCharType="end"/>
        </w:r>
        <w:r w:rsidRPr="00FA7281">
          <w:rPr>
            <w:rStyle w:val="ad"/>
            <w:noProof/>
          </w:rPr>
          <w:fldChar w:fldCharType="end"/>
        </w:r>
      </w:ins>
    </w:p>
    <w:p w14:paraId="6A4A7912" w14:textId="77777777" w:rsidR="00F02FF6" w:rsidRPr="006D63D8" w:rsidRDefault="00F02FF6">
      <w:pPr>
        <w:pStyle w:val="32"/>
        <w:tabs>
          <w:tab w:val="left" w:pos="1260"/>
          <w:tab w:val="right" w:leader="dot" w:pos="9060"/>
        </w:tabs>
        <w:rPr>
          <w:ins w:id="566" w:author="yongjun" w:date="2016-06-11T15:41:00Z"/>
          <w:i w:val="0"/>
          <w:iCs w:val="0"/>
          <w:noProof/>
          <w:sz w:val="21"/>
          <w:szCs w:val="22"/>
        </w:rPr>
      </w:pPr>
      <w:ins w:id="567" w:author="yongjun" w:date="2016-06-11T15:41:00Z">
        <w:r w:rsidRPr="00FA7281">
          <w:rPr>
            <w:rStyle w:val="ad"/>
            <w:noProof/>
          </w:rPr>
          <w:fldChar w:fldCharType="begin"/>
        </w:r>
        <w:r w:rsidRPr="00FA7281">
          <w:rPr>
            <w:rStyle w:val="ad"/>
            <w:noProof/>
          </w:rPr>
          <w:instrText xml:space="preserve"> </w:instrText>
        </w:r>
        <w:r>
          <w:rPr>
            <w:noProof/>
          </w:rPr>
          <w:instrText>HYPERLINK \l "_Toc453423707"</w:instrText>
        </w:r>
        <w:r w:rsidRPr="00FA7281">
          <w:rPr>
            <w:rStyle w:val="ad"/>
            <w:noProof/>
          </w:rPr>
          <w:instrText xml:space="preserve"> </w:instrText>
        </w:r>
        <w:r w:rsidRPr="00FA7281">
          <w:rPr>
            <w:rStyle w:val="ad"/>
            <w:noProof/>
          </w:rPr>
          <w:fldChar w:fldCharType="separate"/>
        </w:r>
        <w:r w:rsidRPr="00FA7281">
          <w:rPr>
            <w:rStyle w:val="ad"/>
            <w:noProof/>
          </w:rPr>
          <w:t>9.2.2</w:t>
        </w:r>
        <w:r w:rsidRPr="006D63D8">
          <w:rPr>
            <w:i w:val="0"/>
            <w:iCs w:val="0"/>
            <w:noProof/>
            <w:sz w:val="21"/>
            <w:szCs w:val="22"/>
          </w:rPr>
          <w:tab/>
        </w:r>
        <w:r w:rsidRPr="00FA7281">
          <w:rPr>
            <w:rStyle w:val="ad"/>
            <w:rFonts w:hint="eastAsia"/>
            <w:noProof/>
          </w:rPr>
          <w:t>晶闸管（</w:t>
        </w:r>
        <w:r w:rsidRPr="00FA7281">
          <w:rPr>
            <w:rStyle w:val="ad"/>
            <w:noProof/>
          </w:rPr>
          <w:t>Thyristor</w:t>
        </w:r>
        <w:r w:rsidRPr="00FA7281">
          <w:rPr>
            <w:rStyle w:val="ad"/>
            <w:rFonts w:hint="eastAsia"/>
            <w:noProof/>
          </w:rPr>
          <w:t>）</w:t>
        </w:r>
        <w:r>
          <w:rPr>
            <w:noProof/>
            <w:webHidden/>
          </w:rPr>
          <w:tab/>
        </w:r>
        <w:r>
          <w:rPr>
            <w:noProof/>
            <w:webHidden/>
          </w:rPr>
          <w:fldChar w:fldCharType="begin"/>
        </w:r>
        <w:r>
          <w:rPr>
            <w:noProof/>
            <w:webHidden/>
          </w:rPr>
          <w:instrText xml:space="preserve"> PAGEREF _Toc453423707 \h </w:instrText>
        </w:r>
      </w:ins>
      <w:r>
        <w:rPr>
          <w:noProof/>
          <w:webHidden/>
        </w:rPr>
      </w:r>
      <w:r>
        <w:rPr>
          <w:noProof/>
          <w:webHidden/>
        </w:rPr>
        <w:fldChar w:fldCharType="separate"/>
      </w:r>
      <w:ins w:id="568" w:author="yongjun" w:date="2016-06-11T15:41:00Z">
        <w:r>
          <w:rPr>
            <w:noProof/>
            <w:webHidden/>
          </w:rPr>
          <w:t>262</w:t>
        </w:r>
        <w:r>
          <w:rPr>
            <w:noProof/>
            <w:webHidden/>
          </w:rPr>
          <w:fldChar w:fldCharType="end"/>
        </w:r>
        <w:r w:rsidRPr="00FA7281">
          <w:rPr>
            <w:rStyle w:val="ad"/>
            <w:noProof/>
          </w:rPr>
          <w:fldChar w:fldCharType="end"/>
        </w:r>
      </w:ins>
    </w:p>
    <w:p w14:paraId="4613A7F7" w14:textId="77777777" w:rsidR="00F02FF6" w:rsidRPr="006D63D8" w:rsidRDefault="00F02FF6">
      <w:pPr>
        <w:pStyle w:val="32"/>
        <w:tabs>
          <w:tab w:val="left" w:pos="1260"/>
          <w:tab w:val="right" w:leader="dot" w:pos="9060"/>
        </w:tabs>
        <w:rPr>
          <w:ins w:id="569" w:author="yongjun" w:date="2016-06-11T15:41:00Z"/>
          <w:i w:val="0"/>
          <w:iCs w:val="0"/>
          <w:noProof/>
          <w:sz w:val="21"/>
          <w:szCs w:val="22"/>
        </w:rPr>
      </w:pPr>
      <w:ins w:id="570" w:author="yongjun" w:date="2016-06-11T15:41:00Z">
        <w:r w:rsidRPr="00FA7281">
          <w:rPr>
            <w:rStyle w:val="ad"/>
            <w:noProof/>
          </w:rPr>
          <w:fldChar w:fldCharType="begin"/>
        </w:r>
        <w:r w:rsidRPr="00FA7281">
          <w:rPr>
            <w:rStyle w:val="ad"/>
            <w:noProof/>
          </w:rPr>
          <w:instrText xml:space="preserve"> </w:instrText>
        </w:r>
        <w:r>
          <w:rPr>
            <w:noProof/>
          </w:rPr>
          <w:instrText>HYPERLINK \l "_Toc453423708"</w:instrText>
        </w:r>
        <w:r w:rsidRPr="00FA7281">
          <w:rPr>
            <w:rStyle w:val="ad"/>
            <w:noProof/>
          </w:rPr>
          <w:instrText xml:space="preserve"> </w:instrText>
        </w:r>
        <w:r w:rsidRPr="00FA7281">
          <w:rPr>
            <w:rStyle w:val="ad"/>
            <w:noProof/>
          </w:rPr>
          <w:fldChar w:fldCharType="separate"/>
        </w:r>
        <w:r w:rsidRPr="00FA7281">
          <w:rPr>
            <w:rStyle w:val="ad"/>
            <w:noProof/>
          </w:rPr>
          <w:t>9.2.3</w:t>
        </w:r>
        <w:r w:rsidRPr="006D63D8">
          <w:rPr>
            <w:i w:val="0"/>
            <w:iCs w:val="0"/>
            <w:noProof/>
            <w:sz w:val="21"/>
            <w:szCs w:val="22"/>
          </w:rPr>
          <w:tab/>
        </w:r>
        <w:r w:rsidRPr="00FA7281">
          <w:rPr>
            <w:rStyle w:val="ad"/>
            <w:rFonts w:hint="eastAsia"/>
            <w:noProof/>
          </w:rPr>
          <w:t>门极可关断晶闸管</w:t>
        </w:r>
        <w:r w:rsidRPr="00FA7281">
          <w:rPr>
            <w:rStyle w:val="ad"/>
            <w:noProof/>
          </w:rPr>
          <w:t>GTO</w:t>
        </w:r>
        <w:r w:rsidRPr="00FA7281">
          <w:rPr>
            <w:rStyle w:val="ad"/>
            <w:rFonts w:hint="eastAsia"/>
            <w:noProof/>
          </w:rPr>
          <w:t>（</w:t>
        </w:r>
        <w:r w:rsidRPr="00FA7281">
          <w:rPr>
            <w:rStyle w:val="ad"/>
            <w:noProof/>
          </w:rPr>
          <w:t>Gate Turn-off Thyristor</w:t>
        </w:r>
        <w:r w:rsidRPr="00FA7281">
          <w:rPr>
            <w:rStyle w:val="ad"/>
            <w:rFonts w:hint="eastAsia"/>
            <w:noProof/>
          </w:rPr>
          <w:t>）</w:t>
        </w:r>
        <w:r>
          <w:rPr>
            <w:noProof/>
            <w:webHidden/>
          </w:rPr>
          <w:tab/>
        </w:r>
        <w:r>
          <w:rPr>
            <w:noProof/>
            <w:webHidden/>
          </w:rPr>
          <w:fldChar w:fldCharType="begin"/>
        </w:r>
        <w:r>
          <w:rPr>
            <w:noProof/>
            <w:webHidden/>
          </w:rPr>
          <w:instrText xml:space="preserve"> PAGEREF _Toc453423708 \h </w:instrText>
        </w:r>
      </w:ins>
      <w:r>
        <w:rPr>
          <w:noProof/>
          <w:webHidden/>
        </w:rPr>
      </w:r>
      <w:r>
        <w:rPr>
          <w:noProof/>
          <w:webHidden/>
        </w:rPr>
        <w:fldChar w:fldCharType="separate"/>
      </w:r>
      <w:ins w:id="571" w:author="yongjun" w:date="2016-06-11T15:41:00Z">
        <w:r>
          <w:rPr>
            <w:noProof/>
            <w:webHidden/>
          </w:rPr>
          <w:t>262</w:t>
        </w:r>
        <w:r>
          <w:rPr>
            <w:noProof/>
            <w:webHidden/>
          </w:rPr>
          <w:fldChar w:fldCharType="end"/>
        </w:r>
        <w:r w:rsidRPr="00FA7281">
          <w:rPr>
            <w:rStyle w:val="ad"/>
            <w:noProof/>
          </w:rPr>
          <w:fldChar w:fldCharType="end"/>
        </w:r>
      </w:ins>
    </w:p>
    <w:p w14:paraId="7B1F954E" w14:textId="77777777" w:rsidR="00F02FF6" w:rsidRPr="006D63D8" w:rsidRDefault="00F02FF6">
      <w:pPr>
        <w:pStyle w:val="32"/>
        <w:tabs>
          <w:tab w:val="left" w:pos="1260"/>
          <w:tab w:val="right" w:leader="dot" w:pos="9060"/>
        </w:tabs>
        <w:rPr>
          <w:ins w:id="572" w:author="yongjun" w:date="2016-06-11T15:41:00Z"/>
          <w:i w:val="0"/>
          <w:iCs w:val="0"/>
          <w:noProof/>
          <w:sz w:val="21"/>
          <w:szCs w:val="22"/>
        </w:rPr>
      </w:pPr>
      <w:ins w:id="573" w:author="yongjun" w:date="2016-06-11T15:41:00Z">
        <w:r w:rsidRPr="00FA7281">
          <w:rPr>
            <w:rStyle w:val="ad"/>
            <w:noProof/>
          </w:rPr>
          <w:fldChar w:fldCharType="begin"/>
        </w:r>
        <w:r w:rsidRPr="00FA7281">
          <w:rPr>
            <w:rStyle w:val="ad"/>
            <w:noProof/>
          </w:rPr>
          <w:instrText xml:space="preserve"> </w:instrText>
        </w:r>
        <w:r>
          <w:rPr>
            <w:noProof/>
          </w:rPr>
          <w:instrText>HYPERLINK \l "_Toc453423709"</w:instrText>
        </w:r>
        <w:r w:rsidRPr="00FA7281">
          <w:rPr>
            <w:rStyle w:val="ad"/>
            <w:noProof/>
          </w:rPr>
          <w:instrText xml:space="preserve"> </w:instrText>
        </w:r>
        <w:r w:rsidRPr="00FA7281">
          <w:rPr>
            <w:rStyle w:val="ad"/>
            <w:noProof/>
          </w:rPr>
          <w:fldChar w:fldCharType="separate"/>
        </w:r>
        <w:r w:rsidRPr="00FA7281">
          <w:rPr>
            <w:rStyle w:val="ad"/>
            <w:noProof/>
          </w:rPr>
          <w:t>9.2.4</w:t>
        </w:r>
        <w:r w:rsidRPr="006D63D8">
          <w:rPr>
            <w:i w:val="0"/>
            <w:iCs w:val="0"/>
            <w:noProof/>
            <w:sz w:val="21"/>
            <w:szCs w:val="22"/>
          </w:rPr>
          <w:tab/>
        </w:r>
        <w:r w:rsidRPr="00FA7281">
          <w:rPr>
            <w:rStyle w:val="ad"/>
            <w:rFonts w:hint="eastAsia"/>
            <w:noProof/>
          </w:rPr>
          <w:t>电力晶体管</w:t>
        </w:r>
        <w:r w:rsidRPr="00FA7281">
          <w:rPr>
            <w:rStyle w:val="ad"/>
            <w:noProof/>
          </w:rPr>
          <w:t>GTR</w:t>
        </w:r>
        <w:r w:rsidRPr="00FA7281">
          <w:rPr>
            <w:rStyle w:val="ad"/>
            <w:rFonts w:hint="eastAsia"/>
            <w:noProof/>
          </w:rPr>
          <w:t>（</w:t>
        </w:r>
        <w:r w:rsidRPr="00FA7281">
          <w:rPr>
            <w:rStyle w:val="ad"/>
            <w:noProof/>
          </w:rPr>
          <w:t>Giant Transistor</w:t>
        </w:r>
        <w:r w:rsidRPr="00FA7281">
          <w:rPr>
            <w:rStyle w:val="ad"/>
            <w:rFonts w:hint="eastAsia"/>
            <w:noProof/>
          </w:rPr>
          <w:t>）</w:t>
        </w:r>
        <w:r>
          <w:rPr>
            <w:noProof/>
            <w:webHidden/>
          </w:rPr>
          <w:tab/>
        </w:r>
        <w:r>
          <w:rPr>
            <w:noProof/>
            <w:webHidden/>
          </w:rPr>
          <w:fldChar w:fldCharType="begin"/>
        </w:r>
        <w:r>
          <w:rPr>
            <w:noProof/>
            <w:webHidden/>
          </w:rPr>
          <w:instrText xml:space="preserve"> PAGEREF _Toc453423709 \h </w:instrText>
        </w:r>
      </w:ins>
      <w:r>
        <w:rPr>
          <w:noProof/>
          <w:webHidden/>
        </w:rPr>
      </w:r>
      <w:r>
        <w:rPr>
          <w:noProof/>
          <w:webHidden/>
        </w:rPr>
        <w:fldChar w:fldCharType="separate"/>
      </w:r>
      <w:ins w:id="574" w:author="yongjun" w:date="2016-06-11T15:41:00Z">
        <w:r>
          <w:rPr>
            <w:noProof/>
            <w:webHidden/>
          </w:rPr>
          <w:t>263</w:t>
        </w:r>
        <w:r>
          <w:rPr>
            <w:noProof/>
            <w:webHidden/>
          </w:rPr>
          <w:fldChar w:fldCharType="end"/>
        </w:r>
        <w:r w:rsidRPr="00FA7281">
          <w:rPr>
            <w:rStyle w:val="ad"/>
            <w:noProof/>
          </w:rPr>
          <w:fldChar w:fldCharType="end"/>
        </w:r>
      </w:ins>
    </w:p>
    <w:p w14:paraId="05AFC4BB" w14:textId="77777777" w:rsidR="00F02FF6" w:rsidRPr="006D63D8" w:rsidRDefault="00F02FF6">
      <w:pPr>
        <w:pStyle w:val="32"/>
        <w:tabs>
          <w:tab w:val="left" w:pos="1260"/>
          <w:tab w:val="right" w:leader="dot" w:pos="9060"/>
        </w:tabs>
        <w:rPr>
          <w:ins w:id="575" w:author="yongjun" w:date="2016-06-11T15:41:00Z"/>
          <w:i w:val="0"/>
          <w:iCs w:val="0"/>
          <w:noProof/>
          <w:sz w:val="21"/>
          <w:szCs w:val="22"/>
        </w:rPr>
      </w:pPr>
      <w:ins w:id="576" w:author="yongjun" w:date="2016-06-11T15:41:00Z">
        <w:r w:rsidRPr="00FA7281">
          <w:rPr>
            <w:rStyle w:val="ad"/>
            <w:noProof/>
          </w:rPr>
          <w:fldChar w:fldCharType="begin"/>
        </w:r>
        <w:r w:rsidRPr="00FA7281">
          <w:rPr>
            <w:rStyle w:val="ad"/>
            <w:noProof/>
          </w:rPr>
          <w:instrText xml:space="preserve"> </w:instrText>
        </w:r>
        <w:r>
          <w:rPr>
            <w:noProof/>
          </w:rPr>
          <w:instrText>HYPERLINK \l "_Toc453423710"</w:instrText>
        </w:r>
        <w:r w:rsidRPr="00FA7281">
          <w:rPr>
            <w:rStyle w:val="ad"/>
            <w:noProof/>
          </w:rPr>
          <w:instrText xml:space="preserve"> </w:instrText>
        </w:r>
        <w:r w:rsidRPr="00FA7281">
          <w:rPr>
            <w:rStyle w:val="ad"/>
            <w:noProof/>
          </w:rPr>
          <w:fldChar w:fldCharType="separate"/>
        </w:r>
        <w:r w:rsidRPr="00FA7281">
          <w:rPr>
            <w:rStyle w:val="ad"/>
            <w:noProof/>
          </w:rPr>
          <w:t>9.2.5</w:t>
        </w:r>
        <w:r w:rsidRPr="006D63D8">
          <w:rPr>
            <w:i w:val="0"/>
            <w:iCs w:val="0"/>
            <w:noProof/>
            <w:sz w:val="21"/>
            <w:szCs w:val="22"/>
          </w:rPr>
          <w:tab/>
        </w:r>
        <w:r w:rsidRPr="00FA7281">
          <w:rPr>
            <w:rStyle w:val="ad"/>
            <w:rFonts w:hint="eastAsia"/>
            <w:noProof/>
          </w:rPr>
          <w:t>电力场效应晶体管</w:t>
        </w:r>
        <w:r w:rsidRPr="00FA7281">
          <w:rPr>
            <w:rStyle w:val="ad"/>
            <w:noProof/>
          </w:rPr>
          <w:t>Power MOSFET</w:t>
        </w:r>
        <w:r w:rsidRPr="00FA7281">
          <w:rPr>
            <w:rStyle w:val="ad"/>
            <w:rFonts w:hint="eastAsia"/>
            <w:noProof/>
          </w:rPr>
          <w:t>（</w:t>
        </w:r>
        <w:r w:rsidRPr="00FA7281">
          <w:rPr>
            <w:rStyle w:val="ad"/>
            <w:noProof/>
          </w:rPr>
          <w:t>Metal Oxide Semiconductor Field Transistor</w:t>
        </w:r>
        <w:r w:rsidRPr="00FA7281">
          <w:rPr>
            <w:rStyle w:val="ad"/>
            <w:rFonts w:hint="eastAsia"/>
            <w:noProof/>
          </w:rPr>
          <w:t>）</w:t>
        </w:r>
        <w:r>
          <w:rPr>
            <w:noProof/>
            <w:webHidden/>
          </w:rPr>
          <w:tab/>
        </w:r>
        <w:r>
          <w:rPr>
            <w:noProof/>
            <w:webHidden/>
          </w:rPr>
          <w:fldChar w:fldCharType="begin"/>
        </w:r>
        <w:r>
          <w:rPr>
            <w:noProof/>
            <w:webHidden/>
          </w:rPr>
          <w:instrText xml:space="preserve"> PAGEREF _Toc453423710 \h </w:instrText>
        </w:r>
      </w:ins>
      <w:r>
        <w:rPr>
          <w:noProof/>
          <w:webHidden/>
        </w:rPr>
      </w:r>
      <w:r>
        <w:rPr>
          <w:noProof/>
          <w:webHidden/>
        </w:rPr>
        <w:fldChar w:fldCharType="separate"/>
      </w:r>
      <w:ins w:id="577" w:author="yongjun" w:date="2016-06-11T15:41:00Z">
        <w:r>
          <w:rPr>
            <w:noProof/>
            <w:webHidden/>
          </w:rPr>
          <w:t>263</w:t>
        </w:r>
        <w:r>
          <w:rPr>
            <w:noProof/>
            <w:webHidden/>
          </w:rPr>
          <w:fldChar w:fldCharType="end"/>
        </w:r>
        <w:r w:rsidRPr="00FA7281">
          <w:rPr>
            <w:rStyle w:val="ad"/>
            <w:noProof/>
          </w:rPr>
          <w:fldChar w:fldCharType="end"/>
        </w:r>
      </w:ins>
    </w:p>
    <w:p w14:paraId="431AE2EB" w14:textId="77777777" w:rsidR="00F02FF6" w:rsidRPr="006D63D8" w:rsidRDefault="00F02FF6">
      <w:pPr>
        <w:pStyle w:val="32"/>
        <w:tabs>
          <w:tab w:val="left" w:pos="1260"/>
          <w:tab w:val="right" w:leader="dot" w:pos="9060"/>
        </w:tabs>
        <w:rPr>
          <w:ins w:id="578" w:author="yongjun" w:date="2016-06-11T15:41:00Z"/>
          <w:i w:val="0"/>
          <w:iCs w:val="0"/>
          <w:noProof/>
          <w:sz w:val="21"/>
          <w:szCs w:val="22"/>
        </w:rPr>
      </w:pPr>
      <w:ins w:id="579" w:author="yongjun" w:date="2016-06-11T15:41:00Z">
        <w:r w:rsidRPr="00FA7281">
          <w:rPr>
            <w:rStyle w:val="ad"/>
            <w:noProof/>
          </w:rPr>
          <w:fldChar w:fldCharType="begin"/>
        </w:r>
        <w:r w:rsidRPr="00FA7281">
          <w:rPr>
            <w:rStyle w:val="ad"/>
            <w:noProof/>
          </w:rPr>
          <w:instrText xml:space="preserve"> </w:instrText>
        </w:r>
        <w:r>
          <w:rPr>
            <w:noProof/>
          </w:rPr>
          <w:instrText>HYPERLINK \l "_Toc453423711"</w:instrText>
        </w:r>
        <w:r w:rsidRPr="00FA7281">
          <w:rPr>
            <w:rStyle w:val="ad"/>
            <w:noProof/>
          </w:rPr>
          <w:instrText xml:space="preserve"> </w:instrText>
        </w:r>
        <w:r w:rsidRPr="00FA7281">
          <w:rPr>
            <w:rStyle w:val="ad"/>
            <w:noProof/>
          </w:rPr>
          <w:fldChar w:fldCharType="separate"/>
        </w:r>
        <w:r w:rsidRPr="00FA7281">
          <w:rPr>
            <w:rStyle w:val="ad"/>
            <w:noProof/>
          </w:rPr>
          <w:t>9.2.6</w:t>
        </w:r>
        <w:r w:rsidRPr="006D63D8">
          <w:rPr>
            <w:i w:val="0"/>
            <w:iCs w:val="0"/>
            <w:noProof/>
            <w:sz w:val="21"/>
            <w:szCs w:val="22"/>
          </w:rPr>
          <w:tab/>
        </w:r>
        <w:r w:rsidRPr="00FA7281">
          <w:rPr>
            <w:rStyle w:val="ad"/>
            <w:rFonts w:hint="eastAsia"/>
            <w:noProof/>
          </w:rPr>
          <w:t>绝缘门极双极型晶体管</w:t>
        </w:r>
        <w:r w:rsidRPr="00FA7281">
          <w:rPr>
            <w:rStyle w:val="ad"/>
            <w:noProof/>
          </w:rPr>
          <w:t>IGBT</w:t>
        </w:r>
        <w:r w:rsidRPr="00FA7281">
          <w:rPr>
            <w:rStyle w:val="ad"/>
            <w:rFonts w:hint="eastAsia"/>
            <w:noProof/>
          </w:rPr>
          <w:t>（</w:t>
        </w:r>
        <w:r w:rsidRPr="00FA7281">
          <w:rPr>
            <w:rStyle w:val="ad"/>
            <w:noProof/>
          </w:rPr>
          <w:t>Insulated Gate Bipolar Transistor</w:t>
        </w:r>
        <w:r w:rsidRPr="00FA7281">
          <w:rPr>
            <w:rStyle w:val="ad"/>
            <w:rFonts w:hint="eastAsia"/>
            <w:noProof/>
          </w:rPr>
          <w:t>）</w:t>
        </w:r>
        <w:r>
          <w:rPr>
            <w:noProof/>
            <w:webHidden/>
          </w:rPr>
          <w:tab/>
        </w:r>
        <w:r>
          <w:rPr>
            <w:noProof/>
            <w:webHidden/>
          </w:rPr>
          <w:fldChar w:fldCharType="begin"/>
        </w:r>
        <w:r>
          <w:rPr>
            <w:noProof/>
            <w:webHidden/>
          </w:rPr>
          <w:instrText xml:space="preserve"> PAGEREF _Toc453423711 \h </w:instrText>
        </w:r>
      </w:ins>
      <w:r>
        <w:rPr>
          <w:noProof/>
          <w:webHidden/>
        </w:rPr>
      </w:r>
      <w:r>
        <w:rPr>
          <w:noProof/>
          <w:webHidden/>
        </w:rPr>
        <w:fldChar w:fldCharType="separate"/>
      </w:r>
      <w:ins w:id="580" w:author="yongjun" w:date="2016-06-11T15:41:00Z">
        <w:r>
          <w:rPr>
            <w:noProof/>
            <w:webHidden/>
          </w:rPr>
          <w:t>264</w:t>
        </w:r>
        <w:r>
          <w:rPr>
            <w:noProof/>
            <w:webHidden/>
          </w:rPr>
          <w:fldChar w:fldCharType="end"/>
        </w:r>
        <w:r w:rsidRPr="00FA7281">
          <w:rPr>
            <w:rStyle w:val="ad"/>
            <w:noProof/>
          </w:rPr>
          <w:fldChar w:fldCharType="end"/>
        </w:r>
      </w:ins>
    </w:p>
    <w:p w14:paraId="798038EB" w14:textId="77777777" w:rsidR="00F02FF6" w:rsidRPr="006D63D8" w:rsidRDefault="00F02FF6">
      <w:pPr>
        <w:pStyle w:val="32"/>
        <w:tabs>
          <w:tab w:val="left" w:pos="1260"/>
          <w:tab w:val="right" w:leader="dot" w:pos="9060"/>
        </w:tabs>
        <w:rPr>
          <w:ins w:id="581" w:author="yongjun" w:date="2016-06-11T15:41:00Z"/>
          <w:i w:val="0"/>
          <w:iCs w:val="0"/>
          <w:noProof/>
          <w:sz w:val="21"/>
          <w:szCs w:val="22"/>
        </w:rPr>
      </w:pPr>
      <w:ins w:id="582" w:author="yongjun" w:date="2016-06-11T15:41:00Z">
        <w:r w:rsidRPr="00FA7281">
          <w:rPr>
            <w:rStyle w:val="ad"/>
            <w:noProof/>
          </w:rPr>
          <w:fldChar w:fldCharType="begin"/>
        </w:r>
        <w:r w:rsidRPr="00FA7281">
          <w:rPr>
            <w:rStyle w:val="ad"/>
            <w:noProof/>
          </w:rPr>
          <w:instrText xml:space="preserve"> </w:instrText>
        </w:r>
        <w:r>
          <w:rPr>
            <w:noProof/>
          </w:rPr>
          <w:instrText>HYPERLINK \l "_Toc453423712"</w:instrText>
        </w:r>
        <w:r w:rsidRPr="00FA7281">
          <w:rPr>
            <w:rStyle w:val="ad"/>
            <w:noProof/>
          </w:rPr>
          <w:instrText xml:space="preserve"> </w:instrText>
        </w:r>
        <w:r w:rsidRPr="00FA7281">
          <w:rPr>
            <w:rStyle w:val="ad"/>
            <w:noProof/>
          </w:rPr>
          <w:fldChar w:fldCharType="separate"/>
        </w:r>
        <w:r w:rsidRPr="00FA7281">
          <w:rPr>
            <w:rStyle w:val="ad"/>
            <w:noProof/>
          </w:rPr>
          <w:t>9.2.7</w:t>
        </w:r>
        <w:r w:rsidRPr="006D63D8">
          <w:rPr>
            <w:i w:val="0"/>
            <w:iCs w:val="0"/>
            <w:noProof/>
            <w:sz w:val="21"/>
            <w:szCs w:val="22"/>
          </w:rPr>
          <w:tab/>
        </w:r>
        <w:r w:rsidRPr="00FA7281">
          <w:rPr>
            <w:rStyle w:val="ad"/>
            <w:rFonts w:hint="eastAsia"/>
            <w:noProof/>
          </w:rPr>
          <w:t>集成门极换流晶闸管</w:t>
        </w:r>
        <w:r w:rsidRPr="00FA7281">
          <w:rPr>
            <w:rStyle w:val="ad"/>
            <w:noProof/>
          </w:rPr>
          <w:t>IGCT</w:t>
        </w:r>
        <w:r w:rsidRPr="00FA7281">
          <w:rPr>
            <w:rStyle w:val="ad"/>
            <w:rFonts w:hint="eastAsia"/>
            <w:noProof/>
          </w:rPr>
          <w:t>器件（</w:t>
        </w:r>
        <w:r w:rsidRPr="00FA7281">
          <w:rPr>
            <w:rStyle w:val="ad"/>
            <w:noProof/>
          </w:rPr>
          <w:t>Integrated Gate Commutated Thyristor</w:t>
        </w:r>
        <w:r w:rsidRPr="00FA7281">
          <w:rPr>
            <w:rStyle w:val="ad"/>
            <w:rFonts w:hint="eastAsia"/>
            <w:noProof/>
          </w:rPr>
          <w:t>）</w:t>
        </w:r>
        <w:r>
          <w:rPr>
            <w:noProof/>
            <w:webHidden/>
          </w:rPr>
          <w:tab/>
        </w:r>
        <w:r>
          <w:rPr>
            <w:noProof/>
            <w:webHidden/>
          </w:rPr>
          <w:fldChar w:fldCharType="begin"/>
        </w:r>
        <w:r>
          <w:rPr>
            <w:noProof/>
            <w:webHidden/>
          </w:rPr>
          <w:instrText xml:space="preserve"> PAGEREF _Toc453423712 \h </w:instrText>
        </w:r>
      </w:ins>
      <w:r>
        <w:rPr>
          <w:noProof/>
          <w:webHidden/>
        </w:rPr>
      </w:r>
      <w:r>
        <w:rPr>
          <w:noProof/>
          <w:webHidden/>
        </w:rPr>
        <w:fldChar w:fldCharType="separate"/>
      </w:r>
      <w:ins w:id="583" w:author="yongjun" w:date="2016-06-11T15:41:00Z">
        <w:r>
          <w:rPr>
            <w:noProof/>
            <w:webHidden/>
          </w:rPr>
          <w:t>266</w:t>
        </w:r>
        <w:r>
          <w:rPr>
            <w:noProof/>
            <w:webHidden/>
          </w:rPr>
          <w:fldChar w:fldCharType="end"/>
        </w:r>
        <w:r w:rsidRPr="00FA7281">
          <w:rPr>
            <w:rStyle w:val="ad"/>
            <w:noProof/>
          </w:rPr>
          <w:fldChar w:fldCharType="end"/>
        </w:r>
      </w:ins>
    </w:p>
    <w:p w14:paraId="4714909F" w14:textId="77777777" w:rsidR="00F02FF6" w:rsidRPr="006D63D8" w:rsidRDefault="00F02FF6">
      <w:pPr>
        <w:pStyle w:val="32"/>
        <w:tabs>
          <w:tab w:val="left" w:pos="1260"/>
          <w:tab w:val="right" w:leader="dot" w:pos="9060"/>
        </w:tabs>
        <w:rPr>
          <w:ins w:id="584" w:author="yongjun" w:date="2016-06-11T15:41:00Z"/>
          <w:i w:val="0"/>
          <w:iCs w:val="0"/>
          <w:noProof/>
          <w:sz w:val="21"/>
          <w:szCs w:val="22"/>
        </w:rPr>
      </w:pPr>
      <w:ins w:id="585" w:author="yongjun" w:date="2016-06-11T15:41:00Z">
        <w:r w:rsidRPr="00FA7281">
          <w:rPr>
            <w:rStyle w:val="ad"/>
            <w:noProof/>
          </w:rPr>
          <w:fldChar w:fldCharType="begin"/>
        </w:r>
        <w:r w:rsidRPr="00FA7281">
          <w:rPr>
            <w:rStyle w:val="ad"/>
            <w:noProof/>
          </w:rPr>
          <w:instrText xml:space="preserve"> </w:instrText>
        </w:r>
        <w:r>
          <w:rPr>
            <w:noProof/>
          </w:rPr>
          <w:instrText>HYPERLINK \l "_Toc453423713"</w:instrText>
        </w:r>
        <w:r w:rsidRPr="00FA7281">
          <w:rPr>
            <w:rStyle w:val="ad"/>
            <w:noProof/>
          </w:rPr>
          <w:instrText xml:space="preserve"> </w:instrText>
        </w:r>
        <w:r w:rsidRPr="00FA7281">
          <w:rPr>
            <w:rStyle w:val="ad"/>
            <w:noProof/>
          </w:rPr>
          <w:fldChar w:fldCharType="separate"/>
        </w:r>
        <w:r w:rsidRPr="00FA7281">
          <w:rPr>
            <w:rStyle w:val="ad"/>
            <w:noProof/>
          </w:rPr>
          <w:t>9.2.8</w:t>
        </w:r>
        <w:r w:rsidRPr="006D63D8">
          <w:rPr>
            <w:i w:val="0"/>
            <w:iCs w:val="0"/>
            <w:noProof/>
            <w:sz w:val="21"/>
            <w:szCs w:val="22"/>
          </w:rPr>
          <w:tab/>
        </w:r>
        <w:r w:rsidRPr="00FA7281">
          <w:rPr>
            <w:rStyle w:val="ad"/>
            <w:rFonts w:hint="eastAsia"/>
            <w:noProof/>
          </w:rPr>
          <w:t>电子注入式增强门极晶体管</w:t>
        </w:r>
        <w:r w:rsidRPr="00FA7281">
          <w:rPr>
            <w:rStyle w:val="ad"/>
            <w:noProof/>
          </w:rPr>
          <w:t>IEGT</w:t>
        </w:r>
        <w:r w:rsidRPr="00FA7281">
          <w:rPr>
            <w:rStyle w:val="ad"/>
            <w:rFonts w:hint="eastAsia"/>
            <w:noProof/>
          </w:rPr>
          <w:t>（</w:t>
        </w:r>
        <w:r w:rsidRPr="00FA7281">
          <w:rPr>
            <w:rStyle w:val="ad"/>
            <w:noProof/>
          </w:rPr>
          <w:t>Injection Enhanced Gate Transistor</w:t>
        </w:r>
        <w:r w:rsidRPr="00FA7281">
          <w:rPr>
            <w:rStyle w:val="ad"/>
            <w:rFonts w:hint="eastAsia"/>
            <w:noProof/>
          </w:rPr>
          <w:t>）</w:t>
        </w:r>
        <w:r>
          <w:rPr>
            <w:noProof/>
            <w:webHidden/>
          </w:rPr>
          <w:tab/>
        </w:r>
        <w:r>
          <w:rPr>
            <w:noProof/>
            <w:webHidden/>
          </w:rPr>
          <w:fldChar w:fldCharType="begin"/>
        </w:r>
        <w:r>
          <w:rPr>
            <w:noProof/>
            <w:webHidden/>
          </w:rPr>
          <w:instrText xml:space="preserve"> PAGEREF _Toc453423713 \h </w:instrText>
        </w:r>
      </w:ins>
      <w:r>
        <w:rPr>
          <w:noProof/>
          <w:webHidden/>
        </w:rPr>
      </w:r>
      <w:r>
        <w:rPr>
          <w:noProof/>
          <w:webHidden/>
        </w:rPr>
        <w:fldChar w:fldCharType="separate"/>
      </w:r>
      <w:ins w:id="586" w:author="yongjun" w:date="2016-06-11T15:41:00Z">
        <w:r>
          <w:rPr>
            <w:noProof/>
            <w:webHidden/>
          </w:rPr>
          <w:t>267</w:t>
        </w:r>
        <w:r>
          <w:rPr>
            <w:noProof/>
            <w:webHidden/>
          </w:rPr>
          <w:fldChar w:fldCharType="end"/>
        </w:r>
        <w:r w:rsidRPr="00FA7281">
          <w:rPr>
            <w:rStyle w:val="ad"/>
            <w:noProof/>
          </w:rPr>
          <w:fldChar w:fldCharType="end"/>
        </w:r>
      </w:ins>
    </w:p>
    <w:p w14:paraId="7AFD0A56" w14:textId="77777777" w:rsidR="00F02FF6" w:rsidRPr="006D63D8" w:rsidRDefault="00F02FF6">
      <w:pPr>
        <w:pStyle w:val="23"/>
        <w:tabs>
          <w:tab w:val="left" w:pos="840"/>
          <w:tab w:val="right" w:leader="dot" w:pos="9060"/>
        </w:tabs>
        <w:rPr>
          <w:ins w:id="587" w:author="yongjun" w:date="2016-06-11T15:41:00Z"/>
          <w:smallCaps w:val="0"/>
          <w:noProof/>
          <w:sz w:val="21"/>
          <w:szCs w:val="22"/>
        </w:rPr>
      </w:pPr>
      <w:ins w:id="588" w:author="yongjun" w:date="2016-06-11T15:41:00Z">
        <w:r w:rsidRPr="00FA7281">
          <w:rPr>
            <w:rStyle w:val="ad"/>
            <w:noProof/>
          </w:rPr>
          <w:fldChar w:fldCharType="begin"/>
        </w:r>
        <w:r w:rsidRPr="00FA7281">
          <w:rPr>
            <w:rStyle w:val="ad"/>
            <w:noProof/>
          </w:rPr>
          <w:instrText xml:space="preserve"> </w:instrText>
        </w:r>
        <w:r>
          <w:rPr>
            <w:noProof/>
          </w:rPr>
          <w:instrText>HYPERLINK \l "_Toc453423714"</w:instrText>
        </w:r>
        <w:r w:rsidRPr="00FA7281">
          <w:rPr>
            <w:rStyle w:val="ad"/>
            <w:noProof/>
          </w:rPr>
          <w:instrText xml:space="preserve"> </w:instrText>
        </w:r>
        <w:r w:rsidRPr="00FA7281">
          <w:rPr>
            <w:rStyle w:val="ad"/>
            <w:noProof/>
          </w:rPr>
          <w:fldChar w:fldCharType="separate"/>
        </w:r>
        <w:r w:rsidRPr="00FA7281">
          <w:rPr>
            <w:rStyle w:val="ad"/>
            <w:noProof/>
          </w:rPr>
          <w:t>9.3</w:t>
        </w:r>
        <w:r w:rsidRPr="006D63D8">
          <w:rPr>
            <w:smallCaps w:val="0"/>
            <w:noProof/>
            <w:sz w:val="21"/>
            <w:szCs w:val="22"/>
          </w:rPr>
          <w:tab/>
        </w:r>
        <w:r w:rsidRPr="00FA7281">
          <w:rPr>
            <w:rStyle w:val="ad"/>
            <w:rFonts w:hint="eastAsia"/>
            <w:noProof/>
          </w:rPr>
          <w:t>直流电动机调速原理及控制方法</w:t>
        </w:r>
        <w:r>
          <w:rPr>
            <w:noProof/>
            <w:webHidden/>
          </w:rPr>
          <w:tab/>
        </w:r>
        <w:r>
          <w:rPr>
            <w:noProof/>
            <w:webHidden/>
          </w:rPr>
          <w:fldChar w:fldCharType="begin"/>
        </w:r>
        <w:r>
          <w:rPr>
            <w:noProof/>
            <w:webHidden/>
          </w:rPr>
          <w:instrText xml:space="preserve"> PAGEREF _Toc453423714 \h </w:instrText>
        </w:r>
      </w:ins>
      <w:r>
        <w:rPr>
          <w:noProof/>
          <w:webHidden/>
        </w:rPr>
      </w:r>
      <w:r>
        <w:rPr>
          <w:noProof/>
          <w:webHidden/>
        </w:rPr>
        <w:fldChar w:fldCharType="separate"/>
      </w:r>
      <w:ins w:id="589" w:author="yongjun" w:date="2016-06-11T15:41:00Z">
        <w:r>
          <w:rPr>
            <w:noProof/>
            <w:webHidden/>
          </w:rPr>
          <w:t>268</w:t>
        </w:r>
        <w:r>
          <w:rPr>
            <w:noProof/>
            <w:webHidden/>
          </w:rPr>
          <w:fldChar w:fldCharType="end"/>
        </w:r>
        <w:r w:rsidRPr="00FA7281">
          <w:rPr>
            <w:rStyle w:val="ad"/>
            <w:noProof/>
          </w:rPr>
          <w:fldChar w:fldCharType="end"/>
        </w:r>
      </w:ins>
    </w:p>
    <w:p w14:paraId="588278A1" w14:textId="77777777" w:rsidR="00F02FF6" w:rsidRPr="006D63D8" w:rsidRDefault="00F02FF6">
      <w:pPr>
        <w:pStyle w:val="32"/>
        <w:tabs>
          <w:tab w:val="left" w:pos="1260"/>
          <w:tab w:val="right" w:leader="dot" w:pos="9060"/>
        </w:tabs>
        <w:rPr>
          <w:ins w:id="590" w:author="yongjun" w:date="2016-06-11T15:41:00Z"/>
          <w:i w:val="0"/>
          <w:iCs w:val="0"/>
          <w:noProof/>
          <w:sz w:val="21"/>
          <w:szCs w:val="22"/>
        </w:rPr>
      </w:pPr>
      <w:ins w:id="591" w:author="yongjun" w:date="2016-06-11T15:41:00Z">
        <w:r w:rsidRPr="00FA7281">
          <w:rPr>
            <w:rStyle w:val="ad"/>
            <w:noProof/>
          </w:rPr>
          <w:fldChar w:fldCharType="begin"/>
        </w:r>
        <w:r w:rsidRPr="00FA7281">
          <w:rPr>
            <w:rStyle w:val="ad"/>
            <w:noProof/>
          </w:rPr>
          <w:instrText xml:space="preserve"> </w:instrText>
        </w:r>
        <w:r>
          <w:rPr>
            <w:noProof/>
          </w:rPr>
          <w:instrText>HYPERLINK \l "_Toc453423715"</w:instrText>
        </w:r>
        <w:r w:rsidRPr="00FA7281">
          <w:rPr>
            <w:rStyle w:val="ad"/>
            <w:noProof/>
          </w:rPr>
          <w:instrText xml:space="preserve"> </w:instrText>
        </w:r>
        <w:r w:rsidRPr="00FA7281">
          <w:rPr>
            <w:rStyle w:val="ad"/>
            <w:noProof/>
          </w:rPr>
          <w:fldChar w:fldCharType="separate"/>
        </w:r>
        <w:r w:rsidRPr="00FA7281">
          <w:rPr>
            <w:rStyle w:val="ad"/>
            <w:noProof/>
          </w:rPr>
          <w:t>9.3.1</w:t>
        </w:r>
        <w:r w:rsidRPr="006D63D8">
          <w:rPr>
            <w:i w:val="0"/>
            <w:iCs w:val="0"/>
            <w:noProof/>
            <w:sz w:val="21"/>
            <w:szCs w:val="22"/>
          </w:rPr>
          <w:tab/>
        </w:r>
        <w:r w:rsidRPr="00FA7281">
          <w:rPr>
            <w:rStyle w:val="ad"/>
            <w:rFonts w:hint="eastAsia"/>
            <w:noProof/>
          </w:rPr>
          <w:t>闭环直流调速系统数学模型</w:t>
        </w:r>
        <w:r>
          <w:rPr>
            <w:noProof/>
            <w:webHidden/>
          </w:rPr>
          <w:tab/>
        </w:r>
        <w:r>
          <w:rPr>
            <w:noProof/>
            <w:webHidden/>
          </w:rPr>
          <w:fldChar w:fldCharType="begin"/>
        </w:r>
        <w:r>
          <w:rPr>
            <w:noProof/>
            <w:webHidden/>
          </w:rPr>
          <w:instrText xml:space="preserve"> PAGEREF _Toc453423715 \h </w:instrText>
        </w:r>
      </w:ins>
      <w:r>
        <w:rPr>
          <w:noProof/>
          <w:webHidden/>
        </w:rPr>
      </w:r>
      <w:r>
        <w:rPr>
          <w:noProof/>
          <w:webHidden/>
        </w:rPr>
        <w:fldChar w:fldCharType="separate"/>
      </w:r>
      <w:ins w:id="592" w:author="yongjun" w:date="2016-06-11T15:41:00Z">
        <w:r>
          <w:rPr>
            <w:noProof/>
            <w:webHidden/>
          </w:rPr>
          <w:t>268</w:t>
        </w:r>
        <w:r>
          <w:rPr>
            <w:noProof/>
            <w:webHidden/>
          </w:rPr>
          <w:fldChar w:fldCharType="end"/>
        </w:r>
        <w:r w:rsidRPr="00FA7281">
          <w:rPr>
            <w:rStyle w:val="ad"/>
            <w:noProof/>
          </w:rPr>
          <w:fldChar w:fldCharType="end"/>
        </w:r>
      </w:ins>
    </w:p>
    <w:p w14:paraId="205AAE34" w14:textId="77777777" w:rsidR="00F02FF6" w:rsidRPr="006D63D8" w:rsidRDefault="00F02FF6">
      <w:pPr>
        <w:pStyle w:val="32"/>
        <w:tabs>
          <w:tab w:val="left" w:pos="1260"/>
          <w:tab w:val="right" w:leader="dot" w:pos="9060"/>
        </w:tabs>
        <w:rPr>
          <w:ins w:id="593" w:author="yongjun" w:date="2016-06-11T15:41:00Z"/>
          <w:i w:val="0"/>
          <w:iCs w:val="0"/>
          <w:noProof/>
          <w:sz w:val="21"/>
          <w:szCs w:val="22"/>
        </w:rPr>
      </w:pPr>
      <w:ins w:id="594" w:author="yongjun" w:date="2016-06-11T15:41:00Z">
        <w:r w:rsidRPr="00FA7281">
          <w:rPr>
            <w:rStyle w:val="ad"/>
            <w:noProof/>
          </w:rPr>
          <w:fldChar w:fldCharType="begin"/>
        </w:r>
        <w:r w:rsidRPr="00FA7281">
          <w:rPr>
            <w:rStyle w:val="ad"/>
            <w:noProof/>
          </w:rPr>
          <w:instrText xml:space="preserve"> </w:instrText>
        </w:r>
        <w:r>
          <w:rPr>
            <w:noProof/>
          </w:rPr>
          <w:instrText>HYPERLINK \l "_Toc453423716"</w:instrText>
        </w:r>
        <w:r w:rsidRPr="00FA7281">
          <w:rPr>
            <w:rStyle w:val="ad"/>
            <w:noProof/>
          </w:rPr>
          <w:instrText xml:space="preserve"> </w:instrText>
        </w:r>
        <w:r w:rsidRPr="00FA7281">
          <w:rPr>
            <w:rStyle w:val="ad"/>
            <w:noProof/>
          </w:rPr>
          <w:fldChar w:fldCharType="separate"/>
        </w:r>
        <w:r w:rsidRPr="00FA7281">
          <w:rPr>
            <w:rStyle w:val="ad"/>
            <w:noProof/>
          </w:rPr>
          <w:t>9.3.2</w:t>
        </w:r>
        <w:r w:rsidRPr="006D63D8">
          <w:rPr>
            <w:i w:val="0"/>
            <w:iCs w:val="0"/>
            <w:noProof/>
            <w:sz w:val="21"/>
            <w:szCs w:val="22"/>
          </w:rPr>
          <w:tab/>
        </w:r>
        <w:r w:rsidRPr="00FA7281">
          <w:rPr>
            <w:rStyle w:val="ad"/>
            <w:rFonts w:hint="eastAsia"/>
            <w:noProof/>
          </w:rPr>
          <w:t>闭环控制的直流调速系统</w:t>
        </w:r>
        <w:r>
          <w:rPr>
            <w:noProof/>
            <w:webHidden/>
          </w:rPr>
          <w:tab/>
        </w:r>
        <w:r>
          <w:rPr>
            <w:noProof/>
            <w:webHidden/>
          </w:rPr>
          <w:fldChar w:fldCharType="begin"/>
        </w:r>
        <w:r>
          <w:rPr>
            <w:noProof/>
            <w:webHidden/>
          </w:rPr>
          <w:instrText xml:space="preserve"> PAGEREF _Toc453423716 \h </w:instrText>
        </w:r>
      </w:ins>
      <w:r>
        <w:rPr>
          <w:noProof/>
          <w:webHidden/>
        </w:rPr>
      </w:r>
      <w:r>
        <w:rPr>
          <w:noProof/>
          <w:webHidden/>
        </w:rPr>
        <w:fldChar w:fldCharType="separate"/>
      </w:r>
      <w:ins w:id="595" w:author="yongjun" w:date="2016-06-11T15:41:00Z">
        <w:r>
          <w:rPr>
            <w:noProof/>
            <w:webHidden/>
          </w:rPr>
          <w:t>277</w:t>
        </w:r>
        <w:r>
          <w:rPr>
            <w:noProof/>
            <w:webHidden/>
          </w:rPr>
          <w:fldChar w:fldCharType="end"/>
        </w:r>
        <w:r w:rsidRPr="00FA7281">
          <w:rPr>
            <w:rStyle w:val="ad"/>
            <w:noProof/>
          </w:rPr>
          <w:fldChar w:fldCharType="end"/>
        </w:r>
      </w:ins>
    </w:p>
    <w:p w14:paraId="51D9C214" w14:textId="77777777" w:rsidR="00F02FF6" w:rsidRPr="006D63D8" w:rsidRDefault="00F02FF6">
      <w:pPr>
        <w:pStyle w:val="23"/>
        <w:tabs>
          <w:tab w:val="left" w:pos="840"/>
          <w:tab w:val="right" w:leader="dot" w:pos="9060"/>
        </w:tabs>
        <w:rPr>
          <w:ins w:id="596" w:author="yongjun" w:date="2016-06-11T15:41:00Z"/>
          <w:smallCaps w:val="0"/>
          <w:noProof/>
          <w:sz w:val="21"/>
          <w:szCs w:val="22"/>
        </w:rPr>
      </w:pPr>
      <w:ins w:id="597" w:author="yongjun" w:date="2016-06-11T15:41:00Z">
        <w:r w:rsidRPr="00FA7281">
          <w:rPr>
            <w:rStyle w:val="ad"/>
            <w:noProof/>
          </w:rPr>
          <w:fldChar w:fldCharType="begin"/>
        </w:r>
        <w:r w:rsidRPr="00FA7281">
          <w:rPr>
            <w:rStyle w:val="ad"/>
            <w:noProof/>
          </w:rPr>
          <w:instrText xml:space="preserve"> </w:instrText>
        </w:r>
        <w:r>
          <w:rPr>
            <w:noProof/>
          </w:rPr>
          <w:instrText>HYPERLINK \l "_Toc453423717"</w:instrText>
        </w:r>
        <w:r w:rsidRPr="00FA7281">
          <w:rPr>
            <w:rStyle w:val="ad"/>
            <w:noProof/>
          </w:rPr>
          <w:instrText xml:space="preserve"> </w:instrText>
        </w:r>
        <w:r w:rsidRPr="00FA7281">
          <w:rPr>
            <w:rStyle w:val="ad"/>
            <w:noProof/>
          </w:rPr>
          <w:fldChar w:fldCharType="separate"/>
        </w:r>
        <w:r w:rsidRPr="00FA7281">
          <w:rPr>
            <w:rStyle w:val="ad"/>
            <w:noProof/>
          </w:rPr>
          <w:t>9.4</w:t>
        </w:r>
        <w:r w:rsidRPr="006D63D8">
          <w:rPr>
            <w:smallCaps w:val="0"/>
            <w:noProof/>
            <w:sz w:val="21"/>
            <w:szCs w:val="22"/>
          </w:rPr>
          <w:tab/>
        </w:r>
        <w:r w:rsidRPr="00FA7281">
          <w:rPr>
            <w:rStyle w:val="ad"/>
            <w:rFonts w:hint="eastAsia"/>
            <w:noProof/>
          </w:rPr>
          <w:t>交流电动机主要控制策略</w:t>
        </w:r>
        <w:r>
          <w:rPr>
            <w:noProof/>
            <w:webHidden/>
          </w:rPr>
          <w:tab/>
        </w:r>
        <w:r>
          <w:rPr>
            <w:noProof/>
            <w:webHidden/>
          </w:rPr>
          <w:fldChar w:fldCharType="begin"/>
        </w:r>
        <w:r>
          <w:rPr>
            <w:noProof/>
            <w:webHidden/>
          </w:rPr>
          <w:instrText xml:space="preserve"> PAGEREF _Toc453423717 \h </w:instrText>
        </w:r>
      </w:ins>
      <w:r>
        <w:rPr>
          <w:noProof/>
          <w:webHidden/>
        </w:rPr>
      </w:r>
      <w:r>
        <w:rPr>
          <w:noProof/>
          <w:webHidden/>
        </w:rPr>
        <w:fldChar w:fldCharType="separate"/>
      </w:r>
      <w:ins w:id="598" w:author="yongjun" w:date="2016-06-11T15:41:00Z">
        <w:r>
          <w:rPr>
            <w:noProof/>
            <w:webHidden/>
          </w:rPr>
          <w:t>282</w:t>
        </w:r>
        <w:r>
          <w:rPr>
            <w:noProof/>
            <w:webHidden/>
          </w:rPr>
          <w:fldChar w:fldCharType="end"/>
        </w:r>
        <w:r w:rsidRPr="00FA7281">
          <w:rPr>
            <w:rStyle w:val="ad"/>
            <w:noProof/>
          </w:rPr>
          <w:fldChar w:fldCharType="end"/>
        </w:r>
      </w:ins>
    </w:p>
    <w:p w14:paraId="29F75428" w14:textId="77777777" w:rsidR="00F02FF6" w:rsidRPr="006D63D8" w:rsidRDefault="00F02FF6">
      <w:pPr>
        <w:pStyle w:val="32"/>
        <w:tabs>
          <w:tab w:val="left" w:pos="1260"/>
          <w:tab w:val="right" w:leader="dot" w:pos="9060"/>
        </w:tabs>
        <w:rPr>
          <w:ins w:id="599" w:author="yongjun" w:date="2016-06-11T15:41:00Z"/>
          <w:i w:val="0"/>
          <w:iCs w:val="0"/>
          <w:noProof/>
          <w:sz w:val="21"/>
          <w:szCs w:val="22"/>
        </w:rPr>
      </w:pPr>
      <w:ins w:id="600" w:author="yongjun" w:date="2016-06-11T15:41:00Z">
        <w:r w:rsidRPr="00FA7281">
          <w:rPr>
            <w:rStyle w:val="ad"/>
            <w:noProof/>
          </w:rPr>
          <w:fldChar w:fldCharType="begin"/>
        </w:r>
        <w:r w:rsidRPr="00FA7281">
          <w:rPr>
            <w:rStyle w:val="ad"/>
            <w:noProof/>
          </w:rPr>
          <w:instrText xml:space="preserve"> </w:instrText>
        </w:r>
        <w:r>
          <w:rPr>
            <w:noProof/>
          </w:rPr>
          <w:instrText>HYPERLINK \l "_Toc453423718"</w:instrText>
        </w:r>
        <w:r w:rsidRPr="00FA7281">
          <w:rPr>
            <w:rStyle w:val="ad"/>
            <w:noProof/>
          </w:rPr>
          <w:instrText xml:space="preserve"> </w:instrText>
        </w:r>
        <w:r w:rsidRPr="00FA7281">
          <w:rPr>
            <w:rStyle w:val="ad"/>
            <w:noProof/>
          </w:rPr>
          <w:fldChar w:fldCharType="separate"/>
        </w:r>
        <w:r w:rsidRPr="00FA7281">
          <w:rPr>
            <w:rStyle w:val="ad"/>
            <w:noProof/>
          </w:rPr>
          <w:t>9.4.1</w:t>
        </w:r>
        <w:r w:rsidRPr="006D63D8">
          <w:rPr>
            <w:i w:val="0"/>
            <w:iCs w:val="0"/>
            <w:noProof/>
            <w:sz w:val="21"/>
            <w:szCs w:val="22"/>
          </w:rPr>
          <w:tab/>
        </w:r>
        <w:r w:rsidRPr="00FA7281">
          <w:rPr>
            <w:rStyle w:val="ad"/>
            <w:rFonts w:hint="eastAsia"/>
            <w:noProof/>
          </w:rPr>
          <w:t>标量控制</w:t>
        </w:r>
        <w:r>
          <w:rPr>
            <w:noProof/>
            <w:webHidden/>
          </w:rPr>
          <w:tab/>
        </w:r>
        <w:r>
          <w:rPr>
            <w:noProof/>
            <w:webHidden/>
          </w:rPr>
          <w:fldChar w:fldCharType="begin"/>
        </w:r>
        <w:r>
          <w:rPr>
            <w:noProof/>
            <w:webHidden/>
          </w:rPr>
          <w:instrText xml:space="preserve"> PAGEREF _Toc453423718 \h </w:instrText>
        </w:r>
      </w:ins>
      <w:r>
        <w:rPr>
          <w:noProof/>
          <w:webHidden/>
        </w:rPr>
      </w:r>
      <w:r>
        <w:rPr>
          <w:noProof/>
          <w:webHidden/>
        </w:rPr>
        <w:fldChar w:fldCharType="separate"/>
      </w:r>
      <w:ins w:id="601" w:author="yongjun" w:date="2016-06-11T15:41:00Z">
        <w:r>
          <w:rPr>
            <w:noProof/>
            <w:webHidden/>
          </w:rPr>
          <w:t>282</w:t>
        </w:r>
        <w:r>
          <w:rPr>
            <w:noProof/>
            <w:webHidden/>
          </w:rPr>
          <w:fldChar w:fldCharType="end"/>
        </w:r>
        <w:r w:rsidRPr="00FA7281">
          <w:rPr>
            <w:rStyle w:val="ad"/>
            <w:noProof/>
          </w:rPr>
          <w:fldChar w:fldCharType="end"/>
        </w:r>
      </w:ins>
    </w:p>
    <w:p w14:paraId="106442AC" w14:textId="77777777" w:rsidR="00F02FF6" w:rsidRPr="006D63D8" w:rsidRDefault="00F02FF6">
      <w:pPr>
        <w:pStyle w:val="32"/>
        <w:tabs>
          <w:tab w:val="left" w:pos="1260"/>
          <w:tab w:val="right" w:leader="dot" w:pos="9060"/>
        </w:tabs>
        <w:rPr>
          <w:ins w:id="602" w:author="yongjun" w:date="2016-06-11T15:41:00Z"/>
          <w:i w:val="0"/>
          <w:iCs w:val="0"/>
          <w:noProof/>
          <w:sz w:val="21"/>
          <w:szCs w:val="22"/>
        </w:rPr>
      </w:pPr>
      <w:ins w:id="603" w:author="yongjun" w:date="2016-06-11T15:41:00Z">
        <w:r w:rsidRPr="00FA7281">
          <w:rPr>
            <w:rStyle w:val="ad"/>
            <w:noProof/>
          </w:rPr>
          <w:fldChar w:fldCharType="begin"/>
        </w:r>
        <w:r w:rsidRPr="00FA7281">
          <w:rPr>
            <w:rStyle w:val="ad"/>
            <w:noProof/>
          </w:rPr>
          <w:instrText xml:space="preserve"> </w:instrText>
        </w:r>
        <w:r>
          <w:rPr>
            <w:noProof/>
          </w:rPr>
          <w:instrText>HYPERLINK \l "_Toc453423719"</w:instrText>
        </w:r>
        <w:r w:rsidRPr="00FA7281">
          <w:rPr>
            <w:rStyle w:val="ad"/>
            <w:noProof/>
          </w:rPr>
          <w:instrText xml:space="preserve"> </w:instrText>
        </w:r>
        <w:r w:rsidRPr="00FA7281">
          <w:rPr>
            <w:rStyle w:val="ad"/>
            <w:noProof/>
          </w:rPr>
          <w:fldChar w:fldCharType="separate"/>
        </w:r>
        <w:r w:rsidRPr="00FA7281">
          <w:rPr>
            <w:rStyle w:val="ad"/>
            <w:noProof/>
          </w:rPr>
          <w:t>9.4.2</w:t>
        </w:r>
        <w:r w:rsidRPr="006D63D8">
          <w:rPr>
            <w:i w:val="0"/>
            <w:iCs w:val="0"/>
            <w:noProof/>
            <w:sz w:val="21"/>
            <w:szCs w:val="22"/>
          </w:rPr>
          <w:tab/>
        </w:r>
        <w:r w:rsidRPr="00FA7281">
          <w:rPr>
            <w:rStyle w:val="ad"/>
            <w:rFonts w:hint="eastAsia"/>
            <w:noProof/>
          </w:rPr>
          <w:t>矢量控制技术</w:t>
        </w:r>
        <w:r>
          <w:rPr>
            <w:noProof/>
            <w:webHidden/>
          </w:rPr>
          <w:tab/>
        </w:r>
        <w:r>
          <w:rPr>
            <w:noProof/>
            <w:webHidden/>
          </w:rPr>
          <w:fldChar w:fldCharType="begin"/>
        </w:r>
        <w:r>
          <w:rPr>
            <w:noProof/>
            <w:webHidden/>
          </w:rPr>
          <w:instrText xml:space="preserve"> PAGEREF _Toc453423719 \h </w:instrText>
        </w:r>
      </w:ins>
      <w:r>
        <w:rPr>
          <w:noProof/>
          <w:webHidden/>
        </w:rPr>
      </w:r>
      <w:r>
        <w:rPr>
          <w:noProof/>
          <w:webHidden/>
        </w:rPr>
        <w:fldChar w:fldCharType="separate"/>
      </w:r>
      <w:ins w:id="604" w:author="yongjun" w:date="2016-06-11T15:41:00Z">
        <w:r>
          <w:rPr>
            <w:noProof/>
            <w:webHidden/>
          </w:rPr>
          <w:t>288</w:t>
        </w:r>
        <w:r>
          <w:rPr>
            <w:noProof/>
            <w:webHidden/>
          </w:rPr>
          <w:fldChar w:fldCharType="end"/>
        </w:r>
        <w:r w:rsidRPr="00FA7281">
          <w:rPr>
            <w:rStyle w:val="ad"/>
            <w:noProof/>
          </w:rPr>
          <w:fldChar w:fldCharType="end"/>
        </w:r>
      </w:ins>
    </w:p>
    <w:p w14:paraId="715E868A" w14:textId="77777777" w:rsidR="00F02FF6" w:rsidRPr="006D63D8" w:rsidRDefault="00F02FF6">
      <w:pPr>
        <w:pStyle w:val="32"/>
        <w:tabs>
          <w:tab w:val="left" w:pos="1260"/>
          <w:tab w:val="right" w:leader="dot" w:pos="9060"/>
        </w:tabs>
        <w:rPr>
          <w:ins w:id="605" w:author="yongjun" w:date="2016-06-11T15:41:00Z"/>
          <w:i w:val="0"/>
          <w:iCs w:val="0"/>
          <w:noProof/>
          <w:sz w:val="21"/>
          <w:szCs w:val="22"/>
        </w:rPr>
      </w:pPr>
      <w:ins w:id="606" w:author="yongjun" w:date="2016-06-11T15:41:00Z">
        <w:r w:rsidRPr="00FA7281">
          <w:rPr>
            <w:rStyle w:val="ad"/>
            <w:noProof/>
          </w:rPr>
          <w:fldChar w:fldCharType="begin"/>
        </w:r>
        <w:r w:rsidRPr="00FA7281">
          <w:rPr>
            <w:rStyle w:val="ad"/>
            <w:noProof/>
          </w:rPr>
          <w:instrText xml:space="preserve"> </w:instrText>
        </w:r>
        <w:r>
          <w:rPr>
            <w:noProof/>
          </w:rPr>
          <w:instrText>HYPERLINK \l "_Toc453423720"</w:instrText>
        </w:r>
        <w:r w:rsidRPr="00FA7281">
          <w:rPr>
            <w:rStyle w:val="ad"/>
            <w:noProof/>
          </w:rPr>
          <w:instrText xml:space="preserve"> </w:instrText>
        </w:r>
        <w:r w:rsidRPr="00FA7281">
          <w:rPr>
            <w:rStyle w:val="ad"/>
            <w:noProof/>
          </w:rPr>
          <w:fldChar w:fldCharType="separate"/>
        </w:r>
        <w:r w:rsidRPr="00FA7281">
          <w:rPr>
            <w:rStyle w:val="ad"/>
            <w:noProof/>
          </w:rPr>
          <w:t>9.4.3</w:t>
        </w:r>
        <w:r w:rsidRPr="006D63D8">
          <w:rPr>
            <w:i w:val="0"/>
            <w:iCs w:val="0"/>
            <w:noProof/>
            <w:sz w:val="21"/>
            <w:szCs w:val="22"/>
          </w:rPr>
          <w:tab/>
        </w:r>
        <w:r w:rsidRPr="00FA7281">
          <w:rPr>
            <w:rStyle w:val="ad"/>
            <w:rFonts w:hint="eastAsia"/>
            <w:noProof/>
          </w:rPr>
          <w:t>直接转矩控制</w:t>
        </w:r>
        <w:r>
          <w:rPr>
            <w:noProof/>
            <w:webHidden/>
          </w:rPr>
          <w:tab/>
        </w:r>
        <w:r>
          <w:rPr>
            <w:noProof/>
            <w:webHidden/>
          </w:rPr>
          <w:fldChar w:fldCharType="begin"/>
        </w:r>
        <w:r>
          <w:rPr>
            <w:noProof/>
            <w:webHidden/>
          </w:rPr>
          <w:instrText xml:space="preserve"> PAGEREF _Toc453423720 \h </w:instrText>
        </w:r>
      </w:ins>
      <w:r>
        <w:rPr>
          <w:noProof/>
          <w:webHidden/>
        </w:rPr>
      </w:r>
      <w:r>
        <w:rPr>
          <w:noProof/>
          <w:webHidden/>
        </w:rPr>
        <w:fldChar w:fldCharType="separate"/>
      </w:r>
      <w:ins w:id="607" w:author="yongjun" w:date="2016-06-11T15:41:00Z">
        <w:r>
          <w:rPr>
            <w:noProof/>
            <w:webHidden/>
          </w:rPr>
          <w:t>299</w:t>
        </w:r>
        <w:r>
          <w:rPr>
            <w:noProof/>
            <w:webHidden/>
          </w:rPr>
          <w:fldChar w:fldCharType="end"/>
        </w:r>
        <w:r w:rsidRPr="00FA7281">
          <w:rPr>
            <w:rStyle w:val="ad"/>
            <w:noProof/>
          </w:rPr>
          <w:fldChar w:fldCharType="end"/>
        </w:r>
      </w:ins>
    </w:p>
    <w:p w14:paraId="525C55F7" w14:textId="77777777" w:rsidR="00F02FF6" w:rsidRPr="006D63D8" w:rsidRDefault="00F02FF6">
      <w:pPr>
        <w:pStyle w:val="32"/>
        <w:tabs>
          <w:tab w:val="left" w:pos="1260"/>
          <w:tab w:val="right" w:leader="dot" w:pos="9060"/>
        </w:tabs>
        <w:rPr>
          <w:ins w:id="608" w:author="yongjun" w:date="2016-06-11T15:41:00Z"/>
          <w:i w:val="0"/>
          <w:iCs w:val="0"/>
          <w:noProof/>
          <w:sz w:val="21"/>
          <w:szCs w:val="22"/>
        </w:rPr>
      </w:pPr>
      <w:ins w:id="609" w:author="yongjun" w:date="2016-06-11T15:41:00Z">
        <w:r w:rsidRPr="00FA7281">
          <w:rPr>
            <w:rStyle w:val="ad"/>
            <w:noProof/>
          </w:rPr>
          <w:fldChar w:fldCharType="begin"/>
        </w:r>
        <w:r w:rsidRPr="00FA7281">
          <w:rPr>
            <w:rStyle w:val="ad"/>
            <w:noProof/>
          </w:rPr>
          <w:instrText xml:space="preserve"> </w:instrText>
        </w:r>
        <w:r>
          <w:rPr>
            <w:noProof/>
          </w:rPr>
          <w:instrText>HYPERLINK \l "_Toc453423721"</w:instrText>
        </w:r>
        <w:r w:rsidRPr="00FA7281">
          <w:rPr>
            <w:rStyle w:val="ad"/>
            <w:noProof/>
          </w:rPr>
          <w:instrText xml:space="preserve"> </w:instrText>
        </w:r>
        <w:r w:rsidRPr="00FA7281">
          <w:rPr>
            <w:rStyle w:val="ad"/>
            <w:noProof/>
          </w:rPr>
          <w:fldChar w:fldCharType="separate"/>
        </w:r>
        <w:r w:rsidRPr="00FA7281">
          <w:rPr>
            <w:rStyle w:val="ad"/>
            <w:noProof/>
          </w:rPr>
          <w:t>9.4.4</w:t>
        </w:r>
        <w:r w:rsidRPr="006D63D8">
          <w:rPr>
            <w:i w:val="0"/>
            <w:iCs w:val="0"/>
            <w:noProof/>
            <w:sz w:val="21"/>
            <w:szCs w:val="22"/>
          </w:rPr>
          <w:tab/>
        </w:r>
        <w:r w:rsidRPr="00FA7281">
          <w:rPr>
            <w:rStyle w:val="ad"/>
            <w:rFonts w:hint="eastAsia"/>
            <w:noProof/>
          </w:rPr>
          <w:t>定子磁链轨迹控制</w:t>
        </w:r>
        <w:r>
          <w:rPr>
            <w:noProof/>
            <w:webHidden/>
          </w:rPr>
          <w:tab/>
        </w:r>
        <w:r>
          <w:rPr>
            <w:noProof/>
            <w:webHidden/>
          </w:rPr>
          <w:fldChar w:fldCharType="begin"/>
        </w:r>
        <w:r>
          <w:rPr>
            <w:noProof/>
            <w:webHidden/>
          </w:rPr>
          <w:instrText xml:space="preserve"> PAGEREF _Toc453423721 \h </w:instrText>
        </w:r>
      </w:ins>
      <w:r>
        <w:rPr>
          <w:noProof/>
          <w:webHidden/>
        </w:rPr>
      </w:r>
      <w:r>
        <w:rPr>
          <w:noProof/>
          <w:webHidden/>
        </w:rPr>
        <w:fldChar w:fldCharType="separate"/>
      </w:r>
      <w:ins w:id="610" w:author="yongjun" w:date="2016-06-11T15:41:00Z">
        <w:r>
          <w:rPr>
            <w:noProof/>
            <w:webHidden/>
          </w:rPr>
          <w:t>303</w:t>
        </w:r>
        <w:r>
          <w:rPr>
            <w:noProof/>
            <w:webHidden/>
          </w:rPr>
          <w:fldChar w:fldCharType="end"/>
        </w:r>
        <w:r w:rsidRPr="00FA7281">
          <w:rPr>
            <w:rStyle w:val="ad"/>
            <w:noProof/>
          </w:rPr>
          <w:fldChar w:fldCharType="end"/>
        </w:r>
      </w:ins>
    </w:p>
    <w:p w14:paraId="3B5ACC0F" w14:textId="77777777" w:rsidR="00F02FF6" w:rsidRPr="006D63D8" w:rsidRDefault="00F02FF6">
      <w:pPr>
        <w:pStyle w:val="23"/>
        <w:tabs>
          <w:tab w:val="left" w:pos="840"/>
          <w:tab w:val="right" w:leader="dot" w:pos="9060"/>
        </w:tabs>
        <w:rPr>
          <w:ins w:id="611" w:author="yongjun" w:date="2016-06-11T15:41:00Z"/>
          <w:smallCaps w:val="0"/>
          <w:noProof/>
          <w:sz w:val="21"/>
          <w:szCs w:val="22"/>
        </w:rPr>
      </w:pPr>
      <w:ins w:id="612" w:author="yongjun" w:date="2016-06-11T15:41:00Z">
        <w:r w:rsidRPr="00FA7281">
          <w:rPr>
            <w:rStyle w:val="ad"/>
            <w:noProof/>
          </w:rPr>
          <w:lastRenderedPageBreak/>
          <w:fldChar w:fldCharType="begin"/>
        </w:r>
        <w:r w:rsidRPr="00FA7281">
          <w:rPr>
            <w:rStyle w:val="ad"/>
            <w:noProof/>
          </w:rPr>
          <w:instrText xml:space="preserve"> </w:instrText>
        </w:r>
        <w:r>
          <w:rPr>
            <w:noProof/>
          </w:rPr>
          <w:instrText>HYPERLINK \l "_Toc453423722"</w:instrText>
        </w:r>
        <w:r w:rsidRPr="00FA7281">
          <w:rPr>
            <w:rStyle w:val="ad"/>
            <w:noProof/>
          </w:rPr>
          <w:instrText xml:space="preserve"> </w:instrText>
        </w:r>
        <w:r w:rsidRPr="00FA7281">
          <w:rPr>
            <w:rStyle w:val="ad"/>
            <w:noProof/>
          </w:rPr>
          <w:fldChar w:fldCharType="separate"/>
        </w:r>
        <w:r w:rsidRPr="00FA7281">
          <w:rPr>
            <w:rStyle w:val="ad"/>
            <w:noProof/>
          </w:rPr>
          <w:t>9.5</w:t>
        </w:r>
        <w:r w:rsidRPr="006D63D8">
          <w:rPr>
            <w:smallCaps w:val="0"/>
            <w:noProof/>
            <w:sz w:val="21"/>
            <w:szCs w:val="22"/>
          </w:rPr>
          <w:tab/>
        </w:r>
        <w:r w:rsidRPr="00FA7281">
          <w:rPr>
            <w:rStyle w:val="ad"/>
            <w:rFonts w:hint="eastAsia"/>
            <w:noProof/>
          </w:rPr>
          <w:t>热轧生产线主要电气传动控制系统</w:t>
        </w:r>
        <w:r>
          <w:rPr>
            <w:noProof/>
            <w:webHidden/>
          </w:rPr>
          <w:tab/>
        </w:r>
        <w:r>
          <w:rPr>
            <w:noProof/>
            <w:webHidden/>
          </w:rPr>
          <w:fldChar w:fldCharType="begin"/>
        </w:r>
        <w:r>
          <w:rPr>
            <w:noProof/>
            <w:webHidden/>
          </w:rPr>
          <w:instrText xml:space="preserve"> PAGEREF _Toc453423722 \h </w:instrText>
        </w:r>
      </w:ins>
      <w:r>
        <w:rPr>
          <w:noProof/>
          <w:webHidden/>
        </w:rPr>
      </w:r>
      <w:r>
        <w:rPr>
          <w:noProof/>
          <w:webHidden/>
        </w:rPr>
        <w:fldChar w:fldCharType="separate"/>
      </w:r>
      <w:ins w:id="613" w:author="yongjun" w:date="2016-06-11T15:41:00Z">
        <w:r>
          <w:rPr>
            <w:noProof/>
            <w:webHidden/>
          </w:rPr>
          <w:t>316</w:t>
        </w:r>
        <w:r>
          <w:rPr>
            <w:noProof/>
            <w:webHidden/>
          </w:rPr>
          <w:fldChar w:fldCharType="end"/>
        </w:r>
        <w:r w:rsidRPr="00FA7281">
          <w:rPr>
            <w:rStyle w:val="ad"/>
            <w:noProof/>
          </w:rPr>
          <w:fldChar w:fldCharType="end"/>
        </w:r>
      </w:ins>
    </w:p>
    <w:p w14:paraId="2553216F" w14:textId="77777777" w:rsidR="00F02FF6" w:rsidRPr="006D63D8" w:rsidRDefault="00F02FF6">
      <w:pPr>
        <w:pStyle w:val="32"/>
        <w:tabs>
          <w:tab w:val="left" w:pos="1260"/>
          <w:tab w:val="right" w:leader="dot" w:pos="9060"/>
        </w:tabs>
        <w:rPr>
          <w:ins w:id="614" w:author="yongjun" w:date="2016-06-11T15:41:00Z"/>
          <w:i w:val="0"/>
          <w:iCs w:val="0"/>
          <w:noProof/>
          <w:sz w:val="21"/>
          <w:szCs w:val="22"/>
        </w:rPr>
      </w:pPr>
      <w:ins w:id="615" w:author="yongjun" w:date="2016-06-11T15:41:00Z">
        <w:r w:rsidRPr="00FA7281">
          <w:rPr>
            <w:rStyle w:val="ad"/>
            <w:noProof/>
          </w:rPr>
          <w:fldChar w:fldCharType="begin"/>
        </w:r>
        <w:r w:rsidRPr="00FA7281">
          <w:rPr>
            <w:rStyle w:val="ad"/>
            <w:noProof/>
          </w:rPr>
          <w:instrText xml:space="preserve"> </w:instrText>
        </w:r>
        <w:r>
          <w:rPr>
            <w:noProof/>
          </w:rPr>
          <w:instrText>HYPERLINK \l "_Toc453423724"</w:instrText>
        </w:r>
        <w:r w:rsidRPr="00FA7281">
          <w:rPr>
            <w:rStyle w:val="ad"/>
            <w:noProof/>
          </w:rPr>
          <w:instrText xml:space="preserve"> </w:instrText>
        </w:r>
        <w:r w:rsidRPr="00FA7281">
          <w:rPr>
            <w:rStyle w:val="ad"/>
            <w:noProof/>
          </w:rPr>
          <w:fldChar w:fldCharType="separate"/>
        </w:r>
        <w:r w:rsidRPr="00FA7281">
          <w:rPr>
            <w:rStyle w:val="ad"/>
            <w:noProof/>
          </w:rPr>
          <w:t>9.5.1</w:t>
        </w:r>
        <w:r w:rsidRPr="006D63D8">
          <w:rPr>
            <w:i w:val="0"/>
            <w:iCs w:val="0"/>
            <w:noProof/>
            <w:sz w:val="21"/>
            <w:szCs w:val="22"/>
          </w:rPr>
          <w:tab/>
        </w:r>
        <w:r w:rsidRPr="00FA7281">
          <w:rPr>
            <w:rStyle w:val="ad"/>
            <w:rFonts w:hint="eastAsia"/>
            <w:noProof/>
          </w:rPr>
          <w:t>直流电机无环流可逆调速系统</w:t>
        </w:r>
        <w:r>
          <w:rPr>
            <w:noProof/>
            <w:webHidden/>
          </w:rPr>
          <w:tab/>
        </w:r>
        <w:r>
          <w:rPr>
            <w:noProof/>
            <w:webHidden/>
          </w:rPr>
          <w:fldChar w:fldCharType="begin"/>
        </w:r>
        <w:r>
          <w:rPr>
            <w:noProof/>
            <w:webHidden/>
          </w:rPr>
          <w:instrText xml:space="preserve"> PAGEREF _Toc453423724 \h </w:instrText>
        </w:r>
      </w:ins>
      <w:r>
        <w:rPr>
          <w:noProof/>
          <w:webHidden/>
        </w:rPr>
      </w:r>
      <w:r>
        <w:rPr>
          <w:noProof/>
          <w:webHidden/>
        </w:rPr>
        <w:fldChar w:fldCharType="separate"/>
      </w:r>
      <w:ins w:id="616" w:author="yongjun" w:date="2016-06-11T15:41:00Z">
        <w:r>
          <w:rPr>
            <w:noProof/>
            <w:webHidden/>
          </w:rPr>
          <w:t>316</w:t>
        </w:r>
        <w:r>
          <w:rPr>
            <w:noProof/>
            <w:webHidden/>
          </w:rPr>
          <w:fldChar w:fldCharType="end"/>
        </w:r>
        <w:r w:rsidRPr="00FA7281">
          <w:rPr>
            <w:rStyle w:val="ad"/>
            <w:noProof/>
          </w:rPr>
          <w:fldChar w:fldCharType="end"/>
        </w:r>
      </w:ins>
    </w:p>
    <w:p w14:paraId="01366BD5" w14:textId="77777777" w:rsidR="00F02FF6" w:rsidRPr="006D63D8" w:rsidRDefault="00F02FF6">
      <w:pPr>
        <w:pStyle w:val="32"/>
        <w:tabs>
          <w:tab w:val="left" w:pos="1260"/>
          <w:tab w:val="right" w:leader="dot" w:pos="9060"/>
        </w:tabs>
        <w:rPr>
          <w:ins w:id="617" w:author="yongjun" w:date="2016-06-11T15:41:00Z"/>
          <w:i w:val="0"/>
          <w:iCs w:val="0"/>
          <w:noProof/>
          <w:sz w:val="21"/>
          <w:szCs w:val="22"/>
        </w:rPr>
      </w:pPr>
      <w:ins w:id="618" w:author="yongjun" w:date="2016-06-11T15:41:00Z">
        <w:r w:rsidRPr="00FA7281">
          <w:rPr>
            <w:rStyle w:val="ad"/>
            <w:noProof/>
          </w:rPr>
          <w:fldChar w:fldCharType="begin"/>
        </w:r>
        <w:r w:rsidRPr="00FA7281">
          <w:rPr>
            <w:rStyle w:val="ad"/>
            <w:noProof/>
          </w:rPr>
          <w:instrText xml:space="preserve"> </w:instrText>
        </w:r>
        <w:r>
          <w:rPr>
            <w:noProof/>
          </w:rPr>
          <w:instrText>HYPERLINK \l "_Toc453423725"</w:instrText>
        </w:r>
        <w:r w:rsidRPr="00FA7281">
          <w:rPr>
            <w:rStyle w:val="ad"/>
            <w:noProof/>
          </w:rPr>
          <w:instrText xml:space="preserve"> </w:instrText>
        </w:r>
        <w:r w:rsidRPr="00FA7281">
          <w:rPr>
            <w:rStyle w:val="ad"/>
            <w:noProof/>
          </w:rPr>
          <w:fldChar w:fldCharType="separate"/>
        </w:r>
        <w:r w:rsidRPr="00FA7281">
          <w:rPr>
            <w:rStyle w:val="ad"/>
            <w:noProof/>
          </w:rPr>
          <w:t>9.5.2</w:t>
        </w:r>
        <w:r w:rsidRPr="006D63D8">
          <w:rPr>
            <w:i w:val="0"/>
            <w:iCs w:val="0"/>
            <w:noProof/>
            <w:sz w:val="21"/>
            <w:szCs w:val="22"/>
          </w:rPr>
          <w:tab/>
        </w:r>
        <w:r w:rsidRPr="00FA7281">
          <w:rPr>
            <w:rStyle w:val="ad"/>
            <w:rFonts w:hint="eastAsia"/>
            <w:noProof/>
          </w:rPr>
          <w:t>负载换流逆变器</w:t>
        </w:r>
        <w:r>
          <w:rPr>
            <w:noProof/>
            <w:webHidden/>
          </w:rPr>
          <w:tab/>
        </w:r>
        <w:r>
          <w:rPr>
            <w:noProof/>
            <w:webHidden/>
          </w:rPr>
          <w:fldChar w:fldCharType="begin"/>
        </w:r>
        <w:r>
          <w:rPr>
            <w:noProof/>
            <w:webHidden/>
          </w:rPr>
          <w:instrText xml:space="preserve"> PAGEREF _Toc453423725 \h </w:instrText>
        </w:r>
      </w:ins>
      <w:r>
        <w:rPr>
          <w:noProof/>
          <w:webHidden/>
        </w:rPr>
      </w:r>
      <w:r>
        <w:rPr>
          <w:noProof/>
          <w:webHidden/>
        </w:rPr>
        <w:fldChar w:fldCharType="separate"/>
      </w:r>
      <w:ins w:id="619" w:author="yongjun" w:date="2016-06-11T15:41:00Z">
        <w:r>
          <w:rPr>
            <w:noProof/>
            <w:webHidden/>
          </w:rPr>
          <w:t>319</w:t>
        </w:r>
        <w:r>
          <w:rPr>
            <w:noProof/>
            <w:webHidden/>
          </w:rPr>
          <w:fldChar w:fldCharType="end"/>
        </w:r>
        <w:r w:rsidRPr="00FA7281">
          <w:rPr>
            <w:rStyle w:val="ad"/>
            <w:noProof/>
          </w:rPr>
          <w:fldChar w:fldCharType="end"/>
        </w:r>
      </w:ins>
    </w:p>
    <w:p w14:paraId="1FD368F4" w14:textId="77777777" w:rsidR="00F02FF6" w:rsidRPr="006D63D8" w:rsidRDefault="00F02FF6">
      <w:pPr>
        <w:pStyle w:val="32"/>
        <w:tabs>
          <w:tab w:val="left" w:pos="1260"/>
          <w:tab w:val="right" w:leader="dot" w:pos="9060"/>
        </w:tabs>
        <w:rPr>
          <w:ins w:id="620" w:author="yongjun" w:date="2016-06-11T15:41:00Z"/>
          <w:i w:val="0"/>
          <w:iCs w:val="0"/>
          <w:noProof/>
          <w:sz w:val="21"/>
          <w:szCs w:val="22"/>
        </w:rPr>
      </w:pPr>
      <w:ins w:id="621" w:author="yongjun" w:date="2016-06-11T15:41:00Z">
        <w:r w:rsidRPr="00FA7281">
          <w:rPr>
            <w:rStyle w:val="ad"/>
            <w:noProof/>
          </w:rPr>
          <w:fldChar w:fldCharType="begin"/>
        </w:r>
        <w:r w:rsidRPr="00FA7281">
          <w:rPr>
            <w:rStyle w:val="ad"/>
            <w:noProof/>
          </w:rPr>
          <w:instrText xml:space="preserve"> </w:instrText>
        </w:r>
        <w:r>
          <w:rPr>
            <w:noProof/>
          </w:rPr>
          <w:instrText>HYPERLINK \l "_Toc453423726"</w:instrText>
        </w:r>
        <w:r w:rsidRPr="00FA7281">
          <w:rPr>
            <w:rStyle w:val="ad"/>
            <w:noProof/>
          </w:rPr>
          <w:instrText xml:space="preserve"> </w:instrText>
        </w:r>
        <w:r w:rsidRPr="00FA7281">
          <w:rPr>
            <w:rStyle w:val="ad"/>
            <w:noProof/>
          </w:rPr>
          <w:fldChar w:fldCharType="separate"/>
        </w:r>
        <w:r w:rsidRPr="00FA7281">
          <w:rPr>
            <w:rStyle w:val="ad"/>
            <w:noProof/>
          </w:rPr>
          <w:t>9.5.3</w:t>
        </w:r>
        <w:r w:rsidRPr="006D63D8">
          <w:rPr>
            <w:i w:val="0"/>
            <w:iCs w:val="0"/>
            <w:noProof/>
            <w:sz w:val="21"/>
            <w:szCs w:val="22"/>
          </w:rPr>
          <w:tab/>
        </w:r>
        <w:r w:rsidRPr="00FA7281">
          <w:rPr>
            <w:rStyle w:val="ad"/>
            <w:rFonts w:hint="eastAsia"/>
            <w:noProof/>
          </w:rPr>
          <w:t>交交变频控制系统</w:t>
        </w:r>
        <w:r>
          <w:rPr>
            <w:noProof/>
            <w:webHidden/>
          </w:rPr>
          <w:tab/>
        </w:r>
        <w:r>
          <w:rPr>
            <w:noProof/>
            <w:webHidden/>
          </w:rPr>
          <w:fldChar w:fldCharType="begin"/>
        </w:r>
        <w:r>
          <w:rPr>
            <w:noProof/>
            <w:webHidden/>
          </w:rPr>
          <w:instrText xml:space="preserve"> PAGEREF _Toc453423726 \h </w:instrText>
        </w:r>
      </w:ins>
      <w:r>
        <w:rPr>
          <w:noProof/>
          <w:webHidden/>
        </w:rPr>
      </w:r>
      <w:r>
        <w:rPr>
          <w:noProof/>
          <w:webHidden/>
        </w:rPr>
        <w:fldChar w:fldCharType="separate"/>
      </w:r>
      <w:ins w:id="622" w:author="yongjun" w:date="2016-06-11T15:41:00Z">
        <w:r>
          <w:rPr>
            <w:noProof/>
            <w:webHidden/>
          </w:rPr>
          <w:t>322</w:t>
        </w:r>
        <w:r>
          <w:rPr>
            <w:noProof/>
            <w:webHidden/>
          </w:rPr>
          <w:fldChar w:fldCharType="end"/>
        </w:r>
        <w:r w:rsidRPr="00FA7281">
          <w:rPr>
            <w:rStyle w:val="ad"/>
            <w:noProof/>
          </w:rPr>
          <w:fldChar w:fldCharType="end"/>
        </w:r>
      </w:ins>
    </w:p>
    <w:p w14:paraId="0C6E1051" w14:textId="77777777" w:rsidR="00F02FF6" w:rsidRPr="006D63D8" w:rsidRDefault="00F02FF6">
      <w:pPr>
        <w:pStyle w:val="32"/>
        <w:tabs>
          <w:tab w:val="left" w:pos="1260"/>
          <w:tab w:val="right" w:leader="dot" w:pos="9060"/>
        </w:tabs>
        <w:rPr>
          <w:ins w:id="623" w:author="yongjun" w:date="2016-06-11T15:41:00Z"/>
          <w:i w:val="0"/>
          <w:iCs w:val="0"/>
          <w:noProof/>
          <w:sz w:val="21"/>
          <w:szCs w:val="22"/>
        </w:rPr>
      </w:pPr>
      <w:ins w:id="624" w:author="yongjun" w:date="2016-06-11T15:41:00Z">
        <w:r w:rsidRPr="00FA7281">
          <w:rPr>
            <w:rStyle w:val="ad"/>
            <w:noProof/>
          </w:rPr>
          <w:fldChar w:fldCharType="begin"/>
        </w:r>
        <w:r w:rsidRPr="00FA7281">
          <w:rPr>
            <w:rStyle w:val="ad"/>
            <w:noProof/>
          </w:rPr>
          <w:instrText xml:space="preserve"> </w:instrText>
        </w:r>
        <w:r>
          <w:rPr>
            <w:noProof/>
          </w:rPr>
          <w:instrText>HYPERLINK \l "_Toc453423727"</w:instrText>
        </w:r>
        <w:r w:rsidRPr="00FA7281">
          <w:rPr>
            <w:rStyle w:val="ad"/>
            <w:noProof/>
          </w:rPr>
          <w:instrText xml:space="preserve"> </w:instrText>
        </w:r>
        <w:r w:rsidRPr="00FA7281">
          <w:rPr>
            <w:rStyle w:val="ad"/>
            <w:noProof/>
          </w:rPr>
          <w:fldChar w:fldCharType="separate"/>
        </w:r>
        <w:r w:rsidRPr="00FA7281">
          <w:rPr>
            <w:rStyle w:val="ad"/>
            <w:noProof/>
          </w:rPr>
          <w:t>9.5.4</w:t>
        </w:r>
        <w:r w:rsidRPr="006D63D8">
          <w:rPr>
            <w:i w:val="0"/>
            <w:iCs w:val="0"/>
            <w:noProof/>
            <w:sz w:val="21"/>
            <w:szCs w:val="22"/>
          </w:rPr>
          <w:tab/>
        </w:r>
        <w:r w:rsidRPr="00FA7281">
          <w:rPr>
            <w:rStyle w:val="ad"/>
            <w:rFonts w:hint="eastAsia"/>
            <w:noProof/>
          </w:rPr>
          <w:t>交直交变频控制系统</w:t>
        </w:r>
        <w:r>
          <w:rPr>
            <w:noProof/>
            <w:webHidden/>
          </w:rPr>
          <w:tab/>
        </w:r>
        <w:r>
          <w:rPr>
            <w:noProof/>
            <w:webHidden/>
          </w:rPr>
          <w:fldChar w:fldCharType="begin"/>
        </w:r>
        <w:r>
          <w:rPr>
            <w:noProof/>
            <w:webHidden/>
          </w:rPr>
          <w:instrText xml:space="preserve"> PAGEREF _Toc453423727 \h </w:instrText>
        </w:r>
      </w:ins>
      <w:r>
        <w:rPr>
          <w:noProof/>
          <w:webHidden/>
        </w:rPr>
      </w:r>
      <w:r>
        <w:rPr>
          <w:noProof/>
          <w:webHidden/>
        </w:rPr>
        <w:fldChar w:fldCharType="separate"/>
      </w:r>
      <w:ins w:id="625" w:author="yongjun" w:date="2016-06-11T15:41:00Z">
        <w:r>
          <w:rPr>
            <w:noProof/>
            <w:webHidden/>
          </w:rPr>
          <w:t>323</w:t>
        </w:r>
        <w:r>
          <w:rPr>
            <w:noProof/>
            <w:webHidden/>
          </w:rPr>
          <w:fldChar w:fldCharType="end"/>
        </w:r>
        <w:r w:rsidRPr="00FA7281">
          <w:rPr>
            <w:rStyle w:val="ad"/>
            <w:noProof/>
          </w:rPr>
          <w:fldChar w:fldCharType="end"/>
        </w:r>
      </w:ins>
    </w:p>
    <w:p w14:paraId="7574B0D4" w14:textId="77777777" w:rsidR="00F02FF6" w:rsidRPr="006D63D8" w:rsidRDefault="00F02FF6">
      <w:pPr>
        <w:pStyle w:val="32"/>
        <w:tabs>
          <w:tab w:val="left" w:pos="1260"/>
          <w:tab w:val="right" w:leader="dot" w:pos="9060"/>
        </w:tabs>
        <w:rPr>
          <w:ins w:id="626" w:author="yongjun" w:date="2016-06-11T15:41:00Z"/>
          <w:i w:val="0"/>
          <w:iCs w:val="0"/>
          <w:noProof/>
          <w:sz w:val="21"/>
          <w:szCs w:val="22"/>
        </w:rPr>
      </w:pPr>
      <w:ins w:id="627" w:author="yongjun" w:date="2016-06-11T15:41:00Z">
        <w:r w:rsidRPr="00FA7281">
          <w:rPr>
            <w:rStyle w:val="ad"/>
            <w:noProof/>
          </w:rPr>
          <w:fldChar w:fldCharType="begin"/>
        </w:r>
        <w:r w:rsidRPr="00FA7281">
          <w:rPr>
            <w:rStyle w:val="ad"/>
            <w:noProof/>
          </w:rPr>
          <w:instrText xml:space="preserve"> </w:instrText>
        </w:r>
        <w:r>
          <w:rPr>
            <w:noProof/>
          </w:rPr>
          <w:instrText>HYPERLINK \l "_Toc453423728"</w:instrText>
        </w:r>
        <w:r w:rsidRPr="00FA7281">
          <w:rPr>
            <w:rStyle w:val="ad"/>
            <w:noProof/>
          </w:rPr>
          <w:instrText xml:space="preserve"> </w:instrText>
        </w:r>
        <w:r w:rsidRPr="00FA7281">
          <w:rPr>
            <w:rStyle w:val="ad"/>
            <w:noProof/>
          </w:rPr>
          <w:fldChar w:fldCharType="separate"/>
        </w:r>
        <w:r w:rsidRPr="00FA7281">
          <w:rPr>
            <w:rStyle w:val="ad"/>
            <w:noProof/>
          </w:rPr>
          <w:t>9.5.5</w:t>
        </w:r>
        <w:r w:rsidRPr="006D63D8">
          <w:rPr>
            <w:i w:val="0"/>
            <w:iCs w:val="0"/>
            <w:noProof/>
            <w:sz w:val="21"/>
            <w:szCs w:val="22"/>
          </w:rPr>
          <w:tab/>
        </w:r>
        <w:r w:rsidRPr="00FA7281">
          <w:rPr>
            <w:rStyle w:val="ad"/>
            <w:rFonts w:hint="eastAsia"/>
            <w:noProof/>
          </w:rPr>
          <w:t>冶金轧机主传动系统应用</w:t>
        </w:r>
        <w:r>
          <w:rPr>
            <w:noProof/>
            <w:webHidden/>
          </w:rPr>
          <w:tab/>
        </w:r>
        <w:r>
          <w:rPr>
            <w:noProof/>
            <w:webHidden/>
          </w:rPr>
          <w:fldChar w:fldCharType="begin"/>
        </w:r>
        <w:r>
          <w:rPr>
            <w:noProof/>
            <w:webHidden/>
          </w:rPr>
          <w:instrText xml:space="preserve"> PAGEREF _Toc453423728 \h </w:instrText>
        </w:r>
      </w:ins>
      <w:r>
        <w:rPr>
          <w:noProof/>
          <w:webHidden/>
        </w:rPr>
      </w:r>
      <w:r>
        <w:rPr>
          <w:noProof/>
          <w:webHidden/>
        </w:rPr>
        <w:fldChar w:fldCharType="separate"/>
      </w:r>
      <w:ins w:id="628" w:author="yongjun" w:date="2016-06-11T15:41:00Z">
        <w:r>
          <w:rPr>
            <w:noProof/>
            <w:webHidden/>
          </w:rPr>
          <w:t>326</w:t>
        </w:r>
        <w:r>
          <w:rPr>
            <w:noProof/>
            <w:webHidden/>
          </w:rPr>
          <w:fldChar w:fldCharType="end"/>
        </w:r>
        <w:r w:rsidRPr="00FA7281">
          <w:rPr>
            <w:rStyle w:val="ad"/>
            <w:noProof/>
          </w:rPr>
          <w:fldChar w:fldCharType="end"/>
        </w:r>
      </w:ins>
    </w:p>
    <w:p w14:paraId="18B09C75" w14:textId="77777777" w:rsidR="00804FCF" w:rsidRPr="00B913D9" w:rsidDel="00F02FF6" w:rsidRDefault="00804FCF">
      <w:pPr>
        <w:pStyle w:val="10"/>
        <w:tabs>
          <w:tab w:val="right" w:leader="dot" w:pos="9060"/>
        </w:tabs>
        <w:rPr>
          <w:del w:id="629" w:author="yongjun" w:date="2016-06-11T15:41:00Z"/>
          <w:b w:val="0"/>
          <w:bCs w:val="0"/>
          <w:caps w:val="0"/>
          <w:noProof/>
          <w:sz w:val="21"/>
          <w:szCs w:val="22"/>
        </w:rPr>
      </w:pPr>
      <w:del w:id="630" w:author="yongjun" w:date="2016-06-11T15:41:00Z">
        <w:r w:rsidRPr="00CB6B52" w:rsidDel="00F02FF6">
          <w:rPr>
            <w:rStyle w:val="ad"/>
            <w:rFonts w:ascii="方正小标宋简体" w:eastAsia="方正小标宋简体" w:hint="eastAsia"/>
            <w:noProof/>
          </w:rPr>
          <w:delText>内</w:delText>
        </w:r>
        <w:r w:rsidRPr="00F02FF6" w:rsidDel="00F02FF6">
          <w:rPr>
            <w:rStyle w:val="ad"/>
            <w:rFonts w:ascii="方正小标宋简体" w:eastAsia="方正小标宋简体"/>
            <w:b w:val="0"/>
            <w:bCs w:val="0"/>
            <w:caps w:val="0"/>
            <w:noProof/>
          </w:rPr>
          <w:delText xml:space="preserve"> </w:delText>
        </w:r>
        <w:r w:rsidRPr="00F02FF6" w:rsidDel="00F02FF6">
          <w:rPr>
            <w:rStyle w:val="ad"/>
            <w:rFonts w:ascii="方正小标宋简体" w:eastAsia="方正小标宋简体" w:hint="eastAsia"/>
            <w:b w:val="0"/>
            <w:bCs w:val="0"/>
            <w:caps w:val="0"/>
            <w:noProof/>
          </w:rPr>
          <w:delText>容</w:delText>
        </w:r>
        <w:r w:rsidRPr="00F02FF6" w:rsidDel="00F02FF6">
          <w:rPr>
            <w:rStyle w:val="ad"/>
            <w:rFonts w:ascii="方正小标宋简体" w:eastAsia="方正小标宋简体"/>
            <w:b w:val="0"/>
            <w:bCs w:val="0"/>
            <w:caps w:val="0"/>
            <w:noProof/>
          </w:rPr>
          <w:delText xml:space="preserve"> </w:delText>
        </w:r>
        <w:r w:rsidRPr="00F02FF6" w:rsidDel="00F02FF6">
          <w:rPr>
            <w:rStyle w:val="ad"/>
            <w:rFonts w:ascii="方正小标宋简体" w:eastAsia="方正小标宋简体" w:hint="eastAsia"/>
            <w:b w:val="0"/>
            <w:bCs w:val="0"/>
            <w:caps w:val="0"/>
            <w:noProof/>
          </w:rPr>
          <w:delText>简</w:delText>
        </w:r>
        <w:r w:rsidRPr="00F02FF6" w:rsidDel="00F02FF6">
          <w:rPr>
            <w:rStyle w:val="ad"/>
            <w:rFonts w:ascii="方正小标宋简体" w:eastAsia="方正小标宋简体"/>
            <w:b w:val="0"/>
            <w:bCs w:val="0"/>
            <w:caps w:val="0"/>
            <w:noProof/>
          </w:rPr>
          <w:delText xml:space="preserve"> </w:delText>
        </w:r>
        <w:r w:rsidRPr="00F02FF6" w:rsidDel="00F02FF6">
          <w:rPr>
            <w:rStyle w:val="ad"/>
            <w:rFonts w:ascii="方正小标宋简体" w:eastAsia="方正小标宋简体" w:hint="eastAsia"/>
            <w:b w:val="0"/>
            <w:bCs w:val="0"/>
            <w:caps w:val="0"/>
            <w:noProof/>
          </w:rPr>
          <w:delText>介</w:delText>
        </w:r>
        <w:r w:rsidDel="00F02FF6">
          <w:rPr>
            <w:noProof/>
            <w:webHidden/>
          </w:rPr>
          <w:tab/>
        </w:r>
        <w:r w:rsidR="00D129A4" w:rsidDel="00F02FF6">
          <w:rPr>
            <w:noProof/>
            <w:webHidden/>
          </w:rPr>
          <w:delText>2</w:delText>
        </w:r>
      </w:del>
    </w:p>
    <w:p w14:paraId="4A6EF1DF" w14:textId="77777777" w:rsidR="00804FCF" w:rsidRPr="00B913D9" w:rsidDel="00F02FF6" w:rsidRDefault="00804FCF">
      <w:pPr>
        <w:pStyle w:val="10"/>
        <w:tabs>
          <w:tab w:val="right" w:leader="dot" w:pos="9060"/>
        </w:tabs>
        <w:rPr>
          <w:del w:id="631" w:author="yongjun" w:date="2016-06-11T15:41:00Z"/>
          <w:b w:val="0"/>
          <w:bCs w:val="0"/>
          <w:caps w:val="0"/>
          <w:noProof/>
          <w:sz w:val="21"/>
          <w:szCs w:val="22"/>
        </w:rPr>
      </w:pPr>
      <w:del w:id="632" w:author="yongjun" w:date="2016-06-11T15:41:00Z">
        <w:r w:rsidRPr="00CB6B52" w:rsidDel="00F02FF6">
          <w:rPr>
            <w:rStyle w:val="ad"/>
            <w:rFonts w:ascii="方正小标宋简体" w:eastAsia="方正小标宋简体" w:hint="eastAsia"/>
            <w:noProof/>
          </w:rPr>
          <w:delText>前</w:delText>
        </w:r>
        <w:r w:rsidRPr="00F02FF6" w:rsidDel="00F02FF6">
          <w:rPr>
            <w:rStyle w:val="ad"/>
            <w:rFonts w:ascii="方正小标宋简体" w:eastAsia="方正小标宋简体"/>
            <w:b w:val="0"/>
            <w:bCs w:val="0"/>
            <w:caps w:val="0"/>
            <w:noProof/>
          </w:rPr>
          <w:delText xml:space="preserve">  </w:delText>
        </w:r>
        <w:r w:rsidRPr="00F02FF6" w:rsidDel="00F02FF6">
          <w:rPr>
            <w:rStyle w:val="ad"/>
            <w:rFonts w:ascii="方正小标宋简体" w:eastAsia="方正小标宋简体" w:hint="eastAsia"/>
            <w:b w:val="0"/>
            <w:bCs w:val="0"/>
            <w:caps w:val="0"/>
            <w:noProof/>
          </w:rPr>
          <w:delText>言</w:delText>
        </w:r>
        <w:r w:rsidDel="00F02FF6">
          <w:rPr>
            <w:noProof/>
            <w:webHidden/>
          </w:rPr>
          <w:tab/>
        </w:r>
      </w:del>
      <w:del w:id="633" w:author="yongjun" w:date="2016-06-11T14:49:00Z">
        <w:r w:rsidDel="00D129A4">
          <w:rPr>
            <w:noProof/>
            <w:webHidden/>
          </w:rPr>
          <w:delText>3</w:delText>
        </w:r>
      </w:del>
    </w:p>
    <w:p w14:paraId="1D41C8C9" w14:textId="77777777" w:rsidR="00804FCF" w:rsidRPr="00B913D9" w:rsidDel="00F02FF6" w:rsidRDefault="00804FCF">
      <w:pPr>
        <w:pStyle w:val="10"/>
        <w:tabs>
          <w:tab w:val="left" w:pos="420"/>
          <w:tab w:val="right" w:leader="dot" w:pos="9060"/>
        </w:tabs>
        <w:rPr>
          <w:del w:id="634" w:author="yongjun" w:date="2016-06-11T15:41:00Z"/>
          <w:b w:val="0"/>
          <w:bCs w:val="0"/>
          <w:caps w:val="0"/>
          <w:noProof/>
          <w:sz w:val="21"/>
          <w:szCs w:val="22"/>
        </w:rPr>
      </w:pPr>
      <w:del w:id="635" w:author="yongjun" w:date="2016-06-11T15:41:00Z">
        <w:r w:rsidRPr="00CB6B52" w:rsidDel="00F02FF6">
          <w:rPr>
            <w:rStyle w:val="ad"/>
            <w:noProof/>
          </w:rPr>
          <w:delText>1</w:delText>
        </w:r>
        <w:r w:rsidRPr="00B913D9" w:rsidDel="00F02FF6">
          <w:rPr>
            <w:b w:val="0"/>
            <w:bCs w:val="0"/>
            <w:caps w:val="0"/>
            <w:noProof/>
            <w:sz w:val="21"/>
            <w:szCs w:val="22"/>
          </w:rPr>
          <w:tab/>
        </w:r>
        <w:r w:rsidRPr="00CB6B52" w:rsidDel="00F02FF6">
          <w:rPr>
            <w:rStyle w:val="ad"/>
            <w:rFonts w:hint="eastAsia"/>
            <w:noProof/>
          </w:rPr>
          <w:delText>热轧生产工艺装备</w:delText>
        </w:r>
        <w:r w:rsidDel="00F02FF6">
          <w:rPr>
            <w:noProof/>
            <w:webHidden/>
          </w:rPr>
          <w:tab/>
        </w:r>
      </w:del>
      <w:del w:id="636" w:author="yongjun" w:date="2016-06-11T14:49:00Z">
        <w:r w:rsidDel="00D129A4">
          <w:rPr>
            <w:noProof/>
            <w:webHidden/>
          </w:rPr>
          <w:delText>10</w:delText>
        </w:r>
      </w:del>
    </w:p>
    <w:p w14:paraId="7FC09983" w14:textId="77777777" w:rsidR="00804FCF" w:rsidRPr="00B913D9" w:rsidDel="00F02FF6" w:rsidRDefault="00804FCF">
      <w:pPr>
        <w:pStyle w:val="23"/>
        <w:tabs>
          <w:tab w:val="left" w:pos="840"/>
          <w:tab w:val="right" w:leader="dot" w:pos="9060"/>
        </w:tabs>
        <w:rPr>
          <w:del w:id="637" w:author="yongjun" w:date="2016-06-11T15:41:00Z"/>
          <w:smallCaps w:val="0"/>
          <w:noProof/>
          <w:sz w:val="21"/>
          <w:szCs w:val="22"/>
        </w:rPr>
      </w:pPr>
      <w:del w:id="638" w:author="yongjun" w:date="2016-06-11T15:41:00Z">
        <w:r w:rsidRPr="00CB6B52" w:rsidDel="00F02FF6">
          <w:rPr>
            <w:rStyle w:val="ad"/>
            <w:noProof/>
          </w:rPr>
          <w:delText>1.1</w:delText>
        </w:r>
        <w:r w:rsidRPr="00B913D9" w:rsidDel="00F02FF6">
          <w:rPr>
            <w:smallCaps w:val="0"/>
            <w:noProof/>
            <w:sz w:val="21"/>
            <w:szCs w:val="22"/>
          </w:rPr>
          <w:tab/>
        </w:r>
        <w:r w:rsidRPr="00CB6B52" w:rsidDel="00F02FF6">
          <w:rPr>
            <w:rStyle w:val="ad"/>
            <w:rFonts w:hint="eastAsia"/>
            <w:noProof/>
          </w:rPr>
          <w:delText>热轧带钢</w:delText>
        </w:r>
        <w:r w:rsidRPr="00F02FF6" w:rsidDel="00F02FF6">
          <w:rPr>
            <w:rStyle w:val="ad"/>
            <w:rFonts w:hint="eastAsia"/>
            <w:smallCaps w:val="0"/>
            <w:noProof/>
          </w:rPr>
          <w:delText>生产工艺简介</w:delText>
        </w:r>
        <w:r w:rsidDel="00F02FF6">
          <w:rPr>
            <w:noProof/>
            <w:webHidden/>
          </w:rPr>
          <w:tab/>
        </w:r>
      </w:del>
      <w:del w:id="639" w:author="yongjun" w:date="2016-06-11T14:49:00Z">
        <w:r w:rsidDel="00D129A4">
          <w:rPr>
            <w:noProof/>
            <w:webHidden/>
          </w:rPr>
          <w:delText>10</w:delText>
        </w:r>
      </w:del>
    </w:p>
    <w:p w14:paraId="1ACE3645" w14:textId="77777777" w:rsidR="00804FCF" w:rsidRPr="00B913D9" w:rsidDel="00F02FF6" w:rsidRDefault="00804FCF">
      <w:pPr>
        <w:pStyle w:val="32"/>
        <w:tabs>
          <w:tab w:val="left" w:pos="1260"/>
          <w:tab w:val="right" w:leader="dot" w:pos="9060"/>
        </w:tabs>
        <w:rPr>
          <w:del w:id="640" w:author="yongjun" w:date="2016-06-11T15:41:00Z"/>
          <w:i w:val="0"/>
          <w:iCs w:val="0"/>
          <w:noProof/>
          <w:sz w:val="21"/>
          <w:szCs w:val="22"/>
        </w:rPr>
      </w:pPr>
      <w:del w:id="641" w:author="yongjun" w:date="2016-06-11T15:41:00Z">
        <w:r w:rsidRPr="00CB6B52" w:rsidDel="00F02FF6">
          <w:rPr>
            <w:rStyle w:val="ad"/>
            <w:noProof/>
          </w:rPr>
          <w:delText>1.1.1</w:delText>
        </w:r>
        <w:r w:rsidRPr="00B913D9" w:rsidDel="00F02FF6">
          <w:rPr>
            <w:i w:val="0"/>
            <w:iCs w:val="0"/>
            <w:noProof/>
            <w:sz w:val="21"/>
            <w:szCs w:val="22"/>
          </w:rPr>
          <w:tab/>
        </w:r>
        <w:r w:rsidRPr="00CB6B52" w:rsidDel="00F02FF6">
          <w:rPr>
            <w:rStyle w:val="ad"/>
            <w:rFonts w:hint="eastAsia"/>
            <w:noProof/>
          </w:rPr>
          <w:delText>国外热轧生产发展</w:delText>
        </w:r>
        <w:r w:rsidDel="00F02FF6">
          <w:rPr>
            <w:noProof/>
            <w:webHidden/>
          </w:rPr>
          <w:tab/>
        </w:r>
      </w:del>
      <w:del w:id="642" w:author="yongjun" w:date="2016-06-11T14:49:00Z">
        <w:r w:rsidDel="00D129A4">
          <w:rPr>
            <w:noProof/>
            <w:webHidden/>
          </w:rPr>
          <w:delText>10</w:delText>
        </w:r>
      </w:del>
    </w:p>
    <w:p w14:paraId="7404BC52" w14:textId="77777777" w:rsidR="00804FCF" w:rsidRPr="00B913D9" w:rsidDel="00F02FF6" w:rsidRDefault="00804FCF">
      <w:pPr>
        <w:pStyle w:val="32"/>
        <w:tabs>
          <w:tab w:val="left" w:pos="1260"/>
          <w:tab w:val="right" w:leader="dot" w:pos="9060"/>
        </w:tabs>
        <w:rPr>
          <w:del w:id="643" w:author="yongjun" w:date="2016-06-11T15:41:00Z"/>
          <w:i w:val="0"/>
          <w:iCs w:val="0"/>
          <w:noProof/>
          <w:sz w:val="21"/>
          <w:szCs w:val="22"/>
        </w:rPr>
      </w:pPr>
      <w:del w:id="644" w:author="yongjun" w:date="2016-06-11T15:41:00Z">
        <w:r w:rsidRPr="00CB6B52" w:rsidDel="00F02FF6">
          <w:rPr>
            <w:rStyle w:val="ad"/>
            <w:noProof/>
          </w:rPr>
          <w:delText>1.1.2</w:delText>
        </w:r>
        <w:r w:rsidRPr="00B913D9" w:rsidDel="00F02FF6">
          <w:rPr>
            <w:i w:val="0"/>
            <w:iCs w:val="0"/>
            <w:noProof/>
            <w:sz w:val="21"/>
            <w:szCs w:val="22"/>
          </w:rPr>
          <w:tab/>
        </w:r>
        <w:r w:rsidRPr="00CB6B52" w:rsidDel="00F02FF6">
          <w:rPr>
            <w:rStyle w:val="ad"/>
            <w:rFonts w:hint="eastAsia"/>
            <w:noProof/>
          </w:rPr>
          <w:delText>我国热轧生产发展</w:delText>
        </w:r>
        <w:r w:rsidDel="00F02FF6">
          <w:rPr>
            <w:noProof/>
            <w:webHidden/>
          </w:rPr>
          <w:tab/>
        </w:r>
      </w:del>
      <w:del w:id="645" w:author="yongjun" w:date="2016-06-11T14:49:00Z">
        <w:r w:rsidDel="00D129A4">
          <w:rPr>
            <w:noProof/>
            <w:webHidden/>
          </w:rPr>
          <w:delText>11</w:delText>
        </w:r>
      </w:del>
    </w:p>
    <w:p w14:paraId="74B98C06" w14:textId="77777777" w:rsidR="00804FCF" w:rsidRPr="00B913D9" w:rsidDel="00F02FF6" w:rsidRDefault="00804FCF">
      <w:pPr>
        <w:pStyle w:val="32"/>
        <w:tabs>
          <w:tab w:val="left" w:pos="1260"/>
          <w:tab w:val="right" w:leader="dot" w:pos="9060"/>
        </w:tabs>
        <w:rPr>
          <w:del w:id="646" w:author="yongjun" w:date="2016-06-11T15:41:00Z"/>
          <w:i w:val="0"/>
          <w:iCs w:val="0"/>
          <w:noProof/>
          <w:sz w:val="21"/>
          <w:szCs w:val="22"/>
        </w:rPr>
      </w:pPr>
      <w:del w:id="647" w:author="yongjun" w:date="2016-06-11T15:41:00Z">
        <w:r w:rsidRPr="00CB6B52" w:rsidDel="00F02FF6">
          <w:rPr>
            <w:rStyle w:val="ad"/>
            <w:noProof/>
          </w:rPr>
          <w:delText>1.1.3</w:delText>
        </w:r>
        <w:r w:rsidRPr="00B913D9" w:rsidDel="00F02FF6">
          <w:rPr>
            <w:i w:val="0"/>
            <w:iCs w:val="0"/>
            <w:noProof/>
            <w:sz w:val="21"/>
            <w:szCs w:val="22"/>
          </w:rPr>
          <w:tab/>
        </w:r>
        <w:r w:rsidRPr="00CB6B52" w:rsidDel="00F02FF6">
          <w:rPr>
            <w:rStyle w:val="ad"/>
            <w:rFonts w:hint="eastAsia"/>
            <w:noProof/>
          </w:rPr>
          <w:delText>热轧板带车间及轧机布置形式</w:delText>
        </w:r>
        <w:r w:rsidDel="00F02FF6">
          <w:rPr>
            <w:noProof/>
            <w:webHidden/>
          </w:rPr>
          <w:tab/>
        </w:r>
      </w:del>
      <w:del w:id="648" w:author="yongjun" w:date="2016-06-11T14:49:00Z">
        <w:r w:rsidDel="00D129A4">
          <w:rPr>
            <w:noProof/>
            <w:webHidden/>
          </w:rPr>
          <w:delText>12</w:delText>
        </w:r>
      </w:del>
    </w:p>
    <w:p w14:paraId="0D3DB44D" w14:textId="77777777" w:rsidR="00804FCF" w:rsidRPr="00B913D9" w:rsidDel="00F02FF6" w:rsidRDefault="00804FCF">
      <w:pPr>
        <w:pStyle w:val="23"/>
        <w:tabs>
          <w:tab w:val="left" w:pos="840"/>
          <w:tab w:val="right" w:leader="dot" w:pos="9060"/>
        </w:tabs>
        <w:rPr>
          <w:del w:id="649" w:author="yongjun" w:date="2016-06-11T15:41:00Z"/>
          <w:smallCaps w:val="0"/>
          <w:noProof/>
          <w:sz w:val="21"/>
          <w:szCs w:val="22"/>
        </w:rPr>
      </w:pPr>
      <w:del w:id="650" w:author="yongjun" w:date="2016-06-11T15:41:00Z">
        <w:r w:rsidRPr="00CB6B52" w:rsidDel="00F02FF6">
          <w:rPr>
            <w:rStyle w:val="ad"/>
            <w:noProof/>
          </w:rPr>
          <w:delText>1.2</w:delText>
        </w:r>
        <w:r w:rsidRPr="00B913D9" w:rsidDel="00F02FF6">
          <w:rPr>
            <w:smallCaps w:val="0"/>
            <w:noProof/>
            <w:sz w:val="21"/>
            <w:szCs w:val="22"/>
          </w:rPr>
          <w:tab/>
        </w:r>
        <w:r w:rsidRPr="00CB6B52" w:rsidDel="00F02FF6">
          <w:rPr>
            <w:rStyle w:val="ad"/>
            <w:rFonts w:hint="eastAsia"/>
            <w:noProof/>
          </w:rPr>
          <w:delText>常规热连轧机组的布置形式</w:delText>
        </w:r>
        <w:r w:rsidDel="00F02FF6">
          <w:rPr>
            <w:noProof/>
            <w:webHidden/>
          </w:rPr>
          <w:tab/>
        </w:r>
      </w:del>
      <w:del w:id="651" w:author="yongjun" w:date="2016-06-11T14:49:00Z">
        <w:r w:rsidDel="00D129A4">
          <w:rPr>
            <w:noProof/>
            <w:webHidden/>
          </w:rPr>
          <w:delText>13</w:delText>
        </w:r>
      </w:del>
    </w:p>
    <w:p w14:paraId="133A93AA" w14:textId="77777777" w:rsidR="00804FCF" w:rsidRPr="00B913D9" w:rsidDel="00F02FF6" w:rsidRDefault="00804FCF">
      <w:pPr>
        <w:pStyle w:val="32"/>
        <w:tabs>
          <w:tab w:val="left" w:pos="1260"/>
          <w:tab w:val="right" w:leader="dot" w:pos="9060"/>
        </w:tabs>
        <w:rPr>
          <w:del w:id="652" w:author="yongjun" w:date="2016-06-11T15:41:00Z"/>
          <w:i w:val="0"/>
          <w:iCs w:val="0"/>
          <w:noProof/>
          <w:sz w:val="21"/>
          <w:szCs w:val="22"/>
        </w:rPr>
      </w:pPr>
      <w:del w:id="653" w:author="yongjun" w:date="2016-06-11T15:41:00Z">
        <w:r w:rsidRPr="00CB6B52" w:rsidDel="00F02FF6">
          <w:rPr>
            <w:rStyle w:val="ad"/>
            <w:noProof/>
          </w:rPr>
          <w:delText>1.2.1</w:delText>
        </w:r>
        <w:r w:rsidRPr="00B913D9" w:rsidDel="00F02FF6">
          <w:rPr>
            <w:i w:val="0"/>
            <w:iCs w:val="0"/>
            <w:noProof/>
            <w:sz w:val="21"/>
            <w:szCs w:val="22"/>
          </w:rPr>
          <w:tab/>
        </w:r>
        <w:r w:rsidRPr="00CB6B52" w:rsidDel="00F02FF6">
          <w:rPr>
            <w:rStyle w:val="ad"/>
            <w:rFonts w:hint="eastAsia"/>
            <w:noProof/>
          </w:rPr>
          <w:delText>全连续式布置</w:delText>
        </w:r>
        <w:r w:rsidDel="00F02FF6">
          <w:rPr>
            <w:noProof/>
            <w:webHidden/>
          </w:rPr>
          <w:tab/>
        </w:r>
      </w:del>
      <w:del w:id="654" w:author="yongjun" w:date="2016-06-11T14:49:00Z">
        <w:r w:rsidDel="00D129A4">
          <w:rPr>
            <w:noProof/>
            <w:webHidden/>
          </w:rPr>
          <w:delText>14</w:delText>
        </w:r>
      </w:del>
    </w:p>
    <w:p w14:paraId="493FA23F" w14:textId="77777777" w:rsidR="00804FCF" w:rsidRPr="00B913D9" w:rsidDel="00F02FF6" w:rsidRDefault="00804FCF">
      <w:pPr>
        <w:pStyle w:val="32"/>
        <w:tabs>
          <w:tab w:val="left" w:pos="1050"/>
          <w:tab w:val="right" w:leader="dot" w:pos="9060"/>
        </w:tabs>
        <w:rPr>
          <w:del w:id="655" w:author="yongjun" w:date="2016-06-11T15:41:00Z"/>
          <w:i w:val="0"/>
          <w:iCs w:val="0"/>
          <w:noProof/>
          <w:sz w:val="21"/>
          <w:szCs w:val="22"/>
        </w:rPr>
      </w:pPr>
      <w:del w:id="656" w:author="yongjun" w:date="2016-06-11T15:41:00Z">
        <w:r w:rsidRPr="00CB6B52" w:rsidDel="00F02FF6">
          <w:rPr>
            <w:rStyle w:val="ad"/>
            <w:noProof/>
          </w:rPr>
          <w:delText>1.2.2</w:delText>
        </w:r>
        <w:r w:rsidRPr="00B913D9" w:rsidDel="00F02FF6">
          <w:rPr>
            <w:i w:val="0"/>
            <w:iCs w:val="0"/>
            <w:noProof/>
            <w:sz w:val="21"/>
            <w:szCs w:val="22"/>
          </w:rPr>
          <w:tab/>
        </w:r>
        <w:r w:rsidRPr="00CB6B52" w:rsidDel="00F02FF6">
          <w:rPr>
            <w:rStyle w:val="ad"/>
            <w:rFonts w:ascii="Times New Roman" w:hAnsi="Times New Roman"/>
            <w:noProof/>
          </w:rPr>
          <w:delText>3/4</w:delText>
        </w:r>
        <w:r w:rsidRPr="00F02FF6" w:rsidDel="00F02FF6">
          <w:rPr>
            <w:rStyle w:val="ad"/>
            <w:rFonts w:hint="eastAsia"/>
            <w:i w:val="0"/>
            <w:iCs w:val="0"/>
            <w:noProof/>
          </w:rPr>
          <w:delText>连续式布置</w:delText>
        </w:r>
        <w:r w:rsidDel="00F02FF6">
          <w:rPr>
            <w:noProof/>
            <w:webHidden/>
          </w:rPr>
          <w:tab/>
        </w:r>
      </w:del>
      <w:del w:id="657" w:author="yongjun" w:date="2016-06-11T14:49:00Z">
        <w:r w:rsidDel="00D129A4">
          <w:rPr>
            <w:noProof/>
            <w:webHidden/>
          </w:rPr>
          <w:delText>15</w:delText>
        </w:r>
      </w:del>
    </w:p>
    <w:p w14:paraId="29401B49" w14:textId="77777777" w:rsidR="00804FCF" w:rsidRPr="00B913D9" w:rsidDel="00F02FF6" w:rsidRDefault="00804FCF">
      <w:pPr>
        <w:pStyle w:val="32"/>
        <w:tabs>
          <w:tab w:val="left" w:pos="1260"/>
          <w:tab w:val="right" w:leader="dot" w:pos="9060"/>
        </w:tabs>
        <w:rPr>
          <w:del w:id="658" w:author="yongjun" w:date="2016-06-11T15:41:00Z"/>
          <w:i w:val="0"/>
          <w:iCs w:val="0"/>
          <w:noProof/>
          <w:sz w:val="21"/>
          <w:szCs w:val="22"/>
        </w:rPr>
      </w:pPr>
      <w:del w:id="659" w:author="yongjun" w:date="2016-06-11T15:41:00Z">
        <w:r w:rsidRPr="00CB6B52" w:rsidDel="00F02FF6">
          <w:rPr>
            <w:rStyle w:val="ad"/>
            <w:noProof/>
          </w:rPr>
          <w:delText>1.2.3</w:delText>
        </w:r>
        <w:r w:rsidRPr="00B913D9" w:rsidDel="00F02FF6">
          <w:rPr>
            <w:i w:val="0"/>
            <w:iCs w:val="0"/>
            <w:noProof/>
            <w:sz w:val="21"/>
            <w:szCs w:val="22"/>
          </w:rPr>
          <w:tab/>
        </w:r>
        <w:r w:rsidRPr="00CB6B52" w:rsidDel="00F02FF6">
          <w:rPr>
            <w:rStyle w:val="ad"/>
            <w:rFonts w:hint="eastAsia"/>
            <w:noProof/>
          </w:rPr>
          <w:delText>半连续式布置</w:delText>
        </w:r>
        <w:r w:rsidDel="00F02FF6">
          <w:rPr>
            <w:noProof/>
            <w:webHidden/>
          </w:rPr>
          <w:tab/>
        </w:r>
      </w:del>
      <w:del w:id="660" w:author="yongjun" w:date="2016-06-11T14:49:00Z">
        <w:r w:rsidDel="00D129A4">
          <w:rPr>
            <w:noProof/>
            <w:webHidden/>
          </w:rPr>
          <w:delText>15</w:delText>
        </w:r>
      </w:del>
    </w:p>
    <w:p w14:paraId="1B63958A" w14:textId="77777777" w:rsidR="00804FCF" w:rsidRPr="00B913D9" w:rsidDel="00F02FF6" w:rsidRDefault="00804FCF">
      <w:pPr>
        <w:pStyle w:val="23"/>
        <w:tabs>
          <w:tab w:val="left" w:pos="840"/>
          <w:tab w:val="right" w:leader="dot" w:pos="9060"/>
        </w:tabs>
        <w:rPr>
          <w:del w:id="661" w:author="yongjun" w:date="2016-06-11T15:41:00Z"/>
          <w:smallCaps w:val="0"/>
          <w:noProof/>
          <w:sz w:val="21"/>
          <w:szCs w:val="22"/>
        </w:rPr>
      </w:pPr>
      <w:del w:id="662" w:author="yongjun" w:date="2016-06-11T15:41:00Z">
        <w:r w:rsidRPr="00CB6B52" w:rsidDel="00F02FF6">
          <w:rPr>
            <w:rStyle w:val="ad"/>
            <w:noProof/>
          </w:rPr>
          <w:delText>1.3</w:delText>
        </w:r>
        <w:r w:rsidRPr="00B913D9" w:rsidDel="00F02FF6">
          <w:rPr>
            <w:smallCaps w:val="0"/>
            <w:noProof/>
            <w:sz w:val="21"/>
            <w:szCs w:val="22"/>
          </w:rPr>
          <w:tab/>
        </w:r>
        <w:r w:rsidRPr="00CB6B52" w:rsidDel="00F02FF6">
          <w:rPr>
            <w:rStyle w:val="ad"/>
            <w:rFonts w:hint="eastAsia"/>
            <w:noProof/>
          </w:rPr>
          <w:delText>连铸连轧生产工艺</w:delText>
        </w:r>
        <w:r w:rsidDel="00F02FF6">
          <w:rPr>
            <w:noProof/>
            <w:webHidden/>
          </w:rPr>
          <w:tab/>
        </w:r>
      </w:del>
      <w:del w:id="663" w:author="yongjun" w:date="2016-06-11T14:49:00Z">
        <w:r w:rsidDel="00D129A4">
          <w:rPr>
            <w:noProof/>
            <w:webHidden/>
          </w:rPr>
          <w:delText>15</w:delText>
        </w:r>
      </w:del>
    </w:p>
    <w:p w14:paraId="566C96B0" w14:textId="77777777" w:rsidR="00804FCF" w:rsidRPr="00B913D9" w:rsidDel="00F02FF6" w:rsidRDefault="00804FCF">
      <w:pPr>
        <w:pStyle w:val="32"/>
        <w:tabs>
          <w:tab w:val="left" w:pos="1260"/>
          <w:tab w:val="right" w:leader="dot" w:pos="9060"/>
        </w:tabs>
        <w:rPr>
          <w:del w:id="664" w:author="yongjun" w:date="2016-06-11T15:41:00Z"/>
          <w:i w:val="0"/>
          <w:iCs w:val="0"/>
          <w:noProof/>
          <w:sz w:val="21"/>
          <w:szCs w:val="22"/>
        </w:rPr>
      </w:pPr>
      <w:del w:id="665" w:author="yongjun" w:date="2016-06-11T15:41:00Z">
        <w:r w:rsidRPr="00CB6B52" w:rsidDel="00F02FF6">
          <w:rPr>
            <w:rStyle w:val="ad"/>
            <w:noProof/>
          </w:rPr>
          <w:delText>1.3.1</w:delText>
        </w:r>
        <w:r w:rsidRPr="00B913D9" w:rsidDel="00F02FF6">
          <w:rPr>
            <w:i w:val="0"/>
            <w:iCs w:val="0"/>
            <w:noProof/>
            <w:sz w:val="21"/>
            <w:szCs w:val="22"/>
          </w:rPr>
          <w:tab/>
        </w:r>
        <w:r w:rsidRPr="00CB6B52" w:rsidDel="00F02FF6">
          <w:rPr>
            <w:rStyle w:val="ad"/>
            <w:rFonts w:hint="eastAsia"/>
            <w:noProof/>
          </w:rPr>
          <w:delText>薄板坯连铸连轧技术发展阶段</w:delText>
        </w:r>
        <w:r w:rsidDel="00F02FF6">
          <w:rPr>
            <w:noProof/>
            <w:webHidden/>
          </w:rPr>
          <w:tab/>
        </w:r>
      </w:del>
      <w:del w:id="666" w:author="yongjun" w:date="2016-06-11T14:49:00Z">
        <w:r w:rsidDel="00D129A4">
          <w:rPr>
            <w:noProof/>
            <w:webHidden/>
          </w:rPr>
          <w:delText>15</w:delText>
        </w:r>
      </w:del>
    </w:p>
    <w:p w14:paraId="1EDDC9B0" w14:textId="77777777" w:rsidR="00804FCF" w:rsidRPr="00B913D9" w:rsidDel="00F02FF6" w:rsidRDefault="00804FCF">
      <w:pPr>
        <w:pStyle w:val="32"/>
        <w:tabs>
          <w:tab w:val="left" w:pos="1260"/>
          <w:tab w:val="right" w:leader="dot" w:pos="9060"/>
        </w:tabs>
        <w:rPr>
          <w:del w:id="667" w:author="yongjun" w:date="2016-06-11T15:41:00Z"/>
          <w:i w:val="0"/>
          <w:iCs w:val="0"/>
          <w:noProof/>
          <w:sz w:val="21"/>
          <w:szCs w:val="22"/>
        </w:rPr>
      </w:pPr>
      <w:del w:id="668" w:author="yongjun" w:date="2016-06-11T15:41:00Z">
        <w:r w:rsidRPr="00CB6B52" w:rsidDel="00F02FF6">
          <w:rPr>
            <w:rStyle w:val="ad"/>
            <w:noProof/>
          </w:rPr>
          <w:delText>1.3.2</w:delText>
        </w:r>
        <w:r w:rsidRPr="00B913D9" w:rsidDel="00F02FF6">
          <w:rPr>
            <w:i w:val="0"/>
            <w:iCs w:val="0"/>
            <w:noProof/>
            <w:sz w:val="21"/>
            <w:szCs w:val="22"/>
          </w:rPr>
          <w:tab/>
        </w:r>
        <w:r w:rsidRPr="00CB6B52" w:rsidDel="00F02FF6">
          <w:rPr>
            <w:rStyle w:val="ad"/>
            <w:rFonts w:hint="eastAsia"/>
            <w:noProof/>
          </w:rPr>
          <w:delText>薄板坯连铸连轧的工艺技术特点</w:delText>
        </w:r>
        <w:r w:rsidDel="00F02FF6">
          <w:rPr>
            <w:noProof/>
            <w:webHidden/>
          </w:rPr>
          <w:tab/>
        </w:r>
      </w:del>
      <w:del w:id="669" w:author="yongjun" w:date="2016-06-11T14:49:00Z">
        <w:r w:rsidDel="00D129A4">
          <w:rPr>
            <w:noProof/>
            <w:webHidden/>
          </w:rPr>
          <w:delText>17</w:delText>
        </w:r>
      </w:del>
    </w:p>
    <w:p w14:paraId="3D8F200E" w14:textId="77777777" w:rsidR="00804FCF" w:rsidRPr="00B913D9" w:rsidDel="00F02FF6" w:rsidRDefault="00804FCF">
      <w:pPr>
        <w:pStyle w:val="32"/>
        <w:tabs>
          <w:tab w:val="left" w:pos="1260"/>
          <w:tab w:val="right" w:leader="dot" w:pos="9060"/>
        </w:tabs>
        <w:rPr>
          <w:del w:id="670" w:author="yongjun" w:date="2016-06-11T15:41:00Z"/>
          <w:i w:val="0"/>
          <w:iCs w:val="0"/>
          <w:noProof/>
          <w:sz w:val="21"/>
          <w:szCs w:val="22"/>
        </w:rPr>
      </w:pPr>
      <w:del w:id="671" w:author="yongjun" w:date="2016-06-11T15:41:00Z">
        <w:r w:rsidRPr="00CB6B52" w:rsidDel="00F02FF6">
          <w:rPr>
            <w:rStyle w:val="ad"/>
            <w:noProof/>
          </w:rPr>
          <w:delText>1.3.3</w:delText>
        </w:r>
        <w:r w:rsidRPr="00B913D9" w:rsidDel="00F02FF6">
          <w:rPr>
            <w:i w:val="0"/>
            <w:iCs w:val="0"/>
            <w:noProof/>
            <w:sz w:val="21"/>
            <w:szCs w:val="22"/>
          </w:rPr>
          <w:tab/>
        </w:r>
        <w:r w:rsidRPr="00CB6B52" w:rsidDel="00F02FF6">
          <w:rPr>
            <w:rStyle w:val="ad"/>
            <w:rFonts w:hint="eastAsia"/>
            <w:noProof/>
          </w:rPr>
          <w:delText>薄板坯连铸连轧技术现状</w:delText>
        </w:r>
        <w:r w:rsidDel="00F02FF6">
          <w:rPr>
            <w:noProof/>
            <w:webHidden/>
          </w:rPr>
          <w:tab/>
        </w:r>
      </w:del>
      <w:del w:id="672" w:author="yongjun" w:date="2016-06-11T14:49:00Z">
        <w:r w:rsidDel="00D129A4">
          <w:rPr>
            <w:noProof/>
            <w:webHidden/>
          </w:rPr>
          <w:delText>17</w:delText>
        </w:r>
      </w:del>
    </w:p>
    <w:p w14:paraId="36CD9EFD" w14:textId="77777777" w:rsidR="00804FCF" w:rsidRPr="00B913D9" w:rsidDel="00F02FF6" w:rsidRDefault="00804FCF">
      <w:pPr>
        <w:pStyle w:val="32"/>
        <w:tabs>
          <w:tab w:val="left" w:pos="1260"/>
          <w:tab w:val="right" w:leader="dot" w:pos="9060"/>
        </w:tabs>
        <w:rPr>
          <w:del w:id="673" w:author="yongjun" w:date="2016-06-11T15:41:00Z"/>
          <w:i w:val="0"/>
          <w:iCs w:val="0"/>
          <w:noProof/>
          <w:sz w:val="21"/>
          <w:szCs w:val="22"/>
        </w:rPr>
      </w:pPr>
      <w:del w:id="674" w:author="yongjun" w:date="2016-06-11T15:41:00Z">
        <w:r w:rsidRPr="00CB6B52" w:rsidDel="00F02FF6">
          <w:rPr>
            <w:rStyle w:val="ad"/>
            <w:noProof/>
          </w:rPr>
          <w:delText>1.3.4</w:delText>
        </w:r>
        <w:r w:rsidRPr="00B913D9" w:rsidDel="00F02FF6">
          <w:rPr>
            <w:i w:val="0"/>
            <w:iCs w:val="0"/>
            <w:noProof/>
            <w:sz w:val="21"/>
            <w:szCs w:val="22"/>
          </w:rPr>
          <w:tab/>
        </w:r>
        <w:r w:rsidRPr="00CB6B52" w:rsidDel="00F02FF6">
          <w:rPr>
            <w:rStyle w:val="ad"/>
            <w:rFonts w:hint="eastAsia"/>
            <w:noProof/>
          </w:rPr>
          <w:delText>薄带连铸工艺布置及特点</w:delText>
        </w:r>
        <w:r w:rsidDel="00F02FF6">
          <w:rPr>
            <w:noProof/>
            <w:webHidden/>
          </w:rPr>
          <w:tab/>
        </w:r>
      </w:del>
      <w:del w:id="675" w:author="yongjun" w:date="2016-06-11T14:49:00Z">
        <w:r w:rsidDel="00D129A4">
          <w:rPr>
            <w:noProof/>
            <w:webHidden/>
          </w:rPr>
          <w:delText>30</w:delText>
        </w:r>
      </w:del>
    </w:p>
    <w:p w14:paraId="09592AF4" w14:textId="77777777" w:rsidR="00804FCF" w:rsidRPr="00B913D9" w:rsidDel="00F02FF6" w:rsidRDefault="00804FCF">
      <w:pPr>
        <w:pStyle w:val="23"/>
        <w:tabs>
          <w:tab w:val="left" w:pos="840"/>
          <w:tab w:val="right" w:leader="dot" w:pos="9060"/>
        </w:tabs>
        <w:rPr>
          <w:del w:id="676" w:author="yongjun" w:date="2016-06-11T15:41:00Z"/>
          <w:smallCaps w:val="0"/>
          <w:noProof/>
          <w:sz w:val="21"/>
          <w:szCs w:val="22"/>
        </w:rPr>
      </w:pPr>
      <w:del w:id="677" w:author="yongjun" w:date="2016-06-11T15:41:00Z">
        <w:r w:rsidRPr="00CB6B52" w:rsidDel="00F02FF6">
          <w:rPr>
            <w:rStyle w:val="ad"/>
            <w:noProof/>
          </w:rPr>
          <w:delText>1.4</w:delText>
        </w:r>
        <w:r w:rsidRPr="00B913D9" w:rsidDel="00F02FF6">
          <w:rPr>
            <w:smallCaps w:val="0"/>
            <w:noProof/>
            <w:sz w:val="21"/>
            <w:szCs w:val="22"/>
          </w:rPr>
          <w:tab/>
        </w:r>
        <w:r w:rsidRPr="00CB6B52" w:rsidDel="00F02FF6">
          <w:rPr>
            <w:rStyle w:val="ad"/>
            <w:rFonts w:hint="eastAsia"/>
            <w:noProof/>
          </w:rPr>
          <w:delText>炉卷轧机生产工艺</w:delText>
        </w:r>
        <w:r w:rsidDel="00F02FF6">
          <w:rPr>
            <w:noProof/>
            <w:webHidden/>
          </w:rPr>
          <w:tab/>
        </w:r>
      </w:del>
      <w:del w:id="678" w:author="yongjun" w:date="2016-06-11T14:49:00Z">
        <w:r w:rsidDel="00D129A4">
          <w:rPr>
            <w:noProof/>
            <w:webHidden/>
          </w:rPr>
          <w:delText>32</w:delText>
        </w:r>
      </w:del>
    </w:p>
    <w:p w14:paraId="3CD17A5A" w14:textId="77777777" w:rsidR="00804FCF" w:rsidRPr="00B913D9" w:rsidDel="00F02FF6" w:rsidRDefault="00804FCF">
      <w:pPr>
        <w:pStyle w:val="32"/>
        <w:tabs>
          <w:tab w:val="left" w:pos="1260"/>
          <w:tab w:val="right" w:leader="dot" w:pos="9060"/>
        </w:tabs>
        <w:rPr>
          <w:del w:id="679" w:author="yongjun" w:date="2016-06-11T15:41:00Z"/>
          <w:i w:val="0"/>
          <w:iCs w:val="0"/>
          <w:noProof/>
          <w:sz w:val="21"/>
          <w:szCs w:val="22"/>
        </w:rPr>
      </w:pPr>
      <w:del w:id="680" w:author="yongjun" w:date="2016-06-11T15:41:00Z">
        <w:r w:rsidRPr="00CB6B52" w:rsidDel="00F02FF6">
          <w:rPr>
            <w:rStyle w:val="ad"/>
            <w:noProof/>
          </w:rPr>
          <w:delText>1.4.1</w:delText>
        </w:r>
        <w:r w:rsidRPr="00B913D9" w:rsidDel="00F02FF6">
          <w:rPr>
            <w:i w:val="0"/>
            <w:iCs w:val="0"/>
            <w:noProof/>
            <w:sz w:val="21"/>
            <w:szCs w:val="22"/>
          </w:rPr>
          <w:tab/>
        </w:r>
        <w:r w:rsidRPr="00CB6B52" w:rsidDel="00F02FF6">
          <w:rPr>
            <w:rStyle w:val="ad"/>
            <w:rFonts w:hint="eastAsia"/>
            <w:noProof/>
          </w:rPr>
          <w:delText>现代炉卷轧机的主要特点</w:delText>
        </w:r>
        <w:r w:rsidDel="00F02FF6">
          <w:rPr>
            <w:noProof/>
            <w:webHidden/>
          </w:rPr>
          <w:tab/>
        </w:r>
      </w:del>
      <w:del w:id="681" w:author="yongjun" w:date="2016-06-11T14:49:00Z">
        <w:r w:rsidDel="00D129A4">
          <w:rPr>
            <w:noProof/>
            <w:webHidden/>
          </w:rPr>
          <w:delText>33</w:delText>
        </w:r>
      </w:del>
    </w:p>
    <w:p w14:paraId="4B4FB2E0" w14:textId="77777777" w:rsidR="00804FCF" w:rsidRPr="00B913D9" w:rsidDel="00F02FF6" w:rsidRDefault="00804FCF">
      <w:pPr>
        <w:pStyle w:val="32"/>
        <w:tabs>
          <w:tab w:val="left" w:pos="1260"/>
          <w:tab w:val="right" w:leader="dot" w:pos="9060"/>
        </w:tabs>
        <w:rPr>
          <w:del w:id="682" w:author="yongjun" w:date="2016-06-11T15:41:00Z"/>
          <w:i w:val="0"/>
          <w:iCs w:val="0"/>
          <w:noProof/>
          <w:sz w:val="21"/>
          <w:szCs w:val="22"/>
        </w:rPr>
      </w:pPr>
      <w:del w:id="683" w:author="yongjun" w:date="2016-06-11T15:41:00Z">
        <w:r w:rsidRPr="00CB6B52" w:rsidDel="00F02FF6">
          <w:rPr>
            <w:rStyle w:val="ad"/>
            <w:noProof/>
          </w:rPr>
          <w:delText>1.4.2</w:delText>
        </w:r>
        <w:r w:rsidRPr="00B913D9" w:rsidDel="00F02FF6">
          <w:rPr>
            <w:i w:val="0"/>
            <w:iCs w:val="0"/>
            <w:noProof/>
            <w:sz w:val="21"/>
            <w:szCs w:val="22"/>
          </w:rPr>
          <w:tab/>
        </w:r>
        <w:r w:rsidRPr="00CB6B52" w:rsidDel="00F02FF6">
          <w:rPr>
            <w:rStyle w:val="ad"/>
            <w:rFonts w:hint="eastAsia"/>
            <w:noProof/>
          </w:rPr>
          <w:delText>现代炉卷轧机存在的主要问题</w:delText>
        </w:r>
        <w:r w:rsidDel="00F02FF6">
          <w:rPr>
            <w:noProof/>
            <w:webHidden/>
          </w:rPr>
          <w:tab/>
        </w:r>
      </w:del>
      <w:del w:id="684" w:author="yongjun" w:date="2016-06-11T14:49:00Z">
        <w:r w:rsidDel="00D129A4">
          <w:rPr>
            <w:noProof/>
            <w:webHidden/>
          </w:rPr>
          <w:delText>33</w:delText>
        </w:r>
      </w:del>
    </w:p>
    <w:p w14:paraId="4B8E0F98" w14:textId="77777777" w:rsidR="00804FCF" w:rsidRPr="00B913D9" w:rsidDel="00F02FF6" w:rsidRDefault="00804FCF">
      <w:pPr>
        <w:pStyle w:val="32"/>
        <w:tabs>
          <w:tab w:val="left" w:pos="1260"/>
          <w:tab w:val="right" w:leader="dot" w:pos="9060"/>
        </w:tabs>
        <w:rPr>
          <w:del w:id="685" w:author="yongjun" w:date="2016-06-11T15:41:00Z"/>
          <w:i w:val="0"/>
          <w:iCs w:val="0"/>
          <w:noProof/>
          <w:sz w:val="21"/>
          <w:szCs w:val="22"/>
        </w:rPr>
      </w:pPr>
      <w:del w:id="686" w:author="yongjun" w:date="2016-06-11T15:41:00Z">
        <w:r w:rsidRPr="00CB6B52" w:rsidDel="00F02FF6">
          <w:rPr>
            <w:rStyle w:val="ad"/>
            <w:noProof/>
          </w:rPr>
          <w:delText>1.4.3</w:delText>
        </w:r>
        <w:r w:rsidRPr="00B913D9" w:rsidDel="00F02FF6">
          <w:rPr>
            <w:i w:val="0"/>
            <w:iCs w:val="0"/>
            <w:noProof/>
            <w:sz w:val="21"/>
            <w:szCs w:val="22"/>
          </w:rPr>
          <w:tab/>
        </w:r>
        <w:r w:rsidRPr="00CB6B52" w:rsidDel="00F02FF6">
          <w:rPr>
            <w:rStyle w:val="ad"/>
            <w:rFonts w:hint="eastAsia"/>
            <w:noProof/>
          </w:rPr>
          <w:delText>炉卷轧机的现状与发展</w:delText>
        </w:r>
        <w:r w:rsidDel="00F02FF6">
          <w:rPr>
            <w:noProof/>
            <w:webHidden/>
          </w:rPr>
          <w:tab/>
        </w:r>
      </w:del>
      <w:del w:id="687" w:author="yongjun" w:date="2016-06-11T14:49:00Z">
        <w:r w:rsidDel="00D129A4">
          <w:rPr>
            <w:noProof/>
            <w:webHidden/>
          </w:rPr>
          <w:delText>34</w:delText>
        </w:r>
      </w:del>
    </w:p>
    <w:p w14:paraId="23F91A5B" w14:textId="77777777" w:rsidR="00804FCF" w:rsidRPr="00B913D9" w:rsidDel="00F02FF6" w:rsidRDefault="00804FCF">
      <w:pPr>
        <w:pStyle w:val="23"/>
        <w:tabs>
          <w:tab w:val="left" w:pos="840"/>
          <w:tab w:val="right" w:leader="dot" w:pos="9060"/>
        </w:tabs>
        <w:rPr>
          <w:del w:id="688" w:author="yongjun" w:date="2016-06-11T15:41:00Z"/>
          <w:smallCaps w:val="0"/>
          <w:noProof/>
          <w:sz w:val="21"/>
          <w:szCs w:val="22"/>
        </w:rPr>
      </w:pPr>
      <w:del w:id="689" w:author="yongjun" w:date="2016-06-11T15:41:00Z">
        <w:r w:rsidRPr="00CB6B52" w:rsidDel="00F02FF6">
          <w:rPr>
            <w:rStyle w:val="ad"/>
            <w:noProof/>
          </w:rPr>
          <w:delText>1.5</w:delText>
        </w:r>
        <w:r w:rsidRPr="00B913D9" w:rsidDel="00F02FF6">
          <w:rPr>
            <w:smallCaps w:val="0"/>
            <w:noProof/>
            <w:sz w:val="21"/>
            <w:szCs w:val="22"/>
          </w:rPr>
          <w:tab/>
        </w:r>
        <w:r w:rsidRPr="00CB6B52" w:rsidDel="00F02FF6">
          <w:rPr>
            <w:rStyle w:val="ad"/>
            <w:rFonts w:hint="eastAsia"/>
            <w:noProof/>
          </w:rPr>
          <w:delText>带钢热轧生产工艺发展方向</w:delText>
        </w:r>
        <w:r w:rsidDel="00F02FF6">
          <w:rPr>
            <w:noProof/>
            <w:webHidden/>
          </w:rPr>
          <w:tab/>
        </w:r>
      </w:del>
      <w:del w:id="690" w:author="yongjun" w:date="2016-06-11T14:49:00Z">
        <w:r w:rsidDel="00D129A4">
          <w:rPr>
            <w:noProof/>
            <w:webHidden/>
          </w:rPr>
          <w:delText>39</w:delText>
        </w:r>
      </w:del>
    </w:p>
    <w:p w14:paraId="2674CA42" w14:textId="77777777" w:rsidR="00804FCF" w:rsidRPr="00B913D9" w:rsidDel="00F02FF6" w:rsidRDefault="00804FCF">
      <w:pPr>
        <w:pStyle w:val="32"/>
        <w:tabs>
          <w:tab w:val="left" w:pos="1260"/>
          <w:tab w:val="right" w:leader="dot" w:pos="9060"/>
        </w:tabs>
        <w:rPr>
          <w:del w:id="691" w:author="yongjun" w:date="2016-06-11T15:41:00Z"/>
          <w:i w:val="0"/>
          <w:iCs w:val="0"/>
          <w:noProof/>
          <w:sz w:val="21"/>
          <w:szCs w:val="22"/>
        </w:rPr>
      </w:pPr>
      <w:del w:id="692" w:author="yongjun" w:date="2016-06-11T15:41:00Z">
        <w:r w:rsidRPr="00CB6B52" w:rsidDel="00F02FF6">
          <w:rPr>
            <w:rStyle w:val="ad"/>
            <w:noProof/>
          </w:rPr>
          <w:delText>1.5.1</w:delText>
        </w:r>
        <w:r w:rsidRPr="00B913D9" w:rsidDel="00F02FF6">
          <w:rPr>
            <w:i w:val="0"/>
            <w:iCs w:val="0"/>
            <w:noProof/>
            <w:sz w:val="21"/>
            <w:szCs w:val="22"/>
          </w:rPr>
          <w:tab/>
        </w:r>
        <w:r w:rsidRPr="00CB6B52" w:rsidDel="00F02FF6">
          <w:rPr>
            <w:rStyle w:val="ad"/>
            <w:rFonts w:hint="eastAsia"/>
            <w:noProof/>
          </w:rPr>
          <w:delText>热装轧制与直接轧制技术</w:delText>
        </w:r>
        <w:r w:rsidDel="00F02FF6">
          <w:rPr>
            <w:noProof/>
            <w:webHidden/>
          </w:rPr>
          <w:tab/>
        </w:r>
      </w:del>
      <w:del w:id="693" w:author="yongjun" w:date="2016-06-11T14:49:00Z">
        <w:r w:rsidDel="00D129A4">
          <w:rPr>
            <w:noProof/>
            <w:webHidden/>
          </w:rPr>
          <w:delText>39</w:delText>
        </w:r>
      </w:del>
    </w:p>
    <w:p w14:paraId="69801E77" w14:textId="77777777" w:rsidR="00804FCF" w:rsidRPr="00B913D9" w:rsidDel="00F02FF6" w:rsidRDefault="00804FCF">
      <w:pPr>
        <w:pStyle w:val="32"/>
        <w:tabs>
          <w:tab w:val="left" w:pos="1260"/>
          <w:tab w:val="right" w:leader="dot" w:pos="9060"/>
        </w:tabs>
        <w:rPr>
          <w:del w:id="694" w:author="yongjun" w:date="2016-06-11T15:41:00Z"/>
          <w:i w:val="0"/>
          <w:iCs w:val="0"/>
          <w:noProof/>
          <w:sz w:val="21"/>
          <w:szCs w:val="22"/>
        </w:rPr>
      </w:pPr>
      <w:del w:id="695" w:author="yongjun" w:date="2016-06-11T15:41:00Z">
        <w:r w:rsidRPr="00CB6B52" w:rsidDel="00F02FF6">
          <w:rPr>
            <w:rStyle w:val="ad"/>
            <w:noProof/>
          </w:rPr>
          <w:delText>1.5.2</w:delText>
        </w:r>
        <w:r w:rsidRPr="00B913D9" w:rsidDel="00F02FF6">
          <w:rPr>
            <w:i w:val="0"/>
            <w:iCs w:val="0"/>
            <w:noProof/>
            <w:sz w:val="21"/>
            <w:szCs w:val="22"/>
          </w:rPr>
          <w:tab/>
        </w:r>
        <w:r w:rsidRPr="00CB6B52" w:rsidDel="00F02FF6">
          <w:rPr>
            <w:rStyle w:val="ad"/>
            <w:rFonts w:hint="eastAsia"/>
            <w:noProof/>
          </w:rPr>
          <w:delText>自由规程轧制技术</w:delText>
        </w:r>
        <w:r w:rsidRPr="00F02FF6" w:rsidDel="00F02FF6">
          <w:rPr>
            <w:rStyle w:val="ad"/>
            <w:i w:val="0"/>
            <w:iCs w:val="0"/>
            <w:noProof/>
          </w:rPr>
          <w:delText>SFR</w:delText>
        </w:r>
        <w:r w:rsidRPr="00F02FF6" w:rsidDel="00F02FF6">
          <w:rPr>
            <w:rStyle w:val="ad"/>
            <w:rFonts w:hint="eastAsia"/>
            <w:i w:val="0"/>
            <w:iCs w:val="0"/>
            <w:noProof/>
          </w:rPr>
          <w:delText>（</w:delText>
        </w:r>
        <w:r w:rsidRPr="00F02FF6" w:rsidDel="00F02FF6">
          <w:rPr>
            <w:rStyle w:val="ad"/>
            <w:i w:val="0"/>
            <w:iCs w:val="0"/>
            <w:noProof/>
          </w:rPr>
          <w:delText>Schedule Free Rolling</w:delText>
        </w:r>
        <w:r w:rsidRPr="00F02FF6" w:rsidDel="00F02FF6">
          <w:rPr>
            <w:rStyle w:val="ad"/>
            <w:rFonts w:hint="eastAsia"/>
            <w:i w:val="0"/>
            <w:iCs w:val="0"/>
            <w:noProof/>
          </w:rPr>
          <w:delText>）</w:delText>
        </w:r>
        <w:r w:rsidDel="00F02FF6">
          <w:rPr>
            <w:noProof/>
            <w:webHidden/>
          </w:rPr>
          <w:tab/>
        </w:r>
      </w:del>
      <w:del w:id="696" w:author="yongjun" w:date="2016-06-11T14:49:00Z">
        <w:r w:rsidDel="00D129A4">
          <w:rPr>
            <w:noProof/>
            <w:webHidden/>
          </w:rPr>
          <w:delText>40</w:delText>
        </w:r>
      </w:del>
    </w:p>
    <w:p w14:paraId="731DA8EC" w14:textId="77777777" w:rsidR="00804FCF" w:rsidRPr="00B913D9" w:rsidDel="00F02FF6" w:rsidRDefault="00804FCF">
      <w:pPr>
        <w:pStyle w:val="32"/>
        <w:tabs>
          <w:tab w:val="left" w:pos="1260"/>
          <w:tab w:val="right" w:leader="dot" w:pos="9060"/>
        </w:tabs>
        <w:rPr>
          <w:del w:id="697" w:author="yongjun" w:date="2016-06-11T15:41:00Z"/>
          <w:i w:val="0"/>
          <w:iCs w:val="0"/>
          <w:noProof/>
          <w:sz w:val="21"/>
          <w:szCs w:val="22"/>
        </w:rPr>
      </w:pPr>
      <w:del w:id="698" w:author="yongjun" w:date="2016-06-11T15:41:00Z">
        <w:r w:rsidRPr="00CB6B52" w:rsidDel="00F02FF6">
          <w:rPr>
            <w:rStyle w:val="ad"/>
            <w:noProof/>
          </w:rPr>
          <w:delText>1.5.3</w:delText>
        </w:r>
        <w:r w:rsidRPr="00B913D9" w:rsidDel="00F02FF6">
          <w:rPr>
            <w:i w:val="0"/>
            <w:iCs w:val="0"/>
            <w:noProof/>
            <w:sz w:val="21"/>
            <w:szCs w:val="22"/>
          </w:rPr>
          <w:tab/>
        </w:r>
        <w:r w:rsidRPr="00CB6B52" w:rsidDel="00F02FF6">
          <w:rPr>
            <w:rStyle w:val="ad"/>
            <w:rFonts w:hint="eastAsia"/>
            <w:noProof/>
          </w:rPr>
          <w:delText>无头轧制和半无头轧制技术</w:delText>
        </w:r>
        <w:r w:rsidDel="00F02FF6">
          <w:rPr>
            <w:noProof/>
            <w:webHidden/>
          </w:rPr>
          <w:tab/>
        </w:r>
      </w:del>
      <w:del w:id="699" w:author="yongjun" w:date="2016-06-11T14:49:00Z">
        <w:r w:rsidDel="00D129A4">
          <w:rPr>
            <w:noProof/>
            <w:webHidden/>
          </w:rPr>
          <w:delText>41</w:delText>
        </w:r>
      </w:del>
    </w:p>
    <w:p w14:paraId="53E662F0" w14:textId="77777777" w:rsidR="00804FCF" w:rsidRPr="00B913D9" w:rsidDel="00F02FF6" w:rsidRDefault="00804FCF">
      <w:pPr>
        <w:pStyle w:val="32"/>
        <w:tabs>
          <w:tab w:val="left" w:pos="1260"/>
          <w:tab w:val="right" w:leader="dot" w:pos="9060"/>
        </w:tabs>
        <w:rPr>
          <w:del w:id="700" w:author="yongjun" w:date="2016-06-11T15:41:00Z"/>
          <w:i w:val="0"/>
          <w:iCs w:val="0"/>
          <w:noProof/>
          <w:sz w:val="21"/>
          <w:szCs w:val="22"/>
        </w:rPr>
      </w:pPr>
      <w:del w:id="701" w:author="yongjun" w:date="2016-06-11T15:41:00Z">
        <w:r w:rsidRPr="00CB6B52" w:rsidDel="00F02FF6">
          <w:rPr>
            <w:rStyle w:val="ad"/>
            <w:noProof/>
          </w:rPr>
          <w:delText>1.5.4</w:delText>
        </w:r>
        <w:r w:rsidRPr="00B913D9" w:rsidDel="00F02FF6">
          <w:rPr>
            <w:i w:val="0"/>
            <w:iCs w:val="0"/>
            <w:noProof/>
            <w:sz w:val="21"/>
            <w:szCs w:val="22"/>
          </w:rPr>
          <w:tab/>
        </w:r>
        <w:r w:rsidRPr="00CB6B52" w:rsidDel="00F02FF6">
          <w:rPr>
            <w:rStyle w:val="ad"/>
            <w:rFonts w:hint="eastAsia"/>
            <w:noProof/>
          </w:rPr>
          <w:delText>宽度控制技术</w:delText>
        </w:r>
        <w:r w:rsidDel="00F02FF6">
          <w:rPr>
            <w:noProof/>
            <w:webHidden/>
          </w:rPr>
          <w:tab/>
        </w:r>
      </w:del>
      <w:del w:id="702" w:author="yongjun" w:date="2016-06-11T14:49:00Z">
        <w:r w:rsidDel="00D129A4">
          <w:rPr>
            <w:noProof/>
            <w:webHidden/>
          </w:rPr>
          <w:delText>42</w:delText>
        </w:r>
      </w:del>
    </w:p>
    <w:p w14:paraId="486E7F1B" w14:textId="77777777" w:rsidR="00804FCF" w:rsidRPr="00B913D9" w:rsidDel="00F02FF6" w:rsidRDefault="00804FCF">
      <w:pPr>
        <w:pStyle w:val="32"/>
        <w:tabs>
          <w:tab w:val="left" w:pos="1260"/>
          <w:tab w:val="right" w:leader="dot" w:pos="9060"/>
        </w:tabs>
        <w:rPr>
          <w:del w:id="703" w:author="yongjun" w:date="2016-06-11T15:41:00Z"/>
          <w:i w:val="0"/>
          <w:iCs w:val="0"/>
          <w:noProof/>
          <w:sz w:val="21"/>
          <w:szCs w:val="22"/>
        </w:rPr>
      </w:pPr>
      <w:del w:id="704" w:author="yongjun" w:date="2016-06-11T15:41:00Z">
        <w:r w:rsidRPr="00CB6B52" w:rsidDel="00F02FF6">
          <w:rPr>
            <w:rStyle w:val="ad"/>
            <w:noProof/>
          </w:rPr>
          <w:delText>1.5.5</w:delText>
        </w:r>
        <w:r w:rsidRPr="00B913D9" w:rsidDel="00F02FF6">
          <w:rPr>
            <w:i w:val="0"/>
            <w:iCs w:val="0"/>
            <w:noProof/>
            <w:sz w:val="21"/>
            <w:szCs w:val="22"/>
          </w:rPr>
          <w:tab/>
        </w:r>
        <w:r w:rsidRPr="00CB6B52" w:rsidDel="00F02FF6">
          <w:rPr>
            <w:rStyle w:val="ad"/>
            <w:rFonts w:hint="eastAsia"/>
            <w:noProof/>
          </w:rPr>
          <w:delText>板厚控制技术</w:delText>
        </w:r>
        <w:r w:rsidRPr="00F02FF6" w:rsidDel="00F02FF6">
          <w:rPr>
            <w:rStyle w:val="ad"/>
            <w:i w:val="0"/>
            <w:iCs w:val="0"/>
            <w:noProof/>
          </w:rPr>
          <w:delText>AGC</w:delText>
        </w:r>
        <w:r w:rsidRPr="00F02FF6" w:rsidDel="00F02FF6">
          <w:rPr>
            <w:rStyle w:val="ad"/>
            <w:rFonts w:hint="eastAsia"/>
            <w:i w:val="0"/>
            <w:iCs w:val="0"/>
            <w:noProof/>
          </w:rPr>
          <w:delText>（</w:delText>
        </w:r>
        <w:r w:rsidRPr="00F02FF6" w:rsidDel="00F02FF6">
          <w:rPr>
            <w:rStyle w:val="ad"/>
            <w:i w:val="0"/>
            <w:iCs w:val="0"/>
            <w:noProof/>
          </w:rPr>
          <w:delText>Automatic Gauge Control</w:delText>
        </w:r>
        <w:r w:rsidRPr="00F02FF6" w:rsidDel="00F02FF6">
          <w:rPr>
            <w:rStyle w:val="ad"/>
            <w:rFonts w:hint="eastAsia"/>
            <w:i w:val="0"/>
            <w:iCs w:val="0"/>
            <w:noProof/>
          </w:rPr>
          <w:delText>）</w:delText>
        </w:r>
        <w:r w:rsidDel="00F02FF6">
          <w:rPr>
            <w:noProof/>
            <w:webHidden/>
          </w:rPr>
          <w:tab/>
        </w:r>
      </w:del>
      <w:del w:id="705" w:author="yongjun" w:date="2016-06-11T14:49:00Z">
        <w:r w:rsidDel="00D129A4">
          <w:rPr>
            <w:noProof/>
            <w:webHidden/>
          </w:rPr>
          <w:delText>42</w:delText>
        </w:r>
      </w:del>
    </w:p>
    <w:p w14:paraId="520F1A8E" w14:textId="77777777" w:rsidR="00804FCF" w:rsidRPr="00B913D9" w:rsidDel="00F02FF6" w:rsidRDefault="00804FCF">
      <w:pPr>
        <w:pStyle w:val="32"/>
        <w:tabs>
          <w:tab w:val="left" w:pos="1260"/>
          <w:tab w:val="right" w:leader="dot" w:pos="9060"/>
        </w:tabs>
        <w:rPr>
          <w:del w:id="706" w:author="yongjun" w:date="2016-06-11T15:41:00Z"/>
          <w:i w:val="0"/>
          <w:iCs w:val="0"/>
          <w:noProof/>
          <w:sz w:val="21"/>
          <w:szCs w:val="22"/>
        </w:rPr>
      </w:pPr>
      <w:del w:id="707" w:author="yongjun" w:date="2016-06-11T15:41:00Z">
        <w:r w:rsidRPr="00CB6B52" w:rsidDel="00F02FF6">
          <w:rPr>
            <w:rStyle w:val="ad"/>
            <w:noProof/>
          </w:rPr>
          <w:delText>1.5.6</w:delText>
        </w:r>
        <w:r w:rsidRPr="00B913D9" w:rsidDel="00F02FF6">
          <w:rPr>
            <w:i w:val="0"/>
            <w:iCs w:val="0"/>
            <w:noProof/>
            <w:sz w:val="21"/>
            <w:szCs w:val="22"/>
          </w:rPr>
          <w:tab/>
        </w:r>
        <w:r w:rsidRPr="00CB6B52" w:rsidDel="00F02FF6">
          <w:rPr>
            <w:rStyle w:val="ad"/>
            <w:rFonts w:hint="eastAsia"/>
            <w:noProof/>
          </w:rPr>
          <w:delText>板凸度与平直度控制技术（机型与</w:delText>
        </w:r>
        <w:r w:rsidRPr="00F02FF6" w:rsidDel="00F02FF6">
          <w:rPr>
            <w:rStyle w:val="ad"/>
            <w:rFonts w:hint="eastAsia"/>
            <w:i w:val="0"/>
            <w:iCs w:val="0"/>
            <w:noProof/>
          </w:rPr>
          <w:delText>辊型）</w:delText>
        </w:r>
        <w:r w:rsidDel="00F02FF6">
          <w:rPr>
            <w:noProof/>
            <w:webHidden/>
          </w:rPr>
          <w:tab/>
        </w:r>
      </w:del>
      <w:del w:id="708" w:author="yongjun" w:date="2016-06-11T14:49:00Z">
        <w:r w:rsidDel="00D129A4">
          <w:rPr>
            <w:noProof/>
            <w:webHidden/>
          </w:rPr>
          <w:delText>43</w:delText>
        </w:r>
      </w:del>
    </w:p>
    <w:p w14:paraId="287A9B12" w14:textId="77777777" w:rsidR="00804FCF" w:rsidRPr="00B913D9" w:rsidDel="00F02FF6" w:rsidRDefault="00804FCF">
      <w:pPr>
        <w:pStyle w:val="32"/>
        <w:tabs>
          <w:tab w:val="left" w:pos="1260"/>
          <w:tab w:val="right" w:leader="dot" w:pos="9060"/>
        </w:tabs>
        <w:rPr>
          <w:del w:id="709" w:author="yongjun" w:date="2016-06-11T15:41:00Z"/>
          <w:i w:val="0"/>
          <w:iCs w:val="0"/>
          <w:noProof/>
          <w:sz w:val="21"/>
          <w:szCs w:val="22"/>
        </w:rPr>
      </w:pPr>
      <w:del w:id="710" w:author="yongjun" w:date="2016-06-11T15:41:00Z">
        <w:r w:rsidRPr="00CB6B52" w:rsidDel="00F02FF6">
          <w:rPr>
            <w:rStyle w:val="ad"/>
            <w:noProof/>
          </w:rPr>
          <w:delText>1.5.7</w:delText>
        </w:r>
        <w:r w:rsidRPr="00B913D9" w:rsidDel="00F02FF6">
          <w:rPr>
            <w:i w:val="0"/>
            <w:iCs w:val="0"/>
            <w:noProof/>
            <w:sz w:val="21"/>
            <w:szCs w:val="22"/>
          </w:rPr>
          <w:tab/>
        </w:r>
        <w:r w:rsidRPr="00CB6B52" w:rsidDel="00F02FF6">
          <w:rPr>
            <w:rStyle w:val="ad"/>
            <w:rFonts w:hint="eastAsia"/>
            <w:noProof/>
          </w:rPr>
          <w:delText>中间坯保温技术</w:delText>
        </w:r>
        <w:r w:rsidDel="00F02FF6">
          <w:rPr>
            <w:noProof/>
            <w:webHidden/>
          </w:rPr>
          <w:tab/>
        </w:r>
      </w:del>
      <w:del w:id="711" w:author="yongjun" w:date="2016-06-11T14:49:00Z">
        <w:r w:rsidDel="00D129A4">
          <w:rPr>
            <w:noProof/>
            <w:webHidden/>
          </w:rPr>
          <w:delText>48</w:delText>
        </w:r>
      </w:del>
    </w:p>
    <w:p w14:paraId="029BC115" w14:textId="77777777" w:rsidR="00804FCF" w:rsidRPr="00B913D9" w:rsidDel="00F02FF6" w:rsidRDefault="00804FCF">
      <w:pPr>
        <w:pStyle w:val="32"/>
        <w:tabs>
          <w:tab w:val="left" w:pos="1260"/>
          <w:tab w:val="right" w:leader="dot" w:pos="9060"/>
        </w:tabs>
        <w:rPr>
          <w:del w:id="712" w:author="yongjun" w:date="2016-06-11T15:41:00Z"/>
          <w:i w:val="0"/>
          <w:iCs w:val="0"/>
          <w:noProof/>
          <w:sz w:val="21"/>
          <w:szCs w:val="22"/>
        </w:rPr>
      </w:pPr>
      <w:del w:id="713" w:author="yongjun" w:date="2016-06-11T15:41:00Z">
        <w:r w:rsidRPr="00CB6B52" w:rsidDel="00F02FF6">
          <w:rPr>
            <w:rStyle w:val="ad"/>
            <w:noProof/>
          </w:rPr>
          <w:delText>1.5.8</w:delText>
        </w:r>
        <w:r w:rsidRPr="00B913D9" w:rsidDel="00F02FF6">
          <w:rPr>
            <w:i w:val="0"/>
            <w:iCs w:val="0"/>
            <w:noProof/>
            <w:sz w:val="21"/>
            <w:szCs w:val="22"/>
          </w:rPr>
          <w:tab/>
        </w:r>
        <w:r w:rsidRPr="00CB6B52" w:rsidDel="00F02FF6">
          <w:rPr>
            <w:rStyle w:val="ad"/>
            <w:rFonts w:hint="eastAsia"/>
            <w:noProof/>
          </w:rPr>
          <w:delText>控轧控冷技术（</w:delText>
        </w:r>
        <w:r w:rsidRPr="00F02FF6" w:rsidDel="00F02FF6">
          <w:rPr>
            <w:rStyle w:val="ad"/>
            <w:i w:val="0"/>
            <w:iCs w:val="0"/>
            <w:noProof/>
          </w:rPr>
          <w:delText>TMCP</w:delText>
        </w:r>
        <w:r w:rsidRPr="00F02FF6" w:rsidDel="00F02FF6">
          <w:rPr>
            <w:rStyle w:val="ad"/>
            <w:rFonts w:hint="eastAsia"/>
            <w:i w:val="0"/>
            <w:iCs w:val="0"/>
            <w:noProof/>
          </w:rPr>
          <w:delText>）</w:delText>
        </w:r>
        <w:r w:rsidDel="00F02FF6">
          <w:rPr>
            <w:noProof/>
            <w:webHidden/>
          </w:rPr>
          <w:tab/>
        </w:r>
      </w:del>
      <w:del w:id="714" w:author="yongjun" w:date="2016-06-11T14:49:00Z">
        <w:r w:rsidDel="00D129A4">
          <w:rPr>
            <w:noProof/>
            <w:webHidden/>
          </w:rPr>
          <w:delText>49</w:delText>
        </w:r>
      </w:del>
    </w:p>
    <w:p w14:paraId="2C4AF74E" w14:textId="77777777" w:rsidR="00804FCF" w:rsidRPr="00B913D9" w:rsidDel="00F02FF6" w:rsidRDefault="00804FCF">
      <w:pPr>
        <w:pStyle w:val="32"/>
        <w:tabs>
          <w:tab w:val="left" w:pos="1260"/>
          <w:tab w:val="right" w:leader="dot" w:pos="9060"/>
        </w:tabs>
        <w:rPr>
          <w:del w:id="715" w:author="yongjun" w:date="2016-06-11T15:41:00Z"/>
          <w:i w:val="0"/>
          <w:iCs w:val="0"/>
          <w:noProof/>
          <w:sz w:val="21"/>
          <w:szCs w:val="22"/>
        </w:rPr>
      </w:pPr>
      <w:del w:id="716" w:author="yongjun" w:date="2016-06-11T15:41:00Z">
        <w:r w:rsidRPr="00CB6B52" w:rsidDel="00F02FF6">
          <w:rPr>
            <w:rStyle w:val="ad"/>
            <w:noProof/>
          </w:rPr>
          <w:delText>1.5.9</w:delText>
        </w:r>
        <w:r w:rsidRPr="00B913D9" w:rsidDel="00F02FF6">
          <w:rPr>
            <w:i w:val="0"/>
            <w:iCs w:val="0"/>
            <w:noProof/>
            <w:sz w:val="21"/>
            <w:szCs w:val="22"/>
          </w:rPr>
          <w:tab/>
        </w:r>
        <w:r w:rsidRPr="00CB6B52" w:rsidDel="00F02FF6">
          <w:rPr>
            <w:rStyle w:val="ad"/>
            <w:rFonts w:hint="eastAsia"/>
            <w:noProof/>
          </w:rPr>
          <w:delText>铁素体轧制技术</w:delText>
        </w:r>
        <w:r w:rsidDel="00F02FF6">
          <w:rPr>
            <w:noProof/>
            <w:webHidden/>
          </w:rPr>
          <w:tab/>
        </w:r>
      </w:del>
      <w:del w:id="717" w:author="yongjun" w:date="2016-06-11T14:49:00Z">
        <w:r w:rsidDel="00D129A4">
          <w:rPr>
            <w:noProof/>
            <w:webHidden/>
          </w:rPr>
          <w:delText>51</w:delText>
        </w:r>
      </w:del>
    </w:p>
    <w:p w14:paraId="52FE396A" w14:textId="77777777" w:rsidR="00804FCF" w:rsidRPr="00B913D9" w:rsidDel="00F02FF6" w:rsidRDefault="00804FCF">
      <w:pPr>
        <w:pStyle w:val="32"/>
        <w:tabs>
          <w:tab w:val="left" w:pos="1260"/>
          <w:tab w:val="right" w:leader="dot" w:pos="9060"/>
        </w:tabs>
        <w:rPr>
          <w:del w:id="718" w:author="yongjun" w:date="2016-06-11T15:41:00Z"/>
          <w:i w:val="0"/>
          <w:iCs w:val="0"/>
          <w:noProof/>
          <w:sz w:val="21"/>
          <w:szCs w:val="22"/>
        </w:rPr>
      </w:pPr>
      <w:del w:id="719" w:author="yongjun" w:date="2016-06-11T15:41:00Z">
        <w:r w:rsidRPr="00CB6B52" w:rsidDel="00F02FF6">
          <w:rPr>
            <w:rStyle w:val="ad"/>
            <w:noProof/>
          </w:rPr>
          <w:delText>1.5.10</w:delText>
        </w:r>
        <w:r w:rsidRPr="00B913D9" w:rsidDel="00F02FF6">
          <w:rPr>
            <w:i w:val="0"/>
            <w:iCs w:val="0"/>
            <w:noProof/>
            <w:sz w:val="21"/>
            <w:szCs w:val="22"/>
          </w:rPr>
          <w:tab/>
        </w:r>
        <w:r w:rsidRPr="00CB6B52" w:rsidDel="00F02FF6">
          <w:rPr>
            <w:rStyle w:val="ad"/>
            <w:rFonts w:hint="eastAsia"/>
            <w:noProof/>
          </w:rPr>
          <w:delText>全液压卷取机技术</w:delText>
        </w:r>
        <w:r w:rsidDel="00F02FF6">
          <w:rPr>
            <w:noProof/>
            <w:webHidden/>
          </w:rPr>
          <w:tab/>
        </w:r>
      </w:del>
      <w:del w:id="720" w:author="yongjun" w:date="2016-06-11T14:49:00Z">
        <w:r w:rsidDel="00D129A4">
          <w:rPr>
            <w:noProof/>
            <w:webHidden/>
          </w:rPr>
          <w:delText>52</w:delText>
        </w:r>
      </w:del>
    </w:p>
    <w:p w14:paraId="7DED6C53" w14:textId="77777777" w:rsidR="00804FCF" w:rsidRPr="00B913D9" w:rsidDel="00F02FF6" w:rsidRDefault="00804FCF">
      <w:pPr>
        <w:pStyle w:val="32"/>
        <w:tabs>
          <w:tab w:val="left" w:pos="1260"/>
          <w:tab w:val="right" w:leader="dot" w:pos="9060"/>
        </w:tabs>
        <w:rPr>
          <w:del w:id="721" w:author="yongjun" w:date="2016-06-11T15:41:00Z"/>
          <w:i w:val="0"/>
          <w:iCs w:val="0"/>
          <w:noProof/>
          <w:sz w:val="21"/>
          <w:szCs w:val="22"/>
        </w:rPr>
      </w:pPr>
      <w:del w:id="722" w:author="yongjun" w:date="2016-06-11T15:41:00Z">
        <w:r w:rsidRPr="00CB6B52" w:rsidDel="00F02FF6">
          <w:rPr>
            <w:rStyle w:val="ad"/>
            <w:noProof/>
          </w:rPr>
          <w:delText>1.5.11</w:delText>
        </w:r>
        <w:r w:rsidRPr="00B913D9" w:rsidDel="00F02FF6">
          <w:rPr>
            <w:i w:val="0"/>
            <w:iCs w:val="0"/>
            <w:noProof/>
            <w:sz w:val="21"/>
            <w:szCs w:val="22"/>
          </w:rPr>
          <w:tab/>
        </w:r>
        <w:r w:rsidRPr="00CB6B52" w:rsidDel="00F02FF6">
          <w:rPr>
            <w:rStyle w:val="ad"/>
            <w:rFonts w:hint="eastAsia"/>
            <w:noProof/>
          </w:rPr>
          <w:delText>工艺过程控制技术</w:delText>
        </w:r>
        <w:r w:rsidDel="00F02FF6">
          <w:rPr>
            <w:noProof/>
            <w:webHidden/>
          </w:rPr>
          <w:tab/>
        </w:r>
      </w:del>
      <w:del w:id="723" w:author="yongjun" w:date="2016-06-11T14:49:00Z">
        <w:r w:rsidDel="00D129A4">
          <w:rPr>
            <w:noProof/>
            <w:webHidden/>
          </w:rPr>
          <w:delText>52</w:delText>
        </w:r>
      </w:del>
    </w:p>
    <w:p w14:paraId="18619DAC" w14:textId="77777777" w:rsidR="00804FCF" w:rsidRPr="00B913D9" w:rsidDel="00F02FF6" w:rsidRDefault="00804FCF">
      <w:pPr>
        <w:pStyle w:val="32"/>
        <w:tabs>
          <w:tab w:val="left" w:pos="1260"/>
          <w:tab w:val="right" w:leader="dot" w:pos="9060"/>
        </w:tabs>
        <w:rPr>
          <w:del w:id="724" w:author="yongjun" w:date="2016-06-11T15:41:00Z"/>
          <w:i w:val="0"/>
          <w:iCs w:val="0"/>
          <w:noProof/>
          <w:sz w:val="21"/>
          <w:szCs w:val="22"/>
        </w:rPr>
      </w:pPr>
      <w:del w:id="725" w:author="yongjun" w:date="2016-06-11T15:41:00Z">
        <w:r w:rsidRPr="00CB6B52" w:rsidDel="00F02FF6">
          <w:rPr>
            <w:rStyle w:val="ad"/>
            <w:noProof/>
          </w:rPr>
          <w:delText>1.5.12</w:delText>
        </w:r>
        <w:r w:rsidRPr="00B913D9" w:rsidDel="00F02FF6">
          <w:rPr>
            <w:i w:val="0"/>
            <w:iCs w:val="0"/>
            <w:noProof/>
            <w:sz w:val="21"/>
            <w:szCs w:val="22"/>
          </w:rPr>
          <w:tab/>
        </w:r>
        <w:r w:rsidRPr="00CB6B52" w:rsidDel="00F02FF6">
          <w:rPr>
            <w:rStyle w:val="ad"/>
            <w:rFonts w:hint="eastAsia"/>
            <w:noProof/>
          </w:rPr>
          <w:delText>热轧工艺润滑</w:delText>
        </w:r>
        <w:r w:rsidDel="00F02FF6">
          <w:rPr>
            <w:noProof/>
            <w:webHidden/>
          </w:rPr>
          <w:tab/>
        </w:r>
      </w:del>
      <w:del w:id="726" w:author="yongjun" w:date="2016-06-11T14:49:00Z">
        <w:r w:rsidDel="00D129A4">
          <w:rPr>
            <w:noProof/>
            <w:webHidden/>
          </w:rPr>
          <w:delText>52</w:delText>
        </w:r>
      </w:del>
    </w:p>
    <w:p w14:paraId="73EA8A26" w14:textId="77777777" w:rsidR="00804FCF" w:rsidRPr="00B913D9" w:rsidDel="00F02FF6" w:rsidRDefault="00804FCF">
      <w:pPr>
        <w:pStyle w:val="23"/>
        <w:tabs>
          <w:tab w:val="left" w:pos="840"/>
          <w:tab w:val="right" w:leader="dot" w:pos="9060"/>
        </w:tabs>
        <w:rPr>
          <w:del w:id="727" w:author="yongjun" w:date="2016-06-11T15:41:00Z"/>
          <w:smallCaps w:val="0"/>
          <w:noProof/>
          <w:sz w:val="21"/>
          <w:szCs w:val="22"/>
        </w:rPr>
      </w:pPr>
      <w:del w:id="728" w:author="yongjun" w:date="2016-06-11T15:41:00Z">
        <w:r w:rsidRPr="00CB6B52" w:rsidDel="00F02FF6">
          <w:rPr>
            <w:rStyle w:val="ad"/>
            <w:noProof/>
          </w:rPr>
          <w:delText>1.6</w:delText>
        </w:r>
        <w:r w:rsidRPr="00B913D9" w:rsidDel="00F02FF6">
          <w:rPr>
            <w:smallCaps w:val="0"/>
            <w:noProof/>
            <w:sz w:val="21"/>
            <w:szCs w:val="22"/>
          </w:rPr>
          <w:tab/>
        </w:r>
        <w:r w:rsidRPr="00CB6B52" w:rsidDel="00F02FF6">
          <w:rPr>
            <w:rStyle w:val="ad"/>
            <w:rFonts w:hint="eastAsia"/>
            <w:noProof/>
          </w:rPr>
          <w:delText>热轧带钢生产主要设备</w:delText>
        </w:r>
        <w:r w:rsidDel="00F02FF6">
          <w:rPr>
            <w:noProof/>
            <w:webHidden/>
          </w:rPr>
          <w:tab/>
        </w:r>
      </w:del>
      <w:del w:id="729" w:author="yongjun" w:date="2016-06-11T14:49:00Z">
        <w:r w:rsidDel="00D129A4">
          <w:rPr>
            <w:noProof/>
            <w:webHidden/>
          </w:rPr>
          <w:delText>55</w:delText>
        </w:r>
      </w:del>
    </w:p>
    <w:p w14:paraId="07C2DCA1" w14:textId="77777777" w:rsidR="00804FCF" w:rsidRPr="00B913D9" w:rsidDel="00F02FF6" w:rsidRDefault="00804FCF">
      <w:pPr>
        <w:pStyle w:val="32"/>
        <w:tabs>
          <w:tab w:val="left" w:pos="1260"/>
          <w:tab w:val="right" w:leader="dot" w:pos="9060"/>
        </w:tabs>
        <w:rPr>
          <w:del w:id="730" w:author="yongjun" w:date="2016-06-11T15:41:00Z"/>
          <w:i w:val="0"/>
          <w:iCs w:val="0"/>
          <w:noProof/>
          <w:sz w:val="21"/>
          <w:szCs w:val="22"/>
        </w:rPr>
      </w:pPr>
      <w:del w:id="731" w:author="yongjun" w:date="2016-06-11T15:41:00Z">
        <w:r w:rsidRPr="00CB6B52" w:rsidDel="00F02FF6">
          <w:rPr>
            <w:rStyle w:val="ad"/>
            <w:noProof/>
          </w:rPr>
          <w:delText>1.6.1</w:delText>
        </w:r>
        <w:r w:rsidRPr="00B913D9" w:rsidDel="00F02FF6">
          <w:rPr>
            <w:i w:val="0"/>
            <w:iCs w:val="0"/>
            <w:noProof/>
            <w:sz w:val="21"/>
            <w:szCs w:val="22"/>
          </w:rPr>
          <w:tab/>
        </w:r>
        <w:r w:rsidRPr="00CB6B52" w:rsidDel="00F02FF6">
          <w:rPr>
            <w:rStyle w:val="ad"/>
            <w:rFonts w:hint="eastAsia"/>
            <w:noProof/>
          </w:rPr>
          <w:delText>加热炉区设备</w:delText>
        </w:r>
        <w:r w:rsidDel="00F02FF6">
          <w:rPr>
            <w:noProof/>
            <w:webHidden/>
          </w:rPr>
          <w:tab/>
        </w:r>
      </w:del>
      <w:del w:id="732" w:author="yongjun" w:date="2016-06-11T14:49:00Z">
        <w:r w:rsidDel="00D129A4">
          <w:rPr>
            <w:noProof/>
            <w:webHidden/>
          </w:rPr>
          <w:delText>56</w:delText>
        </w:r>
      </w:del>
    </w:p>
    <w:p w14:paraId="5996B3AD" w14:textId="77777777" w:rsidR="00804FCF" w:rsidRPr="00B913D9" w:rsidDel="00F02FF6" w:rsidRDefault="00804FCF">
      <w:pPr>
        <w:pStyle w:val="32"/>
        <w:tabs>
          <w:tab w:val="left" w:pos="1260"/>
          <w:tab w:val="right" w:leader="dot" w:pos="9060"/>
        </w:tabs>
        <w:rPr>
          <w:del w:id="733" w:author="yongjun" w:date="2016-06-11T15:41:00Z"/>
          <w:i w:val="0"/>
          <w:iCs w:val="0"/>
          <w:noProof/>
          <w:sz w:val="21"/>
          <w:szCs w:val="22"/>
        </w:rPr>
      </w:pPr>
      <w:del w:id="734" w:author="yongjun" w:date="2016-06-11T15:41:00Z">
        <w:r w:rsidRPr="00CB6B52" w:rsidDel="00F02FF6">
          <w:rPr>
            <w:rStyle w:val="ad"/>
            <w:noProof/>
          </w:rPr>
          <w:delText>1.6.2</w:delText>
        </w:r>
        <w:r w:rsidRPr="00B913D9" w:rsidDel="00F02FF6">
          <w:rPr>
            <w:i w:val="0"/>
            <w:iCs w:val="0"/>
            <w:noProof/>
            <w:sz w:val="21"/>
            <w:szCs w:val="22"/>
          </w:rPr>
          <w:tab/>
        </w:r>
        <w:r w:rsidRPr="00CB6B52" w:rsidDel="00F02FF6">
          <w:rPr>
            <w:rStyle w:val="ad"/>
            <w:rFonts w:hint="eastAsia"/>
            <w:noProof/>
          </w:rPr>
          <w:delText>粗轧区设备</w:delText>
        </w:r>
        <w:r w:rsidDel="00F02FF6">
          <w:rPr>
            <w:noProof/>
            <w:webHidden/>
          </w:rPr>
          <w:tab/>
        </w:r>
      </w:del>
      <w:del w:id="735" w:author="yongjun" w:date="2016-06-11T14:49:00Z">
        <w:r w:rsidDel="00D129A4">
          <w:rPr>
            <w:noProof/>
            <w:webHidden/>
          </w:rPr>
          <w:delText>58</w:delText>
        </w:r>
      </w:del>
    </w:p>
    <w:p w14:paraId="0577CD9E" w14:textId="77777777" w:rsidR="00804FCF" w:rsidRPr="00B913D9" w:rsidDel="00F02FF6" w:rsidRDefault="00804FCF">
      <w:pPr>
        <w:pStyle w:val="32"/>
        <w:tabs>
          <w:tab w:val="left" w:pos="1260"/>
          <w:tab w:val="right" w:leader="dot" w:pos="9060"/>
        </w:tabs>
        <w:rPr>
          <w:del w:id="736" w:author="yongjun" w:date="2016-06-11T15:41:00Z"/>
          <w:i w:val="0"/>
          <w:iCs w:val="0"/>
          <w:noProof/>
          <w:sz w:val="21"/>
          <w:szCs w:val="22"/>
        </w:rPr>
      </w:pPr>
      <w:del w:id="737" w:author="yongjun" w:date="2016-06-11T15:41:00Z">
        <w:r w:rsidRPr="00CB6B52" w:rsidDel="00F02FF6">
          <w:rPr>
            <w:rStyle w:val="ad"/>
            <w:noProof/>
          </w:rPr>
          <w:delText>1.6.3</w:delText>
        </w:r>
        <w:r w:rsidRPr="00B913D9" w:rsidDel="00F02FF6">
          <w:rPr>
            <w:i w:val="0"/>
            <w:iCs w:val="0"/>
            <w:noProof/>
            <w:sz w:val="21"/>
            <w:szCs w:val="22"/>
          </w:rPr>
          <w:tab/>
        </w:r>
        <w:r w:rsidRPr="00CB6B52" w:rsidDel="00F02FF6">
          <w:rPr>
            <w:rStyle w:val="ad"/>
            <w:rFonts w:hint="eastAsia"/>
            <w:noProof/>
          </w:rPr>
          <w:delText>精轧区设备</w:delText>
        </w:r>
        <w:r w:rsidDel="00F02FF6">
          <w:rPr>
            <w:noProof/>
            <w:webHidden/>
          </w:rPr>
          <w:tab/>
        </w:r>
      </w:del>
      <w:del w:id="738" w:author="yongjun" w:date="2016-06-11T14:49:00Z">
        <w:r w:rsidDel="00D129A4">
          <w:rPr>
            <w:noProof/>
            <w:webHidden/>
          </w:rPr>
          <w:delText>61</w:delText>
        </w:r>
      </w:del>
    </w:p>
    <w:p w14:paraId="6017CABD" w14:textId="77777777" w:rsidR="00804FCF" w:rsidRPr="00B913D9" w:rsidDel="00F02FF6" w:rsidRDefault="00804FCF">
      <w:pPr>
        <w:pStyle w:val="32"/>
        <w:tabs>
          <w:tab w:val="left" w:pos="1260"/>
          <w:tab w:val="right" w:leader="dot" w:pos="9060"/>
        </w:tabs>
        <w:rPr>
          <w:del w:id="739" w:author="yongjun" w:date="2016-06-11T15:41:00Z"/>
          <w:i w:val="0"/>
          <w:iCs w:val="0"/>
          <w:noProof/>
          <w:sz w:val="21"/>
          <w:szCs w:val="22"/>
        </w:rPr>
      </w:pPr>
      <w:del w:id="740" w:author="yongjun" w:date="2016-06-11T15:41:00Z">
        <w:r w:rsidRPr="00CB6B52" w:rsidDel="00F02FF6">
          <w:rPr>
            <w:rStyle w:val="ad"/>
            <w:noProof/>
          </w:rPr>
          <w:delText>1.6.4</w:delText>
        </w:r>
        <w:r w:rsidRPr="00B913D9" w:rsidDel="00F02FF6">
          <w:rPr>
            <w:i w:val="0"/>
            <w:iCs w:val="0"/>
            <w:noProof/>
            <w:sz w:val="21"/>
            <w:szCs w:val="22"/>
          </w:rPr>
          <w:tab/>
        </w:r>
        <w:r w:rsidRPr="00CB6B52" w:rsidDel="00F02FF6">
          <w:rPr>
            <w:rStyle w:val="ad"/>
            <w:rFonts w:hint="eastAsia"/>
            <w:noProof/>
          </w:rPr>
          <w:delText>层冷装置和卷取设备</w:delText>
        </w:r>
        <w:r w:rsidDel="00F02FF6">
          <w:rPr>
            <w:noProof/>
            <w:webHidden/>
          </w:rPr>
          <w:tab/>
        </w:r>
      </w:del>
      <w:del w:id="741" w:author="yongjun" w:date="2016-06-11T14:49:00Z">
        <w:r w:rsidDel="00D129A4">
          <w:rPr>
            <w:noProof/>
            <w:webHidden/>
          </w:rPr>
          <w:delText>63</w:delText>
        </w:r>
      </w:del>
    </w:p>
    <w:p w14:paraId="0BC9922D" w14:textId="77777777" w:rsidR="00804FCF" w:rsidRPr="00B913D9" w:rsidDel="00F02FF6" w:rsidRDefault="00804FCF">
      <w:pPr>
        <w:pStyle w:val="23"/>
        <w:tabs>
          <w:tab w:val="left" w:pos="840"/>
          <w:tab w:val="right" w:leader="dot" w:pos="9060"/>
        </w:tabs>
        <w:rPr>
          <w:del w:id="742" w:author="yongjun" w:date="2016-06-11T15:41:00Z"/>
          <w:smallCaps w:val="0"/>
          <w:noProof/>
          <w:sz w:val="21"/>
          <w:szCs w:val="22"/>
        </w:rPr>
      </w:pPr>
      <w:del w:id="743" w:author="yongjun" w:date="2016-06-11T15:41:00Z">
        <w:r w:rsidRPr="00CB6B52" w:rsidDel="00F02FF6">
          <w:rPr>
            <w:rStyle w:val="ad"/>
            <w:noProof/>
          </w:rPr>
          <w:delText>1.7</w:delText>
        </w:r>
        <w:r w:rsidRPr="00B913D9" w:rsidDel="00F02FF6">
          <w:rPr>
            <w:smallCaps w:val="0"/>
            <w:noProof/>
            <w:sz w:val="21"/>
            <w:szCs w:val="22"/>
          </w:rPr>
          <w:tab/>
        </w:r>
        <w:r w:rsidRPr="00CB6B52" w:rsidDel="00F02FF6">
          <w:rPr>
            <w:rStyle w:val="ad"/>
            <w:rFonts w:hint="eastAsia"/>
            <w:noProof/>
          </w:rPr>
          <w:delText>热连轧生产线常用检测仪表</w:delText>
        </w:r>
        <w:r w:rsidDel="00F02FF6">
          <w:rPr>
            <w:noProof/>
            <w:webHidden/>
          </w:rPr>
          <w:tab/>
        </w:r>
      </w:del>
      <w:del w:id="744" w:author="yongjun" w:date="2016-06-11T14:49:00Z">
        <w:r w:rsidDel="00D129A4">
          <w:rPr>
            <w:noProof/>
            <w:webHidden/>
          </w:rPr>
          <w:delText>65</w:delText>
        </w:r>
      </w:del>
    </w:p>
    <w:p w14:paraId="4EF96FD6" w14:textId="77777777" w:rsidR="00804FCF" w:rsidRPr="00B913D9" w:rsidDel="00F02FF6" w:rsidRDefault="00804FCF">
      <w:pPr>
        <w:pStyle w:val="32"/>
        <w:tabs>
          <w:tab w:val="left" w:pos="1260"/>
          <w:tab w:val="right" w:leader="dot" w:pos="9060"/>
        </w:tabs>
        <w:rPr>
          <w:del w:id="745" w:author="yongjun" w:date="2016-06-11T15:41:00Z"/>
          <w:i w:val="0"/>
          <w:iCs w:val="0"/>
          <w:noProof/>
          <w:sz w:val="21"/>
          <w:szCs w:val="22"/>
        </w:rPr>
      </w:pPr>
      <w:del w:id="746" w:author="yongjun" w:date="2016-06-11T15:41:00Z">
        <w:r w:rsidRPr="00CB6B52" w:rsidDel="00F02FF6">
          <w:rPr>
            <w:rStyle w:val="ad"/>
            <w:noProof/>
          </w:rPr>
          <w:delText>1.7.1</w:delText>
        </w:r>
        <w:r w:rsidRPr="00B913D9" w:rsidDel="00F02FF6">
          <w:rPr>
            <w:i w:val="0"/>
            <w:iCs w:val="0"/>
            <w:noProof/>
            <w:sz w:val="21"/>
            <w:szCs w:val="22"/>
          </w:rPr>
          <w:tab/>
        </w:r>
        <w:r w:rsidRPr="00CB6B52" w:rsidDel="00F02FF6">
          <w:rPr>
            <w:rStyle w:val="ad"/>
            <w:rFonts w:hint="eastAsia"/>
            <w:noProof/>
          </w:rPr>
          <w:delText>红外高温计</w:delText>
        </w:r>
        <w:r w:rsidDel="00F02FF6">
          <w:rPr>
            <w:noProof/>
            <w:webHidden/>
          </w:rPr>
          <w:tab/>
        </w:r>
      </w:del>
      <w:del w:id="747" w:author="yongjun" w:date="2016-06-11T14:49:00Z">
        <w:r w:rsidDel="00D129A4">
          <w:rPr>
            <w:noProof/>
            <w:webHidden/>
          </w:rPr>
          <w:delText>67</w:delText>
        </w:r>
      </w:del>
    </w:p>
    <w:p w14:paraId="52443404" w14:textId="77777777" w:rsidR="00804FCF" w:rsidRPr="00B913D9" w:rsidDel="00F02FF6" w:rsidRDefault="00804FCF">
      <w:pPr>
        <w:pStyle w:val="32"/>
        <w:tabs>
          <w:tab w:val="left" w:pos="1260"/>
          <w:tab w:val="right" w:leader="dot" w:pos="9060"/>
        </w:tabs>
        <w:rPr>
          <w:del w:id="748" w:author="yongjun" w:date="2016-06-11T15:41:00Z"/>
          <w:i w:val="0"/>
          <w:iCs w:val="0"/>
          <w:noProof/>
          <w:sz w:val="21"/>
          <w:szCs w:val="22"/>
        </w:rPr>
      </w:pPr>
      <w:del w:id="749" w:author="yongjun" w:date="2016-06-11T15:41:00Z">
        <w:r w:rsidRPr="00CB6B52" w:rsidDel="00F02FF6">
          <w:rPr>
            <w:rStyle w:val="ad"/>
            <w:noProof/>
          </w:rPr>
          <w:delText>1.7.2</w:delText>
        </w:r>
        <w:r w:rsidRPr="00B913D9" w:rsidDel="00F02FF6">
          <w:rPr>
            <w:i w:val="0"/>
            <w:iCs w:val="0"/>
            <w:noProof/>
            <w:sz w:val="21"/>
            <w:szCs w:val="22"/>
          </w:rPr>
          <w:tab/>
        </w:r>
        <w:r w:rsidRPr="00CB6B52" w:rsidDel="00F02FF6">
          <w:rPr>
            <w:rStyle w:val="ad"/>
            <w:rFonts w:hint="eastAsia"/>
            <w:noProof/>
          </w:rPr>
          <w:delText>测宽仪</w:delText>
        </w:r>
        <w:r w:rsidDel="00F02FF6">
          <w:rPr>
            <w:noProof/>
            <w:webHidden/>
          </w:rPr>
          <w:tab/>
        </w:r>
      </w:del>
      <w:del w:id="750" w:author="yongjun" w:date="2016-06-11T14:49:00Z">
        <w:r w:rsidDel="00D129A4">
          <w:rPr>
            <w:noProof/>
            <w:webHidden/>
          </w:rPr>
          <w:delText>67</w:delText>
        </w:r>
      </w:del>
    </w:p>
    <w:p w14:paraId="1D8C5E0A" w14:textId="77777777" w:rsidR="00804FCF" w:rsidRPr="00B913D9" w:rsidDel="00F02FF6" w:rsidRDefault="00804FCF">
      <w:pPr>
        <w:pStyle w:val="32"/>
        <w:tabs>
          <w:tab w:val="left" w:pos="1260"/>
          <w:tab w:val="right" w:leader="dot" w:pos="9060"/>
        </w:tabs>
        <w:rPr>
          <w:del w:id="751" w:author="yongjun" w:date="2016-06-11T15:41:00Z"/>
          <w:i w:val="0"/>
          <w:iCs w:val="0"/>
          <w:noProof/>
          <w:sz w:val="21"/>
          <w:szCs w:val="22"/>
        </w:rPr>
      </w:pPr>
      <w:del w:id="752" w:author="yongjun" w:date="2016-06-11T15:41:00Z">
        <w:r w:rsidRPr="00CB6B52" w:rsidDel="00F02FF6">
          <w:rPr>
            <w:rStyle w:val="ad"/>
            <w:noProof/>
          </w:rPr>
          <w:delText>1.7.3</w:delText>
        </w:r>
        <w:r w:rsidRPr="00B913D9" w:rsidDel="00F02FF6">
          <w:rPr>
            <w:i w:val="0"/>
            <w:iCs w:val="0"/>
            <w:noProof/>
            <w:sz w:val="21"/>
            <w:szCs w:val="22"/>
          </w:rPr>
          <w:tab/>
        </w:r>
        <w:r w:rsidRPr="00CB6B52" w:rsidDel="00F02FF6">
          <w:rPr>
            <w:rStyle w:val="ad"/>
            <w:rFonts w:hint="eastAsia"/>
            <w:noProof/>
          </w:rPr>
          <w:delText>轧</w:delText>
        </w:r>
        <w:r w:rsidRPr="00F02FF6" w:rsidDel="00F02FF6">
          <w:rPr>
            <w:rStyle w:val="ad"/>
            <w:rFonts w:hint="eastAsia"/>
            <w:i w:val="0"/>
            <w:iCs w:val="0"/>
            <w:noProof/>
          </w:rPr>
          <w:delText>制力压头</w:delText>
        </w:r>
        <w:r w:rsidDel="00F02FF6">
          <w:rPr>
            <w:noProof/>
            <w:webHidden/>
          </w:rPr>
          <w:tab/>
        </w:r>
      </w:del>
      <w:del w:id="753" w:author="yongjun" w:date="2016-06-11T14:49:00Z">
        <w:r w:rsidDel="00D129A4">
          <w:rPr>
            <w:noProof/>
            <w:webHidden/>
          </w:rPr>
          <w:delText>68</w:delText>
        </w:r>
      </w:del>
    </w:p>
    <w:p w14:paraId="2D005E48" w14:textId="77777777" w:rsidR="00804FCF" w:rsidRPr="00B913D9" w:rsidDel="00F02FF6" w:rsidRDefault="00804FCF">
      <w:pPr>
        <w:pStyle w:val="32"/>
        <w:tabs>
          <w:tab w:val="left" w:pos="1260"/>
          <w:tab w:val="right" w:leader="dot" w:pos="9060"/>
        </w:tabs>
        <w:rPr>
          <w:del w:id="754" w:author="yongjun" w:date="2016-06-11T15:41:00Z"/>
          <w:i w:val="0"/>
          <w:iCs w:val="0"/>
          <w:noProof/>
          <w:sz w:val="21"/>
          <w:szCs w:val="22"/>
        </w:rPr>
      </w:pPr>
      <w:del w:id="755" w:author="yongjun" w:date="2016-06-11T15:41:00Z">
        <w:r w:rsidRPr="00CB6B52" w:rsidDel="00F02FF6">
          <w:rPr>
            <w:rStyle w:val="ad"/>
            <w:noProof/>
          </w:rPr>
          <w:delText>1.7.4</w:delText>
        </w:r>
        <w:r w:rsidRPr="00B913D9" w:rsidDel="00F02FF6">
          <w:rPr>
            <w:i w:val="0"/>
            <w:iCs w:val="0"/>
            <w:noProof/>
            <w:sz w:val="21"/>
            <w:szCs w:val="22"/>
          </w:rPr>
          <w:tab/>
        </w:r>
        <w:r w:rsidRPr="00CB6B52" w:rsidDel="00F02FF6">
          <w:rPr>
            <w:rStyle w:val="ad"/>
            <w:rFonts w:hint="eastAsia"/>
            <w:noProof/>
          </w:rPr>
          <w:delText>多功能仪</w:delText>
        </w:r>
        <w:r w:rsidDel="00F02FF6">
          <w:rPr>
            <w:noProof/>
            <w:webHidden/>
          </w:rPr>
          <w:tab/>
        </w:r>
      </w:del>
      <w:del w:id="756" w:author="yongjun" w:date="2016-06-11T14:49:00Z">
        <w:r w:rsidDel="00D129A4">
          <w:rPr>
            <w:noProof/>
            <w:webHidden/>
          </w:rPr>
          <w:delText>68</w:delText>
        </w:r>
      </w:del>
    </w:p>
    <w:p w14:paraId="022DAFED" w14:textId="77777777" w:rsidR="00804FCF" w:rsidRPr="00B913D9" w:rsidDel="00F02FF6" w:rsidRDefault="00804FCF">
      <w:pPr>
        <w:pStyle w:val="32"/>
        <w:tabs>
          <w:tab w:val="left" w:pos="1260"/>
          <w:tab w:val="right" w:leader="dot" w:pos="9060"/>
        </w:tabs>
        <w:rPr>
          <w:del w:id="757" w:author="yongjun" w:date="2016-06-11T15:41:00Z"/>
          <w:i w:val="0"/>
          <w:iCs w:val="0"/>
          <w:noProof/>
          <w:sz w:val="21"/>
          <w:szCs w:val="22"/>
        </w:rPr>
      </w:pPr>
      <w:del w:id="758" w:author="yongjun" w:date="2016-06-11T15:41:00Z">
        <w:r w:rsidRPr="00CB6B52" w:rsidDel="00F02FF6">
          <w:rPr>
            <w:rStyle w:val="ad"/>
            <w:noProof/>
          </w:rPr>
          <w:delText>1.7.5</w:delText>
        </w:r>
        <w:r w:rsidRPr="00B913D9" w:rsidDel="00F02FF6">
          <w:rPr>
            <w:i w:val="0"/>
            <w:iCs w:val="0"/>
            <w:noProof/>
            <w:sz w:val="21"/>
            <w:szCs w:val="22"/>
          </w:rPr>
          <w:tab/>
        </w:r>
        <w:r w:rsidRPr="00CB6B52" w:rsidDel="00F02FF6">
          <w:rPr>
            <w:rStyle w:val="ad"/>
            <w:rFonts w:hint="eastAsia"/>
            <w:noProof/>
          </w:rPr>
          <w:delText>带钢平直度仪</w:delText>
        </w:r>
        <w:r w:rsidDel="00F02FF6">
          <w:rPr>
            <w:noProof/>
            <w:webHidden/>
          </w:rPr>
          <w:tab/>
        </w:r>
      </w:del>
      <w:del w:id="759" w:author="yongjun" w:date="2016-06-11T14:49:00Z">
        <w:r w:rsidDel="00D129A4">
          <w:rPr>
            <w:noProof/>
            <w:webHidden/>
          </w:rPr>
          <w:delText>71</w:delText>
        </w:r>
      </w:del>
    </w:p>
    <w:p w14:paraId="2DC2BA51" w14:textId="77777777" w:rsidR="00804FCF" w:rsidRPr="00B913D9" w:rsidDel="00F02FF6" w:rsidRDefault="00804FCF">
      <w:pPr>
        <w:pStyle w:val="32"/>
        <w:tabs>
          <w:tab w:val="left" w:pos="1260"/>
          <w:tab w:val="right" w:leader="dot" w:pos="9060"/>
        </w:tabs>
        <w:rPr>
          <w:del w:id="760" w:author="yongjun" w:date="2016-06-11T15:41:00Z"/>
          <w:i w:val="0"/>
          <w:iCs w:val="0"/>
          <w:noProof/>
          <w:sz w:val="21"/>
          <w:szCs w:val="22"/>
        </w:rPr>
      </w:pPr>
      <w:del w:id="761" w:author="yongjun" w:date="2016-06-11T15:41:00Z">
        <w:r w:rsidRPr="00CB6B52" w:rsidDel="00F02FF6">
          <w:rPr>
            <w:rStyle w:val="ad"/>
            <w:noProof/>
          </w:rPr>
          <w:delText>1.7.6</w:delText>
        </w:r>
        <w:r w:rsidRPr="00B913D9" w:rsidDel="00F02FF6">
          <w:rPr>
            <w:i w:val="0"/>
            <w:iCs w:val="0"/>
            <w:noProof/>
            <w:sz w:val="21"/>
            <w:szCs w:val="22"/>
          </w:rPr>
          <w:tab/>
        </w:r>
        <w:r w:rsidRPr="00CB6B52" w:rsidDel="00F02FF6">
          <w:rPr>
            <w:rStyle w:val="ad"/>
            <w:rFonts w:hint="eastAsia"/>
            <w:noProof/>
          </w:rPr>
          <w:delText>带钢在线表面检测装置</w:delText>
        </w:r>
        <w:r w:rsidDel="00F02FF6">
          <w:rPr>
            <w:noProof/>
            <w:webHidden/>
          </w:rPr>
          <w:tab/>
        </w:r>
      </w:del>
      <w:del w:id="762" w:author="yongjun" w:date="2016-06-11T14:49:00Z">
        <w:r w:rsidDel="00D129A4">
          <w:rPr>
            <w:noProof/>
            <w:webHidden/>
          </w:rPr>
          <w:delText>72</w:delText>
        </w:r>
      </w:del>
    </w:p>
    <w:p w14:paraId="22727724" w14:textId="77777777" w:rsidR="00804FCF" w:rsidRPr="00B913D9" w:rsidDel="00F02FF6" w:rsidRDefault="00804FCF">
      <w:pPr>
        <w:pStyle w:val="10"/>
        <w:tabs>
          <w:tab w:val="left" w:pos="420"/>
          <w:tab w:val="right" w:leader="dot" w:pos="9060"/>
        </w:tabs>
        <w:rPr>
          <w:del w:id="763" w:author="yongjun" w:date="2016-06-11T15:41:00Z"/>
          <w:b w:val="0"/>
          <w:bCs w:val="0"/>
          <w:caps w:val="0"/>
          <w:noProof/>
          <w:sz w:val="21"/>
          <w:szCs w:val="22"/>
        </w:rPr>
      </w:pPr>
      <w:del w:id="764" w:author="yongjun" w:date="2016-06-11T15:41:00Z">
        <w:r w:rsidRPr="00CB6B52" w:rsidDel="00F02FF6">
          <w:rPr>
            <w:rStyle w:val="ad"/>
            <w:noProof/>
          </w:rPr>
          <w:delText>2</w:delText>
        </w:r>
        <w:r w:rsidRPr="00B913D9" w:rsidDel="00F02FF6">
          <w:rPr>
            <w:b w:val="0"/>
            <w:bCs w:val="0"/>
            <w:caps w:val="0"/>
            <w:noProof/>
            <w:sz w:val="21"/>
            <w:szCs w:val="22"/>
          </w:rPr>
          <w:tab/>
        </w:r>
        <w:r w:rsidRPr="00CB6B52" w:rsidDel="00F02FF6">
          <w:rPr>
            <w:rStyle w:val="ad"/>
            <w:rFonts w:hint="eastAsia"/>
            <w:noProof/>
          </w:rPr>
          <w:delText>热连轧电气自动化系统构成</w:delText>
        </w:r>
        <w:r w:rsidDel="00F02FF6">
          <w:rPr>
            <w:noProof/>
            <w:webHidden/>
          </w:rPr>
          <w:tab/>
        </w:r>
      </w:del>
      <w:del w:id="765" w:author="yongjun" w:date="2016-06-11T14:49:00Z">
        <w:r w:rsidDel="00D129A4">
          <w:rPr>
            <w:noProof/>
            <w:webHidden/>
          </w:rPr>
          <w:delText>75</w:delText>
        </w:r>
      </w:del>
    </w:p>
    <w:p w14:paraId="1C517606" w14:textId="77777777" w:rsidR="00804FCF" w:rsidRPr="00B913D9" w:rsidDel="00F02FF6" w:rsidRDefault="00804FCF">
      <w:pPr>
        <w:pStyle w:val="23"/>
        <w:tabs>
          <w:tab w:val="left" w:pos="840"/>
          <w:tab w:val="right" w:leader="dot" w:pos="9060"/>
        </w:tabs>
        <w:rPr>
          <w:del w:id="766" w:author="yongjun" w:date="2016-06-11T15:41:00Z"/>
          <w:smallCaps w:val="0"/>
          <w:noProof/>
          <w:sz w:val="21"/>
          <w:szCs w:val="22"/>
        </w:rPr>
      </w:pPr>
      <w:del w:id="767" w:author="yongjun" w:date="2016-06-11T15:41:00Z">
        <w:r w:rsidRPr="00CB6B52" w:rsidDel="00F02FF6">
          <w:rPr>
            <w:rStyle w:val="ad"/>
            <w:noProof/>
          </w:rPr>
          <w:delText>2.1</w:delText>
        </w:r>
        <w:r w:rsidRPr="00B913D9" w:rsidDel="00F02FF6">
          <w:rPr>
            <w:smallCaps w:val="0"/>
            <w:noProof/>
            <w:sz w:val="21"/>
            <w:szCs w:val="22"/>
          </w:rPr>
          <w:tab/>
        </w:r>
        <w:r w:rsidRPr="00CB6B52" w:rsidDel="00F02FF6">
          <w:rPr>
            <w:rStyle w:val="ad"/>
            <w:rFonts w:hint="eastAsia"/>
            <w:noProof/>
          </w:rPr>
          <w:delText>热轧带钢控制系统的结构和功能</w:delText>
        </w:r>
        <w:r w:rsidDel="00F02FF6">
          <w:rPr>
            <w:noProof/>
            <w:webHidden/>
          </w:rPr>
          <w:tab/>
        </w:r>
      </w:del>
      <w:del w:id="768" w:author="yongjun" w:date="2016-06-11T14:49:00Z">
        <w:r w:rsidDel="00D129A4">
          <w:rPr>
            <w:noProof/>
            <w:webHidden/>
          </w:rPr>
          <w:delText>75</w:delText>
        </w:r>
      </w:del>
    </w:p>
    <w:p w14:paraId="7C2984C4" w14:textId="77777777" w:rsidR="00804FCF" w:rsidRPr="00B913D9" w:rsidDel="00F02FF6" w:rsidRDefault="00804FCF">
      <w:pPr>
        <w:pStyle w:val="32"/>
        <w:tabs>
          <w:tab w:val="left" w:pos="1260"/>
          <w:tab w:val="right" w:leader="dot" w:pos="9060"/>
        </w:tabs>
        <w:rPr>
          <w:del w:id="769" w:author="yongjun" w:date="2016-06-11T15:41:00Z"/>
          <w:i w:val="0"/>
          <w:iCs w:val="0"/>
          <w:noProof/>
          <w:sz w:val="21"/>
          <w:szCs w:val="22"/>
        </w:rPr>
      </w:pPr>
      <w:del w:id="770" w:author="yongjun" w:date="2016-06-11T15:41:00Z">
        <w:r w:rsidRPr="00CB6B52" w:rsidDel="00F02FF6">
          <w:rPr>
            <w:rStyle w:val="ad"/>
            <w:noProof/>
          </w:rPr>
          <w:delText>2.1.1</w:delText>
        </w:r>
        <w:r w:rsidRPr="00B913D9" w:rsidDel="00F02FF6">
          <w:rPr>
            <w:i w:val="0"/>
            <w:iCs w:val="0"/>
            <w:noProof/>
            <w:sz w:val="21"/>
            <w:szCs w:val="22"/>
          </w:rPr>
          <w:tab/>
        </w:r>
        <w:r w:rsidRPr="00CB6B52" w:rsidDel="00F02FF6">
          <w:rPr>
            <w:rStyle w:val="ad"/>
            <w:rFonts w:hint="eastAsia"/>
            <w:noProof/>
          </w:rPr>
          <w:delText>控制系统的结构</w:delText>
        </w:r>
        <w:r w:rsidDel="00F02FF6">
          <w:rPr>
            <w:noProof/>
            <w:webHidden/>
          </w:rPr>
          <w:tab/>
        </w:r>
      </w:del>
      <w:del w:id="771" w:author="yongjun" w:date="2016-06-11T14:49:00Z">
        <w:r w:rsidDel="00D129A4">
          <w:rPr>
            <w:noProof/>
            <w:webHidden/>
          </w:rPr>
          <w:delText>75</w:delText>
        </w:r>
      </w:del>
    </w:p>
    <w:p w14:paraId="5FD74312" w14:textId="77777777" w:rsidR="00804FCF" w:rsidRPr="00B913D9" w:rsidDel="00F02FF6" w:rsidRDefault="00804FCF">
      <w:pPr>
        <w:pStyle w:val="32"/>
        <w:tabs>
          <w:tab w:val="left" w:pos="1260"/>
          <w:tab w:val="right" w:leader="dot" w:pos="9060"/>
        </w:tabs>
        <w:rPr>
          <w:del w:id="772" w:author="yongjun" w:date="2016-06-11T15:41:00Z"/>
          <w:i w:val="0"/>
          <w:iCs w:val="0"/>
          <w:noProof/>
          <w:sz w:val="21"/>
          <w:szCs w:val="22"/>
        </w:rPr>
      </w:pPr>
      <w:del w:id="773" w:author="yongjun" w:date="2016-06-11T15:41:00Z">
        <w:r w:rsidRPr="00CB6B52" w:rsidDel="00F02FF6">
          <w:rPr>
            <w:rStyle w:val="ad"/>
            <w:noProof/>
          </w:rPr>
          <w:delText>2.1.2</w:delText>
        </w:r>
        <w:r w:rsidRPr="00B913D9" w:rsidDel="00F02FF6">
          <w:rPr>
            <w:i w:val="0"/>
            <w:iCs w:val="0"/>
            <w:noProof/>
            <w:sz w:val="21"/>
            <w:szCs w:val="22"/>
          </w:rPr>
          <w:tab/>
        </w:r>
        <w:r w:rsidRPr="00CB6B52" w:rsidDel="00F02FF6">
          <w:rPr>
            <w:rStyle w:val="ad"/>
            <w:rFonts w:hint="eastAsia"/>
            <w:noProof/>
          </w:rPr>
          <w:delText>控制系统的特点</w:delText>
        </w:r>
        <w:r w:rsidDel="00F02FF6">
          <w:rPr>
            <w:noProof/>
            <w:webHidden/>
          </w:rPr>
          <w:tab/>
        </w:r>
      </w:del>
      <w:del w:id="774" w:author="yongjun" w:date="2016-06-11T14:49:00Z">
        <w:r w:rsidDel="00D129A4">
          <w:rPr>
            <w:noProof/>
            <w:webHidden/>
          </w:rPr>
          <w:delText>77</w:delText>
        </w:r>
      </w:del>
    </w:p>
    <w:p w14:paraId="6034EAB8" w14:textId="77777777" w:rsidR="00804FCF" w:rsidRPr="00B913D9" w:rsidDel="00F02FF6" w:rsidRDefault="00804FCF">
      <w:pPr>
        <w:pStyle w:val="32"/>
        <w:tabs>
          <w:tab w:val="left" w:pos="1260"/>
          <w:tab w:val="right" w:leader="dot" w:pos="9060"/>
        </w:tabs>
        <w:rPr>
          <w:del w:id="775" w:author="yongjun" w:date="2016-06-11T15:41:00Z"/>
          <w:i w:val="0"/>
          <w:iCs w:val="0"/>
          <w:noProof/>
          <w:sz w:val="21"/>
          <w:szCs w:val="22"/>
        </w:rPr>
      </w:pPr>
      <w:del w:id="776" w:author="yongjun" w:date="2016-06-11T15:41:00Z">
        <w:r w:rsidRPr="00CB6B52" w:rsidDel="00F02FF6">
          <w:rPr>
            <w:rStyle w:val="ad"/>
            <w:noProof/>
          </w:rPr>
          <w:delText>2.1.3</w:delText>
        </w:r>
        <w:r w:rsidRPr="00B913D9" w:rsidDel="00F02FF6">
          <w:rPr>
            <w:i w:val="0"/>
            <w:iCs w:val="0"/>
            <w:noProof/>
            <w:sz w:val="21"/>
            <w:szCs w:val="22"/>
          </w:rPr>
          <w:tab/>
        </w:r>
        <w:r w:rsidRPr="00CB6B52" w:rsidDel="00F02FF6">
          <w:rPr>
            <w:rStyle w:val="ad"/>
            <w:rFonts w:hint="eastAsia"/>
            <w:noProof/>
          </w:rPr>
          <w:delText>控制系统的功能</w:delText>
        </w:r>
        <w:r w:rsidDel="00F02FF6">
          <w:rPr>
            <w:noProof/>
            <w:webHidden/>
          </w:rPr>
          <w:tab/>
        </w:r>
      </w:del>
      <w:del w:id="777" w:author="yongjun" w:date="2016-06-11T14:49:00Z">
        <w:r w:rsidDel="00D129A4">
          <w:rPr>
            <w:noProof/>
            <w:webHidden/>
          </w:rPr>
          <w:delText>78</w:delText>
        </w:r>
      </w:del>
    </w:p>
    <w:p w14:paraId="691D853C" w14:textId="77777777" w:rsidR="00804FCF" w:rsidRPr="00B913D9" w:rsidDel="00F02FF6" w:rsidRDefault="00804FCF">
      <w:pPr>
        <w:pStyle w:val="32"/>
        <w:tabs>
          <w:tab w:val="left" w:pos="1260"/>
          <w:tab w:val="right" w:leader="dot" w:pos="9060"/>
        </w:tabs>
        <w:rPr>
          <w:del w:id="778" w:author="yongjun" w:date="2016-06-11T15:41:00Z"/>
          <w:i w:val="0"/>
          <w:iCs w:val="0"/>
          <w:noProof/>
          <w:sz w:val="21"/>
          <w:szCs w:val="22"/>
        </w:rPr>
      </w:pPr>
      <w:del w:id="779" w:author="yongjun" w:date="2016-06-11T15:41:00Z">
        <w:r w:rsidRPr="00CB6B52" w:rsidDel="00F02FF6">
          <w:rPr>
            <w:rStyle w:val="ad"/>
            <w:noProof/>
          </w:rPr>
          <w:delText>2.1.4</w:delText>
        </w:r>
        <w:r w:rsidRPr="00B913D9" w:rsidDel="00F02FF6">
          <w:rPr>
            <w:i w:val="0"/>
            <w:iCs w:val="0"/>
            <w:noProof/>
            <w:sz w:val="21"/>
            <w:szCs w:val="22"/>
          </w:rPr>
          <w:tab/>
        </w:r>
        <w:r w:rsidRPr="00CB6B52" w:rsidDel="00F02FF6">
          <w:rPr>
            <w:rStyle w:val="ad"/>
            <w:rFonts w:hint="eastAsia"/>
            <w:noProof/>
          </w:rPr>
          <w:delText>自动化控制系统配置</w:delText>
        </w:r>
        <w:r w:rsidDel="00F02FF6">
          <w:rPr>
            <w:noProof/>
            <w:webHidden/>
          </w:rPr>
          <w:tab/>
        </w:r>
      </w:del>
      <w:del w:id="780" w:author="yongjun" w:date="2016-06-11T14:49:00Z">
        <w:r w:rsidDel="00D129A4">
          <w:rPr>
            <w:noProof/>
            <w:webHidden/>
          </w:rPr>
          <w:delText>88</w:delText>
        </w:r>
      </w:del>
    </w:p>
    <w:p w14:paraId="2C8D3A52" w14:textId="77777777" w:rsidR="00804FCF" w:rsidRPr="00B913D9" w:rsidDel="00F02FF6" w:rsidRDefault="00804FCF">
      <w:pPr>
        <w:pStyle w:val="23"/>
        <w:tabs>
          <w:tab w:val="left" w:pos="840"/>
          <w:tab w:val="right" w:leader="dot" w:pos="9060"/>
        </w:tabs>
        <w:rPr>
          <w:del w:id="781" w:author="yongjun" w:date="2016-06-11T15:41:00Z"/>
          <w:smallCaps w:val="0"/>
          <w:noProof/>
          <w:sz w:val="21"/>
          <w:szCs w:val="22"/>
        </w:rPr>
      </w:pPr>
      <w:del w:id="782" w:author="yongjun" w:date="2016-06-11T15:41:00Z">
        <w:r w:rsidRPr="00CB6B52" w:rsidDel="00F02FF6">
          <w:rPr>
            <w:rStyle w:val="ad"/>
            <w:noProof/>
          </w:rPr>
          <w:delText>2.2</w:delText>
        </w:r>
        <w:r w:rsidRPr="00B913D9" w:rsidDel="00F02FF6">
          <w:rPr>
            <w:smallCaps w:val="0"/>
            <w:noProof/>
            <w:sz w:val="21"/>
            <w:szCs w:val="22"/>
          </w:rPr>
          <w:tab/>
        </w:r>
        <w:r w:rsidRPr="00CB6B52" w:rsidDel="00F02FF6">
          <w:rPr>
            <w:rStyle w:val="ad"/>
            <w:rFonts w:hint="eastAsia"/>
            <w:noProof/>
          </w:rPr>
          <w:delText>自动化控制系统的硬件</w:delText>
        </w:r>
        <w:r w:rsidDel="00F02FF6">
          <w:rPr>
            <w:noProof/>
            <w:webHidden/>
          </w:rPr>
          <w:tab/>
        </w:r>
      </w:del>
      <w:del w:id="783" w:author="yongjun" w:date="2016-06-11T14:49:00Z">
        <w:r w:rsidDel="00D129A4">
          <w:rPr>
            <w:noProof/>
            <w:webHidden/>
          </w:rPr>
          <w:delText>89</w:delText>
        </w:r>
      </w:del>
    </w:p>
    <w:p w14:paraId="4103285E" w14:textId="77777777" w:rsidR="00804FCF" w:rsidRPr="00B913D9" w:rsidDel="00F02FF6" w:rsidRDefault="00804FCF">
      <w:pPr>
        <w:pStyle w:val="32"/>
        <w:tabs>
          <w:tab w:val="left" w:pos="1260"/>
          <w:tab w:val="right" w:leader="dot" w:pos="9060"/>
        </w:tabs>
        <w:rPr>
          <w:del w:id="784" w:author="yongjun" w:date="2016-06-11T15:41:00Z"/>
          <w:i w:val="0"/>
          <w:iCs w:val="0"/>
          <w:noProof/>
          <w:sz w:val="21"/>
          <w:szCs w:val="22"/>
        </w:rPr>
      </w:pPr>
      <w:del w:id="785" w:author="yongjun" w:date="2016-06-11T15:41:00Z">
        <w:r w:rsidRPr="00CB6B52" w:rsidDel="00F02FF6">
          <w:rPr>
            <w:rStyle w:val="ad"/>
            <w:noProof/>
          </w:rPr>
          <w:delText>2.2.1</w:delText>
        </w:r>
        <w:r w:rsidRPr="00B913D9" w:rsidDel="00F02FF6">
          <w:rPr>
            <w:i w:val="0"/>
            <w:iCs w:val="0"/>
            <w:noProof/>
            <w:sz w:val="21"/>
            <w:szCs w:val="22"/>
          </w:rPr>
          <w:tab/>
        </w:r>
        <w:r w:rsidRPr="00CB6B52" w:rsidDel="00F02FF6">
          <w:rPr>
            <w:rStyle w:val="ad"/>
            <w:rFonts w:hint="eastAsia"/>
            <w:noProof/>
          </w:rPr>
          <w:delText>过程控制级系统的软硬件</w:delText>
        </w:r>
        <w:r w:rsidDel="00F02FF6">
          <w:rPr>
            <w:noProof/>
            <w:webHidden/>
          </w:rPr>
          <w:tab/>
        </w:r>
      </w:del>
      <w:del w:id="786" w:author="yongjun" w:date="2016-06-11T14:49:00Z">
        <w:r w:rsidDel="00D129A4">
          <w:rPr>
            <w:noProof/>
            <w:webHidden/>
          </w:rPr>
          <w:delText>89</w:delText>
        </w:r>
      </w:del>
    </w:p>
    <w:p w14:paraId="31306A0D" w14:textId="77777777" w:rsidR="00804FCF" w:rsidRPr="00B913D9" w:rsidDel="00F02FF6" w:rsidRDefault="00804FCF">
      <w:pPr>
        <w:pStyle w:val="32"/>
        <w:tabs>
          <w:tab w:val="left" w:pos="1260"/>
          <w:tab w:val="right" w:leader="dot" w:pos="9060"/>
        </w:tabs>
        <w:rPr>
          <w:del w:id="787" w:author="yongjun" w:date="2016-06-11T15:41:00Z"/>
          <w:i w:val="0"/>
          <w:iCs w:val="0"/>
          <w:noProof/>
          <w:sz w:val="21"/>
          <w:szCs w:val="22"/>
        </w:rPr>
      </w:pPr>
      <w:del w:id="788" w:author="yongjun" w:date="2016-06-11T15:41:00Z">
        <w:r w:rsidRPr="00CB6B52" w:rsidDel="00F02FF6">
          <w:rPr>
            <w:rStyle w:val="ad"/>
            <w:noProof/>
          </w:rPr>
          <w:delText>2.2.2</w:delText>
        </w:r>
        <w:r w:rsidRPr="00B913D9" w:rsidDel="00F02FF6">
          <w:rPr>
            <w:i w:val="0"/>
            <w:iCs w:val="0"/>
            <w:noProof/>
            <w:sz w:val="21"/>
            <w:szCs w:val="22"/>
          </w:rPr>
          <w:tab/>
        </w:r>
        <w:r w:rsidRPr="00CB6B52" w:rsidDel="00F02FF6">
          <w:rPr>
            <w:rStyle w:val="ad"/>
            <w:rFonts w:hint="eastAsia"/>
            <w:noProof/>
          </w:rPr>
          <w:delText>基础自动化级的软硬件</w:delText>
        </w:r>
        <w:r w:rsidDel="00F02FF6">
          <w:rPr>
            <w:noProof/>
            <w:webHidden/>
          </w:rPr>
          <w:tab/>
        </w:r>
      </w:del>
      <w:del w:id="789" w:author="yongjun" w:date="2016-06-11T14:49:00Z">
        <w:r w:rsidDel="00D129A4">
          <w:rPr>
            <w:noProof/>
            <w:webHidden/>
          </w:rPr>
          <w:delText>91</w:delText>
        </w:r>
      </w:del>
    </w:p>
    <w:p w14:paraId="29614EA3" w14:textId="77777777" w:rsidR="00804FCF" w:rsidRPr="00B913D9" w:rsidDel="00F02FF6" w:rsidRDefault="00804FCF">
      <w:pPr>
        <w:pStyle w:val="23"/>
        <w:tabs>
          <w:tab w:val="left" w:pos="840"/>
          <w:tab w:val="right" w:leader="dot" w:pos="9060"/>
        </w:tabs>
        <w:rPr>
          <w:del w:id="790" w:author="yongjun" w:date="2016-06-11T15:41:00Z"/>
          <w:smallCaps w:val="0"/>
          <w:noProof/>
          <w:sz w:val="21"/>
          <w:szCs w:val="22"/>
        </w:rPr>
      </w:pPr>
      <w:del w:id="791" w:author="yongjun" w:date="2016-06-11T15:41:00Z">
        <w:r w:rsidRPr="00CB6B52" w:rsidDel="00F02FF6">
          <w:rPr>
            <w:rStyle w:val="ad"/>
            <w:noProof/>
          </w:rPr>
          <w:delText>2.3</w:delText>
        </w:r>
        <w:r w:rsidRPr="00B913D9" w:rsidDel="00F02FF6">
          <w:rPr>
            <w:smallCaps w:val="0"/>
            <w:noProof/>
            <w:sz w:val="21"/>
            <w:szCs w:val="22"/>
          </w:rPr>
          <w:tab/>
        </w:r>
        <w:r w:rsidRPr="00CB6B52" w:rsidDel="00F02FF6">
          <w:rPr>
            <w:rStyle w:val="ad"/>
            <w:rFonts w:hint="eastAsia"/>
            <w:noProof/>
          </w:rPr>
          <w:delText>分布式计算机控制系统</w:delText>
        </w:r>
        <w:r w:rsidDel="00F02FF6">
          <w:rPr>
            <w:noProof/>
            <w:webHidden/>
          </w:rPr>
          <w:tab/>
        </w:r>
      </w:del>
      <w:del w:id="792" w:author="yongjun" w:date="2016-06-11T14:49:00Z">
        <w:r w:rsidDel="00D129A4">
          <w:rPr>
            <w:noProof/>
            <w:webHidden/>
          </w:rPr>
          <w:delText>104</w:delText>
        </w:r>
      </w:del>
    </w:p>
    <w:p w14:paraId="15129BDC" w14:textId="77777777" w:rsidR="00804FCF" w:rsidRPr="00B913D9" w:rsidDel="00F02FF6" w:rsidRDefault="00804FCF">
      <w:pPr>
        <w:pStyle w:val="32"/>
        <w:tabs>
          <w:tab w:val="left" w:pos="1260"/>
          <w:tab w:val="right" w:leader="dot" w:pos="9060"/>
        </w:tabs>
        <w:rPr>
          <w:del w:id="793" w:author="yongjun" w:date="2016-06-11T15:41:00Z"/>
          <w:i w:val="0"/>
          <w:iCs w:val="0"/>
          <w:noProof/>
          <w:sz w:val="21"/>
          <w:szCs w:val="22"/>
        </w:rPr>
      </w:pPr>
      <w:del w:id="794" w:author="yongjun" w:date="2016-06-11T15:41:00Z">
        <w:r w:rsidRPr="00CB6B52" w:rsidDel="00F02FF6">
          <w:rPr>
            <w:rStyle w:val="ad"/>
            <w:noProof/>
          </w:rPr>
          <w:delText>2.3.1</w:delText>
        </w:r>
        <w:r w:rsidRPr="00B913D9" w:rsidDel="00F02FF6">
          <w:rPr>
            <w:i w:val="0"/>
            <w:iCs w:val="0"/>
            <w:noProof/>
            <w:sz w:val="21"/>
            <w:szCs w:val="22"/>
          </w:rPr>
          <w:tab/>
        </w:r>
        <w:r w:rsidRPr="00CB6B52" w:rsidDel="00F02FF6">
          <w:rPr>
            <w:rStyle w:val="ad"/>
            <w:rFonts w:hint="eastAsia"/>
            <w:noProof/>
          </w:rPr>
          <w:delText>霍尼韦尔</w:delText>
        </w:r>
        <w:r w:rsidRPr="00F02FF6" w:rsidDel="00F02FF6">
          <w:rPr>
            <w:rStyle w:val="ad"/>
            <w:rFonts w:hint="eastAsia"/>
            <w:i w:val="0"/>
            <w:iCs w:val="0"/>
            <w:noProof/>
          </w:rPr>
          <w:delText>公司的</w:delText>
        </w:r>
        <w:r w:rsidRPr="00F02FF6" w:rsidDel="00F02FF6">
          <w:rPr>
            <w:rStyle w:val="ad"/>
            <w:i w:val="0"/>
            <w:iCs w:val="0"/>
            <w:noProof/>
          </w:rPr>
          <w:delText>DCS</w:delText>
        </w:r>
        <w:r w:rsidRPr="00F02FF6" w:rsidDel="00F02FF6">
          <w:rPr>
            <w:rStyle w:val="ad"/>
            <w:rFonts w:hint="eastAsia"/>
            <w:i w:val="0"/>
            <w:iCs w:val="0"/>
            <w:noProof/>
          </w:rPr>
          <w:delText>系统</w:delText>
        </w:r>
        <w:r w:rsidDel="00F02FF6">
          <w:rPr>
            <w:noProof/>
            <w:webHidden/>
          </w:rPr>
          <w:tab/>
        </w:r>
      </w:del>
      <w:del w:id="795" w:author="yongjun" w:date="2016-06-11T14:49:00Z">
        <w:r w:rsidDel="00D129A4">
          <w:rPr>
            <w:noProof/>
            <w:webHidden/>
          </w:rPr>
          <w:delText>105</w:delText>
        </w:r>
      </w:del>
    </w:p>
    <w:p w14:paraId="05F1F5D5" w14:textId="77777777" w:rsidR="00804FCF" w:rsidRPr="00B913D9" w:rsidDel="00F02FF6" w:rsidRDefault="00804FCF">
      <w:pPr>
        <w:pStyle w:val="32"/>
        <w:tabs>
          <w:tab w:val="left" w:pos="1260"/>
          <w:tab w:val="right" w:leader="dot" w:pos="9060"/>
        </w:tabs>
        <w:rPr>
          <w:del w:id="796" w:author="yongjun" w:date="2016-06-11T15:41:00Z"/>
          <w:i w:val="0"/>
          <w:iCs w:val="0"/>
          <w:noProof/>
          <w:sz w:val="21"/>
          <w:szCs w:val="22"/>
        </w:rPr>
      </w:pPr>
      <w:del w:id="797" w:author="yongjun" w:date="2016-06-11T15:41:00Z">
        <w:r w:rsidRPr="00CB6B52" w:rsidDel="00F02FF6">
          <w:rPr>
            <w:rStyle w:val="ad"/>
            <w:noProof/>
          </w:rPr>
          <w:delText>2.3.2</w:delText>
        </w:r>
        <w:r w:rsidRPr="00B913D9" w:rsidDel="00F02FF6">
          <w:rPr>
            <w:i w:val="0"/>
            <w:iCs w:val="0"/>
            <w:noProof/>
            <w:sz w:val="21"/>
            <w:szCs w:val="22"/>
          </w:rPr>
          <w:tab/>
        </w:r>
        <w:r w:rsidRPr="00CB6B52" w:rsidDel="00F02FF6">
          <w:rPr>
            <w:rStyle w:val="ad"/>
            <w:rFonts w:hint="eastAsia"/>
            <w:noProof/>
          </w:rPr>
          <w:delText>西门子公司的过程控制系统（</w:delText>
        </w:r>
        <w:r w:rsidRPr="00F02FF6" w:rsidDel="00F02FF6">
          <w:rPr>
            <w:rStyle w:val="ad"/>
            <w:i w:val="0"/>
            <w:iCs w:val="0"/>
            <w:noProof/>
          </w:rPr>
          <w:delText>PCS7</w:delText>
        </w:r>
        <w:r w:rsidRPr="00F02FF6" w:rsidDel="00F02FF6">
          <w:rPr>
            <w:rStyle w:val="ad"/>
            <w:rFonts w:hint="eastAsia"/>
            <w:i w:val="0"/>
            <w:iCs w:val="0"/>
            <w:noProof/>
          </w:rPr>
          <w:delText>）</w:delText>
        </w:r>
        <w:r w:rsidDel="00F02FF6">
          <w:rPr>
            <w:noProof/>
            <w:webHidden/>
          </w:rPr>
          <w:tab/>
        </w:r>
      </w:del>
      <w:del w:id="798" w:author="yongjun" w:date="2016-06-11T14:49:00Z">
        <w:r w:rsidDel="00D129A4">
          <w:rPr>
            <w:noProof/>
            <w:webHidden/>
          </w:rPr>
          <w:delText>108</w:delText>
        </w:r>
      </w:del>
    </w:p>
    <w:p w14:paraId="2E70949E" w14:textId="77777777" w:rsidR="00804FCF" w:rsidRPr="00B913D9" w:rsidDel="00F02FF6" w:rsidRDefault="00804FCF">
      <w:pPr>
        <w:pStyle w:val="32"/>
        <w:tabs>
          <w:tab w:val="left" w:pos="1050"/>
          <w:tab w:val="right" w:leader="dot" w:pos="9060"/>
        </w:tabs>
        <w:rPr>
          <w:del w:id="799" w:author="yongjun" w:date="2016-06-11T15:41:00Z"/>
          <w:i w:val="0"/>
          <w:iCs w:val="0"/>
          <w:noProof/>
          <w:sz w:val="21"/>
          <w:szCs w:val="22"/>
        </w:rPr>
      </w:pPr>
      <w:del w:id="800" w:author="yongjun" w:date="2016-06-11T15:41:00Z">
        <w:r w:rsidRPr="00CB6B52" w:rsidDel="00F02FF6">
          <w:rPr>
            <w:rStyle w:val="ad"/>
            <w:noProof/>
          </w:rPr>
          <w:delText>2.3.3</w:delText>
        </w:r>
        <w:r w:rsidRPr="00B913D9" w:rsidDel="00F02FF6">
          <w:rPr>
            <w:i w:val="0"/>
            <w:iCs w:val="0"/>
            <w:noProof/>
            <w:sz w:val="21"/>
            <w:szCs w:val="22"/>
          </w:rPr>
          <w:tab/>
        </w:r>
        <w:r w:rsidRPr="00CB6B52" w:rsidDel="00F02FF6">
          <w:rPr>
            <w:rStyle w:val="ad"/>
            <w:noProof/>
          </w:rPr>
          <w:delText>ABB</w:delText>
        </w:r>
        <w:r w:rsidRPr="00F02FF6" w:rsidDel="00F02FF6">
          <w:rPr>
            <w:rStyle w:val="ad"/>
            <w:rFonts w:hint="eastAsia"/>
            <w:i w:val="0"/>
            <w:iCs w:val="0"/>
            <w:noProof/>
          </w:rPr>
          <w:delText>公司的</w:delText>
        </w:r>
        <w:r w:rsidRPr="00F02FF6" w:rsidDel="00F02FF6">
          <w:rPr>
            <w:rStyle w:val="ad"/>
            <w:i w:val="0"/>
            <w:iCs w:val="0"/>
            <w:noProof/>
          </w:rPr>
          <w:delText>DCS</w:delText>
        </w:r>
        <w:r w:rsidRPr="00F02FF6" w:rsidDel="00F02FF6">
          <w:rPr>
            <w:rStyle w:val="ad"/>
            <w:rFonts w:hint="eastAsia"/>
            <w:i w:val="0"/>
            <w:iCs w:val="0"/>
            <w:noProof/>
          </w:rPr>
          <w:delText>系统</w:delText>
        </w:r>
        <w:r w:rsidDel="00F02FF6">
          <w:rPr>
            <w:noProof/>
            <w:webHidden/>
          </w:rPr>
          <w:tab/>
        </w:r>
      </w:del>
      <w:del w:id="801" w:author="yongjun" w:date="2016-06-11T14:49:00Z">
        <w:r w:rsidDel="00D129A4">
          <w:rPr>
            <w:noProof/>
            <w:webHidden/>
          </w:rPr>
          <w:delText>110</w:delText>
        </w:r>
      </w:del>
    </w:p>
    <w:p w14:paraId="300239A1" w14:textId="77777777" w:rsidR="00804FCF" w:rsidRPr="00B913D9" w:rsidDel="00F02FF6" w:rsidRDefault="00804FCF">
      <w:pPr>
        <w:pStyle w:val="32"/>
        <w:tabs>
          <w:tab w:val="left" w:pos="1260"/>
          <w:tab w:val="right" w:leader="dot" w:pos="9060"/>
        </w:tabs>
        <w:rPr>
          <w:del w:id="802" w:author="yongjun" w:date="2016-06-11T15:41:00Z"/>
          <w:i w:val="0"/>
          <w:iCs w:val="0"/>
          <w:noProof/>
          <w:sz w:val="21"/>
          <w:szCs w:val="22"/>
        </w:rPr>
      </w:pPr>
      <w:del w:id="803" w:author="yongjun" w:date="2016-06-11T15:41:00Z">
        <w:r w:rsidRPr="00CB6B52" w:rsidDel="00F02FF6">
          <w:rPr>
            <w:rStyle w:val="ad"/>
            <w:noProof/>
          </w:rPr>
          <w:delText>2.3.4</w:delText>
        </w:r>
        <w:r w:rsidRPr="00B913D9" w:rsidDel="00F02FF6">
          <w:rPr>
            <w:i w:val="0"/>
            <w:iCs w:val="0"/>
            <w:noProof/>
            <w:sz w:val="21"/>
            <w:szCs w:val="22"/>
          </w:rPr>
          <w:tab/>
        </w:r>
        <w:r w:rsidRPr="00CB6B52" w:rsidDel="00F02FF6">
          <w:rPr>
            <w:rStyle w:val="ad"/>
            <w:rFonts w:hint="eastAsia"/>
            <w:noProof/>
          </w:rPr>
          <w:delText>艾默生公司（</w:delText>
        </w:r>
        <w:r w:rsidRPr="00F02FF6" w:rsidDel="00F02FF6">
          <w:rPr>
            <w:rStyle w:val="ad"/>
            <w:i w:val="0"/>
            <w:iCs w:val="0"/>
            <w:noProof/>
          </w:rPr>
          <w:delText>Emerson</w:delText>
        </w:r>
        <w:r w:rsidRPr="00F02FF6" w:rsidDel="00F02FF6">
          <w:rPr>
            <w:rStyle w:val="ad"/>
            <w:rFonts w:hint="eastAsia"/>
            <w:i w:val="0"/>
            <w:iCs w:val="0"/>
            <w:noProof/>
          </w:rPr>
          <w:delText>）的</w:delText>
        </w:r>
        <w:r w:rsidRPr="00F02FF6" w:rsidDel="00F02FF6">
          <w:rPr>
            <w:rStyle w:val="ad"/>
            <w:i w:val="0"/>
            <w:iCs w:val="0"/>
            <w:noProof/>
          </w:rPr>
          <w:delText>DeltaV</w:delText>
        </w:r>
        <w:r w:rsidRPr="00F02FF6" w:rsidDel="00F02FF6">
          <w:rPr>
            <w:rStyle w:val="ad"/>
            <w:rFonts w:hint="eastAsia"/>
            <w:i w:val="0"/>
            <w:iCs w:val="0"/>
            <w:noProof/>
          </w:rPr>
          <w:delText>系统</w:delText>
        </w:r>
        <w:r w:rsidDel="00F02FF6">
          <w:rPr>
            <w:noProof/>
            <w:webHidden/>
          </w:rPr>
          <w:tab/>
        </w:r>
      </w:del>
      <w:del w:id="804" w:author="yongjun" w:date="2016-06-11T14:49:00Z">
        <w:r w:rsidDel="00D129A4">
          <w:rPr>
            <w:noProof/>
            <w:webHidden/>
          </w:rPr>
          <w:delText>111</w:delText>
        </w:r>
      </w:del>
    </w:p>
    <w:p w14:paraId="6069B339" w14:textId="77777777" w:rsidR="00804FCF" w:rsidRPr="00B913D9" w:rsidDel="00F02FF6" w:rsidRDefault="00804FCF">
      <w:pPr>
        <w:pStyle w:val="32"/>
        <w:tabs>
          <w:tab w:val="left" w:pos="1260"/>
          <w:tab w:val="right" w:leader="dot" w:pos="9060"/>
        </w:tabs>
        <w:rPr>
          <w:del w:id="805" w:author="yongjun" w:date="2016-06-11T15:41:00Z"/>
          <w:i w:val="0"/>
          <w:iCs w:val="0"/>
          <w:noProof/>
          <w:sz w:val="21"/>
          <w:szCs w:val="22"/>
        </w:rPr>
      </w:pPr>
      <w:del w:id="806" w:author="yongjun" w:date="2016-06-11T15:41:00Z">
        <w:r w:rsidRPr="00CB6B52" w:rsidDel="00F02FF6">
          <w:rPr>
            <w:rStyle w:val="ad"/>
            <w:noProof/>
          </w:rPr>
          <w:delText>2.3.5</w:delText>
        </w:r>
        <w:r w:rsidRPr="00B913D9" w:rsidDel="00F02FF6">
          <w:rPr>
            <w:i w:val="0"/>
            <w:iCs w:val="0"/>
            <w:noProof/>
            <w:sz w:val="21"/>
            <w:szCs w:val="22"/>
          </w:rPr>
          <w:tab/>
        </w:r>
        <w:r w:rsidRPr="00CB6B52" w:rsidDel="00F02FF6">
          <w:rPr>
            <w:rStyle w:val="ad"/>
            <w:rFonts w:hint="eastAsia"/>
            <w:noProof/>
          </w:rPr>
          <w:delText>和利时的</w:delText>
        </w:r>
        <w:r w:rsidRPr="00F02FF6" w:rsidDel="00F02FF6">
          <w:rPr>
            <w:rStyle w:val="ad"/>
            <w:i w:val="0"/>
            <w:iCs w:val="0"/>
            <w:noProof/>
          </w:rPr>
          <w:delText>DCS</w:delText>
        </w:r>
        <w:r w:rsidRPr="00F02FF6" w:rsidDel="00F02FF6">
          <w:rPr>
            <w:rStyle w:val="ad"/>
            <w:rFonts w:hint="eastAsia"/>
            <w:i w:val="0"/>
            <w:iCs w:val="0"/>
            <w:noProof/>
          </w:rPr>
          <w:delText>系统</w:delText>
        </w:r>
        <w:r w:rsidDel="00F02FF6">
          <w:rPr>
            <w:noProof/>
            <w:webHidden/>
          </w:rPr>
          <w:tab/>
        </w:r>
      </w:del>
      <w:del w:id="807" w:author="yongjun" w:date="2016-06-11T14:49:00Z">
        <w:r w:rsidDel="00D129A4">
          <w:rPr>
            <w:noProof/>
            <w:webHidden/>
          </w:rPr>
          <w:delText>112</w:delText>
        </w:r>
      </w:del>
    </w:p>
    <w:p w14:paraId="520D7476" w14:textId="77777777" w:rsidR="00804FCF" w:rsidRPr="00B913D9" w:rsidDel="00F02FF6" w:rsidRDefault="00804FCF">
      <w:pPr>
        <w:pStyle w:val="32"/>
        <w:tabs>
          <w:tab w:val="left" w:pos="1260"/>
          <w:tab w:val="right" w:leader="dot" w:pos="9060"/>
        </w:tabs>
        <w:rPr>
          <w:del w:id="808" w:author="yongjun" w:date="2016-06-11T15:41:00Z"/>
          <w:i w:val="0"/>
          <w:iCs w:val="0"/>
          <w:noProof/>
          <w:sz w:val="21"/>
          <w:szCs w:val="22"/>
        </w:rPr>
      </w:pPr>
      <w:del w:id="809" w:author="yongjun" w:date="2016-06-11T15:41:00Z">
        <w:r w:rsidRPr="00CB6B52" w:rsidDel="00F02FF6">
          <w:rPr>
            <w:rStyle w:val="ad"/>
            <w:noProof/>
          </w:rPr>
          <w:delText>2.3.6</w:delText>
        </w:r>
        <w:r w:rsidRPr="00B913D9" w:rsidDel="00F02FF6">
          <w:rPr>
            <w:i w:val="0"/>
            <w:iCs w:val="0"/>
            <w:noProof/>
            <w:sz w:val="21"/>
            <w:szCs w:val="22"/>
          </w:rPr>
          <w:tab/>
        </w:r>
        <w:r w:rsidRPr="00CB6B52" w:rsidDel="00F02FF6">
          <w:rPr>
            <w:rStyle w:val="ad"/>
            <w:rFonts w:hint="eastAsia"/>
            <w:noProof/>
          </w:rPr>
          <w:delText>中控（</w:delText>
        </w:r>
        <w:r w:rsidRPr="00F02FF6" w:rsidDel="00F02FF6">
          <w:rPr>
            <w:rStyle w:val="ad"/>
            <w:i w:val="0"/>
            <w:iCs w:val="0"/>
            <w:noProof/>
          </w:rPr>
          <w:delText>SUPCON</w:delText>
        </w:r>
        <w:r w:rsidRPr="00F02FF6" w:rsidDel="00F02FF6">
          <w:rPr>
            <w:rStyle w:val="ad"/>
            <w:rFonts w:hint="eastAsia"/>
            <w:i w:val="0"/>
            <w:iCs w:val="0"/>
            <w:noProof/>
          </w:rPr>
          <w:delText>）的</w:delText>
        </w:r>
        <w:r w:rsidRPr="00F02FF6" w:rsidDel="00F02FF6">
          <w:rPr>
            <w:rStyle w:val="ad"/>
            <w:i w:val="0"/>
            <w:iCs w:val="0"/>
            <w:noProof/>
          </w:rPr>
          <w:delText>DCS</w:delText>
        </w:r>
        <w:r w:rsidRPr="00F02FF6" w:rsidDel="00F02FF6">
          <w:rPr>
            <w:rStyle w:val="ad"/>
            <w:rFonts w:hint="eastAsia"/>
            <w:i w:val="0"/>
            <w:iCs w:val="0"/>
            <w:noProof/>
          </w:rPr>
          <w:delText>系统</w:delText>
        </w:r>
        <w:r w:rsidDel="00F02FF6">
          <w:rPr>
            <w:noProof/>
            <w:webHidden/>
          </w:rPr>
          <w:tab/>
        </w:r>
      </w:del>
      <w:del w:id="810" w:author="yongjun" w:date="2016-06-11T14:49:00Z">
        <w:r w:rsidDel="00D129A4">
          <w:rPr>
            <w:noProof/>
            <w:webHidden/>
          </w:rPr>
          <w:delText>114</w:delText>
        </w:r>
      </w:del>
    </w:p>
    <w:p w14:paraId="6939BC24" w14:textId="77777777" w:rsidR="00804FCF" w:rsidRPr="00B913D9" w:rsidDel="00F02FF6" w:rsidRDefault="00804FCF">
      <w:pPr>
        <w:pStyle w:val="23"/>
        <w:tabs>
          <w:tab w:val="left" w:pos="840"/>
          <w:tab w:val="right" w:leader="dot" w:pos="9060"/>
        </w:tabs>
        <w:rPr>
          <w:del w:id="811" w:author="yongjun" w:date="2016-06-11T15:41:00Z"/>
          <w:smallCaps w:val="0"/>
          <w:noProof/>
          <w:sz w:val="21"/>
          <w:szCs w:val="22"/>
        </w:rPr>
      </w:pPr>
      <w:del w:id="812" w:author="yongjun" w:date="2016-06-11T15:41:00Z">
        <w:r w:rsidRPr="00CB6B52" w:rsidDel="00F02FF6">
          <w:rPr>
            <w:rStyle w:val="ad"/>
            <w:noProof/>
          </w:rPr>
          <w:delText>2.4</w:delText>
        </w:r>
        <w:r w:rsidRPr="00B913D9" w:rsidDel="00F02FF6">
          <w:rPr>
            <w:smallCaps w:val="0"/>
            <w:noProof/>
            <w:sz w:val="21"/>
            <w:szCs w:val="22"/>
          </w:rPr>
          <w:tab/>
        </w:r>
        <w:r w:rsidRPr="00CB6B52" w:rsidDel="00F02FF6">
          <w:rPr>
            <w:rStyle w:val="ad"/>
            <w:rFonts w:hint="eastAsia"/>
            <w:noProof/>
          </w:rPr>
          <w:delText>自动化系统的通讯</w:delText>
        </w:r>
        <w:r w:rsidDel="00F02FF6">
          <w:rPr>
            <w:noProof/>
            <w:webHidden/>
          </w:rPr>
          <w:tab/>
        </w:r>
      </w:del>
      <w:del w:id="813" w:author="yongjun" w:date="2016-06-11T14:49:00Z">
        <w:r w:rsidDel="00D129A4">
          <w:rPr>
            <w:noProof/>
            <w:webHidden/>
          </w:rPr>
          <w:delText>117</w:delText>
        </w:r>
      </w:del>
    </w:p>
    <w:p w14:paraId="66F392C8" w14:textId="77777777" w:rsidR="00804FCF" w:rsidRPr="00B913D9" w:rsidDel="00F02FF6" w:rsidRDefault="00804FCF">
      <w:pPr>
        <w:pStyle w:val="32"/>
        <w:tabs>
          <w:tab w:val="left" w:pos="1260"/>
          <w:tab w:val="right" w:leader="dot" w:pos="9060"/>
        </w:tabs>
        <w:rPr>
          <w:del w:id="814" w:author="yongjun" w:date="2016-06-11T15:41:00Z"/>
          <w:i w:val="0"/>
          <w:iCs w:val="0"/>
          <w:noProof/>
          <w:sz w:val="21"/>
          <w:szCs w:val="22"/>
        </w:rPr>
      </w:pPr>
      <w:del w:id="815" w:author="yongjun" w:date="2016-06-11T15:41:00Z">
        <w:r w:rsidRPr="00CB6B52" w:rsidDel="00F02FF6">
          <w:rPr>
            <w:rStyle w:val="ad"/>
            <w:noProof/>
          </w:rPr>
          <w:delText>2.4.1</w:delText>
        </w:r>
        <w:r w:rsidRPr="00B913D9" w:rsidDel="00F02FF6">
          <w:rPr>
            <w:i w:val="0"/>
            <w:iCs w:val="0"/>
            <w:noProof/>
            <w:sz w:val="21"/>
            <w:szCs w:val="22"/>
          </w:rPr>
          <w:tab/>
        </w:r>
        <w:r w:rsidRPr="00CB6B52" w:rsidDel="00F02FF6">
          <w:rPr>
            <w:rStyle w:val="ad"/>
            <w:rFonts w:hint="eastAsia"/>
            <w:noProof/>
          </w:rPr>
          <w:delText>基础自动化级通讯的主要特点</w:delText>
        </w:r>
        <w:r w:rsidDel="00F02FF6">
          <w:rPr>
            <w:noProof/>
            <w:webHidden/>
          </w:rPr>
          <w:tab/>
        </w:r>
      </w:del>
      <w:del w:id="816" w:author="yongjun" w:date="2016-06-11T14:49:00Z">
        <w:r w:rsidDel="00D129A4">
          <w:rPr>
            <w:noProof/>
            <w:webHidden/>
          </w:rPr>
          <w:delText>117</w:delText>
        </w:r>
      </w:del>
    </w:p>
    <w:p w14:paraId="2952FD77" w14:textId="77777777" w:rsidR="00804FCF" w:rsidRPr="00B913D9" w:rsidDel="00F02FF6" w:rsidRDefault="00804FCF">
      <w:pPr>
        <w:pStyle w:val="32"/>
        <w:tabs>
          <w:tab w:val="left" w:pos="1260"/>
          <w:tab w:val="right" w:leader="dot" w:pos="9060"/>
        </w:tabs>
        <w:rPr>
          <w:del w:id="817" w:author="yongjun" w:date="2016-06-11T15:41:00Z"/>
          <w:i w:val="0"/>
          <w:iCs w:val="0"/>
          <w:noProof/>
          <w:sz w:val="21"/>
          <w:szCs w:val="22"/>
        </w:rPr>
      </w:pPr>
      <w:del w:id="818" w:author="yongjun" w:date="2016-06-11T15:41:00Z">
        <w:r w:rsidRPr="00CB6B52" w:rsidDel="00F02FF6">
          <w:rPr>
            <w:rStyle w:val="ad"/>
            <w:noProof/>
          </w:rPr>
          <w:delText>2.4.2</w:delText>
        </w:r>
        <w:r w:rsidRPr="00B913D9" w:rsidDel="00F02FF6">
          <w:rPr>
            <w:i w:val="0"/>
            <w:iCs w:val="0"/>
            <w:noProof/>
            <w:sz w:val="21"/>
            <w:szCs w:val="22"/>
          </w:rPr>
          <w:tab/>
        </w:r>
        <w:r w:rsidRPr="00CB6B52" w:rsidDel="00F02FF6">
          <w:rPr>
            <w:rStyle w:val="ad"/>
            <w:rFonts w:hint="eastAsia"/>
            <w:noProof/>
          </w:rPr>
          <w:delText>基于串行接口的通讯</w:delText>
        </w:r>
        <w:r w:rsidDel="00F02FF6">
          <w:rPr>
            <w:noProof/>
            <w:webHidden/>
          </w:rPr>
          <w:tab/>
        </w:r>
      </w:del>
      <w:del w:id="819" w:author="yongjun" w:date="2016-06-11T14:49:00Z">
        <w:r w:rsidDel="00D129A4">
          <w:rPr>
            <w:noProof/>
            <w:webHidden/>
          </w:rPr>
          <w:delText>118</w:delText>
        </w:r>
      </w:del>
    </w:p>
    <w:p w14:paraId="6FD28CE7" w14:textId="77777777" w:rsidR="00804FCF" w:rsidRPr="00B913D9" w:rsidDel="00F02FF6" w:rsidRDefault="00804FCF">
      <w:pPr>
        <w:pStyle w:val="32"/>
        <w:tabs>
          <w:tab w:val="left" w:pos="1260"/>
          <w:tab w:val="right" w:leader="dot" w:pos="9060"/>
        </w:tabs>
        <w:rPr>
          <w:del w:id="820" w:author="yongjun" w:date="2016-06-11T15:41:00Z"/>
          <w:i w:val="0"/>
          <w:iCs w:val="0"/>
          <w:noProof/>
          <w:sz w:val="21"/>
          <w:szCs w:val="22"/>
        </w:rPr>
      </w:pPr>
      <w:del w:id="821" w:author="yongjun" w:date="2016-06-11T15:41:00Z">
        <w:r w:rsidRPr="00CB6B52" w:rsidDel="00F02FF6">
          <w:rPr>
            <w:rStyle w:val="ad"/>
            <w:noProof/>
          </w:rPr>
          <w:delText>2.4.3</w:delText>
        </w:r>
        <w:r w:rsidRPr="00B913D9" w:rsidDel="00F02FF6">
          <w:rPr>
            <w:i w:val="0"/>
            <w:iCs w:val="0"/>
            <w:noProof/>
            <w:sz w:val="21"/>
            <w:szCs w:val="22"/>
          </w:rPr>
          <w:tab/>
        </w:r>
        <w:r w:rsidRPr="00CB6B52" w:rsidDel="00F02FF6">
          <w:rPr>
            <w:rStyle w:val="ad"/>
            <w:rFonts w:hint="eastAsia"/>
            <w:noProof/>
          </w:rPr>
          <w:delText>基于以太网的通讯</w:delText>
        </w:r>
        <w:r w:rsidDel="00F02FF6">
          <w:rPr>
            <w:noProof/>
            <w:webHidden/>
          </w:rPr>
          <w:tab/>
        </w:r>
      </w:del>
      <w:del w:id="822" w:author="yongjun" w:date="2016-06-11T14:49:00Z">
        <w:r w:rsidDel="00D129A4">
          <w:rPr>
            <w:noProof/>
            <w:webHidden/>
          </w:rPr>
          <w:delText>118</w:delText>
        </w:r>
      </w:del>
    </w:p>
    <w:p w14:paraId="7B746F7A" w14:textId="77777777" w:rsidR="00804FCF" w:rsidRPr="00B913D9" w:rsidDel="00F02FF6" w:rsidRDefault="00804FCF">
      <w:pPr>
        <w:pStyle w:val="32"/>
        <w:tabs>
          <w:tab w:val="left" w:pos="1260"/>
          <w:tab w:val="right" w:leader="dot" w:pos="9060"/>
        </w:tabs>
        <w:rPr>
          <w:del w:id="823" w:author="yongjun" w:date="2016-06-11T15:41:00Z"/>
          <w:i w:val="0"/>
          <w:iCs w:val="0"/>
          <w:noProof/>
          <w:sz w:val="21"/>
          <w:szCs w:val="22"/>
        </w:rPr>
      </w:pPr>
      <w:del w:id="824" w:author="yongjun" w:date="2016-06-11T15:41:00Z">
        <w:r w:rsidRPr="00CB6B52" w:rsidDel="00F02FF6">
          <w:rPr>
            <w:rStyle w:val="ad"/>
            <w:noProof/>
          </w:rPr>
          <w:delText>2.4.4</w:delText>
        </w:r>
        <w:r w:rsidRPr="00B913D9" w:rsidDel="00F02FF6">
          <w:rPr>
            <w:i w:val="0"/>
            <w:iCs w:val="0"/>
            <w:noProof/>
            <w:sz w:val="21"/>
            <w:szCs w:val="22"/>
          </w:rPr>
          <w:tab/>
        </w:r>
        <w:r w:rsidRPr="00CB6B52" w:rsidDel="00F02FF6">
          <w:rPr>
            <w:rStyle w:val="ad"/>
            <w:rFonts w:hint="eastAsia"/>
            <w:noProof/>
          </w:rPr>
          <w:delText>基于现场总线的通讯</w:delText>
        </w:r>
        <w:r w:rsidDel="00F02FF6">
          <w:rPr>
            <w:noProof/>
            <w:webHidden/>
          </w:rPr>
          <w:tab/>
        </w:r>
      </w:del>
      <w:del w:id="825" w:author="yongjun" w:date="2016-06-11T14:49:00Z">
        <w:r w:rsidDel="00D129A4">
          <w:rPr>
            <w:noProof/>
            <w:webHidden/>
          </w:rPr>
          <w:delText>120</w:delText>
        </w:r>
      </w:del>
    </w:p>
    <w:p w14:paraId="3CE59B60" w14:textId="77777777" w:rsidR="00804FCF" w:rsidRPr="00B913D9" w:rsidDel="00F02FF6" w:rsidRDefault="00804FCF">
      <w:pPr>
        <w:pStyle w:val="32"/>
        <w:tabs>
          <w:tab w:val="left" w:pos="1050"/>
          <w:tab w:val="right" w:leader="dot" w:pos="9060"/>
        </w:tabs>
        <w:rPr>
          <w:del w:id="826" w:author="yongjun" w:date="2016-06-11T15:41:00Z"/>
          <w:i w:val="0"/>
          <w:iCs w:val="0"/>
          <w:noProof/>
          <w:sz w:val="21"/>
          <w:szCs w:val="22"/>
        </w:rPr>
      </w:pPr>
      <w:del w:id="827" w:author="yongjun" w:date="2016-06-11T15:41:00Z">
        <w:r w:rsidRPr="00CB6B52" w:rsidDel="00F02FF6">
          <w:rPr>
            <w:rStyle w:val="ad"/>
            <w:noProof/>
          </w:rPr>
          <w:delText>2.4.5</w:delText>
        </w:r>
        <w:r w:rsidRPr="00B913D9" w:rsidDel="00F02FF6">
          <w:rPr>
            <w:i w:val="0"/>
            <w:iCs w:val="0"/>
            <w:noProof/>
            <w:sz w:val="21"/>
            <w:szCs w:val="22"/>
          </w:rPr>
          <w:tab/>
        </w:r>
        <w:r w:rsidRPr="00CB6B52" w:rsidDel="00F02FF6">
          <w:rPr>
            <w:rStyle w:val="ad"/>
            <w:noProof/>
          </w:rPr>
          <w:delText>Profi</w:delText>
        </w:r>
        <w:r w:rsidRPr="00F02FF6" w:rsidDel="00F02FF6">
          <w:rPr>
            <w:rStyle w:val="ad"/>
            <w:i w:val="0"/>
            <w:iCs w:val="0"/>
            <w:noProof/>
          </w:rPr>
          <w:delText>bus</w:delText>
        </w:r>
        <w:r w:rsidDel="00F02FF6">
          <w:rPr>
            <w:noProof/>
            <w:webHidden/>
          </w:rPr>
          <w:tab/>
        </w:r>
      </w:del>
      <w:del w:id="828" w:author="yongjun" w:date="2016-06-11T14:49:00Z">
        <w:r w:rsidDel="00D129A4">
          <w:rPr>
            <w:noProof/>
            <w:webHidden/>
          </w:rPr>
          <w:delText>121</w:delText>
        </w:r>
      </w:del>
    </w:p>
    <w:p w14:paraId="4F8675AF" w14:textId="77777777" w:rsidR="00804FCF" w:rsidRPr="00B913D9" w:rsidDel="00F02FF6" w:rsidRDefault="00804FCF">
      <w:pPr>
        <w:pStyle w:val="32"/>
        <w:tabs>
          <w:tab w:val="left" w:pos="1050"/>
          <w:tab w:val="right" w:leader="dot" w:pos="9060"/>
        </w:tabs>
        <w:rPr>
          <w:del w:id="829" w:author="yongjun" w:date="2016-06-11T15:41:00Z"/>
          <w:i w:val="0"/>
          <w:iCs w:val="0"/>
          <w:noProof/>
          <w:sz w:val="21"/>
          <w:szCs w:val="22"/>
        </w:rPr>
      </w:pPr>
      <w:del w:id="830" w:author="yongjun" w:date="2016-06-11T15:41:00Z">
        <w:r w:rsidRPr="00CB6B52" w:rsidDel="00F02FF6">
          <w:rPr>
            <w:rStyle w:val="ad"/>
            <w:noProof/>
          </w:rPr>
          <w:delText>2.4.6</w:delText>
        </w:r>
        <w:r w:rsidRPr="00B913D9" w:rsidDel="00F02FF6">
          <w:rPr>
            <w:i w:val="0"/>
            <w:iCs w:val="0"/>
            <w:noProof/>
            <w:sz w:val="21"/>
            <w:szCs w:val="22"/>
          </w:rPr>
          <w:tab/>
        </w:r>
        <w:r w:rsidRPr="00CB6B52" w:rsidDel="00F02FF6">
          <w:rPr>
            <w:rStyle w:val="ad"/>
            <w:noProof/>
          </w:rPr>
          <w:delText>CAN</w:delText>
        </w:r>
        <w:r w:rsidRPr="00F02FF6" w:rsidDel="00F02FF6">
          <w:rPr>
            <w:rStyle w:val="ad"/>
            <w:rFonts w:hint="eastAsia"/>
            <w:i w:val="0"/>
            <w:iCs w:val="0"/>
            <w:noProof/>
          </w:rPr>
          <w:delText>和</w:delText>
        </w:r>
        <w:r w:rsidRPr="00F02FF6" w:rsidDel="00F02FF6">
          <w:rPr>
            <w:rStyle w:val="ad"/>
            <w:i w:val="0"/>
            <w:iCs w:val="0"/>
            <w:noProof/>
          </w:rPr>
          <w:delText>CAN Open</w:delText>
        </w:r>
        <w:r w:rsidDel="00F02FF6">
          <w:rPr>
            <w:noProof/>
            <w:webHidden/>
          </w:rPr>
          <w:tab/>
        </w:r>
      </w:del>
      <w:del w:id="831" w:author="yongjun" w:date="2016-06-11T14:49:00Z">
        <w:r w:rsidDel="00D129A4">
          <w:rPr>
            <w:noProof/>
            <w:webHidden/>
          </w:rPr>
          <w:delText>122</w:delText>
        </w:r>
      </w:del>
    </w:p>
    <w:p w14:paraId="745DA32C" w14:textId="77777777" w:rsidR="00804FCF" w:rsidRPr="00B913D9" w:rsidDel="00F02FF6" w:rsidRDefault="00804FCF">
      <w:pPr>
        <w:pStyle w:val="32"/>
        <w:tabs>
          <w:tab w:val="left" w:pos="1050"/>
          <w:tab w:val="right" w:leader="dot" w:pos="9060"/>
        </w:tabs>
        <w:rPr>
          <w:del w:id="832" w:author="yongjun" w:date="2016-06-11T15:41:00Z"/>
          <w:i w:val="0"/>
          <w:iCs w:val="0"/>
          <w:noProof/>
          <w:sz w:val="21"/>
          <w:szCs w:val="22"/>
        </w:rPr>
      </w:pPr>
      <w:del w:id="833" w:author="yongjun" w:date="2016-06-11T15:41:00Z">
        <w:r w:rsidRPr="00CB6B52" w:rsidDel="00F02FF6">
          <w:rPr>
            <w:rStyle w:val="ad"/>
            <w:noProof/>
          </w:rPr>
          <w:delText>2.4.7</w:delText>
        </w:r>
        <w:r w:rsidRPr="00B913D9" w:rsidDel="00F02FF6">
          <w:rPr>
            <w:i w:val="0"/>
            <w:iCs w:val="0"/>
            <w:noProof/>
            <w:sz w:val="21"/>
            <w:szCs w:val="22"/>
          </w:rPr>
          <w:tab/>
        </w:r>
        <w:r w:rsidRPr="00CB6B52" w:rsidDel="00F02FF6">
          <w:rPr>
            <w:rStyle w:val="ad"/>
            <w:noProof/>
          </w:rPr>
          <w:delText>DeviceNet</w:delText>
        </w:r>
        <w:r w:rsidDel="00F02FF6">
          <w:rPr>
            <w:noProof/>
            <w:webHidden/>
          </w:rPr>
          <w:tab/>
        </w:r>
      </w:del>
      <w:del w:id="834" w:author="yongjun" w:date="2016-06-11T14:49:00Z">
        <w:r w:rsidDel="00D129A4">
          <w:rPr>
            <w:noProof/>
            <w:webHidden/>
          </w:rPr>
          <w:delText>122</w:delText>
        </w:r>
      </w:del>
    </w:p>
    <w:p w14:paraId="4749BEB4" w14:textId="77777777" w:rsidR="00804FCF" w:rsidRPr="00B913D9" w:rsidDel="00F02FF6" w:rsidRDefault="00804FCF">
      <w:pPr>
        <w:pStyle w:val="32"/>
        <w:tabs>
          <w:tab w:val="left" w:pos="1050"/>
          <w:tab w:val="right" w:leader="dot" w:pos="9060"/>
        </w:tabs>
        <w:rPr>
          <w:del w:id="835" w:author="yongjun" w:date="2016-06-11T15:41:00Z"/>
          <w:i w:val="0"/>
          <w:iCs w:val="0"/>
          <w:noProof/>
          <w:sz w:val="21"/>
          <w:szCs w:val="22"/>
        </w:rPr>
      </w:pPr>
      <w:del w:id="836" w:author="yongjun" w:date="2016-06-11T15:41:00Z">
        <w:r w:rsidRPr="00CB6B52" w:rsidDel="00F02FF6">
          <w:rPr>
            <w:rStyle w:val="ad"/>
            <w:noProof/>
          </w:rPr>
          <w:delText>2.4.8</w:delText>
        </w:r>
        <w:r w:rsidRPr="00B913D9" w:rsidDel="00F02FF6">
          <w:rPr>
            <w:i w:val="0"/>
            <w:iCs w:val="0"/>
            <w:noProof/>
            <w:sz w:val="21"/>
            <w:szCs w:val="22"/>
          </w:rPr>
          <w:tab/>
        </w:r>
        <w:r w:rsidRPr="00CB6B52" w:rsidDel="00F02FF6">
          <w:rPr>
            <w:rStyle w:val="ad"/>
            <w:noProof/>
          </w:rPr>
          <w:delText>Modbus</w:delText>
        </w:r>
        <w:r w:rsidDel="00F02FF6">
          <w:rPr>
            <w:noProof/>
            <w:webHidden/>
          </w:rPr>
          <w:tab/>
        </w:r>
      </w:del>
      <w:del w:id="837" w:author="yongjun" w:date="2016-06-11T14:49:00Z">
        <w:r w:rsidDel="00D129A4">
          <w:rPr>
            <w:noProof/>
            <w:webHidden/>
          </w:rPr>
          <w:delText>122</w:delText>
        </w:r>
      </w:del>
    </w:p>
    <w:p w14:paraId="7325D2A2" w14:textId="77777777" w:rsidR="00804FCF" w:rsidRPr="00B913D9" w:rsidDel="00F02FF6" w:rsidRDefault="00804FCF">
      <w:pPr>
        <w:pStyle w:val="32"/>
        <w:tabs>
          <w:tab w:val="left" w:pos="1050"/>
          <w:tab w:val="right" w:leader="dot" w:pos="9060"/>
        </w:tabs>
        <w:rPr>
          <w:del w:id="838" w:author="yongjun" w:date="2016-06-11T15:41:00Z"/>
          <w:i w:val="0"/>
          <w:iCs w:val="0"/>
          <w:noProof/>
          <w:sz w:val="21"/>
          <w:szCs w:val="22"/>
        </w:rPr>
      </w:pPr>
      <w:del w:id="839" w:author="yongjun" w:date="2016-06-11T15:41:00Z">
        <w:r w:rsidRPr="00CB6B52" w:rsidDel="00F02FF6">
          <w:rPr>
            <w:rStyle w:val="ad"/>
            <w:noProof/>
          </w:rPr>
          <w:delText>2.4.9</w:delText>
        </w:r>
        <w:r w:rsidRPr="00B913D9" w:rsidDel="00F02FF6">
          <w:rPr>
            <w:i w:val="0"/>
            <w:iCs w:val="0"/>
            <w:noProof/>
            <w:sz w:val="21"/>
            <w:szCs w:val="22"/>
          </w:rPr>
          <w:tab/>
        </w:r>
        <w:r w:rsidRPr="00CB6B52" w:rsidDel="00F02FF6">
          <w:rPr>
            <w:rStyle w:val="ad"/>
            <w:noProof/>
          </w:rPr>
          <w:delText>PROFInet</w:delText>
        </w:r>
        <w:r w:rsidDel="00F02FF6">
          <w:rPr>
            <w:noProof/>
            <w:webHidden/>
          </w:rPr>
          <w:tab/>
        </w:r>
      </w:del>
      <w:del w:id="840" w:author="yongjun" w:date="2016-06-11T14:49:00Z">
        <w:r w:rsidDel="00D129A4">
          <w:rPr>
            <w:noProof/>
            <w:webHidden/>
          </w:rPr>
          <w:delText>123</w:delText>
        </w:r>
      </w:del>
    </w:p>
    <w:p w14:paraId="0D0E897D" w14:textId="77777777" w:rsidR="00804FCF" w:rsidRPr="00B913D9" w:rsidDel="00F02FF6" w:rsidRDefault="00804FCF">
      <w:pPr>
        <w:pStyle w:val="32"/>
        <w:tabs>
          <w:tab w:val="left" w:pos="1260"/>
          <w:tab w:val="right" w:leader="dot" w:pos="9060"/>
        </w:tabs>
        <w:rPr>
          <w:del w:id="841" w:author="yongjun" w:date="2016-06-11T15:41:00Z"/>
          <w:i w:val="0"/>
          <w:iCs w:val="0"/>
          <w:noProof/>
          <w:sz w:val="21"/>
          <w:szCs w:val="22"/>
        </w:rPr>
      </w:pPr>
      <w:del w:id="842" w:author="yongjun" w:date="2016-06-11T15:41:00Z">
        <w:r w:rsidRPr="00CB6B52" w:rsidDel="00F02FF6">
          <w:rPr>
            <w:rStyle w:val="ad"/>
            <w:noProof/>
          </w:rPr>
          <w:delText>2.4.10</w:delText>
        </w:r>
        <w:r w:rsidRPr="00B913D9" w:rsidDel="00F02FF6">
          <w:rPr>
            <w:i w:val="0"/>
            <w:iCs w:val="0"/>
            <w:noProof/>
            <w:sz w:val="21"/>
            <w:szCs w:val="22"/>
          </w:rPr>
          <w:tab/>
        </w:r>
        <w:r w:rsidRPr="00CB6B52" w:rsidDel="00F02FF6">
          <w:rPr>
            <w:rStyle w:val="ad"/>
            <w:noProof/>
          </w:rPr>
          <w:delText>EtherCAT</w:delText>
        </w:r>
        <w:r w:rsidDel="00F02FF6">
          <w:rPr>
            <w:noProof/>
            <w:webHidden/>
          </w:rPr>
          <w:tab/>
        </w:r>
      </w:del>
      <w:del w:id="843" w:author="yongjun" w:date="2016-06-11T14:49:00Z">
        <w:r w:rsidDel="00D129A4">
          <w:rPr>
            <w:noProof/>
            <w:webHidden/>
          </w:rPr>
          <w:delText>123</w:delText>
        </w:r>
      </w:del>
    </w:p>
    <w:p w14:paraId="01BD44F9" w14:textId="77777777" w:rsidR="00804FCF" w:rsidRPr="00B913D9" w:rsidDel="00F02FF6" w:rsidRDefault="00804FCF">
      <w:pPr>
        <w:pStyle w:val="32"/>
        <w:tabs>
          <w:tab w:val="left" w:pos="1260"/>
          <w:tab w:val="right" w:leader="dot" w:pos="9060"/>
        </w:tabs>
        <w:rPr>
          <w:del w:id="844" w:author="yongjun" w:date="2016-06-11T15:41:00Z"/>
          <w:i w:val="0"/>
          <w:iCs w:val="0"/>
          <w:noProof/>
          <w:sz w:val="21"/>
          <w:szCs w:val="22"/>
        </w:rPr>
      </w:pPr>
      <w:del w:id="845" w:author="yongjun" w:date="2016-06-11T15:41:00Z">
        <w:r w:rsidRPr="00CB6B52" w:rsidDel="00F02FF6">
          <w:rPr>
            <w:rStyle w:val="ad"/>
            <w:noProof/>
          </w:rPr>
          <w:delText>2.4.11</w:delText>
        </w:r>
        <w:r w:rsidRPr="00B913D9" w:rsidDel="00F02FF6">
          <w:rPr>
            <w:i w:val="0"/>
            <w:iCs w:val="0"/>
            <w:noProof/>
            <w:sz w:val="21"/>
            <w:szCs w:val="22"/>
          </w:rPr>
          <w:tab/>
        </w:r>
        <w:r w:rsidRPr="00CB6B52" w:rsidDel="00F02FF6">
          <w:rPr>
            <w:rStyle w:val="ad"/>
            <w:rFonts w:hint="eastAsia"/>
            <w:noProof/>
          </w:rPr>
          <w:delText>超高速通讯网络</w:delText>
        </w:r>
        <w:r w:rsidDel="00F02FF6">
          <w:rPr>
            <w:noProof/>
            <w:webHidden/>
          </w:rPr>
          <w:tab/>
        </w:r>
      </w:del>
      <w:del w:id="846" w:author="yongjun" w:date="2016-06-11T14:49:00Z">
        <w:r w:rsidDel="00D129A4">
          <w:rPr>
            <w:noProof/>
            <w:webHidden/>
          </w:rPr>
          <w:delText>124</w:delText>
        </w:r>
      </w:del>
    </w:p>
    <w:p w14:paraId="550BBFA6" w14:textId="77777777" w:rsidR="00804FCF" w:rsidRPr="00B913D9" w:rsidDel="00F02FF6" w:rsidRDefault="00804FCF">
      <w:pPr>
        <w:pStyle w:val="23"/>
        <w:tabs>
          <w:tab w:val="left" w:pos="840"/>
          <w:tab w:val="right" w:leader="dot" w:pos="9060"/>
        </w:tabs>
        <w:rPr>
          <w:del w:id="847" w:author="yongjun" w:date="2016-06-11T15:41:00Z"/>
          <w:smallCaps w:val="0"/>
          <w:noProof/>
          <w:sz w:val="21"/>
          <w:szCs w:val="22"/>
        </w:rPr>
      </w:pPr>
      <w:del w:id="848" w:author="yongjun" w:date="2016-06-11T15:41:00Z">
        <w:r w:rsidRPr="00CB6B52" w:rsidDel="00F02FF6">
          <w:rPr>
            <w:rStyle w:val="ad"/>
            <w:noProof/>
          </w:rPr>
          <w:delText>2.5</w:delText>
        </w:r>
        <w:r w:rsidRPr="00B913D9" w:rsidDel="00F02FF6">
          <w:rPr>
            <w:smallCaps w:val="0"/>
            <w:noProof/>
            <w:sz w:val="21"/>
            <w:szCs w:val="22"/>
          </w:rPr>
          <w:tab/>
        </w:r>
        <w:r w:rsidRPr="00CB6B52" w:rsidDel="00F02FF6">
          <w:rPr>
            <w:rStyle w:val="ad"/>
            <w:rFonts w:hint="eastAsia"/>
            <w:noProof/>
          </w:rPr>
          <w:delText>人机界面（</w:delText>
        </w:r>
        <w:r w:rsidRPr="00F02FF6" w:rsidDel="00F02FF6">
          <w:rPr>
            <w:rStyle w:val="ad"/>
            <w:smallCaps w:val="0"/>
            <w:noProof/>
          </w:rPr>
          <w:delText>HMI</w:delText>
        </w:r>
        <w:r w:rsidRPr="00F02FF6" w:rsidDel="00F02FF6">
          <w:rPr>
            <w:rStyle w:val="ad"/>
            <w:rFonts w:hint="eastAsia"/>
            <w:smallCaps w:val="0"/>
            <w:noProof/>
          </w:rPr>
          <w:delText>）</w:delText>
        </w:r>
        <w:r w:rsidDel="00F02FF6">
          <w:rPr>
            <w:noProof/>
            <w:webHidden/>
          </w:rPr>
          <w:tab/>
        </w:r>
      </w:del>
      <w:del w:id="849" w:author="yongjun" w:date="2016-06-11T14:49:00Z">
        <w:r w:rsidDel="00D129A4">
          <w:rPr>
            <w:noProof/>
            <w:webHidden/>
          </w:rPr>
          <w:delText>126</w:delText>
        </w:r>
      </w:del>
    </w:p>
    <w:p w14:paraId="3EC4302E" w14:textId="77777777" w:rsidR="00804FCF" w:rsidRPr="00B913D9" w:rsidDel="00F02FF6" w:rsidRDefault="00804FCF">
      <w:pPr>
        <w:pStyle w:val="32"/>
        <w:tabs>
          <w:tab w:val="left" w:pos="1260"/>
          <w:tab w:val="right" w:leader="dot" w:pos="9060"/>
        </w:tabs>
        <w:rPr>
          <w:del w:id="850" w:author="yongjun" w:date="2016-06-11T15:41:00Z"/>
          <w:i w:val="0"/>
          <w:iCs w:val="0"/>
          <w:noProof/>
          <w:sz w:val="21"/>
          <w:szCs w:val="22"/>
        </w:rPr>
      </w:pPr>
      <w:del w:id="851" w:author="yongjun" w:date="2016-06-11T15:41:00Z">
        <w:r w:rsidRPr="00CB6B52" w:rsidDel="00F02FF6">
          <w:rPr>
            <w:rStyle w:val="ad"/>
            <w:noProof/>
          </w:rPr>
          <w:delText>2.5.1</w:delText>
        </w:r>
        <w:r w:rsidRPr="00B913D9" w:rsidDel="00F02FF6">
          <w:rPr>
            <w:i w:val="0"/>
            <w:iCs w:val="0"/>
            <w:noProof/>
            <w:sz w:val="21"/>
            <w:szCs w:val="22"/>
          </w:rPr>
          <w:tab/>
        </w:r>
        <w:r w:rsidRPr="00CB6B52" w:rsidDel="00F02FF6">
          <w:rPr>
            <w:rStyle w:val="ad"/>
            <w:rFonts w:hint="eastAsia"/>
            <w:noProof/>
          </w:rPr>
          <w:delText>人机界面的基本功能</w:delText>
        </w:r>
        <w:r w:rsidDel="00F02FF6">
          <w:rPr>
            <w:noProof/>
            <w:webHidden/>
          </w:rPr>
          <w:tab/>
        </w:r>
      </w:del>
      <w:del w:id="852" w:author="yongjun" w:date="2016-06-11T14:49:00Z">
        <w:r w:rsidDel="00D129A4">
          <w:rPr>
            <w:noProof/>
            <w:webHidden/>
          </w:rPr>
          <w:delText>126</w:delText>
        </w:r>
      </w:del>
    </w:p>
    <w:p w14:paraId="07791C45" w14:textId="77777777" w:rsidR="00804FCF" w:rsidRPr="00B913D9" w:rsidDel="00F02FF6" w:rsidRDefault="00804FCF">
      <w:pPr>
        <w:pStyle w:val="32"/>
        <w:tabs>
          <w:tab w:val="left" w:pos="1260"/>
          <w:tab w:val="right" w:leader="dot" w:pos="9060"/>
        </w:tabs>
        <w:rPr>
          <w:del w:id="853" w:author="yongjun" w:date="2016-06-11T15:41:00Z"/>
          <w:i w:val="0"/>
          <w:iCs w:val="0"/>
          <w:noProof/>
          <w:sz w:val="21"/>
          <w:szCs w:val="22"/>
        </w:rPr>
      </w:pPr>
      <w:del w:id="854" w:author="yongjun" w:date="2016-06-11T15:41:00Z">
        <w:r w:rsidRPr="00CB6B52" w:rsidDel="00F02FF6">
          <w:rPr>
            <w:rStyle w:val="ad"/>
            <w:noProof/>
          </w:rPr>
          <w:delText>2.5.2</w:delText>
        </w:r>
        <w:r w:rsidRPr="00B913D9" w:rsidDel="00F02FF6">
          <w:rPr>
            <w:i w:val="0"/>
            <w:iCs w:val="0"/>
            <w:noProof/>
            <w:sz w:val="21"/>
            <w:szCs w:val="22"/>
          </w:rPr>
          <w:tab/>
        </w:r>
        <w:r w:rsidRPr="00CB6B52" w:rsidDel="00F02FF6">
          <w:rPr>
            <w:rStyle w:val="ad"/>
            <w:rFonts w:hint="eastAsia"/>
            <w:noProof/>
          </w:rPr>
          <w:delText>人机界面的组态软件</w:delText>
        </w:r>
        <w:r w:rsidDel="00F02FF6">
          <w:rPr>
            <w:noProof/>
            <w:webHidden/>
          </w:rPr>
          <w:tab/>
        </w:r>
      </w:del>
      <w:del w:id="855" w:author="yongjun" w:date="2016-06-11T14:49:00Z">
        <w:r w:rsidDel="00D129A4">
          <w:rPr>
            <w:noProof/>
            <w:webHidden/>
          </w:rPr>
          <w:delText>126</w:delText>
        </w:r>
      </w:del>
    </w:p>
    <w:p w14:paraId="4C3E4873" w14:textId="77777777" w:rsidR="00804FCF" w:rsidRPr="00B913D9" w:rsidDel="00F02FF6" w:rsidRDefault="00804FCF">
      <w:pPr>
        <w:pStyle w:val="10"/>
        <w:tabs>
          <w:tab w:val="left" w:pos="420"/>
          <w:tab w:val="right" w:leader="dot" w:pos="9060"/>
        </w:tabs>
        <w:rPr>
          <w:del w:id="856" w:author="yongjun" w:date="2016-06-11T15:41:00Z"/>
          <w:b w:val="0"/>
          <w:bCs w:val="0"/>
          <w:caps w:val="0"/>
          <w:noProof/>
          <w:sz w:val="21"/>
          <w:szCs w:val="22"/>
        </w:rPr>
      </w:pPr>
      <w:del w:id="857" w:author="yongjun" w:date="2016-06-11T15:41:00Z">
        <w:r w:rsidRPr="00CB6B52" w:rsidDel="00F02FF6">
          <w:rPr>
            <w:rStyle w:val="ad"/>
            <w:noProof/>
          </w:rPr>
          <w:delText>3</w:delText>
        </w:r>
        <w:r w:rsidRPr="00B913D9" w:rsidDel="00F02FF6">
          <w:rPr>
            <w:b w:val="0"/>
            <w:bCs w:val="0"/>
            <w:caps w:val="0"/>
            <w:noProof/>
            <w:sz w:val="21"/>
            <w:szCs w:val="22"/>
          </w:rPr>
          <w:tab/>
        </w:r>
        <w:r w:rsidRPr="00CB6B52" w:rsidDel="00F02FF6">
          <w:rPr>
            <w:rStyle w:val="ad"/>
            <w:rFonts w:hint="eastAsia"/>
            <w:noProof/>
          </w:rPr>
          <w:delText>热轧带钢模型理论基础</w:delText>
        </w:r>
        <w:r w:rsidDel="00F02FF6">
          <w:rPr>
            <w:noProof/>
            <w:webHidden/>
          </w:rPr>
          <w:tab/>
        </w:r>
      </w:del>
      <w:del w:id="858" w:author="yongjun" w:date="2016-06-11T14:49:00Z">
        <w:r w:rsidDel="00D129A4">
          <w:rPr>
            <w:noProof/>
            <w:webHidden/>
          </w:rPr>
          <w:delText>128</w:delText>
        </w:r>
      </w:del>
    </w:p>
    <w:p w14:paraId="0C6E4543" w14:textId="77777777" w:rsidR="00804FCF" w:rsidRPr="00B913D9" w:rsidDel="00F02FF6" w:rsidRDefault="00804FCF">
      <w:pPr>
        <w:pStyle w:val="23"/>
        <w:tabs>
          <w:tab w:val="left" w:pos="840"/>
          <w:tab w:val="right" w:leader="dot" w:pos="9060"/>
        </w:tabs>
        <w:rPr>
          <w:del w:id="859" w:author="yongjun" w:date="2016-06-11T15:41:00Z"/>
          <w:smallCaps w:val="0"/>
          <w:noProof/>
          <w:sz w:val="21"/>
          <w:szCs w:val="22"/>
        </w:rPr>
      </w:pPr>
      <w:del w:id="860" w:author="yongjun" w:date="2016-06-11T15:41:00Z">
        <w:r w:rsidRPr="00CB6B52" w:rsidDel="00F02FF6">
          <w:rPr>
            <w:rStyle w:val="ad"/>
            <w:noProof/>
          </w:rPr>
          <w:delText>3.1</w:delText>
        </w:r>
        <w:r w:rsidRPr="00B913D9" w:rsidDel="00F02FF6">
          <w:rPr>
            <w:smallCaps w:val="0"/>
            <w:noProof/>
            <w:sz w:val="21"/>
            <w:szCs w:val="22"/>
          </w:rPr>
          <w:tab/>
        </w:r>
        <w:r w:rsidRPr="00CB6B52" w:rsidDel="00F02FF6">
          <w:rPr>
            <w:rStyle w:val="ad"/>
            <w:rFonts w:hint="eastAsia"/>
            <w:noProof/>
          </w:rPr>
          <w:delText>轧制变形区理论</w:delText>
        </w:r>
        <w:r w:rsidDel="00F02FF6">
          <w:rPr>
            <w:noProof/>
            <w:webHidden/>
          </w:rPr>
          <w:tab/>
        </w:r>
      </w:del>
      <w:del w:id="861" w:author="yongjun" w:date="2016-06-11T14:49:00Z">
        <w:r w:rsidDel="00D129A4">
          <w:rPr>
            <w:noProof/>
            <w:webHidden/>
          </w:rPr>
          <w:delText>128</w:delText>
        </w:r>
      </w:del>
    </w:p>
    <w:p w14:paraId="7D63DAE0" w14:textId="77777777" w:rsidR="00804FCF" w:rsidRPr="00B913D9" w:rsidDel="00F02FF6" w:rsidRDefault="00804FCF">
      <w:pPr>
        <w:pStyle w:val="32"/>
        <w:tabs>
          <w:tab w:val="left" w:pos="1260"/>
          <w:tab w:val="right" w:leader="dot" w:pos="9060"/>
        </w:tabs>
        <w:rPr>
          <w:del w:id="862" w:author="yongjun" w:date="2016-06-11T15:41:00Z"/>
          <w:i w:val="0"/>
          <w:iCs w:val="0"/>
          <w:noProof/>
          <w:sz w:val="21"/>
          <w:szCs w:val="22"/>
        </w:rPr>
      </w:pPr>
      <w:del w:id="863" w:author="yongjun" w:date="2016-06-11T15:41:00Z">
        <w:r w:rsidRPr="00CB6B52" w:rsidDel="00F02FF6">
          <w:rPr>
            <w:rStyle w:val="ad"/>
            <w:noProof/>
          </w:rPr>
          <w:delText>3.1.1</w:delText>
        </w:r>
        <w:r w:rsidRPr="00B913D9" w:rsidDel="00F02FF6">
          <w:rPr>
            <w:i w:val="0"/>
            <w:iCs w:val="0"/>
            <w:noProof/>
            <w:sz w:val="21"/>
            <w:szCs w:val="22"/>
          </w:rPr>
          <w:tab/>
        </w:r>
        <w:r w:rsidRPr="00CB6B52" w:rsidDel="00F02FF6">
          <w:rPr>
            <w:rStyle w:val="ad"/>
            <w:rFonts w:hint="eastAsia"/>
            <w:noProof/>
          </w:rPr>
          <w:delText>变形区几何参数</w:delText>
        </w:r>
        <w:r w:rsidDel="00F02FF6">
          <w:rPr>
            <w:noProof/>
            <w:webHidden/>
          </w:rPr>
          <w:tab/>
        </w:r>
      </w:del>
      <w:del w:id="864" w:author="yongjun" w:date="2016-06-11T14:49:00Z">
        <w:r w:rsidDel="00D129A4">
          <w:rPr>
            <w:noProof/>
            <w:webHidden/>
          </w:rPr>
          <w:delText>128</w:delText>
        </w:r>
      </w:del>
    </w:p>
    <w:p w14:paraId="7AD0C4C6" w14:textId="77777777" w:rsidR="00804FCF" w:rsidRPr="00B913D9" w:rsidDel="00F02FF6" w:rsidRDefault="00804FCF">
      <w:pPr>
        <w:pStyle w:val="32"/>
        <w:tabs>
          <w:tab w:val="left" w:pos="1260"/>
          <w:tab w:val="right" w:leader="dot" w:pos="9060"/>
        </w:tabs>
        <w:rPr>
          <w:del w:id="865" w:author="yongjun" w:date="2016-06-11T15:41:00Z"/>
          <w:i w:val="0"/>
          <w:iCs w:val="0"/>
          <w:noProof/>
          <w:sz w:val="21"/>
          <w:szCs w:val="22"/>
        </w:rPr>
      </w:pPr>
      <w:del w:id="866" w:author="yongjun" w:date="2016-06-11T15:41:00Z">
        <w:r w:rsidRPr="00CB6B52" w:rsidDel="00F02FF6">
          <w:rPr>
            <w:rStyle w:val="ad"/>
            <w:noProof/>
          </w:rPr>
          <w:delText>3.1.2</w:delText>
        </w:r>
        <w:r w:rsidRPr="00B913D9" w:rsidDel="00F02FF6">
          <w:rPr>
            <w:i w:val="0"/>
            <w:iCs w:val="0"/>
            <w:noProof/>
            <w:sz w:val="21"/>
            <w:szCs w:val="22"/>
          </w:rPr>
          <w:tab/>
        </w:r>
        <w:r w:rsidRPr="00CB6B52" w:rsidDel="00F02FF6">
          <w:rPr>
            <w:rStyle w:val="ad"/>
            <w:rFonts w:hint="eastAsia"/>
            <w:noProof/>
          </w:rPr>
          <w:delText>咬入条件</w:delText>
        </w:r>
        <w:r w:rsidDel="00F02FF6">
          <w:rPr>
            <w:noProof/>
            <w:webHidden/>
          </w:rPr>
          <w:tab/>
        </w:r>
      </w:del>
      <w:del w:id="867" w:author="yongjun" w:date="2016-06-11T14:49:00Z">
        <w:r w:rsidDel="00D129A4">
          <w:rPr>
            <w:noProof/>
            <w:webHidden/>
          </w:rPr>
          <w:delText>129</w:delText>
        </w:r>
      </w:del>
    </w:p>
    <w:p w14:paraId="3619D472" w14:textId="77777777" w:rsidR="00804FCF" w:rsidRPr="00B913D9" w:rsidDel="00F02FF6" w:rsidRDefault="00804FCF">
      <w:pPr>
        <w:pStyle w:val="32"/>
        <w:tabs>
          <w:tab w:val="left" w:pos="1260"/>
          <w:tab w:val="right" w:leader="dot" w:pos="9060"/>
        </w:tabs>
        <w:rPr>
          <w:del w:id="868" w:author="yongjun" w:date="2016-06-11T15:41:00Z"/>
          <w:i w:val="0"/>
          <w:iCs w:val="0"/>
          <w:noProof/>
          <w:sz w:val="21"/>
          <w:szCs w:val="22"/>
        </w:rPr>
      </w:pPr>
      <w:del w:id="869" w:author="yongjun" w:date="2016-06-11T15:41:00Z">
        <w:r w:rsidRPr="00CB6B52" w:rsidDel="00F02FF6">
          <w:rPr>
            <w:rStyle w:val="ad"/>
            <w:noProof/>
          </w:rPr>
          <w:delText>3.1.3</w:delText>
        </w:r>
        <w:r w:rsidRPr="00B913D9" w:rsidDel="00F02FF6">
          <w:rPr>
            <w:i w:val="0"/>
            <w:iCs w:val="0"/>
            <w:noProof/>
            <w:sz w:val="21"/>
            <w:szCs w:val="22"/>
          </w:rPr>
          <w:tab/>
        </w:r>
        <w:r w:rsidRPr="00CB6B52" w:rsidDel="00F02FF6">
          <w:rPr>
            <w:rStyle w:val="ad"/>
            <w:rFonts w:hint="eastAsia"/>
            <w:noProof/>
          </w:rPr>
          <w:delText>变形程度和变形速度</w:delText>
        </w:r>
        <w:r w:rsidDel="00F02FF6">
          <w:rPr>
            <w:noProof/>
            <w:webHidden/>
          </w:rPr>
          <w:tab/>
        </w:r>
      </w:del>
      <w:del w:id="870" w:author="yongjun" w:date="2016-06-11T14:49:00Z">
        <w:r w:rsidDel="00D129A4">
          <w:rPr>
            <w:noProof/>
            <w:webHidden/>
          </w:rPr>
          <w:delText>131</w:delText>
        </w:r>
      </w:del>
    </w:p>
    <w:p w14:paraId="17F7DE47" w14:textId="77777777" w:rsidR="00804FCF" w:rsidRPr="00B913D9" w:rsidDel="00F02FF6" w:rsidRDefault="00804FCF">
      <w:pPr>
        <w:pStyle w:val="32"/>
        <w:tabs>
          <w:tab w:val="left" w:pos="1260"/>
          <w:tab w:val="right" w:leader="dot" w:pos="9060"/>
        </w:tabs>
        <w:rPr>
          <w:del w:id="871" w:author="yongjun" w:date="2016-06-11T15:41:00Z"/>
          <w:i w:val="0"/>
          <w:iCs w:val="0"/>
          <w:noProof/>
          <w:sz w:val="21"/>
          <w:szCs w:val="22"/>
        </w:rPr>
      </w:pPr>
      <w:del w:id="872" w:author="yongjun" w:date="2016-06-11T15:41:00Z">
        <w:r w:rsidRPr="00CB6B52" w:rsidDel="00F02FF6">
          <w:rPr>
            <w:rStyle w:val="ad"/>
            <w:noProof/>
          </w:rPr>
          <w:delText>3.1.4</w:delText>
        </w:r>
        <w:r w:rsidRPr="00B913D9" w:rsidDel="00F02FF6">
          <w:rPr>
            <w:i w:val="0"/>
            <w:iCs w:val="0"/>
            <w:noProof/>
            <w:sz w:val="21"/>
            <w:szCs w:val="22"/>
          </w:rPr>
          <w:tab/>
        </w:r>
        <w:r w:rsidRPr="00CB6B52" w:rsidDel="00F02FF6">
          <w:rPr>
            <w:rStyle w:val="ad"/>
            <w:rFonts w:hint="eastAsia"/>
            <w:noProof/>
          </w:rPr>
          <w:delText>中性角、前滑和后滑</w:delText>
        </w:r>
        <w:r w:rsidDel="00F02FF6">
          <w:rPr>
            <w:noProof/>
            <w:webHidden/>
          </w:rPr>
          <w:tab/>
        </w:r>
      </w:del>
      <w:del w:id="873" w:author="yongjun" w:date="2016-06-11T14:49:00Z">
        <w:r w:rsidDel="00D129A4">
          <w:rPr>
            <w:noProof/>
            <w:webHidden/>
          </w:rPr>
          <w:delText>133</w:delText>
        </w:r>
      </w:del>
    </w:p>
    <w:p w14:paraId="1B16FA80" w14:textId="77777777" w:rsidR="00804FCF" w:rsidRPr="00B913D9" w:rsidDel="00F02FF6" w:rsidRDefault="00804FCF">
      <w:pPr>
        <w:pStyle w:val="32"/>
        <w:tabs>
          <w:tab w:val="left" w:pos="1260"/>
          <w:tab w:val="right" w:leader="dot" w:pos="9060"/>
        </w:tabs>
        <w:rPr>
          <w:del w:id="874" w:author="yongjun" w:date="2016-06-11T15:41:00Z"/>
          <w:i w:val="0"/>
          <w:iCs w:val="0"/>
          <w:noProof/>
          <w:sz w:val="21"/>
          <w:szCs w:val="22"/>
        </w:rPr>
      </w:pPr>
      <w:del w:id="875" w:author="yongjun" w:date="2016-06-11T15:41:00Z">
        <w:r w:rsidRPr="00CB6B52" w:rsidDel="00F02FF6">
          <w:rPr>
            <w:rStyle w:val="ad"/>
            <w:noProof/>
          </w:rPr>
          <w:delText>3.1.5</w:delText>
        </w:r>
        <w:r w:rsidRPr="00B913D9" w:rsidDel="00F02FF6">
          <w:rPr>
            <w:i w:val="0"/>
            <w:iCs w:val="0"/>
            <w:noProof/>
            <w:sz w:val="21"/>
            <w:szCs w:val="22"/>
          </w:rPr>
          <w:tab/>
        </w:r>
        <w:r w:rsidRPr="00CB6B52" w:rsidDel="00F02FF6">
          <w:rPr>
            <w:rStyle w:val="ad"/>
            <w:rFonts w:hint="eastAsia"/>
            <w:noProof/>
          </w:rPr>
          <w:delText>轧件宽展</w:delText>
        </w:r>
        <w:r w:rsidDel="00F02FF6">
          <w:rPr>
            <w:noProof/>
            <w:webHidden/>
          </w:rPr>
          <w:tab/>
        </w:r>
      </w:del>
      <w:del w:id="876" w:author="yongjun" w:date="2016-06-11T14:49:00Z">
        <w:r w:rsidDel="00D129A4">
          <w:rPr>
            <w:noProof/>
            <w:webHidden/>
          </w:rPr>
          <w:delText>135</w:delText>
        </w:r>
      </w:del>
    </w:p>
    <w:p w14:paraId="5B94B686" w14:textId="77777777" w:rsidR="00804FCF" w:rsidRPr="00B913D9" w:rsidDel="00F02FF6" w:rsidRDefault="00804FCF">
      <w:pPr>
        <w:pStyle w:val="32"/>
        <w:tabs>
          <w:tab w:val="left" w:pos="1260"/>
          <w:tab w:val="right" w:leader="dot" w:pos="9060"/>
        </w:tabs>
        <w:rPr>
          <w:del w:id="877" w:author="yongjun" w:date="2016-06-11T15:41:00Z"/>
          <w:i w:val="0"/>
          <w:iCs w:val="0"/>
          <w:noProof/>
          <w:sz w:val="21"/>
          <w:szCs w:val="22"/>
        </w:rPr>
      </w:pPr>
      <w:del w:id="878" w:author="yongjun" w:date="2016-06-11T15:41:00Z">
        <w:r w:rsidRPr="00CB6B52" w:rsidDel="00F02FF6">
          <w:rPr>
            <w:rStyle w:val="ad"/>
            <w:noProof/>
          </w:rPr>
          <w:delText>3.1.6</w:delText>
        </w:r>
        <w:r w:rsidRPr="00B913D9" w:rsidDel="00F02FF6">
          <w:rPr>
            <w:i w:val="0"/>
            <w:iCs w:val="0"/>
            <w:noProof/>
            <w:sz w:val="21"/>
            <w:szCs w:val="22"/>
          </w:rPr>
          <w:tab/>
        </w:r>
        <w:r w:rsidRPr="00CB6B52" w:rsidDel="00F02FF6">
          <w:rPr>
            <w:rStyle w:val="ad"/>
            <w:rFonts w:hint="eastAsia"/>
            <w:noProof/>
          </w:rPr>
          <w:delText>变形区应力状态</w:delText>
        </w:r>
        <w:r w:rsidDel="00F02FF6">
          <w:rPr>
            <w:noProof/>
            <w:webHidden/>
          </w:rPr>
          <w:tab/>
        </w:r>
      </w:del>
      <w:del w:id="879" w:author="yongjun" w:date="2016-06-11T14:49:00Z">
        <w:r w:rsidDel="00D129A4">
          <w:rPr>
            <w:noProof/>
            <w:webHidden/>
          </w:rPr>
          <w:delText>136</w:delText>
        </w:r>
      </w:del>
    </w:p>
    <w:p w14:paraId="732B0B18" w14:textId="77777777" w:rsidR="00804FCF" w:rsidRPr="00B913D9" w:rsidDel="00F02FF6" w:rsidRDefault="00804FCF">
      <w:pPr>
        <w:pStyle w:val="23"/>
        <w:tabs>
          <w:tab w:val="left" w:pos="840"/>
          <w:tab w:val="right" w:leader="dot" w:pos="9060"/>
        </w:tabs>
        <w:rPr>
          <w:del w:id="880" w:author="yongjun" w:date="2016-06-11T15:41:00Z"/>
          <w:smallCaps w:val="0"/>
          <w:noProof/>
          <w:sz w:val="21"/>
          <w:szCs w:val="22"/>
        </w:rPr>
      </w:pPr>
      <w:del w:id="881" w:author="yongjun" w:date="2016-06-11T15:41:00Z">
        <w:r w:rsidRPr="00CB6B52" w:rsidDel="00F02FF6">
          <w:rPr>
            <w:rStyle w:val="ad"/>
            <w:noProof/>
          </w:rPr>
          <w:delText>3.2</w:delText>
        </w:r>
        <w:r w:rsidRPr="00B913D9" w:rsidDel="00F02FF6">
          <w:rPr>
            <w:smallCaps w:val="0"/>
            <w:noProof/>
            <w:sz w:val="21"/>
            <w:szCs w:val="22"/>
          </w:rPr>
          <w:tab/>
        </w:r>
        <w:r w:rsidRPr="00CB6B52" w:rsidDel="00F02FF6">
          <w:rPr>
            <w:rStyle w:val="ad"/>
            <w:rFonts w:hint="eastAsia"/>
            <w:noProof/>
          </w:rPr>
          <w:delText>传热学基础</w:delText>
        </w:r>
        <w:r w:rsidDel="00F02FF6">
          <w:rPr>
            <w:noProof/>
            <w:webHidden/>
          </w:rPr>
          <w:tab/>
        </w:r>
      </w:del>
      <w:del w:id="882" w:author="yongjun" w:date="2016-06-11T14:49:00Z">
        <w:r w:rsidDel="00D129A4">
          <w:rPr>
            <w:noProof/>
            <w:webHidden/>
          </w:rPr>
          <w:delText>139</w:delText>
        </w:r>
      </w:del>
    </w:p>
    <w:p w14:paraId="55557E72" w14:textId="77777777" w:rsidR="00804FCF" w:rsidRPr="00B913D9" w:rsidDel="00F02FF6" w:rsidRDefault="00804FCF">
      <w:pPr>
        <w:pStyle w:val="32"/>
        <w:tabs>
          <w:tab w:val="left" w:pos="1260"/>
          <w:tab w:val="right" w:leader="dot" w:pos="9060"/>
        </w:tabs>
        <w:rPr>
          <w:del w:id="883" w:author="yongjun" w:date="2016-06-11T15:41:00Z"/>
          <w:i w:val="0"/>
          <w:iCs w:val="0"/>
          <w:noProof/>
          <w:sz w:val="21"/>
          <w:szCs w:val="22"/>
        </w:rPr>
      </w:pPr>
      <w:del w:id="884" w:author="yongjun" w:date="2016-06-11T15:41:00Z">
        <w:r w:rsidRPr="00CB6B52" w:rsidDel="00F02FF6">
          <w:rPr>
            <w:rStyle w:val="ad"/>
            <w:noProof/>
          </w:rPr>
          <w:delText>3.2.1</w:delText>
        </w:r>
        <w:r w:rsidRPr="00B913D9" w:rsidDel="00F02FF6">
          <w:rPr>
            <w:i w:val="0"/>
            <w:iCs w:val="0"/>
            <w:noProof/>
            <w:sz w:val="21"/>
            <w:szCs w:val="22"/>
          </w:rPr>
          <w:tab/>
        </w:r>
        <w:r w:rsidRPr="00CB6B52" w:rsidDel="00F02FF6">
          <w:rPr>
            <w:rStyle w:val="ad"/>
            <w:rFonts w:hint="eastAsia"/>
            <w:noProof/>
          </w:rPr>
          <w:delText>辐射传热</w:delText>
        </w:r>
        <w:r w:rsidDel="00F02FF6">
          <w:rPr>
            <w:noProof/>
            <w:webHidden/>
          </w:rPr>
          <w:tab/>
        </w:r>
      </w:del>
      <w:del w:id="885" w:author="yongjun" w:date="2016-06-11T14:49:00Z">
        <w:r w:rsidDel="00D129A4">
          <w:rPr>
            <w:noProof/>
            <w:webHidden/>
          </w:rPr>
          <w:delText>140</w:delText>
        </w:r>
      </w:del>
    </w:p>
    <w:p w14:paraId="4BE0B674" w14:textId="77777777" w:rsidR="00804FCF" w:rsidRPr="00B913D9" w:rsidDel="00F02FF6" w:rsidRDefault="00804FCF">
      <w:pPr>
        <w:pStyle w:val="32"/>
        <w:tabs>
          <w:tab w:val="left" w:pos="1260"/>
          <w:tab w:val="right" w:leader="dot" w:pos="9060"/>
        </w:tabs>
        <w:rPr>
          <w:del w:id="886" w:author="yongjun" w:date="2016-06-11T15:41:00Z"/>
          <w:i w:val="0"/>
          <w:iCs w:val="0"/>
          <w:noProof/>
          <w:sz w:val="21"/>
          <w:szCs w:val="22"/>
        </w:rPr>
      </w:pPr>
      <w:del w:id="887" w:author="yongjun" w:date="2016-06-11T15:41:00Z">
        <w:r w:rsidRPr="00CB6B52" w:rsidDel="00F02FF6">
          <w:rPr>
            <w:rStyle w:val="ad"/>
            <w:noProof/>
          </w:rPr>
          <w:delText>3.2.2</w:delText>
        </w:r>
        <w:r w:rsidRPr="00B913D9" w:rsidDel="00F02FF6">
          <w:rPr>
            <w:i w:val="0"/>
            <w:iCs w:val="0"/>
            <w:noProof/>
            <w:sz w:val="21"/>
            <w:szCs w:val="22"/>
          </w:rPr>
          <w:tab/>
        </w:r>
        <w:r w:rsidRPr="00CB6B52" w:rsidDel="00F02FF6">
          <w:rPr>
            <w:rStyle w:val="ad"/>
            <w:rFonts w:hint="eastAsia"/>
            <w:noProof/>
          </w:rPr>
          <w:delText>热传导</w:delText>
        </w:r>
        <w:r w:rsidDel="00F02FF6">
          <w:rPr>
            <w:noProof/>
            <w:webHidden/>
          </w:rPr>
          <w:tab/>
        </w:r>
      </w:del>
      <w:del w:id="888" w:author="yongjun" w:date="2016-06-11T14:49:00Z">
        <w:r w:rsidDel="00D129A4">
          <w:rPr>
            <w:noProof/>
            <w:webHidden/>
          </w:rPr>
          <w:delText>141</w:delText>
        </w:r>
      </w:del>
    </w:p>
    <w:p w14:paraId="06C44E38" w14:textId="77777777" w:rsidR="00804FCF" w:rsidRPr="00B913D9" w:rsidDel="00F02FF6" w:rsidRDefault="00804FCF">
      <w:pPr>
        <w:pStyle w:val="32"/>
        <w:tabs>
          <w:tab w:val="left" w:pos="1260"/>
          <w:tab w:val="right" w:leader="dot" w:pos="9060"/>
        </w:tabs>
        <w:rPr>
          <w:del w:id="889" w:author="yongjun" w:date="2016-06-11T15:41:00Z"/>
          <w:i w:val="0"/>
          <w:iCs w:val="0"/>
          <w:noProof/>
          <w:sz w:val="21"/>
          <w:szCs w:val="22"/>
        </w:rPr>
      </w:pPr>
      <w:del w:id="890" w:author="yongjun" w:date="2016-06-11T15:41:00Z">
        <w:r w:rsidRPr="00CB6B52" w:rsidDel="00F02FF6">
          <w:rPr>
            <w:rStyle w:val="ad"/>
            <w:noProof/>
          </w:rPr>
          <w:delText>3.2.3</w:delText>
        </w:r>
        <w:r w:rsidRPr="00B913D9" w:rsidDel="00F02FF6">
          <w:rPr>
            <w:i w:val="0"/>
            <w:iCs w:val="0"/>
            <w:noProof/>
            <w:sz w:val="21"/>
            <w:szCs w:val="22"/>
          </w:rPr>
          <w:tab/>
        </w:r>
        <w:r w:rsidRPr="00CB6B52" w:rsidDel="00F02FF6">
          <w:rPr>
            <w:rStyle w:val="ad"/>
            <w:rFonts w:hint="eastAsia"/>
            <w:noProof/>
          </w:rPr>
          <w:delText>对流传热</w:delText>
        </w:r>
        <w:r w:rsidDel="00F02FF6">
          <w:rPr>
            <w:noProof/>
            <w:webHidden/>
          </w:rPr>
          <w:tab/>
        </w:r>
      </w:del>
      <w:del w:id="891" w:author="yongjun" w:date="2016-06-11T14:49:00Z">
        <w:r w:rsidDel="00D129A4">
          <w:rPr>
            <w:noProof/>
            <w:webHidden/>
          </w:rPr>
          <w:delText>144</w:delText>
        </w:r>
      </w:del>
    </w:p>
    <w:p w14:paraId="33F97829" w14:textId="77777777" w:rsidR="00804FCF" w:rsidRPr="00B913D9" w:rsidDel="00F02FF6" w:rsidRDefault="00804FCF">
      <w:pPr>
        <w:pStyle w:val="23"/>
        <w:tabs>
          <w:tab w:val="left" w:pos="840"/>
          <w:tab w:val="right" w:leader="dot" w:pos="9060"/>
        </w:tabs>
        <w:rPr>
          <w:del w:id="892" w:author="yongjun" w:date="2016-06-11T15:41:00Z"/>
          <w:smallCaps w:val="0"/>
          <w:noProof/>
          <w:sz w:val="21"/>
          <w:szCs w:val="22"/>
        </w:rPr>
      </w:pPr>
      <w:del w:id="893" w:author="yongjun" w:date="2016-06-11T15:41:00Z">
        <w:r w:rsidRPr="00CB6B52" w:rsidDel="00F02FF6">
          <w:rPr>
            <w:rStyle w:val="ad"/>
            <w:noProof/>
          </w:rPr>
          <w:delText>3.3</w:delText>
        </w:r>
        <w:r w:rsidRPr="00B913D9" w:rsidDel="00F02FF6">
          <w:rPr>
            <w:smallCaps w:val="0"/>
            <w:noProof/>
            <w:sz w:val="21"/>
            <w:szCs w:val="22"/>
          </w:rPr>
          <w:tab/>
        </w:r>
        <w:r w:rsidRPr="00CB6B52" w:rsidDel="00F02FF6">
          <w:rPr>
            <w:rStyle w:val="ad"/>
            <w:rFonts w:hint="eastAsia"/>
            <w:noProof/>
          </w:rPr>
          <w:delText>建模与计算方法</w:delText>
        </w:r>
        <w:r w:rsidDel="00F02FF6">
          <w:rPr>
            <w:noProof/>
            <w:webHidden/>
          </w:rPr>
          <w:tab/>
        </w:r>
      </w:del>
      <w:del w:id="894" w:author="yongjun" w:date="2016-06-11T14:49:00Z">
        <w:r w:rsidDel="00D129A4">
          <w:rPr>
            <w:noProof/>
            <w:webHidden/>
          </w:rPr>
          <w:delText>146</w:delText>
        </w:r>
      </w:del>
    </w:p>
    <w:p w14:paraId="0483911E" w14:textId="77777777" w:rsidR="00804FCF" w:rsidRPr="00B913D9" w:rsidDel="00F02FF6" w:rsidRDefault="00804FCF">
      <w:pPr>
        <w:pStyle w:val="32"/>
        <w:tabs>
          <w:tab w:val="left" w:pos="1260"/>
          <w:tab w:val="right" w:leader="dot" w:pos="9060"/>
        </w:tabs>
        <w:rPr>
          <w:del w:id="895" w:author="yongjun" w:date="2016-06-11T15:41:00Z"/>
          <w:i w:val="0"/>
          <w:iCs w:val="0"/>
          <w:noProof/>
          <w:sz w:val="21"/>
          <w:szCs w:val="22"/>
        </w:rPr>
      </w:pPr>
      <w:del w:id="896" w:author="yongjun" w:date="2016-06-11T15:41:00Z">
        <w:r w:rsidRPr="00CB6B52" w:rsidDel="00F02FF6">
          <w:rPr>
            <w:rStyle w:val="ad"/>
            <w:noProof/>
          </w:rPr>
          <w:delText>3.3.1</w:delText>
        </w:r>
        <w:r w:rsidRPr="00B913D9" w:rsidDel="00F02FF6">
          <w:rPr>
            <w:i w:val="0"/>
            <w:iCs w:val="0"/>
            <w:noProof/>
            <w:sz w:val="21"/>
            <w:szCs w:val="22"/>
          </w:rPr>
          <w:tab/>
        </w:r>
        <w:r w:rsidRPr="00CB6B52" w:rsidDel="00F02FF6">
          <w:rPr>
            <w:rStyle w:val="ad"/>
            <w:rFonts w:hint="eastAsia"/>
            <w:noProof/>
          </w:rPr>
          <w:delText>概述</w:delText>
        </w:r>
        <w:r w:rsidDel="00F02FF6">
          <w:rPr>
            <w:noProof/>
            <w:webHidden/>
          </w:rPr>
          <w:tab/>
        </w:r>
      </w:del>
      <w:del w:id="897" w:author="yongjun" w:date="2016-06-11T14:49:00Z">
        <w:r w:rsidDel="00D129A4">
          <w:rPr>
            <w:noProof/>
            <w:webHidden/>
          </w:rPr>
          <w:delText>146</w:delText>
        </w:r>
      </w:del>
    </w:p>
    <w:p w14:paraId="4662E5AB" w14:textId="77777777" w:rsidR="00804FCF" w:rsidRPr="00B913D9" w:rsidDel="00F02FF6" w:rsidRDefault="00804FCF">
      <w:pPr>
        <w:pStyle w:val="32"/>
        <w:tabs>
          <w:tab w:val="left" w:pos="1260"/>
          <w:tab w:val="right" w:leader="dot" w:pos="9060"/>
        </w:tabs>
        <w:rPr>
          <w:del w:id="898" w:author="yongjun" w:date="2016-06-11T15:41:00Z"/>
          <w:i w:val="0"/>
          <w:iCs w:val="0"/>
          <w:noProof/>
          <w:sz w:val="21"/>
          <w:szCs w:val="22"/>
        </w:rPr>
      </w:pPr>
      <w:del w:id="899" w:author="yongjun" w:date="2016-06-11T15:41:00Z">
        <w:r w:rsidRPr="00CB6B52" w:rsidDel="00F02FF6">
          <w:rPr>
            <w:rStyle w:val="ad"/>
            <w:noProof/>
          </w:rPr>
          <w:delText>3.3.2</w:delText>
        </w:r>
        <w:r w:rsidRPr="00B913D9" w:rsidDel="00F02FF6">
          <w:rPr>
            <w:i w:val="0"/>
            <w:iCs w:val="0"/>
            <w:noProof/>
            <w:sz w:val="21"/>
            <w:szCs w:val="22"/>
          </w:rPr>
          <w:tab/>
        </w:r>
        <w:r w:rsidRPr="00CB6B52" w:rsidDel="00F02FF6">
          <w:rPr>
            <w:rStyle w:val="ad"/>
            <w:rFonts w:hint="eastAsia"/>
            <w:noProof/>
          </w:rPr>
          <w:delText>回归分析</w:delText>
        </w:r>
        <w:r w:rsidDel="00F02FF6">
          <w:rPr>
            <w:noProof/>
            <w:webHidden/>
          </w:rPr>
          <w:tab/>
        </w:r>
      </w:del>
      <w:del w:id="900" w:author="yongjun" w:date="2016-06-11T14:49:00Z">
        <w:r w:rsidDel="00D129A4">
          <w:rPr>
            <w:noProof/>
            <w:webHidden/>
          </w:rPr>
          <w:delText>147</w:delText>
        </w:r>
      </w:del>
    </w:p>
    <w:p w14:paraId="5B11ACAF" w14:textId="77777777" w:rsidR="00804FCF" w:rsidRPr="00B913D9" w:rsidDel="00F02FF6" w:rsidRDefault="00804FCF">
      <w:pPr>
        <w:pStyle w:val="32"/>
        <w:tabs>
          <w:tab w:val="left" w:pos="1260"/>
          <w:tab w:val="right" w:leader="dot" w:pos="9060"/>
        </w:tabs>
        <w:rPr>
          <w:del w:id="901" w:author="yongjun" w:date="2016-06-11T15:41:00Z"/>
          <w:i w:val="0"/>
          <w:iCs w:val="0"/>
          <w:noProof/>
          <w:sz w:val="21"/>
          <w:szCs w:val="22"/>
        </w:rPr>
      </w:pPr>
      <w:del w:id="902" w:author="yongjun" w:date="2016-06-11T15:41:00Z">
        <w:r w:rsidRPr="00CB6B52" w:rsidDel="00F02FF6">
          <w:rPr>
            <w:rStyle w:val="ad"/>
            <w:noProof/>
          </w:rPr>
          <w:delText>3.3.3</w:delText>
        </w:r>
        <w:r w:rsidRPr="00B913D9" w:rsidDel="00F02FF6">
          <w:rPr>
            <w:i w:val="0"/>
            <w:iCs w:val="0"/>
            <w:noProof/>
            <w:sz w:val="21"/>
            <w:szCs w:val="22"/>
          </w:rPr>
          <w:tab/>
        </w:r>
        <w:r w:rsidRPr="00CB6B52" w:rsidDel="00F02FF6">
          <w:rPr>
            <w:rStyle w:val="ad"/>
            <w:rFonts w:hint="eastAsia"/>
            <w:noProof/>
          </w:rPr>
          <w:delText>插值算法</w:delText>
        </w:r>
        <w:r w:rsidDel="00F02FF6">
          <w:rPr>
            <w:noProof/>
            <w:webHidden/>
          </w:rPr>
          <w:tab/>
        </w:r>
      </w:del>
      <w:del w:id="903" w:author="yongjun" w:date="2016-06-11T14:49:00Z">
        <w:r w:rsidDel="00D129A4">
          <w:rPr>
            <w:noProof/>
            <w:webHidden/>
          </w:rPr>
          <w:delText>154</w:delText>
        </w:r>
      </w:del>
    </w:p>
    <w:p w14:paraId="501A8E10" w14:textId="77777777" w:rsidR="00804FCF" w:rsidRPr="00B913D9" w:rsidDel="00F02FF6" w:rsidRDefault="00804FCF">
      <w:pPr>
        <w:pStyle w:val="32"/>
        <w:tabs>
          <w:tab w:val="left" w:pos="1260"/>
          <w:tab w:val="right" w:leader="dot" w:pos="9060"/>
        </w:tabs>
        <w:rPr>
          <w:del w:id="904" w:author="yongjun" w:date="2016-06-11T15:41:00Z"/>
          <w:i w:val="0"/>
          <w:iCs w:val="0"/>
          <w:noProof/>
          <w:sz w:val="21"/>
          <w:szCs w:val="22"/>
        </w:rPr>
      </w:pPr>
      <w:del w:id="905" w:author="yongjun" w:date="2016-06-11T15:41:00Z">
        <w:r w:rsidRPr="00CB6B52" w:rsidDel="00F02FF6">
          <w:rPr>
            <w:rStyle w:val="ad"/>
            <w:noProof/>
          </w:rPr>
          <w:delText>3.3.4</w:delText>
        </w:r>
        <w:r w:rsidRPr="00B913D9" w:rsidDel="00F02FF6">
          <w:rPr>
            <w:i w:val="0"/>
            <w:iCs w:val="0"/>
            <w:noProof/>
            <w:sz w:val="21"/>
            <w:szCs w:val="22"/>
          </w:rPr>
          <w:tab/>
        </w:r>
        <w:r w:rsidRPr="00CB6B52" w:rsidDel="00F02FF6">
          <w:rPr>
            <w:rStyle w:val="ad"/>
            <w:rFonts w:hint="eastAsia"/>
            <w:noProof/>
          </w:rPr>
          <w:delText>有限差分</w:delText>
        </w:r>
        <w:r w:rsidDel="00F02FF6">
          <w:rPr>
            <w:noProof/>
            <w:webHidden/>
          </w:rPr>
          <w:tab/>
        </w:r>
      </w:del>
      <w:del w:id="906" w:author="yongjun" w:date="2016-06-11T14:49:00Z">
        <w:r w:rsidDel="00D129A4">
          <w:rPr>
            <w:noProof/>
            <w:webHidden/>
          </w:rPr>
          <w:delText>160</w:delText>
        </w:r>
      </w:del>
    </w:p>
    <w:p w14:paraId="25C8E982" w14:textId="77777777" w:rsidR="00804FCF" w:rsidRPr="00B913D9" w:rsidDel="00F02FF6" w:rsidRDefault="00804FCF">
      <w:pPr>
        <w:pStyle w:val="32"/>
        <w:tabs>
          <w:tab w:val="left" w:pos="1260"/>
          <w:tab w:val="right" w:leader="dot" w:pos="9060"/>
        </w:tabs>
        <w:rPr>
          <w:del w:id="907" w:author="yongjun" w:date="2016-06-11T15:41:00Z"/>
          <w:i w:val="0"/>
          <w:iCs w:val="0"/>
          <w:noProof/>
          <w:sz w:val="21"/>
          <w:szCs w:val="22"/>
        </w:rPr>
      </w:pPr>
      <w:del w:id="908" w:author="yongjun" w:date="2016-06-11T15:41:00Z">
        <w:r w:rsidRPr="00CB6B52" w:rsidDel="00F02FF6">
          <w:rPr>
            <w:rStyle w:val="ad"/>
            <w:noProof/>
          </w:rPr>
          <w:delText>3.3.5</w:delText>
        </w:r>
        <w:r w:rsidRPr="00B913D9" w:rsidDel="00F02FF6">
          <w:rPr>
            <w:i w:val="0"/>
            <w:iCs w:val="0"/>
            <w:noProof/>
            <w:sz w:val="21"/>
            <w:szCs w:val="22"/>
          </w:rPr>
          <w:tab/>
        </w:r>
        <w:r w:rsidRPr="00CB6B52" w:rsidDel="00F02FF6">
          <w:rPr>
            <w:rStyle w:val="ad"/>
            <w:rFonts w:hint="eastAsia"/>
            <w:noProof/>
          </w:rPr>
          <w:delText>神经元网络</w:delText>
        </w:r>
        <w:r w:rsidDel="00F02FF6">
          <w:rPr>
            <w:noProof/>
            <w:webHidden/>
          </w:rPr>
          <w:tab/>
        </w:r>
      </w:del>
      <w:del w:id="909" w:author="yongjun" w:date="2016-06-11T14:49:00Z">
        <w:r w:rsidDel="00D129A4">
          <w:rPr>
            <w:noProof/>
            <w:webHidden/>
          </w:rPr>
          <w:delText>163</w:delText>
        </w:r>
      </w:del>
    </w:p>
    <w:p w14:paraId="27B2F712" w14:textId="77777777" w:rsidR="00804FCF" w:rsidRPr="00B913D9" w:rsidDel="00F02FF6" w:rsidRDefault="00804FCF">
      <w:pPr>
        <w:pStyle w:val="23"/>
        <w:tabs>
          <w:tab w:val="left" w:pos="840"/>
          <w:tab w:val="right" w:leader="dot" w:pos="9060"/>
        </w:tabs>
        <w:rPr>
          <w:del w:id="910" w:author="yongjun" w:date="2016-06-11T15:41:00Z"/>
          <w:smallCaps w:val="0"/>
          <w:noProof/>
          <w:sz w:val="21"/>
          <w:szCs w:val="22"/>
        </w:rPr>
      </w:pPr>
      <w:del w:id="911" w:author="yongjun" w:date="2016-06-11T15:41:00Z">
        <w:r w:rsidRPr="00CB6B52" w:rsidDel="00F02FF6">
          <w:rPr>
            <w:rStyle w:val="ad"/>
            <w:noProof/>
          </w:rPr>
          <w:delText>3.4</w:delText>
        </w:r>
        <w:r w:rsidRPr="00B913D9" w:rsidDel="00F02FF6">
          <w:rPr>
            <w:smallCaps w:val="0"/>
            <w:noProof/>
            <w:sz w:val="21"/>
            <w:szCs w:val="22"/>
          </w:rPr>
          <w:tab/>
        </w:r>
        <w:r w:rsidRPr="00CB6B52" w:rsidDel="00F02FF6">
          <w:rPr>
            <w:rStyle w:val="ad"/>
            <w:rFonts w:hint="eastAsia"/>
            <w:noProof/>
          </w:rPr>
          <w:delText>数据挖掘技术</w:delText>
        </w:r>
        <w:r w:rsidDel="00F02FF6">
          <w:rPr>
            <w:noProof/>
            <w:webHidden/>
          </w:rPr>
          <w:tab/>
        </w:r>
      </w:del>
      <w:del w:id="912" w:author="yongjun" w:date="2016-06-11T14:49:00Z">
        <w:r w:rsidDel="00D129A4">
          <w:rPr>
            <w:noProof/>
            <w:webHidden/>
          </w:rPr>
          <w:delText>168</w:delText>
        </w:r>
      </w:del>
    </w:p>
    <w:p w14:paraId="17BD3506" w14:textId="77777777" w:rsidR="00804FCF" w:rsidRPr="00B913D9" w:rsidDel="00F02FF6" w:rsidRDefault="00804FCF">
      <w:pPr>
        <w:pStyle w:val="32"/>
        <w:tabs>
          <w:tab w:val="left" w:pos="1260"/>
          <w:tab w:val="right" w:leader="dot" w:pos="9060"/>
        </w:tabs>
        <w:rPr>
          <w:del w:id="913" w:author="yongjun" w:date="2016-06-11T15:41:00Z"/>
          <w:i w:val="0"/>
          <w:iCs w:val="0"/>
          <w:noProof/>
          <w:sz w:val="21"/>
          <w:szCs w:val="22"/>
        </w:rPr>
      </w:pPr>
      <w:del w:id="914" w:author="yongjun" w:date="2016-06-11T15:41:00Z">
        <w:r w:rsidRPr="00CB6B52" w:rsidDel="00F02FF6">
          <w:rPr>
            <w:rStyle w:val="ad"/>
            <w:noProof/>
          </w:rPr>
          <w:delText>3.4.1</w:delText>
        </w:r>
        <w:r w:rsidRPr="00B913D9" w:rsidDel="00F02FF6">
          <w:rPr>
            <w:i w:val="0"/>
            <w:iCs w:val="0"/>
            <w:noProof/>
            <w:sz w:val="21"/>
            <w:szCs w:val="22"/>
          </w:rPr>
          <w:tab/>
        </w:r>
        <w:r w:rsidRPr="00CB6B52" w:rsidDel="00F02FF6">
          <w:rPr>
            <w:rStyle w:val="ad"/>
            <w:rFonts w:hint="eastAsia"/>
            <w:noProof/>
          </w:rPr>
          <w:delText>聚类分析</w:delText>
        </w:r>
        <w:r w:rsidDel="00F02FF6">
          <w:rPr>
            <w:noProof/>
            <w:webHidden/>
          </w:rPr>
          <w:tab/>
        </w:r>
      </w:del>
      <w:del w:id="915" w:author="yongjun" w:date="2016-06-11T14:49:00Z">
        <w:r w:rsidDel="00D129A4">
          <w:rPr>
            <w:noProof/>
            <w:webHidden/>
          </w:rPr>
          <w:delText>168</w:delText>
        </w:r>
      </w:del>
    </w:p>
    <w:p w14:paraId="50A7E598" w14:textId="77777777" w:rsidR="00804FCF" w:rsidRPr="00B913D9" w:rsidDel="00F02FF6" w:rsidRDefault="00804FCF">
      <w:pPr>
        <w:pStyle w:val="32"/>
        <w:tabs>
          <w:tab w:val="left" w:pos="1260"/>
          <w:tab w:val="right" w:leader="dot" w:pos="9060"/>
        </w:tabs>
        <w:rPr>
          <w:del w:id="916" w:author="yongjun" w:date="2016-06-11T15:41:00Z"/>
          <w:i w:val="0"/>
          <w:iCs w:val="0"/>
          <w:noProof/>
          <w:sz w:val="21"/>
          <w:szCs w:val="22"/>
        </w:rPr>
      </w:pPr>
      <w:del w:id="917" w:author="yongjun" w:date="2016-06-11T15:41:00Z">
        <w:r w:rsidRPr="00CB6B52" w:rsidDel="00F02FF6">
          <w:rPr>
            <w:rStyle w:val="ad"/>
            <w:noProof/>
          </w:rPr>
          <w:delText>3.4.2</w:delText>
        </w:r>
        <w:r w:rsidRPr="00B913D9" w:rsidDel="00F02FF6">
          <w:rPr>
            <w:i w:val="0"/>
            <w:iCs w:val="0"/>
            <w:noProof/>
            <w:sz w:val="21"/>
            <w:szCs w:val="22"/>
          </w:rPr>
          <w:tab/>
        </w:r>
        <w:r w:rsidRPr="00CB6B52" w:rsidDel="00F02FF6">
          <w:rPr>
            <w:rStyle w:val="ad"/>
            <w:rFonts w:hint="eastAsia"/>
            <w:noProof/>
          </w:rPr>
          <w:delText>决策树</w:delText>
        </w:r>
        <w:r w:rsidDel="00F02FF6">
          <w:rPr>
            <w:noProof/>
            <w:webHidden/>
          </w:rPr>
          <w:tab/>
        </w:r>
      </w:del>
      <w:del w:id="918" w:author="yongjun" w:date="2016-06-11T14:49:00Z">
        <w:r w:rsidDel="00D129A4">
          <w:rPr>
            <w:noProof/>
            <w:webHidden/>
          </w:rPr>
          <w:delText>171</w:delText>
        </w:r>
      </w:del>
    </w:p>
    <w:p w14:paraId="541FDDD2" w14:textId="77777777" w:rsidR="00804FCF" w:rsidRPr="00B913D9" w:rsidDel="00F02FF6" w:rsidRDefault="00804FCF">
      <w:pPr>
        <w:pStyle w:val="32"/>
        <w:tabs>
          <w:tab w:val="left" w:pos="1260"/>
          <w:tab w:val="right" w:leader="dot" w:pos="9060"/>
        </w:tabs>
        <w:rPr>
          <w:del w:id="919" w:author="yongjun" w:date="2016-06-11T15:41:00Z"/>
          <w:i w:val="0"/>
          <w:iCs w:val="0"/>
          <w:noProof/>
          <w:sz w:val="21"/>
          <w:szCs w:val="22"/>
        </w:rPr>
      </w:pPr>
      <w:del w:id="920" w:author="yongjun" w:date="2016-06-11T15:41:00Z">
        <w:r w:rsidRPr="00CB6B52" w:rsidDel="00F02FF6">
          <w:rPr>
            <w:rStyle w:val="ad"/>
            <w:noProof/>
          </w:rPr>
          <w:delText>3.4.3</w:delText>
        </w:r>
        <w:r w:rsidRPr="00B913D9" w:rsidDel="00F02FF6">
          <w:rPr>
            <w:i w:val="0"/>
            <w:iCs w:val="0"/>
            <w:noProof/>
            <w:sz w:val="21"/>
            <w:szCs w:val="22"/>
          </w:rPr>
          <w:tab/>
        </w:r>
        <w:r w:rsidRPr="00CB6B52" w:rsidDel="00F02FF6">
          <w:rPr>
            <w:rStyle w:val="ad"/>
            <w:rFonts w:hint="eastAsia"/>
            <w:noProof/>
          </w:rPr>
          <w:delText>关联规则</w:delText>
        </w:r>
        <w:r w:rsidDel="00F02FF6">
          <w:rPr>
            <w:noProof/>
            <w:webHidden/>
          </w:rPr>
          <w:tab/>
        </w:r>
      </w:del>
      <w:del w:id="921" w:author="yongjun" w:date="2016-06-11T14:49:00Z">
        <w:r w:rsidDel="00D129A4">
          <w:rPr>
            <w:noProof/>
            <w:webHidden/>
          </w:rPr>
          <w:delText>173</w:delText>
        </w:r>
      </w:del>
    </w:p>
    <w:p w14:paraId="658DA6D1" w14:textId="77777777" w:rsidR="00804FCF" w:rsidRPr="00B913D9" w:rsidDel="00F02FF6" w:rsidRDefault="00804FCF">
      <w:pPr>
        <w:pStyle w:val="23"/>
        <w:tabs>
          <w:tab w:val="left" w:pos="840"/>
          <w:tab w:val="right" w:leader="dot" w:pos="9060"/>
        </w:tabs>
        <w:rPr>
          <w:del w:id="922" w:author="yongjun" w:date="2016-06-11T15:41:00Z"/>
          <w:smallCaps w:val="0"/>
          <w:noProof/>
          <w:sz w:val="21"/>
          <w:szCs w:val="22"/>
        </w:rPr>
      </w:pPr>
      <w:del w:id="923" w:author="yongjun" w:date="2016-06-11T15:41:00Z">
        <w:r w:rsidRPr="00CB6B52" w:rsidDel="00F02FF6">
          <w:rPr>
            <w:rStyle w:val="ad"/>
            <w:noProof/>
          </w:rPr>
          <w:delText>3.5</w:delText>
        </w:r>
        <w:r w:rsidRPr="00B913D9" w:rsidDel="00F02FF6">
          <w:rPr>
            <w:smallCaps w:val="0"/>
            <w:noProof/>
            <w:sz w:val="21"/>
            <w:szCs w:val="22"/>
          </w:rPr>
          <w:tab/>
        </w:r>
        <w:r w:rsidRPr="00CB6B52" w:rsidDel="00F02FF6">
          <w:rPr>
            <w:rStyle w:val="ad"/>
            <w:rFonts w:hint="eastAsia"/>
            <w:noProof/>
          </w:rPr>
          <w:delText>模型自学习方法</w:delText>
        </w:r>
        <w:r w:rsidDel="00F02FF6">
          <w:rPr>
            <w:noProof/>
            <w:webHidden/>
          </w:rPr>
          <w:tab/>
        </w:r>
      </w:del>
      <w:del w:id="924" w:author="yongjun" w:date="2016-06-11T14:49:00Z">
        <w:r w:rsidDel="00D129A4">
          <w:rPr>
            <w:noProof/>
            <w:webHidden/>
          </w:rPr>
          <w:delText>174</w:delText>
        </w:r>
      </w:del>
    </w:p>
    <w:p w14:paraId="06457E7D" w14:textId="77777777" w:rsidR="00804FCF" w:rsidRPr="00B913D9" w:rsidDel="00F02FF6" w:rsidRDefault="00804FCF">
      <w:pPr>
        <w:pStyle w:val="32"/>
        <w:tabs>
          <w:tab w:val="left" w:pos="1260"/>
          <w:tab w:val="right" w:leader="dot" w:pos="9060"/>
        </w:tabs>
        <w:rPr>
          <w:del w:id="925" w:author="yongjun" w:date="2016-06-11T15:41:00Z"/>
          <w:i w:val="0"/>
          <w:iCs w:val="0"/>
          <w:noProof/>
          <w:sz w:val="21"/>
          <w:szCs w:val="22"/>
        </w:rPr>
      </w:pPr>
      <w:del w:id="926" w:author="yongjun" w:date="2016-06-11T15:41:00Z">
        <w:r w:rsidRPr="00CB6B52" w:rsidDel="00F02FF6">
          <w:rPr>
            <w:rStyle w:val="ad"/>
            <w:noProof/>
          </w:rPr>
          <w:delText>3.5.1</w:delText>
        </w:r>
        <w:r w:rsidRPr="00B913D9" w:rsidDel="00F02FF6">
          <w:rPr>
            <w:i w:val="0"/>
            <w:iCs w:val="0"/>
            <w:noProof/>
            <w:sz w:val="21"/>
            <w:szCs w:val="22"/>
          </w:rPr>
          <w:tab/>
        </w:r>
        <w:r w:rsidRPr="00CB6B52" w:rsidDel="00F02FF6">
          <w:rPr>
            <w:rStyle w:val="ad"/>
            <w:rFonts w:hint="eastAsia"/>
            <w:noProof/>
          </w:rPr>
          <w:delText>增长记忆式递推最小二乘法</w:delText>
        </w:r>
        <w:r w:rsidDel="00F02FF6">
          <w:rPr>
            <w:noProof/>
            <w:webHidden/>
          </w:rPr>
          <w:tab/>
        </w:r>
      </w:del>
      <w:del w:id="927" w:author="yongjun" w:date="2016-06-11T14:49:00Z">
        <w:r w:rsidDel="00D129A4">
          <w:rPr>
            <w:noProof/>
            <w:webHidden/>
          </w:rPr>
          <w:delText>174</w:delText>
        </w:r>
      </w:del>
    </w:p>
    <w:p w14:paraId="33123DBB" w14:textId="77777777" w:rsidR="00804FCF" w:rsidRPr="00B913D9" w:rsidDel="00F02FF6" w:rsidRDefault="00804FCF">
      <w:pPr>
        <w:pStyle w:val="32"/>
        <w:tabs>
          <w:tab w:val="left" w:pos="1260"/>
          <w:tab w:val="right" w:leader="dot" w:pos="9060"/>
        </w:tabs>
        <w:rPr>
          <w:del w:id="928" w:author="yongjun" w:date="2016-06-11T15:41:00Z"/>
          <w:i w:val="0"/>
          <w:iCs w:val="0"/>
          <w:noProof/>
          <w:sz w:val="21"/>
          <w:szCs w:val="22"/>
        </w:rPr>
      </w:pPr>
      <w:del w:id="929" w:author="yongjun" w:date="2016-06-11T15:41:00Z">
        <w:r w:rsidRPr="00CB6B52" w:rsidDel="00F02FF6">
          <w:rPr>
            <w:rStyle w:val="ad"/>
            <w:noProof/>
          </w:rPr>
          <w:delText>3.5.2</w:delText>
        </w:r>
        <w:r w:rsidRPr="00B913D9" w:rsidDel="00F02FF6">
          <w:rPr>
            <w:i w:val="0"/>
            <w:iCs w:val="0"/>
            <w:noProof/>
            <w:sz w:val="21"/>
            <w:szCs w:val="22"/>
          </w:rPr>
          <w:tab/>
        </w:r>
        <w:r w:rsidRPr="00CB6B52" w:rsidDel="00F02FF6">
          <w:rPr>
            <w:rStyle w:val="ad"/>
            <w:rFonts w:hint="eastAsia"/>
            <w:noProof/>
          </w:rPr>
          <w:delText>指数平滑法</w:delText>
        </w:r>
        <w:r w:rsidDel="00F02FF6">
          <w:rPr>
            <w:noProof/>
            <w:webHidden/>
          </w:rPr>
          <w:tab/>
        </w:r>
      </w:del>
      <w:del w:id="930" w:author="yongjun" w:date="2016-06-11T14:49:00Z">
        <w:r w:rsidDel="00D129A4">
          <w:rPr>
            <w:noProof/>
            <w:webHidden/>
          </w:rPr>
          <w:delText>177</w:delText>
        </w:r>
      </w:del>
    </w:p>
    <w:p w14:paraId="5DD6EAE0" w14:textId="77777777" w:rsidR="00804FCF" w:rsidRPr="00B913D9" w:rsidDel="00F02FF6" w:rsidRDefault="00804FCF">
      <w:pPr>
        <w:pStyle w:val="32"/>
        <w:tabs>
          <w:tab w:val="left" w:pos="1260"/>
          <w:tab w:val="right" w:leader="dot" w:pos="9060"/>
        </w:tabs>
        <w:rPr>
          <w:del w:id="931" w:author="yongjun" w:date="2016-06-11T15:41:00Z"/>
          <w:i w:val="0"/>
          <w:iCs w:val="0"/>
          <w:noProof/>
          <w:sz w:val="21"/>
          <w:szCs w:val="22"/>
        </w:rPr>
      </w:pPr>
      <w:del w:id="932" w:author="yongjun" w:date="2016-06-11T15:41:00Z">
        <w:r w:rsidRPr="00CB6B52" w:rsidDel="00F02FF6">
          <w:rPr>
            <w:rStyle w:val="ad"/>
            <w:noProof/>
          </w:rPr>
          <w:delText>3.5.3</w:delText>
        </w:r>
        <w:r w:rsidRPr="00B913D9" w:rsidDel="00F02FF6">
          <w:rPr>
            <w:i w:val="0"/>
            <w:iCs w:val="0"/>
            <w:noProof/>
            <w:sz w:val="21"/>
            <w:szCs w:val="22"/>
          </w:rPr>
          <w:tab/>
        </w:r>
        <w:r w:rsidRPr="00CB6B52" w:rsidDel="00F02FF6">
          <w:rPr>
            <w:rStyle w:val="ad"/>
            <w:rFonts w:hint="eastAsia"/>
            <w:noProof/>
          </w:rPr>
          <w:delText>模型短期及长期自学习</w:delText>
        </w:r>
        <w:r w:rsidDel="00F02FF6">
          <w:rPr>
            <w:noProof/>
            <w:webHidden/>
          </w:rPr>
          <w:tab/>
        </w:r>
      </w:del>
      <w:del w:id="933" w:author="yongjun" w:date="2016-06-11T14:49:00Z">
        <w:r w:rsidDel="00D129A4">
          <w:rPr>
            <w:noProof/>
            <w:webHidden/>
          </w:rPr>
          <w:delText>180</w:delText>
        </w:r>
      </w:del>
    </w:p>
    <w:p w14:paraId="18FD7935" w14:textId="77777777" w:rsidR="00804FCF" w:rsidRPr="00B913D9" w:rsidDel="00F02FF6" w:rsidRDefault="00804FCF">
      <w:pPr>
        <w:pStyle w:val="10"/>
        <w:tabs>
          <w:tab w:val="left" w:pos="420"/>
          <w:tab w:val="right" w:leader="dot" w:pos="9060"/>
        </w:tabs>
        <w:rPr>
          <w:del w:id="934" w:author="yongjun" w:date="2016-06-11T15:41:00Z"/>
          <w:b w:val="0"/>
          <w:bCs w:val="0"/>
          <w:caps w:val="0"/>
          <w:noProof/>
          <w:sz w:val="21"/>
          <w:szCs w:val="22"/>
        </w:rPr>
      </w:pPr>
      <w:del w:id="935" w:author="yongjun" w:date="2016-06-11T15:41:00Z">
        <w:r w:rsidRPr="00CB6B52" w:rsidDel="00F02FF6">
          <w:rPr>
            <w:rStyle w:val="ad"/>
            <w:noProof/>
          </w:rPr>
          <w:delText>4</w:delText>
        </w:r>
        <w:r w:rsidRPr="00B913D9" w:rsidDel="00F02FF6">
          <w:rPr>
            <w:b w:val="0"/>
            <w:bCs w:val="0"/>
            <w:caps w:val="0"/>
            <w:noProof/>
            <w:sz w:val="21"/>
            <w:szCs w:val="22"/>
          </w:rPr>
          <w:tab/>
        </w:r>
        <w:r w:rsidRPr="00CB6B52" w:rsidDel="00F02FF6">
          <w:rPr>
            <w:rStyle w:val="ad"/>
            <w:rFonts w:hint="eastAsia"/>
            <w:noProof/>
          </w:rPr>
          <w:delText>轧制模型与规程计算</w:delText>
        </w:r>
        <w:r w:rsidDel="00F02FF6">
          <w:rPr>
            <w:noProof/>
            <w:webHidden/>
          </w:rPr>
          <w:tab/>
        </w:r>
      </w:del>
      <w:del w:id="936" w:author="yongjun" w:date="2016-06-11T14:49:00Z">
        <w:r w:rsidDel="00D129A4">
          <w:rPr>
            <w:noProof/>
            <w:webHidden/>
          </w:rPr>
          <w:delText>182</w:delText>
        </w:r>
      </w:del>
    </w:p>
    <w:p w14:paraId="4F1F93F6" w14:textId="77777777" w:rsidR="00804FCF" w:rsidRPr="00B913D9" w:rsidDel="00F02FF6" w:rsidRDefault="00804FCF">
      <w:pPr>
        <w:pStyle w:val="23"/>
        <w:tabs>
          <w:tab w:val="left" w:pos="840"/>
          <w:tab w:val="right" w:leader="dot" w:pos="9060"/>
        </w:tabs>
        <w:rPr>
          <w:del w:id="937" w:author="yongjun" w:date="2016-06-11T15:41:00Z"/>
          <w:smallCaps w:val="0"/>
          <w:noProof/>
          <w:sz w:val="21"/>
          <w:szCs w:val="22"/>
        </w:rPr>
      </w:pPr>
      <w:del w:id="938" w:author="yongjun" w:date="2016-06-11T15:41:00Z">
        <w:r w:rsidRPr="00CB6B52" w:rsidDel="00F02FF6">
          <w:rPr>
            <w:rStyle w:val="ad"/>
            <w:noProof/>
          </w:rPr>
          <w:delText>4.1</w:delText>
        </w:r>
        <w:r w:rsidRPr="00B913D9" w:rsidDel="00F02FF6">
          <w:rPr>
            <w:smallCaps w:val="0"/>
            <w:noProof/>
            <w:sz w:val="21"/>
            <w:szCs w:val="22"/>
          </w:rPr>
          <w:tab/>
        </w:r>
        <w:r w:rsidRPr="00CB6B52" w:rsidDel="00F02FF6">
          <w:rPr>
            <w:rStyle w:val="ad"/>
            <w:rFonts w:hint="eastAsia"/>
            <w:noProof/>
          </w:rPr>
          <w:delText>轧制力模型</w:delText>
        </w:r>
        <w:r w:rsidDel="00F02FF6">
          <w:rPr>
            <w:noProof/>
            <w:webHidden/>
          </w:rPr>
          <w:tab/>
        </w:r>
      </w:del>
      <w:del w:id="939" w:author="yongjun" w:date="2016-06-11T14:49:00Z">
        <w:r w:rsidDel="00D129A4">
          <w:rPr>
            <w:noProof/>
            <w:webHidden/>
          </w:rPr>
          <w:delText>182</w:delText>
        </w:r>
      </w:del>
    </w:p>
    <w:p w14:paraId="097C1691" w14:textId="77777777" w:rsidR="00804FCF" w:rsidRPr="00B913D9" w:rsidDel="00F02FF6" w:rsidRDefault="00804FCF">
      <w:pPr>
        <w:pStyle w:val="32"/>
        <w:tabs>
          <w:tab w:val="left" w:pos="1260"/>
          <w:tab w:val="right" w:leader="dot" w:pos="9060"/>
        </w:tabs>
        <w:rPr>
          <w:del w:id="940" w:author="yongjun" w:date="2016-06-11T15:41:00Z"/>
          <w:i w:val="0"/>
          <w:iCs w:val="0"/>
          <w:noProof/>
          <w:sz w:val="21"/>
          <w:szCs w:val="22"/>
        </w:rPr>
      </w:pPr>
      <w:del w:id="941" w:author="yongjun" w:date="2016-06-11T15:41:00Z">
        <w:r w:rsidRPr="00CB6B52" w:rsidDel="00F02FF6">
          <w:rPr>
            <w:rStyle w:val="ad"/>
            <w:noProof/>
          </w:rPr>
          <w:delText>4.1.1</w:delText>
        </w:r>
        <w:r w:rsidRPr="00B913D9" w:rsidDel="00F02FF6">
          <w:rPr>
            <w:i w:val="0"/>
            <w:iCs w:val="0"/>
            <w:noProof/>
            <w:sz w:val="21"/>
            <w:szCs w:val="22"/>
          </w:rPr>
          <w:tab/>
        </w:r>
        <w:r w:rsidRPr="00CB6B52" w:rsidDel="00F02FF6">
          <w:rPr>
            <w:rStyle w:val="ad"/>
            <w:rFonts w:hint="eastAsia"/>
            <w:noProof/>
          </w:rPr>
          <w:delText>接触弧水平投影长度</w:delText>
        </w:r>
        <w:r w:rsidDel="00F02FF6">
          <w:rPr>
            <w:noProof/>
            <w:webHidden/>
          </w:rPr>
          <w:tab/>
        </w:r>
      </w:del>
      <w:del w:id="942" w:author="yongjun" w:date="2016-06-11T14:49:00Z">
        <w:r w:rsidDel="00D129A4">
          <w:rPr>
            <w:noProof/>
            <w:webHidden/>
          </w:rPr>
          <w:delText>182</w:delText>
        </w:r>
      </w:del>
    </w:p>
    <w:p w14:paraId="787A761D" w14:textId="77777777" w:rsidR="00804FCF" w:rsidRPr="00B913D9" w:rsidDel="00F02FF6" w:rsidRDefault="00804FCF">
      <w:pPr>
        <w:pStyle w:val="32"/>
        <w:tabs>
          <w:tab w:val="left" w:pos="1260"/>
          <w:tab w:val="right" w:leader="dot" w:pos="9060"/>
        </w:tabs>
        <w:rPr>
          <w:del w:id="943" w:author="yongjun" w:date="2016-06-11T15:41:00Z"/>
          <w:i w:val="0"/>
          <w:iCs w:val="0"/>
          <w:noProof/>
          <w:sz w:val="21"/>
          <w:szCs w:val="22"/>
        </w:rPr>
      </w:pPr>
      <w:del w:id="944" w:author="yongjun" w:date="2016-06-11T15:41:00Z">
        <w:r w:rsidRPr="00CB6B52" w:rsidDel="00F02FF6">
          <w:rPr>
            <w:rStyle w:val="ad"/>
            <w:noProof/>
          </w:rPr>
          <w:delText>4.1.2</w:delText>
        </w:r>
        <w:r w:rsidRPr="00B913D9" w:rsidDel="00F02FF6">
          <w:rPr>
            <w:i w:val="0"/>
            <w:iCs w:val="0"/>
            <w:noProof/>
            <w:sz w:val="21"/>
            <w:szCs w:val="22"/>
          </w:rPr>
          <w:tab/>
        </w:r>
        <w:r w:rsidRPr="00CB6B52" w:rsidDel="00F02FF6">
          <w:rPr>
            <w:rStyle w:val="ad"/>
            <w:rFonts w:hint="eastAsia"/>
            <w:noProof/>
          </w:rPr>
          <w:delText>外摩擦应力状态系数</w:delText>
        </w:r>
        <w:r w:rsidDel="00F02FF6">
          <w:rPr>
            <w:noProof/>
            <w:webHidden/>
          </w:rPr>
          <w:tab/>
        </w:r>
      </w:del>
      <w:del w:id="945" w:author="yongjun" w:date="2016-06-11T14:49:00Z">
        <w:r w:rsidDel="00D129A4">
          <w:rPr>
            <w:noProof/>
            <w:webHidden/>
          </w:rPr>
          <w:delText>183</w:delText>
        </w:r>
      </w:del>
    </w:p>
    <w:p w14:paraId="0D1234A5" w14:textId="77777777" w:rsidR="00804FCF" w:rsidRPr="00B913D9" w:rsidDel="00F02FF6" w:rsidRDefault="00804FCF">
      <w:pPr>
        <w:pStyle w:val="32"/>
        <w:tabs>
          <w:tab w:val="left" w:pos="1260"/>
          <w:tab w:val="right" w:leader="dot" w:pos="9060"/>
        </w:tabs>
        <w:rPr>
          <w:del w:id="946" w:author="yongjun" w:date="2016-06-11T15:41:00Z"/>
          <w:i w:val="0"/>
          <w:iCs w:val="0"/>
          <w:noProof/>
          <w:sz w:val="21"/>
          <w:szCs w:val="22"/>
        </w:rPr>
      </w:pPr>
      <w:del w:id="947" w:author="yongjun" w:date="2016-06-11T15:41:00Z">
        <w:r w:rsidRPr="00CB6B52" w:rsidDel="00F02FF6">
          <w:rPr>
            <w:rStyle w:val="ad"/>
            <w:noProof/>
          </w:rPr>
          <w:delText>4.1.3</w:delText>
        </w:r>
        <w:r w:rsidRPr="00B913D9" w:rsidDel="00F02FF6">
          <w:rPr>
            <w:i w:val="0"/>
            <w:iCs w:val="0"/>
            <w:noProof/>
            <w:sz w:val="21"/>
            <w:szCs w:val="22"/>
          </w:rPr>
          <w:tab/>
        </w:r>
        <w:r w:rsidRPr="00CB6B52" w:rsidDel="00F02FF6">
          <w:rPr>
            <w:rStyle w:val="ad"/>
            <w:rFonts w:hint="eastAsia"/>
            <w:noProof/>
          </w:rPr>
          <w:delText>张力影响系数</w:delText>
        </w:r>
        <w:r w:rsidDel="00F02FF6">
          <w:rPr>
            <w:noProof/>
            <w:webHidden/>
          </w:rPr>
          <w:tab/>
        </w:r>
      </w:del>
      <w:del w:id="948" w:author="yongjun" w:date="2016-06-11T14:49:00Z">
        <w:r w:rsidDel="00D129A4">
          <w:rPr>
            <w:noProof/>
            <w:webHidden/>
          </w:rPr>
          <w:delText>184</w:delText>
        </w:r>
      </w:del>
    </w:p>
    <w:p w14:paraId="0E7A4608" w14:textId="77777777" w:rsidR="00804FCF" w:rsidRPr="00B913D9" w:rsidDel="00F02FF6" w:rsidRDefault="00804FCF">
      <w:pPr>
        <w:pStyle w:val="32"/>
        <w:tabs>
          <w:tab w:val="left" w:pos="1260"/>
          <w:tab w:val="right" w:leader="dot" w:pos="9060"/>
        </w:tabs>
        <w:rPr>
          <w:del w:id="949" w:author="yongjun" w:date="2016-06-11T15:41:00Z"/>
          <w:i w:val="0"/>
          <w:iCs w:val="0"/>
          <w:noProof/>
          <w:sz w:val="21"/>
          <w:szCs w:val="22"/>
        </w:rPr>
      </w:pPr>
      <w:del w:id="950" w:author="yongjun" w:date="2016-06-11T15:41:00Z">
        <w:r w:rsidRPr="00CB6B52" w:rsidDel="00F02FF6">
          <w:rPr>
            <w:rStyle w:val="ad"/>
            <w:noProof/>
          </w:rPr>
          <w:delText>4.1.4</w:delText>
        </w:r>
        <w:r w:rsidRPr="00B913D9" w:rsidDel="00F02FF6">
          <w:rPr>
            <w:i w:val="0"/>
            <w:iCs w:val="0"/>
            <w:noProof/>
            <w:sz w:val="21"/>
            <w:szCs w:val="22"/>
          </w:rPr>
          <w:tab/>
        </w:r>
        <w:r w:rsidRPr="00CB6B52" w:rsidDel="00F02FF6">
          <w:rPr>
            <w:rStyle w:val="ad"/>
            <w:rFonts w:hint="eastAsia"/>
            <w:noProof/>
          </w:rPr>
          <w:delText>变形抗力计算</w:delText>
        </w:r>
        <w:r w:rsidDel="00F02FF6">
          <w:rPr>
            <w:noProof/>
            <w:webHidden/>
          </w:rPr>
          <w:tab/>
        </w:r>
      </w:del>
      <w:del w:id="951" w:author="yongjun" w:date="2016-06-11T14:49:00Z">
        <w:r w:rsidDel="00D129A4">
          <w:rPr>
            <w:noProof/>
            <w:webHidden/>
          </w:rPr>
          <w:delText>184</w:delText>
        </w:r>
      </w:del>
    </w:p>
    <w:p w14:paraId="03DD5B34" w14:textId="77777777" w:rsidR="00804FCF" w:rsidRPr="00B913D9" w:rsidDel="00F02FF6" w:rsidRDefault="00804FCF">
      <w:pPr>
        <w:pStyle w:val="23"/>
        <w:tabs>
          <w:tab w:val="left" w:pos="840"/>
          <w:tab w:val="right" w:leader="dot" w:pos="9060"/>
        </w:tabs>
        <w:rPr>
          <w:del w:id="952" w:author="yongjun" w:date="2016-06-11T15:41:00Z"/>
          <w:smallCaps w:val="0"/>
          <w:noProof/>
          <w:sz w:val="21"/>
          <w:szCs w:val="22"/>
        </w:rPr>
      </w:pPr>
      <w:del w:id="953" w:author="yongjun" w:date="2016-06-11T15:41:00Z">
        <w:r w:rsidRPr="00CB6B52" w:rsidDel="00F02FF6">
          <w:rPr>
            <w:rStyle w:val="ad"/>
            <w:noProof/>
          </w:rPr>
          <w:delText>4.2</w:delText>
        </w:r>
        <w:r w:rsidRPr="00B913D9" w:rsidDel="00F02FF6">
          <w:rPr>
            <w:smallCaps w:val="0"/>
            <w:noProof/>
            <w:sz w:val="21"/>
            <w:szCs w:val="22"/>
          </w:rPr>
          <w:tab/>
        </w:r>
        <w:r w:rsidRPr="00CB6B52" w:rsidDel="00F02FF6">
          <w:rPr>
            <w:rStyle w:val="ad"/>
            <w:rFonts w:hint="eastAsia"/>
            <w:noProof/>
          </w:rPr>
          <w:delText>轧制力矩及功率模型</w:delText>
        </w:r>
        <w:r w:rsidDel="00F02FF6">
          <w:rPr>
            <w:noProof/>
            <w:webHidden/>
          </w:rPr>
          <w:tab/>
        </w:r>
      </w:del>
      <w:del w:id="954" w:author="yongjun" w:date="2016-06-11T14:49:00Z">
        <w:r w:rsidDel="00D129A4">
          <w:rPr>
            <w:noProof/>
            <w:webHidden/>
          </w:rPr>
          <w:delText>185</w:delText>
        </w:r>
      </w:del>
    </w:p>
    <w:p w14:paraId="5E009981" w14:textId="77777777" w:rsidR="00804FCF" w:rsidRPr="00B913D9" w:rsidDel="00F02FF6" w:rsidRDefault="00804FCF">
      <w:pPr>
        <w:pStyle w:val="32"/>
        <w:tabs>
          <w:tab w:val="left" w:pos="1260"/>
          <w:tab w:val="right" w:leader="dot" w:pos="9060"/>
        </w:tabs>
        <w:rPr>
          <w:del w:id="955" w:author="yongjun" w:date="2016-06-11T15:41:00Z"/>
          <w:i w:val="0"/>
          <w:iCs w:val="0"/>
          <w:noProof/>
          <w:sz w:val="21"/>
          <w:szCs w:val="22"/>
        </w:rPr>
      </w:pPr>
      <w:del w:id="956" w:author="yongjun" w:date="2016-06-11T15:41:00Z">
        <w:r w:rsidRPr="00CB6B52" w:rsidDel="00F02FF6">
          <w:rPr>
            <w:rStyle w:val="ad"/>
            <w:noProof/>
          </w:rPr>
          <w:delText>4.2.1</w:delText>
        </w:r>
        <w:r w:rsidRPr="00B913D9" w:rsidDel="00F02FF6">
          <w:rPr>
            <w:i w:val="0"/>
            <w:iCs w:val="0"/>
            <w:noProof/>
            <w:sz w:val="21"/>
            <w:szCs w:val="22"/>
          </w:rPr>
          <w:tab/>
        </w:r>
        <w:r w:rsidRPr="00CB6B52" w:rsidDel="00F02FF6">
          <w:rPr>
            <w:rStyle w:val="ad"/>
            <w:rFonts w:hint="eastAsia"/>
            <w:noProof/>
          </w:rPr>
          <w:delText>轧制力矩的计算</w:delText>
        </w:r>
        <w:r w:rsidDel="00F02FF6">
          <w:rPr>
            <w:noProof/>
            <w:webHidden/>
          </w:rPr>
          <w:tab/>
        </w:r>
      </w:del>
      <w:del w:id="957" w:author="yongjun" w:date="2016-06-11T14:49:00Z">
        <w:r w:rsidDel="00D129A4">
          <w:rPr>
            <w:noProof/>
            <w:webHidden/>
          </w:rPr>
          <w:delText>185</w:delText>
        </w:r>
      </w:del>
    </w:p>
    <w:p w14:paraId="580DCBDE" w14:textId="77777777" w:rsidR="00804FCF" w:rsidRPr="00B913D9" w:rsidDel="00F02FF6" w:rsidRDefault="00804FCF">
      <w:pPr>
        <w:pStyle w:val="32"/>
        <w:tabs>
          <w:tab w:val="left" w:pos="1260"/>
          <w:tab w:val="right" w:leader="dot" w:pos="9060"/>
        </w:tabs>
        <w:rPr>
          <w:del w:id="958" w:author="yongjun" w:date="2016-06-11T15:41:00Z"/>
          <w:i w:val="0"/>
          <w:iCs w:val="0"/>
          <w:noProof/>
          <w:sz w:val="21"/>
          <w:szCs w:val="22"/>
        </w:rPr>
      </w:pPr>
      <w:del w:id="959" w:author="yongjun" w:date="2016-06-11T15:41:00Z">
        <w:r w:rsidRPr="00CB6B52" w:rsidDel="00F02FF6">
          <w:rPr>
            <w:rStyle w:val="ad"/>
            <w:noProof/>
          </w:rPr>
          <w:delText>4.2.2</w:delText>
        </w:r>
        <w:r w:rsidRPr="00B913D9" w:rsidDel="00F02FF6">
          <w:rPr>
            <w:i w:val="0"/>
            <w:iCs w:val="0"/>
            <w:noProof/>
            <w:sz w:val="21"/>
            <w:szCs w:val="22"/>
          </w:rPr>
          <w:tab/>
        </w:r>
        <w:r w:rsidRPr="00CB6B52" w:rsidDel="00F02FF6">
          <w:rPr>
            <w:rStyle w:val="ad"/>
            <w:rFonts w:hint="eastAsia"/>
            <w:noProof/>
          </w:rPr>
          <w:delText>电机功率的计算</w:delText>
        </w:r>
        <w:r w:rsidDel="00F02FF6">
          <w:rPr>
            <w:noProof/>
            <w:webHidden/>
          </w:rPr>
          <w:tab/>
        </w:r>
      </w:del>
      <w:del w:id="960" w:author="yongjun" w:date="2016-06-11T14:49:00Z">
        <w:r w:rsidDel="00D129A4">
          <w:rPr>
            <w:noProof/>
            <w:webHidden/>
          </w:rPr>
          <w:delText>186</w:delText>
        </w:r>
      </w:del>
    </w:p>
    <w:p w14:paraId="2452F3F8" w14:textId="77777777" w:rsidR="00804FCF" w:rsidRPr="00B913D9" w:rsidDel="00F02FF6" w:rsidRDefault="00804FCF">
      <w:pPr>
        <w:pStyle w:val="23"/>
        <w:tabs>
          <w:tab w:val="left" w:pos="840"/>
          <w:tab w:val="right" w:leader="dot" w:pos="9060"/>
        </w:tabs>
        <w:rPr>
          <w:del w:id="961" w:author="yongjun" w:date="2016-06-11T15:41:00Z"/>
          <w:smallCaps w:val="0"/>
          <w:noProof/>
          <w:sz w:val="21"/>
          <w:szCs w:val="22"/>
        </w:rPr>
      </w:pPr>
      <w:del w:id="962" w:author="yongjun" w:date="2016-06-11T15:41:00Z">
        <w:r w:rsidRPr="00CB6B52" w:rsidDel="00F02FF6">
          <w:rPr>
            <w:rStyle w:val="ad"/>
            <w:noProof/>
          </w:rPr>
          <w:delText>4.3</w:delText>
        </w:r>
        <w:r w:rsidRPr="00B913D9" w:rsidDel="00F02FF6">
          <w:rPr>
            <w:smallCaps w:val="0"/>
            <w:noProof/>
            <w:sz w:val="21"/>
            <w:szCs w:val="22"/>
          </w:rPr>
          <w:tab/>
        </w:r>
        <w:r w:rsidRPr="00CB6B52" w:rsidDel="00F02FF6">
          <w:rPr>
            <w:rStyle w:val="ad"/>
            <w:rFonts w:hint="eastAsia"/>
            <w:noProof/>
          </w:rPr>
          <w:delText>轧制规程计算</w:delText>
        </w:r>
        <w:r w:rsidDel="00F02FF6">
          <w:rPr>
            <w:noProof/>
            <w:webHidden/>
          </w:rPr>
          <w:tab/>
        </w:r>
      </w:del>
      <w:del w:id="963" w:author="yongjun" w:date="2016-06-11T14:49:00Z">
        <w:r w:rsidDel="00D129A4">
          <w:rPr>
            <w:noProof/>
            <w:webHidden/>
          </w:rPr>
          <w:delText>188</w:delText>
        </w:r>
      </w:del>
    </w:p>
    <w:p w14:paraId="1D662F49" w14:textId="77777777" w:rsidR="00804FCF" w:rsidRPr="00B913D9" w:rsidDel="00F02FF6" w:rsidRDefault="00804FCF">
      <w:pPr>
        <w:pStyle w:val="32"/>
        <w:tabs>
          <w:tab w:val="left" w:pos="1260"/>
          <w:tab w:val="right" w:leader="dot" w:pos="9060"/>
        </w:tabs>
        <w:rPr>
          <w:del w:id="964" w:author="yongjun" w:date="2016-06-11T15:41:00Z"/>
          <w:i w:val="0"/>
          <w:iCs w:val="0"/>
          <w:noProof/>
          <w:sz w:val="21"/>
          <w:szCs w:val="22"/>
        </w:rPr>
      </w:pPr>
      <w:del w:id="965" w:author="yongjun" w:date="2016-06-11T15:41:00Z">
        <w:r w:rsidRPr="00CB6B52" w:rsidDel="00F02FF6">
          <w:rPr>
            <w:rStyle w:val="ad"/>
            <w:noProof/>
          </w:rPr>
          <w:delText>4.3.1</w:delText>
        </w:r>
        <w:r w:rsidRPr="00B913D9" w:rsidDel="00F02FF6">
          <w:rPr>
            <w:i w:val="0"/>
            <w:iCs w:val="0"/>
            <w:noProof/>
            <w:sz w:val="21"/>
            <w:szCs w:val="22"/>
          </w:rPr>
          <w:tab/>
        </w:r>
        <w:r w:rsidRPr="00CB6B52" w:rsidDel="00F02FF6">
          <w:rPr>
            <w:rStyle w:val="ad"/>
            <w:rFonts w:hint="eastAsia"/>
            <w:noProof/>
          </w:rPr>
          <w:delText>轧制策略</w:delText>
        </w:r>
        <w:r w:rsidDel="00F02FF6">
          <w:rPr>
            <w:noProof/>
            <w:webHidden/>
          </w:rPr>
          <w:tab/>
        </w:r>
      </w:del>
      <w:del w:id="966" w:author="yongjun" w:date="2016-06-11T14:49:00Z">
        <w:r w:rsidDel="00D129A4">
          <w:rPr>
            <w:noProof/>
            <w:webHidden/>
          </w:rPr>
          <w:delText>188</w:delText>
        </w:r>
      </w:del>
    </w:p>
    <w:p w14:paraId="7430D437" w14:textId="77777777" w:rsidR="00804FCF" w:rsidRPr="00B913D9" w:rsidDel="00F02FF6" w:rsidRDefault="00804FCF">
      <w:pPr>
        <w:pStyle w:val="32"/>
        <w:tabs>
          <w:tab w:val="left" w:pos="1260"/>
          <w:tab w:val="right" w:leader="dot" w:pos="9060"/>
        </w:tabs>
        <w:rPr>
          <w:del w:id="967" w:author="yongjun" w:date="2016-06-11T15:41:00Z"/>
          <w:i w:val="0"/>
          <w:iCs w:val="0"/>
          <w:noProof/>
          <w:sz w:val="21"/>
          <w:szCs w:val="22"/>
        </w:rPr>
      </w:pPr>
      <w:del w:id="968" w:author="yongjun" w:date="2016-06-11T15:41:00Z">
        <w:r w:rsidRPr="00CB6B52" w:rsidDel="00F02FF6">
          <w:rPr>
            <w:rStyle w:val="ad"/>
            <w:noProof/>
          </w:rPr>
          <w:delText>4.3.2</w:delText>
        </w:r>
        <w:r w:rsidRPr="00B913D9" w:rsidDel="00F02FF6">
          <w:rPr>
            <w:i w:val="0"/>
            <w:iCs w:val="0"/>
            <w:noProof/>
            <w:sz w:val="21"/>
            <w:szCs w:val="22"/>
          </w:rPr>
          <w:tab/>
        </w:r>
        <w:r w:rsidRPr="00CB6B52" w:rsidDel="00F02FF6">
          <w:rPr>
            <w:rStyle w:val="ad"/>
            <w:rFonts w:hint="eastAsia"/>
            <w:noProof/>
          </w:rPr>
          <w:delText>负荷分配</w:delText>
        </w:r>
        <w:r w:rsidDel="00F02FF6">
          <w:rPr>
            <w:noProof/>
            <w:webHidden/>
          </w:rPr>
          <w:tab/>
        </w:r>
      </w:del>
      <w:del w:id="969" w:author="yongjun" w:date="2016-06-11T14:49:00Z">
        <w:r w:rsidDel="00D129A4">
          <w:rPr>
            <w:noProof/>
            <w:webHidden/>
          </w:rPr>
          <w:delText>188</w:delText>
        </w:r>
      </w:del>
    </w:p>
    <w:p w14:paraId="104A33E0" w14:textId="77777777" w:rsidR="00804FCF" w:rsidRPr="00B913D9" w:rsidDel="00F02FF6" w:rsidRDefault="00804FCF">
      <w:pPr>
        <w:pStyle w:val="32"/>
        <w:tabs>
          <w:tab w:val="left" w:pos="1260"/>
          <w:tab w:val="right" w:leader="dot" w:pos="9060"/>
        </w:tabs>
        <w:rPr>
          <w:del w:id="970" w:author="yongjun" w:date="2016-06-11T15:41:00Z"/>
          <w:i w:val="0"/>
          <w:iCs w:val="0"/>
          <w:noProof/>
          <w:sz w:val="21"/>
          <w:szCs w:val="22"/>
        </w:rPr>
      </w:pPr>
      <w:del w:id="971" w:author="yongjun" w:date="2016-06-11T15:41:00Z">
        <w:r w:rsidRPr="00CB6B52" w:rsidDel="00F02FF6">
          <w:rPr>
            <w:rStyle w:val="ad"/>
            <w:noProof/>
          </w:rPr>
          <w:delText>4.3.3</w:delText>
        </w:r>
        <w:r w:rsidRPr="00B913D9" w:rsidDel="00F02FF6">
          <w:rPr>
            <w:i w:val="0"/>
            <w:iCs w:val="0"/>
            <w:noProof/>
            <w:sz w:val="21"/>
            <w:szCs w:val="22"/>
          </w:rPr>
          <w:tab/>
        </w:r>
        <w:r w:rsidRPr="00CB6B52" w:rsidDel="00F02FF6">
          <w:rPr>
            <w:rStyle w:val="ad"/>
            <w:rFonts w:hint="eastAsia"/>
            <w:noProof/>
          </w:rPr>
          <w:delText>规程预计算</w:delText>
        </w:r>
        <w:r w:rsidDel="00F02FF6">
          <w:rPr>
            <w:noProof/>
            <w:webHidden/>
          </w:rPr>
          <w:tab/>
        </w:r>
      </w:del>
      <w:del w:id="972" w:author="yongjun" w:date="2016-06-11T14:49:00Z">
        <w:r w:rsidDel="00D129A4">
          <w:rPr>
            <w:noProof/>
            <w:webHidden/>
          </w:rPr>
          <w:delText>189</w:delText>
        </w:r>
      </w:del>
    </w:p>
    <w:p w14:paraId="09B4CF73" w14:textId="77777777" w:rsidR="00804FCF" w:rsidRPr="00B913D9" w:rsidDel="00F02FF6" w:rsidRDefault="00804FCF">
      <w:pPr>
        <w:pStyle w:val="32"/>
        <w:tabs>
          <w:tab w:val="left" w:pos="1260"/>
          <w:tab w:val="right" w:leader="dot" w:pos="9060"/>
        </w:tabs>
        <w:rPr>
          <w:del w:id="973" w:author="yongjun" w:date="2016-06-11T15:41:00Z"/>
          <w:i w:val="0"/>
          <w:iCs w:val="0"/>
          <w:noProof/>
          <w:sz w:val="21"/>
          <w:szCs w:val="22"/>
        </w:rPr>
      </w:pPr>
      <w:del w:id="974" w:author="yongjun" w:date="2016-06-11T15:41:00Z">
        <w:r w:rsidRPr="00CB6B52" w:rsidDel="00F02FF6">
          <w:rPr>
            <w:rStyle w:val="ad"/>
            <w:noProof/>
          </w:rPr>
          <w:delText>4.3.4</w:delText>
        </w:r>
        <w:r w:rsidRPr="00B913D9" w:rsidDel="00F02FF6">
          <w:rPr>
            <w:i w:val="0"/>
            <w:iCs w:val="0"/>
            <w:noProof/>
            <w:sz w:val="21"/>
            <w:szCs w:val="22"/>
          </w:rPr>
          <w:tab/>
        </w:r>
        <w:r w:rsidRPr="00CB6B52" w:rsidDel="00F02FF6">
          <w:rPr>
            <w:rStyle w:val="ad"/>
            <w:rFonts w:hint="eastAsia"/>
            <w:noProof/>
          </w:rPr>
          <w:delText>粗轧道次修正</w:delText>
        </w:r>
        <w:r w:rsidDel="00F02FF6">
          <w:rPr>
            <w:noProof/>
            <w:webHidden/>
          </w:rPr>
          <w:tab/>
        </w:r>
      </w:del>
      <w:del w:id="975" w:author="yongjun" w:date="2016-06-11T14:49:00Z">
        <w:r w:rsidDel="00D129A4">
          <w:rPr>
            <w:noProof/>
            <w:webHidden/>
          </w:rPr>
          <w:delText>192</w:delText>
        </w:r>
      </w:del>
    </w:p>
    <w:p w14:paraId="788735A8" w14:textId="77777777" w:rsidR="00804FCF" w:rsidRPr="00B913D9" w:rsidDel="00F02FF6" w:rsidRDefault="00804FCF">
      <w:pPr>
        <w:pStyle w:val="32"/>
        <w:tabs>
          <w:tab w:val="left" w:pos="1260"/>
          <w:tab w:val="right" w:leader="dot" w:pos="9060"/>
        </w:tabs>
        <w:rPr>
          <w:del w:id="976" w:author="yongjun" w:date="2016-06-11T15:41:00Z"/>
          <w:i w:val="0"/>
          <w:iCs w:val="0"/>
          <w:noProof/>
          <w:sz w:val="21"/>
          <w:szCs w:val="22"/>
        </w:rPr>
      </w:pPr>
      <w:del w:id="977" w:author="yongjun" w:date="2016-06-11T15:41:00Z">
        <w:r w:rsidRPr="00CB6B52" w:rsidDel="00F02FF6">
          <w:rPr>
            <w:rStyle w:val="ad"/>
            <w:noProof/>
          </w:rPr>
          <w:delText>4.3.5</w:delText>
        </w:r>
        <w:r w:rsidRPr="00B913D9" w:rsidDel="00F02FF6">
          <w:rPr>
            <w:i w:val="0"/>
            <w:iCs w:val="0"/>
            <w:noProof/>
            <w:sz w:val="21"/>
            <w:szCs w:val="22"/>
          </w:rPr>
          <w:tab/>
        </w:r>
        <w:r w:rsidRPr="00CB6B52" w:rsidDel="00F02FF6">
          <w:rPr>
            <w:rStyle w:val="ad"/>
            <w:rFonts w:hint="eastAsia"/>
            <w:noProof/>
          </w:rPr>
          <w:delText>精轧入口修正</w:delText>
        </w:r>
        <w:r w:rsidDel="00F02FF6">
          <w:rPr>
            <w:noProof/>
            <w:webHidden/>
          </w:rPr>
          <w:tab/>
        </w:r>
      </w:del>
      <w:del w:id="978" w:author="yongjun" w:date="2016-06-11T14:49:00Z">
        <w:r w:rsidDel="00D129A4">
          <w:rPr>
            <w:noProof/>
            <w:webHidden/>
          </w:rPr>
          <w:delText>193</w:delText>
        </w:r>
      </w:del>
    </w:p>
    <w:p w14:paraId="762267C9" w14:textId="77777777" w:rsidR="00804FCF" w:rsidRPr="00B913D9" w:rsidDel="00F02FF6" w:rsidRDefault="00804FCF">
      <w:pPr>
        <w:pStyle w:val="32"/>
        <w:tabs>
          <w:tab w:val="left" w:pos="1260"/>
          <w:tab w:val="right" w:leader="dot" w:pos="9060"/>
        </w:tabs>
        <w:rPr>
          <w:del w:id="979" w:author="yongjun" w:date="2016-06-11T15:41:00Z"/>
          <w:i w:val="0"/>
          <w:iCs w:val="0"/>
          <w:noProof/>
          <w:sz w:val="21"/>
          <w:szCs w:val="22"/>
        </w:rPr>
      </w:pPr>
      <w:del w:id="980" w:author="yongjun" w:date="2016-06-11T15:41:00Z">
        <w:r w:rsidRPr="00CB6B52" w:rsidDel="00F02FF6">
          <w:rPr>
            <w:rStyle w:val="ad"/>
            <w:noProof/>
          </w:rPr>
          <w:delText>4.3.6</w:delText>
        </w:r>
        <w:r w:rsidRPr="00B913D9" w:rsidDel="00F02FF6">
          <w:rPr>
            <w:i w:val="0"/>
            <w:iCs w:val="0"/>
            <w:noProof/>
            <w:sz w:val="21"/>
            <w:szCs w:val="22"/>
          </w:rPr>
          <w:tab/>
        </w:r>
        <w:r w:rsidRPr="00CB6B52" w:rsidDel="00F02FF6">
          <w:rPr>
            <w:rStyle w:val="ad"/>
            <w:rFonts w:hint="eastAsia"/>
            <w:noProof/>
          </w:rPr>
          <w:delText>后计算与自学习</w:delText>
        </w:r>
        <w:r w:rsidDel="00F02FF6">
          <w:rPr>
            <w:noProof/>
            <w:webHidden/>
          </w:rPr>
          <w:tab/>
        </w:r>
      </w:del>
      <w:del w:id="981" w:author="yongjun" w:date="2016-06-11T14:49:00Z">
        <w:r w:rsidDel="00D129A4">
          <w:rPr>
            <w:noProof/>
            <w:webHidden/>
          </w:rPr>
          <w:delText>194</w:delText>
        </w:r>
      </w:del>
    </w:p>
    <w:p w14:paraId="20F490AB" w14:textId="77777777" w:rsidR="00804FCF" w:rsidRPr="00B913D9" w:rsidDel="00F02FF6" w:rsidRDefault="00804FCF">
      <w:pPr>
        <w:pStyle w:val="10"/>
        <w:tabs>
          <w:tab w:val="left" w:pos="420"/>
          <w:tab w:val="right" w:leader="dot" w:pos="9060"/>
        </w:tabs>
        <w:rPr>
          <w:del w:id="982" w:author="yongjun" w:date="2016-06-11T15:41:00Z"/>
          <w:b w:val="0"/>
          <w:bCs w:val="0"/>
          <w:caps w:val="0"/>
          <w:noProof/>
          <w:sz w:val="21"/>
          <w:szCs w:val="22"/>
        </w:rPr>
      </w:pPr>
      <w:del w:id="983" w:author="yongjun" w:date="2016-06-11T15:41:00Z">
        <w:r w:rsidRPr="00CB6B52" w:rsidDel="00F02FF6">
          <w:rPr>
            <w:rStyle w:val="ad"/>
            <w:noProof/>
          </w:rPr>
          <w:delText>5</w:delText>
        </w:r>
        <w:r w:rsidRPr="00B913D9" w:rsidDel="00F02FF6">
          <w:rPr>
            <w:b w:val="0"/>
            <w:bCs w:val="0"/>
            <w:caps w:val="0"/>
            <w:noProof/>
            <w:sz w:val="21"/>
            <w:szCs w:val="22"/>
          </w:rPr>
          <w:tab/>
        </w:r>
        <w:r w:rsidRPr="00CB6B52" w:rsidDel="00F02FF6">
          <w:rPr>
            <w:rStyle w:val="ad"/>
            <w:rFonts w:hint="eastAsia"/>
            <w:noProof/>
          </w:rPr>
          <w:delText>温度模型与控制</w:delText>
        </w:r>
        <w:r w:rsidDel="00F02FF6">
          <w:rPr>
            <w:noProof/>
            <w:webHidden/>
          </w:rPr>
          <w:tab/>
        </w:r>
      </w:del>
      <w:del w:id="984" w:author="yongjun" w:date="2016-06-11T14:49:00Z">
        <w:r w:rsidDel="00D129A4">
          <w:rPr>
            <w:noProof/>
            <w:webHidden/>
          </w:rPr>
          <w:delText>196</w:delText>
        </w:r>
      </w:del>
    </w:p>
    <w:p w14:paraId="615EB354" w14:textId="77777777" w:rsidR="00804FCF" w:rsidRPr="00B913D9" w:rsidDel="00F02FF6" w:rsidRDefault="00804FCF">
      <w:pPr>
        <w:pStyle w:val="23"/>
        <w:tabs>
          <w:tab w:val="left" w:pos="840"/>
          <w:tab w:val="right" w:leader="dot" w:pos="9060"/>
        </w:tabs>
        <w:rPr>
          <w:del w:id="985" w:author="yongjun" w:date="2016-06-11T15:41:00Z"/>
          <w:smallCaps w:val="0"/>
          <w:noProof/>
          <w:sz w:val="21"/>
          <w:szCs w:val="22"/>
        </w:rPr>
      </w:pPr>
      <w:del w:id="986" w:author="yongjun" w:date="2016-06-11T15:41:00Z">
        <w:r w:rsidRPr="00CB6B52" w:rsidDel="00F02FF6">
          <w:rPr>
            <w:rStyle w:val="ad"/>
            <w:noProof/>
          </w:rPr>
          <w:delText>5.1</w:delText>
        </w:r>
        <w:r w:rsidRPr="00B913D9" w:rsidDel="00F02FF6">
          <w:rPr>
            <w:smallCaps w:val="0"/>
            <w:noProof/>
            <w:sz w:val="21"/>
            <w:szCs w:val="22"/>
          </w:rPr>
          <w:tab/>
        </w:r>
        <w:r w:rsidRPr="00CB6B52" w:rsidDel="00F02FF6">
          <w:rPr>
            <w:rStyle w:val="ad"/>
            <w:rFonts w:hint="eastAsia"/>
            <w:noProof/>
          </w:rPr>
          <w:delText>概述</w:delText>
        </w:r>
        <w:r w:rsidDel="00F02FF6">
          <w:rPr>
            <w:noProof/>
            <w:webHidden/>
          </w:rPr>
          <w:tab/>
        </w:r>
      </w:del>
      <w:del w:id="987" w:author="yongjun" w:date="2016-06-11T14:49:00Z">
        <w:r w:rsidDel="00D129A4">
          <w:rPr>
            <w:noProof/>
            <w:webHidden/>
          </w:rPr>
          <w:delText>196</w:delText>
        </w:r>
      </w:del>
    </w:p>
    <w:p w14:paraId="09129B19" w14:textId="77777777" w:rsidR="00804FCF" w:rsidRPr="00B913D9" w:rsidDel="00F02FF6" w:rsidRDefault="00804FCF">
      <w:pPr>
        <w:pStyle w:val="23"/>
        <w:tabs>
          <w:tab w:val="left" w:pos="840"/>
          <w:tab w:val="right" w:leader="dot" w:pos="9060"/>
        </w:tabs>
        <w:rPr>
          <w:del w:id="988" w:author="yongjun" w:date="2016-06-11T15:41:00Z"/>
          <w:smallCaps w:val="0"/>
          <w:noProof/>
          <w:sz w:val="21"/>
          <w:szCs w:val="22"/>
        </w:rPr>
      </w:pPr>
      <w:del w:id="989" w:author="yongjun" w:date="2016-06-11T15:41:00Z">
        <w:r w:rsidRPr="00CB6B52" w:rsidDel="00F02FF6">
          <w:rPr>
            <w:rStyle w:val="ad"/>
            <w:noProof/>
          </w:rPr>
          <w:delText>5.2</w:delText>
        </w:r>
        <w:r w:rsidRPr="00B913D9" w:rsidDel="00F02FF6">
          <w:rPr>
            <w:smallCaps w:val="0"/>
            <w:noProof/>
            <w:sz w:val="21"/>
            <w:szCs w:val="22"/>
          </w:rPr>
          <w:tab/>
        </w:r>
        <w:r w:rsidRPr="00CB6B52" w:rsidDel="00F02FF6">
          <w:rPr>
            <w:rStyle w:val="ad"/>
            <w:rFonts w:hint="eastAsia"/>
            <w:noProof/>
          </w:rPr>
          <w:delText>温度模型</w:delText>
        </w:r>
        <w:r w:rsidDel="00F02FF6">
          <w:rPr>
            <w:noProof/>
            <w:webHidden/>
          </w:rPr>
          <w:tab/>
        </w:r>
      </w:del>
      <w:del w:id="990" w:author="yongjun" w:date="2016-06-11T14:49:00Z">
        <w:r w:rsidDel="00D129A4">
          <w:rPr>
            <w:noProof/>
            <w:webHidden/>
          </w:rPr>
          <w:delText>196</w:delText>
        </w:r>
      </w:del>
    </w:p>
    <w:p w14:paraId="29D4D20B" w14:textId="77777777" w:rsidR="00804FCF" w:rsidRPr="00B913D9" w:rsidDel="00F02FF6" w:rsidRDefault="00804FCF">
      <w:pPr>
        <w:pStyle w:val="32"/>
        <w:tabs>
          <w:tab w:val="left" w:pos="1260"/>
          <w:tab w:val="right" w:leader="dot" w:pos="9060"/>
        </w:tabs>
        <w:rPr>
          <w:del w:id="991" w:author="yongjun" w:date="2016-06-11T15:41:00Z"/>
          <w:i w:val="0"/>
          <w:iCs w:val="0"/>
          <w:noProof/>
          <w:sz w:val="21"/>
          <w:szCs w:val="22"/>
        </w:rPr>
      </w:pPr>
      <w:del w:id="992" w:author="yongjun" w:date="2016-06-11T15:41:00Z">
        <w:r w:rsidRPr="00CB6B52" w:rsidDel="00F02FF6">
          <w:rPr>
            <w:rStyle w:val="ad"/>
            <w:noProof/>
          </w:rPr>
          <w:delText>5.2.1</w:delText>
        </w:r>
        <w:r w:rsidRPr="00B913D9" w:rsidDel="00F02FF6">
          <w:rPr>
            <w:i w:val="0"/>
            <w:iCs w:val="0"/>
            <w:noProof/>
            <w:sz w:val="21"/>
            <w:szCs w:val="22"/>
          </w:rPr>
          <w:tab/>
        </w:r>
        <w:r w:rsidRPr="00CB6B52" w:rsidDel="00F02FF6">
          <w:rPr>
            <w:rStyle w:val="ad"/>
            <w:rFonts w:hint="eastAsia"/>
            <w:noProof/>
          </w:rPr>
          <w:delText>轧件传送过程温降</w:delText>
        </w:r>
        <w:r w:rsidDel="00F02FF6">
          <w:rPr>
            <w:noProof/>
            <w:webHidden/>
          </w:rPr>
          <w:tab/>
        </w:r>
      </w:del>
      <w:del w:id="993" w:author="yongjun" w:date="2016-06-11T14:49:00Z">
        <w:r w:rsidDel="00D129A4">
          <w:rPr>
            <w:noProof/>
            <w:webHidden/>
          </w:rPr>
          <w:delText>197</w:delText>
        </w:r>
      </w:del>
    </w:p>
    <w:p w14:paraId="648AC02B" w14:textId="77777777" w:rsidR="00804FCF" w:rsidRPr="00B913D9" w:rsidDel="00F02FF6" w:rsidRDefault="00804FCF">
      <w:pPr>
        <w:pStyle w:val="32"/>
        <w:tabs>
          <w:tab w:val="left" w:pos="1260"/>
          <w:tab w:val="right" w:leader="dot" w:pos="9060"/>
        </w:tabs>
        <w:rPr>
          <w:del w:id="994" w:author="yongjun" w:date="2016-06-11T15:41:00Z"/>
          <w:i w:val="0"/>
          <w:iCs w:val="0"/>
          <w:noProof/>
          <w:sz w:val="21"/>
          <w:szCs w:val="22"/>
        </w:rPr>
      </w:pPr>
      <w:del w:id="995" w:author="yongjun" w:date="2016-06-11T15:41:00Z">
        <w:r w:rsidRPr="00CB6B52" w:rsidDel="00F02FF6">
          <w:rPr>
            <w:rStyle w:val="ad"/>
            <w:noProof/>
          </w:rPr>
          <w:delText>5.2.2</w:delText>
        </w:r>
        <w:r w:rsidRPr="00B913D9" w:rsidDel="00F02FF6">
          <w:rPr>
            <w:i w:val="0"/>
            <w:iCs w:val="0"/>
            <w:noProof/>
            <w:sz w:val="21"/>
            <w:szCs w:val="22"/>
          </w:rPr>
          <w:tab/>
        </w:r>
        <w:r w:rsidRPr="00CB6B52" w:rsidDel="00F02FF6">
          <w:rPr>
            <w:rStyle w:val="ad"/>
            <w:rFonts w:hint="eastAsia"/>
            <w:noProof/>
          </w:rPr>
          <w:delText>高压水除鳞温降</w:delText>
        </w:r>
        <w:r w:rsidDel="00F02FF6">
          <w:rPr>
            <w:noProof/>
            <w:webHidden/>
          </w:rPr>
          <w:tab/>
        </w:r>
      </w:del>
      <w:del w:id="996" w:author="yongjun" w:date="2016-06-11T14:49:00Z">
        <w:r w:rsidDel="00D129A4">
          <w:rPr>
            <w:noProof/>
            <w:webHidden/>
          </w:rPr>
          <w:delText>198</w:delText>
        </w:r>
      </w:del>
    </w:p>
    <w:p w14:paraId="39FB1919" w14:textId="77777777" w:rsidR="00804FCF" w:rsidRPr="00B913D9" w:rsidDel="00F02FF6" w:rsidRDefault="00804FCF">
      <w:pPr>
        <w:pStyle w:val="32"/>
        <w:tabs>
          <w:tab w:val="left" w:pos="1260"/>
          <w:tab w:val="right" w:leader="dot" w:pos="9060"/>
        </w:tabs>
        <w:rPr>
          <w:del w:id="997" w:author="yongjun" w:date="2016-06-11T15:41:00Z"/>
          <w:i w:val="0"/>
          <w:iCs w:val="0"/>
          <w:noProof/>
          <w:sz w:val="21"/>
          <w:szCs w:val="22"/>
        </w:rPr>
      </w:pPr>
      <w:del w:id="998" w:author="yongjun" w:date="2016-06-11T15:41:00Z">
        <w:r w:rsidRPr="00CB6B52" w:rsidDel="00F02FF6">
          <w:rPr>
            <w:rStyle w:val="ad"/>
            <w:noProof/>
          </w:rPr>
          <w:delText>5.2.3</w:delText>
        </w:r>
        <w:r w:rsidRPr="00B913D9" w:rsidDel="00F02FF6">
          <w:rPr>
            <w:i w:val="0"/>
            <w:iCs w:val="0"/>
            <w:noProof/>
            <w:sz w:val="21"/>
            <w:szCs w:val="22"/>
          </w:rPr>
          <w:tab/>
        </w:r>
        <w:r w:rsidRPr="00CB6B52" w:rsidDel="00F02FF6">
          <w:rPr>
            <w:rStyle w:val="ad"/>
            <w:rFonts w:hint="eastAsia"/>
            <w:noProof/>
          </w:rPr>
          <w:delText>低压喷水冷却温降</w:delText>
        </w:r>
        <w:r w:rsidDel="00F02FF6">
          <w:rPr>
            <w:noProof/>
            <w:webHidden/>
          </w:rPr>
          <w:tab/>
        </w:r>
      </w:del>
      <w:del w:id="999" w:author="yongjun" w:date="2016-06-11T14:49:00Z">
        <w:r w:rsidDel="00D129A4">
          <w:rPr>
            <w:noProof/>
            <w:webHidden/>
          </w:rPr>
          <w:delText>199</w:delText>
        </w:r>
      </w:del>
    </w:p>
    <w:p w14:paraId="70FEA800" w14:textId="77777777" w:rsidR="00804FCF" w:rsidRPr="00B913D9" w:rsidDel="00F02FF6" w:rsidRDefault="00804FCF">
      <w:pPr>
        <w:pStyle w:val="32"/>
        <w:tabs>
          <w:tab w:val="left" w:pos="1260"/>
          <w:tab w:val="right" w:leader="dot" w:pos="9060"/>
        </w:tabs>
        <w:rPr>
          <w:del w:id="1000" w:author="yongjun" w:date="2016-06-11T15:41:00Z"/>
          <w:i w:val="0"/>
          <w:iCs w:val="0"/>
          <w:noProof/>
          <w:sz w:val="21"/>
          <w:szCs w:val="22"/>
        </w:rPr>
      </w:pPr>
      <w:del w:id="1001" w:author="yongjun" w:date="2016-06-11T15:41:00Z">
        <w:r w:rsidRPr="00CB6B52" w:rsidDel="00F02FF6">
          <w:rPr>
            <w:rStyle w:val="ad"/>
            <w:noProof/>
          </w:rPr>
          <w:delText>5.2.4</w:delText>
        </w:r>
        <w:r w:rsidRPr="00B913D9" w:rsidDel="00F02FF6">
          <w:rPr>
            <w:i w:val="0"/>
            <w:iCs w:val="0"/>
            <w:noProof/>
            <w:sz w:val="21"/>
            <w:szCs w:val="22"/>
          </w:rPr>
          <w:tab/>
        </w:r>
        <w:r w:rsidRPr="00CB6B52" w:rsidDel="00F02FF6">
          <w:rPr>
            <w:rStyle w:val="ad"/>
            <w:rFonts w:hint="eastAsia"/>
            <w:noProof/>
          </w:rPr>
          <w:delText>轧制变形过程温度变化</w:delText>
        </w:r>
        <w:r w:rsidDel="00F02FF6">
          <w:rPr>
            <w:noProof/>
            <w:webHidden/>
          </w:rPr>
          <w:tab/>
        </w:r>
      </w:del>
      <w:del w:id="1002" w:author="yongjun" w:date="2016-06-11T14:49:00Z">
        <w:r w:rsidDel="00D129A4">
          <w:rPr>
            <w:noProof/>
            <w:webHidden/>
          </w:rPr>
          <w:delText>199</w:delText>
        </w:r>
      </w:del>
    </w:p>
    <w:p w14:paraId="747FF29F" w14:textId="77777777" w:rsidR="00804FCF" w:rsidRPr="00B913D9" w:rsidDel="00F02FF6" w:rsidRDefault="00804FCF">
      <w:pPr>
        <w:pStyle w:val="23"/>
        <w:tabs>
          <w:tab w:val="left" w:pos="840"/>
          <w:tab w:val="right" w:leader="dot" w:pos="9060"/>
        </w:tabs>
        <w:rPr>
          <w:del w:id="1003" w:author="yongjun" w:date="2016-06-11T15:41:00Z"/>
          <w:smallCaps w:val="0"/>
          <w:noProof/>
          <w:sz w:val="21"/>
          <w:szCs w:val="22"/>
        </w:rPr>
      </w:pPr>
      <w:del w:id="1004" w:author="yongjun" w:date="2016-06-11T15:41:00Z">
        <w:r w:rsidRPr="00CB6B52" w:rsidDel="00F02FF6">
          <w:rPr>
            <w:rStyle w:val="ad"/>
            <w:noProof/>
          </w:rPr>
          <w:delText>5.3</w:delText>
        </w:r>
        <w:r w:rsidRPr="00B913D9" w:rsidDel="00F02FF6">
          <w:rPr>
            <w:smallCaps w:val="0"/>
            <w:noProof/>
            <w:sz w:val="21"/>
            <w:szCs w:val="22"/>
          </w:rPr>
          <w:tab/>
        </w:r>
        <w:r w:rsidRPr="00CB6B52" w:rsidDel="00F02FF6">
          <w:rPr>
            <w:rStyle w:val="ad"/>
            <w:rFonts w:hint="eastAsia"/>
            <w:noProof/>
          </w:rPr>
          <w:delText>加热温度控制</w:delText>
        </w:r>
        <w:r w:rsidDel="00F02FF6">
          <w:rPr>
            <w:noProof/>
            <w:webHidden/>
          </w:rPr>
          <w:tab/>
        </w:r>
      </w:del>
      <w:del w:id="1005" w:author="yongjun" w:date="2016-06-11T14:49:00Z">
        <w:r w:rsidDel="00D129A4">
          <w:rPr>
            <w:noProof/>
            <w:webHidden/>
          </w:rPr>
          <w:delText>200</w:delText>
        </w:r>
      </w:del>
    </w:p>
    <w:p w14:paraId="6B8BA9E2" w14:textId="77777777" w:rsidR="00804FCF" w:rsidRPr="00B913D9" w:rsidDel="00F02FF6" w:rsidRDefault="00804FCF">
      <w:pPr>
        <w:pStyle w:val="32"/>
        <w:tabs>
          <w:tab w:val="left" w:pos="1260"/>
          <w:tab w:val="right" w:leader="dot" w:pos="9060"/>
        </w:tabs>
        <w:rPr>
          <w:del w:id="1006" w:author="yongjun" w:date="2016-06-11T15:41:00Z"/>
          <w:i w:val="0"/>
          <w:iCs w:val="0"/>
          <w:noProof/>
          <w:sz w:val="21"/>
          <w:szCs w:val="22"/>
        </w:rPr>
      </w:pPr>
      <w:del w:id="1007" w:author="yongjun" w:date="2016-06-11T15:41:00Z">
        <w:r w:rsidRPr="00CB6B52" w:rsidDel="00F02FF6">
          <w:rPr>
            <w:rStyle w:val="ad"/>
            <w:noProof/>
          </w:rPr>
          <w:delText>5.3.1</w:delText>
        </w:r>
        <w:r w:rsidRPr="00B913D9" w:rsidDel="00F02FF6">
          <w:rPr>
            <w:i w:val="0"/>
            <w:iCs w:val="0"/>
            <w:noProof/>
            <w:sz w:val="21"/>
            <w:szCs w:val="22"/>
          </w:rPr>
          <w:tab/>
        </w:r>
        <w:r w:rsidRPr="00CB6B52" w:rsidDel="00F02FF6">
          <w:rPr>
            <w:rStyle w:val="ad"/>
            <w:rFonts w:hint="eastAsia"/>
            <w:noProof/>
          </w:rPr>
          <w:delText>板坯温度预报</w:delText>
        </w:r>
        <w:r w:rsidDel="00F02FF6">
          <w:rPr>
            <w:noProof/>
            <w:webHidden/>
          </w:rPr>
          <w:tab/>
        </w:r>
      </w:del>
      <w:del w:id="1008" w:author="yongjun" w:date="2016-06-11T14:49:00Z">
        <w:r w:rsidDel="00D129A4">
          <w:rPr>
            <w:noProof/>
            <w:webHidden/>
          </w:rPr>
          <w:delText>201</w:delText>
        </w:r>
      </w:del>
    </w:p>
    <w:p w14:paraId="68012122" w14:textId="77777777" w:rsidR="00804FCF" w:rsidRPr="00B913D9" w:rsidDel="00F02FF6" w:rsidRDefault="00804FCF">
      <w:pPr>
        <w:pStyle w:val="32"/>
        <w:tabs>
          <w:tab w:val="left" w:pos="1260"/>
          <w:tab w:val="right" w:leader="dot" w:pos="9060"/>
        </w:tabs>
        <w:rPr>
          <w:del w:id="1009" w:author="yongjun" w:date="2016-06-11T15:41:00Z"/>
          <w:i w:val="0"/>
          <w:iCs w:val="0"/>
          <w:noProof/>
          <w:sz w:val="21"/>
          <w:szCs w:val="22"/>
        </w:rPr>
      </w:pPr>
      <w:del w:id="1010" w:author="yongjun" w:date="2016-06-11T15:41:00Z">
        <w:r w:rsidRPr="00CB6B52" w:rsidDel="00F02FF6">
          <w:rPr>
            <w:rStyle w:val="ad"/>
            <w:noProof/>
          </w:rPr>
          <w:delText>5.3.2</w:delText>
        </w:r>
        <w:r w:rsidRPr="00B913D9" w:rsidDel="00F02FF6">
          <w:rPr>
            <w:i w:val="0"/>
            <w:iCs w:val="0"/>
            <w:noProof/>
            <w:sz w:val="21"/>
            <w:szCs w:val="22"/>
          </w:rPr>
          <w:tab/>
        </w:r>
        <w:r w:rsidRPr="00CB6B52" w:rsidDel="00F02FF6">
          <w:rPr>
            <w:rStyle w:val="ad"/>
            <w:rFonts w:hint="eastAsia"/>
            <w:noProof/>
          </w:rPr>
          <w:delText>炉温优化</w:delText>
        </w:r>
        <w:r w:rsidDel="00F02FF6">
          <w:rPr>
            <w:noProof/>
            <w:webHidden/>
          </w:rPr>
          <w:tab/>
        </w:r>
      </w:del>
      <w:del w:id="1011" w:author="yongjun" w:date="2016-06-11T14:49:00Z">
        <w:r w:rsidDel="00D129A4">
          <w:rPr>
            <w:noProof/>
            <w:webHidden/>
          </w:rPr>
          <w:delText>204</w:delText>
        </w:r>
      </w:del>
    </w:p>
    <w:p w14:paraId="0E61140F" w14:textId="77777777" w:rsidR="00804FCF" w:rsidRPr="00B913D9" w:rsidDel="00F02FF6" w:rsidRDefault="00804FCF">
      <w:pPr>
        <w:pStyle w:val="32"/>
        <w:tabs>
          <w:tab w:val="left" w:pos="1260"/>
          <w:tab w:val="right" w:leader="dot" w:pos="9060"/>
        </w:tabs>
        <w:rPr>
          <w:del w:id="1012" w:author="yongjun" w:date="2016-06-11T15:41:00Z"/>
          <w:i w:val="0"/>
          <w:iCs w:val="0"/>
          <w:noProof/>
          <w:sz w:val="21"/>
          <w:szCs w:val="22"/>
        </w:rPr>
      </w:pPr>
      <w:del w:id="1013" w:author="yongjun" w:date="2016-06-11T15:41:00Z">
        <w:r w:rsidRPr="00CB6B52" w:rsidDel="00F02FF6">
          <w:rPr>
            <w:rStyle w:val="ad"/>
            <w:noProof/>
          </w:rPr>
          <w:delText>5.3.3</w:delText>
        </w:r>
        <w:r w:rsidRPr="00B913D9" w:rsidDel="00F02FF6">
          <w:rPr>
            <w:i w:val="0"/>
            <w:iCs w:val="0"/>
            <w:noProof/>
            <w:sz w:val="21"/>
            <w:szCs w:val="22"/>
          </w:rPr>
          <w:tab/>
        </w:r>
        <w:r w:rsidRPr="00CB6B52" w:rsidDel="00F02FF6">
          <w:rPr>
            <w:rStyle w:val="ad"/>
            <w:rFonts w:hint="eastAsia"/>
            <w:noProof/>
          </w:rPr>
          <w:delText>炉温设定</w:delText>
        </w:r>
        <w:r w:rsidDel="00F02FF6">
          <w:rPr>
            <w:noProof/>
            <w:webHidden/>
          </w:rPr>
          <w:tab/>
        </w:r>
      </w:del>
      <w:del w:id="1014" w:author="yongjun" w:date="2016-06-11T14:49:00Z">
        <w:r w:rsidDel="00D129A4">
          <w:rPr>
            <w:noProof/>
            <w:webHidden/>
          </w:rPr>
          <w:delText>207</w:delText>
        </w:r>
      </w:del>
    </w:p>
    <w:p w14:paraId="3D4B3CD8" w14:textId="77777777" w:rsidR="00804FCF" w:rsidRPr="00B913D9" w:rsidDel="00F02FF6" w:rsidRDefault="00804FCF">
      <w:pPr>
        <w:pStyle w:val="23"/>
        <w:tabs>
          <w:tab w:val="left" w:pos="840"/>
          <w:tab w:val="right" w:leader="dot" w:pos="9060"/>
        </w:tabs>
        <w:rPr>
          <w:del w:id="1015" w:author="yongjun" w:date="2016-06-11T15:41:00Z"/>
          <w:smallCaps w:val="0"/>
          <w:noProof/>
          <w:sz w:val="21"/>
          <w:szCs w:val="22"/>
        </w:rPr>
      </w:pPr>
      <w:del w:id="1016" w:author="yongjun" w:date="2016-06-11T15:41:00Z">
        <w:r w:rsidRPr="00CB6B52" w:rsidDel="00F02FF6">
          <w:rPr>
            <w:rStyle w:val="ad"/>
            <w:noProof/>
          </w:rPr>
          <w:delText>5.4</w:delText>
        </w:r>
        <w:r w:rsidRPr="00B913D9" w:rsidDel="00F02FF6">
          <w:rPr>
            <w:smallCaps w:val="0"/>
            <w:noProof/>
            <w:sz w:val="21"/>
            <w:szCs w:val="22"/>
          </w:rPr>
          <w:tab/>
        </w:r>
        <w:r w:rsidRPr="00CB6B52" w:rsidDel="00F02FF6">
          <w:rPr>
            <w:rStyle w:val="ad"/>
            <w:rFonts w:hint="eastAsia"/>
            <w:noProof/>
          </w:rPr>
          <w:delText>粗轧温度控制</w:delText>
        </w:r>
        <w:r w:rsidDel="00F02FF6">
          <w:rPr>
            <w:noProof/>
            <w:webHidden/>
          </w:rPr>
          <w:tab/>
        </w:r>
      </w:del>
      <w:del w:id="1017" w:author="yongjun" w:date="2016-06-11T14:49:00Z">
        <w:r w:rsidDel="00D129A4">
          <w:rPr>
            <w:noProof/>
            <w:webHidden/>
          </w:rPr>
          <w:delText>209</w:delText>
        </w:r>
      </w:del>
    </w:p>
    <w:p w14:paraId="0A6A098E" w14:textId="77777777" w:rsidR="00804FCF" w:rsidRPr="00B913D9" w:rsidDel="00F02FF6" w:rsidRDefault="00804FCF">
      <w:pPr>
        <w:pStyle w:val="23"/>
        <w:tabs>
          <w:tab w:val="left" w:pos="840"/>
          <w:tab w:val="right" w:leader="dot" w:pos="9060"/>
        </w:tabs>
        <w:rPr>
          <w:del w:id="1018" w:author="yongjun" w:date="2016-06-11T15:41:00Z"/>
          <w:smallCaps w:val="0"/>
          <w:noProof/>
          <w:sz w:val="21"/>
          <w:szCs w:val="22"/>
        </w:rPr>
      </w:pPr>
      <w:del w:id="1019" w:author="yongjun" w:date="2016-06-11T15:41:00Z">
        <w:r w:rsidRPr="00CB6B52" w:rsidDel="00F02FF6">
          <w:rPr>
            <w:rStyle w:val="ad"/>
            <w:noProof/>
          </w:rPr>
          <w:delText>5.5</w:delText>
        </w:r>
        <w:r w:rsidRPr="00B913D9" w:rsidDel="00F02FF6">
          <w:rPr>
            <w:smallCaps w:val="0"/>
            <w:noProof/>
            <w:sz w:val="21"/>
            <w:szCs w:val="22"/>
          </w:rPr>
          <w:tab/>
        </w:r>
        <w:r w:rsidRPr="00CB6B52" w:rsidDel="00F02FF6">
          <w:rPr>
            <w:rStyle w:val="ad"/>
            <w:rFonts w:hint="eastAsia"/>
            <w:noProof/>
          </w:rPr>
          <w:delText>精轧温度控制</w:delText>
        </w:r>
        <w:r w:rsidDel="00F02FF6">
          <w:rPr>
            <w:noProof/>
            <w:webHidden/>
          </w:rPr>
          <w:tab/>
        </w:r>
      </w:del>
      <w:del w:id="1020" w:author="yongjun" w:date="2016-06-11T14:49:00Z">
        <w:r w:rsidDel="00D129A4">
          <w:rPr>
            <w:noProof/>
            <w:webHidden/>
          </w:rPr>
          <w:delText>209</w:delText>
        </w:r>
      </w:del>
    </w:p>
    <w:p w14:paraId="20FD5352" w14:textId="77777777" w:rsidR="00804FCF" w:rsidRPr="00B913D9" w:rsidDel="00F02FF6" w:rsidRDefault="00804FCF">
      <w:pPr>
        <w:pStyle w:val="32"/>
        <w:tabs>
          <w:tab w:val="left" w:pos="1260"/>
          <w:tab w:val="right" w:leader="dot" w:pos="9060"/>
        </w:tabs>
        <w:rPr>
          <w:del w:id="1021" w:author="yongjun" w:date="2016-06-11T15:41:00Z"/>
          <w:i w:val="0"/>
          <w:iCs w:val="0"/>
          <w:noProof/>
          <w:sz w:val="21"/>
          <w:szCs w:val="22"/>
        </w:rPr>
      </w:pPr>
      <w:del w:id="1022" w:author="yongjun" w:date="2016-06-11T15:41:00Z">
        <w:r w:rsidRPr="00CB6B52" w:rsidDel="00F02FF6">
          <w:rPr>
            <w:rStyle w:val="ad"/>
            <w:noProof/>
          </w:rPr>
          <w:delText>5.5.1</w:delText>
        </w:r>
        <w:r w:rsidRPr="00B913D9" w:rsidDel="00F02FF6">
          <w:rPr>
            <w:i w:val="0"/>
            <w:iCs w:val="0"/>
            <w:noProof/>
            <w:sz w:val="21"/>
            <w:szCs w:val="22"/>
          </w:rPr>
          <w:tab/>
        </w:r>
        <w:r w:rsidRPr="00CB6B52" w:rsidDel="00F02FF6">
          <w:rPr>
            <w:rStyle w:val="ad"/>
            <w:rFonts w:hint="eastAsia"/>
            <w:noProof/>
          </w:rPr>
          <w:delText>精轧速度设定</w:delText>
        </w:r>
        <w:r w:rsidDel="00F02FF6">
          <w:rPr>
            <w:noProof/>
            <w:webHidden/>
          </w:rPr>
          <w:tab/>
        </w:r>
      </w:del>
      <w:del w:id="1023" w:author="yongjun" w:date="2016-06-11T14:49:00Z">
        <w:r w:rsidDel="00D129A4">
          <w:rPr>
            <w:noProof/>
            <w:webHidden/>
          </w:rPr>
          <w:delText>209</w:delText>
        </w:r>
      </w:del>
    </w:p>
    <w:p w14:paraId="31723640" w14:textId="77777777" w:rsidR="00804FCF" w:rsidRPr="00B913D9" w:rsidDel="00F02FF6" w:rsidRDefault="00804FCF">
      <w:pPr>
        <w:pStyle w:val="32"/>
        <w:tabs>
          <w:tab w:val="left" w:pos="1260"/>
          <w:tab w:val="right" w:leader="dot" w:pos="9060"/>
        </w:tabs>
        <w:rPr>
          <w:del w:id="1024" w:author="yongjun" w:date="2016-06-11T15:41:00Z"/>
          <w:i w:val="0"/>
          <w:iCs w:val="0"/>
          <w:noProof/>
          <w:sz w:val="21"/>
          <w:szCs w:val="22"/>
        </w:rPr>
      </w:pPr>
      <w:del w:id="1025" w:author="yongjun" w:date="2016-06-11T15:41:00Z">
        <w:r w:rsidRPr="00CB6B52" w:rsidDel="00F02FF6">
          <w:rPr>
            <w:rStyle w:val="ad"/>
            <w:noProof/>
          </w:rPr>
          <w:delText>5.5.2</w:delText>
        </w:r>
        <w:r w:rsidRPr="00B913D9" w:rsidDel="00F02FF6">
          <w:rPr>
            <w:i w:val="0"/>
            <w:iCs w:val="0"/>
            <w:noProof/>
            <w:sz w:val="21"/>
            <w:szCs w:val="22"/>
          </w:rPr>
          <w:tab/>
        </w:r>
        <w:r w:rsidRPr="00CB6B52" w:rsidDel="00F02FF6">
          <w:rPr>
            <w:rStyle w:val="ad"/>
            <w:rFonts w:hint="eastAsia"/>
            <w:noProof/>
          </w:rPr>
          <w:delText>头部终轧温度设定</w:delText>
        </w:r>
        <w:r w:rsidDel="00F02FF6">
          <w:rPr>
            <w:noProof/>
            <w:webHidden/>
          </w:rPr>
          <w:tab/>
        </w:r>
      </w:del>
      <w:del w:id="1026" w:author="yongjun" w:date="2016-06-11T14:49:00Z">
        <w:r w:rsidDel="00D129A4">
          <w:rPr>
            <w:noProof/>
            <w:webHidden/>
          </w:rPr>
          <w:delText>210</w:delText>
        </w:r>
      </w:del>
    </w:p>
    <w:p w14:paraId="0597F757" w14:textId="77777777" w:rsidR="00804FCF" w:rsidRPr="00B913D9" w:rsidDel="00F02FF6" w:rsidRDefault="00804FCF">
      <w:pPr>
        <w:pStyle w:val="32"/>
        <w:tabs>
          <w:tab w:val="left" w:pos="1260"/>
          <w:tab w:val="right" w:leader="dot" w:pos="9060"/>
        </w:tabs>
        <w:rPr>
          <w:del w:id="1027" w:author="yongjun" w:date="2016-06-11T15:41:00Z"/>
          <w:i w:val="0"/>
          <w:iCs w:val="0"/>
          <w:noProof/>
          <w:sz w:val="21"/>
          <w:szCs w:val="22"/>
        </w:rPr>
      </w:pPr>
      <w:del w:id="1028" w:author="yongjun" w:date="2016-06-11T15:41:00Z">
        <w:r w:rsidRPr="00CB6B52" w:rsidDel="00F02FF6">
          <w:rPr>
            <w:rStyle w:val="ad"/>
            <w:noProof/>
          </w:rPr>
          <w:delText>5.5.3</w:delText>
        </w:r>
        <w:r w:rsidRPr="00B913D9" w:rsidDel="00F02FF6">
          <w:rPr>
            <w:i w:val="0"/>
            <w:iCs w:val="0"/>
            <w:noProof/>
            <w:sz w:val="21"/>
            <w:szCs w:val="22"/>
          </w:rPr>
          <w:tab/>
        </w:r>
        <w:r w:rsidRPr="00CB6B52" w:rsidDel="00F02FF6">
          <w:rPr>
            <w:rStyle w:val="ad"/>
            <w:rFonts w:hint="eastAsia"/>
            <w:noProof/>
          </w:rPr>
          <w:delText>全长终轧温度控制</w:delText>
        </w:r>
        <w:r w:rsidDel="00F02FF6">
          <w:rPr>
            <w:noProof/>
            <w:webHidden/>
          </w:rPr>
          <w:tab/>
        </w:r>
      </w:del>
      <w:del w:id="1029" w:author="yongjun" w:date="2016-06-11T14:49:00Z">
        <w:r w:rsidDel="00D129A4">
          <w:rPr>
            <w:noProof/>
            <w:webHidden/>
          </w:rPr>
          <w:delText>211</w:delText>
        </w:r>
      </w:del>
    </w:p>
    <w:p w14:paraId="31F88006" w14:textId="77777777" w:rsidR="00804FCF" w:rsidRPr="00B913D9" w:rsidDel="00F02FF6" w:rsidRDefault="00804FCF">
      <w:pPr>
        <w:pStyle w:val="23"/>
        <w:tabs>
          <w:tab w:val="left" w:pos="840"/>
          <w:tab w:val="right" w:leader="dot" w:pos="9060"/>
        </w:tabs>
        <w:rPr>
          <w:del w:id="1030" w:author="yongjun" w:date="2016-06-11T15:41:00Z"/>
          <w:smallCaps w:val="0"/>
          <w:noProof/>
          <w:sz w:val="21"/>
          <w:szCs w:val="22"/>
        </w:rPr>
      </w:pPr>
      <w:del w:id="1031" w:author="yongjun" w:date="2016-06-11T15:41:00Z">
        <w:r w:rsidRPr="00CB6B52" w:rsidDel="00F02FF6">
          <w:rPr>
            <w:rStyle w:val="ad"/>
            <w:noProof/>
          </w:rPr>
          <w:delText>5.6</w:delText>
        </w:r>
        <w:r w:rsidRPr="00B913D9" w:rsidDel="00F02FF6">
          <w:rPr>
            <w:smallCaps w:val="0"/>
            <w:noProof/>
            <w:sz w:val="21"/>
            <w:szCs w:val="22"/>
          </w:rPr>
          <w:tab/>
        </w:r>
        <w:r w:rsidRPr="00CB6B52" w:rsidDel="00F02FF6">
          <w:rPr>
            <w:rStyle w:val="ad"/>
            <w:rFonts w:hint="eastAsia"/>
            <w:noProof/>
          </w:rPr>
          <w:delText>卷取温度控制</w:delText>
        </w:r>
        <w:r w:rsidDel="00F02FF6">
          <w:rPr>
            <w:noProof/>
            <w:webHidden/>
          </w:rPr>
          <w:tab/>
        </w:r>
      </w:del>
      <w:del w:id="1032" w:author="yongjun" w:date="2016-06-11T14:49:00Z">
        <w:r w:rsidDel="00D129A4">
          <w:rPr>
            <w:noProof/>
            <w:webHidden/>
          </w:rPr>
          <w:delText>212</w:delText>
        </w:r>
      </w:del>
    </w:p>
    <w:p w14:paraId="25544198" w14:textId="77777777" w:rsidR="00804FCF" w:rsidRPr="00B913D9" w:rsidDel="00F02FF6" w:rsidRDefault="00804FCF">
      <w:pPr>
        <w:pStyle w:val="32"/>
        <w:tabs>
          <w:tab w:val="left" w:pos="1260"/>
          <w:tab w:val="right" w:leader="dot" w:pos="9060"/>
        </w:tabs>
        <w:rPr>
          <w:del w:id="1033" w:author="yongjun" w:date="2016-06-11T15:41:00Z"/>
          <w:i w:val="0"/>
          <w:iCs w:val="0"/>
          <w:noProof/>
          <w:sz w:val="21"/>
          <w:szCs w:val="22"/>
        </w:rPr>
      </w:pPr>
      <w:del w:id="1034" w:author="yongjun" w:date="2016-06-11T15:41:00Z">
        <w:r w:rsidRPr="00CB6B52" w:rsidDel="00F02FF6">
          <w:rPr>
            <w:rStyle w:val="ad"/>
            <w:noProof/>
          </w:rPr>
          <w:delText>5.6.1</w:delText>
        </w:r>
        <w:r w:rsidRPr="00B913D9" w:rsidDel="00F02FF6">
          <w:rPr>
            <w:i w:val="0"/>
            <w:iCs w:val="0"/>
            <w:noProof/>
            <w:sz w:val="21"/>
            <w:szCs w:val="22"/>
          </w:rPr>
          <w:tab/>
        </w:r>
        <w:r w:rsidRPr="00CB6B52" w:rsidDel="00F02FF6">
          <w:rPr>
            <w:rStyle w:val="ad"/>
            <w:rFonts w:hint="eastAsia"/>
            <w:noProof/>
          </w:rPr>
          <w:delText>卷取温度预报模型</w:delText>
        </w:r>
        <w:r w:rsidDel="00F02FF6">
          <w:rPr>
            <w:noProof/>
            <w:webHidden/>
          </w:rPr>
          <w:tab/>
        </w:r>
      </w:del>
      <w:del w:id="1035" w:author="yongjun" w:date="2016-06-11T14:49:00Z">
        <w:r w:rsidDel="00D129A4">
          <w:rPr>
            <w:noProof/>
            <w:webHidden/>
          </w:rPr>
          <w:delText>213</w:delText>
        </w:r>
      </w:del>
    </w:p>
    <w:p w14:paraId="2C652EC6" w14:textId="77777777" w:rsidR="00804FCF" w:rsidRPr="00B913D9" w:rsidDel="00F02FF6" w:rsidRDefault="00804FCF">
      <w:pPr>
        <w:pStyle w:val="32"/>
        <w:tabs>
          <w:tab w:val="left" w:pos="1260"/>
          <w:tab w:val="right" w:leader="dot" w:pos="9060"/>
        </w:tabs>
        <w:rPr>
          <w:del w:id="1036" w:author="yongjun" w:date="2016-06-11T15:41:00Z"/>
          <w:i w:val="0"/>
          <w:iCs w:val="0"/>
          <w:noProof/>
          <w:sz w:val="21"/>
          <w:szCs w:val="22"/>
        </w:rPr>
      </w:pPr>
      <w:del w:id="1037" w:author="yongjun" w:date="2016-06-11T15:41:00Z">
        <w:r w:rsidRPr="00CB6B52" w:rsidDel="00F02FF6">
          <w:rPr>
            <w:rStyle w:val="ad"/>
            <w:noProof/>
          </w:rPr>
          <w:delText>5.6.2</w:delText>
        </w:r>
        <w:r w:rsidRPr="00B913D9" w:rsidDel="00F02FF6">
          <w:rPr>
            <w:i w:val="0"/>
            <w:iCs w:val="0"/>
            <w:noProof/>
            <w:sz w:val="21"/>
            <w:szCs w:val="22"/>
          </w:rPr>
          <w:tab/>
        </w:r>
        <w:r w:rsidRPr="00CB6B52" w:rsidDel="00F02FF6">
          <w:rPr>
            <w:rStyle w:val="ad"/>
            <w:rFonts w:hint="eastAsia"/>
            <w:noProof/>
          </w:rPr>
          <w:delText>卷取温度控制策略</w:delText>
        </w:r>
        <w:r w:rsidDel="00F02FF6">
          <w:rPr>
            <w:noProof/>
            <w:webHidden/>
          </w:rPr>
          <w:tab/>
        </w:r>
      </w:del>
      <w:del w:id="1038" w:author="yongjun" w:date="2016-06-11T14:49:00Z">
        <w:r w:rsidDel="00D129A4">
          <w:rPr>
            <w:noProof/>
            <w:webHidden/>
          </w:rPr>
          <w:delText>214</w:delText>
        </w:r>
      </w:del>
    </w:p>
    <w:p w14:paraId="40C03181" w14:textId="77777777" w:rsidR="00804FCF" w:rsidRPr="00B913D9" w:rsidDel="00F02FF6" w:rsidRDefault="00804FCF">
      <w:pPr>
        <w:pStyle w:val="32"/>
        <w:tabs>
          <w:tab w:val="left" w:pos="1260"/>
          <w:tab w:val="right" w:leader="dot" w:pos="9060"/>
        </w:tabs>
        <w:rPr>
          <w:del w:id="1039" w:author="yongjun" w:date="2016-06-11T15:41:00Z"/>
          <w:i w:val="0"/>
          <w:iCs w:val="0"/>
          <w:noProof/>
          <w:sz w:val="21"/>
          <w:szCs w:val="22"/>
        </w:rPr>
      </w:pPr>
      <w:del w:id="1040" w:author="yongjun" w:date="2016-06-11T15:41:00Z">
        <w:r w:rsidRPr="00CB6B52" w:rsidDel="00F02FF6">
          <w:rPr>
            <w:rStyle w:val="ad"/>
            <w:noProof/>
          </w:rPr>
          <w:delText>5.6.3</w:delText>
        </w:r>
        <w:r w:rsidRPr="00B913D9" w:rsidDel="00F02FF6">
          <w:rPr>
            <w:i w:val="0"/>
            <w:iCs w:val="0"/>
            <w:noProof/>
            <w:sz w:val="21"/>
            <w:szCs w:val="22"/>
          </w:rPr>
          <w:tab/>
        </w:r>
        <w:r w:rsidRPr="00CB6B52" w:rsidDel="00F02FF6">
          <w:rPr>
            <w:rStyle w:val="ad"/>
            <w:rFonts w:hint="eastAsia"/>
            <w:noProof/>
          </w:rPr>
          <w:delText>卷取温度控制系统</w:delText>
        </w:r>
        <w:r w:rsidDel="00F02FF6">
          <w:rPr>
            <w:noProof/>
            <w:webHidden/>
          </w:rPr>
          <w:tab/>
        </w:r>
      </w:del>
      <w:del w:id="1041" w:author="yongjun" w:date="2016-06-11T14:49:00Z">
        <w:r w:rsidDel="00D129A4">
          <w:rPr>
            <w:noProof/>
            <w:webHidden/>
          </w:rPr>
          <w:delText>215</w:delText>
        </w:r>
      </w:del>
    </w:p>
    <w:p w14:paraId="2837F7F5" w14:textId="77777777" w:rsidR="00804FCF" w:rsidRPr="00B913D9" w:rsidDel="00F02FF6" w:rsidRDefault="00804FCF">
      <w:pPr>
        <w:pStyle w:val="10"/>
        <w:tabs>
          <w:tab w:val="left" w:pos="420"/>
          <w:tab w:val="right" w:leader="dot" w:pos="9060"/>
        </w:tabs>
        <w:rPr>
          <w:del w:id="1042" w:author="yongjun" w:date="2016-06-11T15:41:00Z"/>
          <w:b w:val="0"/>
          <w:bCs w:val="0"/>
          <w:caps w:val="0"/>
          <w:noProof/>
          <w:sz w:val="21"/>
          <w:szCs w:val="22"/>
        </w:rPr>
      </w:pPr>
      <w:del w:id="1043" w:author="yongjun" w:date="2016-06-11T15:41:00Z">
        <w:r w:rsidRPr="00CB6B52" w:rsidDel="00F02FF6">
          <w:rPr>
            <w:rStyle w:val="ad"/>
            <w:noProof/>
          </w:rPr>
          <w:delText>6</w:delText>
        </w:r>
        <w:r w:rsidRPr="00B913D9" w:rsidDel="00F02FF6">
          <w:rPr>
            <w:b w:val="0"/>
            <w:bCs w:val="0"/>
            <w:caps w:val="0"/>
            <w:noProof/>
            <w:sz w:val="21"/>
            <w:szCs w:val="22"/>
          </w:rPr>
          <w:tab/>
        </w:r>
        <w:r w:rsidRPr="00CB6B52" w:rsidDel="00F02FF6">
          <w:rPr>
            <w:rStyle w:val="ad"/>
            <w:rFonts w:hint="eastAsia"/>
            <w:noProof/>
          </w:rPr>
          <w:delText>主速度与张力控制</w:delText>
        </w:r>
        <w:r w:rsidDel="00F02FF6">
          <w:rPr>
            <w:noProof/>
            <w:webHidden/>
          </w:rPr>
          <w:tab/>
        </w:r>
      </w:del>
      <w:del w:id="1044" w:author="yongjun" w:date="2016-06-11T14:49:00Z">
        <w:r w:rsidDel="00D129A4">
          <w:rPr>
            <w:noProof/>
            <w:webHidden/>
          </w:rPr>
          <w:delText>218</w:delText>
        </w:r>
      </w:del>
    </w:p>
    <w:p w14:paraId="06304088" w14:textId="77777777" w:rsidR="00804FCF" w:rsidRPr="00B913D9" w:rsidDel="00F02FF6" w:rsidRDefault="00804FCF">
      <w:pPr>
        <w:pStyle w:val="23"/>
        <w:tabs>
          <w:tab w:val="left" w:pos="840"/>
          <w:tab w:val="right" w:leader="dot" w:pos="9060"/>
        </w:tabs>
        <w:rPr>
          <w:del w:id="1045" w:author="yongjun" w:date="2016-06-11T15:41:00Z"/>
          <w:smallCaps w:val="0"/>
          <w:noProof/>
          <w:sz w:val="21"/>
          <w:szCs w:val="22"/>
        </w:rPr>
      </w:pPr>
      <w:del w:id="1046" w:author="yongjun" w:date="2016-06-11T15:41:00Z">
        <w:r w:rsidRPr="00CB6B52" w:rsidDel="00F02FF6">
          <w:rPr>
            <w:rStyle w:val="ad"/>
            <w:noProof/>
          </w:rPr>
          <w:delText>6.1</w:delText>
        </w:r>
        <w:r w:rsidRPr="00B913D9" w:rsidDel="00F02FF6">
          <w:rPr>
            <w:smallCaps w:val="0"/>
            <w:noProof/>
            <w:sz w:val="21"/>
            <w:szCs w:val="22"/>
          </w:rPr>
          <w:tab/>
        </w:r>
        <w:r w:rsidRPr="00CB6B52" w:rsidDel="00F02FF6">
          <w:rPr>
            <w:rStyle w:val="ad"/>
            <w:rFonts w:hint="eastAsia"/>
            <w:noProof/>
          </w:rPr>
          <w:delText>概述</w:delText>
        </w:r>
        <w:r w:rsidDel="00F02FF6">
          <w:rPr>
            <w:noProof/>
            <w:webHidden/>
          </w:rPr>
          <w:tab/>
        </w:r>
      </w:del>
      <w:del w:id="1047" w:author="yongjun" w:date="2016-06-11T14:49:00Z">
        <w:r w:rsidDel="00D129A4">
          <w:rPr>
            <w:noProof/>
            <w:webHidden/>
          </w:rPr>
          <w:delText>218</w:delText>
        </w:r>
      </w:del>
    </w:p>
    <w:p w14:paraId="042862AC" w14:textId="77777777" w:rsidR="00804FCF" w:rsidRPr="00B913D9" w:rsidDel="00F02FF6" w:rsidRDefault="00804FCF">
      <w:pPr>
        <w:pStyle w:val="23"/>
        <w:tabs>
          <w:tab w:val="left" w:pos="840"/>
          <w:tab w:val="right" w:leader="dot" w:pos="9060"/>
        </w:tabs>
        <w:rPr>
          <w:del w:id="1048" w:author="yongjun" w:date="2016-06-11T15:41:00Z"/>
          <w:smallCaps w:val="0"/>
          <w:noProof/>
          <w:sz w:val="21"/>
          <w:szCs w:val="22"/>
        </w:rPr>
      </w:pPr>
      <w:del w:id="1049" w:author="yongjun" w:date="2016-06-11T15:41:00Z">
        <w:r w:rsidRPr="00CB6B52" w:rsidDel="00F02FF6">
          <w:rPr>
            <w:rStyle w:val="ad"/>
            <w:noProof/>
          </w:rPr>
          <w:delText>6.2</w:delText>
        </w:r>
        <w:r w:rsidRPr="00B913D9" w:rsidDel="00F02FF6">
          <w:rPr>
            <w:smallCaps w:val="0"/>
            <w:noProof/>
            <w:sz w:val="21"/>
            <w:szCs w:val="22"/>
          </w:rPr>
          <w:tab/>
        </w:r>
        <w:r w:rsidRPr="00CB6B52" w:rsidDel="00F02FF6">
          <w:rPr>
            <w:rStyle w:val="ad"/>
            <w:rFonts w:hint="eastAsia"/>
            <w:noProof/>
          </w:rPr>
          <w:delText>张力控制原理</w:delText>
        </w:r>
        <w:r w:rsidDel="00F02FF6">
          <w:rPr>
            <w:noProof/>
            <w:webHidden/>
          </w:rPr>
          <w:tab/>
        </w:r>
      </w:del>
      <w:del w:id="1050" w:author="yongjun" w:date="2016-06-11T14:49:00Z">
        <w:r w:rsidDel="00D129A4">
          <w:rPr>
            <w:noProof/>
            <w:webHidden/>
          </w:rPr>
          <w:delText>219</w:delText>
        </w:r>
      </w:del>
    </w:p>
    <w:p w14:paraId="1C5E1BFB" w14:textId="77777777" w:rsidR="00804FCF" w:rsidRPr="00B913D9" w:rsidDel="00F02FF6" w:rsidRDefault="00804FCF">
      <w:pPr>
        <w:pStyle w:val="32"/>
        <w:tabs>
          <w:tab w:val="left" w:pos="1260"/>
          <w:tab w:val="right" w:leader="dot" w:pos="9060"/>
        </w:tabs>
        <w:rPr>
          <w:del w:id="1051" w:author="yongjun" w:date="2016-06-11T15:41:00Z"/>
          <w:i w:val="0"/>
          <w:iCs w:val="0"/>
          <w:noProof/>
          <w:sz w:val="21"/>
          <w:szCs w:val="22"/>
        </w:rPr>
      </w:pPr>
      <w:del w:id="1052" w:author="yongjun" w:date="2016-06-11T15:41:00Z">
        <w:r w:rsidRPr="00CB6B52" w:rsidDel="00F02FF6">
          <w:rPr>
            <w:rStyle w:val="ad"/>
            <w:noProof/>
          </w:rPr>
          <w:delText>6.2.1</w:delText>
        </w:r>
        <w:r w:rsidRPr="00B913D9" w:rsidDel="00F02FF6">
          <w:rPr>
            <w:i w:val="0"/>
            <w:iCs w:val="0"/>
            <w:noProof/>
            <w:sz w:val="21"/>
            <w:szCs w:val="22"/>
          </w:rPr>
          <w:tab/>
        </w:r>
        <w:r w:rsidRPr="00CB6B52" w:rsidDel="00F02FF6">
          <w:rPr>
            <w:rStyle w:val="ad"/>
            <w:rFonts w:hint="eastAsia"/>
            <w:noProof/>
          </w:rPr>
          <w:delText>机架间带钢张力作用</w:delText>
        </w:r>
        <w:r w:rsidDel="00F02FF6">
          <w:rPr>
            <w:noProof/>
            <w:webHidden/>
          </w:rPr>
          <w:tab/>
        </w:r>
      </w:del>
      <w:del w:id="1053" w:author="yongjun" w:date="2016-06-11T14:49:00Z">
        <w:r w:rsidDel="00D129A4">
          <w:rPr>
            <w:noProof/>
            <w:webHidden/>
          </w:rPr>
          <w:delText>219</w:delText>
        </w:r>
      </w:del>
    </w:p>
    <w:p w14:paraId="61642833" w14:textId="77777777" w:rsidR="00804FCF" w:rsidRPr="00B913D9" w:rsidDel="00F02FF6" w:rsidRDefault="00804FCF">
      <w:pPr>
        <w:pStyle w:val="32"/>
        <w:tabs>
          <w:tab w:val="left" w:pos="1260"/>
          <w:tab w:val="right" w:leader="dot" w:pos="9060"/>
        </w:tabs>
        <w:rPr>
          <w:del w:id="1054" w:author="yongjun" w:date="2016-06-11T15:41:00Z"/>
          <w:i w:val="0"/>
          <w:iCs w:val="0"/>
          <w:noProof/>
          <w:sz w:val="21"/>
          <w:szCs w:val="22"/>
        </w:rPr>
      </w:pPr>
      <w:del w:id="1055" w:author="yongjun" w:date="2016-06-11T15:41:00Z">
        <w:r w:rsidRPr="00CB6B52" w:rsidDel="00F02FF6">
          <w:rPr>
            <w:rStyle w:val="ad"/>
            <w:noProof/>
          </w:rPr>
          <w:delText>6.2.2</w:delText>
        </w:r>
        <w:r w:rsidRPr="00B913D9" w:rsidDel="00F02FF6">
          <w:rPr>
            <w:i w:val="0"/>
            <w:iCs w:val="0"/>
            <w:noProof/>
            <w:sz w:val="21"/>
            <w:szCs w:val="22"/>
          </w:rPr>
          <w:tab/>
        </w:r>
        <w:r w:rsidRPr="00CB6B52" w:rsidDel="00F02FF6">
          <w:rPr>
            <w:rStyle w:val="ad"/>
            <w:rFonts w:hint="eastAsia"/>
            <w:noProof/>
          </w:rPr>
          <w:delText>张力</w:delText>
        </w:r>
        <w:r w:rsidRPr="00F02FF6" w:rsidDel="00F02FF6">
          <w:rPr>
            <w:rStyle w:val="ad"/>
            <w:rFonts w:hint="eastAsia"/>
            <w:i w:val="0"/>
            <w:iCs w:val="0"/>
            <w:noProof/>
          </w:rPr>
          <w:delText>产生机理</w:delText>
        </w:r>
        <w:r w:rsidDel="00F02FF6">
          <w:rPr>
            <w:noProof/>
            <w:webHidden/>
          </w:rPr>
          <w:tab/>
        </w:r>
      </w:del>
      <w:del w:id="1056" w:author="yongjun" w:date="2016-06-11T14:49:00Z">
        <w:r w:rsidDel="00D129A4">
          <w:rPr>
            <w:noProof/>
            <w:webHidden/>
          </w:rPr>
          <w:delText>219</w:delText>
        </w:r>
      </w:del>
    </w:p>
    <w:p w14:paraId="5A671952" w14:textId="77777777" w:rsidR="00804FCF" w:rsidRPr="00B913D9" w:rsidDel="00F02FF6" w:rsidRDefault="00804FCF">
      <w:pPr>
        <w:pStyle w:val="23"/>
        <w:tabs>
          <w:tab w:val="left" w:pos="840"/>
          <w:tab w:val="right" w:leader="dot" w:pos="9060"/>
        </w:tabs>
        <w:rPr>
          <w:del w:id="1057" w:author="yongjun" w:date="2016-06-11T15:41:00Z"/>
          <w:smallCaps w:val="0"/>
          <w:noProof/>
          <w:sz w:val="21"/>
          <w:szCs w:val="22"/>
        </w:rPr>
      </w:pPr>
      <w:del w:id="1058" w:author="yongjun" w:date="2016-06-11T15:41:00Z">
        <w:r w:rsidRPr="00CB6B52" w:rsidDel="00F02FF6">
          <w:rPr>
            <w:rStyle w:val="ad"/>
            <w:noProof/>
          </w:rPr>
          <w:delText>6.3</w:delText>
        </w:r>
        <w:r w:rsidRPr="00B913D9" w:rsidDel="00F02FF6">
          <w:rPr>
            <w:smallCaps w:val="0"/>
            <w:noProof/>
            <w:sz w:val="21"/>
            <w:szCs w:val="22"/>
          </w:rPr>
          <w:tab/>
        </w:r>
        <w:r w:rsidRPr="00CB6B52" w:rsidDel="00F02FF6">
          <w:rPr>
            <w:rStyle w:val="ad"/>
            <w:rFonts w:hint="eastAsia"/>
            <w:noProof/>
          </w:rPr>
          <w:delText>张力控制系统组成</w:delText>
        </w:r>
        <w:r w:rsidDel="00F02FF6">
          <w:rPr>
            <w:noProof/>
            <w:webHidden/>
          </w:rPr>
          <w:tab/>
        </w:r>
      </w:del>
      <w:del w:id="1059" w:author="yongjun" w:date="2016-06-11T14:49:00Z">
        <w:r w:rsidDel="00D129A4">
          <w:rPr>
            <w:noProof/>
            <w:webHidden/>
          </w:rPr>
          <w:delText>221</w:delText>
        </w:r>
      </w:del>
    </w:p>
    <w:p w14:paraId="4043551A" w14:textId="77777777" w:rsidR="00804FCF" w:rsidRPr="00B913D9" w:rsidDel="00F02FF6" w:rsidRDefault="00804FCF">
      <w:pPr>
        <w:pStyle w:val="32"/>
        <w:tabs>
          <w:tab w:val="left" w:pos="1260"/>
          <w:tab w:val="right" w:leader="dot" w:pos="9060"/>
        </w:tabs>
        <w:rPr>
          <w:del w:id="1060" w:author="yongjun" w:date="2016-06-11T15:41:00Z"/>
          <w:i w:val="0"/>
          <w:iCs w:val="0"/>
          <w:noProof/>
          <w:sz w:val="21"/>
          <w:szCs w:val="22"/>
        </w:rPr>
      </w:pPr>
      <w:del w:id="1061" w:author="yongjun" w:date="2016-06-11T15:41:00Z">
        <w:r w:rsidRPr="00CB6B52" w:rsidDel="00F02FF6">
          <w:rPr>
            <w:rStyle w:val="ad"/>
            <w:noProof/>
          </w:rPr>
          <w:delText>6.3.1</w:delText>
        </w:r>
        <w:r w:rsidRPr="00B913D9" w:rsidDel="00F02FF6">
          <w:rPr>
            <w:i w:val="0"/>
            <w:iCs w:val="0"/>
            <w:noProof/>
            <w:sz w:val="21"/>
            <w:szCs w:val="22"/>
          </w:rPr>
          <w:tab/>
        </w:r>
        <w:r w:rsidRPr="00CB6B52" w:rsidDel="00F02FF6">
          <w:rPr>
            <w:rStyle w:val="ad"/>
            <w:rFonts w:hint="eastAsia"/>
            <w:noProof/>
          </w:rPr>
          <w:delText>张力控制系统主要设备组成</w:delText>
        </w:r>
        <w:r w:rsidDel="00F02FF6">
          <w:rPr>
            <w:noProof/>
            <w:webHidden/>
          </w:rPr>
          <w:tab/>
        </w:r>
      </w:del>
      <w:del w:id="1062" w:author="yongjun" w:date="2016-06-11T14:49:00Z">
        <w:r w:rsidDel="00D129A4">
          <w:rPr>
            <w:noProof/>
            <w:webHidden/>
          </w:rPr>
          <w:delText>221</w:delText>
        </w:r>
      </w:del>
    </w:p>
    <w:p w14:paraId="72249903" w14:textId="77777777" w:rsidR="00804FCF" w:rsidRPr="00B913D9" w:rsidDel="00F02FF6" w:rsidRDefault="00804FCF">
      <w:pPr>
        <w:pStyle w:val="32"/>
        <w:tabs>
          <w:tab w:val="left" w:pos="1260"/>
          <w:tab w:val="right" w:leader="dot" w:pos="9060"/>
        </w:tabs>
        <w:rPr>
          <w:del w:id="1063" w:author="yongjun" w:date="2016-06-11T15:41:00Z"/>
          <w:i w:val="0"/>
          <w:iCs w:val="0"/>
          <w:noProof/>
          <w:sz w:val="21"/>
          <w:szCs w:val="22"/>
        </w:rPr>
      </w:pPr>
      <w:del w:id="1064" w:author="yongjun" w:date="2016-06-11T15:41:00Z">
        <w:r w:rsidRPr="00CB6B52" w:rsidDel="00F02FF6">
          <w:rPr>
            <w:rStyle w:val="ad"/>
            <w:noProof/>
          </w:rPr>
          <w:delText>6.3.2</w:delText>
        </w:r>
        <w:r w:rsidRPr="00B913D9" w:rsidDel="00F02FF6">
          <w:rPr>
            <w:i w:val="0"/>
            <w:iCs w:val="0"/>
            <w:noProof/>
            <w:sz w:val="21"/>
            <w:szCs w:val="22"/>
          </w:rPr>
          <w:tab/>
        </w:r>
        <w:r w:rsidRPr="00CB6B52" w:rsidDel="00F02FF6">
          <w:rPr>
            <w:rStyle w:val="ad"/>
            <w:rFonts w:hint="eastAsia"/>
            <w:noProof/>
          </w:rPr>
          <w:delText>张力控制系统的基本公式</w:delText>
        </w:r>
        <w:r w:rsidDel="00F02FF6">
          <w:rPr>
            <w:noProof/>
            <w:webHidden/>
          </w:rPr>
          <w:tab/>
        </w:r>
      </w:del>
      <w:del w:id="1065" w:author="yongjun" w:date="2016-06-11T14:49:00Z">
        <w:r w:rsidDel="00D129A4">
          <w:rPr>
            <w:noProof/>
            <w:webHidden/>
          </w:rPr>
          <w:delText>224</w:delText>
        </w:r>
      </w:del>
    </w:p>
    <w:p w14:paraId="010F0EBD" w14:textId="77777777" w:rsidR="00804FCF" w:rsidRPr="00B913D9" w:rsidDel="00F02FF6" w:rsidRDefault="00804FCF">
      <w:pPr>
        <w:pStyle w:val="32"/>
        <w:tabs>
          <w:tab w:val="left" w:pos="1260"/>
          <w:tab w:val="right" w:leader="dot" w:pos="9060"/>
        </w:tabs>
        <w:rPr>
          <w:del w:id="1066" w:author="yongjun" w:date="2016-06-11T15:41:00Z"/>
          <w:i w:val="0"/>
          <w:iCs w:val="0"/>
          <w:noProof/>
          <w:sz w:val="21"/>
          <w:szCs w:val="22"/>
        </w:rPr>
      </w:pPr>
      <w:del w:id="1067" w:author="yongjun" w:date="2016-06-11T15:41:00Z">
        <w:r w:rsidRPr="00CB6B52" w:rsidDel="00F02FF6">
          <w:rPr>
            <w:rStyle w:val="ad"/>
            <w:noProof/>
          </w:rPr>
          <w:delText>6.3.3</w:delText>
        </w:r>
        <w:r w:rsidRPr="00B913D9" w:rsidDel="00F02FF6">
          <w:rPr>
            <w:i w:val="0"/>
            <w:iCs w:val="0"/>
            <w:noProof/>
            <w:sz w:val="21"/>
            <w:szCs w:val="22"/>
          </w:rPr>
          <w:tab/>
        </w:r>
        <w:r w:rsidRPr="00CB6B52" w:rsidDel="00F02FF6">
          <w:rPr>
            <w:rStyle w:val="ad"/>
            <w:rFonts w:hint="eastAsia"/>
            <w:noProof/>
          </w:rPr>
          <w:delText>张力控制传统</w:delText>
        </w:r>
        <w:r w:rsidRPr="00F02FF6" w:rsidDel="00F02FF6">
          <w:rPr>
            <w:rStyle w:val="ad"/>
            <w:i w:val="0"/>
            <w:iCs w:val="0"/>
            <w:noProof/>
          </w:rPr>
          <w:delText>PI</w:delText>
        </w:r>
        <w:r w:rsidRPr="00F02FF6" w:rsidDel="00F02FF6">
          <w:rPr>
            <w:rStyle w:val="ad"/>
            <w:rFonts w:hint="eastAsia"/>
            <w:i w:val="0"/>
            <w:iCs w:val="0"/>
            <w:noProof/>
          </w:rPr>
          <w:delText>控制器</w:delText>
        </w:r>
        <w:r w:rsidDel="00F02FF6">
          <w:rPr>
            <w:noProof/>
            <w:webHidden/>
          </w:rPr>
          <w:tab/>
        </w:r>
      </w:del>
      <w:del w:id="1068" w:author="yongjun" w:date="2016-06-11T14:49:00Z">
        <w:r w:rsidDel="00D129A4">
          <w:rPr>
            <w:noProof/>
            <w:webHidden/>
          </w:rPr>
          <w:delText>227</w:delText>
        </w:r>
      </w:del>
    </w:p>
    <w:p w14:paraId="39B52BDF" w14:textId="77777777" w:rsidR="00804FCF" w:rsidRPr="00B913D9" w:rsidDel="00F02FF6" w:rsidRDefault="00804FCF">
      <w:pPr>
        <w:pStyle w:val="32"/>
        <w:tabs>
          <w:tab w:val="left" w:pos="1260"/>
          <w:tab w:val="right" w:leader="dot" w:pos="9060"/>
        </w:tabs>
        <w:rPr>
          <w:del w:id="1069" w:author="yongjun" w:date="2016-06-11T15:41:00Z"/>
          <w:i w:val="0"/>
          <w:iCs w:val="0"/>
          <w:noProof/>
          <w:sz w:val="21"/>
          <w:szCs w:val="22"/>
        </w:rPr>
      </w:pPr>
      <w:del w:id="1070" w:author="yongjun" w:date="2016-06-11T15:41:00Z">
        <w:r w:rsidRPr="00CB6B52" w:rsidDel="00F02FF6">
          <w:rPr>
            <w:rStyle w:val="ad"/>
            <w:noProof/>
          </w:rPr>
          <w:delText>6.3.4</w:delText>
        </w:r>
        <w:r w:rsidRPr="00B913D9" w:rsidDel="00F02FF6">
          <w:rPr>
            <w:i w:val="0"/>
            <w:iCs w:val="0"/>
            <w:noProof/>
            <w:sz w:val="21"/>
            <w:szCs w:val="22"/>
          </w:rPr>
          <w:tab/>
        </w:r>
        <w:r w:rsidRPr="00CB6B52" w:rsidDel="00F02FF6">
          <w:rPr>
            <w:rStyle w:val="ad"/>
            <w:rFonts w:hint="eastAsia"/>
            <w:noProof/>
          </w:rPr>
          <w:delText>高频振荡检测及抑制控制器</w:delText>
        </w:r>
        <w:r w:rsidDel="00F02FF6">
          <w:rPr>
            <w:noProof/>
            <w:webHidden/>
          </w:rPr>
          <w:tab/>
        </w:r>
      </w:del>
      <w:del w:id="1071" w:author="yongjun" w:date="2016-06-11T14:49:00Z">
        <w:r w:rsidDel="00D129A4">
          <w:rPr>
            <w:noProof/>
            <w:webHidden/>
          </w:rPr>
          <w:delText>227</w:delText>
        </w:r>
      </w:del>
    </w:p>
    <w:p w14:paraId="7660E13A" w14:textId="77777777" w:rsidR="00804FCF" w:rsidRPr="00B913D9" w:rsidDel="00F02FF6" w:rsidRDefault="00804FCF">
      <w:pPr>
        <w:pStyle w:val="32"/>
        <w:tabs>
          <w:tab w:val="left" w:pos="1260"/>
          <w:tab w:val="right" w:leader="dot" w:pos="9060"/>
        </w:tabs>
        <w:rPr>
          <w:del w:id="1072" w:author="yongjun" w:date="2016-06-11T15:41:00Z"/>
          <w:i w:val="0"/>
          <w:iCs w:val="0"/>
          <w:noProof/>
          <w:sz w:val="21"/>
          <w:szCs w:val="22"/>
        </w:rPr>
      </w:pPr>
      <w:del w:id="1073" w:author="yongjun" w:date="2016-06-11T15:41:00Z">
        <w:r w:rsidRPr="00CB6B52" w:rsidDel="00F02FF6">
          <w:rPr>
            <w:rStyle w:val="ad"/>
            <w:noProof/>
          </w:rPr>
          <w:delText>6.3.5</w:delText>
        </w:r>
        <w:r w:rsidRPr="00B913D9" w:rsidDel="00F02FF6">
          <w:rPr>
            <w:i w:val="0"/>
            <w:iCs w:val="0"/>
            <w:noProof/>
            <w:sz w:val="21"/>
            <w:szCs w:val="22"/>
          </w:rPr>
          <w:tab/>
        </w:r>
        <w:r w:rsidRPr="00CB6B52" w:rsidDel="00F02FF6">
          <w:rPr>
            <w:rStyle w:val="ad"/>
            <w:rFonts w:hint="eastAsia"/>
            <w:noProof/>
          </w:rPr>
          <w:delText>张力控制非线性趋近控制器</w:delText>
        </w:r>
        <w:r w:rsidDel="00F02FF6">
          <w:rPr>
            <w:noProof/>
            <w:webHidden/>
          </w:rPr>
          <w:tab/>
        </w:r>
      </w:del>
      <w:del w:id="1074" w:author="yongjun" w:date="2016-06-11T14:49:00Z">
        <w:r w:rsidDel="00D129A4">
          <w:rPr>
            <w:noProof/>
            <w:webHidden/>
          </w:rPr>
          <w:delText>228</w:delText>
        </w:r>
      </w:del>
    </w:p>
    <w:p w14:paraId="7DAD63DB" w14:textId="77777777" w:rsidR="00804FCF" w:rsidRPr="00B913D9" w:rsidDel="00F02FF6" w:rsidRDefault="00804FCF">
      <w:pPr>
        <w:pStyle w:val="32"/>
        <w:tabs>
          <w:tab w:val="left" w:pos="1260"/>
          <w:tab w:val="right" w:leader="dot" w:pos="9060"/>
        </w:tabs>
        <w:rPr>
          <w:del w:id="1075" w:author="yongjun" w:date="2016-06-11T15:41:00Z"/>
          <w:i w:val="0"/>
          <w:iCs w:val="0"/>
          <w:noProof/>
          <w:sz w:val="21"/>
          <w:szCs w:val="22"/>
        </w:rPr>
      </w:pPr>
      <w:del w:id="1076" w:author="yongjun" w:date="2016-06-11T15:41:00Z">
        <w:r w:rsidRPr="00CB6B52" w:rsidDel="00F02FF6">
          <w:rPr>
            <w:rStyle w:val="ad"/>
            <w:noProof/>
          </w:rPr>
          <w:delText>6.3.6</w:delText>
        </w:r>
        <w:r w:rsidRPr="00B913D9" w:rsidDel="00F02FF6">
          <w:rPr>
            <w:i w:val="0"/>
            <w:iCs w:val="0"/>
            <w:noProof/>
            <w:sz w:val="21"/>
            <w:szCs w:val="22"/>
          </w:rPr>
          <w:tab/>
        </w:r>
        <w:r w:rsidRPr="00CB6B52" w:rsidDel="00F02FF6">
          <w:rPr>
            <w:rStyle w:val="ad"/>
            <w:rFonts w:hint="eastAsia"/>
            <w:noProof/>
          </w:rPr>
          <w:delText>位置速度力矩三环控制器</w:delText>
        </w:r>
        <w:r w:rsidDel="00F02FF6">
          <w:rPr>
            <w:noProof/>
            <w:webHidden/>
          </w:rPr>
          <w:tab/>
        </w:r>
      </w:del>
      <w:del w:id="1077" w:author="yongjun" w:date="2016-06-11T14:49:00Z">
        <w:r w:rsidDel="00D129A4">
          <w:rPr>
            <w:noProof/>
            <w:webHidden/>
          </w:rPr>
          <w:delText>230</w:delText>
        </w:r>
      </w:del>
    </w:p>
    <w:p w14:paraId="7FDCB713" w14:textId="77777777" w:rsidR="00804FCF" w:rsidRPr="00B913D9" w:rsidDel="00F02FF6" w:rsidRDefault="00804FCF">
      <w:pPr>
        <w:pStyle w:val="32"/>
        <w:tabs>
          <w:tab w:val="left" w:pos="1050"/>
          <w:tab w:val="right" w:leader="dot" w:pos="9060"/>
        </w:tabs>
        <w:rPr>
          <w:del w:id="1078" w:author="yongjun" w:date="2016-06-11T15:41:00Z"/>
          <w:i w:val="0"/>
          <w:iCs w:val="0"/>
          <w:noProof/>
          <w:sz w:val="21"/>
          <w:szCs w:val="22"/>
        </w:rPr>
      </w:pPr>
      <w:del w:id="1079" w:author="yongjun" w:date="2016-06-11T15:41:00Z">
        <w:r w:rsidRPr="00CB6B52" w:rsidDel="00F02FF6">
          <w:rPr>
            <w:rStyle w:val="ad"/>
            <w:noProof/>
          </w:rPr>
          <w:delText>6.3.7</w:delText>
        </w:r>
        <w:r w:rsidRPr="00B913D9" w:rsidDel="00F02FF6">
          <w:rPr>
            <w:i w:val="0"/>
            <w:iCs w:val="0"/>
            <w:noProof/>
            <w:sz w:val="21"/>
            <w:szCs w:val="22"/>
          </w:rPr>
          <w:tab/>
        </w:r>
        <w:r w:rsidRPr="00CB6B52" w:rsidDel="00F02FF6">
          <w:rPr>
            <w:rStyle w:val="ad"/>
            <w:noProof/>
          </w:rPr>
          <w:delText>ILQ</w:delText>
        </w:r>
        <w:r w:rsidRPr="00F02FF6" w:rsidDel="00F02FF6">
          <w:rPr>
            <w:rStyle w:val="ad"/>
            <w:rFonts w:hint="eastAsia"/>
            <w:i w:val="0"/>
            <w:iCs w:val="0"/>
            <w:noProof/>
          </w:rPr>
          <w:delText>（逆线性二次型）控制器</w:delText>
        </w:r>
        <w:r w:rsidDel="00F02FF6">
          <w:rPr>
            <w:noProof/>
            <w:webHidden/>
          </w:rPr>
          <w:tab/>
        </w:r>
      </w:del>
      <w:del w:id="1080" w:author="yongjun" w:date="2016-06-11T14:49:00Z">
        <w:r w:rsidDel="00D129A4">
          <w:rPr>
            <w:noProof/>
            <w:webHidden/>
          </w:rPr>
          <w:delText>230</w:delText>
        </w:r>
      </w:del>
    </w:p>
    <w:p w14:paraId="5168511B" w14:textId="77777777" w:rsidR="00804FCF" w:rsidRPr="00B913D9" w:rsidDel="00F02FF6" w:rsidRDefault="00804FCF">
      <w:pPr>
        <w:pStyle w:val="23"/>
        <w:tabs>
          <w:tab w:val="left" w:pos="840"/>
          <w:tab w:val="right" w:leader="dot" w:pos="9060"/>
        </w:tabs>
        <w:rPr>
          <w:del w:id="1081" w:author="yongjun" w:date="2016-06-11T15:41:00Z"/>
          <w:smallCaps w:val="0"/>
          <w:noProof/>
          <w:sz w:val="21"/>
          <w:szCs w:val="22"/>
        </w:rPr>
      </w:pPr>
      <w:del w:id="1082" w:author="yongjun" w:date="2016-06-11T15:41:00Z">
        <w:r w:rsidRPr="00CB6B52" w:rsidDel="00F02FF6">
          <w:rPr>
            <w:rStyle w:val="ad"/>
            <w:noProof/>
          </w:rPr>
          <w:delText>6.4</w:delText>
        </w:r>
        <w:r w:rsidRPr="00B913D9" w:rsidDel="00F02FF6">
          <w:rPr>
            <w:smallCaps w:val="0"/>
            <w:noProof/>
            <w:sz w:val="21"/>
            <w:szCs w:val="22"/>
          </w:rPr>
          <w:tab/>
        </w:r>
        <w:r w:rsidRPr="00CB6B52" w:rsidDel="00F02FF6">
          <w:rPr>
            <w:rStyle w:val="ad"/>
            <w:rFonts w:hint="eastAsia"/>
            <w:noProof/>
          </w:rPr>
          <w:delText>张力控制技术优化</w:delText>
        </w:r>
        <w:r w:rsidDel="00F02FF6">
          <w:rPr>
            <w:noProof/>
            <w:webHidden/>
          </w:rPr>
          <w:tab/>
        </w:r>
      </w:del>
      <w:del w:id="1083" w:author="yongjun" w:date="2016-06-11T14:49:00Z">
        <w:r w:rsidDel="00D129A4">
          <w:rPr>
            <w:noProof/>
            <w:webHidden/>
          </w:rPr>
          <w:delText>232</w:delText>
        </w:r>
      </w:del>
    </w:p>
    <w:p w14:paraId="29FC66BB" w14:textId="77777777" w:rsidR="00804FCF" w:rsidRPr="00B913D9" w:rsidDel="00F02FF6" w:rsidRDefault="00804FCF">
      <w:pPr>
        <w:pStyle w:val="32"/>
        <w:tabs>
          <w:tab w:val="left" w:pos="1260"/>
          <w:tab w:val="right" w:leader="dot" w:pos="9060"/>
        </w:tabs>
        <w:rPr>
          <w:del w:id="1084" w:author="yongjun" w:date="2016-06-11T15:41:00Z"/>
          <w:i w:val="0"/>
          <w:iCs w:val="0"/>
          <w:noProof/>
          <w:sz w:val="21"/>
          <w:szCs w:val="22"/>
        </w:rPr>
      </w:pPr>
      <w:del w:id="1085" w:author="yongjun" w:date="2016-06-11T15:41:00Z">
        <w:r w:rsidRPr="00CB6B52" w:rsidDel="00F02FF6">
          <w:rPr>
            <w:rStyle w:val="ad"/>
            <w:noProof/>
          </w:rPr>
          <w:delText>6.4.1</w:delText>
        </w:r>
        <w:r w:rsidRPr="00B913D9" w:rsidDel="00F02FF6">
          <w:rPr>
            <w:i w:val="0"/>
            <w:iCs w:val="0"/>
            <w:noProof/>
            <w:sz w:val="21"/>
            <w:szCs w:val="22"/>
          </w:rPr>
          <w:tab/>
        </w:r>
        <w:r w:rsidRPr="00CB6B52" w:rsidDel="00F02FF6">
          <w:rPr>
            <w:rStyle w:val="ad"/>
            <w:rFonts w:hint="eastAsia"/>
            <w:noProof/>
          </w:rPr>
          <w:delText>控制算法优化</w:delText>
        </w:r>
        <w:r w:rsidDel="00F02FF6">
          <w:rPr>
            <w:noProof/>
            <w:webHidden/>
          </w:rPr>
          <w:tab/>
        </w:r>
      </w:del>
      <w:del w:id="1086" w:author="yongjun" w:date="2016-06-11T14:49:00Z">
        <w:r w:rsidDel="00D129A4">
          <w:rPr>
            <w:noProof/>
            <w:webHidden/>
          </w:rPr>
          <w:delText>232</w:delText>
        </w:r>
      </w:del>
    </w:p>
    <w:p w14:paraId="52FDD951" w14:textId="77777777" w:rsidR="00804FCF" w:rsidRPr="00B913D9" w:rsidDel="00F02FF6" w:rsidRDefault="00804FCF">
      <w:pPr>
        <w:pStyle w:val="32"/>
        <w:tabs>
          <w:tab w:val="left" w:pos="1260"/>
          <w:tab w:val="right" w:leader="dot" w:pos="9060"/>
        </w:tabs>
        <w:rPr>
          <w:del w:id="1087" w:author="yongjun" w:date="2016-06-11T15:41:00Z"/>
          <w:i w:val="0"/>
          <w:iCs w:val="0"/>
          <w:noProof/>
          <w:sz w:val="21"/>
          <w:szCs w:val="22"/>
        </w:rPr>
      </w:pPr>
      <w:del w:id="1088" w:author="yongjun" w:date="2016-06-11T15:41:00Z">
        <w:r w:rsidRPr="00CB6B52" w:rsidDel="00F02FF6">
          <w:rPr>
            <w:rStyle w:val="ad"/>
            <w:noProof/>
          </w:rPr>
          <w:delText>6.4.2</w:delText>
        </w:r>
        <w:r w:rsidRPr="00B913D9" w:rsidDel="00F02FF6">
          <w:rPr>
            <w:i w:val="0"/>
            <w:iCs w:val="0"/>
            <w:noProof/>
            <w:sz w:val="21"/>
            <w:szCs w:val="22"/>
          </w:rPr>
          <w:tab/>
        </w:r>
        <w:r w:rsidRPr="00CB6B52" w:rsidDel="00F02FF6">
          <w:rPr>
            <w:rStyle w:val="ad"/>
            <w:rFonts w:hint="eastAsia"/>
            <w:noProof/>
          </w:rPr>
          <w:delText>控制结构优化</w:delText>
        </w:r>
        <w:r w:rsidDel="00F02FF6">
          <w:rPr>
            <w:noProof/>
            <w:webHidden/>
          </w:rPr>
          <w:tab/>
        </w:r>
      </w:del>
      <w:del w:id="1089" w:author="yongjun" w:date="2016-06-11T14:49:00Z">
        <w:r w:rsidDel="00D129A4">
          <w:rPr>
            <w:noProof/>
            <w:webHidden/>
          </w:rPr>
          <w:delText>234</w:delText>
        </w:r>
      </w:del>
    </w:p>
    <w:p w14:paraId="6F86D9E8" w14:textId="77777777" w:rsidR="00804FCF" w:rsidRPr="00B913D9" w:rsidDel="00F02FF6" w:rsidRDefault="00804FCF">
      <w:pPr>
        <w:pStyle w:val="32"/>
        <w:tabs>
          <w:tab w:val="left" w:pos="1260"/>
          <w:tab w:val="right" w:leader="dot" w:pos="9060"/>
        </w:tabs>
        <w:rPr>
          <w:del w:id="1090" w:author="yongjun" w:date="2016-06-11T15:41:00Z"/>
          <w:i w:val="0"/>
          <w:iCs w:val="0"/>
          <w:noProof/>
          <w:sz w:val="21"/>
          <w:szCs w:val="22"/>
        </w:rPr>
      </w:pPr>
      <w:del w:id="1091" w:author="yongjun" w:date="2016-06-11T15:41:00Z">
        <w:r w:rsidRPr="00CB6B52" w:rsidDel="00F02FF6">
          <w:rPr>
            <w:rStyle w:val="ad"/>
            <w:noProof/>
          </w:rPr>
          <w:delText>6.4.3</w:delText>
        </w:r>
        <w:r w:rsidRPr="00B913D9" w:rsidDel="00F02FF6">
          <w:rPr>
            <w:i w:val="0"/>
            <w:iCs w:val="0"/>
            <w:noProof/>
            <w:sz w:val="21"/>
            <w:szCs w:val="22"/>
          </w:rPr>
          <w:tab/>
        </w:r>
        <w:r w:rsidRPr="00CB6B52" w:rsidDel="00F02FF6">
          <w:rPr>
            <w:rStyle w:val="ad"/>
            <w:rFonts w:hint="eastAsia"/>
            <w:noProof/>
          </w:rPr>
          <w:delText>工艺参数优化</w:delText>
        </w:r>
        <w:r w:rsidDel="00F02FF6">
          <w:rPr>
            <w:noProof/>
            <w:webHidden/>
          </w:rPr>
          <w:tab/>
        </w:r>
      </w:del>
      <w:del w:id="1092" w:author="yongjun" w:date="2016-06-11T14:49:00Z">
        <w:r w:rsidDel="00D129A4">
          <w:rPr>
            <w:noProof/>
            <w:webHidden/>
          </w:rPr>
          <w:delText>235</w:delText>
        </w:r>
      </w:del>
    </w:p>
    <w:p w14:paraId="23627F30" w14:textId="77777777" w:rsidR="00804FCF" w:rsidRPr="00B913D9" w:rsidDel="00F02FF6" w:rsidRDefault="00804FCF">
      <w:pPr>
        <w:pStyle w:val="32"/>
        <w:tabs>
          <w:tab w:val="left" w:pos="1260"/>
          <w:tab w:val="right" w:leader="dot" w:pos="9060"/>
        </w:tabs>
        <w:rPr>
          <w:del w:id="1093" w:author="yongjun" w:date="2016-06-11T15:41:00Z"/>
          <w:i w:val="0"/>
          <w:iCs w:val="0"/>
          <w:noProof/>
          <w:sz w:val="21"/>
          <w:szCs w:val="22"/>
        </w:rPr>
      </w:pPr>
      <w:del w:id="1094" w:author="yongjun" w:date="2016-06-11T15:41:00Z">
        <w:r w:rsidRPr="00CB6B52" w:rsidDel="00F02FF6">
          <w:rPr>
            <w:rStyle w:val="ad"/>
            <w:noProof/>
          </w:rPr>
          <w:delText>6.</w:delText>
        </w:r>
        <w:r w:rsidRPr="00F02FF6" w:rsidDel="00F02FF6">
          <w:rPr>
            <w:rStyle w:val="ad"/>
            <w:i w:val="0"/>
            <w:iCs w:val="0"/>
            <w:noProof/>
          </w:rPr>
          <w:delText>4.4</w:delText>
        </w:r>
        <w:r w:rsidRPr="00B913D9" w:rsidDel="00F02FF6">
          <w:rPr>
            <w:i w:val="0"/>
            <w:iCs w:val="0"/>
            <w:noProof/>
            <w:sz w:val="21"/>
            <w:szCs w:val="22"/>
          </w:rPr>
          <w:tab/>
        </w:r>
        <w:r w:rsidRPr="00CB6B52" w:rsidDel="00F02FF6">
          <w:rPr>
            <w:rStyle w:val="ad"/>
            <w:rFonts w:hint="eastAsia"/>
            <w:noProof/>
          </w:rPr>
          <w:delText>硬件设计优化</w:delText>
        </w:r>
        <w:r w:rsidDel="00F02FF6">
          <w:rPr>
            <w:noProof/>
            <w:webHidden/>
          </w:rPr>
          <w:tab/>
        </w:r>
      </w:del>
      <w:del w:id="1095" w:author="yongjun" w:date="2016-06-11T14:49:00Z">
        <w:r w:rsidDel="00D129A4">
          <w:rPr>
            <w:noProof/>
            <w:webHidden/>
          </w:rPr>
          <w:delText>236</w:delText>
        </w:r>
      </w:del>
    </w:p>
    <w:p w14:paraId="14B6091D" w14:textId="77777777" w:rsidR="00804FCF" w:rsidRPr="00B913D9" w:rsidDel="00F02FF6" w:rsidRDefault="00804FCF">
      <w:pPr>
        <w:pStyle w:val="10"/>
        <w:tabs>
          <w:tab w:val="left" w:pos="420"/>
          <w:tab w:val="right" w:leader="dot" w:pos="9060"/>
        </w:tabs>
        <w:rPr>
          <w:del w:id="1096" w:author="yongjun" w:date="2016-06-11T15:41:00Z"/>
          <w:b w:val="0"/>
          <w:bCs w:val="0"/>
          <w:caps w:val="0"/>
          <w:noProof/>
          <w:sz w:val="21"/>
          <w:szCs w:val="22"/>
        </w:rPr>
      </w:pPr>
      <w:del w:id="1097" w:author="yongjun" w:date="2016-06-11T15:41:00Z">
        <w:r w:rsidRPr="00CB6B52" w:rsidDel="00F02FF6">
          <w:rPr>
            <w:rStyle w:val="ad"/>
            <w:noProof/>
          </w:rPr>
          <w:delText>7</w:delText>
        </w:r>
        <w:r w:rsidRPr="00B913D9" w:rsidDel="00F02FF6">
          <w:rPr>
            <w:b w:val="0"/>
            <w:bCs w:val="0"/>
            <w:caps w:val="0"/>
            <w:noProof/>
            <w:sz w:val="21"/>
            <w:szCs w:val="22"/>
          </w:rPr>
          <w:tab/>
        </w:r>
        <w:r w:rsidRPr="00CB6B52" w:rsidDel="00F02FF6">
          <w:rPr>
            <w:rStyle w:val="ad"/>
            <w:rFonts w:hint="eastAsia"/>
            <w:noProof/>
          </w:rPr>
          <w:delText>厚度与宽度控制</w:delText>
        </w:r>
        <w:r w:rsidDel="00F02FF6">
          <w:rPr>
            <w:noProof/>
            <w:webHidden/>
          </w:rPr>
          <w:tab/>
        </w:r>
      </w:del>
      <w:del w:id="1098" w:author="yongjun" w:date="2016-06-11T14:49:00Z">
        <w:r w:rsidDel="00D129A4">
          <w:rPr>
            <w:noProof/>
            <w:webHidden/>
          </w:rPr>
          <w:delText>238</w:delText>
        </w:r>
      </w:del>
    </w:p>
    <w:p w14:paraId="26886B9D" w14:textId="77777777" w:rsidR="00804FCF" w:rsidRPr="00B913D9" w:rsidDel="00F02FF6" w:rsidRDefault="00804FCF">
      <w:pPr>
        <w:pStyle w:val="23"/>
        <w:tabs>
          <w:tab w:val="left" w:pos="840"/>
          <w:tab w:val="right" w:leader="dot" w:pos="9060"/>
        </w:tabs>
        <w:rPr>
          <w:del w:id="1099" w:author="yongjun" w:date="2016-06-11T15:41:00Z"/>
          <w:smallCaps w:val="0"/>
          <w:noProof/>
          <w:sz w:val="21"/>
          <w:szCs w:val="22"/>
        </w:rPr>
      </w:pPr>
      <w:del w:id="1100" w:author="yongjun" w:date="2016-06-11T15:41:00Z">
        <w:r w:rsidRPr="00CB6B52" w:rsidDel="00F02FF6">
          <w:rPr>
            <w:rStyle w:val="ad"/>
            <w:noProof/>
          </w:rPr>
          <w:delText>7.1</w:delText>
        </w:r>
        <w:r w:rsidRPr="00B913D9" w:rsidDel="00F02FF6">
          <w:rPr>
            <w:smallCaps w:val="0"/>
            <w:noProof/>
            <w:sz w:val="21"/>
            <w:szCs w:val="22"/>
          </w:rPr>
          <w:tab/>
        </w:r>
        <w:r w:rsidRPr="00CB6B52" w:rsidDel="00F02FF6">
          <w:rPr>
            <w:rStyle w:val="ad"/>
            <w:rFonts w:hint="eastAsia"/>
            <w:noProof/>
          </w:rPr>
          <w:delText>自动位置控制（</w:delText>
        </w:r>
        <w:r w:rsidRPr="00F02FF6" w:rsidDel="00F02FF6">
          <w:rPr>
            <w:rStyle w:val="ad"/>
            <w:smallCaps w:val="0"/>
            <w:noProof/>
          </w:rPr>
          <w:delText>APC</w:delText>
        </w:r>
        <w:r w:rsidRPr="00F02FF6" w:rsidDel="00F02FF6">
          <w:rPr>
            <w:rStyle w:val="ad"/>
            <w:rFonts w:hint="eastAsia"/>
            <w:smallCaps w:val="0"/>
            <w:noProof/>
          </w:rPr>
          <w:delText>）</w:delText>
        </w:r>
        <w:r w:rsidDel="00F02FF6">
          <w:rPr>
            <w:noProof/>
            <w:webHidden/>
          </w:rPr>
          <w:tab/>
        </w:r>
      </w:del>
      <w:del w:id="1101" w:author="yongjun" w:date="2016-06-11T14:49:00Z">
        <w:r w:rsidDel="00D129A4">
          <w:rPr>
            <w:noProof/>
            <w:webHidden/>
          </w:rPr>
          <w:delText>238</w:delText>
        </w:r>
      </w:del>
    </w:p>
    <w:p w14:paraId="5A9523DA" w14:textId="77777777" w:rsidR="00804FCF" w:rsidRPr="00B913D9" w:rsidDel="00F02FF6" w:rsidRDefault="00804FCF">
      <w:pPr>
        <w:pStyle w:val="32"/>
        <w:tabs>
          <w:tab w:val="left" w:pos="1050"/>
          <w:tab w:val="right" w:leader="dot" w:pos="9060"/>
        </w:tabs>
        <w:rPr>
          <w:del w:id="1102" w:author="yongjun" w:date="2016-06-11T15:41:00Z"/>
          <w:i w:val="0"/>
          <w:iCs w:val="0"/>
          <w:noProof/>
          <w:sz w:val="21"/>
          <w:szCs w:val="22"/>
        </w:rPr>
      </w:pPr>
      <w:del w:id="1103" w:author="yongjun" w:date="2016-06-11T15:41:00Z">
        <w:r w:rsidRPr="00CB6B52" w:rsidDel="00F02FF6">
          <w:rPr>
            <w:rStyle w:val="ad"/>
            <w:noProof/>
          </w:rPr>
          <w:delText>7.1.1</w:delText>
        </w:r>
        <w:r w:rsidRPr="00B913D9" w:rsidDel="00F02FF6">
          <w:rPr>
            <w:i w:val="0"/>
            <w:iCs w:val="0"/>
            <w:noProof/>
            <w:sz w:val="21"/>
            <w:szCs w:val="22"/>
          </w:rPr>
          <w:tab/>
        </w:r>
        <w:r w:rsidRPr="00CB6B52" w:rsidDel="00F02FF6">
          <w:rPr>
            <w:rStyle w:val="ad"/>
            <w:noProof/>
          </w:rPr>
          <w:delText>APC</w:delText>
        </w:r>
        <w:r w:rsidRPr="00F02FF6" w:rsidDel="00F02FF6">
          <w:rPr>
            <w:rStyle w:val="ad"/>
            <w:rFonts w:hint="eastAsia"/>
            <w:i w:val="0"/>
            <w:iCs w:val="0"/>
            <w:noProof/>
          </w:rPr>
          <w:delText>的组成和机构</w:delText>
        </w:r>
        <w:r w:rsidDel="00F02FF6">
          <w:rPr>
            <w:noProof/>
            <w:webHidden/>
          </w:rPr>
          <w:tab/>
        </w:r>
      </w:del>
      <w:del w:id="1104" w:author="yongjun" w:date="2016-06-11T14:49:00Z">
        <w:r w:rsidDel="00D129A4">
          <w:rPr>
            <w:noProof/>
            <w:webHidden/>
          </w:rPr>
          <w:delText>238</w:delText>
        </w:r>
      </w:del>
    </w:p>
    <w:p w14:paraId="268D366B" w14:textId="77777777" w:rsidR="00804FCF" w:rsidRPr="00B913D9" w:rsidDel="00F02FF6" w:rsidRDefault="00804FCF">
      <w:pPr>
        <w:pStyle w:val="32"/>
        <w:tabs>
          <w:tab w:val="left" w:pos="1260"/>
          <w:tab w:val="right" w:leader="dot" w:pos="9060"/>
        </w:tabs>
        <w:rPr>
          <w:del w:id="1105" w:author="yongjun" w:date="2016-06-11T15:41:00Z"/>
          <w:i w:val="0"/>
          <w:iCs w:val="0"/>
          <w:noProof/>
          <w:sz w:val="21"/>
          <w:szCs w:val="22"/>
        </w:rPr>
      </w:pPr>
      <w:del w:id="1106" w:author="yongjun" w:date="2016-06-11T15:41:00Z">
        <w:r w:rsidRPr="00CB6B52" w:rsidDel="00F02FF6">
          <w:rPr>
            <w:rStyle w:val="ad"/>
            <w:noProof/>
          </w:rPr>
          <w:delText>7.1.2</w:delText>
        </w:r>
        <w:r w:rsidRPr="00B913D9" w:rsidDel="00F02FF6">
          <w:rPr>
            <w:i w:val="0"/>
            <w:iCs w:val="0"/>
            <w:noProof/>
            <w:sz w:val="21"/>
            <w:szCs w:val="22"/>
          </w:rPr>
          <w:tab/>
        </w:r>
        <w:r w:rsidRPr="00CB6B52" w:rsidDel="00F02FF6">
          <w:rPr>
            <w:rStyle w:val="ad"/>
            <w:rFonts w:hint="eastAsia"/>
            <w:noProof/>
          </w:rPr>
          <w:delText>电动</w:delText>
        </w:r>
        <w:r w:rsidRPr="00F02FF6" w:rsidDel="00F02FF6">
          <w:rPr>
            <w:rStyle w:val="ad"/>
            <w:i w:val="0"/>
            <w:iCs w:val="0"/>
            <w:noProof/>
          </w:rPr>
          <w:delText>APC</w:delText>
        </w:r>
        <w:r w:rsidDel="00F02FF6">
          <w:rPr>
            <w:noProof/>
            <w:webHidden/>
          </w:rPr>
          <w:tab/>
        </w:r>
      </w:del>
      <w:del w:id="1107" w:author="yongjun" w:date="2016-06-11T14:49:00Z">
        <w:r w:rsidDel="00D129A4">
          <w:rPr>
            <w:noProof/>
            <w:webHidden/>
          </w:rPr>
          <w:delText>239</w:delText>
        </w:r>
      </w:del>
    </w:p>
    <w:p w14:paraId="126D60A5" w14:textId="77777777" w:rsidR="00804FCF" w:rsidRPr="00B913D9" w:rsidDel="00F02FF6" w:rsidRDefault="00804FCF">
      <w:pPr>
        <w:pStyle w:val="32"/>
        <w:tabs>
          <w:tab w:val="left" w:pos="1260"/>
          <w:tab w:val="right" w:leader="dot" w:pos="9060"/>
        </w:tabs>
        <w:rPr>
          <w:del w:id="1108" w:author="yongjun" w:date="2016-06-11T15:41:00Z"/>
          <w:i w:val="0"/>
          <w:iCs w:val="0"/>
          <w:noProof/>
          <w:sz w:val="21"/>
          <w:szCs w:val="22"/>
        </w:rPr>
      </w:pPr>
      <w:del w:id="1109" w:author="yongjun" w:date="2016-06-11T15:41:00Z">
        <w:r w:rsidRPr="00CB6B52" w:rsidDel="00F02FF6">
          <w:rPr>
            <w:rStyle w:val="ad"/>
            <w:noProof/>
          </w:rPr>
          <w:delText>7.1.3</w:delText>
        </w:r>
        <w:r w:rsidRPr="00B913D9" w:rsidDel="00F02FF6">
          <w:rPr>
            <w:i w:val="0"/>
            <w:iCs w:val="0"/>
            <w:noProof/>
            <w:sz w:val="21"/>
            <w:szCs w:val="22"/>
          </w:rPr>
          <w:tab/>
        </w:r>
        <w:r w:rsidRPr="00CB6B52" w:rsidDel="00F02FF6">
          <w:rPr>
            <w:rStyle w:val="ad"/>
            <w:rFonts w:hint="eastAsia"/>
            <w:noProof/>
          </w:rPr>
          <w:delText>液压</w:delText>
        </w:r>
        <w:r w:rsidRPr="00F02FF6" w:rsidDel="00F02FF6">
          <w:rPr>
            <w:rStyle w:val="ad"/>
            <w:i w:val="0"/>
            <w:iCs w:val="0"/>
            <w:noProof/>
          </w:rPr>
          <w:delText>APC</w:delText>
        </w:r>
        <w:r w:rsidDel="00F02FF6">
          <w:rPr>
            <w:noProof/>
            <w:webHidden/>
          </w:rPr>
          <w:tab/>
        </w:r>
      </w:del>
      <w:del w:id="1110" w:author="yongjun" w:date="2016-06-11T14:49:00Z">
        <w:r w:rsidDel="00D129A4">
          <w:rPr>
            <w:noProof/>
            <w:webHidden/>
          </w:rPr>
          <w:delText>240</w:delText>
        </w:r>
      </w:del>
    </w:p>
    <w:p w14:paraId="09214F25" w14:textId="77777777" w:rsidR="00804FCF" w:rsidRPr="00B913D9" w:rsidDel="00F02FF6" w:rsidRDefault="00804FCF">
      <w:pPr>
        <w:pStyle w:val="23"/>
        <w:tabs>
          <w:tab w:val="left" w:pos="840"/>
          <w:tab w:val="right" w:leader="dot" w:pos="9060"/>
        </w:tabs>
        <w:rPr>
          <w:del w:id="1111" w:author="yongjun" w:date="2016-06-11T15:41:00Z"/>
          <w:smallCaps w:val="0"/>
          <w:noProof/>
          <w:sz w:val="21"/>
          <w:szCs w:val="22"/>
        </w:rPr>
      </w:pPr>
      <w:del w:id="1112" w:author="yongjun" w:date="2016-06-11T15:41:00Z">
        <w:r w:rsidRPr="00CB6B52" w:rsidDel="00F02FF6">
          <w:rPr>
            <w:rStyle w:val="ad"/>
            <w:noProof/>
          </w:rPr>
          <w:delText>7.2</w:delText>
        </w:r>
        <w:r w:rsidRPr="00B913D9" w:rsidDel="00F02FF6">
          <w:rPr>
            <w:smallCaps w:val="0"/>
            <w:noProof/>
            <w:sz w:val="21"/>
            <w:szCs w:val="22"/>
          </w:rPr>
          <w:tab/>
        </w:r>
        <w:r w:rsidRPr="00CB6B52" w:rsidDel="00F02FF6">
          <w:rPr>
            <w:rStyle w:val="ad"/>
            <w:rFonts w:hint="eastAsia"/>
            <w:noProof/>
          </w:rPr>
          <w:delText>辊缝零位标定</w:delText>
        </w:r>
        <w:r w:rsidDel="00F02FF6">
          <w:rPr>
            <w:noProof/>
            <w:webHidden/>
          </w:rPr>
          <w:tab/>
        </w:r>
      </w:del>
      <w:del w:id="1113" w:author="yongjun" w:date="2016-06-11T14:49:00Z">
        <w:r w:rsidDel="00D129A4">
          <w:rPr>
            <w:noProof/>
            <w:webHidden/>
          </w:rPr>
          <w:delText>241</w:delText>
        </w:r>
      </w:del>
    </w:p>
    <w:p w14:paraId="5DE5F091" w14:textId="77777777" w:rsidR="00804FCF" w:rsidRPr="00B913D9" w:rsidDel="00F02FF6" w:rsidRDefault="00804FCF">
      <w:pPr>
        <w:pStyle w:val="32"/>
        <w:tabs>
          <w:tab w:val="left" w:pos="1260"/>
          <w:tab w:val="right" w:leader="dot" w:pos="9060"/>
        </w:tabs>
        <w:rPr>
          <w:del w:id="1114" w:author="yongjun" w:date="2016-06-11T15:41:00Z"/>
          <w:i w:val="0"/>
          <w:iCs w:val="0"/>
          <w:noProof/>
          <w:sz w:val="21"/>
          <w:szCs w:val="22"/>
        </w:rPr>
      </w:pPr>
      <w:del w:id="1115" w:author="yongjun" w:date="2016-06-11T15:41:00Z">
        <w:r w:rsidRPr="00CB6B52" w:rsidDel="00F02FF6">
          <w:rPr>
            <w:rStyle w:val="ad"/>
            <w:noProof/>
          </w:rPr>
          <w:delText>7.2.1</w:delText>
        </w:r>
        <w:r w:rsidRPr="00B913D9" w:rsidDel="00F02FF6">
          <w:rPr>
            <w:i w:val="0"/>
            <w:iCs w:val="0"/>
            <w:noProof/>
            <w:sz w:val="21"/>
            <w:szCs w:val="22"/>
          </w:rPr>
          <w:tab/>
        </w:r>
        <w:r w:rsidRPr="00CB6B52" w:rsidDel="00F02FF6">
          <w:rPr>
            <w:rStyle w:val="ad"/>
            <w:rFonts w:hint="eastAsia"/>
            <w:noProof/>
          </w:rPr>
          <w:delText>轧机压下零位标定</w:delText>
        </w:r>
        <w:r w:rsidDel="00F02FF6">
          <w:rPr>
            <w:noProof/>
            <w:webHidden/>
          </w:rPr>
          <w:tab/>
        </w:r>
      </w:del>
      <w:del w:id="1116" w:author="yongjun" w:date="2016-06-11T14:49:00Z">
        <w:r w:rsidDel="00D129A4">
          <w:rPr>
            <w:noProof/>
            <w:webHidden/>
          </w:rPr>
          <w:delText>241</w:delText>
        </w:r>
      </w:del>
    </w:p>
    <w:p w14:paraId="594AD85F" w14:textId="77777777" w:rsidR="00804FCF" w:rsidRPr="00B913D9" w:rsidDel="00F02FF6" w:rsidRDefault="00804FCF">
      <w:pPr>
        <w:pStyle w:val="32"/>
        <w:tabs>
          <w:tab w:val="left" w:pos="1260"/>
          <w:tab w:val="right" w:leader="dot" w:pos="9060"/>
        </w:tabs>
        <w:rPr>
          <w:del w:id="1117" w:author="yongjun" w:date="2016-06-11T15:41:00Z"/>
          <w:i w:val="0"/>
          <w:iCs w:val="0"/>
          <w:noProof/>
          <w:sz w:val="21"/>
          <w:szCs w:val="22"/>
        </w:rPr>
      </w:pPr>
      <w:del w:id="1118" w:author="yongjun" w:date="2016-06-11T15:41:00Z">
        <w:r w:rsidRPr="00CB6B52" w:rsidDel="00F02FF6">
          <w:rPr>
            <w:rStyle w:val="ad"/>
            <w:noProof/>
          </w:rPr>
          <w:delText>7.2.2</w:delText>
        </w:r>
        <w:r w:rsidRPr="00B913D9" w:rsidDel="00F02FF6">
          <w:rPr>
            <w:i w:val="0"/>
            <w:iCs w:val="0"/>
            <w:noProof/>
            <w:sz w:val="21"/>
            <w:szCs w:val="22"/>
          </w:rPr>
          <w:tab/>
        </w:r>
        <w:r w:rsidRPr="00CB6B52" w:rsidDel="00F02FF6">
          <w:rPr>
            <w:rStyle w:val="ad"/>
            <w:rFonts w:hint="eastAsia"/>
            <w:noProof/>
          </w:rPr>
          <w:delText>立辊零位标定</w:delText>
        </w:r>
        <w:r w:rsidDel="00F02FF6">
          <w:rPr>
            <w:noProof/>
            <w:webHidden/>
          </w:rPr>
          <w:tab/>
        </w:r>
      </w:del>
      <w:del w:id="1119" w:author="yongjun" w:date="2016-06-11T14:49:00Z">
        <w:r w:rsidDel="00D129A4">
          <w:rPr>
            <w:noProof/>
            <w:webHidden/>
          </w:rPr>
          <w:delText>242</w:delText>
        </w:r>
      </w:del>
    </w:p>
    <w:p w14:paraId="275B8B5B" w14:textId="77777777" w:rsidR="00804FCF" w:rsidRPr="00B913D9" w:rsidDel="00F02FF6" w:rsidRDefault="00804FCF">
      <w:pPr>
        <w:pStyle w:val="23"/>
        <w:tabs>
          <w:tab w:val="left" w:pos="840"/>
          <w:tab w:val="right" w:leader="dot" w:pos="9060"/>
        </w:tabs>
        <w:rPr>
          <w:del w:id="1120" w:author="yongjun" w:date="2016-06-11T15:41:00Z"/>
          <w:smallCaps w:val="0"/>
          <w:noProof/>
          <w:sz w:val="21"/>
          <w:szCs w:val="22"/>
        </w:rPr>
      </w:pPr>
      <w:del w:id="1121" w:author="yongjun" w:date="2016-06-11T15:41:00Z">
        <w:r w:rsidRPr="00CB6B52" w:rsidDel="00F02FF6">
          <w:rPr>
            <w:rStyle w:val="ad"/>
            <w:noProof/>
          </w:rPr>
          <w:delText>7.3</w:delText>
        </w:r>
        <w:r w:rsidRPr="00B913D9" w:rsidDel="00F02FF6">
          <w:rPr>
            <w:smallCaps w:val="0"/>
            <w:noProof/>
            <w:sz w:val="21"/>
            <w:szCs w:val="22"/>
          </w:rPr>
          <w:tab/>
        </w:r>
        <w:r w:rsidRPr="00CB6B52" w:rsidDel="00F02FF6">
          <w:rPr>
            <w:rStyle w:val="ad"/>
            <w:rFonts w:hint="eastAsia"/>
            <w:noProof/>
          </w:rPr>
          <w:delText>厚度与宽度波动的原因</w:delText>
        </w:r>
        <w:r w:rsidDel="00F02FF6">
          <w:rPr>
            <w:noProof/>
            <w:webHidden/>
          </w:rPr>
          <w:tab/>
        </w:r>
      </w:del>
      <w:del w:id="1122" w:author="yongjun" w:date="2016-06-11T14:49:00Z">
        <w:r w:rsidDel="00D129A4">
          <w:rPr>
            <w:noProof/>
            <w:webHidden/>
          </w:rPr>
          <w:delText>242</w:delText>
        </w:r>
      </w:del>
    </w:p>
    <w:p w14:paraId="7DFDE989" w14:textId="77777777" w:rsidR="00804FCF" w:rsidRPr="00B913D9" w:rsidDel="00F02FF6" w:rsidRDefault="00804FCF">
      <w:pPr>
        <w:pStyle w:val="32"/>
        <w:tabs>
          <w:tab w:val="left" w:pos="1260"/>
          <w:tab w:val="right" w:leader="dot" w:pos="9060"/>
        </w:tabs>
        <w:rPr>
          <w:del w:id="1123" w:author="yongjun" w:date="2016-06-11T15:41:00Z"/>
          <w:i w:val="0"/>
          <w:iCs w:val="0"/>
          <w:noProof/>
          <w:sz w:val="21"/>
          <w:szCs w:val="22"/>
        </w:rPr>
      </w:pPr>
      <w:del w:id="1124" w:author="yongjun" w:date="2016-06-11T15:41:00Z">
        <w:r w:rsidRPr="00CB6B52" w:rsidDel="00F02FF6">
          <w:rPr>
            <w:rStyle w:val="ad"/>
            <w:noProof/>
          </w:rPr>
          <w:delText>7.3.1</w:delText>
        </w:r>
        <w:r w:rsidRPr="00B913D9" w:rsidDel="00F02FF6">
          <w:rPr>
            <w:i w:val="0"/>
            <w:iCs w:val="0"/>
            <w:noProof/>
            <w:sz w:val="21"/>
            <w:szCs w:val="22"/>
          </w:rPr>
          <w:tab/>
        </w:r>
        <w:r w:rsidRPr="00CB6B52" w:rsidDel="00F02FF6">
          <w:rPr>
            <w:rStyle w:val="ad"/>
            <w:rFonts w:hint="eastAsia"/>
            <w:noProof/>
          </w:rPr>
          <w:delText>厚度波动的原因</w:delText>
        </w:r>
        <w:r w:rsidDel="00F02FF6">
          <w:rPr>
            <w:noProof/>
            <w:webHidden/>
          </w:rPr>
          <w:tab/>
        </w:r>
      </w:del>
      <w:del w:id="1125" w:author="yongjun" w:date="2016-06-11T14:49:00Z">
        <w:r w:rsidDel="00D129A4">
          <w:rPr>
            <w:noProof/>
            <w:webHidden/>
          </w:rPr>
          <w:delText>242</w:delText>
        </w:r>
      </w:del>
    </w:p>
    <w:p w14:paraId="10F537EA" w14:textId="77777777" w:rsidR="00804FCF" w:rsidRPr="00B913D9" w:rsidDel="00F02FF6" w:rsidRDefault="00804FCF">
      <w:pPr>
        <w:pStyle w:val="32"/>
        <w:tabs>
          <w:tab w:val="left" w:pos="1260"/>
          <w:tab w:val="right" w:leader="dot" w:pos="9060"/>
        </w:tabs>
        <w:rPr>
          <w:del w:id="1126" w:author="yongjun" w:date="2016-06-11T15:41:00Z"/>
          <w:i w:val="0"/>
          <w:iCs w:val="0"/>
          <w:noProof/>
          <w:sz w:val="21"/>
          <w:szCs w:val="22"/>
        </w:rPr>
      </w:pPr>
      <w:del w:id="1127" w:author="yongjun" w:date="2016-06-11T15:41:00Z">
        <w:r w:rsidRPr="00CB6B52" w:rsidDel="00F02FF6">
          <w:rPr>
            <w:rStyle w:val="ad"/>
            <w:noProof/>
          </w:rPr>
          <w:delText>7.3.2</w:delText>
        </w:r>
        <w:r w:rsidRPr="00B913D9" w:rsidDel="00F02FF6">
          <w:rPr>
            <w:i w:val="0"/>
            <w:iCs w:val="0"/>
            <w:noProof/>
            <w:sz w:val="21"/>
            <w:szCs w:val="22"/>
          </w:rPr>
          <w:tab/>
        </w:r>
        <w:r w:rsidRPr="00CB6B52" w:rsidDel="00F02FF6">
          <w:rPr>
            <w:rStyle w:val="ad"/>
            <w:rFonts w:hint="eastAsia"/>
            <w:noProof/>
          </w:rPr>
          <w:delText>宽度波动的原因</w:delText>
        </w:r>
        <w:r w:rsidDel="00F02FF6">
          <w:rPr>
            <w:noProof/>
            <w:webHidden/>
          </w:rPr>
          <w:tab/>
        </w:r>
      </w:del>
      <w:del w:id="1128" w:author="yongjun" w:date="2016-06-11T14:49:00Z">
        <w:r w:rsidDel="00D129A4">
          <w:rPr>
            <w:noProof/>
            <w:webHidden/>
          </w:rPr>
          <w:delText>244</w:delText>
        </w:r>
      </w:del>
    </w:p>
    <w:p w14:paraId="2A6ECB53" w14:textId="77777777" w:rsidR="00804FCF" w:rsidRPr="00B913D9" w:rsidDel="00F02FF6" w:rsidRDefault="00804FCF">
      <w:pPr>
        <w:pStyle w:val="23"/>
        <w:tabs>
          <w:tab w:val="left" w:pos="840"/>
          <w:tab w:val="right" w:leader="dot" w:pos="9060"/>
        </w:tabs>
        <w:rPr>
          <w:del w:id="1129" w:author="yongjun" w:date="2016-06-11T15:41:00Z"/>
          <w:smallCaps w:val="0"/>
          <w:noProof/>
          <w:sz w:val="21"/>
          <w:szCs w:val="22"/>
        </w:rPr>
      </w:pPr>
      <w:del w:id="1130" w:author="yongjun" w:date="2016-06-11T15:41:00Z">
        <w:r w:rsidRPr="00CB6B52" w:rsidDel="00F02FF6">
          <w:rPr>
            <w:rStyle w:val="ad"/>
            <w:noProof/>
          </w:rPr>
          <w:delText>7.4</w:delText>
        </w:r>
        <w:r w:rsidRPr="00B913D9" w:rsidDel="00F02FF6">
          <w:rPr>
            <w:smallCaps w:val="0"/>
            <w:noProof/>
            <w:sz w:val="21"/>
            <w:szCs w:val="22"/>
          </w:rPr>
          <w:tab/>
        </w:r>
        <w:r w:rsidRPr="00CB6B52" w:rsidDel="00F02FF6">
          <w:rPr>
            <w:rStyle w:val="ad"/>
            <w:rFonts w:hint="eastAsia"/>
            <w:noProof/>
          </w:rPr>
          <w:delText>自动厚度控制（</w:delText>
        </w:r>
        <w:r w:rsidRPr="00F02FF6" w:rsidDel="00F02FF6">
          <w:rPr>
            <w:rStyle w:val="ad"/>
            <w:smallCaps w:val="0"/>
            <w:noProof/>
          </w:rPr>
          <w:delText>AGC</w:delText>
        </w:r>
        <w:r w:rsidRPr="00F02FF6" w:rsidDel="00F02FF6">
          <w:rPr>
            <w:rStyle w:val="ad"/>
            <w:rFonts w:hint="eastAsia"/>
            <w:smallCaps w:val="0"/>
            <w:noProof/>
          </w:rPr>
          <w:delText>）</w:delText>
        </w:r>
        <w:r w:rsidDel="00F02FF6">
          <w:rPr>
            <w:noProof/>
            <w:webHidden/>
          </w:rPr>
          <w:tab/>
        </w:r>
      </w:del>
      <w:del w:id="1131" w:author="yongjun" w:date="2016-06-11T14:49:00Z">
        <w:r w:rsidDel="00D129A4">
          <w:rPr>
            <w:noProof/>
            <w:webHidden/>
          </w:rPr>
          <w:delText>245</w:delText>
        </w:r>
      </w:del>
    </w:p>
    <w:p w14:paraId="777AF548" w14:textId="77777777" w:rsidR="00804FCF" w:rsidRPr="00B913D9" w:rsidDel="00F02FF6" w:rsidRDefault="00804FCF">
      <w:pPr>
        <w:pStyle w:val="32"/>
        <w:tabs>
          <w:tab w:val="left" w:pos="1260"/>
          <w:tab w:val="right" w:leader="dot" w:pos="9060"/>
        </w:tabs>
        <w:rPr>
          <w:del w:id="1132" w:author="yongjun" w:date="2016-06-11T15:41:00Z"/>
          <w:i w:val="0"/>
          <w:iCs w:val="0"/>
          <w:noProof/>
          <w:sz w:val="21"/>
          <w:szCs w:val="22"/>
        </w:rPr>
      </w:pPr>
      <w:del w:id="1133" w:author="yongjun" w:date="2016-06-11T15:41:00Z">
        <w:r w:rsidRPr="00CB6B52" w:rsidDel="00F02FF6">
          <w:rPr>
            <w:rStyle w:val="ad"/>
            <w:noProof/>
          </w:rPr>
          <w:delText>7.4.1</w:delText>
        </w:r>
        <w:r w:rsidRPr="00B913D9" w:rsidDel="00F02FF6">
          <w:rPr>
            <w:i w:val="0"/>
            <w:iCs w:val="0"/>
            <w:noProof/>
            <w:sz w:val="21"/>
            <w:szCs w:val="22"/>
          </w:rPr>
          <w:tab/>
        </w:r>
        <w:r w:rsidRPr="00CB6B52" w:rsidDel="00F02FF6">
          <w:rPr>
            <w:rStyle w:val="ad"/>
            <w:rFonts w:hint="eastAsia"/>
            <w:noProof/>
          </w:rPr>
          <w:delText>厚度控制的分析方法</w:delText>
        </w:r>
        <w:r w:rsidDel="00F02FF6">
          <w:rPr>
            <w:noProof/>
            <w:webHidden/>
          </w:rPr>
          <w:tab/>
        </w:r>
      </w:del>
      <w:del w:id="1134" w:author="yongjun" w:date="2016-06-11T14:49:00Z">
        <w:r w:rsidDel="00D129A4">
          <w:rPr>
            <w:noProof/>
            <w:webHidden/>
          </w:rPr>
          <w:delText>245</w:delText>
        </w:r>
      </w:del>
    </w:p>
    <w:p w14:paraId="4320CBF5" w14:textId="77777777" w:rsidR="00804FCF" w:rsidRPr="00B913D9" w:rsidDel="00F02FF6" w:rsidRDefault="00804FCF">
      <w:pPr>
        <w:pStyle w:val="32"/>
        <w:tabs>
          <w:tab w:val="left" w:pos="1260"/>
          <w:tab w:val="right" w:leader="dot" w:pos="9060"/>
        </w:tabs>
        <w:rPr>
          <w:del w:id="1135" w:author="yongjun" w:date="2016-06-11T15:41:00Z"/>
          <w:i w:val="0"/>
          <w:iCs w:val="0"/>
          <w:noProof/>
          <w:sz w:val="21"/>
          <w:szCs w:val="22"/>
        </w:rPr>
      </w:pPr>
      <w:del w:id="1136" w:author="yongjun" w:date="2016-06-11T15:41:00Z">
        <w:r w:rsidRPr="00CB6B52" w:rsidDel="00F02FF6">
          <w:rPr>
            <w:rStyle w:val="ad"/>
            <w:noProof/>
          </w:rPr>
          <w:delText>7.4.2</w:delText>
        </w:r>
        <w:r w:rsidRPr="00B913D9" w:rsidDel="00F02FF6">
          <w:rPr>
            <w:i w:val="0"/>
            <w:iCs w:val="0"/>
            <w:noProof/>
            <w:sz w:val="21"/>
            <w:szCs w:val="22"/>
          </w:rPr>
          <w:tab/>
        </w:r>
        <w:r w:rsidRPr="00CB6B52" w:rsidDel="00F02FF6">
          <w:rPr>
            <w:rStyle w:val="ad"/>
            <w:rFonts w:hint="eastAsia"/>
            <w:noProof/>
          </w:rPr>
          <w:delText>厚度设</w:delText>
        </w:r>
        <w:r w:rsidRPr="00F02FF6" w:rsidDel="00F02FF6">
          <w:rPr>
            <w:rStyle w:val="ad"/>
            <w:rFonts w:hint="eastAsia"/>
            <w:i w:val="0"/>
            <w:iCs w:val="0"/>
            <w:noProof/>
          </w:rPr>
          <w:delText>定计算</w:delText>
        </w:r>
        <w:r w:rsidDel="00F02FF6">
          <w:rPr>
            <w:noProof/>
            <w:webHidden/>
          </w:rPr>
          <w:tab/>
        </w:r>
      </w:del>
      <w:del w:id="1137" w:author="yongjun" w:date="2016-06-11T14:49:00Z">
        <w:r w:rsidDel="00D129A4">
          <w:rPr>
            <w:noProof/>
            <w:webHidden/>
          </w:rPr>
          <w:delText>246</w:delText>
        </w:r>
      </w:del>
    </w:p>
    <w:p w14:paraId="5C3D5922" w14:textId="77777777" w:rsidR="00804FCF" w:rsidRPr="00B913D9" w:rsidDel="00F02FF6" w:rsidRDefault="00804FCF">
      <w:pPr>
        <w:pStyle w:val="32"/>
        <w:tabs>
          <w:tab w:val="left" w:pos="1260"/>
          <w:tab w:val="right" w:leader="dot" w:pos="9060"/>
        </w:tabs>
        <w:rPr>
          <w:del w:id="1138" w:author="yongjun" w:date="2016-06-11T15:41:00Z"/>
          <w:i w:val="0"/>
          <w:iCs w:val="0"/>
          <w:noProof/>
          <w:sz w:val="21"/>
          <w:szCs w:val="22"/>
        </w:rPr>
      </w:pPr>
      <w:del w:id="1139" w:author="yongjun" w:date="2016-06-11T15:41:00Z">
        <w:r w:rsidRPr="00CB6B52" w:rsidDel="00F02FF6">
          <w:rPr>
            <w:rStyle w:val="ad"/>
            <w:noProof/>
          </w:rPr>
          <w:delText>7.4.3</w:delText>
        </w:r>
        <w:r w:rsidRPr="00B913D9" w:rsidDel="00F02FF6">
          <w:rPr>
            <w:i w:val="0"/>
            <w:iCs w:val="0"/>
            <w:noProof/>
            <w:sz w:val="21"/>
            <w:szCs w:val="22"/>
          </w:rPr>
          <w:tab/>
        </w:r>
        <w:r w:rsidRPr="00CB6B52" w:rsidDel="00F02FF6">
          <w:rPr>
            <w:rStyle w:val="ad"/>
            <w:rFonts w:hint="eastAsia"/>
            <w:noProof/>
          </w:rPr>
          <w:delText>厚度控制的锁定方式</w:delText>
        </w:r>
        <w:r w:rsidDel="00F02FF6">
          <w:rPr>
            <w:noProof/>
            <w:webHidden/>
          </w:rPr>
          <w:tab/>
        </w:r>
      </w:del>
      <w:del w:id="1140" w:author="yongjun" w:date="2016-06-11T14:49:00Z">
        <w:r w:rsidDel="00D129A4">
          <w:rPr>
            <w:noProof/>
            <w:webHidden/>
          </w:rPr>
          <w:delText>248</w:delText>
        </w:r>
      </w:del>
    </w:p>
    <w:p w14:paraId="3891531B" w14:textId="77777777" w:rsidR="00804FCF" w:rsidRPr="00B913D9" w:rsidDel="00F02FF6" w:rsidRDefault="00804FCF">
      <w:pPr>
        <w:pStyle w:val="32"/>
        <w:tabs>
          <w:tab w:val="left" w:pos="1260"/>
          <w:tab w:val="right" w:leader="dot" w:pos="9060"/>
        </w:tabs>
        <w:rPr>
          <w:del w:id="1141" w:author="yongjun" w:date="2016-06-11T15:41:00Z"/>
          <w:i w:val="0"/>
          <w:iCs w:val="0"/>
          <w:noProof/>
          <w:sz w:val="21"/>
          <w:szCs w:val="22"/>
        </w:rPr>
      </w:pPr>
      <w:del w:id="1142" w:author="yongjun" w:date="2016-06-11T15:41:00Z">
        <w:r w:rsidRPr="00CB6B52" w:rsidDel="00F02FF6">
          <w:rPr>
            <w:rStyle w:val="ad"/>
            <w:noProof/>
          </w:rPr>
          <w:delText>7.4.4</w:delText>
        </w:r>
        <w:r w:rsidRPr="00B913D9" w:rsidDel="00F02FF6">
          <w:rPr>
            <w:i w:val="0"/>
            <w:iCs w:val="0"/>
            <w:noProof/>
            <w:sz w:val="21"/>
            <w:szCs w:val="22"/>
          </w:rPr>
          <w:tab/>
        </w:r>
        <w:r w:rsidRPr="00CB6B52" w:rsidDel="00F02FF6">
          <w:rPr>
            <w:rStyle w:val="ad"/>
            <w:rFonts w:hint="eastAsia"/>
            <w:noProof/>
          </w:rPr>
          <w:delText>前馈</w:delText>
        </w:r>
        <w:r w:rsidRPr="00F02FF6" w:rsidDel="00F02FF6">
          <w:rPr>
            <w:rStyle w:val="ad"/>
            <w:i w:val="0"/>
            <w:iCs w:val="0"/>
            <w:noProof/>
          </w:rPr>
          <w:delText>AGC</w:delText>
        </w:r>
        <w:r w:rsidDel="00F02FF6">
          <w:rPr>
            <w:noProof/>
            <w:webHidden/>
          </w:rPr>
          <w:tab/>
        </w:r>
      </w:del>
      <w:del w:id="1143" w:author="yongjun" w:date="2016-06-11T14:49:00Z">
        <w:r w:rsidDel="00D129A4">
          <w:rPr>
            <w:noProof/>
            <w:webHidden/>
          </w:rPr>
          <w:delText>250</w:delText>
        </w:r>
      </w:del>
    </w:p>
    <w:p w14:paraId="3A2DFFE9" w14:textId="77777777" w:rsidR="00804FCF" w:rsidRPr="00B913D9" w:rsidDel="00F02FF6" w:rsidRDefault="00804FCF">
      <w:pPr>
        <w:pStyle w:val="32"/>
        <w:tabs>
          <w:tab w:val="left" w:pos="1260"/>
          <w:tab w:val="right" w:leader="dot" w:pos="9060"/>
        </w:tabs>
        <w:rPr>
          <w:del w:id="1144" w:author="yongjun" w:date="2016-06-11T15:41:00Z"/>
          <w:i w:val="0"/>
          <w:iCs w:val="0"/>
          <w:noProof/>
          <w:sz w:val="21"/>
          <w:szCs w:val="22"/>
        </w:rPr>
      </w:pPr>
      <w:del w:id="1145" w:author="yongjun" w:date="2016-06-11T15:41:00Z">
        <w:r w:rsidRPr="00CB6B52" w:rsidDel="00F02FF6">
          <w:rPr>
            <w:rStyle w:val="ad"/>
            <w:noProof/>
          </w:rPr>
          <w:delText>7.4.5</w:delText>
        </w:r>
        <w:r w:rsidRPr="00B913D9" w:rsidDel="00F02FF6">
          <w:rPr>
            <w:i w:val="0"/>
            <w:iCs w:val="0"/>
            <w:noProof/>
            <w:sz w:val="21"/>
            <w:szCs w:val="22"/>
          </w:rPr>
          <w:tab/>
        </w:r>
        <w:r w:rsidRPr="00CB6B52" w:rsidDel="00F02FF6">
          <w:rPr>
            <w:rStyle w:val="ad"/>
            <w:rFonts w:hint="eastAsia"/>
            <w:noProof/>
          </w:rPr>
          <w:delText>反馈</w:delText>
        </w:r>
        <w:r w:rsidRPr="00F02FF6" w:rsidDel="00F02FF6">
          <w:rPr>
            <w:rStyle w:val="ad"/>
            <w:i w:val="0"/>
            <w:iCs w:val="0"/>
            <w:noProof/>
          </w:rPr>
          <w:delText>AGC</w:delText>
        </w:r>
        <w:r w:rsidDel="00F02FF6">
          <w:rPr>
            <w:noProof/>
            <w:webHidden/>
          </w:rPr>
          <w:tab/>
        </w:r>
      </w:del>
      <w:del w:id="1146" w:author="yongjun" w:date="2016-06-11T14:49:00Z">
        <w:r w:rsidDel="00D129A4">
          <w:rPr>
            <w:noProof/>
            <w:webHidden/>
          </w:rPr>
          <w:delText>250</w:delText>
        </w:r>
      </w:del>
    </w:p>
    <w:p w14:paraId="11BF63F7" w14:textId="77777777" w:rsidR="00804FCF" w:rsidRPr="00B913D9" w:rsidDel="00F02FF6" w:rsidRDefault="00804FCF">
      <w:pPr>
        <w:pStyle w:val="32"/>
        <w:tabs>
          <w:tab w:val="left" w:pos="1260"/>
          <w:tab w:val="right" w:leader="dot" w:pos="9060"/>
        </w:tabs>
        <w:rPr>
          <w:del w:id="1147" w:author="yongjun" w:date="2016-06-11T15:41:00Z"/>
          <w:i w:val="0"/>
          <w:iCs w:val="0"/>
          <w:noProof/>
          <w:sz w:val="21"/>
          <w:szCs w:val="22"/>
        </w:rPr>
      </w:pPr>
      <w:del w:id="1148" w:author="yongjun" w:date="2016-06-11T15:41:00Z">
        <w:r w:rsidRPr="00CB6B52" w:rsidDel="00F02FF6">
          <w:rPr>
            <w:rStyle w:val="ad"/>
            <w:noProof/>
          </w:rPr>
          <w:delText>7.4.6</w:delText>
        </w:r>
        <w:r w:rsidRPr="00B913D9" w:rsidDel="00F02FF6">
          <w:rPr>
            <w:i w:val="0"/>
            <w:iCs w:val="0"/>
            <w:noProof/>
            <w:sz w:val="21"/>
            <w:szCs w:val="22"/>
          </w:rPr>
          <w:tab/>
        </w:r>
        <w:r w:rsidRPr="00CB6B52" w:rsidDel="00F02FF6">
          <w:rPr>
            <w:rStyle w:val="ad"/>
            <w:rFonts w:hint="eastAsia"/>
            <w:noProof/>
          </w:rPr>
          <w:delText>监控</w:delText>
        </w:r>
        <w:r w:rsidRPr="00F02FF6" w:rsidDel="00F02FF6">
          <w:rPr>
            <w:rStyle w:val="ad"/>
            <w:i w:val="0"/>
            <w:iCs w:val="0"/>
            <w:noProof/>
          </w:rPr>
          <w:delText>AGC</w:delText>
        </w:r>
        <w:r w:rsidDel="00F02FF6">
          <w:rPr>
            <w:noProof/>
            <w:webHidden/>
          </w:rPr>
          <w:tab/>
        </w:r>
      </w:del>
      <w:del w:id="1149" w:author="yongjun" w:date="2016-06-11T14:49:00Z">
        <w:r w:rsidDel="00D129A4">
          <w:rPr>
            <w:noProof/>
            <w:webHidden/>
          </w:rPr>
          <w:delText>252</w:delText>
        </w:r>
      </w:del>
    </w:p>
    <w:p w14:paraId="766AB7CB" w14:textId="77777777" w:rsidR="00804FCF" w:rsidRPr="00B913D9" w:rsidDel="00F02FF6" w:rsidRDefault="00804FCF">
      <w:pPr>
        <w:pStyle w:val="32"/>
        <w:tabs>
          <w:tab w:val="left" w:pos="1260"/>
          <w:tab w:val="right" w:leader="dot" w:pos="9060"/>
        </w:tabs>
        <w:rPr>
          <w:del w:id="1150" w:author="yongjun" w:date="2016-06-11T15:41:00Z"/>
          <w:i w:val="0"/>
          <w:iCs w:val="0"/>
          <w:noProof/>
          <w:sz w:val="21"/>
          <w:szCs w:val="22"/>
        </w:rPr>
      </w:pPr>
      <w:del w:id="1151" w:author="yongjun" w:date="2016-06-11T15:41:00Z">
        <w:r w:rsidRPr="00CB6B52" w:rsidDel="00F02FF6">
          <w:rPr>
            <w:rStyle w:val="ad"/>
            <w:noProof/>
          </w:rPr>
          <w:delText>7.4.7</w:delText>
        </w:r>
        <w:r w:rsidRPr="00B913D9" w:rsidDel="00F02FF6">
          <w:rPr>
            <w:i w:val="0"/>
            <w:iCs w:val="0"/>
            <w:noProof/>
            <w:sz w:val="21"/>
            <w:szCs w:val="22"/>
          </w:rPr>
          <w:tab/>
        </w:r>
        <w:r w:rsidRPr="00CB6B52" w:rsidDel="00F02FF6">
          <w:rPr>
            <w:rStyle w:val="ad"/>
            <w:rFonts w:hint="eastAsia"/>
            <w:noProof/>
          </w:rPr>
          <w:delText>张力</w:delText>
        </w:r>
        <w:r w:rsidRPr="00F02FF6" w:rsidDel="00F02FF6">
          <w:rPr>
            <w:rStyle w:val="ad"/>
            <w:i w:val="0"/>
            <w:iCs w:val="0"/>
            <w:noProof/>
          </w:rPr>
          <w:delText>AGC</w:delText>
        </w:r>
        <w:r w:rsidDel="00F02FF6">
          <w:rPr>
            <w:noProof/>
            <w:webHidden/>
          </w:rPr>
          <w:tab/>
        </w:r>
      </w:del>
      <w:del w:id="1152" w:author="yongjun" w:date="2016-06-11T14:49:00Z">
        <w:r w:rsidDel="00D129A4">
          <w:rPr>
            <w:noProof/>
            <w:webHidden/>
          </w:rPr>
          <w:delText>253</w:delText>
        </w:r>
      </w:del>
    </w:p>
    <w:p w14:paraId="7719E85E" w14:textId="77777777" w:rsidR="00804FCF" w:rsidRPr="00B913D9" w:rsidDel="00F02FF6" w:rsidRDefault="00804FCF">
      <w:pPr>
        <w:pStyle w:val="32"/>
        <w:tabs>
          <w:tab w:val="left" w:pos="1050"/>
          <w:tab w:val="right" w:leader="dot" w:pos="9060"/>
        </w:tabs>
        <w:rPr>
          <w:del w:id="1153" w:author="yongjun" w:date="2016-06-11T15:41:00Z"/>
          <w:i w:val="0"/>
          <w:iCs w:val="0"/>
          <w:noProof/>
          <w:sz w:val="21"/>
          <w:szCs w:val="22"/>
        </w:rPr>
      </w:pPr>
      <w:del w:id="1154" w:author="yongjun" w:date="2016-06-11T15:41:00Z">
        <w:r w:rsidRPr="00CB6B52" w:rsidDel="00F02FF6">
          <w:rPr>
            <w:rStyle w:val="ad"/>
            <w:noProof/>
          </w:rPr>
          <w:delText>7.4.8</w:delText>
        </w:r>
        <w:r w:rsidRPr="00B913D9" w:rsidDel="00F02FF6">
          <w:rPr>
            <w:i w:val="0"/>
            <w:iCs w:val="0"/>
            <w:noProof/>
            <w:sz w:val="21"/>
            <w:szCs w:val="22"/>
          </w:rPr>
          <w:tab/>
        </w:r>
        <w:r w:rsidRPr="00CB6B52" w:rsidDel="00F02FF6">
          <w:rPr>
            <w:rStyle w:val="ad"/>
            <w:noProof/>
          </w:rPr>
          <w:delText>AGC</w:delText>
        </w:r>
        <w:r w:rsidRPr="00F02FF6" w:rsidDel="00F02FF6">
          <w:rPr>
            <w:rStyle w:val="ad"/>
            <w:rFonts w:hint="eastAsia"/>
            <w:i w:val="0"/>
            <w:iCs w:val="0"/>
            <w:noProof/>
          </w:rPr>
          <w:delText>补偿功能</w:delText>
        </w:r>
        <w:r w:rsidDel="00F02FF6">
          <w:rPr>
            <w:noProof/>
            <w:webHidden/>
          </w:rPr>
          <w:tab/>
        </w:r>
      </w:del>
      <w:del w:id="1155" w:author="yongjun" w:date="2016-06-11T14:49:00Z">
        <w:r w:rsidDel="00D129A4">
          <w:rPr>
            <w:noProof/>
            <w:webHidden/>
          </w:rPr>
          <w:delText>255</w:delText>
        </w:r>
      </w:del>
    </w:p>
    <w:p w14:paraId="37F467A5" w14:textId="77777777" w:rsidR="00804FCF" w:rsidRPr="00B913D9" w:rsidDel="00F02FF6" w:rsidRDefault="00804FCF">
      <w:pPr>
        <w:pStyle w:val="32"/>
        <w:tabs>
          <w:tab w:val="left" w:pos="1050"/>
          <w:tab w:val="right" w:leader="dot" w:pos="9060"/>
        </w:tabs>
        <w:rPr>
          <w:del w:id="1156" w:author="yongjun" w:date="2016-06-11T15:41:00Z"/>
          <w:i w:val="0"/>
          <w:iCs w:val="0"/>
          <w:noProof/>
          <w:sz w:val="21"/>
          <w:szCs w:val="22"/>
        </w:rPr>
      </w:pPr>
      <w:del w:id="1157" w:author="yongjun" w:date="2016-06-11T15:41:00Z">
        <w:r w:rsidRPr="00CB6B52" w:rsidDel="00F02FF6">
          <w:rPr>
            <w:rStyle w:val="ad"/>
            <w:noProof/>
          </w:rPr>
          <w:delText>7.4.9</w:delText>
        </w:r>
        <w:r w:rsidRPr="00B913D9" w:rsidDel="00F02FF6">
          <w:rPr>
            <w:i w:val="0"/>
            <w:iCs w:val="0"/>
            <w:noProof/>
            <w:sz w:val="21"/>
            <w:szCs w:val="22"/>
          </w:rPr>
          <w:tab/>
        </w:r>
        <w:r w:rsidRPr="00CB6B52" w:rsidDel="00F02FF6">
          <w:rPr>
            <w:rStyle w:val="ad"/>
            <w:noProof/>
          </w:rPr>
          <w:delText>AGC</w:delText>
        </w:r>
        <w:r w:rsidRPr="00F02FF6" w:rsidDel="00F02FF6">
          <w:rPr>
            <w:rStyle w:val="ad"/>
            <w:rFonts w:hint="eastAsia"/>
            <w:i w:val="0"/>
            <w:iCs w:val="0"/>
            <w:noProof/>
          </w:rPr>
          <w:delText>调节时的速度补偿</w:delText>
        </w:r>
        <w:r w:rsidDel="00F02FF6">
          <w:rPr>
            <w:noProof/>
            <w:webHidden/>
          </w:rPr>
          <w:tab/>
        </w:r>
      </w:del>
      <w:del w:id="1158" w:author="yongjun" w:date="2016-06-11T14:49:00Z">
        <w:r w:rsidDel="00D129A4">
          <w:rPr>
            <w:noProof/>
            <w:webHidden/>
          </w:rPr>
          <w:delText>256</w:delText>
        </w:r>
      </w:del>
    </w:p>
    <w:p w14:paraId="3638E468" w14:textId="77777777" w:rsidR="00804FCF" w:rsidRPr="00B913D9" w:rsidDel="00F02FF6" w:rsidRDefault="00804FCF">
      <w:pPr>
        <w:pStyle w:val="23"/>
        <w:tabs>
          <w:tab w:val="left" w:pos="840"/>
          <w:tab w:val="right" w:leader="dot" w:pos="9060"/>
        </w:tabs>
        <w:rPr>
          <w:del w:id="1159" w:author="yongjun" w:date="2016-06-11T15:41:00Z"/>
          <w:smallCaps w:val="0"/>
          <w:noProof/>
          <w:sz w:val="21"/>
          <w:szCs w:val="22"/>
        </w:rPr>
      </w:pPr>
      <w:del w:id="1160" w:author="yongjun" w:date="2016-06-11T15:41:00Z">
        <w:r w:rsidRPr="00CB6B52" w:rsidDel="00F02FF6">
          <w:rPr>
            <w:rStyle w:val="ad"/>
            <w:noProof/>
          </w:rPr>
          <w:delText>7.5</w:delText>
        </w:r>
        <w:r w:rsidRPr="00B913D9" w:rsidDel="00F02FF6">
          <w:rPr>
            <w:smallCaps w:val="0"/>
            <w:noProof/>
            <w:sz w:val="21"/>
            <w:szCs w:val="22"/>
          </w:rPr>
          <w:tab/>
        </w:r>
        <w:r w:rsidRPr="00CB6B52" w:rsidDel="00F02FF6">
          <w:rPr>
            <w:rStyle w:val="ad"/>
            <w:rFonts w:hint="eastAsia"/>
            <w:noProof/>
          </w:rPr>
          <w:delText>自动宽度控制（</w:delText>
        </w:r>
        <w:r w:rsidRPr="00F02FF6" w:rsidDel="00F02FF6">
          <w:rPr>
            <w:rStyle w:val="ad"/>
            <w:smallCaps w:val="0"/>
            <w:noProof/>
          </w:rPr>
          <w:delText>AWC</w:delText>
        </w:r>
        <w:r w:rsidRPr="00F02FF6" w:rsidDel="00F02FF6">
          <w:rPr>
            <w:rStyle w:val="ad"/>
            <w:rFonts w:hint="eastAsia"/>
            <w:smallCaps w:val="0"/>
            <w:noProof/>
          </w:rPr>
          <w:delText>）</w:delText>
        </w:r>
        <w:r w:rsidDel="00F02FF6">
          <w:rPr>
            <w:noProof/>
            <w:webHidden/>
          </w:rPr>
          <w:tab/>
        </w:r>
      </w:del>
      <w:del w:id="1161" w:author="yongjun" w:date="2016-06-11T14:49:00Z">
        <w:r w:rsidDel="00D129A4">
          <w:rPr>
            <w:noProof/>
            <w:webHidden/>
          </w:rPr>
          <w:delText>258</w:delText>
        </w:r>
      </w:del>
    </w:p>
    <w:p w14:paraId="3F9F3DDA" w14:textId="77777777" w:rsidR="00804FCF" w:rsidRPr="00B913D9" w:rsidDel="00F02FF6" w:rsidRDefault="00804FCF">
      <w:pPr>
        <w:pStyle w:val="32"/>
        <w:tabs>
          <w:tab w:val="left" w:pos="1260"/>
          <w:tab w:val="right" w:leader="dot" w:pos="9060"/>
        </w:tabs>
        <w:rPr>
          <w:del w:id="1162" w:author="yongjun" w:date="2016-06-11T15:41:00Z"/>
          <w:i w:val="0"/>
          <w:iCs w:val="0"/>
          <w:noProof/>
          <w:sz w:val="21"/>
          <w:szCs w:val="22"/>
        </w:rPr>
      </w:pPr>
      <w:del w:id="1163" w:author="yongjun" w:date="2016-06-11T15:41:00Z">
        <w:r w:rsidRPr="00CB6B52" w:rsidDel="00F02FF6">
          <w:rPr>
            <w:rStyle w:val="ad"/>
            <w:noProof/>
          </w:rPr>
          <w:delText>7.5.1</w:delText>
        </w:r>
        <w:r w:rsidRPr="00B913D9" w:rsidDel="00F02FF6">
          <w:rPr>
            <w:i w:val="0"/>
            <w:iCs w:val="0"/>
            <w:noProof/>
            <w:sz w:val="21"/>
            <w:szCs w:val="22"/>
          </w:rPr>
          <w:tab/>
        </w:r>
        <w:r w:rsidRPr="00CB6B52" w:rsidDel="00F02FF6">
          <w:rPr>
            <w:rStyle w:val="ad"/>
            <w:rFonts w:hint="eastAsia"/>
            <w:noProof/>
          </w:rPr>
          <w:delText>宽度控制的数学模型</w:delText>
        </w:r>
        <w:r w:rsidDel="00F02FF6">
          <w:rPr>
            <w:noProof/>
            <w:webHidden/>
          </w:rPr>
          <w:tab/>
        </w:r>
      </w:del>
      <w:del w:id="1164" w:author="yongjun" w:date="2016-06-11T14:49:00Z">
        <w:r w:rsidDel="00D129A4">
          <w:rPr>
            <w:noProof/>
            <w:webHidden/>
          </w:rPr>
          <w:delText>259</w:delText>
        </w:r>
      </w:del>
    </w:p>
    <w:p w14:paraId="5B14A664" w14:textId="77777777" w:rsidR="00804FCF" w:rsidRPr="00B913D9" w:rsidDel="00F02FF6" w:rsidRDefault="00804FCF">
      <w:pPr>
        <w:pStyle w:val="32"/>
        <w:tabs>
          <w:tab w:val="left" w:pos="1260"/>
          <w:tab w:val="right" w:leader="dot" w:pos="9060"/>
        </w:tabs>
        <w:rPr>
          <w:del w:id="1165" w:author="yongjun" w:date="2016-06-11T15:41:00Z"/>
          <w:i w:val="0"/>
          <w:iCs w:val="0"/>
          <w:noProof/>
          <w:sz w:val="21"/>
          <w:szCs w:val="22"/>
        </w:rPr>
      </w:pPr>
      <w:del w:id="1166" w:author="yongjun" w:date="2016-06-11T15:41:00Z">
        <w:r w:rsidRPr="00CB6B52" w:rsidDel="00F02FF6">
          <w:rPr>
            <w:rStyle w:val="ad"/>
            <w:noProof/>
          </w:rPr>
          <w:delText>7.5.2</w:delText>
        </w:r>
        <w:r w:rsidRPr="00B913D9" w:rsidDel="00F02FF6">
          <w:rPr>
            <w:i w:val="0"/>
            <w:iCs w:val="0"/>
            <w:noProof/>
            <w:sz w:val="21"/>
            <w:szCs w:val="22"/>
          </w:rPr>
          <w:tab/>
        </w:r>
        <w:r w:rsidRPr="00CB6B52" w:rsidDel="00F02FF6">
          <w:rPr>
            <w:rStyle w:val="ad"/>
            <w:rFonts w:hint="eastAsia"/>
            <w:noProof/>
          </w:rPr>
          <w:delText>宽度设定计算</w:delText>
        </w:r>
        <w:r w:rsidDel="00F02FF6">
          <w:rPr>
            <w:noProof/>
            <w:webHidden/>
          </w:rPr>
          <w:tab/>
        </w:r>
      </w:del>
      <w:del w:id="1167" w:author="yongjun" w:date="2016-06-11T14:49:00Z">
        <w:r w:rsidDel="00D129A4">
          <w:rPr>
            <w:noProof/>
            <w:webHidden/>
          </w:rPr>
          <w:delText>261</w:delText>
        </w:r>
      </w:del>
    </w:p>
    <w:p w14:paraId="42402E22" w14:textId="77777777" w:rsidR="00804FCF" w:rsidRPr="00B913D9" w:rsidDel="00F02FF6" w:rsidRDefault="00804FCF">
      <w:pPr>
        <w:pStyle w:val="32"/>
        <w:tabs>
          <w:tab w:val="left" w:pos="1260"/>
          <w:tab w:val="right" w:leader="dot" w:pos="9060"/>
        </w:tabs>
        <w:rPr>
          <w:del w:id="1168" w:author="yongjun" w:date="2016-06-11T15:41:00Z"/>
          <w:i w:val="0"/>
          <w:iCs w:val="0"/>
          <w:noProof/>
          <w:sz w:val="21"/>
          <w:szCs w:val="22"/>
        </w:rPr>
      </w:pPr>
      <w:del w:id="1169" w:author="yongjun" w:date="2016-06-11T15:41:00Z">
        <w:r w:rsidRPr="00CB6B52" w:rsidDel="00F02FF6">
          <w:rPr>
            <w:rStyle w:val="ad"/>
            <w:noProof/>
          </w:rPr>
          <w:delText>7.5.3</w:delText>
        </w:r>
        <w:r w:rsidRPr="00B913D9" w:rsidDel="00F02FF6">
          <w:rPr>
            <w:i w:val="0"/>
            <w:iCs w:val="0"/>
            <w:noProof/>
            <w:sz w:val="21"/>
            <w:szCs w:val="22"/>
          </w:rPr>
          <w:tab/>
        </w:r>
        <w:r w:rsidRPr="00CB6B52" w:rsidDel="00F02FF6">
          <w:rPr>
            <w:rStyle w:val="ad"/>
            <w:rFonts w:hint="eastAsia"/>
            <w:noProof/>
          </w:rPr>
          <w:delText>短行程控制（</w:delText>
        </w:r>
        <w:r w:rsidRPr="00F02FF6" w:rsidDel="00F02FF6">
          <w:rPr>
            <w:rStyle w:val="ad"/>
            <w:i w:val="0"/>
            <w:iCs w:val="0"/>
            <w:noProof/>
          </w:rPr>
          <w:delText>SSC</w:delText>
        </w:r>
        <w:r w:rsidRPr="00F02FF6" w:rsidDel="00F02FF6">
          <w:rPr>
            <w:rStyle w:val="ad"/>
            <w:rFonts w:hint="eastAsia"/>
            <w:i w:val="0"/>
            <w:iCs w:val="0"/>
            <w:noProof/>
          </w:rPr>
          <w:delText>）</w:delText>
        </w:r>
        <w:r w:rsidDel="00F02FF6">
          <w:rPr>
            <w:noProof/>
            <w:webHidden/>
          </w:rPr>
          <w:tab/>
        </w:r>
      </w:del>
      <w:del w:id="1170" w:author="yongjun" w:date="2016-06-11T14:49:00Z">
        <w:r w:rsidDel="00D129A4">
          <w:rPr>
            <w:noProof/>
            <w:webHidden/>
          </w:rPr>
          <w:delText>263</w:delText>
        </w:r>
      </w:del>
    </w:p>
    <w:p w14:paraId="3336A618" w14:textId="77777777" w:rsidR="00804FCF" w:rsidRPr="00B913D9" w:rsidDel="00F02FF6" w:rsidRDefault="00804FCF">
      <w:pPr>
        <w:pStyle w:val="32"/>
        <w:tabs>
          <w:tab w:val="left" w:pos="1260"/>
          <w:tab w:val="right" w:leader="dot" w:pos="9060"/>
        </w:tabs>
        <w:rPr>
          <w:del w:id="1171" w:author="yongjun" w:date="2016-06-11T15:41:00Z"/>
          <w:i w:val="0"/>
          <w:iCs w:val="0"/>
          <w:noProof/>
          <w:sz w:val="21"/>
          <w:szCs w:val="22"/>
        </w:rPr>
      </w:pPr>
      <w:del w:id="1172" w:author="yongjun" w:date="2016-06-11T15:41:00Z">
        <w:r w:rsidRPr="00CB6B52" w:rsidDel="00F02FF6">
          <w:rPr>
            <w:rStyle w:val="ad"/>
            <w:noProof/>
          </w:rPr>
          <w:delText>7.5.4</w:delText>
        </w:r>
        <w:r w:rsidRPr="00B913D9" w:rsidDel="00F02FF6">
          <w:rPr>
            <w:i w:val="0"/>
            <w:iCs w:val="0"/>
            <w:noProof/>
            <w:sz w:val="21"/>
            <w:szCs w:val="22"/>
          </w:rPr>
          <w:tab/>
        </w:r>
        <w:r w:rsidRPr="00CB6B52" w:rsidDel="00F02FF6">
          <w:rPr>
            <w:rStyle w:val="ad"/>
            <w:rFonts w:hint="eastAsia"/>
            <w:noProof/>
          </w:rPr>
          <w:delText>前馈</w:delText>
        </w:r>
        <w:r w:rsidRPr="00F02FF6" w:rsidDel="00F02FF6">
          <w:rPr>
            <w:rStyle w:val="ad"/>
            <w:i w:val="0"/>
            <w:iCs w:val="0"/>
            <w:noProof/>
          </w:rPr>
          <w:delText>AWC</w:delText>
        </w:r>
        <w:r w:rsidDel="00F02FF6">
          <w:rPr>
            <w:noProof/>
            <w:webHidden/>
          </w:rPr>
          <w:tab/>
        </w:r>
      </w:del>
      <w:del w:id="1173" w:author="yongjun" w:date="2016-06-11T14:49:00Z">
        <w:r w:rsidDel="00D129A4">
          <w:rPr>
            <w:noProof/>
            <w:webHidden/>
          </w:rPr>
          <w:delText>264</w:delText>
        </w:r>
      </w:del>
    </w:p>
    <w:p w14:paraId="528EB518" w14:textId="77777777" w:rsidR="00804FCF" w:rsidRPr="00B913D9" w:rsidDel="00F02FF6" w:rsidRDefault="00804FCF">
      <w:pPr>
        <w:pStyle w:val="32"/>
        <w:tabs>
          <w:tab w:val="left" w:pos="1260"/>
          <w:tab w:val="right" w:leader="dot" w:pos="9060"/>
        </w:tabs>
        <w:rPr>
          <w:del w:id="1174" w:author="yongjun" w:date="2016-06-11T15:41:00Z"/>
          <w:i w:val="0"/>
          <w:iCs w:val="0"/>
          <w:noProof/>
          <w:sz w:val="21"/>
          <w:szCs w:val="22"/>
        </w:rPr>
      </w:pPr>
      <w:del w:id="1175" w:author="yongjun" w:date="2016-06-11T15:41:00Z">
        <w:r w:rsidRPr="00CB6B52" w:rsidDel="00F02FF6">
          <w:rPr>
            <w:rStyle w:val="ad"/>
            <w:noProof/>
          </w:rPr>
          <w:delText>7.5.5</w:delText>
        </w:r>
        <w:r w:rsidRPr="00B913D9" w:rsidDel="00F02FF6">
          <w:rPr>
            <w:i w:val="0"/>
            <w:iCs w:val="0"/>
            <w:noProof/>
            <w:sz w:val="21"/>
            <w:szCs w:val="22"/>
          </w:rPr>
          <w:tab/>
        </w:r>
        <w:r w:rsidRPr="00CB6B52" w:rsidDel="00F02FF6">
          <w:rPr>
            <w:rStyle w:val="ad"/>
            <w:rFonts w:hint="eastAsia"/>
            <w:noProof/>
          </w:rPr>
          <w:delText>反馈</w:delText>
        </w:r>
        <w:r w:rsidRPr="00F02FF6" w:rsidDel="00F02FF6">
          <w:rPr>
            <w:rStyle w:val="ad"/>
            <w:i w:val="0"/>
            <w:iCs w:val="0"/>
            <w:noProof/>
          </w:rPr>
          <w:delText>AWC</w:delText>
        </w:r>
        <w:r w:rsidDel="00F02FF6">
          <w:rPr>
            <w:noProof/>
            <w:webHidden/>
          </w:rPr>
          <w:tab/>
        </w:r>
      </w:del>
      <w:del w:id="1176" w:author="yongjun" w:date="2016-06-11T14:49:00Z">
        <w:r w:rsidDel="00D129A4">
          <w:rPr>
            <w:noProof/>
            <w:webHidden/>
          </w:rPr>
          <w:delText>264</w:delText>
        </w:r>
      </w:del>
    </w:p>
    <w:p w14:paraId="47C63368" w14:textId="77777777" w:rsidR="00804FCF" w:rsidRPr="00B913D9" w:rsidDel="00F02FF6" w:rsidRDefault="00804FCF">
      <w:pPr>
        <w:pStyle w:val="32"/>
        <w:tabs>
          <w:tab w:val="left" w:pos="1260"/>
          <w:tab w:val="right" w:leader="dot" w:pos="9060"/>
        </w:tabs>
        <w:rPr>
          <w:del w:id="1177" w:author="yongjun" w:date="2016-06-11T15:41:00Z"/>
          <w:i w:val="0"/>
          <w:iCs w:val="0"/>
          <w:noProof/>
          <w:sz w:val="21"/>
          <w:szCs w:val="22"/>
        </w:rPr>
      </w:pPr>
      <w:del w:id="1178" w:author="yongjun" w:date="2016-06-11T15:41:00Z">
        <w:r w:rsidRPr="00CB6B52" w:rsidDel="00F02FF6">
          <w:rPr>
            <w:rStyle w:val="ad"/>
            <w:noProof/>
          </w:rPr>
          <w:delText>7.5.6</w:delText>
        </w:r>
        <w:r w:rsidRPr="00B913D9" w:rsidDel="00F02FF6">
          <w:rPr>
            <w:i w:val="0"/>
            <w:iCs w:val="0"/>
            <w:noProof/>
            <w:sz w:val="21"/>
            <w:szCs w:val="22"/>
          </w:rPr>
          <w:tab/>
        </w:r>
        <w:r w:rsidRPr="00CB6B52" w:rsidDel="00F02FF6">
          <w:rPr>
            <w:rStyle w:val="ad"/>
            <w:rFonts w:hint="eastAsia"/>
            <w:noProof/>
          </w:rPr>
          <w:delText>缩颈补偿（</w:delText>
        </w:r>
        <w:r w:rsidRPr="00F02FF6" w:rsidDel="00F02FF6">
          <w:rPr>
            <w:rStyle w:val="ad"/>
            <w:i w:val="0"/>
            <w:iCs w:val="0"/>
            <w:noProof/>
          </w:rPr>
          <w:delText>NEC</w:delText>
        </w:r>
        <w:r w:rsidRPr="00F02FF6" w:rsidDel="00F02FF6">
          <w:rPr>
            <w:rStyle w:val="ad"/>
            <w:rFonts w:hint="eastAsia"/>
            <w:i w:val="0"/>
            <w:iCs w:val="0"/>
            <w:noProof/>
          </w:rPr>
          <w:delText>）</w:delText>
        </w:r>
        <w:r w:rsidDel="00F02FF6">
          <w:rPr>
            <w:noProof/>
            <w:webHidden/>
          </w:rPr>
          <w:tab/>
        </w:r>
      </w:del>
      <w:del w:id="1179" w:author="yongjun" w:date="2016-06-11T14:49:00Z">
        <w:r w:rsidDel="00D129A4">
          <w:rPr>
            <w:noProof/>
            <w:webHidden/>
          </w:rPr>
          <w:delText>264</w:delText>
        </w:r>
      </w:del>
    </w:p>
    <w:p w14:paraId="19AF06E2" w14:textId="77777777" w:rsidR="00804FCF" w:rsidRPr="00B913D9" w:rsidDel="00F02FF6" w:rsidRDefault="00804FCF">
      <w:pPr>
        <w:pStyle w:val="32"/>
        <w:tabs>
          <w:tab w:val="left" w:pos="1260"/>
          <w:tab w:val="right" w:leader="dot" w:pos="9060"/>
        </w:tabs>
        <w:rPr>
          <w:del w:id="1180" w:author="yongjun" w:date="2016-06-11T15:41:00Z"/>
          <w:i w:val="0"/>
          <w:iCs w:val="0"/>
          <w:noProof/>
          <w:sz w:val="21"/>
          <w:szCs w:val="22"/>
        </w:rPr>
      </w:pPr>
      <w:del w:id="1181" w:author="yongjun" w:date="2016-06-11T15:41:00Z">
        <w:r w:rsidRPr="00CB6B52" w:rsidDel="00F02FF6">
          <w:rPr>
            <w:rStyle w:val="ad"/>
            <w:noProof/>
          </w:rPr>
          <w:delText>7.5.7</w:delText>
        </w:r>
        <w:r w:rsidRPr="00B913D9" w:rsidDel="00F02FF6">
          <w:rPr>
            <w:i w:val="0"/>
            <w:iCs w:val="0"/>
            <w:noProof/>
            <w:sz w:val="21"/>
            <w:szCs w:val="22"/>
          </w:rPr>
          <w:tab/>
        </w:r>
        <w:r w:rsidRPr="00CB6B52" w:rsidDel="00F02FF6">
          <w:rPr>
            <w:rStyle w:val="ad"/>
            <w:rFonts w:hint="eastAsia"/>
            <w:noProof/>
          </w:rPr>
          <w:delText>动态设定（</w:delText>
        </w:r>
        <w:r w:rsidRPr="00F02FF6" w:rsidDel="00F02FF6">
          <w:rPr>
            <w:rStyle w:val="ad"/>
            <w:i w:val="0"/>
            <w:iCs w:val="0"/>
            <w:noProof/>
          </w:rPr>
          <w:delText>DSU</w:delText>
        </w:r>
        <w:r w:rsidRPr="00F02FF6" w:rsidDel="00F02FF6">
          <w:rPr>
            <w:rStyle w:val="ad"/>
            <w:rFonts w:hint="eastAsia"/>
            <w:i w:val="0"/>
            <w:iCs w:val="0"/>
            <w:noProof/>
          </w:rPr>
          <w:delText>）</w:delText>
        </w:r>
        <w:r w:rsidDel="00F02FF6">
          <w:rPr>
            <w:noProof/>
            <w:webHidden/>
          </w:rPr>
          <w:tab/>
        </w:r>
      </w:del>
      <w:del w:id="1182" w:author="yongjun" w:date="2016-06-11T14:49:00Z">
        <w:r w:rsidDel="00D129A4">
          <w:rPr>
            <w:noProof/>
            <w:webHidden/>
          </w:rPr>
          <w:delText>265</w:delText>
        </w:r>
      </w:del>
    </w:p>
    <w:p w14:paraId="6AA7C75E" w14:textId="77777777" w:rsidR="00804FCF" w:rsidRPr="00B913D9" w:rsidDel="00F02FF6" w:rsidRDefault="00804FCF">
      <w:pPr>
        <w:pStyle w:val="10"/>
        <w:tabs>
          <w:tab w:val="left" w:pos="420"/>
          <w:tab w:val="right" w:leader="dot" w:pos="9060"/>
        </w:tabs>
        <w:rPr>
          <w:del w:id="1183" w:author="yongjun" w:date="2016-06-11T15:41:00Z"/>
          <w:b w:val="0"/>
          <w:bCs w:val="0"/>
          <w:caps w:val="0"/>
          <w:noProof/>
          <w:sz w:val="21"/>
          <w:szCs w:val="22"/>
        </w:rPr>
      </w:pPr>
      <w:del w:id="1184" w:author="yongjun" w:date="2016-06-11T15:41:00Z">
        <w:r w:rsidRPr="00CB6B52" w:rsidDel="00F02FF6">
          <w:rPr>
            <w:rStyle w:val="ad"/>
            <w:noProof/>
          </w:rPr>
          <w:delText>8</w:delText>
        </w:r>
        <w:r w:rsidRPr="00B913D9" w:rsidDel="00F02FF6">
          <w:rPr>
            <w:b w:val="0"/>
            <w:bCs w:val="0"/>
            <w:caps w:val="0"/>
            <w:noProof/>
            <w:sz w:val="21"/>
            <w:szCs w:val="22"/>
          </w:rPr>
          <w:tab/>
        </w:r>
        <w:r w:rsidRPr="00CB6B52" w:rsidDel="00F02FF6">
          <w:rPr>
            <w:rStyle w:val="ad"/>
            <w:rFonts w:hint="eastAsia"/>
            <w:noProof/>
          </w:rPr>
          <w:delText>板形模型与控制</w:delText>
        </w:r>
        <w:r w:rsidDel="00F02FF6">
          <w:rPr>
            <w:noProof/>
            <w:webHidden/>
          </w:rPr>
          <w:tab/>
        </w:r>
      </w:del>
      <w:del w:id="1185" w:author="yongjun" w:date="2016-06-11T14:49:00Z">
        <w:r w:rsidDel="00D129A4">
          <w:rPr>
            <w:noProof/>
            <w:webHidden/>
          </w:rPr>
          <w:delText>266</w:delText>
        </w:r>
      </w:del>
    </w:p>
    <w:p w14:paraId="419854FD" w14:textId="77777777" w:rsidR="00804FCF" w:rsidRPr="00B913D9" w:rsidDel="00F02FF6" w:rsidRDefault="00804FCF">
      <w:pPr>
        <w:pStyle w:val="23"/>
        <w:tabs>
          <w:tab w:val="left" w:pos="840"/>
          <w:tab w:val="right" w:leader="dot" w:pos="9060"/>
        </w:tabs>
        <w:rPr>
          <w:del w:id="1186" w:author="yongjun" w:date="2016-06-11T15:41:00Z"/>
          <w:smallCaps w:val="0"/>
          <w:noProof/>
          <w:sz w:val="21"/>
          <w:szCs w:val="22"/>
        </w:rPr>
      </w:pPr>
      <w:del w:id="1187" w:author="yongjun" w:date="2016-06-11T15:41:00Z">
        <w:r w:rsidRPr="00CB6B52" w:rsidDel="00F02FF6">
          <w:rPr>
            <w:rStyle w:val="ad"/>
            <w:noProof/>
          </w:rPr>
          <w:delText>8.1</w:delText>
        </w:r>
        <w:r w:rsidRPr="00B913D9" w:rsidDel="00F02FF6">
          <w:rPr>
            <w:smallCaps w:val="0"/>
            <w:noProof/>
            <w:sz w:val="21"/>
            <w:szCs w:val="22"/>
          </w:rPr>
          <w:tab/>
        </w:r>
        <w:r w:rsidRPr="00CB6B52" w:rsidDel="00F02FF6">
          <w:rPr>
            <w:rStyle w:val="ad"/>
            <w:rFonts w:hint="eastAsia"/>
            <w:noProof/>
          </w:rPr>
          <w:delText>板形控制概述</w:delText>
        </w:r>
        <w:r w:rsidDel="00F02FF6">
          <w:rPr>
            <w:noProof/>
            <w:webHidden/>
          </w:rPr>
          <w:tab/>
        </w:r>
      </w:del>
      <w:del w:id="1188" w:author="yongjun" w:date="2016-06-11T14:49:00Z">
        <w:r w:rsidDel="00D129A4">
          <w:rPr>
            <w:noProof/>
            <w:webHidden/>
          </w:rPr>
          <w:delText>266</w:delText>
        </w:r>
      </w:del>
    </w:p>
    <w:p w14:paraId="0C0140B6" w14:textId="77777777" w:rsidR="00804FCF" w:rsidRPr="00B913D9" w:rsidDel="00F02FF6" w:rsidRDefault="00804FCF">
      <w:pPr>
        <w:pStyle w:val="23"/>
        <w:tabs>
          <w:tab w:val="left" w:pos="840"/>
          <w:tab w:val="right" w:leader="dot" w:pos="9060"/>
        </w:tabs>
        <w:rPr>
          <w:del w:id="1189" w:author="yongjun" w:date="2016-06-11T15:41:00Z"/>
          <w:smallCaps w:val="0"/>
          <w:noProof/>
          <w:sz w:val="21"/>
          <w:szCs w:val="22"/>
        </w:rPr>
      </w:pPr>
      <w:del w:id="1190" w:author="yongjun" w:date="2016-06-11T15:41:00Z">
        <w:r w:rsidRPr="00CB6B52" w:rsidDel="00F02FF6">
          <w:rPr>
            <w:rStyle w:val="ad"/>
            <w:noProof/>
          </w:rPr>
          <w:delText>8.2</w:delText>
        </w:r>
        <w:r w:rsidRPr="00B913D9" w:rsidDel="00F02FF6">
          <w:rPr>
            <w:smallCaps w:val="0"/>
            <w:noProof/>
            <w:sz w:val="21"/>
            <w:szCs w:val="22"/>
          </w:rPr>
          <w:tab/>
        </w:r>
        <w:r w:rsidRPr="00CB6B52" w:rsidDel="00F02FF6">
          <w:rPr>
            <w:rStyle w:val="ad"/>
            <w:rFonts w:hint="eastAsia"/>
            <w:noProof/>
          </w:rPr>
          <w:delText>板形基本概念</w:delText>
        </w:r>
        <w:r w:rsidDel="00F02FF6">
          <w:rPr>
            <w:noProof/>
            <w:webHidden/>
          </w:rPr>
          <w:tab/>
        </w:r>
      </w:del>
      <w:del w:id="1191" w:author="yongjun" w:date="2016-06-11T14:49:00Z">
        <w:r w:rsidDel="00D129A4">
          <w:rPr>
            <w:noProof/>
            <w:webHidden/>
          </w:rPr>
          <w:delText>266</w:delText>
        </w:r>
      </w:del>
    </w:p>
    <w:p w14:paraId="271C2E95" w14:textId="77777777" w:rsidR="00804FCF" w:rsidRPr="00B913D9" w:rsidDel="00F02FF6" w:rsidRDefault="00804FCF">
      <w:pPr>
        <w:pStyle w:val="32"/>
        <w:tabs>
          <w:tab w:val="left" w:pos="1260"/>
          <w:tab w:val="right" w:leader="dot" w:pos="9060"/>
        </w:tabs>
        <w:rPr>
          <w:del w:id="1192" w:author="yongjun" w:date="2016-06-11T15:41:00Z"/>
          <w:i w:val="0"/>
          <w:iCs w:val="0"/>
          <w:noProof/>
          <w:sz w:val="21"/>
          <w:szCs w:val="22"/>
        </w:rPr>
      </w:pPr>
      <w:del w:id="1193" w:author="yongjun" w:date="2016-06-11T15:41:00Z">
        <w:r w:rsidRPr="00CB6B52" w:rsidDel="00F02FF6">
          <w:rPr>
            <w:rStyle w:val="ad"/>
            <w:noProof/>
          </w:rPr>
          <w:delText>8.2.1</w:delText>
        </w:r>
        <w:r w:rsidRPr="00B913D9" w:rsidDel="00F02FF6">
          <w:rPr>
            <w:i w:val="0"/>
            <w:iCs w:val="0"/>
            <w:noProof/>
            <w:sz w:val="21"/>
            <w:szCs w:val="22"/>
          </w:rPr>
          <w:tab/>
        </w:r>
        <w:r w:rsidRPr="00CB6B52" w:rsidDel="00F02FF6">
          <w:rPr>
            <w:rStyle w:val="ad"/>
            <w:rFonts w:hint="eastAsia"/>
            <w:noProof/>
          </w:rPr>
          <w:delText>横截面形状</w:delText>
        </w:r>
        <w:r w:rsidDel="00F02FF6">
          <w:rPr>
            <w:noProof/>
            <w:webHidden/>
          </w:rPr>
          <w:tab/>
        </w:r>
      </w:del>
      <w:del w:id="1194" w:author="yongjun" w:date="2016-06-11T14:49:00Z">
        <w:r w:rsidDel="00D129A4">
          <w:rPr>
            <w:noProof/>
            <w:webHidden/>
          </w:rPr>
          <w:delText>266</w:delText>
        </w:r>
      </w:del>
    </w:p>
    <w:p w14:paraId="7F33C0E6" w14:textId="77777777" w:rsidR="00804FCF" w:rsidRPr="00B913D9" w:rsidDel="00F02FF6" w:rsidRDefault="00804FCF">
      <w:pPr>
        <w:pStyle w:val="32"/>
        <w:tabs>
          <w:tab w:val="left" w:pos="1260"/>
          <w:tab w:val="right" w:leader="dot" w:pos="9060"/>
        </w:tabs>
        <w:rPr>
          <w:del w:id="1195" w:author="yongjun" w:date="2016-06-11T15:41:00Z"/>
          <w:i w:val="0"/>
          <w:iCs w:val="0"/>
          <w:noProof/>
          <w:sz w:val="21"/>
          <w:szCs w:val="22"/>
        </w:rPr>
      </w:pPr>
      <w:del w:id="1196" w:author="yongjun" w:date="2016-06-11T15:41:00Z">
        <w:r w:rsidRPr="00CB6B52" w:rsidDel="00F02FF6">
          <w:rPr>
            <w:rStyle w:val="ad"/>
            <w:noProof/>
          </w:rPr>
          <w:delText>8.2.2</w:delText>
        </w:r>
        <w:r w:rsidRPr="00B913D9" w:rsidDel="00F02FF6">
          <w:rPr>
            <w:i w:val="0"/>
            <w:iCs w:val="0"/>
            <w:noProof/>
            <w:sz w:val="21"/>
            <w:szCs w:val="22"/>
          </w:rPr>
          <w:tab/>
        </w:r>
        <w:r w:rsidRPr="00CB6B52" w:rsidDel="00F02FF6">
          <w:rPr>
            <w:rStyle w:val="ad"/>
            <w:rFonts w:hint="eastAsia"/>
            <w:noProof/>
          </w:rPr>
          <w:delText>平坦度</w:delText>
        </w:r>
        <w:r w:rsidDel="00F02FF6">
          <w:rPr>
            <w:noProof/>
            <w:webHidden/>
          </w:rPr>
          <w:tab/>
        </w:r>
      </w:del>
      <w:del w:id="1197" w:author="yongjun" w:date="2016-06-11T14:49:00Z">
        <w:r w:rsidDel="00D129A4">
          <w:rPr>
            <w:noProof/>
            <w:webHidden/>
          </w:rPr>
          <w:delText>267</w:delText>
        </w:r>
      </w:del>
    </w:p>
    <w:p w14:paraId="7F7C2F49" w14:textId="77777777" w:rsidR="00804FCF" w:rsidRPr="00B913D9" w:rsidDel="00F02FF6" w:rsidRDefault="00804FCF">
      <w:pPr>
        <w:pStyle w:val="32"/>
        <w:tabs>
          <w:tab w:val="left" w:pos="1260"/>
          <w:tab w:val="right" w:leader="dot" w:pos="9060"/>
        </w:tabs>
        <w:rPr>
          <w:del w:id="1198" w:author="yongjun" w:date="2016-06-11T15:41:00Z"/>
          <w:i w:val="0"/>
          <w:iCs w:val="0"/>
          <w:noProof/>
          <w:sz w:val="21"/>
          <w:szCs w:val="22"/>
        </w:rPr>
      </w:pPr>
      <w:del w:id="1199" w:author="yongjun" w:date="2016-06-11T15:41:00Z">
        <w:r w:rsidRPr="00CB6B52" w:rsidDel="00F02FF6">
          <w:rPr>
            <w:rStyle w:val="ad"/>
            <w:noProof/>
          </w:rPr>
          <w:delText>8.2.3</w:delText>
        </w:r>
        <w:r w:rsidRPr="00B913D9" w:rsidDel="00F02FF6">
          <w:rPr>
            <w:i w:val="0"/>
            <w:iCs w:val="0"/>
            <w:noProof/>
            <w:sz w:val="21"/>
            <w:szCs w:val="22"/>
          </w:rPr>
          <w:tab/>
        </w:r>
        <w:r w:rsidRPr="00CB6B52" w:rsidDel="00F02FF6">
          <w:rPr>
            <w:rStyle w:val="ad"/>
            <w:rFonts w:hint="eastAsia"/>
            <w:noProof/>
          </w:rPr>
          <w:delText>翘曲</w:delText>
        </w:r>
        <w:r w:rsidDel="00F02FF6">
          <w:rPr>
            <w:noProof/>
            <w:webHidden/>
          </w:rPr>
          <w:tab/>
        </w:r>
      </w:del>
      <w:del w:id="1200" w:author="yongjun" w:date="2016-06-11T14:49:00Z">
        <w:r w:rsidDel="00D129A4">
          <w:rPr>
            <w:noProof/>
            <w:webHidden/>
          </w:rPr>
          <w:delText>269</w:delText>
        </w:r>
      </w:del>
    </w:p>
    <w:p w14:paraId="5A2F0DE9" w14:textId="77777777" w:rsidR="00804FCF" w:rsidRPr="00B913D9" w:rsidDel="00F02FF6" w:rsidRDefault="00804FCF">
      <w:pPr>
        <w:pStyle w:val="32"/>
        <w:tabs>
          <w:tab w:val="left" w:pos="1260"/>
          <w:tab w:val="right" w:leader="dot" w:pos="9060"/>
        </w:tabs>
        <w:rPr>
          <w:del w:id="1201" w:author="yongjun" w:date="2016-06-11T15:41:00Z"/>
          <w:i w:val="0"/>
          <w:iCs w:val="0"/>
          <w:noProof/>
          <w:sz w:val="21"/>
          <w:szCs w:val="22"/>
        </w:rPr>
      </w:pPr>
      <w:del w:id="1202" w:author="yongjun" w:date="2016-06-11T15:41:00Z">
        <w:r w:rsidRPr="00CB6B52" w:rsidDel="00F02FF6">
          <w:rPr>
            <w:rStyle w:val="ad"/>
            <w:noProof/>
          </w:rPr>
          <w:delText>8.2.4</w:delText>
        </w:r>
        <w:r w:rsidRPr="00B913D9" w:rsidDel="00F02FF6">
          <w:rPr>
            <w:i w:val="0"/>
            <w:iCs w:val="0"/>
            <w:noProof/>
            <w:sz w:val="21"/>
            <w:szCs w:val="22"/>
          </w:rPr>
          <w:tab/>
        </w:r>
        <w:r w:rsidRPr="00CB6B52" w:rsidDel="00F02FF6">
          <w:rPr>
            <w:rStyle w:val="ad"/>
            <w:rFonts w:hint="eastAsia"/>
            <w:noProof/>
          </w:rPr>
          <w:delText>镰刀弯</w:delText>
        </w:r>
        <w:r w:rsidDel="00F02FF6">
          <w:rPr>
            <w:noProof/>
            <w:webHidden/>
          </w:rPr>
          <w:tab/>
        </w:r>
      </w:del>
      <w:del w:id="1203" w:author="yongjun" w:date="2016-06-11T14:49:00Z">
        <w:r w:rsidDel="00D129A4">
          <w:rPr>
            <w:noProof/>
            <w:webHidden/>
          </w:rPr>
          <w:delText>270</w:delText>
        </w:r>
      </w:del>
    </w:p>
    <w:p w14:paraId="5A35905D" w14:textId="77777777" w:rsidR="00804FCF" w:rsidRPr="00B913D9" w:rsidDel="00F02FF6" w:rsidRDefault="00804FCF">
      <w:pPr>
        <w:pStyle w:val="23"/>
        <w:tabs>
          <w:tab w:val="left" w:pos="840"/>
          <w:tab w:val="right" w:leader="dot" w:pos="9060"/>
        </w:tabs>
        <w:rPr>
          <w:del w:id="1204" w:author="yongjun" w:date="2016-06-11T15:41:00Z"/>
          <w:smallCaps w:val="0"/>
          <w:noProof/>
          <w:sz w:val="21"/>
          <w:szCs w:val="22"/>
        </w:rPr>
      </w:pPr>
      <w:del w:id="1205" w:author="yongjun" w:date="2016-06-11T15:41:00Z">
        <w:r w:rsidRPr="00CB6B52" w:rsidDel="00F02FF6">
          <w:rPr>
            <w:rStyle w:val="ad"/>
            <w:noProof/>
          </w:rPr>
          <w:delText>8.3</w:delText>
        </w:r>
        <w:r w:rsidRPr="00B913D9" w:rsidDel="00F02FF6">
          <w:rPr>
            <w:smallCaps w:val="0"/>
            <w:noProof/>
            <w:sz w:val="21"/>
            <w:szCs w:val="22"/>
          </w:rPr>
          <w:tab/>
        </w:r>
        <w:r w:rsidRPr="00CB6B52" w:rsidDel="00F02FF6">
          <w:rPr>
            <w:rStyle w:val="ad"/>
            <w:rFonts w:hint="eastAsia"/>
            <w:noProof/>
          </w:rPr>
          <w:delText>板形控制技术</w:delText>
        </w:r>
        <w:r w:rsidDel="00F02FF6">
          <w:rPr>
            <w:noProof/>
            <w:webHidden/>
          </w:rPr>
          <w:tab/>
        </w:r>
      </w:del>
      <w:del w:id="1206" w:author="yongjun" w:date="2016-06-11T14:49:00Z">
        <w:r w:rsidDel="00D129A4">
          <w:rPr>
            <w:noProof/>
            <w:webHidden/>
          </w:rPr>
          <w:delText>270</w:delText>
        </w:r>
      </w:del>
    </w:p>
    <w:p w14:paraId="53F02F21" w14:textId="77777777" w:rsidR="00804FCF" w:rsidRPr="00B913D9" w:rsidDel="00F02FF6" w:rsidRDefault="00804FCF">
      <w:pPr>
        <w:pStyle w:val="32"/>
        <w:tabs>
          <w:tab w:val="left" w:pos="1260"/>
          <w:tab w:val="right" w:leader="dot" w:pos="9060"/>
        </w:tabs>
        <w:rPr>
          <w:del w:id="1207" w:author="yongjun" w:date="2016-06-11T15:41:00Z"/>
          <w:i w:val="0"/>
          <w:iCs w:val="0"/>
          <w:noProof/>
          <w:sz w:val="21"/>
          <w:szCs w:val="22"/>
        </w:rPr>
      </w:pPr>
      <w:del w:id="1208" w:author="yongjun" w:date="2016-06-11T15:41:00Z">
        <w:r w:rsidRPr="00CB6B52" w:rsidDel="00F02FF6">
          <w:rPr>
            <w:rStyle w:val="ad"/>
            <w:noProof/>
          </w:rPr>
          <w:delText>8.3.1</w:delText>
        </w:r>
        <w:r w:rsidRPr="00B913D9" w:rsidDel="00F02FF6">
          <w:rPr>
            <w:i w:val="0"/>
            <w:iCs w:val="0"/>
            <w:noProof/>
            <w:sz w:val="21"/>
            <w:szCs w:val="22"/>
          </w:rPr>
          <w:tab/>
        </w:r>
        <w:r w:rsidRPr="00CB6B52" w:rsidDel="00F02FF6">
          <w:rPr>
            <w:rStyle w:val="ad"/>
            <w:rFonts w:hint="eastAsia"/>
            <w:noProof/>
          </w:rPr>
          <w:delText>液压弯辊技术</w:delText>
        </w:r>
        <w:r w:rsidDel="00F02FF6">
          <w:rPr>
            <w:noProof/>
            <w:webHidden/>
          </w:rPr>
          <w:tab/>
        </w:r>
      </w:del>
      <w:del w:id="1209" w:author="yongjun" w:date="2016-06-11T14:49:00Z">
        <w:r w:rsidDel="00D129A4">
          <w:rPr>
            <w:noProof/>
            <w:webHidden/>
          </w:rPr>
          <w:delText>270</w:delText>
        </w:r>
      </w:del>
    </w:p>
    <w:p w14:paraId="404CDBAE" w14:textId="77777777" w:rsidR="00804FCF" w:rsidRPr="00B913D9" w:rsidDel="00F02FF6" w:rsidRDefault="00804FCF">
      <w:pPr>
        <w:pStyle w:val="32"/>
        <w:tabs>
          <w:tab w:val="left" w:pos="1260"/>
          <w:tab w:val="right" w:leader="dot" w:pos="9060"/>
        </w:tabs>
        <w:rPr>
          <w:del w:id="1210" w:author="yongjun" w:date="2016-06-11T15:41:00Z"/>
          <w:i w:val="0"/>
          <w:iCs w:val="0"/>
          <w:noProof/>
          <w:sz w:val="21"/>
          <w:szCs w:val="22"/>
        </w:rPr>
      </w:pPr>
      <w:del w:id="1211" w:author="yongjun" w:date="2016-06-11T15:41:00Z">
        <w:r w:rsidRPr="00CB6B52" w:rsidDel="00F02FF6">
          <w:rPr>
            <w:rStyle w:val="ad"/>
            <w:noProof/>
          </w:rPr>
          <w:delText>8.3.2</w:delText>
        </w:r>
        <w:r w:rsidRPr="00B913D9" w:rsidDel="00F02FF6">
          <w:rPr>
            <w:i w:val="0"/>
            <w:iCs w:val="0"/>
            <w:noProof/>
            <w:sz w:val="21"/>
            <w:szCs w:val="22"/>
          </w:rPr>
          <w:tab/>
        </w:r>
        <w:r w:rsidRPr="00CB6B52" w:rsidDel="00F02FF6">
          <w:rPr>
            <w:rStyle w:val="ad"/>
            <w:rFonts w:hint="eastAsia"/>
            <w:noProof/>
          </w:rPr>
          <w:delText>液压窜辊技术</w:delText>
        </w:r>
        <w:r w:rsidDel="00F02FF6">
          <w:rPr>
            <w:noProof/>
            <w:webHidden/>
          </w:rPr>
          <w:tab/>
        </w:r>
      </w:del>
      <w:del w:id="1212" w:author="yongjun" w:date="2016-06-11T14:49:00Z">
        <w:r w:rsidDel="00D129A4">
          <w:rPr>
            <w:noProof/>
            <w:webHidden/>
          </w:rPr>
          <w:delText>271</w:delText>
        </w:r>
      </w:del>
    </w:p>
    <w:p w14:paraId="5F94821E" w14:textId="77777777" w:rsidR="00804FCF" w:rsidRPr="00B913D9" w:rsidDel="00F02FF6" w:rsidRDefault="00804FCF">
      <w:pPr>
        <w:pStyle w:val="32"/>
        <w:tabs>
          <w:tab w:val="left" w:pos="1260"/>
          <w:tab w:val="right" w:leader="dot" w:pos="9060"/>
        </w:tabs>
        <w:rPr>
          <w:del w:id="1213" w:author="yongjun" w:date="2016-06-11T15:41:00Z"/>
          <w:i w:val="0"/>
          <w:iCs w:val="0"/>
          <w:noProof/>
          <w:sz w:val="21"/>
          <w:szCs w:val="22"/>
        </w:rPr>
      </w:pPr>
      <w:del w:id="1214" w:author="yongjun" w:date="2016-06-11T15:41:00Z">
        <w:r w:rsidRPr="00CB6B52" w:rsidDel="00F02FF6">
          <w:rPr>
            <w:rStyle w:val="ad"/>
            <w:noProof/>
          </w:rPr>
          <w:delText>8.3.3</w:delText>
        </w:r>
        <w:r w:rsidRPr="00B913D9" w:rsidDel="00F02FF6">
          <w:rPr>
            <w:i w:val="0"/>
            <w:iCs w:val="0"/>
            <w:noProof/>
            <w:sz w:val="21"/>
            <w:szCs w:val="22"/>
          </w:rPr>
          <w:tab/>
        </w:r>
        <w:r w:rsidRPr="00CB6B52" w:rsidDel="00F02FF6">
          <w:rPr>
            <w:rStyle w:val="ad"/>
            <w:rFonts w:hint="eastAsia"/>
            <w:noProof/>
          </w:rPr>
          <w:delText>工作辊辊形技术</w:delText>
        </w:r>
        <w:r w:rsidDel="00F02FF6">
          <w:rPr>
            <w:noProof/>
            <w:webHidden/>
          </w:rPr>
          <w:tab/>
        </w:r>
      </w:del>
      <w:del w:id="1215" w:author="yongjun" w:date="2016-06-11T14:49:00Z">
        <w:r w:rsidDel="00D129A4">
          <w:rPr>
            <w:noProof/>
            <w:webHidden/>
          </w:rPr>
          <w:delText>271</w:delText>
        </w:r>
      </w:del>
    </w:p>
    <w:p w14:paraId="5F50A5EB" w14:textId="77777777" w:rsidR="00804FCF" w:rsidRPr="00B913D9" w:rsidDel="00F02FF6" w:rsidRDefault="00804FCF">
      <w:pPr>
        <w:pStyle w:val="32"/>
        <w:tabs>
          <w:tab w:val="left" w:pos="1260"/>
          <w:tab w:val="right" w:leader="dot" w:pos="9060"/>
        </w:tabs>
        <w:rPr>
          <w:del w:id="1216" w:author="yongjun" w:date="2016-06-11T15:41:00Z"/>
          <w:i w:val="0"/>
          <w:iCs w:val="0"/>
          <w:noProof/>
          <w:sz w:val="21"/>
          <w:szCs w:val="22"/>
        </w:rPr>
      </w:pPr>
      <w:del w:id="1217" w:author="yongjun" w:date="2016-06-11T15:41:00Z">
        <w:r w:rsidRPr="00CB6B52" w:rsidDel="00F02FF6">
          <w:rPr>
            <w:rStyle w:val="ad"/>
            <w:noProof/>
          </w:rPr>
          <w:delText>8.3.4</w:delText>
        </w:r>
        <w:r w:rsidRPr="00B913D9" w:rsidDel="00F02FF6">
          <w:rPr>
            <w:i w:val="0"/>
            <w:iCs w:val="0"/>
            <w:noProof/>
            <w:sz w:val="21"/>
            <w:szCs w:val="22"/>
          </w:rPr>
          <w:tab/>
        </w:r>
        <w:r w:rsidRPr="00CB6B52" w:rsidDel="00F02FF6">
          <w:rPr>
            <w:rStyle w:val="ad"/>
            <w:rFonts w:hint="eastAsia"/>
            <w:noProof/>
          </w:rPr>
          <w:delText>支撑辊辊形技术</w:delText>
        </w:r>
        <w:r w:rsidDel="00F02FF6">
          <w:rPr>
            <w:noProof/>
            <w:webHidden/>
          </w:rPr>
          <w:tab/>
        </w:r>
      </w:del>
      <w:del w:id="1218" w:author="yongjun" w:date="2016-06-11T14:49:00Z">
        <w:r w:rsidDel="00D129A4">
          <w:rPr>
            <w:noProof/>
            <w:webHidden/>
          </w:rPr>
          <w:delText>274</w:delText>
        </w:r>
      </w:del>
    </w:p>
    <w:p w14:paraId="33FA0D3A" w14:textId="77777777" w:rsidR="00804FCF" w:rsidRPr="00B913D9" w:rsidDel="00F02FF6" w:rsidRDefault="00804FCF">
      <w:pPr>
        <w:pStyle w:val="23"/>
        <w:tabs>
          <w:tab w:val="left" w:pos="840"/>
          <w:tab w:val="right" w:leader="dot" w:pos="9060"/>
        </w:tabs>
        <w:rPr>
          <w:del w:id="1219" w:author="yongjun" w:date="2016-06-11T15:41:00Z"/>
          <w:smallCaps w:val="0"/>
          <w:noProof/>
          <w:sz w:val="21"/>
          <w:szCs w:val="22"/>
        </w:rPr>
      </w:pPr>
      <w:del w:id="1220" w:author="yongjun" w:date="2016-06-11T15:41:00Z">
        <w:r w:rsidRPr="00CB6B52" w:rsidDel="00F02FF6">
          <w:rPr>
            <w:rStyle w:val="ad"/>
            <w:noProof/>
          </w:rPr>
          <w:delText>8.4</w:delText>
        </w:r>
        <w:r w:rsidRPr="00B913D9" w:rsidDel="00F02FF6">
          <w:rPr>
            <w:smallCaps w:val="0"/>
            <w:noProof/>
            <w:sz w:val="21"/>
            <w:szCs w:val="22"/>
          </w:rPr>
          <w:tab/>
        </w:r>
        <w:r w:rsidRPr="00CB6B52" w:rsidDel="00F02FF6">
          <w:rPr>
            <w:rStyle w:val="ad"/>
            <w:rFonts w:hint="eastAsia"/>
            <w:noProof/>
          </w:rPr>
          <w:delText>凸度与平坦度转化关系</w:delText>
        </w:r>
        <w:r w:rsidDel="00F02FF6">
          <w:rPr>
            <w:noProof/>
            <w:webHidden/>
          </w:rPr>
          <w:tab/>
        </w:r>
      </w:del>
      <w:del w:id="1221" w:author="yongjun" w:date="2016-06-11T14:49:00Z">
        <w:r w:rsidDel="00D129A4">
          <w:rPr>
            <w:noProof/>
            <w:webHidden/>
          </w:rPr>
          <w:delText>276</w:delText>
        </w:r>
      </w:del>
    </w:p>
    <w:p w14:paraId="1ADA3048" w14:textId="77777777" w:rsidR="00804FCF" w:rsidRPr="00B913D9" w:rsidDel="00F02FF6" w:rsidRDefault="00804FCF">
      <w:pPr>
        <w:pStyle w:val="23"/>
        <w:tabs>
          <w:tab w:val="left" w:pos="840"/>
          <w:tab w:val="right" w:leader="dot" w:pos="9060"/>
        </w:tabs>
        <w:rPr>
          <w:del w:id="1222" w:author="yongjun" w:date="2016-06-11T15:41:00Z"/>
          <w:smallCaps w:val="0"/>
          <w:noProof/>
          <w:sz w:val="21"/>
          <w:szCs w:val="22"/>
        </w:rPr>
      </w:pPr>
      <w:del w:id="1223" w:author="yongjun" w:date="2016-06-11T15:41:00Z">
        <w:r w:rsidRPr="00CB6B52" w:rsidDel="00F02FF6">
          <w:rPr>
            <w:rStyle w:val="ad"/>
            <w:noProof/>
          </w:rPr>
          <w:delText>8.5</w:delText>
        </w:r>
        <w:r w:rsidRPr="00B913D9" w:rsidDel="00F02FF6">
          <w:rPr>
            <w:smallCaps w:val="0"/>
            <w:noProof/>
            <w:sz w:val="21"/>
            <w:szCs w:val="22"/>
          </w:rPr>
          <w:tab/>
        </w:r>
        <w:r w:rsidRPr="00CB6B52" w:rsidDel="00F02FF6">
          <w:rPr>
            <w:rStyle w:val="ad"/>
            <w:rFonts w:hint="eastAsia"/>
            <w:noProof/>
          </w:rPr>
          <w:delText>板形控制的理论研究内容</w:delText>
        </w:r>
        <w:r w:rsidDel="00F02FF6">
          <w:rPr>
            <w:noProof/>
            <w:webHidden/>
          </w:rPr>
          <w:tab/>
        </w:r>
      </w:del>
      <w:del w:id="1224" w:author="yongjun" w:date="2016-06-11T14:49:00Z">
        <w:r w:rsidDel="00D129A4">
          <w:rPr>
            <w:noProof/>
            <w:webHidden/>
          </w:rPr>
          <w:delText>277</w:delText>
        </w:r>
      </w:del>
    </w:p>
    <w:p w14:paraId="3F7AF533" w14:textId="77777777" w:rsidR="00804FCF" w:rsidRPr="00B913D9" w:rsidDel="00F02FF6" w:rsidRDefault="00804FCF">
      <w:pPr>
        <w:pStyle w:val="23"/>
        <w:tabs>
          <w:tab w:val="left" w:pos="840"/>
          <w:tab w:val="right" w:leader="dot" w:pos="9060"/>
        </w:tabs>
        <w:rPr>
          <w:del w:id="1225" w:author="yongjun" w:date="2016-06-11T15:41:00Z"/>
          <w:smallCaps w:val="0"/>
          <w:noProof/>
          <w:sz w:val="21"/>
          <w:szCs w:val="22"/>
        </w:rPr>
      </w:pPr>
      <w:del w:id="1226" w:author="yongjun" w:date="2016-06-11T15:41:00Z">
        <w:r w:rsidRPr="00CB6B52" w:rsidDel="00F02FF6">
          <w:rPr>
            <w:rStyle w:val="ad"/>
            <w:noProof/>
          </w:rPr>
          <w:delText>8.6</w:delText>
        </w:r>
        <w:r w:rsidRPr="00B913D9" w:rsidDel="00F02FF6">
          <w:rPr>
            <w:smallCaps w:val="0"/>
            <w:noProof/>
            <w:sz w:val="21"/>
            <w:szCs w:val="22"/>
          </w:rPr>
          <w:tab/>
        </w:r>
        <w:r w:rsidRPr="00CB6B52" w:rsidDel="00F02FF6">
          <w:rPr>
            <w:rStyle w:val="ad"/>
            <w:rFonts w:hint="eastAsia"/>
            <w:noProof/>
          </w:rPr>
          <w:delText>板</w:delText>
        </w:r>
        <w:r w:rsidRPr="00F02FF6" w:rsidDel="00F02FF6">
          <w:rPr>
            <w:rStyle w:val="ad"/>
            <w:rFonts w:hint="eastAsia"/>
            <w:smallCaps w:val="0"/>
            <w:noProof/>
          </w:rPr>
          <w:delText>形检测技术研究</w:delText>
        </w:r>
        <w:r w:rsidDel="00F02FF6">
          <w:rPr>
            <w:noProof/>
            <w:webHidden/>
          </w:rPr>
          <w:tab/>
        </w:r>
      </w:del>
      <w:del w:id="1227" w:author="yongjun" w:date="2016-06-11T14:49:00Z">
        <w:r w:rsidDel="00D129A4">
          <w:rPr>
            <w:noProof/>
            <w:webHidden/>
          </w:rPr>
          <w:delText>278</w:delText>
        </w:r>
      </w:del>
    </w:p>
    <w:p w14:paraId="6B1D8476" w14:textId="77777777" w:rsidR="00804FCF" w:rsidRPr="00B913D9" w:rsidDel="00F02FF6" w:rsidRDefault="00804FCF">
      <w:pPr>
        <w:pStyle w:val="23"/>
        <w:tabs>
          <w:tab w:val="left" w:pos="840"/>
          <w:tab w:val="right" w:leader="dot" w:pos="9060"/>
        </w:tabs>
        <w:rPr>
          <w:del w:id="1228" w:author="yongjun" w:date="2016-06-11T15:41:00Z"/>
          <w:smallCaps w:val="0"/>
          <w:noProof/>
          <w:sz w:val="21"/>
          <w:szCs w:val="22"/>
        </w:rPr>
      </w:pPr>
      <w:del w:id="1229" w:author="yongjun" w:date="2016-06-11T15:41:00Z">
        <w:r w:rsidRPr="00CB6B52" w:rsidDel="00F02FF6">
          <w:rPr>
            <w:rStyle w:val="ad"/>
            <w:noProof/>
          </w:rPr>
          <w:delText>8.7</w:delText>
        </w:r>
        <w:r w:rsidRPr="00B913D9" w:rsidDel="00F02FF6">
          <w:rPr>
            <w:smallCaps w:val="0"/>
            <w:noProof/>
            <w:sz w:val="21"/>
            <w:szCs w:val="22"/>
          </w:rPr>
          <w:tab/>
        </w:r>
        <w:r w:rsidRPr="00CB6B52" w:rsidDel="00F02FF6">
          <w:rPr>
            <w:rStyle w:val="ad"/>
            <w:rFonts w:hint="eastAsia"/>
            <w:noProof/>
          </w:rPr>
          <w:delText>板形控制系统</w:delText>
        </w:r>
        <w:r w:rsidDel="00F02FF6">
          <w:rPr>
            <w:noProof/>
            <w:webHidden/>
          </w:rPr>
          <w:tab/>
        </w:r>
      </w:del>
      <w:del w:id="1230" w:author="yongjun" w:date="2016-06-11T14:49:00Z">
        <w:r w:rsidDel="00D129A4">
          <w:rPr>
            <w:noProof/>
            <w:webHidden/>
          </w:rPr>
          <w:delText>279</w:delText>
        </w:r>
      </w:del>
    </w:p>
    <w:p w14:paraId="666F8206" w14:textId="77777777" w:rsidR="00804FCF" w:rsidRPr="00B913D9" w:rsidDel="00F02FF6" w:rsidRDefault="00804FCF">
      <w:pPr>
        <w:pStyle w:val="32"/>
        <w:tabs>
          <w:tab w:val="left" w:pos="1260"/>
          <w:tab w:val="right" w:leader="dot" w:pos="9060"/>
        </w:tabs>
        <w:rPr>
          <w:del w:id="1231" w:author="yongjun" w:date="2016-06-11T15:41:00Z"/>
          <w:i w:val="0"/>
          <w:iCs w:val="0"/>
          <w:noProof/>
          <w:sz w:val="21"/>
          <w:szCs w:val="22"/>
        </w:rPr>
      </w:pPr>
      <w:del w:id="1232" w:author="yongjun" w:date="2016-06-11T15:41:00Z">
        <w:r w:rsidRPr="00CB6B52" w:rsidDel="00F02FF6">
          <w:rPr>
            <w:rStyle w:val="ad"/>
            <w:noProof/>
          </w:rPr>
          <w:delText>8.7.1</w:delText>
        </w:r>
        <w:r w:rsidRPr="00B913D9" w:rsidDel="00F02FF6">
          <w:rPr>
            <w:i w:val="0"/>
            <w:iCs w:val="0"/>
            <w:noProof/>
            <w:sz w:val="21"/>
            <w:szCs w:val="22"/>
          </w:rPr>
          <w:tab/>
        </w:r>
        <w:r w:rsidRPr="00CB6B52" w:rsidDel="00F02FF6">
          <w:rPr>
            <w:rStyle w:val="ad"/>
            <w:rFonts w:hint="eastAsia"/>
            <w:noProof/>
          </w:rPr>
          <w:delText>板形控制功能配置</w:delText>
        </w:r>
        <w:r w:rsidDel="00F02FF6">
          <w:rPr>
            <w:noProof/>
            <w:webHidden/>
          </w:rPr>
          <w:tab/>
        </w:r>
      </w:del>
      <w:del w:id="1233" w:author="yongjun" w:date="2016-06-11T14:49:00Z">
        <w:r w:rsidDel="00D129A4">
          <w:rPr>
            <w:noProof/>
            <w:webHidden/>
          </w:rPr>
          <w:delText>280</w:delText>
        </w:r>
      </w:del>
    </w:p>
    <w:p w14:paraId="5EDC1464" w14:textId="77777777" w:rsidR="00804FCF" w:rsidRPr="00B913D9" w:rsidDel="00F02FF6" w:rsidRDefault="00804FCF">
      <w:pPr>
        <w:pStyle w:val="32"/>
        <w:tabs>
          <w:tab w:val="left" w:pos="1260"/>
          <w:tab w:val="right" w:leader="dot" w:pos="9060"/>
        </w:tabs>
        <w:rPr>
          <w:del w:id="1234" w:author="yongjun" w:date="2016-06-11T15:41:00Z"/>
          <w:i w:val="0"/>
          <w:iCs w:val="0"/>
          <w:noProof/>
          <w:sz w:val="21"/>
          <w:szCs w:val="22"/>
        </w:rPr>
      </w:pPr>
      <w:del w:id="1235" w:author="yongjun" w:date="2016-06-11T15:41:00Z">
        <w:r w:rsidRPr="00CB6B52" w:rsidDel="00F02FF6">
          <w:rPr>
            <w:rStyle w:val="ad"/>
            <w:noProof/>
          </w:rPr>
          <w:delText>8.7.2</w:delText>
        </w:r>
        <w:r w:rsidRPr="00B913D9" w:rsidDel="00F02FF6">
          <w:rPr>
            <w:i w:val="0"/>
            <w:iCs w:val="0"/>
            <w:noProof/>
            <w:sz w:val="21"/>
            <w:szCs w:val="22"/>
          </w:rPr>
          <w:tab/>
        </w:r>
        <w:r w:rsidRPr="00CB6B52" w:rsidDel="00F02FF6">
          <w:rPr>
            <w:rStyle w:val="ad"/>
            <w:rFonts w:hint="eastAsia"/>
            <w:noProof/>
          </w:rPr>
          <w:delText>硬件及网络结构</w:delText>
        </w:r>
        <w:r w:rsidDel="00F02FF6">
          <w:rPr>
            <w:noProof/>
            <w:webHidden/>
          </w:rPr>
          <w:tab/>
        </w:r>
      </w:del>
      <w:del w:id="1236" w:author="yongjun" w:date="2016-06-11T14:49:00Z">
        <w:r w:rsidDel="00D129A4">
          <w:rPr>
            <w:noProof/>
            <w:webHidden/>
          </w:rPr>
          <w:delText>280</w:delText>
        </w:r>
      </w:del>
    </w:p>
    <w:p w14:paraId="3C0735F7" w14:textId="77777777" w:rsidR="00804FCF" w:rsidRPr="00B913D9" w:rsidDel="00F02FF6" w:rsidRDefault="00804FCF">
      <w:pPr>
        <w:pStyle w:val="32"/>
        <w:tabs>
          <w:tab w:val="left" w:pos="1260"/>
          <w:tab w:val="right" w:leader="dot" w:pos="9060"/>
        </w:tabs>
        <w:rPr>
          <w:del w:id="1237" w:author="yongjun" w:date="2016-06-11T15:41:00Z"/>
          <w:i w:val="0"/>
          <w:iCs w:val="0"/>
          <w:noProof/>
          <w:sz w:val="21"/>
          <w:szCs w:val="22"/>
        </w:rPr>
      </w:pPr>
      <w:del w:id="1238" w:author="yongjun" w:date="2016-06-11T15:41:00Z">
        <w:r w:rsidRPr="00CB6B52" w:rsidDel="00F02FF6">
          <w:rPr>
            <w:rStyle w:val="ad"/>
            <w:noProof/>
          </w:rPr>
          <w:delText>8.7.3</w:delText>
        </w:r>
        <w:r w:rsidRPr="00B913D9" w:rsidDel="00F02FF6">
          <w:rPr>
            <w:i w:val="0"/>
            <w:iCs w:val="0"/>
            <w:noProof/>
            <w:sz w:val="21"/>
            <w:szCs w:val="22"/>
          </w:rPr>
          <w:tab/>
        </w:r>
        <w:r w:rsidRPr="00CB6B52" w:rsidDel="00F02FF6">
          <w:rPr>
            <w:rStyle w:val="ad"/>
            <w:rFonts w:hint="eastAsia"/>
            <w:noProof/>
          </w:rPr>
          <w:delText>板形设定控制模型</w:delText>
        </w:r>
        <w:r w:rsidDel="00F02FF6">
          <w:rPr>
            <w:noProof/>
            <w:webHidden/>
          </w:rPr>
          <w:tab/>
        </w:r>
      </w:del>
      <w:del w:id="1239" w:author="yongjun" w:date="2016-06-11T14:49:00Z">
        <w:r w:rsidDel="00D129A4">
          <w:rPr>
            <w:noProof/>
            <w:webHidden/>
          </w:rPr>
          <w:delText>281</w:delText>
        </w:r>
      </w:del>
    </w:p>
    <w:p w14:paraId="7BAE254F" w14:textId="77777777" w:rsidR="00804FCF" w:rsidRPr="00B913D9" w:rsidDel="00F02FF6" w:rsidRDefault="00804FCF">
      <w:pPr>
        <w:pStyle w:val="32"/>
        <w:tabs>
          <w:tab w:val="left" w:pos="1260"/>
          <w:tab w:val="right" w:leader="dot" w:pos="9060"/>
        </w:tabs>
        <w:rPr>
          <w:del w:id="1240" w:author="yongjun" w:date="2016-06-11T15:41:00Z"/>
          <w:i w:val="0"/>
          <w:iCs w:val="0"/>
          <w:noProof/>
          <w:sz w:val="21"/>
          <w:szCs w:val="22"/>
        </w:rPr>
      </w:pPr>
      <w:del w:id="1241" w:author="yongjun" w:date="2016-06-11T15:41:00Z">
        <w:r w:rsidRPr="00CB6B52" w:rsidDel="00F02FF6">
          <w:rPr>
            <w:rStyle w:val="ad"/>
            <w:noProof/>
          </w:rPr>
          <w:delText>8.7.4</w:delText>
        </w:r>
        <w:r w:rsidRPr="00B913D9" w:rsidDel="00F02FF6">
          <w:rPr>
            <w:i w:val="0"/>
            <w:iCs w:val="0"/>
            <w:noProof/>
            <w:sz w:val="21"/>
            <w:szCs w:val="22"/>
          </w:rPr>
          <w:tab/>
        </w:r>
        <w:r w:rsidRPr="00CB6B52" w:rsidDel="00F02FF6">
          <w:rPr>
            <w:rStyle w:val="ad"/>
            <w:rFonts w:hint="eastAsia"/>
            <w:noProof/>
          </w:rPr>
          <w:delText>板形保持功能</w:delText>
        </w:r>
        <w:r w:rsidDel="00F02FF6">
          <w:rPr>
            <w:noProof/>
            <w:webHidden/>
          </w:rPr>
          <w:tab/>
        </w:r>
      </w:del>
      <w:del w:id="1242" w:author="yongjun" w:date="2016-06-11T14:49:00Z">
        <w:r w:rsidDel="00D129A4">
          <w:rPr>
            <w:noProof/>
            <w:webHidden/>
          </w:rPr>
          <w:delText>282</w:delText>
        </w:r>
      </w:del>
    </w:p>
    <w:p w14:paraId="62DA4D12" w14:textId="77777777" w:rsidR="00804FCF" w:rsidRPr="00B913D9" w:rsidDel="00F02FF6" w:rsidRDefault="00804FCF">
      <w:pPr>
        <w:pStyle w:val="32"/>
        <w:tabs>
          <w:tab w:val="left" w:pos="1260"/>
          <w:tab w:val="right" w:leader="dot" w:pos="9060"/>
        </w:tabs>
        <w:rPr>
          <w:del w:id="1243" w:author="yongjun" w:date="2016-06-11T15:41:00Z"/>
          <w:i w:val="0"/>
          <w:iCs w:val="0"/>
          <w:noProof/>
          <w:sz w:val="21"/>
          <w:szCs w:val="22"/>
        </w:rPr>
      </w:pPr>
      <w:del w:id="1244" w:author="yongjun" w:date="2016-06-11T15:41:00Z">
        <w:r w:rsidRPr="00CB6B52" w:rsidDel="00F02FF6">
          <w:rPr>
            <w:rStyle w:val="ad"/>
            <w:noProof/>
          </w:rPr>
          <w:delText>8.7.5</w:delText>
        </w:r>
        <w:r w:rsidRPr="00B913D9" w:rsidDel="00F02FF6">
          <w:rPr>
            <w:i w:val="0"/>
            <w:iCs w:val="0"/>
            <w:noProof/>
            <w:sz w:val="21"/>
            <w:szCs w:val="22"/>
          </w:rPr>
          <w:tab/>
        </w:r>
        <w:r w:rsidRPr="00CB6B52" w:rsidDel="00F02FF6">
          <w:rPr>
            <w:rStyle w:val="ad"/>
            <w:rFonts w:hint="eastAsia"/>
            <w:noProof/>
          </w:rPr>
          <w:delText>凸度反馈控制</w:delText>
        </w:r>
        <w:r w:rsidDel="00F02FF6">
          <w:rPr>
            <w:noProof/>
            <w:webHidden/>
          </w:rPr>
          <w:tab/>
        </w:r>
      </w:del>
      <w:del w:id="1245" w:author="yongjun" w:date="2016-06-11T14:49:00Z">
        <w:r w:rsidDel="00D129A4">
          <w:rPr>
            <w:noProof/>
            <w:webHidden/>
          </w:rPr>
          <w:delText>283</w:delText>
        </w:r>
      </w:del>
    </w:p>
    <w:p w14:paraId="6BCB91AA" w14:textId="77777777" w:rsidR="00804FCF" w:rsidRPr="00B913D9" w:rsidDel="00F02FF6" w:rsidRDefault="00804FCF">
      <w:pPr>
        <w:pStyle w:val="32"/>
        <w:tabs>
          <w:tab w:val="left" w:pos="1260"/>
          <w:tab w:val="right" w:leader="dot" w:pos="9060"/>
        </w:tabs>
        <w:rPr>
          <w:del w:id="1246" w:author="yongjun" w:date="2016-06-11T15:41:00Z"/>
          <w:i w:val="0"/>
          <w:iCs w:val="0"/>
          <w:noProof/>
          <w:sz w:val="21"/>
          <w:szCs w:val="22"/>
        </w:rPr>
      </w:pPr>
      <w:del w:id="1247" w:author="yongjun" w:date="2016-06-11T15:41:00Z">
        <w:r w:rsidRPr="00CB6B52" w:rsidDel="00F02FF6">
          <w:rPr>
            <w:rStyle w:val="ad"/>
            <w:noProof/>
          </w:rPr>
          <w:delText>8.7.6</w:delText>
        </w:r>
        <w:r w:rsidRPr="00B913D9" w:rsidDel="00F02FF6">
          <w:rPr>
            <w:i w:val="0"/>
            <w:iCs w:val="0"/>
            <w:noProof/>
            <w:sz w:val="21"/>
            <w:szCs w:val="22"/>
          </w:rPr>
          <w:tab/>
        </w:r>
        <w:r w:rsidRPr="00CB6B52" w:rsidDel="00F02FF6">
          <w:rPr>
            <w:rStyle w:val="ad"/>
            <w:rFonts w:hint="eastAsia"/>
            <w:noProof/>
          </w:rPr>
          <w:delText>平坦度反馈控制</w:delText>
        </w:r>
        <w:r w:rsidDel="00F02FF6">
          <w:rPr>
            <w:noProof/>
            <w:webHidden/>
          </w:rPr>
          <w:tab/>
        </w:r>
      </w:del>
      <w:del w:id="1248" w:author="yongjun" w:date="2016-06-11T14:49:00Z">
        <w:r w:rsidDel="00D129A4">
          <w:rPr>
            <w:noProof/>
            <w:webHidden/>
          </w:rPr>
          <w:delText>284</w:delText>
        </w:r>
      </w:del>
    </w:p>
    <w:p w14:paraId="7BA016B3" w14:textId="77777777" w:rsidR="00804FCF" w:rsidRPr="00B913D9" w:rsidDel="00F02FF6" w:rsidRDefault="00804FCF">
      <w:pPr>
        <w:pStyle w:val="10"/>
        <w:tabs>
          <w:tab w:val="left" w:pos="420"/>
          <w:tab w:val="right" w:leader="dot" w:pos="9060"/>
        </w:tabs>
        <w:rPr>
          <w:del w:id="1249" w:author="yongjun" w:date="2016-06-11T15:41:00Z"/>
          <w:b w:val="0"/>
          <w:bCs w:val="0"/>
          <w:caps w:val="0"/>
          <w:noProof/>
          <w:sz w:val="21"/>
          <w:szCs w:val="22"/>
        </w:rPr>
      </w:pPr>
      <w:del w:id="1250" w:author="yongjun" w:date="2016-06-11T15:41:00Z">
        <w:r w:rsidRPr="00CB6B52" w:rsidDel="00F02FF6">
          <w:rPr>
            <w:rStyle w:val="ad"/>
            <w:noProof/>
          </w:rPr>
          <w:delText>9</w:delText>
        </w:r>
        <w:r w:rsidRPr="00B913D9" w:rsidDel="00F02FF6">
          <w:rPr>
            <w:b w:val="0"/>
            <w:bCs w:val="0"/>
            <w:caps w:val="0"/>
            <w:noProof/>
            <w:sz w:val="21"/>
            <w:szCs w:val="22"/>
          </w:rPr>
          <w:tab/>
        </w:r>
        <w:r w:rsidRPr="00CB6B52" w:rsidDel="00F02FF6">
          <w:rPr>
            <w:rStyle w:val="ad"/>
            <w:rFonts w:hint="eastAsia"/>
            <w:noProof/>
          </w:rPr>
          <w:delText>带钢热连轧电气传动系统</w:delText>
        </w:r>
        <w:r w:rsidDel="00F02FF6">
          <w:rPr>
            <w:noProof/>
            <w:webHidden/>
          </w:rPr>
          <w:tab/>
        </w:r>
      </w:del>
      <w:del w:id="1251" w:author="yongjun" w:date="2016-06-11T14:49:00Z">
        <w:r w:rsidDel="00D129A4">
          <w:rPr>
            <w:noProof/>
            <w:webHidden/>
          </w:rPr>
          <w:delText>286</w:delText>
        </w:r>
      </w:del>
    </w:p>
    <w:p w14:paraId="4793B941" w14:textId="77777777" w:rsidR="00804FCF" w:rsidRPr="00B913D9" w:rsidDel="00F02FF6" w:rsidRDefault="00804FCF">
      <w:pPr>
        <w:pStyle w:val="23"/>
        <w:tabs>
          <w:tab w:val="left" w:pos="840"/>
          <w:tab w:val="right" w:leader="dot" w:pos="9060"/>
        </w:tabs>
        <w:rPr>
          <w:del w:id="1252" w:author="yongjun" w:date="2016-06-11T15:41:00Z"/>
          <w:smallCaps w:val="0"/>
          <w:noProof/>
          <w:sz w:val="21"/>
          <w:szCs w:val="22"/>
        </w:rPr>
      </w:pPr>
      <w:del w:id="1253" w:author="yongjun" w:date="2016-06-11T15:41:00Z">
        <w:r w:rsidRPr="00CB6B52" w:rsidDel="00F02FF6">
          <w:rPr>
            <w:rStyle w:val="ad"/>
            <w:noProof/>
          </w:rPr>
          <w:delText>9.1</w:delText>
        </w:r>
        <w:r w:rsidRPr="00B913D9" w:rsidDel="00F02FF6">
          <w:rPr>
            <w:smallCaps w:val="0"/>
            <w:noProof/>
            <w:sz w:val="21"/>
            <w:szCs w:val="22"/>
          </w:rPr>
          <w:tab/>
        </w:r>
        <w:r w:rsidRPr="00CB6B52" w:rsidDel="00F02FF6">
          <w:rPr>
            <w:rStyle w:val="ad"/>
            <w:rFonts w:hint="eastAsia"/>
            <w:noProof/>
          </w:rPr>
          <w:delText>电力电子器件的发展</w:delText>
        </w:r>
        <w:r w:rsidDel="00F02FF6">
          <w:rPr>
            <w:noProof/>
            <w:webHidden/>
          </w:rPr>
          <w:tab/>
        </w:r>
      </w:del>
      <w:del w:id="1254" w:author="yongjun" w:date="2016-06-11T14:49:00Z">
        <w:r w:rsidDel="00D129A4">
          <w:rPr>
            <w:noProof/>
            <w:webHidden/>
          </w:rPr>
          <w:delText>286</w:delText>
        </w:r>
      </w:del>
    </w:p>
    <w:p w14:paraId="0936BF91" w14:textId="77777777" w:rsidR="00804FCF" w:rsidRPr="00B913D9" w:rsidDel="00F02FF6" w:rsidRDefault="00804FCF">
      <w:pPr>
        <w:pStyle w:val="32"/>
        <w:tabs>
          <w:tab w:val="left" w:pos="1260"/>
          <w:tab w:val="right" w:leader="dot" w:pos="9060"/>
        </w:tabs>
        <w:rPr>
          <w:del w:id="1255" w:author="yongjun" w:date="2016-06-11T15:41:00Z"/>
          <w:i w:val="0"/>
          <w:iCs w:val="0"/>
          <w:noProof/>
          <w:sz w:val="21"/>
          <w:szCs w:val="22"/>
        </w:rPr>
      </w:pPr>
      <w:del w:id="1256" w:author="yongjun" w:date="2016-06-11T15:41:00Z">
        <w:r w:rsidRPr="00CB6B52" w:rsidDel="00F02FF6">
          <w:rPr>
            <w:rStyle w:val="ad"/>
            <w:noProof/>
          </w:rPr>
          <w:delText>9.1.1</w:delText>
        </w:r>
        <w:r w:rsidRPr="00B913D9" w:rsidDel="00F02FF6">
          <w:rPr>
            <w:i w:val="0"/>
            <w:iCs w:val="0"/>
            <w:noProof/>
            <w:sz w:val="21"/>
            <w:szCs w:val="22"/>
          </w:rPr>
          <w:tab/>
        </w:r>
        <w:r w:rsidRPr="00CB6B52" w:rsidDel="00F02FF6">
          <w:rPr>
            <w:rStyle w:val="ad"/>
            <w:rFonts w:hint="eastAsia"/>
            <w:noProof/>
          </w:rPr>
          <w:delText>二极管（</w:delText>
        </w:r>
        <w:r w:rsidRPr="00F02FF6" w:rsidDel="00F02FF6">
          <w:rPr>
            <w:rStyle w:val="ad"/>
            <w:i w:val="0"/>
            <w:iCs w:val="0"/>
            <w:noProof/>
          </w:rPr>
          <w:delText>Diode</w:delText>
        </w:r>
        <w:r w:rsidRPr="00F02FF6" w:rsidDel="00F02FF6">
          <w:rPr>
            <w:rStyle w:val="ad"/>
            <w:rFonts w:hint="eastAsia"/>
            <w:i w:val="0"/>
            <w:iCs w:val="0"/>
            <w:noProof/>
          </w:rPr>
          <w:delText>）</w:delText>
        </w:r>
        <w:r w:rsidDel="00F02FF6">
          <w:rPr>
            <w:noProof/>
            <w:webHidden/>
          </w:rPr>
          <w:tab/>
        </w:r>
      </w:del>
      <w:del w:id="1257" w:author="yongjun" w:date="2016-06-11T14:49:00Z">
        <w:r w:rsidDel="00D129A4">
          <w:rPr>
            <w:noProof/>
            <w:webHidden/>
          </w:rPr>
          <w:delText>286</w:delText>
        </w:r>
      </w:del>
    </w:p>
    <w:p w14:paraId="145FE60F" w14:textId="77777777" w:rsidR="00804FCF" w:rsidRPr="00B913D9" w:rsidDel="00F02FF6" w:rsidRDefault="00804FCF">
      <w:pPr>
        <w:pStyle w:val="32"/>
        <w:tabs>
          <w:tab w:val="left" w:pos="1260"/>
          <w:tab w:val="right" w:leader="dot" w:pos="9060"/>
        </w:tabs>
        <w:rPr>
          <w:del w:id="1258" w:author="yongjun" w:date="2016-06-11T15:41:00Z"/>
          <w:i w:val="0"/>
          <w:iCs w:val="0"/>
          <w:noProof/>
          <w:sz w:val="21"/>
          <w:szCs w:val="22"/>
        </w:rPr>
      </w:pPr>
      <w:del w:id="1259" w:author="yongjun" w:date="2016-06-11T15:41:00Z">
        <w:r w:rsidRPr="00CB6B52" w:rsidDel="00F02FF6">
          <w:rPr>
            <w:rStyle w:val="ad"/>
            <w:noProof/>
          </w:rPr>
          <w:delText>9.1.2</w:delText>
        </w:r>
        <w:r w:rsidRPr="00B913D9" w:rsidDel="00F02FF6">
          <w:rPr>
            <w:i w:val="0"/>
            <w:iCs w:val="0"/>
            <w:noProof/>
            <w:sz w:val="21"/>
            <w:szCs w:val="22"/>
          </w:rPr>
          <w:tab/>
        </w:r>
        <w:r w:rsidRPr="00CB6B52" w:rsidDel="00F02FF6">
          <w:rPr>
            <w:rStyle w:val="ad"/>
            <w:rFonts w:hint="eastAsia"/>
            <w:noProof/>
          </w:rPr>
          <w:delText>晶闸管（</w:delText>
        </w:r>
        <w:r w:rsidRPr="00F02FF6" w:rsidDel="00F02FF6">
          <w:rPr>
            <w:rStyle w:val="ad"/>
            <w:i w:val="0"/>
            <w:iCs w:val="0"/>
            <w:noProof/>
          </w:rPr>
          <w:delText>Thyristor</w:delText>
        </w:r>
        <w:r w:rsidRPr="00F02FF6" w:rsidDel="00F02FF6">
          <w:rPr>
            <w:rStyle w:val="ad"/>
            <w:rFonts w:hint="eastAsia"/>
            <w:i w:val="0"/>
            <w:iCs w:val="0"/>
            <w:noProof/>
          </w:rPr>
          <w:delText>）</w:delText>
        </w:r>
        <w:r w:rsidDel="00F02FF6">
          <w:rPr>
            <w:noProof/>
            <w:webHidden/>
          </w:rPr>
          <w:tab/>
        </w:r>
      </w:del>
      <w:del w:id="1260" w:author="yongjun" w:date="2016-06-11T14:49:00Z">
        <w:r w:rsidDel="00D129A4">
          <w:rPr>
            <w:noProof/>
            <w:webHidden/>
          </w:rPr>
          <w:delText>287</w:delText>
        </w:r>
      </w:del>
    </w:p>
    <w:p w14:paraId="3E0992C2" w14:textId="77777777" w:rsidR="00804FCF" w:rsidRPr="00B913D9" w:rsidDel="00F02FF6" w:rsidRDefault="00804FCF">
      <w:pPr>
        <w:pStyle w:val="32"/>
        <w:tabs>
          <w:tab w:val="left" w:pos="1260"/>
          <w:tab w:val="right" w:leader="dot" w:pos="9060"/>
        </w:tabs>
        <w:rPr>
          <w:del w:id="1261" w:author="yongjun" w:date="2016-06-11T15:41:00Z"/>
          <w:i w:val="0"/>
          <w:iCs w:val="0"/>
          <w:noProof/>
          <w:sz w:val="21"/>
          <w:szCs w:val="22"/>
        </w:rPr>
      </w:pPr>
      <w:del w:id="1262" w:author="yongjun" w:date="2016-06-11T15:41:00Z">
        <w:r w:rsidRPr="00CB6B52" w:rsidDel="00F02FF6">
          <w:rPr>
            <w:rStyle w:val="ad"/>
            <w:noProof/>
          </w:rPr>
          <w:delText>9.1.3</w:delText>
        </w:r>
        <w:r w:rsidRPr="00B913D9" w:rsidDel="00F02FF6">
          <w:rPr>
            <w:i w:val="0"/>
            <w:iCs w:val="0"/>
            <w:noProof/>
            <w:sz w:val="21"/>
            <w:szCs w:val="22"/>
          </w:rPr>
          <w:tab/>
        </w:r>
        <w:r w:rsidRPr="00CB6B52" w:rsidDel="00F02FF6">
          <w:rPr>
            <w:rStyle w:val="ad"/>
            <w:rFonts w:hint="eastAsia"/>
            <w:noProof/>
          </w:rPr>
          <w:delText>门极可关断晶闸管</w:delText>
        </w:r>
        <w:r w:rsidRPr="00F02FF6" w:rsidDel="00F02FF6">
          <w:rPr>
            <w:rStyle w:val="ad"/>
            <w:i w:val="0"/>
            <w:iCs w:val="0"/>
            <w:noProof/>
          </w:rPr>
          <w:delText>GTO</w:delText>
        </w:r>
        <w:r w:rsidRPr="00F02FF6" w:rsidDel="00F02FF6">
          <w:rPr>
            <w:rStyle w:val="ad"/>
            <w:rFonts w:hint="eastAsia"/>
            <w:i w:val="0"/>
            <w:iCs w:val="0"/>
            <w:noProof/>
          </w:rPr>
          <w:delText>（</w:delText>
        </w:r>
        <w:r w:rsidRPr="00F02FF6" w:rsidDel="00F02FF6">
          <w:rPr>
            <w:rStyle w:val="ad"/>
            <w:i w:val="0"/>
            <w:iCs w:val="0"/>
            <w:noProof/>
          </w:rPr>
          <w:delText>Gate Turn-off Thyristor</w:delText>
        </w:r>
        <w:r w:rsidRPr="00F02FF6" w:rsidDel="00F02FF6">
          <w:rPr>
            <w:rStyle w:val="ad"/>
            <w:rFonts w:hint="eastAsia"/>
            <w:i w:val="0"/>
            <w:iCs w:val="0"/>
            <w:noProof/>
          </w:rPr>
          <w:delText>）</w:delText>
        </w:r>
        <w:r w:rsidDel="00F02FF6">
          <w:rPr>
            <w:noProof/>
            <w:webHidden/>
          </w:rPr>
          <w:tab/>
        </w:r>
      </w:del>
      <w:del w:id="1263" w:author="yongjun" w:date="2016-06-11T14:49:00Z">
        <w:r w:rsidDel="00D129A4">
          <w:rPr>
            <w:noProof/>
            <w:webHidden/>
          </w:rPr>
          <w:delText>287</w:delText>
        </w:r>
      </w:del>
    </w:p>
    <w:p w14:paraId="104FF6FE" w14:textId="77777777" w:rsidR="00804FCF" w:rsidRPr="00B913D9" w:rsidDel="00F02FF6" w:rsidRDefault="00804FCF">
      <w:pPr>
        <w:pStyle w:val="32"/>
        <w:tabs>
          <w:tab w:val="left" w:pos="1260"/>
          <w:tab w:val="right" w:leader="dot" w:pos="9060"/>
        </w:tabs>
        <w:rPr>
          <w:del w:id="1264" w:author="yongjun" w:date="2016-06-11T15:41:00Z"/>
          <w:i w:val="0"/>
          <w:iCs w:val="0"/>
          <w:noProof/>
          <w:sz w:val="21"/>
          <w:szCs w:val="22"/>
        </w:rPr>
      </w:pPr>
      <w:del w:id="1265" w:author="yongjun" w:date="2016-06-11T15:41:00Z">
        <w:r w:rsidRPr="00CB6B52" w:rsidDel="00F02FF6">
          <w:rPr>
            <w:rStyle w:val="ad"/>
            <w:noProof/>
          </w:rPr>
          <w:delText>9.1.4</w:delText>
        </w:r>
        <w:r w:rsidRPr="00B913D9" w:rsidDel="00F02FF6">
          <w:rPr>
            <w:i w:val="0"/>
            <w:iCs w:val="0"/>
            <w:noProof/>
            <w:sz w:val="21"/>
            <w:szCs w:val="22"/>
          </w:rPr>
          <w:tab/>
        </w:r>
        <w:r w:rsidRPr="00CB6B52" w:rsidDel="00F02FF6">
          <w:rPr>
            <w:rStyle w:val="ad"/>
            <w:rFonts w:hint="eastAsia"/>
            <w:noProof/>
          </w:rPr>
          <w:delText>电力晶体管</w:delText>
        </w:r>
        <w:r w:rsidRPr="00F02FF6" w:rsidDel="00F02FF6">
          <w:rPr>
            <w:rStyle w:val="ad"/>
            <w:i w:val="0"/>
            <w:iCs w:val="0"/>
            <w:noProof/>
          </w:rPr>
          <w:delText>GTR</w:delText>
        </w:r>
        <w:r w:rsidRPr="00F02FF6" w:rsidDel="00F02FF6">
          <w:rPr>
            <w:rStyle w:val="ad"/>
            <w:rFonts w:hint="eastAsia"/>
            <w:i w:val="0"/>
            <w:iCs w:val="0"/>
            <w:noProof/>
          </w:rPr>
          <w:delText>（</w:delText>
        </w:r>
        <w:r w:rsidRPr="00F02FF6" w:rsidDel="00F02FF6">
          <w:rPr>
            <w:rStyle w:val="ad"/>
            <w:i w:val="0"/>
            <w:iCs w:val="0"/>
            <w:noProof/>
          </w:rPr>
          <w:delText>Giant Transistor</w:delText>
        </w:r>
        <w:r w:rsidRPr="00F02FF6" w:rsidDel="00F02FF6">
          <w:rPr>
            <w:rStyle w:val="ad"/>
            <w:rFonts w:hint="eastAsia"/>
            <w:i w:val="0"/>
            <w:iCs w:val="0"/>
            <w:noProof/>
          </w:rPr>
          <w:delText>）</w:delText>
        </w:r>
        <w:r w:rsidDel="00F02FF6">
          <w:rPr>
            <w:noProof/>
            <w:webHidden/>
          </w:rPr>
          <w:tab/>
        </w:r>
      </w:del>
      <w:del w:id="1266" w:author="yongjun" w:date="2016-06-11T14:49:00Z">
        <w:r w:rsidDel="00D129A4">
          <w:rPr>
            <w:noProof/>
            <w:webHidden/>
          </w:rPr>
          <w:delText>288</w:delText>
        </w:r>
      </w:del>
    </w:p>
    <w:p w14:paraId="66C331EF" w14:textId="77777777" w:rsidR="00804FCF" w:rsidRPr="00B913D9" w:rsidDel="00F02FF6" w:rsidRDefault="00804FCF">
      <w:pPr>
        <w:pStyle w:val="32"/>
        <w:tabs>
          <w:tab w:val="left" w:pos="1260"/>
          <w:tab w:val="right" w:leader="dot" w:pos="9060"/>
        </w:tabs>
        <w:rPr>
          <w:del w:id="1267" w:author="yongjun" w:date="2016-06-11T15:41:00Z"/>
          <w:i w:val="0"/>
          <w:iCs w:val="0"/>
          <w:noProof/>
          <w:sz w:val="21"/>
          <w:szCs w:val="22"/>
        </w:rPr>
      </w:pPr>
      <w:del w:id="1268" w:author="yongjun" w:date="2016-06-11T15:41:00Z">
        <w:r w:rsidRPr="00CB6B52" w:rsidDel="00F02FF6">
          <w:rPr>
            <w:rStyle w:val="ad"/>
            <w:noProof/>
          </w:rPr>
          <w:delText>9.1.5</w:delText>
        </w:r>
        <w:r w:rsidRPr="00B913D9" w:rsidDel="00F02FF6">
          <w:rPr>
            <w:i w:val="0"/>
            <w:iCs w:val="0"/>
            <w:noProof/>
            <w:sz w:val="21"/>
            <w:szCs w:val="22"/>
          </w:rPr>
          <w:tab/>
        </w:r>
        <w:r w:rsidRPr="00CB6B52" w:rsidDel="00F02FF6">
          <w:rPr>
            <w:rStyle w:val="ad"/>
            <w:rFonts w:hint="eastAsia"/>
            <w:noProof/>
          </w:rPr>
          <w:delText>电力场效应晶体管</w:delText>
        </w:r>
        <w:r w:rsidRPr="00F02FF6" w:rsidDel="00F02FF6">
          <w:rPr>
            <w:rStyle w:val="ad"/>
            <w:i w:val="0"/>
            <w:iCs w:val="0"/>
            <w:noProof/>
          </w:rPr>
          <w:delText>Power MOSFET</w:delText>
        </w:r>
        <w:r w:rsidRPr="00F02FF6" w:rsidDel="00F02FF6">
          <w:rPr>
            <w:rStyle w:val="ad"/>
            <w:rFonts w:hint="eastAsia"/>
            <w:i w:val="0"/>
            <w:iCs w:val="0"/>
            <w:noProof/>
          </w:rPr>
          <w:delText>（</w:delText>
        </w:r>
        <w:r w:rsidRPr="00F02FF6" w:rsidDel="00F02FF6">
          <w:rPr>
            <w:rStyle w:val="ad"/>
            <w:i w:val="0"/>
            <w:iCs w:val="0"/>
            <w:noProof/>
          </w:rPr>
          <w:delText>Metal Oxide Semiconductor Field Transistor</w:delText>
        </w:r>
        <w:r w:rsidRPr="00F02FF6" w:rsidDel="00F02FF6">
          <w:rPr>
            <w:rStyle w:val="ad"/>
            <w:rFonts w:hint="eastAsia"/>
            <w:i w:val="0"/>
            <w:iCs w:val="0"/>
            <w:noProof/>
          </w:rPr>
          <w:delText>）</w:delText>
        </w:r>
        <w:r w:rsidDel="00F02FF6">
          <w:rPr>
            <w:noProof/>
            <w:webHidden/>
          </w:rPr>
          <w:tab/>
        </w:r>
      </w:del>
      <w:del w:id="1269" w:author="yongjun" w:date="2016-06-11T14:49:00Z">
        <w:r w:rsidDel="00D129A4">
          <w:rPr>
            <w:noProof/>
            <w:webHidden/>
          </w:rPr>
          <w:delText>289</w:delText>
        </w:r>
      </w:del>
    </w:p>
    <w:p w14:paraId="695F787C" w14:textId="77777777" w:rsidR="00804FCF" w:rsidRPr="00B913D9" w:rsidDel="00F02FF6" w:rsidRDefault="00804FCF">
      <w:pPr>
        <w:pStyle w:val="32"/>
        <w:tabs>
          <w:tab w:val="left" w:pos="1260"/>
          <w:tab w:val="right" w:leader="dot" w:pos="9060"/>
        </w:tabs>
        <w:rPr>
          <w:del w:id="1270" w:author="yongjun" w:date="2016-06-11T15:41:00Z"/>
          <w:i w:val="0"/>
          <w:iCs w:val="0"/>
          <w:noProof/>
          <w:sz w:val="21"/>
          <w:szCs w:val="22"/>
        </w:rPr>
      </w:pPr>
      <w:del w:id="1271" w:author="yongjun" w:date="2016-06-11T15:41:00Z">
        <w:r w:rsidRPr="00CB6B52" w:rsidDel="00F02FF6">
          <w:rPr>
            <w:rStyle w:val="ad"/>
            <w:noProof/>
          </w:rPr>
          <w:delText>9.1.6</w:delText>
        </w:r>
        <w:r w:rsidRPr="00B913D9" w:rsidDel="00F02FF6">
          <w:rPr>
            <w:i w:val="0"/>
            <w:iCs w:val="0"/>
            <w:noProof/>
            <w:sz w:val="21"/>
            <w:szCs w:val="22"/>
          </w:rPr>
          <w:tab/>
        </w:r>
        <w:r w:rsidRPr="00CB6B52" w:rsidDel="00F02FF6">
          <w:rPr>
            <w:rStyle w:val="ad"/>
            <w:rFonts w:hint="eastAsia"/>
            <w:noProof/>
          </w:rPr>
          <w:delText>绝缘门极双极型晶体管</w:delText>
        </w:r>
        <w:r w:rsidRPr="00F02FF6" w:rsidDel="00F02FF6">
          <w:rPr>
            <w:rStyle w:val="ad"/>
            <w:i w:val="0"/>
            <w:iCs w:val="0"/>
            <w:noProof/>
          </w:rPr>
          <w:delText>IGBT</w:delText>
        </w:r>
        <w:r w:rsidRPr="00F02FF6" w:rsidDel="00F02FF6">
          <w:rPr>
            <w:rStyle w:val="ad"/>
            <w:rFonts w:hint="eastAsia"/>
            <w:i w:val="0"/>
            <w:iCs w:val="0"/>
            <w:noProof/>
          </w:rPr>
          <w:delText>（</w:delText>
        </w:r>
        <w:r w:rsidRPr="00F02FF6" w:rsidDel="00F02FF6">
          <w:rPr>
            <w:rStyle w:val="ad"/>
            <w:i w:val="0"/>
            <w:iCs w:val="0"/>
            <w:noProof/>
          </w:rPr>
          <w:delText>Insulated Gate Bipolar Transistor</w:delText>
        </w:r>
        <w:r w:rsidRPr="00F02FF6" w:rsidDel="00F02FF6">
          <w:rPr>
            <w:rStyle w:val="ad"/>
            <w:rFonts w:hint="eastAsia"/>
            <w:i w:val="0"/>
            <w:iCs w:val="0"/>
            <w:noProof/>
          </w:rPr>
          <w:delText>）</w:delText>
        </w:r>
        <w:r w:rsidDel="00F02FF6">
          <w:rPr>
            <w:noProof/>
            <w:webHidden/>
          </w:rPr>
          <w:tab/>
        </w:r>
      </w:del>
      <w:del w:id="1272" w:author="yongjun" w:date="2016-06-11T14:49:00Z">
        <w:r w:rsidDel="00D129A4">
          <w:rPr>
            <w:noProof/>
            <w:webHidden/>
          </w:rPr>
          <w:delText>290</w:delText>
        </w:r>
      </w:del>
    </w:p>
    <w:p w14:paraId="0E9E2503" w14:textId="77777777" w:rsidR="00804FCF" w:rsidRPr="00B913D9" w:rsidDel="00F02FF6" w:rsidRDefault="00804FCF">
      <w:pPr>
        <w:pStyle w:val="32"/>
        <w:tabs>
          <w:tab w:val="left" w:pos="1260"/>
          <w:tab w:val="right" w:leader="dot" w:pos="9060"/>
        </w:tabs>
        <w:rPr>
          <w:del w:id="1273" w:author="yongjun" w:date="2016-06-11T15:41:00Z"/>
          <w:i w:val="0"/>
          <w:iCs w:val="0"/>
          <w:noProof/>
          <w:sz w:val="21"/>
          <w:szCs w:val="22"/>
        </w:rPr>
      </w:pPr>
      <w:del w:id="1274" w:author="yongjun" w:date="2016-06-11T15:41:00Z">
        <w:r w:rsidRPr="00CB6B52" w:rsidDel="00F02FF6">
          <w:rPr>
            <w:rStyle w:val="ad"/>
            <w:noProof/>
          </w:rPr>
          <w:delText>9.1.7</w:delText>
        </w:r>
        <w:r w:rsidRPr="00B913D9" w:rsidDel="00F02FF6">
          <w:rPr>
            <w:i w:val="0"/>
            <w:iCs w:val="0"/>
            <w:noProof/>
            <w:sz w:val="21"/>
            <w:szCs w:val="22"/>
          </w:rPr>
          <w:tab/>
        </w:r>
        <w:r w:rsidRPr="00CB6B52" w:rsidDel="00F02FF6">
          <w:rPr>
            <w:rStyle w:val="ad"/>
            <w:rFonts w:hint="eastAsia"/>
            <w:noProof/>
          </w:rPr>
          <w:delText>集成门极换流晶闸管</w:delText>
        </w:r>
        <w:r w:rsidRPr="00F02FF6" w:rsidDel="00F02FF6">
          <w:rPr>
            <w:rStyle w:val="ad"/>
            <w:i w:val="0"/>
            <w:iCs w:val="0"/>
            <w:noProof/>
          </w:rPr>
          <w:delText>IGCT</w:delText>
        </w:r>
        <w:r w:rsidRPr="00F02FF6" w:rsidDel="00F02FF6">
          <w:rPr>
            <w:rStyle w:val="ad"/>
            <w:rFonts w:hint="eastAsia"/>
            <w:i w:val="0"/>
            <w:iCs w:val="0"/>
            <w:noProof/>
          </w:rPr>
          <w:delText>器件（</w:delText>
        </w:r>
        <w:r w:rsidRPr="00F02FF6" w:rsidDel="00F02FF6">
          <w:rPr>
            <w:rStyle w:val="ad"/>
            <w:i w:val="0"/>
            <w:iCs w:val="0"/>
            <w:noProof/>
          </w:rPr>
          <w:delText>Integrated Gate Commutated Thyristor</w:delText>
        </w:r>
        <w:r w:rsidRPr="00F02FF6" w:rsidDel="00F02FF6">
          <w:rPr>
            <w:rStyle w:val="ad"/>
            <w:rFonts w:hint="eastAsia"/>
            <w:i w:val="0"/>
            <w:iCs w:val="0"/>
            <w:noProof/>
          </w:rPr>
          <w:delText>）</w:delText>
        </w:r>
        <w:r w:rsidDel="00F02FF6">
          <w:rPr>
            <w:noProof/>
            <w:webHidden/>
          </w:rPr>
          <w:tab/>
        </w:r>
      </w:del>
      <w:del w:id="1275" w:author="yongjun" w:date="2016-06-11T14:49:00Z">
        <w:r w:rsidDel="00D129A4">
          <w:rPr>
            <w:noProof/>
            <w:webHidden/>
          </w:rPr>
          <w:delText>291</w:delText>
        </w:r>
      </w:del>
    </w:p>
    <w:p w14:paraId="63FE9025" w14:textId="77777777" w:rsidR="00804FCF" w:rsidRPr="00B913D9" w:rsidDel="00F02FF6" w:rsidRDefault="00804FCF">
      <w:pPr>
        <w:pStyle w:val="32"/>
        <w:tabs>
          <w:tab w:val="left" w:pos="1260"/>
          <w:tab w:val="right" w:leader="dot" w:pos="9060"/>
        </w:tabs>
        <w:rPr>
          <w:del w:id="1276" w:author="yongjun" w:date="2016-06-11T15:41:00Z"/>
          <w:i w:val="0"/>
          <w:iCs w:val="0"/>
          <w:noProof/>
          <w:sz w:val="21"/>
          <w:szCs w:val="22"/>
        </w:rPr>
      </w:pPr>
      <w:del w:id="1277" w:author="yongjun" w:date="2016-06-11T15:41:00Z">
        <w:r w:rsidRPr="00CB6B52" w:rsidDel="00F02FF6">
          <w:rPr>
            <w:rStyle w:val="ad"/>
            <w:noProof/>
          </w:rPr>
          <w:delText>9.1.8</w:delText>
        </w:r>
        <w:r w:rsidRPr="00B913D9" w:rsidDel="00F02FF6">
          <w:rPr>
            <w:i w:val="0"/>
            <w:iCs w:val="0"/>
            <w:noProof/>
            <w:sz w:val="21"/>
            <w:szCs w:val="22"/>
          </w:rPr>
          <w:tab/>
        </w:r>
        <w:r w:rsidRPr="00CB6B52" w:rsidDel="00F02FF6">
          <w:rPr>
            <w:rStyle w:val="ad"/>
            <w:rFonts w:hint="eastAsia"/>
            <w:noProof/>
          </w:rPr>
          <w:delText>电子注入式增</w:delText>
        </w:r>
        <w:r w:rsidRPr="00F02FF6" w:rsidDel="00F02FF6">
          <w:rPr>
            <w:rStyle w:val="ad"/>
            <w:rFonts w:hint="eastAsia"/>
            <w:i w:val="0"/>
            <w:iCs w:val="0"/>
            <w:noProof/>
          </w:rPr>
          <w:delText>强门极晶体管</w:delText>
        </w:r>
        <w:r w:rsidRPr="00F02FF6" w:rsidDel="00F02FF6">
          <w:rPr>
            <w:rStyle w:val="ad"/>
            <w:i w:val="0"/>
            <w:iCs w:val="0"/>
            <w:noProof/>
          </w:rPr>
          <w:delText>IEGT</w:delText>
        </w:r>
        <w:r w:rsidRPr="00F02FF6" w:rsidDel="00F02FF6">
          <w:rPr>
            <w:rStyle w:val="ad"/>
            <w:rFonts w:hint="eastAsia"/>
            <w:i w:val="0"/>
            <w:iCs w:val="0"/>
            <w:noProof/>
          </w:rPr>
          <w:delText>（</w:delText>
        </w:r>
        <w:r w:rsidRPr="00F02FF6" w:rsidDel="00F02FF6">
          <w:rPr>
            <w:rStyle w:val="ad"/>
            <w:i w:val="0"/>
            <w:iCs w:val="0"/>
            <w:noProof/>
          </w:rPr>
          <w:delText>Injection Enhanced Gate Transistor</w:delText>
        </w:r>
        <w:r w:rsidRPr="00F02FF6" w:rsidDel="00F02FF6">
          <w:rPr>
            <w:rStyle w:val="ad"/>
            <w:rFonts w:hint="eastAsia"/>
            <w:i w:val="0"/>
            <w:iCs w:val="0"/>
            <w:noProof/>
          </w:rPr>
          <w:delText>）</w:delText>
        </w:r>
        <w:r w:rsidDel="00F02FF6">
          <w:rPr>
            <w:noProof/>
            <w:webHidden/>
          </w:rPr>
          <w:tab/>
        </w:r>
      </w:del>
      <w:del w:id="1278" w:author="yongjun" w:date="2016-06-11T14:49:00Z">
        <w:r w:rsidDel="00D129A4">
          <w:rPr>
            <w:noProof/>
            <w:webHidden/>
          </w:rPr>
          <w:delText>292</w:delText>
        </w:r>
      </w:del>
    </w:p>
    <w:p w14:paraId="37ECD427" w14:textId="77777777" w:rsidR="00804FCF" w:rsidRPr="00B913D9" w:rsidDel="00F02FF6" w:rsidRDefault="00804FCF">
      <w:pPr>
        <w:pStyle w:val="23"/>
        <w:tabs>
          <w:tab w:val="left" w:pos="840"/>
          <w:tab w:val="right" w:leader="dot" w:pos="9060"/>
        </w:tabs>
        <w:rPr>
          <w:del w:id="1279" w:author="yongjun" w:date="2016-06-11T15:41:00Z"/>
          <w:smallCaps w:val="0"/>
          <w:noProof/>
          <w:sz w:val="21"/>
          <w:szCs w:val="22"/>
        </w:rPr>
      </w:pPr>
      <w:del w:id="1280" w:author="yongjun" w:date="2016-06-11T15:41:00Z">
        <w:r w:rsidRPr="00CB6B52" w:rsidDel="00F02FF6">
          <w:rPr>
            <w:rStyle w:val="ad"/>
            <w:noProof/>
          </w:rPr>
          <w:delText>9.2</w:delText>
        </w:r>
        <w:r w:rsidRPr="00B913D9" w:rsidDel="00F02FF6">
          <w:rPr>
            <w:smallCaps w:val="0"/>
            <w:noProof/>
            <w:sz w:val="21"/>
            <w:szCs w:val="22"/>
          </w:rPr>
          <w:tab/>
        </w:r>
        <w:r w:rsidRPr="00CB6B52" w:rsidDel="00F02FF6">
          <w:rPr>
            <w:rStyle w:val="ad"/>
            <w:rFonts w:hint="eastAsia"/>
            <w:noProof/>
          </w:rPr>
          <w:delText>直流电动机调速原理及控制方法</w:delText>
        </w:r>
        <w:r w:rsidDel="00F02FF6">
          <w:rPr>
            <w:noProof/>
            <w:webHidden/>
          </w:rPr>
          <w:tab/>
        </w:r>
      </w:del>
      <w:del w:id="1281" w:author="yongjun" w:date="2016-06-11T14:49:00Z">
        <w:r w:rsidDel="00D129A4">
          <w:rPr>
            <w:noProof/>
            <w:webHidden/>
          </w:rPr>
          <w:delText>293</w:delText>
        </w:r>
      </w:del>
    </w:p>
    <w:p w14:paraId="1393A78D" w14:textId="77777777" w:rsidR="00804FCF" w:rsidRPr="00B913D9" w:rsidDel="00F02FF6" w:rsidRDefault="00804FCF">
      <w:pPr>
        <w:pStyle w:val="32"/>
        <w:tabs>
          <w:tab w:val="left" w:pos="1260"/>
          <w:tab w:val="right" w:leader="dot" w:pos="9060"/>
        </w:tabs>
        <w:rPr>
          <w:del w:id="1282" w:author="yongjun" w:date="2016-06-11T15:41:00Z"/>
          <w:i w:val="0"/>
          <w:iCs w:val="0"/>
          <w:noProof/>
          <w:sz w:val="21"/>
          <w:szCs w:val="22"/>
        </w:rPr>
      </w:pPr>
      <w:del w:id="1283" w:author="yongjun" w:date="2016-06-11T15:41:00Z">
        <w:r w:rsidRPr="00CB6B52" w:rsidDel="00F02FF6">
          <w:rPr>
            <w:rStyle w:val="ad"/>
            <w:noProof/>
          </w:rPr>
          <w:delText>9.2.1</w:delText>
        </w:r>
        <w:r w:rsidRPr="00B913D9" w:rsidDel="00F02FF6">
          <w:rPr>
            <w:i w:val="0"/>
            <w:iCs w:val="0"/>
            <w:noProof/>
            <w:sz w:val="21"/>
            <w:szCs w:val="22"/>
          </w:rPr>
          <w:tab/>
        </w:r>
        <w:r w:rsidRPr="00CB6B52" w:rsidDel="00F02FF6">
          <w:rPr>
            <w:rStyle w:val="ad"/>
            <w:rFonts w:hint="eastAsia"/>
            <w:noProof/>
          </w:rPr>
          <w:delText>闭环直流调速系统数学模型</w:delText>
        </w:r>
        <w:r w:rsidDel="00F02FF6">
          <w:rPr>
            <w:noProof/>
            <w:webHidden/>
          </w:rPr>
          <w:tab/>
        </w:r>
      </w:del>
      <w:del w:id="1284" w:author="yongjun" w:date="2016-06-11T14:49:00Z">
        <w:r w:rsidDel="00D129A4">
          <w:rPr>
            <w:noProof/>
            <w:webHidden/>
          </w:rPr>
          <w:delText>293</w:delText>
        </w:r>
      </w:del>
    </w:p>
    <w:p w14:paraId="228F755C" w14:textId="77777777" w:rsidR="00804FCF" w:rsidRPr="00B913D9" w:rsidDel="00F02FF6" w:rsidRDefault="00804FCF">
      <w:pPr>
        <w:pStyle w:val="32"/>
        <w:tabs>
          <w:tab w:val="left" w:pos="1260"/>
          <w:tab w:val="right" w:leader="dot" w:pos="9060"/>
        </w:tabs>
        <w:rPr>
          <w:del w:id="1285" w:author="yongjun" w:date="2016-06-11T15:41:00Z"/>
          <w:i w:val="0"/>
          <w:iCs w:val="0"/>
          <w:noProof/>
          <w:sz w:val="21"/>
          <w:szCs w:val="22"/>
        </w:rPr>
      </w:pPr>
      <w:del w:id="1286" w:author="yongjun" w:date="2016-06-11T15:41:00Z">
        <w:r w:rsidRPr="00CB6B52" w:rsidDel="00F02FF6">
          <w:rPr>
            <w:rStyle w:val="ad"/>
            <w:noProof/>
          </w:rPr>
          <w:delText>9.2.2</w:delText>
        </w:r>
        <w:r w:rsidRPr="00B913D9" w:rsidDel="00F02FF6">
          <w:rPr>
            <w:i w:val="0"/>
            <w:iCs w:val="0"/>
            <w:noProof/>
            <w:sz w:val="21"/>
            <w:szCs w:val="22"/>
          </w:rPr>
          <w:tab/>
        </w:r>
        <w:r w:rsidRPr="00CB6B52" w:rsidDel="00F02FF6">
          <w:rPr>
            <w:rStyle w:val="ad"/>
            <w:rFonts w:hint="eastAsia"/>
            <w:noProof/>
          </w:rPr>
          <w:delText>闭环控制的直流调速系统</w:delText>
        </w:r>
        <w:r w:rsidDel="00F02FF6">
          <w:rPr>
            <w:noProof/>
            <w:webHidden/>
          </w:rPr>
          <w:tab/>
        </w:r>
      </w:del>
      <w:del w:id="1287" w:author="yongjun" w:date="2016-06-11T14:49:00Z">
        <w:r w:rsidDel="00D129A4">
          <w:rPr>
            <w:noProof/>
            <w:webHidden/>
          </w:rPr>
          <w:delText>302</w:delText>
        </w:r>
      </w:del>
    </w:p>
    <w:p w14:paraId="7496198B" w14:textId="77777777" w:rsidR="00804FCF" w:rsidRPr="00B913D9" w:rsidDel="00F02FF6" w:rsidRDefault="00804FCF">
      <w:pPr>
        <w:pStyle w:val="23"/>
        <w:tabs>
          <w:tab w:val="left" w:pos="840"/>
          <w:tab w:val="right" w:leader="dot" w:pos="9060"/>
        </w:tabs>
        <w:rPr>
          <w:del w:id="1288" w:author="yongjun" w:date="2016-06-11T15:41:00Z"/>
          <w:smallCaps w:val="0"/>
          <w:noProof/>
          <w:sz w:val="21"/>
          <w:szCs w:val="22"/>
        </w:rPr>
      </w:pPr>
      <w:del w:id="1289" w:author="yongjun" w:date="2016-06-11T15:41:00Z">
        <w:r w:rsidRPr="00CB6B52" w:rsidDel="00F02FF6">
          <w:rPr>
            <w:rStyle w:val="ad"/>
            <w:noProof/>
          </w:rPr>
          <w:delText>9.3</w:delText>
        </w:r>
        <w:r w:rsidRPr="00B913D9" w:rsidDel="00F02FF6">
          <w:rPr>
            <w:smallCaps w:val="0"/>
            <w:noProof/>
            <w:sz w:val="21"/>
            <w:szCs w:val="22"/>
          </w:rPr>
          <w:tab/>
        </w:r>
        <w:r w:rsidRPr="00CB6B52" w:rsidDel="00F02FF6">
          <w:rPr>
            <w:rStyle w:val="ad"/>
            <w:rFonts w:hint="eastAsia"/>
            <w:noProof/>
          </w:rPr>
          <w:delText>交流电动机主要控制策略</w:delText>
        </w:r>
        <w:r w:rsidDel="00F02FF6">
          <w:rPr>
            <w:noProof/>
            <w:webHidden/>
          </w:rPr>
          <w:tab/>
        </w:r>
      </w:del>
      <w:del w:id="1290" w:author="yongjun" w:date="2016-06-11T14:49:00Z">
        <w:r w:rsidDel="00D129A4">
          <w:rPr>
            <w:noProof/>
            <w:webHidden/>
          </w:rPr>
          <w:delText>307</w:delText>
        </w:r>
      </w:del>
    </w:p>
    <w:p w14:paraId="3D5EE281" w14:textId="77777777" w:rsidR="00804FCF" w:rsidRPr="00B913D9" w:rsidDel="00F02FF6" w:rsidRDefault="00804FCF">
      <w:pPr>
        <w:pStyle w:val="32"/>
        <w:tabs>
          <w:tab w:val="left" w:pos="1260"/>
          <w:tab w:val="right" w:leader="dot" w:pos="9060"/>
        </w:tabs>
        <w:rPr>
          <w:del w:id="1291" w:author="yongjun" w:date="2016-06-11T15:41:00Z"/>
          <w:i w:val="0"/>
          <w:iCs w:val="0"/>
          <w:noProof/>
          <w:sz w:val="21"/>
          <w:szCs w:val="22"/>
        </w:rPr>
      </w:pPr>
      <w:del w:id="1292" w:author="yongjun" w:date="2016-06-11T15:41:00Z">
        <w:r w:rsidRPr="00CB6B52" w:rsidDel="00F02FF6">
          <w:rPr>
            <w:rStyle w:val="ad"/>
            <w:noProof/>
          </w:rPr>
          <w:delText>9.3.1</w:delText>
        </w:r>
        <w:r w:rsidRPr="00B913D9" w:rsidDel="00F02FF6">
          <w:rPr>
            <w:i w:val="0"/>
            <w:iCs w:val="0"/>
            <w:noProof/>
            <w:sz w:val="21"/>
            <w:szCs w:val="22"/>
          </w:rPr>
          <w:tab/>
        </w:r>
        <w:r w:rsidRPr="00CB6B52" w:rsidDel="00F02FF6">
          <w:rPr>
            <w:rStyle w:val="ad"/>
            <w:rFonts w:hint="eastAsia"/>
            <w:noProof/>
          </w:rPr>
          <w:delText>标量控制</w:delText>
        </w:r>
        <w:r w:rsidDel="00F02FF6">
          <w:rPr>
            <w:noProof/>
            <w:webHidden/>
          </w:rPr>
          <w:tab/>
        </w:r>
      </w:del>
      <w:del w:id="1293" w:author="yongjun" w:date="2016-06-11T14:49:00Z">
        <w:r w:rsidDel="00D129A4">
          <w:rPr>
            <w:noProof/>
            <w:webHidden/>
          </w:rPr>
          <w:delText>307</w:delText>
        </w:r>
      </w:del>
    </w:p>
    <w:p w14:paraId="7C245630" w14:textId="77777777" w:rsidR="00804FCF" w:rsidRPr="00B913D9" w:rsidDel="00F02FF6" w:rsidRDefault="00804FCF">
      <w:pPr>
        <w:pStyle w:val="32"/>
        <w:tabs>
          <w:tab w:val="left" w:pos="1260"/>
          <w:tab w:val="right" w:leader="dot" w:pos="9060"/>
        </w:tabs>
        <w:rPr>
          <w:del w:id="1294" w:author="yongjun" w:date="2016-06-11T15:41:00Z"/>
          <w:i w:val="0"/>
          <w:iCs w:val="0"/>
          <w:noProof/>
          <w:sz w:val="21"/>
          <w:szCs w:val="22"/>
        </w:rPr>
      </w:pPr>
      <w:del w:id="1295" w:author="yongjun" w:date="2016-06-11T15:41:00Z">
        <w:r w:rsidRPr="00CB6B52" w:rsidDel="00F02FF6">
          <w:rPr>
            <w:rStyle w:val="ad"/>
            <w:noProof/>
          </w:rPr>
          <w:delText>9.3.2</w:delText>
        </w:r>
        <w:r w:rsidRPr="00B913D9" w:rsidDel="00F02FF6">
          <w:rPr>
            <w:i w:val="0"/>
            <w:iCs w:val="0"/>
            <w:noProof/>
            <w:sz w:val="21"/>
            <w:szCs w:val="22"/>
          </w:rPr>
          <w:tab/>
        </w:r>
        <w:r w:rsidRPr="00CB6B52" w:rsidDel="00F02FF6">
          <w:rPr>
            <w:rStyle w:val="ad"/>
            <w:rFonts w:hint="eastAsia"/>
            <w:noProof/>
          </w:rPr>
          <w:delText>矢量控制技术</w:delText>
        </w:r>
        <w:r w:rsidDel="00F02FF6">
          <w:rPr>
            <w:noProof/>
            <w:webHidden/>
          </w:rPr>
          <w:tab/>
        </w:r>
      </w:del>
      <w:del w:id="1296" w:author="yongjun" w:date="2016-06-11T14:49:00Z">
        <w:r w:rsidDel="00D129A4">
          <w:rPr>
            <w:noProof/>
            <w:webHidden/>
          </w:rPr>
          <w:delText>313</w:delText>
        </w:r>
      </w:del>
    </w:p>
    <w:p w14:paraId="190B5BC9" w14:textId="77777777" w:rsidR="00804FCF" w:rsidRPr="00B913D9" w:rsidDel="00F02FF6" w:rsidRDefault="00804FCF">
      <w:pPr>
        <w:pStyle w:val="32"/>
        <w:tabs>
          <w:tab w:val="left" w:pos="1260"/>
          <w:tab w:val="right" w:leader="dot" w:pos="9060"/>
        </w:tabs>
        <w:rPr>
          <w:del w:id="1297" w:author="yongjun" w:date="2016-06-11T15:41:00Z"/>
          <w:i w:val="0"/>
          <w:iCs w:val="0"/>
          <w:noProof/>
          <w:sz w:val="21"/>
          <w:szCs w:val="22"/>
        </w:rPr>
      </w:pPr>
      <w:del w:id="1298" w:author="yongjun" w:date="2016-06-11T15:41:00Z">
        <w:r w:rsidRPr="00CB6B52" w:rsidDel="00F02FF6">
          <w:rPr>
            <w:rStyle w:val="ad"/>
            <w:noProof/>
          </w:rPr>
          <w:delText>9.3.3</w:delText>
        </w:r>
        <w:r w:rsidRPr="00B913D9" w:rsidDel="00F02FF6">
          <w:rPr>
            <w:i w:val="0"/>
            <w:iCs w:val="0"/>
            <w:noProof/>
            <w:sz w:val="21"/>
            <w:szCs w:val="22"/>
          </w:rPr>
          <w:tab/>
        </w:r>
        <w:r w:rsidRPr="00CB6B52" w:rsidDel="00F02FF6">
          <w:rPr>
            <w:rStyle w:val="ad"/>
            <w:rFonts w:hint="eastAsia"/>
            <w:noProof/>
          </w:rPr>
          <w:delText>直接转矩控制</w:delText>
        </w:r>
        <w:r w:rsidDel="00F02FF6">
          <w:rPr>
            <w:noProof/>
            <w:webHidden/>
          </w:rPr>
          <w:tab/>
        </w:r>
      </w:del>
      <w:del w:id="1299" w:author="yongjun" w:date="2016-06-11T14:49:00Z">
        <w:r w:rsidDel="00D129A4">
          <w:rPr>
            <w:noProof/>
            <w:webHidden/>
          </w:rPr>
          <w:delText>324</w:delText>
        </w:r>
      </w:del>
    </w:p>
    <w:p w14:paraId="63CCFAAB" w14:textId="77777777" w:rsidR="00804FCF" w:rsidRPr="00B913D9" w:rsidDel="00F02FF6" w:rsidRDefault="00804FCF">
      <w:pPr>
        <w:pStyle w:val="32"/>
        <w:tabs>
          <w:tab w:val="left" w:pos="1260"/>
          <w:tab w:val="right" w:leader="dot" w:pos="9060"/>
        </w:tabs>
        <w:rPr>
          <w:del w:id="1300" w:author="yongjun" w:date="2016-06-11T15:41:00Z"/>
          <w:i w:val="0"/>
          <w:iCs w:val="0"/>
          <w:noProof/>
          <w:sz w:val="21"/>
          <w:szCs w:val="22"/>
        </w:rPr>
      </w:pPr>
      <w:del w:id="1301" w:author="yongjun" w:date="2016-06-11T15:41:00Z">
        <w:r w:rsidRPr="00CB6B52" w:rsidDel="00F02FF6">
          <w:rPr>
            <w:rStyle w:val="ad"/>
            <w:noProof/>
          </w:rPr>
          <w:delText>9.3.4</w:delText>
        </w:r>
        <w:r w:rsidRPr="00B913D9" w:rsidDel="00F02FF6">
          <w:rPr>
            <w:i w:val="0"/>
            <w:iCs w:val="0"/>
            <w:noProof/>
            <w:sz w:val="21"/>
            <w:szCs w:val="22"/>
          </w:rPr>
          <w:tab/>
        </w:r>
        <w:r w:rsidRPr="00CB6B52" w:rsidDel="00F02FF6">
          <w:rPr>
            <w:rStyle w:val="ad"/>
            <w:rFonts w:hint="eastAsia"/>
            <w:noProof/>
          </w:rPr>
          <w:delText>定子磁链轨迹控制</w:delText>
        </w:r>
        <w:r w:rsidDel="00F02FF6">
          <w:rPr>
            <w:noProof/>
            <w:webHidden/>
          </w:rPr>
          <w:tab/>
        </w:r>
      </w:del>
      <w:del w:id="1302" w:author="yongjun" w:date="2016-06-11T14:49:00Z">
        <w:r w:rsidDel="00D129A4">
          <w:rPr>
            <w:noProof/>
            <w:webHidden/>
          </w:rPr>
          <w:delText>328</w:delText>
        </w:r>
      </w:del>
    </w:p>
    <w:p w14:paraId="49B96B5B" w14:textId="77777777" w:rsidR="00804FCF" w:rsidRPr="00B913D9" w:rsidDel="00F02FF6" w:rsidRDefault="00804FCF">
      <w:pPr>
        <w:pStyle w:val="23"/>
        <w:tabs>
          <w:tab w:val="left" w:pos="840"/>
          <w:tab w:val="right" w:leader="dot" w:pos="9060"/>
        </w:tabs>
        <w:rPr>
          <w:del w:id="1303" w:author="yongjun" w:date="2016-06-11T15:41:00Z"/>
          <w:smallCaps w:val="0"/>
          <w:noProof/>
          <w:sz w:val="21"/>
          <w:szCs w:val="22"/>
        </w:rPr>
      </w:pPr>
      <w:del w:id="1304" w:author="yongjun" w:date="2016-06-11T15:41:00Z">
        <w:r w:rsidRPr="00CB6B52" w:rsidDel="00F02FF6">
          <w:rPr>
            <w:rStyle w:val="ad"/>
            <w:noProof/>
          </w:rPr>
          <w:delText>9.4</w:delText>
        </w:r>
        <w:r w:rsidRPr="00B913D9" w:rsidDel="00F02FF6">
          <w:rPr>
            <w:smallCaps w:val="0"/>
            <w:noProof/>
            <w:sz w:val="21"/>
            <w:szCs w:val="22"/>
          </w:rPr>
          <w:tab/>
        </w:r>
        <w:r w:rsidRPr="00CB6B52" w:rsidDel="00F02FF6">
          <w:rPr>
            <w:rStyle w:val="ad"/>
            <w:rFonts w:hint="eastAsia"/>
            <w:noProof/>
          </w:rPr>
          <w:delText>热轧生产线主要电气传动控制系统</w:delText>
        </w:r>
        <w:r w:rsidDel="00F02FF6">
          <w:rPr>
            <w:noProof/>
            <w:webHidden/>
          </w:rPr>
          <w:tab/>
        </w:r>
      </w:del>
      <w:del w:id="1305" w:author="yongjun" w:date="2016-06-11T14:49:00Z">
        <w:r w:rsidDel="00D129A4">
          <w:rPr>
            <w:noProof/>
            <w:webHidden/>
          </w:rPr>
          <w:delText>341</w:delText>
        </w:r>
      </w:del>
    </w:p>
    <w:p w14:paraId="695857D9" w14:textId="77777777" w:rsidR="00804FCF" w:rsidRPr="00B913D9" w:rsidDel="00F02FF6" w:rsidRDefault="00804FCF">
      <w:pPr>
        <w:pStyle w:val="32"/>
        <w:tabs>
          <w:tab w:val="left" w:pos="1260"/>
          <w:tab w:val="right" w:leader="dot" w:pos="9060"/>
        </w:tabs>
        <w:rPr>
          <w:del w:id="1306" w:author="yongjun" w:date="2016-06-11T15:41:00Z"/>
          <w:i w:val="0"/>
          <w:iCs w:val="0"/>
          <w:noProof/>
          <w:sz w:val="21"/>
          <w:szCs w:val="22"/>
        </w:rPr>
      </w:pPr>
      <w:del w:id="1307" w:author="yongjun" w:date="2016-06-11T15:41:00Z">
        <w:r w:rsidRPr="00CB6B52" w:rsidDel="00F02FF6">
          <w:rPr>
            <w:rStyle w:val="ad"/>
            <w:noProof/>
          </w:rPr>
          <w:delText>9.4.1</w:delText>
        </w:r>
        <w:r w:rsidRPr="00B913D9" w:rsidDel="00F02FF6">
          <w:rPr>
            <w:i w:val="0"/>
            <w:iCs w:val="0"/>
            <w:noProof/>
            <w:sz w:val="21"/>
            <w:szCs w:val="22"/>
          </w:rPr>
          <w:tab/>
        </w:r>
        <w:r w:rsidRPr="00CB6B52" w:rsidDel="00F02FF6">
          <w:rPr>
            <w:rStyle w:val="ad"/>
            <w:rFonts w:hint="eastAsia"/>
            <w:noProof/>
          </w:rPr>
          <w:delText>直流电机无环流可逆调速系统</w:delText>
        </w:r>
        <w:r w:rsidDel="00F02FF6">
          <w:rPr>
            <w:noProof/>
            <w:webHidden/>
          </w:rPr>
          <w:tab/>
        </w:r>
      </w:del>
      <w:del w:id="1308" w:author="yongjun" w:date="2016-06-11T14:49:00Z">
        <w:r w:rsidDel="00D129A4">
          <w:rPr>
            <w:noProof/>
            <w:webHidden/>
          </w:rPr>
          <w:delText>341</w:delText>
        </w:r>
      </w:del>
    </w:p>
    <w:p w14:paraId="7D2F1F35" w14:textId="77777777" w:rsidR="00804FCF" w:rsidRPr="00B913D9" w:rsidDel="00F02FF6" w:rsidRDefault="00804FCF">
      <w:pPr>
        <w:pStyle w:val="32"/>
        <w:tabs>
          <w:tab w:val="left" w:pos="1260"/>
          <w:tab w:val="right" w:leader="dot" w:pos="9060"/>
        </w:tabs>
        <w:rPr>
          <w:del w:id="1309" w:author="yongjun" w:date="2016-06-11T15:41:00Z"/>
          <w:i w:val="0"/>
          <w:iCs w:val="0"/>
          <w:noProof/>
          <w:sz w:val="21"/>
          <w:szCs w:val="22"/>
        </w:rPr>
      </w:pPr>
      <w:del w:id="1310" w:author="yongjun" w:date="2016-06-11T15:41:00Z">
        <w:r w:rsidRPr="00CB6B52" w:rsidDel="00F02FF6">
          <w:rPr>
            <w:rStyle w:val="ad"/>
            <w:noProof/>
          </w:rPr>
          <w:delText>9</w:delText>
        </w:r>
        <w:r w:rsidRPr="00F02FF6" w:rsidDel="00F02FF6">
          <w:rPr>
            <w:rStyle w:val="ad"/>
            <w:i w:val="0"/>
            <w:iCs w:val="0"/>
            <w:noProof/>
          </w:rPr>
          <w:delText>.4.2</w:delText>
        </w:r>
        <w:r w:rsidRPr="00B913D9" w:rsidDel="00F02FF6">
          <w:rPr>
            <w:i w:val="0"/>
            <w:iCs w:val="0"/>
            <w:noProof/>
            <w:sz w:val="21"/>
            <w:szCs w:val="22"/>
          </w:rPr>
          <w:tab/>
        </w:r>
        <w:r w:rsidRPr="00CB6B52" w:rsidDel="00F02FF6">
          <w:rPr>
            <w:rStyle w:val="ad"/>
            <w:rFonts w:hint="eastAsia"/>
            <w:noProof/>
          </w:rPr>
          <w:delText>负载换流逆变器</w:delText>
        </w:r>
        <w:r w:rsidDel="00F02FF6">
          <w:rPr>
            <w:noProof/>
            <w:webHidden/>
          </w:rPr>
          <w:tab/>
        </w:r>
      </w:del>
      <w:del w:id="1311" w:author="yongjun" w:date="2016-06-11T14:49:00Z">
        <w:r w:rsidDel="00D129A4">
          <w:rPr>
            <w:noProof/>
            <w:webHidden/>
          </w:rPr>
          <w:delText>344</w:delText>
        </w:r>
      </w:del>
    </w:p>
    <w:p w14:paraId="13CD2C5E" w14:textId="77777777" w:rsidR="00804FCF" w:rsidRPr="00B913D9" w:rsidDel="00F02FF6" w:rsidRDefault="00804FCF">
      <w:pPr>
        <w:pStyle w:val="32"/>
        <w:tabs>
          <w:tab w:val="left" w:pos="1260"/>
          <w:tab w:val="right" w:leader="dot" w:pos="9060"/>
        </w:tabs>
        <w:rPr>
          <w:del w:id="1312" w:author="yongjun" w:date="2016-06-11T15:41:00Z"/>
          <w:i w:val="0"/>
          <w:iCs w:val="0"/>
          <w:noProof/>
          <w:sz w:val="21"/>
          <w:szCs w:val="22"/>
        </w:rPr>
      </w:pPr>
      <w:del w:id="1313" w:author="yongjun" w:date="2016-06-11T15:41:00Z">
        <w:r w:rsidRPr="00CB6B52" w:rsidDel="00F02FF6">
          <w:rPr>
            <w:rStyle w:val="ad"/>
            <w:noProof/>
          </w:rPr>
          <w:delText>9.4.3</w:delText>
        </w:r>
        <w:r w:rsidRPr="00B913D9" w:rsidDel="00F02FF6">
          <w:rPr>
            <w:i w:val="0"/>
            <w:iCs w:val="0"/>
            <w:noProof/>
            <w:sz w:val="21"/>
            <w:szCs w:val="22"/>
          </w:rPr>
          <w:tab/>
        </w:r>
        <w:r w:rsidRPr="00CB6B52" w:rsidDel="00F02FF6">
          <w:rPr>
            <w:rStyle w:val="ad"/>
            <w:rFonts w:hint="eastAsia"/>
            <w:noProof/>
          </w:rPr>
          <w:delText>交交变频控制系统</w:delText>
        </w:r>
        <w:r w:rsidDel="00F02FF6">
          <w:rPr>
            <w:noProof/>
            <w:webHidden/>
          </w:rPr>
          <w:tab/>
        </w:r>
      </w:del>
      <w:del w:id="1314" w:author="yongjun" w:date="2016-06-11T14:49:00Z">
        <w:r w:rsidDel="00D129A4">
          <w:rPr>
            <w:noProof/>
            <w:webHidden/>
          </w:rPr>
          <w:delText>347</w:delText>
        </w:r>
      </w:del>
    </w:p>
    <w:p w14:paraId="412BCC38" w14:textId="77777777" w:rsidR="00804FCF" w:rsidRPr="00B913D9" w:rsidDel="00F02FF6" w:rsidRDefault="00804FCF">
      <w:pPr>
        <w:pStyle w:val="32"/>
        <w:tabs>
          <w:tab w:val="left" w:pos="1260"/>
          <w:tab w:val="right" w:leader="dot" w:pos="9060"/>
        </w:tabs>
        <w:rPr>
          <w:del w:id="1315" w:author="yongjun" w:date="2016-06-11T15:41:00Z"/>
          <w:i w:val="0"/>
          <w:iCs w:val="0"/>
          <w:noProof/>
          <w:sz w:val="21"/>
          <w:szCs w:val="22"/>
        </w:rPr>
      </w:pPr>
      <w:del w:id="1316" w:author="yongjun" w:date="2016-06-11T15:41:00Z">
        <w:r w:rsidRPr="00CB6B52" w:rsidDel="00F02FF6">
          <w:rPr>
            <w:rStyle w:val="ad"/>
            <w:noProof/>
          </w:rPr>
          <w:delText>9.4.4</w:delText>
        </w:r>
        <w:r w:rsidRPr="00B913D9" w:rsidDel="00F02FF6">
          <w:rPr>
            <w:i w:val="0"/>
            <w:iCs w:val="0"/>
            <w:noProof/>
            <w:sz w:val="21"/>
            <w:szCs w:val="22"/>
          </w:rPr>
          <w:tab/>
        </w:r>
        <w:r w:rsidRPr="00CB6B52" w:rsidDel="00F02FF6">
          <w:rPr>
            <w:rStyle w:val="ad"/>
            <w:rFonts w:hint="eastAsia"/>
            <w:noProof/>
          </w:rPr>
          <w:delText>交直交变频控制系统</w:delText>
        </w:r>
        <w:r w:rsidDel="00F02FF6">
          <w:rPr>
            <w:noProof/>
            <w:webHidden/>
          </w:rPr>
          <w:tab/>
        </w:r>
      </w:del>
      <w:del w:id="1317" w:author="yongjun" w:date="2016-06-11T14:49:00Z">
        <w:r w:rsidDel="00D129A4">
          <w:rPr>
            <w:noProof/>
            <w:webHidden/>
          </w:rPr>
          <w:delText>348</w:delText>
        </w:r>
      </w:del>
    </w:p>
    <w:p w14:paraId="4846516A" w14:textId="77777777" w:rsidR="00804FCF" w:rsidRPr="00B913D9" w:rsidDel="00F02FF6" w:rsidRDefault="00804FCF">
      <w:pPr>
        <w:pStyle w:val="32"/>
        <w:tabs>
          <w:tab w:val="left" w:pos="1260"/>
          <w:tab w:val="right" w:leader="dot" w:pos="9060"/>
        </w:tabs>
        <w:rPr>
          <w:del w:id="1318" w:author="yongjun" w:date="2016-06-11T15:41:00Z"/>
          <w:i w:val="0"/>
          <w:iCs w:val="0"/>
          <w:noProof/>
          <w:sz w:val="21"/>
          <w:szCs w:val="22"/>
        </w:rPr>
      </w:pPr>
      <w:del w:id="1319" w:author="yongjun" w:date="2016-06-11T15:41:00Z">
        <w:r w:rsidRPr="00CB6B52" w:rsidDel="00F02FF6">
          <w:rPr>
            <w:rStyle w:val="ad"/>
            <w:noProof/>
          </w:rPr>
          <w:delText>9.4.5</w:delText>
        </w:r>
        <w:r w:rsidRPr="00B913D9" w:rsidDel="00F02FF6">
          <w:rPr>
            <w:i w:val="0"/>
            <w:iCs w:val="0"/>
            <w:noProof/>
            <w:sz w:val="21"/>
            <w:szCs w:val="22"/>
          </w:rPr>
          <w:tab/>
        </w:r>
        <w:r w:rsidRPr="00CB6B52" w:rsidDel="00F02FF6">
          <w:rPr>
            <w:rStyle w:val="ad"/>
            <w:rFonts w:hint="eastAsia"/>
            <w:noProof/>
          </w:rPr>
          <w:delText>冶金轧机主传动系统应用</w:delText>
        </w:r>
        <w:r w:rsidDel="00F02FF6">
          <w:rPr>
            <w:noProof/>
            <w:webHidden/>
          </w:rPr>
          <w:tab/>
        </w:r>
      </w:del>
      <w:del w:id="1320" w:author="yongjun" w:date="2016-06-11T14:49:00Z">
        <w:r w:rsidDel="00D129A4">
          <w:rPr>
            <w:noProof/>
            <w:webHidden/>
          </w:rPr>
          <w:delText>351</w:delText>
        </w:r>
      </w:del>
    </w:p>
    <w:p w14:paraId="4CAE3DE0" w14:textId="77777777" w:rsidR="00F56A6A" w:rsidRPr="00055E2F" w:rsidRDefault="007D3873" w:rsidP="00F56A6A">
      <w:pPr>
        <w:spacing w:line="400" w:lineRule="atLeast"/>
        <w:ind w:firstLine="210"/>
        <w:rPr>
          <w:rFonts w:ascii="宋体" w:hAnsi="宋体"/>
          <w:sz w:val="24"/>
        </w:rPr>
      </w:pPr>
      <w:r>
        <w:rPr>
          <w:rFonts w:ascii="宋体" w:hAnsi="宋体"/>
          <w:b/>
          <w:bCs/>
          <w:caps/>
          <w:sz w:val="24"/>
          <w:szCs w:val="20"/>
        </w:rPr>
        <w:fldChar w:fldCharType="end"/>
      </w:r>
    </w:p>
    <w:p w14:paraId="5388A991" w14:textId="77777777" w:rsidR="00917205" w:rsidRPr="00055E2F" w:rsidRDefault="00917205" w:rsidP="00F56A6A">
      <w:pPr>
        <w:ind w:firstLineChars="100" w:firstLine="475"/>
        <w:jc w:val="center"/>
        <w:rPr>
          <w:rFonts w:eastAsia="黑体"/>
          <w:b/>
          <w:bCs/>
          <w:color w:val="000000"/>
          <w:spacing w:val="20"/>
          <w:w w:val="120"/>
          <w:sz w:val="36"/>
        </w:rPr>
      </w:pPr>
    </w:p>
    <w:p w14:paraId="3CDE0ECC" w14:textId="77777777" w:rsidR="00884ADD" w:rsidRPr="00055E2F" w:rsidRDefault="00917205" w:rsidP="005F6531">
      <w:pPr>
        <w:spacing w:before="120" w:after="120" w:line="360" w:lineRule="auto"/>
        <w:ind w:firstLineChars="225" w:firstLine="473"/>
      </w:pPr>
      <w:r w:rsidRPr="00055E2F">
        <w:br w:type="page"/>
      </w:r>
      <w:bookmarkStart w:id="1321" w:name="_Toc37138807"/>
      <w:bookmarkStart w:id="1322" w:name="_Toc38274052"/>
      <w:bookmarkStart w:id="1323" w:name="_Toc38859049"/>
      <w:bookmarkStart w:id="1324" w:name="_Toc39315180"/>
      <w:bookmarkStart w:id="1325" w:name="_Toc39476871"/>
      <w:bookmarkStart w:id="1326" w:name="_Toc46682457"/>
      <w:bookmarkStart w:id="1327" w:name="_Toc59183037"/>
    </w:p>
    <w:p w14:paraId="2DEA69E6" w14:textId="77777777" w:rsidR="00884ADD" w:rsidRDefault="002245E4" w:rsidP="00884ADD">
      <w:pPr>
        <w:pStyle w:val="1"/>
        <w:jc w:val="both"/>
      </w:pPr>
      <w:bookmarkStart w:id="1328" w:name="_Toc453423013"/>
      <w:r>
        <w:rPr>
          <w:rFonts w:hint="eastAsia"/>
        </w:rPr>
        <w:lastRenderedPageBreak/>
        <w:t>热轧</w:t>
      </w:r>
      <w:r w:rsidR="007907EC">
        <w:rPr>
          <w:rFonts w:hint="eastAsia"/>
        </w:rPr>
        <w:t>生产</w:t>
      </w:r>
      <w:r>
        <w:rPr>
          <w:rFonts w:hint="eastAsia"/>
        </w:rPr>
        <w:t>工艺</w:t>
      </w:r>
      <w:r>
        <w:t>装备</w:t>
      </w:r>
      <w:bookmarkEnd w:id="1328"/>
    </w:p>
    <w:p w14:paraId="14ED6277" w14:textId="77777777" w:rsidR="005F6531" w:rsidRPr="005F6531" w:rsidRDefault="005F6531" w:rsidP="005F6531">
      <w:pPr>
        <w:pStyle w:val="20"/>
        <w:rPr>
          <w:i w:val="0"/>
        </w:rPr>
      </w:pPr>
      <w:bookmarkStart w:id="1329" w:name="_Toc453423014"/>
      <w:r w:rsidRPr="005F6531">
        <w:rPr>
          <w:i w:val="0"/>
        </w:rPr>
        <w:t>热轧带钢生产工艺简介</w:t>
      </w:r>
      <w:bookmarkEnd w:id="1329"/>
    </w:p>
    <w:p w14:paraId="71E734C3" w14:textId="77777777" w:rsidR="005F6531" w:rsidRPr="005F6531" w:rsidRDefault="005F6531" w:rsidP="005F6531">
      <w:pPr>
        <w:pStyle w:val="30"/>
        <w:tabs>
          <w:tab w:val="clear" w:pos="720"/>
          <w:tab w:val="num" w:pos="0"/>
        </w:tabs>
        <w:rPr>
          <w:sz w:val="22"/>
        </w:rPr>
      </w:pPr>
      <w:bookmarkStart w:id="1330" w:name="_Toc453423015"/>
      <w:r w:rsidRPr="005F6531">
        <w:rPr>
          <w:sz w:val="22"/>
        </w:rPr>
        <w:t>国外热轧生产发展</w:t>
      </w:r>
      <w:bookmarkEnd w:id="1330"/>
    </w:p>
    <w:p w14:paraId="4DE00C42" w14:textId="77777777" w:rsidR="00C1722D" w:rsidRPr="00ED0071" w:rsidRDefault="00C1722D" w:rsidP="00C1722D">
      <w:pPr>
        <w:ind w:firstLine="420"/>
        <w:rPr>
          <w:rFonts w:ascii="宋体" w:hAnsi="宋体"/>
          <w:szCs w:val="21"/>
        </w:rPr>
      </w:pPr>
      <w:r w:rsidRPr="00ED0071">
        <w:rPr>
          <w:rFonts w:ascii="宋体" w:hAnsi="宋体"/>
          <w:szCs w:val="21"/>
        </w:rPr>
        <w:t>自从1926年第一套板带热轧机组在美国诞生以来，热轧板带生产的发展已有90多年的历史，一般认为其间经历了三个发展时期。20世纪60年代以前建设的板带热连轧机组被称为第一代板带热连轧机。全世界大约建造了70套板带热轧机，其中50%集中在美国和加拿大。这一时期板带生产技术发展缓慢，轧线一般配置为100～150吨/小时的加热炉、全连续或半连续粗轧机、6机架精轧机、精轧出口最大速度为10～12m/s、轧制钢卷单重为6.0～13.6t，单位宽度卷重为5～12kg/mm，精轧机的年生产能力为100～200万吨左右。</w:t>
      </w:r>
    </w:p>
    <w:p w14:paraId="27431DB7" w14:textId="77777777" w:rsidR="00C1722D" w:rsidRPr="00ED0071" w:rsidRDefault="00C1722D" w:rsidP="00C1722D">
      <w:pPr>
        <w:ind w:firstLine="420"/>
        <w:rPr>
          <w:rFonts w:ascii="宋体" w:hAnsi="宋体"/>
          <w:szCs w:val="21"/>
        </w:rPr>
      </w:pPr>
      <w:r w:rsidRPr="00ED0071">
        <w:rPr>
          <w:rFonts w:ascii="宋体" w:hAnsi="宋体"/>
          <w:szCs w:val="21"/>
        </w:rPr>
        <w:t>上世纪60～70年代是热轧板带生产发展的重要时期，共建成了约50多套热轧机组，也被称为第二代板带热连轧机组。1960年，美国麦克劳斯钢铁公司（McLouth Steel）1525mm热连轧机组最先在热轧板带精轧机上采用了计算机控制技术，这是热轧板带生产适应自动化操作发展趋势的一个划时代进步。1961年，美国钢铁公司投产的2032mm热轧板带轧机在精轧机上首次采用了升速轧制技术。随着计算机技术的进步，在板带热连轧生产线上计算机控制范围从精轧区扩大到从加热炉装料到钢卷称重的整个生产线，轧制速度由10～12m/s提升到15～21m/s；此时成品带钢厚度范围由2.0～10.0mm扩大到1.5～12.7mm，最大卷重达40t，年产量由200万吨增至250～350万吨。</w:t>
      </w:r>
    </w:p>
    <w:p w14:paraId="54D7B1DF" w14:textId="77777777" w:rsidR="00C1722D" w:rsidRPr="00ED0071" w:rsidRDefault="00C1722D" w:rsidP="00C1722D">
      <w:pPr>
        <w:ind w:firstLine="420"/>
        <w:rPr>
          <w:rFonts w:ascii="宋体" w:hAnsi="宋体"/>
          <w:szCs w:val="21"/>
        </w:rPr>
      </w:pPr>
      <w:r w:rsidRPr="00ED0071">
        <w:rPr>
          <w:rFonts w:ascii="宋体" w:hAnsi="宋体"/>
          <w:szCs w:val="21"/>
        </w:rPr>
        <w:t>第二代板带热连轧机的自动化水平较第一代有了质的飞跃，微张力恒套量轧制技术、厚度自动控制技术等的应用大大提高了带钢的厚度精度。大型连铸板坯、步进式加热炉及高效冷却技术等也是在这一时期出现的。在这一阶段，随着日本经济的高速增长，热轧生产发展的重心从欧美逐渐转移到了日本。在引进当时欧美先进技术的同时，通过迅速的改进和创新，日本开发出了众多先进技术，使产品质量和产量得到了大幅提升，热轧生产呈现出大型化、高速化的发展趋势。1969年日本君津厂投产的2286mm热轧带钢轧机将热轧板带轧机的发展推向了大型化方向，标志着板带热连轧机第三个发展时期的开始。20世纪70年代第三代板带热连轧机继续沿着高速化、大型化的方向发展，轧机年产量已经达到600万吨，单卷最大重量可达45t，成品带钢厚度为0.8～25.4mm，轧制速度可达28～30m/s。该阶段在轧制工艺和设备方面都有很大的进步，许多新技术得到应用。粗轧机组机架数量有所增加，在最后2架粗轧机架实行双机架连轧甚至形成全连轧；精轧机组一般采用7机架，并预留位置使精轧形成8机架连轧；开始采用步进式加热炉；精轧机组采用弯辊和窜辊装置来改善带钢断面形状；采用调速轧制技术以控制带钢终轧温度；采用层流冷却装置以保证带钢金相组织和性能均匀一致；不断改进精轧机组厚度自动控制系统，提高了成品的厚度精度；采用快速换辊装置，缩短了换辊时间，提高了作业率；全面采用可控硅调速，整个生产过程采用计算机控制。</w:t>
      </w:r>
    </w:p>
    <w:p w14:paraId="71CFA149" w14:textId="77777777" w:rsidR="00C1722D" w:rsidRPr="00ED0071" w:rsidRDefault="00C1722D" w:rsidP="00C1722D">
      <w:pPr>
        <w:ind w:firstLine="420"/>
        <w:rPr>
          <w:rFonts w:ascii="宋体" w:hAnsi="宋体"/>
          <w:szCs w:val="21"/>
        </w:rPr>
      </w:pPr>
      <w:r w:rsidRPr="00ED0071">
        <w:rPr>
          <w:rFonts w:ascii="宋体" w:hAnsi="宋体"/>
          <w:szCs w:val="21"/>
        </w:rPr>
        <w:t>20世纪80年代以来，热轧板带生产从追求大型化、高速度、大卷重转向节约能源和降低成本、扩大产品种类、提高产品质量和成材率、缩短流程和降低建设投资等方向发展。20世纪90年代以来，随着连铸连轧短流程生产工艺的发展，无头轧制和半无头轧制技术的应用，以及连铸连轧技术及控制轧制等热连轧生产工艺的开发及应用，使板带热连轧生产技术获得极大改进。热轧领域出现了众多节能与提高产品质量的技术，主要包括：</w:t>
      </w:r>
    </w:p>
    <w:p w14:paraId="456B4F3A" w14:textId="77777777" w:rsidR="00C1722D" w:rsidRPr="00ED0071" w:rsidRDefault="00C1722D" w:rsidP="00B913D9">
      <w:pPr>
        <w:pStyle w:val="af7"/>
        <w:numPr>
          <w:ilvl w:val="1"/>
          <w:numId w:val="18"/>
        </w:numPr>
        <w:ind w:left="990" w:firstLineChars="0"/>
        <w:rPr>
          <w:szCs w:val="21"/>
        </w:rPr>
      </w:pPr>
      <w:r w:rsidRPr="00ED0071">
        <w:rPr>
          <w:szCs w:val="21"/>
        </w:rPr>
        <w:t>为了节约燃料，开发了加热炉节能技术；</w:t>
      </w:r>
    </w:p>
    <w:p w14:paraId="40CB3884" w14:textId="77777777" w:rsidR="00C1722D" w:rsidRPr="00ED0071" w:rsidRDefault="00C1722D" w:rsidP="00B913D9">
      <w:pPr>
        <w:pStyle w:val="af7"/>
        <w:numPr>
          <w:ilvl w:val="1"/>
          <w:numId w:val="18"/>
        </w:numPr>
        <w:ind w:left="990" w:firstLineChars="0"/>
        <w:rPr>
          <w:szCs w:val="21"/>
        </w:rPr>
      </w:pPr>
      <w:r w:rsidRPr="00ED0071">
        <w:rPr>
          <w:szCs w:val="21"/>
        </w:rPr>
        <w:t>为了有效利用高温板坯热量，开发了热装轧制和直接轧制技术；</w:t>
      </w:r>
    </w:p>
    <w:p w14:paraId="4F43EEA1" w14:textId="77777777" w:rsidR="00C1722D" w:rsidRPr="00ED0071" w:rsidRDefault="00C1722D" w:rsidP="00B913D9">
      <w:pPr>
        <w:pStyle w:val="af7"/>
        <w:numPr>
          <w:ilvl w:val="1"/>
          <w:numId w:val="18"/>
        </w:numPr>
        <w:ind w:left="990" w:firstLineChars="0"/>
        <w:rPr>
          <w:szCs w:val="21"/>
        </w:rPr>
      </w:pPr>
      <w:r w:rsidRPr="00ED0071">
        <w:rPr>
          <w:szCs w:val="21"/>
        </w:rPr>
        <w:t>为了提高成材率，开发了氧化铁皮控制和优化剪切头尾控制技术；</w:t>
      </w:r>
    </w:p>
    <w:p w14:paraId="7C2665AF" w14:textId="77777777" w:rsidR="00C1722D" w:rsidRPr="00ED0071" w:rsidRDefault="00C1722D" w:rsidP="00B913D9">
      <w:pPr>
        <w:pStyle w:val="af7"/>
        <w:numPr>
          <w:ilvl w:val="1"/>
          <w:numId w:val="18"/>
        </w:numPr>
        <w:ind w:left="990" w:firstLineChars="0"/>
        <w:rPr>
          <w:szCs w:val="21"/>
        </w:rPr>
      </w:pPr>
      <w:r w:rsidRPr="00ED0071">
        <w:rPr>
          <w:szCs w:val="21"/>
        </w:rPr>
        <w:t>为了提高产品质量，开发了板宽、板厚和板形等高精度控制技术。</w:t>
      </w:r>
    </w:p>
    <w:p w14:paraId="6817EA8D" w14:textId="77777777" w:rsidR="00C1722D" w:rsidRPr="00ED0071" w:rsidRDefault="00C1722D" w:rsidP="00B913D9">
      <w:pPr>
        <w:pStyle w:val="af7"/>
        <w:numPr>
          <w:ilvl w:val="1"/>
          <w:numId w:val="18"/>
        </w:numPr>
        <w:ind w:left="990" w:firstLineChars="0"/>
        <w:rPr>
          <w:szCs w:val="21"/>
        </w:rPr>
      </w:pPr>
      <w:r w:rsidRPr="00ED0071">
        <w:rPr>
          <w:szCs w:val="21"/>
        </w:rPr>
        <w:lastRenderedPageBreak/>
        <w:t>为了提高产品性能，开发了以高强钢为中心的控制轧制和控制冷却等热处理技术。</w:t>
      </w:r>
    </w:p>
    <w:p w14:paraId="788E065A" w14:textId="77777777" w:rsidR="00C1722D" w:rsidRPr="00ED0071" w:rsidRDefault="00C1722D" w:rsidP="00B913D9">
      <w:pPr>
        <w:pStyle w:val="af7"/>
        <w:numPr>
          <w:ilvl w:val="1"/>
          <w:numId w:val="18"/>
        </w:numPr>
        <w:ind w:left="990" w:firstLineChars="0"/>
        <w:rPr>
          <w:szCs w:val="21"/>
        </w:rPr>
      </w:pPr>
      <w:r w:rsidRPr="00ED0071">
        <w:rPr>
          <w:szCs w:val="21"/>
        </w:rPr>
        <w:t>为了提高劳动生产率，生产自动化和无人化操作进一步得到发展。在此基础上，热轧板带生产又经过</w:t>
      </w:r>
      <w:r w:rsidRPr="00ED0071">
        <w:rPr>
          <w:szCs w:val="21"/>
        </w:rPr>
        <w:t>40</w:t>
      </w:r>
      <w:r w:rsidRPr="00ED0071">
        <w:rPr>
          <w:szCs w:val="21"/>
        </w:rPr>
        <w:t>多年的不断发展和完善，目前已经达到了很高的水平，具有大型化、高精度、全自动、高效率的显著特点，并出现了薄板坯连铸连轧、无头轧制等更为先进的生产技术。当代热轧板带生产和现代制造技术、计算机技术及信息技术有机结合，正向着系统连续化、自动化、柔性化、高速和高精度的方向发展。</w:t>
      </w:r>
    </w:p>
    <w:p w14:paraId="7B969072" w14:textId="77777777" w:rsidR="009051EE" w:rsidRDefault="005F6531" w:rsidP="009051EE">
      <w:pPr>
        <w:pStyle w:val="30"/>
        <w:tabs>
          <w:tab w:val="clear" w:pos="720"/>
          <w:tab w:val="num" w:pos="0"/>
        </w:tabs>
        <w:rPr>
          <w:sz w:val="22"/>
        </w:rPr>
      </w:pPr>
      <w:bookmarkStart w:id="1331" w:name="_Toc453423016"/>
      <w:r w:rsidRPr="005F6531">
        <w:rPr>
          <w:sz w:val="22"/>
        </w:rPr>
        <w:t>我国热轧生产发展</w:t>
      </w:r>
      <w:bookmarkEnd w:id="1331"/>
    </w:p>
    <w:p w14:paraId="5A305907" w14:textId="77777777" w:rsidR="009051EE" w:rsidRPr="00ED0071" w:rsidRDefault="009051EE" w:rsidP="009051EE">
      <w:pPr>
        <w:ind w:firstLine="420"/>
        <w:rPr>
          <w:szCs w:val="21"/>
        </w:rPr>
      </w:pPr>
      <w:r w:rsidRPr="00ED0071">
        <w:rPr>
          <w:szCs w:val="21"/>
        </w:rPr>
        <w:t>我国热轧带钢生产技术在建国以后很长时期内相对落后。</w:t>
      </w:r>
      <w:r w:rsidRPr="00ED0071">
        <w:rPr>
          <w:szCs w:val="21"/>
        </w:rPr>
        <w:t>1958</w:t>
      </w:r>
      <w:r w:rsidRPr="00ED0071">
        <w:rPr>
          <w:szCs w:val="21"/>
        </w:rPr>
        <w:t>年鞍钢建成由前苏联援建的国内第一套</w:t>
      </w:r>
      <w:r w:rsidRPr="00ED0071">
        <w:rPr>
          <w:szCs w:val="21"/>
        </w:rPr>
        <w:t>1700mm</w:t>
      </w:r>
      <w:r w:rsidRPr="00ED0071">
        <w:rPr>
          <w:szCs w:val="21"/>
        </w:rPr>
        <w:t>带钢半连轧机组。</w:t>
      </w:r>
      <w:r w:rsidRPr="00ED0071">
        <w:rPr>
          <w:szCs w:val="21"/>
        </w:rPr>
        <w:t>1978</w:t>
      </w:r>
      <w:r w:rsidRPr="00ED0071">
        <w:rPr>
          <w:szCs w:val="21"/>
        </w:rPr>
        <w:t>年武钢建成从日本引进的</w:t>
      </w:r>
      <w:r w:rsidRPr="00ED0071">
        <w:rPr>
          <w:szCs w:val="21"/>
        </w:rPr>
        <w:t>3/4</w:t>
      </w:r>
      <w:r w:rsidRPr="00ED0071">
        <w:rPr>
          <w:szCs w:val="21"/>
        </w:rPr>
        <w:t>连续式</w:t>
      </w:r>
      <w:r w:rsidRPr="00ED0071">
        <w:rPr>
          <w:szCs w:val="21"/>
        </w:rPr>
        <w:t>1700mm</w:t>
      </w:r>
      <w:r w:rsidRPr="00ED0071">
        <w:rPr>
          <w:szCs w:val="21"/>
        </w:rPr>
        <w:t>带钢热连轧机组。这期间的技术水平与国际水平差距较大。而随后</w:t>
      </w:r>
      <w:r w:rsidRPr="00ED0071">
        <w:rPr>
          <w:szCs w:val="21"/>
        </w:rPr>
        <w:t>1989</w:t>
      </w:r>
      <w:r w:rsidRPr="00ED0071">
        <w:rPr>
          <w:szCs w:val="21"/>
        </w:rPr>
        <w:t>年宝钢</w:t>
      </w:r>
      <w:r w:rsidRPr="00ED0071">
        <w:rPr>
          <w:szCs w:val="21"/>
        </w:rPr>
        <w:t>2050mm</w:t>
      </w:r>
      <w:r w:rsidRPr="00ED0071">
        <w:rPr>
          <w:szCs w:val="21"/>
        </w:rPr>
        <w:t>带钢热轧机组的建立，标志着我国带钢热轧生产进入快速发展的时期。大致可分为以下三个阶段：</w:t>
      </w:r>
    </w:p>
    <w:p w14:paraId="0BD445E0" w14:textId="77777777" w:rsidR="009051EE" w:rsidRPr="00ED0071" w:rsidRDefault="009051EE" w:rsidP="00B913D9">
      <w:pPr>
        <w:pStyle w:val="af7"/>
        <w:numPr>
          <w:ilvl w:val="0"/>
          <w:numId w:val="19"/>
        </w:numPr>
        <w:ind w:left="852" w:firstLineChars="0"/>
        <w:rPr>
          <w:szCs w:val="21"/>
        </w:rPr>
      </w:pPr>
      <w:r w:rsidRPr="00ED0071">
        <w:rPr>
          <w:szCs w:val="21"/>
        </w:rPr>
        <w:t>初期发展阶段</w:t>
      </w:r>
    </w:p>
    <w:p w14:paraId="69895E2A" w14:textId="77777777" w:rsidR="009051EE" w:rsidRPr="00ED0071" w:rsidRDefault="009051EE" w:rsidP="009051EE">
      <w:pPr>
        <w:ind w:firstLine="420"/>
        <w:rPr>
          <w:szCs w:val="21"/>
        </w:rPr>
      </w:pPr>
      <w:r w:rsidRPr="00ED0071">
        <w:rPr>
          <w:szCs w:val="21"/>
        </w:rPr>
        <w:t>这个时期热轧线建设基本靠国家投入。由于资金、技术等多方面限制，水平参差不齐。</w:t>
      </w:r>
      <w:r w:rsidRPr="00ED0071">
        <w:rPr>
          <w:szCs w:val="21"/>
        </w:rPr>
        <w:t>1989</w:t>
      </w:r>
      <w:r w:rsidRPr="00ED0071">
        <w:rPr>
          <w:szCs w:val="21"/>
        </w:rPr>
        <w:t>年投产的宝钢</w:t>
      </w:r>
      <w:r w:rsidRPr="00ED0071">
        <w:rPr>
          <w:szCs w:val="21"/>
        </w:rPr>
        <w:t>2050mm</w:t>
      </w:r>
      <w:r w:rsidRPr="00ED0071">
        <w:rPr>
          <w:szCs w:val="21"/>
        </w:rPr>
        <w:t>热轧采用了</w:t>
      </w:r>
      <w:r w:rsidRPr="00ED0071">
        <w:rPr>
          <w:szCs w:val="21"/>
        </w:rPr>
        <w:t>L1</w:t>
      </w:r>
      <w:r w:rsidRPr="00ED0071">
        <w:rPr>
          <w:szCs w:val="21"/>
        </w:rPr>
        <w:t>、</w:t>
      </w:r>
      <w:r w:rsidRPr="00ED0071">
        <w:rPr>
          <w:szCs w:val="21"/>
        </w:rPr>
        <w:t>L2</w:t>
      </w:r>
      <w:r w:rsidRPr="00ED0071">
        <w:rPr>
          <w:szCs w:val="21"/>
        </w:rPr>
        <w:t>级计算机控制，其自动宽度控制、自动厚度控制、板形控制、强力弯辊控制、控制轧制和控制冷却等代表了当时最先进的热连轧生产技术。</w:t>
      </w:r>
      <w:r w:rsidRPr="00ED0071">
        <w:rPr>
          <w:szCs w:val="21"/>
        </w:rPr>
        <w:t>1994</w:t>
      </w:r>
      <w:r w:rsidRPr="00ED0071">
        <w:rPr>
          <w:szCs w:val="21"/>
        </w:rPr>
        <w:t>年投产的太钢</w:t>
      </w:r>
      <w:r w:rsidRPr="00ED0071">
        <w:rPr>
          <w:szCs w:val="21"/>
        </w:rPr>
        <w:t>1549mm</w:t>
      </w:r>
      <w:r w:rsidRPr="00ED0071">
        <w:rPr>
          <w:szCs w:val="21"/>
        </w:rPr>
        <w:t>热连轧和梅钢</w:t>
      </w:r>
      <w:r w:rsidRPr="00ED0071">
        <w:rPr>
          <w:szCs w:val="21"/>
        </w:rPr>
        <w:t>1422mm</w:t>
      </w:r>
      <w:r w:rsidRPr="00ED0071">
        <w:rPr>
          <w:szCs w:val="21"/>
        </w:rPr>
        <w:t>热连轧是引进了日本的二手设备，虽然整体技术水平相对落后，但在安装过程中进行了设备和生产技术方面的改造，技术水平有所提高。在同一时期，我国还有自行建设了两套国产热轧线，即</w:t>
      </w:r>
      <w:r w:rsidRPr="00ED0071">
        <w:rPr>
          <w:szCs w:val="21"/>
        </w:rPr>
        <w:t>1980</w:t>
      </w:r>
      <w:r w:rsidRPr="00ED0071">
        <w:rPr>
          <w:szCs w:val="21"/>
        </w:rPr>
        <w:t>年投产的本钢</w:t>
      </w:r>
      <w:r w:rsidRPr="00ED0071">
        <w:rPr>
          <w:szCs w:val="21"/>
        </w:rPr>
        <w:t>1700mm</w:t>
      </w:r>
      <w:r w:rsidRPr="00ED0071">
        <w:rPr>
          <w:szCs w:val="21"/>
        </w:rPr>
        <w:t>热连轧和</w:t>
      </w:r>
      <w:r w:rsidRPr="00ED0071">
        <w:rPr>
          <w:szCs w:val="21"/>
        </w:rPr>
        <w:t>1992</w:t>
      </w:r>
      <w:r w:rsidRPr="00ED0071">
        <w:rPr>
          <w:szCs w:val="21"/>
        </w:rPr>
        <w:t>年投产的攀钢</w:t>
      </w:r>
      <w:r w:rsidRPr="00ED0071">
        <w:rPr>
          <w:szCs w:val="21"/>
        </w:rPr>
        <w:t>1450mm</w:t>
      </w:r>
      <w:r w:rsidRPr="00ED0071">
        <w:rPr>
          <w:szCs w:val="21"/>
        </w:rPr>
        <w:t>热连轧。</w:t>
      </w:r>
    </w:p>
    <w:p w14:paraId="55EE6F83" w14:textId="77777777" w:rsidR="009051EE" w:rsidRPr="00ED0071" w:rsidRDefault="009051EE" w:rsidP="00B913D9">
      <w:pPr>
        <w:pStyle w:val="af7"/>
        <w:numPr>
          <w:ilvl w:val="0"/>
          <w:numId w:val="19"/>
        </w:numPr>
        <w:ind w:left="852" w:firstLineChars="0"/>
        <w:rPr>
          <w:szCs w:val="21"/>
        </w:rPr>
      </w:pPr>
      <w:r w:rsidRPr="00ED0071">
        <w:rPr>
          <w:szCs w:val="21"/>
        </w:rPr>
        <w:t>全面引进世界新技术，提高技术水平阶段</w:t>
      </w:r>
    </w:p>
    <w:p w14:paraId="3738D0E7" w14:textId="77777777" w:rsidR="009051EE" w:rsidRPr="00ED0071" w:rsidRDefault="009051EE" w:rsidP="009051EE">
      <w:pPr>
        <w:ind w:firstLine="420"/>
        <w:rPr>
          <w:szCs w:val="21"/>
        </w:rPr>
      </w:pPr>
      <w:r w:rsidRPr="00ED0071">
        <w:rPr>
          <w:szCs w:val="21"/>
        </w:rPr>
        <w:t>20</w:t>
      </w:r>
      <w:r w:rsidRPr="00ED0071">
        <w:rPr>
          <w:szCs w:val="21"/>
        </w:rPr>
        <w:t>世纪</w:t>
      </w:r>
      <w:r w:rsidRPr="00ED0071">
        <w:rPr>
          <w:szCs w:val="21"/>
        </w:rPr>
        <w:t>90</w:t>
      </w:r>
      <w:r w:rsidRPr="00ED0071">
        <w:rPr>
          <w:szCs w:val="21"/>
        </w:rPr>
        <w:t>年代中期以后，各大企业均以引进国外最先进技术为主。如</w:t>
      </w:r>
      <w:r w:rsidRPr="00ED0071">
        <w:rPr>
          <w:szCs w:val="21"/>
        </w:rPr>
        <w:t>1996</w:t>
      </w:r>
      <w:r w:rsidRPr="00ED0071">
        <w:rPr>
          <w:szCs w:val="21"/>
        </w:rPr>
        <w:t>年投产的宝钢</w:t>
      </w:r>
      <w:r w:rsidRPr="00ED0071">
        <w:rPr>
          <w:szCs w:val="21"/>
        </w:rPr>
        <w:t>1580mm</w:t>
      </w:r>
      <w:r w:rsidRPr="00ED0071">
        <w:rPr>
          <w:szCs w:val="21"/>
        </w:rPr>
        <w:t>热连轧和</w:t>
      </w:r>
      <w:r w:rsidRPr="00ED0071">
        <w:rPr>
          <w:szCs w:val="21"/>
        </w:rPr>
        <w:t>1999</w:t>
      </w:r>
      <w:r w:rsidRPr="00ED0071">
        <w:rPr>
          <w:szCs w:val="21"/>
        </w:rPr>
        <w:t>年投产的鞍钢</w:t>
      </w:r>
      <w:r w:rsidRPr="00ED0071">
        <w:rPr>
          <w:szCs w:val="21"/>
        </w:rPr>
        <w:t>1780mm</w:t>
      </w:r>
      <w:r w:rsidRPr="00ED0071">
        <w:rPr>
          <w:szCs w:val="21"/>
        </w:rPr>
        <w:t>热连轧等，都是世界传统热连轧生产线最先进水平的代表。以宝钢</w:t>
      </w:r>
      <w:r w:rsidRPr="00ED0071">
        <w:rPr>
          <w:szCs w:val="21"/>
        </w:rPr>
        <w:t>1580mm</w:t>
      </w:r>
      <w:r w:rsidRPr="00ED0071">
        <w:rPr>
          <w:szCs w:val="21"/>
        </w:rPr>
        <w:t>热连轧为例，除现代化热轧线通常采用的一系列先进技术以外，还包括：加热炉燃烧控制技术；轧线与连铸机紧凑布置形式，从而可实现直接热装，并有实现直接轧制的可能；板坯定宽压力机，大大减少了板坯宽度规格；精轧机全液压压下厚度自动控制技术；板形控制技术与强力弯辊系统一起使板形调控能力大大增加；立辊控宽和调宽控制技术、连轧张力控制技术、卷取控制技术、超快速冷却等工艺控制技术以及全套的计算机控制系统；在线磨辊装置；自由规程轧制技术；中间辊道保温技术和带坯边部感应加热技术；轧机全部采用交流同步电机和</w:t>
      </w:r>
      <w:r w:rsidRPr="00ED0071">
        <w:rPr>
          <w:color w:val="FF0000"/>
          <w:szCs w:val="21"/>
        </w:rPr>
        <w:t>GTO</w:t>
      </w:r>
      <w:r w:rsidRPr="00ED0071">
        <w:rPr>
          <w:szCs w:val="21"/>
        </w:rPr>
        <w:t>电源变换器及</w:t>
      </w:r>
      <w:r w:rsidRPr="00ED0071">
        <w:rPr>
          <w:szCs w:val="21"/>
        </w:rPr>
        <w:t>4</w:t>
      </w:r>
      <w:r w:rsidRPr="00ED0071">
        <w:rPr>
          <w:szCs w:val="21"/>
        </w:rPr>
        <w:t>级计算机控制；这也从另一个角度武装了热轧板带行业，推动了我国热轧板带轧制技术的进步。</w:t>
      </w:r>
    </w:p>
    <w:p w14:paraId="19B2FF5E" w14:textId="77777777" w:rsidR="009051EE" w:rsidRPr="00ED0071" w:rsidRDefault="009051EE" w:rsidP="009051EE">
      <w:pPr>
        <w:pStyle w:val="af7"/>
        <w:ind w:firstLineChars="0"/>
        <w:rPr>
          <w:szCs w:val="21"/>
        </w:rPr>
      </w:pPr>
      <w:r w:rsidRPr="00ED0071">
        <w:rPr>
          <w:szCs w:val="21"/>
        </w:rPr>
        <w:t>国内各厂家在引进的过程中，消化并吸收了引进技术，逐步掌握了板带热连轧的核心技术，开始了自主集成创新的历程。</w:t>
      </w:r>
      <w:r w:rsidRPr="00ED0071">
        <w:rPr>
          <w:szCs w:val="21"/>
        </w:rPr>
        <w:t>2000</w:t>
      </w:r>
      <w:r w:rsidRPr="00ED0071">
        <w:rPr>
          <w:szCs w:val="21"/>
        </w:rPr>
        <w:t>年，鞍钢通过原</w:t>
      </w:r>
      <w:r w:rsidRPr="00ED0071">
        <w:rPr>
          <w:szCs w:val="21"/>
        </w:rPr>
        <w:t>1700mm</w:t>
      </w:r>
      <w:r w:rsidRPr="00ED0071">
        <w:rPr>
          <w:szCs w:val="21"/>
        </w:rPr>
        <w:t>热连轧机的技术改造，率先开发了中厚板坯的短流程生产技术，实现了我国板带热连轧机的第一次自主集成。</w:t>
      </w:r>
      <w:r w:rsidRPr="00ED0071">
        <w:rPr>
          <w:szCs w:val="21"/>
        </w:rPr>
        <w:t>2005</w:t>
      </w:r>
      <w:r w:rsidRPr="00ED0071">
        <w:rPr>
          <w:szCs w:val="21"/>
        </w:rPr>
        <w:t>年，鞍钢建设了</w:t>
      </w:r>
      <w:r w:rsidRPr="00ED0071">
        <w:rPr>
          <w:szCs w:val="21"/>
        </w:rPr>
        <w:t>ASP 2150mm</w:t>
      </w:r>
      <w:r w:rsidRPr="00ED0071">
        <w:rPr>
          <w:szCs w:val="21"/>
        </w:rPr>
        <w:t>热连轧机组，并转让到济钢，建设了济钢</w:t>
      </w:r>
      <w:r w:rsidRPr="00ED0071">
        <w:rPr>
          <w:szCs w:val="21"/>
        </w:rPr>
        <w:t>ASP 1700mm</w:t>
      </w:r>
      <w:r w:rsidRPr="00ED0071">
        <w:rPr>
          <w:szCs w:val="21"/>
        </w:rPr>
        <w:t>热连轧机。此后，国内各厂家又在多条热连轧线上实现自主集成和创新，建设了莱钢</w:t>
      </w:r>
      <w:r w:rsidRPr="00ED0071">
        <w:rPr>
          <w:szCs w:val="21"/>
        </w:rPr>
        <w:t>1500mm</w:t>
      </w:r>
      <w:r w:rsidRPr="00ED0071">
        <w:rPr>
          <w:szCs w:val="21"/>
        </w:rPr>
        <w:t>、日照</w:t>
      </w:r>
      <w:r w:rsidRPr="00ED0071">
        <w:rPr>
          <w:szCs w:val="21"/>
        </w:rPr>
        <w:t>1580mm</w:t>
      </w:r>
      <w:r w:rsidRPr="00ED0071">
        <w:rPr>
          <w:szCs w:val="21"/>
        </w:rPr>
        <w:t>、新疆八一</w:t>
      </w:r>
      <w:r w:rsidRPr="00ED0071">
        <w:rPr>
          <w:szCs w:val="21"/>
        </w:rPr>
        <w:t>1700mm</w:t>
      </w:r>
      <w:r w:rsidRPr="00ED0071">
        <w:rPr>
          <w:szCs w:val="21"/>
        </w:rPr>
        <w:t>、天铁</w:t>
      </w:r>
      <w:r w:rsidRPr="00ED0071">
        <w:rPr>
          <w:szCs w:val="21"/>
        </w:rPr>
        <w:t>1780mm</w:t>
      </w:r>
      <w:r w:rsidRPr="00ED0071">
        <w:rPr>
          <w:szCs w:val="21"/>
        </w:rPr>
        <w:t>、宁波</w:t>
      </w:r>
      <w:r w:rsidRPr="00ED0071">
        <w:rPr>
          <w:szCs w:val="21"/>
        </w:rPr>
        <w:t>1780mm</w:t>
      </w:r>
      <w:r w:rsidRPr="00ED0071">
        <w:rPr>
          <w:szCs w:val="21"/>
        </w:rPr>
        <w:t>等多热连轧机组及全套自动控制系统，实现了我国宽带钢热连轧技术集成上的跨越式发展。在此过程中，我国自主开发了</w:t>
      </w:r>
      <w:r w:rsidRPr="00ED0071">
        <w:rPr>
          <w:szCs w:val="21"/>
        </w:rPr>
        <w:t>VCL</w:t>
      </w:r>
      <w:r w:rsidRPr="00ED0071">
        <w:rPr>
          <w:szCs w:val="21"/>
        </w:rPr>
        <w:t>轧辊板形控制技术、超快冷控制冷却系统、氧化铁皮控制技术、集约化生产技术等创新性技术，现在我国已经跻身于热连轧技术最先进的国家。</w:t>
      </w:r>
    </w:p>
    <w:p w14:paraId="02FB7DA3" w14:textId="77777777" w:rsidR="009051EE" w:rsidRPr="009051EE" w:rsidRDefault="009051EE" w:rsidP="009051EE">
      <w:pPr>
        <w:pStyle w:val="af7"/>
        <w:ind w:firstLineChars="201" w:firstLine="422"/>
        <w:rPr>
          <w:szCs w:val="21"/>
        </w:rPr>
      </w:pPr>
      <w:r w:rsidRPr="00ED0071">
        <w:rPr>
          <w:szCs w:val="21"/>
        </w:rPr>
        <w:t>近几年，我国在宽带不锈钢热连轧装备及自动化控制领域在引进消化吸收的基础上也得到长足的发展，基本实现国产化。截至目前我国已建成投产的可生产宽带不锈钢的热连轧机组有</w:t>
      </w:r>
      <w:r w:rsidRPr="00ED0071">
        <w:rPr>
          <w:szCs w:val="21"/>
        </w:rPr>
        <w:t>10</w:t>
      </w:r>
      <w:r w:rsidRPr="00ED0071">
        <w:rPr>
          <w:szCs w:val="21"/>
        </w:rPr>
        <w:t>多套：除太钢</w:t>
      </w:r>
      <w:r w:rsidRPr="00ED0071">
        <w:rPr>
          <w:szCs w:val="21"/>
        </w:rPr>
        <w:t>1549mm</w:t>
      </w:r>
      <w:r w:rsidRPr="00ED0071">
        <w:rPr>
          <w:szCs w:val="21"/>
        </w:rPr>
        <w:t>、</w:t>
      </w:r>
      <w:r w:rsidRPr="00ED0071">
        <w:rPr>
          <w:szCs w:val="21"/>
        </w:rPr>
        <w:t>2250mm</w:t>
      </w:r>
      <w:r w:rsidRPr="00ED0071">
        <w:rPr>
          <w:szCs w:val="21"/>
        </w:rPr>
        <w:t>，宝钢</w:t>
      </w:r>
      <w:r w:rsidRPr="00ED0071">
        <w:rPr>
          <w:szCs w:val="21"/>
        </w:rPr>
        <w:t>1780mm</w:t>
      </w:r>
      <w:r w:rsidRPr="00ED0071">
        <w:rPr>
          <w:szCs w:val="21"/>
        </w:rPr>
        <w:t>，福建福欣</w:t>
      </w:r>
      <w:r w:rsidRPr="00ED0071">
        <w:rPr>
          <w:szCs w:val="21"/>
        </w:rPr>
        <w:t>1780mm</w:t>
      </w:r>
      <w:r w:rsidRPr="00ED0071">
        <w:rPr>
          <w:szCs w:val="21"/>
        </w:rPr>
        <w:t>外，西南不锈</w:t>
      </w:r>
      <w:r w:rsidRPr="00ED0071">
        <w:rPr>
          <w:szCs w:val="21"/>
        </w:rPr>
        <w:t>1450mm</w:t>
      </w:r>
      <w:r w:rsidRPr="00ED0071">
        <w:rPr>
          <w:szCs w:val="21"/>
        </w:rPr>
        <w:t>、北海承德</w:t>
      </w:r>
      <w:r w:rsidRPr="00ED0071">
        <w:rPr>
          <w:szCs w:val="21"/>
        </w:rPr>
        <w:t>1580mm</w:t>
      </w:r>
      <w:r w:rsidRPr="00ED0071">
        <w:rPr>
          <w:szCs w:val="21"/>
        </w:rPr>
        <w:t>，福建鼎信</w:t>
      </w:r>
      <w:r w:rsidRPr="00ED0071">
        <w:rPr>
          <w:szCs w:val="21"/>
        </w:rPr>
        <w:t>1780mm</w:t>
      </w:r>
      <w:r w:rsidRPr="00ED0071">
        <w:rPr>
          <w:szCs w:val="21"/>
        </w:rPr>
        <w:t>等不锈钢热连轧生产线已实现自主集成、自行设计和制造及自动化控制系统的国</w:t>
      </w:r>
      <w:r w:rsidRPr="00ED0071">
        <w:rPr>
          <w:szCs w:val="21"/>
        </w:rPr>
        <w:lastRenderedPageBreak/>
        <w:t>产化。</w:t>
      </w:r>
    </w:p>
    <w:p w14:paraId="050F8A72" w14:textId="77777777" w:rsidR="005F6531" w:rsidRPr="005F6531" w:rsidRDefault="005F6531" w:rsidP="005F6531">
      <w:pPr>
        <w:pStyle w:val="30"/>
        <w:tabs>
          <w:tab w:val="clear" w:pos="720"/>
          <w:tab w:val="num" w:pos="0"/>
        </w:tabs>
        <w:rPr>
          <w:sz w:val="22"/>
        </w:rPr>
      </w:pPr>
      <w:bookmarkStart w:id="1332" w:name="_Toc453423017"/>
      <w:r w:rsidRPr="005F6531">
        <w:rPr>
          <w:sz w:val="22"/>
        </w:rPr>
        <w:t>热轧板带车间及轧机布置形式</w:t>
      </w:r>
      <w:bookmarkEnd w:id="1332"/>
    </w:p>
    <w:p w14:paraId="403EDBAF" w14:textId="77777777" w:rsidR="004A2A52" w:rsidRPr="00ED0071" w:rsidRDefault="004A2A52" w:rsidP="004A2A52">
      <w:pPr>
        <w:ind w:firstLine="420"/>
        <w:rPr>
          <w:szCs w:val="21"/>
        </w:rPr>
      </w:pPr>
      <w:r w:rsidRPr="00ED0071">
        <w:rPr>
          <w:szCs w:val="21"/>
        </w:rPr>
        <w:t>近</w:t>
      </w:r>
      <w:r w:rsidRPr="00ED0071">
        <w:rPr>
          <w:szCs w:val="21"/>
        </w:rPr>
        <w:t>20</w:t>
      </w:r>
      <w:r w:rsidRPr="00ED0071">
        <w:rPr>
          <w:szCs w:val="21"/>
        </w:rPr>
        <w:t>多年来，我国热连轧技术有了长足的进步，热连轧机组上的布置形式总的看有以下几种：</w:t>
      </w:r>
    </w:p>
    <w:p w14:paraId="467E8FBF" w14:textId="77777777" w:rsidR="004A2A52" w:rsidRDefault="004A2A52" w:rsidP="00B913D9">
      <w:pPr>
        <w:numPr>
          <w:ilvl w:val="0"/>
          <w:numId w:val="20"/>
        </w:numPr>
        <w:ind w:firstLine="6"/>
        <w:rPr>
          <w:szCs w:val="21"/>
        </w:rPr>
      </w:pPr>
      <w:r w:rsidRPr="00ED0071">
        <w:rPr>
          <w:szCs w:val="21"/>
        </w:rPr>
        <w:t>传统热带钢连轧机组</w:t>
      </w:r>
    </w:p>
    <w:p w14:paraId="005D7260" w14:textId="77777777" w:rsidR="004A2A52" w:rsidRPr="00ED0071" w:rsidRDefault="004A2A52" w:rsidP="004A2A52">
      <w:pPr>
        <w:ind w:firstLineChars="200" w:firstLine="420"/>
        <w:rPr>
          <w:szCs w:val="21"/>
        </w:rPr>
      </w:pPr>
      <w:r w:rsidRPr="00ED0071">
        <w:rPr>
          <w:szCs w:val="21"/>
        </w:rPr>
        <w:t>通常由</w:t>
      </w:r>
      <w:r w:rsidRPr="00ED0071">
        <w:rPr>
          <w:szCs w:val="21"/>
        </w:rPr>
        <w:t>2</w:t>
      </w:r>
      <w:r w:rsidRPr="00ED0071">
        <w:rPr>
          <w:szCs w:val="21"/>
        </w:rPr>
        <w:t>～</w:t>
      </w:r>
      <w:r w:rsidRPr="00ED0071">
        <w:rPr>
          <w:szCs w:val="21"/>
        </w:rPr>
        <w:t>4</w:t>
      </w:r>
      <w:r w:rsidRPr="00ED0071">
        <w:rPr>
          <w:szCs w:val="21"/>
        </w:rPr>
        <w:t>架粗轧机，</w:t>
      </w:r>
      <w:r w:rsidRPr="00ED0071">
        <w:rPr>
          <w:szCs w:val="21"/>
        </w:rPr>
        <w:t>7</w:t>
      </w:r>
      <w:r w:rsidRPr="00ED0071">
        <w:rPr>
          <w:szCs w:val="21"/>
        </w:rPr>
        <w:t>架精轧机，</w:t>
      </w:r>
      <w:r w:rsidRPr="00ED0071">
        <w:rPr>
          <w:szCs w:val="21"/>
        </w:rPr>
        <w:t>2</w:t>
      </w:r>
      <w:r w:rsidRPr="00ED0071">
        <w:rPr>
          <w:szCs w:val="21"/>
        </w:rPr>
        <w:t>～</w:t>
      </w:r>
      <w:r w:rsidRPr="00ED0071">
        <w:rPr>
          <w:szCs w:val="21"/>
        </w:rPr>
        <w:t>3</w:t>
      </w:r>
      <w:r w:rsidRPr="00ED0071">
        <w:rPr>
          <w:szCs w:val="21"/>
        </w:rPr>
        <w:t>台地下卷取机组成。生产线长度</w:t>
      </w:r>
      <w:r w:rsidRPr="00ED0071">
        <w:rPr>
          <w:szCs w:val="21"/>
        </w:rPr>
        <w:t>400</w:t>
      </w:r>
      <w:r w:rsidRPr="00ED0071">
        <w:rPr>
          <w:szCs w:val="21"/>
        </w:rPr>
        <w:t>～</w:t>
      </w:r>
      <w:r w:rsidRPr="00ED0071">
        <w:rPr>
          <w:szCs w:val="21"/>
        </w:rPr>
        <w:t>500m</w:t>
      </w:r>
      <w:r w:rsidRPr="00ED0071">
        <w:rPr>
          <w:szCs w:val="21"/>
        </w:rPr>
        <w:t>，年产量</w:t>
      </w:r>
      <w:r w:rsidRPr="00ED0071">
        <w:rPr>
          <w:szCs w:val="21"/>
        </w:rPr>
        <w:t>350</w:t>
      </w:r>
      <w:r w:rsidRPr="00ED0071">
        <w:rPr>
          <w:szCs w:val="21"/>
        </w:rPr>
        <w:t>～</w:t>
      </w:r>
      <w:r w:rsidRPr="00ED0071">
        <w:rPr>
          <w:szCs w:val="21"/>
        </w:rPr>
        <w:t>550</w:t>
      </w:r>
      <w:r w:rsidRPr="00ED0071">
        <w:rPr>
          <w:szCs w:val="21"/>
        </w:rPr>
        <w:t>万吨，通常铸坯厚度为</w:t>
      </w:r>
      <w:r w:rsidRPr="00ED0071">
        <w:rPr>
          <w:szCs w:val="21"/>
        </w:rPr>
        <w:t>200</w:t>
      </w:r>
      <w:r w:rsidRPr="00ED0071">
        <w:rPr>
          <w:szCs w:val="21"/>
        </w:rPr>
        <w:t>～</w:t>
      </w:r>
      <w:r w:rsidRPr="00ED0071">
        <w:rPr>
          <w:szCs w:val="21"/>
        </w:rPr>
        <w:t>250mm</w:t>
      </w:r>
      <w:r w:rsidRPr="00ED0071">
        <w:rPr>
          <w:szCs w:val="21"/>
        </w:rPr>
        <w:t>。其特点是产量高，自动化程度高，轧制速度高（</w:t>
      </w:r>
      <w:r w:rsidRPr="00ED0071">
        <w:rPr>
          <w:szCs w:val="21"/>
        </w:rPr>
        <w:t>20m/s</w:t>
      </w:r>
      <w:r w:rsidRPr="00ED0071">
        <w:rPr>
          <w:szCs w:val="21"/>
        </w:rPr>
        <w:t>以上），产品性能好。如武钢</w:t>
      </w:r>
      <w:r w:rsidRPr="00ED0071">
        <w:rPr>
          <w:szCs w:val="21"/>
        </w:rPr>
        <w:t>2250mm</w:t>
      </w:r>
      <w:r w:rsidRPr="00ED0071">
        <w:rPr>
          <w:szCs w:val="21"/>
        </w:rPr>
        <w:t>轧机等</w:t>
      </w:r>
      <w:r>
        <w:rPr>
          <w:rFonts w:hint="eastAsia"/>
          <w:szCs w:val="21"/>
        </w:rPr>
        <w:t>。</w:t>
      </w:r>
    </w:p>
    <w:p w14:paraId="1BF97424" w14:textId="77777777" w:rsidR="004A2A52" w:rsidRPr="004A2A52" w:rsidRDefault="004A2A52" w:rsidP="00B913D9">
      <w:pPr>
        <w:numPr>
          <w:ilvl w:val="0"/>
          <w:numId w:val="20"/>
        </w:numPr>
        <w:ind w:firstLine="6"/>
        <w:rPr>
          <w:szCs w:val="21"/>
        </w:rPr>
      </w:pPr>
      <w:r w:rsidRPr="00ED0071">
        <w:rPr>
          <w:szCs w:val="21"/>
        </w:rPr>
        <w:t>紧凑型热连轧机组</w:t>
      </w:r>
    </w:p>
    <w:p w14:paraId="4BE94373" w14:textId="77777777" w:rsidR="004A2A52" w:rsidRPr="004A2A52" w:rsidRDefault="004A2A52" w:rsidP="004A2A52">
      <w:pPr>
        <w:ind w:firstLineChars="200" w:firstLine="420"/>
        <w:rPr>
          <w:szCs w:val="21"/>
        </w:rPr>
      </w:pPr>
      <w:r w:rsidRPr="00ED0071">
        <w:rPr>
          <w:szCs w:val="21"/>
        </w:rPr>
        <w:t>通常由</w:t>
      </w:r>
      <w:r w:rsidRPr="00ED0071">
        <w:rPr>
          <w:szCs w:val="21"/>
        </w:rPr>
        <w:t>1</w:t>
      </w:r>
      <w:r w:rsidRPr="00ED0071">
        <w:rPr>
          <w:szCs w:val="21"/>
        </w:rPr>
        <w:t>架粗轧机，</w:t>
      </w:r>
      <w:r w:rsidRPr="00ED0071">
        <w:rPr>
          <w:szCs w:val="21"/>
        </w:rPr>
        <w:t>1</w:t>
      </w:r>
      <w:r w:rsidRPr="00ED0071">
        <w:rPr>
          <w:szCs w:val="21"/>
        </w:rPr>
        <w:t>台中间热卷箱，</w:t>
      </w:r>
      <w:r w:rsidRPr="00ED0071">
        <w:rPr>
          <w:szCs w:val="21"/>
        </w:rPr>
        <w:t>6</w:t>
      </w:r>
      <w:r w:rsidRPr="00ED0071">
        <w:rPr>
          <w:szCs w:val="21"/>
        </w:rPr>
        <w:t>～</w:t>
      </w:r>
      <w:r w:rsidRPr="00ED0071">
        <w:rPr>
          <w:szCs w:val="21"/>
        </w:rPr>
        <w:t>8</w:t>
      </w:r>
      <w:r w:rsidRPr="00ED0071">
        <w:rPr>
          <w:szCs w:val="21"/>
        </w:rPr>
        <w:t>架精轧机，</w:t>
      </w:r>
      <w:r w:rsidRPr="00ED0071">
        <w:rPr>
          <w:szCs w:val="21"/>
        </w:rPr>
        <w:t>2</w:t>
      </w:r>
      <w:r w:rsidRPr="00ED0071">
        <w:rPr>
          <w:szCs w:val="21"/>
        </w:rPr>
        <w:t>台地下卷取机组成。生产线长度约</w:t>
      </w:r>
      <w:r w:rsidRPr="00ED0071">
        <w:rPr>
          <w:szCs w:val="21"/>
        </w:rPr>
        <w:t>350m</w:t>
      </w:r>
      <w:r w:rsidRPr="00ED0071">
        <w:rPr>
          <w:szCs w:val="21"/>
        </w:rPr>
        <w:t>，年产量</w:t>
      </w:r>
      <w:r w:rsidRPr="00ED0071">
        <w:rPr>
          <w:szCs w:val="21"/>
        </w:rPr>
        <w:t>200</w:t>
      </w:r>
      <w:r w:rsidRPr="00ED0071">
        <w:rPr>
          <w:szCs w:val="21"/>
        </w:rPr>
        <w:t>～</w:t>
      </w:r>
      <w:r w:rsidRPr="00ED0071">
        <w:rPr>
          <w:szCs w:val="21"/>
        </w:rPr>
        <w:t>450</w:t>
      </w:r>
      <w:r w:rsidRPr="00ED0071">
        <w:rPr>
          <w:szCs w:val="21"/>
        </w:rPr>
        <w:t>万吨，通常铸坯厚度为</w:t>
      </w:r>
      <w:r w:rsidRPr="00ED0071">
        <w:rPr>
          <w:szCs w:val="21"/>
        </w:rPr>
        <w:t>200</w:t>
      </w:r>
      <w:r w:rsidRPr="00ED0071">
        <w:rPr>
          <w:szCs w:val="21"/>
        </w:rPr>
        <w:t>～</w:t>
      </w:r>
      <w:r w:rsidRPr="00ED0071">
        <w:rPr>
          <w:szCs w:val="21"/>
        </w:rPr>
        <w:t>250mm</w:t>
      </w:r>
      <w:r w:rsidRPr="00ED0071">
        <w:rPr>
          <w:szCs w:val="21"/>
        </w:rPr>
        <w:t>。其特点是投资比较少，生产比较灵活，由于使用热卷箱温度条件较好，可以不用升速轧制（轧制速度</w:t>
      </w:r>
      <w:r w:rsidRPr="00ED0071">
        <w:rPr>
          <w:szCs w:val="21"/>
        </w:rPr>
        <w:t>14m/s</w:t>
      </w:r>
      <w:r w:rsidRPr="00ED0071">
        <w:rPr>
          <w:szCs w:val="21"/>
        </w:rPr>
        <w:t>左右）。</w:t>
      </w:r>
    </w:p>
    <w:p w14:paraId="4ECD67BF" w14:textId="77777777" w:rsidR="004A2A52" w:rsidRPr="004A2A52" w:rsidRDefault="004A2A52" w:rsidP="00B913D9">
      <w:pPr>
        <w:numPr>
          <w:ilvl w:val="0"/>
          <w:numId w:val="20"/>
        </w:numPr>
        <w:ind w:firstLine="6"/>
        <w:rPr>
          <w:szCs w:val="21"/>
        </w:rPr>
      </w:pPr>
      <w:r w:rsidRPr="00ED0071">
        <w:rPr>
          <w:szCs w:val="21"/>
        </w:rPr>
        <w:t>无头轧制机组</w:t>
      </w:r>
    </w:p>
    <w:p w14:paraId="3911E37A" w14:textId="77777777" w:rsidR="004A2A52" w:rsidRPr="004A2A52" w:rsidRDefault="004A2A52" w:rsidP="004A2A52">
      <w:pPr>
        <w:ind w:firstLineChars="200" w:firstLine="420"/>
        <w:rPr>
          <w:szCs w:val="21"/>
        </w:rPr>
      </w:pPr>
      <w:r w:rsidRPr="00ED0071">
        <w:rPr>
          <w:szCs w:val="21"/>
        </w:rPr>
        <w:t>无头（半无头）轧制是国外发展的轧制技术，日本是在传统的粗轧机后设立热卷箱和焊机等装置，把中间坯前一坯的尾部和下一坯的头部焊接在一起，进入精轧机组时形成无头的带坯进行轧制，在卷取机前再由飞剪剪断，该生产线可以以</w:t>
      </w:r>
      <w:r w:rsidRPr="00ED0071">
        <w:rPr>
          <w:szCs w:val="21"/>
        </w:rPr>
        <w:t>20m</w:t>
      </w:r>
      <w:r w:rsidRPr="00ED0071">
        <w:rPr>
          <w:szCs w:val="21"/>
        </w:rPr>
        <w:t>以上的速度轧制，可生产</w:t>
      </w:r>
      <w:r w:rsidRPr="00ED0071">
        <w:rPr>
          <w:szCs w:val="21"/>
        </w:rPr>
        <w:t>0.8~13mm</w:t>
      </w:r>
      <w:r w:rsidRPr="00ED0071">
        <w:rPr>
          <w:szCs w:val="21"/>
        </w:rPr>
        <w:t>的带钢。无头轧制工艺是当代热轧生产最高水平，由于在精轧前取消了穿带的制约，因此，它的产品质量好，产量高，能生产更多高附加值的产品。目前在日本川崎千叶三热轧和新日铁大丰热轧等采用，在我国尚未开发。</w:t>
      </w:r>
    </w:p>
    <w:p w14:paraId="7E509808" w14:textId="77777777" w:rsidR="004A2A52" w:rsidRDefault="004A2A52" w:rsidP="00B913D9">
      <w:pPr>
        <w:numPr>
          <w:ilvl w:val="0"/>
          <w:numId w:val="20"/>
        </w:numPr>
        <w:ind w:firstLine="6"/>
        <w:rPr>
          <w:szCs w:val="21"/>
        </w:rPr>
      </w:pPr>
      <w:r w:rsidRPr="00ED0071">
        <w:rPr>
          <w:szCs w:val="21"/>
        </w:rPr>
        <w:t>（中）薄板坯连铸连轧</w:t>
      </w:r>
    </w:p>
    <w:p w14:paraId="74E56D81" w14:textId="77777777" w:rsidR="004A2A52" w:rsidRPr="00ED0071" w:rsidRDefault="004A2A52" w:rsidP="004A2A52">
      <w:pPr>
        <w:ind w:firstLineChars="200" w:firstLine="420"/>
        <w:rPr>
          <w:szCs w:val="21"/>
        </w:rPr>
      </w:pPr>
      <w:r w:rsidRPr="00ED0071">
        <w:rPr>
          <w:szCs w:val="21"/>
        </w:rPr>
        <w:t>通常由薄板坯铸机、加热炉和轧机组成，采用刚性连接，铸坯厚</w:t>
      </w:r>
      <w:r w:rsidRPr="00ED0071">
        <w:rPr>
          <w:szCs w:val="21"/>
        </w:rPr>
        <w:t>50</w:t>
      </w:r>
      <w:r w:rsidRPr="00ED0071">
        <w:rPr>
          <w:szCs w:val="21"/>
        </w:rPr>
        <w:t>～</w:t>
      </w:r>
      <w:r w:rsidRPr="00ED0071">
        <w:rPr>
          <w:szCs w:val="21"/>
        </w:rPr>
        <w:t>90mm</w:t>
      </w:r>
      <w:r w:rsidRPr="00ED0071">
        <w:rPr>
          <w:szCs w:val="21"/>
        </w:rPr>
        <w:t>或</w:t>
      </w:r>
      <w:r w:rsidRPr="00ED0071">
        <w:rPr>
          <w:szCs w:val="21"/>
        </w:rPr>
        <w:t>100</w:t>
      </w:r>
      <w:r w:rsidRPr="00ED0071">
        <w:rPr>
          <w:szCs w:val="21"/>
        </w:rPr>
        <w:t>～</w:t>
      </w:r>
      <w:r w:rsidRPr="00ED0071">
        <w:rPr>
          <w:szCs w:val="21"/>
        </w:rPr>
        <w:t>150mm</w:t>
      </w:r>
      <w:r w:rsidRPr="00ED0071">
        <w:rPr>
          <w:szCs w:val="21"/>
        </w:rPr>
        <w:t>（中薄板坯），年产量</w:t>
      </w:r>
      <w:r w:rsidRPr="00ED0071">
        <w:rPr>
          <w:szCs w:val="21"/>
        </w:rPr>
        <w:t>120</w:t>
      </w:r>
      <w:r w:rsidRPr="00ED0071">
        <w:rPr>
          <w:szCs w:val="21"/>
        </w:rPr>
        <w:t>～</w:t>
      </w:r>
      <w:r w:rsidRPr="00ED0071">
        <w:rPr>
          <w:szCs w:val="21"/>
        </w:rPr>
        <w:t>200</w:t>
      </w:r>
      <w:r w:rsidRPr="00ED0071">
        <w:rPr>
          <w:szCs w:val="21"/>
        </w:rPr>
        <w:t>万吨，轧机的布置形式有粗轧加精轧为</w:t>
      </w:r>
      <w:r w:rsidRPr="00ED0071">
        <w:rPr>
          <w:szCs w:val="21"/>
        </w:rPr>
        <w:t>2 + 5</w:t>
      </w:r>
      <w:r w:rsidRPr="00ED0071">
        <w:rPr>
          <w:szCs w:val="21"/>
        </w:rPr>
        <w:t>～</w:t>
      </w:r>
      <w:r w:rsidRPr="00ED0071">
        <w:rPr>
          <w:szCs w:val="21"/>
        </w:rPr>
        <w:t>6</w:t>
      </w:r>
      <w:r w:rsidRPr="00ED0071">
        <w:rPr>
          <w:szCs w:val="21"/>
        </w:rPr>
        <w:t>布置或</w:t>
      </w:r>
      <w:r w:rsidRPr="00ED0071">
        <w:rPr>
          <w:szCs w:val="21"/>
        </w:rPr>
        <w:t>1+6</w:t>
      </w:r>
      <w:r w:rsidRPr="00ED0071">
        <w:rPr>
          <w:szCs w:val="21"/>
        </w:rPr>
        <w:t>布置，也只有</w:t>
      </w:r>
      <w:r w:rsidRPr="00ED0071">
        <w:rPr>
          <w:szCs w:val="21"/>
        </w:rPr>
        <w:t>6~7</w:t>
      </w:r>
      <w:r w:rsidRPr="00ED0071">
        <w:rPr>
          <w:szCs w:val="21"/>
        </w:rPr>
        <w:t>架精轧机组成的生产线。其特点是生产周期短、产品温度与性能均匀性好、产品强度较高，但是表面质量、洁净度控制等方面比传统厚板坯的难度大。如包钢</w:t>
      </w:r>
      <w:r w:rsidRPr="00ED0071">
        <w:rPr>
          <w:szCs w:val="21"/>
        </w:rPr>
        <w:t>1700mm</w:t>
      </w:r>
      <w:r w:rsidRPr="00ED0071">
        <w:rPr>
          <w:szCs w:val="21"/>
        </w:rPr>
        <w:t>和邯钢</w:t>
      </w:r>
      <w:r w:rsidRPr="00ED0071">
        <w:rPr>
          <w:szCs w:val="21"/>
        </w:rPr>
        <w:t>1700mm</w:t>
      </w:r>
      <w:r w:rsidRPr="00ED0071">
        <w:rPr>
          <w:szCs w:val="21"/>
        </w:rPr>
        <w:t>等</w:t>
      </w:r>
      <w:r w:rsidRPr="00ED0071">
        <w:rPr>
          <w:szCs w:val="21"/>
        </w:rPr>
        <w:t>CSP</w:t>
      </w:r>
      <w:r w:rsidRPr="00ED0071">
        <w:rPr>
          <w:szCs w:val="21"/>
        </w:rPr>
        <w:t>（</w:t>
      </w:r>
      <w:r w:rsidRPr="00ED0071">
        <w:rPr>
          <w:szCs w:val="21"/>
        </w:rPr>
        <w:t>Compact Strip Production</w:t>
      </w:r>
      <w:r w:rsidRPr="00ED0071">
        <w:rPr>
          <w:szCs w:val="21"/>
        </w:rPr>
        <w:t>）机组。</w:t>
      </w:r>
    </w:p>
    <w:p w14:paraId="20A6DEC8" w14:textId="77777777" w:rsidR="004A2A52" w:rsidRPr="004A2A52" w:rsidRDefault="004A2A52" w:rsidP="00B913D9">
      <w:pPr>
        <w:numPr>
          <w:ilvl w:val="0"/>
          <w:numId w:val="20"/>
        </w:numPr>
        <w:ind w:firstLine="6"/>
        <w:rPr>
          <w:szCs w:val="21"/>
        </w:rPr>
      </w:pPr>
      <w:r w:rsidRPr="004A2A52">
        <w:rPr>
          <w:szCs w:val="21"/>
        </w:rPr>
        <w:t>ESP</w:t>
      </w:r>
      <w:r w:rsidRPr="004A2A52">
        <w:rPr>
          <w:szCs w:val="21"/>
        </w:rPr>
        <w:t>（</w:t>
      </w:r>
      <w:r w:rsidRPr="004A2A52">
        <w:rPr>
          <w:szCs w:val="21"/>
        </w:rPr>
        <w:t xml:space="preserve">Endless </w:t>
      </w:r>
      <w:r w:rsidRPr="00ED0071">
        <w:rPr>
          <w:szCs w:val="21"/>
        </w:rPr>
        <w:t>Strip Production</w:t>
      </w:r>
      <w:r w:rsidRPr="004A2A52">
        <w:rPr>
          <w:szCs w:val="21"/>
        </w:rPr>
        <w:t>）无头带钢生产</w:t>
      </w:r>
      <w:r>
        <w:rPr>
          <w:szCs w:val="21"/>
        </w:rPr>
        <w:t>机组</w:t>
      </w:r>
    </w:p>
    <w:p w14:paraId="3CBD6E4E" w14:textId="77777777" w:rsidR="004A2A52" w:rsidRPr="004A2A52" w:rsidRDefault="004A2A52" w:rsidP="004A2A52">
      <w:pPr>
        <w:ind w:firstLineChars="200" w:firstLine="420"/>
        <w:rPr>
          <w:szCs w:val="21"/>
        </w:rPr>
      </w:pPr>
      <w:r w:rsidRPr="004A2A52">
        <w:rPr>
          <w:szCs w:val="21"/>
        </w:rPr>
        <w:t>以连续不间断的生产工艺通过薄板坯连铸连轧设备从钢水直接生产出热轧带卷，整条生产线设备极为紧凑，省去了重复穿带各个机架的操作，全厂仅约</w:t>
      </w:r>
      <w:r w:rsidRPr="004A2A52">
        <w:rPr>
          <w:szCs w:val="21"/>
        </w:rPr>
        <w:t>180</w:t>
      </w:r>
      <w:r w:rsidRPr="004A2A52">
        <w:rPr>
          <w:szCs w:val="21"/>
        </w:rPr>
        <w:t>米，并且对所有铸造和轧制操作进行全面计算机调控。独特的设计与工厂配置可以实现完全连铸和各种优质带钢的无头轧制。通过连续生产工艺，钢水直接通过一台连铸连轧机组生产出热轧钢卷。生产线将首先浇铸出薄板坯，然后将其在一台位于连铸机尾端的三机架大压下粗轧轧机轧制成厚度为</w:t>
      </w:r>
      <w:r w:rsidRPr="004A2A52">
        <w:rPr>
          <w:szCs w:val="21"/>
        </w:rPr>
        <w:t>10~20mm</w:t>
      </w:r>
      <w:r w:rsidRPr="004A2A52">
        <w:rPr>
          <w:szCs w:val="21"/>
        </w:rPr>
        <w:t>的中间坯，接下来在感应加热装置中进行加热，然后通过</w:t>
      </w:r>
      <w:r w:rsidRPr="004A2A52">
        <w:rPr>
          <w:szCs w:val="21"/>
        </w:rPr>
        <w:t>5</w:t>
      </w:r>
      <w:r w:rsidRPr="004A2A52">
        <w:rPr>
          <w:szCs w:val="21"/>
        </w:rPr>
        <w:t>机架精轧机轧制出目标厚度，带钢进入层流冷却进行冷却。无头连续的带钢最后通过一台位于地下卷取机前的高速剪将带钢分切，卷取重量可达</w:t>
      </w:r>
      <w:r w:rsidRPr="004A2A52">
        <w:rPr>
          <w:szCs w:val="21"/>
        </w:rPr>
        <w:t>32</w:t>
      </w:r>
      <w:r w:rsidRPr="004A2A52">
        <w:rPr>
          <w:szCs w:val="21"/>
        </w:rPr>
        <w:t>吨的钢卷。</w:t>
      </w:r>
      <w:r w:rsidRPr="004A2A52">
        <w:rPr>
          <w:szCs w:val="21"/>
        </w:rPr>
        <w:t>2009</w:t>
      </w:r>
      <w:r w:rsidRPr="004A2A52">
        <w:rPr>
          <w:szCs w:val="21"/>
        </w:rPr>
        <w:t>年，意大利阿维迪公司</w:t>
      </w:r>
      <w:r w:rsidRPr="00ED0071">
        <w:rPr>
          <w:szCs w:val="21"/>
        </w:rPr>
        <w:t>（</w:t>
      </w:r>
      <w:r w:rsidRPr="00ED0071">
        <w:rPr>
          <w:szCs w:val="21"/>
        </w:rPr>
        <w:t>Arvedi</w:t>
      </w:r>
      <w:r w:rsidRPr="00ED0071">
        <w:rPr>
          <w:szCs w:val="21"/>
        </w:rPr>
        <w:t>）</w:t>
      </w:r>
      <w:r w:rsidRPr="004A2A52">
        <w:rPr>
          <w:szCs w:val="21"/>
        </w:rPr>
        <w:t>的</w:t>
      </w:r>
      <w:r w:rsidRPr="004A2A52">
        <w:rPr>
          <w:szCs w:val="21"/>
        </w:rPr>
        <w:t>ESP</w:t>
      </w:r>
      <w:r w:rsidRPr="004A2A52">
        <w:rPr>
          <w:szCs w:val="21"/>
        </w:rPr>
        <w:t>生产线（意大利克雷蒙纳市）采用薄板坯连铸连轧的无头轧制，采用相当于定尺坯长度的</w:t>
      </w:r>
      <w:r w:rsidRPr="004A2A52">
        <w:rPr>
          <w:szCs w:val="21"/>
        </w:rPr>
        <w:t>4~7</w:t>
      </w:r>
      <w:r w:rsidRPr="004A2A52">
        <w:rPr>
          <w:szCs w:val="21"/>
        </w:rPr>
        <w:t>倍长倍尺坯进行连续轧制，然后由卷取机前高速飞剪根据卷重分切。目前在山东日照钢铁公司新建的三条</w:t>
      </w:r>
      <w:r w:rsidRPr="004A2A52">
        <w:rPr>
          <w:szCs w:val="21"/>
        </w:rPr>
        <w:t>1700mm ESP</w:t>
      </w:r>
      <w:r w:rsidRPr="004A2A52">
        <w:rPr>
          <w:szCs w:val="21"/>
        </w:rPr>
        <w:t>生产线已陆续投产运行。</w:t>
      </w:r>
    </w:p>
    <w:p w14:paraId="4A3D8366" w14:textId="77777777" w:rsidR="004A2A52" w:rsidRDefault="004A2A52" w:rsidP="00B913D9">
      <w:pPr>
        <w:numPr>
          <w:ilvl w:val="0"/>
          <w:numId w:val="20"/>
        </w:numPr>
        <w:ind w:firstLine="6"/>
        <w:rPr>
          <w:szCs w:val="21"/>
        </w:rPr>
      </w:pPr>
      <w:r w:rsidRPr="00ED0071">
        <w:rPr>
          <w:szCs w:val="21"/>
        </w:rPr>
        <w:t>新型炉卷轧机机组</w:t>
      </w:r>
    </w:p>
    <w:p w14:paraId="34E6AA76" w14:textId="77777777" w:rsidR="004A2A52" w:rsidRPr="00ED0071" w:rsidRDefault="004A2A52" w:rsidP="004A2A52">
      <w:pPr>
        <w:ind w:firstLineChars="200" w:firstLine="420"/>
        <w:rPr>
          <w:szCs w:val="21"/>
        </w:rPr>
      </w:pPr>
      <w:r w:rsidRPr="00ED0071">
        <w:rPr>
          <w:szCs w:val="21"/>
        </w:rPr>
        <w:t>通常由</w:t>
      </w:r>
      <w:r w:rsidRPr="00ED0071">
        <w:rPr>
          <w:szCs w:val="21"/>
        </w:rPr>
        <w:t>1</w:t>
      </w:r>
      <w:r w:rsidRPr="00ED0071">
        <w:rPr>
          <w:szCs w:val="21"/>
        </w:rPr>
        <w:t>台炉卷轧机（或是</w:t>
      </w:r>
      <w:r w:rsidRPr="00ED0071">
        <w:rPr>
          <w:szCs w:val="21"/>
        </w:rPr>
        <w:t>1</w:t>
      </w:r>
      <w:r w:rsidRPr="00ED0071">
        <w:rPr>
          <w:szCs w:val="21"/>
        </w:rPr>
        <w:t>台粗轧机和</w:t>
      </w:r>
      <w:r w:rsidRPr="00ED0071">
        <w:rPr>
          <w:szCs w:val="21"/>
        </w:rPr>
        <w:t>1</w:t>
      </w:r>
      <w:r w:rsidRPr="00ED0071">
        <w:rPr>
          <w:szCs w:val="21"/>
        </w:rPr>
        <w:t>台炉卷轧机，或是双机架炉卷轧机），</w:t>
      </w:r>
      <w:r w:rsidRPr="00ED0071">
        <w:rPr>
          <w:szCs w:val="21"/>
        </w:rPr>
        <w:t>1</w:t>
      </w:r>
      <w:r w:rsidRPr="00ED0071">
        <w:rPr>
          <w:szCs w:val="21"/>
        </w:rPr>
        <w:t>台地下卷取机组成，年产量约</w:t>
      </w:r>
      <w:r w:rsidRPr="00ED0071">
        <w:rPr>
          <w:szCs w:val="21"/>
        </w:rPr>
        <w:t>100</w:t>
      </w:r>
      <w:r w:rsidRPr="00ED0071">
        <w:rPr>
          <w:szCs w:val="21"/>
        </w:rPr>
        <w:t>万吨。其特点是可以生产热轧带卷，也可以生产中板和带卷，主要用于不锈钢生产；投资较小，生产灵活，适合多品种。如酒钢</w:t>
      </w:r>
      <w:r w:rsidRPr="004A2A52">
        <w:rPr>
          <w:szCs w:val="21"/>
        </w:rPr>
        <w:t>1800m</w:t>
      </w:r>
      <w:r w:rsidRPr="00ED0071">
        <w:rPr>
          <w:szCs w:val="21"/>
        </w:rPr>
        <w:t>m</w:t>
      </w:r>
      <w:r w:rsidRPr="00ED0071">
        <w:rPr>
          <w:szCs w:val="21"/>
        </w:rPr>
        <w:t>炉卷轧机和昆明钢铁</w:t>
      </w:r>
      <w:r w:rsidRPr="00ED0071">
        <w:rPr>
          <w:szCs w:val="21"/>
        </w:rPr>
        <w:t>1725mm</w:t>
      </w:r>
      <w:r w:rsidRPr="00ED0071">
        <w:rPr>
          <w:szCs w:val="21"/>
        </w:rPr>
        <w:t>炉卷轧机等</w:t>
      </w:r>
      <w:r>
        <w:rPr>
          <w:rFonts w:hint="eastAsia"/>
          <w:szCs w:val="21"/>
        </w:rPr>
        <w:t>。</w:t>
      </w:r>
    </w:p>
    <w:p w14:paraId="10263282" w14:textId="77777777" w:rsidR="004A2A52" w:rsidRDefault="004A2A52" w:rsidP="00B913D9">
      <w:pPr>
        <w:numPr>
          <w:ilvl w:val="0"/>
          <w:numId w:val="20"/>
        </w:numPr>
        <w:ind w:firstLine="6"/>
        <w:rPr>
          <w:szCs w:val="21"/>
        </w:rPr>
      </w:pPr>
      <w:r w:rsidRPr="00ED0071">
        <w:rPr>
          <w:szCs w:val="21"/>
        </w:rPr>
        <w:t>薄带直接连铸</w:t>
      </w:r>
      <w:del w:id="1333" w:author="yongjun" w:date="2016-06-10T15:35:00Z">
        <w:r w:rsidRPr="00040705" w:rsidDel="006407AC">
          <w:rPr>
            <w:color w:val="FF0000"/>
            <w:szCs w:val="21"/>
            <w:highlight w:val="yellow"/>
          </w:rPr>
          <w:delText>连制</w:delText>
        </w:r>
      </w:del>
      <w:ins w:id="1334" w:author="yongjun" w:date="2016-06-10T15:35:00Z">
        <w:r w:rsidR="006407AC">
          <w:rPr>
            <w:rFonts w:hint="eastAsia"/>
            <w:color w:val="FF0000"/>
            <w:szCs w:val="21"/>
          </w:rPr>
          <w:t>连轧</w:t>
        </w:r>
      </w:ins>
      <w:r w:rsidRPr="00ED0071">
        <w:rPr>
          <w:szCs w:val="21"/>
        </w:rPr>
        <w:t>技术</w:t>
      </w:r>
    </w:p>
    <w:p w14:paraId="246C5D33" w14:textId="77777777" w:rsidR="004A2A52" w:rsidRPr="00ED0071" w:rsidRDefault="006407AC" w:rsidP="004A2A52">
      <w:pPr>
        <w:ind w:firstLineChars="200" w:firstLine="420"/>
        <w:rPr>
          <w:szCs w:val="21"/>
        </w:rPr>
      </w:pPr>
      <w:ins w:id="1335" w:author="yongjun" w:date="2016-06-10T15:36:00Z">
        <w:r>
          <w:rPr>
            <w:rFonts w:hint="eastAsia"/>
            <w:szCs w:val="21"/>
          </w:rPr>
          <w:t>此技术</w:t>
        </w:r>
      </w:ins>
      <w:del w:id="1336" w:author="yongjun" w:date="2016-06-10T15:36:00Z">
        <w:r w:rsidR="004A2A52" w:rsidRPr="00ED0071" w:rsidDel="006407AC">
          <w:rPr>
            <w:szCs w:val="21"/>
          </w:rPr>
          <w:delText>是</w:delText>
        </w:r>
      </w:del>
      <w:r w:rsidR="004A2A52" w:rsidRPr="00ED0071">
        <w:rPr>
          <w:szCs w:val="21"/>
        </w:rPr>
        <w:t>将钢水在</w:t>
      </w:r>
      <w:r w:rsidR="004A2A52" w:rsidRPr="00ED0071">
        <w:rPr>
          <w:szCs w:val="21"/>
        </w:rPr>
        <w:t>2</w:t>
      </w:r>
      <w:r w:rsidR="004A2A52" w:rsidRPr="00ED0071">
        <w:rPr>
          <w:szCs w:val="21"/>
        </w:rPr>
        <w:t>个轧辊中铸成</w:t>
      </w:r>
      <w:r w:rsidR="004A2A52" w:rsidRPr="00ED0071">
        <w:rPr>
          <w:szCs w:val="21"/>
        </w:rPr>
        <w:t>5</w:t>
      </w:r>
      <w:r w:rsidR="004A2A52" w:rsidRPr="00ED0071">
        <w:rPr>
          <w:szCs w:val="21"/>
        </w:rPr>
        <w:t>～</w:t>
      </w:r>
      <w:r w:rsidR="004A2A52" w:rsidRPr="00ED0071">
        <w:rPr>
          <w:szCs w:val="21"/>
        </w:rPr>
        <w:t>6mm</w:t>
      </w:r>
      <w:r w:rsidR="004A2A52" w:rsidRPr="00ED0071">
        <w:rPr>
          <w:szCs w:val="21"/>
        </w:rPr>
        <w:t>的带钢，经过</w:t>
      </w:r>
      <w:r w:rsidR="004A2A52" w:rsidRPr="00ED0071">
        <w:rPr>
          <w:szCs w:val="21"/>
        </w:rPr>
        <w:t>1~2</w:t>
      </w:r>
      <w:r w:rsidR="004A2A52" w:rsidRPr="00ED0071">
        <w:rPr>
          <w:szCs w:val="21"/>
        </w:rPr>
        <w:t>架轧机进行小变形的轧制和平整，</w:t>
      </w:r>
      <w:r w:rsidR="004A2A52" w:rsidRPr="00ED0071">
        <w:rPr>
          <w:szCs w:val="21"/>
        </w:rPr>
        <w:lastRenderedPageBreak/>
        <w:t>生产出热带钢卷。薄带连铸技术被公认为是最有可能彻底颠覆传统钢铁制造流程长、能耗高、排放大的一项革命性技术，是当今钢铁业绿色、环保的发展方向。</w:t>
      </w:r>
    </w:p>
    <w:p w14:paraId="6C403B4D" w14:textId="77777777" w:rsidR="00887125" w:rsidRPr="00ED0071" w:rsidRDefault="004A2A52">
      <w:pPr>
        <w:ind w:firstLineChars="200" w:firstLine="420"/>
        <w:rPr>
          <w:szCs w:val="21"/>
        </w:rPr>
        <w:pPrChange w:id="1337" w:author="yongjun" w:date="2016-06-10T15:36:00Z">
          <w:pPr>
            <w:ind w:left="420" w:firstLine="420"/>
          </w:pPr>
        </w:pPrChange>
      </w:pPr>
      <w:r w:rsidRPr="00ED0071">
        <w:rPr>
          <w:szCs w:val="21"/>
        </w:rPr>
        <w:t>薄带连铸技术是冶金及材料研究领域的一项前沿技术，它将连铸、轧制及热处理等工序整合为一体，省去了传统的再加热和热轧工序；因此，薄带连铸技术带来了钢铁工业革命性的变化。目前，世界上已有多条双辊式薄带铸轧试验线和接近工业化水平的半工业生产线，例如美国纽柯的</w:t>
      </w:r>
      <w:r w:rsidRPr="00ED0071">
        <w:rPr>
          <w:szCs w:val="21"/>
        </w:rPr>
        <w:t>Castrip</w:t>
      </w:r>
      <w:r w:rsidRPr="00ED0071">
        <w:rPr>
          <w:szCs w:val="21"/>
        </w:rPr>
        <w:t>、蒂森克虏伯的</w:t>
      </w:r>
      <w:r w:rsidRPr="00ED0071">
        <w:rPr>
          <w:szCs w:val="21"/>
        </w:rPr>
        <w:t>Eurostrip</w:t>
      </w:r>
      <w:r w:rsidRPr="00ED0071">
        <w:rPr>
          <w:szCs w:val="21"/>
        </w:rPr>
        <w:t>、新日铁的</w:t>
      </w:r>
      <w:r w:rsidRPr="00ED0071">
        <w:rPr>
          <w:szCs w:val="21"/>
        </w:rPr>
        <w:t>Hikari</w:t>
      </w:r>
      <w:r w:rsidRPr="00ED0071">
        <w:rPr>
          <w:szCs w:val="21"/>
        </w:rPr>
        <w:t>、浦项的</w:t>
      </w:r>
      <w:r w:rsidRPr="00ED0071">
        <w:rPr>
          <w:szCs w:val="21"/>
        </w:rPr>
        <w:t>PoStrip</w:t>
      </w:r>
      <w:r w:rsidRPr="00ED0071">
        <w:rPr>
          <w:szCs w:val="21"/>
        </w:rPr>
        <w:t>和宝钢的</w:t>
      </w:r>
      <w:r w:rsidRPr="00ED0071">
        <w:rPr>
          <w:szCs w:val="21"/>
        </w:rPr>
        <w:t>Baostrip</w:t>
      </w:r>
      <w:r w:rsidRPr="00ED0071">
        <w:rPr>
          <w:szCs w:val="21"/>
        </w:rPr>
        <w:t>等。由于技术开发难度较大、投入费用较多，有些涉及该领域的钢铁公司或研究机构最终放弃，纽柯、新日铁、蒂森克虏伯、浦项和宝钢等是研究较深入并取得一定成绩的钢铁公司。</w:t>
      </w:r>
    </w:p>
    <w:p w14:paraId="772FE7A4" w14:textId="77777777" w:rsidR="005F6531" w:rsidRPr="005F6531" w:rsidRDefault="005F6531" w:rsidP="005F6531">
      <w:pPr>
        <w:pStyle w:val="20"/>
        <w:rPr>
          <w:i w:val="0"/>
        </w:rPr>
      </w:pPr>
      <w:bookmarkStart w:id="1338" w:name="_Toc453423018"/>
      <w:r w:rsidRPr="005F6531">
        <w:rPr>
          <w:i w:val="0"/>
        </w:rPr>
        <w:t>常规热连轧机组的布置形式</w:t>
      </w:r>
      <w:bookmarkEnd w:id="1338"/>
    </w:p>
    <w:p w14:paraId="03D6635C" w14:textId="77777777" w:rsidR="00583E80" w:rsidRPr="00ED0071" w:rsidRDefault="00583E80" w:rsidP="00583E80">
      <w:pPr>
        <w:ind w:firstLine="426"/>
        <w:rPr>
          <w:szCs w:val="21"/>
        </w:rPr>
      </w:pPr>
      <w:r w:rsidRPr="00ED0071">
        <w:rPr>
          <w:szCs w:val="21"/>
        </w:rPr>
        <w:t>热连轧板带车间轧机布置形式主要取决于粗轧机的布置形式。现代热连轧板带轧机的精轧机组大都是由</w:t>
      </w:r>
      <w:r w:rsidRPr="00ED0071">
        <w:rPr>
          <w:szCs w:val="21"/>
        </w:rPr>
        <w:t>6</w:t>
      </w:r>
      <w:r w:rsidRPr="00ED0071">
        <w:rPr>
          <w:szCs w:val="21"/>
        </w:rPr>
        <w:t>～</w:t>
      </w:r>
      <w:r w:rsidRPr="00ED0071">
        <w:rPr>
          <w:szCs w:val="21"/>
        </w:rPr>
        <w:t>8</w:t>
      </w:r>
      <w:r w:rsidRPr="00ED0071">
        <w:rPr>
          <w:szCs w:val="21"/>
        </w:rPr>
        <w:t>架组成，呈全连续布置；而粗轧机组的组成与布置却不相同，这正是热连轧带钢轧机的主要特征。粗轧机组布置形式有全连续式、半连续式、</w:t>
      </w:r>
      <w:r w:rsidRPr="00ED0071">
        <w:rPr>
          <w:szCs w:val="21"/>
        </w:rPr>
        <w:t>3/4</w:t>
      </w:r>
      <w:r w:rsidRPr="00ED0071">
        <w:rPr>
          <w:szCs w:val="21"/>
        </w:rPr>
        <w:t>连续式和其他形式，如</w:t>
      </w:r>
      <w:del w:id="1339" w:author="yongjun" w:date="2016-06-11T14:27:00Z">
        <w:r w:rsidRPr="00ED0071" w:rsidDel="00825B95">
          <w:rPr>
            <w:szCs w:val="21"/>
          </w:rPr>
          <w:delText>图</w:delText>
        </w:r>
      </w:del>
      <w:ins w:id="1340" w:author="yongjun" w:date="2016-06-11T14:27:00Z">
        <w:r w:rsidR="00825B95">
          <w:rPr>
            <w:szCs w:val="21"/>
          </w:rPr>
          <w:t>图</w:t>
        </w:r>
        <w:r w:rsidR="00825B95">
          <w:rPr>
            <w:szCs w:val="21"/>
          </w:rPr>
          <w:t>1-</w:t>
        </w:r>
      </w:ins>
      <w:r w:rsidRPr="00ED0071">
        <w:rPr>
          <w:szCs w:val="21"/>
        </w:rPr>
        <w:t>1</w:t>
      </w:r>
      <w:r w:rsidRPr="00ED0071">
        <w:rPr>
          <w:szCs w:val="21"/>
        </w:rPr>
        <w:t>所示。常规热连轧机组的布置形式如</w:t>
      </w:r>
      <w:del w:id="1341" w:author="yongjun" w:date="2016-06-11T14:27:00Z">
        <w:r w:rsidRPr="00ED0071" w:rsidDel="00825B95">
          <w:rPr>
            <w:szCs w:val="21"/>
          </w:rPr>
          <w:delText>图</w:delText>
        </w:r>
      </w:del>
      <w:ins w:id="1342" w:author="yongjun" w:date="2016-06-11T14:27:00Z">
        <w:r w:rsidR="00825B95">
          <w:rPr>
            <w:szCs w:val="21"/>
          </w:rPr>
          <w:t>图</w:t>
        </w:r>
        <w:r w:rsidR="00825B95">
          <w:rPr>
            <w:szCs w:val="21"/>
          </w:rPr>
          <w:t>1-</w:t>
        </w:r>
      </w:ins>
      <w:r w:rsidRPr="00ED0071">
        <w:rPr>
          <w:szCs w:val="21"/>
        </w:rPr>
        <w:t>2</w:t>
      </w:r>
      <w:r w:rsidRPr="00ED0071">
        <w:rPr>
          <w:szCs w:val="21"/>
        </w:rPr>
        <w:t>所示。典型热连轧带钢生产工艺流程如</w:t>
      </w:r>
      <w:del w:id="1343" w:author="yongjun" w:date="2016-06-11T14:27:00Z">
        <w:r w:rsidRPr="00ED0071" w:rsidDel="00825B95">
          <w:rPr>
            <w:szCs w:val="21"/>
          </w:rPr>
          <w:delText>图</w:delText>
        </w:r>
      </w:del>
      <w:ins w:id="1344" w:author="yongjun" w:date="2016-06-11T14:27:00Z">
        <w:r w:rsidR="00825B95">
          <w:rPr>
            <w:szCs w:val="21"/>
          </w:rPr>
          <w:t>图</w:t>
        </w:r>
        <w:r w:rsidR="00825B95">
          <w:rPr>
            <w:szCs w:val="21"/>
          </w:rPr>
          <w:t>1-</w:t>
        </w:r>
      </w:ins>
      <w:r w:rsidRPr="00ED0071">
        <w:rPr>
          <w:szCs w:val="21"/>
        </w:rPr>
        <w:t>3</w:t>
      </w:r>
      <w:r w:rsidRPr="00ED0071">
        <w:rPr>
          <w:szCs w:val="21"/>
        </w:rPr>
        <w:t>所示。</w:t>
      </w:r>
    </w:p>
    <w:p w14:paraId="52AE7FBC" w14:textId="77777777" w:rsidR="00583E80" w:rsidRPr="00583E80" w:rsidRDefault="00583E80" w:rsidP="00583E80">
      <w:pPr>
        <w:rPr>
          <w:rFonts w:ascii="宋体" w:hAnsi="宋体"/>
          <w:szCs w:val="21"/>
        </w:rPr>
      </w:pPr>
    </w:p>
    <w:p w14:paraId="0B673BCC" w14:textId="3E2B6C90" w:rsidR="005F6531" w:rsidRPr="005F6531" w:rsidRDefault="00540CA9" w:rsidP="005F6531">
      <w:pPr>
        <w:jc w:val="center"/>
        <w:rPr>
          <w:rFonts w:ascii="宋体" w:hAnsi="宋体"/>
          <w:szCs w:val="21"/>
        </w:rPr>
      </w:pPr>
      <w:r w:rsidRPr="005F6531">
        <w:rPr>
          <w:rFonts w:ascii="宋体" w:hAnsi="宋体"/>
          <w:noProof/>
          <w:szCs w:val="21"/>
        </w:rPr>
        <w:drawing>
          <wp:inline distT="0" distB="0" distL="0" distR="0" wp14:anchorId="6CCED1AC" wp14:editId="1BFFC4BE">
            <wp:extent cx="2847975" cy="3286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75" cy="3286125"/>
                    </a:xfrm>
                    <a:prstGeom prst="rect">
                      <a:avLst/>
                    </a:prstGeom>
                    <a:noFill/>
                    <a:ln>
                      <a:noFill/>
                    </a:ln>
                  </pic:spPr>
                </pic:pic>
              </a:graphicData>
            </a:graphic>
          </wp:inline>
        </w:drawing>
      </w:r>
    </w:p>
    <w:p w14:paraId="126DB530" w14:textId="77777777" w:rsidR="005F6531" w:rsidRPr="005F6531" w:rsidRDefault="005F6531" w:rsidP="005F6531">
      <w:pPr>
        <w:ind w:left="840"/>
        <w:jc w:val="center"/>
        <w:rPr>
          <w:rFonts w:ascii="宋体" w:hAnsi="宋体"/>
          <w:szCs w:val="21"/>
        </w:rPr>
      </w:pPr>
      <w:r w:rsidRPr="005F6531">
        <w:rPr>
          <w:rFonts w:ascii="宋体" w:hAnsi="宋体"/>
          <w:szCs w:val="21"/>
        </w:rPr>
        <w:t>（a）全连续式；（b）、（c）、（d）半连续式；（e）、（f）四分之三连续</w:t>
      </w:r>
    </w:p>
    <w:p w14:paraId="15CCAF22" w14:textId="77777777" w:rsidR="005F6531" w:rsidRPr="005F6531" w:rsidRDefault="005F6531" w:rsidP="005F6531">
      <w:pPr>
        <w:jc w:val="center"/>
        <w:rPr>
          <w:rFonts w:ascii="宋体" w:hAnsi="宋体"/>
          <w:szCs w:val="21"/>
        </w:rPr>
      </w:pPr>
      <w:del w:id="1345" w:author="yongjun" w:date="2016-06-11T14:27:00Z">
        <w:r w:rsidRPr="005F6531" w:rsidDel="00825B95">
          <w:rPr>
            <w:rFonts w:ascii="宋体" w:hAnsi="宋体"/>
            <w:szCs w:val="21"/>
          </w:rPr>
          <w:delText>图</w:delText>
        </w:r>
      </w:del>
      <w:ins w:id="1346" w:author="yongjun" w:date="2016-06-11T14:27:00Z">
        <w:r w:rsidR="00825B95">
          <w:rPr>
            <w:rFonts w:ascii="宋体" w:hAnsi="宋体"/>
            <w:szCs w:val="21"/>
          </w:rPr>
          <w:t>图1-</w:t>
        </w:r>
      </w:ins>
      <w:r w:rsidRPr="005F6531">
        <w:rPr>
          <w:rFonts w:ascii="宋体" w:hAnsi="宋体" w:hint="eastAsia"/>
          <w:szCs w:val="21"/>
        </w:rPr>
        <w:t xml:space="preserve">1  </w:t>
      </w:r>
      <w:r w:rsidRPr="005F6531">
        <w:rPr>
          <w:rFonts w:ascii="宋体" w:hAnsi="宋体"/>
          <w:szCs w:val="21"/>
        </w:rPr>
        <w:t>粗轧机组布置形式</w:t>
      </w:r>
    </w:p>
    <w:p w14:paraId="686763C5" w14:textId="7DF7FFC7" w:rsidR="005F6531" w:rsidRPr="005F6531" w:rsidRDefault="00540CA9" w:rsidP="005F6531">
      <w:pPr>
        <w:jc w:val="center"/>
        <w:rPr>
          <w:rFonts w:ascii="宋体" w:hAnsi="宋体"/>
          <w:szCs w:val="21"/>
        </w:rPr>
      </w:pPr>
      <w:r w:rsidRPr="005F6531">
        <w:rPr>
          <w:rFonts w:ascii="宋体" w:hAnsi="宋体" w:hint="eastAsia"/>
          <w:noProof/>
          <w:szCs w:val="21"/>
        </w:rPr>
        <w:lastRenderedPageBreak/>
        <w:drawing>
          <wp:inline distT="0" distB="0" distL="0" distR="0" wp14:anchorId="554EA094" wp14:editId="1E1DF2CA">
            <wp:extent cx="3886200" cy="2095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2095500"/>
                    </a:xfrm>
                    <a:prstGeom prst="rect">
                      <a:avLst/>
                    </a:prstGeom>
                    <a:noFill/>
                    <a:ln>
                      <a:noFill/>
                    </a:ln>
                  </pic:spPr>
                </pic:pic>
              </a:graphicData>
            </a:graphic>
          </wp:inline>
        </w:drawing>
      </w:r>
    </w:p>
    <w:p w14:paraId="616B7426" w14:textId="77777777" w:rsidR="005F6531" w:rsidRPr="005F6531" w:rsidRDefault="005F6531" w:rsidP="005F6531">
      <w:pPr>
        <w:ind w:left="840"/>
        <w:jc w:val="center"/>
        <w:rPr>
          <w:rFonts w:ascii="宋体" w:hAnsi="宋体"/>
          <w:szCs w:val="21"/>
        </w:rPr>
      </w:pPr>
      <w:r w:rsidRPr="005F6531">
        <w:rPr>
          <w:rFonts w:ascii="宋体" w:hAnsi="宋体"/>
          <w:szCs w:val="21"/>
        </w:rPr>
        <w:t xml:space="preserve">（a） </w:t>
      </w:r>
      <w:r w:rsidRPr="005F6531">
        <w:rPr>
          <w:rFonts w:ascii="宋体" w:hAnsi="宋体" w:hint="eastAsia"/>
          <w:szCs w:val="21"/>
        </w:rPr>
        <w:t>、</w:t>
      </w:r>
      <w:r w:rsidRPr="005F6531">
        <w:rPr>
          <w:rFonts w:ascii="宋体" w:hAnsi="宋体"/>
          <w:szCs w:val="21"/>
        </w:rPr>
        <w:t>（b）</w:t>
      </w:r>
      <w:r w:rsidRPr="005F6531">
        <w:rPr>
          <w:rFonts w:ascii="宋体" w:hAnsi="宋体" w:hint="eastAsia"/>
          <w:szCs w:val="21"/>
        </w:rPr>
        <w:t>半</w:t>
      </w:r>
      <w:r w:rsidRPr="005F6531">
        <w:rPr>
          <w:rFonts w:ascii="宋体" w:hAnsi="宋体"/>
          <w:szCs w:val="21"/>
        </w:rPr>
        <w:t>连续式；（c） 四分之三连续；（</w:t>
      </w:r>
      <w:r w:rsidRPr="005F6531">
        <w:rPr>
          <w:rFonts w:ascii="宋体" w:hAnsi="宋体" w:hint="eastAsia"/>
          <w:szCs w:val="21"/>
        </w:rPr>
        <w:t>d</w:t>
      </w:r>
      <w:r w:rsidRPr="005F6531">
        <w:rPr>
          <w:rFonts w:ascii="宋体" w:hAnsi="宋体"/>
          <w:szCs w:val="21"/>
        </w:rPr>
        <w:t>）</w:t>
      </w:r>
      <w:r w:rsidRPr="005F6531">
        <w:rPr>
          <w:rFonts w:ascii="宋体" w:hAnsi="宋体" w:hint="eastAsia"/>
          <w:szCs w:val="21"/>
        </w:rPr>
        <w:t>全连续</w:t>
      </w:r>
    </w:p>
    <w:p w14:paraId="7253D21C" w14:textId="77777777" w:rsidR="005F6531" w:rsidRPr="005F6531" w:rsidRDefault="005F6531" w:rsidP="005F6531">
      <w:pPr>
        <w:jc w:val="center"/>
        <w:rPr>
          <w:rFonts w:ascii="宋体" w:hAnsi="宋体"/>
          <w:szCs w:val="21"/>
        </w:rPr>
      </w:pPr>
      <w:del w:id="1347" w:author="yongjun" w:date="2016-06-11T14:27:00Z">
        <w:r w:rsidRPr="005F6531" w:rsidDel="00825B95">
          <w:rPr>
            <w:rFonts w:ascii="宋体" w:hAnsi="宋体"/>
            <w:szCs w:val="21"/>
          </w:rPr>
          <w:delText>图</w:delText>
        </w:r>
      </w:del>
      <w:ins w:id="1348" w:author="yongjun" w:date="2016-06-11T14:27:00Z">
        <w:r w:rsidR="00825B95">
          <w:rPr>
            <w:rFonts w:ascii="宋体" w:hAnsi="宋体"/>
            <w:szCs w:val="21"/>
          </w:rPr>
          <w:t>图1-</w:t>
        </w:r>
      </w:ins>
      <w:r w:rsidRPr="005F6531">
        <w:rPr>
          <w:rFonts w:ascii="宋体" w:hAnsi="宋体" w:hint="eastAsia"/>
          <w:szCs w:val="21"/>
        </w:rPr>
        <w:t>2  常规热连轧</w:t>
      </w:r>
      <w:r w:rsidRPr="005F6531">
        <w:rPr>
          <w:rFonts w:ascii="宋体" w:hAnsi="宋体"/>
          <w:szCs w:val="21"/>
        </w:rPr>
        <w:t>机组布置形式</w:t>
      </w:r>
    </w:p>
    <w:p w14:paraId="14B06320" w14:textId="78E60F99" w:rsidR="005F6531" w:rsidRPr="005F6531" w:rsidRDefault="00540CA9" w:rsidP="005F6531">
      <w:pPr>
        <w:jc w:val="center"/>
        <w:rPr>
          <w:rFonts w:ascii="宋体" w:hAnsi="宋体"/>
          <w:szCs w:val="21"/>
        </w:rPr>
      </w:pPr>
      <w:r w:rsidRPr="005F6531">
        <w:rPr>
          <w:rFonts w:ascii="宋体" w:hAnsi="宋体"/>
          <w:noProof/>
          <w:szCs w:val="21"/>
        </w:rPr>
        <w:drawing>
          <wp:inline distT="0" distB="0" distL="0" distR="0" wp14:anchorId="44733996" wp14:editId="35FE53EA">
            <wp:extent cx="3267075" cy="29718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7075" cy="2971800"/>
                    </a:xfrm>
                    <a:prstGeom prst="rect">
                      <a:avLst/>
                    </a:prstGeom>
                    <a:noFill/>
                    <a:ln>
                      <a:noFill/>
                    </a:ln>
                  </pic:spPr>
                </pic:pic>
              </a:graphicData>
            </a:graphic>
          </wp:inline>
        </w:drawing>
      </w:r>
    </w:p>
    <w:p w14:paraId="4DD78C47" w14:textId="77777777" w:rsidR="005F6531" w:rsidRPr="005F6531" w:rsidRDefault="005F6531" w:rsidP="005F6531">
      <w:pPr>
        <w:jc w:val="center"/>
        <w:rPr>
          <w:rFonts w:ascii="宋体" w:hAnsi="宋体"/>
          <w:szCs w:val="21"/>
        </w:rPr>
      </w:pPr>
      <w:del w:id="1349" w:author="yongjun" w:date="2016-06-11T14:27:00Z">
        <w:r w:rsidRPr="005F6531" w:rsidDel="00825B95">
          <w:rPr>
            <w:rFonts w:ascii="宋体" w:hAnsi="宋体"/>
            <w:szCs w:val="21"/>
          </w:rPr>
          <w:delText>图</w:delText>
        </w:r>
      </w:del>
      <w:ins w:id="1350" w:author="yongjun" w:date="2016-06-11T14:27:00Z">
        <w:r w:rsidR="00825B95">
          <w:rPr>
            <w:rFonts w:ascii="宋体" w:hAnsi="宋体"/>
            <w:szCs w:val="21"/>
          </w:rPr>
          <w:t>图1-</w:t>
        </w:r>
      </w:ins>
      <w:r w:rsidRPr="005F6531">
        <w:rPr>
          <w:rFonts w:ascii="宋体" w:hAnsi="宋体"/>
          <w:szCs w:val="21"/>
        </w:rPr>
        <w:t>3</w:t>
      </w:r>
      <w:r w:rsidRPr="005F6531">
        <w:rPr>
          <w:rFonts w:ascii="宋体" w:hAnsi="宋体" w:hint="eastAsia"/>
          <w:szCs w:val="21"/>
        </w:rPr>
        <w:t xml:space="preserve"> </w:t>
      </w:r>
      <w:r w:rsidRPr="005F6531">
        <w:rPr>
          <w:rFonts w:ascii="宋体" w:hAnsi="宋体"/>
          <w:szCs w:val="21"/>
        </w:rPr>
        <w:t>典型热轧带钢生产工艺流程</w:t>
      </w:r>
    </w:p>
    <w:p w14:paraId="612D6ED6" w14:textId="77777777" w:rsidR="005F6531" w:rsidRPr="0039433B" w:rsidRDefault="005F6531" w:rsidP="0039433B">
      <w:pPr>
        <w:pStyle w:val="30"/>
        <w:tabs>
          <w:tab w:val="clear" w:pos="720"/>
          <w:tab w:val="num" w:pos="0"/>
        </w:tabs>
        <w:rPr>
          <w:sz w:val="22"/>
        </w:rPr>
      </w:pPr>
      <w:bookmarkStart w:id="1351" w:name="_Toc453423019"/>
      <w:r w:rsidRPr="0039433B">
        <w:rPr>
          <w:sz w:val="22"/>
        </w:rPr>
        <w:t>全连续式布置</w:t>
      </w:r>
      <w:bookmarkEnd w:id="1351"/>
    </w:p>
    <w:p w14:paraId="2701E8ED" w14:textId="77777777" w:rsidR="00583E80" w:rsidRPr="00ED0071" w:rsidRDefault="00583E80" w:rsidP="00583E80">
      <w:pPr>
        <w:ind w:firstLine="420"/>
        <w:jc w:val="left"/>
        <w:rPr>
          <w:szCs w:val="21"/>
        </w:rPr>
      </w:pPr>
      <w:r w:rsidRPr="00ED0071">
        <w:rPr>
          <w:szCs w:val="21"/>
        </w:rPr>
        <w:t>全连续轧制的粗轧机通常由</w:t>
      </w:r>
      <w:r w:rsidRPr="00ED0071">
        <w:rPr>
          <w:szCs w:val="21"/>
        </w:rPr>
        <w:t>5</w:t>
      </w:r>
      <w:r w:rsidRPr="00ED0071">
        <w:rPr>
          <w:szCs w:val="21"/>
        </w:rPr>
        <w:t>～</w:t>
      </w:r>
      <w:r w:rsidRPr="00ED0071">
        <w:rPr>
          <w:szCs w:val="21"/>
        </w:rPr>
        <w:t>6</w:t>
      </w:r>
      <w:r w:rsidRPr="00ED0071">
        <w:rPr>
          <w:szCs w:val="21"/>
        </w:rPr>
        <w:t>个机架组成，轧件没有可逆轧制道次，每架轧制一道，精轧机组实现连轧的布置（如</w:t>
      </w:r>
      <w:del w:id="1352" w:author="yongjun" w:date="2016-06-11T14:27:00Z">
        <w:r w:rsidRPr="00ED0071" w:rsidDel="00825B95">
          <w:rPr>
            <w:szCs w:val="21"/>
          </w:rPr>
          <w:delText>图</w:delText>
        </w:r>
      </w:del>
      <w:ins w:id="1353" w:author="yongjun" w:date="2016-06-11T14:27:00Z">
        <w:r w:rsidR="00825B95">
          <w:rPr>
            <w:szCs w:val="21"/>
          </w:rPr>
          <w:t>图</w:t>
        </w:r>
        <w:r w:rsidR="00825B95">
          <w:rPr>
            <w:szCs w:val="21"/>
          </w:rPr>
          <w:t>1-</w:t>
        </w:r>
      </w:ins>
      <w:r w:rsidRPr="00ED0071">
        <w:rPr>
          <w:szCs w:val="21"/>
        </w:rPr>
        <w:t>1-a</w:t>
      </w:r>
      <w:r w:rsidRPr="00ED0071">
        <w:rPr>
          <w:szCs w:val="21"/>
        </w:rPr>
        <w:t>所示）。</w:t>
      </w:r>
    </w:p>
    <w:p w14:paraId="0F519621" w14:textId="77777777" w:rsidR="00583E80" w:rsidRPr="00ED0071" w:rsidRDefault="00583E80" w:rsidP="00583E80">
      <w:pPr>
        <w:ind w:firstLine="420"/>
        <w:jc w:val="left"/>
        <w:rPr>
          <w:szCs w:val="21"/>
        </w:rPr>
      </w:pPr>
      <w:r w:rsidRPr="00ED0071">
        <w:rPr>
          <w:szCs w:val="21"/>
        </w:rPr>
        <w:t>梅钢</w:t>
      </w:r>
      <w:r w:rsidRPr="00ED0071">
        <w:rPr>
          <w:szCs w:val="21"/>
        </w:rPr>
        <w:t>1422mm</w:t>
      </w:r>
      <w:r w:rsidRPr="00ED0071">
        <w:rPr>
          <w:szCs w:val="21"/>
        </w:rPr>
        <w:t>全连续式热轧带钢轧机（</w:t>
      </w:r>
      <w:r w:rsidRPr="00ED0071">
        <w:rPr>
          <w:szCs w:val="21"/>
        </w:rPr>
        <w:t>1994</w:t>
      </w:r>
      <w:r w:rsidRPr="00ED0071">
        <w:rPr>
          <w:szCs w:val="21"/>
        </w:rPr>
        <w:t>年建成）是从日本引进的二手设备，是我国唯一一套全连续式热连轧宽带钢轧机。粗轧机组由</w:t>
      </w:r>
      <w:r w:rsidRPr="00ED0071">
        <w:rPr>
          <w:szCs w:val="21"/>
        </w:rPr>
        <w:t>1</w:t>
      </w:r>
      <w:r w:rsidRPr="00ED0071">
        <w:rPr>
          <w:szCs w:val="21"/>
        </w:rPr>
        <w:t>架立辊轧机和</w:t>
      </w:r>
      <w:r w:rsidRPr="00ED0071">
        <w:rPr>
          <w:szCs w:val="21"/>
        </w:rPr>
        <w:t>5</w:t>
      </w:r>
      <w:r w:rsidRPr="00ED0071">
        <w:rPr>
          <w:szCs w:val="21"/>
        </w:rPr>
        <w:t>架粗轧机呈全连续式布置，精轧机组为</w:t>
      </w:r>
      <w:r w:rsidRPr="00ED0071">
        <w:rPr>
          <w:szCs w:val="21"/>
        </w:rPr>
        <w:t>7</w:t>
      </w:r>
      <w:r w:rsidRPr="00ED0071">
        <w:rPr>
          <w:szCs w:val="21"/>
        </w:rPr>
        <w:t>架精轧机，</w:t>
      </w:r>
      <w:r w:rsidRPr="00ED0071">
        <w:rPr>
          <w:szCs w:val="21"/>
        </w:rPr>
        <w:t>3</w:t>
      </w:r>
      <w:r w:rsidRPr="00ED0071">
        <w:rPr>
          <w:szCs w:val="21"/>
        </w:rPr>
        <w:t>台地下卷取机。由于粗轧机组每架只轧一道，轧制时间往往要比精轧机组的少得多，粗轧生产能力与精轧机不完全匹配。</w:t>
      </w:r>
    </w:p>
    <w:p w14:paraId="47F93526" w14:textId="77777777" w:rsidR="00583E80" w:rsidRPr="00583E80" w:rsidRDefault="00583E80" w:rsidP="00583E80">
      <w:pPr>
        <w:ind w:firstLine="420"/>
        <w:jc w:val="left"/>
        <w:rPr>
          <w:szCs w:val="21"/>
        </w:rPr>
      </w:pPr>
      <w:r w:rsidRPr="00ED0071">
        <w:rPr>
          <w:szCs w:val="21"/>
        </w:rPr>
        <w:t>虽然全连续式粗轧机产量高，年产量可达</w:t>
      </w:r>
      <w:r w:rsidRPr="00ED0071">
        <w:rPr>
          <w:szCs w:val="21"/>
        </w:rPr>
        <w:t>400</w:t>
      </w:r>
      <w:r w:rsidRPr="00ED0071">
        <w:rPr>
          <w:szCs w:val="21"/>
        </w:rPr>
        <w:t>～</w:t>
      </w:r>
      <w:r w:rsidRPr="00ED0071">
        <w:rPr>
          <w:szCs w:val="21"/>
        </w:rPr>
        <w:t>600</w:t>
      </w:r>
      <w:r w:rsidRPr="00ED0071">
        <w:rPr>
          <w:szCs w:val="21"/>
        </w:rPr>
        <w:t>万吨，适合于大批量单一品种生产，产品质量好、操作简单、维护方便；但由于其占地面积大、设备多、流程长等而造成轧制生产线或厂房长度增大、投资大、对板坯厚度范围的适应性较差、产品较单一和粗轧机利用率低等原因，近年来宽带钢粗轧机已不采用全连续式，但在中宽带碳钢或不锈钢热连轧机组中目前还在沿用该布置形式。</w:t>
      </w:r>
    </w:p>
    <w:p w14:paraId="3E78BF62" w14:textId="77777777" w:rsidR="005F6531" w:rsidRPr="0039433B" w:rsidRDefault="005F6531" w:rsidP="0039433B">
      <w:pPr>
        <w:pStyle w:val="30"/>
        <w:tabs>
          <w:tab w:val="clear" w:pos="720"/>
          <w:tab w:val="num" w:pos="0"/>
        </w:tabs>
        <w:rPr>
          <w:sz w:val="22"/>
        </w:rPr>
      </w:pPr>
      <w:bookmarkStart w:id="1354" w:name="_Toc453423020"/>
      <w:r w:rsidRPr="00046059">
        <w:rPr>
          <w:rFonts w:ascii="Times New Roman" w:hAnsi="Times New Roman" w:cs="Times New Roman"/>
          <w:sz w:val="22"/>
        </w:rPr>
        <w:lastRenderedPageBreak/>
        <w:t>3/4</w:t>
      </w:r>
      <w:r w:rsidRPr="0039433B">
        <w:rPr>
          <w:sz w:val="22"/>
        </w:rPr>
        <w:t>连续式布置</w:t>
      </w:r>
      <w:bookmarkEnd w:id="1354"/>
    </w:p>
    <w:p w14:paraId="3952DE81" w14:textId="77777777" w:rsidR="004B5AD6" w:rsidRPr="00ED0071" w:rsidRDefault="004B5AD6" w:rsidP="004B5AD6">
      <w:pPr>
        <w:ind w:firstLine="420"/>
        <w:rPr>
          <w:szCs w:val="21"/>
        </w:rPr>
      </w:pPr>
      <w:r w:rsidRPr="00ED0071">
        <w:rPr>
          <w:szCs w:val="21"/>
        </w:rPr>
        <w:t>粗轧机组数量由全连轧的</w:t>
      </w:r>
      <w:r w:rsidRPr="00ED0071">
        <w:rPr>
          <w:szCs w:val="21"/>
        </w:rPr>
        <w:t>5~6</w:t>
      </w:r>
      <w:r w:rsidRPr="00ED0071">
        <w:rPr>
          <w:szCs w:val="21"/>
        </w:rPr>
        <w:t>架缩减为</w:t>
      </w:r>
      <w:r w:rsidRPr="00ED0071">
        <w:rPr>
          <w:szCs w:val="21"/>
        </w:rPr>
        <w:t>4</w:t>
      </w:r>
      <w:r w:rsidRPr="00ED0071">
        <w:rPr>
          <w:szCs w:val="21"/>
        </w:rPr>
        <w:t>架，其中有</w:t>
      </w:r>
      <w:r w:rsidRPr="00ED0071">
        <w:rPr>
          <w:szCs w:val="21"/>
        </w:rPr>
        <w:t>1</w:t>
      </w:r>
      <w:r w:rsidRPr="00ED0071">
        <w:rPr>
          <w:szCs w:val="21"/>
        </w:rPr>
        <w:t>～</w:t>
      </w:r>
      <w:r w:rsidRPr="00ED0071">
        <w:rPr>
          <w:szCs w:val="21"/>
        </w:rPr>
        <w:t>2</w:t>
      </w:r>
      <w:r w:rsidRPr="00ED0071">
        <w:rPr>
          <w:szCs w:val="21"/>
        </w:rPr>
        <w:t>架为可逆式轧机。可逆式轧机可放在第二架，也可放在第一架；前者优点是大部分氧化铁皮已在前面除去，辊面和板面质量好，但换辊次数要多二倍。</w:t>
      </w:r>
    </w:p>
    <w:p w14:paraId="3B2ED4C7" w14:textId="77777777" w:rsidR="004B5AD6" w:rsidRPr="00ED0071" w:rsidRDefault="004B5AD6" w:rsidP="004B5AD6">
      <w:pPr>
        <w:ind w:firstLine="420"/>
        <w:jc w:val="left"/>
        <w:rPr>
          <w:szCs w:val="21"/>
        </w:rPr>
      </w:pPr>
      <w:r w:rsidRPr="00ED0071">
        <w:rPr>
          <w:szCs w:val="21"/>
        </w:rPr>
        <w:t>3/4</w:t>
      </w:r>
      <w:r w:rsidRPr="00ED0071">
        <w:rPr>
          <w:szCs w:val="21"/>
        </w:rPr>
        <w:t>连轧机粗轧机组所需设备较全连续粗轧机组要少些，建设投资可减少</w:t>
      </w:r>
      <w:r w:rsidRPr="00ED0071">
        <w:rPr>
          <w:szCs w:val="21"/>
        </w:rPr>
        <w:t>5</w:t>
      </w:r>
      <w:r w:rsidRPr="00ED0071">
        <w:rPr>
          <w:szCs w:val="21"/>
        </w:rPr>
        <w:t>～</w:t>
      </w:r>
      <w:r w:rsidRPr="00ED0071">
        <w:rPr>
          <w:szCs w:val="21"/>
        </w:rPr>
        <w:t>6%</w:t>
      </w:r>
      <w:r w:rsidRPr="00ED0071">
        <w:rPr>
          <w:szCs w:val="21"/>
        </w:rPr>
        <w:t>，生产灵活，但操作维修较复杂，耗电量大些。该机组布置形式适合年产量</w:t>
      </w:r>
      <w:r w:rsidRPr="00ED0071">
        <w:rPr>
          <w:szCs w:val="21"/>
        </w:rPr>
        <w:t>400</w:t>
      </w:r>
      <w:r w:rsidRPr="00ED0071">
        <w:rPr>
          <w:szCs w:val="21"/>
        </w:rPr>
        <w:t>～</w:t>
      </w:r>
      <w:r w:rsidRPr="00ED0071">
        <w:rPr>
          <w:szCs w:val="21"/>
        </w:rPr>
        <w:t>500</w:t>
      </w:r>
      <w:r w:rsidRPr="00ED0071">
        <w:rPr>
          <w:szCs w:val="21"/>
        </w:rPr>
        <w:t>万吨规模的带钢厂，是上世纪</w:t>
      </w:r>
      <w:r w:rsidRPr="00ED0071">
        <w:rPr>
          <w:szCs w:val="21"/>
        </w:rPr>
        <w:t>70</w:t>
      </w:r>
      <w:r w:rsidRPr="00ED0071">
        <w:rPr>
          <w:szCs w:val="21"/>
        </w:rPr>
        <w:t>～</w:t>
      </w:r>
      <w:r w:rsidRPr="00ED0071">
        <w:rPr>
          <w:szCs w:val="21"/>
        </w:rPr>
        <w:t>80</w:t>
      </w:r>
      <w:r w:rsidRPr="00ED0071">
        <w:rPr>
          <w:szCs w:val="21"/>
        </w:rPr>
        <w:t>年代发展的主流机组。</w:t>
      </w:r>
    </w:p>
    <w:p w14:paraId="0EA5AEF0" w14:textId="77777777" w:rsidR="004B5AD6" w:rsidRPr="00ED0071" w:rsidRDefault="004B5AD6" w:rsidP="004B5AD6">
      <w:pPr>
        <w:ind w:firstLine="420"/>
        <w:jc w:val="left"/>
        <w:rPr>
          <w:szCs w:val="21"/>
        </w:rPr>
      </w:pPr>
      <w:r w:rsidRPr="00ED0071">
        <w:rPr>
          <w:szCs w:val="21"/>
        </w:rPr>
        <w:t>我国武钢</w:t>
      </w:r>
      <w:r w:rsidRPr="00ED0071">
        <w:rPr>
          <w:szCs w:val="21"/>
        </w:rPr>
        <w:t>1700mm</w:t>
      </w:r>
      <w:r w:rsidRPr="00ED0071">
        <w:rPr>
          <w:szCs w:val="21"/>
        </w:rPr>
        <w:t>、本钢</w:t>
      </w:r>
      <w:r w:rsidRPr="00ED0071">
        <w:rPr>
          <w:szCs w:val="21"/>
        </w:rPr>
        <w:t>1700mm</w:t>
      </w:r>
      <w:r w:rsidRPr="00ED0071">
        <w:rPr>
          <w:szCs w:val="21"/>
        </w:rPr>
        <w:t>和宝钢</w:t>
      </w:r>
      <w:r w:rsidRPr="00ED0071">
        <w:rPr>
          <w:szCs w:val="21"/>
        </w:rPr>
        <w:t>2050mm</w:t>
      </w:r>
      <w:r w:rsidRPr="00ED0071">
        <w:rPr>
          <w:szCs w:val="21"/>
        </w:rPr>
        <w:t>等热连轧机组呈</w:t>
      </w:r>
      <w:r w:rsidRPr="00ED0071">
        <w:rPr>
          <w:szCs w:val="21"/>
        </w:rPr>
        <w:t>3/4</w:t>
      </w:r>
      <w:r w:rsidRPr="00ED0071">
        <w:rPr>
          <w:szCs w:val="21"/>
        </w:rPr>
        <w:t>连续式布置。武钢</w:t>
      </w:r>
      <w:r w:rsidRPr="00ED0071">
        <w:rPr>
          <w:szCs w:val="21"/>
        </w:rPr>
        <w:t>1700mm</w:t>
      </w:r>
      <w:r w:rsidRPr="00ED0071">
        <w:rPr>
          <w:szCs w:val="21"/>
        </w:rPr>
        <w:t>轧机（</w:t>
      </w:r>
      <w:r w:rsidRPr="00ED0071">
        <w:rPr>
          <w:szCs w:val="21"/>
        </w:rPr>
        <w:t>1978</w:t>
      </w:r>
      <w:r w:rsidRPr="00ED0071">
        <w:rPr>
          <w:szCs w:val="21"/>
        </w:rPr>
        <w:t>年建成）是从日本引进的设备，粗轧机组由一架立辊轧机和</w:t>
      </w:r>
      <w:r w:rsidRPr="00ED0071">
        <w:rPr>
          <w:szCs w:val="21"/>
        </w:rPr>
        <w:t>4</w:t>
      </w:r>
      <w:r w:rsidRPr="00ED0071">
        <w:rPr>
          <w:szCs w:val="21"/>
        </w:rPr>
        <w:t>架粗轧机呈</w:t>
      </w:r>
      <w:r w:rsidRPr="00ED0071">
        <w:rPr>
          <w:szCs w:val="21"/>
        </w:rPr>
        <w:t>3/4</w:t>
      </w:r>
      <w:r w:rsidRPr="00ED0071">
        <w:rPr>
          <w:szCs w:val="21"/>
        </w:rPr>
        <w:t>连续式布置，精轧机组为</w:t>
      </w:r>
      <w:r w:rsidRPr="00ED0071">
        <w:rPr>
          <w:szCs w:val="21"/>
        </w:rPr>
        <w:t>7</w:t>
      </w:r>
      <w:r w:rsidRPr="00ED0071">
        <w:rPr>
          <w:szCs w:val="21"/>
        </w:rPr>
        <w:t>架精轧机，</w:t>
      </w:r>
      <w:r w:rsidRPr="00ED0071">
        <w:rPr>
          <w:szCs w:val="21"/>
        </w:rPr>
        <w:t>3</w:t>
      </w:r>
      <w:r w:rsidRPr="00ED0071">
        <w:rPr>
          <w:szCs w:val="21"/>
        </w:rPr>
        <w:t>台卷取机。</w:t>
      </w:r>
    </w:p>
    <w:p w14:paraId="0534DC19" w14:textId="77777777" w:rsidR="004B5AD6" w:rsidRPr="004B5AD6" w:rsidRDefault="005F6531" w:rsidP="004B5AD6">
      <w:pPr>
        <w:pStyle w:val="30"/>
        <w:tabs>
          <w:tab w:val="clear" w:pos="720"/>
          <w:tab w:val="num" w:pos="0"/>
        </w:tabs>
        <w:rPr>
          <w:sz w:val="22"/>
        </w:rPr>
      </w:pPr>
      <w:bookmarkStart w:id="1355" w:name="_Toc453423021"/>
      <w:r w:rsidRPr="0039433B">
        <w:rPr>
          <w:sz w:val="22"/>
        </w:rPr>
        <w:t>半连续式布置</w:t>
      </w:r>
      <w:bookmarkEnd w:id="1355"/>
    </w:p>
    <w:p w14:paraId="57EC5351" w14:textId="77777777" w:rsidR="004B5AD6" w:rsidRPr="00ED0071" w:rsidRDefault="004B5AD6" w:rsidP="004B5AD6">
      <w:pPr>
        <w:ind w:firstLine="420"/>
        <w:jc w:val="left"/>
        <w:rPr>
          <w:szCs w:val="21"/>
        </w:rPr>
      </w:pPr>
      <w:r w:rsidRPr="00ED0071">
        <w:rPr>
          <w:szCs w:val="21"/>
        </w:rPr>
        <w:t>粗轧机组布置形式是将粗轧机架由</w:t>
      </w:r>
      <w:r w:rsidRPr="00ED0071">
        <w:rPr>
          <w:szCs w:val="21"/>
        </w:rPr>
        <w:t>4</w:t>
      </w:r>
      <w:r w:rsidRPr="00ED0071">
        <w:rPr>
          <w:szCs w:val="21"/>
        </w:rPr>
        <w:t>架减为</w:t>
      </w:r>
      <w:r w:rsidRPr="00ED0071">
        <w:rPr>
          <w:szCs w:val="21"/>
        </w:rPr>
        <w:t>1</w:t>
      </w:r>
      <w:r w:rsidRPr="00ED0071">
        <w:rPr>
          <w:szCs w:val="21"/>
        </w:rPr>
        <w:t>架或</w:t>
      </w:r>
      <w:r w:rsidRPr="00ED0071">
        <w:rPr>
          <w:szCs w:val="21"/>
        </w:rPr>
        <w:t>2</w:t>
      </w:r>
      <w:r w:rsidRPr="00ED0071">
        <w:rPr>
          <w:szCs w:val="21"/>
        </w:rPr>
        <w:t>架，各机架主要或全部为可逆式。其中，两架的粗轧机组实现两架可逆或一架可逆轧制，进一步减少了机架数量，使粗轧和精轧轧机得以良好的匹配，同时也缩短了厂房距离，减少了投资，减少了事故处理时间，是目前热连轧板带车间布置的主流和主要的发展趋势。</w:t>
      </w:r>
    </w:p>
    <w:p w14:paraId="20453906" w14:textId="77777777" w:rsidR="004B5AD6" w:rsidRPr="004B5AD6" w:rsidRDefault="004B5AD6" w:rsidP="004B5AD6">
      <w:pPr>
        <w:ind w:firstLine="420"/>
        <w:rPr>
          <w:szCs w:val="21"/>
        </w:rPr>
      </w:pPr>
      <w:r w:rsidRPr="00ED0071">
        <w:rPr>
          <w:szCs w:val="21"/>
        </w:rPr>
        <w:t>我国呈半连续式布置的轧机居多，如宝钢</w:t>
      </w:r>
      <w:r w:rsidRPr="00ED0071">
        <w:rPr>
          <w:szCs w:val="21"/>
        </w:rPr>
        <w:t>1580mm</w:t>
      </w:r>
      <w:r w:rsidRPr="00ED0071">
        <w:rPr>
          <w:szCs w:val="21"/>
        </w:rPr>
        <w:t>、武钢</w:t>
      </w:r>
      <w:r w:rsidRPr="00ED0071">
        <w:rPr>
          <w:szCs w:val="21"/>
        </w:rPr>
        <w:t>2250mm</w:t>
      </w:r>
      <w:r w:rsidRPr="00ED0071">
        <w:rPr>
          <w:szCs w:val="21"/>
        </w:rPr>
        <w:t>、太钢</w:t>
      </w:r>
      <w:r w:rsidRPr="00ED0071">
        <w:rPr>
          <w:szCs w:val="21"/>
        </w:rPr>
        <w:t>2250mm</w:t>
      </w:r>
      <w:r w:rsidRPr="00ED0071">
        <w:rPr>
          <w:szCs w:val="21"/>
        </w:rPr>
        <w:t>、首钢</w:t>
      </w:r>
      <w:r w:rsidRPr="00ED0071">
        <w:rPr>
          <w:szCs w:val="21"/>
        </w:rPr>
        <w:t>1580mm</w:t>
      </w:r>
      <w:r w:rsidRPr="00ED0071">
        <w:rPr>
          <w:szCs w:val="21"/>
        </w:rPr>
        <w:t>和</w:t>
      </w:r>
      <w:r w:rsidRPr="00ED0071">
        <w:rPr>
          <w:szCs w:val="21"/>
        </w:rPr>
        <w:t>2250mmm</w:t>
      </w:r>
      <w:r w:rsidRPr="00ED0071">
        <w:rPr>
          <w:szCs w:val="21"/>
        </w:rPr>
        <w:t>等。宝钢</w:t>
      </w:r>
      <w:r w:rsidRPr="00ED0071">
        <w:rPr>
          <w:szCs w:val="21"/>
        </w:rPr>
        <w:t>1580mm</w:t>
      </w:r>
      <w:r w:rsidRPr="00ED0071">
        <w:rPr>
          <w:szCs w:val="21"/>
        </w:rPr>
        <w:t>轧机是从日本引进的设备，由</w:t>
      </w:r>
      <w:r w:rsidRPr="00ED0071">
        <w:rPr>
          <w:szCs w:val="21"/>
        </w:rPr>
        <w:t>2</w:t>
      </w:r>
      <w:r w:rsidRPr="00ED0071">
        <w:rPr>
          <w:szCs w:val="21"/>
        </w:rPr>
        <w:t>架粗轧机</w:t>
      </w:r>
      <w:r w:rsidRPr="00ED0071">
        <w:rPr>
          <w:szCs w:val="21"/>
        </w:rPr>
        <w:t>R1</w:t>
      </w:r>
      <w:r w:rsidRPr="00ED0071">
        <w:rPr>
          <w:szCs w:val="21"/>
        </w:rPr>
        <w:t>、</w:t>
      </w:r>
      <w:r w:rsidRPr="00ED0071">
        <w:rPr>
          <w:szCs w:val="21"/>
        </w:rPr>
        <w:t>R2</w:t>
      </w:r>
      <w:r w:rsidRPr="00ED0071">
        <w:rPr>
          <w:szCs w:val="21"/>
        </w:rPr>
        <w:t>和</w:t>
      </w:r>
      <w:r w:rsidRPr="00ED0071">
        <w:rPr>
          <w:szCs w:val="21"/>
        </w:rPr>
        <w:t>7</w:t>
      </w:r>
      <w:r w:rsidRPr="00ED0071">
        <w:rPr>
          <w:szCs w:val="21"/>
        </w:rPr>
        <w:t>架精轧机</w:t>
      </w:r>
      <w:r w:rsidRPr="00ED0071">
        <w:rPr>
          <w:szCs w:val="21"/>
        </w:rPr>
        <w:t>F1</w:t>
      </w:r>
      <w:r w:rsidRPr="00ED0071">
        <w:rPr>
          <w:szCs w:val="21"/>
        </w:rPr>
        <w:t>～</w:t>
      </w:r>
      <w:r w:rsidRPr="00ED0071">
        <w:rPr>
          <w:szCs w:val="21"/>
        </w:rPr>
        <w:t>F7</w:t>
      </w:r>
      <w:r w:rsidRPr="00ED0071">
        <w:rPr>
          <w:szCs w:val="21"/>
        </w:rPr>
        <w:t>组成，采用了高压水除鳞机、板坯定宽压力机和</w:t>
      </w:r>
      <w:r w:rsidRPr="00ED0071">
        <w:rPr>
          <w:szCs w:val="21"/>
        </w:rPr>
        <w:t>2</w:t>
      </w:r>
      <w:r w:rsidRPr="00ED0071">
        <w:rPr>
          <w:szCs w:val="21"/>
        </w:rPr>
        <w:t>台卷取机等。由于占地面积较小、设备少、对板坯厚度范围的适应性好，且既可生产板卷又可生产中、厚板等原因，近年来半连续式粗轧机布置形式得到广泛应用。</w:t>
      </w:r>
    </w:p>
    <w:p w14:paraId="1AA9528E" w14:textId="77777777" w:rsidR="004B5AD6" w:rsidRPr="004B5AD6" w:rsidRDefault="005F6531" w:rsidP="004B5AD6">
      <w:pPr>
        <w:pStyle w:val="20"/>
        <w:rPr>
          <w:i w:val="0"/>
        </w:rPr>
      </w:pPr>
      <w:bookmarkStart w:id="1356" w:name="_Toc453423022"/>
      <w:r w:rsidRPr="0039433B">
        <w:rPr>
          <w:i w:val="0"/>
        </w:rPr>
        <w:t>连铸连轧生产工艺</w:t>
      </w:r>
      <w:bookmarkEnd w:id="1356"/>
    </w:p>
    <w:p w14:paraId="6CD0CDFA" w14:textId="77777777" w:rsidR="004B5AD6" w:rsidRPr="00ED0071" w:rsidRDefault="004B5AD6" w:rsidP="004B5AD6">
      <w:pPr>
        <w:ind w:firstLine="420"/>
        <w:rPr>
          <w:szCs w:val="21"/>
        </w:rPr>
      </w:pPr>
      <w:r w:rsidRPr="00ED0071">
        <w:rPr>
          <w:szCs w:val="21"/>
        </w:rPr>
        <w:t>薄板坯连铸连轧技术</w:t>
      </w:r>
      <w:r w:rsidRPr="00ED0071">
        <w:rPr>
          <w:szCs w:val="21"/>
        </w:rPr>
        <w:t>TSCR</w:t>
      </w:r>
      <w:r w:rsidRPr="00ED0071">
        <w:rPr>
          <w:szCs w:val="21"/>
        </w:rPr>
        <w:t>（</w:t>
      </w:r>
      <w:r w:rsidRPr="00ED0071">
        <w:rPr>
          <w:szCs w:val="21"/>
        </w:rPr>
        <w:t>Thin Slab and Casting Rolling</w:t>
      </w:r>
      <w:r w:rsidRPr="00ED0071">
        <w:rPr>
          <w:szCs w:val="21"/>
        </w:rPr>
        <w:t>）是</w:t>
      </w:r>
      <w:r w:rsidRPr="00ED0071">
        <w:rPr>
          <w:szCs w:val="21"/>
        </w:rPr>
        <w:t>20</w:t>
      </w:r>
      <w:r w:rsidRPr="00ED0071">
        <w:rPr>
          <w:szCs w:val="21"/>
        </w:rPr>
        <w:t>世纪</w:t>
      </w:r>
      <w:r w:rsidRPr="00ED0071">
        <w:rPr>
          <w:szCs w:val="21"/>
        </w:rPr>
        <w:t>90</w:t>
      </w:r>
      <w:r w:rsidRPr="00ED0071">
        <w:rPr>
          <w:szCs w:val="21"/>
        </w:rPr>
        <w:t>年代以来世界钢铁工业迅速推广的一项重大新技术，它的开发成功是近终形连铸技术的重大突破。薄板坯连铸工艺具有流程短、生产工艺简化、节能、减少投资费用、降低生产成本和提高钢材收得率等优点。与传统热连轧生产技术相比，从原料到成品，薄板坯连铸设备吨钢投资降低约</w:t>
      </w:r>
      <w:r w:rsidRPr="00ED0071">
        <w:rPr>
          <w:szCs w:val="21"/>
        </w:rPr>
        <w:t>15</w:t>
      </w:r>
      <w:r w:rsidRPr="00ED0071">
        <w:rPr>
          <w:szCs w:val="21"/>
        </w:rPr>
        <w:t>～</w:t>
      </w:r>
      <w:r w:rsidRPr="00ED0071">
        <w:rPr>
          <w:szCs w:val="21"/>
        </w:rPr>
        <w:t>30%</w:t>
      </w:r>
      <w:r w:rsidRPr="00ED0071">
        <w:rPr>
          <w:szCs w:val="21"/>
        </w:rPr>
        <w:t>，生产时间可缩短</w:t>
      </w:r>
      <w:r w:rsidRPr="00ED0071">
        <w:rPr>
          <w:szCs w:val="21"/>
        </w:rPr>
        <w:t>10</w:t>
      </w:r>
      <w:r w:rsidRPr="00ED0071">
        <w:rPr>
          <w:szCs w:val="21"/>
        </w:rPr>
        <w:t>倍以上，厂房面积减少约</w:t>
      </w:r>
      <w:r w:rsidRPr="00ED0071">
        <w:rPr>
          <w:szCs w:val="21"/>
        </w:rPr>
        <w:t>20%</w:t>
      </w:r>
      <w:r w:rsidRPr="00ED0071">
        <w:rPr>
          <w:szCs w:val="21"/>
        </w:rPr>
        <w:t>以上，金属消耗减少约</w:t>
      </w:r>
      <w:r w:rsidRPr="00ED0071">
        <w:rPr>
          <w:szCs w:val="21"/>
        </w:rPr>
        <w:t>60%</w:t>
      </w:r>
      <w:r w:rsidRPr="00ED0071">
        <w:rPr>
          <w:szCs w:val="21"/>
        </w:rPr>
        <w:t>，加热能耗减少约</w:t>
      </w:r>
      <w:r w:rsidRPr="00ED0071">
        <w:rPr>
          <w:szCs w:val="21"/>
        </w:rPr>
        <w:t>40%</w:t>
      </w:r>
      <w:r w:rsidRPr="00ED0071">
        <w:rPr>
          <w:szCs w:val="21"/>
        </w:rPr>
        <w:t>。自</w:t>
      </w:r>
      <w:r w:rsidRPr="00ED0071">
        <w:rPr>
          <w:szCs w:val="21"/>
        </w:rPr>
        <w:t>1989</w:t>
      </w:r>
      <w:r w:rsidRPr="00ED0071">
        <w:rPr>
          <w:szCs w:val="21"/>
        </w:rPr>
        <w:t>年世界上第一套薄板坯连铸连轧设备投产以来，该技术发展迅速，已有十多种工艺出现，比较典型的有：</w:t>
      </w:r>
      <w:r w:rsidRPr="00ED0071">
        <w:rPr>
          <w:szCs w:val="21"/>
        </w:rPr>
        <w:t>CSP</w:t>
      </w:r>
      <w:r w:rsidRPr="00ED0071">
        <w:rPr>
          <w:szCs w:val="21"/>
        </w:rPr>
        <w:t>（</w:t>
      </w:r>
      <w:r w:rsidRPr="00ED0071">
        <w:rPr>
          <w:szCs w:val="21"/>
        </w:rPr>
        <w:t>Compact Strip Production</w:t>
      </w:r>
      <w:r w:rsidRPr="00ED0071">
        <w:rPr>
          <w:szCs w:val="21"/>
        </w:rPr>
        <w:t>）工艺、</w:t>
      </w:r>
      <w:r w:rsidRPr="00ED0071">
        <w:rPr>
          <w:szCs w:val="21"/>
        </w:rPr>
        <w:t>ISP</w:t>
      </w:r>
      <w:r w:rsidRPr="00ED0071">
        <w:rPr>
          <w:szCs w:val="21"/>
        </w:rPr>
        <w:t>（</w:t>
      </w:r>
      <w:r w:rsidRPr="00ED0071">
        <w:rPr>
          <w:szCs w:val="21"/>
        </w:rPr>
        <w:t>Inline Strip Production</w:t>
      </w:r>
      <w:r w:rsidRPr="00ED0071">
        <w:rPr>
          <w:szCs w:val="21"/>
        </w:rPr>
        <w:t>）工艺、</w:t>
      </w:r>
      <w:r w:rsidRPr="00ED0071">
        <w:rPr>
          <w:szCs w:val="21"/>
        </w:rPr>
        <w:t>FTSR</w:t>
      </w:r>
      <w:r w:rsidRPr="00ED0071">
        <w:rPr>
          <w:szCs w:val="21"/>
        </w:rPr>
        <w:t>（</w:t>
      </w:r>
      <w:r w:rsidRPr="00ED0071">
        <w:rPr>
          <w:szCs w:val="21"/>
        </w:rPr>
        <w:t>Flexible Thin Slab Rolling</w:t>
      </w:r>
      <w:r w:rsidRPr="00ED0071">
        <w:rPr>
          <w:szCs w:val="21"/>
        </w:rPr>
        <w:t>）工艺和</w:t>
      </w:r>
      <w:r w:rsidRPr="00ED0071">
        <w:rPr>
          <w:szCs w:val="21"/>
        </w:rPr>
        <w:t>CONROLL</w:t>
      </w:r>
      <w:r w:rsidRPr="00ED0071">
        <w:rPr>
          <w:szCs w:val="21"/>
        </w:rPr>
        <w:t>（</w:t>
      </w:r>
      <w:r w:rsidRPr="00ED0071">
        <w:rPr>
          <w:szCs w:val="21"/>
        </w:rPr>
        <w:t>Continuous Thin Slab Casting and Rolling Technology</w:t>
      </w:r>
      <w:r w:rsidRPr="00ED0071">
        <w:rPr>
          <w:szCs w:val="21"/>
        </w:rPr>
        <w:t>）工艺等。这些工艺的开发成功和实现商业化生产，已经为许多钢铁企业带来了显著的经济效益和竞争优势，使一些中小型钢厂，如美国的纽柯公司、动力钢公司等利润大增，成为钢铁工业结构改革成功的典范，而且一些长流程钢厂也竞相新建或改建成薄板坯连铸厂。据统计，我国自</w:t>
      </w:r>
      <w:r w:rsidRPr="00ED0071">
        <w:rPr>
          <w:szCs w:val="21"/>
        </w:rPr>
        <w:t>1999</w:t>
      </w:r>
      <w:r w:rsidRPr="00ED0071">
        <w:rPr>
          <w:szCs w:val="21"/>
        </w:rPr>
        <w:t>年，珠江钢厂</w:t>
      </w:r>
      <w:r w:rsidRPr="00ED0071">
        <w:rPr>
          <w:szCs w:val="21"/>
        </w:rPr>
        <w:t>CSP</w:t>
      </w:r>
      <w:r w:rsidRPr="00ED0071">
        <w:rPr>
          <w:szCs w:val="21"/>
        </w:rPr>
        <w:t>投产以来，至今已有邯钢、包钢、唐钢、武钢、通钢、马钢、涟钢、本钢和酒钢等薄板坯连铸连轧生产线相继建成并投产。</w:t>
      </w:r>
    </w:p>
    <w:p w14:paraId="217AD919" w14:textId="77777777" w:rsidR="005F6531" w:rsidRPr="0039433B" w:rsidRDefault="005F6531" w:rsidP="0039433B">
      <w:pPr>
        <w:pStyle w:val="30"/>
        <w:tabs>
          <w:tab w:val="clear" w:pos="720"/>
          <w:tab w:val="num" w:pos="0"/>
        </w:tabs>
        <w:rPr>
          <w:sz w:val="22"/>
        </w:rPr>
      </w:pPr>
      <w:bookmarkStart w:id="1357" w:name="_Toc453423023"/>
      <w:r w:rsidRPr="0039433B">
        <w:rPr>
          <w:sz w:val="22"/>
        </w:rPr>
        <w:t>薄板坯连铸连轧技术发展阶段</w:t>
      </w:r>
      <w:bookmarkEnd w:id="1357"/>
    </w:p>
    <w:p w14:paraId="00E74F81" w14:textId="77777777" w:rsidR="004B5AD6" w:rsidRPr="00ED0071" w:rsidRDefault="004B5AD6" w:rsidP="004B5AD6">
      <w:pPr>
        <w:ind w:firstLine="420"/>
        <w:rPr>
          <w:szCs w:val="21"/>
        </w:rPr>
      </w:pPr>
      <w:r w:rsidRPr="00ED0071">
        <w:rPr>
          <w:szCs w:val="21"/>
        </w:rPr>
        <w:t>薄板坯连铸连轧技术的发展到目前为止大体可分为如下</w:t>
      </w:r>
      <w:r w:rsidRPr="00ED0071">
        <w:rPr>
          <w:szCs w:val="21"/>
        </w:rPr>
        <w:t>3</w:t>
      </w:r>
      <w:r w:rsidRPr="00ED0071">
        <w:rPr>
          <w:szCs w:val="21"/>
        </w:rPr>
        <w:t>个阶段：</w:t>
      </w:r>
    </w:p>
    <w:p w14:paraId="44E1BCEA" w14:textId="77777777" w:rsidR="004B5AD6" w:rsidRPr="00ED0071" w:rsidRDefault="004B5AD6" w:rsidP="00B913D9">
      <w:pPr>
        <w:numPr>
          <w:ilvl w:val="0"/>
          <w:numId w:val="26"/>
        </w:numPr>
        <w:ind w:left="0" w:firstLine="0"/>
        <w:rPr>
          <w:szCs w:val="21"/>
        </w:rPr>
      </w:pPr>
      <w:r w:rsidRPr="00ED0071">
        <w:rPr>
          <w:szCs w:val="21"/>
        </w:rPr>
        <w:t>技术开发期（</w:t>
      </w:r>
      <w:r w:rsidRPr="00ED0071">
        <w:rPr>
          <w:szCs w:val="21"/>
        </w:rPr>
        <w:t>1984</w:t>
      </w:r>
      <w:r w:rsidRPr="00ED0071">
        <w:rPr>
          <w:szCs w:val="21"/>
        </w:rPr>
        <w:t>～</w:t>
      </w:r>
      <w:r w:rsidRPr="00ED0071">
        <w:rPr>
          <w:szCs w:val="21"/>
        </w:rPr>
        <w:t>1989</w:t>
      </w:r>
      <w:r w:rsidRPr="00ED0071">
        <w:rPr>
          <w:szCs w:val="21"/>
        </w:rPr>
        <w:t>年）</w:t>
      </w:r>
    </w:p>
    <w:p w14:paraId="23192791" w14:textId="77777777" w:rsidR="004B5AD6" w:rsidRPr="00ED0071" w:rsidRDefault="004B5AD6" w:rsidP="004B5AD6">
      <w:pPr>
        <w:ind w:firstLine="420"/>
        <w:rPr>
          <w:szCs w:val="21"/>
        </w:rPr>
      </w:pPr>
      <w:r w:rsidRPr="00ED0071">
        <w:rPr>
          <w:szCs w:val="21"/>
        </w:rPr>
        <w:t>德国施罗曼</w:t>
      </w:r>
      <w:r w:rsidRPr="00ED0071">
        <w:rPr>
          <w:szCs w:val="21"/>
        </w:rPr>
        <w:t>-</w:t>
      </w:r>
      <w:r w:rsidRPr="00ED0071">
        <w:rPr>
          <w:szCs w:val="21"/>
        </w:rPr>
        <w:t>西马克（</w:t>
      </w:r>
      <w:r w:rsidRPr="00ED0071">
        <w:rPr>
          <w:szCs w:val="21"/>
        </w:rPr>
        <w:t>SMS</w:t>
      </w:r>
      <w:r w:rsidRPr="00ED0071">
        <w:rPr>
          <w:szCs w:val="21"/>
        </w:rPr>
        <w:t>）公司于</w:t>
      </w:r>
      <w:r w:rsidRPr="00ED0071">
        <w:rPr>
          <w:szCs w:val="21"/>
        </w:rPr>
        <w:t>1984</w:t>
      </w:r>
      <w:r w:rsidRPr="00ED0071">
        <w:rPr>
          <w:szCs w:val="21"/>
        </w:rPr>
        <w:t>年率先投资进行薄板坯连铸连轧技术的开发工作，并于</w:t>
      </w:r>
      <w:r w:rsidRPr="00ED0071">
        <w:rPr>
          <w:szCs w:val="21"/>
        </w:rPr>
        <w:t>1987</w:t>
      </w:r>
      <w:r w:rsidRPr="00ED0071">
        <w:rPr>
          <w:szCs w:val="21"/>
        </w:rPr>
        <w:t>年在美国纽柯公司建成了第一代</w:t>
      </w:r>
      <w:r w:rsidRPr="00ED0071">
        <w:rPr>
          <w:szCs w:val="21"/>
        </w:rPr>
        <w:t>CSP</w:t>
      </w:r>
      <w:r w:rsidRPr="00ED0071">
        <w:rPr>
          <w:szCs w:val="21"/>
        </w:rPr>
        <w:t>薄板坯连铸连轧设备，在</w:t>
      </w:r>
      <w:r w:rsidRPr="00ED0071">
        <w:rPr>
          <w:szCs w:val="21"/>
        </w:rPr>
        <w:t>1989</w:t>
      </w:r>
      <w:r w:rsidRPr="00ED0071">
        <w:rPr>
          <w:szCs w:val="21"/>
        </w:rPr>
        <w:t>年</w:t>
      </w:r>
      <w:r w:rsidRPr="00ED0071">
        <w:rPr>
          <w:szCs w:val="21"/>
        </w:rPr>
        <w:t>7</w:t>
      </w:r>
      <w:r w:rsidRPr="00ED0071">
        <w:rPr>
          <w:szCs w:val="21"/>
        </w:rPr>
        <w:t>月成功投产，此阶</w:t>
      </w:r>
      <w:r w:rsidRPr="00ED0071">
        <w:rPr>
          <w:szCs w:val="21"/>
        </w:rPr>
        <w:lastRenderedPageBreak/>
        <w:t>段为该技术的开发期。</w:t>
      </w:r>
    </w:p>
    <w:p w14:paraId="170F9A5A" w14:textId="77777777" w:rsidR="004B5AD6" w:rsidRPr="00ED0071" w:rsidRDefault="004B5AD6" w:rsidP="004B5AD6">
      <w:pPr>
        <w:ind w:firstLine="420"/>
        <w:rPr>
          <w:szCs w:val="21"/>
        </w:rPr>
      </w:pPr>
      <w:r w:rsidRPr="00ED0071">
        <w:rPr>
          <w:szCs w:val="21"/>
        </w:rPr>
        <w:t>20</w:t>
      </w:r>
      <w:r w:rsidRPr="00ED0071">
        <w:rPr>
          <w:szCs w:val="21"/>
        </w:rPr>
        <w:t>世纪</w:t>
      </w:r>
      <w:r w:rsidRPr="00ED0071">
        <w:rPr>
          <w:szCs w:val="21"/>
        </w:rPr>
        <w:t>80</w:t>
      </w:r>
      <w:r w:rsidRPr="00ED0071">
        <w:rPr>
          <w:szCs w:val="21"/>
        </w:rPr>
        <w:t>年代，常规板坯连铸技术已日益成熟，把常规板坯连铸的成熟技术应用到薄板坯连铸上成为研究和开发的指导思想。对此，德国的</w:t>
      </w:r>
      <w:r w:rsidRPr="00ED0071">
        <w:rPr>
          <w:szCs w:val="21"/>
        </w:rPr>
        <w:t>SMS</w:t>
      </w:r>
      <w:r w:rsidRPr="00ED0071">
        <w:rPr>
          <w:szCs w:val="21"/>
        </w:rPr>
        <w:t>公司走在了研究和开发的前列。</w:t>
      </w:r>
      <w:r w:rsidRPr="00ED0071">
        <w:rPr>
          <w:szCs w:val="21"/>
        </w:rPr>
        <w:t>SMS</w:t>
      </w:r>
      <w:r w:rsidRPr="00ED0071">
        <w:rPr>
          <w:szCs w:val="21"/>
        </w:rPr>
        <w:t>公司于</w:t>
      </w:r>
      <w:r w:rsidRPr="00ED0071">
        <w:rPr>
          <w:szCs w:val="21"/>
        </w:rPr>
        <w:t>1985</w:t>
      </w:r>
      <w:r w:rsidRPr="00ED0071">
        <w:rPr>
          <w:szCs w:val="21"/>
        </w:rPr>
        <w:t>年在</w:t>
      </w:r>
      <w:r w:rsidRPr="00ED0071">
        <w:rPr>
          <w:rFonts w:hint="eastAsia"/>
          <w:szCs w:val="21"/>
        </w:rPr>
        <w:t>一</w:t>
      </w:r>
      <w:r w:rsidRPr="00ED0071">
        <w:rPr>
          <w:szCs w:val="21"/>
        </w:rPr>
        <w:t>台立弯式连铸机上开发了漏斗形结晶器，并成功地浇注了薄板坯。</w:t>
      </w:r>
      <w:r w:rsidRPr="00ED0071">
        <w:rPr>
          <w:szCs w:val="21"/>
        </w:rPr>
        <w:t>1986</w:t>
      </w:r>
      <w:r w:rsidRPr="00ED0071">
        <w:rPr>
          <w:szCs w:val="21"/>
        </w:rPr>
        <w:t>年，</w:t>
      </w:r>
      <w:r w:rsidRPr="00ED0071">
        <w:rPr>
          <w:szCs w:val="21"/>
        </w:rPr>
        <w:t>SMS</w:t>
      </w:r>
      <w:r w:rsidRPr="00ED0071">
        <w:rPr>
          <w:szCs w:val="21"/>
        </w:rPr>
        <w:t>公司在</w:t>
      </w:r>
      <w:r w:rsidRPr="00ED0071">
        <w:rPr>
          <w:szCs w:val="21"/>
        </w:rPr>
        <w:t>Thyssen</w:t>
      </w:r>
      <w:r w:rsidRPr="00ED0071">
        <w:rPr>
          <w:szCs w:val="21"/>
        </w:rPr>
        <w:t>公司的铸钢车间成功地进行薄板坯连铸机试验，使薄板坯连铸进入了新的阶段。薄板坯连铸机的成功使薄板坯连铸连轧成为可能</w:t>
      </w:r>
      <w:r w:rsidRPr="00ED0071">
        <w:rPr>
          <w:rFonts w:hint="eastAsia"/>
          <w:szCs w:val="21"/>
        </w:rPr>
        <w:t>，</w:t>
      </w:r>
      <w:r w:rsidRPr="00ED0071">
        <w:rPr>
          <w:szCs w:val="21"/>
        </w:rPr>
        <w:t>1989</w:t>
      </w:r>
      <w:r w:rsidRPr="00ED0071">
        <w:rPr>
          <w:szCs w:val="21"/>
        </w:rPr>
        <w:t>年</w:t>
      </w:r>
      <w:r w:rsidRPr="00ED0071">
        <w:rPr>
          <w:szCs w:val="21"/>
        </w:rPr>
        <w:t>7</w:t>
      </w:r>
      <w:r w:rsidRPr="00ED0071">
        <w:rPr>
          <w:szCs w:val="21"/>
        </w:rPr>
        <w:t>月美国纽柯公司引进德国的</w:t>
      </w:r>
      <w:r w:rsidRPr="00ED0071">
        <w:rPr>
          <w:szCs w:val="21"/>
        </w:rPr>
        <w:t>SMS</w:t>
      </w:r>
      <w:r w:rsidRPr="00ED0071">
        <w:rPr>
          <w:szCs w:val="21"/>
        </w:rPr>
        <w:t>型铸机，建立了世界上第</w:t>
      </w:r>
      <w:r w:rsidRPr="00ED0071">
        <w:rPr>
          <w:rFonts w:hint="eastAsia"/>
          <w:szCs w:val="21"/>
        </w:rPr>
        <w:t>一</w:t>
      </w:r>
      <w:r w:rsidRPr="00ED0071">
        <w:rPr>
          <w:szCs w:val="21"/>
        </w:rPr>
        <w:t>条把薄板坯连铸机和四辊连轧机组合运行的紧凑型带钢生产线（</w:t>
      </w:r>
      <w:r w:rsidRPr="00ED0071">
        <w:rPr>
          <w:szCs w:val="21"/>
        </w:rPr>
        <w:t>CSP</w:t>
      </w:r>
      <w:r w:rsidRPr="00ED0071">
        <w:rPr>
          <w:szCs w:val="21"/>
        </w:rPr>
        <w:t>工艺），设计能力为年产</w:t>
      </w:r>
      <w:r w:rsidRPr="00ED0071">
        <w:rPr>
          <w:szCs w:val="21"/>
        </w:rPr>
        <w:t>80</w:t>
      </w:r>
      <w:r w:rsidRPr="00ED0071">
        <w:rPr>
          <w:szCs w:val="21"/>
        </w:rPr>
        <w:t>万吨，生产钢种为普碳钢、结构钢和深冲钢等；薄板坯厚度为</w:t>
      </w:r>
      <w:r w:rsidRPr="00ED0071">
        <w:rPr>
          <w:szCs w:val="21"/>
        </w:rPr>
        <w:t>50mm</w:t>
      </w:r>
      <w:r w:rsidRPr="00ED0071">
        <w:rPr>
          <w:szCs w:val="21"/>
        </w:rPr>
        <w:t>，宽度</w:t>
      </w:r>
      <w:r w:rsidRPr="00ED0071">
        <w:rPr>
          <w:szCs w:val="21"/>
        </w:rPr>
        <w:t>1000</w:t>
      </w:r>
      <w:r w:rsidRPr="00ED0071">
        <w:rPr>
          <w:szCs w:val="21"/>
        </w:rPr>
        <w:t>～</w:t>
      </w:r>
      <w:r w:rsidRPr="00ED0071">
        <w:rPr>
          <w:szCs w:val="21"/>
        </w:rPr>
        <w:t>1350mm</w:t>
      </w:r>
      <w:r w:rsidRPr="00ED0071">
        <w:rPr>
          <w:szCs w:val="21"/>
        </w:rPr>
        <w:t>，成品厚度为</w:t>
      </w:r>
      <w:r w:rsidRPr="00ED0071">
        <w:rPr>
          <w:szCs w:val="21"/>
        </w:rPr>
        <w:t>2.5</w:t>
      </w:r>
      <w:r w:rsidRPr="00ED0071">
        <w:rPr>
          <w:szCs w:val="21"/>
        </w:rPr>
        <w:t>～</w:t>
      </w:r>
      <w:r w:rsidRPr="00ED0071">
        <w:rPr>
          <w:szCs w:val="21"/>
        </w:rPr>
        <w:t>12.7mm</w:t>
      </w:r>
      <w:r w:rsidRPr="00ED0071">
        <w:rPr>
          <w:szCs w:val="21"/>
        </w:rPr>
        <w:t>，宽度</w:t>
      </w:r>
      <w:r w:rsidRPr="00ED0071">
        <w:rPr>
          <w:szCs w:val="21"/>
        </w:rPr>
        <w:t>1000</w:t>
      </w:r>
      <w:r w:rsidRPr="00ED0071">
        <w:rPr>
          <w:szCs w:val="21"/>
        </w:rPr>
        <w:t>～</w:t>
      </w:r>
      <w:r w:rsidRPr="00ED0071">
        <w:rPr>
          <w:szCs w:val="21"/>
        </w:rPr>
        <w:t>1300mm</w:t>
      </w:r>
      <w:r w:rsidRPr="00ED0071">
        <w:rPr>
          <w:szCs w:val="21"/>
        </w:rPr>
        <w:t>。</w:t>
      </w:r>
    </w:p>
    <w:p w14:paraId="4CA13CC5" w14:textId="77777777" w:rsidR="004B5AD6" w:rsidRPr="00ED0071" w:rsidRDefault="004B5AD6" w:rsidP="004B5AD6">
      <w:pPr>
        <w:rPr>
          <w:szCs w:val="21"/>
        </w:rPr>
      </w:pPr>
      <w:r w:rsidRPr="00ED0071">
        <w:rPr>
          <w:szCs w:val="21"/>
        </w:rPr>
        <w:t xml:space="preserve">    1987</w:t>
      </w:r>
      <w:r w:rsidRPr="00ED0071">
        <w:rPr>
          <w:szCs w:val="21"/>
        </w:rPr>
        <w:t>年德国曼内斯曼</w:t>
      </w:r>
      <w:r w:rsidRPr="00ED0071">
        <w:rPr>
          <w:szCs w:val="21"/>
        </w:rPr>
        <w:t>-</w:t>
      </w:r>
      <w:r w:rsidRPr="00ED0071">
        <w:rPr>
          <w:szCs w:val="21"/>
        </w:rPr>
        <w:t>德马克（</w:t>
      </w:r>
      <w:r w:rsidRPr="00ED0071">
        <w:rPr>
          <w:szCs w:val="21"/>
        </w:rPr>
        <w:t>MDH</w:t>
      </w:r>
      <w:r w:rsidRPr="00ED0071">
        <w:rPr>
          <w:szCs w:val="21"/>
        </w:rPr>
        <w:t>）公司也成功开发了具有超薄型扁形水口和平板直弧形结晶器的薄板坯连铸机，并以</w:t>
      </w:r>
      <w:r w:rsidRPr="00ED0071">
        <w:rPr>
          <w:szCs w:val="21"/>
        </w:rPr>
        <w:t>4.5m/min</w:t>
      </w:r>
      <w:r w:rsidRPr="00ED0071">
        <w:rPr>
          <w:szCs w:val="21"/>
        </w:rPr>
        <w:t>的拉速生产出了</w:t>
      </w:r>
      <w:r w:rsidRPr="00ED0071">
        <w:rPr>
          <w:rFonts w:hint="eastAsia"/>
          <w:szCs w:val="21"/>
        </w:rPr>
        <w:t>厚度</w:t>
      </w:r>
      <w:r w:rsidRPr="00ED0071">
        <w:rPr>
          <w:szCs w:val="21"/>
        </w:rPr>
        <w:t>60mm</w:t>
      </w:r>
      <w:r w:rsidRPr="00ED0071">
        <w:rPr>
          <w:rFonts w:hint="eastAsia"/>
          <w:szCs w:val="21"/>
        </w:rPr>
        <w:t>、宽度</w:t>
      </w:r>
      <w:r w:rsidRPr="00ED0071">
        <w:rPr>
          <w:szCs w:val="21"/>
        </w:rPr>
        <w:t>900mm</w:t>
      </w:r>
      <w:r w:rsidRPr="00ED0071">
        <w:rPr>
          <w:szCs w:val="21"/>
        </w:rPr>
        <w:t>和</w:t>
      </w:r>
      <w:r w:rsidRPr="00ED0071">
        <w:rPr>
          <w:rFonts w:hint="eastAsia"/>
          <w:szCs w:val="21"/>
        </w:rPr>
        <w:t>厚度</w:t>
      </w:r>
      <w:r w:rsidRPr="00ED0071">
        <w:rPr>
          <w:szCs w:val="21"/>
        </w:rPr>
        <w:t>70mm</w:t>
      </w:r>
      <w:r w:rsidRPr="00ED0071">
        <w:rPr>
          <w:rFonts w:hint="eastAsia"/>
          <w:szCs w:val="21"/>
        </w:rPr>
        <w:t>、宽度</w:t>
      </w:r>
      <w:r w:rsidRPr="00ED0071">
        <w:rPr>
          <w:szCs w:val="21"/>
        </w:rPr>
        <w:t>1200mm</w:t>
      </w:r>
      <w:r w:rsidRPr="00ED0071">
        <w:rPr>
          <w:szCs w:val="21"/>
        </w:rPr>
        <w:t>的薄板坯，该技术与连轧机组成的生产线被称为</w:t>
      </w:r>
      <w:r w:rsidRPr="00ED0071">
        <w:rPr>
          <w:szCs w:val="21"/>
        </w:rPr>
        <w:t>ISP</w:t>
      </w:r>
      <w:r w:rsidRPr="00ED0071">
        <w:rPr>
          <w:szCs w:val="21"/>
        </w:rPr>
        <w:t>。</w:t>
      </w:r>
    </w:p>
    <w:p w14:paraId="60A535BE" w14:textId="77777777" w:rsidR="004B5AD6" w:rsidRPr="00ED0071" w:rsidRDefault="004B5AD6" w:rsidP="004B5AD6">
      <w:pPr>
        <w:ind w:firstLine="420"/>
        <w:rPr>
          <w:szCs w:val="21"/>
        </w:rPr>
      </w:pPr>
      <w:r w:rsidRPr="00ED0071">
        <w:rPr>
          <w:szCs w:val="21"/>
        </w:rPr>
        <w:t>1988</w:t>
      </w:r>
      <w:r w:rsidRPr="00ED0071">
        <w:rPr>
          <w:szCs w:val="21"/>
        </w:rPr>
        <w:t>年奥地利奥钢联（</w:t>
      </w:r>
      <w:r w:rsidRPr="00ED0071">
        <w:rPr>
          <w:szCs w:val="21"/>
        </w:rPr>
        <w:t>VAI</w:t>
      </w:r>
      <w:r w:rsidRPr="00ED0071">
        <w:rPr>
          <w:szCs w:val="21"/>
        </w:rPr>
        <w:t>）在对瑞典阿维斯塔（</w:t>
      </w:r>
      <w:r w:rsidRPr="00ED0071">
        <w:rPr>
          <w:szCs w:val="21"/>
        </w:rPr>
        <w:t>Avesta</w:t>
      </w:r>
      <w:r w:rsidRPr="00ED0071">
        <w:rPr>
          <w:szCs w:val="21"/>
        </w:rPr>
        <w:t>）的传统连铸机进行改造时使用了薄平板式结晶器及薄形浸入式水口，生产出厚度为</w:t>
      </w:r>
      <w:r w:rsidRPr="00ED0071">
        <w:rPr>
          <w:szCs w:val="21"/>
        </w:rPr>
        <w:t>70mm</w:t>
      </w:r>
      <w:r w:rsidRPr="00ED0071">
        <w:rPr>
          <w:szCs w:val="21"/>
        </w:rPr>
        <w:t>的不锈钢薄板坯，该技术被称为</w:t>
      </w:r>
      <w:r w:rsidRPr="00ED0071">
        <w:rPr>
          <w:szCs w:val="21"/>
        </w:rPr>
        <w:t>CONROLL</w:t>
      </w:r>
      <w:r w:rsidRPr="00ED0071">
        <w:rPr>
          <w:szCs w:val="21"/>
        </w:rPr>
        <w:t>技术。同期，意大利的达涅利（</w:t>
      </w:r>
      <w:r w:rsidRPr="00ED0071">
        <w:rPr>
          <w:szCs w:val="21"/>
        </w:rPr>
        <w:t>Danieli</w:t>
      </w:r>
      <w:r w:rsidRPr="00ED0071">
        <w:rPr>
          <w:szCs w:val="21"/>
        </w:rPr>
        <w:t>）、日本住友等公司也进行了相关技术开发。</w:t>
      </w:r>
    </w:p>
    <w:p w14:paraId="3D0BB49B" w14:textId="77777777" w:rsidR="004B5AD6" w:rsidRPr="00ED0071" w:rsidRDefault="004B5AD6" w:rsidP="00B913D9">
      <w:pPr>
        <w:numPr>
          <w:ilvl w:val="0"/>
          <w:numId w:val="26"/>
        </w:numPr>
        <w:ind w:left="0" w:firstLine="0"/>
        <w:rPr>
          <w:szCs w:val="21"/>
        </w:rPr>
      </w:pPr>
      <w:r w:rsidRPr="00ED0071">
        <w:rPr>
          <w:szCs w:val="21"/>
        </w:rPr>
        <w:t>技术推广期（</w:t>
      </w:r>
      <w:r w:rsidRPr="00ED0071">
        <w:rPr>
          <w:szCs w:val="21"/>
        </w:rPr>
        <w:t>1989</w:t>
      </w:r>
      <w:r w:rsidRPr="00ED0071">
        <w:rPr>
          <w:szCs w:val="21"/>
        </w:rPr>
        <w:t>～</w:t>
      </w:r>
      <w:r w:rsidRPr="00ED0071">
        <w:rPr>
          <w:szCs w:val="21"/>
        </w:rPr>
        <w:t>1997</w:t>
      </w:r>
      <w:r w:rsidRPr="00ED0071">
        <w:rPr>
          <w:szCs w:val="21"/>
        </w:rPr>
        <w:t>年）</w:t>
      </w:r>
    </w:p>
    <w:p w14:paraId="051C7E72" w14:textId="77777777" w:rsidR="004B5AD6" w:rsidRPr="00ED0071" w:rsidRDefault="004B5AD6" w:rsidP="004B5AD6">
      <w:pPr>
        <w:ind w:firstLine="420"/>
        <w:rPr>
          <w:szCs w:val="21"/>
        </w:rPr>
      </w:pPr>
      <w:r w:rsidRPr="00ED0071">
        <w:rPr>
          <w:szCs w:val="21"/>
        </w:rPr>
        <w:t>1989</w:t>
      </w:r>
      <w:r w:rsidRPr="00ED0071">
        <w:rPr>
          <w:szCs w:val="21"/>
        </w:rPr>
        <w:t>年美国纽柯公司克劳福兹维尔厂（</w:t>
      </w:r>
      <w:r w:rsidRPr="00ED0071">
        <w:rPr>
          <w:szCs w:val="21"/>
        </w:rPr>
        <w:t>Nucor Crawfordsville</w:t>
      </w:r>
      <w:r w:rsidRPr="00ED0071">
        <w:rPr>
          <w:szCs w:val="21"/>
        </w:rPr>
        <w:t>）的</w:t>
      </w:r>
      <w:r w:rsidRPr="00ED0071">
        <w:rPr>
          <w:szCs w:val="21"/>
        </w:rPr>
        <w:t>CSP</w:t>
      </w:r>
      <w:r w:rsidRPr="00ED0071">
        <w:rPr>
          <w:szCs w:val="21"/>
        </w:rPr>
        <w:t>工艺投产并形成了年产</w:t>
      </w:r>
      <w:r w:rsidRPr="00ED0071">
        <w:rPr>
          <w:szCs w:val="21"/>
        </w:rPr>
        <w:t>80</w:t>
      </w:r>
      <w:r w:rsidRPr="00ED0071">
        <w:rPr>
          <w:szCs w:val="21"/>
        </w:rPr>
        <w:t>万吨的年生产规模，这条生产线是世界上第一条薄板坯连铸连轧生产线，该生产线的投产是薄板坯连铸连轧技术的里程碑。薄板坯连铸连轧的技术优势为人们所认识，并成为</w:t>
      </w:r>
      <w:r w:rsidRPr="00ED0071">
        <w:rPr>
          <w:szCs w:val="21"/>
        </w:rPr>
        <w:t>20</w:t>
      </w:r>
      <w:r w:rsidRPr="00ED0071">
        <w:rPr>
          <w:szCs w:val="21"/>
        </w:rPr>
        <w:t>世纪</w:t>
      </w:r>
      <w:r w:rsidRPr="00ED0071">
        <w:rPr>
          <w:szCs w:val="21"/>
        </w:rPr>
        <w:t>90</w:t>
      </w:r>
      <w:r w:rsidRPr="00ED0071">
        <w:rPr>
          <w:szCs w:val="21"/>
        </w:rPr>
        <w:t>年代世界钢铁工业的投资热点。</w:t>
      </w:r>
    </w:p>
    <w:p w14:paraId="312B909D" w14:textId="77777777" w:rsidR="004B5AD6" w:rsidRPr="00ED0071" w:rsidRDefault="004B5AD6" w:rsidP="004B5AD6">
      <w:pPr>
        <w:ind w:firstLine="420"/>
        <w:rPr>
          <w:szCs w:val="21"/>
        </w:rPr>
      </w:pPr>
      <w:r w:rsidRPr="00ED0071">
        <w:rPr>
          <w:szCs w:val="21"/>
        </w:rPr>
        <w:t>1992</w:t>
      </w:r>
      <w:r w:rsidRPr="00ED0071">
        <w:rPr>
          <w:szCs w:val="21"/>
        </w:rPr>
        <w:t>年，德国德马克公司在意大利的阿维迪建成了一条</w:t>
      </w:r>
      <w:r w:rsidRPr="00ED0071">
        <w:rPr>
          <w:szCs w:val="21"/>
        </w:rPr>
        <w:t>ISP</w:t>
      </w:r>
      <w:r w:rsidRPr="00ED0071">
        <w:rPr>
          <w:szCs w:val="21"/>
        </w:rPr>
        <w:t>生产线</w:t>
      </w:r>
      <w:r w:rsidRPr="00ED0071">
        <w:rPr>
          <w:rFonts w:hint="eastAsia"/>
          <w:szCs w:val="21"/>
        </w:rPr>
        <w:t>，</w:t>
      </w:r>
      <w:r w:rsidRPr="00ED0071">
        <w:rPr>
          <w:szCs w:val="21"/>
        </w:rPr>
        <w:t>并于</w:t>
      </w:r>
      <w:r w:rsidRPr="00ED0071">
        <w:rPr>
          <w:szCs w:val="21"/>
        </w:rPr>
        <w:t>1993</w:t>
      </w:r>
      <w:r w:rsidRPr="00ED0071">
        <w:rPr>
          <w:szCs w:val="21"/>
        </w:rPr>
        <w:t>年</w:t>
      </w:r>
      <w:r w:rsidRPr="00ED0071">
        <w:rPr>
          <w:szCs w:val="21"/>
        </w:rPr>
        <w:t>9</w:t>
      </w:r>
      <w:r w:rsidRPr="00ED0071">
        <w:rPr>
          <w:szCs w:val="21"/>
        </w:rPr>
        <w:t>月实现年产</w:t>
      </w:r>
      <w:r w:rsidRPr="00ED0071">
        <w:rPr>
          <w:szCs w:val="21"/>
        </w:rPr>
        <w:t>50</w:t>
      </w:r>
      <w:r w:rsidRPr="00ED0071">
        <w:rPr>
          <w:szCs w:val="21"/>
        </w:rPr>
        <w:t>万吨的设计要求，这是薄板坯连铸连轧技术进一步推广的又一标志。</w:t>
      </w:r>
    </w:p>
    <w:p w14:paraId="6F57AF86" w14:textId="77777777" w:rsidR="004B5AD6" w:rsidRPr="00ED0071" w:rsidRDefault="004B5AD6" w:rsidP="004B5AD6">
      <w:pPr>
        <w:ind w:firstLine="420"/>
        <w:rPr>
          <w:szCs w:val="21"/>
        </w:rPr>
      </w:pPr>
      <w:r w:rsidRPr="00ED0071">
        <w:rPr>
          <w:szCs w:val="21"/>
        </w:rPr>
        <w:t>除了</w:t>
      </w:r>
      <w:r w:rsidRPr="00ED0071">
        <w:rPr>
          <w:szCs w:val="21"/>
        </w:rPr>
        <w:t>SMS</w:t>
      </w:r>
      <w:r w:rsidRPr="00ED0071">
        <w:rPr>
          <w:szCs w:val="21"/>
        </w:rPr>
        <w:t>公司的</w:t>
      </w:r>
      <w:r w:rsidRPr="00ED0071">
        <w:rPr>
          <w:szCs w:val="21"/>
        </w:rPr>
        <w:t>CSP</w:t>
      </w:r>
      <w:r w:rsidRPr="00ED0071">
        <w:rPr>
          <w:szCs w:val="21"/>
        </w:rPr>
        <w:t>工艺外，还出现了德马克公司的</w:t>
      </w:r>
      <w:r w:rsidRPr="00ED0071">
        <w:rPr>
          <w:szCs w:val="21"/>
        </w:rPr>
        <w:t>ISP</w:t>
      </w:r>
      <w:r w:rsidRPr="00ED0071">
        <w:rPr>
          <w:szCs w:val="21"/>
        </w:rPr>
        <w:t>、意大利达涅利公司的</w:t>
      </w:r>
      <w:r w:rsidRPr="00ED0071">
        <w:rPr>
          <w:szCs w:val="21"/>
        </w:rPr>
        <w:t>FTSR</w:t>
      </w:r>
      <w:r w:rsidRPr="00ED0071">
        <w:rPr>
          <w:szCs w:val="21"/>
        </w:rPr>
        <w:t>、奥钢联公司的</w:t>
      </w:r>
      <w:r w:rsidRPr="00ED0071">
        <w:rPr>
          <w:szCs w:val="21"/>
        </w:rPr>
        <w:t>CONROLL</w:t>
      </w:r>
      <w:r w:rsidRPr="00ED0071">
        <w:rPr>
          <w:szCs w:val="21"/>
        </w:rPr>
        <w:t>和日本住友金属公司的</w:t>
      </w:r>
      <w:r w:rsidRPr="00ED0071">
        <w:rPr>
          <w:szCs w:val="21"/>
        </w:rPr>
        <w:t>QSP</w:t>
      </w:r>
      <w:r w:rsidRPr="00ED0071">
        <w:rPr>
          <w:szCs w:val="21"/>
        </w:rPr>
        <w:t>等第二代薄板坯连铸工艺，这段时期为薄板坯连铸连轧技术的推广阶段。在推广期，各种工艺作了许多改进，体现在：具有了改变连铸板坯宽度和厚度的调整装置（也称可调薄板坯连铸机），允许在</w:t>
      </w:r>
      <w:r w:rsidRPr="00ED0071">
        <w:rPr>
          <w:szCs w:val="21"/>
        </w:rPr>
        <w:t>40</w:t>
      </w:r>
      <w:r w:rsidRPr="00ED0071">
        <w:rPr>
          <w:szCs w:val="21"/>
        </w:rPr>
        <w:t>～</w:t>
      </w:r>
      <w:r w:rsidRPr="00ED0071">
        <w:rPr>
          <w:szCs w:val="21"/>
        </w:rPr>
        <w:t>80mm</w:t>
      </w:r>
      <w:r w:rsidRPr="00ED0071">
        <w:rPr>
          <w:szCs w:val="21"/>
        </w:rPr>
        <w:t>厚度范围内浇铸板坯；采用液芯压下工艺，减少甚至消除了板坯中央疏松，改善了晶粒结构，改进了板坯表面质量，从而提高了板坯质量；优化连铸振动控制，从而提高浇速和产量，同时还对板坯的下游设备进行了一些</w:t>
      </w:r>
      <w:r w:rsidRPr="00ED0071">
        <w:rPr>
          <w:rFonts w:hint="eastAsia"/>
          <w:szCs w:val="21"/>
        </w:rPr>
        <w:t>改进</w:t>
      </w:r>
      <w:r w:rsidRPr="00ED0071">
        <w:rPr>
          <w:szCs w:val="21"/>
        </w:rPr>
        <w:t>，如改善板坯冷却和除鳞设备、加强轧制控制提高表面质量和板形控制精度，还使用了人工智能神经网络来强化过程控制。</w:t>
      </w:r>
    </w:p>
    <w:p w14:paraId="11F59561" w14:textId="77777777" w:rsidR="004B5AD6" w:rsidRPr="00ED0071" w:rsidRDefault="004B5AD6" w:rsidP="00B913D9">
      <w:pPr>
        <w:numPr>
          <w:ilvl w:val="0"/>
          <w:numId w:val="26"/>
        </w:numPr>
        <w:ind w:left="0" w:firstLine="0"/>
        <w:rPr>
          <w:szCs w:val="21"/>
        </w:rPr>
      </w:pPr>
      <w:r w:rsidRPr="00ED0071">
        <w:rPr>
          <w:szCs w:val="21"/>
        </w:rPr>
        <w:t>提高</w:t>
      </w:r>
      <w:r w:rsidRPr="00ED0071">
        <w:rPr>
          <w:rFonts w:hint="eastAsia"/>
          <w:szCs w:val="21"/>
        </w:rPr>
        <w:t>、</w:t>
      </w:r>
      <w:r w:rsidRPr="00ED0071">
        <w:rPr>
          <w:szCs w:val="21"/>
        </w:rPr>
        <w:t>成熟</w:t>
      </w:r>
      <w:r w:rsidRPr="00ED0071">
        <w:rPr>
          <w:rFonts w:hint="eastAsia"/>
          <w:szCs w:val="21"/>
        </w:rPr>
        <w:t>和完善</w:t>
      </w:r>
      <w:r w:rsidRPr="00ED0071">
        <w:rPr>
          <w:szCs w:val="21"/>
        </w:rPr>
        <w:t>期（</w:t>
      </w:r>
      <w:r w:rsidRPr="00ED0071">
        <w:rPr>
          <w:szCs w:val="21"/>
        </w:rPr>
        <w:t>1997</w:t>
      </w:r>
      <w:r w:rsidRPr="00ED0071">
        <w:rPr>
          <w:szCs w:val="21"/>
        </w:rPr>
        <w:t>年</w:t>
      </w:r>
      <w:r w:rsidRPr="00ED0071">
        <w:rPr>
          <w:szCs w:val="21"/>
        </w:rPr>
        <w:t>~</w:t>
      </w:r>
      <w:r w:rsidRPr="00ED0071">
        <w:rPr>
          <w:szCs w:val="21"/>
        </w:rPr>
        <w:t>至今）</w:t>
      </w:r>
    </w:p>
    <w:p w14:paraId="15705AB8" w14:textId="77777777" w:rsidR="004B5AD6" w:rsidRPr="00ED0071" w:rsidRDefault="004B5AD6" w:rsidP="004B5AD6">
      <w:pPr>
        <w:ind w:firstLine="420"/>
        <w:rPr>
          <w:szCs w:val="21"/>
        </w:rPr>
      </w:pPr>
      <w:r w:rsidRPr="00ED0071">
        <w:rPr>
          <w:szCs w:val="21"/>
        </w:rPr>
        <w:t>从</w:t>
      </w:r>
      <w:r w:rsidRPr="00ED0071">
        <w:rPr>
          <w:szCs w:val="21"/>
        </w:rPr>
        <w:t>1997</w:t>
      </w:r>
      <w:r w:rsidRPr="00ED0071">
        <w:rPr>
          <w:szCs w:val="21"/>
        </w:rPr>
        <w:t>年开始，各国对原来的薄板坯连铸机技术存在的不足之处进行了不断的改进，并建造和投产了第三代薄板坯连铸机。</w:t>
      </w:r>
    </w:p>
    <w:p w14:paraId="12550C54" w14:textId="77777777" w:rsidR="004B5AD6" w:rsidRPr="00ED0071" w:rsidRDefault="004B5AD6" w:rsidP="004B5AD6">
      <w:pPr>
        <w:ind w:firstLine="420"/>
        <w:rPr>
          <w:szCs w:val="21"/>
        </w:rPr>
      </w:pPr>
      <w:r w:rsidRPr="00ED0071">
        <w:rPr>
          <w:szCs w:val="21"/>
        </w:rPr>
        <w:t>在此期间，技术提升最快的几家公司分别是</w:t>
      </w:r>
      <w:r w:rsidRPr="00ED0071">
        <w:rPr>
          <w:szCs w:val="21"/>
        </w:rPr>
        <w:t>SMS</w:t>
      </w:r>
      <w:r w:rsidRPr="00ED0071">
        <w:rPr>
          <w:szCs w:val="21"/>
        </w:rPr>
        <w:t>、</w:t>
      </w:r>
      <w:r w:rsidRPr="00ED0071">
        <w:rPr>
          <w:szCs w:val="21"/>
        </w:rPr>
        <w:t>MDH</w:t>
      </w:r>
      <w:r w:rsidRPr="00ED0071">
        <w:rPr>
          <w:rFonts w:hint="eastAsia"/>
          <w:szCs w:val="21"/>
        </w:rPr>
        <w:t>和</w:t>
      </w:r>
      <w:r w:rsidRPr="00ED0071">
        <w:rPr>
          <w:szCs w:val="21"/>
        </w:rPr>
        <w:t>Danieli</w:t>
      </w:r>
      <w:r w:rsidRPr="00ED0071">
        <w:rPr>
          <w:rFonts w:hint="eastAsia"/>
          <w:szCs w:val="21"/>
        </w:rPr>
        <w:t>等</w:t>
      </w:r>
      <w:r w:rsidRPr="00ED0071">
        <w:rPr>
          <w:szCs w:val="21"/>
        </w:rPr>
        <w:t>。其中，</w:t>
      </w:r>
      <w:r w:rsidRPr="00ED0071">
        <w:rPr>
          <w:szCs w:val="21"/>
        </w:rPr>
        <w:t>SMS</w:t>
      </w:r>
      <w:r w:rsidRPr="00ED0071">
        <w:rPr>
          <w:szCs w:val="21"/>
        </w:rPr>
        <w:t>公司加大了铸坯的厚度并减小了漏斗形结晶器连续变截面的变化程度，在二冷段采用了液芯压下技术，目的是在维持原有薄板坯厚度的前提下，进一步改善铸坯的内部及表面质量。为稳定结晶器液面、提高浇注速度，</w:t>
      </w:r>
      <w:r w:rsidRPr="00ED0071">
        <w:rPr>
          <w:szCs w:val="21"/>
        </w:rPr>
        <w:t>SMS</w:t>
      </w:r>
      <w:r w:rsidRPr="00ED0071">
        <w:rPr>
          <w:szCs w:val="21"/>
        </w:rPr>
        <w:t>优化了浸入式水口形状并采用了结晶器液压振动。为了提高成品带材的表面质量，开发了压力达</w:t>
      </w:r>
      <w:r w:rsidRPr="00ED0071">
        <w:rPr>
          <w:szCs w:val="21"/>
        </w:rPr>
        <w:t>40MPa</w:t>
      </w:r>
      <w:r w:rsidRPr="00ED0071">
        <w:rPr>
          <w:szCs w:val="21"/>
        </w:rPr>
        <w:t>的高压水除鳞装置并缩小了喷嘴与板坯的距离。</w:t>
      </w:r>
    </w:p>
    <w:p w14:paraId="63C6B0EE" w14:textId="77777777" w:rsidR="004B5AD6" w:rsidRPr="00ED0071" w:rsidRDefault="004B5AD6" w:rsidP="004B5AD6">
      <w:pPr>
        <w:ind w:firstLine="420"/>
        <w:rPr>
          <w:szCs w:val="21"/>
        </w:rPr>
      </w:pPr>
      <w:r w:rsidRPr="00ED0071">
        <w:rPr>
          <w:szCs w:val="21"/>
        </w:rPr>
        <w:t>MDH</w:t>
      </w:r>
      <w:r w:rsidRPr="00ED0071">
        <w:rPr>
          <w:szCs w:val="21"/>
        </w:rPr>
        <w:t>公司将平板形结晶器改为</w:t>
      </w:r>
      <w:r w:rsidRPr="00ED0071">
        <w:rPr>
          <w:rFonts w:hint="eastAsia"/>
          <w:szCs w:val="21"/>
        </w:rPr>
        <w:t>“</w:t>
      </w:r>
      <w:r w:rsidRPr="00ED0071">
        <w:rPr>
          <w:szCs w:val="21"/>
        </w:rPr>
        <w:t>橄榄形</w:t>
      </w:r>
      <w:r w:rsidRPr="00ED0071">
        <w:rPr>
          <w:rFonts w:hint="eastAsia"/>
          <w:szCs w:val="21"/>
        </w:rPr>
        <w:t>”</w:t>
      </w:r>
      <w:r w:rsidRPr="00ED0071">
        <w:rPr>
          <w:szCs w:val="21"/>
        </w:rPr>
        <w:t>，优化了浸入式水口的形状，加大了铸坯厚度，并对板坯温度控制设备进行不断改进，先是用无芯轴的步进式热卷箱代替原来的带芯轴的双热卷箱，最后又进一步改进加热设备，采用直通式辊底炉，使铸轧衔接更顺畅合理，使生产效率更高。</w:t>
      </w:r>
    </w:p>
    <w:p w14:paraId="587E8010" w14:textId="77777777" w:rsidR="004B5AD6" w:rsidRPr="00ED0071" w:rsidRDefault="004B5AD6" w:rsidP="004B5AD6">
      <w:pPr>
        <w:ind w:firstLine="420"/>
        <w:rPr>
          <w:szCs w:val="21"/>
        </w:rPr>
      </w:pPr>
      <w:r w:rsidRPr="00ED0071">
        <w:rPr>
          <w:szCs w:val="21"/>
        </w:rPr>
        <w:t>Danieli</w:t>
      </w:r>
      <w:r w:rsidRPr="00ED0071">
        <w:rPr>
          <w:szCs w:val="21"/>
        </w:rPr>
        <w:t>公司也迅速将自己的技术成熟化，它吸取了漏斗形结晶器优点并将其发展完善，将漏斗形曲线穿过结晶器延伸到扇形段，开发出</w:t>
      </w:r>
      <w:r w:rsidRPr="00ED0071">
        <w:rPr>
          <w:szCs w:val="21"/>
        </w:rPr>
        <w:t>H</w:t>
      </w:r>
      <w:r w:rsidRPr="00ED0071">
        <w:rPr>
          <w:szCs w:val="21"/>
          <w:vertAlign w:val="superscript"/>
        </w:rPr>
        <w:t>2</w:t>
      </w:r>
      <w:r w:rsidRPr="00ED0071">
        <w:rPr>
          <w:szCs w:val="21"/>
        </w:rPr>
        <w:t>（</w:t>
      </w:r>
      <w:r w:rsidRPr="00ED0071">
        <w:rPr>
          <w:szCs w:val="21"/>
        </w:rPr>
        <w:t>High Reliability and High Flexibility</w:t>
      </w:r>
      <w:r w:rsidRPr="00ED0071">
        <w:rPr>
          <w:szCs w:val="21"/>
        </w:rPr>
        <w:t>）结晶器，降低了</w:t>
      </w:r>
      <w:r w:rsidRPr="00ED0071">
        <w:rPr>
          <w:szCs w:val="21"/>
        </w:rPr>
        <w:lastRenderedPageBreak/>
        <w:t>由变截面引起的坯壳应力，加大了熔池体积，为提高铸坯拉速提供了条件。这些技术在</w:t>
      </w:r>
      <w:r w:rsidRPr="00ED0071">
        <w:rPr>
          <w:szCs w:val="21"/>
        </w:rPr>
        <w:t>1995</w:t>
      </w:r>
      <w:r w:rsidRPr="00ED0071">
        <w:rPr>
          <w:szCs w:val="21"/>
        </w:rPr>
        <w:t>年对纽柯希克曼（</w:t>
      </w:r>
      <w:r w:rsidRPr="00ED0071">
        <w:rPr>
          <w:szCs w:val="21"/>
        </w:rPr>
        <w:t>Hickman</w:t>
      </w:r>
      <w:r w:rsidRPr="00ED0071">
        <w:rPr>
          <w:szCs w:val="21"/>
        </w:rPr>
        <w:t>）</w:t>
      </w:r>
      <w:r w:rsidRPr="00ED0071">
        <w:rPr>
          <w:szCs w:val="21"/>
        </w:rPr>
        <w:t>1</w:t>
      </w:r>
      <w:r w:rsidRPr="00ED0071">
        <w:rPr>
          <w:szCs w:val="21"/>
        </w:rPr>
        <w:t>号线改造中得以应用，并得到了良好的实施效果。</w:t>
      </w:r>
      <w:r w:rsidRPr="00ED0071">
        <w:rPr>
          <w:szCs w:val="21"/>
        </w:rPr>
        <w:t>1997</w:t>
      </w:r>
      <w:r w:rsidRPr="00ED0071">
        <w:rPr>
          <w:szCs w:val="21"/>
        </w:rPr>
        <w:t>年又在加拿大的阿尔戈马（</w:t>
      </w:r>
      <w:r w:rsidRPr="00ED0071">
        <w:rPr>
          <w:szCs w:val="21"/>
        </w:rPr>
        <w:t>Algoma</w:t>
      </w:r>
      <w:r w:rsidRPr="00ED0071">
        <w:rPr>
          <w:szCs w:val="21"/>
        </w:rPr>
        <w:t>）建成投产了一条完整的薄板坯连铸连轧生产线，获得较好的产品质量，特别是表面质量得到了很大提高。</w:t>
      </w:r>
    </w:p>
    <w:p w14:paraId="0803CB58" w14:textId="77777777" w:rsidR="004B5AD6" w:rsidRPr="00ED0071" w:rsidRDefault="004B5AD6" w:rsidP="004B5AD6">
      <w:pPr>
        <w:ind w:firstLine="420"/>
        <w:rPr>
          <w:szCs w:val="21"/>
        </w:rPr>
      </w:pPr>
      <w:r w:rsidRPr="00ED0071">
        <w:rPr>
          <w:szCs w:val="21"/>
        </w:rPr>
        <w:t>连铸连轧代表生产线如加拿大阿尔戈马和中国唐钢的</w:t>
      </w:r>
      <w:r w:rsidRPr="00ED0071">
        <w:rPr>
          <w:szCs w:val="21"/>
        </w:rPr>
        <w:t>FTSR</w:t>
      </w:r>
      <w:r w:rsidRPr="00ED0071">
        <w:rPr>
          <w:szCs w:val="21"/>
        </w:rPr>
        <w:t>生产线，南非萨尔达尼亚的</w:t>
      </w:r>
      <w:r w:rsidRPr="00ED0071">
        <w:rPr>
          <w:szCs w:val="21"/>
        </w:rPr>
        <w:t>ISP</w:t>
      </w:r>
      <w:r w:rsidRPr="00ED0071">
        <w:rPr>
          <w:szCs w:val="21"/>
        </w:rPr>
        <w:t>生产线，我国珠钢、包钢、邯钢、涟钢和马钢的</w:t>
      </w:r>
      <w:r w:rsidRPr="00ED0071">
        <w:rPr>
          <w:szCs w:val="21"/>
        </w:rPr>
        <w:t>CSP</w:t>
      </w:r>
      <w:r w:rsidRPr="00ED0071">
        <w:rPr>
          <w:szCs w:val="21"/>
        </w:rPr>
        <w:t>生产线等。在提高期，通过应用软件技术的开发，使生产更加稳定，同时在生产线上成功地运用了半无头轧制技术和铁素体轧制技术，使该生产线在生产低碳钢、薄规格产品上更具优势</w:t>
      </w:r>
      <w:r w:rsidRPr="00ED0071">
        <w:rPr>
          <w:rFonts w:hint="eastAsia"/>
          <w:szCs w:val="21"/>
        </w:rPr>
        <w:t>；</w:t>
      </w:r>
      <w:r w:rsidRPr="00ED0071">
        <w:rPr>
          <w:szCs w:val="21"/>
        </w:rPr>
        <w:t>另外，在此阶段还开发出硅钢、多相钢等品种钢生产技术，使该工艺生产的品种在覆盖面上更接近传统工艺。</w:t>
      </w:r>
    </w:p>
    <w:p w14:paraId="149CA72B" w14:textId="77777777" w:rsidR="005F6531" w:rsidRPr="0039433B" w:rsidRDefault="005F6531" w:rsidP="0039433B">
      <w:pPr>
        <w:pStyle w:val="30"/>
        <w:tabs>
          <w:tab w:val="clear" w:pos="720"/>
          <w:tab w:val="num" w:pos="0"/>
        </w:tabs>
        <w:rPr>
          <w:sz w:val="22"/>
        </w:rPr>
      </w:pPr>
      <w:bookmarkStart w:id="1358" w:name="_Toc453423024"/>
      <w:r w:rsidRPr="0039433B">
        <w:rPr>
          <w:sz w:val="22"/>
        </w:rPr>
        <w:t>薄板坯连铸连轧的工艺技术特点</w:t>
      </w:r>
      <w:bookmarkEnd w:id="1358"/>
    </w:p>
    <w:p w14:paraId="58C5D8F0" w14:textId="77777777" w:rsidR="003F3798" w:rsidRPr="00ED0071" w:rsidRDefault="003F3798" w:rsidP="003F3798">
      <w:pPr>
        <w:ind w:firstLine="420"/>
        <w:rPr>
          <w:szCs w:val="21"/>
        </w:rPr>
      </w:pPr>
      <w:r w:rsidRPr="00ED0071">
        <w:rPr>
          <w:szCs w:val="21"/>
        </w:rPr>
        <w:t>薄板坯连铸连轧工艺与传统的热轧带钢相比，在技术和经济等方面具有非常大的优越性。传统的热轧带钢生产一般是炼钢车间负责钢水冶炼、板坯铸造，之后将热态的连铸坯或冷却后的连铸坯送往轧钢车间进行二次加热及轧制成材</w:t>
      </w:r>
      <w:r w:rsidRPr="00ED0071">
        <w:rPr>
          <w:rFonts w:hint="eastAsia"/>
          <w:szCs w:val="21"/>
        </w:rPr>
        <w:t>。</w:t>
      </w:r>
      <w:r w:rsidRPr="00ED0071">
        <w:rPr>
          <w:szCs w:val="21"/>
        </w:rPr>
        <w:t>炼钢工序和轧钢工序相对较独立，生产不连续；而薄板坯连铸连轧是几个工序之间紧密连续，铸坯只需在轧制前进行在线少量补热，形成一条连续的生产作业线，其特点是：</w:t>
      </w:r>
    </w:p>
    <w:p w14:paraId="3920517F" w14:textId="77777777" w:rsidR="003F3798" w:rsidRPr="00ED0071" w:rsidRDefault="003F3798" w:rsidP="00B913D9">
      <w:pPr>
        <w:numPr>
          <w:ilvl w:val="0"/>
          <w:numId w:val="21"/>
        </w:numPr>
        <w:rPr>
          <w:szCs w:val="21"/>
        </w:rPr>
      </w:pPr>
      <w:r w:rsidRPr="00ED0071">
        <w:rPr>
          <w:rFonts w:hint="eastAsia"/>
          <w:szCs w:val="21"/>
        </w:rPr>
        <w:t>工艺流程紧凑，设备减少，生产线短。</w:t>
      </w:r>
      <w:r w:rsidRPr="00ED0071">
        <w:rPr>
          <w:szCs w:val="21"/>
        </w:rPr>
        <w:t>通过一系列有别于传统板坯连铸机的工艺装备，将铸出的板坯厚度减薄到某一合理的临界区间，以至可以省去传统热轧板生产机组中的粗轧机架，而只用</w:t>
      </w:r>
      <w:r w:rsidRPr="00ED0071">
        <w:rPr>
          <w:szCs w:val="21"/>
        </w:rPr>
        <w:t>5</w:t>
      </w:r>
      <w:r w:rsidRPr="00ED0071">
        <w:rPr>
          <w:szCs w:val="21"/>
        </w:rPr>
        <w:t>～</w:t>
      </w:r>
      <w:r w:rsidRPr="00ED0071">
        <w:rPr>
          <w:szCs w:val="21"/>
        </w:rPr>
        <w:t>7</w:t>
      </w:r>
      <w:r w:rsidRPr="00ED0071">
        <w:rPr>
          <w:szCs w:val="21"/>
        </w:rPr>
        <w:t>架精轧机架轧成热轧薄带卷，从而使板坯直接进入精轧机组轧成成品带卷，以达到减少工序和设备，降低投资和生产成本的目标。</w:t>
      </w:r>
    </w:p>
    <w:p w14:paraId="27E3349A" w14:textId="77777777" w:rsidR="003F3798" w:rsidRPr="00ED0071" w:rsidRDefault="003F3798" w:rsidP="00B913D9">
      <w:pPr>
        <w:numPr>
          <w:ilvl w:val="0"/>
          <w:numId w:val="21"/>
        </w:numPr>
        <w:rPr>
          <w:szCs w:val="21"/>
        </w:rPr>
      </w:pPr>
      <w:r w:rsidRPr="00ED0071">
        <w:rPr>
          <w:szCs w:val="21"/>
        </w:rPr>
        <w:t>通过一系列精确的工艺控制，使生产过程中各工序点的温度控制在某一合理范围内，且只需连铸机和热轧机之间予以较小的热量补充，从而在充分节能的条件下实现长时间的连铸连轧工艺运作，达到能量充分利用的目的。</w:t>
      </w:r>
    </w:p>
    <w:p w14:paraId="5265CC04" w14:textId="77777777" w:rsidR="003F3798" w:rsidRPr="00ED0071" w:rsidRDefault="003F3798" w:rsidP="00B913D9">
      <w:pPr>
        <w:numPr>
          <w:ilvl w:val="0"/>
          <w:numId w:val="21"/>
        </w:numPr>
        <w:rPr>
          <w:szCs w:val="21"/>
        </w:rPr>
      </w:pPr>
      <w:r w:rsidRPr="00ED0071">
        <w:rPr>
          <w:szCs w:val="21"/>
        </w:rPr>
        <w:t>通过一系列调控措施，使生产过程的物流维持在一个合理范围内（如拉速</w:t>
      </w:r>
      <w:r w:rsidRPr="00ED0071">
        <w:rPr>
          <w:szCs w:val="21"/>
        </w:rPr>
        <w:t>3</w:t>
      </w:r>
      <w:r w:rsidRPr="00ED0071">
        <w:rPr>
          <w:szCs w:val="21"/>
        </w:rPr>
        <w:t>～</w:t>
      </w:r>
      <w:r w:rsidRPr="00ED0071">
        <w:rPr>
          <w:szCs w:val="21"/>
        </w:rPr>
        <w:t>6m/min</w:t>
      </w:r>
      <w:r w:rsidRPr="00ED0071">
        <w:rPr>
          <w:szCs w:val="21"/>
        </w:rPr>
        <w:t>），使之在保持一定流量的前提下，控制一个合理的时间节奏。</w:t>
      </w:r>
    </w:p>
    <w:p w14:paraId="265087A7" w14:textId="77777777" w:rsidR="003F3798" w:rsidRPr="00ED0071" w:rsidRDefault="003F3798" w:rsidP="00B913D9">
      <w:pPr>
        <w:numPr>
          <w:ilvl w:val="0"/>
          <w:numId w:val="21"/>
        </w:numPr>
        <w:rPr>
          <w:szCs w:val="21"/>
        </w:rPr>
      </w:pPr>
      <w:r w:rsidRPr="00ED0071">
        <w:rPr>
          <w:rFonts w:hint="eastAsia"/>
          <w:szCs w:val="21"/>
        </w:rPr>
        <w:t>生产周期明显缩短，节约能源，提高成材率。</w:t>
      </w:r>
      <w:r w:rsidRPr="00ED0071">
        <w:rPr>
          <w:szCs w:val="21"/>
        </w:rPr>
        <w:t>通过一系列的技术措施，使从钢水进入结晶器至热轧卷取完毕的时间节奏缩短到</w:t>
      </w:r>
      <w:r w:rsidRPr="00ED0071">
        <w:rPr>
          <w:rFonts w:hint="eastAsia"/>
          <w:szCs w:val="21"/>
        </w:rPr>
        <w:t>30</w:t>
      </w:r>
      <w:r w:rsidRPr="00ED0071">
        <w:rPr>
          <w:szCs w:val="21"/>
        </w:rPr>
        <w:t>～</w:t>
      </w:r>
      <w:r w:rsidRPr="00ED0071">
        <w:rPr>
          <w:rFonts w:hint="eastAsia"/>
          <w:szCs w:val="21"/>
        </w:rPr>
        <w:t>12</w:t>
      </w:r>
      <w:r w:rsidRPr="00ED0071">
        <w:rPr>
          <w:szCs w:val="21"/>
        </w:rPr>
        <w:t>0min</w:t>
      </w:r>
      <w:r w:rsidRPr="00ED0071">
        <w:rPr>
          <w:szCs w:val="21"/>
        </w:rPr>
        <w:t>。实现快速浇铸，提高连铸机生产能力，达到与冶炼和轧机的生产能力相匹配的目标，进而取得最佳的规模效应和良好的经济效益。实现连铸连轧，从冶炼到轧制产品一次成材，充分利用冶炼能力，降低能耗，降低成本，缩短生产周期，加快资金周转。</w:t>
      </w:r>
    </w:p>
    <w:p w14:paraId="7A70CF1B" w14:textId="77777777" w:rsidR="003F3798" w:rsidRPr="00ED0071" w:rsidRDefault="003F3798" w:rsidP="00B913D9">
      <w:pPr>
        <w:numPr>
          <w:ilvl w:val="0"/>
          <w:numId w:val="21"/>
        </w:numPr>
        <w:rPr>
          <w:szCs w:val="21"/>
        </w:rPr>
      </w:pPr>
      <w:r w:rsidRPr="00ED0071">
        <w:rPr>
          <w:szCs w:val="21"/>
        </w:rPr>
        <w:t>生产无缺陷板坯，取消轧制前的板坯检查和清理，并能保证产品质量。</w:t>
      </w:r>
      <w:r w:rsidRPr="00ED0071">
        <w:rPr>
          <w:rFonts w:hint="eastAsia"/>
          <w:szCs w:val="21"/>
        </w:rPr>
        <w:t>适合生产薄及超薄规格的热轧板卷，产品的附加值高从而实现高的经济效益。</w:t>
      </w:r>
    </w:p>
    <w:p w14:paraId="54C63CE9" w14:textId="77777777" w:rsidR="003F3798" w:rsidRPr="00ED0071" w:rsidRDefault="003F3798" w:rsidP="00B913D9">
      <w:pPr>
        <w:numPr>
          <w:ilvl w:val="0"/>
          <w:numId w:val="21"/>
        </w:numPr>
        <w:rPr>
          <w:szCs w:val="21"/>
        </w:rPr>
      </w:pPr>
      <w:r w:rsidRPr="00ED0071">
        <w:rPr>
          <w:rFonts w:hint="eastAsia"/>
          <w:szCs w:val="21"/>
        </w:rPr>
        <w:t>产品的尺寸精度高，性能稳定、均匀。</w:t>
      </w:r>
      <w:r w:rsidRPr="00ED0071">
        <w:rPr>
          <w:szCs w:val="21"/>
        </w:rPr>
        <w:t>连铸和连轧间的中间衔接技术能在热量输入很少的条件下满足铸坯加热</w:t>
      </w:r>
      <w:r w:rsidRPr="00ED0071">
        <w:rPr>
          <w:szCs w:val="21"/>
        </w:rPr>
        <w:t>/</w:t>
      </w:r>
      <w:r w:rsidRPr="00ED0071">
        <w:rPr>
          <w:szCs w:val="21"/>
        </w:rPr>
        <w:t>均热和缓冲的要求。可以实现自由规程轧制，增加二次换辊间同宽度带钢轧制长度，减少换辊次数。强化带钢厚度控制、</w:t>
      </w:r>
      <w:r w:rsidRPr="00ED0071">
        <w:rPr>
          <w:rFonts w:hint="eastAsia"/>
          <w:szCs w:val="21"/>
        </w:rPr>
        <w:t>凸度</w:t>
      </w:r>
      <w:r w:rsidRPr="00ED0071">
        <w:rPr>
          <w:szCs w:val="21"/>
        </w:rPr>
        <w:t>和平直</w:t>
      </w:r>
      <w:r w:rsidRPr="00ED0071">
        <w:rPr>
          <w:rFonts w:hint="eastAsia"/>
          <w:szCs w:val="21"/>
        </w:rPr>
        <w:t>度</w:t>
      </w:r>
      <w:r w:rsidRPr="00ED0071">
        <w:rPr>
          <w:szCs w:val="21"/>
        </w:rPr>
        <w:t>控制，提高带钢尺寸精度。</w:t>
      </w:r>
    </w:p>
    <w:p w14:paraId="541BAB75" w14:textId="77777777" w:rsidR="005F6531" w:rsidRPr="0039433B" w:rsidRDefault="005F6531" w:rsidP="00B5239B">
      <w:pPr>
        <w:pStyle w:val="30"/>
        <w:tabs>
          <w:tab w:val="clear" w:pos="720"/>
          <w:tab w:val="num" w:pos="0"/>
        </w:tabs>
        <w:rPr>
          <w:sz w:val="22"/>
        </w:rPr>
      </w:pPr>
      <w:bookmarkStart w:id="1359" w:name="_Toc453423025"/>
      <w:r w:rsidRPr="0039433B">
        <w:rPr>
          <w:sz w:val="22"/>
        </w:rPr>
        <w:t>薄板坯连铸连轧技术现状</w:t>
      </w:r>
      <w:bookmarkEnd w:id="1359"/>
    </w:p>
    <w:p w14:paraId="448D8829" w14:textId="77777777" w:rsidR="00B5239B" w:rsidRPr="00ED0071" w:rsidRDefault="00B5239B" w:rsidP="00B5239B">
      <w:pPr>
        <w:ind w:firstLine="420"/>
        <w:rPr>
          <w:szCs w:val="21"/>
        </w:rPr>
      </w:pPr>
      <w:r w:rsidRPr="00ED0071">
        <w:rPr>
          <w:szCs w:val="21"/>
        </w:rPr>
        <w:t>自第一条薄板坯连铸连轧生产线问世至今，全世界已建各种形式的薄板坯连铸连轧生产线超过</w:t>
      </w:r>
      <w:r w:rsidRPr="00ED0071">
        <w:rPr>
          <w:szCs w:val="21"/>
        </w:rPr>
        <w:t>40</w:t>
      </w:r>
      <w:r w:rsidRPr="00ED0071">
        <w:rPr>
          <w:szCs w:val="21"/>
        </w:rPr>
        <w:t>多条。在技术开发方面，已形成各具特色的薄板坯连铸连轧工艺十余种。从全世界已建成投产的薄板坯连铸连轧生产线来看，</w:t>
      </w:r>
      <w:r w:rsidRPr="00ED0071">
        <w:rPr>
          <w:szCs w:val="21"/>
        </w:rPr>
        <w:t>CSP</w:t>
      </w:r>
      <w:r w:rsidRPr="00ED0071">
        <w:rPr>
          <w:szCs w:val="21"/>
        </w:rPr>
        <w:t>工艺、</w:t>
      </w:r>
      <w:r w:rsidRPr="00ED0071">
        <w:rPr>
          <w:szCs w:val="21"/>
        </w:rPr>
        <w:t>ISP</w:t>
      </w:r>
      <w:r w:rsidRPr="00ED0071">
        <w:rPr>
          <w:szCs w:val="21"/>
        </w:rPr>
        <w:t>工艺、</w:t>
      </w:r>
      <w:r w:rsidRPr="00ED0071">
        <w:rPr>
          <w:szCs w:val="21"/>
        </w:rPr>
        <w:t>FTSR</w:t>
      </w:r>
      <w:r w:rsidRPr="00ED0071">
        <w:rPr>
          <w:szCs w:val="21"/>
        </w:rPr>
        <w:t>工艺以及</w:t>
      </w:r>
      <w:r w:rsidRPr="00ED0071">
        <w:rPr>
          <w:szCs w:val="21"/>
        </w:rPr>
        <w:t>CONROLL</w:t>
      </w:r>
      <w:r w:rsidRPr="00ED0071">
        <w:rPr>
          <w:szCs w:val="21"/>
        </w:rPr>
        <w:t>工艺在工业化应用方面更为成熟，并普遍在最近新建的薄板坯连铸连轧生产线中被采用。</w:t>
      </w:r>
    </w:p>
    <w:p w14:paraId="04AD72E0" w14:textId="77777777" w:rsidR="005F6531" w:rsidRPr="0039433B" w:rsidRDefault="005F6531" w:rsidP="00B5239B">
      <w:pPr>
        <w:pStyle w:val="4"/>
        <w:spacing w:before="0" w:after="0" w:line="240" w:lineRule="auto"/>
        <w:rPr>
          <w:rFonts w:ascii="宋体" w:eastAsia="宋体" w:hAnsi="宋体"/>
          <w:sz w:val="20"/>
        </w:rPr>
      </w:pPr>
      <w:r w:rsidRPr="0039433B">
        <w:rPr>
          <w:rFonts w:ascii="宋体" w:eastAsia="宋体" w:hAnsi="宋体"/>
          <w:sz w:val="20"/>
        </w:rPr>
        <w:t>CSP工艺及特点</w:t>
      </w:r>
    </w:p>
    <w:p w14:paraId="0D1CB705" w14:textId="77777777" w:rsidR="00B5239B" w:rsidRPr="00ED0071" w:rsidRDefault="00B5239B" w:rsidP="00B5239B">
      <w:pPr>
        <w:ind w:firstLine="420"/>
        <w:rPr>
          <w:szCs w:val="21"/>
        </w:rPr>
      </w:pPr>
      <w:r w:rsidRPr="00ED0071">
        <w:rPr>
          <w:szCs w:val="21"/>
        </w:rPr>
        <w:t>CSP</w:t>
      </w:r>
      <w:r w:rsidRPr="00ED0071">
        <w:rPr>
          <w:szCs w:val="21"/>
        </w:rPr>
        <w:t>工艺是由德国施罗曼</w:t>
      </w:r>
      <w:r w:rsidRPr="00ED0071">
        <w:rPr>
          <w:szCs w:val="21"/>
        </w:rPr>
        <w:t>-</w:t>
      </w:r>
      <w:r w:rsidRPr="00ED0071">
        <w:rPr>
          <w:szCs w:val="21"/>
        </w:rPr>
        <w:t>西马克公司开发的，第一套工业化</w:t>
      </w:r>
      <w:r w:rsidRPr="00ED0071">
        <w:rPr>
          <w:szCs w:val="21"/>
        </w:rPr>
        <w:t>CSP</w:t>
      </w:r>
      <w:r w:rsidRPr="00ED0071">
        <w:rPr>
          <w:szCs w:val="21"/>
        </w:rPr>
        <w:t>生产线在美国纽柯公司投产后</w:t>
      </w:r>
      <w:r w:rsidRPr="00ED0071">
        <w:rPr>
          <w:szCs w:val="21"/>
        </w:rPr>
        <w:lastRenderedPageBreak/>
        <w:t>取得了满意的生产效果和良好的经济效益，因而得到广泛应用，是目前世界上处于主流地位的薄板坯连铸连轧工艺。其典型工艺流程为：冶炼炉</w:t>
      </w:r>
      <w:r w:rsidRPr="00ED0071">
        <w:rPr>
          <w:szCs w:val="21"/>
        </w:rPr>
        <w:t>→</w:t>
      </w:r>
      <w:r w:rsidRPr="00ED0071">
        <w:rPr>
          <w:szCs w:val="21"/>
        </w:rPr>
        <w:t>钢包精炼炉</w:t>
      </w:r>
      <w:r w:rsidRPr="00ED0071">
        <w:rPr>
          <w:szCs w:val="21"/>
        </w:rPr>
        <w:t>→</w:t>
      </w:r>
      <w:r w:rsidRPr="00ED0071">
        <w:rPr>
          <w:szCs w:val="21"/>
        </w:rPr>
        <w:t>钢包回转台</w:t>
      </w:r>
      <w:r w:rsidRPr="00ED0071">
        <w:rPr>
          <w:szCs w:val="21"/>
        </w:rPr>
        <w:t>→</w:t>
      </w:r>
      <w:r w:rsidRPr="00ED0071">
        <w:rPr>
          <w:szCs w:val="21"/>
        </w:rPr>
        <w:t>中间包</w:t>
      </w:r>
      <w:r w:rsidRPr="00ED0071">
        <w:rPr>
          <w:szCs w:val="21"/>
        </w:rPr>
        <w:t>→</w:t>
      </w:r>
      <w:r w:rsidRPr="00ED0071">
        <w:rPr>
          <w:szCs w:val="21"/>
        </w:rPr>
        <w:t>浸入式水口</w:t>
      </w:r>
      <w:r w:rsidRPr="00ED0071">
        <w:rPr>
          <w:szCs w:val="21"/>
        </w:rPr>
        <w:t>→</w:t>
      </w:r>
      <w:r w:rsidRPr="00ED0071">
        <w:rPr>
          <w:szCs w:val="21"/>
        </w:rPr>
        <w:t>漏斗形结晶器</w:t>
      </w:r>
      <w:r w:rsidRPr="00ED0071">
        <w:rPr>
          <w:szCs w:val="21"/>
        </w:rPr>
        <w:t>→</w:t>
      </w:r>
      <w:r w:rsidRPr="00ED0071">
        <w:rPr>
          <w:szCs w:val="21"/>
        </w:rPr>
        <w:t>隧道式均热（保温）炉</w:t>
      </w:r>
      <w:r w:rsidRPr="00ED0071">
        <w:rPr>
          <w:szCs w:val="21"/>
        </w:rPr>
        <w:t>→</w:t>
      </w:r>
      <w:r w:rsidRPr="00ED0071">
        <w:rPr>
          <w:szCs w:val="21"/>
        </w:rPr>
        <w:t>热连轧机</w:t>
      </w:r>
      <w:r w:rsidRPr="00ED0071">
        <w:rPr>
          <w:szCs w:val="21"/>
        </w:rPr>
        <w:t>→</w:t>
      </w:r>
      <w:r w:rsidRPr="00ED0071">
        <w:rPr>
          <w:szCs w:val="21"/>
        </w:rPr>
        <w:t>层流冷却</w:t>
      </w:r>
      <w:r w:rsidRPr="00ED0071">
        <w:rPr>
          <w:szCs w:val="21"/>
        </w:rPr>
        <w:t>→</w:t>
      </w:r>
      <w:r w:rsidRPr="00ED0071">
        <w:rPr>
          <w:szCs w:val="21"/>
        </w:rPr>
        <w:t>地下卷取。典型</w:t>
      </w:r>
      <w:r w:rsidRPr="00ED0071">
        <w:rPr>
          <w:szCs w:val="21"/>
        </w:rPr>
        <w:t>CSP</w:t>
      </w:r>
      <w:r w:rsidRPr="00ED0071">
        <w:rPr>
          <w:szCs w:val="21"/>
        </w:rPr>
        <w:t>工艺布置如</w:t>
      </w:r>
      <w:del w:id="1360" w:author="yongjun" w:date="2016-06-11T14:27:00Z">
        <w:r w:rsidRPr="00ED0071" w:rsidDel="00825B95">
          <w:rPr>
            <w:szCs w:val="21"/>
          </w:rPr>
          <w:delText>图</w:delText>
        </w:r>
      </w:del>
      <w:ins w:id="1361" w:author="yongjun" w:date="2016-06-11T14:27:00Z">
        <w:r w:rsidR="00825B95">
          <w:rPr>
            <w:szCs w:val="21"/>
          </w:rPr>
          <w:t>图</w:t>
        </w:r>
        <w:r w:rsidR="00825B95">
          <w:rPr>
            <w:szCs w:val="21"/>
          </w:rPr>
          <w:t>1-</w:t>
        </w:r>
      </w:ins>
      <w:r w:rsidRPr="00ED0071">
        <w:rPr>
          <w:szCs w:val="21"/>
        </w:rPr>
        <w:t>4</w:t>
      </w:r>
      <w:r w:rsidRPr="00ED0071">
        <w:rPr>
          <w:rFonts w:hint="eastAsia"/>
          <w:szCs w:val="21"/>
        </w:rPr>
        <w:t>和</w:t>
      </w:r>
      <w:del w:id="1362" w:author="yongjun" w:date="2016-06-11T14:27:00Z">
        <w:r w:rsidRPr="00ED0071" w:rsidDel="00825B95">
          <w:rPr>
            <w:rFonts w:hint="eastAsia"/>
            <w:szCs w:val="21"/>
          </w:rPr>
          <w:delText>图</w:delText>
        </w:r>
      </w:del>
      <w:ins w:id="1363" w:author="yongjun" w:date="2016-06-11T14:27:00Z">
        <w:r w:rsidR="00825B95">
          <w:rPr>
            <w:rFonts w:hint="eastAsia"/>
            <w:szCs w:val="21"/>
          </w:rPr>
          <w:t>图</w:t>
        </w:r>
        <w:r w:rsidR="00825B95">
          <w:rPr>
            <w:rFonts w:hint="eastAsia"/>
            <w:szCs w:val="21"/>
          </w:rPr>
          <w:t>1-</w:t>
        </w:r>
      </w:ins>
      <w:r w:rsidRPr="00ED0071">
        <w:rPr>
          <w:rFonts w:hint="eastAsia"/>
          <w:szCs w:val="21"/>
        </w:rPr>
        <w:t>5</w:t>
      </w:r>
      <w:r w:rsidRPr="00ED0071">
        <w:rPr>
          <w:szCs w:val="21"/>
        </w:rPr>
        <w:t>所示。</w:t>
      </w:r>
    </w:p>
    <w:p w14:paraId="21A604C6" w14:textId="69A4E79B" w:rsidR="00B5239B" w:rsidRPr="00ED0071" w:rsidRDefault="00540CA9" w:rsidP="00B5239B">
      <w:pPr>
        <w:spacing w:line="360" w:lineRule="auto"/>
        <w:jc w:val="center"/>
        <w:rPr>
          <w:szCs w:val="21"/>
        </w:rPr>
      </w:pPr>
      <w:r w:rsidRPr="00ED0071">
        <w:rPr>
          <w:noProof/>
          <w:szCs w:val="21"/>
        </w:rPr>
        <w:drawing>
          <wp:inline distT="0" distB="0" distL="0" distR="0" wp14:anchorId="137517F2" wp14:editId="1DAF5036">
            <wp:extent cx="4686300" cy="11525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300" cy="1152525"/>
                    </a:xfrm>
                    <a:prstGeom prst="rect">
                      <a:avLst/>
                    </a:prstGeom>
                    <a:noFill/>
                    <a:ln>
                      <a:noFill/>
                    </a:ln>
                  </pic:spPr>
                </pic:pic>
              </a:graphicData>
            </a:graphic>
          </wp:inline>
        </w:drawing>
      </w:r>
    </w:p>
    <w:p w14:paraId="7911DE1E" w14:textId="77777777" w:rsidR="00B5239B" w:rsidRPr="00ED0071" w:rsidRDefault="00B5239B" w:rsidP="00B5239B">
      <w:pPr>
        <w:jc w:val="center"/>
        <w:rPr>
          <w:szCs w:val="21"/>
        </w:rPr>
      </w:pPr>
      <w:del w:id="1364" w:author="yongjun" w:date="2016-06-11T14:27:00Z">
        <w:r w:rsidRPr="006407AC" w:rsidDel="00825B95">
          <w:rPr>
            <w:rFonts w:hint="eastAsia"/>
            <w:szCs w:val="21"/>
            <w:rPrChange w:id="1365" w:author="yongjun" w:date="2016-06-10T15:38:00Z">
              <w:rPr>
                <w:rFonts w:hint="eastAsia"/>
                <w:szCs w:val="21"/>
                <w:highlight w:val="yellow"/>
              </w:rPr>
            </w:rPrChange>
          </w:rPr>
          <w:delText>图</w:delText>
        </w:r>
      </w:del>
      <w:ins w:id="1366" w:author="yongjun" w:date="2016-06-11T14:27:00Z">
        <w:r w:rsidR="00825B95">
          <w:rPr>
            <w:szCs w:val="21"/>
          </w:rPr>
          <w:t>图</w:t>
        </w:r>
        <w:r w:rsidR="00825B95">
          <w:rPr>
            <w:szCs w:val="21"/>
          </w:rPr>
          <w:t>1-</w:t>
        </w:r>
      </w:ins>
      <w:r w:rsidRPr="006407AC">
        <w:rPr>
          <w:szCs w:val="21"/>
          <w:rPrChange w:id="1367" w:author="yongjun" w:date="2016-06-10T15:38:00Z">
            <w:rPr>
              <w:szCs w:val="21"/>
              <w:highlight w:val="yellow"/>
            </w:rPr>
          </w:rPrChange>
        </w:rPr>
        <w:t>4</w:t>
      </w:r>
      <w:r w:rsidRPr="006407AC">
        <w:rPr>
          <w:rFonts w:hint="eastAsia"/>
          <w:szCs w:val="21"/>
          <w:rPrChange w:id="1368" w:author="yongjun" w:date="2016-06-10T15:38:00Z">
            <w:rPr>
              <w:rFonts w:hint="eastAsia"/>
              <w:szCs w:val="21"/>
              <w:highlight w:val="yellow"/>
            </w:rPr>
          </w:rPrChange>
        </w:rPr>
        <w:t xml:space="preserve">　</w:t>
      </w:r>
      <w:r w:rsidRPr="006407AC">
        <w:rPr>
          <w:szCs w:val="21"/>
          <w:rPrChange w:id="1369" w:author="yongjun" w:date="2016-06-10T15:38:00Z">
            <w:rPr>
              <w:szCs w:val="21"/>
              <w:highlight w:val="yellow"/>
            </w:rPr>
          </w:rPrChange>
        </w:rPr>
        <w:t>CSP</w:t>
      </w:r>
      <w:r w:rsidRPr="006407AC">
        <w:rPr>
          <w:rFonts w:hint="eastAsia"/>
          <w:szCs w:val="21"/>
          <w:rPrChange w:id="1370" w:author="yongjun" w:date="2016-06-10T15:38:00Z">
            <w:rPr>
              <w:rFonts w:hint="eastAsia"/>
              <w:szCs w:val="21"/>
              <w:highlight w:val="yellow"/>
            </w:rPr>
          </w:rPrChange>
        </w:rPr>
        <w:t>典型工艺布置</w:t>
      </w:r>
      <w:del w:id="1371" w:author="yongjun" w:date="2016-06-11T14:27:00Z">
        <w:r w:rsidRPr="006407AC" w:rsidDel="00825B95">
          <w:rPr>
            <w:rFonts w:hint="eastAsia"/>
            <w:szCs w:val="21"/>
            <w:rPrChange w:id="1372" w:author="yongjun" w:date="2016-06-10T15:38:00Z">
              <w:rPr>
                <w:rFonts w:hint="eastAsia"/>
                <w:szCs w:val="21"/>
                <w:highlight w:val="yellow"/>
              </w:rPr>
            </w:rPrChange>
          </w:rPr>
          <w:delText>图</w:delText>
        </w:r>
      </w:del>
      <w:ins w:id="1373" w:author="yongjun" w:date="2016-06-11T14:27:00Z">
        <w:r w:rsidR="00825B95">
          <w:rPr>
            <w:szCs w:val="21"/>
          </w:rPr>
          <w:t>图</w:t>
        </w:r>
      </w:ins>
      <w:ins w:id="1374" w:author="yongjun" w:date="2016-06-10T15:38:00Z">
        <w:r w:rsidR="006407AC">
          <w:rPr>
            <w:rFonts w:hint="eastAsia"/>
            <w:szCs w:val="21"/>
          </w:rPr>
          <w:t>一</w:t>
        </w:r>
      </w:ins>
    </w:p>
    <w:p w14:paraId="3D831BF6" w14:textId="054171F0" w:rsidR="00B5239B" w:rsidRPr="00ED0071" w:rsidRDefault="00540CA9" w:rsidP="00B5239B">
      <w:pPr>
        <w:spacing w:line="360" w:lineRule="auto"/>
        <w:jc w:val="center"/>
        <w:rPr>
          <w:szCs w:val="21"/>
        </w:rPr>
      </w:pPr>
      <w:r w:rsidRPr="00ED0071">
        <w:rPr>
          <w:noProof/>
          <w:szCs w:val="21"/>
        </w:rPr>
        <w:drawing>
          <wp:inline distT="0" distB="0" distL="0" distR="0" wp14:anchorId="0E245A56" wp14:editId="0939B0D4">
            <wp:extent cx="4676775" cy="12001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6775" cy="1200150"/>
                    </a:xfrm>
                    <a:prstGeom prst="rect">
                      <a:avLst/>
                    </a:prstGeom>
                    <a:noFill/>
                    <a:ln>
                      <a:noFill/>
                    </a:ln>
                  </pic:spPr>
                </pic:pic>
              </a:graphicData>
            </a:graphic>
          </wp:inline>
        </w:drawing>
      </w:r>
    </w:p>
    <w:p w14:paraId="69D477F8" w14:textId="77777777" w:rsidR="00B5239B" w:rsidRPr="00ED0071" w:rsidRDefault="00B5239B" w:rsidP="00B5239B">
      <w:pPr>
        <w:jc w:val="center"/>
        <w:rPr>
          <w:szCs w:val="21"/>
        </w:rPr>
      </w:pPr>
      <w:del w:id="1375" w:author="yongjun" w:date="2016-06-11T14:28:00Z">
        <w:r w:rsidRPr="00ED0071" w:rsidDel="00825B95">
          <w:rPr>
            <w:szCs w:val="21"/>
          </w:rPr>
          <w:delText>图</w:delText>
        </w:r>
      </w:del>
      <w:ins w:id="1376" w:author="yongjun" w:date="2016-06-11T14:28:00Z">
        <w:r w:rsidR="00825B95">
          <w:rPr>
            <w:szCs w:val="21"/>
          </w:rPr>
          <w:t>图</w:t>
        </w:r>
        <w:r w:rsidR="00825B95">
          <w:rPr>
            <w:szCs w:val="21"/>
          </w:rPr>
          <w:t>1-</w:t>
        </w:r>
      </w:ins>
      <w:r w:rsidRPr="00ED0071">
        <w:rPr>
          <w:rFonts w:hint="eastAsia"/>
          <w:szCs w:val="21"/>
        </w:rPr>
        <w:t>5</w:t>
      </w:r>
      <w:r w:rsidRPr="00ED0071">
        <w:rPr>
          <w:szCs w:val="21"/>
        </w:rPr>
        <w:t xml:space="preserve">　</w:t>
      </w:r>
      <w:r w:rsidRPr="00ED0071">
        <w:rPr>
          <w:szCs w:val="21"/>
        </w:rPr>
        <w:t>CSP</w:t>
      </w:r>
      <w:r w:rsidRPr="00ED0071">
        <w:rPr>
          <w:szCs w:val="21"/>
        </w:rPr>
        <w:t>典型工艺布置图</w:t>
      </w:r>
      <w:ins w:id="1377" w:author="yongjun" w:date="2016-06-10T15:38:00Z">
        <w:r w:rsidR="006407AC">
          <w:rPr>
            <w:rFonts w:hint="eastAsia"/>
            <w:szCs w:val="21"/>
          </w:rPr>
          <w:t>二</w:t>
        </w:r>
      </w:ins>
    </w:p>
    <w:p w14:paraId="170B4980" w14:textId="77777777" w:rsidR="00B5239B" w:rsidRPr="00ED0071" w:rsidRDefault="00B5239B" w:rsidP="00B5239B">
      <w:pPr>
        <w:ind w:firstLine="420"/>
        <w:rPr>
          <w:szCs w:val="21"/>
        </w:rPr>
      </w:pPr>
      <w:r w:rsidRPr="00ED0071">
        <w:rPr>
          <w:szCs w:val="21"/>
        </w:rPr>
        <w:t>CSP</w:t>
      </w:r>
      <w:r w:rsidRPr="00ED0071">
        <w:rPr>
          <w:szCs w:val="21"/>
        </w:rPr>
        <w:t>技术的主要工艺特点如下：</w:t>
      </w:r>
    </w:p>
    <w:p w14:paraId="270F7643" w14:textId="77777777" w:rsidR="00B5239B" w:rsidRPr="00ED0071" w:rsidRDefault="00B5239B" w:rsidP="00B913D9">
      <w:pPr>
        <w:numPr>
          <w:ilvl w:val="0"/>
          <w:numId w:val="22"/>
        </w:numPr>
        <w:rPr>
          <w:szCs w:val="21"/>
        </w:rPr>
      </w:pPr>
      <w:r w:rsidRPr="00ED0071">
        <w:rPr>
          <w:szCs w:val="21"/>
        </w:rPr>
        <w:t>漏斗形结晶器（见</w:t>
      </w:r>
      <w:del w:id="1378" w:author="yongjun" w:date="2016-06-11T14:28:00Z">
        <w:r w:rsidRPr="00ED0071" w:rsidDel="00825B95">
          <w:rPr>
            <w:szCs w:val="21"/>
          </w:rPr>
          <w:delText>图</w:delText>
        </w:r>
      </w:del>
      <w:ins w:id="1379" w:author="yongjun" w:date="2016-06-11T14:28:00Z">
        <w:r w:rsidR="00825B95">
          <w:rPr>
            <w:szCs w:val="21"/>
          </w:rPr>
          <w:t>图</w:t>
        </w:r>
        <w:r w:rsidR="00825B95">
          <w:rPr>
            <w:szCs w:val="21"/>
          </w:rPr>
          <w:t>1-</w:t>
        </w:r>
      </w:ins>
      <w:r w:rsidRPr="00ED0071">
        <w:rPr>
          <w:rFonts w:hint="eastAsia"/>
          <w:szCs w:val="21"/>
        </w:rPr>
        <w:t>6</w:t>
      </w:r>
      <w:r w:rsidRPr="00ED0071">
        <w:rPr>
          <w:szCs w:val="21"/>
        </w:rPr>
        <w:t>所示），结晶器具有较厚的上口尺寸，便于浸入式水口（见</w:t>
      </w:r>
      <w:del w:id="1380" w:author="yongjun" w:date="2016-06-11T14:28:00Z">
        <w:r w:rsidRPr="00ED0071" w:rsidDel="00825B95">
          <w:rPr>
            <w:szCs w:val="21"/>
          </w:rPr>
          <w:delText>图</w:delText>
        </w:r>
      </w:del>
      <w:ins w:id="1381" w:author="yongjun" w:date="2016-06-11T14:28:00Z">
        <w:r w:rsidR="00825B95">
          <w:rPr>
            <w:szCs w:val="21"/>
          </w:rPr>
          <w:t>图</w:t>
        </w:r>
        <w:r w:rsidR="00825B95">
          <w:rPr>
            <w:szCs w:val="21"/>
          </w:rPr>
          <w:t>1-</w:t>
        </w:r>
      </w:ins>
      <w:r w:rsidRPr="00ED0071">
        <w:rPr>
          <w:rFonts w:hint="eastAsia"/>
          <w:szCs w:val="21"/>
        </w:rPr>
        <w:t>7</w:t>
      </w:r>
      <w:r w:rsidRPr="00ED0071">
        <w:rPr>
          <w:szCs w:val="21"/>
        </w:rPr>
        <w:t>所示）的插入，浸水口和结晶器壁间的距离不少于</w:t>
      </w:r>
      <w:r w:rsidRPr="00ED0071">
        <w:rPr>
          <w:szCs w:val="21"/>
        </w:rPr>
        <w:t>25mm</w:t>
      </w:r>
      <w:r w:rsidRPr="00ED0071">
        <w:rPr>
          <w:szCs w:val="21"/>
        </w:rPr>
        <w:t>，有利于保护渣的熔化。</w:t>
      </w:r>
    </w:p>
    <w:p w14:paraId="1738BC1D" w14:textId="77777777" w:rsidR="00B5239B" w:rsidRPr="00ED0071" w:rsidRDefault="00B5239B" w:rsidP="00B5239B">
      <w:pPr>
        <w:spacing w:line="360" w:lineRule="auto"/>
        <w:ind w:left="420"/>
        <w:jc w:val="center"/>
        <w:rPr>
          <w:szCs w:val="21"/>
        </w:rPr>
      </w:pPr>
      <w:r w:rsidRPr="00ED0071">
        <w:rPr>
          <w:szCs w:val="21"/>
        </w:rPr>
        <w:object w:dxaOrig="3525" w:dyaOrig="4005" w14:anchorId="23AA4A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6pt;height:169.4pt" o:ole="">
            <v:imagedata r:id="rId14" o:title="" gain="72818f" blacklevel="3277f"/>
          </v:shape>
          <o:OLEObject Type="Embed" ProgID="Visio.DrawingConvertable.15" ShapeID="_x0000_i1025" DrawAspect="Content" ObjectID="_1527664357" r:id="rId15"/>
        </w:object>
      </w:r>
      <w:r w:rsidRPr="00ED0071">
        <w:rPr>
          <w:szCs w:val="21"/>
        </w:rPr>
        <w:t xml:space="preserve">          </w:t>
      </w:r>
      <w:r w:rsidRPr="00ED0071">
        <w:rPr>
          <w:szCs w:val="21"/>
        </w:rPr>
        <w:object w:dxaOrig="5055" w:dyaOrig="5550" w14:anchorId="56F0E9CC">
          <v:shape id="_x0000_i1026" type="#_x0000_t75" style="width:155.2pt;height:170.4pt" o:ole="">
            <v:imagedata r:id="rId16" o:title="" gain="72818f" blacklevel="3277f"/>
          </v:shape>
          <o:OLEObject Type="Embed" ProgID="Visio.DrawingConvertable.15" ShapeID="_x0000_i1026" DrawAspect="Content" ObjectID="_1527664358" r:id="rId17"/>
        </w:object>
      </w:r>
    </w:p>
    <w:p w14:paraId="76955ADB" w14:textId="77777777" w:rsidR="00B5239B" w:rsidRPr="00ED0071" w:rsidRDefault="00B5239B" w:rsidP="00B5239B">
      <w:pPr>
        <w:jc w:val="center"/>
        <w:rPr>
          <w:szCs w:val="21"/>
        </w:rPr>
      </w:pPr>
      <w:del w:id="1382" w:author="yongjun" w:date="2016-06-11T14:28:00Z">
        <w:r w:rsidRPr="00ED0071" w:rsidDel="00825B95">
          <w:rPr>
            <w:szCs w:val="21"/>
          </w:rPr>
          <w:delText>图</w:delText>
        </w:r>
      </w:del>
      <w:ins w:id="1383" w:author="yongjun" w:date="2016-06-11T14:28:00Z">
        <w:r w:rsidR="00825B95">
          <w:rPr>
            <w:szCs w:val="21"/>
          </w:rPr>
          <w:t>图</w:t>
        </w:r>
        <w:r w:rsidR="00825B95">
          <w:rPr>
            <w:szCs w:val="21"/>
          </w:rPr>
          <w:t>1-</w:t>
        </w:r>
      </w:ins>
      <w:r w:rsidRPr="00ED0071">
        <w:rPr>
          <w:rFonts w:hint="eastAsia"/>
          <w:szCs w:val="21"/>
        </w:rPr>
        <w:t>6</w:t>
      </w:r>
      <w:r w:rsidRPr="00ED0071">
        <w:rPr>
          <w:szCs w:val="21"/>
        </w:rPr>
        <w:t xml:space="preserve">  CSP</w:t>
      </w:r>
      <w:r w:rsidRPr="00ED0071">
        <w:rPr>
          <w:szCs w:val="21"/>
        </w:rPr>
        <w:t>漏斗形结晶器</w:t>
      </w:r>
      <w:r w:rsidRPr="00ED0071">
        <w:rPr>
          <w:szCs w:val="21"/>
        </w:rPr>
        <w:t xml:space="preserve">        </w:t>
      </w:r>
      <w:del w:id="1384" w:author="yongjun" w:date="2016-06-11T14:28:00Z">
        <w:r w:rsidRPr="00ED0071" w:rsidDel="00825B95">
          <w:rPr>
            <w:szCs w:val="21"/>
          </w:rPr>
          <w:delText>图</w:delText>
        </w:r>
      </w:del>
      <w:ins w:id="1385" w:author="yongjun" w:date="2016-06-11T14:28:00Z">
        <w:r w:rsidR="00825B95">
          <w:rPr>
            <w:szCs w:val="21"/>
          </w:rPr>
          <w:t>图</w:t>
        </w:r>
        <w:r w:rsidR="00825B95">
          <w:rPr>
            <w:szCs w:val="21"/>
          </w:rPr>
          <w:t>1-</w:t>
        </w:r>
      </w:ins>
      <w:r w:rsidRPr="00ED0071">
        <w:rPr>
          <w:rFonts w:hint="eastAsia"/>
          <w:szCs w:val="21"/>
        </w:rPr>
        <w:t>7</w:t>
      </w:r>
      <w:r w:rsidRPr="00ED0071">
        <w:rPr>
          <w:szCs w:val="21"/>
        </w:rPr>
        <w:t xml:space="preserve">  CSP</w:t>
      </w:r>
      <w:r w:rsidRPr="00ED0071">
        <w:rPr>
          <w:szCs w:val="21"/>
        </w:rPr>
        <w:t>浸入式水口</w:t>
      </w:r>
    </w:p>
    <w:p w14:paraId="5ACB77D9" w14:textId="77777777" w:rsidR="00B5239B" w:rsidRPr="00ED0071" w:rsidRDefault="00B5239B" w:rsidP="00B913D9">
      <w:pPr>
        <w:numPr>
          <w:ilvl w:val="0"/>
          <w:numId w:val="22"/>
        </w:numPr>
        <w:rPr>
          <w:szCs w:val="21"/>
        </w:rPr>
      </w:pPr>
      <w:r w:rsidRPr="00ED0071">
        <w:rPr>
          <w:szCs w:val="21"/>
        </w:rPr>
        <w:t>典型铸坯厚度为</w:t>
      </w:r>
      <w:r w:rsidRPr="00ED0071">
        <w:rPr>
          <w:szCs w:val="21"/>
        </w:rPr>
        <w:t>50</w:t>
      </w:r>
      <w:r w:rsidRPr="00ED0071">
        <w:rPr>
          <w:szCs w:val="21"/>
        </w:rPr>
        <w:t>～</w:t>
      </w:r>
      <w:r w:rsidRPr="00ED0071">
        <w:rPr>
          <w:szCs w:val="21"/>
        </w:rPr>
        <w:t>70mm</w:t>
      </w:r>
      <w:r w:rsidRPr="00ED0071">
        <w:rPr>
          <w:szCs w:val="21"/>
        </w:rPr>
        <w:t>，最高铸速可达</w:t>
      </w:r>
      <w:r w:rsidRPr="00ED0071">
        <w:rPr>
          <w:szCs w:val="21"/>
        </w:rPr>
        <w:t>7m/min</w:t>
      </w:r>
      <w:r w:rsidRPr="00ED0071">
        <w:rPr>
          <w:szCs w:val="21"/>
        </w:rPr>
        <w:t>，从钢水的冶炼到成品的离线仅需</w:t>
      </w:r>
      <w:r w:rsidRPr="00ED0071">
        <w:rPr>
          <w:szCs w:val="21"/>
        </w:rPr>
        <w:t>1.5</w:t>
      </w:r>
      <w:r w:rsidRPr="00ED0071">
        <w:rPr>
          <w:szCs w:val="21"/>
        </w:rPr>
        <w:t>小时，能生产</w:t>
      </w:r>
      <w:r w:rsidRPr="00ED0071">
        <w:rPr>
          <w:rFonts w:hint="eastAsia"/>
          <w:szCs w:val="21"/>
        </w:rPr>
        <w:t>厚度为</w:t>
      </w:r>
      <w:r w:rsidRPr="00ED0071">
        <w:rPr>
          <w:szCs w:val="21"/>
        </w:rPr>
        <w:t>1</w:t>
      </w:r>
      <w:r w:rsidRPr="00ED0071">
        <w:rPr>
          <w:szCs w:val="21"/>
        </w:rPr>
        <w:t>～</w:t>
      </w:r>
      <w:r w:rsidRPr="00ED0071">
        <w:rPr>
          <w:szCs w:val="21"/>
        </w:rPr>
        <w:t>2mm</w:t>
      </w:r>
      <w:r w:rsidRPr="00ED0071">
        <w:rPr>
          <w:szCs w:val="21"/>
        </w:rPr>
        <w:t>的热轧带卷。</w:t>
      </w:r>
    </w:p>
    <w:p w14:paraId="4AC19613" w14:textId="77777777" w:rsidR="00B5239B" w:rsidRPr="00ED0071" w:rsidRDefault="00B5239B" w:rsidP="00B913D9">
      <w:pPr>
        <w:numPr>
          <w:ilvl w:val="0"/>
          <w:numId w:val="22"/>
        </w:numPr>
        <w:rPr>
          <w:szCs w:val="21"/>
        </w:rPr>
      </w:pPr>
      <w:r w:rsidRPr="00ED0071">
        <w:rPr>
          <w:szCs w:val="21"/>
        </w:rPr>
        <w:t>铸机与轧机之间采用辊底式均热炉连接，炉子长度</w:t>
      </w:r>
      <w:r w:rsidRPr="00ED0071">
        <w:rPr>
          <w:szCs w:val="21"/>
        </w:rPr>
        <w:t>200</w:t>
      </w:r>
      <w:r w:rsidRPr="00ED0071">
        <w:rPr>
          <w:szCs w:val="21"/>
        </w:rPr>
        <w:t>～</w:t>
      </w:r>
      <w:r w:rsidRPr="00ED0071">
        <w:rPr>
          <w:szCs w:val="21"/>
        </w:rPr>
        <w:t>300m</w:t>
      </w:r>
      <w:r w:rsidRPr="00ED0071">
        <w:rPr>
          <w:szCs w:val="21"/>
        </w:rPr>
        <w:t>；薄板坯入炉温度约</w:t>
      </w:r>
      <w:r w:rsidRPr="00ED0071">
        <w:rPr>
          <w:szCs w:val="21"/>
        </w:rPr>
        <w:t>1080</w:t>
      </w:r>
      <w:r w:rsidRPr="00ED0071">
        <w:rPr>
          <w:rFonts w:ascii="宋体" w:hAnsi="宋体" w:cs="宋体" w:hint="eastAsia"/>
          <w:szCs w:val="21"/>
        </w:rPr>
        <w:t>℃</w:t>
      </w:r>
      <w:r w:rsidRPr="00ED0071">
        <w:rPr>
          <w:szCs w:val="21"/>
        </w:rPr>
        <w:t>，出炉温度</w:t>
      </w:r>
      <w:r w:rsidRPr="00ED0071">
        <w:rPr>
          <w:szCs w:val="21"/>
        </w:rPr>
        <w:t>1150</w:t>
      </w:r>
      <w:r w:rsidRPr="00ED0071">
        <w:rPr>
          <w:rFonts w:ascii="宋体" w:hAnsi="宋体" w:cs="宋体" w:hint="eastAsia"/>
          <w:szCs w:val="21"/>
        </w:rPr>
        <w:t>℃</w:t>
      </w:r>
      <w:r w:rsidRPr="00ED0071">
        <w:rPr>
          <w:szCs w:val="21"/>
        </w:rPr>
        <w:t>，升温较少，均热炉能耗少，精轧机组一般由</w:t>
      </w:r>
      <w:r w:rsidRPr="00ED0071">
        <w:rPr>
          <w:szCs w:val="21"/>
        </w:rPr>
        <w:t>5</w:t>
      </w:r>
      <w:r w:rsidRPr="00ED0071">
        <w:rPr>
          <w:szCs w:val="21"/>
        </w:rPr>
        <w:t>～</w:t>
      </w:r>
      <w:r w:rsidRPr="00ED0071">
        <w:rPr>
          <w:szCs w:val="21"/>
        </w:rPr>
        <w:t>7</w:t>
      </w:r>
      <w:r w:rsidRPr="00ED0071">
        <w:rPr>
          <w:szCs w:val="21"/>
        </w:rPr>
        <w:t>机架组成。</w:t>
      </w:r>
    </w:p>
    <w:p w14:paraId="7FA7335C" w14:textId="77777777" w:rsidR="00B5239B" w:rsidRPr="00ED0071" w:rsidRDefault="00B5239B" w:rsidP="00B913D9">
      <w:pPr>
        <w:numPr>
          <w:ilvl w:val="0"/>
          <w:numId w:val="22"/>
        </w:numPr>
        <w:rPr>
          <w:szCs w:val="21"/>
        </w:rPr>
      </w:pPr>
      <w:r w:rsidRPr="00ED0071">
        <w:rPr>
          <w:szCs w:val="21"/>
        </w:rPr>
        <w:t>铸坯保温后直接进精轧机轧制成卷，单流产能</w:t>
      </w:r>
      <w:r w:rsidRPr="00ED0071">
        <w:rPr>
          <w:rFonts w:hint="eastAsia"/>
          <w:szCs w:val="21"/>
        </w:rPr>
        <w:t>为</w:t>
      </w:r>
      <w:r w:rsidRPr="00ED0071">
        <w:rPr>
          <w:szCs w:val="21"/>
        </w:rPr>
        <w:t>80</w:t>
      </w:r>
      <w:r w:rsidRPr="00ED0071">
        <w:rPr>
          <w:szCs w:val="21"/>
        </w:rPr>
        <w:t>～</w:t>
      </w:r>
      <w:r w:rsidRPr="00ED0071">
        <w:rPr>
          <w:szCs w:val="21"/>
        </w:rPr>
        <w:t>150</w:t>
      </w:r>
      <w:r w:rsidRPr="00ED0071">
        <w:rPr>
          <w:szCs w:val="21"/>
        </w:rPr>
        <w:t>万吨</w:t>
      </w:r>
      <w:r w:rsidRPr="00ED0071">
        <w:rPr>
          <w:szCs w:val="21"/>
        </w:rPr>
        <w:t>/</w:t>
      </w:r>
      <w:r w:rsidRPr="00ED0071">
        <w:rPr>
          <w:szCs w:val="21"/>
        </w:rPr>
        <w:t>年；双流最高年产能可达</w:t>
      </w:r>
      <w:r w:rsidRPr="00ED0071">
        <w:rPr>
          <w:szCs w:val="21"/>
        </w:rPr>
        <w:t>250</w:t>
      </w:r>
      <w:r w:rsidRPr="00ED0071">
        <w:rPr>
          <w:szCs w:val="21"/>
        </w:rPr>
        <w:t>～</w:t>
      </w:r>
      <w:r w:rsidRPr="00ED0071">
        <w:rPr>
          <w:szCs w:val="21"/>
        </w:rPr>
        <w:t>300</w:t>
      </w:r>
      <w:r w:rsidRPr="00ED0071">
        <w:rPr>
          <w:szCs w:val="21"/>
        </w:rPr>
        <w:t>万吨</w:t>
      </w:r>
      <w:r w:rsidRPr="00ED0071">
        <w:rPr>
          <w:szCs w:val="21"/>
        </w:rPr>
        <w:t>/</w:t>
      </w:r>
      <w:r w:rsidRPr="00ED0071">
        <w:rPr>
          <w:szCs w:val="21"/>
        </w:rPr>
        <w:t>年。双流配置时，结晶器至卷取机的生产线总长为</w:t>
      </w:r>
      <w:r w:rsidRPr="00ED0071">
        <w:rPr>
          <w:szCs w:val="21"/>
        </w:rPr>
        <w:t>310</w:t>
      </w:r>
      <w:r w:rsidRPr="00ED0071">
        <w:rPr>
          <w:szCs w:val="21"/>
        </w:rPr>
        <w:t>～</w:t>
      </w:r>
      <w:r w:rsidRPr="00ED0071">
        <w:rPr>
          <w:szCs w:val="21"/>
        </w:rPr>
        <w:t>340m</w:t>
      </w:r>
      <w:r w:rsidRPr="00ED0071">
        <w:rPr>
          <w:szCs w:val="21"/>
        </w:rPr>
        <w:t>，单流配置时可缩短</w:t>
      </w:r>
      <w:r w:rsidRPr="00ED0071">
        <w:rPr>
          <w:szCs w:val="21"/>
        </w:rPr>
        <w:t>50m</w:t>
      </w:r>
      <w:r w:rsidRPr="00ED0071">
        <w:rPr>
          <w:szCs w:val="21"/>
        </w:rPr>
        <w:t>。</w:t>
      </w:r>
    </w:p>
    <w:p w14:paraId="4C6A562B" w14:textId="77777777" w:rsidR="00B5239B" w:rsidRPr="00ED0071" w:rsidRDefault="00B5239B" w:rsidP="00B913D9">
      <w:pPr>
        <w:numPr>
          <w:ilvl w:val="0"/>
          <w:numId w:val="22"/>
        </w:numPr>
        <w:rPr>
          <w:szCs w:val="21"/>
        </w:rPr>
      </w:pPr>
      <w:r w:rsidRPr="00ED0071">
        <w:rPr>
          <w:szCs w:val="21"/>
        </w:rPr>
        <w:t>在连轧区域采用新的高压水除鳞装置、精轧机前加立辊轧机、厚度控制、板形控制以及新型卷取机等多项新技术等。</w:t>
      </w:r>
    </w:p>
    <w:p w14:paraId="2678924E" w14:textId="77777777" w:rsidR="00B5239B" w:rsidRPr="00ED0071" w:rsidRDefault="00B5239B" w:rsidP="00B913D9">
      <w:pPr>
        <w:numPr>
          <w:ilvl w:val="0"/>
          <w:numId w:val="22"/>
        </w:numPr>
        <w:rPr>
          <w:szCs w:val="21"/>
        </w:rPr>
      </w:pPr>
      <w:r w:rsidRPr="00ED0071">
        <w:rPr>
          <w:szCs w:val="21"/>
        </w:rPr>
        <w:t>扇形段的改进和液芯压下技术的应用。喷嘴由原来的平均布置改为按坯宽布置，解决了因坯宽</w:t>
      </w:r>
      <w:r w:rsidRPr="00ED0071">
        <w:rPr>
          <w:szCs w:val="21"/>
        </w:rPr>
        <w:lastRenderedPageBreak/>
        <w:t>不同造成的较窄断面铸坯边部冷却强度过大的问题，改进后的铸坯冷却均匀，铸坯质量得到了改善；扇形段加长，其长度由最初的</w:t>
      </w:r>
      <w:r w:rsidRPr="00ED0071">
        <w:rPr>
          <w:szCs w:val="21"/>
        </w:rPr>
        <w:t>5.7m</w:t>
      </w:r>
      <w:r w:rsidRPr="00ED0071">
        <w:rPr>
          <w:szCs w:val="21"/>
        </w:rPr>
        <w:t>增至</w:t>
      </w:r>
      <w:r w:rsidRPr="00ED0071">
        <w:rPr>
          <w:szCs w:val="21"/>
        </w:rPr>
        <w:t>7.8m</w:t>
      </w:r>
      <w:r w:rsidRPr="00ED0071">
        <w:rPr>
          <w:szCs w:val="21"/>
        </w:rPr>
        <w:t>，并力求拉速达到</w:t>
      </w:r>
      <w:r w:rsidRPr="00ED0071">
        <w:rPr>
          <w:szCs w:val="21"/>
        </w:rPr>
        <w:t>8m/min</w:t>
      </w:r>
      <w:r w:rsidRPr="00ED0071">
        <w:rPr>
          <w:szCs w:val="21"/>
        </w:rPr>
        <w:t>，有利于拉速的进一步提高。液芯压下技术是在铸坯出结晶器下口后，对铸坯进行挤压，液芯仍留于其中。经扇形段，液芯不断收缩直至薄板坯全部凝固。采用该技术后，结晶器下口厚度由</w:t>
      </w:r>
      <w:r w:rsidRPr="00ED0071">
        <w:rPr>
          <w:szCs w:val="21"/>
        </w:rPr>
        <w:t>50mm</w:t>
      </w:r>
      <w:r w:rsidRPr="00ED0071">
        <w:rPr>
          <w:szCs w:val="21"/>
        </w:rPr>
        <w:t>增至</w:t>
      </w:r>
      <w:r w:rsidRPr="00ED0071">
        <w:rPr>
          <w:szCs w:val="21"/>
        </w:rPr>
        <w:t>70mm</w:t>
      </w:r>
      <w:r w:rsidRPr="00ED0071">
        <w:rPr>
          <w:szCs w:val="21"/>
        </w:rPr>
        <w:t>，上口随之增大，有利于长水口的插入。结晶器变大后可容纳更多钢水，在通过量不变的情况下，结晶器内钢水液面下降速度减慢、变稳，有利于夹杂物上浮和拉速提高。</w:t>
      </w:r>
    </w:p>
    <w:p w14:paraId="7A917646" w14:textId="77777777" w:rsidR="00B5239B" w:rsidRPr="00ED0071" w:rsidRDefault="00B5239B" w:rsidP="00B913D9">
      <w:pPr>
        <w:numPr>
          <w:ilvl w:val="0"/>
          <w:numId w:val="22"/>
        </w:numPr>
        <w:rPr>
          <w:szCs w:val="21"/>
        </w:rPr>
      </w:pPr>
      <w:r w:rsidRPr="00ED0071">
        <w:rPr>
          <w:szCs w:val="21"/>
        </w:rPr>
        <w:t>液压振动装置的应用。振动装置用于改善铸坯与结晶器壁的接触，通过自由选择的非正弦波振动曲线，按选定的运动方式振动，可使负滑脱时间缩短，有效减少熔融保护渣进入铸坯和结晶器壁间隙的机会，有利于表面质量的提高。</w:t>
      </w:r>
    </w:p>
    <w:p w14:paraId="3973679F" w14:textId="77777777" w:rsidR="00B5239B" w:rsidRPr="00ED0071" w:rsidRDefault="00B5239B" w:rsidP="00B913D9">
      <w:pPr>
        <w:numPr>
          <w:ilvl w:val="0"/>
          <w:numId w:val="22"/>
        </w:numPr>
        <w:rPr>
          <w:szCs w:val="21"/>
        </w:rPr>
      </w:pPr>
      <w:r w:rsidRPr="00ED0071">
        <w:rPr>
          <w:szCs w:val="21"/>
        </w:rPr>
        <w:t>电磁线圈的应用。电磁线圈安装在结晶器上部的两侧（如</w:t>
      </w:r>
      <w:del w:id="1386" w:author="yongjun" w:date="2016-06-11T14:28:00Z">
        <w:r w:rsidRPr="00ED0071" w:rsidDel="00825B95">
          <w:rPr>
            <w:szCs w:val="21"/>
          </w:rPr>
          <w:delText>图</w:delText>
        </w:r>
      </w:del>
      <w:ins w:id="1387" w:author="yongjun" w:date="2016-06-11T14:28:00Z">
        <w:r w:rsidR="00825B95">
          <w:rPr>
            <w:szCs w:val="21"/>
          </w:rPr>
          <w:t>图</w:t>
        </w:r>
        <w:r w:rsidR="00825B95">
          <w:rPr>
            <w:szCs w:val="21"/>
          </w:rPr>
          <w:t>1-</w:t>
        </w:r>
      </w:ins>
      <w:r w:rsidRPr="00ED0071">
        <w:rPr>
          <w:rFonts w:hint="eastAsia"/>
          <w:szCs w:val="21"/>
        </w:rPr>
        <w:t>8</w:t>
      </w:r>
      <w:r w:rsidRPr="00ED0071">
        <w:rPr>
          <w:szCs w:val="21"/>
        </w:rPr>
        <w:t>所示），具有控制液面平稳度和提高铸坯表面质量的作用。</w:t>
      </w:r>
    </w:p>
    <w:p w14:paraId="1B5B12E9" w14:textId="77777777" w:rsidR="00B5239B" w:rsidRPr="00ED0071" w:rsidRDefault="00B5239B" w:rsidP="00B5239B">
      <w:pPr>
        <w:spacing w:line="360" w:lineRule="auto"/>
        <w:jc w:val="center"/>
        <w:rPr>
          <w:szCs w:val="21"/>
        </w:rPr>
      </w:pPr>
      <w:r w:rsidRPr="00ED0071">
        <w:rPr>
          <w:szCs w:val="21"/>
        </w:rPr>
        <w:object w:dxaOrig="6540" w:dyaOrig="5985" w14:anchorId="73462D0B">
          <v:shape id="_x0000_i1027" type="#_x0000_t75" style="width:184.45pt;height:170.25pt" o:ole="">
            <v:imagedata r:id="rId18" o:title="" gain="72818f" blacklevel="3277f"/>
          </v:shape>
          <o:OLEObject Type="Embed" ProgID="Visio.DrawingConvertable.15" ShapeID="_x0000_i1027" DrawAspect="Content" ObjectID="_1527664359" r:id="rId19"/>
        </w:object>
      </w:r>
    </w:p>
    <w:p w14:paraId="0FF12773" w14:textId="77777777" w:rsidR="00B5239B" w:rsidRPr="00ED0071" w:rsidRDefault="00B5239B" w:rsidP="00B5239B">
      <w:pPr>
        <w:jc w:val="center"/>
        <w:rPr>
          <w:szCs w:val="21"/>
        </w:rPr>
      </w:pPr>
      <w:del w:id="1388" w:author="yongjun" w:date="2016-06-11T14:28:00Z">
        <w:r w:rsidRPr="00ED0071" w:rsidDel="00825B95">
          <w:rPr>
            <w:szCs w:val="21"/>
          </w:rPr>
          <w:delText>图</w:delText>
        </w:r>
      </w:del>
      <w:ins w:id="1389" w:author="yongjun" w:date="2016-06-11T14:28:00Z">
        <w:r w:rsidR="00825B95">
          <w:rPr>
            <w:szCs w:val="21"/>
          </w:rPr>
          <w:t>图</w:t>
        </w:r>
        <w:r w:rsidR="00825B95">
          <w:rPr>
            <w:szCs w:val="21"/>
          </w:rPr>
          <w:t>1-</w:t>
        </w:r>
      </w:ins>
      <w:r w:rsidRPr="00ED0071">
        <w:rPr>
          <w:rFonts w:hint="eastAsia"/>
          <w:szCs w:val="21"/>
        </w:rPr>
        <w:t>8</w:t>
      </w:r>
      <w:r w:rsidRPr="00ED0071">
        <w:rPr>
          <w:szCs w:val="21"/>
        </w:rPr>
        <w:t xml:space="preserve">   </w:t>
      </w:r>
      <w:r w:rsidRPr="00ED0071">
        <w:rPr>
          <w:szCs w:val="21"/>
        </w:rPr>
        <w:t>电磁搅拌装置示意图</w:t>
      </w:r>
    </w:p>
    <w:p w14:paraId="31832019" w14:textId="77777777" w:rsidR="00B5239B" w:rsidRPr="00ED0071" w:rsidRDefault="00B5239B" w:rsidP="00B5239B">
      <w:pPr>
        <w:ind w:firstLineChars="200" w:firstLine="420"/>
        <w:rPr>
          <w:szCs w:val="21"/>
        </w:rPr>
      </w:pPr>
      <w:r w:rsidRPr="00ED0071">
        <w:rPr>
          <w:szCs w:val="21"/>
        </w:rPr>
        <w:t>CSP</w:t>
      </w:r>
      <w:r w:rsidRPr="00ED0071">
        <w:rPr>
          <w:szCs w:val="21"/>
        </w:rPr>
        <w:t>工艺自</w:t>
      </w:r>
      <w:r w:rsidRPr="00ED0071">
        <w:rPr>
          <w:szCs w:val="21"/>
        </w:rPr>
        <w:t>1989</w:t>
      </w:r>
      <w:r w:rsidRPr="00ED0071">
        <w:rPr>
          <w:szCs w:val="21"/>
        </w:rPr>
        <w:t>年</w:t>
      </w:r>
      <w:r w:rsidRPr="00ED0071">
        <w:rPr>
          <w:szCs w:val="21"/>
        </w:rPr>
        <w:t>7</w:t>
      </w:r>
      <w:r w:rsidRPr="00ED0071">
        <w:rPr>
          <w:szCs w:val="21"/>
        </w:rPr>
        <w:t>月首次在美国纽柯公司克拉夫兹维尔厂建成投产，世界范围内已建有</w:t>
      </w:r>
      <w:r w:rsidRPr="00ED0071">
        <w:rPr>
          <w:szCs w:val="21"/>
        </w:rPr>
        <w:t>20</w:t>
      </w:r>
      <w:r w:rsidRPr="00ED0071">
        <w:rPr>
          <w:szCs w:val="21"/>
        </w:rPr>
        <w:t>多套</w:t>
      </w:r>
      <w:r w:rsidRPr="00ED0071">
        <w:rPr>
          <w:szCs w:val="21"/>
        </w:rPr>
        <w:t>CSP</w:t>
      </w:r>
      <w:r w:rsidRPr="00ED0071">
        <w:rPr>
          <w:szCs w:val="21"/>
        </w:rPr>
        <w:t>工厂，这些新建的生产线中普遍采用了高压水除鳞、电磁</w:t>
      </w:r>
      <w:r w:rsidRPr="00ED0071">
        <w:rPr>
          <w:rFonts w:hint="eastAsia"/>
          <w:szCs w:val="21"/>
        </w:rPr>
        <w:t>搅拌</w:t>
      </w:r>
      <w:r w:rsidRPr="00ED0071">
        <w:rPr>
          <w:szCs w:val="21"/>
        </w:rPr>
        <w:t>、液芯压下、结晶器液压振动、第</w:t>
      </w:r>
      <w:r w:rsidRPr="00ED0071">
        <w:rPr>
          <w:szCs w:val="21"/>
        </w:rPr>
        <w:t>1</w:t>
      </w:r>
      <w:r w:rsidRPr="00ED0071">
        <w:rPr>
          <w:szCs w:val="21"/>
        </w:rPr>
        <w:t>架精轧机架前加立辊轧机、新型卷取机等多项新技术，使</w:t>
      </w:r>
      <w:r w:rsidRPr="00ED0071">
        <w:rPr>
          <w:szCs w:val="21"/>
        </w:rPr>
        <w:t>CSP</w:t>
      </w:r>
      <w:r w:rsidRPr="00ED0071">
        <w:rPr>
          <w:szCs w:val="21"/>
        </w:rPr>
        <w:t>生产线更优于传统长流程工艺来生产更多的热轧带钢。</w:t>
      </w:r>
      <w:r w:rsidRPr="00ED0071">
        <w:rPr>
          <w:rFonts w:hint="eastAsia"/>
          <w:szCs w:val="21"/>
        </w:rPr>
        <w:t>美国</w:t>
      </w:r>
      <w:r w:rsidRPr="00ED0071">
        <w:rPr>
          <w:rFonts w:hint="eastAsia"/>
          <w:szCs w:val="21"/>
        </w:rPr>
        <w:t>Dynamics</w:t>
      </w:r>
      <w:r w:rsidRPr="00ED0071">
        <w:rPr>
          <w:rFonts w:hint="eastAsia"/>
          <w:szCs w:val="21"/>
        </w:rPr>
        <w:t>厂</w:t>
      </w:r>
      <w:r w:rsidRPr="00ED0071">
        <w:rPr>
          <w:rFonts w:hint="eastAsia"/>
          <w:szCs w:val="21"/>
        </w:rPr>
        <w:t>1995</w:t>
      </w:r>
      <w:r w:rsidRPr="00ED0071">
        <w:rPr>
          <w:rFonts w:hint="eastAsia"/>
          <w:szCs w:val="21"/>
        </w:rPr>
        <w:t>年</w:t>
      </w:r>
      <w:r w:rsidRPr="00ED0071">
        <w:rPr>
          <w:rFonts w:hint="eastAsia"/>
          <w:szCs w:val="21"/>
        </w:rPr>
        <w:t>12</w:t>
      </w:r>
      <w:r w:rsidRPr="00ED0071">
        <w:rPr>
          <w:rFonts w:hint="eastAsia"/>
          <w:szCs w:val="21"/>
        </w:rPr>
        <w:t>月投产的</w:t>
      </w:r>
      <w:r w:rsidRPr="00ED0071">
        <w:rPr>
          <w:rFonts w:hint="eastAsia"/>
          <w:szCs w:val="21"/>
        </w:rPr>
        <w:t>1</w:t>
      </w:r>
      <w:r w:rsidRPr="00ED0071">
        <w:rPr>
          <w:rFonts w:hint="eastAsia"/>
          <w:szCs w:val="21"/>
        </w:rPr>
        <w:t>流</w:t>
      </w:r>
      <w:r w:rsidRPr="00ED0071">
        <w:rPr>
          <w:rFonts w:hint="eastAsia"/>
          <w:szCs w:val="21"/>
        </w:rPr>
        <w:t>CSP</w:t>
      </w:r>
      <w:r w:rsidRPr="00ED0071">
        <w:rPr>
          <w:rFonts w:hint="eastAsia"/>
          <w:szCs w:val="21"/>
        </w:rPr>
        <w:t>铸坯厚度为</w:t>
      </w:r>
      <w:r w:rsidRPr="00ED0071">
        <w:rPr>
          <w:rFonts w:hint="eastAsia"/>
          <w:szCs w:val="21"/>
        </w:rPr>
        <w:t>70mm</w:t>
      </w:r>
      <w:r w:rsidRPr="00ED0071">
        <w:rPr>
          <w:rFonts w:hint="eastAsia"/>
          <w:szCs w:val="21"/>
        </w:rPr>
        <w:t>，第</w:t>
      </w:r>
      <w:r w:rsidRPr="00ED0071">
        <w:rPr>
          <w:rFonts w:hint="eastAsia"/>
          <w:szCs w:val="21"/>
        </w:rPr>
        <w:t>1</w:t>
      </w:r>
      <w:r w:rsidRPr="00ED0071">
        <w:rPr>
          <w:rFonts w:hint="eastAsia"/>
          <w:szCs w:val="21"/>
        </w:rPr>
        <w:t>次采用了液芯压下技术。邯钢</w:t>
      </w:r>
      <w:r w:rsidRPr="00ED0071">
        <w:rPr>
          <w:rFonts w:hint="eastAsia"/>
          <w:szCs w:val="21"/>
        </w:rPr>
        <w:t>CSP</w:t>
      </w:r>
      <w:r w:rsidRPr="00ED0071">
        <w:rPr>
          <w:rFonts w:hint="eastAsia"/>
          <w:szCs w:val="21"/>
        </w:rPr>
        <w:t>铸坯厚度为</w:t>
      </w:r>
      <w:r w:rsidRPr="00ED0071">
        <w:rPr>
          <w:rFonts w:hint="eastAsia"/>
          <w:szCs w:val="21"/>
        </w:rPr>
        <w:t>60~80mm</w:t>
      </w:r>
      <w:r w:rsidRPr="00ED0071">
        <w:rPr>
          <w:rFonts w:hint="eastAsia"/>
          <w:szCs w:val="21"/>
        </w:rPr>
        <w:t>，因铸坯加厚而采用了</w:t>
      </w:r>
      <w:r w:rsidRPr="00ED0071">
        <w:rPr>
          <w:rFonts w:hint="eastAsia"/>
          <w:szCs w:val="21"/>
        </w:rPr>
        <w:t>1</w:t>
      </w:r>
      <w:r w:rsidRPr="00ED0071">
        <w:rPr>
          <w:rFonts w:hint="eastAsia"/>
          <w:szCs w:val="21"/>
        </w:rPr>
        <w:t>架粗轧和</w:t>
      </w:r>
      <w:r w:rsidRPr="00ED0071">
        <w:rPr>
          <w:rFonts w:hint="eastAsia"/>
          <w:szCs w:val="21"/>
        </w:rPr>
        <w:t>6</w:t>
      </w:r>
      <w:r w:rsidRPr="00ED0071">
        <w:rPr>
          <w:rFonts w:hint="eastAsia"/>
          <w:szCs w:val="21"/>
        </w:rPr>
        <w:t>架精轧的轧机组成，以减轻精轧机组承担的变形压力。随着铸坯厚度的增加及拉速的提高，出于对铸坯凝固质量的考虑，铸坯的冶金长度相应增加。</w:t>
      </w:r>
    </w:p>
    <w:p w14:paraId="0E733733" w14:textId="77777777" w:rsidR="00B5239B" w:rsidRPr="00ED0071" w:rsidRDefault="00B5239B" w:rsidP="00B5239B">
      <w:pPr>
        <w:ind w:firstLineChars="200" w:firstLine="420"/>
        <w:rPr>
          <w:szCs w:val="21"/>
        </w:rPr>
      </w:pPr>
      <w:r w:rsidRPr="00ED0071">
        <w:rPr>
          <w:szCs w:val="21"/>
        </w:rPr>
        <w:t>随着工艺技术及装备方面的改进，墨西哥</w:t>
      </w:r>
      <w:r w:rsidRPr="00ED0071">
        <w:rPr>
          <w:szCs w:val="21"/>
        </w:rPr>
        <w:t>HYLSA</w:t>
      </w:r>
      <w:r w:rsidRPr="00ED0071">
        <w:rPr>
          <w:szCs w:val="21"/>
        </w:rPr>
        <w:t>厂的</w:t>
      </w:r>
      <w:r w:rsidRPr="00ED0071">
        <w:rPr>
          <w:szCs w:val="21"/>
        </w:rPr>
        <w:t>CSP</w:t>
      </w:r>
      <w:r w:rsidRPr="00ED0071">
        <w:rPr>
          <w:szCs w:val="21"/>
        </w:rPr>
        <w:t>生产线已成功实现了厚度</w:t>
      </w:r>
      <w:r w:rsidRPr="00ED0071">
        <w:rPr>
          <w:szCs w:val="21"/>
        </w:rPr>
        <w:t>1mm</w:t>
      </w:r>
      <w:r w:rsidRPr="00ED0071">
        <w:rPr>
          <w:szCs w:val="21"/>
        </w:rPr>
        <w:t>左右的超薄带钢批量生产，美国</w:t>
      </w:r>
      <w:r w:rsidRPr="00ED0071">
        <w:rPr>
          <w:szCs w:val="21"/>
        </w:rPr>
        <w:t>Dynamics</w:t>
      </w:r>
      <w:r w:rsidRPr="00ED0071">
        <w:rPr>
          <w:szCs w:val="21"/>
        </w:rPr>
        <w:t>等厂也在试生产</w:t>
      </w:r>
      <w:r w:rsidRPr="00ED0071">
        <w:rPr>
          <w:szCs w:val="21"/>
        </w:rPr>
        <w:t>1mm</w:t>
      </w:r>
      <w:r w:rsidRPr="00ED0071">
        <w:rPr>
          <w:szCs w:val="21"/>
        </w:rPr>
        <w:t>的超薄带钢。从钢种上看，</w:t>
      </w:r>
      <w:r w:rsidRPr="00ED0071">
        <w:rPr>
          <w:szCs w:val="21"/>
        </w:rPr>
        <w:t>CSP</w:t>
      </w:r>
      <w:r w:rsidRPr="00ED0071">
        <w:rPr>
          <w:szCs w:val="21"/>
        </w:rPr>
        <w:t>工艺生产线可生产碳素钢、一般结构钢、深冲钢及硅钢等。随着第二代</w:t>
      </w:r>
      <w:r w:rsidRPr="00ED0071">
        <w:rPr>
          <w:szCs w:val="21"/>
        </w:rPr>
        <w:t>CSP</w:t>
      </w:r>
      <w:r w:rsidRPr="00ED0071">
        <w:rPr>
          <w:szCs w:val="21"/>
        </w:rPr>
        <w:t>工厂的开发，产品配置和产品质量得到进一步改善，所生产的钢种数量不断增加，如生产奥氏体和铁素体不锈钢以及电工钢，高精度的控轧控冷工艺使微合金细晶粒结构钢和微合金管线钢的生产成为可能。</w:t>
      </w:r>
      <w:r w:rsidRPr="00ED0071">
        <w:rPr>
          <w:rFonts w:hint="eastAsia"/>
          <w:szCs w:val="21"/>
        </w:rPr>
        <w:t>第二代</w:t>
      </w:r>
      <w:r w:rsidRPr="00ED0071">
        <w:rPr>
          <w:rFonts w:hint="eastAsia"/>
          <w:szCs w:val="21"/>
        </w:rPr>
        <w:t>CSP</w:t>
      </w:r>
      <w:r w:rsidRPr="00ED0071">
        <w:rPr>
          <w:rFonts w:hint="eastAsia"/>
          <w:szCs w:val="21"/>
        </w:rPr>
        <w:t>生产线采用双流连铸，年生产能力已达到</w:t>
      </w:r>
      <w:r w:rsidRPr="00ED0071">
        <w:rPr>
          <w:rFonts w:hint="eastAsia"/>
          <w:szCs w:val="21"/>
        </w:rPr>
        <w:t>250~300</w:t>
      </w:r>
      <w:r w:rsidRPr="00ED0071">
        <w:rPr>
          <w:rFonts w:hint="eastAsia"/>
          <w:szCs w:val="21"/>
        </w:rPr>
        <w:t>万吨。</w:t>
      </w:r>
    </w:p>
    <w:p w14:paraId="75196A61" w14:textId="77777777" w:rsidR="005F6531" w:rsidRPr="009A0F15" w:rsidRDefault="005F6531" w:rsidP="00B5239B">
      <w:pPr>
        <w:pStyle w:val="4"/>
        <w:spacing w:before="0" w:after="0" w:line="240" w:lineRule="auto"/>
        <w:rPr>
          <w:rFonts w:ascii="宋体" w:eastAsia="宋体" w:hAnsi="宋体"/>
          <w:sz w:val="20"/>
        </w:rPr>
      </w:pPr>
      <w:r w:rsidRPr="009A0F15">
        <w:rPr>
          <w:rFonts w:ascii="宋体" w:eastAsia="宋体" w:hAnsi="宋体"/>
          <w:sz w:val="20"/>
        </w:rPr>
        <w:t>ISP工艺布置及特点</w:t>
      </w:r>
    </w:p>
    <w:p w14:paraId="6B12F6AF" w14:textId="77777777" w:rsidR="00B5239B" w:rsidRPr="00ED0071" w:rsidRDefault="00B5239B" w:rsidP="00B5239B">
      <w:pPr>
        <w:ind w:firstLineChars="200" w:firstLine="420"/>
        <w:rPr>
          <w:szCs w:val="21"/>
        </w:rPr>
      </w:pPr>
      <w:r w:rsidRPr="00ED0071">
        <w:rPr>
          <w:szCs w:val="21"/>
        </w:rPr>
        <w:t>ISP</w:t>
      </w:r>
      <w:r w:rsidRPr="00ED0071">
        <w:rPr>
          <w:szCs w:val="21"/>
        </w:rPr>
        <w:t>工艺是由德国德马克公司开发，是最先采用液芯压下技术的薄板坯连铸连轧工艺。其典型工艺流程为：冶炼炉</w:t>
      </w:r>
      <w:r w:rsidRPr="00ED0071">
        <w:rPr>
          <w:szCs w:val="21"/>
        </w:rPr>
        <w:t>→</w:t>
      </w:r>
      <w:r w:rsidRPr="00ED0071">
        <w:rPr>
          <w:szCs w:val="21"/>
        </w:rPr>
        <w:t>钢包精炼炉</w:t>
      </w:r>
      <w:r w:rsidRPr="00ED0071">
        <w:rPr>
          <w:szCs w:val="21"/>
        </w:rPr>
        <w:t>→</w:t>
      </w:r>
      <w:r w:rsidRPr="00ED0071">
        <w:rPr>
          <w:szCs w:val="21"/>
        </w:rPr>
        <w:t>钢包回转台</w:t>
      </w:r>
      <w:r w:rsidRPr="00ED0071">
        <w:rPr>
          <w:szCs w:val="21"/>
        </w:rPr>
        <w:t>→</w:t>
      </w:r>
      <w:r w:rsidRPr="00ED0071">
        <w:rPr>
          <w:szCs w:val="21"/>
        </w:rPr>
        <w:t>中间包</w:t>
      </w:r>
      <w:r w:rsidRPr="00ED0071">
        <w:rPr>
          <w:szCs w:val="21"/>
        </w:rPr>
        <w:t>→</w:t>
      </w:r>
      <w:r w:rsidRPr="00ED0071">
        <w:rPr>
          <w:szCs w:val="21"/>
        </w:rPr>
        <w:t>薄片状浸入式水口</w:t>
      </w:r>
      <w:r w:rsidRPr="00ED0071">
        <w:rPr>
          <w:szCs w:val="21"/>
        </w:rPr>
        <w:t>→</w:t>
      </w:r>
      <w:r w:rsidRPr="00ED0071">
        <w:rPr>
          <w:szCs w:val="21"/>
        </w:rPr>
        <w:t>平行板形结晶器</w:t>
      </w:r>
      <w:r w:rsidRPr="00ED0071">
        <w:rPr>
          <w:szCs w:val="21"/>
        </w:rPr>
        <w:t>→</w:t>
      </w:r>
      <w:r w:rsidRPr="00ED0071">
        <w:rPr>
          <w:szCs w:val="21"/>
        </w:rPr>
        <w:t>铸轧区段</w:t>
      </w:r>
      <w:r w:rsidRPr="00ED0071">
        <w:rPr>
          <w:szCs w:val="21"/>
        </w:rPr>
        <w:t>→</w:t>
      </w:r>
      <w:r w:rsidRPr="00ED0071">
        <w:rPr>
          <w:szCs w:val="21"/>
        </w:rPr>
        <w:t>大压下量</w:t>
      </w:r>
      <w:del w:id="1390" w:author="yongjun" w:date="2016-06-10T15:38:00Z">
        <w:r w:rsidRPr="00173810" w:rsidDel="006407AC">
          <w:rPr>
            <w:szCs w:val="21"/>
            <w:highlight w:val="yellow"/>
          </w:rPr>
          <w:delText>初</w:delText>
        </w:r>
        <w:r w:rsidRPr="00ED0071" w:rsidDel="006407AC">
          <w:rPr>
            <w:szCs w:val="21"/>
          </w:rPr>
          <w:delText>轧机</w:delText>
        </w:r>
      </w:del>
      <w:ins w:id="1391" w:author="yongjun" w:date="2016-06-10T15:38:00Z">
        <w:r w:rsidR="006407AC">
          <w:rPr>
            <w:rFonts w:hint="eastAsia"/>
            <w:szCs w:val="21"/>
          </w:rPr>
          <w:t>粗</w:t>
        </w:r>
        <w:r w:rsidR="006407AC" w:rsidRPr="00ED0071">
          <w:rPr>
            <w:szCs w:val="21"/>
          </w:rPr>
          <w:t>轧机</w:t>
        </w:r>
      </w:ins>
      <w:r w:rsidRPr="00ED0071">
        <w:rPr>
          <w:szCs w:val="21"/>
        </w:rPr>
        <w:t>→</w:t>
      </w:r>
      <w:r w:rsidRPr="00ED0071">
        <w:rPr>
          <w:szCs w:val="21"/>
        </w:rPr>
        <w:t>剪切机</w:t>
      </w:r>
      <w:r w:rsidRPr="00ED0071">
        <w:rPr>
          <w:szCs w:val="21"/>
        </w:rPr>
        <w:t>→</w:t>
      </w:r>
      <w:r w:rsidRPr="00ED0071">
        <w:rPr>
          <w:szCs w:val="21"/>
        </w:rPr>
        <w:t>感应加热炉</w:t>
      </w:r>
      <w:r w:rsidRPr="00ED0071">
        <w:rPr>
          <w:szCs w:val="21"/>
        </w:rPr>
        <w:t>→</w:t>
      </w:r>
      <w:r w:rsidRPr="00ED0071">
        <w:rPr>
          <w:szCs w:val="21"/>
        </w:rPr>
        <w:t>卷取箱</w:t>
      </w:r>
      <w:r w:rsidRPr="00ED0071">
        <w:rPr>
          <w:szCs w:val="21"/>
        </w:rPr>
        <w:t>→</w:t>
      </w:r>
      <w:r w:rsidRPr="00ED0071">
        <w:rPr>
          <w:szCs w:val="21"/>
        </w:rPr>
        <w:t>精轧机</w:t>
      </w:r>
      <w:r w:rsidRPr="00ED0071">
        <w:rPr>
          <w:szCs w:val="21"/>
        </w:rPr>
        <w:t>→</w:t>
      </w:r>
      <w:r w:rsidRPr="00ED0071">
        <w:rPr>
          <w:szCs w:val="21"/>
        </w:rPr>
        <w:t>层流冷却</w:t>
      </w:r>
      <w:r w:rsidRPr="00ED0071">
        <w:rPr>
          <w:szCs w:val="21"/>
        </w:rPr>
        <w:t>→</w:t>
      </w:r>
      <w:r w:rsidRPr="00ED0071">
        <w:rPr>
          <w:szCs w:val="21"/>
        </w:rPr>
        <w:t>地下卷取。其典型工艺布置见</w:t>
      </w:r>
      <w:del w:id="1392" w:author="yongjun" w:date="2016-06-11T14:28:00Z">
        <w:r w:rsidRPr="00ED0071" w:rsidDel="00825B95">
          <w:rPr>
            <w:szCs w:val="21"/>
          </w:rPr>
          <w:delText>图</w:delText>
        </w:r>
      </w:del>
      <w:ins w:id="1393" w:author="yongjun" w:date="2016-06-11T14:28:00Z">
        <w:r w:rsidR="00825B95">
          <w:rPr>
            <w:szCs w:val="21"/>
          </w:rPr>
          <w:t>图</w:t>
        </w:r>
        <w:r w:rsidR="00825B95">
          <w:rPr>
            <w:szCs w:val="21"/>
          </w:rPr>
          <w:t>1-</w:t>
        </w:r>
      </w:ins>
      <w:r w:rsidRPr="00ED0071">
        <w:rPr>
          <w:rFonts w:hint="eastAsia"/>
          <w:szCs w:val="21"/>
        </w:rPr>
        <w:t>9</w:t>
      </w:r>
      <w:r w:rsidRPr="00ED0071">
        <w:rPr>
          <w:szCs w:val="21"/>
        </w:rPr>
        <w:t>和</w:t>
      </w:r>
      <w:del w:id="1394" w:author="yongjun" w:date="2016-06-11T14:28:00Z">
        <w:r w:rsidRPr="00ED0071" w:rsidDel="00825B95">
          <w:rPr>
            <w:szCs w:val="21"/>
          </w:rPr>
          <w:delText>图</w:delText>
        </w:r>
      </w:del>
      <w:ins w:id="1395" w:author="yongjun" w:date="2016-06-11T14:28:00Z">
        <w:r w:rsidR="00825B95">
          <w:rPr>
            <w:szCs w:val="21"/>
          </w:rPr>
          <w:t>图</w:t>
        </w:r>
        <w:r w:rsidR="00825B95">
          <w:rPr>
            <w:szCs w:val="21"/>
          </w:rPr>
          <w:t>1-</w:t>
        </w:r>
      </w:ins>
      <w:r w:rsidRPr="00ED0071">
        <w:rPr>
          <w:rFonts w:hint="eastAsia"/>
          <w:szCs w:val="21"/>
        </w:rPr>
        <w:t>10</w:t>
      </w:r>
      <w:r w:rsidRPr="00ED0071">
        <w:rPr>
          <w:szCs w:val="21"/>
        </w:rPr>
        <w:t>所示。</w:t>
      </w:r>
    </w:p>
    <w:p w14:paraId="518E83B2" w14:textId="3E716BF1" w:rsidR="00B5239B" w:rsidRPr="00ED0071" w:rsidRDefault="00540CA9" w:rsidP="00B5239B">
      <w:pPr>
        <w:spacing w:line="360" w:lineRule="auto"/>
        <w:jc w:val="center"/>
        <w:rPr>
          <w:szCs w:val="21"/>
        </w:rPr>
      </w:pPr>
      <w:r w:rsidRPr="00ED0071">
        <w:rPr>
          <w:noProof/>
          <w:szCs w:val="21"/>
        </w:rPr>
        <w:lastRenderedPageBreak/>
        <w:drawing>
          <wp:inline distT="0" distB="0" distL="0" distR="0" wp14:anchorId="663AFB73" wp14:editId="702E61F8">
            <wp:extent cx="4324350" cy="171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l="7550" t="4433" r="10493" b="6650"/>
                    <a:stretch>
                      <a:fillRect/>
                    </a:stretch>
                  </pic:blipFill>
                  <pic:spPr bwMode="auto">
                    <a:xfrm>
                      <a:off x="0" y="0"/>
                      <a:ext cx="4324350" cy="1714500"/>
                    </a:xfrm>
                    <a:prstGeom prst="rect">
                      <a:avLst/>
                    </a:prstGeom>
                    <a:noFill/>
                    <a:ln>
                      <a:noFill/>
                    </a:ln>
                  </pic:spPr>
                </pic:pic>
              </a:graphicData>
            </a:graphic>
          </wp:inline>
        </w:drawing>
      </w:r>
    </w:p>
    <w:p w14:paraId="635F21B2" w14:textId="77777777" w:rsidR="00B5239B" w:rsidRPr="00ED0071" w:rsidRDefault="00B5239B" w:rsidP="00B5239B">
      <w:pPr>
        <w:jc w:val="center"/>
        <w:rPr>
          <w:szCs w:val="21"/>
        </w:rPr>
      </w:pPr>
      <w:del w:id="1396" w:author="yongjun" w:date="2016-06-11T14:28:00Z">
        <w:r w:rsidRPr="006407AC" w:rsidDel="00825B95">
          <w:rPr>
            <w:rFonts w:hint="eastAsia"/>
            <w:szCs w:val="21"/>
            <w:rPrChange w:id="1397" w:author="yongjun" w:date="2016-06-10T15:38:00Z">
              <w:rPr>
                <w:rFonts w:hint="eastAsia"/>
                <w:szCs w:val="21"/>
                <w:highlight w:val="yellow"/>
              </w:rPr>
            </w:rPrChange>
          </w:rPr>
          <w:delText>图</w:delText>
        </w:r>
      </w:del>
      <w:ins w:id="1398" w:author="yongjun" w:date="2016-06-11T14:28:00Z">
        <w:r w:rsidR="00825B95">
          <w:rPr>
            <w:szCs w:val="21"/>
          </w:rPr>
          <w:t>图</w:t>
        </w:r>
        <w:r w:rsidR="00825B95">
          <w:rPr>
            <w:szCs w:val="21"/>
          </w:rPr>
          <w:t>1-</w:t>
        </w:r>
      </w:ins>
      <w:r w:rsidRPr="006407AC">
        <w:rPr>
          <w:szCs w:val="21"/>
          <w:rPrChange w:id="1399" w:author="yongjun" w:date="2016-06-10T15:38:00Z">
            <w:rPr>
              <w:szCs w:val="21"/>
              <w:highlight w:val="yellow"/>
            </w:rPr>
          </w:rPrChange>
        </w:rPr>
        <w:t>9</w:t>
      </w:r>
      <w:r w:rsidRPr="006407AC">
        <w:rPr>
          <w:rFonts w:hint="eastAsia"/>
          <w:szCs w:val="21"/>
          <w:rPrChange w:id="1400" w:author="yongjun" w:date="2016-06-10T15:38:00Z">
            <w:rPr>
              <w:rFonts w:hint="eastAsia"/>
              <w:szCs w:val="21"/>
              <w:highlight w:val="yellow"/>
            </w:rPr>
          </w:rPrChange>
        </w:rPr>
        <w:t xml:space="preserve">　</w:t>
      </w:r>
      <w:r w:rsidRPr="006407AC">
        <w:rPr>
          <w:szCs w:val="21"/>
          <w:rPrChange w:id="1401" w:author="yongjun" w:date="2016-06-10T15:38:00Z">
            <w:rPr>
              <w:szCs w:val="21"/>
              <w:highlight w:val="yellow"/>
            </w:rPr>
          </w:rPrChange>
        </w:rPr>
        <w:t>ISP</w:t>
      </w:r>
      <w:r w:rsidRPr="006407AC">
        <w:rPr>
          <w:rFonts w:hint="eastAsia"/>
          <w:szCs w:val="21"/>
          <w:rPrChange w:id="1402" w:author="yongjun" w:date="2016-06-10T15:38:00Z">
            <w:rPr>
              <w:rFonts w:hint="eastAsia"/>
              <w:szCs w:val="21"/>
              <w:highlight w:val="yellow"/>
            </w:rPr>
          </w:rPrChange>
        </w:rPr>
        <w:t>典型工艺布置图</w:t>
      </w:r>
      <w:ins w:id="1403" w:author="yongjun" w:date="2016-06-10T15:38:00Z">
        <w:r w:rsidR="006407AC">
          <w:rPr>
            <w:rFonts w:hint="eastAsia"/>
            <w:szCs w:val="21"/>
          </w:rPr>
          <w:t>一</w:t>
        </w:r>
      </w:ins>
    </w:p>
    <w:p w14:paraId="539CA84B" w14:textId="77777777" w:rsidR="00B5239B" w:rsidRPr="00ED0071" w:rsidRDefault="00B5239B" w:rsidP="00B5239B">
      <w:pPr>
        <w:spacing w:line="360" w:lineRule="auto"/>
        <w:jc w:val="center"/>
        <w:rPr>
          <w:szCs w:val="21"/>
        </w:rPr>
      </w:pPr>
      <w:r w:rsidRPr="00ED0071">
        <w:rPr>
          <w:szCs w:val="21"/>
        </w:rPr>
        <w:object w:dxaOrig="10276" w:dyaOrig="2730" w14:anchorId="7FCD5FBD">
          <v:shape id="_x0000_i1028" type="#_x0000_t75" style="width:396.65pt;height:104.95pt" o:ole="">
            <v:imagedata r:id="rId21" o:title=""/>
          </v:shape>
          <o:OLEObject Type="Embed" ProgID="Visio.DrawingConvertable.15" ShapeID="_x0000_i1028" DrawAspect="Content" ObjectID="_1527664360" r:id="rId22"/>
        </w:object>
      </w:r>
    </w:p>
    <w:p w14:paraId="3BF11E09" w14:textId="77777777" w:rsidR="00B5239B" w:rsidRPr="00ED0071" w:rsidRDefault="00B5239B" w:rsidP="00B5239B">
      <w:pPr>
        <w:jc w:val="center"/>
        <w:rPr>
          <w:szCs w:val="21"/>
        </w:rPr>
      </w:pPr>
      <w:del w:id="1404" w:author="yongjun" w:date="2016-06-11T14:28:00Z">
        <w:r w:rsidRPr="00ED0071" w:rsidDel="00825B95">
          <w:rPr>
            <w:szCs w:val="21"/>
          </w:rPr>
          <w:delText>图</w:delText>
        </w:r>
      </w:del>
      <w:ins w:id="1405" w:author="yongjun" w:date="2016-06-11T14:28:00Z">
        <w:r w:rsidR="00825B95">
          <w:rPr>
            <w:szCs w:val="21"/>
          </w:rPr>
          <w:t>图</w:t>
        </w:r>
        <w:r w:rsidR="00825B95">
          <w:rPr>
            <w:szCs w:val="21"/>
          </w:rPr>
          <w:t>1-</w:t>
        </w:r>
      </w:ins>
      <w:r w:rsidRPr="00ED0071">
        <w:rPr>
          <w:rFonts w:hint="eastAsia"/>
          <w:szCs w:val="21"/>
        </w:rPr>
        <w:t>10</w:t>
      </w:r>
      <w:r w:rsidRPr="00ED0071">
        <w:rPr>
          <w:szCs w:val="21"/>
        </w:rPr>
        <w:t xml:space="preserve">　</w:t>
      </w:r>
      <w:r w:rsidRPr="00ED0071">
        <w:rPr>
          <w:szCs w:val="21"/>
        </w:rPr>
        <w:t>ISP</w:t>
      </w:r>
      <w:r w:rsidRPr="00ED0071">
        <w:rPr>
          <w:szCs w:val="21"/>
        </w:rPr>
        <w:t>典型工艺布置图</w:t>
      </w:r>
      <w:ins w:id="1406" w:author="yongjun" w:date="2016-06-10T15:38:00Z">
        <w:r w:rsidR="006407AC">
          <w:rPr>
            <w:rFonts w:hint="eastAsia"/>
            <w:szCs w:val="21"/>
          </w:rPr>
          <w:t>二</w:t>
        </w:r>
      </w:ins>
    </w:p>
    <w:p w14:paraId="2C1A227A" w14:textId="77777777" w:rsidR="00B5239B" w:rsidRPr="00ED0071" w:rsidRDefault="00B5239B" w:rsidP="00B5239B">
      <w:pPr>
        <w:jc w:val="center"/>
        <w:rPr>
          <w:szCs w:val="21"/>
        </w:rPr>
      </w:pPr>
      <w:r w:rsidRPr="00ED0071">
        <w:rPr>
          <w:szCs w:val="21"/>
        </w:rPr>
        <w:t>1</w:t>
      </w:r>
      <w:r w:rsidRPr="00ED0071">
        <w:rPr>
          <w:szCs w:val="21"/>
        </w:rPr>
        <w:t>中间包；</w:t>
      </w:r>
      <w:r w:rsidRPr="00ED0071">
        <w:rPr>
          <w:szCs w:val="21"/>
        </w:rPr>
        <w:t>2</w:t>
      </w:r>
      <w:r w:rsidRPr="00ED0071">
        <w:rPr>
          <w:szCs w:val="21"/>
        </w:rPr>
        <w:t>结晶器；</w:t>
      </w:r>
      <w:r w:rsidRPr="00ED0071">
        <w:rPr>
          <w:szCs w:val="21"/>
        </w:rPr>
        <w:t>3</w:t>
      </w:r>
      <w:r w:rsidRPr="00ED0071">
        <w:rPr>
          <w:szCs w:val="21"/>
        </w:rPr>
        <w:t>扇形段；</w:t>
      </w:r>
      <w:r w:rsidRPr="00ED0071">
        <w:rPr>
          <w:szCs w:val="21"/>
        </w:rPr>
        <w:t>4</w:t>
      </w:r>
      <w:r w:rsidRPr="00ED0071">
        <w:rPr>
          <w:szCs w:val="21"/>
        </w:rPr>
        <w:t>高压水除鳞机；</w:t>
      </w:r>
      <w:r w:rsidRPr="00ED0071">
        <w:rPr>
          <w:szCs w:val="21"/>
        </w:rPr>
        <w:t>5 2~3</w:t>
      </w:r>
      <w:r w:rsidRPr="00ED0071">
        <w:rPr>
          <w:szCs w:val="21"/>
        </w:rPr>
        <w:t>架预压下轧机；</w:t>
      </w:r>
      <w:r w:rsidRPr="00ED0071">
        <w:rPr>
          <w:szCs w:val="21"/>
        </w:rPr>
        <w:t>6</w:t>
      </w:r>
      <w:r w:rsidRPr="00ED0071">
        <w:rPr>
          <w:szCs w:val="21"/>
        </w:rPr>
        <w:t>切断剪；</w:t>
      </w:r>
      <w:r w:rsidRPr="00ED0071">
        <w:rPr>
          <w:szCs w:val="21"/>
        </w:rPr>
        <w:t>7</w:t>
      </w:r>
      <w:r w:rsidRPr="00ED0071">
        <w:rPr>
          <w:szCs w:val="21"/>
        </w:rPr>
        <w:t>克雷莫那感应加热炉；</w:t>
      </w:r>
      <w:r w:rsidRPr="00ED0071">
        <w:rPr>
          <w:szCs w:val="21"/>
        </w:rPr>
        <w:t>8</w:t>
      </w:r>
      <w:r w:rsidRPr="00ED0071">
        <w:rPr>
          <w:szCs w:val="21"/>
        </w:rPr>
        <w:t>热卷箱；</w:t>
      </w:r>
      <w:r w:rsidRPr="00ED0071">
        <w:rPr>
          <w:szCs w:val="21"/>
        </w:rPr>
        <w:t>9</w:t>
      </w:r>
      <w:r w:rsidRPr="00ED0071">
        <w:rPr>
          <w:szCs w:val="21"/>
        </w:rPr>
        <w:t>切头剪；</w:t>
      </w:r>
      <w:r w:rsidRPr="00ED0071">
        <w:rPr>
          <w:szCs w:val="21"/>
        </w:rPr>
        <w:t xml:space="preserve">10 </w:t>
      </w:r>
      <w:r w:rsidRPr="00ED0071">
        <w:rPr>
          <w:szCs w:val="21"/>
        </w:rPr>
        <w:t>高压水除磷；</w:t>
      </w:r>
      <w:r w:rsidRPr="00ED0071">
        <w:rPr>
          <w:szCs w:val="21"/>
        </w:rPr>
        <w:t>11 4~5</w:t>
      </w:r>
      <w:r w:rsidRPr="00ED0071">
        <w:rPr>
          <w:szCs w:val="21"/>
        </w:rPr>
        <w:t>架精轧</w:t>
      </w:r>
      <w:r w:rsidRPr="00ED0071">
        <w:rPr>
          <w:rFonts w:hint="eastAsia"/>
          <w:szCs w:val="21"/>
        </w:rPr>
        <w:t>机</w:t>
      </w:r>
      <w:r w:rsidRPr="00ED0071">
        <w:rPr>
          <w:szCs w:val="21"/>
        </w:rPr>
        <w:t>；</w:t>
      </w:r>
      <w:r w:rsidRPr="00ED0071">
        <w:rPr>
          <w:szCs w:val="21"/>
        </w:rPr>
        <w:t>12</w:t>
      </w:r>
      <w:r w:rsidRPr="00ED0071">
        <w:rPr>
          <w:szCs w:val="21"/>
        </w:rPr>
        <w:t>输出辊道和层流冷却；</w:t>
      </w:r>
      <w:r w:rsidRPr="00ED0071">
        <w:rPr>
          <w:szCs w:val="21"/>
        </w:rPr>
        <w:t>13</w:t>
      </w:r>
      <w:r w:rsidRPr="00ED0071">
        <w:rPr>
          <w:szCs w:val="21"/>
        </w:rPr>
        <w:t>地下卷取机</w:t>
      </w:r>
    </w:p>
    <w:p w14:paraId="01A968AF" w14:textId="77777777" w:rsidR="00B5239B" w:rsidRPr="00ED0071" w:rsidRDefault="00B5239B" w:rsidP="00B5239B">
      <w:pPr>
        <w:ind w:firstLineChars="200" w:firstLine="420"/>
        <w:rPr>
          <w:szCs w:val="21"/>
        </w:rPr>
      </w:pPr>
      <w:r w:rsidRPr="00ED0071">
        <w:rPr>
          <w:szCs w:val="21"/>
        </w:rPr>
        <w:t>ISP</w:t>
      </w:r>
      <w:r w:rsidRPr="00ED0071">
        <w:rPr>
          <w:szCs w:val="21"/>
        </w:rPr>
        <w:t>生产线的特点为：</w:t>
      </w:r>
    </w:p>
    <w:p w14:paraId="5B21A431" w14:textId="77777777" w:rsidR="00B5239B" w:rsidRPr="00ED0071" w:rsidRDefault="00B5239B" w:rsidP="00B913D9">
      <w:pPr>
        <w:numPr>
          <w:ilvl w:val="0"/>
          <w:numId w:val="27"/>
        </w:numPr>
        <w:ind w:left="851" w:hanging="425"/>
        <w:rPr>
          <w:szCs w:val="21"/>
        </w:rPr>
      </w:pPr>
      <w:r w:rsidRPr="00ED0071">
        <w:rPr>
          <w:szCs w:val="21"/>
        </w:rPr>
        <w:t>早期采用的平行板型结晶器限制了浸入式水口的形状，导致水口钢流量有限且寿命低。近年来已将结晶器改为小漏斗形，这使得其采用的薄片型浸入式水口壁厚随之增大，出钢孔也改为底部出钢，寿命得到显著提高。</w:t>
      </w:r>
    </w:p>
    <w:p w14:paraId="34A4C27F" w14:textId="77777777" w:rsidR="00B5239B" w:rsidRPr="00ED0071" w:rsidRDefault="00B5239B" w:rsidP="00B913D9">
      <w:pPr>
        <w:numPr>
          <w:ilvl w:val="0"/>
          <w:numId w:val="27"/>
        </w:numPr>
        <w:ind w:left="851" w:hanging="425"/>
        <w:rPr>
          <w:szCs w:val="21"/>
        </w:rPr>
      </w:pPr>
      <w:r w:rsidRPr="00ED0071">
        <w:rPr>
          <w:szCs w:val="21"/>
        </w:rPr>
        <w:t>生产线更短，设备布置更为紧凑。该工艺采用了中间卷取箱，不使用长的均热炉，因此生产线总长度仅</w:t>
      </w:r>
      <w:r w:rsidRPr="00ED0071">
        <w:rPr>
          <w:szCs w:val="21"/>
        </w:rPr>
        <w:t>180m</w:t>
      </w:r>
      <w:r w:rsidRPr="00ED0071">
        <w:rPr>
          <w:szCs w:val="21"/>
        </w:rPr>
        <w:t>，从钢水变成热轧带卷仅需</w:t>
      </w:r>
      <w:r w:rsidRPr="00ED0071">
        <w:rPr>
          <w:szCs w:val="21"/>
        </w:rPr>
        <w:t>20</w:t>
      </w:r>
      <w:r w:rsidRPr="00ED0071">
        <w:rPr>
          <w:szCs w:val="21"/>
        </w:rPr>
        <w:t>～</w:t>
      </w:r>
      <w:r w:rsidRPr="00ED0071">
        <w:rPr>
          <w:szCs w:val="21"/>
        </w:rPr>
        <w:t>30min</w:t>
      </w:r>
      <w:r w:rsidRPr="00ED0071">
        <w:rPr>
          <w:szCs w:val="21"/>
        </w:rPr>
        <w:t>。</w:t>
      </w:r>
    </w:p>
    <w:p w14:paraId="2FC64726" w14:textId="77777777" w:rsidR="00B5239B" w:rsidRPr="00ED0071" w:rsidRDefault="00B5239B" w:rsidP="00B913D9">
      <w:pPr>
        <w:numPr>
          <w:ilvl w:val="0"/>
          <w:numId w:val="27"/>
        </w:numPr>
        <w:ind w:left="851" w:hanging="425"/>
        <w:rPr>
          <w:szCs w:val="21"/>
        </w:rPr>
      </w:pPr>
      <w:r w:rsidRPr="00ED0071">
        <w:rPr>
          <w:szCs w:val="21"/>
        </w:rPr>
        <w:t>为了使铸坯厚度能够减薄到可以卷取的程度，在卷取箱和铸机之间增加了</w:t>
      </w:r>
      <w:r w:rsidRPr="00ED0071">
        <w:rPr>
          <w:szCs w:val="21"/>
        </w:rPr>
        <w:t>2</w:t>
      </w:r>
      <w:r w:rsidRPr="00ED0071">
        <w:rPr>
          <w:szCs w:val="21"/>
        </w:rPr>
        <w:t>～</w:t>
      </w:r>
      <w:r w:rsidRPr="00ED0071">
        <w:rPr>
          <w:szCs w:val="21"/>
        </w:rPr>
        <w:t>3</w:t>
      </w:r>
      <w:r w:rsidRPr="00ED0071">
        <w:rPr>
          <w:szCs w:val="21"/>
        </w:rPr>
        <w:t>架大压下粗轧机，可将铸坯从</w:t>
      </w:r>
      <w:r w:rsidRPr="00ED0071">
        <w:rPr>
          <w:szCs w:val="21"/>
        </w:rPr>
        <w:t>40mm</w:t>
      </w:r>
      <w:r w:rsidRPr="00ED0071">
        <w:rPr>
          <w:szCs w:val="21"/>
        </w:rPr>
        <w:t>轧到</w:t>
      </w:r>
      <w:r w:rsidRPr="00ED0071">
        <w:rPr>
          <w:szCs w:val="21"/>
        </w:rPr>
        <w:t>15mm</w:t>
      </w:r>
      <w:r w:rsidRPr="00ED0071">
        <w:rPr>
          <w:szCs w:val="21"/>
        </w:rPr>
        <w:t>。采用液芯压下和固相铸轧技术，可生产厚度为</w:t>
      </w:r>
      <w:r w:rsidRPr="00ED0071">
        <w:rPr>
          <w:szCs w:val="21"/>
        </w:rPr>
        <w:t>15</w:t>
      </w:r>
      <w:r w:rsidRPr="00ED0071">
        <w:rPr>
          <w:szCs w:val="21"/>
        </w:rPr>
        <w:t>～</w:t>
      </w:r>
      <w:r w:rsidRPr="00ED0071">
        <w:rPr>
          <w:szCs w:val="21"/>
        </w:rPr>
        <w:t>25mm</w:t>
      </w:r>
      <w:r w:rsidRPr="00ED0071">
        <w:rPr>
          <w:szCs w:val="21"/>
        </w:rPr>
        <w:t>、宽度为</w:t>
      </w:r>
      <w:r w:rsidRPr="00ED0071">
        <w:rPr>
          <w:szCs w:val="21"/>
        </w:rPr>
        <w:t>650</w:t>
      </w:r>
      <w:r w:rsidRPr="00ED0071">
        <w:rPr>
          <w:szCs w:val="21"/>
        </w:rPr>
        <w:t>～</w:t>
      </w:r>
      <w:r w:rsidRPr="00ED0071">
        <w:rPr>
          <w:szCs w:val="21"/>
        </w:rPr>
        <w:t>1330mm</w:t>
      </w:r>
      <w:r w:rsidRPr="00ED0071">
        <w:rPr>
          <w:szCs w:val="21"/>
        </w:rPr>
        <w:t>的薄板坯，如不进精轧机，可作为中板直接外售。因为经粗轧后的中间坯比较薄，所以精轧机仅需</w:t>
      </w:r>
      <w:r w:rsidRPr="00ED0071">
        <w:rPr>
          <w:szCs w:val="21"/>
        </w:rPr>
        <w:t>4</w:t>
      </w:r>
      <w:r w:rsidRPr="00ED0071">
        <w:rPr>
          <w:szCs w:val="21"/>
        </w:rPr>
        <w:t>个机架就可以将中间坯轧至最小厚度</w:t>
      </w:r>
      <w:r w:rsidRPr="00ED0071">
        <w:rPr>
          <w:szCs w:val="21"/>
        </w:rPr>
        <w:t>1.2mm</w:t>
      </w:r>
      <w:r w:rsidRPr="00ED0071">
        <w:rPr>
          <w:szCs w:val="21"/>
        </w:rPr>
        <w:t>。</w:t>
      </w:r>
    </w:p>
    <w:p w14:paraId="64A43B71" w14:textId="77777777" w:rsidR="00B5239B" w:rsidRPr="00ED0071" w:rsidRDefault="00B5239B" w:rsidP="00B913D9">
      <w:pPr>
        <w:numPr>
          <w:ilvl w:val="0"/>
          <w:numId w:val="27"/>
        </w:numPr>
        <w:ind w:left="851" w:hanging="425"/>
        <w:rPr>
          <w:szCs w:val="21"/>
        </w:rPr>
      </w:pPr>
      <w:r w:rsidRPr="00ED0071">
        <w:rPr>
          <w:szCs w:val="21"/>
        </w:rPr>
        <w:t>铸坯的二次冷却采用气雾冷却或空冷，有助于生产较薄断面且表面质量要求高的产品。</w:t>
      </w:r>
    </w:p>
    <w:p w14:paraId="0B895890" w14:textId="77777777" w:rsidR="00B5239B" w:rsidRPr="00ED0071" w:rsidRDefault="00B5239B" w:rsidP="00B913D9">
      <w:pPr>
        <w:numPr>
          <w:ilvl w:val="0"/>
          <w:numId w:val="27"/>
        </w:numPr>
        <w:ind w:left="851" w:hanging="425"/>
        <w:rPr>
          <w:szCs w:val="21"/>
        </w:rPr>
      </w:pPr>
      <w:r w:rsidRPr="00ED0071">
        <w:rPr>
          <w:szCs w:val="21"/>
        </w:rPr>
        <w:t>为了保证中间卷取时铸坯的温度，在大压下轧机与卷取箱之间采用了大功率感应加热炉，感应加热炉长</w:t>
      </w:r>
      <w:r w:rsidRPr="00ED0071">
        <w:rPr>
          <w:rFonts w:hint="eastAsia"/>
          <w:szCs w:val="21"/>
        </w:rPr>
        <w:t>约</w:t>
      </w:r>
      <w:r w:rsidRPr="00ED0071">
        <w:rPr>
          <w:szCs w:val="21"/>
        </w:rPr>
        <w:t>18m</w:t>
      </w:r>
      <w:r w:rsidRPr="00ED0071">
        <w:rPr>
          <w:szCs w:val="21"/>
        </w:rPr>
        <w:t>。</w:t>
      </w:r>
      <w:r w:rsidRPr="00ED0071">
        <w:rPr>
          <w:rFonts w:hint="eastAsia"/>
          <w:szCs w:val="21"/>
        </w:rPr>
        <w:t>采用</w:t>
      </w:r>
      <w:r w:rsidRPr="00ED0071">
        <w:rPr>
          <w:szCs w:val="21"/>
        </w:rPr>
        <w:t>感应加热使</w:t>
      </w:r>
      <w:r w:rsidRPr="00ED0071">
        <w:rPr>
          <w:rFonts w:hint="eastAsia"/>
          <w:szCs w:val="21"/>
        </w:rPr>
        <w:t>中间坯</w:t>
      </w:r>
      <w:r w:rsidRPr="00ED0071">
        <w:rPr>
          <w:szCs w:val="21"/>
        </w:rPr>
        <w:t>在此区段加热和均匀温度较为灵活，且升温效果好；但也造成</w:t>
      </w:r>
      <w:r w:rsidRPr="00ED0071">
        <w:rPr>
          <w:szCs w:val="21"/>
        </w:rPr>
        <w:t>ISP</w:t>
      </w:r>
      <w:r w:rsidRPr="00ED0071">
        <w:rPr>
          <w:szCs w:val="21"/>
        </w:rPr>
        <w:t>的电耗相对较高</w:t>
      </w:r>
      <w:r w:rsidRPr="006407AC">
        <w:rPr>
          <w:rFonts w:hint="eastAsia"/>
          <w:szCs w:val="21"/>
          <w:rPrChange w:id="1407" w:author="yongjun" w:date="2016-06-10T15:40:00Z">
            <w:rPr>
              <w:rFonts w:hint="eastAsia"/>
              <w:szCs w:val="21"/>
              <w:highlight w:val="yellow"/>
            </w:rPr>
          </w:rPrChange>
        </w:rPr>
        <w:t>。</w:t>
      </w:r>
      <w:r w:rsidRPr="006407AC">
        <w:rPr>
          <w:szCs w:val="21"/>
          <w:rPrChange w:id="1408" w:author="yongjun" w:date="2016-06-10T15:40:00Z">
            <w:rPr>
              <w:szCs w:val="21"/>
              <w:highlight w:val="yellow"/>
            </w:rPr>
          </w:rPrChange>
        </w:rPr>
        <w:t>Cremona</w:t>
      </w:r>
      <w:r w:rsidRPr="006407AC">
        <w:rPr>
          <w:rFonts w:hint="eastAsia"/>
          <w:szCs w:val="21"/>
          <w:rPrChange w:id="1409" w:author="yongjun" w:date="2016-06-10T15:40:00Z">
            <w:rPr>
              <w:rFonts w:hint="eastAsia"/>
              <w:szCs w:val="21"/>
              <w:highlight w:val="yellow"/>
            </w:rPr>
          </w:rPrChange>
        </w:rPr>
        <w:t>炉（克雷莫那炉）实际</w:t>
      </w:r>
      <w:ins w:id="1410" w:author="yongjun" w:date="2016-06-10T15:39:00Z">
        <w:r w:rsidR="006407AC" w:rsidRPr="006407AC">
          <w:rPr>
            <w:rFonts w:hint="eastAsia"/>
            <w:szCs w:val="21"/>
            <w:rPrChange w:id="1411" w:author="yongjun" w:date="2016-06-10T15:40:00Z">
              <w:rPr>
                <w:rFonts w:hint="eastAsia"/>
                <w:szCs w:val="21"/>
                <w:highlight w:val="yellow"/>
              </w:rPr>
            </w:rPrChange>
          </w:rPr>
          <w:t>上</w:t>
        </w:r>
      </w:ins>
      <w:r w:rsidRPr="006407AC">
        <w:rPr>
          <w:rFonts w:hint="eastAsia"/>
          <w:szCs w:val="21"/>
          <w:rPrChange w:id="1412" w:author="yongjun" w:date="2016-06-10T15:40:00Z">
            <w:rPr>
              <w:rFonts w:hint="eastAsia"/>
              <w:szCs w:val="21"/>
              <w:highlight w:val="yellow"/>
            </w:rPr>
          </w:rPrChange>
        </w:rPr>
        <w:t>是一</w:t>
      </w:r>
      <w:ins w:id="1413" w:author="yongjun" w:date="2016-06-10T15:39:00Z">
        <w:r w:rsidR="006407AC" w:rsidRPr="006407AC">
          <w:rPr>
            <w:rFonts w:hint="eastAsia"/>
            <w:szCs w:val="21"/>
            <w:rPrChange w:id="1414" w:author="yongjun" w:date="2016-06-10T15:40:00Z">
              <w:rPr>
                <w:rFonts w:hint="eastAsia"/>
                <w:szCs w:val="21"/>
                <w:highlight w:val="yellow"/>
              </w:rPr>
            </w:rPrChange>
          </w:rPr>
          <w:t>个</w:t>
        </w:r>
      </w:ins>
      <w:r w:rsidRPr="006407AC">
        <w:rPr>
          <w:rFonts w:hint="eastAsia"/>
          <w:szCs w:val="21"/>
          <w:rPrChange w:id="1415" w:author="yongjun" w:date="2016-06-10T15:40:00Z">
            <w:rPr>
              <w:rFonts w:hint="eastAsia"/>
              <w:szCs w:val="21"/>
              <w:highlight w:val="yellow"/>
            </w:rPr>
          </w:rPrChange>
        </w:rPr>
        <w:t>双</w:t>
      </w:r>
      <w:ins w:id="1416" w:author="yongjun" w:date="2016-06-10T15:39:00Z">
        <w:r w:rsidR="006407AC" w:rsidRPr="006407AC">
          <w:rPr>
            <w:rFonts w:hint="eastAsia"/>
            <w:szCs w:val="21"/>
            <w:rPrChange w:id="1417" w:author="yongjun" w:date="2016-06-10T15:40:00Z">
              <w:rPr>
                <w:rFonts w:hint="eastAsia"/>
                <w:szCs w:val="21"/>
                <w:highlight w:val="yellow"/>
              </w:rPr>
            </w:rPrChange>
          </w:rPr>
          <w:t>工位的</w:t>
        </w:r>
      </w:ins>
      <w:r w:rsidRPr="006407AC">
        <w:rPr>
          <w:rFonts w:hint="eastAsia"/>
          <w:szCs w:val="21"/>
          <w:rPrChange w:id="1418" w:author="yongjun" w:date="2016-06-10T15:40:00Z">
            <w:rPr>
              <w:rFonts w:hint="eastAsia"/>
              <w:szCs w:val="21"/>
              <w:highlight w:val="yellow"/>
            </w:rPr>
          </w:rPrChange>
        </w:rPr>
        <w:t>卷取机，</w:t>
      </w:r>
      <w:r w:rsidRPr="00ED0071">
        <w:rPr>
          <w:szCs w:val="21"/>
        </w:rPr>
        <w:t>通过气体来加热</w:t>
      </w:r>
      <w:r w:rsidRPr="00ED0071">
        <w:rPr>
          <w:rFonts w:hint="eastAsia"/>
          <w:szCs w:val="21"/>
        </w:rPr>
        <w:t>中间坯</w:t>
      </w:r>
      <w:r w:rsidRPr="00ED0071">
        <w:rPr>
          <w:szCs w:val="21"/>
        </w:rPr>
        <w:t>，同时将长</w:t>
      </w:r>
      <w:r w:rsidRPr="00ED0071">
        <w:rPr>
          <w:rFonts w:hint="eastAsia"/>
          <w:szCs w:val="21"/>
        </w:rPr>
        <w:t>中间坯</w:t>
      </w:r>
      <w:r w:rsidRPr="00ED0071">
        <w:rPr>
          <w:szCs w:val="21"/>
        </w:rPr>
        <w:t>卷取</w:t>
      </w:r>
      <w:r w:rsidRPr="00ED0071">
        <w:rPr>
          <w:rFonts w:hint="eastAsia"/>
          <w:szCs w:val="21"/>
        </w:rPr>
        <w:t>并</w:t>
      </w:r>
      <w:r w:rsidRPr="00ED0071">
        <w:rPr>
          <w:szCs w:val="21"/>
        </w:rPr>
        <w:t>送至精轧机，可提供</w:t>
      </w:r>
      <w:r w:rsidRPr="00ED0071">
        <w:rPr>
          <w:szCs w:val="21"/>
        </w:rPr>
        <w:t>9min</w:t>
      </w:r>
      <w:r w:rsidRPr="00ED0071">
        <w:rPr>
          <w:szCs w:val="21"/>
        </w:rPr>
        <w:t>的缓冲时间，但其设备较复杂，维修困难。</w:t>
      </w:r>
    </w:p>
    <w:p w14:paraId="2F173F1E" w14:textId="77777777" w:rsidR="00B5239B" w:rsidRPr="00ED0071" w:rsidRDefault="00B5239B" w:rsidP="00B913D9">
      <w:pPr>
        <w:numPr>
          <w:ilvl w:val="0"/>
          <w:numId w:val="27"/>
        </w:numPr>
        <w:ind w:left="851" w:hanging="425"/>
        <w:rPr>
          <w:szCs w:val="21"/>
        </w:rPr>
      </w:pPr>
      <w:r w:rsidRPr="00ED0071">
        <w:rPr>
          <w:szCs w:val="21"/>
        </w:rPr>
        <w:t>将结晶器改为带小鼓肚的橄榄状，使薄片型浸入式水口壁厚随之增加。出钢孔改在底部，其寿命显著提高</w:t>
      </w:r>
      <w:r w:rsidRPr="00ED0071">
        <w:rPr>
          <w:rFonts w:hint="eastAsia"/>
          <w:szCs w:val="21"/>
        </w:rPr>
        <w:t>。</w:t>
      </w:r>
    </w:p>
    <w:p w14:paraId="29DD1B38" w14:textId="77777777" w:rsidR="00B5239B" w:rsidRPr="00ED0071" w:rsidRDefault="00B5239B" w:rsidP="00B913D9">
      <w:pPr>
        <w:numPr>
          <w:ilvl w:val="0"/>
          <w:numId w:val="27"/>
        </w:numPr>
        <w:ind w:left="851" w:hanging="425"/>
        <w:rPr>
          <w:szCs w:val="21"/>
        </w:rPr>
      </w:pPr>
      <w:r w:rsidRPr="00ED0071">
        <w:rPr>
          <w:szCs w:val="21"/>
        </w:rPr>
        <w:t>流程热量损失小，用的铸轧技术和二冷气雾冷却方式等使</w:t>
      </w:r>
      <w:r w:rsidRPr="00ED0071">
        <w:rPr>
          <w:szCs w:val="21"/>
        </w:rPr>
        <w:t>ISP</w:t>
      </w:r>
      <w:r w:rsidRPr="00ED0071">
        <w:rPr>
          <w:szCs w:val="21"/>
        </w:rPr>
        <w:t>生产线能耗少，节能效果明显。</w:t>
      </w:r>
    </w:p>
    <w:p w14:paraId="226A0B76" w14:textId="77777777" w:rsidR="00B5239B" w:rsidRPr="00ED0071" w:rsidRDefault="00B5239B" w:rsidP="00B5239B">
      <w:pPr>
        <w:ind w:firstLineChars="177" w:firstLine="372"/>
        <w:rPr>
          <w:szCs w:val="21"/>
        </w:rPr>
      </w:pPr>
      <w:r w:rsidRPr="00ED0071">
        <w:rPr>
          <w:szCs w:val="21"/>
        </w:rPr>
        <w:t>ISP</w:t>
      </w:r>
      <w:r w:rsidRPr="00ED0071">
        <w:rPr>
          <w:szCs w:val="21"/>
        </w:rPr>
        <w:t>技术的主要特点是采用矩形平板结晶器及扁平薄型浸入式水口、直结晶器弧形铸机。由德马克公司与意大利阿尔维迪（</w:t>
      </w:r>
      <w:r w:rsidRPr="00ED0071">
        <w:rPr>
          <w:szCs w:val="21"/>
        </w:rPr>
        <w:t>Arvedi</w:t>
      </w:r>
      <w:r w:rsidRPr="00ED0071">
        <w:rPr>
          <w:szCs w:val="21"/>
        </w:rPr>
        <w:t>）合作研制的</w:t>
      </w:r>
      <w:r w:rsidRPr="00ED0071">
        <w:rPr>
          <w:szCs w:val="21"/>
        </w:rPr>
        <w:t>ISP</w:t>
      </w:r>
      <w:r w:rsidRPr="00ED0071">
        <w:rPr>
          <w:szCs w:val="21"/>
        </w:rPr>
        <w:t>连铸机采用了扁平形浸入式水口（如</w:t>
      </w:r>
      <w:del w:id="1419" w:author="yongjun" w:date="2016-06-11T14:28:00Z">
        <w:r w:rsidRPr="00ED0071" w:rsidDel="00825B95">
          <w:rPr>
            <w:szCs w:val="21"/>
          </w:rPr>
          <w:delText>图</w:delText>
        </w:r>
      </w:del>
      <w:ins w:id="1420" w:author="yongjun" w:date="2016-06-11T14:28:00Z">
        <w:r w:rsidR="00825B95">
          <w:rPr>
            <w:szCs w:val="21"/>
          </w:rPr>
          <w:t>图</w:t>
        </w:r>
        <w:r w:rsidR="00825B95">
          <w:rPr>
            <w:szCs w:val="21"/>
          </w:rPr>
          <w:t>1-</w:t>
        </w:r>
      </w:ins>
      <w:r w:rsidRPr="00ED0071">
        <w:rPr>
          <w:szCs w:val="21"/>
        </w:rPr>
        <w:t>1</w:t>
      </w:r>
      <w:r w:rsidRPr="00ED0071">
        <w:rPr>
          <w:rFonts w:hint="eastAsia"/>
          <w:szCs w:val="21"/>
        </w:rPr>
        <w:t>1</w:t>
      </w:r>
      <w:r w:rsidRPr="00ED0071">
        <w:rPr>
          <w:szCs w:val="21"/>
        </w:rPr>
        <w:t>所</w:t>
      </w:r>
      <w:r w:rsidRPr="00ED0071">
        <w:rPr>
          <w:szCs w:val="21"/>
        </w:rPr>
        <w:lastRenderedPageBreak/>
        <w:t>示），水口的厚度为</w:t>
      </w:r>
      <w:r w:rsidRPr="00ED0071">
        <w:rPr>
          <w:szCs w:val="21"/>
        </w:rPr>
        <w:t>30mm</w:t>
      </w:r>
      <w:r w:rsidRPr="00ED0071">
        <w:rPr>
          <w:szCs w:val="21"/>
        </w:rPr>
        <w:t>，壁厚</w:t>
      </w:r>
      <w:r w:rsidRPr="00ED0071">
        <w:rPr>
          <w:szCs w:val="21"/>
        </w:rPr>
        <w:t>10mm</w:t>
      </w:r>
      <w:r w:rsidRPr="00ED0071">
        <w:rPr>
          <w:szCs w:val="21"/>
        </w:rPr>
        <w:t>，宽</w:t>
      </w:r>
      <w:r w:rsidRPr="00ED0071">
        <w:rPr>
          <w:szCs w:val="21"/>
        </w:rPr>
        <w:t>250mm</w:t>
      </w:r>
      <w:r w:rsidRPr="00ED0071">
        <w:rPr>
          <w:szCs w:val="21"/>
        </w:rPr>
        <w:t>。由于要求水口具有耐热冲击和耐磨，因此对水口材质的要求很高，一般采用含氮化硼和氧化锆较高的高铝石墨材料以静压法压制成型。由于断面呈扁形，故比圆形或椭圆形断面的单位质量金属液的接触面要大，因而相对地减轻了</w:t>
      </w:r>
      <w:r w:rsidRPr="00ED0071">
        <w:rPr>
          <w:szCs w:val="21"/>
        </w:rPr>
        <w:t>A1</w:t>
      </w:r>
      <w:r w:rsidRPr="00ED0071">
        <w:rPr>
          <w:szCs w:val="21"/>
          <w:vertAlign w:val="subscript"/>
        </w:rPr>
        <w:t>2</w:t>
      </w:r>
      <w:r w:rsidRPr="00ED0071">
        <w:rPr>
          <w:szCs w:val="21"/>
        </w:rPr>
        <w:t>O</w:t>
      </w:r>
      <w:r w:rsidRPr="00ED0071">
        <w:rPr>
          <w:szCs w:val="21"/>
          <w:vertAlign w:val="subscript"/>
        </w:rPr>
        <w:t>3</w:t>
      </w:r>
      <w:r w:rsidRPr="00ED0071">
        <w:rPr>
          <w:szCs w:val="21"/>
        </w:rPr>
        <w:t>在水口壁上的沉积。这种扁平形的水口在使用前的烘烤预热中应特别注意，做到均匀预热，以避免由于热应力而引起水口裂纹。该浸入式水口的最大注速可达</w:t>
      </w:r>
      <w:r w:rsidRPr="00ED0071">
        <w:rPr>
          <w:szCs w:val="21"/>
        </w:rPr>
        <w:t>3</w:t>
      </w:r>
      <w:r w:rsidRPr="00ED0071">
        <w:rPr>
          <w:rFonts w:hint="eastAsia"/>
          <w:szCs w:val="21"/>
        </w:rPr>
        <w:t>吨</w:t>
      </w:r>
      <w:r w:rsidRPr="00ED0071">
        <w:rPr>
          <w:szCs w:val="21"/>
        </w:rPr>
        <w:t>/min</w:t>
      </w:r>
      <w:r w:rsidRPr="00ED0071">
        <w:rPr>
          <w:szCs w:val="21"/>
        </w:rPr>
        <w:t>，在采用结晶器液面控制器时，连续浇铸时间可达</w:t>
      </w:r>
      <w:r w:rsidRPr="00ED0071">
        <w:rPr>
          <w:szCs w:val="21"/>
        </w:rPr>
        <w:t>4</w:t>
      </w:r>
      <w:r w:rsidRPr="00ED0071">
        <w:rPr>
          <w:szCs w:val="21"/>
        </w:rPr>
        <w:t>小时。</w:t>
      </w:r>
    </w:p>
    <w:p w14:paraId="594678B8" w14:textId="77777777" w:rsidR="00B5239B" w:rsidRPr="00ED0071" w:rsidRDefault="00B5239B" w:rsidP="00B5239B">
      <w:pPr>
        <w:spacing w:line="360" w:lineRule="auto"/>
        <w:jc w:val="center"/>
        <w:rPr>
          <w:szCs w:val="21"/>
        </w:rPr>
      </w:pPr>
      <w:r w:rsidRPr="00ED0071">
        <w:rPr>
          <w:szCs w:val="21"/>
        </w:rPr>
        <w:object w:dxaOrig="5910" w:dyaOrig="5460" w14:anchorId="04DEC442">
          <v:shape id="_x0000_i1029" type="#_x0000_t75" style="width:183.8pt;height:170.35pt" o:ole="">
            <v:imagedata r:id="rId23" o:title=""/>
          </v:shape>
          <o:OLEObject Type="Embed" ProgID="Visio.DrawingConvertable.15" ShapeID="_x0000_i1029" DrawAspect="Content" ObjectID="_1527664361" r:id="rId24"/>
        </w:object>
      </w:r>
    </w:p>
    <w:p w14:paraId="7F92164A" w14:textId="77777777" w:rsidR="00B5239B" w:rsidRPr="00ED0071" w:rsidRDefault="00B5239B" w:rsidP="00E055F4">
      <w:pPr>
        <w:jc w:val="center"/>
        <w:rPr>
          <w:szCs w:val="21"/>
        </w:rPr>
      </w:pPr>
      <w:del w:id="1421" w:author="yongjun" w:date="2016-06-11T14:28:00Z">
        <w:r w:rsidRPr="00ED0071" w:rsidDel="00825B95">
          <w:rPr>
            <w:szCs w:val="21"/>
          </w:rPr>
          <w:delText>图</w:delText>
        </w:r>
      </w:del>
      <w:ins w:id="1422" w:author="yongjun" w:date="2016-06-11T14:28:00Z">
        <w:r w:rsidR="00825B95">
          <w:rPr>
            <w:szCs w:val="21"/>
          </w:rPr>
          <w:t>图</w:t>
        </w:r>
        <w:r w:rsidR="00825B95">
          <w:rPr>
            <w:szCs w:val="21"/>
          </w:rPr>
          <w:t>1-</w:t>
        </w:r>
      </w:ins>
      <w:r w:rsidRPr="00ED0071">
        <w:rPr>
          <w:szCs w:val="21"/>
        </w:rPr>
        <w:t>1</w:t>
      </w:r>
      <w:r w:rsidRPr="00ED0071">
        <w:rPr>
          <w:rFonts w:hint="eastAsia"/>
          <w:szCs w:val="21"/>
        </w:rPr>
        <w:t>1</w:t>
      </w:r>
      <w:r w:rsidRPr="00ED0071">
        <w:rPr>
          <w:szCs w:val="21"/>
        </w:rPr>
        <w:t xml:space="preserve">  </w:t>
      </w:r>
      <w:r w:rsidRPr="00ED0071">
        <w:rPr>
          <w:szCs w:val="21"/>
        </w:rPr>
        <w:t>平行结晶器用的薄片型浸入式水口</w:t>
      </w:r>
    </w:p>
    <w:p w14:paraId="226E00DB" w14:textId="77777777" w:rsidR="00B5239B" w:rsidRPr="00ED0071" w:rsidRDefault="00B5239B" w:rsidP="00E055F4">
      <w:pPr>
        <w:ind w:firstLine="480"/>
        <w:rPr>
          <w:szCs w:val="21"/>
        </w:rPr>
      </w:pPr>
      <w:r w:rsidRPr="00ED0071">
        <w:rPr>
          <w:szCs w:val="21"/>
        </w:rPr>
        <w:t>最初的</w:t>
      </w:r>
      <w:r w:rsidRPr="00ED0071">
        <w:rPr>
          <w:szCs w:val="21"/>
        </w:rPr>
        <w:t>ISP</w:t>
      </w:r>
      <w:r w:rsidRPr="00ED0071">
        <w:rPr>
          <w:szCs w:val="21"/>
        </w:rPr>
        <w:t>是</w:t>
      </w:r>
      <w:r w:rsidRPr="00ED0071">
        <w:rPr>
          <w:szCs w:val="21"/>
        </w:rPr>
        <w:t>l992</w:t>
      </w:r>
      <w:r w:rsidRPr="00ED0071">
        <w:rPr>
          <w:szCs w:val="21"/>
        </w:rPr>
        <w:t>年在意大利</w:t>
      </w:r>
      <w:r w:rsidRPr="00ED0071">
        <w:rPr>
          <w:szCs w:val="21"/>
        </w:rPr>
        <w:t>Arvedi</w:t>
      </w:r>
      <w:r w:rsidRPr="00ED0071">
        <w:rPr>
          <w:szCs w:val="21"/>
        </w:rPr>
        <w:t>厂建成投产的，铸坯厚度为</w:t>
      </w:r>
      <w:r w:rsidRPr="00ED0071">
        <w:rPr>
          <w:szCs w:val="21"/>
        </w:rPr>
        <w:t>60mm</w:t>
      </w:r>
      <w:r w:rsidRPr="00ED0071">
        <w:rPr>
          <w:szCs w:val="21"/>
        </w:rPr>
        <w:t>，经</w:t>
      </w:r>
      <w:r w:rsidRPr="00ED0071">
        <w:rPr>
          <w:szCs w:val="21"/>
        </w:rPr>
        <w:t>0</w:t>
      </w:r>
      <w:r w:rsidRPr="00ED0071">
        <w:rPr>
          <w:szCs w:val="21"/>
        </w:rPr>
        <w:t>段的液芯压下减薄到</w:t>
      </w:r>
      <w:r w:rsidRPr="00ED0071">
        <w:rPr>
          <w:szCs w:val="21"/>
        </w:rPr>
        <w:t>45mm</w:t>
      </w:r>
      <w:r w:rsidRPr="00ED0071">
        <w:rPr>
          <w:szCs w:val="21"/>
        </w:rPr>
        <w:t>，在铸机后设有</w:t>
      </w:r>
      <w:r w:rsidRPr="00ED0071">
        <w:rPr>
          <w:szCs w:val="21"/>
        </w:rPr>
        <w:t>3</w:t>
      </w:r>
      <w:r w:rsidRPr="00ED0071">
        <w:rPr>
          <w:szCs w:val="21"/>
        </w:rPr>
        <w:t>架在线预轧机架，在不切断铸坯的情况下将其轧成厚</w:t>
      </w:r>
      <w:r w:rsidRPr="00ED0071">
        <w:rPr>
          <w:szCs w:val="21"/>
        </w:rPr>
        <w:t>15~25mm</w:t>
      </w:r>
      <w:r w:rsidRPr="00ED0071">
        <w:rPr>
          <w:szCs w:val="21"/>
        </w:rPr>
        <w:t>的中间坯；切定尺后的铸坯，通过安装在辊道上的感应加热炉加热后进入克雷莫那炉加热保温的卷取箱，两卷位的中间坯卷交替向精轧机（最初时是</w:t>
      </w:r>
      <w:r w:rsidRPr="00ED0071">
        <w:rPr>
          <w:szCs w:val="21"/>
        </w:rPr>
        <w:t>4</w:t>
      </w:r>
      <w:r w:rsidRPr="00ED0071">
        <w:rPr>
          <w:szCs w:val="21"/>
        </w:rPr>
        <w:t>架精轧机，现已增加了第</w:t>
      </w:r>
      <w:r w:rsidRPr="00ED0071">
        <w:rPr>
          <w:szCs w:val="21"/>
        </w:rPr>
        <w:t>5</w:t>
      </w:r>
      <w:r w:rsidRPr="00ED0071">
        <w:rPr>
          <w:szCs w:val="21"/>
        </w:rPr>
        <w:t>机架以生产更薄的产品）送料。该</w:t>
      </w:r>
      <w:r w:rsidRPr="00ED0071">
        <w:rPr>
          <w:szCs w:val="21"/>
        </w:rPr>
        <w:t>ISP</w:t>
      </w:r>
      <w:r w:rsidRPr="00ED0071">
        <w:rPr>
          <w:szCs w:val="21"/>
        </w:rPr>
        <w:t>生产线的生产能力可达</w:t>
      </w:r>
      <w:r w:rsidRPr="00ED0071">
        <w:rPr>
          <w:szCs w:val="21"/>
        </w:rPr>
        <w:t>80</w:t>
      </w:r>
      <w:r w:rsidRPr="00ED0071">
        <w:rPr>
          <w:szCs w:val="21"/>
        </w:rPr>
        <w:t>万吨</w:t>
      </w:r>
      <w:r w:rsidRPr="00ED0071">
        <w:rPr>
          <w:szCs w:val="21"/>
        </w:rPr>
        <w:t>/</w:t>
      </w:r>
      <w:r w:rsidRPr="00ED0071">
        <w:rPr>
          <w:szCs w:val="21"/>
        </w:rPr>
        <w:t>年，最薄成品为</w:t>
      </w:r>
      <w:r w:rsidRPr="00ED0071">
        <w:rPr>
          <w:szCs w:val="21"/>
        </w:rPr>
        <w:t>l mm</w:t>
      </w:r>
      <w:r w:rsidRPr="00ED0071">
        <w:rPr>
          <w:szCs w:val="21"/>
        </w:rPr>
        <w:t>。</w:t>
      </w:r>
    </w:p>
    <w:p w14:paraId="7123A1A7" w14:textId="77777777" w:rsidR="00B5239B" w:rsidRPr="00ED0071" w:rsidRDefault="00B5239B" w:rsidP="00E055F4">
      <w:pPr>
        <w:ind w:firstLine="480"/>
        <w:rPr>
          <w:szCs w:val="21"/>
        </w:rPr>
      </w:pPr>
      <w:r w:rsidRPr="00ED0071">
        <w:rPr>
          <w:szCs w:val="21"/>
        </w:rPr>
        <w:t>荷兰</w:t>
      </w:r>
      <w:r w:rsidRPr="00ED0071">
        <w:rPr>
          <w:szCs w:val="21"/>
        </w:rPr>
        <w:t>Hoogovens</w:t>
      </w:r>
      <w:r w:rsidRPr="00ED0071">
        <w:rPr>
          <w:szCs w:val="21"/>
        </w:rPr>
        <w:t>钢厂的</w:t>
      </w:r>
      <w:r w:rsidRPr="00ED0071">
        <w:rPr>
          <w:szCs w:val="21"/>
        </w:rPr>
        <w:t>ISP</w:t>
      </w:r>
      <w:r w:rsidRPr="00ED0071">
        <w:rPr>
          <w:szCs w:val="21"/>
        </w:rPr>
        <w:t>生产线，铸坯厚为</w:t>
      </w:r>
      <w:r w:rsidRPr="00ED0071">
        <w:rPr>
          <w:szCs w:val="21"/>
        </w:rPr>
        <w:t>90mm</w:t>
      </w:r>
      <w:r w:rsidRPr="00ED0071">
        <w:rPr>
          <w:szCs w:val="21"/>
        </w:rPr>
        <w:t>，经液芯压下后为</w:t>
      </w:r>
      <w:r w:rsidRPr="00ED0071">
        <w:rPr>
          <w:szCs w:val="21"/>
        </w:rPr>
        <w:t>70mm</w:t>
      </w:r>
      <w:r w:rsidRPr="00ED0071">
        <w:rPr>
          <w:szCs w:val="21"/>
        </w:rPr>
        <w:t>，成品厚度为</w:t>
      </w:r>
      <w:r w:rsidRPr="00ED0071">
        <w:rPr>
          <w:szCs w:val="21"/>
        </w:rPr>
        <w:t>1~25mm</w:t>
      </w:r>
      <w:r w:rsidRPr="00ED0071">
        <w:rPr>
          <w:szCs w:val="21"/>
        </w:rPr>
        <w:t>。连铸机铸出的板坯经剪切后进入辊底式隧道炉，再经</w:t>
      </w:r>
      <w:r w:rsidRPr="00ED0071">
        <w:rPr>
          <w:szCs w:val="21"/>
        </w:rPr>
        <w:t>2</w:t>
      </w:r>
      <w:r w:rsidRPr="00ED0071">
        <w:rPr>
          <w:szCs w:val="21"/>
        </w:rPr>
        <w:t>架粗轧机及温度控制段进入</w:t>
      </w:r>
      <w:r w:rsidRPr="00ED0071">
        <w:rPr>
          <w:szCs w:val="21"/>
        </w:rPr>
        <w:t>5</w:t>
      </w:r>
      <w:r w:rsidRPr="00ED0071">
        <w:rPr>
          <w:szCs w:val="21"/>
        </w:rPr>
        <w:t>架精轧机组。该生产线的特点是采用半无头轧制生产超薄带钢，成品厚度最薄约</w:t>
      </w:r>
      <w:r w:rsidRPr="00ED0071">
        <w:rPr>
          <w:szCs w:val="21"/>
        </w:rPr>
        <w:t>0.8mm</w:t>
      </w:r>
      <w:r w:rsidRPr="00ED0071">
        <w:rPr>
          <w:szCs w:val="21"/>
        </w:rPr>
        <w:t>。由于辊底炉长度为</w:t>
      </w:r>
      <w:r w:rsidRPr="00ED0071">
        <w:rPr>
          <w:szCs w:val="21"/>
        </w:rPr>
        <w:t>312m</w:t>
      </w:r>
      <w:r w:rsidRPr="00ED0071">
        <w:rPr>
          <w:szCs w:val="21"/>
        </w:rPr>
        <w:t>，因此允许铸坯加长，最长可达一般坯长的</w:t>
      </w:r>
      <w:r w:rsidRPr="00ED0071">
        <w:rPr>
          <w:szCs w:val="21"/>
        </w:rPr>
        <w:t>4</w:t>
      </w:r>
      <w:r w:rsidRPr="00ED0071">
        <w:rPr>
          <w:szCs w:val="21"/>
        </w:rPr>
        <w:t>倍。因此，可使更多的带钢在有一定卷取张力的情况下进行轧制，既避免了超薄带钢在离开轧机经层流冷却辊道通向卷取机的过程中产生漂浮和不稳定，也减少了单卷轧制时头尾的厚度超差，这样可提高成品的收得率。在粗轧与精轧之间设有强冷却温度控制段，使低碳和超低碳的超薄带钢在精轧机组中进行铁索体单相区轧制，避免超薄带钢在精轧过程中由于温降产生奥氏体向铁素体的相变（即两相区轧制），避免因流变应力的突变影响轧制过程稳定，避免造成带钢力学性能不均、产品厚度波动及板形缺陷。</w:t>
      </w:r>
      <w:r w:rsidRPr="00ED0071">
        <w:rPr>
          <w:szCs w:val="21"/>
        </w:rPr>
        <w:t>ISP</w:t>
      </w:r>
      <w:r w:rsidRPr="00ED0071">
        <w:rPr>
          <w:szCs w:val="21"/>
        </w:rPr>
        <w:t>工艺在中间坯进入精轧机组前就使其在强冷段内将温度从</w:t>
      </w:r>
      <w:r w:rsidRPr="00ED0071">
        <w:rPr>
          <w:szCs w:val="21"/>
        </w:rPr>
        <w:t>Ar</w:t>
      </w:r>
      <w:r w:rsidRPr="00ED0071">
        <w:rPr>
          <w:szCs w:val="21"/>
          <w:vertAlign w:val="subscript"/>
        </w:rPr>
        <w:t>3</w:t>
      </w:r>
      <w:r w:rsidRPr="00ED0071">
        <w:rPr>
          <w:szCs w:val="21"/>
        </w:rPr>
        <w:t>以上降到</w:t>
      </w:r>
      <w:r w:rsidRPr="00ED0071">
        <w:rPr>
          <w:szCs w:val="21"/>
        </w:rPr>
        <w:t>Ar</w:t>
      </w:r>
      <w:r w:rsidRPr="00ED0071">
        <w:rPr>
          <w:szCs w:val="21"/>
          <w:vertAlign w:val="subscript"/>
        </w:rPr>
        <w:t>3</w:t>
      </w:r>
      <w:r w:rsidRPr="00ED0071">
        <w:rPr>
          <w:szCs w:val="21"/>
        </w:rPr>
        <w:t>以下，完成</w:t>
      </w:r>
      <w:del w:id="1423" w:author="yongjun" w:date="2016-06-10T15:42:00Z">
        <w:r w:rsidRPr="00173810" w:rsidDel="006407AC">
          <w:rPr>
            <w:szCs w:val="21"/>
            <w:highlight w:val="yellow"/>
          </w:rPr>
          <w:delText>铁索体</w:delText>
        </w:r>
      </w:del>
      <w:ins w:id="1424" w:author="yongjun" w:date="2016-06-10T15:42:00Z">
        <w:r w:rsidR="006407AC">
          <w:rPr>
            <w:rFonts w:hint="eastAsia"/>
            <w:szCs w:val="21"/>
          </w:rPr>
          <w:t>铁素体</w:t>
        </w:r>
      </w:ins>
      <w:r w:rsidRPr="00ED0071">
        <w:rPr>
          <w:szCs w:val="21"/>
        </w:rPr>
        <w:t>转变后再进入精轧机组。该机组为单流铸机，生产能力为</w:t>
      </w:r>
      <w:r w:rsidRPr="00ED0071">
        <w:rPr>
          <w:szCs w:val="21"/>
        </w:rPr>
        <w:t>150</w:t>
      </w:r>
      <w:r w:rsidRPr="00ED0071">
        <w:rPr>
          <w:szCs w:val="21"/>
        </w:rPr>
        <w:t>吨</w:t>
      </w:r>
      <w:r w:rsidRPr="00ED0071">
        <w:rPr>
          <w:szCs w:val="21"/>
        </w:rPr>
        <w:t>/</w:t>
      </w:r>
      <w:r w:rsidRPr="00ED0071">
        <w:rPr>
          <w:szCs w:val="21"/>
        </w:rPr>
        <w:t>年，它代表了</w:t>
      </w:r>
      <w:r w:rsidRPr="00ED0071">
        <w:rPr>
          <w:szCs w:val="21"/>
        </w:rPr>
        <w:t>ISP</w:t>
      </w:r>
      <w:r w:rsidRPr="00ED0071">
        <w:rPr>
          <w:szCs w:val="21"/>
        </w:rPr>
        <w:t>的最新技术成果。</w:t>
      </w:r>
    </w:p>
    <w:p w14:paraId="7EFD8A89" w14:textId="77777777" w:rsidR="00B5239B" w:rsidRPr="00ED0071" w:rsidRDefault="00B5239B" w:rsidP="00824B0A">
      <w:pPr>
        <w:ind w:firstLineChars="200" w:firstLine="420"/>
        <w:rPr>
          <w:szCs w:val="21"/>
        </w:rPr>
      </w:pPr>
      <w:r w:rsidRPr="00ED0071">
        <w:rPr>
          <w:szCs w:val="21"/>
        </w:rPr>
        <w:t>目前</w:t>
      </w:r>
      <w:r w:rsidRPr="00ED0071">
        <w:rPr>
          <w:rFonts w:hint="eastAsia"/>
          <w:szCs w:val="21"/>
        </w:rPr>
        <w:t>，</w:t>
      </w:r>
      <w:r w:rsidRPr="00ED0071">
        <w:rPr>
          <w:szCs w:val="21"/>
        </w:rPr>
        <w:t>ISP</w:t>
      </w:r>
      <w:r w:rsidRPr="00ED0071">
        <w:rPr>
          <w:szCs w:val="21"/>
        </w:rPr>
        <w:t>工艺可以生产深冲钢、结构钢、高碳钢、管线钢及不锈钢</w:t>
      </w:r>
      <w:r w:rsidRPr="00ED0071">
        <w:rPr>
          <w:rFonts w:hint="eastAsia"/>
          <w:szCs w:val="21"/>
        </w:rPr>
        <w:t>等</w:t>
      </w:r>
      <w:r w:rsidRPr="00ED0071">
        <w:rPr>
          <w:szCs w:val="21"/>
        </w:rPr>
        <w:t>，其技术含量较高</w:t>
      </w:r>
      <w:r w:rsidRPr="00ED0071">
        <w:rPr>
          <w:rFonts w:hint="eastAsia"/>
          <w:szCs w:val="21"/>
        </w:rPr>
        <w:t>。</w:t>
      </w:r>
      <w:r w:rsidRPr="00ED0071">
        <w:rPr>
          <w:szCs w:val="21"/>
        </w:rPr>
        <w:t>该工艺采用的液芯压下、大压下粗轧机和感应加热等技术都很有特色，但是设备</w:t>
      </w:r>
      <w:r w:rsidRPr="00ED0071">
        <w:rPr>
          <w:rFonts w:hint="eastAsia"/>
          <w:szCs w:val="21"/>
        </w:rPr>
        <w:t>较</w:t>
      </w:r>
      <w:r w:rsidRPr="00ED0071">
        <w:rPr>
          <w:szCs w:val="21"/>
        </w:rPr>
        <w:t>复杂，对管理水平和技术水平要求较高。现采用</w:t>
      </w:r>
      <w:r w:rsidRPr="00ED0071">
        <w:rPr>
          <w:szCs w:val="21"/>
        </w:rPr>
        <w:t>ISP</w:t>
      </w:r>
      <w:r w:rsidRPr="00ED0071">
        <w:rPr>
          <w:szCs w:val="21"/>
        </w:rPr>
        <w:t>工艺的厂家主要有意大利克雷莫那阿维迪厂、韩国浦项光阳厂、美国</w:t>
      </w:r>
      <w:r w:rsidRPr="00ED0071">
        <w:rPr>
          <w:szCs w:val="21"/>
        </w:rPr>
        <w:t>ISP-CO</w:t>
      </w:r>
      <w:r w:rsidRPr="00ED0071">
        <w:rPr>
          <w:szCs w:val="21"/>
        </w:rPr>
        <w:t>蒙彼利埃厂、南非萨尔达尼亚厂以及荷兰霍高文艾莫伊登厂等，国内尚无钢厂采用。</w:t>
      </w:r>
    </w:p>
    <w:p w14:paraId="5FB8A82C" w14:textId="77777777" w:rsidR="005F6531" w:rsidRPr="009A0F15" w:rsidRDefault="005F6531" w:rsidP="00824B0A">
      <w:pPr>
        <w:pStyle w:val="4"/>
        <w:spacing w:before="0" w:after="0" w:line="240" w:lineRule="auto"/>
        <w:rPr>
          <w:rFonts w:ascii="宋体" w:eastAsia="宋体" w:hAnsi="宋体"/>
          <w:sz w:val="20"/>
        </w:rPr>
      </w:pPr>
      <w:r w:rsidRPr="009A0F15">
        <w:rPr>
          <w:rFonts w:ascii="宋体" w:eastAsia="宋体" w:hAnsi="宋体"/>
          <w:sz w:val="20"/>
        </w:rPr>
        <w:t>FTSR工艺布置及特点</w:t>
      </w:r>
    </w:p>
    <w:p w14:paraId="4A188A4F" w14:textId="77777777" w:rsidR="00824B0A" w:rsidRPr="00824B0A" w:rsidRDefault="00824B0A" w:rsidP="00824B0A">
      <w:pPr>
        <w:ind w:firstLineChars="200" w:firstLine="420"/>
        <w:rPr>
          <w:szCs w:val="21"/>
        </w:rPr>
      </w:pPr>
      <w:r w:rsidRPr="00ED0071">
        <w:rPr>
          <w:szCs w:val="21"/>
        </w:rPr>
        <w:t>FTSR</w:t>
      </w:r>
      <w:r w:rsidRPr="00ED0071">
        <w:rPr>
          <w:szCs w:val="21"/>
        </w:rPr>
        <w:t>是由达涅利公司开发和推出的灵活式薄板坯连铸连轧工艺，是继</w:t>
      </w:r>
      <w:r w:rsidRPr="00ED0071">
        <w:rPr>
          <w:szCs w:val="21"/>
        </w:rPr>
        <w:t>CSP</w:t>
      </w:r>
      <w:r w:rsidRPr="00ED0071">
        <w:rPr>
          <w:szCs w:val="21"/>
        </w:rPr>
        <w:t>连铸连轧后又一种新的生产工艺，该工艺的主要特色是高可靠性和高灵活性。连铸机的核心技术是连铸机的结晶器，这种结晶器简称为双高式结晶器，即为</w:t>
      </w:r>
      <w:r w:rsidRPr="00ED0071">
        <w:rPr>
          <w:szCs w:val="21"/>
        </w:rPr>
        <w:t>H</w:t>
      </w:r>
      <w:r w:rsidRPr="00ED0071">
        <w:rPr>
          <w:szCs w:val="21"/>
          <w:vertAlign w:val="superscript"/>
        </w:rPr>
        <w:t>2</w:t>
      </w:r>
      <w:r w:rsidRPr="00ED0071">
        <w:rPr>
          <w:szCs w:val="21"/>
        </w:rPr>
        <w:t>结晶器（凸透镜型结晶器）。该工艺也采用动态液芯压下</w:t>
      </w:r>
      <w:r w:rsidRPr="00ED0071">
        <w:rPr>
          <w:rFonts w:hint="eastAsia"/>
          <w:szCs w:val="21"/>
        </w:rPr>
        <w:t>，</w:t>
      </w:r>
      <w:r w:rsidRPr="00ED0071">
        <w:rPr>
          <w:szCs w:val="21"/>
        </w:rPr>
        <w:t>轧制部分能进行半无头轧制和铁素体轧制</w:t>
      </w:r>
      <w:r w:rsidRPr="00ED0071">
        <w:rPr>
          <w:rFonts w:hint="eastAsia"/>
          <w:szCs w:val="21"/>
        </w:rPr>
        <w:t>，</w:t>
      </w:r>
      <w:r w:rsidRPr="00ED0071">
        <w:rPr>
          <w:szCs w:val="21"/>
        </w:rPr>
        <w:t>铸坯厚度增加到</w:t>
      </w:r>
      <w:r w:rsidRPr="00ED0071">
        <w:rPr>
          <w:szCs w:val="21"/>
        </w:rPr>
        <w:t>70</w:t>
      </w:r>
      <w:r w:rsidRPr="00ED0071">
        <w:rPr>
          <w:szCs w:val="21"/>
        </w:rPr>
        <w:t>～</w:t>
      </w:r>
      <w:r w:rsidRPr="00ED0071">
        <w:rPr>
          <w:szCs w:val="21"/>
        </w:rPr>
        <w:t>90mm</w:t>
      </w:r>
      <w:r w:rsidRPr="00ED0071">
        <w:rPr>
          <w:szCs w:val="21"/>
        </w:rPr>
        <w:t>和三点除鳞等技术。该生产</w:t>
      </w:r>
      <w:r w:rsidRPr="00ED0071">
        <w:rPr>
          <w:szCs w:val="21"/>
        </w:rPr>
        <w:lastRenderedPageBreak/>
        <w:t>工艺不仅为生产高质量的超薄带钢提供了技术保证，同时也达到了环保、节能降耗、降低生产成本、提高市场竞争力的目的。典型</w:t>
      </w:r>
      <w:r w:rsidRPr="00ED0071">
        <w:rPr>
          <w:szCs w:val="21"/>
        </w:rPr>
        <w:t>FTSR</w:t>
      </w:r>
      <w:r w:rsidRPr="00ED0071">
        <w:rPr>
          <w:szCs w:val="21"/>
        </w:rPr>
        <w:t>工艺流程如</w:t>
      </w:r>
      <w:del w:id="1425" w:author="yongjun" w:date="2016-06-11T14:28:00Z">
        <w:r w:rsidRPr="00ED0071" w:rsidDel="00825B95">
          <w:rPr>
            <w:szCs w:val="21"/>
          </w:rPr>
          <w:delText>图</w:delText>
        </w:r>
      </w:del>
      <w:ins w:id="1426" w:author="yongjun" w:date="2016-06-11T14:28:00Z">
        <w:r w:rsidR="00825B95">
          <w:rPr>
            <w:szCs w:val="21"/>
          </w:rPr>
          <w:t>图</w:t>
        </w:r>
        <w:r w:rsidR="00825B95">
          <w:rPr>
            <w:szCs w:val="21"/>
          </w:rPr>
          <w:t>1-</w:t>
        </w:r>
      </w:ins>
      <w:r w:rsidRPr="00ED0071">
        <w:rPr>
          <w:szCs w:val="21"/>
        </w:rPr>
        <w:t>1</w:t>
      </w:r>
      <w:r w:rsidRPr="00ED0071">
        <w:rPr>
          <w:rFonts w:hint="eastAsia"/>
          <w:szCs w:val="21"/>
        </w:rPr>
        <w:t>2</w:t>
      </w:r>
      <w:r w:rsidRPr="00ED0071">
        <w:rPr>
          <w:szCs w:val="21"/>
        </w:rPr>
        <w:t>和</w:t>
      </w:r>
      <w:del w:id="1427" w:author="yongjun" w:date="2016-06-11T14:28:00Z">
        <w:r w:rsidRPr="00ED0071" w:rsidDel="00825B95">
          <w:rPr>
            <w:szCs w:val="21"/>
          </w:rPr>
          <w:delText>图</w:delText>
        </w:r>
      </w:del>
      <w:ins w:id="1428" w:author="yongjun" w:date="2016-06-11T14:28:00Z">
        <w:r w:rsidR="00825B95">
          <w:rPr>
            <w:szCs w:val="21"/>
          </w:rPr>
          <w:t>图</w:t>
        </w:r>
        <w:r w:rsidR="00825B95">
          <w:rPr>
            <w:szCs w:val="21"/>
          </w:rPr>
          <w:t>1-</w:t>
        </w:r>
      </w:ins>
      <w:r w:rsidRPr="00ED0071">
        <w:rPr>
          <w:szCs w:val="21"/>
        </w:rPr>
        <w:t>1</w:t>
      </w:r>
      <w:r w:rsidRPr="00ED0071">
        <w:rPr>
          <w:rFonts w:hint="eastAsia"/>
          <w:szCs w:val="21"/>
        </w:rPr>
        <w:t>3</w:t>
      </w:r>
      <w:r w:rsidRPr="00ED0071">
        <w:rPr>
          <w:szCs w:val="21"/>
        </w:rPr>
        <w:t>所示。</w:t>
      </w:r>
    </w:p>
    <w:p w14:paraId="2A7EC8E0" w14:textId="6042629A" w:rsidR="00824B0A" w:rsidRPr="00ED0071" w:rsidRDefault="00540CA9" w:rsidP="00824B0A">
      <w:pPr>
        <w:spacing w:line="360" w:lineRule="auto"/>
        <w:jc w:val="center"/>
        <w:rPr>
          <w:szCs w:val="21"/>
        </w:rPr>
      </w:pPr>
      <w:r w:rsidRPr="00ED0071">
        <w:rPr>
          <w:noProof/>
          <w:szCs w:val="21"/>
        </w:rPr>
        <w:drawing>
          <wp:inline distT="0" distB="0" distL="0" distR="0" wp14:anchorId="711BCF59" wp14:editId="556008E7">
            <wp:extent cx="4324350" cy="1943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4350" cy="1943100"/>
                    </a:xfrm>
                    <a:prstGeom prst="rect">
                      <a:avLst/>
                    </a:prstGeom>
                    <a:noFill/>
                    <a:ln>
                      <a:noFill/>
                    </a:ln>
                  </pic:spPr>
                </pic:pic>
              </a:graphicData>
            </a:graphic>
          </wp:inline>
        </w:drawing>
      </w:r>
    </w:p>
    <w:p w14:paraId="5CECFA7C" w14:textId="77777777" w:rsidR="00824B0A" w:rsidRPr="00ED0071" w:rsidRDefault="00824B0A" w:rsidP="00824B0A">
      <w:pPr>
        <w:jc w:val="center"/>
        <w:rPr>
          <w:szCs w:val="21"/>
        </w:rPr>
      </w:pPr>
      <w:del w:id="1429" w:author="yongjun" w:date="2016-06-11T14:28:00Z">
        <w:r w:rsidRPr="00ED0071" w:rsidDel="00825B95">
          <w:rPr>
            <w:szCs w:val="21"/>
          </w:rPr>
          <w:delText>图</w:delText>
        </w:r>
      </w:del>
      <w:ins w:id="1430" w:author="yongjun" w:date="2016-06-11T14:28:00Z">
        <w:r w:rsidR="00825B95">
          <w:rPr>
            <w:szCs w:val="21"/>
          </w:rPr>
          <w:t>图</w:t>
        </w:r>
        <w:r w:rsidR="00825B95">
          <w:rPr>
            <w:szCs w:val="21"/>
          </w:rPr>
          <w:t>1-</w:t>
        </w:r>
      </w:ins>
      <w:r w:rsidRPr="00ED0071">
        <w:rPr>
          <w:szCs w:val="21"/>
        </w:rPr>
        <w:t>1</w:t>
      </w:r>
      <w:r w:rsidRPr="00ED0071">
        <w:rPr>
          <w:rFonts w:hint="eastAsia"/>
          <w:szCs w:val="21"/>
        </w:rPr>
        <w:t>2</w:t>
      </w:r>
      <w:r w:rsidRPr="00ED0071">
        <w:rPr>
          <w:szCs w:val="21"/>
        </w:rPr>
        <w:t xml:space="preserve">  </w:t>
      </w:r>
      <w:r w:rsidRPr="00ED0071">
        <w:rPr>
          <w:szCs w:val="21"/>
        </w:rPr>
        <w:t>典型</w:t>
      </w:r>
      <w:r w:rsidRPr="00ED0071">
        <w:rPr>
          <w:szCs w:val="21"/>
        </w:rPr>
        <w:t>FTSR</w:t>
      </w:r>
      <w:r w:rsidRPr="00ED0071">
        <w:rPr>
          <w:szCs w:val="21"/>
        </w:rPr>
        <w:t>工艺流程图</w:t>
      </w:r>
      <w:ins w:id="1431" w:author="yongjun" w:date="2016-06-10T15:42:00Z">
        <w:r w:rsidR="006407AC">
          <w:rPr>
            <w:rFonts w:hint="eastAsia"/>
            <w:szCs w:val="21"/>
          </w:rPr>
          <w:t>一</w:t>
        </w:r>
      </w:ins>
    </w:p>
    <w:p w14:paraId="0A526155" w14:textId="77777777" w:rsidR="00824B0A" w:rsidRPr="00ED0071" w:rsidRDefault="00824B0A" w:rsidP="00824B0A">
      <w:pPr>
        <w:spacing w:line="360" w:lineRule="auto"/>
        <w:jc w:val="center"/>
        <w:rPr>
          <w:szCs w:val="21"/>
        </w:rPr>
      </w:pPr>
      <w:r w:rsidRPr="00ED0071">
        <w:rPr>
          <w:szCs w:val="21"/>
        </w:rPr>
        <w:object w:dxaOrig="10276" w:dyaOrig="2370" w14:anchorId="52EE6C16">
          <v:shape id="_x0000_i1030" type="#_x0000_t75" style="width:415.65pt;height:96pt" o:ole="">
            <v:imagedata r:id="rId26" o:title=""/>
          </v:shape>
          <o:OLEObject Type="Embed" ProgID="Visio.DrawingConvertable.15" ShapeID="_x0000_i1030" DrawAspect="Content" ObjectID="_1527664362" r:id="rId27"/>
        </w:object>
      </w:r>
    </w:p>
    <w:p w14:paraId="156CBE24" w14:textId="77777777" w:rsidR="00824B0A" w:rsidRPr="00ED0071" w:rsidRDefault="00824B0A" w:rsidP="00824B0A">
      <w:pPr>
        <w:jc w:val="center"/>
        <w:rPr>
          <w:szCs w:val="21"/>
        </w:rPr>
      </w:pPr>
      <w:del w:id="1432" w:author="yongjun" w:date="2016-06-11T14:28:00Z">
        <w:r w:rsidRPr="00ED0071" w:rsidDel="00825B95">
          <w:rPr>
            <w:szCs w:val="21"/>
          </w:rPr>
          <w:delText>图</w:delText>
        </w:r>
      </w:del>
      <w:ins w:id="1433" w:author="yongjun" w:date="2016-06-11T14:28:00Z">
        <w:r w:rsidR="00825B95">
          <w:rPr>
            <w:szCs w:val="21"/>
          </w:rPr>
          <w:t>图</w:t>
        </w:r>
        <w:r w:rsidR="00825B95">
          <w:rPr>
            <w:szCs w:val="21"/>
          </w:rPr>
          <w:t>1-</w:t>
        </w:r>
      </w:ins>
      <w:r w:rsidRPr="00ED0071">
        <w:rPr>
          <w:szCs w:val="21"/>
        </w:rPr>
        <w:t>1</w:t>
      </w:r>
      <w:r w:rsidRPr="00ED0071">
        <w:rPr>
          <w:rFonts w:hint="eastAsia"/>
          <w:szCs w:val="21"/>
        </w:rPr>
        <w:t>3</w:t>
      </w:r>
      <w:r w:rsidRPr="00ED0071">
        <w:rPr>
          <w:szCs w:val="21"/>
        </w:rPr>
        <w:t xml:space="preserve">  </w:t>
      </w:r>
      <w:r w:rsidRPr="00ED0071">
        <w:rPr>
          <w:szCs w:val="21"/>
        </w:rPr>
        <w:t>典型</w:t>
      </w:r>
      <w:r w:rsidRPr="00ED0071">
        <w:rPr>
          <w:szCs w:val="21"/>
        </w:rPr>
        <w:t>FTSR</w:t>
      </w:r>
      <w:r w:rsidRPr="00ED0071">
        <w:rPr>
          <w:szCs w:val="21"/>
        </w:rPr>
        <w:t>工艺流程图</w:t>
      </w:r>
      <w:ins w:id="1434" w:author="yongjun" w:date="2016-06-10T15:42:00Z">
        <w:r w:rsidR="006407AC">
          <w:rPr>
            <w:rFonts w:hint="eastAsia"/>
            <w:szCs w:val="21"/>
          </w:rPr>
          <w:t>二</w:t>
        </w:r>
      </w:ins>
    </w:p>
    <w:p w14:paraId="07C730C4" w14:textId="77777777" w:rsidR="00824B0A" w:rsidRPr="00ED0071" w:rsidRDefault="00824B0A" w:rsidP="00824B0A">
      <w:pPr>
        <w:jc w:val="center"/>
        <w:rPr>
          <w:szCs w:val="21"/>
        </w:rPr>
      </w:pPr>
      <w:r w:rsidRPr="00ED0071">
        <w:rPr>
          <w:szCs w:val="21"/>
        </w:rPr>
        <w:t>1</w:t>
      </w:r>
      <w:r w:rsidRPr="00ED0071">
        <w:rPr>
          <w:szCs w:val="21"/>
        </w:rPr>
        <w:t>中间包；</w:t>
      </w:r>
      <w:r w:rsidRPr="00ED0071">
        <w:rPr>
          <w:szCs w:val="21"/>
        </w:rPr>
        <w:t>2</w:t>
      </w:r>
      <w:r w:rsidRPr="00ED0071">
        <w:rPr>
          <w:szCs w:val="21"/>
        </w:rPr>
        <w:t>结晶器；</w:t>
      </w:r>
      <w:r w:rsidRPr="00ED0071">
        <w:rPr>
          <w:szCs w:val="21"/>
        </w:rPr>
        <w:t>3</w:t>
      </w:r>
      <w:r w:rsidRPr="00ED0071">
        <w:rPr>
          <w:szCs w:val="21"/>
        </w:rPr>
        <w:t>高压水除鳞机；</w:t>
      </w:r>
      <w:r w:rsidRPr="00ED0071">
        <w:rPr>
          <w:szCs w:val="21"/>
        </w:rPr>
        <w:t>4</w:t>
      </w:r>
      <w:r w:rsidRPr="00ED0071">
        <w:rPr>
          <w:szCs w:val="21"/>
        </w:rPr>
        <w:t>切断剪；</w:t>
      </w:r>
      <w:r w:rsidRPr="00ED0071">
        <w:rPr>
          <w:szCs w:val="21"/>
        </w:rPr>
        <w:t>5</w:t>
      </w:r>
      <w:r w:rsidRPr="00ED0071">
        <w:rPr>
          <w:szCs w:val="21"/>
        </w:rPr>
        <w:t>辊底式隧道加热炉；</w:t>
      </w:r>
      <w:r w:rsidRPr="00ED0071">
        <w:rPr>
          <w:szCs w:val="21"/>
        </w:rPr>
        <w:t>6</w:t>
      </w:r>
      <w:r w:rsidRPr="00ED0071">
        <w:rPr>
          <w:szCs w:val="21"/>
        </w:rPr>
        <w:t>粗轧高压水除鳞机；</w:t>
      </w:r>
      <w:r w:rsidRPr="00ED0071">
        <w:rPr>
          <w:szCs w:val="21"/>
        </w:rPr>
        <w:t>7</w:t>
      </w:r>
      <w:r w:rsidRPr="00ED0071">
        <w:rPr>
          <w:szCs w:val="21"/>
        </w:rPr>
        <w:t>带立辊粗轧机；</w:t>
      </w:r>
      <w:r w:rsidRPr="00ED0071">
        <w:rPr>
          <w:szCs w:val="21"/>
        </w:rPr>
        <w:t>8</w:t>
      </w:r>
      <w:r w:rsidRPr="00ED0071">
        <w:rPr>
          <w:szCs w:val="21"/>
        </w:rPr>
        <w:t>加热护；</w:t>
      </w:r>
      <w:r w:rsidRPr="00ED0071">
        <w:rPr>
          <w:szCs w:val="21"/>
        </w:rPr>
        <w:t>9</w:t>
      </w:r>
      <w:r w:rsidRPr="00ED0071">
        <w:rPr>
          <w:szCs w:val="21"/>
        </w:rPr>
        <w:t>切头剪；</w:t>
      </w:r>
      <w:r w:rsidRPr="00ED0071">
        <w:rPr>
          <w:szCs w:val="21"/>
        </w:rPr>
        <w:t>10</w:t>
      </w:r>
      <w:r w:rsidRPr="00ED0071">
        <w:rPr>
          <w:szCs w:val="21"/>
        </w:rPr>
        <w:t>精轧高压水除鳞机；</w:t>
      </w:r>
      <w:r w:rsidRPr="00ED0071">
        <w:rPr>
          <w:szCs w:val="21"/>
        </w:rPr>
        <w:t>11 5~6</w:t>
      </w:r>
      <w:r w:rsidRPr="00ED0071">
        <w:rPr>
          <w:szCs w:val="21"/>
        </w:rPr>
        <w:t>架精轧机；</w:t>
      </w:r>
      <w:r w:rsidRPr="00ED0071">
        <w:rPr>
          <w:szCs w:val="21"/>
        </w:rPr>
        <w:t>12</w:t>
      </w:r>
      <w:r w:rsidRPr="00ED0071">
        <w:rPr>
          <w:szCs w:val="21"/>
        </w:rPr>
        <w:t>输出辊道和层流冷却装置；</w:t>
      </w:r>
      <w:r w:rsidRPr="00ED0071">
        <w:rPr>
          <w:szCs w:val="21"/>
        </w:rPr>
        <w:t>13</w:t>
      </w:r>
      <w:r w:rsidRPr="00ED0071">
        <w:rPr>
          <w:szCs w:val="21"/>
        </w:rPr>
        <w:t>地下卷取机</w:t>
      </w:r>
    </w:p>
    <w:p w14:paraId="7FA67FD4" w14:textId="77777777" w:rsidR="00824B0A" w:rsidRPr="00ED0071" w:rsidRDefault="00824B0A" w:rsidP="00824B0A">
      <w:pPr>
        <w:ind w:firstLine="420"/>
        <w:rPr>
          <w:szCs w:val="21"/>
        </w:rPr>
      </w:pPr>
      <w:r w:rsidRPr="00ED0071">
        <w:rPr>
          <w:szCs w:val="21"/>
        </w:rPr>
        <w:t>该工艺按不同要求有两套可供选择方案：第一种方案是浇铸</w:t>
      </w:r>
      <w:r w:rsidRPr="00ED0071">
        <w:rPr>
          <w:szCs w:val="21"/>
        </w:rPr>
        <w:t>50</w:t>
      </w:r>
      <w:r w:rsidRPr="00ED0071">
        <w:rPr>
          <w:szCs w:val="21"/>
        </w:rPr>
        <w:t>～</w:t>
      </w:r>
      <w:r w:rsidRPr="00ED0071">
        <w:rPr>
          <w:szCs w:val="21"/>
        </w:rPr>
        <w:t>75mm</w:t>
      </w:r>
      <w:r w:rsidRPr="00ED0071">
        <w:rPr>
          <w:szCs w:val="21"/>
        </w:rPr>
        <w:t>厚的铸坯，其后接</w:t>
      </w:r>
      <w:r w:rsidRPr="00ED0071">
        <w:rPr>
          <w:szCs w:val="21"/>
        </w:rPr>
        <w:t>6</w:t>
      </w:r>
      <w:r w:rsidRPr="00ED0071">
        <w:rPr>
          <w:szCs w:val="21"/>
        </w:rPr>
        <w:t>～</w:t>
      </w:r>
      <w:r w:rsidRPr="00ED0071">
        <w:rPr>
          <w:szCs w:val="21"/>
        </w:rPr>
        <w:t>7</w:t>
      </w:r>
      <w:r w:rsidRPr="00ED0071">
        <w:rPr>
          <w:szCs w:val="21"/>
        </w:rPr>
        <w:t>架精轧机，用于生产碳素钢和低合金钢；第二种方案是浇铸</w:t>
      </w:r>
      <w:r w:rsidRPr="00ED0071">
        <w:rPr>
          <w:szCs w:val="21"/>
        </w:rPr>
        <w:t>80</w:t>
      </w:r>
      <w:r w:rsidRPr="00ED0071">
        <w:rPr>
          <w:szCs w:val="21"/>
        </w:rPr>
        <w:t>～</w:t>
      </w:r>
      <w:r w:rsidRPr="00ED0071">
        <w:rPr>
          <w:szCs w:val="21"/>
        </w:rPr>
        <w:t>90mm</w:t>
      </w:r>
      <w:r w:rsidRPr="00ED0071">
        <w:rPr>
          <w:szCs w:val="21"/>
        </w:rPr>
        <w:t>厚的铸坯，其后接</w:t>
      </w:r>
      <w:r w:rsidRPr="00ED0071">
        <w:rPr>
          <w:szCs w:val="21"/>
        </w:rPr>
        <w:t>2</w:t>
      </w:r>
      <w:r w:rsidRPr="00ED0071">
        <w:rPr>
          <w:szCs w:val="21"/>
        </w:rPr>
        <w:t>机架粗轧机和</w:t>
      </w:r>
      <w:r w:rsidRPr="00ED0071">
        <w:rPr>
          <w:szCs w:val="21"/>
        </w:rPr>
        <w:t>4</w:t>
      </w:r>
      <w:r w:rsidRPr="00ED0071">
        <w:rPr>
          <w:szCs w:val="21"/>
        </w:rPr>
        <w:t>～</w:t>
      </w:r>
      <w:r w:rsidRPr="00ED0071">
        <w:rPr>
          <w:szCs w:val="21"/>
        </w:rPr>
        <w:t>5</w:t>
      </w:r>
      <w:r w:rsidRPr="00ED0071">
        <w:rPr>
          <w:szCs w:val="21"/>
        </w:rPr>
        <w:t>机架精轧机，可生产各种不同钢种的带钢。其典型工艺流程为：炼钢炉</w:t>
      </w:r>
      <w:r w:rsidRPr="00ED0071">
        <w:rPr>
          <w:szCs w:val="21"/>
        </w:rPr>
        <w:t>→</w:t>
      </w:r>
      <w:r w:rsidRPr="00ED0071">
        <w:rPr>
          <w:szCs w:val="21"/>
        </w:rPr>
        <w:t>炉外精炼炉</w:t>
      </w:r>
      <w:r w:rsidRPr="00ED0071">
        <w:rPr>
          <w:szCs w:val="21"/>
        </w:rPr>
        <w:t>→</w:t>
      </w:r>
      <w:r w:rsidRPr="00ED0071">
        <w:rPr>
          <w:szCs w:val="21"/>
        </w:rPr>
        <w:t>薄板坯连铸机</w:t>
      </w:r>
      <w:r w:rsidRPr="00ED0071">
        <w:rPr>
          <w:szCs w:val="21"/>
        </w:rPr>
        <w:t>→</w:t>
      </w:r>
      <w:r w:rsidRPr="00ED0071">
        <w:rPr>
          <w:szCs w:val="21"/>
        </w:rPr>
        <w:t>旋转式除鳞机</w:t>
      </w:r>
      <w:r w:rsidRPr="00ED0071">
        <w:rPr>
          <w:szCs w:val="21"/>
        </w:rPr>
        <w:t>→</w:t>
      </w:r>
      <w:r w:rsidRPr="00ED0071">
        <w:rPr>
          <w:szCs w:val="21"/>
        </w:rPr>
        <w:t>隧道式加热炉</w:t>
      </w:r>
      <w:r w:rsidRPr="00ED0071">
        <w:rPr>
          <w:szCs w:val="21"/>
        </w:rPr>
        <w:t>→</w:t>
      </w:r>
      <w:r w:rsidRPr="00ED0071">
        <w:rPr>
          <w:szCs w:val="21"/>
        </w:rPr>
        <w:t>二次除鳞机</w:t>
      </w:r>
      <w:r w:rsidRPr="00ED0071">
        <w:rPr>
          <w:szCs w:val="21"/>
        </w:rPr>
        <w:t>→</w:t>
      </w:r>
      <w:r w:rsidRPr="00ED0071">
        <w:rPr>
          <w:szCs w:val="21"/>
        </w:rPr>
        <w:t>立辊轧机</w:t>
      </w:r>
      <w:r w:rsidRPr="00ED0071">
        <w:rPr>
          <w:szCs w:val="21"/>
        </w:rPr>
        <w:t>→</w:t>
      </w:r>
      <w:r w:rsidRPr="00ED0071">
        <w:rPr>
          <w:szCs w:val="21"/>
        </w:rPr>
        <w:t>粗轧机</w:t>
      </w:r>
      <w:r w:rsidRPr="00ED0071">
        <w:rPr>
          <w:szCs w:val="21"/>
        </w:rPr>
        <w:t>→</w:t>
      </w:r>
      <w:r w:rsidRPr="00ED0071">
        <w:rPr>
          <w:szCs w:val="21"/>
        </w:rPr>
        <w:t>保温辊道</w:t>
      </w:r>
      <w:r w:rsidRPr="00ED0071">
        <w:rPr>
          <w:szCs w:val="21"/>
        </w:rPr>
        <w:t>→</w:t>
      </w:r>
      <w:r w:rsidRPr="00ED0071">
        <w:rPr>
          <w:szCs w:val="21"/>
        </w:rPr>
        <w:t>三次除鳞装置</w:t>
      </w:r>
      <w:r w:rsidRPr="00ED0071">
        <w:rPr>
          <w:szCs w:val="21"/>
        </w:rPr>
        <w:t>→</w:t>
      </w:r>
      <w:r w:rsidRPr="00ED0071">
        <w:rPr>
          <w:szCs w:val="21"/>
        </w:rPr>
        <w:t>精轧机</w:t>
      </w:r>
      <w:r w:rsidRPr="00ED0071">
        <w:rPr>
          <w:szCs w:val="21"/>
        </w:rPr>
        <w:t>→</w:t>
      </w:r>
      <w:r w:rsidRPr="00ED0071">
        <w:rPr>
          <w:szCs w:val="21"/>
        </w:rPr>
        <w:t>输出辊道和带钢</w:t>
      </w:r>
      <w:r w:rsidRPr="00ED0071">
        <w:rPr>
          <w:rFonts w:hint="eastAsia"/>
          <w:szCs w:val="21"/>
        </w:rPr>
        <w:t>冷却装置</w:t>
      </w:r>
      <w:r w:rsidRPr="00ED0071">
        <w:rPr>
          <w:szCs w:val="21"/>
        </w:rPr>
        <w:t>→</w:t>
      </w:r>
      <w:r w:rsidRPr="00ED0071">
        <w:rPr>
          <w:szCs w:val="21"/>
        </w:rPr>
        <w:t>地下卷取机。</w:t>
      </w:r>
    </w:p>
    <w:p w14:paraId="3182E3CC" w14:textId="77777777" w:rsidR="00824B0A" w:rsidRPr="00ED0071" w:rsidRDefault="00824B0A" w:rsidP="00824B0A">
      <w:pPr>
        <w:ind w:firstLineChars="200" w:firstLine="420"/>
        <w:rPr>
          <w:szCs w:val="21"/>
        </w:rPr>
      </w:pPr>
      <w:r w:rsidRPr="00ED0071">
        <w:rPr>
          <w:szCs w:val="21"/>
        </w:rPr>
        <w:t>唐钢</w:t>
      </w:r>
      <w:r w:rsidRPr="00ED0071">
        <w:rPr>
          <w:szCs w:val="21"/>
        </w:rPr>
        <w:t>FTSR</w:t>
      </w:r>
      <w:r w:rsidRPr="00ED0071">
        <w:rPr>
          <w:szCs w:val="21"/>
        </w:rPr>
        <w:t>超薄热轧带钢生产线的工艺流程为：转炉钢水包</w:t>
      </w:r>
      <w:r w:rsidRPr="00ED0071">
        <w:rPr>
          <w:szCs w:val="21"/>
        </w:rPr>
        <w:t>→LF</w:t>
      </w:r>
      <w:r w:rsidRPr="00ED0071">
        <w:rPr>
          <w:szCs w:val="21"/>
        </w:rPr>
        <w:t>精炼</w:t>
      </w:r>
      <w:r w:rsidRPr="00ED0071">
        <w:rPr>
          <w:szCs w:val="21"/>
        </w:rPr>
        <w:t>→</w:t>
      </w:r>
      <w:r w:rsidRPr="00ED0071">
        <w:rPr>
          <w:szCs w:val="21"/>
        </w:rPr>
        <w:t>大包回转台</w:t>
      </w:r>
      <w:r w:rsidRPr="00ED0071">
        <w:rPr>
          <w:szCs w:val="21"/>
        </w:rPr>
        <w:t>→</w:t>
      </w:r>
      <w:r w:rsidRPr="00ED0071">
        <w:rPr>
          <w:szCs w:val="21"/>
        </w:rPr>
        <w:t>中间包</w:t>
      </w:r>
      <w:r w:rsidRPr="00ED0071">
        <w:rPr>
          <w:szCs w:val="21"/>
        </w:rPr>
        <w:t>→</w:t>
      </w:r>
      <w:r w:rsidRPr="00ED0071">
        <w:rPr>
          <w:szCs w:val="21"/>
        </w:rPr>
        <w:t>结晶器</w:t>
      </w:r>
      <w:r w:rsidRPr="00ED0071">
        <w:rPr>
          <w:szCs w:val="21"/>
        </w:rPr>
        <w:t>→0</w:t>
      </w:r>
      <w:r w:rsidRPr="00ED0071">
        <w:rPr>
          <w:szCs w:val="21"/>
        </w:rPr>
        <w:t>～</w:t>
      </w:r>
      <w:r w:rsidRPr="00ED0071">
        <w:rPr>
          <w:szCs w:val="21"/>
        </w:rPr>
        <w:t>9</w:t>
      </w:r>
      <w:r w:rsidRPr="00ED0071">
        <w:rPr>
          <w:szCs w:val="21"/>
        </w:rPr>
        <w:t>扇形段</w:t>
      </w:r>
      <w:r w:rsidRPr="00ED0071">
        <w:rPr>
          <w:szCs w:val="21"/>
        </w:rPr>
        <w:t>→</w:t>
      </w:r>
      <w:r w:rsidRPr="00ED0071">
        <w:rPr>
          <w:szCs w:val="21"/>
        </w:rPr>
        <w:t>旋转除鳞机</w:t>
      </w:r>
      <w:r w:rsidRPr="00ED0071">
        <w:rPr>
          <w:szCs w:val="21"/>
        </w:rPr>
        <w:t>→</w:t>
      </w:r>
      <w:r w:rsidRPr="00ED0071">
        <w:rPr>
          <w:szCs w:val="21"/>
        </w:rPr>
        <w:t>剪切机</w:t>
      </w:r>
      <w:r w:rsidRPr="00ED0071">
        <w:rPr>
          <w:szCs w:val="21"/>
        </w:rPr>
        <w:t>→</w:t>
      </w:r>
      <w:r w:rsidRPr="00ED0071">
        <w:rPr>
          <w:szCs w:val="21"/>
        </w:rPr>
        <w:t>引锭杆回收</w:t>
      </w:r>
      <w:r w:rsidRPr="00ED0071">
        <w:rPr>
          <w:szCs w:val="21"/>
        </w:rPr>
        <w:t>→</w:t>
      </w:r>
      <w:r w:rsidRPr="00ED0071">
        <w:rPr>
          <w:szCs w:val="21"/>
        </w:rPr>
        <w:t>剪后输出辊道</w:t>
      </w:r>
      <w:r w:rsidRPr="00ED0071">
        <w:rPr>
          <w:szCs w:val="21"/>
        </w:rPr>
        <w:t>→</w:t>
      </w:r>
      <w:r w:rsidRPr="00ED0071">
        <w:rPr>
          <w:szCs w:val="21"/>
        </w:rPr>
        <w:t>引锭杆存放</w:t>
      </w:r>
      <w:r w:rsidRPr="00ED0071">
        <w:rPr>
          <w:szCs w:val="21"/>
        </w:rPr>
        <w:t>→</w:t>
      </w:r>
      <w:r w:rsidRPr="00ED0071">
        <w:rPr>
          <w:szCs w:val="21"/>
        </w:rPr>
        <w:t>辊底式加热炉</w:t>
      </w:r>
      <w:r w:rsidRPr="00ED0071">
        <w:rPr>
          <w:szCs w:val="21"/>
        </w:rPr>
        <w:t>→</w:t>
      </w:r>
      <w:r w:rsidRPr="00ED0071">
        <w:rPr>
          <w:szCs w:val="21"/>
        </w:rPr>
        <w:t>立辊轧机</w:t>
      </w:r>
      <w:r w:rsidRPr="00ED0071">
        <w:rPr>
          <w:szCs w:val="21"/>
        </w:rPr>
        <w:t>→</w:t>
      </w:r>
      <w:r w:rsidRPr="00ED0071">
        <w:rPr>
          <w:szCs w:val="21"/>
        </w:rPr>
        <w:t>高压水除鳞</w:t>
      </w:r>
      <w:r w:rsidRPr="00ED0071">
        <w:rPr>
          <w:szCs w:val="21"/>
        </w:rPr>
        <w:t>→</w:t>
      </w:r>
      <w:r w:rsidRPr="00ED0071">
        <w:rPr>
          <w:szCs w:val="21"/>
        </w:rPr>
        <w:t>两架粗轧机</w:t>
      </w:r>
      <w:r w:rsidRPr="00ED0071">
        <w:rPr>
          <w:szCs w:val="21"/>
        </w:rPr>
        <w:t>→</w:t>
      </w:r>
      <w:r w:rsidRPr="00ED0071">
        <w:rPr>
          <w:szCs w:val="21"/>
        </w:rPr>
        <w:t>保温罩</w:t>
      </w:r>
      <w:r w:rsidRPr="00ED0071">
        <w:rPr>
          <w:szCs w:val="21"/>
        </w:rPr>
        <w:t>/</w:t>
      </w:r>
      <w:r w:rsidRPr="00ED0071">
        <w:rPr>
          <w:szCs w:val="21"/>
        </w:rPr>
        <w:t>中间冷却</w:t>
      </w:r>
      <w:r w:rsidRPr="00ED0071">
        <w:rPr>
          <w:szCs w:val="21"/>
        </w:rPr>
        <w:t>→</w:t>
      </w:r>
      <w:r w:rsidRPr="00ED0071">
        <w:rPr>
          <w:szCs w:val="21"/>
        </w:rPr>
        <w:t>飞剪切头</w:t>
      </w:r>
      <w:r w:rsidRPr="00ED0071">
        <w:rPr>
          <w:szCs w:val="21"/>
        </w:rPr>
        <w:t>→</w:t>
      </w:r>
      <w:r w:rsidRPr="00ED0071">
        <w:rPr>
          <w:szCs w:val="21"/>
        </w:rPr>
        <w:t>高压水除鳞</w:t>
      </w:r>
      <w:r w:rsidRPr="00ED0071">
        <w:rPr>
          <w:szCs w:val="21"/>
        </w:rPr>
        <w:t>→</w:t>
      </w:r>
      <w:r w:rsidRPr="00ED0071">
        <w:rPr>
          <w:szCs w:val="21"/>
        </w:rPr>
        <w:t>五架精轧机</w:t>
      </w:r>
      <w:r w:rsidRPr="00ED0071">
        <w:rPr>
          <w:szCs w:val="21"/>
        </w:rPr>
        <w:t>→</w:t>
      </w:r>
      <w:r w:rsidRPr="00ED0071">
        <w:rPr>
          <w:szCs w:val="21"/>
        </w:rPr>
        <w:t>层流冷却</w:t>
      </w:r>
      <w:r w:rsidRPr="00ED0071">
        <w:rPr>
          <w:szCs w:val="21"/>
        </w:rPr>
        <w:t>→</w:t>
      </w:r>
      <w:r w:rsidRPr="00ED0071">
        <w:rPr>
          <w:szCs w:val="21"/>
        </w:rPr>
        <w:t>高速飞剪</w:t>
      </w:r>
      <w:r w:rsidRPr="00ED0071">
        <w:rPr>
          <w:szCs w:val="21"/>
        </w:rPr>
        <w:t>/</w:t>
      </w:r>
      <w:r w:rsidRPr="00ED0071">
        <w:rPr>
          <w:szCs w:val="21"/>
        </w:rPr>
        <w:t>填充辊道</w:t>
      </w:r>
      <w:r w:rsidRPr="00ED0071">
        <w:rPr>
          <w:szCs w:val="21"/>
        </w:rPr>
        <w:t>→</w:t>
      </w:r>
      <w:r w:rsidRPr="00ED0071">
        <w:rPr>
          <w:szCs w:val="21"/>
        </w:rPr>
        <w:t>两台地下卷取机</w:t>
      </w:r>
      <w:r w:rsidRPr="00ED0071">
        <w:rPr>
          <w:szCs w:val="21"/>
        </w:rPr>
        <w:t>→</w:t>
      </w:r>
      <w:r w:rsidRPr="00ED0071">
        <w:rPr>
          <w:szCs w:val="21"/>
        </w:rPr>
        <w:t>取样、检查</w:t>
      </w:r>
      <w:r w:rsidRPr="00ED0071">
        <w:rPr>
          <w:szCs w:val="21"/>
        </w:rPr>
        <w:t>→</w:t>
      </w:r>
      <w:r w:rsidRPr="00ED0071">
        <w:rPr>
          <w:szCs w:val="21"/>
        </w:rPr>
        <w:t>打捆</w:t>
      </w:r>
      <w:r w:rsidRPr="00ED0071">
        <w:rPr>
          <w:szCs w:val="21"/>
        </w:rPr>
        <w:t>→</w:t>
      </w:r>
      <w:r w:rsidRPr="00ED0071">
        <w:rPr>
          <w:szCs w:val="21"/>
        </w:rPr>
        <w:t>称重</w:t>
      </w:r>
      <w:r w:rsidRPr="00ED0071">
        <w:rPr>
          <w:szCs w:val="21"/>
        </w:rPr>
        <w:t>→</w:t>
      </w:r>
      <w:r w:rsidRPr="00ED0071">
        <w:rPr>
          <w:szCs w:val="21"/>
        </w:rPr>
        <w:t>打印</w:t>
      </w:r>
      <w:r w:rsidRPr="00ED0071">
        <w:rPr>
          <w:szCs w:val="21"/>
        </w:rPr>
        <w:t>→</w:t>
      </w:r>
      <w:r w:rsidRPr="00ED0071">
        <w:rPr>
          <w:szCs w:val="21"/>
        </w:rPr>
        <w:t>入库。</w:t>
      </w:r>
    </w:p>
    <w:p w14:paraId="0569E5A6" w14:textId="77777777" w:rsidR="00824B0A" w:rsidRPr="00ED0071" w:rsidRDefault="00824B0A" w:rsidP="00824B0A">
      <w:pPr>
        <w:ind w:firstLineChars="200" w:firstLine="420"/>
        <w:rPr>
          <w:szCs w:val="21"/>
        </w:rPr>
      </w:pPr>
      <w:r w:rsidRPr="00ED0071">
        <w:rPr>
          <w:szCs w:val="21"/>
        </w:rPr>
        <w:t>FTSR</w:t>
      </w:r>
      <w:r w:rsidRPr="00ED0071">
        <w:rPr>
          <w:szCs w:val="21"/>
        </w:rPr>
        <w:t>工艺主要的技术特点是采用</w:t>
      </w:r>
      <w:r w:rsidRPr="00ED0071">
        <w:rPr>
          <w:szCs w:val="21"/>
        </w:rPr>
        <w:t>H</w:t>
      </w:r>
      <w:r w:rsidRPr="00ED0071">
        <w:rPr>
          <w:szCs w:val="21"/>
          <w:vertAlign w:val="superscript"/>
        </w:rPr>
        <w:t>2</w:t>
      </w:r>
      <w:r w:rsidRPr="00ED0071">
        <w:rPr>
          <w:szCs w:val="21"/>
        </w:rPr>
        <w:t>结晶器</w:t>
      </w:r>
      <w:r w:rsidRPr="00ED0071">
        <w:rPr>
          <w:rFonts w:hint="eastAsia"/>
          <w:szCs w:val="21"/>
        </w:rPr>
        <w:t>，</w:t>
      </w:r>
      <w:r w:rsidRPr="00ED0071">
        <w:rPr>
          <w:szCs w:val="21"/>
        </w:rPr>
        <w:t>长</w:t>
      </w:r>
      <w:r w:rsidRPr="00ED0071">
        <w:rPr>
          <w:szCs w:val="21"/>
        </w:rPr>
        <w:t>1.2m</w:t>
      </w:r>
      <w:r w:rsidRPr="00ED0071">
        <w:rPr>
          <w:szCs w:val="21"/>
        </w:rPr>
        <w:t>，在铜板结晶器的下口宽面仍具有凸出的形状，一直延伸到二冷</w:t>
      </w:r>
      <w:r w:rsidRPr="00ED0071">
        <w:rPr>
          <w:szCs w:val="21"/>
        </w:rPr>
        <w:t>0</w:t>
      </w:r>
      <w:r w:rsidRPr="00ED0071">
        <w:rPr>
          <w:szCs w:val="21"/>
        </w:rPr>
        <w:t>段末铸坯才逐步从凸形变成矩形，铜板结晶器连带</w:t>
      </w:r>
      <w:r w:rsidRPr="00ED0071">
        <w:rPr>
          <w:szCs w:val="21"/>
        </w:rPr>
        <w:t>0</w:t>
      </w:r>
      <w:r w:rsidRPr="00ED0071">
        <w:rPr>
          <w:szCs w:val="21"/>
        </w:rPr>
        <w:t>段一起被称为长漏斗形结晶器，称</w:t>
      </w:r>
      <w:r w:rsidRPr="00ED0071">
        <w:rPr>
          <w:rFonts w:hint="eastAsia"/>
          <w:szCs w:val="21"/>
        </w:rPr>
        <w:t>为</w:t>
      </w:r>
      <w:r w:rsidRPr="00ED0071">
        <w:rPr>
          <w:szCs w:val="21"/>
        </w:rPr>
        <w:t>H</w:t>
      </w:r>
      <w:r w:rsidRPr="00ED0071">
        <w:rPr>
          <w:szCs w:val="21"/>
          <w:vertAlign w:val="superscript"/>
        </w:rPr>
        <w:t>2</w:t>
      </w:r>
      <w:r w:rsidRPr="00ED0071">
        <w:rPr>
          <w:szCs w:val="21"/>
        </w:rPr>
        <w:t>结晶器。它具有</w:t>
      </w:r>
      <w:r w:rsidRPr="00ED0071">
        <w:rPr>
          <w:szCs w:val="21"/>
        </w:rPr>
        <w:t>CSP</w:t>
      </w:r>
      <w:r w:rsidRPr="00ED0071">
        <w:rPr>
          <w:szCs w:val="21"/>
        </w:rPr>
        <w:t>漏斗形结晶器的优点，但又减小了铸坯的变形率，有利于生产</w:t>
      </w:r>
      <w:r w:rsidRPr="006407AC">
        <w:rPr>
          <w:rFonts w:hint="eastAsia"/>
          <w:szCs w:val="21"/>
          <w:rPrChange w:id="1435" w:author="yongjun" w:date="2016-06-10T15:43:00Z">
            <w:rPr>
              <w:rFonts w:hint="eastAsia"/>
              <w:szCs w:val="21"/>
              <w:highlight w:val="yellow"/>
            </w:rPr>
          </w:rPrChange>
        </w:rPr>
        <w:t>包晶钢</w:t>
      </w:r>
      <w:r w:rsidRPr="00ED0071">
        <w:rPr>
          <w:szCs w:val="21"/>
        </w:rPr>
        <w:t>在内的一些裂纹敏感性钢种并有利于提高拉速。</w:t>
      </w:r>
      <w:r w:rsidRPr="00ED0071">
        <w:rPr>
          <w:szCs w:val="21"/>
        </w:rPr>
        <w:t>FTSR</w:t>
      </w:r>
      <w:r w:rsidRPr="00ED0071">
        <w:rPr>
          <w:szCs w:val="21"/>
        </w:rPr>
        <w:t>工艺采用的结晶器如</w:t>
      </w:r>
      <w:del w:id="1436" w:author="yongjun" w:date="2016-06-11T14:28:00Z">
        <w:r w:rsidRPr="00ED0071" w:rsidDel="00825B95">
          <w:rPr>
            <w:szCs w:val="21"/>
          </w:rPr>
          <w:delText>图</w:delText>
        </w:r>
      </w:del>
      <w:ins w:id="1437" w:author="yongjun" w:date="2016-06-11T14:28:00Z">
        <w:r w:rsidR="00825B95">
          <w:rPr>
            <w:szCs w:val="21"/>
          </w:rPr>
          <w:t>图</w:t>
        </w:r>
        <w:r w:rsidR="00825B95">
          <w:rPr>
            <w:szCs w:val="21"/>
          </w:rPr>
          <w:t>1-</w:t>
        </w:r>
      </w:ins>
      <w:r w:rsidRPr="00ED0071">
        <w:rPr>
          <w:szCs w:val="21"/>
        </w:rPr>
        <w:t>1</w:t>
      </w:r>
      <w:r w:rsidRPr="00ED0071">
        <w:rPr>
          <w:rFonts w:hint="eastAsia"/>
          <w:szCs w:val="21"/>
        </w:rPr>
        <w:t>4</w:t>
      </w:r>
      <w:r w:rsidRPr="00ED0071">
        <w:rPr>
          <w:szCs w:val="21"/>
        </w:rPr>
        <w:t>和</w:t>
      </w:r>
      <w:del w:id="1438" w:author="yongjun" w:date="2016-06-11T14:28:00Z">
        <w:r w:rsidRPr="00ED0071" w:rsidDel="00825B95">
          <w:rPr>
            <w:szCs w:val="21"/>
          </w:rPr>
          <w:delText>图</w:delText>
        </w:r>
      </w:del>
      <w:ins w:id="1439" w:author="yongjun" w:date="2016-06-11T14:28:00Z">
        <w:r w:rsidR="00825B95">
          <w:rPr>
            <w:szCs w:val="21"/>
          </w:rPr>
          <w:t>图</w:t>
        </w:r>
        <w:r w:rsidR="00825B95">
          <w:rPr>
            <w:szCs w:val="21"/>
          </w:rPr>
          <w:t>1-</w:t>
        </w:r>
      </w:ins>
      <w:r w:rsidRPr="00ED0071">
        <w:rPr>
          <w:szCs w:val="21"/>
        </w:rPr>
        <w:t>1</w:t>
      </w:r>
      <w:r w:rsidRPr="00ED0071">
        <w:rPr>
          <w:rFonts w:hint="eastAsia"/>
          <w:szCs w:val="21"/>
        </w:rPr>
        <w:t>5</w:t>
      </w:r>
      <w:r w:rsidRPr="00ED0071">
        <w:rPr>
          <w:szCs w:val="21"/>
        </w:rPr>
        <w:t>所示。</w:t>
      </w:r>
    </w:p>
    <w:p w14:paraId="4A9BD14B" w14:textId="12EEEEE5" w:rsidR="00824B0A" w:rsidRPr="00ED0071" w:rsidRDefault="00540CA9" w:rsidP="00824B0A">
      <w:pPr>
        <w:spacing w:line="360" w:lineRule="auto"/>
        <w:ind w:left="2"/>
        <w:jc w:val="center"/>
        <w:rPr>
          <w:szCs w:val="21"/>
        </w:rPr>
      </w:pPr>
      <w:r w:rsidRPr="00ED0071">
        <w:rPr>
          <w:noProof/>
          <w:szCs w:val="21"/>
        </w:rPr>
        <w:lastRenderedPageBreak/>
        <w:drawing>
          <wp:inline distT="0" distB="0" distL="0" distR="0" wp14:anchorId="1FB5716B" wp14:editId="14EE3EE1">
            <wp:extent cx="1200150" cy="21621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00150" cy="2162175"/>
                    </a:xfrm>
                    <a:prstGeom prst="rect">
                      <a:avLst/>
                    </a:prstGeom>
                    <a:noFill/>
                    <a:ln>
                      <a:noFill/>
                    </a:ln>
                  </pic:spPr>
                </pic:pic>
              </a:graphicData>
            </a:graphic>
          </wp:inline>
        </w:drawing>
      </w:r>
      <w:r w:rsidR="00824B0A" w:rsidRPr="00ED0071">
        <w:rPr>
          <w:szCs w:val="21"/>
        </w:rPr>
        <w:t xml:space="preserve">               </w:t>
      </w:r>
      <w:r w:rsidR="00824B0A" w:rsidRPr="00ED0071">
        <w:rPr>
          <w:szCs w:val="21"/>
        </w:rPr>
        <w:object w:dxaOrig="6091" w:dyaOrig="8251" w14:anchorId="0ECCDF27">
          <v:shape id="_x0000_i1031" type="#_x0000_t75" style="width:126.1pt;height:170.4pt" o:ole="">
            <v:imagedata r:id="rId29" o:title=""/>
          </v:shape>
          <o:OLEObject Type="Embed" ProgID="Visio.DrawingConvertable.15" ShapeID="_x0000_i1031" DrawAspect="Content" ObjectID="_1527664363" r:id="rId30"/>
        </w:object>
      </w:r>
    </w:p>
    <w:p w14:paraId="56B908BB" w14:textId="77777777" w:rsidR="00824B0A" w:rsidRPr="00ED0071" w:rsidRDefault="00824B0A" w:rsidP="00824B0A">
      <w:pPr>
        <w:jc w:val="center"/>
        <w:rPr>
          <w:szCs w:val="21"/>
        </w:rPr>
      </w:pPr>
      <w:del w:id="1440" w:author="yongjun" w:date="2016-06-11T14:28:00Z">
        <w:r w:rsidRPr="00ED0071" w:rsidDel="00825B95">
          <w:rPr>
            <w:szCs w:val="21"/>
          </w:rPr>
          <w:delText>图</w:delText>
        </w:r>
      </w:del>
      <w:ins w:id="1441" w:author="yongjun" w:date="2016-06-11T14:28:00Z">
        <w:r w:rsidR="00825B95">
          <w:rPr>
            <w:szCs w:val="21"/>
          </w:rPr>
          <w:t>图</w:t>
        </w:r>
        <w:r w:rsidR="00825B95">
          <w:rPr>
            <w:szCs w:val="21"/>
          </w:rPr>
          <w:t>1-</w:t>
        </w:r>
      </w:ins>
      <w:r w:rsidRPr="00ED0071">
        <w:rPr>
          <w:szCs w:val="21"/>
        </w:rPr>
        <w:t>1</w:t>
      </w:r>
      <w:r w:rsidRPr="00ED0071">
        <w:rPr>
          <w:rFonts w:hint="eastAsia"/>
          <w:szCs w:val="21"/>
        </w:rPr>
        <w:t>4</w:t>
      </w:r>
      <w:r w:rsidRPr="00ED0071">
        <w:rPr>
          <w:szCs w:val="21"/>
        </w:rPr>
        <w:t xml:space="preserve">　</w:t>
      </w:r>
      <w:r w:rsidRPr="00ED0071">
        <w:rPr>
          <w:szCs w:val="21"/>
        </w:rPr>
        <w:t>FTSR</w:t>
      </w:r>
      <w:r w:rsidRPr="00ED0071">
        <w:rPr>
          <w:szCs w:val="21"/>
        </w:rPr>
        <w:t>采用的结晶器</w:t>
      </w:r>
      <w:del w:id="1442" w:author="yongjun" w:date="2016-06-11T14:29:00Z">
        <w:r w:rsidRPr="00ED0071" w:rsidDel="00825B95">
          <w:rPr>
            <w:szCs w:val="21"/>
          </w:rPr>
          <w:delText>示</w:delText>
        </w:r>
      </w:del>
      <w:r w:rsidRPr="00ED0071">
        <w:rPr>
          <w:szCs w:val="21"/>
        </w:rPr>
        <w:t xml:space="preserve">         </w:t>
      </w:r>
      <w:del w:id="1443" w:author="yongjun" w:date="2016-06-11T14:28:00Z">
        <w:r w:rsidRPr="00ED0071" w:rsidDel="00825B95">
          <w:rPr>
            <w:szCs w:val="21"/>
          </w:rPr>
          <w:delText>图</w:delText>
        </w:r>
      </w:del>
      <w:ins w:id="1444" w:author="yongjun" w:date="2016-06-11T14:28:00Z">
        <w:r w:rsidR="00825B95">
          <w:rPr>
            <w:szCs w:val="21"/>
          </w:rPr>
          <w:t>图</w:t>
        </w:r>
        <w:r w:rsidR="00825B95">
          <w:rPr>
            <w:szCs w:val="21"/>
          </w:rPr>
          <w:t>1-</w:t>
        </w:r>
      </w:ins>
      <w:r w:rsidRPr="00ED0071">
        <w:rPr>
          <w:szCs w:val="21"/>
        </w:rPr>
        <w:t>1</w:t>
      </w:r>
      <w:r w:rsidRPr="00ED0071">
        <w:rPr>
          <w:rFonts w:hint="eastAsia"/>
          <w:szCs w:val="21"/>
        </w:rPr>
        <w:t>5</w:t>
      </w:r>
      <w:r w:rsidRPr="00ED0071">
        <w:rPr>
          <w:szCs w:val="21"/>
        </w:rPr>
        <w:t xml:space="preserve">  FTSR</w:t>
      </w:r>
      <w:r w:rsidRPr="00ED0071">
        <w:rPr>
          <w:szCs w:val="21"/>
        </w:rPr>
        <w:t>的</w:t>
      </w:r>
      <w:r w:rsidRPr="00ED0071">
        <w:rPr>
          <w:szCs w:val="21"/>
        </w:rPr>
        <w:t>H</w:t>
      </w:r>
      <w:r w:rsidRPr="00ED0071">
        <w:rPr>
          <w:szCs w:val="21"/>
          <w:vertAlign w:val="superscript"/>
        </w:rPr>
        <w:t>2</w:t>
      </w:r>
      <w:r w:rsidRPr="00ED0071">
        <w:rPr>
          <w:szCs w:val="21"/>
        </w:rPr>
        <w:t>结晶器</w:t>
      </w:r>
    </w:p>
    <w:p w14:paraId="1390C9A6" w14:textId="77777777" w:rsidR="00824B0A" w:rsidRPr="00ED0071" w:rsidRDefault="00824B0A" w:rsidP="00824B0A">
      <w:pPr>
        <w:ind w:firstLine="420"/>
        <w:rPr>
          <w:szCs w:val="21"/>
        </w:rPr>
      </w:pPr>
      <w:r w:rsidRPr="00ED0071">
        <w:rPr>
          <w:szCs w:val="21"/>
        </w:rPr>
        <w:t>FTSR</w:t>
      </w:r>
      <w:r w:rsidRPr="00ED0071">
        <w:rPr>
          <w:rFonts w:hint="eastAsia"/>
          <w:szCs w:val="21"/>
        </w:rPr>
        <w:t>工艺</w:t>
      </w:r>
      <w:r w:rsidRPr="00ED0071">
        <w:rPr>
          <w:szCs w:val="21"/>
        </w:rPr>
        <w:t>按不同的要求，结晶器出口铸坯厚度为</w:t>
      </w:r>
      <w:r w:rsidRPr="00ED0071">
        <w:rPr>
          <w:szCs w:val="21"/>
        </w:rPr>
        <w:t>50</w:t>
      </w:r>
      <w:r w:rsidRPr="00ED0071">
        <w:rPr>
          <w:szCs w:val="21"/>
        </w:rPr>
        <w:t>～</w:t>
      </w:r>
      <w:r w:rsidRPr="00ED0071">
        <w:rPr>
          <w:szCs w:val="21"/>
        </w:rPr>
        <w:t>90mm</w:t>
      </w:r>
      <w:r w:rsidRPr="00ED0071">
        <w:rPr>
          <w:szCs w:val="21"/>
        </w:rPr>
        <w:t>，经动态液芯压下后为</w:t>
      </w:r>
      <w:r w:rsidRPr="00ED0071">
        <w:rPr>
          <w:szCs w:val="21"/>
        </w:rPr>
        <w:t>35</w:t>
      </w:r>
      <w:r w:rsidRPr="00ED0071">
        <w:rPr>
          <w:szCs w:val="21"/>
        </w:rPr>
        <w:t>～</w:t>
      </w:r>
      <w:r w:rsidRPr="00ED0071">
        <w:rPr>
          <w:szCs w:val="21"/>
        </w:rPr>
        <w:t>70mm</w:t>
      </w:r>
      <w:r w:rsidRPr="00ED0071">
        <w:rPr>
          <w:szCs w:val="21"/>
        </w:rPr>
        <w:t>。在采取半无头轧制的情况下，最薄的产品可达到</w:t>
      </w:r>
      <w:r w:rsidRPr="00ED0071">
        <w:rPr>
          <w:szCs w:val="21"/>
        </w:rPr>
        <w:t>0.7</w:t>
      </w:r>
      <w:r w:rsidRPr="00ED0071">
        <w:rPr>
          <w:szCs w:val="21"/>
        </w:rPr>
        <w:t>～</w:t>
      </w:r>
      <w:r w:rsidRPr="00ED0071">
        <w:rPr>
          <w:szCs w:val="21"/>
        </w:rPr>
        <w:t>1.0mm</w:t>
      </w:r>
      <w:r w:rsidRPr="00ED0071">
        <w:rPr>
          <w:szCs w:val="21"/>
        </w:rPr>
        <w:t>，单流铸机生产线生产能力可达</w:t>
      </w:r>
      <w:r w:rsidRPr="00ED0071">
        <w:rPr>
          <w:szCs w:val="21"/>
        </w:rPr>
        <w:t>160</w:t>
      </w:r>
      <w:r w:rsidRPr="00ED0071">
        <w:rPr>
          <w:szCs w:val="21"/>
        </w:rPr>
        <w:t>万吨</w:t>
      </w:r>
      <w:r w:rsidRPr="00ED0071">
        <w:rPr>
          <w:szCs w:val="21"/>
        </w:rPr>
        <w:t>/</w:t>
      </w:r>
      <w:r w:rsidRPr="00ED0071">
        <w:rPr>
          <w:szCs w:val="21"/>
        </w:rPr>
        <w:t>年。加拿大阿戈马钢厂双流铸机</w:t>
      </w:r>
      <w:r w:rsidRPr="00ED0071">
        <w:rPr>
          <w:szCs w:val="21"/>
        </w:rPr>
        <w:t>200</w:t>
      </w:r>
      <w:r w:rsidRPr="00ED0071">
        <w:rPr>
          <w:szCs w:val="21"/>
        </w:rPr>
        <w:t>万吨</w:t>
      </w:r>
      <w:r w:rsidRPr="00ED0071">
        <w:rPr>
          <w:szCs w:val="21"/>
        </w:rPr>
        <w:t>/</w:t>
      </w:r>
      <w:r w:rsidRPr="00ED0071">
        <w:rPr>
          <w:szCs w:val="21"/>
        </w:rPr>
        <w:t>年的</w:t>
      </w:r>
      <w:r w:rsidRPr="00ED0071">
        <w:rPr>
          <w:szCs w:val="21"/>
        </w:rPr>
        <w:t>FTSR</w:t>
      </w:r>
      <w:r w:rsidRPr="00ED0071">
        <w:rPr>
          <w:szCs w:val="21"/>
        </w:rPr>
        <w:t>生产线于</w:t>
      </w:r>
      <w:r w:rsidRPr="00ED0071">
        <w:rPr>
          <w:szCs w:val="21"/>
        </w:rPr>
        <w:t>1997</w:t>
      </w:r>
      <w:r w:rsidRPr="00ED0071">
        <w:rPr>
          <w:szCs w:val="21"/>
        </w:rPr>
        <w:t>年建成。埃及阿达比亚</w:t>
      </w:r>
      <w:r w:rsidRPr="00ED0071">
        <w:rPr>
          <w:szCs w:val="21"/>
        </w:rPr>
        <w:t>AL-EZZ</w:t>
      </w:r>
      <w:r w:rsidRPr="00ED0071">
        <w:rPr>
          <w:szCs w:val="21"/>
        </w:rPr>
        <w:t>重工业公司的带钢直接生产厂单流铸机生产线一期规模为</w:t>
      </w:r>
      <w:r w:rsidRPr="00ED0071">
        <w:rPr>
          <w:szCs w:val="21"/>
        </w:rPr>
        <w:t>120</w:t>
      </w:r>
      <w:r w:rsidRPr="00ED0071">
        <w:rPr>
          <w:szCs w:val="21"/>
        </w:rPr>
        <w:t>万吨</w:t>
      </w:r>
      <w:r w:rsidRPr="00ED0071">
        <w:rPr>
          <w:szCs w:val="21"/>
        </w:rPr>
        <w:t>/</w:t>
      </w:r>
      <w:r w:rsidRPr="00ED0071">
        <w:rPr>
          <w:szCs w:val="21"/>
        </w:rPr>
        <w:t>年</w:t>
      </w:r>
      <w:r w:rsidRPr="00ED0071">
        <w:rPr>
          <w:rFonts w:hint="eastAsia"/>
          <w:szCs w:val="21"/>
        </w:rPr>
        <w:t>，</w:t>
      </w:r>
      <w:r w:rsidRPr="00ED0071">
        <w:rPr>
          <w:szCs w:val="21"/>
        </w:rPr>
        <w:t>它能代表</w:t>
      </w:r>
      <w:r w:rsidRPr="00ED0071">
        <w:rPr>
          <w:szCs w:val="21"/>
        </w:rPr>
        <w:t>FTSR</w:t>
      </w:r>
      <w:r w:rsidRPr="00ED0071">
        <w:rPr>
          <w:szCs w:val="21"/>
        </w:rPr>
        <w:t>的先进技术水平。该生产线的特点是按</w:t>
      </w:r>
      <w:del w:id="1445" w:author="yongjun" w:date="2016-06-10T15:43:00Z">
        <w:r w:rsidRPr="00FA1F25" w:rsidDel="006407AC">
          <w:rPr>
            <w:szCs w:val="21"/>
            <w:highlight w:val="yellow"/>
          </w:rPr>
          <w:delText>铁索体</w:delText>
        </w:r>
      </w:del>
      <w:ins w:id="1446" w:author="yongjun" w:date="2016-06-10T15:43:00Z">
        <w:r w:rsidR="006407AC">
          <w:rPr>
            <w:rFonts w:hint="eastAsia"/>
            <w:szCs w:val="21"/>
          </w:rPr>
          <w:t>铁素体</w:t>
        </w:r>
      </w:ins>
      <w:r w:rsidRPr="00ED0071">
        <w:rPr>
          <w:szCs w:val="21"/>
        </w:rPr>
        <w:t>轧制和半无头轧制设计，成品厚</w:t>
      </w:r>
      <w:r w:rsidRPr="00ED0071">
        <w:rPr>
          <w:szCs w:val="21"/>
        </w:rPr>
        <w:t>0.7~20.0mm</w:t>
      </w:r>
      <w:r w:rsidRPr="00ED0071">
        <w:rPr>
          <w:szCs w:val="21"/>
        </w:rPr>
        <w:t>，宽</w:t>
      </w:r>
      <w:r w:rsidRPr="00ED0071">
        <w:rPr>
          <w:szCs w:val="21"/>
        </w:rPr>
        <w:t>800~1600mm</w:t>
      </w:r>
      <w:r w:rsidRPr="00ED0071">
        <w:rPr>
          <w:szCs w:val="21"/>
        </w:rPr>
        <w:t>。铸机配有</w:t>
      </w:r>
      <w:r w:rsidRPr="00ED0071">
        <w:rPr>
          <w:szCs w:val="21"/>
        </w:rPr>
        <w:t>70mm</w:t>
      </w:r>
      <w:r w:rsidRPr="00ED0071">
        <w:rPr>
          <w:szCs w:val="21"/>
        </w:rPr>
        <w:t>及</w:t>
      </w:r>
      <w:r w:rsidRPr="00ED0071">
        <w:rPr>
          <w:szCs w:val="21"/>
        </w:rPr>
        <w:t>90mm</w:t>
      </w:r>
      <w:r w:rsidRPr="00ED0071">
        <w:rPr>
          <w:szCs w:val="21"/>
        </w:rPr>
        <w:t>两种不同厚度的长漏斗形结晶器，经动态液芯压下后铸坯厚度为</w:t>
      </w:r>
      <w:r w:rsidRPr="00ED0071">
        <w:rPr>
          <w:szCs w:val="21"/>
        </w:rPr>
        <w:t>70mm</w:t>
      </w:r>
      <w:r w:rsidRPr="00ED0071">
        <w:rPr>
          <w:szCs w:val="21"/>
        </w:rPr>
        <w:t>或</w:t>
      </w:r>
      <w:r w:rsidRPr="00ED0071">
        <w:rPr>
          <w:szCs w:val="21"/>
        </w:rPr>
        <w:t>50mm</w:t>
      </w:r>
      <w:r w:rsidRPr="00ED0071">
        <w:rPr>
          <w:szCs w:val="21"/>
        </w:rPr>
        <w:t>。其采用辊底式隧道炉，当进行单卷轧制时可储存</w:t>
      </w:r>
      <w:r w:rsidRPr="00ED0071">
        <w:rPr>
          <w:szCs w:val="21"/>
        </w:rPr>
        <w:t>4~6</w:t>
      </w:r>
      <w:r w:rsidRPr="00ED0071">
        <w:rPr>
          <w:szCs w:val="21"/>
        </w:rPr>
        <w:t>块铸坯；若进行半无头轧制，可储存</w:t>
      </w:r>
      <w:r w:rsidRPr="00ED0071">
        <w:rPr>
          <w:szCs w:val="21"/>
        </w:rPr>
        <w:t>1</w:t>
      </w:r>
      <w:r w:rsidRPr="00ED0071">
        <w:rPr>
          <w:szCs w:val="21"/>
        </w:rPr>
        <w:t>块长坯。另设有</w:t>
      </w:r>
      <w:r w:rsidRPr="00ED0071">
        <w:rPr>
          <w:szCs w:val="21"/>
        </w:rPr>
        <w:t>1</w:t>
      </w:r>
      <w:r w:rsidRPr="00ED0071">
        <w:rPr>
          <w:szCs w:val="21"/>
        </w:rPr>
        <w:t>架带立辊的不可逆四辊粗轧机，精轧机组为</w:t>
      </w:r>
      <w:r w:rsidRPr="00ED0071">
        <w:rPr>
          <w:szCs w:val="21"/>
        </w:rPr>
        <w:t>5</w:t>
      </w:r>
      <w:r w:rsidRPr="00ED0071">
        <w:rPr>
          <w:szCs w:val="21"/>
        </w:rPr>
        <w:t>架四辊轧机，精轧机前设有强力冷却控温段。为了实现超薄带钢的无头轧制，在精轧机后设有带钢强力冷却系统、高速滚筒式飞剪及近距离轮盘卷取机。为了进行厚规格产品的单卷轧制，在后面还设有层流冷却及</w:t>
      </w:r>
      <w:r w:rsidRPr="00ED0071">
        <w:rPr>
          <w:szCs w:val="21"/>
        </w:rPr>
        <w:t>1</w:t>
      </w:r>
      <w:r w:rsidRPr="00ED0071">
        <w:rPr>
          <w:szCs w:val="21"/>
        </w:rPr>
        <w:t>台地下卷取机。</w:t>
      </w:r>
    </w:p>
    <w:p w14:paraId="3494A55F" w14:textId="77777777" w:rsidR="00824B0A" w:rsidRPr="00ED0071" w:rsidRDefault="00824B0A" w:rsidP="00824B0A">
      <w:pPr>
        <w:ind w:firstLineChars="200" w:firstLine="420"/>
        <w:rPr>
          <w:szCs w:val="21"/>
        </w:rPr>
      </w:pPr>
      <w:r w:rsidRPr="00ED0071">
        <w:rPr>
          <w:szCs w:val="21"/>
        </w:rPr>
        <w:t>FTSR</w:t>
      </w:r>
      <w:r w:rsidRPr="00ED0071">
        <w:rPr>
          <w:szCs w:val="21"/>
        </w:rPr>
        <w:t>工艺可满足大型钢铁联合企业的要求，按大型钢铁联合企业的质量标准铸造和轧制所有钢种，是比较灵活的生产高质量产品的薄板坯连铸连轧工艺，其产品能够达到比过去更好的尺寸公差。现已被加拿大阿尔戈马苏圣玛丽厂、美国纽柯赫特福德厂以及我国唐钢等厂家采用。</w:t>
      </w:r>
    </w:p>
    <w:p w14:paraId="4598EC9A" w14:textId="77777777" w:rsidR="00824B0A" w:rsidRPr="00ED0071" w:rsidRDefault="00824B0A" w:rsidP="00824B0A">
      <w:pPr>
        <w:ind w:firstLineChars="200" w:firstLine="420"/>
        <w:rPr>
          <w:szCs w:val="21"/>
        </w:rPr>
      </w:pPr>
      <w:r w:rsidRPr="00ED0071">
        <w:rPr>
          <w:szCs w:val="21"/>
        </w:rPr>
        <w:t>FTSR</w:t>
      </w:r>
      <w:r w:rsidRPr="00ED0071">
        <w:rPr>
          <w:szCs w:val="21"/>
        </w:rPr>
        <w:t>工艺采用的轧制技术</w:t>
      </w:r>
      <w:r w:rsidRPr="00ED0071">
        <w:rPr>
          <w:rFonts w:hint="eastAsia"/>
          <w:szCs w:val="21"/>
        </w:rPr>
        <w:t>包括</w:t>
      </w:r>
      <w:r w:rsidRPr="00ED0071">
        <w:rPr>
          <w:szCs w:val="21"/>
        </w:rPr>
        <w:t>：</w:t>
      </w:r>
    </w:p>
    <w:p w14:paraId="16B9A78A" w14:textId="77777777" w:rsidR="00824B0A" w:rsidRPr="00ED0071" w:rsidRDefault="00824B0A" w:rsidP="00B913D9">
      <w:pPr>
        <w:numPr>
          <w:ilvl w:val="0"/>
          <w:numId w:val="28"/>
        </w:numPr>
        <w:rPr>
          <w:szCs w:val="21"/>
        </w:rPr>
      </w:pPr>
      <w:r w:rsidRPr="00ED0071">
        <w:rPr>
          <w:szCs w:val="21"/>
        </w:rPr>
        <w:t>半无头轧制技术</w:t>
      </w:r>
    </w:p>
    <w:p w14:paraId="6B5D1992" w14:textId="77777777" w:rsidR="00824B0A" w:rsidRPr="00ED0071" w:rsidRDefault="00824B0A" w:rsidP="00824B0A">
      <w:pPr>
        <w:ind w:firstLineChars="200" w:firstLine="420"/>
        <w:rPr>
          <w:szCs w:val="21"/>
        </w:rPr>
      </w:pPr>
      <w:r w:rsidRPr="00ED0071">
        <w:rPr>
          <w:szCs w:val="21"/>
        </w:rPr>
        <w:t>FTSR</w:t>
      </w:r>
      <w:r w:rsidRPr="00ED0071">
        <w:rPr>
          <w:szCs w:val="21"/>
        </w:rPr>
        <w:t>工艺不仅解决了超薄带钢的直接穿带及甩尾困难的问题，而且在提高超薄带钢质量方面有以下优点：机架间带钢张力可以保持稳定，使带钢厚度及平直度偏差减至最小；减少了单块轧制时因带钢头尾形状不良所带来的废品量，提高了产品质量及成材率；轧机具有变规格辊缝控制功能，用于半无头轧制时能快速调整辊缝大小，以实现轧件厚度的变化</w:t>
      </w:r>
      <w:r w:rsidRPr="00ED0071">
        <w:rPr>
          <w:rFonts w:hint="eastAsia"/>
          <w:szCs w:val="21"/>
        </w:rPr>
        <w:t>；</w:t>
      </w:r>
      <w:r w:rsidRPr="00ED0071">
        <w:rPr>
          <w:szCs w:val="21"/>
        </w:rPr>
        <w:t>在其辊缝变化过程中，轧机的速度也将同时进行调整，以保证各架轧机秒流量相等；为实现半无头轧制过程中的高速分卷，超薄热轧带钢生产线装备了高速飞剪和剪前、剪后夹送辊，两台高速地下卷取机及夹送辊；在高速飞剪剪切分卷后，为了保证薄规格带钢头部稳定通过输送辊道，在两台卷取机前装备了特殊的高速通板装置。</w:t>
      </w:r>
    </w:p>
    <w:p w14:paraId="6DAAD7F8" w14:textId="77777777" w:rsidR="00824B0A" w:rsidRPr="00ED0071" w:rsidRDefault="00824B0A" w:rsidP="00B913D9">
      <w:pPr>
        <w:numPr>
          <w:ilvl w:val="0"/>
          <w:numId w:val="28"/>
        </w:numPr>
        <w:rPr>
          <w:szCs w:val="21"/>
        </w:rPr>
      </w:pPr>
      <w:r w:rsidRPr="00ED0071">
        <w:rPr>
          <w:szCs w:val="21"/>
        </w:rPr>
        <w:t>动态</w:t>
      </w:r>
      <w:r w:rsidRPr="00ED0071">
        <w:rPr>
          <w:szCs w:val="21"/>
        </w:rPr>
        <w:t>PC</w:t>
      </w:r>
      <w:r w:rsidRPr="00ED0071">
        <w:rPr>
          <w:szCs w:val="21"/>
        </w:rPr>
        <w:t>（</w:t>
      </w:r>
      <w:r w:rsidRPr="00ED0071">
        <w:rPr>
          <w:szCs w:val="21"/>
        </w:rPr>
        <w:t>Pair Cross</w:t>
      </w:r>
      <w:r w:rsidRPr="00ED0071">
        <w:rPr>
          <w:szCs w:val="21"/>
        </w:rPr>
        <w:t>）技术</w:t>
      </w:r>
    </w:p>
    <w:p w14:paraId="4E2C2E84" w14:textId="77777777" w:rsidR="00824B0A" w:rsidRPr="00ED0071" w:rsidRDefault="00824B0A" w:rsidP="00824B0A">
      <w:pPr>
        <w:ind w:firstLineChars="200" w:firstLine="420"/>
        <w:rPr>
          <w:szCs w:val="21"/>
        </w:rPr>
      </w:pPr>
      <w:r w:rsidRPr="00ED0071">
        <w:rPr>
          <w:szCs w:val="21"/>
        </w:rPr>
        <w:t>在半无头轧制过程中，由于板坯长度大，因此轧件与工作辊的接触时间相当长，这样会使工作辊产生比单块轧制时大得多的热凸度，如果不对轧机进行在线动态调整，将会对带钢的板形造成严重影响。而普通</w:t>
      </w:r>
      <w:r w:rsidRPr="00ED0071">
        <w:rPr>
          <w:szCs w:val="21"/>
        </w:rPr>
        <w:t>PC</w:t>
      </w:r>
      <w:r w:rsidRPr="00ED0071">
        <w:rPr>
          <w:szCs w:val="21"/>
        </w:rPr>
        <w:t>轧机交叉角的调整，只能在轧制间隙时间无负荷状态下进行，在轧制过程中带负荷状态下交叉角是不能进行调整的；超薄热轧带钢生产线上</w:t>
      </w:r>
      <w:r w:rsidRPr="00ED0071">
        <w:rPr>
          <w:szCs w:val="21"/>
        </w:rPr>
        <w:t>F1</w:t>
      </w:r>
      <w:r w:rsidRPr="00ED0071">
        <w:rPr>
          <w:szCs w:val="21"/>
        </w:rPr>
        <w:t>～</w:t>
      </w:r>
      <w:r w:rsidRPr="00ED0071">
        <w:rPr>
          <w:szCs w:val="21"/>
        </w:rPr>
        <w:t>F3</w:t>
      </w:r>
      <w:r w:rsidRPr="00ED0071">
        <w:rPr>
          <w:szCs w:val="21"/>
        </w:rPr>
        <w:t>轧机均采用了新型动态</w:t>
      </w:r>
      <w:r w:rsidRPr="00ED0071">
        <w:rPr>
          <w:szCs w:val="21"/>
        </w:rPr>
        <w:t>PC</w:t>
      </w:r>
      <w:r w:rsidRPr="00ED0071">
        <w:rPr>
          <w:szCs w:val="21"/>
        </w:rPr>
        <w:t>轧机，在轧制过程中带负荷状态下能够对</w:t>
      </w:r>
      <w:r w:rsidRPr="00ED0071">
        <w:rPr>
          <w:szCs w:val="21"/>
        </w:rPr>
        <w:t>PC</w:t>
      </w:r>
      <w:r w:rsidRPr="00ED0071">
        <w:rPr>
          <w:szCs w:val="21"/>
        </w:rPr>
        <w:t>交叉角进行动态调整，从而使超薄热带生产时的产品质量在设备上有了保证。</w:t>
      </w:r>
    </w:p>
    <w:p w14:paraId="10016DAD" w14:textId="77777777" w:rsidR="00824B0A" w:rsidRPr="00ED0071" w:rsidRDefault="00824B0A" w:rsidP="00B913D9">
      <w:pPr>
        <w:numPr>
          <w:ilvl w:val="0"/>
          <w:numId w:val="28"/>
        </w:numPr>
        <w:rPr>
          <w:szCs w:val="21"/>
        </w:rPr>
      </w:pPr>
      <w:r w:rsidRPr="00ED0071">
        <w:rPr>
          <w:szCs w:val="21"/>
        </w:rPr>
        <w:t>工作辊弯辊</w:t>
      </w:r>
    </w:p>
    <w:p w14:paraId="21D932A8" w14:textId="77777777" w:rsidR="00824B0A" w:rsidRPr="00ED0071" w:rsidRDefault="00824B0A" w:rsidP="00824B0A">
      <w:pPr>
        <w:ind w:firstLineChars="200" w:firstLine="420"/>
        <w:rPr>
          <w:szCs w:val="21"/>
        </w:rPr>
      </w:pPr>
      <w:r w:rsidRPr="00ED0071">
        <w:rPr>
          <w:szCs w:val="21"/>
        </w:rPr>
        <w:lastRenderedPageBreak/>
        <w:t>超薄热轧带钢生产线在</w:t>
      </w:r>
      <w:r w:rsidRPr="00ED0071">
        <w:rPr>
          <w:szCs w:val="21"/>
        </w:rPr>
        <w:t>R2</w:t>
      </w:r>
      <w:r w:rsidRPr="00ED0071">
        <w:rPr>
          <w:szCs w:val="21"/>
        </w:rPr>
        <w:t>～</w:t>
      </w:r>
      <w:r w:rsidRPr="00ED0071">
        <w:rPr>
          <w:szCs w:val="21"/>
        </w:rPr>
        <w:t>F5</w:t>
      </w:r>
      <w:r w:rsidRPr="00ED0071">
        <w:rPr>
          <w:szCs w:val="21"/>
        </w:rPr>
        <w:t>轧机上均安装了工作辊弯辊装置，它对保证带钢的质量起着不可缺少的作用。由于它的控制能力有限，因此它经常与</w:t>
      </w:r>
      <w:r w:rsidRPr="00ED0071">
        <w:rPr>
          <w:szCs w:val="21"/>
        </w:rPr>
        <w:t>PC</w:t>
      </w:r>
      <w:r w:rsidRPr="00ED0071">
        <w:rPr>
          <w:szCs w:val="21"/>
        </w:rPr>
        <w:t>结合使用。半无头轧制时轧件凸度动态调整过程中，工作辊弯辊与动态</w:t>
      </w:r>
      <w:r w:rsidRPr="00ED0071">
        <w:rPr>
          <w:szCs w:val="21"/>
        </w:rPr>
        <w:t>PC</w:t>
      </w:r>
      <w:r w:rsidRPr="00ED0071">
        <w:rPr>
          <w:szCs w:val="21"/>
        </w:rPr>
        <w:t>是相互结合的，即在轧制间隙时先对</w:t>
      </w:r>
      <w:r w:rsidRPr="00ED0071">
        <w:rPr>
          <w:szCs w:val="21"/>
        </w:rPr>
        <w:t>PC</w:t>
      </w:r>
      <w:r w:rsidRPr="00ED0071">
        <w:rPr>
          <w:szCs w:val="21"/>
        </w:rPr>
        <w:t>交叉角及弯辊力进行预设定，轧件咬入后通过弯辊对轧件凸度进行动态调整，当弯辊力的调整不能满足轧辊热凸度增长的要求时，开始进行动态</w:t>
      </w:r>
      <w:r w:rsidRPr="00ED0071">
        <w:rPr>
          <w:szCs w:val="21"/>
        </w:rPr>
        <w:t>PC</w:t>
      </w:r>
      <w:r w:rsidRPr="00ED0071">
        <w:rPr>
          <w:szCs w:val="21"/>
        </w:rPr>
        <w:t>设定，此时弯辊力也同时进行调整，以保证轧件凸度过渡平稳；</w:t>
      </w:r>
      <w:r w:rsidRPr="00ED0071">
        <w:rPr>
          <w:szCs w:val="21"/>
        </w:rPr>
        <w:t>PC</w:t>
      </w:r>
      <w:r w:rsidRPr="00ED0071">
        <w:rPr>
          <w:szCs w:val="21"/>
        </w:rPr>
        <w:t>交叉角动态设定结束后继续由弯辊进行调整；如此反复进行，从而保证半无头轧制时产品质量的稳定。</w:t>
      </w:r>
    </w:p>
    <w:p w14:paraId="24792256" w14:textId="77777777" w:rsidR="00824B0A" w:rsidRPr="00ED0071" w:rsidRDefault="00824B0A" w:rsidP="00B913D9">
      <w:pPr>
        <w:numPr>
          <w:ilvl w:val="0"/>
          <w:numId w:val="28"/>
        </w:numPr>
        <w:rPr>
          <w:szCs w:val="21"/>
        </w:rPr>
      </w:pPr>
      <w:r w:rsidRPr="00ED0071">
        <w:rPr>
          <w:szCs w:val="21"/>
        </w:rPr>
        <w:t>铁素体轧制技术</w:t>
      </w:r>
    </w:p>
    <w:p w14:paraId="562705C6" w14:textId="77777777" w:rsidR="00824B0A" w:rsidRPr="00ED0071" w:rsidRDefault="00824B0A" w:rsidP="00824B0A">
      <w:pPr>
        <w:ind w:firstLineChars="150" w:firstLine="315"/>
        <w:rPr>
          <w:szCs w:val="21"/>
        </w:rPr>
      </w:pPr>
      <w:r w:rsidRPr="00ED0071">
        <w:rPr>
          <w:szCs w:val="21"/>
        </w:rPr>
        <w:t>在生产超薄带钢时温降比较大，精轧难以实现在完全奥氏体状态下轧制，末机架精轧机产生的非均匀变形可能导致带材的跑偏和板形缺陷；此外，在奥氏体和铁素体共存的情况下轧制，还会引起带钢机械性能不均匀和最终产品的厚度波动（由于变形抗力的变化，引起轧制力的变化，使得厚度控制难度加大）。对超低碳钢和低碳钢，精轧在完全铁素体或绝大部分为铁素体状态下进行，可以克服在</w:t>
      </w:r>
      <w:r w:rsidRPr="00ED0071">
        <w:rPr>
          <w:szCs w:val="21"/>
        </w:rPr>
        <w:t>γ→α</w:t>
      </w:r>
      <w:r w:rsidRPr="00ED0071">
        <w:rPr>
          <w:szCs w:val="21"/>
        </w:rPr>
        <w:t>相变区轧制的危害。铁素体轧制还可以减少产品表面缺陷，改善带钢的平直度，以及减少氧化铁皮的产生。超薄热轧带钢生产线在末架粗轧机</w:t>
      </w:r>
      <w:r w:rsidRPr="00ED0071">
        <w:rPr>
          <w:szCs w:val="21"/>
        </w:rPr>
        <w:t>R2</w:t>
      </w:r>
      <w:r w:rsidRPr="00ED0071">
        <w:rPr>
          <w:szCs w:val="21"/>
        </w:rPr>
        <w:t>与首架精轧机</w:t>
      </w:r>
      <w:r w:rsidRPr="00ED0071">
        <w:rPr>
          <w:szCs w:val="21"/>
        </w:rPr>
        <w:t>F1</w:t>
      </w:r>
      <w:r w:rsidRPr="00ED0071">
        <w:rPr>
          <w:szCs w:val="21"/>
        </w:rPr>
        <w:t>之间留有</w:t>
      </w:r>
      <w:r w:rsidRPr="00ED0071">
        <w:rPr>
          <w:szCs w:val="21"/>
        </w:rPr>
        <w:t>20m</w:t>
      </w:r>
      <w:r w:rsidRPr="00ED0071">
        <w:rPr>
          <w:szCs w:val="21"/>
        </w:rPr>
        <w:t>以上的距离，其间布置了层流冷却装置及切头飞剪，以适应铁素体轧制。轧件通过该区间的水冷，完成了由奥氏体向铁素体的转变，然后进入精轧机轧制，出精轧机后，应用半无头轧制技术实现轧制速度的提高，从而减少带钢的温降，以保证卷取温度在</w:t>
      </w:r>
      <w:r w:rsidRPr="00ED0071">
        <w:rPr>
          <w:szCs w:val="21"/>
        </w:rPr>
        <w:t>650</w:t>
      </w:r>
      <w:r w:rsidRPr="00ED0071">
        <w:rPr>
          <w:rFonts w:ascii="宋体" w:hAnsi="宋体" w:cs="宋体" w:hint="eastAsia"/>
          <w:szCs w:val="21"/>
        </w:rPr>
        <w:t>℃</w:t>
      </w:r>
      <w:r w:rsidRPr="00ED0071">
        <w:rPr>
          <w:szCs w:val="21"/>
        </w:rPr>
        <w:t>以上。</w:t>
      </w:r>
    </w:p>
    <w:p w14:paraId="3215502D" w14:textId="77777777" w:rsidR="00824B0A" w:rsidRPr="00ED0071" w:rsidRDefault="00824B0A" w:rsidP="00B913D9">
      <w:pPr>
        <w:numPr>
          <w:ilvl w:val="0"/>
          <w:numId w:val="28"/>
        </w:numPr>
        <w:rPr>
          <w:szCs w:val="21"/>
        </w:rPr>
      </w:pPr>
      <w:r w:rsidRPr="00ED0071">
        <w:rPr>
          <w:szCs w:val="21"/>
        </w:rPr>
        <w:t>三次高压水除鳞</w:t>
      </w:r>
    </w:p>
    <w:p w14:paraId="76B1A09E" w14:textId="77777777" w:rsidR="00824B0A" w:rsidRPr="00ED0071" w:rsidRDefault="00824B0A" w:rsidP="00824B0A">
      <w:pPr>
        <w:ind w:firstLine="420"/>
        <w:rPr>
          <w:szCs w:val="21"/>
        </w:rPr>
      </w:pPr>
      <w:r w:rsidRPr="00ED0071">
        <w:rPr>
          <w:szCs w:val="21"/>
        </w:rPr>
        <w:t>在整个轧制过程中板坯始终处于很高的温度下，没有传统板坯温度下降到室温的过程，并且薄板坯表面较薄的氧化铁皮与铸坯接触紧密不易去除；因此，铸坯表面的除鳞对于保证最终热轧板带表面质量特别重要。近几年，高压水除鳞技术不断发展，除提高水压外，在保证入精轧机坯料的轧制温度的前提下，增加除鳞机数量也很重要。唐钢超薄热带生产线就采用了三次高压水除鳞，分别为：扇形段出口旋转式除鳞（水压</w:t>
      </w:r>
      <w:r w:rsidRPr="00ED0071">
        <w:rPr>
          <w:szCs w:val="21"/>
        </w:rPr>
        <w:t>24MPa</w:t>
      </w:r>
      <w:r w:rsidRPr="00ED0071">
        <w:rPr>
          <w:szCs w:val="21"/>
        </w:rPr>
        <w:t>）、粗轧前除鳞（水压</w:t>
      </w:r>
      <w:r w:rsidRPr="00ED0071">
        <w:rPr>
          <w:szCs w:val="21"/>
        </w:rPr>
        <w:t>38MPa</w:t>
      </w:r>
      <w:r w:rsidRPr="00ED0071">
        <w:rPr>
          <w:szCs w:val="21"/>
        </w:rPr>
        <w:t>）和精轧前除鳞（水压</w:t>
      </w:r>
      <w:r w:rsidRPr="00ED0071">
        <w:rPr>
          <w:szCs w:val="21"/>
        </w:rPr>
        <w:t>38MPa</w:t>
      </w:r>
      <w:r w:rsidRPr="00ED0071">
        <w:rPr>
          <w:szCs w:val="21"/>
        </w:rPr>
        <w:t>）。</w:t>
      </w:r>
    </w:p>
    <w:p w14:paraId="176BB82D" w14:textId="77777777" w:rsidR="00824B0A" w:rsidRPr="00ED0071" w:rsidRDefault="00824B0A" w:rsidP="00B913D9">
      <w:pPr>
        <w:numPr>
          <w:ilvl w:val="0"/>
          <w:numId w:val="28"/>
        </w:numPr>
        <w:rPr>
          <w:szCs w:val="21"/>
        </w:rPr>
      </w:pPr>
      <w:r w:rsidRPr="00ED0071">
        <w:rPr>
          <w:szCs w:val="21"/>
        </w:rPr>
        <w:t>ORG</w:t>
      </w:r>
      <w:r w:rsidRPr="00ED0071">
        <w:rPr>
          <w:szCs w:val="21"/>
        </w:rPr>
        <w:t>（</w:t>
      </w:r>
      <w:r w:rsidRPr="00ED0071">
        <w:rPr>
          <w:szCs w:val="21"/>
        </w:rPr>
        <w:t>Online Roll Grinder</w:t>
      </w:r>
      <w:r w:rsidRPr="00ED0071">
        <w:rPr>
          <w:szCs w:val="21"/>
        </w:rPr>
        <w:t>）在线磨辊装置</w:t>
      </w:r>
    </w:p>
    <w:p w14:paraId="1A8543AF" w14:textId="77777777" w:rsidR="00824B0A" w:rsidRPr="00ED0071" w:rsidRDefault="00824B0A" w:rsidP="00824B0A">
      <w:pPr>
        <w:ind w:firstLineChars="200" w:firstLine="420"/>
        <w:rPr>
          <w:szCs w:val="21"/>
        </w:rPr>
      </w:pPr>
      <w:r w:rsidRPr="00ED0071">
        <w:rPr>
          <w:szCs w:val="21"/>
        </w:rPr>
        <w:t>在</w:t>
      </w:r>
      <w:r w:rsidRPr="00ED0071">
        <w:rPr>
          <w:szCs w:val="21"/>
        </w:rPr>
        <w:t>F4</w:t>
      </w:r>
      <w:r w:rsidRPr="00ED0071">
        <w:rPr>
          <w:szCs w:val="21"/>
        </w:rPr>
        <w:t>、</w:t>
      </w:r>
      <w:r w:rsidRPr="00ED0071">
        <w:rPr>
          <w:szCs w:val="21"/>
        </w:rPr>
        <w:t>F5</w:t>
      </w:r>
      <w:r w:rsidRPr="00ED0071">
        <w:rPr>
          <w:szCs w:val="21"/>
        </w:rPr>
        <w:t>轧机前均安装了</w:t>
      </w:r>
      <w:r w:rsidRPr="00ED0071">
        <w:rPr>
          <w:szCs w:val="21"/>
        </w:rPr>
        <w:t>ORG</w:t>
      </w:r>
      <w:r w:rsidRPr="00ED0071">
        <w:rPr>
          <w:szCs w:val="21"/>
        </w:rPr>
        <w:t>装置，以在保证产品质量的前提下降低轧辊消耗</w:t>
      </w:r>
      <w:r w:rsidRPr="00ED0071">
        <w:rPr>
          <w:rFonts w:hint="eastAsia"/>
          <w:szCs w:val="21"/>
        </w:rPr>
        <w:t>，</w:t>
      </w:r>
      <w:r w:rsidRPr="00ED0071">
        <w:rPr>
          <w:szCs w:val="21"/>
        </w:rPr>
        <w:t>它能够在线动态对轧辊进行修磨。</w:t>
      </w:r>
    </w:p>
    <w:p w14:paraId="05823FEF" w14:textId="77777777" w:rsidR="00824B0A" w:rsidRPr="00ED0071" w:rsidRDefault="00824B0A" w:rsidP="00B913D9">
      <w:pPr>
        <w:numPr>
          <w:ilvl w:val="0"/>
          <w:numId w:val="28"/>
        </w:numPr>
        <w:rPr>
          <w:szCs w:val="21"/>
        </w:rPr>
      </w:pPr>
      <w:r w:rsidRPr="00ED0071">
        <w:rPr>
          <w:szCs w:val="21"/>
        </w:rPr>
        <w:t>工艺润滑装置</w:t>
      </w:r>
    </w:p>
    <w:p w14:paraId="70DB5F81" w14:textId="77777777" w:rsidR="00824B0A" w:rsidRDefault="00824B0A" w:rsidP="00824B0A">
      <w:pPr>
        <w:ind w:firstLineChars="200" w:firstLine="420"/>
        <w:rPr>
          <w:szCs w:val="21"/>
        </w:rPr>
      </w:pPr>
      <w:r w:rsidRPr="00ED0071">
        <w:rPr>
          <w:szCs w:val="21"/>
        </w:rPr>
        <w:t>在每架轧机机前均安装了工艺润滑装置，它对提高产品的表面质量，降低轧制力将起到一定的作用。</w:t>
      </w:r>
    </w:p>
    <w:p w14:paraId="2AEBD419" w14:textId="77777777" w:rsidR="00824B0A" w:rsidRPr="00ED0071" w:rsidRDefault="00824B0A" w:rsidP="006A71E8">
      <w:pPr>
        <w:ind w:firstLineChars="200" w:firstLine="420"/>
        <w:rPr>
          <w:szCs w:val="21"/>
        </w:rPr>
      </w:pPr>
      <w:r w:rsidRPr="00ED0071">
        <w:rPr>
          <w:szCs w:val="21"/>
        </w:rPr>
        <w:t>FTSR</w:t>
      </w:r>
      <w:r w:rsidRPr="00ED0071">
        <w:rPr>
          <w:szCs w:val="21"/>
        </w:rPr>
        <w:t>综合吸取了</w:t>
      </w:r>
      <w:r w:rsidRPr="00ED0071">
        <w:rPr>
          <w:szCs w:val="21"/>
        </w:rPr>
        <w:t>CSP</w:t>
      </w:r>
      <w:r w:rsidRPr="00ED0071">
        <w:rPr>
          <w:szCs w:val="21"/>
        </w:rPr>
        <w:t>漏斗型结晶器和</w:t>
      </w:r>
      <w:r w:rsidRPr="00ED0071">
        <w:rPr>
          <w:szCs w:val="21"/>
        </w:rPr>
        <w:t>ISP</w:t>
      </w:r>
      <w:r w:rsidRPr="00ED0071">
        <w:rPr>
          <w:szCs w:val="21"/>
        </w:rPr>
        <w:t>液芯压下技术的优点，减轻了坯壳的变形率，具有相当的灵活性，能浇铸范围较宽的钢种，可提供表面和内部质量良好、力学性能和化学成分均匀的汽车工业用板。</w:t>
      </w:r>
      <w:r w:rsidRPr="00ED0071">
        <w:rPr>
          <w:szCs w:val="21"/>
        </w:rPr>
        <w:t>FTSR</w:t>
      </w:r>
      <w:r w:rsidRPr="00ED0071">
        <w:rPr>
          <w:szCs w:val="21"/>
        </w:rPr>
        <w:t>工艺生产线可生产低碳钢、超低碳钢、包晶钢、中碳钢、高碳钢、合金钢、高强度低合金钢、硅钢及不锈钢等。</w:t>
      </w:r>
    </w:p>
    <w:p w14:paraId="34347CDA" w14:textId="77777777" w:rsidR="005F6531" w:rsidRPr="009A0F15" w:rsidRDefault="005F6531" w:rsidP="006A71E8">
      <w:pPr>
        <w:pStyle w:val="4"/>
        <w:spacing w:before="0" w:after="0" w:line="240" w:lineRule="auto"/>
        <w:rPr>
          <w:rFonts w:ascii="宋体" w:eastAsia="宋体" w:hAnsi="宋体"/>
          <w:sz w:val="20"/>
        </w:rPr>
      </w:pPr>
      <w:r w:rsidRPr="009A0F15">
        <w:rPr>
          <w:rFonts w:ascii="宋体" w:eastAsia="宋体" w:hAnsi="宋体"/>
          <w:sz w:val="20"/>
        </w:rPr>
        <w:t>CONROLL工艺布置及特点</w:t>
      </w:r>
    </w:p>
    <w:p w14:paraId="5CA692C2" w14:textId="77777777" w:rsidR="006A71E8" w:rsidRPr="00ED0071" w:rsidRDefault="006A71E8" w:rsidP="006A71E8">
      <w:pPr>
        <w:ind w:firstLine="420"/>
        <w:rPr>
          <w:szCs w:val="21"/>
        </w:rPr>
      </w:pPr>
      <w:r w:rsidRPr="00ED0071">
        <w:rPr>
          <w:szCs w:val="21"/>
        </w:rPr>
        <w:t>CONROLL</w:t>
      </w:r>
      <w:r w:rsidRPr="00ED0071">
        <w:rPr>
          <w:szCs w:val="21"/>
        </w:rPr>
        <w:t>工艺是</w:t>
      </w:r>
      <w:r w:rsidRPr="00ED0071">
        <w:rPr>
          <w:szCs w:val="21"/>
        </w:rPr>
        <w:t>20</w:t>
      </w:r>
      <w:r w:rsidRPr="00ED0071">
        <w:rPr>
          <w:szCs w:val="21"/>
        </w:rPr>
        <w:t>世纪</w:t>
      </w:r>
      <w:r w:rsidRPr="00ED0071">
        <w:rPr>
          <w:szCs w:val="21"/>
        </w:rPr>
        <w:t>80</w:t>
      </w:r>
      <w:r w:rsidRPr="00ED0071">
        <w:rPr>
          <w:szCs w:val="21"/>
        </w:rPr>
        <w:t>年代中期由奥钢联与瑞典阿维斯塔谢菲尔德（</w:t>
      </w:r>
      <w:r w:rsidRPr="00ED0071">
        <w:rPr>
          <w:szCs w:val="21"/>
        </w:rPr>
        <w:t>Avesta Sheffield</w:t>
      </w:r>
      <w:r w:rsidRPr="00ED0071">
        <w:rPr>
          <w:szCs w:val="21"/>
        </w:rPr>
        <w:t>）</w:t>
      </w:r>
      <w:r w:rsidRPr="00ED0071">
        <w:rPr>
          <w:szCs w:val="21"/>
        </w:rPr>
        <w:t>AB</w:t>
      </w:r>
      <w:r w:rsidRPr="00ED0071">
        <w:rPr>
          <w:szCs w:val="21"/>
        </w:rPr>
        <w:t>厂共同开发和推广的，该工艺用于生产特殊钢</w:t>
      </w:r>
      <w:r w:rsidRPr="00ED0071">
        <w:rPr>
          <w:rFonts w:hint="eastAsia"/>
          <w:szCs w:val="21"/>
        </w:rPr>
        <w:t>和</w:t>
      </w:r>
      <w:r w:rsidRPr="00ED0071">
        <w:rPr>
          <w:szCs w:val="21"/>
        </w:rPr>
        <w:t>不锈钢</w:t>
      </w:r>
      <w:r w:rsidRPr="00ED0071">
        <w:rPr>
          <w:rFonts w:hint="eastAsia"/>
          <w:szCs w:val="21"/>
        </w:rPr>
        <w:t>等</w:t>
      </w:r>
      <w:r w:rsidRPr="00ED0071">
        <w:rPr>
          <w:szCs w:val="21"/>
        </w:rPr>
        <w:t>。后来在奥钢联林茨厂的试验过程中证实了其生产优质碳素钢种的灵活性。</w:t>
      </w:r>
      <w:r w:rsidRPr="00ED0071">
        <w:rPr>
          <w:szCs w:val="21"/>
        </w:rPr>
        <w:t>CONROLL</w:t>
      </w:r>
      <w:r w:rsidRPr="00ED0071">
        <w:rPr>
          <w:szCs w:val="21"/>
        </w:rPr>
        <w:t>工艺实际上是由常规板坯连铸和热轧发展而来的，因此其工艺布置与传统工艺也十分类似，只不过更为紧凑和连续。奥钢联于</w:t>
      </w:r>
      <w:r w:rsidRPr="00ED0071">
        <w:rPr>
          <w:szCs w:val="21"/>
        </w:rPr>
        <w:t>1988</w:t>
      </w:r>
      <w:r w:rsidRPr="00ED0071">
        <w:rPr>
          <w:szCs w:val="21"/>
        </w:rPr>
        <w:t>年在瑞典的</w:t>
      </w:r>
      <w:r w:rsidRPr="00ED0071">
        <w:rPr>
          <w:szCs w:val="21"/>
        </w:rPr>
        <w:t>Avesta</w:t>
      </w:r>
      <w:r w:rsidRPr="00ED0071">
        <w:rPr>
          <w:szCs w:val="21"/>
        </w:rPr>
        <w:t>公司建成投产第一台</w:t>
      </w:r>
      <w:r w:rsidRPr="00ED0071">
        <w:rPr>
          <w:szCs w:val="21"/>
        </w:rPr>
        <w:t>CONROLL</w:t>
      </w:r>
      <w:r w:rsidRPr="00ED0071">
        <w:rPr>
          <w:szCs w:val="21"/>
        </w:rPr>
        <w:t>工艺连铸机，第二台于</w:t>
      </w:r>
      <w:r w:rsidRPr="00ED0071">
        <w:rPr>
          <w:szCs w:val="21"/>
        </w:rPr>
        <w:t>1995</w:t>
      </w:r>
      <w:r w:rsidRPr="00ED0071">
        <w:rPr>
          <w:szCs w:val="21"/>
        </w:rPr>
        <w:t>年在美国的</w:t>
      </w:r>
      <w:r w:rsidRPr="00ED0071">
        <w:rPr>
          <w:szCs w:val="21"/>
        </w:rPr>
        <w:t>Armco Mansfield</w:t>
      </w:r>
      <w:r w:rsidRPr="00ED0071">
        <w:rPr>
          <w:szCs w:val="21"/>
        </w:rPr>
        <w:t>钢厂建成投产。</w:t>
      </w:r>
    </w:p>
    <w:p w14:paraId="7D58F4F7" w14:textId="77777777" w:rsidR="006A71E8" w:rsidRPr="00ED0071" w:rsidRDefault="006A71E8" w:rsidP="006A71E8">
      <w:pPr>
        <w:ind w:firstLine="420"/>
        <w:rPr>
          <w:szCs w:val="21"/>
        </w:rPr>
      </w:pPr>
      <w:r w:rsidRPr="00ED0071">
        <w:rPr>
          <w:szCs w:val="21"/>
        </w:rPr>
        <w:t>CONROLL</w:t>
      </w:r>
      <w:r w:rsidRPr="00ED0071">
        <w:rPr>
          <w:szCs w:val="21"/>
        </w:rPr>
        <w:t>工艺采用步进梁式均热炉，采用两台连铸机配一套轧机的形式。连铸机与轧机直接相接，整个均热炉分为两段即加热段和均热段。</w:t>
      </w:r>
      <w:r w:rsidRPr="00ED0071">
        <w:rPr>
          <w:szCs w:val="21"/>
        </w:rPr>
        <w:t>CONROLL</w:t>
      </w:r>
      <w:r w:rsidRPr="00ED0071">
        <w:rPr>
          <w:szCs w:val="21"/>
        </w:rPr>
        <w:t>法采用垂直平行的结晶器（如</w:t>
      </w:r>
      <w:del w:id="1447" w:author="yongjun" w:date="2016-06-11T14:29:00Z">
        <w:r w:rsidRPr="00ED0071" w:rsidDel="00825B95">
          <w:rPr>
            <w:szCs w:val="21"/>
          </w:rPr>
          <w:delText>图</w:delText>
        </w:r>
      </w:del>
      <w:ins w:id="1448" w:author="yongjun" w:date="2016-06-11T14:29:00Z">
        <w:r w:rsidR="00825B95">
          <w:rPr>
            <w:szCs w:val="21"/>
          </w:rPr>
          <w:t>图</w:t>
        </w:r>
        <w:r w:rsidR="00825B95">
          <w:rPr>
            <w:szCs w:val="21"/>
          </w:rPr>
          <w:t>1-</w:t>
        </w:r>
      </w:ins>
      <w:r w:rsidRPr="00ED0071">
        <w:rPr>
          <w:szCs w:val="21"/>
        </w:rPr>
        <w:t>1</w:t>
      </w:r>
      <w:r w:rsidRPr="00ED0071">
        <w:rPr>
          <w:rFonts w:hint="eastAsia"/>
          <w:szCs w:val="21"/>
        </w:rPr>
        <w:t>6</w:t>
      </w:r>
      <w:r w:rsidRPr="00ED0071">
        <w:rPr>
          <w:szCs w:val="21"/>
        </w:rPr>
        <w:t>所示），扁平形浸入式水口，结晶器振动由液压装置控制，可实现正弦和非正弦形状振动。结晶器中设置的弹片导向系统可减少振动时产生的结晶器位移，结晶器出口的板坯厚度</w:t>
      </w:r>
      <w:r w:rsidRPr="00ED0071">
        <w:rPr>
          <w:rFonts w:hint="eastAsia"/>
          <w:szCs w:val="21"/>
        </w:rPr>
        <w:t>为</w:t>
      </w:r>
      <w:r w:rsidRPr="00ED0071">
        <w:rPr>
          <w:szCs w:val="21"/>
        </w:rPr>
        <w:t>70mm</w:t>
      </w:r>
      <w:r w:rsidRPr="00ED0071">
        <w:rPr>
          <w:szCs w:val="21"/>
        </w:rPr>
        <w:t>，通过铸轧可</w:t>
      </w:r>
      <w:r w:rsidRPr="00ED0071">
        <w:rPr>
          <w:szCs w:val="21"/>
        </w:rPr>
        <w:lastRenderedPageBreak/>
        <w:t>将板坯进一步压到</w:t>
      </w:r>
      <w:r w:rsidRPr="00ED0071">
        <w:rPr>
          <w:szCs w:val="21"/>
        </w:rPr>
        <w:t>50mm</w:t>
      </w:r>
      <w:r w:rsidRPr="00ED0071">
        <w:rPr>
          <w:szCs w:val="21"/>
        </w:rPr>
        <w:t>，然后进入相连的轧制工序。</w:t>
      </w:r>
    </w:p>
    <w:p w14:paraId="58BA956D" w14:textId="494A3508" w:rsidR="006A71E8" w:rsidRPr="00ED0071" w:rsidRDefault="00540CA9" w:rsidP="006A71E8">
      <w:pPr>
        <w:spacing w:line="360" w:lineRule="auto"/>
        <w:jc w:val="center"/>
        <w:rPr>
          <w:szCs w:val="21"/>
        </w:rPr>
      </w:pPr>
      <w:r w:rsidRPr="00ED0071">
        <w:rPr>
          <w:noProof/>
          <w:szCs w:val="21"/>
        </w:rPr>
        <w:drawing>
          <wp:inline distT="0" distB="0" distL="0" distR="0" wp14:anchorId="6499A75E" wp14:editId="2D7053C3">
            <wp:extent cx="1733550" cy="216217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3550" cy="2162175"/>
                    </a:xfrm>
                    <a:prstGeom prst="rect">
                      <a:avLst/>
                    </a:prstGeom>
                    <a:noFill/>
                    <a:ln>
                      <a:noFill/>
                    </a:ln>
                  </pic:spPr>
                </pic:pic>
              </a:graphicData>
            </a:graphic>
          </wp:inline>
        </w:drawing>
      </w:r>
    </w:p>
    <w:p w14:paraId="09034D71" w14:textId="77777777" w:rsidR="006A71E8" w:rsidRPr="00ED0071" w:rsidRDefault="006A71E8" w:rsidP="006A71E8">
      <w:pPr>
        <w:jc w:val="center"/>
        <w:rPr>
          <w:szCs w:val="21"/>
        </w:rPr>
      </w:pPr>
      <w:del w:id="1449" w:author="yongjun" w:date="2016-06-11T14:29:00Z">
        <w:r w:rsidRPr="00ED0071" w:rsidDel="00825B95">
          <w:rPr>
            <w:szCs w:val="21"/>
          </w:rPr>
          <w:delText>图</w:delText>
        </w:r>
      </w:del>
      <w:ins w:id="1450" w:author="yongjun" w:date="2016-06-11T14:29:00Z">
        <w:r w:rsidR="00825B95">
          <w:rPr>
            <w:szCs w:val="21"/>
          </w:rPr>
          <w:t>图</w:t>
        </w:r>
        <w:r w:rsidR="00825B95">
          <w:rPr>
            <w:szCs w:val="21"/>
          </w:rPr>
          <w:t>1-</w:t>
        </w:r>
      </w:ins>
      <w:r w:rsidRPr="00ED0071">
        <w:rPr>
          <w:szCs w:val="21"/>
        </w:rPr>
        <w:t>1</w:t>
      </w:r>
      <w:r w:rsidRPr="00ED0071">
        <w:rPr>
          <w:rFonts w:hint="eastAsia"/>
          <w:szCs w:val="21"/>
        </w:rPr>
        <w:t>6</w:t>
      </w:r>
      <w:r w:rsidRPr="00ED0071">
        <w:rPr>
          <w:szCs w:val="21"/>
        </w:rPr>
        <w:t xml:space="preserve">  CONROLL</w:t>
      </w:r>
      <w:r w:rsidRPr="00ED0071">
        <w:rPr>
          <w:szCs w:val="21"/>
        </w:rPr>
        <w:t>平行板式结晶器</w:t>
      </w:r>
    </w:p>
    <w:p w14:paraId="5EBEAF88" w14:textId="77777777" w:rsidR="006A71E8" w:rsidRPr="00ED0071" w:rsidRDefault="006A71E8" w:rsidP="006A71E8">
      <w:pPr>
        <w:ind w:firstLineChars="200" w:firstLine="420"/>
        <w:rPr>
          <w:szCs w:val="21"/>
        </w:rPr>
      </w:pPr>
      <w:r w:rsidRPr="00ED0071">
        <w:rPr>
          <w:szCs w:val="21"/>
        </w:rPr>
        <w:t>CONROLL</w:t>
      </w:r>
      <w:r w:rsidRPr="00ED0071">
        <w:rPr>
          <w:szCs w:val="21"/>
        </w:rPr>
        <w:t>薄板坯连铸机生产工艺的主要特点是：</w:t>
      </w:r>
    </w:p>
    <w:p w14:paraId="5460D92F" w14:textId="77777777" w:rsidR="006A71E8" w:rsidRPr="00ED0071" w:rsidRDefault="006A71E8" w:rsidP="00B913D9">
      <w:pPr>
        <w:numPr>
          <w:ilvl w:val="0"/>
          <w:numId w:val="23"/>
        </w:numPr>
        <w:ind w:left="851" w:hanging="425"/>
        <w:rPr>
          <w:szCs w:val="21"/>
        </w:rPr>
      </w:pPr>
      <w:r w:rsidRPr="00ED0071">
        <w:rPr>
          <w:szCs w:val="21"/>
        </w:rPr>
        <w:t>流场优化的深中间包；采用平行板式结晶器；快速更换浸入式水口。铸坯厚度为</w:t>
      </w:r>
      <w:r w:rsidRPr="00ED0071">
        <w:rPr>
          <w:szCs w:val="21"/>
        </w:rPr>
        <w:t>80</w:t>
      </w:r>
      <w:r w:rsidRPr="00ED0071">
        <w:rPr>
          <w:szCs w:val="21"/>
        </w:rPr>
        <w:t>～</w:t>
      </w:r>
      <w:r w:rsidRPr="00ED0071">
        <w:rPr>
          <w:szCs w:val="21"/>
        </w:rPr>
        <w:t>150mm</w:t>
      </w:r>
      <w:r w:rsidRPr="00ED0071">
        <w:rPr>
          <w:szCs w:val="21"/>
        </w:rPr>
        <w:t>，典型铸坯厚度</w:t>
      </w:r>
      <w:r w:rsidRPr="00ED0071">
        <w:rPr>
          <w:szCs w:val="21"/>
        </w:rPr>
        <w:t>90mm</w:t>
      </w:r>
      <w:r w:rsidRPr="00ED0071">
        <w:rPr>
          <w:szCs w:val="21"/>
        </w:rPr>
        <w:t>。可远距离调节宽度和热监控。新的设计方案中推荐使用液芯压下技术，可将铸坯从</w:t>
      </w:r>
      <w:r w:rsidRPr="00ED0071">
        <w:rPr>
          <w:szCs w:val="21"/>
        </w:rPr>
        <w:t>90mm</w:t>
      </w:r>
      <w:r w:rsidRPr="00ED0071">
        <w:rPr>
          <w:szCs w:val="21"/>
        </w:rPr>
        <w:t>压缩到</w:t>
      </w:r>
      <w:r w:rsidRPr="00ED0071">
        <w:rPr>
          <w:szCs w:val="21"/>
        </w:rPr>
        <w:t>70mm</w:t>
      </w:r>
      <w:r w:rsidRPr="00ED0071">
        <w:rPr>
          <w:szCs w:val="21"/>
        </w:rPr>
        <w:t>。</w:t>
      </w:r>
    </w:p>
    <w:p w14:paraId="2278C5AE" w14:textId="77777777" w:rsidR="006A71E8" w:rsidRPr="00ED0071" w:rsidRDefault="006A71E8" w:rsidP="00B913D9">
      <w:pPr>
        <w:numPr>
          <w:ilvl w:val="0"/>
          <w:numId w:val="23"/>
        </w:numPr>
        <w:ind w:left="851" w:hanging="425"/>
        <w:rPr>
          <w:szCs w:val="21"/>
        </w:rPr>
      </w:pPr>
      <w:r w:rsidRPr="00ED0071">
        <w:rPr>
          <w:szCs w:val="21"/>
        </w:rPr>
        <w:t>有自动开浇功能的结晶器液面控制系统；可在线调节振幅、振频</w:t>
      </w:r>
      <w:r w:rsidRPr="00ED0071">
        <w:rPr>
          <w:rFonts w:hint="eastAsia"/>
          <w:szCs w:val="21"/>
        </w:rPr>
        <w:t>和</w:t>
      </w:r>
      <w:r w:rsidRPr="00ED0071">
        <w:rPr>
          <w:szCs w:val="21"/>
        </w:rPr>
        <w:t>波形的液压振动装置；合理的结晶器保护渣；</w:t>
      </w:r>
      <w:r w:rsidRPr="00ED0071">
        <w:rPr>
          <w:szCs w:val="21"/>
        </w:rPr>
        <w:t>I-STAR</w:t>
      </w:r>
      <w:r w:rsidRPr="00ED0071">
        <w:rPr>
          <w:szCs w:val="21"/>
        </w:rPr>
        <w:t>中间支承分节辊；优化的辊列布置，可降低界面应力；电磁制动（</w:t>
      </w:r>
      <w:r w:rsidRPr="00ED0071">
        <w:rPr>
          <w:szCs w:val="21"/>
        </w:rPr>
        <w:t>EMBR</w:t>
      </w:r>
      <w:r w:rsidRPr="00ED0071">
        <w:rPr>
          <w:szCs w:val="21"/>
        </w:rPr>
        <w:t>）：动态冷却控制系统</w:t>
      </w:r>
      <w:r w:rsidRPr="00ED0071">
        <w:rPr>
          <w:rFonts w:hint="eastAsia"/>
          <w:szCs w:val="21"/>
        </w:rPr>
        <w:t>等</w:t>
      </w:r>
      <w:r w:rsidRPr="00ED0071">
        <w:rPr>
          <w:szCs w:val="21"/>
        </w:rPr>
        <w:t>。</w:t>
      </w:r>
    </w:p>
    <w:p w14:paraId="0E446361" w14:textId="77777777" w:rsidR="006A71E8" w:rsidRPr="00ED0071" w:rsidRDefault="006A71E8" w:rsidP="00B913D9">
      <w:pPr>
        <w:numPr>
          <w:ilvl w:val="0"/>
          <w:numId w:val="23"/>
        </w:numPr>
        <w:ind w:left="851" w:hanging="425"/>
        <w:rPr>
          <w:szCs w:val="21"/>
        </w:rPr>
      </w:pPr>
      <w:r w:rsidRPr="00ED0071">
        <w:rPr>
          <w:szCs w:val="21"/>
        </w:rPr>
        <w:t>采用了步进式加热炉作为铸机与轧机之间的联接。</w:t>
      </w:r>
    </w:p>
    <w:p w14:paraId="70A5386F" w14:textId="77777777" w:rsidR="006A71E8" w:rsidRPr="00ED0071" w:rsidRDefault="006A71E8" w:rsidP="00B913D9">
      <w:pPr>
        <w:numPr>
          <w:ilvl w:val="0"/>
          <w:numId w:val="23"/>
        </w:numPr>
        <w:ind w:left="851" w:hanging="425"/>
        <w:rPr>
          <w:szCs w:val="21"/>
        </w:rPr>
      </w:pPr>
      <w:r w:rsidRPr="00ED0071">
        <w:rPr>
          <w:szCs w:val="21"/>
        </w:rPr>
        <w:t>轧机与传统板带生产线一样，分为粗轧和精轧两部分，粗轧机架一般为</w:t>
      </w:r>
      <w:r w:rsidRPr="00ED0071">
        <w:rPr>
          <w:szCs w:val="21"/>
        </w:rPr>
        <w:t>2</w:t>
      </w:r>
      <w:r w:rsidRPr="00ED0071">
        <w:rPr>
          <w:szCs w:val="21"/>
        </w:rPr>
        <w:t>架，精轧机架为</w:t>
      </w:r>
      <w:r w:rsidRPr="00ED0071">
        <w:rPr>
          <w:szCs w:val="21"/>
        </w:rPr>
        <w:t>5</w:t>
      </w:r>
      <w:r w:rsidRPr="00ED0071">
        <w:rPr>
          <w:szCs w:val="21"/>
        </w:rPr>
        <w:t>～</w:t>
      </w:r>
      <w:r w:rsidRPr="00ED0071">
        <w:rPr>
          <w:szCs w:val="21"/>
        </w:rPr>
        <w:t>6</w:t>
      </w:r>
      <w:r w:rsidRPr="00ED0071">
        <w:rPr>
          <w:szCs w:val="21"/>
        </w:rPr>
        <w:t>架，粗轧与精轧之间设卷取箱。</w:t>
      </w:r>
    </w:p>
    <w:p w14:paraId="0D72DD02" w14:textId="77777777" w:rsidR="006A71E8" w:rsidRPr="00ED0071" w:rsidRDefault="006A71E8" w:rsidP="006A71E8">
      <w:pPr>
        <w:ind w:firstLineChars="200" w:firstLine="420"/>
        <w:rPr>
          <w:szCs w:val="21"/>
        </w:rPr>
      </w:pPr>
      <w:r w:rsidRPr="00ED0071">
        <w:rPr>
          <w:szCs w:val="21"/>
        </w:rPr>
        <w:t>该技术可生产的品种比较宽，包括低碳钢、包晶钢、高碳钢、管线钢、硅钢、合金钢、铁素体不锈钢和马氏体不锈钢。目前已被美国阿姆科公司曼斯菲尔德厂、捷克的</w:t>
      </w:r>
      <w:r w:rsidRPr="00ED0071">
        <w:rPr>
          <w:szCs w:val="21"/>
        </w:rPr>
        <w:t>NovaBut</w:t>
      </w:r>
      <w:r w:rsidRPr="00ED0071">
        <w:rPr>
          <w:szCs w:val="21"/>
        </w:rPr>
        <w:t>厂和我国的鞍钢等钢厂采用。</w:t>
      </w:r>
      <w:r w:rsidRPr="00ED0071">
        <w:rPr>
          <w:szCs w:val="21"/>
        </w:rPr>
        <w:t>CONROLL</w:t>
      </w:r>
      <w:r w:rsidRPr="00ED0071">
        <w:rPr>
          <w:szCs w:val="21"/>
        </w:rPr>
        <w:t>虽然也提供薄板坯（小于</w:t>
      </w:r>
      <w:r w:rsidRPr="00ED0071">
        <w:rPr>
          <w:szCs w:val="21"/>
        </w:rPr>
        <w:t>90mm</w:t>
      </w:r>
      <w:r w:rsidRPr="00ED0071">
        <w:rPr>
          <w:szCs w:val="21"/>
        </w:rPr>
        <w:t>）的生产技术，但从已投产的</w:t>
      </w:r>
      <w:r w:rsidRPr="00ED0071">
        <w:rPr>
          <w:szCs w:val="21"/>
        </w:rPr>
        <w:t>CONROLL</w:t>
      </w:r>
      <w:r w:rsidRPr="00ED0071">
        <w:rPr>
          <w:szCs w:val="21"/>
        </w:rPr>
        <w:t>生产线来看，主要还是采用了其中等厚度铸坯的配置模式。典型的</w:t>
      </w:r>
      <w:r w:rsidRPr="00ED0071">
        <w:rPr>
          <w:szCs w:val="21"/>
        </w:rPr>
        <w:t>CONROLL</w:t>
      </w:r>
      <w:r w:rsidRPr="00ED0071">
        <w:rPr>
          <w:szCs w:val="21"/>
        </w:rPr>
        <w:t>中等厚度板坯连铸连轧生产线配置如</w:t>
      </w:r>
      <w:del w:id="1451" w:author="yongjun" w:date="2016-06-11T14:29:00Z">
        <w:r w:rsidRPr="00ED0071" w:rsidDel="00825B95">
          <w:rPr>
            <w:szCs w:val="21"/>
          </w:rPr>
          <w:delText>图</w:delText>
        </w:r>
      </w:del>
      <w:ins w:id="1452" w:author="yongjun" w:date="2016-06-11T14:29:00Z">
        <w:r w:rsidR="00825B95">
          <w:rPr>
            <w:szCs w:val="21"/>
          </w:rPr>
          <w:t>图</w:t>
        </w:r>
        <w:r w:rsidR="00825B95">
          <w:rPr>
            <w:szCs w:val="21"/>
          </w:rPr>
          <w:t>1-</w:t>
        </w:r>
      </w:ins>
      <w:r w:rsidRPr="00ED0071">
        <w:rPr>
          <w:szCs w:val="21"/>
        </w:rPr>
        <w:t>1</w:t>
      </w:r>
      <w:r w:rsidRPr="00ED0071">
        <w:rPr>
          <w:rFonts w:hint="eastAsia"/>
          <w:szCs w:val="21"/>
        </w:rPr>
        <w:t>7</w:t>
      </w:r>
      <w:r w:rsidRPr="00ED0071">
        <w:rPr>
          <w:szCs w:val="21"/>
        </w:rPr>
        <w:t>所示，</w:t>
      </w:r>
      <w:r w:rsidRPr="00ED0071">
        <w:rPr>
          <w:szCs w:val="21"/>
        </w:rPr>
        <w:t>CONROLL</w:t>
      </w:r>
      <w:r w:rsidRPr="00ED0071">
        <w:rPr>
          <w:szCs w:val="21"/>
        </w:rPr>
        <w:t>薄板坯连铸连轧生产线配置如</w:t>
      </w:r>
      <w:del w:id="1453" w:author="yongjun" w:date="2016-06-11T14:29:00Z">
        <w:r w:rsidRPr="00ED0071" w:rsidDel="00825B95">
          <w:rPr>
            <w:szCs w:val="21"/>
          </w:rPr>
          <w:delText>图</w:delText>
        </w:r>
      </w:del>
      <w:ins w:id="1454" w:author="yongjun" w:date="2016-06-11T14:29:00Z">
        <w:r w:rsidR="00825B95">
          <w:rPr>
            <w:szCs w:val="21"/>
          </w:rPr>
          <w:t>图</w:t>
        </w:r>
        <w:r w:rsidR="00825B95">
          <w:rPr>
            <w:szCs w:val="21"/>
          </w:rPr>
          <w:t>1-</w:t>
        </w:r>
      </w:ins>
      <w:r w:rsidRPr="00ED0071">
        <w:rPr>
          <w:szCs w:val="21"/>
        </w:rPr>
        <w:t>1</w:t>
      </w:r>
      <w:r w:rsidRPr="00ED0071">
        <w:rPr>
          <w:rFonts w:hint="eastAsia"/>
          <w:szCs w:val="21"/>
        </w:rPr>
        <w:t>8</w:t>
      </w:r>
      <w:r w:rsidRPr="00ED0071">
        <w:rPr>
          <w:szCs w:val="21"/>
        </w:rPr>
        <w:t>所示。</w:t>
      </w:r>
    </w:p>
    <w:p w14:paraId="0A9551BF" w14:textId="77777777" w:rsidR="006407AC" w:rsidRDefault="006A71E8" w:rsidP="006A71E8">
      <w:pPr>
        <w:jc w:val="center"/>
        <w:rPr>
          <w:ins w:id="1455" w:author="yongjun" w:date="2016-06-10T15:43:00Z"/>
          <w:szCs w:val="21"/>
        </w:rPr>
      </w:pPr>
      <w:r w:rsidRPr="00ED0071">
        <w:rPr>
          <w:szCs w:val="21"/>
        </w:rPr>
        <w:object w:dxaOrig="12120" w:dyaOrig="5025" w14:anchorId="75B6B6EF">
          <v:shape id="_x0000_i1032" type="#_x0000_t75" style="width:414.5pt;height:171.85pt" o:ole="">
            <v:imagedata r:id="rId32" o:title=""/>
          </v:shape>
          <o:OLEObject Type="Embed" ProgID="Visio.DrawingConvertable.15" ShapeID="_x0000_i1032" DrawAspect="Content" ObjectID="_1527664364" r:id="rId33"/>
        </w:object>
      </w:r>
    </w:p>
    <w:p w14:paraId="1D6DD2D2" w14:textId="77777777" w:rsidR="006A71E8" w:rsidRPr="00671A9F" w:rsidRDefault="006A71E8" w:rsidP="006A71E8">
      <w:pPr>
        <w:jc w:val="center"/>
        <w:rPr>
          <w:szCs w:val="21"/>
        </w:rPr>
      </w:pPr>
      <w:del w:id="1456" w:author="yongjun" w:date="2016-06-11T14:29:00Z">
        <w:r w:rsidRPr="00ED0071" w:rsidDel="00825B95">
          <w:rPr>
            <w:szCs w:val="21"/>
          </w:rPr>
          <w:delText>图</w:delText>
        </w:r>
      </w:del>
      <w:ins w:id="1457" w:author="yongjun" w:date="2016-06-11T14:29:00Z">
        <w:r w:rsidR="00825B95">
          <w:rPr>
            <w:szCs w:val="21"/>
          </w:rPr>
          <w:t>图</w:t>
        </w:r>
        <w:r w:rsidR="00825B95">
          <w:rPr>
            <w:szCs w:val="21"/>
          </w:rPr>
          <w:t>1-</w:t>
        </w:r>
      </w:ins>
      <w:r w:rsidRPr="00ED0071">
        <w:rPr>
          <w:szCs w:val="21"/>
        </w:rPr>
        <w:t>1</w:t>
      </w:r>
      <w:r w:rsidRPr="00ED0071">
        <w:rPr>
          <w:rFonts w:hint="eastAsia"/>
          <w:szCs w:val="21"/>
        </w:rPr>
        <w:t>7</w:t>
      </w:r>
      <w:r w:rsidRPr="00ED0071">
        <w:rPr>
          <w:szCs w:val="21"/>
        </w:rPr>
        <w:t xml:space="preserve">  </w:t>
      </w:r>
      <w:r w:rsidRPr="006407AC">
        <w:rPr>
          <w:szCs w:val="21"/>
          <w:rPrChange w:id="1458" w:author="yongjun" w:date="2016-06-10T15:44:00Z">
            <w:rPr>
              <w:szCs w:val="21"/>
              <w:highlight w:val="yellow"/>
            </w:rPr>
          </w:rPrChange>
        </w:rPr>
        <w:t>CONROLL</w:t>
      </w:r>
      <w:r w:rsidRPr="006407AC">
        <w:rPr>
          <w:rFonts w:hint="eastAsia"/>
          <w:szCs w:val="21"/>
          <w:rPrChange w:id="1459" w:author="yongjun" w:date="2016-06-10T15:44:00Z">
            <w:rPr>
              <w:rFonts w:hint="eastAsia"/>
              <w:szCs w:val="21"/>
              <w:highlight w:val="yellow"/>
            </w:rPr>
          </w:rPrChange>
        </w:rPr>
        <w:t>技术中等厚度板坯连铸连轧生产线配置</w:t>
      </w:r>
    </w:p>
    <w:p w14:paraId="193D923E" w14:textId="77777777" w:rsidR="006A71E8" w:rsidRPr="00ED0071" w:rsidRDefault="006A71E8" w:rsidP="006A71E8">
      <w:pPr>
        <w:jc w:val="center"/>
        <w:rPr>
          <w:szCs w:val="21"/>
        </w:rPr>
      </w:pPr>
      <w:r w:rsidRPr="00D129A4">
        <w:rPr>
          <w:szCs w:val="21"/>
        </w:rPr>
        <w:t>1</w:t>
      </w:r>
      <w:r w:rsidRPr="00D129A4">
        <w:rPr>
          <w:szCs w:val="21"/>
        </w:rPr>
        <w:t>薄板坯连铸机；</w:t>
      </w:r>
      <w:r w:rsidRPr="00CB6B52">
        <w:rPr>
          <w:szCs w:val="21"/>
        </w:rPr>
        <w:t>2</w:t>
      </w:r>
      <w:r w:rsidRPr="006407AC">
        <w:rPr>
          <w:rFonts w:hint="eastAsia"/>
          <w:szCs w:val="21"/>
        </w:rPr>
        <w:t>步进梁式加热炉；</w:t>
      </w:r>
      <w:r w:rsidRPr="006407AC">
        <w:rPr>
          <w:szCs w:val="21"/>
        </w:rPr>
        <w:t>3</w:t>
      </w:r>
      <w:r w:rsidRPr="006407AC">
        <w:rPr>
          <w:rFonts w:hint="eastAsia"/>
          <w:szCs w:val="21"/>
        </w:rPr>
        <w:t>事故辊道；</w:t>
      </w:r>
      <w:r w:rsidRPr="006407AC">
        <w:rPr>
          <w:szCs w:val="21"/>
        </w:rPr>
        <w:t>4</w:t>
      </w:r>
      <w:r w:rsidRPr="006407AC">
        <w:rPr>
          <w:rFonts w:hint="eastAsia"/>
          <w:szCs w:val="21"/>
        </w:rPr>
        <w:t>高压水除鳞；</w:t>
      </w:r>
      <w:r w:rsidRPr="006407AC">
        <w:rPr>
          <w:szCs w:val="21"/>
        </w:rPr>
        <w:t>5</w:t>
      </w:r>
      <w:r w:rsidRPr="006407AC">
        <w:rPr>
          <w:rFonts w:hint="eastAsia"/>
          <w:szCs w:val="21"/>
        </w:rPr>
        <w:t>可逆式万能轧机；</w:t>
      </w:r>
      <w:r w:rsidRPr="006407AC">
        <w:rPr>
          <w:szCs w:val="21"/>
        </w:rPr>
        <w:t>6</w:t>
      </w:r>
      <w:del w:id="1460" w:author="yongjun" w:date="2016-06-10T15:43:00Z">
        <w:r w:rsidRPr="006407AC" w:rsidDel="006407AC">
          <w:rPr>
            <w:rFonts w:hint="eastAsia"/>
            <w:szCs w:val="21"/>
            <w:rPrChange w:id="1461" w:author="yongjun" w:date="2016-06-10T15:44:00Z">
              <w:rPr>
                <w:rFonts w:hint="eastAsia"/>
                <w:szCs w:val="21"/>
                <w:highlight w:val="yellow"/>
              </w:rPr>
            </w:rPrChange>
          </w:rPr>
          <w:delText>卷曲</w:delText>
        </w:r>
      </w:del>
      <w:ins w:id="1462" w:author="yongjun" w:date="2016-06-10T15:43:00Z">
        <w:r w:rsidR="006407AC" w:rsidRPr="006407AC">
          <w:rPr>
            <w:rFonts w:hint="eastAsia"/>
            <w:szCs w:val="21"/>
            <w:rPrChange w:id="1463" w:author="yongjun" w:date="2016-06-10T15:44:00Z">
              <w:rPr>
                <w:rFonts w:hint="eastAsia"/>
                <w:szCs w:val="21"/>
                <w:highlight w:val="yellow"/>
              </w:rPr>
            </w:rPrChange>
          </w:rPr>
          <w:t>卷取</w:t>
        </w:r>
      </w:ins>
      <w:r w:rsidRPr="006407AC">
        <w:rPr>
          <w:rFonts w:hint="eastAsia"/>
          <w:szCs w:val="21"/>
          <w:rPrChange w:id="1464" w:author="yongjun" w:date="2016-06-10T15:44:00Z">
            <w:rPr>
              <w:rFonts w:hint="eastAsia"/>
              <w:szCs w:val="21"/>
              <w:highlight w:val="yellow"/>
            </w:rPr>
          </w:rPrChange>
        </w:rPr>
        <w:t>箱</w:t>
      </w:r>
      <w:r w:rsidRPr="00671A9F">
        <w:rPr>
          <w:szCs w:val="21"/>
        </w:rPr>
        <w:t>；</w:t>
      </w:r>
      <w:r w:rsidRPr="00671A9F">
        <w:rPr>
          <w:szCs w:val="21"/>
        </w:rPr>
        <w:t>7</w:t>
      </w:r>
      <w:r w:rsidRPr="00ED0071">
        <w:rPr>
          <w:szCs w:val="21"/>
        </w:rPr>
        <w:t>高压水除鳞；</w:t>
      </w:r>
      <w:r w:rsidRPr="00ED0071">
        <w:rPr>
          <w:szCs w:val="21"/>
        </w:rPr>
        <w:t>8</w:t>
      </w:r>
      <w:r w:rsidRPr="00ED0071">
        <w:rPr>
          <w:szCs w:val="21"/>
        </w:rPr>
        <w:t>滚筒式切头剪；</w:t>
      </w:r>
      <w:r w:rsidRPr="00ED0071">
        <w:rPr>
          <w:szCs w:val="21"/>
        </w:rPr>
        <w:t>9</w:t>
      </w:r>
      <w:r w:rsidRPr="00ED0071">
        <w:rPr>
          <w:szCs w:val="21"/>
        </w:rPr>
        <w:t>精轧机组；</w:t>
      </w:r>
      <w:r w:rsidRPr="00ED0071">
        <w:rPr>
          <w:szCs w:val="21"/>
        </w:rPr>
        <w:t>10</w:t>
      </w:r>
      <w:r w:rsidRPr="00ED0071">
        <w:rPr>
          <w:szCs w:val="21"/>
        </w:rPr>
        <w:t>层流冷却；</w:t>
      </w:r>
      <w:r w:rsidRPr="00ED0071">
        <w:rPr>
          <w:szCs w:val="21"/>
        </w:rPr>
        <w:t>11</w:t>
      </w:r>
      <w:r w:rsidRPr="00ED0071">
        <w:rPr>
          <w:szCs w:val="21"/>
        </w:rPr>
        <w:t>地下卷取机</w:t>
      </w:r>
    </w:p>
    <w:p w14:paraId="6A2000BB" w14:textId="77777777" w:rsidR="006A71E8" w:rsidRDefault="006A71E8" w:rsidP="006A71E8">
      <w:pPr>
        <w:spacing w:line="360" w:lineRule="auto"/>
        <w:jc w:val="center"/>
        <w:rPr>
          <w:szCs w:val="21"/>
        </w:rPr>
      </w:pPr>
    </w:p>
    <w:p w14:paraId="68C8E637" w14:textId="77777777" w:rsidR="006A71E8" w:rsidRDefault="006A71E8" w:rsidP="006A71E8">
      <w:pPr>
        <w:spacing w:line="360" w:lineRule="auto"/>
        <w:jc w:val="center"/>
        <w:rPr>
          <w:szCs w:val="21"/>
        </w:rPr>
      </w:pPr>
      <w:r w:rsidRPr="00ED0071">
        <w:rPr>
          <w:szCs w:val="21"/>
        </w:rPr>
        <w:object w:dxaOrig="11400" w:dyaOrig="4725" w14:anchorId="7D94DD57">
          <v:shape id="_x0000_i1033" type="#_x0000_t75" style="width:414.95pt;height:171.75pt" o:ole="">
            <v:imagedata r:id="rId34" o:title=""/>
          </v:shape>
          <o:OLEObject Type="Embed" ProgID="Visio.DrawingConvertable.15" ShapeID="_x0000_i1033" DrawAspect="Content" ObjectID="_1527664365" r:id="rId35"/>
        </w:object>
      </w:r>
    </w:p>
    <w:p w14:paraId="7E34B57A" w14:textId="77777777" w:rsidR="006A71E8" w:rsidRPr="00ED0071" w:rsidRDefault="006A71E8" w:rsidP="006A71E8">
      <w:pPr>
        <w:jc w:val="center"/>
        <w:rPr>
          <w:szCs w:val="21"/>
        </w:rPr>
      </w:pPr>
      <w:del w:id="1465" w:author="yongjun" w:date="2016-06-11T14:29:00Z">
        <w:r w:rsidRPr="00ED0071" w:rsidDel="00825B95">
          <w:rPr>
            <w:szCs w:val="21"/>
          </w:rPr>
          <w:delText>图</w:delText>
        </w:r>
      </w:del>
      <w:ins w:id="1466" w:author="yongjun" w:date="2016-06-11T14:29:00Z">
        <w:r w:rsidR="00825B95">
          <w:rPr>
            <w:szCs w:val="21"/>
          </w:rPr>
          <w:t>图</w:t>
        </w:r>
        <w:r w:rsidR="00825B95">
          <w:rPr>
            <w:szCs w:val="21"/>
          </w:rPr>
          <w:t>1-</w:t>
        </w:r>
      </w:ins>
      <w:r w:rsidRPr="00ED0071">
        <w:rPr>
          <w:szCs w:val="21"/>
        </w:rPr>
        <w:t>1</w:t>
      </w:r>
      <w:r w:rsidRPr="00ED0071">
        <w:rPr>
          <w:rFonts w:hint="eastAsia"/>
          <w:szCs w:val="21"/>
        </w:rPr>
        <w:t>8</w:t>
      </w:r>
      <w:r w:rsidRPr="00ED0071">
        <w:rPr>
          <w:szCs w:val="21"/>
        </w:rPr>
        <w:t xml:space="preserve">  CONROLL</w:t>
      </w:r>
      <w:r w:rsidRPr="00ED0071">
        <w:rPr>
          <w:szCs w:val="21"/>
        </w:rPr>
        <w:t>技术薄板坯连铸连轧生产线配置</w:t>
      </w:r>
    </w:p>
    <w:p w14:paraId="4722FFEF" w14:textId="77777777" w:rsidR="00A60841" w:rsidRDefault="006A71E8" w:rsidP="00A60841">
      <w:pPr>
        <w:jc w:val="center"/>
        <w:rPr>
          <w:szCs w:val="21"/>
        </w:rPr>
      </w:pPr>
      <w:r w:rsidRPr="00ED0071">
        <w:rPr>
          <w:szCs w:val="21"/>
        </w:rPr>
        <w:t>1</w:t>
      </w:r>
      <w:r w:rsidRPr="00ED0071">
        <w:rPr>
          <w:szCs w:val="21"/>
        </w:rPr>
        <w:t>薄板坯连铸机（带有液芯软压下</w:t>
      </w:r>
      <w:r w:rsidRPr="00671A9F">
        <w:rPr>
          <w:szCs w:val="21"/>
        </w:rPr>
        <w:t>）；</w:t>
      </w:r>
      <w:r w:rsidRPr="00D129A4">
        <w:rPr>
          <w:szCs w:val="21"/>
        </w:rPr>
        <w:t>2</w:t>
      </w:r>
      <w:r w:rsidRPr="00D129A4">
        <w:rPr>
          <w:szCs w:val="21"/>
        </w:rPr>
        <w:t>隧道式辊底加热炉；</w:t>
      </w:r>
      <w:r w:rsidRPr="00CB6B52">
        <w:rPr>
          <w:szCs w:val="21"/>
        </w:rPr>
        <w:t>3</w:t>
      </w:r>
      <w:r w:rsidRPr="006407AC">
        <w:rPr>
          <w:rFonts w:hint="eastAsia"/>
          <w:szCs w:val="21"/>
        </w:rPr>
        <w:t>高压水除鳞；</w:t>
      </w:r>
      <w:r w:rsidRPr="006407AC">
        <w:rPr>
          <w:szCs w:val="21"/>
        </w:rPr>
        <w:t>4</w:t>
      </w:r>
      <w:r w:rsidRPr="006407AC">
        <w:rPr>
          <w:rFonts w:hint="eastAsia"/>
          <w:szCs w:val="21"/>
        </w:rPr>
        <w:t>立辊和粗轧机；</w:t>
      </w:r>
      <w:r w:rsidRPr="006407AC">
        <w:rPr>
          <w:szCs w:val="21"/>
        </w:rPr>
        <w:t xml:space="preserve"> 5</w:t>
      </w:r>
      <w:del w:id="1467" w:author="yongjun" w:date="2016-06-10T15:44:00Z">
        <w:r w:rsidRPr="006407AC" w:rsidDel="006407AC">
          <w:rPr>
            <w:rFonts w:hint="eastAsia"/>
            <w:szCs w:val="21"/>
            <w:rPrChange w:id="1468" w:author="yongjun" w:date="2016-06-10T15:44:00Z">
              <w:rPr>
                <w:rFonts w:hint="eastAsia"/>
                <w:szCs w:val="21"/>
                <w:highlight w:val="yellow"/>
              </w:rPr>
            </w:rPrChange>
          </w:rPr>
          <w:delText>卷曲</w:delText>
        </w:r>
      </w:del>
      <w:ins w:id="1469" w:author="yongjun" w:date="2016-06-10T15:44:00Z">
        <w:r w:rsidR="006407AC" w:rsidRPr="006407AC">
          <w:rPr>
            <w:rFonts w:hint="eastAsia"/>
            <w:szCs w:val="21"/>
            <w:rPrChange w:id="1470" w:author="yongjun" w:date="2016-06-10T15:44:00Z">
              <w:rPr>
                <w:rFonts w:hint="eastAsia"/>
                <w:szCs w:val="21"/>
                <w:highlight w:val="yellow"/>
              </w:rPr>
            </w:rPrChange>
          </w:rPr>
          <w:t>卷取</w:t>
        </w:r>
      </w:ins>
      <w:r w:rsidRPr="006407AC">
        <w:rPr>
          <w:rFonts w:hint="eastAsia"/>
          <w:szCs w:val="21"/>
          <w:rPrChange w:id="1471" w:author="yongjun" w:date="2016-06-10T15:44:00Z">
            <w:rPr>
              <w:rFonts w:hint="eastAsia"/>
              <w:szCs w:val="21"/>
              <w:highlight w:val="yellow"/>
            </w:rPr>
          </w:rPrChange>
        </w:rPr>
        <w:t>箱</w:t>
      </w:r>
      <w:r w:rsidRPr="00671A9F">
        <w:rPr>
          <w:szCs w:val="21"/>
        </w:rPr>
        <w:t>；</w:t>
      </w:r>
      <w:r w:rsidRPr="00D129A4">
        <w:rPr>
          <w:szCs w:val="21"/>
        </w:rPr>
        <w:t>6</w:t>
      </w:r>
      <w:r w:rsidRPr="00D129A4">
        <w:rPr>
          <w:szCs w:val="21"/>
        </w:rPr>
        <w:t>滚筒式切</w:t>
      </w:r>
      <w:r w:rsidRPr="00ED0071">
        <w:rPr>
          <w:szCs w:val="21"/>
        </w:rPr>
        <w:t>头剪；</w:t>
      </w:r>
      <w:r w:rsidRPr="00ED0071">
        <w:rPr>
          <w:szCs w:val="21"/>
        </w:rPr>
        <w:t>7</w:t>
      </w:r>
      <w:r w:rsidRPr="00ED0071">
        <w:rPr>
          <w:szCs w:val="21"/>
        </w:rPr>
        <w:t>精轧机组；</w:t>
      </w:r>
      <w:r w:rsidRPr="00ED0071">
        <w:rPr>
          <w:szCs w:val="21"/>
        </w:rPr>
        <w:t>8</w:t>
      </w:r>
      <w:r w:rsidRPr="00ED0071">
        <w:rPr>
          <w:szCs w:val="21"/>
        </w:rPr>
        <w:t>层流冷却；</w:t>
      </w:r>
      <w:r w:rsidRPr="00ED0071">
        <w:rPr>
          <w:szCs w:val="21"/>
        </w:rPr>
        <w:t>9</w:t>
      </w:r>
      <w:r w:rsidRPr="00ED0071">
        <w:rPr>
          <w:szCs w:val="21"/>
        </w:rPr>
        <w:t>地下卷取机</w:t>
      </w:r>
    </w:p>
    <w:p w14:paraId="24C13BFB" w14:textId="77777777" w:rsidR="00A60841" w:rsidRPr="00A60841" w:rsidDel="00FA41D5" w:rsidRDefault="00A60841" w:rsidP="00A60841">
      <w:pPr>
        <w:pStyle w:val="4"/>
        <w:spacing w:before="0" w:after="0" w:line="240" w:lineRule="auto"/>
        <w:rPr>
          <w:del w:id="1472" w:author="yongjun" w:date="2016-06-10T15:51:00Z"/>
          <w:rFonts w:ascii="宋体" w:eastAsia="宋体" w:hAnsi="宋体"/>
          <w:sz w:val="20"/>
        </w:rPr>
      </w:pPr>
      <w:del w:id="1473" w:author="yongjun" w:date="2016-06-10T15:51:00Z">
        <w:r w:rsidRPr="00A60841" w:rsidDel="00FA41D5">
          <w:rPr>
            <w:rFonts w:ascii="宋体" w:eastAsia="宋体" w:hAnsi="宋体"/>
            <w:sz w:val="20"/>
          </w:rPr>
          <w:delText>传统热连轧和连铸连轧不同工艺方案应用选型</w:delText>
        </w:r>
      </w:del>
    </w:p>
    <w:p w14:paraId="2426E2F4" w14:textId="77777777" w:rsidR="00A60841" w:rsidRPr="00ED0071" w:rsidDel="00FA41D5" w:rsidRDefault="00A60841" w:rsidP="00A60841">
      <w:pPr>
        <w:ind w:left="2" w:firstLine="418"/>
        <w:rPr>
          <w:del w:id="1474" w:author="yongjun" w:date="2016-06-10T15:51:00Z"/>
          <w:szCs w:val="21"/>
        </w:rPr>
      </w:pPr>
      <w:del w:id="1475" w:author="yongjun" w:date="2016-06-10T15:51:00Z">
        <w:r w:rsidRPr="00ED0071" w:rsidDel="00FA41D5">
          <w:rPr>
            <w:szCs w:val="21"/>
          </w:rPr>
          <w:delText>传统热连轧和连铸连轧的生产工艺有以下几种：</w:delText>
        </w:r>
      </w:del>
    </w:p>
    <w:p w14:paraId="02DD6B28" w14:textId="77777777" w:rsidR="00A60841" w:rsidDel="00FA41D5" w:rsidRDefault="00A60841" w:rsidP="00B913D9">
      <w:pPr>
        <w:numPr>
          <w:ilvl w:val="0"/>
          <w:numId w:val="29"/>
        </w:numPr>
        <w:ind w:left="0" w:firstLine="420"/>
        <w:rPr>
          <w:del w:id="1476" w:author="yongjun" w:date="2016-06-10T15:51:00Z"/>
          <w:szCs w:val="21"/>
        </w:rPr>
      </w:pPr>
      <w:del w:id="1477" w:author="yongjun" w:date="2016-06-10T15:51:00Z">
        <w:r w:rsidRPr="00ED0071" w:rsidDel="00FA41D5">
          <w:rPr>
            <w:szCs w:val="21"/>
          </w:rPr>
          <w:delText>传统厚板坯热连轧</w:delText>
        </w:r>
      </w:del>
    </w:p>
    <w:p w14:paraId="0364A012" w14:textId="77777777" w:rsidR="00A60841" w:rsidRPr="00ED0071" w:rsidDel="00FA41D5" w:rsidRDefault="00A60841" w:rsidP="0084414B">
      <w:pPr>
        <w:ind w:firstLineChars="200" w:firstLine="420"/>
        <w:rPr>
          <w:del w:id="1478" w:author="yongjun" w:date="2016-06-10T15:51:00Z"/>
          <w:szCs w:val="21"/>
        </w:rPr>
        <w:pPrChange w:id="1479" w:author="songyong978" w:date="2016-06-17T09:18:00Z">
          <w:pPr>
            <w:ind w:firstLineChars="200" w:firstLine="420"/>
          </w:pPr>
        </w:pPrChange>
      </w:pPr>
      <w:del w:id="1480" w:author="yongjun" w:date="2016-06-10T15:51:00Z">
        <w:r w:rsidRPr="006407AC" w:rsidDel="00FA41D5">
          <w:rPr>
            <w:rFonts w:hint="eastAsia"/>
            <w:szCs w:val="21"/>
            <w:rPrChange w:id="1481" w:author="yongjun" w:date="2016-06-10T15:48:00Z">
              <w:rPr>
                <w:rFonts w:hint="eastAsia"/>
                <w:szCs w:val="21"/>
                <w:highlight w:val="yellow"/>
              </w:rPr>
            </w:rPrChange>
          </w:rPr>
          <w:delText>经过多年的发展，</w:delText>
        </w:r>
      </w:del>
      <w:del w:id="1482" w:author="yongjun" w:date="2016-06-10T15:48:00Z">
        <w:r w:rsidRPr="006407AC" w:rsidDel="006407AC">
          <w:rPr>
            <w:rFonts w:hint="eastAsia"/>
            <w:szCs w:val="21"/>
            <w:rPrChange w:id="1483" w:author="yongjun" w:date="2016-06-10T15:48:00Z">
              <w:rPr>
                <w:rFonts w:hint="eastAsia"/>
                <w:szCs w:val="21"/>
                <w:highlight w:val="yellow"/>
              </w:rPr>
            </w:rPrChange>
          </w:rPr>
          <w:delText>采用将连铸后的厚板坯热送热装或直接轧制的</w:delText>
        </w:r>
      </w:del>
      <w:del w:id="1484" w:author="yongjun" w:date="2016-06-10T15:51:00Z">
        <w:r w:rsidRPr="006407AC" w:rsidDel="00FA41D5">
          <w:rPr>
            <w:rFonts w:hint="eastAsia"/>
            <w:szCs w:val="21"/>
            <w:rPrChange w:id="1485" w:author="yongjun" w:date="2016-06-10T15:48:00Z">
              <w:rPr>
                <w:rFonts w:hint="eastAsia"/>
                <w:szCs w:val="21"/>
                <w:highlight w:val="yellow"/>
              </w:rPr>
            </w:rPrChange>
          </w:rPr>
          <w:delText>传统工艺</w:delText>
        </w:r>
      </w:del>
      <w:del w:id="1486" w:author="yongjun" w:date="2016-06-10T15:48:00Z">
        <w:r w:rsidRPr="006407AC" w:rsidDel="006407AC">
          <w:rPr>
            <w:rFonts w:hint="eastAsia"/>
            <w:szCs w:val="21"/>
            <w:rPrChange w:id="1487" w:author="yongjun" w:date="2016-06-10T15:48:00Z">
              <w:rPr>
                <w:rFonts w:hint="eastAsia"/>
                <w:szCs w:val="21"/>
                <w:highlight w:val="yellow"/>
              </w:rPr>
            </w:rPrChange>
          </w:rPr>
          <w:delText>，</w:delText>
        </w:r>
      </w:del>
      <w:del w:id="1488" w:author="yongjun" w:date="2016-06-10T15:51:00Z">
        <w:r w:rsidRPr="006407AC" w:rsidDel="00FA41D5">
          <w:rPr>
            <w:rFonts w:hint="eastAsia"/>
            <w:szCs w:val="21"/>
            <w:rPrChange w:id="1489" w:author="yongjun" w:date="2016-06-10T15:48:00Z">
              <w:rPr>
                <w:rFonts w:hint="eastAsia"/>
                <w:szCs w:val="21"/>
                <w:highlight w:val="yellow"/>
              </w:rPr>
            </w:rPrChange>
          </w:rPr>
          <w:delText>具有工艺稳定和生产效率高的特点。</w:delText>
        </w:r>
        <w:r w:rsidRPr="00671A9F" w:rsidDel="00FA41D5">
          <w:rPr>
            <w:szCs w:val="21"/>
          </w:rPr>
          <w:delText>这种传统工艺最主要特点是产品质量好，能生产的钢种范围广，可稳定生产以汽车面板为代表的许</w:delText>
        </w:r>
        <w:r w:rsidRPr="00ED0071" w:rsidDel="00FA41D5">
          <w:rPr>
            <w:szCs w:val="21"/>
          </w:rPr>
          <w:delText>多高档板材品种。因此钢铁企业应当根据自身产品定位选择合适的板带生产工艺，如果企业将产品定位于高质量和较全的品种，计划生产超深冲钢、高强钢、奥氏体不锈钢、高</w:delText>
        </w:r>
        <w:r w:rsidRPr="00ED0071" w:rsidDel="00FA41D5">
          <w:rPr>
            <w:rFonts w:hint="eastAsia"/>
            <w:szCs w:val="21"/>
          </w:rPr>
          <w:delText>级别</w:delText>
        </w:r>
        <w:r w:rsidRPr="00ED0071" w:rsidDel="00FA41D5">
          <w:rPr>
            <w:szCs w:val="21"/>
          </w:rPr>
          <w:delText>管线钢等，则应当选择采用厚板坯常规热连轧工艺。</w:delText>
        </w:r>
      </w:del>
    </w:p>
    <w:p w14:paraId="465D9168" w14:textId="77777777" w:rsidR="00A60841" w:rsidRPr="00ED0071" w:rsidDel="00FA41D5" w:rsidRDefault="00A60841" w:rsidP="00A60841">
      <w:pPr>
        <w:ind w:firstLineChars="177" w:firstLine="372"/>
        <w:rPr>
          <w:del w:id="1490" w:author="yongjun" w:date="2016-06-10T15:51:00Z"/>
          <w:szCs w:val="21"/>
        </w:rPr>
      </w:pPr>
      <w:del w:id="1491" w:author="yongjun" w:date="2016-06-10T15:51:00Z">
        <w:r w:rsidRPr="00ED0071" w:rsidDel="00FA41D5">
          <w:rPr>
            <w:szCs w:val="21"/>
          </w:rPr>
          <w:delText>在一些汽车工业较为发达的国家，汽车板等高档品种的生产大多采用上述常规厚板坯经粗轧、精轧的生产工艺。主要瓶颈包括压缩比问题、薄规格连铸坯内部质量问题以及轧后带材表面质量问题等。薄板坯连铸连轧生产线只能生产中低档及薄规格产品，对于轿车板等高级钢板的生产还在试验阶段。</w:delText>
        </w:r>
      </w:del>
    </w:p>
    <w:p w14:paraId="0EA01C77" w14:textId="77777777" w:rsidR="00A60841" w:rsidDel="00FA41D5" w:rsidRDefault="00A60841" w:rsidP="00B913D9">
      <w:pPr>
        <w:numPr>
          <w:ilvl w:val="0"/>
          <w:numId w:val="29"/>
        </w:numPr>
        <w:ind w:left="0" w:firstLine="420"/>
        <w:rPr>
          <w:del w:id="1492" w:author="yongjun" w:date="2016-06-10T15:51:00Z"/>
          <w:szCs w:val="21"/>
        </w:rPr>
      </w:pPr>
      <w:del w:id="1493" w:author="yongjun" w:date="2016-06-10T15:51:00Z">
        <w:r w:rsidRPr="00ED0071" w:rsidDel="00FA41D5">
          <w:rPr>
            <w:szCs w:val="21"/>
          </w:rPr>
          <w:delText>薄板坯连铸连轧</w:delText>
        </w:r>
      </w:del>
    </w:p>
    <w:p w14:paraId="2F70B5AE" w14:textId="77777777" w:rsidR="00A60841" w:rsidRPr="00ED0071" w:rsidDel="00FA41D5" w:rsidRDefault="00A60841" w:rsidP="00A60841">
      <w:pPr>
        <w:ind w:firstLineChars="177" w:firstLine="372"/>
        <w:rPr>
          <w:del w:id="1494" w:author="yongjun" w:date="2016-06-10T15:51:00Z"/>
          <w:szCs w:val="21"/>
        </w:rPr>
      </w:pPr>
      <w:del w:id="1495" w:author="yongjun" w:date="2016-06-10T15:51:00Z">
        <w:r w:rsidRPr="00ED0071" w:rsidDel="00FA41D5">
          <w:rPr>
            <w:szCs w:val="21"/>
          </w:rPr>
          <w:delText>因为薄板坯连铸连轧的板坯薄，厚度小，经简单补温即可直接进行精轧，省去了加热和粗轧工序，具有流程短、设备重量轻，投资小的特点，是经济型的热连轧宽带钢生产线。该种布置的生产线成品带钢的厚度范围是</w:delText>
        </w:r>
        <w:r w:rsidRPr="00ED0071" w:rsidDel="00FA41D5">
          <w:rPr>
            <w:szCs w:val="21"/>
          </w:rPr>
          <w:delText>0.8~12.7mm</w:delText>
        </w:r>
        <w:r w:rsidRPr="00ED0071" w:rsidDel="00FA41D5">
          <w:rPr>
            <w:szCs w:val="21"/>
          </w:rPr>
          <w:delText>，按其板形板厚控制技术水平，较适合生产</w:delText>
        </w:r>
        <w:r w:rsidRPr="00ED0071" w:rsidDel="00FA41D5">
          <w:rPr>
            <w:rFonts w:hint="eastAsia"/>
            <w:szCs w:val="21"/>
          </w:rPr>
          <w:delText>1.5</w:delText>
        </w:r>
        <w:r w:rsidRPr="00ED0071" w:rsidDel="00FA41D5">
          <w:rPr>
            <w:szCs w:val="21"/>
          </w:rPr>
          <w:delText>mm</w:delText>
        </w:r>
        <w:r w:rsidRPr="00ED0071" w:rsidDel="00FA41D5">
          <w:rPr>
            <w:szCs w:val="21"/>
          </w:rPr>
          <w:delText>以下薄规格热轧板。目前市场对这种薄规格热轧产品需求每年都在增长，而且部分产品可代替冷轧板，因此具有较大的发展潜力。如果企业将生产产品的钢种定位于一般品种，主要希望增大薄规格带钢产量和追求较低的投资和生产成本，那么采用薄板坯连铸连轧工艺应该是首选。</w:delText>
        </w:r>
      </w:del>
    </w:p>
    <w:p w14:paraId="11F6B3BF" w14:textId="77777777" w:rsidR="00A60841" w:rsidRPr="00ED0071" w:rsidDel="00FA41D5" w:rsidRDefault="00A60841" w:rsidP="00A60841">
      <w:pPr>
        <w:ind w:firstLine="420"/>
        <w:rPr>
          <w:del w:id="1496" w:author="yongjun" w:date="2016-06-10T15:51:00Z"/>
          <w:szCs w:val="21"/>
        </w:rPr>
      </w:pPr>
      <w:del w:id="1497" w:author="yongjun" w:date="2016-06-10T15:51:00Z">
        <w:r w:rsidRPr="00ED0071" w:rsidDel="00FA41D5">
          <w:rPr>
            <w:szCs w:val="21"/>
          </w:rPr>
          <w:delText>现阶段薄板坯连铸连轧与最初的设计思路相比有几个重大变化：</w:delText>
        </w:r>
      </w:del>
    </w:p>
    <w:p w14:paraId="405A7091" w14:textId="77777777" w:rsidR="00A60841" w:rsidRPr="00ED0071" w:rsidDel="00FA41D5" w:rsidRDefault="00A60841" w:rsidP="00B913D9">
      <w:pPr>
        <w:numPr>
          <w:ilvl w:val="0"/>
          <w:numId w:val="30"/>
        </w:numPr>
        <w:rPr>
          <w:del w:id="1498" w:author="yongjun" w:date="2016-06-10T15:51:00Z"/>
          <w:szCs w:val="21"/>
        </w:rPr>
      </w:pPr>
      <w:del w:id="1499" w:author="yongjun" w:date="2016-06-10T15:51:00Z">
        <w:r w:rsidRPr="00ED0071" w:rsidDel="00FA41D5">
          <w:rPr>
            <w:szCs w:val="21"/>
          </w:rPr>
          <w:delText>不再强调板坯越薄越好，一般采用厚度为</w:delText>
        </w:r>
        <w:r w:rsidRPr="00ED0071" w:rsidDel="00FA41D5">
          <w:rPr>
            <w:szCs w:val="21"/>
          </w:rPr>
          <w:delText>70mm</w:delText>
        </w:r>
        <w:r w:rsidRPr="00ED0071" w:rsidDel="00FA41D5">
          <w:rPr>
            <w:szCs w:val="21"/>
          </w:rPr>
          <w:delText>左右铸坯；</w:delText>
        </w:r>
      </w:del>
    </w:p>
    <w:p w14:paraId="689D3DC5" w14:textId="77777777" w:rsidR="00A60841" w:rsidRPr="00ED0071" w:rsidDel="00FA41D5" w:rsidRDefault="00A60841" w:rsidP="00B913D9">
      <w:pPr>
        <w:numPr>
          <w:ilvl w:val="0"/>
          <w:numId w:val="30"/>
        </w:numPr>
        <w:rPr>
          <w:del w:id="1500" w:author="yongjun" w:date="2016-06-10T15:51:00Z"/>
          <w:szCs w:val="21"/>
        </w:rPr>
      </w:pPr>
      <w:del w:id="1501" w:author="yongjun" w:date="2016-06-10T15:51:00Z">
        <w:r w:rsidRPr="00ED0071" w:rsidDel="00FA41D5">
          <w:rPr>
            <w:szCs w:val="21"/>
          </w:rPr>
          <w:delText>连铸机的垂直段加长至</w:delText>
        </w:r>
        <w:r w:rsidRPr="00ED0071" w:rsidDel="00FA41D5">
          <w:rPr>
            <w:szCs w:val="21"/>
          </w:rPr>
          <w:delText>8m</w:delText>
        </w:r>
        <w:r w:rsidRPr="00ED0071" w:rsidDel="00FA41D5">
          <w:rPr>
            <w:szCs w:val="21"/>
          </w:rPr>
          <w:delText>以上；</w:delText>
        </w:r>
      </w:del>
    </w:p>
    <w:p w14:paraId="73579943" w14:textId="77777777" w:rsidR="00A60841" w:rsidRPr="00ED0071" w:rsidDel="00FA41D5" w:rsidRDefault="00A60841" w:rsidP="00B913D9">
      <w:pPr>
        <w:numPr>
          <w:ilvl w:val="0"/>
          <w:numId w:val="30"/>
        </w:numPr>
        <w:rPr>
          <w:del w:id="1502" w:author="yongjun" w:date="2016-06-10T15:51:00Z"/>
          <w:szCs w:val="21"/>
        </w:rPr>
      </w:pPr>
      <w:del w:id="1503" w:author="yongjun" w:date="2016-06-10T15:51:00Z">
        <w:r w:rsidRPr="00ED0071" w:rsidDel="00FA41D5">
          <w:rPr>
            <w:szCs w:val="21"/>
          </w:rPr>
          <w:delText>板坯宽度可达</w:delText>
        </w:r>
        <w:r w:rsidRPr="00ED0071" w:rsidDel="00FA41D5">
          <w:rPr>
            <w:szCs w:val="21"/>
          </w:rPr>
          <w:delText>1560mm</w:delText>
        </w:r>
        <w:r w:rsidRPr="00ED0071" w:rsidDel="00FA41D5">
          <w:rPr>
            <w:szCs w:val="21"/>
          </w:rPr>
          <w:delText>以上；</w:delText>
        </w:r>
      </w:del>
    </w:p>
    <w:p w14:paraId="029F925C" w14:textId="77777777" w:rsidR="00A60841" w:rsidRPr="00ED0071" w:rsidDel="00FA41D5" w:rsidRDefault="00A60841" w:rsidP="00B913D9">
      <w:pPr>
        <w:numPr>
          <w:ilvl w:val="0"/>
          <w:numId w:val="30"/>
        </w:numPr>
        <w:rPr>
          <w:del w:id="1504" w:author="yongjun" w:date="2016-06-10T15:51:00Z"/>
          <w:szCs w:val="21"/>
        </w:rPr>
      </w:pPr>
      <w:del w:id="1505" w:author="yongjun" w:date="2016-06-10T15:51:00Z">
        <w:r w:rsidRPr="00ED0071" w:rsidDel="00FA41D5">
          <w:rPr>
            <w:szCs w:val="21"/>
          </w:rPr>
          <w:delText>轧线布置采用粗轧</w:delText>
        </w:r>
        <w:r w:rsidRPr="00ED0071" w:rsidDel="00FA41D5">
          <w:rPr>
            <w:szCs w:val="21"/>
          </w:rPr>
          <w:delText>+</w:delText>
        </w:r>
        <w:r w:rsidRPr="00ED0071" w:rsidDel="00FA41D5">
          <w:rPr>
            <w:szCs w:val="21"/>
          </w:rPr>
          <w:delText>精轧机组的方式。</w:delText>
        </w:r>
      </w:del>
    </w:p>
    <w:p w14:paraId="3EBE8001" w14:textId="77777777" w:rsidR="00A60841" w:rsidRPr="00ED0071" w:rsidDel="00FA41D5" w:rsidRDefault="00A60841" w:rsidP="00A60841">
      <w:pPr>
        <w:ind w:left="2"/>
        <w:rPr>
          <w:del w:id="1506" w:author="yongjun" w:date="2016-06-10T15:51:00Z"/>
          <w:szCs w:val="21"/>
        </w:rPr>
      </w:pPr>
      <w:del w:id="1507" w:author="yongjun" w:date="2016-06-10T15:51:00Z">
        <w:r w:rsidRPr="00ED0071" w:rsidDel="00FA41D5">
          <w:rPr>
            <w:szCs w:val="21"/>
          </w:rPr>
          <w:delText xml:space="preserve">    </w:delText>
        </w:r>
        <w:r w:rsidRPr="00ED0071" w:rsidDel="00FA41D5">
          <w:rPr>
            <w:szCs w:val="21"/>
          </w:rPr>
          <w:delText>事实证明，薄板坯太薄，虽然减少了轧机的压力，但整条生产线的产量和产品质量都受到不利影响。一般来讲</w:delText>
        </w:r>
        <w:r w:rsidRPr="00ED0071" w:rsidDel="00FA41D5">
          <w:rPr>
            <w:rFonts w:hint="eastAsia"/>
            <w:szCs w:val="21"/>
          </w:rPr>
          <w:delText>，铸坯厚度为</w:delText>
        </w:r>
        <w:r w:rsidRPr="00ED0071" w:rsidDel="00FA41D5">
          <w:rPr>
            <w:szCs w:val="21"/>
          </w:rPr>
          <w:delText>50mm</w:delText>
        </w:r>
        <w:r w:rsidRPr="00ED0071" w:rsidDel="00FA41D5">
          <w:rPr>
            <w:rFonts w:hint="eastAsia"/>
            <w:szCs w:val="21"/>
          </w:rPr>
          <w:delText>和宽度为</w:delText>
        </w:r>
        <w:r w:rsidRPr="00ED0071" w:rsidDel="00FA41D5">
          <w:rPr>
            <w:szCs w:val="21"/>
          </w:rPr>
          <w:delText>1000~1300mm</w:delText>
        </w:r>
        <w:r w:rsidRPr="00ED0071" w:rsidDel="00FA41D5">
          <w:rPr>
            <w:szCs w:val="21"/>
          </w:rPr>
          <w:delText>的</w:delText>
        </w:r>
        <w:r w:rsidRPr="00ED0071" w:rsidDel="00FA41D5">
          <w:rPr>
            <w:szCs w:val="21"/>
          </w:rPr>
          <w:delText>CSP</w:delText>
        </w:r>
        <w:r w:rsidRPr="00ED0071" w:rsidDel="00FA41D5">
          <w:rPr>
            <w:szCs w:val="21"/>
          </w:rPr>
          <w:delText>铸机，其单流年产量约</w:delText>
        </w:r>
        <w:r w:rsidRPr="00ED0071" w:rsidDel="00FA41D5">
          <w:rPr>
            <w:szCs w:val="21"/>
          </w:rPr>
          <w:delText>90</w:delText>
        </w:r>
        <w:r w:rsidRPr="00ED0071" w:rsidDel="00FA41D5">
          <w:rPr>
            <w:szCs w:val="21"/>
          </w:rPr>
          <w:delText>万吨左右，而</w:delText>
        </w:r>
        <w:r w:rsidRPr="00ED0071" w:rsidDel="00FA41D5">
          <w:rPr>
            <w:rFonts w:hint="eastAsia"/>
            <w:szCs w:val="21"/>
          </w:rPr>
          <w:delText>铸坯厚度为</w:delText>
        </w:r>
        <w:r w:rsidRPr="00ED0071" w:rsidDel="00FA41D5">
          <w:rPr>
            <w:szCs w:val="21"/>
          </w:rPr>
          <w:delText xml:space="preserve">70mm </w:delText>
        </w:r>
        <w:r w:rsidRPr="00ED0071" w:rsidDel="00FA41D5">
          <w:rPr>
            <w:rFonts w:hint="eastAsia"/>
            <w:szCs w:val="21"/>
          </w:rPr>
          <w:delText>，宽度为</w:delText>
        </w:r>
        <w:r w:rsidRPr="00ED0071" w:rsidDel="00FA41D5">
          <w:rPr>
            <w:szCs w:val="21"/>
          </w:rPr>
          <w:delText>1000~1600mm</w:delText>
        </w:r>
        <w:r w:rsidRPr="00ED0071" w:rsidDel="00FA41D5">
          <w:rPr>
            <w:szCs w:val="21"/>
          </w:rPr>
          <w:delText>的</w:delText>
        </w:r>
        <w:r w:rsidRPr="00ED0071" w:rsidDel="00FA41D5">
          <w:rPr>
            <w:szCs w:val="21"/>
          </w:rPr>
          <w:delText>CSP</w:delText>
        </w:r>
        <w:r w:rsidRPr="00ED0071" w:rsidDel="00FA41D5">
          <w:rPr>
            <w:szCs w:val="21"/>
          </w:rPr>
          <w:delText>铸机，年产量可达</w:delText>
        </w:r>
        <w:r w:rsidRPr="00ED0071" w:rsidDel="00FA41D5">
          <w:rPr>
            <w:szCs w:val="21"/>
          </w:rPr>
          <w:delText>130~140</w:delText>
        </w:r>
        <w:r w:rsidRPr="00ED0071" w:rsidDel="00FA41D5">
          <w:rPr>
            <w:szCs w:val="21"/>
          </w:rPr>
          <w:delText>万吨。</w:delText>
        </w:r>
        <w:r w:rsidRPr="00ED0071" w:rsidDel="00FA41D5">
          <w:rPr>
            <w:szCs w:val="21"/>
          </w:rPr>
          <w:delText>1999</w:delText>
        </w:r>
        <w:r w:rsidRPr="00ED0071" w:rsidDel="00FA41D5">
          <w:rPr>
            <w:szCs w:val="21"/>
          </w:rPr>
          <w:delText>年</w:delText>
        </w:r>
        <w:r w:rsidRPr="00ED0071" w:rsidDel="00FA41D5">
          <w:rPr>
            <w:szCs w:val="21"/>
          </w:rPr>
          <w:delText>Gallatin</w:delText>
        </w:r>
        <w:r w:rsidRPr="00ED0071" w:rsidDel="00FA41D5">
          <w:rPr>
            <w:szCs w:val="21"/>
          </w:rPr>
          <w:delText>厂把铸坯厚度从</w:delText>
        </w:r>
        <w:r w:rsidRPr="00ED0071" w:rsidDel="00FA41D5">
          <w:rPr>
            <w:szCs w:val="21"/>
          </w:rPr>
          <w:delText>55mm</w:delText>
        </w:r>
        <w:r w:rsidRPr="00ED0071" w:rsidDel="00FA41D5">
          <w:rPr>
            <w:szCs w:val="21"/>
          </w:rPr>
          <w:delText>改为</w:delText>
        </w:r>
        <w:r w:rsidRPr="00ED0071" w:rsidDel="00FA41D5">
          <w:rPr>
            <w:szCs w:val="21"/>
          </w:rPr>
          <w:delText>65mm</w:delText>
        </w:r>
        <w:r w:rsidRPr="00ED0071" w:rsidDel="00FA41D5">
          <w:rPr>
            <w:szCs w:val="21"/>
          </w:rPr>
          <w:delText>以后，产量增加</w:delText>
        </w:r>
        <w:r w:rsidRPr="00ED0071" w:rsidDel="00FA41D5">
          <w:rPr>
            <w:szCs w:val="21"/>
          </w:rPr>
          <w:delText>10%</w:delText>
        </w:r>
        <w:r w:rsidRPr="00ED0071" w:rsidDel="00FA41D5">
          <w:rPr>
            <w:szCs w:val="21"/>
          </w:rPr>
          <w:delText>以上，</w:delText>
        </w:r>
        <w:r w:rsidRPr="00ED0071" w:rsidDel="00FA41D5">
          <w:rPr>
            <w:szCs w:val="21"/>
          </w:rPr>
          <w:delText>2000</w:delText>
        </w:r>
        <w:r w:rsidRPr="00ED0071" w:rsidDel="00FA41D5">
          <w:rPr>
            <w:szCs w:val="21"/>
          </w:rPr>
          <w:delText>年其单流年产量已达到</w:delText>
        </w:r>
        <w:r w:rsidRPr="00ED0071" w:rsidDel="00FA41D5">
          <w:rPr>
            <w:szCs w:val="21"/>
          </w:rPr>
          <w:delText>120</w:delText>
        </w:r>
        <w:r w:rsidRPr="00ED0071" w:rsidDel="00FA41D5">
          <w:rPr>
            <w:szCs w:val="21"/>
          </w:rPr>
          <w:delText>万吨（宽度</w:delText>
        </w:r>
        <w:r w:rsidRPr="00ED0071" w:rsidDel="00FA41D5">
          <w:rPr>
            <w:szCs w:val="21"/>
          </w:rPr>
          <w:delText>1016~1626mm</w:delText>
        </w:r>
        <w:r w:rsidRPr="00ED0071" w:rsidDel="00FA41D5">
          <w:rPr>
            <w:szCs w:val="21"/>
          </w:rPr>
          <w:delText>），目前最高月产巳达</w:delText>
        </w:r>
        <w:r w:rsidRPr="00ED0071" w:rsidDel="00FA41D5">
          <w:rPr>
            <w:szCs w:val="21"/>
          </w:rPr>
          <w:delText>12.5</w:delText>
        </w:r>
        <w:r w:rsidRPr="00ED0071" w:rsidDel="00FA41D5">
          <w:rPr>
            <w:szCs w:val="21"/>
          </w:rPr>
          <w:delText>万吨。</w:delText>
        </w:r>
      </w:del>
    </w:p>
    <w:p w14:paraId="2D418321" w14:textId="77777777" w:rsidR="00A60841" w:rsidDel="00FA41D5" w:rsidRDefault="00A60841" w:rsidP="00B913D9">
      <w:pPr>
        <w:numPr>
          <w:ilvl w:val="0"/>
          <w:numId w:val="29"/>
        </w:numPr>
        <w:ind w:left="0" w:firstLine="420"/>
        <w:rPr>
          <w:del w:id="1508" w:author="yongjun" w:date="2016-06-10T15:51:00Z"/>
          <w:szCs w:val="21"/>
        </w:rPr>
      </w:pPr>
      <w:del w:id="1509" w:author="yongjun" w:date="2016-06-10T15:51:00Z">
        <w:r w:rsidRPr="00ED0071" w:rsidDel="00FA41D5">
          <w:rPr>
            <w:szCs w:val="21"/>
          </w:rPr>
          <w:delText>中厚板坯连铸连轧</w:delText>
        </w:r>
      </w:del>
    </w:p>
    <w:p w14:paraId="45504E86" w14:textId="77777777" w:rsidR="00A60841" w:rsidRPr="00ED0071" w:rsidDel="00FA41D5" w:rsidRDefault="00A60841" w:rsidP="00A60841">
      <w:pPr>
        <w:ind w:left="2" w:firstLine="418"/>
        <w:rPr>
          <w:del w:id="1510" w:author="yongjun" w:date="2016-06-10T15:51:00Z"/>
          <w:szCs w:val="21"/>
        </w:rPr>
      </w:pPr>
      <w:del w:id="1511" w:author="yongjun" w:date="2016-06-10T15:51:00Z">
        <w:r w:rsidRPr="00ED0071" w:rsidDel="00FA41D5">
          <w:rPr>
            <w:szCs w:val="21"/>
          </w:rPr>
          <w:delText>中厚板坯连铸连轧采用坯厚为</w:delText>
        </w:r>
        <w:r w:rsidRPr="00ED0071" w:rsidDel="00FA41D5">
          <w:rPr>
            <w:szCs w:val="21"/>
          </w:rPr>
          <w:delText>150mm</w:delText>
        </w:r>
        <w:r w:rsidRPr="00ED0071" w:rsidDel="00FA41D5">
          <w:rPr>
            <w:szCs w:val="21"/>
          </w:rPr>
          <w:delText>左右的中厚板坯，其工艺介于常规板坯生产工艺和薄（中）板坯连铸连轧工艺之间，该工艺方案的配置可采用两种：</w:delText>
        </w:r>
      </w:del>
    </w:p>
    <w:p w14:paraId="34E133BC" w14:textId="77777777" w:rsidR="00A60841" w:rsidRPr="00ED0071" w:rsidDel="00FA41D5" w:rsidRDefault="00A60841" w:rsidP="00B913D9">
      <w:pPr>
        <w:numPr>
          <w:ilvl w:val="0"/>
          <w:numId w:val="31"/>
        </w:numPr>
        <w:rPr>
          <w:del w:id="1512" w:author="yongjun" w:date="2016-06-10T15:51:00Z"/>
          <w:szCs w:val="21"/>
        </w:rPr>
      </w:pPr>
      <w:del w:id="1513" w:author="yongjun" w:date="2016-06-10T15:51:00Z">
        <w:r w:rsidRPr="00ED0071" w:rsidDel="00FA41D5">
          <w:rPr>
            <w:szCs w:val="21"/>
          </w:rPr>
          <w:delText>配备</w:delText>
        </w:r>
        <w:r w:rsidRPr="00ED0071" w:rsidDel="00FA41D5">
          <w:rPr>
            <w:szCs w:val="21"/>
          </w:rPr>
          <w:delText>1</w:delText>
        </w:r>
        <w:r w:rsidRPr="00ED0071" w:rsidDel="00FA41D5">
          <w:rPr>
            <w:szCs w:val="21"/>
          </w:rPr>
          <w:delText>台连铸机，连铸能力小于轧机能力，年产量最多为</w:delText>
        </w:r>
        <w:r w:rsidRPr="00ED0071" w:rsidDel="00FA41D5">
          <w:rPr>
            <w:szCs w:val="21"/>
          </w:rPr>
          <w:delText>300</w:delText>
        </w:r>
        <w:r w:rsidRPr="00ED0071" w:rsidDel="00FA41D5">
          <w:rPr>
            <w:szCs w:val="21"/>
          </w:rPr>
          <w:delText>万吨；</w:delText>
        </w:r>
      </w:del>
    </w:p>
    <w:p w14:paraId="3E8A90F5" w14:textId="77777777" w:rsidR="00A60841" w:rsidRPr="00ED0071" w:rsidDel="00FA41D5" w:rsidRDefault="00A60841" w:rsidP="00B913D9">
      <w:pPr>
        <w:numPr>
          <w:ilvl w:val="0"/>
          <w:numId w:val="31"/>
        </w:numPr>
        <w:rPr>
          <w:del w:id="1514" w:author="yongjun" w:date="2016-06-10T15:51:00Z"/>
          <w:szCs w:val="21"/>
        </w:rPr>
      </w:pPr>
      <w:del w:id="1515" w:author="yongjun" w:date="2016-06-10T15:51:00Z">
        <w:r w:rsidRPr="00ED0071" w:rsidDel="00FA41D5">
          <w:rPr>
            <w:szCs w:val="21"/>
          </w:rPr>
          <w:delText>配备</w:delText>
        </w:r>
        <w:r w:rsidRPr="00ED0071" w:rsidDel="00FA41D5">
          <w:rPr>
            <w:szCs w:val="21"/>
          </w:rPr>
          <w:delText>2</w:delText>
        </w:r>
        <w:r w:rsidRPr="00ED0071" w:rsidDel="00FA41D5">
          <w:rPr>
            <w:szCs w:val="21"/>
          </w:rPr>
          <w:delText>台连铸机，铸机和轧机能力匹配较好，接近于常规工艺，年生产规模可达</w:delText>
        </w:r>
        <w:r w:rsidRPr="00ED0071" w:rsidDel="00FA41D5">
          <w:rPr>
            <w:szCs w:val="21"/>
          </w:rPr>
          <w:delText>400~450</w:delText>
        </w:r>
        <w:r w:rsidRPr="00ED0071" w:rsidDel="00FA41D5">
          <w:rPr>
            <w:szCs w:val="21"/>
          </w:rPr>
          <w:delText>万吨，但总投资增加，铸轧协调及生产组织和管理有一定难度。</w:delText>
        </w:r>
      </w:del>
    </w:p>
    <w:p w14:paraId="64E7E2CA" w14:textId="77777777" w:rsidR="00A60841" w:rsidRPr="00ED0071" w:rsidDel="00FA41D5" w:rsidRDefault="00A60841" w:rsidP="00A60841">
      <w:pPr>
        <w:ind w:left="2"/>
        <w:rPr>
          <w:del w:id="1516" w:author="yongjun" w:date="2016-06-10T15:51:00Z"/>
          <w:szCs w:val="21"/>
        </w:rPr>
      </w:pPr>
      <w:del w:id="1517" w:author="yongjun" w:date="2016-06-10T15:51:00Z">
        <w:r w:rsidRPr="00ED0071" w:rsidDel="00FA41D5">
          <w:rPr>
            <w:szCs w:val="21"/>
          </w:rPr>
          <w:delText xml:space="preserve">    </w:delText>
        </w:r>
        <w:r w:rsidRPr="00ED0071" w:rsidDel="00FA41D5">
          <w:rPr>
            <w:szCs w:val="21"/>
          </w:rPr>
          <w:delText>目前，一些研究和少量生产试验表明，将连铸坯厚度增至</w:delText>
        </w:r>
        <w:r w:rsidRPr="00ED0071" w:rsidDel="00FA41D5">
          <w:rPr>
            <w:szCs w:val="21"/>
          </w:rPr>
          <w:delText>90~130mm</w:delText>
        </w:r>
        <w:r w:rsidRPr="00ED0071" w:rsidDel="00FA41D5">
          <w:rPr>
            <w:szCs w:val="21"/>
          </w:rPr>
          <w:delText>即可生产高级钢种，当铸坯厚度达</w:delText>
        </w:r>
        <w:r w:rsidRPr="00ED0071" w:rsidDel="00FA41D5">
          <w:rPr>
            <w:szCs w:val="21"/>
          </w:rPr>
          <w:delText>130mm</w:delText>
        </w:r>
        <w:r w:rsidRPr="00ED0071" w:rsidDel="00FA41D5">
          <w:rPr>
            <w:szCs w:val="21"/>
          </w:rPr>
          <w:delText>以上甚至可以生产汽车板，而且具有投资省、成本低的优势。以奥钢联开发的</w:delText>
        </w:r>
        <w:r w:rsidRPr="00ED0071" w:rsidDel="00FA41D5">
          <w:rPr>
            <w:szCs w:val="21"/>
          </w:rPr>
          <w:delText>CONROLL</w:delText>
        </w:r>
        <w:r w:rsidRPr="00ED0071" w:rsidDel="00FA41D5">
          <w:rPr>
            <w:szCs w:val="21"/>
          </w:rPr>
          <w:delText>工艺为代表的中等厚度板坯生产工艺，铸坯厚度达到</w:delText>
        </w:r>
        <w:r w:rsidRPr="00ED0071" w:rsidDel="00FA41D5">
          <w:rPr>
            <w:szCs w:val="21"/>
          </w:rPr>
          <w:delText>90~150mm</w:delText>
        </w:r>
        <w:r w:rsidRPr="00ED0071" w:rsidDel="00FA41D5">
          <w:rPr>
            <w:szCs w:val="21"/>
          </w:rPr>
          <w:delText>，实际生产为</w:delText>
        </w:r>
        <w:r w:rsidRPr="00ED0071" w:rsidDel="00FA41D5">
          <w:rPr>
            <w:szCs w:val="21"/>
          </w:rPr>
          <w:delText>135mm</w:delText>
        </w:r>
        <w:r w:rsidRPr="00ED0071" w:rsidDel="00FA41D5">
          <w:rPr>
            <w:szCs w:val="21"/>
          </w:rPr>
          <w:delText>，</w:delText>
        </w:r>
        <w:r w:rsidRPr="00ED0071" w:rsidDel="00FA41D5">
          <w:rPr>
            <w:rFonts w:hint="eastAsia"/>
            <w:szCs w:val="21"/>
          </w:rPr>
          <w:delText>年产能</w:delText>
        </w:r>
        <w:r w:rsidRPr="00ED0071" w:rsidDel="00FA41D5">
          <w:rPr>
            <w:szCs w:val="21"/>
          </w:rPr>
          <w:delText>规模</w:delText>
        </w:r>
        <w:r w:rsidRPr="00ED0071" w:rsidDel="00FA41D5">
          <w:rPr>
            <w:rFonts w:hint="eastAsia"/>
            <w:szCs w:val="21"/>
          </w:rPr>
          <w:delText>为</w:delText>
        </w:r>
        <w:r w:rsidRPr="00ED0071" w:rsidDel="00FA41D5">
          <w:rPr>
            <w:szCs w:val="21"/>
          </w:rPr>
          <w:delText>270</w:delText>
        </w:r>
        <w:r w:rsidRPr="00ED0071" w:rsidDel="00FA41D5">
          <w:rPr>
            <w:szCs w:val="21"/>
          </w:rPr>
          <w:delText>万吨，采用步进梁式加热炉衔接连铸机与热连轧机。应用显示，采用</w:delText>
        </w:r>
        <w:r w:rsidRPr="00ED0071" w:rsidDel="00FA41D5">
          <w:rPr>
            <w:szCs w:val="21"/>
          </w:rPr>
          <w:delText>5m</w:delText>
        </w:r>
        <w:r w:rsidRPr="00ED0071" w:rsidDel="00FA41D5">
          <w:rPr>
            <w:szCs w:val="21"/>
          </w:rPr>
          <w:delText>弯曲半径的直弧形连铸机在生产厚</w:delText>
        </w:r>
        <w:r w:rsidRPr="00ED0071" w:rsidDel="00FA41D5">
          <w:rPr>
            <w:szCs w:val="21"/>
          </w:rPr>
          <w:delText>100~150mm</w:delText>
        </w:r>
        <w:r w:rsidRPr="00ED0071" w:rsidDel="00FA41D5">
          <w:rPr>
            <w:szCs w:val="21"/>
          </w:rPr>
          <w:delText>板坯时，可获得较好的板坯质量。</w:delText>
        </w:r>
      </w:del>
    </w:p>
    <w:p w14:paraId="2EF44CC8" w14:textId="77777777" w:rsidR="00A60841" w:rsidRPr="00ED0071" w:rsidDel="00FA41D5" w:rsidRDefault="00A60841" w:rsidP="00A60841">
      <w:pPr>
        <w:ind w:left="2" w:firstLine="418"/>
        <w:rPr>
          <w:del w:id="1518" w:author="yongjun" w:date="2016-06-10T15:51:00Z"/>
          <w:szCs w:val="21"/>
        </w:rPr>
      </w:pPr>
      <w:del w:id="1519" w:author="yongjun" w:date="2016-06-10T15:51:00Z">
        <w:r w:rsidRPr="00ED0071" w:rsidDel="00FA41D5">
          <w:rPr>
            <w:szCs w:val="21"/>
          </w:rPr>
          <w:delText>为了扩大中厚板坯连铸连轧的产品品种，提高该机型的市场竞争力，奥钢联、达涅利和住友金属等公司对此做了大量试验研究工作，这些机组的设计标准都很高，有的中等厚度板坯连铸连轧机组设计时的品种包括了汽车板甚至汽车面板和高级家电板。但美国</w:delText>
        </w:r>
        <w:r w:rsidRPr="00ED0071" w:rsidDel="00FA41D5">
          <w:rPr>
            <w:szCs w:val="21"/>
          </w:rPr>
          <w:delText>Armco</w:delText>
        </w:r>
        <w:r w:rsidRPr="00ED0071" w:rsidDel="00FA41D5">
          <w:rPr>
            <w:szCs w:val="21"/>
          </w:rPr>
          <w:delText>公司的</w:delText>
        </w:r>
        <w:r w:rsidRPr="00ED0071" w:rsidDel="00FA41D5">
          <w:rPr>
            <w:szCs w:val="21"/>
          </w:rPr>
          <w:delText>CONROLL</w:delText>
        </w:r>
        <w:r w:rsidRPr="00ED0071" w:rsidDel="00FA41D5">
          <w:rPr>
            <w:szCs w:val="21"/>
          </w:rPr>
          <w:delText>工艺目前只可以生产</w:delText>
        </w:r>
        <w:r w:rsidRPr="00ED0071" w:rsidDel="00FA41D5">
          <w:rPr>
            <w:szCs w:val="21"/>
          </w:rPr>
          <w:delText>304</w:delText>
        </w:r>
        <w:r w:rsidRPr="00ED0071" w:rsidDel="00FA41D5">
          <w:rPr>
            <w:szCs w:val="21"/>
          </w:rPr>
          <w:delText>和</w:delText>
        </w:r>
        <w:r w:rsidRPr="00ED0071" w:rsidDel="00FA41D5">
          <w:rPr>
            <w:szCs w:val="21"/>
          </w:rPr>
          <w:delText>409</w:delText>
        </w:r>
        <w:r w:rsidRPr="00ED0071" w:rsidDel="00FA41D5">
          <w:rPr>
            <w:szCs w:val="21"/>
          </w:rPr>
          <w:delText>不锈钢；加拿大</w:delText>
        </w:r>
        <w:r w:rsidRPr="00ED0071" w:rsidDel="00FA41D5">
          <w:rPr>
            <w:szCs w:val="21"/>
          </w:rPr>
          <w:delText>Algoma</w:delText>
        </w:r>
        <w:r w:rsidRPr="00ED0071" w:rsidDel="00FA41D5">
          <w:rPr>
            <w:szCs w:val="21"/>
          </w:rPr>
          <w:delText>公司的</w:delText>
        </w:r>
        <w:r w:rsidRPr="00ED0071" w:rsidDel="00FA41D5">
          <w:rPr>
            <w:szCs w:val="21"/>
          </w:rPr>
          <w:delText>FTSR</w:delText>
        </w:r>
        <w:r w:rsidRPr="00ED0071" w:rsidDel="00FA41D5">
          <w:rPr>
            <w:szCs w:val="21"/>
          </w:rPr>
          <w:delText>中薄板坯连铸机产品方案虽包括汽车面板和高级家电板，但实际只生产了包晶钢。</w:delText>
        </w:r>
      </w:del>
    </w:p>
    <w:p w14:paraId="6D324F9F" w14:textId="77777777" w:rsidR="00A60841" w:rsidRPr="00ED0071" w:rsidDel="00FA41D5" w:rsidRDefault="00A60841" w:rsidP="00E125F6">
      <w:pPr>
        <w:ind w:left="2"/>
        <w:rPr>
          <w:del w:id="1520" w:author="yongjun" w:date="2016-06-10T15:51:00Z"/>
          <w:szCs w:val="21"/>
        </w:rPr>
      </w:pPr>
      <w:del w:id="1521" w:author="yongjun" w:date="2016-06-10T15:51:00Z">
        <w:r w:rsidRPr="00ED0071" w:rsidDel="00FA41D5">
          <w:rPr>
            <w:szCs w:val="21"/>
          </w:rPr>
          <w:delText xml:space="preserve">    </w:delText>
        </w:r>
        <w:r w:rsidRPr="00ED0071" w:rsidDel="00FA41D5">
          <w:rPr>
            <w:szCs w:val="21"/>
          </w:rPr>
          <w:delText>高档产品的生产对板坯表面质量要求很高，虽然连铸工艺技术不断完善，但仍然不能保证所生产的连铸坯</w:delText>
        </w:r>
        <w:r w:rsidRPr="00ED0071" w:rsidDel="00FA41D5">
          <w:rPr>
            <w:szCs w:val="21"/>
          </w:rPr>
          <w:delText>100%</w:delText>
        </w:r>
        <w:r w:rsidRPr="00ED0071" w:rsidDel="00FA41D5">
          <w:rPr>
            <w:szCs w:val="21"/>
          </w:rPr>
          <w:delText>无缺陷，</w:delText>
        </w:r>
        <w:r w:rsidRPr="00ED0071" w:rsidDel="00FA41D5">
          <w:rPr>
            <w:rFonts w:hint="eastAsia"/>
            <w:szCs w:val="21"/>
          </w:rPr>
          <w:delText>汽车用面板和高级别管线钢等</w:delText>
        </w:r>
        <w:r w:rsidRPr="00ED0071" w:rsidDel="00FA41D5">
          <w:rPr>
            <w:szCs w:val="21"/>
          </w:rPr>
          <w:delText>这类高附加值品种还有相当数量的连铸板坯轧制前需离线修磨，这在连铸直接轧制方式下，给生产组织带来极大不便，不能发挥连铸连轧的技术优势。因此，该工艺到底能否生产高档品种，目前仍然存在争议。对于高级品种的生产，目前投产的这些生产线均处于试验阶段，尚未进行高级品种的工业生产，更没有经用户使用认可的成功例证。因此，采用中等厚度板坯连铸连轧生产高档产品还有待于生产工艺的进一步发展和成熟。</w:delText>
        </w:r>
      </w:del>
    </w:p>
    <w:p w14:paraId="3E258517" w14:textId="77777777" w:rsidR="00A60841" w:rsidRPr="00A60841" w:rsidDel="00FA41D5" w:rsidRDefault="00A60841" w:rsidP="00E125F6">
      <w:pPr>
        <w:ind w:firstLineChars="200" w:firstLine="420"/>
        <w:rPr>
          <w:del w:id="1522" w:author="yongjun" w:date="2016-06-10T15:51:00Z"/>
          <w:szCs w:val="21"/>
        </w:rPr>
      </w:pPr>
      <w:del w:id="1523" w:author="yongjun" w:date="2016-06-10T15:51:00Z">
        <w:r w:rsidRPr="00ED0071" w:rsidDel="00FA41D5">
          <w:rPr>
            <w:szCs w:val="21"/>
          </w:rPr>
          <w:delText>CSP</w:delText>
        </w:r>
        <w:r w:rsidRPr="00ED0071" w:rsidDel="00FA41D5">
          <w:rPr>
            <w:szCs w:val="21"/>
          </w:rPr>
          <w:delText>、</w:delText>
        </w:r>
        <w:r w:rsidRPr="00ED0071" w:rsidDel="00FA41D5">
          <w:rPr>
            <w:szCs w:val="21"/>
          </w:rPr>
          <w:delText>ISP</w:delText>
        </w:r>
        <w:r w:rsidRPr="00ED0071" w:rsidDel="00FA41D5">
          <w:rPr>
            <w:szCs w:val="21"/>
          </w:rPr>
          <w:delText>、</w:delText>
        </w:r>
        <w:r w:rsidRPr="00ED0071" w:rsidDel="00FA41D5">
          <w:rPr>
            <w:szCs w:val="21"/>
          </w:rPr>
          <w:delText>FTSR</w:delText>
        </w:r>
        <w:r w:rsidRPr="00ED0071" w:rsidDel="00FA41D5">
          <w:rPr>
            <w:szCs w:val="21"/>
          </w:rPr>
          <w:delText>和</w:delText>
        </w:r>
        <w:r w:rsidRPr="00ED0071" w:rsidDel="00FA41D5">
          <w:rPr>
            <w:szCs w:val="21"/>
          </w:rPr>
          <w:delText>CONROLL</w:delText>
        </w:r>
        <w:r w:rsidRPr="00ED0071" w:rsidDel="00FA41D5">
          <w:rPr>
            <w:szCs w:val="21"/>
          </w:rPr>
          <w:delText>都是较为成熟的薄板坯连铸连轧工艺，实际应用时，应根据具体的生产条件和产品大纲来选择生产线。</w:delText>
        </w:r>
        <w:r w:rsidRPr="00ED0071" w:rsidDel="00FA41D5">
          <w:rPr>
            <w:szCs w:val="21"/>
          </w:rPr>
          <w:delText>CSP</w:delText>
        </w:r>
        <w:r w:rsidRPr="00ED0071" w:rsidDel="00FA41D5">
          <w:rPr>
            <w:szCs w:val="21"/>
          </w:rPr>
          <w:delText>工艺应用实例最多，有生产包括硅钢、铁素体不锈钢等高附加值钢种的生产实践。</w:delText>
        </w:r>
      </w:del>
    </w:p>
    <w:p w14:paraId="406FA6C9" w14:textId="77777777" w:rsidR="005F6531" w:rsidRPr="009A0F15" w:rsidRDefault="005F6531" w:rsidP="00E125F6">
      <w:pPr>
        <w:pStyle w:val="4"/>
        <w:spacing w:before="0" w:after="0" w:line="240" w:lineRule="auto"/>
        <w:rPr>
          <w:rFonts w:ascii="宋体" w:eastAsia="宋体" w:hAnsi="宋体"/>
          <w:sz w:val="20"/>
        </w:rPr>
      </w:pPr>
      <w:r w:rsidRPr="009A0F15">
        <w:rPr>
          <w:rFonts w:ascii="宋体" w:eastAsia="宋体" w:hAnsi="宋体"/>
          <w:sz w:val="20"/>
        </w:rPr>
        <w:t>ESP</w:t>
      </w:r>
      <w:r w:rsidRPr="009A0F15">
        <w:rPr>
          <w:rFonts w:ascii="宋体" w:eastAsia="宋体" w:hAnsi="宋体" w:hint="eastAsia"/>
          <w:sz w:val="20"/>
        </w:rPr>
        <w:t>工艺布置及特点</w:t>
      </w:r>
    </w:p>
    <w:p w14:paraId="165E4849" w14:textId="77777777" w:rsidR="00E125F6" w:rsidRPr="00ED0071" w:rsidRDefault="00E125F6" w:rsidP="00E125F6">
      <w:pPr>
        <w:ind w:firstLineChars="200" w:firstLine="420"/>
        <w:rPr>
          <w:szCs w:val="21"/>
        </w:rPr>
      </w:pPr>
      <w:r w:rsidRPr="00ED0071">
        <w:rPr>
          <w:szCs w:val="21"/>
        </w:rPr>
        <w:t>ESP</w:t>
      </w:r>
      <w:r w:rsidRPr="00ED0071">
        <w:rPr>
          <w:szCs w:val="21"/>
        </w:rPr>
        <w:t>是意大利阿维迪公司在</w:t>
      </w:r>
      <w:r w:rsidRPr="00ED0071">
        <w:rPr>
          <w:szCs w:val="21"/>
        </w:rPr>
        <w:t>ISP</w:t>
      </w:r>
      <w:r w:rsidRPr="00ED0071">
        <w:rPr>
          <w:szCs w:val="21"/>
        </w:rPr>
        <w:t>薄板坯连铸连轧技术基础上发展起来的带钢无头轧制技术。由一台</w:t>
      </w:r>
      <w:r w:rsidRPr="00ED0071">
        <w:rPr>
          <w:szCs w:val="21"/>
        </w:rPr>
        <w:t>250</w:t>
      </w:r>
      <w:r w:rsidRPr="00ED0071">
        <w:rPr>
          <w:szCs w:val="21"/>
        </w:rPr>
        <w:t>吨电炉及</w:t>
      </w:r>
      <w:r w:rsidRPr="00ED0071">
        <w:rPr>
          <w:szCs w:val="21"/>
        </w:rPr>
        <w:t>LF</w:t>
      </w:r>
      <w:r w:rsidRPr="00ED0071">
        <w:rPr>
          <w:szCs w:val="21"/>
        </w:rPr>
        <w:t>精炼炉提供钢水，连铸机采用平行板式直</w:t>
      </w:r>
      <w:r w:rsidRPr="00ED0071">
        <w:rPr>
          <w:szCs w:val="21"/>
        </w:rPr>
        <w:t>-</w:t>
      </w:r>
      <w:r w:rsidRPr="00ED0071">
        <w:rPr>
          <w:szCs w:val="21"/>
        </w:rPr>
        <w:t>弧形结晶器，经长漏斗型结晶器快速冷却，在扇形段液芯压下进入</w:t>
      </w:r>
      <w:r w:rsidRPr="00ED0071">
        <w:rPr>
          <w:szCs w:val="21"/>
        </w:rPr>
        <w:t>3</w:t>
      </w:r>
      <w:r w:rsidRPr="00ED0071">
        <w:rPr>
          <w:szCs w:val="21"/>
        </w:rPr>
        <w:t>机架粗轧机低速大压下后，中间带坯经感应加热送入</w:t>
      </w:r>
      <w:r w:rsidRPr="00ED0071">
        <w:rPr>
          <w:szCs w:val="21"/>
        </w:rPr>
        <w:t>5</w:t>
      </w:r>
      <w:r w:rsidRPr="00ED0071">
        <w:rPr>
          <w:szCs w:val="21"/>
        </w:rPr>
        <w:t>机架精轧机轧成极薄带钢。经液芯压下铸坯直接进入强力粗轧机轧制成中厚板，而后经剪切也可下线出售。</w:t>
      </w:r>
      <w:r w:rsidRPr="00ED0071">
        <w:rPr>
          <w:szCs w:val="21"/>
        </w:rPr>
        <w:t>ESP</w:t>
      </w:r>
      <w:r w:rsidRPr="00ED0071">
        <w:rPr>
          <w:szCs w:val="21"/>
        </w:rPr>
        <w:t>生产线可在一个连铸浇次内（</w:t>
      </w:r>
      <w:r w:rsidRPr="00ED0071">
        <w:rPr>
          <w:szCs w:val="21"/>
        </w:rPr>
        <w:t>2200</w:t>
      </w:r>
      <w:r w:rsidRPr="00ED0071">
        <w:rPr>
          <w:szCs w:val="21"/>
        </w:rPr>
        <w:t>多吨</w:t>
      </w:r>
      <w:r w:rsidRPr="00ED0071">
        <w:rPr>
          <w:rFonts w:hint="eastAsia"/>
          <w:szCs w:val="21"/>
        </w:rPr>
        <w:t>钢水</w:t>
      </w:r>
      <w:r w:rsidRPr="00ED0071">
        <w:rPr>
          <w:szCs w:val="21"/>
        </w:rPr>
        <w:t>）实现无头轧制和动态规格变化。</w:t>
      </w:r>
      <w:r w:rsidRPr="00ED0071">
        <w:rPr>
          <w:rFonts w:hint="eastAsia"/>
          <w:szCs w:val="21"/>
        </w:rPr>
        <w:t>由于</w:t>
      </w:r>
      <w:r w:rsidRPr="00ED0071">
        <w:rPr>
          <w:szCs w:val="21"/>
        </w:rPr>
        <w:t>在单块轧制极薄带钢时最易发生的事故是穿带和甩尾，而无头轧制大大减少了穿带和甩尾的几率，使得轧制过程变得稳定。</w:t>
      </w:r>
      <w:r w:rsidRPr="00ED0071">
        <w:rPr>
          <w:szCs w:val="21"/>
        </w:rPr>
        <w:t>ESP</w:t>
      </w:r>
      <w:r w:rsidRPr="00ED0071">
        <w:rPr>
          <w:szCs w:val="21"/>
        </w:rPr>
        <w:t>工艺生产线布置紧凑，不使用长的加热炉或克雷莫那炉，生产线全长仅</w:t>
      </w:r>
      <w:r w:rsidRPr="00ED0071">
        <w:rPr>
          <w:rFonts w:hint="eastAsia"/>
          <w:szCs w:val="21"/>
        </w:rPr>
        <w:t>约</w:t>
      </w:r>
      <w:r w:rsidRPr="00ED0071">
        <w:rPr>
          <w:szCs w:val="21"/>
        </w:rPr>
        <w:t>190m</w:t>
      </w:r>
      <w:r w:rsidRPr="00ED0071">
        <w:rPr>
          <w:szCs w:val="21"/>
        </w:rPr>
        <w:t>，是世界上最短的连铸连轧生产线，</w:t>
      </w:r>
      <w:r w:rsidRPr="00ED0071">
        <w:rPr>
          <w:szCs w:val="21"/>
        </w:rPr>
        <w:t>ESP</w:t>
      </w:r>
      <w:r w:rsidRPr="00ED0071">
        <w:rPr>
          <w:szCs w:val="21"/>
        </w:rPr>
        <w:t>生产线配置如</w:t>
      </w:r>
      <w:del w:id="1524" w:author="yongjun" w:date="2016-06-11T14:29:00Z">
        <w:r w:rsidRPr="00ED0071" w:rsidDel="00825B95">
          <w:rPr>
            <w:szCs w:val="21"/>
          </w:rPr>
          <w:delText>图</w:delText>
        </w:r>
      </w:del>
      <w:ins w:id="1525" w:author="yongjun" w:date="2016-06-11T14:29:00Z">
        <w:r w:rsidR="00825B95">
          <w:rPr>
            <w:szCs w:val="21"/>
          </w:rPr>
          <w:t>图</w:t>
        </w:r>
        <w:r w:rsidR="00825B95">
          <w:rPr>
            <w:szCs w:val="21"/>
          </w:rPr>
          <w:t>1-</w:t>
        </w:r>
      </w:ins>
      <w:r w:rsidRPr="00ED0071">
        <w:rPr>
          <w:szCs w:val="21"/>
        </w:rPr>
        <w:t>1</w:t>
      </w:r>
      <w:r w:rsidRPr="00ED0071">
        <w:rPr>
          <w:rFonts w:hint="eastAsia"/>
          <w:szCs w:val="21"/>
        </w:rPr>
        <w:t>9</w:t>
      </w:r>
      <w:r w:rsidRPr="00ED0071">
        <w:rPr>
          <w:szCs w:val="21"/>
        </w:rPr>
        <w:t>所示。</w:t>
      </w:r>
    </w:p>
    <w:p w14:paraId="3A07D523" w14:textId="77777777" w:rsidR="00E125F6" w:rsidRDefault="00CC6EBD" w:rsidP="00E125F6">
      <w:pPr>
        <w:spacing w:line="360" w:lineRule="auto"/>
        <w:jc w:val="center"/>
        <w:rPr>
          <w:szCs w:val="21"/>
        </w:rPr>
      </w:pPr>
      <w:r w:rsidRPr="00ED0071">
        <w:rPr>
          <w:szCs w:val="21"/>
        </w:rPr>
        <w:object w:dxaOrig="8340" w:dyaOrig="1425" w14:anchorId="52FC4FCF">
          <v:shape id="_x0000_i1034" type="#_x0000_t75" style="width:417pt;height:71.25pt" o:ole="">
            <v:imagedata r:id="rId36" o:title=""/>
          </v:shape>
          <o:OLEObject Type="Embed" ProgID="Visio.DrawingConvertable.15" ShapeID="_x0000_i1034" DrawAspect="Content" ObjectID="_1527664366" r:id="rId37"/>
        </w:object>
      </w:r>
      <w:r w:rsidR="00E125F6" w:rsidRPr="00ED0071">
        <w:rPr>
          <w:szCs w:val="21"/>
        </w:rPr>
        <w:t xml:space="preserve"> </w:t>
      </w:r>
    </w:p>
    <w:p w14:paraId="59887788" w14:textId="77777777" w:rsidR="00E125F6" w:rsidRPr="00ED0071" w:rsidRDefault="00E125F6" w:rsidP="00E125F6">
      <w:pPr>
        <w:jc w:val="center"/>
        <w:rPr>
          <w:szCs w:val="21"/>
        </w:rPr>
      </w:pPr>
      <w:del w:id="1526" w:author="yongjun" w:date="2016-06-11T14:29:00Z">
        <w:r w:rsidRPr="00ED0071" w:rsidDel="00825B95">
          <w:rPr>
            <w:szCs w:val="21"/>
          </w:rPr>
          <w:delText>图</w:delText>
        </w:r>
      </w:del>
      <w:ins w:id="1527" w:author="yongjun" w:date="2016-06-11T14:29:00Z">
        <w:r w:rsidR="00825B95">
          <w:rPr>
            <w:szCs w:val="21"/>
          </w:rPr>
          <w:t>图</w:t>
        </w:r>
        <w:r w:rsidR="00825B95">
          <w:rPr>
            <w:szCs w:val="21"/>
          </w:rPr>
          <w:t>1-</w:t>
        </w:r>
      </w:ins>
      <w:r w:rsidRPr="00ED0071">
        <w:rPr>
          <w:szCs w:val="21"/>
        </w:rPr>
        <w:t>1</w:t>
      </w:r>
      <w:r w:rsidRPr="00ED0071">
        <w:rPr>
          <w:rFonts w:hint="eastAsia"/>
          <w:szCs w:val="21"/>
        </w:rPr>
        <w:t>9</w:t>
      </w:r>
      <w:r w:rsidRPr="00ED0071">
        <w:rPr>
          <w:szCs w:val="21"/>
        </w:rPr>
        <w:t xml:space="preserve">  ESP</w:t>
      </w:r>
      <w:r w:rsidRPr="00ED0071">
        <w:rPr>
          <w:szCs w:val="21"/>
        </w:rPr>
        <w:t>生产线配置</w:t>
      </w:r>
    </w:p>
    <w:p w14:paraId="635E71BF" w14:textId="77777777" w:rsidR="00E125F6" w:rsidRPr="00ED0071" w:rsidRDefault="00E125F6" w:rsidP="00E125F6">
      <w:pPr>
        <w:jc w:val="center"/>
        <w:rPr>
          <w:szCs w:val="21"/>
        </w:rPr>
      </w:pPr>
      <w:r w:rsidRPr="00ED0071">
        <w:rPr>
          <w:szCs w:val="21"/>
        </w:rPr>
        <w:t>1</w:t>
      </w:r>
      <w:r w:rsidRPr="00ED0071">
        <w:rPr>
          <w:szCs w:val="21"/>
        </w:rPr>
        <w:t>薄板坯连铸机；</w:t>
      </w:r>
      <w:r w:rsidRPr="00ED0071">
        <w:rPr>
          <w:szCs w:val="21"/>
        </w:rPr>
        <w:t>2</w:t>
      </w:r>
      <w:r w:rsidRPr="00ED0071">
        <w:rPr>
          <w:szCs w:val="21"/>
        </w:rPr>
        <w:t>大压下粗轧机；</w:t>
      </w:r>
      <w:r w:rsidRPr="00ED0071">
        <w:rPr>
          <w:szCs w:val="21"/>
        </w:rPr>
        <w:t>3</w:t>
      </w:r>
      <w:r w:rsidRPr="00ED0071">
        <w:rPr>
          <w:szCs w:val="21"/>
        </w:rPr>
        <w:t>摆剪；</w:t>
      </w:r>
      <w:r w:rsidRPr="00ED0071">
        <w:rPr>
          <w:szCs w:val="21"/>
        </w:rPr>
        <w:t>4</w:t>
      </w:r>
      <w:r w:rsidRPr="00ED0071">
        <w:rPr>
          <w:szCs w:val="21"/>
        </w:rPr>
        <w:t>推料</w:t>
      </w:r>
      <w:r w:rsidRPr="00ED0071">
        <w:rPr>
          <w:szCs w:val="21"/>
        </w:rPr>
        <w:t>/</w:t>
      </w:r>
      <w:r w:rsidRPr="00ED0071">
        <w:rPr>
          <w:szCs w:val="21"/>
        </w:rPr>
        <w:t>推废；</w:t>
      </w:r>
      <w:r w:rsidRPr="00ED0071">
        <w:rPr>
          <w:szCs w:val="21"/>
        </w:rPr>
        <w:t>5</w:t>
      </w:r>
      <w:r w:rsidRPr="00ED0071">
        <w:rPr>
          <w:szCs w:val="21"/>
        </w:rPr>
        <w:t>转鼓飞剪；</w:t>
      </w:r>
      <w:r w:rsidRPr="00ED0071">
        <w:rPr>
          <w:szCs w:val="21"/>
        </w:rPr>
        <w:t>6</w:t>
      </w:r>
      <w:r w:rsidRPr="00ED0071">
        <w:rPr>
          <w:szCs w:val="21"/>
        </w:rPr>
        <w:t>感应加热；</w:t>
      </w:r>
      <w:r w:rsidRPr="00ED0071">
        <w:rPr>
          <w:szCs w:val="21"/>
        </w:rPr>
        <w:t>7</w:t>
      </w:r>
      <w:r w:rsidRPr="00ED0071">
        <w:rPr>
          <w:szCs w:val="21"/>
        </w:rPr>
        <w:t>高压水除鳞；</w:t>
      </w:r>
      <w:r w:rsidRPr="00ED0071">
        <w:rPr>
          <w:szCs w:val="21"/>
        </w:rPr>
        <w:t>8</w:t>
      </w:r>
      <w:r w:rsidRPr="00ED0071">
        <w:rPr>
          <w:szCs w:val="21"/>
        </w:rPr>
        <w:t>精轧机组；</w:t>
      </w:r>
      <w:r w:rsidRPr="00ED0071">
        <w:rPr>
          <w:szCs w:val="21"/>
        </w:rPr>
        <w:t>9</w:t>
      </w:r>
      <w:r w:rsidRPr="00ED0071">
        <w:rPr>
          <w:szCs w:val="21"/>
        </w:rPr>
        <w:t>层流冷却；</w:t>
      </w:r>
      <w:r w:rsidRPr="00ED0071">
        <w:rPr>
          <w:szCs w:val="21"/>
        </w:rPr>
        <w:t>10</w:t>
      </w:r>
      <w:r w:rsidRPr="00ED0071">
        <w:rPr>
          <w:szCs w:val="21"/>
        </w:rPr>
        <w:t>高速飞剪；</w:t>
      </w:r>
      <w:r w:rsidRPr="00ED0071">
        <w:rPr>
          <w:szCs w:val="21"/>
        </w:rPr>
        <w:t>11</w:t>
      </w:r>
      <w:r w:rsidRPr="00ED0071">
        <w:rPr>
          <w:szCs w:val="21"/>
        </w:rPr>
        <w:t>地下卷取机</w:t>
      </w:r>
    </w:p>
    <w:p w14:paraId="393EA852" w14:textId="77777777" w:rsidR="00E125F6" w:rsidRPr="00ED0071" w:rsidRDefault="00E125F6" w:rsidP="00E125F6">
      <w:pPr>
        <w:ind w:firstLine="420"/>
        <w:rPr>
          <w:szCs w:val="21"/>
        </w:rPr>
      </w:pPr>
      <w:r w:rsidRPr="00ED0071">
        <w:rPr>
          <w:szCs w:val="21"/>
        </w:rPr>
        <w:t>ESP</w:t>
      </w:r>
      <w:r w:rsidRPr="00ED0071">
        <w:rPr>
          <w:szCs w:val="21"/>
        </w:rPr>
        <w:t>工艺的主要技术特点：</w:t>
      </w:r>
    </w:p>
    <w:p w14:paraId="33CC15E6" w14:textId="77777777" w:rsidR="00E125F6" w:rsidRPr="00ED0071" w:rsidRDefault="00E125F6" w:rsidP="00B913D9">
      <w:pPr>
        <w:numPr>
          <w:ilvl w:val="0"/>
          <w:numId w:val="32"/>
        </w:numPr>
        <w:ind w:left="0" w:firstLine="426"/>
        <w:rPr>
          <w:szCs w:val="21"/>
        </w:rPr>
      </w:pPr>
      <w:r w:rsidRPr="00ED0071">
        <w:rPr>
          <w:szCs w:val="21"/>
        </w:rPr>
        <w:t>采用加厚的薄板坯（结晶器出口坯厚为</w:t>
      </w:r>
      <w:r w:rsidRPr="00ED0071">
        <w:rPr>
          <w:szCs w:val="21"/>
        </w:rPr>
        <w:t>90~110mm</w:t>
      </w:r>
      <w:r w:rsidRPr="00ED0071">
        <w:rPr>
          <w:szCs w:val="21"/>
        </w:rPr>
        <w:t>），有利于提高产品</w:t>
      </w:r>
      <w:r w:rsidRPr="00ED0071">
        <w:rPr>
          <w:rFonts w:hint="eastAsia"/>
          <w:szCs w:val="21"/>
        </w:rPr>
        <w:t>的</w:t>
      </w:r>
      <w:r w:rsidRPr="00ED0071">
        <w:rPr>
          <w:szCs w:val="21"/>
        </w:rPr>
        <w:t>机械性能</w:t>
      </w:r>
      <w:r w:rsidRPr="00ED0071">
        <w:rPr>
          <w:rFonts w:hint="eastAsia"/>
          <w:szCs w:val="21"/>
        </w:rPr>
        <w:t>和</w:t>
      </w:r>
      <w:r w:rsidRPr="00ED0071">
        <w:rPr>
          <w:szCs w:val="21"/>
        </w:rPr>
        <w:t>表面质量。</w:t>
      </w:r>
    </w:p>
    <w:p w14:paraId="3770F6AA" w14:textId="77777777" w:rsidR="00E125F6" w:rsidRPr="00ED0071" w:rsidRDefault="00E125F6" w:rsidP="00B913D9">
      <w:pPr>
        <w:numPr>
          <w:ilvl w:val="0"/>
          <w:numId w:val="32"/>
        </w:numPr>
        <w:ind w:left="0" w:firstLine="426"/>
        <w:rPr>
          <w:szCs w:val="21"/>
        </w:rPr>
      </w:pPr>
      <w:r w:rsidRPr="00ED0071">
        <w:rPr>
          <w:szCs w:val="21"/>
        </w:rPr>
        <w:t>采用高拉速连铸机，具有较高的浇铸速度，设计拉速可达</w:t>
      </w:r>
      <w:r w:rsidRPr="00ED0071">
        <w:rPr>
          <w:szCs w:val="21"/>
        </w:rPr>
        <w:t>6.5m/min</w:t>
      </w:r>
      <w:r w:rsidRPr="00ED0071">
        <w:rPr>
          <w:szCs w:val="21"/>
        </w:rPr>
        <w:t>。可通过优化铸机配置及提高厚度、浇铸速度变化的灵活性等这些超常规技术来实现较高的浇铸速度。不仅使单流产量达到</w:t>
      </w:r>
      <w:r w:rsidRPr="00ED0071">
        <w:rPr>
          <w:szCs w:val="21"/>
        </w:rPr>
        <w:t>200</w:t>
      </w:r>
      <w:r w:rsidRPr="00ED0071">
        <w:rPr>
          <w:szCs w:val="21"/>
        </w:rPr>
        <w:t>万吨</w:t>
      </w:r>
      <w:r w:rsidRPr="00ED0071">
        <w:rPr>
          <w:szCs w:val="21"/>
        </w:rPr>
        <w:t>/</w:t>
      </w:r>
      <w:r w:rsidRPr="00ED0071">
        <w:rPr>
          <w:szCs w:val="21"/>
        </w:rPr>
        <w:t>年，同时也为无头轧制工艺的实现创造了条件。</w:t>
      </w:r>
      <w:r w:rsidRPr="00ED0071">
        <w:rPr>
          <w:szCs w:val="21"/>
        </w:rPr>
        <w:t xml:space="preserve"> </w:t>
      </w:r>
    </w:p>
    <w:p w14:paraId="03B3B6FF" w14:textId="77777777" w:rsidR="00E125F6" w:rsidRPr="00ED0071" w:rsidRDefault="00E125F6" w:rsidP="00B913D9">
      <w:pPr>
        <w:numPr>
          <w:ilvl w:val="0"/>
          <w:numId w:val="32"/>
        </w:numPr>
        <w:ind w:left="0" w:firstLine="426"/>
        <w:rPr>
          <w:szCs w:val="21"/>
        </w:rPr>
      </w:pPr>
      <w:r w:rsidRPr="00ED0071">
        <w:rPr>
          <w:szCs w:val="21"/>
        </w:rPr>
        <w:t>稳定的浇铸期工艺控制。铸机还配有电磁制动及软压下系统。在铸坯成型和板坯固化的稳定控制方面都取得了最重大的改进，针对不同钢种所需保护渣也进行了优化。通过控制磨擦和结晶器的角度布置，现在已经实现在高浇铸速度下进行稳定控制。</w:t>
      </w:r>
    </w:p>
    <w:p w14:paraId="208002F2" w14:textId="77777777" w:rsidR="00E125F6" w:rsidRPr="00ED0071" w:rsidRDefault="00E125F6" w:rsidP="00B913D9">
      <w:pPr>
        <w:numPr>
          <w:ilvl w:val="0"/>
          <w:numId w:val="32"/>
        </w:numPr>
        <w:ind w:left="0" w:firstLine="426"/>
        <w:rPr>
          <w:szCs w:val="21"/>
        </w:rPr>
      </w:pPr>
      <w:r w:rsidRPr="00ED0071">
        <w:rPr>
          <w:szCs w:val="21"/>
        </w:rPr>
        <w:lastRenderedPageBreak/>
        <w:t>连铸机出口配有大压下粗轧机。充分利用铸坯高温及反梯度温度分布的特性，对板坯实施大压下轧制，并带来如下良好效果：可以改善铸坯内部组织；使最终产品的各向同性更好；变形抗力小，降低轧制能耗；调整中间坯厚度及凸度，以满足最终产品的要求；延长工作辊的单元轧制量，以适应无头轧制的要求。</w:t>
      </w:r>
    </w:p>
    <w:p w14:paraId="69FDBB21" w14:textId="77777777" w:rsidR="00E125F6" w:rsidRPr="00ED0071" w:rsidRDefault="00E125F6" w:rsidP="00B913D9">
      <w:pPr>
        <w:numPr>
          <w:ilvl w:val="0"/>
          <w:numId w:val="32"/>
        </w:numPr>
        <w:ind w:left="0" w:firstLine="426"/>
        <w:rPr>
          <w:szCs w:val="21"/>
        </w:rPr>
      </w:pPr>
      <w:r w:rsidRPr="00ED0071">
        <w:rPr>
          <w:szCs w:val="21"/>
        </w:rPr>
        <w:t>具有中间坯感应加热装置，可灵活调整带坯</w:t>
      </w:r>
      <w:r w:rsidRPr="00ED0071">
        <w:rPr>
          <w:rFonts w:hint="eastAsia"/>
          <w:szCs w:val="21"/>
        </w:rPr>
        <w:t>的温度</w:t>
      </w:r>
      <w:r w:rsidRPr="00ED0071">
        <w:rPr>
          <w:szCs w:val="21"/>
        </w:rPr>
        <w:t>。</w:t>
      </w:r>
    </w:p>
    <w:p w14:paraId="4600CA30" w14:textId="77777777" w:rsidR="00E125F6" w:rsidRPr="00ED0071" w:rsidRDefault="00E125F6" w:rsidP="00B913D9">
      <w:pPr>
        <w:numPr>
          <w:ilvl w:val="0"/>
          <w:numId w:val="32"/>
        </w:numPr>
        <w:ind w:left="0" w:firstLine="426"/>
        <w:rPr>
          <w:szCs w:val="21"/>
        </w:rPr>
      </w:pPr>
      <w:r w:rsidRPr="00ED0071">
        <w:rPr>
          <w:szCs w:val="21"/>
        </w:rPr>
        <w:t>精轧机组采用高性能轧机。精轧机将产品轧制成最终厚度，同时保证满足产品的目标尺寸（厚度、</w:t>
      </w:r>
      <w:r w:rsidRPr="00ED0071">
        <w:rPr>
          <w:rFonts w:hint="eastAsia"/>
          <w:szCs w:val="21"/>
        </w:rPr>
        <w:t>凸度</w:t>
      </w:r>
      <w:r w:rsidRPr="00ED0071">
        <w:rPr>
          <w:szCs w:val="21"/>
        </w:rPr>
        <w:t>和平直度）。精轧机配备了所有的现代化执行机构，例如：液压厚度自动控制、实现工作辊弯曲</w:t>
      </w:r>
      <w:r w:rsidRPr="00ED0071">
        <w:rPr>
          <w:szCs w:val="21"/>
        </w:rPr>
        <w:t>/</w:t>
      </w:r>
      <w:r w:rsidRPr="00ED0071">
        <w:rPr>
          <w:szCs w:val="21"/>
        </w:rPr>
        <w:t>工作辊横移、磨损补偿、动态工作辊冷却、快速垂直液压活套装置、精确的传动系统和辊缝润滑系统等。</w:t>
      </w:r>
    </w:p>
    <w:p w14:paraId="27596E2D" w14:textId="77777777" w:rsidR="00E125F6" w:rsidRPr="00ED0071" w:rsidRDefault="00E125F6" w:rsidP="00B913D9">
      <w:pPr>
        <w:numPr>
          <w:ilvl w:val="0"/>
          <w:numId w:val="32"/>
        </w:numPr>
        <w:ind w:left="0" w:firstLine="426"/>
        <w:rPr>
          <w:szCs w:val="21"/>
        </w:rPr>
      </w:pPr>
      <w:r w:rsidRPr="00ED0071">
        <w:rPr>
          <w:szCs w:val="21"/>
        </w:rPr>
        <w:t>采用全液压地下卷取机，可保证薄规格产品高质量、稳定卷取。</w:t>
      </w:r>
    </w:p>
    <w:p w14:paraId="2CE48CEA" w14:textId="77777777" w:rsidR="00E125F6" w:rsidRPr="00ED0071" w:rsidRDefault="00E125F6" w:rsidP="00B913D9">
      <w:pPr>
        <w:numPr>
          <w:ilvl w:val="0"/>
          <w:numId w:val="32"/>
        </w:numPr>
        <w:ind w:left="0" w:firstLine="426"/>
        <w:rPr>
          <w:szCs w:val="21"/>
        </w:rPr>
      </w:pPr>
      <w:r w:rsidRPr="00ED0071">
        <w:rPr>
          <w:szCs w:val="21"/>
        </w:rPr>
        <w:t>可进行单块钢或无头两种方式轧制。一个浇次内的无头轧制比例可到</w:t>
      </w:r>
      <w:r w:rsidRPr="00ED0071">
        <w:rPr>
          <w:szCs w:val="21"/>
        </w:rPr>
        <w:t>92%</w:t>
      </w:r>
      <w:r w:rsidRPr="00ED0071">
        <w:rPr>
          <w:szCs w:val="21"/>
        </w:rPr>
        <w:t>。</w:t>
      </w:r>
    </w:p>
    <w:p w14:paraId="56FEBB4F" w14:textId="77777777" w:rsidR="00E125F6" w:rsidRPr="00ED0071" w:rsidRDefault="00E125F6" w:rsidP="00B913D9">
      <w:pPr>
        <w:numPr>
          <w:ilvl w:val="0"/>
          <w:numId w:val="32"/>
        </w:numPr>
        <w:ind w:left="0" w:firstLine="426"/>
        <w:rPr>
          <w:szCs w:val="21"/>
        </w:rPr>
      </w:pPr>
      <w:r w:rsidRPr="00ED0071">
        <w:rPr>
          <w:szCs w:val="21"/>
        </w:rPr>
        <w:t>自动化技术得到广泛应用。在产品的厚度控制、温度控制、板形控制</w:t>
      </w:r>
      <w:r w:rsidRPr="00ED0071">
        <w:rPr>
          <w:rFonts w:hint="eastAsia"/>
          <w:szCs w:val="21"/>
        </w:rPr>
        <w:t>、</w:t>
      </w:r>
      <w:r w:rsidRPr="00ED0071">
        <w:rPr>
          <w:szCs w:val="21"/>
        </w:rPr>
        <w:t>工艺模型的灵活性及标准化方面都得到全面提升。工艺控制技术、传感器技术、数据管理等自动化技术贯穿自浇铸到冷却和卷取的全工艺流程。</w:t>
      </w:r>
    </w:p>
    <w:p w14:paraId="0564986D" w14:textId="77777777" w:rsidR="00E125F6" w:rsidRPr="00ED0071" w:rsidRDefault="00E125F6" w:rsidP="00E125F6">
      <w:pPr>
        <w:ind w:firstLine="420"/>
        <w:rPr>
          <w:szCs w:val="21"/>
        </w:rPr>
      </w:pPr>
      <w:r w:rsidRPr="00ED0071">
        <w:rPr>
          <w:szCs w:val="21"/>
        </w:rPr>
        <w:t xml:space="preserve">ESP </w:t>
      </w:r>
      <w:r w:rsidRPr="00ED0071">
        <w:rPr>
          <w:szCs w:val="21"/>
        </w:rPr>
        <w:t>工艺的主要优势：</w:t>
      </w:r>
    </w:p>
    <w:p w14:paraId="7F382F16" w14:textId="77777777" w:rsidR="00E125F6" w:rsidRPr="00ED0071" w:rsidRDefault="00E125F6" w:rsidP="00B913D9">
      <w:pPr>
        <w:numPr>
          <w:ilvl w:val="0"/>
          <w:numId w:val="33"/>
        </w:numPr>
        <w:rPr>
          <w:szCs w:val="21"/>
        </w:rPr>
      </w:pPr>
      <w:r w:rsidRPr="00ED0071">
        <w:rPr>
          <w:szCs w:val="21"/>
        </w:rPr>
        <w:t>技术优势</w:t>
      </w:r>
    </w:p>
    <w:p w14:paraId="2973669D" w14:textId="77777777" w:rsidR="00E125F6" w:rsidRPr="00ED0071" w:rsidRDefault="00E125F6" w:rsidP="00E125F6">
      <w:pPr>
        <w:ind w:firstLine="420"/>
        <w:rPr>
          <w:szCs w:val="21"/>
        </w:rPr>
      </w:pPr>
      <w:r w:rsidRPr="00ED0071">
        <w:rPr>
          <w:szCs w:val="21"/>
        </w:rPr>
        <w:t>ESP</w:t>
      </w:r>
      <w:r w:rsidRPr="00ED0071">
        <w:rPr>
          <w:szCs w:val="21"/>
        </w:rPr>
        <w:t>生产线是第一条能够在</w:t>
      </w:r>
      <w:r w:rsidRPr="00ED0071">
        <w:rPr>
          <w:szCs w:val="21"/>
        </w:rPr>
        <w:t>7min</w:t>
      </w:r>
      <w:r w:rsidRPr="00ED0071">
        <w:rPr>
          <w:szCs w:val="21"/>
        </w:rPr>
        <w:t>内完成从钢水直至地下卷取机的带卷热轧全连续生产线，而原有的</w:t>
      </w:r>
      <w:r w:rsidRPr="00ED0071">
        <w:rPr>
          <w:szCs w:val="21"/>
        </w:rPr>
        <w:t>ISP</w:t>
      </w:r>
      <w:r w:rsidRPr="00ED0071">
        <w:rPr>
          <w:szCs w:val="21"/>
        </w:rPr>
        <w:t>薄板坯连铸连轧生产线从钢水浇铸到产出成品带钢需要</w:t>
      </w:r>
      <w:r w:rsidRPr="00ED0071">
        <w:rPr>
          <w:szCs w:val="21"/>
        </w:rPr>
        <w:t>15 min</w:t>
      </w:r>
      <w:r w:rsidRPr="00ED0071">
        <w:rPr>
          <w:szCs w:val="21"/>
        </w:rPr>
        <w:t>。</w:t>
      </w:r>
      <w:r w:rsidRPr="00ED0071">
        <w:rPr>
          <w:szCs w:val="21"/>
        </w:rPr>
        <w:t>ESP</w:t>
      </w:r>
      <w:r w:rsidRPr="00ED0071">
        <w:rPr>
          <w:szCs w:val="21"/>
        </w:rPr>
        <w:t>技术在高温下轧制，提高了产品微观组织的均匀性，使产品的性能提高；整个生产线从连铸开始到成品卷取机不超过</w:t>
      </w:r>
      <w:r w:rsidRPr="00ED0071">
        <w:rPr>
          <w:szCs w:val="21"/>
        </w:rPr>
        <w:t>190m</w:t>
      </w:r>
      <w:r w:rsidRPr="00ED0071">
        <w:rPr>
          <w:szCs w:val="21"/>
        </w:rPr>
        <w:t>，非常紧凑，属于超短流程，设备投资和厂房投资均降低，收得率相对提高。无头带钢生产工艺避免了新带卷在精轧机中的穿带，因此</w:t>
      </w:r>
      <w:r w:rsidRPr="00ED0071">
        <w:rPr>
          <w:rFonts w:hint="eastAsia"/>
          <w:szCs w:val="21"/>
        </w:rPr>
        <w:t>能</w:t>
      </w:r>
      <w:r w:rsidRPr="00ED0071">
        <w:rPr>
          <w:szCs w:val="21"/>
        </w:rPr>
        <w:t>安全可靠地大量生产薄规格（</w:t>
      </w:r>
      <w:r w:rsidRPr="00ED0071">
        <w:rPr>
          <w:szCs w:val="21"/>
        </w:rPr>
        <w:t>0.8~1.0mm</w:t>
      </w:r>
      <w:r w:rsidRPr="00ED0071">
        <w:rPr>
          <w:szCs w:val="21"/>
        </w:rPr>
        <w:t>）带卷。预计从钢水到带卷，钢的收得率可以达到</w:t>
      </w:r>
      <w:r w:rsidRPr="00ED0071">
        <w:rPr>
          <w:szCs w:val="21"/>
        </w:rPr>
        <w:t>98.0~98.5%</w:t>
      </w:r>
      <w:r w:rsidRPr="00ED0071">
        <w:rPr>
          <w:szCs w:val="21"/>
        </w:rPr>
        <w:t>，而</w:t>
      </w:r>
      <w:r w:rsidRPr="00ED0071">
        <w:rPr>
          <w:szCs w:val="21"/>
        </w:rPr>
        <w:t>ISP</w:t>
      </w:r>
      <w:r w:rsidRPr="00ED0071">
        <w:rPr>
          <w:szCs w:val="21"/>
        </w:rPr>
        <w:t>工艺仅有</w:t>
      </w:r>
      <w:r w:rsidRPr="00ED0071">
        <w:rPr>
          <w:szCs w:val="21"/>
        </w:rPr>
        <w:t>96.5%</w:t>
      </w:r>
      <w:r w:rsidRPr="00ED0071">
        <w:rPr>
          <w:szCs w:val="21"/>
        </w:rPr>
        <w:t>。可以生产高品质超薄带钢，部分可以代替冷轧产品，直接进行酸洗和镀锌。</w:t>
      </w:r>
    </w:p>
    <w:p w14:paraId="4B34662F" w14:textId="77777777" w:rsidR="00E125F6" w:rsidRPr="00ED0071" w:rsidRDefault="00E125F6" w:rsidP="00E125F6">
      <w:pPr>
        <w:ind w:firstLine="420"/>
        <w:rPr>
          <w:szCs w:val="21"/>
        </w:rPr>
      </w:pPr>
      <w:r w:rsidRPr="00ED0071">
        <w:rPr>
          <w:szCs w:val="21"/>
        </w:rPr>
        <w:t>在节能环保方面，</w:t>
      </w:r>
      <w:r w:rsidRPr="00ED0071">
        <w:rPr>
          <w:szCs w:val="21"/>
        </w:rPr>
        <w:t>ESP</w:t>
      </w:r>
      <w:r w:rsidRPr="00ED0071">
        <w:rPr>
          <w:szCs w:val="21"/>
        </w:rPr>
        <w:t>技术可以在高温下充分利用连铸坯高温能量，即使实施较大的压下量，产生的轧制力也较低。与常规热连轧机比较</w:t>
      </w:r>
      <w:r w:rsidRPr="00ED0071">
        <w:rPr>
          <w:rFonts w:hint="eastAsia"/>
          <w:szCs w:val="21"/>
        </w:rPr>
        <w:t>，</w:t>
      </w:r>
      <w:r w:rsidRPr="00ED0071">
        <w:rPr>
          <w:szCs w:val="21"/>
        </w:rPr>
        <w:t>减少</w:t>
      </w:r>
      <w:r w:rsidRPr="00ED0071">
        <w:rPr>
          <w:szCs w:val="21"/>
        </w:rPr>
        <w:t>2~3</w:t>
      </w:r>
      <w:r w:rsidRPr="00ED0071">
        <w:rPr>
          <w:szCs w:val="21"/>
        </w:rPr>
        <w:t>座加热炉；同</w:t>
      </w:r>
      <w:r w:rsidRPr="00ED0071">
        <w:rPr>
          <w:szCs w:val="21"/>
        </w:rPr>
        <w:t>CSP</w:t>
      </w:r>
      <w:r w:rsidRPr="00ED0071">
        <w:rPr>
          <w:szCs w:val="21"/>
        </w:rPr>
        <w:t>薄板坯连铸连轧比，也减少</w:t>
      </w:r>
      <w:r w:rsidRPr="00ED0071">
        <w:rPr>
          <w:szCs w:val="21"/>
        </w:rPr>
        <w:t>200</w:t>
      </w:r>
      <w:r w:rsidRPr="00ED0071">
        <w:rPr>
          <w:szCs w:val="21"/>
        </w:rPr>
        <w:t>多米长隧道加热炉</w:t>
      </w:r>
      <w:r w:rsidRPr="00ED0071">
        <w:rPr>
          <w:rFonts w:hint="eastAsia"/>
          <w:szCs w:val="21"/>
        </w:rPr>
        <w:t>；</w:t>
      </w:r>
      <w:r w:rsidRPr="00ED0071">
        <w:rPr>
          <w:szCs w:val="21"/>
        </w:rPr>
        <w:t>并且在高温下轧制又大大降低了轧机的功率，降低电耗。</w:t>
      </w:r>
      <w:r w:rsidRPr="00ED0071">
        <w:rPr>
          <w:szCs w:val="21"/>
        </w:rPr>
        <w:t>ESP</w:t>
      </w:r>
      <w:r w:rsidRPr="00ED0071">
        <w:rPr>
          <w:szCs w:val="21"/>
        </w:rPr>
        <w:t>与</w:t>
      </w:r>
      <w:r w:rsidRPr="00ED0071">
        <w:rPr>
          <w:szCs w:val="21"/>
        </w:rPr>
        <w:t>ISP</w:t>
      </w:r>
      <w:r w:rsidRPr="00ED0071">
        <w:rPr>
          <w:szCs w:val="21"/>
        </w:rPr>
        <w:t>工艺相比，取消了克雷莫那炉，但其感应加热炉的功率相比有所增加，</w:t>
      </w:r>
      <w:r w:rsidRPr="00ED0071">
        <w:rPr>
          <w:szCs w:val="21"/>
        </w:rPr>
        <w:t>ISP</w:t>
      </w:r>
      <w:r w:rsidRPr="00ED0071">
        <w:rPr>
          <w:szCs w:val="21"/>
        </w:rPr>
        <w:t>感应加热炉的最大功率为</w:t>
      </w:r>
      <w:r w:rsidRPr="00ED0071">
        <w:rPr>
          <w:szCs w:val="21"/>
        </w:rPr>
        <w:t>20MW</w:t>
      </w:r>
      <w:r w:rsidRPr="00ED0071">
        <w:rPr>
          <w:szCs w:val="21"/>
        </w:rPr>
        <w:t>，</w:t>
      </w:r>
      <w:r w:rsidRPr="00ED0071">
        <w:rPr>
          <w:szCs w:val="21"/>
        </w:rPr>
        <w:t>ESP</w:t>
      </w:r>
      <w:r w:rsidRPr="00ED0071">
        <w:rPr>
          <w:szCs w:val="21"/>
        </w:rPr>
        <w:t>感应加热炉的最大功率为</w:t>
      </w:r>
      <w:r w:rsidRPr="00ED0071">
        <w:rPr>
          <w:szCs w:val="21"/>
        </w:rPr>
        <w:t>36MW</w:t>
      </w:r>
      <w:r w:rsidRPr="00ED0071">
        <w:rPr>
          <w:szCs w:val="21"/>
        </w:rPr>
        <w:t>。此外，</w:t>
      </w:r>
      <w:r w:rsidRPr="00ED0071">
        <w:rPr>
          <w:szCs w:val="21"/>
        </w:rPr>
        <w:t>ESP</w:t>
      </w:r>
      <w:r w:rsidRPr="00ED0071">
        <w:rPr>
          <w:szCs w:val="21"/>
        </w:rPr>
        <w:t>与其它薄板坯连铸连轧工艺不同，在提高生产线能力和效率时，</w:t>
      </w:r>
      <w:r w:rsidRPr="00ED0071">
        <w:rPr>
          <w:szCs w:val="21"/>
        </w:rPr>
        <w:t>ESP</w:t>
      </w:r>
      <w:r w:rsidRPr="00ED0071">
        <w:rPr>
          <w:szCs w:val="21"/>
        </w:rPr>
        <w:t>只需要很少的能量。在极限拉速下，即</w:t>
      </w:r>
      <w:r w:rsidRPr="00ED0071">
        <w:rPr>
          <w:szCs w:val="21"/>
        </w:rPr>
        <w:t>7.6m/min</w:t>
      </w:r>
      <w:r w:rsidRPr="00ED0071">
        <w:rPr>
          <w:szCs w:val="21"/>
        </w:rPr>
        <w:t>（坯料为</w:t>
      </w:r>
      <w:r w:rsidRPr="00ED0071">
        <w:rPr>
          <w:szCs w:val="21"/>
        </w:rPr>
        <w:t>70mm×1250mm</w:t>
      </w:r>
      <w:r w:rsidRPr="00ED0071">
        <w:rPr>
          <w:szCs w:val="21"/>
        </w:rPr>
        <w:t>）和</w:t>
      </w:r>
      <w:r w:rsidRPr="00ED0071">
        <w:rPr>
          <w:szCs w:val="21"/>
        </w:rPr>
        <w:t>8.3m/min</w:t>
      </w:r>
      <w:r w:rsidRPr="00ED0071">
        <w:rPr>
          <w:szCs w:val="21"/>
        </w:rPr>
        <w:t>（坯料为</w:t>
      </w:r>
      <w:r w:rsidRPr="00ED0071">
        <w:rPr>
          <w:szCs w:val="21"/>
        </w:rPr>
        <w:t>55mm×1250mm</w:t>
      </w:r>
      <w:r w:rsidRPr="00ED0071">
        <w:rPr>
          <w:szCs w:val="21"/>
        </w:rPr>
        <w:t>）时，感应加热器能量输入将降为零。</w:t>
      </w:r>
      <w:r w:rsidRPr="00ED0071">
        <w:rPr>
          <w:szCs w:val="21"/>
        </w:rPr>
        <w:t>ESP</w:t>
      </w:r>
      <w:r w:rsidRPr="00ED0071">
        <w:rPr>
          <w:szCs w:val="21"/>
        </w:rPr>
        <w:t>的能耗比</w:t>
      </w:r>
      <w:r w:rsidRPr="00ED0071">
        <w:rPr>
          <w:szCs w:val="21"/>
        </w:rPr>
        <w:t>ISP</w:t>
      </w:r>
      <w:r w:rsidRPr="00ED0071">
        <w:rPr>
          <w:szCs w:val="21"/>
        </w:rPr>
        <w:t>减少约</w:t>
      </w:r>
      <w:r w:rsidRPr="00ED0071">
        <w:rPr>
          <w:szCs w:val="21"/>
        </w:rPr>
        <w:t>25~30%</w:t>
      </w:r>
      <w:r w:rsidRPr="00ED0071">
        <w:rPr>
          <w:szCs w:val="21"/>
        </w:rPr>
        <w:t>，比传统热带钢轧机减少约</w:t>
      </w:r>
      <w:r w:rsidRPr="00ED0071">
        <w:rPr>
          <w:szCs w:val="21"/>
        </w:rPr>
        <w:t>40%</w:t>
      </w:r>
      <w:r w:rsidRPr="00ED0071">
        <w:rPr>
          <w:szCs w:val="21"/>
        </w:rPr>
        <w:t>。与能耗降低相关的是直接或间接的温室气体和有害气体的排放减少，生产一般规格带卷时降低</w:t>
      </w:r>
      <w:r w:rsidRPr="00ED0071">
        <w:rPr>
          <w:szCs w:val="21"/>
        </w:rPr>
        <w:t>40~50%</w:t>
      </w:r>
      <w:r w:rsidRPr="00ED0071">
        <w:rPr>
          <w:szCs w:val="21"/>
        </w:rPr>
        <w:t>，而生产较薄规格时降低</w:t>
      </w:r>
      <w:r w:rsidRPr="00ED0071">
        <w:rPr>
          <w:szCs w:val="21"/>
        </w:rPr>
        <w:t>65~70%</w:t>
      </w:r>
      <w:r w:rsidRPr="00ED0071">
        <w:rPr>
          <w:szCs w:val="21"/>
        </w:rPr>
        <w:t>。</w:t>
      </w:r>
      <w:r w:rsidRPr="00ED0071">
        <w:rPr>
          <w:rFonts w:hint="eastAsia"/>
          <w:szCs w:val="21"/>
        </w:rPr>
        <w:t>在</w:t>
      </w:r>
      <w:r w:rsidRPr="00ED0071">
        <w:rPr>
          <w:szCs w:val="21"/>
        </w:rPr>
        <w:t>水消耗方面，其耗水量比最好的传统生产带卷方式降低</w:t>
      </w:r>
      <w:r w:rsidRPr="00ED0071">
        <w:rPr>
          <w:rFonts w:hint="eastAsia"/>
          <w:szCs w:val="21"/>
        </w:rPr>
        <w:t>约</w:t>
      </w:r>
      <w:r w:rsidRPr="00ED0071">
        <w:rPr>
          <w:szCs w:val="21"/>
        </w:rPr>
        <w:t>80%</w:t>
      </w:r>
      <w:r w:rsidRPr="00ED0071">
        <w:rPr>
          <w:szCs w:val="21"/>
        </w:rPr>
        <w:t>。</w:t>
      </w:r>
    </w:p>
    <w:p w14:paraId="3440E80D" w14:textId="77777777" w:rsidR="00E125F6" w:rsidRPr="00ED0071" w:rsidRDefault="00E125F6" w:rsidP="00B913D9">
      <w:pPr>
        <w:numPr>
          <w:ilvl w:val="0"/>
          <w:numId w:val="33"/>
        </w:numPr>
        <w:rPr>
          <w:szCs w:val="21"/>
        </w:rPr>
      </w:pPr>
      <w:r w:rsidRPr="00ED0071">
        <w:rPr>
          <w:szCs w:val="21"/>
        </w:rPr>
        <w:t>品种结构优势</w:t>
      </w:r>
    </w:p>
    <w:p w14:paraId="3912FF6F" w14:textId="77777777" w:rsidR="00E125F6" w:rsidRPr="00ED0071" w:rsidRDefault="00E125F6" w:rsidP="00E125F6">
      <w:pPr>
        <w:ind w:firstLine="420"/>
        <w:rPr>
          <w:szCs w:val="21"/>
        </w:rPr>
      </w:pPr>
      <w:r w:rsidRPr="00ED0071">
        <w:rPr>
          <w:szCs w:val="21"/>
        </w:rPr>
        <w:t>ESP</w:t>
      </w:r>
      <w:r w:rsidRPr="00ED0071">
        <w:rPr>
          <w:rFonts w:hint="eastAsia"/>
          <w:szCs w:val="21"/>
        </w:rPr>
        <w:t>工艺</w:t>
      </w:r>
      <w:r w:rsidRPr="00ED0071">
        <w:rPr>
          <w:szCs w:val="21"/>
        </w:rPr>
        <w:t>设计产品大纲为从低碳钢到高碳钢以及合金钢的完整产品系列，包括高等级优质钢种（如取向和无取向硅钢，用于制造汽车车身面板的</w:t>
      </w:r>
      <w:r w:rsidRPr="00ED0071">
        <w:rPr>
          <w:szCs w:val="21"/>
        </w:rPr>
        <w:t>IF</w:t>
      </w:r>
      <w:r w:rsidRPr="00ED0071">
        <w:rPr>
          <w:szCs w:val="21"/>
        </w:rPr>
        <w:t>钢</w:t>
      </w:r>
      <w:r w:rsidRPr="00ED0071">
        <w:rPr>
          <w:rFonts w:hint="eastAsia"/>
          <w:szCs w:val="21"/>
        </w:rPr>
        <w:t>等</w:t>
      </w:r>
      <w:r w:rsidRPr="00ED0071">
        <w:rPr>
          <w:szCs w:val="21"/>
        </w:rPr>
        <w:t>）。</w:t>
      </w:r>
      <w:r w:rsidRPr="00ED0071">
        <w:rPr>
          <w:szCs w:val="21"/>
        </w:rPr>
        <w:t>ESP</w:t>
      </w:r>
      <w:r w:rsidRPr="00ED0071">
        <w:rPr>
          <w:szCs w:val="21"/>
        </w:rPr>
        <w:t>工艺采用无头轧制技术，减少了穿带次数，因而可以通过阿维迪</w:t>
      </w:r>
      <w:r w:rsidRPr="00ED0071">
        <w:rPr>
          <w:szCs w:val="21"/>
        </w:rPr>
        <w:t>ESP</w:t>
      </w:r>
      <w:r w:rsidRPr="00ED0071">
        <w:rPr>
          <w:szCs w:val="21"/>
        </w:rPr>
        <w:t>工艺大量生产能够在诸多领域中替代冷轧产品的薄规格（厚度</w:t>
      </w:r>
      <w:r w:rsidRPr="00ED0071">
        <w:rPr>
          <w:szCs w:val="21"/>
        </w:rPr>
        <w:t>0.8~1.0mm</w:t>
      </w:r>
      <w:r w:rsidRPr="00ED0071">
        <w:rPr>
          <w:szCs w:val="21"/>
        </w:rPr>
        <w:t>）的热轧产品，可以替代部分冷轧产品，提高了产品的附加值。</w:t>
      </w:r>
    </w:p>
    <w:p w14:paraId="28DE0E75" w14:textId="77777777" w:rsidR="00E125F6" w:rsidRPr="00ED0071" w:rsidRDefault="00E125F6" w:rsidP="00B913D9">
      <w:pPr>
        <w:numPr>
          <w:ilvl w:val="0"/>
          <w:numId w:val="33"/>
        </w:numPr>
        <w:rPr>
          <w:szCs w:val="21"/>
        </w:rPr>
      </w:pPr>
      <w:r w:rsidRPr="00ED0071">
        <w:rPr>
          <w:szCs w:val="21"/>
        </w:rPr>
        <w:t>成本优势</w:t>
      </w:r>
    </w:p>
    <w:p w14:paraId="69DD5CC4" w14:textId="77777777" w:rsidR="00E125F6" w:rsidRPr="00ED0071" w:rsidRDefault="00E125F6" w:rsidP="00E125F6">
      <w:pPr>
        <w:ind w:firstLineChars="200" w:firstLine="420"/>
        <w:rPr>
          <w:szCs w:val="21"/>
        </w:rPr>
      </w:pPr>
      <w:r w:rsidRPr="00ED0071">
        <w:rPr>
          <w:szCs w:val="21"/>
        </w:rPr>
        <w:t>ESP</w:t>
      </w:r>
      <w:r w:rsidRPr="00ED0071">
        <w:rPr>
          <w:szCs w:val="21"/>
        </w:rPr>
        <w:t>生产线由于采用带钢无头连铸连轧工艺和紧凑式短流程生产，因此具有优异的工序成本优势。</w:t>
      </w:r>
      <w:r w:rsidRPr="00ED0071">
        <w:rPr>
          <w:szCs w:val="21"/>
        </w:rPr>
        <w:t>ESP</w:t>
      </w:r>
      <w:r w:rsidRPr="00ED0071">
        <w:rPr>
          <w:szCs w:val="21"/>
        </w:rPr>
        <w:t>工艺的工序成本约是传统工序成本的</w:t>
      </w:r>
      <w:r w:rsidRPr="00ED0071">
        <w:rPr>
          <w:szCs w:val="21"/>
        </w:rPr>
        <w:t>55%</w:t>
      </w:r>
      <w:r w:rsidRPr="00ED0071">
        <w:rPr>
          <w:szCs w:val="21"/>
        </w:rPr>
        <w:t>，约是其它薄板坯工艺工序成本的</w:t>
      </w:r>
      <w:r w:rsidRPr="00ED0071">
        <w:rPr>
          <w:szCs w:val="21"/>
        </w:rPr>
        <w:t>70%</w:t>
      </w:r>
      <w:r w:rsidRPr="00ED0071">
        <w:rPr>
          <w:szCs w:val="21"/>
        </w:rPr>
        <w:t>。</w:t>
      </w:r>
      <w:r w:rsidRPr="00ED0071">
        <w:rPr>
          <w:szCs w:val="21"/>
        </w:rPr>
        <w:t>ESP</w:t>
      </w:r>
      <w:r w:rsidRPr="00ED0071">
        <w:rPr>
          <w:szCs w:val="21"/>
        </w:rPr>
        <w:t>工艺的全品种产品大纲，预计</w:t>
      </w:r>
      <w:r w:rsidRPr="00ED0071">
        <w:rPr>
          <w:szCs w:val="21"/>
        </w:rPr>
        <w:t>98%</w:t>
      </w:r>
      <w:r w:rsidRPr="00ED0071">
        <w:rPr>
          <w:szCs w:val="21"/>
        </w:rPr>
        <w:t>的金属收得率</w:t>
      </w:r>
      <w:r w:rsidRPr="00ED0071">
        <w:rPr>
          <w:szCs w:val="21"/>
        </w:rPr>
        <w:t xml:space="preserve">, </w:t>
      </w:r>
      <w:r w:rsidRPr="00ED0071">
        <w:rPr>
          <w:szCs w:val="21"/>
        </w:rPr>
        <w:t>比传统热带钢生产工艺生产成本约低</w:t>
      </w:r>
      <w:r w:rsidRPr="00ED0071">
        <w:rPr>
          <w:szCs w:val="21"/>
        </w:rPr>
        <w:t xml:space="preserve">30~50%, </w:t>
      </w:r>
      <w:r w:rsidRPr="00ED0071">
        <w:rPr>
          <w:szCs w:val="21"/>
        </w:rPr>
        <w:t>同双辊薄带铸轧生产工艺相比，具有很好的综合竞争优势，是一个值得关注和期待的新工艺。</w:t>
      </w:r>
    </w:p>
    <w:p w14:paraId="6C3CC93B" w14:textId="77777777" w:rsidR="00E125F6" w:rsidRPr="00ED0071" w:rsidRDefault="00E125F6" w:rsidP="00E125F6">
      <w:pPr>
        <w:ind w:firstLine="420"/>
        <w:rPr>
          <w:szCs w:val="21"/>
        </w:rPr>
      </w:pPr>
      <w:r w:rsidRPr="00ED0071">
        <w:rPr>
          <w:szCs w:val="21"/>
        </w:rPr>
        <w:lastRenderedPageBreak/>
        <w:t>2015</w:t>
      </w:r>
      <w:r w:rsidRPr="00ED0071">
        <w:rPr>
          <w:szCs w:val="21"/>
        </w:rPr>
        <w:t>年</w:t>
      </w:r>
      <w:r w:rsidRPr="00ED0071">
        <w:rPr>
          <w:szCs w:val="21"/>
        </w:rPr>
        <w:t>2</w:t>
      </w:r>
      <w:r w:rsidRPr="00ED0071">
        <w:rPr>
          <w:szCs w:val="21"/>
        </w:rPr>
        <w:t>月，由阿维迪公司提供，世界第二条、国内第一条批量生产超薄热轧产品的</w:t>
      </w:r>
      <w:r w:rsidRPr="00ED0071">
        <w:rPr>
          <w:szCs w:val="21"/>
        </w:rPr>
        <w:t>ESP</w:t>
      </w:r>
      <w:r w:rsidRPr="00ED0071">
        <w:rPr>
          <w:szCs w:val="21"/>
        </w:rPr>
        <w:t>生产线，成功落户日照钢铁公司并已投产，并于</w:t>
      </w:r>
      <w:r w:rsidRPr="00ED0071">
        <w:rPr>
          <w:szCs w:val="21"/>
        </w:rPr>
        <w:t>2015</w:t>
      </w:r>
      <w:r w:rsidRPr="00ED0071">
        <w:rPr>
          <w:szCs w:val="21"/>
        </w:rPr>
        <w:t>年</w:t>
      </w:r>
      <w:r w:rsidRPr="00ED0071">
        <w:rPr>
          <w:szCs w:val="21"/>
        </w:rPr>
        <w:t>7</w:t>
      </w:r>
      <w:r w:rsidRPr="00ED0071">
        <w:rPr>
          <w:szCs w:val="21"/>
        </w:rPr>
        <w:t>月首次生产出厚度为</w:t>
      </w:r>
      <w:r w:rsidRPr="00ED0071">
        <w:rPr>
          <w:szCs w:val="21"/>
        </w:rPr>
        <w:t>0.8mm</w:t>
      </w:r>
      <w:r w:rsidRPr="00ED0071">
        <w:rPr>
          <w:szCs w:val="21"/>
        </w:rPr>
        <w:t>的超薄热轧带钢。日照钢铁公司这条优质超薄热轧带钢生产线的设计年产能为</w:t>
      </w:r>
      <w:r w:rsidRPr="00ED0071">
        <w:rPr>
          <w:szCs w:val="21"/>
        </w:rPr>
        <w:t>255</w:t>
      </w:r>
      <w:r w:rsidRPr="00ED0071">
        <w:rPr>
          <w:szCs w:val="21"/>
        </w:rPr>
        <w:t>万吨，产品最大宽度达</w:t>
      </w:r>
      <w:r w:rsidRPr="00ED0071">
        <w:rPr>
          <w:szCs w:val="21"/>
        </w:rPr>
        <w:t>1600mm</w:t>
      </w:r>
      <w:r w:rsidRPr="00ED0071">
        <w:rPr>
          <w:szCs w:val="21"/>
        </w:rPr>
        <w:t>，最小厚度仅为</w:t>
      </w:r>
      <w:r w:rsidRPr="00ED0071">
        <w:rPr>
          <w:szCs w:val="21"/>
        </w:rPr>
        <w:t>0.8mm</w:t>
      </w:r>
      <w:r w:rsidRPr="00ED0071">
        <w:rPr>
          <w:szCs w:val="21"/>
        </w:rPr>
        <w:t>。日照钢铁公司另外两条相同的</w:t>
      </w:r>
      <w:r w:rsidRPr="00ED0071">
        <w:rPr>
          <w:szCs w:val="21"/>
        </w:rPr>
        <w:t>ESP</w:t>
      </w:r>
      <w:r w:rsidRPr="00ED0071">
        <w:rPr>
          <w:szCs w:val="21"/>
        </w:rPr>
        <w:t>生产线也进入调试和生产状态。</w:t>
      </w:r>
    </w:p>
    <w:p w14:paraId="7300CA33" w14:textId="77777777" w:rsidR="00E125F6" w:rsidRPr="00ED0071" w:rsidRDefault="00E125F6" w:rsidP="00E125F6">
      <w:pPr>
        <w:ind w:firstLineChars="200" w:firstLine="420"/>
        <w:rPr>
          <w:szCs w:val="21"/>
        </w:rPr>
      </w:pPr>
      <w:r w:rsidRPr="00ED0071">
        <w:rPr>
          <w:szCs w:val="21"/>
        </w:rPr>
        <w:t>总之，阿尔维迪投资的第一条生产线已经证明了</w:t>
      </w:r>
      <w:r w:rsidRPr="00ED0071">
        <w:rPr>
          <w:szCs w:val="21"/>
        </w:rPr>
        <w:t>ESP</w:t>
      </w:r>
      <w:r w:rsidRPr="00ED0071">
        <w:rPr>
          <w:szCs w:val="21"/>
        </w:rPr>
        <w:t>工艺的优势，</w:t>
      </w:r>
      <w:r w:rsidRPr="00ED0071">
        <w:rPr>
          <w:szCs w:val="21"/>
        </w:rPr>
        <w:t>ESP</w:t>
      </w:r>
      <w:r w:rsidRPr="00ED0071">
        <w:rPr>
          <w:szCs w:val="21"/>
        </w:rPr>
        <w:t>是节能降耗</w:t>
      </w:r>
      <w:r w:rsidRPr="00ED0071">
        <w:rPr>
          <w:rFonts w:hint="eastAsia"/>
          <w:szCs w:val="21"/>
        </w:rPr>
        <w:t>和</w:t>
      </w:r>
      <w:r w:rsidRPr="00ED0071">
        <w:rPr>
          <w:szCs w:val="21"/>
        </w:rPr>
        <w:t>环境友好型生产线的代表，在未来钢铁行业不断向节能环保、生产高效低耗、产品高品质方向发展的进程中，该工艺已逐步凸显其较强的竞争优势。</w:t>
      </w:r>
    </w:p>
    <w:p w14:paraId="005A0AC8" w14:textId="77777777" w:rsidR="00E125F6" w:rsidRPr="00773061" w:rsidDel="00FA41D5" w:rsidRDefault="00E125F6" w:rsidP="00E125F6">
      <w:pPr>
        <w:ind w:firstLine="480"/>
        <w:rPr>
          <w:del w:id="1528" w:author="yongjun" w:date="2016-06-10T15:55:00Z"/>
          <w:szCs w:val="21"/>
          <w:highlight w:val="yellow"/>
        </w:rPr>
      </w:pPr>
      <w:del w:id="1529" w:author="yongjun" w:date="2016-06-10T15:55:00Z">
        <w:r w:rsidRPr="00773061" w:rsidDel="00FA41D5">
          <w:rPr>
            <w:szCs w:val="21"/>
            <w:highlight w:val="yellow"/>
          </w:rPr>
          <w:delText>据不完全统计，全世界已建成投产的薄板坯连铸连轧机总数已经超过</w:delText>
        </w:r>
        <w:r w:rsidRPr="00773061" w:rsidDel="00FA41D5">
          <w:rPr>
            <w:szCs w:val="21"/>
            <w:highlight w:val="yellow"/>
          </w:rPr>
          <w:delText>40</w:delText>
        </w:r>
        <w:r w:rsidRPr="00773061" w:rsidDel="00FA41D5">
          <w:rPr>
            <w:szCs w:val="21"/>
            <w:highlight w:val="yellow"/>
          </w:rPr>
          <w:delText>套，我国的珠钢、邯钢、包钢、马钢、鞍钢、涟钢、唐钢等十几套已经投产，</w:delText>
        </w:r>
        <w:r w:rsidRPr="00773061" w:rsidDel="00FA41D5">
          <w:rPr>
            <w:szCs w:val="21"/>
            <w:highlight w:val="yellow"/>
          </w:rPr>
          <w:delText xml:space="preserve"> </w:delText>
        </w:r>
        <w:r w:rsidRPr="00773061" w:rsidDel="00FA41D5">
          <w:rPr>
            <w:szCs w:val="21"/>
            <w:highlight w:val="yellow"/>
          </w:rPr>
          <w:delText>表</w:delText>
        </w:r>
        <w:r w:rsidRPr="00773061" w:rsidDel="00FA41D5">
          <w:rPr>
            <w:szCs w:val="21"/>
            <w:highlight w:val="yellow"/>
          </w:rPr>
          <w:delText>1</w:delText>
        </w:r>
        <w:r w:rsidRPr="00773061" w:rsidDel="00FA41D5">
          <w:rPr>
            <w:szCs w:val="21"/>
            <w:highlight w:val="yellow"/>
          </w:rPr>
          <w:delText>是近年来国内薄板坯连铸连轧建厂情况汇总。</w:delText>
        </w:r>
        <w:bookmarkStart w:id="1530" w:name="_Toc453423026"/>
        <w:bookmarkEnd w:id="1530"/>
      </w:del>
    </w:p>
    <w:tbl>
      <w:tblPr>
        <w:tblW w:w="5000" w:type="pct"/>
        <w:tblCellMar>
          <w:left w:w="0" w:type="dxa"/>
          <w:right w:w="0" w:type="dxa"/>
        </w:tblCellMar>
        <w:tblLook w:val="0600" w:firstRow="0" w:lastRow="0" w:firstColumn="0" w:lastColumn="0" w:noHBand="1" w:noVBand="1"/>
      </w:tblPr>
      <w:tblGrid>
        <w:gridCol w:w="543"/>
        <w:gridCol w:w="850"/>
        <w:gridCol w:w="1542"/>
        <w:gridCol w:w="926"/>
        <w:gridCol w:w="1391"/>
        <w:gridCol w:w="1389"/>
        <w:gridCol w:w="1542"/>
        <w:gridCol w:w="1175"/>
      </w:tblGrid>
      <w:tr w:rsidR="00E125F6" w:rsidRPr="00773061" w:rsidDel="00FA41D5" w14:paraId="3A16E886" w14:textId="77777777" w:rsidTr="009E741C">
        <w:trPr>
          <w:trHeight w:val="865"/>
          <w:del w:id="1531"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5C3EB3" w14:textId="77777777" w:rsidR="00E125F6" w:rsidRPr="00773061" w:rsidDel="00FA41D5" w:rsidRDefault="00E125F6" w:rsidP="00D64FF0">
            <w:pPr>
              <w:spacing w:line="360" w:lineRule="auto"/>
              <w:jc w:val="center"/>
              <w:rPr>
                <w:del w:id="1532" w:author="yongjun" w:date="2016-06-10T15:55:00Z"/>
                <w:szCs w:val="21"/>
                <w:highlight w:val="yellow"/>
              </w:rPr>
            </w:pPr>
            <w:del w:id="1533" w:author="yongjun" w:date="2016-06-10T15:55:00Z">
              <w:r w:rsidRPr="00773061" w:rsidDel="00FA41D5">
                <w:rPr>
                  <w:szCs w:val="21"/>
                  <w:highlight w:val="yellow"/>
                </w:rPr>
                <w:delText>序号</w:delText>
              </w:r>
              <w:bookmarkStart w:id="1534" w:name="_Toc453423027"/>
              <w:bookmarkEnd w:id="1534"/>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DE1AAC" w14:textId="77777777" w:rsidR="00E125F6" w:rsidRPr="00773061" w:rsidDel="00FA41D5" w:rsidRDefault="00E125F6" w:rsidP="00D64FF0">
            <w:pPr>
              <w:spacing w:line="360" w:lineRule="auto"/>
              <w:jc w:val="center"/>
              <w:rPr>
                <w:del w:id="1535" w:author="yongjun" w:date="2016-06-10T15:55:00Z"/>
                <w:szCs w:val="21"/>
                <w:highlight w:val="yellow"/>
              </w:rPr>
            </w:pPr>
            <w:del w:id="1536" w:author="yongjun" w:date="2016-06-10T15:55:00Z">
              <w:r w:rsidRPr="00773061" w:rsidDel="00FA41D5">
                <w:rPr>
                  <w:szCs w:val="21"/>
                  <w:highlight w:val="yellow"/>
                </w:rPr>
                <w:delText>厂家</w:delText>
              </w:r>
              <w:bookmarkStart w:id="1537" w:name="_Toc453423028"/>
              <w:bookmarkEnd w:id="1537"/>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1D876" w14:textId="77777777" w:rsidR="00E125F6" w:rsidRPr="00773061" w:rsidDel="00FA41D5" w:rsidRDefault="00E125F6" w:rsidP="00D64FF0">
            <w:pPr>
              <w:spacing w:line="360" w:lineRule="auto"/>
              <w:jc w:val="center"/>
              <w:rPr>
                <w:del w:id="1538" w:author="yongjun" w:date="2016-06-10T15:55:00Z"/>
                <w:szCs w:val="21"/>
                <w:highlight w:val="yellow"/>
              </w:rPr>
            </w:pPr>
            <w:del w:id="1539" w:author="yongjun" w:date="2016-06-10T15:55:00Z">
              <w:r w:rsidRPr="00773061" w:rsidDel="00FA41D5">
                <w:rPr>
                  <w:szCs w:val="21"/>
                  <w:highlight w:val="yellow"/>
                </w:rPr>
                <w:delText>机型</w:delText>
              </w:r>
              <w:bookmarkStart w:id="1540" w:name="_Toc453423029"/>
              <w:bookmarkEnd w:id="1540"/>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C9F7B3" w14:textId="77777777" w:rsidR="00E125F6" w:rsidRPr="00773061" w:rsidDel="00FA41D5" w:rsidRDefault="00E125F6" w:rsidP="00D64FF0">
            <w:pPr>
              <w:spacing w:line="360" w:lineRule="auto"/>
              <w:jc w:val="center"/>
              <w:rPr>
                <w:del w:id="1541" w:author="yongjun" w:date="2016-06-10T15:55:00Z"/>
                <w:szCs w:val="21"/>
                <w:highlight w:val="yellow"/>
              </w:rPr>
            </w:pPr>
            <w:del w:id="1542" w:author="yongjun" w:date="2016-06-10T15:55:00Z">
              <w:r w:rsidRPr="00773061" w:rsidDel="00FA41D5">
                <w:rPr>
                  <w:szCs w:val="21"/>
                  <w:highlight w:val="yellow"/>
                </w:rPr>
                <w:delText>连铸流数</w:delText>
              </w:r>
              <w:bookmarkStart w:id="1543" w:name="_Toc453423030"/>
              <w:bookmarkEnd w:id="1543"/>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305FF6" w14:textId="77777777" w:rsidR="00E125F6" w:rsidRPr="00773061" w:rsidDel="00FA41D5" w:rsidRDefault="00E125F6" w:rsidP="00D64FF0">
            <w:pPr>
              <w:spacing w:line="360" w:lineRule="auto"/>
              <w:jc w:val="center"/>
              <w:rPr>
                <w:del w:id="1544" w:author="yongjun" w:date="2016-06-10T15:55:00Z"/>
                <w:szCs w:val="21"/>
                <w:highlight w:val="yellow"/>
              </w:rPr>
            </w:pPr>
            <w:del w:id="1545" w:author="yongjun" w:date="2016-06-10T15:55:00Z">
              <w:r w:rsidRPr="00773061" w:rsidDel="00FA41D5">
                <w:rPr>
                  <w:szCs w:val="21"/>
                  <w:highlight w:val="yellow"/>
                </w:rPr>
                <w:delText>铸坯厚度</w:delText>
              </w:r>
              <w:bookmarkStart w:id="1546" w:name="_Toc453423031"/>
              <w:bookmarkEnd w:id="1546"/>
            </w:del>
          </w:p>
          <w:p w14:paraId="77DE3EEC" w14:textId="77777777" w:rsidR="00E125F6" w:rsidRPr="00773061" w:rsidDel="00FA41D5" w:rsidRDefault="00E125F6" w:rsidP="00D64FF0">
            <w:pPr>
              <w:spacing w:line="360" w:lineRule="auto"/>
              <w:jc w:val="center"/>
              <w:rPr>
                <w:del w:id="1547" w:author="yongjun" w:date="2016-06-10T15:55:00Z"/>
                <w:szCs w:val="21"/>
                <w:highlight w:val="yellow"/>
              </w:rPr>
            </w:pPr>
            <w:del w:id="1548" w:author="yongjun" w:date="2016-06-10T15:55:00Z">
              <w:r w:rsidRPr="00773061" w:rsidDel="00FA41D5">
                <w:rPr>
                  <w:szCs w:val="21"/>
                  <w:highlight w:val="yellow"/>
                </w:rPr>
                <w:delText>/mm</w:delText>
              </w:r>
              <w:bookmarkStart w:id="1549" w:name="_Toc453423032"/>
              <w:bookmarkEnd w:id="1549"/>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20ECC8" w14:textId="77777777" w:rsidR="00E125F6" w:rsidRPr="00773061" w:rsidDel="00FA41D5" w:rsidRDefault="00E125F6" w:rsidP="00D64FF0">
            <w:pPr>
              <w:spacing w:line="360" w:lineRule="auto"/>
              <w:jc w:val="center"/>
              <w:rPr>
                <w:del w:id="1550" w:author="yongjun" w:date="2016-06-10T15:55:00Z"/>
                <w:szCs w:val="21"/>
                <w:highlight w:val="yellow"/>
              </w:rPr>
            </w:pPr>
            <w:del w:id="1551" w:author="yongjun" w:date="2016-06-10T15:55:00Z">
              <w:r w:rsidRPr="00773061" w:rsidDel="00FA41D5">
                <w:rPr>
                  <w:szCs w:val="21"/>
                  <w:highlight w:val="yellow"/>
                </w:rPr>
                <w:delText>产品厚度</w:delText>
              </w:r>
              <w:bookmarkStart w:id="1552" w:name="_Toc453423033"/>
              <w:bookmarkEnd w:id="1552"/>
            </w:del>
          </w:p>
          <w:p w14:paraId="1E2870AD" w14:textId="77777777" w:rsidR="00E125F6" w:rsidRPr="00773061" w:rsidDel="00FA41D5" w:rsidRDefault="00E125F6" w:rsidP="00D64FF0">
            <w:pPr>
              <w:spacing w:line="360" w:lineRule="auto"/>
              <w:jc w:val="center"/>
              <w:rPr>
                <w:del w:id="1553" w:author="yongjun" w:date="2016-06-10T15:55:00Z"/>
                <w:szCs w:val="21"/>
                <w:highlight w:val="yellow"/>
              </w:rPr>
            </w:pPr>
            <w:del w:id="1554" w:author="yongjun" w:date="2016-06-10T15:55:00Z">
              <w:r w:rsidRPr="00773061" w:rsidDel="00FA41D5">
                <w:rPr>
                  <w:szCs w:val="21"/>
                  <w:highlight w:val="yellow"/>
                </w:rPr>
                <w:delText>/mm</w:delText>
              </w:r>
              <w:bookmarkStart w:id="1555" w:name="_Toc453423034"/>
              <w:bookmarkEnd w:id="1555"/>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10776349" w14:textId="77777777" w:rsidR="00E125F6" w:rsidRPr="00773061" w:rsidDel="00FA41D5" w:rsidRDefault="00E125F6" w:rsidP="00D64FF0">
            <w:pPr>
              <w:spacing w:line="360" w:lineRule="auto"/>
              <w:jc w:val="center"/>
              <w:rPr>
                <w:del w:id="1556" w:author="yongjun" w:date="2016-06-10T15:55:00Z"/>
                <w:szCs w:val="21"/>
                <w:highlight w:val="yellow"/>
              </w:rPr>
            </w:pPr>
            <w:del w:id="1557" w:author="yongjun" w:date="2016-06-10T15:55:00Z">
              <w:r w:rsidRPr="00773061" w:rsidDel="00FA41D5">
                <w:rPr>
                  <w:szCs w:val="21"/>
                  <w:highlight w:val="yellow"/>
                </w:rPr>
                <w:delText>产能估计</w:delText>
              </w:r>
              <w:bookmarkStart w:id="1558" w:name="_Toc453423035"/>
              <w:bookmarkEnd w:id="1558"/>
            </w:del>
          </w:p>
          <w:p w14:paraId="4F28911B" w14:textId="77777777" w:rsidR="00E125F6" w:rsidRPr="00773061" w:rsidDel="00FA41D5" w:rsidRDefault="00E125F6" w:rsidP="00D64FF0">
            <w:pPr>
              <w:spacing w:line="360" w:lineRule="auto"/>
              <w:jc w:val="center"/>
              <w:rPr>
                <w:del w:id="1559" w:author="yongjun" w:date="2016-06-10T15:55:00Z"/>
                <w:szCs w:val="21"/>
                <w:highlight w:val="yellow"/>
              </w:rPr>
            </w:pPr>
            <w:del w:id="1560" w:author="yongjun" w:date="2016-06-10T15:55:00Z">
              <w:r w:rsidRPr="00773061" w:rsidDel="00FA41D5">
                <w:rPr>
                  <w:szCs w:val="21"/>
                  <w:highlight w:val="yellow"/>
                </w:rPr>
                <w:delText>（万吨</w:delText>
              </w:r>
              <w:r w:rsidRPr="00773061" w:rsidDel="00FA41D5">
                <w:rPr>
                  <w:szCs w:val="21"/>
                  <w:highlight w:val="yellow"/>
                </w:rPr>
                <w:delText>/</w:delText>
              </w:r>
              <w:r w:rsidRPr="00773061" w:rsidDel="00FA41D5">
                <w:rPr>
                  <w:szCs w:val="21"/>
                  <w:highlight w:val="yellow"/>
                </w:rPr>
                <w:delText>年）</w:delText>
              </w:r>
              <w:bookmarkStart w:id="1561" w:name="_Toc453423036"/>
              <w:bookmarkEnd w:id="1561"/>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538B61" w14:textId="77777777" w:rsidR="00E125F6" w:rsidRPr="00773061" w:rsidDel="00FA41D5" w:rsidRDefault="00E125F6" w:rsidP="00D64FF0">
            <w:pPr>
              <w:spacing w:line="360" w:lineRule="auto"/>
              <w:jc w:val="center"/>
              <w:rPr>
                <w:del w:id="1562" w:author="yongjun" w:date="2016-06-10T15:55:00Z"/>
                <w:szCs w:val="21"/>
                <w:highlight w:val="yellow"/>
              </w:rPr>
            </w:pPr>
            <w:del w:id="1563" w:author="yongjun" w:date="2016-06-10T15:55:00Z">
              <w:r w:rsidRPr="00773061" w:rsidDel="00FA41D5">
                <w:rPr>
                  <w:szCs w:val="21"/>
                  <w:highlight w:val="yellow"/>
                </w:rPr>
                <w:delText>投产期</w:delText>
              </w:r>
              <w:bookmarkStart w:id="1564" w:name="_Toc453423037"/>
              <w:bookmarkEnd w:id="1564"/>
            </w:del>
          </w:p>
        </w:tc>
        <w:bookmarkStart w:id="1565" w:name="_Toc453423038"/>
        <w:bookmarkEnd w:id="1565"/>
      </w:tr>
      <w:tr w:rsidR="00E125F6" w:rsidRPr="00773061" w:rsidDel="00FA41D5" w14:paraId="7B77EB75" w14:textId="77777777" w:rsidTr="009E741C">
        <w:trPr>
          <w:trHeight w:val="295"/>
          <w:del w:id="1566"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E31FD1" w14:textId="77777777" w:rsidR="00E125F6" w:rsidRPr="00773061" w:rsidDel="00FA41D5" w:rsidRDefault="00E125F6" w:rsidP="00D64FF0">
            <w:pPr>
              <w:spacing w:line="360" w:lineRule="auto"/>
              <w:jc w:val="center"/>
              <w:rPr>
                <w:del w:id="1567" w:author="yongjun" w:date="2016-06-10T15:55:00Z"/>
                <w:szCs w:val="21"/>
                <w:highlight w:val="yellow"/>
              </w:rPr>
            </w:pPr>
            <w:del w:id="1568" w:author="yongjun" w:date="2016-06-10T15:55:00Z">
              <w:r w:rsidRPr="00773061" w:rsidDel="00FA41D5">
                <w:rPr>
                  <w:szCs w:val="21"/>
                  <w:highlight w:val="yellow"/>
                </w:rPr>
                <w:delText>1</w:delText>
              </w:r>
              <w:bookmarkStart w:id="1569" w:name="_Toc453423039"/>
              <w:bookmarkEnd w:id="1569"/>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48652C" w14:textId="77777777" w:rsidR="00E125F6" w:rsidRPr="00773061" w:rsidDel="00FA41D5" w:rsidRDefault="00E125F6" w:rsidP="00D64FF0">
            <w:pPr>
              <w:spacing w:line="360" w:lineRule="auto"/>
              <w:jc w:val="center"/>
              <w:rPr>
                <w:del w:id="1570" w:author="yongjun" w:date="2016-06-10T15:55:00Z"/>
                <w:szCs w:val="21"/>
                <w:highlight w:val="yellow"/>
              </w:rPr>
            </w:pPr>
            <w:del w:id="1571" w:author="yongjun" w:date="2016-06-10T15:55:00Z">
              <w:r w:rsidRPr="00773061" w:rsidDel="00FA41D5">
                <w:rPr>
                  <w:szCs w:val="21"/>
                  <w:highlight w:val="yellow"/>
                </w:rPr>
                <w:delText>珠钢</w:delText>
              </w:r>
              <w:bookmarkStart w:id="1572" w:name="_Toc453423040"/>
              <w:bookmarkEnd w:id="1572"/>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5E376E" w14:textId="77777777" w:rsidR="00E125F6" w:rsidRPr="00773061" w:rsidDel="00FA41D5" w:rsidRDefault="00E125F6" w:rsidP="00D64FF0">
            <w:pPr>
              <w:spacing w:line="360" w:lineRule="auto"/>
              <w:jc w:val="center"/>
              <w:rPr>
                <w:del w:id="1573" w:author="yongjun" w:date="2016-06-10T15:55:00Z"/>
                <w:szCs w:val="21"/>
                <w:highlight w:val="yellow"/>
              </w:rPr>
            </w:pPr>
            <w:del w:id="1574" w:author="yongjun" w:date="2016-06-10T15:55:00Z">
              <w:r w:rsidRPr="00773061" w:rsidDel="00FA41D5">
                <w:rPr>
                  <w:szCs w:val="21"/>
                  <w:highlight w:val="yellow"/>
                </w:rPr>
                <w:delText>CSP</w:delText>
              </w:r>
              <w:bookmarkStart w:id="1575" w:name="_Toc453423041"/>
              <w:bookmarkEnd w:id="1575"/>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8146E9" w14:textId="77777777" w:rsidR="00E125F6" w:rsidRPr="00773061" w:rsidDel="00FA41D5" w:rsidRDefault="00E125F6" w:rsidP="00D64FF0">
            <w:pPr>
              <w:spacing w:line="360" w:lineRule="auto"/>
              <w:jc w:val="center"/>
              <w:rPr>
                <w:del w:id="1576" w:author="yongjun" w:date="2016-06-10T15:55:00Z"/>
                <w:szCs w:val="21"/>
                <w:highlight w:val="yellow"/>
              </w:rPr>
            </w:pPr>
            <w:del w:id="1577" w:author="yongjun" w:date="2016-06-10T15:55:00Z">
              <w:r w:rsidRPr="00773061" w:rsidDel="00FA41D5">
                <w:rPr>
                  <w:szCs w:val="21"/>
                  <w:highlight w:val="yellow"/>
                </w:rPr>
                <w:delText>2</w:delText>
              </w:r>
              <w:bookmarkStart w:id="1578" w:name="_Toc453423042"/>
              <w:bookmarkEnd w:id="1578"/>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8A2B38" w14:textId="77777777" w:rsidR="00E125F6" w:rsidRPr="00773061" w:rsidDel="00FA41D5" w:rsidRDefault="00E125F6" w:rsidP="00D64FF0">
            <w:pPr>
              <w:spacing w:line="360" w:lineRule="auto"/>
              <w:jc w:val="center"/>
              <w:rPr>
                <w:del w:id="1579" w:author="yongjun" w:date="2016-06-10T15:55:00Z"/>
                <w:szCs w:val="21"/>
                <w:highlight w:val="yellow"/>
              </w:rPr>
            </w:pPr>
            <w:del w:id="1580" w:author="yongjun" w:date="2016-06-10T15:55:00Z">
              <w:r w:rsidRPr="00773061" w:rsidDel="00FA41D5">
                <w:rPr>
                  <w:szCs w:val="21"/>
                  <w:highlight w:val="yellow"/>
                </w:rPr>
                <w:delText>50~60</w:delText>
              </w:r>
              <w:bookmarkStart w:id="1581" w:name="_Toc453423043"/>
              <w:bookmarkEnd w:id="1581"/>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A8BD44" w14:textId="77777777" w:rsidR="00E125F6" w:rsidRPr="00773061" w:rsidDel="00FA41D5" w:rsidRDefault="00E125F6" w:rsidP="00D64FF0">
            <w:pPr>
              <w:spacing w:line="360" w:lineRule="auto"/>
              <w:jc w:val="center"/>
              <w:rPr>
                <w:del w:id="1582" w:author="yongjun" w:date="2016-06-10T15:55:00Z"/>
                <w:szCs w:val="21"/>
                <w:highlight w:val="yellow"/>
              </w:rPr>
            </w:pPr>
            <w:del w:id="1583" w:author="yongjun" w:date="2016-06-10T15:55:00Z">
              <w:r w:rsidRPr="00773061" w:rsidDel="00FA41D5">
                <w:rPr>
                  <w:szCs w:val="21"/>
                  <w:highlight w:val="yellow"/>
                </w:rPr>
                <w:delText>1.2~12.7</w:delText>
              </w:r>
              <w:bookmarkStart w:id="1584" w:name="_Toc453423044"/>
              <w:bookmarkEnd w:id="1584"/>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29719CD8" w14:textId="77777777" w:rsidR="00E125F6" w:rsidRPr="00773061" w:rsidDel="00FA41D5" w:rsidRDefault="00E125F6" w:rsidP="00D64FF0">
            <w:pPr>
              <w:spacing w:line="360" w:lineRule="auto"/>
              <w:jc w:val="center"/>
              <w:rPr>
                <w:del w:id="1585" w:author="yongjun" w:date="2016-06-10T15:55:00Z"/>
                <w:szCs w:val="21"/>
                <w:highlight w:val="yellow"/>
              </w:rPr>
            </w:pPr>
            <w:del w:id="1586" w:author="yongjun" w:date="2016-06-10T15:55:00Z">
              <w:r w:rsidRPr="00773061" w:rsidDel="00FA41D5">
                <w:rPr>
                  <w:szCs w:val="21"/>
                  <w:highlight w:val="yellow"/>
                </w:rPr>
                <w:delText>180</w:delText>
              </w:r>
              <w:bookmarkStart w:id="1587" w:name="_Toc453423045"/>
              <w:bookmarkEnd w:id="1587"/>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69ACB5A" w14:textId="77777777" w:rsidR="00E125F6" w:rsidRPr="00773061" w:rsidDel="00FA41D5" w:rsidRDefault="00E125F6" w:rsidP="00D64FF0">
            <w:pPr>
              <w:spacing w:line="360" w:lineRule="auto"/>
              <w:jc w:val="center"/>
              <w:rPr>
                <w:del w:id="1588" w:author="yongjun" w:date="2016-06-10T15:55:00Z"/>
                <w:szCs w:val="21"/>
                <w:highlight w:val="yellow"/>
              </w:rPr>
            </w:pPr>
            <w:del w:id="1589" w:author="yongjun" w:date="2016-06-10T15:55:00Z">
              <w:r w:rsidRPr="00773061" w:rsidDel="00FA41D5">
                <w:rPr>
                  <w:szCs w:val="21"/>
                  <w:highlight w:val="yellow"/>
                </w:rPr>
                <w:delText>1999.8</w:delText>
              </w:r>
              <w:bookmarkStart w:id="1590" w:name="_Toc453423046"/>
              <w:bookmarkEnd w:id="1590"/>
            </w:del>
          </w:p>
        </w:tc>
        <w:bookmarkStart w:id="1591" w:name="_Toc453423047"/>
        <w:bookmarkEnd w:id="1591"/>
      </w:tr>
      <w:tr w:rsidR="00E125F6" w:rsidRPr="00773061" w:rsidDel="00FA41D5" w14:paraId="232BB704" w14:textId="77777777" w:rsidTr="009E741C">
        <w:trPr>
          <w:trHeight w:val="20"/>
          <w:del w:id="1592"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90F30F" w14:textId="77777777" w:rsidR="00E125F6" w:rsidRPr="00773061" w:rsidDel="00FA41D5" w:rsidRDefault="00E125F6" w:rsidP="00D64FF0">
            <w:pPr>
              <w:spacing w:line="360" w:lineRule="auto"/>
              <w:jc w:val="center"/>
              <w:rPr>
                <w:del w:id="1593" w:author="yongjun" w:date="2016-06-10T15:55:00Z"/>
                <w:szCs w:val="21"/>
                <w:highlight w:val="yellow"/>
              </w:rPr>
            </w:pPr>
            <w:del w:id="1594" w:author="yongjun" w:date="2016-06-10T15:55:00Z">
              <w:r w:rsidRPr="00773061" w:rsidDel="00FA41D5">
                <w:rPr>
                  <w:szCs w:val="21"/>
                  <w:highlight w:val="yellow"/>
                </w:rPr>
                <w:delText>2</w:delText>
              </w:r>
              <w:bookmarkStart w:id="1595" w:name="_Toc453423048"/>
              <w:bookmarkEnd w:id="1595"/>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C958F2" w14:textId="77777777" w:rsidR="00E125F6" w:rsidRPr="00773061" w:rsidDel="00FA41D5" w:rsidRDefault="00E125F6" w:rsidP="00D64FF0">
            <w:pPr>
              <w:spacing w:line="360" w:lineRule="auto"/>
              <w:jc w:val="center"/>
              <w:rPr>
                <w:del w:id="1596" w:author="yongjun" w:date="2016-06-10T15:55:00Z"/>
                <w:szCs w:val="21"/>
                <w:highlight w:val="yellow"/>
              </w:rPr>
            </w:pPr>
            <w:del w:id="1597" w:author="yongjun" w:date="2016-06-10T15:55:00Z">
              <w:r w:rsidRPr="00773061" w:rsidDel="00FA41D5">
                <w:rPr>
                  <w:szCs w:val="21"/>
                  <w:highlight w:val="yellow"/>
                </w:rPr>
                <w:delText>邯钢</w:delText>
              </w:r>
              <w:bookmarkStart w:id="1598" w:name="_Toc453423049"/>
              <w:bookmarkEnd w:id="1598"/>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66153B" w14:textId="77777777" w:rsidR="00E125F6" w:rsidRPr="00773061" w:rsidDel="00FA41D5" w:rsidRDefault="00E125F6" w:rsidP="00D64FF0">
            <w:pPr>
              <w:spacing w:line="360" w:lineRule="auto"/>
              <w:jc w:val="center"/>
              <w:rPr>
                <w:del w:id="1599" w:author="yongjun" w:date="2016-06-10T15:55:00Z"/>
                <w:szCs w:val="21"/>
                <w:highlight w:val="yellow"/>
              </w:rPr>
            </w:pPr>
            <w:del w:id="1600" w:author="yongjun" w:date="2016-06-10T15:55:00Z">
              <w:r w:rsidRPr="00773061" w:rsidDel="00FA41D5">
                <w:rPr>
                  <w:szCs w:val="21"/>
                  <w:highlight w:val="yellow"/>
                </w:rPr>
                <w:delText>CSP</w:delText>
              </w:r>
              <w:bookmarkStart w:id="1601" w:name="_Toc453423050"/>
              <w:bookmarkEnd w:id="1601"/>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493FB1" w14:textId="77777777" w:rsidR="00E125F6" w:rsidRPr="00773061" w:rsidDel="00FA41D5" w:rsidRDefault="00E125F6" w:rsidP="00D64FF0">
            <w:pPr>
              <w:spacing w:line="360" w:lineRule="auto"/>
              <w:jc w:val="center"/>
              <w:rPr>
                <w:del w:id="1602" w:author="yongjun" w:date="2016-06-10T15:55:00Z"/>
                <w:szCs w:val="21"/>
                <w:highlight w:val="yellow"/>
              </w:rPr>
            </w:pPr>
            <w:del w:id="1603" w:author="yongjun" w:date="2016-06-10T15:55:00Z">
              <w:r w:rsidRPr="00773061" w:rsidDel="00FA41D5">
                <w:rPr>
                  <w:szCs w:val="21"/>
                  <w:highlight w:val="yellow"/>
                </w:rPr>
                <w:delText>2</w:delText>
              </w:r>
              <w:bookmarkStart w:id="1604" w:name="_Toc453423051"/>
              <w:bookmarkEnd w:id="1604"/>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1D392D" w14:textId="77777777" w:rsidR="00E125F6" w:rsidRPr="00773061" w:rsidDel="00FA41D5" w:rsidRDefault="00E125F6" w:rsidP="00D64FF0">
            <w:pPr>
              <w:spacing w:line="360" w:lineRule="auto"/>
              <w:jc w:val="center"/>
              <w:rPr>
                <w:del w:id="1605" w:author="yongjun" w:date="2016-06-10T15:55:00Z"/>
                <w:szCs w:val="21"/>
                <w:highlight w:val="yellow"/>
              </w:rPr>
            </w:pPr>
            <w:del w:id="1606" w:author="yongjun" w:date="2016-06-10T15:55:00Z">
              <w:r w:rsidRPr="00773061" w:rsidDel="00FA41D5">
                <w:rPr>
                  <w:szCs w:val="21"/>
                  <w:highlight w:val="yellow"/>
                </w:rPr>
                <w:delText>60~90</w:delText>
              </w:r>
              <w:bookmarkStart w:id="1607" w:name="_Toc453423052"/>
              <w:bookmarkEnd w:id="1607"/>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73EF3" w14:textId="77777777" w:rsidR="00E125F6" w:rsidRPr="00773061" w:rsidDel="00FA41D5" w:rsidRDefault="00E125F6" w:rsidP="00D64FF0">
            <w:pPr>
              <w:spacing w:line="360" w:lineRule="auto"/>
              <w:jc w:val="center"/>
              <w:rPr>
                <w:del w:id="1608" w:author="yongjun" w:date="2016-06-10T15:55:00Z"/>
                <w:szCs w:val="21"/>
                <w:highlight w:val="yellow"/>
              </w:rPr>
            </w:pPr>
            <w:del w:id="1609" w:author="yongjun" w:date="2016-06-10T15:55:00Z">
              <w:r w:rsidRPr="00773061" w:rsidDel="00FA41D5">
                <w:rPr>
                  <w:szCs w:val="21"/>
                  <w:highlight w:val="yellow"/>
                </w:rPr>
                <w:delText>1.2~12.7</w:delText>
              </w:r>
              <w:bookmarkStart w:id="1610" w:name="_Toc453423053"/>
              <w:bookmarkEnd w:id="1610"/>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8A6D4AE" w14:textId="77777777" w:rsidR="00E125F6" w:rsidRPr="00773061" w:rsidDel="00FA41D5" w:rsidRDefault="00E125F6" w:rsidP="00D64FF0">
            <w:pPr>
              <w:spacing w:line="360" w:lineRule="auto"/>
              <w:jc w:val="center"/>
              <w:rPr>
                <w:del w:id="1611" w:author="yongjun" w:date="2016-06-10T15:55:00Z"/>
                <w:szCs w:val="21"/>
                <w:highlight w:val="yellow"/>
              </w:rPr>
            </w:pPr>
            <w:del w:id="1612" w:author="yongjun" w:date="2016-06-10T15:55:00Z">
              <w:r w:rsidRPr="00773061" w:rsidDel="00FA41D5">
                <w:rPr>
                  <w:szCs w:val="21"/>
                  <w:highlight w:val="yellow"/>
                </w:rPr>
                <w:delText>250</w:delText>
              </w:r>
              <w:bookmarkStart w:id="1613" w:name="_Toc453423054"/>
              <w:bookmarkEnd w:id="1613"/>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3A0056" w14:textId="77777777" w:rsidR="00E125F6" w:rsidRPr="00773061" w:rsidDel="00FA41D5" w:rsidRDefault="00E125F6" w:rsidP="00D64FF0">
            <w:pPr>
              <w:spacing w:line="360" w:lineRule="auto"/>
              <w:jc w:val="center"/>
              <w:rPr>
                <w:del w:id="1614" w:author="yongjun" w:date="2016-06-10T15:55:00Z"/>
                <w:szCs w:val="21"/>
                <w:highlight w:val="yellow"/>
              </w:rPr>
            </w:pPr>
            <w:del w:id="1615" w:author="yongjun" w:date="2016-06-10T15:55:00Z">
              <w:r w:rsidRPr="00773061" w:rsidDel="00FA41D5">
                <w:rPr>
                  <w:szCs w:val="21"/>
                  <w:highlight w:val="yellow"/>
                </w:rPr>
                <w:delText>1999.12</w:delText>
              </w:r>
              <w:bookmarkStart w:id="1616" w:name="_Toc453423055"/>
              <w:bookmarkEnd w:id="1616"/>
            </w:del>
          </w:p>
        </w:tc>
        <w:bookmarkStart w:id="1617" w:name="_Toc453423056"/>
        <w:bookmarkEnd w:id="1617"/>
      </w:tr>
      <w:tr w:rsidR="00E125F6" w:rsidRPr="00773061" w:rsidDel="00FA41D5" w14:paraId="15ADD641" w14:textId="77777777" w:rsidTr="009E741C">
        <w:trPr>
          <w:trHeight w:val="20"/>
          <w:del w:id="1618"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18CAC6" w14:textId="77777777" w:rsidR="00E125F6" w:rsidRPr="00773061" w:rsidDel="00FA41D5" w:rsidRDefault="00E125F6" w:rsidP="00D64FF0">
            <w:pPr>
              <w:spacing w:line="360" w:lineRule="auto"/>
              <w:jc w:val="center"/>
              <w:rPr>
                <w:del w:id="1619" w:author="yongjun" w:date="2016-06-10T15:55:00Z"/>
                <w:szCs w:val="21"/>
                <w:highlight w:val="yellow"/>
              </w:rPr>
            </w:pPr>
            <w:del w:id="1620" w:author="yongjun" w:date="2016-06-10T15:55:00Z">
              <w:r w:rsidRPr="00773061" w:rsidDel="00FA41D5">
                <w:rPr>
                  <w:szCs w:val="21"/>
                  <w:highlight w:val="yellow"/>
                </w:rPr>
                <w:delText>3</w:delText>
              </w:r>
              <w:bookmarkStart w:id="1621" w:name="_Toc453423057"/>
              <w:bookmarkEnd w:id="1621"/>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280238" w14:textId="77777777" w:rsidR="00E125F6" w:rsidRPr="00773061" w:rsidDel="00FA41D5" w:rsidRDefault="00E125F6" w:rsidP="00D64FF0">
            <w:pPr>
              <w:spacing w:line="360" w:lineRule="auto"/>
              <w:jc w:val="center"/>
              <w:rPr>
                <w:del w:id="1622" w:author="yongjun" w:date="2016-06-10T15:55:00Z"/>
                <w:szCs w:val="21"/>
                <w:highlight w:val="yellow"/>
              </w:rPr>
            </w:pPr>
            <w:del w:id="1623" w:author="yongjun" w:date="2016-06-10T15:55:00Z">
              <w:r w:rsidRPr="00773061" w:rsidDel="00FA41D5">
                <w:rPr>
                  <w:szCs w:val="21"/>
                  <w:highlight w:val="yellow"/>
                </w:rPr>
                <w:delText>包钢</w:delText>
              </w:r>
              <w:bookmarkStart w:id="1624" w:name="_Toc453423058"/>
              <w:bookmarkEnd w:id="1624"/>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E9F495" w14:textId="77777777" w:rsidR="00E125F6" w:rsidRPr="00773061" w:rsidDel="00FA41D5" w:rsidRDefault="00E125F6" w:rsidP="00D64FF0">
            <w:pPr>
              <w:spacing w:line="360" w:lineRule="auto"/>
              <w:jc w:val="center"/>
              <w:rPr>
                <w:del w:id="1625" w:author="yongjun" w:date="2016-06-10T15:55:00Z"/>
                <w:szCs w:val="21"/>
                <w:highlight w:val="yellow"/>
              </w:rPr>
            </w:pPr>
            <w:del w:id="1626" w:author="yongjun" w:date="2016-06-10T15:55:00Z">
              <w:r w:rsidRPr="00773061" w:rsidDel="00FA41D5">
                <w:rPr>
                  <w:szCs w:val="21"/>
                  <w:highlight w:val="yellow"/>
                </w:rPr>
                <w:delText>CSP</w:delText>
              </w:r>
              <w:bookmarkStart w:id="1627" w:name="_Toc453423059"/>
              <w:bookmarkEnd w:id="1627"/>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58FAF3" w14:textId="77777777" w:rsidR="00E125F6" w:rsidRPr="00773061" w:rsidDel="00FA41D5" w:rsidRDefault="00E125F6" w:rsidP="00D64FF0">
            <w:pPr>
              <w:spacing w:line="360" w:lineRule="auto"/>
              <w:jc w:val="center"/>
              <w:rPr>
                <w:del w:id="1628" w:author="yongjun" w:date="2016-06-10T15:55:00Z"/>
                <w:szCs w:val="21"/>
                <w:highlight w:val="yellow"/>
              </w:rPr>
            </w:pPr>
            <w:del w:id="1629" w:author="yongjun" w:date="2016-06-10T15:55:00Z">
              <w:r w:rsidRPr="00773061" w:rsidDel="00FA41D5">
                <w:rPr>
                  <w:szCs w:val="21"/>
                  <w:highlight w:val="yellow"/>
                </w:rPr>
                <w:delText>2</w:delText>
              </w:r>
              <w:bookmarkStart w:id="1630" w:name="_Toc453423060"/>
              <w:bookmarkEnd w:id="1630"/>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A0422C" w14:textId="77777777" w:rsidR="00E125F6" w:rsidRPr="00773061" w:rsidDel="00FA41D5" w:rsidRDefault="00E125F6" w:rsidP="00D64FF0">
            <w:pPr>
              <w:spacing w:line="360" w:lineRule="auto"/>
              <w:jc w:val="center"/>
              <w:rPr>
                <w:del w:id="1631" w:author="yongjun" w:date="2016-06-10T15:55:00Z"/>
                <w:szCs w:val="21"/>
                <w:highlight w:val="yellow"/>
              </w:rPr>
            </w:pPr>
            <w:del w:id="1632" w:author="yongjun" w:date="2016-06-10T15:55:00Z">
              <w:r w:rsidRPr="00773061" w:rsidDel="00FA41D5">
                <w:rPr>
                  <w:szCs w:val="21"/>
                  <w:highlight w:val="yellow"/>
                </w:rPr>
                <w:delText>50~70</w:delText>
              </w:r>
              <w:bookmarkStart w:id="1633" w:name="_Toc453423061"/>
              <w:bookmarkEnd w:id="1633"/>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17829A" w14:textId="77777777" w:rsidR="00E125F6" w:rsidRPr="00773061" w:rsidDel="00FA41D5" w:rsidRDefault="00E125F6" w:rsidP="00D64FF0">
            <w:pPr>
              <w:spacing w:line="360" w:lineRule="auto"/>
              <w:jc w:val="center"/>
              <w:rPr>
                <w:del w:id="1634" w:author="yongjun" w:date="2016-06-10T15:55:00Z"/>
                <w:szCs w:val="21"/>
                <w:highlight w:val="yellow"/>
              </w:rPr>
            </w:pPr>
            <w:del w:id="1635" w:author="yongjun" w:date="2016-06-10T15:55:00Z">
              <w:r w:rsidRPr="00773061" w:rsidDel="00FA41D5">
                <w:rPr>
                  <w:szCs w:val="21"/>
                  <w:highlight w:val="yellow"/>
                </w:rPr>
                <w:delText>1.2~12.0</w:delText>
              </w:r>
              <w:bookmarkStart w:id="1636" w:name="_Toc453423062"/>
              <w:bookmarkEnd w:id="1636"/>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3FFA2816" w14:textId="77777777" w:rsidR="00E125F6" w:rsidRPr="00773061" w:rsidDel="00FA41D5" w:rsidRDefault="00E125F6" w:rsidP="00D64FF0">
            <w:pPr>
              <w:spacing w:line="360" w:lineRule="auto"/>
              <w:jc w:val="center"/>
              <w:rPr>
                <w:del w:id="1637" w:author="yongjun" w:date="2016-06-10T15:55:00Z"/>
                <w:szCs w:val="21"/>
                <w:highlight w:val="yellow"/>
              </w:rPr>
            </w:pPr>
            <w:del w:id="1638" w:author="yongjun" w:date="2016-06-10T15:55:00Z">
              <w:r w:rsidRPr="00773061" w:rsidDel="00FA41D5">
                <w:rPr>
                  <w:szCs w:val="21"/>
                  <w:highlight w:val="yellow"/>
                </w:rPr>
                <w:delText>200</w:delText>
              </w:r>
              <w:bookmarkStart w:id="1639" w:name="_Toc453423063"/>
              <w:bookmarkEnd w:id="1639"/>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E09B2C" w14:textId="77777777" w:rsidR="00E125F6" w:rsidRPr="00773061" w:rsidDel="00FA41D5" w:rsidRDefault="00E125F6" w:rsidP="00D64FF0">
            <w:pPr>
              <w:spacing w:line="360" w:lineRule="auto"/>
              <w:jc w:val="center"/>
              <w:rPr>
                <w:del w:id="1640" w:author="yongjun" w:date="2016-06-10T15:55:00Z"/>
                <w:szCs w:val="21"/>
                <w:highlight w:val="yellow"/>
              </w:rPr>
            </w:pPr>
            <w:del w:id="1641" w:author="yongjun" w:date="2016-06-10T15:55:00Z">
              <w:r w:rsidRPr="00773061" w:rsidDel="00FA41D5">
                <w:rPr>
                  <w:szCs w:val="21"/>
                  <w:highlight w:val="yellow"/>
                </w:rPr>
                <w:delText>2001.8</w:delText>
              </w:r>
              <w:bookmarkStart w:id="1642" w:name="_Toc453423064"/>
              <w:bookmarkEnd w:id="1642"/>
            </w:del>
          </w:p>
        </w:tc>
        <w:bookmarkStart w:id="1643" w:name="_Toc453423065"/>
        <w:bookmarkEnd w:id="1643"/>
      </w:tr>
      <w:tr w:rsidR="00E125F6" w:rsidRPr="00773061" w:rsidDel="00FA41D5" w14:paraId="093D186A" w14:textId="77777777" w:rsidTr="009E741C">
        <w:trPr>
          <w:trHeight w:val="20"/>
          <w:del w:id="1644"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014B69" w14:textId="77777777" w:rsidR="00E125F6" w:rsidRPr="00773061" w:rsidDel="00FA41D5" w:rsidRDefault="00E125F6" w:rsidP="00D64FF0">
            <w:pPr>
              <w:spacing w:line="360" w:lineRule="auto"/>
              <w:jc w:val="center"/>
              <w:rPr>
                <w:del w:id="1645" w:author="yongjun" w:date="2016-06-10T15:55:00Z"/>
                <w:szCs w:val="21"/>
                <w:highlight w:val="yellow"/>
              </w:rPr>
            </w:pPr>
            <w:del w:id="1646" w:author="yongjun" w:date="2016-06-10T15:55:00Z">
              <w:r w:rsidRPr="00773061" w:rsidDel="00FA41D5">
                <w:rPr>
                  <w:szCs w:val="21"/>
                  <w:highlight w:val="yellow"/>
                </w:rPr>
                <w:delText>4</w:delText>
              </w:r>
              <w:bookmarkStart w:id="1647" w:name="_Toc453423066"/>
              <w:bookmarkEnd w:id="1647"/>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B6E624" w14:textId="77777777" w:rsidR="00E125F6" w:rsidRPr="00773061" w:rsidDel="00FA41D5" w:rsidRDefault="00E125F6" w:rsidP="00D64FF0">
            <w:pPr>
              <w:spacing w:line="360" w:lineRule="auto"/>
              <w:jc w:val="center"/>
              <w:rPr>
                <w:del w:id="1648" w:author="yongjun" w:date="2016-06-10T15:55:00Z"/>
                <w:szCs w:val="21"/>
                <w:highlight w:val="yellow"/>
              </w:rPr>
            </w:pPr>
            <w:del w:id="1649" w:author="yongjun" w:date="2016-06-10T15:55:00Z">
              <w:r w:rsidRPr="00773061" w:rsidDel="00FA41D5">
                <w:rPr>
                  <w:szCs w:val="21"/>
                  <w:highlight w:val="yellow"/>
                </w:rPr>
                <w:delText>鞍钢</w:delText>
              </w:r>
              <w:bookmarkStart w:id="1650" w:name="_Toc453423067"/>
              <w:bookmarkEnd w:id="1650"/>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A7DB9A" w14:textId="77777777" w:rsidR="00E125F6" w:rsidRPr="00773061" w:rsidDel="00FA41D5" w:rsidRDefault="00E125F6" w:rsidP="00D64FF0">
            <w:pPr>
              <w:spacing w:line="360" w:lineRule="auto"/>
              <w:jc w:val="center"/>
              <w:rPr>
                <w:del w:id="1651" w:author="yongjun" w:date="2016-06-10T15:55:00Z"/>
                <w:szCs w:val="21"/>
                <w:highlight w:val="yellow"/>
              </w:rPr>
            </w:pPr>
            <w:del w:id="1652" w:author="yongjun" w:date="2016-06-10T15:55:00Z">
              <w:r w:rsidRPr="00773061" w:rsidDel="00FA41D5">
                <w:rPr>
                  <w:szCs w:val="21"/>
                  <w:highlight w:val="yellow"/>
                </w:rPr>
                <w:delText>ASP</w:delText>
              </w:r>
              <w:r w:rsidRPr="00773061" w:rsidDel="00FA41D5">
                <w:rPr>
                  <w:szCs w:val="21"/>
                  <w:highlight w:val="yellow"/>
                </w:rPr>
                <w:delText>（</w:delText>
              </w:r>
              <w:r w:rsidRPr="00773061" w:rsidDel="00FA41D5">
                <w:rPr>
                  <w:szCs w:val="21"/>
                  <w:highlight w:val="yellow"/>
                </w:rPr>
                <w:delText>1700</w:delText>
              </w:r>
              <w:r w:rsidRPr="00773061" w:rsidDel="00FA41D5">
                <w:rPr>
                  <w:szCs w:val="21"/>
                  <w:highlight w:val="yellow"/>
                </w:rPr>
                <w:delText>）</w:delText>
              </w:r>
              <w:bookmarkStart w:id="1653" w:name="_Toc453423068"/>
              <w:bookmarkEnd w:id="1653"/>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A08BB1" w14:textId="77777777" w:rsidR="00E125F6" w:rsidRPr="00773061" w:rsidDel="00FA41D5" w:rsidRDefault="00E125F6" w:rsidP="00D64FF0">
            <w:pPr>
              <w:spacing w:line="360" w:lineRule="auto"/>
              <w:jc w:val="center"/>
              <w:rPr>
                <w:del w:id="1654" w:author="yongjun" w:date="2016-06-10T15:55:00Z"/>
                <w:szCs w:val="21"/>
                <w:highlight w:val="yellow"/>
              </w:rPr>
            </w:pPr>
            <w:del w:id="1655" w:author="yongjun" w:date="2016-06-10T15:55:00Z">
              <w:r w:rsidRPr="00773061" w:rsidDel="00FA41D5">
                <w:rPr>
                  <w:szCs w:val="21"/>
                  <w:highlight w:val="yellow"/>
                </w:rPr>
                <w:delText>2</w:delText>
              </w:r>
              <w:bookmarkStart w:id="1656" w:name="_Toc453423069"/>
              <w:bookmarkEnd w:id="1656"/>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1C031C" w14:textId="77777777" w:rsidR="00E125F6" w:rsidRPr="00773061" w:rsidDel="00FA41D5" w:rsidRDefault="00E125F6" w:rsidP="00D64FF0">
            <w:pPr>
              <w:spacing w:line="360" w:lineRule="auto"/>
              <w:jc w:val="center"/>
              <w:rPr>
                <w:del w:id="1657" w:author="yongjun" w:date="2016-06-10T15:55:00Z"/>
                <w:szCs w:val="21"/>
                <w:highlight w:val="yellow"/>
              </w:rPr>
            </w:pPr>
            <w:del w:id="1658" w:author="yongjun" w:date="2016-06-10T15:55:00Z">
              <w:r w:rsidRPr="00773061" w:rsidDel="00FA41D5">
                <w:rPr>
                  <w:szCs w:val="21"/>
                  <w:highlight w:val="yellow"/>
                </w:rPr>
                <w:delText>100~135</w:delText>
              </w:r>
              <w:bookmarkStart w:id="1659" w:name="_Toc453423070"/>
              <w:bookmarkEnd w:id="1659"/>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AFFBC0" w14:textId="77777777" w:rsidR="00E125F6" w:rsidRPr="00773061" w:rsidDel="00FA41D5" w:rsidRDefault="00E125F6" w:rsidP="00D64FF0">
            <w:pPr>
              <w:spacing w:line="360" w:lineRule="auto"/>
              <w:jc w:val="center"/>
              <w:rPr>
                <w:del w:id="1660" w:author="yongjun" w:date="2016-06-10T15:55:00Z"/>
                <w:szCs w:val="21"/>
                <w:highlight w:val="yellow"/>
              </w:rPr>
            </w:pPr>
            <w:del w:id="1661" w:author="yongjun" w:date="2016-06-10T15:55:00Z">
              <w:r w:rsidRPr="00773061" w:rsidDel="00FA41D5">
                <w:rPr>
                  <w:szCs w:val="21"/>
                  <w:highlight w:val="yellow"/>
                </w:rPr>
                <w:delText>1.5~25.0</w:delText>
              </w:r>
              <w:bookmarkStart w:id="1662" w:name="_Toc453423071"/>
              <w:bookmarkEnd w:id="1662"/>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2759BF88" w14:textId="77777777" w:rsidR="00E125F6" w:rsidRPr="00773061" w:rsidDel="00FA41D5" w:rsidRDefault="00E125F6" w:rsidP="00D64FF0">
            <w:pPr>
              <w:spacing w:line="360" w:lineRule="auto"/>
              <w:jc w:val="center"/>
              <w:rPr>
                <w:del w:id="1663" w:author="yongjun" w:date="2016-06-10T15:55:00Z"/>
                <w:szCs w:val="21"/>
                <w:highlight w:val="yellow"/>
              </w:rPr>
            </w:pPr>
            <w:del w:id="1664" w:author="yongjun" w:date="2016-06-10T15:55:00Z">
              <w:r w:rsidRPr="00773061" w:rsidDel="00FA41D5">
                <w:rPr>
                  <w:szCs w:val="21"/>
                  <w:highlight w:val="yellow"/>
                </w:rPr>
                <w:delText>240</w:delText>
              </w:r>
              <w:bookmarkStart w:id="1665" w:name="_Toc453423072"/>
              <w:bookmarkEnd w:id="1665"/>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158286" w14:textId="77777777" w:rsidR="00E125F6" w:rsidRPr="00773061" w:rsidDel="00FA41D5" w:rsidRDefault="00E125F6" w:rsidP="00D64FF0">
            <w:pPr>
              <w:spacing w:line="360" w:lineRule="auto"/>
              <w:jc w:val="center"/>
              <w:rPr>
                <w:del w:id="1666" w:author="yongjun" w:date="2016-06-10T15:55:00Z"/>
                <w:szCs w:val="21"/>
                <w:highlight w:val="yellow"/>
              </w:rPr>
            </w:pPr>
            <w:del w:id="1667" w:author="yongjun" w:date="2016-06-10T15:55:00Z">
              <w:r w:rsidRPr="00773061" w:rsidDel="00FA41D5">
                <w:rPr>
                  <w:szCs w:val="21"/>
                  <w:highlight w:val="yellow"/>
                </w:rPr>
                <w:delText>2000.7</w:delText>
              </w:r>
              <w:bookmarkStart w:id="1668" w:name="_Toc453423073"/>
              <w:bookmarkEnd w:id="1668"/>
            </w:del>
          </w:p>
        </w:tc>
        <w:bookmarkStart w:id="1669" w:name="_Toc453423074"/>
        <w:bookmarkEnd w:id="1669"/>
      </w:tr>
      <w:tr w:rsidR="00E125F6" w:rsidRPr="00773061" w:rsidDel="00FA41D5" w14:paraId="5263E795" w14:textId="77777777" w:rsidTr="009E741C">
        <w:trPr>
          <w:trHeight w:val="20"/>
          <w:del w:id="1670"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DE43CC" w14:textId="77777777" w:rsidR="00E125F6" w:rsidRPr="00773061" w:rsidDel="00FA41D5" w:rsidRDefault="00E125F6" w:rsidP="00D64FF0">
            <w:pPr>
              <w:spacing w:line="360" w:lineRule="auto"/>
              <w:jc w:val="center"/>
              <w:rPr>
                <w:del w:id="1671" w:author="yongjun" w:date="2016-06-10T15:55:00Z"/>
                <w:szCs w:val="21"/>
                <w:highlight w:val="yellow"/>
              </w:rPr>
            </w:pPr>
            <w:del w:id="1672" w:author="yongjun" w:date="2016-06-10T15:55:00Z">
              <w:r w:rsidRPr="00773061" w:rsidDel="00FA41D5">
                <w:rPr>
                  <w:szCs w:val="21"/>
                  <w:highlight w:val="yellow"/>
                </w:rPr>
                <w:delText>5</w:delText>
              </w:r>
              <w:bookmarkStart w:id="1673" w:name="_Toc453423075"/>
              <w:bookmarkEnd w:id="1673"/>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B9FCE" w14:textId="77777777" w:rsidR="00E125F6" w:rsidRPr="00773061" w:rsidDel="00FA41D5" w:rsidRDefault="00E125F6" w:rsidP="00D64FF0">
            <w:pPr>
              <w:spacing w:line="360" w:lineRule="auto"/>
              <w:jc w:val="center"/>
              <w:rPr>
                <w:del w:id="1674" w:author="yongjun" w:date="2016-06-10T15:55:00Z"/>
                <w:szCs w:val="21"/>
                <w:highlight w:val="yellow"/>
              </w:rPr>
            </w:pPr>
            <w:del w:id="1675" w:author="yongjun" w:date="2016-06-10T15:55:00Z">
              <w:r w:rsidRPr="00773061" w:rsidDel="00FA41D5">
                <w:rPr>
                  <w:szCs w:val="21"/>
                  <w:highlight w:val="yellow"/>
                </w:rPr>
                <w:delText>鞍钢</w:delText>
              </w:r>
              <w:bookmarkStart w:id="1676" w:name="_Toc453423076"/>
              <w:bookmarkEnd w:id="1676"/>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8E929B" w14:textId="77777777" w:rsidR="00E125F6" w:rsidRPr="00773061" w:rsidDel="00FA41D5" w:rsidRDefault="00E125F6" w:rsidP="00D64FF0">
            <w:pPr>
              <w:spacing w:line="360" w:lineRule="auto"/>
              <w:jc w:val="center"/>
              <w:rPr>
                <w:del w:id="1677" w:author="yongjun" w:date="2016-06-10T15:55:00Z"/>
                <w:szCs w:val="21"/>
                <w:highlight w:val="yellow"/>
              </w:rPr>
            </w:pPr>
            <w:del w:id="1678" w:author="yongjun" w:date="2016-06-10T15:55:00Z">
              <w:r w:rsidRPr="00773061" w:rsidDel="00FA41D5">
                <w:rPr>
                  <w:szCs w:val="21"/>
                  <w:highlight w:val="yellow"/>
                </w:rPr>
                <w:delText>ASP</w:delText>
              </w:r>
              <w:r w:rsidRPr="00773061" w:rsidDel="00FA41D5">
                <w:rPr>
                  <w:szCs w:val="21"/>
                  <w:highlight w:val="yellow"/>
                </w:rPr>
                <w:delText>（</w:delText>
              </w:r>
              <w:r w:rsidRPr="00773061" w:rsidDel="00FA41D5">
                <w:rPr>
                  <w:szCs w:val="21"/>
                  <w:highlight w:val="yellow"/>
                </w:rPr>
                <w:delText>2150</w:delText>
              </w:r>
              <w:r w:rsidRPr="00773061" w:rsidDel="00FA41D5">
                <w:rPr>
                  <w:szCs w:val="21"/>
                  <w:highlight w:val="yellow"/>
                </w:rPr>
                <w:delText>）</w:delText>
              </w:r>
              <w:bookmarkStart w:id="1679" w:name="_Toc453423077"/>
              <w:bookmarkEnd w:id="1679"/>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9B0606" w14:textId="77777777" w:rsidR="00E125F6" w:rsidRPr="00773061" w:rsidDel="00FA41D5" w:rsidRDefault="00E125F6" w:rsidP="00D64FF0">
            <w:pPr>
              <w:spacing w:line="360" w:lineRule="auto"/>
              <w:jc w:val="center"/>
              <w:rPr>
                <w:del w:id="1680" w:author="yongjun" w:date="2016-06-10T15:55:00Z"/>
                <w:szCs w:val="21"/>
                <w:highlight w:val="yellow"/>
              </w:rPr>
            </w:pPr>
            <w:del w:id="1681" w:author="yongjun" w:date="2016-06-10T15:55:00Z">
              <w:r w:rsidRPr="00773061" w:rsidDel="00FA41D5">
                <w:rPr>
                  <w:szCs w:val="21"/>
                  <w:highlight w:val="yellow"/>
                </w:rPr>
                <w:delText>4</w:delText>
              </w:r>
              <w:bookmarkStart w:id="1682" w:name="_Toc453423078"/>
              <w:bookmarkEnd w:id="1682"/>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42D31E" w14:textId="77777777" w:rsidR="00E125F6" w:rsidRPr="00773061" w:rsidDel="00FA41D5" w:rsidRDefault="00E125F6" w:rsidP="00D64FF0">
            <w:pPr>
              <w:spacing w:line="360" w:lineRule="auto"/>
              <w:jc w:val="center"/>
              <w:rPr>
                <w:del w:id="1683" w:author="yongjun" w:date="2016-06-10T15:55:00Z"/>
                <w:szCs w:val="21"/>
                <w:highlight w:val="yellow"/>
              </w:rPr>
            </w:pPr>
            <w:del w:id="1684" w:author="yongjun" w:date="2016-06-10T15:55:00Z">
              <w:r w:rsidRPr="00773061" w:rsidDel="00FA41D5">
                <w:rPr>
                  <w:szCs w:val="21"/>
                  <w:highlight w:val="yellow"/>
                </w:rPr>
                <w:delText>135~170</w:delText>
              </w:r>
              <w:bookmarkStart w:id="1685" w:name="_Toc453423079"/>
              <w:bookmarkEnd w:id="1685"/>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AA15EA" w14:textId="77777777" w:rsidR="00E125F6" w:rsidRPr="00773061" w:rsidDel="00FA41D5" w:rsidRDefault="00E125F6" w:rsidP="00D64FF0">
            <w:pPr>
              <w:spacing w:line="360" w:lineRule="auto"/>
              <w:jc w:val="center"/>
              <w:rPr>
                <w:del w:id="1686" w:author="yongjun" w:date="2016-06-10T15:55:00Z"/>
                <w:szCs w:val="21"/>
                <w:highlight w:val="yellow"/>
              </w:rPr>
            </w:pPr>
            <w:del w:id="1687" w:author="yongjun" w:date="2016-06-10T15:55:00Z">
              <w:r w:rsidRPr="00773061" w:rsidDel="00FA41D5">
                <w:rPr>
                  <w:szCs w:val="21"/>
                  <w:highlight w:val="yellow"/>
                </w:rPr>
                <w:delText>1.5~25.0</w:delText>
              </w:r>
              <w:bookmarkStart w:id="1688" w:name="_Toc453423080"/>
              <w:bookmarkEnd w:id="1688"/>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0417AC85" w14:textId="77777777" w:rsidR="00E125F6" w:rsidRPr="00773061" w:rsidDel="00FA41D5" w:rsidRDefault="00E125F6" w:rsidP="00D64FF0">
            <w:pPr>
              <w:spacing w:line="360" w:lineRule="auto"/>
              <w:jc w:val="center"/>
              <w:rPr>
                <w:del w:id="1689" w:author="yongjun" w:date="2016-06-10T15:55:00Z"/>
                <w:szCs w:val="21"/>
                <w:highlight w:val="yellow"/>
              </w:rPr>
            </w:pPr>
            <w:del w:id="1690" w:author="yongjun" w:date="2016-06-10T15:55:00Z">
              <w:r w:rsidRPr="00773061" w:rsidDel="00FA41D5">
                <w:rPr>
                  <w:szCs w:val="21"/>
                  <w:highlight w:val="yellow"/>
                </w:rPr>
                <w:delText>500</w:delText>
              </w:r>
              <w:bookmarkStart w:id="1691" w:name="_Toc453423081"/>
              <w:bookmarkEnd w:id="1691"/>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421D1F" w14:textId="77777777" w:rsidR="00E125F6" w:rsidRPr="00773061" w:rsidDel="00FA41D5" w:rsidRDefault="00E125F6" w:rsidP="00D64FF0">
            <w:pPr>
              <w:spacing w:line="360" w:lineRule="auto"/>
              <w:jc w:val="center"/>
              <w:rPr>
                <w:del w:id="1692" w:author="yongjun" w:date="2016-06-10T15:55:00Z"/>
                <w:szCs w:val="21"/>
                <w:highlight w:val="yellow"/>
              </w:rPr>
            </w:pPr>
            <w:del w:id="1693" w:author="yongjun" w:date="2016-06-10T15:55:00Z">
              <w:r w:rsidRPr="00773061" w:rsidDel="00FA41D5">
                <w:rPr>
                  <w:szCs w:val="21"/>
                  <w:highlight w:val="yellow"/>
                </w:rPr>
                <w:delText>2005</w:delText>
              </w:r>
              <w:bookmarkStart w:id="1694" w:name="_Toc453423082"/>
              <w:bookmarkEnd w:id="1694"/>
            </w:del>
          </w:p>
        </w:tc>
        <w:bookmarkStart w:id="1695" w:name="_Toc453423083"/>
        <w:bookmarkEnd w:id="1695"/>
      </w:tr>
      <w:tr w:rsidR="00E125F6" w:rsidRPr="00773061" w:rsidDel="00FA41D5" w14:paraId="38D602BF" w14:textId="77777777" w:rsidTr="009E741C">
        <w:trPr>
          <w:trHeight w:val="20"/>
          <w:del w:id="1696"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DB8173E" w14:textId="77777777" w:rsidR="00E125F6" w:rsidRPr="00773061" w:rsidDel="00FA41D5" w:rsidRDefault="00E125F6" w:rsidP="00D64FF0">
            <w:pPr>
              <w:spacing w:line="360" w:lineRule="auto"/>
              <w:jc w:val="center"/>
              <w:rPr>
                <w:del w:id="1697" w:author="yongjun" w:date="2016-06-10T15:55:00Z"/>
                <w:szCs w:val="21"/>
                <w:highlight w:val="yellow"/>
              </w:rPr>
            </w:pPr>
            <w:del w:id="1698" w:author="yongjun" w:date="2016-06-10T15:55:00Z">
              <w:r w:rsidRPr="00773061" w:rsidDel="00FA41D5">
                <w:rPr>
                  <w:szCs w:val="21"/>
                  <w:highlight w:val="yellow"/>
                </w:rPr>
                <w:delText>6</w:delText>
              </w:r>
              <w:bookmarkStart w:id="1699" w:name="_Toc453423084"/>
              <w:bookmarkEnd w:id="1699"/>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6096BD" w14:textId="77777777" w:rsidR="00E125F6" w:rsidRPr="00773061" w:rsidDel="00FA41D5" w:rsidRDefault="00E125F6" w:rsidP="00D64FF0">
            <w:pPr>
              <w:spacing w:line="360" w:lineRule="auto"/>
              <w:jc w:val="center"/>
              <w:rPr>
                <w:del w:id="1700" w:author="yongjun" w:date="2016-06-10T15:55:00Z"/>
                <w:szCs w:val="21"/>
                <w:highlight w:val="yellow"/>
              </w:rPr>
            </w:pPr>
            <w:del w:id="1701" w:author="yongjun" w:date="2016-06-10T15:55:00Z">
              <w:r w:rsidRPr="00773061" w:rsidDel="00FA41D5">
                <w:rPr>
                  <w:szCs w:val="21"/>
                  <w:highlight w:val="yellow"/>
                </w:rPr>
                <w:delText>马钢</w:delText>
              </w:r>
              <w:bookmarkStart w:id="1702" w:name="_Toc453423085"/>
              <w:bookmarkEnd w:id="1702"/>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83BC1B" w14:textId="77777777" w:rsidR="00E125F6" w:rsidRPr="00773061" w:rsidDel="00FA41D5" w:rsidRDefault="00E125F6" w:rsidP="00D64FF0">
            <w:pPr>
              <w:spacing w:line="360" w:lineRule="auto"/>
              <w:jc w:val="center"/>
              <w:rPr>
                <w:del w:id="1703" w:author="yongjun" w:date="2016-06-10T15:55:00Z"/>
                <w:szCs w:val="21"/>
                <w:highlight w:val="yellow"/>
              </w:rPr>
            </w:pPr>
            <w:del w:id="1704" w:author="yongjun" w:date="2016-06-10T15:55:00Z">
              <w:r w:rsidRPr="00773061" w:rsidDel="00FA41D5">
                <w:rPr>
                  <w:szCs w:val="21"/>
                  <w:highlight w:val="yellow"/>
                </w:rPr>
                <w:delText>CSP</w:delText>
              </w:r>
              <w:bookmarkStart w:id="1705" w:name="_Toc453423086"/>
              <w:bookmarkEnd w:id="1705"/>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D443EE" w14:textId="77777777" w:rsidR="00E125F6" w:rsidRPr="00773061" w:rsidDel="00FA41D5" w:rsidRDefault="00E125F6" w:rsidP="00D64FF0">
            <w:pPr>
              <w:spacing w:line="360" w:lineRule="auto"/>
              <w:jc w:val="center"/>
              <w:rPr>
                <w:del w:id="1706" w:author="yongjun" w:date="2016-06-10T15:55:00Z"/>
                <w:szCs w:val="21"/>
                <w:highlight w:val="yellow"/>
              </w:rPr>
            </w:pPr>
            <w:del w:id="1707" w:author="yongjun" w:date="2016-06-10T15:55:00Z">
              <w:r w:rsidRPr="00773061" w:rsidDel="00FA41D5">
                <w:rPr>
                  <w:szCs w:val="21"/>
                  <w:highlight w:val="yellow"/>
                </w:rPr>
                <w:delText>2</w:delText>
              </w:r>
              <w:bookmarkStart w:id="1708" w:name="_Toc453423087"/>
              <w:bookmarkEnd w:id="1708"/>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3EDF6B" w14:textId="77777777" w:rsidR="00E125F6" w:rsidRPr="00773061" w:rsidDel="00FA41D5" w:rsidRDefault="00E125F6" w:rsidP="00D64FF0">
            <w:pPr>
              <w:spacing w:line="360" w:lineRule="auto"/>
              <w:jc w:val="center"/>
              <w:rPr>
                <w:del w:id="1709" w:author="yongjun" w:date="2016-06-10T15:55:00Z"/>
                <w:szCs w:val="21"/>
                <w:highlight w:val="yellow"/>
              </w:rPr>
            </w:pPr>
            <w:del w:id="1710" w:author="yongjun" w:date="2016-06-10T15:55:00Z">
              <w:r w:rsidRPr="00773061" w:rsidDel="00FA41D5">
                <w:rPr>
                  <w:szCs w:val="21"/>
                  <w:highlight w:val="yellow"/>
                </w:rPr>
                <w:delText>50~90</w:delText>
              </w:r>
              <w:bookmarkStart w:id="1711" w:name="_Toc453423088"/>
              <w:bookmarkEnd w:id="1711"/>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0E0389" w14:textId="77777777" w:rsidR="00E125F6" w:rsidRPr="00773061" w:rsidDel="00FA41D5" w:rsidRDefault="00E125F6" w:rsidP="00D64FF0">
            <w:pPr>
              <w:spacing w:line="360" w:lineRule="auto"/>
              <w:jc w:val="center"/>
              <w:rPr>
                <w:del w:id="1712" w:author="yongjun" w:date="2016-06-10T15:55:00Z"/>
                <w:szCs w:val="21"/>
                <w:highlight w:val="yellow"/>
              </w:rPr>
            </w:pPr>
            <w:del w:id="1713" w:author="yongjun" w:date="2016-06-10T15:55:00Z">
              <w:r w:rsidRPr="00773061" w:rsidDel="00FA41D5">
                <w:rPr>
                  <w:szCs w:val="21"/>
                  <w:highlight w:val="yellow"/>
                </w:rPr>
                <w:delText>0.8~12.7</w:delText>
              </w:r>
              <w:bookmarkStart w:id="1714" w:name="_Toc453423089"/>
              <w:bookmarkEnd w:id="1714"/>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77AA5564" w14:textId="77777777" w:rsidR="00E125F6" w:rsidRPr="00773061" w:rsidDel="00FA41D5" w:rsidRDefault="00E125F6" w:rsidP="00D64FF0">
            <w:pPr>
              <w:spacing w:line="360" w:lineRule="auto"/>
              <w:jc w:val="center"/>
              <w:rPr>
                <w:del w:id="1715" w:author="yongjun" w:date="2016-06-10T15:55:00Z"/>
                <w:szCs w:val="21"/>
                <w:highlight w:val="yellow"/>
              </w:rPr>
            </w:pPr>
            <w:del w:id="1716" w:author="yongjun" w:date="2016-06-10T15:55:00Z">
              <w:r w:rsidRPr="00773061" w:rsidDel="00FA41D5">
                <w:rPr>
                  <w:szCs w:val="21"/>
                  <w:highlight w:val="yellow"/>
                </w:rPr>
                <w:delText>200</w:delText>
              </w:r>
              <w:bookmarkStart w:id="1717" w:name="_Toc453423090"/>
              <w:bookmarkEnd w:id="1717"/>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9AC720" w14:textId="77777777" w:rsidR="00E125F6" w:rsidRPr="00773061" w:rsidDel="00FA41D5" w:rsidRDefault="00E125F6" w:rsidP="00D64FF0">
            <w:pPr>
              <w:spacing w:line="360" w:lineRule="auto"/>
              <w:jc w:val="center"/>
              <w:rPr>
                <w:del w:id="1718" w:author="yongjun" w:date="2016-06-10T15:55:00Z"/>
                <w:szCs w:val="21"/>
                <w:highlight w:val="yellow"/>
              </w:rPr>
            </w:pPr>
            <w:del w:id="1719" w:author="yongjun" w:date="2016-06-10T15:55:00Z">
              <w:r w:rsidRPr="00773061" w:rsidDel="00FA41D5">
                <w:rPr>
                  <w:szCs w:val="21"/>
                  <w:highlight w:val="yellow"/>
                </w:rPr>
                <w:delText>2003.9</w:delText>
              </w:r>
              <w:bookmarkStart w:id="1720" w:name="_Toc453423091"/>
              <w:bookmarkEnd w:id="1720"/>
            </w:del>
          </w:p>
        </w:tc>
        <w:bookmarkStart w:id="1721" w:name="_Toc453423092"/>
        <w:bookmarkEnd w:id="1721"/>
      </w:tr>
      <w:tr w:rsidR="00E125F6" w:rsidRPr="00773061" w:rsidDel="00FA41D5" w14:paraId="48D339CE" w14:textId="77777777" w:rsidTr="009E741C">
        <w:trPr>
          <w:trHeight w:val="20"/>
          <w:del w:id="1722"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534375A" w14:textId="77777777" w:rsidR="00E125F6" w:rsidRPr="00773061" w:rsidDel="00FA41D5" w:rsidRDefault="00E125F6" w:rsidP="00D64FF0">
            <w:pPr>
              <w:spacing w:line="360" w:lineRule="auto"/>
              <w:jc w:val="center"/>
              <w:rPr>
                <w:del w:id="1723" w:author="yongjun" w:date="2016-06-10T15:55:00Z"/>
                <w:szCs w:val="21"/>
                <w:highlight w:val="yellow"/>
              </w:rPr>
            </w:pPr>
            <w:del w:id="1724" w:author="yongjun" w:date="2016-06-10T15:55:00Z">
              <w:r w:rsidRPr="00773061" w:rsidDel="00FA41D5">
                <w:rPr>
                  <w:szCs w:val="21"/>
                  <w:highlight w:val="yellow"/>
                </w:rPr>
                <w:delText>7</w:delText>
              </w:r>
              <w:bookmarkStart w:id="1725" w:name="_Toc453423093"/>
              <w:bookmarkEnd w:id="1725"/>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3C22A1" w14:textId="77777777" w:rsidR="00E125F6" w:rsidRPr="00773061" w:rsidDel="00FA41D5" w:rsidRDefault="00E125F6" w:rsidP="00D64FF0">
            <w:pPr>
              <w:spacing w:line="360" w:lineRule="auto"/>
              <w:jc w:val="center"/>
              <w:rPr>
                <w:del w:id="1726" w:author="yongjun" w:date="2016-06-10T15:55:00Z"/>
                <w:szCs w:val="21"/>
                <w:highlight w:val="yellow"/>
              </w:rPr>
            </w:pPr>
            <w:del w:id="1727" w:author="yongjun" w:date="2016-06-10T15:55:00Z">
              <w:r w:rsidRPr="00773061" w:rsidDel="00FA41D5">
                <w:rPr>
                  <w:szCs w:val="21"/>
                  <w:highlight w:val="yellow"/>
                </w:rPr>
                <w:delText>唐钢</w:delText>
              </w:r>
              <w:bookmarkStart w:id="1728" w:name="_Toc453423094"/>
              <w:bookmarkEnd w:id="1728"/>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095767" w14:textId="77777777" w:rsidR="00E125F6" w:rsidRPr="00773061" w:rsidDel="00FA41D5" w:rsidRDefault="00E125F6" w:rsidP="00D64FF0">
            <w:pPr>
              <w:spacing w:line="360" w:lineRule="auto"/>
              <w:jc w:val="center"/>
              <w:rPr>
                <w:del w:id="1729" w:author="yongjun" w:date="2016-06-10T15:55:00Z"/>
                <w:szCs w:val="21"/>
                <w:highlight w:val="yellow"/>
              </w:rPr>
            </w:pPr>
            <w:del w:id="1730" w:author="yongjun" w:date="2016-06-10T15:55:00Z">
              <w:r w:rsidRPr="00773061" w:rsidDel="00FA41D5">
                <w:rPr>
                  <w:szCs w:val="21"/>
                  <w:highlight w:val="yellow"/>
                </w:rPr>
                <w:delText>FTSR</w:delText>
              </w:r>
              <w:bookmarkStart w:id="1731" w:name="_Toc453423095"/>
              <w:bookmarkEnd w:id="1731"/>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6AC6E2" w14:textId="77777777" w:rsidR="00E125F6" w:rsidRPr="00773061" w:rsidDel="00FA41D5" w:rsidRDefault="00E125F6" w:rsidP="00D64FF0">
            <w:pPr>
              <w:spacing w:line="360" w:lineRule="auto"/>
              <w:jc w:val="center"/>
              <w:rPr>
                <w:del w:id="1732" w:author="yongjun" w:date="2016-06-10T15:55:00Z"/>
                <w:szCs w:val="21"/>
                <w:highlight w:val="yellow"/>
              </w:rPr>
            </w:pPr>
            <w:del w:id="1733" w:author="yongjun" w:date="2016-06-10T15:55:00Z">
              <w:r w:rsidRPr="00773061" w:rsidDel="00FA41D5">
                <w:rPr>
                  <w:szCs w:val="21"/>
                  <w:highlight w:val="yellow"/>
                </w:rPr>
                <w:delText>2</w:delText>
              </w:r>
              <w:bookmarkStart w:id="1734" w:name="_Toc453423096"/>
              <w:bookmarkEnd w:id="1734"/>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15CBC58" w14:textId="77777777" w:rsidR="00E125F6" w:rsidRPr="00773061" w:rsidDel="00FA41D5" w:rsidRDefault="00E125F6" w:rsidP="00D64FF0">
            <w:pPr>
              <w:spacing w:line="360" w:lineRule="auto"/>
              <w:jc w:val="center"/>
              <w:rPr>
                <w:del w:id="1735" w:author="yongjun" w:date="2016-06-10T15:55:00Z"/>
                <w:szCs w:val="21"/>
                <w:highlight w:val="yellow"/>
              </w:rPr>
            </w:pPr>
            <w:del w:id="1736" w:author="yongjun" w:date="2016-06-10T15:55:00Z">
              <w:r w:rsidRPr="00773061" w:rsidDel="00FA41D5">
                <w:rPr>
                  <w:szCs w:val="21"/>
                  <w:highlight w:val="yellow"/>
                </w:rPr>
                <w:delText>70~90</w:delText>
              </w:r>
              <w:bookmarkStart w:id="1737" w:name="_Toc453423097"/>
              <w:bookmarkEnd w:id="1737"/>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B26505" w14:textId="77777777" w:rsidR="00E125F6" w:rsidRPr="00773061" w:rsidDel="00FA41D5" w:rsidRDefault="00E125F6" w:rsidP="00D64FF0">
            <w:pPr>
              <w:spacing w:line="360" w:lineRule="auto"/>
              <w:jc w:val="center"/>
              <w:rPr>
                <w:del w:id="1738" w:author="yongjun" w:date="2016-06-10T15:55:00Z"/>
                <w:szCs w:val="21"/>
                <w:highlight w:val="yellow"/>
              </w:rPr>
            </w:pPr>
            <w:del w:id="1739" w:author="yongjun" w:date="2016-06-10T15:55:00Z">
              <w:r w:rsidRPr="00773061" w:rsidDel="00FA41D5">
                <w:rPr>
                  <w:szCs w:val="21"/>
                  <w:highlight w:val="yellow"/>
                </w:rPr>
                <w:delText>0.8~12.0</w:delText>
              </w:r>
              <w:bookmarkStart w:id="1740" w:name="_Toc453423098"/>
              <w:bookmarkEnd w:id="1740"/>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5FDA3D9E" w14:textId="77777777" w:rsidR="00E125F6" w:rsidRPr="00773061" w:rsidDel="00FA41D5" w:rsidRDefault="00E125F6" w:rsidP="00D64FF0">
            <w:pPr>
              <w:spacing w:line="360" w:lineRule="auto"/>
              <w:jc w:val="center"/>
              <w:rPr>
                <w:del w:id="1741" w:author="yongjun" w:date="2016-06-10T15:55:00Z"/>
                <w:szCs w:val="21"/>
                <w:highlight w:val="yellow"/>
              </w:rPr>
            </w:pPr>
            <w:del w:id="1742" w:author="yongjun" w:date="2016-06-10T15:55:00Z">
              <w:r w:rsidRPr="00773061" w:rsidDel="00FA41D5">
                <w:rPr>
                  <w:szCs w:val="21"/>
                  <w:highlight w:val="yellow"/>
                </w:rPr>
                <w:delText>250</w:delText>
              </w:r>
              <w:bookmarkStart w:id="1743" w:name="_Toc453423099"/>
              <w:bookmarkEnd w:id="1743"/>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7AB734" w14:textId="77777777" w:rsidR="00E125F6" w:rsidRPr="00773061" w:rsidDel="00FA41D5" w:rsidRDefault="00E125F6" w:rsidP="00D64FF0">
            <w:pPr>
              <w:spacing w:line="360" w:lineRule="auto"/>
              <w:jc w:val="center"/>
              <w:rPr>
                <w:del w:id="1744" w:author="yongjun" w:date="2016-06-10T15:55:00Z"/>
                <w:szCs w:val="21"/>
                <w:highlight w:val="yellow"/>
              </w:rPr>
            </w:pPr>
            <w:del w:id="1745" w:author="yongjun" w:date="2016-06-10T15:55:00Z">
              <w:r w:rsidRPr="00773061" w:rsidDel="00FA41D5">
                <w:rPr>
                  <w:szCs w:val="21"/>
                  <w:highlight w:val="yellow"/>
                </w:rPr>
                <w:delText>2002.1</w:delText>
              </w:r>
              <w:bookmarkStart w:id="1746" w:name="_Toc453423100"/>
              <w:bookmarkEnd w:id="1746"/>
            </w:del>
          </w:p>
        </w:tc>
        <w:bookmarkStart w:id="1747" w:name="_Toc453423101"/>
        <w:bookmarkEnd w:id="1747"/>
      </w:tr>
      <w:tr w:rsidR="00E125F6" w:rsidRPr="00773061" w:rsidDel="00FA41D5" w14:paraId="231ED06E" w14:textId="77777777" w:rsidTr="009E741C">
        <w:trPr>
          <w:trHeight w:val="20"/>
          <w:del w:id="1748"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5D6D99" w14:textId="77777777" w:rsidR="00E125F6" w:rsidRPr="00773061" w:rsidDel="00FA41D5" w:rsidRDefault="00E125F6" w:rsidP="00D64FF0">
            <w:pPr>
              <w:spacing w:line="360" w:lineRule="auto"/>
              <w:jc w:val="center"/>
              <w:rPr>
                <w:del w:id="1749" w:author="yongjun" w:date="2016-06-10T15:55:00Z"/>
                <w:szCs w:val="21"/>
                <w:highlight w:val="yellow"/>
              </w:rPr>
            </w:pPr>
            <w:del w:id="1750" w:author="yongjun" w:date="2016-06-10T15:55:00Z">
              <w:r w:rsidRPr="00773061" w:rsidDel="00FA41D5">
                <w:rPr>
                  <w:szCs w:val="21"/>
                  <w:highlight w:val="yellow"/>
                </w:rPr>
                <w:delText>8</w:delText>
              </w:r>
              <w:bookmarkStart w:id="1751" w:name="_Toc453423102"/>
              <w:bookmarkEnd w:id="1751"/>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4277A7" w14:textId="77777777" w:rsidR="00E125F6" w:rsidRPr="00773061" w:rsidDel="00FA41D5" w:rsidRDefault="00E125F6" w:rsidP="00D64FF0">
            <w:pPr>
              <w:spacing w:line="360" w:lineRule="auto"/>
              <w:jc w:val="center"/>
              <w:rPr>
                <w:del w:id="1752" w:author="yongjun" w:date="2016-06-10T15:55:00Z"/>
                <w:szCs w:val="21"/>
                <w:highlight w:val="yellow"/>
              </w:rPr>
            </w:pPr>
            <w:del w:id="1753" w:author="yongjun" w:date="2016-06-10T15:55:00Z">
              <w:r w:rsidRPr="00773061" w:rsidDel="00FA41D5">
                <w:rPr>
                  <w:szCs w:val="21"/>
                  <w:highlight w:val="yellow"/>
                </w:rPr>
                <w:delText>涟钢</w:delText>
              </w:r>
              <w:bookmarkStart w:id="1754" w:name="_Toc453423103"/>
              <w:bookmarkEnd w:id="1754"/>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9F4F8D1" w14:textId="77777777" w:rsidR="00E125F6" w:rsidRPr="00773061" w:rsidDel="00FA41D5" w:rsidRDefault="00E125F6" w:rsidP="00D64FF0">
            <w:pPr>
              <w:spacing w:line="360" w:lineRule="auto"/>
              <w:jc w:val="center"/>
              <w:rPr>
                <w:del w:id="1755" w:author="yongjun" w:date="2016-06-10T15:55:00Z"/>
                <w:szCs w:val="21"/>
                <w:highlight w:val="yellow"/>
              </w:rPr>
            </w:pPr>
            <w:del w:id="1756" w:author="yongjun" w:date="2016-06-10T15:55:00Z">
              <w:r w:rsidRPr="00773061" w:rsidDel="00FA41D5">
                <w:rPr>
                  <w:szCs w:val="21"/>
                  <w:highlight w:val="yellow"/>
                </w:rPr>
                <w:delText>CSP</w:delText>
              </w:r>
              <w:bookmarkStart w:id="1757" w:name="_Toc453423104"/>
              <w:bookmarkEnd w:id="1757"/>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FA37C6" w14:textId="77777777" w:rsidR="00E125F6" w:rsidRPr="00773061" w:rsidDel="00FA41D5" w:rsidRDefault="00E125F6" w:rsidP="00D64FF0">
            <w:pPr>
              <w:spacing w:line="360" w:lineRule="auto"/>
              <w:jc w:val="center"/>
              <w:rPr>
                <w:del w:id="1758" w:author="yongjun" w:date="2016-06-10T15:55:00Z"/>
                <w:szCs w:val="21"/>
                <w:highlight w:val="yellow"/>
              </w:rPr>
            </w:pPr>
            <w:del w:id="1759" w:author="yongjun" w:date="2016-06-10T15:55:00Z">
              <w:r w:rsidRPr="00773061" w:rsidDel="00FA41D5">
                <w:rPr>
                  <w:szCs w:val="21"/>
                  <w:highlight w:val="yellow"/>
                </w:rPr>
                <w:delText>2</w:delText>
              </w:r>
              <w:bookmarkStart w:id="1760" w:name="_Toc453423105"/>
              <w:bookmarkEnd w:id="1760"/>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3A9C91" w14:textId="77777777" w:rsidR="00E125F6" w:rsidRPr="00773061" w:rsidDel="00FA41D5" w:rsidRDefault="00E125F6" w:rsidP="00D64FF0">
            <w:pPr>
              <w:spacing w:line="360" w:lineRule="auto"/>
              <w:jc w:val="center"/>
              <w:rPr>
                <w:del w:id="1761" w:author="yongjun" w:date="2016-06-10T15:55:00Z"/>
                <w:szCs w:val="21"/>
                <w:highlight w:val="yellow"/>
              </w:rPr>
            </w:pPr>
            <w:del w:id="1762" w:author="yongjun" w:date="2016-06-10T15:55:00Z">
              <w:r w:rsidRPr="00773061" w:rsidDel="00FA41D5">
                <w:rPr>
                  <w:szCs w:val="21"/>
                  <w:highlight w:val="yellow"/>
                </w:rPr>
                <w:delText>55~70</w:delText>
              </w:r>
              <w:bookmarkStart w:id="1763" w:name="_Toc453423106"/>
              <w:bookmarkEnd w:id="1763"/>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954743" w14:textId="77777777" w:rsidR="00E125F6" w:rsidRPr="00773061" w:rsidDel="00FA41D5" w:rsidRDefault="00E125F6" w:rsidP="00D64FF0">
            <w:pPr>
              <w:spacing w:line="360" w:lineRule="auto"/>
              <w:jc w:val="center"/>
              <w:rPr>
                <w:del w:id="1764" w:author="yongjun" w:date="2016-06-10T15:55:00Z"/>
                <w:szCs w:val="21"/>
                <w:highlight w:val="yellow"/>
              </w:rPr>
            </w:pPr>
            <w:del w:id="1765" w:author="yongjun" w:date="2016-06-10T15:55:00Z">
              <w:r w:rsidRPr="00773061" w:rsidDel="00FA41D5">
                <w:rPr>
                  <w:szCs w:val="21"/>
                  <w:highlight w:val="yellow"/>
                </w:rPr>
                <w:delText>0.8~12.7</w:delText>
              </w:r>
              <w:bookmarkStart w:id="1766" w:name="_Toc453423107"/>
              <w:bookmarkEnd w:id="1766"/>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53DB8DFC" w14:textId="77777777" w:rsidR="00E125F6" w:rsidRPr="00773061" w:rsidDel="00FA41D5" w:rsidRDefault="00E125F6" w:rsidP="00D64FF0">
            <w:pPr>
              <w:spacing w:line="360" w:lineRule="auto"/>
              <w:jc w:val="center"/>
              <w:rPr>
                <w:del w:id="1767" w:author="yongjun" w:date="2016-06-10T15:55:00Z"/>
                <w:szCs w:val="21"/>
                <w:highlight w:val="yellow"/>
              </w:rPr>
            </w:pPr>
            <w:del w:id="1768" w:author="yongjun" w:date="2016-06-10T15:55:00Z">
              <w:r w:rsidRPr="00773061" w:rsidDel="00FA41D5">
                <w:rPr>
                  <w:szCs w:val="21"/>
                  <w:highlight w:val="yellow"/>
                </w:rPr>
                <w:delText>240</w:delText>
              </w:r>
              <w:bookmarkStart w:id="1769" w:name="_Toc453423108"/>
              <w:bookmarkEnd w:id="1769"/>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E2E2AD" w14:textId="77777777" w:rsidR="00E125F6" w:rsidRPr="00773061" w:rsidDel="00FA41D5" w:rsidRDefault="00E125F6" w:rsidP="00D64FF0">
            <w:pPr>
              <w:spacing w:line="360" w:lineRule="auto"/>
              <w:jc w:val="center"/>
              <w:rPr>
                <w:del w:id="1770" w:author="yongjun" w:date="2016-06-10T15:55:00Z"/>
                <w:szCs w:val="21"/>
                <w:highlight w:val="yellow"/>
              </w:rPr>
            </w:pPr>
            <w:del w:id="1771" w:author="yongjun" w:date="2016-06-10T15:55:00Z">
              <w:r w:rsidRPr="00773061" w:rsidDel="00FA41D5">
                <w:rPr>
                  <w:szCs w:val="21"/>
                  <w:highlight w:val="yellow"/>
                </w:rPr>
                <w:delText>2004.2</w:delText>
              </w:r>
              <w:bookmarkStart w:id="1772" w:name="_Toc453423109"/>
              <w:bookmarkEnd w:id="1772"/>
            </w:del>
          </w:p>
        </w:tc>
        <w:bookmarkStart w:id="1773" w:name="_Toc453423110"/>
        <w:bookmarkEnd w:id="1773"/>
      </w:tr>
      <w:tr w:rsidR="00E125F6" w:rsidRPr="00773061" w:rsidDel="00FA41D5" w14:paraId="1FDA3774" w14:textId="77777777" w:rsidTr="009E741C">
        <w:trPr>
          <w:trHeight w:val="20"/>
          <w:del w:id="1774"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02ECDAC" w14:textId="77777777" w:rsidR="00E125F6" w:rsidRPr="00773061" w:rsidDel="00FA41D5" w:rsidRDefault="00E125F6" w:rsidP="00D64FF0">
            <w:pPr>
              <w:spacing w:line="360" w:lineRule="auto"/>
              <w:jc w:val="center"/>
              <w:rPr>
                <w:del w:id="1775" w:author="yongjun" w:date="2016-06-10T15:55:00Z"/>
                <w:szCs w:val="21"/>
                <w:highlight w:val="yellow"/>
              </w:rPr>
            </w:pPr>
            <w:del w:id="1776" w:author="yongjun" w:date="2016-06-10T15:55:00Z">
              <w:r w:rsidRPr="00773061" w:rsidDel="00FA41D5">
                <w:rPr>
                  <w:szCs w:val="21"/>
                  <w:highlight w:val="yellow"/>
                </w:rPr>
                <w:delText>9</w:delText>
              </w:r>
              <w:bookmarkStart w:id="1777" w:name="_Toc453423111"/>
              <w:bookmarkEnd w:id="1777"/>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E9524C9" w14:textId="77777777" w:rsidR="00E125F6" w:rsidRPr="00773061" w:rsidDel="00FA41D5" w:rsidRDefault="00E125F6" w:rsidP="00D64FF0">
            <w:pPr>
              <w:spacing w:line="360" w:lineRule="auto"/>
              <w:jc w:val="center"/>
              <w:rPr>
                <w:del w:id="1778" w:author="yongjun" w:date="2016-06-10T15:55:00Z"/>
                <w:szCs w:val="21"/>
                <w:highlight w:val="yellow"/>
              </w:rPr>
            </w:pPr>
            <w:del w:id="1779" w:author="yongjun" w:date="2016-06-10T15:55:00Z">
              <w:r w:rsidRPr="00773061" w:rsidDel="00FA41D5">
                <w:rPr>
                  <w:szCs w:val="21"/>
                  <w:highlight w:val="yellow"/>
                </w:rPr>
                <w:delText>本钢</w:delText>
              </w:r>
              <w:bookmarkStart w:id="1780" w:name="_Toc453423112"/>
              <w:bookmarkEnd w:id="1780"/>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B12309" w14:textId="77777777" w:rsidR="00E125F6" w:rsidRPr="00773061" w:rsidDel="00FA41D5" w:rsidRDefault="00E125F6" w:rsidP="00D64FF0">
            <w:pPr>
              <w:spacing w:line="360" w:lineRule="auto"/>
              <w:jc w:val="center"/>
              <w:rPr>
                <w:del w:id="1781" w:author="yongjun" w:date="2016-06-10T15:55:00Z"/>
                <w:szCs w:val="21"/>
                <w:highlight w:val="yellow"/>
              </w:rPr>
            </w:pPr>
            <w:del w:id="1782" w:author="yongjun" w:date="2016-06-10T15:55:00Z">
              <w:r w:rsidRPr="00773061" w:rsidDel="00FA41D5">
                <w:rPr>
                  <w:szCs w:val="21"/>
                  <w:highlight w:val="yellow"/>
                </w:rPr>
                <w:delText>FTSR</w:delText>
              </w:r>
              <w:bookmarkStart w:id="1783" w:name="_Toc453423113"/>
              <w:bookmarkEnd w:id="1783"/>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99FF51" w14:textId="77777777" w:rsidR="00E125F6" w:rsidRPr="00773061" w:rsidDel="00FA41D5" w:rsidRDefault="00E125F6" w:rsidP="00D64FF0">
            <w:pPr>
              <w:spacing w:line="360" w:lineRule="auto"/>
              <w:jc w:val="center"/>
              <w:rPr>
                <w:del w:id="1784" w:author="yongjun" w:date="2016-06-10T15:55:00Z"/>
                <w:szCs w:val="21"/>
                <w:highlight w:val="yellow"/>
              </w:rPr>
            </w:pPr>
            <w:del w:id="1785" w:author="yongjun" w:date="2016-06-10T15:55:00Z">
              <w:r w:rsidRPr="00773061" w:rsidDel="00FA41D5">
                <w:rPr>
                  <w:szCs w:val="21"/>
                  <w:highlight w:val="yellow"/>
                </w:rPr>
                <w:delText>2</w:delText>
              </w:r>
              <w:bookmarkStart w:id="1786" w:name="_Toc453423114"/>
              <w:bookmarkEnd w:id="1786"/>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E4813F" w14:textId="77777777" w:rsidR="00E125F6" w:rsidRPr="00773061" w:rsidDel="00FA41D5" w:rsidRDefault="00E125F6" w:rsidP="00D64FF0">
            <w:pPr>
              <w:spacing w:line="360" w:lineRule="auto"/>
              <w:jc w:val="center"/>
              <w:rPr>
                <w:del w:id="1787" w:author="yongjun" w:date="2016-06-10T15:55:00Z"/>
                <w:szCs w:val="21"/>
                <w:highlight w:val="yellow"/>
              </w:rPr>
            </w:pPr>
            <w:del w:id="1788" w:author="yongjun" w:date="2016-06-10T15:55:00Z">
              <w:r w:rsidRPr="00773061" w:rsidDel="00FA41D5">
                <w:rPr>
                  <w:szCs w:val="21"/>
                  <w:highlight w:val="yellow"/>
                </w:rPr>
                <w:delText>70~85</w:delText>
              </w:r>
              <w:bookmarkStart w:id="1789" w:name="_Toc453423115"/>
              <w:bookmarkEnd w:id="1789"/>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3F17EA" w14:textId="77777777" w:rsidR="00E125F6" w:rsidRPr="00773061" w:rsidDel="00FA41D5" w:rsidRDefault="00E125F6" w:rsidP="00D64FF0">
            <w:pPr>
              <w:spacing w:line="360" w:lineRule="auto"/>
              <w:jc w:val="center"/>
              <w:rPr>
                <w:del w:id="1790" w:author="yongjun" w:date="2016-06-10T15:55:00Z"/>
                <w:szCs w:val="21"/>
                <w:highlight w:val="yellow"/>
              </w:rPr>
            </w:pPr>
            <w:del w:id="1791" w:author="yongjun" w:date="2016-06-10T15:55:00Z">
              <w:r w:rsidRPr="00773061" w:rsidDel="00FA41D5">
                <w:rPr>
                  <w:szCs w:val="21"/>
                  <w:highlight w:val="yellow"/>
                </w:rPr>
                <w:delText>0.8~12.7</w:delText>
              </w:r>
              <w:bookmarkStart w:id="1792" w:name="_Toc453423116"/>
              <w:bookmarkEnd w:id="1792"/>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2A855788" w14:textId="77777777" w:rsidR="00E125F6" w:rsidRPr="00773061" w:rsidDel="00FA41D5" w:rsidRDefault="00E125F6" w:rsidP="00D64FF0">
            <w:pPr>
              <w:spacing w:line="360" w:lineRule="auto"/>
              <w:jc w:val="center"/>
              <w:rPr>
                <w:del w:id="1793" w:author="yongjun" w:date="2016-06-10T15:55:00Z"/>
                <w:szCs w:val="21"/>
                <w:highlight w:val="yellow"/>
              </w:rPr>
            </w:pPr>
            <w:del w:id="1794" w:author="yongjun" w:date="2016-06-10T15:55:00Z">
              <w:r w:rsidRPr="00773061" w:rsidDel="00FA41D5">
                <w:rPr>
                  <w:szCs w:val="21"/>
                  <w:highlight w:val="yellow"/>
                </w:rPr>
                <w:delText>280</w:delText>
              </w:r>
              <w:bookmarkStart w:id="1795" w:name="_Toc453423117"/>
              <w:bookmarkEnd w:id="1795"/>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7BC8FB" w14:textId="77777777" w:rsidR="00E125F6" w:rsidRPr="00773061" w:rsidDel="00FA41D5" w:rsidRDefault="00E125F6" w:rsidP="00D64FF0">
            <w:pPr>
              <w:spacing w:line="360" w:lineRule="auto"/>
              <w:jc w:val="center"/>
              <w:rPr>
                <w:del w:id="1796" w:author="yongjun" w:date="2016-06-10T15:55:00Z"/>
                <w:szCs w:val="21"/>
                <w:highlight w:val="yellow"/>
              </w:rPr>
            </w:pPr>
            <w:del w:id="1797" w:author="yongjun" w:date="2016-06-10T15:55:00Z">
              <w:r w:rsidRPr="00773061" w:rsidDel="00FA41D5">
                <w:rPr>
                  <w:szCs w:val="21"/>
                  <w:highlight w:val="yellow"/>
                </w:rPr>
                <w:delText>2004.11</w:delText>
              </w:r>
              <w:bookmarkStart w:id="1798" w:name="_Toc453423118"/>
              <w:bookmarkEnd w:id="1798"/>
            </w:del>
          </w:p>
        </w:tc>
        <w:bookmarkStart w:id="1799" w:name="_Toc453423119"/>
        <w:bookmarkEnd w:id="1799"/>
      </w:tr>
      <w:tr w:rsidR="00E125F6" w:rsidRPr="00773061" w:rsidDel="00FA41D5" w14:paraId="5E5444F5" w14:textId="77777777" w:rsidTr="009E741C">
        <w:trPr>
          <w:trHeight w:val="20"/>
          <w:del w:id="1800"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8E10B2" w14:textId="77777777" w:rsidR="00E125F6" w:rsidRPr="00773061" w:rsidDel="00FA41D5" w:rsidRDefault="00E125F6" w:rsidP="00D64FF0">
            <w:pPr>
              <w:spacing w:line="360" w:lineRule="auto"/>
              <w:jc w:val="center"/>
              <w:rPr>
                <w:del w:id="1801" w:author="yongjun" w:date="2016-06-10T15:55:00Z"/>
                <w:szCs w:val="21"/>
                <w:highlight w:val="yellow"/>
              </w:rPr>
            </w:pPr>
            <w:del w:id="1802" w:author="yongjun" w:date="2016-06-10T15:55:00Z">
              <w:r w:rsidRPr="00773061" w:rsidDel="00FA41D5">
                <w:rPr>
                  <w:szCs w:val="21"/>
                  <w:highlight w:val="yellow"/>
                </w:rPr>
                <w:delText>10</w:delText>
              </w:r>
              <w:bookmarkStart w:id="1803" w:name="_Toc453423120"/>
              <w:bookmarkEnd w:id="1803"/>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232EF2" w14:textId="77777777" w:rsidR="00E125F6" w:rsidRPr="00773061" w:rsidDel="00FA41D5" w:rsidRDefault="00E125F6" w:rsidP="00D64FF0">
            <w:pPr>
              <w:spacing w:line="360" w:lineRule="auto"/>
              <w:jc w:val="center"/>
              <w:rPr>
                <w:del w:id="1804" w:author="yongjun" w:date="2016-06-10T15:55:00Z"/>
                <w:szCs w:val="21"/>
                <w:highlight w:val="yellow"/>
              </w:rPr>
            </w:pPr>
            <w:del w:id="1805" w:author="yongjun" w:date="2016-06-10T15:55:00Z">
              <w:r w:rsidRPr="00773061" w:rsidDel="00FA41D5">
                <w:rPr>
                  <w:szCs w:val="21"/>
                  <w:highlight w:val="yellow"/>
                </w:rPr>
                <w:delText>通钢</w:delText>
              </w:r>
              <w:bookmarkStart w:id="1806" w:name="_Toc453423121"/>
              <w:bookmarkEnd w:id="1806"/>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CCA8D1" w14:textId="77777777" w:rsidR="00E125F6" w:rsidRPr="00773061" w:rsidDel="00FA41D5" w:rsidRDefault="00E125F6" w:rsidP="00D64FF0">
            <w:pPr>
              <w:spacing w:line="360" w:lineRule="auto"/>
              <w:jc w:val="center"/>
              <w:rPr>
                <w:del w:id="1807" w:author="yongjun" w:date="2016-06-10T15:55:00Z"/>
                <w:szCs w:val="21"/>
                <w:highlight w:val="yellow"/>
              </w:rPr>
            </w:pPr>
            <w:del w:id="1808" w:author="yongjun" w:date="2016-06-10T15:55:00Z">
              <w:r w:rsidRPr="00773061" w:rsidDel="00FA41D5">
                <w:rPr>
                  <w:szCs w:val="21"/>
                  <w:highlight w:val="yellow"/>
                </w:rPr>
                <w:delText>FTSR</w:delText>
              </w:r>
              <w:bookmarkStart w:id="1809" w:name="_Toc453423122"/>
              <w:bookmarkEnd w:id="1809"/>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754EE3" w14:textId="77777777" w:rsidR="00E125F6" w:rsidRPr="00773061" w:rsidDel="00FA41D5" w:rsidRDefault="00E125F6" w:rsidP="00D64FF0">
            <w:pPr>
              <w:spacing w:line="360" w:lineRule="auto"/>
              <w:jc w:val="center"/>
              <w:rPr>
                <w:del w:id="1810" w:author="yongjun" w:date="2016-06-10T15:55:00Z"/>
                <w:szCs w:val="21"/>
                <w:highlight w:val="yellow"/>
              </w:rPr>
            </w:pPr>
            <w:del w:id="1811" w:author="yongjun" w:date="2016-06-10T15:55:00Z">
              <w:r w:rsidRPr="00773061" w:rsidDel="00FA41D5">
                <w:rPr>
                  <w:szCs w:val="21"/>
                  <w:highlight w:val="yellow"/>
                </w:rPr>
                <w:delText>2</w:delText>
              </w:r>
              <w:bookmarkStart w:id="1812" w:name="_Toc453423123"/>
              <w:bookmarkEnd w:id="1812"/>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604922" w14:textId="77777777" w:rsidR="00E125F6" w:rsidRPr="00773061" w:rsidDel="00FA41D5" w:rsidRDefault="00E125F6" w:rsidP="00D64FF0">
            <w:pPr>
              <w:spacing w:line="360" w:lineRule="auto"/>
              <w:jc w:val="center"/>
              <w:rPr>
                <w:del w:id="1813" w:author="yongjun" w:date="2016-06-10T15:55:00Z"/>
                <w:szCs w:val="21"/>
                <w:highlight w:val="yellow"/>
              </w:rPr>
            </w:pPr>
            <w:del w:id="1814" w:author="yongjun" w:date="2016-06-10T15:55:00Z">
              <w:r w:rsidRPr="00773061" w:rsidDel="00FA41D5">
                <w:rPr>
                  <w:szCs w:val="21"/>
                  <w:highlight w:val="yellow"/>
                </w:rPr>
                <w:delText>70~90</w:delText>
              </w:r>
              <w:bookmarkStart w:id="1815" w:name="_Toc453423124"/>
              <w:bookmarkEnd w:id="1815"/>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E2820F" w14:textId="77777777" w:rsidR="00E125F6" w:rsidRPr="00773061" w:rsidDel="00FA41D5" w:rsidRDefault="00E125F6" w:rsidP="00D64FF0">
            <w:pPr>
              <w:spacing w:line="360" w:lineRule="auto"/>
              <w:jc w:val="center"/>
              <w:rPr>
                <w:del w:id="1816" w:author="yongjun" w:date="2016-06-10T15:55:00Z"/>
                <w:szCs w:val="21"/>
                <w:highlight w:val="yellow"/>
              </w:rPr>
            </w:pPr>
            <w:del w:id="1817" w:author="yongjun" w:date="2016-06-10T15:55:00Z">
              <w:r w:rsidRPr="00773061" w:rsidDel="00FA41D5">
                <w:rPr>
                  <w:szCs w:val="21"/>
                  <w:highlight w:val="yellow"/>
                </w:rPr>
                <w:delText>1.0~12.0</w:delText>
              </w:r>
              <w:bookmarkStart w:id="1818" w:name="_Toc453423125"/>
              <w:bookmarkEnd w:id="1818"/>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3A431B8" w14:textId="77777777" w:rsidR="00E125F6" w:rsidRPr="00773061" w:rsidDel="00FA41D5" w:rsidRDefault="00E125F6" w:rsidP="00D64FF0">
            <w:pPr>
              <w:spacing w:line="360" w:lineRule="auto"/>
              <w:jc w:val="center"/>
              <w:rPr>
                <w:del w:id="1819" w:author="yongjun" w:date="2016-06-10T15:55:00Z"/>
                <w:szCs w:val="21"/>
                <w:highlight w:val="yellow"/>
              </w:rPr>
            </w:pPr>
            <w:del w:id="1820" w:author="yongjun" w:date="2016-06-10T15:55:00Z">
              <w:r w:rsidRPr="00773061" w:rsidDel="00FA41D5">
                <w:rPr>
                  <w:szCs w:val="21"/>
                  <w:highlight w:val="yellow"/>
                </w:rPr>
                <w:delText>250</w:delText>
              </w:r>
              <w:bookmarkStart w:id="1821" w:name="_Toc453423126"/>
              <w:bookmarkEnd w:id="1821"/>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14497F" w14:textId="77777777" w:rsidR="00E125F6" w:rsidRPr="00773061" w:rsidDel="00FA41D5" w:rsidRDefault="00E125F6" w:rsidP="00D64FF0">
            <w:pPr>
              <w:spacing w:line="360" w:lineRule="auto"/>
              <w:jc w:val="center"/>
              <w:rPr>
                <w:del w:id="1822" w:author="yongjun" w:date="2016-06-10T15:55:00Z"/>
                <w:szCs w:val="21"/>
                <w:highlight w:val="yellow"/>
              </w:rPr>
            </w:pPr>
            <w:del w:id="1823" w:author="yongjun" w:date="2016-06-10T15:55:00Z">
              <w:r w:rsidRPr="00773061" w:rsidDel="00FA41D5">
                <w:rPr>
                  <w:szCs w:val="21"/>
                  <w:highlight w:val="yellow"/>
                </w:rPr>
                <w:delText>2005.12</w:delText>
              </w:r>
              <w:bookmarkStart w:id="1824" w:name="_Toc453423127"/>
              <w:bookmarkEnd w:id="1824"/>
            </w:del>
          </w:p>
        </w:tc>
        <w:bookmarkStart w:id="1825" w:name="_Toc453423128"/>
        <w:bookmarkEnd w:id="1825"/>
      </w:tr>
      <w:tr w:rsidR="00E125F6" w:rsidRPr="00773061" w:rsidDel="00FA41D5" w14:paraId="14EA6CEA" w14:textId="77777777" w:rsidTr="009E741C">
        <w:trPr>
          <w:trHeight w:val="20"/>
          <w:del w:id="1826"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E65134" w14:textId="77777777" w:rsidR="00E125F6" w:rsidRPr="00773061" w:rsidDel="00FA41D5" w:rsidRDefault="00E125F6" w:rsidP="00D64FF0">
            <w:pPr>
              <w:spacing w:line="360" w:lineRule="auto"/>
              <w:jc w:val="center"/>
              <w:rPr>
                <w:del w:id="1827" w:author="yongjun" w:date="2016-06-10T15:55:00Z"/>
                <w:szCs w:val="21"/>
                <w:highlight w:val="yellow"/>
              </w:rPr>
            </w:pPr>
            <w:del w:id="1828" w:author="yongjun" w:date="2016-06-10T15:55:00Z">
              <w:r w:rsidRPr="00773061" w:rsidDel="00FA41D5">
                <w:rPr>
                  <w:szCs w:val="21"/>
                  <w:highlight w:val="yellow"/>
                </w:rPr>
                <w:delText>11</w:delText>
              </w:r>
              <w:bookmarkStart w:id="1829" w:name="_Toc453423129"/>
              <w:bookmarkEnd w:id="1829"/>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BC62ECD" w14:textId="77777777" w:rsidR="00E125F6" w:rsidRPr="00773061" w:rsidDel="00FA41D5" w:rsidRDefault="00E125F6" w:rsidP="00D64FF0">
            <w:pPr>
              <w:spacing w:line="360" w:lineRule="auto"/>
              <w:jc w:val="center"/>
              <w:rPr>
                <w:del w:id="1830" w:author="yongjun" w:date="2016-06-10T15:55:00Z"/>
                <w:szCs w:val="21"/>
                <w:highlight w:val="yellow"/>
              </w:rPr>
            </w:pPr>
            <w:del w:id="1831" w:author="yongjun" w:date="2016-06-10T15:55:00Z">
              <w:r w:rsidRPr="00773061" w:rsidDel="00FA41D5">
                <w:rPr>
                  <w:szCs w:val="21"/>
                  <w:highlight w:val="yellow"/>
                </w:rPr>
                <w:delText>济钢</w:delText>
              </w:r>
              <w:bookmarkStart w:id="1832" w:name="_Toc453423130"/>
              <w:bookmarkEnd w:id="1832"/>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CFE526D" w14:textId="77777777" w:rsidR="00E125F6" w:rsidRPr="00773061" w:rsidDel="00FA41D5" w:rsidRDefault="00E125F6" w:rsidP="00D64FF0">
            <w:pPr>
              <w:spacing w:line="360" w:lineRule="auto"/>
              <w:jc w:val="center"/>
              <w:rPr>
                <w:del w:id="1833" w:author="yongjun" w:date="2016-06-10T15:55:00Z"/>
                <w:szCs w:val="21"/>
                <w:highlight w:val="yellow"/>
              </w:rPr>
            </w:pPr>
            <w:del w:id="1834" w:author="yongjun" w:date="2016-06-10T15:55:00Z">
              <w:r w:rsidRPr="00773061" w:rsidDel="00FA41D5">
                <w:rPr>
                  <w:szCs w:val="21"/>
                  <w:highlight w:val="yellow"/>
                </w:rPr>
                <w:delText>ASP</w:delText>
              </w:r>
              <w:r w:rsidRPr="00773061" w:rsidDel="00FA41D5">
                <w:rPr>
                  <w:szCs w:val="21"/>
                  <w:highlight w:val="yellow"/>
                </w:rPr>
                <w:delText>（</w:delText>
              </w:r>
              <w:r w:rsidRPr="00773061" w:rsidDel="00FA41D5">
                <w:rPr>
                  <w:szCs w:val="21"/>
                  <w:highlight w:val="yellow"/>
                </w:rPr>
                <w:delText>1700</w:delText>
              </w:r>
              <w:r w:rsidRPr="00773061" w:rsidDel="00FA41D5">
                <w:rPr>
                  <w:szCs w:val="21"/>
                  <w:highlight w:val="yellow"/>
                </w:rPr>
                <w:delText>）</w:delText>
              </w:r>
              <w:bookmarkStart w:id="1835" w:name="_Toc453423131"/>
              <w:bookmarkEnd w:id="1835"/>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AD0547" w14:textId="77777777" w:rsidR="00E125F6" w:rsidRPr="00773061" w:rsidDel="00FA41D5" w:rsidRDefault="00E125F6" w:rsidP="00D64FF0">
            <w:pPr>
              <w:spacing w:line="360" w:lineRule="auto"/>
              <w:jc w:val="center"/>
              <w:rPr>
                <w:del w:id="1836" w:author="yongjun" w:date="2016-06-10T15:55:00Z"/>
                <w:szCs w:val="21"/>
                <w:highlight w:val="yellow"/>
              </w:rPr>
            </w:pPr>
            <w:del w:id="1837" w:author="yongjun" w:date="2016-06-10T15:55:00Z">
              <w:r w:rsidRPr="00773061" w:rsidDel="00FA41D5">
                <w:rPr>
                  <w:szCs w:val="21"/>
                  <w:highlight w:val="yellow"/>
                </w:rPr>
                <w:delText>2</w:delText>
              </w:r>
              <w:bookmarkStart w:id="1838" w:name="_Toc453423132"/>
              <w:bookmarkEnd w:id="1838"/>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B03AED" w14:textId="77777777" w:rsidR="00E125F6" w:rsidRPr="00773061" w:rsidDel="00FA41D5" w:rsidRDefault="00E125F6" w:rsidP="00D64FF0">
            <w:pPr>
              <w:spacing w:line="360" w:lineRule="auto"/>
              <w:jc w:val="center"/>
              <w:rPr>
                <w:del w:id="1839" w:author="yongjun" w:date="2016-06-10T15:55:00Z"/>
                <w:szCs w:val="21"/>
                <w:highlight w:val="yellow"/>
              </w:rPr>
            </w:pPr>
            <w:del w:id="1840" w:author="yongjun" w:date="2016-06-10T15:55:00Z">
              <w:r w:rsidRPr="00773061" w:rsidDel="00FA41D5">
                <w:rPr>
                  <w:szCs w:val="21"/>
                  <w:highlight w:val="yellow"/>
                </w:rPr>
                <w:delText>135~150</w:delText>
              </w:r>
              <w:bookmarkStart w:id="1841" w:name="_Toc453423133"/>
              <w:bookmarkEnd w:id="1841"/>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D17089" w14:textId="77777777" w:rsidR="00E125F6" w:rsidRPr="00773061" w:rsidDel="00FA41D5" w:rsidRDefault="00E125F6" w:rsidP="00D64FF0">
            <w:pPr>
              <w:spacing w:line="360" w:lineRule="auto"/>
              <w:jc w:val="center"/>
              <w:rPr>
                <w:del w:id="1842" w:author="yongjun" w:date="2016-06-10T15:55:00Z"/>
                <w:szCs w:val="21"/>
                <w:highlight w:val="yellow"/>
              </w:rPr>
            </w:pPr>
            <w:del w:id="1843" w:author="yongjun" w:date="2016-06-10T15:55:00Z">
              <w:r w:rsidRPr="00773061" w:rsidDel="00FA41D5">
                <w:rPr>
                  <w:szCs w:val="21"/>
                  <w:highlight w:val="yellow"/>
                </w:rPr>
                <w:delText>1.5~25.0</w:delText>
              </w:r>
              <w:bookmarkStart w:id="1844" w:name="_Toc453423134"/>
              <w:bookmarkEnd w:id="1844"/>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0BD71AD4" w14:textId="77777777" w:rsidR="00E125F6" w:rsidRPr="00773061" w:rsidDel="00FA41D5" w:rsidRDefault="00E125F6" w:rsidP="00D64FF0">
            <w:pPr>
              <w:spacing w:line="360" w:lineRule="auto"/>
              <w:jc w:val="center"/>
              <w:rPr>
                <w:del w:id="1845" w:author="yongjun" w:date="2016-06-10T15:55:00Z"/>
                <w:szCs w:val="21"/>
                <w:highlight w:val="yellow"/>
              </w:rPr>
            </w:pPr>
            <w:del w:id="1846" w:author="yongjun" w:date="2016-06-10T15:55:00Z">
              <w:r w:rsidRPr="00773061" w:rsidDel="00FA41D5">
                <w:rPr>
                  <w:szCs w:val="21"/>
                  <w:highlight w:val="yellow"/>
                </w:rPr>
                <w:delText>250</w:delText>
              </w:r>
              <w:bookmarkStart w:id="1847" w:name="_Toc453423135"/>
              <w:bookmarkEnd w:id="1847"/>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2CEF70" w14:textId="77777777" w:rsidR="00E125F6" w:rsidRPr="00773061" w:rsidDel="00FA41D5" w:rsidRDefault="00E125F6" w:rsidP="00D64FF0">
            <w:pPr>
              <w:spacing w:line="360" w:lineRule="auto"/>
              <w:jc w:val="center"/>
              <w:rPr>
                <w:del w:id="1848" w:author="yongjun" w:date="2016-06-10T15:55:00Z"/>
                <w:szCs w:val="21"/>
                <w:highlight w:val="yellow"/>
              </w:rPr>
            </w:pPr>
            <w:del w:id="1849" w:author="yongjun" w:date="2016-06-10T15:55:00Z">
              <w:r w:rsidRPr="00773061" w:rsidDel="00FA41D5">
                <w:rPr>
                  <w:szCs w:val="21"/>
                  <w:highlight w:val="yellow"/>
                </w:rPr>
                <w:delText>2006.11</w:delText>
              </w:r>
              <w:bookmarkStart w:id="1850" w:name="_Toc453423136"/>
              <w:bookmarkEnd w:id="1850"/>
            </w:del>
          </w:p>
        </w:tc>
        <w:bookmarkStart w:id="1851" w:name="_Toc453423137"/>
        <w:bookmarkEnd w:id="1851"/>
      </w:tr>
      <w:tr w:rsidR="00E125F6" w:rsidRPr="00773061" w:rsidDel="00FA41D5" w14:paraId="0C6432F6" w14:textId="77777777" w:rsidTr="009E741C">
        <w:trPr>
          <w:trHeight w:val="20"/>
          <w:del w:id="1852"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60FC97" w14:textId="77777777" w:rsidR="00E125F6" w:rsidRPr="00773061" w:rsidDel="00FA41D5" w:rsidRDefault="00E125F6" w:rsidP="00D64FF0">
            <w:pPr>
              <w:spacing w:line="360" w:lineRule="auto"/>
              <w:jc w:val="center"/>
              <w:rPr>
                <w:del w:id="1853" w:author="yongjun" w:date="2016-06-10T15:55:00Z"/>
                <w:szCs w:val="21"/>
                <w:highlight w:val="yellow"/>
              </w:rPr>
            </w:pPr>
            <w:del w:id="1854" w:author="yongjun" w:date="2016-06-10T15:55:00Z">
              <w:r w:rsidRPr="00773061" w:rsidDel="00FA41D5">
                <w:rPr>
                  <w:szCs w:val="21"/>
                  <w:highlight w:val="yellow"/>
                </w:rPr>
                <w:delText>12</w:delText>
              </w:r>
              <w:bookmarkStart w:id="1855" w:name="_Toc453423138"/>
              <w:bookmarkEnd w:id="1855"/>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3C6ED72" w14:textId="77777777" w:rsidR="00E125F6" w:rsidRPr="00773061" w:rsidDel="00FA41D5" w:rsidRDefault="00E125F6" w:rsidP="00D64FF0">
            <w:pPr>
              <w:spacing w:line="360" w:lineRule="auto"/>
              <w:jc w:val="center"/>
              <w:rPr>
                <w:del w:id="1856" w:author="yongjun" w:date="2016-06-10T15:55:00Z"/>
                <w:szCs w:val="21"/>
                <w:highlight w:val="yellow"/>
              </w:rPr>
            </w:pPr>
            <w:del w:id="1857" w:author="yongjun" w:date="2016-06-10T15:55:00Z">
              <w:r w:rsidRPr="00773061" w:rsidDel="00FA41D5">
                <w:rPr>
                  <w:szCs w:val="21"/>
                  <w:highlight w:val="yellow"/>
                </w:rPr>
                <w:delText>酒钢</w:delText>
              </w:r>
              <w:bookmarkStart w:id="1858" w:name="_Toc453423139"/>
              <w:bookmarkEnd w:id="1858"/>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8FF7EC" w14:textId="77777777" w:rsidR="00E125F6" w:rsidRPr="00773061" w:rsidDel="00FA41D5" w:rsidRDefault="00E125F6" w:rsidP="00D64FF0">
            <w:pPr>
              <w:spacing w:line="360" w:lineRule="auto"/>
              <w:jc w:val="center"/>
              <w:rPr>
                <w:del w:id="1859" w:author="yongjun" w:date="2016-06-10T15:55:00Z"/>
                <w:szCs w:val="21"/>
                <w:highlight w:val="yellow"/>
              </w:rPr>
            </w:pPr>
            <w:del w:id="1860" w:author="yongjun" w:date="2016-06-10T15:55:00Z">
              <w:r w:rsidRPr="00773061" w:rsidDel="00FA41D5">
                <w:rPr>
                  <w:szCs w:val="21"/>
                  <w:highlight w:val="yellow"/>
                </w:rPr>
                <w:delText>CSP</w:delText>
              </w:r>
              <w:bookmarkStart w:id="1861" w:name="_Toc453423140"/>
              <w:bookmarkEnd w:id="1861"/>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B26E1DE" w14:textId="77777777" w:rsidR="00E125F6" w:rsidRPr="00773061" w:rsidDel="00FA41D5" w:rsidRDefault="00E125F6" w:rsidP="00D64FF0">
            <w:pPr>
              <w:spacing w:line="360" w:lineRule="auto"/>
              <w:jc w:val="center"/>
              <w:rPr>
                <w:del w:id="1862" w:author="yongjun" w:date="2016-06-10T15:55:00Z"/>
                <w:szCs w:val="21"/>
                <w:highlight w:val="yellow"/>
              </w:rPr>
            </w:pPr>
            <w:del w:id="1863" w:author="yongjun" w:date="2016-06-10T15:55:00Z">
              <w:r w:rsidRPr="00773061" w:rsidDel="00FA41D5">
                <w:rPr>
                  <w:szCs w:val="21"/>
                  <w:highlight w:val="yellow"/>
                </w:rPr>
                <w:delText>2</w:delText>
              </w:r>
              <w:bookmarkStart w:id="1864" w:name="_Toc453423141"/>
              <w:bookmarkEnd w:id="1864"/>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B3BFEB" w14:textId="77777777" w:rsidR="00E125F6" w:rsidRPr="00773061" w:rsidDel="00FA41D5" w:rsidRDefault="00E125F6" w:rsidP="00D64FF0">
            <w:pPr>
              <w:spacing w:line="360" w:lineRule="auto"/>
              <w:jc w:val="center"/>
              <w:rPr>
                <w:del w:id="1865" w:author="yongjun" w:date="2016-06-10T15:55:00Z"/>
                <w:szCs w:val="21"/>
                <w:highlight w:val="yellow"/>
              </w:rPr>
            </w:pPr>
            <w:del w:id="1866" w:author="yongjun" w:date="2016-06-10T15:55:00Z">
              <w:r w:rsidRPr="00773061" w:rsidDel="00FA41D5">
                <w:rPr>
                  <w:szCs w:val="21"/>
                  <w:highlight w:val="yellow"/>
                </w:rPr>
                <w:delText>52~70</w:delText>
              </w:r>
              <w:bookmarkStart w:id="1867" w:name="_Toc453423142"/>
              <w:bookmarkEnd w:id="1867"/>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3D64BAD" w14:textId="77777777" w:rsidR="00E125F6" w:rsidRPr="00773061" w:rsidDel="00FA41D5" w:rsidRDefault="00E125F6" w:rsidP="00D64FF0">
            <w:pPr>
              <w:spacing w:line="360" w:lineRule="auto"/>
              <w:jc w:val="center"/>
              <w:rPr>
                <w:del w:id="1868" w:author="yongjun" w:date="2016-06-10T15:55:00Z"/>
                <w:szCs w:val="21"/>
                <w:highlight w:val="yellow"/>
              </w:rPr>
            </w:pPr>
            <w:del w:id="1869" w:author="yongjun" w:date="2016-06-10T15:55:00Z">
              <w:r w:rsidRPr="00773061" w:rsidDel="00FA41D5">
                <w:rPr>
                  <w:szCs w:val="21"/>
                  <w:highlight w:val="yellow"/>
                </w:rPr>
                <w:delText>1.2~12.7</w:delText>
              </w:r>
              <w:bookmarkStart w:id="1870" w:name="_Toc453423143"/>
              <w:bookmarkEnd w:id="1870"/>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0F21F342" w14:textId="77777777" w:rsidR="00E125F6" w:rsidRPr="00773061" w:rsidDel="00FA41D5" w:rsidRDefault="00E125F6" w:rsidP="00D64FF0">
            <w:pPr>
              <w:spacing w:line="360" w:lineRule="auto"/>
              <w:jc w:val="center"/>
              <w:rPr>
                <w:del w:id="1871" w:author="yongjun" w:date="2016-06-10T15:55:00Z"/>
                <w:szCs w:val="21"/>
                <w:highlight w:val="yellow"/>
              </w:rPr>
            </w:pPr>
            <w:del w:id="1872" w:author="yongjun" w:date="2016-06-10T15:55:00Z">
              <w:r w:rsidRPr="00773061" w:rsidDel="00FA41D5">
                <w:rPr>
                  <w:szCs w:val="21"/>
                  <w:highlight w:val="yellow"/>
                </w:rPr>
                <w:delText>200</w:delText>
              </w:r>
              <w:bookmarkStart w:id="1873" w:name="_Toc453423144"/>
              <w:bookmarkEnd w:id="1873"/>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7DE26D" w14:textId="77777777" w:rsidR="00E125F6" w:rsidRPr="00773061" w:rsidDel="00FA41D5" w:rsidRDefault="00E125F6" w:rsidP="00D64FF0">
            <w:pPr>
              <w:spacing w:line="360" w:lineRule="auto"/>
              <w:jc w:val="center"/>
              <w:rPr>
                <w:del w:id="1874" w:author="yongjun" w:date="2016-06-10T15:55:00Z"/>
                <w:szCs w:val="21"/>
                <w:highlight w:val="yellow"/>
              </w:rPr>
            </w:pPr>
            <w:del w:id="1875" w:author="yongjun" w:date="2016-06-10T15:55:00Z">
              <w:r w:rsidRPr="00773061" w:rsidDel="00FA41D5">
                <w:rPr>
                  <w:szCs w:val="21"/>
                  <w:highlight w:val="yellow"/>
                </w:rPr>
                <w:delText>2005.5</w:delText>
              </w:r>
              <w:bookmarkStart w:id="1876" w:name="_Toc453423145"/>
              <w:bookmarkEnd w:id="1876"/>
            </w:del>
          </w:p>
        </w:tc>
        <w:bookmarkStart w:id="1877" w:name="_Toc453423146"/>
        <w:bookmarkEnd w:id="1877"/>
      </w:tr>
      <w:tr w:rsidR="00E125F6" w:rsidRPr="00773061" w:rsidDel="00FA41D5" w14:paraId="448EA5AD" w14:textId="77777777" w:rsidTr="009E741C">
        <w:trPr>
          <w:trHeight w:val="20"/>
          <w:del w:id="1878"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03C627" w14:textId="77777777" w:rsidR="00E125F6" w:rsidRPr="00773061" w:rsidDel="00FA41D5" w:rsidRDefault="00E125F6" w:rsidP="00D64FF0">
            <w:pPr>
              <w:spacing w:line="360" w:lineRule="auto"/>
              <w:jc w:val="center"/>
              <w:rPr>
                <w:del w:id="1879" w:author="yongjun" w:date="2016-06-10T15:55:00Z"/>
                <w:szCs w:val="21"/>
                <w:highlight w:val="yellow"/>
              </w:rPr>
            </w:pPr>
            <w:del w:id="1880" w:author="yongjun" w:date="2016-06-10T15:55:00Z">
              <w:r w:rsidRPr="00773061" w:rsidDel="00FA41D5">
                <w:rPr>
                  <w:szCs w:val="21"/>
                  <w:highlight w:val="yellow"/>
                </w:rPr>
                <w:delText>13</w:delText>
              </w:r>
              <w:bookmarkStart w:id="1881" w:name="_Toc453423147"/>
              <w:bookmarkEnd w:id="1881"/>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D5CE9C" w14:textId="77777777" w:rsidR="00E125F6" w:rsidRPr="00773061" w:rsidDel="00FA41D5" w:rsidRDefault="00E125F6" w:rsidP="00D64FF0">
            <w:pPr>
              <w:spacing w:line="360" w:lineRule="auto"/>
              <w:jc w:val="center"/>
              <w:rPr>
                <w:del w:id="1882" w:author="yongjun" w:date="2016-06-10T15:55:00Z"/>
                <w:szCs w:val="21"/>
                <w:highlight w:val="yellow"/>
              </w:rPr>
            </w:pPr>
            <w:del w:id="1883" w:author="yongjun" w:date="2016-06-10T15:55:00Z">
              <w:r w:rsidRPr="00773061" w:rsidDel="00FA41D5">
                <w:rPr>
                  <w:szCs w:val="21"/>
                  <w:highlight w:val="yellow"/>
                </w:rPr>
                <w:delText>武钢</w:delText>
              </w:r>
              <w:bookmarkStart w:id="1884" w:name="_Toc453423148"/>
              <w:bookmarkEnd w:id="1884"/>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642E08" w14:textId="77777777" w:rsidR="00E125F6" w:rsidRPr="00773061" w:rsidDel="00FA41D5" w:rsidRDefault="00E125F6" w:rsidP="00D64FF0">
            <w:pPr>
              <w:spacing w:line="360" w:lineRule="auto"/>
              <w:jc w:val="center"/>
              <w:rPr>
                <w:del w:id="1885" w:author="yongjun" w:date="2016-06-10T15:55:00Z"/>
                <w:szCs w:val="21"/>
                <w:highlight w:val="yellow"/>
              </w:rPr>
            </w:pPr>
            <w:del w:id="1886" w:author="yongjun" w:date="2016-06-10T15:55:00Z">
              <w:r w:rsidRPr="00773061" w:rsidDel="00FA41D5">
                <w:rPr>
                  <w:szCs w:val="21"/>
                  <w:highlight w:val="yellow"/>
                </w:rPr>
                <w:delText>CSP</w:delText>
              </w:r>
              <w:bookmarkStart w:id="1887" w:name="_Toc453423149"/>
              <w:bookmarkEnd w:id="1887"/>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46D04F" w14:textId="77777777" w:rsidR="00E125F6" w:rsidRPr="00773061" w:rsidDel="00FA41D5" w:rsidRDefault="00E125F6" w:rsidP="00D64FF0">
            <w:pPr>
              <w:spacing w:line="360" w:lineRule="auto"/>
              <w:jc w:val="center"/>
              <w:rPr>
                <w:del w:id="1888" w:author="yongjun" w:date="2016-06-10T15:55:00Z"/>
                <w:szCs w:val="21"/>
                <w:highlight w:val="yellow"/>
              </w:rPr>
            </w:pPr>
            <w:del w:id="1889" w:author="yongjun" w:date="2016-06-10T15:55:00Z">
              <w:r w:rsidRPr="00773061" w:rsidDel="00FA41D5">
                <w:rPr>
                  <w:szCs w:val="21"/>
                  <w:highlight w:val="yellow"/>
                </w:rPr>
                <w:delText>2</w:delText>
              </w:r>
              <w:bookmarkStart w:id="1890" w:name="_Toc453423150"/>
              <w:bookmarkEnd w:id="1890"/>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B233A6" w14:textId="77777777" w:rsidR="00E125F6" w:rsidRPr="00773061" w:rsidDel="00FA41D5" w:rsidRDefault="00E125F6" w:rsidP="00D64FF0">
            <w:pPr>
              <w:spacing w:line="360" w:lineRule="auto"/>
              <w:jc w:val="center"/>
              <w:rPr>
                <w:del w:id="1891" w:author="yongjun" w:date="2016-06-10T15:55:00Z"/>
                <w:szCs w:val="21"/>
                <w:highlight w:val="yellow"/>
              </w:rPr>
            </w:pPr>
            <w:del w:id="1892" w:author="yongjun" w:date="2016-06-10T15:55:00Z">
              <w:r w:rsidRPr="00773061" w:rsidDel="00FA41D5">
                <w:rPr>
                  <w:szCs w:val="21"/>
                  <w:highlight w:val="yellow"/>
                </w:rPr>
                <w:delText>50~90</w:delText>
              </w:r>
              <w:bookmarkStart w:id="1893" w:name="_Toc453423151"/>
              <w:bookmarkEnd w:id="1893"/>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B74560D" w14:textId="77777777" w:rsidR="00E125F6" w:rsidRPr="00773061" w:rsidDel="00FA41D5" w:rsidRDefault="00E125F6" w:rsidP="00D64FF0">
            <w:pPr>
              <w:spacing w:line="360" w:lineRule="auto"/>
              <w:jc w:val="center"/>
              <w:rPr>
                <w:del w:id="1894" w:author="yongjun" w:date="2016-06-10T15:55:00Z"/>
                <w:szCs w:val="21"/>
                <w:highlight w:val="yellow"/>
              </w:rPr>
            </w:pPr>
            <w:del w:id="1895" w:author="yongjun" w:date="2016-06-10T15:55:00Z">
              <w:r w:rsidRPr="00773061" w:rsidDel="00FA41D5">
                <w:rPr>
                  <w:szCs w:val="21"/>
                  <w:highlight w:val="yellow"/>
                </w:rPr>
                <w:delText>1.0~12.7</w:delText>
              </w:r>
              <w:bookmarkStart w:id="1896" w:name="_Toc453423152"/>
              <w:bookmarkEnd w:id="1896"/>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0915F62F" w14:textId="77777777" w:rsidR="00E125F6" w:rsidRPr="00773061" w:rsidDel="00FA41D5" w:rsidRDefault="00E125F6" w:rsidP="00D64FF0">
            <w:pPr>
              <w:spacing w:line="360" w:lineRule="auto"/>
              <w:jc w:val="center"/>
              <w:rPr>
                <w:del w:id="1897" w:author="yongjun" w:date="2016-06-10T15:55:00Z"/>
                <w:szCs w:val="21"/>
                <w:highlight w:val="yellow"/>
              </w:rPr>
            </w:pPr>
            <w:del w:id="1898" w:author="yongjun" w:date="2016-06-10T15:55:00Z">
              <w:r w:rsidRPr="00773061" w:rsidDel="00FA41D5">
                <w:rPr>
                  <w:szCs w:val="21"/>
                  <w:highlight w:val="yellow"/>
                </w:rPr>
                <w:delText>253</w:delText>
              </w:r>
              <w:bookmarkStart w:id="1899" w:name="_Toc453423153"/>
              <w:bookmarkEnd w:id="1899"/>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A922B2A" w14:textId="77777777" w:rsidR="00E125F6" w:rsidRPr="00773061" w:rsidDel="00FA41D5" w:rsidRDefault="00E125F6" w:rsidP="00D64FF0">
            <w:pPr>
              <w:spacing w:line="360" w:lineRule="auto"/>
              <w:jc w:val="center"/>
              <w:rPr>
                <w:del w:id="1900" w:author="yongjun" w:date="2016-06-10T15:55:00Z"/>
                <w:szCs w:val="21"/>
                <w:highlight w:val="yellow"/>
              </w:rPr>
            </w:pPr>
            <w:del w:id="1901" w:author="yongjun" w:date="2016-06-10T15:55:00Z">
              <w:r w:rsidRPr="00773061" w:rsidDel="00FA41D5">
                <w:rPr>
                  <w:szCs w:val="21"/>
                  <w:highlight w:val="yellow"/>
                </w:rPr>
                <w:delText>2009.2</w:delText>
              </w:r>
              <w:bookmarkStart w:id="1902" w:name="_Toc453423154"/>
              <w:bookmarkEnd w:id="1902"/>
            </w:del>
          </w:p>
        </w:tc>
        <w:bookmarkStart w:id="1903" w:name="_Toc453423155"/>
        <w:bookmarkEnd w:id="1903"/>
      </w:tr>
      <w:tr w:rsidR="00E125F6" w:rsidRPr="00ED0071" w:rsidDel="00FA41D5" w14:paraId="242B33FA" w14:textId="77777777" w:rsidTr="009E741C">
        <w:trPr>
          <w:trHeight w:val="20"/>
          <w:del w:id="1904" w:author="yongjun" w:date="2016-06-10T15:55: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76B943" w14:textId="77777777" w:rsidR="00E125F6" w:rsidRPr="00773061" w:rsidDel="00FA41D5" w:rsidRDefault="00E125F6" w:rsidP="00D64FF0">
            <w:pPr>
              <w:spacing w:line="360" w:lineRule="auto"/>
              <w:jc w:val="center"/>
              <w:rPr>
                <w:del w:id="1905" w:author="yongjun" w:date="2016-06-10T15:55:00Z"/>
                <w:szCs w:val="21"/>
                <w:highlight w:val="yellow"/>
              </w:rPr>
            </w:pPr>
            <w:del w:id="1906" w:author="yongjun" w:date="2016-06-10T15:55:00Z">
              <w:r w:rsidRPr="00773061" w:rsidDel="00FA41D5">
                <w:rPr>
                  <w:szCs w:val="21"/>
                  <w:highlight w:val="yellow"/>
                </w:rPr>
                <w:delText>14</w:delText>
              </w:r>
              <w:bookmarkStart w:id="1907" w:name="_Toc453423156"/>
              <w:bookmarkEnd w:id="1907"/>
            </w:del>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AE09E4" w14:textId="77777777" w:rsidR="00E125F6" w:rsidRPr="00773061" w:rsidDel="00FA41D5" w:rsidRDefault="00E125F6" w:rsidP="00D64FF0">
            <w:pPr>
              <w:spacing w:line="360" w:lineRule="auto"/>
              <w:jc w:val="center"/>
              <w:rPr>
                <w:del w:id="1908" w:author="yongjun" w:date="2016-06-10T15:55:00Z"/>
                <w:szCs w:val="21"/>
                <w:highlight w:val="yellow"/>
              </w:rPr>
            </w:pPr>
            <w:del w:id="1909" w:author="yongjun" w:date="2016-06-10T15:55:00Z">
              <w:r w:rsidRPr="00773061" w:rsidDel="00FA41D5">
                <w:rPr>
                  <w:szCs w:val="21"/>
                  <w:highlight w:val="yellow"/>
                </w:rPr>
                <w:delText>日钢</w:delText>
              </w:r>
              <w:bookmarkStart w:id="1910" w:name="_Toc453423157"/>
              <w:bookmarkEnd w:id="1910"/>
            </w:del>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BE65C4" w14:textId="77777777" w:rsidR="00E125F6" w:rsidRPr="00773061" w:rsidDel="00FA41D5" w:rsidRDefault="00E125F6" w:rsidP="00D64FF0">
            <w:pPr>
              <w:spacing w:line="360" w:lineRule="auto"/>
              <w:jc w:val="center"/>
              <w:rPr>
                <w:del w:id="1911" w:author="yongjun" w:date="2016-06-10T15:55:00Z"/>
                <w:szCs w:val="21"/>
                <w:highlight w:val="yellow"/>
              </w:rPr>
            </w:pPr>
            <w:del w:id="1912" w:author="yongjun" w:date="2016-06-10T15:55:00Z">
              <w:r w:rsidRPr="00773061" w:rsidDel="00FA41D5">
                <w:rPr>
                  <w:szCs w:val="21"/>
                  <w:highlight w:val="yellow"/>
                </w:rPr>
                <w:delText>ESP</w:delText>
              </w:r>
              <w:bookmarkStart w:id="1913" w:name="_Toc453423158"/>
              <w:bookmarkEnd w:id="1913"/>
            </w:del>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52E671" w14:textId="77777777" w:rsidR="00E125F6" w:rsidRPr="00773061" w:rsidDel="00FA41D5" w:rsidRDefault="00E125F6" w:rsidP="00D64FF0">
            <w:pPr>
              <w:spacing w:line="360" w:lineRule="auto"/>
              <w:jc w:val="center"/>
              <w:rPr>
                <w:del w:id="1914" w:author="yongjun" w:date="2016-06-10T15:55:00Z"/>
                <w:szCs w:val="21"/>
                <w:highlight w:val="yellow"/>
              </w:rPr>
            </w:pPr>
            <w:del w:id="1915" w:author="yongjun" w:date="2016-06-10T15:55:00Z">
              <w:r w:rsidRPr="00773061" w:rsidDel="00FA41D5">
                <w:rPr>
                  <w:szCs w:val="21"/>
                  <w:highlight w:val="yellow"/>
                </w:rPr>
                <w:delText>1</w:delText>
              </w:r>
              <w:bookmarkStart w:id="1916" w:name="_Toc453423159"/>
              <w:bookmarkEnd w:id="1916"/>
            </w:del>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5F7FDF" w14:textId="77777777" w:rsidR="00E125F6" w:rsidRPr="00773061" w:rsidDel="00FA41D5" w:rsidRDefault="00E125F6" w:rsidP="00D64FF0">
            <w:pPr>
              <w:spacing w:line="360" w:lineRule="auto"/>
              <w:jc w:val="center"/>
              <w:rPr>
                <w:del w:id="1917" w:author="yongjun" w:date="2016-06-10T15:55:00Z"/>
                <w:szCs w:val="21"/>
                <w:highlight w:val="yellow"/>
              </w:rPr>
            </w:pPr>
            <w:del w:id="1918" w:author="yongjun" w:date="2016-06-10T15:55:00Z">
              <w:r w:rsidRPr="00773061" w:rsidDel="00FA41D5">
                <w:rPr>
                  <w:szCs w:val="21"/>
                  <w:highlight w:val="yellow"/>
                </w:rPr>
                <w:delText>70~110</w:delText>
              </w:r>
              <w:bookmarkStart w:id="1919" w:name="_Toc453423160"/>
              <w:bookmarkEnd w:id="1919"/>
            </w:del>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3B993E8" w14:textId="77777777" w:rsidR="00E125F6" w:rsidRPr="00773061" w:rsidDel="00FA41D5" w:rsidRDefault="00E125F6" w:rsidP="00D64FF0">
            <w:pPr>
              <w:spacing w:line="360" w:lineRule="auto"/>
              <w:jc w:val="center"/>
              <w:rPr>
                <w:del w:id="1920" w:author="yongjun" w:date="2016-06-10T15:55:00Z"/>
                <w:szCs w:val="21"/>
                <w:highlight w:val="yellow"/>
              </w:rPr>
            </w:pPr>
            <w:del w:id="1921" w:author="yongjun" w:date="2016-06-10T15:55:00Z">
              <w:r w:rsidRPr="00773061" w:rsidDel="00FA41D5">
                <w:rPr>
                  <w:szCs w:val="21"/>
                  <w:highlight w:val="yellow"/>
                </w:rPr>
                <w:delText>0.8~6.0</w:delText>
              </w:r>
              <w:bookmarkStart w:id="1922" w:name="_Toc453423161"/>
              <w:bookmarkEnd w:id="1922"/>
            </w:del>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116C1BE7" w14:textId="77777777" w:rsidR="00E125F6" w:rsidRPr="00773061" w:rsidDel="00FA41D5" w:rsidRDefault="00E125F6" w:rsidP="00D64FF0">
            <w:pPr>
              <w:spacing w:line="360" w:lineRule="auto"/>
              <w:jc w:val="center"/>
              <w:rPr>
                <w:del w:id="1923" w:author="yongjun" w:date="2016-06-10T15:55:00Z"/>
                <w:szCs w:val="21"/>
                <w:highlight w:val="yellow"/>
              </w:rPr>
            </w:pPr>
            <w:del w:id="1924" w:author="yongjun" w:date="2016-06-10T15:55:00Z">
              <w:r w:rsidRPr="00773061" w:rsidDel="00FA41D5">
                <w:rPr>
                  <w:szCs w:val="21"/>
                  <w:highlight w:val="yellow"/>
                </w:rPr>
                <w:delText>2</w:delText>
              </w:r>
              <w:r w:rsidRPr="00773061" w:rsidDel="00FA41D5">
                <w:rPr>
                  <w:rFonts w:hint="eastAsia"/>
                  <w:szCs w:val="21"/>
                  <w:highlight w:val="yellow"/>
                </w:rPr>
                <w:delText>55</w:delText>
              </w:r>
              <w:bookmarkStart w:id="1925" w:name="_Toc453423162"/>
              <w:bookmarkEnd w:id="1925"/>
            </w:del>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77209D" w14:textId="77777777" w:rsidR="00E125F6" w:rsidRPr="00ED0071" w:rsidDel="00FA41D5" w:rsidRDefault="00E125F6" w:rsidP="00D64FF0">
            <w:pPr>
              <w:spacing w:line="360" w:lineRule="auto"/>
              <w:jc w:val="center"/>
              <w:rPr>
                <w:del w:id="1926" w:author="yongjun" w:date="2016-06-10T15:55:00Z"/>
                <w:szCs w:val="21"/>
              </w:rPr>
            </w:pPr>
            <w:del w:id="1927" w:author="yongjun" w:date="2016-06-10T15:55:00Z">
              <w:r w:rsidRPr="00773061" w:rsidDel="00FA41D5">
                <w:rPr>
                  <w:szCs w:val="21"/>
                  <w:highlight w:val="yellow"/>
                </w:rPr>
                <w:delText>2015.2</w:delText>
              </w:r>
              <w:bookmarkStart w:id="1928" w:name="_Toc453423163"/>
              <w:bookmarkEnd w:id="1928"/>
            </w:del>
          </w:p>
        </w:tc>
        <w:bookmarkStart w:id="1929" w:name="_Toc453423164"/>
        <w:bookmarkEnd w:id="1929"/>
      </w:tr>
    </w:tbl>
    <w:p w14:paraId="2875CAEC" w14:textId="77777777" w:rsidR="002435DE" w:rsidRPr="002435DE" w:rsidRDefault="005F6531" w:rsidP="002435DE">
      <w:pPr>
        <w:pStyle w:val="30"/>
        <w:tabs>
          <w:tab w:val="clear" w:pos="720"/>
          <w:tab w:val="num" w:pos="0"/>
        </w:tabs>
        <w:rPr>
          <w:sz w:val="22"/>
        </w:rPr>
      </w:pPr>
      <w:bookmarkStart w:id="1930" w:name="_Toc453423165"/>
      <w:r w:rsidRPr="0039433B">
        <w:rPr>
          <w:rFonts w:hint="eastAsia"/>
          <w:sz w:val="22"/>
        </w:rPr>
        <w:t>薄带连铸工艺布置及特点</w:t>
      </w:r>
      <w:bookmarkEnd w:id="1930"/>
    </w:p>
    <w:p w14:paraId="49F6960D" w14:textId="77777777" w:rsidR="002435DE" w:rsidRPr="00ED0071" w:rsidRDefault="002435DE" w:rsidP="00B913D9">
      <w:pPr>
        <w:numPr>
          <w:ilvl w:val="0"/>
          <w:numId w:val="34"/>
        </w:numPr>
        <w:ind w:left="426" w:hanging="426"/>
        <w:rPr>
          <w:szCs w:val="21"/>
        </w:rPr>
      </w:pPr>
      <w:r w:rsidRPr="00ED0071">
        <w:rPr>
          <w:szCs w:val="21"/>
        </w:rPr>
        <w:t>薄带连铸原理及概况</w:t>
      </w:r>
    </w:p>
    <w:p w14:paraId="13E75428" w14:textId="77777777" w:rsidR="002435DE" w:rsidRPr="00ED0071" w:rsidRDefault="002435DE" w:rsidP="002435DE">
      <w:pPr>
        <w:ind w:firstLineChars="177" w:firstLine="372"/>
        <w:rPr>
          <w:szCs w:val="21"/>
        </w:rPr>
      </w:pPr>
      <w:r w:rsidRPr="00ED0071">
        <w:rPr>
          <w:szCs w:val="21"/>
        </w:rPr>
        <w:t>薄带连铸技术是冶金及材料研究领域的一项前沿技术，是钢铁业中最典型的高效、节能和环保短流程技术，也是钢铁业中最具挑战性的技术</w:t>
      </w:r>
      <w:r w:rsidRPr="00ED0071">
        <w:rPr>
          <w:rFonts w:hint="eastAsia"/>
          <w:szCs w:val="21"/>
        </w:rPr>
        <w:t>之一</w:t>
      </w:r>
      <w:r w:rsidRPr="00ED0071">
        <w:rPr>
          <w:szCs w:val="21"/>
        </w:rPr>
        <w:t>。它将连铸、轧制及热处理等工序整合为一体，省去了传统的再加热和热轧工序</w:t>
      </w:r>
      <w:r w:rsidRPr="00ED0071">
        <w:rPr>
          <w:rFonts w:hint="eastAsia"/>
          <w:szCs w:val="21"/>
        </w:rPr>
        <w:t>。</w:t>
      </w:r>
      <w:r w:rsidRPr="00ED0071">
        <w:rPr>
          <w:szCs w:val="21"/>
        </w:rPr>
        <w:t>因此，薄带连铸技术带来了钢铁工业革命性的变化。</w:t>
      </w:r>
    </w:p>
    <w:p w14:paraId="2C94376F" w14:textId="77777777" w:rsidR="002435DE" w:rsidRPr="00ED0071" w:rsidRDefault="002435DE" w:rsidP="002435DE">
      <w:pPr>
        <w:ind w:firstLineChars="177" w:firstLine="372"/>
        <w:rPr>
          <w:szCs w:val="21"/>
        </w:rPr>
      </w:pPr>
      <w:r w:rsidRPr="00ED0071">
        <w:rPr>
          <w:szCs w:val="21"/>
        </w:rPr>
        <w:t>研究中的薄带连铸工艺方案众多，其中研究最多、发展最快的是双辊式薄带连铸工艺（如</w:t>
      </w:r>
      <w:del w:id="1931" w:author="yongjun" w:date="2016-06-11T14:29:00Z">
        <w:r w:rsidRPr="00ED0071" w:rsidDel="00825B95">
          <w:rPr>
            <w:szCs w:val="21"/>
          </w:rPr>
          <w:delText>图</w:delText>
        </w:r>
      </w:del>
      <w:ins w:id="1932" w:author="yongjun" w:date="2016-06-11T14:29:00Z">
        <w:r w:rsidR="00825B95">
          <w:rPr>
            <w:szCs w:val="21"/>
          </w:rPr>
          <w:t>图</w:t>
        </w:r>
        <w:r w:rsidR="00825B95">
          <w:rPr>
            <w:szCs w:val="21"/>
          </w:rPr>
          <w:t>1-</w:t>
        </w:r>
      </w:ins>
      <w:r w:rsidRPr="00ED0071">
        <w:rPr>
          <w:rFonts w:hint="eastAsia"/>
          <w:szCs w:val="21"/>
        </w:rPr>
        <w:t>20</w:t>
      </w:r>
      <w:r w:rsidRPr="00ED0071">
        <w:rPr>
          <w:szCs w:val="21"/>
        </w:rPr>
        <w:t>所示）。目前，世界上已有多条双辊式薄带铸轧试验线和接近工业化水平的半工业生产线，例如美国纽柯的</w:t>
      </w:r>
      <w:r w:rsidRPr="00ED0071">
        <w:rPr>
          <w:szCs w:val="21"/>
        </w:rPr>
        <w:t>Castrip</w:t>
      </w:r>
      <w:r w:rsidRPr="00ED0071">
        <w:rPr>
          <w:szCs w:val="21"/>
        </w:rPr>
        <w:t>、蒂森克虏伯的</w:t>
      </w:r>
      <w:r w:rsidRPr="00ED0071">
        <w:rPr>
          <w:szCs w:val="21"/>
        </w:rPr>
        <w:t>Eurostrip</w:t>
      </w:r>
      <w:r w:rsidRPr="00ED0071">
        <w:rPr>
          <w:szCs w:val="21"/>
        </w:rPr>
        <w:t>、新日铁的</w:t>
      </w:r>
      <w:r w:rsidRPr="00ED0071">
        <w:rPr>
          <w:szCs w:val="21"/>
        </w:rPr>
        <w:t>Hikari</w:t>
      </w:r>
      <w:r w:rsidRPr="00ED0071">
        <w:rPr>
          <w:szCs w:val="21"/>
        </w:rPr>
        <w:t>、浦项的</w:t>
      </w:r>
      <w:r w:rsidRPr="00ED0071">
        <w:rPr>
          <w:szCs w:val="21"/>
        </w:rPr>
        <w:t>PoStrip</w:t>
      </w:r>
      <w:r w:rsidRPr="00ED0071">
        <w:rPr>
          <w:szCs w:val="21"/>
        </w:rPr>
        <w:t>和宝钢的</w:t>
      </w:r>
      <w:r w:rsidRPr="00ED0071">
        <w:rPr>
          <w:szCs w:val="21"/>
        </w:rPr>
        <w:t>Baostrip</w:t>
      </w:r>
      <w:r w:rsidRPr="00ED0071">
        <w:rPr>
          <w:szCs w:val="21"/>
        </w:rPr>
        <w:t>等。</w:t>
      </w:r>
    </w:p>
    <w:p w14:paraId="4D1F59F1" w14:textId="77777777" w:rsidR="002435DE" w:rsidRPr="00ED0071" w:rsidRDefault="002435DE" w:rsidP="002435DE">
      <w:pPr>
        <w:spacing w:line="360" w:lineRule="auto"/>
        <w:jc w:val="center"/>
        <w:rPr>
          <w:szCs w:val="21"/>
        </w:rPr>
      </w:pPr>
      <w:r w:rsidRPr="00ED0071">
        <w:rPr>
          <w:szCs w:val="21"/>
        </w:rPr>
        <w:object w:dxaOrig="8340" w:dyaOrig="5040" w14:anchorId="348EA61F">
          <v:shape id="_x0000_i1035" type="#_x0000_t75" style="width:328.6pt;height:198.85pt" o:ole="">
            <v:imagedata r:id="rId38" o:title=""/>
          </v:shape>
          <o:OLEObject Type="Embed" ProgID="Visio.DrawingConvertable.15" ShapeID="_x0000_i1035" DrawAspect="Content" ObjectID="_1527664367" r:id="rId39"/>
        </w:object>
      </w:r>
    </w:p>
    <w:p w14:paraId="46CA4A5E" w14:textId="77777777" w:rsidR="002435DE" w:rsidRPr="00ED0071" w:rsidRDefault="002435DE" w:rsidP="002435DE">
      <w:pPr>
        <w:jc w:val="center"/>
        <w:rPr>
          <w:szCs w:val="21"/>
        </w:rPr>
      </w:pPr>
      <w:del w:id="1933" w:author="yongjun" w:date="2016-06-11T14:29:00Z">
        <w:r w:rsidRPr="00ED0071" w:rsidDel="00825B95">
          <w:rPr>
            <w:szCs w:val="21"/>
          </w:rPr>
          <w:delText>图</w:delText>
        </w:r>
      </w:del>
      <w:ins w:id="1934" w:author="yongjun" w:date="2016-06-11T14:29:00Z">
        <w:r w:rsidR="00825B95">
          <w:rPr>
            <w:szCs w:val="21"/>
          </w:rPr>
          <w:t>图</w:t>
        </w:r>
        <w:r w:rsidR="00825B95">
          <w:rPr>
            <w:szCs w:val="21"/>
          </w:rPr>
          <w:t>1-</w:t>
        </w:r>
      </w:ins>
      <w:r w:rsidRPr="00ED0071">
        <w:rPr>
          <w:rFonts w:hint="eastAsia"/>
          <w:szCs w:val="21"/>
        </w:rPr>
        <w:t>20</w:t>
      </w:r>
      <w:r w:rsidRPr="00ED0071">
        <w:rPr>
          <w:szCs w:val="21"/>
        </w:rPr>
        <w:t xml:space="preserve"> </w:t>
      </w:r>
      <w:r w:rsidRPr="00ED0071">
        <w:rPr>
          <w:szCs w:val="21"/>
        </w:rPr>
        <w:t>薄带铸轧生产线配</w:t>
      </w:r>
    </w:p>
    <w:p w14:paraId="5993CD7E" w14:textId="77777777" w:rsidR="002435DE" w:rsidRPr="00ED0071" w:rsidRDefault="002435DE" w:rsidP="002435DE">
      <w:pPr>
        <w:jc w:val="center"/>
        <w:rPr>
          <w:szCs w:val="21"/>
        </w:rPr>
      </w:pPr>
      <w:r w:rsidRPr="00ED0071">
        <w:rPr>
          <w:szCs w:val="21"/>
        </w:rPr>
        <w:t>1</w:t>
      </w:r>
      <w:r w:rsidRPr="00ED0071">
        <w:rPr>
          <w:szCs w:val="21"/>
        </w:rPr>
        <w:t>保温钢包；</w:t>
      </w:r>
      <w:r w:rsidRPr="00ED0071">
        <w:rPr>
          <w:szCs w:val="21"/>
        </w:rPr>
        <w:t>2</w:t>
      </w:r>
      <w:r w:rsidRPr="00ED0071">
        <w:rPr>
          <w:szCs w:val="21"/>
        </w:rPr>
        <w:t>中间包；</w:t>
      </w:r>
      <w:r w:rsidRPr="00ED0071">
        <w:rPr>
          <w:szCs w:val="21"/>
        </w:rPr>
        <w:t>3</w:t>
      </w:r>
      <w:r w:rsidRPr="00ED0071">
        <w:rPr>
          <w:szCs w:val="21"/>
        </w:rPr>
        <w:t>陶瓷侧衬板；</w:t>
      </w:r>
      <w:r w:rsidRPr="00ED0071">
        <w:rPr>
          <w:szCs w:val="21"/>
        </w:rPr>
        <w:t>4</w:t>
      </w:r>
      <w:r w:rsidRPr="00ED0071">
        <w:rPr>
          <w:szCs w:val="21"/>
        </w:rPr>
        <w:t>结晶辊；</w:t>
      </w:r>
      <w:r w:rsidRPr="00ED0071">
        <w:rPr>
          <w:szCs w:val="21"/>
        </w:rPr>
        <w:t>5</w:t>
      </w:r>
      <w:r w:rsidRPr="00ED0071">
        <w:rPr>
          <w:szCs w:val="21"/>
        </w:rPr>
        <w:t>液位、带厚、铸轧力及速度控制；</w:t>
      </w:r>
      <w:r w:rsidRPr="00ED0071">
        <w:rPr>
          <w:szCs w:val="21"/>
        </w:rPr>
        <w:t xml:space="preserve">6 </w:t>
      </w:r>
      <w:r w:rsidRPr="00671A9F">
        <w:rPr>
          <w:szCs w:val="21"/>
        </w:rPr>
        <w:t>N</w:t>
      </w:r>
      <w:r w:rsidRPr="00D129A4">
        <w:rPr>
          <w:szCs w:val="21"/>
          <w:vertAlign w:val="subscript"/>
        </w:rPr>
        <w:t>2</w:t>
      </w:r>
      <w:r w:rsidRPr="00D129A4">
        <w:rPr>
          <w:szCs w:val="21"/>
        </w:rPr>
        <w:t>气氛保</w:t>
      </w:r>
      <w:r w:rsidRPr="00FA41D5">
        <w:rPr>
          <w:rFonts w:hint="eastAsia"/>
          <w:szCs w:val="21"/>
          <w:rPrChange w:id="1935" w:author="yongjun" w:date="2016-06-10T15:55:00Z">
            <w:rPr>
              <w:rFonts w:hint="eastAsia"/>
              <w:szCs w:val="21"/>
              <w:highlight w:val="yellow"/>
            </w:rPr>
          </w:rPrChange>
        </w:rPr>
        <w:t>护</w:t>
      </w:r>
      <w:ins w:id="1936" w:author="yongjun" w:date="2016-06-10T15:55:00Z">
        <w:r w:rsidR="00FA41D5" w:rsidRPr="00FA41D5">
          <w:rPr>
            <w:rFonts w:hint="eastAsia"/>
            <w:szCs w:val="21"/>
            <w:rPrChange w:id="1937" w:author="yongjun" w:date="2016-06-10T15:55:00Z">
              <w:rPr>
                <w:rFonts w:hint="eastAsia"/>
                <w:szCs w:val="21"/>
                <w:highlight w:val="yellow"/>
              </w:rPr>
            </w:rPrChange>
          </w:rPr>
          <w:t>感</w:t>
        </w:r>
      </w:ins>
      <w:r w:rsidRPr="00FA41D5">
        <w:rPr>
          <w:rFonts w:hint="eastAsia"/>
          <w:szCs w:val="21"/>
          <w:rPrChange w:id="1938" w:author="yongjun" w:date="2016-06-10T15:55:00Z">
            <w:rPr>
              <w:rFonts w:hint="eastAsia"/>
              <w:szCs w:val="21"/>
              <w:highlight w:val="yellow"/>
            </w:rPr>
          </w:rPrChange>
        </w:rPr>
        <w:t>应加热</w:t>
      </w:r>
      <w:r w:rsidRPr="00671A9F">
        <w:rPr>
          <w:szCs w:val="21"/>
        </w:rPr>
        <w:t>；</w:t>
      </w:r>
      <w:r w:rsidRPr="00D129A4">
        <w:rPr>
          <w:szCs w:val="21"/>
        </w:rPr>
        <w:t>7</w:t>
      </w:r>
      <w:r w:rsidRPr="00D129A4">
        <w:rPr>
          <w:szCs w:val="21"/>
        </w:rPr>
        <w:t>带钢张力控制；</w:t>
      </w:r>
      <w:r w:rsidRPr="00CB6B52">
        <w:rPr>
          <w:szCs w:val="21"/>
        </w:rPr>
        <w:t>8</w:t>
      </w:r>
      <w:r w:rsidRPr="00FA41D5">
        <w:rPr>
          <w:rFonts w:hint="eastAsia"/>
          <w:szCs w:val="21"/>
        </w:rPr>
        <w:t>单机架薄带轧机；</w:t>
      </w:r>
      <w:r w:rsidRPr="00FA41D5">
        <w:rPr>
          <w:szCs w:val="21"/>
        </w:rPr>
        <w:t>9</w:t>
      </w:r>
      <w:r w:rsidRPr="00FA41D5">
        <w:rPr>
          <w:rFonts w:hint="eastAsia"/>
          <w:szCs w:val="21"/>
        </w:rPr>
        <w:t>雾化冷却；</w:t>
      </w:r>
      <w:r w:rsidRPr="00FA41D5">
        <w:rPr>
          <w:szCs w:val="21"/>
        </w:rPr>
        <w:t>10</w:t>
      </w:r>
      <w:r w:rsidRPr="00FA41D5">
        <w:rPr>
          <w:rFonts w:hint="eastAsia"/>
          <w:szCs w:val="21"/>
        </w:rPr>
        <w:t>带头剪切跟踪；</w:t>
      </w:r>
      <w:r w:rsidRPr="00FA41D5">
        <w:rPr>
          <w:szCs w:val="21"/>
        </w:rPr>
        <w:t>11</w:t>
      </w:r>
      <w:r w:rsidRPr="00FA41D5">
        <w:rPr>
          <w:rFonts w:hint="eastAsia"/>
          <w:szCs w:val="21"/>
        </w:rPr>
        <w:t>热</w:t>
      </w:r>
      <w:r w:rsidRPr="00ED0071">
        <w:rPr>
          <w:szCs w:val="21"/>
        </w:rPr>
        <w:t>轧卡罗塞尔卷取机</w:t>
      </w:r>
    </w:p>
    <w:p w14:paraId="163F3058" w14:textId="77777777" w:rsidR="002435DE" w:rsidRPr="00ED0071" w:rsidRDefault="002435DE" w:rsidP="002435DE">
      <w:pPr>
        <w:ind w:firstLineChars="177" w:firstLine="372"/>
        <w:rPr>
          <w:szCs w:val="21"/>
        </w:rPr>
      </w:pPr>
      <w:r w:rsidRPr="00ED0071">
        <w:rPr>
          <w:szCs w:val="21"/>
        </w:rPr>
        <w:t>由于薄带连铸技术开发难度较大、投入费用较多，有些涉及该领域的钢铁公司或研究机构最终放弃，纽柯、新日铁、蒂森克虏伯、浦项</w:t>
      </w:r>
      <w:r w:rsidRPr="00ED0071">
        <w:rPr>
          <w:rFonts w:hint="eastAsia"/>
          <w:szCs w:val="21"/>
        </w:rPr>
        <w:t>和</w:t>
      </w:r>
      <w:r w:rsidRPr="00ED0071">
        <w:rPr>
          <w:szCs w:val="21"/>
        </w:rPr>
        <w:t>宝钢等是研究较深入并取得一定成绩的钢铁公司。</w:t>
      </w:r>
      <w:r w:rsidRPr="00ED0071">
        <w:rPr>
          <w:szCs w:val="21"/>
        </w:rPr>
        <w:t>2015</w:t>
      </w:r>
      <w:r w:rsidRPr="00ED0071">
        <w:rPr>
          <w:szCs w:val="21"/>
        </w:rPr>
        <w:t>年由宝钢自主集成的中国第一条</w:t>
      </w:r>
      <w:r w:rsidRPr="00ED0071">
        <w:rPr>
          <w:rFonts w:hint="eastAsia"/>
          <w:szCs w:val="21"/>
        </w:rPr>
        <w:t>钢铁</w:t>
      </w:r>
      <w:r w:rsidRPr="00ED0071">
        <w:rPr>
          <w:szCs w:val="21"/>
        </w:rPr>
        <w:t>薄带连铸连轧工业化示范生产线生产的产品已批量投放市场，并获得用户的肯定。</w:t>
      </w:r>
    </w:p>
    <w:p w14:paraId="112E6415" w14:textId="77777777" w:rsidR="002435DE" w:rsidRPr="00ED0071" w:rsidRDefault="002435DE" w:rsidP="002435DE">
      <w:pPr>
        <w:ind w:firstLineChars="177" w:firstLine="372"/>
        <w:rPr>
          <w:szCs w:val="21"/>
        </w:rPr>
      </w:pPr>
      <w:r w:rsidRPr="00ED0071">
        <w:rPr>
          <w:szCs w:val="21"/>
        </w:rPr>
        <w:t>薄带连铸技术工艺方案因结晶器的不同分为带式、辊式</w:t>
      </w:r>
      <w:r w:rsidRPr="00ED0071">
        <w:rPr>
          <w:rFonts w:hint="eastAsia"/>
          <w:szCs w:val="21"/>
        </w:rPr>
        <w:t>和</w:t>
      </w:r>
      <w:r w:rsidRPr="00ED0071">
        <w:rPr>
          <w:szCs w:val="21"/>
        </w:rPr>
        <w:t>辊带式等，其中研究得最多、进展最快、最有发展前途的当属双辊薄带连铸技术。该技术在生产</w:t>
      </w:r>
      <w:r w:rsidRPr="00ED0071">
        <w:rPr>
          <w:szCs w:val="21"/>
        </w:rPr>
        <w:t>0.7~2mm</w:t>
      </w:r>
      <w:r w:rsidRPr="00ED0071">
        <w:rPr>
          <w:szCs w:val="21"/>
        </w:rPr>
        <w:t>厚的薄钢带方面具有独特的优越性。其工艺原理是将金属液注入一对反向旋转且内部通水冷却的铸辊之间，使金属液在两辊间凝固形成薄带。双辊铸机依两辊辊径的不同分为同径双辊铸机和异径双辊铸机。两辊的布置方式有水平式、垂直式和倾斜式三种，其中尤以同径双辊铸机发展最快，已接近工业规模生产的水平。</w:t>
      </w:r>
    </w:p>
    <w:p w14:paraId="3BC23160" w14:textId="77777777" w:rsidR="002435DE" w:rsidRPr="00ED0071" w:rsidRDefault="002435DE" w:rsidP="002435DE">
      <w:pPr>
        <w:ind w:firstLineChars="177" w:firstLine="372"/>
        <w:rPr>
          <w:szCs w:val="21"/>
        </w:rPr>
      </w:pPr>
      <w:r w:rsidRPr="00ED0071">
        <w:rPr>
          <w:szCs w:val="21"/>
        </w:rPr>
        <w:lastRenderedPageBreak/>
        <w:t>薄带连铸技术是钢铁业中最典型的高效、节能、环保短流程技术。与传统的轧制工艺相比，薄带连铸技术省去了连铸机、加热炉、粗轧机、精轧机等设备，生产线可被压缩至</w:t>
      </w:r>
      <w:r w:rsidRPr="00ED0071">
        <w:rPr>
          <w:szCs w:val="21"/>
        </w:rPr>
        <w:t>50m</w:t>
      </w:r>
      <w:r w:rsidRPr="00ED0071">
        <w:rPr>
          <w:szCs w:val="21"/>
        </w:rPr>
        <w:t>。不仅如此，该技术还简化了热带钢的生产工序，钢水可以直接被铸成厚</w:t>
      </w:r>
      <w:r w:rsidRPr="00ED0071">
        <w:rPr>
          <w:szCs w:val="21"/>
        </w:rPr>
        <w:t>1.6</w:t>
      </w:r>
      <w:r w:rsidRPr="00ED0071">
        <w:rPr>
          <w:szCs w:val="21"/>
        </w:rPr>
        <w:t>～</w:t>
      </w:r>
      <w:r w:rsidRPr="00ED0071">
        <w:rPr>
          <w:szCs w:val="21"/>
        </w:rPr>
        <w:t>3.6mm</w:t>
      </w:r>
      <w:r w:rsidRPr="00ED0071">
        <w:rPr>
          <w:szCs w:val="21"/>
        </w:rPr>
        <w:t>的薄带坯，再被轧制成厚</w:t>
      </w:r>
      <w:r w:rsidRPr="00ED0071">
        <w:rPr>
          <w:szCs w:val="21"/>
        </w:rPr>
        <w:t>0.8</w:t>
      </w:r>
      <w:r w:rsidRPr="00ED0071">
        <w:rPr>
          <w:szCs w:val="21"/>
        </w:rPr>
        <w:t>～</w:t>
      </w:r>
      <w:r w:rsidRPr="00ED0071">
        <w:rPr>
          <w:szCs w:val="21"/>
        </w:rPr>
        <w:t>2.5mm</w:t>
      </w:r>
      <w:r w:rsidRPr="00ED0071">
        <w:rPr>
          <w:szCs w:val="21"/>
        </w:rPr>
        <w:t>，宽</w:t>
      </w:r>
      <w:r w:rsidRPr="00ED0071">
        <w:rPr>
          <w:szCs w:val="21"/>
        </w:rPr>
        <w:t>1100</w:t>
      </w:r>
      <w:r w:rsidRPr="00ED0071">
        <w:rPr>
          <w:szCs w:val="21"/>
        </w:rPr>
        <w:t>～</w:t>
      </w:r>
      <w:r w:rsidRPr="00ED0071">
        <w:rPr>
          <w:szCs w:val="21"/>
        </w:rPr>
        <w:t>1680mm</w:t>
      </w:r>
      <w:r w:rsidRPr="00ED0071">
        <w:rPr>
          <w:szCs w:val="21"/>
        </w:rPr>
        <w:t>的薄带钢。由于铸机被简化，轧线缩短，生产流程也更紧凑，生产</w:t>
      </w:r>
      <w:r w:rsidRPr="00ED0071">
        <w:rPr>
          <w:rFonts w:hint="eastAsia"/>
          <w:szCs w:val="21"/>
        </w:rPr>
        <w:t>和</w:t>
      </w:r>
      <w:r w:rsidRPr="00ED0071">
        <w:rPr>
          <w:szCs w:val="21"/>
        </w:rPr>
        <w:t>投资成本更低（如</w:t>
      </w:r>
      <w:del w:id="1939" w:author="yongjun" w:date="2016-06-11T14:29:00Z">
        <w:r w:rsidRPr="00ED0071" w:rsidDel="00825B95">
          <w:rPr>
            <w:szCs w:val="21"/>
          </w:rPr>
          <w:delText>图</w:delText>
        </w:r>
      </w:del>
      <w:ins w:id="1940" w:author="yongjun" w:date="2016-06-11T14:29:00Z">
        <w:r w:rsidR="00825B95">
          <w:rPr>
            <w:szCs w:val="21"/>
          </w:rPr>
          <w:t>图</w:t>
        </w:r>
        <w:r w:rsidR="00825B95">
          <w:rPr>
            <w:szCs w:val="21"/>
          </w:rPr>
          <w:t>1-</w:t>
        </w:r>
      </w:ins>
      <w:r w:rsidRPr="00ED0071">
        <w:rPr>
          <w:szCs w:val="21"/>
        </w:rPr>
        <w:t>2</w:t>
      </w:r>
      <w:r w:rsidRPr="00ED0071">
        <w:rPr>
          <w:rFonts w:hint="eastAsia"/>
          <w:szCs w:val="21"/>
        </w:rPr>
        <w:t>1</w:t>
      </w:r>
      <w:r w:rsidRPr="00ED0071">
        <w:rPr>
          <w:szCs w:val="21"/>
        </w:rPr>
        <w:t>所示）。</w:t>
      </w:r>
    </w:p>
    <w:p w14:paraId="23ED0F1C" w14:textId="20E55412" w:rsidR="002435DE" w:rsidRPr="00ED0071" w:rsidRDefault="00540CA9" w:rsidP="002435DE">
      <w:pPr>
        <w:spacing w:line="360" w:lineRule="auto"/>
        <w:jc w:val="center"/>
        <w:rPr>
          <w:szCs w:val="21"/>
        </w:rPr>
      </w:pPr>
      <w:r w:rsidRPr="00ED0071">
        <w:rPr>
          <w:noProof/>
          <w:szCs w:val="21"/>
        </w:rPr>
        <w:drawing>
          <wp:inline distT="0" distB="0" distL="0" distR="0" wp14:anchorId="5F87B8A5" wp14:editId="4C70DD44">
            <wp:extent cx="3619500" cy="21621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9500" cy="2162175"/>
                    </a:xfrm>
                    <a:prstGeom prst="rect">
                      <a:avLst/>
                    </a:prstGeom>
                    <a:noFill/>
                    <a:ln>
                      <a:noFill/>
                    </a:ln>
                  </pic:spPr>
                </pic:pic>
              </a:graphicData>
            </a:graphic>
          </wp:inline>
        </w:drawing>
      </w:r>
    </w:p>
    <w:p w14:paraId="586979D7" w14:textId="77777777" w:rsidR="002435DE" w:rsidRPr="00ED0071" w:rsidRDefault="002435DE" w:rsidP="002435DE">
      <w:pPr>
        <w:jc w:val="center"/>
        <w:rPr>
          <w:szCs w:val="21"/>
        </w:rPr>
      </w:pPr>
      <w:del w:id="1941" w:author="yongjun" w:date="2016-06-11T14:29:00Z">
        <w:r w:rsidRPr="00ED0071" w:rsidDel="00825B95">
          <w:rPr>
            <w:szCs w:val="21"/>
          </w:rPr>
          <w:delText>图</w:delText>
        </w:r>
      </w:del>
      <w:ins w:id="1942" w:author="yongjun" w:date="2016-06-11T14:29:00Z">
        <w:r w:rsidR="00825B95">
          <w:rPr>
            <w:szCs w:val="21"/>
          </w:rPr>
          <w:t>图</w:t>
        </w:r>
        <w:r w:rsidR="00825B95">
          <w:rPr>
            <w:szCs w:val="21"/>
          </w:rPr>
          <w:t>1-</w:t>
        </w:r>
      </w:ins>
      <w:r w:rsidRPr="00ED0071">
        <w:rPr>
          <w:szCs w:val="21"/>
        </w:rPr>
        <w:t xml:space="preserve">20  </w:t>
      </w:r>
      <w:r w:rsidRPr="00ED0071">
        <w:rPr>
          <w:szCs w:val="21"/>
        </w:rPr>
        <w:t>三种热轧生产线长度及投资</w:t>
      </w:r>
    </w:p>
    <w:p w14:paraId="617410AF" w14:textId="77777777" w:rsidR="002435DE" w:rsidRPr="00ED0071" w:rsidRDefault="002435DE" w:rsidP="002435DE">
      <w:pPr>
        <w:ind w:firstLineChars="177" w:firstLine="372"/>
        <w:rPr>
          <w:szCs w:val="21"/>
        </w:rPr>
      </w:pPr>
      <w:r w:rsidRPr="00ED0071">
        <w:rPr>
          <w:szCs w:val="21"/>
        </w:rPr>
        <w:t>薄带连铸技术实现重大突破有助于解决钢铁生产中的技术问题：更快速的凝固能够抑制偏析元素（铜、硫、磷等）在钢水凝固过程中的偏析，有助于有效利用高磷矿、劣质废钢等资源；更短的生产流程对加工高合金材料（如高强汽车板、高硅钢等）具有独特技术优势。</w:t>
      </w:r>
    </w:p>
    <w:p w14:paraId="3CB0F2C6" w14:textId="77777777" w:rsidR="002435DE" w:rsidRPr="00ED0071" w:rsidRDefault="002435DE" w:rsidP="00B913D9">
      <w:pPr>
        <w:numPr>
          <w:ilvl w:val="0"/>
          <w:numId w:val="34"/>
        </w:numPr>
        <w:ind w:left="426" w:hanging="426"/>
        <w:rPr>
          <w:szCs w:val="21"/>
        </w:rPr>
      </w:pPr>
      <w:r w:rsidRPr="00ED0071">
        <w:rPr>
          <w:szCs w:val="21"/>
        </w:rPr>
        <w:t>薄带连铸技术的发展优势与存在的问题</w:t>
      </w:r>
    </w:p>
    <w:p w14:paraId="6B5E70AA" w14:textId="77777777" w:rsidR="002435DE" w:rsidRPr="00ED0071" w:rsidRDefault="002435DE" w:rsidP="00B913D9">
      <w:pPr>
        <w:numPr>
          <w:ilvl w:val="0"/>
          <w:numId w:val="35"/>
        </w:numPr>
        <w:rPr>
          <w:szCs w:val="21"/>
        </w:rPr>
      </w:pPr>
      <w:r w:rsidRPr="00ED0071">
        <w:rPr>
          <w:szCs w:val="21"/>
        </w:rPr>
        <w:t>薄带连铸的发展优势</w:t>
      </w:r>
    </w:p>
    <w:p w14:paraId="211528B0" w14:textId="77777777" w:rsidR="002435DE" w:rsidRPr="00ED0071" w:rsidRDefault="002435DE" w:rsidP="002435DE">
      <w:pPr>
        <w:ind w:firstLineChars="200" w:firstLine="420"/>
        <w:rPr>
          <w:szCs w:val="21"/>
        </w:rPr>
      </w:pPr>
      <w:r w:rsidRPr="00ED0071">
        <w:rPr>
          <w:szCs w:val="21"/>
        </w:rPr>
        <w:t>该工艺的优点主要有：</w:t>
      </w:r>
      <w:r w:rsidRPr="00ED0071">
        <w:rPr>
          <w:color w:val="3E3E3E"/>
          <w:kern w:val="0"/>
          <w:szCs w:val="21"/>
        </w:rPr>
        <w:t>采用薄带连铸技术，将连续铸造、轧制、甚至热处理等整合为一体，使生产的薄带坯稍经冷轧一次性形成工业成品，简化了生产工序，缩短了生产周期，其工艺线长度仅</w:t>
      </w:r>
      <w:r w:rsidRPr="00ED0071">
        <w:rPr>
          <w:rFonts w:hint="eastAsia"/>
          <w:color w:val="3E3E3E"/>
          <w:kern w:val="0"/>
          <w:szCs w:val="21"/>
        </w:rPr>
        <w:t>5</w:t>
      </w:r>
      <w:r w:rsidRPr="00ED0071">
        <w:rPr>
          <w:color w:val="3E3E3E"/>
          <w:kern w:val="0"/>
          <w:szCs w:val="21"/>
        </w:rPr>
        <w:t>0m</w:t>
      </w:r>
      <w:r w:rsidRPr="00ED0071">
        <w:rPr>
          <w:rFonts w:hint="eastAsia"/>
          <w:color w:val="3E3E3E"/>
          <w:kern w:val="0"/>
          <w:szCs w:val="21"/>
        </w:rPr>
        <w:t>左右</w:t>
      </w:r>
      <w:r w:rsidRPr="00ED0071">
        <w:rPr>
          <w:color w:val="3E3E3E"/>
          <w:kern w:val="0"/>
          <w:szCs w:val="21"/>
        </w:rPr>
        <w:t>。设备投资也相应减少，产品成本显著降低，并且薄带质量</w:t>
      </w:r>
      <w:r w:rsidRPr="00ED0071">
        <w:rPr>
          <w:rFonts w:hint="eastAsia"/>
          <w:color w:val="3E3E3E"/>
          <w:kern w:val="0"/>
          <w:szCs w:val="21"/>
        </w:rPr>
        <w:t>较好</w:t>
      </w:r>
      <w:r w:rsidRPr="00ED0071">
        <w:rPr>
          <w:color w:val="3E3E3E"/>
          <w:kern w:val="0"/>
          <w:szCs w:val="21"/>
        </w:rPr>
        <w:t>。</w:t>
      </w:r>
      <w:r w:rsidRPr="00ED0071">
        <w:rPr>
          <w:szCs w:val="21"/>
        </w:rPr>
        <w:t>与传统的</w:t>
      </w:r>
      <w:r w:rsidRPr="00ED0071">
        <w:rPr>
          <w:rFonts w:hint="eastAsia"/>
          <w:szCs w:val="21"/>
        </w:rPr>
        <w:t>板带</w:t>
      </w:r>
      <w:r w:rsidRPr="00ED0071">
        <w:rPr>
          <w:szCs w:val="21"/>
        </w:rPr>
        <w:t>生产工艺流程相比，基建投资大幅度减少，据测算与传统工艺相比可节约基建投资</w:t>
      </w:r>
      <w:r w:rsidRPr="00ED0071">
        <w:rPr>
          <w:szCs w:val="21"/>
        </w:rPr>
        <w:t>1/3~1/2</w:t>
      </w:r>
      <w:r w:rsidRPr="00ED0071">
        <w:rPr>
          <w:szCs w:val="21"/>
        </w:rPr>
        <w:t>；由于实现了</w:t>
      </w:r>
      <w:r w:rsidRPr="00ED0071">
        <w:rPr>
          <w:rFonts w:hint="eastAsia"/>
          <w:szCs w:val="21"/>
        </w:rPr>
        <w:t>“</w:t>
      </w:r>
      <w:r w:rsidRPr="00ED0071">
        <w:rPr>
          <w:szCs w:val="21"/>
        </w:rPr>
        <w:t>一火成材</w:t>
      </w:r>
      <w:r w:rsidRPr="00ED0071">
        <w:rPr>
          <w:rFonts w:hint="eastAsia"/>
          <w:szCs w:val="21"/>
        </w:rPr>
        <w:t>”</w:t>
      </w:r>
      <w:r w:rsidRPr="00ED0071">
        <w:rPr>
          <w:szCs w:val="21"/>
        </w:rPr>
        <w:t>，</w:t>
      </w:r>
      <w:r w:rsidRPr="00ED0071">
        <w:rPr>
          <w:szCs w:val="21"/>
        </w:rPr>
        <w:t xml:space="preserve"> </w:t>
      </w:r>
      <w:r w:rsidRPr="00ED0071">
        <w:rPr>
          <w:szCs w:val="21"/>
        </w:rPr>
        <w:t>钢材生产的节能效率和生产效率大大提高，与连铸连轧过程相比，每吨钢可节省能源约</w:t>
      </w:r>
      <w:r w:rsidRPr="00ED0071">
        <w:rPr>
          <w:szCs w:val="21"/>
        </w:rPr>
        <w:t>800 kJ</w:t>
      </w:r>
      <w:r w:rsidRPr="00ED0071">
        <w:rPr>
          <w:szCs w:val="21"/>
        </w:rPr>
        <w:t>，</w:t>
      </w:r>
      <w:r w:rsidRPr="00ED0071">
        <w:rPr>
          <w:szCs w:val="21"/>
        </w:rPr>
        <w:t>CO</w:t>
      </w:r>
      <w:r w:rsidRPr="00ED0071">
        <w:rPr>
          <w:szCs w:val="21"/>
          <w:vertAlign w:val="subscript"/>
        </w:rPr>
        <w:t>2</w:t>
      </w:r>
      <w:r w:rsidRPr="00ED0071">
        <w:rPr>
          <w:szCs w:val="21"/>
        </w:rPr>
        <w:t>排放量降低约</w:t>
      </w:r>
      <w:r w:rsidRPr="00ED0071">
        <w:rPr>
          <w:szCs w:val="21"/>
        </w:rPr>
        <w:t>85%</w:t>
      </w:r>
      <w:r w:rsidRPr="00ED0071">
        <w:rPr>
          <w:szCs w:val="21"/>
        </w:rPr>
        <w:t>，</w:t>
      </w:r>
      <w:r w:rsidRPr="00ED0071">
        <w:rPr>
          <w:szCs w:val="21"/>
        </w:rPr>
        <w:t>NOx</w:t>
      </w:r>
      <w:r w:rsidRPr="00ED0071">
        <w:rPr>
          <w:szCs w:val="21"/>
        </w:rPr>
        <w:t>降低约</w:t>
      </w:r>
      <w:r w:rsidRPr="00ED0071">
        <w:rPr>
          <w:szCs w:val="21"/>
        </w:rPr>
        <w:t>90%</w:t>
      </w:r>
      <w:r w:rsidRPr="00ED0071">
        <w:rPr>
          <w:szCs w:val="21"/>
        </w:rPr>
        <w:t>，</w:t>
      </w:r>
      <w:r w:rsidRPr="00ED0071">
        <w:rPr>
          <w:szCs w:val="21"/>
        </w:rPr>
        <w:t>SO</w:t>
      </w:r>
      <w:r w:rsidRPr="00ED0071">
        <w:rPr>
          <w:szCs w:val="21"/>
          <w:vertAlign w:val="subscript"/>
        </w:rPr>
        <w:t>2</w:t>
      </w:r>
      <w:r w:rsidRPr="00ED0071">
        <w:rPr>
          <w:szCs w:val="21"/>
        </w:rPr>
        <w:t>降低</w:t>
      </w:r>
      <w:r w:rsidRPr="00ED0071">
        <w:rPr>
          <w:rFonts w:hint="eastAsia"/>
          <w:szCs w:val="21"/>
        </w:rPr>
        <w:t>约</w:t>
      </w:r>
      <w:r w:rsidRPr="00ED0071">
        <w:rPr>
          <w:szCs w:val="21"/>
        </w:rPr>
        <w:t>70%</w:t>
      </w:r>
      <w:r w:rsidRPr="00ED0071">
        <w:rPr>
          <w:szCs w:val="21"/>
        </w:rPr>
        <w:t>。</w:t>
      </w:r>
    </w:p>
    <w:p w14:paraId="43C6B663" w14:textId="77777777" w:rsidR="002435DE" w:rsidRPr="00ED0071" w:rsidRDefault="002435DE" w:rsidP="002435DE">
      <w:pPr>
        <w:ind w:firstLineChars="200" w:firstLine="420"/>
        <w:rPr>
          <w:szCs w:val="21"/>
        </w:rPr>
      </w:pPr>
      <w:r w:rsidRPr="00ED0071">
        <w:rPr>
          <w:szCs w:val="21"/>
        </w:rPr>
        <w:t>薄带铸轧技术尤其适合我国钢铁工业的发展情况，薄带连铸生产规模小、工艺流程短，能节约设备投资；适合生产不锈钢、电工钢等高附加值产品。</w:t>
      </w:r>
    </w:p>
    <w:p w14:paraId="394FD4A0" w14:textId="77777777" w:rsidR="002435DE" w:rsidRPr="00ED0071" w:rsidRDefault="002435DE" w:rsidP="00B913D9">
      <w:pPr>
        <w:numPr>
          <w:ilvl w:val="0"/>
          <w:numId w:val="35"/>
        </w:numPr>
        <w:rPr>
          <w:szCs w:val="21"/>
        </w:rPr>
      </w:pPr>
      <w:r w:rsidRPr="00ED0071">
        <w:rPr>
          <w:szCs w:val="21"/>
        </w:rPr>
        <w:t>薄带连铸存在的问题</w:t>
      </w:r>
    </w:p>
    <w:p w14:paraId="469CBDBD" w14:textId="77777777" w:rsidR="002435DE" w:rsidRPr="00ED0071" w:rsidRDefault="002435DE" w:rsidP="002435DE">
      <w:pPr>
        <w:ind w:firstLine="420"/>
        <w:rPr>
          <w:szCs w:val="21"/>
        </w:rPr>
      </w:pPr>
      <w:r w:rsidRPr="00ED0071">
        <w:rPr>
          <w:szCs w:val="21"/>
        </w:rPr>
        <w:t>薄带连铸技术有待进一步完善。近十几年，尽管薄带连铸技术取得了很大进展，但是，离工业化大生产还有一定距离，例如：钢水注入系统和浇注过程存在控制不稳定问题，保证连铸过程的稳定性还有一定困难；连铸机侧封板结构设计还有待完善，带钢边部质量控制水平需要加强，漏钢现象还时有发生等。</w:t>
      </w:r>
    </w:p>
    <w:p w14:paraId="0627DDAC" w14:textId="77777777" w:rsidR="002435DE" w:rsidRPr="00ED0071" w:rsidRDefault="002435DE" w:rsidP="002435DE">
      <w:pPr>
        <w:ind w:firstLineChars="177" w:firstLine="372"/>
        <w:rPr>
          <w:szCs w:val="21"/>
        </w:rPr>
      </w:pPr>
      <w:r w:rsidRPr="00ED0071">
        <w:rPr>
          <w:szCs w:val="21"/>
        </w:rPr>
        <w:t>影响薄带连铸产业化的主要问题是生产成本和表面质量。薄带连铸目前耐火材料消耗、结晶器消耗在工序成本中所占比例</w:t>
      </w:r>
      <w:r w:rsidRPr="00ED0071">
        <w:rPr>
          <w:rFonts w:hint="eastAsia"/>
          <w:szCs w:val="21"/>
        </w:rPr>
        <w:t>较</w:t>
      </w:r>
      <w:r w:rsidRPr="00ED0071">
        <w:rPr>
          <w:szCs w:val="21"/>
        </w:rPr>
        <w:t>高。其次，薄带坯由于比表面积大，在生产过程中没有二次处理措施，对铸态的表面质量要求非常高。产品的表面质量问题主要表现为裂纹、冷隔、表面凹坑</w:t>
      </w:r>
      <w:r w:rsidRPr="00ED0071">
        <w:rPr>
          <w:rFonts w:hint="eastAsia"/>
          <w:szCs w:val="21"/>
        </w:rPr>
        <w:t>和</w:t>
      </w:r>
      <w:r w:rsidRPr="00ED0071">
        <w:rPr>
          <w:szCs w:val="21"/>
        </w:rPr>
        <w:t>夹渣</w:t>
      </w:r>
      <w:r w:rsidRPr="00ED0071">
        <w:rPr>
          <w:rFonts w:hint="eastAsia"/>
          <w:szCs w:val="21"/>
        </w:rPr>
        <w:t>等</w:t>
      </w:r>
      <w:r w:rsidRPr="00ED0071">
        <w:rPr>
          <w:szCs w:val="21"/>
        </w:rPr>
        <w:t>。再次是带钢的断面形状和厚度公差</w:t>
      </w:r>
      <w:r w:rsidRPr="00ED0071">
        <w:rPr>
          <w:rFonts w:hint="eastAsia"/>
          <w:szCs w:val="21"/>
        </w:rPr>
        <w:t>的控制精度</w:t>
      </w:r>
      <w:r w:rsidRPr="00ED0071">
        <w:rPr>
          <w:szCs w:val="21"/>
        </w:rPr>
        <w:t>。</w:t>
      </w:r>
    </w:p>
    <w:p w14:paraId="426FB313" w14:textId="77777777" w:rsidR="002435DE" w:rsidRDefault="002435DE" w:rsidP="002435DE">
      <w:pPr>
        <w:ind w:firstLine="420"/>
        <w:rPr>
          <w:ins w:id="1943" w:author="yongjun" w:date="2016-06-10T15:56:00Z"/>
          <w:color w:val="3E3E3E"/>
          <w:kern w:val="0"/>
          <w:szCs w:val="21"/>
        </w:rPr>
      </w:pPr>
      <w:r w:rsidRPr="00ED0071">
        <w:rPr>
          <w:color w:val="3E3E3E"/>
          <w:kern w:val="0"/>
          <w:szCs w:val="21"/>
        </w:rPr>
        <w:t>总之，薄带连铸技术被公认为是最有可能彻底颠覆传统钢铁制造流程长、能耗高、排放大的一项革命性技术，是当今钢铁业界绿色、环保的发展方向。薄带连铸技术是冶金及材料研究领域内的一项前沿技术，它的出现正为钢铁工业带来一场革命，它改变了传统治金工业中薄型</w:t>
      </w:r>
      <w:r w:rsidRPr="00ED0071">
        <w:rPr>
          <w:rFonts w:hint="eastAsia"/>
          <w:color w:val="3E3E3E"/>
          <w:kern w:val="0"/>
          <w:szCs w:val="21"/>
        </w:rPr>
        <w:t>带材</w:t>
      </w:r>
      <w:r w:rsidRPr="00ED0071">
        <w:rPr>
          <w:color w:val="3E3E3E"/>
          <w:kern w:val="0"/>
          <w:szCs w:val="21"/>
        </w:rPr>
        <w:t>的生产过程。</w:t>
      </w:r>
    </w:p>
    <w:p w14:paraId="5235C475" w14:textId="77777777" w:rsidR="00FA41D5" w:rsidRPr="00FA41D5" w:rsidRDefault="00FA41D5">
      <w:pPr>
        <w:pStyle w:val="30"/>
        <w:tabs>
          <w:tab w:val="clear" w:pos="720"/>
          <w:tab w:val="num" w:pos="0"/>
        </w:tabs>
        <w:rPr>
          <w:ins w:id="1944" w:author="yongjun" w:date="2016-06-10T15:56:00Z"/>
          <w:sz w:val="22"/>
          <w:rPrChange w:id="1945" w:author="yongjun" w:date="2016-06-10T15:56:00Z">
            <w:rPr>
              <w:ins w:id="1946" w:author="yongjun" w:date="2016-06-10T15:56:00Z"/>
              <w:rFonts w:ascii="宋体" w:eastAsia="宋体" w:hAnsi="宋体"/>
              <w:sz w:val="20"/>
            </w:rPr>
          </w:rPrChange>
        </w:rPr>
        <w:pPrChange w:id="1947" w:author="yongjun" w:date="2016-06-10T15:56:00Z">
          <w:pPr>
            <w:pStyle w:val="4"/>
            <w:spacing w:before="0" w:after="0" w:line="240" w:lineRule="auto"/>
          </w:pPr>
        </w:pPrChange>
      </w:pPr>
      <w:bookmarkStart w:id="1948" w:name="_Toc453423166"/>
      <w:ins w:id="1949" w:author="yongjun" w:date="2016-06-10T15:56:00Z">
        <w:r w:rsidRPr="00FA41D5">
          <w:rPr>
            <w:rFonts w:hint="eastAsia"/>
            <w:sz w:val="22"/>
            <w:rPrChange w:id="1950" w:author="yongjun" w:date="2016-06-10T15:56:00Z">
              <w:rPr>
                <w:rFonts w:hint="eastAsia"/>
                <w:sz w:val="20"/>
              </w:rPr>
            </w:rPrChange>
          </w:rPr>
          <w:lastRenderedPageBreak/>
          <w:t>传统热连轧和连铸连轧不同工艺方案应用选型</w:t>
        </w:r>
        <w:bookmarkEnd w:id="1948"/>
      </w:ins>
    </w:p>
    <w:p w14:paraId="73BE8D33" w14:textId="77777777" w:rsidR="00FA41D5" w:rsidRPr="00ED0071" w:rsidRDefault="00FA41D5" w:rsidP="00FA41D5">
      <w:pPr>
        <w:ind w:left="2" w:firstLine="418"/>
        <w:rPr>
          <w:ins w:id="1951" w:author="yongjun" w:date="2016-06-10T15:56:00Z"/>
          <w:szCs w:val="21"/>
        </w:rPr>
      </w:pPr>
      <w:ins w:id="1952" w:author="yongjun" w:date="2016-06-10T15:56:00Z">
        <w:r w:rsidRPr="00ED0071">
          <w:rPr>
            <w:szCs w:val="21"/>
          </w:rPr>
          <w:t>传统热连轧和连铸连轧的生产工艺有以下几种：</w:t>
        </w:r>
      </w:ins>
    </w:p>
    <w:p w14:paraId="703BCF6A" w14:textId="77777777" w:rsidR="00FA41D5" w:rsidRDefault="00FA41D5" w:rsidP="00FA41D5">
      <w:pPr>
        <w:numPr>
          <w:ilvl w:val="0"/>
          <w:numId w:val="29"/>
        </w:numPr>
        <w:ind w:left="0" w:firstLine="420"/>
        <w:rPr>
          <w:ins w:id="1953" w:author="yongjun" w:date="2016-06-10T15:56:00Z"/>
          <w:szCs w:val="21"/>
        </w:rPr>
      </w:pPr>
      <w:ins w:id="1954" w:author="yongjun" w:date="2016-06-10T15:56:00Z">
        <w:r w:rsidRPr="00ED0071">
          <w:rPr>
            <w:szCs w:val="21"/>
          </w:rPr>
          <w:t>传统厚板坯热连轧</w:t>
        </w:r>
      </w:ins>
    </w:p>
    <w:p w14:paraId="4191194F" w14:textId="77777777" w:rsidR="00FA41D5" w:rsidRPr="00ED0071" w:rsidRDefault="00FA41D5" w:rsidP="00FA41D5">
      <w:pPr>
        <w:ind w:firstLineChars="200" w:firstLine="420"/>
        <w:rPr>
          <w:ins w:id="1955" w:author="yongjun" w:date="2016-06-10T15:56:00Z"/>
          <w:szCs w:val="21"/>
        </w:rPr>
      </w:pPr>
      <w:ins w:id="1956" w:author="yongjun" w:date="2016-06-10T15:56:00Z">
        <w:r w:rsidRPr="00FE14CF">
          <w:rPr>
            <w:szCs w:val="21"/>
          </w:rPr>
          <w:t>经过多年的发展</w:t>
        </w:r>
        <w:r w:rsidRPr="00FE14CF">
          <w:rPr>
            <w:rFonts w:hint="eastAsia"/>
            <w:szCs w:val="21"/>
          </w:rPr>
          <w:t>，</w:t>
        </w:r>
        <w:r w:rsidRPr="00FE14CF">
          <w:rPr>
            <w:szCs w:val="21"/>
          </w:rPr>
          <w:t>传统工艺</w:t>
        </w:r>
        <w:r w:rsidRPr="00FE14CF">
          <w:rPr>
            <w:rFonts w:hint="eastAsia"/>
            <w:szCs w:val="21"/>
          </w:rPr>
          <w:t>的</w:t>
        </w:r>
        <w:r w:rsidRPr="00FE14CF">
          <w:rPr>
            <w:szCs w:val="21"/>
          </w:rPr>
          <w:t>厚板坯热连轧具有工艺稳定</w:t>
        </w:r>
        <w:r w:rsidRPr="00FE14CF">
          <w:rPr>
            <w:rFonts w:hint="eastAsia"/>
            <w:szCs w:val="21"/>
          </w:rPr>
          <w:t>和</w:t>
        </w:r>
        <w:r w:rsidRPr="00FE14CF">
          <w:rPr>
            <w:szCs w:val="21"/>
          </w:rPr>
          <w:t>生产效率高的特点。这种传统工艺最主要特点是产品质量好，能生产的钢种范围广，可稳定生产以汽车面板为代表的许</w:t>
        </w:r>
        <w:r w:rsidRPr="00ED0071">
          <w:rPr>
            <w:szCs w:val="21"/>
          </w:rPr>
          <w:t>多高档板材品种。因此钢铁企业应当根据自身产品定位选择合适的板带生产工艺，如果企业将产品定位于高质量和较全的品种，计划生产超深冲钢、高强钢、奥氏体不锈钢、高</w:t>
        </w:r>
        <w:r w:rsidRPr="00ED0071">
          <w:rPr>
            <w:rFonts w:hint="eastAsia"/>
            <w:szCs w:val="21"/>
          </w:rPr>
          <w:t>级别</w:t>
        </w:r>
        <w:r w:rsidRPr="00ED0071">
          <w:rPr>
            <w:szCs w:val="21"/>
          </w:rPr>
          <w:t>管线钢等，则应当选择采用厚板坯常规热连轧工艺。</w:t>
        </w:r>
      </w:ins>
    </w:p>
    <w:p w14:paraId="7684B2A7" w14:textId="77777777" w:rsidR="00FA41D5" w:rsidRPr="00ED0071" w:rsidRDefault="00FA41D5" w:rsidP="00FA41D5">
      <w:pPr>
        <w:ind w:firstLineChars="177" w:firstLine="372"/>
        <w:rPr>
          <w:ins w:id="1957" w:author="yongjun" w:date="2016-06-10T15:56:00Z"/>
          <w:szCs w:val="21"/>
        </w:rPr>
      </w:pPr>
      <w:ins w:id="1958" w:author="yongjun" w:date="2016-06-10T15:56:00Z">
        <w:r w:rsidRPr="00ED0071">
          <w:rPr>
            <w:szCs w:val="21"/>
          </w:rPr>
          <w:t>在一些汽车工业较为发达的国家，汽车板等高档品种的生产大多采用上述常规厚板坯经粗轧、精轧的生产工艺。主要瓶颈包括压缩比问题、薄规格连铸坯内部质量问题以及轧后带材表面质量问题等。薄板坯连铸连轧生产线只能生产中低档及薄规格产品，对于轿车板等高级钢板的生产还在试验阶段。</w:t>
        </w:r>
      </w:ins>
    </w:p>
    <w:p w14:paraId="5BC6B165" w14:textId="77777777" w:rsidR="00FA41D5" w:rsidRDefault="00FA41D5" w:rsidP="00FA41D5">
      <w:pPr>
        <w:numPr>
          <w:ilvl w:val="0"/>
          <w:numId w:val="29"/>
        </w:numPr>
        <w:ind w:left="0" w:firstLine="420"/>
        <w:rPr>
          <w:ins w:id="1959" w:author="yongjun" w:date="2016-06-10T15:56:00Z"/>
          <w:szCs w:val="21"/>
        </w:rPr>
      </w:pPr>
      <w:ins w:id="1960" w:author="yongjun" w:date="2016-06-10T15:56:00Z">
        <w:r w:rsidRPr="00ED0071">
          <w:rPr>
            <w:szCs w:val="21"/>
          </w:rPr>
          <w:t>薄板坯连铸连轧</w:t>
        </w:r>
      </w:ins>
    </w:p>
    <w:p w14:paraId="70904BED" w14:textId="77777777" w:rsidR="00FA41D5" w:rsidRPr="00ED0071" w:rsidRDefault="00FA41D5" w:rsidP="00FA41D5">
      <w:pPr>
        <w:ind w:firstLineChars="177" w:firstLine="372"/>
        <w:rPr>
          <w:ins w:id="1961" w:author="yongjun" w:date="2016-06-10T15:56:00Z"/>
          <w:szCs w:val="21"/>
        </w:rPr>
      </w:pPr>
      <w:ins w:id="1962" w:author="yongjun" w:date="2016-06-10T15:56:00Z">
        <w:r w:rsidRPr="00ED0071">
          <w:rPr>
            <w:szCs w:val="21"/>
          </w:rPr>
          <w:t>因为薄板坯连铸连轧的板坯薄，厚度小，经简单补温即可直接进行精轧，省去了加热和粗轧工序，具有流程短、设备重量轻，投资小的特点，是经济型的热连轧宽带钢生产线。该种布置的生产线成品带钢的厚度范围是</w:t>
        </w:r>
        <w:r w:rsidRPr="00ED0071">
          <w:rPr>
            <w:szCs w:val="21"/>
          </w:rPr>
          <w:t>0.8~12.7mm</w:t>
        </w:r>
        <w:r w:rsidRPr="00ED0071">
          <w:rPr>
            <w:szCs w:val="21"/>
          </w:rPr>
          <w:t>，按其板形板厚控制技术水平，较适合生产</w:t>
        </w:r>
        <w:r w:rsidRPr="00ED0071">
          <w:rPr>
            <w:rFonts w:hint="eastAsia"/>
            <w:szCs w:val="21"/>
          </w:rPr>
          <w:t>1.5</w:t>
        </w:r>
        <w:r w:rsidRPr="00ED0071">
          <w:rPr>
            <w:szCs w:val="21"/>
          </w:rPr>
          <w:t>mm</w:t>
        </w:r>
        <w:r w:rsidRPr="00ED0071">
          <w:rPr>
            <w:szCs w:val="21"/>
          </w:rPr>
          <w:t>以下薄规格热轧板。目前市场对这种薄规格热轧产品需求每年都在增长，而且部分产品可代替冷轧板，因此具有较大的发展潜力。如果企业将生产产品的钢种定位于一般品种，主要希望增大薄规格带钢产量和追求较低的投资和生产成本，那么采用薄板坯连铸连轧工艺应该是首选。</w:t>
        </w:r>
      </w:ins>
    </w:p>
    <w:p w14:paraId="6ABDB3F0" w14:textId="77777777" w:rsidR="00FA41D5" w:rsidRPr="00ED0071" w:rsidRDefault="00FA41D5" w:rsidP="00FA41D5">
      <w:pPr>
        <w:ind w:firstLine="420"/>
        <w:rPr>
          <w:ins w:id="1963" w:author="yongjun" w:date="2016-06-10T15:56:00Z"/>
          <w:szCs w:val="21"/>
        </w:rPr>
      </w:pPr>
      <w:ins w:id="1964" w:author="yongjun" w:date="2016-06-10T15:56:00Z">
        <w:r w:rsidRPr="00ED0071">
          <w:rPr>
            <w:szCs w:val="21"/>
          </w:rPr>
          <w:t>现阶段薄板坯连铸连轧与最初的设计思路相比有几个重大变化：</w:t>
        </w:r>
      </w:ins>
    </w:p>
    <w:p w14:paraId="0AACED4F" w14:textId="77777777" w:rsidR="00FA41D5" w:rsidRPr="00ED0071" w:rsidRDefault="00FA41D5" w:rsidP="00FA41D5">
      <w:pPr>
        <w:numPr>
          <w:ilvl w:val="0"/>
          <w:numId w:val="30"/>
        </w:numPr>
        <w:rPr>
          <w:ins w:id="1965" w:author="yongjun" w:date="2016-06-10T15:56:00Z"/>
          <w:szCs w:val="21"/>
        </w:rPr>
      </w:pPr>
      <w:ins w:id="1966" w:author="yongjun" w:date="2016-06-10T15:56:00Z">
        <w:r w:rsidRPr="00ED0071">
          <w:rPr>
            <w:szCs w:val="21"/>
          </w:rPr>
          <w:t>不再强调板坯越薄越好，一般采用厚度为</w:t>
        </w:r>
        <w:r w:rsidRPr="00ED0071">
          <w:rPr>
            <w:szCs w:val="21"/>
          </w:rPr>
          <w:t>70mm</w:t>
        </w:r>
        <w:r w:rsidRPr="00ED0071">
          <w:rPr>
            <w:szCs w:val="21"/>
          </w:rPr>
          <w:t>左右铸坯；</w:t>
        </w:r>
      </w:ins>
    </w:p>
    <w:p w14:paraId="2718B17D" w14:textId="77777777" w:rsidR="00FA41D5" w:rsidRPr="00ED0071" w:rsidRDefault="00FA41D5" w:rsidP="00FA41D5">
      <w:pPr>
        <w:numPr>
          <w:ilvl w:val="0"/>
          <w:numId w:val="30"/>
        </w:numPr>
        <w:rPr>
          <w:ins w:id="1967" w:author="yongjun" w:date="2016-06-10T15:56:00Z"/>
          <w:szCs w:val="21"/>
        </w:rPr>
      </w:pPr>
      <w:ins w:id="1968" w:author="yongjun" w:date="2016-06-10T15:56:00Z">
        <w:r w:rsidRPr="00ED0071">
          <w:rPr>
            <w:szCs w:val="21"/>
          </w:rPr>
          <w:t>连铸机的垂直段加长至</w:t>
        </w:r>
        <w:r w:rsidRPr="00ED0071">
          <w:rPr>
            <w:szCs w:val="21"/>
          </w:rPr>
          <w:t>8m</w:t>
        </w:r>
        <w:r w:rsidRPr="00ED0071">
          <w:rPr>
            <w:szCs w:val="21"/>
          </w:rPr>
          <w:t>以上；</w:t>
        </w:r>
      </w:ins>
    </w:p>
    <w:p w14:paraId="795DCE51" w14:textId="77777777" w:rsidR="00FA41D5" w:rsidRPr="00ED0071" w:rsidRDefault="00FA41D5" w:rsidP="00FA41D5">
      <w:pPr>
        <w:numPr>
          <w:ilvl w:val="0"/>
          <w:numId w:val="30"/>
        </w:numPr>
        <w:rPr>
          <w:ins w:id="1969" w:author="yongjun" w:date="2016-06-10T15:56:00Z"/>
          <w:szCs w:val="21"/>
        </w:rPr>
      </w:pPr>
      <w:ins w:id="1970" w:author="yongjun" w:date="2016-06-10T15:56:00Z">
        <w:r w:rsidRPr="00ED0071">
          <w:rPr>
            <w:szCs w:val="21"/>
          </w:rPr>
          <w:t>板坯宽度可达</w:t>
        </w:r>
        <w:r w:rsidRPr="00ED0071">
          <w:rPr>
            <w:szCs w:val="21"/>
          </w:rPr>
          <w:t>1560mm</w:t>
        </w:r>
        <w:r w:rsidRPr="00ED0071">
          <w:rPr>
            <w:szCs w:val="21"/>
          </w:rPr>
          <w:t>以上；</w:t>
        </w:r>
      </w:ins>
    </w:p>
    <w:p w14:paraId="1EC0E553" w14:textId="77777777" w:rsidR="00FA41D5" w:rsidRPr="00ED0071" w:rsidRDefault="00FA41D5" w:rsidP="00FA41D5">
      <w:pPr>
        <w:numPr>
          <w:ilvl w:val="0"/>
          <w:numId w:val="30"/>
        </w:numPr>
        <w:rPr>
          <w:ins w:id="1971" w:author="yongjun" w:date="2016-06-10T15:56:00Z"/>
          <w:szCs w:val="21"/>
        </w:rPr>
      </w:pPr>
      <w:ins w:id="1972" w:author="yongjun" w:date="2016-06-10T15:56:00Z">
        <w:r w:rsidRPr="00ED0071">
          <w:rPr>
            <w:szCs w:val="21"/>
          </w:rPr>
          <w:t>轧线布置采用粗轧</w:t>
        </w:r>
        <w:r w:rsidRPr="00ED0071">
          <w:rPr>
            <w:szCs w:val="21"/>
          </w:rPr>
          <w:t>+</w:t>
        </w:r>
        <w:r w:rsidRPr="00ED0071">
          <w:rPr>
            <w:szCs w:val="21"/>
          </w:rPr>
          <w:t>精轧机组的方式。</w:t>
        </w:r>
      </w:ins>
    </w:p>
    <w:p w14:paraId="692A6A35" w14:textId="77777777" w:rsidR="00FA41D5" w:rsidRPr="00ED0071" w:rsidRDefault="00FA41D5" w:rsidP="00FA41D5">
      <w:pPr>
        <w:ind w:left="2"/>
        <w:rPr>
          <w:ins w:id="1973" w:author="yongjun" w:date="2016-06-10T15:56:00Z"/>
          <w:szCs w:val="21"/>
        </w:rPr>
      </w:pPr>
      <w:ins w:id="1974" w:author="yongjun" w:date="2016-06-10T15:56:00Z">
        <w:r w:rsidRPr="00ED0071">
          <w:rPr>
            <w:szCs w:val="21"/>
          </w:rPr>
          <w:t xml:space="preserve">    </w:t>
        </w:r>
        <w:r w:rsidRPr="00ED0071">
          <w:rPr>
            <w:szCs w:val="21"/>
          </w:rPr>
          <w:t>事实证明，薄板坯太薄，虽然减少了轧机的压力，但整条生产线的产量和产品质量都受到不利影响。一般来讲</w:t>
        </w:r>
        <w:r w:rsidRPr="00ED0071">
          <w:rPr>
            <w:rFonts w:hint="eastAsia"/>
            <w:szCs w:val="21"/>
          </w:rPr>
          <w:t>，铸坯厚度为</w:t>
        </w:r>
        <w:r w:rsidRPr="00ED0071">
          <w:rPr>
            <w:szCs w:val="21"/>
          </w:rPr>
          <w:t>50mm</w:t>
        </w:r>
        <w:r w:rsidRPr="00ED0071">
          <w:rPr>
            <w:rFonts w:hint="eastAsia"/>
            <w:szCs w:val="21"/>
          </w:rPr>
          <w:t>和宽度为</w:t>
        </w:r>
        <w:r w:rsidRPr="00ED0071">
          <w:rPr>
            <w:szCs w:val="21"/>
          </w:rPr>
          <w:t>1000~1300mm</w:t>
        </w:r>
        <w:r w:rsidRPr="00ED0071">
          <w:rPr>
            <w:szCs w:val="21"/>
          </w:rPr>
          <w:t>的</w:t>
        </w:r>
        <w:r w:rsidRPr="00ED0071">
          <w:rPr>
            <w:szCs w:val="21"/>
          </w:rPr>
          <w:t>CSP</w:t>
        </w:r>
        <w:r w:rsidRPr="00ED0071">
          <w:rPr>
            <w:szCs w:val="21"/>
          </w:rPr>
          <w:t>铸机，其单流年产量约</w:t>
        </w:r>
        <w:r w:rsidRPr="00ED0071">
          <w:rPr>
            <w:szCs w:val="21"/>
          </w:rPr>
          <w:t>90</w:t>
        </w:r>
        <w:r w:rsidRPr="00ED0071">
          <w:rPr>
            <w:szCs w:val="21"/>
          </w:rPr>
          <w:t>万吨左右，而</w:t>
        </w:r>
        <w:r w:rsidRPr="00ED0071">
          <w:rPr>
            <w:rFonts w:hint="eastAsia"/>
            <w:szCs w:val="21"/>
          </w:rPr>
          <w:t>铸坯厚度为</w:t>
        </w:r>
        <w:r w:rsidRPr="00ED0071">
          <w:rPr>
            <w:szCs w:val="21"/>
          </w:rPr>
          <w:t xml:space="preserve">70mm </w:t>
        </w:r>
        <w:r w:rsidRPr="00ED0071">
          <w:rPr>
            <w:rFonts w:hint="eastAsia"/>
            <w:szCs w:val="21"/>
          </w:rPr>
          <w:t>，宽度为</w:t>
        </w:r>
        <w:r w:rsidRPr="00ED0071">
          <w:rPr>
            <w:szCs w:val="21"/>
          </w:rPr>
          <w:t>1000~1600mm</w:t>
        </w:r>
        <w:r w:rsidRPr="00ED0071">
          <w:rPr>
            <w:szCs w:val="21"/>
          </w:rPr>
          <w:t>的</w:t>
        </w:r>
        <w:r w:rsidRPr="00ED0071">
          <w:rPr>
            <w:szCs w:val="21"/>
          </w:rPr>
          <w:t>CSP</w:t>
        </w:r>
        <w:r w:rsidRPr="00ED0071">
          <w:rPr>
            <w:szCs w:val="21"/>
          </w:rPr>
          <w:t>铸机，年产量可达</w:t>
        </w:r>
        <w:r w:rsidRPr="00ED0071">
          <w:rPr>
            <w:szCs w:val="21"/>
          </w:rPr>
          <w:t>130~140</w:t>
        </w:r>
        <w:r w:rsidRPr="00ED0071">
          <w:rPr>
            <w:szCs w:val="21"/>
          </w:rPr>
          <w:t>万吨。</w:t>
        </w:r>
        <w:r w:rsidRPr="00ED0071">
          <w:rPr>
            <w:szCs w:val="21"/>
          </w:rPr>
          <w:t>1999</w:t>
        </w:r>
        <w:r w:rsidRPr="00ED0071">
          <w:rPr>
            <w:szCs w:val="21"/>
          </w:rPr>
          <w:t>年</w:t>
        </w:r>
        <w:r w:rsidRPr="00ED0071">
          <w:rPr>
            <w:szCs w:val="21"/>
          </w:rPr>
          <w:t>Gallatin</w:t>
        </w:r>
        <w:r w:rsidRPr="00ED0071">
          <w:rPr>
            <w:szCs w:val="21"/>
          </w:rPr>
          <w:t>厂把铸坯厚度从</w:t>
        </w:r>
        <w:r w:rsidRPr="00ED0071">
          <w:rPr>
            <w:szCs w:val="21"/>
          </w:rPr>
          <w:t>55mm</w:t>
        </w:r>
        <w:r w:rsidRPr="00ED0071">
          <w:rPr>
            <w:szCs w:val="21"/>
          </w:rPr>
          <w:t>改为</w:t>
        </w:r>
        <w:r w:rsidRPr="00ED0071">
          <w:rPr>
            <w:szCs w:val="21"/>
          </w:rPr>
          <w:t>65mm</w:t>
        </w:r>
        <w:r w:rsidRPr="00ED0071">
          <w:rPr>
            <w:szCs w:val="21"/>
          </w:rPr>
          <w:t>以后，产量增加</w:t>
        </w:r>
        <w:r w:rsidRPr="00ED0071">
          <w:rPr>
            <w:szCs w:val="21"/>
          </w:rPr>
          <w:t>10%</w:t>
        </w:r>
        <w:r w:rsidRPr="00ED0071">
          <w:rPr>
            <w:szCs w:val="21"/>
          </w:rPr>
          <w:t>以上，</w:t>
        </w:r>
        <w:r w:rsidRPr="00ED0071">
          <w:rPr>
            <w:szCs w:val="21"/>
          </w:rPr>
          <w:t>2000</w:t>
        </w:r>
        <w:r w:rsidRPr="00ED0071">
          <w:rPr>
            <w:szCs w:val="21"/>
          </w:rPr>
          <w:t>年其单流年产量已达到</w:t>
        </w:r>
        <w:r w:rsidRPr="00ED0071">
          <w:rPr>
            <w:szCs w:val="21"/>
          </w:rPr>
          <w:t>120</w:t>
        </w:r>
        <w:r w:rsidRPr="00ED0071">
          <w:rPr>
            <w:szCs w:val="21"/>
          </w:rPr>
          <w:t>万吨（宽度</w:t>
        </w:r>
        <w:r w:rsidRPr="00ED0071">
          <w:rPr>
            <w:szCs w:val="21"/>
          </w:rPr>
          <w:t>1016~1626mm</w:t>
        </w:r>
        <w:r w:rsidRPr="00ED0071">
          <w:rPr>
            <w:szCs w:val="21"/>
          </w:rPr>
          <w:t>），目前最高月产巳达</w:t>
        </w:r>
        <w:r w:rsidRPr="00ED0071">
          <w:rPr>
            <w:szCs w:val="21"/>
          </w:rPr>
          <w:t>12.5</w:t>
        </w:r>
        <w:r w:rsidRPr="00ED0071">
          <w:rPr>
            <w:szCs w:val="21"/>
          </w:rPr>
          <w:t>万吨。</w:t>
        </w:r>
      </w:ins>
    </w:p>
    <w:p w14:paraId="1B3950EB" w14:textId="77777777" w:rsidR="00FA41D5" w:rsidRDefault="00FA41D5" w:rsidP="00FA41D5">
      <w:pPr>
        <w:numPr>
          <w:ilvl w:val="0"/>
          <w:numId w:val="29"/>
        </w:numPr>
        <w:ind w:left="0" w:firstLine="420"/>
        <w:rPr>
          <w:ins w:id="1975" w:author="yongjun" w:date="2016-06-10T15:56:00Z"/>
          <w:szCs w:val="21"/>
        </w:rPr>
      </w:pPr>
      <w:ins w:id="1976" w:author="yongjun" w:date="2016-06-10T15:56:00Z">
        <w:r w:rsidRPr="00ED0071">
          <w:rPr>
            <w:szCs w:val="21"/>
          </w:rPr>
          <w:t>中厚板坯连铸连轧</w:t>
        </w:r>
      </w:ins>
    </w:p>
    <w:p w14:paraId="00E1FCCD" w14:textId="77777777" w:rsidR="00FA41D5" w:rsidRPr="00ED0071" w:rsidRDefault="00FA41D5" w:rsidP="00FA41D5">
      <w:pPr>
        <w:ind w:left="2" w:firstLine="418"/>
        <w:rPr>
          <w:ins w:id="1977" w:author="yongjun" w:date="2016-06-10T15:56:00Z"/>
          <w:szCs w:val="21"/>
        </w:rPr>
      </w:pPr>
      <w:ins w:id="1978" w:author="yongjun" w:date="2016-06-10T15:56:00Z">
        <w:r w:rsidRPr="00ED0071">
          <w:rPr>
            <w:szCs w:val="21"/>
          </w:rPr>
          <w:t>中厚板坯连铸连轧采用坯厚为</w:t>
        </w:r>
        <w:r w:rsidRPr="00ED0071">
          <w:rPr>
            <w:szCs w:val="21"/>
          </w:rPr>
          <w:t>150mm</w:t>
        </w:r>
        <w:r w:rsidRPr="00ED0071">
          <w:rPr>
            <w:szCs w:val="21"/>
          </w:rPr>
          <w:t>左右的中厚板坯，其工艺介于常规板坯生产工艺和薄（中）板坯连铸连轧工艺之间，该工艺方案的配置可采用两种：</w:t>
        </w:r>
      </w:ins>
    </w:p>
    <w:p w14:paraId="78ABE523" w14:textId="77777777" w:rsidR="00FA41D5" w:rsidRPr="00ED0071" w:rsidRDefault="00FA41D5" w:rsidP="00FA41D5">
      <w:pPr>
        <w:numPr>
          <w:ilvl w:val="0"/>
          <w:numId w:val="31"/>
        </w:numPr>
        <w:rPr>
          <w:ins w:id="1979" w:author="yongjun" w:date="2016-06-10T15:56:00Z"/>
          <w:szCs w:val="21"/>
        </w:rPr>
      </w:pPr>
      <w:ins w:id="1980" w:author="yongjun" w:date="2016-06-10T15:56:00Z">
        <w:r w:rsidRPr="00ED0071">
          <w:rPr>
            <w:szCs w:val="21"/>
          </w:rPr>
          <w:t>配备</w:t>
        </w:r>
        <w:r w:rsidRPr="00ED0071">
          <w:rPr>
            <w:szCs w:val="21"/>
          </w:rPr>
          <w:t>1</w:t>
        </w:r>
        <w:r w:rsidRPr="00ED0071">
          <w:rPr>
            <w:szCs w:val="21"/>
          </w:rPr>
          <w:t>台连铸机，连铸能力小于轧机能力，年产量最多为</w:t>
        </w:r>
        <w:r w:rsidRPr="00ED0071">
          <w:rPr>
            <w:szCs w:val="21"/>
          </w:rPr>
          <w:t>300</w:t>
        </w:r>
        <w:r w:rsidRPr="00ED0071">
          <w:rPr>
            <w:szCs w:val="21"/>
          </w:rPr>
          <w:t>万吨；</w:t>
        </w:r>
      </w:ins>
    </w:p>
    <w:p w14:paraId="75827769" w14:textId="77777777" w:rsidR="00FA41D5" w:rsidRPr="00ED0071" w:rsidRDefault="00FA41D5" w:rsidP="00FA41D5">
      <w:pPr>
        <w:numPr>
          <w:ilvl w:val="0"/>
          <w:numId w:val="31"/>
        </w:numPr>
        <w:rPr>
          <w:ins w:id="1981" w:author="yongjun" w:date="2016-06-10T15:56:00Z"/>
          <w:szCs w:val="21"/>
        </w:rPr>
      </w:pPr>
      <w:ins w:id="1982" w:author="yongjun" w:date="2016-06-10T15:56:00Z">
        <w:r w:rsidRPr="00ED0071">
          <w:rPr>
            <w:szCs w:val="21"/>
          </w:rPr>
          <w:t>配备</w:t>
        </w:r>
        <w:r w:rsidRPr="00ED0071">
          <w:rPr>
            <w:szCs w:val="21"/>
          </w:rPr>
          <w:t>2</w:t>
        </w:r>
        <w:r w:rsidRPr="00ED0071">
          <w:rPr>
            <w:szCs w:val="21"/>
          </w:rPr>
          <w:t>台连铸机，铸机和轧机能力匹配较好，接近于常规工艺，年生产规模可达</w:t>
        </w:r>
        <w:r w:rsidRPr="00ED0071">
          <w:rPr>
            <w:szCs w:val="21"/>
          </w:rPr>
          <w:t>400~450</w:t>
        </w:r>
        <w:r w:rsidRPr="00ED0071">
          <w:rPr>
            <w:szCs w:val="21"/>
          </w:rPr>
          <w:t>万吨，但总投资增加，铸轧协调及生产组织和管理有一定难度。</w:t>
        </w:r>
      </w:ins>
    </w:p>
    <w:p w14:paraId="292BDABA" w14:textId="77777777" w:rsidR="00FA41D5" w:rsidRPr="00ED0071" w:rsidRDefault="00FA41D5" w:rsidP="00FA41D5">
      <w:pPr>
        <w:ind w:left="2"/>
        <w:rPr>
          <w:ins w:id="1983" w:author="yongjun" w:date="2016-06-10T15:56:00Z"/>
          <w:szCs w:val="21"/>
        </w:rPr>
      </w:pPr>
      <w:ins w:id="1984" w:author="yongjun" w:date="2016-06-10T15:56:00Z">
        <w:r w:rsidRPr="00ED0071">
          <w:rPr>
            <w:szCs w:val="21"/>
          </w:rPr>
          <w:t xml:space="preserve">    </w:t>
        </w:r>
        <w:r w:rsidRPr="00ED0071">
          <w:rPr>
            <w:szCs w:val="21"/>
          </w:rPr>
          <w:t>目前，一些研究和少量生产试验表明，将连铸坯厚度增至</w:t>
        </w:r>
        <w:r w:rsidRPr="00ED0071">
          <w:rPr>
            <w:szCs w:val="21"/>
          </w:rPr>
          <w:t>90~130mm</w:t>
        </w:r>
        <w:r w:rsidRPr="00ED0071">
          <w:rPr>
            <w:szCs w:val="21"/>
          </w:rPr>
          <w:t>即可生产高级钢种，当铸坯厚度达</w:t>
        </w:r>
        <w:r w:rsidRPr="00ED0071">
          <w:rPr>
            <w:szCs w:val="21"/>
          </w:rPr>
          <w:t>130mm</w:t>
        </w:r>
        <w:r w:rsidRPr="00ED0071">
          <w:rPr>
            <w:szCs w:val="21"/>
          </w:rPr>
          <w:t>以上甚至可以生产汽车板，而且具有投资省、成本低的优势。以奥钢联开发的</w:t>
        </w:r>
        <w:r w:rsidRPr="00ED0071">
          <w:rPr>
            <w:szCs w:val="21"/>
          </w:rPr>
          <w:t>CONROLL</w:t>
        </w:r>
        <w:r w:rsidRPr="00ED0071">
          <w:rPr>
            <w:szCs w:val="21"/>
          </w:rPr>
          <w:t>工艺为代表的中等厚度板坯生产工艺，铸坯厚度达到</w:t>
        </w:r>
        <w:r w:rsidRPr="00ED0071">
          <w:rPr>
            <w:szCs w:val="21"/>
          </w:rPr>
          <w:t>90~150mm</w:t>
        </w:r>
        <w:r w:rsidRPr="00ED0071">
          <w:rPr>
            <w:szCs w:val="21"/>
          </w:rPr>
          <w:t>，实际生产为</w:t>
        </w:r>
        <w:r w:rsidRPr="00ED0071">
          <w:rPr>
            <w:szCs w:val="21"/>
          </w:rPr>
          <w:t>135mm</w:t>
        </w:r>
        <w:r w:rsidRPr="00ED0071">
          <w:rPr>
            <w:szCs w:val="21"/>
          </w:rPr>
          <w:t>，</w:t>
        </w:r>
        <w:r w:rsidRPr="00ED0071">
          <w:rPr>
            <w:rFonts w:hint="eastAsia"/>
            <w:szCs w:val="21"/>
          </w:rPr>
          <w:t>年产能</w:t>
        </w:r>
        <w:r w:rsidRPr="00ED0071">
          <w:rPr>
            <w:szCs w:val="21"/>
          </w:rPr>
          <w:t>规模</w:t>
        </w:r>
        <w:r w:rsidRPr="00ED0071">
          <w:rPr>
            <w:rFonts w:hint="eastAsia"/>
            <w:szCs w:val="21"/>
          </w:rPr>
          <w:t>为</w:t>
        </w:r>
        <w:r w:rsidRPr="00ED0071">
          <w:rPr>
            <w:szCs w:val="21"/>
          </w:rPr>
          <w:t>270</w:t>
        </w:r>
        <w:r w:rsidRPr="00ED0071">
          <w:rPr>
            <w:szCs w:val="21"/>
          </w:rPr>
          <w:t>万吨，采用步进梁式加热炉衔接连铸机与热连轧机。应用显示，采用</w:t>
        </w:r>
        <w:r w:rsidRPr="00ED0071">
          <w:rPr>
            <w:szCs w:val="21"/>
          </w:rPr>
          <w:t>5m</w:t>
        </w:r>
        <w:r w:rsidRPr="00ED0071">
          <w:rPr>
            <w:szCs w:val="21"/>
          </w:rPr>
          <w:t>弯曲半径的直弧形连铸机在生产厚</w:t>
        </w:r>
        <w:r w:rsidRPr="00ED0071">
          <w:rPr>
            <w:szCs w:val="21"/>
          </w:rPr>
          <w:t>100~150mm</w:t>
        </w:r>
        <w:r w:rsidRPr="00ED0071">
          <w:rPr>
            <w:szCs w:val="21"/>
          </w:rPr>
          <w:t>板坯时，可获得较好的板坯质量。</w:t>
        </w:r>
      </w:ins>
    </w:p>
    <w:p w14:paraId="1272D47C" w14:textId="77777777" w:rsidR="00FA41D5" w:rsidRPr="00ED0071" w:rsidRDefault="00FA41D5" w:rsidP="00FA41D5">
      <w:pPr>
        <w:ind w:left="2" w:firstLine="418"/>
        <w:rPr>
          <w:ins w:id="1985" w:author="yongjun" w:date="2016-06-10T15:56:00Z"/>
          <w:szCs w:val="21"/>
        </w:rPr>
      </w:pPr>
      <w:ins w:id="1986" w:author="yongjun" w:date="2016-06-10T15:56:00Z">
        <w:r w:rsidRPr="00ED0071">
          <w:rPr>
            <w:szCs w:val="21"/>
          </w:rPr>
          <w:t>为了扩大中厚板坯连铸连轧的产品品种，提高该机型的市场竞争力，奥钢联、达涅利和住友金属等公司对此做了大量试验研究工作，这些机组的设计标准都很高，有的中等厚度板坯连铸连轧机组设计时的品种包括了汽车板甚至汽车面板和高级家电板。但美国</w:t>
        </w:r>
        <w:r w:rsidRPr="00ED0071">
          <w:rPr>
            <w:szCs w:val="21"/>
          </w:rPr>
          <w:t>Armco</w:t>
        </w:r>
        <w:r w:rsidRPr="00ED0071">
          <w:rPr>
            <w:szCs w:val="21"/>
          </w:rPr>
          <w:t>公司的</w:t>
        </w:r>
        <w:r w:rsidRPr="00ED0071">
          <w:rPr>
            <w:szCs w:val="21"/>
          </w:rPr>
          <w:t>CONROLL</w:t>
        </w:r>
        <w:r w:rsidRPr="00ED0071">
          <w:rPr>
            <w:szCs w:val="21"/>
          </w:rPr>
          <w:t>工艺目</w:t>
        </w:r>
        <w:r w:rsidRPr="00ED0071">
          <w:rPr>
            <w:szCs w:val="21"/>
          </w:rPr>
          <w:lastRenderedPageBreak/>
          <w:t>前只可以生产</w:t>
        </w:r>
        <w:r w:rsidRPr="00ED0071">
          <w:rPr>
            <w:szCs w:val="21"/>
          </w:rPr>
          <w:t>304</w:t>
        </w:r>
        <w:r w:rsidRPr="00ED0071">
          <w:rPr>
            <w:szCs w:val="21"/>
          </w:rPr>
          <w:t>和</w:t>
        </w:r>
        <w:r w:rsidRPr="00ED0071">
          <w:rPr>
            <w:szCs w:val="21"/>
          </w:rPr>
          <w:t>409</w:t>
        </w:r>
        <w:r w:rsidRPr="00ED0071">
          <w:rPr>
            <w:szCs w:val="21"/>
          </w:rPr>
          <w:t>不锈钢；加拿大</w:t>
        </w:r>
        <w:r w:rsidRPr="00ED0071">
          <w:rPr>
            <w:szCs w:val="21"/>
          </w:rPr>
          <w:t>Algoma</w:t>
        </w:r>
        <w:r w:rsidRPr="00ED0071">
          <w:rPr>
            <w:szCs w:val="21"/>
          </w:rPr>
          <w:t>公司的</w:t>
        </w:r>
        <w:r w:rsidRPr="00ED0071">
          <w:rPr>
            <w:szCs w:val="21"/>
          </w:rPr>
          <w:t>FTSR</w:t>
        </w:r>
        <w:r w:rsidRPr="00ED0071">
          <w:rPr>
            <w:szCs w:val="21"/>
          </w:rPr>
          <w:t>中薄板坯连铸机产品方案虽包括汽车面板和高级家电板，但实际只生产了包晶钢。</w:t>
        </w:r>
      </w:ins>
    </w:p>
    <w:p w14:paraId="5A4E5464" w14:textId="77777777" w:rsidR="00FA41D5" w:rsidRPr="00ED0071" w:rsidRDefault="00FA41D5" w:rsidP="00FA41D5">
      <w:pPr>
        <w:ind w:left="2"/>
        <w:rPr>
          <w:ins w:id="1987" w:author="yongjun" w:date="2016-06-10T15:56:00Z"/>
          <w:szCs w:val="21"/>
        </w:rPr>
      </w:pPr>
      <w:ins w:id="1988" w:author="yongjun" w:date="2016-06-10T15:56:00Z">
        <w:r w:rsidRPr="00ED0071">
          <w:rPr>
            <w:szCs w:val="21"/>
          </w:rPr>
          <w:t xml:space="preserve">    </w:t>
        </w:r>
        <w:r w:rsidRPr="00ED0071">
          <w:rPr>
            <w:szCs w:val="21"/>
          </w:rPr>
          <w:t>高档产品的生产对板坯表面质量要求很高，虽然连铸工艺技术不断完善，但仍然不能保证所生产的连铸坯</w:t>
        </w:r>
        <w:r w:rsidRPr="00ED0071">
          <w:rPr>
            <w:szCs w:val="21"/>
          </w:rPr>
          <w:t>100%</w:t>
        </w:r>
        <w:r w:rsidRPr="00ED0071">
          <w:rPr>
            <w:szCs w:val="21"/>
          </w:rPr>
          <w:t>无缺陷，</w:t>
        </w:r>
        <w:r w:rsidRPr="00ED0071">
          <w:rPr>
            <w:rFonts w:hint="eastAsia"/>
            <w:szCs w:val="21"/>
          </w:rPr>
          <w:t>汽车用面板和高级别管线钢等</w:t>
        </w:r>
        <w:r w:rsidRPr="00ED0071">
          <w:rPr>
            <w:szCs w:val="21"/>
          </w:rPr>
          <w:t>这类高附加值品种还有相当数量的连铸板坯轧制前需离线修磨，这在连铸直接轧制方式下，给生产组织带来极大不便，不能发挥连铸连轧的技术优势。因此，该工艺到底能否生产高档品种，目前仍然存在争议。对于高级品种的生产，目前投产的这些生产线均处于试验阶段，尚未进行高级品种的工业生产，更没有经用户使用认可的成功例证。因此，采用中等厚度板坯连铸连轧生产高档产品还有待于生产工艺的进一步发展和成熟。</w:t>
        </w:r>
      </w:ins>
    </w:p>
    <w:p w14:paraId="0A0854C7" w14:textId="77777777" w:rsidR="00FA41D5" w:rsidRPr="00A60841" w:rsidRDefault="00FA41D5" w:rsidP="00FA41D5">
      <w:pPr>
        <w:ind w:firstLineChars="200" w:firstLine="420"/>
        <w:rPr>
          <w:ins w:id="1989" w:author="yongjun" w:date="2016-06-10T15:56:00Z"/>
          <w:szCs w:val="21"/>
        </w:rPr>
      </w:pPr>
      <w:ins w:id="1990" w:author="yongjun" w:date="2016-06-10T15:56:00Z">
        <w:r w:rsidRPr="00ED0071">
          <w:rPr>
            <w:szCs w:val="21"/>
          </w:rPr>
          <w:t>CSP</w:t>
        </w:r>
        <w:r w:rsidRPr="00ED0071">
          <w:rPr>
            <w:szCs w:val="21"/>
          </w:rPr>
          <w:t>、</w:t>
        </w:r>
        <w:r w:rsidRPr="00ED0071">
          <w:rPr>
            <w:szCs w:val="21"/>
          </w:rPr>
          <w:t>ISP</w:t>
        </w:r>
        <w:r w:rsidRPr="00ED0071">
          <w:rPr>
            <w:szCs w:val="21"/>
          </w:rPr>
          <w:t>、</w:t>
        </w:r>
        <w:r w:rsidRPr="00ED0071">
          <w:rPr>
            <w:szCs w:val="21"/>
          </w:rPr>
          <w:t>FTSR</w:t>
        </w:r>
        <w:r w:rsidRPr="00ED0071">
          <w:rPr>
            <w:szCs w:val="21"/>
          </w:rPr>
          <w:t>和</w:t>
        </w:r>
        <w:r w:rsidRPr="00ED0071">
          <w:rPr>
            <w:szCs w:val="21"/>
          </w:rPr>
          <w:t>CONROLL</w:t>
        </w:r>
        <w:r w:rsidRPr="00ED0071">
          <w:rPr>
            <w:szCs w:val="21"/>
          </w:rPr>
          <w:t>都是较为成熟的薄板坯连铸连轧工艺，实际应用时，应根据具体的生产条件和产品大纲来选择生产线。</w:t>
        </w:r>
        <w:r w:rsidRPr="00ED0071">
          <w:rPr>
            <w:szCs w:val="21"/>
          </w:rPr>
          <w:t>CSP</w:t>
        </w:r>
        <w:r w:rsidRPr="00ED0071">
          <w:rPr>
            <w:szCs w:val="21"/>
          </w:rPr>
          <w:t>工艺应用实例最多，有生产包括硅钢、铁素体不锈钢等高附加值钢种的生产实践。</w:t>
        </w:r>
      </w:ins>
    </w:p>
    <w:p w14:paraId="7CA8FE9A" w14:textId="77777777" w:rsidR="00FA41D5" w:rsidRPr="00FA41D5" w:rsidRDefault="00FA41D5" w:rsidP="00FA41D5">
      <w:pPr>
        <w:ind w:firstLine="480"/>
        <w:rPr>
          <w:ins w:id="1991" w:author="yongjun" w:date="2016-06-10T15:56:00Z"/>
          <w:szCs w:val="21"/>
          <w:rPrChange w:id="1992" w:author="yongjun" w:date="2016-06-10T15:56:00Z">
            <w:rPr>
              <w:ins w:id="1993" w:author="yongjun" w:date="2016-06-10T15:56:00Z"/>
              <w:szCs w:val="21"/>
              <w:highlight w:val="yellow"/>
            </w:rPr>
          </w:rPrChange>
        </w:rPr>
      </w:pPr>
      <w:ins w:id="1994" w:author="yongjun" w:date="2016-06-10T15:56:00Z">
        <w:r w:rsidRPr="00FA41D5">
          <w:rPr>
            <w:rFonts w:hint="eastAsia"/>
            <w:szCs w:val="21"/>
            <w:rPrChange w:id="1995" w:author="yongjun" w:date="2016-06-10T15:56:00Z">
              <w:rPr>
                <w:rFonts w:hint="eastAsia"/>
                <w:szCs w:val="21"/>
                <w:highlight w:val="yellow"/>
              </w:rPr>
            </w:rPrChange>
          </w:rPr>
          <w:t>据不完全统计，全世界已建成投产的薄板坯连铸连轧机总数已经超过</w:t>
        </w:r>
        <w:r w:rsidRPr="00FA41D5">
          <w:rPr>
            <w:szCs w:val="21"/>
            <w:rPrChange w:id="1996" w:author="yongjun" w:date="2016-06-10T15:56:00Z">
              <w:rPr>
                <w:szCs w:val="21"/>
                <w:highlight w:val="yellow"/>
              </w:rPr>
            </w:rPrChange>
          </w:rPr>
          <w:t>40</w:t>
        </w:r>
        <w:r w:rsidRPr="00FA41D5">
          <w:rPr>
            <w:rFonts w:hint="eastAsia"/>
            <w:szCs w:val="21"/>
            <w:rPrChange w:id="1997" w:author="yongjun" w:date="2016-06-10T15:56:00Z">
              <w:rPr>
                <w:rFonts w:hint="eastAsia"/>
                <w:szCs w:val="21"/>
                <w:highlight w:val="yellow"/>
              </w:rPr>
            </w:rPrChange>
          </w:rPr>
          <w:t>套，我国的珠钢、邯钢、包钢、马钢、鞍钢、涟钢、唐钢等十几套已经投产，</w:t>
        </w:r>
        <w:r w:rsidRPr="00FA41D5">
          <w:rPr>
            <w:szCs w:val="21"/>
            <w:rPrChange w:id="1998" w:author="yongjun" w:date="2016-06-10T15:56:00Z">
              <w:rPr>
                <w:szCs w:val="21"/>
                <w:highlight w:val="yellow"/>
              </w:rPr>
            </w:rPrChange>
          </w:rPr>
          <w:t xml:space="preserve"> </w:t>
        </w:r>
        <w:r w:rsidRPr="00FA41D5">
          <w:rPr>
            <w:rFonts w:hint="eastAsia"/>
            <w:szCs w:val="21"/>
            <w:rPrChange w:id="1999" w:author="yongjun" w:date="2016-06-10T15:56:00Z">
              <w:rPr>
                <w:rFonts w:hint="eastAsia"/>
                <w:szCs w:val="21"/>
                <w:highlight w:val="yellow"/>
              </w:rPr>
            </w:rPrChange>
          </w:rPr>
          <w:t>表</w:t>
        </w:r>
        <w:r w:rsidRPr="00FA41D5">
          <w:rPr>
            <w:szCs w:val="21"/>
            <w:rPrChange w:id="2000" w:author="yongjun" w:date="2016-06-10T15:56:00Z">
              <w:rPr>
                <w:szCs w:val="21"/>
                <w:highlight w:val="yellow"/>
              </w:rPr>
            </w:rPrChange>
          </w:rPr>
          <w:t>1</w:t>
        </w:r>
        <w:r w:rsidRPr="00FA41D5">
          <w:rPr>
            <w:rFonts w:hint="eastAsia"/>
            <w:szCs w:val="21"/>
            <w:rPrChange w:id="2001" w:author="yongjun" w:date="2016-06-10T15:56:00Z">
              <w:rPr>
                <w:rFonts w:hint="eastAsia"/>
                <w:szCs w:val="21"/>
                <w:highlight w:val="yellow"/>
              </w:rPr>
            </w:rPrChange>
          </w:rPr>
          <w:t>是近年来国内薄板坯连铸连轧建厂情况汇总。</w:t>
        </w:r>
      </w:ins>
    </w:p>
    <w:tbl>
      <w:tblPr>
        <w:tblW w:w="5000" w:type="pct"/>
        <w:tblCellMar>
          <w:left w:w="0" w:type="dxa"/>
          <w:right w:w="0" w:type="dxa"/>
        </w:tblCellMar>
        <w:tblLook w:val="0600" w:firstRow="0" w:lastRow="0" w:firstColumn="0" w:lastColumn="0" w:noHBand="1" w:noVBand="1"/>
      </w:tblPr>
      <w:tblGrid>
        <w:gridCol w:w="543"/>
        <w:gridCol w:w="850"/>
        <w:gridCol w:w="1542"/>
        <w:gridCol w:w="926"/>
        <w:gridCol w:w="1391"/>
        <w:gridCol w:w="1389"/>
        <w:gridCol w:w="1542"/>
        <w:gridCol w:w="1175"/>
      </w:tblGrid>
      <w:tr w:rsidR="00FA41D5" w:rsidRPr="00FA41D5" w14:paraId="1233BD13" w14:textId="77777777" w:rsidTr="0001209E">
        <w:trPr>
          <w:trHeight w:val="865"/>
          <w:ins w:id="2002"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3C4F81" w14:textId="77777777" w:rsidR="00FA41D5" w:rsidRPr="00FA41D5" w:rsidRDefault="00FA41D5" w:rsidP="0001209E">
            <w:pPr>
              <w:spacing w:line="360" w:lineRule="auto"/>
              <w:jc w:val="center"/>
              <w:rPr>
                <w:ins w:id="2003" w:author="yongjun" w:date="2016-06-10T15:56:00Z"/>
                <w:szCs w:val="21"/>
                <w:rPrChange w:id="2004" w:author="yongjun" w:date="2016-06-10T15:56:00Z">
                  <w:rPr>
                    <w:ins w:id="2005" w:author="yongjun" w:date="2016-06-10T15:56:00Z"/>
                    <w:szCs w:val="21"/>
                    <w:highlight w:val="yellow"/>
                  </w:rPr>
                </w:rPrChange>
              </w:rPr>
            </w:pPr>
            <w:ins w:id="2006" w:author="yongjun" w:date="2016-06-10T15:56:00Z">
              <w:r w:rsidRPr="00FA41D5">
                <w:rPr>
                  <w:rFonts w:hint="eastAsia"/>
                  <w:szCs w:val="21"/>
                  <w:rPrChange w:id="2007" w:author="yongjun" w:date="2016-06-10T15:56:00Z">
                    <w:rPr>
                      <w:rFonts w:hint="eastAsia"/>
                      <w:szCs w:val="21"/>
                      <w:highlight w:val="yellow"/>
                    </w:rPr>
                  </w:rPrChange>
                </w:rPr>
                <w:t>序号</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C307EA" w14:textId="77777777" w:rsidR="00FA41D5" w:rsidRPr="00FA41D5" w:rsidRDefault="00FA41D5" w:rsidP="0001209E">
            <w:pPr>
              <w:spacing w:line="360" w:lineRule="auto"/>
              <w:jc w:val="center"/>
              <w:rPr>
                <w:ins w:id="2008" w:author="yongjun" w:date="2016-06-10T15:56:00Z"/>
                <w:szCs w:val="21"/>
                <w:rPrChange w:id="2009" w:author="yongjun" w:date="2016-06-10T15:56:00Z">
                  <w:rPr>
                    <w:ins w:id="2010" w:author="yongjun" w:date="2016-06-10T15:56:00Z"/>
                    <w:szCs w:val="21"/>
                    <w:highlight w:val="yellow"/>
                  </w:rPr>
                </w:rPrChange>
              </w:rPr>
            </w:pPr>
            <w:ins w:id="2011" w:author="yongjun" w:date="2016-06-10T15:56:00Z">
              <w:r w:rsidRPr="00FA41D5">
                <w:rPr>
                  <w:rFonts w:hint="eastAsia"/>
                  <w:szCs w:val="21"/>
                  <w:rPrChange w:id="2012" w:author="yongjun" w:date="2016-06-10T15:56:00Z">
                    <w:rPr>
                      <w:rFonts w:hint="eastAsia"/>
                      <w:szCs w:val="21"/>
                      <w:highlight w:val="yellow"/>
                    </w:rPr>
                  </w:rPrChange>
                </w:rPr>
                <w:t>厂家</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13862F" w14:textId="77777777" w:rsidR="00FA41D5" w:rsidRPr="00FA41D5" w:rsidRDefault="00FA41D5" w:rsidP="0001209E">
            <w:pPr>
              <w:spacing w:line="360" w:lineRule="auto"/>
              <w:jc w:val="center"/>
              <w:rPr>
                <w:ins w:id="2013" w:author="yongjun" w:date="2016-06-10T15:56:00Z"/>
                <w:szCs w:val="21"/>
                <w:rPrChange w:id="2014" w:author="yongjun" w:date="2016-06-10T15:56:00Z">
                  <w:rPr>
                    <w:ins w:id="2015" w:author="yongjun" w:date="2016-06-10T15:56:00Z"/>
                    <w:szCs w:val="21"/>
                    <w:highlight w:val="yellow"/>
                  </w:rPr>
                </w:rPrChange>
              </w:rPr>
            </w:pPr>
            <w:ins w:id="2016" w:author="yongjun" w:date="2016-06-10T15:56:00Z">
              <w:r w:rsidRPr="00FA41D5">
                <w:rPr>
                  <w:rFonts w:hint="eastAsia"/>
                  <w:szCs w:val="21"/>
                  <w:rPrChange w:id="2017" w:author="yongjun" w:date="2016-06-10T15:56:00Z">
                    <w:rPr>
                      <w:rFonts w:hint="eastAsia"/>
                      <w:szCs w:val="21"/>
                      <w:highlight w:val="yellow"/>
                    </w:rPr>
                  </w:rPrChange>
                </w:rPr>
                <w:t>机型</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0F7B64" w14:textId="77777777" w:rsidR="00FA41D5" w:rsidRPr="00FA41D5" w:rsidRDefault="00FA41D5" w:rsidP="0001209E">
            <w:pPr>
              <w:spacing w:line="360" w:lineRule="auto"/>
              <w:jc w:val="center"/>
              <w:rPr>
                <w:ins w:id="2018" w:author="yongjun" w:date="2016-06-10T15:56:00Z"/>
                <w:szCs w:val="21"/>
                <w:rPrChange w:id="2019" w:author="yongjun" w:date="2016-06-10T15:56:00Z">
                  <w:rPr>
                    <w:ins w:id="2020" w:author="yongjun" w:date="2016-06-10T15:56:00Z"/>
                    <w:szCs w:val="21"/>
                    <w:highlight w:val="yellow"/>
                  </w:rPr>
                </w:rPrChange>
              </w:rPr>
            </w:pPr>
            <w:ins w:id="2021" w:author="yongjun" w:date="2016-06-10T15:56:00Z">
              <w:r w:rsidRPr="00FA41D5">
                <w:rPr>
                  <w:rFonts w:hint="eastAsia"/>
                  <w:szCs w:val="21"/>
                  <w:rPrChange w:id="2022" w:author="yongjun" w:date="2016-06-10T15:56:00Z">
                    <w:rPr>
                      <w:rFonts w:hint="eastAsia"/>
                      <w:szCs w:val="21"/>
                      <w:highlight w:val="yellow"/>
                    </w:rPr>
                  </w:rPrChange>
                </w:rPr>
                <w:t>连铸流数</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FD5549" w14:textId="77777777" w:rsidR="00FA41D5" w:rsidRPr="00FA41D5" w:rsidRDefault="00FA41D5" w:rsidP="0001209E">
            <w:pPr>
              <w:spacing w:line="360" w:lineRule="auto"/>
              <w:jc w:val="center"/>
              <w:rPr>
                <w:ins w:id="2023" w:author="yongjun" w:date="2016-06-10T15:56:00Z"/>
                <w:szCs w:val="21"/>
                <w:rPrChange w:id="2024" w:author="yongjun" w:date="2016-06-10T15:56:00Z">
                  <w:rPr>
                    <w:ins w:id="2025" w:author="yongjun" w:date="2016-06-10T15:56:00Z"/>
                    <w:szCs w:val="21"/>
                    <w:highlight w:val="yellow"/>
                  </w:rPr>
                </w:rPrChange>
              </w:rPr>
            </w:pPr>
            <w:ins w:id="2026" w:author="yongjun" w:date="2016-06-10T15:56:00Z">
              <w:r w:rsidRPr="00FA41D5">
                <w:rPr>
                  <w:rFonts w:hint="eastAsia"/>
                  <w:szCs w:val="21"/>
                  <w:rPrChange w:id="2027" w:author="yongjun" w:date="2016-06-10T15:56:00Z">
                    <w:rPr>
                      <w:rFonts w:hint="eastAsia"/>
                      <w:szCs w:val="21"/>
                      <w:highlight w:val="yellow"/>
                    </w:rPr>
                  </w:rPrChange>
                </w:rPr>
                <w:t>铸坯厚度</w:t>
              </w:r>
            </w:ins>
          </w:p>
          <w:p w14:paraId="14BDC6EF" w14:textId="77777777" w:rsidR="00FA41D5" w:rsidRPr="00FA41D5" w:rsidRDefault="00FA41D5" w:rsidP="0001209E">
            <w:pPr>
              <w:spacing w:line="360" w:lineRule="auto"/>
              <w:jc w:val="center"/>
              <w:rPr>
                <w:ins w:id="2028" w:author="yongjun" w:date="2016-06-10T15:56:00Z"/>
                <w:szCs w:val="21"/>
                <w:rPrChange w:id="2029" w:author="yongjun" w:date="2016-06-10T15:56:00Z">
                  <w:rPr>
                    <w:ins w:id="2030" w:author="yongjun" w:date="2016-06-10T15:56:00Z"/>
                    <w:szCs w:val="21"/>
                    <w:highlight w:val="yellow"/>
                  </w:rPr>
                </w:rPrChange>
              </w:rPr>
            </w:pPr>
            <w:ins w:id="2031" w:author="yongjun" w:date="2016-06-10T15:56:00Z">
              <w:r w:rsidRPr="00FA41D5">
                <w:rPr>
                  <w:szCs w:val="21"/>
                  <w:rPrChange w:id="2032" w:author="yongjun" w:date="2016-06-10T15:56:00Z">
                    <w:rPr>
                      <w:szCs w:val="21"/>
                      <w:highlight w:val="yellow"/>
                    </w:rPr>
                  </w:rPrChange>
                </w:rPr>
                <w:t>/mm</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858A80" w14:textId="77777777" w:rsidR="00FA41D5" w:rsidRPr="00FA41D5" w:rsidRDefault="00FA41D5" w:rsidP="0001209E">
            <w:pPr>
              <w:spacing w:line="360" w:lineRule="auto"/>
              <w:jc w:val="center"/>
              <w:rPr>
                <w:ins w:id="2033" w:author="yongjun" w:date="2016-06-10T15:56:00Z"/>
                <w:szCs w:val="21"/>
                <w:rPrChange w:id="2034" w:author="yongjun" w:date="2016-06-10T15:56:00Z">
                  <w:rPr>
                    <w:ins w:id="2035" w:author="yongjun" w:date="2016-06-10T15:56:00Z"/>
                    <w:szCs w:val="21"/>
                    <w:highlight w:val="yellow"/>
                  </w:rPr>
                </w:rPrChange>
              </w:rPr>
            </w:pPr>
            <w:ins w:id="2036" w:author="yongjun" w:date="2016-06-10T15:56:00Z">
              <w:r w:rsidRPr="00FA41D5">
                <w:rPr>
                  <w:rFonts w:hint="eastAsia"/>
                  <w:szCs w:val="21"/>
                  <w:rPrChange w:id="2037" w:author="yongjun" w:date="2016-06-10T15:56:00Z">
                    <w:rPr>
                      <w:rFonts w:hint="eastAsia"/>
                      <w:szCs w:val="21"/>
                      <w:highlight w:val="yellow"/>
                    </w:rPr>
                  </w:rPrChange>
                </w:rPr>
                <w:t>产品厚度</w:t>
              </w:r>
            </w:ins>
          </w:p>
          <w:p w14:paraId="511F3BDF" w14:textId="77777777" w:rsidR="00FA41D5" w:rsidRPr="00FA41D5" w:rsidRDefault="00FA41D5" w:rsidP="0001209E">
            <w:pPr>
              <w:spacing w:line="360" w:lineRule="auto"/>
              <w:jc w:val="center"/>
              <w:rPr>
                <w:ins w:id="2038" w:author="yongjun" w:date="2016-06-10T15:56:00Z"/>
                <w:szCs w:val="21"/>
                <w:rPrChange w:id="2039" w:author="yongjun" w:date="2016-06-10T15:56:00Z">
                  <w:rPr>
                    <w:ins w:id="2040" w:author="yongjun" w:date="2016-06-10T15:56:00Z"/>
                    <w:szCs w:val="21"/>
                    <w:highlight w:val="yellow"/>
                  </w:rPr>
                </w:rPrChange>
              </w:rPr>
            </w:pPr>
            <w:ins w:id="2041" w:author="yongjun" w:date="2016-06-10T15:56:00Z">
              <w:r w:rsidRPr="00FA41D5">
                <w:rPr>
                  <w:szCs w:val="21"/>
                  <w:rPrChange w:id="2042" w:author="yongjun" w:date="2016-06-10T15:56:00Z">
                    <w:rPr>
                      <w:szCs w:val="21"/>
                      <w:highlight w:val="yellow"/>
                    </w:rPr>
                  </w:rPrChange>
                </w:rPr>
                <w:t>/mm</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3648BF04" w14:textId="77777777" w:rsidR="00FA41D5" w:rsidRPr="00FA41D5" w:rsidRDefault="00FA41D5" w:rsidP="0001209E">
            <w:pPr>
              <w:spacing w:line="360" w:lineRule="auto"/>
              <w:jc w:val="center"/>
              <w:rPr>
                <w:ins w:id="2043" w:author="yongjun" w:date="2016-06-10T15:56:00Z"/>
                <w:szCs w:val="21"/>
                <w:rPrChange w:id="2044" w:author="yongjun" w:date="2016-06-10T15:56:00Z">
                  <w:rPr>
                    <w:ins w:id="2045" w:author="yongjun" w:date="2016-06-10T15:56:00Z"/>
                    <w:szCs w:val="21"/>
                    <w:highlight w:val="yellow"/>
                  </w:rPr>
                </w:rPrChange>
              </w:rPr>
            </w:pPr>
            <w:ins w:id="2046" w:author="yongjun" w:date="2016-06-10T15:56:00Z">
              <w:r w:rsidRPr="00FA41D5">
                <w:rPr>
                  <w:rFonts w:hint="eastAsia"/>
                  <w:szCs w:val="21"/>
                  <w:rPrChange w:id="2047" w:author="yongjun" w:date="2016-06-10T15:56:00Z">
                    <w:rPr>
                      <w:rFonts w:hint="eastAsia"/>
                      <w:szCs w:val="21"/>
                      <w:highlight w:val="yellow"/>
                    </w:rPr>
                  </w:rPrChange>
                </w:rPr>
                <w:t>产能估计</w:t>
              </w:r>
            </w:ins>
          </w:p>
          <w:p w14:paraId="1FD4D09A" w14:textId="77777777" w:rsidR="00FA41D5" w:rsidRPr="00FA41D5" w:rsidRDefault="00FA41D5" w:rsidP="0001209E">
            <w:pPr>
              <w:spacing w:line="360" w:lineRule="auto"/>
              <w:jc w:val="center"/>
              <w:rPr>
                <w:ins w:id="2048" w:author="yongjun" w:date="2016-06-10T15:56:00Z"/>
                <w:szCs w:val="21"/>
                <w:rPrChange w:id="2049" w:author="yongjun" w:date="2016-06-10T15:56:00Z">
                  <w:rPr>
                    <w:ins w:id="2050" w:author="yongjun" w:date="2016-06-10T15:56:00Z"/>
                    <w:szCs w:val="21"/>
                    <w:highlight w:val="yellow"/>
                  </w:rPr>
                </w:rPrChange>
              </w:rPr>
            </w:pPr>
            <w:ins w:id="2051" w:author="yongjun" w:date="2016-06-10T15:56:00Z">
              <w:r w:rsidRPr="00FA41D5">
                <w:rPr>
                  <w:rFonts w:hint="eastAsia"/>
                  <w:szCs w:val="21"/>
                  <w:rPrChange w:id="2052" w:author="yongjun" w:date="2016-06-10T15:56:00Z">
                    <w:rPr>
                      <w:rFonts w:hint="eastAsia"/>
                      <w:szCs w:val="21"/>
                      <w:highlight w:val="yellow"/>
                    </w:rPr>
                  </w:rPrChange>
                </w:rPr>
                <w:t>（万吨</w:t>
              </w:r>
              <w:r w:rsidRPr="00FA41D5">
                <w:rPr>
                  <w:szCs w:val="21"/>
                  <w:rPrChange w:id="2053" w:author="yongjun" w:date="2016-06-10T15:56:00Z">
                    <w:rPr>
                      <w:szCs w:val="21"/>
                      <w:highlight w:val="yellow"/>
                    </w:rPr>
                  </w:rPrChange>
                </w:rPr>
                <w:t>/</w:t>
              </w:r>
              <w:r w:rsidRPr="00FA41D5">
                <w:rPr>
                  <w:rFonts w:hint="eastAsia"/>
                  <w:szCs w:val="21"/>
                  <w:rPrChange w:id="2054" w:author="yongjun" w:date="2016-06-10T15:56:00Z">
                    <w:rPr>
                      <w:rFonts w:hint="eastAsia"/>
                      <w:szCs w:val="21"/>
                      <w:highlight w:val="yellow"/>
                    </w:rPr>
                  </w:rPrChange>
                </w:rPr>
                <w:t>年）</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5356BF" w14:textId="77777777" w:rsidR="00FA41D5" w:rsidRPr="00FA41D5" w:rsidRDefault="00FA41D5" w:rsidP="0001209E">
            <w:pPr>
              <w:spacing w:line="360" w:lineRule="auto"/>
              <w:jc w:val="center"/>
              <w:rPr>
                <w:ins w:id="2055" w:author="yongjun" w:date="2016-06-10T15:56:00Z"/>
                <w:szCs w:val="21"/>
                <w:rPrChange w:id="2056" w:author="yongjun" w:date="2016-06-10T15:56:00Z">
                  <w:rPr>
                    <w:ins w:id="2057" w:author="yongjun" w:date="2016-06-10T15:56:00Z"/>
                    <w:szCs w:val="21"/>
                    <w:highlight w:val="yellow"/>
                  </w:rPr>
                </w:rPrChange>
              </w:rPr>
            </w:pPr>
            <w:ins w:id="2058" w:author="yongjun" w:date="2016-06-10T15:56:00Z">
              <w:r w:rsidRPr="00FA41D5">
                <w:rPr>
                  <w:rFonts w:hint="eastAsia"/>
                  <w:szCs w:val="21"/>
                  <w:rPrChange w:id="2059" w:author="yongjun" w:date="2016-06-10T15:56:00Z">
                    <w:rPr>
                      <w:rFonts w:hint="eastAsia"/>
                      <w:szCs w:val="21"/>
                      <w:highlight w:val="yellow"/>
                    </w:rPr>
                  </w:rPrChange>
                </w:rPr>
                <w:t>投产期</w:t>
              </w:r>
            </w:ins>
          </w:p>
        </w:tc>
      </w:tr>
      <w:tr w:rsidR="00FA41D5" w:rsidRPr="00FA41D5" w14:paraId="681F8913" w14:textId="77777777" w:rsidTr="0001209E">
        <w:trPr>
          <w:trHeight w:val="295"/>
          <w:ins w:id="2060"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E933A7" w14:textId="77777777" w:rsidR="00FA41D5" w:rsidRPr="00FA41D5" w:rsidRDefault="00FA41D5" w:rsidP="0001209E">
            <w:pPr>
              <w:spacing w:line="360" w:lineRule="auto"/>
              <w:jc w:val="center"/>
              <w:rPr>
                <w:ins w:id="2061" w:author="yongjun" w:date="2016-06-10T15:56:00Z"/>
                <w:szCs w:val="21"/>
                <w:rPrChange w:id="2062" w:author="yongjun" w:date="2016-06-10T15:56:00Z">
                  <w:rPr>
                    <w:ins w:id="2063" w:author="yongjun" w:date="2016-06-10T15:56:00Z"/>
                    <w:szCs w:val="21"/>
                    <w:highlight w:val="yellow"/>
                  </w:rPr>
                </w:rPrChange>
              </w:rPr>
            </w:pPr>
            <w:ins w:id="2064" w:author="yongjun" w:date="2016-06-10T15:56:00Z">
              <w:r w:rsidRPr="00FA41D5">
                <w:rPr>
                  <w:szCs w:val="21"/>
                  <w:rPrChange w:id="2065" w:author="yongjun" w:date="2016-06-10T15:56:00Z">
                    <w:rPr>
                      <w:szCs w:val="21"/>
                      <w:highlight w:val="yellow"/>
                    </w:rPr>
                  </w:rPrChange>
                </w:rPr>
                <w:t>1</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6F7EE3" w14:textId="77777777" w:rsidR="00FA41D5" w:rsidRPr="00FA41D5" w:rsidRDefault="00FA41D5" w:rsidP="0001209E">
            <w:pPr>
              <w:spacing w:line="360" w:lineRule="auto"/>
              <w:jc w:val="center"/>
              <w:rPr>
                <w:ins w:id="2066" w:author="yongjun" w:date="2016-06-10T15:56:00Z"/>
                <w:szCs w:val="21"/>
                <w:rPrChange w:id="2067" w:author="yongjun" w:date="2016-06-10T15:56:00Z">
                  <w:rPr>
                    <w:ins w:id="2068" w:author="yongjun" w:date="2016-06-10T15:56:00Z"/>
                    <w:szCs w:val="21"/>
                    <w:highlight w:val="yellow"/>
                  </w:rPr>
                </w:rPrChange>
              </w:rPr>
            </w:pPr>
            <w:ins w:id="2069" w:author="yongjun" w:date="2016-06-10T15:56:00Z">
              <w:r w:rsidRPr="00FA41D5">
                <w:rPr>
                  <w:rFonts w:hint="eastAsia"/>
                  <w:szCs w:val="21"/>
                  <w:rPrChange w:id="2070" w:author="yongjun" w:date="2016-06-10T15:56:00Z">
                    <w:rPr>
                      <w:rFonts w:hint="eastAsia"/>
                      <w:szCs w:val="21"/>
                      <w:highlight w:val="yellow"/>
                    </w:rPr>
                  </w:rPrChange>
                </w:rPr>
                <w:t>珠钢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638F8C" w14:textId="77777777" w:rsidR="00FA41D5" w:rsidRPr="00FA41D5" w:rsidRDefault="00FA41D5" w:rsidP="0001209E">
            <w:pPr>
              <w:spacing w:line="360" w:lineRule="auto"/>
              <w:jc w:val="center"/>
              <w:rPr>
                <w:ins w:id="2071" w:author="yongjun" w:date="2016-06-10T15:56:00Z"/>
                <w:szCs w:val="21"/>
                <w:rPrChange w:id="2072" w:author="yongjun" w:date="2016-06-10T15:56:00Z">
                  <w:rPr>
                    <w:ins w:id="2073" w:author="yongjun" w:date="2016-06-10T15:56:00Z"/>
                    <w:szCs w:val="21"/>
                    <w:highlight w:val="yellow"/>
                  </w:rPr>
                </w:rPrChange>
              </w:rPr>
            </w:pPr>
            <w:ins w:id="2074" w:author="yongjun" w:date="2016-06-10T15:56:00Z">
              <w:r w:rsidRPr="00FA41D5">
                <w:rPr>
                  <w:szCs w:val="21"/>
                  <w:rPrChange w:id="2075"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86D9D5" w14:textId="77777777" w:rsidR="00FA41D5" w:rsidRPr="00FA41D5" w:rsidRDefault="00FA41D5" w:rsidP="0001209E">
            <w:pPr>
              <w:spacing w:line="360" w:lineRule="auto"/>
              <w:jc w:val="center"/>
              <w:rPr>
                <w:ins w:id="2076" w:author="yongjun" w:date="2016-06-10T15:56:00Z"/>
                <w:szCs w:val="21"/>
                <w:rPrChange w:id="2077" w:author="yongjun" w:date="2016-06-10T15:56:00Z">
                  <w:rPr>
                    <w:ins w:id="2078" w:author="yongjun" w:date="2016-06-10T15:56:00Z"/>
                    <w:szCs w:val="21"/>
                    <w:highlight w:val="yellow"/>
                  </w:rPr>
                </w:rPrChange>
              </w:rPr>
            </w:pPr>
            <w:ins w:id="2079" w:author="yongjun" w:date="2016-06-10T15:56:00Z">
              <w:r w:rsidRPr="00FA41D5">
                <w:rPr>
                  <w:szCs w:val="21"/>
                  <w:rPrChange w:id="2080"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5F9068" w14:textId="77777777" w:rsidR="00FA41D5" w:rsidRPr="00FA41D5" w:rsidRDefault="00FA41D5" w:rsidP="0001209E">
            <w:pPr>
              <w:spacing w:line="360" w:lineRule="auto"/>
              <w:jc w:val="center"/>
              <w:rPr>
                <w:ins w:id="2081" w:author="yongjun" w:date="2016-06-10T15:56:00Z"/>
                <w:szCs w:val="21"/>
                <w:rPrChange w:id="2082" w:author="yongjun" w:date="2016-06-10T15:56:00Z">
                  <w:rPr>
                    <w:ins w:id="2083" w:author="yongjun" w:date="2016-06-10T15:56:00Z"/>
                    <w:szCs w:val="21"/>
                    <w:highlight w:val="yellow"/>
                  </w:rPr>
                </w:rPrChange>
              </w:rPr>
            </w:pPr>
            <w:ins w:id="2084" w:author="yongjun" w:date="2016-06-10T15:56:00Z">
              <w:r w:rsidRPr="00FA41D5">
                <w:rPr>
                  <w:szCs w:val="21"/>
                  <w:rPrChange w:id="2085" w:author="yongjun" w:date="2016-06-10T15:56:00Z">
                    <w:rPr>
                      <w:szCs w:val="21"/>
                      <w:highlight w:val="yellow"/>
                    </w:rPr>
                  </w:rPrChange>
                </w:rPr>
                <w:t>50~60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3398F5" w14:textId="77777777" w:rsidR="00FA41D5" w:rsidRPr="00FA41D5" w:rsidRDefault="00FA41D5" w:rsidP="0001209E">
            <w:pPr>
              <w:spacing w:line="360" w:lineRule="auto"/>
              <w:jc w:val="center"/>
              <w:rPr>
                <w:ins w:id="2086" w:author="yongjun" w:date="2016-06-10T15:56:00Z"/>
                <w:szCs w:val="21"/>
                <w:rPrChange w:id="2087" w:author="yongjun" w:date="2016-06-10T15:56:00Z">
                  <w:rPr>
                    <w:ins w:id="2088" w:author="yongjun" w:date="2016-06-10T15:56:00Z"/>
                    <w:szCs w:val="21"/>
                    <w:highlight w:val="yellow"/>
                  </w:rPr>
                </w:rPrChange>
              </w:rPr>
            </w:pPr>
            <w:ins w:id="2089" w:author="yongjun" w:date="2016-06-10T15:56:00Z">
              <w:r w:rsidRPr="00FA41D5">
                <w:rPr>
                  <w:szCs w:val="21"/>
                  <w:rPrChange w:id="2090" w:author="yongjun" w:date="2016-06-10T15:56:00Z">
                    <w:rPr>
                      <w:szCs w:val="21"/>
                      <w:highlight w:val="yellow"/>
                    </w:rPr>
                  </w:rPrChange>
                </w:rPr>
                <w:t>1.2~12.7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137FCB2B" w14:textId="77777777" w:rsidR="00FA41D5" w:rsidRPr="00FA41D5" w:rsidRDefault="00FA41D5" w:rsidP="0001209E">
            <w:pPr>
              <w:spacing w:line="360" w:lineRule="auto"/>
              <w:jc w:val="center"/>
              <w:rPr>
                <w:ins w:id="2091" w:author="yongjun" w:date="2016-06-10T15:56:00Z"/>
                <w:szCs w:val="21"/>
                <w:rPrChange w:id="2092" w:author="yongjun" w:date="2016-06-10T15:56:00Z">
                  <w:rPr>
                    <w:ins w:id="2093" w:author="yongjun" w:date="2016-06-10T15:56:00Z"/>
                    <w:szCs w:val="21"/>
                    <w:highlight w:val="yellow"/>
                  </w:rPr>
                </w:rPrChange>
              </w:rPr>
            </w:pPr>
            <w:ins w:id="2094" w:author="yongjun" w:date="2016-06-10T15:56:00Z">
              <w:r w:rsidRPr="00FA41D5">
                <w:rPr>
                  <w:szCs w:val="21"/>
                  <w:rPrChange w:id="2095" w:author="yongjun" w:date="2016-06-10T15:56:00Z">
                    <w:rPr>
                      <w:szCs w:val="21"/>
                      <w:highlight w:val="yellow"/>
                    </w:rPr>
                  </w:rPrChange>
                </w:rPr>
                <w:t>180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A1F422" w14:textId="77777777" w:rsidR="00FA41D5" w:rsidRPr="00FA41D5" w:rsidRDefault="00FA41D5" w:rsidP="0001209E">
            <w:pPr>
              <w:spacing w:line="360" w:lineRule="auto"/>
              <w:jc w:val="center"/>
              <w:rPr>
                <w:ins w:id="2096" w:author="yongjun" w:date="2016-06-10T15:56:00Z"/>
                <w:szCs w:val="21"/>
                <w:rPrChange w:id="2097" w:author="yongjun" w:date="2016-06-10T15:56:00Z">
                  <w:rPr>
                    <w:ins w:id="2098" w:author="yongjun" w:date="2016-06-10T15:56:00Z"/>
                    <w:szCs w:val="21"/>
                    <w:highlight w:val="yellow"/>
                  </w:rPr>
                </w:rPrChange>
              </w:rPr>
            </w:pPr>
            <w:ins w:id="2099" w:author="yongjun" w:date="2016-06-10T15:56:00Z">
              <w:r w:rsidRPr="00FA41D5">
                <w:rPr>
                  <w:szCs w:val="21"/>
                  <w:rPrChange w:id="2100" w:author="yongjun" w:date="2016-06-10T15:56:00Z">
                    <w:rPr>
                      <w:szCs w:val="21"/>
                      <w:highlight w:val="yellow"/>
                    </w:rPr>
                  </w:rPrChange>
                </w:rPr>
                <w:t>1999.8</w:t>
              </w:r>
            </w:ins>
          </w:p>
        </w:tc>
      </w:tr>
      <w:tr w:rsidR="00FA41D5" w:rsidRPr="00FA41D5" w14:paraId="21E1AF0F" w14:textId="77777777" w:rsidTr="0001209E">
        <w:trPr>
          <w:trHeight w:val="20"/>
          <w:ins w:id="2101"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DA9E1B" w14:textId="77777777" w:rsidR="00FA41D5" w:rsidRPr="00FA41D5" w:rsidRDefault="00FA41D5" w:rsidP="0001209E">
            <w:pPr>
              <w:spacing w:line="360" w:lineRule="auto"/>
              <w:jc w:val="center"/>
              <w:rPr>
                <w:ins w:id="2102" w:author="yongjun" w:date="2016-06-10T15:56:00Z"/>
                <w:szCs w:val="21"/>
                <w:rPrChange w:id="2103" w:author="yongjun" w:date="2016-06-10T15:56:00Z">
                  <w:rPr>
                    <w:ins w:id="2104" w:author="yongjun" w:date="2016-06-10T15:56:00Z"/>
                    <w:szCs w:val="21"/>
                    <w:highlight w:val="yellow"/>
                  </w:rPr>
                </w:rPrChange>
              </w:rPr>
            </w:pPr>
            <w:ins w:id="2105" w:author="yongjun" w:date="2016-06-10T15:56:00Z">
              <w:r w:rsidRPr="00FA41D5">
                <w:rPr>
                  <w:szCs w:val="21"/>
                  <w:rPrChange w:id="2106" w:author="yongjun" w:date="2016-06-10T15:56:00Z">
                    <w:rPr>
                      <w:szCs w:val="21"/>
                      <w:highlight w:val="yellow"/>
                    </w:rPr>
                  </w:rPrChange>
                </w:rPr>
                <w:t>2</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9F0437C" w14:textId="77777777" w:rsidR="00FA41D5" w:rsidRPr="00FA41D5" w:rsidRDefault="00FA41D5" w:rsidP="0001209E">
            <w:pPr>
              <w:spacing w:line="360" w:lineRule="auto"/>
              <w:jc w:val="center"/>
              <w:rPr>
                <w:ins w:id="2107" w:author="yongjun" w:date="2016-06-10T15:56:00Z"/>
                <w:szCs w:val="21"/>
                <w:rPrChange w:id="2108" w:author="yongjun" w:date="2016-06-10T15:56:00Z">
                  <w:rPr>
                    <w:ins w:id="2109" w:author="yongjun" w:date="2016-06-10T15:56:00Z"/>
                    <w:szCs w:val="21"/>
                    <w:highlight w:val="yellow"/>
                  </w:rPr>
                </w:rPrChange>
              </w:rPr>
            </w:pPr>
            <w:ins w:id="2110" w:author="yongjun" w:date="2016-06-10T15:56:00Z">
              <w:r w:rsidRPr="00FA41D5">
                <w:rPr>
                  <w:rFonts w:hint="eastAsia"/>
                  <w:szCs w:val="21"/>
                  <w:rPrChange w:id="2111" w:author="yongjun" w:date="2016-06-10T15:56:00Z">
                    <w:rPr>
                      <w:rFonts w:hint="eastAsia"/>
                      <w:szCs w:val="21"/>
                      <w:highlight w:val="yellow"/>
                    </w:rPr>
                  </w:rPrChange>
                </w:rPr>
                <w:t>邯钢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599F12" w14:textId="77777777" w:rsidR="00FA41D5" w:rsidRPr="00FA41D5" w:rsidRDefault="00FA41D5" w:rsidP="0001209E">
            <w:pPr>
              <w:spacing w:line="360" w:lineRule="auto"/>
              <w:jc w:val="center"/>
              <w:rPr>
                <w:ins w:id="2112" w:author="yongjun" w:date="2016-06-10T15:56:00Z"/>
                <w:szCs w:val="21"/>
                <w:rPrChange w:id="2113" w:author="yongjun" w:date="2016-06-10T15:56:00Z">
                  <w:rPr>
                    <w:ins w:id="2114" w:author="yongjun" w:date="2016-06-10T15:56:00Z"/>
                    <w:szCs w:val="21"/>
                    <w:highlight w:val="yellow"/>
                  </w:rPr>
                </w:rPrChange>
              </w:rPr>
            </w:pPr>
            <w:ins w:id="2115" w:author="yongjun" w:date="2016-06-10T15:56:00Z">
              <w:r w:rsidRPr="00FA41D5">
                <w:rPr>
                  <w:szCs w:val="21"/>
                  <w:rPrChange w:id="2116"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386A21" w14:textId="77777777" w:rsidR="00FA41D5" w:rsidRPr="00FA41D5" w:rsidRDefault="00FA41D5" w:rsidP="0001209E">
            <w:pPr>
              <w:spacing w:line="360" w:lineRule="auto"/>
              <w:jc w:val="center"/>
              <w:rPr>
                <w:ins w:id="2117" w:author="yongjun" w:date="2016-06-10T15:56:00Z"/>
                <w:szCs w:val="21"/>
                <w:rPrChange w:id="2118" w:author="yongjun" w:date="2016-06-10T15:56:00Z">
                  <w:rPr>
                    <w:ins w:id="2119" w:author="yongjun" w:date="2016-06-10T15:56:00Z"/>
                    <w:szCs w:val="21"/>
                    <w:highlight w:val="yellow"/>
                  </w:rPr>
                </w:rPrChange>
              </w:rPr>
            </w:pPr>
            <w:ins w:id="2120" w:author="yongjun" w:date="2016-06-10T15:56:00Z">
              <w:r w:rsidRPr="00FA41D5">
                <w:rPr>
                  <w:szCs w:val="21"/>
                  <w:rPrChange w:id="2121"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D4C3FBD" w14:textId="77777777" w:rsidR="00FA41D5" w:rsidRPr="00FA41D5" w:rsidRDefault="00FA41D5" w:rsidP="0001209E">
            <w:pPr>
              <w:spacing w:line="360" w:lineRule="auto"/>
              <w:jc w:val="center"/>
              <w:rPr>
                <w:ins w:id="2122" w:author="yongjun" w:date="2016-06-10T15:56:00Z"/>
                <w:szCs w:val="21"/>
                <w:rPrChange w:id="2123" w:author="yongjun" w:date="2016-06-10T15:56:00Z">
                  <w:rPr>
                    <w:ins w:id="2124" w:author="yongjun" w:date="2016-06-10T15:56:00Z"/>
                    <w:szCs w:val="21"/>
                    <w:highlight w:val="yellow"/>
                  </w:rPr>
                </w:rPrChange>
              </w:rPr>
            </w:pPr>
            <w:ins w:id="2125" w:author="yongjun" w:date="2016-06-10T15:56:00Z">
              <w:r w:rsidRPr="00FA41D5">
                <w:rPr>
                  <w:szCs w:val="21"/>
                  <w:rPrChange w:id="2126" w:author="yongjun" w:date="2016-06-10T15:56:00Z">
                    <w:rPr>
                      <w:szCs w:val="21"/>
                      <w:highlight w:val="yellow"/>
                    </w:rPr>
                  </w:rPrChange>
                </w:rPr>
                <w:t>60~90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362800" w14:textId="77777777" w:rsidR="00FA41D5" w:rsidRPr="00FA41D5" w:rsidRDefault="00FA41D5" w:rsidP="0001209E">
            <w:pPr>
              <w:spacing w:line="360" w:lineRule="auto"/>
              <w:jc w:val="center"/>
              <w:rPr>
                <w:ins w:id="2127" w:author="yongjun" w:date="2016-06-10T15:56:00Z"/>
                <w:szCs w:val="21"/>
                <w:rPrChange w:id="2128" w:author="yongjun" w:date="2016-06-10T15:56:00Z">
                  <w:rPr>
                    <w:ins w:id="2129" w:author="yongjun" w:date="2016-06-10T15:56:00Z"/>
                    <w:szCs w:val="21"/>
                    <w:highlight w:val="yellow"/>
                  </w:rPr>
                </w:rPrChange>
              </w:rPr>
            </w:pPr>
            <w:ins w:id="2130" w:author="yongjun" w:date="2016-06-10T15:56:00Z">
              <w:r w:rsidRPr="00FA41D5">
                <w:rPr>
                  <w:szCs w:val="21"/>
                  <w:rPrChange w:id="2131" w:author="yongjun" w:date="2016-06-10T15:56:00Z">
                    <w:rPr>
                      <w:szCs w:val="21"/>
                      <w:highlight w:val="yellow"/>
                    </w:rPr>
                  </w:rPrChange>
                </w:rPr>
                <w:t>1.2~12.7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5A96908" w14:textId="77777777" w:rsidR="00FA41D5" w:rsidRPr="00FA41D5" w:rsidRDefault="00FA41D5" w:rsidP="0001209E">
            <w:pPr>
              <w:spacing w:line="360" w:lineRule="auto"/>
              <w:jc w:val="center"/>
              <w:rPr>
                <w:ins w:id="2132" w:author="yongjun" w:date="2016-06-10T15:56:00Z"/>
                <w:szCs w:val="21"/>
                <w:rPrChange w:id="2133" w:author="yongjun" w:date="2016-06-10T15:56:00Z">
                  <w:rPr>
                    <w:ins w:id="2134" w:author="yongjun" w:date="2016-06-10T15:56:00Z"/>
                    <w:szCs w:val="21"/>
                    <w:highlight w:val="yellow"/>
                  </w:rPr>
                </w:rPrChange>
              </w:rPr>
            </w:pPr>
            <w:ins w:id="2135" w:author="yongjun" w:date="2016-06-10T15:56:00Z">
              <w:r w:rsidRPr="00FA41D5">
                <w:rPr>
                  <w:szCs w:val="21"/>
                  <w:rPrChange w:id="2136" w:author="yongjun" w:date="2016-06-10T15:56:00Z">
                    <w:rPr>
                      <w:szCs w:val="21"/>
                      <w:highlight w:val="yellow"/>
                    </w:rPr>
                  </w:rPrChange>
                </w:rPr>
                <w:t>250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2F3A71" w14:textId="77777777" w:rsidR="00FA41D5" w:rsidRPr="00FA41D5" w:rsidRDefault="00FA41D5" w:rsidP="0001209E">
            <w:pPr>
              <w:spacing w:line="360" w:lineRule="auto"/>
              <w:jc w:val="center"/>
              <w:rPr>
                <w:ins w:id="2137" w:author="yongjun" w:date="2016-06-10T15:56:00Z"/>
                <w:szCs w:val="21"/>
                <w:rPrChange w:id="2138" w:author="yongjun" w:date="2016-06-10T15:56:00Z">
                  <w:rPr>
                    <w:ins w:id="2139" w:author="yongjun" w:date="2016-06-10T15:56:00Z"/>
                    <w:szCs w:val="21"/>
                    <w:highlight w:val="yellow"/>
                  </w:rPr>
                </w:rPrChange>
              </w:rPr>
            </w:pPr>
            <w:ins w:id="2140" w:author="yongjun" w:date="2016-06-10T15:56:00Z">
              <w:r w:rsidRPr="00FA41D5">
                <w:rPr>
                  <w:szCs w:val="21"/>
                  <w:rPrChange w:id="2141" w:author="yongjun" w:date="2016-06-10T15:56:00Z">
                    <w:rPr>
                      <w:szCs w:val="21"/>
                      <w:highlight w:val="yellow"/>
                    </w:rPr>
                  </w:rPrChange>
                </w:rPr>
                <w:t>1999.12</w:t>
              </w:r>
            </w:ins>
          </w:p>
        </w:tc>
      </w:tr>
      <w:tr w:rsidR="00FA41D5" w:rsidRPr="00FA41D5" w14:paraId="75CDC50B" w14:textId="77777777" w:rsidTr="0001209E">
        <w:trPr>
          <w:trHeight w:val="20"/>
          <w:ins w:id="2142"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59A27" w14:textId="77777777" w:rsidR="00FA41D5" w:rsidRPr="00FA41D5" w:rsidRDefault="00FA41D5" w:rsidP="0001209E">
            <w:pPr>
              <w:spacing w:line="360" w:lineRule="auto"/>
              <w:jc w:val="center"/>
              <w:rPr>
                <w:ins w:id="2143" w:author="yongjun" w:date="2016-06-10T15:56:00Z"/>
                <w:szCs w:val="21"/>
                <w:rPrChange w:id="2144" w:author="yongjun" w:date="2016-06-10T15:56:00Z">
                  <w:rPr>
                    <w:ins w:id="2145" w:author="yongjun" w:date="2016-06-10T15:56:00Z"/>
                    <w:szCs w:val="21"/>
                    <w:highlight w:val="yellow"/>
                  </w:rPr>
                </w:rPrChange>
              </w:rPr>
            </w:pPr>
            <w:ins w:id="2146" w:author="yongjun" w:date="2016-06-10T15:56:00Z">
              <w:r w:rsidRPr="00FA41D5">
                <w:rPr>
                  <w:szCs w:val="21"/>
                  <w:rPrChange w:id="2147" w:author="yongjun" w:date="2016-06-10T15:56:00Z">
                    <w:rPr>
                      <w:szCs w:val="21"/>
                      <w:highlight w:val="yellow"/>
                    </w:rPr>
                  </w:rPrChange>
                </w:rPr>
                <w:t>3</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3F7C3D9" w14:textId="77777777" w:rsidR="00FA41D5" w:rsidRPr="00FA41D5" w:rsidRDefault="00FA41D5" w:rsidP="0001209E">
            <w:pPr>
              <w:spacing w:line="360" w:lineRule="auto"/>
              <w:jc w:val="center"/>
              <w:rPr>
                <w:ins w:id="2148" w:author="yongjun" w:date="2016-06-10T15:56:00Z"/>
                <w:szCs w:val="21"/>
                <w:rPrChange w:id="2149" w:author="yongjun" w:date="2016-06-10T15:56:00Z">
                  <w:rPr>
                    <w:ins w:id="2150" w:author="yongjun" w:date="2016-06-10T15:56:00Z"/>
                    <w:szCs w:val="21"/>
                    <w:highlight w:val="yellow"/>
                  </w:rPr>
                </w:rPrChange>
              </w:rPr>
            </w:pPr>
            <w:ins w:id="2151" w:author="yongjun" w:date="2016-06-10T15:56:00Z">
              <w:r w:rsidRPr="00FA41D5">
                <w:rPr>
                  <w:rFonts w:hint="eastAsia"/>
                  <w:szCs w:val="21"/>
                  <w:rPrChange w:id="2152" w:author="yongjun" w:date="2016-06-10T15:56:00Z">
                    <w:rPr>
                      <w:rFonts w:hint="eastAsia"/>
                      <w:szCs w:val="21"/>
                      <w:highlight w:val="yellow"/>
                    </w:rPr>
                  </w:rPrChange>
                </w:rPr>
                <w:t>包钢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215B70" w14:textId="77777777" w:rsidR="00FA41D5" w:rsidRPr="00FA41D5" w:rsidRDefault="00FA41D5" w:rsidP="0001209E">
            <w:pPr>
              <w:spacing w:line="360" w:lineRule="auto"/>
              <w:jc w:val="center"/>
              <w:rPr>
                <w:ins w:id="2153" w:author="yongjun" w:date="2016-06-10T15:56:00Z"/>
                <w:szCs w:val="21"/>
                <w:rPrChange w:id="2154" w:author="yongjun" w:date="2016-06-10T15:56:00Z">
                  <w:rPr>
                    <w:ins w:id="2155" w:author="yongjun" w:date="2016-06-10T15:56:00Z"/>
                    <w:szCs w:val="21"/>
                    <w:highlight w:val="yellow"/>
                  </w:rPr>
                </w:rPrChange>
              </w:rPr>
            </w:pPr>
            <w:ins w:id="2156" w:author="yongjun" w:date="2016-06-10T15:56:00Z">
              <w:r w:rsidRPr="00FA41D5">
                <w:rPr>
                  <w:szCs w:val="21"/>
                  <w:rPrChange w:id="2157"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BD980D" w14:textId="77777777" w:rsidR="00FA41D5" w:rsidRPr="00FA41D5" w:rsidRDefault="00FA41D5" w:rsidP="0001209E">
            <w:pPr>
              <w:spacing w:line="360" w:lineRule="auto"/>
              <w:jc w:val="center"/>
              <w:rPr>
                <w:ins w:id="2158" w:author="yongjun" w:date="2016-06-10T15:56:00Z"/>
                <w:szCs w:val="21"/>
                <w:rPrChange w:id="2159" w:author="yongjun" w:date="2016-06-10T15:56:00Z">
                  <w:rPr>
                    <w:ins w:id="2160" w:author="yongjun" w:date="2016-06-10T15:56:00Z"/>
                    <w:szCs w:val="21"/>
                    <w:highlight w:val="yellow"/>
                  </w:rPr>
                </w:rPrChange>
              </w:rPr>
            </w:pPr>
            <w:ins w:id="2161" w:author="yongjun" w:date="2016-06-10T15:56:00Z">
              <w:r w:rsidRPr="00FA41D5">
                <w:rPr>
                  <w:szCs w:val="21"/>
                  <w:rPrChange w:id="2162"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7F05B0" w14:textId="77777777" w:rsidR="00FA41D5" w:rsidRPr="00FA41D5" w:rsidRDefault="00FA41D5" w:rsidP="0001209E">
            <w:pPr>
              <w:spacing w:line="360" w:lineRule="auto"/>
              <w:jc w:val="center"/>
              <w:rPr>
                <w:ins w:id="2163" w:author="yongjun" w:date="2016-06-10T15:56:00Z"/>
                <w:szCs w:val="21"/>
                <w:rPrChange w:id="2164" w:author="yongjun" w:date="2016-06-10T15:56:00Z">
                  <w:rPr>
                    <w:ins w:id="2165" w:author="yongjun" w:date="2016-06-10T15:56:00Z"/>
                    <w:szCs w:val="21"/>
                    <w:highlight w:val="yellow"/>
                  </w:rPr>
                </w:rPrChange>
              </w:rPr>
            </w:pPr>
            <w:ins w:id="2166" w:author="yongjun" w:date="2016-06-10T15:56:00Z">
              <w:r w:rsidRPr="00FA41D5">
                <w:rPr>
                  <w:szCs w:val="21"/>
                  <w:rPrChange w:id="2167" w:author="yongjun" w:date="2016-06-10T15:56:00Z">
                    <w:rPr>
                      <w:szCs w:val="21"/>
                      <w:highlight w:val="yellow"/>
                    </w:rPr>
                  </w:rPrChange>
                </w:rPr>
                <w:t>50~70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0A0F0D" w14:textId="77777777" w:rsidR="00FA41D5" w:rsidRPr="00FA41D5" w:rsidRDefault="00FA41D5" w:rsidP="0001209E">
            <w:pPr>
              <w:spacing w:line="360" w:lineRule="auto"/>
              <w:jc w:val="center"/>
              <w:rPr>
                <w:ins w:id="2168" w:author="yongjun" w:date="2016-06-10T15:56:00Z"/>
                <w:szCs w:val="21"/>
                <w:rPrChange w:id="2169" w:author="yongjun" w:date="2016-06-10T15:56:00Z">
                  <w:rPr>
                    <w:ins w:id="2170" w:author="yongjun" w:date="2016-06-10T15:56:00Z"/>
                    <w:szCs w:val="21"/>
                    <w:highlight w:val="yellow"/>
                  </w:rPr>
                </w:rPrChange>
              </w:rPr>
            </w:pPr>
            <w:ins w:id="2171" w:author="yongjun" w:date="2016-06-10T15:56:00Z">
              <w:r w:rsidRPr="00FA41D5">
                <w:rPr>
                  <w:szCs w:val="21"/>
                  <w:rPrChange w:id="2172" w:author="yongjun" w:date="2016-06-10T15:56:00Z">
                    <w:rPr>
                      <w:szCs w:val="21"/>
                      <w:highlight w:val="yellow"/>
                    </w:rPr>
                  </w:rPrChange>
                </w:rPr>
                <w:t>1.2~12.0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9F01E98" w14:textId="77777777" w:rsidR="00FA41D5" w:rsidRPr="00FA41D5" w:rsidRDefault="00FA41D5" w:rsidP="0001209E">
            <w:pPr>
              <w:spacing w:line="360" w:lineRule="auto"/>
              <w:jc w:val="center"/>
              <w:rPr>
                <w:ins w:id="2173" w:author="yongjun" w:date="2016-06-10T15:56:00Z"/>
                <w:szCs w:val="21"/>
                <w:rPrChange w:id="2174" w:author="yongjun" w:date="2016-06-10T15:56:00Z">
                  <w:rPr>
                    <w:ins w:id="2175" w:author="yongjun" w:date="2016-06-10T15:56:00Z"/>
                    <w:szCs w:val="21"/>
                    <w:highlight w:val="yellow"/>
                  </w:rPr>
                </w:rPrChange>
              </w:rPr>
            </w:pPr>
            <w:ins w:id="2176" w:author="yongjun" w:date="2016-06-10T15:56:00Z">
              <w:r w:rsidRPr="00FA41D5">
                <w:rPr>
                  <w:szCs w:val="21"/>
                  <w:rPrChange w:id="2177" w:author="yongjun" w:date="2016-06-10T15:56:00Z">
                    <w:rPr>
                      <w:szCs w:val="21"/>
                      <w:highlight w:val="yellow"/>
                    </w:rPr>
                  </w:rPrChange>
                </w:rPr>
                <w:t>200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D281E4" w14:textId="77777777" w:rsidR="00FA41D5" w:rsidRPr="00FA41D5" w:rsidRDefault="00FA41D5" w:rsidP="0001209E">
            <w:pPr>
              <w:spacing w:line="360" w:lineRule="auto"/>
              <w:jc w:val="center"/>
              <w:rPr>
                <w:ins w:id="2178" w:author="yongjun" w:date="2016-06-10T15:56:00Z"/>
                <w:szCs w:val="21"/>
                <w:rPrChange w:id="2179" w:author="yongjun" w:date="2016-06-10T15:56:00Z">
                  <w:rPr>
                    <w:ins w:id="2180" w:author="yongjun" w:date="2016-06-10T15:56:00Z"/>
                    <w:szCs w:val="21"/>
                    <w:highlight w:val="yellow"/>
                  </w:rPr>
                </w:rPrChange>
              </w:rPr>
            </w:pPr>
            <w:ins w:id="2181" w:author="yongjun" w:date="2016-06-10T15:56:00Z">
              <w:r w:rsidRPr="00FA41D5">
                <w:rPr>
                  <w:szCs w:val="21"/>
                  <w:rPrChange w:id="2182" w:author="yongjun" w:date="2016-06-10T15:56:00Z">
                    <w:rPr>
                      <w:szCs w:val="21"/>
                      <w:highlight w:val="yellow"/>
                    </w:rPr>
                  </w:rPrChange>
                </w:rPr>
                <w:t>2001.8</w:t>
              </w:r>
            </w:ins>
          </w:p>
        </w:tc>
      </w:tr>
      <w:tr w:rsidR="00FA41D5" w:rsidRPr="00FA41D5" w14:paraId="38BBF2A0" w14:textId="77777777" w:rsidTr="0001209E">
        <w:trPr>
          <w:trHeight w:val="20"/>
          <w:ins w:id="2183"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0D2031" w14:textId="77777777" w:rsidR="00FA41D5" w:rsidRPr="00FA41D5" w:rsidRDefault="00FA41D5" w:rsidP="0001209E">
            <w:pPr>
              <w:spacing w:line="360" w:lineRule="auto"/>
              <w:jc w:val="center"/>
              <w:rPr>
                <w:ins w:id="2184" w:author="yongjun" w:date="2016-06-10T15:56:00Z"/>
                <w:szCs w:val="21"/>
                <w:rPrChange w:id="2185" w:author="yongjun" w:date="2016-06-10T15:56:00Z">
                  <w:rPr>
                    <w:ins w:id="2186" w:author="yongjun" w:date="2016-06-10T15:56:00Z"/>
                    <w:szCs w:val="21"/>
                    <w:highlight w:val="yellow"/>
                  </w:rPr>
                </w:rPrChange>
              </w:rPr>
            </w:pPr>
            <w:ins w:id="2187" w:author="yongjun" w:date="2016-06-10T15:56:00Z">
              <w:r w:rsidRPr="00FA41D5">
                <w:rPr>
                  <w:szCs w:val="21"/>
                  <w:rPrChange w:id="2188" w:author="yongjun" w:date="2016-06-10T15:56:00Z">
                    <w:rPr>
                      <w:szCs w:val="21"/>
                      <w:highlight w:val="yellow"/>
                    </w:rPr>
                  </w:rPrChange>
                </w:rPr>
                <w:t>4</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98F8E6" w14:textId="77777777" w:rsidR="00FA41D5" w:rsidRPr="00FA41D5" w:rsidRDefault="00FA41D5" w:rsidP="0001209E">
            <w:pPr>
              <w:spacing w:line="360" w:lineRule="auto"/>
              <w:jc w:val="center"/>
              <w:rPr>
                <w:ins w:id="2189" w:author="yongjun" w:date="2016-06-10T15:56:00Z"/>
                <w:szCs w:val="21"/>
                <w:rPrChange w:id="2190" w:author="yongjun" w:date="2016-06-10T15:56:00Z">
                  <w:rPr>
                    <w:ins w:id="2191" w:author="yongjun" w:date="2016-06-10T15:56:00Z"/>
                    <w:szCs w:val="21"/>
                    <w:highlight w:val="yellow"/>
                  </w:rPr>
                </w:rPrChange>
              </w:rPr>
            </w:pPr>
            <w:ins w:id="2192" w:author="yongjun" w:date="2016-06-10T15:56:00Z">
              <w:r w:rsidRPr="00FA41D5">
                <w:rPr>
                  <w:rFonts w:hint="eastAsia"/>
                  <w:szCs w:val="21"/>
                  <w:rPrChange w:id="2193" w:author="yongjun" w:date="2016-06-10T15:56:00Z">
                    <w:rPr>
                      <w:rFonts w:hint="eastAsia"/>
                      <w:szCs w:val="21"/>
                      <w:highlight w:val="yellow"/>
                    </w:rPr>
                  </w:rPrChange>
                </w:rPr>
                <w:t>鞍钢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918E90" w14:textId="77777777" w:rsidR="00FA41D5" w:rsidRPr="00FA41D5" w:rsidRDefault="00FA41D5" w:rsidP="0001209E">
            <w:pPr>
              <w:spacing w:line="360" w:lineRule="auto"/>
              <w:jc w:val="center"/>
              <w:rPr>
                <w:ins w:id="2194" w:author="yongjun" w:date="2016-06-10T15:56:00Z"/>
                <w:szCs w:val="21"/>
                <w:rPrChange w:id="2195" w:author="yongjun" w:date="2016-06-10T15:56:00Z">
                  <w:rPr>
                    <w:ins w:id="2196" w:author="yongjun" w:date="2016-06-10T15:56:00Z"/>
                    <w:szCs w:val="21"/>
                    <w:highlight w:val="yellow"/>
                  </w:rPr>
                </w:rPrChange>
              </w:rPr>
            </w:pPr>
            <w:ins w:id="2197" w:author="yongjun" w:date="2016-06-10T15:56:00Z">
              <w:r w:rsidRPr="00FA41D5">
                <w:rPr>
                  <w:szCs w:val="21"/>
                  <w:rPrChange w:id="2198" w:author="yongjun" w:date="2016-06-10T15:56:00Z">
                    <w:rPr>
                      <w:szCs w:val="21"/>
                      <w:highlight w:val="yellow"/>
                    </w:rPr>
                  </w:rPrChange>
                </w:rPr>
                <w:t>ASP</w:t>
              </w:r>
              <w:r w:rsidRPr="00FA41D5">
                <w:rPr>
                  <w:rFonts w:hint="eastAsia"/>
                  <w:szCs w:val="21"/>
                  <w:rPrChange w:id="2199" w:author="yongjun" w:date="2016-06-10T15:56:00Z">
                    <w:rPr>
                      <w:rFonts w:hint="eastAsia"/>
                      <w:szCs w:val="21"/>
                      <w:highlight w:val="yellow"/>
                    </w:rPr>
                  </w:rPrChange>
                </w:rPr>
                <w:t>（</w:t>
              </w:r>
              <w:r w:rsidRPr="00FA41D5">
                <w:rPr>
                  <w:szCs w:val="21"/>
                  <w:rPrChange w:id="2200" w:author="yongjun" w:date="2016-06-10T15:56:00Z">
                    <w:rPr>
                      <w:szCs w:val="21"/>
                      <w:highlight w:val="yellow"/>
                    </w:rPr>
                  </w:rPrChange>
                </w:rPr>
                <w:t>1700</w:t>
              </w:r>
              <w:r w:rsidRPr="00FA41D5">
                <w:rPr>
                  <w:rFonts w:hint="eastAsia"/>
                  <w:szCs w:val="21"/>
                  <w:rPrChange w:id="2201" w:author="yongjun" w:date="2016-06-10T15:56:00Z">
                    <w:rPr>
                      <w:rFonts w:hint="eastAsia"/>
                      <w:szCs w:val="21"/>
                      <w:highlight w:val="yellow"/>
                    </w:rPr>
                  </w:rPrChange>
                </w:rPr>
                <w:t>）</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16D94B" w14:textId="77777777" w:rsidR="00FA41D5" w:rsidRPr="00FA41D5" w:rsidRDefault="00FA41D5" w:rsidP="0001209E">
            <w:pPr>
              <w:spacing w:line="360" w:lineRule="auto"/>
              <w:jc w:val="center"/>
              <w:rPr>
                <w:ins w:id="2202" w:author="yongjun" w:date="2016-06-10T15:56:00Z"/>
                <w:szCs w:val="21"/>
                <w:rPrChange w:id="2203" w:author="yongjun" w:date="2016-06-10T15:56:00Z">
                  <w:rPr>
                    <w:ins w:id="2204" w:author="yongjun" w:date="2016-06-10T15:56:00Z"/>
                    <w:szCs w:val="21"/>
                    <w:highlight w:val="yellow"/>
                  </w:rPr>
                </w:rPrChange>
              </w:rPr>
            </w:pPr>
            <w:ins w:id="2205" w:author="yongjun" w:date="2016-06-10T15:56:00Z">
              <w:r w:rsidRPr="00FA41D5">
                <w:rPr>
                  <w:szCs w:val="21"/>
                  <w:rPrChange w:id="2206"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9AE7D0" w14:textId="77777777" w:rsidR="00FA41D5" w:rsidRPr="00FA41D5" w:rsidRDefault="00FA41D5" w:rsidP="0001209E">
            <w:pPr>
              <w:spacing w:line="360" w:lineRule="auto"/>
              <w:jc w:val="center"/>
              <w:rPr>
                <w:ins w:id="2207" w:author="yongjun" w:date="2016-06-10T15:56:00Z"/>
                <w:szCs w:val="21"/>
                <w:rPrChange w:id="2208" w:author="yongjun" w:date="2016-06-10T15:56:00Z">
                  <w:rPr>
                    <w:ins w:id="2209" w:author="yongjun" w:date="2016-06-10T15:56:00Z"/>
                    <w:szCs w:val="21"/>
                    <w:highlight w:val="yellow"/>
                  </w:rPr>
                </w:rPrChange>
              </w:rPr>
            </w:pPr>
            <w:ins w:id="2210" w:author="yongjun" w:date="2016-06-10T15:56:00Z">
              <w:r w:rsidRPr="00FA41D5">
                <w:rPr>
                  <w:szCs w:val="21"/>
                  <w:rPrChange w:id="2211" w:author="yongjun" w:date="2016-06-10T15:56:00Z">
                    <w:rPr>
                      <w:szCs w:val="21"/>
                      <w:highlight w:val="yellow"/>
                    </w:rPr>
                  </w:rPrChange>
                </w:rPr>
                <w:t>100~135</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EBC0109" w14:textId="77777777" w:rsidR="00FA41D5" w:rsidRPr="00FA41D5" w:rsidRDefault="00FA41D5" w:rsidP="0001209E">
            <w:pPr>
              <w:spacing w:line="360" w:lineRule="auto"/>
              <w:jc w:val="center"/>
              <w:rPr>
                <w:ins w:id="2212" w:author="yongjun" w:date="2016-06-10T15:56:00Z"/>
                <w:szCs w:val="21"/>
                <w:rPrChange w:id="2213" w:author="yongjun" w:date="2016-06-10T15:56:00Z">
                  <w:rPr>
                    <w:ins w:id="2214" w:author="yongjun" w:date="2016-06-10T15:56:00Z"/>
                    <w:szCs w:val="21"/>
                    <w:highlight w:val="yellow"/>
                  </w:rPr>
                </w:rPrChange>
              </w:rPr>
            </w:pPr>
            <w:ins w:id="2215" w:author="yongjun" w:date="2016-06-10T15:56:00Z">
              <w:r w:rsidRPr="00FA41D5">
                <w:rPr>
                  <w:szCs w:val="21"/>
                  <w:rPrChange w:id="2216" w:author="yongjun" w:date="2016-06-10T15:56:00Z">
                    <w:rPr>
                      <w:szCs w:val="21"/>
                      <w:highlight w:val="yellow"/>
                    </w:rPr>
                  </w:rPrChange>
                </w:rPr>
                <w:t>1.5~25.0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D809461" w14:textId="77777777" w:rsidR="00FA41D5" w:rsidRPr="00FA41D5" w:rsidRDefault="00FA41D5" w:rsidP="0001209E">
            <w:pPr>
              <w:spacing w:line="360" w:lineRule="auto"/>
              <w:jc w:val="center"/>
              <w:rPr>
                <w:ins w:id="2217" w:author="yongjun" w:date="2016-06-10T15:56:00Z"/>
                <w:szCs w:val="21"/>
                <w:rPrChange w:id="2218" w:author="yongjun" w:date="2016-06-10T15:56:00Z">
                  <w:rPr>
                    <w:ins w:id="2219" w:author="yongjun" w:date="2016-06-10T15:56:00Z"/>
                    <w:szCs w:val="21"/>
                    <w:highlight w:val="yellow"/>
                  </w:rPr>
                </w:rPrChange>
              </w:rPr>
            </w:pPr>
            <w:ins w:id="2220" w:author="yongjun" w:date="2016-06-10T15:56:00Z">
              <w:r w:rsidRPr="00FA41D5">
                <w:rPr>
                  <w:szCs w:val="21"/>
                  <w:rPrChange w:id="2221" w:author="yongjun" w:date="2016-06-10T15:56:00Z">
                    <w:rPr>
                      <w:szCs w:val="21"/>
                      <w:highlight w:val="yellow"/>
                    </w:rPr>
                  </w:rPrChange>
                </w:rPr>
                <w:t>240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C92C79" w14:textId="77777777" w:rsidR="00FA41D5" w:rsidRPr="00FA41D5" w:rsidRDefault="00FA41D5" w:rsidP="0001209E">
            <w:pPr>
              <w:spacing w:line="360" w:lineRule="auto"/>
              <w:jc w:val="center"/>
              <w:rPr>
                <w:ins w:id="2222" w:author="yongjun" w:date="2016-06-10T15:56:00Z"/>
                <w:szCs w:val="21"/>
                <w:rPrChange w:id="2223" w:author="yongjun" w:date="2016-06-10T15:56:00Z">
                  <w:rPr>
                    <w:ins w:id="2224" w:author="yongjun" w:date="2016-06-10T15:56:00Z"/>
                    <w:szCs w:val="21"/>
                    <w:highlight w:val="yellow"/>
                  </w:rPr>
                </w:rPrChange>
              </w:rPr>
            </w:pPr>
            <w:ins w:id="2225" w:author="yongjun" w:date="2016-06-10T15:56:00Z">
              <w:r w:rsidRPr="00FA41D5">
                <w:rPr>
                  <w:szCs w:val="21"/>
                  <w:rPrChange w:id="2226" w:author="yongjun" w:date="2016-06-10T15:56:00Z">
                    <w:rPr>
                      <w:szCs w:val="21"/>
                      <w:highlight w:val="yellow"/>
                    </w:rPr>
                  </w:rPrChange>
                </w:rPr>
                <w:t>2000.7</w:t>
              </w:r>
            </w:ins>
          </w:p>
        </w:tc>
      </w:tr>
      <w:tr w:rsidR="00FA41D5" w:rsidRPr="00FA41D5" w14:paraId="3D8D567B" w14:textId="77777777" w:rsidTr="0001209E">
        <w:trPr>
          <w:trHeight w:val="20"/>
          <w:ins w:id="2227"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D57C7B5" w14:textId="77777777" w:rsidR="00FA41D5" w:rsidRPr="00FA41D5" w:rsidRDefault="00FA41D5" w:rsidP="0001209E">
            <w:pPr>
              <w:spacing w:line="360" w:lineRule="auto"/>
              <w:jc w:val="center"/>
              <w:rPr>
                <w:ins w:id="2228" w:author="yongjun" w:date="2016-06-10T15:56:00Z"/>
                <w:szCs w:val="21"/>
                <w:rPrChange w:id="2229" w:author="yongjun" w:date="2016-06-10T15:56:00Z">
                  <w:rPr>
                    <w:ins w:id="2230" w:author="yongjun" w:date="2016-06-10T15:56:00Z"/>
                    <w:szCs w:val="21"/>
                    <w:highlight w:val="yellow"/>
                  </w:rPr>
                </w:rPrChange>
              </w:rPr>
            </w:pPr>
            <w:ins w:id="2231" w:author="yongjun" w:date="2016-06-10T15:56:00Z">
              <w:r w:rsidRPr="00FA41D5">
                <w:rPr>
                  <w:szCs w:val="21"/>
                  <w:rPrChange w:id="2232" w:author="yongjun" w:date="2016-06-10T15:56:00Z">
                    <w:rPr>
                      <w:szCs w:val="21"/>
                      <w:highlight w:val="yellow"/>
                    </w:rPr>
                  </w:rPrChange>
                </w:rPr>
                <w:t>5</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B952D97" w14:textId="77777777" w:rsidR="00FA41D5" w:rsidRPr="00FA41D5" w:rsidRDefault="00FA41D5" w:rsidP="0001209E">
            <w:pPr>
              <w:spacing w:line="360" w:lineRule="auto"/>
              <w:jc w:val="center"/>
              <w:rPr>
                <w:ins w:id="2233" w:author="yongjun" w:date="2016-06-10T15:56:00Z"/>
                <w:szCs w:val="21"/>
                <w:rPrChange w:id="2234" w:author="yongjun" w:date="2016-06-10T15:56:00Z">
                  <w:rPr>
                    <w:ins w:id="2235" w:author="yongjun" w:date="2016-06-10T15:56:00Z"/>
                    <w:szCs w:val="21"/>
                    <w:highlight w:val="yellow"/>
                  </w:rPr>
                </w:rPrChange>
              </w:rPr>
            </w:pPr>
            <w:ins w:id="2236" w:author="yongjun" w:date="2016-06-10T15:56:00Z">
              <w:r w:rsidRPr="00FA41D5">
                <w:rPr>
                  <w:rFonts w:hint="eastAsia"/>
                  <w:szCs w:val="21"/>
                  <w:rPrChange w:id="2237" w:author="yongjun" w:date="2016-06-10T15:56:00Z">
                    <w:rPr>
                      <w:rFonts w:hint="eastAsia"/>
                      <w:szCs w:val="21"/>
                      <w:highlight w:val="yellow"/>
                    </w:rPr>
                  </w:rPrChange>
                </w:rPr>
                <w:t>鞍钢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02D498" w14:textId="77777777" w:rsidR="00FA41D5" w:rsidRPr="00FA41D5" w:rsidRDefault="00FA41D5" w:rsidP="0001209E">
            <w:pPr>
              <w:spacing w:line="360" w:lineRule="auto"/>
              <w:jc w:val="center"/>
              <w:rPr>
                <w:ins w:id="2238" w:author="yongjun" w:date="2016-06-10T15:56:00Z"/>
                <w:szCs w:val="21"/>
                <w:rPrChange w:id="2239" w:author="yongjun" w:date="2016-06-10T15:56:00Z">
                  <w:rPr>
                    <w:ins w:id="2240" w:author="yongjun" w:date="2016-06-10T15:56:00Z"/>
                    <w:szCs w:val="21"/>
                    <w:highlight w:val="yellow"/>
                  </w:rPr>
                </w:rPrChange>
              </w:rPr>
            </w:pPr>
            <w:ins w:id="2241" w:author="yongjun" w:date="2016-06-10T15:56:00Z">
              <w:r w:rsidRPr="00FA41D5">
                <w:rPr>
                  <w:szCs w:val="21"/>
                  <w:rPrChange w:id="2242" w:author="yongjun" w:date="2016-06-10T15:56:00Z">
                    <w:rPr>
                      <w:szCs w:val="21"/>
                      <w:highlight w:val="yellow"/>
                    </w:rPr>
                  </w:rPrChange>
                </w:rPr>
                <w:t>ASP</w:t>
              </w:r>
              <w:r w:rsidRPr="00FA41D5">
                <w:rPr>
                  <w:rFonts w:hint="eastAsia"/>
                  <w:szCs w:val="21"/>
                  <w:rPrChange w:id="2243" w:author="yongjun" w:date="2016-06-10T15:56:00Z">
                    <w:rPr>
                      <w:rFonts w:hint="eastAsia"/>
                      <w:szCs w:val="21"/>
                      <w:highlight w:val="yellow"/>
                    </w:rPr>
                  </w:rPrChange>
                </w:rPr>
                <w:t>（</w:t>
              </w:r>
              <w:r w:rsidRPr="00FA41D5">
                <w:rPr>
                  <w:szCs w:val="21"/>
                  <w:rPrChange w:id="2244" w:author="yongjun" w:date="2016-06-10T15:56:00Z">
                    <w:rPr>
                      <w:szCs w:val="21"/>
                      <w:highlight w:val="yellow"/>
                    </w:rPr>
                  </w:rPrChange>
                </w:rPr>
                <w:t>2150</w:t>
              </w:r>
              <w:r w:rsidRPr="00FA41D5">
                <w:rPr>
                  <w:rFonts w:hint="eastAsia"/>
                  <w:szCs w:val="21"/>
                  <w:rPrChange w:id="2245" w:author="yongjun" w:date="2016-06-10T15:56:00Z">
                    <w:rPr>
                      <w:rFonts w:hint="eastAsia"/>
                      <w:szCs w:val="21"/>
                      <w:highlight w:val="yellow"/>
                    </w:rPr>
                  </w:rPrChange>
                </w:rPr>
                <w:t>）</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A2A3C9" w14:textId="77777777" w:rsidR="00FA41D5" w:rsidRPr="00FA41D5" w:rsidRDefault="00FA41D5" w:rsidP="0001209E">
            <w:pPr>
              <w:spacing w:line="360" w:lineRule="auto"/>
              <w:jc w:val="center"/>
              <w:rPr>
                <w:ins w:id="2246" w:author="yongjun" w:date="2016-06-10T15:56:00Z"/>
                <w:szCs w:val="21"/>
                <w:rPrChange w:id="2247" w:author="yongjun" w:date="2016-06-10T15:56:00Z">
                  <w:rPr>
                    <w:ins w:id="2248" w:author="yongjun" w:date="2016-06-10T15:56:00Z"/>
                    <w:szCs w:val="21"/>
                    <w:highlight w:val="yellow"/>
                  </w:rPr>
                </w:rPrChange>
              </w:rPr>
            </w:pPr>
            <w:ins w:id="2249" w:author="yongjun" w:date="2016-06-10T15:56:00Z">
              <w:r w:rsidRPr="00FA41D5">
                <w:rPr>
                  <w:szCs w:val="21"/>
                  <w:rPrChange w:id="2250" w:author="yongjun" w:date="2016-06-10T15:56:00Z">
                    <w:rPr>
                      <w:szCs w:val="21"/>
                      <w:highlight w:val="yellow"/>
                    </w:rPr>
                  </w:rPrChange>
                </w:rPr>
                <w:t>4</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722452" w14:textId="77777777" w:rsidR="00FA41D5" w:rsidRPr="00FA41D5" w:rsidRDefault="00FA41D5" w:rsidP="0001209E">
            <w:pPr>
              <w:spacing w:line="360" w:lineRule="auto"/>
              <w:jc w:val="center"/>
              <w:rPr>
                <w:ins w:id="2251" w:author="yongjun" w:date="2016-06-10T15:56:00Z"/>
                <w:szCs w:val="21"/>
                <w:rPrChange w:id="2252" w:author="yongjun" w:date="2016-06-10T15:56:00Z">
                  <w:rPr>
                    <w:ins w:id="2253" w:author="yongjun" w:date="2016-06-10T15:56:00Z"/>
                    <w:szCs w:val="21"/>
                    <w:highlight w:val="yellow"/>
                  </w:rPr>
                </w:rPrChange>
              </w:rPr>
            </w:pPr>
            <w:ins w:id="2254" w:author="yongjun" w:date="2016-06-10T15:56:00Z">
              <w:r w:rsidRPr="00FA41D5">
                <w:rPr>
                  <w:szCs w:val="21"/>
                  <w:rPrChange w:id="2255" w:author="yongjun" w:date="2016-06-10T15:56:00Z">
                    <w:rPr>
                      <w:szCs w:val="21"/>
                      <w:highlight w:val="yellow"/>
                    </w:rPr>
                  </w:rPrChange>
                </w:rPr>
                <w:t>135~170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E83083" w14:textId="77777777" w:rsidR="00FA41D5" w:rsidRPr="00FA41D5" w:rsidRDefault="00FA41D5" w:rsidP="0001209E">
            <w:pPr>
              <w:spacing w:line="360" w:lineRule="auto"/>
              <w:jc w:val="center"/>
              <w:rPr>
                <w:ins w:id="2256" w:author="yongjun" w:date="2016-06-10T15:56:00Z"/>
                <w:szCs w:val="21"/>
                <w:rPrChange w:id="2257" w:author="yongjun" w:date="2016-06-10T15:56:00Z">
                  <w:rPr>
                    <w:ins w:id="2258" w:author="yongjun" w:date="2016-06-10T15:56:00Z"/>
                    <w:szCs w:val="21"/>
                    <w:highlight w:val="yellow"/>
                  </w:rPr>
                </w:rPrChange>
              </w:rPr>
            </w:pPr>
            <w:ins w:id="2259" w:author="yongjun" w:date="2016-06-10T15:56:00Z">
              <w:r w:rsidRPr="00FA41D5">
                <w:rPr>
                  <w:szCs w:val="21"/>
                  <w:rPrChange w:id="2260" w:author="yongjun" w:date="2016-06-10T15:56:00Z">
                    <w:rPr>
                      <w:szCs w:val="21"/>
                      <w:highlight w:val="yellow"/>
                    </w:rPr>
                  </w:rPrChange>
                </w:rPr>
                <w:t>1.5~25.0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5999D972" w14:textId="77777777" w:rsidR="00FA41D5" w:rsidRPr="00FA41D5" w:rsidRDefault="00FA41D5" w:rsidP="0001209E">
            <w:pPr>
              <w:spacing w:line="360" w:lineRule="auto"/>
              <w:jc w:val="center"/>
              <w:rPr>
                <w:ins w:id="2261" w:author="yongjun" w:date="2016-06-10T15:56:00Z"/>
                <w:szCs w:val="21"/>
                <w:rPrChange w:id="2262" w:author="yongjun" w:date="2016-06-10T15:56:00Z">
                  <w:rPr>
                    <w:ins w:id="2263" w:author="yongjun" w:date="2016-06-10T15:56:00Z"/>
                    <w:szCs w:val="21"/>
                    <w:highlight w:val="yellow"/>
                  </w:rPr>
                </w:rPrChange>
              </w:rPr>
            </w:pPr>
            <w:ins w:id="2264" w:author="yongjun" w:date="2016-06-10T15:56:00Z">
              <w:r w:rsidRPr="00FA41D5">
                <w:rPr>
                  <w:szCs w:val="21"/>
                  <w:rPrChange w:id="2265" w:author="yongjun" w:date="2016-06-10T15:56:00Z">
                    <w:rPr>
                      <w:szCs w:val="21"/>
                      <w:highlight w:val="yellow"/>
                    </w:rPr>
                  </w:rPrChange>
                </w:rPr>
                <w:t>500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E37CBAB" w14:textId="77777777" w:rsidR="00FA41D5" w:rsidRPr="00FA41D5" w:rsidRDefault="00FA41D5" w:rsidP="0001209E">
            <w:pPr>
              <w:spacing w:line="360" w:lineRule="auto"/>
              <w:jc w:val="center"/>
              <w:rPr>
                <w:ins w:id="2266" w:author="yongjun" w:date="2016-06-10T15:56:00Z"/>
                <w:szCs w:val="21"/>
                <w:rPrChange w:id="2267" w:author="yongjun" w:date="2016-06-10T15:56:00Z">
                  <w:rPr>
                    <w:ins w:id="2268" w:author="yongjun" w:date="2016-06-10T15:56:00Z"/>
                    <w:szCs w:val="21"/>
                    <w:highlight w:val="yellow"/>
                  </w:rPr>
                </w:rPrChange>
              </w:rPr>
            </w:pPr>
            <w:ins w:id="2269" w:author="yongjun" w:date="2016-06-10T15:56:00Z">
              <w:r w:rsidRPr="00FA41D5">
                <w:rPr>
                  <w:szCs w:val="21"/>
                  <w:rPrChange w:id="2270" w:author="yongjun" w:date="2016-06-10T15:56:00Z">
                    <w:rPr>
                      <w:szCs w:val="21"/>
                      <w:highlight w:val="yellow"/>
                    </w:rPr>
                  </w:rPrChange>
                </w:rPr>
                <w:t>2005</w:t>
              </w:r>
            </w:ins>
          </w:p>
        </w:tc>
      </w:tr>
      <w:tr w:rsidR="00FA41D5" w:rsidRPr="00FA41D5" w14:paraId="180310D0" w14:textId="77777777" w:rsidTr="0001209E">
        <w:trPr>
          <w:trHeight w:val="20"/>
          <w:ins w:id="2271"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3B9428" w14:textId="77777777" w:rsidR="00FA41D5" w:rsidRPr="00FA41D5" w:rsidRDefault="00FA41D5" w:rsidP="0001209E">
            <w:pPr>
              <w:spacing w:line="360" w:lineRule="auto"/>
              <w:jc w:val="center"/>
              <w:rPr>
                <w:ins w:id="2272" w:author="yongjun" w:date="2016-06-10T15:56:00Z"/>
                <w:szCs w:val="21"/>
                <w:rPrChange w:id="2273" w:author="yongjun" w:date="2016-06-10T15:56:00Z">
                  <w:rPr>
                    <w:ins w:id="2274" w:author="yongjun" w:date="2016-06-10T15:56:00Z"/>
                    <w:szCs w:val="21"/>
                    <w:highlight w:val="yellow"/>
                  </w:rPr>
                </w:rPrChange>
              </w:rPr>
            </w:pPr>
            <w:ins w:id="2275" w:author="yongjun" w:date="2016-06-10T15:56:00Z">
              <w:r w:rsidRPr="00FA41D5">
                <w:rPr>
                  <w:szCs w:val="21"/>
                  <w:rPrChange w:id="2276" w:author="yongjun" w:date="2016-06-10T15:56:00Z">
                    <w:rPr>
                      <w:szCs w:val="21"/>
                      <w:highlight w:val="yellow"/>
                    </w:rPr>
                  </w:rPrChange>
                </w:rPr>
                <w:t>6</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AFBCD0" w14:textId="77777777" w:rsidR="00FA41D5" w:rsidRPr="00FA41D5" w:rsidRDefault="00FA41D5" w:rsidP="0001209E">
            <w:pPr>
              <w:spacing w:line="360" w:lineRule="auto"/>
              <w:jc w:val="center"/>
              <w:rPr>
                <w:ins w:id="2277" w:author="yongjun" w:date="2016-06-10T15:56:00Z"/>
                <w:szCs w:val="21"/>
                <w:rPrChange w:id="2278" w:author="yongjun" w:date="2016-06-10T15:56:00Z">
                  <w:rPr>
                    <w:ins w:id="2279" w:author="yongjun" w:date="2016-06-10T15:56:00Z"/>
                    <w:szCs w:val="21"/>
                    <w:highlight w:val="yellow"/>
                  </w:rPr>
                </w:rPrChange>
              </w:rPr>
            </w:pPr>
            <w:ins w:id="2280" w:author="yongjun" w:date="2016-06-10T15:56:00Z">
              <w:r w:rsidRPr="00FA41D5">
                <w:rPr>
                  <w:rFonts w:hint="eastAsia"/>
                  <w:szCs w:val="21"/>
                  <w:rPrChange w:id="2281" w:author="yongjun" w:date="2016-06-10T15:56:00Z">
                    <w:rPr>
                      <w:rFonts w:hint="eastAsia"/>
                      <w:szCs w:val="21"/>
                      <w:highlight w:val="yellow"/>
                    </w:rPr>
                  </w:rPrChange>
                </w:rPr>
                <w:t>马钢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EB622F" w14:textId="77777777" w:rsidR="00FA41D5" w:rsidRPr="00FA41D5" w:rsidRDefault="00FA41D5" w:rsidP="0001209E">
            <w:pPr>
              <w:spacing w:line="360" w:lineRule="auto"/>
              <w:jc w:val="center"/>
              <w:rPr>
                <w:ins w:id="2282" w:author="yongjun" w:date="2016-06-10T15:56:00Z"/>
                <w:szCs w:val="21"/>
                <w:rPrChange w:id="2283" w:author="yongjun" w:date="2016-06-10T15:56:00Z">
                  <w:rPr>
                    <w:ins w:id="2284" w:author="yongjun" w:date="2016-06-10T15:56:00Z"/>
                    <w:szCs w:val="21"/>
                    <w:highlight w:val="yellow"/>
                  </w:rPr>
                </w:rPrChange>
              </w:rPr>
            </w:pPr>
            <w:ins w:id="2285" w:author="yongjun" w:date="2016-06-10T15:56:00Z">
              <w:r w:rsidRPr="00FA41D5">
                <w:rPr>
                  <w:szCs w:val="21"/>
                  <w:rPrChange w:id="2286"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229133" w14:textId="77777777" w:rsidR="00FA41D5" w:rsidRPr="00FA41D5" w:rsidRDefault="00FA41D5" w:rsidP="0001209E">
            <w:pPr>
              <w:spacing w:line="360" w:lineRule="auto"/>
              <w:jc w:val="center"/>
              <w:rPr>
                <w:ins w:id="2287" w:author="yongjun" w:date="2016-06-10T15:56:00Z"/>
                <w:szCs w:val="21"/>
                <w:rPrChange w:id="2288" w:author="yongjun" w:date="2016-06-10T15:56:00Z">
                  <w:rPr>
                    <w:ins w:id="2289" w:author="yongjun" w:date="2016-06-10T15:56:00Z"/>
                    <w:szCs w:val="21"/>
                    <w:highlight w:val="yellow"/>
                  </w:rPr>
                </w:rPrChange>
              </w:rPr>
            </w:pPr>
            <w:ins w:id="2290" w:author="yongjun" w:date="2016-06-10T15:56:00Z">
              <w:r w:rsidRPr="00FA41D5">
                <w:rPr>
                  <w:szCs w:val="21"/>
                  <w:rPrChange w:id="2291"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290920" w14:textId="77777777" w:rsidR="00FA41D5" w:rsidRPr="00FA41D5" w:rsidRDefault="00FA41D5" w:rsidP="0001209E">
            <w:pPr>
              <w:spacing w:line="360" w:lineRule="auto"/>
              <w:jc w:val="center"/>
              <w:rPr>
                <w:ins w:id="2292" w:author="yongjun" w:date="2016-06-10T15:56:00Z"/>
                <w:szCs w:val="21"/>
                <w:rPrChange w:id="2293" w:author="yongjun" w:date="2016-06-10T15:56:00Z">
                  <w:rPr>
                    <w:ins w:id="2294" w:author="yongjun" w:date="2016-06-10T15:56:00Z"/>
                    <w:szCs w:val="21"/>
                    <w:highlight w:val="yellow"/>
                  </w:rPr>
                </w:rPrChange>
              </w:rPr>
            </w:pPr>
            <w:ins w:id="2295" w:author="yongjun" w:date="2016-06-10T15:56:00Z">
              <w:r w:rsidRPr="00FA41D5">
                <w:rPr>
                  <w:szCs w:val="21"/>
                  <w:rPrChange w:id="2296" w:author="yongjun" w:date="2016-06-10T15:56:00Z">
                    <w:rPr>
                      <w:szCs w:val="21"/>
                      <w:highlight w:val="yellow"/>
                    </w:rPr>
                  </w:rPrChange>
                </w:rPr>
                <w:t>50~90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FE1EC" w14:textId="77777777" w:rsidR="00FA41D5" w:rsidRPr="00FA41D5" w:rsidRDefault="00FA41D5" w:rsidP="0001209E">
            <w:pPr>
              <w:spacing w:line="360" w:lineRule="auto"/>
              <w:jc w:val="center"/>
              <w:rPr>
                <w:ins w:id="2297" w:author="yongjun" w:date="2016-06-10T15:56:00Z"/>
                <w:szCs w:val="21"/>
                <w:rPrChange w:id="2298" w:author="yongjun" w:date="2016-06-10T15:56:00Z">
                  <w:rPr>
                    <w:ins w:id="2299" w:author="yongjun" w:date="2016-06-10T15:56:00Z"/>
                    <w:szCs w:val="21"/>
                    <w:highlight w:val="yellow"/>
                  </w:rPr>
                </w:rPrChange>
              </w:rPr>
            </w:pPr>
            <w:ins w:id="2300" w:author="yongjun" w:date="2016-06-10T15:56:00Z">
              <w:r w:rsidRPr="00FA41D5">
                <w:rPr>
                  <w:szCs w:val="21"/>
                  <w:rPrChange w:id="2301" w:author="yongjun" w:date="2016-06-10T15:56:00Z">
                    <w:rPr>
                      <w:szCs w:val="21"/>
                      <w:highlight w:val="yellow"/>
                    </w:rPr>
                  </w:rPrChange>
                </w:rPr>
                <w:t>0.8~12.7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609AF7A5" w14:textId="77777777" w:rsidR="00FA41D5" w:rsidRPr="00FA41D5" w:rsidRDefault="00FA41D5" w:rsidP="0001209E">
            <w:pPr>
              <w:spacing w:line="360" w:lineRule="auto"/>
              <w:jc w:val="center"/>
              <w:rPr>
                <w:ins w:id="2302" w:author="yongjun" w:date="2016-06-10T15:56:00Z"/>
                <w:szCs w:val="21"/>
                <w:rPrChange w:id="2303" w:author="yongjun" w:date="2016-06-10T15:56:00Z">
                  <w:rPr>
                    <w:ins w:id="2304" w:author="yongjun" w:date="2016-06-10T15:56:00Z"/>
                    <w:szCs w:val="21"/>
                    <w:highlight w:val="yellow"/>
                  </w:rPr>
                </w:rPrChange>
              </w:rPr>
            </w:pPr>
            <w:ins w:id="2305" w:author="yongjun" w:date="2016-06-10T15:56:00Z">
              <w:r w:rsidRPr="00FA41D5">
                <w:rPr>
                  <w:szCs w:val="21"/>
                  <w:rPrChange w:id="2306" w:author="yongjun" w:date="2016-06-10T15:56:00Z">
                    <w:rPr>
                      <w:szCs w:val="21"/>
                      <w:highlight w:val="yellow"/>
                    </w:rPr>
                  </w:rPrChange>
                </w:rPr>
                <w:t>200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41B57C6" w14:textId="77777777" w:rsidR="00FA41D5" w:rsidRPr="00FA41D5" w:rsidRDefault="00FA41D5" w:rsidP="0001209E">
            <w:pPr>
              <w:spacing w:line="360" w:lineRule="auto"/>
              <w:jc w:val="center"/>
              <w:rPr>
                <w:ins w:id="2307" w:author="yongjun" w:date="2016-06-10T15:56:00Z"/>
                <w:szCs w:val="21"/>
                <w:rPrChange w:id="2308" w:author="yongjun" w:date="2016-06-10T15:56:00Z">
                  <w:rPr>
                    <w:ins w:id="2309" w:author="yongjun" w:date="2016-06-10T15:56:00Z"/>
                    <w:szCs w:val="21"/>
                    <w:highlight w:val="yellow"/>
                  </w:rPr>
                </w:rPrChange>
              </w:rPr>
            </w:pPr>
            <w:ins w:id="2310" w:author="yongjun" w:date="2016-06-10T15:56:00Z">
              <w:r w:rsidRPr="00FA41D5">
                <w:rPr>
                  <w:szCs w:val="21"/>
                  <w:rPrChange w:id="2311" w:author="yongjun" w:date="2016-06-10T15:56:00Z">
                    <w:rPr>
                      <w:szCs w:val="21"/>
                      <w:highlight w:val="yellow"/>
                    </w:rPr>
                  </w:rPrChange>
                </w:rPr>
                <w:t>2003.9</w:t>
              </w:r>
            </w:ins>
          </w:p>
        </w:tc>
      </w:tr>
      <w:tr w:rsidR="00FA41D5" w:rsidRPr="00FA41D5" w14:paraId="3802E5B3" w14:textId="77777777" w:rsidTr="0001209E">
        <w:trPr>
          <w:trHeight w:val="20"/>
          <w:ins w:id="2312"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A8B2C9" w14:textId="77777777" w:rsidR="00FA41D5" w:rsidRPr="00FA41D5" w:rsidRDefault="00FA41D5" w:rsidP="0001209E">
            <w:pPr>
              <w:spacing w:line="360" w:lineRule="auto"/>
              <w:jc w:val="center"/>
              <w:rPr>
                <w:ins w:id="2313" w:author="yongjun" w:date="2016-06-10T15:56:00Z"/>
                <w:szCs w:val="21"/>
                <w:rPrChange w:id="2314" w:author="yongjun" w:date="2016-06-10T15:56:00Z">
                  <w:rPr>
                    <w:ins w:id="2315" w:author="yongjun" w:date="2016-06-10T15:56:00Z"/>
                    <w:szCs w:val="21"/>
                    <w:highlight w:val="yellow"/>
                  </w:rPr>
                </w:rPrChange>
              </w:rPr>
            </w:pPr>
            <w:ins w:id="2316" w:author="yongjun" w:date="2016-06-10T15:56:00Z">
              <w:r w:rsidRPr="00FA41D5">
                <w:rPr>
                  <w:szCs w:val="21"/>
                  <w:rPrChange w:id="2317" w:author="yongjun" w:date="2016-06-10T15:56:00Z">
                    <w:rPr>
                      <w:szCs w:val="21"/>
                      <w:highlight w:val="yellow"/>
                    </w:rPr>
                  </w:rPrChange>
                </w:rPr>
                <w:t>7</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ADF9DD8" w14:textId="77777777" w:rsidR="00FA41D5" w:rsidRPr="00FA41D5" w:rsidRDefault="00FA41D5" w:rsidP="0001209E">
            <w:pPr>
              <w:spacing w:line="360" w:lineRule="auto"/>
              <w:jc w:val="center"/>
              <w:rPr>
                <w:ins w:id="2318" w:author="yongjun" w:date="2016-06-10T15:56:00Z"/>
                <w:szCs w:val="21"/>
                <w:rPrChange w:id="2319" w:author="yongjun" w:date="2016-06-10T15:56:00Z">
                  <w:rPr>
                    <w:ins w:id="2320" w:author="yongjun" w:date="2016-06-10T15:56:00Z"/>
                    <w:szCs w:val="21"/>
                    <w:highlight w:val="yellow"/>
                  </w:rPr>
                </w:rPrChange>
              </w:rPr>
            </w:pPr>
            <w:ins w:id="2321" w:author="yongjun" w:date="2016-06-10T15:56:00Z">
              <w:r w:rsidRPr="00FA41D5">
                <w:rPr>
                  <w:rFonts w:hint="eastAsia"/>
                  <w:szCs w:val="21"/>
                  <w:rPrChange w:id="2322" w:author="yongjun" w:date="2016-06-10T15:56:00Z">
                    <w:rPr>
                      <w:rFonts w:hint="eastAsia"/>
                      <w:szCs w:val="21"/>
                      <w:highlight w:val="yellow"/>
                    </w:rPr>
                  </w:rPrChange>
                </w:rPr>
                <w:t>唐钢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B70C42" w14:textId="77777777" w:rsidR="00FA41D5" w:rsidRPr="00FA41D5" w:rsidRDefault="00FA41D5" w:rsidP="0001209E">
            <w:pPr>
              <w:spacing w:line="360" w:lineRule="auto"/>
              <w:jc w:val="center"/>
              <w:rPr>
                <w:ins w:id="2323" w:author="yongjun" w:date="2016-06-10T15:56:00Z"/>
                <w:szCs w:val="21"/>
                <w:rPrChange w:id="2324" w:author="yongjun" w:date="2016-06-10T15:56:00Z">
                  <w:rPr>
                    <w:ins w:id="2325" w:author="yongjun" w:date="2016-06-10T15:56:00Z"/>
                    <w:szCs w:val="21"/>
                    <w:highlight w:val="yellow"/>
                  </w:rPr>
                </w:rPrChange>
              </w:rPr>
            </w:pPr>
            <w:ins w:id="2326" w:author="yongjun" w:date="2016-06-10T15:56:00Z">
              <w:r w:rsidRPr="00FA41D5">
                <w:rPr>
                  <w:szCs w:val="21"/>
                  <w:rPrChange w:id="2327" w:author="yongjun" w:date="2016-06-10T15:56:00Z">
                    <w:rPr>
                      <w:szCs w:val="21"/>
                      <w:highlight w:val="yellow"/>
                    </w:rPr>
                  </w:rPrChange>
                </w:rPr>
                <w:t>FTSR</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5E20EE" w14:textId="77777777" w:rsidR="00FA41D5" w:rsidRPr="00FA41D5" w:rsidRDefault="00FA41D5" w:rsidP="0001209E">
            <w:pPr>
              <w:spacing w:line="360" w:lineRule="auto"/>
              <w:jc w:val="center"/>
              <w:rPr>
                <w:ins w:id="2328" w:author="yongjun" w:date="2016-06-10T15:56:00Z"/>
                <w:szCs w:val="21"/>
                <w:rPrChange w:id="2329" w:author="yongjun" w:date="2016-06-10T15:56:00Z">
                  <w:rPr>
                    <w:ins w:id="2330" w:author="yongjun" w:date="2016-06-10T15:56:00Z"/>
                    <w:szCs w:val="21"/>
                    <w:highlight w:val="yellow"/>
                  </w:rPr>
                </w:rPrChange>
              </w:rPr>
            </w:pPr>
            <w:ins w:id="2331" w:author="yongjun" w:date="2016-06-10T15:56:00Z">
              <w:r w:rsidRPr="00FA41D5">
                <w:rPr>
                  <w:szCs w:val="21"/>
                  <w:rPrChange w:id="2332"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224C4F" w14:textId="77777777" w:rsidR="00FA41D5" w:rsidRPr="00FA41D5" w:rsidRDefault="00FA41D5" w:rsidP="0001209E">
            <w:pPr>
              <w:spacing w:line="360" w:lineRule="auto"/>
              <w:jc w:val="center"/>
              <w:rPr>
                <w:ins w:id="2333" w:author="yongjun" w:date="2016-06-10T15:56:00Z"/>
                <w:szCs w:val="21"/>
                <w:rPrChange w:id="2334" w:author="yongjun" w:date="2016-06-10T15:56:00Z">
                  <w:rPr>
                    <w:ins w:id="2335" w:author="yongjun" w:date="2016-06-10T15:56:00Z"/>
                    <w:szCs w:val="21"/>
                    <w:highlight w:val="yellow"/>
                  </w:rPr>
                </w:rPrChange>
              </w:rPr>
            </w:pPr>
            <w:ins w:id="2336" w:author="yongjun" w:date="2016-06-10T15:56:00Z">
              <w:r w:rsidRPr="00FA41D5">
                <w:rPr>
                  <w:szCs w:val="21"/>
                  <w:rPrChange w:id="2337" w:author="yongjun" w:date="2016-06-10T15:56:00Z">
                    <w:rPr>
                      <w:szCs w:val="21"/>
                      <w:highlight w:val="yellow"/>
                    </w:rPr>
                  </w:rPrChange>
                </w:rPr>
                <w:t>70~90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D66AA9" w14:textId="77777777" w:rsidR="00FA41D5" w:rsidRPr="00FA41D5" w:rsidRDefault="00FA41D5" w:rsidP="0001209E">
            <w:pPr>
              <w:spacing w:line="360" w:lineRule="auto"/>
              <w:jc w:val="center"/>
              <w:rPr>
                <w:ins w:id="2338" w:author="yongjun" w:date="2016-06-10T15:56:00Z"/>
                <w:szCs w:val="21"/>
                <w:rPrChange w:id="2339" w:author="yongjun" w:date="2016-06-10T15:56:00Z">
                  <w:rPr>
                    <w:ins w:id="2340" w:author="yongjun" w:date="2016-06-10T15:56:00Z"/>
                    <w:szCs w:val="21"/>
                    <w:highlight w:val="yellow"/>
                  </w:rPr>
                </w:rPrChange>
              </w:rPr>
            </w:pPr>
            <w:ins w:id="2341" w:author="yongjun" w:date="2016-06-10T15:56:00Z">
              <w:r w:rsidRPr="00FA41D5">
                <w:rPr>
                  <w:szCs w:val="21"/>
                  <w:rPrChange w:id="2342" w:author="yongjun" w:date="2016-06-10T15:56:00Z">
                    <w:rPr>
                      <w:szCs w:val="21"/>
                      <w:highlight w:val="yellow"/>
                    </w:rPr>
                  </w:rPrChange>
                </w:rPr>
                <w:t>0.8~12.0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4C6A7E4" w14:textId="77777777" w:rsidR="00FA41D5" w:rsidRPr="00FA41D5" w:rsidRDefault="00FA41D5" w:rsidP="0001209E">
            <w:pPr>
              <w:spacing w:line="360" w:lineRule="auto"/>
              <w:jc w:val="center"/>
              <w:rPr>
                <w:ins w:id="2343" w:author="yongjun" w:date="2016-06-10T15:56:00Z"/>
                <w:szCs w:val="21"/>
                <w:rPrChange w:id="2344" w:author="yongjun" w:date="2016-06-10T15:56:00Z">
                  <w:rPr>
                    <w:ins w:id="2345" w:author="yongjun" w:date="2016-06-10T15:56:00Z"/>
                    <w:szCs w:val="21"/>
                    <w:highlight w:val="yellow"/>
                  </w:rPr>
                </w:rPrChange>
              </w:rPr>
            </w:pPr>
            <w:ins w:id="2346" w:author="yongjun" w:date="2016-06-10T15:56:00Z">
              <w:r w:rsidRPr="00FA41D5">
                <w:rPr>
                  <w:szCs w:val="21"/>
                  <w:rPrChange w:id="2347" w:author="yongjun" w:date="2016-06-10T15:56:00Z">
                    <w:rPr>
                      <w:szCs w:val="21"/>
                      <w:highlight w:val="yellow"/>
                    </w:rPr>
                  </w:rPrChange>
                </w:rPr>
                <w:t>250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23AF25" w14:textId="77777777" w:rsidR="00FA41D5" w:rsidRPr="00FA41D5" w:rsidRDefault="00FA41D5" w:rsidP="0001209E">
            <w:pPr>
              <w:spacing w:line="360" w:lineRule="auto"/>
              <w:jc w:val="center"/>
              <w:rPr>
                <w:ins w:id="2348" w:author="yongjun" w:date="2016-06-10T15:56:00Z"/>
                <w:szCs w:val="21"/>
                <w:rPrChange w:id="2349" w:author="yongjun" w:date="2016-06-10T15:56:00Z">
                  <w:rPr>
                    <w:ins w:id="2350" w:author="yongjun" w:date="2016-06-10T15:56:00Z"/>
                    <w:szCs w:val="21"/>
                    <w:highlight w:val="yellow"/>
                  </w:rPr>
                </w:rPrChange>
              </w:rPr>
            </w:pPr>
            <w:ins w:id="2351" w:author="yongjun" w:date="2016-06-10T15:56:00Z">
              <w:r w:rsidRPr="00FA41D5">
                <w:rPr>
                  <w:szCs w:val="21"/>
                  <w:rPrChange w:id="2352" w:author="yongjun" w:date="2016-06-10T15:56:00Z">
                    <w:rPr>
                      <w:szCs w:val="21"/>
                      <w:highlight w:val="yellow"/>
                    </w:rPr>
                  </w:rPrChange>
                </w:rPr>
                <w:t>2002.1</w:t>
              </w:r>
            </w:ins>
          </w:p>
        </w:tc>
      </w:tr>
      <w:tr w:rsidR="00FA41D5" w:rsidRPr="00FA41D5" w14:paraId="772639ED" w14:textId="77777777" w:rsidTr="0001209E">
        <w:trPr>
          <w:trHeight w:val="20"/>
          <w:ins w:id="2353"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32D3E6" w14:textId="77777777" w:rsidR="00FA41D5" w:rsidRPr="00FA41D5" w:rsidRDefault="00FA41D5" w:rsidP="0001209E">
            <w:pPr>
              <w:spacing w:line="360" w:lineRule="auto"/>
              <w:jc w:val="center"/>
              <w:rPr>
                <w:ins w:id="2354" w:author="yongjun" w:date="2016-06-10T15:56:00Z"/>
                <w:szCs w:val="21"/>
                <w:rPrChange w:id="2355" w:author="yongjun" w:date="2016-06-10T15:56:00Z">
                  <w:rPr>
                    <w:ins w:id="2356" w:author="yongjun" w:date="2016-06-10T15:56:00Z"/>
                    <w:szCs w:val="21"/>
                    <w:highlight w:val="yellow"/>
                  </w:rPr>
                </w:rPrChange>
              </w:rPr>
            </w:pPr>
            <w:ins w:id="2357" w:author="yongjun" w:date="2016-06-10T15:56:00Z">
              <w:r w:rsidRPr="00FA41D5">
                <w:rPr>
                  <w:szCs w:val="21"/>
                  <w:rPrChange w:id="2358" w:author="yongjun" w:date="2016-06-10T15:56:00Z">
                    <w:rPr>
                      <w:szCs w:val="21"/>
                      <w:highlight w:val="yellow"/>
                    </w:rPr>
                  </w:rPrChange>
                </w:rPr>
                <w:t>8</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F81085" w14:textId="77777777" w:rsidR="00FA41D5" w:rsidRPr="00FA41D5" w:rsidRDefault="00FA41D5" w:rsidP="0001209E">
            <w:pPr>
              <w:spacing w:line="360" w:lineRule="auto"/>
              <w:jc w:val="center"/>
              <w:rPr>
                <w:ins w:id="2359" w:author="yongjun" w:date="2016-06-10T15:56:00Z"/>
                <w:szCs w:val="21"/>
                <w:rPrChange w:id="2360" w:author="yongjun" w:date="2016-06-10T15:56:00Z">
                  <w:rPr>
                    <w:ins w:id="2361" w:author="yongjun" w:date="2016-06-10T15:56:00Z"/>
                    <w:szCs w:val="21"/>
                    <w:highlight w:val="yellow"/>
                  </w:rPr>
                </w:rPrChange>
              </w:rPr>
            </w:pPr>
            <w:ins w:id="2362" w:author="yongjun" w:date="2016-06-10T15:56:00Z">
              <w:r w:rsidRPr="00FA41D5">
                <w:rPr>
                  <w:rFonts w:hint="eastAsia"/>
                  <w:szCs w:val="21"/>
                  <w:rPrChange w:id="2363" w:author="yongjun" w:date="2016-06-10T15:56:00Z">
                    <w:rPr>
                      <w:rFonts w:hint="eastAsia"/>
                      <w:szCs w:val="21"/>
                      <w:highlight w:val="yellow"/>
                    </w:rPr>
                  </w:rPrChange>
                </w:rPr>
                <w:t>涟钢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9EA2B9" w14:textId="77777777" w:rsidR="00FA41D5" w:rsidRPr="00FA41D5" w:rsidRDefault="00FA41D5" w:rsidP="0001209E">
            <w:pPr>
              <w:spacing w:line="360" w:lineRule="auto"/>
              <w:jc w:val="center"/>
              <w:rPr>
                <w:ins w:id="2364" w:author="yongjun" w:date="2016-06-10T15:56:00Z"/>
                <w:szCs w:val="21"/>
                <w:rPrChange w:id="2365" w:author="yongjun" w:date="2016-06-10T15:56:00Z">
                  <w:rPr>
                    <w:ins w:id="2366" w:author="yongjun" w:date="2016-06-10T15:56:00Z"/>
                    <w:szCs w:val="21"/>
                    <w:highlight w:val="yellow"/>
                  </w:rPr>
                </w:rPrChange>
              </w:rPr>
            </w:pPr>
            <w:ins w:id="2367" w:author="yongjun" w:date="2016-06-10T15:56:00Z">
              <w:r w:rsidRPr="00FA41D5">
                <w:rPr>
                  <w:szCs w:val="21"/>
                  <w:rPrChange w:id="2368"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D555F9" w14:textId="77777777" w:rsidR="00FA41D5" w:rsidRPr="00FA41D5" w:rsidRDefault="00FA41D5" w:rsidP="0001209E">
            <w:pPr>
              <w:spacing w:line="360" w:lineRule="auto"/>
              <w:jc w:val="center"/>
              <w:rPr>
                <w:ins w:id="2369" w:author="yongjun" w:date="2016-06-10T15:56:00Z"/>
                <w:szCs w:val="21"/>
                <w:rPrChange w:id="2370" w:author="yongjun" w:date="2016-06-10T15:56:00Z">
                  <w:rPr>
                    <w:ins w:id="2371" w:author="yongjun" w:date="2016-06-10T15:56:00Z"/>
                    <w:szCs w:val="21"/>
                    <w:highlight w:val="yellow"/>
                  </w:rPr>
                </w:rPrChange>
              </w:rPr>
            </w:pPr>
            <w:ins w:id="2372" w:author="yongjun" w:date="2016-06-10T15:56:00Z">
              <w:r w:rsidRPr="00FA41D5">
                <w:rPr>
                  <w:szCs w:val="21"/>
                  <w:rPrChange w:id="2373"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4FDEDD" w14:textId="77777777" w:rsidR="00FA41D5" w:rsidRPr="00FA41D5" w:rsidRDefault="00FA41D5" w:rsidP="0001209E">
            <w:pPr>
              <w:spacing w:line="360" w:lineRule="auto"/>
              <w:jc w:val="center"/>
              <w:rPr>
                <w:ins w:id="2374" w:author="yongjun" w:date="2016-06-10T15:56:00Z"/>
                <w:szCs w:val="21"/>
                <w:rPrChange w:id="2375" w:author="yongjun" w:date="2016-06-10T15:56:00Z">
                  <w:rPr>
                    <w:ins w:id="2376" w:author="yongjun" w:date="2016-06-10T15:56:00Z"/>
                    <w:szCs w:val="21"/>
                    <w:highlight w:val="yellow"/>
                  </w:rPr>
                </w:rPrChange>
              </w:rPr>
            </w:pPr>
            <w:ins w:id="2377" w:author="yongjun" w:date="2016-06-10T15:56:00Z">
              <w:r w:rsidRPr="00FA41D5">
                <w:rPr>
                  <w:szCs w:val="21"/>
                  <w:rPrChange w:id="2378" w:author="yongjun" w:date="2016-06-10T15:56:00Z">
                    <w:rPr>
                      <w:szCs w:val="21"/>
                      <w:highlight w:val="yellow"/>
                    </w:rPr>
                  </w:rPrChange>
                </w:rPr>
                <w:t>55~70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25A0F9" w14:textId="77777777" w:rsidR="00FA41D5" w:rsidRPr="00FA41D5" w:rsidRDefault="00FA41D5" w:rsidP="0001209E">
            <w:pPr>
              <w:spacing w:line="360" w:lineRule="auto"/>
              <w:jc w:val="center"/>
              <w:rPr>
                <w:ins w:id="2379" w:author="yongjun" w:date="2016-06-10T15:56:00Z"/>
                <w:szCs w:val="21"/>
                <w:rPrChange w:id="2380" w:author="yongjun" w:date="2016-06-10T15:56:00Z">
                  <w:rPr>
                    <w:ins w:id="2381" w:author="yongjun" w:date="2016-06-10T15:56:00Z"/>
                    <w:szCs w:val="21"/>
                    <w:highlight w:val="yellow"/>
                  </w:rPr>
                </w:rPrChange>
              </w:rPr>
            </w:pPr>
            <w:ins w:id="2382" w:author="yongjun" w:date="2016-06-10T15:56:00Z">
              <w:r w:rsidRPr="00FA41D5">
                <w:rPr>
                  <w:szCs w:val="21"/>
                  <w:rPrChange w:id="2383" w:author="yongjun" w:date="2016-06-10T15:56:00Z">
                    <w:rPr>
                      <w:szCs w:val="21"/>
                      <w:highlight w:val="yellow"/>
                    </w:rPr>
                  </w:rPrChange>
                </w:rPr>
                <w:t>0.8~12.7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519D3E62" w14:textId="77777777" w:rsidR="00FA41D5" w:rsidRPr="00FA41D5" w:rsidRDefault="00FA41D5" w:rsidP="0001209E">
            <w:pPr>
              <w:spacing w:line="360" w:lineRule="auto"/>
              <w:jc w:val="center"/>
              <w:rPr>
                <w:ins w:id="2384" w:author="yongjun" w:date="2016-06-10T15:56:00Z"/>
                <w:szCs w:val="21"/>
                <w:rPrChange w:id="2385" w:author="yongjun" w:date="2016-06-10T15:56:00Z">
                  <w:rPr>
                    <w:ins w:id="2386" w:author="yongjun" w:date="2016-06-10T15:56:00Z"/>
                    <w:szCs w:val="21"/>
                    <w:highlight w:val="yellow"/>
                  </w:rPr>
                </w:rPrChange>
              </w:rPr>
            </w:pPr>
            <w:ins w:id="2387" w:author="yongjun" w:date="2016-06-10T15:56:00Z">
              <w:r w:rsidRPr="00FA41D5">
                <w:rPr>
                  <w:szCs w:val="21"/>
                  <w:rPrChange w:id="2388" w:author="yongjun" w:date="2016-06-10T15:56:00Z">
                    <w:rPr>
                      <w:szCs w:val="21"/>
                      <w:highlight w:val="yellow"/>
                    </w:rPr>
                  </w:rPrChange>
                </w:rPr>
                <w:t>240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6F0BD9" w14:textId="77777777" w:rsidR="00FA41D5" w:rsidRPr="00FA41D5" w:rsidRDefault="00FA41D5" w:rsidP="0001209E">
            <w:pPr>
              <w:spacing w:line="360" w:lineRule="auto"/>
              <w:jc w:val="center"/>
              <w:rPr>
                <w:ins w:id="2389" w:author="yongjun" w:date="2016-06-10T15:56:00Z"/>
                <w:szCs w:val="21"/>
                <w:rPrChange w:id="2390" w:author="yongjun" w:date="2016-06-10T15:56:00Z">
                  <w:rPr>
                    <w:ins w:id="2391" w:author="yongjun" w:date="2016-06-10T15:56:00Z"/>
                    <w:szCs w:val="21"/>
                    <w:highlight w:val="yellow"/>
                  </w:rPr>
                </w:rPrChange>
              </w:rPr>
            </w:pPr>
            <w:ins w:id="2392" w:author="yongjun" w:date="2016-06-10T15:56:00Z">
              <w:r w:rsidRPr="00FA41D5">
                <w:rPr>
                  <w:szCs w:val="21"/>
                  <w:rPrChange w:id="2393" w:author="yongjun" w:date="2016-06-10T15:56:00Z">
                    <w:rPr>
                      <w:szCs w:val="21"/>
                      <w:highlight w:val="yellow"/>
                    </w:rPr>
                  </w:rPrChange>
                </w:rPr>
                <w:t>2004.2</w:t>
              </w:r>
            </w:ins>
          </w:p>
        </w:tc>
      </w:tr>
      <w:tr w:rsidR="00FA41D5" w:rsidRPr="00FA41D5" w14:paraId="315FDFD0" w14:textId="77777777" w:rsidTr="0001209E">
        <w:trPr>
          <w:trHeight w:val="20"/>
          <w:ins w:id="2394"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893ED9" w14:textId="77777777" w:rsidR="00FA41D5" w:rsidRPr="00FA41D5" w:rsidRDefault="00FA41D5" w:rsidP="0001209E">
            <w:pPr>
              <w:spacing w:line="360" w:lineRule="auto"/>
              <w:jc w:val="center"/>
              <w:rPr>
                <w:ins w:id="2395" w:author="yongjun" w:date="2016-06-10T15:56:00Z"/>
                <w:szCs w:val="21"/>
                <w:rPrChange w:id="2396" w:author="yongjun" w:date="2016-06-10T15:56:00Z">
                  <w:rPr>
                    <w:ins w:id="2397" w:author="yongjun" w:date="2016-06-10T15:56:00Z"/>
                    <w:szCs w:val="21"/>
                    <w:highlight w:val="yellow"/>
                  </w:rPr>
                </w:rPrChange>
              </w:rPr>
            </w:pPr>
            <w:ins w:id="2398" w:author="yongjun" w:date="2016-06-10T15:56:00Z">
              <w:r w:rsidRPr="00FA41D5">
                <w:rPr>
                  <w:szCs w:val="21"/>
                  <w:rPrChange w:id="2399" w:author="yongjun" w:date="2016-06-10T15:56:00Z">
                    <w:rPr>
                      <w:szCs w:val="21"/>
                      <w:highlight w:val="yellow"/>
                    </w:rPr>
                  </w:rPrChange>
                </w:rPr>
                <w:t>9</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3CC725" w14:textId="77777777" w:rsidR="00FA41D5" w:rsidRPr="00FA41D5" w:rsidRDefault="00FA41D5" w:rsidP="0001209E">
            <w:pPr>
              <w:spacing w:line="360" w:lineRule="auto"/>
              <w:jc w:val="center"/>
              <w:rPr>
                <w:ins w:id="2400" w:author="yongjun" w:date="2016-06-10T15:56:00Z"/>
                <w:szCs w:val="21"/>
                <w:rPrChange w:id="2401" w:author="yongjun" w:date="2016-06-10T15:56:00Z">
                  <w:rPr>
                    <w:ins w:id="2402" w:author="yongjun" w:date="2016-06-10T15:56:00Z"/>
                    <w:szCs w:val="21"/>
                    <w:highlight w:val="yellow"/>
                  </w:rPr>
                </w:rPrChange>
              </w:rPr>
            </w:pPr>
            <w:ins w:id="2403" w:author="yongjun" w:date="2016-06-10T15:56:00Z">
              <w:r w:rsidRPr="00FA41D5">
                <w:rPr>
                  <w:rFonts w:hint="eastAsia"/>
                  <w:szCs w:val="21"/>
                  <w:rPrChange w:id="2404" w:author="yongjun" w:date="2016-06-10T15:56:00Z">
                    <w:rPr>
                      <w:rFonts w:hint="eastAsia"/>
                      <w:szCs w:val="21"/>
                      <w:highlight w:val="yellow"/>
                    </w:rPr>
                  </w:rPrChange>
                </w:rPr>
                <w:t>本钢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2B0DF1C" w14:textId="77777777" w:rsidR="00FA41D5" w:rsidRPr="00FA41D5" w:rsidRDefault="00FA41D5" w:rsidP="0001209E">
            <w:pPr>
              <w:spacing w:line="360" w:lineRule="auto"/>
              <w:jc w:val="center"/>
              <w:rPr>
                <w:ins w:id="2405" w:author="yongjun" w:date="2016-06-10T15:56:00Z"/>
                <w:szCs w:val="21"/>
                <w:rPrChange w:id="2406" w:author="yongjun" w:date="2016-06-10T15:56:00Z">
                  <w:rPr>
                    <w:ins w:id="2407" w:author="yongjun" w:date="2016-06-10T15:56:00Z"/>
                    <w:szCs w:val="21"/>
                    <w:highlight w:val="yellow"/>
                  </w:rPr>
                </w:rPrChange>
              </w:rPr>
            </w:pPr>
            <w:ins w:id="2408" w:author="yongjun" w:date="2016-06-10T15:56:00Z">
              <w:r w:rsidRPr="00FA41D5">
                <w:rPr>
                  <w:szCs w:val="21"/>
                  <w:rPrChange w:id="2409" w:author="yongjun" w:date="2016-06-10T15:56:00Z">
                    <w:rPr>
                      <w:szCs w:val="21"/>
                      <w:highlight w:val="yellow"/>
                    </w:rPr>
                  </w:rPrChange>
                </w:rPr>
                <w:t>FTSR</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66C1B01" w14:textId="77777777" w:rsidR="00FA41D5" w:rsidRPr="00FA41D5" w:rsidRDefault="00FA41D5" w:rsidP="0001209E">
            <w:pPr>
              <w:spacing w:line="360" w:lineRule="auto"/>
              <w:jc w:val="center"/>
              <w:rPr>
                <w:ins w:id="2410" w:author="yongjun" w:date="2016-06-10T15:56:00Z"/>
                <w:szCs w:val="21"/>
                <w:rPrChange w:id="2411" w:author="yongjun" w:date="2016-06-10T15:56:00Z">
                  <w:rPr>
                    <w:ins w:id="2412" w:author="yongjun" w:date="2016-06-10T15:56:00Z"/>
                    <w:szCs w:val="21"/>
                    <w:highlight w:val="yellow"/>
                  </w:rPr>
                </w:rPrChange>
              </w:rPr>
            </w:pPr>
            <w:ins w:id="2413" w:author="yongjun" w:date="2016-06-10T15:56:00Z">
              <w:r w:rsidRPr="00FA41D5">
                <w:rPr>
                  <w:szCs w:val="21"/>
                  <w:rPrChange w:id="2414"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54A312" w14:textId="77777777" w:rsidR="00FA41D5" w:rsidRPr="00FA41D5" w:rsidRDefault="00FA41D5" w:rsidP="0001209E">
            <w:pPr>
              <w:spacing w:line="360" w:lineRule="auto"/>
              <w:jc w:val="center"/>
              <w:rPr>
                <w:ins w:id="2415" w:author="yongjun" w:date="2016-06-10T15:56:00Z"/>
                <w:szCs w:val="21"/>
                <w:rPrChange w:id="2416" w:author="yongjun" w:date="2016-06-10T15:56:00Z">
                  <w:rPr>
                    <w:ins w:id="2417" w:author="yongjun" w:date="2016-06-10T15:56:00Z"/>
                    <w:szCs w:val="21"/>
                    <w:highlight w:val="yellow"/>
                  </w:rPr>
                </w:rPrChange>
              </w:rPr>
            </w:pPr>
            <w:ins w:id="2418" w:author="yongjun" w:date="2016-06-10T15:56:00Z">
              <w:r w:rsidRPr="00FA41D5">
                <w:rPr>
                  <w:szCs w:val="21"/>
                  <w:rPrChange w:id="2419" w:author="yongjun" w:date="2016-06-10T15:56:00Z">
                    <w:rPr>
                      <w:szCs w:val="21"/>
                      <w:highlight w:val="yellow"/>
                    </w:rPr>
                  </w:rPrChange>
                </w:rPr>
                <w:t>70~85</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00BBBC" w14:textId="77777777" w:rsidR="00FA41D5" w:rsidRPr="00FA41D5" w:rsidRDefault="00FA41D5" w:rsidP="0001209E">
            <w:pPr>
              <w:spacing w:line="360" w:lineRule="auto"/>
              <w:jc w:val="center"/>
              <w:rPr>
                <w:ins w:id="2420" w:author="yongjun" w:date="2016-06-10T15:56:00Z"/>
                <w:szCs w:val="21"/>
                <w:rPrChange w:id="2421" w:author="yongjun" w:date="2016-06-10T15:56:00Z">
                  <w:rPr>
                    <w:ins w:id="2422" w:author="yongjun" w:date="2016-06-10T15:56:00Z"/>
                    <w:szCs w:val="21"/>
                    <w:highlight w:val="yellow"/>
                  </w:rPr>
                </w:rPrChange>
              </w:rPr>
            </w:pPr>
            <w:ins w:id="2423" w:author="yongjun" w:date="2016-06-10T15:56:00Z">
              <w:r w:rsidRPr="00FA41D5">
                <w:rPr>
                  <w:szCs w:val="21"/>
                  <w:rPrChange w:id="2424" w:author="yongjun" w:date="2016-06-10T15:56:00Z">
                    <w:rPr>
                      <w:szCs w:val="21"/>
                      <w:highlight w:val="yellow"/>
                    </w:rPr>
                  </w:rPrChange>
                </w:rPr>
                <w:t>0.8~12.7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52EFF1A" w14:textId="77777777" w:rsidR="00FA41D5" w:rsidRPr="00FA41D5" w:rsidRDefault="00FA41D5" w:rsidP="0001209E">
            <w:pPr>
              <w:spacing w:line="360" w:lineRule="auto"/>
              <w:jc w:val="center"/>
              <w:rPr>
                <w:ins w:id="2425" w:author="yongjun" w:date="2016-06-10T15:56:00Z"/>
                <w:szCs w:val="21"/>
                <w:rPrChange w:id="2426" w:author="yongjun" w:date="2016-06-10T15:56:00Z">
                  <w:rPr>
                    <w:ins w:id="2427" w:author="yongjun" w:date="2016-06-10T15:56:00Z"/>
                    <w:szCs w:val="21"/>
                    <w:highlight w:val="yellow"/>
                  </w:rPr>
                </w:rPrChange>
              </w:rPr>
            </w:pPr>
            <w:ins w:id="2428" w:author="yongjun" w:date="2016-06-10T15:56:00Z">
              <w:r w:rsidRPr="00FA41D5">
                <w:rPr>
                  <w:szCs w:val="21"/>
                  <w:rPrChange w:id="2429" w:author="yongjun" w:date="2016-06-10T15:56:00Z">
                    <w:rPr>
                      <w:szCs w:val="21"/>
                      <w:highlight w:val="yellow"/>
                    </w:rPr>
                  </w:rPrChange>
                </w:rPr>
                <w:t>280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FD6030" w14:textId="77777777" w:rsidR="00FA41D5" w:rsidRPr="00FA41D5" w:rsidRDefault="00FA41D5" w:rsidP="0001209E">
            <w:pPr>
              <w:spacing w:line="360" w:lineRule="auto"/>
              <w:jc w:val="center"/>
              <w:rPr>
                <w:ins w:id="2430" w:author="yongjun" w:date="2016-06-10T15:56:00Z"/>
                <w:szCs w:val="21"/>
                <w:rPrChange w:id="2431" w:author="yongjun" w:date="2016-06-10T15:56:00Z">
                  <w:rPr>
                    <w:ins w:id="2432" w:author="yongjun" w:date="2016-06-10T15:56:00Z"/>
                    <w:szCs w:val="21"/>
                    <w:highlight w:val="yellow"/>
                  </w:rPr>
                </w:rPrChange>
              </w:rPr>
            </w:pPr>
            <w:ins w:id="2433" w:author="yongjun" w:date="2016-06-10T15:56:00Z">
              <w:r w:rsidRPr="00FA41D5">
                <w:rPr>
                  <w:szCs w:val="21"/>
                  <w:rPrChange w:id="2434" w:author="yongjun" w:date="2016-06-10T15:56:00Z">
                    <w:rPr>
                      <w:szCs w:val="21"/>
                      <w:highlight w:val="yellow"/>
                    </w:rPr>
                  </w:rPrChange>
                </w:rPr>
                <w:t>2004.11</w:t>
              </w:r>
            </w:ins>
          </w:p>
        </w:tc>
      </w:tr>
      <w:tr w:rsidR="00FA41D5" w:rsidRPr="00FA41D5" w14:paraId="77FC6C82" w14:textId="77777777" w:rsidTr="0001209E">
        <w:trPr>
          <w:trHeight w:val="20"/>
          <w:ins w:id="2435"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61A0840" w14:textId="77777777" w:rsidR="00FA41D5" w:rsidRPr="00FA41D5" w:rsidRDefault="00FA41D5" w:rsidP="0001209E">
            <w:pPr>
              <w:spacing w:line="360" w:lineRule="auto"/>
              <w:jc w:val="center"/>
              <w:rPr>
                <w:ins w:id="2436" w:author="yongjun" w:date="2016-06-10T15:56:00Z"/>
                <w:szCs w:val="21"/>
                <w:rPrChange w:id="2437" w:author="yongjun" w:date="2016-06-10T15:56:00Z">
                  <w:rPr>
                    <w:ins w:id="2438" w:author="yongjun" w:date="2016-06-10T15:56:00Z"/>
                    <w:szCs w:val="21"/>
                    <w:highlight w:val="yellow"/>
                  </w:rPr>
                </w:rPrChange>
              </w:rPr>
            </w:pPr>
            <w:ins w:id="2439" w:author="yongjun" w:date="2016-06-10T15:56:00Z">
              <w:r w:rsidRPr="00FA41D5">
                <w:rPr>
                  <w:szCs w:val="21"/>
                  <w:rPrChange w:id="2440" w:author="yongjun" w:date="2016-06-10T15:56:00Z">
                    <w:rPr>
                      <w:szCs w:val="21"/>
                      <w:highlight w:val="yellow"/>
                    </w:rPr>
                  </w:rPrChange>
                </w:rPr>
                <w:t>10</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FBB6959" w14:textId="77777777" w:rsidR="00FA41D5" w:rsidRPr="00FA41D5" w:rsidRDefault="00FA41D5" w:rsidP="0001209E">
            <w:pPr>
              <w:spacing w:line="360" w:lineRule="auto"/>
              <w:jc w:val="center"/>
              <w:rPr>
                <w:ins w:id="2441" w:author="yongjun" w:date="2016-06-10T15:56:00Z"/>
                <w:szCs w:val="21"/>
                <w:rPrChange w:id="2442" w:author="yongjun" w:date="2016-06-10T15:56:00Z">
                  <w:rPr>
                    <w:ins w:id="2443" w:author="yongjun" w:date="2016-06-10T15:56:00Z"/>
                    <w:szCs w:val="21"/>
                    <w:highlight w:val="yellow"/>
                  </w:rPr>
                </w:rPrChange>
              </w:rPr>
            </w:pPr>
            <w:ins w:id="2444" w:author="yongjun" w:date="2016-06-10T15:56:00Z">
              <w:r w:rsidRPr="00FA41D5">
                <w:rPr>
                  <w:rFonts w:hint="eastAsia"/>
                  <w:szCs w:val="21"/>
                  <w:rPrChange w:id="2445" w:author="yongjun" w:date="2016-06-10T15:56:00Z">
                    <w:rPr>
                      <w:rFonts w:hint="eastAsia"/>
                      <w:szCs w:val="21"/>
                      <w:highlight w:val="yellow"/>
                    </w:rPr>
                  </w:rPrChange>
                </w:rPr>
                <w:t>通钢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C55CF8" w14:textId="77777777" w:rsidR="00FA41D5" w:rsidRPr="00FA41D5" w:rsidRDefault="00FA41D5" w:rsidP="0001209E">
            <w:pPr>
              <w:spacing w:line="360" w:lineRule="auto"/>
              <w:jc w:val="center"/>
              <w:rPr>
                <w:ins w:id="2446" w:author="yongjun" w:date="2016-06-10T15:56:00Z"/>
                <w:szCs w:val="21"/>
                <w:rPrChange w:id="2447" w:author="yongjun" w:date="2016-06-10T15:56:00Z">
                  <w:rPr>
                    <w:ins w:id="2448" w:author="yongjun" w:date="2016-06-10T15:56:00Z"/>
                    <w:szCs w:val="21"/>
                    <w:highlight w:val="yellow"/>
                  </w:rPr>
                </w:rPrChange>
              </w:rPr>
            </w:pPr>
            <w:ins w:id="2449" w:author="yongjun" w:date="2016-06-10T15:56:00Z">
              <w:r w:rsidRPr="00FA41D5">
                <w:rPr>
                  <w:szCs w:val="21"/>
                  <w:rPrChange w:id="2450" w:author="yongjun" w:date="2016-06-10T15:56:00Z">
                    <w:rPr>
                      <w:szCs w:val="21"/>
                      <w:highlight w:val="yellow"/>
                    </w:rPr>
                  </w:rPrChange>
                </w:rPr>
                <w:t>FTSR</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8C3D48" w14:textId="77777777" w:rsidR="00FA41D5" w:rsidRPr="00FA41D5" w:rsidRDefault="00FA41D5" w:rsidP="0001209E">
            <w:pPr>
              <w:spacing w:line="360" w:lineRule="auto"/>
              <w:jc w:val="center"/>
              <w:rPr>
                <w:ins w:id="2451" w:author="yongjun" w:date="2016-06-10T15:56:00Z"/>
                <w:szCs w:val="21"/>
                <w:rPrChange w:id="2452" w:author="yongjun" w:date="2016-06-10T15:56:00Z">
                  <w:rPr>
                    <w:ins w:id="2453" w:author="yongjun" w:date="2016-06-10T15:56:00Z"/>
                    <w:szCs w:val="21"/>
                    <w:highlight w:val="yellow"/>
                  </w:rPr>
                </w:rPrChange>
              </w:rPr>
            </w:pPr>
            <w:ins w:id="2454" w:author="yongjun" w:date="2016-06-10T15:56:00Z">
              <w:r w:rsidRPr="00FA41D5">
                <w:rPr>
                  <w:szCs w:val="21"/>
                  <w:rPrChange w:id="2455"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017CCEC" w14:textId="77777777" w:rsidR="00FA41D5" w:rsidRPr="00FA41D5" w:rsidRDefault="00FA41D5" w:rsidP="0001209E">
            <w:pPr>
              <w:spacing w:line="360" w:lineRule="auto"/>
              <w:jc w:val="center"/>
              <w:rPr>
                <w:ins w:id="2456" w:author="yongjun" w:date="2016-06-10T15:56:00Z"/>
                <w:szCs w:val="21"/>
                <w:rPrChange w:id="2457" w:author="yongjun" w:date="2016-06-10T15:56:00Z">
                  <w:rPr>
                    <w:ins w:id="2458" w:author="yongjun" w:date="2016-06-10T15:56:00Z"/>
                    <w:szCs w:val="21"/>
                    <w:highlight w:val="yellow"/>
                  </w:rPr>
                </w:rPrChange>
              </w:rPr>
            </w:pPr>
            <w:ins w:id="2459" w:author="yongjun" w:date="2016-06-10T15:56:00Z">
              <w:r w:rsidRPr="00FA41D5">
                <w:rPr>
                  <w:szCs w:val="21"/>
                  <w:rPrChange w:id="2460" w:author="yongjun" w:date="2016-06-10T15:56:00Z">
                    <w:rPr>
                      <w:szCs w:val="21"/>
                      <w:highlight w:val="yellow"/>
                    </w:rPr>
                  </w:rPrChange>
                </w:rPr>
                <w:t>70~90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C1D4471" w14:textId="77777777" w:rsidR="00FA41D5" w:rsidRPr="00FA41D5" w:rsidRDefault="00FA41D5" w:rsidP="0001209E">
            <w:pPr>
              <w:spacing w:line="360" w:lineRule="auto"/>
              <w:jc w:val="center"/>
              <w:rPr>
                <w:ins w:id="2461" w:author="yongjun" w:date="2016-06-10T15:56:00Z"/>
                <w:szCs w:val="21"/>
                <w:rPrChange w:id="2462" w:author="yongjun" w:date="2016-06-10T15:56:00Z">
                  <w:rPr>
                    <w:ins w:id="2463" w:author="yongjun" w:date="2016-06-10T15:56:00Z"/>
                    <w:szCs w:val="21"/>
                    <w:highlight w:val="yellow"/>
                  </w:rPr>
                </w:rPrChange>
              </w:rPr>
            </w:pPr>
            <w:ins w:id="2464" w:author="yongjun" w:date="2016-06-10T15:56:00Z">
              <w:r w:rsidRPr="00FA41D5">
                <w:rPr>
                  <w:szCs w:val="21"/>
                  <w:rPrChange w:id="2465" w:author="yongjun" w:date="2016-06-10T15:56:00Z">
                    <w:rPr>
                      <w:szCs w:val="21"/>
                      <w:highlight w:val="yellow"/>
                    </w:rPr>
                  </w:rPrChange>
                </w:rPr>
                <w:t>1.0~12.0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29D75A33" w14:textId="77777777" w:rsidR="00FA41D5" w:rsidRPr="00FA41D5" w:rsidRDefault="00FA41D5" w:rsidP="0001209E">
            <w:pPr>
              <w:spacing w:line="360" w:lineRule="auto"/>
              <w:jc w:val="center"/>
              <w:rPr>
                <w:ins w:id="2466" w:author="yongjun" w:date="2016-06-10T15:56:00Z"/>
                <w:szCs w:val="21"/>
                <w:rPrChange w:id="2467" w:author="yongjun" w:date="2016-06-10T15:56:00Z">
                  <w:rPr>
                    <w:ins w:id="2468" w:author="yongjun" w:date="2016-06-10T15:56:00Z"/>
                    <w:szCs w:val="21"/>
                    <w:highlight w:val="yellow"/>
                  </w:rPr>
                </w:rPrChange>
              </w:rPr>
            </w:pPr>
            <w:ins w:id="2469" w:author="yongjun" w:date="2016-06-10T15:56:00Z">
              <w:r w:rsidRPr="00FA41D5">
                <w:rPr>
                  <w:szCs w:val="21"/>
                  <w:rPrChange w:id="2470" w:author="yongjun" w:date="2016-06-10T15:56:00Z">
                    <w:rPr>
                      <w:szCs w:val="21"/>
                      <w:highlight w:val="yellow"/>
                    </w:rPr>
                  </w:rPrChange>
                </w:rPr>
                <w:t>250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AC2461" w14:textId="77777777" w:rsidR="00FA41D5" w:rsidRPr="00FA41D5" w:rsidRDefault="00FA41D5" w:rsidP="0001209E">
            <w:pPr>
              <w:spacing w:line="360" w:lineRule="auto"/>
              <w:jc w:val="center"/>
              <w:rPr>
                <w:ins w:id="2471" w:author="yongjun" w:date="2016-06-10T15:56:00Z"/>
                <w:szCs w:val="21"/>
                <w:rPrChange w:id="2472" w:author="yongjun" w:date="2016-06-10T15:56:00Z">
                  <w:rPr>
                    <w:ins w:id="2473" w:author="yongjun" w:date="2016-06-10T15:56:00Z"/>
                    <w:szCs w:val="21"/>
                    <w:highlight w:val="yellow"/>
                  </w:rPr>
                </w:rPrChange>
              </w:rPr>
            </w:pPr>
            <w:ins w:id="2474" w:author="yongjun" w:date="2016-06-10T15:56:00Z">
              <w:r w:rsidRPr="00FA41D5">
                <w:rPr>
                  <w:szCs w:val="21"/>
                  <w:rPrChange w:id="2475" w:author="yongjun" w:date="2016-06-10T15:56:00Z">
                    <w:rPr>
                      <w:szCs w:val="21"/>
                      <w:highlight w:val="yellow"/>
                    </w:rPr>
                  </w:rPrChange>
                </w:rPr>
                <w:t>2005.12</w:t>
              </w:r>
            </w:ins>
          </w:p>
        </w:tc>
      </w:tr>
      <w:tr w:rsidR="00FA41D5" w:rsidRPr="00FA41D5" w14:paraId="191B968E" w14:textId="77777777" w:rsidTr="0001209E">
        <w:trPr>
          <w:trHeight w:val="20"/>
          <w:ins w:id="2476"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DBBE2D" w14:textId="77777777" w:rsidR="00FA41D5" w:rsidRPr="00FA41D5" w:rsidRDefault="00FA41D5" w:rsidP="0001209E">
            <w:pPr>
              <w:spacing w:line="360" w:lineRule="auto"/>
              <w:jc w:val="center"/>
              <w:rPr>
                <w:ins w:id="2477" w:author="yongjun" w:date="2016-06-10T15:56:00Z"/>
                <w:szCs w:val="21"/>
                <w:rPrChange w:id="2478" w:author="yongjun" w:date="2016-06-10T15:56:00Z">
                  <w:rPr>
                    <w:ins w:id="2479" w:author="yongjun" w:date="2016-06-10T15:56:00Z"/>
                    <w:szCs w:val="21"/>
                    <w:highlight w:val="yellow"/>
                  </w:rPr>
                </w:rPrChange>
              </w:rPr>
            </w:pPr>
            <w:ins w:id="2480" w:author="yongjun" w:date="2016-06-10T15:56:00Z">
              <w:r w:rsidRPr="00FA41D5">
                <w:rPr>
                  <w:szCs w:val="21"/>
                  <w:rPrChange w:id="2481" w:author="yongjun" w:date="2016-06-10T15:56:00Z">
                    <w:rPr>
                      <w:szCs w:val="21"/>
                      <w:highlight w:val="yellow"/>
                    </w:rPr>
                  </w:rPrChange>
                </w:rPr>
                <w:t>11</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E1B7D11" w14:textId="77777777" w:rsidR="00FA41D5" w:rsidRPr="00FA41D5" w:rsidRDefault="00FA41D5" w:rsidP="0001209E">
            <w:pPr>
              <w:spacing w:line="360" w:lineRule="auto"/>
              <w:jc w:val="center"/>
              <w:rPr>
                <w:ins w:id="2482" w:author="yongjun" w:date="2016-06-10T15:56:00Z"/>
                <w:szCs w:val="21"/>
                <w:rPrChange w:id="2483" w:author="yongjun" w:date="2016-06-10T15:56:00Z">
                  <w:rPr>
                    <w:ins w:id="2484" w:author="yongjun" w:date="2016-06-10T15:56:00Z"/>
                    <w:szCs w:val="21"/>
                    <w:highlight w:val="yellow"/>
                  </w:rPr>
                </w:rPrChange>
              </w:rPr>
            </w:pPr>
            <w:ins w:id="2485" w:author="yongjun" w:date="2016-06-10T15:56:00Z">
              <w:r w:rsidRPr="00FA41D5">
                <w:rPr>
                  <w:rFonts w:hint="eastAsia"/>
                  <w:szCs w:val="21"/>
                  <w:rPrChange w:id="2486" w:author="yongjun" w:date="2016-06-10T15:56:00Z">
                    <w:rPr>
                      <w:rFonts w:hint="eastAsia"/>
                      <w:szCs w:val="21"/>
                      <w:highlight w:val="yellow"/>
                    </w:rPr>
                  </w:rPrChange>
                </w:rPr>
                <w:t>济钢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99E246" w14:textId="77777777" w:rsidR="00FA41D5" w:rsidRPr="00FA41D5" w:rsidRDefault="00FA41D5" w:rsidP="0001209E">
            <w:pPr>
              <w:spacing w:line="360" w:lineRule="auto"/>
              <w:jc w:val="center"/>
              <w:rPr>
                <w:ins w:id="2487" w:author="yongjun" w:date="2016-06-10T15:56:00Z"/>
                <w:szCs w:val="21"/>
                <w:rPrChange w:id="2488" w:author="yongjun" w:date="2016-06-10T15:56:00Z">
                  <w:rPr>
                    <w:ins w:id="2489" w:author="yongjun" w:date="2016-06-10T15:56:00Z"/>
                    <w:szCs w:val="21"/>
                    <w:highlight w:val="yellow"/>
                  </w:rPr>
                </w:rPrChange>
              </w:rPr>
            </w:pPr>
            <w:ins w:id="2490" w:author="yongjun" w:date="2016-06-10T15:56:00Z">
              <w:r w:rsidRPr="00FA41D5">
                <w:rPr>
                  <w:szCs w:val="21"/>
                  <w:rPrChange w:id="2491" w:author="yongjun" w:date="2016-06-10T15:56:00Z">
                    <w:rPr>
                      <w:szCs w:val="21"/>
                      <w:highlight w:val="yellow"/>
                    </w:rPr>
                  </w:rPrChange>
                </w:rPr>
                <w:t>ASP</w:t>
              </w:r>
              <w:r w:rsidRPr="00FA41D5">
                <w:rPr>
                  <w:rFonts w:hint="eastAsia"/>
                  <w:szCs w:val="21"/>
                  <w:rPrChange w:id="2492" w:author="yongjun" w:date="2016-06-10T15:56:00Z">
                    <w:rPr>
                      <w:rFonts w:hint="eastAsia"/>
                      <w:szCs w:val="21"/>
                      <w:highlight w:val="yellow"/>
                    </w:rPr>
                  </w:rPrChange>
                </w:rPr>
                <w:t>（</w:t>
              </w:r>
              <w:r w:rsidRPr="00FA41D5">
                <w:rPr>
                  <w:szCs w:val="21"/>
                  <w:rPrChange w:id="2493" w:author="yongjun" w:date="2016-06-10T15:56:00Z">
                    <w:rPr>
                      <w:szCs w:val="21"/>
                      <w:highlight w:val="yellow"/>
                    </w:rPr>
                  </w:rPrChange>
                </w:rPr>
                <w:t>1700</w:t>
              </w:r>
              <w:r w:rsidRPr="00FA41D5">
                <w:rPr>
                  <w:rFonts w:hint="eastAsia"/>
                  <w:szCs w:val="21"/>
                  <w:rPrChange w:id="2494" w:author="yongjun" w:date="2016-06-10T15:56:00Z">
                    <w:rPr>
                      <w:rFonts w:hint="eastAsia"/>
                      <w:szCs w:val="21"/>
                      <w:highlight w:val="yellow"/>
                    </w:rPr>
                  </w:rPrChange>
                </w:rPr>
                <w:t>）</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8A5CE4" w14:textId="77777777" w:rsidR="00FA41D5" w:rsidRPr="00FA41D5" w:rsidRDefault="00FA41D5" w:rsidP="0001209E">
            <w:pPr>
              <w:spacing w:line="360" w:lineRule="auto"/>
              <w:jc w:val="center"/>
              <w:rPr>
                <w:ins w:id="2495" w:author="yongjun" w:date="2016-06-10T15:56:00Z"/>
                <w:szCs w:val="21"/>
                <w:rPrChange w:id="2496" w:author="yongjun" w:date="2016-06-10T15:56:00Z">
                  <w:rPr>
                    <w:ins w:id="2497" w:author="yongjun" w:date="2016-06-10T15:56:00Z"/>
                    <w:szCs w:val="21"/>
                    <w:highlight w:val="yellow"/>
                  </w:rPr>
                </w:rPrChange>
              </w:rPr>
            </w:pPr>
            <w:ins w:id="2498" w:author="yongjun" w:date="2016-06-10T15:56:00Z">
              <w:r w:rsidRPr="00FA41D5">
                <w:rPr>
                  <w:szCs w:val="21"/>
                  <w:rPrChange w:id="2499"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A58EB" w14:textId="77777777" w:rsidR="00FA41D5" w:rsidRPr="00FA41D5" w:rsidRDefault="00FA41D5" w:rsidP="0001209E">
            <w:pPr>
              <w:spacing w:line="360" w:lineRule="auto"/>
              <w:jc w:val="center"/>
              <w:rPr>
                <w:ins w:id="2500" w:author="yongjun" w:date="2016-06-10T15:56:00Z"/>
                <w:szCs w:val="21"/>
                <w:rPrChange w:id="2501" w:author="yongjun" w:date="2016-06-10T15:56:00Z">
                  <w:rPr>
                    <w:ins w:id="2502" w:author="yongjun" w:date="2016-06-10T15:56:00Z"/>
                    <w:szCs w:val="21"/>
                    <w:highlight w:val="yellow"/>
                  </w:rPr>
                </w:rPrChange>
              </w:rPr>
            </w:pPr>
            <w:ins w:id="2503" w:author="yongjun" w:date="2016-06-10T15:56:00Z">
              <w:r w:rsidRPr="00FA41D5">
                <w:rPr>
                  <w:szCs w:val="21"/>
                  <w:rPrChange w:id="2504" w:author="yongjun" w:date="2016-06-10T15:56:00Z">
                    <w:rPr>
                      <w:szCs w:val="21"/>
                      <w:highlight w:val="yellow"/>
                    </w:rPr>
                  </w:rPrChange>
                </w:rPr>
                <w:t>135~150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DD1EACB" w14:textId="77777777" w:rsidR="00FA41D5" w:rsidRPr="00FA41D5" w:rsidRDefault="00FA41D5" w:rsidP="0001209E">
            <w:pPr>
              <w:spacing w:line="360" w:lineRule="auto"/>
              <w:jc w:val="center"/>
              <w:rPr>
                <w:ins w:id="2505" w:author="yongjun" w:date="2016-06-10T15:56:00Z"/>
                <w:szCs w:val="21"/>
                <w:rPrChange w:id="2506" w:author="yongjun" w:date="2016-06-10T15:56:00Z">
                  <w:rPr>
                    <w:ins w:id="2507" w:author="yongjun" w:date="2016-06-10T15:56:00Z"/>
                    <w:szCs w:val="21"/>
                    <w:highlight w:val="yellow"/>
                  </w:rPr>
                </w:rPrChange>
              </w:rPr>
            </w:pPr>
            <w:ins w:id="2508" w:author="yongjun" w:date="2016-06-10T15:56:00Z">
              <w:r w:rsidRPr="00FA41D5">
                <w:rPr>
                  <w:szCs w:val="21"/>
                  <w:rPrChange w:id="2509" w:author="yongjun" w:date="2016-06-10T15:56:00Z">
                    <w:rPr>
                      <w:szCs w:val="21"/>
                      <w:highlight w:val="yellow"/>
                    </w:rPr>
                  </w:rPrChange>
                </w:rPr>
                <w:t>1.5~25.0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92922CC" w14:textId="77777777" w:rsidR="00FA41D5" w:rsidRPr="00FA41D5" w:rsidRDefault="00FA41D5" w:rsidP="0001209E">
            <w:pPr>
              <w:spacing w:line="360" w:lineRule="auto"/>
              <w:jc w:val="center"/>
              <w:rPr>
                <w:ins w:id="2510" w:author="yongjun" w:date="2016-06-10T15:56:00Z"/>
                <w:szCs w:val="21"/>
                <w:rPrChange w:id="2511" w:author="yongjun" w:date="2016-06-10T15:56:00Z">
                  <w:rPr>
                    <w:ins w:id="2512" w:author="yongjun" w:date="2016-06-10T15:56:00Z"/>
                    <w:szCs w:val="21"/>
                    <w:highlight w:val="yellow"/>
                  </w:rPr>
                </w:rPrChange>
              </w:rPr>
            </w:pPr>
            <w:ins w:id="2513" w:author="yongjun" w:date="2016-06-10T15:56:00Z">
              <w:r w:rsidRPr="00FA41D5">
                <w:rPr>
                  <w:szCs w:val="21"/>
                  <w:rPrChange w:id="2514" w:author="yongjun" w:date="2016-06-10T15:56:00Z">
                    <w:rPr>
                      <w:szCs w:val="21"/>
                      <w:highlight w:val="yellow"/>
                    </w:rPr>
                  </w:rPrChange>
                </w:rPr>
                <w:t>250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28C508" w14:textId="77777777" w:rsidR="00FA41D5" w:rsidRPr="00FA41D5" w:rsidRDefault="00FA41D5" w:rsidP="0001209E">
            <w:pPr>
              <w:spacing w:line="360" w:lineRule="auto"/>
              <w:jc w:val="center"/>
              <w:rPr>
                <w:ins w:id="2515" w:author="yongjun" w:date="2016-06-10T15:56:00Z"/>
                <w:szCs w:val="21"/>
                <w:rPrChange w:id="2516" w:author="yongjun" w:date="2016-06-10T15:56:00Z">
                  <w:rPr>
                    <w:ins w:id="2517" w:author="yongjun" w:date="2016-06-10T15:56:00Z"/>
                    <w:szCs w:val="21"/>
                    <w:highlight w:val="yellow"/>
                  </w:rPr>
                </w:rPrChange>
              </w:rPr>
            </w:pPr>
            <w:ins w:id="2518" w:author="yongjun" w:date="2016-06-10T15:56:00Z">
              <w:r w:rsidRPr="00FA41D5">
                <w:rPr>
                  <w:szCs w:val="21"/>
                  <w:rPrChange w:id="2519" w:author="yongjun" w:date="2016-06-10T15:56:00Z">
                    <w:rPr>
                      <w:szCs w:val="21"/>
                      <w:highlight w:val="yellow"/>
                    </w:rPr>
                  </w:rPrChange>
                </w:rPr>
                <w:t>2006.11</w:t>
              </w:r>
            </w:ins>
          </w:p>
        </w:tc>
      </w:tr>
      <w:tr w:rsidR="00FA41D5" w:rsidRPr="00FA41D5" w14:paraId="742E5BBA" w14:textId="77777777" w:rsidTr="0001209E">
        <w:trPr>
          <w:trHeight w:val="20"/>
          <w:ins w:id="2520"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6B8679" w14:textId="77777777" w:rsidR="00FA41D5" w:rsidRPr="00FA41D5" w:rsidRDefault="00FA41D5" w:rsidP="0001209E">
            <w:pPr>
              <w:spacing w:line="360" w:lineRule="auto"/>
              <w:jc w:val="center"/>
              <w:rPr>
                <w:ins w:id="2521" w:author="yongjun" w:date="2016-06-10T15:56:00Z"/>
                <w:szCs w:val="21"/>
                <w:rPrChange w:id="2522" w:author="yongjun" w:date="2016-06-10T15:56:00Z">
                  <w:rPr>
                    <w:ins w:id="2523" w:author="yongjun" w:date="2016-06-10T15:56:00Z"/>
                    <w:szCs w:val="21"/>
                    <w:highlight w:val="yellow"/>
                  </w:rPr>
                </w:rPrChange>
              </w:rPr>
            </w:pPr>
            <w:ins w:id="2524" w:author="yongjun" w:date="2016-06-10T15:56:00Z">
              <w:r w:rsidRPr="00FA41D5">
                <w:rPr>
                  <w:szCs w:val="21"/>
                  <w:rPrChange w:id="2525" w:author="yongjun" w:date="2016-06-10T15:56:00Z">
                    <w:rPr>
                      <w:szCs w:val="21"/>
                      <w:highlight w:val="yellow"/>
                    </w:rPr>
                  </w:rPrChange>
                </w:rPr>
                <w:t>12</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212B557" w14:textId="77777777" w:rsidR="00FA41D5" w:rsidRPr="00FA41D5" w:rsidRDefault="00FA41D5" w:rsidP="0001209E">
            <w:pPr>
              <w:spacing w:line="360" w:lineRule="auto"/>
              <w:jc w:val="center"/>
              <w:rPr>
                <w:ins w:id="2526" w:author="yongjun" w:date="2016-06-10T15:56:00Z"/>
                <w:szCs w:val="21"/>
                <w:rPrChange w:id="2527" w:author="yongjun" w:date="2016-06-10T15:56:00Z">
                  <w:rPr>
                    <w:ins w:id="2528" w:author="yongjun" w:date="2016-06-10T15:56:00Z"/>
                    <w:szCs w:val="21"/>
                    <w:highlight w:val="yellow"/>
                  </w:rPr>
                </w:rPrChange>
              </w:rPr>
            </w:pPr>
            <w:ins w:id="2529" w:author="yongjun" w:date="2016-06-10T15:56:00Z">
              <w:r w:rsidRPr="00FA41D5">
                <w:rPr>
                  <w:rFonts w:hint="eastAsia"/>
                  <w:szCs w:val="21"/>
                  <w:rPrChange w:id="2530" w:author="yongjun" w:date="2016-06-10T15:56:00Z">
                    <w:rPr>
                      <w:rFonts w:hint="eastAsia"/>
                      <w:szCs w:val="21"/>
                      <w:highlight w:val="yellow"/>
                    </w:rPr>
                  </w:rPrChange>
                </w:rPr>
                <w:t>酒钢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C374DE" w14:textId="77777777" w:rsidR="00FA41D5" w:rsidRPr="00FA41D5" w:rsidRDefault="00FA41D5" w:rsidP="0001209E">
            <w:pPr>
              <w:spacing w:line="360" w:lineRule="auto"/>
              <w:jc w:val="center"/>
              <w:rPr>
                <w:ins w:id="2531" w:author="yongjun" w:date="2016-06-10T15:56:00Z"/>
                <w:szCs w:val="21"/>
                <w:rPrChange w:id="2532" w:author="yongjun" w:date="2016-06-10T15:56:00Z">
                  <w:rPr>
                    <w:ins w:id="2533" w:author="yongjun" w:date="2016-06-10T15:56:00Z"/>
                    <w:szCs w:val="21"/>
                    <w:highlight w:val="yellow"/>
                  </w:rPr>
                </w:rPrChange>
              </w:rPr>
            </w:pPr>
            <w:ins w:id="2534" w:author="yongjun" w:date="2016-06-10T15:56:00Z">
              <w:r w:rsidRPr="00FA41D5">
                <w:rPr>
                  <w:szCs w:val="21"/>
                  <w:rPrChange w:id="2535"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672D36" w14:textId="77777777" w:rsidR="00FA41D5" w:rsidRPr="00FA41D5" w:rsidRDefault="00FA41D5" w:rsidP="0001209E">
            <w:pPr>
              <w:spacing w:line="360" w:lineRule="auto"/>
              <w:jc w:val="center"/>
              <w:rPr>
                <w:ins w:id="2536" w:author="yongjun" w:date="2016-06-10T15:56:00Z"/>
                <w:szCs w:val="21"/>
                <w:rPrChange w:id="2537" w:author="yongjun" w:date="2016-06-10T15:56:00Z">
                  <w:rPr>
                    <w:ins w:id="2538" w:author="yongjun" w:date="2016-06-10T15:56:00Z"/>
                    <w:szCs w:val="21"/>
                    <w:highlight w:val="yellow"/>
                  </w:rPr>
                </w:rPrChange>
              </w:rPr>
            </w:pPr>
            <w:ins w:id="2539" w:author="yongjun" w:date="2016-06-10T15:56:00Z">
              <w:r w:rsidRPr="00FA41D5">
                <w:rPr>
                  <w:szCs w:val="21"/>
                  <w:rPrChange w:id="2540"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3E42D0" w14:textId="77777777" w:rsidR="00FA41D5" w:rsidRPr="00FA41D5" w:rsidRDefault="00FA41D5" w:rsidP="0001209E">
            <w:pPr>
              <w:spacing w:line="360" w:lineRule="auto"/>
              <w:jc w:val="center"/>
              <w:rPr>
                <w:ins w:id="2541" w:author="yongjun" w:date="2016-06-10T15:56:00Z"/>
                <w:szCs w:val="21"/>
                <w:rPrChange w:id="2542" w:author="yongjun" w:date="2016-06-10T15:56:00Z">
                  <w:rPr>
                    <w:ins w:id="2543" w:author="yongjun" w:date="2016-06-10T15:56:00Z"/>
                    <w:szCs w:val="21"/>
                    <w:highlight w:val="yellow"/>
                  </w:rPr>
                </w:rPrChange>
              </w:rPr>
            </w:pPr>
            <w:ins w:id="2544" w:author="yongjun" w:date="2016-06-10T15:56:00Z">
              <w:r w:rsidRPr="00FA41D5">
                <w:rPr>
                  <w:szCs w:val="21"/>
                  <w:rPrChange w:id="2545" w:author="yongjun" w:date="2016-06-10T15:56:00Z">
                    <w:rPr>
                      <w:szCs w:val="21"/>
                      <w:highlight w:val="yellow"/>
                    </w:rPr>
                  </w:rPrChange>
                </w:rPr>
                <w:t>52~70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96095F" w14:textId="77777777" w:rsidR="00FA41D5" w:rsidRPr="00FA41D5" w:rsidRDefault="00FA41D5" w:rsidP="0001209E">
            <w:pPr>
              <w:spacing w:line="360" w:lineRule="auto"/>
              <w:jc w:val="center"/>
              <w:rPr>
                <w:ins w:id="2546" w:author="yongjun" w:date="2016-06-10T15:56:00Z"/>
                <w:szCs w:val="21"/>
                <w:rPrChange w:id="2547" w:author="yongjun" w:date="2016-06-10T15:56:00Z">
                  <w:rPr>
                    <w:ins w:id="2548" w:author="yongjun" w:date="2016-06-10T15:56:00Z"/>
                    <w:szCs w:val="21"/>
                    <w:highlight w:val="yellow"/>
                  </w:rPr>
                </w:rPrChange>
              </w:rPr>
            </w:pPr>
            <w:ins w:id="2549" w:author="yongjun" w:date="2016-06-10T15:56:00Z">
              <w:r w:rsidRPr="00FA41D5">
                <w:rPr>
                  <w:szCs w:val="21"/>
                  <w:rPrChange w:id="2550" w:author="yongjun" w:date="2016-06-10T15:56:00Z">
                    <w:rPr>
                      <w:szCs w:val="21"/>
                      <w:highlight w:val="yellow"/>
                    </w:rPr>
                  </w:rPrChange>
                </w:rPr>
                <w:t>1.2~12.7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7DF232E3" w14:textId="77777777" w:rsidR="00FA41D5" w:rsidRPr="00FA41D5" w:rsidRDefault="00FA41D5" w:rsidP="0001209E">
            <w:pPr>
              <w:spacing w:line="360" w:lineRule="auto"/>
              <w:jc w:val="center"/>
              <w:rPr>
                <w:ins w:id="2551" w:author="yongjun" w:date="2016-06-10T15:56:00Z"/>
                <w:szCs w:val="21"/>
                <w:rPrChange w:id="2552" w:author="yongjun" w:date="2016-06-10T15:56:00Z">
                  <w:rPr>
                    <w:ins w:id="2553" w:author="yongjun" w:date="2016-06-10T15:56:00Z"/>
                    <w:szCs w:val="21"/>
                    <w:highlight w:val="yellow"/>
                  </w:rPr>
                </w:rPrChange>
              </w:rPr>
            </w:pPr>
            <w:ins w:id="2554" w:author="yongjun" w:date="2016-06-10T15:56:00Z">
              <w:r w:rsidRPr="00FA41D5">
                <w:rPr>
                  <w:szCs w:val="21"/>
                  <w:rPrChange w:id="2555" w:author="yongjun" w:date="2016-06-10T15:56:00Z">
                    <w:rPr>
                      <w:szCs w:val="21"/>
                      <w:highlight w:val="yellow"/>
                    </w:rPr>
                  </w:rPrChange>
                </w:rPr>
                <w:t>200</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972334" w14:textId="77777777" w:rsidR="00FA41D5" w:rsidRPr="00FA41D5" w:rsidRDefault="00FA41D5" w:rsidP="0001209E">
            <w:pPr>
              <w:spacing w:line="360" w:lineRule="auto"/>
              <w:jc w:val="center"/>
              <w:rPr>
                <w:ins w:id="2556" w:author="yongjun" w:date="2016-06-10T15:56:00Z"/>
                <w:szCs w:val="21"/>
                <w:rPrChange w:id="2557" w:author="yongjun" w:date="2016-06-10T15:56:00Z">
                  <w:rPr>
                    <w:ins w:id="2558" w:author="yongjun" w:date="2016-06-10T15:56:00Z"/>
                    <w:szCs w:val="21"/>
                    <w:highlight w:val="yellow"/>
                  </w:rPr>
                </w:rPrChange>
              </w:rPr>
            </w:pPr>
            <w:ins w:id="2559" w:author="yongjun" w:date="2016-06-10T15:56:00Z">
              <w:r w:rsidRPr="00FA41D5">
                <w:rPr>
                  <w:szCs w:val="21"/>
                  <w:rPrChange w:id="2560" w:author="yongjun" w:date="2016-06-10T15:56:00Z">
                    <w:rPr>
                      <w:szCs w:val="21"/>
                      <w:highlight w:val="yellow"/>
                    </w:rPr>
                  </w:rPrChange>
                </w:rPr>
                <w:t>2005.5</w:t>
              </w:r>
            </w:ins>
          </w:p>
        </w:tc>
      </w:tr>
      <w:tr w:rsidR="00FA41D5" w:rsidRPr="00FA41D5" w14:paraId="65A080D4" w14:textId="77777777" w:rsidTr="0001209E">
        <w:trPr>
          <w:trHeight w:val="20"/>
          <w:ins w:id="2561"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81E69B" w14:textId="77777777" w:rsidR="00FA41D5" w:rsidRPr="00FA41D5" w:rsidRDefault="00FA41D5" w:rsidP="0001209E">
            <w:pPr>
              <w:spacing w:line="360" w:lineRule="auto"/>
              <w:jc w:val="center"/>
              <w:rPr>
                <w:ins w:id="2562" w:author="yongjun" w:date="2016-06-10T15:56:00Z"/>
                <w:szCs w:val="21"/>
                <w:rPrChange w:id="2563" w:author="yongjun" w:date="2016-06-10T15:56:00Z">
                  <w:rPr>
                    <w:ins w:id="2564" w:author="yongjun" w:date="2016-06-10T15:56:00Z"/>
                    <w:szCs w:val="21"/>
                    <w:highlight w:val="yellow"/>
                  </w:rPr>
                </w:rPrChange>
              </w:rPr>
            </w:pPr>
            <w:ins w:id="2565" w:author="yongjun" w:date="2016-06-10T15:56:00Z">
              <w:r w:rsidRPr="00FA41D5">
                <w:rPr>
                  <w:szCs w:val="21"/>
                  <w:rPrChange w:id="2566" w:author="yongjun" w:date="2016-06-10T15:56:00Z">
                    <w:rPr>
                      <w:szCs w:val="21"/>
                      <w:highlight w:val="yellow"/>
                    </w:rPr>
                  </w:rPrChange>
                </w:rPr>
                <w:lastRenderedPageBreak/>
                <w:t>13</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78A1D9" w14:textId="77777777" w:rsidR="00FA41D5" w:rsidRPr="00FA41D5" w:rsidRDefault="00FA41D5" w:rsidP="0001209E">
            <w:pPr>
              <w:spacing w:line="360" w:lineRule="auto"/>
              <w:jc w:val="center"/>
              <w:rPr>
                <w:ins w:id="2567" w:author="yongjun" w:date="2016-06-10T15:56:00Z"/>
                <w:szCs w:val="21"/>
                <w:rPrChange w:id="2568" w:author="yongjun" w:date="2016-06-10T15:56:00Z">
                  <w:rPr>
                    <w:ins w:id="2569" w:author="yongjun" w:date="2016-06-10T15:56:00Z"/>
                    <w:szCs w:val="21"/>
                    <w:highlight w:val="yellow"/>
                  </w:rPr>
                </w:rPrChange>
              </w:rPr>
            </w:pPr>
            <w:ins w:id="2570" w:author="yongjun" w:date="2016-06-10T15:56:00Z">
              <w:r w:rsidRPr="00FA41D5">
                <w:rPr>
                  <w:rFonts w:hint="eastAsia"/>
                  <w:szCs w:val="21"/>
                  <w:rPrChange w:id="2571" w:author="yongjun" w:date="2016-06-10T15:56:00Z">
                    <w:rPr>
                      <w:rFonts w:hint="eastAsia"/>
                      <w:szCs w:val="21"/>
                      <w:highlight w:val="yellow"/>
                    </w:rPr>
                  </w:rPrChange>
                </w:rPr>
                <w:t>武钢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E5DDFF" w14:textId="77777777" w:rsidR="00FA41D5" w:rsidRPr="00FA41D5" w:rsidRDefault="00FA41D5" w:rsidP="0001209E">
            <w:pPr>
              <w:spacing w:line="360" w:lineRule="auto"/>
              <w:jc w:val="center"/>
              <w:rPr>
                <w:ins w:id="2572" w:author="yongjun" w:date="2016-06-10T15:56:00Z"/>
                <w:szCs w:val="21"/>
                <w:rPrChange w:id="2573" w:author="yongjun" w:date="2016-06-10T15:56:00Z">
                  <w:rPr>
                    <w:ins w:id="2574" w:author="yongjun" w:date="2016-06-10T15:56:00Z"/>
                    <w:szCs w:val="21"/>
                    <w:highlight w:val="yellow"/>
                  </w:rPr>
                </w:rPrChange>
              </w:rPr>
            </w:pPr>
            <w:ins w:id="2575" w:author="yongjun" w:date="2016-06-10T15:56:00Z">
              <w:r w:rsidRPr="00FA41D5">
                <w:rPr>
                  <w:szCs w:val="21"/>
                  <w:rPrChange w:id="2576" w:author="yongjun" w:date="2016-06-10T15:56:00Z">
                    <w:rPr>
                      <w:szCs w:val="21"/>
                      <w:highlight w:val="yellow"/>
                    </w:rPr>
                  </w:rPrChange>
                </w:rPr>
                <w:t>CSP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824325" w14:textId="77777777" w:rsidR="00FA41D5" w:rsidRPr="00FA41D5" w:rsidRDefault="00FA41D5" w:rsidP="0001209E">
            <w:pPr>
              <w:spacing w:line="360" w:lineRule="auto"/>
              <w:jc w:val="center"/>
              <w:rPr>
                <w:ins w:id="2577" w:author="yongjun" w:date="2016-06-10T15:56:00Z"/>
                <w:szCs w:val="21"/>
                <w:rPrChange w:id="2578" w:author="yongjun" w:date="2016-06-10T15:56:00Z">
                  <w:rPr>
                    <w:ins w:id="2579" w:author="yongjun" w:date="2016-06-10T15:56:00Z"/>
                    <w:szCs w:val="21"/>
                    <w:highlight w:val="yellow"/>
                  </w:rPr>
                </w:rPrChange>
              </w:rPr>
            </w:pPr>
            <w:ins w:id="2580" w:author="yongjun" w:date="2016-06-10T15:56:00Z">
              <w:r w:rsidRPr="00FA41D5">
                <w:rPr>
                  <w:szCs w:val="21"/>
                  <w:rPrChange w:id="2581" w:author="yongjun" w:date="2016-06-10T15:56:00Z">
                    <w:rPr>
                      <w:szCs w:val="21"/>
                      <w:highlight w:val="yellow"/>
                    </w:rPr>
                  </w:rPrChange>
                </w:rPr>
                <w:t>2</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56D588" w14:textId="77777777" w:rsidR="00FA41D5" w:rsidRPr="00FA41D5" w:rsidRDefault="00FA41D5" w:rsidP="0001209E">
            <w:pPr>
              <w:spacing w:line="360" w:lineRule="auto"/>
              <w:jc w:val="center"/>
              <w:rPr>
                <w:ins w:id="2582" w:author="yongjun" w:date="2016-06-10T15:56:00Z"/>
                <w:szCs w:val="21"/>
                <w:rPrChange w:id="2583" w:author="yongjun" w:date="2016-06-10T15:56:00Z">
                  <w:rPr>
                    <w:ins w:id="2584" w:author="yongjun" w:date="2016-06-10T15:56:00Z"/>
                    <w:szCs w:val="21"/>
                    <w:highlight w:val="yellow"/>
                  </w:rPr>
                </w:rPrChange>
              </w:rPr>
            </w:pPr>
            <w:ins w:id="2585" w:author="yongjun" w:date="2016-06-10T15:56:00Z">
              <w:r w:rsidRPr="00FA41D5">
                <w:rPr>
                  <w:szCs w:val="21"/>
                  <w:rPrChange w:id="2586" w:author="yongjun" w:date="2016-06-10T15:56:00Z">
                    <w:rPr>
                      <w:szCs w:val="21"/>
                      <w:highlight w:val="yellow"/>
                    </w:rPr>
                  </w:rPrChange>
                </w:rPr>
                <w:t>50~90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4A9C3E" w14:textId="77777777" w:rsidR="00FA41D5" w:rsidRPr="00FA41D5" w:rsidRDefault="00FA41D5" w:rsidP="0001209E">
            <w:pPr>
              <w:spacing w:line="360" w:lineRule="auto"/>
              <w:jc w:val="center"/>
              <w:rPr>
                <w:ins w:id="2587" w:author="yongjun" w:date="2016-06-10T15:56:00Z"/>
                <w:szCs w:val="21"/>
                <w:rPrChange w:id="2588" w:author="yongjun" w:date="2016-06-10T15:56:00Z">
                  <w:rPr>
                    <w:ins w:id="2589" w:author="yongjun" w:date="2016-06-10T15:56:00Z"/>
                    <w:szCs w:val="21"/>
                    <w:highlight w:val="yellow"/>
                  </w:rPr>
                </w:rPrChange>
              </w:rPr>
            </w:pPr>
            <w:ins w:id="2590" w:author="yongjun" w:date="2016-06-10T15:56:00Z">
              <w:r w:rsidRPr="00FA41D5">
                <w:rPr>
                  <w:szCs w:val="21"/>
                  <w:rPrChange w:id="2591" w:author="yongjun" w:date="2016-06-10T15:56:00Z">
                    <w:rPr>
                      <w:szCs w:val="21"/>
                      <w:highlight w:val="yellow"/>
                    </w:rPr>
                  </w:rPrChange>
                </w:rPr>
                <w:t>1.0~12.7</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1158EE90" w14:textId="77777777" w:rsidR="00FA41D5" w:rsidRPr="00FA41D5" w:rsidRDefault="00FA41D5" w:rsidP="0001209E">
            <w:pPr>
              <w:spacing w:line="360" w:lineRule="auto"/>
              <w:jc w:val="center"/>
              <w:rPr>
                <w:ins w:id="2592" w:author="yongjun" w:date="2016-06-10T15:56:00Z"/>
                <w:szCs w:val="21"/>
                <w:rPrChange w:id="2593" w:author="yongjun" w:date="2016-06-10T15:56:00Z">
                  <w:rPr>
                    <w:ins w:id="2594" w:author="yongjun" w:date="2016-06-10T15:56:00Z"/>
                    <w:szCs w:val="21"/>
                    <w:highlight w:val="yellow"/>
                  </w:rPr>
                </w:rPrChange>
              </w:rPr>
            </w:pPr>
            <w:ins w:id="2595" w:author="yongjun" w:date="2016-06-10T15:56:00Z">
              <w:r w:rsidRPr="00FA41D5">
                <w:rPr>
                  <w:szCs w:val="21"/>
                  <w:rPrChange w:id="2596" w:author="yongjun" w:date="2016-06-10T15:56:00Z">
                    <w:rPr>
                      <w:szCs w:val="21"/>
                      <w:highlight w:val="yellow"/>
                    </w:rPr>
                  </w:rPrChange>
                </w:rPr>
                <w:t>253</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BC4BD57" w14:textId="77777777" w:rsidR="00FA41D5" w:rsidRPr="00FA41D5" w:rsidRDefault="00FA41D5" w:rsidP="0001209E">
            <w:pPr>
              <w:spacing w:line="360" w:lineRule="auto"/>
              <w:jc w:val="center"/>
              <w:rPr>
                <w:ins w:id="2597" w:author="yongjun" w:date="2016-06-10T15:56:00Z"/>
                <w:szCs w:val="21"/>
                <w:rPrChange w:id="2598" w:author="yongjun" w:date="2016-06-10T15:56:00Z">
                  <w:rPr>
                    <w:ins w:id="2599" w:author="yongjun" w:date="2016-06-10T15:56:00Z"/>
                    <w:szCs w:val="21"/>
                    <w:highlight w:val="yellow"/>
                  </w:rPr>
                </w:rPrChange>
              </w:rPr>
            </w:pPr>
            <w:ins w:id="2600" w:author="yongjun" w:date="2016-06-10T15:56:00Z">
              <w:r w:rsidRPr="00FA41D5">
                <w:rPr>
                  <w:szCs w:val="21"/>
                  <w:rPrChange w:id="2601" w:author="yongjun" w:date="2016-06-10T15:56:00Z">
                    <w:rPr>
                      <w:szCs w:val="21"/>
                      <w:highlight w:val="yellow"/>
                    </w:rPr>
                  </w:rPrChange>
                </w:rPr>
                <w:t>2009.2</w:t>
              </w:r>
            </w:ins>
          </w:p>
        </w:tc>
      </w:tr>
      <w:tr w:rsidR="00FA41D5" w:rsidRPr="00ED0071" w14:paraId="07C49E70" w14:textId="77777777" w:rsidTr="0001209E">
        <w:trPr>
          <w:trHeight w:val="20"/>
          <w:ins w:id="2602" w:author="yongjun" w:date="2016-06-10T15:56:00Z"/>
        </w:trPr>
        <w:tc>
          <w:tcPr>
            <w:tcW w:w="29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97B3721" w14:textId="77777777" w:rsidR="00FA41D5" w:rsidRPr="00FA41D5" w:rsidRDefault="00FA41D5" w:rsidP="0001209E">
            <w:pPr>
              <w:spacing w:line="360" w:lineRule="auto"/>
              <w:jc w:val="center"/>
              <w:rPr>
                <w:ins w:id="2603" w:author="yongjun" w:date="2016-06-10T15:56:00Z"/>
                <w:szCs w:val="21"/>
                <w:rPrChange w:id="2604" w:author="yongjun" w:date="2016-06-10T15:56:00Z">
                  <w:rPr>
                    <w:ins w:id="2605" w:author="yongjun" w:date="2016-06-10T15:56:00Z"/>
                    <w:szCs w:val="21"/>
                    <w:highlight w:val="yellow"/>
                  </w:rPr>
                </w:rPrChange>
              </w:rPr>
            </w:pPr>
            <w:ins w:id="2606" w:author="yongjun" w:date="2016-06-10T15:56:00Z">
              <w:r w:rsidRPr="00FA41D5">
                <w:rPr>
                  <w:szCs w:val="21"/>
                  <w:rPrChange w:id="2607" w:author="yongjun" w:date="2016-06-10T15:56:00Z">
                    <w:rPr>
                      <w:szCs w:val="21"/>
                      <w:highlight w:val="yellow"/>
                    </w:rPr>
                  </w:rPrChange>
                </w:rPr>
                <w:t>14</w:t>
              </w:r>
            </w:ins>
          </w:p>
        </w:tc>
        <w:tc>
          <w:tcPr>
            <w:tcW w:w="45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6FEDF54" w14:textId="77777777" w:rsidR="00FA41D5" w:rsidRPr="00FA41D5" w:rsidRDefault="00FA41D5" w:rsidP="0001209E">
            <w:pPr>
              <w:spacing w:line="360" w:lineRule="auto"/>
              <w:jc w:val="center"/>
              <w:rPr>
                <w:ins w:id="2608" w:author="yongjun" w:date="2016-06-10T15:56:00Z"/>
                <w:szCs w:val="21"/>
                <w:rPrChange w:id="2609" w:author="yongjun" w:date="2016-06-10T15:56:00Z">
                  <w:rPr>
                    <w:ins w:id="2610" w:author="yongjun" w:date="2016-06-10T15:56:00Z"/>
                    <w:szCs w:val="21"/>
                    <w:highlight w:val="yellow"/>
                  </w:rPr>
                </w:rPrChange>
              </w:rPr>
            </w:pPr>
            <w:ins w:id="2611" w:author="yongjun" w:date="2016-06-10T15:56:00Z">
              <w:r w:rsidRPr="00FA41D5">
                <w:rPr>
                  <w:rFonts w:hint="eastAsia"/>
                  <w:szCs w:val="21"/>
                  <w:rPrChange w:id="2612" w:author="yongjun" w:date="2016-06-10T15:56:00Z">
                    <w:rPr>
                      <w:rFonts w:hint="eastAsia"/>
                      <w:szCs w:val="21"/>
                      <w:highlight w:val="yellow"/>
                    </w:rPr>
                  </w:rPrChange>
                </w:rPr>
                <w:t>日钢</w:t>
              </w:r>
            </w:ins>
          </w:p>
        </w:tc>
        <w:tc>
          <w:tcPr>
            <w:tcW w:w="82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CA7A66" w14:textId="77777777" w:rsidR="00FA41D5" w:rsidRPr="00FA41D5" w:rsidRDefault="00FA41D5" w:rsidP="0001209E">
            <w:pPr>
              <w:spacing w:line="360" w:lineRule="auto"/>
              <w:jc w:val="center"/>
              <w:rPr>
                <w:ins w:id="2613" w:author="yongjun" w:date="2016-06-10T15:56:00Z"/>
                <w:szCs w:val="21"/>
                <w:rPrChange w:id="2614" w:author="yongjun" w:date="2016-06-10T15:56:00Z">
                  <w:rPr>
                    <w:ins w:id="2615" w:author="yongjun" w:date="2016-06-10T15:56:00Z"/>
                    <w:szCs w:val="21"/>
                    <w:highlight w:val="yellow"/>
                  </w:rPr>
                </w:rPrChange>
              </w:rPr>
            </w:pPr>
            <w:ins w:id="2616" w:author="yongjun" w:date="2016-06-10T15:56:00Z">
              <w:r w:rsidRPr="00FA41D5">
                <w:rPr>
                  <w:szCs w:val="21"/>
                  <w:rPrChange w:id="2617" w:author="yongjun" w:date="2016-06-10T15:56:00Z">
                    <w:rPr>
                      <w:szCs w:val="21"/>
                      <w:highlight w:val="yellow"/>
                    </w:rPr>
                  </w:rPrChange>
                </w:rPr>
                <w:t>ESP</w:t>
              </w:r>
            </w:ins>
          </w:p>
        </w:tc>
        <w:tc>
          <w:tcPr>
            <w:tcW w:w="4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4C66F93" w14:textId="77777777" w:rsidR="00FA41D5" w:rsidRPr="00FA41D5" w:rsidRDefault="00FA41D5" w:rsidP="0001209E">
            <w:pPr>
              <w:spacing w:line="360" w:lineRule="auto"/>
              <w:jc w:val="center"/>
              <w:rPr>
                <w:ins w:id="2618" w:author="yongjun" w:date="2016-06-10T15:56:00Z"/>
                <w:szCs w:val="21"/>
                <w:rPrChange w:id="2619" w:author="yongjun" w:date="2016-06-10T15:56:00Z">
                  <w:rPr>
                    <w:ins w:id="2620" w:author="yongjun" w:date="2016-06-10T15:56:00Z"/>
                    <w:szCs w:val="21"/>
                    <w:highlight w:val="yellow"/>
                  </w:rPr>
                </w:rPrChange>
              </w:rPr>
            </w:pPr>
            <w:ins w:id="2621" w:author="yongjun" w:date="2016-06-10T15:56:00Z">
              <w:r w:rsidRPr="00FA41D5">
                <w:rPr>
                  <w:szCs w:val="21"/>
                  <w:rPrChange w:id="2622" w:author="yongjun" w:date="2016-06-10T15:56:00Z">
                    <w:rPr>
                      <w:szCs w:val="21"/>
                      <w:highlight w:val="yellow"/>
                    </w:rPr>
                  </w:rPrChange>
                </w:rPr>
                <w:t>1</w:t>
              </w:r>
            </w:ins>
          </w:p>
        </w:tc>
        <w:tc>
          <w:tcPr>
            <w:tcW w:w="7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BB3300B" w14:textId="77777777" w:rsidR="00FA41D5" w:rsidRPr="00FA41D5" w:rsidRDefault="00FA41D5" w:rsidP="0001209E">
            <w:pPr>
              <w:spacing w:line="360" w:lineRule="auto"/>
              <w:jc w:val="center"/>
              <w:rPr>
                <w:ins w:id="2623" w:author="yongjun" w:date="2016-06-10T15:56:00Z"/>
                <w:szCs w:val="21"/>
                <w:rPrChange w:id="2624" w:author="yongjun" w:date="2016-06-10T15:56:00Z">
                  <w:rPr>
                    <w:ins w:id="2625" w:author="yongjun" w:date="2016-06-10T15:56:00Z"/>
                    <w:szCs w:val="21"/>
                    <w:highlight w:val="yellow"/>
                  </w:rPr>
                </w:rPrChange>
              </w:rPr>
            </w:pPr>
            <w:ins w:id="2626" w:author="yongjun" w:date="2016-06-10T15:56:00Z">
              <w:r w:rsidRPr="00FA41D5">
                <w:rPr>
                  <w:szCs w:val="21"/>
                  <w:rPrChange w:id="2627" w:author="yongjun" w:date="2016-06-10T15:56:00Z">
                    <w:rPr>
                      <w:szCs w:val="21"/>
                      <w:highlight w:val="yellow"/>
                    </w:rPr>
                  </w:rPrChange>
                </w:rPr>
                <w:t>70~110</w:t>
              </w:r>
            </w:ins>
          </w:p>
        </w:tc>
        <w:tc>
          <w:tcPr>
            <w:tcW w:w="74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470770" w14:textId="77777777" w:rsidR="00FA41D5" w:rsidRPr="00FA41D5" w:rsidRDefault="00FA41D5" w:rsidP="0001209E">
            <w:pPr>
              <w:spacing w:line="360" w:lineRule="auto"/>
              <w:jc w:val="center"/>
              <w:rPr>
                <w:ins w:id="2628" w:author="yongjun" w:date="2016-06-10T15:56:00Z"/>
                <w:szCs w:val="21"/>
                <w:rPrChange w:id="2629" w:author="yongjun" w:date="2016-06-10T15:56:00Z">
                  <w:rPr>
                    <w:ins w:id="2630" w:author="yongjun" w:date="2016-06-10T15:56:00Z"/>
                    <w:szCs w:val="21"/>
                    <w:highlight w:val="yellow"/>
                  </w:rPr>
                </w:rPrChange>
              </w:rPr>
            </w:pPr>
            <w:ins w:id="2631" w:author="yongjun" w:date="2016-06-10T15:56:00Z">
              <w:r w:rsidRPr="00FA41D5">
                <w:rPr>
                  <w:szCs w:val="21"/>
                  <w:rPrChange w:id="2632" w:author="yongjun" w:date="2016-06-10T15:56:00Z">
                    <w:rPr>
                      <w:szCs w:val="21"/>
                      <w:highlight w:val="yellow"/>
                    </w:rPr>
                  </w:rPrChange>
                </w:rPr>
                <w:t>0.8~6.0</w:t>
              </w:r>
            </w:ins>
          </w:p>
        </w:tc>
        <w:tc>
          <w:tcPr>
            <w:tcW w:w="824" w:type="pct"/>
            <w:tcBorders>
              <w:top w:val="single" w:sz="8" w:space="0" w:color="000000"/>
              <w:left w:val="single" w:sz="8" w:space="0" w:color="000000"/>
              <w:bottom w:val="single" w:sz="8" w:space="0" w:color="000000"/>
              <w:right w:val="single" w:sz="8" w:space="0" w:color="080808"/>
            </w:tcBorders>
            <w:shd w:val="clear" w:color="auto" w:fill="auto"/>
            <w:tcMar>
              <w:top w:w="72" w:type="dxa"/>
              <w:left w:w="144" w:type="dxa"/>
              <w:bottom w:w="72" w:type="dxa"/>
              <w:right w:w="144" w:type="dxa"/>
            </w:tcMar>
            <w:vAlign w:val="center"/>
            <w:hideMark/>
          </w:tcPr>
          <w:p w14:paraId="43F52DD4" w14:textId="77777777" w:rsidR="00FA41D5" w:rsidRPr="00FA41D5" w:rsidRDefault="00FA41D5" w:rsidP="0001209E">
            <w:pPr>
              <w:spacing w:line="360" w:lineRule="auto"/>
              <w:jc w:val="center"/>
              <w:rPr>
                <w:ins w:id="2633" w:author="yongjun" w:date="2016-06-10T15:56:00Z"/>
                <w:szCs w:val="21"/>
                <w:rPrChange w:id="2634" w:author="yongjun" w:date="2016-06-10T15:56:00Z">
                  <w:rPr>
                    <w:ins w:id="2635" w:author="yongjun" w:date="2016-06-10T15:56:00Z"/>
                    <w:szCs w:val="21"/>
                    <w:highlight w:val="yellow"/>
                  </w:rPr>
                </w:rPrChange>
              </w:rPr>
            </w:pPr>
            <w:ins w:id="2636" w:author="yongjun" w:date="2016-06-10T15:56:00Z">
              <w:r w:rsidRPr="00FA41D5">
                <w:rPr>
                  <w:szCs w:val="21"/>
                  <w:rPrChange w:id="2637" w:author="yongjun" w:date="2016-06-10T15:56:00Z">
                    <w:rPr>
                      <w:szCs w:val="21"/>
                      <w:highlight w:val="yellow"/>
                    </w:rPr>
                  </w:rPrChange>
                </w:rPr>
                <w:t>255</w:t>
              </w:r>
            </w:ins>
          </w:p>
        </w:tc>
        <w:tc>
          <w:tcPr>
            <w:tcW w:w="628" w:type="pct"/>
            <w:tcBorders>
              <w:top w:val="single" w:sz="8" w:space="0" w:color="000000"/>
              <w:left w:val="single" w:sz="8" w:space="0" w:color="080808"/>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FEBE533" w14:textId="77777777" w:rsidR="00FA41D5" w:rsidRPr="00ED0071" w:rsidRDefault="00FA41D5" w:rsidP="0001209E">
            <w:pPr>
              <w:spacing w:line="360" w:lineRule="auto"/>
              <w:jc w:val="center"/>
              <w:rPr>
                <w:ins w:id="2638" w:author="yongjun" w:date="2016-06-10T15:56:00Z"/>
                <w:szCs w:val="21"/>
              </w:rPr>
            </w:pPr>
            <w:ins w:id="2639" w:author="yongjun" w:date="2016-06-10T15:56:00Z">
              <w:r w:rsidRPr="00FA41D5">
                <w:rPr>
                  <w:szCs w:val="21"/>
                  <w:rPrChange w:id="2640" w:author="yongjun" w:date="2016-06-10T15:56:00Z">
                    <w:rPr>
                      <w:szCs w:val="21"/>
                      <w:highlight w:val="yellow"/>
                    </w:rPr>
                  </w:rPrChange>
                </w:rPr>
                <w:t>2015.2</w:t>
              </w:r>
            </w:ins>
          </w:p>
        </w:tc>
      </w:tr>
    </w:tbl>
    <w:p w14:paraId="1CFED80D" w14:textId="77777777" w:rsidR="00FA41D5" w:rsidRPr="00ED0071" w:rsidRDefault="00FA41D5" w:rsidP="002435DE">
      <w:pPr>
        <w:ind w:firstLine="420"/>
        <w:rPr>
          <w:color w:val="3E3E3E"/>
          <w:kern w:val="0"/>
          <w:szCs w:val="21"/>
        </w:rPr>
      </w:pPr>
    </w:p>
    <w:p w14:paraId="77B32863" w14:textId="77777777" w:rsidR="005F6531" w:rsidRPr="009A0F15" w:rsidRDefault="005F6531" w:rsidP="00CD0AD2">
      <w:pPr>
        <w:pStyle w:val="20"/>
        <w:rPr>
          <w:i w:val="0"/>
        </w:rPr>
      </w:pPr>
      <w:bookmarkStart w:id="2641" w:name="_Toc453423167"/>
      <w:r w:rsidRPr="009A0F15">
        <w:rPr>
          <w:i w:val="0"/>
        </w:rPr>
        <w:t>炉卷轧机生产工艺</w:t>
      </w:r>
      <w:bookmarkEnd w:id="2641"/>
    </w:p>
    <w:p w14:paraId="2F214A9D" w14:textId="77777777" w:rsidR="00CD0AD2" w:rsidRPr="00ED0071" w:rsidRDefault="00CD0AD2" w:rsidP="00CD0AD2">
      <w:pPr>
        <w:ind w:firstLineChars="200" w:firstLine="420"/>
        <w:rPr>
          <w:szCs w:val="21"/>
        </w:rPr>
      </w:pPr>
      <w:bookmarkStart w:id="2642" w:name="_Toc335725178"/>
      <w:bookmarkStart w:id="2643" w:name="_Toc308269921"/>
      <w:r w:rsidRPr="00ED0071">
        <w:rPr>
          <w:szCs w:val="21"/>
        </w:rPr>
        <w:t>目前我国钢铁行业的发展战略是增加高附加值、高技术含量合金钢材的品种和数量，发展有特色、有市场的精品特殊钢材，因此近年来国内不锈钢热轧市场需求不断加大。炉卷轧机生产线是热轧的一种，其设计特点是在可逆轧机的入、出口侧分别配置了一台卷取炉。由于轧件在轧制过程中可以进入卷取炉中进行保温，从而减少了轧件的温降，因此适用于轧制变形温度范围比较窄的钢种，如不锈钢和特殊钢等。炉卷轧机生产线相比于热连轧生产线具有投资省、占地面积小、生产和布置型式灵活等特点；但其产量较低，因此特别适用于资金不充足、厂房面积不大和年产量要求不高的中小型钢铁企业。由于炉卷轧机生产线布置型式较为灵活，钢铁企业可以根据自身的要求为其配置最适宜的生产线布置型式，从而制定出合理、可靠、经济的工艺方案。</w:t>
      </w:r>
    </w:p>
    <w:p w14:paraId="2B382B33" w14:textId="77777777" w:rsidR="00CD0AD2" w:rsidRPr="00ED0071" w:rsidRDefault="00CD0AD2" w:rsidP="00B913D9">
      <w:pPr>
        <w:numPr>
          <w:ilvl w:val="0"/>
          <w:numId w:val="40"/>
        </w:numPr>
        <w:ind w:hanging="474"/>
        <w:rPr>
          <w:szCs w:val="21"/>
        </w:rPr>
      </w:pPr>
      <w:bookmarkStart w:id="2644" w:name="_Toc335725171"/>
      <w:r w:rsidRPr="00ED0071">
        <w:rPr>
          <w:szCs w:val="21"/>
        </w:rPr>
        <w:t>炉卷轧机的发展</w:t>
      </w:r>
      <w:bookmarkEnd w:id="2644"/>
    </w:p>
    <w:p w14:paraId="24DE05EA" w14:textId="77777777" w:rsidR="00CD0AD2" w:rsidRPr="00ED0071" w:rsidRDefault="00CD0AD2" w:rsidP="00CD0AD2">
      <w:pPr>
        <w:ind w:firstLineChars="200" w:firstLine="420"/>
        <w:rPr>
          <w:szCs w:val="21"/>
        </w:rPr>
      </w:pPr>
      <w:r w:rsidRPr="00ED0071">
        <w:rPr>
          <w:szCs w:val="21"/>
        </w:rPr>
        <w:t>炉卷轧机又称斯特克尔轧机（</w:t>
      </w:r>
      <w:r w:rsidRPr="00ED0071">
        <w:rPr>
          <w:szCs w:val="21"/>
        </w:rPr>
        <w:t>Steckel Mill</w:t>
      </w:r>
      <w:r w:rsidRPr="00ED0071">
        <w:rPr>
          <w:szCs w:val="21"/>
        </w:rPr>
        <w:t>）。自美国于</w:t>
      </w:r>
      <w:r w:rsidRPr="00ED0071">
        <w:rPr>
          <w:szCs w:val="21"/>
        </w:rPr>
        <w:t>1932</w:t>
      </w:r>
      <w:r w:rsidRPr="00ED0071">
        <w:rPr>
          <w:szCs w:val="21"/>
        </w:rPr>
        <w:t>年研制出第一台试验性炉卷轧机并于</w:t>
      </w:r>
      <w:r w:rsidRPr="00ED0071">
        <w:rPr>
          <w:szCs w:val="21"/>
        </w:rPr>
        <w:t>1949</w:t>
      </w:r>
      <w:r w:rsidRPr="00ED0071">
        <w:rPr>
          <w:szCs w:val="21"/>
        </w:rPr>
        <w:t>年正式应用于工业生产以来，到现要已有</w:t>
      </w:r>
      <w:r w:rsidRPr="00ED0071">
        <w:rPr>
          <w:szCs w:val="21"/>
        </w:rPr>
        <w:t>80</w:t>
      </w:r>
      <w:r w:rsidRPr="00ED0071">
        <w:rPr>
          <w:szCs w:val="21"/>
        </w:rPr>
        <w:t>多年，炉卷轧机经历了传统型、改造型和现代型三个发展阶段。随着现代冶金技术的发展和现代传动及自动化控制技术的应用，炉卷轧机已步入了蓬勃发展的时期。</w:t>
      </w:r>
      <w:bookmarkStart w:id="2645" w:name="_Toc335725172"/>
    </w:p>
    <w:p w14:paraId="7495B94C" w14:textId="77777777" w:rsidR="00CD0AD2" w:rsidRPr="00ED0071" w:rsidRDefault="00CD0AD2" w:rsidP="00B913D9">
      <w:pPr>
        <w:numPr>
          <w:ilvl w:val="0"/>
          <w:numId w:val="40"/>
        </w:numPr>
        <w:ind w:hanging="474"/>
        <w:rPr>
          <w:szCs w:val="21"/>
        </w:rPr>
      </w:pPr>
      <w:r w:rsidRPr="00ED0071">
        <w:rPr>
          <w:szCs w:val="21"/>
        </w:rPr>
        <w:t>传统型炉卷轧机（</w:t>
      </w:r>
      <w:r w:rsidRPr="00ED0071">
        <w:rPr>
          <w:szCs w:val="21"/>
        </w:rPr>
        <w:t>1932</w:t>
      </w:r>
      <w:r w:rsidRPr="00ED0071">
        <w:rPr>
          <w:szCs w:val="21"/>
        </w:rPr>
        <w:t>～</w:t>
      </w:r>
      <w:r w:rsidRPr="00ED0071">
        <w:rPr>
          <w:szCs w:val="21"/>
        </w:rPr>
        <w:t>1960</w:t>
      </w:r>
      <w:r w:rsidRPr="00ED0071">
        <w:rPr>
          <w:szCs w:val="21"/>
        </w:rPr>
        <w:t>年）</w:t>
      </w:r>
      <w:bookmarkEnd w:id="2645"/>
    </w:p>
    <w:p w14:paraId="2EF289E7" w14:textId="77777777" w:rsidR="00CD0AD2" w:rsidRPr="00ED0071" w:rsidRDefault="00CD0AD2" w:rsidP="00CD0AD2">
      <w:pPr>
        <w:ind w:firstLineChars="200" w:firstLine="420"/>
        <w:rPr>
          <w:szCs w:val="21"/>
        </w:rPr>
      </w:pPr>
      <w:r w:rsidRPr="00ED0071">
        <w:rPr>
          <w:szCs w:val="21"/>
        </w:rPr>
        <w:t>炉卷轧机发明于</w:t>
      </w:r>
      <w:r w:rsidRPr="00ED0071">
        <w:rPr>
          <w:szCs w:val="21"/>
        </w:rPr>
        <w:t>20</w:t>
      </w:r>
      <w:r w:rsidRPr="00ED0071">
        <w:rPr>
          <w:szCs w:val="21"/>
        </w:rPr>
        <w:t>世纪</w:t>
      </w:r>
      <w:r w:rsidRPr="00ED0071">
        <w:rPr>
          <w:szCs w:val="21"/>
        </w:rPr>
        <w:t>30</w:t>
      </w:r>
      <w:r w:rsidRPr="00ED0071">
        <w:rPr>
          <w:szCs w:val="21"/>
        </w:rPr>
        <w:t>年代，该发明解决了成卷热轧薄板轧制过程中温度降低太快的问题，使得带卷在轧制过程中进行可逆式的往复轧制，直到轧制过程完成，这就是所谓的炉卷轧制方法。</w:t>
      </w:r>
      <w:del w:id="2646" w:author="yongjun" w:date="2016-06-11T14:29:00Z">
        <w:r w:rsidRPr="00ED0071" w:rsidDel="00825B95">
          <w:rPr>
            <w:szCs w:val="21"/>
          </w:rPr>
          <w:delText>图</w:delText>
        </w:r>
      </w:del>
      <w:ins w:id="2647" w:author="yongjun" w:date="2016-06-11T14:29:00Z">
        <w:r w:rsidR="00825B95">
          <w:rPr>
            <w:szCs w:val="21"/>
          </w:rPr>
          <w:t>图</w:t>
        </w:r>
        <w:r w:rsidR="00825B95">
          <w:rPr>
            <w:szCs w:val="21"/>
          </w:rPr>
          <w:t>1-</w:t>
        </w:r>
      </w:ins>
      <w:r w:rsidRPr="00ED0071">
        <w:rPr>
          <w:szCs w:val="21"/>
        </w:rPr>
        <w:t>2</w:t>
      </w:r>
      <w:r w:rsidRPr="00ED0071">
        <w:rPr>
          <w:rFonts w:hint="eastAsia"/>
          <w:szCs w:val="21"/>
        </w:rPr>
        <w:t>2</w:t>
      </w:r>
      <w:r w:rsidRPr="00ED0071">
        <w:rPr>
          <w:szCs w:val="21"/>
        </w:rPr>
        <w:t>为炉卷轧机轧制示意</w:t>
      </w:r>
      <w:del w:id="2648" w:author="yongjun" w:date="2016-06-11T14:29:00Z">
        <w:r w:rsidRPr="00ED0071" w:rsidDel="00825B95">
          <w:rPr>
            <w:szCs w:val="21"/>
          </w:rPr>
          <w:delText>图</w:delText>
        </w:r>
      </w:del>
      <w:ins w:id="2649" w:author="yongjun" w:date="2016-06-11T14:29:00Z">
        <w:r w:rsidR="00825B95">
          <w:rPr>
            <w:szCs w:val="21"/>
          </w:rPr>
          <w:t>图</w:t>
        </w:r>
      </w:ins>
      <w:r w:rsidRPr="00ED0071">
        <w:rPr>
          <w:szCs w:val="21"/>
        </w:rPr>
        <w:t>。</w:t>
      </w:r>
    </w:p>
    <w:p w14:paraId="29A12EF9" w14:textId="77777777" w:rsidR="00CD0AD2" w:rsidRPr="00ED0071" w:rsidRDefault="00CD0AD2" w:rsidP="00CD0AD2">
      <w:pPr>
        <w:spacing w:line="0" w:lineRule="atLeast"/>
        <w:jc w:val="center"/>
        <w:rPr>
          <w:rFonts w:eastAsia="方正姚体"/>
          <w:szCs w:val="21"/>
        </w:rPr>
      </w:pPr>
      <w:r w:rsidRPr="00ED0071">
        <w:rPr>
          <w:szCs w:val="21"/>
        </w:rPr>
        <w:object w:dxaOrig="8805" w:dyaOrig="3540" w14:anchorId="74C3736C">
          <v:shape id="_x0000_i1036" type="#_x0000_t75" style="width:316.55pt;height:127.45pt" o:ole="">
            <v:imagedata r:id="rId41" o:title=""/>
          </v:shape>
          <o:OLEObject Type="Embed" ProgID="Visio.DrawingConvertable.15" ShapeID="_x0000_i1036" DrawAspect="Content" ObjectID="_1527664368" r:id="rId42"/>
        </w:object>
      </w:r>
    </w:p>
    <w:p w14:paraId="2793C7F2" w14:textId="77777777" w:rsidR="00CD0AD2" w:rsidRPr="00ED0071" w:rsidRDefault="00CD0AD2" w:rsidP="00CD0AD2">
      <w:pPr>
        <w:jc w:val="center"/>
        <w:rPr>
          <w:szCs w:val="21"/>
        </w:rPr>
      </w:pPr>
      <w:del w:id="2650" w:author="yongjun" w:date="2016-06-11T14:29:00Z">
        <w:r w:rsidRPr="00ED0071" w:rsidDel="00825B95">
          <w:rPr>
            <w:szCs w:val="21"/>
          </w:rPr>
          <w:delText>图</w:delText>
        </w:r>
      </w:del>
      <w:ins w:id="2651" w:author="yongjun" w:date="2016-06-11T14:29:00Z">
        <w:r w:rsidR="00825B95">
          <w:rPr>
            <w:szCs w:val="21"/>
          </w:rPr>
          <w:t>图</w:t>
        </w:r>
        <w:r w:rsidR="00825B95">
          <w:rPr>
            <w:szCs w:val="21"/>
          </w:rPr>
          <w:t>1-</w:t>
        </w:r>
      </w:ins>
      <w:r w:rsidRPr="00ED0071">
        <w:rPr>
          <w:szCs w:val="21"/>
        </w:rPr>
        <w:t>2</w:t>
      </w:r>
      <w:r w:rsidRPr="00ED0071">
        <w:rPr>
          <w:rFonts w:hint="eastAsia"/>
          <w:szCs w:val="21"/>
        </w:rPr>
        <w:t>2</w:t>
      </w:r>
      <w:r w:rsidRPr="00ED0071">
        <w:rPr>
          <w:szCs w:val="21"/>
        </w:rPr>
        <w:t xml:space="preserve"> </w:t>
      </w:r>
      <w:r w:rsidRPr="00ED0071">
        <w:rPr>
          <w:szCs w:val="21"/>
        </w:rPr>
        <w:t>炉卷轧机示意图</w:t>
      </w:r>
    </w:p>
    <w:p w14:paraId="6B6A5F4F" w14:textId="77777777" w:rsidR="00CD0AD2" w:rsidRPr="00ED0071" w:rsidRDefault="00CD0AD2" w:rsidP="00CD0AD2">
      <w:pPr>
        <w:jc w:val="center"/>
        <w:rPr>
          <w:szCs w:val="21"/>
        </w:rPr>
      </w:pPr>
      <w:r w:rsidRPr="00ED0071">
        <w:rPr>
          <w:szCs w:val="21"/>
        </w:rPr>
        <w:t>1</w:t>
      </w:r>
      <w:r w:rsidRPr="00ED0071">
        <w:rPr>
          <w:szCs w:val="21"/>
        </w:rPr>
        <w:t>、带保温炉的卷取机；</w:t>
      </w:r>
      <w:r w:rsidRPr="00ED0071">
        <w:rPr>
          <w:szCs w:val="21"/>
        </w:rPr>
        <w:t>2</w:t>
      </w:r>
      <w:r w:rsidRPr="00ED0071">
        <w:rPr>
          <w:szCs w:val="21"/>
        </w:rPr>
        <w:t>、夹送辊；</w:t>
      </w:r>
      <w:r w:rsidRPr="00ED0071">
        <w:rPr>
          <w:szCs w:val="21"/>
        </w:rPr>
        <w:t>3</w:t>
      </w:r>
      <w:r w:rsidRPr="00ED0071">
        <w:rPr>
          <w:szCs w:val="21"/>
        </w:rPr>
        <w:t>、四辊可逆轧机；</w:t>
      </w:r>
      <w:r w:rsidRPr="00ED0071">
        <w:rPr>
          <w:szCs w:val="21"/>
        </w:rPr>
        <w:t>4</w:t>
      </w:r>
      <w:r w:rsidRPr="00ED0071">
        <w:rPr>
          <w:szCs w:val="21"/>
        </w:rPr>
        <w:t>、升降导板</w:t>
      </w:r>
    </w:p>
    <w:p w14:paraId="6AD75614" w14:textId="77777777" w:rsidR="00CD0AD2" w:rsidRPr="00ED0071" w:rsidRDefault="00CD0AD2" w:rsidP="00CD0AD2">
      <w:pPr>
        <w:ind w:firstLineChars="200" w:firstLine="420"/>
        <w:rPr>
          <w:szCs w:val="21"/>
        </w:rPr>
      </w:pPr>
      <w:bookmarkStart w:id="2652" w:name="_Toc335725174"/>
      <w:r w:rsidRPr="00ED0071">
        <w:rPr>
          <w:szCs w:val="21"/>
        </w:rPr>
        <w:t>传统炉卷轧机的优点是：</w:t>
      </w:r>
      <w:bookmarkEnd w:id="2652"/>
      <w:r w:rsidRPr="00ED0071">
        <w:rPr>
          <w:szCs w:val="21"/>
        </w:rPr>
        <w:t>轧制过程中可大幅减少钢卷的温降；与经典的热连轧相比所需设备数量少，投资低；工艺道次较灵活，适合于生产批量不大而品种较多的产品；适合于低节奏、难加工的不锈钢及特种合金钢</w:t>
      </w:r>
      <w:r w:rsidRPr="00ED0071">
        <w:rPr>
          <w:rFonts w:hint="eastAsia"/>
          <w:szCs w:val="21"/>
        </w:rPr>
        <w:t>等</w:t>
      </w:r>
      <w:r w:rsidRPr="00ED0071">
        <w:rPr>
          <w:szCs w:val="21"/>
        </w:rPr>
        <w:t>的生产。</w:t>
      </w:r>
    </w:p>
    <w:p w14:paraId="620E2B2F" w14:textId="77777777" w:rsidR="00CD0AD2" w:rsidRPr="00ED0071" w:rsidRDefault="00CD0AD2" w:rsidP="00CD0AD2">
      <w:pPr>
        <w:ind w:firstLineChars="200" w:firstLine="420"/>
        <w:rPr>
          <w:szCs w:val="21"/>
        </w:rPr>
      </w:pPr>
      <w:bookmarkStart w:id="2653" w:name="_Toc335725175"/>
      <w:r w:rsidRPr="00ED0071">
        <w:rPr>
          <w:szCs w:val="21"/>
        </w:rPr>
        <w:t>传统炉卷轧机的缺点是：</w:t>
      </w:r>
      <w:bookmarkEnd w:id="2653"/>
      <w:r w:rsidRPr="00ED0071">
        <w:rPr>
          <w:szCs w:val="21"/>
        </w:rPr>
        <w:t>由于是单机架多道次轧制，精轧时间长，二次氧化</w:t>
      </w:r>
      <w:r w:rsidRPr="00ED0071">
        <w:rPr>
          <w:rFonts w:hint="eastAsia"/>
          <w:szCs w:val="21"/>
        </w:rPr>
        <w:t>铁</w:t>
      </w:r>
      <w:r w:rsidRPr="00ED0071">
        <w:rPr>
          <w:szCs w:val="21"/>
        </w:rPr>
        <w:t>皮多，所轧制的产品表面质量较差，不能生产薄板；技术经济指标较低，各项消耗较高；轧辊易磨损，换辊频繁；工艺操作要求高</w:t>
      </w:r>
      <w:r w:rsidRPr="00ED0071">
        <w:rPr>
          <w:rFonts w:hint="eastAsia"/>
          <w:szCs w:val="21"/>
        </w:rPr>
        <w:t>等</w:t>
      </w:r>
      <w:r w:rsidRPr="00ED0071">
        <w:rPr>
          <w:szCs w:val="21"/>
        </w:rPr>
        <w:t>。</w:t>
      </w:r>
    </w:p>
    <w:p w14:paraId="549B95E5" w14:textId="77777777" w:rsidR="00CD0AD2" w:rsidRPr="00ED0071" w:rsidRDefault="00CD0AD2" w:rsidP="00B913D9">
      <w:pPr>
        <w:numPr>
          <w:ilvl w:val="0"/>
          <w:numId w:val="40"/>
        </w:numPr>
        <w:ind w:hanging="474"/>
        <w:rPr>
          <w:szCs w:val="21"/>
        </w:rPr>
      </w:pPr>
      <w:bookmarkStart w:id="2654" w:name="_Toc335725176"/>
      <w:r w:rsidRPr="00ED0071">
        <w:rPr>
          <w:szCs w:val="21"/>
        </w:rPr>
        <w:t>改造型炉卷轧机（</w:t>
      </w:r>
      <w:r w:rsidRPr="00ED0071">
        <w:rPr>
          <w:szCs w:val="21"/>
        </w:rPr>
        <w:t>1960</w:t>
      </w:r>
      <w:r w:rsidRPr="00ED0071">
        <w:rPr>
          <w:szCs w:val="21"/>
        </w:rPr>
        <w:t>～</w:t>
      </w:r>
      <w:r w:rsidRPr="00ED0071">
        <w:rPr>
          <w:szCs w:val="21"/>
        </w:rPr>
        <w:t>1980</w:t>
      </w:r>
      <w:r w:rsidRPr="00ED0071">
        <w:rPr>
          <w:szCs w:val="21"/>
        </w:rPr>
        <w:t>年）</w:t>
      </w:r>
      <w:bookmarkEnd w:id="2654"/>
    </w:p>
    <w:p w14:paraId="6FD25AA4" w14:textId="77777777" w:rsidR="00CD0AD2" w:rsidRPr="00ED0071" w:rsidRDefault="00CD0AD2" w:rsidP="00CD0AD2">
      <w:pPr>
        <w:ind w:left="1" w:firstLine="420"/>
        <w:rPr>
          <w:szCs w:val="21"/>
        </w:rPr>
      </w:pPr>
      <w:r w:rsidRPr="00ED0071">
        <w:rPr>
          <w:szCs w:val="21"/>
        </w:rPr>
        <w:t>由于传统炉卷轧机所固有的工艺缺陷并存在产品表面质量</w:t>
      </w:r>
      <w:r w:rsidRPr="00ED0071">
        <w:rPr>
          <w:rFonts w:hint="eastAsia"/>
          <w:szCs w:val="21"/>
        </w:rPr>
        <w:t>较</w:t>
      </w:r>
      <w:r w:rsidRPr="00ED0071">
        <w:rPr>
          <w:szCs w:val="21"/>
        </w:rPr>
        <w:t>差的</w:t>
      </w:r>
      <w:r w:rsidRPr="00ED0071">
        <w:rPr>
          <w:rFonts w:hint="eastAsia"/>
          <w:szCs w:val="21"/>
        </w:rPr>
        <w:t>不足</w:t>
      </w:r>
      <w:r w:rsidRPr="00ED0071">
        <w:rPr>
          <w:szCs w:val="21"/>
        </w:rPr>
        <w:t>，从而阻碍了炉卷轧机的</w:t>
      </w:r>
      <w:r w:rsidRPr="00ED0071">
        <w:rPr>
          <w:szCs w:val="21"/>
        </w:rPr>
        <w:lastRenderedPageBreak/>
        <w:t>发展。</w:t>
      </w:r>
    </w:p>
    <w:p w14:paraId="73EC275B" w14:textId="77777777" w:rsidR="00CD0AD2" w:rsidRPr="00ED0071" w:rsidRDefault="00CD0AD2" w:rsidP="00AE6A9A">
      <w:pPr>
        <w:ind w:left="1" w:firstLine="420"/>
        <w:rPr>
          <w:szCs w:val="21"/>
        </w:rPr>
      </w:pPr>
      <w:r w:rsidRPr="00ED0071">
        <w:rPr>
          <w:szCs w:val="21"/>
        </w:rPr>
        <w:t>上世纪</w:t>
      </w:r>
      <w:r w:rsidRPr="00ED0071">
        <w:rPr>
          <w:szCs w:val="21"/>
        </w:rPr>
        <w:t>60</w:t>
      </w:r>
      <w:r w:rsidRPr="00ED0071">
        <w:rPr>
          <w:szCs w:val="21"/>
        </w:rPr>
        <w:t>年代，美国</w:t>
      </w:r>
      <w:r w:rsidRPr="00ED0071">
        <w:rPr>
          <w:szCs w:val="21"/>
        </w:rPr>
        <w:t>Tippins</w:t>
      </w:r>
      <w:r w:rsidRPr="00ED0071">
        <w:rPr>
          <w:szCs w:val="21"/>
        </w:rPr>
        <w:t>公司等通过对炉卷轧机的潜在能力和不足之处的研究，开始用现代控制技术来改造传统炉卷轧机，重新发展了自上世纪</w:t>
      </w:r>
      <w:r w:rsidRPr="00ED0071">
        <w:rPr>
          <w:szCs w:val="21"/>
        </w:rPr>
        <w:t>30</w:t>
      </w:r>
      <w:r w:rsidRPr="00ED0071">
        <w:rPr>
          <w:szCs w:val="21"/>
        </w:rPr>
        <w:t>年代发明以来的炉卷轧机。</w:t>
      </w:r>
      <w:r w:rsidRPr="00ED0071">
        <w:rPr>
          <w:szCs w:val="21"/>
        </w:rPr>
        <w:t>1980</w:t>
      </w:r>
      <w:r w:rsidRPr="00ED0071">
        <w:rPr>
          <w:szCs w:val="21"/>
        </w:rPr>
        <w:t>年前后，发达国家纷纷兴建新的或改造旧的炉卷轧机，但主要还是用来专业化生产不锈钢和特种合金钢，仅有少部炉卷轧机生产碳素结构钢。</w:t>
      </w:r>
    </w:p>
    <w:p w14:paraId="45AECFE9" w14:textId="77777777" w:rsidR="00CD0AD2" w:rsidRPr="00ED0071" w:rsidRDefault="00CD0AD2" w:rsidP="00AE6A9A">
      <w:pPr>
        <w:ind w:left="1" w:firstLine="420"/>
        <w:rPr>
          <w:szCs w:val="21"/>
        </w:rPr>
      </w:pPr>
      <w:r w:rsidRPr="00ED0071">
        <w:rPr>
          <w:szCs w:val="21"/>
        </w:rPr>
        <w:t>在此阶段由于冶金</w:t>
      </w:r>
      <w:r w:rsidRPr="00ED0071">
        <w:rPr>
          <w:rFonts w:hint="eastAsia"/>
          <w:szCs w:val="21"/>
        </w:rPr>
        <w:t>及</w:t>
      </w:r>
      <w:r w:rsidRPr="00ED0071">
        <w:rPr>
          <w:szCs w:val="21"/>
        </w:rPr>
        <w:t>轧制工艺和控制技术还没有发生质的飞跃，因此炉卷轧机的发展主要是停留在一般性的改进上，并没有发生根本性的变化。</w:t>
      </w:r>
    </w:p>
    <w:p w14:paraId="5E6AEF3D" w14:textId="77777777" w:rsidR="00CD0AD2" w:rsidRPr="00ED0071" w:rsidRDefault="00CD0AD2" w:rsidP="00B913D9">
      <w:pPr>
        <w:numPr>
          <w:ilvl w:val="0"/>
          <w:numId w:val="40"/>
        </w:numPr>
        <w:ind w:hanging="474"/>
        <w:rPr>
          <w:szCs w:val="21"/>
        </w:rPr>
      </w:pPr>
      <w:bookmarkStart w:id="2655" w:name="_Toc335725177"/>
      <w:r w:rsidRPr="00ED0071">
        <w:rPr>
          <w:szCs w:val="21"/>
        </w:rPr>
        <w:t>现代炉卷轧机（</w:t>
      </w:r>
      <w:r w:rsidRPr="00ED0071">
        <w:rPr>
          <w:szCs w:val="21"/>
        </w:rPr>
        <w:t>1980</w:t>
      </w:r>
      <w:r w:rsidRPr="00ED0071">
        <w:rPr>
          <w:szCs w:val="21"/>
        </w:rPr>
        <w:t>～至今）</w:t>
      </w:r>
      <w:bookmarkEnd w:id="2655"/>
    </w:p>
    <w:p w14:paraId="4768EFF2" w14:textId="77777777" w:rsidR="00CD0AD2" w:rsidRPr="00ED0071" w:rsidRDefault="00CD0AD2" w:rsidP="00AE6A9A">
      <w:pPr>
        <w:pStyle w:val="ac"/>
        <w:ind w:left="2" w:firstLine="435"/>
        <w:rPr>
          <w:rFonts w:ascii="Times New Roman" w:hAnsi="Times New Roman" w:cs="Times New Roman"/>
        </w:rPr>
      </w:pPr>
      <w:r w:rsidRPr="00ED0071">
        <w:rPr>
          <w:rFonts w:ascii="Times New Roman" w:hAnsi="Times New Roman" w:cs="Times New Roman"/>
        </w:rPr>
        <w:t>进入上世纪</w:t>
      </w:r>
      <w:r w:rsidRPr="00ED0071">
        <w:rPr>
          <w:rFonts w:ascii="Times New Roman" w:hAnsi="Times New Roman" w:cs="Times New Roman"/>
        </w:rPr>
        <w:t>80</w:t>
      </w:r>
      <w:r w:rsidRPr="00ED0071">
        <w:rPr>
          <w:rFonts w:ascii="Times New Roman" w:hAnsi="Times New Roman" w:cs="Times New Roman"/>
        </w:rPr>
        <w:t>年代后，冶金工业技术突飞猛进，近终型连铸技术、连铸连轧技术、现代控制技术、计算机技术、新型材料技术、数字传动技术、变频调速技术等的普及应用使得冶金轧制工艺技术发生了质的飞跃，给炉卷轧机的发展带来了新的生机。</w:t>
      </w:r>
    </w:p>
    <w:p w14:paraId="1FC9E943" w14:textId="77777777" w:rsidR="005F6531" w:rsidRPr="0039433B" w:rsidRDefault="005F6531" w:rsidP="00AE6A9A">
      <w:pPr>
        <w:pStyle w:val="30"/>
        <w:tabs>
          <w:tab w:val="clear" w:pos="720"/>
          <w:tab w:val="num" w:pos="0"/>
          <w:tab w:val="num" w:pos="900"/>
        </w:tabs>
        <w:rPr>
          <w:sz w:val="22"/>
        </w:rPr>
      </w:pPr>
      <w:bookmarkStart w:id="2656" w:name="_Toc453423168"/>
      <w:r w:rsidRPr="0039433B">
        <w:rPr>
          <w:sz w:val="22"/>
        </w:rPr>
        <w:t>现代炉卷轧机的主要特点</w:t>
      </w:r>
      <w:bookmarkEnd w:id="2642"/>
      <w:bookmarkEnd w:id="2656"/>
    </w:p>
    <w:p w14:paraId="20067AB8" w14:textId="77777777" w:rsidR="00AE6A9A" w:rsidRPr="00ED0071" w:rsidRDefault="00AE6A9A" w:rsidP="00B913D9">
      <w:pPr>
        <w:pStyle w:val="ac"/>
        <w:numPr>
          <w:ilvl w:val="0"/>
          <w:numId w:val="36"/>
        </w:numPr>
        <w:ind w:left="426" w:hanging="426"/>
        <w:rPr>
          <w:rFonts w:ascii="Times New Roman" w:hAnsi="Times New Roman" w:cs="Times New Roman"/>
        </w:rPr>
      </w:pPr>
      <w:bookmarkStart w:id="2657" w:name="_Toc335725179"/>
      <w:bookmarkEnd w:id="2643"/>
      <w:r w:rsidRPr="00ED0071">
        <w:rPr>
          <w:rFonts w:ascii="Times New Roman" w:hAnsi="Times New Roman" w:cs="Times New Roman"/>
        </w:rPr>
        <w:t>新流程</w:t>
      </w:r>
      <w:r w:rsidRPr="00ED0071">
        <w:rPr>
          <w:rFonts w:ascii="Times New Roman" w:hAnsi="Times New Roman" w:cs="Times New Roman" w:hint="eastAsia"/>
        </w:rPr>
        <w:t>：</w:t>
      </w:r>
      <w:r w:rsidRPr="00ED0071">
        <w:rPr>
          <w:rFonts w:ascii="Times New Roman" w:hAnsi="Times New Roman" w:cs="Times New Roman"/>
        </w:rPr>
        <w:t>随着薄板坯连铸技术的发展，国外出现了一批以生产中厚板为主、兼生产薄板卷的综合型炉卷轧机，它与炼钢炉、精炼炉、中薄板连铸机共同组成了新一代集约型的板带材生产线。上世纪</w:t>
      </w:r>
      <w:r w:rsidRPr="00ED0071">
        <w:rPr>
          <w:rFonts w:ascii="Times New Roman" w:hAnsi="Times New Roman" w:cs="Times New Roman"/>
        </w:rPr>
        <w:t>90</w:t>
      </w:r>
      <w:r w:rsidRPr="00ED0071">
        <w:rPr>
          <w:rFonts w:ascii="Times New Roman" w:hAnsi="Times New Roman" w:cs="Times New Roman"/>
        </w:rPr>
        <w:t>年代以来，在全世界新建和改建炉卷轧机近</w:t>
      </w:r>
      <w:r w:rsidRPr="00ED0071">
        <w:rPr>
          <w:rFonts w:ascii="Times New Roman" w:hAnsi="Times New Roman" w:cs="Times New Roman"/>
        </w:rPr>
        <w:t>20</w:t>
      </w:r>
      <w:r w:rsidRPr="00ED0071">
        <w:rPr>
          <w:rFonts w:ascii="Times New Roman" w:hAnsi="Times New Roman" w:cs="Times New Roman"/>
        </w:rPr>
        <w:t>多台，其中以生产不锈钢、不锈钢兼碳钢或碳钢和低合金钢为主</w:t>
      </w:r>
      <w:r w:rsidRPr="00ED0071">
        <w:rPr>
          <w:rFonts w:ascii="Times New Roman" w:hAnsi="Times New Roman" w:cs="Times New Roman" w:hint="eastAsia"/>
        </w:rPr>
        <w:t>。</w:t>
      </w:r>
    </w:p>
    <w:p w14:paraId="339EB458" w14:textId="77777777" w:rsidR="00AE6A9A" w:rsidRPr="00ED0071" w:rsidRDefault="00AE6A9A" w:rsidP="00B913D9">
      <w:pPr>
        <w:pStyle w:val="ac"/>
        <w:numPr>
          <w:ilvl w:val="0"/>
          <w:numId w:val="36"/>
        </w:numPr>
        <w:ind w:left="426" w:hanging="426"/>
        <w:rPr>
          <w:rFonts w:ascii="Times New Roman" w:hAnsi="Times New Roman" w:cs="Times New Roman"/>
        </w:rPr>
      </w:pPr>
      <w:r w:rsidRPr="00ED0071">
        <w:rPr>
          <w:rFonts w:ascii="Times New Roman" w:hAnsi="Times New Roman" w:cs="Times New Roman"/>
        </w:rPr>
        <w:t>新工艺</w:t>
      </w:r>
      <w:r w:rsidRPr="00ED0071">
        <w:rPr>
          <w:rFonts w:ascii="Times New Roman" w:hAnsi="Times New Roman" w:cs="Times New Roman" w:hint="eastAsia"/>
        </w:rPr>
        <w:t>：</w:t>
      </w:r>
      <w:r w:rsidRPr="00ED0071">
        <w:rPr>
          <w:rFonts w:ascii="Times New Roman" w:hAnsi="Times New Roman" w:cs="Times New Roman"/>
        </w:rPr>
        <w:t>现代炉卷轧机采用了提高中间带坯进精轧机的厚度</w:t>
      </w:r>
      <w:del w:id="2658" w:author="yongjun" w:date="2016-06-10T15:57:00Z">
        <w:r w:rsidRPr="00ED0071" w:rsidDel="00FA41D5">
          <w:rPr>
            <w:rFonts w:ascii="Times New Roman" w:hAnsi="Times New Roman" w:cs="Times New Roman"/>
          </w:rPr>
          <w:delText>，</w:delText>
        </w:r>
      </w:del>
      <w:ins w:id="2659" w:author="yongjun" w:date="2016-06-10T15:57:00Z">
        <w:r w:rsidR="00FA41D5">
          <w:rPr>
            <w:rFonts w:ascii="Times New Roman" w:hAnsi="Times New Roman" w:cs="Times New Roman" w:hint="eastAsia"/>
          </w:rPr>
          <w:t>、</w:t>
        </w:r>
      </w:ins>
      <w:r w:rsidRPr="00ED0071">
        <w:rPr>
          <w:rFonts w:ascii="Times New Roman" w:hAnsi="Times New Roman" w:cs="Times New Roman"/>
        </w:rPr>
        <w:t>在精轧机上采用高的压缩比</w:t>
      </w:r>
      <w:del w:id="2660" w:author="yongjun" w:date="2016-06-10T15:57:00Z">
        <w:r w:rsidRPr="00ED0071" w:rsidDel="00FA41D5">
          <w:rPr>
            <w:rFonts w:ascii="Times New Roman" w:hAnsi="Times New Roman" w:cs="Times New Roman"/>
          </w:rPr>
          <w:delText>，</w:delText>
        </w:r>
      </w:del>
      <w:ins w:id="2661" w:author="yongjun" w:date="2016-06-10T15:57:00Z">
        <w:r w:rsidR="00FA41D5">
          <w:rPr>
            <w:rFonts w:ascii="Times New Roman" w:hAnsi="Times New Roman" w:cs="Times New Roman" w:hint="eastAsia"/>
          </w:rPr>
          <w:t>、</w:t>
        </w:r>
      </w:ins>
      <w:r w:rsidRPr="00ED0071">
        <w:rPr>
          <w:rFonts w:ascii="Times New Roman" w:hAnsi="Times New Roman" w:cs="Times New Roman"/>
        </w:rPr>
        <w:t>提高轧制速度</w:t>
      </w:r>
      <w:del w:id="2662" w:author="yongjun" w:date="2016-06-10T15:57:00Z">
        <w:r w:rsidRPr="00ED0071" w:rsidDel="00FA41D5">
          <w:rPr>
            <w:rFonts w:ascii="Times New Roman" w:hAnsi="Times New Roman" w:cs="Times New Roman"/>
          </w:rPr>
          <w:delText>，</w:delText>
        </w:r>
      </w:del>
      <w:ins w:id="2663" w:author="yongjun" w:date="2016-06-10T15:57:00Z">
        <w:r w:rsidR="00FA41D5">
          <w:rPr>
            <w:rFonts w:ascii="Times New Roman" w:hAnsi="Times New Roman" w:cs="Times New Roman" w:hint="eastAsia"/>
          </w:rPr>
          <w:t>、</w:t>
        </w:r>
      </w:ins>
      <w:r w:rsidRPr="00ED0071">
        <w:rPr>
          <w:rFonts w:ascii="Times New Roman" w:hAnsi="Times New Roman" w:cs="Times New Roman"/>
        </w:rPr>
        <w:t>减少轧制道次</w:t>
      </w:r>
      <w:del w:id="2664" w:author="yongjun" w:date="2016-06-10T15:57:00Z">
        <w:r w:rsidRPr="00ED0071" w:rsidDel="00FA41D5">
          <w:rPr>
            <w:rFonts w:ascii="Times New Roman" w:hAnsi="Times New Roman" w:cs="Times New Roman"/>
          </w:rPr>
          <w:delText>，</w:delText>
        </w:r>
      </w:del>
      <w:ins w:id="2665" w:author="yongjun" w:date="2016-06-10T15:57:00Z">
        <w:r w:rsidR="00FA41D5">
          <w:rPr>
            <w:rFonts w:ascii="Times New Roman" w:hAnsi="Times New Roman" w:cs="Times New Roman" w:hint="eastAsia"/>
          </w:rPr>
          <w:t>、</w:t>
        </w:r>
      </w:ins>
      <w:r w:rsidRPr="00ED0071">
        <w:rPr>
          <w:rFonts w:ascii="Times New Roman" w:hAnsi="Times New Roman" w:cs="Times New Roman"/>
        </w:rPr>
        <w:t>提高卷重</w:t>
      </w:r>
      <w:del w:id="2666" w:author="yongjun" w:date="2016-06-10T15:57:00Z">
        <w:r w:rsidRPr="00ED0071" w:rsidDel="00FA41D5">
          <w:rPr>
            <w:rFonts w:ascii="Times New Roman" w:hAnsi="Times New Roman" w:cs="Times New Roman"/>
          </w:rPr>
          <w:delText>，</w:delText>
        </w:r>
      </w:del>
      <w:ins w:id="2667" w:author="yongjun" w:date="2016-06-10T15:57:00Z">
        <w:r w:rsidR="00FA41D5">
          <w:rPr>
            <w:rFonts w:ascii="Times New Roman" w:hAnsi="Times New Roman" w:cs="Times New Roman" w:hint="eastAsia"/>
          </w:rPr>
          <w:t>、</w:t>
        </w:r>
      </w:ins>
      <w:r w:rsidRPr="00ED0071">
        <w:rPr>
          <w:rFonts w:ascii="Times New Roman" w:hAnsi="Times New Roman" w:cs="Times New Roman"/>
        </w:rPr>
        <w:t>使轧制温度均匀化等新工艺。</w:t>
      </w:r>
    </w:p>
    <w:p w14:paraId="6A796317" w14:textId="77777777" w:rsidR="00AE6A9A" w:rsidRPr="00ED0071" w:rsidRDefault="00AE6A9A" w:rsidP="00B913D9">
      <w:pPr>
        <w:pStyle w:val="ac"/>
        <w:numPr>
          <w:ilvl w:val="0"/>
          <w:numId w:val="36"/>
        </w:numPr>
        <w:ind w:left="426" w:hanging="426"/>
        <w:rPr>
          <w:rFonts w:ascii="Times New Roman" w:hAnsi="Times New Roman" w:cs="Times New Roman"/>
        </w:rPr>
      </w:pPr>
      <w:r w:rsidRPr="00ED0071">
        <w:rPr>
          <w:rFonts w:ascii="Times New Roman" w:hAnsi="Times New Roman" w:cs="Times New Roman"/>
        </w:rPr>
        <w:t>新设备</w:t>
      </w:r>
      <w:r w:rsidRPr="00ED0071">
        <w:rPr>
          <w:rFonts w:ascii="Times New Roman" w:hAnsi="Times New Roman" w:cs="Times New Roman" w:hint="eastAsia"/>
        </w:rPr>
        <w:t>：</w:t>
      </w:r>
      <w:r w:rsidRPr="00ED0071">
        <w:rPr>
          <w:rFonts w:ascii="Times New Roman" w:hAnsi="Times New Roman" w:cs="Times New Roman"/>
        </w:rPr>
        <w:t>新设备的应用在现代炉卷轧机的关键部位得到了较好的体现，主要表现在</w:t>
      </w:r>
      <w:del w:id="2668" w:author="yongjun" w:date="2016-06-10T15:58:00Z">
        <w:r w:rsidRPr="00ED0071" w:rsidDel="00FA41D5">
          <w:rPr>
            <w:rFonts w:ascii="Times New Roman" w:hAnsi="Times New Roman" w:cs="Times New Roman"/>
          </w:rPr>
          <w:delText>以下五个方面</w:delText>
        </w:r>
      </w:del>
      <w:r w:rsidRPr="00ED0071">
        <w:rPr>
          <w:rFonts w:ascii="Times New Roman" w:hAnsi="Times New Roman" w:cs="Times New Roman"/>
        </w:rPr>
        <w:t>：</w:t>
      </w:r>
    </w:p>
    <w:p w14:paraId="4DDB625D" w14:textId="77777777" w:rsidR="00AE6A9A" w:rsidRPr="00ED0071" w:rsidRDefault="00AE6A9A" w:rsidP="00B913D9">
      <w:pPr>
        <w:pStyle w:val="ac"/>
        <w:numPr>
          <w:ilvl w:val="0"/>
          <w:numId w:val="37"/>
        </w:numPr>
        <w:rPr>
          <w:rFonts w:ascii="Times New Roman" w:hAnsi="Times New Roman" w:cs="Times New Roman"/>
        </w:rPr>
      </w:pPr>
      <w:r w:rsidRPr="00ED0071">
        <w:rPr>
          <w:rFonts w:ascii="Times New Roman" w:hAnsi="Times New Roman" w:cs="Times New Roman"/>
        </w:rPr>
        <w:t>高刚度的轧机，将轧机允许的最大轧制力加大及刚度提高，使得轧机弹跳减少，其允许的最大轧制力比传统炉卷轧机提高了近１倍。</w:t>
      </w:r>
    </w:p>
    <w:p w14:paraId="74597109" w14:textId="77777777" w:rsidR="00AE6A9A" w:rsidRPr="00ED0071" w:rsidRDefault="00AE6A9A" w:rsidP="00B913D9">
      <w:pPr>
        <w:pStyle w:val="ac"/>
        <w:numPr>
          <w:ilvl w:val="0"/>
          <w:numId w:val="37"/>
        </w:numPr>
        <w:rPr>
          <w:rFonts w:ascii="Times New Roman" w:hAnsi="Times New Roman" w:cs="Times New Roman"/>
        </w:rPr>
      </w:pPr>
      <w:r w:rsidRPr="00ED0071">
        <w:rPr>
          <w:rFonts w:ascii="Times New Roman" w:hAnsi="Times New Roman" w:cs="Times New Roman"/>
        </w:rPr>
        <w:t>卷取炉内的卷取芯轴采用带水冷芯轴的预热转鼓，这种采用了新型设计和</w:t>
      </w:r>
      <w:r w:rsidRPr="00ED0071">
        <w:rPr>
          <w:rFonts w:ascii="Times New Roman" w:hAnsi="Times New Roman" w:cs="Times New Roman" w:hint="eastAsia"/>
        </w:rPr>
        <w:t>新型</w:t>
      </w:r>
      <w:r w:rsidRPr="00ED0071">
        <w:rPr>
          <w:rFonts w:ascii="Times New Roman" w:hAnsi="Times New Roman" w:cs="Times New Roman"/>
        </w:rPr>
        <w:t>材料的转鼓其表面温度可达</w:t>
      </w:r>
      <w:r w:rsidRPr="00ED0071">
        <w:rPr>
          <w:rFonts w:ascii="Times New Roman" w:hAnsi="Times New Roman" w:cs="Times New Roman"/>
        </w:rPr>
        <w:t>950</w:t>
      </w:r>
      <w:r w:rsidRPr="00ED0071">
        <w:rPr>
          <w:rFonts w:hAnsi="宋体" w:cs="宋体" w:hint="eastAsia"/>
        </w:rPr>
        <w:t>℃</w:t>
      </w:r>
      <w:r w:rsidRPr="00ED0071">
        <w:rPr>
          <w:rFonts w:ascii="Times New Roman" w:hAnsi="Times New Roman" w:cs="Times New Roman"/>
        </w:rPr>
        <w:t>，卷取带钢厚度可达</w:t>
      </w:r>
      <w:r w:rsidRPr="00ED0071">
        <w:rPr>
          <w:rFonts w:ascii="Times New Roman" w:hAnsi="Times New Roman" w:cs="Times New Roman"/>
        </w:rPr>
        <w:t>25mm</w:t>
      </w:r>
      <w:r w:rsidRPr="00ED0071">
        <w:rPr>
          <w:rFonts w:ascii="Times New Roman" w:hAnsi="Times New Roman" w:cs="Times New Roman"/>
        </w:rPr>
        <w:t>。</w:t>
      </w:r>
    </w:p>
    <w:p w14:paraId="26524BA6" w14:textId="77777777" w:rsidR="00AE6A9A" w:rsidRPr="00ED0071" w:rsidRDefault="00AE6A9A" w:rsidP="00B913D9">
      <w:pPr>
        <w:pStyle w:val="ac"/>
        <w:numPr>
          <w:ilvl w:val="0"/>
          <w:numId w:val="37"/>
        </w:numPr>
        <w:rPr>
          <w:rFonts w:ascii="Times New Roman" w:hAnsi="Times New Roman" w:cs="Times New Roman"/>
        </w:rPr>
      </w:pPr>
      <w:r w:rsidRPr="00ED0071">
        <w:rPr>
          <w:rFonts w:ascii="Times New Roman" w:hAnsi="Times New Roman" w:cs="Times New Roman"/>
        </w:rPr>
        <w:t>采用了带有封闭式炉底和新型炉型的卷取炉，采用计算机控制炉内气氛，减少了热损和炉内氧化，提高了炉温控制精度和均匀分布度。</w:t>
      </w:r>
    </w:p>
    <w:p w14:paraId="3E2CF001" w14:textId="77777777" w:rsidR="00AE6A9A" w:rsidRPr="00ED0071" w:rsidRDefault="00AE6A9A" w:rsidP="00B913D9">
      <w:pPr>
        <w:pStyle w:val="ac"/>
        <w:numPr>
          <w:ilvl w:val="0"/>
          <w:numId w:val="37"/>
        </w:numPr>
        <w:rPr>
          <w:rFonts w:ascii="Times New Roman" w:hAnsi="Times New Roman" w:cs="Times New Roman"/>
        </w:rPr>
      </w:pPr>
      <w:r w:rsidRPr="00ED0071">
        <w:rPr>
          <w:rFonts w:ascii="Times New Roman" w:hAnsi="Times New Roman" w:cs="Times New Roman"/>
        </w:rPr>
        <w:t>采用了具有较短换向时间（约</w:t>
      </w:r>
      <w:r w:rsidRPr="00ED0071">
        <w:rPr>
          <w:rFonts w:ascii="Times New Roman" w:hAnsi="Times New Roman" w:cs="Times New Roman"/>
        </w:rPr>
        <w:t>3s</w:t>
      </w:r>
      <w:r w:rsidRPr="00ED0071">
        <w:rPr>
          <w:rFonts w:ascii="Times New Roman" w:hAnsi="Times New Roman" w:cs="Times New Roman"/>
        </w:rPr>
        <w:t>）的交流变频主传动电机，其加速与反转时间比直流电机减少。</w:t>
      </w:r>
    </w:p>
    <w:p w14:paraId="5D0021E4" w14:textId="77777777" w:rsidR="00AE6A9A" w:rsidRPr="00ED0071" w:rsidRDefault="00AE6A9A" w:rsidP="00B913D9">
      <w:pPr>
        <w:pStyle w:val="ac"/>
        <w:numPr>
          <w:ilvl w:val="0"/>
          <w:numId w:val="37"/>
        </w:numPr>
        <w:rPr>
          <w:rFonts w:ascii="Times New Roman" w:hAnsi="Times New Roman" w:cs="Times New Roman"/>
        </w:rPr>
      </w:pPr>
      <w:r w:rsidRPr="00ED0071">
        <w:rPr>
          <w:rFonts w:ascii="Times New Roman" w:hAnsi="Times New Roman" w:cs="Times New Roman"/>
        </w:rPr>
        <w:t>在炉卷轧机内设有在线轧辊修磨系统，轧辊不必更换就可在线进行修磨，通过轧制过程中轧辊表面的修磨，可改善带钢的表面质量和增加轧制量。</w:t>
      </w:r>
    </w:p>
    <w:p w14:paraId="69210543" w14:textId="77777777" w:rsidR="00FA41D5" w:rsidRDefault="00AE6A9A" w:rsidP="00B913D9">
      <w:pPr>
        <w:pStyle w:val="ac"/>
        <w:numPr>
          <w:ilvl w:val="0"/>
          <w:numId w:val="36"/>
        </w:numPr>
        <w:ind w:left="426" w:hanging="426"/>
        <w:rPr>
          <w:ins w:id="2669" w:author="yongjun" w:date="2016-06-10T15:58:00Z"/>
          <w:rFonts w:ascii="Times New Roman" w:hAnsi="Times New Roman" w:cs="Times New Roman"/>
        </w:rPr>
      </w:pPr>
      <w:r w:rsidRPr="00ED0071">
        <w:rPr>
          <w:rFonts w:ascii="Times New Roman" w:hAnsi="Times New Roman" w:cs="Times New Roman"/>
        </w:rPr>
        <w:t>新技术</w:t>
      </w:r>
      <w:r w:rsidRPr="00ED0071">
        <w:rPr>
          <w:rFonts w:ascii="Times New Roman" w:hAnsi="Times New Roman" w:cs="Times New Roman" w:hint="eastAsia"/>
        </w:rPr>
        <w:t>：</w:t>
      </w:r>
      <w:r w:rsidRPr="00ED0071">
        <w:rPr>
          <w:rFonts w:ascii="Times New Roman" w:hAnsi="Times New Roman" w:cs="Times New Roman"/>
        </w:rPr>
        <w:t>现代炉卷轧机全面引用了带钢</w:t>
      </w:r>
      <w:r w:rsidRPr="00ED0071">
        <w:rPr>
          <w:rFonts w:ascii="Times New Roman" w:hAnsi="Times New Roman" w:cs="Times New Roman" w:hint="eastAsia"/>
        </w:rPr>
        <w:t>热</w:t>
      </w:r>
      <w:r w:rsidRPr="00ED0071">
        <w:rPr>
          <w:rFonts w:ascii="Times New Roman" w:hAnsi="Times New Roman" w:cs="Times New Roman"/>
        </w:rPr>
        <w:t>连轧的新技术，如坯料采用连铸坯或连铸薄板坯；采用步进式</w:t>
      </w:r>
      <w:r w:rsidRPr="00ED0071">
        <w:rPr>
          <w:rFonts w:ascii="Times New Roman" w:hAnsi="Times New Roman" w:cs="Times New Roman" w:hint="eastAsia"/>
        </w:rPr>
        <w:t>加热</w:t>
      </w:r>
      <w:r w:rsidRPr="00ED0071">
        <w:rPr>
          <w:rFonts w:ascii="Times New Roman" w:hAnsi="Times New Roman" w:cs="Times New Roman"/>
        </w:rPr>
        <w:t>炉；采用了高效</w:t>
      </w:r>
      <w:r w:rsidRPr="00ED0071">
        <w:rPr>
          <w:rFonts w:ascii="Times New Roman" w:hAnsi="Times New Roman" w:cs="Times New Roman" w:hint="eastAsia"/>
        </w:rPr>
        <w:t>的</w:t>
      </w:r>
      <w:r w:rsidRPr="00ED0071">
        <w:rPr>
          <w:rFonts w:ascii="Times New Roman" w:hAnsi="Times New Roman" w:cs="Times New Roman"/>
        </w:rPr>
        <w:t>高压水除鳞技术；粗轧机采用带立辊轧边的四辊可逆式轧机；在中间辊道中采用了保温技术；在炉卷轧机后设立了层流冷却系统；在地下卷取机上采用了液压踏步控制系统等等。更重要的是炉卷轧机还采用了下述新技术：</w:t>
      </w:r>
    </w:p>
    <w:p w14:paraId="32D3C896" w14:textId="77777777" w:rsidR="00FA41D5" w:rsidRDefault="00AE6A9A">
      <w:pPr>
        <w:pStyle w:val="ac"/>
        <w:numPr>
          <w:ilvl w:val="0"/>
          <w:numId w:val="85"/>
        </w:numPr>
        <w:rPr>
          <w:ins w:id="2670" w:author="yongjun" w:date="2016-06-10T15:58:00Z"/>
          <w:rFonts w:ascii="Times New Roman" w:hAnsi="Times New Roman" w:cs="Times New Roman"/>
        </w:rPr>
        <w:pPrChange w:id="2671" w:author="yongjun" w:date="2016-06-10T15:59:00Z">
          <w:pPr>
            <w:pStyle w:val="ac"/>
            <w:numPr>
              <w:numId w:val="36"/>
            </w:numPr>
            <w:ind w:left="426" w:hanging="426"/>
          </w:pPr>
        </w:pPrChange>
      </w:pPr>
      <w:r w:rsidRPr="00ED0071">
        <w:rPr>
          <w:rFonts w:ascii="Times New Roman" w:hAnsi="Times New Roman" w:cs="Times New Roman"/>
        </w:rPr>
        <w:t>液压厚度自动控制</w:t>
      </w:r>
      <w:del w:id="2672" w:author="yongjun" w:date="2016-06-10T15:59:00Z">
        <w:r w:rsidRPr="00ED0071" w:rsidDel="00FA41D5">
          <w:rPr>
            <w:rFonts w:ascii="Times New Roman" w:hAnsi="Times New Roman" w:cs="Times New Roman"/>
          </w:rPr>
          <w:delText>技术</w:delText>
        </w:r>
      </w:del>
      <w:r w:rsidRPr="00ED0071">
        <w:rPr>
          <w:rFonts w:ascii="Times New Roman" w:hAnsi="Times New Roman" w:cs="Times New Roman"/>
        </w:rPr>
        <w:t>、速度补偿、张力补偿、头尾补偿及测厚仪监控等</w:t>
      </w:r>
      <w:ins w:id="2673" w:author="yongjun" w:date="2016-06-10T15:59:00Z">
        <w:r w:rsidR="00FA41D5" w:rsidRPr="00ED0071">
          <w:rPr>
            <w:rFonts w:ascii="Times New Roman" w:hAnsi="Times New Roman" w:cs="Times New Roman"/>
          </w:rPr>
          <w:t>技术</w:t>
        </w:r>
      </w:ins>
      <w:del w:id="2674" w:author="yongjun" w:date="2016-06-10T15:59:00Z">
        <w:r w:rsidRPr="00ED0071" w:rsidDel="00FA41D5">
          <w:rPr>
            <w:rFonts w:ascii="Times New Roman" w:hAnsi="Times New Roman" w:cs="Times New Roman"/>
          </w:rPr>
          <w:delText>功能</w:delText>
        </w:r>
      </w:del>
      <w:ins w:id="2675" w:author="yongjun" w:date="2016-06-10T15:59:00Z">
        <w:r w:rsidR="00FA41D5">
          <w:rPr>
            <w:rFonts w:ascii="Times New Roman" w:hAnsi="Times New Roman" w:cs="Times New Roman" w:hint="eastAsia"/>
          </w:rPr>
          <w:t>，</w:t>
        </w:r>
        <w:r w:rsidR="00FA41D5">
          <w:rPr>
            <w:rFonts w:ascii="Times New Roman" w:hAnsi="Times New Roman" w:cs="Times New Roman"/>
          </w:rPr>
          <w:t>使得</w:t>
        </w:r>
      </w:ins>
      <w:del w:id="2676" w:author="yongjun" w:date="2016-06-10T15:59:00Z">
        <w:r w:rsidRPr="00ED0071" w:rsidDel="00FA41D5">
          <w:rPr>
            <w:rFonts w:ascii="Times New Roman" w:hAnsi="Times New Roman" w:cs="Times New Roman"/>
          </w:rPr>
          <w:delText>。采用该技术</w:delText>
        </w:r>
      </w:del>
      <w:ins w:id="2677" w:author="yongjun" w:date="2016-06-10T15:59:00Z">
        <w:r w:rsidR="00FA41D5">
          <w:rPr>
            <w:rFonts w:ascii="Times New Roman" w:hAnsi="Times New Roman" w:cs="Times New Roman" w:hint="eastAsia"/>
          </w:rPr>
          <w:t>所</w:t>
        </w:r>
      </w:ins>
      <w:r w:rsidRPr="00ED0071">
        <w:rPr>
          <w:rFonts w:ascii="Times New Roman" w:hAnsi="Times New Roman" w:cs="Times New Roman"/>
        </w:rPr>
        <w:t>生产的带钢其纵向厚度公差已达热连轧机</w:t>
      </w:r>
      <w:r w:rsidRPr="00ED0071">
        <w:rPr>
          <w:rFonts w:ascii="Times New Roman" w:hAnsi="Times New Roman" w:cs="Times New Roman"/>
        </w:rPr>
        <w:t>±0.05</w:t>
      </w:r>
      <w:r w:rsidRPr="00ED0071">
        <w:rPr>
          <w:rFonts w:ascii="Times New Roman" w:hAnsi="Times New Roman" w:cs="Times New Roman"/>
        </w:rPr>
        <w:t>ｍｍ的水平。</w:t>
      </w:r>
    </w:p>
    <w:p w14:paraId="01C2F5E4" w14:textId="77777777" w:rsidR="00FA41D5" w:rsidRDefault="00AE6A9A">
      <w:pPr>
        <w:pStyle w:val="ac"/>
        <w:numPr>
          <w:ilvl w:val="0"/>
          <w:numId w:val="85"/>
        </w:numPr>
        <w:rPr>
          <w:ins w:id="2678" w:author="yongjun" w:date="2016-06-10T16:07:00Z"/>
          <w:rFonts w:ascii="Times New Roman" w:hAnsi="Times New Roman" w:cs="Times New Roman"/>
        </w:rPr>
        <w:pPrChange w:id="2679" w:author="yongjun" w:date="2016-06-10T15:59:00Z">
          <w:pPr>
            <w:pStyle w:val="ac"/>
            <w:numPr>
              <w:numId w:val="36"/>
            </w:numPr>
            <w:ind w:left="426" w:hanging="426"/>
          </w:pPr>
        </w:pPrChange>
      </w:pPr>
      <w:r w:rsidRPr="00ED0071">
        <w:rPr>
          <w:rFonts w:ascii="Times New Roman" w:hAnsi="Times New Roman" w:cs="Times New Roman"/>
        </w:rPr>
        <w:t>板形自动控制技术，通过弯辊和窜辊控制技术、减少轧辊磨损和改善带钢平直度和断面形状。</w:t>
      </w:r>
    </w:p>
    <w:p w14:paraId="2F5FE5AD" w14:textId="77777777" w:rsidR="00AE6A9A" w:rsidRPr="00ED0071" w:rsidRDefault="00AE6A9A">
      <w:pPr>
        <w:pStyle w:val="ac"/>
        <w:numPr>
          <w:ilvl w:val="0"/>
          <w:numId w:val="85"/>
        </w:numPr>
        <w:rPr>
          <w:rFonts w:ascii="Times New Roman" w:hAnsi="Times New Roman" w:cs="Times New Roman"/>
        </w:rPr>
        <w:pPrChange w:id="2680" w:author="yongjun" w:date="2016-06-10T15:59:00Z">
          <w:pPr>
            <w:pStyle w:val="ac"/>
            <w:numPr>
              <w:numId w:val="36"/>
            </w:numPr>
            <w:ind w:left="426" w:hanging="426"/>
          </w:pPr>
        </w:pPrChange>
      </w:pPr>
      <w:r w:rsidRPr="00ED0071">
        <w:rPr>
          <w:rFonts w:ascii="Times New Roman" w:hAnsi="Times New Roman" w:cs="Times New Roman"/>
        </w:rPr>
        <w:t>通过应用预先精确设定的计算机模型对辊缝实时调整，</w:t>
      </w:r>
      <w:del w:id="2681" w:author="yongjun" w:date="2016-06-10T16:07:00Z">
        <w:r w:rsidRPr="00ED0071" w:rsidDel="00FA41D5">
          <w:rPr>
            <w:rFonts w:ascii="Times New Roman" w:hAnsi="Times New Roman" w:cs="Times New Roman"/>
          </w:rPr>
          <w:delText>从而</w:delText>
        </w:r>
      </w:del>
      <w:r w:rsidRPr="00ED0071">
        <w:rPr>
          <w:rFonts w:ascii="Times New Roman" w:hAnsi="Times New Roman" w:cs="Times New Roman"/>
        </w:rPr>
        <w:t>使板形和厚度等公差值得以改善。</w:t>
      </w:r>
    </w:p>
    <w:p w14:paraId="0CFADA05" w14:textId="77777777" w:rsidR="005F6531" w:rsidRPr="0039433B" w:rsidRDefault="005F6531" w:rsidP="002E586C">
      <w:pPr>
        <w:pStyle w:val="30"/>
        <w:tabs>
          <w:tab w:val="clear" w:pos="720"/>
          <w:tab w:val="num" w:pos="0"/>
          <w:tab w:val="num" w:pos="900"/>
        </w:tabs>
        <w:rPr>
          <w:sz w:val="22"/>
        </w:rPr>
      </w:pPr>
      <w:bookmarkStart w:id="2682" w:name="_Toc453423169"/>
      <w:r w:rsidRPr="0039433B">
        <w:rPr>
          <w:sz w:val="22"/>
        </w:rPr>
        <w:t>现代炉卷轧机存在的主要问题</w:t>
      </w:r>
      <w:bookmarkEnd w:id="2657"/>
      <w:bookmarkEnd w:id="2682"/>
    </w:p>
    <w:p w14:paraId="0E8AB6D4" w14:textId="77777777" w:rsidR="002E586C" w:rsidRPr="00ED0071" w:rsidRDefault="002E586C" w:rsidP="002E586C">
      <w:pPr>
        <w:pStyle w:val="ac"/>
        <w:ind w:left="2" w:firstLine="435"/>
        <w:rPr>
          <w:rFonts w:ascii="Times New Roman" w:hAnsi="Times New Roman" w:cs="Times New Roman"/>
        </w:rPr>
      </w:pPr>
      <w:r w:rsidRPr="00ED0071">
        <w:rPr>
          <w:rFonts w:ascii="Times New Roman" w:hAnsi="Times New Roman" w:cs="Times New Roman"/>
        </w:rPr>
        <w:t>尽管现代炉卷轧机作了上述的许多改进，使其功能、质量和技术水平有了明显提高，但限于炉卷轧机自身工艺结构所固有的原因，与现代热连轧生产薄带卷相比，仍存在以下问题：</w:t>
      </w:r>
    </w:p>
    <w:p w14:paraId="7A94A1A7" w14:textId="77777777" w:rsidR="002E586C" w:rsidRPr="00ED0071" w:rsidRDefault="002E586C" w:rsidP="00B913D9">
      <w:pPr>
        <w:pStyle w:val="ac"/>
        <w:numPr>
          <w:ilvl w:val="0"/>
          <w:numId w:val="38"/>
        </w:numPr>
        <w:ind w:left="0" w:firstLineChars="202" w:firstLine="424"/>
        <w:rPr>
          <w:rFonts w:ascii="Times New Roman" w:hAnsi="Times New Roman" w:cs="Times New Roman"/>
        </w:rPr>
      </w:pPr>
      <w:r w:rsidRPr="00ED0071">
        <w:rPr>
          <w:rFonts w:ascii="Times New Roman" w:hAnsi="Times New Roman" w:cs="Times New Roman"/>
        </w:rPr>
        <w:lastRenderedPageBreak/>
        <w:t>由于板带纵向（特别是头尾）和横向温度不均，而现有的弥补措施又不能从根本上改善，使得其最小轧制厚度受到限制，小于</w:t>
      </w:r>
      <w:r w:rsidRPr="00ED0071">
        <w:rPr>
          <w:rFonts w:ascii="Times New Roman" w:hAnsi="Times New Roman" w:cs="Times New Roman"/>
        </w:rPr>
        <w:t>1.2mm</w:t>
      </w:r>
      <w:r w:rsidRPr="00ED0071">
        <w:rPr>
          <w:rFonts w:ascii="Times New Roman" w:hAnsi="Times New Roman" w:cs="Times New Roman"/>
        </w:rPr>
        <w:t>的带卷生产目前仍难以在炉卷轧机上实现，而现代热连轧技术已可生产出</w:t>
      </w:r>
      <w:r w:rsidR="00CC6EBD">
        <w:rPr>
          <w:rFonts w:ascii="Times New Roman" w:hAnsi="Times New Roman" w:cs="Times New Roman" w:hint="eastAsia"/>
        </w:rPr>
        <w:t>0.8mm</w:t>
      </w:r>
      <w:r w:rsidRPr="00ED0071">
        <w:rPr>
          <w:rFonts w:ascii="Times New Roman" w:hAnsi="Times New Roman" w:cs="Times New Roman"/>
        </w:rPr>
        <w:t>的热轧带卷。</w:t>
      </w:r>
    </w:p>
    <w:p w14:paraId="330A7E2D" w14:textId="77777777" w:rsidR="002E586C" w:rsidRPr="00ED0071" w:rsidRDefault="002E586C" w:rsidP="00B913D9">
      <w:pPr>
        <w:pStyle w:val="ac"/>
        <w:numPr>
          <w:ilvl w:val="0"/>
          <w:numId w:val="38"/>
        </w:numPr>
        <w:ind w:left="0" w:firstLineChars="202" w:firstLine="424"/>
        <w:rPr>
          <w:rFonts w:ascii="Times New Roman" w:hAnsi="Times New Roman" w:cs="Times New Roman"/>
        </w:rPr>
      </w:pPr>
      <w:r w:rsidRPr="00ED0071">
        <w:rPr>
          <w:rFonts w:ascii="Times New Roman" w:hAnsi="Times New Roman" w:cs="Times New Roman"/>
        </w:rPr>
        <w:t>薄带卷的表面质量稍差。这是由于单机架多道次轧制和炉卷内二次氧化铁皮去除困难所致。尽管采取了改善表面行之有效的在线磨辊和强化除鳞等措施，炉卷轧机生产的薄带卷的表面质量仍比现代热连轧机生产的稍差一些。</w:t>
      </w:r>
    </w:p>
    <w:p w14:paraId="34975D97" w14:textId="77777777" w:rsidR="002E586C" w:rsidRPr="00ED0071" w:rsidRDefault="002E586C" w:rsidP="00B913D9">
      <w:pPr>
        <w:pStyle w:val="ac"/>
        <w:numPr>
          <w:ilvl w:val="0"/>
          <w:numId w:val="38"/>
        </w:numPr>
        <w:ind w:left="0" w:firstLineChars="202" w:firstLine="424"/>
        <w:rPr>
          <w:rFonts w:ascii="Times New Roman" w:hAnsi="Times New Roman" w:cs="Times New Roman"/>
        </w:rPr>
      </w:pPr>
      <w:r w:rsidRPr="00ED0071">
        <w:rPr>
          <w:rFonts w:ascii="Times New Roman" w:hAnsi="Times New Roman" w:cs="Times New Roman"/>
        </w:rPr>
        <w:t>由于炉卷轧机的年产量一般为</w:t>
      </w:r>
      <w:r w:rsidRPr="00ED0071">
        <w:rPr>
          <w:rFonts w:ascii="Times New Roman" w:hAnsi="Times New Roman" w:cs="Times New Roman"/>
        </w:rPr>
        <w:t>100</w:t>
      </w:r>
      <w:r w:rsidRPr="00ED0071">
        <w:rPr>
          <w:rFonts w:ascii="Times New Roman" w:hAnsi="Times New Roman" w:cs="Times New Roman"/>
        </w:rPr>
        <w:t>万吨左右，与生产量高的热连轧相比，在生产薄带卷时其成本也略高一点。</w:t>
      </w:r>
    </w:p>
    <w:p w14:paraId="2DEE2A25" w14:textId="77777777" w:rsidR="00772452" w:rsidRPr="00772452" w:rsidRDefault="005F6531" w:rsidP="00772452">
      <w:pPr>
        <w:pStyle w:val="30"/>
        <w:tabs>
          <w:tab w:val="clear" w:pos="720"/>
          <w:tab w:val="num" w:pos="0"/>
        </w:tabs>
        <w:rPr>
          <w:sz w:val="22"/>
        </w:rPr>
      </w:pPr>
      <w:bookmarkStart w:id="2683" w:name="_Toc453423170"/>
      <w:r w:rsidRPr="0039433B">
        <w:rPr>
          <w:rFonts w:hint="eastAsia"/>
          <w:sz w:val="22"/>
        </w:rPr>
        <w:t>炉卷轧机的现状与发展</w:t>
      </w:r>
      <w:bookmarkEnd w:id="2683"/>
    </w:p>
    <w:p w14:paraId="24D3A170" w14:textId="77777777" w:rsidR="00772452" w:rsidRPr="00ED0071" w:rsidRDefault="00772452" w:rsidP="00772452">
      <w:pPr>
        <w:pStyle w:val="ac"/>
        <w:ind w:firstLineChars="177" w:firstLine="372"/>
        <w:rPr>
          <w:rFonts w:ascii="Times New Roman" w:hAnsi="Times New Roman" w:cs="Times New Roman"/>
        </w:rPr>
      </w:pPr>
      <w:r w:rsidRPr="00ED0071">
        <w:rPr>
          <w:rFonts w:ascii="Times New Roman" w:hAnsi="Times New Roman" w:cs="Times New Roman"/>
        </w:rPr>
        <w:t>炉卷轧机原本是为了经济而灵活地以中、小规模生产热轧带钢而开发的，但最近的技术发展使其能够以更高能力生产更多规格的产品。板</w:t>
      </w:r>
      <w:r w:rsidRPr="00ED0071">
        <w:rPr>
          <w:rFonts w:ascii="Times New Roman" w:hAnsi="Times New Roman" w:cs="Times New Roman"/>
        </w:rPr>
        <w:t>-</w:t>
      </w:r>
      <w:r w:rsidRPr="00ED0071">
        <w:rPr>
          <w:rFonts w:ascii="Times New Roman" w:hAnsi="Times New Roman" w:cs="Times New Roman"/>
        </w:rPr>
        <w:t>卷轧机方案的推出，实现了用同一套设备既生产钢带也生产钢板，更进一步展示了炉卷轧机技术的经济性和灵活性。预计将会有更多的中等规模钢厂或大型钢厂在传统板材轧机的改造中，采用中薄板连铸机和炉卷轧机的集约化模式。因为采用该模式，投资省（约为同规模常规热连轧机投资的</w:t>
      </w:r>
      <w:r w:rsidRPr="00ED0071">
        <w:rPr>
          <w:rFonts w:ascii="Times New Roman" w:hAnsi="Times New Roman" w:cs="Times New Roman"/>
        </w:rPr>
        <w:t>60%</w:t>
      </w:r>
      <w:r w:rsidRPr="00ED0071">
        <w:rPr>
          <w:rFonts w:ascii="Times New Roman" w:hAnsi="Times New Roman" w:cs="Times New Roman"/>
        </w:rPr>
        <w:t>）、见效快、建设周期短；占地面积少；有利于产品结构与品种的调整。</w:t>
      </w:r>
    </w:p>
    <w:p w14:paraId="65E510EA" w14:textId="77777777" w:rsidR="00772452" w:rsidRPr="00DC1F0F" w:rsidRDefault="00772452" w:rsidP="00DC1F0F">
      <w:pPr>
        <w:pStyle w:val="4"/>
        <w:spacing w:before="0" w:after="0" w:line="240" w:lineRule="auto"/>
        <w:rPr>
          <w:rFonts w:ascii="宋体" w:eastAsia="宋体" w:hAnsi="宋体"/>
          <w:sz w:val="20"/>
        </w:rPr>
      </w:pPr>
      <w:r w:rsidRPr="00DC1F0F">
        <w:rPr>
          <w:rFonts w:ascii="宋体" w:eastAsia="宋体" w:hAnsi="宋体"/>
          <w:sz w:val="20"/>
        </w:rPr>
        <w:t>炉卷轧机生产线布置型式</w:t>
      </w:r>
    </w:p>
    <w:p w14:paraId="1FC6C8F0"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目前国内已投产的炉卷轧机生产线布置型式有多种，分别为单机架布置型式、</w:t>
      </w:r>
      <w:r w:rsidRPr="00ED0071">
        <w:rPr>
          <w:rFonts w:ascii="Times New Roman" w:hAnsi="Times New Roman"/>
          <w:szCs w:val="21"/>
        </w:rPr>
        <w:t>1+1</w:t>
      </w:r>
      <w:r w:rsidRPr="00ED0071">
        <w:rPr>
          <w:rFonts w:ascii="Times New Roman" w:hAnsi="Times New Roman"/>
          <w:szCs w:val="21"/>
        </w:rPr>
        <w:t>布置型式、</w:t>
      </w:r>
      <w:r w:rsidRPr="00ED0071">
        <w:rPr>
          <w:rFonts w:ascii="Times New Roman" w:hAnsi="Times New Roman"/>
          <w:szCs w:val="21"/>
        </w:rPr>
        <w:t>1+1+3</w:t>
      </w:r>
      <w:r w:rsidRPr="00ED0071">
        <w:rPr>
          <w:rFonts w:ascii="Times New Roman" w:hAnsi="Times New Roman"/>
          <w:szCs w:val="21"/>
        </w:rPr>
        <w:t>布置型式和双机架串列布置型式，并根据不同的产品大纲可以扩展出多种不同的生产线布置型式。</w:t>
      </w:r>
    </w:p>
    <w:p w14:paraId="28175031" w14:textId="77777777" w:rsidR="00772452" w:rsidRPr="00ED0071" w:rsidRDefault="00772452" w:rsidP="00B913D9">
      <w:pPr>
        <w:numPr>
          <w:ilvl w:val="0"/>
          <w:numId w:val="39"/>
        </w:numPr>
        <w:ind w:firstLine="6"/>
        <w:rPr>
          <w:szCs w:val="21"/>
        </w:rPr>
      </w:pPr>
      <w:r w:rsidRPr="00ED0071">
        <w:rPr>
          <w:szCs w:val="21"/>
        </w:rPr>
        <w:t>单机架布置型式</w:t>
      </w:r>
    </w:p>
    <w:p w14:paraId="216C39B3" w14:textId="77777777" w:rsidR="00772452" w:rsidRPr="00ED0071" w:rsidRDefault="00772452" w:rsidP="00772452">
      <w:pPr>
        <w:pStyle w:val="afff"/>
        <w:wordWrap/>
        <w:spacing w:line="240" w:lineRule="auto"/>
        <w:ind w:firstLine="420"/>
        <w:jc w:val="both"/>
        <w:rPr>
          <w:rFonts w:ascii="Times New Roman" w:hAnsi="Times New Roman"/>
          <w:szCs w:val="21"/>
        </w:rPr>
      </w:pPr>
      <w:r w:rsidRPr="00ED0071">
        <w:rPr>
          <w:rFonts w:ascii="Times New Roman" w:hAnsi="Times New Roman"/>
          <w:szCs w:val="21"/>
        </w:rPr>
        <w:t>单机架布置型式的炉卷轧机生产线即为</w:t>
      </w:r>
      <w:r w:rsidRPr="00ED0071">
        <w:rPr>
          <w:rFonts w:ascii="Times New Roman" w:hAnsi="Times New Roman" w:hint="eastAsia"/>
          <w:szCs w:val="21"/>
        </w:rPr>
        <w:t>1</w:t>
      </w:r>
      <w:r w:rsidRPr="00ED0071">
        <w:rPr>
          <w:rFonts w:ascii="Times New Roman" w:hAnsi="Times New Roman"/>
          <w:szCs w:val="21"/>
        </w:rPr>
        <w:t>架带附属立辊的四辊可逆式炉卷轧机，目前国内的南钢</w:t>
      </w:r>
      <w:r w:rsidRPr="00ED0071">
        <w:rPr>
          <w:rFonts w:ascii="Times New Roman" w:hAnsi="Times New Roman"/>
          <w:szCs w:val="21"/>
        </w:rPr>
        <w:t>3500mm</w:t>
      </w:r>
      <w:r w:rsidRPr="00ED0071">
        <w:rPr>
          <w:rFonts w:ascii="Times New Roman" w:hAnsi="Times New Roman"/>
          <w:szCs w:val="21"/>
        </w:rPr>
        <w:t>炉卷轧机、安钢</w:t>
      </w:r>
      <w:r w:rsidRPr="00ED0071">
        <w:rPr>
          <w:rFonts w:ascii="Times New Roman" w:hAnsi="Times New Roman"/>
          <w:szCs w:val="21"/>
        </w:rPr>
        <w:t>3500mm</w:t>
      </w:r>
      <w:r w:rsidRPr="00ED0071">
        <w:rPr>
          <w:rFonts w:ascii="Times New Roman" w:hAnsi="Times New Roman"/>
          <w:szCs w:val="21"/>
        </w:rPr>
        <w:t>炉卷轧机、兴澄特钢</w:t>
      </w:r>
      <w:r w:rsidRPr="00ED0071">
        <w:rPr>
          <w:rFonts w:ascii="Times New Roman" w:hAnsi="Times New Roman"/>
          <w:szCs w:val="21"/>
        </w:rPr>
        <w:t>3500mm</w:t>
      </w:r>
      <w:r w:rsidRPr="00ED0071">
        <w:rPr>
          <w:rFonts w:ascii="Times New Roman" w:hAnsi="Times New Roman"/>
          <w:szCs w:val="21"/>
        </w:rPr>
        <w:t>炉卷轧机和中铝沈加</w:t>
      </w:r>
      <w:r w:rsidRPr="00ED0071">
        <w:rPr>
          <w:rFonts w:ascii="Times New Roman" w:hAnsi="Times New Roman"/>
          <w:szCs w:val="21"/>
        </w:rPr>
        <w:t>1800mm</w:t>
      </w:r>
      <w:r w:rsidRPr="00ED0071">
        <w:rPr>
          <w:rFonts w:ascii="Times New Roman" w:hAnsi="Times New Roman"/>
          <w:szCs w:val="21"/>
        </w:rPr>
        <w:t>炉卷</w:t>
      </w:r>
      <w:r w:rsidRPr="00ED0071">
        <w:rPr>
          <w:rFonts w:ascii="Times New Roman" w:hAnsi="Times New Roman" w:hint="eastAsia"/>
          <w:szCs w:val="21"/>
        </w:rPr>
        <w:t>轧机</w:t>
      </w:r>
      <w:r w:rsidRPr="00ED0071">
        <w:rPr>
          <w:rFonts w:ascii="Times New Roman" w:hAnsi="Times New Roman"/>
          <w:szCs w:val="21"/>
        </w:rPr>
        <w:t>生产线为此布置型式，其布置如</w:t>
      </w:r>
      <w:del w:id="2684" w:author="yongjun" w:date="2016-06-11T14:29:00Z">
        <w:r w:rsidRPr="00ED0071" w:rsidDel="00825B95">
          <w:rPr>
            <w:rFonts w:ascii="Times New Roman" w:hAnsi="Times New Roman"/>
            <w:szCs w:val="21"/>
          </w:rPr>
          <w:delText>图</w:delText>
        </w:r>
      </w:del>
      <w:ins w:id="2685"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3</w:t>
      </w:r>
      <w:r w:rsidRPr="00ED0071">
        <w:rPr>
          <w:rFonts w:ascii="Times New Roman" w:hAnsi="Times New Roman"/>
          <w:szCs w:val="21"/>
        </w:rPr>
        <w:t>和</w:t>
      </w:r>
      <w:del w:id="2686" w:author="yongjun" w:date="2016-06-11T14:29:00Z">
        <w:r w:rsidRPr="00ED0071" w:rsidDel="00825B95">
          <w:rPr>
            <w:rFonts w:ascii="Times New Roman" w:hAnsi="Times New Roman"/>
            <w:szCs w:val="21"/>
          </w:rPr>
          <w:delText>图</w:delText>
        </w:r>
      </w:del>
      <w:ins w:id="2687"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4</w:t>
      </w:r>
      <w:r w:rsidRPr="00ED0071">
        <w:rPr>
          <w:rFonts w:ascii="Times New Roman" w:hAnsi="Times New Roman"/>
          <w:szCs w:val="21"/>
        </w:rPr>
        <w:t>所示。</w:t>
      </w:r>
      <w:del w:id="2688" w:author="yongjun" w:date="2016-06-11T14:29:00Z">
        <w:r w:rsidRPr="00ED0071" w:rsidDel="00825B95">
          <w:rPr>
            <w:rFonts w:ascii="Times New Roman" w:hAnsi="Times New Roman"/>
            <w:szCs w:val="21"/>
          </w:rPr>
          <w:delText>图</w:delText>
        </w:r>
      </w:del>
      <w:ins w:id="2689"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3</w:t>
      </w:r>
      <w:r w:rsidRPr="00ED0071">
        <w:rPr>
          <w:rFonts w:ascii="Times New Roman" w:hAnsi="Times New Roman"/>
          <w:szCs w:val="21"/>
        </w:rPr>
        <w:t>和</w:t>
      </w:r>
      <w:del w:id="2690" w:author="yongjun" w:date="2016-06-11T14:29:00Z">
        <w:r w:rsidRPr="00ED0071" w:rsidDel="00825B95">
          <w:rPr>
            <w:rFonts w:ascii="Times New Roman" w:hAnsi="Times New Roman"/>
            <w:szCs w:val="21"/>
          </w:rPr>
          <w:delText>图</w:delText>
        </w:r>
      </w:del>
      <w:ins w:id="2691"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4</w:t>
      </w:r>
      <w:r w:rsidRPr="00ED0071">
        <w:rPr>
          <w:rFonts w:ascii="Times New Roman" w:hAnsi="Times New Roman"/>
          <w:szCs w:val="21"/>
        </w:rPr>
        <w:t>的区别是立辊轧机的布置位置不同，当立辊轧机在炉卷轧机前布置时，其主要优点是立辊在第</w:t>
      </w:r>
      <w:r w:rsidRPr="00ED0071">
        <w:rPr>
          <w:rFonts w:ascii="Times New Roman" w:hAnsi="Times New Roman"/>
          <w:szCs w:val="21"/>
        </w:rPr>
        <w:t>1</w:t>
      </w:r>
      <w:r w:rsidRPr="00ED0071">
        <w:rPr>
          <w:rFonts w:ascii="Times New Roman" w:hAnsi="Times New Roman"/>
          <w:szCs w:val="21"/>
        </w:rPr>
        <w:t>道次轧制时即可投入使用。又由于上传动立辊轧机在地面以上的机构庞大，操作人员难以在入口侧观察钢板的咬入状况，因此主操作台通常布置在炉卷轧机的出口侧。当立辊轧机在炉卷轧机后布置时，通常考虑轧件在完成一定程度的成形轧制后，再借助立辊轧机辅助实现边部形状控制，这对于短坯料的轧制尤其有利。此时主操作台通常布置在炉卷轧机的入口侧，便于人工目视观察来料的状态。</w:t>
      </w:r>
      <w:r w:rsidRPr="00ED0071">
        <w:rPr>
          <w:rFonts w:ascii="Times New Roman" w:hAnsi="Times New Roman" w:hint="eastAsia"/>
          <w:szCs w:val="21"/>
        </w:rPr>
        <w:t>目前也有采用立辊轧机下传动方式。</w:t>
      </w:r>
    </w:p>
    <w:p w14:paraId="4FEE4FF5" w14:textId="17A76934"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092FDC24" wp14:editId="60FE5247">
            <wp:extent cx="5038725" cy="1152525"/>
            <wp:effectExtent l="0" t="0" r="9525" b="9525"/>
            <wp:docPr id="33" name="图片 33"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1"/>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038725" cy="1152525"/>
                    </a:xfrm>
                    <a:prstGeom prst="rect">
                      <a:avLst/>
                    </a:prstGeom>
                    <a:noFill/>
                    <a:ln>
                      <a:noFill/>
                    </a:ln>
                  </pic:spPr>
                </pic:pic>
              </a:graphicData>
            </a:graphic>
          </wp:inline>
        </w:drawing>
      </w:r>
    </w:p>
    <w:p w14:paraId="047E523C" w14:textId="77777777" w:rsidR="00772452" w:rsidRPr="00ED0071" w:rsidRDefault="00772452" w:rsidP="00772452">
      <w:pPr>
        <w:pStyle w:val="afff"/>
        <w:wordWrap/>
        <w:spacing w:line="240" w:lineRule="auto"/>
        <w:ind w:firstLine="420"/>
        <w:jc w:val="center"/>
        <w:rPr>
          <w:rFonts w:ascii="Times New Roman" w:hAnsi="Times New Roman"/>
          <w:szCs w:val="21"/>
        </w:rPr>
      </w:pPr>
      <w:del w:id="2692" w:author="yongjun" w:date="2016-06-11T14:29:00Z">
        <w:r w:rsidRPr="00ED0071" w:rsidDel="00825B95">
          <w:rPr>
            <w:rFonts w:ascii="Times New Roman" w:hAnsi="Times New Roman"/>
            <w:szCs w:val="21"/>
          </w:rPr>
          <w:delText>图</w:delText>
        </w:r>
      </w:del>
      <w:ins w:id="2693"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3</w:t>
      </w:r>
      <w:r w:rsidRPr="00ED0071">
        <w:rPr>
          <w:rFonts w:ascii="Times New Roman" w:hAnsi="Times New Roman"/>
          <w:szCs w:val="21"/>
        </w:rPr>
        <w:t xml:space="preserve">  </w:t>
      </w:r>
      <w:r w:rsidRPr="00ED0071">
        <w:rPr>
          <w:rFonts w:ascii="Times New Roman" w:hAnsi="Times New Roman"/>
          <w:szCs w:val="21"/>
        </w:rPr>
        <w:t>单机架布置型式示意图（钢卷和中板：立辊轧机在前）</w:t>
      </w:r>
    </w:p>
    <w:p w14:paraId="7D256E4E"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除鳞机；</w:t>
      </w:r>
      <w:r w:rsidRPr="00ED0071">
        <w:rPr>
          <w:rFonts w:ascii="Times New Roman" w:hAnsi="Times New Roman"/>
          <w:szCs w:val="21"/>
        </w:rPr>
        <w:t>3-</w:t>
      </w:r>
      <w:r w:rsidRPr="00ED0071">
        <w:rPr>
          <w:rFonts w:ascii="Times New Roman" w:hAnsi="Times New Roman"/>
          <w:szCs w:val="21"/>
        </w:rPr>
        <w:t>卷取炉；</w:t>
      </w:r>
      <w:r w:rsidRPr="00ED0071">
        <w:rPr>
          <w:rFonts w:ascii="Times New Roman" w:hAnsi="Times New Roman"/>
          <w:szCs w:val="21"/>
        </w:rPr>
        <w:t>4-</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5-</w:t>
      </w:r>
      <w:r w:rsidRPr="00ED0071">
        <w:rPr>
          <w:rFonts w:ascii="Times New Roman" w:hAnsi="Times New Roman"/>
          <w:szCs w:val="21"/>
        </w:rPr>
        <w:t>飞剪；</w:t>
      </w:r>
      <w:r w:rsidRPr="00ED0071">
        <w:rPr>
          <w:rFonts w:ascii="Times New Roman" w:hAnsi="Times New Roman"/>
          <w:szCs w:val="21"/>
        </w:rPr>
        <w:t>6-</w:t>
      </w:r>
      <w:r w:rsidRPr="00ED0071">
        <w:rPr>
          <w:rFonts w:ascii="Times New Roman" w:hAnsi="Times New Roman"/>
          <w:szCs w:val="21"/>
        </w:rPr>
        <w:t>预矫直机；</w:t>
      </w:r>
      <w:r w:rsidRPr="00ED0071">
        <w:rPr>
          <w:rFonts w:ascii="Times New Roman" w:hAnsi="Times New Roman"/>
          <w:szCs w:val="21"/>
        </w:rPr>
        <w:t>7-</w:t>
      </w:r>
      <w:r w:rsidRPr="00ED0071">
        <w:rPr>
          <w:rFonts w:ascii="Times New Roman" w:hAnsi="Times New Roman"/>
          <w:szCs w:val="21"/>
        </w:rPr>
        <w:t>冷却装置；</w:t>
      </w:r>
      <w:r w:rsidRPr="00ED0071">
        <w:rPr>
          <w:rFonts w:ascii="Times New Roman" w:hAnsi="Times New Roman"/>
          <w:szCs w:val="21"/>
        </w:rPr>
        <w:t>8-</w:t>
      </w:r>
      <w:r w:rsidRPr="00ED0071">
        <w:rPr>
          <w:rFonts w:ascii="Times New Roman" w:hAnsi="Times New Roman"/>
          <w:szCs w:val="21"/>
        </w:rPr>
        <w:t>卷取机；</w:t>
      </w:r>
      <w:r w:rsidRPr="00ED0071">
        <w:rPr>
          <w:rFonts w:ascii="Times New Roman" w:hAnsi="Times New Roman"/>
          <w:szCs w:val="21"/>
        </w:rPr>
        <w:t>9-</w:t>
      </w:r>
      <w:r w:rsidRPr="00ED0071">
        <w:rPr>
          <w:rFonts w:ascii="Times New Roman" w:hAnsi="Times New Roman"/>
          <w:szCs w:val="21"/>
        </w:rPr>
        <w:t>热矫直机；</w:t>
      </w:r>
      <w:r w:rsidRPr="00ED0071">
        <w:rPr>
          <w:rFonts w:ascii="Times New Roman" w:hAnsi="Times New Roman"/>
          <w:szCs w:val="21"/>
        </w:rPr>
        <w:t>10-</w:t>
      </w:r>
      <w:r w:rsidRPr="00ED0071">
        <w:rPr>
          <w:rFonts w:ascii="Times New Roman" w:hAnsi="Times New Roman"/>
          <w:szCs w:val="21"/>
        </w:rPr>
        <w:t>分段剪；</w:t>
      </w:r>
      <w:r w:rsidRPr="00ED0071">
        <w:rPr>
          <w:rFonts w:ascii="Times New Roman" w:hAnsi="Times New Roman"/>
          <w:szCs w:val="21"/>
        </w:rPr>
        <w:t>11-</w:t>
      </w:r>
      <w:r w:rsidRPr="00ED0071">
        <w:rPr>
          <w:rFonts w:ascii="Times New Roman" w:hAnsi="Times New Roman"/>
          <w:szCs w:val="21"/>
        </w:rPr>
        <w:t>冷床；</w:t>
      </w:r>
      <w:r w:rsidRPr="00ED0071">
        <w:rPr>
          <w:rFonts w:ascii="Times New Roman" w:hAnsi="Times New Roman"/>
          <w:szCs w:val="21"/>
        </w:rPr>
        <w:t>12-</w:t>
      </w:r>
      <w:r w:rsidRPr="00ED0071">
        <w:rPr>
          <w:rFonts w:ascii="Times New Roman" w:hAnsi="Times New Roman"/>
          <w:szCs w:val="21"/>
        </w:rPr>
        <w:t>双边剪；</w:t>
      </w:r>
      <w:r w:rsidRPr="00ED0071">
        <w:rPr>
          <w:rFonts w:ascii="Times New Roman" w:hAnsi="Times New Roman"/>
          <w:szCs w:val="21"/>
        </w:rPr>
        <w:t>13-</w:t>
      </w:r>
      <w:r w:rsidRPr="00ED0071">
        <w:rPr>
          <w:rFonts w:ascii="Times New Roman" w:hAnsi="Times New Roman"/>
          <w:szCs w:val="21"/>
        </w:rPr>
        <w:t>定尺剪；</w:t>
      </w:r>
      <w:r w:rsidRPr="00ED0071">
        <w:rPr>
          <w:rFonts w:ascii="Times New Roman" w:hAnsi="Times New Roman"/>
          <w:szCs w:val="21"/>
        </w:rPr>
        <w:t>14-</w:t>
      </w:r>
      <w:r w:rsidRPr="00ED0071">
        <w:rPr>
          <w:rFonts w:ascii="Times New Roman" w:hAnsi="Times New Roman"/>
          <w:szCs w:val="21"/>
        </w:rPr>
        <w:t>堆垛装置</w:t>
      </w:r>
    </w:p>
    <w:p w14:paraId="2005B47A" w14:textId="2BCC59C8"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lastRenderedPageBreak/>
        <w:drawing>
          <wp:inline distT="0" distB="0" distL="0" distR="0" wp14:anchorId="0C1D05C2" wp14:editId="2DFF076B">
            <wp:extent cx="5038725" cy="1152525"/>
            <wp:effectExtent l="0" t="0" r="9525" b="9525"/>
            <wp:docPr id="34" name="图片 34"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2"/>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5038725" cy="1152525"/>
                    </a:xfrm>
                    <a:prstGeom prst="rect">
                      <a:avLst/>
                    </a:prstGeom>
                    <a:noFill/>
                    <a:ln>
                      <a:noFill/>
                    </a:ln>
                  </pic:spPr>
                </pic:pic>
              </a:graphicData>
            </a:graphic>
          </wp:inline>
        </w:drawing>
      </w:r>
    </w:p>
    <w:p w14:paraId="15E975D4" w14:textId="77777777" w:rsidR="00772452" w:rsidRPr="00ED0071" w:rsidRDefault="00772452" w:rsidP="00772452">
      <w:pPr>
        <w:pStyle w:val="afff"/>
        <w:wordWrap/>
        <w:spacing w:line="240" w:lineRule="auto"/>
        <w:ind w:firstLine="420"/>
        <w:jc w:val="center"/>
        <w:rPr>
          <w:rFonts w:ascii="Times New Roman" w:hAnsi="Times New Roman"/>
          <w:szCs w:val="21"/>
        </w:rPr>
      </w:pPr>
      <w:del w:id="2694" w:author="yongjun" w:date="2016-06-11T14:29:00Z">
        <w:r w:rsidRPr="00ED0071" w:rsidDel="00825B95">
          <w:rPr>
            <w:rFonts w:ascii="Times New Roman" w:hAnsi="Times New Roman"/>
            <w:szCs w:val="21"/>
          </w:rPr>
          <w:delText>图</w:delText>
        </w:r>
      </w:del>
      <w:ins w:id="2695"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4</w:t>
      </w:r>
      <w:r w:rsidRPr="00ED0071">
        <w:rPr>
          <w:rFonts w:ascii="Times New Roman" w:hAnsi="Times New Roman"/>
          <w:szCs w:val="21"/>
        </w:rPr>
        <w:t xml:space="preserve">  </w:t>
      </w:r>
      <w:r w:rsidRPr="00ED0071">
        <w:rPr>
          <w:rFonts w:ascii="Times New Roman" w:hAnsi="Times New Roman"/>
          <w:szCs w:val="21"/>
        </w:rPr>
        <w:t>单机架布置型式示意图（钢卷和中板：立辊轧机在后）</w:t>
      </w:r>
    </w:p>
    <w:p w14:paraId="385A00C3"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除鳞机；</w:t>
      </w:r>
      <w:r w:rsidRPr="00ED0071">
        <w:rPr>
          <w:rFonts w:ascii="Times New Roman" w:hAnsi="Times New Roman"/>
          <w:szCs w:val="21"/>
        </w:rPr>
        <w:t>3-</w:t>
      </w:r>
      <w:r w:rsidRPr="00ED0071">
        <w:rPr>
          <w:rFonts w:ascii="Times New Roman" w:hAnsi="Times New Roman"/>
          <w:szCs w:val="21"/>
        </w:rPr>
        <w:t>卷取炉；</w:t>
      </w:r>
      <w:r w:rsidRPr="00ED0071">
        <w:rPr>
          <w:rFonts w:ascii="Times New Roman" w:hAnsi="Times New Roman"/>
          <w:szCs w:val="21"/>
        </w:rPr>
        <w:t>4-</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w:t>
      </w:r>
      <w:r w:rsidRPr="00ED0071">
        <w:rPr>
          <w:rFonts w:ascii="Times New Roman" w:hAnsi="Times New Roman"/>
          <w:szCs w:val="21"/>
        </w:rPr>
        <w:t>5-</w:t>
      </w:r>
      <w:r w:rsidRPr="00ED0071">
        <w:rPr>
          <w:rFonts w:ascii="Times New Roman" w:hAnsi="Times New Roman"/>
          <w:szCs w:val="21"/>
        </w:rPr>
        <w:t>飞剪；</w:t>
      </w:r>
      <w:r w:rsidRPr="00ED0071">
        <w:rPr>
          <w:rFonts w:ascii="Times New Roman" w:hAnsi="Times New Roman"/>
          <w:szCs w:val="21"/>
        </w:rPr>
        <w:t>6-</w:t>
      </w:r>
      <w:r w:rsidRPr="00ED0071">
        <w:rPr>
          <w:rFonts w:ascii="Times New Roman" w:hAnsi="Times New Roman"/>
          <w:szCs w:val="21"/>
        </w:rPr>
        <w:t>预矫直机；</w:t>
      </w:r>
      <w:r w:rsidRPr="00ED0071">
        <w:rPr>
          <w:rFonts w:ascii="Times New Roman" w:hAnsi="Times New Roman"/>
          <w:szCs w:val="21"/>
        </w:rPr>
        <w:t>7-</w:t>
      </w:r>
      <w:r w:rsidRPr="00ED0071">
        <w:rPr>
          <w:rFonts w:ascii="Times New Roman" w:hAnsi="Times New Roman"/>
          <w:szCs w:val="21"/>
        </w:rPr>
        <w:t>冷却装置；</w:t>
      </w:r>
      <w:r w:rsidRPr="00ED0071">
        <w:rPr>
          <w:rFonts w:ascii="Times New Roman" w:hAnsi="Times New Roman"/>
          <w:szCs w:val="21"/>
        </w:rPr>
        <w:t>8-</w:t>
      </w:r>
      <w:r w:rsidRPr="00ED0071">
        <w:rPr>
          <w:rFonts w:ascii="Times New Roman" w:hAnsi="Times New Roman"/>
          <w:szCs w:val="21"/>
        </w:rPr>
        <w:t>卷取机；</w:t>
      </w:r>
      <w:r w:rsidRPr="00ED0071">
        <w:rPr>
          <w:rFonts w:ascii="Times New Roman" w:hAnsi="Times New Roman"/>
          <w:szCs w:val="21"/>
        </w:rPr>
        <w:t>9-</w:t>
      </w:r>
      <w:r w:rsidRPr="00ED0071">
        <w:rPr>
          <w:rFonts w:ascii="Times New Roman" w:hAnsi="Times New Roman"/>
          <w:szCs w:val="21"/>
        </w:rPr>
        <w:t>热矫直机；</w:t>
      </w:r>
      <w:r w:rsidRPr="00ED0071">
        <w:rPr>
          <w:rFonts w:ascii="Times New Roman" w:hAnsi="Times New Roman"/>
          <w:szCs w:val="21"/>
        </w:rPr>
        <w:t>10-</w:t>
      </w:r>
      <w:r w:rsidRPr="00ED0071">
        <w:rPr>
          <w:rFonts w:ascii="Times New Roman" w:hAnsi="Times New Roman"/>
          <w:szCs w:val="21"/>
        </w:rPr>
        <w:t>分段剪；</w:t>
      </w:r>
      <w:r w:rsidRPr="00ED0071">
        <w:rPr>
          <w:rFonts w:ascii="Times New Roman" w:hAnsi="Times New Roman"/>
          <w:szCs w:val="21"/>
        </w:rPr>
        <w:t>11-</w:t>
      </w:r>
      <w:r w:rsidRPr="00ED0071">
        <w:rPr>
          <w:rFonts w:ascii="Times New Roman" w:hAnsi="Times New Roman"/>
          <w:szCs w:val="21"/>
        </w:rPr>
        <w:t>冷床；</w:t>
      </w:r>
      <w:r w:rsidRPr="00ED0071">
        <w:rPr>
          <w:rFonts w:ascii="Times New Roman" w:hAnsi="Times New Roman"/>
          <w:szCs w:val="21"/>
        </w:rPr>
        <w:t>12-</w:t>
      </w:r>
      <w:r w:rsidRPr="00ED0071">
        <w:rPr>
          <w:rFonts w:ascii="Times New Roman" w:hAnsi="Times New Roman"/>
          <w:szCs w:val="21"/>
        </w:rPr>
        <w:t>双边剪；</w:t>
      </w:r>
      <w:r w:rsidRPr="00ED0071">
        <w:rPr>
          <w:rFonts w:ascii="Times New Roman" w:hAnsi="Times New Roman"/>
          <w:szCs w:val="21"/>
        </w:rPr>
        <w:t>13-</w:t>
      </w:r>
      <w:r w:rsidRPr="00ED0071">
        <w:rPr>
          <w:rFonts w:ascii="Times New Roman" w:hAnsi="Times New Roman"/>
          <w:szCs w:val="21"/>
        </w:rPr>
        <w:t>定尺剪；</w:t>
      </w:r>
      <w:r w:rsidRPr="00ED0071">
        <w:rPr>
          <w:rFonts w:ascii="Times New Roman" w:hAnsi="Times New Roman"/>
          <w:szCs w:val="21"/>
        </w:rPr>
        <w:t>14-</w:t>
      </w:r>
      <w:r w:rsidRPr="00ED0071">
        <w:rPr>
          <w:rFonts w:ascii="Times New Roman" w:hAnsi="Times New Roman"/>
          <w:szCs w:val="21"/>
        </w:rPr>
        <w:t>堆垛装置</w:t>
      </w:r>
    </w:p>
    <w:p w14:paraId="6FDBFBE6"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单机架布置型式的炉卷轧机生产线以生产中板为主，因此需要配置一条完整的中板精整线。精整线的设备组成和布置情况需要根据实际厂房所占面积、年产量和成品规格等要求进行配置，配置方式非常灵活，</w:t>
      </w:r>
      <w:del w:id="2696" w:author="yongjun" w:date="2016-06-11T14:29:00Z">
        <w:r w:rsidRPr="00ED0071" w:rsidDel="00825B95">
          <w:rPr>
            <w:rFonts w:ascii="Times New Roman" w:hAnsi="Times New Roman"/>
            <w:szCs w:val="21"/>
          </w:rPr>
          <w:delText>图</w:delText>
        </w:r>
      </w:del>
      <w:ins w:id="2697"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3</w:t>
      </w:r>
      <w:r w:rsidRPr="00ED0071">
        <w:rPr>
          <w:rFonts w:ascii="Times New Roman" w:hAnsi="Times New Roman"/>
          <w:szCs w:val="21"/>
        </w:rPr>
        <w:t>所示生产中板的工艺流程</w:t>
      </w:r>
      <w:r w:rsidRPr="00ED0071">
        <w:rPr>
          <w:rFonts w:ascii="Times New Roman" w:hAnsi="Times New Roman" w:hint="eastAsia"/>
          <w:szCs w:val="21"/>
        </w:rPr>
        <w:t>为：</w:t>
      </w:r>
      <w:r w:rsidRPr="00ED0071">
        <w:rPr>
          <w:rFonts w:ascii="Times New Roman" w:hAnsi="Times New Roman"/>
          <w:szCs w:val="21"/>
        </w:rPr>
        <w:t>合格无缺陷板坯</w:t>
      </w:r>
      <w:r w:rsidRPr="00ED0071">
        <w:rPr>
          <w:rFonts w:ascii="Times New Roman" w:hAnsi="Times New Roman"/>
          <w:szCs w:val="21"/>
        </w:rPr>
        <w:t>→</w:t>
      </w:r>
      <w:r w:rsidRPr="00ED0071">
        <w:rPr>
          <w:rFonts w:ascii="Times New Roman" w:hAnsi="Times New Roman"/>
          <w:szCs w:val="21"/>
        </w:rPr>
        <w:t>加热炉</w:t>
      </w:r>
      <w:r w:rsidRPr="00ED0071">
        <w:rPr>
          <w:rFonts w:ascii="Times New Roman" w:hAnsi="Times New Roman"/>
          <w:szCs w:val="21"/>
        </w:rPr>
        <w:t>→</w:t>
      </w:r>
      <w:r w:rsidRPr="00ED0071">
        <w:rPr>
          <w:rFonts w:ascii="Times New Roman" w:hAnsi="Times New Roman"/>
          <w:szCs w:val="21"/>
        </w:rPr>
        <w:t>粗除鳞机</w:t>
      </w:r>
      <w:r w:rsidRPr="00ED0071">
        <w:rPr>
          <w:rFonts w:ascii="Times New Roman" w:hAnsi="Times New Roman"/>
          <w:szCs w:val="21"/>
        </w:rPr>
        <w:t>→</w:t>
      </w:r>
      <w:r w:rsidRPr="00ED0071">
        <w:rPr>
          <w:rFonts w:ascii="Times New Roman" w:hAnsi="Times New Roman"/>
          <w:szCs w:val="21"/>
        </w:rPr>
        <w:t>炉卷轧机</w:t>
      </w:r>
      <w:r w:rsidRPr="00ED0071">
        <w:rPr>
          <w:rFonts w:ascii="Times New Roman" w:hAnsi="Times New Roman"/>
          <w:szCs w:val="21"/>
        </w:rPr>
        <w:t>→</w:t>
      </w:r>
      <w:r w:rsidRPr="00ED0071">
        <w:rPr>
          <w:rFonts w:ascii="Times New Roman" w:hAnsi="Times New Roman"/>
          <w:szCs w:val="21"/>
        </w:rPr>
        <w:t>切头</w:t>
      </w:r>
      <w:r w:rsidRPr="00ED0071">
        <w:rPr>
          <w:rFonts w:ascii="Times New Roman" w:hAnsi="Times New Roman"/>
          <w:szCs w:val="21"/>
        </w:rPr>
        <w:t>→</w:t>
      </w:r>
      <w:r w:rsidRPr="00ED0071">
        <w:rPr>
          <w:rFonts w:ascii="Times New Roman" w:hAnsi="Times New Roman"/>
          <w:szCs w:val="21"/>
        </w:rPr>
        <w:t>预矫直</w:t>
      </w:r>
      <w:r w:rsidRPr="00ED0071">
        <w:rPr>
          <w:rFonts w:ascii="Times New Roman" w:hAnsi="Times New Roman"/>
          <w:szCs w:val="21"/>
        </w:rPr>
        <w:t>→</w:t>
      </w:r>
      <w:r w:rsidRPr="00ED0071">
        <w:rPr>
          <w:rFonts w:ascii="Times New Roman" w:hAnsi="Times New Roman"/>
          <w:szCs w:val="21"/>
        </w:rPr>
        <w:t>快速冷却</w:t>
      </w:r>
      <w:r w:rsidRPr="00ED0071">
        <w:rPr>
          <w:rFonts w:ascii="Times New Roman" w:hAnsi="Times New Roman"/>
          <w:szCs w:val="21"/>
        </w:rPr>
        <w:t>→</w:t>
      </w:r>
      <w:r w:rsidRPr="00ED0071">
        <w:rPr>
          <w:rFonts w:ascii="Times New Roman" w:hAnsi="Times New Roman"/>
          <w:szCs w:val="21"/>
        </w:rPr>
        <w:t>热矫直</w:t>
      </w:r>
      <w:r w:rsidRPr="00ED0071">
        <w:rPr>
          <w:rFonts w:ascii="Times New Roman" w:hAnsi="Times New Roman"/>
          <w:szCs w:val="21"/>
        </w:rPr>
        <w:t>→</w:t>
      </w:r>
      <w:r w:rsidRPr="00ED0071">
        <w:rPr>
          <w:rFonts w:ascii="Times New Roman" w:hAnsi="Times New Roman"/>
          <w:szCs w:val="21"/>
        </w:rPr>
        <w:t>分段</w:t>
      </w:r>
      <w:r w:rsidRPr="00ED0071">
        <w:rPr>
          <w:rFonts w:ascii="Times New Roman" w:hAnsi="Times New Roman"/>
          <w:szCs w:val="21"/>
        </w:rPr>
        <w:t>→</w:t>
      </w:r>
      <w:r w:rsidRPr="00ED0071">
        <w:rPr>
          <w:rFonts w:ascii="Times New Roman" w:hAnsi="Times New Roman"/>
          <w:szCs w:val="21"/>
        </w:rPr>
        <w:t>冷床缓冷</w:t>
      </w:r>
      <w:r w:rsidRPr="00ED0071">
        <w:rPr>
          <w:rFonts w:ascii="Times New Roman" w:hAnsi="Times New Roman"/>
          <w:szCs w:val="21"/>
        </w:rPr>
        <w:t>→</w:t>
      </w:r>
      <w:r w:rsidRPr="00ED0071">
        <w:rPr>
          <w:rFonts w:ascii="Times New Roman" w:hAnsi="Times New Roman"/>
          <w:szCs w:val="21"/>
        </w:rPr>
        <w:t>切边</w:t>
      </w:r>
      <w:r w:rsidRPr="00ED0071">
        <w:rPr>
          <w:rFonts w:ascii="Times New Roman" w:hAnsi="Times New Roman"/>
          <w:szCs w:val="21"/>
        </w:rPr>
        <w:t>→</w:t>
      </w:r>
      <w:r w:rsidRPr="00ED0071">
        <w:rPr>
          <w:rFonts w:ascii="Times New Roman" w:hAnsi="Times New Roman"/>
          <w:szCs w:val="21"/>
        </w:rPr>
        <w:t>切定尺</w:t>
      </w:r>
      <w:r w:rsidRPr="00ED0071">
        <w:rPr>
          <w:rFonts w:ascii="Times New Roman" w:hAnsi="Times New Roman"/>
          <w:szCs w:val="21"/>
        </w:rPr>
        <w:t>→</w:t>
      </w:r>
      <w:r w:rsidRPr="00ED0071">
        <w:rPr>
          <w:rFonts w:ascii="Times New Roman" w:hAnsi="Times New Roman"/>
          <w:szCs w:val="21"/>
        </w:rPr>
        <w:t>堆垛</w:t>
      </w:r>
      <w:r w:rsidRPr="00ED0071">
        <w:rPr>
          <w:rFonts w:ascii="Times New Roman" w:hAnsi="Times New Roman"/>
          <w:szCs w:val="21"/>
        </w:rPr>
        <w:t>→</w:t>
      </w:r>
      <w:r w:rsidRPr="00ED0071">
        <w:rPr>
          <w:rFonts w:ascii="Times New Roman" w:hAnsi="Times New Roman"/>
          <w:szCs w:val="21"/>
        </w:rPr>
        <w:t>入库。</w:t>
      </w:r>
    </w:p>
    <w:p w14:paraId="655B9632" w14:textId="77777777" w:rsidR="00772452" w:rsidRPr="00ED0071" w:rsidRDefault="00772452" w:rsidP="00B913D9">
      <w:pPr>
        <w:numPr>
          <w:ilvl w:val="0"/>
          <w:numId w:val="39"/>
        </w:numPr>
        <w:ind w:firstLine="6"/>
        <w:rPr>
          <w:szCs w:val="21"/>
        </w:rPr>
      </w:pPr>
      <w:r w:rsidRPr="00ED0071">
        <w:rPr>
          <w:szCs w:val="21"/>
        </w:rPr>
        <w:t xml:space="preserve"> 1+1</w:t>
      </w:r>
      <w:r w:rsidRPr="00ED0071">
        <w:rPr>
          <w:szCs w:val="21"/>
        </w:rPr>
        <w:t>布置型式</w:t>
      </w:r>
    </w:p>
    <w:p w14:paraId="059DEEE2" w14:textId="77777777" w:rsidR="00772452" w:rsidRPr="00ED0071" w:rsidRDefault="00772452" w:rsidP="00772452">
      <w:pPr>
        <w:pStyle w:val="afff"/>
        <w:wordWrap/>
        <w:spacing w:line="240" w:lineRule="auto"/>
        <w:ind w:firstLineChars="177" w:firstLine="372"/>
        <w:jc w:val="both"/>
        <w:rPr>
          <w:rFonts w:ascii="Times New Roman" w:hAnsi="Times New Roman"/>
          <w:szCs w:val="21"/>
        </w:rPr>
      </w:pPr>
      <w:r w:rsidRPr="00ED0071">
        <w:rPr>
          <w:rFonts w:ascii="Times New Roman" w:hAnsi="Times New Roman"/>
          <w:szCs w:val="21"/>
        </w:rPr>
        <w:t>1+1</w:t>
      </w:r>
      <w:r w:rsidRPr="00ED0071">
        <w:rPr>
          <w:rFonts w:ascii="Times New Roman" w:hAnsi="Times New Roman"/>
          <w:szCs w:val="21"/>
        </w:rPr>
        <w:t>布置型式的炉卷轧机生产线即为</w:t>
      </w:r>
      <w:r w:rsidRPr="00ED0071">
        <w:rPr>
          <w:rFonts w:ascii="Times New Roman" w:hAnsi="Times New Roman"/>
          <w:szCs w:val="21"/>
        </w:rPr>
        <w:t>1</w:t>
      </w:r>
      <w:r w:rsidRPr="00ED0071">
        <w:rPr>
          <w:rFonts w:ascii="Times New Roman" w:hAnsi="Times New Roman"/>
          <w:szCs w:val="21"/>
        </w:rPr>
        <w:t>架带附属立辊的四辊可逆式粗轧机</w:t>
      </w:r>
      <w:r w:rsidRPr="00ED0071">
        <w:rPr>
          <w:rFonts w:ascii="Times New Roman" w:hAnsi="Times New Roman"/>
          <w:szCs w:val="21"/>
        </w:rPr>
        <w:t>+1</w:t>
      </w:r>
      <w:r w:rsidRPr="00ED0071">
        <w:rPr>
          <w:rFonts w:ascii="Times New Roman" w:hAnsi="Times New Roman"/>
          <w:szCs w:val="21"/>
        </w:rPr>
        <w:t>架四辊可逆式炉卷轧机。目前国内的酒钢、张家港浦项、东方特钢炉卷轧机生产线为此布置型式，其布置如</w:t>
      </w:r>
      <w:del w:id="2698" w:author="yongjun" w:date="2016-06-11T14:29:00Z">
        <w:r w:rsidRPr="00ED0071" w:rsidDel="00825B95">
          <w:rPr>
            <w:rFonts w:ascii="Times New Roman" w:hAnsi="Times New Roman"/>
            <w:szCs w:val="21"/>
          </w:rPr>
          <w:delText>图</w:delText>
        </w:r>
      </w:del>
      <w:ins w:id="2699"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5</w:t>
      </w:r>
      <w:r w:rsidRPr="00ED0071">
        <w:rPr>
          <w:rFonts w:ascii="Times New Roman" w:hAnsi="Times New Roman"/>
          <w:szCs w:val="21"/>
        </w:rPr>
        <w:t>所示。</w:t>
      </w:r>
    </w:p>
    <w:p w14:paraId="16E20B1A" w14:textId="2F9E8CE0"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50728B30" wp14:editId="04C5B432">
            <wp:extent cx="5038725" cy="771525"/>
            <wp:effectExtent l="0" t="0" r="9525" b="9525"/>
            <wp:docPr id="35" name="图片 35"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2"/>
                    <pic:cNvPicPr>
                      <a:picLocks noChangeAspect="1" noChangeArrowheads="1"/>
                    </pic:cNvPicPr>
                  </pic:nvPicPr>
                  <pic:blipFill>
                    <a:blip r:embed="rId45">
                      <a:grayscl/>
                      <a:extLst>
                        <a:ext uri="{28A0092B-C50C-407E-A947-70E740481C1C}">
                          <a14:useLocalDpi xmlns:a14="http://schemas.microsoft.com/office/drawing/2010/main" val="0"/>
                        </a:ext>
                      </a:extLst>
                    </a:blip>
                    <a:srcRect/>
                    <a:stretch>
                      <a:fillRect/>
                    </a:stretch>
                  </pic:blipFill>
                  <pic:spPr bwMode="auto">
                    <a:xfrm>
                      <a:off x="0" y="0"/>
                      <a:ext cx="5038725" cy="771525"/>
                    </a:xfrm>
                    <a:prstGeom prst="rect">
                      <a:avLst/>
                    </a:prstGeom>
                    <a:noFill/>
                    <a:ln>
                      <a:noFill/>
                    </a:ln>
                  </pic:spPr>
                </pic:pic>
              </a:graphicData>
            </a:graphic>
          </wp:inline>
        </w:drawing>
      </w:r>
    </w:p>
    <w:p w14:paraId="78D0A45B" w14:textId="77777777" w:rsidR="00772452" w:rsidRPr="00ED0071" w:rsidRDefault="00772452" w:rsidP="00772452">
      <w:pPr>
        <w:pStyle w:val="afff0"/>
        <w:wordWrap/>
        <w:spacing w:line="240" w:lineRule="auto"/>
        <w:rPr>
          <w:rFonts w:ascii="Times New Roman" w:hAnsi="Times New Roman"/>
          <w:b w:val="0"/>
          <w:bCs/>
          <w:sz w:val="21"/>
          <w:szCs w:val="21"/>
        </w:rPr>
      </w:pPr>
      <w:del w:id="2700" w:author="yongjun" w:date="2016-06-11T14:29:00Z">
        <w:r w:rsidRPr="00ED0071" w:rsidDel="00825B95">
          <w:rPr>
            <w:rFonts w:ascii="Times New Roman" w:hAnsi="Times New Roman"/>
            <w:b w:val="0"/>
            <w:bCs/>
            <w:sz w:val="21"/>
            <w:szCs w:val="21"/>
          </w:rPr>
          <w:delText>图</w:delText>
        </w:r>
      </w:del>
      <w:ins w:id="2701" w:author="yongjun" w:date="2016-06-11T14:29: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2</w:t>
      </w:r>
      <w:r w:rsidRPr="00ED0071">
        <w:rPr>
          <w:rFonts w:ascii="Times New Roman" w:hAnsi="Times New Roman" w:hint="eastAsia"/>
          <w:b w:val="0"/>
          <w:bCs/>
          <w:sz w:val="21"/>
          <w:szCs w:val="21"/>
        </w:rPr>
        <w:t>5</w:t>
      </w:r>
      <w:r w:rsidRPr="00ED0071">
        <w:rPr>
          <w:rFonts w:ascii="Times New Roman" w:hAnsi="Times New Roman"/>
          <w:b w:val="0"/>
          <w:bCs/>
          <w:sz w:val="21"/>
          <w:szCs w:val="21"/>
        </w:rPr>
        <w:t xml:space="preserve">  1+1</w:t>
      </w:r>
      <w:r w:rsidRPr="00ED0071">
        <w:rPr>
          <w:rFonts w:ascii="Times New Roman" w:hAnsi="Times New Roman"/>
          <w:b w:val="0"/>
          <w:bCs/>
          <w:sz w:val="21"/>
          <w:szCs w:val="21"/>
        </w:rPr>
        <w:t>布置型式示意图（钢卷）</w:t>
      </w:r>
    </w:p>
    <w:p w14:paraId="773E34EF"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飞剪；</w:t>
      </w:r>
    </w:p>
    <w:p w14:paraId="2881BB06"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精除鳞机；</w:t>
      </w:r>
      <w:r w:rsidRPr="00ED0071">
        <w:rPr>
          <w:rFonts w:ascii="Times New Roman" w:hAnsi="Times New Roman"/>
          <w:szCs w:val="21"/>
        </w:rPr>
        <w:t>6-</w:t>
      </w:r>
      <w:r w:rsidRPr="00ED0071">
        <w:rPr>
          <w:rFonts w:ascii="Times New Roman" w:hAnsi="Times New Roman"/>
          <w:szCs w:val="21"/>
        </w:rPr>
        <w:t>卷取炉；</w:t>
      </w:r>
      <w:r w:rsidRPr="00ED0071">
        <w:rPr>
          <w:rFonts w:ascii="Times New Roman" w:hAnsi="Times New Roman"/>
          <w:szCs w:val="21"/>
        </w:rPr>
        <w:t>7-</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8-</w:t>
      </w:r>
      <w:r w:rsidRPr="00ED0071">
        <w:rPr>
          <w:rFonts w:ascii="Times New Roman" w:hAnsi="Times New Roman"/>
          <w:szCs w:val="21"/>
        </w:rPr>
        <w:t>层流冷却；</w:t>
      </w:r>
      <w:r w:rsidRPr="00ED0071">
        <w:rPr>
          <w:rFonts w:ascii="Times New Roman" w:hAnsi="Times New Roman"/>
          <w:szCs w:val="21"/>
        </w:rPr>
        <w:t>9-</w:t>
      </w:r>
      <w:r w:rsidRPr="00ED0071">
        <w:rPr>
          <w:rFonts w:ascii="Times New Roman" w:hAnsi="Times New Roman"/>
          <w:szCs w:val="21"/>
        </w:rPr>
        <w:t>卷取机</w:t>
      </w:r>
    </w:p>
    <w:p w14:paraId="13F094F2"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1+1</w:t>
      </w:r>
      <w:r w:rsidRPr="00ED0071">
        <w:rPr>
          <w:rFonts w:ascii="Times New Roman" w:hAnsi="Times New Roman"/>
          <w:szCs w:val="21"/>
        </w:rPr>
        <w:t>布置型式的炉卷轧机生产线以生产钢卷为主。此生产线生产钢卷的工艺流程为：合格无缺陷板坯</w:t>
      </w:r>
      <w:r w:rsidRPr="00ED0071">
        <w:rPr>
          <w:rFonts w:ascii="Times New Roman" w:hAnsi="Times New Roman"/>
          <w:szCs w:val="21"/>
        </w:rPr>
        <w:t>→</w:t>
      </w:r>
      <w:r w:rsidRPr="00ED0071">
        <w:rPr>
          <w:rFonts w:ascii="Times New Roman" w:hAnsi="Times New Roman"/>
          <w:szCs w:val="21"/>
        </w:rPr>
        <w:t>加热炉</w:t>
      </w:r>
      <w:r w:rsidRPr="00ED0071">
        <w:rPr>
          <w:rFonts w:ascii="Times New Roman" w:hAnsi="Times New Roman"/>
          <w:szCs w:val="21"/>
        </w:rPr>
        <w:t>→</w:t>
      </w:r>
      <w:r w:rsidRPr="00ED0071">
        <w:rPr>
          <w:rFonts w:ascii="Times New Roman" w:hAnsi="Times New Roman"/>
          <w:szCs w:val="21"/>
        </w:rPr>
        <w:t>粗除鳞机</w:t>
      </w:r>
      <w:r w:rsidRPr="00ED0071">
        <w:rPr>
          <w:rFonts w:ascii="Times New Roman" w:hAnsi="Times New Roman"/>
          <w:szCs w:val="21"/>
        </w:rPr>
        <w:t>→</w:t>
      </w:r>
      <w:r w:rsidRPr="00ED0071">
        <w:rPr>
          <w:rFonts w:ascii="Times New Roman" w:hAnsi="Times New Roman"/>
          <w:szCs w:val="21"/>
        </w:rPr>
        <w:t>粗轧（</w:t>
      </w:r>
      <w:r w:rsidRPr="00ED0071">
        <w:rPr>
          <w:rFonts w:ascii="Times New Roman" w:hAnsi="Times New Roman"/>
          <w:szCs w:val="21"/>
        </w:rPr>
        <w:t>E1/R1</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飞剪</w:t>
      </w:r>
      <w:r w:rsidRPr="00ED0071">
        <w:rPr>
          <w:rFonts w:ascii="Times New Roman" w:hAnsi="Times New Roman"/>
          <w:szCs w:val="21"/>
        </w:rPr>
        <w:t>→</w:t>
      </w:r>
      <w:r w:rsidRPr="00ED0071">
        <w:rPr>
          <w:rFonts w:ascii="Times New Roman" w:hAnsi="Times New Roman"/>
          <w:szCs w:val="21"/>
        </w:rPr>
        <w:t>精除鳞机</w:t>
      </w:r>
      <w:r w:rsidRPr="00ED0071">
        <w:rPr>
          <w:rFonts w:ascii="Times New Roman" w:hAnsi="Times New Roman"/>
          <w:szCs w:val="21"/>
        </w:rPr>
        <w:t>→</w:t>
      </w:r>
      <w:r w:rsidRPr="00ED0071">
        <w:rPr>
          <w:rFonts w:ascii="Times New Roman" w:hAnsi="Times New Roman"/>
          <w:szCs w:val="21"/>
        </w:rPr>
        <w:t>炉卷轧机</w:t>
      </w:r>
      <w:r w:rsidRPr="00ED0071">
        <w:rPr>
          <w:rFonts w:ascii="Times New Roman" w:hAnsi="Times New Roman"/>
          <w:szCs w:val="21"/>
        </w:rPr>
        <w:t>→</w:t>
      </w:r>
      <w:r w:rsidRPr="00ED0071">
        <w:rPr>
          <w:rFonts w:ascii="Times New Roman" w:hAnsi="Times New Roman"/>
          <w:szCs w:val="21"/>
        </w:rPr>
        <w:t>层流冷却</w:t>
      </w:r>
      <w:r w:rsidRPr="00ED0071">
        <w:rPr>
          <w:rFonts w:ascii="Times New Roman" w:hAnsi="Times New Roman"/>
          <w:szCs w:val="21"/>
        </w:rPr>
        <w:t>→</w:t>
      </w:r>
      <w:r w:rsidRPr="00ED0071">
        <w:rPr>
          <w:rFonts w:ascii="Times New Roman" w:hAnsi="Times New Roman"/>
          <w:szCs w:val="21"/>
        </w:rPr>
        <w:t>卷取</w:t>
      </w:r>
      <w:r w:rsidRPr="00ED0071">
        <w:rPr>
          <w:rFonts w:ascii="Times New Roman" w:hAnsi="Times New Roman"/>
          <w:szCs w:val="21"/>
        </w:rPr>
        <w:t>→</w:t>
      </w:r>
      <w:r w:rsidRPr="00ED0071">
        <w:rPr>
          <w:rFonts w:ascii="Times New Roman" w:hAnsi="Times New Roman"/>
          <w:szCs w:val="21"/>
        </w:rPr>
        <w:t>打捆</w:t>
      </w:r>
      <w:r w:rsidRPr="00ED0071">
        <w:rPr>
          <w:rFonts w:ascii="Times New Roman" w:hAnsi="Times New Roman"/>
          <w:szCs w:val="21"/>
        </w:rPr>
        <w:t>→</w:t>
      </w:r>
      <w:r w:rsidRPr="00ED0071">
        <w:rPr>
          <w:rFonts w:ascii="Times New Roman" w:hAnsi="Times New Roman"/>
          <w:szCs w:val="21"/>
        </w:rPr>
        <w:t>称重</w:t>
      </w:r>
      <w:r w:rsidRPr="00ED0071">
        <w:rPr>
          <w:rFonts w:ascii="Times New Roman" w:hAnsi="Times New Roman"/>
          <w:szCs w:val="21"/>
        </w:rPr>
        <w:t>→</w:t>
      </w:r>
      <w:r w:rsidRPr="00ED0071">
        <w:rPr>
          <w:rFonts w:ascii="Times New Roman" w:hAnsi="Times New Roman"/>
          <w:szCs w:val="21"/>
        </w:rPr>
        <w:t>喷印</w:t>
      </w:r>
      <w:r w:rsidRPr="00ED0071">
        <w:rPr>
          <w:rFonts w:ascii="Times New Roman" w:hAnsi="Times New Roman"/>
          <w:szCs w:val="21"/>
        </w:rPr>
        <w:t>→</w:t>
      </w:r>
      <w:r w:rsidRPr="00ED0071">
        <w:rPr>
          <w:rFonts w:ascii="Times New Roman" w:hAnsi="Times New Roman"/>
          <w:szCs w:val="21"/>
        </w:rPr>
        <w:t>入库。</w:t>
      </w:r>
    </w:p>
    <w:p w14:paraId="0F8ED17F"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此生产线根据钢铁企业的实际要求还可以生产中板，但其年产量一般要求较低，因此仅需要配置一条简易的中板精整线。由于不同的钢铁企业的厂房、年产量及成品规格等条件都有差别，其工厂平面布置型式非常灵活，可以根据加热炉和冷床不同的布置位置总结出三种不同的工厂平面布置型式（见</w:t>
      </w:r>
      <w:del w:id="2702" w:author="yongjun" w:date="2016-06-11T14:29:00Z">
        <w:r w:rsidRPr="00ED0071" w:rsidDel="00825B95">
          <w:rPr>
            <w:rFonts w:ascii="Times New Roman" w:hAnsi="Times New Roman"/>
            <w:szCs w:val="21"/>
          </w:rPr>
          <w:delText>图</w:delText>
        </w:r>
      </w:del>
      <w:ins w:id="2703"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6</w:t>
      </w:r>
      <w:r w:rsidRPr="00ED0071">
        <w:rPr>
          <w:rFonts w:ascii="Times New Roman" w:hAnsi="Times New Roman"/>
          <w:szCs w:val="21"/>
        </w:rPr>
        <w:t>、</w:t>
      </w:r>
      <w:del w:id="2704" w:author="yongjun" w:date="2016-06-11T14:29:00Z">
        <w:r w:rsidRPr="00ED0071" w:rsidDel="00825B95">
          <w:rPr>
            <w:rFonts w:ascii="Times New Roman" w:hAnsi="Times New Roman"/>
            <w:szCs w:val="21"/>
          </w:rPr>
          <w:delText>图</w:delText>
        </w:r>
      </w:del>
      <w:ins w:id="2705"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7</w:t>
      </w:r>
      <w:r w:rsidRPr="00ED0071">
        <w:rPr>
          <w:rFonts w:ascii="Times New Roman" w:hAnsi="Times New Roman"/>
          <w:szCs w:val="21"/>
        </w:rPr>
        <w:t>和</w:t>
      </w:r>
      <w:del w:id="2706" w:author="yongjun" w:date="2016-06-11T14:29:00Z">
        <w:r w:rsidRPr="00ED0071" w:rsidDel="00825B95">
          <w:rPr>
            <w:rFonts w:ascii="Times New Roman" w:hAnsi="Times New Roman"/>
            <w:szCs w:val="21"/>
          </w:rPr>
          <w:delText>图</w:delText>
        </w:r>
      </w:del>
      <w:ins w:id="2707" w:author="yongjun" w:date="2016-06-11T14:29: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8</w:t>
      </w:r>
      <w:r w:rsidRPr="00ED0071">
        <w:rPr>
          <w:rFonts w:ascii="Times New Roman" w:hAnsi="Times New Roman"/>
          <w:szCs w:val="21"/>
        </w:rPr>
        <w:t>）。</w:t>
      </w:r>
    </w:p>
    <w:p w14:paraId="7507B6D9" w14:textId="7843CAF7"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5552949E" wp14:editId="2A43709C">
            <wp:extent cx="4324350" cy="990600"/>
            <wp:effectExtent l="0" t="0" r="0" b="0"/>
            <wp:docPr id="36" name="图片 36"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4"/>
                    <pic:cNvPicPr>
                      <a:picLocks noChangeAspect="1" noChangeArrowheads="1"/>
                    </pic:cNvPicPr>
                  </pic:nvPicPr>
                  <pic:blipFill>
                    <a:blip r:embed="rId46">
                      <a:grayscl/>
                      <a:extLst>
                        <a:ext uri="{28A0092B-C50C-407E-A947-70E740481C1C}">
                          <a14:useLocalDpi xmlns:a14="http://schemas.microsoft.com/office/drawing/2010/main" val="0"/>
                        </a:ext>
                      </a:extLst>
                    </a:blip>
                    <a:srcRect/>
                    <a:stretch>
                      <a:fillRect/>
                    </a:stretch>
                  </pic:blipFill>
                  <pic:spPr bwMode="auto">
                    <a:xfrm>
                      <a:off x="0" y="0"/>
                      <a:ext cx="4324350" cy="990600"/>
                    </a:xfrm>
                    <a:prstGeom prst="rect">
                      <a:avLst/>
                    </a:prstGeom>
                    <a:noFill/>
                    <a:ln>
                      <a:noFill/>
                    </a:ln>
                  </pic:spPr>
                </pic:pic>
              </a:graphicData>
            </a:graphic>
          </wp:inline>
        </w:drawing>
      </w:r>
    </w:p>
    <w:p w14:paraId="43FE8823" w14:textId="77777777" w:rsidR="00772452" w:rsidRPr="00ED0071" w:rsidRDefault="00772452" w:rsidP="00772452">
      <w:pPr>
        <w:pStyle w:val="afff0"/>
        <w:wordWrap/>
        <w:spacing w:line="240" w:lineRule="auto"/>
        <w:rPr>
          <w:rFonts w:ascii="Times New Roman" w:hAnsi="Times New Roman"/>
          <w:b w:val="0"/>
          <w:bCs/>
          <w:sz w:val="21"/>
          <w:szCs w:val="21"/>
        </w:rPr>
      </w:pPr>
      <w:del w:id="2708" w:author="yongjun" w:date="2016-06-11T14:30:00Z">
        <w:r w:rsidRPr="00ED0071" w:rsidDel="00825B95">
          <w:rPr>
            <w:rFonts w:ascii="Times New Roman" w:hAnsi="Times New Roman"/>
            <w:b w:val="0"/>
            <w:bCs/>
            <w:sz w:val="21"/>
            <w:szCs w:val="21"/>
          </w:rPr>
          <w:delText>图</w:delText>
        </w:r>
      </w:del>
      <w:ins w:id="2709"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2</w:t>
      </w:r>
      <w:r w:rsidRPr="00ED0071">
        <w:rPr>
          <w:rFonts w:ascii="Times New Roman" w:hAnsi="Times New Roman" w:hint="eastAsia"/>
          <w:b w:val="0"/>
          <w:bCs/>
          <w:sz w:val="21"/>
          <w:szCs w:val="21"/>
        </w:rPr>
        <w:t>6</w:t>
      </w:r>
      <w:r w:rsidRPr="00ED0071">
        <w:rPr>
          <w:rFonts w:ascii="Times New Roman" w:hAnsi="Times New Roman"/>
          <w:b w:val="0"/>
          <w:bCs/>
          <w:sz w:val="21"/>
          <w:szCs w:val="21"/>
        </w:rPr>
        <w:t xml:space="preserve">  1+1</w:t>
      </w:r>
      <w:r w:rsidRPr="00ED0071">
        <w:rPr>
          <w:rFonts w:ascii="Times New Roman" w:hAnsi="Times New Roman"/>
          <w:b w:val="0"/>
          <w:bCs/>
          <w:sz w:val="21"/>
          <w:szCs w:val="21"/>
        </w:rPr>
        <w:t>布置型式示意图（钢卷和中板：冷床在后）</w:t>
      </w:r>
    </w:p>
    <w:p w14:paraId="16B9705F"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飞剪；</w:t>
      </w:r>
      <w:r w:rsidRPr="00ED0071">
        <w:rPr>
          <w:rFonts w:ascii="Times New Roman" w:hAnsi="Times New Roman"/>
          <w:szCs w:val="21"/>
        </w:rPr>
        <w:t>5-</w:t>
      </w:r>
      <w:r w:rsidRPr="00ED0071">
        <w:rPr>
          <w:rFonts w:ascii="Times New Roman" w:hAnsi="Times New Roman"/>
          <w:szCs w:val="21"/>
        </w:rPr>
        <w:t>精除鳞机；</w:t>
      </w:r>
      <w:r w:rsidRPr="00ED0071">
        <w:rPr>
          <w:rFonts w:ascii="Times New Roman" w:hAnsi="Times New Roman"/>
          <w:szCs w:val="21"/>
        </w:rPr>
        <w:t>6-</w:t>
      </w:r>
      <w:r w:rsidRPr="00ED0071">
        <w:rPr>
          <w:rFonts w:ascii="Times New Roman" w:hAnsi="Times New Roman"/>
          <w:szCs w:val="21"/>
        </w:rPr>
        <w:t>卷取炉；</w:t>
      </w:r>
      <w:r w:rsidRPr="00ED0071">
        <w:rPr>
          <w:rFonts w:ascii="Times New Roman" w:hAnsi="Times New Roman"/>
          <w:szCs w:val="21"/>
        </w:rPr>
        <w:t>7-</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8-</w:t>
      </w:r>
      <w:r w:rsidRPr="00ED0071">
        <w:rPr>
          <w:rFonts w:ascii="Times New Roman" w:hAnsi="Times New Roman"/>
          <w:szCs w:val="21"/>
        </w:rPr>
        <w:t>冷却装置；</w:t>
      </w:r>
      <w:r w:rsidRPr="00ED0071">
        <w:rPr>
          <w:rFonts w:ascii="Times New Roman" w:hAnsi="Times New Roman"/>
          <w:szCs w:val="21"/>
        </w:rPr>
        <w:t>9-</w:t>
      </w:r>
      <w:r w:rsidRPr="00ED0071">
        <w:rPr>
          <w:rFonts w:ascii="Times New Roman" w:hAnsi="Times New Roman"/>
          <w:szCs w:val="21"/>
        </w:rPr>
        <w:t>卷取机；</w:t>
      </w:r>
      <w:r w:rsidRPr="00ED0071">
        <w:rPr>
          <w:rFonts w:ascii="Times New Roman" w:hAnsi="Times New Roman"/>
          <w:szCs w:val="21"/>
        </w:rPr>
        <w:t>10-</w:t>
      </w:r>
      <w:r w:rsidRPr="00ED0071">
        <w:rPr>
          <w:rFonts w:ascii="Times New Roman" w:hAnsi="Times New Roman"/>
          <w:szCs w:val="21"/>
        </w:rPr>
        <w:t>热矫直机；</w:t>
      </w:r>
      <w:r w:rsidRPr="00ED0071">
        <w:rPr>
          <w:rFonts w:ascii="Times New Roman" w:hAnsi="Times New Roman"/>
          <w:szCs w:val="21"/>
        </w:rPr>
        <w:t>11-</w:t>
      </w:r>
      <w:r w:rsidRPr="00ED0071">
        <w:rPr>
          <w:rFonts w:ascii="Times New Roman" w:hAnsi="Times New Roman"/>
          <w:szCs w:val="21"/>
        </w:rPr>
        <w:t>分段剪；</w:t>
      </w:r>
      <w:r w:rsidRPr="00ED0071">
        <w:rPr>
          <w:rFonts w:ascii="Times New Roman" w:hAnsi="Times New Roman"/>
          <w:szCs w:val="21"/>
        </w:rPr>
        <w:t>12-</w:t>
      </w:r>
      <w:r w:rsidRPr="00ED0071">
        <w:rPr>
          <w:rFonts w:ascii="Times New Roman" w:hAnsi="Times New Roman"/>
          <w:szCs w:val="21"/>
        </w:rPr>
        <w:t>冷床；</w:t>
      </w:r>
      <w:r w:rsidRPr="00ED0071">
        <w:rPr>
          <w:rFonts w:ascii="Times New Roman" w:hAnsi="Times New Roman"/>
          <w:szCs w:val="21"/>
        </w:rPr>
        <w:t>13-</w:t>
      </w:r>
      <w:r w:rsidRPr="00ED0071">
        <w:rPr>
          <w:rFonts w:ascii="Times New Roman" w:hAnsi="Times New Roman"/>
          <w:szCs w:val="21"/>
        </w:rPr>
        <w:t>圆盘剪；</w:t>
      </w:r>
      <w:r w:rsidRPr="00ED0071">
        <w:rPr>
          <w:rFonts w:ascii="Times New Roman" w:hAnsi="Times New Roman"/>
          <w:szCs w:val="21"/>
        </w:rPr>
        <w:t>14-</w:t>
      </w:r>
      <w:r w:rsidRPr="00ED0071">
        <w:rPr>
          <w:rFonts w:ascii="Times New Roman" w:hAnsi="Times New Roman"/>
          <w:szCs w:val="21"/>
        </w:rPr>
        <w:t>定尺剪；</w:t>
      </w:r>
      <w:r w:rsidRPr="00ED0071">
        <w:rPr>
          <w:rFonts w:ascii="Times New Roman" w:hAnsi="Times New Roman"/>
          <w:szCs w:val="21"/>
        </w:rPr>
        <w:t>15-</w:t>
      </w:r>
      <w:r w:rsidRPr="00ED0071">
        <w:rPr>
          <w:rFonts w:ascii="Times New Roman" w:hAnsi="Times New Roman"/>
          <w:szCs w:val="21"/>
        </w:rPr>
        <w:t>堆垛</w:t>
      </w:r>
    </w:p>
    <w:p w14:paraId="6318B531" w14:textId="5AD58E49"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lastRenderedPageBreak/>
        <w:drawing>
          <wp:inline distT="0" distB="0" distL="0" distR="0" wp14:anchorId="5C1C459E" wp14:editId="27148F98">
            <wp:extent cx="5038725" cy="1152525"/>
            <wp:effectExtent l="0" t="0" r="9525" b="9525"/>
            <wp:docPr id="37" name="图片 37"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5"/>
                    <pic:cNvPicPr>
                      <a:picLocks noChangeAspect="1" noChangeArrowheads="1"/>
                    </pic:cNvPicPr>
                  </pic:nvPicPr>
                  <pic:blipFill>
                    <a:blip r:embed="rId47">
                      <a:grayscl/>
                      <a:extLst>
                        <a:ext uri="{28A0092B-C50C-407E-A947-70E740481C1C}">
                          <a14:useLocalDpi xmlns:a14="http://schemas.microsoft.com/office/drawing/2010/main" val="0"/>
                        </a:ext>
                      </a:extLst>
                    </a:blip>
                    <a:srcRect/>
                    <a:stretch>
                      <a:fillRect/>
                    </a:stretch>
                  </pic:blipFill>
                  <pic:spPr bwMode="auto">
                    <a:xfrm>
                      <a:off x="0" y="0"/>
                      <a:ext cx="5038725" cy="1152525"/>
                    </a:xfrm>
                    <a:prstGeom prst="rect">
                      <a:avLst/>
                    </a:prstGeom>
                    <a:noFill/>
                    <a:ln>
                      <a:noFill/>
                    </a:ln>
                  </pic:spPr>
                </pic:pic>
              </a:graphicData>
            </a:graphic>
          </wp:inline>
        </w:drawing>
      </w:r>
    </w:p>
    <w:p w14:paraId="45EBF9FC" w14:textId="77777777" w:rsidR="00772452" w:rsidRPr="00ED0071" w:rsidRDefault="00772452" w:rsidP="00772452">
      <w:pPr>
        <w:pStyle w:val="afff0"/>
        <w:wordWrap/>
        <w:spacing w:line="240" w:lineRule="auto"/>
        <w:rPr>
          <w:rFonts w:ascii="Times New Roman" w:hAnsi="Times New Roman"/>
          <w:b w:val="0"/>
          <w:bCs/>
          <w:sz w:val="21"/>
          <w:szCs w:val="21"/>
        </w:rPr>
      </w:pPr>
      <w:del w:id="2710" w:author="yongjun" w:date="2016-06-11T14:30:00Z">
        <w:r w:rsidRPr="00ED0071" w:rsidDel="00825B95">
          <w:rPr>
            <w:rFonts w:ascii="Times New Roman" w:hAnsi="Times New Roman"/>
            <w:b w:val="0"/>
            <w:bCs/>
            <w:sz w:val="21"/>
            <w:szCs w:val="21"/>
          </w:rPr>
          <w:delText>图</w:delText>
        </w:r>
      </w:del>
      <w:ins w:id="2711"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2</w:t>
      </w:r>
      <w:r w:rsidRPr="00ED0071">
        <w:rPr>
          <w:rFonts w:ascii="Times New Roman" w:hAnsi="Times New Roman" w:hint="eastAsia"/>
          <w:b w:val="0"/>
          <w:bCs/>
          <w:sz w:val="21"/>
          <w:szCs w:val="21"/>
        </w:rPr>
        <w:t>7</w:t>
      </w:r>
      <w:r w:rsidRPr="00ED0071">
        <w:rPr>
          <w:rFonts w:ascii="Times New Roman" w:hAnsi="Times New Roman"/>
          <w:b w:val="0"/>
          <w:bCs/>
          <w:sz w:val="21"/>
          <w:szCs w:val="21"/>
        </w:rPr>
        <w:t xml:space="preserve">   1+1</w:t>
      </w:r>
      <w:r w:rsidRPr="00ED0071">
        <w:rPr>
          <w:rFonts w:ascii="Times New Roman" w:hAnsi="Times New Roman"/>
          <w:b w:val="0"/>
          <w:bCs/>
          <w:sz w:val="21"/>
          <w:szCs w:val="21"/>
        </w:rPr>
        <w:t>布置型式示意图（钢卷和中板：冷床在中间）</w:t>
      </w:r>
    </w:p>
    <w:p w14:paraId="08E20294"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快速冷却；</w:t>
      </w:r>
      <w:r w:rsidRPr="00ED0071">
        <w:rPr>
          <w:rFonts w:ascii="Times New Roman" w:hAnsi="Times New Roman"/>
          <w:szCs w:val="21"/>
        </w:rPr>
        <w:t>5-</w:t>
      </w:r>
      <w:r w:rsidRPr="00ED0071">
        <w:rPr>
          <w:rFonts w:ascii="Times New Roman" w:hAnsi="Times New Roman"/>
          <w:szCs w:val="21"/>
        </w:rPr>
        <w:t>热矫直机；</w:t>
      </w:r>
      <w:r w:rsidRPr="00ED0071">
        <w:rPr>
          <w:rFonts w:ascii="Times New Roman" w:hAnsi="Times New Roman"/>
          <w:szCs w:val="21"/>
        </w:rPr>
        <w:t>6-</w:t>
      </w:r>
      <w:r w:rsidRPr="00ED0071">
        <w:rPr>
          <w:rFonts w:ascii="Times New Roman" w:hAnsi="Times New Roman"/>
          <w:szCs w:val="21"/>
        </w:rPr>
        <w:t>分段剪；</w:t>
      </w:r>
      <w:r w:rsidRPr="00ED0071">
        <w:rPr>
          <w:rFonts w:ascii="Times New Roman" w:hAnsi="Times New Roman"/>
          <w:szCs w:val="21"/>
        </w:rPr>
        <w:t>7-</w:t>
      </w:r>
      <w:r w:rsidRPr="00ED0071">
        <w:rPr>
          <w:rFonts w:ascii="Times New Roman" w:hAnsi="Times New Roman"/>
          <w:szCs w:val="21"/>
        </w:rPr>
        <w:t>冷床；</w:t>
      </w:r>
      <w:r w:rsidRPr="00ED0071">
        <w:rPr>
          <w:rFonts w:ascii="Times New Roman" w:hAnsi="Times New Roman"/>
          <w:szCs w:val="21"/>
        </w:rPr>
        <w:t>8-</w:t>
      </w:r>
      <w:r w:rsidRPr="00ED0071">
        <w:rPr>
          <w:rFonts w:ascii="Times New Roman" w:hAnsi="Times New Roman"/>
          <w:szCs w:val="21"/>
        </w:rPr>
        <w:t>圆盘剪；</w:t>
      </w:r>
      <w:r w:rsidRPr="00ED0071">
        <w:rPr>
          <w:rFonts w:ascii="Times New Roman" w:hAnsi="Times New Roman"/>
          <w:szCs w:val="21"/>
        </w:rPr>
        <w:t>9-</w:t>
      </w:r>
      <w:r w:rsidRPr="00ED0071">
        <w:rPr>
          <w:rFonts w:ascii="Times New Roman" w:hAnsi="Times New Roman"/>
          <w:szCs w:val="21"/>
        </w:rPr>
        <w:t>定尺剪；</w:t>
      </w:r>
      <w:r w:rsidRPr="00ED0071">
        <w:rPr>
          <w:rFonts w:ascii="Times New Roman" w:hAnsi="Times New Roman"/>
          <w:szCs w:val="21"/>
        </w:rPr>
        <w:t>10-</w:t>
      </w:r>
      <w:r w:rsidRPr="00ED0071">
        <w:rPr>
          <w:rFonts w:ascii="Times New Roman" w:hAnsi="Times New Roman"/>
          <w:szCs w:val="21"/>
        </w:rPr>
        <w:t>堆垛；</w:t>
      </w:r>
      <w:r w:rsidRPr="00ED0071">
        <w:rPr>
          <w:rFonts w:ascii="Times New Roman" w:hAnsi="Times New Roman"/>
          <w:szCs w:val="21"/>
        </w:rPr>
        <w:t>11-</w:t>
      </w:r>
      <w:r w:rsidRPr="00ED0071">
        <w:rPr>
          <w:rFonts w:ascii="Times New Roman" w:hAnsi="Times New Roman"/>
          <w:szCs w:val="21"/>
        </w:rPr>
        <w:t>飞剪；</w:t>
      </w:r>
      <w:r w:rsidRPr="00ED0071">
        <w:rPr>
          <w:rFonts w:ascii="Times New Roman" w:hAnsi="Times New Roman"/>
          <w:szCs w:val="21"/>
        </w:rPr>
        <w:t>12-</w:t>
      </w:r>
      <w:r w:rsidRPr="00ED0071">
        <w:rPr>
          <w:rFonts w:ascii="Times New Roman" w:hAnsi="Times New Roman"/>
          <w:szCs w:val="21"/>
        </w:rPr>
        <w:t>精除鳞机；</w:t>
      </w:r>
      <w:r w:rsidRPr="00ED0071">
        <w:rPr>
          <w:rFonts w:ascii="Times New Roman" w:hAnsi="Times New Roman"/>
          <w:szCs w:val="21"/>
        </w:rPr>
        <w:t>13-</w:t>
      </w:r>
      <w:r w:rsidRPr="00ED0071">
        <w:rPr>
          <w:rFonts w:ascii="Times New Roman" w:hAnsi="Times New Roman"/>
          <w:szCs w:val="21"/>
        </w:rPr>
        <w:t>卷取炉；</w:t>
      </w:r>
      <w:r w:rsidRPr="00ED0071">
        <w:rPr>
          <w:rFonts w:ascii="Times New Roman" w:hAnsi="Times New Roman"/>
          <w:szCs w:val="21"/>
        </w:rPr>
        <w:t>14-</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15-</w:t>
      </w:r>
      <w:r w:rsidRPr="00ED0071">
        <w:rPr>
          <w:rFonts w:ascii="Times New Roman" w:hAnsi="Times New Roman"/>
          <w:szCs w:val="21"/>
        </w:rPr>
        <w:t>层流冷却；</w:t>
      </w:r>
      <w:r w:rsidRPr="00ED0071">
        <w:rPr>
          <w:rFonts w:ascii="Times New Roman" w:hAnsi="Times New Roman"/>
          <w:szCs w:val="21"/>
        </w:rPr>
        <w:t>16-</w:t>
      </w:r>
      <w:r w:rsidRPr="00ED0071">
        <w:rPr>
          <w:rFonts w:ascii="Times New Roman" w:hAnsi="Times New Roman"/>
          <w:szCs w:val="21"/>
        </w:rPr>
        <w:t>卷取机</w:t>
      </w:r>
    </w:p>
    <w:p w14:paraId="6189ACEC" w14:textId="0D3A93F6"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43A79E88" wp14:editId="2DFAE547">
            <wp:extent cx="5038725" cy="1162050"/>
            <wp:effectExtent l="0" t="0" r="9525" b="0"/>
            <wp:docPr id="38" name="图片 38"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6"/>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5038725" cy="1162050"/>
                    </a:xfrm>
                    <a:prstGeom prst="rect">
                      <a:avLst/>
                    </a:prstGeom>
                    <a:noFill/>
                    <a:ln>
                      <a:noFill/>
                    </a:ln>
                  </pic:spPr>
                </pic:pic>
              </a:graphicData>
            </a:graphic>
          </wp:inline>
        </w:drawing>
      </w:r>
    </w:p>
    <w:p w14:paraId="79BBCCAC" w14:textId="77777777" w:rsidR="00772452" w:rsidRPr="00ED0071" w:rsidRDefault="00772452" w:rsidP="00772452">
      <w:pPr>
        <w:pStyle w:val="afff0"/>
        <w:wordWrap/>
        <w:spacing w:line="240" w:lineRule="auto"/>
        <w:rPr>
          <w:rFonts w:ascii="Times New Roman" w:hAnsi="Times New Roman"/>
          <w:b w:val="0"/>
          <w:bCs/>
          <w:sz w:val="21"/>
          <w:szCs w:val="21"/>
        </w:rPr>
      </w:pPr>
      <w:del w:id="2712" w:author="yongjun" w:date="2016-06-11T14:30:00Z">
        <w:r w:rsidRPr="00ED0071" w:rsidDel="00825B95">
          <w:rPr>
            <w:rFonts w:ascii="Times New Roman" w:hAnsi="Times New Roman"/>
            <w:b w:val="0"/>
            <w:bCs/>
            <w:sz w:val="21"/>
            <w:szCs w:val="21"/>
          </w:rPr>
          <w:delText>图</w:delText>
        </w:r>
      </w:del>
      <w:ins w:id="2713"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2</w:t>
      </w:r>
      <w:r w:rsidRPr="00ED0071">
        <w:rPr>
          <w:rFonts w:ascii="Times New Roman" w:hAnsi="Times New Roman" w:hint="eastAsia"/>
          <w:b w:val="0"/>
          <w:bCs/>
          <w:sz w:val="21"/>
          <w:szCs w:val="21"/>
        </w:rPr>
        <w:t>8</w:t>
      </w:r>
      <w:r w:rsidRPr="00ED0071">
        <w:rPr>
          <w:rFonts w:ascii="Times New Roman" w:hAnsi="Times New Roman"/>
          <w:b w:val="0"/>
          <w:bCs/>
          <w:sz w:val="21"/>
          <w:szCs w:val="21"/>
        </w:rPr>
        <w:t xml:space="preserve">  1+1</w:t>
      </w:r>
      <w:r w:rsidRPr="00ED0071">
        <w:rPr>
          <w:rFonts w:ascii="Times New Roman" w:hAnsi="Times New Roman"/>
          <w:b w:val="0"/>
          <w:bCs/>
          <w:sz w:val="21"/>
          <w:szCs w:val="21"/>
        </w:rPr>
        <w:t>布置型式示意图（钢卷和中板：加热炉在中间）</w:t>
      </w:r>
    </w:p>
    <w:p w14:paraId="34A7D4C0"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快速冷却；</w:t>
      </w:r>
      <w:r w:rsidRPr="00ED0071">
        <w:rPr>
          <w:rFonts w:ascii="Times New Roman" w:hAnsi="Times New Roman"/>
          <w:szCs w:val="21"/>
        </w:rPr>
        <w:t>5-</w:t>
      </w:r>
      <w:r w:rsidRPr="00ED0071">
        <w:rPr>
          <w:rFonts w:ascii="Times New Roman" w:hAnsi="Times New Roman"/>
          <w:szCs w:val="21"/>
        </w:rPr>
        <w:t>热矫直机；</w:t>
      </w:r>
      <w:r w:rsidRPr="00ED0071">
        <w:rPr>
          <w:rFonts w:ascii="Times New Roman" w:hAnsi="Times New Roman"/>
          <w:szCs w:val="21"/>
        </w:rPr>
        <w:t>6-</w:t>
      </w:r>
      <w:r w:rsidRPr="00ED0071">
        <w:rPr>
          <w:rFonts w:ascii="Times New Roman" w:hAnsi="Times New Roman"/>
          <w:szCs w:val="21"/>
        </w:rPr>
        <w:t>分段剪；</w:t>
      </w:r>
      <w:r w:rsidRPr="00ED0071">
        <w:rPr>
          <w:rFonts w:ascii="Times New Roman" w:hAnsi="Times New Roman"/>
          <w:szCs w:val="21"/>
        </w:rPr>
        <w:t>7-</w:t>
      </w:r>
      <w:r w:rsidRPr="00ED0071">
        <w:rPr>
          <w:rFonts w:ascii="Times New Roman" w:hAnsi="Times New Roman"/>
          <w:szCs w:val="21"/>
        </w:rPr>
        <w:t>冷床；</w:t>
      </w:r>
      <w:r w:rsidRPr="00ED0071">
        <w:rPr>
          <w:rFonts w:ascii="Times New Roman" w:hAnsi="Times New Roman"/>
          <w:szCs w:val="21"/>
        </w:rPr>
        <w:t>8-</w:t>
      </w:r>
      <w:r w:rsidRPr="00ED0071">
        <w:rPr>
          <w:rFonts w:ascii="Times New Roman" w:hAnsi="Times New Roman"/>
          <w:szCs w:val="21"/>
        </w:rPr>
        <w:t>圆盘剪；</w:t>
      </w:r>
      <w:r w:rsidRPr="00ED0071">
        <w:rPr>
          <w:rFonts w:ascii="Times New Roman" w:hAnsi="Times New Roman"/>
          <w:szCs w:val="21"/>
        </w:rPr>
        <w:t>9-</w:t>
      </w:r>
      <w:r w:rsidRPr="00ED0071">
        <w:rPr>
          <w:rFonts w:ascii="Times New Roman" w:hAnsi="Times New Roman"/>
          <w:szCs w:val="21"/>
        </w:rPr>
        <w:t>定尺剪；</w:t>
      </w:r>
      <w:r w:rsidRPr="00ED0071">
        <w:rPr>
          <w:rFonts w:ascii="Times New Roman" w:hAnsi="Times New Roman"/>
          <w:szCs w:val="21"/>
        </w:rPr>
        <w:t>10-</w:t>
      </w:r>
      <w:r w:rsidRPr="00ED0071">
        <w:rPr>
          <w:rFonts w:ascii="Times New Roman" w:hAnsi="Times New Roman"/>
          <w:szCs w:val="21"/>
        </w:rPr>
        <w:t>堆垛；</w:t>
      </w:r>
      <w:r w:rsidRPr="00ED0071">
        <w:rPr>
          <w:rFonts w:ascii="Times New Roman" w:hAnsi="Times New Roman"/>
          <w:szCs w:val="21"/>
        </w:rPr>
        <w:t>11-</w:t>
      </w:r>
      <w:r w:rsidRPr="00ED0071">
        <w:rPr>
          <w:rFonts w:ascii="Times New Roman" w:hAnsi="Times New Roman"/>
          <w:szCs w:val="21"/>
        </w:rPr>
        <w:t>飞剪；</w:t>
      </w:r>
      <w:r w:rsidRPr="00ED0071">
        <w:rPr>
          <w:rFonts w:ascii="Times New Roman" w:hAnsi="Times New Roman"/>
          <w:szCs w:val="21"/>
        </w:rPr>
        <w:t>12-</w:t>
      </w:r>
      <w:r w:rsidRPr="00ED0071">
        <w:rPr>
          <w:rFonts w:ascii="Times New Roman" w:hAnsi="Times New Roman"/>
          <w:szCs w:val="21"/>
        </w:rPr>
        <w:t>精除鳞机；</w:t>
      </w:r>
      <w:r w:rsidRPr="00ED0071">
        <w:rPr>
          <w:rFonts w:ascii="Times New Roman" w:hAnsi="Times New Roman"/>
          <w:szCs w:val="21"/>
        </w:rPr>
        <w:t>13-</w:t>
      </w:r>
      <w:r w:rsidRPr="00ED0071">
        <w:rPr>
          <w:rFonts w:ascii="Times New Roman" w:hAnsi="Times New Roman"/>
          <w:szCs w:val="21"/>
        </w:rPr>
        <w:t>卷取炉；</w:t>
      </w:r>
      <w:r w:rsidRPr="00ED0071">
        <w:rPr>
          <w:rFonts w:ascii="Times New Roman" w:hAnsi="Times New Roman"/>
          <w:szCs w:val="21"/>
        </w:rPr>
        <w:t>14-</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15-</w:t>
      </w:r>
      <w:r w:rsidRPr="00ED0071">
        <w:rPr>
          <w:rFonts w:ascii="Times New Roman" w:hAnsi="Times New Roman"/>
          <w:szCs w:val="21"/>
        </w:rPr>
        <w:t>层流冷却；</w:t>
      </w:r>
      <w:r w:rsidRPr="00ED0071">
        <w:rPr>
          <w:rFonts w:ascii="Times New Roman" w:hAnsi="Times New Roman"/>
          <w:szCs w:val="21"/>
        </w:rPr>
        <w:t>16-</w:t>
      </w:r>
      <w:r w:rsidRPr="00ED0071">
        <w:rPr>
          <w:rFonts w:ascii="Times New Roman" w:hAnsi="Times New Roman"/>
          <w:szCs w:val="21"/>
        </w:rPr>
        <w:t>卷取机</w:t>
      </w:r>
    </w:p>
    <w:p w14:paraId="2599A3BE" w14:textId="77777777" w:rsidR="00772452" w:rsidRPr="00ED0071" w:rsidRDefault="00772452" w:rsidP="00B913D9">
      <w:pPr>
        <w:numPr>
          <w:ilvl w:val="0"/>
          <w:numId w:val="39"/>
        </w:numPr>
        <w:ind w:firstLine="6"/>
        <w:rPr>
          <w:szCs w:val="21"/>
        </w:rPr>
      </w:pPr>
      <w:r w:rsidRPr="00ED0071">
        <w:rPr>
          <w:szCs w:val="21"/>
        </w:rPr>
        <w:t>1+1+3</w:t>
      </w:r>
      <w:r w:rsidRPr="00ED0071">
        <w:rPr>
          <w:szCs w:val="21"/>
        </w:rPr>
        <w:t>布置型式</w:t>
      </w:r>
    </w:p>
    <w:p w14:paraId="122B6946"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1+1+3</w:t>
      </w:r>
      <w:r w:rsidRPr="00ED0071">
        <w:rPr>
          <w:rFonts w:ascii="Times New Roman" w:hAnsi="Times New Roman"/>
          <w:szCs w:val="21"/>
        </w:rPr>
        <w:t>布置型式的炉卷轧机生产线即为</w:t>
      </w:r>
      <w:r w:rsidRPr="00ED0071">
        <w:rPr>
          <w:rFonts w:ascii="Times New Roman" w:hAnsi="Times New Roman"/>
          <w:szCs w:val="21"/>
        </w:rPr>
        <w:t>1</w:t>
      </w:r>
      <w:r w:rsidRPr="00ED0071">
        <w:rPr>
          <w:rFonts w:ascii="Times New Roman" w:hAnsi="Times New Roman"/>
          <w:szCs w:val="21"/>
        </w:rPr>
        <w:t>架带附属立辊的四辊可逆式粗轧机</w:t>
      </w:r>
      <w:r w:rsidRPr="00ED0071">
        <w:rPr>
          <w:rFonts w:ascii="Times New Roman" w:hAnsi="Times New Roman"/>
          <w:szCs w:val="21"/>
        </w:rPr>
        <w:t>+1</w:t>
      </w:r>
      <w:r w:rsidRPr="00ED0071">
        <w:rPr>
          <w:rFonts w:ascii="Times New Roman" w:hAnsi="Times New Roman"/>
          <w:szCs w:val="21"/>
        </w:rPr>
        <w:t>架四辊可逆式炉卷轧机</w:t>
      </w:r>
      <w:r w:rsidRPr="00ED0071">
        <w:rPr>
          <w:rFonts w:ascii="Times New Roman" w:hAnsi="Times New Roman"/>
          <w:szCs w:val="21"/>
        </w:rPr>
        <w:t>+3</w:t>
      </w:r>
      <w:r w:rsidRPr="00ED0071">
        <w:rPr>
          <w:rFonts w:ascii="Times New Roman" w:hAnsi="Times New Roman"/>
          <w:szCs w:val="21"/>
        </w:rPr>
        <w:t>机架精轧机组，此生产线的最大特点是炉卷轧机轧制最后一道次与精轧机组形成连轧关系。此布置型式在国际上有</w:t>
      </w:r>
      <w:r w:rsidRPr="00ED0071">
        <w:rPr>
          <w:rFonts w:ascii="Times New Roman" w:hAnsi="Times New Roman"/>
          <w:szCs w:val="21"/>
        </w:rPr>
        <w:t>SMSDemag</w:t>
      </w:r>
      <w:r w:rsidRPr="00ED0071">
        <w:rPr>
          <w:rFonts w:ascii="Times New Roman" w:hAnsi="Times New Roman"/>
          <w:szCs w:val="21"/>
        </w:rPr>
        <w:t>公司在芬兰的</w:t>
      </w:r>
      <w:r w:rsidRPr="00ED0071">
        <w:rPr>
          <w:rFonts w:ascii="Times New Roman" w:hAnsi="Times New Roman"/>
          <w:szCs w:val="21"/>
        </w:rPr>
        <w:t>Outokumpu</w:t>
      </w:r>
      <w:r w:rsidRPr="00ED0071">
        <w:rPr>
          <w:rFonts w:ascii="Times New Roman" w:hAnsi="Times New Roman"/>
          <w:szCs w:val="21"/>
        </w:rPr>
        <w:t>公司轧线改造工程上应用过，目前国内的泰钢</w:t>
      </w:r>
      <w:r w:rsidRPr="00ED0071">
        <w:rPr>
          <w:rFonts w:ascii="Times New Roman" w:hAnsi="Times New Roman"/>
          <w:szCs w:val="21"/>
        </w:rPr>
        <w:t>1800mm</w:t>
      </w:r>
      <w:r w:rsidRPr="00ED0071">
        <w:rPr>
          <w:rFonts w:ascii="Times New Roman" w:hAnsi="Times New Roman"/>
          <w:szCs w:val="21"/>
        </w:rPr>
        <w:t>炉卷轧机生产线在原来</w:t>
      </w:r>
      <w:r w:rsidRPr="00ED0071">
        <w:rPr>
          <w:rFonts w:ascii="Times New Roman" w:hAnsi="Times New Roman"/>
          <w:szCs w:val="21"/>
        </w:rPr>
        <w:t>1+1</w:t>
      </w:r>
      <w:r w:rsidRPr="00ED0071">
        <w:rPr>
          <w:rFonts w:ascii="Times New Roman" w:hAnsi="Times New Roman"/>
          <w:szCs w:val="21"/>
        </w:rPr>
        <w:t>的基础上也进行此项技术的改造并于</w:t>
      </w:r>
      <w:r w:rsidRPr="00ED0071">
        <w:rPr>
          <w:rFonts w:ascii="Times New Roman" w:hAnsi="Times New Roman"/>
          <w:szCs w:val="21"/>
        </w:rPr>
        <w:t>2013</w:t>
      </w:r>
      <w:r w:rsidRPr="00ED0071">
        <w:rPr>
          <w:rFonts w:ascii="Times New Roman" w:hAnsi="Times New Roman"/>
          <w:szCs w:val="21"/>
        </w:rPr>
        <w:t>年实现生产，其布置示意图如</w:t>
      </w:r>
      <w:del w:id="2714" w:author="yongjun" w:date="2016-06-11T14:30:00Z">
        <w:r w:rsidRPr="00ED0071" w:rsidDel="00825B95">
          <w:rPr>
            <w:rFonts w:ascii="Times New Roman" w:hAnsi="Times New Roman"/>
            <w:szCs w:val="21"/>
          </w:rPr>
          <w:delText>图</w:delText>
        </w:r>
      </w:del>
      <w:ins w:id="2715" w:author="yongjun" w:date="2016-06-11T14:30: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2</w:t>
      </w:r>
      <w:r w:rsidRPr="00ED0071">
        <w:rPr>
          <w:rFonts w:ascii="Times New Roman" w:hAnsi="Times New Roman" w:hint="eastAsia"/>
          <w:szCs w:val="21"/>
        </w:rPr>
        <w:t>9</w:t>
      </w:r>
      <w:r w:rsidRPr="00ED0071">
        <w:rPr>
          <w:rFonts w:ascii="Times New Roman" w:hAnsi="Times New Roman"/>
          <w:szCs w:val="21"/>
        </w:rPr>
        <w:t>所示。</w:t>
      </w:r>
    </w:p>
    <w:p w14:paraId="26724D37" w14:textId="306D0AB6"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1079A2F9" wp14:editId="743856F6">
            <wp:extent cx="5038725" cy="762000"/>
            <wp:effectExtent l="0" t="0" r="9525" b="0"/>
            <wp:docPr id="39" name="图片 39"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5"/>
                    <pic:cNvPicPr>
                      <a:picLocks noChangeAspect="1" noChangeArrowheads="1"/>
                    </pic:cNvPicPr>
                  </pic:nvPicPr>
                  <pic:blipFill>
                    <a:blip r:embed="rId49">
                      <a:grayscl/>
                      <a:extLst>
                        <a:ext uri="{28A0092B-C50C-407E-A947-70E740481C1C}">
                          <a14:useLocalDpi xmlns:a14="http://schemas.microsoft.com/office/drawing/2010/main" val="0"/>
                        </a:ext>
                      </a:extLst>
                    </a:blip>
                    <a:srcRect/>
                    <a:stretch>
                      <a:fillRect/>
                    </a:stretch>
                  </pic:blipFill>
                  <pic:spPr bwMode="auto">
                    <a:xfrm>
                      <a:off x="0" y="0"/>
                      <a:ext cx="5038725" cy="762000"/>
                    </a:xfrm>
                    <a:prstGeom prst="rect">
                      <a:avLst/>
                    </a:prstGeom>
                    <a:noFill/>
                    <a:ln>
                      <a:noFill/>
                    </a:ln>
                  </pic:spPr>
                </pic:pic>
              </a:graphicData>
            </a:graphic>
          </wp:inline>
        </w:drawing>
      </w:r>
    </w:p>
    <w:p w14:paraId="0A0905F5" w14:textId="77777777" w:rsidR="00772452" w:rsidRPr="00ED0071" w:rsidRDefault="00772452" w:rsidP="00772452">
      <w:pPr>
        <w:pStyle w:val="afff0"/>
        <w:wordWrap/>
        <w:spacing w:line="240" w:lineRule="auto"/>
        <w:rPr>
          <w:rFonts w:ascii="Times New Roman" w:hAnsi="Times New Roman"/>
          <w:b w:val="0"/>
          <w:bCs/>
          <w:sz w:val="21"/>
          <w:szCs w:val="21"/>
        </w:rPr>
      </w:pPr>
      <w:del w:id="2716" w:author="yongjun" w:date="2016-06-11T14:30:00Z">
        <w:r w:rsidRPr="00ED0071" w:rsidDel="00825B95">
          <w:rPr>
            <w:rFonts w:ascii="Times New Roman" w:hAnsi="Times New Roman"/>
            <w:b w:val="0"/>
            <w:bCs/>
            <w:sz w:val="21"/>
            <w:szCs w:val="21"/>
          </w:rPr>
          <w:delText>图</w:delText>
        </w:r>
      </w:del>
      <w:ins w:id="2717"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2</w:t>
      </w:r>
      <w:r w:rsidRPr="00ED0071">
        <w:rPr>
          <w:rFonts w:ascii="Times New Roman" w:hAnsi="Times New Roman" w:hint="eastAsia"/>
          <w:b w:val="0"/>
          <w:bCs/>
          <w:sz w:val="21"/>
          <w:szCs w:val="21"/>
        </w:rPr>
        <w:t>9</w:t>
      </w:r>
      <w:r w:rsidRPr="00ED0071">
        <w:rPr>
          <w:rFonts w:ascii="Times New Roman" w:hAnsi="Times New Roman"/>
          <w:b w:val="0"/>
          <w:bCs/>
          <w:sz w:val="21"/>
          <w:szCs w:val="21"/>
        </w:rPr>
        <w:t xml:space="preserve">  1+1+3</w:t>
      </w:r>
      <w:r w:rsidRPr="00ED0071">
        <w:rPr>
          <w:rFonts w:ascii="Times New Roman" w:hAnsi="Times New Roman"/>
          <w:b w:val="0"/>
          <w:bCs/>
          <w:sz w:val="21"/>
          <w:szCs w:val="21"/>
        </w:rPr>
        <w:t>布置型式示意图（钢卷）</w:t>
      </w:r>
    </w:p>
    <w:p w14:paraId="17364CB7"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飞剪；</w:t>
      </w:r>
      <w:r w:rsidRPr="00ED0071">
        <w:rPr>
          <w:rFonts w:ascii="Times New Roman" w:hAnsi="Times New Roman"/>
          <w:szCs w:val="21"/>
        </w:rPr>
        <w:t>5-</w:t>
      </w:r>
      <w:r w:rsidRPr="00ED0071">
        <w:rPr>
          <w:rFonts w:ascii="Times New Roman" w:hAnsi="Times New Roman"/>
          <w:szCs w:val="21"/>
        </w:rPr>
        <w:t>精除鳞机；</w:t>
      </w:r>
      <w:r w:rsidRPr="00ED0071">
        <w:rPr>
          <w:rFonts w:ascii="Times New Roman" w:hAnsi="Times New Roman"/>
          <w:szCs w:val="21"/>
        </w:rPr>
        <w:t>6-</w:t>
      </w:r>
      <w:r w:rsidRPr="00ED0071">
        <w:rPr>
          <w:rFonts w:ascii="Times New Roman" w:hAnsi="Times New Roman"/>
          <w:szCs w:val="21"/>
        </w:rPr>
        <w:t>卷取炉；</w:t>
      </w:r>
      <w:r w:rsidRPr="00ED0071">
        <w:rPr>
          <w:rFonts w:ascii="Times New Roman" w:hAnsi="Times New Roman"/>
          <w:szCs w:val="21"/>
        </w:rPr>
        <w:t>7-</w:t>
      </w:r>
      <w:r w:rsidRPr="00ED0071">
        <w:rPr>
          <w:rFonts w:ascii="Times New Roman" w:hAnsi="Times New Roman"/>
          <w:szCs w:val="21"/>
        </w:rPr>
        <w:t>炉卷轧机</w:t>
      </w:r>
      <w:r w:rsidRPr="00ED0071">
        <w:rPr>
          <w:rFonts w:ascii="Times New Roman" w:hAnsi="Times New Roman"/>
          <w:szCs w:val="21"/>
        </w:rPr>
        <w:t>S1</w:t>
      </w:r>
      <w:r w:rsidRPr="00ED0071">
        <w:rPr>
          <w:rFonts w:ascii="Times New Roman" w:hAnsi="Times New Roman"/>
          <w:szCs w:val="21"/>
        </w:rPr>
        <w:t>；</w:t>
      </w:r>
      <w:r w:rsidRPr="00ED0071">
        <w:rPr>
          <w:rFonts w:ascii="Times New Roman" w:hAnsi="Times New Roman"/>
          <w:szCs w:val="21"/>
        </w:rPr>
        <w:t>8-</w:t>
      </w:r>
      <w:r w:rsidRPr="00ED0071">
        <w:rPr>
          <w:rFonts w:ascii="Times New Roman" w:hAnsi="Times New Roman"/>
          <w:szCs w:val="21"/>
        </w:rPr>
        <w:t>蒸汽除鳞；</w:t>
      </w:r>
      <w:r w:rsidRPr="00ED0071">
        <w:rPr>
          <w:rFonts w:ascii="Times New Roman" w:hAnsi="Times New Roman"/>
          <w:szCs w:val="21"/>
        </w:rPr>
        <w:t>9-</w:t>
      </w:r>
      <w:r w:rsidRPr="00ED0071">
        <w:rPr>
          <w:rFonts w:ascii="Times New Roman" w:hAnsi="Times New Roman"/>
          <w:szCs w:val="21"/>
        </w:rPr>
        <w:t>精轧机组</w:t>
      </w:r>
      <w:r w:rsidRPr="00ED0071">
        <w:rPr>
          <w:rFonts w:ascii="Times New Roman" w:hAnsi="Times New Roman"/>
          <w:szCs w:val="21"/>
        </w:rPr>
        <w:t>F1/F2/F3</w:t>
      </w:r>
      <w:r w:rsidRPr="00ED0071">
        <w:rPr>
          <w:rFonts w:ascii="Times New Roman" w:hAnsi="Times New Roman"/>
          <w:szCs w:val="21"/>
        </w:rPr>
        <w:t>；</w:t>
      </w:r>
      <w:r w:rsidRPr="00ED0071">
        <w:rPr>
          <w:rFonts w:ascii="Times New Roman" w:hAnsi="Times New Roman"/>
          <w:szCs w:val="21"/>
        </w:rPr>
        <w:t>10-</w:t>
      </w:r>
      <w:r w:rsidRPr="00ED0071">
        <w:rPr>
          <w:rFonts w:ascii="Times New Roman" w:hAnsi="Times New Roman"/>
          <w:szCs w:val="21"/>
        </w:rPr>
        <w:t>层流冷却；</w:t>
      </w:r>
      <w:r w:rsidRPr="00ED0071">
        <w:rPr>
          <w:rFonts w:ascii="Times New Roman" w:hAnsi="Times New Roman"/>
          <w:szCs w:val="21"/>
        </w:rPr>
        <w:t>11-</w:t>
      </w:r>
      <w:r w:rsidRPr="00ED0071">
        <w:rPr>
          <w:rFonts w:ascii="Times New Roman" w:hAnsi="Times New Roman"/>
          <w:szCs w:val="21"/>
        </w:rPr>
        <w:t>卷取机</w:t>
      </w:r>
    </w:p>
    <w:p w14:paraId="1929D19D"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1+1+3</w:t>
      </w:r>
      <w:r w:rsidRPr="00ED0071">
        <w:rPr>
          <w:rFonts w:ascii="Times New Roman" w:hAnsi="Times New Roman"/>
          <w:szCs w:val="21"/>
        </w:rPr>
        <w:t>布置型式的炉卷轧机生产线以生产钢卷为主，适用于</w:t>
      </w:r>
      <w:r w:rsidRPr="00ED0071">
        <w:rPr>
          <w:rFonts w:ascii="Times New Roman" w:hAnsi="Times New Roman"/>
          <w:szCs w:val="21"/>
        </w:rPr>
        <w:t>1+1</w:t>
      </w:r>
      <w:r w:rsidRPr="00ED0071">
        <w:rPr>
          <w:rFonts w:ascii="Times New Roman" w:hAnsi="Times New Roman"/>
          <w:szCs w:val="21"/>
        </w:rPr>
        <w:t>布置型式的炉卷轧机生产线改造，年产量要求更大和成品厚度要求更薄的钢铁企业，并且可以根据不同的产品大纲扩展为</w:t>
      </w:r>
      <w:r w:rsidRPr="00ED0071">
        <w:rPr>
          <w:rFonts w:ascii="Times New Roman" w:hAnsi="Times New Roman"/>
          <w:szCs w:val="21"/>
        </w:rPr>
        <w:t>1+1+1</w:t>
      </w:r>
      <w:r w:rsidRPr="00ED0071">
        <w:rPr>
          <w:rFonts w:ascii="Times New Roman" w:hAnsi="Times New Roman"/>
          <w:szCs w:val="21"/>
        </w:rPr>
        <w:t>和</w:t>
      </w:r>
      <w:r w:rsidRPr="00ED0071">
        <w:rPr>
          <w:rFonts w:ascii="Times New Roman" w:hAnsi="Times New Roman"/>
          <w:szCs w:val="21"/>
        </w:rPr>
        <w:t>1+1+2</w:t>
      </w:r>
      <w:r w:rsidRPr="00ED0071">
        <w:rPr>
          <w:rFonts w:ascii="Times New Roman" w:hAnsi="Times New Roman"/>
          <w:szCs w:val="21"/>
        </w:rPr>
        <w:t>布置型式。此生产线生产钢卷的工艺流程为：合格无缺陷板坯</w:t>
      </w:r>
      <w:r w:rsidRPr="00ED0071">
        <w:rPr>
          <w:rFonts w:ascii="Times New Roman" w:hAnsi="Times New Roman"/>
          <w:szCs w:val="21"/>
        </w:rPr>
        <w:t>→</w:t>
      </w:r>
      <w:r w:rsidRPr="00ED0071">
        <w:rPr>
          <w:rFonts w:ascii="Times New Roman" w:hAnsi="Times New Roman"/>
          <w:szCs w:val="21"/>
        </w:rPr>
        <w:t>加热炉</w:t>
      </w:r>
      <w:r w:rsidRPr="00ED0071">
        <w:rPr>
          <w:rFonts w:ascii="Times New Roman" w:hAnsi="Times New Roman"/>
          <w:szCs w:val="21"/>
        </w:rPr>
        <w:t>→</w:t>
      </w:r>
      <w:r w:rsidRPr="00ED0071">
        <w:rPr>
          <w:rFonts w:ascii="Times New Roman" w:hAnsi="Times New Roman"/>
          <w:szCs w:val="21"/>
        </w:rPr>
        <w:t>粗除鳞机</w:t>
      </w:r>
      <w:r w:rsidRPr="00ED0071">
        <w:rPr>
          <w:rFonts w:ascii="Times New Roman" w:hAnsi="Times New Roman"/>
          <w:szCs w:val="21"/>
        </w:rPr>
        <w:t>→</w:t>
      </w:r>
      <w:r w:rsidRPr="00ED0071">
        <w:rPr>
          <w:rFonts w:ascii="Times New Roman" w:hAnsi="Times New Roman"/>
          <w:szCs w:val="21"/>
        </w:rPr>
        <w:t>粗轧（</w:t>
      </w:r>
      <w:r w:rsidRPr="00ED0071">
        <w:rPr>
          <w:rFonts w:ascii="Times New Roman" w:hAnsi="Times New Roman"/>
          <w:szCs w:val="21"/>
        </w:rPr>
        <w:t>E1/R1</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飞剪</w:t>
      </w:r>
      <w:r w:rsidRPr="00ED0071">
        <w:rPr>
          <w:rFonts w:ascii="Times New Roman" w:hAnsi="Times New Roman"/>
          <w:szCs w:val="21"/>
        </w:rPr>
        <w:t>→</w:t>
      </w:r>
      <w:r w:rsidRPr="00ED0071">
        <w:rPr>
          <w:rFonts w:ascii="Times New Roman" w:hAnsi="Times New Roman"/>
          <w:szCs w:val="21"/>
        </w:rPr>
        <w:t>精除鳞机</w:t>
      </w:r>
      <w:r w:rsidRPr="00ED0071">
        <w:rPr>
          <w:rFonts w:ascii="Times New Roman" w:hAnsi="Times New Roman"/>
          <w:szCs w:val="21"/>
        </w:rPr>
        <w:t>→</w:t>
      </w:r>
      <w:r w:rsidRPr="00ED0071">
        <w:rPr>
          <w:rFonts w:ascii="Times New Roman" w:hAnsi="Times New Roman"/>
          <w:szCs w:val="21"/>
        </w:rPr>
        <w:t>炉卷轧机</w:t>
      </w:r>
      <w:r w:rsidRPr="00ED0071">
        <w:rPr>
          <w:rFonts w:ascii="Times New Roman" w:hAnsi="Times New Roman"/>
          <w:szCs w:val="21"/>
        </w:rPr>
        <w:t>→</w:t>
      </w:r>
      <w:r w:rsidRPr="00ED0071">
        <w:rPr>
          <w:rFonts w:ascii="Times New Roman" w:hAnsi="Times New Roman"/>
          <w:szCs w:val="21"/>
        </w:rPr>
        <w:t>蒸汽除鳞</w:t>
      </w:r>
      <w:r w:rsidRPr="00ED0071">
        <w:rPr>
          <w:rFonts w:ascii="Times New Roman" w:hAnsi="Times New Roman"/>
          <w:szCs w:val="21"/>
        </w:rPr>
        <w:t>→</w:t>
      </w:r>
      <w:r w:rsidRPr="00ED0071">
        <w:rPr>
          <w:rFonts w:ascii="Times New Roman" w:hAnsi="Times New Roman"/>
          <w:szCs w:val="21"/>
        </w:rPr>
        <w:t>精轧机组（</w:t>
      </w:r>
      <w:r w:rsidRPr="00ED0071">
        <w:rPr>
          <w:rFonts w:ascii="Times New Roman" w:hAnsi="Times New Roman"/>
          <w:szCs w:val="21"/>
        </w:rPr>
        <w:t>F1/F2/F3</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层流冷却</w:t>
      </w:r>
      <w:r w:rsidRPr="00ED0071">
        <w:rPr>
          <w:rFonts w:ascii="Times New Roman" w:hAnsi="Times New Roman"/>
          <w:szCs w:val="21"/>
        </w:rPr>
        <w:t>→</w:t>
      </w:r>
      <w:r w:rsidRPr="00ED0071">
        <w:rPr>
          <w:rFonts w:ascii="Times New Roman" w:hAnsi="Times New Roman"/>
          <w:szCs w:val="21"/>
        </w:rPr>
        <w:t>卷取</w:t>
      </w:r>
      <w:r w:rsidRPr="00ED0071">
        <w:rPr>
          <w:rFonts w:ascii="Times New Roman" w:hAnsi="Times New Roman"/>
          <w:szCs w:val="21"/>
        </w:rPr>
        <w:t>→</w:t>
      </w:r>
      <w:r w:rsidRPr="00ED0071">
        <w:rPr>
          <w:rFonts w:ascii="Times New Roman" w:hAnsi="Times New Roman"/>
          <w:szCs w:val="21"/>
        </w:rPr>
        <w:t>打捆</w:t>
      </w:r>
      <w:r w:rsidRPr="00ED0071">
        <w:rPr>
          <w:rFonts w:ascii="Times New Roman" w:hAnsi="Times New Roman"/>
          <w:szCs w:val="21"/>
        </w:rPr>
        <w:t>→</w:t>
      </w:r>
      <w:r w:rsidRPr="00ED0071">
        <w:rPr>
          <w:rFonts w:ascii="Times New Roman" w:hAnsi="Times New Roman"/>
          <w:szCs w:val="21"/>
        </w:rPr>
        <w:t>称重</w:t>
      </w:r>
      <w:r w:rsidRPr="00ED0071">
        <w:rPr>
          <w:rFonts w:ascii="Times New Roman" w:hAnsi="Times New Roman"/>
          <w:szCs w:val="21"/>
        </w:rPr>
        <w:t>→</w:t>
      </w:r>
      <w:r w:rsidRPr="00ED0071">
        <w:rPr>
          <w:rFonts w:ascii="Times New Roman" w:hAnsi="Times New Roman"/>
          <w:szCs w:val="21"/>
        </w:rPr>
        <w:t>喷印</w:t>
      </w:r>
      <w:r w:rsidRPr="00ED0071">
        <w:rPr>
          <w:rFonts w:ascii="Times New Roman" w:hAnsi="Times New Roman"/>
          <w:szCs w:val="21"/>
        </w:rPr>
        <w:t>→</w:t>
      </w:r>
      <w:r w:rsidRPr="00ED0071">
        <w:rPr>
          <w:rFonts w:ascii="Times New Roman" w:hAnsi="Times New Roman"/>
          <w:szCs w:val="21"/>
        </w:rPr>
        <w:t>入库。</w:t>
      </w:r>
    </w:p>
    <w:p w14:paraId="745B324C" w14:textId="77777777" w:rsidR="00772452" w:rsidRPr="00ED0071" w:rsidRDefault="00772452" w:rsidP="00B913D9">
      <w:pPr>
        <w:numPr>
          <w:ilvl w:val="0"/>
          <w:numId w:val="39"/>
        </w:numPr>
        <w:ind w:firstLine="6"/>
        <w:rPr>
          <w:szCs w:val="21"/>
        </w:rPr>
      </w:pPr>
      <w:r w:rsidRPr="00ED0071">
        <w:rPr>
          <w:szCs w:val="21"/>
        </w:rPr>
        <w:t>双机架串列布置型式</w:t>
      </w:r>
    </w:p>
    <w:p w14:paraId="69A58BA3" w14:textId="77777777" w:rsidR="00772452" w:rsidRPr="00ED0071" w:rsidRDefault="00772452" w:rsidP="00772452">
      <w:pPr>
        <w:pStyle w:val="afff"/>
        <w:wordWrap/>
        <w:spacing w:line="240" w:lineRule="auto"/>
        <w:ind w:firstLineChars="177" w:firstLine="372"/>
        <w:jc w:val="both"/>
        <w:rPr>
          <w:rFonts w:ascii="Times New Roman" w:hAnsi="Times New Roman"/>
          <w:szCs w:val="21"/>
        </w:rPr>
      </w:pPr>
      <w:r w:rsidRPr="00ED0071">
        <w:rPr>
          <w:rFonts w:ascii="Times New Roman" w:hAnsi="Times New Roman"/>
          <w:szCs w:val="21"/>
        </w:rPr>
        <w:t>双机架串列布置型式的炉卷轧机生产线即为双机架四辊可逆式炉卷轧机，此生产线的最大特点是在轧制过程中</w:t>
      </w:r>
      <w:r w:rsidRPr="00ED0071">
        <w:rPr>
          <w:rFonts w:ascii="Times New Roman" w:hAnsi="Times New Roman"/>
          <w:szCs w:val="21"/>
        </w:rPr>
        <w:t>2</w:t>
      </w:r>
      <w:r w:rsidRPr="00ED0071">
        <w:rPr>
          <w:rFonts w:ascii="Times New Roman" w:hAnsi="Times New Roman"/>
          <w:szCs w:val="21"/>
        </w:rPr>
        <w:t>架炉卷轧机和立辊轧机形成连轧关系。目前国内的昆钢</w:t>
      </w:r>
      <w:r w:rsidRPr="00ED0071">
        <w:rPr>
          <w:rFonts w:ascii="Times New Roman" w:hAnsi="Times New Roman"/>
          <w:szCs w:val="21"/>
        </w:rPr>
        <w:t>1725mm</w:t>
      </w:r>
      <w:r w:rsidRPr="00ED0071">
        <w:rPr>
          <w:rFonts w:ascii="Times New Roman" w:hAnsi="Times New Roman"/>
          <w:szCs w:val="21"/>
        </w:rPr>
        <w:t>炉卷轧机生产线为此布置型式，其布置如</w:t>
      </w:r>
      <w:del w:id="2718" w:author="yongjun" w:date="2016-06-11T14:30:00Z">
        <w:r w:rsidRPr="00ED0071" w:rsidDel="00825B95">
          <w:rPr>
            <w:rFonts w:ascii="Times New Roman" w:hAnsi="Times New Roman"/>
            <w:szCs w:val="21"/>
          </w:rPr>
          <w:delText>图</w:delText>
        </w:r>
      </w:del>
      <w:ins w:id="2719" w:author="yongjun" w:date="2016-06-11T14:30: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hint="eastAsia"/>
          <w:szCs w:val="21"/>
        </w:rPr>
        <w:t>30</w:t>
      </w:r>
      <w:r w:rsidRPr="00ED0071">
        <w:rPr>
          <w:rFonts w:ascii="Times New Roman" w:hAnsi="Times New Roman"/>
          <w:szCs w:val="21"/>
        </w:rPr>
        <w:t>所示。</w:t>
      </w:r>
    </w:p>
    <w:p w14:paraId="0EEADA23" w14:textId="1DFAD6AD"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lastRenderedPageBreak/>
        <w:drawing>
          <wp:inline distT="0" distB="0" distL="0" distR="0" wp14:anchorId="256DDC96" wp14:editId="1DA6AB00">
            <wp:extent cx="5038725" cy="762000"/>
            <wp:effectExtent l="0" t="0" r="9525" b="0"/>
            <wp:docPr id="40" name="图片 40"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6"/>
                    <pic:cNvPicPr>
                      <a:picLocks noChangeAspect="1" noChangeArrowheads="1"/>
                    </pic:cNvPicPr>
                  </pic:nvPicPr>
                  <pic:blipFill>
                    <a:blip r:embed="rId50">
                      <a:grayscl/>
                      <a:extLst>
                        <a:ext uri="{28A0092B-C50C-407E-A947-70E740481C1C}">
                          <a14:useLocalDpi xmlns:a14="http://schemas.microsoft.com/office/drawing/2010/main" val="0"/>
                        </a:ext>
                      </a:extLst>
                    </a:blip>
                    <a:srcRect/>
                    <a:stretch>
                      <a:fillRect/>
                    </a:stretch>
                  </pic:blipFill>
                  <pic:spPr bwMode="auto">
                    <a:xfrm>
                      <a:off x="0" y="0"/>
                      <a:ext cx="5038725" cy="762000"/>
                    </a:xfrm>
                    <a:prstGeom prst="rect">
                      <a:avLst/>
                    </a:prstGeom>
                    <a:noFill/>
                    <a:ln>
                      <a:noFill/>
                    </a:ln>
                  </pic:spPr>
                </pic:pic>
              </a:graphicData>
            </a:graphic>
          </wp:inline>
        </w:drawing>
      </w:r>
    </w:p>
    <w:p w14:paraId="62BF3619" w14:textId="77777777" w:rsidR="00772452" w:rsidRPr="00ED0071" w:rsidRDefault="00772452" w:rsidP="00772452">
      <w:pPr>
        <w:pStyle w:val="afff0"/>
        <w:wordWrap/>
        <w:spacing w:line="240" w:lineRule="auto"/>
        <w:rPr>
          <w:rFonts w:ascii="Times New Roman" w:hAnsi="Times New Roman"/>
          <w:b w:val="0"/>
          <w:bCs/>
          <w:sz w:val="21"/>
          <w:szCs w:val="21"/>
        </w:rPr>
      </w:pPr>
      <w:del w:id="2720" w:author="yongjun" w:date="2016-06-11T14:30:00Z">
        <w:r w:rsidRPr="00ED0071" w:rsidDel="00825B95">
          <w:rPr>
            <w:rFonts w:ascii="Times New Roman" w:hAnsi="Times New Roman"/>
            <w:b w:val="0"/>
            <w:bCs/>
            <w:sz w:val="21"/>
            <w:szCs w:val="21"/>
          </w:rPr>
          <w:delText>图</w:delText>
        </w:r>
      </w:del>
      <w:ins w:id="2721"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hint="eastAsia"/>
          <w:b w:val="0"/>
          <w:bCs/>
          <w:sz w:val="21"/>
          <w:szCs w:val="21"/>
        </w:rPr>
        <w:t>30</w:t>
      </w:r>
      <w:r w:rsidRPr="00ED0071">
        <w:rPr>
          <w:rFonts w:ascii="Times New Roman" w:hAnsi="Times New Roman"/>
          <w:b w:val="0"/>
          <w:bCs/>
          <w:sz w:val="21"/>
          <w:szCs w:val="21"/>
        </w:rPr>
        <w:t xml:space="preserve">  </w:t>
      </w:r>
      <w:r w:rsidRPr="00ED0071">
        <w:rPr>
          <w:rFonts w:ascii="Times New Roman" w:hAnsi="Times New Roman"/>
          <w:b w:val="0"/>
          <w:bCs/>
          <w:sz w:val="21"/>
          <w:szCs w:val="21"/>
        </w:rPr>
        <w:t>双机架串列布置型式示意图（钢卷）</w:t>
      </w:r>
    </w:p>
    <w:p w14:paraId="5C8B3E90"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卷取炉；</w:t>
      </w:r>
      <w:r w:rsidRPr="00ED0071">
        <w:rPr>
          <w:rFonts w:ascii="Times New Roman" w:hAnsi="Times New Roman"/>
          <w:szCs w:val="21"/>
        </w:rPr>
        <w:t>4-</w:t>
      </w:r>
      <w:r w:rsidRPr="00ED0071">
        <w:rPr>
          <w:rFonts w:ascii="Times New Roman" w:hAnsi="Times New Roman"/>
          <w:szCs w:val="21"/>
        </w:rPr>
        <w:t>夹送辊剪；</w:t>
      </w:r>
      <w:r w:rsidRPr="00ED0071">
        <w:rPr>
          <w:rFonts w:ascii="Times New Roman" w:hAnsi="Times New Roman"/>
          <w:szCs w:val="21"/>
        </w:rPr>
        <w:t>5-</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炉卷轧机</w:t>
      </w:r>
      <w:r w:rsidRPr="00ED0071">
        <w:rPr>
          <w:rFonts w:ascii="Times New Roman" w:hAnsi="Times New Roman"/>
          <w:szCs w:val="21"/>
        </w:rPr>
        <w:t>S1/S2</w:t>
      </w:r>
      <w:r w:rsidRPr="00ED0071">
        <w:rPr>
          <w:rFonts w:ascii="Times New Roman" w:hAnsi="Times New Roman"/>
          <w:szCs w:val="21"/>
        </w:rPr>
        <w:t>；</w:t>
      </w:r>
      <w:r w:rsidRPr="00ED0071">
        <w:rPr>
          <w:rFonts w:ascii="Times New Roman" w:hAnsi="Times New Roman"/>
          <w:szCs w:val="21"/>
        </w:rPr>
        <w:t>6-</w:t>
      </w:r>
      <w:r w:rsidRPr="00ED0071">
        <w:rPr>
          <w:rFonts w:ascii="Times New Roman" w:hAnsi="Times New Roman"/>
          <w:szCs w:val="21"/>
        </w:rPr>
        <w:t>层流冷却；</w:t>
      </w:r>
      <w:r w:rsidRPr="00ED0071">
        <w:rPr>
          <w:rFonts w:ascii="Times New Roman" w:hAnsi="Times New Roman"/>
          <w:szCs w:val="21"/>
        </w:rPr>
        <w:t>7-</w:t>
      </w:r>
      <w:r w:rsidRPr="00ED0071">
        <w:rPr>
          <w:rFonts w:ascii="Times New Roman" w:hAnsi="Times New Roman"/>
          <w:szCs w:val="21"/>
        </w:rPr>
        <w:t>卷取机</w:t>
      </w:r>
    </w:p>
    <w:p w14:paraId="64EC0037" w14:textId="77777777" w:rsidR="00772452" w:rsidRPr="00ED0071" w:rsidRDefault="00772452" w:rsidP="00772452">
      <w:pPr>
        <w:pStyle w:val="afff"/>
        <w:wordWrap/>
        <w:spacing w:line="240" w:lineRule="auto"/>
        <w:ind w:firstLineChars="177" w:firstLine="372"/>
        <w:jc w:val="both"/>
        <w:rPr>
          <w:rFonts w:ascii="Times New Roman" w:hAnsi="Times New Roman"/>
          <w:szCs w:val="21"/>
        </w:rPr>
      </w:pPr>
      <w:r w:rsidRPr="00ED0071">
        <w:rPr>
          <w:rFonts w:ascii="Times New Roman" w:hAnsi="Times New Roman"/>
          <w:szCs w:val="21"/>
        </w:rPr>
        <w:t>双机架串列布置型式的炉卷轧机生产线以生产钢卷为主。此生产线生产钢卷的工艺流程为：合格无缺陷板坯</w:t>
      </w:r>
      <w:r w:rsidRPr="00ED0071">
        <w:rPr>
          <w:rFonts w:ascii="Times New Roman" w:hAnsi="Times New Roman"/>
          <w:szCs w:val="21"/>
        </w:rPr>
        <w:t>→</w:t>
      </w:r>
      <w:r w:rsidRPr="00ED0071">
        <w:rPr>
          <w:rFonts w:ascii="Times New Roman" w:hAnsi="Times New Roman"/>
          <w:szCs w:val="21"/>
        </w:rPr>
        <w:t>加热炉</w:t>
      </w:r>
      <w:r w:rsidRPr="00ED0071">
        <w:rPr>
          <w:rFonts w:ascii="Times New Roman" w:hAnsi="Times New Roman"/>
          <w:szCs w:val="21"/>
        </w:rPr>
        <w:t>→</w:t>
      </w:r>
      <w:r w:rsidRPr="00ED0071">
        <w:rPr>
          <w:rFonts w:ascii="Times New Roman" w:hAnsi="Times New Roman"/>
          <w:szCs w:val="21"/>
        </w:rPr>
        <w:t>粗除鳞机</w:t>
      </w:r>
      <w:r w:rsidRPr="00ED0071">
        <w:rPr>
          <w:rFonts w:ascii="Times New Roman" w:hAnsi="Times New Roman"/>
          <w:szCs w:val="21"/>
        </w:rPr>
        <w:t>→</w:t>
      </w:r>
      <w:r w:rsidRPr="00ED0071">
        <w:rPr>
          <w:rFonts w:ascii="Times New Roman" w:hAnsi="Times New Roman"/>
          <w:szCs w:val="21"/>
        </w:rPr>
        <w:t>粗轧（</w:t>
      </w:r>
      <w:r w:rsidRPr="00ED0071">
        <w:rPr>
          <w:rFonts w:ascii="Times New Roman" w:hAnsi="Times New Roman"/>
          <w:szCs w:val="21"/>
        </w:rPr>
        <w:t>S1/E1/S2</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切头尾</w:t>
      </w:r>
      <w:r w:rsidRPr="00ED0071">
        <w:rPr>
          <w:rFonts w:ascii="Times New Roman" w:hAnsi="Times New Roman"/>
          <w:szCs w:val="21"/>
        </w:rPr>
        <w:t>→</w:t>
      </w:r>
      <w:r w:rsidRPr="00ED0071">
        <w:rPr>
          <w:rFonts w:ascii="Times New Roman" w:hAnsi="Times New Roman"/>
          <w:szCs w:val="21"/>
        </w:rPr>
        <w:t>精轧（</w:t>
      </w:r>
      <w:r w:rsidRPr="00ED0071">
        <w:rPr>
          <w:rFonts w:ascii="Times New Roman" w:hAnsi="Times New Roman"/>
          <w:szCs w:val="21"/>
        </w:rPr>
        <w:t>S1/S2</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层流冷却</w:t>
      </w:r>
      <w:r w:rsidRPr="00ED0071">
        <w:rPr>
          <w:rFonts w:ascii="Times New Roman" w:hAnsi="Times New Roman"/>
          <w:szCs w:val="21"/>
        </w:rPr>
        <w:t>→</w:t>
      </w:r>
      <w:r w:rsidRPr="00ED0071">
        <w:rPr>
          <w:rFonts w:ascii="Times New Roman" w:hAnsi="Times New Roman"/>
          <w:szCs w:val="21"/>
        </w:rPr>
        <w:t>卷取</w:t>
      </w:r>
      <w:r w:rsidRPr="00ED0071">
        <w:rPr>
          <w:rFonts w:ascii="Times New Roman" w:hAnsi="Times New Roman"/>
          <w:szCs w:val="21"/>
        </w:rPr>
        <w:t>→</w:t>
      </w:r>
      <w:r w:rsidRPr="00ED0071">
        <w:rPr>
          <w:rFonts w:ascii="Times New Roman" w:hAnsi="Times New Roman"/>
          <w:szCs w:val="21"/>
        </w:rPr>
        <w:t>打捆</w:t>
      </w:r>
      <w:r w:rsidRPr="00ED0071">
        <w:rPr>
          <w:rFonts w:ascii="Times New Roman" w:hAnsi="Times New Roman"/>
          <w:szCs w:val="21"/>
        </w:rPr>
        <w:t>→</w:t>
      </w:r>
      <w:r w:rsidRPr="00ED0071">
        <w:rPr>
          <w:rFonts w:ascii="Times New Roman" w:hAnsi="Times New Roman"/>
          <w:szCs w:val="21"/>
        </w:rPr>
        <w:t>称重</w:t>
      </w:r>
      <w:r w:rsidRPr="00ED0071">
        <w:rPr>
          <w:rFonts w:ascii="Times New Roman" w:hAnsi="Times New Roman"/>
          <w:szCs w:val="21"/>
        </w:rPr>
        <w:t>→</w:t>
      </w:r>
      <w:r w:rsidRPr="00ED0071">
        <w:rPr>
          <w:rFonts w:ascii="Times New Roman" w:hAnsi="Times New Roman"/>
          <w:szCs w:val="21"/>
        </w:rPr>
        <w:t>喷印</w:t>
      </w:r>
      <w:r w:rsidRPr="00ED0071">
        <w:rPr>
          <w:rFonts w:ascii="Times New Roman" w:hAnsi="Times New Roman"/>
          <w:szCs w:val="21"/>
        </w:rPr>
        <w:t>→</w:t>
      </w:r>
      <w:r w:rsidRPr="00ED0071">
        <w:rPr>
          <w:rFonts w:ascii="Times New Roman" w:hAnsi="Times New Roman"/>
          <w:szCs w:val="21"/>
        </w:rPr>
        <w:t>入库。</w:t>
      </w:r>
    </w:p>
    <w:p w14:paraId="4CD11905" w14:textId="77777777" w:rsidR="00772452" w:rsidRPr="00ED0071" w:rsidRDefault="00772452" w:rsidP="00B913D9">
      <w:pPr>
        <w:numPr>
          <w:ilvl w:val="0"/>
          <w:numId w:val="39"/>
        </w:numPr>
        <w:ind w:firstLine="6"/>
        <w:rPr>
          <w:szCs w:val="21"/>
        </w:rPr>
      </w:pPr>
      <w:r w:rsidRPr="00ED0071">
        <w:rPr>
          <w:szCs w:val="21"/>
        </w:rPr>
        <w:t>1+2</w:t>
      </w:r>
      <w:r w:rsidRPr="00ED0071">
        <w:rPr>
          <w:szCs w:val="21"/>
        </w:rPr>
        <w:t>布置型式</w:t>
      </w:r>
    </w:p>
    <w:p w14:paraId="0CB9A2E5" w14:textId="77777777" w:rsidR="00772452" w:rsidRPr="00ED0071" w:rsidRDefault="00772452" w:rsidP="00772452">
      <w:pPr>
        <w:pStyle w:val="afff"/>
        <w:wordWrap/>
        <w:spacing w:line="240" w:lineRule="auto"/>
        <w:ind w:firstLineChars="177" w:firstLine="372"/>
        <w:jc w:val="both"/>
        <w:rPr>
          <w:rFonts w:ascii="Times New Roman" w:hAnsi="Times New Roman"/>
          <w:szCs w:val="21"/>
        </w:rPr>
      </w:pPr>
      <w:r w:rsidRPr="00ED0071">
        <w:rPr>
          <w:rFonts w:ascii="Times New Roman" w:hAnsi="Times New Roman"/>
          <w:szCs w:val="21"/>
        </w:rPr>
        <w:t>1+2</w:t>
      </w:r>
      <w:r w:rsidRPr="00ED0071">
        <w:rPr>
          <w:rFonts w:ascii="Times New Roman" w:hAnsi="Times New Roman"/>
          <w:szCs w:val="21"/>
        </w:rPr>
        <w:t>布置型式的炉卷轧机生产线即为</w:t>
      </w:r>
      <w:r w:rsidRPr="00ED0071">
        <w:rPr>
          <w:rFonts w:ascii="Times New Roman" w:hAnsi="Times New Roman"/>
          <w:szCs w:val="21"/>
        </w:rPr>
        <w:t>1</w:t>
      </w:r>
      <w:r w:rsidRPr="00ED0071">
        <w:rPr>
          <w:rFonts w:ascii="Times New Roman" w:hAnsi="Times New Roman"/>
          <w:szCs w:val="21"/>
        </w:rPr>
        <w:t>架带附属立辊的四辊可逆式粗轧机</w:t>
      </w:r>
      <w:r w:rsidRPr="00ED0071">
        <w:rPr>
          <w:rFonts w:ascii="Times New Roman" w:hAnsi="Times New Roman"/>
          <w:szCs w:val="21"/>
        </w:rPr>
        <w:t>+2</w:t>
      </w:r>
      <w:r w:rsidRPr="00ED0071">
        <w:rPr>
          <w:rFonts w:ascii="Times New Roman" w:hAnsi="Times New Roman"/>
          <w:szCs w:val="21"/>
        </w:rPr>
        <w:t>机架四辊可逆式炉卷轧机，其设计思想是相对于双机架串列布置型式的炉卷轧机生产线增加了单独的粗轧区域。目前国内外还没有此布置型式，其布置如</w:t>
      </w:r>
      <w:del w:id="2722" w:author="yongjun" w:date="2016-06-11T14:30:00Z">
        <w:r w:rsidRPr="00ED0071" w:rsidDel="00825B95">
          <w:rPr>
            <w:rFonts w:ascii="Times New Roman" w:hAnsi="Times New Roman"/>
            <w:szCs w:val="21"/>
          </w:rPr>
          <w:delText>图</w:delText>
        </w:r>
      </w:del>
      <w:ins w:id="2723" w:author="yongjun" w:date="2016-06-11T14:30:00Z">
        <w:r w:rsidR="00825B95">
          <w:rPr>
            <w:rFonts w:ascii="Times New Roman" w:hAnsi="Times New Roman"/>
            <w:szCs w:val="21"/>
          </w:rPr>
          <w:t>图</w:t>
        </w:r>
        <w:r w:rsidR="00825B95">
          <w:rPr>
            <w:rFonts w:ascii="Times New Roman" w:hAnsi="Times New Roman"/>
            <w:szCs w:val="21"/>
          </w:rPr>
          <w:t>1-</w:t>
        </w:r>
      </w:ins>
      <w:r w:rsidRPr="00ED0071">
        <w:rPr>
          <w:rFonts w:ascii="Times New Roman" w:hAnsi="Times New Roman"/>
          <w:szCs w:val="21"/>
        </w:rPr>
        <w:t>3</w:t>
      </w:r>
      <w:r w:rsidRPr="00ED0071">
        <w:rPr>
          <w:rFonts w:ascii="Times New Roman" w:hAnsi="Times New Roman" w:hint="eastAsia"/>
          <w:szCs w:val="21"/>
        </w:rPr>
        <w:t>1</w:t>
      </w:r>
      <w:r w:rsidRPr="00ED0071">
        <w:rPr>
          <w:rFonts w:ascii="Times New Roman" w:hAnsi="Times New Roman"/>
          <w:szCs w:val="21"/>
        </w:rPr>
        <w:t>所示。</w:t>
      </w:r>
    </w:p>
    <w:p w14:paraId="48AAE902" w14:textId="11D5C644" w:rsidR="00772452" w:rsidRPr="00ED0071" w:rsidRDefault="00540CA9" w:rsidP="00772452">
      <w:pPr>
        <w:pStyle w:val="afff"/>
        <w:wordWrap/>
        <w:spacing w:line="240" w:lineRule="auto"/>
        <w:ind w:firstLine="420"/>
        <w:jc w:val="center"/>
        <w:rPr>
          <w:rFonts w:ascii="Times New Roman" w:hAnsi="Times New Roman"/>
          <w:szCs w:val="21"/>
        </w:rPr>
      </w:pPr>
      <w:r w:rsidRPr="00ED0071">
        <w:rPr>
          <w:rFonts w:ascii="Times New Roman" w:hAnsi="Times New Roman"/>
          <w:noProof/>
          <w:szCs w:val="21"/>
        </w:rPr>
        <w:drawing>
          <wp:inline distT="0" distB="0" distL="0" distR="0" wp14:anchorId="02B42DD4" wp14:editId="23A87D25">
            <wp:extent cx="5038725" cy="762000"/>
            <wp:effectExtent l="0" t="0" r="9525" b="0"/>
            <wp:docPr id="41" name="图片 41"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7"/>
                    <pic:cNvPicPr>
                      <a:picLocks noChangeAspect="1" noChangeArrowheads="1"/>
                    </pic:cNvPicPr>
                  </pic:nvPicPr>
                  <pic:blipFill>
                    <a:blip r:embed="rId51">
                      <a:grayscl/>
                      <a:extLst>
                        <a:ext uri="{28A0092B-C50C-407E-A947-70E740481C1C}">
                          <a14:useLocalDpi xmlns:a14="http://schemas.microsoft.com/office/drawing/2010/main" val="0"/>
                        </a:ext>
                      </a:extLst>
                    </a:blip>
                    <a:srcRect/>
                    <a:stretch>
                      <a:fillRect/>
                    </a:stretch>
                  </pic:blipFill>
                  <pic:spPr bwMode="auto">
                    <a:xfrm>
                      <a:off x="0" y="0"/>
                      <a:ext cx="5038725" cy="762000"/>
                    </a:xfrm>
                    <a:prstGeom prst="rect">
                      <a:avLst/>
                    </a:prstGeom>
                    <a:noFill/>
                    <a:ln>
                      <a:noFill/>
                    </a:ln>
                  </pic:spPr>
                </pic:pic>
              </a:graphicData>
            </a:graphic>
          </wp:inline>
        </w:drawing>
      </w:r>
    </w:p>
    <w:p w14:paraId="5FB9C5F2" w14:textId="77777777" w:rsidR="00772452" w:rsidRPr="00ED0071" w:rsidRDefault="00772452" w:rsidP="00772452">
      <w:pPr>
        <w:pStyle w:val="afff0"/>
        <w:wordWrap/>
        <w:spacing w:line="240" w:lineRule="auto"/>
        <w:rPr>
          <w:rFonts w:ascii="Times New Roman" w:hAnsi="Times New Roman"/>
          <w:b w:val="0"/>
          <w:bCs/>
          <w:sz w:val="21"/>
          <w:szCs w:val="21"/>
        </w:rPr>
      </w:pPr>
      <w:del w:id="2724" w:author="yongjun" w:date="2016-06-11T14:30:00Z">
        <w:r w:rsidRPr="00ED0071" w:rsidDel="00825B95">
          <w:rPr>
            <w:rFonts w:ascii="Times New Roman" w:hAnsi="Times New Roman"/>
            <w:b w:val="0"/>
            <w:bCs/>
            <w:sz w:val="21"/>
            <w:szCs w:val="21"/>
          </w:rPr>
          <w:delText>图</w:delText>
        </w:r>
      </w:del>
      <w:ins w:id="2725" w:author="yongjun" w:date="2016-06-11T14:30:00Z">
        <w:r w:rsidR="00825B95">
          <w:rPr>
            <w:rFonts w:ascii="Times New Roman" w:hAnsi="Times New Roman"/>
            <w:b w:val="0"/>
            <w:bCs/>
            <w:sz w:val="21"/>
            <w:szCs w:val="21"/>
          </w:rPr>
          <w:t>图</w:t>
        </w:r>
        <w:r w:rsidR="00825B95">
          <w:rPr>
            <w:rFonts w:ascii="Times New Roman" w:hAnsi="Times New Roman"/>
            <w:b w:val="0"/>
            <w:bCs/>
            <w:sz w:val="21"/>
            <w:szCs w:val="21"/>
          </w:rPr>
          <w:t>1-</w:t>
        </w:r>
      </w:ins>
      <w:r w:rsidRPr="00ED0071">
        <w:rPr>
          <w:rFonts w:ascii="Times New Roman" w:hAnsi="Times New Roman"/>
          <w:b w:val="0"/>
          <w:bCs/>
          <w:sz w:val="21"/>
          <w:szCs w:val="21"/>
        </w:rPr>
        <w:t>3</w:t>
      </w:r>
      <w:r w:rsidRPr="00ED0071">
        <w:rPr>
          <w:rFonts w:ascii="Times New Roman" w:hAnsi="Times New Roman" w:hint="eastAsia"/>
          <w:b w:val="0"/>
          <w:bCs/>
          <w:sz w:val="21"/>
          <w:szCs w:val="21"/>
        </w:rPr>
        <w:t>1</w:t>
      </w:r>
      <w:r w:rsidRPr="00ED0071">
        <w:rPr>
          <w:rFonts w:ascii="Times New Roman" w:hAnsi="Times New Roman"/>
          <w:b w:val="0"/>
          <w:bCs/>
          <w:sz w:val="21"/>
          <w:szCs w:val="21"/>
        </w:rPr>
        <w:t xml:space="preserve">  1+2</w:t>
      </w:r>
      <w:r w:rsidRPr="00ED0071">
        <w:rPr>
          <w:rFonts w:ascii="Times New Roman" w:hAnsi="Times New Roman"/>
          <w:b w:val="0"/>
          <w:bCs/>
          <w:sz w:val="21"/>
          <w:szCs w:val="21"/>
        </w:rPr>
        <w:t>布置型式示意图（钢卷）</w:t>
      </w:r>
    </w:p>
    <w:p w14:paraId="74EBB50B" w14:textId="77777777" w:rsidR="00772452" w:rsidRPr="00ED0071" w:rsidRDefault="00772452" w:rsidP="00772452">
      <w:pPr>
        <w:pStyle w:val="afff"/>
        <w:wordWrap/>
        <w:spacing w:line="240" w:lineRule="auto"/>
        <w:ind w:firstLine="420"/>
        <w:jc w:val="center"/>
        <w:rPr>
          <w:rFonts w:ascii="Times New Roman" w:hAnsi="Times New Roman"/>
          <w:szCs w:val="21"/>
        </w:rPr>
      </w:pPr>
      <w:r w:rsidRPr="00ED0071">
        <w:rPr>
          <w:rFonts w:ascii="Times New Roman" w:hAnsi="Times New Roman"/>
          <w:szCs w:val="21"/>
        </w:rPr>
        <w:t>1-</w:t>
      </w:r>
      <w:r w:rsidRPr="00ED0071">
        <w:rPr>
          <w:rFonts w:ascii="Times New Roman" w:hAnsi="Times New Roman"/>
          <w:szCs w:val="21"/>
        </w:rPr>
        <w:t>加热炉；</w:t>
      </w:r>
      <w:r w:rsidRPr="00ED0071">
        <w:rPr>
          <w:rFonts w:ascii="Times New Roman" w:hAnsi="Times New Roman"/>
          <w:szCs w:val="21"/>
        </w:rPr>
        <w:t>2-</w:t>
      </w:r>
      <w:r w:rsidRPr="00ED0071">
        <w:rPr>
          <w:rFonts w:ascii="Times New Roman" w:hAnsi="Times New Roman"/>
          <w:szCs w:val="21"/>
        </w:rPr>
        <w:t>粗除鳞机；</w:t>
      </w:r>
      <w:r w:rsidRPr="00ED0071">
        <w:rPr>
          <w:rFonts w:ascii="Times New Roman" w:hAnsi="Times New Roman"/>
          <w:szCs w:val="21"/>
        </w:rPr>
        <w:t>3-</w:t>
      </w:r>
      <w:r w:rsidRPr="00ED0071">
        <w:rPr>
          <w:rFonts w:ascii="Times New Roman" w:hAnsi="Times New Roman"/>
          <w:szCs w:val="21"/>
        </w:rPr>
        <w:t>立辊轧机</w:t>
      </w:r>
      <w:r w:rsidRPr="00ED0071">
        <w:rPr>
          <w:rFonts w:ascii="Times New Roman" w:hAnsi="Times New Roman"/>
          <w:szCs w:val="21"/>
        </w:rPr>
        <w:t>E1/</w:t>
      </w:r>
      <w:r w:rsidRPr="00ED0071">
        <w:rPr>
          <w:rFonts w:ascii="Times New Roman" w:hAnsi="Times New Roman"/>
          <w:szCs w:val="21"/>
        </w:rPr>
        <w:t>粗轧机</w:t>
      </w:r>
      <w:r w:rsidRPr="00ED0071">
        <w:rPr>
          <w:rFonts w:ascii="Times New Roman" w:hAnsi="Times New Roman"/>
          <w:szCs w:val="21"/>
        </w:rPr>
        <w:t>R1</w:t>
      </w:r>
      <w:r w:rsidRPr="00ED0071">
        <w:rPr>
          <w:rFonts w:ascii="Times New Roman" w:hAnsi="Times New Roman"/>
          <w:szCs w:val="21"/>
        </w:rPr>
        <w:t>；</w:t>
      </w:r>
      <w:r w:rsidRPr="00ED0071">
        <w:rPr>
          <w:rFonts w:ascii="Times New Roman" w:hAnsi="Times New Roman"/>
          <w:szCs w:val="21"/>
        </w:rPr>
        <w:t>4-</w:t>
      </w:r>
      <w:r w:rsidRPr="00ED0071">
        <w:rPr>
          <w:rFonts w:ascii="Times New Roman" w:hAnsi="Times New Roman"/>
          <w:szCs w:val="21"/>
        </w:rPr>
        <w:t>飞剪；</w:t>
      </w:r>
      <w:r w:rsidRPr="00ED0071">
        <w:rPr>
          <w:rFonts w:ascii="Times New Roman" w:hAnsi="Times New Roman"/>
          <w:szCs w:val="21"/>
        </w:rPr>
        <w:t>5-</w:t>
      </w:r>
      <w:r w:rsidRPr="00ED0071">
        <w:rPr>
          <w:rFonts w:ascii="Times New Roman" w:hAnsi="Times New Roman"/>
          <w:szCs w:val="21"/>
        </w:rPr>
        <w:t>精除鳞机；</w:t>
      </w:r>
      <w:r w:rsidRPr="00ED0071">
        <w:rPr>
          <w:rFonts w:ascii="Times New Roman" w:hAnsi="Times New Roman"/>
          <w:szCs w:val="21"/>
        </w:rPr>
        <w:t>6-</w:t>
      </w:r>
      <w:r w:rsidRPr="00ED0071">
        <w:rPr>
          <w:rFonts w:ascii="Times New Roman" w:hAnsi="Times New Roman"/>
          <w:szCs w:val="21"/>
        </w:rPr>
        <w:t>卷取炉；</w:t>
      </w:r>
      <w:r w:rsidRPr="00ED0071">
        <w:rPr>
          <w:rFonts w:ascii="Times New Roman" w:hAnsi="Times New Roman"/>
          <w:szCs w:val="21"/>
        </w:rPr>
        <w:t>7-</w:t>
      </w:r>
      <w:r w:rsidRPr="00ED0071">
        <w:rPr>
          <w:rFonts w:ascii="Times New Roman" w:hAnsi="Times New Roman"/>
          <w:szCs w:val="21"/>
        </w:rPr>
        <w:t>炉卷轧机</w:t>
      </w:r>
      <w:r w:rsidRPr="00ED0071">
        <w:rPr>
          <w:rFonts w:ascii="Times New Roman" w:hAnsi="Times New Roman"/>
          <w:szCs w:val="21"/>
        </w:rPr>
        <w:t>S1/S2</w:t>
      </w:r>
      <w:r w:rsidRPr="00ED0071">
        <w:rPr>
          <w:rFonts w:ascii="Times New Roman" w:hAnsi="Times New Roman"/>
          <w:szCs w:val="21"/>
        </w:rPr>
        <w:t>；</w:t>
      </w:r>
      <w:r w:rsidRPr="00ED0071">
        <w:rPr>
          <w:rFonts w:ascii="Times New Roman" w:hAnsi="Times New Roman"/>
          <w:szCs w:val="21"/>
        </w:rPr>
        <w:t>8-</w:t>
      </w:r>
      <w:r w:rsidRPr="00ED0071">
        <w:rPr>
          <w:rFonts w:ascii="Times New Roman" w:hAnsi="Times New Roman"/>
          <w:szCs w:val="21"/>
        </w:rPr>
        <w:t>层流冷却；</w:t>
      </w:r>
      <w:r w:rsidRPr="00ED0071">
        <w:rPr>
          <w:rFonts w:ascii="Times New Roman" w:hAnsi="Times New Roman"/>
          <w:szCs w:val="21"/>
        </w:rPr>
        <w:t>9-</w:t>
      </w:r>
      <w:r w:rsidRPr="00ED0071">
        <w:rPr>
          <w:rFonts w:ascii="Times New Roman" w:hAnsi="Times New Roman"/>
          <w:szCs w:val="21"/>
        </w:rPr>
        <w:t>卷取机</w:t>
      </w:r>
    </w:p>
    <w:p w14:paraId="118D68ED"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1+2</w:t>
      </w:r>
      <w:r w:rsidRPr="00ED0071">
        <w:rPr>
          <w:rFonts w:ascii="Times New Roman" w:hAnsi="Times New Roman"/>
          <w:szCs w:val="21"/>
        </w:rPr>
        <w:t>布置型式的炉卷轧机生产线以生产钢卷为主，适用于年产量较大和成品厚度要求较薄的钢铁企业。此生产线生产钢卷的工艺流程为：合格无缺陷板坯</w:t>
      </w:r>
      <w:r w:rsidRPr="00ED0071">
        <w:rPr>
          <w:rFonts w:ascii="Times New Roman" w:hAnsi="Times New Roman"/>
          <w:szCs w:val="21"/>
        </w:rPr>
        <w:t>→</w:t>
      </w:r>
      <w:r w:rsidRPr="00ED0071">
        <w:rPr>
          <w:rFonts w:ascii="Times New Roman" w:hAnsi="Times New Roman"/>
          <w:szCs w:val="21"/>
        </w:rPr>
        <w:t>加热炉</w:t>
      </w:r>
      <w:r w:rsidRPr="00ED0071">
        <w:rPr>
          <w:rFonts w:ascii="Times New Roman" w:hAnsi="Times New Roman"/>
          <w:szCs w:val="21"/>
        </w:rPr>
        <w:t>→</w:t>
      </w:r>
      <w:r w:rsidRPr="00ED0071">
        <w:rPr>
          <w:rFonts w:ascii="Times New Roman" w:hAnsi="Times New Roman"/>
          <w:szCs w:val="21"/>
        </w:rPr>
        <w:t>粗除鳞机</w:t>
      </w:r>
      <w:r w:rsidRPr="00ED0071">
        <w:rPr>
          <w:rFonts w:ascii="Times New Roman" w:hAnsi="Times New Roman"/>
          <w:szCs w:val="21"/>
        </w:rPr>
        <w:t>→</w:t>
      </w:r>
      <w:r w:rsidRPr="00ED0071">
        <w:rPr>
          <w:rFonts w:ascii="Times New Roman" w:hAnsi="Times New Roman"/>
          <w:szCs w:val="21"/>
        </w:rPr>
        <w:t>粗轧（</w:t>
      </w:r>
      <w:r w:rsidRPr="00ED0071">
        <w:rPr>
          <w:rFonts w:ascii="Times New Roman" w:hAnsi="Times New Roman"/>
          <w:szCs w:val="21"/>
        </w:rPr>
        <w:t>E1/R1</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飞剪</w:t>
      </w:r>
      <w:r w:rsidRPr="00ED0071">
        <w:rPr>
          <w:rFonts w:ascii="Times New Roman" w:hAnsi="Times New Roman"/>
          <w:szCs w:val="21"/>
        </w:rPr>
        <w:t>→</w:t>
      </w:r>
      <w:r w:rsidRPr="00ED0071">
        <w:rPr>
          <w:rFonts w:ascii="Times New Roman" w:hAnsi="Times New Roman"/>
          <w:szCs w:val="21"/>
        </w:rPr>
        <w:t>精除鳞机</w:t>
      </w:r>
      <w:r w:rsidRPr="00ED0071">
        <w:rPr>
          <w:rFonts w:ascii="Times New Roman" w:hAnsi="Times New Roman"/>
          <w:szCs w:val="21"/>
        </w:rPr>
        <w:t>→</w:t>
      </w:r>
      <w:r w:rsidRPr="00ED0071">
        <w:rPr>
          <w:rFonts w:ascii="Times New Roman" w:hAnsi="Times New Roman"/>
          <w:szCs w:val="21"/>
        </w:rPr>
        <w:t>炉卷轧机（</w:t>
      </w:r>
      <w:r w:rsidRPr="00ED0071">
        <w:rPr>
          <w:rFonts w:ascii="Times New Roman" w:hAnsi="Times New Roman"/>
          <w:szCs w:val="21"/>
        </w:rPr>
        <w:t>S1/S2</w:t>
      </w:r>
      <w:r w:rsidRPr="00ED0071">
        <w:rPr>
          <w:rFonts w:ascii="Times New Roman" w:hAnsi="Times New Roman"/>
          <w:szCs w:val="21"/>
        </w:rPr>
        <w:t>）</w:t>
      </w:r>
      <w:r w:rsidRPr="00ED0071">
        <w:rPr>
          <w:rFonts w:ascii="Times New Roman" w:hAnsi="Times New Roman"/>
          <w:szCs w:val="21"/>
        </w:rPr>
        <w:t>→</w:t>
      </w:r>
      <w:r w:rsidRPr="00ED0071">
        <w:rPr>
          <w:rFonts w:ascii="Times New Roman" w:hAnsi="Times New Roman"/>
          <w:szCs w:val="21"/>
        </w:rPr>
        <w:t>层流冷却</w:t>
      </w:r>
      <w:r w:rsidRPr="00ED0071">
        <w:rPr>
          <w:rFonts w:ascii="Times New Roman" w:hAnsi="Times New Roman"/>
          <w:szCs w:val="21"/>
        </w:rPr>
        <w:t>→</w:t>
      </w:r>
      <w:r w:rsidRPr="00ED0071">
        <w:rPr>
          <w:rFonts w:ascii="Times New Roman" w:hAnsi="Times New Roman"/>
          <w:szCs w:val="21"/>
        </w:rPr>
        <w:t>卷取</w:t>
      </w:r>
      <w:r w:rsidRPr="00ED0071">
        <w:rPr>
          <w:rFonts w:ascii="Times New Roman" w:hAnsi="Times New Roman"/>
          <w:szCs w:val="21"/>
        </w:rPr>
        <w:t>→</w:t>
      </w:r>
      <w:r w:rsidRPr="00ED0071">
        <w:rPr>
          <w:rFonts w:ascii="Times New Roman" w:hAnsi="Times New Roman"/>
          <w:szCs w:val="21"/>
        </w:rPr>
        <w:t>打捆</w:t>
      </w:r>
      <w:r w:rsidRPr="00ED0071">
        <w:rPr>
          <w:rFonts w:ascii="Times New Roman" w:hAnsi="Times New Roman"/>
          <w:szCs w:val="21"/>
        </w:rPr>
        <w:t>→</w:t>
      </w:r>
      <w:r w:rsidRPr="00ED0071">
        <w:rPr>
          <w:rFonts w:ascii="Times New Roman" w:hAnsi="Times New Roman"/>
          <w:szCs w:val="21"/>
        </w:rPr>
        <w:t>称重</w:t>
      </w:r>
      <w:r w:rsidRPr="00ED0071">
        <w:rPr>
          <w:rFonts w:ascii="Times New Roman" w:hAnsi="Times New Roman"/>
          <w:szCs w:val="21"/>
        </w:rPr>
        <w:t>→</w:t>
      </w:r>
      <w:r w:rsidRPr="00ED0071">
        <w:rPr>
          <w:rFonts w:ascii="Times New Roman" w:hAnsi="Times New Roman"/>
          <w:szCs w:val="21"/>
        </w:rPr>
        <w:t>喷印</w:t>
      </w:r>
      <w:r w:rsidRPr="00ED0071">
        <w:rPr>
          <w:rFonts w:ascii="Times New Roman" w:hAnsi="Times New Roman"/>
          <w:szCs w:val="21"/>
        </w:rPr>
        <w:t>→</w:t>
      </w:r>
      <w:r w:rsidRPr="00ED0071">
        <w:rPr>
          <w:rFonts w:ascii="Times New Roman" w:hAnsi="Times New Roman"/>
          <w:szCs w:val="21"/>
        </w:rPr>
        <w:t>入库。</w:t>
      </w:r>
    </w:p>
    <w:p w14:paraId="78FEFE5F" w14:textId="77777777" w:rsidR="00772452" w:rsidRPr="00DC1F0F" w:rsidRDefault="00772452" w:rsidP="00DC1F0F">
      <w:pPr>
        <w:pStyle w:val="4"/>
        <w:spacing w:before="0" w:after="0" w:line="240" w:lineRule="auto"/>
        <w:rPr>
          <w:rFonts w:ascii="宋体" w:eastAsia="宋体" w:hAnsi="宋体"/>
          <w:sz w:val="20"/>
        </w:rPr>
      </w:pPr>
      <w:r w:rsidRPr="00DC1F0F">
        <w:rPr>
          <w:rFonts w:ascii="宋体" w:eastAsia="宋体" w:hAnsi="宋体"/>
          <w:sz w:val="20"/>
        </w:rPr>
        <w:t>炉卷轧机生产线布置型式工艺特点比较及分析</w:t>
      </w:r>
    </w:p>
    <w:p w14:paraId="69717E24"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上述</w:t>
      </w:r>
      <w:r w:rsidRPr="00ED0071">
        <w:rPr>
          <w:rFonts w:ascii="Times New Roman" w:hAnsi="Times New Roman"/>
          <w:szCs w:val="21"/>
        </w:rPr>
        <w:t>5</w:t>
      </w:r>
      <w:r w:rsidRPr="00ED0071">
        <w:rPr>
          <w:rFonts w:ascii="Times New Roman" w:hAnsi="Times New Roman"/>
          <w:szCs w:val="21"/>
        </w:rPr>
        <w:t>种布置型式的炉卷轧机生产线从工艺方面分析有各自的优缺点，因此本书主要针对不同生产线型式的年产量、钢种、生产线长度、设备重量、极限规格及产品表面质量等工艺特点进行比较分析，从而能够根据不同钢铁企业的基本要求配置最经济合理的工艺方案。</w:t>
      </w:r>
    </w:p>
    <w:p w14:paraId="42012031" w14:textId="77777777" w:rsidR="00772452" w:rsidRPr="00ED0071" w:rsidRDefault="00772452" w:rsidP="00B913D9">
      <w:pPr>
        <w:numPr>
          <w:ilvl w:val="0"/>
          <w:numId w:val="41"/>
        </w:numPr>
        <w:ind w:firstLine="6"/>
        <w:rPr>
          <w:szCs w:val="21"/>
        </w:rPr>
      </w:pPr>
      <w:r w:rsidRPr="00ED0071">
        <w:rPr>
          <w:szCs w:val="21"/>
        </w:rPr>
        <w:t>年产量的比较及分析</w:t>
      </w:r>
    </w:p>
    <w:p w14:paraId="403CCDF8"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种布置型式的炉卷轧机生产线最大年产量的建议值比较（见表</w:t>
      </w:r>
      <w:r w:rsidRPr="00ED0071">
        <w:rPr>
          <w:rFonts w:ascii="Times New Roman" w:hAnsi="Times New Roman"/>
          <w:szCs w:val="21"/>
        </w:rPr>
        <w:t>2</w:t>
      </w:r>
      <w:r w:rsidRPr="00ED0071">
        <w:rPr>
          <w:rFonts w:ascii="Times New Roman" w:hAnsi="Times New Roman"/>
          <w:szCs w:val="21"/>
        </w:rPr>
        <w:t>）。</w:t>
      </w:r>
    </w:p>
    <w:p w14:paraId="77B67895"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2  5</w:t>
      </w:r>
      <w:r w:rsidRPr="00ED0071">
        <w:rPr>
          <w:rFonts w:ascii="Times New Roman" w:hAnsi="Times New Roman"/>
          <w:b w:val="0"/>
          <w:bCs/>
          <w:sz w:val="21"/>
          <w:szCs w:val="21"/>
        </w:rPr>
        <w:t>种布置型式的</w:t>
      </w:r>
      <w:r w:rsidRPr="00ED0071">
        <w:rPr>
          <w:rFonts w:ascii="Times New Roman" w:hAnsi="Times New Roman" w:hint="eastAsia"/>
          <w:b w:val="0"/>
          <w:bCs/>
          <w:sz w:val="21"/>
          <w:szCs w:val="21"/>
        </w:rPr>
        <w:t>1800mm</w:t>
      </w:r>
      <w:r w:rsidRPr="00ED0071">
        <w:rPr>
          <w:rFonts w:ascii="Times New Roman" w:hAnsi="Times New Roman"/>
          <w:b w:val="0"/>
          <w:bCs/>
          <w:sz w:val="21"/>
          <w:szCs w:val="21"/>
        </w:rPr>
        <w:t>炉卷轧机生产线年产量比较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8"/>
        <w:gridCol w:w="1458"/>
        <w:gridCol w:w="1458"/>
        <w:gridCol w:w="1458"/>
        <w:gridCol w:w="1458"/>
        <w:gridCol w:w="1460"/>
      </w:tblGrid>
      <w:tr w:rsidR="00772452" w:rsidRPr="00ED0071" w14:paraId="4001A0E1" w14:textId="77777777" w:rsidTr="00D64FF0">
        <w:trPr>
          <w:trHeight w:val="540"/>
          <w:jc w:val="center"/>
        </w:trPr>
        <w:tc>
          <w:tcPr>
            <w:tcW w:w="994" w:type="pct"/>
            <w:shd w:val="clear" w:color="auto" w:fill="auto"/>
            <w:noWrap/>
            <w:tcMar>
              <w:top w:w="15" w:type="dxa"/>
              <w:left w:w="15" w:type="dxa"/>
              <w:bottom w:w="0" w:type="dxa"/>
              <w:right w:w="15" w:type="dxa"/>
            </w:tcMar>
            <w:vAlign w:val="center"/>
          </w:tcPr>
          <w:p w14:paraId="2E3CF600" w14:textId="77777777" w:rsidR="00772452" w:rsidRPr="00ED0071" w:rsidRDefault="00772452" w:rsidP="00772452">
            <w:pPr>
              <w:jc w:val="center"/>
              <w:rPr>
                <w:szCs w:val="21"/>
              </w:rPr>
            </w:pPr>
            <w:r w:rsidRPr="00ED0071">
              <w:rPr>
                <w:szCs w:val="21"/>
              </w:rPr>
              <w:t>布置形式</w:t>
            </w:r>
          </w:p>
        </w:tc>
        <w:tc>
          <w:tcPr>
            <w:tcW w:w="801" w:type="pct"/>
            <w:shd w:val="clear" w:color="auto" w:fill="auto"/>
            <w:noWrap/>
            <w:tcMar>
              <w:top w:w="15" w:type="dxa"/>
              <w:left w:w="15" w:type="dxa"/>
              <w:bottom w:w="0" w:type="dxa"/>
              <w:right w:w="15" w:type="dxa"/>
            </w:tcMar>
            <w:vAlign w:val="center"/>
          </w:tcPr>
          <w:p w14:paraId="73B619DD" w14:textId="77777777" w:rsidR="00772452" w:rsidRPr="00ED0071" w:rsidRDefault="00772452" w:rsidP="00772452">
            <w:pPr>
              <w:jc w:val="center"/>
              <w:rPr>
                <w:szCs w:val="21"/>
              </w:rPr>
            </w:pPr>
            <w:r w:rsidRPr="00ED0071">
              <w:rPr>
                <w:szCs w:val="21"/>
              </w:rPr>
              <w:t>单机架</w:t>
            </w:r>
          </w:p>
        </w:tc>
        <w:tc>
          <w:tcPr>
            <w:tcW w:w="801" w:type="pct"/>
            <w:shd w:val="clear" w:color="auto" w:fill="auto"/>
            <w:noWrap/>
            <w:tcMar>
              <w:top w:w="15" w:type="dxa"/>
              <w:left w:w="15" w:type="dxa"/>
              <w:bottom w:w="0" w:type="dxa"/>
              <w:right w:w="15" w:type="dxa"/>
            </w:tcMar>
            <w:vAlign w:val="center"/>
          </w:tcPr>
          <w:p w14:paraId="2C0B3882" w14:textId="77777777" w:rsidR="00772452" w:rsidRPr="00ED0071" w:rsidRDefault="00772452" w:rsidP="00772452">
            <w:pPr>
              <w:jc w:val="center"/>
              <w:rPr>
                <w:szCs w:val="21"/>
              </w:rPr>
            </w:pPr>
            <w:r w:rsidRPr="00ED0071">
              <w:rPr>
                <w:szCs w:val="21"/>
              </w:rPr>
              <w:t>1+1</w:t>
            </w:r>
          </w:p>
        </w:tc>
        <w:tc>
          <w:tcPr>
            <w:tcW w:w="801" w:type="pct"/>
            <w:shd w:val="clear" w:color="auto" w:fill="auto"/>
            <w:noWrap/>
            <w:tcMar>
              <w:top w:w="15" w:type="dxa"/>
              <w:left w:w="15" w:type="dxa"/>
              <w:bottom w:w="0" w:type="dxa"/>
              <w:right w:w="15" w:type="dxa"/>
            </w:tcMar>
            <w:vAlign w:val="center"/>
          </w:tcPr>
          <w:p w14:paraId="4583AB91" w14:textId="77777777" w:rsidR="00772452" w:rsidRPr="00ED0071" w:rsidRDefault="00772452" w:rsidP="00772452">
            <w:pPr>
              <w:jc w:val="center"/>
              <w:rPr>
                <w:szCs w:val="21"/>
              </w:rPr>
            </w:pPr>
            <w:r w:rsidRPr="00ED0071">
              <w:rPr>
                <w:szCs w:val="21"/>
              </w:rPr>
              <w:t>1+1+3</w:t>
            </w:r>
          </w:p>
        </w:tc>
        <w:tc>
          <w:tcPr>
            <w:tcW w:w="801" w:type="pct"/>
            <w:shd w:val="clear" w:color="auto" w:fill="auto"/>
            <w:noWrap/>
            <w:tcMar>
              <w:top w:w="15" w:type="dxa"/>
              <w:left w:w="15" w:type="dxa"/>
              <w:bottom w:w="0" w:type="dxa"/>
              <w:right w:w="15" w:type="dxa"/>
            </w:tcMar>
            <w:vAlign w:val="center"/>
          </w:tcPr>
          <w:p w14:paraId="6759B96F" w14:textId="77777777" w:rsidR="00772452" w:rsidRPr="00ED0071" w:rsidRDefault="00772452" w:rsidP="00772452">
            <w:pPr>
              <w:jc w:val="center"/>
              <w:rPr>
                <w:szCs w:val="21"/>
              </w:rPr>
            </w:pPr>
            <w:r w:rsidRPr="00ED0071">
              <w:rPr>
                <w:szCs w:val="21"/>
              </w:rPr>
              <w:t>双机架串列</w:t>
            </w:r>
          </w:p>
        </w:tc>
        <w:tc>
          <w:tcPr>
            <w:tcW w:w="802" w:type="pct"/>
            <w:shd w:val="clear" w:color="auto" w:fill="auto"/>
            <w:noWrap/>
            <w:tcMar>
              <w:top w:w="15" w:type="dxa"/>
              <w:left w:w="15" w:type="dxa"/>
              <w:bottom w:w="0" w:type="dxa"/>
              <w:right w:w="15" w:type="dxa"/>
            </w:tcMar>
            <w:vAlign w:val="center"/>
          </w:tcPr>
          <w:p w14:paraId="782BB668" w14:textId="77777777" w:rsidR="00772452" w:rsidRPr="00ED0071" w:rsidRDefault="00772452" w:rsidP="00772452">
            <w:pPr>
              <w:jc w:val="center"/>
              <w:rPr>
                <w:szCs w:val="21"/>
              </w:rPr>
            </w:pPr>
            <w:r w:rsidRPr="00ED0071">
              <w:rPr>
                <w:szCs w:val="21"/>
              </w:rPr>
              <w:t>1+2</w:t>
            </w:r>
          </w:p>
        </w:tc>
      </w:tr>
      <w:tr w:rsidR="00772452" w:rsidRPr="00ED0071" w14:paraId="0EB4297F" w14:textId="77777777" w:rsidTr="00D64FF0">
        <w:trPr>
          <w:trHeight w:val="870"/>
          <w:jc w:val="center"/>
        </w:trPr>
        <w:tc>
          <w:tcPr>
            <w:tcW w:w="994" w:type="pct"/>
            <w:shd w:val="clear" w:color="auto" w:fill="auto"/>
            <w:noWrap/>
            <w:tcMar>
              <w:top w:w="15" w:type="dxa"/>
              <w:left w:w="15" w:type="dxa"/>
              <w:bottom w:w="0" w:type="dxa"/>
              <w:right w:w="15" w:type="dxa"/>
            </w:tcMar>
            <w:vAlign w:val="center"/>
          </w:tcPr>
          <w:p w14:paraId="19859D33" w14:textId="77777777" w:rsidR="00772452" w:rsidRPr="00ED0071" w:rsidRDefault="00772452" w:rsidP="00772452">
            <w:pPr>
              <w:jc w:val="center"/>
              <w:rPr>
                <w:szCs w:val="21"/>
              </w:rPr>
            </w:pPr>
            <w:r w:rsidRPr="00ED0071">
              <w:rPr>
                <w:szCs w:val="21"/>
              </w:rPr>
              <w:t>年产量（万吨）</w:t>
            </w:r>
          </w:p>
        </w:tc>
        <w:tc>
          <w:tcPr>
            <w:tcW w:w="801" w:type="pct"/>
            <w:shd w:val="clear" w:color="auto" w:fill="auto"/>
            <w:tcMar>
              <w:top w:w="15" w:type="dxa"/>
              <w:left w:w="15" w:type="dxa"/>
              <w:bottom w:w="0" w:type="dxa"/>
              <w:right w:w="15" w:type="dxa"/>
            </w:tcMar>
            <w:vAlign w:val="center"/>
          </w:tcPr>
          <w:p w14:paraId="35EC6F9D" w14:textId="77777777" w:rsidR="00772452" w:rsidRPr="00ED0071" w:rsidRDefault="00772452" w:rsidP="00772452">
            <w:pPr>
              <w:jc w:val="center"/>
              <w:rPr>
                <w:szCs w:val="21"/>
              </w:rPr>
            </w:pPr>
            <w:r w:rsidRPr="00ED0071">
              <w:rPr>
                <w:szCs w:val="21"/>
              </w:rPr>
              <w:t>约</w:t>
            </w:r>
            <w:r w:rsidRPr="00ED0071">
              <w:rPr>
                <w:szCs w:val="21"/>
              </w:rPr>
              <w:t>60</w:t>
            </w:r>
            <w:r w:rsidRPr="00ED0071">
              <w:rPr>
                <w:szCs w:val="21"/>
              </w:rPr>
              <w:t>～</w:t>
            </w:r>
            <w:r w:rsidRPr="00ED0071">
              <w:rPr>
                <w:szCs w:val="21"/>
              </w:rPr>
              <w:t>80</w:t>
            </w:r>
          </w:p>
          <w:p w14:paraId="4A82BBD1" w14:textId="77777777" w:rsidR="00772452" w:rsidRPr="00ED0071" w:rsidRDefault="00772452" w:rsidP="00772452">
            <w:pPr>
              <w:jc w:val="center"/>
              <w:rPr>
                <w:szCs w:val="21"/>
              </w:rPr>
            </w:pPr>
            <w:r w:rsidRPr="00ED0071">
              <w:rPr>
                <w:szCs w:val="21"/>
              </w:rPr>
              <w:t>钢卷中板</w:t>
            </w:r>
            <w:r w:rsidRPr="00ED0071">
              <w:rPr>
                <w:szCs w:val="21"/>
              </w:rPr>
              <w:t>*</w:t>
            </w:r>
          </w:p>
        </w:tc>
        <w:tc>
          <w:tcPr>
            <w:tcW w:w="801" w:type="pct"/>
            <w:shd w:val="clear" w:color="auto" w:fill="auto"/>
            <w:tcMar>
              <w:top w:w="15" w:type="dxa"/>
              <w:left w:w="15" w:type="dxa"/>
              <w:bottom w:w="0" w:type="dxa"/>
              <w:right w:w="15" w:type="dxa"/>
            </w:tcMar>
            <w:vAlign w:val="center"/>
          </w:tcPr>
          <w:p w14:paraId="146C1C57" w14:textId="77777777" w:rsidR="00772452" w:rsidRPr="00ED0071" w:rsidRDefault="00772452" w:rsidP="00772452">
            <w:pPr>
              <w:jc w:val="center"/>
              <w:rPr>
                <w:szCs w:val="21"/>
              </w:rPr>
            </w:pPr>
            <w:r w:rsidRPr="00ED0071">
              <w:rPr>
                <w:szCs w:val="21"/>
              </w:rPr>
              <w:t>约</w:t>
            </w:r>
            <w:r w:rsidRPr="00ED0071">
              <w:rPr>
                <w:szCs w:val="21"/>
              </w:rPr>
              <w:t>80</w:t>
            </w:r>
            <w:r w:rsidRPr="00ED0071">
              <w:rPr>
                <w:szCs w:val="21"/>
              </w:rPr>
              <w:t>～</w:t>
            </w:r>
            <w:r w:rsidRPr="00ED0071">
              <w:rPr>
                <w:szCs w:val="21"/>
              </w:rPr>
              <w:t>100</w:t>
            </w:r>
          </w:p>
          <w:p w14:paraId="1288002A" w14:textId="77777777" w:rsidR="00772452" w:rsidRPr="00ED0071" w:rsidRDefault="00772452" w:rsidP="00772452">
            <w:pPr>
              <w:jc w:val="center"/>
              <w:rPr>
                <w:szCs w:val="21"/>
              </w:rPr>
            </w:pPr>
            <w:r w:rsidRPr="00ED0071">
              <w:rPr>
                <w:szCs w:val="21"/>
              </w:rPr>
              <w:t>钢卷</w:t>
            </w:r>
            <w:r w:rsidRPr="00ED0071">
              <w:rPr>
                <w:szCs w:val="21"/>
              </w:rPr>
              <w:t>*</w:t>
            </w:r>
            <w:r w:rsidRPr="00ED0071">
              <w:rPr>
                <w:rFonts w:hint="eastAsia"/>
                <w:szCs w:val="21"/>
              </w:rPr>
              <w:t xml:space="preserve"> </w:t>
            </w:r>
            <w:r w:rsidRPr="00ED0071">
              <w:rPr>
                <w:szCs w:val="21"/>
              </w:rPr>
              <w:t>中板</w:t>
            </w:r>
          </w:p>
        </w:tc>
        <w:tc>
          <w:tcPr>
            <w:tcW w:w="801" w:type="pct"/>
            <w:shd w:val="clear" w:color="auto" w:fill="auto"/>
            <w:tcMar>
              <w:top w:w="15" w:type="dxa"/>
              <w:left w:w="15" w:type="dxa"/>
              <w:bottom w:w="0" w:type="dxa"/>
              <w:right w:w="15" w:type="dxa"/>
            </w:tcMar>
            <w:vAlign w:val="center"/>
          </w:tcPr>
          <w:p w14:paraId="067AF479" w14:textId="77777777" w:rsidR="00772452" w:rsidRPr="00ED0071" w:rsidRDefault="00772452" w:rsidP="00772452">
            <w:pPr>
              <w:jc w:val="center"/>
              <w:rPr>
                <w:szCs w:val="21"/>
              </w:rPr>
            </w:pPr>
            <w:r w:rsidRPr="00ED0071">
              <w:rPr>
                <w:szCs w:val="21"/>
              </w:rPr>
              <w:t>约</w:t>
            </w:r>
            <w:r w:rsidRPr="00ED0071">
              <w:rPr>
                <w:szCs w:val="21"/>
              </w:rPr>
              <w:t>160</w:t>
            </w:r>
            <w:r w:rsidRPr="00ED0071">
              <w:rPr>
                <w:szCs w:val="21"/>
              </w:rPr>
              <w:t>～</w:t>
            </w:r>
            <w:r w:rsidRPr="00ED0071">
              <w:rPr>
                <w:szCs w:val="21"/>
              </w:rPr>
              <w:t>180</w:t>
            </w:r>
            <w:r w:rsidRPr="00ED0071">
              <w:rPr>
                <w:szCs w:val="21"/>
              </w:rPr>
              <w:t>钢卷</w:t>
            </w:r>
            <w:r w:rsidRPr="00ED0071">
              <w:rPr>
                <w:szCs w:val="21"/>
              </w:rPr>
              <w:t>*</w:t>
            </w:r>
            <w:r w:rsidRPr="00ED0071">
              <w:rPr>
                <w:rFonts w:hint="eastAsia"/>
                <w:szCs w:val="21"/>
              </w:rPr>
              <w:t xml:space="preserve"> </w:t>
            </w:r>
            <w:r w:rsidRPr="00ED0071">
              <w:rPr>
                <w:szCs w:val="21"/>
              </w:rPr>
              <w:t>中板</w:t>
            </w:r>
          </w:p>
        </w:tc>
        <w:tc>
          <w:tcPr>
            <w:tcW w:w="801" w:type="pct"/>
            <w:shd w:val="clear" w:color="auto" w:fill="auto"/>
            <w:tcMar>
              <w:top w:w="15" w:type="dxa"/>
              <w:left w:w="15" w:type="dxa"/>
              <w:bottom w:w="0" w:type="dxa"/>
              <w:right w:w="15" w:type="dxa"/>
            </w:tcMar>
            <w:vAlign w:val="center"/>
          </w:tcPr>
          <w:p w14:paraId="360175B0" w14:textId="77777777" w:rsidR="00772452" w:rsidRPr="00ED0071" w:rsidRDefault="00772452" w:rsidP="00772452">
            <w:pPr>
              <w:jc w:val="center"/>
              <w:rPr>
                <w:szCs w:val="21"/>
              </w:rPr>
            </w:pPr>
            <w:r w:rsidRPr="00ED0071">
              <w:rPr>
                <w:szCs w:val="21"/>
              </w:rPr>
              <w:t>约</w:t>
            </w:r>
            <w:r w:rsidRPr="00ED0071">
              <w:rPr>
                <w:szCs w:val="21"/>
              </w:rPr>
              <w:t>120</w:t>
            </w:r>
            <w:r w:rsidRPr="00ED0071">
              <w:rPr>
                <w:szCs w:val="21"/>
              </w:rPr>
              <w:t>～</w:t>
            </w:r>
            <w:r w:rsidRPr="00ED0071">
              <w:rPr>
                <w:szCs w:val="21"/>
              </w:rPr>
              <w:t>130</w:t>
            </w:r>
            <w:r w:rsidRPr="00ED0071">
              <w:rPr>
                <w:szCs w:val="21"/>
              </w:rPr>
              <w:t>钢卷</w:t>
            </w:r>
            <w:r w:rsidRPr="00ED0071">
              <w:rPr>
                <w:szCs w:val="21"/>
              </w:rPr>
              <w:t>*</w:t>
            </w:r>
            <w:r w:rsidRPr="00ED0071">
              <w:rPr>
                <w:rFonts w:hint="eastAsia"/>
                <w:szCs w:val="21"/>
              </w:rPr>
              <w:t xml:space="preserve"> </w:t>
            </w:r>
            <w:r w:rsidRPr="00ED0071">
              <w:rPr>
                <w:szCs w:val="21"/>
              </w:rPr>
              <w:t>中板</w:t>
            </w:r>
          </w:p>
        </w:tc>
        <w:tc>
          <w:tcPr>
            <w:tcW w:w="802" w:type="pct"/>
            <w:shd w:val="clear" w:color="auto" w:fill="auto"/>
            <w:tcMar>
              <w:top w:w="15" w:type="dxa"/>
              <w:left w:w="15" w:type="dxa"/>
              <w:bottom w:w="0" w:type="dxa"/>
              <w:right w:w="15" w:type="dxa"/>
            </w:tcMar>
            <w:vAlign w:val="center"/>
          </w:tcPr>
          <w:p w14:paraId="710CAF76" w14:textId="77777777" w:rsidR="00772452" w:rsidRPr="00ED0071" w:rsidRDefault="00772452" w:rsidP="00772452">
            <w:pPr>
              <w:jc w:val="center"/>
              <w:rPr>
                <w:szCs w:val="21"/>
              </w:rPr>
            </w:pPr>
            <w:r w:rsidRPr="00ED0071">
              <w:rPr>
                <w:szCs w:val="21"/>
              </w:rPr>
              <w:t>约</w:t>
            </w:r>
            <w:r w:rsidRPr="00ED0071">
              <w:rPr>
                <w:szCs w:val="21"/>
              </w:rPr>
              <w:t>160</w:t>
            </w:r>
            <w:r w:rsidRPr="00ED0071">
              <w:rPr>
                <w:szCs w:val="21"/>
              </w:rPr>
              <w:t>～</w:t>
            </w:r>
            <w:r w:rsidRPr="00ED0071">
              <w:rPr>
                <w:szCs w:val="21"/>
              </w:rPr>
              <w:t>180</w:t>
            </w:r>
            <w:r w:rsidRPr="00ED0071">
              <w:rPr>
                <w:szCs w:val="21"/>
              </w:rPr>
              <w:t>钢卷</w:t>
            </w:r>
            <w:r w:rsidRPr="00ED0071">
              <w:rPr>
                <w:szCs w:val="21"/>
              </w:rPr>
              <w:t>*</w:t>
            </w:r>
            <w:r w:rsidRPr="00ED0071">
              <w:rPr>
                <w:rFonts w:hint="eastAsia"/>
                <w:szCs w:val="21"/>
              </w:rPr>
              <w:t xml:space="preserve"> </w:t>
            </w:r>
            <w:r w:rsidRPr="00ED0071">
              <w:rPr>
                <w:szCs w:val="21"/>
              </w:rPr>
              <w:t>中板</w:t>
            </w:r>
          </w:p>
        </w:tc>
      </w:tr>
    </w:tbl>
    <w:p w14:paraId="30A8A8B5"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szCs w:val="21"/>
        </w:rPr>
        <w:t>注：*为生产产品的主要类型</w:t>
      </w:r>
    </w:p>
    <w:p w14:paraId="515CEABD"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年产量分析：</w:t>
      </w:r>
    </w:p>
    <w:p w14:paraId="74A63D55" w14:textId="77777777" w:rsidR="00772452" w:rsidRPr="00ED0071" w:rsidRDefault="00772452" w:rsidP="00B913D9">
      <w:pPr>
        <w:pStyle w:val="afff"/>
        <w:numPr>
          <w:ilvl w:val="0"/>
          <w:numId w:val="42"/>
        </w:numPr>
        <w:wordWrap/>
        <w:spacing w:line="240" w:lineRule="auto"/>
        <w:jc w:val="both"/>
        <w:rPr>
          <w:rFonts w:ascii="Times New Roman" w:hAnsi="Times New Roman"/>
          <w:szCs w:val="21"/>
        </w:rPr>
      </w:pPr>
      <w:r w:rsidRPr="00ED0071">
        <w:rPr>
          <w:rFonts w:ascii="Times New Roman" w:hAnsi="Times New Roman"/>
          <w:szCs w:val="21"/>
        </w:rPr>
        <w:t>单机架布置型式的年产量最低，这是由于整个轧制阶段（粗轧和精轧）均在</w:t>
      </w:r>
      <w:r w:rsidRPr="00ED0071">
        <w:rPr>
          <w:rFonts w:ascii="Times New Roman" w:hAnsi="Times New Roman"/>
          <w:szCs w:val="21"/>
        </w:rPr>
        <w:t>1</w:t>
      </w:r>
      <w:r w:rsidRPr="00ED0071">
        <w:rPr>
          <w:rFonts w:ascii="Times New Roman" w:hAnsi="Times New Roman"/>
          <w:szCs w:val="21"/>
        </w:rPr>
        <w:t>架炉卷轧机上实现，因此生产瓶颈为炉卷轧机，导致了其年产量较低。</w:t>
      </w:r>
    </w:p>
    <w:p w14:paraId="288BDC91" w14:textId="77777777" w:rsidR="00772452" w:rsidRPr="00ED0071" w:rsidRDefault="00772452" w:rsidP="00B913D9">
      <w:pPr>
        <w:pStyle w:val="afff"/>
        <w:numPr>
          <w:ilvl w:val="0"/>
          <w:numId w:val="42"/>
        </w:numPr>
        <w:wordWrap/>
        <w:spacing w:line="240" w:lineRule="auto"/>
        <w:jc w:val="both"/>
        <w:rPr>
          <w:rFonts w:ascii="Times New Roman" w:hAnsi="Times New Roman"/>
          <w:szCs w:val="21"/>
        </w:rPr>
      </w:pPr>
      <w:r w:rsidRPr="00ED0071">
        <w:rPr>
          <w:rFonts w:ascii="Times New Roman" w:hAnsi="Times New Roman"/>
          <w:szCs w:val="21"/>
        </w:rPr>
        <w:t>1+1</w:t>
      </w:r>
      <w:r w:rsidRPr="00ED0071">
        <w:rPr>
          <w:rFonts w:ascii="Times New Roman" w:hAnsi="Times New Roman"/>
          <w:szCs w:val="21"/>
        </w:rPr>
        <w:t>布置型式由于精轧只有</w:t>
      </w:r>
      <w:r w:rsidRPr="00ED0071">
        <w:rPr>
          <w:rFonts w:ascii="Times New Roman" w:hAnsi="Times New Roman"/>
          <w:szCs w:val="21"/>
        </w:rPr>
        <w:t>1</w:t>
      </w:r>
      <w:r w:rsidRPr="00ED0071">
        <w:rPr>
          <w:rFonts w:ascii="Times New Roman" w:hAnsi="Times New Roman"/>
          <w:szCs w:val="21"/>
        </w:rPr>
        <w:t>架炉卷轧机，对于生产较薄规格的产品需要可逆轧制</w:t>
      </w:r>
      <w:r w:rsidRPr="00ED0071">
        <w:rPr>
          <w:rFonts w:ascii="Times New Roman" w:hAnsi="Times New Roman" w:hint="eastAsia"/>
          <w:szCs w:val="21"/>
        </w:rPr>
        <w:t>5~</w:t>
      </w:r>
      <w:r w:rsidRPr="00ED0071">
        <w:rPr>
          <w:rFonts w:ascii="Times New Roman" w:hAnsi="Times New Roman"/>
          <w:szCs w:val="21"/>
        </w:rPr>
        <w:t>7</w:t>
      </w:r>
      <w:r w:rsidRPr="00ED0071">
        <w:rPr>
          <w:rFonts w:ascii="Times New Roman" w:hAnsi="Times New Roman"/>
          <w:szCs w:val="21"/>
        </w:rPr>
        <w:t>道次，因此炉卷轧机是主要生产瓶颈，导致了其年产量相对较低。</w:t>
      </w:r>
    </w:p>
    <w:p w14:paraId="189975BA" w14:textId="77777777" w:rsidR="00772452" w:rsidRPr="00ED0071" w:rsidRDefault="00772452" w:rsidP="00B913D9">
      <w:pPr>
        <w:pStyle w:val="afff"/>
        <w:numPr>
          <w:ilvl w:val="0"/>
          <w:numId w:val="42"/>
        </w:numPr>
        <w:wordWrap/>
        <w:spacing w:line="240" w:lineRule="auto"/>
        <w:jc w:val="both"/>
        <w:rPr>
          <w:rFonts w:ascii="Times New Roman" w:hAnsi="Times New Roman"/>
          <w:szCs w:val="21"/>
        </w:rPr>
      </w:pPr>
      <w:r w:rsidRPr="00ED0071">
        <w:rPr>
          <w:rFonts w:ascii="Times New Roman" w:hAnsi="Times New Roman"/>
          <w:szCs w:val="21"/>
        </w:rPr>
        <w:t>1+1+3</w:t>
      </w:r>
      <w:r w:rsidRPr="00ED0071">
        <w:rPr>
          <w:rFonts w:ascii="Times New Roman" w:hAnsi="Times New Roman"/>
          <w:szCs w:val="21"/>
        </w:rPr>
        <w:t>布置型式由于增加了精轧的轧机数量，减少了炉卷轧机的可逆轧制道次，从而平衡了</w:t>
      </w:r>
      <w:r w:rsidRPr="00ED0071">
        <w:rPr>
          <w:rFonts w:ascii="Times New Roman" w:hAnsi="Times New Roman"/>
          <w:szCs w:val="21"/>
        </w:rPr>
        <w:lastRenderedPageBreak/>
        <w:t>粗轧和精轧的生产能力，其年产量较大，产品的表面质量也得到较大的提高。</w:t>
      </w:r>
    </w:p>
    <w:p w14:paraId="52462C3F" w14:textId="77777777" w:rsidR="00772452" w:rsidRPr="00ED0071" w:rsidRDefault="00772452" w:rsidP="00B913D9">
      <w:pPr>
        <w:pStyle w:val="afff"/>
        <w:numPr>
          <w:ilvl w:val="0"/>
          <w:numId w:val="42"/>
        </w:numPr>
        <w:wordWrap/>
        <w:spacing w:line="240" w:lineRule="auto"/>
        <w:jc w:val="both"/>
        <w:rPr>
          <w:rFonts w:ascii="Times New Roman" w:hAnsi="Times New Roman"/>
          <w:szCs w:val="21"/>
        </w:rPr>
      </w:pPr>
      <w:r w:rsidRPr="00ED0071">
        <w:rPr>
          <w:rFonts w:ascii="Times New Roman" w:hAnsi="Times New Roman"/>
          <w:szCs w:val="21"/>
        </w:rPr>
        <w:t>双机架串列布置型式由于轧制一次为</w:t>
      </w:r>
      <w:r w:rsidRPr="00ED0071">
        <w:rPr>
          <w:rFonts w:ascii="Times New Roman" w:hAnsi="Times New Roman"/>
          <w:szCs w:val="21"/>
        </w:rPr>
        <w:t>2</w:t>
      </w:r>
      <w:r w:rsidRPr="00ED0071">
        <w:rPr>
          <w:rFonts w:ascii="Times New Roman" w:hAnsi="Times New Roman"/>
          <w:szCs w:val="21"/>
        </w:rPr>
        <w:t>道次连轧，相对于</w:t>
      </w:r>
      <w:r w:rsidRPr="00ED0071">
        <w:rPr>
          <w:rFonts w:ascii="Times New Roman" w:hAnsi="Times New Roman"/>
          <w:szCs w:val="21"/>
        </w:rPr>
        <w:t>1+1</w:t>
      </w:r>
      <w:r w:rsidRPr="00ED0071">
        <w:rPr>
          <w:rFonts w:ascii="Times New Roman" w:hAnsi="Times New Roman"/>
          <w:szCs w:val="21"/>
        </w:rPr>
        <w:t>布置型式减少了可逆轧制道次，因此其年产量比</w:t>
      </w:r>
      <w:r w:rsidRPr="00ED0071">
        <w:rPr>
          <w:rFonts w:ascii="Times New Roman" w:hAnsi="Times New Roman"/>
          <w:szCs w:val="21"/>
        </w:rPr>
        <w:t>1+1</w:t>
      </w:r>
      <w:r w:rsidRPr="00ED0071">
        <w:rPr>
          <w:rFonts w:ascii="Times New Roman" w:hAnsi="Times New Roman"/>
          <w:szCs w:val="21"/>
        </w:rPr>
        <w:t>布置型式高。</w:t>
      </w:r>
    </w:p>
    <w:p w14:paraId="691C5842" w14:textId="77777777" w:rsidR="00772452" w:rsidRPr="00ED0071" w:rsidRDefault="00772452" w:rsidP="00B913D9">
      <w:pPr>
        <w:pStyle w:val="afff"/>
        <w:numPr>
          <w:ilvl w:val="0"/>
          <w:numId w:val="42"/>
        </w:numPr>
        <w:wordWrap/>
        <w:spacing w:line="240" w:lineRule="auto"/>
        <w:jc w:val="both"/>
        <w:rPr>
          <w:rFonts w:ascii="Times New Roman" w:hAnsi="Times New Roman"/>
          <w:szCs w:val="21"/>
        </w:rPr>
      </w:pPr>
      <w:r w:rsidRPr="00ED0071">
        <w:rPr>
          <w:rFonts w:ascii="Times New Roman" w:hAnsi="Times New Roman"/>
          <w:szCs w:val="21"/>
        </w:rPr>
        <w:t>1+2</w:t>
      </w:r>
      <w:r w:rsidRPr="00ED0071">
        <w:rPr>
          <w:rFonts w:ascii="Times New Roman" w:hAnsi="Times New Roman"/>
          <w:szCs w:val="21"/>
        </w:rPr>
        <w:t>布置型式由于与双机架串列布置型式相比单独配置了粗轧和精轧区域，较大的提高了炉卷轧机的生产能力，因此其年产量比双机架串列布置型式高。</w:t>
      </w:r>
    </w:p>
    <w:p w14:paraId="7F72C0FA" w14:textId="77777777" w:rsidR="00772452" w:rsidRPr="00ED0071" w:rsidRDefault="00772452" w:rsidP="00B913D9">
      <w:pPr>
        <w:numPr>
          <w:ilvl w:val="0"/>
          <w:numId w:val="41"/>
        </w:numPr>
        <w:ind w:firstLine="6"/>
        <w:rPr>
          <w:szCs w:val="21"/>
        </w:rPr>
      </w:pPr>
      <w:r w:rsidRPr="00ED0071">
        <w:rPr>
          <w:szCs w:val="21"/>
        </w:rPr>
        <w:t>生产钢种的比较及分析</w:t>
      </w:r>
    </w:p>
    <w:p w14:paraId="70623153"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种布置型式的炉卷轧机生产线生产钢种的比较（见表</w:t>
      </w:r>
      <w:r w:rsidRPr="00ED0071">
        <w:rPr>
          <w:rFonts w:ascii="Times New Roman" w:hAnsi="Times New Roman"/>
          <w:szCs w:val="21"/>
        </w:rPr>
        <w:t>3</w:t>
      </w:r>
      <w:r w:rsidRPr="00ED0071">
        <w:rPr>
          <w:rFonts w:ascii="Times New Roman" w:hAnsi="Times New Roman"/>
          <w:szCs w:val="21"/>
        </w:rPr>
        <w:t>）。</w:t>
      </w:r>
    </w:p>
    <w:p w14:paraId="020B3CC2"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3  5</w:t>
      </w:r>
      <w:r w:rsidRPr="00ED0071">
        <w:rPr>
          <w:rFonts w:ascii="Times New Roman" w:hAnsi="Times New Roman"/>
          <w:b w:val="0"/>
          <w:bCs/>
          <w:sz w:val="21"/>
          <w:szCs w:val="21"/>
        </w:rPr>
        <w:t>种布置型式的炉卷轧机生产线生产钢种的比较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71"/>
        <w:gridCol w:w="1485"/>
        <w:gridCol w:w="1485"/>
        <w:gridCol w:w="1485"/>
        <w:gridCol w:w="1485"/>
        <w:gridCol w:w="1489"/>
      </w:tblGrid>
      <w:tr w:rsidR="00772452" w:rsidRPr="00ED0071" w14:paraId="00B430EE"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04269ED8" w14:textId="77777777" w:rsidR="00772452" w:rsidRPr="00ED0071" w:rsidRDefault="00772452" w:rsidP="00772452">
            <w:pPr>
              <w:jc w:val="center"/>
              <w:rPr>
                <w:szCs w:val="21"/>
              </w:rPr>
            </w:pPr>
            <w:r w:rsidRPr="00ED0071">
              <w:rPr>
                <w:szCs w:val="21"/>
              </w:rPr>
              <w:t>布置形式</w:t>
            </w:r>
          </w:p>
        </w:tc>
        <w:tc>
          <w:tcPr>
            <w:tcW w:w="816" w:type="pct"/>
            <w:shd w:val="clear" w:color="auto" w:fill="auto"/>
            <w:noWrap/>
            <w:tcMar>
              <w:top w:w="15" w:type="dxa"/>
              <w:left w:w="15" w:type="dxa"/>
              <w:bottom w:w="0" w:type="dxa"/>
              <w:right w:w="15" w:type="dxa"/>
            </w:tcMar>
            <w:vAlign w:val="center"/>
          </w:tcPr>
          <w:p w14:paraId="58A87912" w14:textId="77777777" w:rsidR="00772452" w:rsidRPr="00ED0071" w:rsidRDefault="00772452" w:rsidP="00772452">
            <w:pPr>
              <w:jc w:val="center"/>
              <w:rPr>
                <w:szCs w:val="21"/>
              </w:rPr>
            </w:pPr>
            <w:r w:rsidRPr="00ED0071">
              <w:rPr>
                <w:szCs w:val="21"/>
              </w:rPr>
              <w:t>单机架</w:t>
            </w:r>
          </w:p>
        </w:tc>
        <w:tc>
          <w:tcPr>
            <w:tcW w:w="816" w:type="pct"/>
            <w:shd w:val="clear" w:color="auto" w:fill="auto"/>
            <w:noWrap/>
            <w:tcMar>
              <w:top w:w="15" w:type="dxa"/>
              <w:left w:w="15" w:type="dxa"/>
              <w:bottom w:w="0" w:type="dxa"/>
              <w:right w:w="15" w:type="dxa"/>
            </w:tcMar>
            <w:vAlign w:val="center"/>
          </w:tcPr>
          <w:p w14:paraId="523985A4" w14:textId="77777777" w:rsidR="00772452" w:rsidRPr="00ED0071" w:rsidRDefault="00772452" w:rsidP="00772452">
            <w:pPr>
              <w:jc w:val="center"/>
              <w:rPr>
                <w:szCs w:val="21"/>
              </w:rPr>
            </w:pPr>
            <w:r w:rsidRPr="00ED0071">
              <w:rPr>
                <w:szCs w:val="21"/>
              </w:rPr>
              <w:t>1+1</w:t>
            </w:r>
          </w:p>
        </w:tc>
        <w:tc>
          <w:tcPr>
            <w:tcW w:w="816" w:type="pct"/>
            <w:shd w:val="clear" w:color="auto" w:fill="auto"/>
            <w:noWrap/>
            <w:tcMar>
              <w:top w:w="15" w:type="dxa"/>
              <w:left w:w="15" w:type="dxa"/>
              <w:bottom w:w="0" w:type="dxa"/>
              <w:right w:w="15" w:type="dxa"/>
            </w:tcMar>
            <w:vAlign w:val="center"/>
          </w:tcPr>
          <w:p w14:paraId="03C8B488" w14:textId="77777777" w:rsidR="00772452" w:rsidRPr="00ED0071" w:rsidRDefault="00772452" w:rsidP="00772452">
            <w:pPr>
              <w:jc w:val="center"/>
              <w:rPr>
                <w:szCs w:val="21"/>
              </w:rPr>
            </w:pPr>
            <w:r w:rsidRPr="00ED0071">
              <w:rPr>
                <w:szCs w:val="21"/>
              </w:rPr>
              <w:t>1+1+3</w:t>
            </w:r>
          </w:p>
        </w:tc>
        <w:tc>
          <w:tcPr>
            <w:tcW w:w="816" w:type="pct"/>
            <w:shd w:val="clear" w:color="auto" w:fill="auto"/>
            <w:noWrap/>
            <w:tcMar>
              <w:top w:w="15" w:type="dxa"/>
              <w:left w:w="15" w:type="dxa"/>
              <w:bottom w:w="0" w:type="dxa"/>
              <w:right w:w="15" w:type="dxa"/>
            </w:tcMar>
            <w:vAlign w:val="center"/>
          </w:tcPr>
          <w:p w14:paraId="45C2719D" w14:textId="77777777" w:rsidR="00772452" w:rsidRPr="00ED0071" w:rsidRDefault="00772452" w:rsidP="00772452">
            <w:pPr>
              <w:jc w:val="center"/>
              <w:rPr>
                <w:szCs w:val="21"/>
              </w:rPr>
            </w:pPr>
            <w:r w:rsidRPr="00ED0071">
              <w:rPr>
                <w:szCs w:val="21"/>
              </w:rPr>
              <w:t>双机架串列</w:t>
            </w:r>
          </w:p>
        </w:tc>
        <w:tc>
          <w:tcPr>
            <w:tcW w:w="818" w:type="pct"/>
            <w:shd w:val="clear" w:color="auto" w:fill="auto"/>
            <w:noWrap/>
            <w:tcMar>
              <w:top w:w="15" w:type="dxa"/>
              <w:left w:w="15" w:type="dxa"/>
              <w:bottom w:w="0" w:type="dxa"/>
              <w:right w:w="15" w:type="dxa"/>
            </w:tcMar>
            <w:vAlign w:val="center"/>
          </w:tcPr>
          <w:p w14:paraId="4F8D7451" w14:textId="77777777" w:rsidR="00772452" w:rsidRPr="00ED0071" w:rsidRDefault="00772452" w:rsidP="00772452">
            <w:pPr>
              <w:jc w:val="center"/>
              <w:rPr>
                <w:szCs w:val="21"/>
              </w:rPr>
            </w:pPr>
            <w:r w:rsidRPr="00ED0071">
              <w:rPr>
                <w:szCs w:val="21"/>
              </w:rPr>
              <w:t>1+2</w:t>
            </w:r>
          </w:p>
        </w:tc>
      </w:tr>
      <w:tr w:rsidR="00772452" w:rsidRPr="00ED0071" w14:paraId="115602F2" w14:textId="77777777" w:rsidTr="00D64FF0">
        <w:trPr>
          <w:trHeight w:val="870"/>
          <w:jc w:val="center"/>
        </w:trPr>
        <w:tc>
          <w:tcPr>
            <w:tcW w:w="918" w:type="pct"/>
            <w:shd w:val="clear" w:color="auto" w:fill="auto"/>
            <w:noWrap/>
            <w:tcMar>
              <w:top w:w="15" w:type="dxa"/>
              <w:left w:w="15" w:type="dxa"/>
              <w:bottom w:w="0" w:type="dxa"/>
              <w:right w:w="15" w:type="dxa"/>
            </w:tcMar>
            <w:vAlign w:val="center"/>
          </w:tcPr>
          <w:p w14:paraId="1BC5C459" w14:textId="77777777" w:rsidR="00772452" w:rsidRPr="00ED0071" w:rsidRDefault="00772452" w:rsidP="00772452">
            <w:pPr>
              <w:jc w:val="center"/>
              <w:rPr>
                <w:szCs w:val="21"/>
              </w:rPr>
            </w:pPr>
            <w:r w:rsidRPr="00ED0071">
              <w:rPr>
                <w:szCs w:val="21"/>
              </w:rPr>
              <w:t>生产钢种</w:t>
            </w:r>
          </w:p>
        </w:tc>
        <w:tc>
          <w:tcPr>
            <w:tcW w:w="816" w:type="pct"/>
            <w:shd w:val="clear" w:color="auto" w:fill="auto"/>
            <w:tcMar>
              <w:top w:w="15" w:type="dxa"/>
              <w:left w:w="15" w:type="dxa"/>
              <w:bottom w:w="0" w:type="dxa"/>
              <w:right w:w="15" w:type="dxa"/>
            </w:tcMar>
            <w:vAlign w:val="center"/>
          </w:tcPr>
          <w:p w14:paraId="0D0A526B" w14:textId="77777777" w:rsidR="00772452" w:rsidRPr="00ED0071" w:rsidRDefault="00772452" w:rsidP="00772452">
            <w:pPr>
              <w:jc w:val="center"/>
              <w:rPr>
                <w:szCs w:val="21"/>
              </w:rPr>
            </w:pPr>
            <w:r w:rsidRPr="00ED0071">
              <w:rPr>
                <w:szCs w:val="21"/>
              </w:rPr>
              <w:t>不锈钢</w:t>
            </w:r>
          </w:p>
          <w:p w14:paraId="600887CE" w14:textId="77777777" w:rsidR="00772452" w:rsidRPr="00ED0071" w:rsidRDefault="00772452" w:rsidP="00772452">
            <w:pPr>
              <w:jc w:val="center"/>
              <w:rPr>
                <w:szCs w:val="21"/>
              </w:rPr>
            </w:pPr>
            <w:r w:rsidRPr="00ED0071">
              <w:rPr>
                <w:szCs w:val="21"/>
              </w:rPr>
              <w:t>碳钢</w:t>
            </w:r>
            <w:r w:rsidRPr="00ED0071">
              <w:rPr>
                <w:szCs w:val="21"/>
              </w:rPr>
              <w:t>*</w:t>
            </w:r>
          </w:p>
        </w:tc>
        <w:tc>
          <w:tcPr>
            <w:tcW w:w="816" w:type="pct"/>
            <w:shd w:val="clear" w:color="auto" w:fill="auto"/>
            <w:tcMar>
              <w:top w:w="15" w:type="dxa"/>
              <w:left w:w="15" w:type="dxa"/>
              <w:bottom w:w="0" w:type="dxa"/>
              <w:right w:w="15" w:type="dxa"/>
            </w:tcMar>
            <w:vAlign w:val="center"/>
          </w:tcPr>
          <w:p w14:paraId="424EE37B" w14:textId="77777777" w:rsidR="00772452" w:rsidRPr="00ED0071" w:rsidRDefault="00772452" w:rsidP="00772452">
            <w:pPr>
              <w:jc w:val="center"/>
              <w:rPr>
                <w:szCs w:val="21"/>
              </w:rPr>
            </w:pPr>
            <w:r w:rsidRPr="00ED0071">
              <w:rPr>
                <w:szCs w:val="21"/>
              </w:rPr>
              <w:t>不锈钢</w:t>
            </w:r>
            <w:r w:rsidRPr="00ED0071">
              <w:rPr>
                <w:szCs w:val="21"/>
              </w:rPr>
              <w:t>*</w:t>
            </w:r>
          </w:p>
          <w:p w14:paraId="6779CE95" w14:textId="77777777" w:rsidR="00772452" w:rsidRPr="00ED0071" w:rsidRDefault="00772452" w:rsidP="00772452">
            <w:pPr>
              <w:jc w:val="center"/>
              <w:rPr>
                <w:szCs w:val="21"/>
              </w:rPr>
            </w:pPr>
            <w:r w:rsidRPr="00ED0071">
              <w:rPr>
                <w:szCs w:val="21"/>
              </w:rPr>
              <w:t>碳钢</w:t>
            </w:r>
          </w:p>
        </w:tc>
        <w:tc>
          <w:tcPr>
            <w:tcW w:w="816" w:type="pct"/>
            <w:shd w:val="clear" w:color="auto" w:fill="auto"/>
            <w:tcMar>
              <w:top w:w="15" w:type="dxa"/>
              <w:left w:w="15" w:type="dxa"/>
              <w:bottom w:w="0" w:type="dxa"/>
              <w:right w:w="15" w:type="dxa"/>
            </w:tcMar>
            <w:vAlign w:val="center"/>
          </w:tcPr>
          <w:p w14:paraId="46F70F5B" w14:textId="77777777" w:rsidR="00772452" w:rsidRPr="00ED0071" w:rsidRDefault="00772452" w:rsidP="00772452">
            <w:pPr>
              <w:jc w:val="center"/>
              <w:rPr>
                <w:szCs w:val="21"/>
              </w:rPr>
            </w:pPr>
            <w:r w:rsidRPr="00ED0071">
              <w:rPr>
                <w:szCs w:val="21"/>
              </w:rPr>
              <w:t>不锈钢</w:t>
            </w:r>
            <w:r w:rsidRPr="00ED0071">
              <w:rPr>
                <w:szCs w:val="21"/>
              </w:rPr>
              <w:t>*</w:t>
            </w:r>
          </w:p>
          <w:p w14:paraId="0F14FF1D" w14:textId="77777777" w:rsidR="00772452" w:rsidRPr="00ED0071" w:rsidRDefault="00772452" w:rsidP="00772452">
            <w:pPr>
              <w:jc w:val="center"/>
              <w:rPr>
                <w:szCs w:val="21"/>
              </w:rPr>
            </w:pPr>
            <w:r w:rsidRPr="00ED0071">
              <w:rPr>
                <w:szCs w:val="21"/>
              </w:rPr>
              <w:t>碳钢</w:t>
            </w:r>
          </w:p>
        </w:tc>
        <w:tc>
          <w:tcPr>
            <w:tcW w:w="816" w:type="pct"/>
            <w:shd w:val="clear" w:color="auto" w:fill="auto"/>
            <w:tcMar>
              <w:top w:w="15" w:type="dxa"/>
              <w:left w:w="15" w:type="dxa"/>
              <w:bottom w:w="0" w:type="dxa"/>
              <w:right w:w="15" w:type="dxa"/>
            </w:tcMar>
            <w:vAlign w:val="center"/>
          </w:tcPr>
          <w:p w14:paraId="338BA1F9" w14:textId="77777777" w:rsidR="00772452" w:rsidRPr="00ED0071" w:rsidRDefault="00772452" w:rsidP="00772452">
            <w:pPr>
              <w:jc w:val="center"/>
              <w:rPr>
                <w:szCs w:val="21"/>
              </w:rPr>
            </w:pPr>
            <w:r w:rsidRPr="00ED0071">
              <w:rPr>
                <w:szCs w:val="21"/>
              </w:rPr>
              <w:t>不锈钢</w:t>
            </w:r>
            <w:r w:rsidRPr="00ED0071">
              <w:rPr>
                <w:szCs w:val="21"/>
              </w:rPr>
              <w:t>*</w:t>
            </w:r>
          </w:p>
          <w:p w14:paraId="0ED1AE45" w14:textId="77777777" w:rsidR="00772452" w:rsidRPr="00ED0071" w:rsidRDefault="00772452" w:rsidP="00772452">
            <w:pPr>
              <w:jc w:val="center"/>
              <w:rPr>
                <w:szCs w:val="21"/>
              </w:rPr>
            </w:pPr>
            <w:r w:rsidRPr="00ED0071">
              <w:rPr>
                <w:szCs w:val="21"/>
              </w:rPr>
              <w:t>碳钢</w:t>
            </w:r>
            <w:r w:rsidRPr="00ED0071">
              <w:rPr>
                <w:szCs w:val="21"/>
              </w:rPr>
              <w:t>*</w:t>
            </w:r>
          </w:p>
        </w:tc>
        <w:tc>
          <w:tcPr>
            <w:tcW w:w="818" w:type="pct"/>
            <w:shd w:val="clear" w:color="auto" w:fill="auto"/>
            <w:tcMar>
              <w:top w:w="15" w:type="dxa"/>
              <w:left w:w="15" w:type="dxa"/>
              <w:bottom w:w="0" w:type="dxa"/>
              <w:right w:w="15" w:type="dxa"/>
            </w:tcMar>
            <w:vAlign w:val="center"/>
          </w:tcPr>
          <w:p w14:paraId="1D173442" w14:textId="77777777" w:rsidR="00772452" w:rsidRPr="00ED0071" w:rsidRDefault="00772452" w:rsidP="00772452">
            <w:pPr>
              <w:jc w:val="center"/>
              <w:rPr>
                <w:szCs w:val="21"/>
              </w:rPr>
            </w:pPr>
            <w:r w:rsidRPr="00ED0071">
              <w:rPr>
                <w:szCs w:val="21"/>
              </w:rPr>
              <w:t>不锈钢</w:t>
            </w:r>
            <w:r w:rsidRPr="00ED0071">
              <w:rPr>
                <w:szCs w:val="21"/>
              </w:rPr>
              <w:t>*</w:t>
            </w:r>
          </w:p>
          <w:p w14:paraId="1E3C7B61" w14:textId="77777777" w:rsidR="00772452" w:rsidRPr="00ED0071" w:rsidRDefault="00772452" w:rsidP="00772452">
            <w:pPr>
              <w:jc w:val="center"/>
              <w:rPr>
                <w:szCs w:val="21"/>
              </w:rPr>
            </w:pPr>
            <w:r w:rsidRPr="00ED0071">
              <w:rPr>
                <w:szCs w:val="21"/>
              </w:rPr>
              <w:t>碳钢</w:t>
            </w:r>
          </w:p>
        </w:tc>
      </w:tr>
    </w:tbl>
    <w:p w14:paraId="2BBBB510"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szCs w:val="21"/>
        </w:rPr>
        <w:t>注：*为生产的主要钢种</w:t>
      </w:r>
    </w:p>
    <w:p w14:paraId="5B1DF4A9"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生产钢种的分析：</w:t>
      </w:r>
    </w:p>
    <w:p w14:paraId="273FED09" w14:textId="77777777" w:rsidR="00772452" w:rsidRPr="00ED0071" w:rsidRDefault="00772452" w:rsidP="00B913D9">
      <w:pPr>
        <w:pStyle w:val="afff"/>
        <w:numPr>
          <w:ilvl w:val="0"/>
          <w:numId w:val="43"/>
        </w:numPr>
        <w:wordWrap/>
        <w:spacing w:line="240" w:lineRule="auto"/>
        <w:jc w:val="both"/>
        <w:rPr>
          <w:rFonts w:ascii="Times New Roman" w:hAnsi="Times New Roman"/>
          <w:szCs w:val="21"/>
        </w:rPr>
      </w:pPr>
      <w:r w:rsidRPr="00ED0071">
        <w:rPr>
          <w:rFonts w:ascii="Times New Roman" w:hAnsi="Times New Roman"/>
          <w:szCs w:val="21"/>
        </w:rPr>
        <w:t>由于单机架布置型式主要生产中板，从市场角度分析，碳钢中板的市场需求比不锈钢大，因此生产的产品以碳钢为主，如普碳钢、低合金高强度钢、造船、汽车大梁及管线用钢。</w:t>
      </w:r>
    </w:p>
    <w:p w14:paraId="5A752C7D" w14:textId="77777777" w:rsidR="00772452" w:rsidRPr="00ED0071" w:rsidRDefault="00772452" w:rsidP="00B913D9">
      <w:pPr>
        <w:pStyle w:val="afff"/>
        <w:numPr>
          <w:ilvl w:val="0"/>
          <w:numId w:val="43"/>
        </w:numPr>
        <w:wordWrap/>
        <w:spacing w:line="240" w:lineRule="auto"/>
        <w:jc w:val="both"/>
        <w:rPr>
          <w:rFonts w:ascii="Times New Roman" w:hAnsi="Times New Roman"/>
          <w:szCs w:val="21"/>
        </w:rPr>
      </w:pPr>
      <w:r w:rsidRPr="00ED0071">
        <w:rPr>
          <w:rFonts w:ascii="Times New Roman" w:hAnsi="Times New Roman"/>
          <w:szCs w:val="21"/>
        </w:rPr>
        <w:t>由于双机架串列布置型式没有单独配置粗轧和精轧区域，为了保证轧机的最大出口速度，使轧机的额定轧制力矩较小。而通常情况下粗轧的压下量较大，需要较大的轧制力矩，因此导致了该布置型式的开坯能力较弱，从而使粗轧道次增多，不能保证精轧入口温度，不适用于轧制</w:t>
      </w:r>
      <w:r w:rsidRPr="00ED0071">
        <w:rPr>
          <w:rFonts w:ascii="Times New Roman" w:hAnsi="Times New Roman" w:hint="eastAsia"/>
          <w:szCs w:val="21"/>
        </w:rPr>
        <w:t>很</w:t>
      </w:r>
      <w:r w:rsidRPr="00ED0071">
        <w:rPr>
          <w:rFonts w:ascii="Times New Roman" w:hAnsi="Times New Roman"/>
          <w:szCs w:val="21"/>
        </w:rPr>
        <w:t>薄规格的不锈钢</w:t>
      </w:r>
      <w:r w:rsidRPr="00ED0071">
        <w:rPr>
          <w:rFonts w:ascii="Times New Roman" w:hAnsi="Times New Roman" w:hint="eastAsia"/>
          <w:szCs w:val="21"/>
        </w:rPr>
        <w:t>带卷</w:t>
      </w:r>
      <w:r w:rsidRPr="00ED0071">
        <w:rPr>
          <w:rFonts w:ascii="Times New Roman" w:hAnsi="Times New Roman"/>
          <w:szCs w:val="21"/>
        </w:rPr>
        <w:t>。</w:t>
      </w:r>
    </w:p>
    <w:p w14:paraId="5C38966B" w14:textId="77777777" w:rsidR="00772452" w:rsidRPr="00ED0071" w:rsidRDefault="00772452" w:rsidP="00B913D9">
      <w:pPr>
        <w:numPr>
          <w:ilvl w:val="0"/>
          <w:numId w:val="41"/>
        </w:numPr>
        <w:ind w:firstLine="6"/>
        <w:rPr>
          <w:szCs w:val="21"/>
        </w:rPr>
      </w:pPr>
      <w:r w:rsidRPr="00ED0071">
        <w:rPr>
          <w:szCs w:val="21"/>
        </w:rPr>
        <w:t>生产线长度的比较及分析</w:t>
      </w:r>
    </w:p>
    <w:p w14:paraId="01EF6D01"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种布置型式的炉卷轧机生产线长度的比较（见表</w:t>
      </w:r>
      <w:r w:rsidRPr="00ED0071">
        <w:rPr>
          <w:rFonts w:ascii="Times New Roman" w:hAnsi="Times New Roman"/>
          <w:szCs w:val="21"/>
        </w:rPr>
        <w:t>4</w:t>
      </w:r>
      <w:r w:rsidRPr="00ED0071">
        <w:rPr>
          <w:rFonts w:ascii="Times New Roman" w:hAnsi="Times New Roman"/>
          <w:szCs w:val="21"/>
        </w:rPr>
        <w:t>）。</w:t>
      </w:r>
    </w:p>
    <w:p w14:paraId="59356294"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4  5</w:t>
      </w:r>
      <w:r w:rsidRPr="00ED0071">
        <w:rPr>
          <w:rFonts w:ascii="Times New Roman" w:hAnsi="Times New Roman"/>
          <w:b w:val="0"/>
          <w:bCs/>
          <w:sz w:val="21"/>
          <w:szCs w:val="21"/>
        </w:rPr>
        <w:t>种布置型式的炉卷轧机生产线长度的比较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72"/>
        <w:gridCol w:w="1486"/>
        <w:gridCol w:w="1486"/>
        <w:gridCol w:w="1486"/>
        <w:gridCol w:w="1485"/>
        <w:gridCol w:w="1485"/>
      </w:tblGrid>
      <w:tr w:rsidR="00772452" w:rsidRPr="00ED0071" w14:paraId="3D3C7160"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7013AFD7" w14:textId="77777777" w:rsidR="00772452" w:rsidRPr="00ED0071" w:rsidRDefault="00772452" w:rsidP="00772452">
            <w:pPr>
              <w:jc w:val="center"/>
              <w:rPr>
                <w:szCs w:val="21"/>
              </w:rPr>
            </w:pPr>
            <w:r w:rsidRPr="00ED0071">
              <w:rPr>
                <w:szCs w:val="21"/>
              </w:rPr>
              <w:t>布置形式</w:t>
            </w:r>
          </w:p>
        </w:tc>
        <w:tc>
          <w:tcPr>
            <w:tcW w:w="816" w:type="pct"/>
            <w:shd w:val="clear" w:color="auto" w:fill="auto"/>
            <w:noWrap/>
            <w:tcMar>
              <w:top w:w="15" w:type="dxa"/>
              <w:left w:w="15" w:type="dxa"/>
              <w:bottom w:w="0" w:type="dxa"/>
              <w:right w:w="15" w:type="dxa"/>
            </w:tcMar>
            <w:vAlign w:val="center"/>
          </w:tcPr>
          <w:p w14:paraId="3E4DC769" w14:textId="77777777" w:rsidR="00772452" w:rsidRPr="00ED0071" w:rsidRDefault="00772452" w:rsidP="00772452">
            <w:pPr>
              <w:jc w:val="center"/>
              <w:rPr>
                <w:szCs w:val="21"/>
              </w:rPr>
            </w:pPr>
            <w:r w:rsidRPr="00ED0071">
              <w:rPr>
                <w:szCs w:val="21"/>
              </w:rPr>
              <w:t>单机架</w:t>
            </w:r>
          </w:p>
        </w:tc>
        <w:tc>
          <w:tcPr>
            <w:tcW w:w="816" w:type="pct"/>
            <w:shd w:val="clear" w:color="auto" w:fill="auto"/>
            <w:noWrap/>
            <w:tcMar>
              <w:top w:w="15" w:type="dxa"/>
              <w:left w:w="15" w:type="dxa"/>
              <w:bottom w:w="0" w:type="dxa"/>
              <w:right w:w="15" w:type="dxa"/>
            </w:tcMar>
            <w:vAlign w:val="center"/>
          </w:tcPr>
          <w:p w14:paraId="48E7EE2C" w14:textId="77777777" w:rsidR="00772452" w:rsidRPr="00ED0071" w:rsidRDefault="00772452" w:rsidP="00772452">
            <w:pPr>
              <w:jc w:val="center"/>
              <w:rPr>
                <w:szCs w:val="21"/>
              </w:rPr>
            </w:pPr>
            <w:r w:rsidRPr="00ED0071">
              <w:rPr>
                <w:szCs w:val="21"/>
              </w:rPr>
              <w:t>1+1</w:t>
            </w:r>
          </w:p>
        </w:tc>
        <w:tc>
          <w:tcPr>
            <w:tcW w:w="816" w:type="pct"/>
            <w:shd w:val="clear" w:color="auto" w:fill="auto"/>
            <w:noWrap/>
            <w:tcMar>
              <w:top w:w="15" w:type="dxa"/>
              <w:left w:w="15" w:type="dxa"/>
              <w:bottom w:w="0" w:type="dxa"/>
              <w:right w:w="15" w:type="dxa"/>
            </w:tcMar>
            <w:vAlign w:val="center"/>
          </w:tcPr>
          <w:p w14:paraId="04A8DE76" w14:textId="77777777" w:rsidR="00772452" w:rsidRPr="00ED0071" w:rsidRDefault="00772452" w:rsidP="00772452">
            <w:pPr>
              <w:jc w:val="center"/>
              <w:rPr>
                <w:szCs w:val="21"/>
              </w:rPr>
            </w:pPr>
            <w:r w:rsidRPr="00ED0071">
              <w:rPr>
                <w:szCs w:val="21"/>
              </w:rPr>
              <w:t>1+1+3</w:t>
            </w:r>
          </w:p>
        </w:tc>
        <w:tc>
          <w:tcPr>
            <w:tcW w:w="816" w:type="pct"/>
            <w:shd w:val="clear" w:color="auto" w:fill="auto"/>
            <w:noWrap/>
            <w:tcMar>
              <w:top w:w="15" w:type="dxa"/>
              <w:left w:w="15" w:type="dxa"/>
              <w:bottom w:w="0" w:type="dxa"/>
              <w:right w:w="15" w:type="dxa"/>
            </w:tcMar>
            <w:vAlign w:val="center"/>
          </w:tcPr>
          <w:p w14:paraId="5D6B0B7D" w14:textId="77777777" w:rsidR="00772452" w:rsidRPr="00ED0071" w:rsidRDefault="00772452" w:rsidP="00772452">
            <w:pPr>
              <w:jc w:val="center"/>
              <w:rPr>
                <w:szCs w:val="21"/>
              </w:rPr>
            </w:pPr>
            <w:r w:rsidRPr="00ED0071">
              <w:rPr>
                <w:szCs w:val="21"/>
              </w:rPr>
              <w:t>双机架串列</w:t>
            </w:r>
          </w:p>
        </w:tc>
        <w:tc>
          <w:tcPr>
            <w:tcW w:w="816" w:type="pct"/>
            <w:shd w:val="clear" w:color="auto" w:fill="auto"/>
            <w:noWrap/>
            <w:tcMar>
              <w:top w:w="15" w:type="dxa"/>
              <w:left w:w="15" w:type="dxa"/>
              <w:bottom w:w="0" w:type="dxa"/>
              <w:right w:w="15" w:type="dxa"/>
            </w:tcMar>
            <w:vAlign w:val="center"/>
          </w:tcPr>
          <w:p w14:paraId="6EA4A435" w14:textId="77777777" w:rsidR="00772452" w:rsidRPr="00ED0071" w:rsidRDefault="00772452" w:rsidP="00772452">
            <w:pPr>
              <w:jc w:val="center"/>
              <w:rPr>
                <w:szCs w:val="21"/>
              </w:rPr>
            </w:pPr>
            <w:r w:rsidRPr="00ED0071">
              <w:rPr>
                <w:szCs w:val="21"/>
              </w:rPr>
              <w:t>1+2</w:t>
            </w:r>
          </w:p>
        </w:tc>
      </w:tr>
      <w:tr w:rsidR="00772452" w:rsidRPr="00ED0071" w14:paraId="29B8AFF1"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52D64DE9" w14:textId="77777777" w:rsidR="00772452" w:rsidRPr="00ED0071" w:rsidRDefault="00772452" w:rsidP="00772452">
            <w:pPr>
              <w:jc w:val="center"/>
              <w:rPr>
                <w:szCs w:val="21"/>
              </w:rPr>
            </w:pPr>
            <w:r w:rsidRPr="00ED0071">
              <w:rPr>
                <w:szCs w:val="21"/>
              </w:rPr>
              <w:t>生产线长度</w:t>
            </w:r>
          </w:p>
        </w:tc>
        <w:tc>
          <w:tcPr>
            <w:tcW w:w="816" w:type="pct"/>
            <w:shd w:val="clear" w:color="auto" w:fill="auto"/>
            <w:tcMar>
              <w:top w:w="15" w:type="dxa"/>
              <w:left w:w="15" w:type="dxa"/>
              <w:bottom w:w="0" w:type="dxa"/>
              <w:right w:w="15" w:type="dxa"/>
            </w:tcMar>
            <w:vAlign w:val="center"/>
          </w:tcPr>
          <w:p w14:paraId="0277BBEA" w14:textId="77777777" w:rsidR="00772452" w:rsidRPr="00ED0071" w:rsidRDefault="00772452" w:rsidP="00772452">
            <w:pPr>
              <w:jc w:val="center"/>
              <w:rPr>
                <w:szCs w:val="21"/>
              </w:rPr>
            </w:pPr>
            <w:r w:rsidRPr="00ED0071">
              <w:rPr>
                <w:szCs w:val="21"/>
              </w:rPr>
              <w:t>长</w:t>
            </w:r>
          </w:p>
        </w:tc>
        <w:tc>
          <w:tcPr>
            <w:tcW w:w="816" w:type="pct"/>
            <w:shd w:val="clear" w:color="auto" w:fill="auto"/>
            <w:tcMar>
              <w:top w:w="15" w:type="dxa"/>
              <w:left w:w="15" w:type="dxa"/>
              <w:bottom w:w="0" w:type="dxa"/>
              <w:right w:w="15" w:type="dxa"/>
            </w:tcMar>
            <w:vAlign w:val="center"/>
          </w:tcPr>
          <w:p w14:paraId="4670B26F" w14:textId="77777777" w:rsidR="00772452" w:rsidRPr="00ED0071" w:rsidRDefault="00772452" w:rsidP="00772452">
            <w:pPr>
              <w:jc w:val="center"/>
              <w:rPr>
                <w:szCs w:val="21"/>
              </w:rPr>
            </w:pPr>
            <w:r w:rsidRPr="00ED0071">
              <w:rPr>
                <w:szCs w:val="21"/>
              </w:rPr>
              <w:t>较短</w:t>
            </w:r>
          </w:p>
        </w:tc>
        <w:tc>
          <w:tcPr>
            <w:tcW w:w="816" w:type="pct"/>
            <w:shd w:val="clear" w:color="auto" w:fill="auto"/>
            <w:tcMar>
              <w:top w:w="15" w:type="dxa"/>
              <w:left w:w="15" w:type="dxa"/>
              <w:bottom w:w="0" w:type="dxa"/>
              <w:right w:w="15" w:type="dxa"/>
            </w:tcMar>
            <w:vAlign w:val="center"/>
          </w:tcPr>
          <w:p w14:paraId="6C7A2F87" w14:textId="77777777" w:rsidR="00772452" w:rsidRPr="00ED0071" w:rsidRDefault="00772452" w:rsidP="00772452">
            <w:pPr>
              <w:jc w:val="center"/>
              <w:rPr>
                <w:szCs w:val="21"/>
              </w:rPr>
            </w:pPr>
            <w:r w:rsidRPr="00ED0071">
              <w:rPr>
                <w:szCs w:val="21"/>
              </w:rPr>
              <w:t>长</w:t>
            </w:r>
          </w:p>
        </w:tc>
        <w:tc>
          <w:tcPr>
            <w:tcW w:w="816" w:type="pct"/>
            <w:shd w:val="clear" w:color="auto" w:fill="auto"/>
            <w:tcMar>
              <w:top w:w="15" w:type="dxa"/>
              <w:left w:w="15" w:type="dxa"/>
              <w:bottom w:w="0" w:type="dxa"/>
              <w:right w:w="15" w:type="dxa"/>
            </w:tcMar>
            <w:vAlign w:val="center"/>
          </w:tcPr>
          <w:p w14:paraId="267E51C5" w14:textId="77777777" w:rsidR="00772452" w:rsidRPr="00ED0071" w:rsidRDefault="00772452" w:rsidP="00772452">
            <w:pPr>
              <w:jc w:val="center"/>
              <w:rPr>
                <w:szCs w:val="21"/>
              </w:rPr>
            </w:pPr>
            <w:r w:rsidRPr="00ED0071">
              <w:rPr>
                <w:szCs w:val="21"/>
              </w:rPr>
              <w:t>短</w:t>
            </w:r>
          </w:p>
        </w:tc>
        <w:tc>
          <w:tcPr>
            <w:tcW w:w="816" w:type="pct"/>
            <w:shd w:val="clear" w:color="auto" w:fill="auto"/>
            <w:tcMar>
              <w:top w:w="15" w:type="dxa"/>
              <w:left w:w="15" w:type="dxa"/>
              <w:bottom w:w="0" w:type="dxa"/>
              <w:right w:w="15" w:type="dxa"/>
            </w:tcMar>
            <w:vAlign w:val="center"/>
          </w:tcPr>
          <w:p w14:paraId="5713B2A1" w14:textId="77777777" w:rsidR="00772452" w:rsidRPr="00ED0071" w:rsidRDefault="00772452" w:rsidP="00772452">
            <w:pPr>
              <w:jc w:val="center"/>
              <w:rPr>
                <w:szCs w:val="21"/>
              </w:rPr>
            </w:pPr>
            <w:r w:rsidRPr="00ED0071">
              <w:rPr>
                <w:szCs w:val="21"/>
              </w:rPr>
              <w:t>较长</w:t>
            </w:r>
          </w:p>
        </w:tc>
      </w:tr>
    </w:tbl>
    <w:p w14:paraId="2D428825"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生产线长度分析：</w:t>
      </w:r>
    </w:p>
    <w:p w14:paraId="6C6DB3E1" w14:textId="77777777" w:rsidR="00772452" w:rsidRPr="00ED0071" w:rsidRDefault="00772452" w:rsidP="00B913D9">
      <w:pPr>
        <w:pStyle w:val="afff"/>
        <w:numPr>
          <w:ilvl w:val="0"/>
          <w:numId w:val="44"/>
        </w:numPr>
        <w:wordWrap/>
        <w:spacing w:line="240" w:lineRule="auto"/>
        <w:jc w:val="both"/>
        <w:rPr>
          <w:rFonts w:ascii="Times New Roman" w:hAnsi="Times New Roman"/>
          <w:szCs w:val="21"/>
        </w:rPr>
      </w:pPr>
      <w:r w:rsidRPr="00ED0071">
        <w:rPr>
          <w:rFonts w:ascii="Times New Roman" w:hAnsi="Times New Roman"/>
          <w:szCs w:val="21"/>
        </w:rPr>
        <w:t>由于单机架布置型式主要生产中板，因此生产线需要配置完整的中板精整线，从而导致了生产线长度比较长，投资较大。</w:t>
      </w:r>
    </w:p>
    <w:p w14:paraId="479AA0AB" w14:textId="77777777" w:rsidR="00772452" w:rsidRPr="00ED0071" w:rsidRDefault="00772452" w:rsidP="00B913D9">
      <w:pPr>
        <w:pStyle w:val="afff"/>
        <w:numPr>
          <w:ilvl w:val="0"/>
          <w:numId w:val="44"/>
        </w:numPr>
        <w:wordWrap/>
        <w:spacing w:line="240" w:lineRule="auto"/>
        <w:jc w:val="both"/>
        <w:rPr>
          <w:rFonts w:ascii="Times New Roman" w:hAnsi="Times New Roman"/>
          <w:szCs w:val="21"/>
        </w:rPr>
      </w:pPr>
      <w:r w:rsidRPr="00ED0071">
        <w:rPr>
          <w:rFonts w:ascii="Times New Roman" w:hAnsi="Times New Roman"/>
          <w:szCs w:val="21"/>
        </w:rPr>
        <w:t>由于双机架布置型式没有单独配置粗轧和精轧区域，不需要考虑中间辊道的长度，因此较大的缩短了生产线的长度，投资</w:t>
      </w:r>
      <w:r w:rsidRPr="00ED0071">
        <w:rPr>
          <w:rFonts w:ascii="Times New Roman" w:hAnsi="Times New Roman" w:hint="eastAsia"/>
          <w:szCs w:val="21"/>
        </w:rPr>
        <w:t>也是较少的</w:t>
      </w:r>
      <w:r w:rsidRPr="00ED0071">
        <w:rPr>
          <w:rFonts w:ascii="Times New Roman" w:hAnsi="Times New Roman"/>
          <w:szCs w:val="21"/>
        </w:rPr>
        <w:t>。</w:t>
      </w:r>
    </w:p>
    <w:p w14:paraId="1212A98C" w14:textId="77777777" w:rsidR="00772452" w:rsidRPr="00ED0071" w:rsidRDefault="00772452" w:rsidP="00B913D9">
      <w:pPr>
        <w:pStyle w:val="afff"/>
        <w:numPr>
          <w:ilvl w:val="0"/>
          <w:numId w:val="44"/>
        </w:numPr>
        <w:wordWrap/>
        <w:spacing w:line="240" w:lineRule="auto"/>
        <w:jc w:val="both"/>
        <w:rPr>
          <w:rFonts w:ascii="Times New Roman" w:hAnsi="Times New Roman"/>
          <w:szCs w:val="21"/>
        </w:rPr>
      </w:pPr>
      <w:r w:rsidRPr="00ED0071">
        <w:rPr>
          <w:rFonts w:ascii="Times New Roman" w:hAnsi="Times New Roman"/>
          <w:szCs w:val="21"/>
        </w:rPr>
        <w:t>其余布置型式单独配置了粗轧和精轧区域，需要根据中间坯的长度考虑中间辊道的长度，因此生产线长度较长。从精轧区的轧机数量方面考虑，</w:t>
      </w:r>
      <w:r w:rsidRPr="00ED0071">
        <w:rPr>
          <w:rFonts w:ascii="Times New Roman" w:hAnsi="Times New Roman"/>
          <w:szCs w:val="21"/>
        </w:rPr>
        <w:t>1+1</w:t>
      </w:r>
      <w:r w:rsidRPr="00ED0071">
        <w:rPr>
          <w:rFonts w:ascii="Times New Roman" w:hAnsi="Times New Roman"/>
          <w:szCs w:val="21"/>
        </w:rPr>
        <w:t>布置型式生产线长度最短，</w:t>
      </w:r>
      <w:r w:rsidRPr="00ED0071">
        <w:rPr>
          <w:rFonts w:ascii="Times New Roman" w:hAnsi="Times New Roman"/>
          <w:szCs w:val="21"/>
        </w:rPr>
        <w:t>1+1+3</w:t>
      </w:r>
      <w:r w:rsidRPr="00ED0071">
        <w:rPr>
          <w:rFonts w:ascii="Times New Roman" w:hAnsi="Times New Roman"/>
          <w:szCs w:val="21"/>
        </w:rPr>
        <w:t>布置型式生产线长度最长。</w:t>
      </w:r>
    </w:p>
    <w:p w14:paraId="70FF2923" w14:textId="77777777" w:rsidR="00772452" w:rsidRPr="00ED0071" w:rsidRDefault="00772452" w:rsidP="00B913D9">
      <w:pPr>
        <w:numPr>
          <w:ilvl w:val="0"/>
          <w:numId w:val="41"/>
        </w:numPr>
        <w:ind w:firstLine="6"/>
        <w:rPr>
          <w:szCs w:val="21"/>
        </w:rPr>
      </w:pPr>
      <w:r w:rsidRPr="00ED0071">
        <w:rPr>
          <w:szCs w:val="21"/>
        </w:rPr>
        <w:t>设备重量的比较及分析</w:t>
      </w:r>
    </w:p>
    <w:p w14:paraId="07DA1649"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种布置型式的炉卷轧机生产线设备重量的比较（见表</w:t>
      </w:r>
      <w:r w:rsidRPr="00ED0071">
        <w:rPr>
          <w:rFonts w:ascii="Times New Roman" w:hAnsi="Times New Roman"/>
          <w:szCs w:val="21"/>
        </w:rPr>
        <w:t>5</w:t>
      </w:r>
      <w:r w:rsidRPr="00ED0071">
        <w:rPr>
          <w:rFonts w:ascii="Times New Roman" w:hAnsi="Times New Roman"/>
          <w:szCs w:val="21"/>
        </w:rPr>
        <w:t>）。</w:t>
      </w:r>
    </w:p>
    <w:p w14:paraId="549597A7"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5   5</w:t>
      </w:r>
      <w:r w:rsidRPr="00ED0071">
        <w:rPr>
          <w:rFonts w:ascii="Times New Roman" w:hAnsi="Times New Roman"/>
          <w:b w:val="0"/>
          <w:bCs/>
          <w:sz w:val="21"/>
          <w:szCs w:val="21"/>
        </w:rPr>
        <w:t>种布置型式的</w:t>
      </w:r>
      <w:r w:rsidRPr="00ED0071">
        <w:rPr>
          <w:rFonts w:ascii="Times New Roman" w:hAnsi="Times New Roman" w:hint="eastAsia"/>
          <w:b w:val="0"/>
          <w:bCs/>
          <w:sz w:val="21"/>
          <w:szCs w:val="21"/>
        </w:rPr>
        <w:t>1800mm</w:t>
      </w:r>
      <w:r w:rsidRPr="00ED0071">
        <w:rPr>
          <w:rFonts w:ascii="Times New Roman" w:hAnsi="Times New Roman"/>
          <w:b w:val="0"/>
          <w:bCs/>
          <w:sz w:val="21"/>
          <w:szCs w:val="21"/>
        </w:rPr>
        <w:t>炉卷轧机生产线设备重量的比较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72"/>
        <w:gridCol w:w="1486"/>
        <w:gridCol w:w="1486"/>
        <w:gridCol w:w="1486"/>
        <w:gridCol w:w="1485"/>
        <w:gridCol w:w="1485"/>
      </w:tblGrid>
      <w:tr w:rsidR="00772452" w:rsidRPr="00ED0071" w14:paraId="5740F0EF"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09E7D729" w14:textId="77777777" w:rsidR="00772452" w:rsidRPr="00ED0071" w:rsidRDefault="00772452" w:rsidP="00772452">
            <w:pPr>
              <w:jc w:val="center"/>
              <w:rPr>
                <w:szCs w:val="21"/>
              </w:rPr>
            </w:pPr>
            <w:r w:rsidRPr="00ED0071">
              <w:rPr>
                <w:szCs w:val="21"/>
              </w:rPr>
              <w:t>布置形式</w:t>
            </w:r>
          </w:p>
        </w:tc>
        <w:tc>
          <w:tcPr>
            <w:tcW w:w="816" w:type="pct"/>
            <w:shd w:val="clear" w:color="auto" w:fill="auto"/>
            <w:noWrap/>
            <w:tcMar>
              <w:top w:w="15" w:type="dxa"/>
              <w:left w:w="15" w:type="dxa"/>
              <w:bottom w:w="0" w:type="dxa"/>
              <w:right w:w="15" w:type="dxa"/>
            </w:tcMar>
            <w:vAlign w:val="center"/>
          </w:tcPr>
          <w:p w14:paraId="1E35EC2E" w14:textId="77777777" w:rsidR="00772452" w:rsidRPr="00ED0071" w:rsidRDefault="00772452" w:rsidP="00772452">
            <w:pPr>
              <w:jc w:val="center"/>
              <w:rPr>
                <w:szCs w:val="21"/>
              </w:rPr>
            </w:pPr>
            <w:r w:rsidRPr="00ED0071">
              <w:rPr>
                <w:szCs w:val="21"/>
              </w:rPr>
              <w:t>单机架</w:t>
            </w:r>
          </w:p>
        </w:tc>
        <w:tc>
          <w:tcPr>
            <w:tcW w:w="816" w:type="pct"/>
            <w:shd w:val="clear" w:color="auto" w:fill="auto"/>
            <w:noWrap/>
            <w:tcMar>
              <w:top w:w="15" w:type="dxa"/>
              <w:left w:w="15" w:type="dxa"/>
              <w:bottom w:w="0" w:type="dxa"/>
              <w:right w:w="15" w:type="dxa"/>
            </w:tcMar>
            <w:vAlign w:val="center"/>
          </w:tcPr>
          <w:p w14:paraId="15B2619A" w14:textId="77777777" w:rsidR="00772452" w:rsidRPr="00ED0071" w:rsidRDefault="00772452" w:rsidP="00772452">
            <w:pPr>
              <w:jc w:val="center"/>
              <w:rPr>
                <w:szCs w:val="21"/>
              </w:rPr>
            </w:pPr>
            <w:r w:rsidRPr="00ED0071">
              <w:rPr>
                <w:szCs w:val="21"/>
              </w:rPr>
              <w:t>1+1</w:t>
            </w:r>
          </w:p>
        </w:tc>
        <w:tc>
          <w:tcPr>
            <w:tcW w:w="816" w:type="pct"/>
            <w:shd w:val="clear" w:color="auto" w:fill="auto"/>
            <w:noWrap/>
            <w:tcMar>
              <w:top w:w="15" w:type="dxa"/>
              <w:left w:w="15" w:type="dxa"/>
              <w:bottom w:w="0" w:type="dxa"/>
              <w:right w:w="15" w:type="dxa"/>
            </w:tcMar>
            <w:vAlign w:val="center"/>
          </w:tcPr>
          <w:p w14:paraId="77570FF5" w14:textId="77777777" w:rsidR="00772452" w:rsidRPr="00ED0071" w:rsidRDefault="00772452" w:rsidP="00772452">
            <w:pPr>
              <w:jc w:val="center"/>
              <w:rPr>
                <w:szCs w:val="21"/>
              </w:rPr>
            </w:pPr>
            <w:r w:rsidRPr="00ED0071">
              <w:rPr>
                <w:szCs w:val="21"/>
              </w:rPr>
              <w:t>1+1+3</w:t>
            </w:r>
          </w:p>
        </w:tc>
        <w:tc>
          <w:tcPr>
            <w:tcW w:w="816" w:type="pct"/>
            <w:shd w:val="clear" w:color="auto" w:fill="auto"/>
            <w:noWrap/>
            <w:tcMar>
              <w:top w:w="15" w:type="dxa"/>
              <w:left w:w="15" w:type="dxa"/>
              <w:bottom w:w="0" w:type="dxa"/>
              <w:right w:w="15" w:type="dxa"/>
            </w:tcMar>
            <w:vAlign w:val="center"/>
          </w:tcPr>
          <w:p w14:paraId="620C20FD" w14:textId="77777777" w:rsidR="00772452" w:rsidRPr="00ED0071" w:rsidRDefault="00772452" w:rsidP="00772452">
            <w:pPr>
              <w:jc w:val="center"/>
              <w:rPr>
                <w:szCs w:val="21"/>
              </w:rPr>
            </w:pPr>
            <w:r w:rsidRPr="00ED0071">
              <w:rPr>
                <w:szCs w:val="21"/>
              </w:rPr>
              <w:t>双机架串列</w:t>
            </w:r>
          </w:p>
        </w:tc>
        <w:tc>
          <w:tcPr>
            <w:tcW w:w="816" w:type="pct"/>
            <w:shd w:val="clear" w:color="auto" w:fill="auto"/>
            <w:noWrap/>
            <w:tcMar>
              <w:top w:w="15" w:type="dxa"/>
              <w:left w:w="15" w:type="dxa"/>
              <w:bottom w:w="0" w:type="dxa"/>
              <w:right w:w="15" w:type="dxa"/>
            </w:tcMar>
            <w:vAlign w:val="center"/>
          </w:tcPr>
          <w:p w14:paraId="065A74D6" w14:textId="77777777" w:rsidR="00772452" w:rsidRPr="00ED0071" w:rsidRDefault="00772452" w:rsidP="00772452">
            <w:pPr>
              <w:jc w:val="center"/>
              <w:rPr>
                <w:szCs w:val="21"/>
              </w:rPr>
            </w:pPr>
            <w:r w:rsidRPr="00ED0071">
              <w:rPr>
                <w:szCs w:val="21"/>
              </w:rPr>
              <w:t>1+2</w:t>
            </w:r>
          </w:p>
        </w:tc>
      </w:tr>
      <w:tr w:rsidR="00772452" w:rsidRPr="00ED0071" w14:paraId="2E16FDDD"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7167EDB1" w14:textId="77777777" w:rsidR="00772452" w:rsidRPr="00ED0071" w:rsidRDefault="00772452" w:rsidP="00772452">
            <w:pPr>
              <w:jc w:val="center"/>
              <w:rPr>
                <w:szCs w:val="21"/>
              </w:rPr>
            </w:pPr>
            <w:r w:rsidRPr="00ED0071">
              <w:rPr>
                <w:szCs w:val="21"/>
              </w:rPr>
              <w:t>设备重量（</w:t>
            </w:r>
            <w:r w:rsidRPr="00ED0071">
              <w:rPr>
                <w:szCs w:val="21"/>
              </w:rPr>
              <w:t>t</w:t>
            </w:r>
            <w:r w:rsidRPr="00ED0071">
              <w:rPr>
                <w:szCs w:val="21"/>
              </w:rPr>
              <w:t>）</w:t>
            </w:r>
          </w:p>
        </w:tc>
        <w:tc>
          <w:tcPr>
            <w:tcW w:w="816" w:type="pct"/>
            <w:shd w:val="clear" w:color="auto" w:fill="auto"/>
            <w:tcMar>
              <w:top w:w="15" w:type="dxa"/>
              <w:left w:w="15" w:type="dxa"/>
              <w:bottom w:w="0" w:type="dxa"/>
              <w:right w:w="15" w:type="dxa"/>
            </w:tcMar>
            <w:vAlign w:val="center"/>
          </w:tcPr>
          <w:p w14:paraId="3B169C95" w14:textId="77777777" w:rsidR="00772452" w:rsidRPr="00ED0071" w:rsidRDefault="00772452" w:rsidP="00772452">
            <w:pPr>
              <w:jc w:val="center"/>
              <w:rPr>
                <w:szCs w:val="21"/>
              </w:rPr>
            </w:pPr>
            <w:r w:rsidRPr="00ED0071">
              <w:rPr>
                <w:szCs w:val="21"/>
              </w:rPr>
              <w:t>---</w:t>
            </w:r>
          </w:p>
        </w:tc>
        <w:tc>
          <w:tcPr>
            <w:tcW w:w="816" w:type="pct"/>
            <w:shd w:val="clear" w:color="auto" w:fill="auto"/>
            <w:tcMar>
              <w:top w:w="15" w:type="dxa"/>
              <w:left w:w="15" w:type="dxa"/>
              <w:bottom w:w="0" w:type="dxa"/>
              <w:right w:w="15" w:type="dxa"/>
            </w:tcMar>
            <w:vAlign w:val="center"/>
          </w:tcPr>
          <w:p w14:paraId="6D81CE94" w14:textId="77777777" w:rsidR="00772452" w:rsidRPr="00ED0071" w:rsidRDefault="00772452" w:rsidP="00772452">
            <w:pPr>
              <w:jc w:val="center"/>
              <w:rPr>
                <w:szCs w:val="21"/>
              </w:rPr>
            </w:pPr>
            <w:r w:rsidRPr="00ED0071">
              <w:rPr>
                <w:szCs w:val="21"/>
              </w:rPr>
              <w:t>约</w:t>
            </w:r>
            <w:r w:rsidRPr="00ED0071">
              <w:rPr>
                <w:szCs w:val="21"/>
              </w:rPr>
              <w:t>7300</w:t>
            </w:r>
          </w:p>
        </w:tc>
        <w:tc>
          <w:tcPr>
            <w:tcW w:w="816" w:type="pct"/>
            <w:shd w:val="clear" w:color="auto" w:fill="auto"/>
            <w:tcMar>
              <w:top w:w="15" w:type="dxa"/>
              <w:left w:w="15" w:type="dxa"/>
              <w:bottom w:w="0" w:type="dxa"/>
              <w:right w:w="15" w:type="dxa"/>
            </w:tcMar>
            <w:vAlign w:val="center"/>
          </w:tcPr>
          <w:p w14:paraId="27DEE46D" w14:textId="77777777" w:rsidR="00772452" w:rsidRPr="00ED0071" w:rsidRDefault="00772452" w:rsidP="00772452">
            <w:pPr>
              <w:jc w:val="center"/>
              <w:rPr>
                <w:szCs w:val="21"/>
              </w:rPr>
            </w:pPr>
            <w:r w:rsidRPr="00ED0071">
              <w:rPr>
                <w:szCs w:val="21"/>
              </w:rPr>
              <w:t>约</w:t>
            </w:r>
            <w:r w:rsidRPr="00ED0071">
              <w:rPr>
                <w:szCs w:val="21"/>
              </w:rPr>
              <w:t>10100</w:t>
            </w:r>
          </w:p>
        </w:tc>
        <w:tc>
          <w:tcPr>
            <w:tcW w:w="816" w:type="pct"/>
            <w:shd w:val="clear" w:color="auto" w:fill="auto"/>
            <w:tcMar>
              <w:top w:w="15" w:type="dxa"/>
              <w:left w:w="15" w:type="dxa"/>
              <w:bottom w:w="0" w:type="dxa"/>
              <w:right w:w="15" w:type="dxa"/>
            </w:tcMar>
            <w:vAlign w:val="center"/>
          </w:tcPr>
          <w:p w14:paraId="2CEDE95D" w14:textId="77777777" w:rsidR="00772452" w:rsidRPr="00ED0071" w:rsidRDefault="00772452" w:rsidP="00772452">
            <w:pPr>
              <w:jc w:val="center"/>
              <w:rPr>
                <w:szCs w:val="21"/>
              </w:rPr>
            </w:pPr>
            <w:r w:rsidRPr="00ED0071">
              <w:rPr>
                <w:szCs w:val="21"/>
              </w:rPr>
              <w:t>约</w:t>
            </w:r>
            <w:r w:rsidRPr="00ED0071">
              <w:rPr>
                <w:szCs w:val="21"/>
              </w:rPr>
              <w:t>5100</w:t>
            </w:r>
          </w:p>
        </w:tc>
        <w:tc>
          <w:tcPr>
            <w:tcW w:w="816" w:type="pct"/>
            <w:shd w:val="clear" w:color="auto" w:fill="auto"/>
            <w:tcMar>
              <w:top w:w="15" w:type="dxa"/>
              <w:left w:w="15" w:type="dxa"/>
              <w:bottom w:w="0" w:type="dxa"/>
              <w:right w:w="15" w:type="dxa"/>
            </w:tcMar>
            <w:vAlign w:val="center"/>
          </w:tcPr>
          <w:p w14:paraId="3E1E5E5D" w14:textId="77777777" w:rsidR="00772452" w:rsidRPr="00ED0071" w:rsidRDefault="00772452" w:rsidP="00772452">
            <w:pPr>
              <w:jc w:val="center"/>
              <w:rPr>
                <w:szCs w:val="21"/>
              </w:rPr>
            </w:pPr>
            <w:r w:rsidRPr="00ED0071">
              <w:rPr>
                <w:szCs w:val="21"/>
              </w:rPr>
              <w:t>约</w:t>
            </w:r>
            <w:r w:rsidRPr="00ED0071">
              <w:rPr>
                <w:szCs w:val="21"/>
              </w:rPr>
              <w:t>8300</w:t>
            </w:r>
          </w:p>
        </w:tc>
      </w:tr>
    </w:tbl>
    <w:p w14:paraId="4315C63A"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表</w:t>
      </w:r>
      <w:r w:rsidRPr="00ED0071">
        <w:rPr>
          <w:rFonts w:ascii="Times New Roman" w:hAnsi="Times New Roman"/>
          <w:szCs w:val="21"/>
        </w:rPr>
        <w:t>5</w:t>
      </w:r>
      <w:r w:rsidRPr="00ED0071">
        <w:rPr>
          <w:rFonts w:ascii="Times New Roman" w:hAnsi="Times New Roman"/>
          <w:szCs w:val="21"/>
        </w:rPr>
        <w:t>中所列的设备重量均以</w:t>
      </w:r>
      <w:r w:rsidRPr="00ED0071">
        <w:rPr>
          <w:rFonts w:ascii="Times New Roman" w:hAnsi="Times New Roman"/>
          <w:szCs w:val="21"/>
        </w:rPr>
        <w:t>1</w:t>
      </w:r>
      <w:r w:rsidRPr="00ED0071">
        <w:rPr>
          <w:rFonts w:ascii="Times New Roman" w:hAnsi="Times New Roman" w:hint="eastAsia"/>
          <w:szCs w:val="21"/>
        </w:rPr>
        <w:t>80</w:t>
      </w:r>
      <w:r w:rsidRPr="00ED0071">
        <w:rPr>
          <w:rFonts w:ascii="Times New Roman" w:hAnsi="Times New Roman"/>
          <w:szCs w:val="21"/>
        </w:rPr>
        <w:t>0mm</w:t>
      </w:r>
      <w:r w:rsidRPr="00ED0071">
        <w:rPr>
          <w:rFonts w:ascii="Times New Roman" w:hAnsi="Times New Roman"/>
          <w:szCs w:val="21"/>
        </w:rPr>
        <w:t>规格为例，由于单机架布置型式以生产中板为主，其轧机规</w:t>
      </w:r>
      <w:r w:rsidRPr="00ED0071">
        <w:rPr>
          <w:rFonts w:ascii="Times New Roman" w:hAnsi="Times New Roman"/>
          <w:szCs w:val="21"/>
        </w:rPr>
        <w:lastRenderedPageBreak/>
        <w:t>格一般在</w:t>
      </w:r>
      <w:r w:rsidRPr="00ED0071">
        <w:rPr>
          <w:rFonts w:ascii="Times New Roman" w:hAnsi="Times New Roman"/>
          <w:szCs w:val="21"/>
        </w:rPr>
        <w:t>2000mm</w:t>
      </w:r>
      <w:r w:rsidRPr="00ED0071">
        <w:rPr>
          <w:rFonts w:ascii="Times New Roman" w:hAnsi="Times New Roman"/>
          <w:szCs w:val="21"/>
        </w:rPr>
        <w:t>以上，因此对其设备重量不做对比。</w:t>
      </w:r>
    </w:p>
    <w:p w14:paraId="356268BA"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设备重量分析：</w:t>
      </w:r>
    </w:p>
    <w:p w14:paraId="1B587041"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由于影响生产线设备重量的主要因素为生产线长度和轧机数量，基于上述对生产线长度的比较及分析，双机架串列布置型式的生产线长度最短，且轧机数量</w:t>
      </w:r>
      <w:r w:rsidRPr="00ED0071">
        <w:rPr>
          <w:rFonts w:ascii="Times New Roman" w:hAnsi="Times New Roman" w:hint="eastAsia"/>
          <w:szCs w:val="21"/>
        </w:rPr>
        <w:t>较</w:t>
      </w:r>
      <w:r w:rsidRPr="00ED0071">
        <w:rPr>
          <w:rFonts w:ascii="Times New Roman" w:hAnsi="Times New Roman"/>
          <w:szCs w:val="21"/>
        </w:rPr>
        <w:t>少，因此其设备重量最轻。</w:t>
      </w:r>
      <w:r w:rsidRPr="00ED0071">
        <w:rPr>
          <w:rFonts w:ascii="Times New Roman" w:hAnsi="Times New Roman"/>
          <w:szCs w:val="21"/>
        </w:rPr>
        <w:t>1+1+3</w:t>
      </w:r>
      <w:r w:rsidRPr="00ED0071">
        <w:rPr>
          <w:rFonts w:ascii="Times New Roman" w:hAnsi="Times New Roman"/>
          <w:szCs w:val="21"/>
        </w:rPr>
        <w:t>布置型式的生产线长度最长，且轧机数量最多，因此其设备重量最重。</w:t>
      </w:r>
    </w:p>
    <w:p w14:paraId="2AD7286F" w14:textId="77777777" w:rsidR="00772452" w:rsidRPr="00ED0071" w:rsidRDefault="00772452" w:rsidP="00B913D9">
      <w:pPr>
        <w:numPr>
          <w:ilvl w:val="0"/>
          <w:numId w:val="41"/>
        </w:numPr>
        <w:ind w:firstLine="6"/>
        <w:rPr>
          <w:szCs w:val="21"/>
        </w:rPr>
      </w:pPr>
      <w:r w:rsidRPr="00ED0071">
        <w:rPr>
          <w:szCs w:val="21"/>
        </w:rPr>
        <w:t>极限规格的比较及分析</w:t>
      </w:r>
    </w:p>
    <w:p w14:paraId="1B36F45B"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种布置型式的炉卷轧机生产线不锈钢钢卷极限规格的比较（见表</w:t>
      </w:r>
      <w:r w:rsidRPr="00ED0071">
        <w:rPr>
          <w:rFonts w:ascii="Times New Roman" w:hAnsi="Times New Roman"/>
          <w:szCs w:val="21"/>
        </w:rPr>
        <w:t>6</w:t>
      </w:r>
      <w:r w:rsidRPr="00ED0071">
        <w:rPr>
          <w:rFonts w:ascii="Times New Roman" w:hAnsi="Times New Roman"/>
          <w:szCs w:val="21"/>
        </w:rPr>
        <w:t>）。</w:t>
      </w:r>
    </w:p>
    <w:p w14:paraId="26490C38"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6  5</w:t>
      </w:r>
      <w:r w:rsidRPr="00ED0071">
        <w:rPr>
          <w:rFonts w:ascii="Times New Roman" w:hAnsi="Times New Roman"/>
          <w:b w:val="0"/>
          <w:bCs/>
          <w:sz w:val="21"/>
          <w:szCs w:val="21"/>
        </w:rPr>
        <w:t>种布置型式炉卷轧机生产线不锈钢钢卷极限规格的比较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72"/>
        <w:gridCol w:w="1486"/>
        <w:gridCol w:w="1486"/>
        <w:gridCol w:w="1486"/>
        <w:gridCol w:w="1485"/>
        <w:gridCol w:w="1485"/>
      </w:tblGrid>
      <w:tr w:rsidR="00772452" w:rsidRPr="00ED0071" w14:paraId="6B306B7F"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5B668CEB" w14:textId="77777777" w:rsidR="00772452" w:rsidRPr="00ED0071" w:rsidRDefault="00772452" w:rsidP="00772452">
            <w:pPr>
              <w:jc w:val="center"/>
              <w:rPr>
                <w:szCs w:val="21"/>
              </w:rPr>
            </w:pPr>
            <w:r w:rsidRPr="00ED0071">
              <w:rPr>
                <w:szCs w:val="21"/>
              </w:rPr>
              <w:t>布置形式</w:t>
            </w:r>
          </w:p>
        </w:tc>
        <w:tc>
          <w:tcPr>
            <w:tcW w:w="816" w:type="pct"/>
            <w:shd w:val="clear" w:color="auto" w:fill="auto"/>
            <w:noWrap/>
            <w:tcMar>
              <w:top w:w="15" w:type="dxa"/>
              <w:left w:w="15" w:type="dxa"/>
              <w:bottom w:w="0" w:type="dxa"/>
              <w:right w:w="15" w:type="dxa"/>
            </w:tcMar>
            <w:vAlign w:val="center"/>
          </w:tcPr>
          <w:p w14:paraId="083905A4" w14:textId="77777777" w:rsidR="00772452" w:rsidRPr="00ED0071" w:rsidRDefault="00772452" w:rsidP="00772452">
            <w:pPr>
              <w:jc w:val="center"/>
              <w:rPr>
                <w:szCs w:val="21"/>
              </w:rPr>
            </w:pPr>
            <w:r w:rsidRPr="00ED0071">
              <w:rPr>
                <w:szCs w:val="21"/>
              </w:rPr>
              <w:t>单机架</w:t>
            </w:r>
          </w:p>
        </w:tc>
        <w:tc>
          <w:tcPr>
            <w:tcW w:w="816" w:type="pct"/>
            <w:shd w:val="clear" w:color="auto" w:fill="auto"/>
            <w:noWrap/>
            <w:tcMar>
              <w:top w:w="15" w:type="dxa"/>
              <w:left w:w="15" w:type="dxa"/>
              <w:bottom w:w="0" w:type="dxa"/>
              <w:right w:w="15" w:type="dxa"/>
            </w:tcMar>
            <w:vAlign w:val="center"/>
          </w:tcPr>
          <w:p w14:paraId="0E9A1822" w14:textId="77777777" w:rsidR="00772452" w:rsidRPr="00ED0071" w:rsidRDefault="00772452" w:rsidP="00772452">
            <w:pPr>
              <w:jc w:val="center"/>
              <w:rPr>
                <w:szCs w:val="21"/>
              </w:rPr>
            </w:pPr>
            <w:r w:rsidRPr="00ED0071">
              <w:rPr>
                <w:szCs w:val="21"/>
              </w:rPr>
              <w:t>1+1</w:t>
            </w:r>
          </w:p>
        </w:tc>
        <w:tc>
          <w:tcPr>
            <w:tcW w:w="816" w:type="pct"/>
            <w:shd w:val="clear" w:color="auto" w:fill="auto"/>
            <w:noWrap/>
            <w:tcMar>
              <w:top w:w="15" w:type="dxa"/>
              <w:left w:w="15" w:type="dxa"/>
              <w:bottom w:w="0" w:type="dxa"/>
              <w:right w:w="15" w:type="dxa"/>
            </w:tcMar>
            <w:vAlign w:val="center"/>
          </w:tcPr>
          <w:p w14:paraId="489C82A1" w14:textId="77777777" w:rsidR="00772452" w:rsidRPr="00ED0071" w:rsidRDefault="00772452" w:rsidP="00772452">
            <w:pPr>
              <w:jc w:val="center"/>
              <w:rPr>
                <w:szCs w:val="21"/>
              </w:rPr>
            </w:pPr>
            <w:r w:rsidRPr="00ED0071">
              <w:rPr>
                <w:szCs w:val="21"/>
              </w:rPr>
              <w:t>1+1+3</w:t>
            </w:r>
          </w:p>
        </w:tc>
        <w:tc>
          <w:tcPr>
            <w:tcW w:w="816" w:type="pct"/>
            <w:shd w:val="clear" w:color="auto" w:fill="auto"/>
            <w:noWrap/>
            <w:tcMar>
              <w:top w:w="15" w:type="dxa"/>
              <w:left w:w="15" w:type="dxa"/>
              <w:bottom w:w="0" w:type="dxa"/>
              <w:right w:w="15" w:type="dxa"/>
            </w:tcMar>
            <w:vAlign w:val="center"/>
          </w:tcPr>
          <w:p w14:paraId="374C2FC2" w14:textId="77777777" w:rsidR="00772452" w:rsidRPr="00ED0071" w:rsidRDefault="00772452" w:rsidP="00772452">
            <w:pPr>
              <w:jc w:val="center"/>
              <w:rPr>
                <w:szCs w:val="21"/>
              </w:rPr>
            </w:pPr>
            <w:r w:rsidRPr="00ED0071">
              <w:rPr>
                <w:szCs w:val="21"/>
              </w:rPr>
              <w:t>双机架串列</w:t>
            </w:r>
          </w:p>
        </w:tc>
        <w:tc>
          <w:tcPr>
            <w:tcW w:w="816" w:type="pct"/>
            <w:shd w:val="clear" w:color="auto" w:fill="auto"/>
            <w:noWrap/>
            <w:tcMar>
              <w:top w:w="15" w:type="dxa"/>
              <w:left w:w="15" w:type="dxa"/>
              <w:bottom w:w="0" w:type="dxa"/>
              <w:right w:w="15" w:type="dxa"/>
            </w:tcMar>
            <w:vAlign w:val="center"/>
          </w:tcPr>
          <w:p w14:paraId="00D0F415" w14:textId="77777777" w:rsidR="00772452" w:rsidRPr="00ED0071" w:rsidRDefault="00772452" w:rsidP="00772452">
            <w:pPr>
              <w:jc w:val="center"/>
              <w:rPr>
                <w:szCs w:val="21"/>
              </w:rPr>
            </w:pPr>
            <w:r w:rsidRPr="00ED0071">
              <w:rPr>
                <w:szCs w:val="21"/>
              </w:rPr>
              <w:t>1+2</w:t>
            </w:r>
          </w:p>
        </w:tc>
      </w:tr>
      <w:tr w:rsidR="00772452" w:rsidRPr="00ED0071" w14:paraId="6A8C8B30"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3B98C4E0" w14:textId="77777777" w:rsidR="00772452" w:rsidRPr="00ED0071" w:rsidRDefault="00772452" w:rsidP="00772452">
            <w:pPr>
              <w:jc w:val="center"/>
              <w:rPr>
                <w:szCs w:val="21"/>
              </w:rPr>
            </w:pPr>
            <w:r w:rsidRPr="00ED0071">
              <w:rPr>
                <w:szCs w:val="21"/>
              </w:rPr>
              <w:t>极限规格</w:t>
            </w:r>
          </w:p>
        </w:tc>
        <w:tc>
          <w:tcPr>
            <w:tcW w:w="816" w:type="pct"/>
            <w:shd w:val="clear" w:color="auto" w:fill="auto"/>
            <w:tcMar>
              <w:top w:w="15" w:type="dxa"/>
              <w:left w:w="15" w:type="dxa"/>
              <w:bottom w:w="0" w:type="dxa"/>
              <w:right w:w="15" w:type="dxa"/>
            </w:tcMar>
            <w:vAlign w:val="center"/>
          </w:tcPr>
          <w:p w14:paraId="6EC58D61" w14:textId="77777777" w:rsidR="00772452" w:rsidRPr="00ED0071" w:rsidRDefault="00772452" w:rsidP="00772452">
            <w:pPr>
              <w:jc w:val="center"/>
              <w:rPr>
                <w:szCs w:val="21"/>
              </w:rPr>
            </w:pPr>
            <w:r w:rsidRPr="00ED0071">
              <w:rPr>
                <w:szCs w:val="21"/>
              </w:rPr>
              <w:t>---</w:t>
            </w:r>
          </w:p>
        </w:tc>
        <w:tc>
          <w:tcPr>
            <w:tcW w:w="816" w:type="pct"/>
            <w:shd w:val="clear" w:color="auto" w:fill="auto"/>
            <w:tcMar>
              <w:top w:w="15" w:type="dxa"/>
              <w:left w:w="15" w:type="dxa"/>
              <w:bottom w:w="0" w:type="dxa"/>
              <w:right w:w="15" w:type="dxa"/>
            </w:tcMar>
            <w:vAlign w:val="center"/>
          </w:tcPr>
          <w:p w14:paraId="2BCDB16F" w14:textId="77777777" w:rsidR="00772452" w:rsidRPr="00ED0071" w:rsidRDefault="00772452" w:rsidP="00772452">
            <w:pPr>
              <w:jc w:val="center"/>
              <w:rPr>
                <w:szCs w:val="21"/>
              </w:rPr>
            </w:pPr>
            <w:r w:rsidRPr="00ED0071">
              <w:rPr>
                <w:szCs w:val="21"/>
              </w:rPr>
              <w:t>2.5mm</w:t>
            </w:r>
          </w:p>
        </w:tc>
        <w:tc>
          <w:tcPr>
            <w:tcW w:w="816" w:type="pct"/>
            <w:shd w:val="clear" w:color="auto" w:fill="auto"/>
            <w:tcMar>
              <w:top w:w="15" w:type="dxa"/>
              <w:left w:w="15" w:type="dxa"/>
              <w:bottom w:w="0" w:type="dxa"/>
              <w:right w:w="15" w:type="dxa"/>
            </w:tcMar>
            <w:vAlign w:val="center"/>
          </w:tcPr>
          <w:p w14:paraId="0D1CB815" w14:textId="77777777" w:rsidR="00772452" w:rsidRPr="00ED0071" w:rsidRDefault="00772452" w:rsidP="00772452">
            <w:pPr>
              <w:jc w:val="center"/>
              <w:rPr>
                <w:szCs w:val="21"/>
              </w:rPr>
            </w:pPr>
            <w:r w:rsidRPr="00ED0071">
              <w:rPr>
                <w:szCs w:val="21"/>
              </w:rPr>
              <w:t>2.0mm</w:t>
            </w:r>
          </w:p>
        </w:tc>
        <w:tc>
          <w:tcPr>
            <w:tcW w:w="816" w:type="pct"/>
            <w:shd w:val="clear" w:color="auto" w:fill="auto"/>
            <w:tcMar>
              <w:top w:w="15" w:type="dxa"/>
              <w:left w:w="15" w:type="dxa"/>
              <w:bottom w:w="0" w:type="dxa"/>
              <w:right w:w="15" w:type="dxa"/>
            </w:tcMar>
            <w:vAlign w:val="center"/>
          </w:tcPr>
          <w:p w14:paraId="21CEBF6B" w14:textId="77777777" w:rsidR="00772452" w:rsidRPr="00ED0071" w:rsidRDefault="00772452" w:rsidP="00772452">
            <w:pPr>
              <w:jc w:val="center"/>
              <w:rPr>
                <w:szCs w:val="21"/>
              </w:rPr>
            </w:pPr>
            <w:r w:rsidRPr="00ED0071">
              <w:rPr>
                <w:rFonts w:hint="eastAsia"/>
                <w:szCs w:val="21"/>
              </w:rPr>
              <w:t>2.5</w:t>
            </w:r>
          </w:p>
        </w:tc>
        <w:tc>
          <w:tcPr>
            <w:tcW w:w="816" w:type="pct"/>
            <w:shd w:val="clear" w:color="auto" w:fill="auto"/>
            <w:tcMar>
              <w:top w:w="15" w:type="dxa"/>
              <w:left w:w="15" w:type="dxa"/>
              <w:bottom w:w="0" w:type="dxa"/>
              <w:right w:w="15" w:type="dxa"/>
            </w:tcMar>
            <w:vAlign w:val="center"/>
          </w:tcPr>
          <w:p w14:paraId="139231C8" w14:textId="77777777" w:rsidR="00772452" w:rsidRPr="00ED0071" w:rsidRDefault="00772452" w:rsidP="00772452">
            <w:pPr>
              <w:jc w:val="center"/>
              <w:rPr>
                <w:szCs w:val="21"/>
              </w:rPr>
            </w:pPr>
            <w:r w:rsidRPr="00ED0071">
              <w:rPr>
                <w:szCs w:val="21"/>
              </w:rPr>
              <w:t>2.0mm</w:t>
            </w:r>
          </w:p>
        </w:tc>
      </w:tr>
    </w:tbl>
    <w:p w14:paraId="2CC49FDB"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表</w:t>
      </w:r>
      <w:r w:rsidRPr="00ED0071">
        <w:rPr>
          <w:rFonts w:ascii="Times New Roman" w:hAnsi="Times New Roman"/>
          <w:szCs w:val="21"/>
        </w:rPr>
        <w:t>6</w:t>
      </w:r>
      <w:r w:rsidRPr="00ED0071">
        <w:rPr>
          <w:rFonts w:ascii="Times New Roman" w:hAnsi="Times New Roman"/>
          <w:szCs w:val="21"/>
        </w:rPr>
        <w:t>中的极限规格均是生产不锈钢钢卷时的最小可轧厚度，由于单机架布置型式以生产中板为主，因此对其极限规格不做对比。</w:t>
      </w:r>
    </w:p>
    <w:p w14:paraId="0E357239"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极限规格分析：</w:t>
      </w:r>
    </w:p>
    <w:p w14:paraId="336BAA22"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由于</w:t>
      </w:r>
      <w:r w:rsidRPr="00ED0071">
        <w:rPr>
          <w:rFonts w:ascii="Times New Roman" w:hAnsi="Times New Roman"/>
          <w:szCs w:val="21"/>
        </w:rPr>
        <w:t>1+1+3</w:t>
      </w:r>
      <w:r w:rsidRPr="00ED0071">
        <w:rPr>
          <w:rFonts w:ascii="Times New Roman" w:hAnsi="Times New Roman"/>
          <w:szCs w:val="21"/>
        </w:rPr>
        <w:t>和</w:t>
      </w:r>
      <w:r w:rsidRPr="00ED0071">
        <w:rPr>
          <w:rFonts w:ascii="Times New Roman" w:hAnsi="Times New Roman"/>
          <w:szCs w:val="21"/>
        </w:rPr>
        <w:t>1+2</w:t>
      </w:r>
      <w:r w:rsidRPr="00ED0071">
        <w:rPr>
          <w:rFonts w:ascii="Times New Roman" w:hAnsi="Times New Roman"/>
          <w:szCs w:val="21"/>
        </w:rPr>
        <w:t>布置型式相对于</w:t>
      </w:r>
      <w:r w:rsidRPr="00ED0071">
        <w:rPr>
          <w:rFonts w:ascii="Times New Roman" w:hAnsi="Times New Roman"/>
          <w:szCs w:val="21"/>
        </w:rPr>
        <w:t>1+1</w:t>
      </w:r>
      <w:r w:rsidRPr="00ED0071">
        <w:rPr>
          <w:rFonts w:ascii="Times New Roman" w:hAnsi="Times New Roman"/>
          <w:szCs w:val="21"/>
        </w:rPr>
        <w:t>布置型式减少了精轧可逆轧制道次，降低了带钢在精轧过程中的温降，提高了带钢的终轧温度，从而更有利于轧薄。</w:t>
      </w:r>
    </w:p>
    <w:p w14:paraId="446AA162" w14:textId="77777777" w:rsidR="00772452" w:rsidRPr="00ED0071" w:rsidRDefault="00772452" w:rsidP="00B913D9">
      <w:pPr>
        <w:numPr>
          <w:ilvl w:val="0"/>
          <w:numId w:val="41"/>
        </w:numPr>
        <w:ind w:firstLine="6"/>
        <w:rPr>
          <w:szCs w:val="21"/>
        </w:rPr>
      </w:pPr>
      <w:r w:rsidRPr="00ED0071">
        <w:rPr>
          <w:szCs w:val="21"/>
        </w:rPr>
        <w:t>表面质量的比较及分析</w:t>
      </w:r>
    </w:p>
    <w:p w14:paraId="49BE0DEF"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5</w:t>
      </w:r>
      <w:r w:rsidRPr="00ED0071">
        <w:rPr>
          <w:rFonts w:ascii="Times New Roman" w:hAnsi="Times New Roman"/>
          <w:szCs w:val="21"/>
        </w:rPr>
        <w:t>种布置型式的炉卷轧机生产线表面质量的比较（见表</w:t>
      </w:r>
      <w:r w:rsidRPr="00ED0071">
        <w:rPr>
          <w:rFonts w:ascii="Times New Roman" w:hAnsi="Times New Roman"/>
          <w:szCs w:val="21"/>
        </w:rPr>
        <w:t>7</w:t>
      </w:r>
      <w:r w:rsidRPr="00ED0071">
        <w:rPr>
          <w:rFonts w:ascii="Times New Roman" w:hAnsi="Times New Roman"/>
          <w:szCs w:val="21"/>
        </w:rPr>
        <w:t>）。</w:t>
      </w:r>
    </w:p>
    <w:p w14:paraId="1B2961CB" w14:textId="77777777" w:rsidR="00772452" w:rsidRPr="00ED0071" w:rsidRDefault="00772452" w:rsidP="00772452">
      <w:pPr>
        <w:pStyle w:val="afff0"/>
        <w:wordWrap/>
        <w:spacing w:line="240" w:lineRule="auto"/>
        <w:rPr>
          <w:rFonts w:ascii="Times New Roman" w:hAnsi="Times New Roman"/>
          <w:b w:val="0"/>
          <w:bCs/>
          <w:sz w:val="21"/>
          <w:szCs w:val="21"/>
        </w:rPr>
      </w:pPr>
      <w:r w:rsidRPr="00ED0071">
        <w:rPr>
          <w:rFonts w:ascii="Times New Roman" w:hAnsi="Times New Roman"/>
          <w:b w:val="0"/>
          <w:bCs/>
          <w:sz w:val="21"/>
          <w:szCs w:val="21"/>
        </w:rPr>
        <w:t>表</w:t>
      </w:r>
      <w:r w:rsidRPr="00ED0071">
        <w:rPr>
          <w:rFonts w:ascii="Times New Roman" w:hAnsi="Times New Roman"/>
          <w:b w:val="0"/>
          <w:bCs/>
          <w:sz w:val="21"/>
          <w:szCs w:val="21"/>
        </w:rPr>
        <w:t>7  5</w:t>
      </w:r>
      <w:r w:rsidRPr="00ED0071">
        <w:rPr>
          <w:rFonts w:ascii="Times New Roman" w:hAnsi="Times New Roman"/>
          <w:b w:val="0"/>
          <w:bCs/>
          <w:sz w:val="21"/>
          <w:szCs w:val="21"/>
        </w:rPr>
        <w:t>种布置型式的炉卷轧机生产线表面质量的比较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672"/>
        <w:gridCol w:w="1486"/>
        <w:gridCol w:w="1486"/>
        <w:gridCol w:w="1486"/>
        <w:gridCol w:w="1485"/>
        <w:gridCol w:w="1485"/>
      </w:tblGrid>
      <w:tr w:rsidR="00772452" w:rsidRPr="00ED0071" w14:paraId="711BC10D"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1D9965AA" w14:textId="77777777" w:rsidR="00772452" w:rsidRPr="00ED0071" w:rsidRDefault="00772452" w:rsidP="00772452">
            <w:pPr>
              <w:jc w:val="center"/>
              <w:rPr>
                <w:szCs w:val="21"/>
              </w:rPr>
            </w:pPr>
            <w:r w:rsidRPr="00ED0071">
              <w:rPr>
                <w:szCs w:val="21"/>
              </w:rPr>
              <w:t>布置形式</w:t>
            </w:r>
          </w:p>
        </w:tc>
        <w:tc>
          <w:tcPr>
            <w:tcW w:w="816" w:type="pct"/>
            <w:shd w:val="clear" w:color="auto" w:fill="auto"/>
            <w:noWrap/>
            <w:tcMar>
              <w:top w:w="15" w:type="dxa"/>
              <w:left w:w="15" w:type="dxa"/>
              <w:bottom w:w="0" w:type="dxa"/>
              <w:right w:w="15" w:type="dxa"/>
            </w:tcMar>
            <w:vAlign w:val="center"/>
          </w:tcPr>
          <w:p w14:paraId="20DDF816" w14:textId="77777777" w:rsidR="00772452" w:rsidRPr="00ED0071" w:rsidRDefault="00772452" w:rsidP="00772452">
            <w:pPr>
              <w:jc w:val="center"/>
              <w:rPr>
                <w:szCs w:val="21"/>
              </w:rPr>
            </w:pPr>
            <w:r w:rsidRPr="00ED0071">
              <w:rPr>
                <w:szCs w:val="21"/>
              </w:rPr>
              <w:t>单机架</w:t>
            </w:r>
          </w:p>
        </w:tc>
        <w:tc>
          <w:tcPr>
            <w:tcW w:w="816" w:type="pct"/>
            <w:shd w:val="clear" w:color="auto" w:fill="auto"/>
            <w:noWrap/>
            <w:tcMar>
              <w:top w:w="15" w:type="dxa"/>
              <w:left w:w="15" w:type="dxa"/>
              <w:bottom w:w="0" w:type="dxa"/>
              <w:right w:w="15" w:type="dxa"/>
            </w:tcMar>
            <w:vAlign w:val="center"/>
          </w:tcPr>
          <w:p w14:paraId="7E8328D9" w14:textId="77777777" w:rsidR="00772452" w:rsidRPr="00ED0071" w:rsidRDefault="00772452" w:rsidP="00772452">
            <w:pPr>
              <w:jc w:val="center"/>
              <w:rPr>
                <w:szCs w:val="21"/>
              </w:rPr>
            </w:pPr>
            <w:r w:rsidRPr="00ED0071">
              <w:rPr>
                <w:szCs w:val="21"/>
              </w:rPr>
              <w:t>1+1</w:t>
            </w:r>
          </w:p>
        </w:tc>
        <w:tc>
          <w:tcPr>
            <w:tcW w:w="816" w:type="pct"/>
            <w:shd w:val="clear" w:color="auto" w:fill="auto"/>
            <w:noWrap/>
            <w:tcMar>
              <w:top w:w="15" w:type="dxa"/>
              <w:left w:w="15" w:type="dxa"/>
              <w:bottom w:w="0" w:type="dxa"/>
              <w:right w:w="15" w:type="dxa"/>
            </w:tcMar>
            <w:vAlign w:val="center"/>
          </w:tcPr>
          <w:p w14:paraId="08C30A44" w14:textId="77777777" w:rsidR="00772452" w:rsidRPr="00ED0071" w:rsidRDefault="00772452" w:rsidP="00772452">
            <w:pPr>
              <w:jc w:val="center"/>
              <w:rPr>
                <w:szCs w:val="21"/>
              </w:rPr>
            </w:pPr>
            <w:r w:rsidRPr="00ED0071">
              <w:rPr>
                <w:szCs w:val="21"/>
              </w:rPr>
              <w:t>1+1+3</w:t>
            </w:r>
          </w:p>
        </w:tc>
        <w:tc>
          <w:tcPr>
            <w:tcW w:w="816" w:type="pct"/>
            <w:shd w:val="clear" w:color="auto" w:fill="auto"/>
            <w:noWrap/>
            <w:tcMar>
              <w:top w:w="15" w:type="dxa"/>
              <w:left w:w="15" w:type="dxa"/>
              <w:bottom w:w="0" w:type="dxa"/>
              <w:right w:w="15" w:type="dxa"/>
            </w:tcMar>
            <w:vAlign w:val="center"/>
          </w:tcPr>
          <w:p w14:paraId="3D6D88E0" w14:textId="77777777" w:rsidR="00772452" w:rsidRPr="00ED0071" w:rsidRDefault="00772452" w:rsidP="00772452">
            <w:pPr>
              <w:jc w:val="center"/>
              <w:rPr>
                <w:szCs w:val="21"/>
              </w:rPr>
            </w:pPr>
            <w:r w:rsidRPr="00ED0071">
              <w:rPr>
                <w:szCs w:val="21"/>
              </w:rPr>
              <w:t>双机架串列</w:t>
            </w:r>
          </w:p>
        </w:tc>
        <w:tc>
          <w:tcPr>
            <w:tcW w:w="816" w:type="pct"/>
            <w:shd w:val="clear" w:color="auto" w:fill="auto"/>
            <w:noWrap/>
            <w:tcMar>
              <w:top w:w="15" w:type="dxa"/>
              <w:left w:w="15" w:type="dxa"/>
              <w:bottom w:w="0" w:type="dxa"/>
              <w:right w:w="15" w:type="dxa"/>
            </w:tcMar>
            <w:vAlign w:val="center"/>
          </w:tcPr>
          <w:p w14:paraId="2E28DFBA" w14:textId="77777777" w:rsidR="00772452" w:rsidRPr="00ED0071" w:rsidRDefault="00772452" w:rsidP="00772452">
            <w:pPr>
              <w:jc w:val="center"/>
              <w:rPr>
                <w:szCs w:val="21"/>
              </w:rPr>
            </w:pPr>
            <w:r w:rsidRPr="00ED0071">
              <w:rPr>
                <w:szCs w:val="21"/>
              </w:rPr>
              <w:t>1+2</w:t>
            </w:r>
          </w:p>
        </w:tc>
      </w:tr>
      <w:tr w:rsidR="00772452" w:rsidRPr="00ED0071" w14:paraId="6A3F8AA8" w14:textId="77777777" w:rsidTr="00D64FF0">
        <w:trPr>
          <w:trHeight w:val="540"/>
          <w:jc w:val="center"/>
        </w:trPr>
        <w:tc>
          <w:tcPr>
            <w:tcW w:w="918" w:type="pct"/>
            <w:shd w:val="clear" w:color="auto" w:fill="auto"/>
            <w:noWrap/>
            <w:tcMar>
              <w:top w:w="15" w:type="dxa"/>
              <w:left w:w="15" w:type="dxa"/>
              <w:bottom w:w="0" w:type="dxa"/>
              <w:right w:w="15" w:type="dxa"/>
            </w:tcMar>
            <w:vAlign w:val="center"/>
          </w:tcPr>
          <w:p w14:paraId="50CA11CC" w14:textId="77777777" w:rsidR="00772452" w:rsidRPr="00ED0071" w:rsidRDefault="00772452" w:rsidP="00772452">
            <w:pPr>
              <w:jc w:val="center"/>
              <w:rPr>
                <w:szCs w:val="21"/>
              </w:rPr>
            </w:pPr>
            <w:r w:rsidRPr="00ED0071">
              <w:rPr>
                <w:szCs w:val="21"/>
              </w:rPr>
              <w:t>表面质量</w:t>
            </w:r>
          </w:p>
        </w:tc>
        <w:tc>
          <w:tcPr>
            <w:tcW w:w="816" w:type="pct"/>
            <w:shd w:val="clear" w:color="auto" w:fill="auto"/>
            <w:tcMar>
              <w:top w:w="15" w:type="dxa"/>
              <w:left w:w="15" w:type="dxa"/>
              <w:bottom w:w="0" w:type="dxa"/>
              <w:right w:w="15" w:type="dxa"/>
            </w:tcMar>
            <w:vAlign w:val="center"/>
          </w:tcPr>
          <w:p w14:paraId="7319A589" w14:textId="77777777" w:rsidR="00772452" w:rsidRPr="00ED0071" w:rsidRDefault="00772452" w:rsidP="00772452">
            <w:pPr>
              <w:jc w:val="center"/>
              <w:rPr>
                <w:szCs w:val="21"/>
              </w:rPr>
            </w:pPr>
            <w:r w:rsidRPr="00ED0071">
              <w:rPr>
                <w:szCs w:val="21"/>
              </w:rPr>
              <w:t>差</w:t>
            </w:r>
          </w:p>
        </w:tc>
        <w:tc>
          <w:tcPr>
            <w:tcW w:w="816" w:type="pct"/>
            <w:shd w:val="clear" w:color="auto" w:fill="auto"/>
            <w:tcMar>
              <w:top w:w="15" w:type="dxa"/>
              <w:left w:w="15" w:type="dxa"/>
              <w:bottom w:w="0" w:type="dxa"/>
              <w:right w:w="15" w:type="dxa"/>
            </w:tcMar>
            <w:vAlign w:val="center"/>
          </w:tcPr>
          <w:p w14:paraId="39F05E39" w14:textId="77777777" w:rsidR="00772452" w:rsidRPr="00ED0071" w:rsidRDefault="00772452" w:rsidP="00772452">
            <w:pPr>
              <w:jc w:val="center"/>
              <w:rPr>
                <w:szCs w:val="21"/>
              </w:rPr>
            </w:pPr>
            <w:r w:rsidRPr="00ED0071">
              <w:rPr>
                <w:szCs w:val="21"/>
              </w:rPr>
              <w:t>较差</w:t>
            </w:r>
          </w:p>
        </w:tc>
        <w:tc>
          <w:tcPr>
            <w:tcW w:w="816" w:type="pct"/>
            <w:shd w:val="clear" w:color="auto" w:fill="auto"/>
            <w:tcMar>
              <w:top w:w="15" w:type="dxa"/>
              <w:left w:w="15" w:type="dxa"/>
              <w:bottom w:w="0" w:type="dxa"/>
              <w:right w:w="15" w:type="dxa"/>
            </w:tcMar>
            <w:vAlign w:val="center"/>
          </w:tcPr>
          <w:p w14:paraId="555B8872" w14:textId="77777777" w:rsidR="00772452" w:rsidRPr="00ED0071" w:rsidRDefault="00772452" w:rsidP="00772452">
            <w:pPr>
              <w:jc w:val="center"/>
              <w:rPr>
                <w:szCs w:val="21"/>
              </w:rPr>
            </w:pPr>
            <w:r w:rsidRPr="00ED0071">
              <w:rPr>
                <w:szCs w:val="21"/>
              </w:rPr>
              <w:t>好</w:t>
            </w:r>
          </w:p>
        </w:tc>
        <w:tc>
          <w:tcPr>
            <w:tcW w:w="816" w:type="pct"/>
            <w:shd w:val="clear" w:color="auto" w:fill="auto"/>
            <w:tcMar>
              <w:top w:w="15" w:type="dxa"/>
              <w:left w:w="15" w:type="dxa"/>
              <w:bottom w:w="0" w:type="dxa"/>
              <w:right w:w="15" w:type="dxa"/>
            </w:tcMar>
            <w:vAlign w:val="center"/>
          </w:tcPr>
          <w:p w14:paraId="338E7227" w14:textId="77777777" w:rsidR="00772452" w:rsidRPr="00ED0071" w:rsidRDefault="00772452" w:rsidP="00772452">
            <w:pPr>
              <w:jc w:val="center"/>
              <w:rPr>
                <w:szCs w:val="21"/>
              </w:rPr>
            </w:pPr>
            <w:r w:rsidRPr="00ED0071">
              <w:rPr>
                <w:szCs w:val="21"/>
              </w:rPr>
              <w:t>一般</w:t>
            </w:r>
          </w:p>
        </w:tc>
        <w:tc>
          <w:tcPr>
            <w:tcW w:w="816" w:type="pct"/>
            <w:shd w:val="clear" w:color="auto" w:fill="auto"/>
            <w:tcMar>
              <w:top w:w="15" w:type="dxa"/>
              <w:left w:w="15" w:type="dxa"/>
              <w:bottom w:w="0" w:type="dxa"/>
              <w:right w:w="15" w:type="dxa"/>
            </w:tcMar>
            <w:vAlign w:val="center"/>
          </w:tcPr>
          <w:p w14:paraId="7ABE1BDB" w14:textId="77777777" w:rsidR="00772452" w:rsidRPr="00ED0071" w:rsidRDefault="00772452" w:rsidP="00772452">
            <w:pPr>
              <w:jc w:val="center"/>
              <w:rPr>
                <w:szCs w:val="21"/>
              </w:rPr>
            </w:pPr>
            <w:r w:rsidRPr="00ED0071">
              <w:rPr>
                <w:szCs w:val="21"/>
              </w:rPr>
              <w:t>好</w:t>
            </w:r>
          </w:p>
        </w:tc>
      </w:tr>
    </w:tbl>
    <w:p w14:paraId="22B730AA"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表面质量分析：</w:t>
      </w:r>
    </w:p>
    <w:p w14:paraId="68D2B73B"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与热连轧生产线相比，炉卷轧机生产线产品的表面质量较差，主要原因为：</w:t>
      </w:r>
    </w:p>
    <w:p w14:paraId="76CC4B97" w14:textId="77777777" w:rsidR="00772452" w:rsidRPr="00ED0071" w:rsidRDefault="00772452" w:rsidP="00B913D9">
      <w:pPr>
        <w:pStyle w:val="afff"/>
        <w:numPr>
          <w:ilvl w:val="0"/>
          <w:numId w:val="45"/>
        </w:numPr>
        <w:wordWrap/>
        <w:spacing w:line="240" w:lineRule="auto"/>
        <w:jc w:val="both"/>
        <w:rPr>
          <w:rFonts w:ascii="Times New Roman" w:hAnsi="Times New Roman"/>
          <w:szCs w:val="21"/>
        </w:rPr>
      </w:pPr>
      <w:r w:rsidRPr="00ED0071">
        <w:rPr>
          <w:rFonts w:ascii="Times New Roman" w:hAnsi="Times New Roman"/>
          <w:szCs w:val="21"/>
        </w:rPr>
        <w:t>带钢在精轧过程中需要进入到卷取炉中进行保温，从而使带钢表面产生较多的二次氧化铁皮，导致其表面质量较差。</w:t>
      </w:r>
    </w:p>
    <w:p w14:paraId="167CD50C" w14:textId="77777777" w:rsidR="00772452" w:rsidRPr="00ED0071" w:rsidRDefault="00772452" w:rsidP="00B913D9">
      <w:pPr>
        <w:pStyle w:val="afff"/>
        <w:numPr>
          <w:ilvl w:val="0"/>
          <w:numId w:val="45"/>
        </w:numPr>
        <w:wordWrap/>
        <w:spacing w:line="240" w:lineRule="auto"/>
        <w:jc w:val="both"/>
        <w:rPr>
          <w:rFonts w:ascii="Times New Roman" w:hAnsi="Times New Roman"/>
          <w:szCs w:val="21"/>
        </w:rPr>
      </w:pPr>
      <w:r w:rsidRPr="00ED0071">
        <w:rPr>
          <w:rFonts w:ascii="Times New Roman" w:hAnsi="Times New Roman"/>
          <w:szCs w:val="21"/>
        </w:rPr>
        <w:t>炉卷轧机生产线的精轧轧机数量较少，会造成工作辊辊耗量较大，导致带钢的表面质量较差。</w:t>
      </w:r>
    </w:p>
    <w:p w14:paraId="4E05E422" w14:textId="77777777" w:rsidR="00772452" w:rsidRPr="00ED0071" w:rsidRDefault="00772452" w:rsidP="00772452">
      <w:pPr>
        <w:pStyle w:val="afff"/>
        <w:wordWrap/>
        <w:spacing w:line="240" w:lineRule="auto"/>
        <w:ind w:firstLineChars="200" w:firstLine="420"/>
        <w:jc w:val="both"/>
        <w:rPr>
          <w:rFonts w:ascii="Times New Roman" w:hAnsi="Times New Roman"/>
          <w:szCs w:val="21"/>
        </w:rPr>
      </w:pPr>
      <w:r w:rsidRPr="00ED0071">
        <w:rPr>
          <w:rFonts w:ascii="Times New Roman" w:hAnsi="Times New Roman"/>
          <w:szCs w:val="21"/>
        </w:rPr>
        <w:t>基于上述分析，由于</w:t>
      </w:r>
      <w:r w:rsidRPr="00ED0071">
        <w:rPr>
          <w:rFonts w:ascii="Times New Roman" w:hAnsi="Times New Roman"/>
          <w:szCs w:val="21"/>
        </w:rPr>
        <w:t>1+1+3</w:t>
      </w:r>
      <w:r w:rsidRPr="00ED0071">
        <w:rPr>
          <w:rFonts w:ascii="Times New Roman" w:hAnsi="Times New Roman"/>
          <w:szCs w:val="21"/>
        </w:rPr>
        <w:t>布置型式减少了带钢进入卷取炉的次数，并且精轧轧机数量最多，因此其生产的带钢表面质量最好。</w:t>
      </w:r>
    </w:p>
    <w:p w14:paraId="530DBDB9" w14:textId="77777777" w:rsidR="00772452" w:rsidRPr="00ED0071" w:rsidRDefault="00772452" w:rsidP="00772452">
      <w:pPr>
        <w:ind w:firstLineChars="200" w:firstLine="420"/>
        <w:rPr>
          <w:szCs w:val="21"/>
        </w:rPr>
      </w:pPr>
      <w:r w:rsidRPr="00ED0071">
        <w:rPr>
          <w:szCs w:val="21"/>
        </w:rPr>
        <w:t>炉卷轧机生产线布置型式非常灵活的特点，不同布置型式的炉卷轧机生产线其工艺流程、年产量、钢种、生产线长度、设备重量、极限规格及产品表面质量等工艺特点也有所不同，钢铁企业可以根据自身的要求为其配置最适宜的生产线布置型式，从而制定出合理经济的工艺方案：</w:t>
      </w:r>
    </w:p>
    <w:p w14:paraId="51344616" w14:textId="77777777" w:rsidR="00772452" w:rsidRPr="00ED0071" w:rsidRDefault="00772452" w:rsidP="00B913D9">
      <w:pPr>
        <w:pStyle w:val="afff"/>
        <w:numPr>
          <w:ilvl w:val="0"/>
          <w:numId w:val="46"/>
        </w:numPr>
        <w:wordWrap/>
        <w:spacing w:line="240" w:lineRule="auto"/>
        <w:jc w:val="both"/>
        <w:rPr>
          <w:rFonts w:ascii="Times New Roman" w:hAnsi="Times New Roman"/>
          <w:szCs w:val="21"/>
        </w:rPr>
      </w:pPr>
      <w:r w:rsidRPr="00ED0071">
        <w:rPr>
          <w:rFonts w:ascii="Times New Roman" w:hAnsi="Times New Roman"/>
          <w:szCs w:val="21"/>
        </w:rPr>
        <w:t>产品类型主要为中板时，建议选用单机架布置型式。</w:t>
      </w:r>
    </w:p>
    <w:p w14:paraId="5D7198B3" w14:textId="77777777" w:rsidR="00772452" w:rsidRPr="00ED0071" w:rsidRDefault="00772452" w:rsidP="00B913D9">
      <w:pPr>
        <w:pStyle w:val="afff"/>
        <w:numPr>
          <w:ilvl w:val="0"/>
          <w:numId w:val="46"/>
        </w:numPr>
        <w:wordWrap/>
        <w:spacing w:line="240" w:lineRule="auto"/>
        <w:jc w:val="both"/>
        <w:rPr>
          <w:rFonts w:ascii="Times New Roman" w:hAnsi="Times New Roman"/>
          <w:szCs w:val="21"/>
        </w:rPr>
      </w:pPr>
      <w:r w:rsidRPr="00ED0071">
        <w:rPr>
          <w:rFonts w:ascii="Times New Roman" w:hAnsi="Times New Roman"/>
          <w:szCs w:val="21"/>
        </w:rPr>
        <w:t>产品类型主要为钢卷时，需要根据钢铁企业的基本要求（如所要求的年产量、生产的钢种、厂房的可用面积、最小的产品厚度等），对生产线的型式进行选择。</w:t>
      </w:r>
    </w:p>
    <w:p w14:paraId="69FBFBA4" w14:textId="77777777" w:rsidR="00772452" w:rsidRPr="00ED0071" w:rsidRDefault="00772452" w:rsidP="00B913D9">
      <w:pPr>
        <w:pStyle w:val="afff"/>
        <w:numPr>
          <w:ilvl w:val="0"/>
          <w:numId w:val="46"/>
        </w:numPr>
        <w:wordWrap/>
        <w:spacing w:line="240" w:lineRule="auto"/>
        <w:jc w:val="both"/>
        <w:rPr>
          <w:rFonts w:ascii="Times New Roman" w:hAnsi="Times New Roman"/>
          <w:szCs w:val="21"/>
        </w:rPr>
      </w:pPr>
      <w:r w:rsidRPr="00ED0071">
        <w:rPr>
          <w:rFonts w:ascii="Times New Roman" w:hAnsi="Times New Roman"/>
          <w:szCs w:val="21"/>
        </w:rPr>
        <w:t>目前国内还没有</w:t>
      </w:r>
      <w:r w:rsidRPr="00ED0071">
        <w:rPr>
          <w:rFonts w:ascii="Times New Roman" w:hAnsi="Times New Roman"/>
          <w:szCs w:val="21"/>
        </w:rPr>
        <w:t>1+2</w:t>
      </w:r>
      <w:r w:rsidRPr="00ED0071">
        <w:rPr>
          <w:rFonts w:ascii="Times New Roman" w:hAnsi="Times New Roman"/>
          <w:szCs w:val="21"/>
        </w:rPr>
        <w:t>布置型式的生产线，但基于本文的分析，其可能成为未来炉卷轧机的发展方向。</w:t>
      </w:r>
    </w:p>
    <w:p w14:paraId="02F1C302" w14:textId="77777777" w:rsidR="005F6531" w:rsidRPr="00772452" w:rsidDel="004D0B24" w:rsidRDefault="005F6531" w:rsidP="003F717D">
      <w:pPr>
        <w:pStyle w:val="20"/>
        <w:rPr>
          <w:del w:id="2726" w:author="yongjun" w:date="2016-06-10T17:07:00Z"/>
          <w:i w:val="0"/>
        </w:rPr>
      </w:pPr>
      <w:del w:id="2727" w:author="yongjun" w:date="2016-06-10T17:07:00Z">
        <w:r w:rsidRPr="00772452" w:rsidDel="004D0B24">
          <w:rPr>
            <w:i w:val="0"/>
          </w:rPr>
          <w:delText>带钢热轧生产工艺发展方向</w:delText>
        </w:r>
        <w:bookmarkStart w:id="2728" w:name="_Toc453423171"/>
        <w:bookmarkEnd w:id="2728"/>
      </w:del>
    </w:p>
    <w:p w14:paraId="0FD2E3F2" w14:textId="77777777" w:rsidR="003F717D" w:rsidRPr="00ED0071" w:rsidDel="004D0B24" w:rsidRDefault="003F717D" w:rsidP="003F717D">
      <w:pPr>
        <w:ind w:firstLine="420"/>
        <w:rPr>
          <w:del w:id="2729" w:author="yongjun" w:date="2016-06-10T17:07:00Z"/>
          <w:szCs w:val="21"/>
        </w:rPr>
      </w:pPr>
      <w:del w:id="2730" w:author="yongjun" w:date="2016-06-10T17:07:00Z">
        <w:r w:rsidRPr="00ED0071" w:rsidDel="004D0B24">
          <w:rPr>
            <w:szCs w:val="21"/>
          </w:rPr>
          <w:delText>我国热轧带钢生产所采用的一些先进技术</w:delText>
        </w:r>
        <w:r w:rsidRPr="00ED0071" w:rsidDel="004D0B24">
          <w:rPr>
            <w:rFonts w:hint="eastAsia"/>
            <w:szCs w:val="21"/>
          </w:rPr>
          <w:delText>和装备</w:delText>
        </w:r>
        <w:r w:rsidRPr="00ED0071" w:rsidDel="004D0B24">
          <w:rPr>
            <w:szCs w:val="21"/>
          </w:rPr>
          <w:delText>包括：铸坯的热装轧制和直接轧制技术；步进式加热炉及节能技术；板坯定宽压力机；宽度自动控制；精轧机全液压厚度自动控制系统；完善的板形控制技术；热卷箱、保温罩和边部加热装置；控制轧制、控制冷却和超快冷技术；轧制工艺润滑技术；全液压卷取机；交流传动技术；</w:delText>
        </w:r>
        <w:r w:rsidRPr="00ED0071" w:rsidDel="004D0B24">
          <w:rPr>
            <w:szCs w:val="21"/>
          </w:rPr>
          <w:delText>3</w:delText>
        </w:r>
        <w:r w:rsidRPr="00ED0071" w:rsidDel="004D0B24">
          <w:rPr>
            <w:szCs w:val="21"/>
          </w:rPr>
          <w:delText>级或</w:delText>
        </w:r>
        <w:r w:rsidRPr="00ED0071" w:rsidDel="004D0B24">
          <w:rPr>
            <w:szCs w:val="21"/>
          </w:rPr>
          <w:delText>4</w:delText>
        </w:r>
        <w:r w:rsidRPr="00ED0071" w:rsidDel="004D0B24">
          <w:rPr>
            <w:szCs w:val="21"/>
          </w:rPr>
          <w:delText>级计算机控制</w:delText>
        </w:r>
        <w:r w:rsidRPr="00ED0071" w:rsidDel="004D0B24">
          <w:rPr>
            <w:rFonts w:hint="eastAsia"/>
            <w:szCs w:val="21"/>
          </w:rPr>
          <w:delText>技术</w:delText>
        </w:r>
        <w:r w:rsidRPr="00ED0071" w:rsidDel="004D0B24">
          <w:rPr>
            <w:szCs w:val="21"/>
          </w:rPr>
          <w:delText>；紧凑化布置，增大粗轧机组能力，减少粗轧机组机架数；高精度板形及板厚控制精轧机组及薄板坯连铸连轧技术等。</w:delText>
        </w:r>
        <w:bookmarkStart w:id="2731" w:name="_Toc453423172"/>
        <w:bookmarkEnd w:id="2731"/>
      </w:del>
    </w:p>
    <w:p w14:paraId="287F6195" w14:textId="77777777" w:rsidR="005F6531" w:rsidRPr="00381962" w:rsidDel="004D0B24" w:rsidRDefault="005F6531" w:rsidP="00210C66">
      <w:pPr>
        <w:pStyle w:val="30"/>
        <w:tabs>
          <w:tab w:val="clear" w:pos="720"/>
          <w:tab w:val="num" w:pos="0"/>
        </w:tabs>
        <w:rPr>
          <w:del w:id="2732" w:author="yongjun" w:date="2016-06-10T17:07:00Z"/>
          <w:sz w:val="22"/>
        </w:rPr>
      </w:pPr>
      <w:del w:id="2733" w:author="yongjun" w:date="2016-06-10T17:07:00Z">
        <w:r w:rsidRPr="00381962" w:rsidDel="004D0B24">
          <w:rPr>
            <w:sz w:val="22"/>
          </w:rPr>
          <w:delText>热装轧制与直接轧制技术</w:delText>
        </w:r>
        <w:bookmarkStart w:id="2734" w:name="_Toc453423173"/>
        <w:bookmarkEnd w:id="2734"/>
      </w:del>
    </w:p>
    <w:p w14:paraId="39CF511E" w14:textId="77777777" w:rsidR="00210C66" w:rsidRPr="00ED0071" w:rsidDel="004D0B24" w:rsidRDefault="00210C66" w:rsidP="00210C66">
      <w:pPr>
        <w:ind w:firstLine="420"/>
        <w:rPr>
          <w:del w:id="2735" w:author="yongjun" w:date="2016-06-10T17:07:00Z"/>
          <w:szCs w:val="21"/>
        </w:rPr>
      </w:pPr>
      <w:del w:id="2736" w:author="yongjun" w:date="2016-06-10T17:07:00Z">
        <w:r w:rsidRPr="00ED0071" w:rsidDel="004D0B24">
          <w:rPr>
            <w:szCs w:val="21"/>
          </w:rPr>
          <w:delText>热装轧制</w:delText>
        </w:r>
        <w:r w:rsidRPr="00ED0071" w:rsidDel="004D0B24">
          <w:rPr>
            <w:szCs w:val="21"/>
          </w:rPr>
          <w:delText>HCR</w:delText>
        </w:r>
        <w:r w:rsidRPr="00ED0071" w:rsidDel="004D0B24">
          <w:rPr>
            <w:szCs w:val="21"/>
          </w:rPr>
          <w:delText>（</w:delText>
        </w:r>
        <w:r w:rsidRPr="00ED0071" w:rsidDel="004D0B24">
          <w:rPr>
            <w:szCs w:val="21"/>
          </w:rPr>
          <w:delText>Hot Charging Rolling</w:delText>
        </w:r>
        <w:r w:rsidRPr="00ED0071" w:rsidDel="004D0B24">
          <w:rPr>
            <w:szCs w:val="21"/>
          </w:rPr>
          <w:delText>）是将连铸板坯在高温下直接装入加热炉，有效利用板坯余热，可以大幅度节约能源。热装轧制技术</w:delText>
        </w:r>
        <w:r w:rsidRPr="00ED0071" w:rsidDel="004D0B24">
          <w:rPr>
            <w:szCs w:val="21"/>
          </w:rPr>
          <w:delText>1970</w:delText>
        </w:r>
        <w:r w:rsidRPr="00ED0071" w:rsidDel="004D0B24">
          <w:rPr>
            <w:szCs w:val="21"/>
          </w:rPr>
          <w:delText>年前后开始在日本应用，到上世纪</w:delText>
        </w:r>
        <w:r w:rsidRPr="00ED0071" w:rsidDel="004D0B24">
          <w:rPr>
            <w:szCs w:val="21"/>
          </w:rPr>
          <w:delText>80</w:delText>
        </w:r>
        <w:r w:rsidRPr="00ED0071" w:rsidDel="004D0B24">
          <w:rPr>
            <w:szCs w:val="21"/>
          </w:rPr>
          <w:delText>年代，日本的平均热装率已达到</w:delText>
        </w:r>
        <w:r w:rsidRPr="00ED0071" w:rsidDel="004D0B24">
          <w:rPr>
            <w:szCs w:val="21"/>
          </w:rPr>
          <w:delText>50</w:delText>
        </w:r>
        <w:r w:rsidRPr="00ED0071" w:rsidDel="004D0B24">
          <w:rPr>
            <w:rFonts w:hint="eastAsia"/>
            <w:szCs w:val="21"/>
          </w:rPr>
          <w:delText>~</w:delText>
        </w:r>
        <w:r w:rsidRPr="00ED0071" w:rsidDel="004D0B24">
          <w:rPr>
            <w:szCs w:val="21"/>
          </w:rPr>
          <w:delText>80%</w:delText>
        </w:r>
        <w:r w:rsidRPr="00ED0071" w:rsidDel="004D0B24">
          <w:rPr>
            <w:szCs w:val="21"/>
          </w:rPr>
          <w:delText>。装炉温度平均为</w:delText>
        </w:r>
        <w:r w:rsidRPr="00ED0071" w:rsidDel="004D0B24">
          <w:rPr>
            <w:szCs w:val="21"/>
          </w:rPr>
          <w:delText>500°C</w:delText>
        </w:r>
        <w:r w:rsidRPr="00ED0071" w:rsidDel="004D0B24">
          <w:rPr>
            <w:szCs w:val="21"/>
          </w:rPr>
          <w:delText>，最高达</w:delText>
        </w:r>
        <w:r w:rsidRPr="00ED0071" w:rsidDel="004D0B24">
          <w:rPr>
            <w:szCs w:val="21"/>
          </w:rPr>
          <w:delText>800°C</w:delText>
        </w:r>
        <w:r w:rsidRPr="00ED0071" w:rsidDel="004D0B24">
          <w:rPr>
            <w:szCs w:val="21"/>
          </w:rPr>
          <w:delText>左右。热装轧制节能效果明显，若热轧温度为</w:delText>
        </w:r>
        <w:r w:rsidRPr="00ED0071" w:rsidDel="004D0B24">
          <w:rPr>
            <w:szCs w:val="21"/>
          </w:rPr>
          <w:delText>400</w:delText>
        </w:r>
        <w:r w:rsidRPr="00ED0071" w:rsidDel="004D0B24">
          <w:rPr>
            <w:szCs w:val="21"/>
          </w:rPr>
          <w:delText>～</w:delText>
        </w:r>
        <w:r w:rsidRPr="00ED0071" w:rsidDel="004D0B24">
          <w:rPr>
            <w:szCs w:val="21"/>
          </w:rPr>
          <w:delText>500°C</w:delText>
        </w:r>
        <w:r w:rsidRPr="00ED0071" w:rsidDel="004D0B24">
          <w:rPr>
            <w:szCs w:val="21"/>
          </w:rPr>
          <w:delText>，可节约燃料</w:delText>
        </w:r>
        <w:r w:rsidRPr="00ED0071" w:rsidDel="004D0B24">
          <w:rPr>
            <w:szCs w:val="21"/>
          </w:rPr>
          <w:delText>4.187×108J/t</w:delText>
        </w:r>
        <w:r w:rsidRPr="00ED0071" w:rsidDel="004D0B24">
          <w:rPr>
            <w:szCs w:val="21"/>
          </w:rPr>
          <w:delText>。热装轧制是将炼钢、连铸和热轧几个各自独立的工序连续化，集成了多项工序间的系统工程技术。因此，热装轧制需要解决工序间的温度、产量、工艺参数匹配和质量控制等一系列技术问题，具体的支撑技术包括：炼钢、连铸和热轧三者统一的生产计划管理，计算机实时控制；生产线设备具有较高的作业率；无缺陷高温连铸坯的生产；连铸和热轧均具有在线调宽的手段；连铸和热轧布置紧凑或采取保温快速运输；加热炉采用多段快速步进梁，长行程装入机及热惰性小的陶瓷纤维耐火炉衬等，以适应热装的需要；热轧在线补温和保温措施，如设置中间辊道保温罩和精轧机前设边部加热器等；热轧能实现自由规程轧制。</w:delText>
        </w:r>
        <w:bookmarkStart w:id="2737" w:name="_Toc453423174"/>
        <w:bookmarkEnd w:id="2737"/>
      </w:del>
    </w:p>
    <w:p w14:paraId="6167CA62" w14:textId="77777777" w:rsidR="00210C66" w:rsidRPr="00ED0071" w:rsidDel="004D0B24" w:rsidRDefault="00210C66" w:rsidP="00210C66">
      <w:pPr>
        <w:ind w:firstLine="420"/>
        <w:rPr>
          <w:del w:id="2738" w:author="yongjun" w:date="2016-06-10T17:07:00Z"/>
          <w:szCs w:val="21"/>
        </w:rPr>
      </w:pPr>
      <w:del w:id="2739" w:author="yongjun" w:date="2016-06-10T17:07:00Z">
        <w:r w:rsidRPr="00ED0071" w:rsidDel="004D0B24">
          <w:rPr>
            <w:szCs w:val="21"/>
          </w:rPr>
          <w:delText>在热装轧制的基础上，进一步出现了连铸坯不经过加热炉的直接轧制</w:delText>
        </w:r>
        <w:r w:rsidRPr="00ED0071" w:rsidDel="004D0B24">
          <w:rPr>
            <w:szCs w:val="21"/>
          </w:rPr>
          <w:delText>HDR</w:delText>
        </w:r>
        <w:r w:rsidRPr="00ED0071" w:rsidDel="004D0B24">
          <w:rPr>
            <w:szCs w:val="21"/>
          </w:rPr>
          <w:delText>（</w:delText>
        </w:r>
        <w:r w:rsidRPr="00ED0071" w:rsidDel="004D0B24">
          <w:rPr>
            <w:szCs w:val="21"/>
          </w:rPr>
          <w:delText>Hot Direct Rolling</w:delText>
        </w:r>
        <w:r w:rsidRPr="00ED0071" w:rsidDel="004D0B24">
          <w:rPr>
            <w:szCs w:val="21"/>
          </w:rPr>
          <w:delText>）工艺，该项技术</w:delText>
        </w:r>
        <w:r w:rsidRPr="00ED0071" w:rsidDel="004D0B24">
          <w:rPr>
            <w:szCs w:val="21"/>
          </w:rPr>
          <w:delText>1981</w:delText>
        </w:r>
        <w:r w:rsidRPr="00ED0071" w:rsidDel="004D0B24">
          <w:rPr>
            <w:szCs w:val="21"/>
          </w:rPr>
          <w:delText>年开始应用。直接轧制是把</w:delText>
        </w:r>
        <w:r w:rsidRPr="00ED0071" w:rsidDel="004D0B24">
          <w:rPr>
            <w:szCs w:val="21"/>
          </w:rPr>
          <w:delText>1050</w:delText>
        </w:r>
        <w:r w:rsidRPr="00ED0071" w:rsidDel="004D0B24">
          <w:rPr>
            <w:rFonts w:ascii="宋体" w:hAnsi="宋体" w:cs="宋体" w:hint="eastAsia"/>
            <w:szCs w:val="21"/>
          </w:rPr>
          <w:delText>℃</w:delText>
        </w:r>
        <w:r w:rsidRPr="00ED0071" w:rsidDel="004D0B24">
          <w:rPr>
            <w:szCs w:val="21"/>
          </w:rPr>
          <w:delText>以上的高温连铸坯，经边部加热后直接送往轧机轧制。根据日本的生产经验，除取向硅钢、高牌号非取向硅钢、不锈钢以及高牌号镀锡板</w:delText>
        </w:r>
        <w:r w:rsidRPr="00ED0071" w:rsidDel="004D0B24">
          <w:rPr>
            <w:rFonts w:hint="eastAsia"/>
            <w:szCs w:val="21"/>
          </w:rPr>
          <w:delText>等</w:delText>
        </w:r>
        <w:r w:rsidRPr="00ED0071" w:rsidDel="004D0B24">
          <w:rPr>
            <w:szCs w:val="21"/>
          </w:rPr>
          <w:delText>之外，很多钢种都可直接轧制。直接轧制工艺节能效果更为显著，可以节能</w:delText>
        </w:r>
        <w:r w:rsidRPr="00ED0071" w:rsidDel="004D0B24">
          <w:rPr>
            <w:szCs w:val="21"/>
          </w:rPr>
          <w:delText>50%</w:delText>
        </w:r>
        <w:r w:rsidRPr="00ED0071" w:rsidDel="004D0B24">
          <w:rPr>
            <w:szCs w:val="21"/>
          </w:rPr>
          <w:delText>左右。而且缩短了生产周期，使连铸机和热轧机更紧密地联系在一起，是热装轧制技术的高水平阶段。</w:delText>
        </w:r>
        <w:bookmarkStart w:id="2740" w:name="_Toc453423175"/>
        <w:bookmarkEnd w:id="2740"/>
      </w:del>
    </w:p>
    <w:p w14:paraId="65CBED50" w14:textId="77777777" w:rsidR="00210C66" w:rsidRPr="00ED0071" w:rsidDel="004D0B24" w:rsidRDefault="00210C66" w:rsidP="00210C66">
      <w:pPr>
        <w:ind w:firstLine="420"/>
        <w:rPr>
          <w:del w:id="2741" w:author="yongjun" w:date="2016-06-10T17:07:00Z"/>
          <w:szCs w:val="21"/>
        </w:rPr>
      </w:pPr>
      <w:del w:id="2742" w:author="yongjun" w:date="2016-06-10T17:07:00Z">
        <w:r w:rsidRPr="00ED0071" w:rsidDel="004D0B24">
          <w:rPr>
            <w:szCs w:val="21"/>
          </w:rPr>
          <w:delText>为实现直接轧制工艺，热装轧制所采用的技术措施同样对实现直接轧制是必需的，如无缺陷高温板坯、热送坯的保温设备、板坯边角加热炉、生产管理计算机以及区域管理计算机等硬件条件。此外，高水平的连铸和热轧操作、生产计划和各工序的协调是实现直接轧制的关键。由于直接轧制对软、硬件要求很高，</w:delText>
        </w:r>
        <w:r w:rsidRPr="00ED0071" w:rsidDel="004D0B24">
          <w:rPr>
            <w:rFonts w:hint="eastAsia"/>
            <w:szCs w:val="21"/>
          </w:rPr>
          <w:delText>生产线</w:delText>
        </w:r>
        <w:r w:rsidRPr="00ED0071" w:rsidDel="004D0B24">
          <w:rPr>
            <w:szCs w:val="21"/>
          </w:rPr>
          <w:delText>投产后的一段时间难于实现直接轧制，国外新建热轧带钢轧机一般优先考虑热装炉工艺和直接热装炉工艺的实现，预留采用直接轧制工艺余地。</w:delText>
        </w:r>
        <w:bookmarkStart w:id="2743" w:name="_Toc453423176"/>
        <w:bookmarkEnd w:id="2743"/>
      </w:del>
    </w:p>
    <w:p w14:paraId="5B5BFC7D" w14:textId="77777777" w:rsidR="00210C66" w:rsidRPr="00ED0071" w:rsidDel="004D0B24" w:rsidRDefault="00210C66" w:rsidP="00210C66">
      <w:pPr>
        <w:ind w:firstLine="420"/>
        <w:rPr>
          <w:del w:id="2744" w:author="yongjun" w:date="2016-06-10T17:07:00Z"/>
          <w:szCs w:val="21"/>
        </w:rPr>
      </w:pPr>
      <w:del w:id="2745" w:author="yongjun" w:date="2016-06-10T17:07:00Z">
        <w:r w:rsidRPr="00ED0071" w:rsidDel="004D0B24">
          <w:rPr>
            <w:szCs w:val="21"/>
          </w:rPr>
          <w:delText>热装轧制和直接轧制技术是当代热轧带钢生产技术的发展方向，</w:delText>
        </w:r>
        <w:r w:rsidRPr="00ED0071" w:rsidDel="004D0B24">
          <w:rPr>
            <w:color w:val="333333"/>
            <w:kern w:val="0"/>
            <w:szCs w:val="21"/>
          </w:rPr>
          <w:delText>该项技术具有节能、缩短生产周期、减少板坯存放仓库面积等效果。</w:delText>
        </w:r>
        <w:r w:rsidRPr="00ED0071" w:rsidDel="004D0B24">
          <w:rPr>
            <w:szCs w:val="21"/>
          </w:rPr>
          <w:delText>目前，热装轧制技术在热轧带钢生产中已经普遍采用，而直接轧制技术则处于发展和完善中。在日本和韩国，连铸坯热装比例在</w:delText>
        </w:r>
        <w:r w:rsidRPr="00ED0071" w:rsidDel="004D0B24">
          <w:rPr>
            <w:szCs w:val="21"/>
          </w:rPr>
          <w:delText>60%</w:delText>
        </w:r>
        <w:r w:rsidRPr="00ED0071" w:rsidDel="004D0B24">
          <w:rPr>
            <w:szCs w:val="21"/>
          </w:rPr>
          <w:delText>以上，热装温度达</w:delText>
        </w:r>
        <w:r w:rsidRPr="00ED0071" w:rsidDel="004D0B24">
          <w:rPr>
            <w:szCs w:val="21"/>
          </w:rPr>
          <w:delText>600°C</w:delText>
        </w:r>
        <w:r w:rsidRPr="00ED0071" w:rsidDel="004D0B24">
          <w:rPr>
            <w:szCs w:val="21"/>
          </w:rPr>
          <w:delText>以上。如日本</w:delText>
        </w:r>
        <w:r w:rsidRPr="00ED0071" w:rsidDel="004D0B24">
          <w:rPr>
            <w:szCs w:val="21"/>
          </w:rPr>
          <w:delText>JFE</w:delText>
        </w:r>
        <w:r w:rsidRPr="00ED0071" w:rsidDel="004D0B24">
          <w:rPr>
            <w:szCs w:val="21"/>
          </w:rPr>
          <w:delText>福山厂</w:delText>
        </w:r>
        <w:r w:rsidRPr="00ED0071" w:rsidDel="004D0B24">
          <w:rPr>
            <w:szCs w:val="21"/>
          </w:rPr>
          <w:delText>1780mm</w:delText>
        </w:r>
        <w:r w:rsidRPr="00ED0071" w:rsidDel="004D0B24">
          <w:rPr>
            <w:szCs w:val="21"/>
          </w:rPr>
          <w:delText>热轧热装率为</w:delText>
        </w:r>
        <w:r w:rsidRPr="00ED0071" w:rsidDel="004D0B24">
          <w:rPr>
            <w:szCs w:val="21"/>
          </w:rPr>
          <w:delText>65%</w:delText>
        </w:r>
        <w:r w:rsidRPr="00ED0071" w:rsidDel="004D0B24">
          <w:rPr>
            <w:szCs w:val="21"/>
          </w:rPr>
          <w:delText>，直接轧制率为</w:delText>
        </w:r>
        <w:r w:rsidRPr="00ED0071" w:rsidDel="004D0B24">
          <w:rPr>
            <w:szCs w:val="21"/>
          </w:rPr>
          <w:delText>30%</w:delText>
        </w:r>
        <w:r w:rsidRPr="00ED0071" w:rsidDel="004D0B24">
          <w:rPr>
            <w:szCs w:val="21"/>
          </w:rPr>
          <w:delText>，热装温度达</w:delText>
        </w:r>
        <w:r w:rsidRPr="00ED0071" w:rsidDel="004D0B24">
          <w:rPr>
            <w:szCs w:val="21"/>
          </w:rPr>
          <w:delText>1000°C</w:delText>
        </w:r>
        <w:r w:rsidRPr="00ED0071" w:rsidDel="004D0B24">
          <w:rPr>
            <w:szCs w:val="21"/>
          </w:rPr>
          <w:delText>，平均热装温度为</w:delText>
        </w:r>
        <w:r w:rsidRPr="00ED0071" w:rsidDel="004D0B24">
          <w:rPr>
            <w:szCs w:val="21"/>
          </w:rPr>
          <w:delText>500</w:delText>
        </w:r>
        <w:r w:rsidRPr="00ED0071" w:rsidDel="004D0B24">
          <w:rPr>
            <w:szCs w:val="21"/>
          </w:rPr>
          <w:delText>～</w:delText>
        </w:r>
        <w:r w:rsidRPr="00ED0071" w:rsidDel="004D0B24">
          <w:rPr>
            <w:szCs w:val="21"/>
          </w:rPr>
          <w:delText>600°C</w:delText>
        </w:r>
        <w:r w:rsidRPr="00ED0071" w:rsidDel="004D0B24">
          <w:rPr>
            <w:szCs w:val="21"/>
          </w:rPr>
          <w:delText>。</w:delText>
        </w:r>
        <w:bookmarkStart w:id="2746" w:name="_Toc453423177"/>
        <w:bookmarkEnd w:id="2746"/>
      </w:del>
    </w:p>
    <w:p w14:paraId="72F22CDC" w14:textId="77777777" w:rsidR="00210C66" w:rsidRPr="00210C66" w:rsidDel="004D0B24" w:rsidRDefault="00210C66" w:rsidP="00210C66">
      <w:pPr>
        <w:pStyle w:val="30"/>
        <w:tabs>
          <w:tab w:val="clear" w:pos="720"/>
          <w:tab w:val="num" w:pos="0"/>
        </w:tabs>
        <w:rPr>
          <w:del w:id="2747" w:author="yongjun" w:date="2016-06-10T17:07:00Z"/>
          <w:sz w:val="22"/>
        </w:rPr>
      </w:pPr>
      <w:del w:id="2748" w:author="yongjun" w:date="2016-06-10T17:07:00Z">
        <w:r w:rsidRPr="00210C66" w:rsidDel="004D0B24">
          <w:rPr>
            <w:sz w:val="22"/>
          </w:rPr>
          <w:delText>自由规程轧制技术SFR（Schedule Free Rolling）</w:delText>
        </w:r>
        <w:bookmarkStart w:id="2749" w:name="_Toc453423178"/>
        <w:bookmarkEnd w:id="2749"/>
      </w:del>
    </w:p>
    <w:p w14:paraId="4FAFF1E0" w14:textId="77777777" w:rsidR="00210C66" w:rsidRPr="00ED0071" w:rsidDel="004D0B24" w:rsidRDefault="00210C66" w:rsidP="00210C66">
      <w:pPr>
        <w:ind w:firstLine="420"/>
        <w:rPr>
          <w:del w:id="2750" w:author="yongjun" w:date="2016-06-10T17:07:00Z"/>
          <w:szCs w:val="21"/>
        </w:rPr>
      </w:pPr>
      <w:del w:id="2751" w:author="yongjun" w:date="2016-06-10T17:07:00Z">
        <w:r w:rsidRPr="00ED0071" w:rsidDel="004D0B24">
          <w:rPr>
            <w:szCs w:val="21"/>
          </w:rPr>
          <w:delText>以热装轧制和直接轧制为代表的节能技术以及市场需求的多样化和小批量化等因素都促进了自由规程轧制技术的发展。</w:delText>
        </w:r>
        <w:bookmarkStart w:id="2752" w:name="_Toc453423179"/>
        <w:bookmarkEnd w:id="2752"/>
      </w:del>
    </w:p>
    <w:p w14:paraId="2BDF0541" w14:textId="77777777" w:rsidR="00210C66" w:rsidRPr="00ED0071" w:rsidDel="004D0B24" w:rsidRDefault="00210C66" w:rsidP="00210C66">
      <w:pPr>
        <w:ind w:firstLine="426"/>
        <w:rPr>
          <w:del w:id="2753" w:author="yongjun" w:date="2016-06-10T17:07:00Z"/>
          <w:szCs w:val="21"/>
        </w:rPr>
      </w:pPr>
      <w:del w:id="2754" w:author="yongjun" w:date="2016-06-10T17:07:00Z">
        <w:r w:rsidRPr="00ED0071" w:rsidDel="004D0B24">
          <w:rPr>
            <w:szCs w:val="21"/>
          </w:rPr>
          <w:delText>在传统的热轧带钢生产中，每次换辊后轧辊为冷态，为了维持正常生产所需要的辊凸度，必须按一定的规程组织轧钢生产，产品的宽度轧制顺序应首先安排宽度较窄较厚的</w:delText>
        </w:r>
        <w:r w:rsidRPr="00ED0071" w:rsidDel="004D0B24">
          <w:rPr>
            <w:szCs w:val="21"/>
          </w:rPr>
          <w:delText>“</w:delText>
        </w:r>
        <w:r w:rsidRPr="00ED0071" w:rsidDel="004D0B24">
          <w:rPr>
            <w:szCs w:val="21"/>
          </w:rPr>
          <w:delText>烫辊材</w:delText>
        </w:r>
        <w:r w:rsidRPr="00ED0071" w:rsidDel="004D0B24">
          <w:rPr>
            <w:szCs w:val="21"/>
          </w:rPr>
          <w:delText>”</w:delText>
        </w:r>
        <w:r w:rsidRPr="00ED0071" w:rsidDel="004D0B24">
          <w:rPr>
            <w:szCs w:val="21"/>
          </w:rPr>
          <w:delText>，使轧辊生成较为稳定的热凸度，然后按照一定的步长，逐渐增加宽度，达到最大可轧宽度</w:delText>
        </w:r>
        <w:r w:rsidRPr="00ED0071" w:rsidDel="004D0B24">
          <w:rPr>
            <w:rFonts w:hint="eastAsia"/>
            <w:szCs w:val="21"/>
          </w:rPr>
          <w:delText>；</w:delText>
        </w:r>
        <w:r w:rsidRPr="00ED0071" w:rsidDel="004D0B24">
          <w:rPr>
            <w:szCs w:val="21"/>
          </w:rPr>
          <w:delText>在稳定生产一段时间后，轧辊开始在最大宽度上的磨损增加，又需逐渐地减小宽度，直到轧到最小宽度后换辊。除了宽度方面的限制之外，轧件的厚度和硬度（指不同钢种变形抗力的差别）的跳跃也不能太大。</w:delText>
        </w:r>
        <w:bookmarkStart w:id="2755" w:name="_Toc453423180"/>
        <w:bookmarkEnd w:id="2755"/>
      </w:del>
    </w:p>
    <w:p w14:paraId="25D95127" w14:textId="77777777" w:rsidR="00210C66" w:rsidRPr="00ED0071" w:rsidDel="004D0B24" w:rsidRDefault="00210C66" w:rsidP="00210C66">
      <w:pPr>
        <w:ind w:firstLine="420"/>
        <w:rPr>
          <w:del w:id="2756" w:author="yongjun" w:date="2016-06-10T17:07:00Z"/>
          <w:szCs w:val="21"/>
        </w:rPr>
      </w:pPr>
      <w:del w:id="2757" w:author="yongjun" w:date="2016-06-10T17:07:00Z">
        <w:r w:rsidRPr="00ED0071" w:rsidDel="004D0B24">
          <w:rPr>
            <w:szCs w:val="21"/>
          </w:rPr>
          <w:delText>为满足热装轧制和直接轧制工艺要求，减少连铸板坯规格并提高连铸机产量，需要打破以往精轧机按轧制单元安排轧制计划的限制。这就要求精轧机可以由宽到窄，也可以由窄到宽逆转轧制，同时要求同一宽度轧制批量增大，轧制的厚度也可以</w:delText>
        </w:r>
        <w:r w:rsidRPr="00ED0071" w:rsidDel="004D0B24">
          <w:rPr>
            <w:rFonts w:hint="eastAsia"/>
            <w:szCs w:val="21"/>
          </w:rPr>
          <w:delText>在</w:delText>
        </w:r>
        <w:r w:rsidRPr="00ED0071" w:rsidDel="004D0B24">
          <w:rPr>
            <w:szCs w:val="21"/>
          </w:rPr>
          <w:delText>一定程度上跳越。自由规程轧制是一个换辊单元内，</w:delText>
        </w:r>
        <w:r w:rsidRPr="00ED0071" w:rsidDel="004D0B24">
          <w:rPr>
            <w:rFonts w:hint="eastAsia"/>
            <w:szCs w:val="21"/>
          </w:rPr>
          <w:delText>轧材品种</w:delText>
        </w:r>
        <w:r w:rsidRPr="00ED0071" w:rsidDel="004D0B24">
          <w:rPr>
            <w:szCs w:val="21"/>
          </w:rPr>
          <w:delText>、厚度、宽度几乎可以不受限制地自由过渡的轧制技术，宽度可以逆转而不受宽度过渡的制约。</w:delText>
        </w:r>
        <w:bookmarkStart w:id="2758" w:name="_Toc453423181"/>
        <w:bookmarkEnd w:id="2758"/>
      </w:del>
    </w:p>
    <w:p w14:paraId="1D0B0409" w14:textId="77777777" w:rsidR="00210C66" w:rsidRPr="00ED0071" w:rsidDel="004D0B24" w:rsidRDefault="00210C66" w:rsidP="00210C66">
      <w:pPr>
        <w:ind w:firstLine="420"/>
        <w:rPr>
          <w:del w:id="2759" w:author="yongjun" w:date="2016-06-10T17:07:00Z"/>
          <w:szCs w:val="21"/>
        </w:rPr>
      </w:pPr>
      <w:del w:id="2760" w:author="yongjun" w:date="2016-06-10T17:07:00Z">
        <w:r w:rsidRPr="00ED0071" w:rsidDel="004D0B24">
          <w:rPr>
            <w:szCs w:val="21"/>
          </w:rPr>
          <w:delText>实施自由规程轧制技术受到多个条件的限制，主要包括：轧制里程（总轧里程、同宽轧制里程）；为保证带钢板形所需的辊缝形状；为保证表面质量的</w:delText>
        </w:r>
        <w:r w:rsidRPr="00ED0071" w:rsidDel="004D0B24">
          <w:rPr>
            <w:szCs w:val="21"/>
          </w:rPr>
          <w:delText>“</w:delText>
        </w:r>
        <w:r w:rsidRPr="00ED0071" w:rsidDel="004D0B24">
          <w:rPr>
            <w:szCs w:val="21"/>
          </w:rPr>
          <w:delText>棺</w:delText>
        </w:r>
        <w:r w:rsidRPr="00ED0071" w:rsidDel="004D0B24">
          <w:rPr>
            <w:szCs w:val="21"/>
          </w:rPr>
          <w:delText>”</w:delText>
        </w:r>
        <w:r w:rsidRPr="00ED0071" w:rsidDel="004D0B24">
          <w:rPr>
            <w:szCs w:val="21"/>
          </w:rPr>
          <w:delText>型轧制计划；为保证板厚精度和穿带稳定，需避免大幅度厚度跳跃。为了克服传统轧制计划中的这些限制条件，保证带钢的厚度精度、平直度、凸度、边部减薄、表面质量以及轧制稳定性等，需要多项相关技术的支撑。</w:delText>
        </w:r>
        <w:bookmarkStart w:id="2761" w:name="_Toc453423182"/>
        <w:bookmarkEnd w:id="2761"/>
      </w:del>
    </w:p>
    <w:p w14:paraId="4AA68FF5" w14:textId="77777777" w:rsidR="00210C66" w:rsidRPr="00ED0071" w:rsidDel="004D0B24" w:rsidRDefault="00210C66" w:rsidP="00210C66">
      <w:pPr>
        <w:ind w:firstLine="420"/>
        <w:rPr>
          <w:del w:id="2762" w:author="yongjun" w:date="2016-06-10T17:07:00Z"/>
          <w:szCs w:val="21"/>
        </w:rPr>
      </w:pPr>
      <w:del w:id="2763" w:author="yongjun" w:date="2016-06-10T17:07:00Z">
        <w:r w:rsidRPr="00ED0071" w:rsidDel="004D0B24">
          <w:rPr>
            <w:szCs w:val="21"/>
          </w:rPr>
          <w:delText>采用自由规程轧制技术可获较高的热装和直送轧制率，取得显著的实际节能效果；同时也可减少连铸坯的规格，提高连铸机产量，实现稳定操作。自由规程轧制是热轧中实现柔性生产组织、提高生产效率和了降低生产成本的一个重要途径。随着轧制技术的不断发展，特别是热轧工艺润滑、在线辊型检测及在线磨辊、高精度板厚控制、高精度板形控制、定宽压力机和高精度宽度控制以及耐磨性能优良的新材质轧辊等技术</w:delText>
        </w:r>
        <w:r w:rsidRPr="00ED0071" w:rsidDel="004D0B24">
          <w:rPr>
            <w:rFonts w:hint="eastAsia"/>
            <w:szCs w:val="21"/>
          </w:rPr>
          <w:delText>和设备</w:delText>
        </w:r>
        <w:r w:rsidRPr="00ED0071" w:rsidDel="004D0B24">
          <w:rPr>
            <w:szCs w:val="21"/>
          </w:rPr>
          <w:delText>的相继开发与应用，保证了轧辊磨损、板厚、板形及板宽控制等技术问题，从而使得突破传统轧制计划的限制，热轧自由规程轧制技术的自由度也在不断扩大。</w:delText>
        </w:r>
        <w:bookmarkStart w:id="2764" w:name="_Toc453423183"/>
        <w:bookmarkEnd w:id="2764"/>
      </w:del>
    </w:p>
    <w:p w14:paraId="72ED76CD" w14:textId="77777777" w:rsidR="00210C66" w:rsidRPr="00FC68D3" w:rsidDel="004D0B24" w:rsidRDefault="00210C66" w:rsidP="00FC68D3">
      <w:pPr>
        <w:pStyle w:val="30"/>
        <w:tabs>
          <w:tab w:val="clear" w:pos="720"/>
          <w:tab w:val="num" w:pos="0"/>
        </w:tabs>
        <w:rPr>
          <w:del w:id="2765" w:author="yongjun" w:date="2016-06-10T17:07:00Z"/>
          <w:sz w:val="22"/>
        </w:rPr>
      </w:pPr>
      <w:del w:id="2766" w:author="yongjun" w:date="2016-06-10T17:07:00Z">
        <w:r w:rsidRPr="00FC68D3" w:rsidDel="004D0B24">
          <w:rPr>
            <w:sz w:val="22"/>
          </w:rPr>
          <w:delText>无头轧制和半无头轧制技术</w:delText>
        </w:r>
        <w:bookmarkStart w:id="2767" w:name="_Toc453423184"/>
        <w:bookmarkEnd w:id="2767"/>
      </w:del>
    </w:p>
    <w:p w14:paraId="1AF39DA5" w14:textId="77777777" w:rsidR="00210C66" w:rsidRPr="00ED0071" w:rsidDel="004D0B24" w:rsidRDefault="00210C66" w:rsidP="00210C66">
      <w:pPr>
        <w:ind w:firstLine="420"/>
        <w:rPr>
          <w:del w:id="2768" w:author="yongjun" w:date="2016-06-10T17:07:00Z"/>
          <w:szCs w:val="21"/>
        </w:rPr>
      </w:pPr>
      <w:del w:id="2769" w:author="yongjun" w:date="2016-06-10T17:07:00Z">
        <w:r w:rsidRPr="00ED0071" w:rsidDel="004D0B24">
          <w:rPr>
            <w:szCs w:val="21"/>
          </w:rPr>
          <w:delText>无头轧制和半无头轧制技术是近年来发展的新技术。无头轧制主要应用在热轧带钢和棒线材生产中。</w:delText>
        </w:r>
        <w:bookmarkStart w:id="2770" w:name="_Toc453423185"/>
        <w:bookmarkEnd w:id="2770"/>
      </w:del>
    </w:p>
    <w:p w14:paraId="0EF3907F" w14:textId="77777777" w:rsidR="00210C66" w:rsidRPr="00FC68D3" w:rsidDel="004D0B24" w:rsidRDefault="00210C66" w:rsidP="00FC68D3">
      <w:pPr>
        <w:pStyle w:val="4"/>
        <w:spacing w:before="0" w:after="0" w:line="240" w:lineRule="auto"/>
        <w:rPr>
          <w:del w:id="2771" w:author="yongjun" w:date="2016-06-10T17:07:00Z"/>
          <w:rFonts w:ascii="宋体" w:eastAsia="宋体" w:hAnsi="宋体"/>
          <w:sz w:val="20"/>
        </w:rPr>
      </w:pPr>
      <w:del w:id="2772" w:author="yongjun" w:date="2016-06-10T17:07:00Z">
        <w:r w:rsidRPr="00FC68D3" w:rsidDel="004D0B24">
          <w:rPr>
            <w:rFonts w:ascii="宋体" w:eastAsia="宋体" w:hAnsi="宋体"/>
            <w:sz w:val="20"/>
          </w:rPr>
          <w:delText>无头轧制</w:delText>
        </w:r>
        <w:bookmarkStart w:id="2773" w:name="_Toc453423186"/>
        <w:bookmarkEnd w:id="2773"/>
      </w:del>
    </w:p>
    <w:p w14:paraId="30FB0B8A" w14:textId="77777777" w:rsidR="00210C66" w:rsidRPr="00ED0071" w:rsidDel="004D0B24" w:rsidRDefault="00210C66" w:rsidP="0084414B">
      <w:pPr>
        <w:ind w:rightChars="12" w:right="25" w:firstLineChars="177" w:firstLine="372"/>
        <w:rPr>
          <w:del w:id="2774" w:author="yongjun" w:date="2016-06-10T17:07:00Z"/>
          <w:color w:val="333333"/>
          <w:kern w:val="0"/>
          <w:szCs w:val="21"/>
        </w:rPr>
        <w:pPrChange w:id="2775" w:author="songyong978" w:date="2016-06-17T09:18:00Z">
          <w:pPr>
            <w:ind w:rightChars="12" w:right="25" w:firstLineChars="177" w:firstLine="372"/>
          </w:pPr>
        </w:pPrChange>
      </w:pPr>
      <w:del w:id="2776" w:author="yongjun" w:date="2016-06-10T17:07:00Z">
        <w:r w:rsidRPr="00ED0071" w:rsidDel="004D0B24">
          <w:rPr>
            <w:color w:val="333333"/>
            <w:kern w:val="0"/>
            <w:szCs w:val="21"/>
          </w:rPr>
          <w:delText>无头轧制技术是指将粗轧后的带坯在中间辊道上焊合起来，并连续不断地通过精轧机的一种技术。传统的板带热连轧精轧机组生产均以单块中间坯进行轧制</w:delText>
        </w:r>
        <w:r w:rsidRPr="00ED0071" w:rsidDel="004D0B24">
          <w:rPr>
            <w:rFonts w:hint="eastAsia"/>
            <w:color w:val="333333"/>
            <w:kern w:val="0"/>
            <w:szCs w:val="21"/>
          </w:rPr>
          <w:delText>；</w:delText>
        </w:r>
        <w:r w:rsidRPr="00ED0071" w:rsidDel="004D0B24">
          <w:rPr>
            <w:color w:val="333333"/>
            <w:kern w:val="0"/>
            <w:szCs w:val="21"/>
          </w:rPr>
          <w:delText>因此，不可避免地要经过进精轧机组时的穿带、加速轧制、减速轧制、抛钢和甩尾等一系列过程。由此发生的尺寸公差和力学性能的不均匀性</w:delText>
        </w:r>
        <w:r w:rsidRPr="00ED0071" w:rsidDel="004D0B24">
          <w:rPr>
            <w:rFonts w:hint="eastAsia"/>
            <w:color w:val="333333"/>
            <w:kern w:val="0"/>
            <w:szCs w:val="21"/>
          </w:rPr>
          <w:delText>等</w:delText>
        </w:r>
        <w:r w:rsidRPr="00ED0071" w:rsidDel="004D0B24">
          <w:rPr>
            <w:color w:val="333333"/>
            <w:kern w:val="0"/>
            <w:szCs w:val="21"/>
          </w:rPr>
          <w:delText>很难在原有工艺框架内得到解决。热连轧带钢无头轧制新技术正是解决这些问题的一项重要的技术突破。在传统热连轧中，带钢的头部在出了精轧机到卷取机之前的这段长度上以及尾部出精轧机后的这段长度上处于无张力的状态，造成每一卷带钢的头尾部分尺寸公差和板形难以保证。同时，单块坯轧制时因尾部无张力，在精轧机架间常发生甩尾形成</w:delText>
        </w:r>
        <w:r w:rsidRPr="00ED0071" w:rsidDel="004D0B24">
          <w:rPr>
            <w:color w:val="333333"/>
            <w:kern w:val="0"/>
            <w:szCs w:val="21"/>
          </w:rPr>
          <w:delText>2</w:delText>
        </w:r>
        <w:r w:rsidRPr="00ED0071" w:rsidDel="004D0B24">
          <w:rPr>
            <w:color w:val="333333"/>
            <w:kern w:val="0"/>
            <w:szCs w:val="21"/>
          </w:rPr>
          <w:delText>～</w:delText>
        </w:r>
        <w:r w:rsidRPr="00ED0071" w:rsidDel="004D0B24">
          <w:rPr>
            <w:color w:val="333333"/>
            <w:kern w:val="0"/>
            <w:szCs w:val="21"/>
          </w:rPr>
          <w:delText>3</w:delText>
        </w:r>
        <w:r w:rsidRPr="00ED0071" w:rsidDel="004D0B24">
          <w:rPr>
            <w:color w:val="333333"/>
            <w:kern w:val="0"/>
            <w:szCs w:val="21"/>
          </w:rPr>
          <w:delText>层折迭咬入，从而产生轧辊表面裂纹和压痕伤。而无头轧制是将多块带坯在出粗轧机后的中间辊道上头尾焊合在一起，接着进入精轧机中连续轧制，带坯在恒张力下轧制，因此几何精度和板形不良的比例大幅度下降。无头轧制因穿带和抛尾的减少，可以做到稳定的润滑轧制。与此同时，稳定的润滑轧制可使轧制力降低，因而可在较低温度下进行轧制，生产出具有良好深冲性能的带钢，并可降低能源消耗。</w:delText>
        </w:r>
        <w:bookmarkStart w:id="2777" w:name="_Toc453423187"/>
        <w:bookmarkEnd w:id="2777"/>
      </w:del>
    </w:p>
    <w:p w14:paraId="29F677D7" w14:textId="77777777" w:rsidR="00210C66" w:rsidRPr="00ED0071" w:rsidDel="004D0B24" w:rsidRDefault="00210C66" w:rsidP="00210C66">
      <w:pPr>
        <w:ind w:firstLine="420"/>
        <w:rPr>
          <w:del w:id="2778" w:author="yongjun" w:date="2016-06-10T17:07:00Z"/>
          <w:szCs w:val="21"/>
        </w:rPr>
      </w:pPr>
      <w:del w:id="2779" w:author="yongjun" w:date="2016-06-10T17:07:00Z">
        <w:r w:rsidRPr="00ED0071" w:rsidDel="004D0B24">
          <w:rPr>
            <w:szCs w:val="21"/>
          </w:rPr>
          <w:delText>采用传统分块轧制方式时，轧机要频繁的咬钢、抛钢和变换轧制速度，造成带钢头、尾部的质量难以保证，轧机作业率较低，对产品尺寸精度的控制也较为困难。采用无头轧制后，成材率可提高</w:delText>
        </w:r>
        <w:r w:rsidRPr="00ED0071" w:rsidDel="004D0B24">
          <w:rPr>
            <w:szCs w:val="21"/>
          </w:rPr>
          <w:delText>0.5</w:delText>
        </w:r>
        <w:r w:rsidRPr="00ED0071" w:rsidDel="004D0B24">
          <w:rPr>
            <w:szCs w:val="21"/>
          </w:rPr>
          <w:delText>～</w:delText>
        </w:r>
        <w:r w:rsidRPr="00ED0071" w:rsidDel="004D0B24">
          <w:rPr>
            <w:szCs w:val="21"/>
          </w:rPr>
          <w:delText>1.0%</w:delText>
        </w:r>
        <w:r w:rsidRPr="00ED0071" w:rsidDel="004D0B24">
          <w:rPr>
            <w:szCs w:val="21"/>
          </w:rPr>
          <w:delText>，生产率可提高</w:delText>
        </w:r>
        <w:r w:rsidRPr="00ED0071" w:rsidDel="004D0B24">
          <w:rPr>
            <w:szCs w:val="21"/>
          </w:rPr>
          <w:delText>10</w:delText>
        </w:r>
        <w:r w:rsidRPr="00ED0071" w:rsidDel="004D0B24">
          <w:rPr>
            <w:szCs w:val="21"/>
          </w:rPr>
          <w:delText>～</w:delText>
        </w:r>
        <w:r w:rsidRPr="00ED0071" w:rsidDel="004D0B24">
          <w:rPr>
            <w:szCs w:val="21"/>
          </w:rPr>
          <w:delText>15%</w:delText>
        </w:r>
        <w:r w:rsidRPr="00ED0071" w:rsidDel="004D0B24">
          <w:rPr>
            <w:szCs w:val="21"/>
          </w:rPr>
          <w:delText>；产品质量和精度也有较大的提高，全长质量均匀稳定。此外，用传统的轧制方法轧薄板时容易出现跑偏、甩尾和浪形等问题</w:delText>
        </w:r>
        <w:r w:rsidRPr="00ED0071" w:rsidDel="004D0B24">
          <w:rPr>
            <w:rFonts w:hint="eastAsia"/>
            <w:szCs w:val="21"/>
          </w:rPr>
          <w:delText>；</w:delText>
        </w:r>
        <w:r w:rsidRPr="00ED0071" w:rsidDel="004D0B24">
          <w:rPr>
            <w:szCs w:val="21"/>
          </w:rPr>
          <w:delText>而无头轧制则无此现象，可提高带钢行走的稳定性，可以生产</w:delText>
        </w:r>
        <w:r w:rsidRPr="00ED0071" w:rsidDel="004D0B24">
          <w:rPr>
            <w:szCs w:val="21"/>
          </w:rPr>
          <w:delText>0.8</w:delText>
        </w:r>
        <w:r w:rsidRPr="00ED0071" w:rsidDel="004D0B24">
          <w:rPr>
            <w:szCs w:val="21"/>
          </w:rPr>
          <w:delText>～</w:delText>
        </w:r>
        <w:r w:rsidRPr="00ED0071" w:rsidDel="004D0B24">
          <w:rPr>
            <w:szCs w:val="21"/>
          </w:rPr>
          <w:delText>1.0mm</w:delText>
        </w:r>
        <w:r w:rsidRPr="00ED0071" w:rsidDel="004D0B24">
          <w:rPr>
            <w:szCs w:val="21"/>
          </w:rPr>
          <w:delText>的带材。此技术由于避免了频繁的咬钢，设备的磨损和废品率也有所下降，因而也可降低</w:delText>
        </w:r>
        <w:r w:rsidRPr="00ED0071" w:rsidDel="004D0B24">
          <w:rPr>
            <w:szCs w:val="21"/>
          </w:rPr>
          <w:delText>2.5</w:delText>
        </w:r>
        <w:r w:rsidRPr="00ED0071" w:rsidDel="004D0B24">
          <w:rPr>
            <w:szCs w:val="21"/>
          </w:rPr>
          <w:delText>～</w:delText>
        </w:r>
        <w:r w:rsidRPr="00ED0071" w:rsidDel="004D0B24">
          <w:rPr>
            <w:szCs w:val="21"/>
          </w:rPr>
          <w:delText>3%</w:delText>
        </w:r>
        <w:r w:rsidRPr="00ED0071" w:rsidDel="004D0B24">
          <w:rPr>
            <w:szCs w:val="21"/>
          </w:rPr>
          <w:delText>的生产成本。</w:delText>
        </w:r>
        <w:bookmarkStart w:id="2780" w:name="_Toc453423188"/>
        <w:bookmarkEnd w:id="2780"/>
      </w:del>
    </w:p>
    <w:p w14:paraId="6F602A40" w14:textId="77777777" w:rsidR="00210C66" w:rsidRPr="00ED0071" w:rsidDel="004D0B24" w:rsidRDefault="00210C66" w:rsidP="00210C66">
      <w:pPr>
        <w:ind w:firstLine="420"/>
        <w:rPr>
          <w:del w:id="2781" w:author="yongjun" w:date="2016-06-10T17:07:00Z"/>
          <w:szCs w:val="21"/>
        </w:rPr>
      </w:pPr>
      <w:del w:id="2782" w:author="yongjun" w:date="2016-06-10T17:07:00Z">
        <w:r w:rsidRPr="00ED0071" w:rsidDel="004D0B24">
          <w:rPr>
            <w:szCs w:val="21"/>
          </w:rPr>
          <w:delText>世界上第一台全连续无头轧制热连轧机组是</w:delText>
        </w:r>
        <w:r w:rsidRPr="00ED0071" w:rsidDel="004D0B24">
          <w:rPr>
            <w:szCs w:val="21"/>
          </w:rPr>
          <w:delText>1996</w:delText>
        </w:r>
        <w:r w:rsidRPr="00ED0071" w:rsidDel="004D0B24">
          <w:rPr>
            <w:szCs w:val="21"/>
          </w:rPr>
          <w:delText>年在日本</w:delText>
        </w:r>
        <w:r w:rsidRPr="00ED0071" w:rsidDel="004D0B24">
          <w:rPr>
            <w:szCs w:val="21"/>
          </w:rPr>
          <w:delText>JFE</w:delText>
        </w:r>
        <w:r w:rsidRPr="00ED0071" w:rsidDel="004D0B24">
          <w:rPr>
            <w:szCs w:val="21"/>
          </w:rPr>
          <w:delText>公司千叶厂投产的（如图</w:delText>
        </w:r>
        <w:r w:rsidRPr="00ED0071" w:rsidDel="004D0B24">
          <w:rPr>
            <w:szCs w:val="21"/>
          </w:rPr>
          <w:delText>3</w:delText>
        </w:r>
        <w:r w:rsidRPr="00ED0071" w:rsidDel="004D0B24">
          <w:rPr>
            <w:rFonts w:hint="eastAsia"/>
            <w:szCs w:val="21"/>
          </w:rPr>
          <w:delText>2</w:delText>
        </w:r>
        <w:r w:rsidRPr="00ED0071" w:rsidDel="004D0B24">
          <w:rPr>
            <w:szCs w:val="21"/>
          </w:rPr>
          <w:delText>所示）。它的轧机组成是</w:delText>
        </w:r>
        <w:r w:rsidRPr="00ED0071" w:rsidDel="004D0B24">
          <w:rPr>
            <w:szCs w:val="21"/>
          </w:rPr>
          <w:delText>3</w:delText>
        </w:r>
        <w:r w:rsidRPr="00ED0071" w:rsidDel="004D0B24">
          <w:rPr>
            <w:szCs w:val="21"/>
          </w:rPr>
          <w:delText>台粗轧机和</w:delText>
        </w:r>
        <w:r w:rsidRPr="00ED0071" w:rsidDel="004D0B24">
          <w:rPr>
            <w:szCs w:val="21"/>
          </w:rPr>
          <w:delText>7</w:delText>
        </w:r>
        <w:r w:rsidRPr="00ED0071" w:rsidDel="004D0B24">
          <w:rPr>
            <w:szCs w:val="21"/>
          </w:rPr>
          <w:delText>台精轧机，设计最高轧速为</w:delText>
        </w:r>
        <w:r w:rsidRPr="00ED0071" w:rsidDel="004D0B24">
          <w:rPr>
            <w:szCs w:val="21"/>
          </w:rPr>
          <w:delText>25m/s</w:delText>
        </w:r>
        <w:r w:rsidRPr="00ED0071" w:rsidDel="004D0B24">
          <w:rPr>
            <w:szCs w:val="21"/>
          </w:rPr>
          <w:delText>，年产量为</w:delText>
        </w:r>
        <w:r w:rsidRPr="00ED0071" w:rsidDel="004D0B24">
          <w:rPr>
            <w:szCs w:val="21"/>
          </w:rPr>
          <w:delText>540</w:delText>
        </w:r>
        <w:r w:rsidRPr="00ED0071" w:rsidDel="004D0B24">
          <w:rPr>
            <w:szCs w:val="21"/>
          </w:rPr>
          <w:delText>万吨。连铸坯经加热后在粗轧机组轧成最大厚度为</w:delText>
        </w:r>
        <w:r w:rsidRPr="00ED0071" w:rsidDel="004D0B24">
          <w:rPr>
            <w:szCs w:val="21"/>
          </w:rPr>
          <w:delText>50mm</w:delText>
        </w:r>
        <w:r w:rsidRPr="00ED0071" w:rsidDel="004D0B24">
          <w:rPr>
            <w:szCs w:val="21"/>
          </w:rPr>
          <w:delText>中间坯进人热卷箱，在热卷箱后设有中间带坯剪断机，将带坯头</w:delText>
        </w:r>
        <w:r w:rsidRPr="00ED0071" w:rsidDel="004D0B24">
          <w:rPr>
            <w:rFonts w:hint="eastAsia"/>
            <w:szCs w:val="21"/>
          </w:rPr>
          <w:delText>部</w:delText>
        </w:r>
        <w:r w:rsidRPr="00ED0071" w:rsidDel="004D0B24">
          <w:rPr>
            <w:szCs w:val="21"/>
          </w:rPr>
          <w:delText>剪平，以便于后面的焊接设备（用对接压合法电磁感应焊接）进行焊接，焊接后的带坯经过带坯边部加热器使带坯温度均匀，然后送入精轧机架组轧成所需带钢厚度。卷取机前设有高速飞剪，将高速前进的带钢切断分卷。</w:delText>
        </w:r>
        <w:bookmarkStart w:id="2783" w:name="_Toc453423189"/>
        <w:bookmarkEnd w:id="2783"/>
      </w:del>
    </w:p>
    <w:p w14:paraId="5741CD76" w14:textId="77777777" w:rsidR="00210C66" w:rsidRPr="00ED0071" w:rsidDel="004D0B24" w:rsidRDefault="00210C66" w:rsidP="00210C66">
      <w:pPr>
        <w:spacing w:line="360" w:lineRule="auto"/>
        <w:rPr>
          <w:del w:id="2784" w:author="yongjun" w:date="2016-06-10T17:07:00Z"/>
          <w:szCs w:val="21"/>
        </w:rPr>
      </w:pPr>
      <w:del w:id="2785" w:author="yongjun" w:date="2016-06-10T17:07:00Z">
        <w:r w:rsidRPr="00ED0071" w:rsidDel="004D0B24">
          <w:rPr>
            <w:szCs w:val="21"/>
          </w:rPr>
          <w:object w:dxaOrig="13636" w:dyaOrig="2745" w14:anchorId="554ECE7E">
            <v:shape id="_x0000_i1037" type="#_x0000_t75" style="width:415.2pt;height:83.3pt" o:ole="">
              <v:imagedata r:id="rId52" o:title="" grayscale="t"/>
            </v:shape>
            <o:OLEObject Type="Embed" ProgID="Visio.DrawingConvertable.15" ShapeID="_x0000_i1037" DrawAspect="Content" ObjectID="_1527664369" r:id="rId53"/>
          </w:object>
        </w:r>
        <w:bookmarkStart w:id="2786" w:name="_Toc453423190"/>
        <w:bookmarkEnd w:id="2786"/>
      </w:del>
    </w:p>
    <w:p w14:paraId="12741D95" w14:textId="77777777" w:rsidR="00210C66" w:rsidRPr="00ED0071" w:rsidDel="004D0B24" w:rsidRDefault="00210C66" w:rsidP="00210C66">
      <w:pPr>
        <w:jc w:val="center"/>
        <w:rPr>
          <w:del w:id="2787" w:author="yongjun" w:date="2016-06-10T17:07:00Z"/>
          <w:szCs w:val="21"/>
        </w:rPr>
      </w:pPr>
      <w:del w:id="2788" w:author="yongjun" w:date="2016-06-10T17:07:00Z">
        <w:r w:rsidRPr="00ED0071" w:rsidDel="004D0B24">
          <w:rPr>
            <w:szCs w:val="21"/>
          </w:rPr>
          <w:delText>图</w:delText>
        </w:r>
        <w:r w:rsidRPr="00ED0071" w:rsidDel="004D0B24">
          <w:rPr>
            <w:szCs w:val="21"/>
          </w:rPr>
          <w:delText>3</w:delText>
        </w:r>
        <w:r w:rsidRPr="00ED0071" w:rsidDel="004D0B24">
          <w:rPr>
            <w:rFonts w:hint="eastAsia"/>
            <w:szCs w:val="21"/>
          </w:rPr>
          <w:delText>3</w:delText>
        </w:r>
        <w:r w:rsidRPr="00ED0071" w:rsidDel="004D0B24">
          <w:rPr>
            <w:szCs w:val="21"/>
          </w:rPr>
          <w:delText xml:space="preserve">  </w:delText>
        </w:r>
        <w:r w:rsidRPr="00ED0071" w:rsidDel="004D0B24">
          <w:rPr>
            <w:szCs w:val="21"/>
          </w:rPr>
          <w:delText>日本川崎制铁（</w:delText>
        </w:r>
        <w:r w:rsidRPr="00ED0071" w:rsidDel="004D0B24">
          <w:rPr>
            <w:szCs w:val="21"/>
          </w:rPr>
          <w:delText>JFE</w:delText>
        </w:r>
        <w:r w:rsidRPr="00ED0071" w:rsidDel="004D0B24">
          <w:rPr>
            <w:szCs w:val="21"/>
          </w:rPr>
          <w:delText>）千叶厂</w:delText>
        </w:r>
        <w:r w:rsidRPr="00ED0071" w:rsidDel="004D0B24">
          <w:rPr>
            <w:szCs w:val="21"/>
          </w:rPr>
          <w:delText>3</w:delText>
        </w:r>
        <w:r w:rsidRPr="00ED0071" w:rsidDel="004D0B24">
          <w:rPr>
            <w:szCs w:val="21"/>
          </w:rPr>
          <w:delText>号热带轧制线</w:delText>
        </w:r>
        <w:bookmarkStart w:id="2789" w:name="_Toc453423191"/>
        <w:bookmarkEnd w:id="2789"/>
      </w:del>
    </w:p>
    <w:p w14:paraId="0B9F9E52" w14:textId="77777777" w:rsidR="00210C66" w:rsidRPr="00ED0071" w:rsidDel="004D0B24" w:rsidRDefault="00210C66" w:rsidP="00210C66">
      <w:pPr>
        <w:pStyle w:val="afff"/>
        <w:wordWrap/>
        <w:spacing w:line="240" w:lineRule="auto"/>
        <w:ind w:firstLine="420"/>
        <w:jc w:val="center"/>
        <w:rPr>
          <w:del w:id="2790" w:author="yongjun" w:date="2016-06-10T17:07:00Z"/>
          <w:rFonts w:ascii="Times New Roman" w:hAnsi="Times New Roman"/>
          <w:szCs w:val="21"/>
        </w:rPr>
      </w:pPr>
      <w:del w:id="2791" w:author="yongjun" w:date="2016-06-10T17:07:00Z">
        <w:r w:rsidRPr="00ED0071" w:rsidDel="004D0B24">
          <w:rPr>
            <w:rFonts w:ascii="Times New Roman" w:hAnsi="Times New Roman"/>
            <w:szCs w:val="21"/>
          </w:rPr>
          <w:delText>1-</w:delText>
        </w:r>
        <w:r w:rsidRPr="00ED0071" w:rsidDel="004D0B24">
          <w:rPr>
            <w:rFonts w:ascii="Times New Roman" w:hAnsi="Times New Roman"/>
            <w:szCs w:val="21"/>
          </w:rPr>
          <w:delText>加热炉；</w:delText>
        </w:r>
        <w:r w:rsidRPr="00ED0071" w:rsidDel="004D0B24">
          <w:rPr>
            <w:rFonts w:ascii="Times New Roman" w:hAnsi="Times New Roman"/>
            <w:szCs w:val="21"/>
          </w:rPr>
          <w:delText>2-</w:delText>
        </w:r>
        <w:r w:rsidRPr="00ED0071" w:rsidDel="004D0B24">
          <w:rPr>
            <w:rFonts w:ascii="Times New Roman" w:hAnsi="Times New Roman"/>
            <w:szCs w:val="21"/>
          </w:rPr>
          <w:delText>定宽压力机；</w:delText>
        </w:r>
        <w:r w:rsidRPr="00ED0071" w:rsidDel="004D0B24">
          <w:rPr>
            <w:rFonts w:ascii="Times New Roman" w:hAnsi="Times New Roman"/>
            <w:szCs w:val="21"/>
          </w:rPr>
          <w:delText>3~5-</w:delText>
        </w:r>
        <w:r w:rsidRPr="00ED0071" w:rsidDel="004D0B24">
          <w:rPr>
            <w:rFonts w:ascii="Times New Roman" w:hAnsi="Times New Roman"/>
            <w:szCs w:val="21"/>
          </w:rPr>
          <w:delText>粗轧机</w:delText>
        </w:r>
        <w:r w:rsidRPr="00ED0071" w:rsidDel="004D0B24">
          <w:rPr>
            <w:rFonts w:ascii="Times New Roman" w:hAnsi="Times New Roman"/>
            <w:szCs w:val="21"/>
          </w:rPr>
          <w:delText>R1</w:delText>
        </w:r>
        <w:r w:rsidRPr="00ED0071" w:rsidDel="004D0B24">
          <w:rPr>
            <w:rFonts w:ascii="Times New Roman" w:hAnsi="Times New Roman"/>
            <w:szCs w:val="21"/>
          </w:rPr>
          <w:delText>、</w:delText>
        </w:r>
        <w:r w:rsidRPr="00ED0071" w:rsidDel="004D0B24">
          <w:rPr>
            <w:rFonts w:ascii="Times New Roman" w:hAnsi="Times New Roman"/>
            <w:szCs w:val="21"/>
          </w:rPr>
          <w:delText>R2</w:delText>
        </w:r>
        <w:r w:rsidRPr="00ED0071" w:rsidDel="004D0B24">
          <w:rPr>
            <w:rFonts w:ascii="Times New Roman" w:hAnsi="Times New Roman"/>
            <w:szCs w:val="21"/>
          </w:rPr>
          <w:delText>、</w:delText>
        </w:r>
        <w:r w:rsidRPr="00ED0071" w:rsidDel="004D0B24">
          <w:rPr>
            <w:rFonts w:ascii="Times New Roman" w:hAnsi="Times New Roman"/>
            <w:szCs w:val="21"/>
          </w:rPr>
          <w:delText>R3</w:delText>
        </w:r>
        <w:r w:rsidRPr="00ED0071" w:rsidDel="004D0B24">
          <w:rPr>
            <w:rFonts w:ascii="Times New Roman" w:hAnsi="Times New Roman"/>
            <w:szCs w:val="21"/>
          </w:rPr>
          <w:delText>；</w:delText>
        </w:r>
        <w:r w:rsidRPr="00ED0071" w:rsidDel="004D0B24">
          <w:rPr>
            <w:rFonts w:ascii="Times New Roman" w:hAnsi="Times New Roman"/>
            <w:szCs w:val="21"/>
          </w:rPr>
          <w:delText>6-</w:delText>
        </w:r>
        <w:r w:rsidRPr="00ED0071" w:rsidDel="004D0B24">
          <w:rPr>
            <w:rFonts w:ascii="Times New Roman" w:hAnsi="Times New Roman"/>
            <w:szCs w:val="21"/>
          </w:rPr>
          <w:delText>热卷箱；</w:delText>
        </w:r>
        <w:r w:rsidRPr="00ED0071" w:rsidDel="004D0B24">
          <w:rPr>
            <w:rFonts w:ascii="Times New Roman" w:hAnsi="Times New Roman"/>
            <w:szCs w:val="21"/>
          </w:rPr>
          <w:delText>7-</w:delText>
        </w:r>
        <w:r w:rsidRPr="00ED0071" w:rsidDel="004D0B24">
          <w:rPr>
            <w:rFonts w:ascii="Times New Roman" w:hAnsi="Times New Roman"/>
            <w:szCs w:val="21"/>
          </w:rPr>
          <w:delText>切头剪；</w:delText>
        </w:r>
        <w:r w:rsidRPr="00ED0071" w:rsidDel="004D0B24">
          <w:rPr>
            <w:rFonts w:ascii="Times New Roman" w:hAnsi="Times New Roman"/>
            <w:szCs w:val="21"/>
          </w:rPr>
          <w:delText>8-</w:delText>
        </w:r>
        <w:r w:rsidRPr="00ED0071" w:rsidDel="004D0B24">
          <w:rPr>
            <w:rFonts w:ascii="Times New Roman" w:hAnsi="Times New Roman"/>
            <w:szCs w:val="21"/>
          </w:rPr>
          <w:delText>中间坯焊接设备；</w:delText>
        </w:r>
        <w:r w:rsidRPr="00ED0071" w:rsidDel="004D0B24">
          <w:rPr>
            <w:rFonts w:ascii="Times New Roman" w:hAnsi="Times New Roman"/>
            <w:szCs w:val="21"/>
          </w:rPr>
          <w:delText>9-</w:delText>
        </w:r>
        <w:r w:rsidRPr="00ED0071" w:rsidDel="004D0B24">
          <w:rPr>
            <w:rFonts w:ascii="Times New Roman" w:hAnsi="Times New Roman"/>
            <w:szCs w:val="21"/>
          </w:rPr>
          <w:delText>刮毛刺机；</w:delText>
        </w:r>
        <w:r w:rsidRPr="00ED0071" w:rsidDel="004D0B24">
          <w:rPr>
            <w:rFonts w:ascii="Times New Roman" w:hAnsi="Times New Roman"/>
            <w:szCs w:val="21"/>
          </w:rPr>
          <w:delText>10-</w:delText>
        </w:r>
        <w:r w:rsidRPr="00ED0071" w:rsidDel="004D0B24">
          <w:rPr>
            <w:rFonts w:ascii="Times New Roman" w:hAnsi="Times New Roman"/>
            <w:szCs w:val="21"/>
          </w:rPr>
          <w:delText>精轧机组；</w:delText>
        </w:r>
        <w:r w:rsidRPr="00ED0071" w:rsidDel="004D0B24">
          <w:rPr>
            <w:rFonts w:ascii="Times New Roman" w:hAnsi="Times New Roman"/>
            <w:szCs w:val="21"/>
          </w:rPr>
          <w:delText>11-</w:delText>
        </w:r>
        <w:r w:rsidRPr="00ED0071" w:rsidDel="004D0B24">
          <w:rPr>
            <w:rFonts w:ascii="Times New Roman" w:hAnsi="Times New Roman"/>
            <w:szCs w:val="21"/>
          </w:rPr>
          <w:delText>冷却装置；</w:delText>
        </w:r>
        <w:r w:rsidRPr="00ED0071" w:rsidDel="004D0B24">
          <w:rPr>
            <w:rFonts w:ascii="Times New Roman" w:hAnsi="Times New Roman"/>
            <w:szCs w:val="21"/>
          </w:rPr>
          <w:delText>12-</w:delText>
        </w:r>
        <w:r w:rsidRPr="00ED0071" w:rsidDel="004D0B24">
          <w:rPr>
            <w:rFonts w:ascii="Times New Roman" w:hAnsi="Times New Roman"/>
            <w:szCs w:val="21"/>
          </w:rPr>
          <w:delText>防飘飞装置；</w:delText>
        </w:r>
        <w:r w:rsidRPr="00ED0071" w:rsidDel="004D0B24">
          <w:rPr>
            <w:rFonts w:ascii="Times New Roman" w:hAnsi="Times New Roman"/>
            <w:szCs w:val="21"/>
          </w:rPr>
          <w:delText>13-</w:delText>
        </w:r>
        <w:r w:rsidRPr="00ED0071" w:rsidDel="004D0B24">
          <w:rPr>
            <w:rFonts w:ascii="Times New Roman" w:hAnsi="Times New Roman"/>
            <w:szCs w:val="21"/>
          </w:rPr>
          <w:delText>飞剪；</w:delText>
        </w:r>
        <w:r w:rsidRPr="00ED0071" w:rsidDel="004D0B24">
          <w:rPr>
            <w:rFonts w:ascii="Times New Roman" w:hAnsi="Times New Roman"/>
            <w:szCs w:val="21"/>
          </w:rPr>
          <w:delText>14-</w:delText>
        </w:r>
        <w:r w:rsidRPr="00ED0071" w:rsidDel="004D0B24">
          <w:rPr>
            <w:rFonts w:ascii="Times New Roman" w:hAnsi="Times New Roman"/>
            <w:szCs w:val="21"/>
          </w:rPr>
          <w:delText>卷取机</w:delText>
        </w:r>
        <w:bookmarkStart w:id="2792" w:name="_Toc453423192"/>
        <w:bookmarkEnd w:id="2792"/>
      </w:del>
    </w:p>
    <w:p w14:paraId="05896451" w14:textId="77777777" w:rsidR="00210C66" w:rsidRPr="00ED0071" w:rsidDel="004D0B24" w:rsidRDefault="00210C66" w:rsidP="00210C66">
      <w:pPr>
        <w:ind w:firstLine="420"/>
        <w:rPr>
          <w:del w:id="2793" w:author="yongjun" w:date="2016-06-10T17:07:00Z"/>
          <w:szCs w:val="21"/>
        </w:rPr>
      </w:pPr>
      <w:del w:id="2794" w:author="yongjun" w:date="2016-06-10T17:07:00Z">
        <w:r w:rsidRPr="00ED0071" w:rsidDel="004D0B24">
          <w:rPr>
            <w:szCs w:val="21"/>
          </w:rPr>
          <w:delText>在千叶厂</w:delText>
        </w:r>
        <w:r w:rsidRPr="00ED0071" w:rsidDel="004D0B24">
          <w:rPr>
            <w:szCs w:val="21"/>
          </w:rPr>
          <w:delText>3</w:delText>
        </w:r>
        <w:r w:rsidRPr="00ED0071" w:rsidDel="004D0B24">
          <w:rPr>
            <w:szCs w:val="21"/>
          </w:rPr>
          <w:delText>号热连轧全连续无头轧制取得成功经验后，日本新日铁大分厂和韩国浦项光阳厂分别将其热轧带钢机组改造成能无头轧制的热连轧机组。由于中间坯焊接操作过程比较复杂，对中间坯头尾可搭接性能要求较高，因而这项技术还没有得到广泛推广。</w:delText>
        </w:r>
        <w:bookmarkStart w:id="2795" w:name="_Toc453423193"/>
        <w:bookmarkEnd w:id="2795"/>
      </w:del>
    </w:p>
    <w:p w14:paraId="02DA3792" w14:textId="77777777" w:rsidR="00210C66" w:rsidRPr="00FC68D3" w:rsidDel="004D0B24" w:rsidRDefault="00210C66" w:rsidP="00173FFF">
      <w:pPr>
        <w:pStyle w:val="4"/>
        <w:spacing w:before="0" w:after="0" w:line="240" w:lineRule="auto"/>
        <w:rPr>
          <w:del w:id="2796" w:author="yongjun" w:date="2016-06-10T17:07:00Z"/>
          <w:rFonts w:ascii="宋体" w:eastAsia="宋体" w:hAnsi="宋体"/>
          <w:sz w:val="20"/>
        </w:rPr>
      </w:pPr>
      <w:del w:id="2797" w:author="yongjun" w:date="2016-06-10T17:07:00Z">
        <w:r w:rsidRPr="00FC68D3" w:rsidDel="004D0B24">
          <w:rPr>
            <w:rFonts w:ascii="宋体" w:eastAsia="宋体" w:hAnsi="宋体"/>
            <w:sz w:val="20"/>
          </w:rPr>
          <w:delText>半无头轧制</w:delText>
        </w:r>
        <w:bookmarkStart w:id="2798" w:name="_Toc453423194"/>
        <w:bookmarkEnd w:id="2798"/>
      </w:del>
    </w:p>
    <w:p w14:paraId="08927BBD" w14:textId="77777777" w:rsidR="00210C66" w:rsidRPr="00ED0071" w:rsidDel="004D0B24" w:rsidRDefault="00210C66" w:rsidP="00173FFF">
      <w:pPr>
        <w:ind w:firstLine="420"/>
        <w:rPr>
          <w:del w:id="2799" w:author="yongjun" w:date="2016-06-10T17:07:00Z"/>
          <w:szCs w:val="21"/>
        </w:rPr>
      </w:pPr>
      <w:del w:id="2800" w:author="yongjun" w:date="2016-06-10T17:07:00Z">
        <w:r w:rsidRPr="00ED0071" w:rsidDel="004D0B24">
          <w:rPr>
            <w:szCs w:val="21"/>
          </w:rPr>
          <w:delText>半无头轧制主要用于薄板坯连铸连轧生产线，主要是为生产薄规格热轧带钢。实现半无头轧制薄板坯连铸连轧的基本设备配置和传统的薄板坯连铸连轧大体相同，但是技术上有较大变化，即钢水经连铸机浇铸成钢坯后，不需剪切分段</w:delText>
        </w:r>
        <w:r w:rsidRPr="00ED0071" w:rsidDel="004D0B24">
          <w:rPr>
            <w:rFonts w:hint="eastAsia"/>
            <w:szCs w:val="21"/>
          </w:rPr>
          <w:delText>而</w:delText>
        </w:r>
        <w:r w:rsidRPr="00ED0071" w:rsidDel="004D0B24">
          <w:rPr>
            <w:szCs w:val="21"/>
          </w:rPr>
          <w:delText>直接送入辊底加热炉进行均热后直接送轧机轧制。</w:delText>
        </w:r>
        <w:bookmarkStart w:id="2801" w:name="_Toc453423195"/>
        <w:bookmarkEnd w:id="2801"/>
      </w:del>
    </w:p>
    <w:p w14:paraId="76A1AEC4" w14:textId="77777777" w:rsidR="00210C66" w:rsidRPr="00ED0071" w:rsidDel="004D0B24" w:rsidRDefault="00210C66" w:rsidP="00173FFF">
      <w:pPr>
        <w:ind w:firstLine="420"/>
        <w:rPr>
          <w:del w:id="2802" w:author="yongjun" w:date="2016-06-10T17:07:00Z"/>
          <w:szCs w:val="21"/>
        </w:rPr>
      </w:pPr>
      <w:del w:id="2803" w:author="yongjun" w:date="2016-06-10T17:07:00Z">
        <w:r w:rsidRPr="00ED0071" w:rsidDel="004D0B24">
          <w:rPr>
            <w:szCs w:val="21"/>
          </w:rPr>
          <w:delText>无头轧制和半无头轧制技术具有显著</w:delText>
        </w:r>
        <w:r w:rsidRPr="00ED0071" w:rsidDel="004D0B24">
          <w:rPr>
            <w:rFonts w:hint="eastAsia"/>
            <w:szCs w:val="21"/>
          </w:rPr>
          <w:delText>的</w:delText>
        </w:r>
        <w:r w:rsidRPr="00ED0071" w:rsidDel="004D0B24">
          <w:rPr>
            <w:szCs w:val="21"/>
          </w:rPr>
          <w:delText>优越性和巨大的经济效益，但总的说来，在生产实践中应用的时间还不长，采用的厂家还不多，属于一种正在发展中、有广阔发展前景的新工艺技术。</w:delText>
        </w:r>
        <w:bookmarkStart w:id="2804" w:name="_Toc453423196"/>
        <w:bookmarkEnd w:id="2804"/>
      </w:del>
    </w:p>
    <w:p w14:paraId="33BA9360" w14:textId="77777777" w:rsidR="00210C66" w:rsidRPr="00B40B02" w:rsidDel="004D0B24" w:rsidRDefault="00210C66" w:rsidP="00173FFF">
      <w:pPr>
        <w:pStyle w:val="30"/>
        <w:tabs>
          <w:tab w:val="clear" w:pos="720"/>
          <w:tab w:val="num" w:pos="0"/>
        </w:tabs>
        <w:rPr>
          <w:del w:id="2805" w:author="yongjun" w:date="2016-06-10T17:07:00Z"/>
          <w:sz w:val="22"/>
        </w:rPr>
      </w:pPr>
      <w:del w:id="2806" w:author="yongjun" w:date="2016-06-10T17:07:00Z">
        <w:r w:rsidRPr="00B40B02" w:rsidDel="004D0B24">
          <w:rPr>
            <w:sz w:val="22"/>
          </w:rPr>
          <w:delText>宽度控制技术</w:delText>
        </w:r>
        <w:bookmarkStart w:id="2807" w:name="_Toc453423197"/>
        <w:bookmarkEnd w:id="2807"/>
      </w:del>
    </w:p>
    <w:p w14:paraId="17B49016" w14:textId="77777777" w:rsidR="00210C66" w:rsidRPr="00ED0071" w:rsidDel="004D0B24" w:rsidRDefault="00210C66" w:rsidP="00173FFF">
      <w:pPr>
        <w:ind w:firstLine="420"/>
        <w:rPr>
          <w:del w:id="2808" w:author="yongjun" w:date="2016-06-10T17:07:00Z"/>
          <w:szCs w:val="21"/>
        </w:rPr>
      </w:pPr>
      <w:del w:id="2809" w:author="yongjun" w:date="2016-06-10T17:07:00Z">
        <w:r w:rsidRPr="00ED0071" w:rsidDel="004D0B24">
          <w:rPr>
            <w:szCs w:val="21"/>
          </w:rPr>
          <w:delText>利用粗轧机前的大立辊进行侧压是较为传统的热轧宽度控制技术，</w:delText>
        </w:r>
        <w:r w:rsidRPr="00ED0071" w:rsidDel="004D0B24">
          <w:rPr>
            <w:szCs w:val="21"/>
          </w:rPr>
          <w:delText>1976</w:delText>
        </w:r>
        <w:r w:rsidRPr="00ED0071" w:rsidDel="004D0B24">
          <w:rPr>
            <w:szCs w:val="21"/>
          </w:rPr>
          <w:delText>年开始在日本应用。目前广泛采用的全液压立辊轧机具有良好的自动调宽控制</w:delText>
        </w:r>
        <w:r w:rsidRPr="00ED0071" w:rsidDel="004D0B24">
          <w:rPr>
            <w:szCs w:val="21"/>
          </w:rPr>
          <w:delText>AWC</w:delText>
        </w:r>
        <w:r w:rsidRPr="00ED0071" w:rsidDel="004D0B24">
          <w:rPr>
            <w:szCs w:val="21"/>
          </w:rPr>
          <w:delText>（</w:delText>
        </w:r>
        <w:r w:rsidRPr="00ED0071" w:rsidDel="004D0B24">
          <w:rPr>
            <w:szCs w:val="21"/>
          </w:rPr>
          <w:delText>Automatic Width Contol</w:delText>
        </w:r>
        <w:r w:rsidRPr="00ED0071" w:rsidDel="004D0B24">
          <w:rPr>
            <w:szCs w:val="21"/>
          </w:rPr>
          <w:delText>）和短行程控制</w:delText>
        </w:r>
        <w:r w:rsidRPr="00ED0071" w:rsidDel="004D0B24">
          <w:rPr>
            <w:szCs w:val="21"/>
          </w:rPr>
          <w:delText>SSC</w:delText>
        </w:r>
        <w:r w:rsidRPr="00ED0071" w:rsidDel="004D0B24">
          <w:rPr>
            <w:szCs w:val="21"/>
          </w:rPr>
          <w:delText>（</w:delText>
        </w:r>
        <w:r w:rsidRPr="00ED0071" w:rsidDel="004D0B24">
          <w:rPr>
            <w:szCs w:val="21"/>
          </w:rPr>
          <w:delText> Short Stroke Control</w:delText>
        </w:r>
        <w:r w:rsidRPr="00ED0071" w:rsidDel="004D0B24">
          <w:rPr>
            <w:szCs w:val="21"/>
          </w:rPr>
          <w:delText>）功能，能够保证中间坯宽度控制精度，改善板坯头尾形状，减少头尾切损。同时，通过对立辊辊型的合理优化，可以提高调宽效果，改善边部形状缺陷，防止大侧压时板坯的扭转和翘曲。</w:delText>
        </w:r>
        <w:bookmarkStart w:id="2810" w:name="_Toc453423198"/>
        <w:bookmarkEnd w:id="2810"/>
      </w:del>
    </w:p>
    <w:p w14:paraId="0508570A" w14:textId="77777777" w:rsidR="00210C66" w:rsidRPr="00ED0071" w:rsidDel="004D0B24" w:rsidRDefault="00210C66" w:rsidP="00173FFF">
      <w:pPr>
        <w:ind w:firstLine="420"/>
        <w:rPr>
          <w:del w:id="2811" w:author="yongjun" w:date="2016-06-10T17:07:00Z"/>
          <w:szCs w:val="21"/>
        </w:rPr>
      </w:pPr>
      <w:del w:id="2812" w:author="yongjun" w:date="2016-06-10T17:07:00Z">
        <w:r w:rsidRPr="00ED0071" w:rsidDel="004D0B24">
          <w:rPr>
            <w:szCs w:val="21"/>
          </w:rPr>
          <w:delText>板坯定宽压力机</w:delText>
        </w:r>
        <w:r w:rsidRPr="00ED0071" w:rsidDel="004D0B24">
          <w:rPr>
            <w:rFonts w:hint="eastAsia"/>
            <w:szCs w:val="21"/>
          </w:rPr>
          <w:delText>也</w:delText>
        </w:r>
        <w:r w:rsidRPr="00ED0071" w:rsidDel="004D0B24">
          <w:rPr>
            <w:szCs w:val="21"/>
          </w:rPr>
          <w:delText>是极为有效</w:delText>
        </w:r>
        <w:r w:rsidRPr="00ED0071" w:rsidDel="004D0B24">
          <w:rPr>
            <w:rFonts w:hint="eastAsia"/>
            <w:szCs w:val="21"/>
          </w:rPr>
          <w:delText>地进行板坯</w:delText>
        </w:r>
        <w:r w:rsidRPr="00ED0071" w:rsidDel="004D0B24">
          <w:rPr>
            <w:szCs w:val="21"/>
          </w:rPr>
          <w:delText>调宽</w:delText>
        </w:r>
        <w:r w:rsidRPr="00ED0071" w:rsidDel="004D0B24">
          <w:rPr>
            <w:rFonts w:hint="eastAsia"/>
            <w:szCs w:val="21"/>
          </w:rPr>
          <w:delText>的热轧装备</w:delText>
        </w:r>
        <w:r w:rsidRPr="00ED0071" w:rsidDel="004D0B24">
          <w:rPr>
            <w:szCs w:val="21"/>
          </w:rPr>
          <w:delText>。第一台定宽压力机于</w:delText>
        </w:r>
        <w:r w:rsidRPr="00ED0071" w:rsidDel="004D0B24">
          <w:rPr>
            <w:szCs w:val="21"/>
          </w:rPr>
          <w:delText>20</w:delText>
        </w:r>
        <w:r w:rsidRPr="00ED0071" w:rsidDel="004D0B24">
          <w:rPr>
            <w:szCs w:val="21"/>
          </w:rPr>
          <w:delText>世纪</w:delText>
        </w:r>
        <w:r w:rsidRPr="00ED0071" w:rsidDel="004D0B24">
          <w:rPr>
            <w:szCs w:val="21"/>
          </w:rPr>
          <w:delText>80</w:delText>
        </w:r>
        <w:r w:rsidRPr="00ED0071" w:rsidDel="004D0B24">
          <w:rPr>
            <w:szCs w:val="21"/>
          </w:rPr>
          <w:delText>年代在蒂森成功应用后，西马克、石川岛播磨和川崎三家公司相继制造了不同类型的定宽压力机，并得到广泛应用。其功能和效率相近，但结构形式各有特点。西马克设计制造的定宽压力机采用双曲柄驱动形式，由传动电机带动双曲柄轴旋转，从而带动压模移动；其定宽压力机移动部件小，振动较小。石川岛播磨制造的定宽压力机采用单曲柄结构，由于要解决压模移动的平稳运行导向问题，其移动部件相对较大。川崎的定宽压力机采用了悬挂结构，所有移动部件均在轨道上运行，传动仍然采用单曲柄形式。</w:delText>
        </w:r>
        <w:bookmarkStart w:id="2813" w:name="_Toc453423199"/>
        <w:bookmarkEnd w:id="2813"/>
      </w:del>
    </w:p>
    <w:p w14:paraId="2BFFD335" w14:textId="77777777" w:rsidR="00210C66" w:rsidRPr="00ED0071" w:rsidDel="004D0B24" w:rsidRDefault="00210C66" w:rsidP="00173FFF">
      <w:pPr>
        <w:ind w:firstLine="420"/>
        <w:rPr>
          <w:del w:id="2814" w:author="yongjun" w:date="2016-06-10T17:07:00Z"/>
          <w:szCs w:val="21"/>
        </w:rPr>
      </w:pPr>
      <w:del w:id="2815" w:author="yongjun" w:date="2016-06-10T17:07:00Z">
        <w:r w:rsidRPr="00ED0071" w:rsidDel="004D0B24">
          <w:rPr>
            <w:szCs w:val="21"/>
          </w:rPr>
          <w:delText>   </w:delText>
        </w:r>
        <w:r w:rsidRPr="00ED0071" w:rsidDel="004D0B24">
          <w:rPr>
            <w:szCs w:val="21"/>
          </w:rPr>
          <w:delText>粗轧机前的大立辊的最大道次压下量在</w:delText>
        </w:r>
        <w:r w:rsidRPr="00ED0071" w:rsidDel="004D0B24">
          <w:rPr>
            <w:szCs w:val="21"/>
          </w:rPr>
          <w:delText>50</w:delText>
        </w:r>
        <w:r w:rsidRPr="00ED0071" w:rsidDel="004D0B24">
          <w:rPr>
            <w:szCs w:val="21"/>
          </w:rPr>
          <w:delText>～</w:delText>
        </w:r>
        <w:r w:rsidRPr="00ED0071" w:rsidDel="004D0B24">
          <w:rPr>
            <w:szCs w:val="21"/>
          </w:rPr>
          <w:delText>100mm</w:delText>
        </w:r>
        <w:r w:rsidRPr="00ED0071" w:rsidDel="004D0B24">
          <w:rPr>
            <w:szCs w:val="21"/>
          </w:rPr>
          <w:delText>左右，为使轧制板坯保持稳定，立辊都带有孔型，起夹持作用</w:delText>
        </w:r>
        <w:r w:rsidRPr="00ED0071" w:rsidDel="004D0B24">
          <w:rPr>
            <w:rFonts w:hint="eastAsia"/>
            <w:szCs w:val="21"/>
          </w:rPr>
          <w:delText>。</w:delText>
        </w:r>
        <w:r w:rsidRPr="00ED0071" w:rsidDel="004D0B24">
          <w:rPr>
            <w:szCs w:val="21"/>
          </w:rPr>
          <w:delText>立辊的侧压量过大会在板坯两边部位置产生较大的凸起，造成后面水平辊轧制道次宽展量增大。</w:delText>
        </w:r>
        <w:r w:rsidRPr="00ED0071" w:rsidDel="004D0B24">
          <w:rPr>
            <w:szCs w:val="21"/>
          </w:rPr>
          <w:delText> </w:delText>
        </w:r>
        <w:bookmarkStart w:id="2816" w:name="_Toc453423200"/>
        <w:bookmarkEnd w:id="2816"/>
      </w:del>
    </w:p>
    <w:p w14:paraId="1056510E" w14:textId="77777777" w:rsidR="00210C66" w:rsidRPr="00ED0071" w:rsidDel="004D0B24" w:rsidRDefault="00210C66" w:rsidP="00173FFF">
      <w:pPr>
        <w:ind w:firstLine="420"/>
        <w:rPr>
          <w:del w:id="2817" w:author="yongjun" w:date="2016-06-10T17:07:00Z"/>
          <w:szCs w:val="21"/>
        </w:rPr>
      </w:pPr>
      <w:del w:id="2818" w:author="yongjun" w:date="2016-06-10T17:07:00Z">
        <w:r w:rsidRPr="00ED0071" w:rsidDel="004D0B24">
          <w:rPr>
            <w:szCs w:val="21"/>
          </w:rPr>
          <w:delText>定宽压力机的主要技术特点是：宽度调整能力大，减宽效率高，一道次最大侧压量可达</w:delText>
        </w:r>
        <w:r w:rsidRPr="00ED0071" w:rsidDel="004D0B24">
          <w:rPr>
            <w:szCs w:val="21"/>
          </w:rPr>
          <w:delText>350mm</w:delText>
        </w:r>
        <w:r w:rsidRPr="00ED0071" w:rsidDel="004D0B24">
          <w:rPr>
            <w:szCs w:val="21"/>
          </w:rPr>
          <w:delText>，平均侧压量为</w:delText>
        </w:r>
        <w:r w:rsidRPr="00ED0071" w:rsidDel="004D0B24">
          <w:rPr>
            <w:szCs w:val="21"/>
          </w:rPr>
          <w:delText>200mm</w:delText>
        </w:r>
        <w:r w:rsidRPr="00ED0071" w:rsidDel="004D0B24">
          <w:rPr>
            <w:szCs w:val="21"/>
          </w:rPr>
          <w:delText>，从而减少了连铸板坯的宽度规格，连铸板坯宽度规格与没有采用定宽压力机前相比可以减少</w:delText>
        </w:r>
        <w:r w:rsidRPr="00ED0071" w:rsidDel="004D0B24">
          <w:rPr>
            <w:szCs w:val="21"/>
          </w:rPr>
          <w:delText>50%</w:delText>
        </w:r>
        <w:r w:rsidRPr="00ED0071" w:rsidDel="004D0B24">
          <w:rPr>
            <w:szCs w:val="21"/>
          </w:rPr>
          <w:delText>以上。此外，定宽压力机侧压后的板坯形状规整，切损少，比采用大立辊切损约减少一半，侧压板坯边部凸起量较立辊轧制小得多，避免了立辊压下凸起的</w:delText>
        </w:r>
        <w:r w:rsidRPr="00ED0071" w:rsidDel="004D0B24">
          <w:rPr>
            <w:szCs w:val="21"/>
          </w:rPr>
          <w:delText>“</w:delText>
        </w:r>
        <w:r w:rsidRPr="00ED0071" w:rsidDel="004D0B24">
          <w:rPr>
            <w:szCs w:val="21"/>
          </w:rPr>
          <w:delText>狗骨</w:delText>
        </w:r>
        <w:r w:rsidRPr="00ED0071" w:rsidDel="004D0B24">
          <w:rPr>
            <w:szCs w:val="21"/>
          </w:rPr>
          <w:delText>”</w:delText>
        </w:r>
        <w:r w:rsidRPr="00ED0071" w:rsidDel="004D0B24">
          <w:rPr>
            <w:szCs w:val="21"/>
          </w:rPr>
          <w:delText>缺陷，有效减少了水平轧制后的鱼尾切损，提高了成材率。定宽压力机还可以起到一定的除鳞效果。</w:delText>
        </w:r>
        <w:bookmarkStart w:id="2819" w:name="_Toc453423201"/>
        <w:bookmarkEnd w:id="2819"/>
      </w:del>
    </w:p>
    <w:p w14:paraId="5A702D6C" w14:textId="77777777" w:rsidR="00210C66" w:rsidRPr="00ED0071" w:rsidDel="004D0B24" w:rsidRDefault="00210C66" w:rsidP="00173FFF">
      <w:pPr>
        <w:ind w:firstLine="420"/>
        <w:rPr>
          <w:del w:id="2820" w:author="yongjun" w:date="2016-06-10T17:07:00Z"/>
          <w:szCs w:val="21"/>
        </w:rPr>
      </w:pPr>
      <w:del w:id="2821" w:author="yongjun" w:date="2016-06-10T17:07:00Z">
        <w:r w:rsidRPr="00ED0071" w:rsidDel="004D0B24">
          <w:rPr>
            <w:szCs w:val="21"/>
          </w:rPr>
          <w:delText>我国第一台定宽压力机于</w:delText>
        </w:r>
        <w:r w:rsidRPr="00ED0071" w:rsidDel="004D0B24">
          <w:rPr>
            <w:szCs w:val="21"/>
          </w:rPr>
          <w:delText>1996</w:delText>
        </w:r>
        <w:r w:rsidRPr="00ED0071" w:rsidDel="004D0B24">
          <w:rPr>
            <w:szCs w:val="21"/>
          </w:rPr>
          <w:delText>年在宝钢</w:delText>
        </w:r>
        <w:r w:rsidRPr="00ED0071" w:rsidDel="004D0B24">
          <w:rPr>
            <w:szCs w:val="21"/>
          </w:rPr>
          <w:delText>1580mm</w:delText>
        </w:r>
        <w:r w:rsidRPr="00ED0071" w:rsidDel="004D0B24">
          <w:rPr>
            <w:szCs w:val="21"/>
          </w:rPr>
          <w:delText>热轧投入使用，鞍钢、武钢、马钢、邯钢、本钢等企业也相继采用。目前国内已经投产的定宽压力机的核心技术装备均为引进，国内的部分大型重机厂可以根据外商提供图纸进行</w:delText>
        </w:r>
        <w:r w:rsidRPr="00ED0071" w:rsidDel="004D0B24">
          <w:rPr>
            <w:rFonts w:hint="eastAsia"/>
            <w:szCs w:val="21"/>
          </w:rPr>
          <w:delText>加工</w:delText>
        </w:r>
        <w:r w:rsidRPr="00ED0071" w:rsidDel="004D0B24">
          <w:rPr>
            <w:szCs w:val="21"/>
          </w:rPr>
          <w:delText>制造。目前国内有</w:delText>
        </w:r>
        <w:r w:rsidRPr="00ED0071" w:rsidDel="004D0B24">
          <w:rPr>
            <w:szCs w:val="21"/>
          </w:rPr>
          <w:delText>10</w:delText>
        </w:r>
        <w:r w:rsidRPr="00ED0071" w:rsidDel="004D0B24">
          <w:rPr>
            <w:szCs w:val="21"/>
          </w:rPr>
          <w:delText>多条热连轧生产线配置了定宽压力机。</w:delText>
        </w:r>
        <w:bookmarkStart w:id="2822" w:name="_Toc453423202"/>
        <w:bookmarkEnd w:id="2822"/>
      </w:del>
    </w:p>
    <w:p w14:paraId="1C8B6FF0" w14:textId="77777777" w:rsidR="00210C66" w:rsidRPr="00B40B02" w:rsidDel="004D0B24" w:rsidRDefault="00210C66" w:rsidP="00173FFF">
      <w:pPr>
        <w:pStyle w:val="30"/>
        <w:tabs>
          <w:tab w:val="clear" w:pos="720"/>
          <w:tab w:val="num" w:pos="0"/>
        </w:tabs>
        <w:rPr>
          <w:del w:id="2823" w:author="yongjun" w:date="2016-06-10T17:07:00Z"/>
          <w:sz w:val="22"/>
        </w:rPr>
      </w:pPr>
      <w:del w:id="2824" w:author="yongjun" w:date="2016-06-10T17:07:00Z">
        <w:r w:rsidRPr="00B40B02" w:rsidDel="004D0B24">
          <w:rPr>
            <w:sz w:val="22"/>
          </w:rPr>
          <w:delText>板厚控制技术AGC（Automatic Gauge Control）</w:delText>
        </w:r>
        <w:bookmarkStart w:id="2825" w:name="_Toc453423203"/>
        <w:bookmarkEnd w:id="2825"/>
      </w:del>
    </w:p>
    <w:p w14:paraId="2C520CA7" w14:textId="77777777" w:rsidR="00210C66" w:rsidRPr="00ED0071" w:rsidDel="004D0B24" w:rsidRDefault="00210C66" w:rsidP="00173FFF">
      <w:pPr>
        <w:ind w:rightChars="-73" w:right="-153" w:firstLineChars="200" w:firstLine="420"/>
        <w:rPr>
          <w:del w:id="2826" w:author="yongjun" w:date="2016-06-10T17:07:00Z"/>
          <w:color w:val="333333"/>
          <w:kern w:val="0"/>
          <w:szCs w:val="21"/>
        </w:rPr>
      </w:pPr>
      <w:del w:id="2827" w:author="yongjun" w:date="2016-06-10T17:07:00Z">
        <w:r w:rsidRPr="00ED0071" w:rsidDel="004D0B24">
          <w:rPr>
            <w:color w:val="333333"/>
            <w:kern w:val="0"/>
            <w:szCs w:val="21"/>
          </w:rPr>
          <w:delText>热连轧带钢的厚度精度是重要的质量指标之一，纵向厚度不均的主要原因是带钢尾部温降而使头尾温差加大</w:delText>
        </w:r>
        <w:r w:rsidRPr="00ED0071" w:rsidDel="004D0B24">
          <w:rPr>
            <w:rFonts w:hint="eastAsia"/>
            <w:color w:val="333333"/>
            <w:kern w:val="0"/>
            <w:szCs w:val="21"/>
          </w:rPr>
          <w:delText>；</w:delText>
        </w:r>
        <w:r w:rsidRPr="00ED0071" w:rsidDel="004D0B24">
          <w:rPr>
            <w:color w:val="333333"/>
            <w:kern w:val="0"/>
            <w:szCs w:val="21"/>
          </w:rPr>
          <w:delText>加热炉板坯生成水印</w:delText>
        </w:r>
        <w:r w:rsidRPr="00ED0071" w:rsidDel="004D0B24">
          <w:rPr>
            <w:rFonts w:hint="eastAsia"/>
            <w:color w:val="333333"/>
            <w:kern w:val="0"/>
            <w:szCs w:val="21"/>
          </w:rPr>
          <w:delText>；</w:delText>
        </w:r>
        <w:r w:rsidRPr="00ED0071" w:rsidDel="004D0B24">
          <w:rPr>
            <w:color w:val="333333"/>
            <w:kern w:val="0"/>
            <w:szCs w:val="21"/>
          </w:rPr>
          <w:delText>精轧活套起套过猛，对带纲产生冲击，使颈部厚度变薄</w:delText>
        </w:r>
        <w:r w:rsidRPr="00ED0071" w:rsidDel="004D0B24">
          <w:rPr>
            <w:rFonts w:hint="eastAsia"/>
            <w:color w:val="333333"/>
            <w:kern w:val="0"/>
            <w:szCs w:val="21"/>
          </w:rPr>
          <w:delText>；</w:delText>
        </w:r>
        <w:r w:rsidRPr="00ED0071" w:rsidDel="004D0B24">
          <w:rPr>
            <w:color w:val="333333"/>
            <w:kern w:val="0"/>
            <w:szCs w:val="21"/>
          </w:rPr>
          <w:delText>穿带咬钢动态速降</w:delText>
        </w:r>
        <w:r w:rsidRPr="00ED0071" w:rsidDel="004D0B24">
          <w:rPr>
            <w:rFonts w:hint="eastAsia"/>
            <w:color w:val="333333"/>
            <w:kern w:val="0"/>
            <w:szCs w:val="21"/>
          </w:rPr>
          <w:delText>；</w:delText>
        </w:r>
        <w:r w:rsidRPr="00ED0071" w:rsidDel="004D0B24">
          <w:rPr>
            <w:color w:val="333333"/>
            <w:kern w:val="0"/>
            <w:szCs w:val="21"/>
          </w:rPr>
          <w:delText>温度随机波动造成轧制力以及厚度波动</w:delText>
        </w:r>
        <w:r w:rsidRPr="00ED0071" w:rsidDel="004D0B24">
          <w:rPr>
            <w:rFonts w:hint="eastAsia"/>
            <w:color w:val="333333"/>
            <w:kern w:val="0"/>
            <w:szCs w:val="21"/>
          </w:rPr>
          <w:delText>；</w:delText>
        </w:r>
        <w:r w:rsidRPr="00ED0071" w:rsidDel="004D0B24">
          <w:rPr>
            <w:color w:val="333333"/>
            <w:kern w:val="0"/>
            <w:szCs w:val="21"/>
          </w:rPr>
          <w:delText>低速咬钢高速轧制将使油膜轴承的油膜厚度发生变化而使实际辊缝变小</w:delText>
        </w:r>
        <w:r w:rsidRPr="00ED0071" w:rsidDel="004D0B24">
          <w:rPr>
            <w:rFonts w:hint="eastAsia"/>
            <w:color w:val="333333"/>
            <w:kern w:val="0"/>
            <w:szCs w:val="21"/>
          </w:rPr>
          <w:delText>；</w:delText>
        </w:r>
        <w:r w:rsidRPr="00ED0071" w:rsidDel="004D0B24">
          <w:rPr>
            <w:color w:val="333333"/>
            <w:kern w:val="0"/>
            <w:szCs w:val="21"/>
          </w:rPr>
          <w:delText>轧辊偏心（椭圆度）将直接使实际辊缝产生高频周期变化</w:delText>
        </w:r>
        <w:r w:rsidRPr="00ED0071" w:rsidDel="004D0B24">
          <w:rPr>
            <w:rFonts w:hint="eastAsia"/>
            <w:color w:val="333333"/>
            <w:kern w:val="0"/>
            <w:szCs w:val="21"/>
          </w:rPr>
          <w:delText>等</w:delText>
        </w:r>
        <w:r w:rsidRPr="00ED0071" w:rsidDel="004D0B24">
          <w:rPr>
            <w:color w:val="333333"/>
            <w:kern w:val="0"/>
            <w:szCs w:val="21"/>
          </w:rPr>
          <w:delText>。</w:delText>
        </w:r>
        <w:bookmarkStart w:id="2828" w:name="_Toc453423204"/>
        <w:bookmarkEnd w:id="2828"/>
      </w:del>
    </w:p>
    <w:p w14:paraId="62BC1A90" w14:textId="77777777" w:rsidR="00210C66" w:rsidRPr="00ED0071" w:rsidDel="004D0B24" w:rsidRDefault="00210C66" w:rsidP="00173FFF">
      <w:pPr>
        <w:ind w:rightChars="-73" w:right="-153" w:firstLineChars="200" w:firstLine="420"/>
        <w:rPr>
          <w:del w:id="2829" w:author="yongjun" w:date="2016-06-10T17:07:00Z"/>
          <w:color w:val="333333"/>
          <w:kern w:val="0"/>
          <w:szCs w:val="21"/>
        </w:rPr>
      </w:pPr>
      <w:del w:id="2830" w:author="yongjun" w:date="2016-06-10T17:07:00Z">
        <w:r w:rsidRPr="00ED0071" w:rsidDel="004D0B24">
          <w:rPr>
            <w:color w:val="333333"/>
            <w:kern w:val="0"/>
            <w:szCs w:val="21"/>
          </w:rPr>
          <w:delText>自</w:delText>
        </w:r>
        <w:r w:rsidRPr="00ED0071" w:rsidDel="004D0B24">
          <w:rPr>
            <w:color w:val="333333"/>
            <w:kern w:val="0"/>
            <w:szCs w:val="21"/>
          </w:rPr>
          <w:delText>20</w:delText>
        </w:r>
        <w:r w:rsidRPr="00ED0071" w:rsidDel="004D0B24">
          <w:rPr>
            <w:color w:val="333333"/>
            <w:kern w:val="0"/>
            <w:szCs w:val="21"/>
          </w:rPr>
          <w:delText>世纪</w:delText>
        </w:r>
        <w:r w:rsidRPr="00ED0071" w:rsidDel="004D0B24">
          <w:rPr>
            <w:color w:val="333333"/>
            <w:kern w:val="0"/>
            <w:szCs w:val="21"/>
          </w:rPr>
          <w:delText>80</w:delText>
        </w:r>
        <w:r w:rsidRPr="00ED0071" w:rsidDel="004D0B24">
          <w:rPr>
            <w:color w:val="333333"/>
            <w:kern w:val="0"/>
            <w:szCs w:val="21"/>
          </w:rPr>
          <w:delText>年代中期采用液压压下后，厚度压下系统的动态响应提高了近十倍，因而进一步提高了</w:delText>
        </w:r>
        <w:r w:rsidRPr="00ED0071" w:rsidDel="004D0B24">
          <w:rPr>
            <w:rFonts w:hint="eastAsia"/>
            <w:color w:val="333333"/>
            <w:kern w:val="0"/>
            <w:szCs w:val="21"/>
          </w:rPr>
          <w:delText>带钢</w:delText>
        </w:r>
        <w:r w:rsidRPr="00ED0071" w:rsidDel="004D0B24">
          <w:rPr>
            <w:color w:val="333333"/>
            <w:kern w:val="0"/>
            <w:szCs w:val="21"/>
          </w:rPr>
          <w:delText>厚度精度。目前宽带钢热连轧精轧机组辊缝控制大都采用液压压下系统和</w:delText>
        </w:r>
        <w:r w:rsidRPr="00ED0071" w:rsidDel="004D0B24">
          <w:rPr>
            <w:color w:val="333333"/>
            <w:kern w:val="0"/>
            <w:szCs w:val="21"/>
          </w:rPr>
          <w:delText>AGC</w:delText>
        </w:r>
        <w:r w:rsidRPr="00ED0071" w:rsidDel="004D0B24">
          <w:rPr>
            <w:color w:val="333333"/>
            <w:kern w:val="0"/>
            <w:szCs w:val="21"/>
          </w:rPr>
          <w:delText>系统。液压</w:delText>
        </w:r>
        <w:r w:rsidRPr="00ED0071" w:rsidDel="004D0B24">
          <w:rPr>
            <w:color w:val="333333"/>
            <w:kern w:val="0"/>
            <w:szCs w:val="21"/>
          </w:rPr>
          <w:delText>AGC</w:delText>
        </w:r>
        <w:r w:rsidRPr="00ED0071" w:rsidDel="004D0B24">
          <w:rPr>
            <w:color w:val="333333"/>
            <w:kern w:val="0"/>
            <w:szCs w:val="21"/>
          </w:rPr>
          <w:delText>就是借助于轧机的液压系统，通过液压伺服阀（能根据位置检测和压力检测所发出的微弱电信号，精确地控制流入油缸的流量）调节液压缸的油量和压力来控制轧辊的位置及辊缝的大小，对带钢进行厚度自动控制的系统。这种系统装配高应答性能液压缸，采用高精度的位置传感器，使带钢全长厚度控制精度大为提高。全液压压下板厚自动控制技术是控制带材纵向公差的主要手段，与传统的蜗轮、丝杆</w:delText>
        </w:r>
        <w:r w:rsidRPr="00ED0071" w:rsidDel="004D0B24">
          <w:rPr>
            <w:rFonts w:hint="eastAsia"/>
            <w:color w:val="333333"/>
            <w:kern w:val="0"/>
            <w:szCs w:val="21"/>
          </w:rPr>
          <w:delText>电动压下</w:delText>
        </w:r>
        <w:r w:rsidRPr="00ED0071" w:rsidDel="004D0B24">
          <w:rPr>
            <w:color w:val="333333"/>
            <w:kern w:val="0"/>
            <w:szCs w:val="21"/>
          </w:rPr>
          <w:delText>结构相比，全液压压下具有控制厚度公差能力强、精度高和反馈速度快等</w:delText>
        </w:r>
        <w:r w:rsidRPr="00ED0071" w:rsidDel="004D0B24">
          <w:rPr>
            <w:rFonts w:hint="eastAsia"/>
            <w:color w:val="333333"/>
            <w:kern w:val="0"/>
            <w:szCs w:val="21"/>
          </w:rPr>
          <w:delText>优点</w:delText>
        </w:r>
        <w:r w:rsidRPr="00ED0071" w:rsidDel="004D0B24">
          <w:rPr>
            <w:color w:val="333333"/>
            <w:kern w:val="0"/>
            <w:szCs w:val="21"/>
          </w:rPr>
          <w:delText>。</w:delText>
        </w:r>
        <w:bookmarkStart w:id="2831" w:name="_Toc453423205"/>
        <w:bookmarkEnd w:id="2831"/>
      </w:del>
    </w:p>
    <w:p w14:paraId="6553F37B" w14:textId="77777777" w:rsidR="00210C66" w:rsidRPr="00ED0071" w:rsidDel="004D0B24" w:rsidRDefault="00210C66" w:rsidP="00173FFF">
      <w:pPr>
        <w:ind w:rightChars="-73" w:right="-153" w:firstLineChars="200" w:firstLine="420"/>
        <w:rPr>
          <w:del w:id="2832" w:author="yongjun" w:date="2016-06-10T17:07:00Z"/>
          <w:color w:val="333333"/>
          <w:kern w:val="0"/>
          <w:szCs w:val="21"/>
        </w:rPr>
      </w:pPr>
      <w:del w:id="2833" w:author="yongjun" w:date="2016-06-10T17:07:00Z">
        <w:r w:rsidRPr="00ED0071" w:rsidDel="004D0B24">
          <w:rPr>
            <w:color w:val="333333"/>
            <w:kern w:val="0"/>
            <w:szCs w:val="21"/>
          </w:rPr>
          <w:delText>现代热连轧控制技术在高精度设定模型基础上，还需要利用自动厚度控制系统使带钢厚度在轧件和设备发生扰动的情况下保持恒定或最小的变化。</w:delText>
        </w:r>
        <w:r w:rsidRPr="00ED0071" w:rsidDel="004D0B24">
          <w:rPr>
            <w:color w:val="333333"/>
            <w:kern w:val="0"/>
            <w:szCs w:val="21"/>
          </w:rPr>
          <w:delText>AGC</w:delText>
        </w:r>
        <w:r w:rsidRPr="00ED0071" w:rsidDel="004D0B24">
          <w:rPr>
            <w:color w:val="333333"/>
            <w:kern w:val="0"/>
            <w:szCs w:val="21"/>
          </w:rPr>
          <w:delText>的工作原理是通过压力传感器、位移传感器、测厚仪等设备对轧件的轧出厚度进行连续测量，并将目标值与实测值对比，根据得到的偏差值，利用控制回路和装置及计算机的功能程序，由放大器输出一个调整量指令，调整压下位置、轧制速度和张力等工艺参数，将厚度控制在允许的偏差范围内。</w:delText>
        </w:r>
        <w:r w:rsidRPr="00ED0071" w:rsidDel="004D0B24">
          <w:rPr>
            <w:color w:val="333333"/>
            <w:kern w:val="0"/>
            <w:szCs w:val="21"/>
          </w:rPr>
          <w:delText>AGC</w:delText>
        </w:r>
        <w:r w:rsidRPr="00ED0071" w:rsidDel="004D0B24">
          <w:rPr>
            <w:color w:val="333333"/>
            <w:kern w:val="0"/>
            <w:szCs w:val="21"/>
          </w:rPr>
          <w:delText>的一般功能以厚度计</w:delText>
        </w:r>
        <w:r w:rsidRPr="00ED0071" w:rsidDel="004D0B24">
          <w:rPr>
            <w:color w:val="333333"/>
            <w:kern w:val="0"/>
            <w:szCs w:val="21"/>
          </w:rPr>
          <w:delText>AGC</w:delText>
        </w:r>
        <w:r w:rsidRPr="00ED0071" w:rsidDel="004D0B24">
          <w:rPr>
            <w:color w:val="333333"/>
            <w:kern w:val="0"/>
            <w:szCs w:val="21"/>
          </w:rPr>
          <w:delText>为基础，配备</w:delText>
        </w:r>
        <w:r w:rsidRPr="00ED0071" w:rsidDel="004D0B24">
          <w:rPr>
            <w:color w:val="333333"/>
            <w:kern w:val="0"/>
            <w:szCs w:val="21"/>
          </w:rPr>
          <w:delText>X</w:delText>
        </w:r>
        <w:r w:rsidRPr="00ED0071" w:rsidDel="004D0B24">
          <w:rPr>
            <w:color w:val="333333"/>
            <w:kern w:val="0"/>
            <w:szCs w:val="21"/>
          </w:rPr>
          <w:delText>射线监控</w:delText>
        </w:r>
        <w:r w:rsidRPr="00ED0071" w:rsidDel="004D0B24">
          <w:rPr>
            <w:color w:val="333333"/>
            <w:kern w:val="0"/>
            <w:szCs w:val="21"/>
          </w:rPr>
          <w:delText>AGC</w:delText>
        </w:r>
        <w:r w:rsidRPr="00ED0071" w:rsidDel="004D0B24">
          <w:rPr>
            <w:color w:val="333333"/>
            <w:kern w:val="0"/>
            <w:szCs w:val="21"/>
          </w:rPr>
          <w:delText>功能。为了解决厚度计</w:delText>
        </w:r>
        <w:r w:rsidRPr="00ED0071" w:rsidDel="004D0B24">
          <w:rPr>
            <w:color w:val="333333"/>
            <w:kern w:val="0"/>
            <w:szCs w:val="21"/>
          </w:rPr>
          <w:delText>AGC</w:delText>
        </w:r>
        <w:r w:rsidRPr="00ED0071" w:rsidDel="004D0B24">
          <w:rPr>
            <w:color w:val="333333"/>
            <w:kern w:val="0"/>
            <w:szCs w:val="21"/>
          </w:rPr>
          <w:delText>所不能控制的带钢厚度偏差部分，也采用诸多补偿控制。</w:delText>
        </w:r>
        <w:bookmarkStart w:id="2834" w:name="_Toc453423206"/>
        <w:bookmarkEnd w:id="2834"/>
      </w:del>
    </w:p>
    <w:p w14:paraId="60B0A879" w14:textId="77777777" w:rsidR="00210C66" w:rsidRPr="00ED0071" w:rsidDel="004D0B24" w:rsidRDefault="00210C66" w:rsidP="00173FFF">
      <w:pPr>
        <w:tabs>
          <w:tab w:val="num" w:pos="720"/>
        </w:tabs>
        <w:ind w:rightChars="-73" w:right="-153" w:firstLineChars="200" w:firstLine="420"/>
        <w:rPr>
          <w:del w:id="2835" w:author="yongjun" w:date="2016-06-10T17:07:00Z"/>
          <w:color w:val="333333"/>
          <w:kern w:val="0"/>
          <w:szCs w:val="21"/>
        </w:rPr>
      </w:pPr>
      <w:del w:id="2836" w:author="yongjun" w:date="2016-06-10T17:07:00Z">
        <w:r w:rsidRPr="00ED0071" w:rsidDel="004D0B24">
          <w:rPr>
            <w:color w:val="333333"/>
            <w:kern w:val="0"/>
            <w:szCs w:val="21"/>
          </w:rPr>
          <w:delText>根据轧制过程中控制信息流动和作用情况不同，以及根据发出厚度信号的测厚仪（或辊缝仪）设置位置</w:delText>
        </w:r>
        <w:r w:rsidRPr="00ED0071" w:rsidDel="004D0B24">
          <w:rPr>
            <w:rFonts w:hint="eastAsia"/>
            <w:color w:val="333333"/>
            <w:kern w:val="0"/>
            <w:szCs w:val="21"/>
          </w:rPr>
          <w:delText>的</w:delText>
        </w:r>
        <w:r w:rsidRPr="00ED0071" w:rsidDel="004D0B24">
          <w:rPr>
            <w:color w:val="333333"/>
            <w:kern w:val="0"/>
            <w:szCs w:val="21"/>
          </w:rPr>
          <w:delText>不同，</w:delText>
        </w:r>
        <w:r w:rsidRPr="00ED0071" w:rsidDel="004D0B24">
          <w:rPr>
            <w:color w:val="333333"/>
            <w:kern w:val="0"/>
            <w:szCs w:val="21"/>
          </w:rPr>
          <w:delText>AGC</w:delText>
        </w:r>
        <w:r w:rsidRPr="00ED0071" w:rsidDel="004D0B24">
          <w:rPr>
            <w:color w:val="333333"/>
            <w:kern w:val="0"/>
            <w:szCs w:val="21"/>
          </w:rPr>
          <w:delText>系统又分为反馈</w:delText>
        </w:r>
        <w:r w:rsidRPr="00ED0071" w:rsidDel="004D0B24">
          <w:rPr>
            <w:color w:val="333333"/>
            <w:kern w:val="0"/>
            <w:szCs w:val="21"/>
          </w:rPr>
          <w:delText>AGC</w:delText>
        </w:r>
        <w:r w:rsidRPr="00ED0071" w:rsidDel="004D0B24">
          <w:rPr>
            <w:color w:val="333333"/>
            <w:kern w:val="0"/>
            <w:szCs w:val="21"/>
          </w:rPr>
          <w:delText>（也称监控</w:delText>
        </w:r>
        <w:r w:rsidRPr="00ED0071" w:rsidDel="004D0B24">
          <w:rPr>
            <w:color w:val="333333"/>
            <w:kern w:val="0"/>
            <w:szCs w:val="21"/>
          </w:rPr>
          <w:delText>AGC</w:delText>
        </w:r>
        <w:r w:rsidRPr="00ED0071" w:rsidDel="004D0B24">
          <w:rPr>
            <w:color w:val="333333"/>
            <w:kern w:val="0"/>
            <w:szCs w:val="21"/>
          </w:rPr>
          <w:delText>）和前馈</w:delText>
        </w:r>
        <w:r w:rsidRPr="00ED0071" w:rsidDel="004D0B24">
          <w:rPr>
            <w:color w:val="333333"/>
            <w:kern w:val="0"/>
            <w:szCs w:val="21"/>
          </w:rPr>
          <w:delText>ACC</w:delText>
        </w:r>
        <w:r w:rsidRPr="00ED0071" w:rsidDel="004D0B24">
          <w:rPr>
            <w:color w:val="333333"/>
            <w:kern w:val="0"/>
            <w:szCs w:val="21"/>
          </w:rPr>
          <w:delText>（也称预控</w:delText>
        </w:r>
        <w:r w:rsidRPr="00ED0071" w:rsidDel="004D0B24">
          <w:rPr>
            <w:color w:val="333333"/>
            <w:kern w:val="0"/>
            <w:szCs w:val="21"/>
          </w:rPr>
          <w:delText>AGC</w:delText>
        </w:r>
        <w:r w:rsidRPr="00ED0071" w:rsidDel="004D0B24">
          <w:rPr>
            <w:color w:val="333333"/>
            <w:kern w:val="0"/>
            <w:szCs w:val="21"/>
          </w:rPr>
          <w:delText>）以及辊缝</w:delText>
        </w:r>
        <w:r w:rsidRPr="00ED0071" w:rsidDel="004D0B24">
          <w:rPr>
            <w:color w:val="333333"/>
            <w:kern w:val="0"/>
            <w:szCs w:val="21"/>
          </w:rPr>
          <w:delText>AGC</w:delText>
        </w:r>
        <w:r w:rsidRPr="00ED0071" w:rsidDel="004D0B24">
          <w:rPr>
            <w:color w:val="333333"/>
            <w:kern w:val="0"/>
            <w:szCs w:val="21"/>
          </w:rPr>
          <w:delText>三种。</w:delText>
        </w:r>
        <w:bookmarkStart w:id="2837" w:name="_Toc453423207"/>
        <w:bookmarkEnd w:id="2837"/>
      </w:del>
    </w:p>
    <w:p w14:paraId="743C0E48" w14:textId="77777777" w:rsidR="00210C66" w:rsidRPr="00ED0071" w:rsidDel="004D0B24" w:rsidRDefault="00210C66" w:rsidP="00173FFF">
      <w:pPr>
        <w:ind w:rightChars="-73" w:right="-153" w:firstLineChars="200" w:firstLine="420"/>
        <w:rPr>
          <w:del w:id="2838" w:author="yongjun" w:date="2016-06-10T17:07:00Z"/>
          <w:color w:val="333333"/>
          <w:kern w:val="0"/>
          <w:szCs w:val="21"/>
        </w:rPr>
      </w:pPr>
      <w:del w:id="2839" w:author="yongjun" w:date="2016-06-10T17:07:00Z">
        <w:r w:rsidRPr="00ED0071" w:rsidDel="004D0B24">
          <w:rPr>
            <w:color w:val="333333"/>
            <w:kern w:val="0"/>
            <w:szCs w:val="21"/>
          </w:rPr>
          <w:delText>厚度锁定目前有两种方法。根据</w:delText>
        </w:r>
        <w:r w:rsidRPr="00ED0071" w:rsidDel="004D0B24">
          <w:rPr>
            <w:color w:val="333333"/>
            <w:kern w:val="0"/>
            <w:szCs w:val="21"/>
          </w:rPr>
          <w:delText>AGC</w:delText>
        </w:r>
        <w:r w:rsidRPr="00ED0071" w:rsidDel="004D0B24">
          <w:rPr>
            <w:color w:val="333333"/>
            <w:kern w:val="0"/>
            <w:szCs w:val="21"/>
          </w:rPr>
          <w:delText>系统中</w:delText>
        </w:r>
        <w:r w:rsidRPr="00ED0071" w:rsidDel="004D0B24">
          <w:rPr>
            <w:rFonts w:hint="eastAsia"/>
            <w:color w:val="333333"/>
            <w:kern w:val="0"/>
            <w:szCs w:val="21"/>
          </w:rPr>
          <w:delText>控制的</w:delText>
        </w:r>
        <w:r w:rsidRPr="00ED0071" w:rsidDel="004D0B24">
          <w:rPr>
            <w:color w:val="333333"/>
            <w:kern w:val="0"/>
            <w:szCs w:val="21"/>
          </w:rPr>
          <w:delText>目标厚度锁定方法不同，可以将</w:delText>
        </w:r>
        <w:r w:rsidRPr="00ED0071" w:rsidDel="004D0B24">
          <w:rPr>
            <w:color w:val="333333"/>
            <w:kern w:val="0"/>
            <w:szCs w:val="21"/>
          </w:rPr>
          <w:delText>AGC</w:delText>
        </w:r>
        <w:r w:rsidRPr="00ED0071" w:rsidDel="004D0B24">
          <w:rPr>
            <w:color w:val="333333"/>
            <w:kern w:val="0"/>
            <w:szCs w:val="21"/>
          </w:rPr>
          <w:delText>系统分为相对值</w:delText>
        </w:r>
        <w:r w:rsidRPr="00ED0071" w:rsidDel="004D0B24">
          <w:rPr>
            <w:color w:val="333333"/>
            <w:kern w:val="0"/>
            <w:szCs w:val="21"/>
          </w:rPr>
          <w:delText>AGC</w:delText>
        </w:r>
        <w:r w:rsidRPr="00ED0071" w:rsidDel="004D0B24">
          <w:rPr>
            <w:color w:val="333333"/>
            <w:kern w:val="0"/>
            <w:szCs w:val="21"/>
          </w:rPr>
          <w:delText>（也称头部锁定</w:delText>
        </w:r>
        <w:r w:rsidRPr="00ED0071" w:rsidDel="004D0B24">
          <w:rPr>
            <w:color w:val="333333"/>
            <w:kern w:val="0"/>
            <w:szCs w:val="21"/>
          </w:rPr>
          <w:delText>AGC</w:delText>
        </w:r>
        <w:r w:rsidRPr="00ED0071" w:rsidDel="004D0B24">
          <w:rPr>
            <w:color w:val="333333"/>
            <w:kern w:val="0"/>
            <w:szCs w:val="21"/>
          </w:rPr>
          <w:delText>）和绝对值</w:delText>
        </w:r>
        <w:r w:rsidRPr="00ED0071" w:rsidDel="004D0B24">
          <w:rPr>
            <w:color w:val="333333"/>
            <w:kern w:val="0"/>
            <w:szCs w:val="21"/>
          </w:rPr>
          <w:delText>AGC</w:delText>
        </w:r>
        <w:r w:rsidRPr="00ED0071" w:rsidDel="004D0B24">
          <w:rPr>
            <w:color w:val="333333"/>
            <w:kern w:val="0"/>
            <w:szCs w:val="21"/>
          </w:rPr>
          <w:delText>。第一种方法是以设定值为目标（绝对</w:delText>
        </w:r>
        <w:r w:rsidRPr="00ED0071" w:rsidDel="004D0B24">
          <w:rPr>
            <w:color w:val="333333"/>
            <w:kern w:val="0"/>
            <w:szCs w:val="21"/>
          </w:rPr>
          <w:delText>AGC</w:delText>
        </w:r>
        <w:r w:rsidRPr="00ED0071" w:rsidDel="004D0B24">
          <w:rPr>
            <w:color w:val="333333"/>
            <w:kern w:val="0"/>
            <w:szCs w:val="21"/>
          </w:rPr>
          <w:delText>），当轧件轧出后，根据辊缝和轧制力等反馈实测信号间接计算实测厚度后，与此设定</w:delText>
        </w:r>
        <w:r w:rsidRPr="00ED0071" w:rsidDel="004D0B24">
          <w:rPr>
            <w:rFonts w:hint="eastAsia"/>
            <w:color w:val="333333"/>
            <w:kern w:val="0"/>
            <w:szCs w:val="21"/>
          </w:rPr>
          <w:delText>厚度</w:delText>
        </w:r>
        <w:r w:rsidRPr="00ED0071" w:rsidDel="004D0B24">
          <w:rPr>
            <w:color w:val="333333"/>
            <w:kern w:val="0"/>
            <w:szCs w:val="21"/>
          </w:rPr>
          <w:delText>目标值相比较</w:delText>
        </w:r>
        <w:r w:rsidRPr="00ED0071" w:rsidDel="004D0B24">
          <w:rPr>
            <w:rFonts w:hint="eastAsia"/>
            <w:color w:val="333333"/>
            <w:kern w:val="0"/>
            <w:szCs w:val="21"/>
          </w:rPr>
          <w:delText>；</w:delText>
        </w:r>
        <w:r w:rsidRPr="00ED0071" w:rsidDel="004D0B24">
          <w:rPr>
            <w:color w:val="333333"/>
            <w:kern w:val="0"/>
            <w:szCs w:val="21"/>
          </w:rPr>
          <w:delText>如不同，就进行调厚，直到消除厚度偏差为止。这种方法要求将整个带钢的厚度都调到目标值</w:delText>
        </w:r>
        <w:r w:rsidRPr="00ED0071" w:rsidDel="004D0B24">
          <w:rPr>
            <w:rFonts w:hint="eastAsia"/>
            <w:color w:val="333333"/>
            <w:kern w:val="0"/>
            <w:szCs w:val="21"/>
          </w:rPr>
          <w:delText>（</w:delText>
        </w:r>
        <w:r w:rsidRPr="00ED0071" w:rsidDel="004D0B24">
          <w:rPr>
            <w:color w:val="333333"/>
            <w:kern w:val="0"/>
            <w:szCs w:val="21"/>
          </w:rPr>
          <w:delText>设定</w:delText>
        </w:r>
        <w:r w:rsidRPr="00ED0071" w:rsidDel="004D0B24">
          <w:rPr>
            <w:rFonts w:hint="eastAsia"/>
            <w:color w:val="333333"/>
            <w:kern w:val="0"/>
            <w:szCs w:val="21"/>
          </w:rPr>
          <w:delText>的厚度</w:delText>
        </w:r>
        <w:r w:rsidRPr="00ED0071" w:rsidDel="004D0B24">
          <w:rPr>
            <w:color w:val="333333"/>
            <w:kern w:val="0"/>
            <w:szCs w:val="21"/>
          </w:rPr>
          <w:delText>值</w:delText>
        </w:r>
        <w:r w:rsidRPr="00ED0071" w:rsidDel="004D0B24">
          <w:rPr>
            <w:rFonts w:hint="eastAsia"/>
            <w:color w:val="333333"/>
            <w:kern w:val="0"/>
            <w:szCs w:val="21"/>
          </w:rPr>
          <w:delText>）</w:delText>
        </w:r>
        <w:r w:rsidRPr="00ED0071" w:rsidDel="004D0B24">
          <w:rPr>
            <w:color w:val="333333"/>
            <w:kern w:val="0"/>
            <w:szCs w:val="21"/>
          </w:rPr>
          <w:delText>。但如果由于空载辊缝设定不当，轧件头部的厚度已经与设定值差得较多的情况下，若一定要求压下系统将带钢厚度调到设定值势必会造成压下系统负荷过大，同时亦将把带钢调成</w:delText>
        </w:r>
        <w:r w:rsidRPr="00ED0071" w:rsidDel="004D0B24">
          <w:rPr>
            <w:rFonts w:hint="eastAsia"/>
            <w:color w:val="333333"/>
            <w:kern w:val="0"/>
            <w:szCs w:val="21"/>
          </w:rPr>
          <w:delText>长度方向的</w:delText>
        </w:r>
        <w:r w:rsidRPr="00ED0071" w:rsidDel="004D0B24">
          <w:rPr>
            <w:color w:val="333333"/>
            <w:kern w:val="0"/>
            <w:szCs w:val="21"/>
          </w:rPr>
          <w:delText>楔形厚差。第二种方法（相对</w:delText>
        </w:r>
        <w:r w:rsidRPr="00ED0071" w:rsidDel="004D0B24">
          <w:rPr>
            <w:color w:val="333333"/>
            <w:kern w:val="0"/>
            <w:szCs w:val="21"/>
          </w:rPr>
          <w:delText>AGC</w:delText>
        </w:r>
        <w:r w:rsidRPr="00ED0071" w:rsidDel="004D0B24">
          <w:rPr>
            <w:color w:val="333333"/>
            <w:kern w:val="0"/>
            <w:szCs w:val="21"/>
          </w:rPr>
          <w:delText>）即不论带钢头部是</w:delText>
        </w:r>
        <w:r w:rsidRPr="00ED0071" w:rsidDel="004D0B24">
          <w:rPr>
            <w:rFonts w:hint="eastAsia"/>
            <w:color w:val="333333"/>
            <w:kern w:val="0"/>
            <w:szCs w:val="21"/>
          </w:rPr>
          <w:delText>否</w:delText>
        </w:r>
        <w:r w:rsidRPr="00ED0071" w:rsidDel="004D0B24">
          <w:rPr>
            <w:color w:val="333333"/>
            <w:kern w:val="0"/>
            <w:szCs w:val="21"/>
          </w:rPr>
          <w:delText>合符合设定值，厚度控制系统以头部的实际厚度</w:delText>
        </w:r>
        <w:r w:rsidRPr="00ED0071" w:rsidDel="004D0B24">
          <w:rPr>
            <w:rFonts w:hint="eastAsia"/>
            <w:color w:val="333333"/>
            <w:kern w:val="0"/>
            <w:szCs w:val="21"/>
          </w:rPr>
          <w:delText>值</w:delText>
        </w:r>
        <w:r w:rsidRPr="00ED0071" w:rsidDel="004D0B24">
          <w:rPr>
            <w:color w:val="333333"/>
            <w:kern w:val="0"/>
            <w:szCs w:val="21"/>
          </w:rPr>
          <w:delText>为标准，即用头部的实测厚度作为目标值。厚度控制系统应使带钢各点的厚度向此值看齐，这样有利于得到</w:delText>
        </w:r>
        <w:r w:rsidRPr="00ED0071" w:rsidDel="004D0B24">
          <w:rPr>
            <w:rFonts w:hint="eastAsia"/>
            <w:color w:val="333333"/>
            <w:kern w:val="0"/>
            <w:szCs w:val="21"/>
          </w:rPr>
          <w:delText>沿轧制方向</w:delText>
        </w:r>
        <w:r w:rsidRPr="00ED0071" w:rsidDel="004D0B24">
          <w:rPr>
            <w:color w:val="333333"/>
            <w:kern w:val="0"/>
            <w:szCs w:val="21"/>
          </w:rPr>
          <w:delText>厚度均匀的带钢，但此带钢的</w:delText>
        </w:r>
        <w:r w:rsidRPr="00ED0071" w:rsidDel="004D0B24">
          <w:rPr>
            <w:rFonts w:hint="eastAsia"/>
            <w:color w:val="333333"/>
            <w:kern w:val="0"/>
            <w:szCs w:val="21"/>
          </w:rPr>
          <w:delText>实际</w:delText>
        </w:r>
        <w:r w:rsidRPr="00ED0071" w:rsidDel="004D0B24">
          <w:rPr>
            <w:color w:val="333333"/>
            <w:kern w:val="0"/>
            <w:szCs w:val="21"/>
          </w:rPr>
          <w:delText>厚度值不一定符合产品所要求的设定值。新设计的系统往往两种方法都采用，可由操作员根据情况决定采用哪种方法工作；当选用绝对</w:delText>
        </w:r>
        <w:r w:rsidRPr="00ED0071" w:rsidDel="004D0B24">
          <w:rPr>
            <w:color w:val="333333"/>
            <w:kern w:val="0"/>
            <w:szCs w:val="21"/>
          </w:rPr>
          <w:delText>AGC</w:delText>
        </w:r>
        <w:r w:rsidRPr="00ED0071" w:rsidDel="004D0B24">
          <w:rPr>
            <w:color w:val="333333"/>
            <w:kern w:val="0"/>
            <w:szCs w:val="21"/>
          </w:rPr>
          <w:delText>时，如设定误差过大，计算机将自动改用相对</w:delText>
        </w:r>
        <w:r w:rsidRPr="00ED0071" w:rsidDel="004D0B24">
          <w:rPr>
            <w:color w:val="333333"/>
            <w:kern w:val="0"/>
            <w:szCs w:val="21"/>
          </w:rPr>
          <w:delText>AGC</w:delText>
        </w:r>
        <w:r w:rsidRPr="00ED0071" w:rsidDel="004D0B24">
          <w:rPr>
            <w:color w:val="333333"/>
            <w:kern w:val="0"/>
            <w:szCs w:val="21"/>
          </w:rPr>
          <w:delText>。</w:delText>
        </w:r>
        <w:bookmarkStart w:id="2840" w:name="_Toc453423208"/>
        <w:bookmarkEnd w:id="2840"/>
      </w:del>
    </w:p>
    <w:p w14:paraId="3EFCE8AD" w14:textId="77777777" w:rsidR="00210C66" w:rsidRPr="00ED0071" w:rsidDel="004D0B24" w:rsidRDefault="00210C66" w:rsidP="00173FFF">
      <w:pPr>
        <w:ind w:rightChars="-73" w:right="-153" w:firstLineChars="200" w:firstLine="420"/>
        <w:rPr>
          <w:del w:id="2841" w:author="yongjun" w:date="2016-06-10T17:07:00Z"/>
          <w:color w:val="333333"/>
          <w:kern w:val="0"/>
          <w:szCs w:val="21"/>
        </w:rPr>
      </w:pPr>
      <w:del w:id="2842" w:author="yongjun" w:date="2016-06-10T17:07:00Z">
        <w:r w:rsidRPr="00ED0071" w:rsidDel="004D0B24">
          <w:rPr>
            <w:color w:val="333333"/>
            <w:kern w:val="0"/>
            <w:szCs w:val="21"/>
          </w:rPr>
          <w:delText>AGC</w:delText>
        </w:r>
        <w:r w:rsidRPr="00ED0071" w:rsidDel="004D0B24">
          <w:rPr>
            <w:color w:val="333333"/>
            <w:kern w:val="0"/>
            <w:szCs w:val="21"/>
          </w:rPr>
          <w:delText>除了以上控制思想的区分外，生产中实际应用的</w:delText>
        </w:r>
        <w:r w:rsidRPr="00ED0071" w:rsidDel="004D0B24">
          <w:rPr>
            <w:color w:val="333333"/>
            <w:kern w:val="0"/>
            <w:szCs w:val="21"/>
          </w:rPr>
          <w:delText>AGC</w:delText>
        </w:r>
        <w:r w:rsidRPr="00ED0071" w:rsidDel="004D0B24">
          <w:rPr>
            <w:color w:val="333333"/>
            <w:kern w:val="0"/>
            <w:szCs w:val="21"/>
          </w:rPr>
          <w:delText>系统中还包含各种厚度补偿控制系统，如弯辊力补、油膜厚度补偿、轧辊偏心补偿、加减速补偿、流量补偿、活套补偿、尾部补偿、液压杠油柱冲击补偿、轧辊热膨胀</w:delText>
        </w:r>
        <w:r w:rsidRPr="00ED0071" w:rsidDel="004D0B24">
          <w:rPr>
            <w:rFonts w:hint="eastAsia"/>
            <w:color w:val="333333"/>
            <w:kern w:val="0"/>
            <w:szCs w:val="21"/>
          </w:rPr>
          <w:delText>和磨损</w:delText>
        </w:r>
        <w:r w:rsidRPr="00ED0071" w:rsidDel="004D0B24">
          <w:rPr>
            <w:color w:val="333333"/>
            <w:kern w:val="0"/>
            <w:szCs w:val="21"/>
          </w:rPr>
          <w:delText>补偿、辊缝零位和辊缝自动复位等等</w:delText>
        </w:r>
        <w:r w:rsidRPr="00ED0071" w:rsidDel="004D0B24">
          <w:rPr>
            <w:rFonts w:hint="eastAsia"/>
            <w:color w:val="333333"/>
            <w:kern w:val="0"/>
            <w:szCs w:val="21"/>
          </w:rPr>
          <w:delText>。</w:delText>
        </w:r>
        <w:r w:rsidRPr="00ED0071" w:rsidDel="004D0B24">
          <w:rPr>
            <w:color w:val="333333"/>
            <w:kern w:val="0"/>
            <w:szCs w:val="21"/>
          </w:rPr>
          <w:delText>AGC</w:delText>
        </w:r>
        <w:r w:rsidRPr="00ED0071" w:rsidDel="004D0B24">
          <w:rPr>
            <w:color w:val="333333"/>
            <w:kern w:val="0"/>
            <w:szCs w:val="21"/>
          </w:rPr>
          <w:delText>就是在一定的工作原理前提下，通过各种数学模型的调整和补偿计算结果完成厚度控制的。</w:delText>
        </w:r>
        <w:bookmarkStart w:id="2843" w:name="_Toc453423209"/>
        <w:bookmarkEnd w:id="2843"/>
      </w:del>
    </w:p>
    <w:p w14:paraId="07770CE4" w14:textId="77777777" w:rsidR="00210C66" w:rsidRPr="00ED0071" w:rsidDel="004D0B24" w:rsidRDefault="00210C66" w:rsidP="00173FFF">
      <w:pPr>
        <w:ind w:rightChars="-73" w:right="-153" w:firstLineChars="200" w:firstLine="420"/>
        <w:rPr>
          <w:del w:id="2844" w:author="yongjun" w:date="2016-06-10T17:07:00Z"/>
          <w:color w:val="333333"/>
          <w:kern w:val="0"/>
          <w:szCs w:val="21"/>
        </w:rPr>
      </w:pPr>
      <w:del w:id="2845" w:author="yongjun" w:date="2016-06-10T17:07:00Z">
        <w:r w:rsidRPr="00ED0071" w:rsidDel="004D0B24">
          <w:rPr>
            <w:color w:val="333333"/>
            <w:kern w:val="0"/>
            <w:szCs w:val="21"/>
          </w:rPr>
          <w:delText>压下调厚时将使轧制力及前（后）滑发</w:delText>
        </w:r>
        <w:r w:rsidRPr="00ED0071" w:rsidDel="004D0B24">
          <w:rPr>
            <w:rFonts w:hint="eastAsia"/>
            <w:color w:val="333333"/>
            <w:kern w:val="0"/>
            <w:szCs w:val="21"/>
          </w:rPr>
          <w:delText>生</w:delText>
        </w:r>
        <w:r w:rsidRPr="00ED0071" w:rsidDel="004D0B24">
          <w:rPr>
            <w:color w:val="333333"/>
            <w:kern w:val="0"/>
            <w:szCs w:val="21"/>
          </w:rPr>
          <w:delText>变化，因而将影响出口带钢凸度进而影响板形，需用弯辊力加以补偿。前后滑变动使活套摆动造成机架间瞬时张力波动，反过来影响调厚效果。采用液压压下后，由于压下</w:delText>
        </w:r>
        <w:r w:rsidRPr="00ED0071" w:rsidDel="004D0B24">
          <w:rPr>
            <w:rFonts w:hint="eastAsia"/>
            <w:color w:val="333333"/>
            <w:kern w:val="0"/>
            <w:szCs w:val="21"/>
          </w:rPr>
          <w:delText>调整</w:delText>
        </w:r>
        <w:r w:rsidRPr="00ED0071" w:rsidDel="004D0B24">
          <w:rPr>
            <w:color w:val="333333"/>
            <w:kern w:val="0"/>
            <w:szCs w:val="21"/>
          </w:rPr>
          <w:delText>速度提高，更要求</w:delText>
        </w:r>
        <w:r w:rsidRPr="00ED0071" w:rsidDel="004D0B24">
          <w:rPr>
            <w:rFonts w:hint="eastAsia"/>
            <w:color w:val="333333"/>
            <w:kern w:val="0"/>
            <w:szCs w:val="21"/>
          </w:rPr>
          <w:delText>轧机</w:delText>
        </w:r>
        <w:r w:rsidRPr="00ED0071" w:rsidDel="004D0B24">
          <w:rPr>
            <w:color w:val="333333"/>
            <w:kern w:val="0"/>
            <w:szCs w:val="21"/>
          </w:rPr>
          <w:delText>主传动及活套具备</w:delText>
        </w:r>
        <w:r w:rsidRPr="00ED0071" w:rsidDel="004D0B24">
          <w:rPr>
            <w:rFonts w:hint="eastAsia"/>
            <w:color w:val="333333"/>
            <w:kern w:val="0"/>
            <w:szCs w:val="21"/>
          </w:rPr>
          <w:delText>更</w:delText>
        </w:r>
        <w:r w:rsidRPr="00ED0071" w:rsidDel="004D0B24">
          <w:rPr>
            <w:color w:val="333333"/>
            <w:kern w:val="0"/>
            <w:szCs w:val="21"/>
          </w:rPr>
          <w:delText>高的响应性。为了提高带钢厚度精度，需要在过程控制</w:delText>
        </w:r>
        <w:r w:rsidRPr="00ED0071" w:rsidDel="004D0B24">
          <w:rPr>
            <w:rFonts w:hint="eastAsia"/>
            <w:color w:val="333333"/>
            <w:kern w:val="0"/>
            <w:szCs w:val="21"/>
          </w:rPr>
          <w:delText>级</w:delText>
        </w:r>
        <w:r w:rsidRPr="00ED0071" w:rsidDel="004D0B24">
          <w:rPr>
            <w:color w:val="333333"/>
            <w:kern w:val="0"/>
            <w:szCs w:val="21"/>
          </w:rPr>
          <w:delText>（二级）及基础自动化</w:delText>
        </w:r>
        <w:r w:rsidRPr="00ED0071" w:rsidDel="004D0B24">
          <w:rPr>
            <w:rFonts w:hint="eastAsia"/>
            <w:color w:val="333333"/>
            <w:kern w:val="0"/>
            <w:szCs w:val="21"/>
          </w:rPr>
          <w:delText>级</w:delText>
        </w:r>
        <w:r w:rsidRPr="00ED0071" w:rsidDel="004D0B24">
          <w:rPr>
            <w:color w:val="333333"/>
            <w:kern w:val="0"/>
            <w:szCs w:val="21"/>
          </w:rPr>
          <w:delText>（一级）设置</w:delText>
        </w:r>
        <w:r w:rsidRPr="00ED0071" w:rsidDel="004D0B24">
          <w:rPr>
            <w:color w:val="333333"/>
            <w:kern w:val="0"/>
            <w:szCs w:val="21"/>
          </w:rPr>
          <w:delText>—</w:delText>
        </w:r>
        <w:r w:rsidRPr="00ED0071" w:rsidDel="004D0B24">
          <w:rPr>
            <w:color w:val="333333"/>
            <w:kern w:val="0"/>
            <w:szCs w:val="21"/>
          </w:rPr>
          <w:delText>批功能，并需统筹考虑压下、活套、主速度系统及弯辊系统的静动特性。</w:delText>
        </w:r>
        <w:bookmarkStart w:id="2846" w:name="_Toc453423210"/>
        <w:bookmarkEnd w:id="2846"/>
      </w:del>
    </w:p>
    <w:p w14:paraId="7D364AB6" w14:textId="77777777" w:rsidR="00210C66" w:rsidRPr="00B40B02" w:rsidDel="004D0B24" w:rsidRDefault="00210C66" w:rsidP="00173FFF">
      <w:pPr>
        <w:pStyle w:val="30"/>
        <w:tabs>
          <w:tab w:val="clear" w:pos="720"/>
          <w:tab w:val="num" w:pos="0"/>
        </w:tabs>
        <w:rPr>
          <w:del w:id="2847" w:author="yongjun" w:date="2016-06-10T17:07:00Z"/>
          <w:sz w:val="22"/>
        </w:rPr>
      </w:pPr>
      <w:del w:id="2848" w:author="yongjun" w:date="2016-06-10T17:07:00Z">
        <w:r w:rsidRPr="00B40B02" w:rsidDel="004D0B24">
          <w:rPr>
            <w:sz w:val="22"/>
          </w:rPr>
          <w:delText>板凸度</w:delText>
        </w:r>
        <w:r w:rsidRPr="00B40B02" w:rsidDel="004D0B24">
          <w:rPr>
            <w:rFonts w:hint="eastAsia"/>
            <w:sz w:val="22"/>
          </w:rPr>
          <w:delText>与平直度</w:delText>
        </w:r>
        <w:r w:rsidRPr="00B40B02" w:rsidDel="004D0B24">
          <w:rPr>
            <w:sz w:val="22"/>
          </w:rPr>
          <w:delText>控制技术（机型与辊型）</w:delText>
        </w:r>
        <w:bookmarkStart w:id="2849" w:name="_Toc453423211"/>
        <w:bookmarkEnd w:id="2849"/>
      </w:del>
    </w:p>
    <w:p w14:paraId="26DD17B0" w14:textId="77777777" w:rsidR="00210C66" w:rsidRPr="00ED0071" w:rsidDel="004D0B24" w:rsidRDefault="00210C66" w:rsidP="00173FFF">
      <w:pPr>
        <w:ind w:rightChars="-73" w:right="-153" w:firstLineChars="175" w:firstLine="368"/>
        <w:rPr>
          <w:del w:id="2850" w:author="yongjun" w:date="2016-06-10T17:07:00Z"/>
          <w:color w:val="333333"/>
          <w:kern w:val="0"/>
          <w:szCs w:val="21"/>
        </w:rPr>
      </w:pPr>
      <w:del w:id="2851" w:author="yongjun" w:date="2016-06-10T17:07:00Z">
        <w:r w:rsidRPr="00ED0071" w:rsidDel="004D0B24">
          <w:rPr>
            <w:color w:val="333333"/>
            <w:kern w:val="0"/>
            <w:szCs w:val="21"/>
          </w:rPr>
          <w:delText>受钢材市场的影响，热轧板带的质量要求日益严格，在提高纵向厚度的基础上，对平直度、板凸度</w:delText>
        </w:r>
        <w:r w:rsidRPr="00ED0071" w:rsidDel="004D0B24">
          <w:rPr>
            <w:rFonts w:hint="eastAsia"/>
            <w:color w:val="333333"/>
            <w:kern w:val="0"/>
            <w:szCs w:val="21"/>
          </w:rPr>
          <w:delText>和</w:delText>
        </w:r>
        <w:r w:rsidRPr="00ED0071" w:rsidDel="004D0B24">
          <w:rPr>
            <w:color w:val="333333"/>
            <w:kern w:val="0"/>
            <w:szCs w:val="21"/>
          </w:rPr>
          <w:delText>边部减薄等横断面形状要求更高。由于控制范围小，作为传统的板形控制方法，调整工作辊原始凸度、负荷分配和弯辊等已无法适应新形势的要求，从而推动了一系列新型轧机和轧制技术的开发与应用。板形控制是近</w:delText>
        </w:r>
        <w:r w:rsidRPr="00ED0071" w:rsidDel="004D0B24">
          <w:rPr>
            <w:color w:val="333333"/>
            <w:kern w:val="0"/>
            <w:szCs w:val="21"/>
          </w:rPr>
          <w:delText>20</w:delText>
        </w:r>
        <w:r w:rsidRPr="00ED0071" w:rsidDel="004D0B24">
          <w:rPr>
            <w:color w:val="333333"/>
            <w:kern w:val="0"/>
            <w:szCs w:val="21"/>
          </w:rPr>
          <w:delText>多年来轧机设备发生变化的最主要原因</w:delText>
        </w:r>
        <w:r w:rsidRPr="00ED0071" w:rsidDel="004D0B24">
          <w:rPr>
            <w:rFonts w:hint="eastAsia"/>
            <w:color w:val="333333"/>
            <w:kern w:val="0"/>
            <w:szCs w:val="21"/>
          </w:rPr>
          <w:delText>之一</w:delText>
        </w:r>
        <w:r w:rsidRPr="00ED0071" w:rsidDel="004D0B24">
          <w:rPr>
            <w:color w:val="333333"/>
            <w:kern w:val="0"/>
            <w:szCs w:val="21"/>
          </w:rPr>
          <w:delText>。为了控制</w:delText>
        </w:r>
        <w:r w:rsidRPr="00ED0071" w:rsidDel="004D0B24">
          <w:rPr>
            <w:rFonts w:hint="eastAsia"/>
            <w:color w:val="333333"/>
            <w:kern w:val="0"/>
            <w:szCs w:val="21"/>
          </w:rPr>
          <w:delText>“</w:delText>
        </w:r>
        <w:r w:rsidRPr="00ED0071" w:rsidDel="004D0B24">
          <w:rPr>
            <w:color w:val="333333"/>
            <w:kern w:val="0"/>
            <w:szCs w:val="21"/>
          </w:rPr>
          <w:delText>有载辊缝形状</w:delText>
        </w:r>
        <w:r w:rsidRPr="00ED0071" w:rsidDel="004D0B24">
          <w:rPr>
            <w:rFonts w:hint="eastAsia"/>
            <w:color w:val="333333"/>
            <w:kern w:val="0"/>
            <w:szCs w:val="21"/>
          </w:rPr>
          <w:delText>”</w:delText>
        </w:r>
        <w:r w:rsidRPr="00ED0071" w:rsidDel="004D0B24">
          <w:rPr>
            <w:color w:val="333333"/>
            <w:kern w:val="0"/>
            <w:szCs w:val="21"/>
          </w:rPr>
          <w:delText>，亦即轧出带钢的凸度，除采用液压弯辊机构外，各公司还推出了一系列新的轧机结构。包括</w:delText>
        </w:r>
        <w:r w:rsidRPr="00ED0071" w:rsidDel="004D0B24">
          <w:rPr>
            <w:color w:val="333333"/>
            <w:kern w:val="0"/>
            <w:szCs w:val="21"/>
          </w:rPr>
          <w:delText>1977</w:delText>
        </w:r>
        <w:r w:rsidRPr="00ED0071" w:rsidDel="004D0B24">
          <w:rPr>
            <w:color w:val="333333"/>
            <w:kern w:val="0"/>
            <w:szCs w:val="21"/>
          </w:rPr>
          <w:delText>年日本住友金属开发的变凸度（</w:delText>
        </w:r>
        <w:r w:rsidRPr="00ED0071" w:rsidDel="004D0B24">
          <w:rPr>
            <w:color w:val="333333"/>
            <w:kern w:val="0"/>
            <w:szCs w:val="21"/>
          </w:rPr>
          <w:delText>VC</w:delText>
        </w:r>
        <w:r w:rsidRPr="00ED0071" w:rsidDel="004D0B24">
          <w:rPr>
            <w:color w:val="333333"/>
            <w:kern w:val="0"/>
            <w:szCs w:val="21"/>
          </w:rPr>
          <w:delText>）轧机、</w:delText>
        </w:r>
        <w:r w:rsidRPr="00ED0071" w:rsidDel="004D0B24">
          <w:rPr>
            <w:color w:val="333333"/>
            <w:kern w:val="0"/>
            <w:szCs w:val="21"/>
          </w:rPr>
          <w:delText>1980</w:delText>
        </w:r>
        <w:r w:rsidRPr="00ED0071" w:rsidDel="004D0B24">
          <w:rPr>
            <w:color w:val="333333"/>
            <w:kern w:val="0"/>
            <w:szCs w:val="21"/>
          </w:rPr>
          <w:delText>年德国西马克开发的连续可变凸度</w:delText>
        </w:r>
        <w:r w:rsidRPr="00ED0071" w:rsidDel="004D0B24">
          <w:rPr>
            <w:color w:val="333333"/>
            <w:kern w:val="0"/>
            <w:szCs w:val="21"/>
          </w:rPr>
          <w:delText>CVC</w:delText>
        </w:r>
        <w:r w:rsidRPr="00ED0071" w:rsidDel="004D0B24">
          <w:rPr>
            <w:color w:val="333333"/>
            <w:kern w:val="0"/>
            <w:szCs w:val="21"/>
          </w:rPr>
          <w:delText>（</w:delText>
        </w:r>
        <w:r w:rsidRPr="00ED0071" w:rsidDel="004D0B24">
          <w:rPr>
            <w:color w:val="333333"/>
            <w:kern w:val="0"/>
            <w:szCs w:val="21"/>
          </w:rPr>
          <w:delText>Continuously Variable Crown</w:delText>
        </w:r>
        <w:r w:rsidRPr="00ED0071" w:rsidDel="004D0B24">
          <w:rPr>
            <w:color w:val="333333"/>
            <w:kern w:val="0"/>
            <w:szCs w:val="21"/>
          </w:rPr>
          <w:delText>）轧机、</w:delText>
        </w:r>
        <w:r w:rsidRPr="00ED0071" w:rsidDel="004D0B24">
          <w:rPr>
            <w:color w:val="333333"/>
            <w:kern w:val="0"/>
            <w:szCs w:val="21"/>
          </w:rPr>
          <w:delText>1982</w:delText>
        </w:r>
        <w:r w:rsidRPr="00ED0071" w:rsidDel="004D0B24">
          <w:rPr>
            <w:color w:val="333333"/>
            <w:kern w:val="0"/>
            <w:szCs w:val="21"/>
          </w:rPr>
          <w:delText>年日本日立开发的高凸度</w:delText>
        </w:r>
        <w:r w:rsidRPr="00ED0071" w:rsidDel="004D0B24">
          <w:rPr>
            <w:color w:val="333333"/>
            <w:kern w:val="0"/>
            <w:szCs w:val="21"/>
          </w:rPr>
          <w:delText>HC</w:delText>
        </w:r>
        <w:r w:rsidRPr="00ED0071" w:rsidDel="004D0B24">
          <w:rPr>
            <w:color w:val="333333"/>
            <w:kern w:val="0"/>
            <w:szCs w:val="21"/>
          </w:rPr>
          <w:delText>（</w:delText>
        </w:r>
        <w:r w:rsidRPr="00ED0071" w:rsidDel="004D0B24">
          <w:rPr>
            <w:color w:val="333333"/>
            <w:kern w:val="0"/>
            <w:szCs w:val="21"/>
          </w:rPr>
          <w:delText>High Crown Control</w:delText>
        </w:r>
        <w:r w:rsidRPr="00ED0071" w:rsidDel="004D0B24">
          <w:rPr>
            <w:color w:val="333333"/>
            <w:kern w:val="0"/>
            <w:szCs w:val="21"/>
          </w:rPr>
          <w:delText>）轧机、</w:delText>
        </w:r>
        <w:r w:rsidRPr="00ED0071" w:rsidDel="004D0B24">
          <w:rPr>
            <w:color w:val="333333"/>
            <w:kern w:val="0"/>
            <w:szCs w:val="21"/>
          </w:rPr>
          <w:delText>1984</w:delText>
        </w:r>
        <w:r w:rsidRPr="00ED0071" w:rsidDel="004D0B24">
          <w:rPr>
            <w:color w:val="333333"/>
            <w:kern w:val="0"/>
            <w:szCs w:val="21"/>
          </w:rPr>
          <w:delText>年新日铁与三菱重工共同开发的</w:delText>
        </w:r>
        <w:r w:rsidRPr="00ED0071" w:rsidDel="004D0B24">
          <w:rPr>
            <w:rFonts w:hint="eastAsia"/>
            <w:color w:val="333333"/>
            <w:kern w:val="0"/>
            <w:szCs w:val="21"/>
          </w:rPr>
          <w:delText>工作辊或支撑辊的</w:delText>
        </w:r>
        <w:r w:rsidRPr="00ED0071" w:rsidDel="004D0B24">
          <w:rPr>
            <w:color w:val="333333"/>
            <w:kern w:val="0"/>
            <w:szCs w:val="21"/>
          </w:rPr>
          <w:delText>对辊交叉（</w:delText>
        </w:r>
        <w:r w:rsidRPr="00ED0071" w:rsidDel="004D0B24">
          <w:rPr>
            <w:color w:val="333333"/>
            <w:kern w:val="0"/>
            <w:szCs w:val="21"/>
          </w:rPr>
          <w:delText>PC</w:delText>
        </w:r>
        <w:r w:rsidRPr="00ED0071" w:rsidDel="004D0B24">
          <w:rPr>
            <w:color w:val="333333"/>
            <w:kern w:val="0"/>
            <w:szCs w:val="21"/>
          </w:rPr>
          <w:delText>）轧机</w:delText>
        </w:r>
        <w:r w:rsidRPr="00ED0071" w:rsidDel="004D0B24">
          <w:rPr>
            <w:rFonts w:hint="eastAsia"/>
            <w:color w:val="333333"/>
            <w:kern w:val="0"/>
            <w:szCs w:val="21"/>
          </w:rPr>
          <w:delText>以及</w:delText>
        </w:r>
        <w:r w:rsidRPr="00ED0071" w:rsidDel="004D0B24">
          <w:rPr>
            <w:color w:val="333333"/>
            <w:kern w:val="0"/>
            <w:szCs w:val="21"/>
          </w:rPr>
          <w:delText>在线磨辊技术（</w:delText>
        </w:r>
        <w:r w:rsidRPr="00ED0071" w:rsidDel="004D0B24">
          <w:rPr>
            <w:color w:val="333333"/>
            <w:kern w:val="0"/>
            <w:szCs w:val="21"/>
          </w:rPr>
          <w:delText>ORG</w:delText>
        </w:r>
        <w:r w:rsidRPr="00ED0071" w:rsidDel="004D0B24">
          <w:rPr>
            <w:color w:val="333333"/>
            <w:kern w:val="0"/>
            <w:szCs w:val="21"/>
          </w:rPr>
          <w:delText>）等。</w:delText>
        </w:r>
        <w:bookmarkStart w:id="2852" w:name="_Toc453423212"/>
        <w:bookmarkEnd w:id="2852"/>
      </w:del>
    </w:p>
    <w:p w14:paraId="0AE28040" w14:textId="77777777" w:rsidR="00210C66" w:rsidRPr="00ED0071" w:rsidDel="004D0B24" w:rsidRDefault="00210C66" w:rsidP="00173FFF">
      <w:pPr>
        <w:ind w:rightChars="-73" w:right="-153" w:firstLineChars="175" w:firstLine="368"/>
        <w:rPr>
          <w:del w:id="2853" w:author="yongjun" w:date="2016-06-10T17:07:00Z"/>
          <w:color w:val="333333"/>
          <w:kern w:val="0"/>
          <w:szCs w:val="21"/>
        </w:rPr>
      </w:pPr>
      <w:del w:id="2854" w:author="yongjun" w:date="2016-06-10T17:07:00Z">
        <w:r w:rsidRPr="00ED0071" w:rsidDel="004D0B24">
          <w:rPr>
            <w:color w:val="333333"/>
            <w:kern w:val="0"/>
            <w:szCs w:val="21"/>
          </w:rPr>
          <w:delText>控制板形的各种技术方案大致可分为</w:delText>
        </w:r>
        <w:r w:rsidRPr="00ED0071" w:rsidDel="004D0B24">
          <w:rPr>
            <w:rFonts w:hint="eastAsia"/>
            <w:color w:val="333333"/>
            <w:kern w:val="0"/>
            <w:szCs w:val="21"/>
          </w:rPr>
          <w:delText>两</w:delText>
        </w:r>
        <w:r w:rsidRPr="00ED0071" w:rsidDel="004D0B24">
          <w:rPr>
            <w:color w:val="333333"/>
            <w:kern w:val="0"/>
            <w:szCs w:val="21"/>
          </w:rPr>
          <w:delText>大类，一是通过改变空载辗缝形状影响有载辊缝形状（也称柔性辊缝控制），</w:delText>
        </w:r>
        <w:r w:rsidRPr="00ED0071" w:rsidDel="004D0B24">
          <w:rPr>
            <w:rFonts w:hint="eastAsia"/>
            <w:color w:val="333333"/>
            <w:kern w:val="0"/>
            <w:szCs w:val="21"/>
          </w:rPr>
          <w:delText>即</w:delText>
        </w:r>
        <w:r w:rsidRPr="00ED0071" w:rsidDel="004D0B24">
          <w:rPr>
            <w:color w:val="333333"/>
            <w:kern w:val="0"/>
            <w:szCs w:val="21"/>
          </w:rPr>
          <w:delText>通过改变有载辊缝凸度的可调范围控制出口带钢凸度及平直度，属于这类的较著名的技术有</w:delText>
        </w:r>
        <w:r w:rsidRPr="00ED0071" w:rsidDel="004D0B24">
          <w:rPr>
            <w:color w:val="333333"/>
            <w:kern w:val="0"/>
            <w:szCs w:val="21"/>
          </w:rPr>
          <w:delText>CVC</w:delText>
        </w:r>
        <w:r w:rsidRPr="00ED0071" w:rsidDel="004D0B24">
          <w:rPr>
            <w:color w:val="333333"/>
            <w:kern w:val="0"/>
            <w:szCs w:val="21"/>
          </w:rPr>
          <w:delText>和</w:delText>
        </w:r>
        <w:r w:rsidRPr="00ED0071" w:rsidDel="004D0B24">
          <w:rPr>
            <w:color w:val="333333"/>
            <w:kern w:val="0"/>
            <w:szCs w:val="21"/>
          </w:rPr>
          <w:delText>PC</w:delText>
        </w:r>
        <w:r w:rsidRPr="00ED0071" w:rsidDel="004D0B24">
          <w:rPr>
            <w:color w:val="333333"/>
            <w:kern w:val="0"/>
            <w:szCs w:val="21"/>
          </w:rPr>
          <w:delText>轧机等；二是通过改变辊系变形时刚度来影响有裁辊缝形状（也称刚性辊缝控制），</w:delText>
        </w:r>
        <w:r w:rsidRPr="00ED0071" w:rsidDel="004D0B24">
          <w:rPr>
            <w:rFonts w:hint="eastAsia"/>
            <w:color w:val="333333"/>
            <w:kern w:val="0"/>
            <w:szCs w:val="21"/>
          </w:rPr>
          <w:delText>即</w:delText>
        </w:r>
        <w:r w:rsidRPr="00ED0071" w:rsidDel="004D0B24">
          <w:rPr>
            <w:color w:val="333333"/>
            <w:kern w:val="0"/>
            <w:szCs w:val="21"/>
          </w:rPr>
          <w:delText>通过增大有载辊缝横向刚度，减小轧制力变化时对辊缝的影响，进而控制出口带钢凸度及平直度，属于这类的较著名的技术有</w:delText>
        </w:r>
        <w:r w:rsidRPr="00ED0071" w:rsidDel="004D0B24">
          <w:rPr>
            <w:color w:val="333333"/>
            <w:kern w:val="0"/>
            <w:szCs w:val="21"/>
          </w:rPr>
          <w:delText>HC</w:delText>
        </w:r>
        <w:r w:rsidRPr="00ED0071" w:rsidDel="004D0B24">
          <w:rPr>
            <w:color w:val="333333"/>
            <w:kern w:val="0"/>
            <w:szCs w:val="21"/>
          </w:rPr>
          <w:delText>轧机等。</w:delText>
        </w:r>
        <w:bookmarkStart w:id="2855" w:name="_Toc453423213"/>
        <w:bookmarkEnd w:id="2855"/>
      </w:del>
    </w:p>
    <w:p w14:paraId="2E5ECB67" w14:textId="77777777" w:rsidR="00210C66" w:rsidRPr="00ED0071" w:rsidDel="004D0B24" w:rsidRDefault="00210C66" w:rsidP="00173FFF">
      <w:pPr>
        <w:ind w:rightChars="-73" w:right="-153" w:firstLine="480"/>
        <w:rPr>
          <w:del w:id="2856" w:author="yongjun" w:date="2016-06-10T17:07:00Z"/>
          <w:color w:val="333333"/>
          <w:kern w:val="0"/>
          <w:szCs w:val="21"/>
        </w:rPr>
      </w:pPr>
      <w:del w:id="2857" w:author="yongjun" w:date="2016-06-10T17:07:00Z">
        <w:r w:rsidRPr="00ED0071" w:rsidDel="004D0B24">
          <w:rPr>
            <w:color w:val="333333"/>
            <w:kern w:val="0"/>
            <w:szCs w:val="21"/>
          </w:rPr>
          <w:delText>从</w:delText>
        </w:r>
        <w:r w:rsidRPr="00ED0071" w:rsidDel="004D0B24">
          <w:rPr>
            <w:color w:val="333333"/>
            <w:kern w:val="0"/>
            <w:szCs w:val="21"/>
          </w:rPr>
          <w:delText>20</w:delText>
        </w:r>
        <w:r w:rsidRPr="00ED0071" w:rsidDel="004D0B24">
          <w:rPr>
            <w:color w:val="333333"/>
            <w:kern w:val="0"/>
            <w:szCs w:val="21"/>
          </w:rPr>
          <w:delText>世纪</w:delText>
        </w:r>
        <w:r w:rsidRPr="00ED0071" w:rsidDel="004D0B24">
          <w:rPr>
            <w:color w:val="333333"/>
            <w:kern w:val="0"/>
            <w:szCs w:val="21"/>
          </w:rPr>
          <w:delText>50</w:delText>
        </w:r>
        <w:r w:rsidRPr="00ED0071" w:rsidDel="004D0B24">
          <w:rPr>
            <w:color w:val="333333"/>
            <w:kern w:val="0"/>
            <w:szCs w:val="21"/>
          </w:rPr>
          <w:delText>年代末采用液压弯辊技术控制板形以来，改进设备成为控制板形的主要手段。世界各国先后开发了许多种控制板形的技术，使板形实物水平得到不断提高</w:delText>
        </w:r>
        <w:r w:rsidRPr="00ED0071" w:rsidDel="004D0B24">
          <w:rPr>
            <w:rFonts w:hint="eastAsia"/>
            <w:color w:val="333333"/>
            <w:kern w:val="0"/>
            <w:szCs w:val="21"/>
          </w:rPr>
          <w:delText>。</w:delText>
        </w:r>
        <w:r w:rsidRPr="00ED0071" w:rsidDel="004D0B24">
          <w:rPr>
            <w:color w:val="333333"/>
            <w:kern w:val="0"/>
            <w:szCs w:val="21"/>
          </w:rPr>
          <w:delText>从这些技术特点来看，主要有以下几方面：工作辊弯辊系统；轧辊交叉系统；阶梯支持辊技术；轧辊分段冷却技术；轴向移动柱形轧辊技术；轴向移动非柱形轧辊技术；轴向移动带辊套的轧辊技术；柔性轧辊技术；柔性边部支持辊控制板形技术</w:delText>
        </w:r>
        <w:r w:rsidRPr="00ED0071" w:rsidDel="004D0B24">
          <w:rPr>
            <w:rFonts w:hint="eastAsia"/>
            <w:color w:val="333333"/>
            <w:kern w:val="0"/>
            <w:szCs w:val="21"/>
          </w:rPr>
          <w:delText>等</w:delText>
        </w:r>
        <w:r w:rsidRPr="00ED0071" w:rsidDel="004D0B24">
          <w:rPr>
            <w:color w:val="333333"/>
            <w:kern w:val="0"/>
            <w:szCs w:val="21"/>
          </w:rPr>
          <w:delText>。板形控制技术的进展推动了全世界钢铁领域对机型、辊形问题的关注和研究，新技术</w:delText>
        </w:r>
        <w:r w:rsidRPr="00ED0071" w:rsidDel="004D0B24">
          <w:rPr>
            <w:rFonts w:hint="eastAsia"/>
            <w:color w:val="333333"/>
            <w:kern w:val="0"/>
            <w:szCs w:val="21"/>
          </w:rPr>
          <w:delText>、</w:delText>
        </w:r>
        <w:r w:rsidRPr="00ED0071" w:rsidDel="004D0B24">
          <w:rPr>
            <w:color w:val="333333"/>
            <w:kern w:val="0"/>
            <w:szCs w:val="21"/>
          </w:rPr>
          <w:delText>新理论</w:delText>
        </w:r>
        <w:r w:rsidRPr="00ED0071" w:rsidDel="004D0B24">
          <w:rPr>
            <w:rFonts w:hint="eastAsia"/>
            <w:color w:val="333333"/>
            <w:kern w:val="0"/>
            <w:szCs w:val="21"/>
          </w:rPr>
          <w:delText>和</w:delText>
        </w:r>
        <w:r w:rsidRPr="00ED0071" w:rsidDel="004D0B24">
          <w:rPr>
            <w:color w:val="333333"/>
            <w:kern w:val="0"/>
            <w:szCs w:val="21"/>
          </w:rPr>
          <w:delText>新方法不断涌现。</w:delText>
        </w:r>
        <w:bookmarkStart w:id="2858" w:name="_Toc453423214"/>
        <w:bookmarkEnd w:id="2858"/>
      </w:del>
    </w:p>
    <w:p w14:paraId="05ADF215" w14:textId="77777777" w:rsidR="00210C66" w:rsidRPr="00ED0071" w:rsidDel="004D0B24" w:rsidRDefault="00210C66" w:rsidP="00173FFF">
      <w:pPr>
        <w:ind w:rightChars="-73" w:right="-153" w:firstLineChars="175" w:firstLine="368"/>
        <w:rPr>
          <w:del w:id="2859" w:author="yongjun" w:date="2016-06-10T17:07:00Z"/>
          <w:color w:val="333333"/>
          <w:kern w:val="0"/>
          <w:szCs w:val="21"/>
        </w:rPr>
      </w:pPr>
      <w:del w:id="2860" w:author="yongjun" w:date="2016-06-10T17:07:00Z">
        <w:r w:rsidRPr="00ED0071" w:rsidDel="004D0B24">
          <w:rPr>
            <w:color w:val="333333"/>
            <w:kern w:val="0"/>
            <w:szCs w:val="21"/>
          </w:rPr>
          <w:delText>板形控制的实质就是对承载辊缝的控制，为了得到高质量的轧制带材，必须随时调整轧辊的辊缝去适合来料的板凸度，并补偿各种因素对辊缝的影响</w:delText>
        </w:r>
        <w:r w:rsidRPr="00ED0071" w:rsidDel="004D0B24">
          <w:rPr>
            <w:rFonts w:hint="eastAsia"/>
            <w:color w:val="333333"/>
            <w:kern w:val="0"/>
            <w:szCs w:val="21"/>
          </w:rPr>
          <w:delText>，</w:delText>
        </w:r>
        <w:r w:rsidRPr="00ED0071" w:rsidDel="004D0B24">
          <w:rPr>
            <w:color w:val="333333"/>
            <w:kern w:val="0"/>
            <w:szCs w:val="21"/>
          </w:rPr>
          <w:delText>才能产生理想的目标板形。近年来我国在板形理论的研究方面取得了显著进展，并提出了</w:delText>
        </w:r>
        <w:r w:rsidRPr="00ED0071" w:rsidDel="004D0B24">
          <w:rPr>
            <w:rFonts w:hint="eastAsia"/>
            <w:color w:val="333333"/>
            <w:kern w:val="0"/>
            <w:szCs w:val="21"/>
          </w:rPr>
          <w:delText>“</w:delText>
        </w:r>
        <w:r w:rsidRPr="00ED0071" w:rsidDel="004D0B24">
          <w:rPr>
            <w:color w:val="333333"/>
            <w:kern w:val="0"/>
            <w:szCs w:val="21"/>
          </w:rPr>
          <w:delText>辊缝调节域</w:delText>
        </w:r>
        <w:r w:rsidRPr="00ED0071" w:rsidDel="004D0B24">
          <w:rPr>
            <w:rFonts w:hint="eastAsia"/>
            <w:color w:val="333333"/>
            <w:kern w:val="0"/>
            <w:szCs w:val="21"/>
          </w:rPr>
          <w:delText>”</w:delText>
        </w:r>
        <w:r w:rsidRPr="00ED0071" w:rsidDel="004D0B24">
          <w:rPr>
            <w:color w:val="333333"/>
            <w:kern w:val="0"/>
            <w:szCs w:val="21"/>
          </w:rPr>
          <w:delText>和</w:delText>
        </w:r>
        <w:r w:rsidRPr="00ED0071" w:rsidDel="004D0B24">
          <w:rPr>
            <w:rFonts w:hint="eastAsia"/>
            <w:color w:val="333333"/>
            <w:kern w:val="0"/>
            <w:szCs w:val="21"/>
          </w:rPr>
          <w:delText>“</w:delText>
        </w:r>
        <w:r w:rsidRPr="00ED0071" w:rsidDel="004D0B24">
          <w:rPr>
            <w:color w:val="333333"/>
            <w:kern w:val="0"/>
            <w:szCs w:val="21"/>
          </w:rPr>
          <w:delText>辊缝刚度</w:delText>
        </w:r>
        <w:r w:rsidRPr="00ED0071" w:rsidDel="004D0B24">
          <w:rPr>
            <w:rFonts w:hint="eastAsia"/>
            <w:color w:val="333333"/>
            <w:kern w:val="0"/>
            <w:szCs w:val="21"/>
          </w:rPr>
          <w:delText>”</w:delText>
        </w:r>
        <w:r w:rsidRPr="00ED0071" w:rsidDel="004D0B24">
          <w:rPr>
            <w:color w:val="333333"/>
            <w:kern w:val="0"/>
            <w:szCs w:val="21"/>
          </w:rPr>
          <w:delText>这两个重要的概念。前者反映了轧机具有对受载辊缝形状加以调控以适应变化的能力（即辊缝柔性）。后者反映了轧机对有关因素（主要是轧制力）发生波动和存在干扰时辊缝形状保持稳定的能力（即辊缝刚性）</w:delText>
        </w:r>
        <w:r w:rsidRPr="00ED0071" w:rsidDel="004D0B24">
          <w:rPr>
            <w:rFonts w:hint="eastAsia"/>
            <w:color w:val="333333"/>
            <w:kern w:val="0"/>
            <w:szCs w:val="21"/>
          </w:rPr>
          <w:delText>。</w:delText>
        </w:r>
        <w:r w:rsidRPr="00ED0071" w:rsidDel="004D0B24">
          <w:rPr>
            <w:color w:val="333333"/>
            <w:kern w:val="0"/>
            <w:szCs w:val="21"/>
          </w:rPr>
          <w:delText>当前最有代表性的几种</w:delText>
        </w:r>
        <w:r w:rsidRPr="00ED0071" w:rsidDel="004D0B24">
          <w:rPr>
            <w:rFonts w:hint="eastAsia"/>
            <w:color w:val="333333"/>
            <w:kern w:val="0"/>
            <w:szCs w:val="21"/>
          </w:rPr>
          <w:delText>板形控制的</w:delText>
        </w:r>
        <w:r w:rsidRPr="00ED0071" w:rsidDel="004D0B24">
          <w:rPr>
            <w:color w:val="333333"/>
            <w:kern w:val="0"/>
            <w:szCs w:val="21"/>
          </w:rPr>
          <w:delText>机型有</w:delText>
        </w:r>
        <w:r w:rsidRPr="00ED0071" w:rsidDel="004D0B24">
          <w:rPr>
            <w:color w:val="333333"/>
            <w:kern w:val="0"/>
            <w:szCs w:val="21"/>
          </w:rPr>
          <w:delText>CVC</w:delText>
        </w:r>
        <w:r w:rsidRPr="00ED0071" w:rsidDel="004D0B24">
          <w:rPr>
            <w:color w:val="333333"/>
            <w:kern w:val="0"/>
            <w:szCs w:val="21"/>
          </w:rPr>
          <w:delText>、</w:delText>
        </w:r>
        <w:r w:rsidRPr="00ED0071" w:rsidDel="004D0B24">
          <w:rPr>
            <w:color w:val="333333"/>
            <w:kern w:val="0"/>
            <w:szCs w:val="21"/>
          </w:rPr>
          <w:delText>PC</w:delText>
        </w:r>
        <w:r w:rsidRPr="00ED0071" w:rsidDel="004D0B24">
          <w:rPr>
            <w:color w:val="333333"/>
            <w:kern w:val="0"/>
            <w:szCs w:val="21"/>
          </w:rPr>
          <w:delText>、</w:delText>
        </w:r>
        <w:r w:rsidRPr="00ED0071" w:rsidDel="004D0B24">
          <w:rPr>
            <w:color w:val="333333"/>
            <w:kern w:val="0"/>
            <w:szCs w:val="21"/>
          </w:rPr>
          <w:delText>HC</w:delText>
        </w:r>
        <w:r w:rsidRPr="00ED0071" w:rsidDel="004D0B24">
          <w:rPr>
            <w:color w:val="333333"/>
            <w:kern w:val="0"/>
            <w:szCs w:val="21"/>
          </w:rPr>
          <w:delText>、</w:delText>
        </w:r>
        <w:r w:rsidRPr="00ED0071" w:rsidDel="004D0B24">
          <w:rPr>
            <w:color w:val="333333"/>
            <w:kern w:val="0"/>
            <w:szCs w:val="21"/>
          </w:rPr>
          <w:delText>WRS</w:delText>
        </w:r>
        <w:r w:rsidRPr="00ED0071" w:rsidDel="004D0B24">
          <w:rPr>
            <w:color w:val="333333"/>
            <w:kern w:val="0"/>
            <w:szCs w:val="21"/>
          </w:rPr>
          <w:delText>、</w:delText>
        </w:r>
        <w:r w:rsidRPr="00ED0071" w:rsidDel="004D0B24">
          <w:rPr>
            <w:color w:val="333333"/>
            <w:kern w:val="0"/>
            <w:szCs w:val="21"/>
          </w:rPr>
          <w:delText>VCR</w:delText>
        </w:r>
        <w:r w:rsidRPr="00ED0071" w:rsidDel="004D0B24">
          <w:rPr>
            <w:color w:val="333333"/>
            <w:kern w:val="0"/>
            <w:szCs w:val="21"/>
          </w:rPr>
          <w:delText>等。</w:delText>
        </w:r>
        <w:bookmarkStart w:id="2861" w:name="_Toc453423215"/>
        <w:bookmarkEnd w:id="2861"/>
      </w:del>
    </w:p>
    <w:p w14:paraId="7D2CC3ED" w14:textId="77777777" w:rsidR="00210C66" w:rsidRPr="00B40B02" w:rsidDel="004D0B24" w:rsidRDefault="00210C66" w:rsidP="00173FFF">
      <w:pPr>
        <w:pStyle w:val="4"/>
        <w:spacing w:before="0" w:after="0" w:line="240" w:lineRule="auto"/>
        <w:rPr>
          <w:del w:id="2862" w:author="yongjun" w:date="2016-06-10T17:07:00Z"/>
          <w:rFonts w:ascii="宋体" w:eastAsia="宋体" w:hAnsi="宋体"/>
          <w:sz w:val="20"/>
        </w:rPr>
      </w:pPr>
      <w:bookmarkStart w:id="2863" w:name="_Toc70302257"/>
      <w:bookmarkStart w:id="2864" w:name="_Toc87236809"/>
      <w:bookmarkStart w:id="2865" w:name="_Toc87765657"/>
      <w:bookmarkStart w:id="2866" w:name="_Toc87766725"/>
      <w:bookmarkStart w:id="2867" w:name="_Toc87776549"/>
      <w:bookmarkStart w:id="2868" w:name="_Toc87792983"/>
      <w:bookmarkStart w:id="2869" w:name="_Toc87889885"/>
      <w:bookmarkStart w:id="2870" w:name="_Toc99122995"/>
      <w:bookmarkStart w:id="2871" w:name="_Toc147141788"/>
      <w:bookmarkStart w:id="2872" w:name="_Toc147141991"/>
      <w:bookmarkStart w:id="2873" w:name="_Toc147146183"/>
      <w:bookmarkStart w:id="2874" w:name="_Toc151971251"/>
      <w:del w:id="2875" w:author="yongjun" w:date="2016-06-10T17:07:00Z">
        <w:r w:rsidRPr="00B40B02" w:rsidDel="004D0B24">
          <w:rPr>
            <w:rFonts w:ascii="宋体" w:eastAsia="宋体" w:hAnsi="宋体"/>
            <w:sz w:val="20"/>
          </w:rPr>
          <w:delText>柔性辊缝型</w:delText>
        </w:r>
        <w:bookmarkStart w:id="2876" w:name="_Toc453423216"/>
        <w:bookmarkEnd w:id="2863"/>
        <w:bookmarkEnd w:id="2864"/>
        <w:bookmarkEnd w:id="2865"/>
        <w:bookmarkEnd w:id="2866"/>
        <w:bookmarkEnd w:id="2867"/>
        <w:bookmarkEnd w:id="2868"/>
        <w:bookmarkEnd w:id="2869"/>
        <w:bookmarkEnd w:id="2870"/>
        <w:bookmarkEnd w:id="2871"/>
        <w:bookmarkEnd w:id="2872"/>
        <w:bookmarkEnd w:id="2873"/>
        <w:bookmarkEnd w:id="2874"/>
        <w:bookmarkEnd w:id="2876"/>
      </w:del>
    </w:p>
    <w:p w14:paraId="3965530F" w14:textId="77777777" w:rsidR="00210C66" w:rsidRPr="00ED0071" w:rsidDel="004D0B24" w:rsidRDefault="00210C66" w:rsidP="00173FFF">
      <w:pPr>
        <w:ind w:rightChars="-73" w:right="-153" w:firstLine="480"/>
        <w:rPr>
          <w:del w:id="2877" w:author="yongjun" w:date="2016-06-10T17:07:00Z"/>
          <w:color w:val="333333"/>
          <w:kern w:val="0"/>
          <w:szCs w:val="21"/>
        </w:rPr>
      </w:pPr>
      <w:del w:id="2878" w:author="yongjun" w:date="2016-06-10T17:07:00Z">
        <w:r w:rsidRPr="00ED0071" w:rsidDel="004D0B24">
          <w:rPr>
            <w:color w:val="333333"/>
            <w:kern w:val="0"/>
            <w:szCs w:val="21"/>
          </w:rPr>
          <w:delText>连续</w:delText>
        </w:r>
        <w:r w:rsidRPr="00ED0071" w:rsidDel="004D0B24">
          <w:rPr>
            <w:rFonts w:hint="eastAsia"/>
            <w:color w:val="333333"/>
            <w:kern w:val="0"/>
            <w:szCs w:val="21"/>
          </w:rPr>
          <w:delText>可</w:delText>
        </w:r>
        <w:r w:rsidRPr="00ED0071" w:rsidDel="004D0B24">
          <w:rPr>
            <w:color w:val="333333"/>
            <w:kern w:val="0"/>
            <w:szCs w:val="21"/>
          </w:rPr>
          <w:delText>变凸度</w:delText>
        </w:r>
        <w:r w:rsidRPr="00ED0071" w:rsidDel="004D0B24">
          <w:rPr>
            <w:rFonts w:hint="eastAsia"/>
            <w:color w:val="333333"/>
            <w:kern w:val="0"/>
            <w:szCs w:val="21"/>
          </w:rPr>
          <w:delText>（</w:delText>
        </w:r>
        <w:r w:rsidRPr="00ED0071" w:rsidDel="004D0B24">
          <w:rPr>
            <w:rFonts w:hint="eastAsia"/>
            <w:color w:val="333333"/>
            <w:kern w:val="0"/>
            <w:szCs w:val="21"/>
          </w:rPr>
          <w:delText>CVC</w:delText>
        </w:r>
        <w:r w:rsidRPr="00ED0071" w:rsidDel="004D0B24">
          <w:rPr>
            <w:rFonts w:hint="eastAsia"/>
            <w:color w:val="333333"/>
            <w:kern w:val="0"/>
            <w:szCs w:val="21"/>
          </w:rPr>
          <w:delText>）</w:delText>
        </w:r>
        <w:r w:rsidRPr="00ED0071" w:rsidDel="004D0B24">
          <w:rPr>
            <w:color w:val="333333"/>
            <w:kern w:val="0"/>
            <w:szCs w:val="21"/>
          </w:rPr>
          <w:delText>是新一代板形控制技术，也是高技术轧制的核心技术之一。连续可变凸度技术的关键在于工作辊磨削成连续可变凸度曲线型</w:delText>
        </w:r>
        <w:r w:rsidRPr="00ED0071" w:rsidDel="004D0B24">
          <w:rPr>
            <w:rFonts w:hint="eastAsia"/>
            <w:color w:val="333333"/>
            <w:kern w:val="0"/>
            <w:szCs w:val="21"/>
          </w:rPr>
          <w:delText>的</w:delText>
        </w:r>
        <w:r w:rsidRPr="00ED0071" w:rsidDel="004D0B24">
          <w:rPr>
            <w:color w:val="333333"/>
            <w:kern w:val="0"/>
            <w:szCs w:val="21"/>
          </w:rPr>
          <w:delText>初始辊形和加长的辊身长度。调控时上下工作辊沿轴向反向移位，辊间接触线长度不改变，但投入轧制区（与带钢接触）内的上下工作辊的辊身曲线段在连续变化，从而形成连续可变的辊缝凸度。</w:delText>
        </w:r>
        <w:bookmarkStart w:id="2879" w:name="_Toc453423217"/>
        <w:bookmarkEnd w:id="2879"/>
      </w:del>
    </w:p>
    <w:p w14:paraId="7F3038F1" w14:textId="77777777" w:rsidR="00210C66" w:rsidRPr="00ED0071" w:rsidDel="004D0B24" w:rsidRDefault="00210C66" w:rsidP="00173FFF">
      <w:pPr>
        <w:ind w:rightChars="-73" w:right="-153" w:firstLine="480"/>
        <w:rPr>
          <w:del w:id="2880" w:author="yongjun" w:date="2016-06-10T17:07:00Z"/>
          <w:color w:val="333333"/>
          <w:kern w:val="0"/>
          <w:szCs w:val="21"/>
        </w:rPr>
      </w:pPr>
      <w:del w:id="2881" w:author="yongjun" w:date="2016-06-10T17:07:00Z">
        <w:r w:rsidRPr="00ED0071" w:rsidDel="004D0B24">
          <w:rPr>
            <w:color w:val="333333"/>
            <w:kern w:val="0"/>
            <w:szCs w:val="21"/>
          </w:rPr>
          <w:delText>连续可变凸度技术最突出的特点就是一套轧辊能满足不同轧制规程的凸度要求。目前在宽带钢生产中，一般要求板带横截面形状对称于轧机中心线。因此常规工作辊磨削辊形一般采用对称形状。而连续可变凸度轧机工作辊采用特殊的非对称形状，上下工作辊辊面曲线方程相同，但反向</w:delText>
        </w:r>
        <w:r w:rsidRPr="00ED0071" w:rsidDel="004D0B24">
          <w:rPr>
            <w:color w:val="333333"/>
            <w:kern w:val="0"/>
            <w:szCs w:val="21"/>
          </w:rPr>
          <w:delText>180</w:delText>
        </w:r>
        <w:r w:rsidRPr="00ED0071" w:rsidDel="004D0B24">
          <w:rPr>
            <w:color w:val="333333"/>
            <w:kern w:val="0"/>
            <w:szCs w:val="21"/>
          </w:rPr>
          <w:delText>度放置，它不仅可以满足其基本要求，还能通过轴向移动连续改变辊缝形状</w:delText>
        </w:r>
        <w:r w:rsidRPr="00ED0071" w:rsidDel="004D0B24">
          <w:rPr>
            <w:rFonts w:hint="eastAsia"/>
            <w:color w:val="333333"/>
            <w:kern w:val="0"/>
            <w:szCs w:val="21"/>
          </w:rPr>
          <w:delText>；</w:delText>
        </w:r>
        <w:r w:rsidRPr="00ED0071" w:rsidDel="004D0B24">
          <w:rPr>
            <w:color w:val="333333"/>
            <w:kern w:val="0"/>
            <w:szCs w:val="21"/>
          </w:rPr>
          <w:delText>因此，凡是满足上述基本原理的反对称函数辊形曲线均可达到与连续可变凸度技术通用的效果，如两条正负相反的抛物线相切、一条三次方或五次方曲线、一条正弦曲线等。</w:delText>
        </w:r>
        <w:bookmarkStart w:id="2882" w:name="_Toc453423218"/>
        <w:bookmarkEnd w:id="2882"/>
      </w:del>
    </w:p>
    <w:p w14:paraId="7805753A" w14:textId="77777777" w:rsidR="00210C66" w:rsidRPr="00ED0071" w:rsidDel="004D0B24" w:rsidRDefault="00210C66" w:rsidP="00173FFF">
      <w:pPr>
        <w:ind w:rightChars="-73" w:right="-153" w:firstLine="480"/>
        <w:rPr>
          <w:del w:id="2883" w:author="yongjun" w:date="2016-06-10T17:07:00Z"/>
          <w:color w:val="333333"/>
          <w:kern w:val="0"/>
          <w:szCs w:val="21"/>
        </w:rPr>
      </w:pPr>
      <w:del w:id="2884" w:author="yongjun" w:date="2016-06-10T17:07:00Z">
        <w:r w:rsidRPr="00ED0071" w:rsidDel="004D0B24">
          <w:rPr>
            <w:color w:val="333333"/>
            <w:kern w:val="0"/>
            <w:szCs w:val="21"/>
          </w:rPr>
          <w:delText>CVC</w:delText>
        </w:r>
        <w:r w:rsidRPr="00ED0071" w:rsidDel="004D0B24">
          <w:rPr>
            <w:color w:val="333333"/>
            <w:kern w:val="0"/>
            <w:szCs w:val="21"/>
          </w:rPr>
          <w:delText>是一种凸度连续可变技术</w:delText>
        </w:r>
        <w:r w:rsidRPr="00ED0071" w:rsidDel="004D0B24">
          <w:rPr>
            <w:rFonts w:hint="eastAsia"/>
            <w:color w:val="333333"/>
            <w:kern w:val="0"/>
            <w:szCs w:val="21"/>
          </w:rPr>
          <w:delText>（</w:delText>
        </w:r>
        <w:r w:rsidRPr="00ED0071" w:rsidDel="004D0B24">
          <w:rPr>
            <w:color w:val="333333"/>
            <w:kern w:val="0"/>
            <w:szCs w:val="21"/>
          </w:rPr>
          <w:delText>如图</w:delText>
        </w:r>
        <w:r w:rsidRPr="00ED0071" w:rsidDel="004D0B24">
          <w:rPr>
            <w:rFonts w:hint="eastAsia"/>
            <w:color w:val="333333"/>
            <w:kern w:val="0"/>
            <w:szCs w:val="21"/>
          </w:rPr>
          <w:delText>34</w:delText>
        </w:r>
        <w:r w:rsidRPr="00ED0071" w:rsidDel="004D0B24">
          <w:rPr>
            <w:color w:val="333333"/>
            <w:kern w:val="0"/>
            <w:szCs w:val="21"/>
          </w:rPr>
          <w:delText>所示</w:delText>
        </w:r>
        <w:r w:rsidRPr="00ED0071" w:rsidDel="004D0B24">
          <w:rPr>
            <w:rFonts w:hint="eastAsia"/>
            <w:color w:val="333333"/>
            <w:kern w:val="0"/>
            <w:szCs w:val="21"/>
          </w:rPr>
          <w:delText>），</w:delText>
        </w:r>
        <w:r w:rsidRPr="00ED0071" w:rsidDel="004D0B24">
          <w:rPr>
            <w:color w:val="333333"/>
            <w:kern w:val="0"/>
            <w:szCs w:val="21"/>
          </w:rPr>
          <w:delText>它是由德国</w:delText>
        </w:r>
        <w:r w:rsidRPr="00ED0071" w:rsidDel="004D0B24">
          <w:rPr>
            <w:color w:val="333333"/>
            <w:kern w:val="0"/>
            <w:szCs w:val="21"/>
          </w:rPr>
          <w:delText xml:space="preserve">SMS </w:delText>
        </w:r>
        <w:r w:rsidRPr="00ED0071" w:rsidDel="004D0B24">
          <w:rPr>
            <w:color w:val="333333"/>
            <w:kern w:val="0"/>
            <w:szCs w:val="21"/>
          </w:rPr>
          <w:delText>公司于</w:delText>
        </w:r>
        <w:r w:rsidRPr="00ED0071" w:rsidDel="004D0B24">
          <w:rPr>
            <w:color w:val="333333"/>
            <w:kern w:val="0"/>
            <w:szCs w:val="21"/>
          </w:rPr>
          <w:delText>20</w:delText>
        </w:r>
        <w:r w:rsidRPr="00ED0071" w:rsidDel="004D0B24">
          <w:rPr>
            <w:color w:val="333333"/>
            <w:kern w:val="0"/>
            <w:szCs w:val="21"/>
          </w:rPr>
          <w:delText>世纪</w:delText>
        </w:r>
        <w:r w:rsidRPr="00ED0071" w:rsidDel="004D0B24">
          <w:rPr>
            <w:color w:val="333333"/>
            <w:kern w:val="0"/>
            <w:szCs w:val="21"/>
          </w:rPr>
          <w:delText>70</w:delText>
        </w:r>
        <w:r w:rsidRPr="00ED0071" w:rsidDel="004D0B24">
          <w:rPr>
            <w:color w:val="333333"/>
            <w:kern w:val="0"/>
            <w:szCs w:val="21"/>
          </w:rPr>
          <w:delText>年代末开发出来的</w:delText>
        </w:r>
        <w:r w:rsidRPr="00ED0071" w:rsidDel="004D0B24">
          <w:rPr>
            <w:rFonts w:hint="eastAsia"/>
            <w:color w:val="333333"/>
            <w:kern w:val="0"/>
            <w:szCs w:val="21"/>
          </w:rPr>
          <w:delText>。</w:delText>
        </w:r>
        <w:r w:rsidRPr="00ED0071" w:rsidDel="004D0B24">
          <w:rPr>
            <w:color w:val="333333"/>
            <w:kern w:val="0"/>
            <w:szCs w:val="21"/>
          </w:rPr>
          <w:delText>辊形设计是关键，通过特殊</w:delText>
        </w:r>
        <w:r w:rsidRPr="00ED0071" w:rsidDel="004D0B24">
          <w:rPr>
            <w:color w:val="333333"/>
            <w:kern w:val="0"/>
            <w:szCs w:val="21"/>
          </w:rPr>
          <w:delText>“S”</w:delText>
        </w:r>
        <w:r w:rsidRPr="00ED0071" w:rsidDel="004D0B24">
          <w:rPr>
            <w:color w:val="333333"/>
            <w:kern w:val="0"/>
            <w:szCs w:val="21"/>
          </w:rPr>
          <w:delText>形工作辊的轴向窜移来达到连续变化空辊缝正、负凸度的目的。当轧辊未抽动时，辊缝略呈</w:delText>
        </w:r>
        <w:r w:rsidRPr="00ED0071" w:rsidDel="004D0B24">
          <w:rPr>
            <w:color w:val="333333"/>
            <w:kern w:val="0"/>
            <w:szCs w:val="21"/>
          </w:rPr>
          <w:delText>“S”</w:delText>
        </w:r>
        <w:r w:rsidRPr="00ED0071" w:rsidDel="004D0B24">
          <w:rPr>
            <w:color w:val="333333"/>
            <w:kern w:val="0"/>
            <w:szCs w:val="21"/>
          </w:rPr>
          <w:delText>形，轧辊工作凸度等于零，即为平辊形或中性凸度；当上辊向右下辊向左移动等距离，即</w:delText>
        </w:r>
        <w:r w:rsidRPr="00ED0071" w:rsidDel="004D0B24">
          <w:rPr>
            <w:color w:val="333333"/>
            <w:kern w:val="0"/>
            <w:szCs w:val="21"/>
          </w:rPr>
          <w:delText>“</w:delText>
        </w:r>
        <w:r w:rsidRPr="00ED0071" w:rsidDel="004D0B24">
          <w:rPr>
            <w:color w:val="333333"/>
            <w:kern w:val="0"/>
            <w:szCs w:val="21"/>
          </w:rPr>
          <w:delText>鱼尾</w:delText>
        </w:r>
        <w:r w:rsidRPr="00ED0071" w:rsidDel="004D0B24">
          <w:rPr>
            <w:color w:val="333333"/>
            <w:kern w:val="0"/>
            <w:szCs w:val="21"/>
          </w:rPr>
          <w:delText>”</w:delText>
        </w:r>
        <w:r w:rsidRPr="00ED0071" w:rsidDel="004D0B24">
          <w:rPr>
            <w:color w:val="333333"/>
            <w:kern w:val="0"/>
            <w:szCs w:val="21"/>
          </w:rPr>
          <w:delText>抽出时，则形成凹辊缝，此时中间辊缝变小，轧辊工作凸度大于零，称正凸度控制；反之，如果上辊向左下辊向右移动等距离即</w:delText>
        </w:r>
        <w:r w:rsidRPr="00ED0071" w:rsidDel="004D0B24">
          <w:rPr>
            <w:color w:val="333333"/>
            <w:kern w:val="0"/>
            <w:szCs w:val="21"/>
          </w:rPr>
          <w:delText>“</w:delText>
        </w:r>
        <w:r w:rsidRPr="00ED0071" w:rsidDel="004D0B24">
          <w:rPr>
            <w:color w:val="333333"/>
            <w:kern w:val="0"/>
            <w:szCs w:val="21"/>
          </w:rPr>
          <w:delText>鱼头</w:delText>
        </w:r>
        <w:r w:rsidRPr="00ED0071" w:rsidDel="004D0B24">
          <w:rPr>
            <w:color w:val="333333"/>
            <w:kern w:val="0"/>
            <w:szCs w:val="21"/>
          </w:rPr>
          <w:delText>”</w:delText>
        </w:r>
        <w:r w:rsidRPr="00ED0071" w:rsidDel="004D0B24">
          <w:rPr>
            <w:color w:val="333333"/>
            <w:kern w:val="0"/>
            <w:szCs w:val="21"/>
          </w:rPr>
          <w:delText>抽出时，则形成辊凸度为负的轧辊，轧辊工作凸度小于零，称负凸度控制。由此可见，调节</w:delText>
        </w:r>
        <w:r w:rsidRPr="00ED0071" w:rsidDel="004D0B24">
          <w:rPr>
            <w:color w:val="333333"/>
            <w:kern w:val="0"/>
            <w:szCs w:val="21"/>
          </w:rPr>
          <w:delText>CVC</w:delText>
        </w:r>
        <w:r w:rsidRPr="00ED0071" w:rsidDel="004D0B24">
          <w:rPr>
            <w:color w:val="333333"/>
            <w:kern w:val="0"/>
            <w:szCs w:val="21"/>
          </w:rPr>
          <w:delText>轧辊的抽动方向和距离，就可调节原始辊凸度的正负与大小，相当于一对轧辊具有可变的原始辊凸度。因此，利用抽辊可以连续改变辊缝形状，相当于工作辊的凸度可连续改变。</w:delText>
        </w:r>
        <w:r w:rsidRPr="00ED0071" w:rsidDel="004D0B24">
          <w:rPr>
            <w:color w:val="333333"/>
            <w:kern w:val="0"/>
            <w:szCs w:val="21"/>
          </w:rPr>
          <w:delText>CVC</w:delText>
        </w:r>
        <w:r w:rsidRPr="00ED0071" w:rsidDel="004D0B24">
          <w:rPr>
            <w:color w:val="333333"/>
            <w:kern w:val="0"/>
            <w:szCs w:val="21"/>
          </w:rPr>
          <w:delText>与弯辊装置相结合是目前连轧板形控制所用的主要方案之一。</w:delText>
        </w:r>
        <w:bookmarkStart w:id="2885" w:name="_Toc453423219"/>
        <w:bookmarkEnd w:id="2885"/>
      </w:del>
    </w:p>
    <w:p w14:paraId="046F1FB2" w14:textId="77777777" w:rsidR="00210C66" w:rsidRPr="00ED0071" w:rsidDel="004D0B24" w:rsidRDefault="00210C66" w:rsidP="00173FFF">
      <w:pPr>
        <w:ind w:rightChars="-73" w:right="-153" w:firstLineChars="175" w:firstLine="368"/>
        <w:rPr>
          <w:del w:id="2886" w:author="yongjun" w:date="2016-06-10T17:07:00Z"/>
          <w:color w:val="333333"/>
          <w:kern w:val="0"/>
          <w:szCs w:val="21"/>
        </w:rPr>
      </w:pPr>
      <w:del w:id="2887" w:author="yongjun" w:date="2016-06-10T17:07:00Z">
        <w:r w:rsidRPr="00ED0071" w:rsidDel="004D0B24">
          <w:rPr>
            <w:color w:val="333333"/>
            <w:kern w:val="0"/>
            <w:szCs w:val="21"/>
          </w:rPr>
          <w:delText>CVC</w:delText>
        </w:r>
        <w:r w:rsidRPr="00ED0071" w:rsidDel="004D0B24">
          <w:rPr>
            <w:color w:val="333333"/>
            <w:kern w:val="0"/>
            <w:szCs w:val="21"/>
          </w:rPr>
          <w:delText>轧辊通过轴向移动，使轧辊凸度能在最大和最小值之间调节，达到轧辊凸度可连续变化的效果。对轧制各种板宽</w:delText>
        </w:r>
        <w:r w:rsidRPr="00ED0071" w:rsidDel="004D0B24">
          <w:rPr>
            <w:rFonts w:hint="eastAsia"/>
            <w:color w:val="333333"/>
            <w:kern w:val="0"/>
            <w:szCs w:val="21"/>
          </w:rPr>
          <w:delText>、</w:delText>
        </w:r>
        <w:r w:rsidRPr="00ED0071" w:rsidDel="004D0B24">
          <w:rPr>
            <w:color w:val="333333"/>
            <w:kern w:val="0"/>
            <w:szCs w:val="21"/>
          </w:rPr>
          <w:delText>各种板厚和各种不同来料凸度的带钢，在各种辊温分布的情况下，都能顺利地进行平直度控制。</w:delText>
        </w:r>
        <w:bookmarkStart w:id="2888" w:name="_Toc453423220"/>
        <w:bookmarkEnd w:id="2888"/>
      </w:del>
    </w:p>
    <w:p w14:paraId="361F9940" w14:textId="77777777" w:rsidR="00210C66" w:rsidRPr="00ED0071" w:rsidDel="004D0B24" w:rsidRDefault="00210C66" w:rsidP="00173FFF">
      <w:pPr>
        <w:ind w:rightChars="-73" w:right="-153" w:firstLine="480"/>
        <w:rPr>
          <w:del w:id="2889" w:author="yongjun" w:date="2016-06-10T17:07:00Z"/>
          <w:color w:val="333333"/>
          <w:kern w:val="0"/>
          <w:szCs w:val="21"/>
        </w:rPr>
      </w:pPr>
      <w:del w:id="2890" w:author="yongjun" w:date="2016-06-10T17:07:00Z">
        <w:r w:rsidRPr="00ED0071" w:rsidDel="004D0B24">
          <w:rPr>
            <w:color w:val="333333"/>
            <w:kern w:val="0"/>
            <w:szCs w:val="21"/>
          </w:rPr>
          <w:delText>CVC</w:delText>
        </w:r>
        <w:r w:rsidRPr="00ED0071" w:rsidDel="004D0B24">
          <w:rPr>
            <w:color w:val="333333"/>
            <w:kern w:val="0"/>
            <w:szCs w:val="21"/>
          </w:rPr>
          <w:delText>轧辊横向窜动量一般为</w:delText>
        </w:r>
        <w:r w:rsidRPr="00ED0071" w:rsidDel="004D0B24">
          <w:rPr>
            <w:color w:val="333333"/>
            <w:kern w:val="0"/>
            <w:szCs w:val="21"/>
          </w:rPr>
          <w:delText>±100~150mm</w:delText>
        </w:r>
        <w:r w:rsidRPr="00ED0071" w:rsidDel="004D0B24">
          <w:rPr>
            <w:color w:val="333333"/>
            <w:kern w:val="0"/>
            <w:szCs w:val="21"/>
          </w:rPr>
          <w:delText>，凸度调节量与辊型设计有关。</w:delText>
        </w:r>
        <w:r w:rsidRPr="00ED0071" w:rsidDel="004D0B24">
          <w:rPr>
            <w:color w:val="333333"/>
            <w:kern w:val="0"/>
            <w:szCs w:val="21"/>
          </w:rPr>
          <w:delText>CVC</w:delText>
        </w:r>
        <w:r w:rsidRPr="00ED0071" w:rsidDel="004D0B24">
          <w:rPr>
            <w:color w:val="333333"/>
            <w:kern w:val="0"/>
            <w:szCs w:val="21"/>
          </w:rPr>
          <w:delText>采用横移窜辊机构，结构</w:delText>
        </w:r>
        <w:r w:rsidRPr="00ED0071" w:rsidDel="004D0B24">
          <w:rPr>
            <w:rFonts w:hint="eastAsia"/>
            <w:color w:val="333333"/>
            <w:kern w:val="0"/>
            <w:szCs w:val="21"/>
          </w:rPr>
          <w:delText>比较</w:delText>
        </w:r>
        <w:r w:rsidRPr="00ED0071" w:rsidDel="004D0B24">
          <w:rPr>
            <w:color w:val="333333"/>
            <w:kern w:val="0"/>
            <w:szCs w:val="21"/>
          </w:rPr>
          <w:delText>简单，易于在已有轧机改造中使用</w:delText>
        </w:r>
        <w:r w:rsidRPr="00ED0071" w:rsidDel="004D0B24">
          <w:rPr>
            <w:rFonts w:hint="eastAsia"/>
            <w:color w:val="333333"/>
            <w:kern w:val="0"/>
            <w:szCs w:val="21"/>
          </w:rPr>
          <w:delText>；</w:delText>
        </w:r>
        <w:r w:rsidRPr="00ED0071" w:rsidDel="004D0B24">
          <w:rPr>
            <w:color w:val="333333"/>
            <w:kern w:val="0"/>
            <w:szCs w:val="21"/>
          </w:rPr>
          <w:delText>CVC</w:delText>
        </w:r>
        <w:r w:rsidRPr="00ED0071" w:rsidDel="004D0B24">
          <w:rPr>
            <w:color w:val="333333"/>
            <w:kern w:val="0"/>
            <w:szCs w:val="21"/>
          </w:rPr>
          <w:delText>辊面形状可设计不同曲线与弯辊配合</w:delText>
        </w:r>
        <w:r w:rsidRPr="00ED0071" w:rsidDel="004D0B24">
          <w:rPr>
            <w:rFonts w:hint="eastAsia"/>
            <w:color w:val="333333"/>
            <w:kern w:val="0"/>
            <w:szCs w:val="21"/>
          </w:rPr>
          <w:delText>使用</w:delText>
        </w:r>
        <w:r w:rsidRPr="00ED0071" w:rsidDel="004D0B24">
          <w:rPr>
            <w:color w:val="333333"/>
            <w:kern w:val="0"/>
            <w:szCs w:val="21"/>
          </w:rPr>
          <w:delText>。由于轧辊直径最大、最小值差仅</w:delText>
        </w:r>
        <w:r w:rsidRPr="00ED0071" w:rsidDel="004D0B24">
          <w:rPr>
            <w:color w:val="333333"/>
            <w:kern w:val="0"/>
            <w:szCs w:val="21"/>
          </w:rPr>
          <w:delText>1mm</w:delText>
        </w:r>
        <w:r w:rsidRPr="00ED0071" w:rsidDel="004D0B24">
          <w:rPr>
            <w:color w:val="333333"/>
            <w:kern w:val="0"/>
            <w:szCs w:val="21"/>
          </w:rPr>
          <w:delText>左右，因此窜动时轴向力较小。但与其他方案相比，凸度调节能力比有些方法要小一些；同时，随着轧辊窜动，热辊型及磨损辊型亦将</w:delText>
        </w:r>
        <w:r w:rsidRPr="00ED0071" w:rsidDel="004D0B24">
          <w:rPr>
            <w:rFonts w:hint="eastAsia"/>
            <w:color w:val="333333"/>
            <w:kern w:val="0"/>
            <w:szCs w:val="21"/>
          </w:rPr>
          <w:delText>改变</w:delText>
        </w:r>
        <w:r w:rsidRPr="00ED0071" w:rsidDel="004D0B24">
          <w:rPr>
            <w:color w:val="333333"/>
            <w:kern w:val="0"/>
            <w:szCs w:val="21"/>
          </w:rPr>
          <w:delText>。</w:delText>
        </w:r>
        <w:bookmarkStart w:id="2891" w:name="_Toc453423221"/>
        <w:bookmarkEnd w:id="2891"/>
      </w:del>
    </w:p>
    <w:p w14:paraId="7546FED1" w14:textId="77777777" w:rsidR="00210C66" w:rsidRPr="00ED0071" w:rsidDel="004D0B24" w:rsidRDefault="00210C66" w:rsidP="00173FFF">
      <w:pPr>
        <w:ind w:rightChars="-73" w:right="-153" w:firstLine="480"/>
        <w:rPr>
          <w:del w:id="2892" w:author="yongjun" w:date="2016-06-10T17:07:00Z"/>
          <w:color w:val="333333"/>
          <w:kern w:val="0"/>
          <w:szCs w:val="21"/>
        </w:rPr>
      </w:pPr>
      <w:del w:id="2893" w:author="yongjun" w:date="2016-06-10T17:07:00Z">
        <w:r w:rsidRPr="00ED0071" w:rsidDel="004D0B24">
          <w:rPr>
            <w:color w:val="333333"/>
            <w:kern w:val="0"/>
            <w:szCs w:val="21"/>
          </w:rPr>
          <w:delText>SmartCrown</w:delText>
        </w:r>
        <w:r w:rsidRPr="00ED0071" w:rsidDel="004D0B24">
          <w:rPr>
            <w:color w:val="333333"/>
            <w:kern w:val="0"/>
            <w:szCs w:val="21"/>
          </w:rPr>
          <w:delText>技术</w:delText>
        </w:r>
        <w:r w:rsidRPr="00ED0071" w:rsidDel="004D0B24">
          <w:rPr>
            <w:rFonts w:hint="eastAsia"/>
            <w:color w:val="333333"/>
            <w:kern w:val="0"/>
            <w:szCs w:val="21"/>
          </w:rPr>
          <w:delText>也是</w:delText>
        </w:r>
        <w:r w:rsidRPr="00ED0071" w:rsidDel="004D0B24">
          <w:rPr>
            <w:color w:val="333333"/>
            <w:kern w:val="0"/>
            <w:szCs w:val="21"/>
          </w:rPr>
          <w:delText>一种连续变凸度技术，它的技术原理与</w:delText>
        </w:r>
        <w:r w:rsidRPr="00ED0071" w:rsidDel="004D0B24">
          <w:rPr>
            <w:color w:val="333333"/>
            <w:kern w:val="0"/>
            <w:szCs w:val="21"/>
          </w:rPr>
          <w:delText>CVC</w:delText>
        </w:r>
        <w:r w:rsidRPr="00ED0071" w:rsidDel="004D0B24">
          <w:rPr>
            <w:color w:val="333333"/>
            <w:kern w:val="0"/>
            <w:szCs w:val="21"/>
          </w:rPr>
          <w:delText>非常相似，两种系统都是利用工作辊横向窜辊来调节无载和有载辊缝形状以将期望的凸度传递给带材。</w:delText>
        </w:r>
        <w:r w:rsidRPr="00ED0071" w:rsidDel="004D0B24">
          <w:rPr>
            <w:color w:val="333333"/>
            <w:kern w:val="0"/>
            <w:szCs w:val="21"/>
          </w:rPr>
          <w:delText>SmartCrown</w:delText>
        </w:r>
        <w:r w:rsidRPr="00ED0071" w:rsidDel="004D0B24">
          <w:rPr>
            <w:color w:val="333333"/>
            <w:kern w:val="0"/>
            <w:szCs w:val="21"/>
          </w:rPr>
          <w:delText>辊和</w:delText>
        </w:r>
        <w:r w:rsidRPr="00ED0071" w:rsidDel="004D0B24">
          <w:rPr>
            <w:color w:val="333333"/>
            <w:kern w:val="0"/>
            <w:szCs w:val="21"/>
          </w:rPr>
          <w:delText>CVC</w:delText>
        </w:r>
        <w:r w:rsidRPr="00ED0071" w:rsidDel="004D0B24">
          <w:rPr>
            <w:color w:val="333333"/>
            <w:kern w:val="0"/>
            <w:szCs w:val="21"/>
          </w:rPr>
          <w:delText>辊都是不对称加工的，表现为有特点的瓶形。</w:delText>
        </w:r>
        <w:bookmarkStart w:id="2894" w:name="_Toc453423222"/>
        <w:bookmarkEnd w:id="2894"/>
      </w:del>
    </w:p>
    <w:p w14:paraId="3FAA9E93" w14:textId="4FCCE6CD" w:rsidR="00210C66" w:rsidRPr="00ED0071" w:rsidDel="004D0B24" w:rsidRDefault="00540CA9" w:rsidP="00210C66">
      <w:pPr>
        <w:pStyle w:val="afff2"/>
        <w:rPr>
          <w:del w:id="2895" w:author="yongjun" w:date="2016-06-10T17:07:00Z"/>
          <w:rFonts w:cs="Times New Roman"/>
          <w:sz w:val="21"/>
          <w:szCs w:val="21"/>
        </w:rPr>
      </w:pPr>
      <w:del w:id="2896" w:author="yongjun" w:date="2016-06-10T17:07:00Z">
        <w:r w:rsidDel="004D0B24">
          <w:rPr>
            <w:noProof/>
            <w:szCs w:val="21"/>
          </w:rPr>
          <w:drawing>
            <wp:inline distT="0" distB="0" distL="0" distR="0" wp14:anchorId="4B54A59F" wp14:editId="17526A83">
              <wp:extent cx="2019300" cy="18002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300" cy="1800225"/>
                      </a:xfrm>
                      <a:prstGeom prst="rect">
                        <a:avLst/>
                      </a:prstGeom>
                      <a:noFill/>
                      <a:ln>
                        <a:noFill/>
                      </a:ln>
                    </pic:spPr>
                  </pic:pic>
                </a:graphicData>
              </a:graphic>
            </wp:inline>
          </w:drawing>
        </w:r>
        <w:r w:rsidR="00210C66" w:rsidRPr="00ED0071" w:rsidDel="004D0B24">
          <w:rPr>
            <w:rFonts w:cs="Times New Roman"/>
            <w:sz w:val="21"/>
            <w:szCs w:val="21"/>
          </w:rPr>
          <w:delText xml:space="preserve">               </w:delText>
        </w:r>
        <w:r w:rsidDel="004D0B24">
          <w:rPr>
            <w:noProof/>
            <w:szCs w:val="21"/>
          </w:rPr>
          <w:drawing>
            <wp:inline distT="0" distB="0" distL="0" distR="0" wp14:anchorId="09629A2F" wp14:editId="0FE75E9A">
              <wp:extent cx="1009650" cy="18002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9650" cy="1800225"/>
                      </a:xfrm>
                      <a:prstGeom prst="rect">
                        <a:avLst/>
                      </a:prstGeom>
                      <a:noFill/>
                      <a:ln>
                        <a:noFill/>
                      </a:ln>
                    </pic:spPr>
                  </pic:pic>
                </a:graphicData>
              </a:graphic>
            </wp:inline>
          </w:drawing>
        </w:r>
        <w:bookmarkStart w:id="2897" w:name="_Toc453423223"/>
        <w:bookmarkEnd w:id="2897"/>
      </w:del>
    </w:p>
    <w:p w14:paraId="0F92309E" w14:textId="77777777" w:rsidR="00210C66" w:rsidRPr="00ED0071" w:rsidDel="004D0B24" w:rsidRDefault="00210C66" w:rsidP="00173FFF">
      <w:pPr>
        <w:pStyle w:val="aff9"/>
        <w:spacing w:line="240" w:lineRule="auto"/>
        <w:rPr>
          <w:del w:id="2898" w:author="yongjun" w:date="2016-06-10T17:07:00Z"/>
          <w:b w:val="0"/>
          <w:sz w:val="21"/>
          <w:szCs w:val="21"/>
        </w:rPr>
      </w:pPr>
      <w:bookmarkStart w:id="2899" w:name="_Ref102657467"/>
      <w:bookmarkStart w:id="2900" w:name="_Ref102721918"/>
      <w:del w:id="2901" w:author="yongjun" w:date="2016-06-10T17:07:00Z">
        <w:r w:rsidRPr="00ED0071" w:rsidDel="004D0B24">
          <w:rPr>
            <w:b w:val="0"/>
            <w:sz w:val="21"/>
            <w:szCs w:val="21"/>
          </w:rPr>
          <w:delText>图</w:delText>
        </w:r>
        <w:bookmarkEnd w:id="2899"/>
        <w:r w:rsidRPr="00ED0071" w:rsidDel="004D0B24">
          <w:rPr>
            <w:rFonts w:hint="eastAsia"/>
            <w:b w:val="0"/>
            <w:sz w:val="21"/>
            <w:szCs w:val="21"/>
          </w:rPr>
          <w:delText xml:space="preserve">34 </w:delText>
        </w:r>
        <w:r w:rsidRPr="00ED0071" w:rsidDel="004D0B24">
          <w:rPr>
            <w:b w:val="0"/>
            <w:sz w:val="21"/>
            <w:szCs w:val="21"/>
          </w:rPr>
          <w:delText xml:space="preserve"> CVC</w:delText>
        </w:r>
        <w:r w:rsidRPr="00ED0071" w:rsidDel="004D0B24">
          <w:rPr>
            <w:b w:val="0"/>
            <w:sz w:val="21"/>
            <w:szCs w:val="21"/>
          </w:rPr>
          <w:delText>机型</w:delText>
        </w:r>
        <w:r w:rsidRPr="00ED0071" w:rsidDel="004D0B24">
          <w:rPr>
            <w:b w:val="0"/>
            <w:sz w:val="21"/>
            <w:szCs w:val="21"/>
          </w:rPr>
          <w:tab/>
        </w:r>
        <w:r w:rsidRPr="00ED0071" w:rsidDel="004D0B24">
          <w:rPr>
            <w:b w:val="0"/>
            <w:sz w:val="21"/>
            <w:szCs w:val="21"/>
          </w:rPr>
          <w:tab/>
          <w:delText xml:space="preserve">       </w:delText>
        </w:r>
        <w:r w:rsidRPr="00ED0071" w:rsidDel="004D0B24">
          <w:rPr>
            <w:b w:val="0"/>
            <w:sz w:val="21"/>
            <w:szCs w:val="21"/>
          </w:rPr>
          <w:tab/>
          <w:delText xml:space="preserve">                </w:delText>
        </w:r>
        <w:r w:rsidRPr="00ED0071" w:rsidDel="004D0B24">
          <w:rPr>
            <w:b w:val="0"/>
            <w:sz w:val="21"/>
            <w:szCs w:val="21"/>
          </w:rPr>
          <w:delText>图</w:delText>
        </w:r>
        <w:r w:rsidRPr="00ED0071" w:rsidDel="004D0B24">
          <w:rPr>
            <w:rFonts w:hint="eastAsia"/>
            <w:b w:val="0"/>
            <w:sz w:val="21"/>
            <w:szCs w:val="21"/>
          </w:rPr>
          <w:delText xml:space="preserve">35 </w:delText>
        </w:r>
        <w:r w:rsidRPr="00ED0071" w:rsidDel="004D0B24">
          <w:rPr>
            <w:b w:val="0"/>
            <w:sz w:val="21"/>
            <w:szCs w:val="21"/>
          </w:rPr>
          <w:delText xml:space="preserve"> PC</w:delText>
        </w:r>
        <w:r w:rsidRPr="00ED0071" w:rsidDel="004D0B24">
          <w:rPr>
            <w:b w:val="0"/>
            <w:sz w:val="21"/>
            <w:szCs w:val="21"/>
          </w:rPr>
          <w:delText>机型</w:delText>
        </w:r>
        <w:bookmarkStart w:id="2902" w:name="_Toc453423224"/>
        <w:bookmarkEnd w:id="2900"/>
        <w:bookmarkEnd w:id="2902"/>
      </w:del>
    </w:p>
    <w:p w14:paraId="765FCE40" w14:textId="77777777" w:rsidR="00210C66" w:rsidRPr="00ED0071" w:rsidDel="004D0B24" w:rsidRDefault="00210C66" w:rsidP="00173FFF">
      <w:pPr>
        <w:ind w:rightChars="-73" w:right="-153" w:firstLine="480"/>
        <w:rPr>
          <w:del w:id="2903" w:author="yongjun" w:date="2016-06-10T17:07:00Z"/>
          <w:color w:val="333333"/>
          <w:kern w:val="0"/>
          <w:szCs w:val="21"/>
        </w:rPr>
      </w:pPr>
      <w:del w:id="2904" w:author="yongjun" w:date="2016-06-10T17:07:00Z">
        <w:r w:rsidRPr="00ED0071" w:rsidDel="004D0B24">
          <w:rPr>
            <w:color w:val="333333"/>
            <w:kern w:val="0"/>
            <w:szCs w:val="21"/>
          </w:rPr>
          <w:delText>PC</w:delText>
        </w:r>
        <w:r w:rsidRPr="00ED0071" w:rsidDel="004D0B24">
          <w:rPr>
            <w:color w:val="333333"/>
            <w:kern w:val="0"/>
            <w:szCs w:val="21"/>
          </w:rPr>
          <w:delText>（</w:delText>
        </w:r>
        <w:r w:rsidRPr="00ED0071" w:rsidDel="004D0B24">
          <w:rPr>
            <w:color w:val="333333"/>
            <w:kern w:val="0"/>
            <w:szCs w:val="21"/>
          </w:rPr>
          <w:delText>Pair Cross</w:delText>
        </w:r>
        <w:r w:rsidRPr="00ED0071" w:rsidDel="004D0B24">
          <w:rPr>
            <w:color w:val="333333"/>
            <w:kern w:val="0"/>
            <w:szCs w:val="21"/>
          </w:rPr>
          <w:delText>）技术是由日本</w:delText>
        </w:r>
        <w:r w:rsidRPr="00ED0071" w:rsidDel="004D0B24">
          <w:rPr>
            <w:color w:val="333333"/>
            <w:kern w:val="0"/>
            <w:szCs w:val="21"/>
          </w:rPr>
          <w:delText>Mitsubishi</w:delText>
        </w:r>
        <w:r w:rsidRPr="00ED0071" w:rsidDel="004D0B24">
          <w:rPr>
            <w:color w:val="333333"/>
            <w:kern w:val="0"/>
            <w:szCs w:val="21"/>
          </w:rPr>
          <w:delText>重工及</w:delText>
        </w:r>
        <w:r w:rsidRPr="00ED0071" w:rsidDel="004D0B24">
          <w:rPr>
            <w:color w:val="333333"/>
            <w:kern w:val="0"/>
            <w:szCs w:val="21"/>
          </w:rPr>
          <w:delText>Nippon</w:delText>
        </w:r>
        <w:r w:rsidRPr="00ED0071" w:rsidDel="004D0B24">
          <w:rPr>
            <w:color w:val="333333"/>
            <w:kern w:val="0"/>
            <w:szCs w:val="21"/>
          </w:rPr>
          <w:delText>制铁联合开发研制出来的，如图</w:delText>
        </w:r>
        <w:r w:rsidRPr="00ED0071" w:rsidDel="004D0B24">
          <w:rPr>
            <w:rFonts w:hint="eastAsia"/>
            <w:color w:val="333333"/>
            <w:kern w:val="0"/>
            <w:szCs w:val="21"/>
          </w:rPr>
          <w:delText>35</w:delText>
        </w:r>
        <w:r w:rsidRPr="00ED0071" w:rsidDel="004D0B24">
          <w:rPr>
            <w:color w:val="333333"/>
            <w:kern w:val="0"/>
            <w:szCs w:val="21"/>
          </w:rPr>
          <w:delText>所示。</w:delText>
        </w:r>
        <w:r w:rsidRPr="00ED0071" w:rsidDel="004D0B24">
          <w:rPr>
            <w:color w:val="333333"/>
            <w:kern w:val="0"/>
            <w:szCs w:val="21"/>
          </w:rPr>
          <w:delText>PC</w:delText>
        </w:r>
        <w:r w:rsidRPr="00ED0071" w:rsidDel="004D0B24">
          <w:rPr>
            <w:color w:val="333333"/>
            <w:kern w:val="0"/>
            <w:szCs w:val="21"/>
          </w:rPr>
          <w:delText>轧机通过上下常规平辊的交叉达到连续增大工作辊等效正凸度的目的。其工作辊等效凸度为</w:delText>
        </w:r>
        <w:r w:rsidR="00173FFF" w:rsidDel="004D0B24">
          <w:rPr>
            <w:rFonts w:hint="eastAsia"/>
            <w:color w:val="333333"/>
            <w:kern w:val="0"/>
            <w:szCs w:val="21"/>
          </w:rPr>
          <w:delText>公式</w:delText>
        </w:r>
        <w:r w:rsidR="00173FFF" w:rsidDel="004D0B24">
          <w:rPr>
            <w:rFonts w:hint="eastAsia"/>
            <w:color w:val="333333"/>
            <w:kern w:val="0"/>
            <w:szCs w:val="21"/>
          </w:rPr>
          <w:delText>1-1</w:delText>
        </w:r>
        <w:r w:rsidR="00173FFF" w:rsidDel="004D0B24">
          <w:rPr>
            <w:rFonts w:hint="eastAsia"/>
            <w:color w:val="333333"/>
            <w:kern w:val="0"/>
            <w:szCs w:val="21"/>
          </w:rPr>
          <w:delText>所示</w:delText>
        </w:r>
        <w:r w:rsidRPr="00ED0071" w:rsidDel="004D0B24">
          <w:rPr>
            <w:color w:val="333333"/>
            <w:kern w:val="0"/>
            <w:szCs w:val="21"/>
          </w:rPr>
          <w:delText>：</w:delText>
        </w:r>
        <w:bookmarkStart w:id="2905" w:name="_Toc453423225"/>
        <w:bookmarkEnd w:id="2905"/>
      </w:del>
    </w:p>
    <w:p w14:paraId="54785793" w14:textId="77777777" w:rsidR="00210C66" w:rsidRPr="00ED0071" w:rsidDel="004D0B24" w:rsidRDefault="00210C66" w:rsidP="00210C66">
      <w:pPr>
        <w:pStyle w:val="affd"/>
        <w:ind w:right="-59" w:firstLine="399"/>
        <w:rPr>
          <w:del w:id="2906" w:author="yongjun" w:date="2016-06-10T17:07:00Z"/>
        </w:rPr>
      </w:pPr>
      <w:del w:id="2907" w:author="yongjun" w:date="2016-06-10T17:07:00Z">
        <w:r w:rsidRPr="00ED0071" w:rsidDel="004D0B24">
          <w:rPr>
            <w:position w:val="-30"/>
          </w:rPr>
          <w:object w:dxaOrig="2760" w:dyaOrig="740" w14:anchorId="26C1B340">
            <v:shape id="_x0000_i1038" type="#_x0000_t75" style="width:138pt;height:36.75pt" o:ole="">
              <v:imagedata r:id="rId56" o:title=""/>
            </v:shape>
            <o:OLEObject Type="Embed" ProgID="Equation.3" ShapeID="_x0000_i1038" DrawAspect="Content" ObjectID="_1527664370" r:id="rId57"/>
          </w:object>
        </w:r>
        <w:r w:rsidRPr="00ED0071" w:rsidDel="004D0B24">
          <w:delText xml:space="preserve">                                         （1-</w:delText>
        </w:r>
        <w:r w:rsidRPr="00ED0071" w:rsidDel="004D0B24">
          <w:rPr>
            <w:rFonts w:hint="eastAsia"/>
          </w:rPr>
          <w:delText>1</w:delText>
        </w:r>
        <w:r w:rsidRPr="00ED0071" w:rsidDel="004D0B24">
          <w:delText>）</w:delText>
        </w:r>
        <w:bookmarkStart w:id="2908" w:name="_Toc453423226"/>
        <w:bookmarkEnd w:id="2908"/>
      </w:del>
    </w:p>
    <w:p w14:paraId="27C472A7" w14:textId="77777777" w:rsidR="00210C66" w:rsidRPr="00ED0071" w:rsidDel="004D0B24" w:rsidRDefault="00210C66" w:rsidP="00210C66">
      <w:pPr>
        <w:jc w:val="center"/>
        <w:rPr>
          <w:del w:id="2909" w:author="yongjun" w:date="2016-06-10T17:07:00Z"/>
          <w:szCs w:val="21"/>
        </w:rPr>
      </w:pPr>
      <w:del w:id="2910" w:author="yongjun" w:date="2016-06-10T17:07:00Z">
        <w:r w:rsidRPr="00ED0071" w:rsidDel="004D0B24">
          <w:rPr>
            <w:szCs w:val="21"/>
          </w:rPr>
          <w:delText>式中：</w:delText>
        </w:r>
        <w:r w:rsidRPr="00ED0071" w:rsidDel="004D0B24">
          <w:rPr>
            <w:position w:val="-12"/>
            <w:szCs w:val="21"/>
          </w:rPr>
          <w:object w:dxaOrig="279" w:dyaOrig="360" w14:anchorId="70065E3C">
            <v:shape id="_x0000_i1039" type="#_x0000_t75" style="width:14.25pt;height:18pt" o:ole="">
              <v:imagedata r:id="rId58" o:title=""/>
            </v:shape>
            <o:OLEObject Type="Embed" ProgID="Equation.DSMT4" ShapeID="_x0000_i1039" DrawAspect="Content" ObjectID="_1527664371" r:id="rId59"/>
          </w:object>
        </w:r>
        <w:r w:rsidRPr="00ED0071" w:rsidDel="004D0B24">
          <w:rPr>
            <w:szCs w:val="21"/>
          </w:rPr>
          <w:delText>为轧辊中部辊缝；</w:delText>
        </w:r>
        <w:r w:rsidRPr="00ED0071" w:rsidDel="004D0B24">
          <w:rPr>
            <w:position w:val="-12"/>
            <w:szCs w:val="21"/>
          </w:rPr>
          <w:object w:dxaOrig="279" w:dyaOrig="360" w14:anchorId="3F5A28A5">
            <v:shape id="_x0000_i1040" type="#_x0000_t75" style="width:14.25pt;height:18pt" o:ole="">
              <v:imagedata r:id="rId60" o:title=""/>
            </v:shape>
            <o:OLEObject Type="Embed" ProgID="Equation.DSMT4" ShapeID="_x0000_i1040" DrawAspect="Content" ObjectID="_1527664372" r:id="rId61"/>
          </w:object>
        </w:r>
        <w:r w:rsidRPr="00ED0071" w:rsidDel="004D0B24">
          <w:rPr>
            <w:szCs w:val="21"/>
          </w:rPr>
          <w:delText>为轧辊边部辊缝；</w:delText>
        </w:r>
        <w:r w:rsidRPr="00ED0071" w:rsidDel="004D0B24">
          <w:rPr>
            <w:position w:val="-12"/>
            <w:szCs w:val="21"/>
          </w:rPr>
          <w:object w:dxaOrig="340" w:dyaOrig="360" w14:anchorId="00D61DBC">
            <v:shape id="_x0000_i1041" type="#_x0000_t75" style="width:17.25pt;height:18pt" o:ole="">
              <v:imagedata r:id="rId62" o:title=""/>
            </v:shape>
            <o:OLEObject Type="Embed" ProgID="Equation.DSMT4" ShapeID="_x0000_i1041" DrawAspect="Content" ObjectID="_1527664373" r:id="rId63"/>
          </w:object>
        </w:r>
        <w:r w:rsidRPr="00ED0071" w:rsidDel="004D0B24">
          <w:rPr>
            <w:szCs w:val="21"/>
          </w:rPr>
          <w:delText>为带钢宽度；</w:delText>
        </w:r>
        <w:r w:rsidRPr="00ED0071" w:rsidDel="004D0B24">
          <w:rPr>
            <w:position w:val="-12"/>
            <w:szCs w:val="21"/>
          </w:rPr>
          <w:object w:dxaOrig="380" w:dyaOrig="360" w14:anchorId="313F55F8">
            <v:shape id="_x0000_i1042" type="#_x0000_t75" style="width:18.75pt;height:18pt" o:ole="">
              <v:imagedata r:id="rId64" o:title=""/>
            </v:shape>
            <o:OLEObject Type="Embed" ProgID="Equation.DSMT4" ShapeID="_x0000_i1042" DrawAspect="Content" ObjectID="_1527664374" r:id="rId65"/>
          </w:object>
        </w:r>
        <w:r w:rsidRPr="00ED0071" w:rsidDel="004D0B24">
          <w:rPr>
            <w:szCs w:val="21"/>
          </w:rPr>
          <w:delText>为工作辊直径；</w:delText>
        </w:r>
        <w:r w:rsidRPr="00ED0071" w:rsidDel="004D0B24">
          <w:rPr>
            <w:position w:val="-6"/>
            <w:szCs w:val="21"/>
          </w:rPr>
          <w:object w:dxaOrig="200" w:dyaOrig="279" w14:anchorId="65D1C610">
            <v:shape id="_x0000_i1043" type="#_x0000_t75" style="width:9.75pt;height:14.25pt" o:ole="">
              <v:imagedata r:id="rId66" o:title=""/>
            </v:shape>
            <o:OLEObject Type="Embed" ProgID="Equation.DSMT4" ShapeID="_x0000_i1043" DrawAspect="Content" ObjectID="_1527664375" r:id="rId67"/>
          </w:object>
        </w:r>
        <w:r w:rsidRPr="00ED0071" w:rsidDel="004D0B24">
          <w:rPr>
            <w:szCs w:val="21"/>
          </w:rPr>
          <w:delText>为交叉角。</w:delText>
        </w:r>
        <w:bookmarkStart w:id="2911" w:name="_Toc453423227"/>
        <w:bookmarkEnd w:id="2911"/>
      </w:del>
    </w:p>
    <w:p w14:paraId="366F38C0" w14:textId="77777777" w:rsidR="00210C66" w:rsidRPr="00ED0071" w:rsidDel="004D0B24" w:rsidRDefault="00210C66" w:rsidP="00173FFF">
      <w:pPr>
        <w:ind w:rightChars="-73" w:right="-153" w:firstLineChars="175" w:firstLine="368"/>
        <w:rPr>
          <w:del w:id="2912" w:author="yongjun" w:date="2016-06-10T17:07:00Z"/>
          <w:color w:val="333333"/>
          <w:kern w:val="0"/>
          <w:szCs w:val="21"/>
        </w:rPr>
      </w:pPr>
      <w:del w:id="2913" w:author="yongjun" w:date="2016-06-10T17:07:00Z">
        <w:r w:rsidRPr="00ED0071" w:rsidDel="004D0B24">
          <w:rPr>
            <w:color w:val="333333"/>
            <w:kern w:val="0"/>
            <w:szCs w:val="21"/>
          </w:rPr>
          <w:delText>PC</w:delText>
        </w:r>
        <w:r w:rsidRPr="00ED0071" w:rsidDel="004D0B24">
          <w:rPr>
            <w:color w:val="333333"/>
            <w:kern w:val="0"/>
            <w:szCs w:val="21"/>
          </w:rPr>
          <w:delText>轧机的优点是调节凸度的能力较大，可获得较宽的板形和凸度控制范围，调整辊缝时不会产生工作辊的强制挠度，也不会在工作辊和支持辊间由于边部挠度产生产生过量的接触应力。但由于存在较大的轴向力而限制了其调节能力。</w:delText>
        </w:r>
        <w:r w:rsidRPr="00ED0071" w:rsidDel="004D0B24">
          <w:rPr>
            <w:color w:val="333333"/>
            <w:kern w:val="0"/>
            <w:szCs w:val="21"/>
          </w:rPr>
          <w:delText>PC</w:delText>
        </w:r>
        <w:r w:rsidRPr="00ED0071" w:rsidDel="004D0B24">
          <w:rPr>
            <w:color w:val="333333"/>
            <w:kern w:val="0"/>
            <w:szCs w:val="21"/>
          </w:rPr>
          <w:delText>辊与在线磨辊装置相结合，使轧辊均匀磨损得到保证。</w:delText>
        </w:r>
        <w:bookmarkStart w:id="2914" w:name="_Toc453423228"/>
        <w:bookmarkEnd w:id="2914"/>
      </w:del>
    </w:p>
    <w:p w14:paraId="63E0ED8C" w14:textId="77777777" w:rsidR="00210C66" w:rsidRPr="00ED0071" w:rsidDel="004D0B24" w:rsidRDefault="00210C66" w:rsidP="00173FFF">
      <w:pPr>
        <w:ind w:rightChars="-73" w:right="-153" w:firstLine="420"/>
        <w:rPr>
          <w:del w:id="2915" w:author="yongjun" w:date="2016-06-10T17:07:00Z"/>
          <w:color w:val="333333"/>
          <w:kern w:val="0"/>
          <w:szCs w:val="21"/>
        </w:rPr>
      </w:pPr>
      <w:del w:id="2916" w:author="yongjun" w:date="2016-06-10T17:07:00Z">
        <w:r w:rsidRPr="00ED0071" w:rsidDel="004D0B24">
          <w:rPr>
            <w:color w:val="333333"/>
            <w:kern w:val="0"/>
            <w:szCs w:val="21"/>
          </w:rPr>
          <w:delText>PC</w:delText>
        </w:r>
        <w:r w:rsidRPr="00ED0071" w:rsidDel="004D0B24">
          <w:rPr>
            <w:color w:val="333333"/>
            <w:kern w:val="0"/>
            <w:szCs w:val="21"/>
          </w:rPr>
          <w:delText>辊的</w:delText>
        </w:r>
        <w:r w:rsidRPr="00ED0071" w:rsidDel="004D0B24">
          <w:rPr>
            <w:rFonts w:hint="eastAsia"/>
            <w:color w:val="333333"/>
            <w:kern w:val="0"/>
            <w:szCs w:val="21"/>
          </w:rPr>
          <w:delText>不足</w:delText>
        </w:r>
        <w:r w:rsidRPr="00ED0071" w:rsidDel="004D0B24">
          <w:rPr>
            <w:color w:val="333333"/>
            <w:kern w:val="0"/>
            <w:szCs w:val="21"/>
          </w:rPr>
          <w:delText>是机构比较复杂以及轴向力较大（达到轧制力的</w:delText>
        </w:r>
        <w:r w:rsidRPr="00ED0071" w:rsidDel="004D0B24">
          <w:rPr>
            <w:color w:val="333333"/>
            <w:kern w:val="0"/>
            <w:szCs w:val="21"/>
          </w:rPr>
          <w:delText>8~10%</w:delText>
        </w:r>
        <w:r w:rsidRPr="00ED0071" w:rsidDel="004D0B24">
          <w:rPr>
            <w:color w:val="333333"/>
            <w:kern w:val="0"/>
            <w:szCs w:val="21"/>
          </w:rPr>
          <w:delText>），将使轴承寿命缩短，使维护工作量加大，并增加了轧制力测量的滞后性。</w:delText>
        </w:r>
        <w:bookmarkStart w:id="2917" w:name="_Toc453423229"/>
        <w:bookmarkEnd w:id="2917"/>
      </w:del>
    </w:p>
    <w:p w14:paraId="4705FEDB" w14:textId="77777777" w:rsidR="00210C66" w:rsidRPr="00ED0071" w:rsidDel="004D0B24" w:rsidRDefault="00210C66" w:rsidP="00173FFF">
      <w:pPr>
        <w:ind w:rightChars="-73" w:right="-153" w:firstLine="480"/>
        <w:rPr>
          <w:del w:id="2918" w:author="yongjun" w:date="2016-06-10T17:07:00Z"/>
          <w:color w:val="333333"/>
          <w:kern w:val="0"/>
          <w:szCs w:val="21"/>
        </w:rPr>
      </w:pPr>
      <w:del w:id="2919" w:author="yongjun" w:date="2016-06-10T17:07:00Z">
        <w:r w:rsidRPr="00ED0071" w:rsidDel="004D0B24">
          <w:rPr>
            <w:color w:val="333333"/>
            <w:kern w:val="0"/>
            <w:szCs w:val="21"/>
          </w:rPr>
          <w:delText>CVC</w:delText>
        </w:r>
        <w:r w:rsidRPr="00ED0071" w:rsidDel="004D0B24">
          <w:rPr>
            <w:color w:val="333333"/>
            <w:kern w:val="0"/>
            <w:szCs w:val="21"/>
          </w:rPr>
          <w:delText>和</w:delText>
        </w:r>
        <w:r w:rsidRPr="00ED0071" w:rsidDel="004D0B24">
          <w:rPr>
            <w:color w:val="333333"/>
            <w:kern w:val="0"/>
            <w:szCs w:val="21"/>
          </w:rPr>
          <w:delText>PC</w:delText>
        </w:r>
        <w:r w:rsidRPr="00ED0071" w:rsidDel="004D0B24">
          <w:rPr>
            <w:color w:val="333333"/>
            <w:kern w:val="0"/>
            <w:szCs w:val="21"/>
          </w:rPr>
          <w:delText>轧机采用的机构不同，但其目的和调控性能却相同</w:delText>
        </w:r>
        <w:r w:rsidRPr="00ED0071" w:rsidDel="004D0B24">
          <w:rPr>
            <w:rFonts w:hint="eastAsia"/>
            <w:color w:val="333333"/>
            <w:kern w:val="0"/>
            <w:szCs w:val="21"/>
          </w:rPr>
          <w:delText>，</w:delText>
        </w:r>
        <w:r w:rsidRPr="00ED0071" w:rsidDel="004D0B24">
          <w:rPr>
            <w:color w:val="333333"/>
            <w:kern w:val="0"/>
            <w:szCs w:val="21"/>
          </w:rPr>
          <w:delText>即为了使辊缝曲线有较大的可调节范围。它们的辊缝调节域大小有所差异；但其辊缝刚度特性基本相近，均为低刚度型。因此它们的板形控制性能在原理上不相上下，同属高柔度、低刚度辊缝型，即柔性辊缝型。</w:delText>
        </w:r>
        <w:bookmarkStart w:id="2920" w:name="_Toc453423230"/>
        <w:bookmarkEnd w:id="2920"/>
      </w:del>
    </w:p>
    <w:p w14:paraId="4C0F0015" w14:textId="77777777" w:rsidR="00210C66" w:rsidRPr="00B40B02" w:rsidDel="004D0B24" w:rsidRDefault="00210C66" w:rsidP="00A83029">
      <w:pPr>
        <w:pStyle w:val="4"/>
        <w:spacing w:before="0" w:after="0" w:line="240" w:lineRule="auto"/>
        <w:rPr>
          <w:del w:id="2921" w:author="yongjun" w:date="2016-06-10T17:07:00Z"/>
          <w:rFonts w:ascii="宋体" w:eastAsia="宋体" w:hAnsi="宋体"/>
          <w:sz w:val="20"/>
        </w:rPr>
      </w:pPr>
      <w:bookmarkStart w:id="2922" w:name="_Toc70302258"/>
      <w:bookmarkStart w:id="2923" w:name="_Toc87236810"/>
      <w:bookmarkStart w:id="2924" w:name="_Toc87765658"/>
      <w:bookmarkStart w:id="2925" w:name="_Toc87766726"/>
      <w:bookmarkStart w:id="2926" w:name="_Toc87776550"/>
      <w:bookmarkStart w:id="2927" w:name="_Toc87792984"/>
      <w:bookmarkStart w:id="2928" w:name="_Toc87889886"/>
      <w:bookmarkStart w:id="2929" w:name="_Toc99122996"/>
      <w:bookmarkStart w:id="2930" w:name="_Toc147141789"/>
      <w:bookmarkStart w:id="2931" w:name="_Toc147141992"/>
      <w:bookmarkStart w:id="2932" w:name="_Toc147146184"/>
      <w:bookmarkStart w:id="2933" w:name="_Toc151971252"/>
      <w:del w:id="2934" w:author="yongjun" w:date="2016-06-10T17:07:00Z">
        <w:r w:rsidRPr="00B40B02" w:rsidDel="004D0B24">
          <w:rPr>
            <w:rFonts w:ascii="宋体" w:eastAsia="宋体" w:hAnsi="宋体"/>
            <w:sz w:val="20"/>
          </w:rPr>
          <w:delText>刚性辊缝</w:delText>
        </w:r>
        <w:bookmarkStart w:id="2935" w:name="OLE_LINK13"/>
        <w:r w:rsidRPr="00B40B02" w:rsidDel="004D0B24">
          <w:rPr>
            <w:rFonts w:ascii="宋体" w:eastAsia="宋体" w:hAnsi="宋体"/>
            <w:sz w:val="20"/>
          </w:rPr>
          <w:delText>型</w:delText>
        </w:r>
        <w:bookmarkStart w:id="2936" w:name="_Toc453423231"/>
        <w:bookmarkEnd w:id="2922"/>
        <w:bookmarkEnd w:id="2923"/>
        <w:bookmarkEnd w:id="2924"/>
        <w:bookmarkEnd w:id="2925"/>
        <w:bookmarkEnd w:id="2926"/>
        <w:bookmarkEnd w:id="2927"/>
        <w:bookmarkEnd w:id="2928"/>
        <w:bookmarkEnd w:id="2929"/>
        <w:bookmarkEnd w:id="2930"/>
        <w:bookmarkEnd w:id="2931"/>
        <w:bookmarkEnd w:id="2932"/>
        <w:bookmarkEnd w:id="2933"/>
        <w:bookmarkEnd w:id="2935"/>
        <w:bookmarkEnd w:id="2936"/>
      </w:del>
    </w:p>
    <w:p w14:paraId="76830E60" w14:textId="77777777" w:rsidR="00210C66" w:rsidRPr="00ED0071" w:rsidDel="004D0B24" w:rsidRDefault="00210C66" w:rsidP="00A83029">
      <w:pPr>
        <w:ind w:rightChars="-73" w:right="-153" w:firstLine="480"/>
        <w:rPr>
          <w:del w:id="2937" w:author="yongjun" w:date="2016-06-10T17:07:00Z"/>
          <w:color w:val="333333"/>
          <w:kern w:val="0"/>
          <w:szCs w:val="21"/>
        </w:rPr>
      </w:pPr>
      <w:del w:id="2938" w:author="yongjun" w:date="2016-06-10T17:07:00Z">
        <w:r w:rsidRPr="00ED0071" w:rsidDel="004D0B24">
          <w:rPr>
            <w:color w:val="333333"/>
            <w:kern w:val="0"/>
            <w:szCs w:val="21"/>
          </w:rPr>
          <w:delText>对于一般的轧机而言，工作辊与支持辊之间的接触线都存在着超出轧制宽度以外的部分</w:delText>
        </w:r>
        <w:r w:rsidRPr="00ED0071" w:rsidDel="004D0B24">
          <w:rPr>
            <w:rFonts w:hint="eastAsia"/>
            <w:color w:val="333333"/>
            <w:kern w:val="0"/>
            <w:szCs w:val="21"/>
          </w:rPr>
          <w:delText>，</w:delText>
        </w:r>
        <w:r w:rsidRPr="00ED0071" w:rsidDel="004D0B24">
          <w:rPr>
            <w:color w:val="333333"/>
            <w:kern w:val="0"/>
            <w:szCs w:val="21"/>
          </w:rPr>
          <w:delText>这一悬臂段的作用是造成辊缝过度挠曲及轧制力波动引起辊缝凸度不稳定的主要原因，因而这一悬臂段被成为</w:delText>
        </w:r>
        <w:r w:rsidRPr="00ED0071" w:rsidDel="004D0B24">
          <w:rPr>
            <w:rFonts w:hint="eastAsia"/>
            <w:color w:val="333333"/>
            <w:kern w:val="0"/>
            <w:szCs w:val="21"/>
          </w:rPr>
          <w:delText>“</w:delText>
        </w:r>
        <w:r w:rsidRPr="00ED0071" w:rsidDel="004D0B24">
          <w:rPr>
            <w:color w:val="333333"/>
            <w:kern w:val="0"/>
            <w:szCs w:val="21"/>
          </w:rPr>
          <w:delText>有害接触区</w:delText>
        </w:r>
        <w:r w:rsidRPr="00ED0071" w:rsidDel="004D0B24">
          <w:rPr>
            <w:rFonts w:hint="eastAsia"/>
            <w:color w:val="333333"/>
            <w:kern w:val="0"/>
            <w:szCs w:val="21"/>
          </w:rPr>
          <w:delText>”</w:delText>
        </w:r>
        <w:r w:rsidRPr="00ED0071" w:rsidDel="004D0B24">
          <w:rPr>
            <w:color w:val="333333"/>
            <w:kern w:val="0"/>
            <w:szCs w:val="21"/>
          </w:rPr>
          <w:delText>。由日本</w:delText>
        </w:r>
        <w:r w:rsidRPr="00ED0071" w:rsidDel="004D0B24">
          <w:rPr>
            <w:color w:val="333333"/>
            <w:kern w:val="0"/>
            <w:szCs w:val="21"/>
          </w:rPr>
          <w:delText>Hitachi</w:delText>
        </w:r>
        <w:r w:rsidRPr="00ED0071" w:rsidDel="004D0B24">
          <w:rPr>
            <w:color w:val="333333"/>
            <w:kern w:val="0"/>
            <w:szCs w:val="21"/>
          </w:rPr>
          <w:delText>开发的</w:delText>
        </w:r>
        <w:r w:rsidRPr="00ED0071" w:rsidDel="004D0B24">
          <w:rPr>
            <w:color w:val="333333"/>
            <w:kern w:val="0"/>
            <w:szCs w:val="21"/>
          </w:rPr>
          <w:delText>HC</w:delText>
        </w:r>
        <w:r w:rsidRPr="00ED0071" w:rsidDel="004D0B24">
          <w:rPr>
            <w:color w:val="333333"/>
            <w:kern w:val="0"/>
            <w:szCs w:val="21"/>
          </w:rPr>
          <w:delText>轧机采用工作辊的轴向</w:delText>
        </w:r>
        <w:r w:rsidRPr="00ED0071" w:rsidDel="004D0B24">
          <w:rPr>
            <w:rFonts w:hint="eastAsia"/>
            <w:color w:val="333333"/>
            <w:kern w:val="0"/>
            <w:szCs w:val="21"/>
          </w:rPr>
          <w:delText>移动</w:delText>
        </w:r>
        <w:r w:rsidRPr="00ED0071" w:rsidDel="004D0B24">
          <w:rPr>
            <w:color w:val="333333"/>
            <w:kern w:val="0"/>
            <w:szCs w:val="21"/>
          </w:rPr>
          <w:delText>，消除了</w:delText>
        </w:r>
        <w:r w:rsidRPr="00ED0071" w:rsidDel="004D0B24">
          <w:rPr>
            <w:rFonts w:hint="eastAsia"/>
            <w:color w:val="333333"/>
            <w:kern w:val="0"/>
            <w:szCs w:val="21"/>
          </w:rPr>
          <w:delText>“</w:delText>
        </w:r>
        <w:r w:rsidRPr="00ED0071" w:rsidDel="004D0B24">
          <w:rPr>
            <w:color w:val="333333"/>
            <w:kern w:val="0"/>
            <w:szCs w:val="21"/>
          </w:rPr>
          <w:delText>有害接触区</w:delText>
        </w:r>
        <w:r w:rsidRPr="00ED0071" w:rsidDel="004D0B24">
          <w:rPr>
            <w:rFonts w:hint="eastAsia"/>
            <w:color w:val="333333"/>
            <w:kern w:val="0"/>
            <w:szCs w:val="21"/>
          </w:rPr>
          <w:delText>”</w:delText>
        </w:r>
        <w:r w:rsidRPr="00ED0071" w:rsidDel="004D0B24">
          <w:rPr>
            <w:color w:val="333333"/>
            <w:kern w:val="0"/>
            <w:szCs w:val="21"/>
          </w:rPr>
          <w:delText>，从而有效地降低了辊缝凸度，同时提高了辊缝刚度（如图</w:delText>
        </w:r>
        <w:r w:rsidRPr="00ED0071" w:rsidDel="004D0B24">
          <w:rPr>
            <w:rFonts w:hint="eastAsia"/>
            <w:color w:val="333333"/>
            <w:kern w:val="0"/>
            <w:szCs w:val="21"/>
          </w:rPr>
          <w:delText>36</w:delText>
        </w:r>
        <w:r w:rsidRPr="00ED0071" w:rsidDel="004D0B24">
          <w:rPr>
            <w:color w:val="333333"/>
            <w:kern w:val="0"/>
            <w:szCs w:val="21"/>
          </w:rPr>
          <w:delText>所示）。因此，其板形控制性能属低凸度、高刚度辊缝型，即刚性辊缝型。根据窜辊对象（工作辊</w:delText>
        </w:r>
        <w:r w:rsidRPr="00ED0071" w:rsidDel="004D0B24">
          <w:rPr>
            <w:color w:val="333333"/>
            <w:kern w:val="0"/>
            <w:szCs w:val="21"/>
          </w:rPr>
          <w:delText>/</w:delText>
        </w:r>
        <w:r w:rsidRPr="00ED0071" w:rsidDel="004D0B24">
          <w:rPr>
            <w:color w:val="333333"/>
            <w:kern w:val="0"/>
            <w:szCs w:val="21"/>
          </w:rPr>
          <w:delText>中间辊）、弯辊对象（工作辊</w:delText>
        </w:r>
        <w:r w:rsidRPr="00ED0071" w:rsidDel="004D0B24">
          <w:rPr>
            <w:color w:val="333333"/>
            <w:kern w:val="0"/>
            <w:szCs w:val="21"/>
          </w:rPr>
          <w:delText>/</w:delText>
        </w:r>
        <w:r w:rsidRPr="00ED0071" w:rsidDel="004D0B24">
          <w:rPr>
            <w:color w:val="333333"/>
            <w:kern w:val="0"/>
            <w:szCs w:val="21"/>
          </w:rPr>
          <w:delText>中间辊）的不同组合，</w:delText>
        </w:r>
        <w:r w:rsidRPr="00ED0071" w:rsidDel="004D0B24">
          <w:rPr>
            <w:color w:val="333333"/>
            <w:kern w:val="0"/>
            <w:szCs w:val="21"/>
          </w:rPr>
          <w:delText>HC</w:delText>
        </w:r>
        <w:r w:rsidRPr="00ED0071" w:rsidDel="004D0B24">
          <w:rPr>
            <w:color w:val="333333"/>
            <w:kern w:val="0"/>
            <w:szCs w:val="21"/>
          </w:rPr>
          <w:delText>轧机家族中可以分为</w:delText>
        </w:r>
        <w:r w:rsidRPr="00ED0071" w:rsidDel="004D0B24">
          <w:rPr>
            <w:color w:val="333333"/>
            <w:kern w:val="0"/>
            <w:szCs w:val="21"/>
          </w:rPr>
          <w:delText>HCW</w:delText>
        </w:r>
        <w:r w:rsidRPr="00ED0071" w:rsidDel="004D0B24">
          <w:rPr>
            <w:color w:val="333333"/>
            <w:kern w:val="0"/>
            <w:szCs w:val="21"/>
          </w:rPr>
          <w:delText>、</w:delText>
        </w:r>
        <w:r w:rsidRPr="00ED0071" w:rsidDel="004D0B24">
          <w:rPr>
            <w:color w:val="333333"/>
            <w:kern w:val="0"/>
            <w:szCs w:val="21"/>
          </w:rPr>
          <w:delText>HCM</w:delText>
        </w:r>
        <w:r w:rsidRPr="00ED0071" w:rsidDel="004D0B24">
          <w:rPr>
            <w:color w:val="333333"/>
            <w:kern w:val="0"/>
            <w:szCs w:val="21"/>
          </w:rPr>
          <w:delText>、</w:delText>
        </w:r>
        <w:r w:rsidRPr="00ED0071" w:rsidDel="004D0B24">
          <w:rPr>
            <w:color w:val="333333"/>
            <w:kern w:val="0"/>
            <w:szCs w:val="21"/>
          </w:rPr>
          <w:delText>HCMW</w:delText>
        </w:r>
        <w:r w:rsidRPr="00ED0071" w:rsidDel="004D0B24">
          <w:rPr>
            <w:color w:val="333333"/>
            <w:kern w:val="0"/>
            <w:szCs w:val="21"/>
          </w:rPr>
          <w:delText>、</w:delText>
        </w:r>
        <w:r w:rsidRPr="00ED0071" w:rsidDel="004D0B24">
          <w:rPr>
            <w:color w:val="333333"/>
            <w:kern w:val="0"/>
            <w:szCs w:val="21"/>
          </w:rPr>
          <w:delText>UCM</w:delText>
        </w:r>
        <w:r w:rsidRPr="00ED0071" w:rsidDel="004D0B24">
          <w:rPr>
            <w:color w:val="333333"/>
            <w:kern w:val="0"/>
            <w:szCs w:val="21"/>
          </w:rPr>
          <w:delText>、</w:delText>
        </w:r>
        <w:r w:rsidRPr="00ED0071" w:rsidDel="004D0B24">
          <w:rPr>
            <w:color w:val="333333"/>
            <w:kern w:val="0"/>
            <w:szCs w:val="21"/>
          </w:rPr>
          <w:delText>UCMW</w:delText>
        </w:r>
        <w:r w:rsidRPr="00ED0071" w:rsidDel="004D0B24">
          <w:rPr>
            <w:color w:val="333333"/>
            <w:kern w:val="0"/>
            <w:szCs w:val="21"/>
          </w:rPr>
          <w:delText>等类型。</w:delText>
        </w:r>
        <w:bookmarkStart w:id="2939" w:name="_Toc453423232"/>
        <w:bookmarkEnd w:id="2939"/>
      </w:del>
    </w:p>
    <w:p w14:paraId="1CCB7688" w14:textId="77777777" w:rsidR="00210C66" w:rsidRPr="00ED0071" w:rsidDel="004D0B24" w:rsidRDefault="00210C66" w:rsidP="00A83029">
      <w:pPr>
        <w:ind w:rightChars="-73" w:right="-153" w:firstLine="480"/>
        <w:rPr>
          <w:del w:id="2940" w:author="yongjun" w:date="2016-06-10T17:07:00Z"/>
          <w:color w:val="333333"/>
          <w:kern w:val="0"/>
          <w:szCs w:val="21"/>
        </w:rPr>
      </w:pPr>
      <w:del w:id="2941" w:author="yongjun" w:date="2016-06-10T17:07:00Z">
        <w:r w:rsidRPr="00ED0071" w:rsidDel="004D0B24">
          <w:rPr>
            <w:color w:val="333333"/>
            <w:kern w:val="0"/>
            <w:szCs w:val="21"/>
          </w:rPr>
          <w:delText>HC</w:delText>
        </w:r>
        <w:r w:rsidRPr="00ED0071" w:rsidDel="004D0B24">
          <w:rPr>
            <w:color w:val="333333"/>
            <w:kern w:val="0"/>
            <w:szCs w:val="21"/>
          </w:rPr>
          <w:delText>轧机板形控制能力强，可采用较小直经工作辊，可增加凸度调节能力（包括弯辊）；也可提高辊系的刚度，并可调节刚度。不需要太大的弯辊力即可较好</w:delText>
        </w:r>
        <w:r w:rsidRPr="00ED0071" w:rsidDel="004D0B24">
          <w:rPr>
            <w:rFonts w:hint="eastAsia"/>
            <w:color w:val="333333"/>
            <w:kern w:val="0"/>
            <w:szCs w:val="21"/>
          </w:rPr>
          <w:delText>地</w:delText>
        </w:r>
        <w:r w:rsidRPr="00ED0071" w:rsidDel="004D0B24">
          <w:rPr>
            <w:color w:val="333333"/>
            <w:kern w:val="0"/>
            <w:szCs w:val="21"/>
          </w:rPr>
          <w:delText>调整板形；可消除支撑辊与工作辊边部的有害接触部分，减轻边部减簿和裂变倾向；采用标准无凸度辊，就能满足各种宽度带材的轧制，减少了轧辊的备件。</w:delText>
        </w:r>
        <w:r w:rsidRPr="00ED0071" w:rsidDel="004D0B24">
          <w:rPr>
            <w:color w:val="333333"/>
            <w:kern w:val="0"/>
            <w:szCs w:val="21"/>
          </w:rPr>
          <w:delText>HC</w:delText>
        </w:r>
        <w:r w:rsidRPr="00ED0071" w:rsidDel="004D0B24">
          <w:rPr>
            <w:color w:val="333333"/>
            <w:kern w:val="0"/>
            <w:szCs w:val="21"/>
          </w:rPr>
          <w:delText>轧机的</w:delText>
        </w:r>
        <w:r w:rsidRPr="00ED0071" w:rsidDel="004D0B24">
          <w:rPr>
            <w:rFonts w:hint="eastAsia"/>
            <w:color w:val="333333"/>
            <w:kern w:val="0"/>
            <w:szCs w:val="21"/>
          </w:rPr>
          <w:delText>不足</w:delText>
        </w:r>
        <w:r w:rsidRPr="00ED0071" w:rsidDel="004D0B24">
          <w:rPr>
            <w:color w:val="333333"/>
            <w:kern w:val="0"/>
            <w:szCs w:val="21"/>
          </w:rPr>
          <w:delText>是凸变调节能力相对较小。</w:delText>
        </w:r>
        <w:bookmarkStart w:id="2942" w:name="_Toc453423233"/>
        <w:bookmarkEnd w:id="2942"/>
      </w:del>
    </w:p>
    <w:p w14:paraId="448F0A69" w14:textId="42F9CAAD" w:rsidR="00210C66" w:rsidRPr="00ED0071" w:rsidDel="004D0B24" w:rsidRDefault="00540CA9" w:rsidP="00210C66">
      <w:pPr>
        <w:pStyle w:val="afff2"/>
        <w:rPr>
          <w:del w:id="2943" w:author="yongjun" w:date="2016-06-10T17:07:00Z"/>
          <w:rFonts w:cs="Times New Roman"/>
          <w:sz w:val="21"/>
          <w:szCs w:val="21"/>
        </w:rPr>
      </w:pPr>
      <w:del w:id="2944" w:author="yongjun" w:date="2016-06-10T17:07:00Z">
        <w:r w:rsidRPr="00ED0071" w:rsidDel="004D0B24">
          <w:rPr>
            <w:noProof/>
            <w:szCs w:val="21"/>
          </w:rPr>
          <w:drawing>
            <wp:inline distT="0" distB="0" distL="0" distR="0" wp14:anchorId="3BA83748" wp14:editId="03BB495B">
              <wp:extent cx="1876425" cy="14382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6425" cy="1438275"/>
                      </a:xfrm>
                      <a:prstGeom prst="rect">
                        <a:avLst/>
                      </a:prstGeom>
                      <a:noFill/>
                      <a:ln>
                        <a:noFill/>
                      </a:ln>
                    </pic:spPr>
                  </pic:pic>
                </a:graphicData>
              </a:graphic>
            </wp:inline>
          </w:drawing>
        </w:r>
        <w:r w:rsidR="00210C66" w:rsidRPr="00ED0071" w:rsidDel="004D0B24">
          <w:rPr>
            <w:rFonts w:cs="Times New Roman"/>
            <w:sz w:val="21"/>
            <w:szCs w:val="21"/>
          </w:rPr>
          <w:delText xml:space="preserve">          </w:delText>
        </w:r>
        <w:r w:rsidRPr="00ED0071" w:rsidDel="004D0B24">
          <w:rPr>
            <w:noProof/>
            <w:szCs w:val="21"/>
          </w:rPr>
          <w:drawing>
            <wp:inline distT="0" distB="0" distL="0" distR="0" wp14:anchorId="3F5D90AF" wp14:editId="2AE05F51">
              <wp:extent cx="2019300" cy="14382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9300" cy="1438275"/>
                      </a:xfrm>
                      <a:prstGeom prst="rect">
                        <a:avLst/>
                      </a:prstGeom>
                      <a:noFill/>
                      <a:ln>
                        <a:noFill/>
                      </a:ln>
                    </pic:spPr>
                  </pic:pic>
                </a:graphicData>
              </a:graphic>
            </wp:inline>
          </w:drawing>
        </w:r>
        <w:bookmarkStart w:id="2945" w:name="_Toc453423234"/>
        <w:bookmarkEnd w:id="2945"/>
      </w:del>
    </w:p>
    <w:p w14:paraId="3E8F312A" w14:textId="77777777" w:rsidR="00210C66" w:rsidRPr="00ED0071" w:rsidDel="004D0B24" w:rsidRDefault="00210C66" w:rsidP="00A83029">
      <w:pPr>
        <w:pStyle w:val="aff9"/>
        <w:spacing w:line="240" w:lineRule="auto"/>
        <w:rPr>
          <w:del w:id="2946" w:author="yongjun" w:date="2016-06-10T17:07:00Z"/>
          <w:b w:val="0"/>
          <w:sz w:val="21"/>
          <w:szCs w:val="21"/>
        </w:rPr>
      </w:pPr>
      <w:bookmarkStart w:id="2947" w:name="_Ref102657602"/>
      <w:del w:id="2948" w:author="yongjun" w:date="2016-06-10T17:07:00Z">
        <w:r w:rsidRPr="00ED0071" w:rsidDel="004D0B24">
          <w:rPr>
            <w:b w:val="0"/>
            <w:sz w:val="21"/>
            <w:szCs w:val="21"/>
          </w:rPr>
          <w:delText>图</w:delText>
        </w:r>
        <w:bookmarkEnd w:id="2947"/>
        <w:r w:rsidRPr="00ED0071" w:rsidDel="004D0B24">
          <w:rPr>
            <w:rFonts w:hint="eastAsia"/>
            <w:b w:val="0"/>
            <w:sz w:val="21"/>
            <w:szCs w:val="21"/>
          </w:rPr>
          <w:delText xml:space="preserve">36 </w:delText>
        </w:r>
        <w:r w:rsidRPr="00ED0071" w:rsidDel="004D0B24">
          <w:rPr>
            <w:b w:val="0"/>
            <w:sz w:val="21"/>
            <w:szCs w:val="21"/>
          </w:rPr>
          <w:delText xml:space="preserve"> HC</w:delText>
        </w:r>
        <w:r w:rsidRPr="00ED0071" w:rsidDel="004D0B24">
          <w:rPr>
            <w:b w:val="0"/>
            <w:sz w:val="21"/>
            <w:szCs w:val="21"/>
          </w:rPr>
          <w:delText>机型</w:delText>
        </w:r>
        <w:r w:rsidRPr="00ED0071" w:rsidDel="004D0B24">
          <w:rPr>
            <w:b w:val="0"/>
            <w:sz w:val="21"/>
            <w:szCs w:val="21"/>
          </w:rPr>
          <w:tab/>
        </w:r>
        <w:r w:rsidRPr="00ED0071" w:rsidDel="004D0B24">
          <w:rPr>
            <w:b w:val="0"/>
            <w:sz w:val="21"/>
            <w:szCs w:val="21"/>
          </w:rPr>
          <w:tab/>
          <w:delText xml:space="preserve"> </w:delText>
        </w:r>
        <w:r w:rsidRPr="00ED0071" w:rsidDel="004D0B24">
          <w:rPr>
            <w:b w:val="0"/>
            <w:sz w:val="21"/>
            <w:szCs w:val="21"/>
          </w:rPr>
          <w:tab/>
        </w:r>
        <w:r w:rsidRPr="00ED0071" w:rsidDel="004D0B24">
          <w:rPr>
            <w:b w:val="0"/>
            <w:sz w:val="21"/>
            <w:szCs w:val="21"/>
          </w:rPr>
          <w:tab/>
        </w:r>
        <w:r w:rsidRPr="00ED0071" w:rsidDel="004D0B24">
          <w:rPr>
            <w:b w:val="0"/>
            <w:sz w:val="21"/>
            <w:szCs w:val="21"/>
          </w:rPr>
          <w:tab/>
          <w:delText xml:space="preserve">    </w:delText>
        </w:r>
        <w:r w:rsidRPr="00ED0071" w:rsidDel="004D0B24">
          <w:rPr>
            <w:b w:val="0"/>
            <w:sz w:val="21"/>
            <w:szCs w:val="21"/>
          </w:rPr>
          <w:tab/>
        </w:r>
        <w:r w:rsidRPr="00ED0071" w:rsidDel="004D0B24">
          <w:rPr>
            <w:b w:val="0"/>
            <w:sz w:val="21"/>
            <w:szCs w:val="21"/>
          </w:rPr>
          <w:delText>图</w:delText>
        </w:r>
        <w:r w:rsidRPr="00ED0071" w:rsidDel="004D0B24">
          <w:rPr>
            <w:rFonts w:hint="eastAsia"/>
            <w:b w:val="0"/>
            <w:sz w:val="21"/>
            <w:szCs w:val="21"/>
          </w:rPr>
          <w:delText xml:space="preserve">37 </w:delText>
        </w:r>
        <w:r w:rsidRPr="00ED0071" w:rsidDel="004D0B24">
          <w:rPr>
            <w:b w:val="0"/>
            <w:sz w:val="21"/>
            <w:szCs w:val="21"/>
          </w:rPr>
          <w:delText xml:space="preserve"> WRS</w:delText>
        </w:r>
        <w:r w:rsidRPr="00ED0071" w:rsidDel="004D0B24">
          <w:rPr>
            <w:b w:val="0"/>
            <w:sz w:val="21"/>
            <w:szCs w:val="21"/>
          </w:rPr>
          <w:delText>机型</w:delText>
        </w:r>
        <w:bookmarkStart w:id="2949" w:name="_Toc453423235"/>
        <w:bookmarkEnd w:id="2949"/>
      </w:del>
    </w:p>
    <w:p w14:paraId="165DFBFE" w14:textId="77777777" w:rsidR="00210C66" w:rsidRPr="00B40B02" w:rsidDel="004D0B24" w:rsidRDefault="00210C66" w:rsidP="00A83029">
      <w:pPr>
        <w:pStyle w:val="4"/>
        <w:spacing w:before="0" w:after="0" w:line="240" w:lineRule="auto"/>
        <w:rPr>
          <w:del w:id="2950" w:author="yongjun" w:date="2016-06-10T17:07:00Z"/>
          <w:rFonts w:ascii="宋体" w:eastAsia="宋体" w:hAnsi="宋体"/>
          <w:sz w:val="20"/>
        </w:rPr>
      </w:pPr>
      <w:del w:id="2951" w:author="yongjun" w:date="2016-06-10T17:07:00Z">
        <w:r w:rsidRPr="00B40B02" w:rsidDel="004D0B24">
          <w:rPr>
            <w:rFonts w:ascii="宋体" w:eastAsia="宋体" w:hAnsi="宋体"/>
            <w:sz w:val="20"/>
          </w:rPr>
          <w:delText>刚柔辊缝兼备型</w:delText>
        </w:r>
        <w:bookmarkStart w:id="2952" w:name="_Toc453423236"/>
        <w:bookmarkEnd w:id="2952"/>
      </w:del>
    </w:p>
    <w:p w14:paraId="2E98E9AF" w14:textId="77777777" w:rsidR="00210C66" w:rsidRPr="00ED0071" w:rsidDel="004D0B24" w:rsidRDefault="00210C66" w:rsidP="00A83029">
      <w:pPr>
        <w:ind w:rightChars="-73" w:right="-153" w:firstLine="480"/>
        <w:rPr>
          <w:del w:id="2953" w:author="yongjun" w:date="2016-06-10T17:07:00Z"/>
          <w:color w:val="333333"/>
          <w:kern w:val="0"/>
          <w:szCs w:val="21"/>
        </w:rPr>
      </w:pPr>
      <w:del w:id="2954" w:author="yongjun" w:date="2016-06-10T17:07:00Z">
        <w:r w:rsidRPr="00ED0071" w:rsidDel="004D0B24">
          <w:rPr>
            <w:color w:val="333333"/>
            <w:kern w:val="0"/>
            <w:szCs w:val="21"/>
          </w:rPr>
          <w:delText>K-WRS</w:delText>
        </w:r>
        <w:r w:rsidRPr="00ED0071" w:rsidDel="004D0B24">
          <w:rPr>
            <w:rFonts w:hint="eastAsia"/>
            <w:color w:val="333333"/>
            <w:kern w:val="0"/>
            <w:szCs w:val="21"/>
          </w:rPr>
          <w:delText>（</w:delText>
        </w:r>
        <w:r w:rsidRPr="00ED0071" w:rsidDel="004D0B24">
          <w:rPr>
            <w:rFonts w:hint="eastAsia"/>
            <w:color w:val="333333"/>
            <w:kern w:val="0"/>
            <w:szCs w:val="21"/>
          </w:rPr>
          <w:delText>Work Roll Shift</w:delText>
        </w:r>
        <w:r w:rsidRPr="00ED0071" w:rsidDel="004D0B24">
          <w:rPr>
            <w:rFonts w:hint="eastAsia"/>
            <w:color w:val="333333"/>
            <w:kern w:val="0"/>
            <w:szCs w:val="21"/>
          </w:rPr>
          <w:delText>）</w:delText>
        </w:r>
        <w:r w:rsidRPr="00ED0071" w:rsidDel="004D0B24">
          <w:rPr>
            <w:color w:val="333333"/>
            <w:kern w:val="0"/>
            <w:szCs w:val="21"/>
          </w:rPr>
          <w:delText>轧机</w:delText>
        </w:r>
        <w:r w:rsidRPr="00ED0071" w:rsidDel="004D0B24">
          <w:rPr>
            <w:rFonts w:hint="eastAsia"/>
            <w:color w:val="333333"/>
            <w:kern w:val="0"/>
            <w:szCs w:val="21"/>
          </w:rPr>
          <w:delText>（</w:delText>
        </w:r>
        <w:r w:rsidRPr="00ED0071" w:rsidDel="004D0B24">
          <w:rPr>
            <w:color w:val="333333"/>
            <w:kern w:val="0"/>
            <w:szCs w:val="21"/>
          </w:rPr>
          <w:delText>如图</w:delText>
        </w:r>
        <w:r w:rsidRPr="00ED0071" w:rsidDel="004D0B24">
          <w:rPr>
            <w:rFonts w:hint="eastAsia"/>
            <w:color w:val="333333"/>
            <w:kern w:val="0"/>
            <w:szCs w:val="21"/>
          </w:rPr>
          <w:delText>37</w:delText>
        </w:r>
        <w:r w:rsidRPr="00ED0071" w:rsidDel="004D0B24">
          <w:rPr>
            <w:color w:val="333333"/>
            <w:kern w:val="0"/>
            <w:szCs w:val="21"/>
          </w:rPr>
          <w:delText>所示</w:delText>
        </w:r>
        <w:r w:rsidRPr="00ED0071" w:rsidDel="004D0B24">
          <w:rPr>
            <w:rFonts w:hint="eastAsia"/>
            <w:color w:val="333333"/>
            <w:kern w:val="0"/>
            <w:szCs w:val="21"/>
          </w:rPr>
          <w:delText>）</w:delText>
        </w:r>
        <w:r w:rsidRPr="00ED0071" w:rsidDel="004D0B24">
          <w:rPr>
            <w:color w:val="333333"/>
            <w:kern w:val="0"/>
            <w:szCs w:val="21"/>
          </w:rPr>
          <w:delText>本是由</w:delText>
        </w:r>
        <w:r w:rsidRPr="00ED0071" w:rsidDel="004D0B24">
          <w:rPr>
            <w:color w:val="333333"/>
            <w:kern w:val="0"/>
            <w:szCs w:val="21"/>
          </w:rPr>
          <w:delText>HC</w:delText>
        </w:r>
        <w:r w:rsidRPr="00ED0071" w:rsidDel="004D0B24">
          <w:rPr>
            <w:color w:val="333333"/>
            <w:kern w:val="0"/>
            <w:szCs w:val="21"/>
          </w:rPr>
          <w:delText>类型轧机衍生而来，它是由日本的</w:delText>
        </w:r>
        <w:r w:rsidRPr="00ED0071" w:rsidDel="004D0B24">
          <w:rPr>
            <w:color w:val="333333"/>
            <w:kern w:val="0"/>
            <w:szCs w:val="21"/>
          </w:rPr>
          <w:delText>Hitachi</w:delText>
        </w:r>
        <w:r w:rsidRPr="00ED0071" w:rsidDel="004D0B24">
          <w:rPr>
            <w:color w:val="333333"/>
            <w:kern w:val="0"/>
            <w:szCs w:val="21"/>
          </w:rPr>
          <w:delText>和</w:delText>
        </w:r>
        <w:r w:rsidRPr="00ED0071" w:rsidDel="004D0B24">
          <w:rPr>
            <w:color w:val="333333"/>
            <w:kern w:val="0"/>
            <w:szCs w:val="21"/>
          </w:rPr>
          <w:delText>Kawasaki</w:delText>
        </w:r>
        <w:r w:rsidRPr="00ED0071" w:rsidDel="004D0B24">
          <w:rPr>
            <w:color w:val="333333"/>
            <w:kern w:val="0"/>
            <w:szCs w:val="21"/>
          </w:rPr>
          <w:delText>联合开发出来。但随着发展，该种机型也派生出自己的内涵。使用常规</w:delText>
        </w:r>
        <w:r w:rsidRPr="00ED0071" w:rsidDel="004D0B24">
          <w:rPr>
            <w:color w:val="333333"/>
            <w:kern w:val="0"/>
            <w:szCs w:val="21"/>
          </w:rPr>
          <w:delText>WRS</w:delText>
        </w:r>
        <w:r w:rsidRPr="00ED0071" w:rsidDel="004D0B24">
          <w:rPr>
            <w:color w:val="333333"/>
            <w:kern w:val="0"/>
            <w:szCs w:val="21"/>
          </w:rPr>
          <w:delText>轧机，通过其工作辊长行程、有规律的轴向窜移而具有使</w:delText>
        </w:r>
        <w:r w:rsidRPr="00ED0071" w:rsidDel="004D0B24">
          <w:rPr>
            <w:rFonts w:hint="eastAsia"/>
            <w:color w:val="333333"/>
            <w:kern w:val="0"/>
            <w:szCs w:val="21"/>
          </w:rPr>
          <w:delText>轧辊</w:delText>
        </w:r>
        <w:r w:rsidRPr="00ED0071" w:rsidDel="004D0B24">
          <w:rPr>
            <w:color w:val="333333"/>
            <w:kern w:val="0"/>
            <w:szCs w:val="21"/>
          </w:rPr>
          <w:delText>磨损分散化和平缓化的功能，因而能为</w:delText>
        </w:r>
        <w:r w:rsidRPr="00ED0071" w:rsidDel="004D0B24">
          <w:rPr>
            <w:rFonts w:hint="eastAsia"/>
            <w:color w:val="333333"/>
            <w:kern w:val="0"/>
            <w:szCs w:val="21"/>
          </w:rPr>
          <w:delText>“</w:delText>
        </w:r>
        <w:r w:rsidRPr="00ED0071" w:rsidDel="004D0B24">
          <w:rPr>
            <w:color w:val="333333"/>
            <w:kern w:val="0"/>
            <w:szCs w:val="21"/>
          </w:rPr>
          <w:delText>自由规程轧制</w:delText>
        </w:r>
        <w:r w:rsidRPr="00ED0071" w:rsidDel="004D0B24">
          <w:rPr>
            <w:rFonts w:hint="eastAsia"/>
            <w:color w:val="333333"/>
            <w:kern w:val="0"/>
            <w:szCs w:val="21"/>
          </w:rPr>
          <w:delText>”</w:delText>
        </w:r>
        <w:r w:rsidRPr="00ED0071" w:rsidDel="004D0B24">
          <w:rPr>
            <w:color w:val="333333"/>
            <w:kern w:val="0"/>
            <w:szCs w:val="21"/>
          </w:rPr>
          <w:delText>提供条件。此种机型工作辊辊身长度等于支持辊辊身长度与窜移总行程之和，在窜移过程中接触长度不变，不存在变接触机型因窜移带来的缺点。使用常规平辊的</w:delText>
        </w:r>
        <w:r w:rsidRPr="00ED0071" w:rsidDel="004D0B24">
          <w:rPr>
            <w:color w:val="333333"/>
            <w:kern w:val="0"/>
            <w:szCs w:val="21"/>
          </w:rPr>
          <w:delText>WRS</w:delText>
        </w:r>
        <w:r w:rsidRPr="00ED0071" w:rsidDel="004D0B24">
          <w:rPr>
            <w:color w:val="333333"/>
            <w:kern w:val="0"/>
            <w:szCs w:val="21"/>
          </w:rPr>
          <w:delText>轧机，对板形控制无特定作用，但若采用一些具有特殊辊廓曲线的支持辊和工作辊，则兼有了</w:delText>
        </w:r>
        <w:r w:rsidRPr="00ED0071" w:rsidDel="004D0B24">
          <w:rPr>
            <w:rFonts w:hint="eastAsia"/>
            <w:color w:val="333333"/>
            <w:kern w:val="0"/>
            <w:szCs w:val="21"/>
          </w:rPr>
          <w:delText>“</w:delText>
        </w:r>
        <w:r w:rsidRPr="00ED0071" w:rsidDel="004D0B24">
          <w:rPr>
            <w:color w:val="333333"/>
            <w:kern w:val="0"/>
            <w:szCs w:val="21"/>
          </w:rPr>
          <w:delText>刚性辊缝</w:delText>
        </w:r>
        <w:r w:rsidRPr="00ED0071" w:rsidDel="004D0B24">
          <w:rPr>
            <w:rFonts w:hint="eastAsia"/>
            <w:color w:val="333333"/>
            <w:kern w:val="0"/>
            <w:szCs w:val="21"/>
          </w:rPr>
          <w:delText>”</w:delText>
        </w:r>
        <w:r w:rsidRPr="00ED0071" w:rsidDel="004D0B24">
          <w:rPr>
            <w:color w:val="333333"/>
            <w:kern w:val="0"/>
            <w:szCs w:val="21"/>
          </w:rPr>
          <w:delText>与</w:delText>
        </w:r>
        <w:r w:rsidRPr="00ED0071" w:rsidDel="004D0B24">
          <w:rPr>
            <w:rFonts w:hint="eastAsia"/>
            <w:color w:val="333333"/>
            <w:kern w:val="0"/>
            <w:szCs w:val="21"/>
          </w:rPr>
          <w:delText>“</w:delText>
        </w:r>
        <w:r w:rsidRPr="00ED0071" w:rsidDel="004D0B24">
          <w:rPr>
            <w:color w:val="333333"/>
            <w:kern w:val="0"/>
            <w:szCs w:val="21"/>
          </w:rPr>
          <w:delText>柔性辊缝</w:delText>
        </w:r>
        <w:r w:rsidRPr="00ED0071" w:rsidDel="004D0B24">
          <w:rPr>
            <w:rFonts w:hint="eastAsia"/>
            <w:color w:val="333333"/>
            <w:kern w:val="0"/>
            <w:szCs w:val="21"/>
          </w:rPr>
          <w:delText>”</w:delText>
        </w:r>
        <w:r w:rsidRPr="00ED0071" w:rsidDel="004D0B24">
          <w:rPr>
            <w:color w:val="333333"/>
            <w:kern w:val="0"/>
            <w:szCs w:val="21"/>
          </w:rPr>
          <w:delText>的双重效果。</w:delText>
        </w:r>
        <w:bookmarkStart w:id="2955" w:name="_Toc453423237"/>
        <w:bookmarkEnd w:id="2955"/>
      </w:del>
    </w:p>
    <w:p w14:paraId="3B49B112" w14:textId="77777777" w:rsidR="00210C66" w:rsidRPr="00ED0071" w:rsidDel="004D0B24" w:rsidRDefault="00210C66" w:rsidP="00A83029">
      <w:pPr>
        <w:ind w:rightChars="-73" w:right="-153" w:firstLine="480"/>
        <w:rPr>
          <w:del w:id="2956" w:author="yongjun" w:date="2016-06-10T17:07:00Z"/>
          <w:color w:val="333333"/>
          <w:kern w:val="0"/>
          <w:szCs w:val="21"/>
        </w:rPr>
      </w:pPr>
      <w:del w:id="2957" w:author="yongjun" w:date="2016-06-10T17:07:00Z">
        <w:r w:rsidRPr="00ED0071" w:rsidDel="004D0B24">
          <w:rPr>
            <w:color w:val="333333"/>
            <w:kern w:val="0"/>
            <w:szCs w:val="21"/>
          </w:rPr>
          <w:delText>VCR</w:delText>
        </w:r>
        <w:r w:rsidRPr="00ED0071" w:rsidDel="004D0B24">
          <w:rPr>
            <w:color w:val="333333"/>
            <w:kern w:val="0"/>
            <w:szCs w:val="21"/>
          </w:rPr>
          <w:delText>（</w:delText>
        </w:r>
        <w:r w:rsidRPr="00ED0071" w:rsidDel="004D0B24">
          <w:rPr>
            <w:color w:val="333333"/>
            <w:kern w:val="0"/>
            <w:szCs w:val="21"/>
          </w:rPr>
          <w:delText>Varying Contact Roll</w:delText>
        </w:r>
        <w:r w:rsidRPr="00ED0071" w:rsidDel="004D0B24">
          <w:rPr>
            <w:color w:val="333333"/>
            <w:kern w:val="0"/>
            <w:szCs w:val="21"/>
          </w:rPr>
          <w:delText>）变接触支持辊是特殊设计的支持辊辊廓曲线</w:delText>
        </w:r>
        <w:r w:rsidRPr="00ED0071" w:rsidDel="004D0B24">
          <w:rPr>
            <w:rFonts w:hint="eastAsia"/>
            <w:color w:val="333333"/>
            <w:kern w:val="0"/>
            <w:szCs w:val="21"/>
          </w:rPr>
          <w:delText>（</w:delText>
        </w:r>
        <w:r w:rsidRPr="00ED0071" w:rsidDel="004D0B24">
          <w:rPr>
            <w:color w:val="333333"/>
            <w:kern w:val="0"/>
            <w:szCs w:val="21"/>
          </w:rPr>
          <w:delText>如图</w:delText>
        </w:r>
        <w:r w:rsidRPr="00ED0071" w:rsidDel="004D0B24">
          <w:rPr>
            <w:rFonts w:hint="eastAsia"/>
            <w:color w:val="333333"/>
            <w:kern w:val="0"/>
            <w:szCs w:val="21"/>
          </w:rPr>
          <w:delText>38</w:delText>
        </w:r>
        <w:r w:rsidRPr="00ED0071" w:rsidDel="004D0B24">
          <w:rPr>
            <w:color w:val="333333"/>
            <w:kern w:val="0"/>
            <w:szCs w:val="21"/>
          </w:rPr>
          <w:delText>所示</w:delText>
        </w:r>
        <w:r w:rsidRPr="00ED0071" w:rsidDel="004D0B24">
          <w:rPr>
            <w:rFonts w:hint="eastAsia"/>
            <w:color w:val="333333"/>
            <w:kern w:val="0"/>
            <w:szCs w:val="21"/>
          </w:rPr>
          <w:delText>）</w:delText>
        </w:r>
        <w:r w:rsidRPr="00ED0071" w:rsidDel="004D0B24">
          <w:rPr>
            <w:color w:val="333333"/>
            <w:kern w:val="0"/>
            <w:szCs w:val="21"/>
          </w:rPr>
          <w:delText>。它是基于辊系弹性变形特性，使在受力状态下支持辊与工作辊之接触线长度能与轧制</w:delText>
        </w:r>
        <w:r w:rsidRPr="00ED0071" w:rsidDel="004D0B24">
          <w:rPr>
            <w:rFonts w:hint="eastAsia"/>
            <w:color w:val="333333"/>
            <w:kern w:val="0"/>
            <w:szCs w:val="21"/>
          </w:rPr>
          <w:delText>带材的</w:delText>
        </w:r>
        <w:r w:rsidRPr="00ED0071" w:rsidDel="004D0B24">
          <w:rPr>
            <w:color w:val="333333"/>
            <w:kern w:val="0"/>
            <w:szCs w:val="21"/>
          </w:rPr>
          <w:delText>宽度自动适应，以消除</w:delText>
        </w:r>
        <w:r w:rsidRPr="00ED0071" w:rsidDel="004D0B24">
          <w:rPr>
            <w:rFonts w:hint="eastAsia"/>
            <w:color w:val="333333"/>
            <w:kern w:val="0"/>
            <w:szCs w:val="21"/>
          </w:rPr>
          <w:delText>“</w:delText>
        </w:r>
        <w:r w:rsidRPr="00ED0071" w:rsidDel="004D0B24">
          <w:rPr>
            <w:color w:val="333333"/>
            <w:kern w:val="0"/>
            <w:szCs w:val="21"/>
          </w:rPr>
          <w:delText>有害接触区</w:delText>
        </w:r>
        <w:r w:rsidRPr="00ED0071" w:rsidDel="004D0B24">
          <w:rPr>
            <w:rFonts w:hint="eastAsia"/>
            <w:color w:val="333333"/>
            <w:kern w:val="0"/>
            <w:szCs w:val="21"/>
          </w:rPr>
          <w:delText>”</w:delText>
        </w:r>
        <w:r w:rsidRPr="00ED0071" w:rsidDel="004D0B24">
          <w:rPr>
            <w:color w:val="333333"/>
            <w:kern w:val="0"/>
            <w:szCs w:val="21"/>
          </w:rPr>
          <w:delText>，增大辊缝刚度，同时在此曲线辊廓下，弯辊力可以发挥更大的调节作用。</w:delText>
        </w:r>
        <w:bookmarkStart w:id="2958" w:name="_Toc453423238"/>
        <w:bookmarkEnd w:id="2958"/>
      </w:del>
    </w:p>
    <w:p w14:paraId="151AD8DB" w14:textId="3039080B" w:rsidR="00210C66" w:rsidRPr="00ED0071" w:rsidDel="004D0B24" w:rsidRDefault="00540CA9" w:rsidP="00A83029">
      <w:pPr>
        <w:pStyle w:val="afff2"/>
        <w:spacing w:line="240" w:lineRule="auto"/>
        <w:rPr>
          <w:del w:id="2959" w:author="yongjun" w:date="2016-06-10T17:07:00Z"/>
          <w:rFonts w:cs="Times New Roman"/>
          <w:sz w:val="21"/>
          <w:szCs w:val="21"/>
        </w:rPr>
      </w:pPr>
      <w:del w:id="2960" w:author="yongjun" w:date="2016-06-10T17:07:00Z">
        <w:r w:rsidRPr="00ED0071" w:rsidDel="004D0B24">
          <w:rPr>
            <w:noProof/>
            <w:szCs w:val="21"/>
          </w:rPr>
          <w:drawing>
            <wp:inline distT="0" distB="0" distL="0" distR="0" wp14:anchorId="03846704" wp14:editId="280057E7">
              <wp:extent cx="2524125" cy="1371600"/>
              <wp:effectExtent l="0" t="0" r="0"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4125" cy="1371600"/>
                      </a:xfrm>
                      <a:prstGeom prst="rect">
                        <a:avLst/>
                      </a:prstGeom>
                      <a:noFill/>
                      <a:ln>
                        <a:noFill/>
                      </a:ln>
                    </pic:spPr>
                  </pic:pic>
                </a:graphicData>
              </a:graphic>
            </wp:inline>
          </w:drawing>
        </w:r>
        <w:bookmarkStart w:id="2961" w:name="_Toc453423239"/>
        <w:bookmarkEnd w:id="2961"/>
      </w:del>
    </w:p>
    <w:p w14:paraId="41FE10D1" w14:textId="77777777" w:rsidR="00210C66" w:rsidRPr="00ED0071" w:rsidDel="004D0B24" w:rsidRDefault="00210C66" w:rsidP="00A83029">
      <w:pPr>
        <w:pStyle w:val="aff9"/>
        <w:spacing w:line="240" w:lineRule="auto"/>
        <w:rPr>
          <w:del w:id="2962" w:author="yongjun" w:date="2016-06-10T17:07:00Z"/>
          <w:b w:val="0"/>
          <w:sz w:val="21"/>
          <w:szCs w:val="21"/>
        </w:rPr>
      </w:pPr>
      <w:bookmarkStart w:id="2963" w:name="_Ref102818509"/>
      <w:del w:id="2964" w:author="yongjun" w:date="2016-06-10T17:07:00Z">
        <w:r w:rsidRPr="00ED0071" w:rsidDel="004D0B24">
          <w:rPr>
            <w:b w:val="0"/>
            <w:sz w:val="21"/>
            <w:szCs w:val="21"/>
          </w:rPr>
          <w:delText>图</w:delText>
        </w:r>
        <w:bookmarkEnd w:id="2963"/>
        <w:r w:rsidRPr="00ED0071" w:rsidDel="004D0B24">
          <w:rPr>
            <w:rFonts w:hint="eastAsia"/>
            <w:b w:val="0"/>
            <w:sz w:val="21"/>
            <w:szCs w:val="21"/>
          </w:rPr>
          <w:delText xml:space="preserve">38 </w:delText>
        </w:r>
        <w:r w:rsidRPr="00ED0071" w:rsidDel="004D0B24">
          <w:rPr>
            <w:b w:val="0"/>
            <w:sz w:val="21"/>
            <w:szCs w:val="21"/>
          </w:rPr>
          <w:delText xml:space="preserve"> VCR</w:delText>
        </w:r>
        <w:r w:rsidRPr="00ED0071" w:rsidDel="004D0B24">
          <w:rPr>
            <w:b w:val="0"/>
            <w:sz w:val="21"/>
            <w:szCs w:val="21"/>
          </w:rPr>
          <w:delText>辊形</w:delText>
        </w:r>
        <w:bookmarkStart w:id="2965" w:name="_Toc453423240"/>
        <w:bookmarkEnd w:id="2965"/>
      </w:del>
    </w:p>
    <w:p w14:paraId="4AD7F1CD" w14:textId="77777777" w:rsidR="00210C66" w:rsidRPr="00ED0071" w:rsidDel="004D0B24" w:rsidRDefault="00210C66" w:rsidP="00A83029">
      <w:pPr>
        <w:ind w:rightChars="-73" w:right="-153" w:firstLine="480"/>
        <w:rPr>
          <w:del w:id="2966" w:author="yongjun" w:date="2016-06-10T17:07:00Z"/>
          <w:color w:val="333333"/>
          <w:kern w:val="0"/>
          <w:szCs w:val="21"/>
        </w:rPr>
      </w:pPr>
      <w:del w:id="2967" w:author="yongjun" w:date="2016-06-10T17:07:00Z">
        <w:r w:rsidRPr="00ED0071" w:rsidDel="004D0B24">
          <w:rPr>
            <w:color w:val="333333"/>
            <w:kern w:val="0"/>
            <w:szCs w:val="21"/>
          </w:rPr>
          <w:delText>DSR</w:delText>
        </w:r>
        <w:r w:rsidRPr="00ED0071" w:rsidDel="004D0B24">
          <w:rPr>
            <w:color w:val="333333"/>
            <w:kern w:val="0"/>
            <w:szCs w:val="21"/>
          </w:rPr>
          <w:delText>（</w:delText>
        </w:r>
        <w:r w:rsidRPr="00ED0071" w:rsidDel="004D0B24">
          <w:rPr>
            <w:color w:val="333333"/>
            <w:kern w:val="0"/>
            <w:szCs w:val="21"/>
          </w:rPr>
          <w:delText>Dynamic Shape Roll</w:delText>
        </w:r>
        <w:r w:rsidRPr="00ED0071" w:rsidDel="004D0B24">
          <w:rPr>
            <w:color w:val="333333"/>
            <w:kern w:val="0"/>
            <w:szCs w:val="21"/>
          </w:rPr>
          <w:delText>）动态板形辊是</w:delText>
        </w:r>
        <w:r w:rsidRPr="00ED0071" w:rsidDel="004D0B24">
          <w:rPr>
            <w:color w:val="333333"/>
            <w:kern w:val="0"/>
            <w:szCs w:val="21"/>
          </w:rPr>
          <w:delText>CLECIM</w:delText>
        </w:r>
        <w:r w:rsidRPr="00ED0071" w:rsidDel="004D0B24">
          <w:rPr>
            <w:color w:val="333333"/>
            <w:kern w:val="0"/>
            <w:szCs w:val="21"/>
          </w:rPr>
          <w:delText>公司开发的一种轧辊，它代替传统中的支持辊且在轧制过程中完全控制辊形，并可独立地控制全部轧制力及带钢宽度上轧制力的分布。其特点是：支持整个</w:delText>
        </w:r>
        <w:r w:rsidRPr="00ED0071" w:rsidDel="004D0B24">
          <w:rPr>
            <w:rFonts w:hint="eastAsia"/>
            <w:color w:val="333333"/>
            <w:kern w:val="0"/>
            <w:szCs w:val="21"/>
          </w:rPr>
          <w:delText>“</w:delText>
        </w:r>
        <w:r w:rsidRPr="00ED0071" w:rsidDel="004D0B24">
          <w:rPr>
            <w:color w:val="333333"/>
            <w:kern w:val="0"/>
            <w:szCs w:val="21"/>
          </w:rPr>
          <w:delText>套</w:delText>
        </w:r>
        <w:r w:rsidRPr="00ED0071" w:rsidDel="004D0B24">
          <w:rPr>
            <w:rFonts w:hint="eastAsia"/>
            <w:color w:val="333333"/>
            <w:kern w:val="0"/>
            <w:szCs w:val="21"/>
          </w:rPr>
          <w:delText>”</w:delText>
        </w:r>
        <w:r w:rsidRPr="00ED0071" w:rsidDel="004D0B24">
          <w:rPr>
            <w:color w:val="333333"/>
            <w:kern w:val="0"/>
            <w:szCs w:val="21"/>
          </w:rPr>
          <w:delText>，</w:delText>
        </w:r>
        <w:r w:rsidRPr="00ED0071" w:rsidDel="004D0B24">
          <w:rPr>
            <w:color w:val="333333"/>
            <w:kern w:val="0"/>
            <w:szCs w:val="21"/>
          </w:rPr>
          <w:delText>DSR</w:delText>
        </w:r>
        <w:r w:rsidRPr="00ED0071" w:rsidDel="004D0B24">
          <w:rPr>
            <w:color w:val="333333"/>
            <w:kern w:val="0"/>
            <w:szCs w:val="21"/>
          </w:rPr>
          <w:delText>的轴承与外加负载一致，产生不取决于轧制力的凸度；控制带钢宽度上的轧制负荷分布，因而消除了工作辊的自由弯曲；由于对轧制负荷分布的控制，目前的工作辊弯辊就更有效，减少了由支持辊引起的有害的工作辊附加挠曲；控制负荷分布使</w:delText>
        </w:r>
        <w:r w:rsidRPr="00ED0071" w:rsidDel="004D0B24">
          <w:rPr>
            <w:color w:val="333333"/>
            <w:kern w:val="0"/>
            <w:szCs w:val="21"/>
          </w:rPr>
          <w:delText>DSR</w:delText>
        </w:r>
        <w:r w:rsidRPr="00ED0071" w:rsidDel="004D0B24">
          <w:rPr>
            <w:color w:val="333333"/>
            <w:kern w:val="0"/>
            <w:szCs w:val="21"/>
          </w:rPr>
          <w:delText>单独控制不同的带钢凸度；尺寸控制精确，减少了头尾损失。目前宝钢在冷连轧机组上安装了</w:delText>
        </w:r>
        <w:r w:rsidRPr="00ED0071" w:rsidDel="004D0B24">
          <w:rPr>
            <w:color w:val="333333"/>
            <w:kern w:val="0"/>
            <w:szCs w:val="21"/>
          </w:rPr>
          <w:delText>DSR</w:delText>
        </w:r>
        <w:r w:rsidRPr="00ED0071" w:rsidDel="004D0B24">
          <w:rPr>
            <w:color w:val="333333"/>
            <w:kern w:val="0"/>
            <w:szCs w:val="21"/>
          </w:rPr>
          <w:delText>轧辊并于</w:delText>
        </w:r>
        <w:r w:rsidRPr="00ED0071" w:rsidDel="004D0B24">
          <w:rPr>
            <w:color w:val="333333"/>
            <w:kern w:val="0"/>
            <w:szCs w:val="21"/>
          </w:rPr>
          <w:delText>1997</w:delText>
        </w:r>
        <w:r w:rsidRPr="00ED0071" w:rsidDel="004D0B24">
          <w:rPr>
            <w:color w:val="333333"/>
            <w:kern w:val="0"/>
            <w:szCs w:val="21"/>
          </w:rPr>
          <w:delText>年</w:delText>
        </w:r>
        <w:r w:rsidRPr="00ED0071" w:rsidDel="004D0B24">
          <w:rPr>
            <w:color w:val="333333"/>
            <w:kern w:val="0"/>
            <w:szCs w:val="21"/>
          </w:rPr>
          <w:delText>5</w:delText>
        </w:r>
        <w:r w:rsidRPr="00ED0071" w:rsidDel="004D0B24">
          <w:rPr>
            <w:color w:val="333333"/>
            <w:kern w:val="0"/>
            <w:szCs w:val="21"/>
          </w:rPr>
          <w:delText>月投入生产。</w:delText>
        </w:r>
        <w:bookmarkStart w:id="2968" w:name="_Toc453423241"/>
        <w:bookmarkEnd w:id="2968"/>
      </w:del>
    </w:p>
    <w:p w14:paraId="59641113" w14:textId="77777777" w:rsidR="00210C66" w:rsidRPr="00ED0071" w:rsidDel="004D0B24" w:rsidRDefault="00210C66" w:rsidP="00A83029">
      <w:pPr>
        <w:ind w:rightChars="-73" w:right="-153" w:firstLineChars="175" w:firstLine="368"/>
        <w:rPr>
          <w:del w:id="2969" w:author="yongjun" w:date="2016-06-10T17:07:00Z"/>
          <w:color w:val="333333"/>
          <w:kern w:val="0"/>
          <w:szCs w:val="21"/>
        </w:rPr>
      </w:pPr>
      <w:del w:id="2970" w:author="yongjun" w:date="2016-06-10T17:07:00Z">
        <w:r w:rsidRPr="00ED0071" w:rsidDel="004D0B24">
          <w:rPr>
            <w:color w:val="333333"/>
            <w:kern w:val="0"/>
            <w:szCs w:val="21"/>
          </w:rPr>
          <w:delText>UPC</w:delText>
        </w:r>
        <w:r w:rsidRPr="00ED0071" w:rsidDel="004D0B24">
          <w:rPr>
            <w:color w:val="333333"/>
            <w:kern w:val="0"/>
            <w:szCs w:val="21"/>
          </w:rPr>
          <w:delText>轧机辊型呈雪茄型，沿整个辊身长度磨成偏离辊身中央凸度渐变的形状，辊身的最大直径位于辊身中央处，上下工作辊反向配置，并可做相对的轴向移动。该技术与</w:delText>
        </w:r>
        <w:r w:rsidRPr="00ED0071" w:rsidDel="004D0B24">
          <w:rPr>
            <w:color w:val="333333"/>
            <w:kern w:val="0"/>
            <w:szCs w:val="21"/>
          </w:rPr>
          <w:delText>CVC</w:delText>
        </w:r>
        <w:r w:rsidRPr="00ED0071" w:rsidDel="004D0B24">
          <w:rPr>
            <w:color w:val="333333"/>
            <w:kern w:val="0"/>
            <w:szCs w:val="21"/>
          </w:rPr>
          <w:delText>技术相似，也是利用工作辊的相对移动实现辊缝凸度的连续变化，不过</w:delText>
        </w:r>
        <w:r w:rsidRPr="00ED0071" w:rsidDel="004D0B24">
          <w:rPr>
            <w:color w:val="333333"/>
            <w:kern w:val="0"/>
            <w:szCs w:val="21"/>
          </w:rPr>
          <w:delText>UPC</w:delText>
        </w:r>
        <w:r w:rsidRPr="00ED0071" w:rsidDel="004D0B24">
          <w:rPr>
            <w:color w:val="333333"/>
            <w:kern w:val="0"/>
            <w:szCs w:val="21"/>
          </w:rPr>
          <w:delText>采用雪茄形辊形，而且可以灵活地导出其它更为实用的辊形。</w:delText>
        </w:r>
        <w:bookmarkStart w:id="2971" w:name="_Toc453423242"/>
        <w:bookmarkEnd w:id="2971"/>
      </w:del>
    </w:p>
    <w:p w14:paraId="6EEFEA4E" w14:textId="77777777" w:rsidR="00210C66" w:rsidRPr="00ED0071" w:rsidDel="004D0B24" w:rsidRDefault="00210C66" w:rsidP="00A83029">
      <w:pPr>
        <w:ind w:firstLine="420"/>
        <w:rPr>
          <w:del w:id="2972" w:author="yongjun" w:date="2016-06-10T17:07:00Z"/>
          <w:szCs w:val="21"/>
        </w:rPr>
      </w:pPr>
      <w:del w:id="2973" w:author="yongjun" w:date="2016-06-10T17:07:00Z">
        <w:r w:rsidRPr="00ED0071" w:rsidDel="004D0B24">
          <w:rPr>
            <w:szCs w:val="21"/>
          </w:rPr>
          <w:delText>经过多年的应用实践与研究开发，板形控制技术如</w:delText>
        </w:r>
        <w:r w:rsidRPr="00ED0071" w:rsidDel="004D0B24">
          <w:rPr>
            <w:szCs w:val="21"/>
          </w:rPr>
          <w:delText>CVC</w:delText>
        </w:r>
        <w:r w:rsidRPr="00ED0071" w:rsidDel="004D0B24">
          <w:rPr>
            <w:szCs w:val="21"/>
          </w:rPr>
          <w:delText>、</w:delText>
        </w:r>
        <w:r w:rsidRPr="00ED0071" w:rsidDel="004D0B24">
          <w:rPr>
            <w:szCs w:val="21"/>
          </w:rPr>
          <w:delText>PC</w:delText>
        </w:r>
        <w:r w:rsidRPr="00ED0071" w:rsidDel="004D0B24">
          <w:rPr>
            <w:szCs w:val="21"/>
          </w:rPr>
          <w:delText>、</w:delText>
        </w:r>
        <w:r w:rsidRPr="00ED0071" w:rsidDel="004D0B24">
          <w:rPr>
            <w:szCs w:val="21"/>
          </w:rPr>
          <w:delText>WRS</w:delText>
        </w:r>
        <w:r w:rsidRPr="00ED0071" w:rsidDel="004D0B24">
          <w:rPr>
            <w:szCs w:val="21"/>
          </w:rPr>
          <w:delText>等都得到了很大的发展。目前，先进热轧板带的板形控制典型配置为：在精轧机组的前部机架，采用</w:delText>
        </w:r>
        <w:r w:rsidRPr="00ED0071" w:rsidDel="004D0B24">
          <w:rPr>
            <w:szCs w:val="21"/>
          </w:rPr>
          <w:delText>CVC</w:delText>
        </w:r>
        <w:r w:rsidRPr="00ED0071" w:rsidDel="004D0B24">
          <w:rPr>
            <w:szCs w:val="21"/>
          </w:rPr>
          <w:delText>或</w:delText>
        </w:r>
        <w:r w:rsidRPr="00ED0071" w:rsidDel="004D0B24">
          <w:rPr>
            <w:szCs w:val="21"/>
          </w:rPr>
          <w:delText>PC</w:delText>
        </w:r>
        <w:r w:rsidRPr="00ED0071" w:rsidDel="004D0B24">
          <w:rPr>
            <w:szCs w:val="21"/>
          </w:rPr>
          <w:delText>轧机，控制坯料的板凸度，为后部机架的板形和板凸度控制提供需要的断面形状，在精轧机组的后部机架，则主要采用</w:delText>
        </w:r>
        <w:r w:rsidRPr="00ED0071" w:rsidDel="004D0B24">
          <w:rPr>
            <w:szCs w:val="21"/>
          </w:rPr>
          <w:delText>WRS</w:delText>
        </w:r>
        <w:r w:rsidRPr="00ED0071" w:rsidDel="004D0B24">
          <w:rPr>
            <w:szCs w:val="21"/>
          </w:rPr>
          <w:delText>轧机，通过轧辊的轴向往返移动，分散热凸度和磨损，实现自由规程轧制。</w:delText>
        </w:r>
        <w:bookmarkStart w:id="2974" w:name="_Toc453423243"/>
        <w:bookmarkEnd w:id="2974"/>
      </w:del>
    </w:p>
    <w:p w14:paraId="04FC9B77" w14:textId="77777777" w:rsidR="00210C66" w:rsidRPr="00ED0071" w:rsidDel="004D0B24" w:rsidRDefault="00210C66" w:rsidP="00A83029">
      <w:pPr>
        <w:ind w:firstLine="420"/>
        <w:rPr>
          <w:del w:id="2975" w:author="yongjun" w:date="2016-06-10T17:07:00Z"/>
          <w:szCs w:val="21"/>
        </w:rPr>
      </w:pPr>
      <w:del w:id="2976" w:author="yongjun" w:date="2016-06-10T17:07:00Z">
        <w:r w:rsidRPr="00ED0071" w:rsidDel="004D0B24">
          <w:rPr>
            <w:szCs w:val="21"/>
          </w:rPr>
          <w:delText>边部减薄通常认为是由于工作辊局部压扁和近边部金属的横向流动产生的，控制技术有：减小后段压下量、减小工作辊辊径和采用锥肩工作辊等技术。</w:delText>
        </w:r>
        <w:bookmarkStart w:id="2977" w:name="_Toc453423244"/>
        <w:bookmarkEnd w:id="2977"/>
      </w:del>
    </w:p>
    <w:p w14:paraId="69E4D1B6" w14:textId="77777777" w:rsidR="00210C66" w:rsidRPr="00ED0071" w:rsidDel="004D0B24" w:rsidRDefault="00210C66" w:rsidP="00A83029">
      <w:pPr>
        <w:ind w:rightChars="-73" w:right="-153" w:firstLineChars="175" w:firstLine="368"/>
        <w:rPr>
          <w:del w:id="2978" w:author="yongjun" w:date="2016-06-10T17:07:00Z"/>
          <w:color w:val="333333"/>
          <w:kern w:val="0"/>
          <w:szCs w:val="21"/>
        </w:rPr>
      </w:pPr>
      <w:del w:id="2979" w:author="yongjun" w:date="2016-06-10T17:07:00Z">
        <w:r w:rsidRPr="00ED0071" w:rsidDel="004D0B24">
          <w:rPr>
            <w:color w:val="333333"/>
            <w:kern w:val="0"/>
            <w:szCs w:val="21"/>
          </w:rPr>
          <w:delText>热连轧精轧机组上游及下游各机架的机型选择与配置，是决定轧机板形控制性能的第一因素和基础，并将对轧机板形控制性能的优劣长期起作用。选型配置不当，将成为生产中难以解脱的制约因素。</w:delText>
        </w:r>
        <w:bookmarkStart w:id="2980" w:name="_Toc453423245"/>
        <w:bookmarkEnd w:id="2980"/>
      </w:del>
    </w:p>
    <w:p w14:paraId="0A4E16C7" w14:textId="77777777" w:rsidR="00210C66" w:rsidRPr="00ED0071" w:rsidDel="004D0B24" w:rsidRDefault="00210C66" w:rsidP="00A83029">
      <w:pPr>
        <w:ind w:rightChars="-73" w:right="-153" w:firstLineChars="175" w:firstLine="368"/>
        <w:rPr>
          <w:del w:id="2981" w:author="yongjun" w:date="2016-06-10T17:07:00Z"/>
          <w:color w:val="333333"/>
          <w:kern w:val="0"/>
          <w:szCs w:val="21"/>
        </w:rPr>
      </w:pPr>
      <w:del w:id="2982" w:author="yongjun" w:date="2016-06-10T17:07:00Z">
        <w:r w:rsidRPr="00ED0071" w:rsidDel="004D0B24">
          <w:rPr>
            <w:color w:val="333333"/>
            <w:kern w:val="0"/>
            <w:szCs w:val="21"/>
          </w:rPr>
          <w:delText xml:space="preserve">CVC </w:delText>
        </w:r>
        <w:r w:rsidRPr="00ED0071" w:rsidDel="004D0B24">
          <w:rPr>
            <w:color w:val="333333"/>
            <w:kern w:val="0"/>
            <w:szCs w:val="21"/>
          </w:rPr>
          <w:delText>轧机与</w:delText>
        </w:r>
        <w:r w:rsidRPr="00ED0071" w:rsidDel="004D0B24">
          <w:rPr>
            <w:color w:val="333333"/>
            <w:kern w:val="0"/>
            <w:szCs w:val="21"/>
          </w:rPr>
          <w:delText xml:space="preserve">PC </w:delText>
        </w:r>
        <w:r w:rsidRPr="00ED0071" w:rsidDel="004D0B24">
          <w:rPr>
            <w:color w:val="333333"/>
            <w:kern w:val="0"/>
            <w:szCs w:val="21"/>
          </w:rPr>
          <w:delText>轧机从板形控制原理看，它们提供的是同等性能的宽调节域、低刚度的辊缝，同属柔性辊缝型。在工程及实际应用方面，</w:delText>
        </w:r>
        <w:r w:rsidRPr="00ED0071" w:rsidDel="004D0B24">
          <w:rPr>
            <w:color w:val="333333"/>
            <w:kern w:val="0"/>
            <w:szCs w:val="21"/>
          </w:rPr>
          <w:delText xml:space="preserve">PC </w:delText>
        </w:r>
        <w:r w:rsidRPr="00ED0071" w:rsidDel="004D0B24">
          <w:rPr>
            <w:color w:val="333333"/>
            <w:kern w:val="0"/>
            <w:szCs w:val="21"/>
          </w:rPr>
          <w:delText>轧机与</w:delText>
        </w:r>
        <w:r w:rsidRPr="00ED0071" w:rsidDel="004D0B24">
          <w:rPr>
            <w:color w:val="333333"/>
            <w:kern w:val="0"/>
            <w:szCs w:val="21"/>
          </w:rPr>
          <w:delText xml:space="preserve">CVC </w:delText>
        </w:r>
        <w:r w:rsidRPr="00ED0071" w:rsidDel="004D0B24">
          <w:rPr>
            <w:color w:val="333333"/>
            <w:kern w:val="0"/>
            <w:szCs w:val="21"/>
          </w:rPr>
          <w:delText>轧机比较，其机械结构较为复杂，其工作辊需承受由于交叉引起的较大的轴向力；更重要的是，为了防止交叉引起轧件跑偏，交叉点必须严格重合在轧制宽度中心线上，</w:delText>
        </w:r>
        <w:r w:rsidRPr="00ED0071" w:rsidDel="004D0B24">
          <w:rPr>
            <w:color w:val="333333"/>
            <w:kern w:val="0"/>
            <w:szCs w:val="21"/>
          </w:rPr>
          <w:delText xml:space="preserve"> </w:delText>
        </w:r>
        <w:r w:rsidRPr="00ED0071" w:rsidDel="004D0B24">
          <w:rPr>
            <w:color w:val="333333"/>
            <w:kern w:val="0"/>
            <w:szCs w:val="21"/>
          </w:rPr>
          <w:delText>因此，加重了对机械维修和调整工作的要求。在运行行为方面，</w:delText>
        </w:r>
        <w:r w:rsidRPr="00ED0071" w:rsidDel="004D0B24">
          <w:rPr>
            <w:color w:val="333333"/>
            <w:kern w:val="0"/>
            <w:szCs w:val="21"/>
          </w:rPr>
          <w:delText>CVC</w:delText>
        </w:r>
        <w:r w:rsidRPr="00ED0071" w:rsidDel="004D0B24">
          <w:rPr>
            <w:color w:val="333333"/>
            <w:kern w:val="0"/>
            <w:szCs w:val="21"/>
          </w:rPr>
          <w:delText>轧机的缺点是在轧制进程中工作辊辊形不可避免的磨损和热变形将影响其调控性能偏离初始设定的要求；由于</w:delText>
        </w:r>
        <w:r w:rsidRPr="00ED0071" w:rsidDel="004D0B24">
          <w:rPr>
            <w:color w:val="333333"/>
            <w:kern w:val="0"/>
            <w:szCs w:val="21"/>
          </w:rPr>
          <w:delText xml:space="preserve">CVC </w:delText>
        </w:r>
        <w:r w:rsidRPr="00ED0071" w:rsidDel="004D0B24">
          <w:rPr>
            <w:color w:val="333333"/>
            <w:kern w:val="0"/>
            <w:szCs w:val="21"/>
          </w:rPr>
          <w:delText>工作辊与支持辊之间接触压力的分布呈</w:delText>
        </w:r>
        <w:r w:rsidRPr="00ED0071" w:rsidDel="004D0B24">
          <w:rPr>
            <w:color w:val="333333"/>
            <w:kern w:val="0"/>
            <w:szCs w:val="21"/>
          </w:rPr>
          <w:delText>”S”</w:delText>
        </w:r>
        <w:r w:rsidRPr="00ED0071" w:rsidDel="004D0B24">
          <w:rPr>
            <w:color w:val="333333"/>
            <w:kern w:val="0"/>
            <w:szCs w:val="21"/>
          </w:rPr>
          <w:delText>形，使磨损后的支持辊辊廓也成为</w:delText>
        </w:r>
        <w:r w:rsidRPr="00ED0071" w:rsidDel="004D0B24">
          <w:rPr>
            <w:color w:val="333333"/>
            <w:kern w:val="0"/>
            <w:szCs w:val="21"/>
          </w:rPr>
          <w:delText>”S”</w:delText>
        </w:r>
        <w:r w:rsidRPr="00ED0071" w:rsidDel="004D0B24">
          <w:rPr>
            <w:color w:val="333333"/>
            <w:kern w:val="0"/>
            <w:szCs w:val="21"/>
          </w:rPr>
          <w:delText>形，</w:delText>
        </w:r>
        <w:r w:rsidRPr="00ED0071" w:rsidDel="004D0B24">
          <w:rPr>
            <w:color w:val="333333"/>
            <w:kern w:val="0"/>
            <w:szCs w:val="21"/>
          </w:rPr>
          <w:delText xml:space="preserve"> </w:delText>
        </w:r>
        <w:r w:rsidRPr="00ED0071" w:rsidDel="004D0B24">
          <w:rPr>
            <w:color w:val="333333"/>
            <w:kern w:val="0"/>
            <w:szCs w:val="21"/>
          </w:rPr>
          <w:delText>如不及时换辊，也将使其调控性能恶化。</w:delText>
        </w:r>
        <w:r w:rsidRPr="00ED0071" w:rsidDel="004D0B24">
          <w:rPr>
            <w:color w:val="333333"/>
            <w:kern w:val="0"/>
            <w:szCs w:val="21"/>
          </w:rPr>
          <w:delText>PC</w:delText>
        </w:r>
        <w:r w:rsidRPr="00ED0071" w:rsidDel="004D0B24">
          <w:rPr>
            <w:color w:val="333333"/>
            <w:kern w:val="0"/>
            <w:szCs w:val="21"/>
          </w:rPr>
          <w:delText>轧机由于使用常规平辊，在运行行为方面等同于常规四辊轧机，不存在上述</w:delText>
        </w:r>
        <w:r w:rsidRPr="00ED0071" w:rsidDel="004D0B24">
          <w:rPr>
            <w:color w:val="333333"/>
            <w:kern w:val="0"/>
            <w:szCs w:val="21"/>
          </w:rPr>
          <w:delText>CVC</w:delText>
        </w:r>
        <w:r w:rsidRPr="00ED0071" w:rsidDel="004D0B24">
          <w:rPr>
            <w:color w:val="333333"/>
            <w:kern w:val="0"/>
            <w:szCs w:val="21"/>
          </w:rPr>
          <w:delText>辊形带来的问题，磨辊工作也比</w:delText>
        </w:r>
        <w:r w:rsidRPr="00ED0071" w:rsidDel="004D0B24">
          <w:rPr>
            <w:color w:val="333333"/>
            <w:kern w:val="0"/>
            <w:szCs w:val="21"/>
          </w:rPr>
          <w:delText xml:space="preserve">CVC </w:delText>
        </w:r>
        <w:r w:rsidRPr="00ED0071" w:rsidDel="004D0B24">
          <w:rPr>
            <w:color w:val="333333"/>
            <w:kern w:val="0"/>
            <w:szCs w:val="21"/>
          </w:rPr>
          <w:delText>辊形简易。</w:delText>
        </w:r>
        <w:bookmarkStart w:id="2983" w:name="_Toc453423246"/>
        <w:bookmarkEnd w:id="2983"/>
      </w:del>
    </w:p>
    <w:p w14:paraId="70CC73BB" w14:textId="77777777" w:rsidR="00210C66" w:rsidRPr="00ED0071" w:rsidDel="004D0B24" w:rsidRDefault="00210C66" w:rsidP="00A83029">
      <w:pPr>
        <w:ind w:rightChars="-73" w:right="-153" w:firstLineChars="175" w:firstLine="368"/>
        <w:rPr>
          <w:del w:id="2984" w:author="yongjun" w:date="2016-06-10T17:07:00Z"/>
          <w:color w:val="333333"/>
          <w:kern w:val="0"/>
          <w:szCs w:val="21"/>
        </w:rPr>
      </w:pPr>
      <w:del w:id="2985" w:author="yongjun" w:date="2016-06-10T17:07:00Z">
        <w:r w:rsidRPr="00ED0071" w:rsidDel="004D0B24">
          <w:rPr>
            <w:color w:val="333333"/>
            <w:kern w:val="0"/>
            <w:szCs w:val="21"/>
          </w:rPr>
          <w:delText>工作辊变接触窜移型的轧机，其工作辊的轴向窜移机构虽与</w:delText>
        </w:r>
        <w:r w:rsidRPr="00ED0071" w:rsidDel="004D0B24">
          <w:rPr>
            <w:color w:val="333333"/>
            <w:kern w:val="0"/>
            <w:szCs w:val="21"/>
          </w:rPr>
          <w:delText xml:space="preserve">CVC </w:delText>
        </w:r>
        <w:r w:rsidRPr="00ED0071" w:rsidDel="004D0B24">
          <w:rPr>
            <w:color w:val="333333"/>
            <w:kern w:val="0"/>
            <w:szCs w:val="21"/>
          </w:rPr>
          <w:delText>轧机相同，但窜移的目的则完全不同。对</w:delText>
        </w:r>
        <w:r w:rsidRPr="00ED0071" w:rsidDel="004D0B24">
          <w:rPr>
            <w:color w:val="333333"/>
            <w:kern w:val="0"/>
            <w:szCs w:val="21"/>
          </w:rPr>
          <w:delText>CVC</w:delText>
        </w:r>
        <w:r w:rsidRPr="00ED0071" w:rsidDel="004D0B24">
          <w:rPr>
            <w:color w:val="333333"/>
            <w:kern w:val="0"/>
            <w:szCs w:val="21"/>
          </w:rPr>
          <w:delText>、</w:delText>
        </w:r>
        <w:r w:rsidRPr="00ED0071" w:rsidDel="004D0B24">
          <w:rPr>
            <w:color w:val="333333"/>
            <w:kern w:val="0"/>
            <w:szCs w:val="21"/>
          </w:rPr>
          <w:delText xml:space="preserve">PC </w:delText>
        </w:r>
        <w:r w:rsidRPr="00ED0071" w:rsidDel="004D0B24">
          <w:rPr>
            <w:color w:val="333333"/>
            <w:kern w:val="0"/>
            <w:szCs w:val="21"/>
          </w:rPr>
          <w:delText>或常规四辊轧机而言，工作辊与支持辊之间的接触线都存在着</w:delText>
        </w:r>
        <w:r w:rsidRPr="00ED0071" w:rsidDel="004D0B24">
          <w:rPr>
            <w:rFonts w:hint="eastAsia"/>
            <w:color w:val="333333"/>
            <w:kern w:val="0"/>
            <w:szCs w:val="21"/>
          </w:rPr>
          <w:delText>“</w:delText>
        </w:r>
        <w:r w:rsidRPr="00ED0071" w:rsidDel="004D0B24">
          <w:rPr>
            <w:color w:val="333333"/>
            <w:kern w:val="0"/>
            <w:szCs w:val="21"/>
          </w:rPr>
          <w:delText>有害接触区</w:delText>
        </w:r>
        <w:r w:rsidRPr="00ED0071" w:rsidDel="004D0B24">
          <w:rPr>
            <w:color w:val="333333"/>
            <w:kern w:val="0"/>
            <w:szCs w:val="21"/>
          </w:rPr>
          <w:delText>”</w:delText>
        </w:r>
        <w:r w:rsidRPr="00ED0071" w:rsidDel="004D0B24">
          <w:rPr>
            <w:color w:val="333333"/>
            <w:kern w:val="0"/>
            <w:szCs w:val="21"/>
          </w:rPr>
          <w:delText>。工作辊变接触窜移型的轧机能通过窜移改变接触长度以消除这一有害接触区，从而有效地降低辊缝凸度，同时增强辊缝刚度。从板形控制原理看，它提供的是低凸度、高刚度的辊缝，属刚性辊缝型。工作辊变接触窜移型的轧机由于消除了有害接触区，辊间接触线长度必然缩短，加之接触压力呈三角形分布，致使辊端出现较大的接触压力尖峰，从而导致辊面的剥落，增大辊耗和换辊次数。此一缺点为其工作原理所固有，因而难以消除。</w:delText>
        </w:r>
        <w:bookmarkStart w:id="2986" w:name="_Toc453423247"/>
        <w:bookmarkEnd w:id="2986"/>
      </w:del>
    </w:p>
    <w:p w14:paraId="6E80C9E9" w14:textId="77777777" w:rsidR="00210C66" w:rsidRPr="00ED0071" w:rsidDel="004D0B24" w:rsidRDefault="00210C66" w:rsidP="00A83029">
      <w:pPr>
        <w:ind w:rightChars="-73" w:right="-153" w:firstLineChars="175" w:firstLine="368"/>
        <w:rPr>
          <w:del w:id="2987" w:author="yongjun" w:date="2016-06-10T17:07:00Z"/>
          <w:color w:val="333333"/>
          <w:kern w:val="0"/>
          <w:szCs w:val="21"/>
        </w:rPr>
      </w:pPr>
      <w:del w:id="2988" w:author="yongjun" w:date="2016-06-10T17:07:00Z">
        <w:r w:rsidRPr="00ED0071" w:rsidDel="004D0B24">
          <w:rPr>
            <w:color w:val="333333"/>
            <w:kern w:val="0"/>
            <w:szCs w:val="21"/>
          </w:rPr>
          <w:delText>在热轧过程中，工作辊辊面与轧件直接接触的部分将不断发生磨损，形成与轧件宽度对应的尖锐凹槽，同时在轧件边缘处产生</w:delText>
        </w:r>
        <w:r w:rsidRPr="00ED0071" w:rsidDel="004D0B24">
          <w:rPr>
            <w:color w:val="333333"/>
            <w:kern w:val="0"/>
            <w:szCs w:val="21"/>
          </w:rPr>
          <w:delText>“</w:delText>
        </w:r>
        <w:r w:rsidRPr="00ED0071" w:rsidDel="004D0B24">
          <w:rPr>
            <w:color w:val="333333"/>
            <w:kern w:val="0"/>
            <w:szCs w:val="21"/>
          </w:rPr>
          <w:delText>猫耳形</w:delText>
        </w:r>
        <w:r w:rsidRPr="00ED0071" w:rsidDel="004D0B24">
          <w:rPr>
            <w:color w:val="333333"/>
            <w:kern w:val="0"/>
            <w:szCs w:val="21"/>
          </w:rPr>
          <w:delText>”</w:delText>
        </w:r>
        <w:r w:rsidRPr="00ED0071" w:rsidDel="004D0B24">
          <w:rPr>
            <w:color w:val="333333"/>
            <w:kern w:val="0"/>
            <w:szCs w:val="21"/>
          </w:rPr>
          <w:delText>局部磨损，严重影响轧出成品的质量。上述几种机型，对化解此种约束均无能为力。工作辊长行程窜移型的轧机，当使用常规平辊时，能通过有节律的窜移，使磨损分散化和平缓化，从而为</w:delText>
        </w:r>
        <w:r w:rsidRPr="00ED0071" w:rsidDel="004D0B24">
          <w:rPr>
            <w:rFonts w:hint="eastAsia"/>
            <w:color w:val="333333"/>
            <w:kern w:val="0"/>
            <w:szCs w:val="21"/>
          </w:rPr>
          <w:delText>“</w:delText>
        </w:r>
        <w:r w:rsidRPr="00ED0071" w:rsidDel="004D0B24">
          <w:rPr>
            <w:color w:val="333333"/>
            <w:kern w:val="0"/>
            <w:szCs w:val="21"/>
          </w:rPr>
          <w:delText>自由轧制</w:delText>
        </w:r>
        <w:r w:rsidRPr="00ED0071" w:rsidDel="004D0B24">
          <w:rPr>
            <w:rFonts w:hint="eastAsia"/>
            <w:color w:val="333333"/>
            <w:kern w:val="0"/>
            <w:szCs w:val="21"/>
          </w:rPr>
          <w:delText>”</w:delText>
        </w:r>
        <w:r w:rsidRPr="00ED0071" w:rsidDel="004D0B24">
          <w:rPr>
            <w:color w:val="333333"/>
            <w:kern w:val="0"/>
            <w:szCs w:val="21"/>
          </w:rPr>
          <w:delText>创造条件。由于工作辊磨损问题在上游机架较不严重，此种使磨损分散化、平缓化的功能主要用于下游机架。使用常规平辊的长行程窜移型轧机，对板形控制无特定作用，但如采用具有特殊辊廓曲线的工作辊，</w:delText>
        </w:r>
        <w:r w:rsidRPr="00ED0071" w:rsidDel="004D0B24">
          <w:rPr>
            <w:color w:val="333333"/>
            <w:kern w:val="0"/>
            <w:szCs w:val="21"/>
          </w:rPr>
          <w:delText xml:space="preserve"> </w:delText>
        </w:r>
        <w:r w:rsidRPr="00ED0071" w:rsidDel="004D0B24">
          <w:rPr>
            <w:color w:val="333333"/>
            <w:kern w:val="0"/>
            <w:szCs w:val="21"/>
          </w:rPr>
          <w:delText>则能兼有板形控制的功能。</w:delText>
        </w:r>
        <w:bookmarkStart w:id="2989" w:name="_Toc453423248"/>
        <w:bookmarkEnd w:id="2989"/>
      </w:del>
    </w:p>
    <w:p w14:paraId="5DCEEEF2" w14:textId="77777777" w:rsidR="00210C66" w:rsidRPr="00ED0071" w:rsidDel="004D0B24" w:rsidRDefault="00210C66" w:rsidP="00A83029">
      <w:pPr>
        <w:ind w:rightChars="-73" w:right="-153" w:firstLineChars="175" w:firstLine="368"/>
        <w:rPr>
          <w:del w:id="2990" w:author="yongjun" w:date="2016-06-10T17:07:00Z"/>
          <w:color w:val="333333"/>
          <w:kern w:val="0"/>
          <w:szCs w:val="21"/>
        </w:rPr>
      </w:pPr>
      <w:del w:id="2991" w:author="yongjun" w:date="2016-06-10T17:07:00Z">
        <w:r w:rsidRPr="00ED0071" w:rsidDel="004D0B24">
          <w:rPr>
            <w:color w:val="333333"/>
            <w:kern w:val="0"/>
            <w:szCs w:val="21"/>
          </w:rPr>
          <w:delText>综上所述，根据在上游机架实现凸度控制，而在下游机架实现平坦度控制和</w:delText>
        </w:r>
        <w:r w:rsidRPr="00ED0071" w:rsidDel="004D0B24">
          <w:rPr>
            <w:rFonts w:hint="eastAsia"/>
            <w:color w:val="333333"/>
            <w:kern w:val="0"/>
            <w:szCs w:val="21"/>
          </w:rPr>
          <w:delText>“</w:delText>
        </w:r>
        <w:r w:rsidRPr="00ED0071" w:rsidDel="004D0B24">
          <w:rPr>
            <w:color w:val="333333"/>
            <w:kern w:val="0"/>
            <w:szCs w:val="21"/>
          </w:rPr>
          <w:delText>自由轧制</w:delText>
        </w:r>
        <w:r w:rsidRPr="00ED0071" w:rsidDel="004D0B24">
          <w:rPr>
            <w:rFonts w:hint="eastAsia"/>
            <w:color w:val="333333"/>
            <w:kern w:val="0"/>
            <w:szCs w:val="21"/>
          </w:rPr>
          <w:delText>”</w:delText>
        </w:r>
        <w:r w:rsidRPr="00ED0071" w:rsidDel="004D0B24">
          <w:rPr>
            <w:color w:val="333333"/>
            <w:kern w:val="0"/>
            <w:szCs w:val="21"/>
          </w:rPr>
          <w:delText>的基本要求，合理的机型选择与配置的原则（如图</w:delText>
        </w:r>
        <w:r w:rsidRPr="00ED0071" w:rsidDel="004D0B24">
          <w:rPr>
            <w:rFonts w:hint="eastAsia"/>
            <w:color w:val="333333"/>
            <w:kern w:val="0"/>
            <w:szCs w:val="21"/>
          </w:rPr>
          <w:delText>39</w:delText>
        </w:r>
        <w:r w:rsidRPr="00ED0071" w:rsidDel="004D0B24">
          <w:rPr>
            <w:color w:val="333333"/>
            <w:kern w:val="0"/>
            <w:szCs w:val="21"/>
          </w:rPr>
          <w:delText>所示）应是：柔性辊缝型的机型（如</w:delText>
        </w:r>
        <w:r w:rsidRPr="00ED0071" w:rsidDel="004D0B24">
          <w:rPr>
            <w:color w:val="333333"/>
            <w:kern w:val="0"/>
            <w:szCs w:val="21"/>
          </w:rPr>
          <w:delText>CVC</w:delText>
        </w:r>
        <w:r w:rsidRPr="00ED0071" w:rsidDel="004D0B24">
          <w:rPr>
            <w:color w:val="333333"/>
            <w:kern w:val="0"/>
            <w:szCs w:val="21"/>
          </w:rPr>
          <w:delText>、</w:delText>
        </w:r>
        <w:r w:rsidRPr="00ED0071" w:rsidDel="004D0B24">
          <w:rPr>
            <w:color w:val="333333"/>
            <w:kern w:val="0"/>
            <w:szCs w:val="21"/>
          </w:rPr>
          <w:delText xml:space="preserve">PC </w:delText>
        </w:r>
        <w:r w:rsidRPr="00ED0071" w:rsidDel="004D0B24">
          <w:rPr>
            <w:color w:val="333333"/>
            <w:kern w:val="0"/>
            <w:szCs w:val="21"/>
          </w:rPr>
          <w:delText>机型）只宜用于上游机架；而下游机架则宜选用工作辊长行程窜移型的轧机；刚性辊缝对上游凸度控制和下游平坦度控制均具有积极意义，应设法建立；强力弯辊则是在轧制进程中对辊廓热变形和磨损等变动干扰因素进行补偿、以及实现轧制力前馈控制与平坦度反馈控制所必须的柔性调节手段。此外，工作辊具备长行程窜移的条件，能为新辊形以及相关技术的自主开发留下余地和空间。总之，先进的机型、板形控制系统与控制策略是先进板带生产的基本要求。</w:delText>
        </w:r>
        <w:bookmarkStart w:id="2992" w:name="_Toc453423249"/>
        <w:bookmarkEnd w:id="2992"/>
      </w:del>
    </w:p>
    <w:p w14:paraId="66B1AB21" w14:textId="03887C9E" w:rsidR="00210C66" w:rsidRPr="00ED0071" w:rsidDel="004D0B24" w:rsidRDefault="00540CA9" w:rsidP="00210C66">
      <w:pPr>
        <w:spacing w:line="360" w:lineRule="auto"/>
        <w:jc w:val="center"/>
        <w:rPr>
          <w:del w:id="2993" w:author="yongjun" w:date="2016-06-10T17:07:00Z"/>
          <w:szCs w:val="21"/>
        </w:rPr>
      </w:pPr>
      <w:del w:id="2994" w:author="yongjun" w:date="2016-06-10T17:07:00Z">
        <w:r w:rsidRPr="00ED0071" w:rsidDel="004D0B24">
          <w:rPr>
            <w:noProof/>
            <w:szCs w:val="21"/>
          </w:rPr>
          <w:drawing>
            <wp:inline distT="0" distB="0" distL="0" distR="0" wp14:anchorId="0970A4FA" wp14:editId="5B811ED3">
              <wp:extent cx="3952875" cy="2514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3952875" cy="2514600"/>
                      </a:xfrm>
                      <a:prstGeom prst="rect">
                        <a:avLst/>
                      </a:prstGeom>
                      <a:noFill/>
                      <a:ln>
                        <a:noFill/>
                      </a:ln>
                    </pic:spPr>
                  </pic:pic>
                </a:graphicData>
              </a:graphic>
            </wp:inline>
          </w:drawing>
        </w:r>
        <w:bookmarkStart w:id="2995" w:name="_Toc453423250"/>
        <w:bookmarkEnd w:id="2995"/>
      </w:del>
    </w:p>
    <w:p w14:paraId="48FEFC6F" w14:textId="77777777" w:rsidR="00210C66" w:rsidRPr="00ED0071" w:rsidDel="004D0B24" w:rsidRDefault="00210C66" w:rsidP="00A83029">
      <w:pPr>
        <w:pStyle w:val="aff9"/>
        <w:spacing w:line="240" w:lineRule="auto"/>
        <w:rPr>
          <w:del w:id="2996" w:author="yongjun" w:date="2016-06-10T17:07:00Z"/>
          <w:b w:val="0"/>
          <w:sz w:val="21"/>
          <w:szCs w:val="21"/>
        </w:rPr>
      </w:pPr>
      <w:del w:id="2997" w:author="yongjun" w:date="2016-06-10T17:07:00Z">
        <w:r w:rsidRPr="00ED0071" w:rsidDel="004D0B24">
          <w:rPr>
            <w:b w:val="0"/>
            <w:sz w:val="21"/>
            <w:szCs w:val="21"/>
          </w:rPr>
          <w:delText>图</w:delText>
        </w:r>
        <w:r w:rsidRPr="00ED0071" w:rsidDel="004D0B24">
          <w:rPr>
            <w:rFonts w:hint="eastAsia"/>
            <w:b w:val="0"/>
            <w:sz w:val="21"/>
            <w:szCs w:val="21"/>
          </w:rPr>
          <w:delText>39</w:delText>
        </w:r>
        <w:r w:rsidRPr="00ED0071" w:rsidDel="004D0B24">
          <w:rPr>
            <w:b w:val="0"/>
            <w:sz w:val="21"/>
            <w:szCs w:val="21"/>
          </w:rPr>
          <w:delText xml:space="preserve"> </w:delText>
        </w:r>
        <w:r w:rsidRPr="00ED0071" w:rsidDel="004D0B24">
          <w:rPr>
            <w:b w:val="0"/>
            <w:sz w:val="21"/>
            <w:szCs w:val="21"/>
          </w:rPr>
          <w:delText>热连轧机理想机型配置及控制策略</w:delText>
        </w:r>
        <w:bookmarkStart w:id="2998" w:name="_Toc453423251"/>
        <w:bookmarkEnd w:id="2998"/>
      </w:del>
    </w:p>
    <w:p w14:paraId="79271A4B" w14:textId="77777777" w:rsidR="00210C66" w:rsidRPr="00B40B02" w:rsidDel="004D0B24" w:rsidRDefault="00210C66" w:rsidP="00A83029">
      <w:pPr>
        <w:pStyle w:val="30"/>
        <w:tabs>
          <w:tab w:val="clear" w:pos="720"/>
          <w:tab w:val="num" w:pos="0"/>
        </w:tabs>
        <w:rPr>
          <w:del w:id="2999" w:author="yongjun" w:date="2016-06-10T17:07:00Z"/>
          <w:sz w:val="22"/>
        </w:rPr>
      </w:pPr>
      <w:del w:id="3000" w:author="yongjun" w:date="2016-06-10T17:07:00Z">
        <w:r w:rsidRPr="00B40B02" w:rsidDel="004D0B24">
          <w:rPr>
            <w:sz w:val="22"/>
          </w:rPr>
          <w:delText>中间坯保温技术</w:delText>
        </w:r>
        <w:bookmarkStart w:id="3001" w:name="_Toc453423252"/>
        <w:bookmarkEnd w:id="3001"/>
      </w:del>
    </w:p>
    <w:p w14:paraId="6C28A5A1" w14:textId="77777777" w:rsidR="00210C66" w:rsidRPr="00B40B02" w:rsidDel="004D0B24" w:rsidRDefault="00210C66" w:rsidP="00A83029">
      <w:pPr>
        <w:pStyle w:val="4"/>
        <w:spacing w:before="0" w:after="0" w:line="240" w:lineRule="auto"/>
        <w:rPr>
          <w:del w:id="3002" w:author="yongjun" w:date="2016-06-10T17:07:00Z"/>
          <w:rFonts w:ascii="宋体" w:eastAsia="宋体" w:hAnsi="宋体"/>
          <w:sz w:val="20"/>
        </w:rPr>
      </w:pPr>
      <w:del w:id="3003" w:author="yongjun" w:date="2016-06-10T17:07:00Z">
        <w:r w:rsidRPr="00B40B02" w:rsidDel="004D0B24">
          <w:rPr>
            <w:rFonts w:ascii="宋体" w:eastAsia="宋体" w:hAnsi="宋体"/>
            <w:sz w:val="20"/>
          </w:rPr>
          <w:delText>保温罩技术</w:delText>
        </w:r>
        <w:bookmarkStart w:id="3004" w:name="_Toc453423253"/>
        <w:bookmarkEnd w:id="3004"/>
      </w:del>
    </w:p>
    <w:p w14:paraId="6E671163" w14:textId="77777777" w:rsidR="00210C66" w:rsidRPr="00ED0071" w:rsidDel="004D0B24" w:rsidRDefault="00210C66" w:rsidP="00A83029">
      <w:pPr>
        <w:ind w:firstLine="420"/>
        <w:rPr>
          <w:del w:id="3005" w:author="yongjun" w:date="2016-06-10T17:07:00Z"/>
          <w:szCs w:val="21"/>
        </w:rPr>
      </w:pPr>
      <w:del w:id="3006" w:author="yongjun" w:date="2016-06-10T17:07:00Z">
        <w:r w:rsidRPr="00ED0071" w:rsidDel="004D0B24">
          <w:rPr>
            <w:szCs w:val="21"/>
          </w:rPr>
          <w:delText>粗轧机出口处带坯较长，可达</w:delText>
        </w:r>
        <w:r w:rsidRPr="00ED0071" w:rsidDel="004D0B24">
          <w:rPr>
            <w:szCs w:val="21"/>
          </w:rPr>
          <w:delText>80</w:delText>
        </w:r>
        <w:r w:rsidRPr="00ED0071" w:rsidDel="004D0B24">
          <w:rPr>
            <w:szCs w:val="21"/>
          </w:rPr>
          <w:delText>～</w:delText>
        </w:r>
        <w:r w:rsidRPr="00ED0071" w:rsidDel="004D0B24">
          <w:rPr>
            <w:szCs w:val="21"/>
          </w:rPr>
          <w:delText>90m</w:delText>
        </w:r>
        <w:r w:rsidRPr="00ED0071" w:rsidDel="004D0B24">
          <w:rPr>
            <w:szCs w:val="21"/>
          </w:rPr>
          <w:delText>。在进精轧机轧制过程中，为了减少输送辊道上的温降和中间坯的头尾温差并节省能源，设置绝热保温罩或补偿加热</w:delText>
        </w:r>
        <w:r w:rsidRPr="00ED0071" w:rsidDel="004D0B24">
          <w:rPr>
            <w:rFonts w:hint="eastAsia"/>
            <w:szCs w:val="21"/>
          </w:rPr>
          <w:delText>装置</w:delText>
        </w:r>
        <w:r w:rsidRPr="00ED0071" w:rsidDel="004D0B24">
          <w:rPr>
            <w:szCs w:val="21"/>
          </w:rPr>
          <w:delText>是简单易行的有效技术，也在热轧生产中得到广泛的应用。保温罩内表面附一层吸热温升快、热反射率高的特殊合金层，有效地提高了进入精轧的中间坯温度，也可降低加热炉出坯温度，提高成材率，节约燃耗。还可提高板带末端温度、减少带钢头尾温差，使板带全长温度更加均匀，可轧出更宽、更薄、重量及精度和质量性能更高的板卷。</w:delText>
        </w:r>
        <w:bookmarkStart w:id="3007" w:name="_Toc453423254"/>
        <w:bookmarkEnd w:id="3007"/>
      </w:del>
    </w:p>
    <w:p w14:paraId="03130592" w14:textId="77777777" w:rsidR="00210C66" w:rsidRPr="00B40B02" w:rsidDel="004D0B24" w:rsidRDefault="00210C66" w:rsidP="00A83029">
      <w:pPr>
        <w:pStyle w:val="4"/>
        <w:spacing w:before="0" w:after="0" w:line="240" w:lineRule="auto"/>
        <w:rPr>
          <w:del w:id="3008" w:author="yongjun" w:date="2016-06-10T17:07:00Z"/>
          <w:rFonts w:ascii="宋体" w:eastAsia="宋体" w:hAnsi="宋体"/>
          <w:sz w:val="20"/>
        </w:rPr>
      </w:pPr>
      <w:del w:id="3009" w:author="yongjun" w:date="2016-06-10T17:07:00Z">
        <w:r w:rsidRPr="00B40B02" w:rsidDel="004D0B24">
          <w:rPr>
            <w:rFonts w:ascii="宋体" w:eastAsia="宋体" w:hAnsi="宋体"/>
            <w:sz w:val="20"/>
          </w:rPr>
          <w:delText>热卷箱技术</w:delText>
        </w:r>
        <w:bookmarkStart w:id="3010" w:name="_Toc453423255"/>
        <w:bookmarkEnd w:id="3010"/>
      </w:del>
    </w:p>
    <w:p w14:paraId="0BC9563C" w14:textId="77777777" w:rsidR="00210C66" w:rsidRPr="00ED0071" w:rsidDel="004D0B24" w:rsidRDefault="00210C66" w:rsidP="00A83029">
      <w:pPr>
        <w:ind w:firstLine="420"/>
        <w:rPr>
          <w:del w:id="3011" w:author="yongjun" w:date="2016-06-10T17:07:00Z"/>
          <w:szCs w:val="21"/>
        </w:rPr>
      </w:pPr>
      <w:del w:id="3012" w:author="yongjun" w:date="2016-06-10T17:07:00Z">
        <w:r w:rsidRPr="00ED0071" w:rsidDel="004D0B24">
          <w:rPr>
            <w:szCs w:val="21"/>
          </w:rPr>
          <w:delText>热卷箱技术是由加拿大斯梯尔柯公司（</w:delText>
        </w:r>
        <w:r w:rsidRPr="00ED0071" w:rsidDel="004D0B24">
          <w:rPr>
            <w:szCs w:val="21"/>
          </w:rPr>
          <w:delText>Stelco</w:delText>
        </w:r>
        <w:r w:rsidRPr="00ED0071" w:rsidDel="004D0B24">
          <w:rPr>
            <w:szCs w:val="21"/>
          </w:rPr>
          <w:delText>）提出，</w:delText>
        </w:r>
        <w:r w:rsidRPr="00ED0071" w:rsidDel="004D0B24">
          <w:rPr>
            <w:szCs w:val="21"/>
          </w:rPr>
          <w:delText>1974</w:delText>
        </w:r>
        <w:r w:rsidRPr="00ED0071" w:rsidDel="004D0B24">
          <w:rPr>
            <w:szCs w:val="21"/>
          </w:rPr>
          <w:delText>年首先安装于该公司的哈密尔顿厂</w:delText>
        </w:r>
        <w:r w:rsidRPr="00ED0071" w:rsidDel="004D0B24">
          <w:rPr>
            <w:szCs w:val="21"/>
          </w:rPr>
          <w:delText>1420mm</w:delText>
        </w:r>
        <w:r w:rsidRPr="00ED0071" w:rsidDel="004D0B24">
          <w:rPr>
            <w:szCs w:val="21"/>
          </w:rPr>
          <w:delText>热轧上。实践证明，该技术在温度控制、生产率、节能、提高坯重、减少厂房距离和提高带钢的质量等方面均取得了成功。目前，热卷箱技术已作为一项成熟的技术被世界上很多家热轧厂采用。我国众多钢铁厂都采用此项技术。传统的热卷箱使用的类型主要是具有两个卷取位置。新型热卷箱用于满足带钢无头轧制的需要，采用三个卷取位置，热卷箱出口使用强力矫直机。</w:delText>
        </w:r>
        <w:bookmarkStart w:id="3013" w:name="_Toc453423256"/>
        <w:bookmarkEnd w:id="3013"/>
      </w:del>
    </w:p>
    <w:p w14:paraId="45FDE502" w14:textId="77777777" w:rsidR="00210C66" w:rsidRPr="00ED0071" w:rsidDel="004D0B24" w:rsidRDefault="00210C66" w:rsidP="00A83029">
      <w:pPr>
        <w:ind w:firstLine="420"/>
        <w:rPr>
          <w:del w:id="3014" w:author="yongjun" w:date="2016-06-10T17:07:00Z"/>
          <w:szCs w:val="21"/>
        </w:rPr>
      </w:pPr>
      <w:del w:id="3015" w:author="yongjun" w:date="2016-06-10T17:07:00Z">
        <w:r w:rsidRPr="00ED0071" w:rsidDel="004D0B24">
          <w:rPr>
            <w:szCs w:val="21"/>
          </w:rPr>
          <w:delText>热卷箱的主要特点和优点如下：</w:delText>
        </w:r>
        <w:bookmarkStart w:id="3016" w:name="_Toc453423257"/>
        <w:bookmarkEnd w:id="3016"/>
      </w:del>
    </w:p>
    <w:p w14:paraId="38476AD0" w14:textId="77777777" w:rsidR="00210C66" w:rsidRPr="00ED0071" w:rsidDel="004D0B24" w:rsidRDefault="00210C66" w:rsidP="00B913D9">
      <w:pPr>
        <w:numPr>
          <w:ilvl w:val="0"/>
          <w:numId w:val="48"/>
        </w:numPr>
        <w:ind w:left="0" w:firstLine="426"/>
        <w:rPr>
          <w:del w:id="3017" w:author="yongjun" w:date="2016-06-10T17:07:00Z"/>
          <w:szCs w:val="21"/>
        </w:rPr>
      </w:pPr>
      <w:del w:id="3018" w:author="yongjun" w:date="2016-06-10T17:07:00Z">
        <w:r w:rsidRPr="00ED0071" w:rsidDel="004D0B24">
          <w:rPr>
            <w:szCs w:val="21"/>
          </w:rPr>
          <w:delText>解决了常规热轧工艺</w:delText>
        </w:r>
        <w:r w:rsidRPr="00ED0071" w:rsidDel="004D0B24">
          <w:rPr>
            <w:rFonts w:hint="eastAsia"/>
            <w:szCs w:val="21"/>
          </w:rPr>
          <w:delText>生</w:delText>
        </w:r>
        <w:r w:rsidRPr="00ED0071" w:rsidDel="004D0B24">
          <w:rPr>
            <w:szCs w:val="21"/>
          </w:rPr>
          <w:delText>产线中间坯有效保温的问题，减少中间坯头尾温差大的问题。经成卷和开卷后，首尾倒置开卷，以尾为头</w:delText>
        </w:r>
        <w:r w:rsidRPr="00ED0071" w:rsidDel="004D0B24">
          <w:rPr>
            <w:rFonts w:hint="eastAsia"/>
            <w:szCs w:val="21"/>
          </w:rPr>
          <w:delText>咬</w:delText>
        </w:r>
        <w:r w:rsidRPr="00ED0071" w:rsidDel="004D0B24">
          <w:rPr>
            <w:szCs w:val="21"/>
          </w:rPr>
          <w:delText>入轧机，减小中间坯头、尾温差，可以不用升速轧制而大大提高厚度精度，也有利于轧制和板形控制。</w:delText>
        </w:r>
        <w:bookmarkStart w:id="3019" w:name="_Toc453423258"/>
        <w:bookmarkEnd w:id="3019"/>
      </w:del>
    </w:p>
    <w:p w14:paraId="26D98A1A" w14:textId="77777777" w:rsidR="00210C66" w:rsidRPr="00ED0071" w:rsidDel="004D0B24" w:rsidRDefault="00210C66" w:rsidP="00B913D9">
      <w:pPr>
        <w:numPr>
          <w:ilvl w:val="0"/>
          <w:numId w:val="48"/>
        </w:numPr>
        <w:ind w:left="0" w:firstLine="426"/>
        <w:rPr>
          <w:del w:id="3020" w:author="yongjun" w:date="2016-06-10T17:07:00Z"/>
          <w:szCs w:val="21"/>
        </w:rPr>
      </w:pPr>
      <w:del w:id="3021" w:author="yongjun" w:date="2016-06-10T17:07:00Z">
        <w:r w:rsidRPr="00ED0071" w:rsidDel="004D0B24">
          <w:rPr>
            <w:szCs w:val="21"/>
          </w:rPr>
          <w:delText>粗轧后在入精轧机之前进行热卷取，以保存热量，减少温降，保温可达</w:delText>
        </w:r>
        <w:r w:rsidRPr="00ED0071" w:rsidDel="004D0B24">
          <w:rPr>
            <w:szCs w:val="21"/>
          </w:rPr>
          <w:delText>90%</w:delText>
        </w:r>
        <w:r w:rsidRPr="00ED0071" w:rsidDel="004D0B24">
          <w:rPr>
            <w:szCs w:val="21"/>
          </w:rPr>
          <w:delText>以上</w:delText>
        </w:r>
        <w:r w:rsidRPr="00ED0071" w:rsidDel="004D0B24">
          <w:rPr>
            <w:rFonts w:hint="eastAsia"/>
            <w:szCs w:val="21"/>
          </w:rPr>
          <w:delText>，</w:delText>
        </w:r>
        <w:r w:rsidRPr="00ED0071" w:rsidDel="004D0B24">
          <w:rPr>
            <w:szCs w:val="21"/>
          </w:rPr>
          <w:delText>中间坯边部温降也明显减少；在终轧温度相同的情况下，可以降低板坯出炉温度，有利于降耗节能减排</w:delText>
        </w:r>
        <w:r w:rsidRPr="00ED0071" w:rsidDel="004D0B24">
          <w:rPr>
            <w:rFonts w:hint="eastAsia"/>
            <w:szCs w:val="21"/>
          </w:rPr>
          <w:delText>。</w:delText>
        </w:r>
        <w:bookmarkStart w:id="3022" w:name="_Toc453423259"/>
        <w:bookmarkEnd w:id="3022"/>
      </w:del>
    </w:p>
    <w:p w14:paraId="0293C770" w14:textId="77777777" w:rsidR="00210C66" w:rsidRPr="00ED0071" w:rsidDel="004D0B24" w:rsidRDefault="00210C66" w:rsidP="00B913D9">
      <w:pPr>
        <w:numPr>
          <w:ilvl w:val="0"/>
          <w:numId w:val="48"/>
        </w:numPr>
        <w:ind w:left="0" w:firstLine="426"/>
        <w:rPr>
          <w:del w:id="3023" w:author="yongjun" w:date="2016-06-10T17:07:00Z"/>
          <w:szCs w:val="21"/>
        </w:rPr>
      </w:pPr>
      <w:del w:id="3024" w:author="yongjun" w:date="2016-06-10T17:07:00Z">
        <w:r w:rsidRPr="00ED0071" w:rsidDel="004D0B24">
          <w:rPr>
            <w:szCs w:val="21"/>
          </w:rPr>
          <w:delText>成卷和开卷后，上下表面改变，提高</w:delText>
        </w:r>
        <w:r w:rsidRPr="00ED0071" w:rsidDel="004D0B24">
          <w:rPr>
            <w:rFonts w:hint="eastAsia"/>
            <w:szCs w:val="21"/>
          </w:rPr>
          <w:delText>中间坯</w:delText>
        </w:r>
        <w:r w:rsidRPr="00ED0071" w:rsidDel="004D0B24">
          <w:rPr>
            <w:szCs w:val="21"/>
          </w:rPr>
          <w:delText>温度的均匀性。</w:delText>
        </w:r>
        <w:bookmarkStart w:id="3025" w:name="_Toc453423260"/>
        <w:bookmarkEnd w:id="3025"/>
      </w:del>
    </w:p>
    <w:p w14:paraId="7A56CBCE" w14:textId="77777777" w:rsidR="00210C66" w:rsidRPr="00ED0071" w:rsidDel="004D0B24" w:rsidRDefault="00210C66" w:rsidP="00B913D9">
      <w:pPr>
        <w:numPr>
          <w:ilvl w:val="0"/>
          <w:numId w:val="48"/>
        </w:numPr>
        <w:ind w:left="0" w:firstLine="426"/>
        <w:rPr>
          <w:del w:id="3026" w:author="yongjun" w:date="2016-06-10T17:07:00Z"/>
          <w:szCs w:val="21"/>
        </w:rPr>
      </w:pPr>
      <w:del w:id="3027" w:author="yongjun" w:date="2016-06-10T17:07:00Z">
        <w:r w:rsidRPr="00ED0071" w:rsidDel="004D0B24">
          <w:rPr>
            <w:szCs w:val="21"/>
          </w:rPr>
          <w:delText>起储料作用，这样可增大卷重，提高产量，也有利于实现无头轧制。</w:delText>
        </w:r>
        <w:bookmarkStart w:id="3028" w:name="_Toc453423261"/>
        <w:bookmarkEnd w:id="3028"/>
      </w:del>
    </w:p>
    <w:p w14:paraId="6ED59FE9" w14:textId="77777777" w:rsidR="00210C66" w:rsidRPr="00ED0071" w:rsidDel="004D0B24" w:rsidRDefault="00210C66" w:rsidP="00B913D9">
      <w:pPr>
        <w:numPr>
          <w:ilvl w:val="0"/>
          <w:numId w:val="48"/>
        </w:numPr>
        <w:ind w:left="0" w:firstLine="426"/>
        <w:rPr>
          <w:del w:id="3029" w:author="yongjun" w:date="2016-06-10T17:07:00Z"/>
          <w:szCs w:val="21"/>
        </w:rPr>
      </w:pPr>
      <w:del w:id="3030" w:author="yongjun" w:date="2016-06-10T17:07:00Z">
        <w:r w:rsidRPr="00ED0071" w:rsidDel="004D0B24">
          <w:rPr>
            <w:szCs w:val="21"/>
          </w:rPr>
          <w:delText>通过机械弯曲成卷和开卷过程能除掉或破裂大部分中间坯的氧化铁皮</w:delText>
        </w:r>
        <w:r w:rsidRPr="00ED0071" w:rsidDel="004D0B24">
          <w:rPr>
            <w:rFonts w:hint="eastAsia"/>
            <w:szCs w:val="21"/>
          </w:rPr>
          <w:delText>，</w:delText>
        </w:r>
        <w:r w:rsidRPr="00ED0071" w:rsidDel="004D0B24">
          <w:rPr>
            <w:szCs w:val="21"/>
          </w:rPr>
          <w:delText>改善除鳞效果，提高板面质量</w:delText>
        </w:r>
        <w:r w:rsidRPr="00ED0071" w:rsidDel="004D0B24">
          <w:rPr>
            <w:rFonts w:hint="eastAsia"/>
            <w:szCs w:val="21"/>
          </w:rPr>
          <w:delText>。</w:delText>
        </w:r>
        <w:bookmarkStart w:id="3031" w:name="_Toc453423262"/>
        <w:bookmarkEnd w:id="3031"/>
      </w:del>
    </w:p>
    <w:p w14:paraId="1464AB27" w14:textId="77777777" w:rsidR="00210C66" w:rsidRPr="00ED0071" w:rsidDel="004D0B24" w:rsidRDefault="00210C66" w:rsidP="00B913D9">
      <w:pPr>
        <w:numPr>
          <w:ilvl w:val="0"/>
          <w:numId w:val="48"/>
        </w:numPr>
        <w:ind w:left="0" w:firstLine="426"/>
        <w:rPr>
          <w:del w:id="3032" w:author="yongjun" w:date="2016-06-10T17:07:00Z"/>
          <w:szCs w:val="21"/>
        </w:rPr>
      </w:pPr>
      <w:del w:id="3033" w:author="yongjun" w:date="2016-06-10T17:07:00Z">
        <w:r w:rsidRPr="00ED0071" w:rsidDel="004D0B24">
          <w:rPr>
            <w:szCs w:val="21"/>
          </w:rPr>
          <w:delText>可使中间辊道缩短约</w:delText>
        </w:r>
        <w:r w:rsidRPr="00ED0071" w:rsidDel="004D0B24">
          <w:rPr>
            <w:szCs w:val="21"/>
          </w:rPr>
          <w:delText>20~40%</w:delText>
        </w:r>
        <w:r w:rsidRPr="00ED0071" w:rsidDel="004D0B24">
          <w:rPr>
            <w:szCs w:val="21"/>
          </w:rPr>
          <w:delText>，节省厂房和基建投资，减少一次性投资。</w:delText>
        </w:r>
        <w:bookmarkStart w:id="3034" w:name="_Toc453423263"/>
        <w:bookmarkEnd w:id="3034"/>
      </w:del>
    </w:p>
    <w:p w14:paraId="7506B43B" w14:textId="77777777" w:rsidR="00210C66" w:rsidRPr="00ED0071" w:rsidDel="004D0B24" w:rsidRDefault="00210C66" w:rsidP="00B913D9">
      <w:pPr>
        <w:numPr>
          <w:ilvl w:val="0"/>
          <w:numId w:val="48"/>
        </w:numPr>
        <w:ind w:left="0" w:firstLine="426"/>
        <w:rPr>
          <w:del w:id="3035" w:author="yongjun" w:date="2016-06-10T17:07:00Z"/>
          <w:szCs w:val="21"/>
        </w:rPr>
      </w:pPr>
      <w:del w:id="3036" w:author="yongjun" w:date="2016-06-10T17:07:00Z">
        <w:r w:rsidRPr="00ED0071" w:rsidDel="004D0B24">
          <w:rPr>
            <w:szCs w:val="21"/>
          </w:rPr>
          <w:delText>提供了精轧机组相对</w:delText>
        </w:r>
        <w:r w:rsidRPr="00ED0071" w:rsidDel="004D0B24">
          <w:rPr>
            <w:rFonts w:hint="eastAsia"/>
            <w:szCs w:val="21"/>
          </w:rPr>
          <w:delText>“</w:delText>
        </w:r>
        <w:r w:rsidRPr="00ED0071" w:rsidDel="004D0B24">
          <w:rPr>
            <w:szCs w:val="21"/>
          </w:rPr>
          <w:delText>恒速</w:delText>
        </w:r>
        <w:r w:rsidRPr="00ED0071" w:rsidDel="004D0B24">
          <w:rPr>
            <w:rFonts w:hint="eastAsia"/>
            <w:szCs w:val="21"/>
          </w:rPr>
          <w:delText>”</w:delText>
        </w:r>
        <w:r w:rsidRPr="00ED0071" w:rsidDel="004D0B24">
          <w:rPr>
            <w:szCs w:val="21"/>
          </w:rPr>
          <w:delText>的轧制条件，对于采用先进的冷却工艺和装备，实现对带钢冷却过程中的相变控制以及最终相变产物的精确控制奠定了有利条件。</w:delText>
        </w:r>
        <w:bookmarkStart w:id="3037" w:name="_Toc453423264"/>
        <w:bookmarkEnd w:id="3037"/>
      </w:del>
    </w:p>
    <w:p w14:paraId="1D3D3D10" w14:textId="77777777" w:rsidR="00210C66" w:rsidRPr="00ED0071" w:rsidDel="004D0B24" w:rsidRDefault="00210C66" w:rsidP="00B913D9">
      <w:pPr>
        <w:numPr>
          <w:ilvl w:val="0"/>
          <w:numId w:val="48"/>
        </w:numPr>
        <w:ind w:left="0" w:firstLine="426"/>
        <w:rPr>
          <w:del w:id="3038" w:author="yongjun" w:date="2016-06-10T17:07:00Z"/>
          <w:szCs w:val="21"/>
        </w:rPr>
      </w:pPr>
      <w:del w:id="3039" w:author="yongjun" w:date="2016-06-10T17:07:00Z">
        <w:r w:rsidRPr="00ED0071" w:rsidDel="004D0B24">
          <w:rPr>
            <w:szCs w:val="21"/>
          </w:rPr>
          <w:delText>大幅度降低轧机生产事故，提高了轧机生产效率和产量</w:delText>
        </w:r>
        <w:r w:rsidRPr="00ED0071" w:rsidDel="004D0B24">
          <w:rPr>
            <w:rFonts w:hint="eastAsia"/>
            <w:szCs w:val="21"/>
          </w:rPr>
          <w:delText>。</w:delText>
        </w:r>
        <w:bookmarkStart w:id="3040" w:name="_Toc453423265"/>
        <w:bookmarkEnd w:id="3040"/>
      </w:del>
    </w:p>
    <w:p w14:paraId="515C4B94" w14:textId="77777777" w:rsidR="00210C66" w:rsidRPr="00ED0071" w:rsidDel="004D0B24" w:rsidRDefault="00210C66" w:rsidP="00B913D9">
      <w:pPr>
        <w:numPr>
          <w:ilvl w:val="0"/>
          <w:numId w:val="48"/>
        </w:numPr>
        <w:ind w:left="0" w:firstLine="426"/>
        <w:rPr>
          <w:del w:id="3041" w:author="yongjun" w:date="2016-06-10T17:07:00Z"/>
          <w:szCs w:val="21"/>
        </w:rPr>
      </w:pPr>
      <w:del w:id="3042" w:author="yongjun" w:date="2016-06-10T17:07:00Z">
        <w:r w:rsidRPr="00ED0071" w:rsidDel="004D0B24">
          <w:rPr>
            <w:szCs w:val="21"/>
          </w:rPr>
          <w:delText>可延长事故处理时间约</w:delText>
        </w:r>
        <w:r w:rsidRPr="00ED0071" w:rsidDel="004D0B24">
          <w:rPr>
            <w:szCs w:val="21"/>
          </w:rPr>
          <w:delText>8~9min</w:delText>
        </w:r>
        <w:r w:rsidRPr="00ED0071" w:rsidDel="004D0B24">
          <w:rPr>
            <w:szCs w:val="21"/>
          </w:rPr>
          <w:delText>，从而减少废品及氧化铁皮损失，提高成材率，可以进行换规格轧制。</w:delText>
        </w:r>
        <w:bookmarkStart w:id="3043" w:name="_Toc453423266"/>
        <w:bookmarkEnd w:id="3043"/>
      </w:del>
    </w:p>
    <w:p w14:paraId="5CCC5284" w14:textId="77777777" w:rsidR="00210C66" w:rsidRPr="00ED0071" w:rsidDel="004D0B24" w:rsidRDefault="00210C66" w:rsidP="00B913D9">
      <w:pPr>
        <w:numPr>
          <w:ilvl w:val="0"/>
          <w:numId w:val="48"/>
        </w:numPr>
        <w:ind w:left="0" w:firstLine="426"/>
        <w:rPr>
          <w:del w:id="3044" w:author="yongjun" w:date="2016-06-10T17:07:00Z"/>
          <w:szCs w:val="21"/>
        </w:rPr>
      </w:pPr>
      <w:del w:id="3045" w:author="yongjun" w:date="2016-06-10T17:07:00Z">
        <w:r w:rsidRPr="00ED0071" w:rsidDel="004D0B24">
          <w:rPr>
            <w:szCs w:val="21"/>
          </w:rPr>
          <w:delText>有利于大批量稳定生产超薄、超强带钢，提高了薄规格产品的卷重。</w:delText>
        </w:r>
        <w:bookmarkStart w:id="3046" w:name="_Toc453423267"/>
        <w:bookmarkEnd w:id="3046"/>
      </w:del>
    </w:p>
    <w:p w14:paraId="2586856B" w14:textId="77777777" w:rsidR="00210C66" w:rsidRPr="00B40B02" w:rsidDel="004D0B24" w:rsidRDefault="00210C66" w:rsidP="00A83029">
      <w:pPr>
        <w:pStyle w:val="4"/>
        <w:spacing w:before="0" w:after="0" w:line="240" w:lineRule="auto"/>
        <w:rPr>
          <w:del w:id="3047" w:author="yongjun" w:date="2016-06-10T17:07:00Z"/>
          <w:rFonts w:ascii="宋体" w:eastAsia="宋体" w:hAnsi="宋体"/>
          <w:sz w:val="20"/>
        </w:rPr>
      </w:pPr>
      <w:del w:id="3048" w:author="yongjun" w:date="2016-06-10T17:07:00Z">
        <w:r w:rsidRPr="00B40B02" w:rsidDel="004D0B24">
          <w:rPr>
            <w:rFonts w:ascii="宋体" w:eastAsia="宋体" w:hAnsi="宋体"/>
            <w:sz w:val="20"/>
          </w:rPr>
          <w:delText>边部感应加热技术</w:delText>
        </w:r>
        <w:bookmarkStart w:id="3049" w:name="_Toc453423268"/>
        <w:bookmarkEnd w:id="3049"/>
      </w:del>
    </w:p>
    <w:p w14:paraId="34B93031" w14:textId="77777777" w:rsidR="00210C66" w:rsidRPr="00ED0071" w:rsidDel="004D0B24" w:rsidRDefault="00210C66" w:rsidP="00A83029">
      <w:pPr>
        <w:ind w:firstLine="420"/>
        <w:rPr>
          <w:del w:id="3050" w:author="yongjun" w:date="2016-06-10T17:07:00Z"/>
          <w:szCs w:val="21"/>
        </w:rPr>
      </w:pPr>
      <w:del w:id="3051" w:author="yongjun" w:date="2016-06-10T17:07:00Z">
        <w:r w:rsidRPr="00ED0071" w:rsidDel="004D0B24">
          <w:rPr>
            <w:szCs w:val="21"/>
          </w:rPr>
          <w:delText>带坯在轧制过程中，边部由于散热较快，其温降大于中部温降，温差大约为</w:delText>
        </w:r>
        <w:r w:rsidRPr="00ED0071" w:rsidDel="004D0B24">
          <w:rPr>
            <w:szCs w:val="21"/>
          </w:rPr>
          <w:delText>100</w:delText>
        </w:r>
        <w:r w:rsidRPr="00ED0071" w:rsidDel="004D0B24">
          <w:rPr>
            <w:rFonts w:ascii="宋体" w:hAnsi="宋体" w:cs="宋体" w:hint="eastAsia"/>
            <w:szCs w:val="21"/>
          </w:rPr>
          <w:delText>℃</w:delText>
        </w:r>
        <w:r w:rsidRPr="00ED0071" w:rsidDel="004D0B24">
          <w:rPr>
            <w:szCs w:val="21"/>
          </w:rPr>
          <w:delText>左右。边部温差大，造成在带钢横截面上晶粒组织不均匀，性能差异大，同时还将造成轧制中边裂和对轧辊产生严重的不均匀磨损。采用电感应加热器提高带坯边部温度，是近</w:delText>
        </w:r>
        <w:r w:rsidRPr="00ED0071" w:rsidDel="004D0B24">
          <w:rPr>
            <w:rFonts w:hint="eastAsia"/>
            <w:szCs w:val="21"/>
          </w:rPr>
          <w:delText>二十</w:delText>
        </w:r>
        <w:r w:rsidRPr="00ED0071" w:rsidDel="004D0B24">
          <w:rPr>
            <w:szCs w:val="21"/>
          </w:rPr>
          <w:delText>年来发展的新工艺，主要目的是通过在精轧机组前对带坯边部进行加热，将温度补偿到与中部温度一致。一般采用电磁感应加热器，可使带坯边部温度提高</w:delText>
        </w:r>
        <w:r w:rsidRPr="00ED0071" w:rsidDel="004D0B24">
          <w:rPr>
            <w:szCs w:val="21"/>
          </w:rPr>
          <w:delText>30</w:delText>
        </w:r>
        <w:r w:rsidRPr="00ED0071" w:rsidDel="004D0B24">
          <w:rPr>
            <w:szCs w:val="21"/>
          </w:rPr>
          <w:delText>～</w:delText>
        </w:r>
        <w:r w:rsidRPr="00ED0071" w:rsidDel="004D0B24">
          <w:rPr>
            <w:szCs w:val="21"/>
          </w:rPr>
          <w:delText>50</w:delText>
        </w:r>
        <w:r w:rsidRPr="00ED0071" w:rsidDel="004D0B24">
          <w:rPr>
            <w:rFonts w:ascii="宋体" w:hAnsi="宋体" w:cs="宋体" w:hint="eastAsia"/>
            <w:szCs w:val="21"/>
          </w:rPr>
          <w:delText>℃</w:delText>
        </w:r>
        <w:r w:rsidRPr="00ED0071" w:rsidDel="004D0B24">
          <w:rPr>
            <w:szCs w:val="21"/>
          </w:rPr>
          <w:delText>，使带钢横向温度更加均匀，从而减少带钢精轧后的边裂，以适应轧制薄规格产品和硅钢、不锈钢</w:delText>
        </w:r>
        <w:r w:rsidRPr="00ED0071" w:rsidDel="004D0B24">
          <w:rPr>
            <w:rFonts w:hint="eastAsia"/>
            <w:szCs w:val="21"/>
          </w:rPr>
          <w:delText>和</w:delText>
        </w:r>
        <w:r w:rsidRPr="00ED0071" w:rsidDel="004D0B24">
          <w:rPr>
            <w:szCs w:val="21"/>
          </w:rPr>
          <w:delText>高碳钢等特殊品种。边部感应加热改善了钢坯断面温度分布和金相组织不均，防止薄带钢、硅钢、不锈钢和高碳钢等的边部质量缺陷，</w:delText>
        </w:r>
        <w:r w:rsidRPr="00ED0071" w:rsidDel="004D0B24">
          <w:rPr>
            <w:rFonts w:hint="eastAsia"/>
            <w:szCs w:val="21"/>
          </w:rPr>
          <w:delText>也</w:delText>
        </w:r>
        <w:r w:rsidRPr="00ED0071" w:rsidDel="004D0B24">
          <w:rPr>
            <w:szCs w:val="21"/>
          </w:rPr>
          <w:delText>减轻轧辊的不均匀磨损。</w:delText>
        </w:r>
        <w:bookmarkStart w:id="3052" w:name="_Toc453423269"/>
        <w:bookmarkEnd w:id="3052"/>
      </w:del>
    </w:p>
    <w:p w14:paraId="3F7A84DE" w14:textId="77777777" w:rsidR="00210C66" w:rsidRPr="00B40B02" w:rsidDel="004D0B24" w:rsidRDefault="00210C66" w:rsidP="00A83029">
      <w:pPr>
        <w:pStyle w:val="30"/>
        <w:tabs>
          <w:tab w:val="clear" w:pos="720"/>
          <w:tab w:val="num" w:pos="0"/>
        </w:tabs>
        <w:rPr>
          <w:del w:id="3053" w:author="yongjun" w:date="2016-06-10T17:07:00Z"/>
          <w:sz w:val="22"/>
        </w:rPr>
      </w:pPr>
      <w:del w:id="3054" w:author="yongjun" w:date="2016-06-10T17:07:00Z">
        <w:r w:rsidRPr="00B40B02" w:rsidDel="004D0B24">
          <w:rPr>
            <w:sz w:val="22"/>
          </w:rPr>
          <w:delText>控轧控冷技术（TMCP）</w:delText>
        </w:r>
        <w:bookmarkStart w:id="3055" w:name="_Toc453423270"/>
        <w:bookmarkEnd w:id="3055"/>
      </w:del>
    </w:p>
    <w:p w14:paraId="5A4813E9" w14:textId="77777777" w:rsidR="00210C66" w:rsidRPr="00ED0071" w:rsidDel="004D0B24" w:rsidRDefault="00210C66" w:rsidP="00A83029">
      <w:pPr>
        <w:ind w:firstLine="420"/>
        <w:rPr>
          <w:del w:id="3056" w:author="yongjun" w:date="2016-06-10T17:07:00Z"/>
          <w:szCs w:val="21"/>
        </w:rPr>
      </w:pPr>
      <w:del w:id="3057" w:author="yongjun" w:date="2016-06-10T17:07:00Z">
        <w:r w:rsidRPr="00ED0071" w:rsidDel="004D0B24">
          <w:rPr>
            <w:szCs w:val="21"/>
          </w:rPr>
          <w:delText>新建的热轧机组层流冷却</w:delText>
        </w:r>
        <w:r w:rsidRPr="00ED0071" w:rsidDel="004D0B24">
          <w:rPr>
            <w:rFonts w:hint="eastAsia"/>
            <w:szCs w:val="21"/>
          </w:rPr>
          <w:delText>装置</w:delText>
        </w:r>
        <w:r w:rsidRPr="00ED0071" w:rsidDel="004D0B24">
          <w:rPr>
            <w:szCs w:val="21"/>
          </w:rPr>
          <w:delText>一般分为主冷区和精冷区，可以精确控制带钢的冷却强度和冷却速率、冷却均匀性和卷取温度。西马克公司还开发了边部遮挡技术，在生产薄带钢（厚度小于</w:delText>
        </w:r>
        <w:r w:rsidRPr="00ED0071" w:rsidDel="004D0B24">
          <w:rPr>
            <w:szCs w:val="21"/>
          </w:rPr>
          <w:delText>1.8mm</w:delText>
        </w:r>
        <w:r w:rsidRPr="00ED0071" w:rsidDel="004D0B24">
          <w:rPr>
            <w:szCs w:val="21"/>
          </w:rPr>
          <w:delText>）时，在层流冷却区内有可控的带钢边部遮挡装置使之保温，以降低带钢冷却后的热应力，有效防止边浪的发生，保证了横向组织和性能的均匀性。</w:delText>
        </w:r>
        <w:bookmarkStart w:id="3058" w:name="_Toc453423271"/>
        <w:bookmarkEnd w:id="3058"/>
      </w:del>
    </w:p>
    <w:p w14:paraId="1A30B4A1" w14:textId="77777777" w:rsidR="00210C66" w:rsidRPr="00B40B02" w:rsidDel="004D0B24" w:rsidRDefault="00210C66" w:rsidP="00A83029">
      <w:pPr>
        <w:pStyle w:val="4"/>
        <w:spacing w:before="0" w:after="0" w:line="240" w:lineRule="auto"/>
        <w:rPr>
          <w:del w:id="3059" w:author="yongjun" w:date="2016-06-10T17:07:00Z"/>
          <w:rFonts w:ascii="宋体" w:eastAsia="宋体" w:hAnsi="宋体"/>
          <w:sz w:val="20"/>
        </w:rPr>
      </w:pPr>
      <w:del w:id="3060" w:author="yongjun" w:date="2016-06-10T17:07:00Z">
        <w:r w:rsidRPr="00B40B02" w:rsidDel="004D0B24">
          <w:rPr>
            <w:rFonts w:ascii="宋体" w:eastAsia="宋体" w:hAnsi="宋体"/>
            <w:sz w:val="20"/>
          </w:rPr>
          <w:delText>超快速冷却工艺的技术特点</w:delText>
        </w:r>
        <w:bookmarkStart w:id="3061" w:name="_Toc453423272"/>
        <w:bookmarkEnd w:id="3061"/>
      </w:del>
    </w:p>
    <w:p w14:paraId="598E35F1" w14:textId="77777777" w:rsidR="00210C66" w:rsidRPr="00ED0071" w:rsidDel="004D0B24" w:rsidRDefault="00210C66" w:rsidP="00A83029">
      <w:pPr>
        <w:ind w:firstLine="420"/>
        <w:rPr>
          <w:del w:id="3062" w:author="yongjun" w:date="2016-06-10T17:07:00Z"/>
          <w:szCs w:val="21"/>
        </w:rPr>
      </w:pPr>
      <w:del w:id="3063" w:author="yongjun" w:date="2016-06-10T17:07:00Z">
        <w:r w:rsidRPr="00ED0071" w:rsidDel="004D0B24">
          <w:rPr>
            <w:szCs w:val="21"/>
          </w:rPr>
          <w:delText>加速冷却作为提高热轧带钢性能和实现钢种开发的重要工艺手段，在钢铁生产中发挥着重要作用。目前，随着先进钢铁材料的开发研究，为了获得所需要的微观组织形态，要求实现快速有效的轧后冷却，这使得带钢冷却过程中的温度控制要求更趋于严格。但现有轧线冷却能力不足经常制约着一些有特殊冷却要求钢材的开发。因此，热连轧轧后超快冷技术</w:delText>
        </w:r>
        <w:r w:rsidRPr="00ED0071" w:rsidDel="004D0B24">
          <w:rPr>
            <w:szCs w:val="21"/>
          </w:rPr>
          <w:delText>UFC</w:delText>
        </w:r>
        <w:r w:rsidRPr="00ED0071" w:rsidDel="004D0B24">
          <w:rPr>
            <w:szCs w:val="21"/>
          </w:rPr>
          <w:delText>（</w:delText>
        </w:r>
        <w:r w:rsidRPr="00ED0071" w:rsidDel="004D0B24">
          <w:rPr>
            <w:szCs w:val="21"/>
          </w:rPr>
          <w:delText>Ultra Fast Cooling</w:delText>
        </w:r>
        <w:r w:rsidRPr="00ED0071" w:rsidDel="004D0B24">
          <w:rPr>
            <w:szCs w:val="21"/>
          </w:rPr>
          <w:delText>）因其短时、快速和准确控温的特点受到国内外的广泛关注。在热轧工艺过程中，超快冷技术常与缓冷技术配合使用来开发新的钢种并提高产品的力学性能。通过在粗轧和精轧机组之间或者精轧机组后设置超快冷系统，对轧制过程中的温度和终轧温度进行精确控制。利用这项技术可以获得具有优良性能、节省资源和能源</w:delText>
        </w:r>
        <w:r w:rsidRPr="00ED0071" w:rsidDel="004D0B24">
          <w:rPr>
            <w:rFonts w:hint="eastAsia"/>
            <w:szCs w:val="21"/>
          </w:rPr>
          <w:delText>的先进</w:delText>
        </w:r>
        <w:r w:rsidRPr="00ED0071" w:rsidDel="004D0B24">
          <w:rPr>
            <w:szCs w:val="21"/>
          </w:rPr>
          <w:delText>钢铁材料。</w:delText>
        </w:r>
        <w:bookmarkStart w:id="3064" w:name="_Toc453423273"/>
        <w:bookmarkEnd w:id="3064"/>
      </w:del>
    </w:p>
    <w:p w14:paraId="3FB833E5" w14:textId="77777777" w:rsidR="00210C66" w:rsidRPr="00ED0071" w:rsidDel="004D0B24" w:rsidRDefault="00210C66" w:rsidP="00A83029">
      <w:pPr>
        <w:ind w:firstLineChars="200" w:firstLine="420"/>
        <w:rPr>
          <w:del w:id="3065" w:author="yongjun" w:date="2016-06-10T17:07:00Z"/>
          <w:kern w:val="0"/>
          <w:szCs w:val="21"/>
        </w:rPr>
      </w:pPr>
      <w:del w:id="3066" w:author="yongjun" w:date="2016-06-10T17:07:00Z">
        <w:r w:rsidRPr="00ED0071" w:rsidDel="004D0B24">
          <w:rPr>
            <w:szCs w:val="21"/>
          </w:rPr>
          <w:delText>图</w:delText>
        </w:r>
        <w:r w:rsidRPr="00ED0071" w:rsidDel="004D0B24">
          <w:rPr>
            <w:rFonts w:hint="eastAsia"/>
            <w:szCs w:val="21"/>
          </w:rPr>
          <w:delText>40</w:delText>
        </w:r>
        <w:r w:rsidRPr="00ED0071" w:rsidDel="004D0B24">
          <w:rPr>
            <w:szCs w:val="21"/>
          </w:rPr>
          <w:delText>为超快速冷却与传统加速冷却方式冷却能力的对比。从图</w:delText>
        </w:r>
        <w:r w:rsidRPr="00ED0071" w:rsidDel="004D0B24">
          <w:rPr>
            <w:rFonts w:hint="eastAsia"/>
            <w:szCs w:val="21"/>
          </w:rPr>
          <w:delText>40</w:delText>
        </w:r>
        <w:r w:rsidRPr="00ED0071" w:rsidDel="004D0B24">
          <w:rPr>
            <w:szCs w:val="21"/>
          </w:rPr>
          <w:delText>可见，超快速冷却技术由于避开了传统冷却形式下的过渡沸腾和膜沸腾，通过调整冷却系统喷嘴与钢板的距离以及喷射角度和喷水方式等，达到钢板与冷却水之间的完全接触而实现了全面核沸腾，使其在全温度区域的冷却能力大大提高。</w:delText>
        </w:r>
        <w:bookmarkStart w:id="3067" w:name="_Toc453423274"/>
        <w:bookmarkEnd w:id="3067"/>
      </w:del>
    </w:p>
    <w:p w14:paraId="18ABADC3" w14:textId="5C7743B5" w:rsidR="00210C66" w:rsidRPr="00ED0071" w:rsidDel="004D0B24" w:rsidRDefault="00540CA9" w:rsidP="00A83029">
      <w:pPr>
        <w:spacing w:beforeLines="50" w:before="156"/>
        <w:jc w:val="center"/>
        <w:rPr>
          <w:del w:id="3068" w:author="yongjun" w:date="2016-06-10T17:07:00Z"/>
          <w:szCs w:val="21"/>
        </w:rPr>
      </w:pPr>
      <w:del w:id="3069" w:author="yongjun" w:date="2016-06-10T17:07:00Z">
        <w:r w:rsidRPr="00ED0071" w:rsidDel="004D0B24">
          <w:rPr>
            <w:noProof/>
            <w:szCs w:val="21"/>
          </w:rPr>
          <w:drawing>
            <wp:inline distT="0" distB="0" distL="0" distR="0" wp14:anchorId="4175B7DA" wp14:editId="28338B64">
              <wp:extent cx="2524125" cy="19145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24125" cy="1914525"/>
                      </a:xfrm>
                      <a:prstGeom prst="rect">
                        <a:avLst/>
                      </a:prstGeom>
                      <a:noFill/>
                      <a:ln>
                        <a:noFill/>
                      </a:ln>
                    </pic:spPr>
                  </pic:pic>
                </a:graphicData>
              </a:graphic>
            </wp:inline>
          </w:drawing>
        </w:r>
        <w:bookmarkStart w:id="3070" w:name="_Toc453423275"/>
        <w:bookmarkEnd w:id="3070"/>
      </w:del>
    </w:p>
    <w:p w14:paraId="0D35D5F4" w14:textId="77777777" w:rsidR="00210C66" w:rsidRPr="00ED0071" w:rsidDel="004D0B24" w:rsidRDefault="00210C66" w:rsidP="00A83029">
      <w:pPr>
        <w:jc w:val="center"/>
        <w:rPr>
          <w:del w:id="3071" w:author="yongjun" w:date="2016-06-10T17:07:00Z"/>
          <w:szCs w:val="21"/>
        </w:rPr>
      </w:pPr>
      <w:del w:id="3072" w:author="yongjun" w:date="2016-06-10T17:07:00Z">
        <w:r w:rsidRPr="00ED0071" w:rsidDel="004D0B24">
          <w:rPr>
            <w:szCs w:val="21"/>
          </w:rPr>
          <w:delText>图</w:delText>
        </w:r>
        <w:r w:rsidRPr="00ED0071" w:rsidDel="004D0B24">
          <w:rPr>
            <w:rFonts w:hint="eastAsia"/>
            <w:szCs w:val="21"/>
          </w:rPr>
          <w:delText>40</w:delText>
        </w:r>
        <w:r w:rsidRPr="00ED0071" w:rsidDel="004D0B24">
          <w:rPr>
            <w:szCs w:val="21"/>
          </w:rPr>
          <w:delText xml:space="preserve">  </w:delText>
        </w:r>
        <w:r w:rsidRPr="00ED0071" w:rsidDel="004D0B24">
          <w:rPr>
            <w:szCs w:val="21"/>
          </w:rPr>
          <w:delText>超快速冷却技术与传统</w:delText>
        </w:r>
        <w:r w:rsidRPr="00ED0071" w:rsidDel="004D0B24">
          <w:rPr>
            <w:szCs w:val="21"/>
          </w:rPr>
          <w:delText>TMCP</w:delText>
        </w:r>
        <w:r w:rsidRPr="00ED0071" w:rsidDel="004D0B24">
          <w:rPr>
            <w:szCs w:val="21"/>
          </w:rPr>
          <w:delText>冷却方式冷却能力对比</w:delText>
        </w:r>
        <w:bookmarkStart w:id="3073" w:name="_Toc453423276"/>
        <w:bookmarkEnd w:id="3073"/>
      </w:del>
    </w:p>
    <w:p w14:paraId="655DA963" w14:textId="77777777" w:rsidR="00210C66" w:rsidRPr="00B40B02" w:rsidDel="004D0B24" w:rsidRDefault="00210C66" w:rsidP="00A83029">
      <w:pPr>
        <w:pStyle w:val="4"/>
        <w:spacing w:before="0" w:after="0" w:line="240" w:lineRule="auto"/>
        <w:rPr>
          <w:del w:id="3074" w:author="yongjun" w:date="2016-06-10T17:07:00Z"/>
          <w:rFonts w:ascii="宋体" w:eastAsia="宋体" w:hAnsi="宋体"/>
          <w:sz w:val="20"/>
        </w:rPr>
      </w:pPr>
      <w:del w:id="3075" w:author="yongjun" w:date="2016-06-10T17:07:00Z">
        <w:r w:rsidRPr="00B40B02" w:rsidDel="004D0B24">
          <w:rPr>
            <w:rFonts w:ascii="宋体" w:eastAsia="宋体" w:hAnsi="宋体"/>
            <w:sz w:val="20"/>
          </w:rPr>
          <w:delText>超快速冷却技术在热连轧过程中的应用现状</w:delText>
        </w:r>
        <w:bookmarkStart w:id="3076" w:name="_Toc453423277"/>
        <w:bookmarkEnd w:id="3076"/>
      </w:del>
    </w:p>
    <w:p w14:paraId="55381A33" w14:textId="77777777" w:rsidR="00210C66" w:rsidRPr="00ED0071" w:rsidDel="004D0B24" w:rsidRDefault="00210C66" w:rsidP="00A83029">
      <w:pPr>
        <w:ind w:firstLine="420"/>
        <w:rPr>
          <w:del w:id="3077" w:author="yongjun" w:date="2016-06-10T17:07:00Z"/>
          <w:szCs w:val="21"/>
        </w:rPr>
      </w:pPr>
      <w:del w:id="3078" w:author="yongjun" w:date="2016-06-10T17:07:00Z">
        <w:r w:rsidRPr="00ED0071" w:rsidDel="004D0B24">
          <w:rPr>
            <w:szCs w:val="21"/>
          </w:rPr>
          <w:delText>截至目前为止，超快速冷却技术在世界范围内已经广泛应用到热轧带材的生产过程中。国内外各企业的超快冷设备在热连轧机组上的主要安装方式是精轧机后和层流冷却之间，这种方式往往与在线或离线热处理工艺相结合，产品以高强度热轧板为主；若安装在层流冷却装置后和卷取机之间，可以通过</w:delText>
        </w:r>
        <w:r w:rsidRPr="00ED0071" w:rsidDel="004D0B24">
          <w:rPr>
            <w:szCs w:val="21"/>
          </w:rPr>
          <w:delText>UFC</w:delText>
        </w:r>
        <w:r w:rsidRPr="00ED0071" w:rsidDel="004D0B24">
          <w:rPr>
            <w:szCs w:val="21"/>
          </w:rPr>
          <w:delText>和层流冷却的最佳结合来控制层流冷却和超快冷之间的中间温度、冷却时间和卷取温度来开发高强双相钢，具体如图</w:delText>
        </w:r>
        <w:r w:rsidRPr="00ED0071" w:rsidDel="004D0B24">
          <w:rPr>
            <w:rFonts w:hint="eastAsia"/>
            <w:szCs w:val="21"/>
          </w:rPr>
          <w:delText>41</w:delText>
        </w:r>
        <w:r w:rsidRPr="00ED0071" w:rsidDel="004D0B24">
          <w:rPr>
            <w:szCs w:val="21"/>
          </w:rPr>
          <w:delText>所示。</w:delText>
        </w:r>
        <w:bookmarkStart w:id="3079" w:name="_Toc453423278"/>
        <w:bookmarkEnd w:id="3079"/>
      </w:del>
    </w:p>
    <w:p w14:paraId="6451EB32" w14:textId="77777777" w:rsidR="00210C66" w:rsidRPr="00ED0071" w:rsidDel="004D0B24" w:rsidRDefault="00210C66" w:rsidP="00210C66">
      <w:pPr>
        <w:spacing w:line="360" w:lineRule="auto"/>
        <w:jc w:val="center"/>
        <w:rPr>
          <w:del w:id="3080" w:author="yongjun" w:date="2016-06-10T17:07:00Z"/>
          <w:szCs w:val="21"/>
        </w:rPr>
      </w:pPr>
      <w:del w:id="3081" w:author="yongjun" w:date="2016-06-10T17:07:00Z">
        <w:r w:rsidRPr="00ED0071" w:rsidDel="004D0B24">
          <w:rPr>
            <w:szCs w:val="21"/>
          </w:rPr>
          <w:object w:dxaOrig="6601" w:dyaOrig="2475" w14:anchorId="5C1B0667">
            <v:shape id="_x0000_i1044" type="#_x0000_t75" style="width:340.6pt;height:127.45pt" o:ole="">
              <v:imagedata r:id="rId73" o:title=""/>
            </v:shape>
            <o:OLEObject Type="Embed" ProgID="Visio.DrawingConvertable.15" ShapeID="_x0000_i1044" DrawAspect="Content" ObjectID="_1527664376" r:id="rId74"/>
          </w:object>
        </w:r>
        <w:bookmarkStart w:id="3082" w:name="_Toc453423279"/>
        <w:bookmarkEnd w:id="3082"/>
      </w:del>
    </w:p>
    <w:p w14:paraId="35B8C0BF" w14:textId="77777777" w:rsidR="00210C66" w:rsidRPr="00ED0071" w:rsidDel="004D0B24" w:rsidRDefault="00210C66" w:rsidP="00A83029">
      <w:pPr>
        <w:jc w:val="center"/>
        <w:rPr>
          <w:del w:id="3083" w:author="yongjun" w:date="2016-06-10T17:07:00Z"/>
          <w:szCs w:val="21"/>
        </w:rPr>
      </w:pPr>
      <w:del w:id="3084" w:author="yongjun" w:date="2016-06-10T17:07:00Z">
        <w:r w:rsidRPr="00ED0071" w:rsidDel="004D0B24">
          <w:rPr>
            <w:szCs w:val="21"/>
          </w:rPr>
          <w:delText>图</w:delText>
        </w:r>
        <w:r w:rsidRPr="00ED0071" w:rsidDel="004D0B24">
          <w:rPr>
            <w:rFonts w:hint="eastAsia"/>
            <w:szCs w:val="21"/>
          </w:rPr>
          <w:delText>41</w:delText>
        </w:r>
        <w:r w:rsidRPr="00ED0071" w:rsidDel="004D0B24">
          <w:rPr>
            <w:szCs w:val="21"/>
          </w:rPr>
          <w:delText xml:space="preserve">  </w:delText>
        </w:r>
        <w:r w:rsidRPr="00ED0071" w:rsidDel="004D0B24">
          <w:rPr>
            <w:szCs w:val="21"/>
          </w:rPr>
          <w:delText>超快冷设备在轧线上的布局</w:delText>
        </w:r>
        <w:bookmarkStart w:id="3085" w:name="_Toc453423280"/>
        <w:bookmarkEnd w:id="3085"/>
      </w:del>
    </w:p>
    <w:p w14:paraId="0BC7223A" w14:textId="77777777" w:rsidR="00210C66" w:rsidRPr="00ED0071" w:rsidDel="004D0B24" w:rsidRDefault="00210C66" w:rsidP="00A83029">
      <w:pPr>
        <w:jc w:val="center"/>
        <w:rPr>
          <w:del w:id="3086" w:author="yongjun" w:date="2016-06-10T17:07:00Z"/>
          <w:szCs w:val="21"/>
        </w:rPr>
      </w:pPr>
      <w:del w:id="3087" w:author="yongjun" w:date="2016-06-10T17:07:00Z">
        <w:r w:rsidRPr="00ED0071" w:rsidDel="004D0B24">
          <w:rPr>
            <w:szCs w:val="21"/>
          </w:rPr>
          <w:delText>（</w:delText>
        </w:r>
        <w:r w:rsidRPr="00ED0071" w:rsidDel="004D0B24">
          <w:rPr>
            <w:szCs w:val="21"/>
          </w:rPr>
          <w:delText>a</w:delText>
        </w:r>
        <w:r w:rsidRPr="00ED0071" w:rsidDel="004D0B24">
          <w:rPr>
            <w:szCs w:val="21"/>
          </w:rPr>
          <w:delText>）超快冷在层流冷却和卷取机之间；（</w:delText>
        </w:r>
        <w:r w:rsidRPr="00ED0071" w:rsidDel="004D0B24">
          <w:rPr>
            <w:szCs w:val="21"/>
          </w:rPr>
          <w:delText>b</w:delText>
        </w:r>
        <w:r w:rsidRPr="00ED0071" w:rsidDel="004D0B24">
          <w:rPr>
            <w:szCs w:val="21"/>
          </w:rPr>
          <w:delText>）超快冷在精轧出口和层流冷却之间；</w:delText>
        </w:r>
        <w:bookmarkStart w:id="3088" w:name="_Toc453423281"/>
        <w:bookmarkEnd w:id="3088"/>
      </w:del>
    </w:p>
    <w:p w14:paraId="7178BF71" w14:textId="77777777" w:rsidR="00210C66" w:rsidRPr="00B40B02" w:rsidDel="004D0B24" w:rsidRDefault="00210C66" w:rsidP="00A83029">
      <w:pPr>
        <w:pStyle w:val="4"/>
        <w:spacing w:before="0" w:after="0" w:line="240" w:lineRule="auto"/>
        <w:rPr>
          <w:del w:id="3089" w:author="yongjun" w:date="2016-06-10T17:07:00Z"/>
          <w:rFonts w:ascii="宋体" w:eastAsia="宋体" w:hAnsi="宋体"/>
          <w:sz w:val="20"/>
        </w:rPr>
      </w:pPr>
      <w:del w:id="3090" w:author="yongjun" w:date="2016-06-10T17:07:00Z">
        <w:r w:rsidRPr="00B40B02" w:rsidDel="004D0B24">
          <w:rPr>
            <w:rFonts w:ascii="宋体" w:eastAsia="宋体" w:hAnsi="宋体"/>
            <w:sz w:val="20"/>
          </w:rPr>
          <w:delText>超快速冷却技术的关键工艺</w:delText>
        </w:r>
        <w:bookmarkStart w:id="3091" w:name="_Toc453423282"/>
        <w:bookmarkEnd w:id="3091"/>
      </w:del>
    </w:p>
    <w:p w14:paraId="405550FB" w14:textId="77777777" w:rsidR="00210C66" w:rsidRPr="00ED0071" w:rsidDel="004D0B24" w:rsidRDefault="00210C66" w:rsidP="00A83029">
      <w:pPr>
        <w:ind w:firstLineChars="200" w:firstLine="420"/>
        <w:rPr>
          <w:del w:id="3092" w:author="yongjun" w:date="2016-06-10T17:07:00Z"/>
          <w:szCs w:val="21"/>
        </w:rPr>
      </w:pPr>
      <w:del w:id="3093" w:author="yongjun" w:date="2016-06-10T17:07:00Z">
        <w:r w:rsidRPr="00ED0071" w:rsidDel="004D0B24">
          <w:rPr>
            <w:szCs w:val="21"/>
          </w:rPr>
          <w:delText>超快速冷却技术应当具备至少以下几个关键工艺：</w:delText>
        </w:r>
        <w:bookmarkStart w:id="3094" w:name="_Toc453423283"/>
        <w:bookmarkEnd w:id="3094"/>
      </w:del>
    </w:p>
    <w:p w14:paraId="24107BA3" w14:textId="77777777" w:rsidR="00210C66" w:rsidRPr="00ED0071" w:rsidDel="004D0B24" w:rsidRDefault="00210C66" w:rsidP="00B913D9">
      <w:pPr>
        <w:numPr>
          <w:ilvl w:val="0"/>
          <w:numId w:val="49"/>
        </w:numPr>
        <w:ind w:left="0" w:firstLine="420"/>
        <w:rPr>
          <w:del w:id="3095" w:author="yongjun" w:date="2016-06-10T17:07:00Z"/>
          <w:szCs w:val="21"/>
        </w:rPr>
      </w:pPr>
      <w:del w:id="3096" w:author="yongjun" w:date="2016-06-10T17:07:00Z">
        <w:r w:rsidRPr="00ED0071" w:rsidDel="004D0B24">
          <w:rPr>
            <w:szCs w:val="21"/>
          </w:rPr>
          <w:delText>超高冷却速率：突破传统层流冷却仅控制终冷温度而忽略</w:delText>
        </w:r>
        <w:r w:rsidRPr="00ED0071" w:rsidDel="004D0B24">
          <w:rPr>
            <w:rFonts w:hint="eastAsia"/>
            <w:szCs w:val="21"/>
          </w:rPr>
          <w:delText>较高</w:delText>
        </w:r>
        <w:r w:rsidRPr="00ED0071" w:rsidDel="004D0B24">
          <w:rPr>
            <w:szCs w:val="21"/>
          </w:rPr>
          <w:delText>冷速控制的限制，带钢冷却速率可根据工艺需要进行调整。</w:delText>
        </w:r>
        <w:bookmarkStart w:id="3097" w:name="_Toc453423284"/>
        <w:bookmarkEnd w:id="3097"/>
      </w:del>
    </w:p>
    <w:p w14:paraId="2763D683" w14:textId="77777777" w:rsidR="00210C66" w:rsidRPr="00ED0071" w:rsidDel="004D0B24" w:rsidRDefault="00210C66" w:rsidP="00B913D9">
      <w:pPr>
        <w:numPr>
          <w:ilvl w:val="0"/>
          <w:numId w:val="49"/>
        </w:numPr>
        <w:ind w:left="0" w:firstLine="420"/>
        <w:rPr>
          <w:del w:id="3098" w:author="yongjun" w:date="2016-06-10T17:07:00Z"/>
          <w:szCs w:val="21"/>
        </w:rPr>
      </w:pPr>
      <w:del w:id="3099" w:author="yongjun" w:date="2016-06-10T17:07:00Z">
        <w:r w:rsidRPr="00ED0071" w:rsidDel="004D0B24">
          <w:rPr>
            <w:szCs w:val="21"/>
          </w:rPr>
          <w:delText>超高冷速下的板形控制（冷却均匀性）：通过对超快冷系统的集管结构设计优化，实现轧件全宽、全长范围上的核沸腾均匀冷却，从而得到平直度极佳的无（低）残余应力的热轧带钢产品。</w:delText>
        </w:r>
        <w:bookmarkStart w:id="3100" w:name="_Toc453423285"/>
        <w:bookmarkEnd w:id="3100"/>
      </w:del>
    </w:p>
    <w:p w14:paraId="3C291F34" w14:textId="77777777" w:rsidR="00210C66" w:rsidRPr="00ED0071" w:rsidDel="004D0B24" w:rsidRDefault="00210C66" w:rsidP="00B913D9">
      <w:pPr>
        <w:numPr>
          <w:ilvl w:val="0"/>
          <w:numId w:val="49"/>
        </w:numPr>
        <w:ind w:left="0" w:firstLine="420"/>
        <w:rPr>
          <w:del w:id="3101" w:author="yongjun" w:date="2016-06-10T17:07:00Z"/>
          <w:szCs w:val="21"/>
        </w:rPr>
      </w:pPr>
      <w:del w:id="3102" w:author="yongjun" w:date="2016-06-10T17:07:00Z">
        <w:r w:rsidRPr="00ED0071" w:rsidDel="004D0B24">
          <w:rPr>
            <w:szCs w:val="21"/>
          </w:rPr>
          <w:delText>超高冷速及升速轧制条件下终冷温度的高精度控制：轧后带材由终轧温度急速快冷至预定的温度控制点后，应当立即停止超快速冷却。由于超快速冷却的终止点对后续相变过程的类型和相应的相变产物有重要影响，所以需要精确控制超快速冷却的终止点。通过控制冷却装置的细分和精细调整手段的配置，以及高精度的预控数学模型，可以保证终冷温度的精确控制。</w:delText>
        </w:r>
        <w:bookmarkStart w:id="3103" w:name="_Toc453423286"/>
        <w:bookmarkEnd w:id="3103"/>
      </w:del>
    </w:p>
    <w:p w14:paraId="109EEFE6" w14:textId="77777777" w:rsidR="00210C66" w:rsidRPr="00660B34" w:rsidDel="004D0B24" w:rsidRDefault="00210C66" w:rsidP="00B913D9">
      <w:pPr>
        <w:numPr>
          <w:ilvl w:val="0"/>
          <w:numId w:val="49"/>
        </w:numPr>
        <w:ind w:left="0" w:firstLine="420"/>
        <w:rPr>
          <w:del w:id="3104" w:author="yongjun" w:date="2016-06-10T17:07:00Z"/>
          <w:szCs w:val="21"/>
        </w:rPr>
      </w:pPr>
      <w:del w:id="3105" w:author="yongjun" w:date="2016-06-10T17:07:00Z">
        <w:r w:rsidRPr="00ED0071" w:rsidDel="004D0B24">
          <w:rPr>
            <w:szCs w:val="21"/>
          </w:rPr>
          <w:delText>冷却路径控制：实施超快速冷却后的带钢还要依据所需要的组织和性能要求，进行冷却路径控制，这就为获得多样化的相变组织和材料性能提供了广阔的空间。利用这样一个特点，有可能利用简单的成分设计获得不同性能的材料，实现柔性化的轧制生产，提高炼钢和连铸的生产效率。以先进高强钢（</w:delText>
        </w:r>
        <w:r w:rsidRPr="00ED0071" w:rsidDel="004D0B24">
          <w:rPr>
            <w:szCs w:val="21"/>
          </w:rPr>
          <w:delText>AHSS</w:delText>
        </w:r>
        <w:r w:rsidRPr="00ED0071" w:rsidDel="004D0B24">
          <w:rPr>
            <w:szCs w:val="21"/>
          </w:rPr>
          <w:delText>）为例，图</w:delText>
        </w:r>
        <w:r w:rsidRPr="00ED0071" w:rsidDel="004D0B24">
          <w:rPr>
            <w:rFonts w:hint="eastAsia"/>
            <w:szCs w:val="21"/>
          </w:rPr>
          <w:delText>42</w:delText>
        </w:r>
        <w:r w:rsidRPr="00ED0071" w:rsidDel="004D0B24">
          <w:rPr>
            <w:szCs w:val="21"/>
          </w:rPr>
          <w:delText>为几种典型的</w:delText>
        </w:r>
        <w:r w:rsidRPr="00ED0071" w:rsidDel="004D0B24">
          <w:rPr>
            <w:szCs w:val="21"/>
          </w:rPr>
          <w:delText>AHSS</w:delText>
        </w:r>
        <w:r w:rsidRPr="00ED0071" w:rsidDel="004D0B24">
          <w:rPr>
            <w:szCs w:val="21"/>
          </w:rPr>
          <w:delText>钢，即</w:delText>
        </w:r>
        <w:r w:rsidRPr="00ED0071" w:rsidDel="004D0B24">
          <w:rPr>
            <w:szCs w:val="21"/>
          </w:rPr>
          <w:delText>TRIP</w:delText>
        </w:r>
        <w:r w:rsidRPr="00ED0071" w:rsidDel="004D0B24">
          <w:rPr>
            <w:szCs w:val="21"/>
          </w:rPr>
          <w:delText>、贝氏体钢等的冷却工艺路径图。</w:delText>
        </w:r>
        <w:r w:rsidRPr="00660B34" w:rsidDel="004D0B24">
          <w:rPr>
            <w:szCs w:val="21"/>
          </w:rPr>
          <w:delText>利用微合金元素生产低合金钢种，配合连铸连轧、控轧控冷或形变热处理工艺，可以显著提高钢材性能。</w:delText>
        </w:r>
        <w:bookmarkStart w:id="3106" w:name="_Toc453423287"/>
        <w:bookmarkEnd w:id="3106"/>
      </w:del>
    </w:p>
    <w:p w14:paraId="3C661482" w14:textId="32E94F44" w:rsidR="00210C66" w:rsidRPr="00ED0071" w:rsidDel="004D0B24" w:rsidRDefault="00540CA9" w:rsidP="00210C66">
      <w:pPr>
        <w:spacing w:line="360" w:lineRule="auto"/>
        <w:jc w:val="center"/>
        <w:rPr>
          <w:del w:id="3107" w:author="yongjun" w:date="2016-06-10T17:07:00Z"/>
          <w:szCs w:val="21"/>
        </w:rPr>
      </w:pPr>
      <w:del w:id="3108" w:author="yongjun" w:date="2016-06-10T17:07:00Z">
        <w:r w:rsidRPr="00ED0071" w:rsidDel="004D0B24">
          <w:rPr>
            <w:noProof/>
            <w:szCs w:val="21"/>
          </w:rPr>
          <w:drawing>
            <wp:inline distT="0" distB="0" distL="0" distR="0" wp14:anchorId="13D17FF4" wp14:editId="453C3C7D">
              <wp:extent cx="3743325" cy="1800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grayscl/>
                        <a:extLst>
                          <a:ext uri="{28A0092B-C50C-407E-A947-70E740481C1C}">
                            <a14:useLocalDpi xmlns:a14="http://schemas.microsoft.com/office/drawing/2010/main" val="0"/>
                          </a:ext>
                        </a:extLst>
                      </a:blip>
                      <a:srcRect/>
                      <a:stretch>
                        <a:fillRect/>
                      </a:stretch>
                    </pic:blipFill>
                    <pic:spPr bwMode="auto">
                      <a:xfrm>
                        <a:off x="0" y="0"/>
                        <a:ext cx="3743325" cy="1800225"/>
                      </a:xfrm>
                      <a:prstGeom prst="rect">
                        <a:avLst/>
                      </a:prstGeom>
                      <a:noFill/>
                      <a:ln>
                        <a:noFill/>
                      </a:ln>
                    </pic:spPr>
                  </pic:pic>
                </a:graphicData>
              </a:graphic>
            </wp:inline>
          </w:drawing>
        </w:r>
        <w:bookmarkStart w:id="3109" w:name="_Toc453423288"/>
        <w:bookmarkEnd w:id="3109"/>
      </w:del>
    </w:p>
    <w:p w14:paraId="332DA3C8" w14:textId="77777777" w:rsidR="00210C66" w:rsidRPr="00ED0071" w:rsidDel="004D0B24" w:rsidRDefault="00210C66" w:rsidP="00A83029">
      <w:pPr>
        <w:jc w:val="center"/>
        <w:rPr>
          <w:del w:id="3110" w:author="yongjun" w:date="2016-06-10T17:07:00Z"/>
          <w:szCs w:val="21"/>
        </w:rPr>
      </w:pPr>
      <w:del w:id="3111" w:author="yongjun" w:date="2016-06-10T17:07:00Z">
        <w:r w:rsidRPr="00ED0071" w:rsidDel="004D0B24">
          <w:rPr>
            <w:szCs w:val="21"/>
          </w:rPr>
          <w:delText>图</w:delText>
        </w:r>
        <w:r w:rsidRPr="00ED0071" w:rsidDel="004D0B24">
          <w:rPr>
            <w:rFonts w:hint="eastAsia"/>
            <w:szCs w:val="21"/>
          </w:rPr>
          <w:delText>42</w:delText>
        </w:r>
        <w:r w:rsidRPr="00ED0071" w:rsidDel="004D0B24">
          <w:rPr>
            <w:szCs w:val="21"/>
          </w:rPr>
          <w:delText xml:space="preserve"> </w:delText>
        </w:r>
        <w:r w:rsidRPr="00ED0071" w:rsidDel="004D0B24">
          <w:rPr>
            <w:szCs w:val="21"/>
          </w:rPr>
          <w:delText>冷却路径对</w:delText>
        </w:r>
        <w:r w:rsidRPr="00ED0071" w:rsidDel="004D0B24">
          <w:rPr>
            <w:szCs w:val="21"/>
          </w:rPr>
          <w:delText>AHSS</w:delText>
        </w:r>
        <w:r w:rsidRPr="00ED0071" w:rsidDel="004D0B24">
          <w:rPr>
            <w:szCs w:val="21"/>
          </w:rPr>
          <w:delText>钢组织的影响</w:delText>
        </w:r>
        <w:bookmarkStart w:id="3112" w:name="_Toc453423289"/>
        <w:bookmarkEnd w:id="3112"/>
      </w:del>
    </w:p>
    <w:p w14:paraId="78F1005A" w14:textId="77777777" w:rsidR="00210C66" w:rsidRPr="00B40B02" w:rsidDel="004D0B24" w:rsidRDefault="00210C66" w:rsidP="00A83029">
      <w:pPr>
        <w:pStyle w:val="30"/>
        <w:tabs>
          <w:tab w:val="clear" w:pos="720"/>
          <w:tab w:val="num" w:pos="0"/>
        </w:tabs>
        <w:rPr>
          <w:del w:id="3113" w:author="yongjun" w:date="2016-06-10T17:07:00Z"/>
          <w:sz w:val="22"/>
        </w:rPr>
      </w:pPr>
      <w:del w:id="3114" w:author="yongjun" w:date="2016-06-10T17:07:00Z">
        <w:r w:rsidRPr="00B40B02" w:rsidDel="004D0B24">
          <w:rPr>
            <w:sz w:val="22"/>
          </w:rPr>
          <w:delText>铁素体轧制技术</w:delText>
        </w:r>
        <w:bookmarkStart w:id="3115" w:name="_Toc453423290"/>
        <w:bookmarkEnd w:id="3115"/>
      </w:del>
    </w:p>
    <w:p w14:paraId="50A76E96" w14:textId="77777777" w:rsidR="00210C66" w:rsidRPr="00ED0071" w:rsidDel="004D0B24" w:rsidRDefault="00210C66" w:rsidP="00A83029">
      <w:pPr>
        <w:ind w:firstLine="420"/>
        <w:rPr>
          <w:del w:id="3116" w:author="yongjun" w:date="2016-06-10T17:07:00Z"/>
          <w:szCs w:val="21"/>
        </w:rPr>
      </w:pPr>
      <w:del w:id="3117" w:author="yongjun" w:date="2016-06-10T17:07:00Z">
        <w:r w:rsidRPr="00ED0071" w:rsidDel="004D0B24">
          <w:rPr>
            <w:szCs w:val="21"/>
          </w:rPr>
          <w:delText>热轧板带钢的内在质量除了受材料本身化学成分的影响之外，很大程度上取决于轧制过程中的变形制度和冷却制度。通过控制变形量的分配、终轧温度、卷取温度和冷却速度等，可以控制产品的晶粒度、析出、相变、微结构形态等组织结构特征和屈服强度、抗拉强度、伸长率、断面收缩率、韧性等力学性能参数。热轧带钢中最有效的组织性能控制手段是通过控制轧件在层流冷却区的冷却过程来控制卷取温度。</w:delText>
        </w:r>
        <w:bookmarkStart w:id="3118" w:name="_Toc453423291"/>
        <w:bookmarkEnd w:id="3118"/>
      </w:del>
    </w:p>
    <w:p w14:paraId="424A4DEE" w14:textId="77777777" w:rsidR="00210C66" w:rsidRPr="00B40B02" w:rsidDel="004D0B24" w:rsidRDefault="00210C66" w:rsidP="00A83029">
      <w:pPr>
        <w:pStyle w:val="4"/>
        <w:spacing w:before="0" w:after="0" w:line="240" w:lineRule="auto"/>
        <w:rPr>
          <w:del w:id="3119" w:author="yongjun" w:date="2016-06-10T17:07:00Z"/>
          <w:rFonts w:ascii="宋体" w:eastAsia="宋体" w:hAnsi="宋体"/>
          <w:sz w:val="20"/>
        </w:rPr>
      </w:pPr>
      <w:del w:id="3120" w:author="yongjun" w:date="2016-06-10T17:07:00Z">
        <w:r w:rsidRPr="00B40B02" w:rsidDel="004D0B24">
          <w:rPr>
            <w:rFonts w:ascii="宋体" w:eastAsia="宋体" w:hAnsi="宋体"/>
            <w:sz w:val="20"/>
          </w:rPr>
          <w:delText>铁素体轧制与常规轧制：</w:delText>
        </w:r>
        <w:bookmarkStart w:id="3121" w:name="_Toc453423292"/>
        <w:bookmarkEnd w:id="3121"/>
      </w:del>
    </w:p>
    <w:p w14:paraId="379C6A58" w14:textId="77777777" w:rsidR="00210C66" w:rsidRPr="00ED0071" w:rsidDel="004D0B24" w:rsidRDefault="00210C66" w:rsidP="00A83029">
      <w:pPr>
        <w:ind w:firstLine="420"/>
        <w:rPr>
          <w:del w:id="3122" w:author="yongjun" w:date="2016-06-10T17:07:00Z"/>
          <w:szCs w:val="21"/>
        </w:rPr>
      </w:pPr>
      <w:del w:id="3123" w:author="yongjun" w:date="2016-06-10T17:07:00Z">
        <w:r w:rsidRPr="00ED0071" w:rsidDel="004D0B24">
          <w:rPr>
            <w:szCs w:val="21"/>
          </w:rPr>
          <w:delText>为了获得良好的机械性能，传统的热轧工艺要求在精轧温度</w:delText>
        </w:r>
        <w:r w:rsidRPr="00ED0071" w:rsidDel="004D0B24">
          <w:rPr>
            <w:szCs w:val="21"/>
          </w:rPr>
          <w:delText>Ar</w:delText>
        </w:r>
        <w:r w:rsidRPr="00ED0071" w:rsidDel="004D0B24">
          <w:rPr>
            <w:szCs w:val="21"/>
            <w:vertAlign w:val="subscript"/>
          </w:rPr>
          <w:delText>3</w:delText>
        </w:r>
        <w:r w:rsidRPr="00ED0071" w:rsidDel="004D0B24">
          <w:rPr>
            <w:szCs w:val="21"/>
          </w:rPr>
          <w:delText>以上，当带钢冷却到此点时，奥氏体开始向铁素体转变（</w:delText>
        </w:r>
        <w:r w:rsidRPr="00ED0071" w:rsidDel="004D0B24">
          <w:rPr>
            <w:szCs w:val="21"/>
          </w:rPr>
          <w:delText>γ→α</w:delText>
        </w:r>
        <w:r w:rsidRPr="00ED0071" w:rsidDel="004D0B24">
          <w:rPr>
            <w:szCs w:val="21"/>
          </w:rPr>
          <w:delText>相变），但是为了防止流变应力的突变和混晶的出现，必须避免在</w:delText>
        </w:r>
        <w:r w:rsidRPr="00ED0071" w:rsidDel="004D0B24">
          <w:rPr>
            <w:szCs w:val="21"/>
          </w:rPr>
          <w:delText>γ→α</w:delText>
        </w:r>
        <w:r w:rsidRPr="00ED0071" w:rsidDel="004D0B24">
          <w:rPr>
            <w:szCs w:val="21"/>
          </w:rPr>
          <w:delText>相变区轧制。因此</w:delText>
        </w:r>
        <w:r w:rsidRPr="00ED0071" w:rsidDel="004D0B24">
          <w:rPr>
            <w:rFonts w:hint="eastAsia"/>
            <w:szCs w:val="21"/>
          </w:rPr>
          <w:delText>，</w:delText>
        </w:r>
        <w:r w:rsidRPr="00ED0071" w:rsidDel="004D0B24">
          <w:rPr>
            <w:szCs w:val="21"/>
          </w:rPr>
          <w:delText>常常采用提高开轧温度和升温轧制的方法保证终轧温度。当轧制薄规格带材时，对应带材薄而速度快，加大了末架精轧机产生的非均匀变形导致带材的跑偏和板形缺陷的可能性。随着精轧厚度的变薄，要想实现在完全奥氏体状态下轧制将变得更加困难，尤其是在轧制厚度小于</w:delText>
        </w:r>
        <w:r w:rsidRPr="00ED0071" w:rsidDel="004D0B24">
          <w:rPr>
            <w:szCs w:val="21"/>
          </w:rPr>
          <w:delText>1.4mm</w:delText>
        </w:r>
        <w:r w:rsidRPr="00ED0071" w:rsidDel="004D0B24">
          <w:rPr>
            <w:szCs w:val="21"/>
          </w:rPr>
          <w:delText>的低碳钢时，很可能出现两相区轧制。在两相区轧制即在奥氏体和铁索体共存的情况下轧制时，会引起带钢机械性能不均匀和最终产品的厚度波动。因为在这种情况下，流变应力发生变化将引起轧制力的变化，使得厚度控制难度加大。</w:delText>
        </w:r>
        <w:bookmarkStart w:id="3124" w:name="_Toc453423293"/>
        <w:bookmarkEnd w:id="3124"/>
      </w:del>
    </w:p>
    <w:p w14:paraId="06A8855E" w14:textId="77777777" w:rsidR="00210C66" w:rsidRPr="00ED0071" w:rsidDel="004D0B24" w:rsidRDefault="00210C66" w:rsidP="00A83029">
      <w:pPr>
        <w:ind w:firstLine="480"/>
        <w:rPr>
          <w:del w:id="3125" w:author="yongjun" w:date="2016-06-10T17:07:00Z"/>
          <w:szCs w:val="21"/>
        </w:rPr>
      </w:pPr>
      <w:del w:id="3126" w:author="yongjun" w:date="2016-06-10T17:07:00Z">
        <w:r w:rsidRPr="00ED0071" w:rsidDel="004D0B24">
          <w:rPr>
            <w:szCs w:val="21"/>
          </w:rPr>
          <w:delText>铁素体区轧制工艺，又称为温轧（</w:delText>
        </w:r>
        <w:r w:rsidRPr="00ED0071" w:rsidDel="004D0B24">
          <w:rPr>
            <w:szCs w:val="21"/>
          </w:rPr>
          <w:delText>Warm Rolling</w:delText>
        </w:r>
        <w:r w:rsidRPr="00ED0071" w:rsidDel="004D0B24">
          <w:rPr>
            <w:szCs w:val="21"/>
          </w:rPr>
          <w:delText>），最初开始于</w:delText>
        </w:r>
        <w:r w:rsidRPr="00ED0071" w:rsidDel="004D0B24">
          <w:rPr>
            <w:szCs w:val="21"/>
          </w:rPr>
          <w:delText>20</w:delText>
        </w:r>
        <w:r w:rsidRPr="00ED0071" w:rsidDel="004D0B24">
          <w:rPr>
            <w:szCs w:val="21"/>
          </w:rPr>
          <w:delText>世纪</w:delText>
        </w:r>
        <w:r w:rsidRPr="00ED0071" w:rsidDel="004D0B24">
          <w:rPr>
            <w:szCs w:val="21"/>
          </w:rPr>
          <w:delText>80</w:delText>
        </w:r>
        <w:r w:rsidRPr="00ED0071" w:rsidDel="004D0B24">
          <w:rPr>
            <w:szCs w:val="21"/>
          </w:rPr>
          <w:delText>年代后期。其初始的设计思想是以简化工艺和节约能源为主要目的，力图以传统的连铸坯为原料，通过铁素体区轧制，生产一种可直接使用或供随后冷轧生产的价格便宜、质软、非失效的热轧板。由于</w:delText>
        </w:r>
        <w:r w:rsidRPr="00ED0071" w:rsidDel="004D0B24">
          <w:rPr>
            <w:szCs w:val="21"/>
          </w:rPr>
          <w:delText>IF</w:delText>
        </w:r>
        <w:r w:rsidRPr="00ED0071" w:rsidDel="004D0B24">
          <w:rPr>
            <w:szCs w:val="21"/>
          </w:rPr>
          <w:delText>钢的</w:delText>
        </w:r>
        <w:r w:rsidRPr="00ED0071" w:rsidDel="004D0B24">
          <w:rPr>
            <w:szCs w:val="21"/>
          </w:rPr>
          <w:delText>γ→α</w:delText>
        </w:r>
        <w:r w:rsidRPr="00ED0071" w:rsidDel="004D0B24">
          <w:rPr>
            <w:szCs w:val="21"/>
          </w:rPr>
          <w:delText>转变温度较高，很难保证</w:delText>
        </w:r>
        <w:r w:rsidRPr="00ED0071" w:rsidDel="004D0B24">
          <w:rPr>
            <w:szCs w:val="21"/>
          </w:rPr>
          <w:delText>IF</w:delText>
        </w:r>
        <w:r w:rsidRPr="00ED0071" w:rsidDel="004D0B24">
          <w:rPr>
            <w:szCs w:val="21"/>
          </w:rPr>
          <w:delText>钢在奥氏体区终轧，相反容易实现铁素体区轧制，所以铁素体区轧制工艺随着</w:delText>
        </w:r>
        <w:r w:rsidRPr="00ED0071" w:rsidDel="004D0B24">
          <w:rPr>
            <w:szCs w:val="21"/>
          </w:rPr>
          <w:delText>IF</w:delText>
        </w:r>
        <w:r w:rsidRPr="00ED0071" w:rsidDel="004D0B24">
          <w:rPr>
            <w:szCs w:val="21"/>
          </w:rPr>
          <w:delText>钢的发展应运而生。</w:delText>
        </w:r>
        <w:r w:rsidRPr="00ED0071" w:rsidDel="004D0B24">
          <w:rPr>
            <w:szCs w:val="21"/>
          </w:rPr>
          <w:delText>IF</w:delText>
        </w:r>
        <w:r w:rsidRPr="00ED0071" w:rsidDel="004D0B24">
          <w:rPr>
            <w:szCs w:val="21"/>
          </w:rPr>
          <w:delText>钢铁素体区轧制工艺与传统的</w:delText>
        </w:r>
        <w:r w:rsidRPr="00ED0071" w:rsidDel="004D0B24">
          <w:rPr>
            <w:szCs w:val="21"/>
          </w:rPr>
          <w:delText>IF</w:delText>
        </w:r>
        <w:r w:rsidRPr="00ED0071" w:rsidDel="004D0B24">
          <w:rPr>
            <w:szCs w:val="21"/>
          </w:rPr>
          <w:delText>钢生产工艺区别在于传统的</w:delText>
        </w:r>
        <w:r w:rsidRPr="00ED0071" w:rsidDel="004D0B24">
          <w:rPr>
            <w:szCs w:val="21"/>
          </w:rPr>
          <w:delText>IF</w:delText>
        </w:r>
        <w:r w:rsidRPr="00ED0071" w:rsidDel="004D0B24">
          <w:rPr>
            <w:szCs w:val="21"/>
          </w:rPr>
          <w:delText>钢热轧生产中粗轧和精轧温度均在</w:delText>
        </w:r>
        <w:r w:rsidRPr="00ED0071" w:rsidDel="004D0B24">
          <w:rPr>
            <w:szCs w:val="21"/>
          </w:rPr>
          <w:delText>Ar</w:delText>
        </w:r>
        <w:r w:rsidRPr="00ED0071" w:rsidDel="004D0B24">
          <w:rPr>
            <w:szCs w:val="21"/>
            <w:vertAlign w:val="subscript"/>
          </w:rPr>
          <w:delText>3</w:delText>
        </w:r>
        <w:r w:rsidRPr="00ED0071" w:rsidDel="004D0B24">
          <w:rPr>
            <w:szCs w:val="21"/>
          </w:rPr>
          <w:delText>以上</w:delText>
        </w:r>
        <w:r w:rsidRPr="00ED0071" w:rsidDel="004D0B24">
          <w:rPr>
            <w:rFonts w:hint="eastAsia"/>
            <w:szCs w:val="21"/>
          </w:rPr>
          <w:delText>（</w:delText>
        </w:r>
        <w:r w:rsidRPr="00ED0071" w:rsidDel="004D0B24">
          <w:rPr>
            <w:szCs w:val="21"/>
          </w:rPr>
          <w:delText>即在奥氏体区轧制</w:delText>
        </w:r>
        <w:r w:rsidRPr="00ED0071" w:rsidDel="004D0B24">
          <w:rPr>
            <w:rFonts w:hint="eastAsia"/>
            <w:szCs w:val="21"/>
          </w:rPr>
          <w:delText>）</w:delText>
        </w:r>
        <w:r w:rsidRPr="00ED0071" w:rsidDel="004D0B24">
          <w:rPr>
            <w:szCs w:val="21"/>
          </w:rPr>
          <w:delText>，而铁素体区轧制时精轧在</w:delText>
        </w:r>
        <w:r w:rsidRPr="00ED0071" w:rsidDel="004D0B24">
          <w:rPr>
            <w:szCs w:val="21"/>
          </w:rPr>
          <w:delText>Ar</w:delText>
        </w:r>
        <w:r w:rsidRPr="00ED0071" w:rsidDel="004D0B24">
          <w:rPr>
            <w:szCs w:val="21"/>
            <w:vertAlign w:val="subscript"/>
          </w:rPr>
          <w:delText>3</w:delText>
        </w:r>
        <w:r w:rsidRPr="00ED0071" w:rsidDel="004D0B24">
          <w:rPr>
            <w:szCs w:val="21"/>
          </w:rPr>
          <w:delText>以下</w:delText>
        </w:r>
        <w:r w:rsidRPr="00ED0071" w:rsidDel="004D0B24">
          <w:rPr>
            <w:rFonts w:hint="eastAsia"/>
            <w:szCs w:val="21"/>
          </w:rPr>
          <w:delText>（</w:delText>
        </w:r>
        <w:r w:rsidRPr="00ED0071" w:rsidDel="004D0B24">
          <w:rPr>
            <w:szCs w:val="21"/>
          </w:rPr>
          <w:delText>即在铁素体区轧制</w:delText>
        </w:r>
        <w:r w:rsidRPr="00ED0071" w:rsidDel="004D0B24">
          <w:rPr>
            <w:rFonts w:hint="eastAsia"/>
            <w:szCs w:val="21"/>
          </w:rPr>
          <w:delText>）</w:delText>
        </w:r>
        <w:r w:rsidRPr="00ED0071" w:rsidDel="004D0B24">
          <w:rPr>
            <w:szCs w:val="21"/>
          </w:rPr>
          <w:delText>。铁素体轧制技术可用来轧制超低碳钢、铝镇静钢和无间隙原子钢（</w:delText>
        </w:r>
        <w:r w:rsidRPr="00ED0071" w:rsidDel="004D0B24">
          <w:rPr>
            <w:szCs w:val="21"/>
          </w:rPr>
          <w:delText>IF</w:delText>
        </w:r>
        <w:r w:rsidRPr="00ED0071" w:rsidDel="004D0B24">
          <w:rPr>
            <w:szCs w:val="21"/>
          </w:rPr>
          <w:delText>）带钢。采用铁素体轧制时，粗轧仍在完全奥氏体状态下完成，轧件在进入精轧机前，应当完成</w:delText>
        </w:r>
        <w:r w:rsidRPr="00ED0071" w:rsidDel="004D0B24">
          <w:rPr>
            <w:szCs w:val="21"/>
          </w:rPr>
          <w:delText>γ→α</w:delText>
        </w:r>
        <w:r w:rsidRPr="00ED0071" w:rsidDel="004D0B24">
          <w:rPr>
            <w:szCs w:val="21"/>
          </w:rPr>
          <w:delText>的相变</w:delText>
        </w:r>
        <w:r w:rsidRPr="00ED0071" w:rsidDel="004D0B24">
          <w:rPr>
            <w:rFonts w:hint="eastAsia"/>
            <w:szCs w:val="21"/>
          </w:rPr>
          <w:delText>（</w:delText>
        </w:r>
        <w:r w:rsidRPr="00ED0071" w:rsidDel="004D0B24">
          <w:rPr>
            <w:szCs w:val="21"/>
          </w:rPr>
          <w:delText>即完成铁索体转变过程</w:delText>
        </w:r>
        <w:r w:rsidRPr="00ED0071" w:rsidDel="004D0B24">
          <w:rPr>
            <w:rFonts w:hint="eastAsia"/>
            <w:szCs w:val="21"/>
          </w:rPr>
          <w:delText>）</w:delText>
        </w:r>
        <w:r w:rsidRPr="00ED0071" w:rsidDel="004D0B24">
          <w:rPr>
            <w:szCs w:val="21"/>
          </w:rPr>
          <w:delText>。为了使带钢进入第一架精轧机前温度降低到</w:delText>
        </w:r>
        <w:r w:rsidRPr="00ED0071" w:rsidDel="004D0B24">
          <w:rPr>
            <w:szCs w:val="21"/>
          </w:rPr>
          <w:delText>Ar</w:delText>
        </w:r>
        <w:r w:rsidRPr="00ED0071" w:rsidDel="004D0B24">
          <w:rPr>
            <w:szCs w:val="21"/>
            <w:vertAlign w:val="subscript"/>
          </w:rPr>
          <w:delText>3</w:delText>
        </w:r>
        <w:r w:rsidRPr="00ED0071" w:rsidDel="004D0B24">
          <w:rPr>
            <w:szCs w:val="21"/>
          </w:rPr>
          <w:delText>以下，避免在</w:delText>
        </w:r>
        <w:r w:rsidRPr="00ED0071" w:rsidDel="004D0B24">
          <w:rPr>
            <w:szCs w:val="21"/>
          </w:rPr>
          <w:delText>γ→α</w:delText>
        </w:r>
        <w:r w:rsidRPr="00ED0071" w:rsidDel="004D0B24">
          <w:rPr>
            <w:szCs w:val="21"/>
          </w:rPr>
          <w:delText>相变区轧制，需要在粗轧机和精轧机之间设置超快速冷却系统。</w:delText>
        </w:r>
        <w:bookmarkStart w:id="3127" w:name="_Toc453423294"/>
        <w:bookmarkEnd w:id="3127"/>
      </w:del>
    </w:p>
    <w:p w14:paraId="0A1120FF" w14:textId="77777777" w:rsidR="00210C66" w:rsidRPr="00B40B02" w:rsidDel="004D0B24" w:rsidRDefault="00210C66" w:rsidP="00A83029">
      <w:pPr>
        <w:pStyle w:val="4"/>
        <w:spacing w:before="0" w:after="0" w:line="240" w:lineRule="auto"/>
        <w:rPr>
          <w:del w:id="3128" w:author="yongjun" w:date="2016-06-10T17:07:00Z"/>
          <w:rFonts w:ascii="宋体" w:eastAsia="宋体" w:hAnsi="宋体"/>
          <w:sz w:val="20"/>
        </w:rPr>
      </w:pPr>
      <w:del w:id="3129" w:author="yongjun" w:date="2016-06-10T17:07:00Z">
        <w:r w:rsidRPr="00B40B02" w:rsidDel="004D0B24">
          <w:rPr>
            <w:rFonts w:ascii="宋体" w:eastAsia="宋体" w:hAnsi="宋体"/>
            <w:sz w:val="20"/>
          </w:rPr>
          <w:delText>铁素体轧制的特点：</w:delText>
        </w:r>
        <w:bookmarkStart w:id="3130" w:name="_Toc453423295"/>
        <w:bookmarkEnd w:id="3130"/>
      </w:del>
    </w:p>
    <w:p w14:paraId="4E2B92CE" w14:textId="77777777" w:rsidR="00210C66" w:rsidRPr="00ED0071" w:rsidDel="004D0B24" w:rsidRDefault="00210C66" w:rsidP="00A83029">
      <w:pPr>
        <w:rPr>
          <w:del w:id="3131" w:author="yongjun" w:date="2016-06-10T17:07:00Z"/>
          <w:szCs w:val="21"/>
        </w:rPr>
      </w:pPr>
      <w:del w:id="3132" w:author="yongjun" w:date="2016-06-10T17:07:00Z">
        <w:r w:rsidRPr="00ED0071" w:rsidDel="004D0B24">
          <w:rPr>
            <w:szCs w:val="21"/>
          </w:rPr>
          <w:delText xml:space="preserve">    </w:delText>
        </w:r>
        <w:r w:rsidRPr="00ED0071" w:rsidDel="004D0B24">
          <w:rPr>
            <w:szCs w:val="21"/>
          </w:rPr>
          <w:delText>实际上，在铁素体状态轧制时的轧制力并不比在奥氏体状态下的轧制力大，在奥氏体温度范围内（</w:delText>
        </w:r>
        <w:r w:rsidRPr="00ED0071" w:rsidDel="004D0B24">
          <w:rPr>
            <w:szCs w:val="21"/>
          </w:rPr>
          <w:delText>860~1050</w:delText>
        </w:r>
        <w:r w:rsidRPr="00ED0071" w:rsidDel="004D0B24">
          <w:rPr>
            <w:rFonts w:ascii="宋体" w:hAnsi="宋体" w:cs="宋体" w:hint="eastAsia"/>
            <w:szCs w:val="21"/>
          </w:rPr>
          <w:delText>℃</w:delText>
        </w:r>
        <w:r w:rsidRPr="00ED0071" w:rsidDel="004D0B24">
          <w:rPr>
            <w:szCs w:val="21"/>
          </w:rPr>
          <w:delText>）和铁素体温度范围内（</w:delText>
        </w:r>
        <w:r w:rsidRPr="00ED0071" w:rsidDel="004D0B24">
          <w:rPr>
            <w:szCs w:val="21"/>
          </w:rPr>
          <w:delText>750~850</w:delText>
        </w:r>
        <w:r w:rsidRPr="00ED0071" w:rsidDel="004D0B24">
          <w:rPr>
            <w:rFonts w:ascii="宋体" w:hAnsi="宋体" w:cs="宋体" w:hint="eastAsia"/>
            <w:szCs w:val="21"/>
          </w:rPr>
          <w:delText>℃</w:delText>
        </w:r>
        <w:r w:rsidRPr="00ED0071" w:rsidDel="004D0B24">
          <w:rPr>
            <w:szCs w:val="21"/>
          </w:rPr>
          <w:delText>）的轧制变形抗力几乎相同。经过铁索体轧制的带钢</w:delText>
        </w:r>
        <w:r w:rsidRPr="00ED0071" w:rsidDel="004D0B24">
          <w:rPr>
            <w:rFonts w:hint="eastAsia"/>
            <w:szCs w:val="21"/>
          </w:rPr>
          <w:delText>，</w:delText>
        </w:r>
        <w:r w:rsidRPr="00ED0071" w:rsidDel="004D0B24">
          <w:rPr>
            <w:szCs w:val="21"/>
          </w:rPr>
          <w:delText>如果继续进行冷轧加工，冷轧铁素体轧制带钢的轧制力明显小于常规轧制生产带钢的冷轧轧制力。通过铁索体轧制生产实践证明，铁索体轧制技术具有以下优势：</w:delText>
        </w:r>
        <w:bookmarkStart w:id="3133" w:name="_Toc453423296"/>
        <w:bookmarkEnd w:id="3133"/>
      </w:del>
    </w:p>
    <w:p w14:paraId="78ABBD34" w14:textId="77777777" w:rsidR="00210C66" w:rsidRPr="00ED0071" w:rsidDel="004D0B24" w:rsidRDefault="00210C66" w:rsidP="00B913D9">
      <w:pPr>
        <w:numPr>
          <w:ilvl w:val="0"/>
          <w:numId w:val="47"/>
        </w:numPr>
        <w:ind w:left="0" w:firstLineChars="202" w:firstLine="424"/>
        <w:rPr>
          <w:del w:id="3134" w:author="yongjun" w:date="2016-06-10T17:07:00Z"/>
          <w:szCs w:val="21"/>
        </w:rPr>
      </w:pPr>
      <w:del w:id="3135" w:author="yongjun" w:date="2016-06-10T17:07:00Z">
        <w:r w:rsidRPr="00ED0071" w:rsidDel="004D0B24">
          <w:rPr>
            <w:szCs w:val="21"/>
          </w:rPr>
          <w:delText>降低加热能耗。铁索体轧制降低了加热温度，通过降低炉温，不仅可以节约燃料，还可以开发加热炉的潜在生产能力，从而提高综合效益。</w:delText>
        </w:r>
        <w:bookmarkStart w:id="3136" w:name="_Toc453423297"/>
        <w:bookmarkEnd w:id="3136"/>
      </w:del>
    </w:p>
    <w:p w14:paraId="6F8661F5" w14:textId="77777777" w:rsidR="00210C66" w:rsidRPr="00ED0071" w:rsidDel="004D0B24" w:rsidRDefault="00210C66" w:rsidP="00B913D9">
      <w:pPr>
        <w:numPr>
          <w:ilvl w:val="0"/>
          <w:numId w:val="47"/>
        </w:numPr>
        <w:ind w:left="0" w:firstLineChars="202" w:firstLine="424"/>
        <w:rPr>
          <w:del w:id="3137" w:author="yongjun" w:date="2016-06-10T17:07:00Z"/>
          <w:szCs w:val="21"/>
        </w:rPr>
      </w:pPr>
      <w:del w:id="3138" w:author="yongjun" w:date="2016-06-10T17:07:00Z">
        <w:r w:rsidRPr="00ED0071" w:rsidDel="004D0B24">
          <w:rPr>
            <w:szCs w:val="21"/>
          </w:rPr>
          <w:delText>提高金属收得率。常规轧制时，为了保证终轧温度在</w:delText>
        </w:r>
        <w:r w:rsidRPr="00ED0071" w:rsidDel="004D0B24">
          <w:rPr>
            <w:szCs w:val="21"/>
          </w:rPr>
          <w:delText>Ar</w:delText>
        </w:r>
        <w:r w:rsidRPr="00660B34" w:rsidDel="004D0B24">
          <w:rPr>
            <w:szCs w:val="21"/>
          </w:rPr>
          <w:delText>3</w:delText>
        </w:r>
        <w:r w:rsidRPr="00ED0071" w:rsidDel="004D0B24">
          <w:rPr>
            <w:szCs w:val="21"/>
          </w:rPr>
          <w:delText>以上，加热温度往往要求提高到</w:delText>
        </w:r>
        <w:r w:rsidRPr="00ED0071" w:rsidDel="004D0B24">
          <w:rPr>
            <w:szCs w:val="21"/>
          </w:rPr>
          <w:delText>1250</w:delText>
        </w:r>
        <w:r w:rsidRPr="00660B34" w:rsidDel="004D0B24">
          <w:rPr>
            <w:rFonts w:hint="eastAsia"/>
            <w:szCs w:val="21"/>
          </w:rPr>
          <w:delText>℃</w:delText>
        </w:r>
        <w:r w:rsidRPr="00ED0071" w:rsidDel="004D0B24">
          <w:rPr>
            <w:szCs w:val="21"/>
          </w:rPr>
          <w:delText>，高的加热温度和轧制温度将造成带钢氧化铁皮量的增加，采用铁索体轧制工艺，可以降低氧化铁皮损耗，提高金属收得率。</w:delText>
        </w:r>
        <w:bookmarkStart w:id="3139" w:name="_Toc453423298"/>
        <w:bookmarkEnd w:id="3139"/>
      </w:del>
    </w:p>
    <w:p w14:paraId="1168EDC4" w14:textId="77777777" w:rsidR="00210C66" w:rsidRPr="00ED0071" w:rsidDel="004D0B24" w:rsidRDefault="00210C66" w:rsidP="00B913D9">
      <w:pPr>
        <w:numPr>
          <w:ilvl w:val="0"/>
          <w:numId w:val="47"/>
        </w:numPr>
        <w:ind w:left="0" w:firstLineChars="202" w:firstLine="424"/>
        <w:rPr>
          <w:del w:id="3140" w:author="yongjun" w:date="2016-06-10T17:07:00Z"/>
          <w:szCs w:val="21"/>
        </w:rPr>
      </w:pPr>
      <w:del w:id="3141" w:author="yongjun" w:date="2016-06-10T17:07:00Z">
        <w:r w:rsidRPr="00ED0071" w:rsidDel="004D0B24">
          <w:rPr>
            <w:szCs w:val="21"/>
          </w:rPr>
          <w:delText>降低吨钢轧辊消耗。通过降低精轧机组的轧制温度和轧制力，有效地减少轧辊磨损，不但增加有效工作时间，提高生产率，而且降低了吨钢轧辊消耗。</w:delText>
        </w:r>
        <w:bookmarkStart w:id="3142" w:name="_Toc453423299"/>
        <w:bookmarkEnd w:id="3142"/>
      </w:del>
    </w:p>
    <w:p w14:paraId="01763220" w14:textId="77777777" w:rsidR="00210C66" w:rsidRPr="00ED0071" w:rsidDel="004D0B24" w:rsidRDefault="00210C66" w:rsidP="00B913D9">
      <w:pPr>
        <w:numPr>
          <w:ilvl w:val="0"/>
          <w:numId w:val="47"/>
        </w:numPr>
        <w:ind w:left="0" w:firstLineChars="202" w:firstLine="424"/>
        <w:rPr>
          <w:del w:id="3143" w:author="yongjun" w:date="2016-06-10T17:07:00Z"/>
          <w:szCs w:val="21"/>
        </w:rPr>
      </w:pPr>
      <w:del w:id="3144" w:author="yongjun" w:date="2016-06-10T17:07:00Z">
        <w:r w:rsidRPr="00ED0071" w:rsidDel="004D0B24">
          <w:rPr>
            <w:szCs w:val="21"/>
          </w:rPr>
          <w:delText>提高带钢表面质量。氧化铁皮量大大减少，提高了带钢的表面质量，有效降低了后续酸洗时间。</w:delText>
        </w:r>
        <w:bookmarkStart w:id="3145" w:name="_Toc453423300"/>
        <w:bookmarkEnd w:id="3145"/>
      </w:del>
    </w:p>
    <w:p w14:paraId="2E6DB8C3" w14:textId="77777777" w:rsidR="00210C66" w:rsidRPr="00ED0071" w:rsidDel="004D0B24" w:rsidRDefault="00210C66" w:rsidP="00B913D9">
      <w:pPr>
        <w:numPr>
          <w:ilvl w:val="0"/>
          <w:numId w:val="47"/>
        </w:numPr>
        <w:ind w:left="0" w:firstLineChars="202" w:firstLine="424"/>
        <w:rPr>
          <w:del w:id="3146" w:author="yongjun" w:date="2016-06-10T17:07:00Z"/>
          <w:szCs w:val="21"/>
        </w:rPr>
      </w:pPr>
      <w:del w:id="3147" w:author="yongjun" w:date="2016-06-10T17:07:00Z">
        <w:r w:rsidRPr="00ED0071" w:rsidDel="004D0B24">
          <w:rPr>
            <w:szCs w:val="21"/>
          </w:rPr>
          <w:delText>后续加工时可不经冷轧。铁素体轧制时采取适当的控制轧制、控制冷却制度，在较好的润滑条件下，产品可经退火或酸洗后直接作为成品，从而免去了冷轧工序。</w:delText>
        </w:r>
        <w:bookmarkStart w:id="3148" w:name="_Toc453423301"/>
        <w:bookmarkEnd w:id="3148"/>
      </w:del>
    </w:p>
    <w:p w14:paraId="4255E117" w14:textId="77777777" w:rsidR="00210C66" w:rsidRPr="00ED0071" w:rsidDel="004D0B24" w:rsidRDefault="00210C66" w:rsidP="00B913D9">
      <w:pPr>
        <w:numPr>
          <w:ilvl w:val="0"/>
          <w:numId w:val="47"/>
        </w:numPr>
        <w:ind w:left="0" w:firstLineChars="202" w:firstLine="424"/>
        <w:rPr>
          <w:del w:id="3149" w:author="yongjun" w:date="2016-06-10T17:07:00Z"/>
          <w:szCs w:val="21"/>
        </w:rPr>
      </w:pPr>
      <w:del w:id="3150" w:author="yongjun" w:date="2016-06-10T17:07:00Z">
        <w:r w:rsidRPr="00ED0071" w:rsidDel="004D0B24">
          <w:rPr>
            <w:szCs w:val="21"/>
          </w:rPr>
          <w:delText>降低冷轧轧制力。采用铁素体区热轧工艺，通过铁素体区热轧生成的｛</w:delText>
        </w:r>
        <w:r w:rsidRPr="00ED0071" w:rsidDel="004D0B24">
          <w:rPr>
            <w:szCs w:val="21"/>
          </w:rPr>
          <w:delText>111</w:delText>
        </w:r>
        <w:r w:rsidRPr="00ED0071" w:rsidDel="004D0B24">
          <w:rPr>
            <w:szCs w:val="21"/>
          </w:rPr>
          <w:delText>｝织构能够遗传到冷轧过程，并在冷轧过程中得到加强，因此铁素体轧制工艺可以以较小的冷轧压下率得到传统工艺在较大压下率情况下得到的相或更强的｛</w:delText>
        </w:r>
        <w:r w:rsidRPr="00ED0071" w:rsidDel="004D0B24">
          <w:rPr>
            <w:szCs w:val="21"/>
          </w:rPr>
          <w:delText>111</w:delText>
        </w:r>
        <w:r w:rsidRPr="00ED0071" w:rsidDel="004D0B24">
          <w:rPr>
            <w:szCs w:val="21"/>
          </w:rPr>
          <w:delText>｝织构，保证冷轧板的深冲性能。</w:delText>
        </w:r>
        <w:bookmarkStart w:id="3151" w:name="_Toc453423302"/>
        <w:bookmarkEnd w:id="3151"/>
      </w:del>
    </w:p>
    <w:p w14:paraId="73A902EF" w14:textId="77777777" w:rsidR="00210C66" w:rsidRPr="00B40B02" w:rsidDel="004D0B24" w:rsidRDefault="00210C66" w:rsidP="00A83029">
      <w:pPr>
        <w:pStyle w:val="4"/>
        <w:spacing w:before="0" w:after="0" w:line="240" w:lineRule="auto"/>
        <w:rPr>
          <w:del w:id="3152" w:author="yongjun" w:date="2016-06-10T17:07:00Z"/>
          <w:rFonts w:ascii="宋体" w:eastAsia="宋体" w:hAnsi="宋体"/>
          <w:sz w:val="20"/>
        </w:rPr>
      </w:pPr>
      <w:del w:id="3153" w:author="yongjun" w:date="2016-06-10T17:07:00Z">
        <w:r w:rsidRPr="00B40B02" w:rsidDel="004D0B24">
          <w:rPr>
            <w:rFonts w:ascii="宋体" w:eastAsia="宋体" w:hAnsi="宋体"/>
            <w:sz w:val="20"/>
          </w:rPr>
          <w:delText>进行铁素体轧制需要合理确定以下工艺参数：</w:delText>
        </w:r>
        <w:bookmarkStart w:id="3154" w:name="_Toc453423303"/>
        <w:bookmarkEnd w:id="3154"/>
      </w:del>
    </w:p>
    <w:p w14:paraId="35E28F99" w14:textId="77777777" w:rsidR="00210C66" w:rsidRPr="00ED0071" w:rsidDel="004D0B24" w:rsidRDefault="00210C66" w:rsidP="00B913D9">
      <w:pPr>
        <w:numPr>
          <w:ilvl w:val="0"/>
          <w:numId w:val="50"/>
        </w:numPr>
        <w:ind w:left="426" w:firstLine="0"/>
        <w:rPr>
          <w:del w:id="3155" w:author="yongjun" w:date="2016-06-10T17:07:00Z"/>
          <w:szCs w:val="21"/>
        </w:rPr>
      </w:pPr>
      <w:del w:id="3156" w:author="yongjun" w:date="2016-06-10T17:07:00Z">
        <w:r w:rsidRPr="00ED0071" w:rsidDel="004D0B24">
          <w:rPr>
            <w:szCs w:val="21"/>
          </w:rPr>
          <w:delText>轧制钢种的碳含量的控制，尽量将碳含量控制在</w:delText>
        </w:r>
        <w:r w:rsidRPr="00ED0071" w:rsidDel="004D0B24">
          <w:rPr>
            <w:szCs w:val="21"/>
          </w:rPr>
          <w:delText>0.05%</w:delText>
        </w:r>
        <w:r w:rsidRPr="00ED0071" w:rsidDel="004D0B24">
          <w:rPr>
            <w:szCs w:val="21"/>
          </w:rPr>
          <w:delText>以下；</w:delText>
        </w:r>
        <w:bookmarkStart w:id="3157" w:name="_Toc453423304"/>
        <w:bookmarkEnd w:id="3157"/>
      </w:del>
    </w:p>
    <w:p w14:paraId="4FABB553" w14:textId="77777777" w:rsidR="00210C66" w:rsidRPr="00ED0071" w:rsidDel="004D0B24" w:rsidRDefault="00210C66" w:rsidP="00B913D9">
      <w:pPr>
        <w:numPr>
          <w:ilvl w:val="0"/>
          <w:numId w:val="50"/>
        </w:numPr>
        <w:ind w:left="0" w:firstLineChars="202" w:firstLine="424"/>
        <w:rPr>
          <w:del w:id="3158" w:author="yongjun" w:date="2016-06-10T17:07:00Z"/>
          <w:szCs w:val="21"/>
        </w:rPr>
      </w:pPr>
      <w:del w:id="3159" w:author="yongjun" w:date="2016-06-10T17:07:00Z">
        <w:r w:rsidRPr="00ED0071" w:rsidDel="004D0B24">
          <w:rPr>
            <w:szCs w:val="21"/>
          </w:rPr>
          <w:delText>板坯加热温度应控制在低于常规轧制</w:delText>
        </w:r>
        <w:r w:rsidRPr="00ED0071" w:rsidDel="004D0B24">
          <w:rPr>
            <w:szCs w:val="21"/>
          </w:rPr>
          <w:delText>50~80</w:delText>
        </w:r>
        <w:r w:rsidRPr="00660B34" w:rsidDel="004D0B24">
          <w:rPr>
            <w:rFonts w:hint="eastAsia"/>
            <w:szCs w:val="21"/>
          </w:rPr>
          <w:delText>℃</w:delText>
        </w:r>
        <w:r w:rsidRPr="00ED0071" w:rsidDel="004D0B24">
          <w:rPr>
            <w:szCs w:val="21"/>
          </w:rPr>
          <w:delText>；</w:delText>
        </w:r>
        <w:bookmarkStart w:id="3160" w:name="_Toc453423305"/>
        <w:bookmarkEnd w:id="3160"/>
      </w:del>
    </w:p>
    <w:p w14:paraId="09581BB4" w14:textId="77777777" w:rsidR="00210C66" w:rsidRPr="00ED0071" w:rsidDel="004D0B24" w:rsidRDefault="00210C66" w:rsidP="00B913D9">
      <w:pPr>
        <w:numPr>
          <w:ilvl w:val="0"/>
          <w:numId w:val="50"/>
        </w:numPr>
        <w:ind w:left="0" w:firstLineChars="202" w:firstLine="424"/>
        <w:rPr>
          <w:del w:id="3161" w:author="yongjun" w:date="2016-06-10T17:07:00Z"/>
          <w:szCs w:val="21"/>
        </w:rPr>
      </w:pPr>
      <w:del w:id="3162" w:author="yongjun" w:date="2016-06-10T17:07:00Z">
        <w:r w:rsidRPr="00ED0071" w:rsidDel="004D0B24">
          <w:rPr>
            <w:szCs w:val="21"/>
          </w:rPr>
          <w:delText>掌握轧制材料的变形抗力规律，了解低变形抗力位置对应的温度；</w:delText>
        </w:r>
        <w:bookmarkStart w:id="3163" w:name="_Toc453423306"/>
        <w:bookmarkEnd w:id="3163"/>
      </w:del>
    </w:p>
    <w:p w14:paraId="142B871C" w14:textId="77777777" w:rsidR="00210C66" w:rsidRPr="00ED0071" w:rsidDel="004D0B24" w:rsidRDefault="00210C66" w:rsidP="00B913D9">
      <w:pPr>
        <w:numPr>
          <w:ilvl w:val="0"/>
          <w:numId w:val="50"/>
        </w:numPr>
        <w:ind w:left="0" w:firstLineChars="202" w:firstLine="424"/>
        <w:rPr>
          <w:del w:id="3164" w:author="yongjun" w:date="2016-06-10T17:07:00Z"/>
          <w:szCs w:val="21"/>
        </w:rPr>
      </w:pPr>
      <w:del w:id="3165" w:author="yongjun" w:date="2016-06-10T17:07:00Z">
        <w:r w:rsidRPr="00ED0071" w:rsidDel="004D0B24">
          <w:rPr>
            <w:szCs w:val="21"/>
          </w:rPr>
          <w:delText>进行压下规程优化，合理分配精轧机各架轧制负荷，轧制负荷预算要精确；</w:delText>
        </w:r>
        <w:bookmarkStart w:id="3166" w:name="_Toc453423307"/>
        <w:bookmarkEnd w:id="3166"/>
      </w:del>
    </w:p>
    <w:p w14:paraId="64EAF1EB" w14:textId="77777777" w:rsidR="00210C66" w:rsidRPr="00ED0071" w:rsidDel="004D0B24" w:rsidRDefault="00210C66" w:rsidP="00B913D9">
      <w:pPr>
        <w:numPr>
          <w:ilvl w:val="0"/>
          <w:numId w:val="50"/>
        </w:numPr>
        <w:ind w:left="0" w:firstLineChars="202" w:firstLine="424"/>
        <w:rPr>
          <w:del w:id="3167" w:author="yongjun" w:date="2016-06-10T17:07:00Z"/>
          <w:szCs w:val="21"/>
        </w:rPr>
      </w:pPr>
      <w:del w:id="3168" w:author="yongjun" w:date="2016-06-10T17:07:00Z">
        <w:r w:rsidRPr="00ED0071" w:rsidDel="004D0B24">
          <w:rPr>
            <w:szCs w:val="21"/>
          </w:rPr>
          <w:delText>保证热轧润滑效果；</w:delText>
        </w:r>
        <w:bookmarkStart w:id="3169" w:name="_Toc453423308"/>
        <w:bookmarkEnd w:id="3169"/>
      </w:del>
    </w:p>
    <w:p w14:paraId="244FBFC8" w14:textId="77777777" w:rsidR="00210C66" w:rsidRPr="00ED0071" w:rsidDel="004D0B24" w:rsidRDefault="00210C66" w:rsidP="00B913D9">
      <w:pPr>
        <w:numPr>
          <w:ilvl w:val="0"/>
          <w:numId w:val="50"/>
        </w:numPr>
        <w:ind w:left="0" w:firstLineChars="202" w:firstLine="424"/>
        <w:rPr>
          <w:del w:id="3170" w:author="yongjun" w:date="2016-06-10T17:07:00Z"/>
          <w:szCs w:val="21"/>
        </w:rPr>
      </w:pPr>
      <w:del w:id="3171" w:author="yongjun" w:date="2016-06-10T17:07:00Z">
        <w:r w:rsidRPr="00ED0071" w:rsidDel="004D0B24">
          <w:rPr>
            <w:szCs w:val="21"/>
          </w:rPr>
          <w:delText>合理确定卷取温度。</w:delText>
        </w:r>
        <w:bookmarkStart w:id="3172" w:name="_Toc453423309"/>
        <w:bookmarkEnd w:id="3172"/>
      </w:del>
    </w:p>
    <w:p w14:paraId="227D155A" w14:textId="77777777" w:rsidR="00210C66" w:rsidRPr="00B40B02" w:rsidDel="004D0B24" w:rsidRDefault="00210C66" w:rsidP="00A83029">
      <w:pPr>
        <w:pStyle w:val="30"/>
        <w:tabs>
          <w:tab w:val="clear" w:pos="720"/>
          <w:tab w:val="num" w:pos="0"/>
        </w:tabs>
        <w:rPr>
          <w:del w:id="3173" w:author="yongjun" w:date="2016-06-10T17:07:00Z"/>
          <w:sz w:val="22"/>
        </w:rPr>
      </w:pPr>
      <w:del w:id="3174" w:author="yongjun" w:date="2016-06-10T17:07:00Z">
        <w:r w:rsidRPr="00B40B02" w:rsidDel="004D0B24">
          <w:rPr>
            <w:sz w:val="22"/>
          </w:rPr>
          <w:delText>全液压卷取机技术</w:delText>
        </w:r>
        <w:bookmarkStart w:id="3175" w:name="_Toc453423310"/>
        <w:bookmarkEnd w:id="3175"/>
      </w:del>
    </w:p>
    <w:p w14:paraId="33A8F24A" w14:textId="77777777" w:rsidR="00210C66" w:rsidRPr="00ED0071" w:rsidDel="004D0B24" w:rsidRDefault="00210C66" w:rsidP="00A83029">
      <w:pPr>
        <w:ind w:firstLine="420"/>
        <w:rPr>
          <w:del w:id="3176" w:author="yongjun" w:date="2016-06-10T17:07:00Z"/>
          <w:szCs w:val="21"/>
        </w:rPr>
      </w:pPr>
      <w:del w:id="3177" w:author="yongjun" w:date="2016-06-10T17:07:00Z">
        <w:r w:rsidRPr="00ED0071" w:rsidDel="004D0B24">
          <w:rPr>
            <w:szCs w:val="21"/>
          </w:rPr>
          <w:delText>采用全液压三助卷辊地下卷取机，具有良好的偏导对中和自动踏步控制</w:delText>
        </w:r>
        <w:r w:rsidRPr="00ED0071" w:rsidDel="004D0B24">
          <w:rPr>
            <w:szCs w:val="21"/>
          </w:rPr>
          <w:delText>AJC</w:delText>
        </w:r>
        <w:r w:rsidRPr="00ED0071" w:rsidDel="004D0B24">
          <w:rPr>
            <w:szCs w:val="21"/>
          </w:rPr>
          <w:delText>（</w:delText>
        </w:r>
        <w:r w:rsidRPr="00ED0071" w:rsidDel="004D0B24">
          <w:rPr>
            <w:szCs w:val="21"/>
          </w:rPr>
          <w:delText>Automatic Jump Control</w:delText>
        </w:r>
        <w:r w:rsidRPr="00ED0071" w:rsidDel="004D0B24">
          <w:rPr>
            <w:szCs w:val="21"/>
          </w:rPr>
          <w:delText>）功能，以确保较厚轧件头几圈卷取时不产生压痕。卷取机助卷辊采用液压缸驱动和高应答性能的自动跳越控制系统，避免在卷取开始几圈及卷取结束时助卷辊对带钢头部</w:delText>
        </w:r>
        <w:r w:rsidRPr="00ED0071" w:rsidDel="004D0B24">
          <w:rPr>
            <w:rFonts w:hint="eastAsia"/>
            <w:szCs w:val="21"/>
          </w:rPr>
          <w:delText>或尾部</w:delText>
        </w:r>
        <w:r w:rsidRPr="00ED0071" w:rsidDel="004D0B24">
          <w:rPr>
            <w:szCs w:val="21"/>
          </w:rPr>
          <w:delText>造成冲击，引起带钢表面缺陷。同时，卷取机夹送辊的平衡和辊缝调节，入口侧导板开口度和短行程均用液压缸驱动，提高了机械动作的快速性和稳定性。采用这种新型全液压卷取机，钢卷塔形可控制在</w:delText>
        </w:r>
        <w:r w:rsidRPr="00ED0071" w:rsidDel="004D0B24">
          <w:rPr>
            <w:szCs w:val="21"/>
          </w:rPr>
          <w:delText>40mm</w:delText>
        </w:r>
        <w:r w:rsidRPr="00ED0071" w:rsidDel="004D0B24">
          <w:rPr>
            <w:szCs w:val="21"/>
          </w:rPr>
          <w:delText>以内。</w:delText>
        </w:r>
        <w:bookmarkStart w:id="3178" w:name="_Toc453423311"/>
        <w:bookmarkEnd w:id="3178"/>
      </w:del>
    </w:p>
    <w:p w14:paraId="7363DD7E" w14:textId="77777777" w:rsidR="00210C66" w:rsidRPr="00B40B02" w:rsidDel="004D0B24" w:rsidRDefault="00210C66" w:rsidP="00A83029">
      <w:pPr>
        <w:pStyle w:val="30"/>
        <w:tabs>
          <w:tab w:val="clear" w:pos="720"/>
          <w:tab w:val="num" w:pos="0"/>
        </w:tabs>
        <w:rPr>
          <w:del w:id="3179" w:author="yongjun" w:date="2016-06-10T17:07:00Z"/>
          <w:sz w:val="22"/>
        </w:rPr>
      </w:pPr>
      <w:del w:id="3180" w:author="yongjun" w:date="2016-06-10T17:07:00Z">
        <w:r w:rsidRPr="00B40B02" w:rsidDel="004D0B24">
          <w:rPr>
            <w:sz w:val="22"/>
          </w:rPr>
          <w:delText>工艺过程控制技术</w:delText>
        </w:r>
        <w:bookmarkStart w:id="3181" w:name="_Toc453423312"/>
        <w:bookmarkEnd w:id="3181"/>
      </w:del>
    </w:p>
    <w:p w14:paraId="59351818" w14:textId="77777777" w:rsidR="00210C66" w:rsidDel="004D0B24" w:rsidRDefault="00210C66" w:rsidP="009525F0">
      <w:pPr>
        <w:ind w:firstLine="420"/>
        <w:rPr>
          <w:del w:id="3182" w:author="yongjun" w:date="2016-06-10T17:07:00Z"/>
          <w:szCs w:val="21"/>
        </w:rPr>
      </w:pPr>
      <w:del w:id="3183" w:author="yongjun" w:date="2016-06-10T17:07:00Z">
        <w:r w:rsidRPr="00ED0071" w:rsidDel="004D0B24">
          <w:rPr>
            <w:szCs w:val="21"/>
          </w:rPr>
          <w:delText>现代化的热轧带钢机生产由基础自动化级（</w:delText>
        </w:r>
        <w:r w:rsidRPr="00ED0071" w:rsidDel="004D0B24">
          <w:rPr>
            <w:szCs w:val="21"/>
          </w:rPr>
          <w:delText>L1</w:delText>
        </w:r>
        <w:r w:rsidRPr="00ED0071" w:rsidDel="004D0B24">
          <w:rPr>
            <w:szCs w:val="21"/>
          </w:rPr>
          <w:delText>）、过程控制（</w:delText>
        </w:r>
        <w:r w:rsidRPr="00ED0071" w:rsidDel="004D0B24">
          <w:rPr>
            <w:szCs w:val="21"/>
          </w:rPr>
          <w:delText>L2</w:delText>
        </w:r>
        <w:r w:rsidRPr="00ED0071" w:rsidDel="004D0B24">
          <w:rPr>
            <w:szCs w:val="21"/>
          </w:rPr>
          <w:delText>）、生产控制级（</w:delText>
        </w:r>
        <w:r w:rsidRPr="00ED0071" w:rsidDel="004D0B24">
          <w:rPr>
            <w:szCs w:val="21"/>
          </w:rPr>
          <w:delText>L3</w:delText>
        </w:r>
        <w:r w:rsidRPr="00ED0071" w:rsidDel="004D0B24">
          <w:rPr>
            <w:szCs w:val="21"/>
          </w:rPr>
          <w:delText>）、生产管理级（</w:delText>
        </w:r>
        <w:r w:rsidRPr="00ED0071" w:rsidDel="004D0B24">
          <w:rPr>
            <w:szCs w:val="21"/>
          </w:rPr>
          <w:delText>L4</w:delText>
        </w:r>
        <w:r w:rsidRPr="00ED0071" w:rsidDel="004D0B24">
          <w:rPr>
            <w:szCs w:val="21"/>
          </w:rPr>
          <w:delText>）构成多级控制系统。前两级控制系统得到普遍采用，部分热轧机采用了前三级控制系统，少数热轧机采用了四级控制和管理系统</w:delText>
        </w:r>
        <w:r w:rsidRPr="00ED0071" w:rsidDel="004D0B24">
          <w:rPr>
            <w:rFonts w:hint="eastAsia"/>
            <w:szCs w:val="21"/>
          </w:rPr>
          <w:delText>（如图</w:delText>
        </w:r>
        <w:r w:rsidRPr="00ED0071" w:rsidDel="004D0B24">
          <w:rPr>
            <w:rFonts w:hint="eastAsia"/>
            <w:szCs w:val="21"/>
          </w:rPr>
          <w:delText>43</w:delText>
        </w:r>
        <w:r w:rsidRPr="00ED0071" w:rsidDel="004D0B24">
          <w:rPr>
            <w:rFonts w:hint="eastAsia"/>
            <w:szCs w:val="21"/>
          </w:rPr>
          <w:delText>所示）</w:delText>
        </w:r>
        <w:r w:rsidRPr="00ED0071" w:rsidDel="004D0B24">
          <w:rPr>
            <w:szCs w:val="21"/>
          </w:rPr>
          <w:delText>。</w:delText>
        </w:r>
        <w:bookmarkStart w:id="3184" w:name="_Toc453423313"/>
        <w:bookmarkEnd w:id="3184"/>
      </w:del>
    </w:p>
    <w:p w14:paraId="64EA2B28" w14:textId="36639271" w:rsidR="009525F0" w:rsidRPr="00ED0071" w:rsidDel="004D0B24" w:rsidRDefault="00540CA9" w:rsidP="00210C66">
      <w:pPr>
        <w:spacing w:line="360" w:lineRule="auto"/>
        <w:jc w:val="center"/>
        <w:rPr>
          <w:del w:id="3185" w:author="yongjun" w:date="2016-06-10T17:07:00Z"/>
          <w:szCs w:val="21"/>
        </w:rPr>
      </w:pPr>
      <w:del w:id="3186" w:author="yongjun" w:date="2016-06-10T17:07:00Z">
        <w:r w:rsidDel="004D0B24">
          <w:rPr>
            <w:noProof/>
            <w:szCs w:val="21"/>
          </w:rPr>
          <w:drawing>
            <wp:inline distT="0" distB="0" distL="0" distR="0" wp14:anchorId="672661A5" wp14:editId="53887E56">
              <wp:extent cx="4010025" cy="21621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0025" cy="2162175"/>
                      </a:xfrm>
                      <a:prstGeom prst="rect">
                        <a:avLst/>
                      </a:prstGeom>
                      <a:noFill/>
                      <a:ln>
                        <a:noFill/>
                      </a:ln>
                    </pic:spPr>
                  </pic:pic>
                </a:graphicData>
              </a:graphic>
            </wp:inline>
          </w:drawing>
        </w:r>
        <w:bookmarkStart w:id="3187" w:name="_Toc453423314"/>
        <w:bookmarkEnd w:id="3187"/>
      </w:del>
    </w:p>
    <w:p w14:paraId="06868097" w14:textId="77777777" w:rsidR="00210C66" w:rsidRPr="00ED0071" w:rsidDel="004D0B24" w:rsidRDefault="00210C66" w:rsidP="00A83029">
      <w:pPr>
        <w:jc w:val="center"/>
        <w:rPr>
          <w:del w:id="3188" w:author="yongjun" w:date="2016-06-10T17:07:00Z"/>
          <w:szCs w:val="21"/>
        </w:rPr>
      </w:pPr>
      <w:del w:id="3189" w:author="yongjun" w:date="2016-06-10T17:07:00Z">
        <w:r w:rsidRPr="00ED0071" w:rsidDel="004D0B24">
          <w:rPr>
            <w:rFonts w:hint="eastAsia"/>
            <w:szCs w:val="21"/>
          </w:rPr>
          <w:delText>图</w:delText>
        </w:r>
        <w:r w:rsidRPr="00ED0071" w:rsidDel="004D0B24">
          <w:rPr>
            <w:rFonts w:hint="eastAsia"/>
            <w:szCs w:val="21"/>
          </w:rPr>
          <w:delText xml:space="preserve">43 </w:delText>
        </w:r>
        <w:r w:rsidRPr="00ED0071" w:rsidDel="004D0B24">
          <w:rPr>
            <w:rFonts w:hint="eastAsia"/>
            <w:szCs w:val="21"/>
          </w:rPr>
          <w:delText>带钢热连轧计算机控制系统系统功能</w:delText>
        </w:r>
        <w:bookmarkStart w:id="3190" w:name="_Toc453423315"/>
        <w:bookmarkEnd w:id="3190"/>
      </w:del>
    </w:p>
    <w:p w14:paraId="70FFD946" w14:textId="77777777" w:rsidR="00210C66" w:rsidRPr="00B40B02" w:rsidDel="004D0B24" w:rsidRDefault="00210C66" w:rsidP="00A83029">
      <w:pPr>
        <w:pStyle w:val="30"/>
        <w:tabs>
          <w:tab w:val="clear" w:pos="720"/>
          <w:tab w:val="num" w:pos="0"/>
        </w:tabs>
        <w:rPr>
          <w:del w:id="3191" w:author="yongjun" w:date="2016-06-10T17:07:00Z"/>
          <w:sz w:val="22"/>
        </w:rPr>
      </w:pPr>
      <w:del w:id="3192" w:author="yongjun" w:date="2016-06-10T17:07:00Z">
        <w:r w:rsidRPr="00B40B02" w:rsidDel="004D0B24">
          <w:rPr>
            <w:sz w:val="22"/>
          </w:rPr>
          <w:delText>热轧工艺润滑</w:delText>
        </w:r>
        <w:bookmarkStart w:id="3193" w:name="_Toc453423316"/>
        <w:bookmarkEnd w:id="3193"/>
      </w:del>
    </w:p>
    <w:p w14:paraId="223F4A04" w14:textId="77777777" w:rsidR="00210C66" w:rsidRPr="00B40B02" w:rsidDel="004D0B24" w:rsidRDefault="00210C66" w:rsidP="00A83029">
      <w:pPr>
        <w:pStyle w:val="4"/>
        <w:spacing w:before="0" w:after="0" w:line="240" w:lineRule="auto"/>
        <w:rPr>
          <w:del w:id="3194" w:author="yongjun" w:date="2016-06-10T17:07:00Z"/>
          <w:rFonts w:ascii="宋体" w:eastAsia="宋体" w:hAnsi="宋体"/>
          <w:sz w:val="20"/>
        </w:rPr>
      </w:pPr>
      <w:del w:id="3195" w:author="yongjun" w:date="2016-06-10T17:07:00Z">
        <w:r w:rsidRPr="00B40B02" w:rsidDel="004D0B24">
          <w:rPr>
            <w:rFonts w:ascii="宋体" w:eastAsia="宋体" w:hAnsi="宋体"/>
            <w:sz w:val="20"/>
          </w:rPr>
          <w:delText>热轧工艺润滑的意义：</w:delText>
        </w:r>
        <w:bookmarkStart w:id="3196" w:name="_Toc453423317"/>
        <w:bookmarkEnd w:id="3196"/>
      </w:del>
    </w:p>
    <w:p w14:paraId="71075165" w14:textId="77777777" w:rsidR="00210C66" w:rsidRPr="00ED0071" w:rsidDel="004D0B24" w:rsidRDefault="00210C66" w:rsidP="00A83029">
      <w:pPr>
        <w:ind w:firstLine="420"/>
        <w:rPr>
          <w:del w:id="3197" w:author="yongjun" w:date="2016-06-10T17:07:00Z"/>
          <w:szCs w:val="21"/>
        </w:rPr>
      </w:pPr>
      <w:del w:id="3198" w:author="yongjun" w:date="2016-06-10T17:07:00Z">
        <w:r w:rsidRPr="00ED0071" w:rsidDel="004D0B24">
          <w:rPr>
            <w:szCs w:val="21"/>
          </w:rPr>
          <w:delText>长期以来，水一直作为热轧板带时轧辊的润滑和冷却介质使用；随着轧机向高速化、连续化、自动化和大压下量方向发展，轧辊工作负荷明显增加，加速了轧辊的剥落和磨损，频繁的换辊又造成轧制作业率的降低。此时，水已远远不能满足热轧时作为润滑介质的需要。为此，人们开始考虑用热轧工艺润滑来减少轧辊磨损、提高作业率。板带钢热轧工艺润滑自</w:delText>
        </w:r>
        <w:r w:rsidRPr="00ED0071" w:rsidDel="004D0B24">
          <w:rPr>
            <w:szCs w:val="21"/>
          </w:rPr>
          <w:delText>1968</w:delText>
        </w:r>
        <w:r w:rsidRPr="00ED0071" w:rsidDel="004D0B24">
          <w:rPr>
            <w:szCs w:val="21"/>
          </w:rPr>
          <w:delText>年在美国</w:delText>
        </w:r>
        <w:r w:rsidRPr="00ED0071" w:rsidDel="004D0B24">
          <w:rPr>
            <w:szCs w:val="21"/>
          </w:rPr>
          <w:delText>Natioal</w:delText>
        </w:r>
        <w:r w:rsidRPr="00ED0071" w:rsidDel="004D0B24">
          <w:rPr>
            <w:szCs w:val="21"/>
          </w:rPr>
          <w:delText>钢铁公司</w:delText>
        </w:r>
        <w:r w:rsidRPr="00ED0071" w:rsidDel="004D0B24">
          <w:rPr>
            <w:szCs w:val="21"/>
          </w:rPr>
          <w:delText>Great Lake</w:delText>
        </w:r>
        <w:r w:rsidRPr="00ED0071" w:rsidDel="004D0B24">
          <w:rPr>
            <w:szCs w:val="21"/>
          </w:rPr>
          <w:delText>钢铁厂首次应用成功以来，在世界各国发展迅速，研究工作主要围绕热轧工艺润滑剂的性能要求和成分组成、热轧润滑剂的供给方法、控制方法及相应的系统装置等问题。日本应用此项技术至今也有</w:delText>
        </w:r>
        <w:r w:rsidRPr="00ED0071" w:rsidDel="004D0B24">
          <w:rPr>
            <w:szCs w:val="21"/>
          </w:rPr>
          <w:delText>30</w:delText>
        </w:r>
        <w:r w:rsidRPr="00ED0071" w:rsidDel="004D0B24">
          <w:rPr>
            <w:szCs w:val="21"/>
          </w:rPr>
          <w:delText>多年历史。目前许多国家的板带钢热连轧机的精轧机组都已采用了工艺润滑技术。我国宝钢</w:delText>
        </w:r>
        <w:r w:rsidRPr="00ED0071" w:rsidDel="004D0B24">
          <w:rPr>
            <w:szCs w:val="21"/>
          </w:rPr>
          <w:delText>1580mm</w:delText>
        </w:r>
        <w:r w:rsidRPr="00ED0071" w:rsidDel="004D0B24">
          <w:rPr>
            <w:szCs w:val="21"/>
          </w:rPr>
          <w:delText>和</w:delText>
        </w:r>
        <w:r w:rsidRPr="00ED0071" w:rsidDel="004D0B24">
          <w:rPr>
            <w:szCs w:val="21"/>
          </w:rPr>
          <w:delText>2050mm</w:delText>
        </w:r>
        <w:r w:rsidRPr="00ED0071" w:rsidDel="004D0B24">
          <w:rPr>
            <w:szCs w:val="21"/>
          </w:rPr>
          <w:delText>热</w:delText>
        </w:r>
        <w:r w:rsidRPr="00ED0071" w:rsidDel="004D0B24">
          <w:rPr>
            <w:rFonts w:hint="eastAsia"/>
            <w:szCs w:val="21"/>
          </w:rPr>
          <w:delText>连</w:delText>
        </w:r>
        <w:r w:rsidRPr="00ED0071" w:rsidDel="004D0B24">
          <w:rPr>
            <w:szCs w:val="21"/>
          </w:rPr>
          <w:delText>轧在</w:delText>
        </w:r>
        <w:r w:rsidRPr="00ED0071" w:rsidDel="004D0B24">
          <w:rPr>
            <w:szCs w:val="21"/>
          </w:rPr>
          <w:delText>90</w:delText>
        </w:r>
        <w:r w:rsidRPr="00ED0071" w:rsidDel="004D0B24">
          <w:rPr>
            <w:szCs w:val="21"/>
          </w:rPr>
          <w:delText>年代已应用此技术</w:delText>
        </w:r>
        <w:r w:rsidRPr="00ED0071" w:rsidDel="004D0B24">
          <w:rPr>
            <w:rFonts w:hint="eastAsia"/>
            <w:szCs w:val="21"/>
          </w:rPr>
          <w:delText>，</w:delText>
        </w:r>
        <w:r w:rsidRPr="00ED0071" w:rsidDel="004D0B24">
          <w:rPr>
            <w:szCs w:val="21"/>
          </w:rPr>
          <w:delText>在热轧轧制中应用</w:delText>
        </w:r>
        <w:r w:rsidRPr="00ED0071" w:rsidDel="004D0B24">
          <w:rPr>
            <w:rFonts w:hint="eastAsia"/>
            <w:szCs w:val="21"/>
          </w:rPr>
          <w:delText>工艺</w:delText>
        </w:r>
        <w:r w:rsidRPr="00ED0071" w:rsidDel="004D0B24">
          <w:rPr>
            <w:szCs w:val="21"/>
          </w:rPr>
          <w:delText>润滑技术具有明显的优越性。</w:delText>
        </w:r>
        <w:bookmarkStart w:id="3199" w:name="_Toc453423318"/>
        <w:bookmarkEnd w:id="3199"/>
      </w:del>
    </w:p>
    <w:p w14:paraId="40CA76A5" w14:textId="77777777" w:rsidR="00210C66" w:rsidRPr="00ED0071" w:rsidDel="004D0B24" w:rsidRDefault="00210C66" w:rsidP="00A83029">
      <w:pPr>
        <w:ind w:firstLineChars="200" w:firstLine="420"/>
        <w:rPr>
          <w:del w:id="3200" w:author="yongjun" w:date="2016-06-10T17:07:00Z"/>
          <w:szCs w:val="21"/>
        </w:rPr>
      </w:pPr>
      <w:del w:id="3201" w:author="yongjun" w:date="2016-06-10T17:07:00Z">
        <w:r w:rsidRPr="00ED0071" w:rsidDel="004D0B24">
          <w:rPr>
            <w:szCs w:val="21"/>
          </w:rPr>
          <w:delText>采用热轧工艺润滑技术不仅对减少轧制力和减轻轧制负荷、降低能耗、降低轧辊磨损、提高生产率、改善带钢表面质量等具有明显作用，还可以获得巨大的经济效益，同时对后续的冷轧工序（如连续酸洗工序）也有明显的效益。随着轧辊材质的改进、轧制速度的提高，以及市场对热轧产品表面质量要求的提高，热轧工艺润滑是今后板带材生产提质、降耗、增效的发展方向之一。因此，近年来，热轧润滑技术得到了越来越广泛的关注和应用。</w:delText>
        </w:r>
        <w:bookmarkStart w:id="3202" w:name="_Toc453423319"/>
        <w:bookmarkEnd w:id="3202"/>
      </w:del>
    </w:p>
    <w:p w14:paraId="32366199" w14:textId="77777777" w:rsidR="00210C66" w:rsidRPr="00ED0071" w:rsidDel="004D0B24" w:rsidRDefault="00210C66" w:rsidP="00A83029">
      <w:pPr>
        <w:ind w:firstLine="420"/>
        <w:rPr>
          <w:del w:id="3203" w:author="yongjun" w:date="2016-06-10T17:07:00Z"/>
          <w:szCs w:val="21"/>
        </w:rPr>
      </w:pPr>
      <w:del w:id="3204" w:author="yongjun" w:date="2016-06-10T17:07:00Z">
        <w:r w:rsidRPr="00ED0071" w:rsidDel="004D0B24">
          <w:rPr>
            <w:szCs w:val="21"/>
          </w:rPr>
          <w:delText>板带热轧过程中，变形区处于高温、高压和高速状态，轧辊与高温的轧件相接触，工作辊表面的瞬时温度可达</w:delText>
        </w:r>
        <w:r w:rsidRPr="00ED0071" w:rsidDel="004D0B24">
          <w:rPr>
            <w:szCs w:val="21"/>
          </w:rPr>
          <w:delText>600</w:delText>
        </w:r>
        <w:r w:rsidRPr="00ED0071" w:rsidDel="004D0B24">
          <w:rPr>
            <w:rFonts w:ascii="宋体" w:hAnsi="宋体" w:cs="宋体" w:hint="eastAsia"/>
            <w:szCs w:val="21"/>
          </w:rPr>
          <w:delText>℃</w:delText>
        </w:r>
        <w:r w:rsidRPr="00ED0071" w:rsidDel="004D0B24">
          <w:rPr>
            <w:szCs w:val="21"/>
          </w:rPr>
          <w:delText>左右，为此轧制过程中</w:delText>
        </w:r>
        <w:r w:rsidRPr="00ED0071" w:rsidDel="004D0B24">
          <w:rPr>
            <w:rFonts w:hint="eastAsia"/>
            <w:szCs w:val="21"/>
          </w:rPr>
          <w:delText>，</w:delText>
        </w:r>
        <w:r w:rsidRPr="00ED0071" w:rsidDel="004D0B24">
          <w:rPr>
            <w:szCs w:val="21"/>
          </w:rPr>
          <w:delText>必须向轧辊喷以大量的冷却水进行冷却。工作辊在冷却水的作用下极易生成</w:delText>
        </w:r>
        <w:r w:rsidRPr="00ED0071" w:rsidDel="004D0B24">
          <w:rPr>
            <w:szCs w:val="21"/>
          </w:rPr>
          <w:delText>Fe</w:delText>
        </w:r>
        <w:r w:rsidRPr="00ED0071" w:rsidDel="004D0B24">
          <w:rPr>
            <w:szCs w:val="21"/>
            <w:vertAlign w:val="subscript"/>
          </w:rPr>
          <w:delText>3</w:delText>
        </w:r>
        <w:r w:rsidRPr="00ED0071" w:rsidDel="004D0B24">
          <w:rPr>
            <w:szCs w:val="21"/>
          </w:rPr>
          <w:delText>O</w:delText>
        </w:r>
        <w:r w:rsidRPr="00ED0071" w:rsidDel="004D0B24">
          <w:rPr>
            <w:szCs w:val="21"/>
            <w:vertAlign w:val="subscript"/>
          </w:rPr>
          <w:delText>4</w:delText>
        </w:r>
        <w:r w:rsidRPr="00ED0071" w:rsidDel="004D0B24">
          <w:rPr>
            <w:szCs w:val="21"/>
          </w:rPr>
          <w:delText>和</w:delText>
        </w:r>
        <w:r w:rsidRPr="00ED0071" w:rsidDel="004D0B24">
          <w:rPr>
            <w:szCs w:val="21"/>
          </w:rPr>
          <w:delText>Fe</w:delText>
        </w:r>
        <w:r w:rsidRPr="00ED0071" w:rsidDel="004D0B24">
          <w:rPr>
            <w:szCs w:val="21"/>
            <w:vertAlign w:val="subscript"/>
          </w:rPr>
          <w:delText>2</w:delText>
        </w:r>
        <w:r w:rsidRPr="00ED0071" w:rsidDel="004D0B24">
          <w:rPr>
            <w:szCs w:val="21"/>
          </w:rPr>
          <w:delText>O</w:delText>
        </w:r>
        <w:r w:rsidRPr="00ED0071" w:rsidDel="004D0B24">
          <w:rPr>
            <w:szCs w:val="21"/>
            <w:vertAlign w:val="subscript"/>
          </w:rPr>
          <w:delText>3</w:delText>
        </w:r>
        <w:r w:rsidRPr="00ED0071" w:rsidDel="004D0B24">
          <w:rPr>
            <w:szCs w:val="21"/>
          </w:rPr>
          <w:delText>等氧化物，其粘在轧辊表面，使轧辊生成黑暗色的表面</w:delText>
        </w:r>
        <w:r w:rsidRPr="00ED0071" w:rsidDel="004D0B24">
          <w:rPr>
            <w:rFonts w:hint="eastAsia"/>
            <w:szCs w:val="21"/>
          </w:rPr>
          <w:delText>（</w:delText>
        </w:r>
        <w:r w:rsidRPr="00ED0071" w:rsidDel="004D0B24">
          <w:rPr>
            <w:szCs w:val="21"/>
          </w:rPr>
          <w:delText>即黑皮</w:delText>
        </w:r>
        <w:r w:rsidRPr="00ED0071" w:rsidDel="004D0B24">
          <w:rPr>
            <w:rFonts w:hint="eastAsia"/>
            <w:szCs w:val="21"/>
          </w:rPr>
          <w:delText>）</w:delText>
        </w:r>
        <w:r w:rsidRPr="00ED0071" w:rsidDel="004D0B24">
          <w:rPr>
            <w:szCs w:val="21"/>
          </w:rPr>
          <w:delText>。黑皮是造成轧辊异常磨损的主要原因，造成工作辊表面龟裂，甚至发生剥落掉皮等缺陷，影响了带钢表面质量，因此生产中必须频繁换辊。如果应用工艺润滑，由于轧制油的作用，轧辊与轧件之间被一层润滑油膜隔开，可防止轧辊表面产生黑皮，从而减少轧辊的磨损，延长工作辊的使用周期；可减少换辊时间，提高轧制作业率，减少工作辊储备量</w:delText>
        </w:r>
        <w:r w:rsidRPr="00ED0071" w:rsidDel="004D0B24">
          <w:rPr>
            <w:rFonts w:hint="eastAsia"/>
            <w:szCs w:val="21"/>
          </w:rPr>
          <w:delText>；</w:delText>
        </w:r>
        <w:r w:rsidRPr="00ED0071" w:rsidDel="004D0B24">
          <w:rPr>
            <w:szCs w:val="21"/>
          </w:rPr>
          <w:delText>同时也减少了支撑辊的磨损和储备量。另外，由于这层油膜的存在，在阻碍了轧件向轧辊的热传导的同时又缓和了水对轧辊的急冷和氧化作用，因而降低了轧辊的热疲劳，使轧辊表面的龟裂程度降低，防止了轧辊表面</w:delText>
        </w:r>
        <w:r w:rsidRPr="00ED0071" w:rsidDel="004D0B24">
          <w:rPr>
            <w:rFonts w:hint="eastAsia"/>
            <w:szCs w:val="21"/>
          </w:rPr>
          <w:delText>“</w:delText>
        </w:r>
        <w:r w:rsidRPr="00ED0071" w:rsidDel="004D0B24">
          <w:rPr>
            <w:szCs w:val="21"/>
          </w:rPr>
          <w:delText>黑皮</w:delText>
        </w:r>
        <w:r w:rsidRPr="00ED0071" w:rsidDel="004D0B24">
          <w:rPr>
            <w:rFonts w:hint="eastAsia"/>
            <w:szCs w:val="21"/>
          </w:rPr>
          <w:delText>”</w:delText>
        </w:r>
        <w:r w:rsidRPr="00ED0071" w:rsidDel="004D0B24">
          <w:rPr>
            <w:szCs w:val="21"/>
          </w:rPr>
          <w:delText>的产生，有效提高了板带产品的表面质量。</w:delText>
        </w:r>
        <w:bookmarkStart w:id="3205" w:name="_Toc453423320"/>
        <w:bookmarkEnd w:id="3205"/>
      </w:del>
    </w:p>
    <w:p w14:paraId="6B4AF343" w14:textId="77777777" w:rsidR="00210C66" w:rsidRPr="00ED0071" w:rsidDel="004D0B24" w:rsidRDefault="00210C66" w:rsidP="00A83029">
      <w:pPr>
        <w:ind w:firstLine="420"/>
        <w:rPr>
          <w:del w:id="3206" w:author="yongjun" w:date="2016-06-10T17:07:00Z"/>
          <w:szCs w:val="21"/>
        </w:rPr>
      </w:pPr>
      <w:del w:id="3207" w:author="yongjun" w:date="2016-06-10T17:07:00Z">
        <w:r w:rsidRPr="00ED0071" w:rsidDel="004D0B24">
          <w:rPr>
            <w:szCs w:val="21"/>
          </w:rPr>
          <w:delText>随着热轧带钢精轧机组向高速化、高效率方向发展，热轧工艺润滑已得到重视、应用和发展。在板带正常轧制过程中，如果以水作为冷却剂，则变形区内轧辊与轧件间的摩擦系数</w:delText>
        </w:r>
        <w:r w:rsidRPr="00ED0071" w:rsidDel="004D0B24">
          <w:rPr>
            <w:szCs w:val="21"/>
          </w:rPr>
          <w:delText>μ</w:delText>
        </w:r>
        <w:r w:rsidRPr="00ED0071" w:rsidDel="004D0B24">
          <w:rPr>
            <w:szCs w:val="21"/>
          </w:rPr>
          <w:delText>在</w:delText>
        </w:r>
        <w:r w:rsidRPr="00ED0071" w:rsidDel="004D0B24">
          <w:rPr>
            <w:szCs w:val="21"/>
          </w:rPr>
          <w:delText>0.3~0.35</w:delText>
        </w:r>
        <w:r w:rsidRPr="00ED0071" w:rsidDel="004D0B24">
          <w:rPr>
            <w:szCs w:val="21"/>
          </w:rPr>
          <w:delText>范围内</w:delText>
        </w:r>
        <w:r w:rsidRPr="00ED0071" w:rsidDel="004D0B24">
          <w:rPr>
            <w:rFonts w:hint="eastAsia"/>
            <w:szCs w:val="21"/>
          </w:rPr>
          <w:delText>；</w:delText>
        </w:r>
        <w:r w:rsidRPr="00ED0071" w:rsidDel="004D0B24">
          <w:rPr>
            <w:szCs w:val="21"/>
          </w:rPr>
          <w:delText>当使用热轧润滑油后，摩擦系数</w:delText>
        </w:r>
        <w:r w:rsidRPr="00ED0071" w:rsidDel="004D0B24">
          <w:rPr>
            <w:szCs w:val="21"/>
          </w:rPr>
          <w:delText>μ</w:delText>
        </w:r>
        <w:r w:rsidRPr="00ED0071" w:rsidDel="004D0B24">
          <w:rPr>
            <w:szCs w:val="21"/>
          </w:rPr>
          <w:delText>可以降低</w:delText>
        </w:r>
        <w:r w:rsidRPr="00ED0071" w:rsidDel="004D0B24">
          <w:rPr>
            <w:szCs w:val="21"/>
          </w:rPr>
          <w:delText>30~50%</w:delText>
        </w:r>
        <w:r w:rsidRPr="00ED0071" w:rsidDel="004D0B24">
          <w:rPr>
            <w:szCs w:val="21"/>
          </w:rPr>
          <w:delText>，摩擦系数的降低使热连轧精轧机组的能耗大大</w:delText>
        </w:r>
        <w:r w:rsidRPr="00ED0071" w:rsidDel="004D0B24">
          <w:rPr>
            <w:rFonts w:hint="eastAsia"/>
            <w:szCs w:val="21"/>
          </w:rPr>
          <w:delText>降低</w:delText>
        </w:r>
        <w:r w:rsidRPr="00ED0071" w:rsidDel="004D0B24">
          <w:rPr>
            <w:szCs w:val="21"/>
          </w:rPr>
          <w:delText>。目前，热轧工艺润滑技术在在我国已得到推广和应用。</w:delText>
        </w:r>
        <w:bookmarkStart w:id="3208" w:name="_Toc453423321"/>
        <w:bookmarkEnd w:id="3208"/>
      </w:del>
    </w:p>
    <w:p w14:paraId="35633286" w14:textId="77777777" w:rsidR="00210C66" w:rsidRPr="00B40B02" w:rsidDel="004D0B24" w:rsidRDefault="00210C66" w:rsidP="00A83029">
      <w:pPr>
        <w:pStyle w:val="4"/>
        <w:spacing w:before="0" w:after="0" w:line="240" w:lineRule="auto"/>
        <w:rPr>
          <w:del w:id="3209" w:author="yongjun" w:date="2016-06-10T17:07:00Z"/>
          <w:rFonts w:ascii="宋体" w:eastAsia="宋体" w:hAnsi="宋体"/>
          <w:sz w:val="20"/>
        </w:rPr>
      </w:pPr>
      <w:del w:id="3210" w:author="yongjun" w:date="2016-06-10T17:07:00Z">
        <w:r w:rsidRPr="00B40B02" w:rsidDel="004D0B24">
          <w:rPr>
            <w:rFonts w:ascii="宋体" w:eastAsia="宋体" w:hAnsi="宋体"/>
            <w:sz w:val="20"/>
          </w:rPr>
          <w:delText>热轧工艺润滑具有以下作用：</w:delText>
        </w:r>
        <w:bookmarkStart w:id="3211" w:name="_Toc453423322"/>
        <w:bookmarkEnd w:id="3211"/>
      </w:del>
    </w:p>
    <w:p w14:paraId="399608C9" w14:textId="77777777" w:rsidR="00210C66" w:rsidRPr="00ED0071" w:rsidDel="004D0B24" w:rsidRDefault="00210C66" w:rsidP="00B913D9">
      <w:pPr>
        <w:numPr>
          <w:ilvl w:val="0"/>
          <w:numId w:val="51"/>
        </w:numPr>
        <w:ind w:left="0" w:firstLine="426"/>
        <w:rPr>
          <w:del w:id="3212" w:author="yongjun" w:date="2016-06-10T17:07:00Z"/>
          <w:szCs w:val="21"/>
        </w:rPr>
      </w:pPr>
      <w:del w:id="3213" w:author="yongjun" w:date="2016-06-10T17:07:00Z">
        <w:r w:rsidRPr="00ED0071" w:rsidDel="004D0B24">
          <w:rPr>
            <w:szCs w:val="21"/>
          </w:rPr>
          <w:delText>使热轧力能参数发生变化，降低轧制力。润滑轧制减少热轧过程轧辊与轧件之间的摩擦系数，摩擦系数的减小直接导致轧制力的降低，一般可</w:delText>
        </w:r>
        <w:r w:rsidRPr="00ED0071" w:rsidDel="004D0B24">
          <w:rPr>
            <w:rFonts w:hint="eastAsia"/>
            <w:szCs w:val="21"/>
          </w:rPr>
          <w:delText>降低</w:delText>
        </w:r>
        <w:r w:rsidRPr="00ED0071" w:rsidDel="004D0B24">
          <w:rPr>
            <w:szCs w:val="21"/>
          </w:rPr>
          <w:delText>轧制力</w:delText>
        </w:r>
        <w:r w:rsidRPr="00ED0071" w:rsidDel="004D0B24">
          <w:rPr>
            <w:szCs w:val="21"/>
          </w:rPr>
          <w:delText>10~25%</w:delText>
        </w:r>
        <w:r w:rsidRPr="00ED0071" w:rsidDel="004D0B24">
          <w:rPr>
            <w:szCs w:val="21"/>
          </w:rPr>
          <w:delText>，这样不仅可以降低轧制功率，减少能耗，而且更重要的是可以在原有轧机的工况下进行大压下轧制，有利于轧制薄规格的热轧产品，同时也可以有效地消除轧制过程轧机的振动。</w:delText>
        </w:r>
        <w:bookmarkStart w:id="3214" w:name="_Toc453423323"/>
        <w:bookmarkEnd w:id="3214"/>
      </w:del>
    </w:p>
    <w:p w14:paraId="4BDBD325" w14:textId="77777777" w:rsidR="00210C66" w:rsidRPr="00ED0071" w:rsidDel="004D0B24" w:rsidRDefault="00210C66" w:rsidP="00B913D9">
      <w:pPr>
        <w:numPr>
          <w:ilvl w:val="0"/>
          <w:numId w:val="51"/>
        </w:numPr>
        <w:ind w:left="0" w:firstLine="426"/>
        <w:rPr>
          <w:del w:id="3215" w:author="yongjun" w:date="2016-06-10T17:07:00Z"/>
          <w:szCs w:val="21"/>
        </w:rPr>
      </w:pPr>
      <w:del w:id="3216" w:author="yongjun" w:date="2016-06-10T17:07:00Z">
        <w:r w:rsidRPr="00ED0071" w:rsidDel="004D0B24">
          <w:rPr>
            <w:szCs w:val="21"/>
          </w:rPr>
          <w:delText>由于润滑油形成覆盖在轧辊表面的保护膜，缓解了水对轧辊的急冷与氧化作用，同时这层保护膜还起着阻碍轧件向轧辊传热的作用，降低了轧辊的热疲劳，从而减轻</w:delText>
        </w:r>
        <w:r w:rsidRPr="00ED0071" w:rsidDel="004D0B24">
          <w:rPr>
            <w:rFonts w:hint="eastAsia"/>
            <w:szCs w:val="21"/>
          </w:rPr>
          <w:delText>轧辊</w:delText>
        </w:r>
        <w:r w:rsidRPr="00ED0071" w:rsidDel="004D0B24">
          <w:rPr>
            <w:szCs w:val="21"/>
          </w:rPr>
          <w:delText>磨损。</w:delText>
        </w:r>
        <w:bookmarkStart w:id="3217" w:name="_Toc453423324"/>
        <w:bookmarkEnd w:id="3217"/>
      </w:del>
    </w:p>
    <w:p w14:paraId="4B402143" w14:textId="77777777" w:rsidR="00210C66" w:rsidRPr="00ED0071" w:rsidDel="004D0B24" w:rsidRDefault="00210C66" w:rsidP="00B913D9">
      <w:pPr>
        <w:numPr>
          <w:ilvl w:val="0"/>
          <w:numId w:val="51"/>
        </w:numPr>
        <w:ind w:left="0" w:firstLine="426"/>
        <w:rPr>
          <w:del w:id="3218" w:author="yongjun" w:date="2016-06-10T17:07:00Z"/>
          <w:szCs w:val="21"/>
        </w:rPr>
      </w:pPr>
      <w:del w:id="3219" w:author="yongjun" w:date="2016-06-10T17:07:00Z">
        <w:r w:rsidRPr="00ED0071" w:rsidDel="004D0B24">
          <w:rPr>
            <w:szCs w:val="21"/>
          </w:rPr>
          <w:delText>改善轧后表面质量。由于保持了轧辊表面状况及辊形几何尺寸精度以及防止氧化铁皮压人的作用</w:delText>
        </w:r>
        <w:r w:rsidRPr="00ED0071" w:rsidDel="004D0B24">
          <w:rPr>
            <w:rFonts w:hint="eastAsia"/>
            <w:szCs w:val="21"/>
          </w:rPr>
          <w:delText>，工艺润滑</w:delText>
        </w:r>
        <w:r w:rsidRPr="00ED0071" w:rsidDel="004D0B24">
          <w:rPr>
            <w:szCs w:val="21"/>
          </w:rPr>
          <w:delText>直接改善了轧后板面质量；另外，工艺润滑对变形区摩擦的调控作用可以促进轧后板形的提高。轧后表面质量的改善还可以提高热轧板带的酸洗速度，降低酸液消耗，减少酸洗金属的损失。</w:delText>
        </w:r>
        <w:bookmarkStart w:id="3220" w:name="_Toc453423325"/>
        <w:bookmarkEnd w:id="3220"/>
      </w:del>
    </w:p>
    <w:p w14:paraId="7648D39D" w14:textId="77777777" w:rsidR="00210C66" w:rsidRPr="00ED0071" w:rsidDel="004D0B24" w:rsidRDefault="00210C66" w:rsidP="00B913D9">
      <w:pPr>
        <w:numPr>
          <w:ilvl w:val="0"/>
          <w:numId w:val="51"/>
        </w:numPr>
        <w:ind w:left="0" w:firstLine="426"/>
        <w:rPr>
          <w:del w:id="3221" w:author="yongjun" w:date="2016-06-10T17:07:00Z"/>
          <w:szCs w:val="21"/>
        </w:rPr>
      </w:pPr>
      <w:del w:id="3222" w:author="yongjun" w:date="2016-06-10T17:07:00Z">
        <w:r w:rsidRPr="00ED0071" w:rsidDel="004D0B24">
          <w:rPr>
            <w:szCs w:val="21"/>
          </w:rPr>
          <w:delText>减少轧辊消耗，提高作业率。在热轧条件下，工作辊因与冷却水长期接触发生氧化，其表面生成黑皮，这是造成轧辊异常磨损的主要原因。润滑剂能够阻止轧辊表面黑皮的产生，进而延长轧辊使用寿命，同时延长辊役期轧制长度，减少换辊次数，提高了轧制生产作业率。减少轧辊消耗和储备，减少轧辊购置费用。</w:delText>
        </w:r>
        <w:bookmarkStart w:id="3223" w:name="_Toc453423326"/>
        <w:bookmarkEnd w:id="3223"/>
      </w:del>
    </w:p>
    <w:p w14:paraId="62EB2ACA" w14:textId="77777777" w:rsidR="00210C66" w:rsidRPr="00ED0071" w:rsidDel="004D0B24" w:rsidRDefault="00210C66" w:rsidP="00B913D9">
      <w:pPr>
        <w:numPr>
          <w:ilvl w:val="0"/>
          <w:numId w:val="51"/>
        </w:numPr>
        <w:ind w:left="0" w:firstLine="426"/>
        <w:rPr>
          <w:del w:id="3224" w:author="yongjun" w:date="2016-06-10T17:07:00Z"/>
          <w:szCs w:val="21"/>
        </w:rPr>
      </w:pPr>
      <w:del w:id="3225" w:author="yongjun" w:date="2016-06-10T17:07:00Z">
        <w:r w:rsidRPr="00ED0071" w:rsidDel="004D0B24">
          <w:rPr>
            <w:szCs w:val="21"/>
          </w:rPr>
          <w:delText>改善热轧带钢内部组织性能。工艺润滑不仅能够提高轧后带钢的表面质量，而且还可以使轧后带钢的晶粒组织得到改善，提高其深冲性能。如热轧</w:delText>
        </w:r>
        <w:r w:rsidRPr="00ED0071" w:rsidDel="004D0B24">
          <w:rPr>
            <w:szCs w:val="21"/>
          </w:rPr>
          <w:delText>IF</w:delText>
        </w:r>
        <w:r w:rsidRPr="00ED0071" w:rsidDel="004D0B24">
          <w:rPr>
            <w:szCs w:val="21"/>
          </w:rPr>
          <w:delText>钢时，由于摩擦系数的降低，表层的剪切变形减少，使板厚方向从表层到中心的织构差别减小，有利于织构的增加，从而可提高热轧板的</w:delText>
        </w:r>
        <w:r w:rsidRPr="00ED0071" w:rsidDel="004D0B24">
          <w:rPr>
            <w:szCs w:val="21"/>
          </w:rPr>
          <w:delText>r</w:delText>
        </w:r>
        <w:r w:rsidRPr="00ED0071" w:rsidDel="004D0B24">
          <w:rPr>
            <w:szCs w:val="21"/>
          </w:rPr>
          <w:delText>值。</w:delText>
        </w:r>
        <w:bookmarkStart w:id="3226" w:name="_Toc453423327"/>
        <w:bookmarkEnd w:id="3226"/>
      </w:del>
    </w:p>
    <w:p w14:paraId="72D571DA" w14:textId="77777777" w:rsidR="00210C66" w:rsidRPr="00B40B02" w:rsidDel="004D0B24" w:rsidRDefault="00210C66" w:rsidP="00A83029">
      <w:pPr>
        <w:pStyle w:val="4"/>
        <w:spacing w:before="0" w:after="0" w:line="240" w:lineRule="auto"/>
        <w:rPr>
          <w:del w:id="3227" w:author="yongjun" w:date="2016-06-10T17:07:00Z"/>
          <w:rFonts w:ascii="宋体" w:eastAsia="宋体" w:hAnsi="宋体"/>
          <w:sz w:val="20"/>
        </w:rPr>
      </w:pPr>
      <w:del w:id="3228" w:author="yongjun" w:date="2016-06-10T17:07:00Z">
        <w:r w:rsidRPr="00B40B02" w:rsidDel="004D0B24">
          <w:rPr>
            <w:rFonts w:ascii="宋体" w:eastAsia="宋体" w:hAnsi="宋体"/>
            <w:sz w:val="20"/>
          </w:rPr>
          <w:delText>工艺润滑机理：</w:delText>
        </w:r>
        <w:bookmarkStart w:id="3229" w:name="_Toc453423328"/>
        <w:bookmarkEnd w:id="3229"/>
      </w:del>
    </w:p>
    <w:p w14:paraId="017DBCAC" w14:textId="77777777" w:rsidR="00210C66" w:rsidRPr="00ED0071" w:rsidDel="004D0B24" w:rsidRDefault="00210C66" w:rsidP="00A83029">
      <w:pPr>
        <w:ind w:firstLine="420"/>
        <w:rPr>
          <w:del w:id="3230" w:author="yongjun" w:date="2016-06-10T17:07:00Z"/>
          <w:szCs w:val="21"/>
        </w:rPr>
      </w:pPr>
      <w:del w:id="3231" w:author="yongjun" w:date="2016-06-10T17:07:00Z">
        <w:r w:rsidRPr="00ED0071" w:rsidDel="004D0B24">
          <w:rPr>
            <w:szCs w:val="21"/>
          </w:rPr>
          <w:delText>热轧板带时，轧辊磨损现象较为严重，极易导致轧辊表面凹坑和麻点的出现，并使轧辊磨损进一步加剧，造成轧辊可用周期缩短。采用工艺润滑可使轧件进入辊缝之前，在表面形成润滑膜，虽然产生的润滑膜将有一小部分在进入辊缝前即被高热的带钢烧掉，但大部分将进人辊缝变形区，在工作辊和轧件的接触面上形成一层薄薄的润滑膜。油膜与轧件的接触时间虽短，但油膜在烧掉之前起到了润滑作用，可减轻轧辊磨损，避免轧辊过早出现凹坑和麻点。</w:delText>
        </w:r>
        <w:bookmarkStart w:id="3232" w:name="_Toc453423329"/>
        <w:bookmarkEnd w:id="3232"/>
      </w:del>
    </w:p>
    <w:p w14:paraId="4FBBCB5B" w14:textId="77777777" w:rsidR="00210C66" w:rsidRPr="00ED0071" w:rsidDel="004D0B24" w:rsidRDefault="00210C66" w:rsidP="00A83029">
      <w:pPr>
        <w:ind w:firstLine="480"/>
        <w:rPr>
          <w:del w:id="3233" w:author="yongjun" w:date="2016-06-10T17:07:00Z"/>
          <w:szCs w:val="21"/>
        </w:rPr>
      </w:pPr>
      <w:del w:id="3234" w:author="yongjun" w:date="2016-06-10T17:07:00Z">
        <w:r w:rsidRPr="00ED0071" w:rsidDel="004D0B24">
          <w:rPr>
            <w:szCs w:val="21"/>
          </w:rPr>
          <w:delText>热轧工艺润滑是一个动态过程，在变形区高温、高速、高压状态下润滑油所起的变化难以实验模拟，因而目前对热轧润滑机理尚有争议。通常热轧润滑剂是以油水混合液的形式被送到轧辊表面的，水是载体，少量的油均匀分散在水中。一般认为，油水混合液的作用过程是水包油相向油包水相的转变过程。混合液到达辊面后，以水包油的形式迅速地在辊面展开。当进入变形区与高温的轧件接触时，在温度和压力的作用下，水很快蒸发并转变成油包水相，一部分油燃烧产生以灰分为主的燃烧物；一部分油以油膜的形式均匀地覆盖在轧辊与轧件的接触弧上，两者在变形区大约</w:delText>
        </w:r>
        <w:r w:rsidRPr="00ED0071" w:rsidDel="004D0B24">
          <w:rPr>
            <w:szCs w:val="21"/>
          </w:rPr>
          <w:delText>0.01s</w:delText>
        </w:r>
        <w:r w:rsidRPr="00ED0071" w:rsidDel="004D0B24">
          <w:rPr>
            <w:szCs w:val="21"/>
          </w:rPr>
          <w:delText>的时间内都起到一定的润滑作用。</w:delText>
        </w:r>
        <w:bookmarkStart w:id="3235" w:name="_Toc453423330"/>
        <w:bookmarkEnd w:id="3235"/>
      </w:del>
    </w:p>
    <w:p w14:paraId="727536BA" w14:textId="77777777" w:rsidR="00210C66" w:rsidRPr="00ED0071" w:rsidDel="004D0B24" w:rsidRDefault="00210C66" w:rsidP="00A83029">
      <w:pPr>
        <w:ind w:firstLine="420"/>
        <w:rPr>
          <w:del w:id="3236" w:author="yongjun" w:date="2016-06-10T17:07:00Z"/>
          <w:szCs w:val="21"/>
        </w:rPr>
      </w:pPr>
      <w:del w:id="3237" w:author="yongjun" w:date="2016-06-10T17:07:00Z">
        <w:r w:rsidRPr="00ED0071" w:rsidDel="004D0B24">
          <w:rPr>
            <w:szCs w:val="21"/>
          </w:rPr>
          <w:delText>根据热轧时高温、高压和大量轧辊冷却水喷淋的工作条件，热轧工艺润滑剂应具备以下基本功能：</w:delText>
        </w:r>
        <w:bookmarkStart w:id="3238" w:name="_Toc453423331"/>
        <w:bookmarkEnd w:id="3238"/>
      </w:del>
    </w:p>
    <w:p w14:paraId="15C16C9E" w14:textId="77777777" w:rsidR="00210C66" w:rsidRPr="00ED0071" w:rsidDel="004D0B24" w:rsidRDefault="00210C66" w:rsidP="00B913D9">
      <w:pPr>
        <w:numPr>
          <w:ilvl w:val="0"/>
          <w:numId w:val="52"/>
        </w:numPr>
        <w:ind w:left="426" w:firstLine="0"/>
        <w:rPr>
          <w:del w:id="3239" w:author="yongjun" w:date="2016-06-10T17:07:00Z"/>
          <w:szCs w:val="21"/>
        </w:rPr>
      </w:pPr>
      <w:del w:id="3240" w:author="yongjun" w:date="2016-06-10T17:07:00Z">
        <w:r w:rsidRPr="00ED0071" w:rsidDel="004D0B24">
          <w:rPr>
            <w:szCs w:val="21"/>
          </w:rPr>
          <w:delText>良好且稳定的润滑性能，能充分降低或调控变形区的摩擦，从而减少轧辊磨损；</w:delText>
        </w:r>
        <w:bookmarkStart w:id="3241" w:name="_Toc453423332"/>
        <w:bookmarkEnd w:id="3241"/>
      </w:del>
    </w:p>
    <w:p w14:paraId="3870A45E" w14:textId="77777777" w:rsidR="00210C66" w:rsidRPr="00ED0071" w:rsidDel="004D0B24" w:rsidRDefault="00210C66" w:rsidP="00B913D9">
      <w:pPr>
        <w:numPr>
          <w:ilvl w:val="0"/>
          <w:numId w:val="52"/>
        </w:numPr>
        <w:ind w:left="0" w:firstLineChars="202" w:firstLine="424"/>
        <w:rPr>
          <w:del w:id="3242" w:author="yongjun" w:date="2016-06-10T17:07:00Z"/>
          <w:szCs w:val="21"/>
        </w:rPr>
      </w:pPr>
      <w:del w:id="3243" w:author="yongjun" w:date="2016-06-10T17:07:00Z">
        <w:r w:rsidRPr="00ED0071" w:rsidDel="004D0B24">
          <w:rPr>
            <w:szCs w:val="21"/>
          </w:rPr>
          <w:delText>很好的润湿性和黏着性，能均匀地分散在轧辊表面并牢固地黏着，具有瞬时抗高压能力，可在辊缝中提供稳定而极好的润滑；在辊缝中润滑膜可防止轧辊和轧件的直接接触，避免在高温下轧辊和轧件间形成粘着；抗水淋性好，可以防止或减少在工作辊和支撑辊上形成氧化物；</w:delText>
        </w:r>
        <w:bookmarkStart w:id="3244" w:name="_Toc453423333"/>
        <w:bookmarkEnd w:id="3244"/>
      </w:del>
    </w:p>
    <w:p w14:paraId="545E821D" w14:textId="77777777" w:rsidR="00210C66" w:rsidRPr="00ED0071" w:rsidDel="004D0B24" w:rsidRDefault="00210C66" w:rsidP="00B913D9">
      <w:pPr>
        <w:numPr>
          <w:ilvl w:val="0"/>
          <w:numId w:val="52"/>
        </w:numPr>
        <w:ind w:left="0" w:firstLineChars="202" w:firstLine="424"/>
        <w:rPr>
          <w:del w:id="3245" w:author="yongjun" w:date="2016-06-10T17:07:00Z"/>
          <w:szCs w:val="21"/>
        </w:rPr>
      </w:pPr>
      <w:del w:id="3246" w:author="yongjun" w:date="2016-06-10T17:07:00Z">
        <w:r w:rsidRPr="00ED0071" w:rsidDel="004D0B24">
          <w:rPr>
            <w:szCs w:val="21"/>
          </w:rPr>
          <w:delText>在高温下有良好的抗氧化性和耐分解性，保证在与轧件接触之前不在轧辊表面燃烧或分解，但是轧机出口带钢上的残余润滑油要在尽可能短的时间内烧尽，防止残余油遗留在带钢表面形成新的污染；</w:delText>
        </w:r>
        <w:bookmarkStart w:id="3247" w:name="_Toc453423334"/>
        <w:bookmarkEnd w:id="3247"/>
      </w:del>
    </w:p>
    <w:p w14:paraId="48B275D1" w14:textId="77777777" w:rsidR="00210C66" w:rsidRPr="00ED0071" w:rsidDel="004D0B24" w:rsidRDefault="00210C66" w:rsidP="00B913D9">
      <w:pPr>
        <w:numPr>
          <w:ilvl w:val="0"/>
          <w:numId w:val="52"/>
        </w:numPr>
        <w:ind w:left="0" w:firstLineChars="202" w:firstLine="424"/>
        <w:rPr>
          <w:del w:id="3248" w:author="yongjun" w:date="2016-06-10T17:07:00Z"/>
          <w:szCs w:val="21"/>
        </w:rPr>
      </w:pPr>
      <w:del w:id="3249" w:author="yongjun" w:date="2016-06-10T17:07:00Z">
        <w:r w:rsidRPr="00ED0071" w:rsidDel="004D0B24">
          <w:rPr>
            <w:szCs w:val="21"/>
          </w:rPr>
          <w:delText>有良好的抗乳化性和离水展着性；</w:delText>
        </w:r>
        <w:bookmarkStart w:id="3250" w:name="_Toc453423335"/>
        <w:bookmarkEnd w:id="3250"/>
      </w:del>
    </w:p>
    <w:p w14:paraId="015EA042" w14:textId="77777777" w:rsidR="00210C66" w:rsidRPr="00ED0071" w:rsidDel="004D0B24" w:rsidRDefault="00210C66" w:rsidP="00B913D9">
      <w:pPr>
        <w:numPr>
          <w:ilvl w:val="0"/>
          <w:numId w:val="52"/>
        </w:numPr>
        <w:ind w:left="0" w:firstLineChars="202" w:firstLine="424"/>
        <w:rPr>
          <w:del w:id="3251" w:author="yongjun" w:date="2016-06-10T17:07:00Z"/>
          <w:szCs w:val="21"/>
        </w:rPr>
      </w:pPr>
      <w:del w:id="3252" w:author="yongjun" w:date="2016-06-10T17:07:00Z">
        <w:r w:rsidRPr="00ED0071" w:rsidDel="004D0B24">
          <w:rPr>
            <w:szCs w:val="21"/>
          </w:rPr>
          <w:delText>无毒、无味，特别是在热分解中产生的气体也无毒、无味，而且燃烧产物进入废水中的残留物也无毒，对环境无污染。</w:delText>
        </w:r>
        <w:bookmarkStart w:id="3253" w:name="_Toc453423336"/>
        <w:bookmarkEnd w:id="3253"/>
      </w:del>
    </w:p>
    <w:p w14:paraId="2636A279" w14:textId="77777777" w:rsidR="00210C66" w:rsidRPr="00B40B02" w:rsidDel="004D0B24" w:rsidRDefault="00210C66" w:rsidP="00A83029">
      <w:pPr>
        <w:pStyle w:val="4"/>
        <w:spacing w:before="0" w:after="0" w:line="240" w:lineRule="auto"/>
        <w:rPr>
          <w:del w:id="3254" w:author="yongjun" w:date="2016-06-10T17:07:00Z"/>
          <w:rFonts w:ascii="宋体" w:eastAsia="宋体" w:hAnsi="宋体"/>
          <w:sz w:val="20"/>
        </w:rPr>
      </w:pPr>
      <w:del w:id="3255" w:author="yongjun" w:date="2016-06-10T17:07:00Z">
        <w:r w:rsidRPr="00B40B02" w:rsidDel="004D0B24">
          <w:rPr>
            <w:rFonts w:ascii="宋体" w:eastAsia="宋体" w:hAnsi="宋体"/>
            <w:sz w:val="20"/>
          </w:rPr>
          <w:delText>热轧工艺润滑的方法及润滑系统装置：</w:delText>
        </w:r>
        <w:bookmarkStart w:id="3256" w:name="_Toc453423337"/>
        <w:bookmarkEnd w:id="3256"/>
      </w:del>
    </w:p>
    <w:p w14:paraId="1903D307" w14:textId="77777777" w:rsidR="00210C66" w:rsidRPr="00ED0071" w:rsidDel="004D0B24" w:rsidRDefault="00210C66" w:rsidP="00A83029">
      <w:pPr>
        <w:ind w:firstLine="420"/>
        <w:rPr>
          <w:del w:id="3257" w:author="yongjun" w:date="2016-06-10T17:07:00Z"/>
          <w:szCs w:val="21"/>
        </w:rPr>
      </w:pPr>
      <w:del w:id="3258" w:author="yongjun" w:date="2016-06-10T17:07:00Z">
        <w:r w:rsidRPr="00ED0071" w:rsidDel="004D0B24">
          <w:rPr>
            <w:szCs w:val="21"/>
          </w:rPr>
          <w:delText>热轧工艺润滑系统的结构组成取决于所用的润滑形式（特别是供油方法），目前常用的供油方法有如下几种：直接注入法、油水预先搅拌混合法、蒸汽雾化混合法和油水在管路中直接混合法等。</w:delText>
        </w:r>
        <w:bookmarkStart w:id="3259" w:name="_Toc453423338"/>
        <w:bookmarkEnd w:id="3259"/>
      </w:del>
    </w:p>
    <w:p w14:paraId="42C37511" w14:textId="77777777" w:rsidR="00210C66" w:rsidRPr="00ED0071" w:rsidDel="004D0B24" w:rsidRDefault="00210C66" w:rsidP="00B913D9">
      <w:pPr>
        <w:numPr>
          <w:ilvl w:val="0"/>
          <w:numId w:val="53"/>
        </w:numPr>
        <w:ind w:left="0" w:firstLine="426"/>
        <w:rPr>
          <w:del w:id="3260" w:author="yongjun" w:date="2016-06-10T17:07:00Z"/>
          <w:szCs w:val="21"/>
        </w:rPr>
      </w:pPr>
      <w:del w:id="3261" w:author="yongjun" w:date="2016-06-10T17:07:00Z">
        <w:r w:rsidRPr="00ED0071" w:rsidDel="004D0B24">
          <w:rPr>
            <w:szCs w:val="21"/>
          </w:rPr>
          <w:delText>直接注入法：这是传统的热轧工艺润滑方式</w:delText>
        </w:r>
        <w:r w:rsidRPr="00ED0071" w:rsidDel="004D0B24">
          <w:rPr>
            <w:rFonts w:hint="eastAsia"/>
            <w:szCs w:val="21"/>
          </w:rPr>
          <w:delText>，</w:delText>
        </w:r>
        <w:r w:rsidRPr="00ED0071" w:rsidDel="004D0B24">
          <w:rPr>
            <w:szCs w:val="21"/>
          </w:rPr>
          <w:delText>将轧制油直接注入轧机原有的轧辊冷却水管路系统中形成油水混合液，随冷却水喷射到轧辊表面。目前在热轧中很少应用。</w:delText>
        </w:r>
        <w:bookmarkStart w:id="3262" w:name="_Toc453423339"/>
        <w:bookmarkEnd w:id="3262"/>
      </w:del>
    </w:p>
    <w:p w14:paraId="5F6EF43D" w14:textId="77777777" w:rsidR="00210C66" w:rsidRPr="00ED0071" w:rsidDel="004D0B24" w:rsidRDefault="00210C66" w:rsidP="00B913D9">
      <w:pPr>
        <w:numPr>
          <w:ilvl w:val="0"/>
          <w:numId w:val="53"/>
        </w:numPr>
        <w:ind w:left="0" w:firstLine="426"/>
        <w:rPr>
          <w:del w:id="3263" w:author="yongjun" w:date="2016-06-10T17:07:00Z"/>
          <w:szCs w:val="21"/>
        </w:rPr>
      </w:pPr>
      <w:del w:id="3264" w:author="yongjun" w:date="2016-06-10T17:07:00Z">
        <w:r w:rsidRPr="00ED0071" w:rsidDel="004D0B24">
          <w:rPr>
            <w:szCs w:val="21"/>
          </w:rPr>
          <w:delText>油水预先搅拌混合法：在油箱中按要求的油、水比例预先配好，通过搅拌均匀混合成油水机械混合液后送到轧辊表面。为了保证油品的流动性，在混合前需将轧制油加热到</w:delText>
        </w:r>
        <w:r w:rsidRPr="00ED0071" w:rsidDel="004D0B24">
          <w:rPr>
            <w:szCs w:val="21"/>
          </w:rPr>
          <w:delText>50~70</w:delText>
        </w:r>
        <w:r w:rsidRPr="00660B34" w:rsidDel="004D0B24">
          <w:rPr>
            <w:rFonts w:hint="eastAsia"/>
            <w:szCs w:val="21"/>
          </w:rPr>
          <w:delText>℃</w:delText>
        </w:r>
        <w:r w:rsidRPr="00ED0071" w:rsidDel="004D0B24">
          <w:rPr>
            <w:szCs w:val="21"/>
          </w:rPr>
          <w:delText>，必要时水也要预先加热。</w:delText>
        </w:r>
        <w:bookmarkStart w:id="3265" w:name="_Toc453423340"/>
        <w:bookmarkEnd w:id="3265"/>
      </w:del>
    </w:p>
    <w:p w14:paraId="3E9CAF43" w14:textId="77777777" w:rsidR="00210C66" w:rsidRPr="00ED0071" w:rsidDel="004D0B24" w:rsidRDefault="00210C66" w:rsidP="00B913D9">
      <w:pPr>
        <w:numPr>
          <w:ilvl w:val="0"/>
          <w:numId w:val="53"/>
        </w:numPr>
        <w:ind w:left="0" w:firstLine="426"/>
        <w:rPr>
          <w:del w:id="3266" w:author="yongjun" w:date="2016-06-10T17:07:00Z"/>
          <w:szCs w:val="21"/>
        </w:rPr>
      </w:pPr>
      <w:del w:id="3267" w:author="yongjun" w:date="2016-06-10T17:07:00Z">
        <w:r w:rsidRPr="00ED0071" w:rsidDel="004D0B24">
          <w:rPr>
            <w:szCs w:val="21"/>
          </w:rPr>
          <w:delText>蒸汽雾化混合法：实际上也是一种油水预先搅拌混合法，是将一定压力和温度的蒸汽通入混合器与油水混合液混合。通常蒸汽温度为</w:delText>
        </w:r>
        <w:r w:rsidRPr="00ED0071" w:rsidDel="004D0B24">
          <w:rPr>
            <w:szCs w:val="21"/>
          </w:rPr>
          <w:delText>200</w:delText>
        </w:r>
        <w:r w:rsidRPr="00660B34" w:rsidDel="004D0B24">
          <w:rPr>
            <w:rFonts w:hint="eastAsia"/>
            <w:szCs w:val="21"/>
          </w:rPr>
          <w:delText>℃</w:delText>
        </w:r>
        <w:r w:rsidRPr="00ED0071" w:rsidDel="004D0B24">
          <w:rPr>
            <w:szCs w:val="21"/>
          </w:rPr>
          <w:delText>左右，压力为</w:delText>
        </w:r>
        <w:r w:rsidRPr="00ED0071" w:rsidDel="004D0B24">
          <w:rPr>
            <w:szCs w:val="21"/>
          </w:rPr>
          <w:delText>3MPa</w:delText>
        </w:r>
        <w:r w:rsidRPr="00ED0071" w:rsidDel="004D0B24">
          <w:rPr>
            <w:szCs w:val="21"/>
          </w:rPr>
          <w:delText>，经压力调节器调节降至</w:delText>
        </w:r>
        <w:r w:rsidRPr="00ED0071" w:rsidDel="004D0B24">
          <w:rPr>
            <w:szCs w:val="21"/>
          </w:rPr>
          <w:delText>1MPa</w:delText>
        </w:r>
        <w:r w:rsidRPr="00ED0071" w:rsidDel="004D0B24">
          <w:rPr>
            <w:szCs w:val="21"/>
          </w:rPr>
          <w:delText>后进入混合器，通过蒸汽的压力把油水混合液雾化送入轧机。</w:delText>
        </w:r>
        <w:bookmarkStart w:id="3268" w:name="_Toc453423341"/>
        <w:bookmarkEnd w:id="3268"/>
      </w:del>
    </w:p>
    <w:p w14:paraId="1BFC74C9" w14:textId="77777777" w:rsidR="00210C66" w:rsidRPr="00ED0071" w:rsidDel="004D0B24" w:rsidRDefault="00210C66" w:rsidP="00B913D9">
      <w:pPr>
        <w:numPr>
          <w:ilvl w:val="0"/>
          <w:numId w:val="53"/>
        </w:numPr>
        <w:ind w:left="0" w:firstLine="426"/>
        <w:rPr>
          <w:del w:id="3269" w:author="yongjun" w:date="2016-06-10T17:07:00Z"/>
          <w:szCs w:val="21"/>
        </w:rPr>
      </w:pPr>
      <w:del w:id="3270" w:author="yongjun" w:date="2016-06-10T17:07:00Z">
        <w:r w:rsidRPr="00ED0071" w:rsidDel="004D0B24">
          <w:rPr>
            <w:szCs w:val="21"/>
          </w:rPr>
          <w:delText>油水在管路中直接混合法：这是近年来国内外普遍采用的方法之一。建立独立的油水</w:delText>
        </w:r>
        <w:r w:rsidRPr="00ED0071" w:rsidDel="004D0B24">
          <w:rPr>
            <w:rFonts w:hint="eastAsia"/>
            <w:szCs w:val="21"/>
          </w:rPr>
          <w:delText>和</w:delText>
        </w:r>
        <w:r w:rsidRPr="00ED0071" w:rsidDel="004D0B24">
          <w:rPr>
            <w:szCs w:val="21"/>
          </w:rPr>
          <w:delText>供给系统，按要求的油水混合比例在管路中通过混合器混合后送到轧辊表面。工艺润滑的设备组成（如图</w:delText>
        </w:r>
        <w:r w:rsidRPr="00ED0071" w:rsidDel="004D0B24">
          <w:rPr>
            <w:rFonts w:hint="eastAsia"/>
            <w:szCs w:val="21"/>
          </w:rPr>
          <w:delText>44</w:delText>
        </w:r>
        <w:r w:rsidRPr="00ED0071" w:rsidDel="004D0B24">
          <w:rPr>
            <w:szCs w:val="21"/>
          </w:rPr>
          <w:delText>所示）一般包括供水系统、供油系统、计量泵系统、混合系统、喷射梁系统和电气控制系统等。供水系统包括水箱、水泵、液位显示、压力表、压力传感器、单向阀、过滤器和各种调节阀门。供油系统包括油箱、油泵、温度显示、液位控制、压力控制、过滤器以及控制阀门等。计量泵系统包括计量泵、润滑块和流量计等附件，是整个工艺润滑系统实现油量控制的关键装置。混合系统包括静态混合器及各种附件等。是实现油水混合的装置，能够实现油水的充分混合，对工艺润滑起着关键作用。</w:delText>
        </w:r>
        <w:bookmarkStart w:id="3271" w:name="_Toc453423342"/>
        <w:bookmarkEnd w:id="3271"/>
      </w:del>
    </w:p>
    <w:p w14:paraId="3F18F586" w14:textId="4DBE380B" w:rsidR="00210C66" w:rsidRPr="00ED0071" w:rsidDel="004D0B24" w:rsidRDefault="00540CA9" w:rsidP="00210C66">
      <w:pPr>
        <w:spacing w:line="360" w:lineRule="auto"/>
        <w:jc w:val="center"/>
        <w:rPr>
          <w:del w:id="3272" w:author="yongjun" w:date="2016-06-10T17:07:00Z"/>
          <w:szCs w:val="21"/>
        </w:rPr>
      </w:pPr>
      <w:del w:id="3273" w:author="yongjun" w:date="2016-06-10T17:07:00Z">
        <w:r w:rsidDel="004D0B24">
          <w:rPr>
            <w:noProof/>
            <w:szCs w:val="21"/>
          </w:rPr>
          <w:drawing>
            <wp:inline distT="0" distB="0" distL="0" distR="0" wp14:anchorId="467CE503" wp14:editId="16F846BB">
              <wp:extent cx="2619375" cy="18002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9375" cy="1800225"/>
                      </a:xfrm>
                      <a:prstGeom prst="rect">
                        <a:avLst/>
                      </a:prstGeom>
                      <a:noFill/>
                      <a:ln>
                        <a:noFill/>
                      </a:ln>
                    </pic:spPr>
                  </pic:pic>
                </a:graphicData>
              </a:graphic>
            </wp:inline>
          </w:drawing>
        </w:r>
        <w:bookmarkStart w:id="3274" w:name="_Toc453423343"/>
        <w:bookmarkEnd w:id="3274"/>
      </w:del>
    </w:p>
    <w:p w14:paraId="3B8FD97E" w14:textId="77777777" w:rsidR="00210C66" w:rsidRPr="00ED0071" w:rsidDel="004D0B24" w:rsidRDefault="00210C66" w:rsidP="00A83029">
      <w:pPr>
        <w:jc w:val="center"/>
        <w:rPr>
          <w:del w:id="3275" w:author="yongjun" w:date="2016-06-10T17:07:00Z"/>
          <w:szCs w:val="21"/>
        </w:rPr>
      </w:pPr>
      <w:del w:id="3276" w:author="yongjun" w:date="2016-06-10T17:07:00Z">
        <w:r w:rsidRPr="00ED0071" w:rsidDel="004D0B24">
          <w:rPr>
            <w:szCs w:val="21"/>
          </w:rPr>
          <w:delText>图</w:delText>
        </w:r>
        <w:r w:rsidRPr="00ED0071" w:rsidDel="004D0B24">
          <w:rPr>
            <w:rFonts w:hint="eastAsia"/>
            <w:szCs w:val="21"/>
          </w:rPr>
          <w:delText xml:space="preserve">44 </w:delText>
        </w:r>
        <w:r w:rsidRPr="00ED0071" w:rsidDel="004D0B24">
          <w:rPr>
            <w:szCs w:val="21"/>
          </w:rPr>
          <w:delText xml:space="preserve"> </w:delText>
        </w:r>
        <w:r w:rsidRPr="00ED0071" w:rsidDel="004D0B24">
          <w:rPr>
            <w:szCs w:val="21"/>
          </w:rPr>
          <w:delText>热轧工艺润滑设备组成简图</w:delText>
        </w:r>
        <w:bookmarkStart w:id="3277" w:name="_Toc453423344"/>
        <w:bookmarkEnd w:id="3277"/>
      </w:del>
    </w:p>
    <w:p w14:paraId="18977903" w14:textId="77777777" w:rsidR="00210C66" w:rsidRPr="00ED0071" w:rsidDel="004D0B24" w:rsidRDefault="00210C66" w:rsidP="00A83029">
      <w:pPr>
        <w:ind w:firstLine="420"/>
        <w:rPr>
          <w:del w:id="3278" w:author="yongjun" w:date="2016-06-10T17:07:00Z"/>
          <w:szCs w:val="21"/>
        </w:rPr>
      </w:pPr>
      <w:del w:id="3279" w:author="yongjun" w:date="2016-06-10T17:07:00Z">
        <w:r w:rsidRPr="00ED0071" w:rsidDel="004D0B24">
          <w:rPr>
            <w:szCs w:val="21"/>
          </w:rPr>
          <w:delText>在喷射时，混合液形成称为水包油的分散体，润滑油相能从分散体上分离出喷射到工作辊或支撑辊上，在上、下工作辊或支撑辊入口处各设置一根热轧润滑油喷射集管，轧制油喷嘴与轧机冷却水之间由切水板完全隔开，其工作方式如图</w:delText>
        </w:r>
        <w:r w:rsidRPr="00ED0071" w:rsidDel="004D0B24">
          <w:rPr>
            <w:rFonts w:hint="eastAsia"/>
            <w:szCs w:val="21"/>
          </w:rPr>
          <w:delText>45</w:delText>
        </w:r>
        <w:r w:rsidRPr="00ED0071" w:rsidDel="004D0B24">
          <w:rPr>
            <w:szCs w:val="21"/>
          </w:rPr>
          <w:delText>所示。</w:delText>
        </w:r>
        <w:bookmarkStart w:id="3280" w:name="_Toc453423345"/>
        <w:bookmarkEnd w:id="3280"/>
      </w:del>
    </w:p>
    <w:p w14:paraId="060A3173" w14:textId="769560C9" w:rsidR="009525F0" w:rsidDel="004D0B24" w:rsidRDefault="00540CA9" w:rsidP="00A83029">
      <w:pPr>
        <w:jc w:val="center"/>
        <w:rPr>
          <w:del w:id="3281" w:author="yongjun" w:date="2016-06-10T17:07:00Z"/>
          <w:szCs w:val="21"/>
        </w:rPr>
      </w:pPr>
      <w:del w:id="3282" w:author="yongjun" w:date="2016-06-10T17:07:00Z">
        <w:r w:rsidDel="004D0B24">
          <w:rPr>
            <w:rFonts w:hint="eastAsia"/>
            <w:noProof/>
            <w:szCs w:val="21"/>
          </w:rPr>
          <w:drawing>
            <wp:inline distT="0" distB="0" distL="0" distR="0" wp14:anchorId="406A7769" wp14:editId="3369A2C0">
              <wp:extent cx="4581525" cy="21621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1525" cy="2162175"/>
                      </a:xfrm>
                      <a:prstGeom prst="rect">
                        <a:avLst/>
                      </a:prstGeom>
                      <a:noFill/>
                      <a:ln>
                        <a:noFill/>
                      </a:ln>
                    </pic:spPr>
                  </pic:pic>
                </a:graphicData>
              </a:graphic>
            </wp:inline>
          </w:drawing>
        </w:r>
        <w:bookmarkStart w:id="3283" w:name="_Toc453423346"/>
        <w:bookmarkEnd w:id="3283"/>
      </w:del>
    </w:p>
    <w:p w14:paraId="5017B595" w14:textId="77777777" w:rsidR="00210C66" w:rsidRPr="00ED0071" w:rsidDel="004D0B24" w:rsidRDefault="00210C66" w:rsidP="00A83029">
      <w:pPr>
        <w:jc w:val="center"/>
        <w:rPr>
          <w:del w:id="3284" w:author="yongjun" w:date="2016-06-10T17:07:00Z"/>
          <w:szCs w:val="21"/>
        </w:rPr>
      </w:pPr>
      <w:del w:id="3285" w:author="yongjun" w:date="2016-06-10T17:07:00Z">
        <w:r w:rsidRPr="00ED0071" w:rsidDel="004D0B24">
          <w:rPr>
            <w:szCs w:val="21"/>
          </w:rPr>
          <w:delText>图</w:delText>
        </w:r>
        <w:r w:rsidRPr="00ED0071" w:rsidDel="004D0B24">
          <w:rPr>
            <w:rFonts w:hint="eastAsia"/>
            <w:szCs w:val="21"/>
          </w:rPr>
          <w:delText>45</w:delText>
        </w:r>
        <w:r w:rsidRPr="00ED0071" w:rsidDel="004D0B24">
          <w:rPr>
            <w:szCs w:val="21"/>
          </w:rPr>
          <w:delText xml:space="preserve"> </w:delText>
        </w:r>
        <w:r w:rsidRPr="00ED0071" w:rsidDel="004D0B24">
          <w:rPr>
            <w:szCs w:val="21"/>
          </w:rPr>
          <w:delText>油水混合喷射方式示意图</w:delText>
        </w:r>
        <w:bookmarkStart w:id="3286" w:name="_Toc453423347"/>
        <w:bookmarkEnd w:id="3286"/>
      </w:del>
    </w:p>
    <w:p w14:paraId="389E06CC" w14:textId="77777777" w:rsidR="00210C66" w:rsidRPr="00ED0071" w:rsidDel="004D0B24" w:rsidRDefault="00210C66" w:rsidP="00A83029">
      <w:pPr>
        <w:jc w:val="center"/>
        <w:rPr>
          <w:del w:id="3287" w:author="yongjun" w:date="2016-06-10T17:07:00Z"/>
          <w:szCs w:val="21"/>
        </w:rPr>
      </w:pPr>
      <w:del w:id="3288" w:author="yongjun" w:date="2016-06-10T17:07:00Z">
        <w:r w:rsidRPr="00ED0071" w:rsidDel="004D0B24">
          <w:rPr>
            <w:szCs w:val="21"/>
          </w:rPr>
          <w:delText>a-</w:delText>
        </w:r>
        <w:r w:rsidRPr="00ED0071" w:rsidDel="004D0B24">
          <w:rPr>
            <w:szCs w:val="21"/>
          </w:rPr>
          <w:delText>工作辊喷射；</w:delText>
        </w:r>
        <w:r w:rsidR="002E3A99" w:rsidDel="004D0B24">
          <w:rPr>
            <w:rFonts w:hint="eastAsia"/>
            <w:szCs w:val="21"/>
          </w:rPr>
          <w:delText xml:space="preserve"> </w:delText>
        </w:r>
        <w:r w:rsidRPr="00ED0071" w:rsidDel="004D0B24">
          <w:rPr>
            <w:szCs w:val="21"/>
          </w:rPr>
          <w:delText xml:space="preserve"> b-</w:delText>
        </w:r>
        <w:r w:rsidRPr="00ED0071" w:rsidDel="004D0B24">
          <w:rPr>
            <w:szCs w:val="21"/>
          </w:rPr>
          <w:delText>支撑辊喷射</w:delText>
        </w:r>
        <w:bookmarkStart w:id="3289" w:name="_Toc453423348"/>
        <w:bookmarkEnd w:id="3289"/>
      </w:del>
    </w:p>
    <w:p w14:paraId="217788A4" w14:textId="77777777" w:rsidR="00210C66" w:rsidRPr="00ED0071" w:rsidDel="004D0B24" w:rsidRDefault="00210C66" w:rsidP="00B159EC">
      <w:pPr>
        <w:ind w:firstLine="420"/>
        <w:rPr>
          <w:del w:id="3290" w:author="yongjun" w:date="2016-06-10T17:07:00Z"/>
          <w:color w:val="FF0000"/>
          <w:szCs w:val="21"/>
        </w:rPr>
      </w:pPr>
      <w:del w:id="3291" w:author="yongjun" w:date="2016-06-10T17:07:00Z">
        <w:r w:rsidRPr="00ED0071" w:rsidDel="004D0B24">
          <w:rPr>
            <w:szCs w:val="21"/>
          </w:rPr>
          <w:delText>这种布置方式在使用过程中可使润滑油的优点充分发挥，对喷油开闭时间的控制采用自动延时控制，上下轧辊流量可根据轧机的速度和润滑状况进行调节。该装置的优点是：调节快捷、简便，喷油量小，油耗低，油体燃烧充分，上下轧辊润滑效果一致，无需增加特殊要求的水处理系统。</w:delText>
        </w:r>
        <w:bookmarkStart w:id="3292" w:name="_Toc453423349"/>
        <w:bookmarkEnd w:id="3292"/>
      </w:del>
    </w:p>
    <w:p w14:paraId="01C1CED4" w14:textId="77777777" w:rsidR="005F6531" w:rsidRPr="005F6531" w:rsidRDefault="005F6531" w:rsidP="00B159EC">
      <w:pPr>
        <w:pStyle w:val="20"/>
        <w:rPr>
          <w:i w:val="0"/>
        </w:rPr>
      </w:pPr>
      <w:bookmarkStart w:id="3293" w:name="_Toc453423350"/>
      <w:r w:rsidRPr="005F6531">
        <w:rPr>
          <w:i w:val="0"/>
        </w:rPr>
        <w:t>热轧带钢生产主要设备</w:t>
      </w:r>
      <w:bookmarkEnd w:id="3293"/>
    </w:p>
    <w:p w14:paraId="032846ED" w14:textId="77777777" w:rsidR="00B159EC" w:rsidRPr="00ED0071" w:rsidRDefault="00B159EC" w:rsidP="00B159EC">
      <w:pPr>
        <w:ind w:firstLine="420"/>
        <w:rPr>
          <w:szCs w:val="21"/>
        </w:rPr>
      </w:pPr>
      <w:r w:rsidRPr="00ED0071">
        <w:rPr>
          <w:szCs w:val="21"/>
        </w:rPr>
        <w:t>为了灵活生产高质量的热轧带钢，新建的常规热连轧带钢厂基本由以下设备组成：</w:t>
      </w:r>
      <w:r w:rsidRPr="00ED0071">
        <w:rPr>
          <w:szCs w:val="21"/>
        </w:rPr>
        <w:t>3~4</w:t>
      </w:r>
      <w:r w:rsidRPr="00ED0071">
        <w:rPr>
          <w:szCs w:val="21"/>
        </w:rPr>
        <w:t>座步进</w:t>
      </w:r>
      <w:r w:rsidRPr="00ED0071">
        <w:rPr>
          <w:szCs w:val="21"/>
        </w:rPr>
        <w:lastRenderedPageBreak/>
        <w:t>梁式加热炉；高压水粗除鳞；板坯定宽压力机；</w:t>
      </w:r>
      <w:r w:rsidRPr="00ED0071">
        <w:rPr>
          <w:szCs w:val="21"/>
        </w:rPr>
        <w:t>2</w:t>
      </w:r>
      <w:r w:rsidRPr="00ED0071">
        <w:rPr>
          <w:szCs w:val="21"/>
        </w:rPr>
        <w:t>辊（或四辊）可逆粗轧机</w:t>
      </w:r>
      <w:r w:rsidRPr="00ED0071">
        <w:rPr>
          <w:szCs w:val="21"/>
        </w:rPr>
        <w:t>R1</w:t>
      </w:r>
      <w:r w:rsidRPr="00ED0071">
        <w:rPr>
          <w:szCs w:val="21"/>
        </w:rPr>
        <w:t>（带有立辊</w:t>
      </w:r>
      <w:r w:rsidRPr="00ED0071">
        <w:rPr>
          <w:szCs w:val="21"/>
        </w:rPr>
        <w:t>E1</w:t>
      </w:r>
      <w:r w:rsidRPr="00ED0071">
        <w:rPr>
          <w:szCs w:val="21"/>
        </w:rPr>
        <w:t>）；四辊可逆粗轧机</w:t>
      </w:r>
      <w:r w:rsidRPr="00ED0071">
        <w:rPr>
          <w:szCs w:val="21"/>
        </w:rPr>
        <w:t>R2</w:t>
      </w:r>
      <w:r w:rsidRPr="00ED0071">
        <w:rPr>
          <w:szCs w:val="21"/>
        </w:rPr>
        <w:t>（带有立辊</w:t>
      </w:r>
      <w:r w:rsidRPr="00ED0071">
        <w:rPr>
          <w:szCs w:val="21"/>
        </w:rPr>
        <w:t>E2</w:t>
      </w:r>
      <w:r w:rsidRPr="00ED0071">
        <w:rPr>
          <w:szCs w:val="21"/>
        </w:rPr>
        <w:t>）；保温罩和热卷箱（位于</w:t>
      </w:r>
      <w:r w:rsidRPr="00ED0071">
        <w:rPr>
          <w:szCs w:val="21"/>
        </w:rPr>
        <w:t>R2</w:t>
      </w:r>
      <w:r w:rsidRPr="00ED0071">
        <w:rPr>
          <w:szCs w:val="21"/>
        </w:rPr>
        <w:t>和精轧机之间）；边部加热器；曲柄式飞剪（或转毂式飞剪）；精轧前高压水除鳞；精轧前小立辊（精轧前侧导辊）；</w:t>
      </w:r>
      <w:r w:rsidRPr="00ED0071">
        <w:rPr>
          <w:szCs w:val="21"/>
        </w:rPr>
        <w:t>7</w:t>
      </w:r>
      <w:r w:rsidRPr="00ED0071">
        <w:rPr>
          <w:szCs w:val="21"/>
        </w:rPr>
        <w:t>机架精轧机；输出辊道及带钢层流冷却（含强冷区）；</w:t>
      </w:r>
      <w:r w:rsidRPr="00ED0071">
        <w:rPr>
          <w:szCs w:val="21"/>
        </w:rPr>
        <w:t>3</w:t>
      </w:r>
      <w:r w:rsidRPr="00ED0071">
        <w:rPr>
          <w:szCs w:val="21"/>
        </w:rPr>
        <w:t>个万能地下卷取机（含强力卷取机）；托盘运输系统及钢卷库等，具体工艺流程图如</w:t>
      </w:r>
      <w:del w:id="3294" w:author="yongjun" w:date="2016-06-11T14:30:00Z">
        <w:r w:rsidRPr="00ED0071" w:rsidDel="00825B95">
          <w:rPr>
            <w:szCs w:val="21"/>
          </w:rPr>
          <w:delText>图</w:delText>
        </w:r>
      </w:del>
      <w:ins w:id="3295" w:author="yongjun" w:date="2016-06-11T14:30:00Z">
        <w:r w:rsidR="00825B95">
          <w:rPr>
            <w:szCs w:val="21"/>
          </w:rPr>
          <w:t>图</w:t>
        </w:r>
        <w:r w:rsidR="00825B95">
          <w:rPr>
            <w:szCs w:val="21"/>
          </w:rPr>
          <w:t>1-</w:t>
        </w:r>
      </w:ins>
      <w:r w:rsidRPr="00ED0071">
        <w:rPr>
          <w:rFonts w:hint="eastAsia"/>
          <w:szCs w:val="21"/>
        </w:rPr>
        <w:t>46</w:t>
      </w:r>
      <w:r w:rsidRPr="00ED0071">
        <w:rPr>
          <w:szCs w:val="21"/>
        </w:rPr>
        <w:t>所示。</w:t>
      </w:r>
    </w:p>
    <w:p w14:paraId="3B35B683" w14:textId="6B605066" w:rsidR="005F6531" w:rsidRPr="005F6531" w:rsidRDefault="00540CA9" w:rsidP="009525F0">
      <w:pPr>
        <w:jc w:val="center"/>
        <w:rPr>
          <w:rFonts w:ascii="宋体" w:hAnsi="宋体"/>
          <w:szCs w:val="21"/>
        </w:rPr>
      </w:pPr>
      <w:r w:rsidRPr="005F6531">
        <w:rPr>
          <w:rFonts w:ascii="宋体" w:hAnsi="宋体"/>
          <w:noProof/>
          <w:szCs w:val="21"/>
        </w:rPr>
        <w:drawing>
          <wp:inline distT="0" distB="0" distL="0" distR="0" wp14:anchorId="4F73D062" wp14:editId="7A8F6D48">
            <wp:extent cx="4686300" cy="22288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grayscl/>
                      <a:extLst>
                        <a:ext uri="{28A0092B-C50C-407E-A947-70E740481C1C}">
                          <a14:useLocalDpi xmlns:a14="http://schemas.microsoft.com/office/drawing/2010/main" val="0"/>
                        </a:ext>
                      </a:extLst>
                    </a:blip>
                    <a:srcRect/>
                    <a:stretch>
                      <a:fillRect/>
                    </a:stretch>
                  </pic:blipFill>
                  <pic:spPr bwMode="auto">
                    <a:xfrm>
                      <a:off x="0" y="0"/>
                      <a:ext cx="4686300" cy="2228850"/>
                    </a:xfrm>
                    <a:prstGeom prst="rect">
                      <a:avLst/>
                    </a:prstGeom>
                    <a:noFill/>
                    <a:ln>
                      <a:noFill/>
                    </a:ln>
                  </pic:spPr>
                </pic:pic>
              </a:graphicData>
            </a:graphic>
          </wp:inline>
        </w:drawing>
      </w:r>
    </w:p>
    <w:p w14:paraId="16A783D9" w14:textId="77777777" w:rsidR="005F6531" w:rsidRPr="005F6531" w:rsidRDefault="005F6531" w:rsidP="009525F0">
      <w:pPr>
        <w:jc w:val="center"/>
        <w:rPr>
          <w:rFonts w:ascii="宋体" w:hAnsi="宋体"/>
          <w:szCs w:val="21"/>
        </w:rPr>
      </w:pPr>
      <w:del w:id="3296" w:author="yongjun" w:date="2016-06-11T14:30:00Z">
        <w:r w:rsidRPr="005F6531" w:rsidDel="00825B95">
          <w:rPr>
            <w:rFonts w:ascii="宋体" w:hAnsi="宋体" w:hint="eastAsia"/>
            <w:szCs w:val="21"/>
          </w:rPr>
          <w:delText>图</w:delText>
        </w:r>
      </w:del>
      <w:ins w:id="3297" w:author="yongjun" w:date="2016-06-11T14:30:00Z">
        <w:r w:rsidR="00825B95">
          <w:rPr>
            <w:rFonts w:ascii="宋体" w:hAnsi="宋体" w:hint="eastAsia"/>
            <w:szCs w:val="21"/>
          </w:rPr>
          <w:t>图1-</w:t>
        </w:r>
      </w:ins>
      <w:r w:rsidR="00B159EC">
        <w:rPr>
          <w:rFonts w:ascii="宋体" w:hAnsi="宋体" w:hint="eastAsia"/>
          <w:szCs w:val="21"/>
        </w:rPr>
        <w:t>4</w:t>
      </w:r>
      <w:r w:rsidRPr="005F6531">
        <w:rPr>
          <w:rFonts w:ascii="宋体" w:hAnsi="宋体" w:hint="eastAsia"/>
          <w:szCs w:val="21"/>
        </w:rPr>
        <w:t>6   常规半连续热连轧带钢生产线设备布置图</w:t>
      </w:r>
    </w:p>
    <w:p w14:paraId="3379D9E0" w14:textId="77777777" w:rsidR="005F6531" w:rsidRPr="005F6531" w:rsidRDefault="005F6531" w:rsidP="005F6531">
      <w:pPr>
        <w:ind w:firstLine="420"/>
        <w:rPr>
          <w:rFonts w:ascii="宋体" w:hAnsi="宋体"/>
          <w:szCs w:val="21"/>
        </w:rPr>
      </w:pPr>
      <w:r w:rsidRPr="005F6531">
        <w:rPr>
          <w:rFonts w:ascii="宋体" w:hAnsi="宋体"/>
          <w:szCs w:val="21"/>
        </w:rPr>
        <w:t>板坯从连铸机通过输送辊道直接送到板坯库。若板坯冷装（CCR）则板坯由天车吊到板坯库中间存放。热装（HCR）的板坯先放到保温坑，保温坑位于加热炉入炉辊道侧。直接热装（DHCR）的板坯直接送到加热炉入炉。从板坯库、保温坑或直接从连铸机来的板坯，在入炉前都要在称重辊道上称重。</w:t>
      </w:r>
    </w:p>
    <w:p w14:paraId="64A82922" w14:textId="77777777" w:rsidR="00B159EC" w:rsidRPr="00B159EC" w:rsidRDefault="005F6531" w:rsidP="00B159EC">
      <w:pPr>
        <w:pStyle w:val="30"/>
        <w:tabs>
          <w:tab w:val="clear" w:pos="720"/>
          <w:tab w:val="num" w:pos="0"/>
        </w:tabs>
        <w:rPr>
          <w:sz w:val="22"/>
        </w:rPr>
      </w:pPr>
      <w:bookmarkStart w:id="3298" w:name="_Toc453423351"/>
      <w:r w:rsidRPr="0039433B">
        <w:rPr>
          <w:sz w:val="22"/>
        </w:rPr>
        <w:t>加热炉区设备</w:t>
      </w:r>
      <w:bookmarkEnd w:id="3298"/>
    </w:p>
    <w:p w14:paraId="223EF77D" w14:textId="77777777" w:rsidR="00B159EC" w:rsidRPr="00ED0071" w:rsidRDefault="00B159EC" w:rsidP="00B159EC">
      <w:pPr>
        <w:pStyle w:val="aa"/>
        <w:snapToGrid w:val="0"/>
        <w:spacing w:line="240" w:lineRule="auto"/>
        <w:ind w:firstLineChars="200" w:firstLine="420"/>
        <w:rPr>
          <w:sz w:val="21"/>
          <w:szCs w:val="21"/>
        </w:rPr>
      </w:pPr>
      <w:r w:rsidRPr="00ED0071">
        <w:rPr>
          <w:sz w:val="21"/>
          <w:szCs w:val="21"/>
        </w:rPr>
        <w:t>热连轧加热炉不但具备一般加热炉的性能，可以针对碳钢、硅钢及不锈钢等加热的特点，还要满足产量和加热质量高以及运行成本低的要求。</w:t>
      </w:r>
    </w:p>
    <w:p w14:paraId="64A92CBB" w14:textId="77777777" w:rsidR="00B159EC" w:rsidRPr="00ED0071" w:rsidRDefault="00B159EC" w:rsidP="00B159EC">
      <w:pPr>
        <w:ind w:firstLine="420"/>
        <w:rPr>
          <w:szCs w:val="21"/>
        </w:rPr>
      </w:pPr>
      <w:r w:rsidRPr="00ED0071">
        <w:rPr>
          <w:szCs w:val="21"/>
        </w:rPr>
        <w:t>步进梁式加热炉由以下设备组成：炉后装料辊道、装钢机、装料炉门升降机构、炉底步进机械、出料炉门升降机构、出钢机、炉前出料辊道、出料炉间辊道、退料辊道、步进炉液压系统、加热炉干油润滑系统等（如</w:t>
      </w:r>
      <w:del w:id="3299" w:author="yongjun" w:date="2016-06-11T14:30:00Z">
        <w:r w:rsidRPr="00ED0071" w:rsidDel="00825B95">
          <w:rPr>
            <w:szCs w:val="21"/>
          </w:rPr>
          <w:delText>图</w:delText>
        </w:r>
      </w:del>
      <w:ins w:id="3300" w:author="yongjun" w:date="2016-06-11T14:30:00Z">
        <w:r w:rsidR="00825B95">
          <w:rPr>
            <w:szCs w:val="21"/>
          </w:rPr>
          <w:t>图</w:t>
        </w:r>
        <w:r w:rsidR="00825B95">
          <w:rPr>
            <w:szCs w:val="21"/>
          </w:rPr>
          <w:t>1-</w:t>
        </w:r>
      </w:ins>
      <w:r w:rsidRPr="00ED0071">
        <w:rPr>
          <w:rFonts w:hint="eastAsia"/>
          <w:szCs w:val="21"/>
        </w:rPr>
        <w:t>4</w:t>
      </w:r>
      <w:r w:rsidRPr="00ED0071">
        <w:rPr>
          <w:szCs w:val="21"/>
        </w:rPr>
        <w:t>7</w:t>
      </w:r>
      <w:r w:rsidRPr="00ED0071">
        <w:rPr>
          <w:szCs w:val="21"/>
        </w:rPr>
        <w:t>所示）。</w:t>
      </w:r>
    </w:p>
    <w:p w14:paraId="4925F639" w14:textId="7A97AD39" w:rsidR="00B159EC" w:rsidRPr="00ED0071" w:rsidRDefault="00540CA9" w:rsidP="00B159EC">
      <w:pPr>
        <w:spacing w:line="360" w:lineRule="auto"/>
        <w:jc w:val="center"/>
        <w:rPr>
          <w:szCs w:val="21"/>
        </w:rPr>
      </w:pPr>
      <w:r w:rsidRPr="00ED0071">
        <w:rPr>
          <w:noProof/>
          <w:szCs w:val="21"/>
        </w:rPr>
        <w:drawing>
          <wp:inline distT="0" distB="0" distL="0" distR="0" wp14:anchorId="290E2641" wp14:editId="7A466B84">
            <wp:extent cx="5048250" cy="1600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8250" cy="1600200"/>
                    </a:xfrm>
                    <a:prstGeom prst="rect">
                      <a:avLst/>
                    </a:prstGeom>
                    <a:noFill/>
                    <a:ln>
                      <a:noFill/>
                    </a:ln>
                  </pic:spPr>
                </pic:pic>
              </a:graphicData>
            </a:graphic>
          </wp:inline>
        </w:drawing>
      </w:r>
    </w:p>
    <w:p w14:paraId="5063BEF3" w14:textId="77777777" w:rsidR="00B159EC" w:rsidRPr="00ED0071" w:rsidRDefault="00B159EC" w:rsidP="006F4EDB">
      <w:pPr>
        <w:jc w:val="center"/>
        <w:rPr>
          <w:szCs w:val="21"/>
        </w:rPr>
      </w:pPr>
      <w:del w:id="3301" w:author="yongjun" w:date="2016-06-11T14:30:00Z">
        <w:r w:rsidRPr="00ED0071" w:rsidDel="00825B95">
          <w:rPr>
            <w:szCs w:val="21"/>
          </w:rPr>
          <w:delText>图</w:delText>
        </w:r>
      </w:del>
      <w:ins w:id="3302" w:author="yongjun" w:date="2016-06-11T14:30:00Z">
        <w:r w:rsidR="00825B95">
          <w:rPr>
            <w:szCs w:val="21"/>
          </w:rPr>
          <w:t>图</w:t>
        </w:r>
        <w:r w:rsidR="00825B95">
          <w:rPr>
            <w:szCs w:val="21"/>
          </w:rPr>
          <w:t>1-</w:t>
        </w:r>
      </w:ins>
      <w:r w:rsidRPr="00ED0071">
        <w:rPr>
          <w:rFonts w:hint="eastAsia"/>
          <w:szCs w:val="21"/>
        </w:rPr>
        <w:t>4</w:t>
      </w:r>
      <w:r w:rsidRPr="00ED0071">
        <w:rPr>
          <w:szCs w:val="21"/>
        </w:rPr>
        <w:t xml:space="preserve">7   </w:t>
      </w:r>
      <w:r w:rsidRPr="00ED0071">
        <w:rPr>
          <w:szCs w:val="21"/>
        </w:rPr>
        <w:t>步进梁式加热炉设备组成</w:t>
      </w:r>
    </w:p>
    <w:p w14:paraId="1DA14CBE" w14:textId="77777777" w:rsidR="00B159EC" w:rsidRPr="00B159EC" w:rsidRDefault="00B159EC" w:rsidP="006F4EDB">
      <w:pPr>
        <w:pStyle w:val="4"/>
        <w:spacing w:before="0" w:after="0" w:line="240" w:lineRule="auto"/>
        <w:rPr>
          <w:rFonts w:ascii="宋体" w:eastAsia="宋体" w:hAnsi="宋体"/>
          <w:sz w:val="20"/>
        </w:rPr>
      </w:pPr>
      <w:r w:rsidRPr="00B159EC">
        <w:rPr>
          <w:rFonts w:ascii="宋体" w:eastAsia="宋体" w:hAnsi="宋体"/>
          <w:sz w:val="20"/>
        </w:rPr>
        <w:t>加热炉炉型的确定和技术决策</w:t>
      </w:r>
    </w:p>
    <w:p w14:paraId="5009CE0B" w14:textId="77777777" w:rsidR="00B159EC" w:rsidRPr="00ED0071" w:rsidRDefault="00B159EC" w:rsidP="00B913D9">
      <w:pPr>
        <w:numPr>
          <w:ilvl w:val="0"/>
          <w:numId w:val="56"/>
        </w:numPr>
        <w:ind w:left="0" w:firstLine="426"/>
        <w:rPr>
          <w:szCs w:val="21"/>
        </w:rPr>
      </w:pPr>
      <w:r w:rsidRPr="00ED0071">
        <w:rPr>
          <w:szCs w:val="21"/>
        </w:rPr>
        <w:t>炉型符合板坯高产、优质、氧化烧损少的要求。综合加热质量和节能两方面因素，在加热炉设计中，可采用了预热段、一加热段、二加热段为蓄热燃烧、均热段为常规燃烧的新型组合蓄热供热方案：上部均热段采用平焰烧嘴，下部均热段采用常规侧向低</w:t>
      </w:r>
      <w:r w:rsidRPr="00ED0071">
        <w:rPr>
          <w:szCs w:val="21"/>
        </w:rPr>
        <w:t>NO</w:t>
      </w:r>
      <w:r w:rsidRPr="00E35BCB">
        <w:rPr>
          <w:szCs w:val="21"/>
          <w:vertAlign w:val="subscript"/>
        </w:rPr>
        <w:t>X</w:t>
      </w:r>
      <w:r w:rsidRPr="00ED0071">
        <w:rPr>
          <w:szCs w:val="21"/>
        </w:rPr>
        <w:t>烧嘴脉冲供热；其它各供热</w:t>
      </w:r>
      <w:r w:rsidRPr="00ED0071">
        <w:rPr>
          <w:szCs w:val="21"/>
        </w:rPr>
        <w:lastRenderedPageBreak/>
        <w:t>段采用侧向蓄热式烧嘴供热。充分适应不同钢种、不同产量的加热要求，对钢坯实行有效灵活的加热工艺制度，适应多品种加热。</w:t>
      </w:r>
    </w:p>
    <w:p w14:paraId="23325E9B" w14:textId="77777777" w:rsidR="00B159EC" w:rsidRPr="00ED0071" w:rsidRDefault="00B159EC" w:rsidP="00B913D9">
      <w:pPr>
        <w:numPr>
          <w:ilvl w:val="0"/>
          <w:numId w:val="56"/>
        </w:numPr>
        <w:ind w:left="0" w:firstLine="426"/>
        <w:rPr>
          <w:szCs w:val="21"/>
        </w:rPr>
      </w:pPr>
      <w:r w:rsidRPr="00ED0071">
        <w:rPr>
          <w:szCs w:val="21"/>
        </w:rPr>
        <w:t>根据不同材质钢种加热的特点，采取了保证加热质量的措施。对于不锈钢加热炉，由于它的表面黑度低，导热系数小，尤其是在</w:t>
      </w:r>
      <w:r w:rsidRPr="00ED0071">
        <w:rPr>
          <w:szCs w:val="21"/>
        </w:rPr>
        <w:t>800</w:t>
      </w:r>
      <w:r w:rsidRPr="006F4EDB">
        <w:rPr>
          <w:rFonts w:hint="eastAsia"/>
          <w:szCs w:val="21"/>
        </w:rPr>
        <w:t>℃</w:t>
      </w:r>
      <w:r w:rsidRPr="00ED0071">
        <w:rPr>
          <w:szCs w:val="21"/>
        </w:rPr>
        <w:t>以下的低温阶段，必须设定较低的炉温，在低温缓慢加热，控制加热速度。因此，加热不锈钢的温度制度与加热普碳钢完全不同，各供热段的长度、热负荷配备等要满足不锈钢加热质量和产量的要求。加热炉在供热能力配置考虑有较大的调节范围，可适应不同钢种在不同产量下的不同加热制度。由于部分不锈钢在高温下强度低，在加热炉水梁布置、垫块大小等方面均采取了优化设计，保证板坯悬臂小，垫块压痕小。如果是针对不锈钢坯料加热时，为防止坯料在加热过程中出现塌腰或头部下垂，选择合理支撑梁结构及配置。同时对不同的温度控制段，设置不同高度与不同材质的耐热滑块，在保证垫块使用寿命的前提下，尽可能降低坯料与垫块接触处的黑印。步进框架动作轻缓，对钢坯实现轻抬、轻放，防止不锈钢表面产生划痕。由于不锈钢对温度准确性和稳定性要求严格，同时为了减少氧化烧损，采用先进的自动化控制系统。</w:t>
      </w:r>
    </w:p>
    <w:p w14:paraId="5E641548" w14:textId="77777777" w:rsidR="00B159EC" w:rsidRPr="00ED0071" w:rsidRDefault="00B159EC" w:rsidP="00B913D9">
      <w:pPr>
        <w:numPr>
          <w:ilvl w:val="0"/>
          <w:numId w:val="56"/>
        </w:numPr>
        <w:ind w:left="0" w:firstLine="426"/>
        <w:rPr>
          <w:szCs w:val="21"/>
        </w:rPr>
      </w:pPr>
      <w:r w:rsidRPr="00ED0071">
        <w:rPr>
          <w:szCs w:val="21"/>
        </w:rPr>
        <w:t>适应连铸连轧工艺的要求。加热炉装料采用最大</w:t>
      </w:r>
      <w:r w:rsidRPr="00ED0071">
        <w:rPr>
          <w:szCs w:val="21"/>
        </w:rPr>
        <w:t>10m</w:t>
      </w:r>
      <w:r w:rsidRPr="00ED0071">
        <w:rPr>
          <w:szCs w:val="21"/>
        </w:rPr>
        <w:t>的长行程装机，碳钢直接热装生产时可将钢坯直接装入炉内</w:t>
      </w:r>
      <w:r w:rsidRPr="00ED0071">
        <w:rPr>
          <w:szCs w:val="21"/>
        </w:rPr>
        <w:t>8m</w:t>
      </w:r>
      <w:r w:rsidRPr="00ED0071">
        <w:rPr>
          <w:szCs w:val="21"/>
        </w:rPr>
        <w:t>的位置，在连铸板坯直接热装时能提供适当的缓冲时间以满足轧机解决短时故障或换辊的需要，尽量减少热坯下线的出现。采用先进的</w:t>
      </w:r>
      <w:r w:rsidRPr="00ED0071">
        <w:rPr>
          <w:szCs w:val="21"/>
        </w:rPr>
        <w:t>L2</w:t>
      </w:r>
      <w:r w:rsidRPr="00ED0071">
        <w:rPr>
          <w:szCs w:val="21"/>
        </w:rPr>
        <w:t>热装支持功能，尽可能提高热装比。</w:t>
      </w:r>
    </w:p>
    <w:p w14:paraId="4091551B" w14:textId="77777777" w:rsidR="00B159EC" w:rsidRPr="00ED0071" w:rsidRDefault="00B159EC" w:rsidP="00B913D9">
      <w:pPr>
        <w:numPr>
          <w:ilvl w:val="0"/>
          <w:numId w:val="56"/>
        </w:numPr>
        <w:ind w:left="0" w:firstLine="426"/>
        <w:rPr>
          <w:szCs w:val="21"/>
        </w:rPr>
      </w:pPr>
      <w:r w:rsidRPr="00ED0071">
        <w:rPr>
          <w:szCs w:val="21"/>
        </w:rPr>
        <w:t>加热炉满足低耗、节能的要求。炉体砌筑采用复合炉衬，强化绝热，减少热损失，节能，提高炉子使用寿命。炉底水梁和立柱采用优化设计，减少管底比，并采用双重绝热包扎，节能效果好。炉底水梁、立柱采用采用成熟、可靠具有成功使用经验的汽化冷却技术，有效防止水梁立柱内壁结垢，提高梁、柱的使用寿命，同时又可产生蒸汽供生产和生活利用。设置高效金属管状空气预热器，可把助燃空气预热至</w:t>
      </w:r>
      <w:r w:rsidRPr="00ED0071">
        <w:rPr>
          <w:szCs w:val="21"/>
        </w:rPr>
        <w:t>600</w:t>
      </w:r>
      <w:r w:rsidRPr="006F4EDB">
        <w:rPr>
          <w:rFonts w:hint="eastAsia"/>
          <w:szCs w:val="21"/>
        </w:rPr>
        <w:t>℃</w:t>
      </w:r>
      <w:r w:rsidRPr="00ED0071">
        <w:rPr>
          <w:szCs w:val="21"/>
        </w:rPr>
        <w:t>，有效回收烟气余热，大量节约燃料。</w:t>
      </w:r>
    </w:p>
    <w:p w14:paraId="227AC081" w14:textId="77777777" w:rsidR="00B159EC" w:rsidRPr="00ED0071" w:rsidRDefault="00B159EC" w:rsidP="00B913D9">
      <w:pPr>
        <w:numPr>
          <w:ilvl w:val="0"/>
          <w:numId w:val="56"/>
        </w:numPr>
        <w:ind w:left="0" w:firstLine="426"/>
        <w:rPr>
          <w:szCs w:val="21"/>
        </w:rPr>
      </w:pPr>
      <w:r w:rsidRPr="00ED0071">
        <w:rPr>
          <w:szCs w:val="21"/>
        </w:rPr>
        <w:t>采用蓄热式烧嘴，可使除均热段的各供热段的空气温度预热至</w:t>
      </w:r>
      <w:r w:rsidRPr="00ED0071">
        <w:rPr>
          <w:szCs w:val="21"/>
        </w:rPr>
        <w:t>1000</w:t>
      </w:r>
      <w:r w:rsidRPr="00ED0071">
        <w:rPr>
          <w:szCs w:val="21"/>
        </w:rPr>
        <w:t>～</w:t>
      </w:r>
      <w:r w:rsidRPr="00ED0071">
        <w:rPr>
          <w:szCs w:val="21"/>
        </w:rPr>
        <w:t>1150</w:t>
      </w:r>
      <w:r w:rsidRPr="006F4EDB">
        <w:rPr>
          <w:rFonts w:hint="eastAsia"/>
          <w:szCs w:val="21"/>
        </w:rPr>
        <w:t>℃</w:t>
      </w:r>
      <w:r w:rsidRPr="00ED0071">
        <w:rPr>
          <w:szCs w:val="21"/>
        </w:rPr>
        <w:t>，节约燃料。</w:t>
      </w:r>
    </w:p>
    <w:p w14:paraId="5A37EA94" w14:textId="77777777" w:rsidR="00B159EC" w:rsidRPr="00ED0071" w:rsidRDefault="00B159EC" w:rsidP="00B913D9">
      <w:pPr>
        <w:numPr>
          <w:ilvl w:val="0"/>
          <w:numId w:val="56"/>
        </w:numPr>
        <w:ind w:left="0" w:firstLine="426"/>
        <w:rPr>
          <w:szCs w:val="21"/>
        </w:rPr>
      </w:pPr>
      <w:r w:rsidRPr="00ED0071">
        <w:rPr>
          <w:szCs w:val="21"/>
        </w:rPr>
        <w:t>在烟道中设置空气、煤气预热器，分别将助燃空气预热至</w:t>
      </w:r>
      <w:r w:rsidRPr="00ED0071">
        <w:rPr>
          <w:szCs w:val="21"/>
        </w:rPr>
        <w:t>450</w:t>
      </w:r>
      <w:r w:rsidRPr="006F4EDB">
        <w:rPr>
          <w:rFonts w:hint="eastAsia"/>
          <w:szCs w:val="21"/>
        </w:rPr>
        <w:t>℃</w:t>
      </w:r>
      <w:r w:rsidRPr="00ED0071">
        <w:rPr>
          <w:szCs w:val="21"/>
        </w:rPr>
        <w:t>，和煤气预热至</w:t>
      </w:r>
      <w:r w:rsidRPr="00ED0071">
        <w:rPr>
          <w:szCs w:val="21"/>
        </w:rPr>
        <w:t>200</w:t>
      </w:r>
      <w:r w:rsidRPr="006F4EDB">
        <w:rPr>
          <w:rFonts w:hint="eastAsia"/>
          <w:szCs w:val="21"/>
        </w:rPr>
        <w:t>℃</w:t>
      </w:r>
      <w:r w:rsidRPr="00ED0071">
        <w:rPr>
          <w:szCs w:val="21"/>
        </w:rPr>
        <w:t>充分回收烟气的余热，降低加热炉的能耗。</w:t>
      </w:r>
    </w:p>
    <w:p w14:paraId="2E2F282D" w14:textId="77777777" w:rsidR="00B159EC" w:rsidRPr="00ED0071" w:rsidRDefault="00B159EC" w:rsidP="00B913D9">
      <w:pPr>
        <w:numPr>
          <w:ilvl w:val="0"/>
          <w:numId w:val="56"/>
        </w:numPr>
        <w:ind w:left="0" w:firstLine="426"/>
        <w:rPr>
          <w:szCs w:val="21"/>
        </w:rPr>
      </w:pPr>
      <w:r w:rsidRPr="00ED0071">
        <w:rPr>
          <w:szCs w:val="21"/>
        </w:rPr>
        <w:t>步进机构采用双轮斜轨方式，该方式带有刚性良好的整体升降框架和平移框架及可靠的定心装置，步进机构易于安装调整，维修量少，运行可靠，跑偏量小。同时，步进机构采用节能型的液压系统。</w:t>
      </w:r>
    </w:p>
    <w:p w14:paraId="62251C37" w14:textId="77777777" w:rsidR="00B159EC" w:rsidRPr="00ED0071" w:rsidRDefault="00B159EC" w:rsidP="00B913D9">
      <w:pPr>
        <w:numPr>
          <w:ilvl w:val="0"/>
          <w:numId w:val="56"/>
        </w:numPr>
        <w:ind w:left="0" w:firstLine="426"/>
        <w:rPr>
          <w:szCs w:val="21"/>
        </w:rPr>
      </w:pPr>
      <w:r w:rsidRPr="00ED0071">
        <w:rPr>
          <w:szCs w:val="21"/>
        </w:rPr>
        <w:t>配备实用、可靠、先进的电仪控系统，搞好基础自动化和热工仪表的一级控制，为保证炉区过程控制（操作自动化与物料系统的全线跟踪管理）建立扎实可靠的基础，配备二级系统及板坯温度自动计算系统。</w:t>
      </w:r>
    </w:p>
    <w:p w14:paraId="44B849F7" w14:textId="77777777" w:rsidR="00B159EC" w:rsidRPr="00E35BCB" w:rsidRDefault="00B159EC" w:rsidP="00E35BCB">
      <w:pPr>
        <w:pStyle w:val="4"/>
        <w:spacing w:before="0" w:after="0" w:line="240" w:lineRule="auto"/>
        <w:rPr>
          <w:rFonts w:ascii="宋体" w:eastAsia="宋体" w:hAnsi="宋体"/>
          <w:sz w:val="20"/>
        </w:rPr>
      </w:pPr>
      <w:r w:rsidRPr="00E35BCB">
        <w:rPr>
          <w:rFonts w:ascii="宋体" w:eastAsia="宋体" w:hAnsi="宋体"/>
          <w:sz w:val="20"/>
        </w:rPr>
        <w:t>主要节能措施</w:t>
      </w:r>
    </w:p>
    <w:p w14:paraId="6CFA565B" w14:textId="77777777" w:rsidR="00B159EC" w:rsidRPr="00ED0071" w:rsidRDefault="00B159EC" w:rsidP="00B913D9">
      <w:pPr>
        <w:numPr>
          <w:ilvl w:val="0"/>
          <w:numId w:val="57"/>
        </w:numPr>
        <w:ind w:left="0" w:firstLine="426"/>
        <w:rPr>
          <w:szCs w:val="21"/>
        </w:rPr>
      </w:pPr>
      <w:r w:rsidRPr="00ED0071">
        <w:rPr>
          <w:szCs w:val="21"/>
        </w:rPr>
        <w:t>合理配置不供热的热回收段，充分利用高温烟气预热入炉的冷料，降低排烟温度，在炉型结构与供热方式上也为提高热装率和热装温度创造条件；</w:t>
      </w:r>
    </w:p>
    <w:p w14:paraId="5ACFC1CA" w14:textId="77777777" w:rsidR="00B159EC" w:rsidRPr="00ED0071" w:rsidRDefault="00B159EC" w:rsidP="00B913D9">
      <w:pPr>
        <w:numPr>
          <w:ilvl w:val="0"/>
          <w:numId w:val="57"/>
        </w:numPr>
        <w:ind w:left="0" w:firstLine="426"/>
        <w:rPr>
          <w:szCs w:val="21"/>
        </w:rPr>
      </w:pPr>
      <w:r w:rsidRPr="00ED0071">
        <w:rPr>
          <w:szCs w:val="21"/>
        </w:rPr>
        <w:t>在炉子烟道上设置空气预热器和煤气预热器，回收出炉烟气带走的热量，节约燃料，降低炉子的单位热耗。</w:t>
      </w:r>
    </w:p>
    <w:p w14:paraId="6F4A4F67" w14:textId="77777777" w:rsidR="00B159EC" w:rsidRPr="00ED0071" w:rsidRDefault="00B159EC" w:rsidP="00B913D9">
      <w:pPr>
        <w:numPr>
          <w:ilvl w:val="0"/>
          <w:numId w:val="57"/>
        </w:numPr>
        <w:ind w:left="0" w:firstLine="426"/>
        <w:rPr>
          <w:szCs w:val="21"/>
        </w:rPr>
      </w:pPr>
      <w:r w:rsidRPr="00ED0071">
        <w:rPr>
          <w:szCs w:val="21"/>
        </w:rPr>
        <w:t>采用高温合金的耐热垫块以及高温端支撑梁交错技术，以减少水管黑印，同时也达到了不因减小坯料断面温差而延长均热时间，从而减少了燃料消耗。</w:t>
      </w:r>
    </w:p>
    <w:p w14:paraId="10D50746" w14:textId="77777777" w:rsidR="00B159EC" w:rsidRPr="00ED0071" w:rsidRDefault="00B159EC" w:rsidP="00B913D9">
      <w:pPr>
        <w:numPr>
          <w:ilvl w:val="0"/>
          <w:numId w:val="57"/>
        </w:numPr>
        <w:ind w:left="0" w:firstLine="426"/>
        <w:rPr>
          <w:szCs w:val="21"/>
        </w:rPr>
      </w:pPr>
      <w:r w:rsidRPr="00ED0071">
        <w:rPr>
          <w:szCs w:val="21"/>
        </w:rPr>
        <w:t>采取合理的支撑梁及其立柱的配置，力求减少冷却管的表面积，同时对支撑梁及其立柱采用耐火纤维毯与低水泥耐高温浇注料双层绝热结构进行包扎，以减少冷却管的吸热损失和冷却水的用量。</w:t>
      </w:r>
    </w:p>
    <w:p w14:paraId="5784CEC9" w14:textId="77777777" w:rsidR="00B159EC" w:rsidRPr="00ED0071" w:rsidRDefault="00B159EC" w:rsidP="00B913D9">
      <w:pPr>
        <w:numPr>
          <w:ilvl w:val="0"/>
          <w:numId w:val="57"/>
        </w:numPr>
        <w:ind w:left="0" w:firstLine="426"/>
        <w:rPr>
          <w:szCs w:val="21"/>
        </w:rPr>
      </w:pPr>
      <w:r w:rsidRPr="00ED0071">
        <w:rPr>
          <w:szCs w:val="21"/>
        </w:rPr>
        <w:t>采取整体浇注带复合层的炉顶和炉墙结构，保证炉子有较长的使用寿命，同时加强炉子砌体的绝热，减少散热损失。</w:t>
      </w:r>
    </w:p>
    <w:p w14:paraId="1CFDE45E" w14:textId="77777777" w:rsidR="00B159EC" w:rsidRPr="00ED0071" w:rsidRDefault="00B159EC" w:rsidP="00B913D9">
      <w:pPr>
        <w:numPr>
          <w:ilvl w:val="0"/>
          <w:numId w:val="57"/>
        </w:numPr>
        <w:ind w:left="0" w:firstLine="426"/>
        <w:rPr>
          <w:szCs w:val="21"/>
        </w:rPr>
      </w:pPr>
      <w:r w:rsidRPr="00ED0071">
        <w:rPr>
          <w:szCs w:val="21"/>
        </w:rPr>
        <w:t>合理配置炉子两侧操作炉门及检修炉门，结构设计做到开启灵活，关闭严密，减少炉气外</w:t>
      </w:r>
      <w:r w:rsidRPr="00ED0071">
        <w:rPr>
          <w:szCs w:val="21"/>
        </w:rPr>
        <w:lastRenderedPageBreak/>
        <w:t>逸和冷风吸入的热损失。</w:t>
      </w:r>
    </w:p>
    <w:p w14:paraId="532E9A7A" w14:textId="77777777" w:rsidR="00B159EC" w:rsidRPr="00ED0071" w:rsidRDefault="00B159EC" w:rsidP="00B913D9">
      <w:pPr>
        <w:numPr>
          <w:ilvl w:val="0"/>
          <w:numId w:val="57"/>
        </w:numPr>
        <w:ind w:left="0" w:firstLine="426"/>
        <w:rPr>
          <w:szCs w:val="21"/>
        </w:rPr>
      </w:pPr>
      <w:r w:rsidRPr="00ED0071">
        <w:rPr>
          <w:szCs w:val="21"/>
        </w:rPr>
        <w:t>确定合理的各种能源介质及管路系统参数，降低外部能源介质供应的能耗。</w:t>
      </w:r>
    </w:p>
    <w:p w14:paraId="3DE91A3B" w14:textId="77777777" w:rsidR="00B159EC" w:rsidRPr="00ED0071" w:rsidRDefault="00B159EC" w:rsidP="00B913D9">
      <w:pPr>
        <w:numPr>
          <w:ilvl w:val="0"/>
          <w:numId w:val="57"/>
        </w:numPr>
        <w:ind w:left="0" w:firstLine="426"/>
        <w:rPr>
          <w:szCs w:val="21"/>
        </w:rPr>
      </w:pPr>
      <w:r w:rsidRPr="00ED0071">
        <w:rPr>
          <w:szCs w:val="21"/>
        </w:rPr>
        <w:t>采用先进合理的烧嘴选型与配置，提高加热板坯温度均匀性；同时设计合理炉型曲线及供热分配，改善炉内温度分布均匀性，缩短坯料加热时间，提高加热炉产量。</w:t>
      </w:r>
    </w:p>
    <w:p w14:paraId="32A01018" w14:textId="77777777" w:rsidR="00B159EC" w:rsidRPr="00ED0071" w:rsidRDefault="00B159EC" w:rsidP="00B913D9">
      <w:pPr>
        <w:numPr>
          <w:ilvl w:val="0"/>
          <w:numId w:val="57"/>
        </w:numPr>
        <w:ind w:left="0" w:firstLine="426"/>
        <w:rPr>
          <w:szCs w:val="21"/>
        </w:rPr>
      </w:pPr>
      <w:r w:rsidRPr="00ED0071">
        <w:rPr>
          <w:szCs w:val="21"/>
        </w:rPr>
        <w:t>步进机构采用节能型的液压系统，降低装机容量节约电耗。系统采用变量泵与比例阀以及配套的行程检测与控制装置，步进梁升、降、进、退及开始托起与放下钢坯时均以低速运行，实现</w:t>
      </w:r>
      <w:r w:rsidRPr="00ED0071">
        <w:rPr>
          <w:szCs w:val="21"/>
        </w:rPr>
        <w:t>“</w:t>
      </w:r>
      <w:r w:rsidRPr="00ED0071">
        <w:rPr>
          <w:szCs w:val="21"/>
        </w:rPr>
        <w:t>慢起慢停</w:t>
      </w:r>
      <w:r w:rsidRPr="00ED0071">
        <w:rPr>
          <w:szCs w:val="21"/>
        </w:rPr>
        <w:t>”</w:t>
      </w:r>
      <w:r w:rsidRPr="00ED0071">
        <w:rPr>
          <w:szCs w:val="21"/>
        </w:rPr>
        <w:t>、</w:t>
      </w:r>
      <w:r w:rsidRPr="00ED0071">
        <w:rPr>
          <w:szCs w:val="21"/>
        </w:rPr>
        <w:t>“</w:t>
      </w:r>
      <w:r w:rsidRPr="00ED0071">
        <w:rPr>
          <w:szCs w:val="21"/>
        </w:rPr>
        <w:t>轻托轻放</w:t>
      </w:r>
      <w:r w:rsidRPr="00ED0071">
        <w:rPr>
          <w:szCs w:val="21"/>
        </w:rPr>
        <w:t>”</w:t>
      </w:r>
      <w:r w:rsidRPr="00ED0071">
        <w:rPr>
          <w:szCs w:val="21"/>
        </w:rPr>
        <w:t>，以减少氧化铁皮脱落和避免由于撞击而使水冷梁的绝热层遭受破坏及擦伤炉内坯料。</w:t>
      </w:r>
    </w:p>
    <w:p w14:paraId="41962736" w14:textId="77777777" w:rsidR="00B159EC" w:rsidRPr="00B159EC" w:rsidRDefault="00B159EC" w:rsidP="006F4EDB">
      <w:pPr>
        <w:pStyle w:val="30"/>
        <w:tabs>
          <w:tab w:val="clear" w:pos="720"/>
          <w:tab w:val="num" w:pos="0"/>
        </w:tabs>
        <w:rPr>
          <w:sz w:val="22"/>
        </w:rPr>
      </w:pPr>
      <w:bookmarkStart w:id="3303" w:name="_Toc453423352"/>
      <w:r w:rsidRPr="00B159EC">
        <w:rPr>
          <w:sz w:val="22"/>
        </w:rPr>
        <w:t>粗轧区设备</w:t>
      </w:r>
      <w:bookmarkEnd w:id="3303"/>
    </w:p>
    <w:p w14:paraId="386B08D3" w14:textId="77777777" w:rsidR="00B159EC" w:rsidRPr="00ED0071" w:rsidRDefault="00B159EC" w:rsidP="006F4EDB">
      <w:pPr>
        <w:ind w:rightChars="10" w:right="21" w:firstLine="420"/>
        <w:rPr>
          <w:bCs/>
          <w:szCs w:val="21"/>
        </w:rPr>
      </w:pPr>
      <w:r w:rsidRPr="00ED0071">
        <w:rPr>
          <w:bCs/>
          <w:szCs w:val="21"/>
        </w:rPr>
        <w:t>热连轧高压水粗除磷机</w:t>
      </w:r>
      <w:r w:rsidRPr="00ED0071">
        <w:rPr>
          <w:szCs w:val="21"/>
        </w:rPr>
        <w:t>（如</w:t>
      </w:r>
      <w:del w:id="3304" w:author="yongjun" w:date="2016-06-11T14:30:00Z">
        <w:r w:rsidRPr="00ED0071" w:rsidDel="00825B95">
          <w:rPr>
            <w:szCs w:val="21"/>
          </w:rPr>
          <w:delText>图</w:delText>
        </w:r>
      </w:del>
      <w:ins w:id="3305" w:author="yongjun" w:date="2016-06-11T14:30:00Z">
        <w:r w:rsidR="00825B95">
          <w:rPr>
            <w:szCs w:val="21"/>
          </w:rPr>
          <w:t>图</w:t>
        </w:r>
        <w:r w:rsidR="00825B95">
          <w:rPr>
            <w:szCs w:val="21"/>
          </w:rPr>
          <w:t>1-</w:t>
        </w:r>
      </w:ins>
      <w:r w:rsidRPr="00ED0071">
        <w:rPr>
          <w:rFonts w:hint="eastAsia"/>
          <w:szCs w:val="21"/>
        </w:rPr>
        <w:t>4</w:t>
      </w:r>
      <w:r w:rsidRPr="00ED0071">
        <w:rPr>
          <w:szCs w:val="21"/>
        </w:rPr>
        <w:t>8</w:t>
      </w:r>
      <w:r w:rsidRPr="00ED0071">
        <w:rPr>
          <w:szCs w:val="21"/>
        </w:rPr>
        <w:t>所示）</w:t>
      </w:r>
      <w:r w:rsidRPr="00ED0071">
        <w:rPr>
          <w:bCs/>
          <w:szCs w:val="21"/>
        </w:rPr>
        <w:t>的主要用途是</w:t>
      </w:r>
      <w:r w:rsidRPr="00ED0071">
        <w:rPr>
          <w:szCs w:val="21"/>
        </w:rPr>
        <w:t>用高压水去除加热后钢坯表面产生的一次氧化铁皮，并将钢坯经加热炉出炉及除磷后送入粗轧</w:t>
      </w:r>
      <w:r w:rsidRPr="00ED0071">
        <w:rPr>
          <w:szCs w:val="21"/>
        </w:rPr>
        <w:t>R1</w:t>
      </w:r>
      <w:r w:rsidRPr="00ED0071">
        <w:rPr>
          <w:szCs w:val="21"/>
        </w:rPr>
        <w:t>机前运输辊道。高压水除鳞装置位于高压水除鳞辊道之上，由入口罩、出口罩、中间罩和上罩构成一个基本封闭的除鳞箱体。箱体内装有两排除鳞集管，一排工作，另一排备用，也可以两排同时工作，上除鳞集管采用液压缸驱动杠杆使高度可调，以保证最佳除鳞效果。当钢坯在除鳞辊道上运行时，上下集管的高压喷嘴可同时喷射高压水进行除鳞。</w:t>
      </w:r>
      <w:r w:rsidRPr="00ED0071">
        <w:rPr>
          <w:bCs/>
          <w:szCs w:val="21"/>
        </w:rPr>
        <w:t>除鳞机设有氧化铁皮收集挡板摆动装置、挡水板等。除鳞辊道由多个辊子组成，每个辊子由电机单独传动。</w:t>
      </w:r>
    </w:p>
    <w:p w14:paraId="7D3E680E" w14:textId="77777777" w:rsidR="00B159EC" w:rsidRPr="00ED0071" w:rsidRDefault="00B159EC" w:rsidP="006F4EDB">
      <w:pPr>
        <w:ind w:rightChars="10" w:right="21" w:firstLine="420"/>
        <w:rPr>
          <w:bCs/>
          <w:szCs w:val="21"/>
        </w:rPr>
      </w:pPr>
      <w:r w:rsidRPr="00ED0071">
        <w:rPr>
          <w:szCs w:val="21"/>
        </w:rPr>
        <w:t>定宽压力机（如</w:t>
      </w:r>
      <w:del w:id="3306" w:author="yongjun" w:date="2016-06-11T14:30:00Z">
        <w:r w:rsidRPr="00ED0071" w:rsidDel="00825B95">
          <w:rPr>
            <w:szCs w:val="21"/>
          </w:rPr>
          <w:delText>图</w:delText>
        </w:r>
      </w:del>
      <w:ins w:id="3307" w:author="yongjun" w:date="2016-06-11T14:30:00Z">
        <w:r w:rsidR="00825B95">
          <w:rPr>
            <w:szCs w:val="21"/>
          </w:rPr>
          <w:t>图</w:t>
        </w:r>
        <w:r w:rsidR="00825B95">
          <w:rPr>
            <w:szCs w:val="21"/>
          </w:rPr>
          <w:t>1-</w:t>
        </w:r>
      </w:ins>
      <w:r w:rsidRPr="00ED0071">
        <w:rPr>
          <w:rFonts w:hint="eastAsia"/>
          <w:szCs w:val="21"/>
        </w:rPr>
        <w:t>4</w:t>
      </w:r>
      <w:r w:rsidRPr="00ED0071">
        <w:rPr>
          <w:szCs w:val="21"/>
        </w:rPr>
        <w:t>9</w:t>
      </w:r>
      <w:r w:rsidRPr="00ED0071">
        <w:rPr>
          <w:szCs w:val="21"/>
        </w:rPr>
        <w:t>所示）位于一次除鳞机和</w:t>
      </w:r>
      <w:r w:rsidRPr="00ED0071">
        <w:rPr>
          <w:szCs w:val="21"/>
        </w:rPr>
        <w:t>R1</w:t>
      </w:r>
      <w:r w:rsidRPr="00ED0071">
        <w:rPr>
          <w:szCs w:val="21"/>
        </w:rPr>
        <w:t>粗轧机之间，用于粗轧之前一道次大减宽。定宽压力机侧压模块水平且相对布置，用于钢坯以启－停方式运行挤压。侧压工具在水平方向连续且同时摆动，合拢时对钢坯挤压减宽。在启－停方式下，打开时钢坯向前移动。定宽压力机包括：入口侧导板、底座、牌坊、机械压下装置、侧压滑架、偏心轴及压杆、工具滑块、入口和出口夹送辊机构、导向辊</w:t>
      </w:r>
      <w:r w:rsidRPr="00ED0071">
        <w:rPr>
          <w:szCs w:val="21"/>
        </w:rPr>
        <w:t xml:space="preserve"> </w:t>
      </w:r>
      <w:r w:rsidRPr="00ED0071">
        <w:rPr>
          <w:szCs w:val="21"/>
        </w:rPr>
        <w:t>（预防瓢曲辊）</w:t>
      </w:r>
      <w:r w:rsidRPr="00ED0071">
        <w:rPr>
          <w:szCs w:val="21"/>
        </w:rPr>
        <w:t xml:space="preserve"> </w:t>
      </w:r>
      <w:r w:rsidRPr="00ED0071">
        <w:rPr>
          <w:szCs w:val="21"/>
        </w:rPr>
        <w:t>、主齿轮装置和定宽压力机输出辊道等。</w:t>
      </w:r>
    </w:p>
    <w:p w14:paraId="5E2AE662" w14:textId="77777777" w:rsidR="00B159EC" w:rsidRPr="00ED0071" w:rsidRDefault="00B159EC" w:rsidP="00E35BCB">
      <w:pPr>
        <w:pStyle w:val="af7"/>
        <w:ind w:rightChars="10" w:right="21" w:firstLineChars="0"/>
        <w:rPr>
          <w:szCs w:val="21"/>
        </w:rPr>
      </w:pPr>
      <w:r w:rsidRPr="00ED0071">
        <w:rPr>
          <w:kern w:val="0"/>
          <w:szCs w:val="21"/>
          <w:lang w:val="zh-CN"/>
        </w:rPr>
        <w:t>E1/R1</w:t>
      </w:r>
      <w:r w:rsidRPr="00ED0071">
        <w:rPr>
          <w:szCs w:val="21"/>
        </w:rPr>
        <w:t>粗轧机（如</w:t>
      </w:r>
      <w:del w:id="3308" w:author="yongjun" w:date="2016-06-11T14:30:00Z">
        <w:r w:rsidRPr="00ED0071" w:rsidDel="00825B95">
          <w:rPr>
            <w:szCs w:val="21"/>
          </w:rPr>
          <w:delText>图</w:delText>
        </w:r>
      </w:del>
      <w:ins w:id="3309" w:author="yongjun" w:date="2016-06-11T14:30:00Z">
        <w:r w:rsidR="00825B95">
          <w:rPr>
            <w:szCs w:val="21"/>
          </w:rPr>
          <w:t>图</w:t>
        </w:r>
        <w:r w:rsidR="00825B95">
          <w:rPr>
            <w:szCs w:val="21"/>
          </w:rPr>
          <w:t>1-</w:t>
        </w:r>
      </w:ins>
      <w:r w:rsidRPr="00ED0071">
        <w:rPr>
          <w:rFonts w:hint="eastAsia"/>
          <w:szCs w:val="21"/>
        </w:rPr>
        <w:t>5</w:t>
      </w:r>
      <w:r w:rsidRPr="00ED0071">
        <w:rPr>
          <w:szCs w:val="21"/>
        </w:rPr>
        <w:t>0</w:t>
      </w:r>
      <w:r w:rsidRPr="00ED0071">
        <w:rPr>
          <w:szCs w:val="21"/>
        </w:rPr>
        <w:t>和</w:t>
      </w:r>
      <w:del w:id="3310" w:author="yongjun" w:date="2016-06-11T14:30:00Z">
        <w:r w:rsidRPr="00ED0071" w:rsidDel="00825B95">
          <w:rPr>
            <w:szCs w:val="21"/>
          </w:rPr>
          <w:delText>图</w:delText>
        </w:r>
      </w:del>
      <w:ins w:id="3311" w:author="yongjun" w:date="2016-06-11T14:30:00Z">
        <w:r w:rsidR="00825B95">
          <w:rPr>
            <w:szCs w:val="21"/>
          </w:rPr>
          <w:t>图</w:t>
        </w:r>
        <w:r w:rsidR="00825B95">
          <w:rPr>
            <w:szCs w:val="21"/>
          </w:rPr>
          <w:t>1-</w:t>
        </w:r>
      </w:ins>
      <w:r w:rsidRPr="00ED0071">
        <w:rPr>
          <w:rFonts w:hint="eastAsia"/>
          <w:szCs w:val="21"/>
        </w:rPr>
        <w:t>5</w:t>
      </w:r>
      <w:r w:rsidRPr="00ED0071">
        <w:rPr>
          <w:szCs w:val="21"/>
        </w:rPr>
        <w:t>1</w:t>
      </w:r>
      <w:r w:rsidRPr="00ED0071">
        <w:rPr>
          <w:szCs w:val="21"/>
        </w:rPr>
        <w:t>所示）入口和出口辊道与</w:t>
      </w:r>
      <w:r w:rsidRPr="00ED0071">
        <w:rPr>
          <w:kern w:val="0"/>
          <w:szCs w:val="21"/>
          <w:lang w:val="zh-CN"/>
        </w:rPr>
        <w:t>E1/R1</w:t>
      </w:r>
      <w:r w:rsidRPr="00ED0071">
        <w:rPr>
          <w:szCs w:val="21"/>
        </w:rPr>
        <w:t>机前和机后工作辊道一同将轧件反复送入</w:t>
      </w:r>
      <w:r w:rsidRPr="00ED0071">
        <w:rPr>
          <w:kern w:val="0"/>
          <w:szCs w:val="21"/>
          <w:lang w:val="zh-CN"/>
        </w:rPr>
        <w:t>E1/R1</w:t>
      </w:r>
      <w:r w:rsidRPr="00ED0071">
        <w:rPr>
          <w:szCs w:val="21"/>
        </w:rPr>
        <w:t>轧机配合轧制。每根辊子由交流变频调速电机通过联轴器直接单独传动，速度可调。</w:t>
      </w:r>
    </w:p>
    <w:p w14:paraId="2ED51CD6" w14:textId="77777777" w:rsidR="00B159EC" w:rsidRPr="00ED0071" w:rsidRDefault="00B159EC" w:rsidP="006F4EDB">
      <w:pPr>
        <w:ind w:rightChars="10" w:right="21" w:firstLine="420"/>
        <w:rPr>
          <w:szCs w:val="21"/>
        </w:rPr>
      </w:pPr>
      <w:r w:rsidRPr="00ED0071">
        <w:rPr>
          <w:kern w:val="0"/>
          <w:szCs w:val="21"/>
          <w:lang w:val="zh-CN"/>
        </w:rPr>
        <w:t>E1/R1</w:t>
      </w:r>
      <w:r w:rsidRPr="00ED0071">
        <w:rPr>
          <w:szCs w:val="21"/>
        </w:rPr>
        <w:t>轧机入口和出口侧导板对中装置</w:t>
      </w:r>
      <w:r w:rsidRPr="00ED0071">
        <w:rPr>
          <w:kern w:val="0"/>
          <w:szCs w:val="21"/>
          <w:lang w:val="zh-CN"/>
        </w:rPr>
        <w:t>用于将轧件在进入轧机前对中轧制中心，</w:t>
      </w:r>
      <w:r w:rsidRPr="00ED0071">
        <w:rPr>
          <w:szCs w:val="21"/>
        </w:rPr>
        <w:t>使轧件顺利通过</w:t>
      </w:r>
      <w:r w:rsidRPr="00ED0071">
        <w:rPr>
          <w:kern w:val="0"/>
          <w:szCs w:val="21"/>
          <w:lang w:val="zh-CN"/>
        </w:rPr>
        <w:t>E1/R1</w:t>
      </w:r>
      <w:r w:rsidRPr="00ED0071">
        <w:rPr>
          <w:szCs w:val="21"/>
        </w:rPr>
        <w:t>轧机，</w:t>
      </w:r>
      <w:r w:rsidRPr="00ED0071">
        <w:rPr>
          <w:kern w:val="0"/>
          <w:szCs w:val="21"/>
          <w:lang w:val="zh-CN"/>
        </w:rPr>
        <w:t>防止轧件跑偏，</w:t>
      </w:r>
      <w:r w:rsidRPr="00ED0071">
        <w:rPr>
          <w:szCs w:val="21"/>
        </w:rPr>
        <w:t>同时对轧件测宽。</w:t>
      </w:r>
      <w:r w:rsidRPr="00ED0071">
        <w:rPr>
          <w:szCs w:val="21"/>
        </w:rPr>
        <w:t xml:space="preserve"> </w:t>
      </w:r>
      <w:r w:rsidRPr="00ED0071">
        <w:rPr>
          <w:kern w:val="0"/>
          <w:szCs w:val="21"/>
          <w:lang w:val="zh-CN"/>
        </w:rPr>
        <w:t>轧机前后侧导板由导板、推杆装置、液压缸等组成。导板分为喇叭段、平行段两段，喇叭段导板入口端铰接在辊道架上，出口端与平行段导板铰接在一起。传动侧和操作侧的导板形成一个喇叭形式，引导轧件对中。</w:t>
      </w:r>
    </w:p>
    <w:p w14:paraId="40C01269" w14:textId="77777777" w:rsidR="00B159EC" w:rsidRPr="00ED0071" w:rsidRDefault="00B159EC" w:rsidP="006F4EDB">
      <w:pPr>
        <w:widowControl/>
        <w:tabs>
          <w:tab w:val="left" w:pos="5835"/>
          <w:tab w:val="left" w:pos="6840"/>
        </w:tabs>
        <w:autoSpaceDE w:val="0"/>
        <w:autoSpaceDN w:val="0"/>
        <w:ind w:rightChars="218" w:right="458" w:firstLineChars="200" w:firstLine="420"/>
        <w:textAlignment w:val="bottom"/>
        <w:rPr>
          <w:kern w:val="0"/>
          <w:szCs w:val="21"/>
          <w:lang w:val="zh-CN"/>
        </w:rPr>
      </w:pPr>
      <w:r w:rsidRPr="00ED0071">
        <w:rPr>
          <w:kern w:val="0"/>
          <w:szCs w:val="21"/>
          <w:lang w:val="zh-CN"/>
        </w:rPr>
        <w:t>E1</w:t>
      </w:r>
      <w:r w:rsidRPr="00ED0071">
        <w:rPr>
          <w:kern w:val="0"/>
          <w:szCs w:val="21"/>
          <w:lang w:val="zh-CN"/>
        </w:rPr>
        <w:t>立辊轧机附着在</w:t>
      </w:r>
      <w:r w:rsidRPr="00ED0071">
        <w:rPr>
          <w:kern w:val="0"/>
          <w:szCs w:val="21"/>
          <w:lang w:val="zh-CN"/>
        </w:rPr>
        <w:t>R1</w:t>
      </w:r>
      <w:r w:rsidRPr="00ED0071">
        <w:rPr>
          <w:kern w:val="0"/>
          <w:szCs w:val="21"/>
          <w:lang w:val="zh-CN"/>
        </w:rPr>
        <w:t>二辊粗轧机入口侧，用于控制板坯的宽度和形状，同时将板坯的边部由铸态组织变为轧态组织，避免在水平轧制中产生边裂。</w:t>
      </w:r>
      <w:r w:rsidRPr="00ED0071">
        <w:rPr>
          <w:kern w:val="0"/>
          <w:szCs w:val="21"/>
          <w:lang w:val="zh-CN"/>
        </w:rPr>
        <w:t>E1</w:t>
      </w:r>
      <w:r w:rsidRPr="00ED0071">
        <w:rPr>
          <w:kern w:val="0"/>
          <w:szCs w:val="21"/>
          <w:lang w:val="zh-CN"/>
        </w:rPr>
        <w:t>立辊轧机由主传动、机架装配、轧辊装配、侧压装置、主传动箱支架及接轴提升装置、导板装置、</w:t>
      </w:r>
      <w:r w:rsidRPr="00ED0071">
        <w:rPr>
          <w:kern w:val="0"/>
          <w:szCs w:val="21"/>
          <w:lang w:val="zh-CN"/>
        </w:rPr>
        <w:t>E1</w:t>
      </w:r>
      <w:r w:rsidRPr="00ED0071">
        <w:rPr>
          <w:kern w:val="0"/>
          <w:szCs w:val="21"/>
          <w:lang w:val="zh-CN"/>
        </w:rPr>
        <w:t>机前高压水除鳞、机架辊、冷却水装置、更换工具、平台走梯、配管组成。</w:t>
      </w:r>
    </w:p>
    <w:p w14:paraId="238F29BA" w14:textId="77777777" w:rsidR="00B159EC" w:rsidRPr="00A43DB3" w:rsidRDefault="00B159EC">
      <w:pPr>
        <w:ind w:firstLine="420"/>
        <w:rPr>
          <w:szCs w:val="21"/>
          <w:rPrChange w:id="3312" w:author="yongjun" w:date="2016-06-10T16:27:00Z">
            <w:rPr>
              <w:kern w:val="0"/>
              <w:szCs w:val="21"/>
              <w:lang w:val="zh-CN"/>
            </w:rPr>
          </w:rPrChange>
        </w:rPr>
        <w:pPrChange w:id="3313" w:author="yongjun" w:date="2016-06-10T16:27:00Z">
          <w:pPr>
            <w:widowControl/>
            <w:tabs>
              <w:tab w:val="left" w:pos="5835"/>
              <w:tab w:val="left" w:pos="6840"/>
            </w:tabs>
            <w:autoSpaceDE w:val="0"/>
            <w:autoSpaceDN w:val="0"/>
            <w:ind w:rightChars="218" w:right="458" w:firstLineChars="200" w:firstLine="420"/>
            <w:textAlignment w:val="bottom"/>
          </w:pPr>
        </w:pPrChange>
      </w:pPr>
      <w:r w:rsidRPr="00A43DB3">
        <w:rPr>
          <w:szCs w:val="21"/>
          <w:rPrChange w:id="3314" w:author="yongjun" w:date="2016-06-10T16:27:00Z">
            <w:rPr>
              <w:kern w:val="0"/>
              <w:szCs w:val="21"/>
              <w:lang w:val="zh-CN"/>
            </w:rPr>
          </w:rPrChange>
        </w:rPr>
        <w:t>R1</w:t>
      </w:r>
      <w:r w:rsidRPr="00A43DB3">
        <w:rPr>
          <w:rFonts w:hint="eastAsia"/>
          <w:szCs w:val="21"/>
          <w:rPrChange w:id="3315" w:author="yongjun" w:date="2016-06-10T16:27:00Z">
            <w:rPr>
              <w:rFonts w:hint="eastAsia"/>
              <w:kern w:val="0"/>
              <w:szCs w:val="21"/>
              <w:lang w:val="zh-CN"/>
            </w:rPr>
          </w:rPrChange>
        </w:rPr>
        <w:t>二辊可逆式粗轧机组通可逆轧制将板坯轧制和宽展成中间厚度的板坯。压下一般采用电动压下（也可采用全液压压下），</w:t>
      </w:r>
      <w:r w:rsidRPr="00A43DB3">
        <w:rPr>
          <w:szCs w:val="21"/>
          <w:rPrChange w:id="3316" w:author="yongjun" w:date="2016-06-10T16:27:00Z">
            <w:rPr>
              <w:kern w:val="0"/>
              <w:szCs w:val="21"/>
              <w:lang w:val="zh-CN"/>
            </w:rPr>
          </w:rPrChange>
        </w:rPr>
        <w:t>2</w:t>
      </w:r>
      <w:r w:rsidRPr="00A43DB3">
        <w:rPr>
          <w:rFonts w:hint="eastAsia"/>
          <w:szCs w:val="21"/>
          <w:rPrChange w:id="3317" w:author="yongjun" w:date="2016-06-10T16:27:00Z">
            <w:rPr>
              <w:rFonts w:hint="eastAsia"/>
              <w:kern w:val="0"/>
              <w:szCs w:val="21"/>
              <w:lang w:val="zh-CN"/>
            </w:rPr>
          </w:rPrChange>
        </w:rPr>
        <w:t>台交流电机分别通过蜗轮蜗杆转动压下丝杆，两台压下电机间有离合器可进行单侧压下调整。</w:t>
      </w:r>
    </w:p>
    <w:p w14:paraId="46408768" w14:textId="77777777" w:rsidR="00B159EC" w:rsidRPr="00A43DB3" w:rsidRDefault="00B159EC">
      <w:pPr>
        <w:ind w:firstLine="420"/>
        <w:rPr>
          <w:szCs w:val="21"/>
          <w:rPrChange w:id="3318" w:author="yongjun" w:date="2016-06-10T16:27:00Z">
            <w:rPr>
              <w:kern w:val="0"/>
              <w:szCs w:val="21"/>
              <w:lang w:val="zh-CN"/>
            </w:rPr>
          </w:rPrChange>
        </w:rPr>
        <w:pPrChange w:id="3319"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20" w:author="yongjun" w:date="2016-06-10T16:27:00Z">
            <w:rPr>
              <w:kern w:val="0"/>
              <w:szCs w:val="21"/>
              <w:lang w:val="zh-CN"/>
            </w:rPr>
          </w:rPrChange>
        </w:rPr>
        <w:t>R1</w:t>
      </w:r>
      <w:r w:rsidRPr="00A43DB3">
        <w:rPr>
          <w:rFonts w:hint="eastAsia"/>
          <w:szCs w:val="21"/>
          <w:rPrChange w:id="3321" w:author="yongjun" w:date="2016-06-10T16:27:00Z">
            <w:rPr>
              <w:rFonts w:hint="eastAsia"/>
              <w:kern w:val="0"/>
              <w:szCs w:val="21"/>
              <w:lang w:val="zh-CN"/>
            </w:rPr>
          </w:rPrChange>
        </w:rPr>
        <w:t>粗轧机输出辊道用于配合</w:t>
      </w:r>
      <w:r w:rsidRPr="00A43DB3">
        <w:rPr>
          <w:szCs w:val="21"/>
          <w:rPrChange w:id="3322" w:author="yongjun" w:date="2016-06-10T16:27:00Z">
            <w:rPr>
              <w:kern w:val="0"/>
              <w:szCs w:val="21"/>
              <w:lang w:val="zh-CN"/>
            </w:rPr>
          </w:rPrChange>
        </w:rPr>
        <w:t>R1</w:t>
      </w:r>
      <w:r w:rsidRPr="00A43DB3">
        <w:rPr>
          <w:rFonts w:hint="eastAsia"/>
          <w:szCs w:val="21"/>
          <w:rPrChange w:id="3323" w:author="yongjun" w:date="2016-06-10T16:27:00Z">
            <w:rPr>
              <w:rFonts w:hint="eastAsia"/>
              <w:kern w:val="0"/>
              <w:szCs w:val="21"/>
              <w:lang w:val="zh-CN"/>
            </w:rPr>
          </w:rPrChange>
        </w:rPr>
        <w:t>可逆轧制时承接和输送轧件，也将板坯送往</w:t>
      </w:r>
      <w:r w:rsidRPr="00A43DB3">
        <w:rPr>
          <w:szCs w:val="21"/>
          <w:rPrChange w:id="3324" w:author="yongjun" w:date="2016-06-10T16:27:00Z">
            <w:rPr>
              <w:kern w:val="0"/>
              <w:szCs w:val="21"/>
              <w:lang w:val="zh-CN"/>
            </w:rPr>
          </w:rPrChange>
        </w:rPr>
        <w:t>R2</w:t>
      </w:r>
      <w:r w:rsidRPr="00A43DB3">
        <w:rPr>
          <w:rFonts w:hint="eastAsia"/>
          <w:szCs w:val="21"/>
          <w:rPrChange w:id="3325" w:author="yongjun" w:date="2016-06-10T16:27:00Z">
            <w:rPr>
              <w:rFonts w:hint="eastAsia"/>
              <w:kern w:val="0"/>
              <w:szCs w:val="21"/>
              <w:lang w:val="zh-CN"/>
            </w:rPr>
          </w:rPrChange>
        </w:rPr>
        <w:t>轧机。</w:t>
      </w:r>
    </w:p>
    <w:p w14:paraId="34977B85" w14:textId="77777777" w:rsidR="00B159EC" w:rsidRPr="00A43DB3" w:rsidRDefault="00B159EC">
      <w:pPr>
        <w:ind w:firstLine="420"/>
        <w:rPr>
          <w:szCs w:val="21"/>
          <w:rPrChange w:id="3326" w:author="yongjun" w:date="2016-06-10T16:27:00Z">
            <w:rPr>
              <w:kern w:val="0"/>
              <w:szCs w:val="21"/>
              <w:lang w:val="zh-CN"/>
            </w:rPr>
          </w:rPrChange>
        </w:rPr>
        <w:pPrChange w:id="3327"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28" w:author="yongjun" w:date="2016-06-10T16:27:00Z">
            <w:rPr>
              <w:kern w:val="0"/>
              <w:szCs w:val="21"/>
              <w:lang w:val="zh-CN"/>
            </w:rPr>
          </w:rPrChange>
        </w:rPr>
        <w:t>R2</w:t>
      </w:r>
      <w:r w:rsidRPr="00ED0071">
        <w:rPr>
          <w:szCs w:val="21"/>
        </w:rPr>
        <w:t>（如</w:t>
      </w:r>
      <w:del w:id="3329" w:author="yongjun" w:date="2016-06-11T14:30:00Z">
        <w:r w:rsidRPr="00ED0071" w:rsidDel="00825B95">
          <w:rPr>
            <w:szCs w:val="21"/>
          </w:rPr>
          <w:delText>图</w:delText>
        </w:r>
      </w:del>
      <w:ins w:id="3330" w:author="yongjun" w:date="2016-06-11T14:30:00Z">
        <w:r w:rsidR="00825B95">
          <w:rPr>
            <w:szCs w:val="21"/>
          </w:rPr>
          <w:t>图</w:t>
        </w:r>
        <w:r w:rsidR="00825B95">
          <w:rPr>
            <w:szCs w:val="21"/>
          </w:rPr>
          <w:t>1-</w:t>
        </w:r>
      </w:ins>
      <w:r w:rsidRPr="00ED0071">
        <w:rPr>
          <w:rFonts w:hint="eastAsia"/>
          <w:szCs w:val="21"/>
        </w:rPr>
        <w:t>5</w:t>
      </w:r>
      <w:r w:rsidRPr="00ED0071">
        <w:rPr>
          <w:szCs w:val="21"/>
        </w:rPr>
        <w:t>2</w:t>
      </w:r>
      <w:r w:rsidRPr="00ED0071">
        <w:rPr>
          <w:szCs w:val="21"/>
        </w:rPr>
        <w:t>所示）</w:t>
      </w:r>
      <w:r w:rsidRPr="00A43DB3">
        <w:rPr>
          <w:rFonts w:hint="eastAsia"/>
          <w:szCs w:val="21"/>
          <w:rPrChange w:id="3331" w:author="yongjun" w:date="2016-06-10T16:27:00Z">
            <w:rPr>
              <w:rFonts w:hint="eastAsia"/>
              <w:kern w:val="0"/>
              <w:szCs w:val="21"/>
              <w:lang w:val="zh-CN"/>
            </w:rPr>
          </w:rPrChange>
        </w:rPr>
        <w:t>轧机输入辊道辊道位于</w:t>
      </w:r>
      <w:r w:rsidRPr="00A43DB3">
        <w:rPr>
          <w:szCs w:val="21"/>
          <w:rPrChange w:id="3332" w:author="yongjun" w:date="2016-06-10T16:27:00Z">
            <w:rPr>
              <w:kern w:val="0"/>
              <w:szCs w:val="21"/>
              <w:lang w:val="zh-CN"/>
            </w:rPr>
          </w:rPrChange>
        </w:rPr>
        <w:t>R1</w:t>
      </w:r>
      <w:r w:rsidRPr="00A43DB3">
        <w:rPr>
          <w:rFonts w:hint="eastAsia"/>
          <w:szCs w:val="21"/>
          <w:rPrChange w:id="3333" w:author="yongjun" w:date="2016-06-10T16:27:00Z">
            <w:rPr>
              <w:rFonts w:hint="eastAsia"/>
              <w:kern w:val="0"/>
              <w:szCs w:val="21"/>
              <w:lang w:val="zh-CN"/>
            </w:rPr>
          </w:rPrChange>
        </w:rPr>
        <w:t>轧机输出辊道与</w:t>
      </w:r>
      <w:r w:rsidRPr="00A43DB3">
        <w:rPr>
          <w:szCs w:val="21"/>
          <w:rPrChange w:id="3334" w:author="yongjun" w:date="2016-06-10T16:27:00Z">
            <w:rPr>
              <w:kern w:val="0"/>
              <w:szCs w:val="21"/>
              <w:lang w:val="zh-CN"/>
            </w:rPr>
          </w:rPrChange>
        </w:rPr>
        <w:t>R2</w:t>
      </w:r>
      <w:r w:rsidRPr="00A43DB3">
        <w:rPr>
          <w:rFonts w:hint="eastAsia"/>
          <w:szCs w:val="21"/>
          <w:rPrChange w:id="3335" w:author="yongjun" w:date="2016-06-10T16:27:00Z">
            <w:rPr>
              <w:rFonts w:hint="eastAsia"/>
              <w:kern w:val="0"/>
              <w:szCs w:val="21"/>
              <w:lang w:val="zh-CN"/>
            </w:rPr>
          </w:rPrChange>
        </w:rPr>
        <w:t>轧机入口工作辊道之间，用于将板坯运送到</w:t>
      </w:r>
      <w:r w:rsidRPr="00A43DB3">
        <w:rPr>
          <w:szCs w:val="21"/>
          <w:rPrChange w:id="3336" w:author="yongjun" w:date="2016-06-10T16:27:00Z">
            <w:rPr>
              <w:kern w:val="0"/>
              <w:szCs w:val="21"/>
              <w:lang w:val="zh-CN"/>
            </w:rPr>
          </w:rPrChange>
        </w:rPr>
        <w:t>R2</w:t>
      </w:r>
      <w:r w:rsidRPr="00A43DB3">
        <w:rPr>
          <w:rFonts w:hint="eastAsia"/>
          <w:szCs w:val="21"/>
          <w:rPrChange w:id="3337" w:author="yongjun" w:date="2016-06-10T16:27:00Z">
            <w:rPr>
              <w:rFonts w:hint="eastAsia"/>
              <w:kern w:val="0"/>
              <w:szCs w:val="21"/>
              <w:lang w:val="zh-CN"/>
            </w:rPr>
          </w:rPrChange>
        </w:rPr>
        <w:t>轧机入口工作辊道，并配合</w:t>
      </w:r>
      <w:r w:rsidRPr="00A43DB3">
        <w:rPr>
          <w:szCs w:val="21"/>
          <w:rPrChange w:id="3338" w:author="yongjun" w:date="2016-06-10T16:27:00Z">
            <w:rPr>
              <w:kern w:val="0"/>
              <w:szCs w:val="21"/>
              <w:lang w:val="zh-CN"/>
            </w:rPr>
          </w:rPrChange>
        </w:rPr>
        <w:t>E2/R2</w:t>
      </w:r>
      <w:r w:rsidRPr="00A43DB3">
        <w:rPr>
          <w:rFonts w:hint="eastAsia"/>
          <w:szCs w:val="21"/>
          <w:rPrChange w:id="3339" w:author="yongjun" w:date="2016-06-10T16:27:00Z">
            <w:rPr>
              <w:rFonts w:hint="eastAsia"/>
              <w:kern w:val="0"/>
              <w:szCs w:val="21"/>
              <w:lang w:val="zh-CN"/>
            </w:rPr>
          </w:rPrChange>
        </w:rPr>
        <w:t>轧机轧制时承接和输送轧件。辊道由辊子传动装置、辊子装配、辊道架、侧挡板、盖板等组成。电机直接通过齿式联轴器传动辊道辊子。</w:t>
      </w:r>
    </w:p>
    <w:p w14:paraId="326A75E2" w14:textId="77777777" w:rsidR="00B159EC" w:rsidRPr="00A43DB3" w:rsidRDefault="00B159EC">
      <w:pPr>
        <w:ind w:firstLine="420"/>
        <w:rPr>
          <w:szCs w:val="21"/>
          <w:rPrChange w:id="3340" w:author="yongjun" w:date="2016-06-10T16:27:00Z">
            <w:rPr>
              <w:kern w:val="0"/>
              <w:szCs w:val="21"/>
              <w:lang w:val="zh-CN"/>
            </w:rPr>
          </w:rPrChange>
        </w:rPr>
        <w:pPrChange w:id="3341"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42" w:author="yongjun" w:date="2016-06-10T16:27:00Z">
            <w:rPr>
              <w:kern w:val="0"/>
              <w:szCs w:val="21"/>
              <w:lang w:val="zh-CN"/>
            </w:rPr>
          </w:rPrChange>
        </w:rPr>
        <w:t>R2</w:t>
      </w:r>
      <w:r w:rsidRPr="00A43DB3">
        <w:rPr>
          <w:rFonts w:hint="eastAsia"/>
          <w:szCs w:val="21"/>
          <w:rPrChange w:id="3343" w:author="yongjun" w:date="2016-06-10T16:27:00Z">
            <w:rPr>
              <w:rFonts w:hint="eastAsia"/>
              <w:kern w:val="0"/>
              <w:szCs w:val="21"/>
              <w:lang w:val="zh-CN"/>
            </w:rPr>
          </w:rPrChange>
        </w:rPr>
        <w:t>轧机入口和出口工作辊道布置在立辊轧机</w:t>
      </w:r>
      <w:r w:rsidRPr="00A43DB3">
        <w:rPr>
          <w:szCs w:val="21"/>
          <w:rPrChange w:id="3344" w:author="yongjun" w:date="2016-06-10T16:27:00Z">
            <w:rPr>
              <w:kern w:val="0"/>
              <w:szCs w:val="21"/>
              <w:lang w:val="zh-CN"/>
            </w:rPr>
          </w:rPrChange>
        </w:rPr>
        <w:t>E2/R2</w:t>
      </w:r>
      <w:r w:rsidRPr="00A43DB3">
        <w:rPr>
          <w:rFonts w:hint="eastAsia"/>
          <w:szCs w:val="21"/>
          <w:rPrChange w:id="3345" w:author="yongjun" w:date="2016-06-10T16:27:00Z">
            <w:rPr>
              <w:rFonts w:hint="eastAsia"/>
              <w:kern w:val="0"/>
              <w:szCs w:val="21"/>
              <w:lang w:val="zh-CN"/>
            </w:rPr>
          </w:rPrChange>
        </w:rPr>
        <w:t>前后，用于运送坯料，配合</w:t>
      </w:r>
      <w:r w:rsidRPr="00A43DB3">
        <w:rPr>
          <w:szCs w:val="21"/>
          <w:rPrChange w:id="3346" w:author="yongjun" w:date="2016-06-10T16:27:00Z">
            <w:rPr>
              <w:kern w:val="0"/>
              <w:szCs w:val="21"/>
              <w:lang w:val="zh-CN"/>
            </w:rPr>
          </w:rPrChange>
        </w:rPr>
        <w:t>E2/R2</w:t>
      </w:r>
      <w:r w:rsidRPr="00A43DB3">
        <w:rPr>
          <w:rFonts w:hint="eastAsia"/>
          <w:szCs w:val="21"/>
          <w:rPrChange w:id="3347" w:author="yongjun" w:date="2016-06-10T16:27:00Z">
            <w:rPr>
              <w:rFonts w:hint="eastAsia"/>
              <w:kern w:val="0"/>
              <w:szCs w:val="21"/>
              <w:lang w:val="zh-CN"/>
            </w:rPr>
          </w:rPrChange>
        </w:rPr>
        <w:t>工作，实现粗轧机组的可逆轧制。辊道由辊组，辊道架，联轴器，电机，电机底座等组成。</w:t>
      </w:r>
    </w:p>
    <w:p w14:paraId="39392D67" w14:textId="77777777" w:rsidR="00B159EC" w:rsidRPr="00A43DB3" w:rsidRDefault="00B159EC">
      <w:pPr>
        <w:ind w:firstLine="420"/>
        <w:rPr>
          <w:szCs w:val="21"/>
          <w:rPrChange w:id="3348" w:author="yongjun" w:date="2016-06-10T16:27:00Z">
            <w:rPr>
              <w:kern w:val="0"/>
              <w:szCs w:val="21"/>
              <w:lang w:val="zh-CN"/>
            </w:rPr>
          </w:rPrChange>
        </w:rPr>
        <w:pPrChange w:id="3349"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50" w:author="yongjun" w:date="2016-06-10T16:27:00Z">
            <w:rPr>
              <w:kern w:val="0"/>
              <w:szCs w:val="21"/>
              <w:lang w:val="zh-CN"/>
            </w:rPr>
          </w:rPrChange>
        </w:rPr>
        <w:t>R2</w:t>
      </w:r>
      <w:r w:rsidRPr="00A43DB3">
        <w:rPr>
          <w:rFonts w:hint="eastAsia"/>
          <w:szCs w:val="21"/>
          <w:rPrChange w:id="3351" w:author="yongjun" w:date="2016-06-10T16:27:00Z">
            <w:rPr>
              <w:rFonts w:hint="eastAsia"/>
              <w:kern w:val="0"/>
              <w:szCs w:val="21"/>
              <w:lang w:val="zh-CN"/>
            </w:rPr>
          </w:rPrChange>
        </w:rPr>
        <w:t>轧机入口侧导板置于粗轧机</w:t>
      </w:r>
      <w:r w:rsidRPr="00A43DB3">
        <w:rPr>
          <w:szCs w:val="21"/>
          <w:rPrChange w:id="3352" w:author="yongjun" w:date="2016-06-10T16:27:00Z">
            <w:rPr>
              <w:kern w:val="0"/>
              <w:szCs w:val="21"/>
              <w:lang w:val="zh-CN"/>
            </w:rPr>
          </w:rPrChange>
        </w:rPr>
        <w:t>R2</w:t>
      </w:r>
      <w:r w:rsidRPr="00A43DB3">
        <w:rPr>
          <w:rFonts w:hint="eastAsia"/>
          <w:szCs w:val="21"/>
          <w:rPrChange w:id="3353" w:author="yongjun" w:date="2016-06-10T16:27:00Z">
            <w:rPr>
              <w:rFonts w:hint="eastAsia"/>
              <w:kern w:val="0"/>
              <w:szCs w:val="21"/>
              <w:lang w:val="zh-CN"/>
            </w:rPr>
          </w:rPrChange>
        </w:rPr>
        <w:t>入口和出口侧，依靠侧导板的对中作用将板坯对准轧制中心</w:t>
      </w:r>
      <w:r w:rsidRPr="00A43DB3">
        <w:rPr>
          <w:rFonts w:hint="eastAsia"/>
          <w:szCs w:val="21"/>
          <w:rPrChange w:id="3354" w:author="yongjun" w:date="2016-06-10T16:27:00Z">
            <w:rPr>
              <w:rFonts w:hint="eastAsia"/>
              <w:kern w:val="0"/>
              <w:szCs w:val="21"/>
              <w:lang w:val="zh-CN"/>
            </w:rPr>
          </w:rPrChange>
        </w:rPr>
        <w:lastRenderedPageBreak/>
        <w:t>线</w:t>
      </w:r>
      <w:r w:rsidRPr="00A43DB3">
        <w:rPr>
          <w:szCs w:val="21"/>
          <w:rPrChange w:id="3355" w:author="yongjun" w:date="2016-06-10T16:27:00Z">
            <w:rPr>
              <w:kern w:val="0"/>
              <w:szCs w:val="21"/>
              <w:lang w:val="zh-CN"/>
            </w:rPr>
          </w:rPrChange>
        </w:rPr>
        <w:t>,</w:t>
      </w:r>
      <w:r w:rsidRPr="00A43DB3">
        <w:rPr>
          <w:rFonts w:hint="eastAsia"/>
          <w:szCs w:val="21"/>
          <w:rPrChange w:id="3356" w:author="yongjun" w:date="2016-06-10T16:27:00Z">
            <w:rPr>
              <w:rFonts w:hint="eastAsia"/>
              <w:kern w:val="0"/>
              <w:szCs w:val="21"/>
              <w:lang w:val="zh-CN"/>
            </w:rPr>
          </w:rPrChange>
        </w:rPr>
        <w:t>便于轧制。</w:t>
      </w:r>
    </w:p>
    <w:p w14:paraId="618F9B23" w14:textId="77777777" w:rsidR="00B159EC" w:rsidRPr="00A43DB3" w:rsidRDefault="00B159EC">
      <w:pPr>
        <w:ind w:firstLine="420"/>
        <w:rPr>
          <w:szCs w:val="21"/>
          <w:rPrChange w:id="3357" w:author="yongjun" w:date="2016-06-10T16:27:00Z">
            <w:rPr>
              <w:kern w:val="0"/>
              <w:szCs w:val="21"/>
              <w:lang w:val="zh-CN"/>
            </w:rPr>
          </w:rPrChange>
        </w:rPr>
        <w:pPrChange w:id="3358"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59" w:author="yongjun" w:date="2016-06-10T16:27:00Z">
            <w:rPr>
              <w:kern w:val="0"/>
              <w:szCs w:val="21"/>
              <w:lang w:val="zh-CN"/>
            </w:rPr>
          </w:rPrChange>
        </w:rPr>
        <w:t>E2</w:t>
      </w:r>
      <w:r w:rsidRPr="00A43DB3">
        <w:rPr>
          <w:rFonts w:hint="eastAsia"/>
          <w:szCs w:val="21"/>
          <w:rPrChange w:id="3360" w:author="yongjun" w:date="2016-06-10T16:27:00Z">
            <w:rPr>
              <w:rFonts w:hint="eastAsia"/>
              <w:kern w:val="0"/>
              <w:szCs w:val="21"/>
              <w:lang w:val="zh-CN"/>
            </w:rPr>
          </w:rPrChange>
        </w:rPr>
        <w:t>立辊轧机位于粗轧机</w:t>
      </w:r>
      <w:r w:rsidRPr="00A43DB3">
        <w:rPr>
          <w:szCs w:val="21"/>
          <w:rPrChange w:id="3361" w:author="yongjun" w:date="2016-06-10T16:27:00Z">
            <w:rPr>
              <w:kern w:val="0"/>
              <w:szCs w:val="21"/>
              <w:lang w:val="zh-CN"/>
            </w:rPr>
          </w:rPrChange>
        </w:rPr>
        <w:t>R2</w:t>
      </w:r>
      <w:r w:rsidRPr="00A43DB3">
        <w:rPr>
          <w:rFonts w:hint="eastAsia"/>
          <w:szCs w:val="21"/>
          <w:rPrChange w:id="3362" w:author="yongjun" w:date="2016-06-10T16:27:00Z">
            <w:rPr>
              <w:rFonts w:hint="eastAsia"/>
              <w:kern w:val="0"/>
              <w:szCs w:val="21"/>
              <w:lang w:val="zh-CN"/>
            </w:rPr>
          </w:rPrChange>
        </w:rPr>
        <w:t>入口侧，与粗轧机</w:t>
      </w:r>
      <w:r w:rsidRPr="00A43DB3">
        <w:rPr>
          <w:szCs w:val="21"/>
          <w:rPrChange w:id="3363" w:author="yongjun" w:date="2016-06-10T16:27:00Z">
            <w:rPr>
              <w:kern w:val="0"/>
              <w:szCs w:val="21"/>
              <w:lang w:val="zh-CN"/>
            </w:rPr>
          </w:rPrChange>
        </w:rPr>
        <w:t>R2</w:t>
      </w:r>
      <w:r w:rsidRPr="00A43DB3">
        <w:rPr>
          <w:rFonts w:hint="eastAsia"/>
          <w:szCs w:val="21"/>
          <w:rPrChange w:id="3364" w:author="yongjun" w:date="2016-06-10T16:27:00Z">
            <w:rPr>
              <w:rFonts w:hint="eastAsia"/>
              <w:kern w:val="0"/>
              <w:szCs w:val="21"/>
              <w:lang w:val="zh-CN"/>
            </w:rPr>
          </w:rPrChange>
        </w:rPr>
        <w:t>形成紧凑布置，立辊机架与粗轧机架牢固相联。主要用于控制带钢宽度和形状，同时将板坯的边部由铸态组织变为轧态组织，避免在水平轧制中产生边裂。立辊轧机由主传动装置、主传动箱支承立柱、侧压装置、轧辊装配、机架装配、导板装置、接轴提升装置、机前除鳞装置、机架辊、冷却水装置、更换工具、平台走桥栏杆、配管等组成。</w:t>
      </w:r>
    </w:p>
    <w:p w14:paraId="5D3F7BEF" w14:textId="77777777" w:rsidR="00B159EC" w:rsidRPr="00A43DB3" w:rsidRDefault="00B159EC">
      <w:pPr>
        <w:ind w:firstLine="420"/>
        <w:rPr>
          <w:szCs w:val="21"/>
          <w:rPrChange w:id="3365" w:author="yongjun" w:date="2016-06-10T16:27:00Z">
            <w:rPr>
              <w:kern w:val="0"/>
              <w:szCs w:val="21"/>
              <w:lang w:val="zh-CN"/>
            </w:rPr>
          </w:rPrChange>
        </w:rPr>
        <w:pPrChange w:id="3366"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67" w:author="yongjun" w:date="2016-06-10T16:27:00Z">
            <w:rPr>
              <w:kern w:val="0"/>
              <w:szCs w:val="21"/>
              <w:lang w:val="zh-CN"/>
            </w:rPr>
          </w:rPrChange>
        </w:rPr>
        <w:t>R2</w:t>
      </w:r>
      <w:r w:rsidRPr="00A43DB3">
        <w:rPr>
          <w:rFonts w:hint="eastAsia"/>
          <w:szCs w:val="21"/>
          <w:rPrChange w:id="3368" w:author="yongjun" w:date="2016-06-10T16:27:00Z">
            <w:rPr>
              <w:rFonts w:hint="eastAsia"/>
              <w:kern w:val="0"/>
              <w:szCs w:val="21"/>
              <w:lang w:val="zh-CN"/>
            </w:rPr>
          </w:rPrChange>
        </w:rPr>
        <w:t>四辊可逆粗轧机是设置在热连轧带钢生产线的关键设备。其作用是：与立辊</w:t>
      </w:r>
      <w:r w:rsidRPr="00A43DB3">
        <w:rPr>
          <w:szCs w:val="21"/>
          <w:rPrChange w:id="3369" w:author="yongjun" w:date="2016-06-10T16:27:00Z">
            <w:rPr>
              <w:kern w:val="0"/>
              <w:szCs w:val="21"/>
              <w:lang w:val="zh-CN"/>
            </w:rPr>
          </w:rPrChange>
        </w:rPr>
        <w:t>E2</w:t>
      </w:r>
      <w:r w:rsidRPr="00A43DB3">
        <w:rPr>
          <w:rFonts w:hint="eastAsia"/>
          <w:szCs w:val="21"/>
          <w:rPrChange w:id="3370" w:author="yongjun" w:date="2016-06-10T16:27:00Z">
            <w:rPr>
              <w:rFonts w:hint="eastAsia"/>
              <w:kern w:val="0"/>
              <w:szCs w:val="21"/>
              <w:lang w:val="zh-CN"/>
            </w:rPr>
          </w:rPrChange>
        </w:rPr>
        <w:t>及前后侧导板、工作辊道组成粗轧机组</w:t>
      </w:r>
      <w:r w:rsidRPr="00A43DB3">
        <w:rPr>
          <w:szCs w:val="21"/>
          <w:rPrChange w:id="3371" w:author="yongjun" w:date="2016-06-10T16:27:00Z">
            <w:rPr>
              <w:kern w:val="0"/>
              <w:szCs w:val="21"/>
              <w:lang w:val="zh-CN"/>
            </w:rPr>
          </w:rPrChange>
        </w:rPr>
        <w:t xml:space="preserve">, </w:t>
      </w:r>
      <w:r w:rsidRPr="00A43DB3">
        <w:rPr>
          <w:rFonts w:hint="eastAsia"/>
          <w:szCs w:val="21"/>
          <w:rPrChange w:id="3372" w:author="yongjun" w:date="2016-06-10T16:27:00Z">
            <w:rPr>
              <w:rFonts w:hint="eastAsia"/>
              <w:kern w:val="0"/>
              <w:szCs w:val="21"/>
              <w:lang w:val="zh-CN"/>
            </w:rPr>
          </w:rPrChange>
        </w:rPr>
        <w:t>用于将板坯轧制成规定的中间坯厚度。</w:t>
      </w:r>
    </w:p>
    <w:p w14:paraId="67826114" w14:textId="77777777" w:rsidR="00B159EC" w:rsidRPr="00A43DB3" w:rsidRDefault="00B159EC">
      <w:pPr>
        <w:ind w:firstLine="420"/>
        <w:rPr>
          <w:szCs w:val="21"/>
          <w:rPrChange w:id="3373" w:author="yongjun" w:date="2016-06-10T16:27:00Z">
            <w:rPr>
              <w:kern w:val="0"/>
              <w:szCs w:val="21"/>
              <w:lang w:val="zh-CN"/>
            </w:rPr>
          </w:rPrChange>
        </w:rPr>
        <w:pPrChange w:id="3374"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75" w:author="yongjun" w:date="2016-06-10T16:27:00Z">
            <w:rPr>
              <w:kern w:val="0"/>
              <w:szCs w:val="21"/>
              <w:lang w:val="zh-CN"/>
            </w:rPr>
          </w:rPrChange>
        </w:rPr>
        <w:t>R2</w:t>
      </w:r>
      <w:r w:rsidRPr="00A43DB3">
        <w:rPr>
          <w:rFonts w:hint="eastAsia"/>
          <w:szCs w:val="21"/>
          <w:rPrChange w:id="3376" w:author="yongjun" w:date="2016-06-10T16:27:00Z">
            <w:rPr>
              <w:rFonts w:hint="eastAsia"/>
              <w:kern w:val="0"/>
              <w:szCs w:val="21"/>
              <w:lang w:val="zh-CN"/>
            </w:rPr>
          </w:rPrChange>
        </w:rPr>
        <w:t>轧机主传动采用两台大功率交流变频电动机直接传动上下工作辊实现可逆轧制。采用电动压下调整工作辊的开口度</w:t>
      </w:r>
      <w:r w:rsidRPr="00A43DB3">
        <w:rPr>
          <w:szCs w:val="21"/>
          <w:rPrChange w:id="3377" w:author="yongjun" w:date="2016-06-10T16:27:00Z">
            <w:rPr>
              <w:kern w:val="0"/>
              <w:szCs w:val="21"/>
              <w:lang w:val="zh-CN"/>
            </w:rPr>
          </w:rPrChange>
        </w:rPr>
        <w:t>,</w:t>
      </w:r>
      <w:r w:rsidRPr="00A43DB3">
        <w:rPr>
          <w:rFonts w:hint="eastAsia"/>
          <w:szCs w:val="21"/>
          <w:rPrChange w:id="3378" w:author="yongjun" w:date="2016-06-10T16:27:00Z">
            <w:rPr>
              <w:rFonts w:hint="eastAsia"/>
              <w:kern w:val="0"/>
              <w:szCs w:val="21"/>
              <w:lang w:val="zh-CN"/>
            </w:rPr>
          </w:rPrChange>
        </w:rPr>
        <w:t>压下装置由两台交流变频电机驱动，经压下减速机的蜗轮蜗杆及压下螺丝带动上轧辊调整辊缝，压下螺丝顶部装辊缝仪，压下电机端装有制动器</w:t>
      </w:r>
      <w:r w:rsidRPr="00A43DB3">
        <w:rPr>
          <w:szCs w:val="21"/>
          <w:rPrChange w:id="3379" w:author="yongjun" w:date="2016-06-10T16:27:00Z">
            <w:rPr>
              <w:kern w:val="0"/>
              <w:szCs w:val="21"/>
              <w:lang w:val="zh-CN"/>
            </w:rPr>
          </w:rPrChange>
        </w:rPr>
        <w:t xml:space="preserve">, </w:t>
      </w:r>
      <w:r w:rsidRPr="00A43DB3">
        <w:rPr>
          <w:rFonts w:hint="eastAsia"/>
          <w:szCs w:val="21"/>
          <w:rPrChange w:id="3380" w:author="yongjun" w:date="2016-06-10T16:27:00Z">
            <w:rPr>
              <w:rFonts w:hint="eastAsia"/>
              <w:kern w:val="0"/>
              <w:szCs w:val="21"/>
              <w:lang w:val="zh-CN"/>
            </w:rPr>
          </w:rPrChange>
        </w:rPr>
        <w:t>在压下减速机蜗杆外出端侧装设主令控制器各</w:t>
      </w:r>
      <w:r w:rsidRPr="00A43DB3">
        <w:rPr>
          <w:szCs w:val="21"/>
          <w:rPrChange w:id="3381" w:author="yongjun" w:date="2016-06-10T16:27:00Z">
            <w:rPr>
              <w:kern w:val="0"/>
              <w:szCs w:val="21"/>
              <w:lang w:val="zh-CN"/>
            </w:rPr>
          </w:rPrChange>
        </w:rPr>
        <w:t>1</w:t>
      </w:r>
      <w:r w:rsidRPr="00A43DB3">
        <w:rPr>
          <w:rFonts w:hint="eastAsia"/>
          <w:szCs w:val="21"/>
          <w:rPrChange w:id="3382" w:author="yongjun" w:date="2016-06-10T16:27:00Z">
            <w:rPr>
              <w:rFonts w:hint="eastAsia"/>
              <w:kern w:val="0"/>
              <w:szCs w:val="21"/>
              <w:lang w:val="zh-CN"/>
            </w:rPr>
          </w:rPrChange>
        </w:rPr>
        <w:t>台。轧机底部阶梯垫装置装有测压仪。在轧机的入口、出口侧设机架辊各</w:t>
      </w:r>
      <w:r w:rsidRPr="00A43DB3">
        <w:rPr>
          <w:szCs w:val="21"/>
          <w:rPrChange w:id="3383" w:author="yongjun" w:date="2016-06-10T16:27:00Z">
            <w:rPr>
              <w:kern w:val="0"/>
              <w:szCs w:val="21"/>
              <w:lang w:val="zh-CN"/>
            </w:rPr>
          </w:rPrChange>
        </w:rPr>
        <w:t>1</w:t>
      </w:r>
      <w:r w:rsidRPr="00A43DB3">
        <w:rPr>
          <w:rFonts w:hint="eastAsia"/>
          <w:szCs w:val="21"/>
          <w:rPrChange w:id="3384" w:author="yongjun" w:date="2016-06-10T16:27:00Z">
            <w:rPr>
              <w:rFonts w:hint="eastAsia"/>
              <w:kern w:val="0"/>
              <w:szCs w:val="21"/>
              <w:lang w:val="zh-CN"/>
            </w:rPr>
          </w:rPrChange>
        </w:rPr>
        <w:t>根</w:t>
      </w:r>
      <w:r w:rsidRPr="00A43DB3">
        <w:rPr>
          <w:szCs w:val="21"/>
          <w:rPrChange w:id="3385" w:author="yongjun" w:date="2016-06-10T16:27:00Z">
            <w:rPr>
              <w:kern w:val="0"/>
              <w:szCs w:val="21"/>
              <w:lang w:val="zh-CN"/>
            </w:rPr>
          </w:rPrChange>
        </w:rPr>
        <w:t>,</w:t>
      </w:r>
      <w:r w:rsidRPr="00A43DB3">
        <w:rPr>
          <w:rFonts w:hint="eastAsia"/>
          <w:szCs w:val="21"/>
          <w:rPrChange w:id="3386" w:author="yongjun" w:date="2016-06-10T16:27:00Z">
            <w:rPr>
              <w:rFonts w:hint="eastAsia"/>
              <w:kern w:val="0"/>
              <w:szCs w:val="21"/>
              <w:lang w:val="zh-CN"/>
            </w:rPr>
          </w:rPrChange>
        </w:rPr>
        <w:t>由交流变频电机（自带编码器）直接传动。</w:t>
      </w:r>
    </w:p>
    <w:p w14:paraId="0FD333A1" w14:textId="77777777" w:rsidR="00B159EC" w:rsidRPr="00A43DB3" w:rsidRDefault="00B159EC">
      <w:pPr>
        <w:ind w:firstLine="420"/>
        <w:rPr>
          <w:szCs w:val="21"/>
          <w:rPrChange w:id="3387" w:author="yongjun" w:date="2016-06-10T16:27:00Z">
            <w:rPr>
              <w:kern w:val="0"/>
              <w:szCs w:val="21"/>
              <w:lang w:val="zh-CN"/>
            </w:rPr>
          </w:rPrChange>
        </w:rPr>
        <w:pPrChange w:id="3388" w:author="yongjun" w:date="2016-06-10T16:27:00Z">
          <w:pPr>
            <w:widowControl/>
            <w:tabs>
              <w:tab w:val="left" w:pos="5835"/>
              <w:tab w:val="left" w:pos="6840"/>
            </w:tabs>
            <w:autoSpaceDE w:val="0"/>
            <w:autoSpaceDN w:val="0"/>
            <w:ind w:rightChars="218" w:right="458" w:firstLineChars="177" w:firstLine="372"/>
            <w:textAlignment w:val="bottom"/>
          </w:pPr>
        </w:pPrChange>
      </w:pPr>
      <w:r w:rsidRPr="00A43DB3">
        <w:rPr>
          <w:szCs w:val="21"/>
          <w:rPrChange w:id="3389" w:author="yongjun" w:date="2016-06-10T16:27:00Z">
            <w:rPr>
              <w:kern w:val="0"/>
              <w:szCs w:val="21"/>
              <w:lang w:val="zh-CN"/>
            </w:rPr>
          </w:rPrChange>
        </w:rPr>
        <w:t>R2</w:t>
      </w:r>
      <w:r w:rsidRPr="00A43DB3">
        <w:rPr>
          <w:rFonts w:hint="eastAsia"/>
          <w:szCs w:val="21"/>
          <w:rPrChange w:id="3390" w:author="yongjun" w:date="2016-06-10T16:27:00Z">
            <w:rPr>
              <w:rFonts w:hint="eastAsia"/>
              <w:kern w:val="0"/>
              <w:szCs w:val="21"/>
              <w:lang w:val="zh-CN"/>
            </w:rPr>
          </w:rPrChange>
        </w:rPr>
        <w:t>四辊可逆粗轧机本体由机架装配、轧辊及轴承、压下装置、平衡装置、下辊抬升装置、阶梯垫调整装置、机架辊、轧辊冷却及导卫装置等组成。</w:t>
      </w:r>
    </w:p>
    <w:p w14:paraId="34706887" w14:textId="77777777" w:rsidR="00B159EC" w:rsidRPr="00A43DB3" w:rsidRDefault="00B159EC">
      <w:pPr>
        <w:ind w:firstLine="420"/>
        <w:rPr>
          <w:szCs w:val="21"/>
          <w:rPrChange w:id="3391" w:author="yongjun" w:date="2016-06-10T16:27:00Z">
            <w:rPr>
              <w:color w:val="000000"/>
              <w:szCs w:val="21"/>
              <w:lang w:val="zh-CN"/>
            </w:rPr>
          </w:rPrChange>
        </w:rPr>
        <w:pPrChange w:id="3392" w:author="yongjun" w:date="2016-06-10T16:27:00Z">
          <w:pPr>
            <w:tabs>
              <w:tab w:val="left" w:pos="0"/>
            </w:tabs>
            <w:autoSpaceDE w:val="0"/>
            <w:autoSpaceDN w:val="0"/>
            <w:textAlignment w:val="bottom"/>
          </w:pPr>
        </w:pPrChange>
      </w:pPr>
      <w:r w:rsidRPr="00A43DB3">
        <w:rPr>
          <w:szCs w:val="21"/>
          <w:rPrChange w:id="3393" w:author="yongjun" w:date="2016-06-10T16:27:00Z">
            <w:rPr>
              <w:b/>
              <w:bCs/>
              <w:szCs w:val="21"/>
            </w:rPr>
          </w:rPrChange>
        </w:rPr>
        <w:tab/>
      </w:r>
      <w:r w:rsidRPr="00ED0071">
        <w:rPr>
          <w:szCs w:val="21"/>
        </w:rPr>
        <w:t>中间辊道</w:t>
      </w:r>
      <w:r w:rsidRPr="00A43DB3">
        <w:rPr>
          <w:rFonts w:hint="eastAsia"/>
          <w:szCs w:val="21"/>
          <w:rPrChange w:id="3394" w:author="yongjun" w:date="2016-06-10T16:27:00Z">
            <w:rPr>
              <w:rFonts w:hint="eastAsia"/>
              <w:color w:val="000000"/>
              <w:szCs w:val="21"/>
              <w:lang w:val="zh-CN"/>
            </w:rPr>
          </w:rPrChange>
        </w:rPr>
        <w:t>该辊道位于</w:t>
      </w:r>
      <w:r w:rsidRPr="00A43DB3">
        <w:rPr>
          <w:szCs w:val="21"/>
          <w:rPrChange w:id="3395" w:author="yongjun" w:date="2016-06-10T16:27:00Z">
            <w:rPr>
              <w:color w:val="000000"/>
              <w:szCs w:val="21"/>
              <w:lang w:val="zh-CN"/>
            </w:rPr>
          </w:rPrChange>
        </w:rPr>
        <w:t>R2</w:t>
      </w:r>
      <w:r w:rsidRPr="00A43DB3">
        <w:rPr>
          <w:rFonts w:hint="eastAsia"/>
          <w:szCs w:val="21"/>
          <w:rPrChange w:id="3396" w:author="yongjun" w:date="2016-06-10T16:27:00Z">
            <w:rPr>
              <w:rFonts w:hint="eastAsia"/>
              <w:color w:val="000000"/>
              <w:szCs w:val="21"/>
              <w:lang w:val="zh-CN"/>
            </w:rPr>
          </w:rPrChange>
        </w:rPr>
        <w:t>轧机出口工作辊道之后，切头飞剪入口辊道之前，用于配合</w:t>
      </w:r>
      <w:r w:rsidRPr="00A43DB3">
        <w:rPr>
          <w:szCs w:val="21"/>
          <w:rPrChange w:id="3397" w:author="yongjun" w:date="2016-06-10T16:27:00Z">
            <w:rPr>
              <w:color w:val="000000"/>
              <w:szCs w:val="21"/>
              <w:lang w:val="zh-CN"/>
            </w:rPr>
          </w:rPrChange>
        </w:rPr>
        <w:t>R2</w:t>
      </w:r>
      <w:r w:rsidRPr="00A43DB3">
        <w:rPr>
          <w:rFonts w:hint="eastAsia"/>
          <w:szCs w:val="21"/>
          <w:rPrChange w:id="3398" w:author="yongjun" w:date="2016-06-10T16:27:00Z">
            <w:rPr>
              <w:rFonts w:hint="eastAsia"/>
              <w:color w:val="000000"/>
              <w:szCs w:val="21"/>
              <w:lang w:val="zh-CN"/>
            </w:rPr>
          </w:rPrChange>
        </w:rPr>
        <w:t>轧机可逆轧制时承接和输送轧件，并将板坯运送到切头飞剪。</w:t>
      </w:r>
    </w:p>
    <w:p w14:paraId="5766CFFE" w14:textId="77777777" w:rsidR="00B159EC" w:rsidRPr="00A43DB3" w:rsidRDefault="00B159EC">
      <w:pPr>
        <w:ind w:firstLine="420"/>
        <w:rPr>
          <w:szCs w:val="21"/>
          <w:rPrChange w:id="3399" w:author="yongjun" w:date="2016-06-10T16:27:00Z">
            <w:rPr>
              <w:color w:val="000000"/>
              <w:szCs w:val="21"/>
              <w:lang w:val="zh-CN"/>
            </w:rPr>
          </w:rPrChange>
        </w:rPr>
        <w:pPrChange w:id="3400" w:author="yongjun" w:date="2016-06-10T16:27:00Z">
          <w:pPr>
            <w:tabs>
              <w:tab w:val="left" w:pos="0"/>
            </w:tabs>
            <w:autoSpaceDE w:val="0"/>
            <w:autoSpaceDN w:val="0"/>
            <w:ind w:firstLineChars="176" w:firstLine="370"/>
            <w:textAlignment w:val="bottom"/>
          </w:pPr>
        </w:pPrChange>
      </w:pPr>
      <w:r w:rsidRPr="00A43DB3">
        <w:rPr>
          <w:rFonts w:hint="eastAsia"/>
          <w:szCs w:val="21"/>
          <w:rPrChange w:id="3401" w:author="yongjun" w:date="2016-06-10T16:27:00Z">
            <w:rPr>
              <w:rFonts w:hint="eastAsia"/>
              <w:color w:val="000000"/>
              <w:szCs w:val="21"/>
              <w:lang w:val="zh-CN"/>
            </w:rPr>
          </w:rPrChange>
        </w:rPr>
        <w:t>保温罩位于中间辊道的上方，用于对进入精轧机的中间坯进行保温，减少中间坯的温降。保温罩通常由</w:t>
      </w:r>
      <w:r w:rsidRPr="00A43DB3">
        <w:rPr>
          <w:szCs w:val="21"/>
          <w:rPrChange w:id="3402" w:author="yongjun" w:date="2016-06-10T16:27:00Z">
            <w:rPr>
              <w:color w:val="000000"/>
              <w:szCs w:val="21"/>
              <w:lang w:val="zh-CN"/>
            </w:rPr>
          </w:rPrChange>
        </w:rPr>
        <w:t>1</w:t>
      </w:r>
      <w:r w:rsidRPr="00A43DB3">
        <w:rPr>
          <w:rFonts w:hint="eastAsia"/>
          <w:szCs w:val="21"/>
          <w:rPrChange w:id="3403" w:author="yongjun" w:date="2016-06-10T16:27:00Z">
            <w:rPr>
              <w:rFonts w:hint="eastAsia"/>
              <w:color w:val="000000"/>
              <w:szCs w:val="21"/>
              <w:lang w:val="zh-CN"/>
            </w:rPr>
          </w:rPrChange>
        </w:rPr>
        <w:t>个喇叭口形的入口罩和多给个内壁固有保温材料的罩子、支架、底座以及回转装置组成。保温罩由升降回转装置控制。由液压缸和升降抬臂梁组成的升降回转装置将保温罩覆盖在中间辊道上，达到保温的目的。若不需保温或轧出废品，可由升降回转装置将罩子升起。</w:t>
      </w:r>
    </w:p>
    <w:p w14:paraId="1E463205" w14:textId="77777777" w:rsidR="00B159EC" w:rsidRPr="00ED0071" w:rsidRDefault="00B159EC">
      <w:pPr>
        <w:ind w:firstLine="420"/>
        <w:rPr>
          <w:szCs w:val="21"/>
        </w:rPr>
        <w:pPrChange w:id="3404" w:author="yongjun" w:date="2016-06-10T16:27:00Z">
          <w:pPr>
            <w:ind w:firstLineChars="177" w:firstLine="372"/>
          </w:pPr>
        </w:pPrChange>
      </w:pPr>
      <w:r w:rsidRPr="00A43DB3">
        <w:rPr>
          <w:rFonts w:hint="eastAsia"/>
          <w:szCs w:val="21"/>
          <w:rPrChange w:id="3405" w:author="yongjun" w:date="2016-06-10T16:27:00Z">
            <w:rPr>
              <w:rFonts w:hint="eastAsia"/>
              <w:color w:val="000000"/>
              <w:szCs w:val="21"/>
              <w:lang w:val="zh-CN"/>
            </w:rPr>
          </w:rPrChange>
        </w:rPr>
        <w:t>废品推出装置及收集台架分别位于中间辊道的两侧，用于处理事故状态下的中间坯，把中间坯从中间辊道上推至废品台架上。该设备包含推出装置及收集台架两大部分，当钢坯从粗轧机到达中间辊道时，起动推出装置将钢坯推到收集台架上，由行车将其吊走。</w:t>
      </w:r>
      <w:r w:rsidRPr="00ED0071">
        <w:rPr>
          <w:szCs w:val="21"/>
        </w:rPr>
        <w:t>粗轧区设备布置图如</w:t>
      </w:r>
      <w:del w:id="3406" w:author="yongjun" w:date="2016-06-11T14:30:00Z">
        <w:r w:rsidRPr="00ED0071" w:rsidDel="00825B95">
          <w:rPr>
            <w:szCs w:val="21"/>
          </w:rPr>
          <w:delText>图</w:delText>
        </w:r>
      </w:del>
      <w:ins w:id="3407" w:author="yongjun" w:date="2016-06-11T14:30:00Z">
        <w:r w:rsidR="00825B95">
          <w:rPr>
            <w:szCs w:val="21"/>
          </w:rPr>
          <w:t>图</w:t>
        </w:r>
        <w:r w:rsidR="00825B95">
          <w:rPr>
            <w:szCs w:val="21"/>
          </w:rPr>
          <w:t>1-</w:t>
        </w:r>
      </w:ins>
      <w:r w:rsidRPr="00ED0071">
        <w:rPr>
          <w:rFonts w:hint="eastAsia"/>
          <w:szCs w:val="21"/>
        </w:rPr>
        <w:t>5</w:t>
      </w:r>
      <w:r w:rsidRPr="00ED0071">
        <w:rPr>
          <w:szCs w:val="21"/>
        </w:rPr>
        <w:t>3</w:t>
      </w:r>
      <w:r w:rsidRPr="00ED0071">
        <w:rPr>
          <w:szCs w:val="21"/>
        </w:rPr>
        <w:t>所示。</w:t>
      </w:r>
    </w:p>
    <w:p w14:paraId="05F9AF21" w14:textId="721ECD82" w:rsidR="00B159EC" w:rsidRPr="00ED0071" w:rsidRDefault="00540CA9" w:rsidP="00E35BCB">
      <w:pPr>
        <w:pStyle w:val="205"/>
      </w:pPr>
      <w:r w:rsidRPr="00ED0071">
        <w:rPr>
          <w:noProof/>
        </w:rPr>
        <w:drawing>
          <wp:inline distT="0" distB="0" distL="0" distR="0" wp14:anchorId="1EDE5F9C" wp14:editId="17C4C0A2">
            <wp:extent cx="5038725" cy="15430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8725" cy="1543050"/>
                    </a:xfrm>
                    <a:prstGeom prst="rect">
                      <a:avLst/>
                    </a:prstGeom>
                    <a:noFill/>
                    <a:ln>
                      <a:noFill/>
                    </a:ln>
                  </pic:spPr>
                </pic:pic>
              </a:graphicData>
            </a:graphic>
          </wp:inline>
        </w:drawing>
      </w:r>
    </w:p>
    <w:p w14:paraId="56C03923" w14:textId="77777777" w:rsidR="00B159EC" w:rsidRPr="00ED0071" w:rsidRDefault="00B159EC" w:rsidP="00E35BCB">
      <w:pPr>
        <w:pStyle w:val="205"/>
      </w:pPr>
      <w:del w:id="3408" w:author="yongjun" w:date="2016-06-11T14:30:00Z">
        <w:r w:rsidRPr="00ED0071" w:rsidDel="00825B95">
          <w:delText>图</w:delText>
        </w:r>
      </w:del>
      <w:ins w:id="3409" w:author="yongjun" w:date="2016-06-11T14:30:00Z">
        <w:r w:rsidR="00825B95">
          <w:t>图</w:t>
        </w:r>
        <w:r w:rsidR="00825B95">
          <w:t>1-</w:t>
        </w:r>
      </w:ins>
      <w:r w:rsidRPr="00ED0071">
        <w:rPr>
          <w:rFonts w:hint="eastAsia"/>
        </w:rPr>
        <w:t>4</w:t>
      </w:r>
      <w:r w:rsidRPr="00ED0071">
        <w:t xml:space="preserve">8  </w:t>
      </w:r>
      <w:r w:rsidRPr="00ED0071">
        <w:t>高压水粗除磷装置</w:t>
      </w:r>
    </w:p>
    <w:p w14:paraId="275CDDBD" w14:textId="313AF654" w:rsidR="00B159EC" w:rsidRPr="00ED0071" w:rsidRDefault="00540CA9" w:rsidP="00E35BCB">
      <w:pPr>
        <w:pStyle w:val="205"/>
      </w:pPr>
      <w:r w:rsidRPr="00ED0071">
        <w:rPr>
          <w:noProof/>
        </w:rPr>
        <w:lastRenderedPageBreak/>
        <w:drawing>
          <wp:inline distT="0" distB="0" distL="0" distR="0" wp14:anchorId="5406AEE6" wp14:editId="4AC2E0E8">
            <wp:extent cx="5038725" cy="20669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8725" cy="2066925"/>
                    </a:xfrm>
                    <a:prstGeom prst="rect">
                      <a:avLst/>
                    </a:prstGeom>
                    <a:noFill/>
                    <a:ln>
                      <a:noFill/>
                    </a:ln>
                  </pic:spPr>
                </pic:pic>
              </a:graphicData>
            </a:graphic>
          </wp:inline>
        </w:drawing>
      </w:r>
    </w:p>
    <w:p w14:paraId="30B37653" w14:textId="77777777" w:rsidR="00B159EC" w:rsidRPr="00ED0071" w:rsidRDefault="00B159EC" w:rsidP="00E35BCB">
      <w:pPr>
        <w:jc w:val="center"/>
        <w:rPr>
          <w:szCs w:val="21"/>
        </w:rPr>
      </w:pPr>
      <w:del w:id="3410" w:author="yongjun" w:date="2016-06-11T14:30:00Z">
        <w:r w:rsidRPr="00ED0071" w:rsidDel="00825B95">
          <w:rPr>
            <w:szCs w:val="21"/>
          </w:rPr>
          <w:delText>图</w:delText>
        </w:r>
      </w:del>
      <w:ins w:id="3411" w:author="yongjun" w:date="2016-06-11T14:30:00Z">
        <w:r w:rsidR="00825B95">
          <w:rPr>
            <w:szCs w:val="21"/>
          </w:rPr>
          <w:t>图</w:t>
        </w:r>
        <w:r w:rsidR="00825B95">
          <w:rPr>
            <w:szCs w:val="21"/>
          </w:rPr>
          <w:t>1-</w:t>
        </w:r>
      </w:ins>
      <w:r w:rsidRPr="00ED0071">
        <w:rPr>
          <w:rFonts w:hint="eastAsia"/>
          <w:szCs w:val="21"/>
        </w:rPr>
        <w:t>4</w:t>
      </w:r>
      <w:r w:rsidRPr="00ED0071">
        <w:rPr>
          <w:szCs w:val="21"/>
        </w:rPr>
        <w:t xml:space="preserve">9  </w:t>
      </w:r>
      <w:r w:rsidRPr="00ED0071">
        <w:rPr>
          <w:szCs w:val="21"/>
        </w:rPr>
        <w:t>定宽压力机装置</w:t>
      </w:r>
    </w:p>
    <w:p w14:paraId="6FCF1FBF" w14:textId="51ECA93F" w:rsidR="00B159EC" w:rsidRPr="00ED0071" w:rsidRDefault="00540CA9" w:rsidP="00E35BCB">
      <w:pPr>
        <w:pStyle w:val="205"/>
      </w:pPr>
      <w:r w:rsidRPr="00ED0071">
        <w:rPr>
          <w:noProof/>
        </w:rPr>
        <w:drawing>
          <wp:inline distT="0" distB="0" distL="0" distR="0" wp14:anchorId="1F70957C" wp14:editId="71CC9E95">
            <wp:extent cx="2828925" cy="25241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8925" cy="2524125"/>
                    </a:xfrm>
                    <a:prstGeom prst="rect">
                      <a:avLst/>
                    </a:prstGeom>
                    <a:noFill/>
                    <a:ln>
                      <a:noFill/>
                    </a:ln>
                  </pic:spPr>
                </pic:pic>
              </a:graphicData>
            </a:graphic>
          </wp:inline>
        </w:drawing>
      </w:r>
    </w:p>
    <w:p w14:paraId="7801DB2B" w14:textId="77777777" w:rsidR="00B159EC" w:rsidRPr="00ED0071" w:rsidRDefault="00B159EC" w:rsidP="00E35BCB">
      <w:pPr>
        <w:pStyle w:val="205"/>
      </w:pPr>
      <w:del w:id="3412" w:author="yongjun" w:date="2016-06-11T14:30:00Z">
        <w:r w:rsidRPr="00ED0071" w:rsidDel="00825B95">
          <w:delText>图</w:delText>
        </w:r>
      </w:del>
      <w:ins w:id="3413" w:author="yongjun" w:date="2016-06-11T14:30:00Z">
        <w:r w:rsidR="00825B95">
          <w:t>图</w:t>
        </w:r>
        <w:r w:rsidR="00825B95">
          <w:t>1-</w:t>
        </w:r>
      </w:ins>
      <w:r w:rsidRPr="00ED0071">
        <w:rPr>
          <w:rFonts w:hint="eastAsia"/>
        </w:rPr>
        <w:t>5</w:t>
      </w:r>
      <w:r w:rsidRPr="00ED0071">
        <w:t xml:space="preserve">0  </w:t>
      </w:r>
      <w:r w:rsidRPr="00ED0071">
        <w:t>二辊粗轧</w:t>
      </w:r>
      <w:r w:rsidRPr="00ED0071">
        <w:t>R1</w:t>
      </w:r>
      <w:r w:rsidRPr="00ED0071">
        <w:t>装置</w:t>
      </w:r>
    </w:p>
    <w:p w14:paraId="7A41F954" w14:textId="7119469A" w:rsidR="00B159EC" w:rsidRPr="00ED0071" w:rsidRDefault="00540CA9" w:rsidP="00E35BCB">
      <w:pPr>
        <w:pStyle w:val="205"/>
      </w:pPr>
      <w:r w:rsidRPr="00ED0071">
        <w:rPr>
          <w:noProof/>
        </w:rPr>
        <w:drawing>
          <wp:inline distT="0" distB="0" distL="0" distR="0" wp14:anchorId="3D23670D" wp14:editId="02B83D6E">
            <wp:extent cx="3533775" cy="2514600"/>
            <wp:effectExtent l="0" t="0" r="9525" b="0"/>
            <wp:docPr id="66" name="图片 66" descr="071163016E1立辊轧机A0-5-布局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071163016E1立辊轧机A0-5-布局1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33775" cy="2514600"/>
                    </a:xfrm>
                    <a:prstGeom prst="rect">
                      <a:avLst/>
                    </a:prstGeom>
                    <a:noFill/>
                    <a:ln>
                      <a:noFill/>
                    </a:ln>
                  </pic:spPr>
                </pic:pic>
              </a:graphicData>
            </a:graphic>
          </wp:inline>
        </w:drawing>
      </w:r>
    </w:p>
    <w:p w14:paraId="5006FD55" w14:textId="77777777" w:rsidR="00B159EC" w:rsidRPr="00ED0071" w:rsidRDefault="00B159EC" w:rsidP="00E35BCB">
      <w:pPr>
        <w:pStyle w:val="205"/>
      </w:pPr>
      <w:del w:id="3414" w:author="yongjun" w:date="2016-06-11T14:30:00Z">
        <w:r w:rsidRPr="00ED0071" w:rsidDel="00825B95">
          <w:delText>图</w:delText>
        </w:r>
      </w:del>
      <w:ins w:id="3415" w:author="yongjun" w:date="2016-06-11T14:30:00Z">
        <w:r w:rsidR="00825B95">
          <w:t>图</w:t>
        </w:r>
        <w:r w:rsidR="00825B95">
          <w:t>1-</w:t>
        </w:r>
      </w:ins>
      <w:r w:rsidRPr="00ED0071">
        <w:rPr>
          <w:rFonts w:hint="eastAsia"/>
        </w:rPr>
        <w:t>5</w:t>
      </w:r>
      <w:r w:rsidRPr="00ED0071">
        <w:t xml:space="preserve">1  </w:t>
      </w:r>
      <w:r w:rsidRPr="00ED0071">
        <w:t>粗轧立辊装置</w:t>
      </w:r>
    </w:p>
    <w:p w14:paraId="37317C6C" w14:textId="7392411A" w:rsidR="00B159EC" w:rsidRPr="00ED0071" w:rsidRDefault="00540CA9" w:rsidP="00E35BCB">
      <w:pPr>
        <w:pStyle w:val="205"/>
      </w:pPr>
      <w:r w:rsidRPr="00ED0071">
        <w:rPr>
          <w:noProof/>
        </w:rPr>
        <w:lastRenderedPageBreak/>
        <w:drawing>
          <wp:inline distT="0" distB="0" distL="0" distR="0" wp14:anchorId="12352F9F" wp14:editId="634BF210">
            <wp:extent cx="3524250" cy="25241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4250" cy="2524125"/>
                    </a:xfrm>
                    <a:prstGeom prst="rect">
                      <a:avLst/>
                    </a:prstGeom>
                    <a:noFill/>
                    <a:ln>
                      <a:noFill/>
                    </a:ln>
                  </pic:spPr>
                </pic:pic>
              </a:graphicData>
            </a:graphic>
          </wp:inline>
        </w:drawing>
      </w:r>
    </w:p>
    <w:p w14:paraId="007F0D36" w14:textId="77777777" w:rsidR="00B159EC" w:rsidRPr="00ED0071" w:rsidRDefault="00B159EC" w:rsidP="00E35BCB">
      <w:pPr>
        <w:pStyle w:val="205"/>
      </w:pPr>
      <w:del w:id="3416" w:author="yongjun" w:date="2016-06-11T14:30:00Z">
        <w:r w:rsidRPr="00ED0071" w:rsidDel="00825B95">
          <w:delText>图</w:delText>
        </w:r>
      </w:del>
      <w:ins w:id="3417" w:author="yongjun" w:date="2016-06-11T14:30:00Z">
        <w:r w:rsidR="00825B95">
          <w:t>图</w:t>
        </w:r>
        <w:r w:rsidR="00825B95">
          <w:t>1-</w:t>
        </w:r>
      </w:ins>
      <w:r w:rsidRPr="00ED0071">
        <w:rPr>
          <w:rFonts w:hint="eastAsia"/>
        </w:rPr>
        <w:t>5</w:t>
      </w:r>
      <w:r w:rsidRPr="00ED0071">
        <w:t xml:space="preserve">2  </w:t>
      </w:r>
      <w:r w:rsidRPr="00ED0071">
        <w:t>粗轧</w:t>
      </w:r>
      <w:r w:rsidRPr="00ED0071">
        <w:t>R2</w:t>
      </w:r>
      <w:r w:rsidRPr="00ED0071">
        <w:t>四辊轧机装置</w:t>
      </w:r>
    </w:p>
    <w:p w14:paraId="252A7928" w14:textId="77777777" w:rsidR="006F4EDB" w:rsidRDefault="00B159EC" w:rsidP="00E35BCB">
      <w:pPr>
        <w:pStyle w:val="205"/>
      </w:pPr>
      <w:r w:rsidRPr="00ED0071">
        <w:object w:dxaOrig="12375" w:dyaOrig="3630" w14:anchorId="1D70AEB2">
          <v:shape id="_x0000_i1045" type="#_x0000_t75" style="width:396.6pt;height:116.15pt" o:ole="">
            <v:imagedata r:id="rId86" o:title=""/>
          </v:shape>
          <o:OLEObject Type="Embed" ProgID="Visio.DrawingConvertable.15" ShapeID="_x0000_i1045" DrawAspect="Content" ObjectID="_1527664377" r:id="rId87"/>
        </w:object>
      </w:r>
    </w:p>
    <w:p w14:paraId="6976B145" w14:textId="77777777" w:rsidR="00B159EC" w:rsidRPr="00ED0071" w:rsidRDefault="00B159EC" w:rsidP="00E35BCB">
      <w:pPr>
        <w:pStyle w:val="205"/>
      </w:pPr>
      <w:del w:id="3418" w:author="yongjun" w:date="2016-06-11T14:30:00Z">
        <w:r w:rsidRPr="00ED0071" w:rsidDel="00825B95">
          <w:delText>图</w:delText>
        </w:r>
      </w:del>
      <w:ins w:id="3419" w:author="yongjun" w:date="2016-06-11T14:30:00Z">
        <w:r w:rsidR="00825B95">
          <w:t>图</w:t>
        </w:r>
        <w:r w:rsidR="00825B95">
          <w:t>1-</w:t>
        </w:r>
      </w:ins>
      <w:r w:rsidRPr="00ED0071">
        <w:rPr>
          <w:rFonts w:hint="eastAsia"/>
        </w:rPr>
        <w:t>5</w:t>
      </w:r>
      <w:r w:rsidRPr="00ED0071">
        <w:t xml:space="preserve">3  </w:t>
      </w:r>
      <w:r w:rsidRPr="00ED0071">
        <w:t>粗轧区设备布置图</w:t>
      </w:r>
    </w:p>
    <w:p w14:paraId="097BA330" w14:textId="77777777" w:rsidR="00B159EC" w:rsidRPr="00B159EC" w:rsidRDefault="00B159EC" w:rsidP="006F4EDB">
      <w:pPr>
        <w:pStyle w:val="30"/>
        <w:tabs>
          <w:tab w:val="clear" w:pos="720"/>
          <w:tab w:val="num" w:pos="0"/>
        </w:tabs>
        <w:rPr>
          <w:sz w:val="22"/>
        </w:rPr>
      </w:pPr>
      <w:bookmarkStart w:id="3420" w:name="_Toc453423353"/>
      <w:r w:rsidRPr="00B159EC">
        <w:rPr>
          <w:sz w:val="22"/>
        </w:rPr>
        <w:t>精轧区设备</w:t>
      </w:r>
      <w:bookmarkEnd w:id="3420"/>
    </w:p>
    <w:p w14:paraId="67300EA6" w14:textId="77777777" w:rsidR="00B159EC" w:rsidRPr="00ED0071" w:rsidRDefault="00B159EC">
      <w:pPr>
        <w:ind w:firstLine="420"/>
        <w:rPr>
          <w:szCs w:val="21"/>
        </w:rPr>
        <w:pPrChange w:id="3421" w:author="yongjun" w:date="2016-06-10T16:27:00Z">
          <w:pPr>
            <w:ind w:firstLineChars="177" w:firstLine="372"/>
          </w:pPr>
        </w:pPrChange>
      </w:pPr>
      <w:r w:rsidRPr="00ED0071">
        <w:rPr>
          <w:szCs w:val="21"/>
        </w:rPr>
        <w:t>热连轧机组采用无芯移送式热卷箱（如</w:t>
      </w:r>
      <w:del w:id="3422" w:author="yongjun" w:date="2016-06-11T14:30:00Z">
        <w:r w:rsidRPr="00ED0071" w:rsidDel="00825B95">
          <w:rPr>
            <w:szCs w:val="21"/>
          </w:rPr>
          <w:delText>图</w:delText>
        </w:r>
      </w:del>
      <w:ins w:id="3423" w:author="yongjun" w:date="2016-06-11T14:30:00Z">
        <w:r w:rsidR="00825B95">
          <w:rPr>
            <w:szCs w:val="21"/>
          </w:rPr>
          <w:t>图</w:t>
        </w:r>
        <w:r w:rsidR="00825B95">
          <w:rPr>
            <w:szCs w:val="21"/>
          </w:rPr>
          <w:t>1-</w:t>
        </w:r>
      </w:ins>
      <w:r w:rsidRPr="00ED0071">
        <w:rPr>
          <w:rFonts w:hint="eastAsia"/>
          <w:szCs w:val="21"/>
        </w:rPr>
        <w:t>5</w:t>
      </w:r>
      <w:r w:rsidRPr="00ED0071">
        <w:rPr>
          <w:szCs w:val="21"/>
        </w:rPr>
        <w:t>4</w:t>
      </w:r>
      <w:r w:rsidRPr="00ED0071">
        <w:rPr>
          <w:szCs w:val="21"/>
        </w:rPr>
        <w:t>所示）可有效保证中间带坯温差，同时缩短了车间轧线设备长度，热卷箱为强力型热卷箱，最大卷取速度达</w:t>
      </w:r>
      <w:r w:rsidRPr="00ED0071">
        <w:rPr>
          <w:szCs w:val="21"/>
        </w:rPr>
        <w:t>6m/s</w:t>
      </w:r>
      <w:r w:rsidRPr="00ED0071">
        <w:rPr>
          <w:szCs w:val="21"/>
        </w:rPr>
        <w:t>。</w:t>
      </w:r>
    </w:p>
    <w:p w14:paraId="39AEE892" w14:textId="77777777" w:rsidR="00B159EC" w:rsidRPr="00ED0071" w:rsidRDefault="00B159EC">
      <w:pPr>
        <w:ind w:firstLine="420"/>
        <w:rPr>
          <w:szCs w:val="21"/>
        </w:rPr>
        <w:pPrChange w:id="3424" w:author="yongjun" w:date="2016-06-10T16:27:00Z">
          <w:pPr>
            <w:ind w:firstLineChars="177" w:firstLine="372"/>
          </w:pPr>
        </w:pPrChange>
      </w:pPr>
      <w:r w:rsidRPr="00ED0071">
        <w:rPr>
          <w:szCs w:val="21"/>
        </w:rPr>
        <w:t>切头飞剪用于切去中间坯不规则的头部和尾部</w:t>
      </w:r>
      <w:r w:rsidRPr="00ED0071">
        <w:rPr>
          <w:szCs w:val="21"/>
        </w:rPr>
        <w:t>,</w:t>
      </w:r>
      <w:r w:rsidRPr="00ED0071">
        <w:rPr>
          <w:szCs w:val="21"/>
        </w:rPr>
        <w:t>以便于精轧机的咬入。曲柄式飞剪（如</w:t>
      </w:r>
      <w:del w:id="3425" w:author="yongjun" w:date="2016-06-11T14:30:00Z">
        <w:r w:rsidRPr="00ED0071" w:rsidDel="00825B95">
          <w:rPr>
            <w:szCs w:val="21"/>
          </w:rPr>
          <w:delText>图</w:delText>
        </w:r>
      </w:del>
      <w:ins w:id="3426" w:author="yongjun" w:date="2016-06-11T14:30:00Z">
        <w:r w:rsidR="00825B95">
          <w:rPr>
            <w:szCs w:val="21"/>
          </w:rPr>
          <w:t>图</w:t>
        </w:r>
        <w:r w:rsidR="00825B95">
          <w:rPr>
            <w:szCs w:val="21"/>
          </w:rPr>
          <w:t>1-</w:t>
        </w:r>
      </w:ins>
      <w:r w:rsidRPr="00ED0071">
        <w:rPr>
          <w:rFonts w:hint="eastAsia"/>
          <w:szCs w:val="21"/>
        </w:rPr>
        <w:t>5</w:t>
      </w:r>
      <w:r w:rsidRPr="00ED0071">
        <w:rPr>
          <w:szCs w:val="21"/>
        </w:rPr>
        <w:t>5</w:t>
      </w:r>
      <w:r w:rsidRPr="00ED0071">
        <w:rPr>
          <w:szCs w:val="21"/>
        </w:rPr>
        <w:t>所示）和转鼓式飞剪（如</w:t>
      </w:r>
      <w:del w:id="3427" w:author="yongjun" w:date="2016-06-11T14:30:00Z">
        <w:r w:rsidRPr="00ED0071" w:rsidDel="00825B95">
          <w:rPr>
            <w:szCs w:val="21"/>
          </w:rPr>
          <w:delText>图</w:delText>
        </w:r>
      </w:del>
      <w:ins w:id="3428" w:author="yongjun" w:date="2016-06-11T14:30:00Z">
        <w:r w:rsidR="00825B95">
          <w:rPr>
            <w:szCs w:val="21"/>
          </w:rPr>
          <w:t>图</w:t>
        </w:r>
        <w:r w:rsidR="00825B95">
          <w:rPr>
            <w:szCs w:val="21"/>
          </w:rPr>
          <w:t>1-</w:t>
        </w:r>
      </w:ins>
      <w:r w:rsidRPr="00ED0071">
        <w:rPr>
          <w:rFonts w:hint="eastAsia"/>
          <w:szCs w:val="21"/>
        </w:rPr>
        <w:t>5</w:t>
      </w:r>
      <w:r w:rsidRPr="00ED0071">
        <w:rPr>
          <w:szCs w:val="21"/>
        </w:rPr>
        <w:t>6</w:t>
      </w:r>
      <w:r w:rsidRPr="00ED0071">
        <w:rPr>
          <w:szCs w:val="21"/>
        </w:rPr>
        <w:t>所示）在热连轧生产线中都得到广泛应用，一般在</w:t>
      </w:r>
      <w:r w:rsidRPr="00ED0071">
        <w:rPr>
          <w:szCs w:val="21"/>
        </w:rPr>
        <w:t>2000mm</w:t>
      </w:r>
      <w:r w:rsidRPr="00ED0071">
        <w:rPr>
          <w:szCs w:val="21"/>
        </w:rPr>
        <w:t>以上热连轧线中曲柄式飞剪应用的更多一些。曲柄式飞剪与转鼓式飞剪相比，主要优点有：</w:t>
      </w:r>
    </w:p>
    <w:p w14:paraId="061D02F5" w14:textId="77777777" w:rsidR="00B159EC" w:rsidRPr="00ED0071" w:rsidRDefault="00B159EC" w:rsidP="00B913D9">
      <w:pPr>
        <w:numPr>
          <w:ilvl w:val="0"/>
          <w:numId w:val="58"/>
        </w:numPr>
        <w:ind w:left="426" w:firstLine="0"/>
        <w:rPr>
          <w:szCs w:val="21"/>
        </w:rPr>
      </w:pPr>
      <w:r w:rsidRPr="00ED0071">
        <w:rPr>
          <w:szCs w:val="21"/>
        </w:rPr>
        <w:t>剪切断面质量好，利于保证成材率。</w:t>
      </w:r>
    </w:p>
    <w:p w14:paraId="22072348" w14:textId="77777777" w:rsidR="00B159EC" w:rsidRPr="00ED0071" w:rsidRDefault="00B159EC" w:rsidP="00B913D9">
      <w:pPr>
        <w:numPr>
          <w:ilvl w:val="0"/>
          <w:numId w:val="58"/>
        </w:numPr>
        <w:ind w:left="426" w:firstLine="0"/>
        <w:rPr>
          <w:szCs w:val="21"/>
        </w:rPr>
      </w:pPr>
      <w:r w:rsidRPr="00ED0071">
        <w:rPr>
          <w:szCs w:val="21"/>
        </w:rPr>
        <w:t>剪切能力强，剪切中间坯厚度大。</w:t>
      </w:r>
    </w:p>
    <w:p w14:paraId="06E1566E" w14:textId="77777777" w:rsidR="00B159EC" w:rsidRPr="00ED0071" w:rsidRDefault="00B159EC" w:rsidP="00B913D9">
      <w:pPr>
        <w:numPr>
          <w:ilvl w:val="0"/>
          <w:numId w:val="58"/>
        </w:numPr>
        <w:ind w:left="426" w:firstLine="0"/>
        <w:rPr>
          <w:szCs w:val="21"/>
        </w:rPr>
      </w:pPr>
      <w:r w:rsidRPr="00ED0071">
        <w:rPr>
          <w:szCs w:val="21"/>
        </w:rPr>
        <w:t>剪刃更换方便。</w:t>
      </w:r>
    </w:p>
    <w:p w14:paraId="0DBD6233" w14:textId="77777777" w:rsidR="00B159EC" w:rsidRPr="00ED0071" w:rsidRDefault="00B159EC" w:rsidP="00B913D9">
      <w:pPr>
        <w:numPr>
          <w:ilvl w:val="0"/>
          <w:numId w:val="58"/>
        </w:numPr>
        <w:ind w:left="426" w:firstLine="0"/>
        <w:rPr>
          <w:szCs w:val="21"/>
        </w:rPr>
      </w:pPr>
      <w:r w:rsidRPr="00ED0071">
        <w:rPr>
          <w:szCs w:val="21"/>
        </w:rPr>
        <w:t>设备操作简便，便于维护。</w:t>
      </w:r>
    </w:p>
    <w:p w14:paraId="356D06C2" w14:textId="77777777" w:rsidR="00B159EC" w:rsidRPr="00ED0071" w:rsidRDefault="00B159EC">
      <w:pPr>
        <w:ind w:firstLine="420"/>
        <w:rPr>
          <w:szCs w:val="21"/>
        </w:rPr>
        <w:pPrChange w:id="3429" w:author="yongjun" w:date="2016-06-10T16:27:00Z">
          <w:pPr>
            <w:ind w:firstLineChars="177" w:firstLine="372"/>
          </w:pPr>
        </w:pPrChange>
      </w:pPr>
      <w:r w:rsidRPr="00ED0071">
        <w:rPr>
          <w:szCs w:val="21"/>
        </w:rPr>
        <w:t>切头飞剪入口辊道位于切头飞剪入口端，用于接收从中间辊道输送过来的中间坯，然后将中间坯送进切头飞剪。切头飞剪入口侧导板置于切头飞剪之前、切头飞剪入口辊道上，其作用是使中间带坯对中，并引导中间带坯顺利进入切头飞剪。由导板、推杆装置、液压缸等组成。</w:t>
      </w:r>
    </w:p>
    <w:p w14:paraId="32A91E37" w14:textId="77777777" w:rsidR="00B159EC" w:rsidRPr="00ED0071" w:rsidRDefault="00B159EC">
      <w:pPr>
        <w:ind w:firstLine="420"/>
        <w:rPr>
          <w:szCs w:val="21"/>
        </w:rPr>
        <w:pPrChange w:id="3430" w:author="yongjun" w:date="2016-06-10T16:27:00Z">
          <w:pPr>
            <w:ind w:firstLineChars="177" w:firstLine="372"/>
          </w:pPr>
        </w:pPrChange>
      </w:pPr>
      <w:r w:rsidRPr="00ED0071">
        <w:rPr>
          <w:szCs w:val="21"/>
        </w:rPr>
        <w:t>转鼓式飞剪由两对刀片，一对弧形刀片用于切头，另一对直刀片用于切尾。两对刀片呈</w:t>
      </w:r>
      <w:r w:rsidRPr="00ED0071">
        <w:rPr>
          <w:szCs w:val="21"/>
        </w:rPr>
        <w:t>180°</w:t>
      </w:r>
      <w:r w:rsidRPr="00ED0071">
        <w:rPr>
          <w:szCs w:val="21"/>
        </w:rPr>
        <w:t>布置。</w:t>
      </w:r>
    </w:p>
    <w:p w14:paraId="1CF8E060" w14:textId="77777777" w:rsidR="00B159EC" w:rsidRPr="00ED0071" w:rsidRDefault="00B159EC">
      <w:pPr>
        <w:ind w:firstLine="420"/>
        <w:rPr>
          <w:szCs w:val="21"/>
        </w:rPr>
        <w:pPrChange w:id="3431" w:author="yongjun" w:date="2016-06-10T16:27:00Z">
          <w:pPr>
            <w:ind w:firstLineChars="177" w:firstLine="372"/>
          </w:pPr>
        </w:pPrChange>
      </w:pPr>
      <w:r w:rsidRPr="00ED0071">
        <w:rPr>
          <w:szCs w:val="21"/>
        </w:rPr>
        <w:t>精轧除鳞用于除去轧件表面在粗轧过程中形成的二次氧化铁皮，主要由除鳞辊道、前后夹送辊、除鳞箱体等组成。除鳞辊道主要用于输送带材至</w:t>
      </w:r>
      <w:r w:rsidRPr="00ED0071">
        <w:rPr>
          <w:szCs w:val="21"/>
        </w:rPr>
        <w:t>F1</w:t>
      </w:r>
      <w:r w:rsidRPr="00ED0071">
        <w:rPr>
          <w:szCs w:val="21"/>
        </w:rPr>
        <w:t>精轧机。</w:t>
      </w:r>
    </w:p>
    <w:p w14:paraId="12C485CA" w14:textId="77777777" w:rsidR="00B159EC" w:rsidRPr="00ED0071" w:rsidRDefault="00B159EC">
      <w:pPr>
        <w:ind w:firstLine="420"/>
        <w:rPr>
          <w:szCs w:val="21"/>
        </w:rPr>
        <w:pPrChange w:id="3432" w:author="yongjun" w:date="2016-06-10T16:27:00Z">
          <w:pPr>
            <w:ind w:firstLineChars="177" w:firstLine="372"/>
          </w:pPr>
        </w:pPrChange>
      </w:pPr>
      <w:r w:rsidRPr="00ED0071">
        <w:rPr>
          <w:szCs w:val="21"/>
        </w:rPr>
        <w:t>前后夹送辊正常工作时用液压缸压紧上夹送辊</w:t>
      </w:r>
      <w:r w:rsidRPr="00ED0071">
        <w:rPr>
          <w:szCs w:val="21"/>
        </w:rPr>
        <w:t>,</w:t>
      </w:r>
      <w:r w:rsidRPr="00ED0071">
        <w:rPr>
          <w:szCs w:val="21"/>
        </w:rPr>
        <w:t>电机传动下夹送辊将带材送入精轧机，事故时在液压缸和下夹送辊电机共同作用下将带材从轧机中拉出；前后夹送辊能挡住水和氧化铁皮飞溅，后</w:t>
      </w:r>
      <w:r w:rsidRPr="00ED0071">
        <w:rPr>
          <w:szCs w:val="21"/>
        </w:rPr>
        <w:lastRenderedPageBreak/>
        <w:t>夹送辊可将带材表面的水挤掉。</w:t>
      </w:r>
    </w:p>
    <w:p w14:paraId="184D51BB" w14:textId="77777777" w:rsidR="00B159EC" w:rsidRPr="00ED0071" w:rsidRDefault="00B159EC">
      <w:pPr>
        <w:ind w:firstLine="420"/>
        <w:rPr>
          <w:szCs w:val="21"/>
        </w:rPr>
        <w:pPrChange w:id="3433" w:author="yongjun" w:date="2016-06-10T16:27:00Z">
          <w:pPr>
            <w:ind w:firstLineChars="177" w:firstLine="372"/>
          </w:pPr>
        </w:pPrChange>
      </w:pPr>
      <w:r w:rsidRPr="00ED0071">
        <w:rPr>
          <w:szCs w:val="21"/>
        </w:rPr>
        <w:t>F1~F7</w:t>
      </w:r>
      <w:r w:rsidRPr="00ED0071">
        <w:rPr>
          <w:szCs w:val="21"/>
        </w:rPr>
        <w:t>（如</w:t>
      </w:r>
      <w:del w:id="3434" w:author="yongjun" w:date="2016-06-11T14:31:00Z">
        <w:r w:rsidRPr="00ED0071" w:rsidDel="00825B95">
          <w:rPr>
            <w:szCs w:val="21"/>
          </w:rPr>
          <w:delText>图</w:delText>
        </w:r>
      </w:del>
      <w:ins w:id="3435" w:author="yongjun" w:date="2016-06-11T14:31:00Z">
        <w:r w:rsidR="00825B95">
          <w:rPr>
            <w:szCs w:val="21"/>
          </w:rPr>
          <w:t>图</w:t>
        </w:r>
        <w:r w:rsidR="00825B95">
          <w:rPr>
            <w:szCs w:val="21"/>
          </w:rPr>
          <w:t>1-</w:t>
        </w:r>
      </w:ins>
      <w:r w:rsidRPr="00ED0071">
        <w:rPr>
          <w:rFonts w:hint="eastAsia"/>
          <w:szCs w:val="21"/>
        </w:rPr>
        <w:t>5</w:t>
      </w:r>
      <w:r w:rsidRPr="00ED0071">
        <w:rPr>
          <w:szCs w:val="21"/>
        </w:rPr>
        <w:t>7</w:t>
      </w:r>
      <w:r w:rsidRPr="00ED0071">
        <w:rPr>
          <w:szCs w:val="21"/>
        </w:rPr>
        <w:t>所示）精轧机设备位于精除鳞箱之后、精轧机输出辊道之前。前接切头飞剪，后接层流冷却卷取区。之间与活套辊、侧导板、导卫装置、工作辊换辊装置、支承辊换辊装置配合共同完成从中间坯料轧制到成品带钢的全轧制过程。</w:t>
      </w:r>
    </w:p>
    <w:p w14:paraId="69452103" w14:textId="77777777" w:rsidR="00B159EC" w:rsidRPr="00ED0071" w:rsidRDefault="00B159EC">
      <w:pPr>
        <w:ind w:firstLine="420"/>
        <w:rPr>
          <w:szCs w:val="21"/>
        </w:rPr>
        <w:pPrChange w:id="3436" w:author="yongjun" w:date="2016-06-10T16:27:00Z">
          <w:pPr>
            <w:ind w:firstLineChars="177" w:firstLine="372"/>
          </w:pPr>
        </w:pPrChange>
      </w:pPr>
      <w:r w:rsidRPr="00ED0071">
        <w:rPr>
          <w:szCs w:val="21"/>
        </w:rPr>
        <w:t>精轧机组牌坊窗口上部和上支承辊轴承座之间装有液压辊缝调整油缸（</w:t>
      </w:r>
      <w:r w:rsidRPr="00ED0071">
        <w:rPr>
          <w:szCs w:val="21"/>
        </w:rPr>
        <w:t>AGC</w:t>
      </w:r>
      <w:r w:rsidRPr="00ED0071">
        <w:rPr>
          <w:szCs w:val="21"/>
        </w:rPr>
        <w:t>），所有精轧机装有工作辊窜辊和弯辊系统以控制板形、平直度和凸度。工作辊通过鼓形齿主联轴器、减速器、齿轮机座、鼓形齿主接轴由主电机驱动。液压控制活套安排在</w:t>
      </w:r>
      <w:r w:rsidRPr="00ED0071">
        <w:rPr>
          <w:szCs w:val="21"/>
        </w:rPr>
        <w:t>F1-F7</w:t>
      </w:r>
      <w:r w:rsidRPr="00ED0071">
        <w:rPr>
          <w:szCs w:val="21"/>
        </w:rPr>
        <w:t>机架之间。轧线高度通过下支承辊轴承座下的阶梯垫板自动调整。上阶梯垫通过液压调整，用以补偿轧辊辊径的变化，与</w:t>
      </w:r>
      <w:r w:rsidRPr="00ED0071">
        <w:rPr>
          <w:szCs w:val="21"/>
        </w:rPr>
        <w:t>AGC</w:t>
      </w:r>
      <w:r w:rsidRPr="00ED0071">
        <w:rPr>
          <w:szCs w:val="21"/>
        </w:rPr>
        <w:t>一起完成轧制所需要的开口度。机上设有接近开关配合换辊和轧机工作。</w:t>
      </w:r>
    </w:p>
    <w:p w14:paraId="1C106521" w14:textId="77777777" w:rsidR="00B159EC" w:rsidRPr="00ED0071" w:rsidRDefault="00B159EC">
      <w:pPr>
        <w:ind w:firstLine="420"/>
        <w:rPr>
          <w:szCs w:val="21"/>
        </w:rPr>
        <w:pPrChange w:id="3437" w:author="yongjun" w:date="2016-06-10T16:27:00Z">
          <w:pPr>
            <w:ind w:firstLineChars="177" w:firstLine="372"/>
          </w:pPr>
        </w:pPrChange>
      </w:pPr>
      <w:r w:rsidRPr="00ED0071">
        <w:rPr>
          <w:szCs w:val="21"/>
        </w:rPr>
        <w:t>侧导板、导卫及活套装置安装在精轧机</w:t>
      </w:r>
      <w:r w:rsidRPr="00ED0071">
        <w:rPr>
          <w:szCs w:val="21"/>
        </w:rPr>
        <w:t>F1-F7</w:t>
      </w:r>
      <w:r w:rsidRPr="00ED0071">
        <w:rPr>
          <w:szCs w:val="21"/>
        </w:rPr>
        <w:t>的入口和出口，连接精轧机组。入口侧导板在操作侧和传动侧各有个带位置传感器的液压缸对导板进行开口度调节。入口侧导板的标高可通过由电机传动的偏心机构调整，调整量由安装在偏心机构轴端的编码器检测；入口上下导卫板及出口上导卫板分别由气缸进行控制，使导卫上的刮板轧钢时一直顶在工作辊上；换辊时退出，保证换辊正常进行。入口侧导板及出口上下导卫板分别安装于车架上，通过液压缸在轧钢时移进轧机，换辊时移出轧机。</w:t>
      </w:r>
    </w:p>
    <w:p w14:paraId="3C047230" w14:textId="77777777" w:rsidR="00B159EC" w:rsidRPr="00ED0071" w:rsidRDefault="00B159EC">
      <w:pPr>
        <w:ind w:firstLine="420"/>
        <w:rPr>
          <w:szCs w:val="21"/>
        </w:rPr>
        <w:pPrChange w:id="3438" w:author="yongjun" w:date="2016-06-10T16:27:00Z">
          <w:pPr>
            <w:ind w:firstLineChars="177" w:firstLine="372"/>
          </w:pPr>
        </w:pPrChange>
      </w:pPr>
      <w:r w:rsidRPr="00ED0071">
        <w:rPr>
          <w:szCs w:val="21"/>
        </w:rPr>
        <w:t>液压活套是保证在轧制过程中，对带钢在机架间产生一个恒定的张力。在两机架间形成一个缓冲区，保证各机架的连续轧制。一个活套装置由一个液压缸传动活套架，使活套辊绕活套架的转轴转动，活套辊为被动辊。通过转动活套架改变活套辊的角度位置，控制带钢的套量。</w:t>
      </w:r>
    </w:p>
    <w:p w14:paraId="119D750E" w14:textId="073BCAE4" w:rsidR="00B159EC" w:rsidRPr="00ED0071" w:rsidRDefault="00540CA9" w:rsidP="006F4EDB">
      <w:pPr>
        <w:jc w:val="center"/>
        <w:rPr>
          <w:szCs w:val="21"/>
        </w:rPr>
      </w:pPr>
      <w:r w:rsidRPr="00ED0071">
        <w:rPr>
          <w:noProof/>
          <w:szCs w:val="21"/>
        </w:rPr>
        <w:drawing>
          <wp:inline distT="0" distB="0" distL="0" distR="0" wp14:anchorId="06EAA488" wp14:editId="703047B4">
            <wp:extent cx="3467100" cy="25146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67100" cy="2514600"/>
                    </a:xfrm>
                    <a:prstGeom prst="rect">
                      <a:avLst/>
                    </a:prstGeom>
                    <a:noFill/>
                    <a:ln>
                      <a:noFill/>
                    </a:ln>
                  </pic:spPr>
                </pic:pic>
              </a:graphicData>
            </a:graphic>
          </wp:inline>
        </w:drawing>
      </w:r>
    </w:p>
    <w:p w14:paraId="60A056DA" w14:textId="77777777" w:rsidR="00B159EC" w:rsidRPr="00ED0071" w:rsidRDefault="00B159EC" w:rsidP="00E35BCB">
      <w:pPr>
        <w:pStyle w:val="205"/>
      </w:pPr>
      <w:del w:id="3439" w:author="yongjun" w:date="2016-06-11T14:31:00Z">
        <w:r w:rsidRPr="00ED0071" w:rsidDel="00825B95">
          <w:delText>图</w:delText>
        </w:r>
      </w:del>
      <w:ins w:id="3440" w:author="yongjun" w:date="2016-06-11T14:31:00Z">
        <w:r w:rsidR="00825B95">
          <w:t>图</w:t>
        </w:r>
        <w:r w:rsidR="00825B95">
          <w:t>1-</w:t>
        </w:r>
      </w:ins>
      <w:r w:rsidRPr="00ED0071">
        <w:rPr>
          <w:rFonts w:hint="eastAsia"/>
        </w:rPr>
        <w:t>5</w:t>
      </w:r>
      <w:r w:rsidRPr="00ED0071">
        <w:t xml:space="preserve">4  </w:t>
      </w:r>
      <w:r w:rsidRPr="00ED0071">
        <w:t>热卷箱设备布置图</w:t>
      </w:r>
    </w:p>
    <w:p w14:paraId="0230CEF4" w14:textId="667207E1" w:rsidR="00B159EC" w:rsidRPr="00ED0071" w:rsidRDefault="00540CA9" w:rsidP="00B159EC">
      <w:pPr>
        <w:spacing w:line="360" w:lineRule="auto"/>
        <w:jc w:val="center"/>
        <w:rPr>
          <w:szCs w:val="21"/>
        </w:rPr>
      </w:pPr>
      <w:r w:rsidRPr="00ED0071">
        <w:rPr>
          <w:noProof/>
          <w:szCs w:val="21"/>
        </w:rPr>
        <w:lastRenderedPageBreak/>
        <w:drawing>
          <wp:inline distT="0" distB="0" distL="0" distR="0" wp14:anchorId="72B69BEB" wp14:editId="4FC2277F">
            <wp:extent cx="2371725" cy="21621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1725" cy="2162175"/>
                    </a:xfrm>
                    <a:prstGeom prst="rect">
                      <a:avLst/>
                    </a:prstGeom>
                    <a:noFill/>
                    <a:ln>
                      <a:noFill/>
                    </a:ln>
                  </pic:spPr>
                </pic:pic>
              </a:graphicData>
            </a:graphic>
          </wp:inline>
        </w:drawing>
      </w:r>
      <w:r w:rsidR="00B159EC" w:rsidRPr="00ED0071">
        <w:rPr>
          <w:szCs w:val="21"/>
        </w:rPr>
        <w:t xml:space="preserve">   </w:t>
      </w:r>
      <w:r w:rsidRPr="00ED0071">
        <w:rPr>
          <w:noProof/>
          <w:szCs w:val="21"/>
        </w:rPr>
        <w:drawing>
          <wp:inline distT="0" distB="0" distL="0" distR="0" wp14:anchorId="62886E25" wp14:editId="69D2456D">
            <wp:extent cx="2114550" cy="25241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4550" cy="2524125"/>
                    </a:xfrm>
                    <a:prstGeom prst="rect">
                      <a:avLst/>
                    </a:prstGeom>
                    <a:noFill/>
                    <a:ln>
                      <a:noFill/>
                    </a:ln>
                  </pic:spPr>
                </pic:pic>
              </a:graphicData>
            </a:graphic>
          </wp:inline>
        </w:drawing>
      </w:r>
    </w:p>
    <w:p w14:paraId="25800D61" w14:textId="77777777" w:rsidR="00B159EC" w:rsidRPr="00ED0071" w:rsidRDefault="00B159EC" w:rsidP="00E35BCB">
      <w:pPr>
        <w:pStyle w:val="205"/>
      </w:pPr>
      <w:del w:id="3441" w:author="yongjun" w:date="2016-06-11T14:31:00Z">
        <w:r w:rsidRPr="00ED0071" w:rsidDel="00825B95">
          <w:delText>图</w:delText>
        </w:r>
      </w:del>
      <w:ins w:id="3442" w:author="yongjun" w:date="2016-06-11T14:31:00Z">
        <w:r w:rsidR="00825B95">
          <w:t>图</w:t>
        </w:r>
        <w:r w:rsidR="00825B95">
          <w:t>1-</w:t>
        </w:r>
      </w:ins>
      <w:r w:rsidRPr="00ED0071">
        <w:rPr>
          <w:rFonts w:hint="eastAsia"/>
        </w:rPr>
        <w:t>5</w:t>
      </w:r>
      <w:r w:rsidRPr="00ED0071">
        <w:t xml:space="preserve">5 </w:t>
      </w:r>
      <w:r w:rsidRPr="00ED0071">
        <w:t>曲柄式式飞剪</w:t>
      </w:r>
      <w:ins w:id="3443" w:author="yongjun" w:date="2016-06-10T16:25:00Z">
        <w:r w:rsidR="00A43DB3">
          <w:rPr>
            <w:rFonts w:hint="eastAsia"/>
          </w:rPr>
          <w:t>设</w:t>
        </w:r>
      </w:ins>
      <w:r w:rsidRPr="00ED0071">
        <w:t>备布置图</w:t>
      </w:r>
      <w:r w:rsidRPr="00ED0071">
        <w:t xml:space="preserve">         </w:t>
      </w:r>
      <w:del w:id="3444" w:author="yongjun" w:date="2016-06-11T14:31:00Z">
        <w:r w:rsidRPr="00ED0071" w:rsidDel="00825B95">
          <w:delText>图</w:delText>
        </w:r>
      </w:del>
      <w:ins w:id="3445" w:author="yongjun" w:date="2016-06-11T14:31:00Z">
        <w:r w:rsidR="00825B95">
          <w:t>图</w:t>
        </w:r>
        <w:r w:rsidR="00825B95">
          <w:t>1-</w:t>
        </w:r>
      </w:ins>
      <w:r w:rsidRPr="00ED0071">
        <w:rPr>
          <w:rFonts w:hint="eastAsia"/>
        </w:rPr>
        <w:t>5</w:t>
      </w:r>
      <w:r w:rsidRPr="00ED0071">
        <w:t xml:space="preserve">6 </w:t>
      </w:r>
      <w:r w:rsidRPr="00ED0071">
        <w:t>转鼓式飞剪</w:t>
      </w:r>
      <w:ins w:id="3446" w:author="yongjun" w:date="2016-06-10T16:25:00Z">
        <w:r w:rsidR="00A43DB3">
          <w:rPr>
            <w:rFonts w:hint="eastAsia"/>
          </w:rPr>
          <w:t>设</w:t>
        </w:r>
      </w:ins>
      <w:r w:rsidRPr="00ED0071">
        <w:t>备布置图</w:t>
      </w:r>
    </w:p>
    <w:p w14:paraId="3C8E188F" w14:textId="70E46DCD" w:rsidR="00B159EC" w:rsidRPr="00ED0071" w:rsidRDefault="00540CA9" w:rsidP="006F4EDB">
      <w:pPr>
        <w:ind w:left="1"/>
        <w:jc w:val="center"/>
        <w:rPr>
          <w:szCs w:val="21"/>
        </w:rPr>
      </w:pPr>
      <w:r w:rsidRPr="00ED0071">
        <w:rPr>
          <w:noProof/>
          <w:szCs w:val="21"/>
        </w:rPr>
        <w:drawing>
          <wp:inline distT="0" distB="0" distL="0" distR="0" wp14:anchorId="26F67150" wp14:editId="61C8D6C7">
            <wp:extent cx="3533775" cy="25241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33775" cy="2524125"/>
                    </a:xfrm>
                    <a:prstGeom prst="rect">
                      <a:avLst/>
                    </a:prstGeom>
                    <a:noFill/>
                    <a:ln>
                      <a:noFill/>
                    </a:ln>
                  </pic:spPr>
                </pic:pic>
              </a:graphicData>
            </a:graphic>
          </wp:inline>
        </w:drawing>
      </w:r>
    </w:p>
    <w:p w14:paraId="3250FA05" w14:textId="77777777" w:rsidR="00B159EC" w:rsidRPr="00ED0071" w:rsidRDefault="00B159EC" w:rsidP="00E35BCB">
      <w:pPr>
        <w:ind w:leftChars="-67" w:left="-141" w:firstLineChars="67" w:firstLine="141"/>
        <w:jc w:val="center"/>
        <w:rPr>
          <w:szCs w:val="21"/>
        </w:rPr>
      </w:pPr>
      <w:del w:id="3447" w:author="yongjun" w:date="2016-06-11T14:31:00Z">
        <w:r w:rsidRPr="00ED0071" w:rsidDel="00825B95">
          <w:rPr>
            <w:szCs w:val="21"/>
          </w:rPr>
          <w:delText>图</w:delText>
        </w:r>
      </w:del>
      <w:ins w:id="3448" w:author="yongjun" w:date="2016-06-11T14:31:00Z">
        <w:r w:rsidR="00825B95">
          <w:rPr>
            <w:szCs w:val="21"/>
          </w:rPr>
          <w:t>图</w:t>
        </w:r>
        <w:r w:rsidR="00825B95">
          <w:rPr>
            <w:szCs w:val="21"/>
          </w:rPr>
          <w:t>1-</w:t>
        </w:r>
      </w:ins>
      <w:r w:rsidRPr="00ED0071">
        <w:rPr>
          <w:rFonts w:hint="eastAsia"/>
          <w:szCs w:val="21"/>
        </w:rPr>
        <w:t>5</w:t>
      </w:r>
      <w:r w:rsidRPr="00ED0071">
        <w:rPr>
          <w:szCs w:val="21"/>
        </w:rPr>
        <w:t xml:space="preserve">7 </w:t>
      </w:r>
      <w:r w:rsidRPr="00ED0071">
        <w:rPr>
          <w:szCs w:val="21"/>
        </w:rPr>
        <w:t>热连轧精轧机组</w:t>
      </w:r>
      <w:ins w:id="3449" w:author="yongjun" w:date="2016-06-10T16:26:00Z">
        <w:r w:rsidR="00A43DB3">
          <w:rPr>
            <w:rFonts w:hint="eastAsia"/>
            <w:szCs w:val="21"/>
          </w:rPr>
          <w:t>（单机架</w:t>
        </w:r>
        <w:r w:rsidR="00A43DB3">
          <w:rPr>
            <w:szCs w:val="21"/>
          </w:rPr>
          <w:t>）</w:t>
        </w:r>
      </w:ins>
    </w:p>
    <w:p w14:paraId="67946403" w14:textId="77777777" w:rsidR="00B159EC" w:rsidRDefault="00B159EC">
      <w:pPr>
        <w:ind w:firstLine="420"/>
        <w:rPr>
          <w:szCs w:val="21"/>
        </w:rPr>
        <w:pPrChange w:id="3450" w:author="yongjun" w:date="2016-06-10T16:27:00Z">
          <w:pPr>
            <w:ind w:firstLineChars="177" w:firstLine="372"/>
          </w:pPr>
        </w:pPrChange>
      </w:pPr>
      <w:r w:rsidRPr="00ED0071">
        <w:rPr>
          <w:szCs w:val="21"/>
        </w:rPr>
        <w:t>精轧后输出辊道位于精轧机组之后、经带钢冷却区，将带钢输送到卷取机入口辊道。辊子和轴承座、电机、边板一起安装在支架上。</w:t>
      </w:r>
    </w:p>
    <w:p w14:paraId="42CDAAE5" w14:textId="77777777" w:rsidR="006F4EDB" w:rsidRPr="006F4EDB" w:rsidRDefault="006F4EDB" w:rsidP="006F4EDB">
      <w:pPr>
        <w:pStyle w:val="30"/>
        <w:tabs>
          <w:tab w:val="clear" w:pos="720"/>
          <w:tab w:val="num" w:pos="0"/>
        </w:tabs>
        <w:rPr>
          <w:sz w:val="22"/>
        </w:rPr>
      </w:pPr>
      <w:bookmarkStart w:id="3451" w:name="_Toc453423354"/>
      <w:r w:rsidRPr="006F4EDB">
        <w:rPr>
          <w:rFonts w:hint="eastAsia"/>
          <w:sz w:val="22"/>
        </w:rPr>
        <w:t>层冷装置和卷取设备</w:t>
      </w:r>
      <w:bookmarkEnd w:id="3451"/>
    </w:p>
    <w:p w14:paraId="6721EAEE" w14:textId="77777777" w:rsidR="00B159EC" w:rsidRPr="00ED0071" w:rsidRDefault="00B159EC">
      <w:pPr>
        <w:ind w:firstLine="420"/>
        <w:rPr>
          <w:szCs w:val="21"/>
        </w:rPr>
        <w:pPrChange w:id="3452" w:author="yongjun" w:date="2016-06-10T16:27:00Z">
          <w:pPr>
            <w:ind w:firstLineChars="177" w:firstLine="372"/>
          </w:pPr>
        </w:pPrChange>
      </w:pPr>
      <w:r w:rsidRPr="00ED0071">
        <w:rPr>
          <w:szCs w:val="21"/>
        </w:rPr>
        <w:t>层流冷却装置（如</w:t>
      </w:r>
      <w:del w:id="3453" w:author="yongjun" w:date="2016-06-11T14:31:00Z">
        <w:r w:rsidRPr="00ED0071" w:rsidDel="00825B95">
          <w:rPr>
            <w:szCs w:val="21"/>
          </w:rPr>
          <w:delText>图</w:delText>
        </w:r>
      </w:del>
      <w:ins w:id="3454" w:author="yongjun" w:date="2016-06-11T14:31:00Z">
        <w:r w:rsidR="00825B95">
          <w:rPr>
            <w:szCs w:val="21"/>
          </w:rPr>
          <w:t>图</w:t>
        </w:r>
        <w:r w:rsidR="00825B95">
          <w:rPr>
            <w:szCs w:val="21"/>
          </w:rPr>
          <w:t>1-</w:t>
        </w:r>
      </w:ins>
      <w:r w:rsidRPr="00ED0071">
        <w:rPr>
          <w:rFonts w:hint="eastAsia"/>
          <w:szCs w:val="21"/>
        </w:rPr>
        <w:t>5</w:t>
      </w:r>
      <w:r w:rsidRPr="00ED0071">
        <w:rPr>
          <w:szCs w:val="21"/>
        </w:rPr>
        <w:t>8</w:t>
      </w:r>
      <w:r w:rsidRPr="00ED0071">
        <w:rPr>
          <w:szCs w:val="21"/>
        </w:rPr>
        <w:t>和</w:t>
      </w:r>
      <w:del w:id="3455" w:author="yongjun" w:date="2016-06-11T14:31:00Z">
        <w:r w:rsidRPr="00ED0071" w:rsidDel="00825B95">
          <w:rPr>
            <w:szCs w:val="21"/>
          </w:rPr>
          <w:delText>图</w:delText>
        </w:r>
      </w:del>
      <w:ins w:id="3456" w:author="yongjun" w:date="2016-06-11T14:31:00Z">
        <w:r w:rsidR="00825B95">
          <w:rPr>
            <w:szCs w:val="21"/>
          </w:rPr>
          <w:t>图</w:t>
        </w:r>
        <w:r w:rsidR="00825B95">
          <w:rPr>
            <w:szCs w:val="21"/>
          </w:rPr>
          <w:t>1-</w:t>
        </w:r>
      </w:ins>
      <w:r w:rsidRPr="00ED0071">
        <w:rPr>
          <w:rFonts w:hint="eastAsia"/>
          <w:szCs w:val="21"/>
        </w:rPr>
        <w:t>5</w:t>
      </w:r>
      <w:r w:rsidRPr="00ED0071">
        <w:rPr>
          <w:szCs w:val="21"/>
        </w:rPr>
        <w:t>9</w:t>
      </w:r>
      <w:r w:rsidRPr="00ED0071">
        <w:rPr>
          <w:szCs w:val="21"/>
        </w:rPr>
        <w:t>所示）位于精轧机组之后、地下卷取机组之前。层流冷却装置能根据带钢厚度、温度、钢种及轧制速度等工艺参数，控制喷水组数、调节水量，将带钢由终轧温度冷却至所要求的卷取温度。</w:t>
      </w:r>
    </w:p>
    <w:p w14:paraId="1B3EA134" w14:textId="77777777" w:rsidR="00B159EC" w:rsidRPr="00ED0071" w:rsidRDefault="00B159EC">
      <w:pPr>
        <w:ind w:firstLine="420"/>
        <w:rPr>
          <w:szCs w:val="21"/>
        </w:rPr>
        <w:pPrChange w:id="3457" w:author="yongjun" w:date="2016-06-10T16:27:00Z">
          <w:pPr>
            <w:ind w:firstLineChars="177" w:firstLine="372"/>
          </w:pPr>
        </w:pPrChange>
      </w:pPr>
      <w:r w:rsidRPr="00ED0071">
        <w:rPr>
          <w:szCs w:val="21"/>
        </w:rPr>
        <w:t>根据带钢厚度、钢种、轧制速度、终轧温度、水温及卷取温度等工艺参数，对冷却的控制模型进行预设定，并对模型反馈更新，从而控制冷却单元的开闭，调节冷却水量，实现带钢冷却温度的精确控制。在带钢冷却过程中，侧喷扫水喷嘴按层流冷却控制模型控制。上集管工作位置由接近开关控制。</w:t>
      </w:r>
    </w:p>
    <w:p w14:paraId="4CBAFB37" w14:textId="79BB0210" w:rsidR="00B159EC" w:rsidRPr="00ED0071" w:rsidRDefault="00540CA9" w:rsidP="006F4EDB">
      <w:pPr>
        <w:ind w:left="1"/>
        <w:jc w:val="center"/>
        <w:rPr>
          <w:szCs w:val="21"/>
        </w:rPr>
      </w:pPr>
      <w:r w:rsidRPr="00ED0071">
        <w:rPr>
          <w:noProof/>
          <w:szCs w:val="21"/>
        </w:rPr>
        <w:lastRenderedPageBreak/>
        <w:drawing>
          <wp:inline distT="0" distB="0" distL="0" distR="0" wp14:anchorId="5765C4CE" wp14:editId="6313629D">
            <wp:extent cx="5238750" cy="17716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38750" cy="1771650"/>
                    </a:xfrm>
                    <a:prstGeom prst="rect">
                      <a:avLst/>
                    </a:prstGeom>
                    <a:noFill/>
                    <a:ln>
                      <a:noFill/>
                    </a:ln>
                  </pic:spPr>
                </pic:pic>
              </a:graphicData>
            </a:graphic>
          </wp:inline>
        </w:drawing>
      </w:r>
    </w:p>
    <w:p w14:paraId="3C445714" w14:textId="77777777" w:rsidR="00B159EC" w:rsidRPr="00ED0071" w:rsidRDefault="00B159EC" w:rsidP="00E35BCB">
      <w:pPr>
        <w:ind w:left="2"/>
        <w:jc w:val="center"/>
        <w:rPr>
          <w:szCs w:val="21"/>
        </w:rPr>
      </w:pPr>
      <w:del w:id="3458" w:author="yongjun" w:date="2016-06-11T14:31:00Z">
        <w:r w:rsidRPr="00ED0071" w:rsidDel="00825B95">
          <w:rPr>
            <w:szCs w:val="21"/>
          </w:rPr>
          <w:delText>图</w:delText>
        </w:r>
      </w:del>
      <w:ins w:id="3459" w:author="yongjun" w:date="2016-06-11T14:31:00Z">
        <w:r w:rsidR="00825B95">
          <w:rPr>
            <w:szCs w:val="21"/>
          </w:rPr>
          <w:t>图</w:t>
        </w:r>
        <w:r w:rsidR="00825B95">
          <w:rPr>
            <w:szCs w:val="21"/>
          </w:rPr>
          <w:t>1-</w:t>
        </w:r>
      </w:ins>
      <w:r w:rsidRPr="00ED0071">
        <w:rPr>
          <w:rFonts w:hint="eastAsia"/>
          <w:szCs w:val="21"/>
        </w:rPr>
        <w:t>5</w:t>
      </w:r>
      <w:r w:rsidRPr="00ED0071">
        <w:rPr>
          <w:szCs w:val="21"/>
        </w:rPr>
        <w:t xml:space="preserve">8 </w:t>
      </w:r>
      <w:r w:rsidRPr="00ED0071">
        <w:rPr>
          <w:szCs w:val="21"/>
        </w:rPr>
        <w:t>热连轧层流冷却装置</w:t>
      </w:r>
    </w:p>
    <w:p w14:paraId="24CD7BE6" w14:textId="103D894F" w:rsidR="00B159EC" w:rsidRPr="00ED0071" w:rsidRDefault="00540CA9" w:rsidP="006F4EDB">
      <w:pPr>
        <w:ind w:left="1"/>
        <w:jc w:val="center"/>
        <w:rPr>
          <w:szCs w:val="21"/>
        </w:rPr>
      </w:pPr>
      <w:r w:rsidRPr="00ED0071">
        <w:rPr>
          <w:noProof/>
          <w:szCs w:val="21"/>
        </w:rPr>
        <w:drawing>
          <wp:inline distT="0" distB="0" distL="0" distR="0" wp14:anchorId="763BFC42" wp14:editId="329EC6CE">
            <wp:extent cx="4314825" cy="23241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14825" cy="2324100"/>
                    </a:xfrm>
                    <a:prstGeom prst="rect">
                      <a:avLst/>
                    </a:prstGeom>
                    <a:noFill/>
                    <a:ln>
                      <a:noFill/>
                    </a:ln>
                  </pic:spPr>
                </pic:pic>
              </a:graphicData>
            </a:graphic>
          </wp:inline>
        </w:drawing>
      </w:r>
    </w:p>
    <w:p w14:paraId="7A16F407" w14:textId="77777777" w:rsidR="00B159EC" w:rsidRPr="00ED0071" w:rsidRDefault="00B159EC" w:rsidP="00E35BCB">
      <w:pPr>
        <w:ind w:left="2"/>
        <w:jc w:val="center"/>
        <w:rPr>
          <w:szCs w:val="21"/>
        </w:rPr>
      </w:pPr>
      <w:del w:id="3460" w:author="yongjun" w:date="2016-06-11T14:31:00Z">
        <w:r w:rsidRPr="00ED0071" w:rsidDel="00825B95">
          <w:rPr>
            <w:szCs w:val="21"/>
          </w:rPr>
          <w:delText>图</w:delText>
        </w:r>
      </w:del>
      <w:ins w:id="3461" w:author="yongjun" w:date="2016-06-11T14:31:00Z">
        <w:r w:rsidR="00825B95">
          <w:rPr>
            <w:szCs w:val="21"/>
          </w:rPr>
          <w:t>图</w:t>
        </w:r>
        <w:r w:rsidR="00825B95">
          <w:rPr>
            <w:szCs w:val="21"/>
          </w:rPr>
          <w:t>1-</w:t>
        </w:r>
      </w:ins>
      <w:r w:rsidRPr="00ED0071">
        <w:rPr>
          <w:rFonts w:hint="eastAsia"/>
          <w:szCs w:val="21"/>
        </w:rPr>
        <w:t>5</w:t>
      </w:r>
      <w:r w:rsidRPr="00ED0071">
        <w:rPr>
          <w:szCs w:val="21"/>
        </w:rPr>
        <w:t xml:space="preserve">9 </w:t>
      </w:r>
      <w:r w:rsidRPr="00ED0071">
        <w:rPr>
          <w:szCs w:val="21"/>
        </w:rPr>
        <w:t>热连轧层流冷却装置</w:t>
      </w:r>
    </w:p>
    <w:p w14:paraId="5D9CA9B3" w14:textId="77777777" w:rsidR="00B159EC" w:rsidRPr="00ED0071" w:rsidRDefault="00B159EC">
      <w:pPr>
        <w:ind w:firstLine="420"/>
        <w:rPr>
          <w:szCs w:val="21"/>
        </w:rPr>
        <w:pPrChange w:id="3462" w:author="yongjun" w:date="2016-06-10T16:28:00Z">
          <w:pPr>
            <w:tabs>
              <w:tab w:val="left" w:pos="709"/>
            </w:tabs>
            <w:ind w:firstLineChars="200" w:firstLine="420"/>
          </w:pPr>
        </w:pPrChange>
      </w:pPr>
      <w:r w:rsidRPr="00ED0071">
        <w:rPr>
          <w:szCs w:val="21"/>
        </w:rPr>
        <w:t>地下卷取机（如</w:t>
      </w:r>
      <w:del w:id="3463" w:author="yongjun" w:date="2016-06-11T14:31:00Z">
        <w:r w:rsidRPr="00ED0071" w:rsidDel="00825B95">
          <w:rPr>
            <w:szCs w:val="21"/>
          </w:rPr>
          <w:delText>图</w:delText>
        </w:r>
      </w:del>
      <w:ins w:id="3464" w:author="yongjun" w:date="2016-06-11T14:31:00Z">
        <w:r w:rsidR="00825B95">
          <w:rPr>
            <w:szCs w:val="21"/>
          </w:rPr>
          <w:t>图</w:t>
        </w:r>
        <w:r w:rsidR="00825B95">
          <w:rPr>
            <w:szCs w:val="21"/>
          </w:rPr>
          <w:t>1-</w:t>
        </w:r>
      </w:ins>
      <w:r w:rsidRPr="00ED0071">
        <w:rPr>
          <w:rFonts w:hint="eastAsia"/>
          <w:szCs w:val="21"/>
        </w:rPr>
        <w:t>6</w:t>
      </w:r>
      <w:r w:rsidRPr="00ED0071">
        <w:rPr>
          <w:szCs w:val="21"/>
        </w:rPr>
        <w:t>0</w:t>
      </w:r>
      <w:r w:rsidRPr="00ED0071">
        <w:rPr>
          <w:szCs w:val="21"/>
        </w:rPr>
        <w:t>和</w:t>
      </w:r>
      <w:del w:id="3465" w:author="yongjun" w:date="2016-06-11T14:31:00Z">
        <w:r w:rsidRPr="00ED0071" w:rsidDel="00825B95">
          <w:rPr>
            <w:szCs w:val="21"/>
          </w:rPr>
          <w:delText>图</w:delText>
        </w:r>
      </w:del>
      <w:ins w:id="3466" w:author="yongjun" w:date="2016-06-11T14:31:00Z">
        <w:r w:rsidR="00825B95">
          <w:rPr>
            <w:szCs w:val="21"/>
          </w:rPr>
          <w:t>图</w:t>
        </w:r>
        <w:r w:rsidR="00825B95">
          <w:rPr>
            <w:szCs w:val="21"/>
          </w:rPr>
          <w:t>1-</w:t>
        </w:r>
      </w:ins>
      <w:r w:rsidRPr="00ED0071">
        <w:rPr>
          <w:rFonts w:hint="eastAsia"/>
          <w:szCs w:val="21"/>
        </w:rPr>
        <w:t>6</w:t>
      </w:r>
      <w:r w:rsidRPr="00ED0071">
        <w:rPr>
          <w:szCs w:val="21"/>
        </w:rPr>
        <w:t>1</w:t>
      </w:r>
      <w:r w:rsidRPr="00ED0071">
        <w:rPr>
          <w:szCs w:val="21"/>
        </w:rPr>
        <w:t>所示）安装在层流冷却后面，用于将精轧机轧制后的成品带钢卷成钢卷；卷取时，卷取机与夹送辊和精轧机形成稳定张力，保证卷取质量。卷取机是具有自动踏步控制功能的全液压地下卷取机；其优点是钢卷卷形好，带头无擦伤或压痕，卷取质量好（包括头几圈钢卷），噪音低等。</w:t>
      </w:r>
    </w:p>
    <w:p w14:paraId="5E272D4A" w14:textId="77777777" w:rsidR="00B159EC" w:rsidRPr="00ED0071" w:rsidRDefault="00B159EC" w:rsidP="006F4EDB">
      <w:pPr>
        <w:ind w:firstLine="420"/>
        <w:rPr>
          <w:szCs w:val="21"/>
        </w:rPr>
      </w:pPr>
      <w:r w:rsidRPr="00ED0071">
        <w:rPr>
          <w:szCs w:val="21"/>
        </w:rPr>
        <w:t>卷取机入口辊道位于卷取机前；用于将带钢传送到卷取机。</w:t>
      </w:r>
    </w:p>
    <w:p w14:paraId="200153FD" w14:textId="77777777" w:rsidR="00B159EC" w:rsidRPr="00ED0071" w:rsidRDefault="00B159EC">
      <w:pPr>
        <w:ind w:firstLine="420"/>
        <w:rPr>
          <w:szCs w:val="21"/>
        </w:rPr>
        <w:pPrChange w:id="3467" w:author="yongjun" w:date="2016-06-10T16:28:00Z">
          <w:pPr>
            <w:tabs>
              <w:tab w:val="left" w:pos="142"/>
              <w:tab w:val="left" w:pos="284"/>
            </w:tabs>
            <w:ind w:firstLineChars="176" w:firstLine="370"/>
          </w:pPr>
        </w:pPrChange>
      </w:pPr>
      <w:r w:rsidRPr="00ED0071">
        <w:rPr>
          <w:szCs w:val="21"/>
        </w:rPr>
        <w:t>卷取机入口侧导板位于卷取机入口辊道上，用于对进入夹送辊的带钢进行导向和对中，引导带钢顺利进入夹送辊。卷取时，两侧侧导板保持适当的侧压力，在不损伤带钢的情况下，保证卷取时带钢不跑偏，防止钢卷出现</w:t>
      </w:r>
      <w:r w:rsidRPr="00ED0071">
        <w:rPr>
          <w:szCs w:val="21"/>
        </w:rPr>
        <w:t>“</w:t>
      </w:r>
      <w:r w:rsidRPr="00ED0071">
        <w:rPr>
          <w:szCs w:val="21"/>
        </w:rPr>
        <w:t>塔形</w:t>
      </w:r>
      <w:r w:rsidRPr="00ED0071">
        <w:rPr>
          <w:szCs w:val="21"/>
        </w:rPr>
        <w:t>”</w:t>
      </w:r>
      <w:r w:rsidRPr="00ED0071">
        <w:rPr>
          <w:szCs w:val="21"/>
        </w:rPr>
        <w:t>。</w:t>
      </w:r>
    </w:p>
    <w:p w14:paraId="6DFFDE29" w14:textId="77777777" w:rsidR="00B159EC" w:rsidRPr="00ED0071" w:rsidRDefault="00B159EC">
      <w:pPr>
        <w:ind w:firstLine="420"/>
        <w:rPr>
          <w:szCs w:val="21"/>
        </w:rPr>
        <w:pPrChange w:id="3468" w:author="yongjun" w:date="2016-06-10T16:28:00Z">
          <w:pPr>
            <w:tabs>
              <w:tab w:val="left" w:pos="142"/>
              <w:tab w:val="left" w:pos="284"/>
            </w:tabs>
            <w:ind w:firstLineChars="176" w:firstLine="370"/>
          </w:pPr>
        </w:pPrChange>
      </w:pPr>
      <w:r w:rsidRPr="00ED0071">
        <w:rPr>
          <w:szCs w:val="21"/>
        </w:rPr>
        <w:t>侧导板分为操作侧侧导板和传动侧侧导板，侧导板由平行段和倾斜段组成。传动侧侧导板和操作侧侧导板各由</w:t>
      </w:r>
      <w:r w:rsidRPr="00ED0071">
        <w:rPr>
          <w:szCs w:val="21"/>
        </w:rPr>
        <w:t>1</w:t>
      </w:r>
      <w:r w:rsidRPr="00ED0071">
        <w:rPr>
          <w:szCs w:val="21"/>
        </w:rPr>
        <w:t>台液压缸驱动，液压缸上配有位置传感器，用于检测侧导板的开口度和移动速度，液压系统设有压力传感器，用于检测液压缸活塞腔的压力。操作侧侧导板同传动侧侧导板，采用液压同步。</w:t>
      </w:r>
    </w:p>
    <w:p w14:paraId="0BFAAF27" w14:textId="77777777" w:rsidR="00B159EC" w:rsidRPr="00ED0071" w:rsidRDefault="00B159EC">
      <w:pPr>
        <w:ind w:firstLine="420"/>
        <w:rPr>
          <w:szCs w:val="21"/>
        </w:rPr>
        <w:pPrChange w:id="3469" w:author="yongjun" w:date="2016-06-10T16:28:00Z">
          <w:pPr>
            <w:tabs>
              <w:tab w:val="left" w:pos="142"/>
              <w:tab w:val="left" w:pos="284"/>
            </w:tabs>
            <w:ind w:firstLineChars="176" w:firstLine="370"/>
          </w:pPr>
        </w:pPrChange>
      </w:pPr>
      <w:r w:rsidRPr="00ED0071">
        <w:rPr>
          <w:szCs w:val="21"/>
        </w:rPr>
        <w:t>夹送辊安装在卷取机入口侧机架上。其作用是将带钢引向卷取机，卷取时与卷取机保持稳定张力。</w:t>
      </w:r>
    </w:p>
    <w:p w14:paraId="2B1E2025" w14:textId="77777777" w:rsidR="00B159EC" w:rsidRPr="00ED0071" w:rsidRDefault="00B159EC">
      <w:pPr>
        <w:ind w:firstLine="420"/>
        <w:rPr>
          <w:szCs w:val="21"/>
        </w:rPr>
        <w:pPrChange w:id="3470" w:author="yongjun" w:date="2016-06-10T16:28:00Z">
          <w:pPr>
            <w:tabs>
              <w:tab w:val="left" w:pos="0"/>
            </w:tabs>
          </w:pPr>
        </w:pPrChange>
      </w:pPr>
      <w:del w:id="3471" w:author="yongjun" w:date="2016-06-10T16:28:00Z">
        <w:r w:rsidRPr="00ED0071" w:rsidDel="00A43DB3">
          <w:rPr>
            <w:szCs w:val="21"/>
          </w:rPr>
          <w:tab/>
        </w:r>
      </w:del>
      <w:r w:rsidRPr="00ED0071">
        <w:rPr>
          <w:szCs w:val="21"/>
        </w:rPr>
        <w:t>卷取机用于对精轧机轧制完的带钢进行卷取，以便运输和贮存。卷取时，与夹送辊建立稳定张力，保证带钢的卷取质量。</w:t>
      </w:r>
    </w:p>
    <w:p w14:paraId="3DC3EF07" w14:textId="77777777" w:rsidR="00B159EC" w:rsidRPr="00ED0071" w:rsidRDefault="00B159EC">
      <w:pPr>
        <w:ind w:firstLine="420"/>
        <w:rPr>
          <w:szCs w:val="21"/>
        </w:rPr>
        <w:pPrChange w:id="3472" w:author="yongjun" w:date="2016-06-10T16:28:00Z">
          <w:pPr>
            <w:tabs>
              <w:tab w:val="left" w:pos="0"/>
            </w:tabs>
          </w:pPr>
        </w:pPrChange>
      </w:pPr>
      <w:r w:rsidRPr="00ED0071">
        <w:rPr>
          <w:szCs w:val="21"/>
        </w:rPr>
        <w:t>卸卷小车该设备安装在卷取机正下方。用于将卷取机卷取完的钢卷从卷筒上卸下，并运输至打捆站上。还可用于更换卷筒；即将卷筒更换工具放到卸卷小车上；利用卸卷小车将卷筒运出卷取机外。</w:t>
      </w:r>
    </w:p>
    <w:p w14:paraId="20B5B33D" w14:textId="57A9B0D7" w:rsidR="00B159EC" w:rsidRPr="00ED0071" w:rsidRDefault="00540CA9" w:rsidP="006F4EDB">
      <w:pPr>
        <w:jc w:val="center"/>
        <w:rPr>
          <w:szCs w:val="21"/>
        </w:rPr>
      </w:pPr>
      <w:r w:rsidRPr="00ED0071">
        <w:rPr>
          <w:noProof/>
          <w:szCs w:val="21"/>
        </w:rPr>
        <w:lastRenderedPageBreak/>
        <w:drawing>
          <wp:inline distT="0" distB="0" distL="0" distR="0" wp14:anchorId="76495F9E" wp14:editId="5B89FC87">
            <wp:extent cx="3048000" cy="25241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2524125"/>
                    </a:xfrm>
                    <a:prstGeom prst="rect">
                      <a:avLst/>
                    </a:prstGeom>
                    <a:noFill/>
                    <a:ln>
                      <a:noFill/>
                    </a:ln>
                  </pic:spPr>
                </pic:pic>
              </a:graphicData>
            </a:graphic>
          </wp:inline>
        </w:drawing>
      </w:r>
    </w:p>
    <w:p w14:paraId="75AA00E0" w14:textId="77777777" w:rsidR="00B159EC" w:rsidRPr="00ED0071" w:rsidRDefault="00B159EC" w:rsidP="00E35BCB">
      <w:pPr>
        <w:ind w:left="2"/>
        <w:jc w:val="center"/>
        <w:rPr>
          <w:szCs w:val="21"/>
        </w:rPr>
      </w:pPr>
      <w:del w:id="3473" w:author="yongjun" w:date="2016-06-11T14:31:00Z">
        <w:r w:rsidRPr="00ED0071" w:rsidDel="00825B95">
          <w:rPr>
            <w:szCs w:val="21"/>
          </w:rPr>
          <w:delText>图</w:delText>
        </w:r>
      </w:del>
      <w:ins w:id="3474" w:author="yongjun" w:date="2016-06-11T14:31:00Z">
        <w:r w:rsidR="00825B95">
          <w:rPr>
            <w:szCs w:val="21"/>
          </w:rPr>
          <w:t>图</w:t>
        </w:r>
        <w:r w:rsidR="00825B95">
          <w:rPr>
            <w:szCs w:val="21"/>
          </w:rPr>
          <w:t>1-</w:t>
        </w:r>
      </w:ins>
      <w:r w:rsidRPr="00ED0071">
        <w:rPr>
          <w:rFonts w:hint="eastAsia"/>
          <w:szCs w:val="21"/>
        </w:rPr>
        <w:t>6</w:t>
      </w:r>
      <w:r w:rsidRPr="00ED0071">
        <w:rPr>
          <w:szCs w:val="21"/>
        </w:rPr>
        <w:t xml:space="preserve">0 </w:t>
      </w:r>
      <w:r w:rsidRPr="00ED0071">
        <w:rPr>
          <w:szCs w:val="21"/>
        </w:rPr>
        <w:t>热连轧卷取机装置</w:t>
      </w:r>
    </w:p>
    <w:p w14:paraId="15F089CA" w14:textId="5E8BEDB0" w:rsidR="00B159EC" w:rsidRPr="00ED0071" w:rsidRDefault="00540CA9" w:rsidP="006F4EDB">
      <w:pPr>
        <w:rPr>
          <w:szCs w:val="21"/>
        </w:rPr>
      </w:pPr>
      <w:r w:rsidRPr="00ED0071">
        <w:rPr>
          <w:noProof/>
          <w:szCs w:val="21"/>
        </w:rPr>
        <w:drawing>
          <wp:inline distT="0" distB="0" distL="0" distR="0" wp14:anchorId="77E6231C" wp14:editId="3EE47C93">
            <wp:extent cx="5267325" cy="217170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grayscl/>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7E2B9F6" w14:textId="77777777" w:rsidR="00B159EC" w:rsidRPr="00ED0071" w:rsidRDefault="00B159EC" w:rsidP="00E35BCB">
      <w:pPr>
        <w:ind w:left="2"/>
        <w:jc w:val="center"/>
        <w:rPr>
          <w:szCs w:val="21"/>
        </w:rPr>
      </w:pPr>
      <w:del w:id="3475" w:author="yongjun" w:date="2016-06-11T14:31:00Z">
        <w:r w:rsidRPr="00ED0071" w:rsidDel="00825B95">
          <w:rPr>
            <w:szCs w:val="21"/>
          </w:rPr>
          <w:delText>图</w:delText>
        </w:r>
      </w:del>
      <w:ins w:id="3476" w:author="yongjun" w:date="2016-06-11T14:31:00Z">
        <w:r w:rsidR="00825B95">
          <w:rPr>
            <w:szCs w:val="21"/>
          </w:rPr>
          <w:t>图</w:t>
        </w:r>
        <w:r w:rsidR="00825B95">
          <w:rPr>
            <w:szCs w:val="21"/>
          </w:rPr>
          <w:t>1-</w:t>
        </w:r>
      </w:ins>
      <w:r w:rsidRPr="00ED0071">
        <w:rPr>
          <w:rFonts w:hint="eastAsia"/>
          <w:szCs w:val="21"/>
        </w:rPr>
        <w:t>6</w:t>
      </w:r>
      <w:r w:rsidRPr="00ED0071">
        <w:rPr>
          <w:szCs w:val="21"/>
        </w:rPr>
        <w:t xml:space="preserve">1 </w:t>
      </w:r>
      <w:r w:rsidRPr="00ED0071">
        <w:rPr>
          <w:szCs w:val="21"/>
        </w:rPr>
        <w:t>热连轧卷取机装置</w:t>
      </w:r>
    </w:p>
    <w:p w14:paraId="6004F951" w14:textId="77777777" w:rsidR="00B159EC" w:rsidRPr="007B3809" w:rsidRDefault="00B159EC" w:rsidP="007B3809">
      <w:pPr>
        <w:pStyle w:val="20"/>
        <w:rPr>
          <w:i w:val="0"/>
        </w:rPr>
      </w:pPr>
      <w:bookmarkStart w:id="3477" w:name="_Toc453423355"/>
      <w:r w:rsidRPr="007B3809">
        <w:rPr>
          <w:i w:val="0"/>
        </w:rPr>
        <w:t>热连轧生产线常用检测仪表</w:t>
      </w:r>
      <w:bookmarkEnd w:id="3477"/>
    </w:p>
    <w:p w14:paraId="39DD884B" w14:textId="77777777" w:rsidR="00B159EC" w:rsidRPr="00ED0071" w:rsidRDefault="00B159EC" w:rsidP="007B3809">
      <w:pPr>
        <w:ind w:firstLine="420"/>
        <w:rPr>
          <w:szCs w:val="21"/>
        </w:rPr>
      </w:pPr>
      <w:r w:rsidRPr="00ED0071">
        <w:rPr>
          <w:szCs w:val="21"/>
        </w:rPr>
        <w:t>在热连轧带钢的生产中，作为热轧带钢质量监控和记录的轧线仪表是各大型热轧带钢厂必备的仪表装置。上世纪七十年代，国内的一般热轧工程的轧线仪表配置简单，仅有轧制力压头、测厚仪、红外高温计等简单轧线仪表等。上世纪八十年代，随着以宝钢为代表的现代化热轧工程问世，热轧带钢均引进了大量的世界上的先进轧线仪表，使热轧产品的质量得到提高，与此同时，国内其他热轧厂也先后进行了一些改造，轧线仪表也开始采用当时世界上的先进产品，目的在于提高自动化控制水平和热轧产品的质量。上世纪九十年代，热轧工程迅猛发展，许多先进的轧线仪表广泛应用到热轧工程中。</w:t>
      </w:r>
      <w:r w:rsidRPr="00ED0071">
        <w:rPr>
          <w:szCs w:val="21"/>
        </w:rPr>
        <w:t>2000</w:t>
      </w:r>
      <w:r w:rsidRPr="00ED0071">
        <w:rPr>
          <w:szCs w:val="21"/>
        </w:rPr>
        <w:t>年以后，随着市场对热轧产品的质量要求越来越高，为了提高热轧产品的销售竞争力，降低成本、减少环境污染、提高工作环境、保障人身安全等，新建热连轧仪表的设计和应用更加完善，对自动化控制和产品质量的监控记录更加有效。但由于每个热轧工程的具体情况不同，如经济状况、工艺流程、使用轧线仪表的习惯性、备品备件和生产维护经验等等，因此，在热轧工程中配置的轧线仪表也不尽相同。由于热轧仪表的型号多、制造厂多、每个热轧工程的电气商和机械商力推的轧线仪表产品各有不同，热连轧工艺流程也不同，其轧线仪表配置也不相同。热连轧带钢工程的轧线仪表主要集中分布在加热炉后的高压除磷装置后到卷取机前。各个热连轧带钢工程的轧线仪表，根据轧钢工艺要求，分别设有板坯及带钢的在线温度、宽度、厚度、凸度、平直度、上</w:t>
      </w:r>
      <w:r w:rsidRPr="00ED0071">
        <w:rPr>
          <w:szCs w:val="21"/>
        </w:rPr>
        <w:lastRenderedPageBreak/>
        <w:t>下表面质量、轧制力、重量等特殊仪表测量系统，各测量系统的电子柜部分放在相应区域主电室或操作室或轧线仪表室，测量信号送热轧带钢生产线上基础自动化控制系统，仪表配置详见表</w:t>
      </w:r>
      <w:r w:rsidRPr="00ED0071">
        <w:rPr>
          <w:szCs w:val="21"/>
        </w:rPr>
        <w:t>8</w:t>
      </w:r>
      <w:r w:rsidRPr="00ED0071">
        <w:rPr>
          <w:szCs w:val="21"/>
        </w:rPr>
        <w:t>和</w:t>
      </w:r>
      <w:del w:id="3478" w:author="yongjun" w:date="2016-06-11T14:31:00Z">
        <w:r w:rsidRPr="00ED0071" w:rsidDel="00825B95">
          <w:rPr>
            <w:szCs w:val="21"/>
          </w:rPr>
          <w:delText>图</w:delText>
        </w:r>
      </w:del>
      <w:ins w:id="3479" w:author="yongjun" w:date="2016-06-11T14:31:00Z">
        <w:r w:rsidR="00825B95">
          <w:rPr>
            <w:szCs w:val="21"/>
          </w:rPr>
          <w:t>图</w:t>
        </w:r>
        <w:r w:rsidR="00825B95">
          <w:rPr>
            <w:szCs w:val="21"/>
          </w:rPr>
          <w:t>1-</w:t>
        </w:r>
      </w:ins>
      <w:r w:rsidRPr="00ED0071">
        <w:rPr>
          <w:rFonts w:hint="eastAsia"/>
          <w:szCs w:val="21"/>
        </w:rPr>
        <w:t>6</w:t>
      </w:r>
      <w:r w:rsidRPr="00ED0071">
        <w:rPr>
          <w:szCs w:val="21"/>
        </w:rPr>
        <w:t>2</w:t>
      </w:r>
      <w:r w:rsidRPr="00ED0071">
        <w:rPr>
          <w:szCs w:val="21"/>
        </w:rPr>
        <w:t>所示。</w:t>
      </w:r>
    </w:p>
    <w:p w14:paraId="02C2865B" w14:textId="77777777" w:rsidR="00B159EC" w:rsidRPr="00ED0071" w:rsidRDefault="00B159EC" w:rsidP="007B3809">
      <w:pPr>
        <w:jc w:val="center"/>
        <w:rPr>
          <w:szCs w:val="21"/>
        </w:rPr>
      </w:pPr>
      <w:r w:rsidRPr="00ED0071">
        <w:rPr>
          <w:szCs w:val="21"/>
        </w:rPr>
        <w:t>表</w:t>
      </w:r>
      <w:r w:rsidRPr="00ED0071">
        <w:rPr>
          <w:szCs w:val="21"/>
        </w:rPr>
        <w:t xml:space="preserve">8  </w:t>
      </w:r>
      <w:r w:rsidRPr="00ED0071">
        <w:rPr>
          <w:szCs w:val="21"/>
        </w:rPr>
        <w:t>热连轧常用仪表配置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4013"/>
        <w:gridCol w:w="3703"/>
        <w:gridCol w:w="834"/>
      </w:tblGrid>
      <w:tr w:rsidR="00B159EC" w:rsidRPr="00ED0071" w14:paraId="532A849F" w14:textId="77777777" w:rsidTr="00D64FF0">
        <w:tc>
          <w:tcPr>
            <w:tcW w:w="396" w:type="pct"/>
            <w:shd w:val="clear" w:color="auto" w:fill="auto"/>
            <w:vAlign w:val="center"/>
          </w:tcPr>
          <w:p w14:paraId="7BA9141E" w14:textId="77777777" w:rsidR="00B159EC" w:rsidRPr="00ED0071" w:rsidRDefault="00B159EC" w:rsidP="00D64FF0">
            <w:pPr>
              <w:spacing w:line="360" w:lineRule="auto"/>
              <w:jc w:val="center"/>
              <w:rPr>
                <w:szCs w:val="21"/>
              </w:rPr>
            </w:pPr>
            <w:r w:rsidRPr="00ED0071">
              <w:rPr>
                <w:kern w:val="0"/>
                <w:szCs w:val="21"/>
              </w:rPr>
              <w:t>序号</w:t>
            </w:r>
          </w:p>
        </w:tc>
        <w:tc>
          <w:tcPr>
            <w:tcW w:w="2161" w:type="pct"/>
            <w:shd w:val="clear" w:color="auto" w:fill="auto"/>
          </w:tcPr>
          <w:p w14:paraId="2075B28C" w14:textId="77777777" w:rsidR="00B159EC" w:rsidRPr="00ED0071" w:rsidRDefault="00B159EC" w:rsidP="00D64FF0">
            <w:pPr>
              <w:spacing w:line="360" w:lineRule="auto"/>
              <w:jc w:val="center"/>
              <w:rPr>
                <w:szCs w:val="21"/>
              </w:rPr>
            </w:pPr>
            <w:r w:rsidRPr="00ED0071">
              <w:rPr>
                <w:kern w:val="0"/>
                <w:szCs w:val="21"/>
              </w:rPr>
              <w:t>名称及位置</w:t>
            </w:r>
          </w:p>
        </w:tc>
        <w:tc>
          <w:tcPr>
            <w:tcW w:w="1994" w:type="pct"/>
            <w:shd w:val="clear" w:color="auto" w:fill="auto"/>
          </w:tcPr>
          <w:p w14:paraId="5E4F61C6" w14:textId="77777777" w:rsidR="00B159EC" w:rsidRPr="00ED0071" w:rsidRDefault="00B159EC" w:rsidP="00D64FF0">
            <w:pPr>
              <w:spacing w:line="360" w:lineRule="auto"/>
              <w:jc w:val="center"/>
              <w:rPr>
                <w:szCs w:val="21"/>
              </w:rPr>
            </w:pPr>
            <w:r w:rsidRPr="00ED0071">
              <w:rPr>
                <w:kern w:val="0"/>
                <w:szCs w:val="21"/>
              </w:rPr>
              <w:t>测量方式</w:t>
            </w:r>
          </w:p>
        </w:tc>
        <w:tc>
          <w:tcPr>
            <w:tcW w:w="449" w:type="pct"/>
            <w:shd w:val="clear" w:color="auto" w:fill="auto"/>
          </w:tcPr>
          <w:p w14:paraId="2666DC9F" w14:textId="77777777" w:rsidR="00B159EC" w:rsidRPr="00ED0071" w:rsidRDefault="00B159EC" w:rsidP="00D64FF0">
            <w:pPr>
              <w:spacing w:line="360" w:lineRule="auto"/>
              <w:jc w:val="center"/>
              <w:rPr>
                <w:szCs w:val="21"/>
              </w:rPr>
            </w:pPr>
            <w:r w:rsidRPr="00ED0071">
              <w:rPr>
                <w:kern w:val="0"/>
                <w:szCs w:val="21"/>
              </w:rPr>
              <w:t>数量</w:t>
            </w:r>
          </w:p>
        </w:tc>
      </w:tr>
      <w:tr w:rsidR="00B159EC" w:rsidRPr="00ED0071" w14:paraId="756C12D8" w14:textId="77777777" w:rsidTr="00D64FF0">
        <w:tc>
          <w:tcPr>
            <w:tcW w:w="396" w:type="pct"/>
            <w:shd w:val="clear" w:color="auto" w:fill="auto"/>
            <w:vAlign w:val="center"/>
          </w:tcPr>
          <w:p w14:paraId="212E9ED5"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14900768" w14:textId="77777777" w:rsidR="00B159EC" w:rsidRPr="00ED0071" w:rsidRDefault="00B159EC" w:rsidP="00D64FF0">
            <w:pPr>
              <w:spacing w:line="360" w:lineRule="auto"/>
              <w:rPr>
                <w:szCs w:val="21"/>
              </w:rPr>
            </w:pPr>
            <w:r w:rsidRPr="00ED0071">
              <w:rPr>
                <w:kern w:val="0"/>
                <w:szCs w:val="21"/>
              </w:rPr>
              <w:t>加热炉出钢侧板坯测温</w:t>
            </w:r>
          </w:p>
        </w:tc>
        <w:tc>
          <w:tcPr>
            <w:tcW w:w="1994" w:type="pct"/>
            <w:shd w:val="clear" w:color="auto" w:fill="auto"/>
          </w:tcPr>
          <w:p w14:paraId="7478D2D5"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5A3D1C1B" w14:textId="77777777" w:rsidR="00B159EC" w:rsidRPr="00ED0071" w:rsidRDefault="00B159EC" w:rsidP="00D64FF0">
            <w:pPr>
              <w:spacing w:line="360" w:lineRule="auto"/>
              <w:rPr>
                <w:szCs w:val="21"/>
              </w:rPr>
            </w:pPr>
            <w:r w:rsidRPr="00ED0071">
              <w:rPr>
                <w:szCs w:val="21"/>
              </w:rPr>
              <w:t>2</w:t>
            </w:r>
          </w:p>
        </w:tc>
      </w:tr>
      <w:tr w:rsidR="00B159EC" w:rsidRPr="00ED0071" w14:paraId="212F0298" w14:textId="77777777" w:rsidTr="00D64FF0">
        <w:tc>
          <w:tcPr>
            <w:tcW w:w="396" w:type="pct"/>
            <w:shd w:val="clear" w:color="auto" w:fill="auto"/>
            <w:vAlign w:val="center"/>
          </w:tcPr>
          <w:p w14:paraId="4E1BDCE8"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1DF6949D" w14:textId="77777777" w:rsidR="00B159EC" w:rsidRPr="00ED0071" w:rsidRDefault="00B159EC" w:rsidP="00D64FF0">
            <w:pPr>
              <w:spacing w:line="360" w:lineRule="auto"/>
              <w:rPr>
                <w:szCs w:val="21"/>
              </w:rPr>
            </w:pPr>
            <w:r w:rsidRPr="00ED0071">
              <w:rPr>
                <w:kern w:val="0"/>
                <w:szCs w:val="21"/>
              </w:rPr>
              <w:t>粗轧高压除磷装置后板坯测温</w:t>
            </w:r>
          </w:p>
        </w:tc>
        <w:tc>
          <w:tcPr>
            <w:tcW w:w="1994" w:type="pct"/>
            <w:shd w:val="clear" w:color="auto" w:fill="auto"/>
          </w:tcPr>
          <w:p w14:paraId="17B006D5"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5702CAE8" w14:textId="77777777" w:rsidR="00B159EC" w:rsidRPr="00ED0071" w:rsidRDefault="00B159EC" w:rsidP="00D64FF0">
            <w:pPr>
              <w:spacing w:line="360" w:lineRule="auto"/>
              <w:rPr>
                <w:szCs w:val="21"/>
              </w:rPr>
            </w:pPr>
            <w:r w:rsidRPr="00ED0071">
              <w:rPr>
                <w:szCs w:val="21"/>
              </w:rPr>
              <w:t>2</w:t>
            </w:r>
          </w:p>
        </w:tc>
      </w:tr>
      <w:tr w:rsidR="00B159EC" w:rsidRPr="00ED0071" w14:paraId="63368340" w14:textId="77777777" w:rsidTr="00D64FF0">
        <w:tc>
          <w:tcPr>
            <w:tcW w:w="396" w:type="pct"/>
            <w:shd w:val="clear" w:color="auto" w:fill="auto"/>
            <w:vAlign w:val="center"/>
          </w:tcPr>
          <w:p w14:paraId="238352AB"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00072E9C" w14:textId="77777777" w:rsidR="00B159EC" w:rsidRPr="00ED0071" w:rsidRDefault="00B159EC" w:rsidP="00D64FF0">
            <w:pPr>
              <w:spacing w:line="360" w:lineRule="auto"/>
              <w:rPr>
                <w:szCs w:val="21"/>
              </w:rPr>
            </w:pPr>
            <w:r w:rsidRPr="00ED0071">
              <w:rPr>
                <w:kern w:val="0"/>
                <w:szCs w:val="21"/>
              </w:rPr>
              <w:t>粗轧机</w:t>
            </w:r>
            <w:r w:rsidRPr="00ED0071">
              <w:rPr>
                <w:rFonts w:eastAsia="TimesNewRomanPSMT"/>
                <w:kern w:val="0"/>
                <w:szCs w:val="21"/>
              </w:rPr>
              <w:t>R1</w:t>
            </w:r>
            <w:r w:rsidRPr="00ED0071">
              <w:rPr>
                <w:kern w:val="0"/>
                <w:szCs w:val="21"/>
              </w:rPr>
              <w:t>出口钢板测温</w:t>
            </w:r>
          </w:p>
        </w:tc>
        <w:tc>
          <w:tcPr>
            <w:tcW w:w="1994" w:type="pct"/>
            <w:shd w:val="clear" w:color="auto" w:fill="auto"/>
          </w:tcPr>
          <w:p w14:paraId="2E93CAE6"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76DBA42E" w14:textId="77777777" w:rsidR="00B159EC" w:rsidRPr="00ED0071" w:rsidRDefault="00B159EC" w:rsidP="00D64FF0">
            <w:pPr>
              <w:spacing w:line="360" w:lineRule="auto"/>
              <w:rPr>
                <w:szCs w:val="21"/>
              </w:rPr>
            </w:pPr>
            <w:r w:rsidRPr="00ED0071">
              <w:rPr>
                <w:szCs w:val="21"/>
              </w:rPr>
              <w:t>2</w:t>
            </w:r>
          </w:p>
        </w:tc>
      </w:tr>
      <w:tr w:rsidR="00B159EC" w:rsidRPr="00ED0071" w14:paraId="5E62A618" w14:textId="77777777" w:rsidTr="00D64FF0">
        <w:tc>
          <w:tcPr>
            <w:tcW w:w="396" w:type="pct"/>
            <w:shd w:val="clear" w:color="auto" w:fill="auto"/>
            <w:vAlign w:val="center"/>
          </w:tcPr>
          <w:p w14:paraId="3D5628E8"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2D6C3362" w14:textId="77777777" w:rsidR="00B159EC" w:rsidRPr="00ED0071" w:rsidRDefault="00B159EC" w:rsidP="00D64FF0">
            <w:pPr>
              <w:spacing w:line="360" w:lineRule="auto"/>
              <w:rPr>
                <w:szCs w:val="21"/>
              </w:rPr>
            </w:pPr>
            <w:r w:rsidRPr="00ED0071">
              <w:rPr>
                <w:kern w:val="0"/>
                <w:szCs w:val="21"/>
              </w:rPr>
              <w:t>粗轧机</w:t>
            </w:r>
            <w:r w:rsidRPr="00ED0071">
              <w:rPr>
                <w:rFonts w:eastAsia="TimesNewRomanPSMT"/>
                <w:kern w:val="0"/>
                <w:szCs w:val="21"/>
              </w:rPr>
              <w:t>R2</w:t>
            </w:r>
            <w:r w:rsidRPr="00ED0071">
              <w:rPr>
                <w:kern w:val="0"/>
                <w:szCs w:val="21"/>
              </w:rPr>
              <w:t>出口钢板测温</w:t>
            </w:r>
          </w:p>
        </w:tc>
        <w:tc>
          <w:tcPr>
            <w:tcW w:w="1994" w:type="pct"/>
            <w:shd w:val="clear" w:color="auto" w:fill="auto"/>
          </w:tcPr>
          <w:p w14:paraId="2AFC0E0B"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22B394DD" w14:textId="77777777" w:rsidR="00B159EC" w:rsidRPr="00ED0071" w:rsidRDefault="00B159EC" w:rsidP="00D64FF0">
            <w:pPr>
              <w:spacing w:line="360" w:lineRule="auto"/>
              <w:rPr>
                <w:szCs w:val="21"/>
              </w:rPr>
            </w:pPr>
            <w:r w:rsidRPr="00ED0071">
              <w:rPr>
                <w:szCs w:val="21"/>
              </w:rPr>
              <w:t>2</w:t>
            </w:r>
          </w:p>
        </w:tc>
      </w:tr>
      <w:tr w:rsidR="00B159EC" w:rsidRPr="00ED0071" w14:paraId="193AC824" w14:textId="77777777" w:rsidTr="00D64FF0">
        <w:tc>
          <w:tcPr>
            <w:tcW w:w="396" w:type="pct"/>
            <w:shd w:val="clear" w:color="auto" w:fill="auto"/>
            <w:vAlign w:val="center"/>
          </w:tcPr>
          <w:p w14:paraId="098ACF53"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2D404625" w14:textId="77777777" w:rsidR="00B159EC" w:rsidRPr="00ED0071" w:rsidRDefault="00B159EC" w:rsidP="00D64FF0">
            <w:pPr>
              <w:spacing w:line="360" w:lineRule="auto"/>
              <w:rPr>
                <w:szCs w:val="21"/>
              </w:rPr>
            </w:pPr>
            <w:r w:rsidRPr="00ED0071">
              <w:rPr>
                <w:kern w:val="0"/>
                <w:szCs w:val="21"/>
              </w:rPr>
              <w:t>精轧</w:t>
            </w:r>
            <w:r w:rsidRPr="00ED0071">
              <w:rPr>
                <w:rFonts w:eastAsia="TimesNewRomanPSMT"/>
                <w:kern w:val="0"/>
                <w:szCs w:val="21"/>
              </w:rPr>
              <w:t>FM</w:t>
            </w:r>
            <w:r w:rsidRPr="00ED0071">
              <w:rPr>
                <w:kern w:val="0"/>
                <w:szCs w:val="21"/>
              </w:rPr>
              <w:t>入口中间坯测温</w:t>
            </w:r>
          </w:p>
        </w:tc>
        <w:tc>
          <w:tcPr>
            <w:tcW w:w="1994" w:type="pct"/>
            <w:shd w:val="clear" w:color="auto" w:fill="auto"/>
          </w:tcPr>
          <w:p w14:paraId="15CFCC9D"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5FE96E56" w14:textId="77777777" w:rsidR="00B159EC" w:rsidRPr="00ED0071" w:rsidRDefault="00B159EC" w:rsidP="00D64FF0">
            <w:pPr>
              <w:spacing w:line="360" w:lineRule="auto"/>
              <w:rPr>
                <w:szCs w:val="21"/>
              </w:rPr>
            </w:pPr>
            <w:r w:rsidRPr="00ED0071">
              <w:rPr>
                <w:szCs w:val="21"/>
              </w:rPr>
              <w:t>2</w:t>
            </w:r>
          </w:p>
        </w:tc>
      </w:tr>
      <w:tr w:rsidR="00B159EC" w:rsidRPr="00ED0071" w14:paraId="36496FF0" w14:textId="77777777" w:rsidTr="00D64FF0">
        <w:tc>
          <w:tcPr>
            <w:tcW w:w="396" w:type="pct"/>
            <w:shd w:val="clear" w:color="auto" w:fill="auto"/>
            <w:vAlign w:val="center"/>
          </w:tcPr>
          <w:p w14:paraId="7F1CB9F5"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0C16E4A4" w14:textId="77777777" w:rsidR="00B159EC" w:rsidRPr="00ED0071" w:rsidRDefault="00B159EC" w:rsidP="00D64FF0">
            <w:pPr>
              <w:spacing w:line="360" w:lineRule="auto"/>
              <w:rPr>
                <w:szCs w:val="21"/>
              </w:rPr>
            </w:pPr>
            <w:r w:rsidRPr="00ED0071">
              <w:rPr>
                <w:kern w:val="0"/>
                <w:szCs w:val="21"/>
              </w:rPr>
              <w:t>精轧</w:t>
            </w:r>
            <w:r w:rsidRPr="00ED0071">
              <w:rPr>
                <w:rFonts w:eastAsia="TimesNewRomanPSMT"/>
                <w:kern w:val="0"/>
                <w:szCs w:val="21"/>
              </w:rPr>
              <w:t>FM</w:t>
            </w:r>
            <w:r w:rsidRPr="00ED0071">
              <w:rPr>
                <w:kern w:val="0"/>
                <w:szCs w:val="21"/>
              </w:rPr>
              <w:t>出口带钢测温</w:t>
            </w:r>
          </w:p>
        </w:tc>
        <w:tc>
          <w:tcPr>
            <w:tcW w:w="1994" w:type="pct"/>
            <w:shd w:val="clear" w:color="auto" w:fill="auto"/>
          </w:tcPr>
          <w:p w14:paraId="654E2C23"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03001C47" w14:textId="77777777" w:rsidR="00B159EC" w:rsidRPr="00ED0071" w:rsidRDefault="00B159EC" w:rsidP="00D64FF0">
            <w:pPr>
              <w:spacing w:line="360" w:lineRule="auto"/>
              <w:rPr>
                <w:szCs w:val="21"/>
              </w:rPr>
            </w:pPr>
            <w:r w:rsidRPr="00ED0071">
              <w:rPr>
                <w:szCs w:val="21"/>
              </w:rPr>
              <w:t>2</w:t>
            </w:r>
          </w:p>
        </w:tc>
      </w:tr>
      <w:tr w:rsidR="00B159EC" w:rsidRPr="00ED0071" w14:paraId="572BE845" w14:textId="77777777" w:rsidTr="00D64FF0">
        <w:tc>
          <w:tcPr>
            <w:tcW w:w="396" w:type="pct"/>
            <w:shd w:val="clear" w:color="auto" w:fill="auto"/>
            <w:vAlign w:val="center"/>
          </w:tcPr>
          <w:p w14:paraId="3A58211B"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61FAEE42" w14:textId="77777777" w:rsidR="00B159EC" w:rsidRPr="00ED0071" w:rsidRDefault="00B159EC" w:rsidP="00D64FF0">
            <w:pPr>
              <w:spacing w:line="360" w:lineRule="auto"/>
              <w:rPr>
                <w:szCs w:val="21"/>
              </w:rPr>
            </w:pPr>
            <w:r w:rsidRPr="00ED0071">
              <w:rPr>
                <w:kern w:val="0"/>
                <w:szCs w:val="21"/>
              </w:rPr>
              <w:t>结合层流冷却需要输出辊道带钢测温</w:t>
            </w:r>
          </w:p>
        </w:tc>
        <w:tc>
          <w:tcPr>
            <w:tcW w:w="1994" w:type="pct"/>
            <w:shd w:val="clear" w:color="auto" w:fill="auto"/>
          </w:tcPr>
          <w:p w14:paraId="729357EE"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19A12C44" w14:textId="77777777" w:rsidR="00B159EC" w:rsidRPr="00ED0071" w:rsidRDefault="00B159EC" w:rsidP="00D64FF0">
            <w:pPr>
              <w:spacing w:line="360" w:lineRule="auto"/>
              <w:rPr>
                <w:szCs w:val="21"/>
              </w:rPr>
            </w:pPr>
            <w:r w:rsidRPr="00ED0071">
              <w:rPr>
                <w:szCs w:val="21"/>
              </w:rPr>
              <w:t>2</w:t>
            </w:r>
          </w:p>
        </w:tc>
      </w:tr>
      <w:tr w:rsidR="00B159EC" w:rsidRPr="00ED0071" w14:paraId="6204817C" w14:textId="77777777" w:rsidTr="00D64FF0">
        <w:tc>
          <w:tcPr>
            <w:tcW w:w="396" w:type="pct"/>
            <w:shd w:val="clear" w:color="auto" w:fill="auto"/>
            <w:vAlign w:val="center"/>
          </w:tcPr>
          <w:p w14:paraId="4A7A886A"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59D0332E" w14:textId="77777777" w:rsidR="00B159EC" w:rsidRPr="00ED0071" w:rsidRDefault="00B159EC" w:rsidP="00D64FF0">
            <w:pPr>
              <w:spacing w:line="360" w:lineRule="auto"/>
              <w:rPr>
                <w:szCs w:val="21"/>
              </w:rPr>
            </w:pPr>
            <w:r w:rsidRPr="00ED0071">
              <w:rPr>
                <w:kern w:val="0"/>
                <w:szCs w:val="21"/>
              </w:rPr>
              <w:t>卷取机入口钢板测温</w:t>
            </w:r>
          </w:p>
        </w:tc>
        <w:tc>
          <w:tcPr>
            <w:tcW w:w="1994" w:type="pct"/>
            <w:shd w:val="clear" w:color="auto" w:fill="auto"/>
          </w:tcPr>
          <w:p w14:paraId="23486266" w14:textId="77777777" w:rsidR="00B159EC" w:rsidRPr="00ED0071" w:rsidRDefault="00B159EC" w:rsidP="00D64FF0">
            <w:pPr>
              <w:spacing w:line="360" w:lineRule="auto"/>
              <w:rPr>
                <w:szCs w:val="21"/>
              </w:rPr>
            </w:pPr>
            <w:r w:rsidRPr="00ED0071">
              <w:rPr>
                <w:kern w:val="0"/>
                <w:szCs w:val="21"/>
              </w:rPr>
              <w:t>红外高温计</w:t>
            </w:r>
          </w:p>
        </w:tc>
        <w:tc>
          <w:tcPr>
            <w:tcW w:w="449" w:type="pct"/>
            <w:shd w:val="clear" w:color="auto" w:fill="auto"/>
          </w:tcPr>
          <w:p w14:paraId="2AF3B21B" w14:textId="77777777" w:rsidR="00B159EC" w:rsidRPr="00ED0071" w:rsidRDefault="00B159EC" w:rsidP="00D64FF0">
            <w:pPr>
              <w:spacing w:line="360" w:lineRule="auto"/>
              <w:rPr>
                <w:szCs w:val="21"/>
              </w:rPr>
            </w:pPr>
            <w:r w:rsidRPr="00ED0071">
              <w:rPr>
                <w:szCs w:val="21"/>
              </w:rPr>
              <w:t>2</w:t>
            </w:r>
          </w:p>
        </w:tc>
      </w:tr>
      <w:tr w:rsidR="00B159EC" w:rsidRPr="00ED0071" w14:paraId="4A67745E" w14:textId="77777777" w:rsidTr="00D64FF0">
        <w:tc>
          <w:tcPr>
            <w:tcW w:w="396" w:type="pct"/>
            <w:shd w:val="clear" w:color="auto" w:fill="auto"/>
            <w:vAlign w:val="center"/>
          </w:tcPr>
          <w:p w14:paraId="61E85D6B"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2A54B6E0" w14:textId="77777777" w:rsidR="00B159EC" w:rsidRPr="00ED0071" w:rsidRDefault="00B159EC" w:rsidP="00D64FF0">
            <w:pPr>
              <w:spacing w:line="360" w:lineRule="auto"/>
              <w:rPr>
                <w:kern w:val="0"/>
                <w:szCs w:val="21"/>
              </w:rPr>
            </w:pPr>
            <w:r w:rsidRPr="00ED0071">
              <w:rPr>
                <w:kern w:val="0"/>
                <w:szCs w:val="21"/>
              </w:rPr>
              <w:t>粗轧机</w:t>
            </w:r>
            <w:r w:rsidRPr="00ED0071">
              <w:rPr>
                <w:rFonts w:eastAsia="TimesNewRomanPSMT"/>
                <w:kern w:val="0"/>
                <w:szCs w:val="21"/>
              </w:rPr>
              <w:t>R1</w:t>
            </w:r>
            <w:r w:rsidRPr="00ED0071">
              <w:rPr>
                <w:kern w:val="0"/>
                <w:szCs w:val="21"/>
              </w:rPr>
              <w:t>、</w:t>
            </w:r>
            <w:r w:rsidRPr="00ED0071">
              <w:rPr>
                <w:rFonts w:eastAsia="TimesNewRomanPSMT"/>
                <w:kern w:val="0"/>
                <w:szCs w:val="21"/>
              </w:rPr>
              <w:t>R2</w:t>
            </w:r>
            <w:r w:rsidRPr="00ED0071">
              <w:rPr>
                <w:kern w:val="0"/>
                <w:szCs w:val="21"/>
              </w:rPr>
              <w:t>轧制力测量</w:t>
            </w:r>
          </w:p>
        </w:tc>
        <w:tc>
          <w:tcPr>
            <w:tcW w:w="1994" w:type="pct"/>
            <w:shd w:val="clear" w:color="auto" w:fill="auto"/>
          </w:tcPr>
          <w:p w14:paraId="0EF88386" w14:textId="77777777" w:rsidR="00B159EC" w:rsidRPr="00ED0071" w:rsidRDefault="00B159EC" w:rsidP="00D64FF0">
            <w:pPr>
              <w:spacing w:line="360" w:lineRule="auto"/>
              <w:rPr>
                <w:szCs w:val="21"/>
              </w:rPr>
            </w:pPr>
            <w:r w:rsidRPr="00ED0071">
              <w:rPr>
                <w:kern w:val="0"/>
                <w:szCs w:val="21"/>
              </w:rPr>
              <w:t>压磁或应变片式</w:t>
            </w:r>
          </w:p>
        </w:tc>
        <w:tc>
          <w:tcPr>
            <w:tcW w:w="449" w:type="pct"/>
            <w:shd w:val="clear" w:color="auto" w:fill="auto"/>
          </w:tcPr>
          <w:p w14:paraId="6EDA5E7B" w14:textId="77777777" w:rsidR="00B159EC" w:rsidRPr="00ED0071" w:rsidRDefault="007B3809" w:rsidP="00D64FF0">
            <w:pPr>
              <w:spacing w:line="360" w:lineRule="auto"/>
              <w:rPr>
                <w:szCs w:val="21"/>
              </w:rPr>
            </w:pPr>
            <w:r>
              <w:rPr>
                <w:rFonts w:hint="eastAsia"/>
                <w:szCs w:val="21"/>
              </w:rPr>
              <w:t>4</w:t>
            </w:r>
          </w:p>
        </w:tc>
      </w:tr>
      <w:tr w:rsidR="00B159EC" w:rsidRPr="00ED0071" w14:paraId="6F24E921" w14:textId="77777777" w:rsidTr="00D64FF0">
        <w:tc>
          <w:tcPr>
            <w:tcW w:w="396" w:type="pct"/>
            <w:shd w:val="clear" w:color="auto" w:fill="auto"/>
            <w:vAlign w:val="center"/>
          </w:tcPr>
          <w:p w14:paraId="7DE81256"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4B14656D" w14:textId="77777777" w:rsidR="00B159EC" w:rsidRPr="00ED0071" w:rsidRDefault="00B159EC" w:rsidP="00D64FF0">
            <w:pPr>
              <w:spacing w:line="360" w:lineRule="auto"/>
              <w:rPr>
                <w:kern w:val="0"/>
                <w:szCs w:val="21"/>
              </w:rPr>
            </w:pPr>
            <w:r w:rsidRPr="00ED0071">
              <w:rPr>
                <w:kern w:val="0"/>
                <w:szCs w:val="21"/>
              </w:rPr>
              <w:t>E1</w:t>
            </w:r>
            <w:r w:rsidRPr="00ED0071">
              <w:rPr>
                <w:kern w:val="0"/>
                <w:szCs w:val="21"/>
              </w:rPr>
              <w:t>、</w:t>
            </w:r>
            <w:r w:rsidRPr="00ED0071">
              <w:rPr>
                <w:kern w:val="0"/>
                <w:szCs w:val="21"/>
              </w:rPr>
              <w:t>E2</w:t>
            </w:r>
            <w:r w:rsidRPr="00ED0071">
              <w:rPr>
                <w:kern w:val="0"/>
                <w:szCs w:val="21"/>
              </w:rPr>
              <w:t>立辊轧制力测量</w:t>
            </w:r>
          </w:p>
        </w:tc>
        <w:tc>
          <w:tcPr>
            <w:tcW w:w="1994" w:type="pct"/>
            <w:shd w:val="clear" w:color="auto" w:fill="auto"/>
          </w:tcPr>
          <w:p w14:paraId="6883EDEC" w14:textId="77777777" w:rsidR="00B159EC" w:rsidRPr="00ED0071" w:rsidRDefault="00B159EC" w:rsidP="00D64FF0">
            <w:pPr>
              <w:spacing w:line="360" w:lineRule="auto"/>
              <w:rPr>
                <w:kern w:val="0"/>
                <w:szCs w:val="21"/>
              </w:rPr>
            </w:pPr>
            <w:r w:rsidRPr="00ED0071">
              <w:rPr>
                <w:kern w:val="0"/>
                <w:szCs w:val="21"/>
              </w:rPr>
              <w:t>压磁或应变片式</w:t>
            </w:r>
          </w:p>
        </w:tc>
        <w:tc>
          <w:tcPr>
            <w:tcW w:w="449" w:type="pct"/>
            <w:shd w:val="clear" w:color="auto" w:fill="auto"/>
          </w:tcPr>
          <w:p w14:paraId="284B6315" w14:textId="77777777" w:rsidR="00B159EC" w:rsidRPr="00ED0071" w:rsidRDefault="007B3809" w:rsidP="00D64FF0">
            <w:pPr>
              <w:spacing w:line="360" w:lineRule="auto"/>
              <w:rPr>
                <w:szCs w:val="21"/>
              </w:rPr>
            </w:pPr>
            <w:r>
              <w:rPr>
                <w:rFonts w:hint="eastAsia"/>
                <w:szCs w:val="21"/>
              </w:rPr>
              <w:t>4</w:t>
            </w:r>
          </w:p>
        </w:tc>
      </w:tr>
      <w:tr w:rsidR="00B159EC" w:rsidRPr="00ED0071" w14:paraId="7C530683" w14:textId="77777777" w:rsidTr="00D64FF0">
        <w:tc>
          <w:tcPr>
            <w:tcW w:w="396" w:type="pct"/>
            <w:shd w:val="clear" w:color="auto" w:fill="auto"/>
            <w:vAlign w:val="center"/>
          </w:tcPr>
          <w:p w14:paraId="76108248"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7263088D" w14:textId="77777777" w:rsidR="00B159EC" w:rsidRPr="00ED0071" w:rsidRDefault="00B159EC" w:rsidP="00D64FF0">
            <w:pPr>
              <w:spacing w:line="360" w:lineRule="auto"/>
              <w:rPr>
                <w:kern w:val="0"/>
                <w:szCs w:val="21"/>
              </w:rPr>
            </w:pPr>
            <w:r w:rsidRPr="00ED0071">
              <w:rPr>
                <w:kern w:val="0"/>
                <w:szCs w:val="21"/>
              </w:rPr>
              <w:t>精轧机</w:t>
            </w:r>
            <w:r w:rsidRPr="00ED0071">
              <w:rPr>
                <w:rFonts w:eastAsia="TimesNewRomanPSMT"/>
                <w:kern w:val="0"/>
                <w:szCs w:val="21"/>
              </w:rPr>
              <w:t>F1</w:t>
            </w:r>
            <w:r w:rsidRPr="00ED0071">
              <w:rPr>
                <w:rFonts w:eastAsia="TimesNewRomanPSMT"/>
                <w:kern w:val="0"/>
                <w:szCs w:val="21"/>
              </w:rPr>
              <w:t>～</w:t>
            </w:r>
            <w:r w:rsidRPr="00ED0071">
              <w:rPr>
                <w:rFonts w:eastAsia="TimesNewRomanPSMT"/>
                <w:kern w:val="0"/>
                <w:szCs w:val="21"/>
              </w:rPr>
              <w:t>F7</w:t>
            </w:r>
            <w:r w:rsidRPr="00ED0071">
              <w:rPr>
                <w:kern w:val="0"/>
                <w:szCs w:val="21"/>
              </w:rPr>
              <w:t>轧制力测量</w:t>
            </w:r>
          </w:p>
        </w:tc>
        <w:tc>
          <w:tcPr>
            <w:tcW w:w="1994" w:type="pct"/>
            <w:shd w:val="clear" w:color="auto" w:fill="auto"/>
          </w:tcPr>
          <w:p w14:paraId="5C4C07ED" w14:textId="77777777" w:rsidR="00B159EC" w:rsidRPr="00ED0071" w:rsidRDefault="00B159EC" w:rsidP="00D64FF0">
            <w:pPr>
              <w:spacing w:line="360" w:lineRule="auto"/>
              <w:rPr>
                <w:kern w:val="0"/>
                <w:szCs w:val="21"/>
              </w:rPr>
            </w:pPr>
            <w:r w:rsidRPr="00ED0071">
              <w:rPr>
                <w:kern w:val="0"/>
                <w:szCs w:val="21"/>
              </w:rPr>
              <w:t>压磁或应变片式</w:t>
            </w:r>
          </w:p>
        </w:tc>
        <w:tc>
          <w:tcPr>
            <w:tcW w:w="449" w:type="pct"/>
            <w:shd w:val="clear" w:color="auto" w:fill="auto"/>
          </w:tcPr>
          <w:p w14:paraId="6BD8EEEE" w14:textId="77777777" w:rsidR="00B159EC" w:rsidRPr="00ED0071" w:rsidRDefault="007B3809" w:rsidP="00D64FF0">
            <w:pPr>
              <w:spacing w:line="360" w:lineRule="auto"/>
              <w:rPr>
                <w:szCs w:val="21"/>
              </w:rPr>
            </w:pPr>
            <w:r>
              <w:rPr>
                <w:rFonts w:hint="eastAsia"/>
                <w:szCs w:val="21"/>
              </w:rPr>
              <w:t>14</w:t>
            </w:r>
          </w:p>
        </w:tc>
      </w:tr>
      <w:tr w:rsidR="00B159EC" w:rsidRPr="00ED0071" w14:paraId="3CFED30E" w14:textId="77777777" w:rsidTr="00D64FF0">
        <w:tc>
          <w:tcPr>
            <w:tcW w:w="396" w:type="pct"/>
            <w:shd w:val="clear" w:color="auto" w:fill="auto"/>
            <w:vAlign w:val="center"/>
          </w:tcPr>
          <w:p w14:paraId="182DB8B8"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2D141854" w14:textId="77777777" w:rsidR="00B159EC" w:rsidRPr="00ED0071" w:rsidRDefault="00B159EC" w:rsidP="00D64FF0">
            <w:pPr>
              <w:spacing w:line="360" w:lineRule="auto"/>
              <w:rPr>
                <w:kern w:val="0"/>
                <w:szCs w:val="21"/>
              </w:rPr>
            </w:pPr>
            <w:r w:rsidRPr="00ED0071">
              <w:rPr>
                <w:kern w:val="0"/>
                <w:szCs w:val="21"/>
              </w:rPr>
              <w:t>粗除磷出口板坯宽度测量</w:t>
            </w:r>
          </w:p>
        </w:tc>
        <w:tc>
          <w:tcPr>
            <w:tcW w:w="1994" w:type="pct"/>
            <w:shd w:val="clear" w:color="auto" w:fill="auto"/>
          </w:tcPr>
          <w:p w14:paraId="76F60BCE" w14:textId="77777777" w:rsidR="00B159EC" w:rsidRPr="00ED0071" w:rsidRDefault="00B159EC" w:rsidP="00D64FF0">
            <w:pPr>
              <w:spacing w:line="360" w:lineRule="auto"/>
              <w:rPr>
                <w:kern w:val="0"/>
                <w:szCs w:val="21"/>
              </w:rPr>
            </w:pPr>
            <w:r w:rsidRPr="00ED0071">
              <w:rPr>
                <w:rFonts w:eastAsia="TimesNewRomanPSMT"/>
                <w:kern w:val="0"/>
                <w:szCs w:val="21"/>
              </w:rPr>
              <w:t>CCD</w:t>
            </w:r>
          </w:p>
        </w:tc>
        <w:tc>
          <w:tcPr>
            <w:tcW w:w="449" w:type="pct"/>
            <w:shd w:val="clear" w:color="auto" w:fill="auto"/>
          </w:tcPr>
          <w:p w14:paraId="582FCE01" w14:textId="77777777" w:rsidR="00B159EC" w:rsidRPr="00ED0071" w:rsidRDefault="00B159EC" w:rsidP="00D64FF0">
            <w:pPr>
              <w:spacing w:line="360" w:lineRule="auto"/>
              <w:rPr>
                <w:szCs w:val="21"/>
              </w:rPr>
            </w:pPr>
            <w:r w:rsidRPr="00ED0071">
              <w:rPr>
                <w:szCs w:val="21"/>
              </w:rPr>
              <w:t>1</w:t>
            </w:r>
          </w:p>
        </w:tc>
      </w:tr>
      <w:tr w:rsidR="00B159EC" w:rsidRPr="00ED0071" w14:paraId="65277913" w14:textId="77777777" w:rsidTr="00D64FF0">
        <w:tc>
          <w:tcPr>
            <w:tcW w:w="396" w:type="pct"/>
            <w:shd w:val="clear" w:color="auto" w:fill="auto"/>
            <w:vAlign w:val="center"/>
          </w:tcPr>
          <w:p w14:paraId="16F39FFF"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1B4DC04C" w14:textId="77777777" w:rsidR="00B159EC" w:rsidRPr="00ED0071" w:rsidRDefault="00B159EC" w:rsidP="00D64FF0">
            <w:pPr>
              <w:spacing w:line="360" w:lineRule="auto"/>
              <w:rPr>
                <w:kern w:val="0"/>
                <w:szCs w:val="21"/>
              </w:rPr>
            </w:pPr>
            <w:r w:rsidRPr="00ED0071">
              <w:rPr>
                <w:kern w:val="0"/>
                <w:szCs w:val="21"/>
              </w:rPr>
              <w:t>粗轧机</w:t>
            </w:r>
            <w:r w:rsidRPr="00ED0071">
              <w:rPr>
                <w:rFonts w:eastAsia="TimesNewRomanPSMT"/>
                <w:kern w:val="0"/>
                <w:szCs w:val="21"/>
              </w:rPr>
              <w:t>R1</w:t>
            </w:r>
            <w:r w:rsidRPr="00ED0071">
              <w:rPr>
                <w:kern w:val="0"/>
                <w:szCs w:val="21"/>
              </w:rPr>
              <w:t>、</w:t>
            </w:r>
            <w:r w:rsidRPr="00ED0071">
              <w:rPr>
                <w:rFonts w:eastAsia="TimesNewRomanPSMT"/>
                <w:kern w:val="0"/>
                <w:szCs w:val="21"/>
              </w:rPr>
              <w:t>R2</w:t>
            </w:r>
            <w:r w:rsidRPr="00ED0071">
              <w:rPr>
                <w:kern w:val="0"/>
                <w:szCs w:val="21"/>
              </w:rPr>
              <w:t>出口钢板宽度测量</w:t>
            </w:r>
          </w:p>
        </w:tc>
        <w:tc>
          <w:tcPr>
            <w:tcW w:w="1994" w:type="pct"/>
            <w:shd w:val="clear" w:color="auto" w:fill="auto"/>
          </w:tcPr>
          <w:p w14:paraId="10D6E21A" w14:textId="77777777" w:rsidR="00B159EC" w:rsidRPr="00ED0071" w:rsidRDefault="00B159EC" w:rsidP="00D64FF0">
            <w:pPr>
              <w:spacing w:line="360" w:lineRule="auto"/>
              <w:rPr>
                <w:kern w:val="0"/>
                <w:szCs w:val="21"/>
              </w:rPr>
            </w:pPr>
            <w:r w:rsidRPr="00ED0071">
              <w:rPr>
                <w:rFonts w:eastAsia="TimesNewRomanPSMT"/>
                <w:kern w:val="0"/>
                <w:szCs w:val="21"/>
              </w:rPr>
              <w:t>CCD</w:t>
            </w:r>
          </w:p>
        </w:tc>
        <w:tc>
          <w:tcPr>
            <w:tcW w:w="449" w:type="pct"/>
            <w:shd w:val="clear" w:color="auto" w:fill="auto"/>
          </w:tcPr>
          <w:p w14:paraId="1EACC5A8" w14:textId="77777777" w:rsidR="00B159EC" w:rsidRPr="00ED0071" w:rsidRDefault="00B159EC" w:rsidP="00D64FF0">
            <w:pPr>
              <w:spacing w:line="360" w:lineRule="auto"/>
              <w:rPr>
                <w:szCs w:val="21"/>
              </w:rPr>
            </w:pPr>
            <w:r w:rsidRPr="00ED0071">
              <w:rPr>
                <w:szCs w:val="21"/>
              </w:rPr>
              <w:t>2</w:t>
            </w:r>
          </w:p>
        </w:tc>
      </w:tr>
      <w:tr w:rsidR="00B159EC" w:rsidRPr="00ED0071" w14:paraId="32EFE7E8" w14:textId="77777777" w:rsidTr="00D64FF0">
        <w:tc>
          <w:tcPr>
            <w:tcW w:w="396" w:type="pct"/>
            <w:shd w:val="clear" w:color="auto" w:fill="auto"/>
            <w:vAlign w:val="center"/>
          </w:tcPr>
          <w:p w14:paraId="365CACD6"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1C5F6CE7" w14:textId="77777777" w:rsidR="00B159EC" w:rsidRPr="00ED0071" w:rsidRDefault="00B159EC" w:rsidP="00D64FF0">
            <w:pPr>
              <w:spacing w:line="360" w:lineRule="auto"/>
              <w:rPr>
                <w:kern w:val="0"/>
                <w:szCs w:val="21"/>
              </w:rPr>
            </w:pPr>
            <w:r w:rsidRPr="00ED0071">
              <w:rPr>
                <w:kern w:val="0"/>
                <w:szCs w:val="21"/>
              </w:rPr>
              <w:t>精轧机出口钢板宽度测量</w:t>
            </w:r>
          </w:p>
        </w:tc>
        <w:tc>
          <w:tcPr>
            <w:tcW w:w="1994" w:type="pct"/>
            <w:shd w:val="clear" w:color="auto" w:fill="auto"/>
          </w:tcPr>
          <w:p w14:paraId="13E1A79F" w14:textId="77777777" w:rsidR="00B159EC" w:rsidRPr="00ED0071" w:rsidRDefault="00B159EC" w:rsidP="00D64FF0">
            <w:pPr>
              <w:spacing w:line="360" w:lineRule="auto"/>
              <w:rPr>
                <w:kern w:val="0"/>
                <w:szCs w:val="21"/>
              </w:rPr>
            </w:pPr>
            <w:r w:rsidRPr="00ED0071">
              <w:rPr>
                <w:rFonts w:eastAsia="TimesNewRomanPSMT"/>
                <w:kern w:val="0"/>
                <w:szCs w:val="21"/>
              </w:rPr>
              <w:t>CCD</w:t>
            </w:r>
          </w:p>
        </w:tc>
        <w:tc>
          <w:tcPr>
            <w:tcW w:w="449" w:type="pct"/>
            <w:shd w:val="clear" w:color="auto" w:fill="auto"/>
          </w:tcPr>
          <w:p w14:paraId="52E84019" w14:textId="77777777" w:rsidR="00B159EC" w:rsidRPr="00ED0071" w:rsidRDefault="00B159EC" w:rsidP="00D64FF0">
            <w:pPr>
              <w:spacing w:line="360" w:lineRule="auto"/>
              <w:rPr>
                <w:szCs w:val="21"/>
              </w:rPr>
            </w:pPr>
            <w:r w:rsidRPr="00ED0071">
              <w:rPr>
                <w:szCs w:val="21"/>
              </w:rPr>
              <w:t>1</w:t>
            </w:r>
          </w:p>
        </w:tc>
      </w:tr>
      <w:tr w:rsidR="00B159EC" w:rsidRPr="00ED0071" w14:paraId="150173C8" w14:textId="77777777" w:rsidTr="00D64FF0">
        <w:tc>
          <w:tcPr>
            <w:tcW w:w="396" w:type="pct"/>
            <w:shd w:val="clear" w:color="auto" w:fill="auto"/>
            <w:vAlign w:val="center"/>
          </w:tcPr>
          <w:p w14:paraId="38A08D8B"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0262D44F" w14:textId="77777777" w:rsidR="00B159EC" w:rsidRPr="00ED0071" w:rsidRDefault="00B159EC" w:rsidP="00D64FF0">
            <w:pPr>
              <w:spacing w:line="360" w:lineRule="auto"/>
              <w:rPr>
                <w:kern w:val="0"/>
                <w:szCs w:val="21"/>
              </w:rPr>
            </w:pPr>
            <w:r w:rsidRPr="00ED0071">
              <w:rPr>
                <w:kern w:val="0"/>
                <w:szCs w:val="21"/>
              </w:rPr>
              <w:t>精轧机出口厚度、凸度测量</w:t>
            </w:r>
          </w:p>
        </w:tc>
        <w:tc>
          <w:tcPr>
            <w:tcW w:w="1994" w:type="pct"/>
            <w:shd w:val="clear" w:color="auto" w:fill="auto"/>
          </w:tcPr>
          <w:p w14:paraId="247780C4" w14:textId="77777777" w:rsidR="00B159EC" w:rsidRPr="00ED0071" w:rsidRDefault="00B159EC" w:rsidP="00D64FF0">
            <w:pPr>
              <w:spacing w:line="360" w:lineRule="auto"/>
              <w:rPr>
                <w:kern w:val="0"/>
                <w:szCs w:val="21"/>
              </w:rPr>
            </w:pPr>
            <w:r w:rsidRPr="00ED0071">
              <w:rPr>
                <w:kern w:val="0"/>
                <w:szCs w:val="21"/>
              </w:rPr>
              <w:t>X</w:t>
            </w:r>
            <w:r w:rsidRPr="00ED0071">
              <w:rPr>
                <w:kern w:val="0"/>
                <w:szCs w:val="21"/>
              </w:rPr>
              <w:t>射线，红外高温计</w:t>
            </w:r>
          </w:p>
        </w:tc>
        <w:tc>
          <w:tcPr>
            <w:tcW w:w="449" w:type="pct"/>
            <w:shd w:val="clear" w:color="auto" w:fill="auto"/>
          </w:tcPr>
          <w:p w14:paraId="17939D2D" w14:textId="77777777" w:rsidR="00B159EC" w:rsidRPr="00ED0071" w:rsidRDefault="00B159EC" w:rsidP="00D64FF0">
            <w:pPr>
              <w:spacing w:line="360" w:lineRule="auto"/>
              <w:rPr>
                <w:kern w:val="0"/>
                <w:szCs w:val="21"/>
              </w:rPr>
            </w:pPr>
            <w:r w:rsidRPr="00ED0071">
              <w:rPr>
                <w:kern w:val="0"/>
                <w:szCs w:val="21"/>
              </w:rPr>
              <w:t>1</w:t>
            </w:r>
          </w:p>
        </w:tc>
      </w:tr>
      <w:tr w:rsidR="00B159EC" w:rsidRPr="00ED0071" w14:paraId="4D117707" w14:textId="77777777" w:rsidTr="00D64FF0">
        <w:tc>
          <w:tcPr>
            <w:tcW w:w="396" w:type="pct"/>
            <w:shd w:val="clear" w:color="auto" w:fill="auto"/>
            <w:vAlign w:val="center"/>
          </w:tcPr>
          <w:p w14:paraId="73C38E7A"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303DE1D2" w14:textId="77777777" w:rsidR="00B159EC" w:rsidRPr="00ED0071" w:rsidRDefault="00B159EC" w:rsidP="00D64FF0">
            <w:pPr>
              <w:spacing w:line="360" w:lineRule="auto"/>
              <w:rPr>
                <w:kern w:val="0"/>
                <w:szCs w:val="21"/>
              </w:rPr>
            </w:pPr>
            <w:r w:rsidRPr="00ED0071">
              <w:rPr>
                <w:kern w:val="0"/>
                <w:szCs w:val="21"/>
              </w:rPr>
              <w:t>精轧机出口平直度测量</w:t>
            </w:r>
          </w:p>
        </w:tc>
        <w:tc>
          <w:tcPr>
            <w:tcW w:w="1994" w:type="pct"/>
            <w:shd w:val="clear" w:color="auto" w:fill="auto"/>
          </w:tcPr>
          <w:p w14:paraId="510D06BC" w14:textId="77777777" w:rsidR="00B159EC" w:rsidRPr="00ED0071" w:rsidRDefault="00B159EC" w:rsidP="00D64FF0">
            <w:pPr>
              <w:spacing w:line="360" w:lineRule="auto"/>
              <w:rPr>
                <w:rFonts w:eastAsia="TimesNewRomanPSMT"/>
                <w:kern w:val="0"/>
                <w:szCs w:val="21"/>
              </w:rPr>
            </w:pPr>
            <w:r w:rsidRPr="00ED0071">
              <w:rPr>
                <w:rFonts w:eastAsia="TimesNewRomanPSMT"/>
                <w:kern w:val="0"/>
                <w:szCs w:val="21"/>
              </w:rPr>
              <w:t>3</w:t>
            </w:r>
            <w:r w:rsidRPr="00ED0071">
              <w:rPr>
                <w:rFonts w:eastAsia="TimesNewRomanPSMT"/>
                <w:kern w:val="0"/>
                <w:szCs w:val="21"/>
              </w:rPr>
              <w:t>个摄像头、</w:t>
            </w:r>
            <w:r w:rsidRPr="00ED0071">
              <w:rPr>
                <w:rFonts w:eastAsia="TimesNewRomanPSMT"/>
                <w:kern w:val="0"/>
                <w:szCs w:val="21"/>
              </w:rPr>
              <w:t>9</w:t>
            </w:r>
            <w:r w:rsidRPr="00ED0071">
              <w:rPr>
                <w:rFonts w:eastAsia="TimesNewRomanPSMT"/>
                <w:kern w:val="0"/>
                <w:szCs w:val="21"/>
              </w:rPr>
              <w:t>条激光、三角测量的平直度仪</w:t>
            </w:r>
          </w:p>
        </w:tc>
        <w:tc>
          <w:tcPr>
            <w:tcW w:w="449" w:type="pct"/>
            <w:shd w:val="clear" w:color="auto" w:fill="auto"/>
          </w:tcPr>
          <w:p w14:paraId="7BC84524" w14:textId="77777777" w:rsidR="00B159EC" w:rsidRPr="00ED0071" w:rsidRDefault="00B159EC" w:rsidP="00D64FF0">
            <w:pPr>
              <w:spacing w:line="360" w:lineRule="auto"/>
              <w:rPr>
                <w:szCs w:val="21"/>
              </w:rPr>
            </w:pPr>
            <w:r w:rsidRPr="00ED0071">
              <w:rPr>
                <w:szCs w:val="21"/>
              </w:rPr>
              <w:t>1</w:t>
            </w:r>
          </w:p>
        </w:tc>
      </w:tr>
      <w:tr w:rsidR="00B159EC" w:rsidRPr="00ED0071" w14:paraId="10F2CA19" w14:textId="77777777" w:rsidTr="00D64FF0">
        <w:tc>
          <w:tcPr>
            <w:tcW w:w="396" w:type="pct"/>
            <w:shd w:val="clear" w:color="auto" w:fill="auto"/>
            <w:vAlign w:val="center"/>
          </w:tcPr>
          <w:p w14:paraId="3210389C" w14:textId="77777777" w:rsidR="00B159EC" w:rsidRPr="00ED0071" w:rsidRDefault="00B159EC" w:rsidP="00B913D9">
            <w:pPr>
              <w:numPr>
                <w:ilvl w:val="0"/>
                <w:numId w:val="24"/>
              </w:numPr>
              <w:spacing w:line="360" w:lineRule="auto"/>
              <w:jc w:val="center"/>
              <w:rPr>
                <w:szCs w:val="21"/>
              </w:rPr>
            </w:pPr>
          </w:p>
        </w:tc>
        <w:tc>
          <w:tcPr>
            <w:tcW w:w="2161" w:type="pct"/>
            <w:shd w:val="clear" w:color="auto" w:fill="auto"/>
          </w:tcPr>
          <w:p w14:paraId="3358962F" w14:textId="77777777" w:rsidR="00B159EC" w:rsidRPr="00ED0071" w:rsidRDefault="00B159EC" w:rsidP="00D64FF0">
            <w:pPr>
              <w:spacing w:line="360" w:lineRule="auto"/>
              <w:rPr>
                <w:kern w:val="0"/>
                <w:szCs w:val="21"/>
              </w:rPr>
            </w:pPr>
            <w:r w:rsidRPr="00ED0071">
              <w:rPr>
                <w:kern w:val="0"/>
                <w:szCs w:val="21"/>
              </w:rPr>
              <w:t>精轧出口钢板上表面质量检测，卷取机入口钢板下表面质量检测</w:t>
            </w:r>
          </w:p>
        </w:tc>
        <w:tc>
          <w:tcPr>
            <w:tcW w:w="1994" w:type="pct"/>
            <w:shd w:val="clear" w:color="auto" w:fill="auto"/>
          </w:tcPr>
          <w:p w14:paraId="688656EC" w14:textId="77777777" w:rsidR="00B159EC" w:rsidRPr="00ED0071" w:rsidRDefault="00B159EC" w:rsidP="00D64FF0">
            <w:pPr>
              <w:spacing w:line="360" w:lineRule="auto"/>
              <w:rPr>
                <w:kern w:val="0"/>
                <w:szCs w:val="21"/>
              </w:rPr>
            </w:pPr>
            <w:r w:rsidRPr="00ED0071">
              <w:rPr>
                <w:kern w:val="0"/>
                <w:szCs w:val="21"/>
              </w:rPr>
              <w:t>上下表面检测仪</w:t>
            </w:r>
          </w:p>
        </w:tc>
        <w:tc>
          <w:tcPr>
            <w:tcW w:w="449" w:type="pct"/>
            <w:shd w:val="clear" w:color="auto" w:fill="auto"/>
          </w:tcPr>
          <w:p w14:paraId="04C19160" w14:textId="77777777" w:rsidR="00B159EC" w:rsidRPr="00ED0071" w:rsidRDefault="00B159EC" w:rsidP="00D64FF0">
            <w:pPr>
              <w:spacing w:line="360" w:lineRule="auto"/>
              <w:rPr>
                <w:kern w:val="0"/>
                <w:szCs w:val="21"/>
              </w:rPr>
            </w:pPr>
            <w:r w:rsidRPr="00ED0071">
              <w:rPr>
                <w:kern w:val="0"/>
                <w:szCs w:val="21"/>
              </w:rPr>
              <w:t>1</w:t>
            </w:r>
          </w:p>
        </w:tc>
      </w:tr>
    </w:tbl>
    <w:p w14:paraId="4D3FD9BA" w14:textId="77777777" w:rsidR="00B159EC" w:rsidRPr="00ED0071" w:rsidRDefault="00B159EC" w:rsidP="00B159EC">
      <w:pPr>
        <w:spacing w:line="360" w:lineRule="auto"/>
        <w:jc w:val="center"/>
        <w:rPr>
          <w:szCs w:val="21"/>
        </w:rPr>
      </w:pPr>
    </w:p>
    <w:p w14:paraId="25909AB3" w14:textId="76E5F555" w:rsidR="00B159EC" w:rsidRPr="00ED0071" w:rsidRDefault="00540CA9" w:rsidP="00B159EC">
      <w:pPr>
        <w:spacing w:line="360" w:lineRule="auto"/>
        <w:jc w:val="center"/>
        <w:rPr>
          <w:szCs w:val="21"/>
        </w:rPr>
      </w:pPr>
      <w:r>
        <w:rPr>
          <w:noProof/>
          <w:szCs w:val="21"/>
        </w:rPr>
        <w:lastRenderedPageBreak/>
        <w:drawing>
          <wp:inline distT="0" distB="0" distL="0" distR="0" wp14:anchorId="52DDECF8" wp14:editId="0C676DA4">
            <wp:extent cx="4972050" cy="24860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72050" cy="2486025"/>
                    </a:xfrm>
                    <a:prstGeom prst="rect">
                      <a:avLst/>
                    </a:prstGeom>
                    <a:noFill/>
                    <a:ln>
                      <a:noFill/>
                    </a:ln>
                  </pic:spPr>
                </pic:pic>
              </a:graphicData>
            </a:graphic>
          </wp:inline>
        </w:drawing>
      </w:r>
    </w:p>
    <w:p w14:paraId="378B8E9C" w14:textId="77777777" w:rsidR="00B159EC" w:rsidRPr="00ED0071" w:rsidRDefault="00B159EC" w:rsidP="007B3809">
      <w:pPr>
        <w:jc w:val="center"/>
        <w:rPr>
          <w:szCs w:val="21"/>
        </w:rPr>
      </w:pPr>
      <w:del w:id="3480" w:author="yongjun" w:date="2016-06-11T14:31:00Z">
        <w:r w:rsidRPr="00ED0071" w:rsidDel="00825B95">
          <w:rPr>
            <w:szCs w:val="21"/>
          </w:rPr>
          <w:delText>图</w:delText>
        </w:r>
      </w:del>
      <w:ins w:id="3481" w:author="yongjun" w:date="2016-06-11T14:31:00Z">
        <w:r w:rsidR="00825B95">
          <w:rPr>
            <w:szCs w:val="21"/>
          </w:rPr>
          <w:t>图</w:t>
        </w:r>
        <w:r w:rsidR="00825B95">
          <w:rPr>
            <w:szCs w:val="21"/>
          </w:rPr>
          <w:t>1-</w:t>
        </w:r>
      </w:ins>
      <w:r w:rsidRPr="00ED0071">
        <w:rPr>
          <w:rFonts w:hint="eastAsia"/>
          <w:szCs w:val="21"/>
        </w:rPr>
        <w:t>6</w:t>
      </w:r>
      <w:r w:rsidRPr="00ED0071">
        <w:rPr>
          <w:szCs w:val="21"/>
        </w:rPr>
        <w:t xml:space="preserve">2 </w:t>
      </w:r>
      <w:r w:rsidRPr="00ED0071">
        <w:rPr>
          <w:szCs w:val="21"/>
        </w:rPr>
        <w:t>热连轧常用仪表配置</w:t>
      </w:r>
    </w:p>
    <w:p w14:paraId="7FEAB861" w14:textId="77777777" w:rsidR="00B159EC" w:rsidRPr="007B3809" w:rsidRDefault="00B159EC" w:rsidP="007B3809">
      <w:pPr>
        <w:pStyle w:val="30"/>
        <w:tabs>
          <w:tab w:val="clear" w:pos="720"/>
          <w:tab w:val="num" w:pos="0"/>
        </w:tabs>
        <w:rPr>
          <w:sz w:val="22"/>
        </w:rPr>
      </w:pPr>
      <w:bookmarkStart w:id="3482" w:name="_Toc453423356"/>
      <w:r w:rsidRPr="007B3809">
        <w:rPr>
          <w:sz w:val="22"/>
        </w:rPr>
        <w:t>红外高温计</w:t>
      </w:r>
      <w:bookmarkEnd w:id="3482"/>
    </w:p>
    <w:p w14:paraId="6AB06CE7" w14:textId="77777777" w:rsidR="00B159EC" w:rsidRPr="00ED0071" w:rsidRDefault="00A43DB3" w:rsidP="007B3809">
      <w:pPr>
        <w:ind w:firstLine="420"/>
        <w:rPr>
          <w:szCs w:val="21"/>
        </w:rPr>
      </w:pPr>
      <w:ins w:id="3483" w:author="yongjun" w:date="2016-06-10T16:39:00Z">
        <w:r>
          <w:rPr>
            <w:rFonts w:hint="eastAsia"/>
            <w:szCs w:val="21"/>
          </w:rPr>
          <w:t>热轧</w:t>
        </w:r>
        <w:r>
          <w:rPr>
            <w:szCs w:val="21"/>
          </w:rPr>
          <w:t>过程产品性能</w:t>
        </w:r>
      </w:ins>
      <w:ins w:id="3484" w:author="yongjun" w:date="2016-06-10T16:40:00Z">
        <w:r>
          <w:rPr>
            <w:szCs w:val="21"/>
          </w:rPr>
          <w:t>控制与温度密切相关，</w:t>
        </w:r>
        <w:r>
          <w:rPr>
            <w:rFonts w:hint="eastAsia"/>
            <w:szCs w:val="21"/>
          </w:rPr>
          <w:t>而</w:t>
        </w:r>
      </w:ins>
      <w:ins w:id="3485" w:author="yongjun" w:date="2016-06-10T16:37:00Z">
        <w:r>
          <w:rPr>
            <w:rFonts w:hint="eastAsia"/>
            <w:szCs w:val="21"/>
          </w:rPr>
          <w:t>高温计</w:t>
        </w:r>
        <w:r>
          <w:rPr>
            <w:szCs w:val="21"/>
          </w:rPr>
          <w:t>是</w:t>
        </w:r>
      </w:ins>
      <w:ins w:id="3486" w:author="yongjun" w:date="2016-06-10T16:38:00Z">
        <w:r>
          <w:rPr>
            <w:rFonts w:hint="eastAsia"/>
            <w:szCs w:val="21"/>
          </w:rPr>
          <w:t>对</w:t>
        </w:r>
        <w:r>
          <w:rPr>
            <w:szCs w:val="21"/>
          </w:rPr>
          <w:t>热轧</w:t>
        </w:r>
      </w:ins>
      <w:ins w:id="3487" w:author="yongjun" w:date="2016-06-10T16:39:00Z">
        <w:r>
          <w:rPr>
            <w:szCs w:val="21"/>
          </w:rPr>
          <w:t>生产线轧件温度检测</w:t>
        </w:r>
      </w:ins>
      <w:ins w:id="3488" w:author="yongjun" w:date="2016-06-10T16:40:00Z">
        <w:r>
          <w:rPr>
            <w:rFonts w:hint="eastAsia"/>
            <w:szCs w:val="21"/>
          </w:rPr>
          <w:t>和</w:t>
        </w:r>
        <w:r>
          <w:rPr>
            <w:szCs w:val="21"/>
          </w:rPr>
          <w:t>反馈</w:t>
        </w:r>
      </w:ins>
      <w:ins w:id="3489" w:author="yongjun" w:date="2016-06-10T16:39:00Z">
        <w:r>
          <w:rPr>
            <w:szCs w:val="21"/>
          </w:rPr>
          <w:t>的</w:t>
        </w:r>
      </w:ins>
      <w:ins w:id="3490" w:author="yongjun" w:date="2016-06-10T16:40:00Z">
        <w:r>
          <w:rPr>
            <w:rFonts w:hint="eastAsia"/>
            <w:szCs w:val="21"/>
          </w:rPr>
          <w:t>重要</w:t>
        </w:r>
      </w:ins>
      <w:ins w:id="3491" w:author="yongjun" w:date="2016-06-10T16:39:00Z">
        <w:r>
          <w:rPr>
            <w:szCs w:val="21"/>
          </w:rPr>
          <w:t>手段，</w:t>
        </w:r>
      </w:ins>
      <w:ins w:id="3492" w:author="yongjun" w:date="2016-06-10T16:40:00Z">
        <w:r>
          <w:rPr>
            <w:rFonts w:hint="eastAsia"/>
            <w:szCs w:val="21"/>
          </w:rPr>
          <w:t>现代</w:t>
        </w:r>
      </w:ins>
      <w:r w:rsidR="00B159EC" w:rsidRPr="00ED0071">
        <w:rPr>
          <w:szCs w:val="21"/>
        </w:rPr>
        <w:t>热连轧</w:t>
      </w:r>
      <w:del w:id="3493" w:author="yongjun" w:date="2016-06-10T16:34:00Z">
        <w:r w:rsidR="00B159EC" w:rsidRPr="00ED0071" w:rsidDel="00A43DB3">
          <w:rPr>
            <w:szCs w:val="21"/>
          </w:rPr>
          <w:delText>工程</w:delText>
        </w:r>
      </w:del>
      <w:ins w:id="3494" w:author="yongjun" w:date="2016-06-10T16:34:00Z">
        <w:r>
          <w:rPr>
            <w:rFonts w:hint="eastAsia"/>
            <w:szCs w:val="21"/>
          </w:rPr>
          <w:t>生产线中</w:t>
        </w:r>
      </w:ins>
      <w:r w:rsidR="00B159EC" w:rsidRPr="00ED0071">
        <w:rPr>
          <w:szCs w:val="21"/>
        </w:rPr>
        <w:t>对带钢温度测量基本上</w:t>
      </w:r>
      <w:del w:id="3495" w:author="yongjun" w:date="2016-06-10T16:40:00Z">
        <w:r w:rsidR="00B159EC" w:rsidRPr="00ED0071" w:rsidDel="00A43DB3">
          <w:rPr>
            <w:szCs w:val="21"/>
          </w:rPr>
          <w:delText>均用</w:delText>
        </w:r>
      </w:del>
      <w:ins w:id="3496" w:author="yongjun" w:date="2016-06-10T16:40:00Z">
        <w:r>
          <w:rPr>
            <w:rFonts w:hint="eastAsia"/>
            <w:szCs w:val="21"/>
          </w:rPr>
          <w:t>采用</w:t>
        </w:r>
      </w:ins>
      <w:r w:rsidR="00B159EC" w:rsidRPr="00ED0071">
        <w:rPr>
          <w:szCs w:val="21"/>
        </w:rPr>
        <w:t>单点红外高温计，</w:t>
      </w:r>
      <w:ins w:id="3497" w:author="yongjun" w:date="2016-06-10T16:40:00Z">
        <w:r>
          <w:rPr>
            <w:rFonts w:hint="eastAsia"/>
            <w:szCs w:val="21"/>
          </w:rPr>
          <w:t>对</w:t>
        </w:r>
      </w:ins>
      <w:r w:rsidR="00B159EC" w:rsidRPr="00ED0071">
        <w:rPr>
          <w:szCs w:val="21"/>
        </w:rPr>
        <w:t>重要位置的温度测量采用扫描高温计。</w:t>
      </w:r>
      <w:ins w:id="3498" w:author="yongjun" w:date="2016-06-10T16:42:00Z">
        <w:r>
          <w:rPr>
            <w:rFonts w:hint="eastAsia"/>
            <w:szCs w:val="21"/>
          </w:rPr>
          <w:t>主要</w:t>
        </w:r>
        <w:r>
          <w:rPr>
            <w:szCs w:val="21"/>
          </w:rPr>
          <w:t>安装位置包括</w:t>
        </w:r>
        <w:r w:rsidRPr="00A43DB3">
          <w:rPr>
            <w:rFonts w:hint="eastAsia"/>
            <w:szCs w:val="21"/>
          </w:rPr>
          <w:t>加热炉出钢侧、粗轧高压除磷后、粗轧机前后、精轧入口、精轧出口、层冷辊道及卷取机前等。</w:t>
        </w:r>
      </w:ins>
      <w:del w:id="3499" w:author="yongjun" w:date="2016-06-10T16:42:00Z">
        <w:r w:rsidR="00B159EC" w:rsidRPr="00ED0071" w:rsidDel="00A43DB3">
          <w:rPr>
            <w:szCs w:val="21"/>
          </w:rPr>
          <w:delText>红外高温计用得最广泛的制造商为英国</w:delText>
        </w:r>
        <w:r w:rsidR="00B159EC" w:rsidRPr="00ED0071" w:rsidDel="00A43DB3">
          <w:rPr>
            <w:szCs w:val="21"/>
          </w:rPr>
          <w:delText>LAND</w:delText>
        </w:r>
        <w:r w:rsidR="00B159EC" w:rsidRPr="00ED0071" w:rsidDel="00A43DB3">
          <w:rPr>
            <w:szCs w:val="21"/>
          </w:rPr>
          <w:delText>公司和美国</w:delText>
        </w:r>
        <w:r w:rsidR="00B159EC" w:rsidRPr="00ED0071" w:rsidDel="00A43DB3">
          <w:rPr>
            <w:szCs w:val="21"/>
          </w:rPr>
          <w:delText>IRCON</w:delText>
        </w:r>
        <w:r w:rsidR="00B159EC" w:rsidRPr="00ED0071" w:rsidDel="00A43DB3">
          <w:rPr>
            <w:szCs w:val="21"/>
          </w:rPr>
          <w:delText>公司。在大型热连轧钢厂中使用的较多的是英国</w:delText>
        </w:r>
        <w:r w:rsidR="00B159EC" w:rsidRPr="00ED0071" w:rsidDel="00A43DB3">
          <w:rPr>
            <w:szCs w:val="21"/>
          </w:rPr>
          <w:delText>LAND</w:delText>
        </w:r>
        <w:r w:rsidR="00B159EC" w:rsidRPr="00ED0071" w:rsidDel="00A43DB3">
          <w:rPr>
            <w:szCs w:val="21"/>
          </w:rPr>
          <w:delText>公司的扫描高温计。</w:delText>
        </w:r>
      </w:del>
    </w:p>
    <w:p w14:paraId="0D4EC9F0" w14:textId="77777777" w:rsidR="00B159EC" w:rsidRPr="007B3809" w:rsidRDefault="00B159EC" w:rsidP="007B3809">
      <w:pPr>
        <w:pStyle w:val="30"/>
        <w:tabs>
          <w:tab w:val="clear" w:pos="720"/>
          <w:tab w:val="num" w:pos="0"/>
        </w:tabs>
        <w:rPr>
          <w:sz w:val="22"/>
        </w:rPr>
      </w:pPr>
      <w:bookmarkStart w:id="3500" w:name="_Toc453423357"/>
      <w:r w:rsidRPr="007B3809">
        <w:rPr>
          <w:sz w:val="22"/>
        </w:rPr>
        <w:t>测宽仪</w:t>
      </w:r>
      <w:bookmarkEnd w:id="3500"/>
    </w:p>
    <w:p w14:paraId="22A5C4DF" w14:textId="77777777" w:rsidR="00B159EC" w:rsidRPr="00ED0071" w:rsidRDefault="00B159EC" w:rsidP="007B3809">
      <w:pPr>
        <w:ind w:firstLine="420"/>
        <w:rPr>
          <w:szCs w:val="21"/>
        </w:rPr>
      </w:pPr>
      <w:r w:rsidRPr="00ED0071">
        <w:rPr>
          <w:szCs w:val="21"/>
        </w:rPr>
        <w:t>热轧带钢的宽度在线检测装置一般为非接触式检测，可实时提供带钢的宽度、宽度偏差和中心位置、跳动高度以及温度等信息。可用于宽度闭环自动控制，有助于提高轧制过程中带钢的宽度精度，改善产品的质量，减少成品的切边，增加产品的收率，降低运行成本。</w:t>
      </w:r>
    </w:p>
    <w:p w14:paraId="4C7E59D4" w14:textId="77777777" w:rsidR="00B159EC" w:rsidRPr="00ED0071" w:rsidDel="00A43DB3" w:rsidRDefault="00B159EC" w:rsidP="007B3809">
      <w:pPr>
        <w:ind w:firstLine="420"/>
        <w:rPr>
          <w:del w:id="3501" w:author="yongjun" w:date="2016-06-10T16:35:00Z"/>
          <w:szCs w:val="21"/>
        </w:rPr>
      </w:pPr>
      <w:del w:id="3502" w:author="yongjun" w:date="2016-06-10T16:35:00Z">
        <w:r w:rsidRPr="00ED0071" w:rsidDel="00A43DB3">
          <w:rPr>
            <w:szCs w:val="21"/>
          </w:rPr>
          <w:delText>热连轧带钢的测宽仪在中大型热轧钢厂中使用得较多的是加拿大</w:delText>
        </w:r>
        <w:r w:rsidRPr="00ED0071" w:rsidDel="00A43DB3">
          <w:rPr>
            <w:szCs w:val="21"/>
          </w:rPr>
          <w:delText>KELK</w:delText>
        </w:r>
        <w:r w:rsidRPr="00ED0071" w:rsidDel="00A43DB3">
          <w:rPr>
            <w:szCs w:val="21"/>
          </w:rPr>
          <w:delText>公司的产品，一般激光测速仪随测宽仪一起供货，组成优化剪切系统。国内目前应有较多的是大连亚泰华测宽仪。</w:delText>
        </w:r>
      </w:del>
    </w:p>
    <w:p w14:paraId="26490A69" w14:textId="77777777" w:rsidR="00B159EC" w:rsidRPr="00ED0071" w:rsidRDefault="00B159EC" w:rsidP="007B3809">
      <w:pPr>
        <w:ind w:firstLine="420"/>
        <w:rPr>
          <w:szCs w:val="21"/>
        </w:rPr>
      </w:pPr>
      <w:r w:rsidRPr="00ED0071">
        <w:rPr>
          <w:szCs w:val="21"/>
        </w:rPr>
        <w:t>通常，测宽仪是采用摄像立体视觉测量方式，利用热钢板的红外辐射实现宽度测量的。该系统采用立体视觉测量原理，通过架设在钢板正上方的测头内的两个摄像探头，从两个角度摄取热钢板的图像，信息送入专用的高速数字图像信号处理器系统进行分析处理，得到钢板准确的宽度信息，并显示相关数据与测量曲线。粗轧测宽仪具有计算带钢的头尾形状的功能，作为优化剪切的功能选项。</w:t>
      </w:r>
    </w:p>
    <w:p w14:paraId="5B21234D" w14:textId="77777777" w:rsidR="00B159EC" w:rsidRPr="00ED0071" w:rsidRDefault="00B159EC" w:rsidP="007B3809">
      <w:pPr>
        <w:ind w:firstLine="420"/>
        <w:rPr>
          <w:szCs w:val="21"/>
        </w:rPr>
      </w:pPr>
      <w:r w:rsidRPr="00ED0071">
        <w:rPr>
          <w:szCs w:val="21"/>
        </w:rPr>
        <w:t>由于采用了立体视觉测量方法，可以准确测量出钢板边缘在空间中的位置，并计算两个边缘的直线距离，因此，测量结果不受钢板位置或测量距离变化的影响，避免了带钢横摆、跳动、倾斜引起的测量误差，能够实现高精度测量。系统的工作原理与组成如</w:t>
      </w:r>
      <w:del w:id="3503" w:author="yongjun" w:date="2016-06-11T14:31:00Z">
        <w:r w:rsidRPr="00ED0071" w:rsidDel="00825B95">
          <w:rPr>
            <w:szCs w:val="21"/>
          </w:rPr>
          <w:delText>图</w:delText>
        </w:r>
      </w:del>
      <w:ins w:id="3504" w:author="yongjun" w:date="2016-06-11T14:31:00Z">
        <w:r w:rsidR="00825B95">
          <w:rPr>
            <w:szCs w:val="21"/>
          </w:rPr>
          <w:t>图</w:t>
        </w:r>
        <w:r w:rsidR="00825B95">
          <w:rPr>
            <w:szCs w:val="21"/>
          </w:rPr>
          <w:t>1-</w:t>
        </w:r>
      </w:ins>
      <w:r w:rsidRPr="00ED0071">
        <w:rPr>
          <w:rFonts w:hint="eastAsia"/>
          <w:szCs w:val="21"/>
        </w:rPr>
        <w:t>6</w:t>
      </w:r>
      <w:r w:rsidRPr="00ED0071">
        <w:rPr>
          <w:szCs w:val="21"/>
        </w:rPr>
        <w:t>3</w:t>
      </w:r>
      <w:r w:rsidRPr="00ED0071">
        <w:rPr>
          <w:szCs w:val="21"/>
        </w:rPr>
        <w:t>和</w:t>
      </w:r>
      <w:del w:id="3505" w:author="yongjun" w:date="2016-06-11T14:31:00Z">
        <w:r w:rsidRPr="00ED0071" w:rsidDel="00825B95">
          <w:rPr>
            <w:szCs w:val="21"/>
          </w:rPr>
          <w:delText>图</w:delText>
        </w:r>
      </w:del>
      <w:ins w:id="3506" w:author="yongjun" w:date="2016-06-11T14:31:00Z">
        <w:r w:rsidR="00825B95">
          <w:rPr>
            <w:szCs w:val="21"/>
          </w:rPr>
          <w:t>图</w:t>
        </w:r>
        <w:r w:rsidR="00825B95">
          <w:rPr>
            <w:szCs w:val="21"/>
          </w:rPr>
          <w:t>1-</w:t>
        </w:r>
      </w:ins>
      <w:r w:rsidRPr="00ED0071">
        <w:rPr>
          <w:rFonts w:hint="eastAsia"/>
          <w:szCs w:val="21"/>
        </w:rPr>
        <w:t>6</w:t>
      </w:r>
      <w:r w:rsidRPr="00ED0071">
        <w:rPr>
          <w:szCs w:val="21"/>
        </w:rPr>
        <w:t>4</w:t>
      </w:r>
      <w:r w:rsidRPr="00ED0071">
        <w:rPr>
          <w:szCs w:val="21"/>
        </w:rPr>
        <w:t>所示：</w:t>
      </w:r>
    </w:p>
    <w:p w14:paraId="215433EA" w14:textId="5F4BD507" w:rsidR="00B159EC" w:rsidRPr="00ED0071" w:rsidRDefault="00540CA9" w:rsidP="007B3809">
      <w:pPr>
        <w:jc w:val="center"/>
        <w:rPr>
          <w:szCs w:val="21"/>
        </w:rPr>
      </w:pPr>
      <w:r w:rsidRPr="00ED0071">
        <w:rPr>
          <w:noProof/>
          <w:szCs w:val="21"/>
        </w:rPr>
        <w:lastRenderedPageBreak/>
        <w:drawing>
          <wp:inline distT="0" distB="0" distL="0" distR="0" wp14:anchorId="26D8D36A" wp14:editId="5295FE5B">
            <wp:extent cx="2314575" cy="21621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14575" cy="2162175"/>
                    </a:xfrm>
                    <a:prstGeom prst="rect">
                      <a:avLst/>
                    </a:prstGeom>
                    <a:noFill/>
                    <a:ln>
                      <a:noFill/>
                    </a:ln>
                  </pic:spPr>
                </pic:pic>
              </a:graphicData>
            </a:graphic>
          </wp:inline>
        </w:drawing>
      </w:r>
    </w:p>
    <w:p w14:paraId="365863E9" w14:textId="77777777" w:rsidR="00B159EC" w:rsidRPr="00ED0071" w:rsidRDefault="00B159EC" w:rsidP="007B3809">
      <w:pPr>
        <w:jc w:val="center"/>
        <w:rPr>
          <w:szCs w:val="21"/>
        </w:rPr>
      </w:pPr>
      <w:del w:id="3507" w:author="yongjun" w:date="2016-06-11T14:31:00Z">
        <w:r w:rsidRPr="00ED0071" w:rsidDel="00825B95">
          <w:rPr>
            <w:szCs w:val="21"/>
          </w:rPr>
          <w:delText>图</w:delText>
        </w:r>
      </w:del>
      <w:ins w:id="3508" w:author="yongjun" w:date="2016-06-11T14:31:00Z">
        <w:r w:rsidR="00825B95">
          <w:rPr>
            <w:szCs w:val="21"/>
          </w:rPr>
          <w:t>图</w:t>
        </w:r>
        <w:r w:rsidR="00825B95">
          <w:rPr>
            <w:szCs w:val="21"/>
          </w:rPr>
          <w:t>1-</w:t>
        </w:r>
      </w:ins>
      <w:r w:rsidRPr="00ED0071">
        <w:rPr>
          <w:rFonts w:hint="eastAsia"/>
          <w:szCs w:val="21"/>
        </w:rPr>
        <w:t>6</w:t>
      </w:r>
      <w:r w:rsidRPr="00ED0071">
        <w:rPr>
          <w:szCs w:val="21"/>
        </w:rPr>
        <w:t xml:space="preserve">3  </w:t>
      </w:r>
      <w:r w:rsidRPr="00ED0071">
        <w:rPr>
          <w:szCs w:val="21"/>
        </w:rPr>
        <w:t>测宽仪立体视觉测量工作原理</w:t>
      </w:r>
    </w:p>
    <w:p w14:paraId="77FDBB8E" w14:textId="18770B5F" w:rsidR="00B159EC" w:rsidRPr="00ED0071" w:rsidRDefault="00540CA9" w:rsidP="007B3809">
      <w:pPr>
        <w:jc w:val="center"/>
        <w:rPr>
          <w:szCs w:val="21"/>
          <w:lang w:val="x-none"/>
        </w:rPr>
      </w:pPr>
      <w:r w:rsidRPr="00ED0071">
        <w:rPr>
          <w:noProof/>
          <w:szCs w:val="21"/>
        </w:rPr>
        <w:drawing>
          <wp:inline distT="0" distB="0" distL="0" distR="0" wp14:anchorId="673363DF" wp14:editId="2FACEFC4">
            <wp:extent cx="4676775" cy="1771650"/>
            <wp:effectExtent l="0" t="0" r="9525" b="0"/>
            <wp:docPr id="79" name="图片 7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图片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76775" cy="1771650"/>
                    </a:xfrm>
                    <a:prstGeom prst="rect">
                      <a:avLst/>
                    </a:prstGeom>
                    <a:noFill/>
                    <a:ln>
                      <a:noFill/>
                    </a:ln>
                  </pic:spPr>
                </pic:pic>
              </a:graphicData>
            </a:graphic>
          </wp:inline>
        </w:drawing>
      </w:r>
    </w:p>
    <w:p w14:paraId="5C113597" w14:textId="77777777" w:rsidR="00B159EC" w:rsidRPr="00ED0071" w:rsidRDefault="00B159EC" w:rsidP="007B3809">
      <w:pPr>
        <w:jc w:val="center"/>
        <w:rPr>
          <w:szCs w:val="21"/>
        </w:rPr>
      </w:pPr>
      <w:del w:id="3509" w:author="yongjun" w:date="2016-06-11T14:31:00Z">
        <w:r w:rsidRPr="00ED0071" w:rsidDel="00825B95">
          <w:rPr>
            <w:szCs w:val="21"/>
          </w:rPr>
          <w:delText>图</w:delText>
        </w:r>
      </w:del>
      <w:ins w:id="3510" w:author="yongjun" w:date="2016-06-11T14:31:00Z">
        <w:r w:rsidR="00825B95">
          <w:rPr>
            <w:szCs w:val="21"/>
          </w:rPr>
          <w:t>图</w:t>
        </w:r>
        <w:r w:rsidR="00825B95">
          <w:rPr>
            <w:szCs w:val="21"/>
          </w:rPr>
          <w:t>1-</w:t>
        </w:r>
      </w:ins>
      <w:r w:rsidRPr="00ED0071">
        <w:rPr>
          <w:rFonts w:hint="eastAsia"/>
          <w:szCs w:val="21"/>
        </w:rPr>
        <w:t>64</w:t>
      </w:r>
      <w:r w:rsidRPr="00ED0071">
        <w:rPr>
          <w:szCs w:val="21"/>
        </w:rPr>
        <w:t xml:space="preserve">  </w:t>
      </w:r>
      <w:r w:rsidRPr="00ED0071">
        <w:rPr>
          <w:szCs w:val="21"/>
        </w:rPr>
        <w:t>测宽仪组成框图</w:t>
      </w:r>
    </w:p>
    <w:p w14:paraId="1B41B734" w14:textId="77777777" w:rsidR="00B159EC" w:rsidRPr="00ED0071" w:rsidRDefault="00B159EC" w:rsidP="007B3809">
      <w:pPr>
        <w:ind w:firstLine="420"/>
        <w:rPr>
          <w:szCs w:val="21"/>
        </w:rPr>
      </w:pPr>
      <w:r w:rsidRPr="00ED0071">
        <w:rPr>
          <w:szCs w:val="21"/>
        </w:rPr>
        <w:t>测宽仪一般设计</w:t>
      </w:r>
      <w:r w:rsidRPr="00ED0071">
        <w:rPr>
          <w:szCs w:val="21"/>
        </w:rPr>
        <w:t>1</w:t>
      </w:r>
      <w:r w:rsidRPr="00ED0071">
        <w:rPr>
          <w:szCs w:val="21"/>
        </w:rPr>
        <w:t>～</w:t>
      </w:r>
      <w:r w:rsidRPr="00ED0071">
        <w:rPr>
          <w:szCs w:val="21"/>
        </w:rPr>
        <w:t>3</w:t>
      </w:r>
      <w:r w:rsidRPr="00ED0071">
        <w:rPr>
          <w:szCs w:val="21"/>
        </w:rPr>
        <w:t>套设置在轧线不同的地方；对只有</w:t>
      </w:r>
      <w:r w:rsidRPr="00ED0071">
        <w:rPr>
          <w:szCs w:val="21"/>
        </w:rPr>
        <w:t>1</w:t>
      </w:r>
      <w:r w:rsidRPr="00ED0071">
        <w:rPr>
          <w:szCs w:val="21"/>
        </w:rPr>
        <w:t>台粗轧机的轧钢厂，测宽仪一般安装在粗轧机前或后（根据数学模型和控制方法确定）；当有多台粗轧机时，一般有</w:t>
      </w:r>
      <w:r w:rsidRPr="00ED0071">
        <w:rPr>
          <w:szCs w:val="21"/>
        </w:rPr>
        <w:t>2</w:t>
      </w:r>
      <w:r w:rsidRPr="00ED0071">
        <w:rPr>
          <w:szCs w:val="21"/>
        </w:rPr>
        <w:t>套测宽仪分别设置在不同的粗轧机前后；有的钢厂在卷取机前设置</w:t>
      </w:r>
      <w:r w:rsidRPr="00ED0071">
        <w:rPr>
          <w:szCs w:val="21"/>
        </w:rPr>
        <w:t>1</w:t>
      </w:r>
      <w:r w:rsidRPr="00ED0071">
        <w:rPr>
          <w:szCs w:val="21"/>
        </w:rPr>
        <w:t>套测宽仪。</w:t>
      </w:r>
    </w:p>
    <w:p w14:paraId="431DF518" w14:textId="77777777" w:rsidR="00B159EC" w:rsidRPr="007B3809" w:rsidRDefault="00B159EC" w:rsidP="007B3809">
      <w:pPr>
        <w:pStyle w:val="30"/>
        <w:tabs>
          <w:tab w:val="clear" w:pos="720"/>
          <w:tab w:val="num" w:pos="0"/>
        </w:tabs>
        <w:rPr>
          <w:sz w:val="22"/>
        </w:rPr>
      </w:pPr>
      <w:bookmarkStart w:id="3511" w:name="_Toc453423358"/>
      <w:r w:rsidRPr="007B3809">
        <w:rPr>
          <w:sz w:val="22"/>
        </w:rPr>
        <w:t>轧制力压头</w:t>
      </w:r>
      <w:bookmarkEnd w:id="3511"/>
    </w:p>
    <w:p w14:paraId="6F508430" w14:textId="77777777" w:rsidR="00B159EC" w:rsidRPr="00ED0071" w:rsidRDefault="00B159EC" w:rsidP="007B3809">
      <w:pPr>
        <w:ind w:firstLine="420"/>
        <w:rPr>
          <w:szCs w:val="21"/>
        </w:rPr>
      </w:pPr>
      <w:del w:id="3512" w:author="yongjun" w:date="2016-06-10T16:49:00Z">
        <w:r w:rsidRPr="00ED0071" w:rsidDel="007650DE">
          <w:rPr>
            <w:szCs w:val="21"/>
          </w:rPr>
          <w:delText>热连轧带钢工程的立辊轧机、粗轧机和精轧机的轧制力压头使用的较多的是加拿大</w:delText>
        </w:r>
        <w:r w:rsidRPr="00ED0071" w:rsidDel="007650DE">
          <w:rPr>
            <w:szCs w:val="21"/>
          </w:rPr>
          <w:delText>KELK</w:delText>
        </w:r>
        <w:r w:rsidRPr="00ED0071" w:rsidDel="007650DE">
          <w:rPr>
            <w:szCs w:val="21"/>
          </w:rPr>
          <w:delText>公司和瑞典</w:delText>
        </w:r>
        <w:r w:rsidRPr="00ED0071" w:rsidDel="007650DE">
          <w:rPr>
            <w:szCs w:val="21"/>
          </w:rPr>
          <w:delText>ABB</w:delText>
        </w:r>
        <w:r w:rsidRPr="00ED0071" w:rsidDel="007650DE">
          <w:rPr>
            <w:szCs w:val="21"/>
          </w:rPr>
          <w:delText>公司的产品。两家的产品基本上相同，仅压头和处理器的接线不同。</w:delText>
        </w:r>
      </w:del>
      <w:r w:rsidRPr="00ED0071">
        <w:rPr>
          <w:szCs w:val="21"/>
        </w:rPr>
        <w:t>轧制力压头</w:t>
      </w:r>
      <w:ins w:id="3513" w:author="yongjun" w:date="2016-06-10T16:49:00Z">
        <w:r w:rsidR="007650DE">
          <w:rPr>
            <w:rFonts w:hint="eastAsia"/>
            <w:szCs w:val="21"/>
          </w:rPr>
          <w:t>是</w:t>
        </w:r>
        <w:r w:rsidR="007650DE">
          <w:rPr>
            <w:szCs w:val="21"/>
          </w:rPr>
          <w:t>精确测量轧机轧制力</w:t>
        </w:r>
      </w:ins>
      <w:ins w:id="3514" w:author="yongjun" w:date="2016-06-10T16:50:00Z">
        <w:r w:rsidR="007650DE">
          <w:rPr>
            <w:szCs w:val="21"/>
          </w:rPr>
          <w:t>的重要仪表，其</w:t>
        </w:r>
      </w:ins>
      <w:del w:id="3515" w:author="yongjun" w:date="2016-06-10T16:50:00Z">
        <w:r w:rsidRPr="00ED0071" w:rsidDel="007650DE">
          <w:rPr>
            <w:szCs w:val="21"/>
          </w:rPr>
          <w:delText>的</w:delText>
        </w:r>
      </w:del>
      <w:r w:rsidRPr="00ED0071">
        <w:rPr>
          <w:szCs w:val="21"/>
        </w:rPr>
        <w:t>安装与轧机的机械安装制造密切相关，一般由轧线机械商与电气商协商确定采用轧制力的形式，是采用圆盘形压头还是采用圆环形压头还是采用矩形压头，由轧线机械商在轧机上安装轧制力压头的位置确定。在下支撑辊轴承座下方安装选用矩形压头；在压下螺母上安装用圆环形压头；在上支承辊轴承座上方安装选用圆盘形压头。</w:t>
      </w:r>
      <w:ins w:id="3516" w:author="yongjun" w:date="2016-06-10T16:49:00Z">
        <w:r w:rsidR="007650DE" w:rsidRPr="00ED0071">
          <w:rPr>
            <w:szCs w:val="21"/>
          </w:rPr>
          <w:t>热连轧带钢工程的立辊轧机、粗轧机和精轧机的轧制力压头使用较多的是</w:t>
        </w:r>
      </w:ins>
      <w:ins w:id="3517" w:author="yongjun" w:date="2016-06-10T16:50:00Z">
        <w:r w:rsidR="007650DE">
          <w:rPr>
            <w:rFonts w:hint="eastAsia"/>
            <w:szCs w:val="21"/>
          </w:rPr>
          <w:t>进口的</w:t>
        </w:r>
      </w:ins>
      <w:ins w:id="3518" w:author="yongjun" w:date="2016-06-10T16:49:00Z">
        <w:r w:rsidR="007650DE" w:rsidRPr="00ED0071">
          <w:rPr>
            <w:szCs w:val="21"/>
          </w:rPr>
          <w:t>KELK</w:t>
        </w:r>
      </w:ins>
      <w:ins w:id="3519" w:author="yongjun" w:date="2016-06-10T16:50:00Z">
        <w:r w:rsidR="007650DE">
          <w:rPr>
            <w:rFonts w:hint="eastAsia"/>
            <w:szCs w:val="21"/>
          </w:rPr>
          <w:t>或</w:t>
        </w:r>
      </w:ins>
      <w:ins w:id="3520" w:author="yongjun" w:date="2016-06-10T16:49:00Z">
        <w:r w:rsidR="007650DE" w:rsidRPr="00ED0071">
          <w:rPr>
            <w:szCs w:val="21"/>
          </w:rPr>
          <w:t>ABB</w:t>
        </w:r>
        <w:r w:rsidR="007650DE" w:rsidRPr="00ED0071">
          <w:rPr>
            <w:szCs w:val="21"/>
          </w:rPr>
          <w:t>公司的产品</w:t>
        </w:r>
      </w:ins>
      <w:ins w:id="3521" w:author="yongjun" w:date="2016-06-10T16:50:00Z">
        <w:r w:rsidR="007650DE">
          <w:rPr>
            <w:rFonts w:hint="eastAsia"/>
            <w:szCs w:val="21"/>
          </w:rPr>
          <w:t>，</w:t>
        </w:r>
      </w:ins>
      <w:ins w:id="3522" w:author="yongjun" w:date="2016-06-10T16:49:00Z">
        <w:r w:rsidR="007650DE" w:rsidRPr="00ED0071">
          <w:rPr>
            <w:szCs w:val="21"/>
          </w:rPr>
          <w:t>两家的产品基本上相同，仅压头和处理器的接线不同</w:t>
        </w:r>
      </w:ins>
      <w:ins w:id="3523" w:author="yongjun" w:date="2016-06-10T16:51:00Z">
        <w:r w:rsidR="007650DE">
          <w:rPr>
            <w:rFonts w:hint="eastAsia"/>
            <w:szCs w:val="21"/>
          </w:rPr>
          <w:t>，</w:t>
        </w:r>
        <w:r w:rsidR="007650DE">
          <w:rPr>
            <w:szCs w:val="21"/>
          </w:rPr>
          <w:t>目前国内也有部分</w:t>
        </w:r>
        <w:r w:rsidR="00AF52A4">
          <w:rPr>
            <w:rFonts w:hint="eastAsia"/>
            <w:szCs w:val="21"/>
          </w:rPr>
          <w:t>国产</w:t>
        </w:r>
        <w:r w:rsidR="007650DE">
          <w:rPr>
            <w:szCs w:val="21"/>
          </w:rPr>
          <w:t>替代产品</w:t>
        </w:r>
      </w:ins>
      <w:ins w:id="3524" w:author="yongjun" w:date="2016-06-10T16:49:00Z">
        <w:r w:rsidR="007650DE" w:rsidRPr="00ED0071">
          <w:rPr>
            <w:szCs w:val="21"/>
          </w:rPr>
          <w:t>。</w:t>
        </w:r>
      </w:ins>
    </w:p>
    <w:p w14:paraId="7EEC29E8" w14:textId="77777777" w:rsidR="00B159EC" w:rsidRPr="007B3809" w:rsidRDefault="00B159EC" w:rsidP="007B3809">
      <w:pPr>
        <w:pStyle w:val="30"/>
        <w:tabs>
          <w:tab w:val="clear" w:pos="720"/>
          <w:tab w:val="num" w:pos="0"/>
        </w:tabs>
        <w:rPr>
          <w:sz w:val="22"/>
        </w:rPr>
      </w:pPr>
      <w:bookmarkStart w:id="3525" w:name="_Toc453423359"/>
      <w:r w:rsidRPr="007B3809">
        <w:rPr>
          <w:sz w:val="22"/>
        </w:rPr>
        <w:t>多功能仪</w:t>
      </w:r>
      <w:bookmarkEnd w:id="3525"/>
    </w:p>
    <w:p w14:paraId="4510AEE1" w14:textId="77777777" w:rsidR="00B159EC" w:rsidRPr="00ED0071" w:rsidRDefault="00B159EC" w:rsidP="007B3809">
      <w:pPr>
        <w:ind w:firstLine="420"/>
        <w:rPr>
          <w:szCs w:val="21"/>
        </w:rPr>
      </w:pPr>
      <w:r w:rsidRPr="00ED0071">
        <w:rPr>
          <w:szCs w:val="21"/>
        </w:rPr>
        <w:t>板形检测用于在线测量高速运动的带钢的板形，检测内容包括平直度和带钢断面形状。板形检测的目的主要是为了板形反馈控制，通过实测板形数据对板形模型进行修正，并提供产品的板形质量报告。板形检测装置形式繁多，按是否接触被测带钢，可分为接触式和非接触式两大类；按测量单元的布置形式可分为固定式和移动式两种。</w:t>
      </w:r>
    </w:p>
    <w:p w14:paraId="2C11C27C" w14:textId="77777777" w:rsidR="00B159EC" w:rsidRPr="00ED0071" w:rsidRDefault="00B159EC" w:rsidP="007B3809">
      <w:pPr>
        <w:ind w:firstLine="420"/>
        <w:rPr>
          <w:szCs w:val="21"/>
        </w:rPr>
      </w:pPr>
      <w:r w:rsidRPr="00ED0071">
        <w:rPr>
          <w:szCs w:val="21"/>
        </w:rPr>
        <w:t>接触式板形检测装置用于和板带直接接触，检测到的板形信号比较直接，可靠度高，因此测量的板形指标比较精确，可以达到</w:t>
      </w:r>
      <w:r w:rsidRPr="00ED0071">
        <w:rPr>
          <w:szCs w:val="21"/>
        </w:rPr>
        <w:t>±0.5I</w:t>
      </w:r>
      <w:r w:rsidRPr="00ED0071">
        <w:rPr>
          <w:szCs w:val="21"/>
        </w:rPr>
        <w:t>单位。但是这种直接接触，检测辊在接触中将产生磨损，需要频繁重磨，重磨之后还要进行重新标定。尤其是在检测过程中检测辊易划伤板带表面，造成板带缺陷。接触式装置一般用于冷轧板形检测，对于热轧带钢，由于工作处于高温、高湿和高尘等恶劣环</w:t>
      </w:r>
      <w:r w:rsidRPr="00ED0071">
        <w:rPr>
          <w:szCs w:val="21"/>
        </w:rPr>
        <w:lastRenderedPageBreak/>
        <w:t>境，所以板形的检测一般采用非接触式。</w:t>
      </w:r>
    </w:p>
    <w:p w14:paraId="405ED33B" w14:textId="77777777" w:rsidR="00B159EC" w:rsidRPr="00ED0071" w:rsidRDefault="00B159EC" w:rsidP="007B3809">
      <w:pPr>
        <w:ind w:firstLine="420"/>
        <w:rPr>
          <w:szCs w:val="21"/>
        </w:rPr>
      </w:pPr>
      <w:r w:rsidRPr="00ED0071">
        <w:rPr>
          <w:szCs w:val="21"/>
        </w:rPr>
        <w:t>非接触式板形仪分为固定式和移动式两种。固定式板形检测系统需要沿带钢横向设置多个测点，其中在带钢边部测点密度应当大些，因为带钢边部厚度变化较大。这种方法能够准确获得带钢横断面瞬态的厚度分布，测量频率高，精度好，可以用于在线反馈控制。</w:t>
      </w:r>
    </w:p>
    <w:p w14:paraId="10DA6384" w14:textId="77777777" w:rsidR="00B159EC" w:rsidRPr="00ED0071" w:rsidRDefault="00B159EC" w:rsidP="007B3809">
      <w:pPr>
        <w:ind w:firstLine="420"/>
        <w:rPr>
          <w:szCs w:val="21"/>
        </w:rPr>
      </w:pPr>
      <w:r w:rsidRPr="00ED0071">
        <w:rPr>
          <w:szCs w:val="21"/>
        </w:rPr>
        <w:t>由于需要设置多个测点，设备投资相对较大，测得的厚度曲线也不连续。移动式板形检测系统的射线测量单元安装在测量小车上，小车可以横向移动，测量时通过小车的移动，扫描整个带钢横截面，就可以绘制出连续的截面厚度曲线。为了获得带钢边部准确的厚度分布，小车在带钢边部位置的横向移动速度要低于在带钢中部的移动速度。</w:t>
      </w:r>
    </w:p>
    <w:p w14:paraId="252873B4" w14:textId="77777777" w:rsidR="00B159EC" w:rsidRPr="00ED0071" w:rsidRDefault="00B159EC" w:rsidP="007B3809">
      <w:pPr>
        <w:ind w:firstLine="420"/>
        <w:rPr>
          <w:szCs w:val="21"/>
        </w:rPr>
      </w:pPr>
      <w:r w:rsidRPr="00ED0071">
        <w:rPr>
          <w:szCs w:val="21"/>
        </w:rPr>
        <w:t>热连轧带钢在精轧机出口大都采用测厚仪和凸度仪，目前用的最广泛的制造商为德国</w:t>
      </w:r>
      <w:r w:rsidRPr="00ED0071">
        <w:rPr>
          <w:szCs w:val="21"/>
        </w:rPr>
        <w:t>IMS</w:t>
      </w:r>
      <w:r w:rsidRPr="00ED0071">
        <w:rPr>
          <w:szCs w:val="21"/>
        </w:rPr>
        <w:t>公司和美国瑞美公司（现在改名为赛默飞世尔科技有限公司）。在热连轧带钢工程上，两家公司都在力推带有测宽、测温、测平直度、厚度、凸度等多参数测量的多功能仪。由于产品的设计原理在某些方面不同，导致产品的组件及外形不同，因此安装尺寸也不相同</w:t>
      </w:r>
    </w:p>
    <w:p w14:paraId="1BEB9570" w14:textId="77777777" w:rsidR="00B159EC" w:rsidRPr="001147DA" w:rsidRDefault="00B159EC" w:rsidP="001147DA">
      <w:pPr>
        <w:pStyle w:val="4"/>
        <w:spacing w:before="0" w:after="0" w:line="240" w:lineRule="auto"/>
        <w:rPr>
          <w:rFonts w:ascii="宋体" w:eastAsia="宋体" w:hAnsi="宋体"/>
          <w:sz w:val="20"/>
        </w:rPr>
      </w:pPr>
      <w:r w:rsidRPr="001147DA">
        <w:rPr>
          <w:rFonts w:ascii="宋体" w:eastAsia="宋体" w:hAnsi="宋体"/>
          <w:sz w:val="20"/>
        </w:rPr>
        <w:t>IMS多功能仪（称立体测量瞬时多通道凸度仪）</w:t>
      </w:r>
    </w:p>
    <w:p w14:paraId="37D0A362" w14:textId="77777777" w:rsidR="00B159EC" w:rsidRPr="00ED0071" w:rsidRDefault="00B159EC" w:rsidP="007B3809">
      <w:pPr>
        <w:ind w:firstLine="420"/>
        <w:rPr>
          <w:szCs w:val="21"/>
        </w:rPr>
      </w:pPr>
      <w:r w:rsidRPr="00ED0071">
        <w:rPr>
          <w:szCs w:val="21"/>
        </w:rPr>
        <w:t>多通道凸度仪可以同时测量热连轧精轧出口带钢的中心厚度、横向厚度凸度、中心线温度、横截面温凸度分布、断面形状、宽度和平直度等（如</w:t>
      </w:r>
      <w:del w:id="3526" w:author="yongjun" w:date="2016-06-11T14:31:00Z">
        <w:r w:rsidRPr="00ED0071" w:rsidDel="00825B95">
          <w:rPr>
            <w:szCs w:val="21"/>
          </w:rPr>
          <w:delText>图</w:delText>
        </w:r>
      </w:del>
      <w:ins w:id="3527" w:author="yongjun" w:date="2016-06-11T14:31:00Z">
        <w:r w:rsidR="00825B95">
          <w:rPr>
            <w:szCs w:val="21"/>
          </w:rPr>
          <w:t>图</w:t>
        </w:r>
        <w:r w:rsidR="00825B95">
          <w:rPr>
            <w:szCs w:val="21"/>
          </w:rPr>
          <w:t>1-</w:t>
        </w:r>
      </w:ins>
      <w:r w:rsidRPr="00ED0071">
        <w:rPr>
          <w:rFonts w:hint="eastAsia"/>
          <w:szCs w:val="21"/>
        </w:rPr>
        <w:t>65</w:t>
      </w:r>
      <w:r w:rsidRPr="00ED0071">
        <w:rPr>
          <w:szCs w:val="21"/>
        </w:rPr>
        <w:t>所示）</w:t>
      </w:r>
    </w:p>
    <w:p w14:paraId="5A18BB32" w14:textId="58C41D5A" w:rsidR="00B159EC" w:rsidRPr="00ED0071" w:rsidRDefault="00540CA9" w:rsidP="007B3809">
      <w:pPr>
        <w:jc w:val="center"/>
        <w:rPr>
          <w:noProof/>
          <w:szCs w:val="21"/>
        </w:rPr>
      </w:pPr>
      <w:r w:rsidRPr="00ED0071">
        <w:rPr>
          <w:noProof/>
          <w:szCs w:val="21"/>
        </w:rPr>
        <w:drawing>
          <wp:inline distT="0" distB="0" distL="0" distR="0" wp14:anchorId="398B3E19" wp14:editId="593B7353">
            <wp:extent cx="3343275" cy="1800225"/>
            <wp:effectExtent l="0" t="0" r="9525" b="952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43275" cy="1800225"/>
                    </a:xfrm>
                    <a:prstGeom prst="rect">
                      <a:avLst/>
                    </a:prstGeom>
                    <a:noFill/>
                    <a:ln>
                      <a:noFill/>
                    </a:ln>
                  </pic:spPr>
                </pic:pic>
              </a:graphicData>
            </a:graphic>
          </wp:inline>
        </w:drawing>
      </w:r>
    </w:p>
    <w:p w14:paraId="01D249C8" w14:textId="77777777" w:rsidR="00B159EC" w:rsidRPr="00ED0071" w:rsidRDefault="00B159EC" w:rsidP="007B3809">
      <w:pPr>
        <w:jc w:val="center"/>
        <w:rPr>
          <w:szCs w:val="21"/>
        </w:rPr>
      </w:pPr>
      <w:del w:id="3528" w:author="yongjun" w:date="2016-06-11T14:31:00Z">
        <w:r w:rsidRPr="00ED0071" w:rsidDel="00825B95">
          <w:rPr>
            <w:noProof/>
            <w:szCs w:val="21"/>
          </w:rPr>
          <w:delText>图</w:delText>
        </w:r>
      </w:del>
      <w:ins w:id="3529" w:author="yongjun" w:date="2016-06-11T14:31:00Z">
        <w:r w:rsidR="00825B95">
          <w:rPr>
            <w:noProof/>
            <w:szCs w:val="21"/>
          </w:rPr>
          <w:t>图</w:t>
        </w:r>
        <w:r w:rsidR="00825B95">
          <w:rPr>
            <w:noProof/>
            <w:szCs w:val="21"/>
          </w:rPr>
          <w:t>1-</w:t>
        </w:r>
      </w:ins>
      <w:r w:rsidRPr="00ED0071">
        <w:rPr>
          <w:rFonts w:hint="eastAsia"/>
          <w:noProof/>
          <w:szCs w:val="21"/>
        </w:rPr>
        <w:t>65</w:t>
      </w:r>
      <w:r w:rsidRPr="00ED0071">
        <w:rPr>
          <w:noProof/>
          <w:szCs w:val="21"/>
        </w:rPr>
        <w:t xml:space="preserve">  </w:t>
      </w:r>
      <w:r w:rsidRPr="00ED0071">
        <w:rPr>
          <w:szCs w:val="21"/>
        </w:rPr>
        <w:t>立体测量瞬时多通道凸度仪</w:t>
      </w:r>
    </w:p>
    <w:p w14:paraId="7B651E3F" w14:textId="77777777" w:rsidR="00B159EC" w:rsidRPr="00ED0071" w:rsidRDefault="00B159EC" w:rsidP="007B3809">
      <w:pPr>
        <w:ind w:firstLine="420"/>
        <w:rPr>
          <w:szCs w:val="21"/>
        </w:rPr>
      </w:pPr>
      <w:r w:rsidRPr="00ED0071">
        <w:rPr>
          <w:szCs w:val="21"/>
        </w:rPr>
        <w:t>多通道凸度仪测量原理是采用振荡式</w:t>
      </w:r>
      <w:r w:rsidRPr="00ED0071">
        <w:rPr>
          <w:szCs w:val="21"/>
        </w:rPr>
        <w:t>C</w:t>
      </w:r>
      <w:r w:rsidRPr="00ED0071">
        <w:rPr>
          <w:szCs w:val="21"/>
        </w:rPr>
        <w:t>型架辐射探测。振荡式</w:t>
      </w:r>
      <w:r w:rsidRPr="00ED0071">
        <w:rPr>
          <w:szCs w:val="21"/>
        </w:rPr>
        <w:t>C</w:t>
      </w:r>
      <w:r w:rsidRPr="00ED0071">
        <w:rPr>
          <w:szCs w:val="21"/>
        </w:rPr>
        <w:t>型架包含了多个射线检测器单元。每个单元有一个辐射源，位于</w:t>
      </w:r>
      <w:r w:rsidRPr="00ED0071">
        <w:rPr>
          <w:szCs w:val="21"/>
        </w:rPr>
        <w:t>C</w:t>
      </w:r>
      <w:r w:rsidRPr="00ED0071">
        <w:rPr>
          <w:szCs w:val="21"/>
        </w:rPr>
        <w:t>型架的上臂和下臂处。单元数量和检测器总数由所需测量的带钢宽度决定。检测器以一定间距分布在带钢宽度上，每个检测器和相对应的辐射源组成一个完整的独立的测量通道。</w:t>
      </w:r>
    </w:p>
    <w:p w14:paraId="7146579D" w14:textId="77777777" w:rsidR="00B159EC" w:rsidRPr="00ED0071" w:rsidRDefault="00B159EC" w:rsidP="007B3809">
      <w:pPr>
        <w:ind w:firstLine="420"/>
        <w:rPr>
          <w:szCs w:val="21"/>
        </w:rPr>
      </w:pPr>
      <w:r w:rsidRPr="00ED0071">
        <w:rPr>
          <w:szCs w:val="21"/>
        </w:rPr>
        <w:t>C</w:t>
      </w:r>
      <w:r w:rsidRPr="00ED0071">
        <w:rPr>
          <w:szCs w:val="21"/>
        </w:rPr>
        <w:t>型架可以在带钢截面方向上来回振荡，这样可以保证整个带钢宽度都得到辐射探测。通过了解带钢确切宽度和带钢相对于中心线的位置，不管带钢的形状和位置如何，测量仪都可以精确测出带钢的凸度。</w:t>
      </w:r>
    </w:p>
    <w:p w14:paraId="329C1533" w14:textId="77777777" w:rsidR="00B159EC" w:rsidRPr="00ED0071" w:rsidRDefault="00B159EC" w:rsidP="007B3809">
      <w:pPr>
        <w:ind w:firstLine="420"/>
        <w:rPr>
          <w:szCs w:val="21"/>
        </w:rPr>
      </w:pPr>
      <w:r w:rsidRPr="00ED0071">
        <w:rPr>
          <w:szCs w:val="21"/>
        </w:rPr>
        <w:t>带钢相对于中心线的位置，可以通过凸度仪用辐射原理测得，或通过设置在凸度仪边上的独立的宽度测量仪测得（如有需要，也可提供该宽度测量仪）。这样，带钢位置的任何水平偏差都可以测得，并在多功能仪计算机中得到补偿。</w:t>
      </w:r>
    </w:p>
    <w:p w14:paraId="28E62669" w14:textId="77777777" w:rsidR="00B159EC" w:rsidRPr="00ED0071" w:rsidRDefault="00B159EC" w:rsidP="007B3809">
      <w:pPr>
        <w:ind w:firstLine="420"/>
        <w:rPr>
          <w:szCs w:val="21"/>
        </w:rPr>
      </w:pPr>
      <w:r w:rsidRPr="00ED0071">
        <w:rPr>
          <w:szCs w:val="21"/>
        </w:rPr>
        <w:t>多功能仪精确测量所需的其他数据包括：用作合金补偿的轧制卷材的化学成分，以及获得轧制带钢速度用以把测得数据沿卷材长度在准确的位置进行显示。</w:t>
      </w:r>
      <w:r w:rsidRPr="00ED0071">
        <w:rPr>
          <w:szCs w:val="21"/>
        </w:rPr>
        <w:t xml:space="preserve"> </w:t>
      </w:r>
    </w:p>
    <w:p w14:paraId="205C5EAA" w14:textId="77777777" w:rsidR="00B159EC" w:rsidRPr="001147DA" w:rsidRDefault="00B159EC" w:rsidP="001147DA">
      <w:pPr>
        <w:pStyle w:val="4"/>
        <w:spacing w:before="0" w:after="0" w:line="240" w:lineRule="auto"/>
        <w:rPr>
          <w:rFonts w:ascii="宋体" w:eastAsia="宋体" w:hAnsi="宋体"/>
          <w:sz w:val="20"/>
        </w:rPr>
      </w:pPr>
      <w:r w:rsidRPr="001147DA">
        <w:rPr>
          <w:rFonts w:ascii="宋体" w:eastAsia="宋体" w:hAnsi="宋体"/>
          <w:sz w:val="20"/>
        </w:rPr>
        <w:t>带钢中心线厚度测量（用于AGC）原理：</w:t>
      </w:r>
    </w:p>
    <w:p w14:paraId="12A87567" w14:textId="77777777" w:rsidR="00B159EC" w:rsidRPr="00ED0071" w:rsidRDefault="00B159EC" w:rsidP="007B3809">
      <w:pPr>
        <w:ind w:firstLine="420"/>
        <w:rPr>
          <w:szCs w:val="21"/>
        </w:rPr>
      </w:pPr>
      <w:r w:rsidRPr="00ED0071">
        <w:rPr>
          <w:szCs w:val="21"/>
        </w:rPr>
        <w:t>带钢中心厚度是把中心线上选择的几个通道上的测量信号取平均值获得的。所需选择的最多通道数由带钢宽度决定。最少需选择</w:t>
      </w:r>
      <w:r w:rsidRPr="00ED0071">
        <w:rPr>
          <w:szCs w:val="21"/>
        </w:rPr>
        <w:t>2</w:t>
      </w:r>
      <w:r w:rsidRPr="00ED0071">
        <w:rPr>
          <w:szCs w:val="21"/>
        </w:rPr>
        <w:t>个通道才能计算该平均值，这两个通道应在辊道的中心相交。</w:t>
      </w:r>
    </w:p>
    <w:p w14:paraId="63ACBB7F" w14:textId="77777777" w:rsidR="00B159EC" w:rsidRPr="00ED0071" w:rsidRDefault="00B159EC" w:rsidP="007B3809">
      <w:pPr>
        <w:ind w:firstLine="420"/>
        <w:rPr>
          <w:szCs w:val="21"/>
        </w:rPr>
      </w:pPr>
      <w:r w:rsidRPr="00ED0071">
        <w:rPr>
          <w:szCs w:val="21"/>
        </w:rPr>
        <w:t>如果利用较多通道来获得厚度平均值（比如</w:t>
      </w:r>
      <w:r w:rsidRPr="00ED0071">
        <w:rPr>
          <w:szCs w:val="21"/>
        </w:rPr>
        <w:t>≥6</w:t>
      </w:r>
      <w:r w:rsidRPr="00ED0071">
        <w:rPr>
          <w:szCs w:val="21"/>
        </w:rPr>
        <w:t>个），则需采用合理性验证流程来避免对计算厚度平均值的干扰（比如某个通道上的小水滴或氧化铁皮）。</w:t>
      </w:r>
    </w:p>
    <w:p w14:paraId="74A1D11F" w14:textId="77777777" w:rsidR="00B159EC" w:rsidRPr="00ED0071" w:rsidRDefault="00B159EC" w:rsidP="007B3809">
      <w:pPr>
        <w:ind w:firstLine="420"/>
        <w:rPr>
          <w:szCs w:val="21"/>
        </w:rPr>
      </w:pPr>
      <w:r w:rsidRPr="00ED0071">
        <w:rPr>
          <w:szCs w:val="21"/>
        </w:rPr>
        <w:lastRenderedPageBreak/>
        <w:t>如果没有补偿，带钢位置的偏移和带钢轮廓的变化会造成测量值的偏差。</w:t>
      </w:r>
      <w:r w:rsidRPr="00ED0071">
        <w:rPr>
          <w:szCs w:val="21"/>
        </w:rPr>
        <w:t>IMS</w:t>
      </w:r>
      <w:r w:rsidRPr="00ED0071">
        <w:rPr>
          <w:szCs w:val="21"/>
        </w:rPr>
        <w:t>多功能仪通过内置</w:t>
      </w:r>
      <w:r w:rsidRPr="00ED0071">
        <w:rPr>
          <w:szCs w:val="21"/>
        </w:rPr>
        <w:t>IMS LasCon</w:t>
      </w:r>
      <w:r w:rsidRPr="00ED0071">
        <w:rPr>
          <w:szCs w:val="21"/>
        </w:rPr>
        <w:t>测量仪进行自动补偿。</w:t>
      </w:r>
    </w:p>
    <w:p w14:paraId="7EE0983B" w14:textId="77777777" w:rsidR="00B159EC" w:rsidRPr="001147DA" w:rsidRDefault="00B159EC" w:rsidP="001147DA">
      <w:pPr>
        <w:pStyle w:val="4"/>
        <w:spacing w:before="0" w:after="0" w:line="240" w:lineRule="auto"/>
        <w:rPr>
          <w:rFonts w:ascii="宋体" w:eastAsia="宋体" w:hAnsi="宋体"/>
          <w:sz w:val="20"/>
        </w:rPr>
      </w:pPr>
      <w:r w:rsidRPr="001147DA">
        <w:rPr>
          <w:rFonts w:ascii="宋体" w:eastAsia="宋体" w:hAnsi="宋体"/>
          <w:sz w:val="20"/>
        </w:rPr>
        <w:t>带钢截面凸度测量</w:t>
      </w:r>
    </w:p>
    <w:p w14:paraId="093D06F3" w14:textId="77777777" w:rsidR="00B159EC" w:rsidRPr="00ED0071" w:rsidRDefault="00B159EC" w:rsidP="007B3809">
      <w:pPr>
        <w:ind w:firstLine="420"/>
        <w:rPr>
          <w:szCs w:val="21"/>
        </w:rPr>
      </w:pPr>
      <w:r w:rsidRPr="00ED0071">
        <w:rPr>
          <w:szCs w:val="21"/>
        </w:rPr>
        <w:t>“</w:t>
      </w:r>
      <w:r w:rsidRPr="00ED0071">
        <w:rPr>
          <w:szCs w:val="21"/>
        </w:rPr>
        <w:t>截面凸度</w:t>
      </w:r>
      <w:r w:rsidRPr="00ED0071">
        <w:rPr>
          <w:szCs w:val="21"/>
        </w:rPr>
        <w:t>”</w:t>
      </w:r>
      <w:r w:rsidRPr="00ED0071">
        <w:rPr>
          <w:szCs w:val="21"/>
        </w:rPr>
        <w:t>测量是对带钢横截面宽度位置上相应的实际厚度分布的检测。通过所有的检测器在任何时候都能收到经过多功能仪的辐射信号而对轧制带钢作几乎</w:t>
      </w:r>
      <w:r w:rsidRPr="00ED0071">
        <w:rPr>
          <w:szCs w:val="21"/>
        </w:rPr>
        <w:t>100%</w:t>
      </w:r>
      <w:r w:rsidRPr="00ED0071">
        <w:rPr>
          <w:szCs w:val="21"/>
        </w:rPr>
        <w:t>长度和截面方向上的检测。</w:t>
      </w:r>
    </w:p>
    <w:p w14:paraId="054040F8" w14:textId="77777777" w:rsidR="00B159EC" w:rsidRPr="00ED0071" w:rsidRDefault="00B159EC" w:rsidP="007B3809">
      <w:pPr>
        <w:ind w:firstLine="420"/>
        <w:rPr>
          <w:szCs w:val="21"/>
        </w:rPr>
      </w:pPr>
      <w:r w:rsidRPr="00ED0071">
        <w:rPr>
          <w:szCs w:val="21"/>
        </w:rPr>
        <w:t>对</w:t>
      </w:r>
      <w:r w:rsidRPr="00ED0071">
        <w:rPr>
          <w:szCs w:val="21"/>
        </w:rPr>
        <w:t>IMS</w:t>
      </w:r>
      <w:r w:rsidRPr="00ED0071">
        <w:rPr>
          <w:szCs w:val="21"/>
        </w:rPr>
        <w:t>多功能仪而言：</w:t>
      </w:r>
    </w:p>
    <w:p w14:paraId="0D090F69" w14:textId="77777777" w:rsidR="00B159EC" w:rsidRPr="00ED0071" w:rsidRDefault="00B159EC" w:rsidP="00B913D9">
      <w:pPr>
        <w:numPr>
          <w:ilvl w:val="0"/>
          <w:numId w:val="59"/>
        </w:numPr>
        <w:ind w:left="0" w:firstLine="420"/>
        <w:rPr>
          <w:szCs w:val="21"/>
        </w:rPr>
      </w:pPr>
      <w:r w:rsidRPr="00ED0071">
        <w:rPr>
          <w:szCs w:val="21"/>
        </w:rPr>
        <w:t>如果没有补偿，带钢位置（方位）的偏移和带钢轮廓的变形会造成测量值的偏差。通过内置</w:t>
      </w:r>
      <w:r w:rsidRPr="00ED0071">
        <w:rPr>
          <w:szCs w:val="21"/>
        </w:rPr>
        <w:t>IMS LasCon</w:t>
      </w:r>
      <w:r w:rsidRPr="00ED0071">
        <w:rPr>
          <w:szCs w:val="21"/>
        </w:rPr>
        <w:t>激光轮廓测量仪就可以进行自动补偿。</w:t>
      </w:r>
      <w:r w:rsidRPr="00ED0071">
        <w:rPr>
          <w:szCs w:val="21"/>
        </w:rPr>
        <w:t xml:space="preserve"> </w:t>
      </w:r>
    </w:p>
    <w:p w14:paraId="2FA0F428" w14:textId="77777777" w:rsidR="00B159EC" w:rsidRPr="00ED0071" w:rsidRDefault="00B159EC" w:rsidP="00B913D9">
      <w:pPr>
        <w:numPr>
          <w:ilvl w:val="0"/>
          <w:numId w:val="59"/>
        </w:numPr>
        <w:ind w:left="0" w:firstLine="420"/>
        <w:rPr>
          <w:szCs w:val="21"/>
        </w:rPr>
      </w:pPr>
      <w:r w:rsidRPr="00ED0071">
        <w:rPr>
          <w:szCs w:val="21"/>
        </w:rPr>
        <w:t>为了进行精确的定位测量（尤其是在带钢边缘和高</w:t>
      </w:r>
      <w:r w:rsidRPr="00ED0071">
        <w:rPr>
          <w:szCs w:val="21"/>
        </w:rPr>
        <w:t>/</w:t>
      </w:r>
      <w:r w:rsidRPr="00ED0071">
        <w:rPr>
          <w:szCs w:val="21"/>
        </w:rPr>
        <w:t>低点探测），在每个通道单独设置了设计精良的准直仪来优化辐射束控制，这对避免次级辐射是至关重要的。</w:t>
      </w:r>
      <w:r w:rsidRPr="00ED0071">
        <w:rPr>
          <w:szCs w:val="21"/>
        </w:rPr>
        <w:t xml:space="preserve"> </w:t>
      </w:r>
    </w:p>
    <w:p w14:paraId="4CC3612C" w14:textId="77777777" w:rsidR="00B159EC" w:rsidRPr="00ED0071" w:rsidRDefault="00B159EC" w:rsidP="00B913D9">
      <w:pPr>
        <w:numPr>
          <w:ilvl w:val="0"/>
          <w:numId w:val="59"/>
        </w:numPr>
        <w:ind w:left="0" w:firstLine="420"/>
        <w:rPr>
          <w:szCs w:val="21"/>
        </w:rPr>
      </w:pPr>
      <w:r w:rsidRPr="00ED0071">
        <w:rPr>
          <w:szCs w:val="21"/>
        </w:rPr>
        <w:t>截面温度测量数据也可以用来补偿带钢凸度数据，来消除带钢长度方向上温度不同的影响。</w:t>
      </w:r>
      <w:r w:rsidRPr="00ED0071">
        <w:rPr>
          <w:szCs w:val="21"/>
        </w:rPr>
        <w:t xml:space="preserve"> </w:t>
      </w:r>
    </w:p>
    <w:p w14:paraId="7E73A920" w14:textId="77777777" w:rsidR="00B159EC" w:rsidRPr="00ED0071" w:rsidRDefault="00B159EC" w:rsidP="00B913D9">
      <w:pPr>
        <w:numPr>
          <w:ilvl w:val="0"/>
          <w:numId w:val="59"/>
        </w:numPr>
        <w:ind w:left="0" w:firstLine="420"/>
        <w:rPr>
          <w:szCs w:val="21"/>
        </w:rPr>
      </w:pPr>
      <w:r w:rsidRPr="00ED0071">
        <w:rPr>
          <w:szCs w:val="21"/>
        </w:rPr>
        <w:t>利用多项式和</w:t>
      </w:r>
      <w:r w:rsidRPr="00ED0071">
        <w:rPr>
          <w:szCs w:val="21"/>
        </w:rPr>
        <w:t>/</w:t>
      </w:r>
      <w:r w:rsidRPr="00ED0071">
        <w:rPr>
          <w:szCs w:val="21"/>
        </w:rPr>
        <w:t>或几何平滑方式对凸度数据进行处理，来消除进入测量位置的小水滴和少量氧化铁皮的影响。</w:t>
      </w:r>
    </w:p>
    <w:p w14:paraId="362C3027" w14:textId="77777777" w:rsidR="00B159EC" w:rsidRPr="00ED0071" w:rsidRDefault="00B159EC" w:rsidP="00B913D9">
      <w:pPr>
        <w:numPr>
          <w:ilvl w:val="0"/>
          <w:numId w:val="60"/>
        </w:numPr>
        <w:rPr>
          <w:szCs w:val="21"/>
        </w:rPr>
      </w:pPr>
      <w:r w:rsidRPr="00ED0071">
        <w:rPr>
          <w:szCs w:val="21"/>
        </w:rPr>
        <w:t>带钢凸度和楔形</w:t>
      </w:r>
    </w:p>
    <w:p w14:paraId="58402800" w14:textId="77777777" w:rsidR="00B159EC" w:rsidRPr="00ED0071" w:rsidRDefault="00B159EC" w:rsidP="007B3809">
      <w:pPr>
        <w:ind w:firstLine="420"/>
        <w:rPr>
          <w:szCs w:val="21"/>
        </w:rPr>
      </w:pPr>
      <w:r w:rsidRPr="00ED0071">
        <w:rPr>
          <w:szCs w:val="21"/>
        </w:rPr>
        <w:t>凸度和楔形是通过截面凸度厚度数据来获得的，凸度通过定义操作侧（或传动侧）钢边部参考位置、带钢中心位置、传动侧（或操作侧）带钢边部参考位置来计算获得，楔形通过定义操作侧和传动侧带钢边部参考位置的参数计算获得。</w:t>
      </w:r>
    </w:p>
    <w:p w14:paraId="304B6E0E" w14:textId="77777777" w:rsidR="00B159EC" w:rsidRPr="00ED0071" w:rsidRDefault="00B159EC" w:rsidP="00B913D9">
      <w:pPr>
        <w:numPr>
          <w:ilvl w:val="0"/>
          <w:numId w:val="60"/>
        </w:numPr>
        <w:rPr>
          <w:szCs w:val="21"/>
        </w:rPr>
      </w:pPr>
      <w:r w:rsidRPr="00ED0071">
        <w:rPr>
          <w:szCs w:val="21"/>
        </w:rPr>
        <w:t>带钢边缘降</w:t>
      </w:r>
    </w:p>
    <w:p w14:paraId="58C9D1B2" w14:textId="77777777" w:rsidR="00B159EC" w:rsidRPr="00ED0071" w:rsidRDefault="00B159EC" w:rsidP="007B3809">
      <w:pPr>
        <w:ind w:firstLine="420"/>
        <w:rPr>
          <w:szCs w:val="21"/>
        </w:rPr>
      </w:pPr>
      <w:r w:rsidRPr="00ED0071">
        <w:rPr>
          <w:szCs w:val="21"/>
        </w:rPr>
        <w:t>边缘降值也从基本的截面凸度曲线值获得。为了有更好的计算和显示，也可以定义一个较大的带钢的边缘区域。</w:t>
      </w:r>
    </w:p>
    <w:p w14:paraId="517E85DC" w14:textId="77777777" w:rsidR="00B159EC" w:rsidRPr="00ED0071" w:rsidRDefault="00B159EC" w:rsidP="00B913D9">
      <w:pPr>
        <w:numPr>
          <w:ilvl w:val="0"/>
          <w:numId w:val="60"/>
        </w:numPr>
        <w:rPr>
          <w:szCs w:val="21"/>
        </w:rPr>
      </w:pPr>
      <w:r w:rsidRPr="00ED0071">
        <w:rPr>
          <w:szCs w:val="21"/>
        </w:rPr>
        <w:t>带钢宽度</w:t>
      </w:r>
    </w:p>
    <w:p w14:paraId="7DE22DD9" w14:textId="77777777" w:rsidR="00B159EC" w:rsidRPr="00ED0071" w:rsidRDefault="00B159EC" w:rsidP="007B3809">
      <w:pPr>
        <w:ind w:firstLine="420"/>
        <w:rPr>
          <w:szCs w:val="21"/>
        </w:rPr>
      </w:pPr>
      <w:r w:rsidRPr="00ED0071">
        <w:rPr>
          <w:szCs w:val="21"/>
        </w:rPr>
        <w:t>带钢宽度和有关真实边缘位置的必要信息由凸度仪通过辐射度分析和</w:t>
      </w:r>
      <w:r w:rsidRPr="00ED0071">
        <w:rPr>
          <w:szCs w:val="21"/>
        </w:rPr>
        <w:t>IMS LasCon</w:t>
      </w:r>
      <w:r w:rsidRPr="00ED0071">
        <w:rPr>
          <w:szCs w:val="21"/>
        </w:rPr>
        <w:t>测量仪通过光学测量获得。带钢宽度可由带钢左边缘和右边缘的间距以及对带钢轮廓造成的误差作自动修正后获得。</w:t>
      </w:r>
    </w:p>
    <w:p w14:paraId="6905D15F" w14:textId="77777777" w:rsidR="00B159EC" w:rsidRPr="00ED0071" w:rsidRDefault="00B159EC" w:rsidP="00B913D9">
      <w:pPr>
        <w:numPr>
          <w:ilvl w:val="0"/>
          <w:numId w:val="60"/>
        </w:numPr>
        <w:rPr>
          <w:szCs w:val="21"/>
        </w:rPr>
      </w:pPr>
      <w:r w:rsidRPr="00ED0071">
        <w:rPr>
          <w:szCs w:val="21"/>
        </w:rPr>
        <w:t>带钢轮廓</w:t>
      </w:r>
    </w:p>
    <w:p w14:paraId="1F3E06F3" w14:textId="77777777" w:rsidR="00B159EC" w:rsidRPr="00ED0071" w:rsidRDefault="00B159EC" w:rsidP="007B3809">
      <w:pPr>
        <w:ind w:firstLine="420"/>
        <w:rPr>
          <w:szCs w:val="21"/>
        </w:rPr>
      </w:pPr>
      <w:r w:rsidRPr="00ED0071">
        <w:rPr>
          <w:szCs w:val="21"/>
        </w:rPr>
        <w:t>带钢断面轮廓和测量区域的带钢位置由两个在线内置激光装置和一个安装在</w:t>
      </w:r>
      <w:r w:rsidRPr="00ED0071">
        <w:rPr>
          <w:szCs w:val="21"/>
        </w:rPr>
        <w:t>C</w:t>
      </w:r>
      <w:r w:rsidRPr="00ED0071">
        <w:rPr>
          <w:szCs w:val="21"/>
        </w:rPr>
        <w:t>型架边的用于</w:t>
      </w:r>
      <w:r w:rsidRPr="00ED0071">
        <w:rPr>
          <w:szCs w:val="21"/>
        </w:rPr>
        <w:t>IMS LasCon</w:t>
      </w:r>
      <w:r w:rsidRPr="00ED0071">
        <w:rPr>
          <w:szCs w:val="21"/>
        </w:rPr>
        <w:t>轮廓测量仪的</w:t>
      </w:r>
      <w:r w:rsidRPr="00ED0071">
        <w:rPr>
          <w:szCs w:val="21"/>
        </w:rPr>
        <w:t>CCD</w:t>
      </w:r>
      <w:r w:rsidRPr="00ED0071">
        <w:rPr>
          <w:szCs w:val="21"/>
        </w:rPr>
        <w:t>面阵相机测得。</w:t>
      </w:r>
      <w:r w:rsidRPr="00ED0071">
        <w:rPr>
          <w:szCs w:val="21"/>
        </w:rPr>
        <w:t xml:space="preserve"> </w:t>
      </w:r>
    </w:p>
    <w:p w14:paraId="299D5F29" w14:textId="77777777" w:rsidR="00B159EC" w:rsidRPr="00ED0071" w:rsidRDefault="00B159EC" w:rsidP="00B913D9">
      <w:pPr>
        <w:numPr>
          <w:ilvl w:val="0"/>
          <w:numId w:val="61"/>
        </w:numPr>
        <w:ind w:left="0" w:firstLine="420"/>
        <w:rPr>
          <w:szCs w:val="21"/>
        </w:rPr>
      </w:pPr>
      <w:r w:rsidRPr="00ED0071">
        <w:rPr>
          <w:szCs w:val="21"/>
        </w:rPr>
        <w:t>带钢轮廓不仅是一个很重要的带钢质量的控制变量，而且也用来补偿中心线厚度、截面厚度和带钢宽度数据。</w:t>
      </w:r>
      <w:r w:rsidRPr="00ED0071">
        <w:rPr>
          <w:szCs w:val="21"/>
        </w:rPr>
        <w:t xml:space="preserve"> </w:t>
      </w:r>
    </w:p>
    <w:p w14:paraId="15587B4B" w14:textId="77777777" w:rsidR="00B159EC" w:rsidRPr="00ED0071" w:rsidRDefault="00B159EC" w:rsidP="00B913D9">
      <w:pPr>
        <w:numPr>
          <w:ilvl w:val="0"/>
          <w:numId w:val="61"/>
        </w:numPr>
        <w:ind w:left="0" w:firstLine="420"/>
        <w:rPr>
          <w:szCs w:val="21"/>
        </w:rPr>
      </w:pPr>
      <w:r w:rsidRPr="00ED0071">
        <w:rPr>
          <w:szCs w:val="21"/>
        </w:rPr>
        <w:t>带钢轮廓如为</w:t>
      </w:r>
      <w:r w:rsidRPr="00ED0071">
        <w:rPr>
          <w:szCs w:val="21"/>
        </w:rPr>
        <w:t>“</w:t>
      </w:r>
      <w:r w:rsidRPr="00ED0071">
        <w:rPr>
          <w:szCs w:val="21"/>
        </w:rPr>
        <w:t>下陷</w:t>
      </w:r>
      <w:r w:rsidRPr="00ED0071">
        <w:rPr>
          <w:szCs w:val="21"/>
        </w:rPr>
        <w:t>”</w:t>
      </w:r>
      <w:r w:rsidRPr="00ED0071">
        <w:rPr>
          <w:szCs w:val="21"/>
        </w:rPr>
        <w:t>，则表示中部凹入，如为</w:t>
      </w:r>
      <w:r w:rsidRPr="00ED0071">
        <w:rPr>
          <w:szCs w:val="21"/>
        </w:rPr>
        <w:t>“</w:t>
      </w:r>
      <w:r w:rsidRPr="00ED0071">
        <w:rPr>
          <w:szCs w:val="21"/>
        </w:rPr>
        <w:t>弓起</w:t>
      </w:r>
      <w:r w:rsidRPr="00ED0071">
        <w:rPr>
          <w:szCs w:val="21"/>
        </w:rPr>
        <w:t>”</w:t>
      </w:r>
      <w:r w:rsidRPr="00ED0071">
        <w:rPr>
          <w:szCs w:val="21"/>
        </w:rPr>
        <w:t>则表示中部凸起。带钢断面轮廓和平直度不是同一个概念。</w:t>
      </w:r>
    </w:p>
    <w:p w14:paraId="7E7EA616" w14:textId="77777777" w:rsidR="00B159EC" w:rsidRPr="00143F95" w:rsidRDefault="00B159EC" w:rsidP="00143F95">
      <w:pPr>
        <w:pStyle w:val="4"/>
        <w:spacing w:before="0" w:after="0" w:line="240" w:lineRule="auto"/>
        <w:rPr>
          <w:rFonts w:ascii="宋体" w:eastAsia="宋体" w:hAnsi="宋体"/>
          <w:sz w:val="20"/>
        </w:rPr>
      </w:pPr>
      <w:r w:rsidRPr="00143F95">
        <w:rPr>
          <w:rFonts w:ascii="宋体" w:eastAsia="宋体" w:hAnsi="宋体"/>
          <w:sz w:val="20"/>
        </w:rPr>
        <w:t>IMS 轮廓测量仪Laser Contour Gauge- LASCON的测量原理</w:t>
      </w:r>
    </w:p>
    <w:p w14:paraId="5BB6A2E3" w14:textId="77777777" w:rsidR="00B159EC" w:rsidRPr="00ED0071" w:rsidRDefault="00B159EC" w:rsidP="007B3809">
      <w:pPr>
        <w:ind w:firstLine="420"/>
        <w:rPr>
          <w:szCs w:val="21"/>
        </w:rPr>
      </w:pPr>
      <w:r w:rsidRPr="00ED0071">
        <w:rPr>
          <w:szCs w:val="21"/>
        </w:rPr>
        <w:t>在热轧宽带钢生产过程中，必须对尽量多的带卷的凸度和厚度进行尽可能精确的测量，也包括带材穿带刚出精轧机出口的几米。</w:t>
      </w:r>
    </w:p>
    <w:p w14:paraId="0893B2EA" w14:textId="77777777" w:rsidR="00B159EC" w:rsidRPr="00ED0071" w:rsidRDefault="00B159EC" w:rsidP="007B3809">
      <w:pPr>
        <w:ind w:firstLine="420"/>
        <w:rPr>
          <w:szCs w:val="21"/>
        </w:rPr>
      </w:pPr>
      <w:r w:rsidRPr="00ED0071">
        <w:rPr>
          <w:szCs w:val="21"/>
        </w:rPr>
        <w:t>由于从精轧出口辊道到卷取机的距离一般超过</w:t>
      </w:r>
      <w:r w:rsidRPr="00ED0071">
        <w:rPr>
          <w:szCs w:val="21"/>
        </w:rPr>
        <w:t>100</w:t>
      </w:r>
      <w:r w:rsidRPr="00ED0071">
        <w:rPr>
          <w:szCs w:val="21"/>
        </w:rPr>
        <w:t>多米，所以在带钢进入卷取机建立起带钢张力之前的带钢长度一般为卷材总长的</w:t>
      </w:r>
      <w:r w:rsidRPr="00ED0071">
        <w:rPr>
          <w:szCs w:val="21"/>
        </w:rPr>
        <w:t>7~10%</w:t>
      </w:r>
      <w:r w:rsidRPr="00ED0071">
        <w:rPr>
          <w:szCs w:val="21"/>
        </w:rPr>
        <w:t>，这就要求凸度仪能尽量多地测量卷材头部的凸度和厚度。</w:t>
      </w:r>
    </w:p>
    <w:p w14:paraId="25436352" w14:textId="77777777" w:rsidR="00B159EC" w:rsidRPr="00ED0071" w:rsidRDefault="00B159EC" w:rsidP="007B3809">
      <w:pPr>
        <w:ind w:firstLine="420"/>
        <w:rPr>
          <w:szCs w:val="21"/>
        </w:rPr>
      </w:pPr>
      <w:r w:rsidRPr="00ED0071">
        <w:rPr>
          <w:szCs w:val="21"/>
        </w:rPr>
        <w:t>但问题是带材头部在离开最后一架精轧机进入和在进入卷取机之前，其方位角可能很快改变，尤其是带钢比较薄的时候。在带钢头部刚出末架精轧机的几米，带钢轮廓、离辊面高度和带钢的位置都可能发生很大变化。当带钢不平直或不在正确的轧制位置时，对凸度和厚度的测量就会出现较大偏差，因此，为了准确测出卷材头部的凸度和厚度数据，就有必要采取措施对这些偏差作修正。</w:t>
      </w:r>
    </w:p>
    <w:p w14:paraId="25460FFD" w14:textId="77777777" w:rsidR="00B159EC" w:rsidRPr="00ED0071" w:rsidRDefault="00B159EC" w:rsidP="007B3809">
      <w:pPr>
        <w:ind w:firstLine="420"/>
        <w:rPr>
          <w:szCs w:val="21"/>
        </w:rPr>
      </w:pPr>
      <w:r w:rsidRPr="00ED0071">
        <w:rPr>
          <w:szCs w:val="21"/>
        </w:rPr>
        <w:t>LasCon</w:t>
      </w:r>
      <w:r w:rsidRPr="00ED0071">
        <w:rPr>
          <w:szCs w:val="21"/>
        </w:rPr>
        <w:t>激光轮廓测量仪可以非常迅速地测量出带钢的轮廓、倾斜角度和与水平垂直位置的偏差（相对于轧制线的平面），这些就用来补偿</w:t>
      </w:r>
      <w:r w:rsidRPr="00ED0071">
        <w:rPr>
          <w:szCs w:val="21"/>
        </w:rPr>
        <w:t>X</w:t>
      </w:r>
      <w:r w:rsidRPr="00ED0071">
        <w:rPr>
          <w:szCs w:val="21"/>
        </w:rPr>
        <w:t>射线多功能仪的凸度和厚度数据。</w:t>
      </w:r>
    </w:p>
    <w:p w14:paraId="0BE03687" w14:textId="77777777" w:rsidR="00B159EC" w:rsidRPr="00ED0071" w:rsidRDefault="00B159EC" w:rsidP="007B3809">
      <w:pPr>
        <w:ind w:firstLine="420"/>
        <w:rPr>
          <w:szCs w:val="21"/>
        </w:rPr>
      </w:pPr>
      <w:r w:rsidRPr="00ED0071">
        <w:rPr>
          <w:szCs w:val="21"/>
        </w:rPr>
        <w:lastRenderedPageBreak/>
        <w:t xml:space="preserve">IMS </w:t>
      </w:r>
      <w:r w:rsidRPr="00ED0071">
        <w:rPr>
          <w:szCs w:val="21"/>
        </w:rPr>
        <w:t>的</w:t>
      </w:r>
      <w:r w:rsidRPr="00ED0071">
        <w:rPr>
          <w:szCs w:val="21"/>
        </w:rPr>
        <w:t>LasCon</w:t>
      </w:r>
      <w:r w:rsidRPr="00ED0071">
        <w:rPr>
          <w:szCs w:val="21"/>
        </w:rPr>
        <w:t>测量仪从</w:t>
      </w:r>
      <w:r w:rsidRPr="00ED0071">
        <w:rPr>
          <w:szCs w:val="21"/>
        </w:rPr>
        <w:t>C</w:t>
      </w:r>
      <w:r w:rsidRPr="00ED0071">
        <w:rPr>
          <w:szCs w:val="21"/>
        </w:rPr>
        <w:t>型架直接测得带钢的即时轮廓，而不受测点带钢位置的影响。这一带钢的</w:t>
      </w:r>
      <w:r w:rsidRPr="00ED0071">
        <w:rPr>
          <w:rFonts w:hint="eastAsia"/>
          <w:szCs w:val="21"/>
        </w:rPr>
        <w:t>“</w:t>
      </w:r>
      <w:r w:rsidRPr="00ED0071">
        <w:rPr>
          <w:szCs w:val="21"/>
        </w:rPr>
        <w:t>空间</w:t>
      </w:r>
      <w:r w:rsidRPr="00ED0071">
        <w:rPr>
          <w:rFonts w:hint="eastAsia"/>
          <w:szCs w:val="21"/>
        </w:rPr>
        <w:t>”</w:t>
      </w:r>
      <w:r w:rsidRPr="00ED0071">
        <w:rPr>
          <w:szCs w:val="21"/>
        </w:rPr>
        <w:t>信息主要用来修正带钢厚度和凸度测量数据。</w:t>
      </w:r>
    </w:p>
    <w:p w14:paraId="339895D0" w14:textId="77777777" w:rsidR="00B159EC" w:rsidRPr="00ED0071" w:rsidRDefault="00B159EC" w:rsidP="007B3809">
      <w:pPr>
        <w:ind w:firstLine="420"/>
        <w:rPr>
          <w:szCs w:val="21"/>
        </w:rPr>
      </w:pPr>
      <w:r w:rsidRPr="00ED0071">
        <w:rPr>
          <w:szCs w:val="21"/>
        </w:rPr>
        <w:t>IMS</w:t>
      </w:r>
      <w:r w:rsidRPr="00ED0071">
        <w:rPr>
          <w:szCs w:val="21"/>
        </w:rPr>
        <w:t>的</w:t>
      </w:r>
      <w:r w:rsidRPr="00ED0071">
        <w:rPr>
          <w:szCs w:val="21"/>
        </w:rPr>
        <w:t>LasCon</w:t>
      </w:r>
      <w:r w:rsidRPr="00ED0071">
        <w:rPr>
          <w:szCs w:val="21"/>
        </w:rPr>
        <w:t>测量仪主要由两个线性激光单元和一个</w:t>
      </w:r>
      <w:r w:rsidRPr="00ED0071">
        <w:rPr>
          <w:szCs w:val="21"/>
        </w:rPr>
        <w:t>CCD</w:t>
      </w:r>
      <w:r w:rsidRPr="00ED0071">
        <w:rPr>
          <w:szCs w:val="21"/>
        </w:rPr>
        <w:t>面阵相机组成。激光单元安装在</w:t>
      </w:r>
      <w:r w:rsidRPr="00ED0071">
        <w:rPr>
          <w:szCs w:val="21"/>
        </w:rPr>
        <w:t>C</w:t>
      </w:r>
      <w:r w:rsidRPr="00ED0071">
        <w:rPr>
          <w:szCs w:val="21"/>
        </w:rPr>
        <w:t>型架上，激光束垂直照射到带钢表面，保证测量总是在带钢长度方向上的同一位置作出的，而不受测量区域的带钢位置的影响，这也保证带钢轮廓的取得与凸度数据的取得在同一位置。</w:t>
      </w:r>
    </w:p>
    <w:p w14:paraId="7FB80BF3" w14:textId="77777777" w:rsidR="00B159EC" w:rsidRPr="00ED0071" w:rsidRDefault="00B159EC" w:rsidP="007B3809">
      <w:pPr>
        <w:ind w:firstLine="420"/>
        <w:rPr>
          <w:szCs w:val="21"/>
        </w:rPr>
      </w:pPr>
      <w:r w:rsidRPr="00ED0071">
        <w:rPr>
          <w:szCs w:val="21"/>
        </w:rPr>
        <w:t>特别是当带钢头部前几米在刚刚离开精轧末机架而几乎处于</w:t>
      </w:r>
      <w:r w:rsidRPr="00ED0071">
        <w:rPr>
          <w:szCs w:val="21"/>
        </w:rPr>
        <w:t>“</w:t>
      </w:r>
      <w:r w:rsidRPr="00ED0071">
        <w:rPr>
          <w:szCs w:val="21"/>
        </w:rPr>
        <w:t>飞离辊道</w:t>
      </w:r>
      <w:r w:rsidRPr="00ED0071">
        <w:rPr>
          <w:szCs w:val="21"/>
        </w:rPr>
        <w:t>”</w:t>
      </w:r>
      <w:r w:rsidRPr="00ED0071">
        <w:rPr>
          <w:szCs w:val="21"/>
        </w:rPr>
        <w:t>状态时，这种测量就变得尤其重要。</w:t>
      </w:r>
    </w:p>
    <w:p w14:paraId="52AF5CBE" w14:textId="77777777" w:rsidR="00B159EC" w:rsidRPr="00ED0071" w:rsidRDefault="00B159EC" w:rsidP="007B3809">
      <w:pPr>
        <w:ind w:firstLine="420"/>
        <w:rPr>
          <w:szCs w:val="21"/>
        </w:rPr>
      </w:pPr>
      <w:r w:rsidRPr="00ED0071">
        <w:rPr>
          <w:szCs w:val="21"/>
        </w:rPr>
        <w:t>当带钢离开精轧末机架出口而未进入层冷输出辊道前时，带钢轮廓和位置的变化速度常常是很快的，在厚度较薄时尤为如此，所以必须尽快获得带钢的轮廓信息，才能用于轧制带钢前几米的凸度和厚度补偿。</w:t>
      </w:r>
      <w:r w:rsidRPr="00ED0071">
        <w:rPr>
          <w:szCs w:val="21"/>
        </w:rPr>
        <w:t>LasCon</w:t>
      </w:r>
      <w:r w:rsidRPr="00ED0071">
        <w:rPr>
          <w:szCs w:val="21"/>
        </w:rPr>
        <w:t>测量仪的轮廓数据更新率小于</w:t>
      </w:r>
      <w:r w:rsidRPr="00ED0071">
        <w:rPr>
          <w:szCs w:val="21"/>
        </w:rPr>
        <w:t>10</w:t>
      </w:r>
      <w:r w:rsidRPr="00ED0071">
        <w:rPr>
          <w:szCs w:val="21"/>
        </w:rPr>
        <w:t>毫秒。</w:t>
      </w:r>
      <w:r w:rsidRPr="00ED0071">
        <w:rPr>
          <w:szCs w:val="21"/>
        </w:rPr>
        <w:t>CCD</w:t>
      </w:r>
      <w:r w:rsidRPr="00ED0071">
        <w:rPr>
          <w:szCs w:val="21"/>
        </w:rPr>
        <w:t>面阵相机呈一个角度，安装在</w:t>
      </w:r>
      <w:r w:rsidRPr="00ED0071">
        <w:rPr>
          <w:szCs w:val="21"/>
        </w:rPr>
        <w:t>C</w:t>
      </w:r>
      <w:r w:rsidRPr="00ED0071">
        <w:rPr>
          <w:szCs w:val="21"/>
        </w:rPr>
        <w:t>型架附近距离</w:t>
      </w:r>
      <w:r w:rsidRPr="00ED0071">
        <w:rPr>
          <w:szCs w:val="21"/>
        </w:rPr>
        <w:t>1.5~2m</w:t>
      </w:r>
      <w:r w:rsidRPr="00ED0071">
        <w:rPr>
          <w:szCs w:val="21"/>
        </w:rPr>
        <w:t>处，（激光单元内置在</w:t>
      </w:r>
      <w:r w:rsidRPr="00ED0071">
        <w:rPr>
          <w:szCs w:val="21"/>
        </w:rPr>
        <w:t>C</w:t>
      </w:r>
      <w:r w:rsidRPr="00ED0071">
        <w:rPr>
          <w:szCs w:val="21"/>
        </w:rPr>
        <w:t>型架上），可装在现场的安装支架或测量室上</w:t>
      </w:r>
      <w:r w:rsidRPr="00ED0071">
        <w:rPr>
          <w:rFonts w:hint="eastAsia"/>
          <w:szCs w:val="21"/>
        </w:rPr>
        <w:t>（如</w:t>
      </w:r>
      <w:del w:id="3530" w:author="yongjun" w:date="2016-06-11T14:31:00Z">
        <w:r w:rsidRPr="00ED0071" w:rsidDel="00825B95">
          <w:rPr>
            <w:rFonts w:hint="eastAsia"/>
            <w:szCs w:val="21"/>
          </w:rPr>
          <w:delText>图</w:delText>
        </w:r>
      </w:del>
      <w:ins w:id="3531" w:author="yongjun" w:date="2016-06-11T14:31:00Z">
        <w:r w:rsidR="00825B95">
          <w:rPr>
            <w:rFonts w:hint="eastAsia"/>
            <w:szCs w:val="21"/>
          </w:rPr>
          <w:t>图</w:t>
        </w:r>
        <w:r w:rsidR="00825B95">
          <w:rPr>
            <w:rFonts w:hint="eastAsia"/>
            <w:szCs w:val="21"/>
          </w:rPr>
          <w:t>1-</w:t>
        </w:r>
      </w:ins>
      <w:r w:rsidRPr="00ED0071">
        <w:rPr>
          <w:rFonts w:hint="eastAsia"/>
          <w:szCs w:val="21"/>
        </w:rPr>
        <w:t>66</w:t>
      </w:r>
      <w:r w:rsidRPr="00ED0071">
        <w:rPr>
          <w:rFonts w:hint="eastAsia"/>
          <w:szCs w:val="21"/>
        </w:rPr>
        <w:t>所示）</w:t>
      </w:r>
      <w:r w:rsidRPr="00ED0071">
        <w:rPr>
          <w:szCs w:val="21"/>
        </w:rPr>
        <w:t>。</w:t>
      </w:r>
    </w:p>
    <w:p w14:paraId="2C85BB6B" w14:textId="77777777" w:rsidR="00B159EC" w:rsidRPr="00ED0071" w:rsidRDefault="00B159EC" w:rsidP="007B3809">
      <w:pPr>
        <w:ind w:firstLine="420"/>
        <w:rPr>
          <w:szCs w:val="21"/>
        </w:rPr>
      </w:pPr>
      <w:r w:rsidRPr="00ED0071">
        <w:rPr>
          <w:szCs w:val="21"/>
        </w:rPr>
        <w:t>IMS</w:t>
      </w:r>
      <w:r w:rsidRPr="00ED0071">
        <w:rPr>
          <w:szCs w:val="21"/>
        </w:rPr>
        <w:t>的</w:t>
      </w:r>
      <w:r w:rsidRPr="00ED0071">
        <w:rPr>
          <w:szCs w:val="21"/>
        </w:rPr>
        <w:t>LasCon</w:t>
      </w:r>
      <w:r w:rsidRPr="00ED0071">
        <w:rPr>
          <w:szCs w:val="21"/>
        </w:rPr>
        <w:t>测量仪在凸度仪系统中有以下功能：</w:t>
      </w:r>
    </w:p>
    <w:p w14:paraId="2173BBE8" w14:textId="77777777" w:rsidR="00B159EC" w:rsidRPr="00ED0071" w:rsidRDefault="00B159EC" w:rsidP="00B913D9">
      <w:pPr>
        <w:numPr>
          <w:ilvl w:val="0"/>
          <w:numId w:val="55"/>
        </w:numPr>
        <w:ind w:left="426" w:hanging="6"/>
        <w:rPr>
          <w:szCs w:val="21"/>
        </w:rPr>
      </w:pPr>
      <w:r w:rsidRPr="00ED0071">
        <w:rPr>
          <w:szCs w:val="21"/>
        </w:rPr>
        <w:t>确定带钢横向和纵向倾斜角度以及带钢与轧制线的角度</w:t>
      </w:r>
      <w:r w:rsidRPr="00ED0071">
        <w:rPr>
          <w:szCs w:val="21"/>
        </w:rPr>
        <w:t xml:space="preserve"> </w:t>
      </w:r>
    </w:p>
    <w:p w14:paraId="6FFC8A6C" w14:textId="77777777" w:rsidR="00B159EC" w:rsidRPr="00ED0071" w:rsidRDefault="00B159EC" w:rsidP="00B913D9">
      <w:pPr>
        <w:numPr>
          <w:ilvl w:val="0"/>
          <w:numId w:val="55"/>
        </w:numPr>
        <w:rPr>
          <w:szCs w:val="21"/>
        </w:rPr>
      </w:pPr>
      <w:r w:rsidRPr="00ED0071">
        <w:rPr>
          <w:szCs w:val="21"/>
        </w:rPr>
        <w:t>把测得数据与相应的带钢位置作正确匹配</w:t>
      </w:r>
      <w:r w:rsidRPr="00ED0071">
        <w:rPr>
          <w:szCs w:val="21"/>
        </w:rPr>
        <w:t xml:space="preserve"> </w:t>
      </w:r>
    </w:p>
    <w:p w14:paraId="46573497" w14:textId="77777777" w:rsidR="00B159EC" w:rsidRPr="00ED0071" w:rsidRDefault="00B159EC" w:rsidP="00B913D9">
      <w:pPr>
        <w:numPr>
          <w:ilvl w:val="0"/>
          <w:numId w:val="55"/>
        </w:numPr>
        <w:rPr>
          <w:szCs w:val="21"/>
        </w:rPr>
      </w:pPr>
      <w:r w:rsidRPr="00ED0071">
        <w:rPr>
          <w:szCs w:val="21"/>
        </w:rPr>
        <w:t>对测得的所有参数根据轧制线变动进行厚度修正</w:t>
      </w:r>
      <w:r w:rsidRPr="00ED0071">
        <w:rPr>
          <w:szCs w:val="21"/>
        </w:rPr>
        <w:t xml:space="preserve"> </w:t>
      </w:r>
    </w:p>
    <w:p w14:paraId="1A89594D" w14:textId="77777777" w:rsidR="00B159EC" w:rsidRPr="00ED0071" w:rsidRDefault="00B159EC" w:rsidP="00B913D9">
      <w:pPr>
        <w:numPr>
          <w:ilvl w:val="0"/>
          <w:numId w:val="55"/>
        </w:numPr>
        <w:rPr>
          <w:szCs w:val="21"/>
        </w:rPr>
      </w:pPr>
      <w:r w:rsidRPr="00ED0071">
        <w:rPr>
          <w:szCs w:val="21"/>
        </w:rPr>
        <w:t>利用横向和纵向倾斜角度数据修正厚度测量数据</w:t>
      </w:r>
      <w:r w:rsidRPr="00ED0071">
        <w:rPr>
          <w:szCs w:val="21"/>
        </w:rPr>
        <w:t xml:space="preserve"> </w:t>
      </w:r>
    </w:p>
    <w:p w14:paraId="2233ADA6" w14:textId="77777777" w:rsidR="00B159EC" w:rsidRPr="00ED0071" w:rsidRDefault="00B159EC" w:rsidP="00B913D9">
      <w:pPr>
        <w:numPr>
          <w:ilvl w:val="0"/>
          <w:numId w:val="55"/>
        </w:numPr>
        <w:rPr>
          <w:szCs w:val="21"/>
        </w:rPr>
      </w:pPr>
      <w:r w:rsidRPr="00ED0071">
        <w:rPr>
          <w:szCs w:val="21"/>
        </w:rPr>
        <w:t>带钢轮廓补偿后的带钢宽度测量</w:t>
      </w:r>
      <w:r w:rsidRPr="00ED0071">
        <w:rPr>
          <w:szCs w:val="21"/>
        </w:rPr>
        <w:t xml:space="preserve"> </w:t>
      </w:r>
    </w:p>
    <w:p w14:paraId="33998881" w14:textId="77777777" w:rsidR="00B159EC" w:rsidRPr="00ED0071" w:rsidRDefault="00B159EC" w:rsidP="00B913D9">
      <w:pPr>
        <w:numPr>
          <w:ilvl w:val="0"/>
          <w:numId w:val="55"/>
        </w:numPr>
        <w:rPr>
          <w:szCs w:val="21"/>
        </w:rPr>
      </w:pPr>
      <w:r w:rsidRPr="00ED0071">
        <w:rPr>
          <w:szCs w:val="21"/>
        </w:rPr>
        <w:t>带钢平直度测量</w:t>
      </w:r>
    </w:p>
    <w:p w14:paraId="2416967B" w14:textId="6F92FA9D" w:rsidR="00B159EC" w:rsidRPr="00ED0071" w:rsidRDefault="00540CA9" w:rsidP="007B3809">
      <w:pPr>
        <w:jc w:val="center"/>
        <w:rPr>
          <w:noProof/>
          <w:szCs w:val="21"/>
        </w:rPr>
      </w:pPr>
      <w:r>
        <w:rPr>
          <w:noProof/>
          <w:szCs w:val="21"/>
        </w:rPr>
        <w:drawing>
          <wp:inline distT="0" distB="0" distL="0" distR="0" wp14:anchorId="2DDA27FD" wp14:editId="5A119521">
            <wp:extent cx="2409825" cy="21621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09825" cy="2162175"/>
                    </a:xfrm>
                    <a:prstGeom prst="rect">
                      <a:avLst/>
                    </a:prstGeom>
                    <a:noFill/>
                    <a:ln>
                      <a:noFill/>
                    </a:ln>
                  </pic:spPr>
                </pic:pic>
              </a:graphicData>
            </a:graphic>
          </wp:inline>
        </w:drawing>
      </w:r>
    </w:p>
    <w:p w14:paraId="1197A974" w14:textId="77777777" w:rsidR="00B159EC" w:rsidRPr="00ED0071" w:rsidRDefault="00B159EC" w:rsidP="007B3809">
      <w:pPr>
        <w:jc w:val="center"/>
        <w:rPr>
          <w:szCs w:val="21"/>
        </w:rPr>
      </w:pPr>
      <w:del w:id="3532" w:author="yongjun" w:date="2016-06-11T14:31:00Z">
        <w:r w:rsidRPr="00ED0071" w:rsidDel="00825B95">
          <w:rPr>
            <w:noProof/>
            <w:szCs w:val="21"/>
          </w:rPr>
          <w:delText>图</w:delText>
        </w:r>
      </w:del>
      <w:ins w:id="3533" w:author="yongjun" w:date="2016-06-11T14:31:00Z">
        <w:r w:rsidR="00825B95">
          <w:rPr>
            <w:noProof/>
            <w:szCs w:val="21"/>
          </w:rPr>
          <w:t>图</w:t>
        </w:r>
        <w:r w:rsidR="00825B95">
          <w:rPr>
            <w:noProof/>
            <w:szCs w:val="21"/>
          </w:rPr>
          <w:t>1-</w:t>
        </w:r>
      </w:ins>
      <w:r w:rsidRPr="00ED0071">
        <w:rPr>
          <w:rFonts w:hint="eastAsia"/>
          <w:noProof/>
          <w:szCs w:val="21"/>
        </w:rPr>
        <w:t xml:space="preserve">66  </w:t>
      </w:r>
      <w:r w:rsidRPr="00ED0071">
        <w:rPr>
          <w:szCs w:val="21"/>
        </w:rPr>
        <w:t>LasCon</w:t>
      </w:r>
      <w:r w:rsidRPr="00ED0071">
        <w:rPr>
          <w:szCs w:val="21"/>
        </w:rPr>
        <w:t>测量仪</w:t>
      </w:r>
      <w:r w:rsidRPr="00ED0071">
        <w:rPr>
          <w:rFonts w:hint="eastAsia"/>
          <w:szCs w:val="21"/>
        </w:rPr>
        <w:t>示意图</w:t>
      </w:r>
    </w:p>
    <w:p w14:paraId="024C8689" w14:textId="77777777" w:rsidR="00B159EC" w:rsidRPr="007B3809" w:rsidRDefault="00B159EC" w:rsidP="007B3809">
      <w:pPr>
        <w:pStyle w:val="30"/>
        <w:tabs>
          <w:tab w:val="clear" w:pos="720"/>
          <w:tab w:val="num" w:pos="0"/>
        </w:tabs>
        <w:rPr>
          <w:sz w:val="22"/>
        </w:rPr>
      </w:pPr>
      <w:bookmarkStart w:id="3534" w:name="_Toc453423360"/>
      <w:r w:rsidRPr="007B3809">
        <w:rPr>
          <w:sz w:val="22"/>
        </w:rPr>
        <w:t>带钢平直度仪</w:t>
      </w:r>
      <w:bookmarkEnd w:id="3534"/>
    </w:p>
    <w:p w14:paraId="4CD1DC82" w14:textId="77777777" w:rsidR="00B159EC" w:rsidRPr="00ED0071" w:rsidRDefault="00B159EC" w:rsidP="007B3809">
      <w:pPr>
        <w:ind w:firstLine="420"/>
        <w:rPr>
          <w:szCs w:val="21"/>
        </w:rPr>
      </w:pPr>
      <w:r w:rsidRPr="00ED0071">
        <w:rPr>
          <w:szCs w:val="21"/>
        </w:rPr>
        <w:t>热连轧宽带钢在精轧机出口一般都采用的平直度仪，例如德国</w:t>
      </w:r>
      <w:r w:rsidRPr="00ED0071">
        <w:rPr>
          <w:szCs w:val="21"/>
        </w:rPr>
        <w:t>IMS</w:t>
      </w:r>
      <w:r w:rsidRPr="00ED0071">
        <w:rPr>
          <w:szCs w:val="21"/>
        </w:rPr>
        <w:t>公司、英国</w:t>
      </w:r>
      <w:r w:rsidRPr="00ED0071">
        <w:rPr>
          <w:szCs w:val="21"/>
        </w:rPr>
        <w:t>SHAPE</w:t>
      </w:r>
      <w:r w:rsidRPr="00ED0071">
        <w:rPr>
          <w:szCs w:val="21"/>
        </w:rPr>
        <w:t>公司的产品等。一般平直度仪安装在精轧出口的平直度仪小房内。</w:t>
      </w:r>
    </w:p>
    <w:p w14:paraId="2A053D8C" w14:textId="77777777" w:rsidR="00B159EC" w:rsidRPr="00ED0071" w:rsidRDefault="00B159EC" w:rsidP="007B3809">
      <w:pPr>
        <w:ind w:firstLine="420"/>
        <w:rPr>
          <w:szCs w:val="21"/>
        </w:rPr>
      </w:pPr>
      <w:r w:rsidRPr="00ED0071">
        <w:rPr>
          <w:szCs w:val="21"/>
        </w:rPr>
        <w:t>IMS</w:t>
      </w:r>
      <w:r w:rsidRPr="00ED0071">
        <w:rPr>
          <w:szCs w:val="21"/>
        </w:rPr>
        <w:t>平直度测量仪采用地形表面测量原理</w:t>
      </w:r>
      <w:r w:rsidRPr="00ED0071">
        <w:rPr>
          <w:rFonts w:hint="eastAsia"/>
          <w:szCs w:val="21"/>
        </w:rPr>
        <w:t>（如</w:t>
      </w:r>
      <w:del w:id="3535" w:author="yongjun" w:date="2016-06-11T14:32:00Z">
        <w:r w:rsidRPr="00ED0071" w:rsidDel="00825B95">
          <w:rPr>
            <w:rFonts w:hint="eastAsia"/>
            <w:szCs w:val="21"/>
          </w:rPr>
          <w:delText>图</w:delText>
        </w:r>
      </w:del>
      <w:ins w:id="3536" w:author="yongjun" w:date="2016-06-11T14:32:00Z">
        <w:r w:rsidR="00825B95">
          <w:rPr>
            <w:rFonts w:hint="eastAsia"/>
            <w:szCs w:val="21"/>
          </w:rPr>
          <w:t>图</w:t>
        </w:r>
        <w:r w:rsidR="00825B95">
          <w:rPr>
            <w:rFonts w:hint="eastAsia"/>
            <w:szCs w:val="21"/>
          </w:rPr>
          <w:t>1-</w:t>
        </w:r>
      </w:ins>
      <w:r w:rsidRPr="00ED0071">
        <w:rPr>
          <w:rFonts w:hint="eastAsia"/>
          <w:szCs w:val="21"/>
        </w:rPr>
        <w:t>67</w:t>
      </w:r>
      <w:r w:rsidRPr="00ED0071">
        <w:rPr>
          <w:rFonts w:hint="eastAsia"/>
          <w:szCs w:val="21"/>
        </w:rPr>
        <w:t>和</w:t>
      </w:r>
      <w:del w:id="3537" w:author="yongjun" w:date="2016-06-11T14:32:00Z">
        <w:r w:rsidRPr="00ED0071" w:rsidDel="00825B95">
          <w:rPr>
            <w:rFonts w:hint="eastAsia"/>
            <w:szCs w:val="21"/>
          </w:rPr>
          <w:delText>图</w:delText>
        </w:r>
      </w:del>
      <w:ins w:id="3538" w:author="yongjun" w:date="2016-06-11T14:32:00Z">
        <w:r w:rsidR="00825B95">
          <w:rPr>
            <w:rFonts w:hint="eastAsia"/>
            <w:szCs w:val="21"/>
          </w:rPr>
          <w:t>图</w:t>
        </w:r>
        <w:r w:rsidR="00825B95">
          <w:rPr>
            <w:rFonts w:hint="eastAsia"/>
            <w:szCs w:val="21"/>
          </w:rPr>
          <w:t>1-</w:t>
        </w:r>
      </w:ins>
      <w:r w:rsidRPr="00ED0071">
        <w:rPr>
          <w:rFonts w:hint="eastAsia"/>
          <w:szCs w:val="21"/>
        </w:rPr>
        <w:t>68</w:t>
      </w:r>
      <w:r w:rsidRPr="00ED0071">
        <w:rPr>
          <w:rFonts w:hint="eastAsia"/>
          <w:szCs w:val="21"/>
        </w:rPr>
        <w:t>所示）</w:t>
      </w:r>
      <w:r w:rsidRPr="00ED0071">
        <w:rPr>
          <w:szCs w:val="21"/>
        </w:rPr>
        <w:t>，对连续通过的轧制带钢给出大面积表面的三维显示。因为带钢中央和</w:t>
      </w:r>
      <w:r w:rsidRPr="00ED0071">
        <w:rPr>
          <w:szCs w:val="21"/>
        </w:rPr>
        <w:t>/</w:t>
      </w:r>
      <w:r w:rsidRPr="00ED0071">
        <w:rPr>
          <w:szCs w:val="21"/>
        </w:rPr>
        <w:t>或边缘的浪形会造成带钢相对轧制中心线的偏移，造成投影仪投影到带钢表面的直线发生变形。通过特殊相机测得的初步测量数据正确处理可以获得轧制带钢的不平直度和轮廓。测量的基础是光栅技术。投影仪把一系列深浅不同的线条投射到带钢表面上，覆盖测量带钢的整个宽度。一个</w:t>
      </w:r>
      <w:r w:rsidRPr="00ED0071">
        <w:rPr>
          <w:szCs w:val="21"/>
        </w:rPr>
        <w:t>CCD</w:t>
      </w:r>
      <w:r w:rsidRPr="00ED0071">
        <w:rPr>
          <w:szCs w:val="21"/>
        </w:rPr>
        <w:t>矩阵相机不断测量被照亮的区域。</w:t>
      </w:r>
    </w:p>
    <w:p w14:paraId="2616F7EE" w14:textId="3E0729C1" w:rsidR="00B159EC" w:rsidRPr="00ED0071" w:rsidRDefault="00540CA9" w:rsidP="007B3809">
      <w:pPr>
        <w:jc w:val="center"/>
        <w:rPr>
          <w:noProof/>
          <w:szCs w:val="21"/>
        </w:rPr>
      </w:pPr>
      <w:r>
        <w:rPr>
          <w:noProof/>
          <w:szCs w:val="21"/>
        </w:rPr>
        <w:lastRenderedPageBreak/>
        <w:drawing>
          <wp:inline distT="0" distB="0" distL="0" distR="0" wp14:anchorId="253CE5C2" wp14:editId="2896D8C8">
            <wp:extent cx="4095750" cy="18002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95750" cy="1800225"/>
                    </a:xfrm>
                    <a:prstGeom prst="rect">
                      <a:avLst/>
                    </a:prstGeom>
                    <a:noFill/>
                    <a:ln>
                      <a:noFill/>
                    </a:ln>
                  </pic:spPr>
                </pic:pic>
              </a:graphicData>
            </a:graphic>
          </wp:inline>
        </w:drawing>
      </w:r>
      <w:r w:rsidR="00B159EC" w:rsidRPr="00ED0071">
        <w:rPr>
          <w:noProof/>
          <w:szCs w:val="21"/>
        </w:rPr>
        <w:t xml:space="preserve">   </w:t>
      </w:r>
    </w:p>
    <w:p w14:paraId="5A3237A8" w14:textId="77777777" w:rsidR="00B159EC" w:rsidRPr="00ED0071" w:rsidRDefault="00B159EC" w:rsidP="007B3809">
      <w:pPr>
        <w:jc w:val="center"/>
        <w:rPr>
          <w:noProof/>
          <w:szCs w:val="21"/>
        </w:rPr>
      </w:pPr>
      <w:del w:id="3539" w:author="yongjun" w:date="2016-06-11T14:32:00Z">
        <w:r w:rsidRPr="00ED0071" w:rsidDel="00825B95">
          <w:rPr>
            <w:noProof/>
            <w:szCs w:val="21"/>
          </w:rPr>
          <w:delText>图</w:delText>
        </w:r>
      </w:del>
      <w:ins w:id="3540" w:author="yongjun" w:date="2016-06-11T14:32:00Z">
        <w:r w:rsidR="00825B95">
          <w:rPr>
            <w:noProof/>
            <w:szCs w:val="21"/>
          </w:rPr>
          <w:t>图</w:t>
        </w:r>
        <w:r w:rsidR="00825B95">
          <w:rPr>
            <w:noProof/>
            <w:szCs w:val="21"/>
          </w:rPr>
          <w:t>1-</w:t>
        </w:r>
      </w:ins>
      <w:r w:rsidRPr="00ED0071">
        <w:rPr>
          <w:rFonts w:hint="eastAsia"/>
          <w:noProof/>
          <w:szCs w:val="21"/>
        </w:rPr>
        <w:t>67</w:t>
      </w:r>
      <w:r w:rsidRPr="00ED0071">
        <w:rPr>
          <w:noProof/>
          <w:szCs w:val="21"/>
        </w:rPr>
        <w:t xml:space="preserve">  </w:t>
      </w:r>
      <w:r w:rsidRPr="00ED0071">
        <w:rPr>
          <w:szCs w:val="21"/>
        </w:rPr>
        <w:t>平直度测量仪测量原理</w:t>
      </w:r>
    </w:p>
    <w:p w14:paraId="538E0BD6" w14:textId="072C7110" w:rsidR="00B159EC" w:rsidRPr="00ED0071" w:rsidRDefault="00540CA9" w:rsidP="007B3809">
      <w:pPr>
        <w:jc w:val="center"/>
        <w:rPr>
          <w:noProof/>
          <w:szCs w:val="21"/>
        </w:rPr>
      </w:pPr>
      <w:r>
        <w:rPr>
          <w:noProof/>
          <w:szCs w:val="21"/>
        </w:rPr>
        <w:drawing>
          <wp:inline distT="0" distB="0" distL="0" distR="0" wp14:anchorId="2C471CF1" wp14:editId="122A9896">
            <wp:extent cx="2771775" cy="216217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1775" cy="2162175"/>
                    </a:xfrm>
                    <a:prstGeom prst="rect">
                      <a:avLst/>
                    </a:prstGeom>
                    <a:noFill/>
                    <a:ln>
                      <a:noFill/>
                    </a:ln>
                  </pic:spPr>
                </pic:pic>
              </a:graphicData>
            </a:graphic>
          </wp:inline>
        </w:drawing>
      </w:r>
    </w:p>
    <w:p w14:paraId="0B68E87D" w14:textId="77777777" w:rsidR="00B159EC" w:rsidRPr="00ED0071" w:rsidRDefault="00B159EC" w:rsidP="007B3809">
      <w:pPr>
        <w:jc w:val="center"/>
        <w:rPr>
          <w:szCs w:val="21"/>
        </w:rPr>
      </w:pPr>
      <w:del w:id="3541" w:author="yongjun" w:date="2016-06-11T14:32:00Z">
        <w:r w:rsidRPr="00ED0071" w:rsidDel="00825B95">
          <w:rPr>
            <w:noProof/>
            <w:szCs w:val="21"/>
          </w:rPr>
          <w:delText>图</w:delText>
        </w:r>
      </w:del>
      <w:ins w:id="3542" w:author="yongjun" w:date="2016-06-11T14:32:00Z">
        <w:r w:rsidR="00825B95">
          <w:rPr>
            <w:noProof/>
            <w:szCs w:val="21"/>
          </w:rPr>
          <w:t>图</w:t>
        </w:r>
        <w:r w:rsidR="00825B95">
          <w:rPr>
            <w:noProof/>
            <w:szCs w:val="21"/>
          </w:rPr>
          <w:t>1-</w:t>
        </w:r>
      </w:ins>
      <w:r w:rsidRPr="00ED0071">
        <w:rPr>
          <w:rFonts w:hint="eastAsia"/>
          <w:noProof/>
          <w:szCs w:val="21"/>
        </w:rPr>
        <w:t>68</w:t>
      </w:r>
      <w:r w:rsidRPr="00ED0071">
        <w:rPr>
          <w:szCs w:val="21"/>
        </w:rPr>
        <w:t>平直度测量仪测量原理</w:t>
      </w:r>
    </w:p>
    <w:p w14:paraId="52ABAB6C" w14:textId="77777777" w:rsidR="00B159EC" w:rsidRPr="007B3809" w:rsidRDefault="00B159EC" w:rsidP="007B3809">
      <w:pPr>
        <w:pStyle w:val="30"/>
        <w:tabs>
          <w:tab w:val="clear" w:pos="720"/>
          <w:tab w:val="num" w:pos="0"/>
        </w:tabs>
        <w:rPr>
          <w:sz w:val="22"/>
        </w:rPr>
      </w:pPr>
      <w:bookmarkStart w:id="3543" w:name="_Toc453423361"/>
      <w:r w:rsidRPr="007B3809">
        <w:rPr>
          <w:sz w:val="22"/>
        </w:rPr>
        <w:t>带钢在线表面检测装置</w:t>
      </w:r>
      <w:bookmarkEnd w:id="3543"/>
    </w:p>
    <w:p w14:paraId="1EDC27ED" w14:textId="77777777" w:rsidR="00B159EC" w:rsidRPr="00ED0071" w:rsidRDefault="00B159EC" w:rsidP="007B3809">
      <w:pPr>
        <w:ind w:firstLine="420"/>
        <w:rPr>
          <w:szCs w:val="21"/>
        </w:rPr>
      </w:pPr>
      <w:r w:rsidRPr="00ED0071">
        <w:rPr>
          <w:szCs w:val="21"/>
        </w:rPr>
        <w:t>发达国家整个轧钢流程基本配备有表面在线检测系统，包括热轧到冷轧以及后续的精整和涂镀等。德国的蒂森公司规定，所有出厂的热轧带卷都必需有表面监测系统提供的检测报告，没有检测报告该带卷不能出厂。韩国的浦项制铁在其整个公司的轧钢生产线上用了</w:t>
      </w:r>
      <w:r w:rsidRPr="00ED0071">
        <w:rPr>
          <w:szCs w:val="21"/>
        </w:rPr>
        <w:t>40</w:t>
      </w:r>
      <w:r w:rsidRPr="00ED0071">
        <w:rPr>
          <w:szCs w:val="21"/>
        </w:rPr>
        <w:t>套以上这样的监测设备。由于用户对板带产品表面质量的要求越来越高以及采用人工检测方法检测表面缺陷比较困难等原因，热轧带钢表面在线检测对提高产品质量等方面有着重要的意义，包括：</w:t>
      </w:r>
    </w:p>
    <w:p w14:paraId="7EF472D4" w14:textId="77777777" w:rsidR="00B159EC" w:rsidRPr="00ED0071" w:rsidRDefault="00B159EC" w:rsidP="00B913D9">
      <w:pPr>
        <w:numPr>
          <w:ilvl w:val="0"/>
          <w:numId w:val="62"/>
        </w:numPr>
        <w:ind w:left="0" w:firstLine="426"/>
        <w:rPr>
          <w:szCs w:val="21"/>
        </w:rPr>
      </w:pPr>
      <w:r w:rsidRPr="00ED0071">
        <w:rPr>
          <w:szCs w:val="21"/>
        </w:rPr>
        <w:t>进行热轧带钢质量控制，提高产品质量，减少企业经济损失。采用表面在线检测系统可以及时发现热轧板带产品的表面缺陷，从而采取措施避免缺陷的继续产生，减少由此造成的经济损失。</w:t>
      </w:r>
    </w:p>
    <w:p w14:paraId="02E63704" w14:textId="77777777" w:rsidR="00B159EC" w:rsidRPr="00ED0071" w:rsidRDefault="00B159EC" w:rsidP="00B913D9">
      <w:pPr>
        <w:numPr>
          <w:ilvl w:val="0"/>
          <w:numId w:val="62"/>
        </w:numPr>
        <w:ind w:left="0" w:firstLine="426"/>
        <w:rPr>
          <w:szCs w:val="21"/>
        </w:rPr>
      </w:pPr>
      <w:r w:rsidRPr="00ED0071">
        <w:rPr>
          <w:szCs w:val="21"/>
        </w:rPr>
        <w:t>减轻工人劳动强度，精简人员和岗位。采用表面在线检测系统可对表面质量进行全连续的自动检测，从而减轻了检测人员的劳动强度，并且可以减少检测岗位，做到一个检验员可同时检测多条生产线；</w:t>
      </w:r>
    </w:p>
    <w:p w14:paraId="54D93BA4" w14:textId="77777777" w:rsidR="00B159EC" w:rsidRPr="00ED0071" w:rsidRDefault="00B159EC" w:rsidP="00B913D9">
      <w:pPr>
        <w:numPr>
          <w:ilvl w:val="0"/>
          <w:numId w:val="62"/>
        </w:numPr>
        <w:ind w:left="0" w:firstLine="426"/>
        <w:rPr>
          <w:szCs w:val="21"/>
        </w:rPr>
      </w:pPr>
      <w:r w:rsidRPr="00ED0071">
        <w:rPr>
          <w:szCs w:val="21"/>
        </w:rPr>
        <w:t>正确评估产品表面质量，减少贸易纠纷事件。采用表面在线检测系统可以降低缺陷的漏检率和误检率，从而保证产品的出厂质量，避免用户的质量异议，维护企业的形象。</w:t>
      </w:r>
    </w:p>
    <w:p w14:paraId="2CD1DC59" w14:textId="77777777" w:rsidR="00B159EC" w:rsidRPr="00ED0071" w:rsidRDefault="00B159EC" w:rsidP="007B3809">
      <w:pPr>
        <w:rPr>
          <w:szCs w:val="21"/>
        </w:rPr>
      </w:pPr>
      <w:r w:rsidRPr="00ED0071">
        <w:rPr>
          <w:szCs w:val="21"/>
        </w:rPr>
        <w:t>目前，国外热轧带钢在线表面检测系统主要的供应商包括：</w:t>
      </w:r>
    </w:p>
    <w:p w14:paraId="09FEFDAE" w14:textId="77777777" w:rsidR="00B159EC" w:rsidRPr="00ED0071" w:rsidRDefault="00B159EC" w:rsidP="00B913D9">
      <w:pPr>
        <w:numPr>
          <w:ilvl w:val="0"/>
          <w:numId w:val="63"/>
        </w:numPr>
        <w:ind w:firstLine="6"/>
        <w:rPr>
          <w:szCs w:val="21"/>
        </w:rPr>
      </w:pPr>
      <w:r w:rsidRPr="00ED0071">
        <w:rPr>
          <w:szCs w:val="21"/>
        </w:rPr>
        <w:t>德国</w:t>
      </w:r>
      <w:r w:rsidRPr="00ED0071">
        <w:rPr>
          <w:szCs w:val="21"/>
        </w:rPr>
        <w:t>Parsytec</w:t>
      </w:r>
      <w:r w:rsidRPr="00ED0071">
        <w:rPr>
          <w:szCs w:val="21"/>
        </w:rPr>
        <w:t>（百视泰）公司，采用</w:t>
      </w:r>
      <w:r w:rsidRPr="00ED0071">
        <w:rPr>
          <w:szCs w:val="21"/>
        </w:rPr>
        <w:t>“</w:t>
      </w:r>
      <w:r w:rsidRPr="00ED0071">
        <w:rPr>
          <w:szCs w:val="21"/>
        </w:rPr>
        <w:t>面阵</w:t>
      </w:r>
      <w:r w:rsidRPr="00ED0071">
        <w:rPr>
          <w:szCs w:val="21"/>
        </w:rPr>
        <w:t>CCD</w:t>
      </w:r>
      <w:r w:rsidRPr="00ED0071">
        <w:rPr>
          <w:szCs w:val="21"/>
        </w:rPr>
        <w:t>摄像机＋频闪氙灯</w:t>
      </w:r>
      <w:r w:rsidRPr="00ED0071">
        <w:rPr>
          <w:szCs w:val="21"/>
        </w:rPr>
        <w:t>”</w:t>
      </w:r>
      <w:r w:rsidRPr="00ED0071">
        <w:rPr>
          <w:szCs w:val="21"/>
        </w:rPr>
        <w:t>的图像采集方式。</w:t>
      </w:r>
    </w:p>
    <w:p w14:paraId="1656AA4B" w14:textId="77777777" w:rsidR="00B159EC" w:rsidRPr="00ED0071" w:rsidRDefault="00B159EC" w:rsidP="00B913D9">
      <w:pPr>
        <w:numPr>
          <w:ilvl w:val="0"/>
          <w:numId w:val="63"/>
        </w:numPr>
        <w:ind w:left="0" w:firstLine="426"/>
        <w:rPr>
          <w:szCs w:val="21"/>
        </w:rPr>
      </w:pPr>
      <w:r w:rsidRPr="00ED0071">
        <w:rPr>
          <w:szCs w:val="21"/>
        </w:rPr>
        <w:t>美国</w:t>
      </w:r>
      <w:r w:rsidRPr="00ED0071">
        <w:rPr>
          <w:szCs w:val="21"/>
        </w:rPr>
        <w:t>Cognex</w:t>
      </w:r>
      <w:r w:rsidRPr="00ED0071">
        <w:rPr>
          <w:szCs w:val="21"/>
        </w:rPr>
        <w:t>（康奈视）公司，采用</w:t>
      </w:r>
      <w:r w:rsidRPr="00ED0071">
        <w:rPr>
          <w:szCs w:val="21"/>
        </w:rPr>
        <w:t>“</w:t>
      </w:r>
      <w:r w:rsidRPr="00ED0071">
        <w:rPr>
          <w:szCs w:val="21"/>
        </w:rPr>
        <w:t>线阵</w:t>
      </w:r>
      <w:r w:rsidRPr="00ED0071">
        <w:rPr>
          <w:szCs w:val="21"/>
        </w:rPr>
        <w:t>CCD</w:t>
      </w:r>
      <w:r w:rsidRPr="00ED0071">
        <w:rPr>
          <w:szCs w:val="21"/>
        </w:rPr>
        <w:t>摄像机＋卤素灯</w:t>
      </w:r>
      <w:r w:rsidRPr="00ED0071">
        <w:rPr>
          <w:szCs w:val="21"/>
        </w:rPr>
        <w:t xml:space="preserve">” </w:t>
      </w:r>
      <w:r w:rsidRPr="00ED0071">
        <w:rPr>
          <w:szCs w:val="21"/>
        </w:rPr>
        <w:t>的图像采集方式。</w:t>
      </w:r>
    </w:p>
    <w:p w14:paraId="15CFCDEC" w14:textId="77777777" w:rsidR="00B159EC" w:rsidRPr="00ED0071" w:rsidRDefault="00B159EC" w:rsidP="00B913D9">
      <w:pPr>
        <w:numPr>
          <w:ilvl w:val="0"/>
          <w:numId w:val="63"/>
        </w:numPr>
        <w:ind w:left="0" w:firstLine="426"/>
        <w:rPr>
          <w:szCs w:val="21"/>
        </w:rPr>
      </w:pPr>
      <w:r w:rsidRPr="00ED0071">
        <w:rPr>
          <w:szCs w:val="21"/>
        </w:rPr>
        <w:t>法国</w:t>
      </w:r>
      <w:r w:rsidRPr="00ED0071">
        <w:rPr>
          <w:szCs w:val="21"/>
        </w:rPr>
        <w:t>VAI-SIAS</w:t>
      </w:r>
      <w:r w:rsidRPr="00ED0071">
        <w:rPr>
          <w:szCs w:val="21"/>
        </w:rPr>
        <w:t>（西门子－奥钢联）公司，采用</w:t>
      </w:r>
      <w:r w:rsidRPr="00ED0071">
        <w:rPr>
          <w:szCs w:val="21"/>
        </w:rPr>
        <w:t>“</w:t>
      </w:r>
      <w:r w:rsidRPr="00ED0071">
        <w:rPr>
          <w:szCs w:val="21"/>
        </w:rPr>
        <w:t>线阵</w:t>
      </w:r>
      <w:r w:rsidRPr="00ED0071">
        <w:rPr>
          <w:szCs w:val="21"/>
        </w:rPr>
        <w:t>CCD</w:t>
      </w:r>
      <w:r w:rsidRPr="00ED0071">
        <w:rPr>
          <w:szCs w:val="21"/>
        </w:rPr>
        <w:t>摄像机＋卤素灯</w:t>
      </w:r>
      <w:r w:rsidRPr="00ED0071">
        <w:rPr>
          <w:szCs w:val="21"/>
        </w:rPr>
        <w:t>”</w:t>
      </w:r>
      <w:r w:rsidRPr="00ED0071">
        <w:rPr>
          <w:szCs w:val="21"/>
        </w:rPr>
        <w:t>。</w:t>
      </w:r>
    </w:p>
    <w:p w14:paraId="601BA5EF" w14:textId="77777777" w:rsidR="00B159EC" w:rsidRPr="00ED0071" w:rsidRDefault="00B159EC" w:rsidP="00B913D9">
      <w:pPr>
        <w:numPr>
          <w:ilvl w:val="0"/>
          <w:numId w:val="63"/>
        </w:numPr>
        <w:ind w:left="0" w:firstLine="426"/>
        <w:rPr>
          <w:szCs w:val="21"/>
        </w:rPr>
      </w:pPr>
      <w:r w:rsidRPr="00ED0071">
        <w:rPr>
          <w:szCs w:val="21"/>
        </w:rPr>
        <w:t>目前，北京科技大学高效轧制国家工程研究中心推广的热轧带钢表面检测仪表在国内热连轧工程中也得到广泛的应有，采用</w:t>
      </w:r>
      <w:r w:rsidRPr="00ED0071">
        <w:rPr>
          <w:szCs w:val="21"/>
        </w:rPr>
        <w:t>“</w:t>
      </w:r>
      <w:r w:rsidRPr="00ED0071">
        <w:rPr>
          <w:szCs w:val="21"/>
        </w:rPr>
        <w:t>线阵</w:t>
      </w:r>
      <w:r w:rsidRPr="00ED0071">
        <w:rPr>
          <w:szCs w:val="21"/>
        </w:rPr>
        <w:t>CCD</w:t>
      </w:r>
      <w:r w:rsidRPr="00ED0071">
        <w:rPr>
          <w:szCs w:val="21"/>
        </w:rPr>
        <w:t>摄像机＋激光线光源</w:t>
      </w:r>
      <w:r w:rsidRPr="00ED0071">
        <w:rPr>
          <w:szCs w:val="21"/>
        </w:rPr>
        <w:t>”</w:t>
      </w:r>
      <w:r w:rsidRPr="00ED0071">
        <w:rPr>
          <w:szCs w:val="21"/>
        </w:rPr>
        <w:t>的图像采集方式。</w:t>
      </w:r>
    </w:p>
    <w:p w14:paraId="1FB99B71" w14:textId="77777777" w:rsidR="00B159EC" w:rsidRPr="00143F95" w:rsidRDefault="00B159EC" w:rsidP="00143F95">
      <w:pPr>
        <w:pStyle w:val="4"/>
        <w:spacing w:before="0" w:after="0" w:line="240" w:lineRule="auto"/>
        <w:rPr>
          <w:rFonts w:ascii="宋体" w:eastAsia="宋体" w:hAnsi="宋体"/>
          <w:sz w:val="20"/>
        </w:rPr>
      </w:pPr>
      <w:r w:rsidRPr="00143F95">
        <w:rPr>
          <w:rFonts w:ascii="宋体" w:eastAsia="宋体" w:hAnsi="宋体"/>
          <w:sz w:val="20"/>
        </w:rPr>
        <w:lastRenderedPageBreak/>
        <w:t>带钢在线表面检测装置的光学检测方法</w:t>
      </w:r>
    </w:p>
    <w:p w14:paraId="2E8CFAD2" w14:textId="77777777" w:rsidR="00B159EC" w:rsidRPr="00ED0071" w:rsidRDefault="00B159EC" w:rsidP="00B913D9">
      <w:pPr>
        <w:numPr>
          <w:ilvl w:val="0"/>
          <w:numId w:val="64"/>
        </w:numPr>
        <w:ind w:left="0" w:firstLine="426"/>
        <w:rPr>
          <w:szCs w:val="21"/>
        </w:rPr>
      </w:pPr>
      <w:r w:rsidRPr="00ED0071">
        <w:rPr>
          <w:szCs w:val="21"/>
        </w:rPr>
        <w:t>激光扫描方式：源于二十世纪七十年代，采用点扫描方式检测整个带钢表面，精度低、扫描速度慢，对灰尘、杂质比较敏感和光学系统设计复杂、安装调试和维护困难等原因目前已基本淘汰。</w:t>
      </w:r>
    </w:p>
    <w:p w14:paraId="717F09AD" w14:textId="77777777" w:rsidR="00B159EC" w:rsidRPr="00ED0071" w:rsidRDefault="00B159EC" w:rsidP="00B913D9">
      <w:pPr>
        <w:numPr>
          <w:ilvl w:val="0"/>
          <w:numId w:val="64"/>
        </w:numPr>
        <w:ind w:left="0" w:firstLine="426"/>
        <w:rPr>
          <w:szCs w:val="21"/>
        </w:rPr>
      </w:pPr>
      <w:r w:rsidRPr="00ED0071">
        <w:rPr>
          <w:szCs w:val="21"/>
        </w:rPr>
        <w:t>线阵</w:t>
      </w:r>
      <w:r w:rsidRPr="00ED0071">
        <w:rPr>
          <w:szCs w:val="21"/>
        </w:rPr>
        <w:t>CCD</w:t>
      </w:r>
      <w:r w:rsidRPr="00ED0071">
        <w:rPr>
          <w:szCs w:val="21"/>
        </w:rPr>
        <w:t>摄像机：采用线扫描方式检测整个带钢表面，具有扫描速度快、精度高，可以用一个或两个摄像头检测整个表面。可以很容易实现带钢表面无遗漏、无重复的检测等优点，需要的检测空间较小。但不适用于钢板有大的跳动的情况。</w:t>
      </w:r>
    </w:p>
    <w:p w14:paraId="31A32550" w14:textId="77777777" w:rsidR="00B159EC" w:rsidRPr="00ED0071" w:rsidRDefault="00B159EC" w:rsidP="00B913D9">
      <w:pPr>
        <w:numPr>
          <w:ilvl w:val="0"/>
          <w:numId w:val="64"/>
        </w:numPr>
        <w:ind w:left="0" w:firstLine="426"/>
        <w:rPr>
          <w:szCs w:val="21"/>
        </w:rPr>
      </w:pPr>
      <w:r w:rsidRPr="00ED0071">
        <w:rPr>
          <w:szCs w:val="21"/>
        </w:rPr>
        <w:t>面阵</w:t>
      </w:r>
      <w:r w:rsidRPr="00ED0071">
        <w:rPr>
          <w:szCs w:val="21"/>
        </w:rPr>
        <w:t>CCD</w:t>
      </w:r>
      <w:r w:rsidRPr="00ED0071">
        <w:rPr>
          <w:szCs w:val="21"/>
        </w:rPr>
        <w:t>摄像机：采用面扫描方式检测整个带钢表面，具有扫描速度非常快，不需要很高的曝光速度。不需要附加的导向辊等优点。但由于单台摄像机分辨率低，必须采用多个面阵</w:t>
      </w:r>
      <w:r w:rsidRPr="00ED0071">
        <w:rPr>
          <w:szCs w:val="21"/>
        </w:rPr>
        <w:t>CCD</w:t>
      </w:r>
      <w:r w:rsidRPr="00ED0071">
        <w:rPr>
          <w:szCs w:val="21"/>
        </w:rPr>
        <w:t>摄像头同步采集方式才能检测整个带钢表面，也需要的检测空间大。</w:t>
      </w:r>
    </w:p>
    <w:p w14:paraId="5ADB4474" w14:textId="77777777" w:rsidR="00B159EC" w:rsidRPr="00143F95" w:rsidRDefault="00B159EC" w:rsidP="00143F95">
      <w:pPr>
        <w:pStyle w:val="4"/>
        <w:spacing w:before="0" w:after="0" w:line="240" w:lineRule="auto"/>
        <w:rPr>
          <w:rFonts w:ascii="宋体" w:eastAsia="宋体" w:hAnsi="宋体"/>
          <w:sz w:val="20"/>
        </w:rPr>
      </w:pPr>
      <w:r w:rsidRPr="00143F95">
        <w:rPr>
          <w:rFonts w:ascii="宋体" w:eastAsia="宋体" w:hAnsi="宋体"/>
          <w:sz w:val="20"/>
        </w:rPr>
        <w:t>带钢在线表面检测装置的光源</w:t>
      </w:r>
    </w:p>
    <w:p w14:paraId="28DE008A" w14:textId="77777777" w:rsidR="00B159EC" w:rsidRPr="00ED0071" w:rsidRDefault="00B159EC" w:rsidP="00B913D9">
      <w:pPr>
        <w:numPr>
          <w:ilvl w:val="0"/>
          <w:numId w:val="65"/>
        </w:numPr>
        <w:ind w:left="0" w:firstLine="426"/>
        <w:rPr>
          <w:szCs w:val="21"/>
        </w:rPr>
      </w:pPr>
      <w:r w:rsidRPr="00ED0071">
        <w:rPr>
          <w:szCs w:val="21"/>
        </w:rPr>
        <w:t>频闪氙灯：频闪发光，发光频率为</w:t>
      </w:r>
      <w:r w:rsidRPr="00ED0071">
        <w:rPr>
          <w:szCs w:val="21"/>
        </w:rPr>
        <w:t>50Hz</w:t>
      </w:r>
      <w:r w:rsidRPr="00ED0071">
        <w:rPr>
          <w:szCs w:val="21"/>
        </w:rPr>
        <w:t>，只适用于面阵</w:t>
      </w:r>
      <w:r w:rsidRPr="00ED0071">
        <w:rPr>
          <w:szCs w:val="21"/>
        </w:rPr>
        <w:t>CCD</w:t>
      </w:r>
      <w:r w:rsidRPr="00ED0071">
        <w:rPr>
          <w:szCs w:val="21"/>
        </w:rPr>
        <w:t>；亮度高，但均匀性不好，并且发散，需要</w:t>
      </w:r>
      <w:r w:rsidRPr="00ED0071">
        <w:rPr>
          <w:szCs w:val="21"/>
        </w:rPr>
        <w:t>3-4</w:t>
      </w:r>
      <w:r w:rsidRPr="00ED0071">
        <w:rPr>
          <w:szCs w:val="21"/>
        </w:rPr>
        <w:t>台，灯管寿命为</w:t>
      </w:r>
      <w:r w:rsidRPr="00ED0071">
        <w:rPr>
          <w:szCs w:val="21"/>
        </w:rPr>
        <w:t>2</w:t>
      </w:r>
      <w:r w:rsidRPr="00ED0071">
        <w:rPr>
          <w:szCs w:val="21"/>
        </w:rPr>
        <w:t>个月。</w:t>
      </w:r>
    </w:p>
    <w:p w14:paraId="67C78546" w14:textId="77777777" w:rsidR="00B159EC" w:rsidRPr="00ED0071" w:rsidRDefault="00B159EC" w:rsidP="00B913D9">
      <w:pPr>
        <w:numPr>
          <w:ilvl w:val="0"/>
          <w:numId w:val="65"/>
        </w:numPr>
        <w:ind w:left="0" w:firstLine="426"/>
        <w:rPr>
          <w:szCs w:val="21"/>
        </w:rPr>
      </w:pPr>
      <w:r w:rsidRPr="00ED0071">
        <w:rPr>
          <w:szCs w:val="21"/>
        </w:rPr>
        <w:t>卤素灯：连续发光，适用于线阵</w:t>
      </w:r>
      <w:r w:rsidRPr="00ED0071">
        <w:rPr>
          <w:szCs w:val="21"/>
        </w:rPr>
        <w:t>CCD</w:t>
      </w:r>
      <w:r w:rsidRPr="00ED0071">
        <w:rPr>
          <w:szCs w:val="21"/>
        </w:rPr>
        <w:t>；亮度低、不均匀、发散，需要多台，体积庞大；灯泡的连续使用寿命为</w:t>
      </w:r>
      <w:r w:rsidRPr="00ED0071">
        <w:rPr>
          <w:szCs w:val="21"/>
        </w:rPr>
        <w:t>1~2</w:t>
      </w:r>
      <w:r w:rsidRPr="00ED0071">
        <w:rPr>
          <w:szCs w:val="21"/>
        </w:rPr>
        <w:t>月。</w:t>
      </w:r>
    </w:p>
    <w:p w14:paraId="6C50B1C8" w14:textId="77777777" w:rsidR="00B159EC" w:rsidRPr="00ED0071" w:rsidRDefault="00B159EC" w:rsidP="00B913D9">
      <w:pPr>
        <w:numPr>
          <w:ilvl w:val="0"/>
          <w:numId w:val="65"/>
        </w:numPr>
        <w:ind w:left="0" w:firstLine="426"/>
        <w:rPr>
          <w:szCs w:val="21"/>
        </w:rPr>
      </w:pPr>
      <w:r w:rsidRPr="00ED0071">
        <w:rPr>
          <w:szCs w:val="21"/>
        </w:rPr>
        <w:t>激光线光源：连续发光，适用于线阵</w:t>
      </w:r>
      <w:r w:rsidRPr="00ED0071">
        <w:rPr>
          <w:szCs w:val="21"/>
        </w:rPr>
        <w:t>CCD</w:t>
      </w:r>
      <w:r w:rsidRPr="00ED0071">
        <w:rPr>
          <w:szCs w:val="21"/>
        </w:rPr>
        <w:t>；聚光性、均匀性好，只需要</w:t>
      </w:r>
      <w:r w:rsidRPr="00ED0071">
        <w:rPr>
          <w:szCs w:val="21"/>
        </w:rPr>
        <w:t>1</w:t>
      </w:r>
      <w:r w:rsidRPr="00ED0071">
        <w:rPr>
          <w:szCs w:val="21"/>
        </w:rPr>
        <w:t>－</w:t>
      </w:r>
      <w:r w:rsidRPr="00ED0071">
        <w:rPr>
          <w:szCs w:val="21"/>
        </w:rPr>
        <w:t>2</w:t>
      </w:r>
      <w:r w:rsidRPr="00ED0071">
        <w:rPr>
          <w:szCs w:val="21"/>
        </w:rPr>
        <w:t>台；连续使用寿命为</w:t>
      </w:r>
      <w:r w:rsidRPr="00ED0071">
        <w:rPr>
          <w:szCs w:val="21"/>
        </w:rPr>
        <w:t>1</w:t>
      </w:r>
      <w:r w:rsidRPr="00ED0071">
        <w:rPr>
          <w:szCs w:val="21"/>
        </w:rPr>
        <w:t>年以上。</w:t>
      </w:r>
    </w:p>
    <w:p w14:paraId="6EC14050" w14:textId="77777777" w:rsidR="00B159EC" w:rsidRPr="00ED0071" w:rsidRDefault="00B159EC" w:rsidP="007B3809">
      <w:pPr>
        <w:tabs>
          <w:tab w:val="num" w:pos="426"/>
        </w:tabs>
        <w:ind w:firstLineChars="177" w:firstLine="372"/>
        <w:rPr>
          <w:szCs w:val="21"/>
        </w:rPr>
      </w:pPr>
      <w:r w:rsidRPr="00ED0071">
        <w:rPr>
          <w:szCs w:val="21"/>
        </w:rPr>
        <w:tab/>
      </w:r>
      <w:r w:rsidRPr="00ED0071">
        <w:rPr>
          <w:szCs w:val="21"/>
        </w:rPr>
        <w:t>带钢在线上、下表面检测设备都需要安装在事先建好的检测小房内，具体的位置有以下三种：</w:t>
      </w:r>
    </w:p>
    <w:p w14:paraId="06CD243E" w14:textId="77777777" w:rsidR="00B159EC" w:rsidRPr="00ED0071" w:rsidRDefault="00B159EC" w:rsidP="00B913D9">
      <w:pPr>
        <w:numPr>
          <w:ilvl w:val="0"/>
          <w:numId w:val="54"/>
        </w:numPr>
        <w:ind w:firstLine="6"/>
        <w:rPr>
          <w:szCs w:val="21"/>
        </w:rPr>
      </w:pPr>
      <w:r w:rsidRPr="00ED0071">
        <w:rPr>
          <w:szCs w:val="21"/>
        </w:rPr>
        <w:t>上、下表面都在层流冷却后，卷取机前。</w:t>
      </w:r>
    </w:p>
    <w:p w14:paraId="06F416A6" w14:textId="77777777" w:rsidR="00B159EC" w:rsidRPr="00ED0071" w:rsidRDefault="00B159EC" w:rsidP="00B913D9">
      <w:pPr>
        <w:numPr>
          <w:ilvl w:val="0"/>
          <w:numId w:val="54"/>
        </w:numPr>
        <w:ind w:firstLine="6"/>
        <w:rPr>
          <w:szCs w:val="21"/>
        </w:rPr>
      </w:pPr>
      <w:r w:rsidRPr="00ED0071">
        <w:rPr>
          <w:szCs w:val="21"/>
        </w:rPr>
        <w:t>上表面在精轧机后、层流冷却前，下表面在层流冷却后，卷取机前。</w:t>
      </w:r>
    </w:p>
    <w:p w14:paraId="5D1593A7" w14:textId="77777777" w:rsidR="00B159EC" w:rsidRPr="00ED0071" w:rsidRDefault="00B159EC" w:rsidP="00B913D9">
      <w:pPr>
        <w:numPr>
          <w:ilvl w:val="0"/>
          <w:numId w:val="54"/>
        </w:numPr>
        <w:ind w:firstLine="6"/>
        <w:rPr>
          <w:szCs w:val="21"/>
        </w:rPr>
      </w:pPr>
      <w:r w:rsidRPr="00ED0071">
        <w:rPr>
          <w:szCs w:val="21"/>
        </w:rPr>
        <w:t>上、下表面都在精轧机后，层流冷却前。</w:t>
      </w:r>
    </w:p>
    <w:p w14:paraId="1FCE5419" w14:textId="77777777" w:rsidR="00B159EC" w:rsidRPr="00ED0071" w:rsidRDefault="00B159EC" w:rsidP="00143F95">
      <w:pPr>
        <w:ind w:firstLine="420"/>
        <w:rPr>
          <w:szCs w:val="21"/>
        </w:rPr>
      </w:pPr>
      <w:r w:rsidRPr="00ED0071">
        <w:rPr>
          <w:szCs w:val="21"/>
        </w:rPr>
        <w:t>带钢在线上、下表面检测设备</w:t>
      </w:r>
      <w:r w:rsidRPr="00ED0071">
        <w:rPr>
          <w:bCs/>
          <w:szCs w:val="21"/>
        </w:rPr>
        <w:t>系统难点包括：</w:t>
      </w:r>
    </w:p>
    <w:p w14:paraId="497D022C" w14:textId="77777777" w:rsidR="00B159EC" w:rsidRPr="00ED0071" w:rsidRDefault="00B159EC" w:rsidP="00B913D9">
      <w:pPr>
        <w:numPr>
          <w:ilvl w:val="0"/>
          <w:numId w:val="66"/>
        </w:numPr>
        <w:ind w:firstLine="6"/>
        <w:rPr>
          <w:szCs w:val="21"/>
        </w:rPr>
      </w:pPr>
      <w:r w:rsidRPr="00ED0071">
        <w:rPr>
          <w:szCs w:val="21"/>
        </w:rPr>
        <w:t>由于层流冷却与卷取前侧导板的距离很近，辊子的间距只有</w:t>
      </w:r>
      <w:r w:rsidRPr="00ED0071">
        <w:rPr>
          <w:szCs w:val="21"/>
        </w:rPr>
        <w:t>40mm</w:t>
      </w:r>
      <w:r w:rsidRPr="00ED0071">
        <w:rPr>
          <w:szCs w:val="21"/>
        </w:rPr>
        <w:t>左右，要充分考虑下表面检测设备安装的问题。</w:t>
      </w:r>
    </w:p>
    <w:p w14:paraId="5BC92993" w14:textId="77777777" w:rsidR="00B159EC" w:rsidRPr="00ED0071" w:rsidRDefault="00B159EC" w:rsidP="00B913D9">
      <w:pPr>
        <w:numPr>
          <w:ilvl w:val="0"/>
          <w:numId w:val="66"/>
        </w:numPr>
        <w:ind w:firstLine="6"/>
        <w:rPr>
          <w:szCs w:val="21"/>
        </w:rPr>
      </w:pPr>
      <w:r w:rsidRPr="00ED0071">
        <w:rPr>
          <w:szCs w:val="21"/>
        </w:rPr>
        <w:t>要考虑高温、水汽、热辐射对设备防护的问题以及堆钢时对设备的撞击。</w:t>
      </w:r>
    </w:p>
    <w:p w14:paraId="4F4CD334" w14:textId="77777777" w:rsidR="00B159EC" w:rsidRPr="00ED0071" w:rsidRDefault="00B159EC" w:rsidP="00B913D9">
      <w:pPr>
        <w:numPr>
          <w:ilvl w:val="0"/>
          <w:numId w:val="66"/>
        </w:numPr>
        <w:ind w:firstLine="6"/>
        <w:rPr>
          <w:szCs w:val="21"/>
        </w:rPr>
      </w:pPr>
      <w:r w:rsidRPr="00ED0071">
        <w:rPr>
          <w:szCs w:val="21"/>
        </w:rPr>
        <w:t>由于受水、氧化铁皮、光照不均的影响，要尽可能地提高系统的检测精度，尤其是对不明显的缺陷的检测，以满足系统进行缺陷检测算法时对检测精度的要求。</w:t>
      </w:r>
    </w:p>
    <w:p w14:paraId="514F53D2" w14:textId="08CEBDCA" w:rsidR="00B159EC" w:rsidRPr="00ED0071" w:rsidRDefault="00B159EC" w:rsidP="00143F95">
      <w:pPr>
        <w:ind w:firstLine="420"/>
        <w:jc w:val="center"/>
        <w:rPr>
          <w:szCs w:val="21"/>
        </w:rPr>
      </w:pPr>
      <w:r w:rsidRPr="00ED0071">
        <w:rPr>
          <w:szCs w:val="21"/>
        </w:rPr>
        <w:t>热轧带钢生产线的表面缺陷在线检测系统的总体结构如</w:t>
      </w:r>
      <w:del w:id="3544" w:author="yongjun" w:date="2016-06-11T14:32:00Z">
        <w:r w:rsidRPr="00ED0071" w:rsidDel="00825B95">
          <w:rPr>
            <w:szCs w:val="21"/>
          </w:rPr>
          <w:delText>图</w:delText>
        </w:r>
      </w:del>
      <w:ins w:id="3545" w:author="yongjun" w:date="2016-06-11T14:32:00Z">
        <w:r w:rsidR="00825B95">
          <w:rPr>
            <w:szCs w:val="21"/>
          </w:rPr>
          <w:t>图</w:t>
        </w:r>
        <w:r w:rsidR="00825B95">
          <w:rPr>
            <w:szCs w:val="21"/>
          </w:rPr>
          <w:t>1-</w:t>
        </w:r>
      </w:ins>
      <w:r w:rsidRPr="00ED0071">
        <w:rPr>
          <w:rFonts w:hint="eastAsia"/>
          <w:szCs w:val="21"/>
        </w:rPr>
        <w:t>69</w:t>
      </w:r>
      <w:r w:rsidRPr="00ED0071">
        <w:rPr>
          <w:szCs w:val="21"/>
        </w:rPr>
        <w:t>和</w:t>
      </w:r>
      <w:del w:id="3546" w:author="yongjun" w:date="2016-06-11T14:32:00Z">
        <w:r w:rsidRPr="00ED0071" w:rsidDel="00825B95">
          <w:rPr>
            <w:szCs w:val="21"/>
          </w:rPr>
          <w:delText>图</w:delText>
        </w:r>
      </w:del>
      <w:ins w:id="3547" w:author="yongjun" w:date="2016-06-11T14:32:00Z">
        <w:r w:rsidR="00825B95">
          <w:rPr>
            <w:szCs w:val="21"/>
          </w:rPr>
          <w:t>图</w:t>
        </w:r>
        <w:r w:rsidR="00825B95">
          <w:rPr>
            <w:szCs w:val="21"/>
          </w:rPr>
          <w:t>1-</w:t>
        </w:r>
      </w:ins>
      <w:r w:rsidRPr="00ED0071">
        <w:rPr>
          <w:rFonts w:hint="eastAsia"/>
          <w:szCs w:val="21"/>
        </w:rPr>
        <w:t>70</w:t>
      </w:r>
      <w:r w:rsidRPr="00ED0071">
        <w:rPr>
          <w:szCs w:val="21"/>
        </w:rPr>
        <w:t>所示：</w:t>
      </w:r>
      <w:r w:rsidR="00540CA9" w:rsidRPr="00ED0071">
        <w:rPr>
          <w:noProof/>
          <w:szCs w:val="21"/>
        </w:rPr>
        <w:drawing>
          <wp:inline distT="0" distB="0" distL="0" distR="0" wp14:anchorId="3F2E1EBF" wp14:editId="1B1ED499">
            <wp:extent cx="3600450" cy="15525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00450" cy="1552575"/>
                    </a:xfrm>
                    <a:prstGeom prst="rect">
                      <a:avLst/>
                    </a:prstGeom>
                    <a:noFill/>
                    <a:ln>
                      <a:noFill/>
                    </a:ln>
                  </pic:spPr>
                </pic:pic>
              </a:graphicData>
            </a:graphic>
          </wp:inline>
        </w:drawing>
      </w:r>
    </w:p>
    <w:p w14:paraId="6B4F88A3" w14:textId="77777777" w:rsidR="00B159EC" w:rsidRPr="00ED0071" w:rsidRDefault="00B159EC" w:rsidP="007B3809">
      <w:pPr>
        <w:jc w:val="center"/>
        <w:rPr>
          <w:szCs w:val="21"/>
        </w:rPr>
      </w:pPr>
      <w:del w:id="3548" w:author="yongjun" w:date="2016-06-11T14:32:00Z">
        <w:r w:rsidRPr="00ED0071" w:rsidDel="00825B95">
          <w:rPr>
            <w:szCs w:val="21"/>
          </w:rPr>
          <w:delText>图</w:delText>
        </w:r>
      </w:del>
      <w:ins w:id="3549" w:author="yongjun" w:date="2016-06-11T14:32:00Z">
        <w:r w:rsidR="00825B95">
          <w:rPr>
            <w:szCs w:val="21"/>
          </w:rPr>
          <w:t>图</w:t>
        </w:r>
        <w:r w:rsidR="00825B95">
          <w:rPr>
            <w:szCs w:val="21"/>
          </w:rPr>
          <w:t>1-</w:t>
        </w:r>
      </w:ins>
      <w:r w:rsidRPr="00ED0071">
        <w:rPr>
          <w:rFonts w:hint="eastAsia"/>
          <w:szCs w:val="21"/>
        </w:rPr>
        <w:t xml:space="preserve"> 69 </w:t>
      </w:r>
      <w:r w:rsidRPr="00ED0071">
        <w:rPr>
          <w:szCs w:val="21"/>
        </w:rPr>
        <w:t>表面缺陷在线检测系统的总体结构</w:t>
      </w:r>
    </w:p>
    <w:p w14:paraId="6539BDE3" w14:textId="39F15E8A" w:rsidR="00B159EC" w:rsidRPr="00ED0071" w:rsidRDefault="00540CA9" w:rsidP="007B3809">
      <w:pPr>
        <w:jc w:val="center"/>
        <w:rPr>
          <w:szCs w:val="21"/>
        </w:rPr>
      </w:pPr>
      <w:r w:rsidRPr="00ED0071">
        <w:rPr>
          <w:noProof/>
          <w:szCs w:val="21"/>
        </w:rPr>
        <w:lastRenderedPageBreak/>
        <w:drawing>
          <wp:inline distT="0" distB="0" distL="0" distR="0" wp14:anchorId="675E4D04" wp14:editId="69E60F99">
            <wp:extent cx="3238500" cy="18002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8500" cy="1800225"/>
                    </a:xfrm>
                    <a:prstGeom prst="rect">
                      <a:avLst/>
                    </a:prstGeom>
                    <a:noFill/>
                    <a:ln>
                      <a:noFill/>
                    </a:ln>
                  </pic:spPr>
                </pic:pic>
              </a:graphicData>
            </a:graphic>
          </wp:inline>
        </w:drawing>
      </w:r>
    </w:p>
    <w:p w14:paraId="7336A439" w14:textId="77777777" w:rsidR="00B159EC" w:rsidRPr="00ED0071" w:rsidRDefault="00B159EC" w:rsidP="007B3809">
      <w:pPr>
        <w:jc w:val="center"/>
        <w:rPr>
          <w:szCs w:val="21"/>
        </w:rPr>
      </w:pPr>
      <w:del w:id="3550" w:author="yongjun" w:date="2016-06-11T14:32:00Z">
        <w:r w:rsidRPr="00ED0071" w:rsidDel="00825B95">
          <w:rPr>
            <w:szCs w:val="21"/>
          </w:rPr>
          <w:delText>图</w:delText>
        </w:r>
      </w:del>
      <w:ins w:id="3551" w:author="yongjun" w:date="2016-06-11T14:32:00Z">
        <w:r w:rsidR="00825B95">
          <w:rPr>
            <w:szCs w:val="21"/>
          </w:rPr>
          <w:t>图</w:t>
        </w:r>
        <w:r w:rsidR="00825B95">
          <w:rPr>
            <w:szCs w:val="21"/>
          </w:rPr>
          <w:t>1-</w:t>
        </w:r>
      </w:ins>
      <w:r w:rsidRPr="00ED0071">
        <w:rPr>
          <w:rFonts w:hint="eastAsia"/>
          <w:szCs w:val="21"/>
        </w:rPr>
        <w:t xml:space="preserve">70 </w:t>
      </w:r>
      <w:r w:rsidRPr="00ED0071">
        <w:rPr>
          <w:szCs w:val="21"/>
        </w:rPr>
        <w:t>表面缺陷在线检测</w:t>
      </w:r>
      <w:r w:rsidRPr="00ED0071">
        <w:rPr>
          <w:rFonts w:hint="eastAsia"/>
          <w:szCs w:val="21"/>
        </w:rPr>
        <w:t>装置</w:t>
      </w:r>
      <w:r w:rsidRPr="00ED0071">
        <w:rPr>
          <w:szCs w:val="21"/>
        </w:rPr>
        <w:t>摄像机和光源组成</w:t>
      </w:r>
    </w:p>
    <w:p w14:paraId="12471B17" w14:textId="77777777" w:rsidR="00B159EC" w:rsidRPr="00ED0071" w:rsidRDefault="00B159EC" w:rsidP="007B3809">
      <w:pPr>
        <w:ind w:firstLine="420"/>
        <w:rPr>
          <w:szCs w:val="21"/>
        </w:rPr>
      </w:pPr>
      <w:r w:rsidRPr="00ED0071">
        <w:rPr>
          <w:szCs w:val="21"/>
        </w:rPr>
        <w:t>表面缺陷在线检测系统由检测装置、并行计算机系统、服务器和控制台等组成。检测装置由摄像机和光源组成。上下表面各用一套，用于采集上下表面的图像。采用</w:t>
      </w:r>
      <w:r w:rsidRPr="00ED0071">
        <w:rPr>
          <w:szCs w:val="21"/>
        </w:rPr>
        <w:t>CCD</w:t>
      </w:r>
      <w:r w:rsidRPr="00ED0071">
        <w:rPr>
          <w:szCs w:val="21"/>
        </w:rPr>
        <w:t>摄像头采集生产线上热轧带钢的表面图像，并且将图像传递给并行计算系统，由并行计算系统通过快速图像处理算法对图像进行分析和处理，以在线检测热轧带钢的表面缺陷，并且通过模式识别算法对缺陷进行自动分类和分级。然后将缺陷信息通过千兆以太网传给服务器，并保存在服务器的数据库中，通过海量存储器来保存大量的缺陷历史数据。同时，将这些信息通过控制台反馈给检验人员或生产人员，并对严重缺陷或周期性缺陷进行报警，以便生产人员采取措施，避免缺陷的继续产生，达到控制热轧带钢表面质量的目的。</w:t>
      </w:r>
    </w:p>
    <w:p w14:paraId="4CE708E9" w14:textId="77777777" w:rsidR="00B159EC" w:rsidRPr="00143F95" w:rsidRDefault="00B159EC" w:rsidP="00143F95">
      <w:pPr>
        <w:pStyle w:val="4"/>
        <w:spacing w:before="0" w:after="0" w:line="240" w:lineRule="auto"/>
        <w:rPr>
          <w:rFonts w:ascii="宋体" w:eastAsia="宋体" w:hAnsi="宋体"/>
          <w:sz w:val="20"/>
        </w:rPr>
      </w:pPr>
      <w:r w:rsidRPr="00143F95">
        <w:rPr>
          <w:rFonts w:ascii="宋体" w:eastAsia="宋体" w:hAnsi="宋体"/>
          <w:sz w:val="20"/>
        </w:rPr>
        <w:t>表面缺陷在线检测系统的缺陷检测原理：</w:t>
      </w:r>
    </w:p>
    <w:p w14:paraId="564DBE64" w14:textId="77777777" w:rsidR="00B159EC" w:rsidRPr="00ED0071" w:rsidRDefault="00B159EC" w:rsidP="00B913D9">
      <w:pPr>
        <w:numPr>
          <w:ilvl w:val="0"/>
          <w:numId w:val="67"/>
        </w:numPr>
        <w:ind w:firstLine="6"/>
        <w:rPr>
          <w:szCs w:val="21"/>
        </w:rPr>
      </w:pPr>
      <w:r w:rsidRPr="00ED0071">
        <w:rPr>
          <w:szCs w:val="21"/>
        </w:rPr>
        <w:t>利用光在有缺陷表面与无缺陷表面在反射性质上的不同。</w:t>
      </w:r>
    </w:p>
    <w:p w14:paraId="7F8DE3CE" w14:textId="77777777" w:rsidR="00B159EC" w:rsidRPr="00ED0071" w:rsidRDefault="00B159EC" w:rsidP="00B913D9">
      <w:pPr>
        <w:numPr>
          <w:ilvl w:val="0"/>
          <w:numId w:val="67"/>
        </w:numPr>
        <w:ind w:left="0" w:firstLine="426"/>
        <w:rPr>
          <w:szCs w:val="21"/>
        </w:rPr>
      </w:pPr>
      <w:r w:rsidRPr="00ED0071">
        <w:rPr>
          <w:szCs w:val="21"/>
        </w:rPr>
        <w:t>摄像头采集由带钢表面反射过来的光，根据反射光的光强不同在灰度上形成差别，从而检测缺陷所在的区域。</w:t>
      </w:r>
    </w:p>
    <w:p w14:paraId="0169621B" w14:textId="77777777" w:rsidR="00B159EC" w:rsidRPr="00143F95" w:rsidRDefault="00B159EC" w:rsidP="00B913D9">
      <w:pPr>
        <w:numPr>
          <w:ilvl w:val="0"/>
          <w:numId w:val="67"/>
        </w:numPr>
        <w:ind w:left="0" w:firstLine="426"/>
        <w:rPr>
          <w:szCs w:val="21"/>
        </w:rPr>
      </w:pPr>
      <w:r w:rsidRPr="00ED0071">
        <w:rPr>
          <w:szCs w:val="21"/>
        </w:rPr>
        <w:t>采用光源发射的光比红光强得多以及采用滤色镜滤除红光等手段来消除钢板表面辐射的红光</w:t>
      </w:r>
      <w:r w:rsidRPr="00143F95">
        <w:rPr>
          <w:szCs w:val="21"/>
        </w:rPr>
        <w:t>系统选用</w:t>
      </w:r>
      <w:r w:rsidRPr="00143F95">
        <w:rPr>
          <w:szCs w:val="21"/>
        </w:rPr>
        <w:t>LED</w:t>
      </w:r>
      <w:r w:rsidRPr="00143F95">
        <w:rPr>
          <w:szCs w:val="21"/>
        </w:rPr>
        <w:t>面光源（如</w:t>
      </w:r>
      <w:del w:id="3552" w:author="yongjun" w:date="2016-06-11T14:32:00Z">
        <w:r w:rsidRPr="00143F95" w:rsidDel="00825B95">
          <w:rPr>
            <w:szCs w:val="21"/>
          </w:rPr>
          <w:delText>图</w:delText>
        </w:r>
      </w:del>
      <w:ins w:id="3553" w:author="yongjun" w:date="2016-06-11T14:32:00Z">
        <w:r w:rsidR="00825B95">
          <w:rPr>
            <w:szCs w:val="21"/>
          </w:rPr>
          <w:t>图</w:t>
        </w:r>
        <w:r w:rsidR="00825B95">
          <w:rPr>
            <w:szCs w:val="21"/>
          </w:rPr>
          <w:t>1-</w:t>
        </w:r>
      </w:ins>
      <w:r w:rsidRPr="00143F95">
        <w:rPr>
          <w:rFonts w:hint="eastAsia"/>
          <w:szCs w:val="21"/>
        </w:rPr>
        <w:t>71</w:t>
      </w:r>
      <w:r w:rsidRPr="00143F95">
        <w:rPr>
          <w:szCs w:val="21"/>
        </w:rPr>
        <w:t>所示），发射的光是平行光，摄像头放置的位置不是在入射光的反射光路上。因此，如果钢板表面没有缺陷的话，那么光源在钢板表面产生镜面反射，摄像头采集不到光源发射的光，图像的背景是黑的。如果钢板表面有三维缺陷（凹凸性的缺陷，如划痕、折印、辊印等），那么入射光在钢板表面产生漫反射，摄像头就可以采集到光线，因此在图像中，缺陷区域是亮的。这种照明方式是通常所说的</w:t>
      </w:r>
      <w:r w:rsidRPr="00143F95">
        <w:rPr>
          <w:szCs w:val="21"/>
        </w:rPr>
        <w:t>“</w:t>
      </w:r>
      <w:r w:rsidRPr="00143F95">
        <w:rPr>
          <w:szCs w:val="21"/>
        </w:rPr>
        <w:t>暗场照明</w:t>
      </w:r>
      <w:r w:rsidRPr="00143F95">
        <w:rPr>
          <w:szCs w:val="21"/>
        </w:rPr>
        <w:t>”</w:t>
      </w:r>
      <w:r w:rsidRPr="00143F95">
        <w:rPr>
          <w:szCs w:val="21"/>
        </w:rPr>
        <w:t>。</w:t>
      </w:r>
    </w:p>
    <w:p w14:paraId="42E55A7C" w14:textId="0E72844C" w:rsidR="00B159EC" w:rsidRPr="00ED0071" w:rsidRDefault="00540CA9" w:rsidP="007B3809">
      <w:pPr>
        <w:jc w:val="center"/>
        <w:rPr>
          <w:szCs w:val="21"/>
        </w:rPr>
      </w:pPr>
      <w:r w:rsidRPr="00ED0071">
        <w:rPr>
          <w:noProof/>
          <w:szCs w:val="21"/>
        </w:rPr>
        <w:drawing>
          <wp:inline distT="0" distB="0" distL="0" distR="0" wp14:anchorId="27BD852C" wp14:editId="7A4043B6">
            <wp:extent cx="2552700" cy="1800225"/>
            <wp:effectExtent l="0" t="0" r="0" b="9525"/>
            <wp:docPr id="86" name="Picture 4" descr="说明: 摄像头安装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说明: 摄像头安装示意图"/>
                    <pic:cNvPicPr>
                      <a:picLocks noChangeAspect="1" noChangeArrowheads="1"/>
                    </pic:cNvPicPr>
                  </pic:nvPicPr>
                  <pic:blipFill>
                    <a:blip r:embed="rId105">
                      <a:grayscl/>
                      <a:extLst>
                        <a:ext uri="{28A0092B-C50C-407E-A947-70E740481C1C}">
                          <a14:useLocalDpi xmlns:a14="http://schemas.microsoft.com/office/drawing/2010/main" val="0"/>
                        </a:ext>
                      </a:extLst>
                    </a:blip>
                    <a:srcRect/>
                    <a:stretch>
                      <a:fillRect/>
                    </a:stretch>
                  </pic:blipFill>
                  <pic:spPr bwMode="auto">
                    <a:xfrm>
                      <a:off x="0" y="0"/>
                      <a:ext cx="2552700" cy="1800225"/>
                    </a:xfrm>
                    <a:prstGeom prst="rect">
                      <a:avLst/>
                    </a:prstGeom>
                    <a:noFill/>
                    <a:ln>
                      <a:noFill/>
                    </a:ln>
                  </pic:spPr>
                </pic:pic>
              </a:graphicData>
            </a:graphic>
          </wp:inline>
        </w:drawing>
      </w:r>
    </w:p>
    <w:p w14:paraId="73CD151F" w14:textId="77777777" w:rsidR="00B159EC" w:rsidRPr="00ED0071" w:rsidRDefault="00B159EC" w:rsidP="007B3809">
      <w:pPr>
        <w:jc w:val="center"/>
        <w:rPr>
          <w:szCs w:val="21"/>
        </w:rPr>
      </w:pPr>
      <w:del w:id="3554" w:author="yongjun" w:date="2016-06-11T14:32:00Z">
        <w:r w:rsidRPr="00ED0071" w:rsidDel="00825B95">
          <w:rPr>
            <w:szCs w:val="21"/>
          </w:rPr>
          <w:delText>图</w:delText>
        </w:r>
      </w:del>
      <w:ins w:id="3555" w:author="yongjun" w:date="2016-06-11T14:32:00Z">
        <w:r w:rsidR="00825B95">
          <w:rPr>
            <w:szCs w:val="21"/>
          </w:rPr>
          <w:t>图</w:t>
        </w:r>
        <w:r w:rsidR="00825B95">
          <w:rPr>
            <w:szCs w:val="21"/>
          </w:rPr>
          <w:t>1-</w:t>
        </w:r>
      </w:ins>
      <w:r w:rsidRPr="00ED0071">
        <w:rPr>
          <w:rFonts w:hint="eastAsia"/>
          <w:szCs w:val="21"/>
        </w:rPr>
        <w:t xml:space="preserve">71 </w:t>
      </w:r>
      <w:r w:rsidRPr="00ED0071">
        <w:rPr>
          <w:szCs w:val="21"/>
        </w:rPr>
        <w:t>表面缺陷在线检测</w:t>
      </w:r>
      <w:r w:rsidRPr="00ED0071">
        <w:rPr>
          <w:rFonts w:hint="eastAsia"/>
          <w:szCs w:val="21"/>
        </w:rPr>
        <w:t>装置</w:t>
      </w:r>
      <w:r w:rsidRPr="00ED0071">
        <w:rPr>
          <w:szCs w:val="21"/>
        </w:rPr>
        <w:t>选用</w:t>
      </w:r>
      <w:r w:rsidRPr="00ED0071">
        <w:rPr>
          <w:szCs w:val="21"/>
        </w:rPr>
        <w:t>LED</w:t>
      </w:r>
      <w:r w:rsidRPr="00ED0071">
        <w:rPr>
          <w:szCs w:val="21"/>
        </w:rPr>
        <w:t>面光源</w:t>
      </w:r>
    </w:p>
    <w:p w14:paraId="1DB035E8" w14:textId="77777777" w:rsidR="00B159EC" w:rsidRPr="00ED0071" w:rsidRDefault="00B159EC" w:rsidP="007B3809">
      <w:pPr>
        <w:ind w:firstLine="420"/>
        <w:rPr>
          <w:szCs w:val="21"/>
        </w:rPr>
      </w:pPr>
      <w:r w:rsidRPr="00ED0071">
        <w:rPr>
          <w:szCs w:val="21"/>
        </w:rPr>
        <w:t>摄像头检测采用多个面阵摄像头同步采集；相邻摄像头采集到的图像之间有重叠；摄像头的数目由钢板的宽度和检测精度确定。</w:t>
      </w:r>
    </w:p>
    <w:p w14:paraId="0C10D1A3" w14:textId="77777777" w:rsidR="005F6531" w:rsidRPr="00143F95" w:rsidRDefault="00B159EC" w:rsidP="00143F95">
      <w:pPr>
        <w:ind w:firstLine="420"/>
        <w:rPr>
          <w:szCs w:val="21"/>
        </w:rPr>
      </w:pPr>
      <w:r w:rsidRPr="00ED0071">
        <w:rPr>
          <w:szCs w:val="21"/>
        </w:rPr>
        <w:t>CCD</w:t>
      </w:r>
      <w:r w:rsidRPr="00ED0071">
        <w:rPr>
          <w:szCs w:val="21"/>
        </w:rPr>
        <w:t>摄像头及图像处理技术应用于工业检测是比较成熟的技术。北京科技大学高效轧制国家工</w:t>
      </w:r>
      <w:r w:rsidRPr="00ED0071">
        <w:rPr>
          <w:szCs w:val="21"/>
        </w:rPr>
        <w:lastRenderedPageBreak/>
        <w:t>程研究中心对于表面缺陷在线检测技术已有多年的研究，掌握了本项目中的所有关键技术，目前已经开发了应用于热轧带钢生产线的表面缺陷在线检测系统。</w:t>
      </w:r>
    </w:p>
    <w:p w14:paraId="7C471135" w14:textId="77777777" w:rsidR="009A23E4" w:rsidRPr="00122A27" w:rsidRDefault="00884ADD" w:rsidP="009A23E4">
      <w:pPr>
        <w:pStyle w:val="1"/>
        <w:jc w:val="both"/>
      </w:pPr>
      <w:r w:rsidRPr="00055E2F">
        <w:br w:type="page"/>
      </w:r>
      <w:bookmarkStart w:id="3556" w:name="_Toc452852661"/>
      <w:bookmarkStart w:id="3557" w:name="_Toc453423362"/>
      <w:r w:rsidR="009A23E4" w:rsidRPr="00122A27">
        <w:rPr>
          <w:rFonts w:hint="eastAsia"/>
        </w:rPr>
        <w:lastRenderedPageBreak/>
        <w:t>热连轧电气自动化系统构成</w:t>
      </w:r>
      <w:bookmarkEnd w:id="3556"/>
      <w:bookmarkEnd w:id="3557"/>
    </w:p>
    <w:p w14:paraId="4D6C2AE5" w14:textId="77777777" w:rsidR="009A23E4" w:rsidRPr="00055E2F" w:rsidRDefault="009A23E4" w:rsidP="009A23E4">
      <w:pPr>
        <w:pStyle w:val="20"/>
        <w:rPr>
          <w:i w:val="0"/>
        </w:rPr>
      </w:pPr>
      <w:bookmarkStart w:id="3558" w:name="_Toc452852662"/>
      <w:bookmarkStart w:id="3559" w:name="_Toc453423363"/>
      <w:r w:rsidRPr="00055E2F">
        <w:rPr>
          <w:rFonts w:hint="eastAsia"/>
          <w:i w:val="0"/>
        </w:rPr>
        <w:t>热轧带钢控制系统的结构</w:t>
      </w:r>
      <w:r w:rsidRPr="00055E2F">
        <w:rPr>
          <w:i w:val="0"/>
        </w:rPr>
        <w:t>和</w:t>
      </w:r>
      <w:r w:rsidRPr="00055E2F">
        <w:rPr>
          <w:rFonts w:hint="eastAsia"/>
          <w:i w:val="0"/>
        </w:rPr>
        <w:t>功能</w:t>
      </w:r>
      <w:bookmarkEnd w:id="3558"/>
      <w:bookmarkEnd w:id="3559"/>
    </w:p>
    <w:p w14:paraId="49B66AC8" w14:textId="77777777" w:rsidR="009A23E4" w:rsidRPr="00055E2F" w:rsidRDefault="009A23E4" w:rsidP="009A23E4">
      <w:pPr>
        <w:pStyle w:val="30"/>
        <w:tabs>
          <w:tab w:val="clear" w:pos="720"/>
          <w:tab w:val="num" w:pos="0"/>
        </w:tabs>
        <w:rPr>
          <w:sz w:val="22"/>
        </w:rPr>
      </w:pPr>
      <w:bookmarkStart w:id="3560" w:name="_Toc452852663"/>
      <w:bookmarkStart w:id="3561" w:name="_Toc453423364"/>
      <w:r w:rsidRPr="00055E2F">
        <w:rPr>
          <w:rFonts w:hint="eastAsia"/>
          <w:sz w:val="22"/>
        </w:rPr>
        <w:t>控制系统的结构</w:t>
      </w:r>
      <w:bookmarkEnd w:id="3560"/>
      <w:bookmarkEnd w:id="3561"/>
    </w:p>
    <w:p w14:paraId="762B6174" w14:textId="77777777" w:rsidR="009A23E4" w:rsidRPr="005077CF" w:rsidRDefault="009A23E4" w:rsidP="009A23E4">
      <w:pPr>
        <w:widowControl/>
        <w:ind w:firstLineChars="200" w:firstLine="420"/>
        <w:rPr>
          <w:color w:val="000000"/>
          <w:kern w:val="0"/>
          <w:szCs w:val="21"/>
        </w:rPr>
      </w:pPr>
      <w:r w:rsidRPr="005077CF">
        <w:rPr>
          <w:rFonts w:hint="eastAsia"/>
          <w:color w:val="000000"/>
          <w:kern w:val="0"/>
          <w:szCs w:val="21"/>
        </w:rPr>
        <w:t>热轧带钢</w:t>
      </w:r>
      <w:r w:rsidRPr="005077CF">
        <w:rPr>
          <w:color w:val="000000"/>
          <w:kern w:val="0"/>
          <w:szCs w:val="21"/>
        </w:rPr>
        <w:t>控制系统是随着计算机</w:t>
      </w:r>
      <w:r w:rsidRPr="005077CF">
        <w:rPr>
          <w:rFonts w:hint="eastAsia"/>
          <w:color w:val="000000"/>
          <w:kern w:val="0"/>
          <w:szCs w:val="21"/>
        </w:rPr>
        <w:t>软硬件技术</w:t>
      </w:r>
      <w:r w:rsidRPr="005077CF">
        <w:rPr>
          <w:color w:val="000000"/>
          <w:kern w:val="0"/>
          <w:szCs w:val="21"/>
        </w:rPr>
        <w:t>发展而</w:t>
      </w:r>
      <w:r w:rsidRPr="005077CF">
        <w:rPr>
          <w:rFonts w:hint="eastAsia"/>
          <w:color w:val="000000"/>
          <w:kern w:val="0"/>
          <w:szCs w:val="21"/>
        </w:rPr>
        <w:t>发展</w:t>
      </w:r>
      <w:r w:rsidRPr="005077CF">
        <w:rPr>
          <w:color w:val="000000"/>
          <w:kern w:val="0"/>
          <w:szCs w:val="21"/>
        </w:rPr>
        <w:t>起来的。</w:t>
      </w:r>
    </w:p>
    <w:p w14:paraId="7946A76F" w14:textId="77777777" w:rsidR="009A23E4" w:rsidRPr="005077CF" w:rsidRDefault="009A23E4" w:rsidP="009A23E4">
      <w:pPr>
        <w:widowControl/>
        <w:ind w:firstLineChars="200" w:firstLine="420"/>
        <w:rPr>
          <w:color w:val="000000"/>
          <w:kern w:val="0"/>
          <w:szCs w:val="21"/>
        </w:rPr>
      </w:pPr>
      <w:r w:rsidRPr="005077CF">
        <w:rPr>
          <w:rFonts w:hint="eastAsia"/>
          <w:color w:val="000000"/>
          <w:kern w:val="0"/>
          <w:szCs w:val="21"/>
        </w:rPr>
        <w:t>在可编程逻辑控制器</w:t>
      </w:r>
      <w:r w:rsidRPr="005077CF">
        <w:rPr>
          <w:color w:val="000000"/>
          <w:kern w:val="0"/>
          <w:szCs w:val="21"/>
        </w:rPr>
        <w:t>（</w:t>
      </w:r>
      <w:r w:rsidRPr="005077CF">
        <w:rPr>
          <w:rFonts w:hint="eastAsia"/>
          <w:color w:val="000000"/>
          <w:kern w:val="0"/>
          <w:szCs w:val="21"/>
        </w:rPr>
        <w:t>PLC</w:t>
      </w:r>
      <w:r w:rsidRPr="005077CF">
        <w:rPr>
          <w:rFonts w:hint="eastAsia"/>
          <w:color w:val="000000"/>
          <w:kern w:val="0"/>
          <w:szCs w:val="21"/>
        </w:rPr>
        <w:t>）出现</w:t>
      </w:r>
      <w:r w:rsidRPr="005077CF">
        <w:rPr>
          <w:color w:val="000000"/>
          <w:kern w:val="0"/>
          <w:szCs w:val="21"/>
        </w:rPr>
        <w:t>之前，</w:t>
      </w:r>
      <w:r w:rsidRPr="005077CF">
        <w:rPr>
          <w:rFonts w:hint="eastAsia"/>
          <w:color w:val="000000"/>
          <w:kern w:val="0"/>
          <w:szCs w:val="21"/>
        </w:rPr>
        <w:t>主要</w:t>
      </w:r>
      <w:r w:rsidRPr="005077CF">
        <w:rPr>
          <w:color w:val="000000"/>
          <w:kern w:val="0"/>
          <w:szCs w:val="21"/>
        </w:rPr>
        <w:t>是通过继电逻辑</w:t>
      </w:r>
      <w:r w:rsidRPr="005077CF">
        <w:rPr>
          <w:rFonts w:hint="eastAsia"/>
          <w:color w:val="000000"/>
          <w:kern w:val="0"/>
          <w:szCs w:val="21"/>
        </w:rPr>
        <w:t>和</w:t>
      </w:r>
      <w:r w:rsidRPr="005077CF">
        <w:rPr>
          <w:color w:val="000000"/>
          <w:kern w:val="0"/>
          <w:szCs w:val="21"/>
        </w:rPr>
        <w:t>分立式电路模板完成，</w:t>
      </w:r>
      <w:r w:rsidRPr="005077CF">
        <w:rPr>
          <w:rFonts w:hint="eastAsia"/>
          <w:color w:val="000000"/>
          <w:kern w:val="0"/>
          <w:szCs w:val="21"/>
        </w:rPr>
        <w:t>早期的轧钢控制系统主要用于电机速度</w:t>
      </w:r>
      <w:r w:rsidRPr="005077CF">
        <w:rPr>
          <w:color w:val="000000"/>
          <w:kern w:val="0"/>
          <w:szCs w:val="21"/>
        </w:rPr>
        <w:t>控制</w:t>
      </w:r>
      <w:r w:rsidRPr="005077CF">
        <w:rPr>
          <w:rFonts w:hint="eastAsia"/>
          <w:color w:val="000000"/>
          <w:kern w:val="0"/>
          <w:szCs w:val="21"/>
        </w:rPr>
        <w:t>、电动辊缝控制、厚度控制系统上。上世纪</w:t>
      </w:r>
      <w:r w:rsidRPr="005077CF">
        <w:rPr>
          <w:rFonts w:hint="eastAsia"/>
          <w:color w:val="000000"/>
          <w:kern w:val="0"/>
          <w:szCs w:val="21"/>
        </w:rPr>
        <w:t>60</w:t>
      </w:r>
      <w:r w:rsidRPr="005077CF">
        <w:rPr>
          <w:rFonts w:hint="eastAsia"/>
          <w:color w:val="000000"/>
          <w:kern w:val="0"/>
          <w:szCs w:val="21"/>
        </w:rPr>
        <w:t>年代初，美国的</w:t>
      </w:r>
      <w:r w:rsidRPr="005077CF">
        <w:rPr>
          <w:rFonts w:hint="eastAsia"/>
          <w:color w:val="000000"/>
          <w:kern w:val="0"/>
          <w:szCs w:val="21"/>
        </w:rPr>
        <w:t>Mclouth</w:t>
      </w:r>
      <w:r w:rsidRPr="005077CF">
        <w:rPr>
          <w:rFonts w:hint="eastAsia"/>
          <w:color w:val="000000"/>
          <w:kern w:val="0"/>
          <w:szCs w:val="21"/>
        </w:rPr>
        <w:t>钢铁公司的带钢热连轧生产线上使用了计算机进行</w:t>
      </w:r>
      <w:r w:rsidRPr="005077CF">
        <w:rPr>
          <w:color w:val="000000"/>
          <w:kern w:val="0"/>
          <w:szCs w:val="21"/>
        </w:rPr>
        <w:t>计算</w:t>
      </w:r>
      <w:r w:rsidRPr="005077CF">
        <w:rPr>
          <w:rFonts w:hint="eastAsia"/>
          <w:color w:val="000000"/>
          <w:kern w:val="0"/>
          <w:szCs w:val="21"/>
        </w:rPr>
        <w:t>并完成机组的辊缝和速度控制，这可以</w:t>
      </w:r>
      <w:r w:rsidRPr="005077CF">
        <w:rPr>
          <w:color w:val="000000"/>
          <w:kern w:val="0"/>
          <w:szCs w:val="21"/>
        </w:rPr>
        <w:t>算</w:t>
      </w:r>
      <w:r w:rsidRPr="005077CF">
        <w:rPr>
          <w:rFonts w:hint="eastAsia"/>
          <w:color w:val="000000"/>
          <w:kern w:val="0"/>
          <w:szCs w:val="21"/>
        </w:rPr>
        <w:t>是最早的热轧带钢计算机控制系统。随后在</w:t>
      </w:r>
      <w:r w:rsidRPr="005077CF">
        <w:rPr>
          <w:color w:val="000000"/>
          <w:kern w:val="0"/>
          <w:szCs w:val="21"/>
        </w:rPr>
        <w:t>英国和日本都出现了使用计算机进行控制的热轧生产线。</w:t>
      </w:r>
    </w:p>
    <w:p w14:paraId="269236C0" w14:textId="77777777" w:rsidR="009A23E4" w:rsidRPr="00B55434" w:rsidRDefault="009A23E4" w:rsidP="009A23E4">
      <w:pPr>
        <w:widowControl/>
        <w:ind w:firstLineChars="200" w:firstLine="420"/>
        <w:rPr>
          <w:color w:val="000000"/>
          <w:kern w:val="0"/>
          <w:sz w:val="24"/>
        </w:rPr>
      </w:pPr>
      <w:r w:rsidRPr="005077CF">
        <w:rPr>
          <w:color w:val="000000"/>
          <w:kern w:val="0"/>
          <w:szCs w:val="21"/>
        </w:rPr>
        <w:t>上世纪</w:t>
      </w:r>
      <w:r w:rsidRPr="005077CF">
        <w:rPr>
          <w:rFonts w:hint="eastAsia"/>
          <w:color w:val="000000"/>
          <w:kern w:val="0"/>
          <w:szCs w:val="21"/>
        </w:rPr>
        <w:t>70</w:t>
      </w:r>
      <w:r w:rsidRPr="005077CF">
        <w:rPr>
          <w:rFonts w:hint="eastAsia"/>
          <w:color w:val="000000"/>
          <w:kern w:val="0"/>
          <w:szCs w:val="21"/>
        </w:rPr>
        <w:t>年代</w:t>
      </w:r>
      <w:r w:rsidRPr="005077CF">
        <w:rPr>
          <w:color w:val="000000"/>
          <w:kern w:val="0"/>
          <w:szCs w:val="21"/>
        </w:rPr>
        <w:t>末，</w:t>
      </w:r>
      <w:r w:rsidRPr="005077CF">
        <w:rPr>
          <w:rFonts w:hint="eastAsia"/>
          <w:color w:val="000000"/>
          <w:kern w:val="0"/>
          <w:szCs w:val="21"/>
        </w:rPr>
        <w:t>我国武钢</w:t>
      </w:r>
      <w:r w:rsidRPr="005077CF">
        <w:rPr>
          <w:color w:val="000000"/>
          <w:kern w:val="0"/>
          <w:szCs w:val="21"/>
        </w:rPr>
        <w:t>从日本引进</w:t>
      </w:r>
      <w:r w:rsidRPr="005077CF">
        <w:rPr>
          <w:rFonts w:hint="eastAsia"/>
          <w:color w:val="000000"/>
          <w:kern w:val="0"/>
          <w:szCs w:val="21"/>
        </w:rPr>
        <w:t>了</w:t>
      </w:r>
      <w:r w:rsidRPr="005077CF">
        <w:rPr>
          <w:rFonts w:hint="eastAsia"/>
          <w:color w:val="000000"/>
          <w:kern w:val="0"/>
          <w:szCs w:val="21"/>
        </w:rPr>
        <w:t>1700</w:t>
      </w:r>
      <w:r w:rsidRPr="005077CF">
        <w:rPr>
          <w:color w:val="000000"/>
          <w:kern w:val="0"/>
          <w:szCs w:val="21"/>
        </w:rPr>
        <w:t>mm</w:t>
      </w:r>
      <w:r w:rsidRPr="005077CF">
        <w:rPr>
          <w:color w:val="000000"/>
          <w:kern w:val="0"/>
          <w:szCs w:val="21"/>
        </w:rPr>
        <w:t>热连轧生产线</w:t>
      </w:r>
      <w:r w:rsidRPr="005077CF">
        <w:rPr>
          <w:rFonts w:hint="eastAsia"/>
          <w:color w:val="000000"/>
          <w:kern w:val="0"/>
          <w:szCs w:val="21"/>
        </w:rPr>
        <w:t>，</w:t>
      </w:r>
      <w:r w:rsidRPr="005077CF">
        <w:rPr>
          <w:color w:val="000000"/>
          <w:kern w:val="0"/>
          <w:szCs w:val="21"/>
        </w:rPr>
        <w:t>这是</w:t>
      </w:r>
      <w:r w:rsidRPr="005077CF">
        <w:rPr>
          <w:rFonts w:hint="eastAsia"/>
          <w:color w:val="000000"/>
          <w:kern w:val="0"/>
          <w:szCs w:val="21"/>
        </w:rPr>
        <w:t>国内</w:t>
      </w:r>
      <w:r w:rsidRPr="005077CF">
        <w:rPr>
          <w:color w:val="000000"/>
          <w:kern w:val="0"/>
          <w:szCs w:val="21"/>
        </w:rPr>
        <w:t>第一条</w:t>
      </w:r>
      <w:r w:rsidRPr="005077CF">
        <w:rPr>
          <w:rFonts w:hint="eastAsia"/>
          <w:color w:val="000000"/>
          <w:kern w:val="0"/>
          <w:szCs w:val="21"/>
        </w:rPr>
        <w:t>由两级</w:t>
      </w:r>
      <w:r w:rsidRPr="005077CF">
        <w:rPr>
          <w:color w:val="000000"/>
          <w:kern w:val="0"/>
          <w:szCs w:val="21"/>
        </w:rPr>
        <w:t>计算机</w:t>
      </w:r>
      <w:r w:rsidRPr="005077CF">
        <w:rPr>
          <w:rFonts w:hint="eastAsia"/>
          <w:color w:val="000000"/>
          <w:kern w:val="0"/>
          <w:szCs w:val="21"/>
        </w:rPr>
        <w:t>组成</w:t>
      </w:r>
      <w:r w:rsidRPr="005077CF">
        <w:rPr>
          <w:color w:val="000000"/>
          <w:kern w:val="0"/>
          <w:szCs w:val="21"/>
        </w:rPr>
        <w:t>的自动化控制</w:t>
      </w:r>
      <w:r w:rsidRPr="005077CF">
        <w:rPr>
          <w:rFonts w:hint="eastAsia"/>
          <w:color w:val="000000"/>
          <w:kern w:val="0"/>
          <w:szCs w:val="21"/>
        </w:rPr>
        <w:t>系统的轧钢</w:t>
      </w:r>
      <w:r w:rsidRPr="005077CF">
        <w:rPr>
          <w:color w:val="000000"/>
          <w:kern w:val="0"/>
          <w:szCs w:val="21"/>
        </w:rPr>
        <w:t>生产线</w:t>
      </w:r>
      <w:r w:rsidRPr="005077CF">
        <w:rPr>
          <w:rFonts w:hint="eastAsia"/>
          <w:color w:val="000000"/>
          <w:kern w:val="0"/>
          <w:szCs w:val="21"/>
        </w:rPr>
        <w:t>，如</w:t>
      </w:r>
      <w:r w:rsidRPr="005077CF">
        <w:rPr>
          <w:color w:val="000000"/>
          <w:kern w:val="0"/>
          <w:szCs w:val="21"/>
        </w:rPr>
        <w:t>图</w:t>
      </w:r>
      <w:r w:rsidRPr="005077CF">
        <w:rPr>
          <w:rFonts w:hint="eastAsia"/>
          <w:color w:val="000000"/>
          <w:kern w:val="0"/>
          <w:szCs w:val="21"/>
        </w:rPr>
        <w:t>2</w:t>
      </w:r>
      <w:r w:rsidRPr="005077CF">
        <w:rPr>
          <w:color w:val="000000"/>
          <w:kern w:val="0"/>
          <w:szCs w:val="21"/>
        </w:rPr>
        <w:t>-1</w:t>
      </w:r>
      <w:r w:rsidRPr="005077CF">
        <w:rPr>
          <w:rFonts w:hint="eastAsia"/>
          <w:color w:val="000000"/>
          <w:kern w:val="0"/>
          <w:szCs w:val="21"/>
        </w:rPr>
        <w:t>所示</w:t>
      </w:r>
      <w:r w:rsidRPr="005077CF">
        <w:rPr>
          <w:color w:val="000000"/>
          <w:kern w:val="0"/>
          <w:szCs w:val="21"/>
        </w:rPr>
        <w:t>，</w:t>
      </w:r>
      <w:r w:rsidRPr="005077CF">
        <w:rPr>
          <w:rFonts w:hint="eastAsia"/>
          <w:color w:val="000000"/>
          <w:kern w:val="0"/>
          <w:szCs w:val="21"/>
        </w:rPr>
        <w:t>分别是监控</w:t>
      </w:r>
      <w:r w:rsidRPr="005077CF">
        <w:rPr>
          <w:color w:val="000000"/>
          <w:kern w:val="0"/>
          <w:szCs w:val="21"/>
        </w:rPr>
        <w:t>计算机</w:t>
      </w:r>
      <w:r w:rsidRPr="005077CF">
        <w:rPr>
          <w:rFonts w:hint="eastAsia"/>
          <w:color w:val="000000"/>
          <w:kern w:val="0"/>
          <w:szCs w:val="21"/>
        </w:rPr>
        <w:t>（</w:t>
      </w:r>
      <w:r w:rsidRPr="005077CF">
        <w:rPr>
          <w:rFonts w:hint="eastAsia"/>
          <w:color w:val="000000"/>
          <w:kern w:val="0"/>
          <w:szCs w:val="21"/>
        </w:rPr>
        <w:t>SCC</w:t>
      </w:r>
      <w:r w:rsidRPr="005077CF">
        <w:rPr>
          <w:rFonts w:hint="eastAsia"/>
          <w:color w:val="000000"/>
          <w:kern w:val="0"/>
          <w:szCs w:val="21"/>
        </w:rPr>
        <w:t>）</w:t>
      </w:r>
      <w:r w:rsidRPr="005077CF">
        <w:rPr>
          <w:color w:val="000000"/>
          <w:kern w:val="0"/>
          <w:szCs w:val="21"/>
        </w:rPr>
        <w:t>级</w:t>
      </w:r>
      <w:r w:rsidRPr="005077CF">
        <w:rPr>
          <w:rFonts w:hint="eastAsia"/>
          <w:color w:val="000000"/>
          <w:kern w:val="0"/>
          <w:szCs w:val="21"/>
        </w:rPr>
        <w:t>和直接</w:t>
      </w:r>
      <w:r w:rsidRPr="005077CF">
        <w:rPr>
          <w:color w:val="000000"/>
          <w:kern w:val="0"/>
          <w:szCs w:val="21"/>
        </w:rPr>
        <w:t>数字控制计算机（</w:t>
      </w:r>
      <w:r w:rsidRPr="005077CF">
        <w:rPr>
          <w:rFonts w:hint="eastAsia"/>
          <w:color w:val="000000"/>
          <w:kern w:val="0"/>
          <w:szCs w:val="21"/>
        </w:rPr>
        <w:t>DDC</w:t>
      </w:r>
      <w:r w:rsidRPr="005077CF">
        <w:rPr>
          <w:rFonts w:hint="eastAsia"/>
          <w:color w:val="000000"/>
          <w:kern w:val="0"/>
          <w:szCs w:val="21"/>
        </w:rPr>
        <w:t>）</w:t>
      </w:r>
      <w:r w:rsidRPr="005077CF">
        <w:rPr>
          <w:color w:val="000000"/>
          <w:kern w:val="0"/>
          <w:szCs w:val="21"/>
        </w:rPr>
        <w:t>级</w:t>
      </w:r>
      <w:r w:rsidRPr="005077CF">
        <w:rPr>
          <w:rFonts w:hint="eastAsia"/>
          <w:color w:val="000000"/>
          <w:kern w:val="0"/>
          <w:szCs w:val="21"/>
        </w:rPr>
        <w:t>。</w:t>
      </w:r>
      <w:r w:rsidRPr="005077CF">
        <w:rPr>
          <w:rFonts w:hint="eastAsia"/>
          <w:color w:val="000000"/>
          <w:kern w:val="0"/>
          <w:szCs w:val="21"/>
        </w:rPr>
        <w:t>SCC</w:t>
      </w:r>
      <w:r w:rsidRPr="005077CF">
        <w:rPr>
          <w:rFonts w:hint="eastAsia"/>
          <w:color w:val="000000"/>
          <w:kern w:val="0"/>
          <w:szCs w:val="21"/>
        </w:rPr>
        <w:t>级由</w:t>
      </w:r>
      <w:r w:rsidRPr="005077CF">
        <w:rPr>
          <w:rFonts w:hint="eastAsia"/>
          <w:color w:val="000000"/>
          <w:kern w:val="0"/>
          <w:szCs w:val="21"/>
        </w:rPr>
        <w:t>1</w:t>
      </w:r>
      <w:r w:rsidRPr="005077CF">
        <w:rPr>
          <w:rFonts w:hint="eastAsia"/>
          <w:color w:val="000000"/>
          <w:kern w:val="0"/>
          <w:szCs w:val="21"/>
        </w:rPr>
        <w:t>台</w:t>
      </w:r>
      <w:r w:rsidRPr="005077CF">
        <w:rPr>
          <w:rFonts w:hint="eastAsia"/>
          <w:color w:val="000000"/>
          <w:kern w:val="0"/>
          <w:szCs w:val="21"/>
        </w:rPr>
        <w:t>TOSBAC-7000/2S</w:t>
      </w:r>
      <w:r w:rsidRPr="005077CF">
        <w:rPr>
          <w:rFonts w:hint="eastAsia"/>
          <w:color w:val="000000"/>
          <w:kern w:val="0"/>
          <w:szCs w:val="21"/>
        </w:rPr>
        <w:t>型计算机构成，负责全线的设定计算、带材跟踪、显示和报表等工作。</w:t>
      </w:r>
      <w:r w:rsidRPr="005077CF">
        <w:rPr>
          <w:rFonts w:hint="eastAsia"/>
          <w:color w:val="000000"/>
          <w:kern w:val="0"/>
          <w:szCs w:val="21"/>
        </w:rPr>
        <w:t>DDC</w:t>
      </w:r>
      <w:r w:rsidRPr="005077CF">
        <w:rPr>
          <w:rFonts w:hint="eastAsia"/>
          <w:color w:val="000000"/>
          <w:kern w:val="0"/>
          <w:szCs w:val="21"/>
        </w:rPr>
        <w:t>级由</w:t>
      </w:r>
      <w:r w:rsidRPr="005077CF">
        <w:rPr>
          <w:rFonts w:hint="eastAsia"/>
          <w:color w:val="000000"/>
          <w:kern w:val="0"/>
          <w:szCs w:val="21"/>
        </w:rPr>
        <w:t>3</w:t>
      </w:r>
      <w:r w:rsidRPr="005077CF">
        <w:rPr>
          <w:rFonts w:hint="eastAsia"/>
          <w:color w:val="000000"/>
          <w:kern w:val="0"/>
          <w:szCs w:val="21"/>
        </w:rPr>
        <w:t>台</w:t>
      </w:r>
      <w:r w:rsidRPr="005077CF">
        <w:rPr>
          <w:rFonts w:hint="eastAsia"/>
          <w:color w:val="000000"/>
          <w:kern w:val="0"/>
          <w:szCs w:val="21"/>
        </w:rPr>
        <w:t>TOSBAC-40C</w:t>
      </w:r>
      <w:r w:rsidRPr="005077CF">
        <w:rPr>
          <w:rFonts w:hint="eastAsia"/>
          <w:color w:val="000000"/>
          <w:kern w:val="0"/>
          <w:szCs w:val="21"/>
        </w:rPr>
        <w:t>型计算机构成，完成轧线设备顺序控制、辊道</w:t>
      </w:r>
      <w:r w:rsidRPr="005077CF">
        <w:rPr>
          <w:color w:val="000000"/>
          <w:kern w:val="0"/>
          <w:szCs w:val="21"/>
        </w:rPr>
        <w:t>速度控制、轧机辊缝控制、厚度闭环控制、温度闭环控制</w:t>
      </w:r>
      <w:r w:rsidRPr="005077CF">
        <w:rPr>
          <w:rFonts w:hint="eastAsia"/>
          <w:color w:val="000000"/>
          <w:kern w:val="0"/>
          <w:szCs w:val="21"/>
        </w:rPr>
        <w:t>和</w:t>
      </w:r>
      <w:r w:rsidRPr="005077CF">
        <w:rPr>
          <w:color w:val="000000"/>
          <w:kern w:val="0"/>
          <w:szCs w:val="21"/>
        </w:rPr>
        <w:t>产品质量</w:t>
      </w:r>
      <w:r w:rsidRPr="005077CF">
        <w:rPr>
          <w:rFonts w:hint="eastAsia"/>
          <w:color w:val="000000"/>
          <w:kern w:val="0"/>
          <w:szCs w:val="21"/>
        </w:rPr>
        <w:t>分类</w:t>
      </w:r>
      <w:r w:rsidRPr="005077CF">
        <w:rPr>
          <w:color w:val="000000"/>
          <w:kern w:val="0"/>
          <w:szCs w:val="21"/>
        </w:rPr>
        <w:t>。</w:t>
      </w:r>
      <w:r w:rsidRPr="005077CF">
        <w:rPr>
          <w:rFonts w:hint="eastAsia"/>
          <w:color w:val="000000"/>
          <w:kern w:val="0"/>
          <w:szCs w:val="21"/>
        </w:rPr>
        <w:t>4</w:t>
      </w:r>
      <w:r w:rsidRPr="005077CF">
        <w:rPr>
          <w:rFonts w:hint="eastAsia"/>
          <w:color w:val="000000"/>
          <w:kern w:val="0"/>
          <w:szCs w:val="21"/>
        </w:rPr>
        <w:t>台</w:t>
      </w:r>
      <w:r w:rsidRPr="005077CF">
        <w:rPr>
          <w:color w:val="000000"/>
          <w:kern w:val="0"/>
          <w:szCs w:val="21"/>
        </w:rPr>
        <w:t>计算机之间通过</w:t>
      </w:r>
      <w:r w:rsidRPr="005077CF">
        <w:rPr>
          <w:color w:val="000000"/>
          <w:kern w:val="0"/>
          <w:szCs w:val="21"/>
        </w:rPr>
        <w:t>Data Link</w:t>
      </w:r>
      <w:r w:rsidRPr="005077CF">
        <w:rPr>
          <w:rFonts w:hint="eastAsia"/>
          <w:color w:val="000000"/>
          <w:kern w:val="0"/>
          <w:szCs w:val="21"/>
        </w:rPr>
        <w:t>进行</w:t>
      </w:r>
      <w:r w:rsidRPr="005077CF">
        <w:rPr>
          <w:color w:val="000000"/>
          <w:kern w:val="0"/>
          <w:szCs w:val="21"/>
        </w:rPr>
        <w:t>通讯。</w:t>
      </w:r>
      <w:r w:rsidRPr="005077CF">
        <w:rPr>
          <w:rFonts w:hint="eastAsia"/>
          <w:color w:val="000000"/>
          <w:kern w:val="0"/>
          <w:szCs w:val="21"/>
        </w:rPr>
        <w:t>当时</w:t>
      </w:r>
      <w:r w:rsidRPr="005077CF">
        <w:rPr>
          <w:rFonts w:hint="eastAsia"/>
          <w:color w:val="000000"/>
          <w:kern w:val="0"/>
          <w:szCs w:val="21"/>
        </w:rPr>
        <w:t>SCC</w:t>
      </w:r>
      <w:r w:rsidRPr="005077CF">
        <w:rPr>
          <w:rFonts w:hint="eastAsia"/>
          <w:color w:val="000000"/>
          <w:kern w:val="0"/>
          <w:szCs w:val="21"/>
        </w:rPr>
        <w:t>计算机的字长</w:t>
      </w:r>
      <w:r w:rsidRPr="005077CF">
        <w:rPr>
          <w:color w:val="000000"/>
          <w:kern w:val="0"/>
          <w:szCs w:val="21"/>
        </w:rPr>
        <w:t>为</w:t>
      </w:r>
      <w:r w:rsidRPr="005077CF">
        <w:rPr>
          <w:rFonts w:hint="eastAsia"/>
          <w:color w:val="000000"/>
          <w:kern w:val="0"/>
          <w:szCs w:val="21"/>
        </w:rPr>
        <w:t>24</w:t>
      </w:r>
      <w:r w:rsidRPr="005077CF">
        <w:rPr>
          <w:rFonts w:hint="eastAsia"/>
          <w:color w:val="000000"/>
          <w:kern w:val="0"/>
          <w:szCs w:val="21"/>
        </w:rPr>
        <w:t>位</w:t>
      </w:r>
      <w:r w:rsidRPr="005077CF">
        <w:rPr>
          <w:color w:val="000000"/>
          <w:kern w:val="0"/>
          <w:szCs w:val="21"/>
        </w:rPr>
        <w:t>，</w:t>
      </w:r>
      <w:r w:rsidRPr="005077CF">
        <w:rPr>
          <w:rFonts w:hint="eastAsia"/>
          <w:color w:val="000000"/>
          <w:kern w:val="0"/>
          <w:szCs w:val="21"/>
        </w:rPr>
        <w:t>内存只有</w:t>
      </w:r>
      <w:r w:rsidRPr="005077CF">
        <w:rPr>
          <w:rFonts w:hint="eastAsia"/>
          <w:color w:val="000000"/>
          <w:kern w:val="0"/>
          <w:szCs w:val="21"/>
        </w:rPr>
        <w:t>48k</w:t>
      </w:r>
      <w:r w:rsidRPr="005077CF">
        <w:rPr>
          <w:color w:val="000000"/>
          <w:kern w:val="0"/>
          <w:szCs w:val="21"/>
        </w:rPr>
        <w:t>B</w:t>
      </w:r>
      <w:r w:rsidRPr="005077CF">
        <w:rPr>
          <w:rFonts w:hint="eastAsia"/>
          <w:color w:val="000000"/>
          <w:kern w:val="0"/>
          <w:szCs w:val="21"/>
        </w:rPr>
        <w:t>，内存</w:t>
      </w:r>
      <w:r w:rsidRPr="005077CF">
        <w:rPr>
          <w:color w:val="000000"/>
          <w:kern w:val="0"/>
          <w:szCs w:val="21"/>
        </w:rPr>
        <w:t>存取周期为</w:t>
      </w:r>
      <w:r w:rsidRPr="005077CF">
        <w:rPr>
          <w:rFonts w:hint="eastAsia"/>
          <w:color w:val="000000"/>
          <w:kern w:val="0"/>
          <w:szCs w:val="21"/>
        </w:rPr>
        <w:t>0.9</w:t>
      </w:r>
      <w:r w:rsidRPr="005077CF">
        <w:rPr>
          <w:rFonts w:hint="eastAsia"/>
          <w:color w:val="000000"/>
          <w:kern w:val="0"/>
          <w:szCs w:val="21"/>
        </w:rPr>
        <w:t>微秒，外存使用</w:t>
      </w:r>
      <w:r w:rsidRPr="005077CF">
        <w:rPr>
          <w:color w:val="000000"/>
          <w:kern w:val="0"/>
          <w:szCs w:val="21"/>
        </w:rPr>
        <w:t>磁鼓</w:t>
      </w:r>
      <w:r w:rsidRPr="005077CF">
        <w:rPr>
          <w:rFonts w:hint="eastAsia"/>
          <w:color w:val="000000"/>
          <w:kern w:val="0"/>
          <w:szCs w:val="21"/>
        </w:rPr>
        <w:t>只有</w:t>
      </w:r>
      <w:r w:rsidRPr="005077CF">
        <w:rPr>
          <w:color w:val="000000"/>
          <w:kern w:val="0"/>
          <w:szCs w:val="21"/>
        </w:rPr>
        <w:t>512</w:t>
      </w:r>
      <w:r w:rsidRPr="005077CF">
        <w:rPr>
          <w:rFonts w:hint="eastAsia"/>
          <w:color w:val="000000"/>
          <w:kern w:val="0"/>
          <w:szCs w:val="21"/>
        </w:rPr>
        <w:t>k</w:t>
      </w:r>
      <w:r w:rsidRPr="005077CF">
        <w:rPr>
          <w:color w:val="000000"/>
          <w:kern w:val="0"/>
          <w:szCs w:val="21"/>
        </w:rPr>
        <w:t>B</w:t>
      </w:r>
      <w:r w:rsidRPr="005077CF">
        <w:rPr>
          <w:rFonts w:hint="eastAsia"/>
          <w:color w:val="000000"/>
          <w:kern w:val="0"/>
          <w:szCs w:val="21"/>
        </w:rPr>
        <w:t>。</w:t>
      </w:r>
      <w:r w:rsidRPr="005077CF">
        <w:rPr>
          <w:rFonts w:hint="eastAsia"/>
          <w:color w:val="000000"/>
          <w:kern w:val="0"/>
          <w:szCs w:val="21"/>
        </w:rPr>
        <w:t>DDC</w:t>
      </w:r>
      <w:r w:rsidRPr="005077CF">
        <w:rPr>
          <w:rFonts w:hint="eastAsia"/>
          <w:color w:val="000000"/>
          <w:kern w:val="0"/>
          <w:szCs w:val="21"/>
        </w:rPr>
        <w:t>计算机</w:t>
      </w:r>
      <w:r w:rsidRPr="005077CF">
        <w:rPr>
          <w:color w:val="000000"/>
          <w:kern w:val="0"/>
          <w:szCs w:val="21"/>
        </w:rPr>
        <w:t>字长</w:t>
      </w:r>
      <w:r w:rsidRPr="005077CF">
        <w:rPr>
          <w:rFonts w:hint="eastAsia"/>
          <w:color w:val="000000"/>
          <w:kern w:val="0"/>
          <w:szCs w:val="21"/>
        </w:rPr>
        <w:t>16</w:t>
      </w:r>
      <w:r w:rsidRPr="005077CF">
        <w:rPr>
          <w:rFonts w:hint="eastAsia"/>
          <w:color w:val="000000"/>
          <w:kern w:val="0"/>
          <w:szCs w:val="21"/>
        </w:rPr>
        <w:t>位</w:t>
      </w:r>
      <w:r w:rsidRPr="005077CF">
        <w:rPr>
          <w:color w:val="000000"/>
          <w:kern w:val="0"/>
          <w:szCs w:val="21"/>
        </w:rPr>
        <w:t>，内存</w:t>
      </w:r>
      <w:r w:rsidRPr="005077CF">
        <w:rPr>
          <w:rFonts w:hint="eastAsia"/>
          <w:color w:val="000000"/>
          <w:kern w:val="0"/>
          <w:szCs w:val="21"/>
        </w:rPr>
        <w:t>56~64</w:t>
      </w:r>
      <w:r w:rsidRPr="005077CF">
        <w:rPr>
          <w:color w:val="000000"/>
          <w:kern w:val="0"/>
          <w:szCs w:val="21"/>
        </w:rPr>
        <w:t>kB</w:t>
      </w:r>
      <w:r w:rsidRPr="005077CF">
        <w:rPr>
          <w:rFonts w:hint="eastAsia"/>
          <w:color w:val="000000"/>
          <w:kern w:val="0"/>
          <w:szCs w:val="21"/>
        </w:rPr>
        <w:t>，内存</w:t>
      </w:r>
      <w:r w:rsidRPr="005077CF">
        <w:rPr>
          <w:color w:val="000000"/>
          <w:kern w:val="0"/>
          <w:szCs w:val="21"/>
        </w:rPr>
        <w:t>存取周期为</w:t>
      </w:r>
      <w:r w:rsidRPr="005077CF">
        <w:rPr>
          <w:rFonts w:hint="eastAsia"/>
          <w:color w:val="000000"/>
          <w:kern w:val="0"/>
          <w:szCs w:val="21"/>
        </w:rPr>
        <w:t>0.</w:t>
      </w:r>
      <w:r w:rsidRPr="005077CF">
        <w:rPr>
          <w:color w:val="000000"/>
          <w:kern w:val="0"/>
          <w:szCs w:val="21"/>
        </w:rPr>
        <w:t>8</w:t>
      </w:r>
      <w:r w:rsidRPr="005077CF">
        <w:rPr>
          <w:rFonts w:hint="eastAsia"/>
          <w:color w:val="000000"/>
          <w:kern w:val="0"/>
          <w:szCs w:val="21"/>
        </w:rPr>
        <w:t>微秒。</w:t>
      </w:r>
    </w:p>
    <w:p w14:paraId="524B2D1B" w14:textId="77777777" w:rsidR="009A23E4" w:rsidRDefault="009A23E4" w:rsidP="009A23E4">
      <w:pPr>
        <w:ind w:firstLine="480"/>
      </w:pPr>
    </w:p>
    <w:p w14:paraId="290E37FB" w14:textId="1AF0B2A4" w:rsidR="009A23E4" w:rsidRDefault="00540CA9" w:rsidP="009A23E4">
      <w:pPr>
        <w:jc w:val="center"/>
        <w:rPr>
          <w:noProof/>
        </w:rPr>
      </w:pPr>
      <w:r w:rsidRPr="00B146FF">
        <w:rPr>
          <w:noProof/>
        </w:rPr>
        <w:drawing>
          <wp:inline distT="0" distB="0" distL="0" distR="0" wp14:anchorId="2CAA9FFC" wp14:editId="2BA95A0F">
            <wp:extent cx="3657600" cy="3571875"/>
            <wp:effectExtent l="0" t="0" r="0" b="952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7600" cy="3571875"/>
                    </a:xfrm>
                    <a:prstGeom prst="rect">
                      <a:avLst/>
                    </a:prstGeom>
                    <a:noFill/>
                    <a:ln>
                      <a:noFill/>
                    </a:ln>
                  </pic:spPr>
                </pic:pic>
              </a:graphicData>
            </a:graphic>
          </wp:inline>
        </w:drawing>
      </w:r>
    </w:p>
    <w:p w14:paraId="2186637D" w14:textId="77777777" w:rsidR="009A23E4" w:rsidRDefault="009A23E4" w:rsidP="009A23E4">
      <w:pPr>
        <w:ind w:firstLine="480"/>
        <w:jc w:val="center"/>
      </w:pPr>
      <w:r>
        <w:rPr>
          <w:rFonts w:hint="eastAsia"/>
        </w:rPr>
        <w:t>图</w:t>
      </w:r>
      <w:r>
        <w:rPr>
          <w:rFonts w:hint="eastAsia"/>
        </w:rPr>
        <w:t>2</w:t>
      </w:r>
      <w:r>
        <w:t xml:space="preserve">-1 </w:t>
      </w:r>
      <w:r>
        <w:rPr>
          <w:rFonts w:hint="eastAsia"/>
        </w:rPr>
        <w:t>武钢</w:t>
      </w:r>
      <w:r>
        <w:rPr>
          <w:rFonts w:hint="eastAsia"/>
        </w:rPr>
        <w:t>1700</w:t>
      </w:r>
      <w:r>
        <w:rPr>
          <w:rFonts w:hint="eastAsia"/>
        </w:rPr>
        <w:t>热连轧</w:t>
      </w:r>
      <w:r>
        <w:t>计算机控制系统</w:t>
      </w:r>
    </w:p>
    <w:p w14:paraId="3BA37AF1" w14:textId="77777777" w:rsidR="009A23E4" w:rsidRPr="005077CF" w:rsidRDefault="009A23E4" w:rsidP="009A23E4">
      <w:pPr>
        <w:widowControl/>
        <w:ind w:firstLineChars="200" w:firstLine="420"/>
        <w:rPr>
          <w:color w:val="000000"/>
          <w:kern w:val="0"/>
          <w:szCs w:val="21"/>
        </w:rPr>
      </w:pPr>
      <w:r w:rsidRPr="005077CF">
        <w:rPr>
          <w:rFonts w:hint="eastAsia"/>
          <w:color w:val="000000"/>
          <w:kern w:val="0"/>
          <w:szCs w:val="21"/>
        </w:rPr>
        <w:lastRenderedPageBreak/>
        <w:t>早期用于</w:t>
      </w:r>
      <w:r w:rsidRPr="005077CF">
        <w:rPr>
          <w:rFonts w:hint="eastAsia"/>
          <w:color w:val="000000"/>
          <w:kern w:val="0"/>
          <w:szCs w:val="21"/>
        </w:rPr>
        <w:t>L1</w:t>
      </w:r>
      <w:r w:rsidRPr="005077CF">
        <w:rPr>
          <w:rFonts w:hint="eastAsia"/>
          <w:color w:val="000000"/>
          <w:kern w:val="0"/>
          <w:szCs w:val="21"/>
        </w:rPr>
        <w:t>级设备控制主要由晶闸管和继电器组成的逻辑电路完成，随着可编程控制器（</w:t>
      </w:r>
      <w:r w:rsidRPr="005077CF">
        <w:rPr>
          <w:rFonts w:hint="eastAsia"/>
          <w:color w:val="000000"/>
          <w:kern w:val="0"/>
          <w:szCs w:val="21"/>
        </w:rPr>
        <w:t>PLC</w:t>
      </w:r>
      <w:r w:rsidRPr="005077CF">
        <w:rPr>
          <w:rFonts w:hint="eastAsia"/>
          <w:color w:val="000000"/>
          <w:kern w:val="0"/>
          <w:szCs w:val="21"/>
        </w:rPr>
        <w:t>）的问世，原来</w:t>
      </w:r>
      <w:r w:rsidRPr="005077CF">
        <w:rPr>
          <w:color w:val="000000"/>
          <w:kern w:val="0"/>
          <w:szCs w:val="21"/>
        </w:rPr>
        <w:t>的复杂的电路和继电逻辑被</w:t>
      </w:r>
      <w:r w:rsidRPr="005077CF">
        <w:rPr>
          <w:rFonts w:hint="eastAsia"/>
          <w:color w:val="000000"/>
          <w:kern w:val="0"/>
          <w:szCs w:val="21"/>
        </w:rPr>
        <w:t>PLC</w:t>
      </w:r>
      <w:r w:rsidRPr="005077CF">
        <w:rPr>
          <w:rFonts w:hint="eastAsia"/>
          <w:color w:val="000000"/>
          <w:kern w:val="0"/>
          <w:szCs w:val="21"/>
        </w:rPr>
        <w:t>控制器逐渐</w:t>
      </w:r>
      <w:r w:rsidRPr="005077CF">
        <w:rPr>
          <w:color w:val="000000"/>
          <w:kern w:val="0"/>
          <w:szCs w:val="21"/>
        </w:rPr>
        <w:t>取代</w:t>
      </w:r>
      <w:r w:rsidRPr="005077CF">
        <w:rPr>
          <w:rFonts w:hint="eastAsia"/>
          <w:color w:val="000000"/>
          <w:kern w:val="0"/>
          <w:szCs w:val="21"/>
        </w:rPr>
        <w:t>。但是对于</w:t>
      </w:r>
      <w:r w:rsidRPr="005077CF">
        <w:rPr>
          <w:color w:val="000000"/>
          <w:kern w:val="0"/>
          <w:szCs w:val="21"/>
        </w:rPr>
        <w:t>复杂</w:t>
      </w:r>
      <w:r w:rsidRPr="005077CF">
        <w:rPr>
          <w:rFonts w:hint="eastAsia"/>
          <w:color w:val="000000"/>
          <w:kern w:val="0"/>
          <w:szCs w:val="21"/>
        </w:rPr>
        <w:t>实时多任务的控制场合</w:t>
      </w:r>
      <w:r w:rsidRPr="005077CF">
        <w:rPr>
          <w:color w:val="000000"/>
          <w:kern w:val="0"/>
          <w:szCs w:val="21"/>
        </w:rPr>
        <w:t>，</w:t>
      </w:r>
      <w:r w:rsidRPr="005077CF">
        <w:rPr>
          <w:rFonts w:hint="eastAsia"/>
          <w:color w:val="000000"/>
          <w:kern w:val="0"/>
          <w:szCs w:val="21"/>
        </w:rPr>
        <w:t>PLC</w:t>
      </w:r>
      <w:r w:rsidRPr="005077CF">
        <w:rPr>
          <w:rFonts w:hint="eastAsia"/>
          <w:color w:val="000000"/>
          <w:kern w:val="0"/>
          <w:szCs w:val="21"/>
        </w:rPr>
        <w:t>就</w:t>
      </w:r>
      <w:r w:rsidRPr="005077CF">
        <w:rPr>
          <w:color w:val="000000"/>
          <w:kern w:val="0"/>
          <w:szCs w:val="21"/>
        </w:rPr>
        <w:t>显得</w:t>
      </w:r>
      <w:r w:rsidRPr="005077CF">
        <w:rPr>
          <w:rFonts w:hint="eastAsia"/>
          <w:color w:val="000000"/>
          <w:kern w:val="0"/>
          <w:szCs w:val="21"/>
        </w:rPr>
        <w:t>捉襟见肘</w:t>
      </w:r>
      <w:r w:rsidRPr="005077CF">
        <w:rPr>
          <w:color w:val="000000"/>
          <w:kern w:val="0"/>
          <w:szCs w:val="21"/>
        </w:rPr>
        <w:t>了</w:t>
      </w:r>
      <w:r w:rsidRPr="005077CF">
        <w:rPr>
          <w:rFonts w:hint="eastAsia"/>
          <w:color w:val="000000"/>
          <w:kern w:val="0"/>
          <w:szCs w:val="21"/>
        </w:rPr>
        <w:t>，于是就出现</w:t>
      </w:r>
      <w:r w:rsidRPr="005077CF">
        <w:rPr>
          <w:color w:val="000000"/>
          <w:kern w:val="0"/>
          <w:szCs w:val="21"/>
        </w:rPr>
        <w:t>了</w:t>
      </w:r>
      <w:r w:rsidRPr="005077CF">
        <w:rPr>
          <w:rFonts w:hint="eastAsia"/>
          <w:color w:val="000000"/>
          <w:kern w:val="0"/>
          <w:szCs w:val="21"/>
        </w:rPr>
        <w:t>多</w:t>
      </w:r>
      <w:r w:rsidRPr="005077CF">
        <w:rPr>
          <w:rFonts w:hint="eastAsia"/>
          <w:color w:val="000000"/>
          <w:kern w:val="0"/>
          <w:szCs w:val="21"/>
        </w:rPr>
        <w:t>CPU</w:t>
      </w:r>
      <w:r w:rsidRPr="005077CF">
        <w:rPr>
          <w:rFonts w:hint="eastAsia"/>
          <w:color w:val="000000"/>
          <w:kern w:val="0"/>
          <w:szCs w:val="21"/>
        </w:rPr>
        <w:t>高性能控制器，如西门子的</w:t>
      </w:r>
      <w:r w:rsidRPr="005077CF">
        <w:rPr>
          <w:rFonts w:hint="eastAsia"/>
          <w:color w:val="000000"/>
          <w:kern w:val="0"/>
          <w:szCs w:val="21"/>
        </w:rPr>
        <w:t>SimaticTDC</w:t>
      </w:r>
      <w:r w:rsidRPr="005077CF">
        <w:rPr>
          <w:rFonts w:hint="eastAsia"/>
          <w:color w:val="000000"/>
          <w:kern w:val="0"/>
          <w:szCs w:val="21"/>
        </w:rPr>
        <w:t>、</w:t>
      </w:r>
      <w:r w:rsidRPr="005077CF">
        <w:rPr>
          <w:rFonts w:hint="eastAsia"/>
          <w:color w:val="000000"/>
          <w:kern w:val="0"/>
          <w:szCs w:val="21"/>
        </w:rPr>
        <w:t>GE</w:t>
      </w:r>
      <w:r w:rsidRPr="005077CF">
        <w:rPr>
          <w:rFonts w:hint="eastAsia"/>
          <w:color w:val="000000"/>
          <w:kern w:val="0"/>
          <w:szCs w:val="21"/>
        </w:rPr>
        <w:t>的</w:t>
      </w:r>
      <w:r w:rsidRPr="005077CF">
        <w:rPr>
          <w:rFonts w:hint="eastAsia"/>
          <w:color w:val="000000"/>
          <w:kern w:val="0"/>
          <w:szCs w:val="21"/>
        </w:rPr>
        <w:t>VMIC</w:t>
      </w:r>
      <w:r w:rsidRPr="005077CF">
        <w:rPr>
          <w:rFonts w:hint="eastAsia"/>
          <w:color w:val="000000"/>
          <w:kern w:val="0"/>
          <w:szCs w:val="21"/>
        </w:rPr>
        <w:t>、</w:t>
      </w:r>
      <w:r w:rsidRPr="005077CF">
        <w:rPr>
          <w:rFonts w:hint="eastAsia"/>
          <w:color w:val="000000"/>
          <w:kern w:val="0"/>
          <w:szCs w:val="21"/>
        </w:rPr>
        <w:t>VAI</w:t>
      </w:r>
      <w:r w:rsidRPr="005077CF">
        <w:rPr>
          <w:rFonts w:hint="eastAsia"/>
          <w:color w:val="000000"/>
          <w:kern w:val="0"/>
          <w:szCs w:val="21"/>
        </w:rPr>
        <w:t>的</w:t>
      </w:r>
      <w:r w:rsidRPr="005077CF">
        <w:rPr>
          <w:rFonts w:hint="eastAsia"/>
          <w:color w:val="000000"/>
          <w:kern w:val="0"/>
          <w:szCs w:val="21"/>
        </w:rPr>
        <w:t>VANTAGE</w:t>
      </w:r>
      <w:r w:rsidRPr="005077CF">
        <w:rPr>
          <w:rFonts w:hint="eastAsia"/>
          <w:color w:val="000000"/>
          <w:kern w:val="0"/>
          <w:szCs w:val="21"/>
        </w:rPr>
        <w:t>、东芝的</w:t>
      </w:r>
      <w:r w:rsidRPr="005077CF">
        <w:rPr>
          <w:rFonts w:hint="eastAsia"/>
          <w:color w:val="000000"/>
          <w:kern w:val="0"/>
          <w:szCs w:val="21"/>
        </w:rPr>
        <w:t>V</w:t>
      </w:r>
      <w:r w:rsidRPr="005077CF">
        <w:rPr>
          <w:rFonts w:hint="eastAsia"/>
          <w:color w:val="000000"/>
          <w:kern w:val="0"/>
          <w:szCs w:val="21"/>
        </w:rPr>
        <w:t>系列闭环控制器、达涅利的</w:t>
      </w:r>
      <w:r w:rsidRPr="005077CF">
        <w:rPr>
          <w:rFonts w:hint="eastAsia"/>
          <w:color w:val="000000"/>
          <w:kern w:val="0"/>
          <w:szCs w:val="21"/>
        </w:rPr>
        <w:t>HiPAC</w:t>
      </w:r>
      <w:r w:rsidRPr="005077CF">
        <w:rPr>
          <w:rFonts w:hint="eastAsia"/>
          <w:color w:val="000000"/>
          <w:kern w:val="0"/>
          <w:szCs w:val="21"/>
        </w:rPr>
        <w:t>、西马克的</w:t>
      </w:r>
      <w:r w:rsidRPr="005077CF">
        <w:rPr>
          <w:rFonts w:hint="eastAsia"/>
          <w:color w:val="000000"/>
          <w:kern w:val="0"/>
          <w:szCs w:val="21"/>
        </w:rPr>
        <w:t>X-Pact</w:t>
      </w:r>
      <w:r w:rsidRPr="005077CF">
        <w:rPr>
          <w:rFonts w:hint="eastAsia"/>
          <w:color w:val="000000"/>
          <w:kern w:val="0"/>
          <w:szCs w:val="21"/>
        </w:rPr>
        <w:t>等。这些高性能控制器用于解决轧钢过程中高速的闭环控制问题。</w:t>
      </w:r>
    </w:p>
    <w:p w14:paraId="09B042CD" w14:textId="77777777" w:rsidR="009A23E4" w:rsidRPr="005077CF" w:rsidRDefault="009A23E4" w:rsidP="009A23E4">
      <w:pPr>
        <w:widowControl/>
        <w:ind w:firstLineChars="200" w:firstLine="420"/>
        <w:rPr>
          <w:color w:val="000000"/>
          <w:kern w:val="0"/>
          <w:szCs w:val="21"/>
        </w:rPr>
      </w:pPr>
      <w:r w:rsidRPr="005077CF">
        <w:rPr>
          <w:rFonts w:hint="eastAsia"/>
          <w:color w:val="000000"/>
          <w:kern w:val="0"/>
          <w:szCs w:val="21"/>
        </w:rPr>
        <w:t>随着</w:t>
      </w:r>
      <w:r w:rsidRPr="005077CF">
        <w:rPr>
          <w:color w:val="000000"/>
          <w:kern w:val="0"/>
          <w:szCs w:val="21"/>
        </w:rPr>
        <w:t>计算机技术的进步，</w:t>
      </w:r>
      <w:r w:rsidRPr="005077CF">
        <w:rPr>
          <w:rFonts w:hint="eastAsia"/>
          <w:color w:val="000000"/>
          <w:kern w:val="0"/>
          <w:szCs w:val="21"/>
        </w:rPr>
        <w:t>L2</w:t>
      </w:r>
      <w:r w:rsidRPr="005077CF">
        <w:rPr>
          <w:rFonts w:hint="eastAsia"/>
          <w:color w:val="000000"/>
          <w:kern w:val="0"/>
          <w:szCs w:val="21"/>
        </w:rPr>
        <w:t>级计算机</w:t>
      </w:r>
      <w:r w:rsidRPr="005077CF">
        <w:rPr>
          <w:color w:val="000000"/>
          <w:kern w:val="0"/>
          <w:szCs w:val="21"/>
        </w:rPr>
        <w:t>也开始采用</w:t>
      </w:r>
      <w:r w:rsidRPr="005077CF">
        <w:rPr>
          <w:rFonts w:hint="eastAsia"/>
          <w:color w:val="000000"/>
          <w:kern w:val="0"/>
          <w:szCs w:val="21"/>
        </w:rPr>
        <w:t>ALPHA/DEC</w:t>
      </w:r>
      <w:r w:rsidRPr="005077CF">
        <w:rPr>
          <w:rFonts w:hint="eastAsia"/>
          <w:color w:val="000000"/>
          <w:kern w:val="0"/>
          <w:szCs w:val="21"/>
        </w:rPr>
        <w:t>小型机</w:t>
      </w:r>
      <w:r w:rsidRPr="005077CF">
        <w:rPr>
          <w:color w:val="000000"/>
          <w:kern w:val="0"/>
          <w:szCs w:val="21"/>
        </w:rPr>
        <w:t>，</w:t>
      </w:r>
      <w:r w:rsidRPr="005077CF">
        <w:rPr>
          <w:rFonts w:hint="eastAsia"/>
          <w:color w:val="000000"/>
          <w:kern w:val="0"/>
          <w:szCs w:val="21"/>
        </w:rPr>
        <w:t>操作系统使用的是</w:t>
      </w:r>
      <w:r w:rsidRPr="005077CF">
        <w:rPr>
          <w:rFonts w:hint="eastAsia"/>
          <w:color w:val="000000"/>
          <w:kern w:val="0"/>
          <w:szCs w:val="21"/>
        </w:rPr>
        <w:t>OPENVMS</w:t>
      </w:r>
      <w:r w:rsidRPr="005077CF">
        <w:rPr>
          <w:rFonts w:hint="eastAsia"/>
          <w:color w:val="000000"/>
          <w:kern w:val="0"/>
          <w:szCs w:val="21"/>
        </w:rPr>
        <w:t>，稳定性好，不易受到攻击，但是不开放。后来随着</w:t>
      </w:r>
      <w:r w:rsidRPr="005077CF">
        <w:rPr>
          <w:color w:val="000000"/>
          <w:kern w:val="0"/>
          <w:szCs w:val="21"/>
        </w:rPr>
        <w:t>PC</w:t>
      </w:r>
      <w:r w:rsidRPr="005077CF">
        <w:rPr>
          <w:rFonts w:hint="eastAsia"/>
          <w:color w:val="000000"/>
          <w:kern w:val="0"/>
          <w:szCs w:val="21"/>
        </w:rPr>
        <w:t>机的</w:t>
      </w:r>
      <w:r w:rsidRPr="005077CF">
        <w:rPr>
          <w:color w:val="000000"/>
          <w:kern w:val="0"/>
          <w:szCs w:val="21"/>
        </w:rPr>
        <w:t>不断发展</w:t>
      </w:r>
      <w:r w:rsidRPr="005077CF">
        <w:rPr>
          <w:rFonts w:hint="eastAsia"/>
          <w:color w:val="000000"/>
          <w:kern w:val="0"/>
          <w:szCs w:val="21"/>
        </w:rPr>
        <w:t>成熟，其</w:t>
      </w:r>
      <w:r w:rsidRPr="005077CF">
        <w:rPr>
          <w:color w:val="000000"/>
          <w:kern w:val="0"/>
          <w:szCs w:val="21"/>
        </w:rPr>
        <w:t>性能和稳定性也大大提高</w:t>
      </w:r>
      <w:r w:rsidRPr="005077CF">
        <w:rPr>
          <w:rFonts w:hint="eastAsia"/>
          <w:color w:val="000000"/>
          <w:kern w:val="0"/>
          <w:szCs w:val="21"/>
        </w:rPr>
        <w:t>。</w:t>
      </w:r>
      <w:r w:rsidRPr="005077CF">
        <w:rPr>
          <w:rFonts w:hint="eastAsia"/>
          <w:color w:val="000000"/>
          <w:kern w:val="0"/>
          <w:szCs w:val="21"/>
        </w:rPr>
        <w:t>L2</w:t>
      </w:r>
      <w:r w:rsidRPr="005077CF">
        <w:rPr>
          <w:rFonts w:hint="eastAsia"/>
          <w:color w:val="000000"/>
          <w:kern w:val="0"/>
          <w:szCs w:val="21"/>
        </w:rPr>
        <w:t>级计算机</w:t>
      </w:r>
      <w:r w:rsidRPr="005077CF">
        <w:rPr>
          <w:color w:val="000000"/>
          <w:kern w:val="0"/>
          <w:szCs w:val="21"/>
        </w:rPr>
        <w:t>也开始采用</w:t>
      </w:r>
      <w:r w:rsidRPr="005077CF">
        <w:rPr>
          <w:rFonts w:hint="eastAsia"/>
          <w:color w:val="000000"/>
          <w:kern w:val="0"/>
          <w:szCs w:val="21"/>
        </w:rPr>
        <w:t>PC</w:t>
      </w:r>
      <w:r w:rsidRPr="005077CF">
        <w:rPr>
          <w:rFonts w:hint="eastAsia"/>
          <w:color w:val="000000"/>
          <w:kern w:val="0"/>
          <w:szCs w:val="21"/>
        </w:rPr>
        <w:t>服务器，同时使用</w:t>
      </w:r>
      <w:r w:rsidRPr="005077CF">
        <w:rPr>
          <w:color w:val="000000"/>
          <w:kern w:val="0"/>
          <w:szCs w:val="21"/>
        </w:rPr>
        <w:t>Windows</w:t>
      </w:r>
      <w:r w:rsidRPr="005077CF">
        <w:rPr>
          <w:rFonts w:hint="eastAsia"/>
          <w:color w:val="000000"/>
          <w:kern w:val="0"/>
          <w:szCs w:val="21"/>
        </w:rPr>
        <w:t>操作系统替代</w:t>
      </w:r>
      <w:r w:rsidRPr="005077CF">
        <w:rPr>
          <w:rFonts w:hint="eastAsia"/>
          <w:color w:val="000000"/>
          <w:kern w:val="0"/>
          <w:szCs w:val="21"/>
        </w:rPr>
        <w:t>OPENVMS</w:t>
      </w:r>
      <w:r w:rsidRPr="005077CF">
        <w:rPr>
          <w:rFonts w:hint="eastAsia"/>
          <w:color w:val="000000"/>
          <w:kern w:val="0"/>
          <w:szCs w:val="21"/>
        </w:rPr>
        <w:t>系统。</w:t>
      </w:r>
    </w:p>
    <w:p w14:paraId="49FF5E61" w14:textId="77777777" w:rsidR="009A23E4" w:rsidRDefault="009A23E4" w:rsidP="009A23E4">
      <w:pPr>
        <w:widowControl/>
        <w:ind w:firstLineChars="200" w:firstLine="420"/>
        <w:rPr>
          <w:color w:val="000000"/>
          <w:kern w:val="0"/>
          <w:sz w:val="24"/>
        </w:rPr>
      </w:pPr>
      <w:r w:rsidRPr="005077CF">
        <w:rPr>
          <w:rFonts w:hint="eastAsia"/>
          <w:color w:val="000000"/>
          <w:kern w:val="0"/>
          <w:szCs w:val="21"/>
        </w:rPr>
        <w:t>从</w:t>
      </w:r>
      <w:r w:rsidRPr="005077CF">
        <w:rPr>
          <w:color w:val="000000"/>
          <w:kern w:val="0"/>
          <w:szCs w:val="21"/>
        </w:rPr>
        <w:t>上世纪</w:t>
      </w:r>
      <w:r w:rsidRPr="005077CF">
        <w:rPr>
          <w:rFonts w:hint="eastAsia"/>
          <w:color w:val="000000"/>
          <w:kern w:val="0"/>
          <w:szCs w:val="21"/>
        </w:rPr>
        <w:t>80</w:t>
      </w:r>
      <w:r w:rsidRPr="005077CF">
        <w:rPr>
          <w:rFonts w:hint="eastAsia"/>
          <w:color w:val="000000"/>
          <w:kern w:val="0"/>
          <w:szCs w:val="21"/>
        </w:rPr>
        <w:t>年代中后期开始，国内</w:t>
      </w:r>
      <w:r w:rsidRPr="005077CF">
        <w:rPr>
          <w:color w:val="000000"/>
          <w:kern w:val="0"/>
          <w:szCs w:val="21"/>
        </w:rPr>
        <w:t>自主对</w:t>
      </w:r>
      <w:r w:rsidRPr="005077CF">
        <w:rPr>
          <w:rFonts w:hint="eastAsia"/>
          <w:color w:val="000000"/>
          <w:kern w:val="0"/>
          <w:szCs w:val="21"/>
        </w:rPr>
        <w:t>武钢</w:t>
      </w:r>
      <w:r w:rsidRPr="005077CF">
        <w:rPr>
          <w:rFonts w:hint="eastAsia"/>
          <w:color w:val="000000"/>
          <w:kern w:val="0"/>
          <w:szCs w:val="21"/>
        </w:rPr>
        <w:t>1700</w:t>
      </w:r>
      <w:r w:rsidRPr="005077CF">
        <w:rPr>
          <w:rFonts w:hint="eastAsia"/>
          <w:color w:val="000000"/>
          <w:kern w:val="0"/>
          <w:szCs w:val="21"/>
        </w:rPr>
        <w:t>轧机</w:t>
      </w:r>
      <w:r w:rsidRPr="005077CF">
        <w:rPr>
          <w:color w:val="000000"/>
          <w:kern w:val="0"/>
          <w:szCs w:val="21"/>
        </w:rPr>
        <w:t>的控制系统进行了技术升级，</w:t>
      </w:r>
      <w:r w:rsidRPr="005077CF">
        <w:rPr>
          <w:rFonts w:hint="eastAsia"/>
          <w:color w:val="000000"/>
          <w:kern w:val="0"/>
          <w:szCs w:val="21"/>
        </w:rPr>
        <w:t>热连轧计算控制系统不再</w:t>
      </w:r>
      <w:r w:rsidRPr="005077CF">
        <w:rPr>
          <w:color w:val="000000"/>
          <w:kern w:val="0"/>
          <w:szCs w:val="21"/>
        </w:rPr>
        <w:t>局限于</w:t>
      </w:r>
      <w:r w:rsidRPr="005077CF">
        <w:rPr>
          <w:rFonts w:hint="eastAsia"/>
          <w:color w:val="000000"/>
          <w:kern w:val="0"/>
          <w:szCs w:val="21"/>
        </w:rPr>
        <w:t>完成轧机</w:t>
      </w:r>
      <w:r w:rsidRPr="005077CF">
        <w:rPr>
          <w:color w:val="000000"/>
          <w:kern w:val="0"/>
          <w:szCs w:val="21"/>
        </w:rPr>
        <w:t>设备的控制</w:t>
      </w:r>
      <w:r w:rsidRPr="005077CF">
        <w:rPr>
          <w:rFonts w:hint="eastAsia"/>
          <w:color w:val="000000"/>
          <w:kern w:val="0"/>
          <w:szCs w:val="21"/>
        </w:rPr>
        <w:t>，同时</w:t>
      </w:r>
      <w:r w:rsidRPr="005077CF">
        <w:rPr>
          <w:color w:val="000000"/>
          <w:kern w:val="0"/>
          <w:szCs w:val="21"/>
        </w:rPr>
        <w:t>也</w:t>
      </w:r>
      <w:r w:rsidRPr="005077CF">
        <w:rPr>
          <w:rFonts w:hint="eastAsia"/>
          <w:color w:val="000000"/>
          <w:kern w:val="0"/>
          <w:szCs w:val="21"/>
        </w:rPr>
        <w:t>加入了</w:t>
      </w:r>
      <w:r w:rsidRPr="005077CF">
        <w:rPr>
          <w:color w:val="000000"/>
          <w:kern w:val="0"/>
          <w:szCs w:val="21"/>
        </w:rPr>
        <w:t>对板坯库、</w:t>
      </w:r>
      <w:r w:rsidRPr="005077CF">
        <w:rPr>
          <w:rFonts w:hint="eastAsia"/>
          <w:color w:val="000000"/>
          <w:kern w:val="0"/>
          <w:szCs w:val="21"/>
        </w:rPr>
        <w:t>磨辊间、成品库的管理和控制。随后又在</w:t>
      </w:r>
      <w:r w:rsidRPr="005077CF">
        <w:rPr>
          <w:rFonts w:hint="eastAsia"/>
          <w:color w:val="000000"/>
          <w:kern w:val="0"/>
          <w:szCs w:val="21"/>
        </w:rPr>
        <w:t>90</w:t>
      </w:r>
      <w:r w:rsidRPr="005077CF">
        <w:rPr>
          <w:rFonts w:hint="eastAsia"/>
          <w:color w:val="000000"/>
          <w:kern w:val="0"/>
          <w:szCs w:val="21"/>
        </w:rPr>
        <w:t>年代和</w:t>
      </w:r>
      <w:r w:rsidRPr="005077CF">
        <w:rPr>
          <w:rFonts w:hint="eastAsia"/>
          <w:color w:val="000000"/>
          <w:kern w:val="0"/>
          <w:szCs w:val="21"/>
        </w:rPr>
        <w:t>2009</w:t>
      </w:r>
      <w:r w:rsidRPr="005077CF">
        <w:rPr>
          <w:rFonts w:hint="eastAsia"/>
          <w:color w:val="000000"/>
          <w:kern w:val="0"/>
          <w:szCs w:val="21"/>
        </w:rPr>
        <w:t>年进行</w:t>
      </w:r>
      <w:r w:rsidRPr="005077CF">
        <w:rPr>
          <w:color w:val="000000"/>
          <w:kern w:val="0"/>
          <w:szCs w:val="21"/>
        </w:rPr>
        <w:t>了第</w:t>
      </w:r>
      <w:r w:rsidRPr="005077CF">
        <w:rPr>
          <w:rFonts w:hint="eastAsia"/>
          <w:color w:val="000000"/>
          <w:kern w:val="0"/>
          <w:szCs w:val="21"/>
        </w:rPr>
        <w:t>二</w:t>
      </w:r>
      <w:r w:rsidRPr="005077CF">
        <w:rPr>
          <w:color w:val="000000"/>
          <w:kern w:val="0"/>
          <w:szCs w:val="21"/>
        </w:rPr>
        <w:t>、三次计算机控制</w:t>
      </w:r>
      <w:r w:rsidRPr="005077CF">
        <w:rPr>
          <w:rFonts w:hint="eastAsia"/>
          <w:color w:val="000000"/>
          <w:kern w:val="0"/>
          <w:szCs w:val="21"/>
        </w:rPr>
        <w:t>系统</w:t>
      </w:r>
      <w:r w:rsidRPr="005077CF">
        <w:rPr>
          <w:color w:val="000000"/>
          <w:kern w:val="0"/>
          <w:szCs w:val="21"/>
        </w:rPr>
        <w:t>的升级</w:t>
      </w:r>
      <w:r w:rsidRPr="005077CF">
        <w:rPr>
          <w:rFonts w:hint="eastAsia"/>
          <w:color w:val="000000"/>
          <w:kern w:val="0"/>
          <w:szCs w:val="21"/>
        </w:rPr>
        <w:t>，如图</w:t>
      </w:r>
      <w:r w:rsidRPr="005077CF">
        <w:rPr>
          <w:rFonts w:hint="eastAsia"/>
          <w:color w:val="000000"/>
          <w:kern w:val="0"/>
          <w:szCs w:val="21"/>
        </w:rPr>
        <w:t>2</w:t>
      </w:r>
      <w:r w:rsidRPr="005077CF">
        <w:rPr>
          <w:color w:val="000000"/>
          <w:kern w:val="0"/>
          <w:szCs w:val="21"/>
        </w:rPr>
        <w:t>-2</w:t>
      </w:r>
      <w:r w:rsidRPr="005077CF">
        <w:rPr>
          <w:rFonts w:hint="eastAsia"/>
          <w:color w:val="000000"/>
          <w:kern w:val="0"/>
          <w:szCs w:val="21"/>
        </w:rPr>
        <w:t>所示</w:t>
      </w:r>
      <w:r w:rsidRPr="005077CF">
        <w:rPr>
          <w:color w:val="000000"/>
          <w:kern w:val="0"/>
          <w:szCs w:val="21"/>
        </w:rPr>
        <w:t>，</w:t>
      </w:r>
      <w:r w:rsidRPr="005077CF">
        <w:rPr>
          <w:rFonts w:hint="eastAsia"/>
          <w:color w:val="000000"/>
          <w:kern w:val="0"/>
          <w:szCs w:val="21"/>
        </w:rPr>
        <w:t>实现了来料热送热装和自由规程轧制，不仅提高了生产效率，而且大大提高产品的尺寸精度和性能，为</w:t>
      </w:r>
      <w:r w:rsidRPr="005077CF">
        <w:rPr>
          <w:color w:val="000000"/>
          <w:kern w:val="0"/>
          <w:szCs w:val="21"/>
        </w:rPr>
        <w:t>企业</w:t>
      </w:r>
      <w:r w:rsidRPr="005077CF">
        <w:rPr>
          <w:rFonts w:hint="eastAsia"/>
          <w:color w:val="000000"/>
          <w:kern w:val="0"/>
          <w:szCs w:val="21"/>
        </w:rPr>
        <w:t>带来了巨大的经济效益。</w:t>
      </w:r>
    </w:p>
    <w:p w14:paraId="64D49A02" w14:textId="09AA59C7" w:rsidR="009A23E4" w:rsidRDefault="00540CA9" w:rsidP="009A23E4">
      <w:pPr>
        <w:widowControl/>
        <w:jc w:val="center"/>
        <w:rPr>
          <w:color w:val="000000"/>
          <w:kern w:val="0"/>
          <w:sz w:val="24"/>
        </w:rPr>
      </w:pPr>
      <w:r w:rsidRPr="00B146FF">
        <w:rPr>
          <w:noProof/>
        </w:rPr>
        <w:drawing>
          <wp:inline distT="0" distB="0" distL="0" distR="0" wp14:anchorId="28C84676" wp14:editId="24952B49">
            <wp:extent cx="4905375" cy="1952625"/>
            <wp:effectExtent l="0" t="0" r="9525" b="9525"/>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7" cstate="print">
                      <a:extLst>
                        <a:ext uri="{28A0092B-C50C-407E-A947-70E740481C1C}">
                          <a14:useLocalDpi xmlns:a14="http://schemas.microsoft.com/office/drawing/2010/main" val="0"/>
                        </a:ext>
                      </a:extLst>
                    </a:blip>
                    <a:srcRect l="4529" t="14951" r="2296" b="19009"/>
                    <a:stretch>
                      <a:fillRect/>
                    </a:stretch>
                  </pic:blipFill>
                  <pic:spPr bwMode="auto">
                    <a:xfrm>
                      <a:off x="0" y="0"/>
                      <a:ext cx="4905375" cy="1952625"/>
                    </a:xfrm>
                    <a:prstGeom prst="rect">
                      <a:avLst/>
                    </a:prstGeom>
                    <a:noFill/>
                    <a:ln>
                      <a:noFill/>
                    </a:ln>
                  </pic:spPr>
                </pic:pic>
              </a:graphicData>
            </a:graphic>
          </wp:inline>
        </w:drawing>
      </w:r>
    </w:p>
    <w:p w14:paraId="4B2538B6" w14:textId="77777777" w:rsidR="009A23E4" w:rsidRPr="00B55434" w:rsidRDefault="009A23E4" w:rsidP="009A23E4">
      <w:pPr>
        <w:widowControl/>
        <w:jc w:val="center"/>
        <w:rPr>
          <w:color w:val="000000"/>
          <w:kern w:val="0"/>
          <w:sz w:val="24"/>
        </w:rPr>
      </w:pPr>
      <w:r>
        <w:rPr>
          <w:rFonts w:hint="eastAsia"/>
        </w:rPr>
        <w:t>图</w:t>
      </w:r>
      <w:r>
        <w:rPr>
          <w:rFonts w:hint="eastAsia"/>
        </w:rPr>
        <w:t>2</w:t>
      </w:r>
      <w:r>
        <w:t>-2 2009</w:t>
      </w:r>
      <w:r>
        <w:rPr>
          <w:rFonts w:hint="eastAsia"/>
        </w:rPr>
        <w:t>年武钢</w:t>
      </w:r>
      <w:r>
        <w:rPr>
          <w:rFonts w:hint="eastAsia"/>
        </w:rPr>
        <w:t>1700</w:t>
      </w:r>
      <w:r>
        <w:t>改造后</w:t>
      </w:r>
      <w:r>
        <w:rPr>
          <w:rFonts w:hint="eastAsia"/>
        </w:rPr>
        <w:t>热连轧</w:t>
      </w:r>
      <w:r>
        <w:t>计算机控制系统</w:t>
      </w:r>
    </w:p>
    <w:p w14:paraId="6DFD6CDD" w14:textId="77777777" w:rsidR="009A23E4" w:rsidRPr="005077CF" w:rsidRDefault="009A23E4" w:rsidP="009A23E4">
      <w:pPr>
        <w:widowControl/>
        <w:ind w:firstLineChars="200" w:firstLine="420"/>
        <w:rPr>
          <w:color w:val="000000"/>
          <w:kern w:val="0"/>
          <w:szCs w:val="21"/>
        </w:rPr>
      </w:pPr>
      <w:r w:rsidRPr="005077CF">
        <w:rPr>
          <w:rFonts w:hint="eastAsia"/>
          <w:color w:val="000000"/>
          <w:kern w:val="0"/>
          <w:szCs w:val="21"/>
        </w:rPr>
        <w:t>武钢</w:t>
      </w:r>
      <w:r w:rsidRPr="005077CF">
        <w:rPr>
          <w:rFonts w:hint="eastAsia"/>
          <w:color w:val="000000"/>
          <w:kern w:val="0"/>
          <w:szCs w:val="21"/>
        </w:rPr>
        <w:t>1700</w:t>
      </w:r>
      <w:r w:rsidRPr="005077CF">
        <w:rPr>
          <w:rFonts w:hint="eastAsia"/>
          <w:color w:val="000000"/>
          <w:kern w:val="0"/>
          <w:szCs w:val="21"/>
        </w:rPr>
        <w:t>热连轧计算机控制系统</w:t>
      </w:r>
      <w:r w:rsidRPr="005077CF">
        <w:rPr>
          <w:color w:val="000000"/>
          <w:kern w:val="0"/>
          <w:szCs w:val="21"/>
        </w:rPr>
        <w:t>的</w:t>
      </w:r>
      <w:r w:rsidRPr="005077CF">
        <w:rPr>
          <w:rFonts w:hint="eastAsia"/>
          <w:color w:val="000000"/>
          <w:kern w:val="0"/>
          <w:szCs w:val="21"/>
        </w:rPr>
        <w:t>几次成功</w:t>
      </w:r>
      <w:r w:rsidRPr="005077CF">
        <w:rPr>
          <w:color w:val="000000"/>
          <w:kern w:val="0"/>
          <w:szCs w:val="21"/>
        </w:rPr>
        <w:t>升级</w:t>
      </w:r>
      <w:r w:rsidRPr="005077CF">
        <w:rPr>
          <w:rFonts w:hint="eastAsia"/>
          <w:color w:val="000000"/>
          <w:kern w:val="0"/>
          <w:szCs w:val="21"/>
        </w:rPr>
        <w:t>，</w:t>
      </w:r>
      <w:r w:rsidRPr="005077CF">
        <w:rPr>
          <w:color w:val="000000"/>
          <w:kern w:val="0"/>
          <w:szCs w:val="21"/>
        </w:rPr>
        <w:t>其</w:t>
      </w:r>
      <w:r w:rsidRPr="005077CF">
        <w:rPr>
          <w:rFonts w:hint="eastAsia"/>
          <w:color w:val="000000"/>
          <w:kern w:val="0"/>
          <w:szCs w:val="21"/>
        </w:rPr>
        <w:t>应用软件全部立足国内，标志着我国在热连轧</w:t>
      </w:r>
      <w:r w:rsidRPr="005077CF">
        <w:rPr>
          <w:color w:val="000000"/>
          <w:kern w:val="0"/>
          <w:szCs w:val="21"/>
        </w:rPr>
        <w:t>电气自动化控制系统方面完全可以</w:t>
      </w:r>
      <w:r w:rsidRPr="005077CF">
        <w:rPr>
          <w:rFonts w:hint="eastAsia"/>
          <w:color w:val="000000"/>
          <w:kern w:val="0"/>
          <w:szCs w:val="21"/>
        </w:rPr>
        <w:t>独立</w:t>
      </w:r>
      <w:r w:rsidRPr="005077CF">
        <w:rPr>
          <w:color w:val="000000"/>
          <w:kern w:val="0"/>
          <w:szCs w:val="21"/>
        </w:rPr>
        <w:t>自主</w:t>
      </w:r>
      <w:r w:rsidRPr="005077CF">
        <w:rPr>
          <w:rFonts w:hint="eastAsia"/>
          <w:color w:val="000000"/>
          <w:kern w:val="0"/>
          <w:szCs w:val="21"/>
        </w:rPr>
        <w:t>完成</w:t>
      </w:r>
      <w:r w:rsidRPr="005077CF">
        <w:rPr>
          <w:color w:val="000000"/>
          <w:kern w:val="0"/>
          <w:szCs w:val="21"/>
        </w:rPr>
        <w:t>，可以不再依赖进口</w:t>
      </w:r>
      <w:r w:rsidRPr="005077CF">
        <w:rPr>
          <w:rFonts w:hint="eastAsia"/>
          <w:color w:val="000000"/>
          <w:kern w:val="0"/>
          <w:szCs w:val="21"/>
        </w:rPr>
        <w:t>。热轧带钢计算机系统发展到</w:t>
      </w:r>
      <w:r w:rsidRPr="005077CF">
        <w:rPr>
          <w:color w:val="000000"/>
          <w:kern w:val="0"/>
          <w:szCs w:val="21"/>
        </w:rPr>
        <w:t>现在</w:t>
      </w:r>
      <w:r w:rsidRPr="005077CF">
        <w:rPr>
          <w:rFonts w:hint="eastAsia"/>
          <w:color w:val="000000"/>
          <w:kern w:val="0"/>
          <w:szCs w:val="21"/>
        </w:rPr>
        <w:t>，已经半个世纪</w:t>
      </w:r>
      <w:r w:rsidRPr="005077CF">
        <w:rPr>
          <w:color w:val="000000"/>
          <w:kern w:val="0"/>
          <w:szCs w:val="21"/>
        </w:rPr>
        <w:t>了</w:t>
      </w:r>
      <w:r w:rsidRPr="005077CF">
        <w:rPr>
          <w:rFonts w:hint="eastAsia"/>
          <w:color w:val="000000"/>
          <w:kern w:val="0"/>
          <w:szCs w:val="21"/>
        </w:rPr>
        <w:t>，发展</w:t>
      </w:r>
      <w:r w:rsidRPr="005077CF">
        <w:rPr>
          <w:color w:val="000000"/>
          <w:kern w:val="0"/>
          <w:szCs w:val="21"/>
        </w:rPr>
        <w:t>特点主要体现</w:t>
      </w:r>
      <w:r w:rsidRPr="005077CF">
        <w:rPr>
          <w:rFonts w:hint="eastAsia"/>
          <w:color w:val="000000"/>
          <w:kern w:val="0"/>
          <w:szCs w:val="21"/>
        </w:rPr>
        <w:t>在</w:t>
      </w:r>
      <w:r w:rsidRPr="005077CF">
        <w:rPr>
          <w:color w:val="000000"/>
          <w:kern w:val="0"/>
          <w:szCs w:val="21"/>
        </w:rPr>
        <w:t>：</w:t>
      </w:r>
    </w:p>
    <w:p w14:paraId="2E4656D1" w14:textId="77777777" w:rsidR="009A23E4" w:rsidRPr="00173134" w:rsidRDefault="009A23E4" w:rsidP="00B913D9">
      <w:pPr>
        <w:pStyle w:val="af7"/>
        <w:numPr>
          <w:ilvl w:val="0"/>
          <w:numId w:val="68"/>
        </w:numPr>
        <w:tabs>
          <w:tab w:val="left" w:pos="1134"/>
        </w:tabs>
        <w:ind w:left="0" w:firstLineChars="0" w:firstLine="420"/>
        <w:rPr>
          <w:szCs w:val="21"/>
        </w:rPr>
      </w:pPr>
      <w:r w:rsidRPr="00173134">
        <w:rPr>
          <w:rFonts w:ascii="Times New Roman" w:hAnsi="Times New Roman" w:hint="eastAsia"/>
          <w:color w:val="000000"/>
          <w:kern w:val="0"/>
          <w:szCs w:val="21"/>
        </w:rPr>
        <w:t>控制系统从</w:t>
      </w:r>
      <w:r w:rsidRPr="00173134">
        <w:rPr>
          <w:rFonts w:ascii="Times New Roman" w:hAnsi="Times New Roman"/>
          <w:color w:val="000000"/>
          <w:kern w:val="0"/>
          <w:szCs w:val="21"/>
        </w:rPr>
        <w:t>最初的</w:t>
      </w:r>
      <w:r w:rsidRPr="00173134">
        <w:rPr>
          <w:rFonts w:ascii="Times New Roman" w:hAnsi="Times New Roman" w:hint="eastAsia"/>
          <w:color w:val="000000"/>
          <w:kern w:val="0"/>
          <w:szCs w:val="21"/>
        </w:rPr>
        <w:t>一级</w:t>
      </w:r>
      <w:r w:rsidRPr="00173134">
        <w:rPr>
          <w:rFonts w:ascii="Times New Roman" w:hAnsi="Times New Roman"/>
          <w:color w:val="000000"/>
          <w:kern w:val="0"/>
          <w:szCs w:val="21"/>
        </w:rPr>
        <w:t>控制发展到现在的</w:t>
      </w:r>
      <w:r w:rsidRPr="00173134">
        <w:rPr>
          <w:rFonts w:ascii="Times New Roman" w:hAnsi="Times New Roman" w:hint="eastAsia"/>
          <w:color w:val="000000"/>
          <w:kern w:val="0"/>
          <w:szCs w:val="21"/>
        </w:rPr>
        <w:t>多</w:t>
      </w:r>
      <w:r w:rsidRPr="00173134">
        <w:rPr>
          <w:rFonts w:ascii="Times New Roman" w:hAnsi="Times New Roman"/>
          <w:color w:val="000000"/>
          <w:kern w:val="0"/>
          <w:szCs w:val="21"/>
        </w:rPr>
        <w:t>级控制，</w:t>
      </w:r>
      <w:r w:rsidRPr="00173134">
        <w:rPr>
          <w:rFonts w:ascii="Times New Roman" w:hAnsi="Times New Roman" w:hint="eastAsia"/>
          <w:color w:val="000000"/>
          <w:kern w:val="0"/>
          <w:szCs w:val="21"/>
        </w:rPr>
        <w:t>如图</w:t>
      </w:r>
      <w:r w:rsidRPr="00173134">
        <w:rPr>
          <w:rFonts w:ascii="Times New Roman" w:hAnsi="Times New Roman" w:hint="eastAsia"/>
          <w:color w:val="000000"/>
          <w:kern w:val="0"/>
          <w:szCs w:val="21"/>
        </w:rPr>
        <w:t>2</w:t>
      </w:r>
      <w:r w:rsidRPr="00173134">
        <w:rPr>
          <w:rFonts w:ascii="Times New Roman" w:hAnsi="Times New Roman"/>
          <w:color w:val="000000"/>
          <w:kern w:val="0"/>
          <w:szCs w:val="21"/>
        </w:rPr>
        <w:t>-3</w:t>
      </w:r>
      <w:r w:rsidRPr="00173134">
        <w:rPr>
          <w:rFonts w:ascii="Times New Roman" w:hAnsi="Times New Roman" w:hint="eastAsia"/>
          <w:color w:val="000000"/>
          <w:kern w:val="0"/>
          <w:szCs w:val="21"/>
        </w:rPr>
        <w:t>所示</w:t>
      </w:r>
      <w:r w:rsidRPr="00173134">
        <w:rPr>
          <w:rFonts w:ascii="Times New Roman" w:hAnsi="Times New Roman"/>
          <w:color w:val="000000"/>
          <w:kern w:val="0"/>
          <w:szCs w:val="21"/>
        </w:rPr>
        <w:t>，</w:t>
      </w:r>
      <w:r w:rsidRPr="00173134">
        <w:rPr>
          <w:rFonts w:hint="eastAsia"/>
          <w:szCs w:val="21"/>
        </w:rPr>
        <w:t>系统的功能也</w:t>
      </w:r>
      <w:r w:rsidRPr="00173134">
        <w:rPr>
          <w:szCs w:val="21"/>
        </w:rPr>
        <w:t>从单</w:t>
      </w:r>
      <w:r w:rsidRPr="00173134">
        <w:rPr>
          <w:rFonts w:hint="eastAsia"/>
          <w:szCs w:val="21"/>
        </w:rPr>
        <w:t>控制器集中完成</w:t>
      </w:r>
      <w:r w:rsidRPr="00173134">
        <w:rPr>
          <w:szCs w:val="21"/>
        </w:rPr>
        <w:t>，</w:t>
      </w:r>
      <w:r w:rsidRPr="00173134">
        <w:rPr>
          <w:rFonts w:hint="eastAsia"/>
          <w:szCs w:val="21"/>
        </w:rPr>
        <w:t>演变</w:t>
      </w:r>
      <w:r w:rsidRPr="00173134">
        <w:rPr>
          <w:szCs w:val="21"/>
        </w:rPr>
        <w:t>为分区、多控制器</w:t>
      </w:r>
      <w:r w:rsidRPr="00173134">
        <w:rPr>
          <w:rFonts w:hint="eastAsia"/>
          <w:szCs w:val="21"/>
        </w:rPr>
        <w:t>分散完成。</w:t>
      </w:r>
    </w:p>
    <w:p w14:paraId="5B7D6591" w14:textId="696B053E" w:rsidR="009A23E4" w:rsidRDefault="00540CA9" w:rsidP="009A23E4">
      <w:pPr>
        <w:pStyle w:val="af7"/>
        <w:tabs>
          <w:tab w:val="left" w:pos="1134"/>
        </w:tabs>
        <w:ind w:left="420" w:firstLineChars="0" w:firstLine="0"/>
        <w:jc w:val="center"/>
        <w:rPr>
          <w:sz w:val="24"/>
        </w:rPr>
      </w:pPr>
      <w:r w:rsidRPr="009A23E4">
        <w:rPr>
          <w:noProof/>
          <w:sz w:val="24"/>
        </w:rPr>
        <w:drawing>
          <wp:inline distT="0" distB="0" distL="0" distR="0" wp14:anchorId="2643F463" wp14:editId="380315E0">
            <wp:extent cx="2381250" cy="2009775"/>
            <wp:effectExtent l="0" t="0" r="0" b="9525"/>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250" cy="2009775"/>
                    </a:xfrm>
                    <a:prstGeom prst="rect">
                      <a:avLst/>
                    </a:prstGeom>
                    <a:noFill/>
                    <a:ln>
                      <a:noFill/>
                    </a:ln>
                  </pic:spPr>
                </pic:pic>
              </a:graphicData>
            </a:graphic>
          </wp:inline>
        </w:drawing>
      </w:r>
    </w:p>
    <w:p w14:paraId="74AE5D1D" w14:textId="77777777" w:rsidR="009A23E4" w:rsidRDefault="009A23E4" w:rsidP="009A23E4">
      <w:pPr>
        <w:widowControl/>
        <w:jc w:val="center"/>
        <w:rPr>
          <w:sz w:val="24"/>
        </w:rPr>
      </w:pPr>
      <w:r>
        <w:rPr>
          <w:rFonts w:hint="eastAsia"/>
        </w:rPr>
        <w:t>图</w:t>
      </w:r>
      <w:r>
        <w:rPr>
          <w:rFonts w:hint="eastAsia"/>
        </w:rPr>
        <w:t>2</w:t>
      </w:r>
      <w:r>
        <w:t>-3</w:t>
      </w:r>
      <w:r>
        <w:rPr>
          <w:rFonts w:hint="eastAsia"/>
        </w:rPr>
        <w:t>多级热连轧</w:t>
      </w:r>
      <w:r>
        <w:t>计算机控制系统</w:t>
      </w:r>
    </w:p>
    <w:p w14:paraId="603721E3" w14:textId="77777777" w:rsidR="009A23E4" w:rsidRPr="00173134" w:rsidRDefault="009A23E4" w:rsidP="00B913D9">
      <w:pPr>
        <w:numPr>
          <w:ilvl w:val="0"/>
          <w:numId w:val="69"/>
        </w:numPr>
        <w:rPr>
          <w:rFonts w:ascii="宋体" w:hAnsi="宋体"/>
          <w:szCs w:val="21"/>
        </w:rPr>
      </w:pPr>
      <w:r w:rsidRPr="00173134">
        <w:rPr>
          <w:rFonts w:ascii="宋体" w:hAnsi="宋体" w:hint="eastAsia"/>
          <w:szCs w:val="21"/>
        </w:rPr>
        <w:t>L3级（生产管理级）：生产调度、生产监督、库存管理、物流跟踪；</w:t>
      </w:r>
    </w:p>
    <w:p w14:paraId="3E1BE126" w14:textId="77777777" w:rsidR="009A23E4" w:rsidRPr="00173134" w:rsidRDefault="009A23E4" w:rsidP="00B913D9">
      <w:pPr>
        <w:numPr>
          <w:ilvl w:val="0"/>
          <w:numId w:val="69"/>
        </w:numPr>
        <w:rPr>
          <w:rFonts w:ascii="宋体" w:hAnsi="宋体"/>
          <w:szCs w:val="21"/>
        </w:rPr>
      </w:pPr>
      <w:r w:rsidRPr="00173134">
        <w:rPr>
          <w:rFonts w:ascii="宋体" w:hAnsi="宋体" w:hint="eastAsia"/>
          <w:szCs w:val="21"/>
        </w:rPr>
        <w:lastRenderedPageBreak/>
        <w:t>L</w:t>
      </w:r>
      <w:r w:rsidRPr="00173134">
        <w:rPr>
          <w:rFonts w:ascii="宋体" w:hAnsi="宋体"/>
          <w:szCs w:val="21"/>
        </w:rPr>
        <w:t>2</w:t>
      </w:r>
      <w:r w:rsidRPr="00173134">
        <w:rPr>
          <w:rFonts w:ascii="宋体" w:hAnsi="宋体" w:hint="eastAsia"/>
          <w:szCs w:val="21"/>
        </w:rPr>
        <w:t>级（过程控制级）：过程控制、过程日志报表、过程监视、优化控制；</w:t>
      </w:r>
    </w:p>
    <w:p w14:paraId="4E9946EB" w14:textId="77777777" w:rsidR="009A23E4" w:rsidRPr="00173134" w:rsidRDefault="009A23E4" w:rsidP="00B913D9">
      <w:pPr>
        <w:numPr>
          <w:ilvl w:val="0"/>
          <w:numId w:val="69"/>
        </w:numPr>
        <w:rPr>
          <w:rFonts w:ascii="宋体" w:hAnsi="宋体"/>
          <w:szCs w:val="21"/>
        </w:rPr>
      </w:pPr>
      <w:r w:rsidRPr="00173134">
        <w:rPr>
          <w:rFonts w:ascii="宋体" w:hAnsi="宋体" w:hint="eastAsia"/>
          <w:szCs w:val="21"/>
        </w:rPr>
        <w:t>L</w:t>
      </w:r>
      <w:r w:rsidRPr="00173134">
        <w:rPr>
          <w:rFonts w:ascii="宋体" w:hAnsi="宋体"/>
          <w:szCs w:val="21"/>
        </w:rPr>
        <w:t>1</w:t>
      </w:r>
      <w:r w:rsidRPr="00173134">
        <w:rPr>
          <w:rFonts w:ascii="宋体" w:hAnsi="宋体" w:hint="eastAsia"/>
          <w:szCs w:val="21"/>
        </w:rPr>
        <w:t>级（基础自动化）：顺序控制、逻辑控制、设备控制、数据采集；</w:t>
      </w:r>
    </w:p>
    <w:p w14:paraId="69429696" w14:textId="77777777" w:rsidR="009A23E4" w:rsidRPr="00173134" w:rsidRDefault="009A23E4" w:rsidP="00B913D9">
      <w:pPr>
        <w:numPr>
          <w:ilvl w:val="0"/>
          <w:numId w:val="69"/>
        </w:numPr>
        <w:rPr>
          <w:rFonts w:ascii="宋体" w:hAnsi="宋体"/>
          <w:szCs w:val="21"/>
        </w:rPr>
      </w:pPr>
      <w:r w:rsidRPr="00173134">
        <w:rPr>
          <w:rFonts w:ascii="宋体" w:hAnsi="宋体" w:hint="eastAsia"/>
          <w:szCs w:val="21"/>
        </w:rPr>
        <w:t>L</w:t>
      </w:r>
      <w:r w:rsidRPr="00173134">
        <w:rPr>
          <w:rFonts w:ascii="宋体" w:hAnsi="宋体"/>
          <w:szCs w:val="21"/>
        </w:rPr>
        <w:t>0</w:t>
      </w:r>
      <w:r w:rsidRPr="00173134">
        <w:rPr>
          <w:rFonts w:ascii="宋体" w:hAnsi="宋体" w:hint="eastAsia"/>
          <w:szCs w:val="21"/>
        </w:rPr>
        <w:t>级（传感器执行器）：实际数值采集传送、动作执行、</w:t>
      </w:r>
      <w:r w:rsidRPr="00173134">
        <w:rPr>
          <w:rFonts w:ascii="宋体" w:hAnsi="宋体"/>
          <w:szCs w:val="21"/>
        </w:rPr>
        <w:t>驱动控制</w:t>
      </w:r>
      <w:r w:rsidRPr="00173134">
        <w:rPr>
          <w:rFonts w:ascii="宋体" w:hAnsi="宋体" w:hint="eastAsia"/>
          <w:szCs w:val="21"/>
        </w:rPr>
        <w:t>。</w:t>
      </w:r>
    </w:p>
    <w:p w14:paraId="3A97E3F1" w14:textId="77777777" w:rsidR="009A23E4" w:rsidRPr="00173134" w:rsidRDefault="009A23E4" w:rsidP="00B913D9">
      <w:pPr>
        <w:pStyle w:val="af7"/>
        <w:numPr>
          <w:ilvl w:val="0"/>
          <w:numId w:val="68"/>
        </w:numPr>
        <w:tabs>
          <w:tab w:val="left" w:pos="1134"/>
        </w:tabs>
        <w:ind w:left="0" w:firstLineChars="0" w:firstLine="420"/>
        <w:rPr>
          <w:szCs w:val="21"/>
        </w:rPr>
      </w:pPr>
      <w:r w:rsidRPr="00173134">
        <w:rPr>
          <w:rFonts w:hint="eastAsia"/>
          <w:szCs w:val="21"/>
        </w:rPr>
        <w:t>计算机系统结构开放，有利于系统的维护和正常高效运行，有利于系统今后的扩充和升级。</w:t>
      </w:r>
    </w:p>
    <w:p w14:paraId="70105A28" w14:textId="77777777" w:rsidR="009A23E4" w:rsidRPr="00173134" w:rsidRDefault="009A23E4" w:rsidP="00B913D9">
      <w:pPr>
        <w:pStyle w:val="af7"/>
        <w:numPr>
          <w:ilvl w:val="0"/>
          <w:numId w:val="68"/>
        </w:numPr>
        <w:tabs>
          <w:tab w:val="left" w:pos="1134"/>
        </w:tabs>
        <w:ind w:left="0" w:firstLineChars="0" w:firstLine="420"/>
        <w:rPr>
          <w:szCs w:val="21"/>
        </w:rPr>
      </w:pPr>
      <w:r w:rsidRPr="00173134">
        <w:rPr>
          <w:rFonts w:hint="eastAsia"/>
          <w:szCs w:val="21"/>
        </w:rPr>
        <w:t>控制功能不断完善，从简单到复杂，从低级到高级。从代替人工操作的设定控制，发展到产品质量控制、故障诊断。</w:t>
      </w:r>
    </w:p>
    <w:p w14:paraId="3E5FA6EB" w14:textId="77777777" w:rsidR="009A23E4" w:rsidRPr="006F6F9C" w:rsidRDefault="009A23E4" w:rsidP="00B913D9">
      <w:pPr>
        <w:pStyle w:val="af7"/>
        <w:numPr>
          <w:ilvl w:val="0"/>
          <w:numId w:val="68"/>
        </w:numPr>
        <w:tabs>
          <w:tab w:val="left" w:pos="1134"/>
        </w:tabs>
        <w:ind w:left="0" w:firstLineChars="0" w:firstLine="420"/>
        <w:rPr>
          <w:sz w:val="24"/>
        </w:rPr>
      </w:pPr>
      <w:r w:rsidRPr="00173134">
        <w:rPr>
          <w:rFonts w:hint="eastAsia"/>
          <w:szCs w:val="21"/>
        </w:rPr>
        <w:t>大量</w:t>
      </w:r>
      <w:r w:rsidRPr="00173134">
        <w:rPr>
          <w:szCs w:val="21"/>
        </w:rPr>
        <w:t>使用网络</w:t>
      </w:r>
      <w:r w:rsidRPr="00173134">
        <w:rPr>
          <w:rFonts w:hint="eastAsia"/>
          <w:szCs w:val="21"/>
        </w:rPr>
        <w:t>技术</w:t>
      </w:r>
      <w:r w:rsidRPr="00173134">
        <w:rPr>
          <w:szCs w:val="21"/>
        </w:rPr>
        <w:t>，减少现场硬线数量，减少故障点，减轻维护人员的工作负荷。</w:t>
      </w:r>
    </w:p>
    <w:p w14:paraId="76935EE8" w14:textId="77777777" w:rsidR="009A23E4" w:rsidRPr="006F6F9C" w:rsidRDefault="009A23E4" w:rsidP="009A23E4">
      <w:pPr>
        <w:pStyle w:val="30"/>
        <w:tabs>
          <w:tab w:val="clear" w:pos="720"/>
          <w:tab w:val="num" w:pos="0"/>
        </w:tabs>
        <w:rPr>
          <w:sz w:val="22"/>
        </w:rPr>
      </w:pPr>
      <w:bookmarkStart w:id="3562" w:name="_Toc452852664"/>
      <w:bookmarkStart w:id="3563" w:name="_Toc453423365"/>
      <w:r w:rsidRPr="006F6F9C">
        <w:rPr>
          <w:rFonts w:hint="eastAsia"/>
          <w:sz w:val="22"/>
        </w:rPr>
        <w:t>控制系统的</w:t>
      </w:r>
      <w:r>
        <w:rPr>
          <w:rFonts w:hint="eastAsia"/>
          <w:sz w:val="22"/>
        </w:rPr>
        <w:t>特点</w:t>
      </w:r>
      <w:bookmarkEnd w:id="3562"/>
      <w:bookmarkEnd w:id="3563"/>
    </w:p>
    <w:p w14:paraId="0EACECCF" w14:textId="77777777" w:rsidR="009A23E4" w:rsidRPr="00173134" w:rsidRDefault="009A23E4" w:rsidP="009A23E4">
      <w:pPr>
        <w:widowControl/>
        <w:ind w:firstLineChars="200" w:firstLine="420"/>
        <w:rPr>
          <w:color w:val="000000"/>
          <w:kern w:val="0"/>
          <w:szCs w:val="21"/>
        </w:rPr>
      </w:pPr>
      <w:r w:rsidRPr="00173134">
        <w:rPr>
          <w:rFonts w:hint="eastAsia"/>
          <w:color w:val="000000"/>
          <w:kern w:val="0"/>
          <w:szCs w:val="21"/>
        </w:rPr>
        <w:t>带钢热连轧生产线</w:t>
      </w:r>
      <w:r w:rsidRPr="00173134">
        <w:rPr>
          <w:color w:val="000000"/>
          <w:kern w:val="0"/>
          <w:szCs w:val="21"/>
        </w:rPr>
        <w:t>设备</w:t>
      </w:r>
      <w:r w:rsidRPr="00173134">
        <w:rPr>
          <w:rFonts w:hint="eastAsia"/>
          <w:color w:val="000000"/>
          <w:kern w:val="0"/>
          <w:szCs w:val="21"/>
        </w:rPr>
        <w:t>种类</w:t>
      </w:r>
      <w:r w:rsidRPr="00173134">
        <w:rPr>
          <w:color w:val="000000"/>
          <w:kern w:val="0"/>
          <w:szCs w:val="21"/>
        </w:rPr>
        <w:t>多、结构复杂、液压设备多</w:t>
      </w:r>
      <w:r w:rsidRPr="00173134">
        <w:rPr>
          <w:rFonts w:hint="eastAsia"/>
          <w:color w:val="000000"/>
          <w:kern w:val="0"/>
          <w:szCs w:val="21"/>
        </w:rPr>
        <w:t>，自动化程度</w:t>
      </w:r>
      <w:r w:rsidRPr="00173134">
        <w:rPr>
          <w:color w:val="000000"/>
          <w:kern w:val="0"/>
          <w:szCs w:val="21"/>
        </w:rPr>
        <w:t>要求高，</w:t>
      </w:r>
      <w:r w:rsidRPr="00173134">
        <w:rPr>
          <w:rFonts w:hint="eastAsia"/>
          <w:color w:val="000000"/>
          <w:kern w:val="0"/>
          <w:szCs w:val="21"/>
        </w:rPr>
        <w:t>可以称</w:t>
      </w:r>
      <w:r w:rsidRPr="00173134">
        <w:rPr>
          <w:color w:val="000000"/>
          <w:kern w:val="0"/>
          <w:szCs w:val="21"/>
        </w:rPr>
        <w:t>得上冶金生产行业最复杂的系统，</w:t>
      </w:r>
      <w:r w:rsidRPr="00173134">
        <w:rPr>
          <w:rFonts w:hint="eastAsia"/>
          <w:color w:val="000000"/>
          <w:kern w:val="0"/>
          <w:szCs w:val="21"/>
        </w:rPr>
        <w:t>其基本特点如下：</w:t>
      </w:r>
    </w:p>
    <w:p w14:paraId="1B0584DD" w14:textId="77777777" w:rsidR="009A23E4" w:rsidRPr="00173134" w:rsidRDefault="009A23E4" w:rsidP="009A23E4">
      <w:pPr>
        <w:ind w:firstLineChars="225" w:firstLine="473"/>
        <w:rPr>
          <w:rFonts w:ascii="宋体" w:hAnsi="宋体"/>
          <w:szCs w:val="21"/>
        </w:rPr>
      </w:pPr>
      <w:r w:rsidRPr="00173134">
        <w:rPr>
          <w:rFonts w:ascii="黑体" w:eastAsia="黑体" w:hint="eastAsia"/>
          <w:szCs w:val="21"/>
        </w:rPr>
        <w:t>1）控制回路多而且相对集中。</w:t>
      </w:r>
      <w:r w:rsidRPr="00173134">
        <w:rPr>
          <w:rFonts w:ascii="宋体" w:hAnsi="宋体" w:hint="eastAsia"/>
          <w:szCs w:val="21"/>
        </w:rPr>
        <w:t>以带钢热连轧精轧机组为例，7/8个轧机上集中了数十个机电设备的位置控制，70多个液压位置或恒压力控制，自动厚度控制（前馈、反馈、偏心补偿及监控AGC），自动板形控制（前馈及反馈闭环自动板形控制），主速度（级联）控制，6</w:t>
      </w:r>
      <w:r w:rsidRPr="00173134">
        <w:rPr>
          <w:rFonts w:ascii="宋体" w:hAnsi="宋体"/>
          <w:szCs w:val="21"/>
        </w:rPr>
        <w:t>/7</w:t>
      </w:r>
      <w:r w:rsidRPr="00173134">
        <w:rPr>
          <w:rFonts w:ascii="宋体" w:hAnsi="宋体" w:hint="eastAsia"/>
          <w:szCs w:val="21"/>
        </w:rPr>
        <w:t>个活套高度、活套张力控制，精轧机组终轧温度控制，自动加减速及顺序控制，总共将近</w:t>
      </w:r>
      <w:r w:rsidRPr="00173134">
        <w:rPr>
          <w:rFonts w:ascii="宋体" w:hAnsi="宋体"/>
          <w:szCs w:val="21"/>
        </w:rPr>
        <w:t>10</w:t>
      </w:r>
      <w:r w:rsidRPr="00173134">
        <w:rPr>
          <w:rFonts w:ascii="宋体" w:hAnsi="宋体" w:hint="eastAsia"/>
          <w:szCs w:val="21"/>
        </w:rPr>
        <w:t>0个控制回路。</w:t>
      </w:r>
    </w:p>
    <w:p w14:paraId="3DC6C696" w14:textId="77777777" w:rsidR="009A23E4" w:rsidRPr="00173134" w:rsidRDefault="009A23E4" w:rsidP="009A23E4">
      <w:pPr>
        <w:ind w:firstLineChars="225" w:firstLine="473"/>
        <w:rPr>
          <w:rFonts w:ascii="宋体" w:hAnsi="宋体"/>
          <w:szCs w:val="21"/>
        </w:rPr>
      </w:pPr>
      <w:r w:rsidRPr="00173134">
        <w:rPr>
          <w:rFonts w:ascii="黑体" w:eastAsia="黑体" w:hint="eastAsia"/>
          <w:szCs w:val="21"/>
        </w:rPr>
        <w:t>2）快速性要求高。</w:t>
      </w:r>
      <w:r w:rsidRPr="00173134">
        <w:rPr>
          <w:rFonts w:ascii="宋体" w:hAnsi="宋体" w:hint="eastAsia"/>
          <w:szCs w:val="21"/>
        </w:rPr>
        <w:t>现代轧机设备的液压位置控制和液压压力控制系统的采样周期为1～2ms，一般</w:t>
      </w:r>
      <w:r w:rsidRPr="00173134">
        <w:rPr>
          <w:rFonts w:ascii="宋体" w:hAnsi="宋体"/>
          <w:szCs w:val="21"/>
        </w:rPr>
        <w:t>的</w:t>
      </w:r>
      <w:r w:rsidRPr="00173134">
        <w:rPr>
          <w:rFonts w:ascii="宋体" w:hAnsi="宋体" w:hint="eastAsia"/>
          <w:szCs w:val="21"/>
        </w:rPr>
        <w:t>机电</w:t>
      </w:r>
      <w:r w:rsidRPr="00173134">
        <w:rPr>
          <w:rFonts w:ascii="宋体" w:hAnsi="宋体"/>
          <w:szCs w:val="21"/>
        </w:rPr>
        <w:t>设备的采样周期一般为</w:t>
      </w:r>
      <w:r w:rsidRPr="00173134">
        <w:rPr>
          <w:rFonts w:ascii="宋体" w:hAnsi="宋体" w:hint="eastAsia"/>
          <w:szCs w:val="21"/>
        </w:rPr>
        <w:t>6～</w:t>
      </w:r>
      <w:r w:rsidRPr="00173134">
        <w:rPr>
          <w:rFonts w:ascii="宋体" w:hAnsi="宋体"/>
          <w:szCs w:val="21"/>
        </w:rPr>
        <w:t>20ms</w:t>
      </w:r>
      <w:r w:rsidRPr="00173134">
        <w:rPr>
          <w:rFonts w:ascii="宋体" w:hAnsi="宋体" w:hint="eastAsia"/>
          <w:szCs w:val="21"/>
        </w:rPr>
        <w:t>。设备控制或工艺参数（厚度、宽度、板形等）的周期则应小于10ms，这与以热工参数（温度、压力、流量）为主的生产过程控制相比，控制周期快20～</w:t>
      </w:r>
      <w:r w:rsidRPr="00173134">
        <w:rPr>
          <w:rFonts w:ascii="宋体" w:hAnsi="宋体"/>
          <w:szCs w:val="21"/>
        </w:rPr>
        <w:t>10</w:t>
      </w:r>
      <w:r w:rsidRPr="00173134">
        <w:rPr>
          <w:rFonts w:ascii="宋体" w:hAnsi="宋体" w:hint="eastAsia"/>
          <w:szCs w:val="21"/>
        </w:rPr>
        <w:t>0倍。</w:t>
      </w:r>
    </w:p>
    <w:p w14:paraId="0DBD3A18" w14:textId="77777777" w:rsidR="009A23E4" w:rsidRPr="00173134" w:rsidRDefault="009A23E4" w:rsidP="009A23E4">
      <w:pPr>
        <w:ind w:firstLineChars="225" w:firstLine="473"/>
        <w:rPr>
          <w:rFonts w:ascii="宋体" w:hAnsi="宋体"/>
          <w:szCs w:val="21"/>
        </w:rPr>
      </w:pPr>
      <w:bookmarkStart w:id="3564" w:name="_Toc38859037"/>
      <w:bookmarkStart w:id="3565" w:name="_Toc39315148"/>
      <w:bookmarkStart w:id="3566" w:name="_Toc39467978"/>
      <w:bookmarkStart w:id="3567" w:name="_Toc46682425"/>
      <w:r w:rsidRPr="00173134">
        <w:rPr>
          <w:rFonts w:ascii="黑体" w:eastAsia="黑体" w:hint="eastAsia"/>
          <w:szCs w:val="21"/>
        </w:rPr>
        <w:t>3）信息能在各控制站之间快速更新</w:t>
      </w:r>
      <w:bookmarkEnd w:id="3564"/>
      <w:bookmarkEnd w:id="3565"/>
      <w:bookmarkEnd w:id="3566"/>
      <w:bookmarkEnd w:id="3567"/>
      <w:r w:rsidRPr="00173134">
        <w:rPr>
          <w:rFonts w:ascii="黑体" w:eastAsia="黑体" w:hint="eastAsia"/>
          <w:szCs w:val="21"/>
        </w:rPr>
        <w:t>。</w:t>
      </w:r>
      <w:r w:rsidRPr="00173134">
        <w:rPr>
          <w:rFonts w:ascii="宋体" w:hAnsi="宋体" w:hint="eastAsia"/>
          <w:szCs w:val="21"/>
        </w:rPr>
        <w:t>特别是在精轧区域内，多个控制功能联系紧密且相互影响，并共享输入和输出模块，因此要求数据信息在各控制站之间以及控制站内各CPU之间能快速更新。一般</w:t>
      </w:r>
      <w:r w:rsidRPr="00173134">
        <w:rPr>
          <w:rFonts w:ascii="宋体" w:hAnsi="宋体"/>
          <w:szCs w:val="21"/>
        </w:rPr>
        <w:t>控制器</w:t>
      </w:r>
      <w:r w:rsidRPr="00173134">
        <w:rPr>
          <w:rFonts w:ascii="宋体" w:hAnsi="宋体" w:hint="eastAsia"/>
          <w:szCs w:val="21"/>
        </w:rPr>
        <w:t>内部</w:t>
      </w:r>
      <w:r w:rsidRPr="00173134">
        <w:rPr>
          <w:rFonts w:ascii="宋体" w:hAnsi="宋体"/>
          <w:szCs w:val="21"/>
        </w:rPr>
        <w:t>的背板通讯</w:t>
      </w:r>
      <w:r w:rsidRPr="00173134">
        <w:rPr>
          <w:rFonts w:ascii="宋体" w:hAnsi="宋体" w:hint="eastAsia"/>
          <w:szCs w:val="21"/>
        </w:rPr>
        <w:t>或</w:t>
      </w:r>
      <w:r w:rsidRPr="00173134">
        <w:rPr>
          <w:rFonts w:ascii="宋体" w:hAnsi="宋体"/>
          <w:szCs w:val="21"/>
        </w:rPr>
        <w:t>缓存都能满足ms以内的更新速率，</w:t>
      </w:r>
      <w:r w:rsidRPr="00173134">
        <w:rPr>
          <w:rFonts w:ascii="宋体" w:hAnsi="宋体" w:hint="eastAsia"/>
          <w:szCs w:val="21"/>
        </w:rPr>
        <w:t>而</w:t>
      </w:r>
      <w:r w:rsidRPr="00173134">
        <w:rPr>
          <w:rFonts w:ascii="宋体" w:hAnsi="宋体"/>
          <w:szCs w:val="21"/>
        </w:rPr>
        <w:t>控制器之间就必须通过</w:t>
      </w:r>
      <w:r w:rsidRPr="00173134">
        <w:rPr>
          <w:rFonts w:ascii="宋体" w:hAnsi="宋体" w:hint="eastAsia"/>
          <w:szCs w:val="21"/>
        </w:rPr>
        <w:t>超高速通讯</w:t>
      </w:r>
      <w:r w:rsidRPr="00173134">
        <w:rPr>
          <w:rFonts w:ascii="宋体" w:hAnsi="宋体"/>
          <w:szCs w:val="21"/>
        </w:rPr>
        <w:t>网络</w:t>
      </w:r>
      <w:r w:rsidRPr="00173134">
        <w:rPr>
          <w:rFonts w:ascii="宋体" w:hAnsi="宋体" w:hint="eastAsia"/>
          <w:szCs w:val="21"/>
        </w:rPr>
        <w:t>来实现</w:t>
      </w:r>
      <w:r w:rsidRPr="00173134">
        <w:rPr>
          <w:rFonts w:ascii="宋体" w:hAnsi="宋体"/>
          <w:szCs w:val="21"/>
        </w:rPr>
        <w:t>信息沟通</w:t>
      </w:r>
      <w:r w:rsidRPr="00173134">
        <w:rPr>
          <w:rFonts w:ascii="宋体" w:hAnsi="宋体" w:hint="eastAsia"/>
          <w:szCs w:val="21"/>
        </w:rPr>
        <w:t>。</w:t>
      </w:r>
    </w:p>
    <w:p w14:paraId="2F6A56C7" w14:textId="77777777" w:rsidR="009A23E4" w:rsidRPr="00173134" w:rsidRDefault="009A23E4" w:rsidP="009A23E4">
      <w:pPr>
        <w:ind w:firstLineChars="225" w:firstLine="473"/>
        <w:rPr>
          <w:rFonts w:ascii="宋体" w:hAnsi="宋体"/>
          <w:szCs w:val="21"/>
        </w:rPr>
      </w:pPr>
      <w:r w:rsidRPr="00173134">
        <w:rPr>
          <w:rFonts w:ascii="黑体" w:eastAsia="黑体" w:hint="eastAsia"/>
          <w:szCs w:val="21"/>
        </w:rPr>
        <w:t>4）功能间联系紧密且相互影响。</w:t>
      </w:r>
      <w:r w:rsidRPr="00173134">
        <w:rPr>
          <w:rFonts w:ascii="宋体" w:hAnsi="宋体" w:hint="eastAsia"/>
          <w:szCs w:val="21"/>
        </w:rPr>
        <w:t>由于众多功能最终的影响都将集中到精轧机轧辊和轧件之间的变形区，因此功能间相互影响显著。例如，当自动厚度控制系统调整压下，控制厚度时，必将使轧制力发生变化，从而改变轧辊辊系弯曲变形而影响辊缝形状，最终影响出口断面形状和带钢平直度（板形），而当自动板形控制系统调整弯辊控制断面形状及平直度时，必将改变辊缝形状而影响出口厚度。又如，当终轧温度控制改变机架间喷水或加速度时，必将使各机架轧制温度变化，最终又将会影响到出口厚度和板形。因此功能间要相互协调，相互传递补偿信号。</w:t>
      </w:r>
    </w:p>
    <w:p w14:paraId="1D8FE2A4" w14:textId="77777777" w:rsidR="009A23E4" w:rsidRPr="00173134" w:rsidRDefault="009A23E4" w:rsidP="009A23E4">
      <w:pPr>
        <w:ind w:firstLineChars="225" w:firstLine="473"/>
        <w:rPr>
          <w:rFonts w:ascii="宋体" w:hAnsi="宋体"/>
          <w:szCs w:val="21"/>
        </w:rPr>
      </w:pPr>
      <w:r w:rsidRPr="00173134">
        <w:rPr>
          <w:rFonts w:ascii="黑体" w:eastAsia="黑体" w:hint="eastAsia"/>
          <w:szCs w:val="21"/>
        </w:rPr>
        <w:t>5）功能之间需共享输入和输出数据。</w:t>
      </w:r>
      <w:r w:rsidRPr="00173134">
        <w:rPr>
          <w:rFonts w:ascii="宋体" w:hAnsi="宋体" w:hint="eastAsia"/>
          <w:szCs w:val="21"/>
        </w:rPr>
        <w:t>一般情况下</w:t>
      </w:r>
      <w:r w:rsidRPr="00173134">
        <w:rPr>
          <w:rFonts w:ascii="宋体" w:hAnsi="宋体"/>
          <w:szCs w:val="21"/>
        </w:rPr>
        <w:t>，</w:t>
      </w:r>
      <w:r w:rsidRPr="00173134">
        <w:rPr>
          <w:rFonts w:ascii="宋体" w:hAnsi="宋体" w:hint="eastAsia"/>
          <w:szCs w:val="21"/>
        </w:rPr>
        <w:t>IO</w:t>
      </w:r>
      <w:r w:rsidRPr="00173134">
        <w:rPr>
          <w:rFonts w:ascii="宋体" w:hAnsi="宋体"/>
          <w:szCs w:val="21"/>
        </w:rPr>
        <w:t>信号只</w:t>
      </w:r>
      <w:r w:rsidRPr="00173134">
        <w:rPr>
          <w:rFonts w:ascii="宋体" w:hAnsi="宋体" w:hint="eastAsia"/>
          <w:szCs w:val="21"/>
        </w:rPr>
        <w:t>能</w:t>
      </w:r>
      <w:r w:rsidRPr="00173134">
        <w:rPr>
          <w:rFonts w:ascii="宋体" w:hAnsi="宋体"/>
          <w:szCs w:val="21"/>
        </w:rPr>
        <w:t>从一处接入到控制系统</w:t>
      </w:r>
      <w:r w:rsidRPr="00173134">
        <w:rPr>
          <w:rFonts w:ascii="宋体" w:hAnsi="宋体" w:hint="eastAsia"/>
          <w:szCs w:val="21"/>
        </w:rPr>
        <w:t>里</w:t>
      </w:r>
      <w:r w:rsidRPr="00173134">
        <w:rPr>
          <w:rFonts w:ascii="宋体" w:hAnsi="宋体"/>
          <w:szCs w:val="21"/>
        </w:rPr>
        <w:t>，</w:t>
      </w:r>
      <w:r w:rsidRPr="00173134">
        <w:rPr>
          <w:rFonts w:ascii="宋体" w:hAnsi="宋体" w:hint="eastAsia"/>
          <w:szCs w:val="21"/>
        </w:rPr>
        <w:t>而</w:t>
      </w:r>
      <w:r w:rsidRPr="00173134">
        <w:rPr>
          <w:rFonts w:ascii="宋体" w:hAnsi="宋体"/>
          <w:szCs w:val="21"/>
        </w:rPr>
        <w:t>同</w:t>
      </w:r>
      <w:r w:rsidRPr="00173134">
        <w:rPr>
          <w:rFonts w:ascii="宋体" w:hAnsi="宋体" w:hint="eastAsia"/>
          <w:szCs w:val="21"/>
        </w:rPr>
        <w:t>一</w:t>
      </w:r>
      <w:r w:rsidRPr="00173134">
        <w:rPr>
          <w:rFonts w:ascii="宋体" w:hAnsi="宋体"/>
          <w:szCs w:val="21"/>
        </w:rPr>
        <w:t>信号可能要被不同的</w:t>
      </w:r>
      <w:r w:rsidRPr="00173134">
        <w:rPr>
          <w:rFonts w:ascii="宋体" w:hAnsi="宋体" w:hint="eastAsia"/>
          <w:szCs w:val="21"/>
        </w:rPr>
        <w:t>CPU或CPU内</w:t>
      </w:r>
      <w:r w:rsidRPr="00173134">
        <w:rPr>
          <w:rFonts w:ascii="宋体" w:hAnsi="宋体"/>
          <w:szCs w:val="21"/>
        </w:rPr>
        <w:t>不同的功能访问，因此</w:t>
      </w:r>
      <w:r w:rsidRPr="00173134">
        <w:rPr>
          <w:rFonts w:ascii="宋体" w:hAnsi="宋体" w:hint="eastAsia"/>
          <w:szCs w:val="21"/>
        </w:rPr>
        <w:t>需要</w:t>
      </w:r>
      <w:r w:rsidRPr="00173134">
        <w:rPr>
          <w:rFonts w:ascii="宋体" w:hAnsi="宋体"/>
          <w:szCs w:val="21"/>
        </w:rPr>
        <w:t>共享信号。</w:t>
      </w:r>
      <w:r w:rsidRPr="00173134">
        <w:rPr>
          <w:rFonts w:ascii="宋体" w:hAnsi="宋体" w:hint="eastAsia"/>
          <w:szCs w:val="21"/>
        </w:rPr>
        <w:t>另外</w:t>
      </w:r>
      <w:r w:rsidRPr="00173134">
        <w:rPr>
          <w:rFonts w:ascii="宋体" w:hAnsi="宋体"/>
          <w:szCs w:val="21"/>
        </w:rPr>
        <w:t>，各个功能之间、前后逻辑之间和</w:t>
      </w:r>
      <w:r w:rsidRPr="00173134">
        <w:rPr>
          <w:rFonts w:ascii="宋体" w:hAnsi="宋体" w:hint="eastAsia"/>
          <w:szCs w:val="21"/>
        </w:rPr>
        <w:t>因此，例如，AGC和APC都是用输出控制信号控制液压压下；活套高度控制和主速度级联都是控制主电机速度；AGC和ASC都需要轧制力信号等。</w:t>
      </w:r>
    </w:p>
    <w:p w14:paraId="33F678F5" w14:textId="77777777" w:rsidR="009A23E4" w:rsidRPr="00173134" w:rsidRDefault="009A23E4" w:rsidP="009A23E4">
      <w:pPr>
        <w:ind w:firstLineChars="225" w:firstLine="473"/>
        <w:rPr>
          <w:rFonts w:ascii="宋体" w:hAnsi="宋体"/>
          <w:szCs w:val="21"/>
        </w:rPr>
      </w:pPr>
      <w:r w:rsidRPr="00173134">
        <w:rPr>
          <w:rFonts w:ascii="宋体" w:hAnsi="宋体"/>
          <w:szCs w:val="21"/>
        </w:rPr>
        <w:t>可以看出，</w:t>
      </w:r>
      <w:r w:rsidRPr="00173134">
        <w:rPr>
          <w:rFonts w:ascii="宋体" w:hAnsi="宋体" w:hint="eastAsia"/>
          <w:szCs w:val="21"/>
        </w:rPr>
        <w:t>“高速计算”和</w:t>
      </w:r>
      <w:r w:rsidRPr="00173134">
        <w:rPr>
          <w:rFonts w:ascii="宋体" w:hAnsi="宋体"/>
          <w:szCs w:val="21"/>
        </w:rPr>
        <w:t>“</w:t>
      </w:r>
      <w:r w:rsidRPr="00173134">
        <w:rPr>
          <w:rFonts w:ascii="宋体" w:hAnsi="宋体" w:hint="eastAsia"/>
          <w:szCs w:val="21"/>
        </w:rPr>
        <w:t>高速</w:t>
      </w:r>
      <w:r w:rsidRPr="00173134">
        <w:rPr>
          <w:rFonts w:ascii="宋体" w:hAnsi="宋体"/>
          <w:szCs w:val="21"/>
        </w:rPr>
        <w:t>通讯”</w:t>
      </w:r>
      <w:r w:rsidRPr="00173134">
        <w:rPr>
          <w:rFonts w:ascii="宋体" w:hAnsi="宋体" w:hint="eastAsia"/>
          <w:szCs w:val="21"/>
        </w:rPr>
        <w:t>是</w:t>
      </w:r>
      <w:r w:rsidRPr="00173134">
        <w:rPr>
          <w:rFonts w:ascii="宋体" w:hAnsi="宋体"/>
          <w:szCs w:val="21"/>
        </w:rPr>
        <w:t>热轧控制系统的基本特点。因此</w:t>
      </w:r>
      <w:r w:rsidRPr="00173134">
        <w:rPr>
          <w:rFonts w:ascii="宋体" w:hAnsi="宋体" w:hint="eastAsia"/>
          <w:szCs w:val="21"/>
        </w:rPr>
        <w:t>在</w:t>
      </w:r>
      <w:r w:rsidRPr="00173134">
        <w:rPr>
          <w:rFonts w:ascii="宋体" w:hAnsi="宋体"/>
          <w:szCs w:val="21"/>
        </w:rPr>
        <w:t>控制器的选型</w:t>
      </w:r>
      <w:r w:rsidRPr="00173134">
        <w:rPr>
          <w:rFonts w:ascii="宋体" w:hAnsi="宋体" w:hint="eastAsia"/>
          <w:szCs w:val="21"/>
        </w:rPr>
        <w:t>和</w:t>
      </w:r>
      <w:r w:rsidRPr="00173134">
        <w:rPr>
          <w:rFonts w:ascii="宋体" w:hAnsi="宋体"/>
          <w:szCs w:val="21"/>
        </w:rPr>
        <w:t>系统架构上要充分考虑这两</w:t>
      </w:r>
      <w:r w:rsidRPr="00173134">
        <w:rPr>
          <w:rFonts w:ascii="宋体" w:hAnsi="宋体" w:hint="eastAsia"/>
          <w:szCs w:val="21"/>
        </w:rPr>
        <w:t>点。选取快速计算能力、</w:t>
      </w:r>
      <w:r w:rsidRPr="00173134">
        <w:rPr>
          <w:rFonts w:ascii="宋体" w:hAnsi="宋体"/>
          <w:szCs w:val="21"/>
        </w:rPr>
        <w:t>多控制器、每台控制器内部</w:t>
      </w:r>
      <w:r w:rsidRPr="00173134">
        <w:rPr>
          <w:rFonts w:ascii="宋体" w:hAnsi="宋体" w:hint="eastAsia"/>
          <w:szCs w:val="21"/>
        </w:rPr>
        <w:t>多CPU以及CPU与CPU、控制器与控制器间的高速通信能力，将是配置带钢热连轧计算机控制系统的前提</w:t>
      </w:r>
      <w:r w:rsidRPr="00173134">
        <w:rPr>
          <w:rFonts w:ascii="宋体" w:hAnsi="宋体"/>
          <w:szCs w:val="21"/>
        </w:rPr>
        <w:t>。</w:t>
      </w:r>
      <w:r w:rsidRPr="00173134">
        <w:rPr>
          <w:rFonts w:ascii="宋体" w:hAnsi="宋体" w:hint="eastAsia"/>
          <w:szCs w:val="21"/>
        </w:rPr>
        <w:t>一般</w:t>
      </w:r>
      <w:r w:rsidRPr="00173134">
        <w:rPr>
          <w:rFonts w:ascii="宋体" w:hAnsi="宋体"/>
          <w:szCs w:val="21"/>
        </w:rPr>
        <w:t>控制器</w:t>
      </w:r>
      <w:r w:rsidRPr="00173134">
        <w:rPr>
          <w:rFonts w:ascii="宋体" w:hAnsi="宋体" w:hint="eastAsia"/>
          <w:szCs w:val="21"/>
        </w:rPr>
        <w:t>内部</w:t>
      </w:r>
      <w:r w:rsidRPr="00173134">
        <w:rPr>
          <w:rFonts w:ascii="宋体" w:hAnsi="宋体"/>
          <w:szCs w:val="21"/>
        </w:rPr>
        <w:t>的背板通讯</w:t>
      </w:r>
      <w:r w:rsidRPr="00173134">
        <w:rPr>
          <w:rFonts w:ascii="宋体" w:hAnsi="宋体" w:hint="eastAsia"/>
          <w:szCs w:val="21"/>
        </w:rPr>
        <w:t>或</w:t>
      </w:r>
      <w:r w:rsidRPr="00173134">
        <w:rPr>
          <w:rFonts w:ascii="宋体" w:hAnsi="宋体"/>
          <w:szCs w:val="21"/>
        </w:rPr>
        <w:t>缓存都能满足</w:t>
      </w:r>
      <w:r>
        <w:rPr>
          <w:rFonts w:ascii="宋体" w:hAnsi="宋体" w:hint="eastAsia"/>
          <w:szCs w:val="21"/>
        </w:rPr>
        <w:t>几毫秒</w:t>
      </w:r>
      <w:r w:rsidRPr="00173134">
        <w:rPr>
          <w:rFonts w:ascii="宋体" w:hAnsi="宋体"/>
          <w:szCs w:val="21"/>
        </w:rPr>
        <w:t>以内的更新速率，</w:t>
      </w:r>
      <w:r w:rsidRPr="00173134">
        <w:rPr>
          <w:rFonts w:ascii="宋体" w:hAnsi="宋体" w:hint="eastAsia"/>
          <w:szCs w:val="21"/>
        </w:rPr>
        <w:t>而</w:t>
      </w:r>
      <w:r w:rsidRPr="00173134">
        <w:rPr>
          <w:rFonts w:ascii="宋体" w:hAnsi="宋体"/>
          <w:szCs w:val="21"/>
        </w:rPr>
        <w:t>控制器之间就必须通过</w:t>
      </w:r>
      <w:r w:rsidRPr="00173134">
        <w:rPr>
          <w:rFonts w:ascii="宋体" w:hAnsi="宋体" w:hint="eastAsia"/>
          <w:szCs w:val="21"/>
        </w:rPr>
        <w:t>超高速通讯</w:t>
      </w:r>
      <w:r w:rsidRPr="00173134">
        <w:rPr>
          <w:rFonts w:ascii="宋体" w:hAnsi="宋体"/>
          <w:szCs w:val="21"/>
        </w:rPr>
        <w:t>网络</w:t>
      </w:r>
      <w:r w:rsidRPr="00173134">
        <w:rPr>
          <w:rFonts w:ascii="宋体" w:hAnsi="宋体" w:hint="eastAsia"/>
          <w:szCs w:val="21"/>
        </w:rPr>
        <w:t>来实现</w:t>
      </w:r>
      <w:r w:rsidRPr="00173134">
        <w:rPr>
          <w:rFonts w:ascii="宋体" w:hAnsi="宋体"/>
          <w:szCs w:val="21"/>
        </w:rPr>
        <w:t>信息沟通</w:t>
      </w:r>
      <w:r w:rsidRPr="00173134">
        <w:rPr>
          <w:rFonts w:ascii="宋体" w:hAnsi="宋体" w:hint="eastAsia"/>
          <w:szCs w:val="21"/>
        </w:rPr>
        <w:t>。</w:t>
      </w:r>
    </w:p>
    <w:p w14:paraId="118B1E82" w14:textId="77777777" w:rsidR="009A23E4" w:rsidRPr="00173134" w:rsidRDefault="009A23E4" w:rsidP="009A23E4">
      <w:pPr>
        <w:autoSpaceDE w:val="0"/>
        <w:autoSpaceDN w:val="0"/>
        <w:ind w:firstLine="420"/>
        <w:rPr>
          <w:rFonts w:ascii="Arial" w:hAnsi="Arial" w:cs="Tahoma"/>
          <w:szCs w:val="21"/>
        </w:rPr>
      </w:pPr>
      <w:r w:rsidRPr="00173134">
        <w:rPr>
          <w:rFonts w:ascii="宋体" w:hAnsi="宋体" w:hint="eastAsia"/>
          <w:szCs w:val="21"/>
        </w:rPr>
        <w:t>目前</w:t>
      </w:r>
      <w:r w:rsidRPr="00173134">
        <w:rPr>
          <w:rFonts w:ascii="宋体" w:hAnsi="宋体"/>
          <w:szCs w:val="21"/>
        </w:rPr>
        <w:t>能够提供宽幅热轧计算机控制系统的厂家不多，</w:t>
      </w:r>
      <w:r w:rsidRPr="00173134">
        <w:rPr>
          <w:rFonts w:ascii="宋体" w:hAnsi="宋体" w:hint="eastAsia"/>
          <w:szCs w:val="21"/>
        </w:rPr>
        <w:t>国际</w:t>
      </w:r>
      <w:r w:rsidRPr="00173134">
        <w:rPr>
          <w:rFonts w:ascii="宋体" w:hAnsi="宋体"/>
          <w:szCs w:val="21"/>
        </w:rPr>
        <w:t>上有西门子、西马克、</w:t>
      </w:r>
      <w:r w:rsidRPr="00173134">
        <w:rPr>
          <w:rFonts w:ascii="宋体" w:hAnsi="宋体" w:hint="eastAsia"/>
          <w:szCs w:val="21"/>
        </w:rPr>
        <w:t>TEMIC等</w:t>
      </w:r>
      <w:r w:rsidRPr="00173134">
        <w:rPr>
          <w:rFonts w:ascii="宋体" w:hAnsi="宋体"/>
          <w:szCs w:val="21"/>
        </w:rPr>
        <w:t>，国内有北科大轧制中心、麦思科、金自天正、中冶赛迪</w:t>
      </w:r>
      <w:r w:rsidRPr="00173134">
        <w:rPr>
          <w:rFonts w:ascii="宋体" w:hAnsi="宋体" w:hint="eastAsia"/>
          <w:szCs w:val="21"/>
        </w:rPr>
        <w:t>等</w:t>
      </w:r>
      <w:r w:rsidRPr="00173134">
        <w:rPr>
          <w:rFonts w:ascii="宋体" w:hAnsi="宋体"/>
          <w:szCs w:val="21"/>
        </w:rPr>
        <w:t>。这些</w:t>
      </w:r>
      <w:r w:rsidRPr="00173134">
        <w:rPr>
          <w:rFonts w:ascii="宋体" w:hAnsi="宋体" w:hint="eastAsia"/>
          <w:szCs w:val="21"/>
        </w:rPr>
        <w:t>厂家</w:t>
      </w:r>
      <w:r w:rsidRPr="00173134">
        <w:rPr>
          <w:rFonts w:ascii="宋体" w:hAnsi="宋体"/>
          <w:szCs w:val="21"/>
        </w:rPr>
        <w:t>的计算机控制系统结构基本上都采用多级方式，</w:t>
      </w:r>
      <w:r w:rsidRPr="00173134">
        <w:rPr>
          <w:rFonts w:ascii="宋体" w:hAnsi="宋体" w:hint="eastAsia"/>
          <w:szCs w:val="21"/>
        </w:rPr>
        <w:t>各个</w:t>
      </w:r>
      <w:r w:rsidRPr="00173134">
        <w:rPr>
          <w:rFonts w:ascii="宋体" w:hAnsi="宋体"/>
          <w:szCs w:val="21"/>
        </w:rPr>
        <w:t>厂家在</w:t>
      </w:r>
      <w:r w:rsidRPr="00173134">
        <w:rPr>
          <w:rFonts w:ascii="宋体" w:hAnsi="宋体" w:hint="eastAsia"/>
          <w:szCs w:val="21"/>
        </w:rPr>
        <w:t>L2级和L3级都</w:t>
      </w:r>
      <w:r w:rsidRPr="00173134">
        <w:rPr>
          <w:rFonts w:ascii="宋体" w:hAnsi="宋体"/>
          <w:szCs w:val="21"/>
        </w:rPr>
        <w:t>采用</w:t>
      </w:r>
      <w:r w:rsidRPr="00173134">
        <w:rPr>
          <w:rFonts w:ascii="宋体" w:hAnsi="宋体" w:hint="eastAsia"/>
          <w:szCs w:val="21"/>
        </w:rPr>
        <w:t>PC服务器，</w:t>
      </w:r>
      <w:r w:rsidRPr="00173134">
        <w:rPr>
          <w:rFonts w:ascii="宋体" w:hAnsi="宋体"/>
          <w:szCs w:val="21"/>
        </w:rPr>
        <w:t>在</w:t>
      </w:r>
      <w:r w:rsidRPr="00173134">
        <w:rPr>
          <w:rFonts w:ascii="宋体" w:hAnsi="宋体" w:hint="eastAsia"/>
          <w:szCs w:val="21"/>
        </w:rPr>
        <w:t>L1级</w:t>
      </w:r>
      <w:r w:rsidRPr="00173134">
        <w:rPr>
          <w:rFonts w:ascii="宋体" w:hAnsi="宋体"/>
          <w:szCs w:val="21"/>
        </w:rPr>
        <w:t>采用大型</w:t>
      </w:r>
      <w:r w:rsidRPr="00173134">
        <w:rPr>
          <w:rFonts w:ascii="宋体" w:hAnsi="宋体" w:hint="eastAsia"/>
          <w:szCs w:val="21"/>
        </w:rPr>
        <w:t>PLC</w:t>
      </w:r>
      <w:r w:rsidRPr="00173134">
        <w:rPr>
          <w:rFonts w:ascii="宋体" w:hAnsi="宋体"/>
          <w:szCs w:val="21"/>
        </w:rPr>
        <w:t>/PAC</w:t>
      </w:r>
      <w:r w:rsidRPr="00173134">
        <w:rPr>
          <w:rFonts w:ascii="宋体" w:hAnsi="宋体" w:hint="eastAsia"/>
          <w:szCs w:val="21"/>
        </w:rPr>
        <w:t>和</w:t>
      </w:r>
      <w:r w:rsidRPr="00173134">
        <w:rPr>
          <w:rFonts w:ascii="宋体" w:hAnsi="宋体"/>
          <w:szCs w:val="21"/>
        </w:rPr>
        <w:t>高性能</w:t>
      </w:r>
      <w:r w:rsidRPr="00173134">
        <w:rPr>
          <w:rFonts w:ascii="宋体" w:hAnsi="宋体" w:hint="eastAsia"/>
          <w:szCs w:val="21"/>
        </w:rPr>
        <w:t>HPC，L0级</w:t>
      </w:r>
      <w:r w:rsidRPr="00173134">
        <w:rPr>
          <w:rFonts w:ascii="宋体" w:hAnsi="宋体"/>
          <w:szCs w:val="21"/>
        </w:rPr>
        <w:t>采用全数字调速驱动系统。</w:t>
      </w:r>
      <w:r w:rsidRPr="00173134">
        <w:rPr>
          <w:rFonts w:ascii="Arial" w:hAnsi="Arial" w:cs="Tahoma" w:hint="eastAsia"/>
          <w:szCs w:val="21"/>
        </w:rPr>
        <w:t>系统内</w:t>
      </w:r>
      <w:r w:rsidRPr="00173134">
        <w:rPr>
          <w:rFonts w:ascii="Arial" w:hAnsi="Arial" w:cs="Tahoma"/>
          <w:szCs w:val="21"/>
        </w:rPr>
        <w:t>使用的</w:t>
      </w:r>
      <w:r w:rsidRPr="00173134">
        <w:rPr>
          <w:rFonts w:ascii="Arial" w:hAnsi="Arial" w:cs="Tahoma" w:hint="eastAsia"/>
          <w:szCs w:val="21"/>
        </w:rPr>
        <w:t>通讯网络一般分为三类：</w:t>
      </w:r>
    </w:p>
    <w:p w14:paraId="211E09FD" w14:textId="77777777" w:rsidR="009A23E4" w:rsidRPr="00173134" w:rsidRDefault="009A23E4" w:rsidP="009A23E4">
      <w:pPr>
        <w:pStyle w:val="a7"/>
        <w:tabs>
          <w:tab w:val="num" w:pos="0"/>
        </w:tabs>
        <w:ind w:firstLine="482"/>
        <w:rPr>
          <w:rFonts w:ascii="宋体" w:hAnsi="宋体"/>
          <w:sz w:val="21"/>
          <w:szCs w:val="21"/>
        </w:rPr>
      </w:pPr>
      <w:r w:rsidRPr="00173134">
        <w:rPr>
          <w:rFonts w:ascii="宋体" w:hAnsi="宋体" w:hint="eastAsia"/>
          <w:b/>
          <w:sz w:val="21"/>
          <w:szCs w:val="21"/>
        </w:rPr>
        <w:lastRenderedPageBreak/>
        <w:t>第一类：工业以太网</w:t>
      </w:r>
      <w:r w:rsidRPr="00173134">
        <w:rPr>
          <w:rFonts w:ascii="宋体" w:hAnsi="宋体"/>
          <w:b/>
          <w:sz w:val="21"/>
          <w:szCs w:val="21"/>
        </w:rPr>
        <w:t>。</w:t>
      </w:r>
      <w:r w:rsidRPr="00173134">
        <w:rPr>
          <w:rFonts w:ascii="宋体" w:hAnsi="宋体"/>
          <w:sz w:val="21"/>
          <w:szCs w:val="21"/>
        </w:rPr>
        <w:t>L1</w:t>
      </w:r>
      <w:r w:rsidRPr="00173134">
        <w:rPr>
          <w:rFonts w:ascii="宋体" w:hAnsi="宋体" w:hint="eastAsia"/>
          <w:sz w:val="21"/>
          <w:szCs w:val="21"/>
        </w:rPr>
        <w:t>级与L2级服务器和人机接口（HMI）、L2级</w:t>
      </w:r>
      <w:r w:rsidRPr="00173134">
        <w:rPr>
          <w:rFonts w:ascii="宋体" w:hAnsi="宋体"/>
          <w:sz w:val="21"/>
          <w:szCs w:val="21"/>
        </w:rPr>
        <w:t>与</w:t>
      </w:r>
      <w:r w:rsidRPr="00173134">
        <w:rPr>
          <w:rFonts w:ascii="宋体" w:hAnsi="宋体" w:hint="eastAsia"/>
          <w:sz w:val="21"/>
          <w:szCs w:val="21"/>
        </w:rPr>
        <w:t>L3级之间</w:t>
      </w:r>
      <w:r w:rsidRPr="00173134">
        <w:rPr>
          <w:rFonts w:ascii="宋体" w:hAnsi="宋体"/>
          <w:sz w:val="21"/>
          <w:szCs w:val="21"/>
        </w:rPr>
        <w:t>、</w:t>
      </w:r>
      <w:r w:rsidRPr="00173134">
        <w:rPr>
          <w:rFonts w:ascii="宋体" w:hAnsi="宋体" w:hint="eastAsia"/>
          <w:sz w:val="21"/>
          <w:szCs w:val="21"/>
        </w:rPr>
        <w:t>L1级</w:t>
      </w:r>
      <w:r w:rsidRPr="00173134">
        <w:rPr>
          <w:rFonts w:ascii="宋体" w:hAnsi="宋体"/>
          <w:sz w:val="21"/>
          <w:szCs w:val="21"/>
        </w:rPr>
        <w:t>的各个控制</w:t>
      </w:r>
      <w:r w:rsidRPr="00173134">
        <w:rPr>
          <w:rFonts w:ascii="宋体" w:hAnsi="宋体" w:hint="eastAsia"/>
          <w:sz w:val="21"/>
          <w:szCs w:val="21"/>
        </w:rPr>
        <w:t>区域</w:t>
      </w:r>
      <w:r w:rsidRPr="00173134">
        <w:rPr>
          <w:rFonts w:ascii="宋体" w:hAnsi="宋体"/>
          <w:sz w:val="21"/>
          <w:szCs w:val="21"/>
        </w:rPr>
        <w:t>之间</w:t>
      </w:r>
      <w:r w:rsidRPr="00173134">
        <w:rPr>
          <w:rFonts w:ascii="宋体" w:hAnsi="宋体" w:hint="eastAsia"/>
          <w:sz w:val="21"/>
          <w:szCs w:val="21"/>
        </w:rPr>
        <w:t>通过工业以太网连接在一起，实现彼此的信息交换。通过以太网，L2级服务器和人机接口把轧制工艺参数设定值和对电气设备的操作下达到L1级</w:t>
      </w:r>
      <w:r w:rsidRPr="00173134">
        <w:rPr>
          <w:rFonts w:ascii="宋体" w:hAnsi="宋体"/>
          <w:sz w:val="21"/>
          <w:szCs w:val="21"/>
        </w:rPr>
        <w:t>控制器</w:t>
      </w:r>
      <w:r w:rsidRPr="00173134">
        <w:rPr>
          <w:rFonts w:ascii="宋体" w:hAnsi="宋体" w:hint="eastAsia"/>
          <w:sz w:val="21"/>
          <w:szCs w:val="21"/>
        </w:rPr>
        <w:t>，同时L1级把各设备的状态和工艺、电气参数及故障信息收集起来</w:t>
      </w:r>
      <w:r w:rsidRPr="00173134">
        <w:rPr>
          <w:rFonts w:ascii="宋体" w:hAnsi="宋体"/>
          <w:sz w:val="21"/>
          <w:szCs w:val="21"/>
        </w:rPr>
        <w:t>，进行简单处理后</w:t>
      </w:r>
      <w:r w:rsidRPr="00173134">
        <w:rPr>
          <w:rFonts w:ascii="宋体" w:hAnsi="宋体" w:hint="eastAsia"/>
          <w:sz w:val="21"/>
          <w:szCs w:val="21"/>
        </w:rPr>
        <w:t>上传给L2级服务器和人机接口系统。</w:t>
      </w:r>
    </w:p>
    <w:p w14:paraId="1872018F" w14:textId="77777777" w:rsidR="009A23E4" w:rsidRPr="00173134" w:rsidRDefault="009A23E4" w:rsidP="009A23E4">
      <w:pPr>
        <w:autoSpaceDE w:val="0"/>
        <w:autoSpaceDN w:val="0"/>
        <w:ind w:firstLine="420"/>
        <w:rPr>
          <w:rFonts w:ascii="Arial" w:hAnsi="Arial" w:cs="Tahoma"/>
          <w:szCs w:val="21"/>
        </w:rPr>
      </w:pPr>
      <w:r w:rsidRPr="00173134">
        <w:rPr>
          <w:rFonts w:ascii="Arial" w:hAnsi="Arial" w:cs="Tahoma" w:hint="eastAsia"/>
          <w:szCs w:val="21"/>
        </w:rPr>
        <w:t>工业以太网的主要特点如下：</w:t>
      </w:r>
    </w:p>
    <w:p w14:paraId="68B28BD6"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数据传输速率：</w:t>
      </w:r>
      <w:r w:rsidRPr="00173134">
        <w:rPr>
          <w:rFonts w:ascii="Arial" w:hAnsi="Arial" w:cs="Tahoma" w:hint="eastAsia"/>
          <w:szCs w:val="21"/>
        </w:rPr>
        <w:tab/>
        <w:t>10/100/</w:t>
      </w:r>
      <w:r w:rsidRPr="00173134">
        <w:rPr>
          <w:rFonts w:ascii="Arial" w:hAnsi="Arial" w:cs="Tahoma"/>
          <w:szCs w:val="21"/>
        </w:rPr>
        <w:t>10</w:t>
      </w:r>
      <w:r w:rsidRPr="00173134">
        <w:rPr>
          <w:rFonts w:ascii="Arial" w:hAnsi="Arial" w:cs="Tahoma" w:hint="eastAsia"/>
          <w:szCs w:val="21"/>
        </w:rPr>
        <w:t>00</w:t>
      </w:r>
      <w:r w:rsidRPr="00173134">
        <w:rPr>
          <w:rFonts w:ascii="Arial" w:hAnsi="Arial" w:cs="Tahoma"/>
          <w:szCs w:val="21"/>
        </w:rPr>
        <w:t>Mbps</w:t>
      </w:r>
    </w:p>
    <w:p w14:paraId="24AB761F"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传输介质：</w:t>
      </w:r>
      <w:r w:rsidRPr="00173134">
        <w:rPr>
          <w:rFonts w:ascii="Arial" w:hAnsi="Arial" w:cs="Tahoma" w:hint="eastAsia"/>
          <w:szCs w:val="21"/>
        </w:rPr>
        <w:tab/>
      </w:r>
      <w:r w:rsidRPr="00173134">
        <w:rPr>
          <w:rFonts w:ascii="Arial" w:hAnsi="Arial" w:cs="Tahoma" w:hint="eastAsia"/>
          <w:szCs w:val="21"/>
        </w:rPr>
        <w:tab/>
      </w:r>
      <w:r w:rsidRPr="00173134">
        <w:rPr>
          <w:rFonts w:ascii="Arial" w:hAnsi="Arial" w:cs="Tahoma" w:hint="eastAsia"/>
          <w:szCs w:val="21"/>
        </w:rPr>
        <w:t>光缆（大于</w:t>
      </w:r>
      <w:r w:rsidRPr="00173134">
        <w:rPr>
          <w:rFonts w:ascii="Arial" w:hAnsi="Arial" w:cs="Tahoma" w:hint="eastAsia"/>
          <w:szCs w:val="21"/>
        </w:rPr>
        <w:t>100</w:t>
      </w:r>
      <w:r w:rsidRPr="00173134">
        <w:rPr>
          <w:rFonts w:ascii="Arial" w:hAnsi="Arial" w:cs="Tahoma" w:hint="eastAsia"/>
          <w:szCs w:val="21"/>
        </w:rPr>
        <w:t>米）或超</w:t>
      </w:r>
      <w:r w:rsidRPr="00173134">
        <w:rPr>
          <w:rFonts w:ascii="Arial" w:hAnsi="Arial" w:cs="Tahoma" w:hint="eastAsia"/>
          <w:szCs w:val="21"/>
        </w:rPr>
        <w:t>5</w:t>
      </w:r>
      <w:r w:rsidRPr="00173134">
        <w:rPr>
          <w:rFonts w:ascii="Arial" w:hAnsi="Arial" w:cs="Tahoma" w:hint="eastAsia"/>
          <w:szCs w:val="21"/>
        </w:rPr>
        <w:t>类电缆（小于</w:t>
      </w:r>
      <w:r w:rsidRPr="00173134">
        <w:rPr>
          <w:rFonts w:ascii="Arial" w:hAnsi="Arial" w:cs="Tahoma" w:hint="eastAsia"/>
          <w:szCs w:val="21"/>
        </w:rPr>
        <w:t>100</w:t>
      </w:r>
      <w:r w:rsidRPr="00173134">
        <w:rPr>
          <w:rFonts w:ascii="Arial" w:hAnsi="Arial" w:cs="Tahoma" w:hint="eastAsia"/>
          <w:szCs w:val="21"/>
        </w:rPr>
        <w:t>米）</w:t>
      </w:r>
    </w:p>
    <w:p w14:paraId="60DF53E2"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通讯协议：</w:t>
      </w:r>
      <w:r w:rsidRPr="00173134">
        <w:rPr>
          <w:rFonts w:ascii="Arial" w:hAnsi="Arial" w:cs="Tahoma" w:hint="eastAsia"/>
          <w:szCs w:val="21"/>
        </w:rPr>
        <w:tab/>
      </w:r>
      <w:r w:rsidRPr="00173134">
        <w:rPr>
          <w:rFonts w:ascii="Arial" w:hAnsi="Arial" w:cs="Tahoma" w:hint="eastAsia"/>
          <w:szCs w:val="21"/>
        </w:rPr>
        <w:tab/>
        <w:t>TCP/IP</w:t>
      </w:r>
    </w:p>
    <w:p w14:paraId="72A1F005"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全双工防止冲突</w:t>
      </w:r>
    </w:p>
    <w:p w14:paraId="4981F7BC" w14:textId="77777777" w:rsidR="009A23E4" w:rsidRPr="00173134" w:rsidRDefault="009A23E4" w:rsidP="00B913D9">
      <w:pPr>
        <w:numPr>
          <w:ilvl w:val="1"/>
          <w:numId w:val="70"/>
        </w:numPr>
        <w:tabs>
          <w:tab w:val="num" w:pos="0"/>
          <w:tab w:val="num" w:pos="1470"/>
        </w:tabs>
        <w:autoSpaceDE w:val="0"/>
        <w:autoSpaceDN w:val="0"/>
        <w:ind w:leftChars="500" w:left="1470" w:hangingChars="200"/>
        <w:rPr>
          <w:rFonts w:ascii="宋体" w:hAnsi="宋体"/>
          <w:szCs w:val="21"/>
        </w:rPr>
      </w:pPr>
      <w:r w:rsidRPr="00173134">
        <w:rPr>
          <w:rFonts w:ascii="Arial" w:hAnsi="Arial" w:cs="Tahoma" w:hint="eastAsia"/>
          <w:szCs w:val="21"/>
        </w:rPr>
        <w:t>交换技术支持并行通讯</w:t>
      </w:r>
    </w:p>
    <w:p w14:paraId="1A09D452" w14:textId="77777777" w:rsidR="009A23E4" w:rsidRPr="00173134" w:rsidRDefault="009A23E4" w:rsidP="009A23E4">
      <w:pPr>
        <w:pStyle w:val="a7"/>
        <w:tabs>
          <w:tab w:val="num" w:pos="0"/>
        </w:tabs>
        <w:ind w:firstLine="482"/>
        <w:rPr>
          <w:rFonts w:ascii="宋体" w:hAnsi="宋体"/>
          <w:sz w:val="21"/>
          <w:szCs w:val="21"/>
        </w:rPr>
      </w:pPr>
      <w:r w:rsidRPr="00173134">
        <w:rPr>
          <w:rFonts w:ascii="宋体" w:hAnsi="宋体" w:hint="eastAsia"/>
          <w:b/>
          <w:sz w:val="21"/>
          <w:szCs w:val="21"/>
        </w:rPr>
        <w:t>第二类：现场</w:t>
      </w:r>
      <w:r w:rsidRPr="00173134">
        <w:rPr>
          <w:rFonts w:ascii="宋体" w:hAnsi="宋体"/>
          <w:b/>
          <w:sz w:val="21"/>
          <w:szCs w:val="21"/>
        </w:rPr>
        <w:t>总线。</w:t>
      </w:r>
      <w:r w:rsidRPr="00173134">
        <w:rPr>
          <w:rFonts w:ascii="宋体" w:hAnsi="宋体" w:hint="eastAsia"/>
          <w:sz w:val="21"/>
          <w:szCs w:val="21"/>
        </w:rPr>
        <w:t>L</w:t>
      </w:r>
      <w:r w:rsidRPr="00173134">
        <w:rPr>
          <w:rFonts w:ascii="宋体" w:hAnsi="宋体"/>
          <w:sz w:val="21"/>
          <w:szCs w:val="21"/>
        </w:rPr>
        <w:t>1</w:t>
      </w:r>
      <w:r w:rsidRPr="00173134">
        <w:rPr>
          <w:rFonts w:ascii="宋体" w:hAnsi="宋体" w:hint="eastAsia"/>
          <w:sz w:val="21"/>
          <w:szCs w:val="21"/>
        </w:rPr>
        <w:t>级</w:t>
      </w:r>
      <w:r w:rsidRPr="00173134">
        <w:rPr>
          <w:rFonts w:ascii="宋体" w:hAnsi="宋体"/>
          <w:sz w:val="21"/>
          <w:szCs w:val="21"/>
        </w:rPr>
        <w:t>各</w:t>
      </w:r>
      <w:r w:rsidRPr="00173134">
        <w:rPr>
          <w:rFonts w:ascii="宋体" w:hAnsi="宋体" w:hint="eastAsia"/>
          <w:sz w:val="21"/>
          <w:szCs w:val="21"/>
        </w:rPr>
        <w:t>控制器与其远程</w:t>
      </w:r>
      <w:r w:rsidRPr="00173134">
        <w:rPr>
          <w:rFonts w:ascii="宋体" w:hAnsi="宋体"/>
          <w:sz w:val="21"/>
          <w:szCs w:val="21"/>
        </w:rPr>
        <w:t>IO</w:t>
      </w:r>
      <w:r w:rsidRPr="00173134">
        <w:rPr>
          <w:rFonts w:ascii="宋体" w:hAnsi="宋体" w:hint="eastAsia"/>
          <w:sz w:val="21"/>
          <w:szCs w:val="21"/>
        </w:rPr>
        <w:t>站之间、</w:t>
      </w:r>
      <w:r w:rsidRPr="00173134">
        <w:rPr>
          <w:rFonts w:ascii="宋体" w:hAnsi="宋体"/>
          <w:sz w:val="21"/>
          <w:szCs w:val="21"/>
        </w:rPr>
        <w:t>与</w:t>
      </w:r>
      <w:r w:rsidRPr="00173134">
        <w:rPr>
          <w:rFonts w:ascii="宋体" w:hAnsi="宋体" w:hint="eastAsia"/>
          <w:sz w:val="21"/>
          <w:szCs w:val="21"/>
        </w:rPr>
        <w:t>传动控制</w:t>
      </w:r>
      <w:r w:rsidRPr="00173134">
        <w:rPr>
          <w:rFonts w:ascii="宋体" w:hAnsi="宋体"/>
          <w:sz w:val="21"/>
          <w:szCs w:val="21"/>
        </w:rPr>
        <w:t>器</w:t>
      </w:r>
      <w:r w:rsidRPr="00173134">
        <w:rPr>
          <w:rFonts w:ascii="宋体" w:hAnsi="宋体" w:hint="eastAsia"/>
          <w:sz w:val="21"/>
          <w:szCs w:val="21"/>
        </w:rPr>
        <w:t>之间采用现场</w:t>
      </w:r>
      <w:r w:rsidRPr="00173134">
        <w:rPr>
          <w:rFonts w:ascii="宋体" w:hAnsi="宋体"/>
          <w:sz w:val="21"/>
          <w:szCs w:val="21"/>
        </w:rPr>
        <w:t>总线</w:t>
      </w:r>
      <w:r w:rsidRPr="00173134">
        <w:rPr>
          <w:rFonts w:ascii="宋体" w:hAnsi="宋体" w:hint="eastAsia"/>
          <w:sz w:val="21"/>
          <w:szCs w:val="21"/>
        </w:rPr>
        <w:t>网络。远程IO站把IO状态</w:t>
      </w:r>
      <w:r w:rsidRPr="00173134">
        <w:rPr>
          <w:rFonts w:ascii="宋体" w:hAnsi="宋体"/>
          <w:sz w:val="21"/>
          <w:szCs w:val="21"/>
        </w:rPr>
        <w:t>和数据通过现场总线</w:t>
      </w:r>
      <w:r w:rsidRPr="00173134">
        <w:rPr>
          <w:rFonts w:ascii="宋体" w:hAnsi="宋体" w:hint="eastAsia"/>
          <w:sz w:val="21"/>
          <w:szCs w:val="21"/>
        </w:rPr>
        <w:t>上传</w:t>
      </w:r>
      <w:r w:rsidRPr="00173134">
        <w:rPr>
          <w:rFonts w:ascii="宋体" w:hAnsi="宋体"/>
          <w:sz w:val="21"/>
          <w:szCs w:val="21"/>
        </w:rPr>
        <w:t>给L1</w:t>
      </w:r>
      <w:r w:rsidRPr="00173134">
        <w:rPr>
          <w:rFonts w:ascii="宋体" w:hAnsi="宋体" w:hint="eastAsia"/>
          <w:sz w:val="21"/>
          <w:szCs w:val="21"/>
        </w:rPr>
        <w:t>级</w:t>
      </w:r>
      <w:r w:rsidRPr="00173134">
        <w:rPr>
          <w:rFonts w:ascii="宋体" w:hAnsi="宋体"/>
          <w:sz w:val="21"/>
          <w:szCs w:val="21"/>
        </w:rPr>
        <w:t>控制器。</w:t>
      </w:r>
      <w:r w:rsidRPr="00173134">
        <w:rPr>
          <w:rFonts w:ascii="宋体" w:hAnsi="宋体" w:hint="eastAsia"/>
          <w:sz w:val="21"/>
          <w:szCs w:val="21"/>
        </w:rPr>
        <w:t>L1级</w:t>
      </w:r>
      <w:r w:rsidRPr="00173134">
        <w:rPr>
          <w:rFonts w:ascii="宋体" w:hAnsi="宋体"/>
          <w:sz w:val="21"/>
          <w:szCs w:val="21"/>
        </w:rPr>
        <w:t>控制器</w:t>
      </w:r>
      <w:r w:rsidRPr="00173134">
        <w:rPr>
          <w:rFonts w:ascii="宋体" w:hAnsi="宋体" w:hint="eastAsia"/>
          <w:sz w:val="21"/>
          <w:szCs w:val="21"/>
        </w:rPr>
        <w:t>把设定参数和控制指令传送给各传动系统，各传动控制器</w:t>
      </w:r>
      <w:r w:rsidRPr="00173134">
        <w:rPr>
          <w:rFonts w:ascii="宋体" w:hAnsi="宋体"/>
          <w:sz w:val="21"/>
          <w:szCs w:val="21"/>
        </w:rPr>
        <w:t>把</w:t>
      </w:r>
      <w:r w:rsidRPr="00173134">
        <w:rPr>
          <w:rFonts w:ascii="宋体" w:hAnsi="宋体" w:hint="eastAsia"/>
          <w:sz w:val="21"/>
          <w:szCs w:val="21"/>
        </w:rPr>
        <w:t>电机的运行状态数据和电气参数送到L1级</w:t>
      </w:r>
      <w:r w:rsidRPr="00173134">
        <w:rPr>
          <w:rFonts w:ascii="宋体" w:hAnsi="宋体"/>
          <w:sz w:val="21"/>
          <w:szCs w:val="21"/>
        </w:rPr>
        <w:t>控制器和</w:t>
      </w:r>
      <w:r w:rsidRPr="00173134">
        <w:rPr>
          <w:rFonts w:ascii="宋体" w:hAnsi="宋体" w:hint="eastAsia"/>
          <w:sz w:val="21"/>
          <w:szCs w:val="21"/>
        </w:rPr>
        <w:t>人机接口。目前</w:t>
      </w:r>
      <w:r w:rsidRPr="00173134">
        <w:rPr>
          <w:rFonts w:ascii="宋体" w:hAnsi="宋体"/>
          <w:sz w:val="21"/>
          <w:szCs w:val="21"/>
        </w:rPr>
        <w:t>在</w:t>
      </w:r>
      <w:r w:rsidRPr="00173134">
        <w:rPr>
          <w:rFonts w:ascii="宋体" w:hAnsi="宋体" w:hint="eastAsia"/>
          <w:sz w:val="21"/>
          <w:szCs w:val="21"/>
        </w:rPr>
        <w:t>冶金</w:t>
      </w:r>
      <w:r w:rsidRPr="00173134">
        <w:rPr>
          <w:rFonts w:ascii="宋体" w:hAnsi="宋体"/>
          <w:sz w:val="21"/>
          <w:szCs w:val="21"/>
        </w:rPr>
        <w:t>自动化领域中</w:t>
      </w:r>
      <w:r w:rsidRPr="00173134">
        <w:rPr>
          <w:rFonts w:ascii="宋体" w:hAnsi="宋体" w:hint="eastAsia"/>
          <w:sz w:val="21"/>
          <w:szCs w:val="21"/>
        </w:rPr>
        <w:t>用的</w:t>
      </w:r>
      <w:r w:rsidRPr="00173134">
        <w:rPr>
          <w:rFonts w:ascii="宋体" w:hAnsi="宋体"/>
          <w:sz w:val="21"/>
          <w:szCs w:val="21"/>
        </w:rPr>
        <w:t>最多的</w:t>
      </w:r>
      <w:r w:rsidRPr="00173134">
        <w:rPr>
          <w:rFonts w:ascii="宋体" w:hAnsi="宋体" w:hint="eastAsia"/>
          <w:sz w:val="21"/>
          <w:szCs w:val="21"/>
        </w:rPr>
        <w:t>现场总线</w:t>
      </w:r>
      <w:r w:rsidRPr="00173134">
        <w:rPr>
          <w:rFonts w:ascii="宋体" w:hAnsi="宋体"/>
          <w:sz w:val="21"/>
          <w:szCs w:val="21"/>
        </w:rPr>
        <w:t>是Profibus-DP</w:t>
      </w:r>
      <w:r w:rsidRPr="00173134">
        <w:rPr>
          <w:rFonts w:ascii="宋体" w:hAnsi="宋体" w:hint="eastAsia"/>
          <w:sz w:val="21"/>
          <w:szCs w:val="21"/>
        </w:rPr>
        <w:t>。</w:t>
      </w:r>
    </w:p>
    <w:p w14:paraId="06230C48" w14:textId="77777777" w:rsidR="009A23E4" w:rsidRPr="00173134" w:rsidRDefault="009A23E4" w:rsidP="009A23E4">
      <w:pPr>
        <w:autoSpaceDE w:val="0"/>
        <w:autoSpaceDN w:val="0"/>
        <w:ind w:firstLine="420"/>
        <w:rPr>
          <w:rFonts w:ascii="Arial" w:hAnsi="Arial" w:cs="Tahoma"/>
          <w:szCs w:val="21"/>
        </w:rPr>
      </w:pPr>
      <w:r w:rsidRPr="00173134">
        <w:rPr>
          <w:rFonts w:ascii="宋体" w:hAnsi="宋体" w:cs="Tahoma" w:hint="eastAsia"/>
          <w:szCs w:val="21"/>
        </w:rPr>
        <w:t>PROFIBUS网是一种实时、开放性工业现场总线网络。它的特点是：使用数字传输，</w:t>
      </w:r>
      <w:r w:rsidRPr="00173134">
        <w:rPr>
          <w:rFonts w:ascii="Arial" w:hAnsi="Arial" w:cs="Tahoma" w:hint="eastAsia"/>
          <w:szCs w:val="21"/>
        </w:rPr>
        <w:t>易于正确接收和差错检验，保证了数据的可靠性和准确性，有利于降低工厂低层设备之间的电缆连接成本，易于安装、维修和扩充，能及时发现故障，便于及早处理。它的最大优点是能充分利用智能设备的能力。</w:t>
      </w:r>
    </w:p>
    <w:p w14:paraId="099AEC5E"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PROFIBUS通讯协议符合欧洲标准</w:t>
      </w:r>
      <w:r w:rsidRPr="00173134">
        <w:rPr>
          <w:rFonts w:ascii="宋体" w:hAnsi="宋体" w:cs="Tahoma"/>
          <w:szCs w:val="21"/>
        </w:rPr>
        <w:t>DIN19245</w:t>
      </w:r>
      <w:r w:rsidRPr="00173134">
        <w:rPr>
          <w:rFonts w:ascii="宋体" w:hAnsi="宋体" w:cs="Tahoma" w:hint="eastAsia"/>
          <w:szCs w:val="21"/>
        </w:rPr>
        <w:t>中的第</w:t>
      </w:r>
      <w:r w:rsidRPr="00173134">
        <w:rPr>
          <w:rFonts w:ascii="宋体" w:hAnsi="宋体" w:cs="Tahoma"/>
          <w:szCs w:val="21"/>
        </w:rPr>
        <w:t>1</w:t>
      </w:r>
      <w:r w:rsidRPr="00173134">
        <w:rPr>
          <w:rFonts w:ascii="宋体" w:hAnsi="宋体" w:cs="Tahoma" w:hint="eastAsia"/>
          <w:szCs w:val="21"/>
        </w:rPr>
        <w:t>－</w:t>
      </w:r>
      <w:r w:rsidRPr="00173134">
        <w:rPr>
          <w:rFonts w:ascii="宋体" w:hAnsi="宋体" w:cs="Tahoma"/>
          <w:szCs w:val="21"/>
        </w:rPr>
        <w:t>3</w:t>
      </w:r>
      <w:r w:rsidRPr="00173134">
        <w:rPr>
          <w:rFonts w:ascii="宋体" w:hAnsi="宋体" w:cs="Tahoma" w:hint="eastAsia"/>
          <w:szCs w:val="21"/>
        </w:rPr>
        <w:t>部分，即PROFIBUS－</w:t>
      </w:r>
      <w:r w:rsidRPr="00173134">
        <w:rPr>
          <w:rFonts w:ascii="宋体" w:hAnsi="宋体" w:cs="Tahoma"/>
          <w:szCs w:val="21"/>
        </w:rPr>
        <w:t>DP</w:t>
      </w:r>
      <w:r w:rsidRPr="00173134">
        <w:rPr>
          <w:rFonts w:ascii="宋体" w:hAnsi="宋体" w:cs="Tahoma" w:hint="eastAsia"/>
          <w:szCs w:val="21"/>
        </w:rPr>
        <w:t>协议，该标准允许少量数据的高速循环通讯，因而总线的循环扫描时间是极小的，在特定环境下总线通讯时间可小于</w:t>
      </w:r>
      <w:r w:rsidRPr="00173134">
        <w:rPr>
          <w:rFonts w:ascii="宋体" w:hAnsi="宋体" w:cs="Tahoma"/>
          <w:szCs w:val="21"/>
        </w:rPr>
        <w:t>2ms</w:t>
      </w:r>
      <w:r w:rsidRPr="00173134">
        <w:rPr>
          <w:rFonts w:ascii="宋体" w:hAnsi="宋体" w:cs="Tahoma" w:hint="eastAsia"/>
          <w:szCs w:val="21"/>
        </w:rPr>
        <w:t>。这是由于：</w:t>
      </w:r>
    </w:p>
    <w:p w14:paraId="176A8D32" w14:textId="77777777" w:rsidR="009A23E4" w:rsidRPr="00173134" w:rsidRDefault="009A23E4" w:rsidP="00B913D9">
      <w:pPr>
        <w:numPr>
          <w:ilvl w:val="1"/>
          <w:numId w:val="70"/>
        </w:numPr>
        <w:tabs>
          <w:tab w:val="num" w:pos="1470"/>
        </w:tabs>
        <w:autoSpaceDE w:val="0"/>
        <w:autoSpaceDN w:val="0"/>
        <w:ind w:leftChars="500" w:left="1470" w:hangingChars="200"/>
        <w:rPr>
          <w:rFonts w:ascii="宋体" w:hAnsi="宋体" w:cs="Tahoma"/>
          <w:szCs w:val="21"/>
        </w:rPr>
      </w:pPr>
      <w:r w:rsidRPr="00173134">
        <w:rPr>
          <w:rFonts w:ascii="宋体" w:hAnsi="宋体" w:cs="Tahoma" w:hint="eastAsia"/>
          <w:szCs w:val="21"/>
        </w:rPr>
        <w:t>优化的</w:t>
      </w:r>
      <w:r w:rsidRPr="00173134">
        <w:rPr>
          <w:rFonts w:ascii="宋体" w:hAnsi="宋体" w:cs="Tahoma"/>
          <w:szCs w:val="21"/>
        </w:rPr>
        <w:t>P</w:t>
      </w:r>
      <w:r w:rsidRPr="00173134">
        <w:rPr>
          <w:rFonts w:ascii="宋体" w:hAnsi="宋体" w:cs="Tahoma" w:hint="eastAsia"/>
          <w:szCs w:val="21"/>
        </w:rPr>
        <w:t>rofiBus</w:t>
      </w:r>
      <w:r w:rsidRPr="00173134">
        <w:rPr>
          <w:rFonts w:ascii="宋体" w:hAnsi="宋体" w:cs="Tahoma"/>
          <w:szCs w:val="21"/>
        </w:rPr>
        <w:t>-DP</w:t>
      </w:r>
      <w:r w:rsidRPr="00173134">
        <w:rPr>
          <w:rFonts w:ascii="宋体" w:hAnsi="宋体" w:cs="Tahoma" w:hint="eastAsia"/>
          <w:szCs w:val="21"/>
        </w:rPr>
        <w:t>信息服务构造，提高了数据传输效率；</w:t>
      </w:r>
    </w:p>
    <w:p w14:paraId="6DB76FBC"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高度的容错性与数据的完整性；</w:t>
      </w:r>
    </w:p>
    <w:p w14:paraId="31465E75"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标准信息帧结构；</w:t>
      </w:r>
    </w:p>
    <w:p w14:paraId="73A27C5A" w14:textId="77777777" w:rsidR="009A23E4" w:rsidRPr="00173134" w:rsidRDefault="009A23E4" w:rsidP="009A23E4">
      <w:pPr>
        <w:autoSpaceDE w:val="0"/>
        <w:autoSpaceDN w:val="0"/>
        <w:ind w:firstLine="420"/>
        <w:rPr>
          <w:rFonts w:ascii="Arial" w:hAnsi="Arial" w:cs="Tahoma"/>
          <w:szCs w:val="21"/>
        </w:rPr>
      </w:pPr>
      <w:r w:rsidRPr="00173134">
        <w:rPr>
          <w:rFonts w:ascii="Arial" w:hAnsi="Arial" w:cs="Tahoma" w:hint="eastAsia"/>
          <w:szCs w:val="21"/>
        </w:rPr>
        <w:t>PROFIBUS</w:t>
      </w:r>
      <w:r w:rsidRPr="00173134">
        <w:rPr>
          <w:rFonts w:ascii="Arial" w:hAnsi="Arial" w:cs="Tahoma" w:hint="eastAsia"/>
          <w:szCs w:val="21"/>
        </w:rPr>
        <w:t>网基本性能如下：</w:t>
      </w:r>
    </w:p>
    <w:p w14:paraId="3B897E55"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数据传输速率：</w:t>
      </w:r>
      <w:r w:rsidRPr="00173134">
        <w:rPr>
          <w:rFonts w:ascii="Arial" w:hAnsi="Arial" w:cs="Tahoma"/>
          <w:szCs w:val="21"/>
        </w:rPr>
        <w:tab/>
      </w:r>
      <w:r w:rsidRPr="00173134">
        <w:rPr>
          <w:rFonts w:ascii="Arial" w:hAnsi="Arial" w:cs="Tahoma"/>
          <w:szCs w:val="21"/>
        </w:rPr>
        <w:tab/>
        <w:t>1.5--12Mbps</w:t>
      </w:r>
    </w:p>
    <w:p w14:paraId="24C0639D"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每网段站数：</w:t>
      </w:r>
      <w:r w:rsidRPr="00173134">
        <w:rPr>
          <w:rFonts w:ascii="Arial" w:hAnsi="Arial" w:cs="Tahoma"/>
          <w:szCs w:val="21"/>
        </w:rPr>
        <w:tab/>
      </w:r>
      <w:r w:rsidRPr="00173134">
        <w:rPr>
          <w:rFonts w:ascii="Arial" w:hAnsi="Arial" w:cs="Tahoma"/>
          <w:szCs w:val="21"/>
        </w:rPr>
        <w:tab/>
      </w:r>
      <w:r w:rsidRPr="00173134">
        <w:rPr>
          <w:rFonts w:ascii="Arial" w:hAnsi="Arial" w:cs="Tahoma"/>
          <w:szCs w:val="21"/>
        </w:rPr>
        <w:tab/>
        <w:t>32</w:t>
      </w:r>
      <w:r w:rsidRPr="00173134">
        <w:rPr>
          <w:rFonts w:ascii="Arial" w:hAnsi="Arial" w:cs="Tahoma" w:hint="eastAsia"/>
          <w:szCs w:val="21"/>
        </w:rPr>
        <w:t>个</w:t>
      </w:r>
    </w:p>
    <w:p w14:paraId="03BA449F"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传输介质：</w:t>
      </w:r>
      <w:r w:rsidRPr="00173134">
        <w:rPr>
          <w:rFonts w:ascii="Arial" w:hAnsi="Arial" w:cs="Tahoma"/>
          <w:szCs w:val="21"/>
        </w:rPr>
        <w:tab/>
      </w:r>
      <w:r w:rsidRPr="00173134">
        <w:rPr>
          <w:rFonts w:ascii="Arial" w:hAnsi="Arial" w:cs="Tahoma"/>
          <w:szCs w:val="21"/>
        </w:rPr>
        <w:tab/>
      </w:r>
      <w:r w:rsidRPr="00173134">
        <w:rPr>
          <w:rFonts w:ascii="Arial" w:hAnsi="Arial" w:cs="Tahoma" w:hint="eastAsia"/>
          <w:szCs w:val="21"/>
        </w:rPr>
        <w:t xml:space="preserve">    </w:t>
      </w:r>
      <w:r w:rsidRPr="00173134">
        <w:rPr>
          <w:rFonts w:ascii="Arial" w:hAnsi="Arial" w:cs="Tahoma" w:hint="eastAsia"/>
          <w:szCs w:val="21"/>
        </w:rPr>
        <w:t>屏蔽双绞电缆</w:t>
      </w:r>
    </w:p>
    <w:p w14:paraId="1BE73F49" w14:textId="77777777" w:rsidR="009A23E4" w:rsidRPr="00173134" w:rsidRDefault="009A23E4" w:rsidP="00B913D9">
      <w:pPr>
        <w:numPr>
          <w:ilvl w:val="1"/>
          <w:numId w:val="70"/>
        </w:numPr>
        <w:tabs>
          <w:tab w:val="num" w:pos="1470"/>
        </w:tabs>
        <w:autoSpaceDE w:val="0"/>
        <w:autoSpaceDN w:val="0"/>
        <w:ind w:leftChars="500" w:left="1470" w:hangingChars="200"/>
        <w:rPr>
          <w:rFonts w:ascii="Arial" w:hAnsi="Arial" w:cs="Tahoma"/>
          <w:szCs w:val="21"/>
        </w:rPr>
      </w:pPr>
      <w:r w:rsidRPr="00173134">
        <w:rPr>
          <w:rFonts w:ascii="Arial" w:hAnsi="Arial" w:cs="Tahoma" w:hint="eastAsia"/>
          <w:szCs w:val="21"/>
        </w:rPr>
        <w:t>数据传输方式：</w:t>
      </w:r>
      <w:r w:rsidRPr="00173134">
        <w:rPr>
          <w:rFonts w:ascii="Arial" w:hAnsi="Arial" w:cs="Tahoma"/>
          <w:szCs w:val="21"/>
        </w:rPr>
        <w:tab/>
      </w:r>
      <w:r w:rsidRPr="00173134">
        <w:rPr>
          <w:rFonts w:ascii="Arial" w:hAnsi="Arial" w:cs="Tahoma"/>
          <w:szCs w:val="21"/>
        </w:rPr>
        <w:tab/>
      </w:r>
      <w:r w:rsidRPr="00173134">
        <w:rPr>
          <w:rFonts w:ascii="Arial" w:hAnsi="Arial" w:cs="Tahoma" w:hint="eastAsia"/>
          <w:szCs w:val="21"/>
        </w:rPr>
        <w:t>主从令牌方式</w:t>
      </w:r>
    </w:p>
    <w:p w14:paraId="11739DDA" w14:textId="77777777" w:rsidR="009A23E4" w:rsidRPr="00E42BF2" w:rsidRDefault="009A23E4" w:rsidP="009A23E4">
      <w:pPr>
        <w:pStyle w:val="a7"/>
        <w:tabs>
          <w:tab w:val="num" w:pos="0"/>
        </w:tabs>
        <w:ind w:firstLine="482"/>
        <w:rPr>
          <w:rFonts w:ascii="宋体" w:hAnsi="宋体"/>
          <w:sz w:val="24"/>
          <w:szCs w:val="24"/>
        </w:rPr>
      </w:pPr>
      <w:r w:rsidRPr="00173134">
        <w:rPr>
          <w:rFonts w:ascii="宋体" w:hAnsi="宋体" w:hint="eastAsia"/>
          <w:b/>
          <w:sz w:val="21"/>
          <w:szCs w:val="21"/>
        </w:rPr>
        <w:t>第三类：高速通讯</w:t>
      </w:r>
      <w:r w:rsidRPr="00173134">
        <w:rPr>
          <w:rFonts w:ascii="宋体" w:hAnsi="宋体"/>
          <w:b/>
          <w:sz w:val="21"/>
          <w:szCs w:val="21"/>
        </w:rPr>
        <w:t>网络</w:t>
      </w:r>
      <w:r w:rsidRPr="00173134">
        <w:rPr>
          <w:rFonts w:ascii="宋体" w:hAnsi="宋体" w:hint="eastAsia"/>
          <w:b/>
          <w:sz w:val="21"/>
          <w:szCs w:val="21"/>
        </w:rPr>
        <w:t>：</w:t>
      </w:r>
      <w:r w:rsidRPr="00173134">
        <w:rPr>
          <w:rFonts w:ascii="宋体" w:hAnsi="宋体" w:hint="eastAsia"/>
          <w:sz w:val="21"/>
          <w:szCs w:val="21"/>
        </w:rPr>
        <w:t>L1级</w:t>
      </w:r>
      <w:r w:rsidRPr="00173134">
        <w:rPr>
          <w:rFonts w:ascii="宋体" w:hAnsi="宋体"/>
          <w:sz w:val="21"/>
          <w:szCs w:val="21"/>
        </w:rPr>
        <w:t>控制器之间需要</w:t>
      </w:r>
      <w:r w:rsidRPr="00173134">
        <w:rPr>
          <w:rFonts w:ascii="宋体" w:hAnsi="宋体" w:hint="eastAsia"/>
          <w:sz w:val="21"/>
          <w:szCs w:val="21"/>
        </w:rPr>
        <w:t>进行数据</w:t>
      </w:r>
      <w:r w:rsidRPr="00173134">
        <w:rPr>
          <w:rFonts w:ascii="宋体" w:hAnsi="宋体"/>
          <w:sz w:val="21"/>
          <w:szCs w:val="21"/>
        </w:rPr>
        <w:t>交换，</w:t>
      </w:r>
      <w:r w:rsidRPr="00173134">
        <w:rPr>
          <w:rFonts w:ascii="宋体" w:hAnsi="宋体" w:hint="eastAsia"/>
          <w:sz w:val="21"/>
          <w:szCs w:val="21"/>
        </w:rPr>
        <w:t>普通</w:t>
      </w:r>
      <w:r w:rsidRPr="00173134">
        <w:rPr>
          <w:rFonts w:ascii="宋体" w:hAnsi="宋体"/>
          <w:sz w:val="21"/>
          <w:szCs w:val="21"/>
        </w:rPr>
        <w:t>网络的通讯速度不能满足</w:t>
      </w:r>
      <w:r w:rsidRPr="00173134">
        <w:rPr>
          <w:rFonts w:ascii="宋体" w:hAnsi="宋体" w:hint="eastAsia"/>
          <w:sz w:val="21"/>
          <w:szCs w:val="21"/>
        </w:rPr>
        <w:t>其</w:t>
      </w:r>
      <w:r w:rsidRPr="00173134">
        <w:rPr>
          <w:rFonts w:ascii="宋体" w:hAnsi="宋体"/>
          <w:sz w:val="21"/>
          <w:szCs w:val="21"/>
        </w:rPr>
        <w:t>实时性和快速性的要求</w:t>
      </w:r>
      <w:r w:rsidRPr="00173134">
        <w:rPr>
          <w:rFonts w:ascii="宋体" w:hAnsi="宋体" w:hint="eastAsia"/>
          <w:sz w:val="21"/>
          <w:szCs w:val="21"/>
        </w:rPr>
        <w:t>，</w:t>
      </w:r>
      <w:r w:rsidRPr="00173134">
        <w:rPr>
          <w:rFonts w:ascii="宋体" w:hAnsi="宋体"/>
          <w:sz w:val="21"/>
          <w:szCs w:val="21"/>
        </w:rPr>
        <w:t>需要使用特殊的网络</w:t>
      </w:r>
      <w:r w:rsidRPr="00173134">
        <w:rPr>
          <w:rFonts w:ascii="宋体" w:hAnsi="宋体" w:hint="eastAsia"/>
          <w:sz w:val="21"/>
          <w:szCs w:val="21"/>
        </w:rPr>
        <w:t>。如在</w:t>
      </w:r>
      <w:r w:rsidRPr="00173134">
        <w:rPr>
          <w:rFonts w:ascii="宋体" w:hAnsi="宋体"/>
          <w:sz w:val="21"/>
          <w:szCs w:val="21"/>
        </w:rPr>
        <w:t>西门子</w:t>
      </w:r>
      <w:r w:rsidRPr="00173134">
        <w:rPr>
          <w:rFonts w:ascii="宋体" w:hAnsi="宋体" w:hint="eastAsia"/>
          <w:sz w:val="21"/>
          <w:szCs w:val="21"/>
        </w:rPr>
        <w:t>TDC控制器</w:t>
      </w:r>
      <w:r w:rsidRPr="00173134">
        <w:rPr>
          <w:rFonts w:ascii="宋体" w:hAnsi="宋体"/>
          <w:sz w:val="21"/>
          <w:szCs w:val="21"/>
        </w:rPr>
        <w:t>之间可以使用</w:t>
      </w:r>
      <w:r w:rsidRPr="00173134">
        <w:rPr>
          <w:rFonts w:ascii="宋体" w:hAnsi="宋体" w:hint="eastAsia"/>
          <w:sz w:val="21"/>
          <w:szCs w:val="21"/>
        </w:rPr>
        <w:t>GDM（全局</w:t>
      </w:r>
      <w:r w:rsidRPr="00173134">
        <w:rPr>
          <w:rFonts w:ascii="宋体" w:hAnsi="宋体"/>
          <w:sz w:val="21"/>
          <w:szCs w:val="21"/>
        </w:rPr>
        <w:t>数据内存网</w:t>
      </w:r>
      <w:r w:rsidRPr="00173134">
        <w:rPr>
          <w:rFonts w:ascii="宋体" w:hAnsi="宋体" w:hint="eastAsia"/>
          <w:sz w:val="21"/>
          <w:szCs w:val="21"/>
        </w:rPr>
        <w:t>），</w:t>
      </w:r>
      <w:r w:rsidRPr="00173134">
        <w:rPr>
          <w:rFonts w:ascii="宋体" w:hAnsi="宋体"/>
          <w:sz w:val="21"/>
          <w:szCs w:val="21"/>
        </w:rPr>
        <w:t>在西马克X-Pact</w:t>
      </w:r>
      <w:r w:rsidRPr="00173134">
        <w:rPr>
          <w:rFonts w:ascii="宋体" w:hAnsi="宋体" w:hint="eastAsia"/>
          <w:sz w:val="21"/>
          <w:szCs w:val="21"/>
        </w:rPr>
        <w:t>控制器之间</w:t>
      </w:r>
      <w:r w:rsidRPr="00173134">
        <w:rPr>
          <w:rFonts w:ascii="宋体" w:hAnsi="宋体"/>
          <w:sz w:val="21"/>
          <w:szCs w:val="21"/>
        </w:rPr>
        <w:t>可以使用</w:t>
      </w:r>
      <w:r w:rsidRPr="00173134">
        <w:rPr>
          <w:rFonts w:ascii="宋体" w:hAnsi="宋体" w:hint="eastAsia"/>
          <w:sz w:val="21"/>
          <w:szCs w:val="21"/>
        </w:rPr>
        <w:t>RFM（反射</w:t>
      </w:r>
      <w:r w:rsidRPr="00173134">
        <w:rPr>
          <w:rFonts w:ascii="宋体" w:hAnsi="宋体"/>
          <w:sz w:val="21"/>
          <w:szCs w:val="21"/>
        </w:rPr>
        <w:t>内存网</w:t>
      </w:r>
      <w:r w:rsidRPr="00173134">
        <w:rPr>
          <w:rFonts w:ascii="宋体" w:hAnsi="宋体" w:hint="eastAsia"/>
          <w:sz w:val="21"/>
          <w:szCs w:val="21"/>
        </w:rPr>
        <w:t>），</w:t>
      </w:r>
      <w:r w:rsidRPr="00173134">
        <w:rPr>
          <w:rFonts w:ascii="宋体" w:hAnsi="宋体"/>
          <w:sz w:val="21"/>
          <w:szCs w:val="21"/>
        </w:rPr>
        <w:t>在</w:t>
      </w:r>
      <w:r>
        <w:rPr>
          <w:rFonts w:ascii="宋体" w:hAnsi="宋体" w:hint="eastAsia"/>
          <w:sz w:val="21"/>
          <w:szCs w:val="21"/>
        </w:rPr>
        <w:t>东芝</w:t>
      </w:r>
      <w:r w:rsidRPr="00173134">
        <w:rPr>
          <w:rFonts w:ascii="宋体" w:hAnsi="宋体" w:hint="eastAsia"/>
          <w:sz w:val="21"/>
          <w:szCs w:val="21"/>
        </w:rPr>
        <w:t>的</w:t>
      </w:r>
      <w:r w:rsidRPr="00173134">
        <w:rPr>
          <w:rFonts w:ascii="宋体" w:hAnsi="宋体"/>
          <w:sz w:val="21"/>
          <w:szCs w:val="21"/>
        </w:rPr>
        <w:t>nv控制器之间</w:t>
      </w:r>
      <w:r w:rsidRPr="00173134">
        <w:rPr>
          <w:rFonts w:ascii="宋体" w:hAnsi="宋体" w:hint="eastAsia"/>
          <w:sz w:val="21"/>
          <w:szCs w:val="21"/>
        </w:rPr>
        <w:t>可以</w:t>
      </w:r>
      <w:r w:rsidRPr="00173134">
        <w:rPr>
          <w:rFonts w:ascii="宋体" w:hAnsi="宋体"/>
          <w:sz w:val="21"/>
          <w:szCs w:val="21"/>
        </w:rPr>
        <w:t>使用</w:t>
      </w:r>
      <w:r w:rsidRPr="00173134">
        <w:rPr>
          <w:rFonts w:ascii="宋体" w:hAnsi="宋体" w:hint="eastAsia"/>
          <w:sz w:val="21"/>
          <w:szCs w:val="21"/>
        </w:rPr>
        <w:t>TC-</w:t>
      </w:r>
      <w:r w:rsidRPr="00173134">
        <w:rPr>
          <w:rFonts w:ascii="宋体" w:hAnsi="宋体"/>
          <w:sz w:val="21"/>
          <w:szCs w:val="21"/>
        </w:rPr>
        <w:t>net</w:t>
      </w:r>
      <w:r w:rsidRPr="00173134">
        <w:rPr>
          <w:rFonts w:ascii="宋体" w:hAnsi="宋体" w:hint="eastAsia"/>
          <w:sz w:val="21"/>
          <w:szCs w:val="21"/>
        </w:rPr>
        <w:t>。</w:t>
      </w:r>
    </w:p>
    <w:p w14:paraId="1B7B6EDE" w14:textId="77777777" w:rsidR="009A23E4" w:rsidRPr="00055E2F" w:rsidRDefault="009A23E4" w:rsidP="009A23E4">
      <w:pPr>
        <w:pStyle w:val="30"/>
        <w:tabs>
          <w:tab w:val="clear" w:pos="720"/>
          <w:tab w:val="num" w:pos="0"/>
        </w:tabs>
        <w:rPr>
          <w:sz w:val="22"/>
        </w:rPr>
      </w:pPr>
      <w:bookmarkStart w:id="3568" w:name="_Toc452852665"/>
      <w:bookmarkStart w:id="3569" w:name="_Toc453423366"/>
      <w:r w:rsidRPr="00055E2F">
        <w:rPr>
          <w:rFonts w:hint="eastAsia"/>
          <w:sz w:val="22"/>
        </w:rPr>
        <w:t>控制系统的功能</w:t>
      </w:r>
      <w:bookmarkEnd w:id="3568"/>
      <w:bookmarkEnd w:id="3569"/>
    </w:p>
    <w:p w14:paraId="6958F6BD"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一般</w:t>
      </w:r>
      <w:r w:rsidRPr="00173134">
        <w:rPr>
          <w:rFonts w:ascii="宋体" w:hAnsi="宋体" w:cs="Tahoma"/>
          <w:szCs w:val="21"/>
        </w:rPr>
        <w:t>的，热轧计算机控制系统按照</w:t>
      </w:r>
      <w:r w:rsidRPr="00173134">
        <w:rPr>
          <w:rFonts w:ascii="宋体" w:hAnsi="宋体" w:cs="Tahoma" w:hint="eastAsia"/>
          <w:szCs w:val="21"/>
        </w:rPr>
        <w:t>轧线可以分为炉区</w:t>
      </w:r>
      <w:r w:rsidRPr="00173134">
        <w:rPr>
          <w:rFonts w:ascii="宋体" w:hAnsi="宋体" w:cs="Tahoma"/>
          <w:szCs w:val="21"/>
        </w:rPr>
        <w:t>、粗轧区</w:t>
      </w:r>
      <w:r w:rsidRPr="00173134">
        <w:rPr>
          <w:rFonts w:ascii="宋体" w:hAnsi="宋体" w:cs="Tahoma" w:hint="eastAsia"/>
          <w:szCs w:val="21"/>
        </w:rPr>
        <w:t>（含</w:t>
      </w:r>
      <w:r w:rsidRPr="00173134">
        <w:rPr>
          <w:rFonts w:ascii="宋体" w:hAnsi="宋体" w:cs="Tahoma"/>
          <w:szCs w:val="21"/>
        </w:rPr>
        <w:t>定宽机、热卷箱</w:t>
      </w:r>
      <w:r w:rsidRPr="00173134">
        <w:rPr>
          <w:rFonts w:ascii="宋体" w:hAnsi="宋体" w:cs="Tahoma" w:hint="eastAsia"/>
          <w:szCs w:val="21"/>
        </w:rPr>
        <w:t>）</w:t>
      </w:r>
      <w:r w:rsidRPr="00173134">
        <w:rPr>
          <w:rFonts w:ascii="宋体" w:hAnsi="宋体" w:cs="Tahoma"/>
          <w:szCs w:val="21"/>
        </w:rPr>
        <w:t>、精轧区</w:t>
      </w:r>
      <w:r w:rsidRPr="00173134">
        <w:rPr>
          <w:rFonts w:ascii="宋体" w:hAnsi="宋体" w:cs="Tahoma" w:hint="eastAsia"/>
          <w:szCs w:val="21"/>
        </w:rPr>
        <w:t>（含</w:t>
      </w:r>
      <w:r w:rsidRPr="00173134">
        <w:rPr>
          <w:rFonts w:ascii="宋体" w:hAnsi="宋体" w:cs="Tahoma"/>
          <w:szCs w:val="21"/>
        </w:rPr>
        <w:t>飞剪、精除鳞</w:t>
      </w:r>
      <w:r w:rsidRPr="00173134">
        <w:rPr>
          <w:rFonts w:ascii="宋体" w:hAnsi="宋体" w:cs="Tahoma" w:hint="eastAsia"/>
          <w:szCs w:val="21"/>
        </w:rPr>
        <w:t>）</w:t>
      </w:r>
      <w:r w:rsidRPr="00173134">
        <w:rPr>
          <w:rFonts w:ascii="宋体" w:hAnsi="宋体" w:cs="Tahoma"/>
          <w:szCs w:val="21"/>
        </w:rPr>
        <w:t>、卷取区</w:t>
      </w:r>
      <w:r w:rsidRPr="00173134">
        <w:rPr>
          <w:rFonts w:ascii="宋体" w:hAnsi="宋体" w:cs="Tahoma" w:hint="eastAsia"/>
          <w:szCs w:val="21"/>
        </w:rPr>
        <w:t>（含</w:t>
      </w:r>
      <w:r w:rsidRPr="00173134">
        <w:rPr>
          <w:rFonts w:ascii="宋体" w:hAnsi="宋体" w:cs="Tahoma"/>
          <w:szCs w:val="21"/>
        </w:rPr>
        <w:t>层冷和运输</w:t>
      </w:r>
      <w:r w:rsidRPr="00173134">
        <w:rPr>
          <w:rFonts w:ascii="宋体" w:hAnsi="宋体" w:cs="Tahoma" w:hint="eastAsia"/>
          <w:szCs w:val="21"/>
        </w:rPr>
        <w:t>）四个</w:t>
      </w:r>
      <w:r w:rsidRPr="00173134">
        <w:rPr>
          <w:rFonts w:ascii="宋体" w:hAnsi="宋体" w:cs="Tahoma"/>
          <w:szCs w:val="21"/>
        </w:rPr>
        <w:t>区段</w:t>
      </w:r>
      <w:r w:rsidRPr="00173134">
        <w:rPr>
          <w:rFonts w:ascii="宋体" w:hAnsi="宋体" w:cs="Tahoma" w:hint="eastAsia"/>
          <w:szCs w:val="21"/>
        </w:rPr>
        <w:t>。</w:t>
      </w:r>
      <w:r w:rsidRPr="00173134">
        <w:rPr>
          <w:rFonts w:ascii="宋体" w:hAnsi="宋体" w:cs="Tahoma"/>
          <w:szCs w:val="21"/>
        </w:rPr>
        <w:t>另外</w:t>
      </w:r>
      <w:r w:rsidRPr="00173134">
        <w:rPr>
          <w:rFonts w:ascii="宋体" w:hAnsi="宋体" w:cs="Tahoma" w:hint="eastAsia"/>
          <w:szCs w:val="21"/>
        </w:rPr>
        <w:t>，</w:t>
      </w:r>
      <w:r w:rsidRPr="00173134">
        <w:rPr>
          <w:rFonts w:ascii="宋体" w:hAnsi="宋体" w:cs="Tahoma"/>
          <w:szCs w:val="21"/>
        </w:rPr>
        <w:t>还</w:t>
      </w:r>
      <w:r w:rsidRPr="00173134">
        <w:rPr>
          <w:rFonts w:ascii="宋体" w:hAnsi="宋体" w:cs="Tahoma" w:hint="eastAsia"/>
          <w:szCs w:val="21"/>
        </w:rPr>
        <w:t>包括介质和</w:t>
      </w:r>
      <w:r w:rsidRPr="00173134">
        <w:rPr>
          <w:rFonts w:ascii="宋体" w:hAnsi="宋体" w:cs="Tahoma"/>
          <w:szCs w:val="21"/>
        </w:rPr>
        <w:t>辅助系统</w:t>
      </w:r>
      <w:r w:rsidRPr="00173134">
        <w:rPr>
          <w:rFonts w:ascii="宋体" w:hAnsi="宋体" w:cs="Tahoma" w:hint="eastAsia"/>
          <w:szCs w:val="21"/>
        </w:rPr>
        <w:t>的</w:t>
      </w:r>
      <w:r w:rsidRPr="00173134">
        <w:rPr>
          <w:rFonts w:ascii="宋体" w:hAnsi="宋体" w:cs="Tahoma"/>
          <w:szCs w:val="21"/>
        </w:rPr>
        <w:t>控制，如液压站、润滑站、高压水泵站</w:t>
      </w:r>
      <w:r w:rsidRPr="00173134">
        <w:rPr>
          <w:rFonts w:ascii="宋体" w:hAnsi="宋体" w:cs="Tahoma" w:hint="eastAsia"/>
          <w:szCs w:val="21"/>
        </w:rPr>
        <w:t>、</w:t>
      </w:r>
      <w:r w:rsidRPr="00173134">
        <w:rPr>
          <w:rFonts w:ascii="宋体" w:hAnsi="宋体" w:cs="Tahoma"/>
          <w:szCs w:val="21"/>
        </w:rPr>
        <w:t>磨辊间设备等</w:t>
      </w:r>
      <w:r w:rsidRPr="00173134">
        <w:rPr>
          <w:rFonts w:ascii="宋体" w:hAnsi="宋体" w:cs="Tahoma" w:hint="eastAsia"/>
          <w:szCs w:val="21"/>
        </w:rPr>
        <w:t>控制。</w:t>
      </w:r>
    </w:p>
    <w:p w14:paraId="14FEA46D"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L2级（过程</w:t>
      </w:r>
      <w:r w:rsidRPr="00173134">
        <w:rPr>
          <w:rFonts w:ascii="宋体" w:hAnsi="宋体" w:cs="Tahoma"/>
          <w:szCs w:val="21"/>
        </w:rPr>
        <w:t>自动化级</w:t>
      </w:r>
      <w:r w:rsidRPr="00173134">
        <w:rPr>
          <w:rFonts w:ascii="宋体" w:hAnsi="宋体" w:cs="Tahoma" w:hint="eastAsia"/>
          <w:szCs w:val="21"/>
        </w:rPr>
        <w:t>）</w:t>
      </w:r>
      <w:r w:rsidRPr="00173134">
        <w:rPr>
          <w:rFonts w:ascii="宋体" w:hAnsi="宋体" w:cs="Tahoma"/>
          <w:szCs w:val="21"/>
        </w:rPr>
        <w:t>主要功能有：</w:t>
      </w:r>
    </w:p>
    <w:p w14:paraId="07F6B56E" w14:textId="77777777" w:rsidR="009A23E4" w:rsidRPr="00173134" w:rsidRDefault="009A23E4" w:rsidP="009A23E4">
      <w:pPr>
        <w:ind w:firstLine="420"/>
        <w:rPr>
          <w:rFonts w:ascii="宋体" w:hAnsi="宋体"/>
          <w:szCs w:val="21"/>
        </w:rPr>
      </w:pPr>
      <w:r w:rsidRPr="00173134">
        <w:rPr>
          <w:rFonts w:ascii="宋体" w:hAnsi="宋体" w:hint="eastAsia"/>
          <w:szCs w:val="21"/>
        </w:rPr>
        <w:t>1）</w:t>
      </w:r>
      <w:r w:rsidRPr="00173134">
        <w:rPr>
          <w:rFonts w:ascii="宋体" w:hAnsi="宋体"/>
          <w:szCs w:val="21"/>
        </w:rPr>
        <w:t>炉区</w:t>
      </w:r>
    </w:p>
    <w:p w14:paraId="1E9AE98C"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板坯位置在线跟踪</w:t>
      </w:r>
    </w:p>
    <w:p w14:paraId="37FE5642"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最佳炉温优化设定</w:t>
      </w:r>
    </w:p>
    <w:p w14:paraId="333FF6DF"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板坯温度在线计算</w:t>
      </w:r>
    </w:p>
    <w:p w14:paraId="37EE9B22"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lastRenderedPageBreak/>
        <w:t>板坯温度反馈控制</w:t>
      </w:r>
    </w:p>
    <w:p w14:paraId="57C24430"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数据管理及统计</w:t>
      </w:r>
    </w:p>
    <w:p w14:paraId="52BEC14C"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上下位机通讯</w:t>
      </w:r>
    </w:p>
    <w:p w14:paraId="7B0A74F8" w14:textId="77777777" w:rsidR="009A23E4" w:rsidRPr="00173134" w:rsidRDefault="009A23E4" w:rsidP="009A23E4">
      <w:pPr>
        <w:ind w:firstLine="420"/>
        <w:rPr>
          <w:rFonts w:ascii="宋体" w:hAnsi="宋体"/>
          <w:szCs w:val="21"/>
        </w:rPr>
      </w:pPr>
      <w:r w:rsidRPr="00173134">
        <w:rPr>
          <w:rFonts w:ascii="宋体" w:hAnsi="宋体"/>
          <w:szCs w:val="21"/>
        </w:rPr>
        <w:t xml:space="preserve">2) </w:t>
      </w:r>
      <w:r w:rsidRPr="00173134">
        <w:rPr>
          <w:rFonts w:ascii="宋体" w:hAnsi="宋体" w:hint="eastAsia"/>
          <w:szCs w:val="21"/>
        </w:rPr>
        <w:t>粗轧区</w:t>
      </w:r>
    </w:p>
    <w:p w14:paraId="5B3651AB"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粗轧区内的轧件跟踪</w:t>
      </w:r>
    </w:p>
    <w:p w14:paraId="4DE7E576"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粗轧轧制规程的预计算、</w:t>
      </w:r>
      <w:r w:rsidRPr="00173134">
        <w:rPr>
          <w:rFonts w:ascii="宋体" w:cs="宋体"/>
          <w:kern w:val="0"/>
          <w:szCs w:val="21"/>
        </w:rPr>
        <w:t>再计算和后计算</w:t>
      </w:r>
    </w:p>
    <w:p w14:paraId="545ABFA0"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道次间修正</w:t>
      </w:r>
      <w:r w:rsidRPr="00173134">
        <w:rPr>
          <w:rFonts w:ascii="宋体" w:cs="宋体"/>
          <w:kern w:val="0"/>
          <w:szCs w:val="21"/>
        </w:rPr>
        <w:t>计算</w:t>
      </w:r>
    </w:p>
    <w:p w14:paraId="38763C36"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宽度控制参数的计算和优化</w:t>
      </w:r>
    </w:p>
    <w:p w14:paraId="2AF0AA5A"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粗轧轧制规程模型参数的自学习</w:t>
      </w:r>
    </w:p>
    <w:p w14:paraId="6DC40427"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粗轧区轧制节奏计算</w:t>
      </w:r>
    </w:p>
    <w:p w14:paraId="13E0349F"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定宽机</w:t>
      </w:r>
      <w:r w:rsidRPr="00173134">
        <w:rPr>
          <w:rFonts w:ascii="宋体" w:cs="宋体"/>
          <w:kern w:val="0"/>
          <w:szCs w:val="21"/>
        </w:rPr>
        <w:t>设定计算</w:t>
      </w:r>
    </w:p>
    <w:p w14:paraId="1B4F7355"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热卷箱</w:t>
      </w:r>
      <w:r w:rsidRPr="00173134">
        <w:rPr>
          <w:rFonts w:ascii="宋体" w:cs="宋体"/>
          <w:kern w:val="0"/>
          <w:szCs w:val="21"/>
        </w:rPr>
        <w:t>设定计算</w:t>
      </w:r>
    </w:p>
    <w:p w14:paraId="520846DD"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模拟轧制</w:t>
      </w:r>
    </w:p>
    <w:p w14:paraId="229374F6" w14:textId="77777777" w:rsidR="009A23E4" w:rsidRPr="00173134" w:rsidRDefault="009A23E4" w:rsidP="009A23E4">
      <w:pPr>
        <w:ind w:firstLine="420"/>
        <w:rPr>
          <w:rFonts w:ascii="宋体" w:hAnsi="宋体"/>
          <w:szCs w:val="21"/>
        </w:rPr>
      </w:pPr>
      <w:r w:rsidRPr="00173134">
        <w:rPr>
          <w:rFonts w:ascii="宋体" w:hAnsi="宋体"/>
          <w:szCs w:val="21"/>
        </w:rPr>
        <w:t xml:space="preserve">3) </w:t>
      </w:r>
      <w:r w:rsidRPr="00173134">
        <w:rPr>
          <w:rFonts w:ascii="宋体" w:hAnsi="宋体" w:hint="eastAsia"/>
          <w:szCs w:val="21"/>
        </w:rPr>
        <w:t>精轧区</w:t>
      </w:r>
    </w:p>
    <w:p w14:paraId="0DFAD1B2"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精轧区内的轧件跟踪</w:t>
      </w:r>
    </w:p>
    <w:p w14:paraId="6A4B4259"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精轧轧制规程的预计算、</w:t>
      </w:r>
      <w:r w:rsidRPr="00173134">
        <w:rPr>
          <w:rFonts w:ascii="宋体" w:cs="宋体"/>
          <w:kern w:val="0"/>
          <w:szCs w:val="21"/>
        </w:rPr>
        <w:t>再计算和后计算</w:t>
      </w:r>
    </w:p>
    <w:p w14:paraId="643D425F"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精轧冷却水的计算与设定</w:t>
      </w:r>
    </w:p>
    <w:p w14:paraId="1D2821E3"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穿带自适应</w:t>
      </w:r>
    </w:p>
    <w:p w14:paraId="27A8C01B"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厚度控制参数的计算和优化</w:t>
      </w:r>
    </w:p>
    <w:p w14:paraId="0FDE9FF5"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板型控制</w:t>
      </w:r>
      <w:r w:rsidRPr="00173134">
        <w:rPr>
          <w:rFonts w:ascii="宋体" w:cs="宋体"/>
          <w:kern w:val="0"/>
          <w:szCs w:val="21"/>
        </w:rPr>
        <w:t>参数的</w:t>
      </w:r>
      <w:r w:rsidRPr="00173134">
        <w:rPr>
          <w:rFonts w:ascii="宋体" w:cs="宋体" w:hint="eastAsia"/>
          <w:kern w:val="0"/>
          <w:szCs w:val="21"/>
        </w:rPr>
        <w:t>计算</w:t>
      </w:r>
      <w:r w:rsidRPr="00173134">
        <w:rPr>
          <w:rFonts w:ascii="宋体" w:cs="宋体"/>
          <w:kern w:val="0"/>
          <w:szCs w:val="21"/>
        </w:rPr>
        <w:t>、设定和</w:t>
      </w:r>
      <w:r w:rsidRPr="00173134">
        <w:rPr>
          <w:rFonts w:ascii="宋体" w:cs="宋体" w:hint="eastAsia"/>
          <w:kern w:val="0"/>
          <w:szCs w:val="21"/>
        </w:rPr>
        <w:t>学习</w:t>
      </w:r>
      <w:r w:rsidRPr="00173134">
        <w:rPr>
          <w:rFonts w:ascii="宋体" w:cs="宋体"/>
          <w:kern w:val="0"/>
          <w:szCs w:val="21"/>
        </w:rPr>
        <w:t>优化</w:t>
      </w:r>
    </w:p>
    <w:p w14:paraId="6AAB2CCE"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终轧温度</w:t>
      </w:r>
      <w:r w:rsidRPr="00173134">
        <w:rPr>
          <w:rFonts w:ascii="宋体" w:cs="宋体"/>
          <w:kern w:val="0"/>
          <w:szCs w:val="21"/>
        </w:rPr>
        <w:t>计算和控制</w:t>
      </w:r>
    </w:p>
    <w:p w14:paraId="43E2BA85"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模拟轧制</w:t>
      </w:r>
    </w:p>
    <w:p w14:paraId="6C1A586E" w14:textId="77777777" w:rsidR="009A23E4" w:rsidRPr="00173134" w:rsidRDefault="009A23E4" w:rsidP="009A23E4">
      <w:pPr>
        <w:ind w:firstLine="420"/>
        <w:rPr>
          <w:rFonts w:ascii="宋体" w:hAnsi="宋体"/>
          <w:szCs w:val="21"/>
        </w:rPr>
      </w:pPr>
      <w:r w:rsidRPr="00173134">
        <w:rPr>
          <w:rFonts w:ascii="宋体" w:hAnsi="宋体" w:hint="eastAsia"/>
          <w:szCs w:val="21"/>
        </w:rPr>
        <w:t>4）</w:t>
      </w:r>
      <w:r w:rsidRPr="00173134">
        <w:rPr>
          <w:rFonts w:ascii="宋体" w:hAnsi="宋体"/>
          <w:szCs w:val="21"/>
        </w:rPr>
        <w:t>卷取区</w:t>
      </w:r>
    </w:p>
    <w:p w14:paraId="49BF652D"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卷取区内的轧件跟踪</w:t>
      </w:r>
    </w:p>
    <w:p w14:paraId="4E995ADF"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卷取</w:t>
      </w:r>
      <w:r w:rsidRPr="00173134">
        <w:rPr>
          <w:rFonts w:ascii="宋体" w:cs="宋体"/>
          <w:kern w:val="0"/>
          <w:szCs w:val="21"/>
        </w:rPr>
        <w:t>温度</w:t>
      </w:r>
      <w:r w:rsidRPr="00173134">
        <w:rPr>
          <w:rFonts w:ascii="宋体" w:cs="宋体" w:hint="eastAsia"/>
          <w:kern w:val="0"/>
          <w:szCs w:val="21"/>
        </w:rPr>
        <w:t>（CT）计算</w:t>
      </w:r>
      <w:r w:rsidRPr="00173134">
        <w:rPr>
          <w:rFonts w:ascii="宋体" w:cs="宋体"/>
          <w:kern w:val="0"/>
          <w:szCs w:val="21"/>
        </w:rPr>
        <w:t>和</w:t>
      </w:r>
      <w:r w:rsidRPr="00173134">
        <w:rPr>
          <w:rFonts w:ascii="宋体" w:cs="宋体" w:hint="eastAsia"/>
          <w:kern w:val="0"/>
          <w:szCs w:val="21"/>
        </w:rPr>
        <w:t>控制</w:t>
      </w:r>
    </w:p>
    <w:p w14:paraId="6C3FE996"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卷取设备</w:t>
      </w:r>
      <w:r w:rsidRPr="00173134">
        <w:rPr>
          <w:rFonts w:ascii="宋体" w:cs="宋体"/>
          <w:kern w:val="0"/>
          <w:szCs w:val="21"/>
        </w:rPr>
        <w:t>的</w:t>
      </w:r>
      <w:r w:rsidRPr="00173134">
        <w:rPr>
          <w:rFonts w:ascii="宋体" w:cs="宋体" w:hint="eastAsia"/>
          <w:kern w:val="0"/>
          <w:szCs w:val="21"/>
        </w:rPr>
        <w:t>张力</w:t>
      </w:r>
      <w:r w:rsidRPr="00173134">
        <w:rPr>
          <w:rFonts w:ascii="宋体" w:cs="宋体"/>
          <w:kern w:val="0"/>
          <w:szCs w:val="21"/>
        </w:rPr>
        <w:t>、速度、压力</w:t>
      </w:r>
      <w:r w:rsidRPr="00173134">
        <w:rPr>
          <w:rFonts w:ascii="宋体" w:cs="宋体" w:hint="eastAsia"/>
          <w:kern w:val="0"/>
          <w:szCs w:val="21"/>
        </w:rPr>
        <w:t>、辊缝</w:t>
      </w:r>
      <w:r w:rsidRPr="00173134">
        <w:rPr>
          <w:rFonts w:ascii="宋体" w:cs="宋体"/>
          <w:kern w:val="0"/>
          <w:szCs w:val="21"/>
        </w:rPr>
        <w:t>（开口度</w:t>
      </w:r>
      <w:r w:rsidRPr="00173134">
        <w:rPr>
          <w:rFonts w:ascii="宋体" w:cs="宋体" w:hint="eastAsia"/>
          <w:kern w:val="0"/>
          <w:szCs w:val="21"/>
        </w:rPr>
        <w:t>）</w:t>
      </w:r>
      <w:r w:rsidRPr="00173134">
        <w:rPr>
          <w:rFonts w:ascii="宋体" w:cs="宋体"/>
          <w:kern w:val="0"/>
          <w:szCs w:val="21"/>
        </w:rPr>
        <w:t>等</w:t>
      </w:r>
      <w:r w:rsidRPr="00173134">
        <w:rPr>
          <w:rFonts w:ascii="宋体" w:cs="宋体" w:hint="eastAsia"/>
          <w:kern w:val="0"/>
          <w:szCs w:val="21"/>
        </w:rPr>
        <w:t>计算和设定</w:t>
      </w:r>
    </w:p>
    <w:p w14:paraId="6AF111C1"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控制参数的优化</w:t>
      </w:r>
    </w:p>
    <w:p w14:paraId="3D431977"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模拟轧制</w:t>
      </w:r>
    </w:p>
    <w:p w14:paraId="5234C9EA" w14:textId="77777777" w:rsidR="009A23E4" w:rsidRPr="00173134" w:rsidRDefault="009A23E4" w:rsidP="009A23E4">
      <w:pPr>
        <w:ind w:firstLine="420"/>
        <w:rPr>
          <w:rFonts w:ascii="宋体" w:hAnsi="宋体"/>
          <w:szCs w:val="21"/>
        </w:rPr>
      </w:pPr>
      <w:r w:rsidRPr="00173134">
        <w:rPr>
          <w:rFonts w:ascii="宋体" w:hAnsi="宋体"/>
          <w:szCs w:val="21"/>
        </w:rPr>
        <w:t xml:space="preserve">5) </w:t>
      </w:r>
      <w:r w:rsidRPr="00173134">
        <w:rPr>
          <w:rFonts w:ascii="宋体" w:hAnsi="宋体" w:hint="eastAsia"/>
          <w:szCs w:val="21"/>
        </w:rPr>
        <w:t>其它</w:t>
      </w:r>
    </w:p>
    <w:p w14:paraId="4E32EE1F"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原始</w:t>
      </w:r>
      <w:r w:rsidRPr="00173134">
        <w:rPr>
          <w:rFonts w:ascii="宋体" w:cs="宋体"/>
          <w:kern w:val="0"/>
          <w:szCs w:val="21"/>
        </w:rPr>
        <w:t>数据管理（</w:t>
      </w:r>
      <w:r w:rsidRPr="00173134">
        <w:rPr>
          <w:rFonts w:ascii="宋体" w:cs="宋体" w:hint="eastAsia"/>
          <w:kern w:val="0"/>
          <w:szCs w:val="21"/>
        </w:rPr>
        <w:t>PDI</w:t>
      </w:r>
      <w:r w:rsidRPr="00173134">
        <w:rPr>
          <w:rFonts w:ascii="宋体" w:cs="宋体"/>
          <w:kern w:val="0"/>
          <w:szCs w:val="21"/>
        </w:rPr>
        <w:t>）</w:t>
      </w:r>
    </w:p>
    <w:p w14:paraId="12E60C7B"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过程数据采集和</w:t>
      </w:r>
      <w:r w:rsidRPr="00173134">
        <w:rPr>
          <w:rFonts w:ascii="宋体" w:cs="宋体"/>
          <w:kern w:val="0"/>
          <w:szCs w:val="21"/>
        </w:rPr>
        <w:t>处理</w:t>
      </w:r>
    </w:p>
    <w:p w14:paraId="1E798FC5"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全线物料跟踪</w:t>
      </w:r>
    </w:p>
    <w:p w14:paraId="388D3E2D"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kern w:val="0"/>
          <w:szCs w:val="21"/>
        </w:rPr>
        <w:t>外部通讯</w:t>
      </w:r>
      <w:r w:rsidRPr="00173134">
        <w:rPr>
          <w:rFonts w:ascii="宋体" w:cs="宋体" w:hint="eastAsia"/>
          <w:kern w:val="0"/>
          <w:szCs w:val="21"/>
        </w:rPr>
        <w:t>管理</w:t>
      </w:r>
    </w:p>
    <w:p w14:paraId="1D971460"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画面</w:t>
      </w:r>
      <w:r w:rsidRPr="00173134">
        <w:rPr>
          <w:rFonts w:ascii="宋体" w:cs="宋体"/>
          <w:kern w:val="0"/>
          <w:szCs w:val="21"/>
        </w:rPr>
        <w:t>管理</w:t>
      </w:r>
    </w:p>
    <w:p w14:paraId="47F55A0D" w14:textId="77777777" w:rsidR="009A23E4" w:rsidRPr="00173134" w:rsidRDefault="009A23E4" w:rsidP="00B913D9">
      <w:pPr>
        <w:numPr>
          <w:ilvl w:val="0"/>
          <w:numId w:val="72"/>
        </w:numPr>
        <w:tabs>
          <w:tab w:val="num" w:pos="1800"/>
        </w:tabs>
        <w:rPr>
          <w:rFonts w:ascii="宋体" w:hAnsi="宋体"/>
          <w:szCs w:val="21"/>
        </w:rPr>
      </w:pPr>
      <w:r w:rsidRPr="00173134">
        <w:rPr>
          <w:rFonts w:ascii="宋体" w:cs="宋体" w:hint="eastAsia"/>
          <w:kern w:val="0"/>
          <w:szCs w:val="21"/>
        </w:rPr>
        <w:t>轧辊数据管理</w:t>
      </w:r>
    </w:p>
    <w:p w14:paraId="2A8C80E3"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生产数据管理</w:t>
      </w:r>
    </w:p>
    <w:p w14:paraId="6B3947F9"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历史</w:t>
      </w:r>
      <w:r w:rsidRPr="00173134">
        <w:rPr>
          <w:rFonts w:ascii="宋体" w:cs="宋体"/>
          <w:kern w:val="0"/>
          <w:szCs w:val="21"/>
        </w:rPr>
        <w:t>数据管理</w:t>
      </w:r>
    </w:p>
    <w:p w14:paraId="0F8B0E8D"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报表</w:t>
      </w:r>
    </w:p>
    <w:p w14:paraId="64B9EAB2"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新产品</w:t>
      </w:r>
      <w:r w:rsidRPr="00173134">
        <w:rPr>
          <w:rFonts w:ascii="宋体" w:cs="宋体"/>
          <w:kern w:val="0"/>
          <w:szCs w:val="21"/>
        </w:rPr>
        <w:t>开发和工艺维护</w:t>
      </w:r>
    </w:p>
    <w:p w14:paraId="4B6DA6B3" w14:textId="77777777" w:rsidR="009A23E4" w:rsidRPr="00173134" w:rsidRDefault="009A23E4" w:rsidP="00B913D9">
      <w:pPr>
        <w:numPr>
          <w:ilvl w:val="0"/>
          <w:numId w:val="72"/>
        </w:numPr>
        <w:tabs>
          <w:tab w:val="num" w:pos="1800"/>
        </w:tabs>
        <w:rPr>
          <w:rFonts w:ascii="宋体" w:cs="宋体"/>
          <w:kern w:val="0"/>
          <w:szCs w:val="21"/>
        </w:rPr>
      </w:pPr>
      <w:r w:rsidRPr="00173134">
        <w:rPr>
          <w:rFonts w:ascii="宋体" w:cs="宋体" w:hint="eastAsia"/>
          <w:kern w:val="0"/>
          <w:szCs w:val="21"/>
        </w:rPr>
        <w:t>系统</w:t>
      </w:r>
      <w:r w:rsidRPr="00173134">
        <w:rPr>
          <w:rFonts w:ascii="宋体" w:cs="宋体"/>
          <w:kern w:val="0"/>
          <w:szCs w:val="21"/>
        </w:rPr>
        <w:t>维护和故障诊断</w:t>
      </w:r>
    </w:p>
    <w:p w14:paraId="48A0FA6B"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L1级（基础自动化</w:t>
      </w:r>
      <w:r w:rsidRPr="00173134">
        <w:rPr>
          <w:rFonts w:ascii="宋体" w:hAnsi="宋体" w:cs="Tahoma"/>
          <w:szCs w:val="21"/>
        </w:rPr>
        <w:t>级</w:t>
      </w:r>
      <w:r w:rsidRPr="00173134">
        <w:rPr>
          <w:rFonts w:ascii="宋体" w:hAnsi="宋体" w:cs="Tahoma" w:hint="eastAsia"/>
          <w:szCs w:val="21"/>
        </w:rPr>
        <w:t>）主要</w:t>
      </w:r>
      <w:r w:rsidRPr="00173134">
        <w:rPr>
          <w:rFonts w:ascii="宋体" w:hAnsi="宋体" w:cs="Tahoma"/>
          <w:szCs w:val="21"/>
        </w:rPr>
        <w:t>功能有：</w:t>
      </w:r>
    </w:p>
    <w:p w14:paraId="62B3A918" w14:textId="77777777" w:rsidR="009A23E4" w:rsidRPr="00173134" w:rsidRDefault="009A23E4" w:rsidP="009A23E4">
      <w:pPr>
        <w:ind w:firstLine="420"/>
        <w:rPr>
          <w:rFonts w:ascii="宋体" w:hAnsi="宋体"/>
          <w:szCs w:val="21"/>
        </w:rPr>
      </w:pPr>
      <w:bookmarkStart w:id="3570" w:name="_Toc421610089"/>
      <w:r w:rsidRPr="00173134">
        <w:rPr>
          <w:rFonts w:ascii="宋体" w:hAnsi="宋体" w:hint="eastAsia"/>
          <w:szCs w:val="21"/>
        </w:rPr>
        <w:t>1）炉区控制器主要完成功能：</w:t>
      </w:r>
    </w:p>
    <w:p w14:paraId="216AEFD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加热炉入口侧（板坯上料辊道、入炉辊道）板坯运送及跟踪</w:t>
      </w:r>
    </w:p>
    <w:p w14:paraId="1E7FB0B9"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lastRenderedPageBreak/>
        <w:t>入炉辊道上板坯手动、自动定位</w:t>
      </w:r>
    </w:p>
    <w:p w14:paraId="23AB63BA"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装</w:t>
      </w:r>
      <w:r w:rsidRPr="00173134">
        <w:rPr>
          <w:rFonts w:ascii="宋体" w:hAnsi="宋体"/>
          <w:szCs w:val="21"/>
        </w:rPr>
        <w:t>/</w:t>
      </w:r>
      <w:r w:rsidRPr="00173134">
        <w:rPr>
          <w:rFonts w:ascii="宋体" w:hAnsi="宋体" w:hint="eastAsia"/>
          <w:szCs w:val="21"/>
        </w:rPr>
        <w:t>出钢连锁</w:t>
      </w:r>
    </w:p>
    <w:p w14:paraId="011DAB18" w14:textId="77777777" w:rsidR="009A23E4" w:rsidRPr="00173134" w:rsidRDefault="009A23E4" w:rsidP="00B913D9">
      <w:pPr>
        <w:numPr>
          <w:ilvl w:val="0"/>
          <w:numId w:val="71"/>
        </w:numPr>
        <w:rPr>
          <w:rFonts w:ascii="Arial" w:hAnsi="Arial" w:cs="Arial"/>
          <w:szCs w:val="21"/>
        </w:rPr>
      </w:pPr>
      <w:r w:rsidRPr="00173134">
        <w:rPr>
          <w:rFonts w:ascii="Arial" w:hAnsi="Arial" w:cs="Arial" w:hint="eastAsia"/>
          <w:szCs w:val="21"/>
        </w:rPr>
        <w:t>装</w:t>
      </w:r>
      <w:r w:rsidRPr="00173134">
        <w:rPr>
          <w:rFonts w:ascii="Arial" w:hAnsi="Arial" w:cs="Arial"/>
          <w:szCs w:val="21"/>
        </w:rPr>
        <w:t>钢机的速度控制</w:t>
      </w:r>
      <w:r w:rsidRPr="00173134">
        <w:rPr>
          <w:rFonts w:ascii="Arial" w:hAnsi="Arial" w:cs="Arial" w:hint="eastAsia"/>
          <w:szCs w:val="21"/>
        </w:rPr>
        <w:t>、</w:t>
      </w:r>
      <w:r w:rsidRPr="00173134">
        <w:rPr>
          <w:rFonts w:ascii="Arial" w:hAnsi="Arial" w:cs="Arial"/>
          <w:szCs w:val="21"/>
        </w:rPr>
        <w:t>位置控制及逻辑联锁控制</w:t>
      </w:r>
    </w:p>
    <w:p w14:paraId="6A3966FF" w14:textId="77777777" w:rsidR="009A23E4" w:rsidRPr="00173134" w:rsidRDefault="009A23E4" w:rsidP="00B913D9">
      <w:pPr>
        <w:numPr>
          <w:ilvl w:val="0"/>
          <w:numId w:val="71"/>
        </w:numPr>
        <w:rPr>
          <w:rFonts w:ascii="Arial" w:hAnsi="Arial" w:cs="Arial"/>
          <w:szCs w:val="21"/>
        </w:rPr>
      </w:pPr>
      <w:r w:rsidRPr="00173134">
        <w:rPr>
          <w:rFonts w:ascii="Arial" w:hAnsi="Arial" w:cs="Arial"/>
          <w:szCs w:val="21"/>
        </w:rPr>
        <w:t>出钢机的速度控制、位置控制及逻辑联锁控制</w:t>
      </w:r>
    </w:p>
    <w:p w14:paraId="37313615"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加热炉出口侧（出炉辊道、除鳞机前辊道）板坯运送及跟踪</w:t>
      </w:r>
    </w:p>
    <w:p w14:paraId="75F482B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板坯除鳞控制</w:t>
      </w:r>
    </w:p>
    <w:p w14:paraId="4047A46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加热炉入</w:t>
      </w:r>
      <w:r w:rsidRPr="00173134">
        <w:rPr>
          <w:rFonts w:ascii="宋体" w:hAnsi="宋体"/>
          <w:szCs w:val="21"/>
        </w:rPr>
        <w:t>、</w:t>
      </w:r>
      <w:r w:rsidRPr="00173134">
        <w:rPr>
          <w:rFonts w:ascii="宋体" w:hAnsi="宋体" w:hint="eastAsia"/>
          <w:szCs w:val="21"/>
        </w:rPr>
        <w:t>出口侧急停控制</w:t>
      </w:r>
    </w:p>
    <w:p w14:paraId="177C1D34"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炉区人－机界面功能</w:t>
      </w:r>
    </w:p>
    <w:p w14:paraId="0F79166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故障判断及报警</w:t>
      </w:r>
    </w:p>
    <w:p w14:paraId="335E38D4"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数据通讯功能</w:t>
      </w:r>
    </w:p>
    <w:p w14:paraId="40B6DFB4"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加热炉本体</w:t>
      </w:r>
      <w:r w:rsidRPr="00173134">
        <w:rPr>
          <w:rFonts w:ascii="宋体" w:hAnsi="宋体"/>
          <w:szCs w:val="21"/>
        </w:rPr>
        <w:t>控制（</w:t>
      </w:r>
      <w:r w:rsidRPr="00173134">
        <w:rPr>
          <w:rFonts w:ascii="宋体" w:hAnsi="宋体" w:hint="eastAsia"/>
          <w:szCs w:val="21"/>
        </w:rPr>
        <w:t>燃烧</w:t>
      </w:r>
      <w:r w:rsidRPr="00173134">
        <w:rPr>
          <w:rFonts w:ascii="宋体" w:hAnsi="宋体"/>
          <w:szCs w:val="21"/>
        </w:rPr>
        <w:t>、步进梁、</w:t>
      </w:r>
      <w:r w:rsidRPr="00173134">
        <w:rPr>
          <w:rFonts w:ascii="宋体" w:hAnsi="宋体" w:hint="eastAsia"/>
          <w:szCs w:val="21"/>
        </w:rPr>
        <w:t>炉内</w:t>
      </w:r>
      <w:r w:rsidRPr="00173134">
        <w:rPr>
          <w:rFonts w:ascii="宋体" w:hAnsi="宋体"/>
          <w:szCs w:val="21"/>
        </w:rPr>
        <w:t>板坯</w:t>
      </w:r>
      <w:r w:rsidRPr="00173134">
        <w:rPr>
          <w:rFonts w:ascii="宋体" w:hAnsi="宋体" w:hint="eastAsia"/>
          <w:szCs w:val="21"/>
        </w:rPr>
        <w:t>跟踪</w:t>
      </w:r>
      <w:r w:rsidRPr="00173134">
        <w:rPr>
          <w:rFonts w:ascii="宋体" w:hAnsi="宋体"/>
          <w:szCs w:val="21"/>
        </w:rPr>
        <w:t>）</w:t>
      </w:r>
    </w:p>
    <w:p w14:paraId="42B0C931" w14:textId="77777777" w:rsidR="009A23E4" w:rsidRPr="00173134" w:rsidRDefault="009A23E4" w:rsidP="009A23E4">
      <w:pPr>
        <w:ind w:firstLine="420"/>
        <w:rPr>
          <w:rFonts w:ascii="宋体" w:hAnsi="宋体"/>
          <w:szCs w:val="21"/>
        </w:rPr>
      </w:pPr>
      <w:r w:rsidRPr="00173134">
        <w:rPr>
          <w:rFonts w:ascii="宋体" w:hAnsi="宋体" w:hint="eastAsia"/>
          <w:szCs w:val="21"/>
        </w:rPr>
        <w:t>2）粗轧区控制器主要完成功能</w:t>
      </w:r>
      <w:bookmarkEnd w:id="3570"/>
    </w:p>
    <w:p w14:paraId="13233D9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操作方式选择</w:t>
      </w:r>
    </w:p>
    <w:p w14:paraId="49FF5739"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初始设定（速度，辊缝，轧制力）</w:t>
      </w:r>
    </w:p>
    <w:p w14:paraId="63C1FF78"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物料跟踪</w:t>
      </w:r>
    </w:p>
    <w:p w14:paraId="24728FAA"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速度主令</w:t>
      </w:r>
    </w:p>
    <w:p w14:paraId="59FE23E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顺序控制</w:t>
      </w:r>
    </w:p>
    <w:p w14:paraId="05B44923"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辊道速度控制</w:t>
      </w:r>
    </w:p>
    <w:p w14:paraId="70666CA0"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高压水除鳞控制</w:t>
      </w:r>
    </w:p>
    <w:p w14:paraId="246216B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粗轧冷却水控制</w:t>
      </w:r>
    </w:p>
    <w:p w14:paraId="620DFCD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侧导板控制</w:t>
      </w:r>
    </w:p>
    <w:p w14:paraId="4DA98AD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模拟轧钢</w:t>
      </w:r>
    </w:p>
    <w:p w14:paraId="7C401F90"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自动换辊控制</w:t>
      </w:r>
    </w:p>
    <w:p w14:paraId="4307BFC3"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粗轧机辊缝位置控制（EPC+HGC）</w:t>
      </w:r>
    </w:p>
    <w:p w14:paraId="1B547DC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粗轧机</w:t>
      </w:r>
      <w:r w:rsidRPr="00173134">
        <w:rPr>
          <w:rFonts w:ascii="宋体" w:hAnsi="宋体"/>
          <w:szCs w:val="21"/>
        </w:rPr>
        <w:t>自动</w:t>
      </w:r>
      <w:r w:rsidRPr="00173134">
        <w:rPr>
          <w:rFonts w:ascii="宋体" w:hAnsi="宋体" w:hint="eastAsia"/>
          <w:szCs w:val="21"/>
        </w:rPr>
        <w:t>厚度</w:t>
      </w:r>
      <w:r w:rsidRPr="00173134">
        <w:rPr>
          <w:rFonts w:ascii="宋体" w:hAnsi="宋体"/>
          <w:szCs w:val="21"/>
        </w:rPr>
        <w:t>控制</w:t>
      </w:r>
      <w:r w:rsidRPr="00173134">
        <w:rPr>
          <w:rFonts w:ascii="宋体" w:hAnsi="宋体" w:hint="eastAsia"/>
          <w:szCs w:val="21"/>
        </w:rPr>
        <w:t>（HAGC）</w:t>
      </w:r>
    </w:p>
    <w:p w14:paraId="1369D7E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粗轧机速度控制、速降补偿</w:t>
      </w:r>
    </w:p>
    <w:p w14:paraId="5E8D14A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立辊开口度控制</w:t>
      </w:r>
    </w:p>
    <w:p w14:paraId="655F4DE5"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立辊自动宽度控制（AWC）</w:t>
      </w:r>
    </w:p>
    <w:p w14:paraId="143C3F9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立辊短行程控制（SSC）</w:t>
      </w:r>
    </w:p>
    <w:p w14:paraId="6660E8F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立辊与粗轧机微张力控制</w:t>
      </w:r>
    </w:p>
    <w:p w14:paraId="2ED6F6E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立辊速度控制</w:t>
      </w:r>
    </w:p>
    <w:p w14:paraId="07CB7A6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急停、快停逻辑连锁控制</w:t>
      </w:r>
    </w:p>
    <w:p w14:paraId="2422890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保温罩/废钢推出机控制</w:t>
      </w:r>
    </w:p>
    <w:p w14:paraId="5BEF5DF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热卷箱控制（自动</w:t>
      </w:r>
      <w:r w:rsidRPr="00173134">
        <w:rPr>
          <w:rFonts w:ascii="宋体" w:hAnsi="宋体"/>
          <w:szCs w:val="21"/>
        </w:rPr>
        <w:t>卷取-开卷</w:t>
      </w:r>
      <w:r w:rsidRPr="00173134">
        <w:rPr>
          <w:rFonts w:ascii="宋体" w:hAnsi="宋体" w:hint="eastAsia"/>
          <w:szCs w:val="21"/>
        </w:rPr>
        <w:t>控制</w:t>
      </w:r>
      <w:r w:rsidRPr="00173134">
        <w:rPr>
          <w:rFonts w:ascii="宋体" w:hAnsi="宋体"/>
          <w:szCs w:val="21"/>
        </w:rPr>
        <w:t>、主动移送</w:t>
      </w:r>
      <w:r w:rsidRPr="00173134">
        <w:rPr>
          <w:rFonts w:ascii="宋体" w:hAnsi="宋体" w:hint="eastAsia"/>
          <w:szCs w:val="21"/>
        </w:rPr>
        <w:t>控制</w:t>
      </w:r>
      <w:r w:rsidRPr="00173134">
        <w:rPr>
          <w:rFonts w:ascii="宋体" w:hAnsi="宋体"/>
          <w:szCs w:val="21"/>
        </w:rPr>
        <w:t>、</w:t>
      </w:r>
      <w:r w:rsidRPr="00173134">
        <w:rPr>
          <w:rFonts w:ascii="宋体" w:hAnsi="宋体" w:hint="eastAsia"/>
          <w:szCs w:val="21"/>
        </w:rPr>
        <w:t>双工位</w:t>
      </w:r>
      <w:r w:rsidRPr="00173134">
        <w:rPr>
          <w:rFonts w:ascii="宋体" w:hAnsi="宋体"/>
          <w:szCs w:val="21"/>
        </w:rPr>
        <w:t>控制、</w:t>
      </w:r>
      <w:r w:rsidRPr="00173134">
        <w:rPr>
          <w:rFonts w:ascii="宋体" w:hAnsi="宋体" w:hint="eastAsia"/>
          <w:szCs w:val="21"/>
        </w:rPr>
        <w:t>与</w:t>
      </w:r>
      <w:r w:rsidRPr="00173134">
        <w:rPr>
          <w:rFonts w:ascii="宋体" w:hAnsi="宋体"/>
          <w:szCs w:val="21"/>
        </w:rPr>
        <w:t>粗轧和精轧同步控制</w:t>
      </w:r>
      <w:r w:rsidRPr="00173134">
        <w:rPr>
          <w:rFonts w:ascii="宋体" w:hAnsi="宋体" w:hint="eastAsia"/>
          <w:szCs w:val="21"/>
        </w:rPr>
        <w:t>等）</w:t>
      </w:r>
    </w:p>
    <w:p w14:paraId="08F545D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粗轧区人－机界面功能</w:t>
      </w:r>
    </w:p>
    <w:p w14:paraId="44862DC4" w14:textId="77777777" w:rsidR="009A23E4" w:rsidRPr="00173134" w:rsidRDefault="009A23E4" w:rsidP="009A23E4">
      <w:pPr>
        <w:ind w:firstLine="420"/>
        <w:rPr>
          <w:rFonts w:ascii="宋体" w:hAnsi="宋体"/>
          <w:szCs w:val="21"/>
        </w:rPr>
      </w:pPr>
      <w:bookmarkStart w:id="3571" w:name="_Toc38859030"/>
      <w:bookmarkStart w:id="3572" w:name="_Toc39315137"/>
      <w:bookmarkStart w:id="3573" w:name="_Toc39468045"/>
      <w:bookmarkStart w:id="3574" w:name="_Toc46682414"/>
      <w:bookmarkStart w:id="3575" w:name="_Toc59183005"/>
      <w:bookmarkStart w:id="3576" w:name="_Toc59251150"/>
      <w:bookmarkStart w:id="3577" w:name="_Toc90091102"/>
      <w:bookmarkStart w:id="3578" w:name="_Toc90093400"/>
      <w:bookmarkStart w:id="3579" w:name="_Toc95316318"/>
      <w:bookmarkStart w:id="3580" w:name="_Toc98306980"/>
      <w:bookmarkStart w:id="3581" w:name="_Toc98336240"/>
      <w:bookmarkStart w:id="3582" w:name="_Toc125278479"/>
      <w:bookmarkStart w:id="3583" w:name="_Toc146350890"/>
      <w:r w:rsidRPr="00173134">
        <w:rPr>
          <w:rFonts w:ascii="宋体" w:hAnsi="宋体" w:hint="eastAsia"/>
          <w:szCs w:val="21"/>
        </w:rPr>
        <w:t xml:space="preserve"> </w:t>
      </w:r>
      <w:bookmarkStart w:id="3584" w:name="_Toc421610090"/>
      <w:r w:rsidRPr="00173134">
        <w:rPr>
          <w:rFonts w:ascii="宋体" w:hAnsi="宋体"/>
          <w:szCs w:val="21"/>
        </w:rPr>
        <w:t>3</w:t>
      </w:r>
      <w:r w:rsidRPr="00173134">
        <w:rPr>
          <w:rFonts w:ascii="宋体" w:hAnsi="宋体" w:hint="eastAsia"/>
          <w:szCs w:val="21"/>
        </w:rPr>
        <w:t>）精轧区</w:t>
      </w:r>
      <w:bookmarkEnd w:id="3571"/>
      <w:bookmarkEnd w:id="3572"/>
      <w:bookmarkEnd w:id="3573"/>
      <w:bookmarkEnd w:id="3574"/>
      <w:bookmarkEnd w:id="3575"/>
      <w:bookmarkEnd w:id="3576"/>
      <w:bookmarkEnd w:id="3577"/>
      <w:bookmarkEnd w:id="3578"/>
      <w:bookmarkEnd w:id="3579"/>
      <w:bookmarkEnd w:id="3580"/>
      <w:bookmarkEnd w:id="3581"/>
      <w:bookmarkEnd w:id="3582"/>
      <w:r w:rsidRPr="00173134">
        <w:rPr>
          <w:rFonts w:ascii="宋体" w:hAnsi="宋体" w:hint="eastAsia"/>
          <w:szCs w:val="21"/>
        </w:rPr>
        <w:t>控制器主要完成功能</w:t>
      </w:r>
      <w:bookmarkEnd w:id="3583"/>
      <w:bookmarkEnd w:id="3584"/>
    </w:p>
    <w:p w14:paraId="6A96830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操作方式选择</w:t>
      </w:r>
    </w:p>
    <w:p w14:paraId="2B2E9B89"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初始设定（速度，辊缝，轧制力）</w:t>
      </w:r>
    </w:p>
    <w:p w14:paraId="36119C6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物料跟踪</w:t>
      </w:r>
    </w:p>
    <w:p w14:paraId="5CA90543"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速度主令、速降补偿</w:t>
      </w:r>
    </w:p>
    <w:p w14:paraId="5B3BB4E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顺序控制</w:t>
      </w:r>
    </w:p>
    <w:p w14:paraId="1C96F7E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辊道速度控制</w:t>
      </w:r>
    </w:p>
    <w:p w14:paraId="66B11C6D"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lastRenderedPageBreak/>
        <w:t>模拟轧钢</w:t>
      </w:r>
    </w:p>
    <w:p w14:paraId="339C74B0"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切头剪剪切控制</w:t>
      </w:r>
    </w:p>
    <w:p w14:paraId="14355DC8"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精除鳞箱、除鳞夹送辊控制</w:t>
      </w:r>
    </w:p>
    <w:p w14:paraId="5E5B6CF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精轧</w:t>
      </w:r>
      <w:r w:rsidRPr="00173134">
        <w:rPr>
          <w:rFonts w:ascii="宋体" w:hAnsi="宋体"/>
          <w:szCs w:val="21"/>
        </w:rPr>
        <w:t>立辊</w:t>
      </w:r>
      <w:r w:rsidRPr="00173134">
        <w:rPr>
          <w:rFonts w:ascii="宋体" w:hAnsi="宋体" w:hint="eastAsia"/>
          <w:szCs w:val="21"/>
        </w:rPr>
        <w:t>控制</w:t>
      </w:r>
    </w:p>
    <w:p w14:paraId="7470191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活套高度</w:t>
      </w:r>
      <w:r w:rsidRPr="00173134">
        <w:rPr>
          <w:rFonts w:ascii="宋体" w:hAnsi="宋体"/>
          <w:szCs w:val="21"/>
        </w:rPr>
        <w:t>、张力</w:t>
      </w:r>
      <w:r w:rsidRPr="00173134">
        <w:rPr>
          <w:rFonts w:ascii="宋体" w:hAnsi="宋体" w:hint="eastAsia"/>
          <w:szCs w:val="21"/>
        </w:rPr>
        <w:t>控制</w:t>
      </w:r>
    </w:p>
    <w:p w14:paraId="0B80887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基准启动逻辑控制</w:t>
      </w:r>
    </w:p>
    <w:p w14:paraId="5D00EF29"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弯辊控制</w:t>
      </w:r>
    </w:p>
    <w:p w14:paraId="07E3EA3D"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窜辊控制</w:t>
      </w:r>
    </w:p>
    <w:p w14:paraId="4D9DE0A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侧导板位置控制</w:t>
      </w:r>
    </w:p>
    <w:p w14:paraId="3CC147B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轧机调零和</w:t>
      </w:r>
      <w:r w:rsidRPr="00173134">
        <w:rPr>
          <w:rFonts w:ascii="宋体" w:hAnsi="宋体"/>
          <w:szCs w:val="21"/>
        </w:rPr>
        <w:t>调平</w:t>
      </w:r>
    </w:p>
    <w:p w14:paraId="5DE9A693"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液压辊缝位置控制（HGC）</w:t>
      </w:r>
    </w:p>
    <w:p w14:paraId="67A846D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自动厚度控制(AGC)</w:t>
      </w:r>
    </w:p>
    <w:p w14:paraId="3DB2A675"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动态平直度控制（DFC）</w:t>
      </w:r>
    </w:p>
    <w:p w14:paraId="09A8B61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动态板形控制（DPC）</w:t>
      </w:r>
    </w:p>
    <w:p w14:paraId="285F47A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机架间带钢冷却控制</w:t>
      </w:r>
    </w:p>
    <w:p w14:paraId="6A4DD38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精轧机轧辊冷却水控制</w:t>
      </w:r>
    </w:p>
    <w:p w14:paraId="46B98CE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自动换辊控制</w:t>
      </w:r>
    </w:p>
    <w:p w14:paraId="576075F4"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急停、快停逻辑连锁控制</w:t>
      </w:r>
    </w:p>
    <w:p w14:paraId="2A99F645"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终轧温度控制（FTC）</w:t>
      </w:r>
    </w:p>
    <w:p w14:paraId="6F898CB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与介质系统接口</w:t>
      </w:r>
    </w:p>
    <w:p w14:paraId="0AE8CFB5" w14:textId="77777777" w:rsidR="009A23E4" w:rsidRPr="00173134" w:rsidRDefault="009A23E4" w:rsidP="00B913D9">
      <w:pPr>
        <w:pStyle w:val="ab"/>
        <w:numPr>
          <w:ilvl w:val="0"/>
          <w:numId w:val="71"/>
        </w:numPr>
        <w:tabs>
          <w:tab w:val="num" w:pos="900"/>
        </w:tabs>
        <w:spacing w:after="0"/>
        <w:rPr>
          <w:rFonts w:ascii="宋体" w:hAnsi="宋体"/>
          <w:szCs w:val="21"/>
        </w:rPr>
      </w:pPr>
      <w:bookmarkStart w:id="3585" w:name="_Toc38859031"/>
      <w:bookmarkStart w:id="3586" w:name="_Toc39315138"/>
      <w:bookmarkStart w:id="3587" w:name="_Toc39468046"/>
      <w:bookmarkStart w:id="3588" w:name="_Toc46682415"/>
      <w:bookmarkStart w:id="3589" w:name="_Toc59183006"/>
      <w:bookmarkStart w:id="3590" w:name="_Toc59251151"/>
      <w:bookmarkStart w:id="3591" w:name="_Toc90091103"/>
      <w:bookmarkStart w:id="3592" w:name="_Toc90093401"/>
      <w:bookmarkStart w:id="3593" w:name="_Toc95316319"/>
      <w:bookmarkStart w:id="3594" w:name="_Toc98306981"/>
      <w:bookmarkStart w:id="3595" w:name="_Toc98336241"/>
      <w:bookmarkStart w:id="3596" w:name="_Toc125278480"/>
      <w:bookmarkStart w:id="3597" w:name="_Toc146350891"/>
      <w:r w:rsidRPr="00173134">
        <w:rPr>
          <w:rFonts w:ascii="宋体" w:hAnsi="宋体" w:hint="eastAsia"/>
          <w:szCs w:val="21"/>
        </w:rPr>
        <w:t>精轧区人－机界面功能</w:t>
      </w:r>
    </w:p>
    <w:p w14:paraId="20750A47" w14:textId="77777777" w:rsidR="009A23E4" w:rsidRPr="00173134" w:rsidRDefault="009A23E4" w:rsidP="009A23E4">
      <w:pPr>
        <w:ind w:firstLine="420"/>
        <w:rPr>
          <w:rFonts w:ascii="宋体" w:hAnsi="宋体"/>
          <w:szCs w:val="21"/>
        </w:rPr>
      </w:pPr>
      <w:r w:rsidRPr="00173134">
        <w:rPr>
          <w:rFonts w:ascii="宋体" w:hAnsi="宋体" w:hint="eastAsia"/>
          <w:szCs w:val="21"/>
        </w:rPr>
        <w:t xml:space="preserve"> </w:t>
      </w:r>
      <w:bookmarkStart w:id="3598" w:name="_Toc421610091"/>
      <w:r w:rsidRPr="00173134">
        <w:rPr>
          <w:rFonts w:ascii="宋体" w:hAnsi="宋体"/>
          <w:szCs w:val="21"/>
        </w:rPr>
        <w:t>4</w:t>
      </w:r>
      <w:r w:rsidRPr="00173134">
        <w:rPr>
          <w:rFonts w:ascii="宋体" w:hAnsi="宋体" w:hint="eastAsia"/>
          <w:szCs w:val="21"/>
        </w:rPr>
        <w:t>）卷取运输区</w:t>
      </w:r>
      <w:bookmarkEnd w:id="3585"/>
      <w:bookmarkEnd w:id="3586"/>
      <w:bookmarkEnd w:id="3587"/>
      <w:bookmarkEnd w:id="3588"/>
      <w:bookmarkEnd w:id="3589"/>
      <w:bookmarkEnd w:id="3590"/>
      <w:bookmarkEnd w:id="3591"/>
      <w:bookmarkEnd w:id="3592"/>
      <w:bookmarkEnd w:id="3593"/>
      <w:bookmarkEnd w:id="3594"/>
      <w:bookmarkEnd w:id="3595"/>
      <w:bookmarkEnd w:id="3596"/>
      <w:r w:rsidRPr="00173134">
        <w:rPr>
          <w:rFonts w:ascii="宋体" w:hAnsi="宋体" w:hint="eastAsia"/>
          <w:szCs w:val="21"/>
        </w:rPr>
        <w:t>控制器主要完成功能</w:t>
      </w:r>
      <w:bookmarkEnd w:id="3597"/>
      <w:bookmarkEnd w:id="3598"/>
    </w:p>
    <w:p w14:paraId="4518101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操作方式选择</w:t>
      </w:r>
    </w:p>
    <w:p w14:paraId="472F564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初始设定</w:t>
      </w:r>
    </w:p>
    <w:p w14:paraId="7E0E5DB3"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物料跟踪</w:t>
      </w:r>
    </w:p>
    <w:p w14:paraId="082D8FC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速度主令</w:t>
      </w:r>
    </w:p>
    <w:p w14:paraId="56F22AA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顺序控制</w:t>
      </w:r>
    </w:p>
    <w:p w14:paraId="235AFC39"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输出辊道控制</w:t>
      </w:r>
    </w:p>
    <w:p w14:paraId="748AC8F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模拟卷取</w:t>
      </w:r>
    </w:p>
    <w:p w14:paraId="0B4D40D2"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层流冷却控制（CTC）</w:t>
      </w:r>
    </w:p>
    <w:p w14:paraId="2DBC60AD"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夹送辊辊缝位置</w:t>
      </w:r>
      <w:r w:rsidRPr="00173134">
        <w:rPr>
          <w:rFonts w:ascii="宋体" w:hAnsi="宋体"/>
          <w:szCs w:val="21"/>
        </w:rPr>
        <w:t>和压力</w:t>
      </w:r>
      <w:r w:rsidRPr="00173134">
        <w:rPr>
          <w:rFonts w:ascii="宋体" w:hAnsi="宋体" w:hint="eastAsia"/>
          <w:szCs w:val="21"/>
        </w:rPr>
        <w:t>控制</w:t>
      </w:r>
    </w:p>
    <w:p w14:paraId="2ED5A304"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助卷辊辊缝</w:t>
      </w:r>
      <w:r w:rsidRPr="00173134">
        <w:rPr>
          <w:rFonts w:ascii="宋体" w:hAnsi="宋体"/>
          <w:szCs w:val="21"/>
        </w:rPr>
        <w:t>位置</w:t>
      </w:r>
      <w:r w:rsidRPr="00173134">
        <w:rPr>
          <w:rFonts w:ascii="宋体" w:hAnsi="宋体" w:hint="eastAsia"/>
          <w:szCs w:val="21"/>
        </w:rPr>
        <w:t>和</w:t>
      </w:r>
      <w:r w:rsidRPr="00173134">
        <w:rPr>
          <w:rFonts w:ascii="宋体" w:hAnsi="宋体"/>
          <w:szCs w:val="21"/>
        </w:rPr>
        <w:t>压力控制、</w:t>
      </w:r>
      <w:r w:rsidRPr="00173134">
        <w:rPr>
          <w:rFonts w:ascii="宋体" w:hAnsi="宋体" w:hint="eastAsia"/>
          <w:szCs w:val="21"/>
        </w:rPr>
        <w:t>踏步控制（AJC）</w:t>
      </w:r>
    </w:p>
    <w:p w14:paraId="54DBA5F2"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卷取张力控制</w:t>
      </w:r>
    </w:p>
    <w:p w14:paraId="097A186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带尾位置控制</w:t>
      </w:r>
    </w:p>
    <w:p w14:paraId="2C07A31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卷径计算</w:t>
      </w:r>
    </w:p>
    <w:p w14:paraId="3C08FB4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卷筒、</w:t>
      </w:r>
      <w:r w:rsidRPr="00173134">
        <w:rPr>
          <w:rFonts w:ascii="宋体" w:hAnsi="宋体"/>
          <w:szCs w:val="21"/>
        </w:rPr>
        <w:t>助卷辊、夹送辊、辊道</w:t>
      </w:r>
      <w:r w:rsidRPr="00173134">
        <w:rPr>
          <w:rFonts w:ascii="宋体" w:hAnsi="宋体" w:hint="eastAsia"/>
          <w:szCs w:val="21"/>
        </w:rPr>
        <w:t>速度超前</w:t>
      </w:r>
      <w:r w:rsidRPr="00173134">
        <w:rPr>
          <w:rFonts w:ascii="宋体" w:hAnsi="宋体"/>
          <w:szCs w:val="21"/>
        </w:rPr>
        <w:t>、同步、滞后</w:t>
      </w:r>
      <w:r w:rsidRPr="00173134">
        <w:rPr>
          <w:rFonts w:ascii="宋体" w:hAnsi="宋体" w:hint="eastAsia"/>
          <w:szCs w:val="21"/>
        </w:rPr>
        <w:t>控制</w:t>
      </w:r>
    </w:p>
    <w:p w14:paraId="3F9DB787"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多卷取机自动选择</w:t>
      </w:r>
    </w:p>
    <w:p w14:paraId="209687DE"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卸卷小车位置控制</w:t>
      </w:r>
    </w:p>
    <w:p w14:paraId="49E7109C"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与介质系统接口</w:t>
      </w:r>
    </w:p>
    <w:p w14:paraId="40751D05"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完善、便捷的系统故障诊断功能</w:t>
      </w:r>
    </w:p>
    <w:p w14:paraId="67E7155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卷取区、</w:t>
      </w:r>
      <w:r w:rsidRPr="00173134">
        <w:rPr>
          <w:rFonts w:ascii="宋体" w:hAnsi="宋体"/>
          <w:szCs w:val="21"/>
        </w:rPr>
        <w:t>运输区</w:t>
      </w:r>
      <w:r w:rsidRPr="00173134">
        <w:rPr>
          <w:rFonts w:ascii="宋体" w:hAnsi="宋体" w:hint="eastAsia"/>
          <w:szCs w:val="21"/>
        </w:rPr>
        <w:t>人－机界面功能</w:t>
      </w:r>
    </w:p>
    <w:p w14:paraId="2729AFBA"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钢卷运输控制（托盘运输</w:t>
      </w:r>
      <w:r w:rsidRPr="00173134">
        <w:rPr>
          <w:rFonts w:ascii="宋体" w:hAnsi="宋体"/>
          <w:szCs w:val="21"/>
        </w:rPr>
        <w:t>系统控制</w:t>
      </w:r>
      <w:r w:rsidRPr="00173134">
        <w:rPr>
          <w:rFonts w:ascii="宋体" w:hAnsi="宋体" w:hint="eastAsia"/>
          <w:szCs w:val="21"/>
        </w:rPr>
        <w:t>或</w:t>
      </w:r>
      <w:r w:rsidRPr="00173134">
        <w:rPr>
          <w:rFonts w:ascii="宋体" w:hAnsi="宋体"/>
          <w:szCs w:val="21"/>
        </w:rPr>
        <w:t>步进</w:t>
      </w:r>
      <w:r w:rsidRPr="00173134">
        <w:rPr>
          <w:rFonts w:ascii="宋体" w:hAnsi="宋体" w:hint="eastAsia"/>
          <w:szCs w:val="21"/>
        </w:rPr>
        <w:t>梁</w:t>
      </w:r>
      <w:r w:rsidRPr="00173134">
        <w:rPr>
          <w:rFonts w:ascii="宋体" w:hAnsi="宋体"/>
          <w:szCs w:val="21"/>
        </w:rPr>
        <w:t>、快慢速链的控制</w:t>
      </w:r>
      <w:r w:rsidRPr="00173134">
        <w:rPr>
          <w:rFonts w:ascii="宋体" w:hAnsi="宋体" w:hint="eastAsia"/>
          <w:szCs w:val="21"/>
        </w:rPr>
        <w:t>）</w:t>
      </w:r>
    </w:p>
    <w:p w14:paraId="05472A3F"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钢卷在线</w:t>
      </w:r>
      <w:r w:rsidRPr="00173134">
        <w:rPr>
          <w:rFonts w:ascii="宋体" w:hAnsi="宋体"/>
          <w:szCs w:val="21"/>
        </w:rPr>
        <w:t>检查设备控制</w:t>
      </w:r>
    </w:p>
    <w:p w14:paraId="162C64CB"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lastRenderedPageBreak/>
        <w:t>与打捆机</w:t>
      </w:r>
      <w:r w:rsidRPr="00173134">
        <w:rPr>
          <w:rFonts w:ascii="宋体" w:hAnsi="宋体"/>
          <w:szCs w:val="21"/>
        </w:rPr>
        <w:t>、喷印机、称重设备之间接口</w:t>
      </w:r>
    </w:p>
    <w:p w14:paraId="4023722C" w14:textId="77777777" w:rsidR="009A23E4" w:rsidRPr="00173134" w:rsidRDefault="009A23E4" w:rsidP="009A23E4">
      <w:pPr>
        <w:ind w:firstLine="420"/>
        <w:rPr>
          <w:rFonts w:ascii="宋体" w:hAnsi="宋体"/>
          <w:szCs w:val="21"/>
        </w:rPr>
      </w:pPr>
      <w:r w:rsidRPr="00173134">
        <w:rPr>
          <w:rFonts w:ascii="宋体" w:hAnsi="宋体" w:hint="eastAsia"/>
          <w:szCs w:val="21"/>
        </w:rPr>
        <w:t>5）介质等</w:t>
      </w:r>
      <w:r w:rsidRPr="00173134">
        <w:rPr>
          <w:rFonts w:ascii="宋体" w:hAnsi="宋体"/>
          <w:szCs w:val="21"/>
        </w:rPr>
        <w:t>辅助设施</w:t>
      </w:r>
      <w:r w:rsidRPr="00173134">
        <w:rPr>
          <w:rFonts w:ascii="宋体" w:hAnsi="宋体" w:hint="eastAsia"/>
          <w:szCs w:val="21"/>
        </w:rPr>
        <w:t>控制器完成的主要任务</w:t>
      </w:r>
    </w:p>
    <w:p w14:paraId="2ADFE53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泵启停控制</w:t>
      </w:r>
    </w:p>
    <w:p w14:paraId="6A684F28"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液位保护控制</w:t>
      </w:r>
    </w:p>
    <w:p w14:paraId="3EB1A0E0"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油温保护控制</w:t>
      </w:r>
    </w:p>
    <w:p w14:paraId="3F758811"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压力保护控制</w:t>
      </w:r>
    </w:p>
    <w:p w14:paraId="1AF1D416" w14:textId="77777777" w:rsidR="009A23E4" w:rsidRPr="00173134" w:rsidRDefault="009A23E4" w:rsidP="00B913D9">
      <w:pPr>
        <w:pStyle w:val="ab"/>
        <w:numPr>
          <w:ilvl w:val="0"/>
          <w:numId w:val="71"/>
        </w:numPr>
        <w:tabs>
          <w:tab w:val="num" w:pos="900"/>
        </w:tabs>
        <w:spacing w:after="0"/>
        <w:rPr>
          <w:rFonts w:ascii="宋体" w:hAnsi="宋体"/>
          <w:szCs w:val="21"/>
        </w:rPr>
      </w:pPr>
      <w:r w:rsidRPr="00173134">
        <w:rPr>
          <w:rFonts w:ascii="宋体" w:hAnsi="宋体" w:hint="eastAsia"/>
          <w:szCs w:val="21"/>
        </w:rPr>
        <w:t>人-机界面功能</w:t>
      </w:r>
    </w:p>
    <w:p w14:paraId="4A6216A6" w14:textId="77777777" w:rsidR="009A23E4" w:rsidRPr="00925C2A" w:rsidRDefault="009A23E4" w:rsidP="00B913D9">
      <w:pPr>
        <w:pStyle w:val="ab"/>
        <w:numPr>
          <w:ilvl w:val="0"/>
          <w:numId w:val="71"/>
        </w:numPr>
        <w:tabs>
          <w:tab w:val="num" w:pos="900"/>
        </w:tabs>
        <w:spacing w:after="0"/>
        <w:rPr>
          <w:rFonts w:ascii="宋体" w:hAnsi="宋体"/>
          <w:sz w:val="24"/>
        </w:rPr>
      </w:pPr>
      <w:r w:rsidRPr="00173134">
        <w:rPr>
          <w:rFonts w:ascii="宋体" w:hAnsi="宋体" w:hint="eastAsia"/>
          <w:szCs w:val="21"/>
        </w:rPr>
        <w:t>与</w:t>
      </w:r>
      <w:r w:rsidRPr="00173134">
        <w:rPr>
          <w:rFonts w:ascii="宋体" w:hAnsi="宋体"/>
          <w:szCs w:val="21"/>
        </w:rPr>
        <w:t>轧线控制器通讯</w:t>
      </w:r>
    </w:p>
    <w:p w14:paraId="300BC329" w14:textId="77777777" w:rsidR="009A23E4" w:rsidRDefault="009A23E4" w:rsidP="009A23E4">
      <w:pPr>
        <w:adjustRightInd w:val="0"/>
        <w:ind w:firstLineChars="200" w:firstLine="420"/>
        <w:jc w:val="left"/>
        <w:rPr>
          <w:rFonts w:ascii="宋体" w:hAnsi="宋体"/>
          <w:szCs w:val="21"/>
        </w:rPr>
      </w:pPr>
      <w:r>
        <w:rPr>
          <w:rFonts w:ascii="宋体" w:hAnsi="宋体" w:hint="eastAsia"/>
          <w:szCs w:val="21"/>
        </w:rPr>
        <w:t>下面</w:t>
      </w:r>
      <w:r>
        <w:rPr>
          <w:rFonts w:ascii="宋体" w:hAnsi="宋体"/>
          <w:szCs w:val="21"/>
        </w:rPr>
        <w:t>就</w:t>
      </w:r>
      <w:r>
        <w:rPr>
          <w:rFonts w:ascii="宋体" w:hAnsi="宋体" w:hint="eastAsia"/>
          <w:szCs w:val="21"/>
        </w:rPr>
        <w:t>热轧</w:t>
      </w:r>
      <w:r>
        <w:rPr>
          <w:rFonts w:ascii="宋体" w:hAnsi="宋体"/>
          <w:szCs w:val="21"/>
        </w:rPr>
        <w:t>自动化</w:t>
      </w:r>
      <w:r>
        <w:rPr>
          <w:rFonts w:ascii="宋体" w:hAnsi="宋体" w:hint="eastAsia"/>
          <w:szCs w:val="21"/>
        </w:rPr>
        <w:t>里面</w:t>
      </w:r>
      <w:r>
        <w:rPr>
          <w:rFonts w:ascii="宋体" w:hAnsi="宋体"/>
          <w:szCs w:val="21"/>
        </w:rPr>
        <w:t>几个</w:t>
      </w:r>
      <w:r>
        <w:rPr>
          <w:rFonts w:ascii="宋体" w:hAnsi="宋体" w:hint="eastAsia"/>
          <w:szCs w:val="21"/>
        </w:rPr>
        <w:t>重要</w:t>
      </w:r>
      <w:r>
        <w:rPr>
          <w:rFonts w:ascii="宋体" w:hAnsi="宋体"/>
          <w:szCs w:val="21"/>
        </w:rPr>
        <w:t>的</w:t>
      </w:r>
      <w:r>
        <w:rPr>
          <w:rFonts w:ascii="宋体" w:hAnsi="宋体" w:hint="eastAsia"/>
          <w:szCs w:val="21"/>
        </w:rPr>
        <w:t>控制</w:t>
      </w:r>
      <w:r>
        <w:rPr>
          <w:rFonts w:ascii="宋体" w:hAnsi="宋体"/>
          <w:szCs w:val="21"/>
        </w:rPr>
        <w:t>功能做一个</w:t>
      </w:r>
      <w:r>
        <w:rPr>
          <w:rFonts w:ascii="宋体" w:hAnsi="宋体" w:hint="eastAsia"/>
          <w:szCs w:val="21"/>
        </w:rPr>
        <w:t>简单</w:t>
      </w:r>
      <w:r>
        <w:rPr>
          <w:rFonts w:ascii="宋体" w:hAnsi="宋体"/>
          <w:szCs w:val="21"/>
        </w:rPr>
        <w:t>介绍。</w:t>
      </w:r>
    </w:p>
    <w:p w14:paraId="4E4AC21A" w14:textId="77777777" w:rsidR="009A23E4" w:rsidRPr="00925C2A" w:rsidRDefault="009A23E4" w:rsidP="009A23E4">
      <w:pPr>
        <w:pStyle w:val="4"/>
        <w:spacing w:line="240" w:lineRule="auto"/>
        <w:rPr>
          <w:sz w:val="22"/>
          <w:szCs w:val="22"/>
        </w:rPr>
      </w:pPr>
      <w:bookmarkStart w:id="3599" w:name="_Toc146350901"/>
      <w:bookmarkStart w:id="3600" w:name="_Toc434500029"/>
      <w:bookmarkStart w:id="3601" w:name="_Toc146350895"/>
      <w:bookmarkStart w:id="3602" w:name="_Toc434500017"/>
      <w:r>
        <w:rPr>
          <w:rFonts w:hint="eastAsia"/>
          <w:sz w:val="22"/>
          <w:szCs w:val="22"/>
        </w:rPr>
        <w:t>自动</w:t>
      </w:r>
      <w:r>
        <w:rPr>
          <w:sz w:val="22"/>
          <w:szCs w:val="22"/>
        </w:rPr>
        <w:t>厚度控制</w:t>
      </w:r>
      <w:r>
        <w:rPr>
          <w:rFonts w:hint="eastAsia"/>
          <w:sz w:val="22"/>
          <w:szCs w:val="22"/>
        </w:rPr>
        <w:t>（</w:t>
      </w:r>
      <w:r w:rsidRPr="00925C2A">
        <w:rPr>
          <w:rFonts w:hint="eastAsia"/>
          <w:sz w:val="22"/>
          <w:szCs w:val="22"/>
        </w:rPr>
        <w:t>AGC</w:t>
      </w:r>
      <w:r>
        <w:rPr>
          <w:rFonts w:hint="eastAsia"/>
          <w:sz w:val="22"/>
          <w:szCs w:val="22"/>
        </w:rPr>
        <w:t>）</w:t>
      </w:r>
      <w:bookmarkEnd w:id="3599"/>
      <w:bookmarkEnd w:id="3600"/>
    </w:p>
    <w:p w14:paraId="250540DB" w14:textId="77777777" w:rsidR="009A23E4" w:rsidRPr="00EE0A71" w:rsidRDefault="009A23E4" w:rsidP="009A23E4">
      <w:pPr>
        <w:ind w:firstLine="540"/>
        <w:rPr>
          <w:rFonts w:ascii="宋体" w:hAnsi="宋体"/>
          <w:szCs w:val="21"/>
        </w:rPr>
      </w:pPr>
      <w:r w:rsidRPr="00EE0A71">
        <w:rPr>
          <w:rFonts w:ascii="宋体" w:hAnsi="宋体" w:hint="eastAsia"/>
          <w:szCs w:val="21"/>
        </w:rPr>
        <w:t>对于现代带钢</w:t>
      </w:r>
      <w:r>
        <w:rPr>
          <w:rFonts w:ascii="宋体" w:hAnsi="宋体" w:hint="eastAsia"/>
          <w:szCs w:val="21"/>
        </w:rPr>
        <w:t>生产</w:t>
      </w:r>
      <w:r w:rsidRPr="00EE0A71">
        <w:rPr>
          <w:rFonts w:ascii="宋体" w:hAnsi="宋体" w:hint="eastAsia"/>
          <w:szCs w:val="21"/>
        </w:rPr>
        <w:t>，一般要求</w:t>
      </w:r>
      <w:r>
        <w:rPr>
          <w:rFonts w:ascii="宋体" w:hAnsi="宋体" w:hint="eastAsia"/>
          <w:szCs w:val="21"/>
        </w:rPr>
        <w:t>成品带材</w:t>
      </w:r>
      <w:r w:rsidRPr="00EE0A71">
        <w:rPr>
          <w:rFonts w:ascii="宋体" w:hAnsi="宋体" w:hint="eastAsia"/>
          <w:szCs w:val="21"/>
        </w:rPr>
        <w:t>全长</w:t>
      </w:r>
      <w:r>
        <w:rPr>
          <w:rFonts w:ascii="宋体" w:hAnsi="宋体" w:hint="eastAsia"/>
          <w:szCs w:val="21"/>
        </w:rPr>
        <w:t>95</w:t>
      </w:r>
      <w:r>
        <w:rPr>
          <w:rFonts w:ascii="宋体" w:hAnsi="宋体"/>
          <w:szCs w:val="21"/>
        </w:rPr>
        <w:t>%以上</w:t>
      </w:r>
      <w:r w:rsidRPr="00EE0A71">
        <w:rPr>
          <w:rFonts w:ascii="宋体" w:hAnsi="宋体" w:hint="eastAsia"/>
          <w:szCs w:val="21"/>
        </w:rPr>
        <w:t>厚度</w:t>
      </w:r>
      <w:r>
        <w:rPr>
          <w:rFonts w:ascii="宋体" w:hAnsi="宋体" w:hint="eastAsia"/>
          <w:szCs w:val="21"/>
        </w:rPr>
        <w:t>偏差</w:t>
      </w:r>
      <w:r w:rsidRPr="00EE0A71">
        <w:rPr>
          <w:rFonts w:ascii="宋体" w:hAnsi="宋体" w:hint="eastAsia"/>
          <w:szCs w:val="21"/>
        </w:rPr>
        <w:t>小于±0.03mm。</w:t>
      </w:r>
      <w:r>
        <w:rPr>
          <w:rFonts w:ascii="宋体" w:hAnsi="宋体" w:hint="eastAsia"/>
          <w:szCs w:val="21"/>
        </w:rPr>
        <w:t>L</w:t>
      </w:r>
      <w:r>
        <w:rPr>
          <w:rFonts w:ascii="宋体" w:hAnsi="宋体"/>
          <w:szCs w:val="21"/>
        </w:rPr>
        <w:t>2</w:t>
      </w:r>
      <w:r>
        <w:rPr>
          <w:rFonts w:ascii="宋体" w:hAnsi="宋体" w:hint="eastAsia"/>
          <w:szCs w:val="21"/>
        </w:rPr>
        <w:t>级</w:t>
      </w:r>
      <w:r>
        <w:rPr>
          <w:rFonts w:ascii="宋体" w:hAnsi="宋体"/>
          <w:szCs w:val="21"/>
        </w:rPr>
        <w:t>的</w:t>
      </w:r>
      <w:r>
        <w:rPr>
          <w:rFonts w:ascii="宋体" w:hAnsi="宋体" w:hint="eastAsia"/>
          <w:szCs w:val="21"/>
        </w:rPr>
        <w:t>辊缝</w:t>
      </w:r>
      <w:r>
        <w:rPr>
          <w:rFonts w:ascii="宋体" w:hAnsi="宋体"/>
          <w:szCs w:val="21"/>
        </w:rPr>
        <w:t>设定</w:t>
      </w:r>
      <w:r w:rsidRPr="00EE0A71">
        <w:rPr>
          <w:rFonts w:ascii="宋体" w:hAnsi="宋体" w:hint="eastAsia"/>
          <w:szCs w:val="21"/>
        </w:rPr>
        <w:t>模型</w:t>
      </w:r>
      <w:r>
        <w:rPr>
          <w:rFonts w:ascii="宋体" w:hAnsi="宋体" w:hint="eastAsia"/>
          <w:szCs w:val="21"/>
        </w:rPr>
        <w:t>的</w:t>
      </w:r>
      <w:r>
        <w:rPr>
          <w:rFonts w:ascii="宋体" w:hAnsi="宋体"/>
          <w:szCs w:val="21"/>
        </w:rPr>
        <w:t>准确性</w:t>
      </w:r>
      <w:r w:rsidRPr="00EE0A71">
        <w:rPr>
          <w:rFonts w:ascii="宋体" w:hAnsi="宋体" w:hint="eastAsia"/>
          <w:szCs w:val="21"/>
        </w:rPr>
        <w:t>主要</w:t>
      </w:r>
      <w:r>
        <w:rPr>
          <w:rFonts w:ascii="宋体" w:hAnsi="宋体" w:hint="eastAsia"/>
          <w:szCs w:val="21"/>
        </w:rPr>
        <w:t>是</w:t>
      </w:r>
      <w:r w:rsidRPr="00EE0A71">
        <w:rPr>
          <w:rFonts w:ascii="宋体" w:hAnsi="宋体" w:hint="eastAsia"/>
          <w:szCs w:val="21"/>
        </w:rPr>
        <w:t>解决带钢头部</w:t>
      </w:r>
      <w:r>
        <w:rPr>
          <w:rFonts w:ascii="宋体" w:hAnsi="宋体" w:hint="eastAsia"/>
          <w:szCs w:val="21"/>
        </w:rPr>
        <w:t>厚度</w:t>
      </w:r>
      <w:r w:rsidRPr="00EE0A71">
        <w:rPr>
          <w:rFonts w:ascii="宋体" w:hAnsi="宋体" w:hint="eastAsia"/>
          <w:szCs w:val="21"/>
        </w:rPr>
        <w:t>精度，但在</w:t>
      </w:r>
      <w:r>
        <w:rPr>
          <w:rFonts w:ascii="宋体" w:hAnsi="宋体" w:hint="eastAsia"/>
          <w:szCs w:val="21"/>
        </w:rPr>
        <w:t>同一根</w:t>
      </w:r>
      <w:r>
        <w:rPr>
          <w:rFonts w:ascii="宋体" w:hAnsi="宋体"/>
          <w:szCs w:val="21"/>
        </w:rPr>
        <w:t>带材</w:t>
      </w:r>
      <w:r w:rsidRPr="00EE0A71">
        <w:rPr>
          <w:rFonts w:ascii="宋体" w:hAnsi="宋体" w:hint="eastAsia"/>
          <w:szCs w:val="21"/>
        </w:rPr>
        <w:t>轧制过程中</w:t>
      </w:r>
      <w:r>
        <w:rPr>
          <w:rFonts w:ascii="宋体" w:hAnsi="宋体" w:hint="eastAsia"/>
          <w:szCs w:val="21"/>
        </w:rPr>
        <w:t>，</w:t>
      </w:r>
      <w:r>
        <w:rPr>
          <w:rFonts w:ascii="宋体" w:hAnsi="宋体"/>
          <w:szCs w:val="21"/>
        </w:rPr>
        <w:t>由于头尾温差、</w:t>
      </w:r>
      <w:r>
        <w:rPr>
          <w:rFonts w:ascii="宋体" w:hAnsi="宋体" w:hint="eastAsia"/>
          <w:szCs w:val="21"/>
        </w:rPr>
        <w:t>轧辊</w:t>
      </w:r>
      <w:r>
        <w:rPr>
          <w:rFonts w:ascii="宋体" w:hAnsi="宋体"/>
          <w:szCs w:val="21"/>
        </w:rPr>
        <w:t>磨损、轧制速度等</w:t>
      </w:r>
      <w:r>
        <w:rPr>
          <w:rFonts w:ascii="宋体" w:hAnsi="宋体" w:hint="eastAsia"/>
          <w:szCs w:val="21"/>
        </w:rPr>
        <w:t>变化</w:t>
      </w:r>
      <w:r w:rsidRPr="00EE0A71">
        <w:rPr>
          <w:rFonts w:ascii="宋体" w:hAnsi="宋体" w:hint="eastAsia"/>
          <w:szCs w:val="21"/>
        </w:rPr>
        <w:t>，</w:t>
      </w:r>
      <w:r>
        <w:rPr>
          <w:rFonts w:ascii="宋体" w:hAnsi="宋体" w:hint="eastAsia"/>
          <w:szCs w:val="21"/>
        </w:rPr>
        <w:t>都会</w:t>
      </w:r>
      <w:r>
        <w:rPr>
          <w:rFonts w:ascii="宋体" w:hAnsi="宋体"/>
          <w:szCs w:val="21"/>
        </w:rPr>
        <w:t>引起厚度的波动。</w:t>
      </w:r>
      <w:r>
        <w:rPr>
          <w:rFonts w:ascii="宋体" w:hAnsi="宋体" w:hint="eastAsia"/>
          <w:szCs w:val="21"/>
        </w:rPr>
        <w:t>为了消除这些干扰的影响，减少带钢厚度公差，</w:t>
      </w:r>
      <w:r w:rsidRPr="00EE0A71">
        <w:rPr>
          <w:rFonts w:ascii="宋体" w:hAnsi="宋体" w:hint="eastAsia"/>
          <w:szCs w:val="21"/>
        </w:rPr>
        <w:t>提高热轧带钢全长厚度精度</w:t>
      </w:r>
      <w:r>
        <w:rPr>
          <w:rFonts w:ascii="宋体" w:hAnsi="宋体" w:hint="eastAsia"/>
          <w:szCs w:val="21"/>
        </w:rPr>
        <w:t>，需要根据</w:t>
      </w:r>
      <w:r>
        <w:rPr>
          <w:rFonts w:ascii="宋体" w:hAnsi="宋体"/>
          <w:szCs w:val="21"/>
        </w:rPr>
        <w:t>厚度波动</w:t>
      </w:r>
      <w:r>
        <w:rPr>
          <w:rFonts w:ascii="宋体" w:hAnsi="宋体" w:hint="eastAsia"/>
          <w:szCs w:val="21"/>
        </w:rPr>
        <w:t>情况</w:t>
      </w:r>
      <w:r>
        <w:rPr>
          <w:rFonts w:ascii="宋体" w:hAnsi="宋体"/>
          <w:szCs w:val="21"/>
        </w:rPr>
        <w:t>对辊缝进行实时控制，</w:t>
      </w:r>
      <w:r>
        <w:rPr>
          <w:rFonts w:ascii="宋体" w:hAnsi="宋体" w:hint="eastAsia"/>
          <w:szCs w:val="21"/>
        </w:rPr>
        <w:t>也即</w:t>
      </w:r>
      <w:r w:rsidRPr="00EE0A71">
        <w:rPr>
          <w:rFonts w:ascii="宋体" w:hAnsi="宋体" w:hint="eastAsia"/>
          <w:szCs w:val="21"/>
        </w:rPr>
        <w:t>自动厚度控制。</w:t>
      </w:r>
    </w:p>
    <w:p w14:paraId="5595CA21" w14:textId="77777777" w:rsidR="009A23E4" w:rsidRPr="00925C2A" w:rsidRDefault="009A23E4" w:rsidP="009A23E4">
      <w:pPr>
        <w:ind w:firstLine="540"/>
        <w:rPr>
          <w:rFonts w:ascii="宋体" w:hAnsi="宋体"/>
          <w:szCs w:val="21"/>
        </w:rPr>
      </w:pPr>
      <w:r>
        <w:rPr>
          <w:rFonts w:ascii="宋体" w:hAnsi="宋体" w:hint="eastAsia"/>
          <w:szCs w:val="21"/>
        </w:rPr>
        <w:t>上世纪9</w:t>
      </w:r>
      <w:r>
        <w:rPr>
          <w:rFonts w:ascii="宋体" w:hAnsi="宋体"/>
          <w:szCs w:val="21"/>
        </w:rPr>
        <w:t>0</w:t>
      </w:r>
      <w:r>
        <w:rPr>
          <w:rFonts w:ascii="宋体" w:hAnsi="宋体" w:hint="eastAsia"/>
          <w:szCs w:val="21"/>
        </w:rPr>
        <w:t>年代</w:t>
      </w:r>
      <w:r>
        <w:rPr>
          <w:rFonts w:ascii="宋体" w:hAnsi="宋体"/>
          <w:szCs w:val="21"/>
        </w:rPr>
        <w:t>以前的轧机的辊缝主要靠电动压下调节，速度慢，精度低。</w:t>
      </w:r>
      <w:r>
        <w:rPr>
          <w:rFonts w:ascii="宋体" w:hAnsi="宋体" w:hint="eastAsia"/>
          <w:szCs w:val="21"/>
        </w:rPr>
        <w:t>9</w:t>
      </w:r>
      <w:r>
        <w:rPr>
          <w:rFonts w:ascii="宋体" w:hAnsi="宋体"/>
          <w:szCs w:val="21"/>
        </w:rPr>
        <w:t>0</w:t>
      </w:r>
      <w:r>
        <w:rPr>
          <w:rFonts w:ascii="宋体" w:hAnsi="宋体" w:hint="eastAsia"/>
          <w:szCs w:val="21"/>
        </w:rPr>
        <w:t>年代</w:t>
      </w:r>
      <w:r>
        <w:rPr>
          <w:rFonts w:ascii="宋体" w:hAnsi="宋体"/>
          <w:szCs w:val="21"/>
        </w:rPr>
        <w:t>后开始</w:t>
      </w:r>
      <w:r>
        <w:rPr>
          <w:rFonts w:ascii="宋体" w:hAnsi="宋体" w:hint="eastAsia"/>
          <w:szCs w:val="21"/>
        </w:rPr>
        <w:t>在精轧机配置</w:t>
      </w:r>
      <w:r>
        <w:rPr>
          <w:rFonts w:ascii="宋体" w:hAnsi="宋体"/>
          <w:szCs w:val="21"/>
        </w:rPr>
        <w:t>液压缸来调节辊缝，</w:t>
      </w:r>
      <w:r>
        <w:rPr>
          <w:rFonts w:ascii="宋体" w:hAnsi="宋体" w:hint="eastAsia"/>
          <w:szCs w:val="21"/>
        </w:rPr>
        <w:t>到</w:t>
      </w:r>
      <w:r>
        <w:rPr>
          <w:rFonts w:ascii="宋体" w:hAnsi="宋体"/>
          <w:szCs w:val="21"/>
        </w:rPr>
        <w:t>现在液压辊缝调节已经是热连轧的标准配置了，不但在精轧机，在粗轧机也设置有液压缸</w:t>
      </w:r>
      <w:r>
        <w:rPr>
          <w:rFonts w:ascii="宋体" w:hAnsi="宋体" w:hint="eastAsia"/>
          <w:szCs w:val="21"/>
        </w:rPr>
        <w:t>。</w:t>
      </w:r>
      <w:r w:rsidRPr="00925C2A">
        <w:rPr>
          <w:rFonts w:ascii="宋体" w:hAnsi="宋体" w:hint="eastAsia"/>
          <w:szCs w:val="21"/>
        </w:rPr>
        <w:t>液压压下相对于电动压下具有如下优点：</w:t>
      </w:r>
    </w:p>
    <w:p w14:paraId="6E783325" w14:textId="77777777" w:rsidR="009A23E4" w:rsidRPr="00505D1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505D1B">
        <w:rPr>
          <w:rFonts w:ascii="宋体" w:hAnsi="宋体" w:hint="eastAsia"/>
          <w:szCs w:val="21"/>
        </w:rPr>
        <w:t>惯性小，反应快，截止频率高，对外来干扰跟随性好，调节精度高；</w:t>
      </w:r>
    </w:p>
    <w:p w14:paraId="144F0682" w14:textId="77777777" w:rsidR="009A23E4" w:rsidRPr="00505D1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505D1B">
        <w:rPr>
          <w:rFonts w:ascii="宋体" w:hAnsi="宋体" w:hint="eastAsia"/>
          <w:szCs w:val="21"/>
        </w:rPr>
        <w:t>由于系统响应快，因此对轧辊偏心引起辊缝发生周期变化的干扰能进行有效的消除；</w:t>
      </w:r>
    </w:p>
    <w:p w14:paraId="36B96AA4" w14:textId="77777777" w:rsidR="009A23E4" w:rsidRPr="00505D1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505D1B">
        <w:rPr>
          <w:rFonts w:ascii="宋体" w:hAnsi="宋体" w:hint="eastAsia"/>
          <w:szCs w:val="21"/>
        </w:rPr>
        <w:t>可以实现对轧机刚度系数的调节，因此可根据不同的轧制条件选择不同的刚度系数，来获得所要求的轧出厚度。</w:t>
      </w:r>
    </w:p>
    <w:p w14:paraId="023CDF03" w14:textId="77777777" w:rsidR="009A23E4" w:rsidRPr="00925C2A" w:rsidRDefault="009A23E4" w:rsidP="009A23E4">
      <w:pPr>
        <w:ind w:firstLine="420"/>
        <w:rPr>
          <w:rFonts w:ascii="宋体" w:hAnsi="宋体"/>
          <w:szCs w:val="21"/>
        </w:rPr>
      </w:pPr>
      <w:r>
        <w:rPr>
          <w:rFonts w:ascii="宋体" w:hAnsi="宋体" w:hint="eastAsia"/>
          <w:szCs w:val="21"/>
        </w:rPr>
        <w:t>自动</w:t>
      </w:r>
      <w:r>
        <w:rPr>
          <w:rFonts w:ascii="宋体" w:hAnsi="宋体"/>
          <w:szCs w:val="21"/>
        </w:rPr>
        <w:t>厚度控制</w:t>
      </w:r>
      <w:r w:rsidRPr="00925C2A">
        <w:rPr>
          <w:rFonts w:ascii="宋体" w:hAnsi="宋体" w:hint="eastAsia"/>
          <w:szCs w:val="21"/>
        </w:rPr>
        <w:t>AGC系统采用的基本方程是弹跳方程：</w:t>
      </w:r>
    </w:p>
    <w:p w14:paraId="744429DD" w14:textId="77777777" w:rsidR="009A23E4" w:rsidRPr="00925C2A" w:rsidRDefault="009A23E4" w:rsidP="009A23E4">
      <w:pPr>
        <w:jc w:val="center"/>
        <w:rPr>
          <w:rFonts w:ascii="宋体" w:hAnsi="宋体"/>
          <w:szCs w:val="21"/>
        </w:rPr>
      </w:pPr>
      <w:r w:rsidRPr="00925C2A">
        <w:rPr>
          <w:rFonts w:ascii="宋体" w:hAnsi="宋体"/>
          <w:position w:val="-24"/>
          <w:szCs w:val="21"/>
        </w:rPr>
        <w:object w:dxaOrig="2900" w:dyaOrig="620" w14:anchorId="18033370">
          <v:shape id="_x0000_i1046" type="#_x0000_t75" style="width:144.7pt;height:30.75pt" o:ole="" fillcolor="window">
            <v:imagedata r:id="rId109" o:title=""/>
          </v:shape>
          <o:OLEObject Type="Embed" ProgID="Equation.3" ShapeID="_x0000_i1046" DrawAspect="Content" ObjectID="_1527664378" r:id="rId110"/>
        </w:object>
      </w:r>
    </w:p>
    <w:p w14:paraId="7606F0D4" w14:textId="77777777" w:rsidR="009A23E4" w:rsidRDefault="009A23E4" w:rsidP="009A23E4">
      <w:pPr>
        <w:rPr>
          <w:rFonts w:ascii="宋体" w:hAnsi="宋体"/>
          <w:szCs w:val="21"/>
        </w:rPr>
      </w:pPr>
      <w:r w:rsidRPr="00925C2A">
        <w:rPr>
          <w:rFonts w:ascii="宋体" w:hAnsi="宋体" w:hint="eastAsia"/>
          <w:szCs w:val="21"/>
        </w:rPr>
        <w:t>但为了进一步提高</w:t>
      </w:r>
      <w:r>
        <w:rPr>
          <w:rFonts w:ascii="宋体" w:hAnsi="宋体" w:hint="eastAsia"/>
          <w:szCs w:val="21"/>
        </w:rPr>
        <w:t>计算</w:t>
      </w:r>
      <w:r w:rsidRPr="00925C2A">
        <w:rPr>
          <w:rFonts w:ascii="宋体" w:hAnsi="宋体" w:hint="eastAsia"/>
          <w:szCs w:val="21"/>
        </w:rPr>
        <w:t>精度，需</w:t>
      </w:r>
      <w:r>
        <w:rPr>
          <w:rFonts w:ascii="宋体" w:hAnsi="宋体" w:hint="eastAsia"/>
          <w:szCs w:val="21"/>
        </w:rPr>
        <w:t>考虑</w:t>
      </w:r>
      <w:r w:rsidRPr="00925C2A">
        <w:rPr>
          <w:rFonts w:ascii="宋体" w:hAnsi="宋体" w:hint="eastAsia"/>
          <w:szCs w:val="21"/>
        </w:rPr>
        <w:t>补偿措施，主要</w:t>
      </w:r>
      <w:r>
        <w:rPr>
          <w:rFonts w:ascii="宋体" w:hAnsi="宋体" w:hint="eastAsia"/>
          <w:szCs w:val="21"/>
        </w:rPr>
        <w:t>包括</w:t>
      </w:r>
      <w:r w:rsidRPr="00925C2A">
        <w:rPr>
          <w:rFonts w:ascii="宋体" w:hAnsi="宋体" w:hint="eastAsia"/>
          <w:szCs w:val="21"/>
        </w:rPr>
        <w:t>弯辊力</w:t>
      </w:r>
      <w:r>
        <w:rPr>
          <w:rFonts w:ascii="宋体" w:hAnsi="宋体" w:hint="eastAsia"/>
          <w:szCs w:val="21"/>
        </w:rPr>
        <w:t>变化</w:t>
      </w:r>
      <w:r w:rsidRPr="00925C2A">
        <w:rPr>
          <w:rFonts w:ascii="宋体" w:hAnsi="宋体" w:hint="eastAsia"/>
          <w:szCs w:val="21"/>
        </w:rPr>
        <w:t>造成的厚度变化</w:t>
      </w:r>
      <w:r>
        <w:rPr>
          <w:rFonts w:ascii="宋体" w:hAnsi="宋体" w:hint="eastAsia"/>
          <w:szCs w:val="21"/>
        </w:rPr>
        <w:t>的</w:t>
      </w:r>
      <w:r w:rsidRPr="00925C2A">
        <w:rPr>
          <w:rFonts w:ascii="宋体" w:hAnsi="宋体" w:hint="eastAsia"/>
          <w:szCs w:val="21"/>
        </w:rPr>
        <w:t>补偿</w:t>
      </w:r>
      <w:r>
        <w:rPr>
          <w:rFonts w:ascii="宋体" w:hAnsi="宋体" w:hint="eastAsia"/>
          <w:szCs w:val="21"/>
        </w:rPr>
        <w:t>量</w:t>
      </w:r>
      <w:r w:rsidRPr="00925C2A">
        <w:rPr>
          <w:rFonts w:ascii="宋体" w:hAnsi="宋体"/>
          <w:szCs w:val="21"/>
        </w:rPr>
        <w:object w:dxaOrig="320" w:dyaOrig="340" w14:anchorId="4DD90F60">
          <v:shape id="_x0000_i1047" type="#_x0000_t75" style="width:15.75pt;height:21.75pt" o:ole="" fillcolor="window">
            <v:imagedata r:id="rId111" o:title=""/>
          </v:shape>
          <o:OLEObject Type="Embed" ProgID="Equation.3" ShapeID="_x0000_i1047" DrawAspect="Content" ObjectID="_1527664379" r:id="rId112"/>
        </w:object>
      </w:r>
      <w:r w:rsidRPr="00925C2A">
        <w:rPr>
          <w:rFonts w:ascii="宋体" w:hAnsi="宋体" w:hint="eastAsia"/>
          <w:szCs w:val="21"/>
        </w:rPr>
        <w:t>，油膜厚度</w:t>
      </w:r>
      <w:r>
        <w:rPr>
          <w:rFonts w:ascii="宋体" w:hAnsi="宋体" w:hint="eastAsia"/>
          <w:szCs w:val="21"/>
        </w:rPr>
        <w:t>变化</w:t>
      </w:r>
      <w:r w:rsidRPr="00925C2A">
        <w:rPr>
          <w:rFonts w:ascii="宋体" w:hAnsi="宋体" w:hint="eastAsia"/>
          <w:szCs w:val="21"/>
        </w:rPr>
        <w:t>补偿</w:t>
      </w:r>
      <w:r>
        <w:rPr>
          <w:rFonts w:ascii="宋体" w:hAnsi="宋体" w:hint="eastAsia"/>
          <w:szCs w:val="21"/>
        </w:rPr>
        <w:t>量</w:t>
      </w:r>
      <w:r w:rsidRPr="00925C2A">
        <w:rPr>
          <w:rFonts w:ascii="宋体" w:hAnsi="宋体"/>
          <w:szCs w:val="21"/>
        </w:rPr>
        <w:object w:dxaOrig="240" w:dyaOrig="279" w14:anchorId="1B2FBEDA">
          <v:shape id="_x0000_i1048" type="#_x0000_t75" style="width:12pt;height:14.25pt" o:ole="" fillcolor="window">
            <v:imagedata r:id="rId113" o:title=""/>
          </v:shape>
          <o:OLEObject Type="Embed" ProgID="Equation.3" ShapeID="_x0000_i1048" DrawAspect="Content" ObjectID="_1527664380" r:id="rId114"/>
        </w:object>
      </w:r>
      <w:r w:rsidRPr="00925C2A">
        <w:rPr>
          <w:rFonts w:ascii="宋体" w:hAnsi="宋体" w:hint="eastAsia"/>
          <w:szCs w:val="21"/>
        </w:rPr>
        <w:t>以及辊缝零位</w:t>
      </w:r>
      <w:r>
        <w:rPr>
          <w:rFonts w:ascii="宋体" w:hAnsi="宋体" w:hint="eastAsia"/>
          <w:szCs w:val="21"/>
        </w:rPr>
        <w:t>变化</w:t>
      </w:r>
      <w:r w:rsidRPr="00925C2A">
        <w:rPr>
          <w:rFonts w:ascii="宋体" w:hAnsi="宋体" w:hint="eastAsia"/>
          <w:szCs w:val="21"/>
        </w:rPr>
        <w:t>补偿</w:t>
      </w:r>
      <w:r>
        <w:rPr>
          <w:rFonts w:ascii="宋体" w:hAnsi="宋体" w:hint="eastAsia"/>
          <w:szCs w:val="21"/>
        </w:rPr>
        <w:t>量</w:t>
      </w:r>
      <w:r w:rsidRPr="00925C2A">
        <w:rPr>
          <w:rFonts w:ascii="宋体" w:hAnsi="宋体"/>
          <w:szCs w:val="21"/>
        </w:rPr>
        <w:object w:dxaOrig="260" w:dyaOrig="279" w14:anchorId="11B97708">
          <v:shape id="_x0000_i1049" type="#_x0000_t75" style="width:12.75pt;height:14.25pt" o:ole="" o:bullet="t" fillcolor="window">
            <v:imagedata r:id="rId115" o:title=""/>
          </v:shape>
          <o:OLEObject Type="Embed" ProgID="Equation.3" ShapeID="_x0000_i1049" DrawAspect="Content" ObjectID="_1527664381" r:id="rId116"/>
        </w:object>
      </w:r>
      <w:r w:rsidRPr="00925C2A">
        <w:rPr>
          <w:rFonts w:ascii="宋体" w:hAnsi="宋体" w:hint="eastAsia"/>
          <w:szCs w:val="21"/>
        </w:rPr>
        <w:t>。</w:t>
      </w:r>
    </w:p>
    <w:p w14:paraId="0351FB5E" w14:textId="77777777" w:rsidR="009A23E4" w:rsidRDefault="009A23E4" w:rsidP="009A23E4">
      <w:pPr>
        <w:ind w:firstLine="420"/>
        <w:rPr>
          <w:rFonts w:ascii="宋体" w:hAnsi="宋体"/>
          <w:szCs w:val="21"/>
        </w:rPr>
      </w:pPr>
      <w:r>
        <w:rPr>
          <w:rFonts w:ascii="宋体" w:hAnsi="宋体" w:hint="eastAsia"/>
          <w:szCs w:val="21"/>
        </w:rPr>
        <w:t>以7机架</w:t>
      </w:r>
      <w:r>
        <w:rPr>
          <w:rFonts w:ascii="宋体" w:hAnsi="宋体"/>
          <w:szCs w:val="21"/>
        </w:rPr>
        <w:t>精轧</w:t>
      </w:r>
      <w:r>
        <w:rPr>
          <w:rFonts w:ascii="宋体" w:hAnsi="宋体" w:hint="eastAsia"/>
          <w:szCs w:val="21"/>
        </w:rPr>
        <w:t>机组</w:t>
      </w:r>
      <w:r>
        <w:rPr>
          <w:rFonts w:ascii="宋体" w:hAnsi="宋体"/>
          <w:szCs w:val="21"/>
        </w:rPr>
        <w:t>为例，</w:t>
      </w:r>
      <w:r>
        <w:rPr>
          <w:rFonts w:ascii="宋体" w:hAnsi="宋体" w:hint="eastAsia"/>
          <w:szCs w:val="21"/>
        </w:rPr>
        <w:t>AGC组合策略</w:t>
      </w:r>
      <w:r>
        <w:rPr>
          <w:rFonts w:ascii="宋体" w:hAnsi="宋体"/>
          <w:szCs w:val="21"/>
        </w:rPr>
        <w:t>如</w:t>
      </w:r>
      <w:r>
        <w:rPr>
          <w:rFonts w:ascii="宋体" w:hAnsi="宋体" w:hint="eastAsia"/>
          <w:szCs w:val="21"/>
        </w:rPr>
        <w:t>下</w:t>
      </w:r>
      <w:r>
        <w:rPr>
          <w:rFonts w:ascii="宋体" w:hAnsi="宋体"/>
          <w:szCs w:val="21"/>
        </w:rPr>
        <w:t>图</w:t>
      </w:r>
      <w:r>
        <w:rPr>
          <w:rFonts w:ascii="宋体" w:hAnsi="宋体" w:hint="eastAsia"/>
          <w:szCs w:val="21"/>
        </w:rPr>
        <w:t>2</w:t>
      </w:r>
      <w:r>
        <w:rPr>
          <w:rFonts w:ascii="宋体" w:hAnsi="宋体"/>
          <w:szCs w:val="21"/>
        </w:rPr>
        <w:t>-4所示。</w:t>
      </w:r>
    </w:p>
    <w:p w14:paraId="7B24EC7C" w14:textId="5840D451" w:rsidR="009A23E4" w:rsidRDefault="00540CA9" w:rsidP="009A23E4">
      <w:pPr>
        <w:rPr>
          <w:rFonts w:ascii="宋体" w:hAnsi="宋体"/>
          <w:szCs w:val="21"/>
        </w:rPr>
      </w:pPr>
      <w:r w:rsidRPr="009A23E4">
        <w:rPr>
          <w:rFonts w:ascii="宋体" w:hAnsi="宋体"/>
          <w:noProof/>
          <w:szCs w:val="21"/>
        </w:rPr>
        <w:drawing>
          <wp:inline distT="0" distB="0" distL="0" distR="0" wp14:anchorId="13182C79" wp14:editId="141DD9FF">
            <wp:extent cx="5772150" cy="2095500"/>
            <wp:effectExtent l="0" t="0" r="0" b="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2150" cy="2095500"/>
                    </a:xfrm>
                    <a:prstGeom prst="rect">
                      <a:avLst/>
                    </a:prstGeom>
                    <a:noFill/>
                    <a:ln>
                      <a:noFill/>
                    </a:ln>
                  </pic:spPr>
                </pic:pic>
              </a:graphicData>
            </a:graphic>
          </wp:inline>
        </w:drawing>
      </w:r>
    </w:p>
    <w:p w14:paraId="529138C0" w14:textId="77777777" w:rsidR="009A23E4" w:rsidRPr="00420F90" w:rsidRDefault="009A23E4" w:rsidP="009A23E4">
      <w:pPr>
        <w:jc w:val="center"/>
        <w:rPr>
          <w:rFonts w:ascii="宋体" w:hAnsi="宋体"/>
          <w:szCs w:val="21"/>
        </w:rPr>
      </w:pPr>
      <w:r>
        <w:rPr>
          <w:rFonts w:ascii="宋体" w:hAnsi="宋体" w:hint="eastAsia"/>
          <w:szCs w:val="21"/>
        </w:rPr>
        <w:t>图2</w:t>
      </w:r>
      <w:r>
        <w:rPr>
          <w:rFonts w:ascii="宋体" w:hAnsi="宋体"/>
          <w:szCs w:val="21"/>
        </w:rPr>
        <w:t xml:space="preserve">-4 </w:t>
      </w:r>
      <w:r>
        <w:rPr>
          <w:rFonts w:ascii="宋体" w:hAnsi="宋体" w:hint="eastAsia"/>
          <w:szCs w:val="21"/>
        </w:rPr>
        <w:t>精轧机</w:t>
      </w:r>
      <w:r>
        <w:rPr>
          <w:rFonts w:ascii="宋体" w:hAnsi="宋体"/>
          <w:szCs w:val="21"/>
        </w:rPr>
        <w:t>组</w:t>
      </w:r>
      <w:r>
        <w:rPr>
          <w:rFonts w:ascii="宋体" w:hAnsi="宋体" w:hint="eastAsia"/>
          <w:szCs w:val="21"/>
        </w:rPr>
        <w:t>AGC控制系统</w:t>
      </w:r>
      <w:r>
        <w:rPr>
          <w:rFonts w:ascii="宋体" w:hAnsi="宋体"/>
          <w:szCs w:val="21"/>
        </w:rPr>
        <w:t>策略</w:t>
      </w:r>
    </w:p>
    <w:p w14:paraId="283AF74B" w14:textId="77777777" w:rsidR="009A23E4" w:rsidRPr="00925C2A" w:rsidDel="00825B95" w:rsidRDefault="009A23E4" w:rsidP="009A23E4">
      <w:pPr>
        <w:ind w:firstLine="420"/>
        <w:rPr>
          <w:del w:id="3603" w:author="yongjun" w:date="2016-06-11T14:36:00Z"/>
          <w:szCs w:val="21"/>
        </w:rPr>
      </w:pPr>
      <w:r w:rsidRPr="00F67E73">
        <w:rPr>
          <w:rFonts w:ascii="宋体" w:hAnsi="宋体" w:hint="eastAsia"/>
          <w:szCs w:val="21"/>
        </w:rPr>
        <w:t>每架</w:t>
      </w:r>
      <w:r w:rsidRPr="00F67E73">
        <w:rPr>
          <w:rFonts w:ascii="宋体" w:hAnsi="宋体"/>
          <w:szCs w:val="21"/>
        </w:rPr>
        <w:t>轧机</w:t>
      </w:r>
      <w:r>
        <w:rPr>
          <w:rFonts w:ascii="宋体" w:hAnsi="宋体" w:hint="eastAsia"/>
          <w:szCs w:val="21"/>
        </w:rPr>
        <w:t>都</w:t>
      </w:r>
      <w:r>
        <w:rPr>
          <w:rFonts w:ascii="宋体" w:hAnsi="宋体"/>
          <w:szCs w:val="21"/>
        </w:rPr>
        <w:t>通过自身的轧制力传感器</w:t>
      </w:r>
      <w:r w:rsidRPr="00925C2A">
        <w:rPr>
          <w:rFonts w:hint="eastAsia"/>
          <w:szCs w:val="21"/>
        </w:rPr>
        <w:t>和</w:t>
      </w:r>
      <w:r>
        <w:rPr>
          <w:rFonts w:hint="eastAsia"/>
          <w:szCs w:val="21"/>
        </w:rPr>
        <w:t>液压缸位移</w:t>
      </w:r>
      <w:r>
        <w:rPr>
          <w:szCs w:val="21"/>
        </w:rPr>
        <w:t>传感器</w:t>
      </w:r>
      <w:r>
        <w:rPr>
          <w:rFonts w:ascii="宋体" w:hAnsi="宋体"/>
          <w:szCs w:val="21"/>
        </w:rPr>
        <w:t>实测的轧制力和</w:t>
      </w:r>
      <w:r w:rsidRPr="00925C2A">
        <w:rPr>
          <w:rFonts w:hint="eastAsia"/>
          <w:szCs w:val="21"/>
        </w:rPr>
        <w:t>辊缝</w:t>
      </w:r>
      <w:r>
        <w:rPr>
          <w:rFonts w:hint="eastAsia"/>
          <w:szCs w:val="21"/>
        </w:rPr>
        <w:t>，</w:t>
      </w:r>
      <w:r>
        <w:rPr>
          <w:szCs w:val="21"/>
        </w:rPr>
        <w:t>进行轧制力前</w:t>
      </w:r>
      <w:r>
        <w:rPr>
          <w:szCs w:val="21"/>
        </w:rPr>
        <w:lastRenderedPageBreak/>
        <w:t>馈</w:t>
      </w:r>
      <w:r>
        <w:rPr>
          <w:rFonts w:hint="eastAsia"/>
          <w:szCs w:val="21"/>
        </w:rPr>
        <w:t>AGC</w:t>
      </w:r>
      <w:r>
        <w:rPr>
          <w:rFonts w:hint="eastAsia"/>
          <w:szCs w:val="21"/>
        </w:rPr>
        <w:t>（也称</w:t>
      </w:r>
      <w:r>
        <w:rPr>
          <w:rFonts w:hint="eastAsia"/>
          <w:szCs w:val="21"/>
        </w:rPr>
        <w:t>F-AGC</w:t>
      </w:r>
      <w:r>
        <w:rPr>
          <w:rFonts w:hint="eastAsia"/>
          <w:szCs w:val="21"/>
        </w:rPr>
        <w:t>、</w:t>
      </w:r>
      <w:r>
        <w:rPr>
          <w:rFonts w:hint="eastAsia"/>
          <w:szCs w:val="21"/>
        </w:rPr>
        <w:t>GM-AGC</w:t>
      </w:r>
      <w:r>
        <w:rPr>
          <w:rFonts w:hint="eastAsia"/>
          <w:szCs w:val="21"/>
        </w:rPr>
        <w:t>、</w:t>
      </w:r>
      <w:r w:rsidRPr="00925C2A">
        <w:rPr>
          <w:rFonts w:hint="eastAsia"/>
          <w:szCs w:val="21"/>
        </w:rPr>
        <w:t>BISRA-AGC</w:t>
      </w:r>
      <w:r>
        <w:rPr>
          <w:rFonts w:hint="eastAsia"/>
          <w:szCs w:val="21"/>
        </w:rPr>
        <w:t>）控制。</w:t>
      </w:r>
      <w:ins w:id="3604" w:author="yongjun" w:date="2016-06-11T14:35:00Z">
        <w:r w:rsidR="00825B95" w:rsidRPr="00925C2A">
          <w:rPr>
            <w:rFonts w:ascii="宋体" w:hAnsi="宋体" w:hint="eastAsia"/>
            <w:szCs w:val="21"/>
          </w:rPr>
          <w:t>由于AGC投入后各机架的辊缝值都已偏离</w:t>
        </w:r>
        <w:r w:rsidR="00825B95">
          <w:rPr>
            <w:rFonts w:ascii="宋体" w:hAnsi="宋体" w:hint="eastAsia"/>
            <w:szCs w:val="21"/>
          </w:rPr>
          <w:t>L</w:t>
        </w:r>
        <w:r w:rsidR="00825B95">
          <w:rPr>
            <w:rFonts w:ascii="宋体" w:hAnsi="宋体"/>
            <w:szCs w:val="21"/>
          </w:rPr>
          <w:t>2</w:t>
        </w:r>
        <w:r w:rsidR="00825B95">
          <w:rPr>
            <w:rFonts w:ascii="宋体" w:hAnsi="宋体" w:hint="eastAsia"/>
            <w:szCs w:val="21"/>
          </w:rPr>
          <w:t>级</w:t>
        </w:r>
        <w:r w:rsidR="00825B95">
          <w:rPr>
            <w:rFonts w:ascii="宋体" w:hAnsi="宋体"/>
            <w:szCs w:val="21"/>
          </w:rPr>
          <w:t>的</w:t>
        </w:r>
        <w:r w:rsidR="00825B95" w:rsidRPr="00925C2A">
          <w:rPr>
            <w:rFonts w:ascii="宋体" w:hAnsi="宋体" w:hint="eastAsia"/>
            <w:szCs w:val="21"/>
          </w:rPr>
          <w:t>设定值，为了不影响下一块带钢进入精轧机组，缩短辊缝调节的时间，AGC系统设有自动复位的功能。在AGC系统开始工作时，首先记忆各机架的辊缝设定值，在AGC系统工作结束时</w:t>
        </w:r>
        <w:r w:rsidR="00825B95">
          <w:rPr>
            <w:rFonts w:ascii="宋体" w:hAnsi="宋体" w:hint="eastAsia"/>
            <w:szCs w:val="21"/>
          </w:rPr>
          <w:t>且还未</w:t>
        </w:r>
        <w:r w:rsidR="00825B95">
          <w:rPr>
            <w:rFonts w:ascii="宋体" w:hAnsi="宋体"/>
            <w:szCs w:val="21"/>
          </w:rPr>
          <w:t>接收到</w:t>
        </w:r>
        <w:r w:rsidR="00825B95">
          <w:rPr>
            <w:rFonts w:ascii="宋体" w:hAnsi="宋体" w:hint="eastAsia"/>
            <w:szCs w:val="21"/>
          </w:rPr>
          <w:t>新</w:t>
        </w:r>
        <w:r w:rsidR="00825B95">
          <w:rPr>
            <w:rFonts w:ascii="宋体" w:hAnsi="宋体"/>
            <w:szCs w:val="21"/>
          </w:rPr>
          <w:t>辊缝设定时</w:t>
        </w:r>
        <w:r w:rsidR="00825B95">
          <w:rPr>
            <w:rFonts w:ascii="宋体" w:hAnsi="宋体" w:hint="eastAsia"/>
            <w:szCs w:val="21"/>
          </w:rPr>
          <w:t>，</w:t>
        </w:r>
        <w:r w:rsidR="00825B95" w:rsidRPr="00925C2A">
          <w:rPr>
            <w:rFonts w:ascii="宋体" w:hAnsi="宋体" w:hint="eastAsia"/>
            <w:szCs w:val="21"/>
          </w:rPr>
          <w:t>将各机架辊缝自动恢复到</w:t>
        </w:r>
        <w:r w:rsidR="00825B95">
          <w:rPr>
            <w:rFonts w:ascii="宋体" w:hAnsi="宋体" w:hint="eastAsia"/>
            <w:szCs w:val="21"/>
          </w:rPr>
          <w:t>所</w:t>
        </w:r>
        <w:r w:rsidR="00825B95" w:rsidRPr="00925C2A">
          <w:rPr>
            <w:rFonts w:ascii="宋体" w:hAnsi="宋体" w:hint="eastAsia"/>
            <w:szCs w:val="21"/>
          </w:rPr>
          <w:t>记忆的辊缝设定值大小。</w:t>
        </w:r>
      </w:ins>
      <w:del w:id="3605" w:author="yongjun" w:date="2016-06-11T14:34:00Z">
        <w:r w:rsidRPr="00925C2A" w:rsidDel="00825B95">
          <w:rPr>
            <w:rFonts w:hint="eastAsia"/>
            <w:szCs w:val="21"/>
          </w:rPr>
          <w:delText>这是</w:delText>
        </w:r>
        <w:r w:rsidRPr="00925C2A" w:rsidDel="00825B95">
          <w:rPr>
            <w:rFonts w:hint="eastAsia"/>
            <w:szCs w:val="21"/>
          </w:rPr>
          <w:delText>AGC</w:delText>
        </w:r>
        <w:r w:rsidRPr="00925C2A" w:rsidDel="00825B95">
          <w:rPr>
            <w:rFonts w:hint="eastAsia"/>
            <w:szCs w:val="21"/>
          </w:rPr>
          <w:delText>系统中</w:delText>
        </w:r>
        <w:r w:rsidDel="00825B95">
          <w:rPr>
            <w:rFonts w:hint="eastAsia"/>
            <w:szCs w:val="21"/>
          </w:rPr>
          <w:delText>最</w:delText>
        </w:r>
        <w:r w:rsidRPr="00925C2A" w:rsidDel="00825B95">
          <w:rPr>
            <w:rFonts w:hint="eastAsia"/>
            <w:szCs w:val="21"/>
          </w:rPr>
          <w:delText>基本的</w:delText>
        </w:r>
        <w:r w:rsidDel="00825B95">
          <w:rPr>
            <w:rFonts w:hint="eastAsia"/>
            <w:szCs w:val="21"/>
          </w:rPr>
          <w:delText>算法</w:delText>
        </w:r>
        <w:r w:rsidRPr="00925C2A" w:rsidDel="00825B95">
          <w:rPr>
            <w:rFonts w:hint="eastAsia"/>
            <w:szCs w:val="21"/>
          </w:rPr>
          <w:delText>。</w:delText>
        </w:r>
        <w:r w:rsidDel="00825B95">
          <w:rPr>
            <w:rFonts w:hint="eastAsia"/>
            <w:szCs w:val="21"/>
          </w:rPr>
          <w:delText>F7</w:delText>
        </w:r>
        <w:r w:rsidDel="00825B95">
          <w:rPr>
            <w:rFonts w:hint="eastAsia"/>
            <w:szCs w:val="21"/>
          </w:rPr>
          <w:delText>、</w:delText>
        </w:r>
        <w:r w:rsidDel="00825B95">
          <w:rPr>
            <w:rFonts w:hint="eastAsia"/>
            <w:szCs w:val="21"/>
          </w:rPr>
          <w:delText>F6</w:delText>
        </w:r>
        <w:r w:rsidDel="00825B95">
          <w:rPr>
            <w:rFonts w:hint="eastAsia"/>
            <w:szCs w:val="21"/>
          </w:rPr>
          <w:delText>轧机</w:delText>
        </w:r>
        <w:r w:rsidDel="00825B95">
          <w:rPr>
            <w:szCs w:val="21"/>
          </w:rPr>
          <w:delText>因为距离</w:delText>
        </w:r>
        <w:r w:rsidDel="00825B95">
          <w:rPr>
            <w:rFonts w:hint="eastAsia"/>
            <w:szCs w:val="21"/>
          </w:rPr>
          <w:delText>出口</w:delText>
        </w:r>
        <w:r w:rsidDel="00825B95">
          <w:rPr>
            <w:szCs w:val="21"/>
          </w:rPr>
          <w:delText>测厚仪最近，滞后最小，因此会</w:delText>
        </w:r>
        <w:r w:rsidDel="00825B95">
          <w:rPr>
            <w:rFonts w:hint="eastAsia"/>
            <w:szCs w:val="21"/>
          </w:rPr>
          <w:delText>叠加</w:delText>
        </w:r>
        <w:r w:rsidDel="00825B95">
          <w:rPr>
            <w:szCs w:val="21"/>
          </w:rPr>
          <w:delText>设置监控</w:delText>
        </w:r>
        <w:r w:rsidDel="00825B95">
          <w:rPr>
            <w:rFonts w:hint="eastAsia"/>
            <w:szCs w:val="21"/>
          </w:rPr>
          <w:delText>AGC</w:delText>
        </w:r>
        <w:r w:rsidDel="00825B95">
          <w:rPr>
            <w:rFonts w:hint="eastAsia"/>
            <w:szCs w:val="21"/>
          </w:rPr>
          <w:delText>（也称</w:delText>
        </w:r>
        <w:r w:rsidDel="00825B95">
          <w:rPr>
            <w:szCs w:val="21"/>
          </w:rPr>
          <w:delText>为</w:delText>
        </w:r>
        <w:r w:rsidDel="00825B95">
          <w:rPr>
            <w:rFonts w:hint="eastAsia"/>
            <w:szCs w:val="21"/>
          </w:rPr>
          <w:delText>M-</w:delText>
        </w:r>
        <w:r w:rsidDel="00825B95">
          <w:rPr>
            <w:szCs w:val="21"/>
          </w:rPr>
          <w:delText>AGC</w:delText>
        </w:r>
        <w:r w:rsidDel="00825B95">
          <w:rPr>
            <w:rFonts w:hint="eastAsia"/>
            <w:szCs w:val="21"/>
          </w:rPr>
          <w:delText>、</w:delText>
        </w:r>
        <w:r w:rsidDel="00825B95">
          <w:rPr>
            <w:rFonts w:hint="eastAsia"/>
            <w:szCs w:val="21"/>
          </w:rPr>
          <w:delText xml:space="preserve"> X-AGC</w:delText>
        </w:r>
        <w:r w:rsidDel="00825B95">
          <w:rPr>
            <w:rFonts w:hint="eastAsia"/>
            <w:szCs w:val="21"/>
          </w:rPr>
          <w:delText>），因为</w:delText>
        </w:r>
        <w:r w:rsidDel="00825B95">
          <w:rPr>
            <w:szCs w:val="21"/>
          </w:rPr>
          <w:delText>测厚仪可以测量出实际带钢的厚度，因此采用</w:delText>
        </w:r>
        <w:r w:rsidDel="00825B95">
          <w:rPr>
            <w:rFonts w:hint="eastAsia"/>
            <w:szCs w:val="21"/>
          </w:rPr>
          <w:delText>M-AGC</w:delText>
        </w:r>
        <w:r w:rsidDel="00825B95">
          <w:rPr>
            <w:szCs w:val="21"/>
          </w:rPr>
          <w:delText>可以大大提高厚度控制精度，</w:delText>
        </w:r>
        <w:r w:rsidDel="00825B95">
          <w:rPr>
            <w:rFonts w:hint="eastAsia"/>
            <w:szCs w:val="21"/>
          </w:rPr>
          <w:delText>因为此时</w:delText>
        </w:r>
        <w:r w:rsidDel="00825B95">
          <w:rPr>
            <w:szCs w:val="21"/>
          </w:rPr>
          <w:delText>控制系统锁定</w:delText>
        </w:r>
        <w:r w:rsidDel="00825B95">
          <w:rPr>
            <w:rFonts w:hint="eastAsia"/>
            <w:szCs w:val="21"/>
          </w:rPr>
          <w:delText>的</w:delText>
        </w:r>
        <w:r w:rsidDel="00825B95">
          <w:rPr>
            <w:szCs w:val="21"/>
          </w:rPr>
          <w:delText>厚度</w:delText>
        </w:r>
        <w:r w:rsidDel="00825B95">
          <w:rPr>
            <w:rFonts w:hint="eastAsia"/>
            <w:szCs w:val="21"/>
          </w:rPr>
          <w:delText>是</w:delText>
        </w:r>
        <w:r w:rsidDel="00825B95">
          <w:rPr>
            <w:szCs w:val="21"/>
          </w:rPr>
          <w:delText>测厚仪实测的绝对</w:delText>
        </w:r>
        <w:r w:rsidDel="00825B95">
          <w:rPr>
            <w:rFonts w:hint="eastAsia"/>
            <w:szCs w:val="21"/>
          </w:rPr>
          <w:delText>厚度</w:delText>
        </w:r>
        <w:r w:rsidDel="00825B95">
          <w:rPr>
            <w:szCs w:val="21"/>
          </w:rPr>
          <w:delText>所以</w:delText>
        </w:r>
        <w:r w:rsidDel="00825B95">
          <w:rPr>
            <w:rFonts w:hint="eastAsia"/>
            <w:szCs w:val="21"/>
          </w:rPr>
          <w:delText>也</w:delText>
        </w:r>
        <w:r w:rsidDel="00825B95">
          <w:rPr>
            <w:szCs w:val="21"/>
          </w:rPr>
          <w:delText>称为绝对</w:delText>
        </w:r>
        <w:r w:rsidDel="00825B95">
          <w:rPr>
            <w:rFonts w:hint="eastAsia"/>
            <w:szCs w:val="21"/>
          </w:rPr>
          <w:delText>AGC</w:delText>
        </w:r>
        <w:r w:rsidDel="00825B95">
          <w:rPr>
            <w:rFonts w:hint="eastAsia"/>
            <w:szCs w:val="21"/>
          </w:rPr>
          <w:delText>。相对于</w:delText>
        </w:r>
        <w:r w:rsidDel="00825B95">
          <w:rPr>
            <w:szCs w:val="21"/>
          </w:rPr>
          <w:delText>绝对</w:delText>
        </w:r>
        <w:r w:rsidDel="00825B95">
          <w:rPr>
            <w:rFonts w:hint="eastAsia"/>
            <w:szCs w:val="21"/>
          </w:rPr>
          <w:delText>AGC</w:delText>
        </w:r>
        <w:r w:rsidDel="00825B95">
          <w:rPr>
            <w:rFonts w:hint="eastAsia"/>
            <w:szCs w:val="21"/>
          </w:rPr>
          <w:delText>方式</w:delText>
        </w:r>
        <w:r w:rsidDel="00825B95">
          <w:rPr>
            <w:szCs w:val="21"/>
          </w:rPr>
          <w:delText>，还有</w:delText>
        </w:r>
        <w:r w:rsidDel="00825B95">
          <w:rPr>
            <w:rFonts w:hint="eastAsia"/>
            <w:szCs w:val="21"/>
          </w:rPr>
          <w:delText>相对</w:delText>
        </w:r>
        <w:r w:rsidDel="00825B95">
          <w:rPr>
            <w:rFonts w:hint="eastAsia"/>
            <w:szCs w:val="21"/>
          </w:rPr>
          <w:delText>AGC</w:delText>
        </w:r>
        <w:r w:rsidDel="00825B95">
          <w:rPr>
            <w:rFonts w:hint="eastAsia"/>
            <w:szCs w:val="21"/>
          </w:rPr>
          <w:delText>。相对</w:delText>
        </w:r>
        <w:r w:rsidDel="00825B95">
          <w:rPr>
            <w:rFonts w:hint="eastAsia"/>
            <w:szCs w:val="21"/>
          </w:rPr>
          <w:delText>AGC</w:delText>
        </w:r>
        <w:r w:rsidDel="00825B95">
          <w:rPr>
            <w:rFonts w:hint="eastAsia"/>
            <w:szCs w:val="21"/>
          </w:rPr>
          <w:delText>是</w:delText>
        </w:r>
        <w:r w:rsidDel="00825B95">
          <w:rPr>
            <w:szCs w:val="21"/>
          </w:rPr>
          <w:delText>指不能直接锁定带钢实际厚度时采用的控制方式，比如在粗轧机</w:delText>
        </w:r>
        <w:r w:rsidDel="00825B95">
          <w:rPr>
            <w:rFonts w:hint="eastAsia"/>
            <w:szCs w:val="21"/>
          </w:rPr>
          <w:delText>，</w:delText>
        </w:r>
        <w:r w:rsidDel="00825B95">
          <w:rPr>
            <w:szCs w:val="21"/>
          </w:rPr>
          <w:delText>因为没有测厚仪一般都会采用</w:delText>
        </w:r>
        <w:r w:rsidDel="00825B95">
          <w:rPr>
            <w:rFonts w:hint="eastAsia"/>
            <w:szCs w:val="21"/>
          </w:rPr>
          <w:delText>相对</w:delText>
        </w:r>
        <w:r w:rsidDel="00825B95">
          <w:rPr>
            <w:rFonts w:hint="eastAsia"/>
            <w:szCs w:val="21"/>
          </w:rPr>
          <w:delText>AGC</w:delText>
        </w:r>
        <w:r w:rsidDel="00825B95">
          <w:rPr>
            <w:rFonts w:hint="eastAsia"/>
            <w:szCs w:val="21"/>
          </w:rPr>
          <w:delText>。</w:delText>
        </w:r>
        <w:r w:rsidDel="00825B95">
          <w:rPr>
            <w:szCs w:val="21"/>
          </w:rPr>
          <w:delText>另外</w:delText>
        </w:r>
        <w:r w:rsidDel="00825B95">
          <w:rPr>
            <w:rFonts w:hint="eastAsia"/>
            <w:szCs w:val="21"/>
          </w:rPr>
          <w:delText>，</w:delText>
        </w:r>
        <w:r w:rsidDel="00825B95">
          <w:rPr>
            <w:szCs w:val="21"/>
          </w:rPr>
          <w:delText>当精轧测厚仪出现故障时，精轧机组也会转入相对</w:delText>
        </w:r>
        <w:r w:rsidDel="00825B95">
          <w:rPr>
            <w:rFonts w:hint="eastAsia"/>
            <w:szCs w:val="21"/>
          </w:rPr>
          <w:delText>AGC</w:delText>
        </w:r>
        <w:r w:rsidDel="00825B95">
          <w:rPr>
            <w:rFonts w:hint="eastAsia"/>
            <w:szCs w:val="21"/>
          </w:rPr>
          <w:delText>方式</w:delText>
        </w:r>
        <w:r w:rsidDel="00825B95">
          <w:rPr>
            <w:szCs w:val="21"/>
          </w:rPr>
          <w:delText>，这种方式能够保证带钢全</w:delText>
        </w:r>
        <w:r w:rsidDel="00825B95">
          <w:rPr>
            <w:rFonts w:hint="eastAsia"/>
            <w:szCs w:val="21"/>
          </w:rPr>
          <w:delText>长</w:delText>
        </w:r>
        <w:r w:rsidDel="00825B95">
          <w:rPr>
            <w:szCs w:val="21"/>
          </w:rPr>
          <w:delText>的厚度</w:delText>
        </w:r>
        <w:r w:rsidDel="00825B95">
          <w:rPr>
            <w:rFonts w:hint="eastAsia"/>
            <w:szCs w:val="21"/>
          </w:rPr>
          <w:delText>相对于</w:delText>
        </w:r>
        <w:r w:rsidDel="00825B95">
          <w:rPr>
            <w:szCs w:val="21"/>
          </w:rPr>
          <w:delText>头部是均匀性，但是不能保证</w:delText>
        </w:r>
        <w:r w:rsidDel="00825B95">
          <w:rPr>
            <w:rFonts w:hint="eastAsia"/>
            <w:szCs w:val="21"/>
          </w:rPr>
          <w:delText>实际</w:delText>
        </w:r>
        <w:r w:rsidDel="00825B95">
          <w:rPr>
            <w:szCs w:val="21"/>
          </w:rPr>
          <w:delText>厚度</w:delText>
        </w:r>
        <w:r w:rsidDel="00825B95">
          <w:rPr>
            <w:rFonts w:hint="eastAsia"/>
            <w:szCs w:val="21"/>
          </w:rPr>
          <w:delText>就是产品</w:delText>
        </w:r>
        <w:r w:rsidDel="00825B95">
          <w:rPr>
            <w:szCs w:val="21"/>
          </w:rPr>
          <w:delText>目标厚度。</w:delText>
        </w:r>
        <w:r w:rsidDel="00825B95">
          <w:rPr>
            <w:rFonts w:hint="eastAsia"/>
            <w:szCs w:val="21"/>
          </w:rPr>
          <w:delText>在</w:delText>
        </w:r>
        <w:r w:rsidDel="00825B95">
          <w:rPr>
            <w:szCs w:val="21"/>
          </w:rPr>
          <w:delText>相对</w:delText>
        </w:r>
        <w:r w:rsidDel="00825B95">
          <w:rPr>
            <w:rFonts w:hint="eastAsia"/>
            <w:szCs w:val="21"/>
          </w:rPr>
          <w:delText>AGC</w:delText>
        </w:r>
        <w:r w:rsidDel="00825B95">
          <w:rPr>
            <w:rFonts w:hint="eastAsia"/>
            <w:szCs w:val="21"/>
          </w:rPr>
          <w:delText>方式</w:delText>
        </w:r>
        <w:r w:rsidDel="00825B95">
          <w:rPr>
            <w:szCs w:val="21"/>
          </w:rPr>
          <w:delText>下，生产的产品如果是冷轧基料</w:delText>
        </w:r>
        <w:r w:rsidDel="00825B95">
          <w:rPr>
            <w:rFonts w:hint="eastAsia"/>
            <w:szCs w:val="21"/>
          </w:rPr>
          <w:delText>不会</w:delText>
        </w:r>
        <w:r w:rsidDel="00825B95">
          <w:rPr>
            <w:szCs w:val="21"/>
          </w:rPr>
          <w:delText>有太大问题，</w:delText>
        </w:r>
        <w:r w:rsidDel="00825B95">
          <w:rPr>
            <w:rFonts w:hint="eastAsia"/>
            <w:szCs w:val="21"/>
          </w:rPr>
          <w:delText>但是</w:delText>
        </w:r>
        <w:r w:rsidDel="00825B95">
          <w:rPr>
            <w:szCs w:val="21"/>
          </w:rPr>
          <w:delText>如果是热轧商品材的话，就有可能会存在质量异议。</w:delText>
        </w:r>
        <w:r w:rsidDel="00825B95">
          <w:rPr>
            <w:rFonts w:hint="eastAsia"/>
            <w:szCs w:val="21"/>
          </w:rPr>
          <w:delText>是</w:delText>
        </w:r>
        <w:r w:rsidDel="00825B95">
          <w:rPr>
            <w:szCs w:val="21"/>
          </w:rPr>
          <w:delText>采用绝对</w:delText>
        </w:r>
        <w:r w:rsidDel="00825B95">
          <w:rPr>
            <w:rFonts w:hint="eastAsia"/>
            <w:szCs w:val="21"/>
          </w:rPr>
          <w:delText>AGC</w:delText>
        </w:r>
        <w:r w:rsidDel="00825B95">
          <w:rPr>
            <w:rFonts w:hint="eastAsia"/>
            <w:szCs w:val="21"/>
          </w:rPr>
          <w:delText>还是</w:delText>
        </w:r>
        <w:r w:rsidDel="00825B95">
          <w:rPr>
            <w:szCs w:val="21"/>
          </w:rPr>
          <w:delText>相对</w:delText>
        </w:r>
        <w:r w:rsidDel="00825B95">
          <w:rPr>
            <w:rFonts w:hint="eastAsia"/>
            <w:szCs w:val="21"/>
          </w:rPr>
          <w:delText>AGC</w:delText>
        </w:r>
        <w:r w:rsidDel="00825B95">
          <w:rPr>
            <w:rFonts w:hint="eastAsia"/>
            <w:szCs w:val="21"/>
          </w:rPr>
          <w:delText>，</w:delText>
        </w:r>
        <w:r w:rsidDel="00825B95">
          <w:rPr>
            <w:szCs w:val="21"/>
          </w:rPr>
          <w:delText>可以在</w:delText>
        </w:r>
        <w:r w:rsidDel="00825B95">
          <w:rPr>
            <w:rFonts w:hint="eastAsia"/>
            <w:szCs w:val="21"/>
          </w:rPr>
          <w:delText>L1</w:delText>
        </w:r>
        <w:r w:rsidDel="00825B95">
          <w:rPr>
            <w:rFonts w:hint="eastAsia"/>
            <w:szCs w:val="21"/>
          </w:rPr>
          <w:delText>级</w:delText>
        </w:r>
        <w:r w:rsidDel="00825B95">
          <w:rPr>
            <w:szCs w:val="21"/>
          </w:rPr>
          <w:delText>的</w:delText>
        </w:r>
        <w:r w:rsidDel="00825B95">
          <w:rPr>
            <w:rFonts w:hint="eastAsia"/>
            <w:szCs w:val="21"/>
          </w:rPr>
          <w:delText>HMI</w:delText>
        </w:r>
        <w:r w:rsidDel="00825B95">
          <w:rPr>
            <w:rFonts w:hint="eastAsia"/>
            <w:szCs w:val="21"/>
          </w:rPr>
          <w:delText>画面</w:delText>
        </w:r>
        <w:r w:rsidDel="00825B95">
          <w:rPr>
            <w:szCs w:val="21"/>
          </w:rPr>
          <w:delText>上进行选择。</w:delText>
        </w:r>
        <w:r w:rsidDel="00825B95">
          <w:rPr>
            <w:rFonts w:hint="eastAsia"/>
            <w:szCs w:val="21"/>
          </w:rPr>
          <w:delText>当轧机</w:delText>
        </w:r>
        <w:r w:rsidDel="00825B95">
          <w:rPr>
            <w:szCs w:val="21"/>
          </w:rPr>
          <w:delText>入口</w:delText>
        </w:r>
        <w:r w:rsidDel="00825B95">
          <w:rPr>
            <w:rFonts w:hint="eastAsia"/>
            <w:szCs w:val="21"/>
          </w:rPr>
          <w:delText>来料</w:delText>
        </w:r>
        <w:r w:rsidDel="00825B95">
          <w:rPr>
            <w:szCs w:val="21"/>
          </w:rPr>
          <w:delText>的</w:delText>
        </w:r>
        <w:r w:rsidDel="00825B95">
          <w:rPr>
            <w:rFonts w:hint="eastAsia"/>
            <w:szCs w:val="21"/>
          </w:rPr>
          <w:delText>硬度</w:delText>
        </w:r>
        <w:r w:rsidDel="00825B95">
          <w:rPr>
            <w:szCs w:val="21"/>
          </w:rPr>
          <w:delText>发生变化时，</w:delText>
        </w:r>
        <w:r w:rsidDel="00825B95">
          <w:rPr>
            <w:rFonts w:hint="eastAsia"/>
            <w:szCs w:val="21"/>
          </w:rPr>
          <w:delText>通过</w:delText>
        </w:r>
        <w:r w:rsidDel="00825B95">
          <w:rPr>
            <w:szCs w:val="21"/>
          </w:rPr>
          <w:delText>GM-AGC</w:delText>
        </w:r>
        <w:r w:rsidDel="00825B95">
          <w:rPr>
            <w:rFonts w:hint="eastAsia"/>
            <w:szCs w:val="21"/>
          </w:rPr>
          <w:delText>很难</w:delText>
        </w:r>
        <w:r w:rsidDel="00825B95">
          <w:rPr>
            <w:szCs w:val="21"/>
          </w:rPr>
          <w:delText>消除，</w:delText>
        </w:r>
        <w:r w:rsidDel="00825B95">
          <w:rPr>
            <w:rFonts w:hint="eastAsia"/>
            <w:szCs w:val="21"/>
          </w:rPr>
          <w:delText>那么为了</w:delText>
        </w:r>
        <w:r w:rsidDel="00825B95">
          <w:rPr>
            <w:szCs w:val="21"/>
          </w:rPr>
          <w:delText>提高厚度控制精度，</w:delText>
        </w:r>
        <w:r w:rsidDel="00825B95">
          <w:rPr>
            <w:rFonts w:hint="eastAsia"/>
            <w:szCs w:val="21"/>
          </w:rPr>
          <w:delText>系统</w:delText>
        </w:r>
        <w:r w:rsidDel="00825B95">
          <w:rPr>
            <w:szCs w:val="21"/>
          </w:rPr>
          <w:delText>还会</w:delText>
        </w:r>
        <w:r w:rsidDel="00825B95">
          <w:rPr>
            <w:rFonts w:hint="eastAsia"/>
            <w:szCs w:val="21"/>
          </w:rPr>
          <w:delText>设计</w:delText>
        </w:r>
        <w:r w:rsidDel="00825B95">
          <w:rPr>
            <w:szCs w:val="21"/>
          </w:rPr>
          <w:delText>硬度前馈</w:delText>
        </w:r>
        <w:r w:rsidDel="00825B95">
          <w:rPr>
            <w:rFonts w:hint="eastAsia"/>
            <w:szCs w:val="21"/>
          </w:rPr>
          <w:delText>AGC</w:delText>
        </w:r>
        <w:r w:rsidDel="00825B95">
          <w:rPr>
            <w:rFonts w:hint="eastAsia"/>
            <w:szCs w:val="21"/>
          </w:rPr>
          <w:delText>，即</w:delText>
        </w:r>
        <w:r w:rsidDel="00825B95">
          <w:rPr>
            <w:rFonts w:hint="eastAsia"/>
            <w:szCs w:val="21"/>
          </w:rPr>
          <w:delText>F</w:delText>
        </w:r>
        <w:r w:rsidDel="00825B95">
          <w:rPr>
            <w:szCs w:val="21"/>
          </w:rPr>
          <w:delText>F-</w:delText>
        </w:r>
        <w:r w:rsidRPr="00C967B7" w:rsidDel="00825B95">
          <w:rPr>
            <w:rFonts w:hint="eastAsia"/>
            <w:szCs w:val="21"/>
          </w:rPr>
          <w:delText>AGC</w:delText>
        </w:r>
        <w:r w:rsidDel="00825B95">
          <w:rPr>
            <w:rFonts w:hint="eastAsia"/>
            <w:szCs w:val="21"/>
          </w:rPr>
          <w:delText>。利用入口</w:delText>
        </w:r>
        <w:r w:rsidRPr="00C967B7" w:rsidDel="00825B95">
          <w:rPr>
            <w:rFonts w:hint="eastAsia"/>
            <w:szCs w:val="21"/>
          </w:rPr>
          <w:delText>机架</w:delText>
        </w:r>
        <w:r w:rsidDel="00825B95">
          <w:rPr>
            <w:rFonts w:hint="eastAsia"/>
            <w:szCs w:val="21"/>
          </w:rPr>
          <w:delText>实测</w:delText>
        </w:r>
        <w:r w:rsidRPr="00C967B7" w:rsidDel="00825B95">
          <w:rPr>
            <w:rFonts w:hint="eastAsia"/>
            <w:szCs w:val="21"/>
          </w:rPr>
          <w:delText>的</w:delText>
        </w:r>
        <w:r w:rsidDel="00825B95">
          <w:rPr>
            <w:rFonts w:hint="eastAsia"/>
            <w:szCs w:val="21"/>
          </w:rPr>
          <w:delText>轧制</w:delText>
        </w:r>
        <w:r w:rsidRPr="00C967B7" w:rsidDel="00825B95">
          <w:rPr>
            <w:rFonts w:hint="eastAsia"/>
            <w:szCs w:val="21"/>
          </w:rPr>
          <w:delText>力、</w:delText>
        </w:r>
        <w:r w:rsidDel="00825B95">
          <w:rPr>
            <w:rFonts w:hint="eastAsia"/>
            <w:szCs w:val="21"/>
          </w:rPr>
          <w:delText>辊缝</w:delText>
        </w:r>
        <w:r w:rsidDel="00825B95">
          <w:rPr>
            <w:szCs w:val="21"/>
          </w:rPr>
          <w:delText>等信息，</w:delText>
        </w:r>
        <w:r w:rsidDel="00825B95">
          <w:rPr>
            <w:rFonts w:hint="eastAsia"/>
            <w:szCs w:val="21"/>
          </w:rPr>
          <w:delText>实时</w:delText>
        </w:r>
        <w:r w:rsidDel="00825B95">
          <w:rPr>
            <w:szCs w:val="21"/>
          </w:rPr>
          <w:delText>计算出来料的</w:delText>
        </w:r>
        <w:r w:rsidRPr="00C967B7" w:rsidDel="00825B95">
          <w:rPr>
            <w:rFonts w:hint="eastAsia"/>
            <w:szCs w:val="21"/>
          </w:rPr>
          <w:delText>硬度</w:delText>
        </w:r>
        <w:r w:rsidDel="00825B95">
          <w:rPr>
            <w:rFonts w:hint="eastAsia"/>
            <w:szCs w:val="21"/>
          </w:rPr>
          <w:delText>变化数据和</w:delText>
        </w:r>
        <w:r w:rsidDel="00825B95">
          <w:rPr>
            <w:szCs w:val="21"/>
          </w:rPr>
          <w:delText>相应的辊缝调整量并</w:delText>
        </w:r>
        <w:r w:rsidDel="00825B95">
          <w:rPr>
            <w:rFonts w:hint="eastAsia"/>
            <w:szCs w:val="21"/>
          </w:rPr>
          <w:delText>按</w:delText>
        </w:r>
        <w:r w:rsidDel="00825B95">
          <w:rPr>
            <w:szCs w:val="21"/>
          </w:rPr>
          <w:delText>时间存贮在寄存器</w:delText>
        </w:r>
        <w:r w:rsidDel="00825B95">
          <w:rPr>
            <w:rFonts w:hint="eastAsia"/>
            <w:szCs w:val="21"/>
          </w:rPr>
          <w:delText>，</w:delText>
        </w:r>
        <w:r w:rsidDel="00825B95">
          <w:rPr>
            <w:rFonts w:hint="eastAsia"/>
            <w:szCs w:val="21"/>
          </w:rPr>
          <w:delText>L1</w:delText>
        </w:r>
        <w:r w:rsidDel="00825B95">
          <w:rPr>
            <w:rFonts w:hint="eastAsia"/>
            <w:szCs w:val="21"/>
          </w:rPr>
          <w:delText>级</w:delText>
        </w:r>
        <w:r w:rsidDel="00825B95">
          <w:rPr>
            <w:szCs w:val="21"/>
          </w:rPr>
          <w:delText>跟踪</w:delText>
        </w:r>
        <w:r w:rsidDel="00825B95">
          <w:rPr>
            <w:rFonts w:hint="eastAsia"/>
            <w:szCs w:val="21"/>
          </w:rPr>
          <w:delText>相应</w:delText>
        </w:r>
        <w:r w:rsidDel="00825B95">
          <w:rPr>
            <w:szCs w:val="21"/>
          </w:rPr>
          <w:delText>的位置，当进入</w:delText>
        </w:r>
        <w:r w:rsidDel="00825B95">
          <w:rPr>
            <w:rFonts w:hint="eastAsia"/>
            <w:szCs w:val="21"/>
          </w:rPr>
          <w:delText>下游</w:delText>
        </w:r>
        <w:r w:rsidDel="00825B95">
          <w:rPr>
            <w:szCs w:val="21"/>
          </w:rPr>
          <w:delText>轧机</w:delText>
        </w:r>
        <w:r w:rsidDel="00825B95">
          <w:rPr>
            <w:rFonts w:hint="eastAsia"/>
            <w:szCs w:val="21"/>
          </w:rPr>
          <w:delText>辊缝</w:delText>
        </w:r>
        <w:r w:rsidDel="00825B95">
          <w:rPr>
            <w:szCs w:val="21"/>
          </w:rPr>
          <w:delText>时提前</w:delText>
        </w:r>
        <w:r w:rsidDel="00825B95">
          <w:rPr>
            <w:rFonts w:hint="eastAsia"/>
            <w:szCs w:val="21"/>
          </w:rPr>
          <w:delText>调整辊缝</w:delText>
        </w:r>
        <w:r w:rsidRPr="00C967B7" w:rsidDel="00825B95">
          <w:rPr>
            <w:rFonts w:hint="eastAsia"/>
            <w:szCs w:val="21"/>
          </w:rPr>
          <w:delText>，以克服控制上的滞后现象</w:delText>
        </w:r>
        <w:r w:rsidDel="00825B95">
          <w:rPr>
            <w:rFonts w:hint="eastAsia"/>
            <w:szCs w:val="21"/>
          </w:rPr>
          <w:delText>。快速</w:delText>
        </w:r>
        <w:r w:rsidDel="00825B95">
          <w:rPr>
            <w:szCs w:val="21"/>
          </w:rPr>
          <w:delText>监控</w:delText>
        </w:r>
        <w:r w:rsidDel="00825B95">
          <w:rPr>
            <w:rFonts w:hint="eastAsia"/>
            <w:szCs w:val="21"/>
          </w:rPr>
          <w:delText>AGC</w:delText>
        </w:r>
        <w:r w:rsidDel="00825B95">
          <w:rPr>
            <w:rFonts w:hint="eastAsia"/>
            <w:szCs w:val="21"/>
          </w:rPr>
          <w:delText>（</w:delText>
        </w:r>
        <w:r w:rsidDel="00825B95">
          <w:rPr>
            <w:rFonts w:hint="eastAsia"/>
            <w:szCs w:val="21"/>
          </w:rPr>
          <w:delText>FM-AGC</w:delText>
        </w:r>
        <w:r w:rsidDel="00825B95">
          <w:rPr>
            <w:rFonts w:hint="eastAsia"/>
            <w:szCs w:val="21"/>
          </w:rPr>
          <w:delText>）是指</w:delText>
        </w:r>
        <w:r w:rsidDel="00825B95">
          <w:rPr>
            <w:szCs w:val="21"/>
          </w:rPr>
          <w:delText>当带钢轧出精轧机并测量得到实际厚度后，如果出现厚度偏差，为了快速消除这个偏差，</w:delText>
        </w:r>
        <w:r w:rsidDel="00825B95">
          <w:rPr>
            <w:rFonts w:hint="eastAsia"/>
            <w:szCs w:val="21"/>
          </w:rPr>
          <w:delText>L2</w:delText>
        </w:r>
        <w:r w:rsidDel="00825B95">
          <w:rPr>
            <w:rFonts w:hint="eastAsia"/>
            <w:szCs w:val="21"/>
          </w:rPr>
          <w:delText>级</w:delText>
        </w:r>
        <w:r w:rsidDel="00825B95">
          <w:rPr>
            <w:szCs w:val="21"/>
          </w:rPr>
          <w:delText>会立刻计算一个辊缝调节量并下达给</w:delText>
        </w:r>
        <w:r w:rsidDel="00825B95">
          <w:rPr>
            <w:rFonts w:hint="eastAsia"/>
            <w:szCs w:val="21"/>
          </w:rPr>
          <w:delText>L1</w:delText>
        </w:r>
        <w:r w:rsidDel="00825B95">
          <w:rPr>
            <w:rFonts w:hint="eastAsia"/>
            <w:szCs w:val="21"/>
          </w:rPr>
          <w:delText>级</w:delText>
        </w:r>
        <w:r w:rsidDel="00825B95">
          <w:rPr>
            <w:szCs w:val="21"/>
          </w:rPr>
          <w:delText>对所有轧机辊缝进行一次调整，这样比</w:delText>
        </w:r>
        <w:r w:rsidDel="00825B95">
          <w:rPr>
            <w:rFonts w:hint="eastAsia"/>
            <w:szCs w:val="21"/>
          </w:rPr>
          <w:delText>仅靠</w:delText>
        </w:r>
        <w:r w:rsidDel="00825B95">
          <w:rPr>
            <w:rFonts w:hint="eastAsia"/>
            <w:szCs w:val="21"/>
          </w:rPr>
          <w:delText>F6</w:delText>
        </w:r>
        <w:r w:rsidDel="00825B95">
          <w:rPr>
            <w:rFonts w:hint="eastAsia"/>
            <w:szCs w:val="21"/>
          </w:rPr>
          <w:delText>、</w:delText>
        </w:r>
        <w:r w:rsidDel="00825B95">
          <w:rPr>
            <w:rFonts w:hint="eastAsia"/>
            <w:szCs w:val="21"/>
          </w:rPr>
          <w:delText>F7</w:delText>
        </w:r>
        <w:r w:rsidDel="00825B95">
          <w:rPr>
            <w:rFonts w:hint="eastAsia"/>
            <w:szCs w:val="21"/>
          </w:rPr>
          <w:delText>的</w:delText>
        </w:r>
        <w:r w:rsidDel="00825B95">
          <w:rPr>
            <w:szCs w:val="21"/>
          </w:rPr>
          <w:delText>监控</w:delText>
        </w:r>
        <w:r w:rsidDel="00825B95">
          <w:rPr>
            <w:rFonts w:hint="eastAsia"/>
            <w:szCs w:val="21"/>
          </w:rPr>
          <w:delText>AGC</w:delText>
        </w:r>
        <w:r w:rsidDel="00825B95">
          <w:rPr>
            <w:rFonts w:hint="eastAsia"/>
            <w:szCs w:val="21"/>
          </w:rPr>
          <w:delText>消差要</w:delText>
        </w:r>
        <w:r w:rsidDel="00825B95">
          <w:rPr>
            <w:szCs w:val="21"/>
          </w:rPr>
          <w:delText>来的快得多。</w:delText>
        </w:r>
        <w:r w:rsidDel="00825B95">
          <w:rPr>
            <w:rFonts w:hint="eastAsia"/>
            <w:szCs w:val="21"/>
          </w:rPr>
          <w:delText>另外</w:delText>
        </w:r>
        <w:r w:rsidDel="00825B95">
          <w:rPr>
            <w:szCs w:val="21"/>
          </w:rPr>
          <w:delText>，由于轧机设备造成</w:delText>
        </w:r>
        <w:r w:rsidDel="00825B95">
          <w:rPr>
            <w:rFonts w:hint="eastAsia"/>
            <w:szCs w:val="21"/>
          </w:rPr>
          <w:delText>的</w:delText>
        </w:r>
        <w:r w:rsidDel="00825B95">
          <w:rPr>
            <w:szCs w:val="21"/>
          </w:rPr>
          <w:delText>厚度波动，</w:delText>
        </w:r>
        <w:r w:rsidDel="00825B95">
          <w:rPr>
            <w:rFonts w:hint="eastAsia"/>
            <w:szCs w:val="21"/>
          </w:rPr>
          <w:delText>AGC</w:delText>
        </w:r>
        <w:r w:rsidDel="00825B95">
          <w:rPr>
            <w:rFonts w:hint="eastAsia"/>
            <w:szCs w:val="21"/>
          </w:rPr>
          <w:delText>系统</w:delText>
        </w:r>
        <w:r w:rsidDel="00825B95">
          <w:rPr>
            <w:szCs w:val="21"/>
          </w:rPr>
          <w:delText>也会考虑相应的</w:delText>
        </w:r>
        <w:r w:rsidDel="00825B95">
          <w:rPr>
            <w:rFonts w:hint="eastAsia"/>
            <w:szCs w:val="21"/>
          </w:rPr>
          <w:delText>补偿</w:delText>
        </w:r>
        <w:r w:rsidDel="00825B95">
          <w:rPr>
            <w:szCs w:val="21"/>
          </w:rPr>
          <w:delText>功能，包括</w:delText>
        </w:r>
        <w:r w:rsidDel="00825B95">
          <w:rPr>
            <w:rFonts w:hint="eastAsia"/>
            <w:szCs w:val="21"/>
          </w:rPr>
          <w:delText>弯辊力变化</w:delText>
        </w:r>
        <w:r w:rsidDel="00825B95">
          <w:rPr>
            <w:szCs w:val="21"/>
          </w:rPr>
          <w:delText>时对辊缝的补偿、油膜轴承</w:delText>
        </w:r>
        <w:r w:rsidDel="00825B95">
          <w:rPr>
            <w:rFonts w:hint="eastAsia"/>
            <w:szCs w:val="21"/>
          </w:rPr>
          <w:delText>厚度随</w:delText>
        </w:r>
        <w:r w:rsidDel="00825B95">
          <w:rPr>
            <w:szCs w:val="21"/>
          </w:rPr>
          <w:delText>速度</w:delText>
        </w:r>
        <w:r w:rsidDel="00825B95">
          <w:rPr>
            <w:rFonts w:hint="eastAsia"/>
            <w:szCs w:val="21"/>
          </w:rPr>
          <w:delText>变化</w:delText>
        </w:r>
        <w:r w:rsidDel="00825B95">
          <w:rPr>
            <w:szCs w:val="21"/>
          </w:rPr>
          <w:delText>而不同时的</w:delText>
        </w:r>
        <w:r w:rsidDel="00825B95">
          <w:rPr>
            <w:rFonts w:hint="eastAsia"/>
            <w:szCs w:val="21"/>
          </w:rPr>
          <w:delText>补偿、</w:delText>
        </w:r>
        <w:r w:rsidDel="00825B95">
          <w:rPr>
            <w:szCs w:val="21"/>
          </w:rPr>
          <w:delText>咬钢瞬间液压缸冲击的补偿、伺服阀正反向流量不同的补偿、</w:delText>
        </w:r>
        <w:r w:rsidDel="00825B95">
          <w:rPr>
            <w:rFonts w:hint="eastAsia"/>
            <w:szCs w:val="21"/>
          </w:rPr>
          <w:delText>抛钢</w:delText>
        </w:r>
        <w:r w:rsidDel="00825B95">
          <w:rPr>
            <w:szCs w:val="21"/>
          </w:rPr>
          <w:delText>时张力变化对尾部厚度影响的补偿、轧辊偏心</w:delText>
        </w:r>
        <w:r w:rsidDel="00825B95">
          <w:rPr>
            <w:rFonts w:hint="eastAsia"/>
            <w:szCs w:val="21"/>
          </w:rPr>
          <w:delText>的</w:delText>
        </w:r>
        <w:r w:rsidDel="00825B95">
          <w:rPr>
            <w:szCs w:val="21"/>
          </w:rPr>
          <w:delText>补偿、</w:delText>
        </w:r>
        <w:r w:rsidDel="00825B95">
          <w:rPr>
            <w:rFonts w:hint="eastAsia"/>
            <w:szCs w:val="21"/>
          </w:rPr>
          <w:delText>辊缝</w:delText>
        </w:r>
        <w:r w:rsidDel="00825B95">
          <w:rPr>
            <w:szCs w:val="21"/>
          </w:rPr>
          <w:delText>磨损后的零位补偿</w:delText>
        </w:r>
        <w:r w:rsidDel="00825B95">
          <w:rPr>
            <w:rFonts w:hint="eastAsia"/>
            <w:szCs w:val="21"/>
          </w:rPr>
          <w:delText>、轧辊</w:delText>
        </w:r>
        <w:r w:rsidDel="00825B95">
          <w:rPr>
            <w:szCs w:val="21"/>
          </w:rPr>
          <w:delText>热凸度</w:delText>
        </w:r>
        <w:r w:rsidDel="00825B95">
          <w:rPr>
            <w:rFonts w:hint="eastAsia"/>
            <w:szCs w:val="21"/>
          </w:rPr>
          <w:delText>变化时</w:delText>
        </w:r>
        <w:r w:rsidDel="00825B95">
          <w:rPr>
            <w:szCs w:val="21"/>
          </w:rPr>
          <w:delText>的补偿</w:delText>
        </w:r>
        <w:r w:rsidDel="00825B95">
          <w:rPr>
            <w:rFonts w:hint="eastAsia"/>
            <w:szCs w:val="21"/>
          </w:rPr>
          <w:delText>，以及</w:delText>
        </w:r>
        <w:r w:rsidDel="00825B95">
          <w:rPr>
            <w:rFonts w:hint="eastAsia"/>
            <w:szCs w:val="21"/>
          </w:rPr>
          <w:delText>AGC</w:delText>
        </w:r>
        <w:r w:rsidDel="00825B95">
          <w:rPr>
            <w:rFonts w:hint="eastAsia"/>
            <w:szCs w:val="21"/>
          </w:rPr>
          <w:delText>系统</w:delText>
        </w:r>
        <w:r w:rsidDel="00825B95">
          <w:rPr>
            <w:szCs w:val="21"/>
          </w:rPr>
          <w:delText>调整辊缝后带来金属流量的变化给</w:delText>
        </w:r>
        <w:r w:rsidDel="00825B95">
          <w:rPr>
            <w:rFonts w:hint="eastAsia"/>
            <w:szCs w:val="21"/>
          </w:rPr>
          <w:delText>速度</w:delText>
        </w:r>
        <w:r w:rsidDel="00825B95">
          <w:rPr>
            <w:szCs w:val="21"/>
          </w:rPr>
          <w:delText>系统的补偿等。</w:delText>
        </w:r>
      </w:del>
      <w:ins w:id="3606" w:author="yongjun" w:date="2016-06-11T14:34:00Z">
        <w:r w:rsidR="00825B95">
          <w:rPr>
            <w:rFonts w:hint="eastAsia"/>
            <w:szCs w:val="21"/>
          </w:rPr>
          <w:t>相关厚度</w:t>
        </w:r>
        <w:r w:rsidR="00825B95">
          <w:rPr>
            <w:szCs w:val="21"/>
          </w:rPr>
          <w:t>控制</w:t>
        </w:r>
      </w:ins>
      <w:del w:id="3607" w:author="yongjun" w:date="2016-06-11T14:34:00Z">
        <w:r w:rsidDel="00825B95">
          <w:rPr>
            <w:rFonts w:ascii="宋体" w:hAnsi="宋体" w:hint="eastAsia"/>
            <w:szCs w:val="21"/>
          </w:rPr>
          <w:delText>详细厚控</w:delText>
        </w:r>
      </w:del>
      <w:r>
        <w:rPr>
          <w:rFonts w:ascii="宋体" w:hAnsi="宋体" w:hint="eastAsia"/>
          <w:szCs w:val="21"/>
        </w:rPr>
        <w:t>模型</w:t>
      </w:r>
      <w:r>
        <w:rPr>
          <w:rFonts w:ascii="宋体" w:hAnsi="宋体"/>
          <w:szCs w:val="21"/>
        </w:rPr>
        <w:t>和</w:t>
      </w:r>
      <w:ins w:id="3608" w:author="yongjun" w:date="2016-06-11T14:35:00Z">
        <w:r w:rsidR="00825B95">
          <w:rPr>
            <w:rFonts w:ascii="宋体" w:hAnsi="宋体" w:hint="eastAsia"/>
            <w:szCs w:val="21"/>
          </w:rPr>
          <w:t>算法</w:t>
        </w:r>
      </w:ins>
      <w:del w:id="3609" w:author="yongjun" w:date="2016-06-11T14:35:00Z">
        <w:r w:rsidDel="00825B95">
          <w:rPr>
            <w:rFonts w:ascii="宋体" w:hAnsi="宋体" w:hint="eastAsia"/>
            <w:szCs w:val="21"/>
          </w:rPr>
          <w:delText>控制</w:delText>
        </w:r>
        <w:r w:rsidDel="00825B95">
          <w:rPr>
            <w:rFonts w:ascii="宋体" w:hAnsi="宋体"/>
            <w:szCs w:val="21"/>
          </w:rPr>
          <w:delText>公式</w:delText>
        </w:r>
      </w:del>
      <w:ins w:id="3610" w:author="yongjun" w:date="2016-06-11T14:35:00Z">
        <w:r w:rsidR="00825B95">
          <w:rPr>
            <w:rFonts w:ascii="宋体" w:hAnsi="宋体" w:hint="eastAsia"/>
            <w:szCs w:val="21"/>
          </w:rPr>
          <w:t>参见</w:t>
        </w:r>
      </w:ins>
      <w:del w:id="3611" w:author="yongjun" w:date="2016-06-11T14:35:00Z">
        <w:r w:rsidDel="00825B95">
          <w:rPr>
            <w:rFonts w:ascii="宋体" w:hAnsi="宋体"/>
            <w:szCs w:val="21"/>
          </w:rPr>
          <w:delText>见</w:delText>
        </w:r>
      </w:del>
      <w:r>
        <w:rPr>
          <w:rFonts w:ascii="宋体" w:hAnsi="宋体" w:hint="eastAsia"/>
          <w:szCs w:val="21"/>
        </w:rPr>
        <w:t>第</w:t>
      </w:r>
      <w:r>
        <w:rPr>
          <w:rFonts w:ascii="宋体" w:hAnsi="宋体"/>
          <w:szCs w:val="21"/>
        </w:rPr>
        <w:t>7</w:t>
      </w:r>
      <w:r>
        <w:rPr>
          <w:rFonts w:ascii="宋体" w:hAnsi="宋体" w:hint="eastAsia"/>
          <w:szCs w:val="21"/>
        </w:rPr>
        <w:t>章</w:t>
      </w:r>
      <w:r>
        <w:rPr>
          <w:rFonts w:ascii="宋体" w:hAnsi="宋体"/>
          <w:szCs w:val="21"/>
        </w:rPr>
        <w:t>。</w:t>
      </w:r>
    </w:p>
    <w:p w14:paraId="792DAE0B" w14:textId="77777777" w:rsidR="009A23E4" w:rsidRPr="00925C2A" w:rsidRDefault="009A23E4">
      <w:pPr>
        <w:ind w:firstLine="420"/>
        <w:rPr>
          <w:rFonts w:ascii="宋体" w:hAnsi="宋体"/>
          <w:szCs w:val="21"/>
        </w:rPr>
        <w:pPrChange w:id="3612" w:author="yongjun" w:date="2016-06-11T14:36:00Z">
          <w:pPr>
            <w:pStyle w:val="22"/>
            <w:spacing w:line="240" w:lineRule="auto"/>
            <w:ind w:firstLineChars="0"/>
          </w:pPr>
        </w:pPrChange>
      </w:pPr>
      <w:del w:id="3613" w:author="yongjun" w:date="2016-06-11T14:35:00Z">
        <w:r w:rsidRPr="00925C2A" w:rsidDel="00825B95">
          <w:rPr>
            <w:rFonts w:ascii="宋体" w:hAnsi="宋体" w:hint="eastAsia"/>
            <w:szCs w:val="21"/>
          </w:rPr>
          <w:delText>由于AGC投入后各机架的辊缝值都已偏离</w:delText>
        </w:r>
        <w:r w:rsidDel="00825B95">
          <w:rPr>
            <w:rFonts w:ascii="宋体" w:hAnsi="宋体" w:hint="eastAsia"/>
            <w:szCs w:val="21"/>
          </w:rPr>
          <w:delText>L</w:delText>
        </w:r>
        <w:r w:rsidDel="00825B95">
          <w:rPr>
            <w:rFonts w:ascii="宋体" w:hAnsi="宋体"/>
            <w:szCs w:val="21"/>
          </w:rPr>
          <w:delText>2</w:delText>
        </w:r>
        <w:r w:rsidDel="00825B95">
          <w:rPr>
            <w:rFonts w:ascii="宋体" w:hAnsi="宋体" w:hint="eastAsia"/>
            <w:szCs w:val="21"/>
          </w:rPr>
          <w:delText>级</w:delText>
        </w:r>
        <w:r w:rsidDel="00825B95">
          <w:rPr>
            <w:rFonts w:ascii="宋体" w:hAnsi="宋体"/>
            <w:szCs w:val="21"/>
          </w:rPr>
          <w:delText>的</w:delText>
        </w:r>
        <w:r w:rsidRPr="00925C2A" w:rsidDel="00825B95">
          <w:rPr>
            <w:rFonts w:ascii="宋体" w:hAnsi="宋体" w:hint="eastAsia"/>
            <w:szCs w:val="21"/>
          </w:rPr>
          <w:delText>设定值，为了不影响下一块带钢进入精轧机组，缩短辊缝调节的时间，AGC系统设有自动复位的功能。在AGC系统开始工作时，首先记忆各机架的辊缝设定值，在AGC系统工作结束时</w:delText>
        </w:r>
        <w:r w:rsidDel="00825B95">
          <w:rPr>
            <w:rFonts w:ascii="宋体" w:hAnsi="宋体" w:hint="eastAsia"/>
            <w:szCs w:val="21"/>
          </w:rPr>
          <w:delText>且还未</w:delText>
        </w:r>
        <w:r w:rsidDel="00825B95">
          <w:rPr>
            <w:rFonts w:ascii="宋体" w:hAnsi="宋体"/>
            <w:szCs w:val="21"/>
          </w:rPr>
          <w:delText>接收到</w:delText>
        </w:r>
        <w:r w:rsidDel="00825B95">
          <w:rPr>
            <w:rFonts w:ascii="宋体" w:hAnsi="宋体" w:hint="eastAsia"/>
            <w:szCs w:val="21"/>
          </w:rPr>
          <w:delText>新</w:delText>
        </w:r>
        <w:r w:rsidDel="00825B95">
          <w:rPr>
            <w:rFonts w:ascii="宋体" w:hAnsi="宋体"/>
            <w:szCs w:val="21"/>
          </w:rPr>
          <w:delText>辊缝设定时</w:delText>
        </w:r>
        <w:r w:rsidDel="00825B95">
          <w:rPr>
            <w:rFonts w:ascii="宋体" w:hAnsi="宋体" w:hint="eastAsia"/>
            <w:szCs w:val="21"/>
          </w:rPr>
          <w:delText>，</w:delText>
        </w:r>
        <w:r w:rsidRPr="00925C2A" w:rsidDel="00825B95">
          <w:rPr>
            <w:rFonts w:ascii="宋体" w:hAnsi="宋体" w:hint="eastAsia"/>
            <w:szCs w:val="21"/>
          </w:rPr>
          <w:delText>将各机架辊缝自动恢复到</w:delText>
        </w:r>
        <w:r w:rsidDel="00825B95">
          <w:rPr>
            <w:rFonts w:ascii="宋体" w:hAnsi="宋体" w:hint="eastAsia"/>
            <w:szCs w:val="21"/>
          </w:rPr>
          <w:delText>所</w:delText>
        </w:r>
        <w:r w:rsidRPr="00925C2A" w:rsidDel="00825B95">
          <w:rPr>
            <w:rFonts w:ascii="宋体" w:hAnsi="宋体" w:hint="eastAsia"/>
            <w:szCs w:val="21"/>
          </w:rPr>
          <w:delText>记忆的辊缝设定值大小。</w:delText>
        </w:r>
      </w:del>
    </w:p>
    <w:p w14:paraId="687AC5DE" w14:textId="77777777" w:rsidR="009A23E4" w:rsidRPr="00925C2A" w:rsidRDefault="009A23E4" w:rsidP="009A23E4">
      <w:pPr>
        <w:pStyle w:val="4"/>
        <w:spacing w:line="240" w:lineRule="auto"/>
        <w:rPr>
          <w:sz w:val="22"/>
          <w:szCs w:val="22"/>
        </w:rPr>
      </w:pPr>
      <w:r w:rsidRPr="00925C2A">
        <w:rPr>
          <w:rFonts w:hint="eastAsia"/>
          <w:sz w:val="22"/>
          <w:szCs w:val="22"/>
        </w:rPr>
        <w:t>自动宽度控制（</w:t>
      </w:r>
      <w:r w:rsidRPr="00925C2A">
        <w:rPr>
          <w:rFonts w:hint="eastAsia"/>
          <w:sz w:val="22"/>
          <w:szCs w:val="22"/>
        </w:rPr>
        <w:t>AWC</w:t>
      </w:r>
      <w:r w:rsidRPr="00925C2A">
        <w:rPr>
          <w:rFonts w:hint="eastAsia"/>
          <w:sz w:val="22"/>
          <w:szCs w:val="22"/>
        </w:rPr>
        <w:t>）</w:t>
      </w:r>
      <w:bookmarkEnd w:id="3601"/>
      <w:bookmarkEnd w:id="3602"/>
    </w:p>
    <w:p w14:paraId="4905C8D0" w14:textId="77777777" w:rsidR="009A23E4" w:rsidRDefault="009A23E4" w:rsidP="009A23E4">
      <w:pPr>
        <w:adjustRightInd w:val="0"/>
        <w:ind w:firstLineChars="200" w:firstLine="420"/>
        <w:jc w:val="left"/>
        <w:rPr>
          <w:rFonts w:ascii="宋体" w:hAnsi="宋体"/>
          <w:szCs w:val="21"/>
        </w:rPr>
      </w:pPr>
      <w:r>
        <w:rPr>
          <w:rFonts w:ascii="宋体" w:hAnsi="宋体" w:hint="eastAsia"/>
          <w:szCs w:val="21"/>
        </w:rPr>
        <w:t>宽度也是</w:t>
      </w:r>
      <w:r>
        <w:rPr>
          <w:rFonts w:ascii="宋体" w:hAnsi="宋体"/>
          <w:szCs w:val="21"/>
        </w:rPr>
        <w:t>现代化热连轧带钢的一个重要指标</w:t>
      </w:r>
      <w:r>
        <w:rPr>
          <w:rFonts w:ascii="宋体" w:hAnsi="宋体" w:hint="eastAsia"/>
          <w:szCs w:val="21"/>
        </w:rPr>
        <w:t>，宽幅带钢</w:t>
      </w:r>
      <w:r>
        <w:rPr>
          <w:rFonts w:ascii="宋体" w:hAnsi="宋体"/>
          <w:szCs w:val="21"/>
        </w:rPr>
        <w:t>一般要求通</w:t>
      </w:r>
      <w:r>
        <w:rPr>
          <w:rFonts w:ascii="宋体" w:hAnsi="宋体" w:hint="eastAsia"/>
          <w:szCs w:val="21"/>
        </w:rPr>
        <w:t>长</w:t>
      </w:r>
      <w:r>
        <w:rPr>
          <w:rFonts w:ascii="宋体" w:hAnsi="宋体"/>
          <w:szCs w:val="21"/>
        </w:rPr>
        <w:t>的</w:t>
      </w:r>
      <w:r>
        <w:rPr>
          <w:rFonts w:ascii="宋体" w:hAnsi="宋体" w:hint="eastAsia"/>
          <w:szCs w:val="21"/>
        </w:rPr>
        <w:t>95</w:t>
      </w:r>
      <w:r>
        <w:rPr>
          <w:rFonts w:ascii="宋体" w:hAnsi="宋体"/>
          <w:szCs w:val="21"/>
        </w:rPr>
        <w:t>%以上的宽度波动小于</w:t>
      </w:r>
      <w:r>
        <w:rPr>
          <w:rFonts w:ascii="宋体" w:hAnsi="宋体" w:hint="eastAsia"/>
          <w:szCs w:val="21"/>
        </w:rPr>
        <w:t>8</w:t>
      </w:r>
      <w:r>
        <w:rPr>
          <w:rFonts w:ascii="宋体" w:hAnsi="宋体"/>
          <w:szCs w:val="21"/>
        </w:rPr>
        <w:t>mm</w:t>
      </w:r>
      <w:r>
        <w:rPr>
          <w:rFonts w:ascii="宋体" w:hAnsi="宋体" w:hint="eastAsia"/>
          <w:szCs w:val="21"/>
        </w:rPr>
        <w:t>，</w:t>
      </w:r>
      <w:r>
        <w:rPr>
          <w:rFonts w:ascii="宋体" w:hAnsi="宋体"/>
          <w:szCs w:val="21"/>
        </w:rPr>
        <w:t>而且头尾</w:t>
      </w:r>
      <w:r>
        <w:rPr>
          <w:rFonts w:ascii="宋体" w:hAnsi="宋体" w:hint="eastAsia"/>
          <w:szCs w:val="21"/>
        </w:rPr>
        <w:t>的</w:t>
      </w:r>
      <w:r>
        <w:rPr>
          <w:rFonts w:ascii="宋体" w:hAnsi="宋体"/>
          <w:szCs w:val="21"/>
        </w:rPr>
        <w:t>失宽段要尽可能短</w:t>
      </w:r>
      <w:r>
        <w:rPr>
          <w:rFonts w:ascii="宋体" w:hAnsi="宋体" w:hint="eastAsia"/>
          <w:szCs w:val="21"/>
        </w:rPr>
        <w:t>。</w:t>
      </w:r>
    </w:p>
    <w:p w14:paraId="7DF5B45E" w14:textId="77777777" w:rsidR="009A23E4" w:rsidRDefault="009A23E4" w:rsidP="009A23E4">
      <w:pPr>
        <w:adjustRightInd w:val="0"/>
        <w:ind w:firstLineChars="200" w:firstLine="420"/>
        <w:jc w:val="left"/>
        <w:rPr>
          <w:rFonts w:ascii="宋体" w:hAnsi="宋体"/>
          <w:szCs w:val="21"/>
        </w:rPr>
      </w:pPr>
      <w:r>
        <w:rPr>
          <w:rFonts w:ascii="宋体" w:hAnsi="宋体" w:hint="eastAsia"/>
          <w:szCs w:val="21"/>
        </w:rPr>
        <w:t>宽度</w:t>
      </w:r>
      <w:r>
        <w:rPr>
          <w:rFonts w:ascii="宋体" w:hAnsi="宋体"/>
          <w:szCs w:val="21"/>
        </w:rPr>
        <w:t>控制一般在热连轧的粗轧区域完成，主要</w:t>
      </w:r>
      <w:r>
        <w:rPr>
          <w:rFonts w:ascii="宋体" w:hAnsi="宋体" w:hint="eastAsia"/>
          <w:szCs w:val="21"/>
        </w:rPr>
        <w:t>通过</w:t>
      </w:r>
      <w:r>
        <w:rPr>
          <w:rFonts w:ascii="宋体" w:hAnsi="宋体"/>
          <w:szCs w:val="21"/>
        </w:rPr>
        <w:t>控制立辊</w:t>
      </w:r>
      <w:r>
        <w:rPr>
          <w:rFonts w:ascii="宋体" w:hAnsi="宋体" w:hint="eastAsia"/>
          <w:szCs w:val="21"/>
        </w:rPr>
        <w:t>的</w:t>
      </w:r>
      <w:r>
        <w:rPr>
          <w:rFonts w:ascii="宋体" w:hAnsi="宋体"/>
          <w:szCs w:val="21"/>
        </w:rPr>
        <w:t>开口度</w:t>
      </w:r>
      <w:r>
        <w:rPr>
          <w:rFonts w:ascii="宋体" w:hAnsi="宋体" w:hint="eastAsia"/>
          <w:szCs w:val="21"/>
        </w:rPr>
        <w:t>来</w:t>
      </w:r>
      <w:r>
        <w:rPr>
          <w:rFonts w:ascii="宋体" w:hAnsi="宋体"/>
          <w:szCs w:val="21"/>
        </w:rPr>
        <w:t>实现</w:t>
      </w:r>
      <w:r>
        <w:rPr>
          <w:rFonts w:ascii="宋体" w:hAnsi="宋体" w:hint="eastAsia"/>
          <w:szCs w:val="21"/>
        </w:rPr>
        <w:t>。当轧线</w:t>
      </w:r>
      <w:r>
        <w:rPr>
          <w:rFonts w:ascii="宋体" w:hAnsi="宋体"/>
          <w:szCs w:val="21"/>
        </w:rPr>
        <w:t>配置定宽机</w:t>
      </w:r>
      <w:r>
        <w:rPr>
          <w:rFonts w:ascii="宋体" w:hAnsi="宋体" w:hint="eastAsia"/>
          <w:szCs w:val="21"/>
        </w:rPr>
        <w:t>时</w:t>
      </w:r>
      <w:r>
        <w:rPr>
          <w:rFonts w:ascii="宋体" w:hAnsi="宋体"/>
          <w:szCs w:val="21"/>
        </w:rPr>
        <w:t>，是由定宽机和立辊配合来完成的。</w:t>
      </w:r>
      <w:r>
        <w:rPr>
          <w:rFonts w:ascii="宋体" w:hAnsi="宋体" w:hint="eastAsia"/>
          <w:szCs w:val="21"/>
        </w:rPr>
        <w:t>立辊</w:t>
      </w:r>
      <w:r>
        <w:rPr>
          <w:rFonts w:ascii="宋体" w:hAnsi="宋体"/>
          <w:szCs w:val="21"/>
        </w:rPr>
        <w:t>的控制主要</w:t>
      </w:r>
      <w:r>
        <w:rPr>
          <w:rFonts w:ascii="宋体" w:hAnsi="宋体" w:hint="eastAsia"/>
          <w:szCs w:val="21"/>
        </w:rPr>
        <w:t>功能</w:t>
      </w:r>
      <w:r>
        <w:rPr>
          <w:rFonts w:ascii="宋体" w:hAnsi="宋体"/>
          <w:szCs w:val="21"/>
        </w:rPr>
        <w:t>包括自动宽度控制（</w:t>
      </w:r>
      <w:r>
        <w:rPr>
          <w:rFonts w:ascii="宋体" w:hAnsi="宋体" w:hint="eastAsia"/>
          <w:szCs w:val="21"/>
        </w:rPr>
        <w:t>AWC</w:t>
      </w:r>
      <w:r>
        <w:rPr>
          <w:rFonts w:ascii="宋体" w:hAnsi="宋体"/>
          <w:szCs w:val="21"/>
        </w:rPr>
        <w:t>）</w:t>
      </w:r>
      <w:r>
        <w:rPr>
          <w:rFonts w:ascii="宋体" w:hAnsi="宋体" w:hint="eastAsia"/>
          <w:szCs w:val="21"/>
        </w:rPr>
        <w:t>和</w:t>
      </w:r>
      <w:r>
        <w:rPr>
          <w:rFonts w:ascii="宋体" w:hAnsi="宋体"/>
          <w:szCs w:val="21"/>
        </w:rPr>
        <w:t>头尾短行程控制（</w:t>
      </w:r>
      <w:r>
        <w:rPr>
          <w:rFonts w:ascii="宋体" w:hAnsi="宋体" w:hint="eastAsia"/>
          <w:szCs w:val="21"/>
        </w:rPr>
        <w:t>SSC</w:t>
      </w:r>
      <w:r>
        <w:rPr>
          <w:rFonts w:ascii="宋体" w:hAnsi="宋体"/>
          <w:szCs w:val="21"/>
        </w:rPr>
        <w:t>）</w:t>
      </w:r>
      <w:r>
        <w:rPr>
          <w:rFonts w:ascii="宋体" w:hAnsi="宋体" w:hint="eastAsia"/>
          <w:szCs w:val="21"/>
        </w:rPr>
        <w:t>，</w:t>
      </w:r>
      <w:r>
        <w:rPr>
          <w:rFonts w:ascii="宋体" w:hAnsi="宋体"/>
          <w:szCs w:val="21"/>
        </w:rPr>
        <w:t>以及</w:t>
      </w:r>
      <w:r>
        <w:rPr>
          <w:rFonts w:ascii="宋体" w:hAnsi="宋体" w:hint="eastAsia"/>
          <w:szCs w:val="21"/>
        </w:rPr>
        <w:t>L2级</w:t>
      </w:r>
      <w:r>
        <w:rPr>
          <w:rFonts w:ascii="宋体" w:hAnsi="宋体"/>
          <w:szCs w:val="21"/>
        </w:rPr>
        <w:t>的</w:t>
      </w:r>
      <w:r>
        <w:rPr>
          <w:rFonts w:ascii="宋体" w:hAnsi="宋体" w:hint="eastAsia"/>
          <w:szCs w:val="21"/>
        </w:rPr>
        <w:t>宽度</w:t>
      </w:r>
      <w:r>
        <w:rPr>
          <w:rFonts w:ascii="宋体" w:hAnsi="宋体"/>
          <w:szCs w:val="21"/>
        </w:rPr>
        <w:t>模型计算。</w:t>
      </w:r>
      <w:r>
        <w:rPr>
          <w:rFonts w:ascii="宋体" w:hAnsi="宋体" w:hint="eastAsia"/>
          <w:szCs w:val="21"/>
        </w:rPr>
        <w:t>本节</w:t>
      </w:r>
      <w:r>
        <w:rPr>
          <w:rFonts w:ascii="宋体" w:hAnsi="宋体"/>
          <w:szCs w:val="21"/>
        </w:rPr>
        <w:t>介绍</w:t>
      </w:r>
      <w:r>
        <w:rPr>
          <w:rFonts w:ascii="宋体" w:hAnsi="宋体" w:hint="eastAsia"/>
          <w:szCs w:val="21"/>
        </w:rPr>
        <w:t>L1级</w:t>
      </w:r>
      <w:r>
        <w:rPr>
          <w:rFonts w:ascii="宋体" w:hAnsi="宋体"/>
          <w:szCs w:val="21"/>
        </w:rPr>
        <w:t>的</w:t>
      </w:r>
      <w:r>
        <w:rPr>
          <w:rFonts w:ascii="宋体" w:hAnsi="宋体" w:hint="eastAsia"/>
          <w:szCs w:val="21"/>
        </w:rPr>
        <w:t>控制</w:t>
      </w:r>
      <w:r>
        <w:rPr>
          <w:rFonts w:ascii="宋体" w:hAnsi="宋体"/>
          <w:szCs w:val="21"/>
        </w:rPr>
        <w:t>内容，</w:t>
      </w:r>
      <w:r>
        <w:rPr>
          <w:rFonts w:ascii="宋体" w:hAnsi="宋体" w:hint="eastAsia"/>
          <w:szCs w:val="21"/>
        </w:rPr>
        <w:t>L2级宽度</w:t>
      </w:r>
      <w:r>
        <w:rPr>
          <w:rFonts w:ascii="宋体" w:hAnsi="宋体"/>
          <w:szCs w:val="21"/>
        </w:rPr>
        <w:t>模型在后面章节介绍。</w:t>
      </w:r>
      <w:r>
        <w:rPr>
          <w:rFonts w:ascii="宋体" w:hAnsi="宋体" w:hint="eastAsia"/>
          <w:szCs w:val="21"/>
        </w:rPr>
        <w:t>下面</w:t>
      </w:r>
      <w:r w:rsidRPr="00925C2A">
        <w:rPr>
          <w:rFonts w:ascii="宋体" w:hAnsi="宋体" w:hint="eastAsia"/>
          <w:szCs w:val="21"/>
        </w:rPr>
        <w:t>先分析造成全长宽度不均匀的原因。</w:t>
      </w:r>
      <w:r w:rsidRPr="00634D44">
        <w:rPr>
          <w:rFonts w:ascii="宋体" w:hAnsi="宋体" w:hint="eastAsia"/>
          <w:szCs w:val="21"/>
        </w:rPr>
        <w:t>奇道次时中间坯展宽由立辊挤压后进行轧制产生的</w:t>
      </w:r>
      <w:r>
        <w:rPr>
          <w:rFonts w:ascii="宋体" w:hAnsi="宋体" w:hint="eastAsia"/>
          <w:szCs w:val="21"/>
        </w:rPr>
        <w:t>狗骨</w:t>
      </w:r>
      <w:r w:rsidRPr="00634D44">
        <w:rPr>
          <w:rFonts w:ascii="宋体" w:hAnsi="宋体" w:hint="eastAsia"/>
          <w:szCs w:val="21"/>
        </w:rPr>
        <w:t>与水平辊轧制时产生的宽展组成，偶道次轧制时立辊打开，只有水平辊轧制时产生的展宽。中间坯的展宽决定了中间坯各道次的出口宽度，而展宽</w:t>
      </w:r>
      <w:r>
        <w:rPr>
          <w:rFonts w:ascii="宋体" w:hAnsi="宋体"/>
          <w:szCs w:val="21"/>
        </w:rPr>
        <w:t>量</w:t>
      </w:r>
      <w:r w:rsidRPr="00634D44">
        <w:rPr>
          <w:rFonts w:ascii="宋体" w:hAnsi="宋体" w:hint="eastAsia"/>
          <w:szCs w:val="21"/>
        </w:rPr>
        <w:t>又受到</w:t>
      </w:r>
      <w:r>
        <w:rPr>
          <w:rFonts w:ascii="宋体" w:hAnsi="宋体" w:hint="eastAsia"/>
          <w:szCs w:val="21"/>
        </w:rPr>
        <w:t>来料</w:t>
      </w:r>
      <w:r w:rsidRPr="00634D44">
        <w:rPr>
          <w:rFonts w:ascii="宋体" w:hAnsi="宋体" w:hint="eastAsia"/>
          <w:szCs w:val="21"/>
        </w:rPr>
        <w:t>宽度、厚度、轧辊直径、压下量、侧压量、温度等多方面因素的影响，致使中间坯宽度在全长方向上变化不均，尤其是头尾的变化较大。</w:t>
      </w:r>
    </w:p>
    <w:p w14:paraId="56156E10" w14:textId="77777777" w:rsidR="009A23E4" w:rsidRPr="00634D44" w:rsidRDefault="009A23E4">
      <w:pPr>
        <w:pStyle w:val="ab"/>
        <w:numPr>
          <w:ilvl w:val="0"/>
          <w:numId w:val="71"/>
        </w:numPr>
        <w:tabs>
          <w:tab w:val="clear" w:pos="1200"/>
          <w:tab w:val="num" w:pos="851"/>
          <w:tab w:val="num" w:pos="1134"/>
        </w:tabs>
        <w:spacing w:after="0"/>
        <w:ind w:left="28" w:firstLine="539"/>
        <w:rPr>
          <w:rFonts w:ascii="宋体" w:hAnsi="宋体"/>
          <w:szCs w:val="21"/>
        </w:rPr>
        <w:pPrChange w:id="3614" w:author="yongjun" w:date="2016-06-11T14:36:00Z">
          <w:pPr>
            <w:pStyle w:val="ab"/>
            <w:numPr>
              <w:numId w:val="71"/>
            </w:numPr>
            <w:tabs>
              <w:tab w:val="num" w:pos="851"/>
              <w:tab w:val="num" w:pos="1134"/>
              <w:tab w:val="num" w:pos="1200"/>
            </w:tabs>
            <w:spacing w:after="0"/>
            <w:ind w:left="28" w:firstLineChars="200" w:firstLine="420"/>
          </w:pPr>
        </w:pPrChange>
      </w:pPr>
      <w:r w:rsidRPr="00634D44">
        <w:rPr>
          <w:rFonts w:ascii="宋体" w:hAnsi="宋体" w:hint="eastAsia"/>
          <w:szCs w:val="21"/>
        </w:rPr>
        <w:t>带坯头尾的宽度变动。由于缺乏“刚端”没有一个力能回牵轧件，立辊（特别是侧压量较大时）在轧制带坯头部及尾部时将出现非稳定段。经随后的水平轧制，</w:t>
      </w:r>
      <w:r>
        <w:rPr>
          <w:rFonts w:ascii="宋体" w:hAnsi="宋体" w:hint="eastAsia"/>
          <w:szCs w:val="21"/>
        </w:rPr>
        <w:t>又</w:t>
      </w:r>
      <w:r w:rsidRPr="00634D44">
        <w:rPr>
          <w:rFonts w:ascii="宋体" w:hAnsi="宋体" w:hint="eastAsia"/>
          <w:szCs w:val="21"/>
        </w:rPr>
        <w:t>加剧</w:t>
      </w:r>
      <w:r>
        <w:rPr>
          <w:rFonts w:ascii="宋体" w:hAnsi="宋体" w:hint="eastAsia"/>
          <w:szCs w:val="21"/>
        </w:rPr>
        <w:t>了</w:t>
      </w:r>
      <w:r w:rsidRPr="00634D44">
        <w:rPr>
          <w:rFonts w:ascii="宋体" w:hAnsi="宋体" w:hint="eastAsia"/>
          <w:szCs w:val="21"/>
        </w:rPr>
        <w:t>带坯头部和尾部的失宽现象。</w:t>
      </w:r>
    </w:p>
    <w:p w14:paraId="0F2C35A8" w14:textId="77777777" w:rsidR="009A23E4" w:rsidRPr="00925C2A"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25C2A">
        <w:rPr>
          <w:rFonts w:ascii="宋体" w:hAnsi="宋体" w:hint="eastAsia"/>
          <w:szCs w:val="21"/>
        </w:rPr>
        <w:t>由于温度不均，特别是水印区，造成轧出宽度不匀。</w:t>
      </w:r>
    </w:p>
    <w:p w14:paraId="2E131957" w14:textId="77777777" w:rsidR="009A23E4" w:rsidRPr="00925C2A"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25C2A">
        <w:rPr>
          <w:rFonts w:ascii="宋体" w:hAnsi="宋体" w:hint="eastAsia"/>
          <w:szCs w:val="21"/>
        </w:rPr>
        <w:t>由于精轧机组活套起套以及由于卷取机速度环向张力环切换过程的拉钢都将造成成品宽度波动。</w:t>
      </w:r>
    </w:p>
    <w:p w14:paraId="2DBFF7FF" w14:textId="77777777" w:rsidR="009A23E4" w:rsidRPr="00925C2A"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中间坯</w:t>
      </w:r>
      <w:r w:rsidRPr="00925C2A">
        <w:rPr>
          <w:rFonts w:ascii="宋体" w:hAnsi="宋体" w:hint="eastAsia"/>
          <w:szCs w:val="21"/>
        </w:rPr>
        <w:t>进精轧</w:t>
      </w:r>
      <w:r>
        <w:rPr>
          <w:rFonts w:ascii="宋体" w:hAnsi="宋体" w:hint="eastAsia"/>
          <w:szCs w:val="21"/>
        </w:rPr>
        <w:t>机</w:t>
      </w:r>
      <w:r>
        <w:rPr>
          <w:rFonts w:ascii="宋体" w:hAnsi="宋体"/>
          <w:szCs w:val="21"/>
        </w:rPr>
        <w:t>之前，</w:t>
      </w:r>
      <w:r w:rsidRPr="00925C2A">
        <w:rPr>
          <w:rFonts w:ascii="宋体" w:hAnsi="宋体" w:hint="eastAsia"/>
          <w:szCs w:val="21"/>
        </w:rPr>
        <w:t>温度变化</w:t>
      </w:r>
      <w:r>
        <w:rPr>
          <w:rFonts w:ascii="宋体" w:hAnsi="宋体" w:hint="eastAsia"/>
          <w:szCs w:val="21"/>
        </w:rPr>
        <w:t>较大</w:t>
      </w:r>
      <w:r w:rsidRPr="00925C2A">
        <w:rPr>
          <w:rFonts w:ascii="宋体" w:hAnsi="宋体" w:hint="eastAsia"/>
          <w:szCs w:val="21"/>
        </w:rPr>
        <w:t>时将</w:t>
      </w:r>
      <w:r>
        <w:rPr>
          <w:rFonts w:ascii="宋体" w:hAnsi="宋体" w:hint="eastAsia"/>
          <w:szCs w:val="21"/>
        </w:rPr>
        <w:t>精轧的</w:t>
      </w:r>
      <w:r w:rsidRPr="00925C2A">
        <w:rPr>
          <w:rFonts w:ascii="宋体" w:hAnsi="宋体" w:hint="eastAsia"/>
          <w:szCs w:val="21"/>
        </w:rPr>
        <w:t>宽展量</w:t>
      </w:r>
      <w:r>
        <w:rPr>
          <w:rFonts w:ascii="宋体" w:hAnsi="宋体" w:hint="eastAsia"/>
          <w:szCs w:val="21"/>
        </w:rPr>
        <w:t>也会</w:t>
      </w:r>
      <w:r>
        <w:rPr>
          <w:rFonts w:ascii="宋体" w:hAnsi="宋体"/>
          <w:szCs w:val="21"/>
        </w:rPr>
        <w:t>有</w:t>
      </w:r>
      <w:r>
        <w:rPr>
          <w:rFonts w:ascii="宋体" w:hAnsi="宋体" w:hint="eastAsia"/>
          <w:szCs w:val="21"/>
        </w:rPr>
        <w:t>变化</w:t>
      </w:r>
      <w:r w:rsidRPr="00925C2A">
        <w:rPr>
          <w:rFonts w:ascii="宋体" w:hAnsi="宋体" w:hint="eastAsia"/>
          <w:szCs w:val="21"/>
        </w:rPr>
        <w:t>。</w:t>
      </w:r>
    </w:p>
    <w:p w14:paraId="3899BFDD" w14:textId="77777777" w:rsidR="009A23E4" w:rsidRPr="00925C2A" w:rsidRDefault="009A23E4" w:rsidP="009A23E4">
      <w:pPr>
        <w:ind w:firstLine="540"/>
        <w:rPr>
          <w:rFonts w:ascii="宋体" w:hAnsi="宋体"/>
          <w:szCs w:val="21"/>
        </w:rPr>
      </w:pPr>
      <w:r w:rsidRPr="00925C2A">
        <w:rPr>
          <w:rFonts w:ascii="宋体" w:hAnsi="宋体" w:hint="eastAsia"/>
          <w:szCs w:val="21"/>
        </w:rPr>
        <w:t>AWC系统一方面应能克服粗轧区本身所造成的宽度不匀，还应能补偿精轧机、卷取机所造成的有规律的宽度变动。由于精轧区及卷取机所造成的宽度不匀只能由精轧出口处测宽仪实测，在宽度设定模型及AWC控制系统中除粗轧机后测宽仪外应充分利用成品测宽仪所提供的信息，即利用此信息对中间</w:t>
      </w:r>
      <w:r w:rsidR="00825B95" w:rsidRPr="00825B95">
        <w:rPr>
          <w:rFonts w:ascii="宋体" w:hAnsi="宋体" w:hint="eastAsia"/>
          <w:position w:val="-10"/>
          <w:szCs w:val="21"/>
        </w:rPr>
        <w:object w:dxaOrig="380" w:dyaOrig="360" w14:anchorId="216EEB23">
          <v:shape id="_x0000_i1050" type="#_x0000_t75" style="width:18.75pt;height:18pt" o:ole="">
            <v:imagedata r:id="rId118" o:title=""/>
          </v:shape>
          <o:OLEObject Type="Embed" ProgID="Equation.3" ShapeID="_x0000_i1050" DrawAspect="Content" ObjectID="_1527664382" r:id="rId119"/>
        </w:object>
      </w:r>
      <w:r w:rsidRPr="00925C2A">
        <w:rPr>
          <w:rFonts w:ascii="宋体" w:hAnsi="宋体" w:hint="eastAsia"/>
          <w:szCs w:val="21"/>
        </w:rPr>
        <w:t>进行修正，并获得有规律的宽度变动在AWC控制中加以补偿。</w:t>
      </w:r>
    </w:p>
    <w:p w14:paraId="7D624D09" w14:textId="77777777" w:rsidR="009A23E4" w:rsidRDefault="009A23E4" w:rsidP="009A23E4">
      <w:pPr>
        <w:ind w:firstLineChars="250" w:firstLine="525"/>
        <w:rPr>
          <w:rFonts w:ascii="宋体" w:hAnsi="宋体"/>
          <w:szCs w:val="21"/>
        </w:rPr>
      </w:pPr>
      <w:r w:rsidRPr="00925C2A">
        <w:rPr>
          <w:rFonts w:ascii="宋体" w:hAnsi="宋体" w:hint="eastAsia"/>
          <w:szCs w:val="21"/>
        </w:rPr>
        <w:t>为了克服侧压后轧件的端部非稳定变形造成随后水平轧制出现</w:t>
      </w:r>
      <w:r>
        <w:rPr>
          <w:rFonts w:ascii="宋体" w:hAnsi="宋体" w:hint="eastAsia"/>
          <w:szCs w:val="21"/>
        </w:rPr>
        <w:t>的失宽现象，在奇道次轧件</w:t>
      </w:r>
      <w:r>
        <w:rPr>
          <w:rFonts w:ascii="宋体" w:hAnsi="宋体"/>
          <w:szCs w:val="21"/>
        </w:rPr>
        <w:t>进入和离开立辊时，</w:t>
      </w:r>
      <w:r>
        <w:rPr>
          <w:rFonts w:ascii="宋体" w:hAnsi="宋体" w:hint="eastAsia"/>
          <w:szCs w:val="21"/>
        </w:rPr>
        <w:t>L1级</w:t>
      </w:r>
      <w:r>
        <w:rPr>
          <w:rFonts w:ascii="宋体" w:hAnsi="宋体"/>
          <w:szCs w:val="21"/>
        </w:rPr>
        <w:t>控制器会按照</w:t>
      </w:r>
      <w:r>
        <w:rPr>
          <w:rFonts w:ascii="宋体" w:hAnsi="宋体" w:hint="eastAsia"/>
          <w:szCs w:val="21"/>
        </w:rPr>
        <w:t>L2级</w:t>
      </w:r>
      <w:r>
        <w:rPr>
          <w:rFonts w:ascii="宋体" w:hAnsi="宋体"/>
          <w:szCs w:val="21"/>
        </w:rPr>
        <w:t>下达的折线或</w:t>
      </w:r>
      <w:r>
        <w:rPr>
          <w:rFonts w:ascii="宋体" w:hAnsi="宋体" w:hint="eastAsia"/>
          <w:szCs w:val="21"/>
        </w:rPr>
        <w:t>连续</w:t>
      </w:r>
      <w:r>
        <w:rPr>
          <w:rFonts w:ascii="宋体" w:hAnsi="宋体"/>
          <w:szCs w:val="21"/>
        </w:rPr>
        <w:t>曲线</w:t>
      </w:r>
      <w:r>
        <w:rPr>
          <w:rFonts w:ascii="宋体" w:hAnsi="宋体" w:hint="eastAsia"/>
          <w:szCs w:val="21"/>
        </w:rPr>
        <w:t>控制</w:t>
      </w:r>
      <w:r>
        <w:rPr>
          <w:rFonts w:ascii="宋体" w:hAnsi="宋体"/>
          <w:szCs w:val="21"/>
        </w:rPr>
        <w:t>立辊开口度</w:t>
      </w:r>
      <w:r>
        <w:rPr>
          <w:rFonts w:ascii="宋体" w:hAnsi="宋体" w:hint="eastAsia"/>
          <w:szCs w:val="21"/>
        </w:rPr>
        <w:t>。一般的SSC曲线</w:t>
      </w:r>
      <w:r>
        <w:rPr>
          <w:rFonts w:ascii="宋体" w:hAnsi="宋体"/>
          <w:szCs w:val="21"/>
        </w:rPr>
        <w:t>是</w:t>
      </w:r>
      <w:r w:rsidRPr="00925C2A">
        <w:rPr>
          <w:rFonts w:ascii="宋体" w:hAnsi="宋体" w:hint="eastAsia"/>
          <w:szCs w:val="21"/>
        </w:rPr>
        <w:t>先将开口度加大，当板坯咬人（或立辊前HMD检得时）随轧</w:t>
      </w:r>
      <w:r>
        <w:rPr>
          <w:rFonts w:ascii="宋体" w:hAnsi="宋体" w:hint="eastAsia"/>
          <w:szCs w:val="21"/>
        </w:rPr>
        <w:t>入</w:t>
      </w:r>
      <w:r w:rsidRPr="00925C2A">
        <w:rPr>
          <w:rFonts w:ascii="宋体" w:hAnsi="宋体" w:hint="eastAsia"/>
          <w:szCs w:val="21"/>
        </w:rPr>
        <w:t>长度逐步</w:t>
      </w:r>
      <w:r>
        <w:rPr>
          <w:rFonts w:ascii="宋体" w:hAnsi="宋体" w:hint="eastAsia"/>
          <w:szCs w:val="21"/>
        </w:rPr>
        <w:t>，离开时</w:t>
      </w:r>
      <w:r>
        <w:rPr>
          <w:rFonts w:ascii="宋体" w:hAnsi="宋体"/>
          <w:szCs w:val="21"/>
        </w:rPr>
        <w:t>相反。</w:t>
      </w:r>
      <w:r w:rsidRPr="00925C2A">
        <w:rPr>
          <w:rFonts w:ascii="宋体" w:hAnsi="宋体" w:hint="eastAsia"/>
          <w:szCs w:val="21"/>
        </w:rPr>
        <w:t>为了</w:t>
      </w:r>
      <w:r>
        <w:rPr>
          <w:rFonts w:ascii="宋体" w:hAnsi="宋体" w:hint="eastAsia"/>
          <w:szCs w:val="21"/>
        </w:rPr>
        <w:t>准确</w:t>
      </w:r>
      <w:r w:rsidRPr="00925C2A">
        <w:rPr>
          <w:rFonts w:ascii="宋体" w:hAnsi="宋体" w:hint="eastAsia"/>
          <w:szCs w:val="21"/>
        </w:rPr>
        <w:t>实现S</w:t>
      </w:r>
      <w:r>
        <w:rPr>
          <w:rFonts w:ascii="宋体" w:hAnsi="宋体"/>
          <w:szCs w:val="21"/>
        </w:rPr>
        <w:t>S</w:t>
      </w:r>
      <w:r w:rsidRPr="00925C2A">
        <w:rPr>
          <w:rFonts w:ascii="宋体" w:hAnsi="宋体" w:hint="eastAsia"/>
          <w:szCs w:val="21"/>
        </w:rPr>
        <w:t>C</w:t>
      </w:r>
      <w:r>
        <w:rPr>
          <w:rFonts w:ascii="宋体" w:hAnsi="宋体" w:hint="eastAsia"/>
          <w:szCs w:val="21"/>
        </w:rPr>
        <w:t>，L1级</w:t>
      </w:r>
      <w:r w:rsidRPr="00925C2A">
        <w:rPr>
          <w:rFonts w:ascii="宋体" w:hAnsi="宋体" w:hint="eastAsia"/>
          <w:szCs w:val="21"/>
        </w:rPr>
        <w:t>需对板坯头尾及轧</w:t>
      </w:r>
      <w:r>
        <w:rPr>
          <w:rFonts w:ascii="宋体" w:hAnsi="宋体" w:hint="eastAsia"/>
          <w:szCs w:val="21"/>
        </w:rPr>
        <w:t>制的</w:t>
      </w:r>
      <w:r w:rsidRPr="00925C2A">
        <w:rPr>
          <w:rFonts w:ascii="宋体" w:hAnsi="宋体" w:hint="eastAsia"/>
          <w:szCs w:val="21"/>
        </w:rPr>
        <w:t>长度进行</w:t>
      </w:r>
      <w:r>
        <w:rPr>
          <w:rFonts w:ascii="宋体" w:hAnsi="宋体" w:hint="eastAsia"/>
          <w:szCs w:val="21"/>
        </w:rPr>
        <w:t>精确</w:t>
      </w:r>
      <w:r w:rsidRPr="00925C2A">
        <w:rPr>
          <w:rFonts w:ascii="宋体" w:hAnsi="宋体" w:hint="eastAsia"/>
          <w:szCs w:val="21"/>
        </w:rPr>
        <w:t>跟踪</w:t>
      </w:r>
      <w:r>
        <w:rPr>
          <w:rFonts w:ascii="宋体" w:hAnsi="宋体" w:hint="eastAsia"/>
          <w:szCs w:val="21"/>
        </w:rPr>
        <w:t>以便按给定</w:t>
      </w:r>
      <w:r w:rsidRPr="00925C2A">
        <w:rPr>
          <w:rFonts w:ascii="宋体" w:hAnsi="宋体" w:hint="eastAsia"/>
          <w:szCs w:val="21"/>
        </w:rPr>
        <w:t>曲线对开口度</w:t>
      </w:r>
      <w:r>
        <w:rPr>
          <w:rFonts w:ascii="宋体" w:hAnsi="宋体" w:hint="eastAsia"/>
          <w:szCs w:val="21"/>
        </w:rPr>
        <w:t>进行控制。可</w:t>
      </w:r>
      <w:r w:rsidRPr="00925C2A">
        <w:rPr>
          <w:rFonts w:ascii="宋体" w:hAnsi="宋体" w:hint="eastAsia"/>
          <w:szCs w:val="21"/>
        </w:rPr>
        <w:t>以</w:t>
      </w:r>
      <w:r>
        <w:rPr>
          <w:rFonts w:ascii="宋体" w:hAnsi="宋体" w:hint="eastAsia"/>
          <w:szCs w:val="21"/>
        </w:rPr>
        <w:t>通过</w:t>
      </w:r>
      <w:r w:rsidRPr="00925C2A">
        <w:rPr>
          <w:rFonts w:ascii="宋体" w:hAnsi="宋体" w:hint="eastAsia"/>
          <w:szCs w:val="21"/>
        </w:rPr>
        <w:t>头部到达立辊前HMD及尾部离开HMD作为起点</w:t>
      </w:r>
      <w:r>
        <w:rPr>
          <w:rFonts w:ascii="宋体" w:hAnsi="宋体" w:hint="eastAsia"/>
          <w:szCs w:val="21"/>
        </w:rPr>
        <w:t>并</w:t>
      </w:r>
      <w:r w:rsidRPr="00925C2A">
        <w:rPr>
          <w:rFonts w:ascii="宋体" w:hAnsi="宋体" w:hint="eastAsia"/>
          <w:szCs w:val="21"/>
        </w:rPr>
        <w:t>按立辊速度进行延时</w:t>
      </w:r>
      <w:r>
        <w:rPr>
          <w:rFonts w:ascii="宋体" w:hAnsi="宋体" w:hint="eastAsia"/>
          <w:szCs w:val="21"/>
        </w:rPr>
        <w:t>跟踪</w:t>
      </w:r>
      <w:r w:rsidRPr="00925C2A">
        <w:rPr>
          <w:rFonts w:ascii="宋体" w:hAnsi="宋体" w:hint="eastAsia"/>
          <w:szCs w:val="21"/>
        </w:rPr>
        <w:t>计算。</w:t>
      </w:r>
      <w:ins w:id="3615" w:author="yongjun" w:date="2016-06-11T14:36:00Z">
        <w:r w:rsidR="00825B95">
          <w:rPr>
            <w:rFonts w:hint="eastAsia"/>
            <w:szCs w:val="21"/>
          </w:rPr>
          <w:t>相关厚度</w:t>
        </w:r>
        <w:r w:rsidR="00825B95">
          <w:rPr>
            <w:szCs w:val="21"/>
          </w:rPr>
          <w:t>控制</w:t>
        </w:r>
        <w:r w:rsidR="00825B95">
          <w:rPr>
            <w:rFonts w:ascii="宋体" w:hAnsi="宋体" w:hint="eastAsia"/>
            <w:szCs w:val="21"/>
          </w:rPr>
          <w:t>模型</w:t>
        </w:r>
        <w:r w:rsidR="00825B95">
          <w:rPr>
            <w:rFonts w:ascii="宋体" w:hAnsi="宋体"/>
            <w:szCs w:val="21"/>
          </w:rPr>
          <w:t>和</w:t>
        </w:r>
        <w:r w:rsidR="00825B95">
          <w:rPr>
            <w:rFonts w:ascii="宋体" w:hAnsi="宋体" w:hint="eastAsia"/>
            <w:szCs w:val="21"/>
          </w:rPr>
          <w:t>算法参见第</w:t>
        </w:r>
        <w:r w:rsidR="00825B95">
          <w:rPr>
            <w:rFonts w:ascii="宋体" w:hAnsi="宋体"/>
            <w:szCs w:val="21"/>
          </w:rPr>
          <w:t>7</w:t>
        </w:r>
        <w:r w:rsidR="00825B95">
          <w:rPr>
            <w:rFonts w:ascii="宋体" w:hAnsi="宋体" w:hint="eastAsia"/>
            <w:szCs w:val="21"/>
          </w:rPr>
          <w:t>章</w:t>
        </w:r>
        <w:r w:rsidR="00825B95">
          <w:rPr>
            <w:rFonts w:ascii="宋体" w:hAnsi="宋体"/>
            <w:szCs w:val="21"/>
          </w:rPr>
          <w:t>。</w:t>
        </w:r>
      </w:ins>
      <w:del w:id="3616" w:author="yongjun" w:date="2016-06-11T14:36:00Z">
        <w:r w:rsidDel="00825B95">
          <w:rPr>
            <w:rFonts w:ascii="宋体" w:hAnsi="宋体" w:hint="eastAsia"/>
            <w:szCs w:val="21"/>
          </w:rPr>
          <w:delText>详细宽度模型</w:delText>
        </w:r>
        <w:r w:rsidDel="00825B95">
          <w:rPr>
            <w:rFonts w:ascii="宋体" w:hAnsi="宋体"/>
            <w:szCs w:val="21"/>
          </w:rPr>
          <w:delText>和</w:delText>
        </w:r>
        <w:r w:rsidDel="00825B95">
          <w:rPr>
            <w:rFonts w:ascii="宋体" w:hAnsi="宋体" w:hint="eastAsia"/>
            <w:szCs w:val="21"/>
          </w:rPr>
          <w:delText>控制</w:delText>
        </w:r>
        <w:r w:rsidDel="00825B95">
          <w:rPr>
            <w:rFonts w:ascii="宋体" w:hAnsi="宋体"/>
            <w:szCs w:val="21"/>
          </w:rPr>
          <w:delText>公式见</w:delText>
        </w:r>
        <w:r w:rsidDel="00825B95">
          <w:rPr>
            <w:rFonts w:ascii="宋体" w:hAnsi="宋体" w:hint="eastAsia"/>
            <w:szCs w:val="21"/>
          </w:rPr>
          <w:delText>第</w:delText>
        </w:r>
        <w:r w:rsidDel="00825B95">
          <w:rPr>
            <w:rFonts w:ascii="宋体" w:hAnsi="宋体"/>
            <w:szCs w:val="21"/>
          </w:rPr>
          <w:delText>8</w:delText>
        </w:r>
        <w:r w:rsidDel="00825B95">
          <w:rPr>
            <w:rFonts w:ascii="宋体" w:hAnsi="宋体" w:hint="eastAsia"/>
            <w:szCs w:val="21"/>
          </w:rPr>
          <w:delText>章</w:delText>
        </w:r>
        <w:r w:rsidDel="00825B95">
          <w:rPr>
            <w:rFonts w:ascii="宋体" w:hAnsi="宋体"/>
            <w:szCs w:val="21"/>
          </w:rPr>
          <w:delText>。</w:delText>
        </w:r>
      </w:del>
    </w:p>
    <w:p w14:paraId="3F32449C" w14:textId="77777777" w:rsidR="009A23E4" w:rsidRPr="00FE3028" w:rsidRDefault="009A23E4" w:rsidP="009A23E4">
      <w:pPr>
        <w:pStyle w:val="4"/>
        <w:spacing w:line="240" w:lineRule="auto"/>
        <w:rPr>
          <w:sz w:val="22"/>
          <w:szCs w:val="22"/>
        </w:rPr>
      </w:pPr>
      <w:r w:rsidRPr="00FE3028">
        <w:rPr>
          <w:rFonts w:hint="eastAsia"/>
          <w:sz w:val="22"/>
          <w:szCs w:val="22"/>
        </w:rPr>
        <w:t>助卷辊踏步控制（</w:t>
      </w:r>
      <w:r w:rsidRPr="00FE3028">
        <w:rPr>
          <w:rFonts w:hint="eastAsia"/>
          <w:sz w:val="22"/>
          <w:szCs w:val="22"/>
        </w:rPr>
        <w:t>AJC</w:t>
      </w:r>
      <w:r w:rsidRPr="00FE3028">
        <w:rPr>
          <w:rFonts w:hint="eastAsia"/>
          <w:sz w:val="22"/>
          <w:szCs w:val="22"/>
        </w:rPr>
        <w:t>）</w:t>
      </w:r>
    </w:p>
    <w:p w14:paraId="067EF5B5" w14:textId="77777777" w:rsidR="009A23E4" w:rsidRPr="00FE3028" w:rsidRDefault="009A23E4" w:rsidP="009A23E4">
      <w:pPr>
        <w:autoSpaceDE w:val="0"/>
        <w:autoSpaceDN w:val="0"/>
        <w:ind w:firstLine="420"/>
        <w:rPr>
          <w:rFonts w:ascii="宋体" w:hAnsi="宋体" w:cs="Tahoma"/>
          <w:szCs w:val="21"/>
        </w:rPr>
      </w:pPr>
      <w:r>
        <w:rPr>
          <w:rFonts w:ascii="宋体" w:hAnsi="宋体" w:cs="Tahoma" w:hint="eastAsia"/>
          <w:szCs w:val="21"/>
        </w:rPr>
        <w:t>热连轧</w:t>
      </w:r>
      <w:r>
        <w:rPr>
          <w:rFonts w:ascii="宋体" w:hAnsi="宋体" w:cs="Tahoma"/>
          <w:szCs w:val="21"/>
        </w:rPr>
        <w:t>的</w:t>
      </w:r>
      <w:r w:rsidRPr="00FE3028">
        <w:rPr>
          <w:rFonts w:ascii="宋体" w:hAnsi="宋体" w:cs="Tahoma" w:hint="eastAsia"/>
          <w:szCs w:val="21"/>
        </w:rPr>
        <w:t>卷取机</w:t>
      </w:r>
      <w:r>
        <w:rPr>
          <w:rFonts w:ascii="宋体" w:hAnsi="宋体" w:cs="Tahoma" w:hint="eastAsia"/>
          <w:szCs w:val="21"/>
        </w:rPr>
        <w:t>有</w:t>
      </w:r>
      <w:r w:rsidRPr="00FE3028">
        <w:rPr>
          <w:rFonts w:ascii="宋体" w:hAnsi="宋体" w:cs="Tahoma" w:hint="eastAsia"/>
          <w:szCs w:val="21"/>
        </w:rPr>
        <w:t>三个助卷辊和弧形裙导板</w:t>
      </w:r>
      <w:r>
        <w:rPr>
          <w:rFonts w:ascii="宋体" w:hAnsi="宋体" w:cs="Tahoma" w:hint="eastAsia"/>
          <w:szCs w:val="21"/>
        </w:rPr>
        <w:t>，</w:t>
      </w:r>
      <w:r w:rsidRPr="00FE3028">
        <w:rPr>
          <w:rFonts w:ascii="宋体" w:hAnsi="宋体" w:cs="Tahoma" w:hint="eastAsia"/>
          <w:szCs w:val="21"/>
        </w:rPr>
        <w:t>它们的作用是引导带钢头部使之弯曲成形</w:t>
      </w:r>
      <w:r>
        <w:rPr>
          <w:rFonts w:ascii="宋体" w:hAnsi="宋体" w:cs="Tahoma" w:hint="eastAsia"/>
          <w:szCs w:val="21"/>
        </w:rPr>
        <w:t>并</w:t>
      </w:r>
      <w:r w:rsidRPr="00FE3028">
        <w:rPr>
          <w:rFonts w:ascii="宋体" w:hAnsi="宋体" w:cs="Tahoma" w:hint="eastAsia"/>
          <w:szCs w:val="21"/>
        </w:rPr>
        <w:t>卷紧在卷筒上</w:t>
      </w:r>
      <w:r>
        <w:rPr>
          <w:rFonts w:ascii="宋体" w:hAnsi="宋体" w:cs="Tahoma" w:hint="eastAsia"/>
          <w:szCs w:val="21"/>
        </w:rPr>
        <w:t>。</w:t>
      </w:r>
      <w:r w:rsidRPr="00FE3028">
        <w:rPr>
          <w:rFonts w:ascii="宋体" w:hAnsi="宋体" w:cs="Tahoma" w:hint="eastAsia"/>
          <w:szCs w:val="21"/>
        </w:rPr>
        <w:t>助卷辊</w:t>
      </w:r>
      <w:r>
        <w:rPr>
          <w:rFonts w:ascii="宋体" w:hAnsi="宋体" w:cs="Tahoma" w:hint="eastAsia"/>
          <w:szCs w:val="21"/>
        </w:rPr>
        <w:t>的</w:t>
      </w:r>
      <w:r w:rsidRPr="00FE3028">
        <w:rPr>
          <w:rFonts w:ascii="宋体" w:hAnsi="宋体" w:cs="Tahoma" w:hint="eastAsia"/>
          <w:szCs w:val="21"/>
        </w:rPr>
        <w:t>转动速度</w:t>
      </w:r>
      <w:r>
        <w:rPr>
          <w:rFonts w:ascii="宋体" w:hAnsi="宋体" w:cs="Tahoma" w:hint="eastAsia"/>
          <w:szCs w:val="21"/>
        </w:rPr>
        <w:t>是由</w:t>
      </w:r>
      <w:r>
        <w:rPr>
          <w:rFonts w:ascii="宋体" w:hAnsi="宋体" w:cs="Tahoma"/>
          <w:szCs w:val="21"/>
        </w:rPr>
        <w:t>传动系统</w:t>
      </w:r>
      <w:r w:rsidRPr="00FE3028">
        <w:rPr>
          <w:rFonts w:ascii="宋体" w:hAnsi="宋体" w:cs="Tahoma" w:hint="eastAsia"/>
          <w:szCs w:val="21"/>
        </w:rPr>
        <w:t>控制</w:t>
      </w:r>
      <w:r>
        <w:rPr>
          <w:rFonts w:ascii="宋体" w:hAnsi="宋体" w:cs="Tahoma" w:hint="eastAsia"/>
          <w:szCs w:val="21"/>
        </w:rPr>
        <w:t>的。助卷辊的</w:t>
      </w:r>
      <w:r w:rsidRPr="00FE3028">
        <w:rPr>
          <w:rFonts w:ascii="宋体" w:hAnsi="宋体" w:cs="Tahoma" w:hint="eastAsia"/>
          <w:szCs w:val="21"/>
        </w:rPr>
        <w:t>合拢和张开是</w:t>
      </w:r>
      <w:r>
        <w:rPr>
          <w:rFonts w:ascii="宋体" w:hAnsi="宋体" w:cs="Tahoma" w:hint="eastAsia"/>
          <w:szCs w:val="21"/>
        </w:rPr>
        <w:t>液压缸</w:t>
      </w:r>
      <w:r w:rsidRPr="00FE3028">
        <w:rPr>
          <w:rFonts w:ascii="宋体" w:hAnsi="宋体" w:cs="Tahoma" w:hint="eastAsia"/>
          <w:szCs w:val="21"/>
        </w:rPr>
        <w:t>来实现的。助卷辊和卷筒之间的辊缝是可调的</w:t>
      </w:r>
      <w:r>
        <w:rPr>
          <w:rFonts w:ascii="宋体" w:hAnsi="宋体" w:cs="Tahoma" w:hint="eastAsia"/>
          <w:szCs w:val="21"/>
        </w:rPr>
        <w:t>，</w:t>
      </w:r>
      <w:r w:rsidRPr="00FE3028">
        <w:rPr>
          <w:rFonts w:ascii="宋体" w:hAnsi="宋体" w:cs="Tahoma" w:hint="eastAsia"/>
          <w:szCs w:val="21"/>
        </w:rPr>
        <w:t>辊缝δ大小直接影响卷取质量。δ值过大</w:t>
      </w:r>
      <w:r>
        <w:rPr>
          <w:rFonts w:ascii="宋体" w:hAnsi="宋体" w:cs="Tahoma" w:hint="eastAsia"/>
          <w:szCs w:val="21"/>
        </w:rPr>
        <w:t>，</w:t>
      </w:r>
      <w:r w:rsidRPr="00FE3028">
        <w:rPr>
          <w:rFonts w:ascii="宋体" w:hAnsi="宋体" w:cs="Tahoma" w:hint="eastAsia"/>
          <w:szCs w:val="21"/>
        </w:rPr>
        <w:t>钢卷不易卷紧</w:t>
      </w:r>
      <w:r>
        <w:rPr>
          <w:rFonts w:ascii="宋体" w:hAnsi="宋体" w:cs="Tahoma" w:hint="eastAsia"/>
          <w:szCs w:val="21"/>
        </w:rPr>
        <w:t>，</w:t>
      </w:r>
      <w:r w:rsidRPr="00FE3028">
        <w:rPr>
          <w:rFonts w:ascii="宋体" w:hAnsi="宋体" w:cs="Tahoma" w:hint="eastAsia"/>
          <w:szCs w:val="21"/>
        </w:rPr>
        <w:t>而头几圈容易打滑</w:t>
      </w:r>
      <w:r>
        <w:rPr>
          <w:rFonts w:ascii="宋体" w:hAnsi="宋体" w:cs="Tahoma" w:hint="eastAsia"/>
          <w:szCs w:val="21"/>
        </w:rPr>
        <w:t>；</w:t>
      </w:r>
      <w:r w:rsidRPr="00FE3028">
        <w:rPr>
          <w:rFonts w:ascii="宋体" w:hAnsi="宋体" w:cs="Tahoma" w:hint="eastAsia"/>
          <w:szCs w:val="21"/>
        </w:rPr>
        <w:t>δ值过小</w:t>
      </w:r>
      <w:r>
        <w:rPr>
          <w:rFonts w:ascii="宋体" w:hAnsi="宋体" w:cs="Tahoma" w:hint="eastAsia"/>
          <w:szCs w:val="21"/>
        </w:rPr>
        <w:t>，</w:t>
      </w:r>
      <w:r w:rsidRPr="00FE3028">
        <w:rPr>
          <w:rFonts w:ascii="宋体" w:hAnsi="宋体" w:cs="Tahoma" w:hint="eastAsia"/>
          <w:szCs w:val="21"/>
        </w:rPr>
        <w:t>带钢咬入时会产生撞击</w:t>
      </w:r>
      <w:r>
        <w:rPr>
          <w:rFonts w:ascii="宋体" w:hAnsi="宋体" w:cs="Tahoma" w:hint="eastAsia"/>
          <w:szCs w:val="21"/>
        </w:rPr>
        <w:t>，</w:t>
      </w:r>
      <w:r w:rsidRPr="00FE3028">
        <w:rPr>
          <w:rFonts w:ascii="宋体" w:hAnsi="宋体" w:cs="Tahoma" w:hint="eastAsia"/>
          <w:szCs w:val="21"/>
        </w:rPr>
        <w:t>引起助卷辊跳动</w:t>
      </w:r>
      <w:r>
        <w:rPr>
          <w:rFonts w:ascii="宋体" w:hAnsi="宋体" w:cs="Tahoma" w:hint="eastAsia"/>
          <w:szCs w:val="21"/>
        </w:rPr>
        <w:t>，</w:t>
      </w:r>
      <w:r w:rsidRPr="00FE3028">
        <w:rPr>
          <w:rFonts w:ascii="宋体" w:hAnsi="宋体" w:cs="Tahoma" w:hint="eastAsia"/>
          <w:szCs w:val="21"/>
        </w:rPr>
        <w:t>同样钢卷也不易卷紧</w:t>
      </w:r>
      <w:r>
        <w:rPr>
          <w:rFonts w:ascii="宋体" w:hAnsi="宋体" w:cs="Tahoma" w:hint="eastAsia"/>
          <w:szCs w:val="21"/>
        </w:rPr>
        <w:t>，</w:t>
      </w:r>
      <w:r w:rsidRPr="00FE3028">
        <w:rPr>
          <w:rFonts w:ascii="宋体" w:hAnsi="宋体" w:cs="Tahoma" w:hint="eastAsia"/>
          <w:szCs w:val="21"/>
        </w:rPr>
        <w:t>甚至打滑。通常卷取机根据带钢厚度、材质由计算机来设定辊缝δ值。</w:t>
      </w:r>
    </w:p>
    <w:p w14:paraId="4FA4DCD9" w14:textId="36746C92" w:rsidR="009A23E4" w:rsidRPr="00FE3028" w:rsidRDefault="00540CA9" w:rsidP="009A23E4">
      <w:pPr>
        <w:pStyle w:val="ab"/>
        <w:jc w:val="center"/>
        <w:rPr>
          <w:rFonts w:ascii="宋体" w:hAnsi="宋体"/>
          <w:szCs w:val="21"/>
        </w:rPr>
      </w:pPr>
      <w:r w:rsidRPr="009A23E4">
        <w:rPr>
          <w:rFonts w:ascii="宋体" w:hAnsi="宋体"/>
          <w:noProof/>
          <w:szCs w:val="21"/>
        </w:rPr>
        <w:lastRenderedPageBreak/>
        <w:drawing>
          <wp:inline distT="0" distB="0" distL="0" distR="0" wp14:anchorId="373F54A3" wp14:editId="65743725">
            <wp:extent cx="5686425" cy="3371850"/>
            <wp:effectExtent l="0" t="0" r="9525" b="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3371850"/>
                    </a:xfrm>
                    <a:prstGeom prst="rect">
                      <a:avLst/>
                    </a:prstGeom>
                    <a:noFill/>
                    <a:ln>
                      <a:noFill/>
                    </a:ln>
                  </pic:spPr>
                </pic:pic>
              </a:graphicData>
            </a:graphic>
          </wp:inline>
        </w:drawing>
      </w:r>
      <w:r w:rsidR="009A23E4" w:rsidRPr="00FE3028">
        <w:rPr>
          <w:rFonts w:ascii="宋体" w:hAnsi="宋体" w:hint="eastAsia"/>
          <w:szCs w:val="21"/>
        </w:rPr>
        <w:t>图</w:t>
      </w:r>
      <w:r w:rsidR="009A23E4">
        <w:rPr>
          <w:rFonts w:ascii="宋体" w:hAnsi="宋体"/>
          <w:szCs w:val="21"/>
        </w:rPr>
        <w:t>2-5</w:t>
      </w:r>
      <w:r w:rsidR="009A23E4" w:rsidRPr="00FE3028">
        <w:rPr>
          <w:rFonts w:ascii="宋体" w:hAnsi="宋体" w:hint="eastAsia"/>
          <w:szCs w:val="21"/>
        </w:rPr>
        <w:t xml:space="preserve">  AJC控制系统</w:t>
      </w:r>
    </w:p>
    <w:p w14:paraId="02B93E3D" w14:textId="77777777" w:rsidR="009A23E4" w:rsidRPr="00FE3028" w:rsidRDefault="009A23E4" w:rsidP="009A23E4">
      <w:pPr>
        <w:autoSpaceDE w:val="0"/>
        <w:autoSpaceDN w:val="0"/>
        <w:ind w:firstLine="420"/>
        <w:rPr>
          <w:rFonts w:ascii="宋体" w:hAnsi="宋体" w:cs="Tahoma"/>
          <w:szCs w:val="21"/>
        </w:rPr>
      </w:pPr>
      <w:r w:rsidRPr="00FE3028">
        <w:rPr>
          <w:rFonts w:ascii="宋体" w:hAnsi="宋体" w:cs="Tahoma" w:hint="eastAsia"/>
          <w:szCs w:val="21"/>
        </w:rPr>
        <w:t>自动跳步控制其目的是尽可能减小在卷取时由于带头和助卷辊相撞而在带钢</w:t>
      </w:r>
      <w:r>
        <w:rPr>
          <w:rFonts w:ascii="宋体" w:hAnsi="宋体" w:cs="Tahoma" w:hint="eastAsia"/>
          <w:szCs w:val="21"/>
        </w:rPr>
        <w:t>表面</w:t>
      </w:r>
      <w:r w:rsidRPr="00FE3028">
        <w:rPr>
          <w:rFonts w:ascii="宋体" w:hAnsi="宋体" w:cs="Tahoma" w:hint="eastAsia"/>
          <w:szCs w:val="21"/>
        </w:rPr>
        <w:t>产生压痕。对带钢表面质量的这种损伤在带钢较厚时更为明显。</w:t>
      </w:r>
    </w:p>
    <w:p w14:paraId="17954FA1" w14:textId="77777777" w:rsidR="009A23E4" w:rsidRPr="00FE3028" w:rsidRDefault="009A23E4" w:rsidP="009A23E4">
      <w:pPr>
        <w:autoSpaceDE w:val="0"/>
        <w:autoSpaceDN w:val="0"/>
        <w:ind w:firstLine="420"/>
        <w:rPr>
          <w:rFonts w:ascii="宋体" w:hAnsi="宋体" w:cs="Tahoma"/>
          <w:szCs w:val="21"/>
        </w:rPr>
      </w:pPr>
      <w:r w:rsidRPr="00FE3028">
        <w:rPr>
          <w:rFonts w:ascii="宋体" w:hAnsi="宋体" w:cs="Tahoma" w:hint="eastAsia"/>
          <w:szCs w:val="21"/>
        </w:rPr>
        <w:t>自动</w:t>
      </w:r>
      <w:r>
        <w:rPr>
          <w:rFonts w:ascii="宋体" w:hAnsi="宋体" w:cs="Tahoma" w:hint="eastAsia"/>
          <w:szCs w:val="21"/>
        </w:rPr>
        <w:t>踏步</w:t>
      </w:r>
      <w:r w:rsidRPr="00FE3028">
        <w:rPr>
          <w:rFonts w:ascii="宋体" w:hAnsi="宋体" w:cs="Tahoma" w:hint="eastAsia"/>
          <w:szCs w:val="21"/>
        </w:rPr>
        <w:t>控制功能的实现，</w:t>
      </w:r>
      <w:r>
        <w:rPr>
          <w:rFonts w:ascii="宋体" w:hAnsi="宋体" w:cs="Tahoma" w:hint="eastAsia"/>
          <w:szCs w:val="21"/>
        </w:rPr>
        <w:t>依赖</w:t>
      </w:r>
      <w:r w:rsidRPr="00FE3028">
        <w:rPr>
          <w:rFonts w:ascii="宋体" w:hAnsi="宋体" w:cs="Tahoma" w:hint="eastAsia"/>
          <w:szCs w:val="21"/>
        </w:rPr>
        <w:t>于助卷辊的高响应性的液压伺服控制系统，以及</w:t>
      </w:r>
      <w:r>
        <w:rPr>
          <w:rFonts w:ascii="宋体" w:hAnsi="宋体" w:cs="Tahoma" w:hint="eastAsia"/>
          <w:szCs w:val="21"/>
        </w:rPr>
        <w:t>精确</w:t>
      </w:r>
      <w:r w:rsidRPr="00FE3028">
        <w:rPr>
          <w:rFonts w:ascii="宋体" w:hAnsi="宋体" w:cs="Tahoma" w:hint="eastAsia"/>
          <w:szCs w:val="21"/>
        </w:rPr>
        <w:t>的带头检测装置和准确的位置跟踪。</w:t>
      </w:r>
      <w:r w:rsidRPr="00FE3028">
        <w:rPr>
          <w:rFonts w:ascii="宋体" w:hAnsi="宋体" w:hint="eastAsia"/>
          <w:szCs w:val="21"/>
        </w:rPr>
        <w:t>AJC控制系统如图</w:t>
      </w:r>
      <w:r>
        <w:rPr>
          <w:rFonts w:ascii="宋体" w:hAnsi="宋体"/>
          <w:szCs w:val="21"/>
        </w:rPr>
        <w:t>2-5</w:t>
      </w:r>
      <w:r w:rsidRPr="00FE3028">
        <w:rPr>
          <w:rFonts w:ascii="宋体" w:hAnsi="宋体" w:hint="eastAsia"/>
          <w:szCs w:val="21"/>
        </w:rPr>
        <w:t>所示。包括带钢头尾跟踪、助卷辊位置控制和压力控制。</w:t>
      </w:r>
    </w:p>
    <w:p w14:paraId="561C8012" w14:textId="77777777" w:rsidR="009A23E4" w:rsidRPr="0006144E" w:rsidRDefault="009A23E4" w:rsidP="009A23E4">
      <w:pPr>
        <w:autoSpaceDE w:val="0"/>
        <w:autoSpaceDN w:val="0"/>
        <w:ind w:firstLine="420"/>
        <w:rPr>
          <w:rFonts w:ascii="宋体" w:hAnsi="宋体" w:cs="Tahoma"/>
          <w:szCs w:val="21"/>
        </w:rPr>
      </w:pPr>
      <w:r w:rsidRPr="00FE3028">
        <w:rPr>
          <w:rFonts w:ascii="宋体" w:hAnsi="宋体" w:cs="Tahoma" w:hint="eastAsia"/>
          <w:szCs w:val="21"/>
        </w:rPr>
        <w:t>自动跳步控制的基本原理是：自动跟踪计算带钢</w:t>
      </w:r>
      <w:r>
        <w:rPr>
          <w:rFonts w:ascii="宋体" w:hAnsi="宋体" w:cs="Tahoma" w:hint="eastAsia"/>
          <w:szCs w:val="21"/>
        </w:rPr>
        <w:t>头部</w:t>
      </w:r>
      <w:r w:rsidRPr="00FE3028">
        <w:rPr>
          <w:rFonts w:ascii="宋体" w:hAnsi="宋体" w:cs="Tahoma" w:hint="eastAsia"/>
          <w:szCs w:val="21"/>
        </w:rPr>
        <w:t>位置并给</w:t>
      </w:r>
      <w:r>
        <w:rPr>
          <w:rFonts w:ascii="宋体" w:hAnsi="宋体" w:cs="Tahoma" w:hint="eastAsia"/>
          <w:szCs w:val="21"/>
        </w:rPr>
        <w:t>液压缸</w:t>
      </w:r>
      <w:r w:rsidRPr="00FE3028">
        <w:rPr>
          <w:rFonts w:ascii="宋体" w:hAnsi="宋体" w:cs="Tahoma" w:hint="eastAsia"/>
          <w:szCs w:val="21"/>
        </w:rPr>
        <w:t>发送信号。每个助卷辊都装有位置和压力控制器，在带钢卷取过程开始后，每当带钢头部</w:t>
      </w:r>
      <w:r>
        <w:rPr>
          <w:rFonts w:ascii="宋体" w:hAnsi="宋体" w:cs="Tahoma" w:hint="eastAsia"/>
          <w:szCs w:val="21"/>
        </w:rPr>
        <w:t>卷</w:t>
      </w:r>
      <w:r w:rsidRPr="00FE3028">
        <w:rPr>
          <w:rFonts w:ascii="宋体" w:hAnsi="宋体" w:cs="Tahoma" w:hint="eastAsia"/>
          <w:szCs w:val="21"/>
        </w:rPr>
        <w:t>到距离任一助卷辊很近的位置时，该助卷辊都</w:t>
      </w:r>
      <w:r>
        <w:rPr>
          <w:rFonts w:ascii="宋体" w:hAnsi="宋体" w:cs="Tahoma" w:hint="eastAsia"/>
          <w:szCs w:val="21"/>
        </w:rPr>
        <w:t>以</w:t>
      </w:r>
      <w:r>
        <w:rPr>
          <w:rFonts w:ascii="宋体" w:hAnsi="宋体" w:cs="Tahoma"/>
          <w:szCs w:val="21"/>
        </w:rPr>
        <w:t>位置控制方式</w:t>
      </w:r>
      <w:r w:rsidRPr="00FE3028">
        <w:rPr>
          <w:rFonts w:ascii="宋体" w:hAnsi="宋体" w:cs="Tahoma" w:hint="eastAsia"/>
          <w:szCs w:val="21"/>
        </w:rPr>
        <w:t>迅速抬起，和带钢脱离接触</w:t>
      </w:r>
      <w:r>
        <w:rPr>
          <w:rFonts w:ascii="宋体" w:hAnsi="宋体" w:cs="Tahoma" w:hint="eastAsia"/>
          <w:szCs w:val="21"/>
        </w:rPr>
        <w:t>，</w:t>
      </w:r>
      <w:r w:rsidRPr="00FE3028">
        <w:rPr>
          <w:rFonts w:ascii="宋体" w:hAnsi="宋体" w:cs="Tahoma" w:hint="eastAsia"/>
          <w:szCs w:val="21"/>
        </w:rPr>
        <w:t>为了安全起见</w:t>
      </w:r>
      <w:r>
        <w:rPr>
          <w:rFonts w:ascii="宋体" w:hAnsi="宋体" w:cs="Tahoma" w:hint="eastAsia"/>
          <w:szCs w:val="21"/>
        </w:rPr>
        <w:t>，</w:t>
      </w:r>
      <w:r w:rsidRPr="00FE3028">
        <w:rPr>
          <w:rFonts w:ascii="宋体" w:hAnsi="宋体" w:cs="Tahoma" w:hint="eastAsia"/>
          <w:szCs w:val="21"/>
        </w:rPr>
        <w:t>助卷辊的跳跃量略大于带钢厚度。而当带钢头部通过助卷辊后，该助卷辊则迅速回靠以压紧卷筒上的带钢，并按压力控制方式运行。该过程将持续到卷取若干圈后全部助卷辊打开为止。良好的踏步控制系统应在保证带钢头部不与助卷辊相撞的前提下，尽可能缩小助卷辊和带钢脱离的时间，使卷形不受影响。</w:t>
      </w:r>
      <w:r w:rsidRPr="0006144E">
        <w:rPr>
          <w:rFonts w:ascii="宋体" w:hAnsi="宋体" w:cs="Tahoma" w:hint="eastAsia"/>
          <w:szCs w:val="21"/>
        </w:rPr>
        <w:t>助卷辊与卷筒之间间隙设定值见下表</w:t>
      </w:r>
      <w:r>
        <w:rPr>
          <w:rFonts w:ascii="宋体" w:hAnsi="宋体" w:cs="Tahoma" w:hint="eastAsia"/>
          <w:szCs w:val="21"/>
        </w:rPr>
        <w:t>2</w:t>
      </w:r>
      <w:r>
        <w:rPr>
          <w:rFonts w:ascii="宋体" w:hAnsi="宋体" w:cs="Tahoma"/>
          <w:szCs w:val="21"/>
        </w:rPr>
        <w:t>-1</w:t>
      </w:r>
      <w:r w:rsidRPr="0006144E">
        <w:rPr>
          <w:rFonts w:ascii="宋体" w:hAnsi="宋体" w:cs="Tahoma" w:hint="eastAsia"/>
          <w:szCs w:val="21"/>
        </w:rPr>
        <w:t>。</w:t>
      </w:r>
    </w:p>
    <w:p w14:paraId="1E6A264E" w14:textId="77777777" w:rsidR="009A23E4" w:rsidRPr="0006144E" w:rsidRDefault="009A23E4" w:rsidP="009A23E4">
      <w:pPr>
        <w:autoSpaceDE w:val="0"/>
        <w:autoSpaceDN w:val="0"/>
        <w:jc w:val="center"/>
        <w:rPr>
          <w:rFonts w:ascii="宋体" w:hAnsi="宋体" w:cs="Tahoma"/>
          <w:szCs w:val="21"/>
        </w:rPr>
      </w:pPr>
      <w:r w:rsidRPr="0006144E">
        <w:rPr>
          <w:rFonts w:ascii="宋体" w:hAnsi="宋体" w:cs="Tahoma" w:hint="eastAsia"/>
          <w:szCs w:val="21"/>
        </w:rPr>
        <w:t>表</w:t>
      </w:r>
      <w:r>
        <w:rPr>
          <w:rFonts w:ascii="宋体" w:hAnsi="宋体" w:cs="Tahoma"/>
          <w:szCs w:val="21"/>
        </w:rPr>
        <w:t>2</w:t>
      </w:r>
      <w:r w:rsidRPr="0006144E">
        <w:rPr>
          <w:rFonts w:ascii="宋体" w:hAnsi="宋体" w:cs="Tahoma" w:hint="eastAsia"/>
          <w:szCs w:val="21"/>
        </w:rPr>
        <w:t>-1  助卷辊与卷简之间间隙设定值</w:t>
      </w:r>
    </w:p>
    <w:p w14:paraId="694C4A29" w14:textId="6A2E52A9" w:rsidR="009A23E4" w:rsidRPr="0006144E" w:rsidRDefault="00540CA9" w:rsidP="009A23E4">
      <w:pPr>
        <w:autoSpaceDE w:val="0"/>
        <w:autoSpaceDN w:val="0"/>
        <w:jc w:val="center"/>
        <w:rPr>
          <w:rFonts w:ascii="宋体" w:hAnsi="宋体" w:cs="Tahoma"/>
          <w:szCs w:val="21"/>
        </w:rPr>
      </w:pPr>
      <w:r w:rsidRPr="009A23E4">
        <w:rPr>
          <w:rFonts w:ascii="宋体" w:hAnsi="宋体" w:cs="Tahoma"/>
          <w:noProof/>
          <w:szCs w:val="21"/>
        </w:rPr>
        <w:drawing>
          <wp:inline distT="0" distB="0" distL="0" distR="0" wp14:anchorId="139ED087" wp14:editId="731AE774">
            <wp:extent cx="3305175" cy="1143000"/>
            <wp:effectExtent l="0" t="0" r="9525" b="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1">
                      <a:extLst>
                        <a:ext uri="{28A0092B-C50C-407E-A947-70E740481C1C}">
                          <a14:useLocalDpi xmlns:a14="http://schemas.microsoft.com/office/drawing/2010/main" val="0"/>
                        </a:ext>
                      </a:extLst>
                    </a:blip>
                    <a:srcRect t="4105" r="308" b="313"/>
                    <a:stretch>
                      <a:fillRect/>
                    </a:stretch>
                  </pic:blipFill>
                  <pic:spPr bwMode="auto">
                    <a:xfrm>
                      <a:off x="0" y="0"/>
                      <a:ext cx="3305175" cy="1143000"/>
                    </a:xfrm>
                    <a:prstGeom prst="rect">
                      <a:avLst/>
                    </a:prstGeom>
                    <a:noFill/>
                    <a:ln>
                      <a:noFill/>
                    </a:ln>
                  </pic:spPr>
                </pic:pic>
              </a:graphicData>
            </a:graphic>
          </wp:inline>
        </w:drawing>
      </w:r>
    </w:p>
    <w:p w14:paraId="2EC60034" w14:textId="77777777" w:rsidR="009A23E4" w:rsidRPr="0006144E" w:rsidRDefault="009A23E4" w:rsidP="009A23E4">
      <w:pPr>
        <w:autoSpaceDE w:val="0"/>
        <w:autoSpaceDN w:val="0"/>
        <w:ind w:firstLine="420"/>
        <w:rPr>
          <w:rFonts w:ascii="宋体" w:hAnsi="宋体" w:cs="Tahoma"/>
          <w:szCs w:val="21"/>
        </w:rPr>
      </w:pPr>
      <w:r w:rsidRPr="0006144E">
        <w:rPr>
          <w:rFonts w:ascii="宋体" w:hAnsi="宋体" w:cs="Tahoma" w:hint="eastAsia"/>
          <w:szCs w:val="21"/>
        </w:rPr>
        <w:t>带钢进入卷取机完成第一圈卷取时</w:t>
      </w:r>
      <w:r>
        <w:rPr>
          <w:rFonts w:ascii="宋体" w:hAnsi="宋体" w:cs="Tahoma" w:hint="eastAsia"/>
          <w:szCs w:val="21"/>
        </w:rPr>
        <w:t>，</w:t>
      </w:r>
      <w:r w:rsidRPr="0006144E">
        <w:rPr>
          <w:rFonts w:ascii="宋体" w:hAnsi="宋体" w:cs="Tahoma" w:hint="eastAsia"/>
          <w:szCs w:val="21"/>
        </w:rPr>
        <w:t>从第二圈开始</w:t>
      </w:r>
      <w:r>
        <w:rPr>
          <w:rFonts w:ascii="宋体" w:hAnsi="宋体" w:cs="Tahoma" w:hint="eastAsia"/>
          <w:szCs w:val="21"/>
        </w:rPr>
        <w:t>，</w:t>
      </w:r>
      <w:r w:rsidRPr="0006144E">
        <w:rPr>
          <w:rFonts w:ascii="宋体" w:hAnsi="宋体" w:cs="Tahoma" w:hint="eastAsia"/>
          <w:szCs w:val="21"/>
        </w:rPr>
        <w:t>3个助卷辊依次跳跃</w:t>
      </w:r>
      <w:r>
        <w:rPr>
          <w:rFonts w:ascii="宋体" w:hAnsi="宋体" w:cs="Tahoma" w:hint="eastAsia"/>
          <w:szCs w:val="21"/>
        </w:rPr>
        <w:t>，</w:t>
      </w:r>
      <w:r w:rsidRPr="0006144E">
        <w:rPr>
          <w:rFonts w:ascii="宋体" w:hAnsi="宋体" w:cs="Tahoma" w:hint="eastAsia"/>
          <w:szCs w:val="21"/>
        </w:rPr>
        <w:t>跳跃量为带钢厚度δ+△δ</w:t>
      </w:r>
      <w:r>
        <w:rPr>
          <w:rFonts w:ascii="宋体" w:hAnsi="宋体" w:cs="Tahoma" w:hint="eastAsia"/>
          <w:szCs w:val="21"/>
        </w:rPr>
        <w:t>，</w:t>
      </w:r>
      <w:r w:rsidRPr="0006144E">
        <w:rPr>
          <w:rFonts w:ascii="宋体" w:hAnsi="宋体" w:cs="Tahoma" w:hint="eastAsia"/>
          <w:szCs w:val="21"/>
        </w:rPr>
        <w:t>△δ值 3～ 5mm。跳跃的目的是避开每圈的带钢头部凸度</w:t>
      </w:r>
      <w:r>
        <w:rPr>
          <w:rFonts w:ascii="宋体" w:hAnsi="宋体" w:cs="Tahoma" w:hint="eastAsia"/>
          <w:szCs w:val="21"/>
        </w:rPr>
        <w:t>，</w:t>
      </w:r>
      <w:r w:rsidRPr="0006144E">
        <w:rPr>
          <w:rFonts w:ascii="宋体" w:hAnsi="宋体" w:cs="Tahoma" w:hint="eastAsia"/>
          <w:szCs w:val="21"/>
        </w:rPr>
        <w:t>待凸度通过后又迅速压向钢卷。跳跃控制 (CPC)和压力控制 (CPR)交替动作</w:t>
      </w:r>
      <w:r>
        <w:rPr>
          <w:rFonts w:ascii="宋体" w:hAnsi="宋体" w:cs="Tahoma" w:hint="eastAsia"/>
          <w:szCs w:val="21"/>
        </w:rPr>
        <w:t>，</w:t>
      </w:r>
      <w:r w:rsidRPr="0006144E">
        <w:rPr>
          <w:rFonts w:ascii="宋体" w:hAnsi="宋体" w:cs="Tahoma" w:hint="eastAsia"/>
          <w:szCs w:val="21"/>
        </w:rPr>
        <w:t>卷筒二次</w:t>
      </w:r>
      <w:r>
        <w:rPr>
          <w:rFonts w:ascii="宋体" w:hAnsi="宋体" w:cs="Tahoma" w:hint="eastAsia"/>
          <w:szCs w:val="21"/>
        </w:rPr>
        <w:t>扩张</w:t>
      </w:r>
      <w:r w:rsidRPr="0006144E">
        <w:rPr>
          <w:rFonts w:ascii="宋体" w:hAnsi="宋体" w:cs="Tahoma" w:hint="eastAsia"/>
          <w:szCs w:val="21"/>
        </w:rPr>
        <w:t>量由</w:t>
      </w:r>
      <w:r>
        <w:rPr>
          <w:rFonts w:ascii="宋体" w:hAnsi="宋体" w:cs="Tahoma" w:hint="eastAsia"/>
          <w:szCs w:val="21"/>
        </w:rPr>
        <w:t>位移</w:t>
      </w:r>
      <w:r w:rsidRPr="0006144E">
        <w:rPr>
          <w:rFonts w:ascii="宋体" w:hAnsi="宋体" w:cs="Tahoma" w:hint="eastAsia"/>
          <w:szCs w:val="21"/>
        </w:rPr>
        <w:t>传感器</w:t>
      </w:r>
      <w:r>
        <w:rPr>
          <w:rFonts w:ascii="宋体" w:hAnsi="宋体" w:cs="Tahoma" w:hint="eastAsia"/>
          <w:szCs w:val="21"/>
        </w:rPr>
        <w:t>测量</w:t>
      </w:r>
      <w:r w:rsidRPr="0006144E">
        <w:rPr>
          <w:rFonts w:ascii="宋体" w:hAnsi="宋体" w:cs="Tahoma" w:hint="eastAsia"/>
          <w:szCs w:val="21"/>
        </w:rPr>
        <w:t>。液压伺服阀控制助卷辊跳跃如下图</w:t>
      </w:r>
      <w:r>
        <w:rPr>
          <w:rFonts w:ascii="宋体" w:hAnsi="宋体" w:cs="Tahoma" w:hint="eastAsia"/>
          <w:szCs w:val="21"/>
        </w:rPr>
        <w:t>2</w:t>
      </w:r>
      <w:r>
        <w:rPr>
          <w:rFonts w:ascii="宋体" w:hAnsi="宋体" w:cs="Tahoma"/>
          <w:szCs w:val="21"/>
        </w:rPr>
        <w:t>-6</w:t>
      </w:r>
      <w:r w:rsidRPr="0006144E">
        <w:rPr>
          <w:rFonts w:ascii="宋体" w:hAnsi="宋体" w:cs="Tahoma" w:hint="eastAsia"/>
          <w:szCs w:val="21"/>
        </w:rPr>
        <w:t>所示。</w:t>
      </w:r>
    </w:p>
    <w:p w14:paraId="7D02A7A6" w14:textId="78F02417" w:rsidR="009A23E4" w:rsidRPr="0006144E" w:rsidRDefault="00540CA9" w:rsidP="009A23E4">
      <w:pPr>
        <w:autoSpaceDE w:val="0"/>
        <w:autoSpaceDN w:val="0"/>
        <w:jc w:val="center"/>
        <w:rPr>
          <w:rFonts w:ascii="宋体" w:hAnsi="宋体" w:cs="Tahoma"/>
          <w:szCs w:val="21"/>
        </w:rPr>
      </w:pPr>
      <w:r w:rsidRPr="009A23E4">
        <w:rPr>
          <w:rFonts w:ascii="宋体" w:hAnsi="宋体" w:cs="Tahoma"/>
          <w:noProof/>
          <w:szCs w:val="21"/>
        </w:rPr>
        <w:lastRenderedPageBreak/>
        <w:drawing>
          <wp:inline distT="0" distB="0" distL="0" distR="0" wp14:anchorId="4EB28051" wp14:editId="4620F1FC">
            <wp:extent cx="3981450" cy="2162175"/>
            <wp:effectExtent l="0" t="0" r="0" b="952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1450" cy="2162175"/>
                    </a:xfrm>
                    <a:prstGeom prst="rect">
                      <a:avLst/>
                    </a:prstGeom>
                    <a:noFill/>
                    <a:ln>
                      <a:noFill/>
                    </a:ln>
                  </pic:spPr>
                </pic:pic>
              </a:graphicData>
            </a:graphic>
          </wp:inline>
        </w:drawing>
      </w:r>
    </w:p>
    <w:p w14:paraId="69E6868F" w14:textId="77777777" w:rsidR="009A23E4" w:rsidRPr="0006144E" w:rsidRDefault="009A23E4" w:rsidP="009A23E4">
      <w:pPr>
        <w:autoSpaceDE w:val="0"/>
        <w:autoSpaceDN w:val="0"/>
        <w:jc w:val="center"/>
        <w:rPr>
          <w:rFonts w:ascii="宋体" w:hAnsi="宋体" w:cs="Tahoma"/>
          <w:szCs w:val="21"/>
        </w:rPr>
      </w:pPr>
      <w:r w:rsidRPr="0006144E">
        <w:rPr>
          <w:rFonts w:ascii="宋体" w:hAnsi="宋体" w:cs="Tahoma" w:hint="eastAsia"/>
          <w:szCs w:val="21"/>
        </w:rPr>
        <w:t>CPR——压力控制 ;CPC——</w:t>
      </w:r>
      <w:r>
        <w:rPr>
          <w:rFonts w:ascii="宋体" w:hAnsi="宋体" w:cs="Tahoma" w:hint="eastAsia"/>
          <w:szCs w:val="21"/>
        </w:rPr>
        <w:t>位置</w:t>
      </w:r>
      <w:r w:rsidRPr="0006144E">
        <w:rPr>
          <w:rFonts w:ascii="宋体" w:hAnsi="宋体" w:cs="Tahoma" w:hint="eastAsia"/>
          <w:szCs w:val="21"/>
        </w:rPr>
        <w:t>控制 ;δ——带钢厚度 ;λ——跳跃量</w:t>
      </w:r>
    </w:p>
    <w:p w14:paraId="4BC51482" w14:textId="77777777" w:rsidR="009A23E4" w:rsidRPr="0006144E" w:rsidRDefault="009A23E4" w:rsidP="009A23E4">
      <w:pPr>
        <w:autoSpaceDE w:val="0"/>
        <w:autoSpaceDN w:val="0"/>
        <w:jc w:val="center"/>
        <w:rPr>
          <w:rFonts w:ascii="宋体" w:hAnsi="宋体" w:cs="Tahoma"/>
          <w:szCs w:val="21"/>
        </w:rPr>
      </w:pPr>
      <w:r w:rsidRPr="0006144E">
        <w:rPr>
          <w:rFonts w:ascii="宋体" w:hAnsi="宋体" w:cs="Tahoma" w:hint="eastAsia"/>
          <w:szCs w:val="21"/>
        </w:rPr>
        <w:t>图</w:t>
      </w:r>
      <w:r>
        <w:rPr>
          <w:rFonts w:ascii="宋体" w:hAnsi="宋体" w:cs="Tahoma"/>
          <w:szCs w:val="21"/>
        </w:rPr>
        <w:t>2</w:t>
      </w:r>
      <w:r w:rsidRPr="0006144E">
        <w:rPr>
          <w:rFonts w:ascii="宋体" w:hAnsi="宋体" w:cs="Tahoma" w:hint="eastAsia"/>
          <w:szCs w:val="21"/>
        </w:rPr>
        <w:t>-</w:t>
      </w:r>
      <w:r>
        <w:rPr>
          <w:rFonts w:ascii="宋体" w:hAnsi="宋体" w:cs="Tahoma"/>
          <w:szCs w:val="21"/>
        </w:rPr>
        <w:t>6</w:t>
      </w:r>
      <w:r w:rsidRPr="0006144E">
        <w:rPr>
          <w:rFonts w:ascii="宋体" w:hAnsi="宋体" w:cs="Tahoma" w:hint="eastAsia"/>
          <w:szCs w:val="21"/>
        </w:rPr>
        <w:t xml:space="preserve">　液压伺服阀控制助卷辊跳跃</w:t>
      </w:r>
    </w:p>
    <w:p w14:paraId="62B0A307" w14:textId="77777777" w:rsidR="009A23E4" w:rsidRDefault="009A23E4" w:rsidP="009A23E4">
      <w:pPr>
        <w:autoSpaceDE w:val="0"/>
        <w:autoSpaceDN w:val="0"/>
        <w:ind w:firstLine="420"/>
        <w:rPr>
          <w:rFonts w:ascii="宋体" w:hAnsi="宋体" w:cs="Tahoma"/>
          <w:szCs w:val="21"/>
        </w:rPr>
      </w:pPr>
      <w:r>
        <w:rPr>
          <w:rFonts w:ascii="宋体" w:hAnsi="宋体" w:cs="Tahoma" w:hint="eastAsia"/>
          <w:szCs w:val="21"/>
        </w:rPr>
        <w:t>需要</w:t>
      </w:r>
      <w:r>
        <w:rPr>
          <w:rFonts w:ascii="宋体" w:hAnsi="宋体" w:cs="Tahoma"/>
          <w:szCs w:val="21"/>
        </w:rPr>
        <w:t>注意的是，进行踏步控制</w:t>
      </w:r>
      <w:r>
        <w:rPr>
          <w:rFonts w:ascii="宋体" w:hAnsi="宋体" w:cs="Tahoma" w:hint="eastAsia"/>
          <w:szCs w:val="21"/>
        </w:rPr>
        <w:t>时</w:t>
      </w:r>
      <w:r>
        <w:rPr>
          <w:rFonts w:ascii="宋体" w:hAnsi="宋体" w:cs="Tahoma"/>
          <w:szCs w:val="21"/>
        </w:rPr>
        <w:t>要保证</w:t>
      </w:r>
      <w:r>
        <w:rPr>
          <w:rFonts w:ascii="宋体" w:hAnsi="宋体" w:cs="Tahoma" w:hint="eastAsia"/>
          <w:szCs w:val="21"/>
        </w:rPr>
        <w:t>每个</w:t>
      </w:r>
      <w:r>
        <w:rPr>
          <w:rFonts w:ascii="宋体" w:hAnsi="宋体" w:cs="Tahoma"/>
          <w:szCs w:val="21"/>
        </w:rPr>
        <w:t>时刻至少</w:t>
      </w:r>
      <w:r w:rsidRPr="00FE3028">
        <w:rPr>
          <w:rFonts w:ascii="宋体" w:hAnsi="宋体" w:cs="Tahoma" w:hint="eastAsia"/>
          <w:szCs w:val="21"/>
        </w:rPr>
        <w:t>有两个助卷辊处于压力控制</w:t>
      </w:r>
      <w:r>
        <w:rPr>
          <w:rFonts w:ascii="宋体" w:hAnsi="宋体" w:cs="Tahoma" w:hint="eastAsia"/>
          <w:szCs w:val="21"/>
        </w:rPr>
        <w:t>方式压在</w:t>
      </w:r>
      <w:r>
        <w:rPr>
          <w:rFonts w:ascii="宋体" w:hAnsi="宋体" w:cs="Tahoma"/>
          <w:szCs w:val="21"/>
        </w:rPr>
        <w:t>带卷表面</w:t>
      </w:r>
      <w:r>
        <w:rPr>
          <w:rFonts w:ascii="宋体" w:hAnsi="宋体" w:cs="Tahoma" w:hint="eastAsia"/>
          <w:szCs w:val="21"/>
        </w:rPr>
        <w:t>，</w:t>
      </w:r>
      <w:r w:rsidRPr="00FE3028">
        <w:rPr>
          <w:rFonts w:ascii="宋体" w:hAnsi="宋体" w:cs="Tahoma" w:hint="eastAsia"/>
          <w:szCs w:val="21"/>
        </w:rPr>
        <w:t>以防止钢卷松散。</w:t>
      </w:r>
    </w:p>
    <w:p w14:paraId="2D6B41A6" w14:textId="77777777" w:rsidR="009A23E4" w:rsidRPr="00B9792F" w:rsidRDefault="009A23E4" w:rsidP="009A23E4">
      <w:pPr>
        <w:pStyle w:val="4"/>
        <w:spacing w:line="240" w:lineRule="auto"/>
        <w:rPr>
          <w:sz w:val="22"/>
          <w:szCs w:val="22"/>
        </w:rPr>
      </w:pPr>
      <w:bookmarkStart w:id="3617" w:name="_Toc146350923"/>
      <w:bookmarkStart w:id="3618" w:name="_Toc164784969"/>
      <w:bookmarkStart w:id="3619" w:name="_Toc164918662"/>
      <w:bookmarkStart w:id="3620" w:name="_Toc434500079"/>
      <w:r>
        <w:rPr>
          <w:rFonts w:hint="eastAsia"/>
          <w:sz w:val="22"/>
          <w:szCs w:val="22"/>
        </w:rPr>
        <w:t>自动</w:t>
      </w:r>
      <w:r w:rsidRPr="00B9792F">
        <w:rPr>
          <w:rFonts w:hint="eastAsia"/>
          <w:sz w:val="22"/>
          <w:szCs w:val="22"/>
        </w:rPr>
        <w:t>板形控制（</w:t>
      </w:r>
      <w:r w:rsidRPr="00B9792F">
        <w:rPr>
          <w:rFonts w:hint="eastAsia"/>
          <w:sz w:val="22"/>
          <w:szCs w:val="22"/>
        </w:rPr>
        <w:t>ASC</w:t>
      </w:r>
      <w:r w:rsidRPr="00B9792F">
        <w:rPr>
          <w:rFonts w:hint="eastAsia"/>
          <w:sz w:val="22"/>
          <w:szCs w:val="22"/>
        </w:rPr>
        <w:t>）</w:t>
      </w:r>
      <w:bookmarkEnd w:id="3617"/>
      <w:bookmarkEnd w:id="3618"/>
      <w:bookmarkEnd w:id="3619"/>
      <w:bookmarkEnd w:id="3620"/>
    </w:p>
    <w:p w14:paraId="06C24BAF"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板形自动控制（ASC）分</w:t>
      </w:r>
      <w:r w:rsidRPr="00B9792F">
        <w:rPr>
          <w:rFonts w:ascii="宋体" w:eastAsia="宋体" w:hAnsi="宋体" w:hint="eastAsia"/>
          <w:sz w:val="21"/>
          <w:szCs w:val="21"/>
        </w:rPr>
        <w:t>别</w:t>
      </w:r>
      <w:r w:rsidRPr="00B9792F">
        <w:rPr>
          <w:rFonts w:ascii="宋体" w:eastAsia="宋体" w:hAnsi="宋体"/>
          <w:sz w:val="21"/>
          <w:szCs w:val="21"/>
        </w:rPr>
        <w:t>在过程控制级（L2）</w:t>
      </w:r>
      <w:r w:rsidRPr="00B9792F">
        <w:rPr>
          <w:rFonts w:ascii="宋体" w:eastAsia="宋体" w:hAnsi="宋体" w:hint="eastAsia"/>
          <w:sz w:val="21"/>
          <w:szCs w:val="21"/>
        </w:rPr>
        <w:t>和</w:t>
      </w:r>
      <w:r w:rsidRPr="00B9792F">
        <w:rPr>
          <w:rFonts w:ascii="宋体" w:eastAsia="宋体" w:hAnsi="宋体"/>
          <w:sz w:val="21"/>
          <w:szCs w:val="21"/>
        </w:rPr>
        <w:t>基础自动化级（L1）</w:t>
      </w:r>
      <w:r w:rsidRPr="00B9792F">
        <w:rPr>
          <w:rFonts w:ascii="宋体" w:eastAsia="宋体" w:hAnsi="宋体" w:hint="eastAsia"/>
          <w:sz w:val="21"/>
          <w:szCs w:val="21"/>
        </w:rPr>
        <w:t>共同完成</w:t>
      </w:r>
      <w:r w:rsidRPr="00B9792F">
        <w:rPr>
          <w:rFonts w:ascii="宋体" w:eastAsia="宋体" w:hAnsi="宋体"/>
          <w:sz w:val="21"/>
          <w:szCs w:val="21"/>
        </w:rPr>
        <w:t>。</w:t>
      </w:r>
      <w:r w:rsidRPr="00B9792F">
        <w:rPr>
          <w:rFonts w:ascii="宋体" w:eastAsia="宋体" w:hAnsi="宋体" w:hint="eastAsia"/>
          <w:sz w:val="21"/>
          <w:szCs w:val="21"/>
        </w:rPr>
        <w:t>L2级完成模型计算，L1级完成控制。</w:t>
      </w:r>
    </w:p>
    <w:p w14:paraId="66DE2BE6"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板形设定</w:t>
      </w:r>
      <w:r w:rsidRPr="00B9792F">
        <w:rPr>
          <w:rFonts w:ascii="宋体" w:eastAsia="宋体" w:hAnsi="宋体" w:hint="eastAsia"/>
          <w:sz w:val="21"/>
          <w:szCs w:val="21"/>
        </w:rPr>
        <w:t>在</w:t>
      </w:r>
      <w:r w:rsidRPr="00B9792F">
        <w:rPr>
          <w:rFonts w:ascii="宋体" w:eastAsia="宋体" w:hAnsi="宋体"/>
          <w:sz w:val="21"/>
          <w:szCs w:val="21"/>
        </w:rPr>
        <w:t>自动状态</w:t>
      </w:r>
      <w:r w:rsidRPr="00B9792F">
        <w:rPr>
          <w:rFonts w:ascii="宋体" w:eastAsia="宋体" w:hAnsi="宋体" w:hint="eastAsia"/>
          <w:sz w:val="21"/>
          <w:szCs w:val="21"/>
        </w:rPr>
        <w:t>下</w:t>
      </w:r>
      <w:r w:rsidRPr="00B9792F">
        <w:rPr>
          <w:rFonts w:ascii="宋体" w:eastAsia="宋体" w:hAnsi="宋体"/>
          <w:sz w:val="21"/>
          <w:szCs w:val="21"/>
        </w:rPr>
        <w:t>由L2板形设定模型根据精轧设定模型计算的结果计算F1～F7机架工作辊的窜辊位置和弯辊力，并将设定值下达给L1。每块带钢可进行</w:t>
      </w:r>
      <w:r w:rsidRPr="00B9792F">
        <w:rPr>
          <w:rFonts w:ascii="宋体" w:eastAsia="宋体" w:hAnsi="宋体" w:hint="eastAsia"/>
          <w:sz w:val="21"/>
          <w:szCs w:val="21"/>
        </w:rPr>
        <w:t>2</w:t>
      </w:r>
      <w:r w:rsidRPr="00B9792F">
        <w:rPr>
          <w:rFonts w:ascii="宋体" w:eastAsia="宋体" w:hAnsi="宋体"/>
          <w:sz w:val="21"/>
          <w:szCs w:val="21"/>
        </w:rPr>
        <w:t>~</w:t>
      </w:r>
      <w:r w:rsidRPr="00B9792F">
        <w:rPr>
          <w:rFonts w:ascii="宋体" w:eastAsia="宋体" w:hAnsi="宋体" w:hint="eastAsia"/>
          <w:sz w:val="21"/>
          <w:szCs w:val="21"/>
        </w:rPr>
        <w:t>3</w:t>
      </w:r>
      <w:r w:rsidRPr="00B9792F">
        <w:rPr>
          <w:rFonts w:ascii="宋体" w:eastAsia="宋体" w:hAnsi="宋体"/>
          <w:sz w:val="21"/>
          <w:szCs w:val="21"/>
        </w:rPr>
        <w:t>次板形</w:t>
      </w:r>
      <w:r w:rsidRPr="00B9792F">
        <w:rPr>
          <w:rFonts w:ascii="宋体" w:eastAsia="宋体" w:hAnsi="宋体" w:hint="eastAsia"/>
          <w:sz w:val="21"/>
          <w:szCs w:val="21"/>
        </w:rPr>
        <w:t>预</w:t>
      </w:r>
      <w:r w:rsidRPr="00B9792F">
        <w:rPr>
          <w:rFonts w:ascii="宋体" w:eastAsia="宋体" w:hAnsi="宋体"/>
          <w:sz w:val="21"/>
          <w:szCs w:val="21"/>
        </w:rPr>
        <w:t>设定计算。</w:t>
      </w:r>
    </w:p>
    <w:p w14:paraId="744700A6" w14:textId="77777777" w:rsidR="009A23E4"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板形设定控制主要是为保证带钢头部的凸度目标值和精轧机下游各机架比例凸度，从而也保证带钢平坦度目标值。</w:t>
      </w:r>
    </w:p>
    <w:p w14:paraId="62F0E84C" w14:textId="77777777" w:rsidR="009A23E4" w:rsidRPr="00B9792F" w:rsidRDefault="009A23E4" w:rsidP="009A23E4">
      <w:pPr>
        <w:pStyle w:val="22"/>
        <w:spacing w:line="240" w:lineRule="auto"/>
        <w:ind w:firstLineChars="0"/>
        <w:rPr>
          <w:rFonts w:ascii="宋体" w:eastAsia="宋体" w:hAnsi="宋体"/>
          <w:sz w:val="21"/>
          <w:szCs w:val="21"/>
        </w:rPr>
      </w:pPr>
      <w:r>
        <w:rPr>
          <w:rFonts w:ascii="宋体" w:eastAsia="宋体" w:hAnsi="宋体" w:hint="eastAsia"/>
          <w:sz w:val="21"/>
          <w:szCs w:val="21"/>
        </w:rPr>
        <w:t>1）</w:t>
      </w:r>
      <w:r>
        <w:rPr>
          <w:rFonts w:ascii="宋体" w:eastAsia="宋体" w:hAnsi="宋体"/>
          <w:sz w:val="21"/>
          <w:szCs w:val="21"/>
        </w:rPr>
        <w:t>轧辊辊形计算</w:t>
      </w:r>
    </w:p>
    <w:p w14:paraId="4F0C9F86"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工作辊综合辊型计算包括初始辊型即磨削辊型的计算、磨损辊型的计算、热辊型的计算和将三者合并及相应的等效处理，计算出能用于弯辊设定的工作辊综合辊型的特征参数。工作辊初始辊型计算依赖所采用的工作辊辊型，在磨床能保证磨削精度的前提下，可直接采用设计辊型。</w:t>
      </w:r>
    </w:p>
    <w:p w14:paraId="3250B172"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工作辊严重磨损和热胀是热轧的一个显著特点，也是影响板形的最主要的两个干扰因素。磨损辊型计算模型和热辊型计算模型是板形设定的两个基础模型，对提高板形设定精度具有非常重要的作用。由于轧制过程中影响工作辊磨损的因素很多，且各因素多具时变性，只能考虑影响磨损的主要因素，通过大量的现场实测，对模型参数进行评估，得出适合热连轧的工作辊磨损计算模型。</w:t>
      </w:r>
    </w:p>
    <w:p w14:paraId="5CB42D1E"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工作辊热辊型的计算同样复杂，而且不好直接验证。为了提高计算的速度，同时保证计算精度，在对边界条件进行合理处理的基础上，采用二维差分法计算轧制过程中任意时刻的热辊型。在工作辊初始辊型、磨损辊型、热辊型计算完毕后，对其进行综合。工作辊综合辊型是一条非常复杂的曲线，需对其进行简化，提炼出既能描述轧制过程中工作辊的综合辊型的真实情况，又能满足在线设定要求的特征参数。</w:t>
      </w:r>
    </w:p>
    <w:p w14:paraId="0733B56A"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支持辊综合辊型计算包括初始辊型即磨削辊型的计算、磨损辊型的计算、热辊型的计算和将三者合并及相应的等效处理，计算出能用于弯辊设定的支持辊综合辊型的特征参数。支持辊初始辊型计算依赖所采用的支持辊辊型，在磨床能保证磨削精度的前提下，可直接采用设计辊型。</w:t>
      </w:r>
    </w:p>
    <w:p w14:paraId="65C34AFE"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支持辊严重磨损是热轧的一个显著特点，也是影响板形的最主要的干扰因素之一，其计算精度对提高板形设定精度具有重要的作用。由于支持辊的换辊周期较长，换辊周期内轧制的品种、规格很多，影响其磨损的因素很多，从理论上进行计算很困难，也只能采用经验模型，通过大量的现场实测，对模型参数进行评估，得出适合热连轧的支持辊磨损计算模型。</w:t>
      </w:r>
    </w:p>
    <w:p w14:paraId="1020E7EA"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lastRenderedPageBreak/>
        <w:t>相对工作辊的热辊型而言，支持辊热辊型较稳定，辊身各点温差变化不大。因而，支持辊热辊型的计算可采用经典的简化计算模型。在支持辊初始辊型、磨损辊型、热辊型计算完毕后，对其进行综合。支持辊综合辊型也是一条非常复杂的曲线，需对其进行简化，提炼出既能描述轧制过程中支持辊的综合辊型的真实情况，又能满足在线设定要求的特征参数。</w:t>
      </w:r>
    </w:p>
    <w:p w14:paraId="596DB63A" w14:textId="77777777" w:rsidR="009A23E4" w:rsidRPr="00B9792F" w:rsidRDefault="009A23E4" w:rsidP="009A23E4">
      <w:pPr>
        <w:pStyle w:val="22"/>
        <w:spacing w:line="240" w:lineRule="auto"/>
        <w:ind w:firstLineChars="0"/>
        <w:rPr>
          <w:rFonts w:ascii="宋体" w:eastAsia="宋体" w:hAnsi="宋体"/>
          <w:sz w:val="21"/>
          <w:szCs w:val="21"/>
        </w:rPr>
      </w:pPr>
      <w:bookmarkStart w:id="3621" w:name="_Toc146350927"/>
      <w:r>
        <w:rPr>
          <w:rFonts w:ascii="宋体" w:eastAsia="宋体" w:hAnsi="宋体" w:hint="eastAsia"/>
          <w:sz w:val="21"/>
          <w:szCs w:val="21"/>
        </w:rPr>
        <w:t>2）</w:t>
      </w:r>
      <w:r w:rsidRPr="00B9792F">
        <w:rPr>
          <w:rFonts w:ascii="宋体" w:eastAsia="宋体" w:hAnsi="宋体"/>
          <w:sz w:val="21"/>
          <w:szCs w:val="21"/>
        </w:rPr>
        <w:t>工作辊窜辊设定</w:t>
      </w:r>
      <w:bookmarkEnd w:id="3621"/>
    </w:p>
    <w:p w14:paraId="60F4AE14"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工作辊窜辊设定主要完成F1～F7工作辊窜辊位置的设定计算。</w:t>
      </w:r>
    </w:p>
    <w:p w14:paraId="25C71B65"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针对不同的工作辊辊型配置，窜辊的目的也有所不同。对于平辊型或普通辊型的工作辊辊型配置，通过窜辊调整，可以改善辊面的不均匀磨损，达到增加同宽规格轧制长度和单位总轧制长度、延长工作辊换辊周期、实现自由规程轧制的目的。但对于特殊辊型曲线（如</w:t>
      </w:r>
      <w:r w:rsidRPr="00B9792F">
        <w:rPr>
          <w:rFonts w:ascii="宋体" w:eastAsia="宋体" w:hAnsi="宋体" w:hint="eastAsia"/>
          <w:sz w:val="21"/>
          <w:szCs w:val="21"/>
        </w:rPr>
        <w:t>北科大轧制中心的</w:t>
      </w:r>
      <w:r w:rsidRPr="00B9792F">
        <w:rPr>
          <w:rFonts w:ascii="宋体" w:eastAsia="宋体" w:hAnsi="宋体"/>
          <w:sz w:val="21"/>
          <w:szCs w:val="21"/>
        </w:rPr>
        <w:t>HVC）的工作辊辊型配置，通过窜辊调整，则主要是达到增加轧机板形控制能力、改善带钢板形的目的。</w:t>
      </w:r>
    </w:p>
    <w:p w14:paraId="6272BB45" w14:textId="77777777" w:rsidR="009A23E4" w:rsidRPr="00B9792F" w:rsidRDefault="009A23E4" w:rsidP="009A23E4">
      <w:pPr>
        <w:pStyle w:val="22"/>
        <w:spacing w:line="240" w:lineRule="auto"/>
        <w:ind w:firstLineChars="0"/>
        <w:rPr>
          <w:rFonts w:ascii="宋体" w:eastAsia="宋体" w:hAnsi="宋体"/>
          <w:sz w:val="21"/>
          <w:szCs w:val="21"/>
        </w:rPr>
      </w:pPr>
      <w:bookmarkStart w:id="3622" w:name="_Toc146350930"/>
      <w:r>
        <w:rPr>
          <w:rFonts w:ascii="宋体" w:eastAsia="宋体" w:hAnsi="宋体" w:hint="eastAsia"/>
          <w:sz w:val="21"/>
          <w:szCs w:val="21"/>
        </w:rPr>
        <w:t>3）</w:t>
      </w:r>
      <w:r w:rsidRPr="00B9792F">
        <w:rPr>
          <w:rFonts w:ascii="宋体" w:eastAsia="宋体" w:hAnsi="宋体"/>
          <w:sz w:val="21"/>
          <w:szCs w:val="21"/>
        </w:rPr>
        <w:t>弯辊力计算</w:t>
      </w:r>
      <w:bookmarkEnd w:id="3622"/>
    </w:p>
    <w:p w14:paraId="66872E24"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根据各机架出口带钢目标凸度和平坦度，由弯辊力计算模型和机架入口、出口的凸度、平坦度计算模型，按照弯辊设定策略求出各机架所需弯辊力。在对各个机架的弯辊力进行设定计算时，当该机架的工作辊为带特殊曲线的辊型，应将弯辊力设定在为合适值。当计算出的弯辊力超限时，还需视情况按一定的策略调整前一机架的弯辊力设定计算值的大小。</w:t>
      </w:r>
    </w:p>
    <w:p w14:paraId="6B020061"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在各机架弯辊力的设定计算中，对于某些工况，很难将精轧出口的目标凸度和目标平坦度都准确的保持在一个值上，或者有时不能保证机架间平坦度（尽管满足板形良好准则）以便使轧制过程更加顺利。因此，在将精轧出口凸度控制在偏差范围内的前提下，可以依次改变各机架的弯辊力或窜辊量，以使各机架间的带钢宽度方向的不均匀延伸降低。优化计算采用简单的登山法，目标函数为各机架出口平坦度的加权之和。</w:t>
      </w:r>
    </w:p>
    <w:p w14:paraId="46D57942" w14:textId="77777777" w:rsidR="009A23E4" w:rsidRPr="00B9792F" w:rsidRDefault="009A23E4" w:rsidP="009A23E4">
      <w:pPr>
        <w:pStyle w:val="22"/>
        <w:spacing w:line="240" w:lineRule="auto"/>
        <w:ind w:firstLineChars="0"/>
        <w:rPr>
          <w:rFonts w:ascii="宋体" w:eastAsia="宋体" w:hAnsi="宋体"/>
          <w:sz w:val="21"/>
          <w:szCs w:val="21"/>
        </w:rPr>
      </w:pPr>
      <w:bookmarkStart w:id="3623" w:name="_Toc146350932"/>
      <w:bookmarkStart w:id="3624" w:name="_Toc434500081"/>
      <w:r>
        <w:rPr>
          <w:rFonts w:ascii="宋体" w:eastAsia="宋体" w:hAnsi="宋体" w:hint="eastAsia"/>
          <w:sz w:val="21"/>
          <w:szCs w:val="21"/>
        </w:rPr>
        <w:t>4）</w:t>
      </w:r>
      <w:r w:rsidRPr="00B9792F">
        <w:rPr>
          <w:rFonts w:ascii="宋体" w:eastAsia="宋体" w:hAnsi="宋体"/>
          <w:sz w:val="21"/>
          <w:szCs w:val="21"/>
        </w:rPr>
        <w:t>板形闭环控制</w:t>
      </w:r>
      <w:bookmarkEnd w:id="3623"/>
      <w:bookmarkEnd w:id="3624"/>
    </w:p>
    <w:p w14:paraId="0699A1BC" w14:textId="77777777" w:rsidR="009A23E4" w:rsidRPr="00B9792F" w:rsidRDefault="009A23E4" w:rsidP="009A23E4">
      <w:pPr>
        <w:pStyle w:val="22"/>
        <w:spacing w:line="240" w:lineRule="auto"/>
        <w:ind w:firstLineChars="0"/>
        <w:rPr>
          <w:rFonts w:ascii="宋体" w:eastAsia="宋体" w:hAnsi="宋体"/>
          <w:sz w:val="21"/>
          <w:szCs w:val="21"/>
        </w:rPr>
      </w:pPr>
      <w:bookmarkStart w:id="3625" w:name="_Toc146350933"/>
      <w:r w:rsidRPr="00B9792F">
        <w:rPr>
          <w:rFonts w:ascii="宋体" w:eastAsia="宋体" w:hAnsi="宋体"/>
          <w:sz w:val="21"/>
          <w:szCs w:val="21"/>
        </w:rPr>
        <w:t>弯辊力前馈控制</w:t>
      </w:r>
      <w:bookmarkEnd w:id="3625"/>
      <w:r>
        <w:rPr>
          <w:rFonts w:ascii="宋体" w:eastAsia="宋体" w:hAnsi="宋体" w:hint="eastAsia"/>
          <w:sz w:val="21"/>
          <w:szCs w:val="21"/>
        </w:rPr>
        <w:t>：</w:t>
      </w:r>
      <w:r w:rsidRPr="00B9792F">
        <w:rPr>
          <w:rFonts w:ascii="宋体" w:eastAsia="宋体" w:hAnsi="宋体"/>
          <w:sz w:val="21"/>
          <w:szCs w:val="21"/>
        </w:rPr>
        <w:t>轧制力波动是板形控制的重要的干扰因素。在热连轧板带生产中，由于轧制温度、材质、精轧来料厚度、辊型等无法准确预知的因素以及AGC系统对于辊缝的不断调整，轧制力在轧制过程中会在很大的范围内波动。轧制力变化影响本机架出口带钢凸度，破坏机架间的协调平衡，如果任其发展而不加以干预，则带钢的板形必然也会随之波动，造成生产的不稳定和带钢板形的恶化。为了消除这种由于轧制力的波动给带钢板形带来的不良影响，最有效的方法是使弯辊力随轧制力的波动以一定周期做出相应的补偿性调整，以稳定承载辊缝的形状，使带钢顺行、轧制生产稳定。这一功能即由弯辊力前馈控制模型来完成，通常也称小闭环模型，即F1-F7工作辊弯辊力根据各机架轧制力变化而进行相应的前馈调节控制，以保证带钢全长板形的稳定。</w:t>
      </w:r>
    </w:p>
    <w:p w14:paraId="4EDE6B15" w14:textId="77777777" w:rsidR="009A23E4" w:rsidRPr="00B9792F" w:rsidRDefault="009A23E4" w:rsidP="009A23E4">
      <w:pPr>
        <w:pStyle w:val="22"/>
        <w:spacing w:line="240" w:lineRule="auto"/>
        <w:ind w:firstLineChars="0"/>
        <w:rPr>
          <w:rFonts w:ascii="宋体" w:eastAsia="宋体" w:hAnsi="宋体"/>
          <w:sz w:val="21"/>
          <w:szCs w:val="21"/>
        </w:rPr>
      </w:pPr>
      <w:bookmarkStart w:id="3626" w:name="_Toc146350934"/>
      <w:r w:rsidRPr="00B9792F">
        <w:rPr>
          <w:rFonts w:ascii="宋体" w:eastAsia="宋体" w:hAnsi="宋体"/>
          <w:sz w:val="21"/>
          <w:szCs w:val="21"/>
        </w:rPr>
        <w:t>凸度反馈控制</w:t>
      </w:r>
      <w:bookmarkEnd w:id="3626"/>
      <w:r>
        <w:rPr>
          <w:rFonts w:ascii="宋体" w:eastAsia="宋体" w:hAnsi="宋体" w:hint="eastAsia"/>
          <w:sz w:val="21"/>
          <w:szCs w:val="21"/>
        </w:rPr>
        <w:t>：</w:t>
      </w:r>
      <w:r w:rsidRPr="00B9792F">
        <w:rPr>
          <w:rFonts w:ascii="宋体" w:eastAsia="宋体" w:hAnsi="宋体"/>
          <w:sz w:val="21"/>
          <w:szCs w:val="21"/>
        </w:rPr>
        <w:t>凸度反馈控制在L1周期进行，可在HMI上由操作工选择是否投入。根据凸度仪检测带钢实际凸度值，与目标凸度值进行比较，得出凸度反馈控制偏差，依次通过调整</w:t>
      </w:r>
      <w:r w:rsidRPr="00B9792F">
        <w:rPr>
          <w:rFonts w:ascii="宋体" w:eastAsia="宋体" w:hAnsi="宋体" w:hint="eastAsia"/>
          <w:sz w:val="21"/>
          <w:szCs w:val="21"/>
        </w:rPr>
        <w:t>各</w:t>
      </w:r>
      <w:r w:rsidRPr="00B9792F">
        <w:rPr>
          <w:rFonts w:ascii="宋体" w:eastAsia="宋体" w:hAnsi="宋体"/>
          <w:sz w:val="21"/>
          <w:szCs w:val="21"/>
        </w:rPr>
        <w:t>机架弯辊力，以消除凸度偏差。</w:t>
      </w:r>
    </w:p>
    <w:p w14:paraId="45BEF0E6" w14:textId="77777777" w:rsidR="009A23E4" w:rsidRPr="00B9792F" w:rsidRDefault="009A23E4" w:rsidP="009A23E4">
      <w:pPr>
        <w:pStyle w:val="22"/>
        <w:spacing w:line="240" w:lineRule="auto"/>
        <w:ind w:firstLineChars="0"/>
        <w:rPr>
          <w:rFonts w:ascii="宋体" w:eastAsia="宋体" w:hAnsi="宋体"/>
          <w:sz w:val="21"/>
          <w:szCs w:val="21"/>
        </w:rPr>
      </w:pPr>
      <w:bookmarkStart w:id="3627" w:name="_Toc146350935"/>
      <w:r w:rsidRPr="00B9792F">
        <w:rPr>
          <w:rFonts w:ascii="宋体" w:eastAsia="宋体" w:hAnsi="宋体"/>
          <w:sz w:val="21"/>
          <w:szCs w:val="21"/>
        </w:rPr>
        <w:t>平坦度反馈控制</w:t>
      </w:r>
      <w:bookmarkEnd w:id="3627"/>
      <w:r>
        <w:rPr>
          <w:rFonts w:ascii="宋体" w:eastAsia="宋体" w:hAnsi="宋体" w:hint="eastAsia"/>
          <w:sz w:val="21"/>
          <w:szCs w:val="21"/>
        </w:rPr>
        <w:t>：</w:t>
      </w:r>
      <w:r w:rsidRPr="00B9792F">
        <w:rPr>
          <w:rFonts w:ascii="宋体" w:eastAsia="宋体" w:hAnsi="宋体"/>
          <w:sz w:val="21"/>
          <w:szCs w:val="21"/>
        </w:rPr>
        <w:t>平坦度反馈控制在L1周期进行，可在HMI上由操作工选择是否投入。根据平坦度仪检测带钢实际平坦度值，与目标平坦度值进行比较，得出平坦度反馈控制偏差，依次通过调整</w:t>
      </w:r>
      <w:r w:rsidRPr="00B9792F">
        <w:rPr>
          <w:rFonts w:ascii="宋体" w:eastAsia="宋体" w:hAnsi="宋体" w:hint="eastAsia"/>
          <w:sz w:val="21"/>
          <w:szCs w:val="21"/>
        </w:rPr>
        <w:t>各</w:t>
      </w:r>
      <w:r w:rsidRPr="00B9792F">
        <w:rPr>
          <w:rFonts w:ascii="宋体" w:eastAsia="宋体" w:hAnsi="宋体"/>
          <w:sz w:val="21"/>
          <w:szCs w:val="21"/>
        </w:rPr>
        <w:t>机架弯辊力，以消除平坦度偏差。由于精轧出口带钢宽度存在温差，带钢经层流冷却和轧制空冷后，带钢平坦度会发生变化。精轧出口轧出完全平坦的带钢，冷却到室温后，带钢又会出现平坦度缺陷。因此，应根据不同的钢种、规格，预先确定合理的平坦度控制目标即补偿策略，以使产品交货时平坦度良好。平坦度仪检测到的是带钢宽度各点的纤维长度差或应力差（测量点数、检测的信号类型与平坦度仪有关），需对其检测到的信号进行模式识别，将其分解成可用于控制的偏差分量，包括一次分量、二次分量和高次分量，分别与一次浪形、二次浪形和高次浪形的控制有关。</w:t>
      </w:r>
    </w:p>
    <w:p w14:paraId="492C9374" w14:textId="77777777" w:rsidR="009A23E4" w:rsidRPr="00B9792F" w:rsidRDefault="009A23E4" w:rsidP="009A23E4">
      <w:pPr>
        <w:pStyle w:val="22"/>
        <w:spacing w:line="240" w:lineRule="auto"/>
        <w:ind w:firstLineChars="0"/>
        <w:rPr>
          <w:rFonts w:ascii="宋体" w:eastAsia="宋体" w:hAnsi="宋体"/>
          <w:sz w:val="21"/>
          <w:szCs w:val="21"/>
        </w:rPr>
      </w:pPr>
      <w:r w:rsidRPr="00B9792F">
        <w:rPr>
          <w:rFonts w:ascii="宋体" w:eastAsia="宋体" w:hAnsi="宋体"/>
          <w:sz w:val="21"/>
          <w:szCs w:val="21"/>
        </w:rPr>
        <w:t>在热轧板形控制中，一次浪形和二次浪形较多，尤其是二次浪形。一次浪形的产生原因主要与操作穿带和运行稳定控制有关。对于二次浪形，弯辊调节非常有效，是当前热轧平坦度反馈控制要完成的主要工作。</w:t>
      </w:r>
    </w:p>
    <w:p w14:paraId="4E219232" w14:textId="77777777" w:rsidR="009A23E4" w:rsidRDefault="009A23E4" w:rsidP="009A23E4">
      <w:pPr>
        <w:pStyle w:val="22"/>
        <w:spacing w:line="240" w:lineRule="auto"/>
        <w:ind w:firstLineChars="0"/>
        <w:rPr>
          <w:ins w:id="3628" w:author="yongjun" w:date="2016-06-11T14:39:00Z"/>
          <w:rFonts w:ascii="宋体" w:eastAsia="宋体" w:hAnsi="宋体"/>
          <w:sz w:val="21"/>
          <w:szCs w:val="21"/>
        </w:rPr>
      </w:pPr>
      <w:bookmarkStart w:id="3629" w:name="_Toc146350936"/>
      <w:r w:rsidRPr="00B9792F">
        <w:rPr>
          <w:rFonts w:ascii="宋体" w:eastAsia="宋体" w:hAnsi="宋体"/>
          <w:sz w:val="21"/>
          <w:szCs w:val="21"/>
        </w:rPr>
        <w:lastRenderedPageBreak/>
        <w:t>板厚板形解耦控制</w:t>
      </w:r>
      <w:bookmarkEnd w:id="3629"/>
      <w:r>
        <w:rPr>
          <w:rFonts w:ascii="宋体" w:eastAsia="宋体" w:hAnsi="宋体" w:hint="eastAsia"/>
          <w:sz w:val="21"/>
          <w:szCs w:val="21"/>
        </w:rPr>
        <w:t>：</w:t>
      </w:r>
      <w:r w:rsidRPr="00B9792F">
        <w:rPr>
          <w:rFonts w:ascii="宋体" w:eastAsia="宋体" w:hAnsi="宋体"/>
          <w:sz w:val="21"/>
          <w:szCs w:val="21"/>
        </w:rPr>
        <w:t>板形板厚之间是一个相互干涉扰动的过程，但是以前板形板厚的控制被作为两个彼此独立的系统进行研究。实际上，由于耦合的存在，板形板厚两个控制系统同时对有载辊缝的控制，必然导致两者不能得到正确的精度，具体表现为对板形的调节影响板厚的调节，对厚度的调节影响了板形的控制。采用单输入单输出的（SISO）的控制方法，虽然可以通过反馈、前馈以及PID等控制方法来抑制一些随机干扰因素，但是本质上无法摆脱两者之间的相互干扰，而且反馈控制和PID控制本质上讲是一种“有差调节”，即控制效果只能是尽量消除“已经存在”的误差。没有从根本上解决板形和板厚的互动影响，因而无法克服两者的质量控制瓶颈，从而降低了两者的控制效果，最终难以进一步提高两者的质量指标，不能完全发挥轧机的轧制潜力。</w:t>
      </w:r>
    </w:p>
    <w:p w14:paraId="78F265D2" w14:textId="77777777" w:rsidR="00F054FF" w:rsidRPr="00B9792F" w:rsidRDefault="00F054FF" w:rsidP="009A23E4">
      <w:pPr>
        <w:pStyle w:val="22"/>
        <w:spacing w:line="240" w:lineRule="auto"/>
        <w:ind w:firstLineChars="0"/>
        <w:rPr>
          <w:rFonts w:ascii="宋体" w:eastAsia="宋体" w:hAnsi="宋体"/>
          <w:sz w:val="21"/>
          <w:szCs w:val="21"/>
        </w:rPr>
      </w:pPr>
      <w:ins w:id="3630" w:author="yongjun" w:date="2016-06-11T14:39:00Z">
        <w:r w:rsidRPr="00F054FF">
          <w:rPr>
            <w:rFonts w:ascii="宋体" w:eastAsia="宋体" w:hAnsi="宋体" w:hint="eastAsia"/>
            <w:sz w:val="21"/>
            <w:szCs w:val="21"/>
            <w:rPrChange w:id="3631" w:author="yongjun" w:date="2016-06-11T14:39:00Z">
              <w:rPr>
                <w:rFonts w:hint="eastAsia"/>
                <w:szCs w:val="21"/>
              </w:rPr>
            </w:rPrChange>
          </w:rPr>
          <w:t>相关</w:t>
        </w:r>
        <w:r>
          <w:rPr>
            <w:rFonts w:ascii="宋体" w:eastAsia="宋体" w:hAnsi="宋体" w:hint="eastAsia"/>
            <w:sz w:val="21"/>
            <w:szCs w:val="21"/>
          </w:rPr>
          <w:t>板形</w:t>
        </w:r>
        <w:r w:rsidRPr="00F054FF">
          <w:rPr>
            <w:rFonts w:ascii="宋体" w:eastAsia="宋体" w:hAnsi="宋体" w:hint="eastAsia"/>
            <w:sz w:val="21"/>
            <w:szCs w:val="21"/>
            <w:rPrChange w:id="3632" w:author="yongjun" w:date="2016-06-11T14:39:00Z">
              <w:rPr>
                <w:rFonts w:hint="eastAsia"/>
                <w:szCs w:val="21"/>
              </w:rPr>
            </w:rPrChange>
          </w:rPr>
          <w:t>控制模型</w:t>
        </w:r>
        <w:r w:rsidRPr="00F054FF">
          <w:rPr>
            <w:rFonts w:ascii="宋体" w:eastAsia="宋体" w:hAnsi="宋体"/>
            <w:sz w:val="21"/>
            <w:szCs w:val="21"/>
            <w:rPrChange w:id="3633" w:author="yongjun" w:date="2016-06-11T14:39:00Z">
              <w:rPr>
                <w:rFonts w:ascii="宋体" w:hAnsi="宋体"/>
                <w:szCs w:val="21"/>
              </w:rPr>
            </w:rPrChange>
          </w:rPr>
          <w:t>和</w:t>
        </w:r>
        <w:r w:rsidRPr="00F054FF">
          <w:rPr>
            <w:rFonts w:ascii="宋体" w:eastAsia="宋体" w:hAnsi="宋体" w:hint="eastAsia"/>
            <w:sz w:val="21"/>
            <w:szCs w:val="21"/>
            <w:rPrChange w:id="3634" w:author="yongjun" w:date="2016-06-11T14:39:00Z">
              <w:rPr>
                <w:rFonts w:ascii="宋体" w:hAnsi="宋体" w:hint="eastAsia"/>
                <w:szCs w:val="21"/>
              </w:rPr>
            </w:rPrChange>
          </w:rPr>
          <w:t>算法参见第</w:t>
        </w:r>
        <w:r>
          <w:rPr>
            <w:rFonts w:ascii="宋体" w:eastAsia="宋体" w:hAnsi="宋体"/>
            <w:sz w:val="21"/>
            <w:szCs w:val="21"/>
          </w:rPr>
          <w:t>8</w:t>
        </w:r>
        <w:r w:rsidRPr="00F054FF">
          <w:rPr>
            <w:rFonts w:ascii="宋体" w:eastAsia="宋体" w:hAnsi="宋体" w:hint="eastAsia"/>
            <w:sz w:val="21"/>
            <w:szCs w:val="21"/>
            <w:rPrChange w:id="3635" w:author="yongjun" w:date="2016-06-11T14:39:00Z">
              <w:rPr>
                <w:rFonts w:ascii="宋体" w:hAnsi="宋体" w:hint="eastAsia"/>
                <w:szCs w:val="21"/>
              </w:rPr>
            </w:rPrChange>
          </w:rPr>
          <w:t>章</w:t>
        </w:r>
        <w:r w:rsidRPr="00F054FF">
          <w:rPr>
            <w:rFonts w:ascii="宋体" w:eastAsia="宋体" w:hAnsi="宋体"/>
            <w:sz w:val="21"/>
            <w:szCs w:val="21"/>
            <w:rPrChange w:id="3636" w:author="yongjun" w:date="2016-06-11T14:39:00Z">
              <w:rPr>
                <w:rFonts w:ascii="宋体" w:hAnsi="宋体"/>
                <w:szCs w:val="21"/>
              </w:rPr>
            </w:rPrChange>
          </w:rPr>
          <w:t>。</w:t>
        </w:r>
      </w:ins>
    </w:p>
    <w:p w14:paraId="06392B72" w14:textId="77777777" w:rsidR="009A23E4" w:rsidRPr="00B9792F" w:rsidDel="00F054FF" w:rsidRDefault="009A23E4" w:rsidP="009A23E4">
      <w:pPr>
        <w:pStyle w:val="22"/>
        <w:spacing w:line="240" w:lineRule="auto"/>
        <w:ind w:firstLineChars="0"/>
        <w:rPr>
          <w:del w:id="3637" w:author="yongjun" w:date="2016-06-11T14:38:00Z"/>
          <w:rFonts w:ascii="宋体" w:eastAsia="宋体" w:hAnsi="宋体"/>
          <w:sz w:val="21"/>
          <w:szCs w:val="21"/>
        </w:rPr>
      </w:pPr>
      <w:del w:id="3638" w:author="yongjun" w:date="2016-06-11T14:38:00Z">
        <w:r w:rsidRPr="00B9792F" w:rsidDel="00F054FF">
          <w:rPr>
            <w:rFonts w:ascii="宋体" w:eastAsia="宋体" w:hAnsi="宋体"/>
            <w:sz w:val="21"/>
            <w:szCs w:val="21"/>
          </w:rPr>
          <w:delText>针对板形板厚和弯辊力辊缝本质上是一对2×2的对变量控制系统，为了实现一对一的SISO控制效果，采用串联“解耦控制器”的方法实现解耦控制。解耦控制器的设计本质上是设计一个耦合控制器，使得原耦合的系统在加入这个新加的耦合控制器之后成为一个“不相干”系统，本质上是一种“以耦合制耦合”的效果。</w:delText>
        </w:r>
        <w:bookmarkStart w:id="3639" w:name="_Toc453423367"/>
        <w:bookmarkEnd w:id="3639"/>
      </w:del>
    </w:p>
    <w:p w14:paraId="5A445528" w14:textId="24627E2C" w:rsidR="009A23E4" w:rsidRPr="00C8636D" w:rsidDel="00F054FF" w:rsidRDefault="00540CA9" w:rsidP="009A23E4">
      <w:pPr>
        <w:jc w:val="center"/>
        <w:rPr>
          <w:del w:id="3640" w:author="yongjun" w:date="2016-06-11T14:38:00Z"/>
          <w:sz w:val="28"/>
          <w:szCs w:val="28"/>
        </w:rPr>
      </w:pPr>
      <w:del w:id="3641" w:author="yongjun" w:date="2016-06-11T14:38:00Z">
        <w:r w:rsidRPr="009A23E4" w:rsidDel="00F054FF">
          <w:rPr>
            <w:noProof/>
            <w:sz w:val="28"/>
            <w:szCs w:val="28"/>
          </w:rPr>
          <w:drawing>
            <wp:inline distT="0" distB="0" distL="0" distR="0" wp14:anchorId="30F182E3" wp14:editId="6F3D7947">
              <wp:extent cx="4410075" cy="1171575"/>
              <wp:effectExtent l="0" t="0" r="0" b="9525"/>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10075" cy="1171575"/>
                      </a:xfrm>
                      <a:prstGeom prst="rect">
                        <a:avLst/>
                      </a:prstGeom>
                      <a:noFill/>
                      <a:ln>
                        <a:noFill/>
                      </a:ln>
                    </pic:spPr>
                  </pic:pic>
                </a:graphicData>
              </a:graphic>
            </wp:inline>
          </w:drawing>
        </w:r>
        <w:bookmarkStart w:id="3642" w:name="_Toc453423368"/>
        <w:bookmarkEnd w:id="3642"/>
      </w:del>
    </w:p>
    <w:p w14:paraId="0A83C7D6" w14:textId="77777777" w:rsidR="009A23E4" w:rsidRPr="00B9792F" w:rsidDel="00F054FF" w:rsidRDefault="009A23E4" w:rsidP="009A23E4">
      <w:pPr>
        <w:pStyle w:val="22"/>
        <w:spacing w:line="240" w:lineRule="auto"/>
        <w:ind w:firstLineChars="0"/>
        <w:rPr>
          <w:del w:id="3643" w:author="yongjun" w:date="2016-06-11T14:38:00Z"/>
          <w:rFonts w:ascii="宋体" w:eastAsia="宋体" w:hAnsi="宋体"/>
          <w:sz w:val="21"/>
          <w:szCs w:val="21"/>
        </w:rPr>
      </w:pPr>
      <w:del w:id="3644" w:author="yongjun" w:date="2016-06-11T14:38:00Z">
        <w:r w:rsidRPr="00B9792F" w:rsidDel="00F054FF">
          <w:rPr>
            <w:rFonts w:ascii="宋体" w:eastAsia="宋体" w:hAnsi="宋体"/>
            <w:sz w:val="21"/>
            <w:szCs w:val="21"/>
          </w:rPr>
          <w:delText>为了使得系统的两个支路之间不再产生相互干涉，达到解除耦合的作用，并且需要维持现有的两个支路之间的控制关系不变，可以得到如下的解耦环节：</w:delText>
        </w:r>
        <w:bookmarkStart w:id="3645" w:name="_Toc453423369"/>
        <w:bookmarkEnd w:id="3645"/>
      </w:del>
    </w:p>
    <w:p w14:paraId="7C960A38" w14:textId="77777777" w:rsidR="009A23E4" w:rsidRPr="00B9792F" w:rsidDel="00F054FF" w:rsidRDefault="009A23E4" w:rsidP="009A23E4">
      <w:pPr>
        <w:pStyle w:val="aa"/>
        <w:spacing w:line="240" w:lineRule="auto"/>
        <w:jc w:val="center"/>
        <w:rPr>
          <w:del w:id="3646" w:author="yongjun" w:date="2016-06-11T14:38:00Z"/>
          <w:sz w:val="21"/>
          <w:szCs w:val="21"/>
        </w:rPr>
      </w:pPr>
      <w:del w:id="3647" w:author="yongjun" w:date="2016-06-11T14:38:00Z">
        <w:r w:rsidRPr="00B9792F" w:rsidDel="00F054FF">
          <w:rPr>
            <w:position w:val="-30"/>
            <w:sz w:val="21"/>
            <w:szCs w:val="21"/>
          </w:rPr>
          <w:object w:dxaOrig="1180" w:dyaOrig="680" w14:anchorId="3C3701AD">
            <v:shape id="_x0000_i1051" type="#_x0000_t75" style="width:59.25pt;height:33.75pt" o:ole="">
              <v:imagedata r:id="rId124" o:title=""/>
            </v:shape>
            <o:OLEObject Type="Embed" ProgID="Equation.DSMT4" ShapeID="_x0000_i1051" DrawAspect="Content" ObjectID="_1527664383" r:id="rId125"/>
          </w:object>
        </w:r>
        <w:r w:rsidRPr="00B9792F" w:rsidDel="00F054FF">
          <w:rPr>
            <w:sz w:val="21"/>
            <w:szCs w:val="21"/>
          </w:rPr>
          <w:delText>；</w:delText>
        </w:r>
        <w:r w:rsidRPr="00B9792F" w:rsidDel="00F054FF">
          <w:rPr>
            <w:position w:val="-30"/>
            <w:sz w:val="21"/>
            <w:szCs w:val="21"/>
          </w:rPr>
          <w:object w:dxaOrig="1180" w:dyaOrig="680" w14:anchorId="25482111">
            <v:shape id="_x0000_i1052" type="#_x0000_t75" style="width:59.25pt;height:33.75pt" o:ole="">
              <v:imagedata r:id="rId126" o:title=""/>
            </v:shape>
            <o:OLEObject Type="Embed" ProgID="Equation.DSMT4" ShapeID="_x0000_i1052" DrawAspect="Content" ObjectID="_1527664384" r:id="rId127"/>
          </w:object>
        </w:r>
        <w:bookmarkStart w:id="3648" w:name="_Toc453423370"/>
        <w:bookmarkEnd w:id="3648"/>
      </w:del>
    </w:p>
    <w:p w14:paraId="2313105D" w14:textId="77777777" w:rsidR="009A23E4" w:rsidDel="00F054FF" w:rsidRDefault="009A23E4" w:rsidP="009A23E4">
      <w:pPr>
        <w:pStyle w:val="22"/>
        <w:spacing w:line="240" w:lineRule="auto"/>
        <w:ind w:firstLineChars="0"/>
        <w:rPr>
          <w:del w:id="3649" w:author="yongjun" w:date="2016-06-11T14:38:00Z"/>
          <w:rFonts w:ascii="宋体" w:eastAsia="宋体" w:hAnsi="宋体"/>
        </w:rPr>
      </w:pPr>
      <w:del w:id="3650" w:author="yongjun" w:date="2016-06-11T14:38:00Z">
        <w:r w:rsidRPr="00B9792F" w:rsidDel="00F054FF">
          <w:rPr>
            <w:rFonts w:ascii="宋体" w:eastAsia="宋体" w:hAnsi="宋体"/>
            <w:sz w:val="21"/>
            <w:szCs w:val="21"/>
          </w:rPr>
          <w:delText>经过解耦环节的板形板厚系统形成了两个“不相干系统”，彼此之间的“耦合”特性被串联的解耦控制器进行动态“补偿”，因此可以分别进行独立控制，从本质上消除了两者之间的“扰动”，为进一步综合提升板形板厚质量奠定了基础</w:delText>
        </w:r>
        <w:r w:rsidRPr="00C8636D" w:rsidDel="00F054FF">
          <w:rPr>
            <w:rFonts w:ascii="宋体" w:eastAsia="宋体" w:hAnsi="宋体"/>
          </w:rPr>
          <w:delText>。</w:delText>
        </w:r>
        <w:bookmarkStart w:id="3651" w:name="_Toc453423371"/>
        <w:bookmarkEnd w:id="3651"/>
      </w:del>
    </w:p>
    <w:p w14:paraId="2D6789BE" w14:textId="77777777" w:rsidR="009A23E4" w:rsidRPr="00173134" w:rsidRDefault="009A23E4" w:rsidP="009A23E4">
      <w:pPr>
        <w:pStyle w:val="30"/>
        <w:tabs>
          <w:tab w:val="clear" w:pos="720"/>
          <w:tab w:val="num" w:pos="0"/>
        </w:tabs>
        <w:rPr>
          <w:sz w:val="22"/>
        </w:rPr>
      </w:pPr>
      <w:bookmarkStart w:id="3652" w:name="_Toc452852666"/>
      <w:bookmarkStart w:id="3653" w:name="_Toc453423372"/>
      <w:r w:rsidRPr="00173134">
        <w:rPr>
          <w:rFonts w:hint="eastAsia"/>
          <w:sz w:val="22"/>
        </w:rPr>
        <w:t>自动化控制系统配置</w:t>
      </w:r>
      <w:bookmarkEnd w:id="3652"/>
      <w:bookmarkEnd w:id="3653"/>
    </w:p>
    <w:p w14:paraId="781BFC3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根据目前国内外热连轧生产线的设备配置</w:t>
      </w:r>
      <w:r w:rsidRPr="00173134">
        <w:rPr>
          <w:rFonts w:ascii="宋体" w:hAnsi="宋体" w:cs="Tahoma"/>
          <w:szCs w:val="21"/>
        </w:rPr>
        <w:t>水平</w:t>
      </w:r>
      <w:r w:rsidRPr="00173134">
        <w:rPr>
          <w:rFonts w:ascii="宋体" w:hAnsi="宋体" w:cs="Tahoma" w:hint="eastAsia"/>
          <w:szCs w:val="21"/>
        </w:rPr>
        <w:t>，为满足轧线的工艺要求、产品质量要求，相应</w:t>
      </w:r>
      <w:r w:rsidRPr="00173134">
        <w:rPr>
          <w:rFonts w:ascii="宋体" w:hAnsi="宋体" w:cs="Tahoma"/>
          <w:szCs w:val="21"/>
        </w:rPr>
        <w:t>的</w:t>
      </w:r>
      <w:r w:rsidRPr="00173134">
        <w:rPr>
          <w:rFonts w:ascii="宋体" w:hAnsi="宋体" w:cs="Tahoma" w:hint="eastAsia"/>
          <w:szCs w:val="21"/>
        </w:rPr>
        <w:t>自动化系统硬件会采用“可编程</w:t>
      </w:r>
      <w:r w:rsidRPr="00173134">
        <w:rPr>
          <w:rFonts w:ascii="宋体" w:hAnsi="宋体" w:cs="Tahoma"/>
          <w:szCs w:val="21"/>
        </w:rPr>
        <w:t>逻辑控制器</w:t>
      </w:r>
      <w:r w:rsidRPr="00173134">
        <w:rPr>
          <w:rFonts w:ascii="宋体" w:hAnsi="宋体" w:cs="Tahoma" w:hint="eastAsia"/>
          <w:szCs w:val="21"/>
        </w:rPr>
        <w:t>（PLC）+</w:t>
      </w:r>
      <w:r w:rsidRPr="00173134">
        <w:rPr>
          <w:rFonts w:ascii="宋体" w:hAnsi="宋体" w:cs="Tahoma"/>
          <w:szCs w:val="21"/>
        </w:rPr>
        <w:t>高性能控制器</w:t>
      </w:r>
      <w:r w:rsidRPr="00173134">
        <w:rPr>
          <w:rFonts w:ascii="宋体" w:hAnsi="宋体" w:cs="Tahoma" w:hint="eastAsia"/>
          <w:szCs w:val="21"/>
        </w:rPr>
        <w:t>（HPC）”的形式。对于</w:t>
      </w:r>
      <w:r w:rsidRPr="00173134">
        <w:rPr>
          <w:rFonts w:ascii="宋体" w:hAnsi="宋体" w:cs="Tahoma"/>
          <w:szCs w:val="21"/>
        </w:rPr>
        <w:t>逻辑、顺控</w:t>
      </w:r>
      <w:r w:rsidRPr="00173134">
        <w:rPr>
          <w:rFonts w:ascii="宋体" w:hAnsi="宋体" w:cs="Tahoma" w:hint="eastAsia"/>
          <w:szCs w:val="21"/>
        </w:rPr>
        <w:t>等</w:t>
      </w:r>
      <w:r w:rsidRPr="00173134">
        <w:rPr>
          <w:rFonts w:ascii="宋体" w:hAnsi="宋体" w:cs="Tahoma"/>
          <w:szCs w:val="21"/>
        </w:rPr>
        <w:t>低速</w:t>
      </w:r>
      <w:r w:rsidRPr="00173134">
        <w:rPr>
          <w:rFonts w:ascii="宋体" w:hAnsi="宋体" w:cs="Tahoma" w:hint="eastAsia"/>
          <w:szCs w:val="21"/>
        </w:rPr>
        <w:t>应用</w:t>
      </w:r>
      <w:r w:rsidRPr="00173134">
        <w:rPr>
          <w:rFonts w:ascii="宋体" w:hAnsi="宋体" w:cs="Tahoma"/>
          <w:szCs w:val="21"/>
        </w:rPr>
        <w:t>使用</w:t>
      </w:r>
      <w:r w:rsidRPr="00173134">
        <w:rPr>
          <w:rFonts w:ascii="宋体" w:hAnsi="宋体" w:cs="Tahoma" w:hint="eastAsia"/>
          <w:szCs w:val="21"/>
        </w:rPr>
        <w:t>PLC，对自动</w:t>
      </w:r>
      <w:r w:rsidRPr="00173134">
        <w:rPr>
          <w:rFonts w:ascii="宋体" w:hAnsi="宋体" w:cs="Tahoma"/>
          <w:szCs w:val="21"/>
        </w:rPr>
        <w:t>位置、压力</w:t>
      </w:r>
      <w:r w:rsidRPr="00173134">
        <w:rPr>
          <w:rFonts w:ascii="宋体" w:hAnsi="宋体" w:cs="Tahoma" w:hint="eastAsia"/>
          <w:szCs w:val="21"/>
        </w:rPr>
        <w:t>等高速</w:t>
      </w:r>
      <w:r w:rsidRPr="00173134">
        <w:rPr>
          <w:rFonts w:ascii="宋体" w:hAnsi="宋体" w:cs="Tahoma"/>
          <w:szCs w:val="21"/>
        </w:rPr>
        <w:t>液压</w:t>
      </w:r>
      <w:r w:rsidRPr="00173134">
        <w:rPr>
          <w:rFonts w:ascii="宋体" w:hAnsi="宋体" w:cs="Tahoma" w:hint="eastAsia"/>
          <w:szCs w:val="21"/>
        </w:rPr>
        <w:t>闭环控制对象使用</w:t>
      </w:r>
      <w:r w:rsidRPr="00173134">
        <w:rPr>
          <w:rFonts w:ascii="宋体" w:hAnsi="宋体" w:cs="Tahoma"/>
          <w:szCs w:val="21"/>
        </w:rPr>
        <w:t>高性能控制器</w:t>
      </w:r>
      <w:r w:rsidRPr="00173134">
        <w:rPr>
          <w:rFonts w:ascii="宋体" w:hAnsi="宋体" w:cs="Tahoma" w:hint="eastAsia"/>
          <w:szCs w:val="21"/>
        </w:rPr>
        <w:t>。一套典型</w:t>
      </w:r>
      <w:r w:rsidRPr="00173134">
        <w:rPr>
          <w:rFonts w:ascii="宋体" w:hAnsi="宋体" w:cs="Tahoma"/>
          <w:szCs w:val="21"/>
        </w:rPr>
        <w:t>的</w:t>
      </w:r>
      <w:r>
        <w:rPr>
          <w:rFonts w:ascii="宋体" w:hAnsi="宋体" w:cs="Tahoma" w:hint="eastAsia"/>
          <w:szCs w:val="21"/>
        </w:rPr>
        <w:t xml:space="preserve"> 自动化</w:t>
      </w:r>
      <w:r w:rsidRPr="00173134">
        <w:rPr>
          <w:rFonts w:ascii="宋体" w:hAnsi="宋体" w:cs="Tahoma" w:hint="eastAsia"/>
          <w:szCs w:val="21"/>
        </w:rPr>
        <w:t>控制系统主要配置如下：</w:t>
      </w:r>
    </w:p>
    <w:p w14:paraId="64A79AAD" w14:textId="77777777" w:rsidR="009A23E4" w:rsidRPr="00173134"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过程自动化级（L2级）配置：核心设备由</w:t>
      </w:r>
      <w:r w:rsidRPr="00173134">
        <w:rPr>
          <w:rFonts w:ascii="宋体" w:hAnsi="宋体" w:cs="Tahoma"/>
          <w:szCs w:val="21"/>
        </w:rPr>
        <w:t>2</w:t>
      </w:r>
      <w:r w:rsidRPr="00173134">
        <w:rPr>
          <w:rFonts w:ascii="宋体" w:hAnsi="宋体" w:cs="Tahoma" w:hint="eastAsia"/>
          <w:szCs w:val="21"/>
        </w:rPr>
        <w:t>台高档PC服务器和1台磁盘阵列柜组成过程</w:t>
      </w:r>
      <w:r w:rsidRPr="00173134">
        <w:rPr>
          <w:rFonts w:ascii="宋体" w:hAnsi="宋体" w:cs="Tahoma"/>
          <w:szCs w:val="21"/>
        </w:rPr>
        <w:t>控制</w:t>
      </w:r>
      <w:r w:rsidRPr="00173134">
        <w:rPr>
          <w:rFonts w:ascii="宋体" w:hAnsi="宋体" w:cs="Tahoma" w:hint="eastAsia"/>
          <w:szCs w:val="21"/>
        </w:rPr>
        <w:t>器（PCS）</w:t>
      </w:r>
      <w:r w:rsidRPr="00173134">
        <w:rPr>
          <w:rFonts w:ascii="宋体" w:hAnsi="宋体" w:cs="Tahoma"/>
          <w:szCs w:val="21"/>
        </w:rPr>
        <w:t>，</w:t>
      </w:r>
      <w:r w:rsidRPr="00173134">
        <w:rPr>
          <w:rFonts w:ascii="宋体" w:hAnsi="宋体" w:cs="Tahoma" w:hint="eastAsia"/>
          <w:szCs w:val="21"/>
        </w:rPr>
        <w:t>1台高档PC服务器用作历史数据服务器（HDS）。此外，配备2套软件维护开发终端（DEV）和1套HMI终端，以及</w:t>
      </w:r>
      <w:r w:rsidRPr="00173134">
        <w:rPr>
          <w:rFonts w:ascii="宋体" w:hAnsi="宋体" w:cs="Tahoma"/>
          <w:szCs w:val="21"/>
        </w:rPr>
        <w:t>几台打印机，</w:t>
      </w:r>
      <w:r w:rsidRPr="00173134">
        <w:rPr>
          <w:rFonts w:ascii="宋体" w:hAnsi="宋体" w:cs="Tahoma" w:hint="eastAsia"/>
          <w:szCs w:val="21"/>
        </w:rPr>
        <w:t>方便操作和技术人员对过程控制计算机系统进行监视、维护和开发，保证了故障处理的快速响应和日常维护的规范管理。</w:t>
      </w:r>
    </w:p>
    <w:p w14:paraId="0CE5D0D1" w14:textId="77777777" w:rsidR="009A23E4" w:rsidRPr="00173134" w:rsidRDefault="009A23E4" w:rsidP="00B913D9">
      <w:pPr>
        <w:pStyle w:val="af7"/>
        <w:numPr>
          <w:ilvl w:val="0"/>
          <w:numId w:val="73"/>
        </w:numPr>
        <w:autoSpaceDE w:val="0"/>
        <w:autoSpaceDN w:val="0"/>
        <w:ind w:firstLineChars="0"/>
        <w:rPr>
          <w:rFonts w:ascii="宋体" w:hAnsi="宋体" w:cs="Tahoma"/>
          <w:szCs w:val="21"/>
        </w:rPr>
      </w:pPr>
      <w:r w:rsidRPr="00173134">
        <w:rPr>
          <w:rFonts w:ascii="宋体" w:hAnsi="宋体" w:cs="Tahoma" w:hint="eastAsia"/>
          <w:szCs w:val="21"/>
        </w:rPr>
        <w:t>基础自动化级（L</w:t>
      </w:r>
      <w:r w:rsidRPr="00173134">
        <w:rPr>
          <w:rFonts w:ascii="宋体" w:hAnsi="宋体" w:cs="Tahoma"/>
          <w:szCs w:val="21"/>
        </w:rPr>
        <w:t>1</w:t>
      </w:r>
      <w:r w:rsidRPr="00173134">
        <w:rPr>
          <w:rFonts w:ascii="宋体" w:hAnsi="宋体" w:cs="Tahoma" w:hint="eastAsia"/>
          <w:szCs w:val="21"/>
        </w:rPr>
        <w:t>级）配置：</w:t>
      </w:r>
    </w:p>
    <w:tbl>
      <w:tblPr>
        <w:tblW w:w="8338"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638"/>
        <w:gridCol w:w="2749"/>
        <w:gridCol w:w="1701"/>
        <w:gridCol w:w="851"/>
        <w:gridCol w:w="850"/>
        <w:gridCol w:w="1549"/>
      </w:tblGrid>
      <w:tr w:rsidR="009A23E4" w:rsidRPr="00173134" w14:paraId="4516C57D" w14:textId="77777777" w:rsidTr="00B913D9">
        <w:trPr>
          <w:trHeight w:val="567"/>
          <w:tblHeader/>
          <w:jc w:val="center"/>
        </w:trPr>
        <w:tc>
          <w:tcPr>
            <w:tcW w:w="638" w:type="dxa"/>
            <w:vAlign w:val="center"/>
          </w:tcPr>
          <w:p w14:paraId="67889FF7"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b/>
                <w:snapToGrid w:val="0"/>
                <w:szCs w:val="21"/>
              </w:rPr>
              <w:t>序号</w:t>
            </w:r>
          </w:p>
        </w:tc>
        <w:tc>
          <w:tcPr>
            <w:tcW w:w="2749" w:type="dxa"/>
            <w:vAlign w:val="center"/>
          </w:tcPr>
          <w:p w14:paraId="7F6DAFDA"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b/>
                <w:snapToGrid w:val="0"/>
                <w:szCs w:val="21"/>
              </w:rPr>
              <w:t>用  途</w:t>
            </w:r>
          </w:p>
        </w:tc>
        <w:tc>
          <w:tcPr>
            <w:tcW w:w="1701" w:type="dxa"/>
            <w:vAlign w:val="center"/>
          </w:tcPr>
          <w:p w14:paraId="2E003854"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控制器类型</w:t>
            </w:r>
          </w:p>
        </w:tc>
        <w:tc>
          <w:tcPr>
            <w:tcW w:w="851" w:type="dxa"/>
            <w:vAlign w:val="center"/>
          </w:tcPr>
          <w:p w14:paraId="597DCB5A"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b/>
                <w:snapToGrid w:val="0"/>
                <w:szCs w:val="21"/>
              </w:rPr>
              <w:t>数量</w:t>
            </w:r>
          </w:p>
        </w:tc>
        <w:tc>
          <w:tcPr>
            <w:tcW w:w="850" w:type="dxa"/>
            <w:vAlign w:val="center"/>
          </w:tcPr>
          <w:p w14:paraId="49EF178F"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b/>
                <w:snapToGrid w:val="0"/>
                <w:szCs w:val="21"/>
              </w:rPr>
              <w:t>单位</w:t>
            </w:r>
          </w:p>
        </w:tc>
        <w:tc>
          <w:tcPr>
            <w:tcW w:w="1549" w:type="dxa"/>
            <w:vAlign w:val="center"/>
          </w:tcPr>
          <w:p w14:paraId="746796F2"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b/>
                <w:snapToGrid w:val="0"/>
                <w:szCs w:val="21"/>
              </w:rPr>
              <w:t>备  注</w:t>
            </w:r>
          </w:p>
        </w:tc>
      </w:tr>
      <w:tr w:rsidR="009A23E4" w:rsidRPr="00173134" w14:paraId="1979A148" w14:textId="77777777" w:rsidTr="00B913D9">
        <w:trPr>
          <w:trHeight w:val="397"/>
          <w:jc w:val="center"/>
        </w:trPr>
        <w:tc>
          <w:tcPr>
            <w:tcW w:w="638" w:type="dxa"/>
            <w:vAlign w:val="center"/>
          </w:tcPr>
          <w:p w14:paraId="15A324C1"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1</w:t>
            </w:r>
          </w:p>
        </w:tc>
        <w:tc>
          <w:tcPr>
            <w:tcW w:w="2749" w:type="dxa"/>
            <w:vAlign w:val="center"/>
          </w:tcPr>
          <w:p w14:paraId="2EC5B982" w14:textId="77777777" w:rsidR="009A23E4" w:rsidRPr="00173134" w:rsidRDefault="009A23E4" w:rsidP="00B913D9">
            <w:pPr>
              <w:adjustRightInd w:val="0"/>
              <w:snapToGrid w:val="0"/>
              <w:rPr>
                <w:rFonts w:ascii="宋体" w:hAnsi="宋体" w:cs="Arial"/>
                <w:b/>
                <w:snapToGrid w:val="0"/>
                <w:szCs w:val="21"/>
              </w:rPr>
            </w:pPr>
            <w:r w:rsidRPr="00173134">
              <w:rPr>
                <w:rFonts w:ascii="宋体" w:hAnsi="宋体" w:cs="Arial" w:hint="eastAsia"/>
                <w:b/>
                <w:snapToGrid w:val="0"/>
                <w:szCs w:val="21"/>
              </w:rPr>
              <w:t>加热炉</w:t>
            </w:r>
            <w:r w:rsidRPr="00173134">
              <w:rPr>
                <w:rFonts w:ascii="宋体" w:hAnsi="宋体" w:cs="Arial"/>
                <w:b/>
                <w:snapToGrid w:val="0"/>
                <w:szCs w:val="21"/>
              </w:rPr>
              <w:t>区</w:t>
            </w:r>
          </w:p>
        </w:tc>
        <w:tc>
          <w:tcPr>
            <w:tcW w:w="1701" w:type="dxa"/>
            <w:vAlign w:val="center"/>
          </w:tcPr>
          <w:p w14:paraId="726A8F4F" w14:textId="77777777" w:rsidR="009A23E4" w:rsidRPr="00173134" w:rsidRDefault="009A23E4" w:rsidP="00B913D9">
            <w:pPr>
              <w:adjustRightInd w:val="0"/>
              <w:snapToGrid w:val="0"/>
              <w:rPr>
                <w:rFonts w:ascii="宋体" w:hAnsi="宋体" w:cs="Arial"/>
                <w:snapToGrid w:val="0"/>
                <w:szCs w:val="21"/>
              </w:rPr>
            </w:pPr>
          </w:p>
        </w:tc>
        <w:tc>
          <w:tcPr>
            <w:tcW w:w="851" w:type="dxa"/>
            <w:vAlign w:val="center"/>
          </w:tcPr>
          <w:p w14:paraId="7D08B6CB" w14:textId="77777777" w:rsidR="009A23E4" w:rsidRPr="00173134" w:rsidRDefault="009A23E4" w:rsidP="00B913D9">
            <w:pPr>
              <w:adjustRightInd w:val="0"/>
              <w:snapToGrid w:val="0"/>
              <w:rPr>
                <w:rFonts w:ascii="宋体" w:hAnsi="宋体" w:cs="Arial"/>
                <w:snapToGrid w:val="0"/>
                <w:szCs w:val="21"/>
              </w:rPr>
            </w:pPr>
          </w:p>
        </w:tc>
        <w:tc>
          <w:tcPr>
            <w:tcW w:w="850" w:type="dxa"/>
            <w:vAlign w:val="center"/>
          </w:tcPr>
          <w:p w14:paraId="52597591" w14:textId="77777777" w:rsidR="009A23E4" w:rsidRPr="00173134" w:rsidRDefault="009A23E4" w:rsidP="00B913D9">
            <w:pPr>
              <w:adjustRightInd w:val="0"/>
              <w:snapToGrid w:val="0"/>
              <w:rPr>
                <w:rFonts w:ascii="宋体" w:hAnsi="宋体" w:cs="Arial"/>
                <w:snapToGrid w:val="0"/>
                <w:szCs w:val="21"/>
              </w:rPr>
            </w:pPr>
          </w:p>
        </w:tc>
        <w:tc>
          <w:tcPr>
            <w:tcW w:w="1549" w:type="dxa"/>
            <w:vAlign w:val="center"/>
          </w:tcPr>
          <w:p w14:paraId="4D002433"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67D07098" w14:textId="77777777" w:rsidTr="00B913D9">
        <w:trPr>
          <w:trHeight w:val="397"/>
          <w:jc w:val="center"/>
        </w:trPr>
        <w:tc>
          <w:tcPr>
            <w:tcW w:w="638" w:type="dxa"/>
            <w:vAlign w:val="center"/>
          </w:tcPr>
          <w:p w14:paraId="6A2CF815"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5A362EEB"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1</w:t>
            </w:r>
            <w:r w:rsidRPr="00173134">
              <w:rPr>
                <w:rFonts w:ascii="宋体" w:hAnsi="宋体" w:cs="Arial"/>
                <w:snapToGrid w:val="0"/>
                <w:szCs w:val="21"/>
              </w:rPr>
              <w:t>#</w:t>
            </w:r>
            <w:r w:rsidRPr="00173134">
              <w:rPr>
                <w:rFonts w:ascii="宋体" w:hAnsi="宋体" w:cs="Arial" w:hint="eastAsia"/>
                <w:snapToGrid w:val="0"/>
                <w:szCs w:val="21"/>
              </w:rPr>
              <w:t>加热炉电控</w:t>
            </w:r>
          </w:p>
        </w:tc>
        <w:tc>
          <w:tcPr>
            <w:tcW w:w="1701" w:type="dxa"/>
            <w:vAlign w:val="center"/>
          </w:tcPr>
          <w:p w14:paraId="6BB2DFC9"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大型PLC</w:t>
            </w:r>
          </w:p>
        </w:tc>
        <w:tc>
          <w:tcPr>
            <w:tcW w:w="851" w:type="dxa"/>
            <w:vAlign w:val="center"/>
          </w:tcPr>
          <w:p w14:paraId="484009DF"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5BC7808F"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0F9BD1E8"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73CD093E" w14:textId="77777777" w:rsidTr="00B913D9">
        <w:trPr>
          <w:trHeight w:val="397"/>
          <w:jc w:val="center"/>
        </w:trPr>
        <w:tc>
          <w:tcPr>
            <w:tcW w:w="638" w:type="dxa"/>
            <w:vAlign w:val="center"/>
          </w:tcPr>
          <w:p w14:paraId="427C63B7"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390A3DEB"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1</w:t>
            </w:r>
            <w:r w:rsidRPr="00173134">
              <w:rPr>
                <w:rFonts w:ascii="宋体" w:hAnsi="宋体" w:cs="Arial"/>
                <w:snapToGrid w:val="0"/>
                <w:szCs w:val="21"/>
              </w:rPr>
              <w:t>#</w:t>
            </w:r>
            <w:r w:rsidRPr="00173134">
              <w:rPr>
                <w:rFonts w:ascii="宋体" w:hAnsi="宋体" w:cs="Arial" w:hint="eastAsia"/>
                <w:snapToGrid w:val="0"/>
                <w:szCs w:val="21"/>
              </w:rPr>
              <w:t>加热炉仪</w:t>
            </w:r>
            <w:r w:rsidRPr="00173134">
              <w:rPr>
                <w:rFonts w:ascii="宋体" w:hAnsi="宋体" w:cs="Arial"/>
                <w:snapToGrid w:val="0"/>
                <w:szCs w:val="21"/>
              </w:rPr>
              <w:t>控</w:t>
            </w:r>
          </w:p>
        </w:tc>
        <w:tc>
          <w:tcPr>
            <w:tcW w:w="1701" w:type="dxa"/>
          </w:tcPr>
          <w:p w14:paraId="58F6436D"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7A858B61"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7040FFD2"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08A31799"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23E3594F" w14:textId="77777777" w:rsidTr="00B913D9">
        <w:trPr>
          <w:trHeight w:val="397"/>
          <w:jc w:val="center"/>
        </w:trPr>
        <w:tc>
          <w:tcPr>
            <w:tcW w:w="638" w:type="dxa"/>
            <w:vAlign w:val="center"/>
          </w:tcPr>
          <w:p w14:paraId="1BE8865D"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4277548F"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2#</w:t>
            </w:r>
            <w:r w:rsidRPr="00173134">
              <w:rPr>
                <w:rFonts w:ascii="宋体" w:hAnsi="宋体" w:cs="Arial" w:hint="eastAsia"/>
                <w:snapToGrid w:val="0"/>
                <w:szCs w:val="21"/>
              </w:rPr>
              <w:t>加热炉电控</w:t>
            </w:r>
          </w:p>
        </w:tc>
        <w:tc>
          <w:tcPr>
            <w:tcW w:w="1701" w:type="dxa"/>
          </w:tcPr>
          <w:p w14:paraId="76F3C351"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009904AC"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0954F2E9"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1AF77F82"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141D3251" w14:textId="77777777" w:rsidTr="00B913D9">
        <w:trPr>
          <w:trHeight w:val="397"/>
          <w:jc w:val="center"/>
        </w:trPr>
        <w:tc>
          <w:tcPr>
            <w:tcW w:w="638" w:type="dxa"/>
            <w:vAlign w:val="center"/>
          </w:tcPr>
          <w:p w14:paraId="63E5FAEF"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08D8931C"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2#</w:t>
            </w:r>
            <w:r w:rsidRPr="00173134">
              <w:rPr>
                <w:rFonts w:ascii="宋体" w:hAnsi="宋体" w:cs="Arial" w:hint="eastAsia"/>
                <w:snapToGrid w:val="0"/>
                <w:szCs w:val="21"/>
              </w:rPr>
              <w:t>加热炉仪</w:t>
            </w:r>
            <w:r w:rsidRPr="00173134">
              <w:rPr>
                <w:rFonts w:ascii="宋体" w:hAnsi="宋体" w:cs="Arial"/>
                <w:snapToGrid w:val="0"/>
                <w:szCs w:val="21"/>
              </w:rPr>
              <w:t>控</w:t>
            </w:r>
          </w:p>
        </w:tc>
        <w:tc>
          <w:tcPr>
            <w:tcW w:w="1701" w:type="dxa"/>
          </w:tcPr>
          <w:p w14:paraId="779040BB"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74104289"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2ED584AC"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504F7A8C"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76434A2B" w14:textId="77777777" w:rsidTr="00B913D9">
        <w:trPr>
          <w:trHeight w:val="397"/>
          <w:jc w:val="center"/>
        </w:trPr>
        <w:tc>
          <w:tcPr>
            <w:tcW w:w="638" w:type="dxa"/>
            <w:vAlign w:val="center"/>
          </w:tcPr>
          <w:p w14:paraId="3F1FFEA7"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49793378"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3#</w:t>
            </w:r>
            <w:r w:rsidRPr="00173134">
              <w:rPr>
                <w:rFonts w:ascii="宋体" w:hAnsi="宋体" w:cs="Arial" w:hint="eastAsia"/>
                <w:snapToGrid w:val="0"/>
                <w:szCs w:val="21"/>
              </w:rPr>
              <w:t>加热炉电控</w:t>
            </w:r>
          </w:p>
        </w:tc>
        <w:tc>
          <w:tcPr>
            <w:tcW w:w="1701" w:type="dxa"/>
          </w:tcPr>
          <w:p w14:paraId="49B86486"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41F55207"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7B58BF37"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16AC97AB"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7BEFBA5C" w14:textId="77777777" w:rsidTr="00B913D9">
        <w:trPr>
          <w:trHeight w:val="397"/>
          <w:jc w:val="center"/>
        </w:trPr>
        <w:tc>
          <w:tcPr>
            <w:tcW w:w="638" w:type="dxa"/>
            <w:vAlign w:val="center"/>
          </w:tcPr>
          <w:p w14:paraId="0E8145AA"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105A4FEB"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3#</w:t>
            </w:r>
            <w:r w:rsidRPr="00173134">
              <w:rPr>
                <w:rFonts w:ascii="宋体" w:hAnsi="宋体" w:cs="Arial" w:hint="eastAsia"/>
                <w:snapToGrid w:val="0"/>
                <w:szCs w:val="21"/>
              </w:rPr>
              <w:t>加热炉仪</w:t>
            </w:r>
            <w:r w:rsidRPr="00173134">
              <w:rPr>
                <w:rFonts w:ascii="宋体" w:hAnsi="宋体" w:cs="Arial"/>
                <w:snapToGrid w:val="0"/>
                <w:szCs w:val="21"/>
              </w:rPr>
              <w:t>控</w:t>
            </w:r>
          </w:p>
        </w:tc>
        <w:tc>
          <w:tcPr>
            <w:tcW w:w="1701" w:type="dxa"/>
          </w:tcPr>
          <w:p w14:paraId="73B8B6F2"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104F542F"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E5D42B3"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6AD4ACA2"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7C0F11B3" w14:textId="77777777" w:rsidTr="00B913D9">
        <w:trPr>
          <w:trHeight w:val="397"/>
          <w:jc w:val="center"/>
        </w:trPr>
        <w:tc>
          <w:tcPr>
            <w:tcW w:w="638" w:type="dxa"/>
            <w:vAlign w:val="center"/>
          </w:tcPr>
          <w:p w14:paraId="36CD50D6"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7DA2ED7E"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加热炉区外围</w:t>
            </w:r>
            <w:r w:rsidRPr="00173134">
              <w:rPr>
                <w:rFonts w:ascii="宋体" w:hAnsi="宋体" w:cs="Arial"/>
                <w:snapToGrid w:val="0"/>
                <w:szCs w:val="21"/>
              </w:rPr>
              <w:t>控制</w:t>
            </w:r>
          </w:p>
        </w:tc>
        <w:tc>
          <w:tcPr>
            <w:tcW w:w="1701" w:type="dxa"/>
          </w:tcPr>
          <w:p w14:paraId="6E7DED1D"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6FFE5291"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0AB26736"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792E30B2"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3C862B4A" w14:textId="77777777" w:rsidTr="00B913D9">
        <w:trPr>
          <w:trHeight w:val="397"/>
          <w:jc w:val="center"/>
        </w:trPr>
        <w:tc>
          <w:tcPr>
            <w:tcW w:w="638" w:type="dxa"/>
            <w:vAlign w:val="center"/>
          </w:tcPr>
          <w:p w14:paraId="6926F5BD"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2</w:t>
            </w:r>
          </w:p>
        </w:tc>
        <w:tc>
          <w:tcPr>
            <w:tcW w:w="2749" w:type="dxa"/>
            <w:vAlign w:val="center"/>
          </w:tcPr>
          <w:p w14:paraId="16AE3B4A" w14:textId="77777777" w:rsidR="009A23E4" w:rsidRPr="00173134" w:rsidRDefault="009A23E4" w:rsidP="00B913D9">
            <w:pPr>
              <w:adjustRightInd w:val="0"/>
              <w:snapToGrid w:val="0"/>
              <w:rPr>
                <w:rFonts w:ascii="宋体" w:hAnsi="宋体" w:cs="Arial"/>
                <w:b/>
                <w:snapToGrid w:val="0"/>
                <w:szCs w:val="21"/>
              </w:rPr>
            </w:pPr>
            <w:r w:rsidRPr="00173134">
              <w:rPr>
                <w:rFonts w:ascii="宋体" w:hAnsi="宋体" w:cs="Arial"/>
                <w:b/>
                <w:snapToGrid w:val="0"/>
                <w:szCs w:val="21"/>
              </w:rPr>
              <w:t>粗轧区</w:t>
            </w:r>
          </w:p>
        </w:tc>
        <w:tc>
          <w:tcPr>
            <w:tcW w:w="1701" w:type="dxa"/>
            <w:vAlign w:val="center"/>
          </w:tcPr>
          <w:p w14:paraId="35254160" w14:textId="77777777" w:rsidR="009A23E4" w:rsidRPr="00173134" w:rsidRDefault="009A23E4" w:rsidP="00B913D9">
            <w:pPr>
              <w:adjustRightInd w:val="0"/>
              <w:snapToGrid w:val="0"/>
              <w:rPr>
                <w:rFonts w:ascii="宋体" w:hAnsi="宋体" w:cs="Arial"/>
                <w:snapToGrid w:val="0"/>
                <w:szCs w:val="21"/>
              </w:rPr>
            </w:pPr>
          </w:p>
        </w:tc>
        <w:tc>
          <w:tcPr>
            <w:tcW w:w="851" w:type="dxa"/>
            <w:vAlign w:val="center"/>
          </w:tcPr>
          <w:p w14:paraId="7149E241" w14:textId="77777777" w:rsidR="009A23E4" w:rsidRPr="00173134" w:rsidRDefault="009A23E4" w:rsidP="00B913D9">
            <w:pPr>
              <w:adjustRightInd w:val="0"/>
              <w:snapToGrid w:val="0"/>
              <w:rPr>
                <w:rFonts w:ascii="宋体" w:hAnsi="宋体" w:cs="Arial"/>
                <w:snapToGrid w:val="0"/>
                <w:szCs w:val="21"/>
              </w:rPr>
            </w:pPr>
          </w:p>
        </w:tc>
        <w:tc>
          <w:tcPr>
            <w:tcW w:w="850" w:type="dxa"/>
            <w:vAlign w:val="center"/>
          </w:tcPr>
          <w:p w14:paraId="3A79C469" w14:textId="77777777" w:rsidR="009A23E4" w:rsidRPr="00173134" w:rsidRDefault="009A23E4" w:rsidP="00B913D9">
            <w:pPr>
              <w:adjustRightInd w:val="0"/>
              <w:snapToGrid w:val="0"/>
              <w:rPr>
                <w:rFonts w:ascii="宋体" w:hAnsi="宋体" w:cs="Arial"/>
                <w:snapToGrid w:val="0"/>
                <w:szCs w:val="21"/>
              </w:rPr>
            </w:pPr>
          </w:p>
        </w:tc>
        <w:tc>
          <w:tcPr>
            <w:tcW w:w="1549" w:type="dxa"/>
            <w:vAlign w:val="center"/>
          </w:tcPr>
          <w:p w14:paraId="6C70C017"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62C99D27" w14:textId="77777777" w:rsidTr="00B913D9">
        <w:trPr>
          <w:trHeight w:val="397"/>
          <w:jc w:val="center"/>
        </w:trPr>
        <w:tc>
          <w:tcPr>
            <w:tcW w:w="638" w:type="dxa"/>
            <w:vAlign w:val="center"/>
          </w:tcPr>
          <w:p w14:paraId="02379652"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298E7280"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R1</w:t>
            </w:r>
            <w:r w:rsidRPr="00173134">
              <w:rPr>
                <w:rFonts w:ascii="宋体" w:hAnsi="宋体" w:cs="Arial"/>
                <w:snapToGrid w:val="0"/>
                <w:szCs w:val="21"/>
              </w:rPr>
              <w:t>粗轧</w:t>
            </w:r>
            <w:r w:rsidRPr="00173134">
              <w:rPr>
                <w:rFonts w:ascii="宋体" w:hAnsi="宋体" w:cs="Arial" w:hint="eastAsia"/>
                <w:snapToGrid w:val="0"/>
                <w:szCs w:val="21"/>
              </w:rPr>
              <w:t>逻辑、</w:t>
            </w:r>
            <w:r w:rsidRPr="00173134">
              <w:rPr>
                <w:rFonts w:ascii="宋体" w:hAnsi="宋体" w:cs="Arial"/>
                <w:snapToGrid w:val="0"/>
                <w:szCs w:val="21"/>
              </w:rPr>
              <w:t>顺序</w:t>
            </w:r>
            <w:r w:rsidRPr="00173134">
              <w:rPr>
                <w:rFonts w:ascii="宋体" w:hAnsi="宋体" w:cs="Arial" w:hint="eastAsia"/>
                <w:snapToGrid w:val="0"/>
                <w:szCs w:val="21"/>
              </w:rPr>
              <w:t>控制</w:t>
            </w:r>
          </w:p>
        </w:tc>
        <w:tc>
          <w:tcPr>
            <w:tcW w:w="1701" w:type="dxa"/>
            <w:vAlign w:val="center"/>
          </w:tcPr>
          <w:p w14:paraId="58CB608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大型PLC</w:t>
            </w:r>
          </w:p>
        </w:tc>
        <w:tc>
          <w:tcPr>
            <w:tcW w:w="851" w:type="dxa"/>
            <w:vAlign w:val="center"/>
          </w:tcPr>
          <w:p w14:paraId="0D423B10"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0E09480"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02ADDB7B" w14:textId="77777777" w:rsidR="009A23E4" w:rsidRPr="00173134" w:rsidRDefault="009A23E4" w:rsidP="00B913D9">
            <w:pPr>
              <w:adjustRightInd w:val="0"/>
              <w:snapToGrid w:val="0"/>
              <w:rPr>
                <w:rFonts w:ascii="宋体" w:hAnsi="宋体" w:cs="Arial"/>
                <w:snapToGrid w:val="0"/>
                <w:szCs w:val="21"/>
              </w:rPr>
            </w:pPr>
          </w:p>
        </w:tc>
      </w:tr>
      <w:tr w:rsidR="009A23E4" w:rsidRPr="00173134" w14:paraId="679115F2" w14:textId="77777777" w:rsidTr="00B913D9">
        <w:trPr>
          <w:trHeight w:val="397"/>
          <w:jc w:val="center"/>
        </w:trPr>
        <w:tc>
          <w:tcPr>
            <w:tcW w:w="638" w:type="dxa"/>
            <w:vAlign w:val="center"/>
          </w:tcPr>
          <w:p w14:paraId="6B9EC619"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45229143"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R</w:t>
            </w:r>
            <w:r w:rsidRPr="00173134">
              <w:rPr>
                <w:rFonts w:ascii="宋体" w:hAnsi="宋体" w:cs="Arial"/>
                <w:snapToGrid w:val="0"/>
                <w:szCs w:val="21"/>
              </w:rPr>
              <w:t>1粗轧</w:t>
            </w:r>
            <w:r w:rsidRPr="00173134">
              <w:rPr>
                <w:rFonts w:ascii="宋体" w:hAnsi="宋体" w:cs="Arial" w:hint="eastAsia"/>
                <w:snapToGrid w:val="0"/>
                <w:szCs w:val="21"/>
              </w:rPr>
              <w:t>A</w:t>
            </w:r>
            <w:r w:rsidRPr="00173134">
              <w:rPr>
                <w:rFonts w:ascii="宋体" w:hAnsi="宋体" w:cs="Arial"/>
                <w:snapToGrid w:val="0"/>
                <w:szCs w:val="21"/>
              </w:rPr>
              <w:t>GC</w:t>
            </w:r>
            <w:r w:rsidRPr="00173134">
              <w:rPr>
                <w:rFonts w:ascii="宋体" w:hAnsi="宋体" w:cs="Arial" w:hint="eastAsia"/>
                <w:snapToGrid w:val="0"/>
                <w:szCs w:val="21"/>
              </w:rPr>
              <w:t>、AWC</w:t>
            </w:r>
            <w:r w:rsidRPr="00173134">
              <w:rPr>
                <w:rFonts w:ascii="宋体" w:hAnsi="宋体" w:cs="Arial"/>
                <w:snapToGrid w:val="0"/>
                <w:szCs w:val="21"/>
              </w:rPr>
              <w:t>控制</w:t>
            </w:r>
          </w:p>
        </w:tc>
        <w:tc>
          <w:tcPr>
            <w:tcW w:w="1701" w:type="dxa"/>
            <w:vAlign w:val="center"/>
          </w:tcPr>
          <w:p w14:paraId="5A2B8BA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5398ACF4"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232FE416" w14:textId="77777777" w:rsidR="009A23E4" w:rsidRPr="00173134" w:rsidRDefault="009A23E4" w:rsidP="00B913D9">
            <w:pPr>
              <w:jc w:val="center"/>
              <w:rPr>
                <w:szCs w:val="21"/>
              </w:rPr>
            </w:pPr>
            <w:r w:rsidRPr="00173134">
              <w:rPr>
                <w:rFonts w:ascii="宋体" w:hAnsi="宋体" w:cs="Arial"/>
                <w:snapToGrid w:val="0"/>
                <w:szCs w:val="21"/>
              </w:rPr>
              <w:t>套</w:t>
            </w:r>
          </w:p>
        </w:tc>
        <w:tc>
          <w:tcPr>
            <w:tcW w:w="1549" w:type="dxa"/>
            <w:vAlign w:val="center"/>
          </w:tcPr>
          <w:p w14:paraId="7F4DD27E"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737F17AC" w14:textId="77777777" w:rsidTr="00B913D9">
        <w:trPr>
          <w:trHeight w:val="397"/>
          <w:jc w:val="center"/>
        </w:trPr>
        <w:tc>
          <w:tcPr>
            <w:tcW w:w="638" w:type="dxa"/>
            <w:vAlign w:val="center"/>
          </w:tcPr>
          <w:p w14:paraId="4403CD97"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60F2EA2D"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R</w:t>
            </w:r>
            <w:r w:rsidRPr="00173134">
              <w:rPr>
                <w:rFonts w:ascii="宋体" w:hAnsi="宋体" w:cs="Arial"/>
                <w:snapToGrid w:val="0"/>
                <w:szCs w:val="21"/>
              </w:rPr>
              <w:t>2粗轧</w:t>
            </w:r>
            <w:r w:rsidRPr="00173134">
              <w:rPr>
                <w:rFonts w:ascii="宋体" w:hAnsi="宋体" w:cs="Arial" w:hint="eastAsia"/>
                <w:snapToGrid w:val="0"/>
                <w:szCs w:val="21"/>
              </w:rPr>
              <w:t>逻辑、</w:t>
            </w:r>
            <w:r w:rsidRPr="00173134">
              <w:rPr>
                <w:rFonts w:ascii="宋体" w:hAnsi="宋体" w:cs="Arial"/>
                <w:snapToGrid w:val="0"/>
                <w:szCs w:val="21"/>
              </w:rPr>
              <w:t>顺序</w:t>
            </w:r>
            <w:r w:rsidRPr="00173134">
              <w:rPr>
                <w:rFonts w:ascii="宋体" w:hAnsi="宋体" w:cs="Arial" w:hint="eastAsia"/>
                <w:snapToGrid w:val="0"/>
                <w:szCs w:val="21"/>
              </w:rPr>
              <w:t>控制</w:t>
            </w:r>
          </w:p>
        </w:tc>
        <w:tc>
          <w:tcPr>
            <w:tcW w:w="1701" w:type="dxa"/>
            <w:vAlign w:val="center"/>
          </w:tcPr>
          <w:p w14:paraId="620EB5C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大型PLC</w:t>
            </w:r>
          </w:p>
        </w:tc>
        <w:tc>
          <w:tcPr>
            <w:tcW w:w="851" w:type="dxa"/>
            <w:vAlign w:val="center"/>
          </w:tcPr>
          <w:p w14:paraId="695FC584"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1A294454"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3C2F0928" w14:textId="77777777" w:rsidR="009A23E4" w:rsidRPr="00173134" w:rsidRDefault="009A23E4" w:rsidP="00B913D9">
            <w:pPr>
              <w:adjustRightInd w:val="0"/>
              <w:snapToGrid w:val="0"/>
              <w:rPr>
                <w:rFonts w:ascii="宋体" w:hAnsi="宋体" w:cs="Arial"/>
                <w:snapToGrid w:val="0"/>
                <w:szCs w:val="21"/>
              </w:rPr>
            </w:pPr>
          </w:p>
        </w:tc>
      </w:tr>
      <w:tr w:rsidR="009A23E4" w:rsidRPr="00173134" w14:paraId="42B3EE3A" w14:textId="77777777" w:rsidTr="00B913D9">
        <w:trPr>
          <w:trHeight w:val="397"/>
          <w:jc w:val="center"/>
        </w:trPr>
        <w:tc>
          <w:tcPr>
            <w:tcW w:w="638" w:type="dxa"/>
            <w:vAlign w:val="center"/>
          </w:tcPr>
          <w:p w14:paraId="6DBC2103"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654B4FEC"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R</w:t>
            </w:r>
            <w:r w:rsidRPr="00173134">
              <w:rPr>
                <w:rFonts w:ascii="宋体" w:hAnsi="宋体" w:cs="Arial"/>
                <w:snapToGrid w:val="0"/>
                <w:szCs w:val="21"/>
              </w:rPr>
              <w:t>2粗轧</w:t>
            </w:r>
            <w:r w:rsidRPr="00173134">
              <w:rPr>
                <w:rFonts w:ascii="宋体" w:hAnsi="宋体" w:cs="Arial" w:hint="eastAsia"/>
                <w:snapToGrid w:val="0"/>
                <w:szCs w:val="21"/>
              </w:rPr>
              <w:t>A</w:t>
            </w:r>
            <w:r w:rsidRPr="00173134">
              <w:rPr>
                <w:rFonts w:ascii="宋体" w:hAnsi="宋体" w:cs="Arial"/>
                <w:snapToGrid w:val="0"/>
                <w:szCs w:val="21"/>
              </w:rPr>
              <w:t>GC</w:t>
            </w:r>
            <w:r w:rsidRPr="00173134">
              <w:rPr>
                <w:rFonts w:ascii="宋体" w:hAnsi="宋体" w:cs="Arial" w:hint="eastAsia"/>
                <w:snapToGrid w:val="0"/>
                <w:szCs w:val="21"/>
              </w:rPr>
              <w:t>、AWC</w:t>
            </w:r>
            <w:r w:rsidRPr="00173134">
              <w:rPr>
                <w:rFonts w:ascii="宋体" w:hAnsi="宋体" w:cs="Arial"/>
                <w:snapToGrid w:val="0"/>
                <w:szCs w:val="21"/>
              </w:rPr>
              <w:t>控制</w:t>
            </w:r>
          </w:p>
        </w:tc>
        <w:tc>
          <w:tcPr>
            <w:tcW w:w="1701" w:type="dxa"/>
            <w:vAlign w:val="center"/>
          </w:tcPr>
          <w:p w14:paraId="1545F6DD"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381C45DE"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2FB1175D" w14:textId="77777777" w:rsidR="009A23E4" w:rsidRPr="00173134" w:rsidRDefault="009A23E4" w:rsidP="00B913D9">
            <w:pPr>
              <w:jc w:val="center"/>
              <w:rPr>
                <w:szCs w:val="21"/>
              </w:rPr>
            </w:pPr>
            <w:r w:rsidRPr="00173134">
              <w:rPr>
                <w:rFonts w:ascii="宋体" w:hAnsi="宋体" w:cs="Arial"/>
                <w:snapToGrid w:val="0"/>
                <w:szCs w:val="21"/>
              </w:rPr>
              <w:t>套</w:t>
            </w:r>
          </w:p>
        </w:tc>
        <w:tc>
          <w:tcPr>
            <w:tcW w:w="1549" w:type="dxa"/>
            <w:vAlign w:val="center"/>
          </w:tcPr>
          <w:p w14:paraId="37DA09BA"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0E7C8BA2" w14:textId="77777777" w:rsidTr="00B913D9">
        <w:trPr>
          <w:trHeight w:val="397"/>
          <w:jc w:val="center"/>
        </w:trPr>
        <w:tc>
          <w:tcPr>
            <w:tcW w:w="638" w:type="dxa"/>
            <w:vAlign w:val="center"/>
          </w:tcPr>
          <w:p w14:paraId="0BC6EFC1"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69E879EE"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定宽机</w:t>
            </w:r>
            <w:r w:rsidRPr="00173134">
              <w:rPr>
                <w:rFonts w:ascii="宋体" w:hAnsi="宋体" w:cs="Arial"/>
                <w:snapToGrid w:val="0"/>
                <w:szCs w:val="21"/>
              </w:rPr>
              <w:t>控制</w:t>
            </w:r>
          </w:p>
        </w:tc>
        <w:tc>
          <w:tcPr>
            <w:tcW w:w="1701" w:type="dxa"/>
          </w:tcPr>
          <w:p w14:paraId="169A8FDB"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428D89B8"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hint="eastAsia"/>
                <w:snapToGrid w:val="0"/>
                <w:szCs w:val="21"/>
              </w:rPr>
              <w:t>1</w:t>
            </w:r>
          </w:p>
        </w:tc>
        <w:tc>
          <w:tcPr>
            <w:tcW w:w="850" w:type="dxa"/>
            <w:vAlign w:val="center"/>
          </w:tcPr>
          <w:p w14:paraId="4AE9246C" w14:textId="77777777" w:rsidR="009A23E4" w:rsidRPr="00173134" w:rsidRDefault="009A23E4" w:rsidP="00B913D9">
            <w:pPr>
              <w:jc w:val="center"/>
              <w:rPr>
                <w:rFonts w:ascii="宋体" w:hAnsi="宋体" w:cs="Arial"/>
                <w:snapToGrid w:val="0"/>
                <w:szCs w:val="21"/>
              </w:rPr>
            </w:pPr>
            <w:r w:rsidRPr="00173134">
              <w:rPr>
                <w:rFonts w:ascii="宋体" w:hAnsi="宋体" w:cs="Arial" w:hint="eastAsia"/>
                <w:snapToGrid w:val="0"/>
                <w:szCs w:val="21"/>
              </w:rPr>
              <w:t>套</w:t>
            </w:r>
          </w:p>
        </w:tc>
        <w:tc>
          <w:tcPr>
            <w:tcW w:w="1549" w:type="dxa"/>
            <w:vAlign w:val="center"/>
          </w:tcPr>
          <w:p w14:paraId="6D270F22" w14:textId="77777777" w:rsidR="009A23E4" w:rsidRPr="00173134" w:rsidRDefault="009A23E4" w:rsidP="00B913D9">
            <w:pPr>
              <w:adjustRightInd w:val="0"/>
              <w:snapToGrid w:val="0"/>
              <w:rPr>
                <w:rFonts w:ascii="宋体" w:hAnsi="宋体" w:cs="Arial"/>
                <w:snapToGrid w:val="0"/>
                <w:szCs w:val="21"/>
              </w:rPr>
            </w:pPr>
          </w:p>
        </w:tc>
      </w:tr>
      <w:tr w:rsidR="009A23E4" w:rsidRPr="00173134" w14:paraId="4C946F41" w14:textId="77777777" w:rsidTr="00B913D9">
        <w:trPr>
          <w:trHeight w:val="397"/>
          <w:jc w:val="center"/>
        </w:trPr>
        <w:tc>
          <w:tcPr>
            <w:tcW w:w="638" w:type="dxa"/>
            <w:vAlign w:val="center"/>
          </w:tcPr>
          <w:p w14:paraId="5B057821"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7BDE5F41"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热卷箱</w:t>
            </w:r>
            <w:r w:rsidRPr="00173134">
              <w:rPr>
                <w:rFonts w:ascii="宋体" w:hAnsi="宋体" w:cs="Arial"/>
                <w:snapToGrid w:val="0"/>
                <w:szCs w:val="21"/>
              </w:rPr>
              <w:t>控制</w:t>
            </w:r>
          </w:p>
        </w:tc>
        <w:tc>
          <w:tcPr>
            <w:tcW w:w="1701" w:type="dxa"/>
          </w:tcPr>
          <w:p w14:paraId="1CF93594"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1F893713"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hint="eastAsia"/>
                <w:snapToGrid w:val="0"/>
                <w:szCs w:val="21"/>
              </w:rPr>
              <w:t>1</w:t>
            </w:r>
          </w:p>
        </w:tc>
        <w:tc>
          <w:tcPr>
            <w:tcW w:w="850" w:type="dxa"/>
            <w:vAlign w:val="center"/>
          </w:tcPr>
          <w:p w14:paraId="6E12923D" w14:textId="77777777" w:rsidR="009A23E4" w:rsidRPr="00173134" w:rsidRDefault="009A23E4" w:rsidP="00B913D9">
            <w:pPr>
              <w:jc w:val="center"/>
              <w:rPr>
                <w:rFonts w:ascii="宋体" w:hAnsi="宋体" w:cs="Arial"/>
                <w:snapToGrid w:val="0"/>
                <w:szCs w:val="21"/>
              </w:rPr>
            </w:pPr>
            <w:r w:rsidRPr="00173134">
              <w:rPr>
                <w:rFonts w:ascii="宋体" w:hAnsi="宋体" w:cs="Arial" w:hint="eastAsia"/>
                <w:snapToGrid w:val="0"/>
                <w:szCs w:val="21"/>
              </w:rPr>
              <w:t>套</w:t>
            </w:r>
          </w:p>
        </w:tc>
        <w:tc>
          <w:tcPr>
            <w:tcW w:w="1549" w:type="dxa"/>
            <w:vAlign w:val="center"/>
          </w:tcPr>
          <w:p w14:paraId="59813328" w14:textId="77777777" w:rsidR="009A23E4" w:rsidRPr="00173134" w:rsidRDefault="009A23E4" w:rsidP="00B913D9">
            <w:pPr>
              <w:adjustRightInd w:val="0"/>
              <w:snapToGrid w:val="0"/>
              <w:rPr>
                <w:rFonts w:ascii="宋体" w:hAnsi="宋体" w:cs="Arial"/>
                <w:snapToGrid w:val="0"/>
                <w:szCs w:val="21"/>
              </w:rPr>
            </w:pPr>
          </w:p>
        </w:tc>
      </w:tr>
      <w:tr w:rsidR="009A23E4" w:rsidRPr="00173134" w14:paraId="01A65C45" w14:textId="77777777" w:rsidTr="00B913D9">
        <w:trPr>
          <w:trHeight w:val="397"/>
          <w:jc w:val="center"/>
        </w:trPr>
        <w:tc>
          <w:tcPr>
            <w:tcW w:w="638" w:type="dxa"/>
            <w:vAlign w:val="center"/>
          </w:tcPr>
          <w:p w14:paraId="757CF5C3"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55ED4249"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粗轧</w:t>
            </w:r>
            <w:r w:rsidRPr="00173134">
              <w:rPr>
                <w:rFonts w:ascii="宋体" w:hAnsi="宋体" w:cs="Arial" w:hint="eastAsia"/>
                <w:snapToGrid w:val="0"/>
                <w:szCs w:val="21"/>
              </w:rPr>
              <w:t>区域</w:t>
            </w:r>
            <w:r w:rsidRPr="00173134">
              <w:rPr>
                <w:rFonts w:ascii="宋体" w:hAnsi="宋体" w:cs="Arial"/>
                <w:snapToGrid w:val="0"/>
                <w:szCs w:val="21"/>
              </w:rPr>
              <w:t>介质控制</w:t>
            </w:r>
          </w:p>
        </w:tc>
        <w:tc>
          <w:tcPr>
            <w:tcW w:w="1701" w:type="dxa"/>
            <w:vAlign w:val="center"/>
          </w:tcPr>
          <w:p w14:paraId="0A14BB85"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中型</w:t>
            </w:r>
            <w:r w:rsidRPr="00173134">
              <w:rPr>
                <w:rFonts w:ascii="宋体" w:hAnsi="宋体" w:cs="Arial"/>
                <w:snapToGrid w:val="0"/>
                <w:szCs w:val="21"/>
              </w:rPr>
              <w:t>PLC</w:t>
            </w:r>
          </w:p>
        </w:tc>
        <w:tc>
          <w:tcPr>
            <w:tcW w:w="851" w:type="dxa"/>
            <w:vAlign w:val="center"/>
          </w:tcPr>
          <w:p w14:paraId="586A9E5A"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0D49D603"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64A3F978"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0AC2E48B" w14:textId="77777777" w:rsidTr="00B913D9">
        <w:trPr>
          <w:trHeight w:val="397"/>
          <w:jc w:val="center"/>
        </w:trPr>
        <w:tc>
          <w:tcPr>
            <w:tcW w:w="638" w:type="dxa"/>
            <w:vAlign w:val="center"/>
          </w:tcPr>
          <w:p w14:paraId="662E7737"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1FA0630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高压除鳞泵站</w:t>
            </w:r>
            <w:r w:rsidRPr="00173134">
              <w:rPr>
                <w:rFonts w:ascii="宋体" w:hAnsi="宋体" w:cs="Arial"/>
                <w:snapToGrid w:val="0"/>
                <w:szCs w:val="21"/>
              </w:rPr>
              <w:t>控制</w:t>
            </w:r>
          </w:p>
        </w:tc>
        <w:tc>
          <w:tcPr>
            <w:tcW w:w="1701" w:type="dxa"/>
            <w:vAlign w:val="center"/>
          </w:tcPr>
          <w:p w14:paraId="6703037D"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中型</w:t>
            </w:r>
            <w:r w:rsidRPr="00173134">
              <w:rPr>
                <w:rFonts w:ascii="宋体" w:hAnsi="宋体" w:cs="Arial"/>
                <w:snapToGrid w:val="0"/>
                <w:szCs w:val="21"/>
              </w:rPr>
              <w:t>PLC</w:t>
            </w:r>
          </w:p>
        </w:tc>
        <w:tc>
          <w:tcPr>
            <w:tcW w:w="851" w:type="dxa"/>
            <w:vAlign w:val="center"/>
          </w:tcPr>
          <w:p w14:paraId="79A9C25A"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0091DEC6"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771C10F1"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26BFBF7C" w14:textId="77777777" w:rsidTr="00B913D9">
        <w:trPr>
          <w:trHeight w:val="397"/>
          <w:jc w:val="center"/>
        </w:trPr>
        <w:tc>
          <w:tcPr>
            <w:tcW w:w="638" w:type="dxa"/>
            <w:vAlign w:val="center"/>
          </w:tcPr>
          <w:p w14:paraId="71C6523A"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3</w:t>
            </w:r>
          </w:p>
        </w:tc>
        <w:tc>
          <w:tcPr>
            <w:tcW w:w="2749" w:type="dxa"/>
            <w:vAlign w:val="center"/>
          </w:tcPr>
          <w:p w14:paraId="604D81F1" w14:textId="77777777" w:rsidR="009A23E4" w:rsidRPr="00173134" w:rsidRDefault="009A23E4" w:rsidP="00B913D9">
            <w:pPr>
              <w:adjustRightInd w:val="0"/>
              <w:snapToGrid w:val="0"/>
              <w:rPr>
                <w:rFonts w:ascii="宋体" w:hAnsi="宋体" w:cs="Arial"/>
                <w:b/>
                <w:snapToGrid w:val="0"/>
                <w:szCs w:val="21"/>
              </w:rPr>
            </w:pPr>
            <w:r w:rsidRPr="00173134">
              <w:rPr>
                <w:rFonts w:ascii="宋体" w:hAnsi="宋体" w:cs="Arial"/>
                <w:b/>
                <w:snapToGrid w:val="0"/>
                <w:szCs w:val="21"/>
              </w:rPr>
              <w:t>精轧区</w:t>
            </w:r>
          </w:p>
        </w:tc>
        <w:tc>
          <w:tcPr>
            <w:tcW w:w="1701" w:type="dxa"/>
            <w:vAlign w:val="center"/>
          </w:tcPr>
          <w:p w14:paraId="187ED298" w14:textId="77777777" w:rsidR="009A23E4" w:rsidRPr="00173134" w:rsidRDefault="009A23E4" w:rsidP="00B913D9">
            <w:pPr>
              <w:adjustRightInd w:val="0"/>
              <w:snapToGrid w:val="0"/>
              <w:rPr>
                <w:rFonts w:ascii="宋体" w:hAnsi="宋体" w:cs="Arial"/>
                <w:snapToGrid w:val="0"/>
                <w:szCs w:val="21"/>
              </w:rPr>
            </w:pPr>
          </w:p>
        </w:tc>
        <w:tc>
          <w:tcPr>
            <w:tcW w:w="851" w:type="dxa"/>
            <w:vAlign w:val="center"/>
          </w:tcPr>
          <w:p w14:paraId="5461D51A" w14:textId="77777777" w:rsidR="009A23E4" w:rsidRPr="00173134" w:rsidRDefault="009A23E4" w:rsidP="00B913D9">
            <w:pPr>
              <w:adjustRightInd w:val="0"/>
              <w:snapToGrid w:val="0"/>
              <w:jc w:val="center"/>
              <w:rPr>
                <w:rFonts w:ascii="宋体" w:hAnsi="宋体" w:cs="Arial"/>
                <w:snapToGrid w:val="0"/>
                <w:szCs w:val="21"/>
              </w:rPr>
            </w:pPr>
          </w:p>
        </w:tc>
        <w:tc>
          <w:tcPr>
            <w:tcW w:w="850" w:type="dxa"/>
            <w:vAlign w:val="center"/>
          </w:tcPr>
          <w:p w14:paraId="48393603" w14:textId="77777777" w:rsidR="009A23E4" w:rsidRPr="00173134" w:rsidRDefault="009A23E4" w:rsidP="00B913D9">
            <w:pPr>
              <w:adjustRightInd w:val="0"/>
              <w:snapToGrid w:val="0"/>
              <w:rPr>
                <w:rFonts w:ascii="宋体" w:hAnsi="宋体" w:cs="Arial"/>
                <w:snapToGrid w:val="0"/>
                <w:szCs w:val="21"/>
              </w:rPr>
            </w:pPr>
          </w:p>
        </w:tc>
        <w:tc>
          <w:tcPr>
            <w:tcW w:w="1549" w:type="dxa"/>
            <w:vAlign w:val="center"/>
          </w:tcPr>
          <w:p w14:paraId="55D9FCB0"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570F2931" w14:textId="77777777" w:rsidTr="00B913D9">
        <w:trPr>
          <w:trHeight w:val="397"/>
          <w:jc w:val="center"/>
        </w:trPr>
        <w:tc>
          <w:tcPr>
            <w:tcW w:w="638" w:type="dxa"/>
            <w:vAlign w:val="center"/>
          </w:tcPr>
          <w:p w14:paraId="2521BFD5" w14:textId="77777777" w:rsidR="009A23E4" w:rsidRPr="00173134" w:rsidRDefault="009A23E4" w:rsidP="00B913D9">
            <w:pPr>
              <w:adjustRightInd w:val="0"/>
              <w:snapToGrid w:val="0"/>
              <w:jc w:val="center"/>
              <w:rPr>
                <w:rFonts w:ascii="宋体" w:hAnsi="宋体" w:cs="Arial"/>
                <w:b/>
                <w:snapToGrid w:val="0"/>
                <w:color w:val="000000"/>
                <w:szCs w:val="21"/>
              </w:rPr>
            </w:pPr>
          </w:p>
        </w:tc>
        <w:tc>
          <w:tcPr>
            <w:tcW w:w="2749" w:type="dxa"/>
            <w:vAlign w:val="center"/>
          </w:tcPr>
          <w:p w14:paraId="1AC9024F" w14:textId="77777777" w:rsidR="009A23E4" w:rsidRPr="00173134" w:rsidRDefault="009A23E4" w:rsidP="00B913D9">
            <w:pPr>
              <w:adjustRightInd w:val="0"/>
              <w:snapToGrid w:val="0"/>
              <w:rPr>
                <w:rFonts w:ascii="宋体" w:hAnsi="宋体" w:cs="Arial"/>
                <w:snapToGrid w:val="0"/>
                <w:color w:val="000000"/>
                <w:szCs w:val="21"/>
              </w:rPr>
            </w:pPr>
            <w:r w:rsidRPr="00173134">
              <w:rPr>
                <w:rFonts w:ascii="宋体" w:hAnsi="宋体" w:cs="Arial" w:hint="eastAsia"/>
                <w:snapToGrid w:val="0"/>
                <w:color w:val="000000"/>
                <w:szCs w:val="21"/>
              </w:rPr>
              <w:t>飞剪</w:t>
            </w:r>
            <w:r w:rsidRPr="00173134">
              <w:rPr>
                <w:rFonts w:ascii="宋体" w:hAnsi="宋体" w:cs="Arial"/>
                <w:snapToGrid w:val="0"/>
                <w:color w:val="000000"/>
                <w:szCs w:val="21"/>
              </w:rPr>
              <w:t>控制</w:t>
            </w:r>
          </w:p>
        </w:tc>
        <w:tc>
          <w:tcPr>
            <w:tcW w:w="1701" w:type="dxa"/>
          </w:tcPr>
          <w:p w14:paraId="2C6A3F75"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03112C2C"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4D83E18"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36D2FBB5" w14:textId="77777777" w:rsidR="009A23E4" w:rsidRPr="00173134" w:rsidRDefault="009A23E4" w:rsidP="00B913D9">
            <w:pPr>
              <w:adjustRightInd w:val="0"/>
              <w:snapToGrid w:val="0"/>
              <w:jc w:val="center"/>
              <w:rPr>
                <w:rFonts w:ascii="宋体" w:hAnsi="宋体" w:cs="Arial"/>
                <w:snapToGrid w:val="0"/>
                <w:color w:val="FF0000"/>
                <w:szCs w:val="21"/>
                <w:highlight w:val="yellow"/>
                <w:shd w:val="pct10" w:color="auto" w:fill="FFFFFF"/>
              </w:rPr>
            </w:pPr>
          </w:p>
        </w:tc>
      </w:tr>
      <w:tr w:rsidR="009A23E4" w:rsidRPr="00173134" w14:paraId="2ED3A8C8" w14:textId="77777777" w:rsidTr="00B913D9">
        <w:trPr>
          <w:trHeight w:val="397"/>
          <w:jc w:val="center"/>
        </w:trPr>
        <w:tc>
          <w:tcPr>
            <w:tcW w:w="638" w:type="dxa"/>
            <w:vAlign w:val="center"/>
          </w:tcPr>
          <w:p w14:paraId="7BAC1FDA" w14:textId="77777777" w:rsidR="009A23E4" w:rsidRPr="00173134" w:rsidRDefault="009A23E4" w:rsidP="00B913D9">
            <w:pPr>
              <w:adjustRightInd w:val="0"/>
              <w:snapToGrid w:val="0"/>
              <w:jc w:val="center"/>
              <w:rPr>
                <w:rFonts w:ascii="宋体" w:hAnsi="宋体" w:cs="Arial"/>
                <w:b/>
                <w:snapToGrid w:val="0"/>
                <w:color w:val="000000"/>
                <w:szCs w:val="21"/>
              </w:rPr>
            </w:pPr>
          </w:p>
        </w:tc>
        <w:tc>
          <w:tcPr>
            <w:tcW w:w="2749" w:type="dxa"/>
            <w:vAlign w:val="center"/>
          </w:tcPr>
          <w:p w14:paraId="154EF359"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换辊控制</w:t>
            </w:r>
          </w:p>
        </w:tc>
        <w:tc>
          <w:tcPr>
            <w:tcW w:w="1701" w:type="dxa"/>
          </w:tcPr>
          <w:p w14:paraId="10DA4845" w14:textId="77777777" w:rsidR="009A23E4" w:rsidRPr="00173134" w:rsidRDefault="009A23E4" w:rsidP="00B913D9">
            <w:pPr>
              <w:rPr>
                <w:szCs w:val="21"/>
              </w:rPr>
            </w:pPr>
            <w:r w:rsidRPr="00173134">
              <w:rPr>
                <w:rFonts w:ascii="宋体" w:hAnsi="宋体" w:cs="Arial" w:hint="eastAsia"/>
                <w:snapToGrid w:val="0"/>
                <w:szCs w:val="21"/>
              </w:rPr>
              <w:t>大型PLC</w:t>
            </w:r>
          </w:p>
        </w:tc>
        <w:tc>
          <w:tcPr>
            <w:tcW w:w="851" w:type="dxa"/>
            <w:vAlign w:val="center"/>
          </w:tcPr>
          <w:p w14:paraId="2113359E"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78FCAADD"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1033D088" w14:textId="77777777" w:rsidR="009A23E4" w:rsidRPr="00173134" w:rsidRDefault="009A23E4" w:rsidP="00B913D9">
            <w:pPr>
              <w:adjustRightInd w:val="0"/>
              <w:snapToGrid w:val="0"/>
              <w:rPr>
                <w:rFonts w:ascii="宋体" w:hAnsi="宋体" w:cs="Arial"/>
                <w:snapToGrid w:val="0"/>
                <w:szCs w:val="21"/>
              </w:rPr>
            </w:pPr>
          </w:p>
        </w:tc>
      </w:tr>
      <w:tr w:rsidR="009A23E4" w:rsidRPr="00173134" w14:paraId="635D91F2" w14:textId="77777777" w:rsidTr="00B913D9">
        <w:trPr>
          <w:trHeight w:val="397"/>
          <w:jc w:val="center"/>
        </w:trPr>
        <w:tc>
          <w:tcPr>
            <w:tcW w:w="638" w:type="dxa"/>
            <w:vAlign w:val="center"/>
          </w:tcPr>
          <w:p w14:paraId="08FEBD0D"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2FA75EA3"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精</w:t>
            </w:r>
            <w:r w:rsidRPr="00173134">
              <w:rPr>
                <w:rFonts w:ascii="宋体" w:hAnsi="宋体" w:cs="Arial"/>
                <w:snapToGrid w:val="0"/>
                <w:szCs w:val="21"/>
              </w:rPr>
              <w:t>轧区</w:t>
            </w:r>
            <w:r w:rsidRPr="00173134">
              <w:rPr>
                <w:rFonts w:ascii="宋体" w:hAnsi="宋体" w:cs="Arial" w:hint="eastAsia"/>
                <w:snapToGrid w:val="0"/>
                <w:szCs w:val="21"/>
              </w:rPr>
              <w:t>主令速度</w:t>
            </w:r>
            <w:r w:rsidRPr="00173134">
              <w:rPr>
                <w:rFonts w:ascii="宋体" w:hAnsi="宋体" w:cs="Arial"/>
                <w:snapToGrid w:val="0"/>
                <w:szCs w:val="21"/>
              </w:rPr>
              <w:t>控制</w:t>
            </w:r>
          </w:p>
        </w:tc>
        <w:tc>
          <w:tcPr>
            <w:tcW w:w="1701" w:type="dxa"/>
            <w:vAlign w:val="center"/>
          </w:tcPr>
          <w:p w14:paraId="42E64E8F"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18609865"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CC3295E"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7616CA58" w14:textId="77777777" w:rsidR="009A23E4" w:rsidRPr="00173134" w:rsidRDefault="009A23E4" w:rsidP="00B913D9">
            <w:pPr>
              <w:adjustRightInd w:val="0"/>
              <w:snapToGrid w:val="0"/>
              <w:rPr>
                <w:rFonts w:ascii="宋体" w:hAnsi="宋体" w:cs="Arial"/>
                <w:snapToGrid w:val="0"/>
                <w:szCs w:val="21"/>
                <w:highlight w:val="yellow"/>
              </w:rPr>
            </w:pPr>
            <w:r w:rsidRPr="00173134">
              <w:rPr>
                <w:rFonts w:ascii="宋体" w:hAnsi="宋体" w:cs="Arial" w:hint="eastAsia"/>
                <w:snapToGrid w:val="0"/>
                <w:szCs w:val="21"/>
              </w:rPr>
              <w:t>CPU</w:t>
            </w:r>
            <w:r w:rsidRPr="00173134">
              <w:rPr>
                <w:rFonts w:ascii="宋体" w:hAnsi="宋体" w:cs="Arial"/>
                <w:snapToGrid w:val="0"/>
                <w:szCs w:val="21"/>
              </w:rPr>
              <w:t>x3</w:t>
            </w:r>
          </w:p>
        </w:tc>
      </w:tr>
      <w:tr w:rsidR="009A23E4" w:rsidRPr="00173134" w14:paraId="2189B840" w14:textId="77777777" w:rsidTr="00B913D9">
        <w:trPr>
          <w:trHeight w:val="397"/>
          <w:jc w:val="center"/>
        </w:trPr>
        <w:tc>
          <w:tcPr>
            <w:tcW w:w="638" w:type="dxa"/>
            <w:vAlign w:val="center"/>
          </w:tcPr>
          <w:p w14:paraId="17B4D40C"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0F378FC1"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精轧</w:t>
            </w:r>
            <w:r w:rsidRPr="00173134">
              <w:rPr>
                <w:rFonts w:ascii="宋体" w:hAnsi="宋体" w:cs="Arial" w:hint="eastAsia"/>
                <w:snapToGrid w:val="0"/>
                <w:szCs w:val="21"/>
              </w:rPr>
              <w:t>AGC</w:t>
            </w:r>
            <w:r w:rsidRPr="00173134">
              <w:rPr>
                <w:rFonts w:ascii="宋体" w:hAnsi="宋体" w:cs="Arial"/>
                <w:snapToGrid w:val="0"/>
                <w:szCs w:val="21"/>
              </w:rPr>
              <w:t>工艺控制</w:t>
            </w:r>
          </w:p>
        </w:tc>
        <w:tc>
          <w:tcPr>
            <w:tcW w:w="1701" w:type="dxa"/>
            <w:vAlign w:val="center"/>
          </w:tcPr>
          <w:p w14:paraId="619285D9"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4D25D283"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hint="eastAsia"/>
                <w:snapToGrid w:val="0"/>
                <w:szCs w:val="21"/>
              </w:rPr>
              <w:t>1</w:t>
            </w:r>
          </w:p>
        </w:tc>
        <w:tc>
          <w:tcPr>
            <w:tcW w:w="850" w:type="dxa"/>
            <w:vAlign w:val="center"/>
          </w:tcPr>
          <w:p w14:paraId="3F09CF05"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7657CE13" w14:textId="77777777" w:rsidR="009A23E4" w:rsidRPr="00173134" w:rsidRDefault="009A23E4" w:rsidP="00B913D9">
            <w:pPr>
              <w:adjustRightInd w:val="0"/>
              <w:snapToGrid w:val="0"/>
              <w:jc w:val="left"/>
              <w:rPr>
                <w:rFonts w:ascii="宋体" w:hAnsi="宋体" w:cs="Arial"/>
                <w:snapToGrid w:val="0"/>
                <w:szCs w:val="21"/>
                <w:highlight w:val="yellow"/>
              </w:rPr>
            </w:pPr>
            <w:r w:rsidRPr="00173134">
              <w:rPr>
                <w:rFonts w:ascii="宋体" w:hAnsi="宋体" w:cs="Arial" w:hint="eastAsia"/>
                <w:snapToGrid w:val="0"/>
                <w:szCs w:val="21"/>
              </w:rPr>
              <w:t>CPU</w:t>
            </w:r>
            <w:r w:rsidRPr="00173134">
              <w:rPr>
                <w:rFonts w:ascii="宋体" w:hAnsi="宋体" w:cs="Arial"/>
                <w:snapToGrid w:val="0"/>
                <w:szCs w:val="21"/>
              </w:rPr>
              <w:t>x</w:t>
            </w:r>
            <w:r w:rsidRPr="00173134">
              <w:rPr>
                <w:rFonts w:ascii="宋体" w:hAnsi="宋体" w:cs="Arial" w:hint="eastAsia"/>
                <w:snapToGrid w:val="0"/>
                <w:szCs w:val="21"/>
              </w:rPr>
              <w:t>4</w:t>
            </w:r>
          </w:p>
        </w:tc>
      </w:tr>
      <w:tr w:rsidR="009A23E4" w:rsidRPr="00173134" w14:paraId="38520865" w14:textId="77777777" w:rsidTr="00B913D9">
        <w:trPr>
          <w:trHeight w:val="397"/>
          <w:jc w:val="center"/>
        </w:trPr>
        <w:tc>
          <w:tcPr>
            <w:tcW w:w="638" w:type="dxa"/>
            <w:vAlign w:val="center"/>
          </w:tcPr>
          <w:p w14:paraId="3B6E20C7"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0AEC4E9C"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精轧板型控制</w:t>
            </w:r>
          </w:p>
        </w:tc>
        <w:tc>
          <w:tcPr>
            <w:tcW w:w="1701" w:type="dxa"/>
            <w:vAlign w:val="center"/>
          </w:tcPr>
          <w:p w14:paraId="269061C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0C0313F7"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6D219EF4"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3DDBE7A2" w14:textId="77777777" w:rsidR="009A23E4" w:rsidRPr="00173134" w:rsidRDefault="009A23E4" w:rsidP="00B913D9">
            <w:pPr>
              <w:adjustRightInd w:val="0"/>
              <w:snapToGrid w:val="0"/>
              <w:jc w:val="left"/>
              <w:rPr>
                <w:rFonts w:ascii="宋体" w:hAnsi="宋体" w:cs="Arial"/>
                <w:snapToGrid w:val="0"/>
                <w:szCs w:val="21"/>
                <w:highlight w:val="yellow"/>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15150950" w14:textId="77777777" w:rsidTr="00B913D9">
        <w:trPr>
          <w:trHeight w:val="397"/>
          <w:jc w:val="center"/>
        </w:trPr>
        <w:tc>
          <w:tcPr>
            <w:tcW w:w="638" w:type="dxa"/>
            <w:vAlign w:val="center"/>
          </w:tcPr>
          <w:p w14:paraId="3E18DCAA"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5AD634A8"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精轧</w:t>
            </w:r>
            <w:r w:rsidRPr="00173134">
              <w:rPr>
                <w:rFonts w:ascii="宋体" w:hAnsi="宋体" w:cs="Arial" w:hint="eastAsia"/>
                <w:snapToGrid w:val="0"/>
                <w:szCs w:val="21"/>
              </w:rPr>
              <w:t>区域</w:t>
            </w:r>
            <w:r w:rsidRPr="00173134">
              <w:rPr>
                <w:rFonts w:ascii="宋体" w:hAnsi="宋体" w:cs="Arial"/>
                <w:snapToGrid w:val="0"/>
                <w:szCs w:val="21"/>
              </w:rPr>
              <w:t>介质控制</w:t>
            </w:r>
          </w:p>
        </w:tc>
        <w:tc>
          <w:tcPr>
            <w:tcW w:w="1701" w:type="dxa"/>
            <w:vAlign w:val="center"/>
          </w:tcPr>
          <w:p w14:paraId="66AEF522"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中型</w:t>
            </w:r>
            <w:r w:rsidRPr="00173134">
              <w:rPr>
                <w:rFonts w:ascii="宋体" w:hAnsi="宋体" w:cs="Arial"/>
                <w:snapToGrid w:val="0"/>
                <w:szCs w:val="21"/>
              </w:rPr>
              <w:t>PLC</w:t>
            </w:r>
          </w:p>
        </w:tc>
        <w:tc>
          <w:tcPr>
            <w:tcW w:w="851" w:type="dxa"/>
            <w:vAlign w:val="center"/>
          </w:tcPr>
          <w:p w14:paraId="60FF0CF7"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33A143FC"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4CB9F5BC" w14:textId="77777777" w:rsidR="009A23E4" w:rsidRPr="00173134" w:rsidRDefault="009A23E4" w:rsidP="00B913D9">
            <w:pPr>
              <w:adjustRightInd w:val="0"/>
              <w:snapToGrid w:val="0"/>
              <w:jc w:val="center"/>
              <w:rPr>
                <w:rFonts w:ascii="宋体" w:hAnsi="宋体" w:cs="Arial"/>
                <w:snapToGrid w:val="0"/>
                <w:szCs w:val="21"/>
              </w:rPr>
            </w:pPr>
          </w:p>
        </w:tc>
      </w:tr>
      <w:tr w:rsidR="009A23E4" w:rsidRPr="00173134" w14:paraId="3F24270C" w14:textId="77777777" w:rsidTr="00B913D9">
        <w:trPr>
          <w:trHeight w:val="397"/>
          <w:jc w:val="center"/>
        </w:trPr>
        <w:tc>
          <w:tcPr>
            <w:tcW w:w="638" w:type="dxa"/>
            <w:vAlign w:val="center"/>
          </w:tcPr>
          <w:p w14:paraId="6312F7A2"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4</w:t>
            </w:r>
          </w:p>
        </w:tc>
        <w:tc>
          <w:tcPr>
            <w:tcW w:w="2749" w:type="dxa"/>
            <w:vAlign w:val="center"/>
          </w:tcPr>
          <w:p w14:paraId="69B2FD2E" w14:textId="77777777" w:rsidR="009A23E4" w:rsidRPr="00173134" w:rsidRDefault="009A23E4" w:rsidP="00B913D9">
            <w:pPr>
              <w:adjustRightInd w:val="0"/>
              <w:snapToGrid w:val="0"/>
              <w:rPr>
                <w:rFonts w:ascii="宋体" w:hAnsi="宋体" w:cs="Arial"/>
                <w:b/>
                <w:snapToGrid w:val="0"/>
                <w:szCs w:val="21"/>
              </w:rPr>
            </w:pPr>
            <w:r w:rsidRPr="00173134">
              <w:rPr>
                <w:rFonts w:ascii="宋体" w:hAnsi="宋体" w:cs="Arial"/>
                <w:b/>
                <w:snapToGrid w:val="0"/>
                <w:szCs w:val="21"/>
              </w:rPr>
              <w:t>卷取及运输区</w:t>
            </w:r>
          </w:p>
        </w:tc>
        <w:tc>
          <w:tcPr>
            <w:tcW w:w="1701" w:type="dxa"/>
            <w:vAlign w:val="center"/>
          </w:tcPr>
          <w:p w14:paraId="12A7CD2B" w14:textId="77777777" w:rsidR="009A23E4" w:rsidRPr="00173134" w:rsidRDefault="009A23E4" w:rsidP="00B913D9">
            <w:pPr>
              <w:adjustRightInd w:val="0"/>
              <w:snapToGrid w:val="0"/>
              <w:rPr>
                <w:rFonts w:ascii="宋体" w:hAnsi="宋体" w:cs="Arial"/>
                <w:snapToGrid w:val="0"/>
                <w:szCs w:val="21"/>
                <w:highlight w:val="yellow"/>
              </w:rPr>
            </w:pPr>
          </w:p>
        </w:tc>
        <w:tc>
          <w:tcPr>
            <w:tcW w:w="851" w:type="dxa"/>
            <w:vAlign w:val="center"/>
          </w:tcPr>
          <w:p w14:paraId="4A769CF9" w14:textId="77777777" w:rsidR="009A23E4" w:rsidRPr="00173134" w:rsidRDefault="009A23E4" w:rsidP="00B913D9">
            <w:pPr>
              <w:adjustRightInd w:val="0"/>
              <w:snapToGrid w:val="0"/>
              <w:jc w:val="center"/>
              <w:rPr>
                <w:rFonts w:ascii="宋体" w:hAnsi="宋体" w:cs="Arial"/>
                <w:snapToGrid w:val="0"/>
                <w:szCs w:val="21"/>
              </w:rPr>
            </w:pPr>
          </w:p>
        </w:tc>
        <w:tc>
          <w:tcPr>
            <w:tcW w:w="850" w:type="dxa"/>
            <w:vAlign w:val="center"/>
          </w:tcPr>
          <w:p w14:paraId="4370D8B2" w14:textId="77777777" w:rsidR="009A23E4" w:rsidRPr="00173134" w:rsidRDefault="009A23E4" w:rsidP="00B913D9">
            <w:pPr>
              <w:adjustRightInd w:val="0"/>
              <w:snapToGrid w:val="0"/>
              <w:rPr>
                <w:rFonts w:ascii="宋体" w:hAnsi="宋体" w:cs="Arial"/>
                <w:snapToGrid w:val="0"/>
                <w:szCs w:val="21"/>
                <w:highlight w:val="yellow"/>
              </w:rPr>
            </w:pPr>
          </w:p>
        </w:tc>
        <w:tc>
          <w:tcPr>
            <w:tcW w:w="1549" w:type="dxa"/>
            <w:vAlign w:val="center"/>
          </w:tcPr>
          <w:p w14:paraId="5B35EF24" w14:textId="77777777" w:rsidR="009A23E4" w:rsidRPr="00173134" w:rsidRDefault="009A23E4" w:rsidP="00B913D9">
            <w:pPr>
              <w:adjustRightInd w:val="0"/>
              <w:snapToGrid w:val="0"/>
              <w:jc w:val="center"/>
              <w:rPr>
                <w:rFonts w:ascii="宋体" w:hAnsi="宋体" w:cs="Arial"/>
                <w:snapToGrid w:val="0"/>
                <w:szCs w:val="21"/>
                <w:highlight w:val="yellow"/>
              </w:rPr>
            </w:pPr>
          </w:p>
        </w:tc>
      </w:tr>
      <w:tr w:rsidR="009A23E4" w:rsidRPr="00173134" w14:paraId="77CA4767" w14:textId="77777777" w:rsidTr="00B913D9">
        <w:trPr>
          <w:trHeight w:val="397"/>
          <w:jc w:val="center"/>
        </w:trPr>
        <w:tc>
          <w:tcPr>
            <w:tcW w:w="638" w:type="dxa"/>
            <w:vAlign w:val="center"/>
          </w:tcPr>
          <w:p w14:paraId="68FAD192"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7946C28D"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层流冷却</w:t>
            </w:r>
            <w:r w:rsidRPr="00173134">
              <w:rPr>
                <w:rFonts w:ascii="宋体" w:hAnsi="宋体" w:cs="Arial"/>
                <w:snapToGrid w:val="0"/>
                <w:szCs w:val="21"/>
              </w:rPr>
              <w:t>区控制</w:t>
            </w:r>
          </w:p>
        </w:tc>
        <w:tc>
          <w:tcPr>
            <w:tcW w:w="1701" w:type="dxa"/>
            <w:vAlign w:val="center"/>
          </w:tcPr>
          <w:p w14:paraId="2AA2865F"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大型PLC</w:t>
            </w:r>
          </w:p>
        </w:tc>
        <w:tc>
          <w:tcPr>
            <w:tcW w:w="851" w:type="dxa"/>
            <w:vAlign w:val="center"/>
          </w:tcPr>
          <w:p w14:paraId="3809BAC3"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684E92EB"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29673789" w14:textId="77777777" w:rsidR="009A23E4" w:rsidRPr="00173134" w:rsidRDefault="009A23E4" w:rsidP="00B913D9">
            <w:pPr>
              <w:adjustRightInd w:val="0"/>
              <w:snapToGrid w:val="0"/>
              <w:jc w:val="left"/>
              <w:rPr>
                <w:rFonts w:ascii="宋体" w:hAnsi="宋体" w:cs="Arial"/>
                <w:snapToGrid w:val="0"/>
                <w:szCs w:val="21"/>
                <w:highlight w:val="yellow"/>
              </w:rPr>
            </w:pPr>
          </w:p>
        </w:tc>
      </w:tr>
      <w:tr w:rsidR="009A23E4" w:rsidRPr="00173134" w14:paraId="383003DF" w14:textId="77777777" w:rsidTr="00B913D9">
        <w:trPr>
          <w:trHeight w:val="397"/>
          <w:jc w:val="center"/>
        </w:trPr>
        <w:tc>
          <w:tcPr>
            <w:tcW w:w="638" w:type="dxa"/>
            <w:vAlign w:val="center"/>
          </w:tcPr>
          <w:p w14:paraId="262222F2"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06A36061" w14:textId="77777777" w:rsidR="009A23E4" w:rsidRPr="00173134" w:rsidRDefault="009A23E4" w:rsidP="00B913D9">
            <w:pPr>
              <w:adjustRightInd w:val="0"/>
              <w:snapToGrid w:val="0"/>
              <w:rPr>
                <w:rFonts w:ascii="宋体" w:hAnsi="宋体" w:cs="Arial"/>
                <w:snapToGrid w:val="0"/>
                <w:color w:val="000000"/>
                <w:szCs w:val="21"/>
              </w:rPr>
            </w:pPr>
            <w:r w:rsidRPr="00173134">
              <w:rPr>
                <w:rFonts w:ascii="宋体" w:hAnsi="宋体" w:cs="Arial" w:hint="eastAsia"/>
                <w:snapToGrid w:val="0"/>
                <w:color w:val="000000"/>
                <w:szCs w:val="21"/>
              </w:rPr>
              <w:t>1#</w:t>
            </w:r>
            <w:r w:rsidRPr="00173134">
              <w:rPr>
                <w:rFonts w:ascii="宋体" w:hAnsi="宋体" w:cs="Arial"/>
                <w:snapToGrid w:val="0"/>
                <w:color w:val="000000"/>
                <w:szCs w:val="21"/>
              </w:rPr>
              <w:t>卷取控制</w:t>
            </w:r>
          </w:p>
        </w:tc>
        <w:tc>
          <w:tcPr>
            <w:tcW w:w="1701" w:type="dxa"/>
            <w:vAlign w:val="center"/>
          </w:tcPr>
          <w:p w14:paraId="44B52123"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73C50285"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67FE9B1B"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2D913F24" w14:textId="77777777" w:rsidR="009A23E4" w:rsidRPr="00173134" w:rsidRDefault="009A23E4" w:rsidP="00B913D9">
            <w:pPr>
              <w:adjustRightInd w:val="0"/>
              <w:snapToGrid w:val="0"/>
              <w:jc w:val="left"/>
              <w:rPr>
                <w:rFonts w:ascii="宋体" w:hAnsi="宋体" w:cs="Arial"/>
                <w:snapToGrid w:val="0"/>
                <w:szCs w:val="21"/>
                <w:highlight w:val="yellow"/>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554C9C85" w14:textId="77777777" w:rsidTr="00B913D9">
        <w:trPr>
          <w:trHeight w:val="397"/>
          <w:jc w:val="center"/>
        </w:trPr>
        <w:tc>
          <w:tcPr>
            <w:tcW w:w="638" w:type="dxa"/>
            <w:vAlign w:val="center"/>
          </w:tcPr>
          <w:p w14:paraId="251159E8"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25B2CF3B" w14:textId="77777777" w:rsidR="009A23E4" w:rsidRPr="00173134" w:rsidRDefault="009A23E4" w:rsidP="00B913D9">
            <w:pPr>
              <w:adjustRightInd w:val="0"/>
              <w:snapToGrid w:val="0"/>
              <w:rPr>
                <w:rFonts w:ascii="宋体" w:hAnsi="宋体" w:cs="Arial"/>
                <w:snapToGrid w:val="0"/>
                <w:color w:val="000000"/>
                <w:szCs w:val="21"/>
              </w:rPr>
            </w:pPr>
            <w:r w:rsidRPr="00173134">
              <w:rPr>
                <w:rFonts w:ascii="宋体" w:hAnsi="宋体" w:cs="Arial"/>
                <w:snapToGrid w:val="0"/>
                <w:color w:val="000000"/>
                <w:szCs w:val="21"/>
              </w:rPr>
              <w:t>2</w:t>
            </w:r>
            <w:r w:rsidRPr="00173134">
              <w:rPr>
                <w:rFonts w:ascii="宋体" w:hAnsi="宋体" w:cs="Arial" w:hint="eastAsia"/>
                <w:snapToGrid w:val="0"/>
                <w:color w:val="000000"/>
                <w:szCs w:val="21"/>
              </w:rPr>
              <w:t>#</w:t>
            </w:r>
            <w:r w:rsidRPr="00173134">
              <w:rPr>
                <w:rFonts w:ascii="宋体" w:hAnsi="宋体" w:cs="Arial"/>
                <w:snapToGrid w:val="0"/>
                <w:color w:val="000000"/>
                <w:szCs w:val="21"/>
              </w:rPr>
              <w:t>卷取控制</w:t>
            </w:r>
          </w:p>
        </w:tc>
        <w:tc>
          <w:tcPr>
            <w:tcW w:w="1701" w:type="dxa"/>
            <w:vAlign w:val="center"/>
          </w:tcPr>
          <w:p w14:paraId="57C4DBE1"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36343196"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0B5F2216"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tcPr>
          <w:p w14:paraId="5BAB4A42" w14:textId="77777777" w:rsidR="009A23E4" w:rsidRPr="00173134" w:rsidRDefault="009A23E4" w:rsidP="00B913D9">
            <w:pPr>
              <w:rPr>
                <w:szCs w:val="21"/>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7FFCC72B" w14:textId="77777777" w:rsidTr="00B913D9">
        <w:trPr>
          <w:trHeight w:val="397"/>
          <w:jc w:val="center"/>
        </w:trPr>
        <w:tc>
          <w:tcPr>
            <w:tcW w:w="638" w:type="dxa"/>
            <w:vAlign w:val="center"/>
          </w:tcPr>
          <w:p w14:paraId="771D6C49"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3ED021C8" w14:textId="77777777" w:rsidR="009A23E4" w:rsidRPr="00173134" w:rsidRDefault="009A23E4" w:rsidP="00B913D9">
            <w:pPr>
              <w:adjustRightInd w:val="0"/>
              <w:snapToGrid w:val="0"/>
              <w:rPr>
                <w:rFonts w:ascii="宋体" w:hAnsi="宋体" w:cs="Arial"/>
                <w:snapToGrid w:val="0"/>
                <w:color w:val="000000"/>
                <w:szCs w:val="21"/>
              </w:rPr>
            </w:pPr>
            <w:r w:rsidRPr="00173134">
              <w:rPr>
                <w:rFonts w:ascii="宋体" w:hAnsi="宋体" w:cs="Arial"/>
                <w:snapToGrid w:val="0"/>
                <w:color w:val="000000"/>
                <w:szCs w:val="21"/>
              </w:rPr>
              <w:t>3</w:t>
            </w:r>
            <w:r w:rsidRPr="00173134">
              <w:rPr>
                <w:rFonts w:ascii="宋体" w:hAnsi="宋体" w:cs="Arial" w:hint="eastAsia"/>
                <w:snapToGrid w:val="0"/>
                <w:color w:val="000000"/>
                <w:szCs w:val="21"/>
              </w:rPr>
              <w:t>#</w:t>
            </w:r>
            <w:r w:rsidRPr="00173134">
              <w:rPr>
                <w:rFonts w:ascii="宋体" w:hAnsi="宋体" w:cs="Arial"/>
                <w:snapToGrid w:val="0"/>
                <w:color w:val="000000"/>
                <w:szCs w:val="21"/>
              </w:rPr>
              <w:t>卷取控制</w:t>
            </w:r>
          </w:p>
        </w:tc>
        <w:tc>
          <w:tcPr>
            <w:tcW w:w="1701" w:type="dxa"/>
            <w:vAlign w:val="center"/>
          </w:tcPr>
          <w:p w14:paraId="51ACD9D6"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HPC</w:t>
            </w:r>
          </w:p>
        </w:tc>
        <w:tc>
          <w:tcPr>
            <w:tcW w:w="851" w:type="dxa"/>
            <w:vAlign w:val="center"/>
          </w:tcPr>
          <w:p w14:paraId="6F2DBAF6"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86A4F80"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tcPr>
          <w:p w14:paraId="3178BD23" w14:textId="77777777" w:rsidR="009A23E4" w:rsidRPr="00173134" w:rsidRDefault="009A23E4" w:rsidP="00B913D9">
            <w:pPr>
              <w:rPr>
                <w:szCs w:val="21"/>
              </w:rPr>
            </w:pPr>
            <w:r w:rsidRPr="00173134">
              <w:rPr>
                <w:rFonts w:ascii="宋体" w:hAnsi="宋体" w:cs="Arial" w:hint="eastAsia"/>
                <w:snapToGrid w:val="0"/>
                <w:szCs w:val="21"/>
              </w:rPr>
              <w:t>CPU</w:t>
            </w:r>
            <w:r w:rsidRPr="00173134">
              <w:rPr>
                <w:rFonts w:ascii="宋体" w:hAnsi="宋体" w:cs="Arial"/>
                <w:snapToGrid w:val="0"/>
                <w:szCs w:val="21"/>
              </w:rPr>
              <w:t>x2</w:t>
            </w:r>
          </w:p>
        </w:tc>
      </w:tr>
      <w:tr w:rsidR="009A23E4" w:rsidRPr="00173134" w14:paraId="12AE15F5" w14:textId="77777777" w:rsidTr="00B913D9">
        <w:trPr>
          <w:trHeight w:val="397"/>
          <w:jc w:val="center"/>
        </w:trPr>
        <w:tc>
          <w:tcPr>
            <w:tcW w:w="638" w:type="dxa"/>
            <w:vAlign w:val="center"/>
          </w:tcPr>
          <w:p w14:paraId="1F71CC90"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6BC1613D"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运输区</w:t>
            </w:r>
            <w:r w:rsidRPr="00173134">
              <w:rPr>
                <w:rFonts w:ascii="宋体" w:hAnsi="宋体" w:cs="Arial"/>
                <w:snapToGrid w:val="0"/>
                <w:szCs w:val="21"/>
              </w:rPr>
              <w:t>控制</w:t>
            </w:r>
          </w:p>
        </w:tc>
        <w:tc>
          <w:tcPr>
            <w:tcW w:w="1701" w:type="dxa"/>
            <w:vAlign w:val="center"/>
          </w:tcPr>
          <w:p w14:paraId="74BC5273"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大型PLC</w:t>
            </w:r>
          </w:p>
        </w:tc>
        <w:tc>
          <w:tcPr>
            <w:tcW w:w="851" w:type="dxa"/>
            <w:vAlign w:val="center"/>
          </w:tcPr>
          <w:p w14:paraId="77B3F831"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4E4557BA"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tcPr>
          <w:p w14:paraId="55435203" w14:textId="77777777" w:rsidR="009A23E4" w:rsidRPr="00173134" w:rsidRDefault="009A23E4" w:rsidP="00B913D9">
            <w:pPr>
              <w:rPr>
                <w:rFonts w:ascii="宋体" w:hAnsi="宋体" w:cs="Arial"/>
                <w:snapToGrid w:val="0"/>
                <w:szCs w:val="21"/>
              </w:rPr>
            </w:pPr>
          </w:p>
        </w:tc>
      </w:tr>
      <w:tr w:rsidR="009A23E4" w:rsidRPr="00173134" w14:paraId="607FB8ED" w14:textId="77777777" w:rsidTr="00B913D9">
        <w:trPr>
          <w:trHeight w:val="397"/>
          <w:jc w:val="center"/>
        </w:trPr>
        <w:tc>
          <w:tcPr>
            <w:tcW w:w="638" w:type="dxa"/>
            <w:vAlign w:val="center"/>
          </w:tcPr>
          <w:p w14:paraId="3B8D1BD1" w14:textId="77777777" w:rsidR="009A23E4" w:rsidRPr="00173134" w:rsidRDefault="009A23E4" w:rsidP="00B913D9">
            <w:pPr>
              <w:adjustRightInd w:val="0"/>
              <w:snapToGrid w:val="0"/>
              <w:jc w:val="center"/>
              <w:rPr>
                <w:rFonts w:ascii="宋体" w:hAnsi="宋体" w:cs="Arial"/>
                <w:b/>
                <w:snapToGrid w:val="0"/>
                <w:szCs w:val="21"/>
              </w:rPr>
            </w:pPr>
          </w:p>
        </w:tc>
        <w:tc>
          <w:tcPr>
            <w:tcW w:w="2749" w:type="dxa"/>
            <w:vAlign w:val="center"/>
          </w:tcPr>
          <w:p w14:paraId="2F70E32A"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卷取</w:t>
            </w:r>
            <w:r w:rsidRPr="00173134">
              <w:rPr>
                <w:rFonts w:ascii="宋体" w:hAnsi="宋体" w:cs="Arial" w:hint="eastAsia"/>
                <w:snapToGrid w:val="0"/>
                <w:szCs w:val="21"/>
              </w:rPr>
              <w:t>区域</w:t>
            </w:r>
            <w:r w:rsidRPr="00173134">
              <w:rPr>
                <w:rFonts w:ascii="宋体" w:hAnsi="宋体" w:cs="Arial"/>
                <w:snapToGrid w:val="0"/>
                <w:szCs w:val="21"/>
              </w:rPr>
              <w:t>介质控制</w:t>
            </w:r>
          </w:p>
        </w:tc>
        <w:tc>
          <w:tcPr>
            <w:tcW w:w="1701" w:type="dxa"/>
            <w:vAlign w:val="center"/>
          </w:tcPr>
          <w:p w14:paraId="18C78B9E"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中型</w:t>
            </w:r>
            <w:r w:rsidRPr="00173134">
              <w:rPr>
                <w:rFonts w:ascii="宋体" w:hAnsi="宋体" w:cs="Arial"/>
                <w:snapToGrid w:val="0"/>
                <w:szCs w:val="21"/>
              </w:rPr>
              <w:t>PLC</w:t>
            </w:r>
          </w:p>
        </w:tc>
        <w:tc>
          <w:tcPr>
            <w:tcW w:w="851" w:type="dxa"/>
            <w:vAlign w:val="center"/>
          </w:tcPr>
          <w:p w14:paraId="3A43D935"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1</w:t>
            </w:r>
          </w:p>
        </w:tc>
        <w:tc>
          <w:tcPr>
            <w:tcW w:w="850" w:type="dxa"/>
            <w:vAlign w:val="center"/>
          </w:tcPr>
          <w:p w14:paraId="57F0918E"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430CE37B" w14:textId="77777777" w:rsidR="009A23E4" w:rsidRPr="00173134" w:rsidRDefault="009A23E4" w:rsidP="00B913D9">
            <w:pPr>
              <w:adjustRightInd w:val="0"/>
              <w:snapToGrid w:val="0"/>
              <w:jc w:val="left"/>
              <w:rPr>
                <w:rFonts w:ascii="宋体" w:hAnsi="宋体" w:cs="Arial"/>
                <w:snapToGrid w:val="0"/>
                <w:szCs w:val="21"/>
                <w:highlight w:val="yellow"/>
              </w:rPr>
            </w:pPr>
          </w:p>
        </w:tc>
      </w:tr>
      <w:tr w:rsidR="009A23E4" w:rsidRPr="00173134" w14:paraId="1C21CC2B" w14:textId="77777777" w:rsidTr="00B913D9">
        <w:trPr>
          <w:trHeight w:val="397"/>
          <w:jc w:val="center"/>
        </w:trPr>
        <w:tc>
          <w:tcPr>
            <w:tcW w:w="638" w:type="dxa"/>
            <w:vAlign w:val="center"/>
          </w:tcPr>
          <w:p w14:paraId="1EE654BC" w14:textId="77777777" w:rsidR="009A23E4" w:rsidRPr="00173134" w:rsidRDefault="009A23E4" w:rsidP="00B913D9">
            <w:pPr>
              <w:adjustRightInd w:val="0"/>
              <w:snapToGrid w:val="0"/>
              <w:jc w:val="center"/>
              <w:rPr>
                <w:rFonts w:ascii="宋体" w:hAnsi="宋体" w:cs="Arial"/>
                <w:b/>
                <w:snapToGrid w:val="0"/>
                <w:szCs w:val="21"/>
              </w:rPr>
            </w:pPr>
            <w:r w:rsidRPr="00173134">
              <w:rPr>
                <w:rFonts w:ascii="宋体" w:hAnsi="宋体" w:cs="Arial" w:hint="eastAsia"/>
                <w:b/>
                <w:snapToGrid w:val="0"/>
                <w:szCs w:val="21"/>
              </w:rPr>
              <w:t>5</w:t>
            </w:r>
          </w:p>
        </w:tc>
        <w:tc>
          <w:tcPr>
            <w:tcW w:w="2749" w:type="dxa"/>
            <w:vAlign w:val="center"/>
          </w:tcPr>
          <w:p w14:paraId="054D74B6"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hint="eastAsia"/>
                <w:snapToGrid w:val="0"/>
                <w:szCs w:val="21"/>
              </w:rPr>
              <w:t>高速网络设备</w:t>
            </w:r>
          </w:p>
        </w:tc>
        <w:tc>
          <w:tcPr>
            <w:tcW w:w="1701" w:type="dxa"/>
            <w:vAlign w:val="center"/>
          </w:tcPr>
          <w:p w14:paraId="07831761" w14:textId="77777777" w:rsidR="009A23E4" w:rsidRPr="00173134" w:rsidRDefault="009A23E4" w:rsidP="00B913D9">
            <w:pPr>
              <w:adjustRightInd w:val="0"/>
              <w:snapToGrid w:val="0"/>
              <w:rPr>
                <w:rFonts w:ascii="宋体" w:hAnsi="宋体" w:cs="Arial"/>
                <w:snapToGrid w:val="0"/>
                <w:szCs w:val="21"/>
              </w:rPr>
            </w:pPr>
            <w:r w:rsidRPr="00173134">
              <w:rPr>
                <w:rFonts w:ascii="宋体" w:hAnsi="宋体" w:cs="Arial"/>
                <w:snapToGrid w:val="0"/>
                <w:szCs w:val="21"/>
              </w:rPr>
              <w:t>GDM</w:t>
            </w:r>
            <w:r w:rsidRPr="00173134">
              <w:rPr>
                <w:rFonts w:ascii="宋体" w:hAnsi="宋体" w:cs="Arial" w:hint="eastAsia"/>
                <w:snapToGrid w:val="0"/>
                <w:szCs w:val="21"/>
              </w:rPr>
              <w:t>、</w:t>
            </w:r>
            <w:r w:rsidRPr="00173134">
              <w:rPr>
                <w:rFonts w:ascii="宋体" w:hAnsi="宋体" w:cs="Arial"/>
                <w:snapToGrid w:val="0"/>
                <w:szCs w:val="21"/>
              </w:rPr>
              <w:t>RFM</w:t>
            </w:r>
            <w:r w:rsidRPr="00173134">
              <w:rPr>
                <w:rFonts w:ascii="宋体" w:hAnsi="宋体" w:cs="Arial" w:hint="eastAsia"/>
                <w:snapToGrid w:val="0"/>
                <w:szCs w:val="21"/>
              </w:rPr>
              <w:t>等</w:t>
            </w:r>
          </w:p>
        </w:tc>
        <w:tc>
          <w:tcPr>
            <w:tcW w:w="851" w:type="dxa"/>
            <w:vAlign w:val="center"/>
          </w:tcPr>
          <w:p w14:paraId="4B248CA0"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hint="eastAsia"/>
                <w:snapToGrid w:val="0"/>
                <w:szCs w:val="21"/>
              </w:rPr>
              <w:t>1</w:t>
            </w:r>
          </w:p>
        </w:tc>
        <w:tc>
          <w:tcPr>
            <w:tcW w:w="850" w:type="dxa"/>
            <w:vAlign w:val="center"/>
          </w:tcPr>
          <w:p w14:paraId="5433AC4B" w14:textId="77777777" w:rsidR="009A23E4" w:rsidRPr="00173134" w:rsidRDefault="009A23E4" w:rsidP="00B913D9">
            <w:pPr>
              <w:adjustRightInd w:val="0"/>
              <w:snapToGrid w:val="0"/>
              <w:jc w:val="center"/>
              <w:rPr>
                <w:rFonts w:ascii="宋体" w:hAnsi="宋体" w:cs="Arial"/>
                <w:snapToGrid w:val="0"/>
                <w:szCs w:val="21"/>
              </w:rPr>
            </w:pPr>
            <w:r w:rsidRPr="00173134">
              <w:rPr>
                <w:rFonts w:ascii="宋体" w:hAnsi="宋体" w:cs="Arial"/>
                <w:snapToGrid w:val="0"/>
                <w:szCs w:val="21"/>
              </w:rPr>
              <w:t>套</w:t>
            </w:r>
          </w:p>
        </w:tc>
        <w:tc>
          <w:tcPr>
            <w:tcW w:w="1549" w:type="dxa"/>
            <w:vAlign w:val="center"/>
          </w:tcPr>
          <w:p w14:paraId="5D658EBD" w14:textId="77777777" w:rsidR="009A23E4" w:rsidRPr="00173134" w:rsidRDefault="009A23E4" w:rsidP="00B913D9">
            <w:pPr>
              <w:adjustRightInd w:val="0"/>
              <w:snapToGrid w:val="0"/>
              <w:jc w:val="center"/>
              <w:rPr>
                <w:rFonts w:ascii="宋体" w:hAnsi="宋体" w:cs="Arial"/>
                <w:snapToGrid w:val="0"/>
                <w:szCs w:val="21"/>
              </w:rPr>
            </w:pPr>
          </w:p>
        </w:tc>
      </w:tr>
    </w:tbl>
    <w:p w14:paraId="57A2497D" w14:textId="77777777" w:rsidR="009A23E4" w:rsidRPr="00173134"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在轧线</w:t>
      </w:r>
      <w:r w:rsidRPr="00173134">
        <w:rPr>
          <w:rFonts w:ascii="宋体" w:hAnsi="宋体" w:cs="Tahoma"/>
          <w:szCs w:val="21"/>
        </w:rPr>
        <w:t>的</w:t>
      </w:r>
      <w:r w:rsidRPr="00173134">
        <w:rPr>
          <w:rFonts w:ascii="宋体" w:hAnsi="宋体" w:cs="Tahoma" w:hint="eastAsia"/>
          <w:szCs w:val="21"/>
        </w:rPr>
        <w:t>炉区</w:t>
      </w:r>
      <w:r w:rsidRPr="00173134">
        <w:rPr>
          <w:rFonts w:ascii="宋体" w:hAnsi="宋体" w:cs="Tahoma"/>
          <w:szCs w:val="21"/>
        </w:rPr>
        <w:t>、粗轧区、</w:t>
      </w:r>
      <w:r w:rsidRPr="00173134">
        <w:rPr>
          <w:rFonts w:ascii="宋体" w:hAnsi="宋体" w:cs="Tahoma" w:hint="eastAsia"/>
          <w:szCs w:val="21"/>
        </w:rPr>
        <w:t>热卷箱/飞剪</w:t>
      </w:r>
      <w:r w:rsidRPr="00173134">
        <w:rPr>
          <w:rFonts w:ascii="宋体" w:hAnsi="宋体" w:cs="Tahoma"/>
          <w:szCs w:val="21"/>
        </w:rPr>
        <w:t>、精轧区</w:t>
      </w:r>
      <w:r w:rsidRPr="00173134">
        <w:rPr>
          <w:rFonts w:ascii="宋体" w:hAnsi="宋体" w:cs="Tahoma" w:hint="eastAsia"/>
          <w:szCs w:val="21"/>
        </w:rPr>
        <w:t>、</w:t>
      </w:r>
      <w:r w:rsidRPr="00173134">
        <w:rPr>
          <w:rFonts w:ascii="宋体" w:hAnsi="宋体" w:cs="Tahoma"/>
          <w:szCs w:val="21"/>
        </w:rPr>
        <w:t>卷取</w:t>
      </w:r>
      <w:r w:rsidRPr="00173134">
        <w:rPr>
          <w:rFonts w:ascii="宋体" w:hAnsi="宋体" w:cs="Tahoma" w:hint="eastAsia"/>
          <w:szCs w:val="21"/>
        </w:rPr>
        <w:t>运输</w:t>
      </w:r>
      <w:r w:rsidRPr="00173134">
        <w:rPr>
          <w:rFonts w:ascii="宋体" w:hAnsi="宋体" w:cs="Tahoma"/>
          <w:szCs w:val="21"/>
        </w:rPr>
        <w:t>区</w:t>
      </w:r>
      <w:r w:rsidRPr="00173134">
        <w:rPr>
          <w:rFonts w:ascii="宋体" w:hAnsi="宋体" w:cs="Tahoma" w:hint="eastAsia"/>
          <w:szCs w:val="21"/>
        </w:rPr>
        <w:t>操作室里设置若干台HMI计算机，</w:t>
      </w:r>
      <w:r w:rsidRPr="00173134">
        <w:rPr>
          <w:rFonts w:ascii="宋体" w:hAnsi="宋体" w:cs="Tahoma"/>
          <w:szCs w:val="21"/>
        </w:rPr>
        <w:t>在计算机室</w:t>
      </w:r>
      <w:r w:rsidRPr="00173134">
        <w:rPr>
          <w:rFonts w:ascii="宋体" w:hAnsi="宋体" w:cs="Tahoma" w:hint="eastAsia"/>
          <w:szCs w:val="21"/>
        </w:rPr>
        <w:t>配置2台HMI服务器。H</w:t>
      </w:r>
      <w:r w:rsidRPr="00173134">
        <w:rPr>
          <w:rFonts w:ascii="宋体" w:hAnsi="宋体" w:cs="Tahoma"/>
          <w:szCs w:val="21"/>
        </w:rPr>
        <w:t>MI</w:t>
      </w:r>
      <w:r w:rsidRPr="00173134">
        <w:rPr>
          <w:rFonts w:ascii="宋体" w:hAnsi="宋体" w:cs="Tahoma" w:hint="eastAsia"/>
          <w:szCs w:val="21"/>
        </w:rPr>
        <w:t>系统</w:t>
      </w:r>
      <w:r w:rsidRPr="00173134">
        <w:rPr>
          <w:rFonts w:ascii="宋体" w:hAnsi="宋体" w:cs="Tahoma"/>
          <w:szCs w:val="21"/>
        </w:rPr>
        <w:t>采用客户</w:t>
      </w:r>
      <w:r w:rsidRPr="00173134">
        <w:rPr>
          <w:rFonts w:ascii="宋体" w:hAnsi="宋体" w:cs="Tahoma" w:hint="eastAsia"/>
          <w:szCs w:val="21"/>
        </w:rPr>
        <w:t>-服务器</w:t>
      </w:r>
      <w:r w:rsidRPr="00173134">
        <w:rPr>
          <w:rFonts w:ascii="宋体" w:hAnsi="宋体" w:cs="Tahoma"/>
          <w:szCs w:val="21"/>
        </w:rPr>
        <w:t>架构。</w:t>
      </w:r>
    </w:p>
    <w:p w14:paraId="07EA1F46" w14:textId="77777777" w:rsidR="009A23E4" w:rsidRPr="00173134"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在电气控制室内设置若干台L1级工程师站，</w:t>
      </w:r>
      <w:r w:rsidRPr="00173134">
        <w:rPr>
          <w:rFonts w:ascii="宋体" w:hAnsi="宋体" w:cs="Tahoma"/>
          <w:szCs w:val="21"/>
        </w:rPr>
        <w:t>用于系统</w:t>
      </w:r>
      <w:r w:rsidRPr="00173134">
        <w:rPr>
          <w:rFonts w:ascii="宋体" w:hAnsi="宋体" w:cs="Tahoma" w:hint="eastAsia"/>
          <w:szCs w:val="21"/>
        </w:rPr>
        <w:t>程序</w:t>
      </w:r>
      <w:r w:rsidRPr="00173134">
        <w:rPr>
          <w:rFonts w:ascii="宋体" w:hAnsi="宋体" w:cs="Tahoma"/>
          <w:szCs w:val="21"/>
        </w:rPr>
        <w:t>维护。</w:t>
      </w:r>
    </w:p>
    <w:p w14:paraId="3BBE7242" w14:textId="77777777" w:rsidR="009A23E4" w:rsidRPr="00173134"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计算机室配置1台具有</w:t>
      </w:r>
      <w:r w:rsidRPr="00173134">
        <w:rPr>
          <w:rFonts w:ascii="宋体" w:hAnsi="宋体" w:cs="Tahoma"/>
          <w:szCs w:val="21"/>
        </w:rPr>
        <w:t>网管能力的</w:t>
      </w:r>
      <w:r w:rsidRPr="00173134">
        <w:rPr>
          <w:rFonts w:ascii="宋体" w:hAnsi="宋体" w:cs="Tahoma" w:hint="eastAsia"/>
          <w:szCs w:val="21"/>
        </w:rPr>
        <w:t>3层网络核心交换机，在各主电室和操作台配置若干具有</w:t>
      </w:r>
      <w:r w:rsidRPr="00173134">
        <w:rPr>
          <w:rFonts w:ascii="宋体" w:hAnsi="宋体" w:cs="Tahoma"/>
          <w:szCs w:val="21"/>
        </w:rPr>
        <w:t>网管能力的</w:t>
      </w:r>
      <w:r w:rsidRPr="00173134">
        <w:rPr>
          <w:rFonts w:ascii="宋体" w:hAnsi="宋体" w:cs="Tahoma" w:hint="eastAsia"/>
          <w:szCs w:val="21"/>
        </w:rPr>
        <w:t>本地交换机。干线采用</w:t>
      </w:r>
      <w:r w:rsidRPr="00173134">
        <w:rPr>
          <w:rFonts w:ascii="宋体" w:hAnsi="宋体" w:cs="Tahoma"/>
          <w:szCs w:val="21"/>
        </w:rPr>
        <w:t>千兆网络，站点</w:t>
      </w:r>
      <w:r w:rsidRPr="00173134">
        <w:rPr>
          <w:rFonts w:ascii="宋体" w:hAnsi="宋体" w:cs="Tahoma" w:hint="eastAsia"/>
          <w:szCs w:val="21"/>
        </w:rPr>
        <w:t>/支线</w:t>
      </w:r>
      <w:r w:rsidRPr="00173134">
        <w:rPr>
          <w:rFonts w:ascii="宋体" w:hAnsi="宋体" w:cs="Tahoma"/>
          <w:szCs w:val="21"/>
        </w:rPr>
        <w:t>使用百兆网络。</w:t>
      </w:r>
    </w:p>
    <w:p w14:paraId="14321FCD" w14:textId="77777777" w:rsidR="009A23E4" w:rsidRPr="00173134"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配置1套多通道高速数据采集系统，</w:t>
      </w:r>
      <w:r w:rsidRPr="00173134">
        <w:rPr>
          <w:rFonts w:ascii="宋体" w:hAnsi="宋体" w:cs="Tahoma"/>
          <w:szCs w:val="21"/>
        </w:rPr>
        <w:t>记录生产过程数据，</w:t>
      </w:r>
      <w:r w:rsidRPr="00173134">
        <w:rPr>
          <w:rFonts w:ascii="宋体" w:hAnsi="宋体" w:cs="Tahoma" w:hint="eastAsia"/>
          <w:szCs w:val="21"/>
        </w:rPr>
        <w:t>可用于事后</w:t>
      </w:r>
      <w:r w:rsidRPr="00173134">
        <w:rPr>
          <w:rFonts w:ascii="宋体" w:hAnsi="宋体" w:cs="Tahoma"/>
          <w:szCs w:val="21"/>
        </w:rPr>
        <w:t>的故障分析</w:t>
      </w:r>
      <w:r w:rsidRPr="00173134">
        <w:rPr>
          <w:rFonts w:ascii="宋体" w:hAnsi="宋体" w:cs="Tahoma" w:hint="eastAsia"/>
          <w:szCs w:val="21"/>
        </w:rPr>
        <w:t>。</w:t>
      </w:r>
    </w:p>
    <w:p w14:paraId="61FABC6F" w14:textId="77777777" w:rsidR="009A23E4" w:rsidRPr="006E718B" w:rsidRDefault="009A23E4" w:rsidP="00B913D9">
      <w:pPr>
        <w:pStyle w:val="af7"/>
        <w:numPr>
          <w:ilvl w:val="0"/>
          <w:numId w:val="73"/>
        </w:numPr>
        <w:autoSpaceDE w:val="0"/>
        <w:autoSpaceDN w:val="0"/>
        <w:ind w:left="0" w:firstLineChars="0" w:firstLine="431"/>
        <w:rPr>
          <w:rFonts w:ascii="宋体" w:hAnsi="宋体" w:cs="Tahoma"/>
          <w:szCs w:val="21"/>
        </w:rPr>
      </w:pPr>
      <w:r w:rsidRPr="00173134">
        <w:rPr>
          <w:rFonts w:ascii="宋体" w:hAnsi="宋体" w:cs="Tahoma" w:hint="eastAsia"/>
          <w:szCs w:val="21"/>
        </w:rPr>
        <w:t>设置1套V</w:t>
      </w:r>
      <w:r w:rsidRPr="00173134">
        <w:rPr>
          <w:rFonts w:ascii="宋体" w:hAnsi="宋体" w:cs="Tahoma"/>
          <w:szCs w:val="21"/>
        </w:rPr>
        <w:t>PN</w:t>
      </w:r>
      <w:r w:rsidRPr="00173134">
        <w:rPr>
          <w:rFonts w:ascii="宋体" w:hAnsi="宋体" w:cs="Tahoma" w:hint="eastAsia"/>
          <w:szCs w:val="21"/>
        </w:rPr>
        <w:t>远程</w:t>
      </w:r>
      <w:r w:rsidRPr="00173134">
        <w:rPr>
          <w:rFonts w:ascii="宋体" w:hAnsi="宋体" w:cs="Tahoma"/>
          <w:szCs w:val="21"/>
        </w:rPr>
        <w:t>监控</w:t>
      </w:r>
      <w:r w:rsidRPr="00173134">
        <w:rPr>
          <w:rFonts w:ascii="宋体" w:hAnsi="宋体" w:cs="Tahoma" w:hint="eastAsia"/>
          <w:szCs w:val="21"/>
        </w:rPr>
        <w:t>系统</w:t>
      </w:r>
      <w:r w:rsidRPr="00173134">
        <w:rPr>
          <w:rFonts w:ascii="宋体" w:hAnsi="宋体" w:cs="Tahoma"/>
          <w:szCs w:val="21"/>
        </w:rPr>
        <w:t>，</w:t>
      </w:r>
      <w:r w:rsidRPr="00173134">
        <w:rPr>
          <w:rFonts w:ascii="宋体" w:hAnsi="宋体" w:cs="Tahoma" w:hint="eastAsia"/>
          <w:szCs w:val="21"/>
        </w:rPr>
        <w:t>可以</w:t>
      </w:r>
      <w:r w:rsidRPr="00173134">
        <w:rPr>
          <w:rFonts w:ascii="宋体" w:hAnsi="宋体" w:cs="Tahoma"/>
          <w:szCs w:val="21"/>
        </w:rPr>
        <w:t>实现非现场的故障</w:t>
      </w:r>
      <w:r w:rsidRPr="00173134">
        <w:rPr>
          <w:rFonts w:ascii="宋体" w:hAnsi="宋体" w:cs="Tahoma" w:hint="eastAsia"/>
          <w:szCs w:val="21"/>
        </w:rPr>
        <w:t>远程</w:t>
      </w:r>
      <w:r w:rsidRPr="00173134">
        <w:rPr>
          <w:rFonts w:ascii="宋体" w:hAnsi="宋体" w:cs="Tahoma"/>
          <w:szCs w:val="21"/>
        </w:rPr>
        <w:t>协助</w:t>
      </w:r>
      <w:r w:rsidRPr="00173134">
        <w:rPr>
          <w:rFonts w:ascii="宋体" w:hAnsi="宋体" w:cs="Tahoma" w:hint="eastAsia"/>
          <w:szCs w:val="21"/>
        </w:rPr>
        <w:t>排除</w:t>
      </w:r>
      <w:r w:rsidRPr="00173134">
        <w:rPr>
          <w:rFonts w:ascii="宋体" w:hAnsi="宋体" w:cs="Tahoma"/>
          <w:szCs w:val="21"/>
        </w:rPr>
        <w:t>和处理。</w:t>
      </w:r>
    </w:p>
    <w:p w14:paraId="6B1BDAAB" w14:textId="77777777" w:rsidR="009A23E4" w:rsidRDefault="009A23E4" w:rsidP="009A23E4">
      <w:pPr>
        <w:pStyle w:val="20"/>
        <w:rPr>
          <w:i w:val="0"/>
        </w:rPr>
      </w:pPr>
      <w:bookmarkStart w:id="3654" w:name="_Toc452852667"/>
      <w:bookmarkStart w:id="3655" w:name="_Toc453423373"/>
      <w:r>
        <w:rPr>
          <w:rFonts w:hint="eastAsia"/>
          <w:i w:val="0"/>
        </w:rPr>
        <w:t>自动化</w:t>
      </w:r>
      <w:r>
        <w:rPr>
          <w:i w:val="0"/>
        </w:rPr>
        <w:t>控制系统的硬件</w:t>
      </w:r>
      <w:bookmarkEnd w:id="3654"/>
      <w:bookmarkEnd w:id="3655"/>
    </w:p>
    <w:p w14:paraId="26A0C4FD" w14:textId="77777777" w:rsidR="009A23E4" w:rsidRPr="00055E2F" w:rsidRDefault="009A23E4" w:rsidP="009A23E4">
      <w:pPr>
        <w:pStyle w:val="30"/>
        <w:tabs>
          <w:tab w:val="clear" w:pos="720"/>
          <w:tab w:val="num" w:pos="0"/>
        </w:tabs>
        <w:rPr>
          <w:sz w:val="22"/>
        </w:rPr>
      </w:pPr>
      <w:bookmarkStart w:id="3656" w:name="_Toc452852668"/>
      <w:bookmarkStart w:id="3657" w:name="_Toc453423374"/>
      <w:r w:rsidRPr="00055E2F">
        <w:rPr>
          <w:sz w:val="22"/>
        </w:rPr>
        <w:t>过程控制级系统的软硬件</w:t>
      </w:r>
      <w:bookmarkEnd w:id="3656"/>
      <w:bookmarkEnd w:id="3657"/>
    </w:p>
    <w:p w14:paraId="00B1E2EC"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过程</w:t>
      </w:r>
      <w:r w:rsidRPr="00173134">
        <w:rPr>
          <w:rFonts w:ascii="宋体" w:hAnsi="宋体" w:cs="Tahoma"/>
          <w:szCs w:val="21"/>
        </w:rPr>
        <w:t>控制级主要完成工艺模型计算</w:t>
      </w:r>
      <w:r w:rsidRPr="00173134">
        <w:rPr>
          <w:rFonts w:ascii="宋体" w:hAnsi="宋体" w:cs="Tahoma" w:hint="eastAsia"/>
          <w:szCs w:val="21"/>
        </w:rPr>
        <w:t>和</w:t>
      </w:r>
      <w:r w:rsidRPr="00173134">
        <w:rPr>
          <w:rFonts w:ascii="宋体" w:hAnsi="宋体" w:cs="Tahoma"/>
          <w:szCs w:val="21"/>
        </w:rPr>
        <w:t>设定、模型</w:t>
      </w:r>
      <w:r w:rsidRPr="00173134">
        <w:rPr>
          <w:rFonts w:ascii="宋体" w:hAnsi="宋体" w:cs="Tahoma" w:hint="eastAsia"/>
          <w:szCs w:val="21"/>
        </w:rPr>
        <w:t>自学习</w:t>
      </w:r>
      <w:r w:rsidRPr="00173134">
        <w:rPr>
          <w:rFonts w:ascii="宋体" w:hAnsi="宋体" w:cs="Tahoma"/>
          <w:szCs w:val="21"/>
        </w:rPr>
        <w:t>以及</w:t>
      </w:r>
      <w:r w:rsidRPr="00173134">
        <w:rPr>
          <w:rFonts w:ascii="宋体" w:hAnsi="宋体" w:cs="Tahoma" w:hint="eastAsia"/>
          <w:szCs w:val="21"/>
        </w:rPr>
        <w:t>钢卷</w:t>
      </w:r>
      <w:r w:rsidRPr="00173134">
        <w:rPr>
          <w:rFonts w:ascii="宋体" w:hAnsi="宋体" w:cs="Tahoma"/>
          <w:szCs w:val="21"/>
        </w:rPr>
        <w:t>数据管理、历史数据存贮和</w:t>
      </w:r>
      <w:r w:rsidRPr="00173134">
        <w:rPr>
          <w:rFonts w:ascii="宋体" w:hAnsi="宋体" w:cs="Tahoma" w:hint="eastAsia"/>
          <w:szCs w:val="21"/>
        </w:rPr>
        <w:t>生产</w:t>
      </w:r>
      <w:r w:rsidRPr="00173134">
        <w:rPr>
          <w:rFonts w:ascii="宋体" w:hAnsi="宋体" w:cs="Tahoma"/>
          <w:szCs w:val="21"/>
        </w:rPr>
        <w:t>报表等工作，因此对控制器的计算能力、文件处理能力、数据库</w:t>
      </w:r>
      <w:r w:rsidRPr="00173134">
        <w:rPr>
          <w:rFonts w:ascii="宋体" w:hAnsi="宋体" w:cs="Tahoma" w:hint="eastAsia"/>
          <w:szCs w:val="21"/>
        </w:rPr>
        <w:t>处理</w:t>
      </w:r>
      <w:r w:rsidRPr="00173134">
        <w:rPr>
          <w:rFonts w:ascii="宋体" w:hAnsi="宋体" w:cs="Tahoma"/>
          <w:szCs w:val="21"/>
        </w:rPr>
        <w:t>能力</w:t>
      </w:r>
      <w:r w:rsidRPr="00173134">
        <w:rPr>
          <w:rFonts w:ascii="宋体" w:hAnsi="宋体" w:cs="Tahoma" w:hint="eastAsia"/>
          <w:szCs w:val="21"/>
        </w:rPr>
        <w:t>都</w:t>
      </w:r>
      <w:r w:rsidRPr="00173134">
        <w:rPr>
          <w:rFonts w:ascii="宋体" w:hAnsi="宋体" w:cs="Tahoma"/>
          <w:szCs w:val="21"/>
        </w:rPr>
        <w:t>有较高的要求。</w:t>
      </w:r>
      <w:r w:rsidRPr="00173134">
        <w:rPr>
          <w:rFonts w:ascii="宋体" w:hAnsi="宋体" w:cs="Tahoma" w:hint="eastAsia"/>
          <w:szCs w:val="21"/>
        </w:rPr>
        <w:t>早期</w:t>
      </w:r>
      <w:r w:rsidRPr="00173134">
        <w:rPr>
          <w:rFonts w:ascii="宋体" w:hAnsi="宋体" w:cs="Tahoma"/>
          <w:szCs w:val="21"/>
        </w:rPr>
        <w:t>的</w:t>
      </w:r>
      <w:r w:rsidRPr="00173134">
        <w:rPr>
          <w:rFonts w:ascii="宋体" w:hAnsi="宋体" w:cs="Tahoma" w:hint="eastAsia"/>
          <w:szCs w:val="21"/>
        </w:rPr>
        <w:t>处理器</w:t>
      </w:r>
      <w:r w:rsidRPr="00173134">
        <w:rPr>
          <w:rFonts w:ascii="宋体" w:hAnsi="宋体" w:cs="Tahoma"/>
          <w:szCs w:val="21"/>
        </w:rPr>
        <w:t>技术还未发展成熟，</w:t>
      </w:r>
      <w:r w:rsidRPr="00173134">
        <w:rPr>
          <w:rFonts w:ascii="宋体" w:hAnsi="宋体" w:cs="Tahoma" w:hint="eastAsia"/>
          <w:szCs w:val="21"/>
        </w:rPr>
        <w:t>PC级</w:t>
      </w:r>
      <w:r w:rsidRPr="00173134">
        <w:rPr>
          <w:rFonts w:ascii="宋体" w:hAnsi="宋体" w:cs="Tahoma"/>
          <w:szCs w:val="21"/>
        </w:rPr>
        <w:t>以</w:t>
      </w:r>
      <w:r w:rsidRPr="00173134">
        <w:rPr>
          <w:rFonts w:ascii="宋体" w:hAnsi="宋体" w:cs="Tahoma" w:hint="eastAsia"/>
          <w:szCs w:val="21"/>
        </w:rPr>
        <w:t>8位</w:t>
      </w:r>
      <w:r w:rsidRPr="00173134">
        <w:rPr>
          <w:rFonts w:ascii="宋体" w:hAnsi="宋体" w:cs="Tahoma"/>
          <w:szCs w:val="21"/>
        </w:rPr>
        <w:t>机和</w:t>
      </w:r>
      <w:r w:rsidRPr="00173134">
        <w:rPr>
          <w:rFonts w:ascii="宋体" w:hAnsi="宋体" w:cs="Tahoma" w:hint="eastAsia"/>
          <w:szCs w:val="21"/>
        </w:rPr>
        <w:t>16位</w:t>
      </w:r>
      <w:r w:rsidRPr="00173134">
        <w:rPr>
          <w:rFonts w:ascii="宋体" w:hAnsi="宋体" w:cs="Tahoma"/>
          <w:szCs w:val="21"/>
        </w:rPr>
        <w:t>机为主，性能不能满足</w:t>
      </w:r>
      <w:r w:rsidRPr="00173134">
        <w:rPr>
          <w:rFonts w:ascii="宋体" w:hAnsi="宋体" w:cs="Tahoma" w:hint="eastAsia"/>
          <w:szCs w:val="21"/>
        </w:rPr>
        <w:t>L2级</w:t>
      </w:r>
      <w:r w:rsidRPr="00173134">
        <w:rPr>
          <w:rFonts w:ascii="宋体" w:hAnsi="宋体" w:cs="Tahoma"/>
          <w:szCs w:val="21"/>
        </w:rPr>
        <w:t>的要求，所以2000</w:t>
      </w:r>
      <w:r w:rsidRPr="00173134">
        <w:rPr>
          <w:rFonts w:ascii="宋体" w:hAnsi="宋体" w:cs="Tahoma" w:hint="eastAsia"/>
          <w:szCs w:val="21"/>
        </w:rPr>
        <w:t>年左右</w:t>
      </w:r>
      <w:r w:rsidRPr="00173134">
        <w:rPr>
          <w:rFonts w:ascii="宋体" w:hAnsi="宋体" w:cs="Tahoma"/>
          <w:szCs w:val="21"/>
        </w:rPr>
        <w:t>及以前</w:t>
      </w:r>
      <w:r w:rsidRPr="00173134">
        <w:rPr>
          <w:rFonts w:ascii="宋体" w:hAnsi="宋体" w:cs="Tahoma" w:hint="eastAsia"/>
          <w:szCs w:val="21"/>
        </w:rPr>
        <w:t>的L2级</w:t>
      </w:r>
      <w:r w:rsidRPr="00173134">
        <w:rPr>
          <w:rFonts w:ascii="宋体" w:hAnsi="宋体" w:cs="Tahoma"/>
          <w:szCs w:val="21"/>
        </w:rPr>
        <w:t>系统</w:t>
      </w:r>
      <w:r w:rsidRPr="00173134">
        <w:rPr>
          <w:rFonts w:ascii="宋体" w:hAnsi="宋体" w:cs="Tahoma" w:hint="eastAsia"/>
          <w:szCs w:val="21"/>
        </w:rPr>
        <w:t>普遍</w:t>
      </w:r>
      <w:r w:rsidRPr="00173134">
        <w:rPr>
          <w:rFonts w:ascii="宋体" w:hAnsi="宋体" w:cs="Tahoma"/>
          <w:szCs w:val="21"/>
        </w:rPr>
        <w:t>使用</w:t>
      </w:r>
      <w:r w:rsidRPr="00173134">
        <w:rPr>
          <w:rFonts w:ascii="宋体" w:hAnsi="宋体" w:cs="Tahoma" w:hint="eastAsia"/>
          <w:szCs w:val="21"/>
        </w:rPr>
        <w:t>64位</w:t>
      </w:r>
      <w:r w:rsidRPr="00173134">
        <w:rPr>
          <w:rFonts w:ascii="宋体" w:hAnsi="宋体" w:cs="Tahoma"/>
          <w:szCs w:val="21"/>
        </w:rPr>
        <w:t>的小型机</w:t>
      </w:r>
      <w:r w:rsidRPr="00173134">
        <w:rPr>
          <w:rFonts w:ascii="宋体" w:hAnsi="宋体" w:cs="Tahoma" w:hint="eastAsia"/>
          <w:szCs w:val="21"/>
        </w:rPr>
        <w:t>来承担</w:t>
      </w:r>
      <w:r w:rsidRPr="00173134">
        <w:rPr>
          <w:rFonts w:ascii="宋体" w:hAnsi="宋体" w:cs="Tahoma"/>
          <w:szCs w:val="21"/>
        </w:rPr>
        <w:t>这些</w:t>
      </w:r>
      <w:r w:rsidRPr="00173134">
        <w:rPr>
          <w:rFonts w:ascii="宋体" w:hAnsi="宋体" w:cs="Tahoma" w:hint="eastAsia"/>
          <w:szCs w:val="21"/>
        </w:rPr>
        <w:t>工作</w:t>
      </w:r>
      <w:r w:rsidRPr="00173134">
        <w:rPr>
          <w:rFonts w:ascii="宋体" w:hAnsi="宋体" w:cs="Tahoma"/>
          <w:szCs w:val="21"/>
        </w:rPr>
        <w:t>，如</w:t>
      </w:r>
      <w:r w:rsidRPr="00173134">
        <w:rPr>
          <w:rFonts w:ascii="宋体" w:hAnsi="宋体" w:cs="Tahoma" w:hint="eastAsia"/>
          <w:szCs w:val="21"/>
        </w:rPr>
        <w:t>Compaq（康柏）公司的ES20/40小型机，</w:t>
      </w:r>
      <w:r w:rsidRPr="00173134">
        <w:rPr>
          <w:rFonts w:ascii="宋体" w:hAnsi="宋体" w:cs="Tahoma"/>
          <w:szCs w:val="21"/>
        </w:rPr>
        <w:t>它</w:t>
      </w:r>
      <w:r w:rsidRPr="00173134">
        <w:rPr>
          <w:rFonts w:ascii="宋体" w:hAnsi="宋体" w:cs="Tahoma" w:hint="eastAsia"/>
          <w:szCs w:val="21"/>
        </w:rPr>
        <w:t>收购了DEC美国数字设备公司并</w:t>
      </w:r>
      <w:r w:rsidRPr="00173134">
        <w:rPr>
          <w:rFonts w:ascii="宋体" w:hAnsi="宋体" w:cs="Tahoma"/>
          <w:szCs w:val="21"/>
        </w:rPr>
        <w:t>继续</w:t>
      </w:r>
      <w:r w:rsidRPr="00173134">
        <w:rPr>
          <w:rFonts w:ascii="宋体" w:hAnsi="宋体" w:cs="Tahoma" w:hint="eastAsia"/>
          <w:szCs w:val="21"/>
        </w:rPr>
        <w:t>研发和</w:t>
      </w:r>
      <w:r w:rsidRPr="00173134">
        <w:rPr>
          <w:rFonts w:ascii="宋体" w:hAnsi="宋体" w:cs="Tahoma"/>
          <w:szCs w:val="21"/>
        </w:rPr>
        <w:t>使用</w:t>
      </w:r>
      <w:r w:rsidRPr="00173134">
        <w:rPr>
          <w:rFonts w:ascii="宋体" w:hAnsi="宋体" w:cs="Tahoma" w:hint="eastAsia"/>
          <w:szCs w:val="21"/>
        </w:rPr>
        <w:t>DEC的Alpha系列处理器，最早的工艺为0.5um，主频为200MHz，</w:t>
      </w:r>
      <w:r w:rsidRPr="00173134">
        <w:rPr>
          <w:rFonts w:ascii="宋体" w:hAnsi="宋体" w:cs="Tahoma"/>
          <w:szCs w:val="21"/>
        </w:rPr>
        <w:t>后来有了</w:t>
      </w:r>
      <w:r w:rsidRPr="00173134">
        <w:rPr>
          <w:rFonts w:ascii="宋体" w:hAnsi="宋体" w:cs="Tahoma" w:hint="eastAsia"/>
          <w:szCs w:val="21"/>
        </w:rPr>
        <w:t>主频1GHz，工艺为0.18um的芯片。虽然这些</w:t>
      </w:r>
      <w:r w:rsidRPr="00173134">
        <w:rPr>
          <w:rFonts w:ascii="宋体" w:hAnsi="宋体" w:cs="Tahoma"/>
          <w:szCs w:val="21"/>
        </w:rPr>
        <w:t>数据</w:t>
      </w:r>
      <w:r w:rsidRPr="00173134">
        <w:rPr>
          <w:rFonts w:ascii="宋体" w:hAnsi="宋体" w:cs="Tahoma" w:hint="eastAsia"/>
          <w:szCs w:val="21"/>
        </w:rPr>
        <w:t>在</w:t>
      </w:r>
      <w:r w:rsidRPr="00173134">
        <w:rPr>
          <w:rFonts w:ascii="宋体" w:hAnsi="宋体" w:cs="Tahoma"/>
          <w:szCs w:val="21"/>
        </w:rPr>
        <w:t>现在看来已经十分落后</w:t>
      </w:r>
      <w:r w:rsidRPr="00173134">
        <w:rPr>
          <w:rFonts w:ascii="宋体" w:hAnsi="宋体" w:cs="Tahoma" w:hint="eastAsia"/>
          <w:szCs w:val="21"/>
        </w:rPr>
        <w:t>了</w:t>
      </w:r>
      <w:r w:rsidRPr="00173134">
        <w:rPr>
          <w:rFonts w:ascii="宋体" w:hAnsi="宋体" w:cs="Tahoma"/>
          <w:szCs w:val="21"/>
        </w:rPr>
        <w:t>，但是这是</w:t>
      </w:r>
      <w:r w:rsidRPr="00173134">
        <w:rPr>
          <w:rFonts w:ascii="宋体" w:hAnsi="宋体" w:cs="Tahoma" w:hint="eastAsia"/>
          <w:szCs w:val="21"/>
        </w:rPr>
        <w:t>当时最</w:t>
      </w:r>
      <w:r w:rsidRPr="00173134">
        <w:rPr>
          <w:rFonts w:ascii="宋体" w:hAnsi="宋体" w:cs="Tahoma"/>
          <w:szCs w:val="21"/>
        </w:rPr>
        <w:t>好的</w:t>
      </w:r>
      <w:r w:rsidRPr="00173134">
        <w:rPr>
          <w:rFonts w:ascii="宋体" w:hAnsi="宋体" w:cs="Tahoma" w:hint="eastAsia"/>
          <w:szCs w:val="21"/>
        </w:rPr>
        <w:t>，</w:t>
      </w:r>
      <w:r w:rsidRPr="00173134">
        <w:rPr>
          <w:rFonts w:ascii="宋体" w:hAnsi="宋体" w:cs="Tahoma"/>
          <w:szCs w:val="21"/>
        </w:rPr>
        <w:t>当然价格也十分昂贵。选择小型机作为</w:t>
      </w:r>
      <w:r w:rsidRPr="00173134">
        <w:rPr>
          <w:rFonts w:ascii="宋体" w:hAnsi="宋体" w:cs="Tahoma" w:hint="eastAsia"/>
          <w:szCs w:val="21"/>
        </w:rPr>
        <w:t>L2级</w:t>
      </w:r>
      <w:r w:rsidRPr="00173134">
        <w:rPr>
          <w:rFonts w:ascii="宋体" w:hAnsi="宋体" w:cs="Tahoma"/>
          <w:szCs w:val="21"/>
        </w:rPr>
        <w:t>控制器的</w:t>
      </w:r>
      <w:r w:rsidRPr="00173134">
        <w:rPr>
          <w:rFonts w:ascii="宋体" w:hAnsi="宋体" w:cs="Tahoma" w:hint="eastAsia"/>
          <w:szCs w:val="21"/>
        </w:rPr>
        <w:t>另两</w:t>
      </w:r>
      <w:r w:rsidRPr="00173134">
        <w:rPr>
          <w:rFonts w:ascii="宋体" w:hAnsi="宋体" w:cs="Tahoma"/>
          <w:szCs w:val="21"/>
        </w:rPr>
        <w:t>重要原因是其</w:t>
      </w:r>
      <w:r w:rsidRPr="00173134">
        <w:rPr>
          <w:rFonts w:ascii="宋体" w:hAnsi="宋体" w:cs="Tahoma" w:hint="eastAsia"/>
          <w:szCs w:val="21"/>
        </w:rPr>
        <w:t>出色</w:t>
      </w:r>
      <w:r w:rsidRPr="00173134">
        <w:rPr>
          <w:rFonts w:ascii="宋体" w:hAnsi="宋体" w:cs="Tahoma"/>
          <w:szCs w:val="21"/>
        </w:rPr>
        <w:t>稳定性和</w:t>
      </w:r>
      <w:r w:rsidRPr="00173134">
        <w:rPr>
          <w:rFonts w:ascii="宋体" w:hAnsi="宋体" w:cs="Tahoma" w:hint="eastAsia"/>
          <w:szCs w:val="21"/>
        </w:rPr>
        <w:t>计算机</w:t>
      </w:r>
      <w:r w:rsidRPr="00173134">
        <w:rPr>
          <w:rFonts w:ascii="宋体" w:hAnsi="宋体" w:cs="Tahoma"/>
          <w:szCs w:val="21"/>
        </w:rPr>
        <w:t>病毒</w:t>
      </w:r>
      <w:r w:rsidRPr="00173134">
        <w:rPr>
          <w:rFonts w:ascii="宋体" w:hAnsi="宋体" w:cs="Tahoma" w:hint="eastAsia"/>
          <w:szCs w:val="21"/>
        </w:rPr>
        <w:t>少</w:t>
      </w:r>
      <w:r w:rsidRPr="00173134">
        <w:rPr>
          <w:rFonts w:ascii="宋体" w:hAnsi="宋体" w:cs="Tahoma"/>
          <w:szCs w:val="21"/>
        </w:rPr>
        <w:t>。</w:t>
      </w:r>
      <w:r w:rsidRPr="00173134">
        <w:rPr>
          <w:rFonts w:ascii="宋体" w:hAnsi="宋体" w:cs="Tahoma" w:hint="eastAsia"/>
          <w:szCs w:val="21"/>
        </w:rPr>
        <w:t>所以尽管当时PC机已经发展</w:t>
      </w:r>
      <w:r w:rsidRPr="00173134">
        <w:rPr>
          <w:rFonts w:ascii="宋体" w:hAnsi="宋体" w:cs="Tahoma"/>
          <w:szCs w:val="21"/>
        </w:rPr>
        <w:t>到</w:t>
      </w:r>
      <w:r w:rsidRPr="00173134">
        <w:rPr>
          <w:rFonts w:ascii="宋体" w:hAnsi="宋体" w:cs="Tahoma" w:hint="eastAsia"/>
          <w:szCs w:val="21"/>
        </w:rPr>
        <w:t>486、</w:t>
      </w:r>
      <w:r w:rsidRPr="00173134">
        <w:rPr>
          <w:rFonts w:ascii="宋体" w:hAnsi="宋体" w:cs="Tahoma"/>
          <w:szCs w:val="21"/>
        </w:rPr>
        <w:t>奔腾</w:t>
      </w:r>
      <w:r w:rsidRPr="00173134">
        <w:rPr>
          <w:rFonts w:ascii="宋体" w:hAnsi="宋体" w:cs="Tahoma" w:hint="eastAsia"/>
          <w:szCs w:val="21"/>
        </w:rPr>
        <w:t>CPU，</w:t>
      </w:r>
      <w:r w:rsidRPr="00173134">
        <w:rPr>
          <w:rFonts w:ascii="宋体" w:hAnsi="宋体" w:cs="Tahoma"/>
          <w:szCs w:val="21"/>
        </w:rPr>
        <w:t>性能也能满足过程控制的要求</w:t>
      </w:r>
      <w:r w:rsidRPr="00173134">
        <w:rPr>
          <w:rFonts w:ascii="宋体" w:hAnsi="宋体" w:cs="Tahoma" w:hint="eastAsia"/>
          <w:szCs w:val="21"/>
        </w:rPr>
        <w:t>，</w:t>
      </w:r>
      <w:r w:rsidRPr="00173134">
        <w:rPr>
          <w:rFonts w:ascii="宋体" w:hAnsi="宋体" w:cs="Tahoma"/>
          <w:szCs w:val="21"/>
        </w:rPr>
        <w:t>但是正是由于后两点</w:t>
      </w:r>
      <w:r w:rsidRPr="00173134">
        <w:rPr>
          <w:rFonts w:ascii="宋体" w:hAnsi="宋体" w:cs="Tahoma" w:hint="eastAsia"/>
          <w:szCs w:val="21"/>
        </w:rPr>
        <w:t>，</w:t>
      </w:r>
      <w:r w:rsidRPr="00173134">
        <w:rPr>
          <w:rFonts w:ascii="宋体" w:hAnsi="宋体" w:cs="Tahoma"/>
          <w:szCs w:val="21"/>
        </w:rPr>
        <w:t>所以没有成为</w:t>
      </w:r>
      <w:r w:rsidRPr="00173134">
        <w:rPr>
          <w:rFonts w:ascii="宋体" w:hAnsi="宋体" w:cs="Tahoma" w:hint="eastAsia"/>
          <w:szCs w:val="21"/>
        </w:rPr>
        <w:t>L2级</w:t>
      </w:r>
      <w:r w:rsidRPr="00173134">
        <w:rPr>
          <w:rFonts w:ascii="宋体" w:hAnsi="宋体" w:cs="Tahoma"/>
          <w:szCs w:val="21"/>
        </w:rPr>
        <w:t>的首选。</w:t>
      </w:r>
    </w:p>
    <w:p w14:paraId="435B3660"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lastRenderedPageBreak/>
        <w:t>随着PC技术</w:t>
      </w:r>
      <w:r w:rsidRPr="00173134">
        <w:rPr>
          <w:rFonts w:ascii="宋体" w:hAnsi="宋体" w:cs="Tahoma"/>
          <w:szCs w:val="21"/>
        </w:rPr>
        <w:t>的</w:t>
      </w:r>
      <w:r w:rsidRPr="00173134">
        <w:rPr>
          <w:rFonts w:ascii="宋体" w:hAnsi="宋体" w:cs="Tahoma" w:hint="eastAsia"/>
          <w:szCs w:val="21"/>
        </w:rPr>
        <w:t>持续</w:t>
      </w:r>
      <w:r w:rsidRPr="00173134">
        <w:rPr>
          <w:rFonts w:ascii="宋体" w:hAnsi="宋体" w:cs="Tahoma"/>
          <w:szCs w:val="21"/>
        </w:rPr>
        <w:t>发展</w:t>
      </w:r>
      <w:r w:rsidRPr="00173134">
        <w:rPr>
          <w:rFonts w:ascii="宋体" w:hAnsi="宋体" w:cs="Tahoma" w:hint="eastAsia"/>
          <w:szCs w:val="21"/>
        </w:rPr>
        <w:t>，PC服务器</w:t>
      </w:r>
      <w:r w:rsidRPr="00173134">
        <w:rPr>
          <w:rFonts w:ascii="宋体" w:hAnsi="宋体" w:cs="Tahoma"/>
          <w:szCs w:val="21"/>
        </w:rPr>
        <w:t>的稳定性大大提高，而且Windows操作系统也越来越被人们所接受，所以从</w:t>
      </w:r>
      <w:r w:rsidRPr="00173134">
        <w:rPr>
          <w:rFonts w:ascii="宋体" w:hAnsi="宋体" w:cs="Tahoma" w:hint="eastAsia"/>
          <w:szCs w:val="21"/>
        </w:rPr>
        <w:t>2002年</w:t>
      </w:r>
      <w:r w:rsidRPr="00173134">
        <w:rPr>
          <w:rFonts w:ascii="宋体" w:hAnsi="宋体" w:cs="Tahoma"/>
          <w:szCs w:val="21"/>
        </w:rPr>
        <w:t>左右</w:t>
      </w:r>
      <w:r w:rsidRPr="00173134">
        <w:rPr>
          <w:rFonts w:ascii="宋体" w:hAnsi="宋体" w:cs="Tahoma" w:hint="eastAsia"/>
          <w:szCs w:val="21"/>
        </w:rPr>
        <w:t>开始</w:t>
      </w:r>
      <w:r w:rsidRPr="00173134">
        <w:rPr>
          <w:rFonts w:ascii="宋体" w:hAnsi="宋体" w:cs="Tahoma"/>
          <w:szCs w:val="21"/>
        </w:rPr>
        <w:t>，</w:t>
      </w:r>
      <w:r w:rsidRPr="00173134">
        <w:rPr>
          <w:rFonts w:ascii="宋体" w:hAnsi="宋体" w:cs="Tahoma" w:hint="eastAsia"/>
          <w:szCs w:val="21"/>
        </w:rPr>
        <w:t>L2级</w:t>
      </w:r>
      <w:r w:rsidRPr="00173134">
        <w:rPr>
          <w:rFonts w:ascii="宋体" w:hAnsi="宋体" w:cs="Tahoma"/>
          <w:szCs w:val="21"/>
        </w:rPr>
        <w:t>计算机纷纷转向</w:t>
      </w:r>
      <w:r w:rsidRPr="00173134">
        <w:rPr>
          <w:rFonts w:ascii="宋体" w:hAnsi="宋体" w:cs="Tahoma" w:hint="eastAsia"/>
          <w:szCs w:val="21"/>
        </w:rPr>
        <w:t>PC服务器</w:t>
      </w:r>
      <w:r w:rsidRPr="00173134">
        <w:rPr>
          <w:rFonts w:ascii="宋体" w:hAnsi="宋体" w:cs="Tahoma"/>
          <w:szCs w:val="21"/>
        </w:rPr>
        <w:t>。</w:t>
      </w:r>
      <w:r w:rsidRPr="00173134">
        <w:rPr>
          <w:rFonts w:ascii="宋体" w:hAnsi="宋体" w:cs="Tahoma" w:hint="eastAsia"/>
          <w:szCs w:val="21"/>
        </w:rPr>
        <w:t>当然</w:t>
      </w:r>
      <w:r w:rsidRPr="00173134">
        <w:rPr>
          <w:rFonts w:ascii="宋体" w:hAnsi="宋体" w:cs="Tahoma"/>
          <w:szCs w:val="21"/>
        </w:rPr>
        <w:t>，还有个</w:t>
      </w:r>
      <w:r w:rsidRPr="00173134">
        <w:rPr>
          <w:rFonts w:ascii="宋体" w:hAnsi="宋体" w:cs="Tahoma" w:hint="eastAsia"/>
          <w:szCs w:val="21"/>
        </w:rPr>
        <w:t>重要</w:t>
      </w:r>
      <w:r w:rsidRPr="00173134">
        <w:rPr>
          <w:rFonts w:ascii="宋体" w:hAnsi="宋体" w:cs="Tahoma"/>
          <w:szCs w:val="21"/>
        </w:rPr>
        <w:t>的原因就是</w:t>
      </w:r>
      <w:r w:rsidRPr="00173134">
        <w:rPr>
          <w:rFonts w:ascii="宋体" w:hAnsi="宋体" w:cs="Tahoma" w:hint="eastAsia"/>
          <w:szCs w:val="21"/>
        </w:rPr>
        <w:t>PC服务器</w:t>
      </w:r>
      <w:r w:rsidRPr="00173134">
        <w:rPr>
          <w:rFonts w:ascii="宋体" w:hAnsi="宋体" w:cs="Tahoma"/>
          <w:szCs w:val="21"/>
        </w:rPr>
        <w:t>的价格远远低于小型机的价格</w:t>
      </w:r>
      <w:r w:rsidRPr="00173134">
        <w:rPr>
          <w:rFonts w:ascii="宋体" w:hAnsi="宋体" w:cs="Tahoma" w:hint="eastAsia"/>
          <w:szCs w:val="21"/>
        </w:rPr>
        <w:t>。</w:t>
      </w:r>
      <w:r w:rsidRPr="00173134">
        <w:rPr>
          <w:rFonts w:ascii="宋体" w:hAnsi="宋体" w:cs="Tahoma"/>
          <w:szCs w:val="21"/>
        </w:rPr>
        <w:t>另外</w:t>
      </w:r>
      <w:r w:rsidRPr="00173134">
        <w:rPr>
          <w:rFonts w:ascii="宋体" w:hAnsi="宋体" w:cs="Tahoma" w:hint="eastAsia"/>
          <w:szCs w:val="21"/>
        </w:rPr>
        <w:t>，小型机</w:t>
      </w:r>
      <w:r w:rsidRPr="00173134">
        <w:rPr>
          <w:rFonts w:ascii="宋体" w:hAnsi="宋体" w:cs="Tahoma"/>
          <w:szCs w:val="21"/>
        </w:rPr>
        <w:t>使用的</w:t>
      </w:r>
      <w:r w:rsidRPr="00173134">
        <w:rPr>
          <w:rFonts w:ascii="宋体" w:hAnsi="宋体" w:cs="Tahoma" w:hint="eastAsia"/>
          <w:szCs w:val="21"/>
        </w:rPr>
        <w:t>操作系统是OpenVMS或UNIX，但这两款操作系统开放性</w:t>
      </w:r>
      <w:r w:rsidRPr="00173134">
        <w:rPr>
          <w:rFonts w:ascii="宋体" w:hAnsi="宋体" w:cs="Tahoma"/>
          <w:szCs w:val="21"/>
        </w:rPr>
        <w:t>差、</w:t>
      </w:r>
      <w:r w:rsidRPr="00173134">
        <w:rPr>
          <w:rFonts w:ascii="宋体" w:hAnsi="宋体" w:cs="Tahoma" w:hint="eastAsia"/>
          <w:szCs w:val="21"/>
        </w:rPr>
        <w:t>价格高、对外设的支持也不如</w:t>
      </w:r>
      <w:r w:rsidRPr="00173134">
        <w:rPr>
          <w:rFonts w:ascii="宋体" w:hAnsi="宋体" w:cs="Tahoma"/>
          <w:szCs w:val="21"/>
        </w:rPr>
        <w:t>Windows</w:t>
      </w:r>
      <w:r w:rsidRPr="00173134">
        <w:rPr>
          <w:rFonts w:ascii="宋体" w:hAnsi="宋体" w:cs="Tahoma" w:hint="eastAsia"/>
          <w:szCs w:val="21"/>
        </w:rPr>
        <w:t>丰富，也一直困扰着Alpha小型机的普及。</w:t>
      </w:r>
    </w:p>
    <w:p w14:paraId="1D41D50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现在</w:t>
      </w:r>
      <w:r w:rsidRPr="00173134">
        <w:rPr>
          <w:rFonts w:ascii="宋体" w:hAnsi="宋体" w:cs="Tahoma"/>
          <w:szCs w:val="21"/>
        </w:rPr>
        <w:t>，</w:t>
      </w:r>
      <w:r w:rsidRPr="00173134">
        <w:rPr>
          <w:rFonts w:ascii="宋体" w:hAnsi="宋体" w:cs="Tahoma" w:hint="eastAsia"/>
          <w:szCs w:val="21"/>
        </w:rPr>
        <w:t>热轧自动化</w:t>
      </w:r>
      <w:r w:rsidRPr="00173134">
        <w:rPr>
          <w:rFonts w:ascii="宋体" w:hAnsi="宋体" w:cs="Tahoma"/>
          <w:szCs w:val="21"/>
        </w:rPr>
        <w:t>各大系统集成商</w:t>
      </w:r>
      <w:r w:rsidRPr="00173134">
        <w:rPr>
          <w:rFonts w:ascii="宋体" w:hAnsi="宋体" w:cs="Tahoma" w:hint="eastAsia"/>
          <w:szCs w:val="21"/>
        </w:rPr>
        <w:t>在L2级的硬件选型</w:t>
      </w:r>
      <w:r w:rsidRPr="00173134">
        <w:rPr>
          <w:rFonts w:ascii="宋体" w:hAnsi="宋体" w:cs="Tahoma"/>
          <w:szCs w:val="21"/>
        </w:rPr>
        <w:t>上</w:t>
      </w:r>
      <w:r w:rsidRPr="00173134">
        <w:rPr>
          <w:rFonts w:ascii="宋体" w:hAnsi="宋体" w:cs="Tahoma" w:hint="eastAsia"/>
          <w:szCs w:val="21"/>
        </w:rPr>
        <w:t>主要</w:t>
      </w:r>
      <w:r w:rsidRPr="00173134">
        <w:rPr>
          <w:rFonts w:ascii="宋体" w:hAnsi="宋体" w:cs="Tahoma"/>
          <w:szCs w:val="21"/>
        </w:rPr>
        <w:t>有两种方案，一</w:t>
      </w:r>
      <w:r w:rsidRPr="00173134">
        <w:rPr>
          <w:rFonts w:ascii="宋体" w:hAnsi="宋体" w:cs="Tahoma" w:hint="eastAsia"/>
          <w:szCs w:val="21"/>
        </w:rPr>
        <w:t>种</w:t>
      </w:r>
      <w:r w:rsidRPr="00173134">
        <w:rPr>
          <w:rFonts w:ascii="宋体" w:hAnsi="宋体" w:cs="Tahoma"/>
          <w:szCs w:val="21"/>
        </w:rPr>
        <w:t>是</w:t>
      </w:r>
      <w:r w:rsidRPr="00173134">
        <w:rPr>
          <w:rFonts w:ascii="宋体" w:hAnsi="宋体" w:cs="Tahoma" w:hint="eastAsia"/>
          <w:szCs w:val="21"/>
        </w:rPr>
        <w:t>使用</w:t>
      </w:r>
      <w:r w:rsidRPr="00173134">
        <w:rPr>
          <w:rFonts w:ascii="宋体" w:hAnsi="宋体" w:cs="Tahoma"/>
          <w:szCs w:val="21"/>
        </w:rPr>
        <w:t>容错式服务器，另一种是</w:t>
      </w:r>
      <w:r w:rsidRPr="00173134">
        <w:rPr>
          <w:rFonts w:ascii="宋体" w:hAnsi="宋体" w:cs="Tahoma" w:hint="eastAsia"/>
          <w:szCs w:val="21"/>
        </w:rPr>
        <w:t>使用服务器集群方式</w:t>
      </w:r>
      <w:r w:rsidRPr="00173134">
        <w:rPr>
          <w:rFonts w:ascii="宋体" w:hAnsi="宋体" w:cs="Tahoma"/>
          <w:szCs w:val="21"/>
        </w:rPr>
        <w:t>。</w:t>
      </w:r>
      <w:r w:rsidRPr="00173134">
        <w:rPr>
          <w:rFonts w:ascii="宋体" w:hAnsi="宋体" w:cs="Tahoma" w:hint="eastAsia"/>
          <w:szCs w:val="21"/>
        </w:rPr>
        <w:t>容错服务器采用的是部件级别的冗余，即主机内部有冗余的CPU部件和I/O部件，同时CPU部件和I/O部件交叉通讯（如图2-</w:t>
      </w:r>
      <w:r>
        <w:rPr>
          <w:rFonts w:ascii="宋体" w:hAnsi="宋体" w:cs="Tahoma"/>
          <w:szCs w:val="21"/>
        </w:rPr>
        <w:t>7</w:t>
      </w:r>
      <w:r w:rsidRPr="00173134">
        <w:rPr>
          <w:rFonts w:ascii="宋体" w:hAnsi="宋体" w:cs="Tahoma" w:hint="eastAsia"/>
          <w:szCs w:val="21"/>
        </w:rPr>
        <w:t>），用部件冗余的方式消除了系统内部包括CPU，内存、I/O控制设备以及硬盘（RAID1）甚至底板的单点故障。</w:t>
      </w:r>
    </w:p>
    <w:p w14:paraId="01960573" w14:textId="702D490F" w:rsidR="009A23E4" w:rsidRPr="00173134" w:rsidRDefault="00540CA9" w:rsidP="009A23E4">
      <w:pPr>
        <w:autoSpaceDE w:val="0"/>
        <w:autoSpaceDN w:val="0"/>
        <w:jc w:val="center"/>
        <w:rPr>
          <w:rFonts w:ascii="宋体" w:hAnsi="宋体" w:cs="Tahoma"/>
          <w:szCs w:val="21"/>
        </w:rPr>
      </w:pPr>
      <w:r w:rsidRPr="009A23E4">
        <w:rPr>
          <w:noProof/>
          <w:szCs w:val="21"/>
        </w:rPr>
        <w:drawing>
          <wp:inline distT="0" distB="0" distL="0" distR="0" wp14:anchorId="5B294D22" wp14:editId="590A034B">
            <wp:extent cx="4752975" cy="1628775"/>
            <wp:effectExtent l="0" t="0" r="0" b="952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8" cstate="print">
                      <a:extLst>
                        <a:ext uri="{28A0092B-C50C-407E-A947-70E740481C1C}">
                          <a14:useLocalDpi xmlns:a14="http://schemas.microsoft.com/office/drawing/2010/main" val="0"/>
                        </a:ext>
                      </a:extLst>
                    </a:blip>
                    <a:srcRect t="13948" b="35188"/>
                    <a:stretch>
                      <a:fillRect/>
                    </a:stretch>
                  </pic:blipFill>
                  <pic:spPr bwMode="auto">
                    <a:xfrm>
                      <a:off x="0" y="0"/>
                      <a:ext cx="4752975" cy="1628775"/>
                    </a:xfrm>
                    <a:prstGeom prst="rect">
                      <a:avLst/>
                    </a:prstGeom>
                    <a:noFill/>
                    <a:ln>
                      <a:noFill/>
                    </a:ln>
                  </pic:spPr>
                </pic:pic>
              </a:graphicData>
            </a:graphic>
          </wp:inline>
        </w:drawing>
      </w:r>
    </w:p>
    <w:p w14:paraId="735BBE14" w14:textId="77777777" w:rsidR="009A23E4" w:rsidRPr="00173134" w:rsidRDefault="009A23E4" w:rsidP="009A23E4">
      <w:pPr>
        <w:autoSpaceDE w:val="0"/>
        <w:autoSpaceDN w:val="0"/>
        <w:jc w:val="center"/>
        <w:rPr>
          <w:szCs w:val="21"/>
        </w:rPr>
      </w:pPr>
      <w:r w:rsidRPr="00173134">
        <w:rPr>
          <w:rFonts w:hint="eastAsia"/>
          <w:szCs w:val="21"/>
        </w:rPr>
        <w:t>图</w:t>
      </w:r>
      <w:r w:rsidRPr="00173134">
        <w:rPr>
          <w:rFonts w:hint="eastAsia"/>
          <w:szCs w:val="21"/>
        </w:rPr>
        <w:t>2</w:t>
      </w:r>
      <w:r w:rsidRPr="00173134">
        <w:rPr>
          <w:szCs w:val="21"/>
        </w:rPr>
        <w:t>-</w:t>
      </w:r>
      <w:r>
        <w:rPr>
          <w:szCs w:val="21"/>
        </w:rPr>
        <w:t>7</w:t>
      </w:r>
      <w:r w:rsidRPr="00173134">
        <w:rPr>
          <w:szCs w:val="21"/>
        </w:rPr>
        <w:t xml:space="preserve"> </w:t>
      </w:r>
      <w:r w:rsidRPr="00173134">
        <w:rPr>
          <w:rFonts w:hint="eastAsia"/>
          <w:szCs w:val="21"/>
        </w:rPr>
        <w:t>容错式</w:t>
      </w:r>
      <w:r w:rsidRPr="00173134">
        <w:rPr>
          <w:szCs w:val="21"/>
        </w:rPr>
        <w:t>服务器结构示意图</w:t>
      </w:r>
    </w:p>
    <w:p w14:paraId="2197F30A"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容错服务器在Windows平台下可以达到99.9997%的可靠性，平均每年非计划外的停机时间小于3分钟。这种实测数据包括了操作系统和其他软件的因素，从某种程度上说明，Windows平台的容错服务器的可靠性甚至超过了任何UNIX操作系统平台下的服务器。同时其独特的冗余结构和容错技术，改进和完善了Windows操作系统的可靠性和稳定性，包括驱动程序的强化，在线转存功能，所有部件具有热插拔驱动功能，快速重启动功能等。</w:t>
      </w:r>
    </w:p>
    <w:p w14:paraId="5D5389B1"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容错系统可以在任何CPU、内存单元或IO单元发生故障的情况下，瞬间</w:t>
      </w:r>
      <w:r w:rsidRPr="00173134">
        <w:rPr>
          <w:rFonts w:ascii="宋体" w:hAnsi="宋体" w:cs="Tahoma"/>
          <w:szCs w:val="21"/>
        </w:rPr>
        <w:t>切换到冗余的部件上，而</w:t>
      </w:r>
      <w:r w:rsidRPr="00173134">
        <w:rPr>
          <w:rFonts w:ascii="宋体" w:hAnsi="宋体" w:cs="Tahoma" w:hint="eastAsia"/>
          <w:szCs w:val="21"/>
        </w:rPr>
        <w:t>不丢失任何动态数据或状态。因此容错服务器避免集群所产生的故障切换和恢复时间，以及该过程中和动态数据的丢失。</w:t>
      </w:r>
    </w:p>
    <w:p w14:paraId="68D63AF1"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当然</w:t>
      </w:r>
      <w:r w:rsidRPr="00173134">
        <w:rPr>
          <w:rFonts w:ascii="宋体" w:hAnsi="宋体" w:cs="Tahoma"/>
          <w:szCs w:val="21"/>
        </w:rPr>
        <w:t>容错服务器的价格很高，</w:t>
      </w:r>
      <w:r w:rsidRPr="00173134">
        <w:rPr>
          <w:rFonts w:ascii="宋体" w:hAnsi="宋体" w:cs="Tahoma" w:hint="eastAsia"/>
          <w:szCs w:val="21"/>
        </w:rPr>
        <w:t>对于稳定性要求</w:t>
      </w:r>
      <w:r w:rsidRPr="00173134">
        <w:rPr>
          <w:rFonts w:ascii="宋体" w:hAnsi="宋体" w:cs="Tahoma"/>
          <w:szCs w:val="21"/>
        </w:rPr>
        <w:t>高的生产线是首选</w:t>
      </w:r>
      <w:r w:rsidRPr="00173134">
        <w:rPr>
          <w:rFonts w:ascii="宋体" w:hAnsi="宋体" w:cs="Tahoma" w:hint="eastAsia"/>
          <w:szCs w:val="21"/>
        </w:rPr>
        <w:t>。</w:t>
      </w:r>
    </w:p>
    <w:p w14:paraId="7DA0221D"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集群式</w:t>
      </w:r>
      <w:r w:rsidRPr="00173134">
        <w:rPr>
          <w:rFonts w:ascii="宋体" w:hAnsi="宋体" w:cs="Tahoma"/>
          <w:szCs w:val="21"/>
        </w:rPr>
        <w:t>服务器</w:t>
      </w:r>
      <w:r w:rsidRPr="00173134">
        <w:rPr>
          <w:rFonts w:ascii="宋体" w:hAnsi="宋体" w:cs="Tahoma" w:hint="eastAsia"/>
          <w:szCs w:val="21"/>
        </w:rPr>
        <w:t>一般可</w:t>
      </w:r>
      <w:r w:rsidRPr="00173134">
        <w:rPr>
          <w:rFonts w:ascii="宋体" w:hAnsi="宋体" w:cs="Tahoma"/>
          <w:szCs w:val="21"/>
        </w:rPr>
        <w:t>采用热备形式</w:t>
      </w:r>
      <w:r w:rsidRPr="00173134">
        <w:rPr>
          <w:rFonts w:ascii="宋体" w:hAnsi="宋体" w:cs="Tahoma" w:hint="eastAsia"/>
          <w:szCs w:val="21"/>
        </w:rPr>
        <w:t>，如</w:t>
      </w:r>
      <w:r w:rsidRPr="00173134">
        <w:rPr>
          <w:rFonts w:ascii="宋体" w:hAnsi="宋体" w:cs="Tahoma"/>
          <w:szCs w:val="21"/>
        </w:rPr>
        <w:t>图</w:t>
      </w:r>
      <w:r w:rsidRPr="00173134">
        <w:rPr>
          <w:rFonts w:ascii="宋体" w:hAnsi="宋体" w:cs="Tahoma" w:hint="eastAsia"/>
          <w:szCs w:val="21"/>
        </w:rPr>
        <w:t>2-</w:t>
      </w:r>
      <w:r>
        <w:rPr>
          <w:rFonts w:ascii="宋体" w:hAnsi="宋体" w:cs="Tahoma"/>
          <w:szCs w:val="21"/>
        </w:rPr>
        <w:t>8</w:t>
      </w:r>
      <w:r w:rsidRPr="00173134">
        <w:rPr>
          <w:rFonts w:ascii="宋体" w:hAnsi="宋体" w:cs="Tahoma" w:hint="eastAsia"/>
          <w:szCs w:val="21"/>
        </w:rPr>
        <w:t>所示</w:t>
      </w:r>
      <w:r w:rsidRPr="00173134">
        <w:rPr>
          <w:rFonts w:ascii="宋体" w:hAnsi="宋体" w:cs="Tahoma"/>
          <w:szCs w:val="21"/>
        </w:rPr>
        <w:t>。当然要求不高的</w:t>
      </w:r>
      <w:r w:rsidRPr="00173134">
        <w:rPr>
          <w:rFonts w:ascii="宋体" w:hAnsi="宋体" w:cs="Tahoma" w:hint="eastAsia"/>
          <w:szCs w:val="21"/>
        </w:rPr>
        <w:t>场合</w:t>
      </w:r>
      <w:r w:rsidRPr="00173134">
        <w:rPr>
          <w:rFonts w:ascii="宋体" w:hAnsi="宋体" w:cs="Tahoma"/>
          <w:szCs w:val="21"/>
        </w:rPr>
        <w:t>也可以冷备。</w:t>
      </w:r>
    </w:p>
    <w:p w14:paraId="0349A854" w14:textId="0C47B105" w:rsidR="009A23E4" w:rsidRPr="00173134" w:rsidRDefault="00540CA9" w:rsidP="009A23E4">
      <w:pPr>
        <w:autoSpaceDE w:val="0"/>
        <w:autoSpaceDN w:val="0"/>
        <w:jc w:val="center"/>
        <w:rPr>
          <w:rFonts w:ascii="宋体" w:hAnsi="宋体" w:cs="Tahoma"/>
          <w:szCs w:val="21"/>
        </w:rPr>
      </w:pPr>
      <w:r w:rsidRPr="009A23E4">
        <w:rPr>
          <w:noProof/>
          <w:szCs w:val="21"/>
        </w:rPr>
        <w:drawing>
          <wp:inline distT="0" distB="0" distL="0" distR="0" wp14:anchorId="5A8107E3" wp14:editId="28D4F1A9">
            <wp:extent cx="3790950" cy="1162050"/>
            <wp:effectExtent l="0" t="0" r="0"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1162050"/>
                    </a:xfrm>
                    <a:prstGeom prst="rect">
                      <a:avLst/>
                    </a:prstGeom>
                    <a:noFill/>
                    <a:ln>
                      <a:noFill/>
                    </a:ln>
                  </pic:spPr>
                </pic:pic>
              </a:graphicData>
            </a:graphic>
          </wp:inline>
        </w:drawing>
      </w:r>
    </w:p>
    <w:p w14:paraId="3BCB404F" w14:textId="77777777" w:rsidR="009A23E4" w:rsidRPr="00173134" w:rsidRDefault="009A23E4" w:rsidP="009A23E4">
      <w:pPr>
        <w:autoSpaceDE w:val="0"/>
        <w:autoSpaceDN w:val="0"/>
        <w:jc w:val="center"/>
        <w:rPr>
          <w:szCs w:val="21"/>
        </w:rPr>
      </w:pPr>
      <w:r w:rsidRPr="00173134">
        <w:rPr>
          <w:rFonts w:hint="eastAsia"/>
          <w:szCs w:val="21"/>
        </w:rPr>
        <w:t>图</w:t>
      </w:r>
      <w:r w:rsidRPr="00173134">
        <w:rPr>
          <w:rFonts w:hint="eastAsia"/>
          <w:szCs w:val="21"/>
        </w:rPr>
        <w:t>2</w:t>
      </w:r>
      <w:r w:rsidRPr="00173134">
        <w:rPr>
          <w:szCs w:val="21"/>
        </w:rPr>
        <w:t>-</w:t>
      </w:r>
      <w:r>
        <w:rPr>
          <w:szCs w:val="21"/>
        </w:rPr>
        <w:t>8</w:t>
      </w:r>
      <w:r w:rsidRPr="00173134">
        <w:rPr>
          <w:szCs w:val="21"/>
        </w:rPr>
        <w:t xml:space="preserve"> </w:t>
      </w:r>
      <w:r w:rsidRPr="00173134">
        <w:rPr>
          <w:rFonts w:hint="eastAsia"/>
          <w:szCs w:val="21"/>
        </w:rPr>
        <w:t>集群</w:t>
      </w:r>
      <w:r w:rsidRPr="00173134">
        <w:rPr>
          <w:szCs w:val="21"/>
        </w:rPr>
        <w:t>热备式服务器方案</w:t>
      </w:r>
    </w:p>
    <w:p w14:paraId="7F6EED77"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服务器集群形式的整体可靠性通常只能达到99.9%</w:t>
      </w:r>
      <w:r w:rsidRPr="00122A27">
        <w:rPr>
          <w:rFonts w:ascii="宋体" w:hAnsi="宋体" w:cs="Tahoma"/>
          <w:szCs w:val="21"/>
        </w:rPr>
        <w:t>~</w:t>
      </w:r>
      <w:r w:rsidRPr="00173134">
        <w:rPr>
          <w:rFonts w:ascii="宋体" w:hAnsi="宋体" w:cs="Tahoma" w:hint="eastAsia"/>
          <w:szCs w:val="21"/>
        </w:rPr>
        <w:t>99.99%，即只能保证系统的每年平均计划外故障停机时间在53分钟到近9小时。另外集群服务器的故障切换是建立在软件的基础上，随着数据库越来越大，应用的复杂性，切换时间可以从几分钟甚至到几十分钟，而且切换过程中会</w:t>
      </w:r>
      <w:r w:rsidRPr="00173134">
        <w:rPr>
          <w:rFonts w:ascii="宋体" w:hAnsi="宋体" w:cs="Tahoma"/>
          <w:szCs w:val="21"/>
        </w:rPr>
        <w:t>停止</w:t>
      </w:r>
      <w:r w:rsidRPr="00173134">
        <w:rPr>
          <w:rFonts w:ascii="宋体" w:hAnsi="宋体" w:cs="Tahoma" w:hint="eastAsia"/>
          <w:szCs w:val="21"/>
        </w:rPr>
        <w:t>实时数据处理</w:t>
      </w:r>
      <w:r w:rsidRPr="00173134">
        <w:rPr>
          <w:rFonts w:ascii="宋体" w:hAnsi="宋体" w:cs="Tahoma"/>
          <w:szCs w:val="21"/>
        </w:rPr>
        <w:t>和</w:t>
      </w:r>
      <w:r w:rsidRPr="00173134">
        <w:rPr>
          <w:rFonts w:ascii="宋体" w:hAnsi="宋体" w:cs="Tahoma" w:hint="eastAsia"/>
          <w:szCs w:val="21"/>
        </w:rPr>
        <w:t>对外服务。但是因为这种方案总体造价低，所以是采用的最多的一种形式。采用双机热备集群形式的L2及服务器系统</w:t>
      </w:r>
      <w:r w:rsidRPr="00173134">
        <w:rPr>
          <w:rFonts w:ascii="宋体" w:hAnsi="宋体" w:cs="Tahoma"/>
          <w:szCs w:val="21"/>
        </w:rPr>
        <w:t>的</w:t>
      </w:r>
      <w:r w:rsidRPr="00173134">
        <w:rPr>
          <w:rFonts w:ascii="宋体" w:hAnsi="宋体" w:cs="Tahoma" w:hint="eastAsia"/>
          <w:szCs w:val="21"/>
        </w:rPr>
        <w:t>网络</w:t>
      </w:r>
      <w:r w:rsidRPr="00173134">
        <w:rPr>
          <w:rFonts w:ascii="宋体" w:hAnsi="宋体" w:cs="Tahoma"/>
          <w:szCs w:val="21"/>
        </w:rPr>
        <w:t>结构</w:t>
      </w:r>
      <w:r w:rsidRPr="00173134">
        <w:rPr>
          <w:rFonts w:ascii="宋体" w:hAnsi="宋体" w:cs="Tahoma" w:hint="eastAsia"/>
          <w:szCs w:val="21"/>
        </w:rPr>
        <w:t>如</w:t>
      </w:r>
      <w:r w:rsidRPr="00173134">
        <w:rPr>
          <w:rFonts w:ascii="宋体" w:hAnsi="宋体" w:cs="Tahoma"/>
          <w:szCs w:val="21"/>
        </w:rPr>
        <w:t>图</w:t>
      </w:r>
      <w:r w:rsidRPr="00173134">
        <w:rPr>
          <w:rFonts w:ascii="宋体" w:hAnsi="宋体" w:cs="Tahoma" w:hint="eastAsia"/>
          <w:szCs w:val="21"/>
        </w:rPr>
        <w:t>2</w:t>
      </w:r>
      <w:r w:rsidRPr="00173134">
        <w:rPr>
          <w:rFonts w:ascii="宋体" w:hAnsi="宋体" w:cs="Tahoma"/>
          <w:szCs w:val="21"/>
        </w:rPr>
        <w:t>-</w:t>
      </w:r>
      <w:r>
        <w:rPr>
          <w:rFonts w:ascii="宋体" w:hAnsi="宋体" w:cs="Tahoma"/>
          <w:szCs w:val="21"/>
        </w:rPr>
        <w:t>9</w:t>
      </w:r>
      <w:r w:rsidRPr="00173134">
        <w:rPr>
          <w:rFonts w:ascii="宋体" w:hAnsi="宋体" w:cs="Tahoma" w:hint="eastAsia"/>
          <w:szCs w:val="21"/>
        </w:rPr>
        <w:t>所示</w:t>
      </w:r>
      <w:r w:rsidRPr="00173134">
        <w:rPr>
          <w:rFonts w:ascii="宋体" w:hAnsi="宋体" w:cs="Tahoma"/>
          <w:szCs w:val="21"/>
        </w:rPr>
        <w:t>。</w:t>
      </w:r>
    </w:p>
    <w:p w14:paraId="5D98EC1C" w14:textId="63DEBF92" w:rsidR="009A23E4" w:rsidRDefault="00540CA9" w:rsidP="009A23E4">
      <w:pPr>
        <w:autoSpaceDE w:val="0"/>
        <w:autoSpaceDN w:val="0"/>
        <w:jc w:val="center"/>
        <w:rPr>
          <w:rFonts w:ascii="宋体" w:hAnsi="宋体" w:cs="Tahoma"/>
          <w:sz w:val="24"/>
        </w:rPr>
      </w:pPr>
      <w:r w:rsidRPr="009A23E4">
        <w:rPr>
          <w:rFonts w:ascii="宋体" w:hAnsi="宋体" w:cs="Tahoma"/>
          <w:noProof/>
          <w:sz w:val="24"/>
        </w:rPr>
        <w:lastRenderedPageBreak/>
        <w:drawing>
          <wp:inline distT="0" distB="0" distL="0" distR="0" wp14:anchorId="231876F1" wp14:editId="4F7558DC">
            <wp:extent cx="5762625" cy="1724025"/>
            <wp:effectExtent l="0" t="0" r="9525" b="952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1724025"/>
                    </a:xfrm>
                    <a:prstGeom prst="rect">
                      <a:avLst/>
                    </a:prstGeom>
                    <a:noFill/>
                    <a:ln>
                      <a:noFill/>
                    </a:ln>
                  </pic:spPr>
                </pic:pic>
              </a:graphicData>
            </a:graphic>
          </wp:inline>
        </w:drawing>
      </w:r>
    </w:p>
    <w:p w14:paraId="4EA6CE01" w14:textId="77777777" w:rsidR="009A23E4" w:rsidRPr="00ED45E2" w:rsidRDefault="009A23E4" w:rsidP="009A23E4">
      <w:pPr>
        <w:autoSpaceDE w:val="0"/>
        <w:autoSpaceDN w:val="0"/>
        <w:jc w:val="center"/>
        <w:rPr>
          <w:rFonts w:ascii="宋体" w:hAnsi="宋体" w:cs="Tahoma"/>
          <w:sz w:val="24"/>
        </w:rPr>
      </w:pPr>
      <w:r>
        <w:rPr>
          <w:rFonts w:hint="eastAsia"/>
        </w:rPr>
        <w:t>图</w:t>
      </w:r>
      <w:r>
        <w:rPr>
          <w:rFonts w:hint="eastAsia"/>
        </w:rPr>
        <w:t>2</w:t>
      </w:r>
      <w:r>
        <w:t xml:space="preserve">-9 </w:t>
      </w:r>
      <w:r w:rsidRPr="00ED45E2">
        <w:rPr>
          <w:rFonts w:hint="eastAsia"/>
        </w:rPr>
        <w:t>L2</w:t>
      </w:r>
      <w:r w:rsidRPr="00ED45E2">
        <w:rPr>
          <w:rFonts w:hint="eastAsia"/>
        </w:rPr>
        <w:t>硬件系统双机热备方案</w:t>
      </w:r>
    </w:p>
    <w:p w14:paraId="7039E26A" w14:textId="77777777" w:rsidR="009A23E4" w:rsidRPr="004706AB" w:rsidRDefault="009A23E4" w:rsidP="009A23E4">
      <w:pPr>
        <w:pStyle w:val="30"/>
        <w:tabs>
          <w:tab w:val="clear" w:pos="720"/>
          <w:tab w:val="num" w:pos="0"/>
        </w:tabs>
        <w:rPr>
          <w:sz w:val="22"/>
        </w:rPr>
      </w:pPr>
      <w:bookmarkStart w:id="3658" w:name="_Toc452852669"/>
      <w:bookmarkStart w:id="3659" w:name="_Toc453423375"/>
      <w:r w:rsidRPr="004706AB">
        <w:rPr>
          <w:sz w:val="22"/>
        </w:rPr>
        <w:t>基础自动化级</w:t>
      </w:r>
      <w:r w:rsidRPr="00055E2F">
        <w:rPr>
          <w:sz w:val="22"/>
        </w:rPr>
        <w:t>的软硬件</w:t>
      </w:r>
      <w:bookmarkEnd w:id="3658"/>
      <w:bookmarkEnd w:id="3659"/>
    </w:p>
    <w:p w14:paraId="77AFE57B" w14:textId="77777777" w:rsidR="009A23E4" w:rsidRDefault="009A23E4" w:rsidP="009A23E4">
      <w:pPr>
        <w:pStyle w:val="4"/>
        <w:spacing w:line="240" w:lineRule="auto"/>
        <w:rPr>
          <w:sz w:val="22"/>
          <w:szCs w:val="22"/>
        </w:rPr>
      </w:pPr>
      <w:r>
        <w:rPr>
          <w:rFonts w:hint="eastAsia"/>
          <w:sz w:val="22"/>
          <w:szCs w:val="22"/>
        </w:rPr>
        <w:t>可编程</w:t>
      </w:r>
      <w:r>
        <w:rPr>
          <w:sz w:val="22"/>
          <w:szCs w:val="22"/>
        </w:rPr>
        <w:t>逻辑控制器</w:t>
      </w:r>
    </w:p>
    <w:p w14:paraId="32038BF5" w14:textId="77777777" w:rsidR="009A23E4" w:rsidRDefault="009A23E4" w:rsidP="009A23E4">
      <w:pPr>
        <w:autoSpaceDE w:val="0"/>
        <w:autoSpaceDN w:val="0"/>
        <w:ind w:firstLine="420"/>
      </w:pPr>
      <w:r>
        <w:rPr>
          <w:rFonts w:hint="eastAsia"/>
        </w:rPr>
        <w:t>可编程逻辑控制器（</w:t>
      </w:r>
      <w:r>
        <w:rPr>
          <w:rFonts w:hint="eastAsia"/>
        </w:rPr>
        <w:t>Programmable Logic Controller</w:t>
      </w:r>
      <w:r>
        <w:rPr>
          <w:rFonts w:hint="eastAsia"/>
        </w:rPr>
        <w:t>）诞生于</w:t>
      </w:r>
      <w:r>
        <w:rPr>
          <w:rFonts w:hint="eastAsia"/>
        </w:rPr>
        <w:t>20</w:t>
      </w:r>
      <w:r>
        <w:rPr>
          <w:rFonts w:hint="eastAsia"/>
        </w:rPr>
        <w:t>世纪</w:t>
      </w:r>
      <w:r>
        <w:rPr>
          <w:rFonts w:hint="eastAsia"/>
        </w:rPr>
        <w:t>60</w:t>
      </w:r>
      <w:r>
        <w:rPr>
          <w:rFonts w:hint="eastAsia"/>
        </w:rPr>
        <w:t>年代，是一种数字运算操作的电子系统，专为在工业环境应用而设计的。它主要用来代替继电器实现逻辑控制。它采用一类可编程的存储器，用于其内部存储程序，执行逻辑运算、顺序控制、定时、计数与算术操作等面向用户的指令，并通过数字或模拟</w:t>
      </w:r>
      <w:r>
        <w:rPr>
          <w:rFonts w:hint="eastAsia"/>
        </w:rPr>
        <w:t>I</w:t>
      </w:r>
      <w:r>
        <w:t>O</w:t>
      </w:r>
      <w:r>
        <w:rPr>
          <w:rFonts w:hint="eastAsia"/>
        </w:rPr>
        <w:t>模板控制各种类型的机械或生产过程。可编程序控制器及其有关外部设备，都按易于与工业控制系统联成一个整体并易于扩充其功能的原则设计。随着技术的发展，到现在为止可编程控制器的功能已经大大超过了逻辑控制的范围，成为最可靠、应用最广泛的工业控制器，具有如下特点：</w:t>
      </w:r>
    </w:p>
    <w:p w14:paraId="4D1CFB9D"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hint="eastAsia"/>
          <w:szCs w:val="21"/>
        </w:rPr>
        <w:t>采用模块化结构，便于集成</w:t>
      </w:r>
      <w:r>
        <w:rPr>
          <w:rFonts w:ascii="宋体" w:hAnsi="宋体" w:hint="eastAsia"/>
          <w:szCs w:val="21"/>
        </w:rPr>
        <w:t>和</w:t>
      </w:r>
      <w:r w:rsidRPr="006E718B">
        <w:rPr>
          <w:rFonts w:ascii="宋体" w:hAnsi="宋体" w:hint="eastAsia"/>
          <w:szCs w:val="21"/>
        </w:rPr>
        <w:t>扩展；</w:t>
      </w:r>
    </w:p>
    <w:p w14:paraId="6BED860E"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szCs w:val="21"/>
        </w:rPr>
        <w:t>I/O</w:t>
      </w:r>
      <w:r w:rsidRPr="006E718B">
        <w:rPr>
          <w:rFonts w:ascii="宋体" w:hAnsi="宋体" w:hint="eastAsia"/>
          <w:szCs w:val="21"/>
        </w:rPr>
        <w:t>接口种类丰富，包括数字量（交流和直流），模拟量（电压、电流、热电阻、热电欧等），脉冲量、串行数据等，与外部联接极为方便；</w:t>
      </w:r>
    </w:p>
    <w:p w14:paraId="123CC6FE"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hint="eastAsia"/>
          <w:szCs w:val="21"/>
        </w:rPr>
        <w:t>运算功能完善，除基本的逻辑运算、浮点算术运算外、还有三角运算、指数运算、定时器、计数器和</w:t>
      </w:r>
      <w:r w:rsidRPr="006E718B">
        <w:rPr>
          <w:rFonts w:ascii="宋体" w:hAnsi="宋体"/>
          <w:szCs w:val="21"/>
        </w:rPr>
        <w:t>PID</w:t>
      </w:r>
      <w:r w:rsidRPr="006E718B">
        <w:rPr>
          <w:rFonts w:ascii="宋体" w:hAnsi="宋体" w:hint="eastAsia"/>
          <w:szCs w:val="21"/>
        </w:rPr>
        <w:t>运算等；</w:t>
      </w:r>
    </w:p>
    <w:p w14:paraId="40AAB426"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hint="eastAsia"/>
          <w:szCs w:val="21"/>
        </w:rPr>
        <w:t>编程方便、可靠性高、易于使用和维护；</w:t>
      </w:r>
    </w:p>
    <w:p w14:paraId="6FCDE048"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hint="eastAsia"/>
          <w:szCs w:val="21"/>
        </w:rPr>
        <w:t>通讯功能强大，配合不同通讯模块（以太网模块、各种现场总线模块等）可以与各种通讯网络实现互联；</w:t>
      </w:r>
    </w:p>
    <w:p w14:paraId="48221920" w14:textId="77777777" w:rsidR="009A23E4" w:rsidRPr="006E718B"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6E718B">
        <w:rPr>
          <w:rFonts w:ascii="宋体" w:hAnsi="宋体" w:hint="eastAsia"/>
          <w:szCs w:val="21"/>
        </w:rPr>
        <w:t>另外，通过不同的功能模块（如模糊控制模块，视觉模块，伺服控制模块等）还可完成更复杂的任务。</w:t>
      </w:r>
    </w:p>
    <w:p w14:paraId="5F2ABAE9" w14:textId="77777777" w:rsidR="009A23E4" w:rsidDel="00C879CB" w:rsidRDefault="009A23E4" w:rsidP="009A23E4">
      <w:pPr>
        <w:autoSpaceDE w:val="0"/>
        <w:autoSpaceDN w:val="0"/>
        <w:ind w:firstLine="420"/>
        <w:rPr>
          <w:del w:id="3660" w:author="yongjun" w:date="2016-06-11T14:40:00Z"/>
        </w:rPr>
      </w:pPr>
      <w:r w:rsidRPr="009F584C">
        <w:rPr>
          <w:rFonts w:hint="eastAsia"/>
        </w:rPr>
        <w:t>世界上比较著名的</w:t>
      </w:r>
      <w:r>
        <w:rPr>
          <w:rFonts w:hint="eastAsia"/>
        </w:rPr>
        <w:t>使用</w:t>
      </w:r>
      <w:r>
        <w:t>比较广泛的</w:t>
      </w:r>
      <w:r>
        <w:rPr>
          <w:rFonts w:hint="eastAsia"/>
        </w:rPr>
        <w:t>大型</w:t>
      </w:r>
      <w:r w:rsidRPr="009F584C">
        <w:rPr>
          <w:rFonts w:hint="eastAsia"/>
        </w:rPr>
        <w:t>PLC</w:t>
      </w:r>
      <w:r w:rsidRPr="009F584C">
        <w:rPr>
          <w:rFonts w:hint="eastAsia"/>
        </w:rPr>
        <w:t>生产厂商</w:t>
      </w:r>
      <w:r>
        <w:rPr>
          <w:rFonts w:hint="eastAsia"/>
        </w:rPr>
        <w:t>主要</w:t>
      </w:r>
      <w:r w:rsidRPr="009F584C">
        <w:rPr>
          <w:rFonts w:hint="eastAsia"/>
        </w:rPr>
        <w:t>有德国西门子公司</w:t>
      </w:r>
      <w:r>
        <w:rPr>
          <w:rFonts w:hint="eastAsia"/>
        </w:rPr>
        <w:t>、</w:t>
      </w:r>
      <w:r w:rsidRPr="009F584C">
        <w:rPr>
          <w:rFonts w:hint="eastAsia"/>
        </w:rPr>
        <w:t>美国</w:t>
      </w:r>
      <w:r w:rsidRPr="009F584C">
        <w:t>罗克韦尔公司</w:t>
      </w:r>
      <w:r>
        <w:rPr>
          <w:rFonts w:hint="eastAsia"/>
        </w:rPr>
        <w:t>、</w:t>
      </w:r>
      <w:r w:rsidRPr="009F584C">
        <w:rPr>
          <w:rFonts w:hint="eastAsia"/>
        </w:rPr>
        <w:t>GE</w:t>
      </w:r>
      <w:r>
        <w:t xml:space="preserve"> FANUC</w:t>
      </w:r>
      <w:r w:rsidRPr="009F584C">
        <w:rPr>
          <w:rFonts w:hint="eastAsia"/>
        </w:rPr>
        <w:t>公司</w:t>
      </w:r>
      <w:r>
        <w:rPr>
          <w:rFonts w:hint="eastAsia"/>
        </w:rPr>
        <w:t>、</w:t>
      </w:r>
      <w:r w:rsidRPr="009F584C">
        <w:rPr>
          <w:rFonts w:hint="eastAsia"/>
        </w:rPr>
        <w:t>法国施奈德公司</w:t>
      </w:r>
      <w:r>
        <w:rPr>
          <w:rFonts w:hint="eastAsia"/>
        </w:rPr>
        <w:t>、</w:t>
      </w:r>
      <w:r w:rsidRPr="009F584C">
        <w:rPr>
          <w:rFonts w:hint="eastAsia"/>
        </w:rPr>
        <w:t>日本三菱公司</w:t>
      </w:r>
      <w:r>
        <w:rPr>
          <w:rFonts w:hint="eastAsia"/>
        </w:rPr>
        <w:t>等。中国大陆和</w:t>
      </w:r>
      <w:r>
        <w:t>台湾</w:t>
      </w:r>
      <w:r>
        <w:rPr>
          <w:rFonts w:hint="eastAsia"/>
        </w:rPr>
        <w:t>地区也</w:t>
      </w:r>
      <w:r>
        <w:t>出现很多</w:t>
      </w:r>
      <w:r>
        <w:rPr>
          <w:rFonts w:hint="eastAsia"/>
        </w:rPr>
        <w:t>PLC</w:t>
      </w:r>
      <w:r>
        <w:rPr>
          <w:rFonts w:hint="eastAsia"/>
        </w:rPr>
        <w:t>品牌</w:t>
      </w:r>
      <w:r>
        <w:t>，但</w:t>
      </w:r>
      <w:r>
        <w:rPr>
          <w:rFonts w:hint="eastAsia"/>
        </w:rPr>
        <w:t>以</w:t>
      </w:r>
      <w:r>
        <w:t>中小型</w:t>
      </w:r>
      <w:r>
        <w:rPr>
          <w:rFonts w:hint="eastAsia"/>
        </w:rPr>
        <w:t>的</w:t>
      </w:r>
      <w:r>
        <w:t>居多，</w:t>
      </w:r>
      <w:r>
        <w:rPr>
          <w:rFonts w:hint="eastAsia"/>
        </w:rPr>
        <w:t>如</w:t>
      </w:r>
      <w:r>
        <w:t>和利时、</w:t>
      </w:r>
      <w:r>
        <w:rPr>
          <w:rFonts w:hint="eastAsia"/>
        </w:rPr>
        <w:t>浙大</w:t>
      </w:r>
      <w:r>
        <w:t>中控、</w:t>
      </w:r>
      <w:r>
        <w:rPr>
          <w:rFonts w:hint="eastAsia"/>
        </w:rPr>
        <w:t>浙大</w:t>
      </w:r>
      <w:r>
        <w:t>中自、</w:t>
      </w:r>
      <w:r>
        <w:rPr>
          <w:color w:val="333333"/>
        </w:rPr>
        <w:t>南京冠德、智达</w:t>
      </w:r>
      <w:r>
        <w:rPr>
          <w:rFonts w:hint="eastAsia"/>
          <w:color w:val="333333"/>
        </w:rPr>
        <w:t>、</w:t>
      </w:r>
      <w:r w:rsidRPr="00087DFA">
        <w:rPr>
          <w:rFonts w:hint="eastAsia"/>
          <w:color w:val="333333"/>
        </w:rPr>
        <w:t>永宏、台达、盟立</w:t>
      </w:r>
      <w:r>
        <w:rPr>
          <w:rFonts w:hint="eastAsia"/>
          <w:color w:val="333333"/>
        </w:rPr>
        <w:t>等</w:t>
      </w:r>
      <w:r w:rsidRPr="009F584C">
        <w:rPr>
          <w:rFonts w:hint="eastAsia"/>
        </w:rPr>
        <w:t>。下面分别介绍在我国</w:t>
      </w:r>
      <w:r>
        <w:rPr>
          <w:rFonts w:hint="eastAsia"/>
        </w:rPr>
        <w:t>钢铁热轧</w:t>
      </w:r>
      <w:r w:rsidRPr="009F584C">
        <w:rPr>
          <w:rFonts w:hint="eastAsia"/>
        </w:rPr>
        <w:t>行业</w:t>
      </w:r>
      <w:r>
        <w:rPr>
          <w:rFonts w:hint="eastAsia"/>
        </w:rPr>
        <w:t>主要</w:t>
      </w:r>
      <w:r>
        <w:t>使用</w:t>
      </w:r>
      <w:r w:rsidRPr="009F584C">
        <w:rPr>
          <w:rFonts w:hint="eastAsia"/>
        </w:rPr>
        <w:t>的几个</w:t>
      </w:r>
      <w:r>
        <w:rPr>
          <w:rFonts w:hint="eastAsia"/>
        </w:rPr>
        <w:t>品牌</w:t>
      </w:r>
      <w:r w:rsidRPr="009F584C">
        <w:rPr>
          <w:rFonts w:hint="eastAsia"/>
        </w:rPr>
        <w:t>。</w:t>
      </w:r>
    </w:p>
    <w:p w14:paraId="05517821" w14:textId="77777777" w:rsidR="009A23E4" w:rsidRDefault="009A23E4" w:rsidP="009A23E4">
      <w:pPr>
        <w:autoSpaceDE w:val="0"/>
        <w:autoSpaceDN w:val="0"/>
        <w:ind w:firstLine="420"/>
      </w:pPr>
    </w:p>
    <w:p w14:paraId="217A4AA7" w14:textId="77777777" w:rsidR="009A23E4" w:rsidRPr="00087DFA" w:rsidRDefault="009A23E4" w:rsidP="00B913D9">
      <w:pPr>
        <w:pStyle w:val="af7"/>
        <w:numPr>
          <w:ilvl w:val="2"/>
          <w:numId w:val="71"/>
        </w:numPr>
        <w:tabs>
          <w:tab w:val="clear" w:pos="2640"/>
          <w:tab w:val="num" w:pos="426"/>
        </w:tabs>
        <w:ind w:left="0" w:firstLineChars="0" w:firstLine="0"/>
        <w:rPr>
          <w:rFonts w:ascii="宋体" w:hAnsi="宋体"/>
          <w:b/>
          <w:szCs w:val="21"/>
        </w:rPr>
      </w:pPr>
      <w:r>
        <w:rPr>
          <w:rFonts w:ascii="宋体" w:hAnsi="宋体" w:hint="eastAsia"/>
          <w:b/>
          <w:szCs w:val="21"/>
        </w:rPr>
        <w:t>西门子</w:t>
      </w:r>
      <w:r w:rsidRPr="00087DFA">
        <w:rPr>
          <w:rFonts w:ascii="宋体" w:hAnsi="宋体" w:hint="eastAsia"/>
          <w:b/>
          <w:szCs w:val="21"/>
        </w:rPr>
        <w:t xml:space="preserve">公司SIMATIC </w:t>
      </w:r>
      <w:r w:rsidRPr="00087DFA">
        <w:rPr>
          <w:rFonts w:ascii="宋体" w:hAnsi="宋体"/>
          <w:b/>
          <w:szCs w:val="21"/>
        </w:rPr>
        <w:t>S7-400</w:t>
      </w:r>
      <w:r w:rsidRPr="00087DFA">
        <w:rPr>
          <w:rFonts w:ascii="宋体" w:hAnsi="宋体" w:hint="eastAsia"/>
          <w:b/>
          <w:szCs w:val="21"/>
        </w:rPr>
        <w:t xml:space="preserve">  </w:t>
      </w:r>
      <w:r w:rsidRPr="00087DFA">
        <w:rPr>
          <w:rFonts w:ascii="宋体" w:hAnsi="宋体"/>
          <w:b/>
          <w:szCs w:val="21"/>
        </w:rPr>
        <w:t>PLC</w:t>
      </w:r>
    </w:p>
    <w:p w14:paraId="6B8EB923" w14:textId="059DBC1F" w:rsidR="009A23E4" w:rsidRPr="009F584C" w:rsidRDefault="00540CA9" w:rsidP="009A23E4">
      <w:pPr>
        <w:autoSpaceDE w:val="0"/>
        <w:autoSpaceDN w:val="0"/>
        <w:ind w:firstLine="420"/>
        <w:jc w:val="center"/>
      </w:pPr>
      <w:r w:rsidRPr="00B146FF">
        <w:rPr>
          <w:noProof/>
        </w:rPr>
        <w:lastRenderedPageBreak/>
        <w:drawing>
          <wp:inline distT="0" distB="0" distL="0" distR="0" wp14:anchorId="7C97CF78" wp14:editId="484B2380">
            <wp:extent cx="3067050" cy="1628775"/>
            <wp:effectExtent l="0" t="0" r="0" b="952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67050" cy="1628775"/>
                    </a:xfrm>
                    <a:prstGeom prst="rect">
                      <a:avLst/>
                    </a:prstGeom>
                    <a:noFill/>
                    <a:ln>
                      <a:noFill/>
                    </a:ln>
                  </pic:spPr>
                </pic:pic>
              </a:graphicData>
            </a:graphic>
          </wp:inline>
        </w:drawing>
      </w:r>
    </w:p>
    <w:p w14:paraId="5D617710" w14:textId="77777777" w:rsidR="009A23E4" w:rsidRPr="009F584C" w:rsidRDefault="009A23E4" w:rsidP="009A23E4">
      <w:pPr>
        <w:autoSpaceDE w:val="0"/>
        <w:autoSpaceDN w:val="0"/>
        <w:ind w:firstLine="420"/>
        <w:jc w:val="center"/>
      </w:pPr>
      <w:r w:rsidRPr="009F584C">
        <w:rPr>
          <w:rFonts w:hint="eastAsia"/>
        </w:rPr>
        <w:t>图</w:t>
      </w:r>
      <w:r>
        <w:t>2-10</w:t>
      </w:r>
      <w:r w:rsidRPr="009F584C">
        <w:rPr>
          <w:rFonts w:hint="eastAsia"/>
        </w:rPr>
        <w:t xml:space="preserve"> </w:t>
      </w:r>
      <w:r w:rsidRPr="009F584C">
        <w:rPr>
          <w:rFonts w:hint="eastAsia"/>
        </w:rPr>
        <w:t>西门子</w:t>
      </w:r>
      <w:r w:rsidRPr="009F584C">
        <w:rPr>
          <w:rFonts w:hint="eastAsia"/>
        </w:rPr>
        <w:t>S7</w:t>
      </w:r>
      <w:r w:rsidRPr="009F584C">
        <w:rPr>
          <w:rFonts w:hint="eastAsia"/>
        </w:rPr>
        <w:t>－</w:t>
      </w:r>
      <w:r w:rsidRPr="009F584C">
        <w:rPr>
          <w:rFonts w:hint="eastAsia"/>
        </w:rPr>
        <w:t>400</w:t>
      </w:r>
      <w:r w:rsidRPr="009F584C">
        <w:rPr>
          <w:rFonts w:hint="eastAsia"/>
        </w:rPr>
        <w:t>系列</w:t>
      </w:r>
      <w:r w:rsidRPr="009F584C">
        <w:rPr>
          <w:rFonts w:hint="eastAsia"/>
        </w:rPr>
        <w:t>PLC</w:t>
      </w:r>
    </w:p>
    <w:p w14:paraId="7F218AAF" w14:textId="77777777" w:rsidR="009A23E4" w:rsidRPr="009F584C" w:rsidRDefault="009A23E4" w:rsidP="009A23E4">
      <w:pPr>
        <w:autoSpaceDE w:val="0"/>
        <w:autoSpaceDN w:val="0"/>
        <w:ind w:firstLine="420"/>
      </w:pPr>
      <w:r>
        <w:rPr>
          <w:rFonts w:hint="eastAsia"/>
        </w:rPr>
        <w:t>西门子</w:t>
      </w:r>
      <w:r w:rsidRPr="009F584C">
        <w:t>SIMATIC S7</w:t>
      </w:r>
      <w:r w:rsidRPr="009F584C">
        <w:rPr>
          <w:rFonts w:hint="eastAsia"/>
        </w:rPr>
        <w:t xml:space="preserve"> </w:t>
      </w:r>
      <w:r w:rsidRPr="009F584C">
        <w:t>PLC</w:t>
      </w:r>
      <w:r w:rsidRPr="009F584C">
        <w:rPr>
          <w:rFonts w:hint="eastAsia"/>
        </w:rPr>
        <w:t>是</w:t>
      </w:r>
      <w:r>
        <w:rPr>
          <w:rFonts w:hint="eastAsia"/>
        </w:rPr>
        <w:t>其</w:t>
      </w:r>
      <w:r w:rsidRPr="009F584C">
        <w:t>S5</w:t>
      </w:r>
      <w:r w:rsidRPr="009F584C">
        <w:rPr>
          <w:rFonts w:hint="eastAsia"/>
        </w:rPr>
        <w:t>系列的升级换代产品。</w:t>
      </w:r>
      <w:r w:rsidRPr="009F584C">
        <w:t>S7</w:t>
      </w:r>
      <w:r w:rsidRPr="009F584C">
        <w:rPr>
          <w:rFonts w:hint="eastAsia"/>
        </w:rPr>
        <w:t>系列以其模块化、易扩展、坚固耐用、网络支持广和界面友好的设计而成为</w:t>
      </w:r>
      <w:r>
        <w:rPr>
          <w:rFonts w:hint="eastAsia"/>
        </w:rPr>
        <w:t>在冶金</w:t>
      </w:r>
      <w:r>
        <w:t>行业使用最为广泛的控制器之一</w:t>
      </w:r>
      <w:r w:rsidRPr="009F584C">
        <w:rPr>
          <w:rFonts w:hint="eastAsia"/>
        </w:rPr>
        <w:t>。</w:t>
      </w:r>
    </w:p>
    <w:p w14:paraId="44D24EAA" w14:textId="77777777" w:rsidR="009A23E4" w:rsidRPr="009F584C" w:rsidRDefault="009A23E4" w:rsidP="009A23E4">
      <w:pPr>
        <w:autoSpaceDE w:val="0"/>
        <w:autoSpaceDN w:val="0"/>
        <w:ind w:firstLine="420"/>
      </w:pPr>
      <w:r w:rsidRPr="009F584C">
        <w:rPr>
          <w:rFonts w:hint="eastAsia"/>
        </w:rPr>
        <w:t>S7-400</w:t>
      </w:r>
      <w:r w:rsidRPr="009F584C">
        <w:rPr>
          <w:rFonts w:hint="eastAsia"/>
        </w:rPr>
        <w:t>是用于大、中性能控制领域的可编程控制器。它具有模块化、无风扇的设计，坚固耐用、扩展方便，极强的通讯能力和友好的用户操作性。它具有各种级别的</w:t>
      </w:r>
      <w:r w:rsidRPr="009F584C">
        <w:rPr>
          <w:rFonts w:hint="eastAsia"/>
        </w:rPr>
        <w:t>CPU</w:t>
      </w:r>
      <w:r w:rsidRPr="009F584C">
        <w:rPr>
          <w:rFonts w:hint="eastAsia"/>
        </w:rPr>
        <w:t>模板以及许多方便的使用功能，种类齐全的信号模板和特殊功能模板，其模板可在通电的状态下实现热插拔，使用户能为各种自动化项目找到合适的解决方案。它</w:t>
      </w:r>
      <w:r>
        <w:rPr>
          <w:rFonts w:hint="eastAsia"/>
        </w:rPr>
        <w:t>具</w:t>
      </w:r>
      <w:r w:rsidRPr="009F584C">
        <w:rPr>
          <w:rFonts w:hint="eastAsia"/>
        </w:rPr>
        <w:t>有很高的电磁兼容性，可允许</w:t>
      </w:r>
      <w:r>
        <w:rPr>
          <w:rFonts w:hint="eastAsia"/>
        </w:rPr>
        <w:t>运行</w:t>
      </w:r>
      <w:r>
        <w:t>的</w:t>
      </w:r>
      <w:r w:rsidRPr="009F584C">
        <w:rPr>
          <w:rFonts w:hint="eastAsia"/>
        </w:rPr>
        <w:t>环境温度高达</w:t>
      </w:r>
      <w:r w:rsidRPr="009F584C">
        <w:rPr>
          <w:rFonts w:hint="eastAsia"/>
        </w:rPr>
        <w:t>60</w:t>
      </w:r>
      <w:r w:rsidRPr="009F584C">
        <w:rPr>
          <w:rFonts w:hint="eastAsia"/>
        </w:rPr>
        <w:t>℃，</w:t>
      </w:r>
      <w:r>
        <w:rPr>
          <w:rFonts w:hint="eastAsia"/>
        </w:rPr>
        <w:t>且抗冲击、耐振动，能最大限度地满足各类</w:t>
      </w:r>
      <w:r w:rsidRPr="009F584C">
        <w:rPr>
          <w:rFonts w:hint="eastAsia"/>
        </w:rPr>
        <w:t>工业</w:t>
      </w:r>
      <w:r>
        <w:rPr>
          <w:rFonts w:hint="eastAsia"/>
        </w:rPr>
        <w:t>环境</w:t>
      </w:r>
      <w:r w:rsidRPr="009F584C">
        <w:rPr>
          <w:rFonts w:hint="eastAsia"/>
        </w:rPr>
        <w:t>的考验。</w:t>
      </w:r>
    </w:p>
    <w:p w14:paraId="5320A999" w14:textId="77777777" w:rsidR="009A23E4" w:rsidRPr="009F584C" w:rsidRDefault="009A23E4" w:rsidP="009A23E4">
      <w:pPr>
        <w:autoSpaceDE w:val="0"/>
        <w:autoSpaceDN w:val="0"/>
        <w:ind w:firstLine="420"/>
      </w:pPr>
      <w:r w:rsidRPr="009F584C">
        <w:t>S7-400</w:t>
      </w:r>
      <w:r w:rsidRPr="009F584C">
        <w:t>采用模块化设计</w:t>
      </w:r>
      <w:r>
        <w:rPr>
          <w:rFonts w:hint="eastAsia"/>
        </w:rPr>
        <w:t>，</w:t>
      </w:r>
      <w:r w:rsidRPr="009F584C">
        <w:t>使其能够按照不同的需求灵活组合。</w:t>
      </w:r>
      <w:r>
        <w:rPr>
          <w:rFonts w:hint="eastAsia"/>
        </w:rPr>
        <w:t>一般</w:t>
      </w:r>
      <w:r w:rsidRPr="009F584C">
        <w:t>包括：电源模板</w:t>
      </w:r>
      <w:r>
        <w:rPr>
          <w:rFonts w:hint="eastAsia"/>
        </w:rPr>
        <w:t>(PS</w:t>
      </w:r>
      <w:r>
        <w:t>)</w:t>
      </w:r>
      <w:r w:rsidRPr="009F584C">
        <w:t>，中央处理单元</w:t>
      </w:r>
      <w:r w:rsidRPr="009F584C">
        <w:t>(CPU)</w:t>
      </w:r>
      <w:r w:rsidRPr="009F584C">
        <w:t>，各种信号模板</w:t>
      </w:r>
      <w:r w:rsidRPr="009F584C">
        <w:t>(SM)</w:t>
      </w:r>
      <w:r w:rsidRPr="009F584C">
        <w:t>，通讯模板</w:t>
      </w:r>
      <w:r w:rsidRPr="009F584C">
        <w:t>(CP)</w:t>
      </w:r>
      <w:r w:rsidRPr="009F584C">
        <w:t>，功能模板</w:t>
      </w:r>
      <w:r w:rsidRPr="009F584C">
        <w:t>(FM)</w:t>
      </w:r>
      <w:r w:rsidRPr="009F584C">
        <w:t>，接口模板</w:t>
      </w:r>
      <w:r w:rsidRPr="009F584C">
        <w:t>(IM)</w:t>
      </w:r>
      <w:r w:rsidRPr="009F584C">
        <w:t>，</w:t>
      </w:r>
      <w:r w:rsidRPr="009F584C">
        <w:rPr>
          <w:rFonts w:hint="eastAsia"/>
        </w:rPr>
        <w:t>信号</w:t>
      </w:r>
      <w:r w:rsidRPr="009F584C">
        <w:rPr>
          <w:rFonts w:hint="eastAsia"/>
        </w:rPr>
        <w:t>I</w:t>
      </w:r>
      <w:r w:rsidRPr="009F584C">
        <w:t>/</w:t>
      </w:r>
      <w:r w:rsidRPr="009F584C">
        <w:rPr>
          <w:rFonts w:hint="eastAsia"/>
        </w:rPr>
        <w:t>O</w:t>
      </w:r>
      <w:r w:rsidRPr="009F584C">
        <w:t>模板。</w:t>
      </w:r>
    </w:p>
    <w:p w14:paraId="27172441" w14:textId="77777777" w:rsidR="009A23E4" w:rsidRPr="009F584C" w:rsidRDefault="009A23E4" w:rsidP="009A23E4">
      <w:pPr>
        <w:autoSpaceDE w:val="0"/>
        <w:autoSpaceDN w:val="0"/>
        <w:ind w:firstLine="420"/>
      </w:pPr>
      <w:r w:rsidRPr="009F584C">
        <w:rPr>
          <w:rFonts w:hint="eastAsia"/>
        </w:rPr>
        <w:t>S7</w:t>
      </w:r>
      <w:r>
        <w:rPr>
          <w:rFonts w:hint="eastAsia"/>
        </w:rPr>
        <w:t>系列</w:t>
      </w:r>
      <w:r>
        <w:rPr>
          <w:rFonts w:hint="eastAsia"/>
        </w:rPr>
        <w:t>PLC</w:t>
      </w:r>
      <w:r w:rsidRPr="009F584C">
        <w:rPr>
          <w:rFonts w:hint="eastAsia"/>
        </w:rPr>
        <w:t>的编程语言为</w:t>
      </w:r>
      <w:r w:rsidRPr="009F584C">
        <w:rPr>
          <w:rFonts w:hint="eastAsia"/>
        </w:rPr>
        <w:t>STEP7</w:t>
      </w:r>
      <w:r w:rsidRPr="009F584C">
        <w:rPr>
          <w:rFonts w:hint="eastAsia"/>
        </w:rPr>
        <w:t>，为生成用户程序，</w:t>
      </w:r>
      <w:r w:rsidRPr="009F584C">
        <w:rPr>
          <w:rFonts w:hint="eastAsia"/>
        </w:rPr>
        <w:t>STEP7</w:t>
      </w:r>
      <w:r w:rsidRPr="009F584C">
        <w:rPr>
          <w:rFonts w:hint="eastAsia"/>
        </w:rPr>
        <w:t>提供了</w:t>
      </w:r>
      <w:r>
        <w:t>5</w:t>
      </w:r>
      <w:r w:rsidRPr="009F584C">
        <w:rPr>
          <w:rFonts w:hint="eastAsia"/>
        </w:rPr>
        <w:t>种标准化编程语言：语句表（</w:t>
      </w:r>
      <w:r w:rsidRPr="009F584C">
        <w:rPr>
          <w:rFonts w:hint="eastAsia"/>
        </w:rPr>
        <w:t>STL</w:t>
      </w:r>
      <w:r w:rsidRPr="009F584C">
        <w:rPr>
          <w:rFonts w:hint="eastAsia"/>
        </w:rPr>
        <w:t>）、梯形图（</w:t>
      </w:r>
      <w:r w:rsidRPr="009F584C">
        <w:rPr>
          <w:rFonts w:hint="eastAsia"/>
        </w:rPr>
        <w:t>LAD</w:t>
      </w:r>
      <w:r>
        <w:rPr>
          <w:rFonts w:hint="eastAsia"/>
        </w:rPr>
        <w:t>）、功能图</w:t>
      </w:r>
      <w:r w:rsidRPr="009F584C">
        <w:rPr>
          <w:rFonts w:hint="eastAsia"/>
        </w:rPr>
        <w:t>（</w:t>
      </w:r>
      <w:r w:rsidRPr="009F584C">
        <w:rPr>
          <w:rFonts w:hint="eastAsia"/>
        </w:rPr>
        <w:t>FBD</w:t>
      </w:r>
      <w:r w:rsidRPr="009F584C">
        <w:rPr>
          <w:rFonts w:hint="eastAsia"/>
        </w:rPr>
        <w:t>）</w:t>
      </w:r>
      <w:r>
        <w:rPr>
          <w:rFonts w:hint="eastAsia"/>
        </w:rPr>
        <w:t>、连续</w:t>
      </w:r>
      <w:r>
        <w:t>功能图（</w:t>
      </w:r>
      <w:r>
        <w:rPr>
          <w:rFonts w:hint="eastAsia"/>
        </w:rPr>
        <w:t>CFC</w:t>
      </w:r>
      <w:r>
        <w:t>）</w:t>
      </w:r>
      <w:r>
        <w:rPr>
          <w:rFonts w:hint="eastAsia"/>
        </w:rPr>
        <w:t>和</w:t>
      </w:r>
      <w:r>
        <w:t>顺序功能图（</w:t>
      </w:r>
      <w:r>
        <w:rPr>
          <w:rFonts w:hint="eastAsia"/>
        </w:rPr>
        <w:t>SFC</w:t>
      </w:r>
      <w:r>
        <w:t>）</w:t>
      </w:r>
      <w:r w:rsidRPr="009F584C">
        <w:rPr>
          <w:rFonts w:hint="eastAsia"/>
        </w:rPr>
        <w:t>。</w:t>
      </w:r>
    </w:p>
    <w:p w14:paraId="3DD6AB01" w14:textId="77777777" w:rsidR="009A23E4" w:rsidRPr="009F584C" w:rsidRDefault="009A23E4" w:rsidP="009A23E4">
      <w:pPr>
        <w:autoSpaceDE w:val="0"/>
        <w:autoSpaceDN w:val="0"/>
        <w:ind w:firstLine="420"/>
      </w:pPr>
      <w:r w:rsidRPr="009F584C">
        <w:rPr>
          <w:rFonts w:hint="eastAsia"/>
        </w:rPr>
        <w:t>STEP7</w:t>
      </w:r>
      <w:r w:rsidRPr="009F584C">
        <w:rPr>
          <w:rFonts w:hint="eastAsia"/>
        </w:rPr>
        <w:t>具有较完整的操作集，包括二进制逻辑、括号命令、结果分配、保留、计算、装入、传输、比较、生成补码、块和定点、浮点运算函数、阶跃函数、三角函数、根函数及对数函数等。</w:t>
      </w:r>
    </w:p>
    <w:p w14:paraId="6F6B1396" w14:textId="77777777" w:rsidR="009A23E4" w:rsidRPr="009F584C" w:rsidRDefault="009A23E4" w:rsidP="009A23E4">
      <w:pPr>
        <w:autoSpaceDE w:val="0"/>
        <w:autoSpaceDN w:val="0"/>
        <w:ind w:firstLine="420"/>
      </w:pPr>
      <w:r w:rsidRPr="009F584C">
        <w:rPr>
          <w:rFonts w:hint="eastAsia"/>
        </w:rPr>
        <w:t>系统功能包括中断屏蔽、数据复制、时钟功能、诊断功能、故障和出错处理、模板参数分配及中断和信号发送功能等。</w:t>
      </w:r>
    </w:p>
    <w:p w14:paraId="79DB539B" w14:textId="77777777" w:rsidR="009A23E4" w:rsidRPr="009F584C" w:rsidRDefault="009A23E4" w:rsidP="009A23E4">
      <w:pPr>
        <w:autoSpaceDE w:val="0"/>
        <w:autoSpaceDN w:val="0"/>
        <w:ind w:firstLine="420"/>
      </w:pPr>
      <w:r w:rsidRPr="009F584C">
        <w:t>S7</w:t>
      </w:r>
      <w:r w:rsidRPr="009F584C">
        <w:rPr>
          <w:rFonts w:hint="eastAsia"/>
        </w:rPr>
        <w:t xml:space="preserve"> PLC </w:t>
      </w:r>
      <w:r w:rsidRPr="009F584C">
        <w:rPr>
          <w:rFonts w:hint="eastAsia"/>
        </w:rPr>
        <w:t>中的</w:t>
      </w:r>
      <w:r w:rsidRPr="009F584C">
        <w:rPr>
          <w:rFonts w:hint="eastAsia"/>
        </w:rPr>
        <w:t>CPU</w:t>
      </w:r>
      <w:r w:rsidRPr="009F584C">
        <w:rPr>
          <w:rFonts w:hint="eastAsia"/>
        </w:rPr>
        <w:t>主要技术参数（以</w:t>
      </w:r>
      <w:r w:rsidRPr="009F584C">
        <w:t>S7-400</w:t>
      </w:r>
      <w:r w:rsidRPr="009F584C">
        <w:rPr>
          <w:rFonts w:hint="eastAsia"/>
        </w:rPr>
        <w:t>的</w:t>
      </w:r>
      <w:r w:rsidRPr="009F584C">
        <w:t>CPU41</w:t>
      </w:r>
      <w:r w:rsidRPr="009F584C">
        <w:rPr>
          <w:rFonts w:hint="eastAsia"/>
        </w:rPr>
        <w:t>6</w:t>
      </w:r>
      <w:r w:rsidRPr="009F584C">
        <w:t>-</w:t>
      </w:r>
      <w:r>
        <w:t>3</w:t>
      </w:r>
      <w:r w:rsidRPr="009F584C">
        <w:rPr>
          <w:rFonts w:hint="eastAsia"/>
        </w:rPr>
        <w:t>规格说明）：</w:t>
      </w:r>
    </w:p>
    <w:p w14:paraId="6E2353B9"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内置</w:t>
      </w:r>
      <w:r w:rsidRPr="0039489D">
        <w:rPr>
          <w:rFonts w:ascii="宋体" w:hAnsi="宋体"/>
          <w:szCs w:val="21"/>
        </w:rPr>
        <w:t>5.6M</w:t>
      </w:r>
      <w:r w:rsidRPr="0039489D">
        <w:rPr>
          <w:rFonts w:ascii="宋体" w:hAnsi="宋体" w:hint="eastAsia"/>
          <w:szCs w:val="21"/>
        </w:rPr>
        <w:t>B代码</w:t>
      </w:r>
      <w:r w:rsidRPr="0039489D">
        <w:rPr>
          <w:rFonts w:ascii="宋体" w:hAnsi="宋体"/>
          <w:szCs w:val="21"/>
        </w:rPr>
        <w:t>内存</w:t>
      </w:r>
      <w:r w:rsidRPr="0039489D">
        <w:rPr>
          <w:rFonts w:ascii="宋体" w:hAnsi="宋体" w:hint="eastAsia"/>
          <w:szCs w:val="21"/>
        </w:rPr>
        <w:t>和</w:t>
      </w:r>
      <w:r w:rsidRPr="0039489D">
        <w:rPr>
          <w:rFonts w:ascii="宋体" w:hAnsi="宋体"/>
          <w:szCs w:val="21"/>
        </w:rPr>
        <w:t>5.6M</w:t>
      </w:r>
      <w:r w:rsidRPr="0039489D">
        <w:rPr>
          <w:rFonts w:ascii="宋体" w:hAnsi="宋体" w:hint="eastAsia"/>
          <w:szCs w:val="21"/>
        </w:rPr>
        <w:t>B数据</w:t>
      </w:r>
      <w:r w:rsidRPr="0039489D">
        <w:rPr>
          <w:rFonts w:ascii="宋体" w:hAnsi="宋体"/>
          <w:szCs w:val="21"/>
        </w:rPr>
        <w:t>内存</w:t>
      </w:r>
      <w:r w:rsidRPr="0039489D">
        <w:rPr>
          <w:rFonts w:ascii="宋体" w:hAnsi="宋体" w:hint="eastAsia"/>
          <w:szCs w:val="21"/>
        </w:rPr>
        <w:t>；</w:t>
      </w:r>
    </w:p>
    <w:p w14:paraId="5C4FC822"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每条二进制指令的执行时间为</w:t>
      </w:r>
      <w:r w:rsidRPr="0039489D">
        <w:rPr>
          <w:rFonts w:ascii="宋体" w:hAnsi="宋体"/>
          <w:szCs w:val="21"/>
        </w:rPr>
        <w:t>0.</w:t>
      </w:r>
      <w:r w:rsidRPr="0039489D">
        <w:rPr>
          <w:rFonts w:ascii="宋体" w:hAnsi="宋体" w:hint="eastAsia"/>
          <w:szCs w:val="21"/>
        </w:rPr>
        <w:t>0</w:t>
      </w:r>
      <w:r w:rsidRPr="0039489D">
        <w:rPr>
          <w:rFonts w:ascii="宋体" w:hAnsi="宋体"/>
          <w:szCs w:val="21"/>
        </w:rPr>
        <w:t>3</w:t>
      </w:r>
      <w:r w:rsidRPr="002F36B0">
        <w:t>μs</w:t>
      </w:r>
      <w:r w:rsidRPr="0039489D">
        <w:rPr>
          <w:rFonts w:ascii="宋体" w:hAnsi="宋体" w:hint="eastAsia"/>
          <w:szCs w:val="21"/>
        </w:rPr>
        <w:t>；</w:t>
      </w:r>
    </w:p>
    <w:p w14:paraId="7BBD97CA"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最大可支持到16K数字I/O或8192模拟I/O；</w:t>
      </w:r>
    </w:p>
    <w:p w14:paraId="33751F9D"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带有钥匙开关选择操作方式，拔下钥匙可限制用户对数据的访问权限；</w:t>
      </w:r>
    </w:p>
    <w:p w14:paraId="2F4A8DFF"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设有口令字保护，来确定访问权限；</w:t>
      </w:r>
    </w:p>
    <w:p w14:paraId="5A363FCF"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提供诊断寄存器，可保留120个故障或中断事件；</w:t>
      </w:r>
    </w:p>
    <w:p w14:paraId="6E3ACFAC"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集成2个</w:t>
      </w:r>
      <w:r w:rsidRPr="0039489D">
        <w:rPr>
          <w:rFonts w:ascii="宋体" w:hAnsi="宋体"/>
          <w:szCs w:val="21"/>
        </w:rPr>
        <w:t>PROFIBUS-DP</w:t>
      </w:r>
      <w:r w:rsidRPr="0039489D">
        <w:rPr>
          <w:rFonts w:ascii="宋体" w:hAnsi="宋体" w:hint="eastAsia"/>
          <w:szCs w:val="21"/>
        </w:rPr>
        <w:t>接口可直接接入</w:t>
      </w:r>
      <w:r w:rsidRPr="0039489D">
        <w:rPr>
          <w:rFonts w:ascii="宋体" w:hAnsi="宋体"/>
          <w:szCs w:val="21"/>
        </w:rPr>
        <w:t>PROFIBUS</w:t>
      </w:r>
      <w:r w:rsidRPr="0039489D">
        <w:rPr>
          <w:rFonts w:ascii="宋体" w:hAnsi="宋体" w:hint="eastAsia"/>
          <w:szCs w:val="21"/>
        </w:rPr>
        <w:t>网，速率最快达12Mb/s；</w:t>
      </w:r>
    </w:p>
    <w:p w14:paraId="613DF3C4"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集成1个</w:t>
      </w:r>
      <w:r w:rsidRPr="0039489D">
        <w:rPr>
          <w:rFonts w:ascii="宋体" w:hAnsi="宋体"/>
          <w:szCs w:val="21"/>
        </w:rPr>
        <w:t>PROFINET</w:t>
      </w:r>
      <w:r w:rsidRPr="0039489D">
        <w:rPr>
          <w:rFonts w:ascii="宋体" w:hAnsi="宋体" w:hint="eastAsia"/>
          <w:szCs w:val="21"/>
        </w:rPr>
        <w:t>接口，</w:t>
      </w:r>
      <w:r w:rsidRPr="0039489D">
        <w:rPr>
          <w:rFonts w:ascii="宋体" w:hAnsi="宋体"/>
          <w:szCs w:val="21"/>
        </w:rPr>
        <w:t>可以直接连接</w:t>
      </w:r>
      <w:r w:rsidRPr="0039489D">
        <w:rPr>
          <w:rFonts w:ascii="宋体" w:hAnsi="宋体" w:hint="eastAsia"/>
          <w:szCs w:val="21"/>
        </w:rPr>
        <w:t>ProfiNET网络</w:t>
      </w:r>
      <w:r w:rsidRPr="0039489D">
        <w:rPr>
          <w:rFonts w:ascii="宋体" w:hAnsi="宋体"/>
          <w:szCs w:val="21"/>
        </w:rPr>
        <w:t>和普通以太网</w:t>
      </w:r>
      <w:r w:rsidRPr="0039489D">
        <w:rPr>
          <w:rFonts w:ascii="宋体" w:hAnsi="宋体" w:hint="eastAsia"/>
          <w:szCs w:val="21"/>
        </w:rPr>
        <w:t>络。</w:t>
      </w:r>
    </w:p>
    <w:p w14:paraId="20BD90D4" w14:textId="77777777" w:rsidR="009A23E4" w:rsidRPr="009F584C" w:rsidRDefault="009A23E4" w:rsidP="009A23E4">
      <w:pPr>
        <w:autoSpaceDE w:val="0"/>
        <w:autoSpaceDN w:val="0"/>
        <w:ind w:firstLine="420"/>
      </w:pPr>
      <w:r w:rsidRPr="009F584C">
        <w:rPr>
          <w:rFonts w:hint="eastAsia"/>
        </w:rPr>
        <w:t>除了标准</w:t>
      </w:r>
      <w:r w:rsidRPr="009F584C">
        <w:rPr>
          <w:rFonts w:hint="eastAsia"/>
        </w:rPr>
        <w:t>S7-400PLC</w:t>
      </w:r>
      <w:r w:rsidRPr="009F584C">
        <w:rPr>
          <w:rFonts w:hint="eastAsia"/>
        </w:rPr>
        <w:t>外，还提供</w:t>
      </w:r>
      <w:r w:rsidRPr="009F584C">
        <w:rPr>
          <w:rFonts w:hint="eastAsia"/>
        </w:rPr>
        <w:t>S7-400H</w:t>
      </w:r>
      <w:r w:rsidRPr="009F584C">
        <w:rPr>
          <w:rFonts w:hint="eastAsia"/>
        </w:rPr>
        <w:t>容错冗余型</w:t>
      </w:r>
      <w:r w:rsidRPr="009F584C">
        <w:rPr>
          <w:rFonts w:hint="eastAsia"/>
        </w:rPr>
        <w:t>PLC</w:t>
      </w:r>
      <w:r w:rsidRPr="009F584C">
        <w:rPr>
          <w:rFonts w:hint="eastAsia"/>
        </w:rPr>
        <w:t>和</w:t>
      </w:r>
      <w:r w:rsidRPr="009F584C">
        <w:rPr>
          <w:rFonts w:hint="eastAsia"/>
        </w:rPr>
        <w:t>S7-400F/FH</w:t>
      </w:r>
      <w:r w:rsidRPr="009F584C">
        <w:rPr>
          <w:rFonts w:hint="eastAsia"/>
        </w:rPr>
        <w:t>故障安全型</w:t>
      </w:r>
      <w:r w:rsidRPr="009F584C">
        <w:rPr>
          <w:rFonts w:hint="eastAsia"/>
        </w:rPr>
        <w:t>PLC</w:t>
      </w:r>
      <w:r w:rsidRPr="009F584C">
        <w:rPr>
          <w:rFonts w:hint="eastAsia"/>
        </w:rPr>
        <w:t>。</w:t>
      </w:r>
    </w:p>
    <w:p w14:paraId="2369DAB3" w14:textId="77777777" w:rsidR="009A23E4" w:rsidRPr="009F584C" w:rsidRDefault="009A23E4" w:rsidP="009A23E4">
      <w:pPr>
        <w:autoSpaceDE w:val="0"/>
        <w:autoSpaceDN w:val="0"/>
        <w:ind w:firstLine="420"/>
      </w:pPr>
      <w:r w:rsidRPr="009F584C">
        <w:rPr>
          <w:rFonts w:hint="eastAsia"/>
        </w:rPr>
        <w:t>S7-400H</w:t>
      </w:r>
      <w:r w:rsidRPr="009F584C">
        <w:rPr>
          <w:rFonts w:hint="eastAsia"/>
        </w:rPr>
        <w:t>容错冗余型</w:t>
      </w:r>
      <w:r w:rsidRPr="009F584C">
        <w:rPr>
          <w:rFonts w:hint="eastAsia"/>
        </w:rPr>
        <w:t>PLC</w:t>
      </w:r>
      <w:r w:rsidRPr="009F584C">
        <w:rPr>
          <w:rFonts w:hint="eastAsia"/>
        </w:rPr>
        <w:t>是通过两个并行的</w:t>
      </w:r>
      <w:r w:rsidRPr="009F584C">
        <w:rPr>
          <w:rFonts w:hint="eastAsia"/>
        </w:rPr>
        <w:t>CPU</w:t>
      </w:r>
      <w:r w:rsidRPr="009F584C">
        <w:rPr>
          <w:rFonts w:hint="eastAsia"/>
        </w:rPr>
        <w:t>互为热备来实现的，这两个</w:t>
      </w:r>
      <w:r w:rsidRPr="009F584C">
        <w:rPr>
          <w:rFonts w:hint="eastAsia"/>
        </w:rPr>
        <w:t>CPU</w:t>
      </w:r>
      <w:r w:rsidRPr="009F584C">
        <w:rPr>
          <w:rFonts w:hint="eastAsia"/>
        </w:rPr>
        <w:t>通过光纤连接，并通过冗余的</w:t>
      </w:r>
      <w:r w:rsidRPr="009F584C">
        <w:rPr>
          <w:rFonts w:hint="eastAsia"/>
        </w:rPr>
        <w:t>PROFIBUS-DP</w:t>
      </w:r>
      <w:r w:rsidRPr="009F584C">
        <w:rPr>
          <w:rFonts w:hint="eastAsia"/>
        </w:rPr>
        <w:t>线路对冗余</w:t>
      </w:r>
      <w:r w:rsidRPr="009F584C">
        <w:rPr>
          <w:rFonts w:hint="eastAsia"/>
        </w:rPr>
        <w:t>I/O</w:t>
      </w:r>
      <w:r w:rsidRPr="009F584C">
        <w:rPr>
          <w:rFonts w:hint="eastAsia"/>
        </w:rPr>
        <w:t>进行控制。在发生错误时，将会出现一个无扰动的控制传输，即未受影响的热备设备将在中断处继续执行而不丢失任何信息。容错冗余型</w:t>
      </w:r>
      <w:r w:rsidRPr="009F584C">
        <w:rPr>
          <w:rFonts w:hint="eastAsia"/>
        </w:rPr>
        <w:t>PLC</w:t>
      </w:r>
      <w:r w:rsidRPr="009F584C">
        <w:rPr>
          <w:rFonts w:hint="eastAsia"/>
        </w:rPr>
        <w:t>的编程方式与非冗余标准型</w:t>
      </w:r>
      <w:r w:rsidRPr="009F584C">
        <w:rPr>
          <w:rFonts w:hint="eastAsia"/>
        </w:rPr>
        <w:t>PLC</w:t>
      </w:r>
      <w:r w:rsidRPr="009F584C">
        <w:rPr>
          <w:rFonts w:hint="eastAsia"/>
        </w:rPr>
        <w:t>的编程方式相同，都使用</w:t>
      </w:r>
      <w:r w:rsidRPr="009F584C">
        <w:rPr>
          <w:rFonts w:hint="eastAsia"/>
        </w:rPr>
        <w:t>STEP 7</w:t>
      </w:r>
      <w:r w:rsidRPr="009F584C">
        <w:rPr>
          <w:rFonts w:hint="eastAsia"/>
        </w:rPr>
        <w:t>平台。</w:t>
      </w:r>
    </w:p>
    <w:p w14:paraId="2EF7DC05" w14:textId="77777777" w:rsidR="009A23E4" w:rsidRDefault="009A23E4" w:rsidP="009A23E4">
      <w:pPr>
        <w:autoSpaceDE w:val="0"/>
        <w:autoSpaceDN w:val="0"/>
        <w:ind w:firstLine="420"/>
      </w:pPr>
      <w:r w:rsidRPr="009F584C">
        <w:rPr>
          <w:rFonts w:hint="eastAsia"/>
        </w:rPr>
        <w:t>S7-400F/FH</w:t>
      </w:r>
      <w:r w:rsidRPr="009F584C">
        <w:rPr>
          <w:rFonts w:hint="eastAsia"/>
        </w:rPr>
        <w:t>故障安全型</w:t>
      </w:r>
      <w:r w:rsidRPr="009F584C">
        <w:rPr>
          <w:rFonts w:hint="eastAsia"/>
        </w:rPr>
        <w:t>PLC</w:t>
      </w:r>
      <w:r w:rsidRPr="009F584C">
        <w:rPr>
          <w:rFonts w:hint="eastAsia"/>
        </w:rPr>
        <w:t>是对</w:t>
      </w:r>
      <w:r w:rsidRPr="009F584C">
        <w:rPr>
          <w:rFonts w:hint="eastAsia"/>
        </w:rPr>
        <w:t>S7</w:t>
      </w:r>
      <w:r w:rsidRPr="009F584C">
        <w:rPr>
          <w:rFonts w:hint="eastAsia"/>
        </w:rPr>
        <w:t>系统控制器的一个补充，是基于容错冗余型</w:t>
      </w:r>
      <w:r w:rsidRPr="009F584C">
        <w:rPr>
          <w:rFonts w:hint="eastAsia"/>
        </w:rPr>
        <w:t>S7-400H PLC</w:t>
      </w:r>
      <w:r w:rsidRPr="009F584C">
        <w:rPr>
          <w:rFonts w:hint="eastAsia"/>
        </w:rPr>
        <w:t>技术的安全型</w:t>
      </w:r>
      <w:r w:rsidRPr="009F584C">
        <w:rPr>
          <w:rFonts w:hint="eastAsia"/>
        </w:rPr>
        <w:t>PLC</w:t>
      </w:r>
      <w:r w:rsidRPr="009F584C">
        <w:rPr>
          <w:rFonts w:hint="eastAsia"/>
        </w:rPr>
        <w:t>。当错误事件发生时，</w:t>
      </w:r>
      <w:r w:rsidRPr="009F584C">
        <w:rPr>
          <w:rFonts w:hint="eastAsia"/>
        </w:rPr>
        <w:t>S7-400F/FH</w:t>
      </w:r>
      <w:r w:rsidRPr="009F584C">
        <w:rPr>
          <w:rFonts w:hint="eastAsia"/>
        </w:rPr>
        <w:t>立即进入安全状态或安全模式，这就确保了人、机器、环境和过程的高度安全，它将标准自动化功能和与安全技术相关的技术融为一体。</w:t>
      </w:r>
      <w:r w:rsidRPr="009F584C">
        <w:rPr>
          <w:rFonts w:hint="eastAsia"/>
        </w:rPr>
        <w:t>S7-400F/FH</w:t>
      </w:r>
      <w:r w:rsidRPr="009F584C">
        <w:rPr>
          <w:rFonts w:hint="eastAsia"/>
        </w:rPr>
        <w:t>的</w:t>
      </w:r>
      <w:r w:rsidRPr="009F584C">
        <w:rPr>
          <w:rFonts w:hint="eastAsia"/>
        </w:rPr>
        <w:t>CPU</w:t>
      </w:r>
      <w:r w:rsidRPr="009F584C">
        <w:rPr>
          <w:rFonts w:hint="eastAsia"/>
        </w:rPr>
        <w:t>基于</w:t>
      </w:r>
      <w:r w:rsidRPr="009F584C">
        <w:rPr>
          <w:rFonts w:hint="eastAsia"/>
        </w:rPr>
        <w:t>S7-400H</w:t>
      </w:r>
      <w:r w:rsidRPr="009F584C">
        <w:rPr>
          <w:rFonts w:hint="eastAsia"/>
        </w:rPr>
        <w:t>系统的</w:t>
      </w:r>
      <w:r w:rsidRPr="009F584C">
        <w:rPr>
          <w:rFonts w:hint="eastAsia"/>
        </w:rPr>
        <w:t>CPU</w:t>
      </w:r>
      <w:r w:rsidRPr="009F584C">
        <w:rPr>
          <w:rFonts w:hint="eastAsia"/>
        </w:rPr>
        <w:t>，并增加了</w:t>
      </w:r>
      <w:r w:rsidRPr="009F584C">
        <w:rPr>
          <w:rFonts w:hint="eastAsia"/>
        </w:rPr>
        <w:t>F</w:t>
      </w:r>
      <w:r w:rsidRPr="009F584C">
        <w:rPr>
          <w:rFonts w:hint="eastAsia"/>
        </w:rPr>
        <w:t>库。</w:t>
      </w:r>
      <w:r w:rsidRPr="009F584C">
        <w:rPr>
          <w:rFonts w:hint="eastAsia"/>
        </w:rPr>
        <w:t>F</w:t>
      </w:r>
      <w:r w:rsidRPr="009F584C">
        <w:rPr>
          <w:rFonts w:hint="eastAsia"/>
        </w:rPr>
        <w:t>库包括经德国技术监督委员会认可的预装配的基本</w:t>
      </w:r>
      <w:r w:rsidRPr="009F584C">
        <w:rPr>
          <w:rFonts w:hint="eastAsia"/>
        </w:rPr>
        <w:lastRenderedPageBreak/>
        <w:t>功能块以及安全型</w:t>
      </w:r>
      <w:r w:rsidRPr="009F584C">
        <w:rPr>
          <w:rFonts w:hint="eastAsia"/>
        </w:rPr>
        <w:t>I/O</w:t>
      </w:r>
      <w:r w:rsidRPr="009F584C">
        <w:rPr>
          <w:rFonts w:hint="eastAsia"/>
        </w:rPr>
        <w:t>模块的参数化工具。</w:t>
      </w:r>
    </w:p>
    <w:p w14:paraId="75C0813B" w14:textId="77777777" w:rsidR="009A23E4" w:rsidRPr="009F584C" w:rsidDel="00C879CB" w:rsidRDefault="009A23E4" w:rsidP="009A23E4">
      <w:pPr>
        <w:autoSpaceDE w:val="0"/>
        <w:autoSpaceDN w:val="0"/>
        <w:ind w:firstLine="420"/>
        <w:rPr>
          <w:del w:id="3661" w:author="yongjun" w:date="2016-06-11T14:41:00Z"/>
        </w:rPr>
      </w:pPr>
    </w:p>
    <w:p w14:paraId="752AB755" w14:textId="77777777" w:rsidR="009A23E4" w:rsidRPr="003D2578" w:rsidRDefault="009A23E4" w:rsidP="00B913D9">
      <w:pPr>
        <w:pStyle w:val="af7"/>
        <w:numPr>
          <w:ilvl w:val="2"/>
          <w:numId w:val="71"/>
        </w:numPr>
        <w:ind w:firstLineChars="0"/>
        <w:rPr>
          <w:rFonts w:ascii="宋体" w:hAnsi="宋体"/>
          <w:b/>
          <w:vanish/>
          <w:szCs w:val="21"/>
        </w:rPr>
      </w:pPr>
    </w:p>
    <w:p w14:paraId="02C81E4F"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Pr>
          <w:rFonts w:ascii="宋体" w:hAnsi="宋体" w:hint="eastAsia"/>
          <w:b/>
          <w:szCs w:val="21"/>
        </w:rPr>
        <w:t>西门子</w:t>
      </w:r>
      <w:r w:rsidRPr="00087DFA">
        <w:rPr>
          <w:rFonts w:ascii="宋体" w:hAnsi="宋体" w:hint="eastAsia"/>
          <w:b/>
          <w:szCs w:val="21"/>
        </w:rPr>
        <w:t xml:space="preserve">公司SIMATIC </w:t>
      </w:r>
      <w:r w:rsidRPr="00087DFA">
        <w:rPr>
          <w:rFonts w:ascii="宋体" w:hAnsi="宋体"/>
          <w:b/>
          <w:szCs w:val="21"/>
        </w:rPr>
        <w:t>S7-</w:t>
      </w:r>
      <w:r w:rsidRPr="00087DFA">
        <w:rPr>
          <w:rFonts w:ascii="宋体" w:hAnsi="宋体" w:hint="eastAsia"/>
          <w:b/>
          <w:szCs w:val="21"/>
        </w:rPr>
        <w:t>3</w:t>
      </w:r>
      <w:r w:rsidRPr="00087DFA">
        <w:rPr>
          <w:rFonts w:ascii="宋体" w:hAnsi="宋体"/>
          <w:b/>
          <w:szCs w:val="21"/>
        </w:rPr>
        <w:t>00</w:t>
      </w:r>
      <w:r w:rsidRPr="00087DFA">
        <w:rPr>
          <w:rFonts w:ascii="宋体" w:hAnsi="宋体" w:hint="eastAsia"/>
          <w:b/>
          <w:szCs w:val="21"/>
        </w:rPr>
        <w:t xml:space="preserve"> </w:t>
      </w:r>
      <w:r w:rsidRPr="00087DFA">
        <w:rPr>
          <w:rFonts w:ascii="宋体" w:hAnsi="宋体"/>
          <w:b/>
          <w:szCs w:val="21"/>
        </w:rPr>
        <w:t>PLC</w:t>
      </w:r>
    </w:p>
    <w:p w14:paraId="523F7BDD" w14:textId="73EEA1E3" w:rsidR="009A23E4" w:rsidRPr="009F584C" w:rsidRDefault="00540CA9" w:rsidP="009A23E4">
      <w:pPr>
        <w:autoSpaceDE w:val="0"/>
        <w:autoSpaceDN w:val="0"/>
        <w:ind w:firstLine="420"/>
        <w:jc w:val="center"/>
      </w:pPr>
      <w:r w:rsidRPr="00B146FF">
        <w:rPr>
          <w:noProof/>
        </w:rPr>
        <w:drawing>
          <wp:inline distT="0" distB="0" distL="0" distR="0" wp14:anchorId="66FF1937" wp14:editId="3167BDF1">
            <wp:extent cx="2552700" cy="1476375"/>
            <wp:effectExtent l="0" t="0" r="0" b="9525"/>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52700" cy="1476375"/>
                    </a:xfrm>
                    <a:prstGeom prst="rect">
                      <a:avLst/>
                    </a:prstGeom>
                    <a:noFill/>
                    <a:ln>
                      <a:noFill/>
                    </a:ln>
                  </pic:spPr>
                </pic:pic>
              </a:graphicData>
            </a:graphic>
          </wp:inline>
        </w:drawing>
      </w:r>
    </w:p>
    <w:p w14:paraId="687FABD8" w14:textId="77777777" w:rsidR="009A23E4" w:rsidRPr="009F584C" w:rsidRDefault="009A23E4" w:rsidP="009A23E4">
      <w:pPr>
        <w:autoSpaceDE w:val="0"/>
        <w:autoSpaceDN w:val="0"/>
        <w:ind w:firstLine="420"/>
        <w:jc w:val="center"/>
      </w:pPr>
      <w:r w:rsidRPr="009F584C">
        <w:rPr>
          <w:rFonts w:hint="eastAsia"/>
        </w:rPr>
        <w:t>图</w:t>
      </w:r>
      <w:r>
        <w:t>2-11</w:t>
      </w:r>
      <w:r w:rsidRPr="009F584C">
        <w:rPr>
          <w:rFonts w:hint="eastAsia"/>
        </w:rPr>
        <w:t xml:space="preserve"> </w:t>
      </w:r>
      <w:r w:rsidRPr="009F584C">
        <w:rPr>
          <w:rFonts w:hint="eastAsia"/>
        </w:rPr>
        <w:t>西门子</w:t>
      </w:r>
      <w:r w:rsidRPr="009F584C">
        <w:rPr>
          <w:rFonts w:hint="eastAsia"/>
        </w:rPr>
        <w:t>S7-300</w:t>
      </w:r>
      <w:r w:rsidRPr="009F584C">
        <w:rPr>
          <w:rFonts w:hint="eastAsia"/>
        </w:rPr>
        <w:t>系列</w:t>
      </w:r>
      <w:r w:rsidRPr="009F584C">
        <w:rPr>
          <w:rFonts w:hint="eastAsia"/>
        </w:rPr>
        <w:t>PLC</w:t>
      </w:r>
    </w:p>
    <w:p w14:paraId="04F07728" w14:textId="77777777" w:rsidR="009A23E4" w:rsidRPr="009F584C" w:rsidRDefault="009A23E4" w:rsidP="009A23E4">
      <w:pPr>
        <w:autoSpaceDE w:val="0"/>
        <w:autoSpaceDN w:val="0"/>
        <w:ind w:firstLine="420"/>
      </w:pPr>
      <w:r w:rsidRPr="009F584C">
        <w:rPr>
          <w:rFonts w:hint="eastAsia"/>
        </w:rPr>
        <w:t xml:space="preserve">SIMATIC </w:t>
      </w:r>
      <w:r w:rsidRPr="009F584C">
        <w:t>S7-</w:t>
      </w:r>
      <w:r w:rsidRPr="009F584C">
        <w:rPr>
          <w:rFonts w:hint="eastAsia"/>
        </w:rPr>
        <w:t>3</w:t>
      </w:r>
      <w:r w:rsidRPr="009F584C">
        <w:t>00</w:t>
      </w:r>
      <w:r w:rsidRPr="009F584C">
        <w:rPr>
          <w:rFonts w:hint="eastAsia"/>
        </w:rPr>
        <w:t xml:space="preserve"> </w:t>
      </w:r>
      <w:r w:rsidRPr="009F584C">
        <w:t>PLC</w:t>
      </w:r>
      <w:r w:rsidRPr="009F584C">
        <w:rPr>
          <w:rFonts w:hint="eastAsia"/>
        </w:rPr>
        <w:t>是一种体积小巧功能强大的通用型</w:t>
      </w:r>
      <w:r w:rsidRPr="009F584C">
        <w:rPr>
          <w:rFonts w:hint="eastAsia"/>
        </w:rPr>
        <w:t>PLC</w:t>
      </w:r>
      <w:r w:rsidRPr="009F584C">
        <w:rPr>
          <w:rFonts w:hint="eastAsia"/>
        </w:rPr>
        <w:t>，能适合于自动化工程中的各种</w:t>
      </w:r>
      <w:r>
        <w:rPr>
          <w:rFonts w:hint="eastAsia"/>
        </w:rPr>
        <w:t>中型</w:t>
      </w:r>
      <w:r w:rsidRPr="009F584C">
        <w:rPr>
          <w:rFonts w:hint="eastAsia"/>
        </w:rPr>
        <w:t>应用场合，</w:t>
      </w:r>
      <w:r w:rsidRPr="009F584C">
        <w:t>是西门子公司市场占有率最大的一个</w:t>
      </w:r>
      <w:r w:rsidRPr="009F584C">
        <w:rPr>
          <w:rFonts w:hint="eastAsia"/>
        </w:rPr>
        <w:t>PLC</w:t>
      </w:r>
      <w:r w:rsidRPr="009F584C">
        <w:t>系列</w:t>
      </w:r>
      <w:r w:rsidRPr="009F584C">
        <w:rPr>
          <w:rFonts w:hint="eastAsia"/>
        </w:rPr>
        <w:t>。</w:t>
      </w:r>
      <w:r w:rsidRPr="009F584C">
        <w:t>S7-</w:t>
      </w:r>
      <w:r w:rsidRPr="009F584C">
        <w:rPr>
          <w:rFonts w:hint="eastAsia"/>
        </w:rPr>
        <w:t>3</w:t>
      </w:r>
      <w:r w:rsidRPr="009F584C">
        <w:t>00</w:t>
      </w:r>
      <w:r w:rsidRPr="009F584C">
        <w:rPr>
          <w:rFonts w:hint="eastAsia"/>
        </w:rPr>
        <w:t xml:space="preserve"> </w:t>
      </w:r>
      <w:r w:rsidRPr="009F584C">
        <w:t>PLC</w:t>
      </w:r>
      <w:r w:rsidRPr="009F584C">
        <w:rPr>
          <w:rFonts w:hint="eastAsia"/>
        </w:rPr>
        <w:t>具有以下显著特点：</w:t>
      </w:r>
    </w:p>
    <w:p w14:paraId="1817EC69"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循环周期短、处理速度快；</w:t>
      </w:r>
    </w:p>
    <w:p w14:paraId="68D5386E"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指令集功能强大、可用于复杂功能；</w:t>
      </w:r>
    </w:p>
    <w:p w14:paraId="56E2CE51"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产品设计紧凑；</w:t>
      </w:r>
    </w:p>
    <w:p w14:paraId="5611EB04"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模块化结构；</w:t>
      </w:r>
    </w:p>
    <w:p w14:paraId="0871E062"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支持多种通讯协议，如：工业以态网、PROFIBUS、AS-Interface、EIB、MPI等。</w:t>
      </w:r>
    </w:p>
    <w:p w14:paraId="13B9C09C"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无</w:t>
      </w:r>
      <w:r w:rsidRPr="0039489D">
        <w:rPr>
          <w:rFonts w:ascii="宋体" w:hAnsi="宋体"/>
          <w:szCs w:val="21"/>
        </w:rPr>
        <w:t>电池设计，</w:t>
      </w:r>
      <w:r w:rsidRPr="0039489D">
        <w:rPr>
          <w:rFonts w:ascii="宋体" w:hAnsi="宋体" w:hint="eastAsia"/>
          <w:szCs w:val="21"/>
        </w:rPr>
        <w:t>程序</w:t>
      </w:r>
      <w:r w:rsidRPr="0039489D">
        <w:rPr>
          <w:rFonts w:ascii="宋体" w:hAnsi="宋体"/>
          <w:szCs w:val="21"/>
        </w:rPr>
        <w:t>存储在</w:t>
      </w:r>
      <w:r w:rsidRPr="0039489D">
        <w:rPr>
          <w:rFonts w:ascii="宋体" w:hAnsi="宋体" w:hint="eastAsia"/>
          <w:szCs w:val="21"/>
        </w:rPr>
        <w:t>MMC</w:t>
      </w:r>
      <w:r w:rsidRPr="0039489D">
        <w:rPr>
          <w:rFonts w:ascii="宋体" w:hAnsi="宋体"/>
          <w:szCs w:val="21"/>
        </w:rPr>
        <w:t>程序卡中；</w:t>
      </w:r>
    </w:p>
    <w:p w14:paraId="581ECC34"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免维护。</w:t>
      </w:r>
    </w:p>
    <w:p w14:paraId="308CD530" w14:textId="77777777" w:rsidR="009A23E4" w:rsidRPr="009F584C" w:rsidRDefault="009A23E4" w:rsidP="009A23E4">
      <w:pPr>
        <w:autoSpaceDE w:val="0"/>
        <w:autoSpaceDN w:val="0"/>
        <w:ind w:firstLine="420"/>
      </w:pPr>
      <w:r w:rsidRPr="009F584C">
        <w:rPr>
          <w:rFonts w:hint="eastAsia"/>
        </w:rPr>
        <w:t xml:space="preserve">   </w:t>
      </w:r>
      <w:r w:rsidRPr="009F584C">
        <w:t>S7-</w:t>
      </w:r>
      <w:r w:rsidRPr="009F584C">
        <w:rPr>
          <w:rFonts w:hint="eastAsia"/>
        </w:rPr>
        <w:t>3</w:t>
      </w:r>
      <w:r w:rsidRPr="009F584C">
        <w:t>00</w:t>
      </w:r>
      <w:r w:rsidRPr="009F584C">
        <w:rPr>
          <w:rFonts w:hint="eastAsia"/>
        </w:rPr>
        <w:t xml:space="preserve"> </w:t>
      </w:r>
      <w:r w:rsidRPr="009F584C">
        <w:t>PLC</w:t>
      </w:r>
      <w:r w:rsidRPr="009F584C">
        <w:rPr>
          <w:rFonts w:hint="eastAsia"/>
        </w:rPr>
        <w:t>具有各种不同档次的</w:t>
      </w:r>
      <w:r w:rsidRPr="009F584C">
        <w:rPr>
          <w:rFonts w:hint="eastAsia"/>
        </w:rPr>
        <w:t>CPU</w:t>
      </w:r>
      <w:r w:rsidRPr="009F584C">
        <w:rPr>
          <w:rFonts w:hint="eastAsia"/>
        </w:rPr>
        <w:t>可供</w:t>
      </w:r>
      <w:r>
        <w:rPr>
          <w:rFonts w:hint="eastAsia"/>
        </w:rPr>
        <w:t>选择</w:t>
      </w:r>
      <w:r w:rsidRPr="009F584C">
        <w:rPr>
          <w:rFonts w:hint="eastAsia"/>
        </w:rPr>
        <w:t>，</w:t>
      </w:r>
      <w:r>
        <w:rPr>
          <w:rFonts w:hint="eastAsia"/>
        </w:rPr>
        <w:t>同时</w:t>
      </w:r>
      <w:r>
        <w:t>还提供</w:t>
      </w:r>
      <w:r w:rsidRPr="009F584C">
        <w:rPr>
          <w:rFonts w:hint="eastAsia"/>
        </w:rPr>
        <w:t>集成</w:t>
      </w:r>
      <w:r>
        <w:rPr>
          <w:rFonts w:hint="eastAsia"/>
        </w:rPr>
        <w:t>了运动</w:t>
      </w:r>
      <w:r>
        <w:t>控制</w:t>
      </w:r>
      <w:r w:rsidRPr="009F584C">
        <w:rPr>
          <w:rFonts w:hint="eastAsia"/>
        </w:rPr>
        <w:t>功能和</w:t>
      </w:r>
      <w:r w:rsidRPr="009F584C">
        <w:rPr>
          <w:rFonts w:hint="eastAsia"/>
        </w:rPr>
        <w:t>I/O</w:t>
      </w:r>
      <w:r>
        <w:rPr>
          <w:rFonts w:hint="eastAsia"/>
        </w:rPr>
        <w:t>的</w:t>
      </w:r>
      <w:r>
        <w:t>紧凑型</w:t>
      </w:r>
      <w:r>
        <w:rPr>
          <w:rFonts w:hint="eastAsia"/>
        </w:rPr>
        <w:t>型号</w:t>
      </w:r>
      <w:r w:rsidRPr="009F584C">
        <w:rPr>
          <w:rFonts w:hint="eastAsia"/>
        </w:rPr>
        <w:t>。此外，</w:t>
      </w:r>
      <w:r w:rsidRPr="009F584C">
        <w:t>S7-</w:t>
      </w:r>
      <w:r w:rsidRPr="009F584C">
        <w:rPr>
          <w:rFonts w:hint="eastAsia"/>
        </w:rPr>
        <w:t>3</w:t>
      </w:r>
      <w:r w:rsidRPr="009F584C">
        <w:t>00</w:t>
      </w:r>
      <w:r w:rsidRPr="009F584C">
        <w:rPr>
          <w:rFonts w:hint="eastAsia"/>
        </w:rPr>
        <w:t xml:space="preserve"> </w:t>
      </w:r>
      <w:r w:rsidRPr="009F584C">
        <w:t>PLC</w:t>
      </w:r>
      <w:r w:rsidRPr="009F584C">
        <w:rPr>
          <w:rFonts w:hint="eastAsia"/>
        </w:rPr>
        <w:t>中的</w:t>
      </w:r>
      <w:r w:rsidRPr="009F584C">
        <w:rPr>
          <w:rFonts w:hint="eastAsia"/>
        </w:rPr>
        <w:t>I/O</w:t>
      </w:r>
      <w:r w:rsidRPr="009F584C">
        <w:rPr>
          <w:rFonts w:hint="eastAsia"/>
        </w:rPr>
        <w:t>模板与</w:t>
      </w:r>
      <w:r>
        <w:rPr>
          <w:rFonts w:hint="eastAsia"/>
        </w:rPr>
        <w:t>西门子</w:t>
      </w:r>
      <w:r>
        <w:t>的</w:t>
      </w:r>
      <w:r w:rsidRPr="009F584C">
        <w:rPr>
          <w:rFonts w:hint="eastAsia"/>
        </w:rPr>
        <w:t>远程</w:t>
      </w:r>
      <w:r w:rsidRPr="009F584C">
        <w:rPr>
          <w:rFonts w:hint="eastAsia"/>
        </w:rPr>
        <w:t>ET200M</w:t>
      </w:r>
      <w:r>
        <w:rPr>
          <w:rFonts w:hint="eastAsia"/>
        </w:rPr>
        <w:t>型远程</w:t>
      </w:r>
      <w:r>
        <w:rPr>
          <w:rFonts w:hint="eastAsia"/>
        </w:rPr>
        <w:t>IO</w:t>
      </w:r>
      <w:r>
        <w:rPr>
          <w:rFonts w:hint="eastAsia"/>
        </w:rPr>
        <w:t>站</w:t>
      </w:r>
      <w:r w:rsidRPr="009F584C">
        <w:rPr>
          <w:rFonts w:hint="eastAsia"/>
        </w:rPr>
        <w:t>的模板</w:t>
      </w:r>
      <w:r>
        <w:rPr>
          <w:rFonts w:hint="eastAsia"/>
        </w:rPr>
        <w:t>通用</w:t>
      </w:r>
      <w:r w:rsidRPr="009F584C">
        <w:rPr>
          <w:rFonts w:hint="eastAsia"/>
        </w:rPr>
        <w:t>，这就</w:t>
      </w:r>
      <w:r>
        <w:rPr>
          <w:rFonts w:hint="eastAsia"/>
        </w:rPr>
        <w:t>进一步</w:t>
      </w:r>
      <w:r>
        <w:t>减少运行备件的</w:t>
      </w:r>
      <w:r>
        <w:rPr>
          <w:rFonts w:hint="eastAsia"/>
        </w:rPr>
        <w:t>种类</w:t>
      </w:r>
      <w:r>
        <w:t>和数量</w:t>
      </w:r>
      <w:r>
        <w:rPr>
          <w:rFonts w:hint="eastAsia"/>
        </w:rPr>
        <w:t>，</w:t>
      </w:r>
      <w:r>
        <w:t>为</w:t>
      </w:r>
      <w:r w:rsidRPr="009F584C">
        <w:rPr>
          <w:rFonts w:hint="eastAsia"/>
        </w:rPr>
        <w:t>维护带来了便利。</w:t>
      </w:r>
    </w:p>
    <w:p w14:paraId="25DB544D" w14:textId="77777777" w:rsidR="009A23E4" w:rsidRPr="000E0B60" w:rsidDel="00C879CB" w:rsidRDefault="009A23E4" w:rsidP="009A23E4">
      <w:pPr>
        <w:autoSpaceDE w:val="0"/>
        <w:autoSpaceDN w:val="0"/>
        <w:ind w:firstLine="420"/>
        <w:rPr>
          <w:del w:id="3662" w:author="yongjun" w:date="2016-06-11T14:41:00Z"/>
        </w:rPr>
      </w:pPr>
    </w:p>
    <w:p w14:paraId="6A3DDAD9" w14:textId="77777777" w:rsidR="009A23E4" w:rsidRPr="003D2578" w:rsidRDefault="009A23E4" w:rsidP="00B913D9">
      <w:pPr>
        <w:pStyle w:val="af7"/>
        <w:numPr>
          <w:ilvl w:val="2"/>
          <w:numId w:val="71"/>
        </w:numPr>
        <w:ind w:firstLineChars="0"/>
        <w:rPr>
          <w:rFonts w:ascii="宋体" w:hAnsi="宋体"/>
          <w:b/>
          <w:vanish/>
          <w:szCs w:val="21"/>
        </w:rPr>
      </w:pPr>
    </w:p>
    <w:p w14:paraId="62019E9B" w14:textId="77777777" w:rsidR="009A23E4" w:rsidRPr="003D2578" w:rsidRDefault="009A23E4" w:rsidP="00B913D9">
      <w:pPr>
        <w:pStyle w:val="af7"/>
        <w:numPr>
          <w:ilvl w:val="2"/>
          <w:numId w:val="71"/>
        </w:numPr>
        <w:ind w:firstLineChars="0"/>
        <w:rPr>
          <w:rFonts w:ascii="宋体" w:hAnsi="宋体"/>
          <w:b/>
          <w:vanish/>
          <w:szCs w:val="21"/>
        </w:rPr>
      </w:pPr>
    </w:p>
    <w:p w14:paraId="732E9019"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sidRPr="00087DFA">
        <w:rPr>
          <w:rFonts w:ascii="宋体" w:hAnsi="宋体"/>
          <w:b/>
          <w:szCs w:val="21"/>
        </w:rPr>
        <w:t>SIEMENS</w:t>
      </w:r>
      <w:r w:rsidRPr="00087DFA">
        <w:rPr>
          <w:rFonts w:ascii="宋体" w:hAnsi="宋体" w:hint="eastAsia"/>
          <w:b/>
          <w:szCs w:val="21"/>
        </w:rPr>
        <w:t xml:space="preserve">公司SIMATIC </w:t>
      </w:r>
      <w:r w:rsidRPr="00087DFA">
        <w:rPr>
          <w:rFonts w:ascii="宋体" w:hAnsi="宋体"/>
          <w:b/>
          <w:szCs w:val="21"/>
        </w:rPr>
        <w:t>S7-1</w:t>
      </w:r>
      <w:r w:rsidRPr="00087DFA">
        <w:rPr>
          <w:rFonts w:ascii="宋体" w:hAnsi="宋体" w:hint="eastAsia"/>
          <w:b/>
          <w:szCs w:val="21"/>
        </w:rPr>
        <w:t>2</w:t>
      </w:r>
      <w:r w:rsidRPr="00087DFA">
        <w:rPr>
          <w:rFonts w:ascii="宋体" w:hAnsi="宋体"/>
          <w:b/>
          <w:szCs w:val="21"/>
        </w:rPr>
        <w:t>00/1500</w:t>
      </w:r>
      <w:r w:rsidRPr="00087DFA">
        <w:rPr>
          <w:rFonts w:ascii="宋体" w:hAnsi="宋体" w:hint="eastAsia"/>
          <w:b/>
          <w:szCs w:val="21"/>
        </w:rPr>
        <w:t xml:space="preserve"> </w:t>
      </w:r>
      <w:r w:rsidRPr="00087DFA">
        <w:rPr>
          <w:rFonts w:ascii="宋体" w:hAnsi="宋体"/>
          <w:b/>
          <w:szCs w:val="21"/>
        </w:rPr>
        <w:t>PLC</w:t>
      </w:r>
    </w:p>
    <w:p w14:paraId="5C5B0F95" w14:textId="598CBCE0" w:rsidR="009A23E4" w:rsidRPr="009F584C" w:rsidRDefault="00540CA9" w:rsidP="009A23E4">
      <w:pPr>
        <w:autoSpaceDE w:val="0"/>
        <w:autoSpaceDN w:val="0"/>
        <w:ind w:firstLine="420"/>
        <w:jc w:val="center"/>
      </w:pPr>
      <w:r w:rsidRPr="00B146FF">
        <w:rPr>
          <w:noProof/>
        </w:rPr>
        <w:drawing>
          <wp:inline distT="0" distB="0" distL="0" distR="0" wp14:anchorId="63773F1A" wp14:editId="0E4A7590">
            <wp:extent cx="2476500" cy="1028700"/>
            <wp:effectExtent l="0" t="0" r="0" b="0"/>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6500" cy="1028700"/>
                    </a:xfrm>
                    <a:prstGeom prst="rect">
                      <a:avLst/>
                    </a:prstGeom>
                    <a:noFill/>
                    <a:ln>
                      <a:noFill/>
                    </a:ln>
                  </pic:spPr>
                </pic:pic>
              </a:graphicData>
            </a:graphic>
          </wp:inline>
        </w:drawing>
      </w:r>
      <w:r w:rsidRPr="00B146FF">
        <w:rPr>
          <w:noProof/>
        </w:rPr>
        <w:drawing>
          <wp:inline distT="0" distB="0" distL="0" distR="0" wp14:anchorId="70BCA667" wp14:editId="4BF2FE15">
            <wp:extent cx="2438400" cy="1000125"/>
            <wp:effectExtent l="0" t="0" r="0" b="9525"/>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38400" cy="1000125"/>
                    </a:xfrm>
                    <a:prstGeom prst="rect">
                      <a:avLst/>
                    </a:prstGeom>
                    <a:noFill/>
                    <a:ln>
                      <a:noFill/>
                    </a:ln>
                  </pic:spPr>
                </pic:pic>
              </a:graphicData>
            </a:graphic>
          </wp:inline>
        </w:drawing>
      </w:r>
    </w:p>
    <w:p w14:paraId="2C71B4C0" w14:textId="77777777" w:rsidR="009A23E4" w:rsidRPr="009F584C" w:rsidRDefault="009A23E4" w:rsidP="009A23E4">
      <w:pPr>
        <w:autoSpaceDE w:val="0"/>
        <w:autoSpaceDN w:val="0"/>
        <w:ind w:firstLine="420"/>
        <w:jc w:val="center"/>
      </w:pPr>
      <w:r w:rsidRPr="009F584C">
        <w:rPr>
          <w:rFonts w:hint="eastAsia"/>
        </w:rPr>
        <w:t>图</w:t>
      </w:r>
      <w:r>
        <w:t>2-12</w:t>
      </w:r>
      <w:r w:rsidRPr="009F584C">
        <w:t xml:space="preserve"> (a)</w:t>
      </w:r>
      <w:r w:rsidRPr="009F584C">
        <w:rPr>
          <w:rFonts w:hint="eastAsia"/>
        </w:rPr>
        <w:t>西门子</w:t>
      </w:r>
      <w:r w:rsidRPr="009F584C">
        <w:rPr>
          <w:rFonts w:hint="eastAsia"/>
        </w:rPr>
        <w:t>S7-</w:t>
      </w:r>
      <w:r w:rsidRPr="009F584C">
        <w:t>12</w:t>
      </w:r>
      <w:r w:rsidRPr="009F584C">
        <w:rPr>
          <w:rFonts w:hint="eastAsia"/>
        </w:rPr>
        <w:t>00</w:t>
      </w:r>
      <w:r w:rsidRPr="009F584C">
        <w:rPr>
          <w:rFonts w:hint="eastAsia"/>
        </w:rPr>
        <w:t>系列</w:t>
      </w:r>
      <w:r w:rsidRPr="009F584C">
        <w:rPr>
          <w:rFonts w:hint="eastAsia"/>
        </w:rPr>
        <w:t>PLC</w:t>
      </w:r>
      <w:r w:rsidRPr="009F584C">
        <w:t xml:space="preserve"> </w:t>
      </w:r>
      <w:r>
        <w:t xml:space="preserve">           </w:t>
      </w:r>
      <w:r w:rsidRPr="009F584C">
        <w:t xml:space="preserve"> (b)</w:t>
      </w:r>
      <w:r w:rsidRPr="009F584C">
        <w:rPr>
          <w:rFonts w:hint="eastAsia"/>
        </w:rPr>
        <w:t>西门子</w:t>
      </w:r>
      <w:r w:rsidRPr="009F584C">
        <w:rPr>
          <w:rFonts w:hint="eastAsia"/>
        </w:rPr>
        <w:t>S7-</w:t>
      </w:r>
      <w:r w:rsidRPr="009F584C">
        <w:t>15</w:t>
      </w:r>
      <w:r w:rsidRPr="009F584C">
        <w:rPr>
          <w:rFonts w:hint="eastAsia"/>
        </w:rPr>
        <w:t>00</w:t>
      </w:r>
      <w:r w:rsidRPr="009F584C">
        <w:rPr>
          <w:rFonts w:hint="eastAsia"/>
        </w:rPr>
        <w:t>系列</w:t>
      </w:r>
      <w:r w:rsidRPr="009F584C">
        <w:rPr>
          <w:rFonts w:hint="eastAsia"/>
        </w:rPr>
        <w:t>PLC</w:t>
      </w:r>
    </w:p>
    <w:p w14:paraId="212FF9A0" w14:textId="77777777" w:rsidR="009A23E4" w:rsidRPr="009F584C" w:rsidRDefault="009A23E4" w:rsidP="009A23E4">
      <w:pPr>
        <w:autoSpaceDE w:val="0"/>
        <w:autoSpaceDN w:val="0"/>
        <w:ind w:firstLine="420"/>
      </w:pPr>
      <w:r w:rsidRPr="009F584C">
        <w:rPr>
          <w:rFonts w:hint="eastAsia"/>
        </w:rPr>
        <w:t>2011</w:t>
      </w:r>
      <w:r w:rsidRPr="009F584C">
        <w:rPr>
          <w:rFonts w:hint="eastAsia"/>
        </w:rPr>
        <w:t>年，</w:t>
      </w:r>
      <w:r w:rsidRPr="009F584C">
        <w:t>西门子推出</w:t>
      </w:r>
      <w:r w:rsidRPr="009F584C">
        <w:t>SIMATIC S7-1200</w:t>
      </w:r>
      <w:r w:rsidRPr="009F584C">
        <w:rPr>
          <w:rFonts w:hint="eastAsia"/>
        </w:rPr>
        <w:t>系列</w:t>
      </w:r>
      <w:r w:rsidRPr="009F584C">
        <w:rPr>
          <w:rFonts w:hint="eastAsia"/>
        </w:rPr>
        <w:t>PLC</w:t>
      </w:r>
      <w:r w:rsidRPr="009F584C">
        <w:rPr>
          <w:rFonts w:hint="eastAsia"/>
        </w:rPr>
        <w:t>，用于</w:t>
      </w:r>
      <w:r w:rsidRPr="009F584C">
        <w:t>逐渐取代</w:t>
      </w:r>
      <w:r w:rsidRPr="009F584C">
        <w:rPr>
          <w:rFonts w:hint="eastAsia"/>
        </w:rPr>
        <w:t>S7-200</w:t>
      </w:r>
      <w:r w:rsidRPr="009F584C">
        <w:rPr>
          <w:rFonts w:hint="eastAsia"/>
        </w:rPr>
        <w:t>型</w:t>
      </w:r>
      <w:r w:rsidRPr="009F584C">
        <w:rPr>
          <w:rFonts w:hint="eastAsia"/>
        </w:rPr>
        <w:t>PLC</w:t>
      </w:r>
      <w:r w:rsidRPr="009F584C">
        <w:rPr>
          <w:rFonts w:hint="eastAsia"/>
        </w:rPr>
        <w:t>。</w:t>
      </w:r>
      <w:r w:rsidRPr="009F584C">
        <w:t>控制器实现了模块化和紧凑型设计</w:t>
      </w:r>
      <w:r w:rsidRPr="009F584C">
        <w:rPr>
          <w:rFonts w:hint="eastAsia"/>
        </w:rPr>
        <w:t>，并具有</w:t>
      </w:r>
      <w:r w:rsidRPr="009F584C">
        <w:t>一定的可扩展性</w:t>
      </w:r>
      <w:r w:rsidRPr="009F584C">
        <w:rPr>
          <w:rFonts w:hint="eastAsia"/>
        </w:rPr>
        <w:t>，</w:t>
      </w:r>
      <w:r w:rsidRPr="009F584C">
        <w:t>最多可</w:t>
      </w:r>
      <w:r w:rsidRPr="009F584C">
        <w:rPr>
          <w:rFonts w:hint="eastAsia"/>
        </w:rPr>
        <w:t>扩展</w:t>
      </w:r>
      <w:r w:rsidRPr="009F584C">
        <w:t>连接八个信号模块</w:t>
      </w:r>
      <w:r w:rsidRPr="009F584C">
        <w:rPr>
          <w:rFonts w:hint="eastAsia"/>
        </w:rPr>
        <w:t>。</w:t>
      </w:r>
      <w:r w:rsidRPr="009F584C">
        <w:t>集成的</w:t>
      </w:r>
      <w:r w:rsidRPr="009F584C">
        <w:t>PROFINET</w:t>
      </w:r>
      <w:r w:rsidRPr="009F584C">
        <w:t>接口</w:t>
      </w:r>
      <w:r w:rsidRPr="009F584C">
        <w:rPr>
          <w:rFonts w:hint="eastAsia"/>
        </w:rPr>
        <w:t>可</w:t>
      </w:r>
      <w:r w:rsidRPr="009F584C">
        <w:t>用于编程</w:t>
      </w:r>
      <w:r w:rsidRPr="009F584C">
        <w:rPr>
          <w:rFonts w:hint="eastAsia"/>
        </w:rPr>
        <w:t>、与</w:t>
      </w:r>
      <w:r w:rsidRPr="009F584C">
        <w:t>HMI</w:t>
      </w:r>
      <w:r w:rsidRPr="009F584C">
        <w:rPr>
          <w:rFonts w:hint="eastAsia"/>
        </w:rPr>
        <w:t>、</w:t>
      </w:r>
      <w:r w:rsidRPr="009F584C">
        <w:t>PLC</w:t>
      </w:r>
      <w:r w:rsidRPr="009F584C">
        <w:t>通</w:t>
      </w:r>
      <w:r w:rsidRPr="009F584C">
        <w:rPr>
          <w:rFonts w:hint="eastAsia"/>
        </w:rPr>
        <w:t>讯，同时</w:t>
      </w:r>
      <w:r w:rsidRPr="009F584C">
        <w:t>支持</w:t>
      </w:r>
      <w:r w:rsidRPr="009F584C">
        <w:t>16</w:t>
      </w:r>
      <w:r w:rsidRPr="009F584C">
        <w:t>个</w:t>
      </w:r>
      <w:r w:rsidRPr="009F584C">
        <w:t>TCP/IP native</w:t>
      </w:r>
      <w:r w:rsidRPr="009F584C">
        <w:t>、</w:t>
      </w:r>
      <w:r w:rsidRPr="009F584C">
        <w:t>ISO on TCP</w:t>
      </w:r>
      <w:r w:rsidRPr="009F584C">
        <w:t>和</w:t>
      </w:r>
      <w:r w:rsidRPr="009F584C">
        <w:t>S7</w:t>
      </w:r>
      <w:r w:rsidRPr="009F584C">
        <w:t>通信</w:t>
      </w:r>
      <w:r w:rsidRPr="009F584C">
        <w:rPr>
          <w:rFonts w:hint="eastAsia"/>
        </w:rPr>
        <w:t>通讯链接</w:t>
      </w:r>
      <w:r w:rsidRPr="009F584C">
        <w:t>。</w:t>
      </w:r>
      <w:r w:rsidRPr="009F584C">
        <w:rPr>
          <w:rFonts w:hint="eastAsia"/>
        </w:rPr>
        <w:t>C</w:t>
      </w:r>
      <w:r w:rsidRPr="009F584C">
        <w:t>PU</w:t>
      </w:r>
      <w:r w:rsidRPr="009F584C">
        <w:t>集成</w:t>
      </w:r>
      <w:r w:rsidRPr="009F584C">
        <w:t>50 KB</w:t>
      </w:r>
      <w:r w:rsidRPr="009F584C">
        <w:t>的工作内存</w:t>
      </w:r>
      <w:r w:rsidRPr="009F584C">
        <w:rPr>
          <w:rFonts w:hint="eastAsia"/>
        </w:rPr>
        <w:t>及</w:t>
      </w:r>
      <w:r w:rsidRPr="009F584C">
        <w:t>2 MB</w:t>
      </w:r>
      <w:r w:rsidRPr="009F584C">
        <w:t>的加载内存和</w:t>
      </w:r>
      <w:r w:rsidRPr="009F584C">
        <w:t>2 KB</w:t>
      </w:r>
      <w:r w:rsidRPr="009F584C">
        <w:t>的记忆内存。集成运动控制</w:t>
      </w:r>
      <w:r w:rsidRPr="009F584C">
        <w:rPr>
          <w:rFonts w:hint="eastAsia"/>
        </w:rPr>
        <w:t>功能</w:t>
      </w:r>
      <w:r w:rsidRPr="009F584C">
        <w:t>，还具有闭环回路控制</w:t>
      </w:r>
      <w:r w:rsidRPr="009F584C">
        <w:rPr>
          <w:rFonts w:hint="eastAsia"/>
        </w:rPr>
        <w:t>功能</w:t>
      </w:r>
      <w:r w:rsidRPr="009F584C">
        <w:t>，最多可支持</w:t>
      </w:r>
      <w:r w:rsidRPr="009F584C">
        <w:t xml:space="preserve"> 16 </w:t>
      </w:r>
      <w:r w:rsidRPr="009F584C">
        <w:t>个</w:t>
      </w:r>
      <w:r w:rsidRPr="009F584C">
        <w:t xml:space="preserve"> PID </w:t>
      </w:r>
      <w:r w:rsidRPr="009F584C">
        <w:t>控制回路，可以实现多种类型的自动化任务。</w:t>
      </w:r>
    </w:p>
    <w:p w14:paraId="48883ABA" w14:textId="77777777" w:rsidR="009A23E4" w:rsidRDefault="009A23E4" w:rsidP="009A23E4">
      <w:pPr>
        <w:autoSpaceDE w:val="0"/>
        <w:autoSpaceDN w:val="0"/>
        <w:ind w:firstLine="420"/>
      </w:pPr>
      <w:r w:rsidRPr="009F584C">
        <w:rPr>
          <w:rFonts w:hint="eastAsia"/>
        </w:rPr>
        <w:t>2013</w:t>
      </w:r>
      <w:r w:rsidRPr="009F584C">
        <w:rPr>
          <w:rFonts w:hint="eastAsia"/>
        </w:rPr>
        <w:t>年</w:t>
      </w:r>
      <w:r w:rsidRPr="009F584C">
        <w:t>，西门子推出</w:t>
      </w:r>
      <w:r>
        <w:rPr>
          <w:rFonts w:hint="eastAsia"/>
        </w:rPr>
        <w:t>更</w:t>
      </w:r>
      <w:r>
        <w:t>高端的</w:t>
      </w:r>
      <w:hyperlink r:id="rId135" w:tgtFrame="_blank" w:history="1">
        <w:r w:rsidRPr="000E0B60">
          <w:t>SIMATIC S7-1500</w:t>
        </w:r>
      </w:hyperlink>
      <w:r w:rsidRPr="009F584C">
        <w:rPr>
          <w:rFonts w:hint="eastAsia"/>
        </w:rPr>
        <w:t>系列</w:t>
      </w:r>
      <w:r w:rsidRPr="009F584C">
        <w:rPr>
          <w:rFonts w:hint="eastAsia"/>
        </w:rPr>
        <w:t>PLC</w:t>
      </w:r>
      <w:r w:rsidRPr="009F584C">
        <w:t>，</w:t>
      </w:r>
      <w:r w:rsidRPr="009F584C">
        <w:rPr>
          <w:rFonts w:hint="eastAsia"/>
        </w:rPr>
        <w:t>用于</w:t>
      </w:r>
      <w:r w:rsidRPr="009F584C">
        <w:t>逐渐取代</w:t>
      </w:r>
      <w:r w:rsidRPr="009F584C">
        <w:rPr>
          <w:rFonts w:hint="eastAsia"/>
        </w:rPr>
        <w:t>S7</w:t>
      </w:r>
      <w:r>
        <w:t>-4</w:t>
      </w:r>
      <w:r w:rsidRPr="009F584C">
        <w:rPr>
          <w:rFonts w:hint="eastAsia"/>
        </w:rPr>
        <w:t>00</w:t>
      </w:r>
      <w:r w:rsidRPr="009F584C">
        <w:rPr>
          <w:rFonts w:hint="eastAsia"/>
        </w:rPr>
        <w:t>型</w:t>
      </w:r>
      <w:r w:rsidRPr="009F584C">
        <w:rPr>
          <w:rFonts w:hint="eastAsia"/>
        </w:rPr>
        <w:t>PLC</w:t>
      </w:r>
      <w:r w:rsidRPr="009F584C">
        <w:rPr>
          <w:rFonts w:hint="eastAsia"/>
        </w:rPr>
        <w:t>。它</w:t>
      </w:r>
      <w:r w:rsidRPr="009F584C">
        <w:t>集成</w:t>
      </w:r>
      <w:r w:rsidRPr="009F584C">
        <w:rPr>
          <w:rFonts w:hint="eastAsia"/>
        </w:rPr>
        <w:t>了</w:t>
      </w:r>
      <w:r w:rsidRPr="009F584C">
        <w:t>运动控制、工业信息安全</w:t>
      </w:r>
      <w:r w:rsidRPr="009F584C">
        <w:rPr>
          <w:rFonts w:hint="eastAsia"/>
        </w:rPr>
        <w:t>、</w:t>
      </w:r>
      <w:r w:rsidRPr="009F584C">
        <w:t>故障安全</w:t>
      </w:r>
      <w:r w:rsidRPr="009F584C">
        <w:rPr>
          <w:rFonts w:hint="eastAsia"/>
        </w:rPr>
        <w:t>和</w:t>
      </w:r>
      <w:r w:rsidRPr="009F584C">
        <w:t>系统诊断功能。</w:t>
      </w:r>
      <w:r w:rsidRPr="009F584C">
        <w:rPr>
          <w:rFonts w:hint="eastAsia"/>
        </w:rPr>
        <w:t>已</w:t>
      </w:r>
      <w:r w:rsidRPr="009F584C">
        <w:t>上市产品</w:t>
      </w:r>
      <w:r w:rsidRPr="009F584C">
        <w:rPr>
          <w:rFonts w:hint="eastAsia"/>
        </w:rPr>
        <w:t>有</w:t>
      </w:r>
      <w:r>
        <w:rPr>
          <w:rFonts w:hint="eastAsia"/>
        </w:rPr>
        <w:t>6</w:t>
      </w:r>
      <w:r w:rsidRPr="009F584C">
        <w:t>种型号的</w:t>
      </w:r>
      <w:r w:rsidRPr="009F584C">
        <w:t>CPU</w:t>
      </w:r>
      <w:r w:rsidRPr="009F584C">
        <w:rPr>
          <w:rFonts w:hint="eastAsia"/>
        </w:rPr>
        <w:t>，</w:t>
      </w:r>
      <w:r w:rsidRPr="009F584C">
        <w:t>可</w:t>
      </w:r>
      <w:r w:rsidRPr="009F584C">
        <w:rPr>
          <w:rFonts w:hint="eastAsia"/>
        </w:rPr>
        <w:t>完成</w:t>
      </w:r>
      <w:r w:rsidRPr="009F584C">
        <w:t>中</w:t>
      </w:r>
      <w:r>
        <w:rPr>
          <w:rFonts w:hint="eastAsia"/>
        </w:rPr>
        <w:t>、</w:t>
      </w:r>
      <w:r>
        <w:t>高</w:t>
      </w:r>
      <w:r w:rsidRPr="009F584C">
        <w:t>端性能的应用。</w:t>
      </w:r>
      <w:r>
        <w:rPr>
          <w:rFonts w:hint="eastAsia"/>
        </w:rPr>
        <w:t>目前最</w:t>
      </w:r>
      <w:r>
        <w:t>高</w:t>
      </w:r>
      <w:r>
        <w:rPr>
          <w:rFonts w:hint="eastAsia"/>
        </w:rPr>
        <w:t>端</w:t>
      </w:r>
      <w:r>
        <w:t>的</w:t>
      </w:r>
      <w:r>
        <w:rPr>
          <w:rFonts w:hint="eastAsia"/>
        </w:rPr>
        <w:t xml:space="preserve">CPU </w:t>
      </w:r>
      <w:r>
        <w:rPr>
          <w:rFonts w:hint="eastAsia"/>
        </w:rPr>
        <w:t>位指令处理时间最短可达</w:t>
      </w:r>
      <w:r>
        <w:rPr>
          <w:rFonts w:hint="eastAsia"/>
        </w:rPr>
        <w:t>1ns</w:t>
      </w:r>
      <w:r>
        <w:rPr>
          <w:rFonts w:hint="eastAsia"/>
        </w:rPr>
        <w:t>，</w:t>
      </w:r>
      <w:r>
        <w:t>浮动</w:t>
      </w:r>
      <w:r>
        <w:rPr>
          <w:rFonts w:hint="eastAsia"/>
        </w:rPr>
        <w:t>运算</w:t>
      </w:r>
      <w:r>
        <w:t>也只需</w:t>
      </w:r>
      <w:r>
        <w:rPr>
          <w:rFonts w:hint="eastAsia"/>
        </w:rPr>
        <w:t>6</w:t>
      </w:r>
      <w:r>
        <w:t>ns</w:t>
      </w:r>
      <w:r>
        <w:rPr>
          <w:rFonts w:hint="eastAsia"/>
        </w:rPr>
        <w:t>，并集成运动控制，可控制高达</w:t>
      </w:r>
      <w:r>
        <w:rPr>
          <w:rFonts w:hint="eastAsia"/>
        </w:rPr>
        <w:t xml:space="preserve">128 </w:t>
      </w:r>
      <w:r>
        <w:rPr>
          <w:rFonts w:hint="eastAsia"/>
        </w:rPr>
        <w:t>轴。</w:t>
      </w:r>
      <w:r w:rsidRPr="00E63BB5">
        <w:rPr>
          <w:rFonts w:hint="eastAsia"/>
        </w:rPr>
        <w:t>支持高达</w:t>
      </w:r>
      <w:r>
        <w:rPr>
          <w:rFonts w:hint="eastAsia"/>
        </w:rPr>
        <w:t>3</w:t>
      </w:r>
      <w:r w:rsidRPr="00E63BB5">
        <w:rPr>
          <w:rFonts w:hint="eastAsia"/>
        </w:rPr>
        <w:t xml:space="preserve">2 GB </w:t>
      </w:r>
      <w:r w:rsidRPr="00E63BB5">
        <w:rPr>
          <w:rFonts w:hint="eastAsia"/>
        </w:rPr>
        <w:t>的存储卡，可存储项目数据、归档、配方和相关文档</w:t>
      </w:r>
      <w:r>
        <w:rPr>
          <w:rFonts w:hint="eastAsia"/>
        </w:rPr>
        <w:t>。</w:t>
      </w:r>
      <w:r w:rsidRPr="009F584C">
        <w:rPr>
          <w:rFonts w:hint="eastAsia"/>
        </w:rPr>
        <w:t>I</w:t>
      </w:r>
      <w:r w:rsidRPr="009F584C">
        <w:t>/</w:t>
      </w:r>
      <w:r w:rsidRPr="009F584C">
        <w:rPr>
          <w:rFonts w:hint="eastAsia"/>
        </w:rPr>
        <w:t>O</w:t>
      </w:r>
      <w:r>
        <w:rPr>
          <w:rFonts w:hint="eastAsia"/>
        </w:rPr>
        <w:t>地址空间</w:t>
      </w:r>
      <w:r>
        <w:t>达到</w:t>
      </w:r>
      <w:r>
        <w:rPr>
          <w:rFonts w:hint="eastAsia"/>
        </w:rPr>
        <w:t>32</w:t>
      </w:r>
      <w:r w:rsidRPr="009F584C">
        <w:rPr>
          <w:rFonts w:hint="eastAsia"/>
        </w:rPr>
        <w:t>K</w:t>
      </w:r>
      <w:r>
        <w:rPr>
          <w:rFonts w:hint="eastAsia"/>
        </w:rPr>
        <w:t>，</w:t>
      </w:r>
      <w:r w:rsidRPr="009F584C">
        <w:rPr>
          <w:rFonts w:hint="eastAsia"/>
        </w:rPr>
        <w:t>扩展</w:t>
      </w:r>
      <w:r w:rsidRPr="009F584C">
        <w:t>能力更强，</w:t>
      </w:r>
      <w:r w:rsidRPr="009F584C">
        <w:rPr>
          <w:rFonts w:hint="eastAsia"/>
        </w:rPr>
        <w:t>最大</w:t>
      </w:r>
      <w:r>
        <w:t>可以扩展至每</w:t>
      </w:r>
      <w:r>
        <w:rPr>
          <w:rFonts w:hint="eastAsia"/>
        </w:rPr>
        <w:t>机架</w:t>
      </w:r>
      <w:r w:rsidRPr="009F584C">
        <w:t>32</w:t>
      </w:r>
      <w:r w:rsidRPr="009F584C">
        <w:t>个模块</w:t>
      </w:r>
      <w:r w:rsidRPr="009F584C">
        <w:rPr>
          <w:rFonts w:hint="eastAsia"/>
        </w:rPr>
        <w:t>。新的</w:t>
      </w:r>
      <w:r w:rsidRPr="009F584C">
        <w:rPr>
          <w:rFonts w:hint="eastAsia"/>
        </w:rPr>
        <w:t>I</w:t>
      </w:r>
      <w:r w:rsidRPr="009F584C">
        <w:t>/</w:t>
      </w:r>
      <w:r w:rsidRPr="009F584C">
        <w:rPr>
          <w:rFonts w:hint="eastAsia"/>
        </w:rPr>
        <w:t>O</w:t>
      </w:r>
      <w:r w:rsidRPr="009F584C">
        <w:rPr>
          <w:rFonts w:hint="eastAsia"/>
        </w:rPr>
        <w:t>模块结构</w:t>
      </w:r>
      <w:r w:rsidRPr="009F584C">
        <w:t>设计</w:t>
      </w:r>
      <w:r w:rsidRPr="009F584C">
        <w:rPr>
          <w:rFonts w:hint="eastAsia"/>
        </w:rPr>
        <w:t>使得用户</w:t>
      </w:r>
      <w:r w:rsidRPr="009F584C">
        <w:t>接线更加</w:t>
      </w:r>
      <w:r w:rsidRPr="009F584C">
        <w:rPr>
          <w:rFonts w:hint="eastAsia"/>
        </w:rPr>
        <w:t>简</w:t>
      </w:r>
      <w:r w:rsidRPr="009F584C">
        <w:t>便</w:t>
      </w:r>
      <w:r w:rsidRPr="009F584C">
        <w:rPr>
          <w:rFonts w:hint="eastAsia"/>
        </w:rPr>
        <w:t>和</w:t>
      </w:r>
      <w:r w:rsidRPr="009F584C">
        <w:t>整洁</w:t>
      </w:r>
      <w:r w:rsidRPr="009F584C">
        <w:rPr>
          <w:rFonts w:hint="eastAsia"/>
        </w:rPr>
        <w:t>。</w:t>
      </w:r>
      <w:r w:rsidRPr="009F584C">
        <w:rPr>
          <w:rFonts w:hint="eastAsia"/>
        </w:rPr>
        <w:t>CPU</w:t>
      </w:r>
      <w:r w:rsidRPr="009F584C">
        <w:rPr>
          <w:rFonts w:hint="eastAsia"/>
        </w:rPr>
        <w:t>模块</w:t>
      </w:r>
      <w:r w:rsidRPr="009F584C">
        <w:t>的前面板</w:t>
      </w:r>
      <w:r w:rsidRPr="009F584C">
        <w:rPr>
          <w:rFonts w:hint="eastAsia"/>
        </w:rPr>
        <w:t>配置</w:t>
      </w:r>
      <w:r>
        <w:rPr>
          <w:rFonts w:hint="eastAsia"/>
        </w:rPr>
        <w:t>了</w:t>
      </w:r>
      <w:r>
        <w:t>一</w:t>
      </w:r>
      <w:r>
        <w:rPr>
          <w:rFonts w:hint="eastAsia"/>
        </w:rPr>
        <w:t>块</w:t>
      </w:r>
      <w:r w:rsidRPr="009F584C">
        <w:t>显示屏，可以显示文本</w:t>
      </w:r>
      <w:r>
        <w:rPr>
          <w:rFonts w:hint="eastAsia"/>
        </w:rPr>
        <w:t>和</w:t>
      </w:r>
      <w:r>
        <w:t>数据</w:t>
      </w:r>
      <w:r w:rsidRPr="009F584C">
        <w:t>信息。</w:t>
      </w:r>
      <w:r w:rsidRPr="009F584C">
        <w:t>S7-1500</w:t>
      </w:r>
      <w:r w:rsidRPr="009F584C">
        <w:t>的诊断功能</w:t>
      </w:r>
      <w:r w:rsidRPr="009F584C">
        <w:rPr>
          <w:rFonts w:hint="eastAsia"/>
        </w:rPr>
        <w:t>更加</w:t>
      </w:r>
      <w:r w:rsidRPr="009F584C">
        <w:t>强大，不需要额外编程</w:t>
      </w:r>
      <w:r w:rsidRPr="009F584C">
        <w:rPr>
          <w:rFonts w:hint="eastAsia"/>
        </w:rPr>
        <w:t>，</w:t>
      </w:r>
      <w:r w:rsidRPr="009F584C">
        <w:t>只需配置即可实现诊断</w:t>
      </w:r>
      <w:r>
        <w:rPr>
          <w:rFonts w:hint="eastAsia"/>
        </w:rPr>
        <w:t>，</w:t>
      </w:r>
      <w:r w:rsidRPr="00637EA1">
        <w:rPr>
          <w:rFonts w:hint="eastAsia"/>
        </w:rPr>
        <w:t>即便</w:t>
      </w:r>
      <w:r w:rsidRPr="00637EA1">
        <w:rPr>
          <w:rFonts w:hint="eastAsia"/>
        </w:rPr>
        <w:t>CPU</w:t>
      </w:r>
      <w:r w:rsidRPr="00637EA1">
        <w:rPr>
          <w:rFonts w:hint="eastAsia"/>
        </w:rPr>
        <w:t>处于停止模式，也不会</w:t>
      </w:r>
      <w:r w:rsidRPr="00637EA1">
        <w:rPr>
          <w:rFonts w:hint="eastAsia"/>
        </w:rPr>
        <w:lastRenderedPageBreak/>
        <w:t>丢失系统故障</w:t>
      </w:r>
      <w:r>
        <w:rPr>
          <w:rFonts w:hint="eastAsia"/>
        </w:rPr>
        <w:t>和</w:t>
      </w:r>
      <w:r w:rsidRPr="00637EA1">
        <w:rPr>
          <w:rFonts w:hint="eastAsia"/>
        </w:rPr>
        <w:t>报警消息</w:t>
      </w:r>
      <w:r w:rsidRPr="009F584C">
        <w:t>。</w:t>
      </w:r>
      <w:r w:rsidRPr="00E63BB5">
        <w:rPr>
          <w:rFonts w:hint="eastAsia"/>
        </w:rPr>
        <w:t>集成系统诊断功能，模块系统诊断功能支持即插即用模式</w:t>
      </w:r>
      <w:r>
        <w:rPr>
          <w:rFonts w:hint="eastAsia"/>
        </w:rPr>
        <w:t>，</w:t>
      </w:r>
      <w:r w:rsidRPr="009F584C">
        <w:t>各种信息都</w:t>
      </w:r>
      <w:r w:rsidRPr="009F584C">
        <w:rPr>
          <w:rFonts w:hint="eastAsia"/>
        </w:rPr>
        <w:t>可</w:t>
      </w:r>
      <w:r w:rsidRPr="009F584C">
        <w:t>以在</w:t>
      </w:r>
      <w:r w:rsidRPr="009F584C">
        <w:t>CPU</w:t>
      </w:r>
      <w:r w:rsidRPr="009F584C">
        <w:t>显示器上显示出来，</w:t>
      </w:r>
      <w:r w:rsidRPr="009F584C">
        <w:rPr>
          <w:rFonts w:hint="eastAsia"/>
        </w:rPr>
        <w:t>并可</w:t>
      </w:r>
      <w:r w:rsidRPr="009F584C">
        <w:t>送到人机界面（</w:t>
      </w:r>
      <w:r w:rsidRPr="009F584C">
        <w:t>HMI</w:t>
      </w:r>
      <w:r w:rsidRPr="009F584C">
        <w:t>）</w:t>
      </w:r>
      <w:r w:rsidRPr="009F584C">
        <w:rPr>
          <w:rFonts w:hint="eastAsia"/>
        </w:rPr>
        <w:t>上</w:t>
      </w:r>
      <w:r w:rsidRPr="009F584C">
        <w:t>显示。</w:t>
      </w:r>
      <w:r w:rsidRPr="009F584C">
        <w:rPr>
          <w:rFonts w:hint="eastAsia"/>
        </w:rPr>
        <w:t>值得</w:t>
      </w:r>
      <w:r w:rsidRPr="009F584C">
        <w:t>一提的是，集成的</w:t>
      </w:r>
      <w:r w:rsidRPr="009F584C">
        <w:rPr>
          <w:rFonts w:hint="eastAsia"/>
        </w:rPr>
        <w:t>软件</w:t>
      </w:r>
      <w:r w:rsidRPr="009F584C">
        <w:t>保护功能，能够防止</w:t>
      </w:r>
      <w:r w:rsidRPr="009F584C">
        <w:rPr>
          <w:rFonts w:hint="eastAsia"/>
        </w:rPr>
        <w:t>对</w:t>
      </w:r>
      <w:r w:rsidRPr="009F584C">
        <w:rPr>
          <w:rFonts w:hint="eastAsia"/>
        </w:rPr>
        <w:t>CPU</w:t>
      </w:r>
      <w:r w:rsidRPr="009F584C">
        <w:rPr>
          <w:rFonts w:hint="eastAsia"/>
        </w:rPr>
        <w:t>和</w:t>
      </w:r>
      <w:r w:rsidRPr="009F584C">
        <w:t>存储卡</w:t>
      </w:r>
      <w:r w:rsidRPr="009F584C">
        <w:rPr>
          <w:rFonts w:hint="eastAsia"/>
        </w:rPr>
        <w:t>内</w:t>
      </w:r>
      <w:r w:rsidRPr="009F584C">
        <w:t>程序</w:t>
      </w:r>
      <w:r w:rsidRPr="009F584C">
        <w:rPr>
          <w:rFonts w:hint="eastAsia"/>
        </w:rPr>
        <w:t>的</w:t>
      </w:r>
      <w:r w:rsidRPr="009F584C">
        <w:t>未</w:t>
      </w:r>
      <w:r w:rsidRPr="009F584C">
        <w:rPr>
          <w:rFonts w:hint="eastAsia"/>
        </w:rPr>
        <w:t>经</w:t>
      </w:r>
      <w:r w:rsidRPr="009F584C">
        <w:t>授权的</w:t>
      </w:r>
      <w:r w:rsidRPr="009F584C">
        <w:rPr>
          <w:rFonts w:hint="eastAsia"/>
        </w:rPr>
        <w:t>拷贝</w:t>
      </w:r>
      <w:r w:rsidRPr="009F584C">
        <w:t>、访问和修改。</w:t>
      </w:r>
      <w:r>
        <w:rPr>
          <w:rFonts w:hint="eastAsia"/>
        </w:rPr>
        <w:t>全新的</w:t>
      </w:r>
      <w:r>
        <w:rPr>
          <w:rFonts w:hint="eastAsia"/>
        </w:rPr>
        <w:t xml:space="preserve">S7-1500 </w:t>
      </w:r>
      <w:r>
        <w:rPr>
          <w:rFonts w:hint="eastAsia"/>
        </w:rPr>
        <w:t>具有标准型和故障安全型两种不同类型的</w:t>
      </w:r>
      <w:r>
        <w:rPr>
          <w:rFonts w:hint="eastAsia"/>
        </w:rPr>
        <w:t xml:space="preserve">CPU </w:t>
      </w:r>
      <w:r>
        <w:rPr>
          <w:rFonts w:hint="eastAsia"/>
        </w:rPr>
        <w:t>模块。</w:t>
      </w:r>
    </w:p>
    <w:p w14:paraId="2D41D5FA" w14:textId="77777777" w:rsidR="009A23E4" w:rsidRPr="009F584C" w:rsidRDefault="009A23E4" w:rsidP="009A23E4">
      <w:pPr>
        <w:autoSpaceDE w:val="0"/>
        <w:autoSpaceDN w:val="0"/>
        <w:ind w:firstLine="420"/>
      </w:pPr>
      <w:r>
        <w:rPr>
          <w:rFonts w:hint="eastAsia"/>
        </w:rPr>
        <w:t>新的</w:t>
      </w:r>
      <w:r>
        <w:rPr>
          <w:rFonts w:hint="eastAsia"/>
        </w:rPr>
        <w:t>1200/1500</w:t>
      </w:r>
      <w:r>
        <w:rPr>
          <w:rFonts w:hint="eastAsia"/>
        </w:rPr>
        <w:t>系列</w:t>
      </w:r>
      <w:r>
        <w:rPr>
          <w:rFonts w:hint="eastAsia"/>
        </w:rPr>
        <w:t>PLC</w:t>
      </w:r>
      <w:r>
        <w:rPr>
          <w:rFonts w:hint="eastAsia"/>
        </w:rPr>
        <w:t>采用西门子</w:t>
      </w:r>
      <w:r>
        <w:t>最新的</w:t>
      </w:r>
      <w:r>
        <w:rPr>
          <w:rFonts w:hint="eastAsia"/>
        </w:rPr>
        <w:t>TIA</w:t>
      </w:r>
      <w:r>
        <w:rPr>
          <w:rFonts w:hint="eastAsia"/>
        </w:rPr>
        <w:t>博途</w:t>
      </w:r>
      <w:r>
        <w:t>（</w:t>
      </w:r>
      <w:r>
        <w:t>P</w:t>
      </w:r>
      <w:r>
        <w:rPr>
          <w:rFonts w:hint="eastAsia"/>
        </w:rPr>
        <w:t>ortal</w:t>
      </w:r>
      <w:r>
        <w:t>）</w:t>
      </w:r>
      <w:r>
        <w:rPr>
          <w:rFonts w:hint="eastAsia"/>
        </w:rPr>
        <w:t>软件</w:t>
      </w:r>
      <w:r>
        <w:t>编程</w:t>
      </w:r>
      <w:r>
        <w:rPr>
          <w:rFonts w:hint="eastAsia"/>
        </w:rPr>
        <w:t>。</w:t>
      </w:r>
      <w:r>
        <w:rPr>
          <w:rFonts w:hint="eastAsia"/>
        </w:rPr>
        <w:t>TIA</w:t>
      </w:r>
      <w:r>
        <w:rPr>
          <w:rFonts w:hint="eastAsia"/>
        </w:rPr>
        <w:t>博途是西门子新一代的工程设计软件平台。它采用统一的工程组态环境，具有直观化的用户界面、高效的导航辅助设计过程</w:t>
      </w:r>
      <w:r>
        <w:t>，</w:t>
      </w:r>
      <w:r>
        <w:rPr>
          <w:rFonts w:hint="eastAsia"/>
        </w:rPr>
        <w:t>用户</w:t>
      </w:r>
      <w:r>
        <w:t>可以很快速的从</w:t>
      </w:r>
      <w:r>
        <w:rPr>
          <w:rFonts w:hint="eastAsia"/>
        </w:rPr>
        <w:t>STEP7+WINCC</w:t>
      </w:r>
      <w:r>
        <w:rPr>
          <w:rFonts w:hint="eastAsia"/>
        </w:rPr>
        <w:t>的</w:t>
      </w:r>
      <w:r>
        <w:t>平台转移到</w:t>
      </w:r>
      <w:r>
        <w:rPr>
          <w:rFonts w:hint="eastAsia"/>
        </w:rPr>
        <w:t>TIA</w:t>
      </w:r>
      <w:r>
        <w:rPr>
          <w:rFonts w:hint="eastAsia"/>
        </w:rPr>
        <w:t>博途</w:t>
      </w:r>
      <w:r>
        <w:t>平台。</w:t>
      </w:r>
      <w:r>
        <w:rPr>
          <w:rFonts w:hint="eastAsia"/>
        </w:rPr>
        <w:t>它</w:t>
      </w:r>
      <w:r w:rsidRPr="0039489D">
        <w:rPr>
          <w:rFonts w:hint="eastAsia"/>
        </w:rPr>
        <w:t>集成了硬件组态、参数设置以及调试和诊断操作</w:t>
      </w:r>
      <w:r>
        <w:rPr>
          <w:rFonts w:hint="eastAsia"/>
        </w:rPr>
        <w:t>，支持</w:t>
      </w:r>
      <w:r w:rsidRPr="0039489D">
        <w:rPr>
          <w:rFonts w:hint="eastAsia"/>
        </w:rPr>
        <w:t>多人同时编程</w:t>
      </w:r>
      <w:r>
        <w:rPr>
          <w:rFonts w:hint="eastAsia"/>
        </w:rPr>
        <w:t>，具有</w:t>
      </w:r>
      <w:r w:rsidRPr="0039489D">
        <w:rPr>
          <w:rFonts w:hint="eastAsia"/>
        </w:rPr>
        <w:t>4</w:t>
      </w:r>
      <w:r w:rsidRPr="0039489D">
        <w:rPr>
          <w:rFonts w:hint="eastAsia"/>
        </w:rPr>
        <w:t>级访问权限设置（</w:t>
      </w:r>
      <w:r w:rsidRPr="0039489D">
        <w:rPr>
          <w:rFonts w:hint="eastAsia"/>
        </w:rPr>
        <w:t>HMI</w:t>
      </w:r>
      <w:r w:rsidRPr="0039489D">
        <w:rPr>
          <w:rFonts w:hint="eastAsia"/>
        </w:rPr>
        <w:t>连接需要密码），</w:t>
      </w:r>
      <w:r>
        <w:rPr>
          <w:rFonts w:hint="eastAsia"/>
        </w:rPr>
        <w:t>能够</w:t>
      </w:r>
      <w:r w:rsidRPr="0039489D">
        <w:rPr>
          <w:rFonts w:hint="eastAsia"/>
        </w:rPr>
        <w:t>更好的保护用户知识产权</w:t>
      </w:r>
      <w:r>
        <w:rPr>
          <w:rFonts w:hint="eastAsia"/>
        </w:rPr>
        <w:t>。</w:t>
      </w:r>
    </w:p>
    <w:p w14:paraId="51BA9A95" w14:textId="77777777" w:rsidR="009A23E4" w:rsidRPr="0039489D" w:rsidDel="00C879CB" w:rsidRDefault="009A23E4" w:rsidP="009A23E4">
      <w:pPr>
        <w:autoSpaceDE w:val="0"/>
        <w:autoSpaceDN w:val="0"/>
        <w:ind w:firstLine="420"/>
        <w:rPr>
          <w:del w:id="3663" w:author="yongjun" w:date="2016-06-11T14:41:00Z"/>
        </w:rPr>
      </w:pPr>
    </w:p>
    <w:p w14:paraId="7EC919E5"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sidRPr="00087DFA">
        <w:rPr>
          <w:rFonts w:ascii="宋体" w:hAnsi="宋体" w:hint="eastAsia"/>
          <w:b/>
          <w:szCs w:val="21"/>
        </w:rPr>
        <w:t>GE</w:t>
      </w:r>
      <w:r>
        <w:rPr>
          <w:rFonts w:ascii="宋体" w:hAnsi="宋体"/>
          <w:b/>
          <w:szCs w:val="21"/>
        </w:rPr>
        <w:t xml:space="preserve"> FANUC </w:t>
      </w:r>
      <w:r w:rsidRPr="00087DFA">
        <w:rPr>
          <w:rFonts w:ascii="宋体" w:hAnsi="宋体" w:hint="eastAsia"/>
          <w:b/>
          <w:szCs w:val="21"/>
        </w:rPr>
        <w:t>90-70系列PLC</w:t>
      </w:r>
    </w:p>
    <w:p w14:paraId="03F3693F" w14:textId="42658E48" w:rsidR="009A23E4" w:rsidRPr="009F584C" w:rsidRDefault="00540CA9" w:rsidP="009A23E4">
      <w:pPr>
        <w:autoSpaceDE w:val="0"/>
        <w:autoSpaceDN w:val="0"/>
        <w:ind w:firstLine="420"/>
        <w:jc w:val="center"/>
      </w:pPr>
      <w:r w:rsidRPr="00B146FF">
        <w:rPr>
          <w:noProof/>
        </w:rPr>
        <w:drawing>
          <wp:inline distT="0" distB="0" distL="0" distR="0" wp14:anchorId="1048B515" wp14:editId="59C7005B">
            <wp:extent cx="2600325" cy="1962150"/>
            <wp:effectExtent l="0" t="0" r="9525" b="0"/>
            <wp:docPr id="1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00325" cy="1962150"/>
                    </a:xfrm>
                    <a:prstGeom prst="rect">
                      <a:avLst/>
                    </a:prstGeom>
                    <a:noFill/>
                    <a:ln>
                      <a:noFill/>
                    </a:ln>
                  </pic:spPr>
                </pic:pic>
              </a:graphicData>
            </a:graphic>
          </wp:inline>
        </w:drawing>
      </w:r>
    </w:p>
    <w:p w14:paraId="2C193D86" w14:textId="77777777" w:rsidR="009A23E4" w:rsidRPr="009F584C" w:rsidRDefault="009A23E4" w:rsidP="009A23E4">
      <w:pPr>
        <w:autoSpaceDE w:val="0"/>
        <w:autoSpaceDN w:val="0"/>
        <w:ind w:firstLine="420"/>
        <w:jc w:val="center"/>
      </w:pPr>
      <w:r w:rsidRPr="009F584C">
        <w:rPr>
          <w:rFonts w:hint="eastAsia"/>
        </w:rPr>
        <w:t>图</w:t>
      </w:r>
      <w:r>
        <w:t>2-13</w:t>
      </w:r>
      <w:r w:rsidRPr="009F584C">
        <w:rPr>
          <w:rFonts w:hint="eastAsia"/>
        </w:rPr>
        <w:t xml:space="preserve"> GE90-70</w:t>
      </w:r>
      <w:r w:rsidRPr="009F584C">
        <w:rPr>
          <w:rFonts w:hint="eastAsia"/>
        </w:rPr>
        <w:t>系列</w:t>
      </w:r>
      <w:r w:rsidRPr="009F584C">
        <w:rPr>
          <w:rFonts w:hint="eastAsia"/>
        </w:rPr>
        <w:t>PLC</w:t>
      </w:r>
    </w:p>
    <w:p w14:paraId="5F5A1AE4" w14:textId="77777777" w:rsidR="009A23E4" w:rsidRPr="009F584C" w:rsidRDefault="009A23E4" w:rsidP="009A23E4">
      <w:pPr>
        <w:autoSpaceDE w:val="0"/>
        <w:autoSpaceDN w:val="0"/>
        <w:ind w:firstLine="420"/>
      </w:pPr>
      <w:r w:rsidRPr="009F584C">
        <w:rPr>
          <w:rFonts w:hint="eastAsia"/>
        </w:rPr>
        <w:t>系列</w:t>
      </w:r>
      <w:r w:rsidRPr="009F584C">
        <w:rPr>
          <w:rFonts w:hint="eastAsia"/>
        </w:rPr>
        <w:t>GE 90-70</w:t>
      </w:r>
      <w:r w:rsidRPr="009F584C">
        <w:rPr>
          <w:rFonts w:hint="eastAsia"/>
        </w:rPr>
        <w:t>可编程序控制器是</w:t>
      </w:r>
      <w:r w:rsidRPr="009F584C">
        <w:rPr>
          <w:rFonts w:hint="eastAsia"/>
        </w:rPr>
        <w:t>GE Fanuc PLC</w:t>
      </w:r>
      <w:r>
        <w:rPr>
          <w:rFonts w:hint="eastAsia"/>
        </w:rPr>
        <w:t>家族</w:t>
      </w:r>
      <w:r w:rsidRPr="009F584C">
        <w:rPr>
          <w:rFonts w:hint="eastAsia"/>
        </w:rPr>
        <w:t>中功能十分强大的一款产品</w:t>
      </w:r>
      <w:r>
        <w:rPr>
          <w:rFonts w:hint="eastAsia"/>
        </w:rPr>
        <w:t>，</w:t>
      </w:r>
      <w:r w:rsidRPr="009F584C">
        <w:rPr>
          <w:rFonts w:hint="eastAsia"/>
        </w:rPr>
        <w:t>它适合用于大中规模自动化系统</w:t>
      </w:r>
      <w:r>
        <w:rPr>
          <w:rFonts w:hint="eastAsia"/>
        </w:rPr>
        <w:t>，</w:t>
      </w:r>
      <w:r w:rsidRPr="009F584C">
        <w:rPr>
          <w:rFonts w:hint="eastAsia"/>
        </w:rPr>
        <w:t>为国际上少数采用开放式结构的</w:t>
      </w:r>
      <w:r w:rsidRPr="009F584C">
        <w:rPr>
          <w:rFonts w:hint="eastAsia"/>
        </w:rPr>
        <w:t>PLC</w:t>
      </w:r>
      <w:r w:rsidRPr="009F584C">
        <w:rPr>
          <w:rFonts w:hint="eastAsia"/>
        </w:rPr>
        <w:t>控制器之一。它采用了最新的设计和制造技术，系统配置和安装简易。机架总线采用开放式的</w:t>
      </w:r>
      <w:r w:rsidRPr="009F584C">
        <w:rPr>
          <w:rFonts w:hint="eastAsia"/>
        </w:rPr>
        <w:t>VME</w:t>
      </w:r>
      <w:r w:rsidRPr="009F584C">
        <w:rPr>
          <w:rFonts w:hint="eastAsia"/>
        </w:rPr>
        <w:t>总线结构，因此除了能使用</w:t>
      </w:r>
      <w:r w:rsidRPr="009F584C">
        <w:rPr>
          <w:rFonts w:hint="eastAsia"/>
        </w:rPr>
        <w:t>GE-FANUC</w:t>
      </w:r>
      <w:r w:rsidRPr="009F584C">
        <w:rPr>
          <w:rFonts w:hint="eastAsia"/>
        </w:rPr>
        <w:t>公司自己的</w:t>
      </w:r>
      <w:r w:rsidRPr="009F584C">
        <w:rPr>
          <w:rFonts w:hint="eastAsia"/>
        </w:rPr>
        <w:t>I/O</w:t>
      </w:r>
      <w:r>
        <w:rPr>
          <w:rFonts w:hint="eastAsia"/>
        </w:rPr>
        <w:t>模板</w:t>
      </w:r>
      <w:r w:rsidRPr="009F584C">
        <w:rPr>
          <w:rFonts w:hint="eastAsia"/>
        </w:rPr>
        <w:t>和通讯</w:t>
      </w:r>
      <w:r>
        <w:rPr>
          <w:rFonts w:hint="eastAsia"/>
        </w:rPr>
        <w:t>模板</w:t>
      </w:r>
      <w:r w:rsidRPr="009F584C">
        <w:rPr>
          <w:rFonts w:hint="eastAsia"/>
        </w:rPr>
        <w:t>外，还兼容第三</w:t>
      </w:r>
      <w:r>
        <w:rPr>
          <w:rFonts w:hint="eastAsia"/>
        </w:rPr>
        <w:t>方</w:t>
      </w:r>
      <w:r w:rsidRPr="009F584C">
        <w:rPr>
          <w:rFonts w:hint="eastAsia"/>
        </w:rPr>
        <w:t>厂家</w:t>
      </w:r>
      <w:r>
        <w:rPr>
          <w:rFonts w:hint="eastAsia"/>
        </w:rPr>
        <w:t>的各类</w:t>
      </w:r>
      <w:r w:rsidRPr="009F584C">
        <w:rPr>
          <w:rFonts w:hint="eastAsia"/>
        </w:rPr>
        <w:t>VME</w:t>
      </w:r>
      <w:r>
        <w:rPr>
          <w:rFonts w:hint="eastAsia"/>
        </w:rPr>
        <w:t>模板</w:t>
      </w:r>
      <w:r w:rsidRPr="009F584C">
        <w:rPr>
          <w:rFonts w:hint="eastAsia"/>
        </w:rPr>
        <w:t>，如基于</w:t>
      </w:r>
      <w:r w:rsidRPr="009F584C">
        <w:rPr>
          <w:rFonts w:hint="eastAsia"/>
        </w:rPr>
        <w:t>VME</w:t>
      </w:r>
      <w:r w:rsidRPr="009F584C">
        <w:rPr>
          <w:rFonts w:hint="eastAsia"/>
        </w:rPr>
        <w:t>总线的高速</w:t>
      </w:r>
      <w:r w:rsidRPr="009F584C">
        <w:rPr>
          <w:rFonts w:hint="eastAsia"/>
        </w:rPr>
        <w:t>I/O</w:t>
      </w:r>
      <w:r>
        <w:rPr>
          <w:rFonts w:hint="eastAsia"/>
        </w:rPr>
        <w:t>模板</w:t>
      </w:r>
      <w:r w:rsidRPr="009F584C">
        <w:rPr>
          <w:rFonts w:hint="eastAsia"/>
        </w:rPr>
        <w:t>、</w:t>
      </w:r>
      <w:r w:rsidRPr="009F584C">
        <w:rPr>
          <w:rFonts w:hint="eastAsia"/>
        </w:rPr>
        <w:t>RESOLVER</w:t>
      </w:r>
      <w:r>
        <w:rPr>
          <w:rFonts w:hint="eastAsia"/>
        </w:rPr>
        <w:t>输入模板</w:t>
      </w:r>
      <w:r w:rsidRPr="009F584C">
        <w:rPr>
          <w:rFonts w:hint="eastAsia"/>
        </w:rPr>
        <w:t>、</w:t>
      </w:r>
      <w:r>
        <w:rPr>
          <w:rFonts w:hint="eastAsia"/>
        </w:rPr>
        <w:t>S</w:t>
      </w:r>
      <w:r>
        <w:t>SI</w:t>
      </w:r>
      <w:r>
        <w:rPr>
          <w:rFonts w:hint="eastAsia"/>
        </w:rPr>
        <w:t>模板、高速内存映象网模板</w:t>
      </w:r>
      <w:r w:rsidRPr="009F584C">
        <w:rPr>
          <w:rFonts w:hint="eastAsia"/>
        </w:rPr>
        <w:t>等，因而便于用户集成性能</w:t>
      </w:r>
      <w:r>
        <w:rPr>
          <w:rFonts w:hint="eastAsia"/>
        </w:rPr>
        <w:t>更为</w:t>
      </w:r>
      <w:r w:rsidRPr="009F584C">
        <w:rPr>
          <w:rFonts w:hint="eastAsia"/>
        </w:rPr>
        <w:t>完善</w:t>
      </w:r>
      <w:r>
        <w:rPr>
          <w:rFonts w:hint="eastAsia"/>
        </w:rPr>
        <w:t>和</w:t>
      </w:r>
      <w:r w:rsidRPr="009F584C">
        <w:rPr>
          <w:rFonts w:hint="eastAsia"/>
        </w:rPr>
        <w:t>强大的</w:t>
      </w:r>
      <w:r>
        <w:rPr>
          <w:rFonts w:hint="eastAsia"/>
        </w:rPr>
        <w:t>控制</w:t>
      </w:r>
      <w:r w:rsidRPr="009F584C">
        <w:rPr>
          <w:rFonts w:hint="eastAsia"/>
        </w:rPr>
        <w:t>控制系统。</w:t>
      </w:r>
      <w:r w:rsidRPr="009F584C">
        <w:rPr>
          <w:rFonts w:hint="eastAsia"/>
        </w:rPr>
        <w:t>GE 90-70</w:t>
      </w:r>
      <w:r w:rsidRPr="009F584C">
        <w:rPr>
          <w:rFonts w:hint="eastAsia"/>
        </w:rPr>
        <w:t>可编程序控制器的</w:t>
      </w:r>
      <w:r w:rsidRPr="009F584C">
        <w:rPr>
          <w:rFonts w:hint="eastAsia"/>
        </w:rPr>
        <w:t>CPU</w:t>
      </w:r>
      <w:r w:rsidRPr="009F584C">
        <w:rPr>
          <w:rFonts w:hint="eastAsia"/>
        </w:rPr>
        <w:t>模块具有一系列不同性能规格的型号。在系统配置中，除本身的机架</w:t>
      </w:r>
      <w:r w:rsidRPr="009F584C">
        <w:rPr>
          <w:rFonts w:hint="eastAsia"/>
        </w:rPr>
        <w:t>I/O</w:t>
      </w:r>
      <w:r w:rsidRPr="009F584C">
        <w:rPr>
          <w:rFonts w:hint="eastAsia"/>
        </w:rPr>
        <w:t>模块外，还可通过工业现场总线网络与远程</w:t>
      </w:r>
      <w:r w:rsidRPr="009F584C">
        <w:rPr>
          <w:rFonts w:hint="eastAsia"/>
        </w:rPr>
        <w:t>I/O</w:t>
      </w:r>
      <w:r w:rsidRPr="009F584C">
        <w:rPr>
          <w:rFonts w:hint="eastAsia"/>
        </w:rPr>
        <w:t>模块相连接，构成一个功能强大，价格合理的控制系统平台，以满足各种大规模、复杂的高速控制要求。</w:t>
      </w:r>
    </w:p>
    <w:p w14:paraId="1EC6752C" w14:textId="77777777" w:rsidR="009A23E4" w:rsidRPr="009F584C" w:rsidRDefault="009A23E4" w:rsidP="009A23E4">
      <w:pPr>
        <w:autoSpaceDE w:val="0"/>
        <w:autoSpaceDN w:val="0"/>
        <w:ind w:firstLine="420"/>
      </w:pPr>
      <w:r w:rsidRPr="009F584C">
        <w:rPr>
          <w:rFonts w:hint="eastAsia"/>
        </w:rPr>
        <w:t>其硬件有如下特点：</w:t>
      </w:r>
    </w:p>
    <w:p w14:paraId="3E89D261"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CPU模块具有浮点运算功能。</w:t>
      </w:r>
    </w:p>
    <w:p w14:paraId="4858B252"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系统机架采用标准的VME总线结构。</w:t>
      </w:r>
    </w:p>
    <w:p w14:paraId="0DBDE0E3"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开关量最大为12288点，模拟量最大为8192点。</w:t>
      </w:r>
    </w:p>
    <w:p w14:paraId="486929EC"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CPU内存从512K字节到6M字节。</w:t>
      </w:r>
    </w:p>
    <w:p w14:paraId="057A2B30"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具有高密度（32点）的AC或DC输入/输出模块。</w:t>
      </w:r>
    </w:p>
    <w:p w14:paraId="3AD78BDB"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简易的模板锁卡，可防止错误安装I/O模块。</w:t>
      </w:r>
    </w:p>
    <w:p w14:paraId="7A1D2BF8"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具有标准的硬件方式，可响应开关量或模拟量中断输入。可处理64个事故中断和16个时间中断。</w:t>
      </w:r>
    </w:p>
    <w:p w14:paraId="4C2CBA03"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很方便的系统和模块自诊断功能，且极易故障排除。</w:t>
      </w:r>
    </w:p>
    <w:p w14:paraId="6AE8D4BC"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在CPU模块内，有电池支持的日历和时钟。</w:t>
      </w:r>
    </w:p>
    <w:p w14:paraId="013633BA"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其软件结构有如下与众不同的特点：</w:t>
      </w:r>
    </w:p>
    <w:p w14:paraId="176B0AC3"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具有功能很强的编程及组态软件，采用结构化的编程方式。除可采用一般的梯形图逻辑编程方式外，还具有用C，SFC，STATE LOGIC等多种编程语言编程的能力。</w:t>
      </w:r>
    </w:p>
    <w:p w14:paraId="0088AA6B"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lastRenderedPageBreak/>
        <w:t>在PLC中采用多任务结构，多达16个任务，其中一个为RLD（梯形图）或SFC（顺序流程图）外，其余的全部为独立的C语言程序。</w:t>
      </w:r>
    </w:p>
    <w:p w14:paraId="15FE861B"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RLD（梯形图）采用模块化结构，整个梯形图程序是由许多BLOCKS构成（其中一个为主块MAIN-BLOCK）。梯形图结构化有利于程序的编写和调试，并便于功能间的联系和隔离。</w:t>
      </w:r>
    </w:p>
    <w:p w14:paraId="606B709E"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允许用户用C语言开发和定义新的功能块在梯形图中调用，大大增加了系统开发能力。</w:t>
      </w:r>
    </w:p>
    <w:p w14:paraId="14CC50F1" w14:textId="77777777" w:rsidR="009A23E4" w:rsidRPr="009F584C" w:rsidDel="00C879CB" w:rsidRDefault="009A23E4" w:rsidP="009A23E4">
      <w:pPr>
        <w:autoSpaceDE w:val="0"/>
        <w:autoSpaceDN w:val="0"/>
        <w:ind w:firstLine="420"/>
        <w:rPr>
          <w:del w:id="3664" w:author="yongjun" w:date="2016-06-11T14:41:00Z"/>
        </w:rPr>
      </w:pPr>
    </w:p>
    <w:p w14:paraId="7D49E478" w14:textId="77777777" w:rsidR="009A23E4" w:rsidRPr="003D2578" w:rsidRDefault="009A23E4" w:rsidP="00B913D9">
      <w:pPr>
        <w:pStyle w:val="af7"/>
        <w:numPr>
          <w:ilvl w:val="2"/>
          <w:numId w:val="71"/>
        </w:numPr>
        <w:ind w:firstLineChars="0"/>
        <w:rPr>
          <w:rFonts w:ascii="宋体" w:hAnsi="宋体"/>
          <w:b/>
          <w:vanish/>
          <w:szCs w:val="21"/>
        </w:rPr>
      </w:pPr>
      <w:bookmarkStart w:id="3665" w:name="_Toc54063577"/>
    </w:p>
    <w:p w14:paraId="16CED545" w14:textId="77777777" w:rsidR="009A23E4" w:rsidRPr="003D2578" w:rsidRDefault="009A23E4" w:rsidP="00B913D9">
      <w:pPr>
        <w:pStyle w:val="af7"/>
        <w:numPr>
          <w:ilvl w:val="2"/>
          <w:numId w:val="71"/>
        </w:numPr>
        <w:ind w:firstLineChars="0"/>
        <w:rPr>
          <w:rFonts w:ascii="宋体" w:hAnsi="宋体"/>
          <w:b/>
          <w:vanish/>
          <w:szCs w:val="21"/>
        </w:rPr>
      </w:pPr>
    </w:p>
    <w:p w14:paraId="17D86D58" w14:textId="77777777" w:rsidR="009A23E4" w:rsidRPr="003D2578" w:rsidRDefault="009A23E4" w:rsidP="00B913D9">
      <w:pPr>
        <w:pStyle w:val="af7"/>
        <w:numPr>
          <w:ilvl w:val="2"/>
          <w:numId w:val="71"/>
        </w:numPr>
        <w:ind w:firstLineChars="0"/>
        <w:rPr>
          <w:rFonts w:ascii="宋体" w:hAnsi="宋体"/>
          <w:b/>
          <w:vanish/>
          <w:szCs w:val="21"/>
        </w:rPr>
      </w:pPr>
    </w:p>
    <w:p w14:paraId="64E78210" w14:textId="77777777" w:rsidR="009A23E4" w:rsidRPr="003D2578" w:rsidRDefault="009A23E4" w:rsidP="00B913D9">
      <w:pPr>
        <w:pStyle w:val="af7"/>
        <w:numPr>
          <w:ilvl w:val="2"/>
          <w:numId w:val="71"/>
        </w:numPr>
        <w:ind w:firstLineChars="0"/>
        <w:rPr>
          <w:rFonts w:ascii="宋体" w:hAnsi="宋体"/>
          <w:b/>
          <w:vanish/>
          <w:szCs w:val="21"/>
        </w:rPr>
      </w:pPr>
    </w:p>
    <w:p w14:paraId="20758964"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sidRPr="00087DFA">
        <w:rPr>
          <w:rFonts w:ascii="宋体" w:hAnsi="宋体"/>
          <w:b/>
          <w:szCs w:val="21"/>
        </w:rPr>
        <w:t>GE</w:t>
      </w:r>
      <w:r>
        <w:rPr>
          <w:rFonts w:ascii="宋体" w:hAnsi="宋体"/>
          <w:b/>
          <w:szCs w:val="21"/>
        </w:rPr>
        <w:t xml:space="preserve"> FANUC</w:t>
      </w:r>
      <w:r w:rsidRPr="00087DFA">
        <w:rPr>
          <w:rFonts w:ascii="宋体" w:hAnsi="宋体"/>
          <w:b/>
          <w:szCs w:val="21"/>
        </w:rPr>
        <w:t xml:space="preserve"> PACSystems™</w:t>
      </w:r>
      <w:r w:rsidRPr="00087DFA">
        <w:rPr>
          <w:rFonts w:ascii="宋体" w:hAnsi="宋体" w:hint="eastAsia"/>
          <w:b/>
          <w:szCs w:val="21"/>
        </w:rPr>
        <w:t>系列PLC</w:t>
      </w:r>
      <w:bookmarkEnd w:id="3665"/>
    </w:p>
    <w:p w14:paraId="5824722E" w14:textId="6A745976" w:rsidR="009A23E4" w:rsidRPr="009F584C" w:rsidRDefault="00540CA9" w:rsidP="009A23E4">
      <w:pPr>
        <w:autoSpaceDE w:val="0"/>
        <w:autoSpaceDN w:val="0"/>
        <w:ind w:firstLine="420"/>
        <w:jc w:val="center"/>
      </w:pPr>
      <w:r w:rsidRPr="00B146FF">
        <w:rPr>
          <w:noProof/>
        </w:rPr>
        <w:drawing>
          <wp:inline distT="0" distB="0" distL="0" distR="0" wp14:anchorId="50579D40" wp14:editId="7ACECBFB">
            <wp:extent cx="2057400" cy="1438275"/>
            <wp:effectExtent l="0" t="0" r="0" b="9525"/>
            <wp:docPr id="110" name="图片 27" descr="RX7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RX7i2"/>
                    <pic:cNvPicPr>
                      <a:picLocks noChangeAspect="1" noChangeArrowheads="1"/>
                    </pic:cNvPicPr>
                  </pic:nvPicPr>
                  <pic:blipFill>
                    <a:blip r:embed="rId137">
                      <a:extLst>
                        <a:ext uri="{28A0092B-C50C-407E-A947-70E740481C1C}">
                          <a14:useLocalDpi xmlns:a14="http://schemas.microsoft.com/office/drawing/2010/main" val="0"/>
                        </a:ext>
                      </a:extLst>
                    </a:blip>
                    <a:srcRect l="6299" t="4485" r="6299" b="8971"/>
                    <a:stretch>
                      <a:fillRect/>
                    </a:stretch>
                  </pic:blipFill>
                  <pic:spPr bwMode="auto">
                    <a:xfrm>
                      <a:off x="0" y="0"/>
                      <a:ext cx="2057400" cy="1438275"/>
                    </a:xfrm>
                    <a:prstGeom prst="rect">
                      <a:avLst/>
                    </a:prstGeom>
                    <a:noFill/>
                    <a:ln>
                      <a:noFill/>
                    </a:ln>
                  </pic:spPr>
                </pic:pic>
              </a:graphicData>
            </a:graphic>
          </wp:inline>
        </w:drawing>
      </w:r>
    </w:p>
    <w:p w14:paraId="093D390A" w14:textId="77777777" w:rsidR="009A23E4" w:rsidRPr="009F584C" w:rsidRDefault="009A23E4" w:rsidP="009A23E4">
      <w:pPr>
        <w:autoSpaceDE w:val="0"/>
        <w:autoSpaceDN w:val="0"/>
        <w:ind w:firstLine="420"/>
        <w:jc w:val="center"/>
      </w:pPr>
      <w:r w:rsidRPr="009F584C">
        <w:rPr>
          <w:rFonts w:hint="eastAsia"/>
        </w:rPr>
        <w:t>图</w:t>
      </w:r>
      <w:r>
        <w:t>2-14</w:t>
      </w:r>
      <w:r w:rsidRPr="009F584C">
        <w:rPr>
          <w:rFonts w:hint="eastAsia"/>
        </w:rPr>
        <w:t xml:space="preserve"> GE</w:t>
      </w:r>
      <w:r>
        <w:t xml:space="preserve"> FANUC</w:t>
      </w:r>
      <w:r w:rsidRPr="009F584C">
        <w:rPr>
          <w:rFonts w:hint="eastAsia"/>
        </w:rPr>
        <w:t xml:space="preserve"> PAC</w:t>
      </w:r>
      <w:r w:rsidRPr="009F584C">
        <w:rPr>
          <w:rFonts w:hint="eastAsia"/>
        </w:rPr>
        <w:t>控制器</w:t>
      </w:r>
    </w:p>
    <w:p w14:paraId="0CC1DE72" w14:textId="77777777" w:rsidR="009A23E4" w:rsidRPr="009F584C" w:rsidRDefault="009A23E4" w:rsidP="009A23E4">
      <w:pPr>
        <w:autoSpaceDE w:val="0"/>
        <w:autoSpaceDN w:val="0"/>
        <w:ind w:firstLine="420"/>
      </w:pPr>
      <w:r w:rsidRPr="009F584C">
        <w:rPr>
          <w:rFonts w:hint="eastAsia"/>
        </w:rPr>
        <w:t>PACSystems</w:t>
      </w:r>
      <w:r w:rsidRPr="009F584C">
        <w:rPr>
          <w:rFonts w:hint="eastAsia"/>
        </w:rPr>
        <w:t>系列</w:t>
      </w:r>
      <w:r w:rsidRPr="009F584C">
        <w:rPr>
          <w:rFonts w:hint="eastAsia"/>
        </w:rPr>
        <w:t>PLC</w:t>
      </w:r>
      <w:r w:rsidRPr="009F584C">
        <w:rPr>
          <w:rFonts w:hint="eastAsia"/>
        </w:rPr>
        <w:t>是</w:t>
      </w:r>
      <w:r w:rsidRPr="009F584C">
        <w:rPr>
          <w:rFonts w:hint="eastAsia"/>
        </w:rPr>
        <w:t>GE</w:t>
      </w:r>
      <w:r w:rsidRPr="009F584C">
        <w:rPr>
          <w:rFonts w:hint="eastAsia"/>
        </w:rPr>
        <w:t>公司</w:t>
      </w:r>
      <w:r>
        <w:rPr>
          <w:rFonts w:hint="eastAsia"/>
        </w:rPr>
        <w:t>推出</w:t>
      </w:r>
      <w:r>
        <w:t>的</w:t>
      </w:r>
      <w:r w:rsidRPr="009F584C">
        <w:rPr>
          <w:rFonts w:hint="eastAsia"/>
        </w:rPr>
        <w:t>原</w:t>
      </w:r>
      <w:r w:rsidRPr="009F584C">
        <w:rPr>
          <w:rFonts w:hint="eastAsia"/>
        </w:rPr>
        <w:t>90</w:t>
      </w:r>
      <w:r w:rsidRPr="009F584C">
        <w:rPr>
          <w:rFonts w:hint="eastAsia"/>
        </w:rPr>
        <w:t>系列</w:t>
      </w:r>
      <w:r w:rsidRPr="009F584C">
        <w:rPr>
          <w:rFonts w:hint="eastAsia"/>
        </w:rPr>
        <w:t>PLC</w:t>
      </w:r>
      <w:r w:rsidRPr="009F584C">
        <w:rPr>
          <w:rFonts w:hint="eastAsia"/>
        </w:rPr>
        <w:t>控制器的升级换代产品，</w:t>
      </w:r>
      <w:r w:rsidRPr="009F584C">
        <w:t>分为</w:t>
      </w:r>
      <w:r w:rsidRPr="009F584C">
        <w:rPr>
          <w:rFonts w:hint="eastAsia"/>
        </w:rPr>
        <w:t>RX3</w:t>
      </w:r>
      <w:r w:rsidRPr="009F584C">
        <w:t>i</w:t>
      </w:r>
      <w:r w:rsidRPr="009F584C">
        <w:rPr>
          <w:rFonts w:hint="eastAsia"/>
        </w:rPr>
        <w:t>、</w:t>
      </w:r>
      <w:r w:rsidRPr="009F584C">
        <w:rPr>
          <w:rFonts w:hint="eastAsia"/>
        </w:rPr>
        <w:t>RX7</w:t>
      </w:r>
      <w:r w:rsidRPr="009F584C">
        <w:t>i</w:t>
      </w:r>
      <w:r w:rsidRPr="009F584C">
        <w:rPr>
          <w:rFonts w:hint="eastAsia"/>
        </w:rPr>
        <w:t>两个</w:t>
      </w:r>
      <w:r w:rsidRPr="009F584C">
        <w:t>系列</w:t>
      </w:r>
      <w:r w:rsidRPr="009F584C">
        <w:rPr>
          <w:rFonts w:hint="eastAsia"/>
        </w:rPr>
        <w:t>。</w:t>
      </w:r>
      <w:r w:rsidRPr="009F584C">
        <w:rPr>
          <w:rFonts w:hint="eastAsia"/>
        </w:rPr>
        <w:t xml:space="preserve">PACSystems </w:t>
      </w:r>
      <w:r w:rsidRPr="009F584C">
        <w:rPr>
          <w:rFonts w:hint="eastAsia"/>
        </w:rPr>
        <w:t>控制技术是建立在标准的嵌入式体系结构上，采用通用的操作系统，高集成化设计。将过程控制、运动控制和离散控制等部分的硬件和软件工具统一在一个控制器中，并在一个平台中实现所有不同硬件的软件编程、配置和诊断。虽然</w:t>
      </w:r>
      <w:r w:rsidRPr="009F584C">
        <w:rPr>
          <w:rFonts w:hint="eastAsia"/>
        </w:rPr>
        <w:t>PACSystems</w:t>
      </w:r>
      <w:r w:rsidRPr="009F584C">
        <w:rPr>
          <w:rFonts w:hint="eastAsia"/>
        </w:rPr>
        <w:t>系统与传统的</w:t>
      </w:r>
      <w:r w:rsidRPr="009F584C">
        <w:rPr>
          <w:rFonts w:hint="eastAsia"/>
        </w:rPr>
        <w:t>PLC</w:t>
      </w:r>
      <w:r w:rsidRPr="009F584C">
        <w:rPr>
          <w:rFonts w:hint="eastAsia"/>
        </w:rPr>
        <w:t>很相似，但</w:t>
      </w:r>
      <w:r w:rsidRPr="009F584C">
        <w:rPr>
          <w:rFonts w:hint="eastAsia"/>
        </w:rPr>
        <w:t>PAC</w:t>
      </w:r>
      <w:r w:rsidRPr="009F584C">
        <w:rPr>
          <w:rFonts w:hint="eastAsia"/>
        </w:rPr>
        <w:t>系统的性能却全面得多。</w:t>
      </w:r>
      <w:r w:rsidRPr="009F584C">
        <w:rPr>
          <w:rFonts w:hint="eastAsia"/>
        </w:rPr>
        <w:t>PAC</w:t>
      </w:r>
      <w:r w:rsidRPr="009F584C">
        <w:rPr>
          <w:rFonts w:hint="eastAsia"/>
        </w:rPr>
        <w:t>是一种多功能控制平台，它包含了多种用户可以按照自己意愿组合、搭配和实施的技术和产品。而</w:t>
      </w:r>
      <w:r w:rsidRPr="009F584C">
        <w:rPr>
          <w:rFonts w:hint="eastAsia"/>
        </w:rPr>
        <w:t>PLC</w:t>
      </w:r>
      <w:r w:rsidRPr="009F584C">
        <w:rPr>
          <w:rFonts w:hint="eastAsia"/>
        </w:rPr>
        <w:t>仅是一种基于专有机构的产品，只具备了制造商认为必要的性能。</w:t>
      </w:r>
    </w:p>
    <w:p w14:paraId="047F7C88" w14:textId="77777777" w:rsidR="009A23E4" w:rsidRPr="009F584C" w:rsidRDefault="009A23E4" w:rsidP="009A23E4">
      <w:pPr>
        <w:autoSpaceDE w:val="0"/>
        <w:autoSpaceDN w:val="0"/>
        <w:ind w:firstLine="420"/>
      </w:pPr>
      <w:r w:rsidRPr="009F584C">
        <w:rPr>
          <w:rFonts w:hint="eastAsia"/>
        </w:rPr>
        <w:t>PACSystems</w:t>
      </w:r>
      <w:r w:rsidRPr="009F584C">
        <w:rPr>
          <w:rFonts w:hint="eastAsia"/>
        </w:rPr>
        <w:t>系统具有先进的技术特性和扩展特性，能兼容</w:t>
      </w:r>
      <w:r w:rsidRPr="009F584C">
        <w:rPr>
          <w:rFonts w:hint="eastAsia"/>
        </w:rPr>
        <w:t>GE-Fanuc</w:t>
      </w:r>
      <w:r w:rsidRPr="009F584C">
        <w:rPr>
          <w:rFonts w:hint="eastAsia"/>
        </w:rPr>
        <w:t>现有的控制系统。</w:t>
      </w:r>
      <w:r w:rsidRPr="009F584C">
        <w:rPr>
          <w:rFonts w:hint="eastAsia"/>
        </w:rPr>
        <w:t>RX7</w:t>
      </w:r>
      <w:r w:rsidRPr="009F584C">
        <w:t>i</w:t>
      </w:r>
      <w:r w:rsidRPr="009F584C">
        <w:rPr>
          <w:rFonts w:hint="eastAsia"/>
        </w:rPr>
        <w:t>主要性能如下：</w:t>
      </w:r>
    </w:p>
    <w:p w14:paraId="29D91AF7"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Pentium® CPU (300</w:t>
      </w:r>
      <w:r w:rsidRPr="00122A27">
        <w:rPr>
          <w:rFonts w:ascii="PMingLiU-ExtB" w:eastAsia="PMingLiU-ExtB" w:hAnsi="PMingLiU-ExtB"/>
          <w:szCs w:val="21"/>
        </w:rPr>
        <w:t>~</w:t>
      </w:r>
      <w:r w:rsidRPr="0039489D">
        <w:rPr>
          <w:rFonts w:ascii="宋体" w:hAnsi="宋体"/>
          <w:szCs w:val="21"/>
        </w:rPr>
        <w:t>18</w:t>
      </w:r>
      <w:r w:rsidRPr="0039489D">
        <w:rPr>
          <w:rFonts w:ascii="宋体" w:hAnsi="宋体" w:hint="eastAsia"/>
          <w:szCs w:val="21"/>
        </w:rPr>
        <w:t>00 MHz)。</w:t>
      </w:r>
    </w:p>
    <w:p w14:paraId="08EC39FE"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VME64 底板总线，提供了比目前90－70系统高4倍的带宽。</w:t>
      </w:r>
    </w:p>
    <w:p w14:paraId="69798AF4"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内置于CPU模块的两个RJ-45型式的10/100M TCP/IP自适应以太网端口，连接到一个内置的自适应的交换机。从而使得机架到机架间的连接，不再需要配备额外的交换机或集线器了。</w:t>
      </w:r>
    </w:p>
    <w:p w14:paraId="76D4AFFE"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最多</w:t>
      </w:r>
      <w:r w:rsidRPr="0039489D">
        <w:rPr>
          <w:rFonts w:ascii="宋体" w:hAnsi="宋体"/>
          <w:szCs w:val="21"/>
        </w:rPr>
        <w:t>64</w:t>
      </w:r>
      <w:r w:rsidRPr="0039489D">
        <w:rPr>
          <w:rFonts w:ascii="宋体" w:hAnsi="宋体" w:hint="eastAsia"/>
          <w:szCs w:val="21"/>
        </w:rPr>
        <w:t>MB用户内存用于带有所有文档的完整程序的储存和快速执行, 这一切功能都在一个CPU中实现。</w:t>
      </w:r>
    </w:p>
    <w:p w14:paraId="58709F0E"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强大的指令集支持用户定义的用于高速运算的功能块（C语言编程）。</w:t>
      </w:r>
    </w:p>
    <w:p w14:paraId="7392B89F"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高容量的电源模块（100W 和350W）无须外接电源。</w:t>
      </w:r>
    </w:p>
    <w:p w14:paraId="5EC1921D"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支持 VME 第三方生产的模板，在同样一机架里支持现有的90-70 I/O模块和新的I/O模块。</w:t>
      </w:r>
    </w:p>
    <w:p w14:paraId="430F412B" w14:textId="77777777" w:rsidR="009A23E4" w:rsidRPr="009F584C" w:rsidRDefault="009A23E4" w:rsidP="009A23E4">
      <w:pPr>
        <w:autoSpaceDE w:val="0"/>
        <w:autoSpaceDN w:val="0"/>
        <w:ind w:firstLine="420"/>
      </w:pPr>
      <w:r w:rsidRPr="009F584C">
        <w:rPr>
          <w:rFonts w:hint="eastAsia"/>
        </w:rPr>
        <w:t>PACSystems</w:t>
      </w:r>
      <w:r w:rsidRPr="009F584C">
        <w:rPr>
          <w:rFonts w:hint="eastAsia"/>
        </w:rPr>
        <w:t>产品由以下控制器组成：</w:t>
      </w:r>
    </w:p>
    <w:p w14:paraId="3B43F845"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工业PC，一个全集成的显示</w:t>
      </w:r>
      <w:r>
        <w:rPr>
          <w:rFonts w:ascii="宋体" w:hAnsi="宋体" w:hint="eastAsia"/>
          <w:szCs w:val="21"/>
        </w:rPr>
        <w:t>屏</w:t>
      </w:r>
      <w:r w:rsidRPr="0039489D">
        <w:rPr>
          <w:rFonts w:ascii="宋体" w:hAnsi="宋体" w:hint="eastAsia"/>
          <w:szCs w:val="21"/>
        </w:rPr>
        <w:t>和工业PC</w:t>
      </w:r>
      <w:r>
        <w:rPr>
          <w:rFonts w:ascii="宋体" w:hAnsi="宋体" w:hint="eastAsia"/>
          <w:szCs w:val="21"/>
        </w:rPr>
        <w:t>主机</w:t>
      </w:r>
      <w:r w:rsidRPr="0039489D">
        <w:rPr>
          <w:rFonts w:ascii="宋体" w:hAnsi="宋体" w:hint="eastAsia"/>
          <w:szCs w:val="21"/>
        </w:rPr>
        <w:t>。</w:t>
      </w:r>
    </w:p>
    <w:p w14:paraId="39984D41"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基于PCI总线和VME总线的可插拔模块，能为多种设备提供标准接口。</w:t>
      </w:r>
    </w:p>
    <w:p w14:paraId="22D87674"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基于VME64的控制器机架RX7i，提供了所有标准VME模块，包括90-70系列 I/O模块和VMIC模块。</w:t>
      </w:r>
    </w:p>
    <w:p w14:paraId="654510B0" w14:textId="77777777" w:rsidR="009A23E4" w:rsidRPr="0039489D"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9489D">
        <w:rPr>
          <w:rFonts w:ascii="宋体" w:hAnsi="宋体" w:hint="eastAsia"/>
          <w:szCs w:val="21"/>
        </w:rPr>
        <w:t>控制器机架RX3i提供了高速PCI总线数据传输率和更广泛的扩展功能来支持90-30系列I/O模块。</w:t>
      </w:r>
    </w:p>
    <w:p w14:paraId="259E13E5" w14:textId="77777777" w:rsidR="009A23E4" w:rsidRPr="003D2578" w:rsidRDefault="009A23E4" w:rsidP="00B913D9">
      <w:pPr>
        <w:pStyle w:val="af7"/>
        <w:numPr>
          <w:ilvl w:val="2"/>
          <w:numId w:val="71"/>
        </w:numPr>
        <w:ind w:firstLineChars="0"/>
        <w:rPr>
          <w:rFonts w:ascii="宋体" w:hAnsi="宋体"/>
          <w:b/>
          <w:vanish/>
          <w:szCs w:val="21"/>
        </w:rPr>
      </w:pPr>
    </w:p>
    <w:p w14:paraId="3C6DF782" w14:textId="77777777" w:rsidR="009A23E4" w:rsidRPr="003D2578" w:rsidRDefault="009A23E4" w:rsidP="00B913D9">
      <w:pPr>
        <w:pStyle w:val="af7"/>
        <w:numPr>
          <w:ilvl w:val="2"/>
          <w:numId w:val="71"/>
        </w:numPr>
        <w:ind w:firstLineChars="0"/>
        <w:rPr>
          <w:rFonts w:ascii="宋体" w:hAnsi="宋体"/>
          <w:b/>
          <w:vanish/>
          <w:szCs w:val="21"/>
        </w:rPr>
      </w:pPr>
    </w:p>
    <w:p w14:paraId="61BCFC5C" w14:textId="77777777" w:rsidR="009A23E4" w:rsidRPr="003D2578" w:rsidRDefault="009A23E4" w:rsidP="00B913D9">
      <w:pPr>
        <w:pStyle w:val="af7"/>
        <w:numPr>
          <w:ilvl w:val="2"/>
          <w:numId w:val="71"/>
        </w:numPr>
        <w:ind w:firstLineChars="0"/>
        <w:rPr>
          <w:rFonts w:ascii="宋体" w:hAnsi="宋体"/>
          <w:b/>
          <w:vanish/>
          <w:szCs w:val="21"/>
        </w:rPr>
      </w:pPr>
    </w:p>
    <w:p w14:paraId="2A2A2FDD" w14:textId="77777777" w:rsidR="009A23E4" w:rsidRPr="003D2578" w:rsidRDefault="009A23E4" w:rsidP="00B913D9">
      <w:pPr>
        <w:pStyle w:val="af7"/>
        <w:numPr>
          <w:ilvl w:val="2"/>
          <w:numId w:val="71"/>
        </w:numPr>
        <w:ind w:firstLineChars="0"/>
        <w:rPr>
          <w:rFonts w:ascii="宋体" w:hAnsi="宋体"/>
          <w:b/>
          <w:vanish/>
          <w:szCs w:val="21"/>
        </w:rPr>
      </w:pPr>
    </w:p>
    <w:p w14:paraId="2F7AEDFA" w14:textId="77777777" w:rsidR="009A23E4" w:rsidRPr="003D2578" w:rsidRDefault="009A23E4" w:rsidP="00B913D9">
      <w:pPr>
        <w:pStyle w:val="af7"/>
        <w:numPr>
          <w:ilvl w:val="2"/>
          <w:numId w:val="71"/>
        </w:numPr>
        <w:ind w:firstLineChars="0"/>
        <w:rPr>
          <w:rFonts w:ascii="宋体" w:hAnsi="宋体"/>
          <w:b/>
          <w:vanish/>
          <w:szCs w:val="21"/>
        </w:rPr>
      </w:pPr>
    </w:p>
    <w:p w14:paraId="1A086E9B"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sidRPr="00087DFA">
        <w:rPr>
          <w:rFonts w:ascii="宋体" w:hAnsi="宋体" w:hint="eastAsia"/>
          <w:b/>
          <w:szCs w:val="21"/>
        </w:rPr>
        <w:t>施耐德</w:t>
      </w:r>
      <w:r w:rsidRPr="00087DFA">
        <w:rPr>
          <w:rFonts w:ascii="宋体" w:hAnsi="宋体"/>
          <w:b/>
          <w:szCs w:val="21"/>
        </w:rPr>
        <w:t>Modicon TSX Quantum</w:t>
      </w:r>
    </w:p>
    <w:p w14:paraId="50880188" w14:textId="77777777" w:rsidR="009A23E4" w:rsidRPr="009F584C" w:rsidRDefault="009A23E4" w:rsidP="009A23E4">
      <w:pPr>
        <w:autoSpaceDE w:val="0"/>
        <w:autoSpaceDN w:val="0"/>
        <w:ind w:firstLine="420"/>
        <w:jc w:val="center"/>
      </w:pPr>
      <w:r w:rsidRPr="009F584C">
        <w:object w:dxaOrig="2430" w:dyaOrig="1755" w14:anchorId="4C388A0C">
          <v:shape id="_x0000_i1053" type="#_x0000_t75" style="width:168.75pt;height:110.2pt" o:ole="">
            <v:imagedata r:id="rId138" o:title=""/>
          </v:shape>
          <o:OLEObject Type="Embed" ProgID="PBrush" ShapeID="_x0000_i1053" DrawAspect="Content" ObjectID="_1527664385" r:id="rId139"/>
        </w:object>
      </w:r>
    </w:p>
    <w:p w14:paraId="0CAF945A" w14:textId="77777777" w:rsidR="009A23E4" w:rsidRPr="009F584C" w:rsidRDefault="009A23E4" w:rsidP="009A23E4">
      <w:pPr>
        <w:autoSpaceDE w:val="0"/>
        <w:autoSpaceDN w:val="0"/>
        <w:ind w:firstLine="420"/>
        <w:jc w:val="center"/>
      </w:pPr>
      <w:r w:rsidRPr="009F584C">
        <w:rPr>
          <w:rFonts w:hint="eastAsia"/>
        </w:rPr>
        <w:t>图</w:t>
      </w:r>
      <w:r>
        <w:t>2-15</w:t>
      </w:r>
      <w:r w:rsidRPr="009F584C">
        <w:rPr>
          <w:rFonts w:hint="eastAsia"/>
        </w:rPr>
        <w:t xml:space="preserve"> </w:t>
      </w:r>
      <w:r w:rsidRPr="009F584C">
        <w:rPr>
          <w:rFonts w:hint="eastAsia"/>
        </w:rPr>
        <w:t>施奈德</w:t>
      </w:r>
      <w:r w:rsidRPr="009F584C">
        <w:t>Modicon TSX Quantum</w:t>
      </w:r>
      <w:r w:rsidRPr="009F584C">
        <w:rPr>
          <w:rFonts w:hint="eastAsia"/>
        </w:rPr>
        <w:t>系列</w:t>
      </w:r>
      <w:r w:rsidRPr="009F584C">
        <w:rPr>
          <w:rFonts w:hint="eastAsia"/>
        </w:rPr>
        <w:t>PLC</w:t>
      </w:r>
    </w:p>
    <w:p w14:paraId="46DB0149" w14:textId="77777777" w:rsidR="009A23E4" w:rsidRPr="009F584C" w:rsidRDefault="009A23E4" w:rsidP="009A23E4">
      <w:pPr>
        <w:autoSpaceDE w:val="0"/>
        <w:autoSpaceDN w:val="0"/>
        <w:ind w:firstLine="420"/>
      </w:pPr>
      <w:r w:rsidRPr="009F584C">
        <w:rPr>
          <w:rFonts w:hint="eastAsia"/>
        </w:rPr>
        <w:t>施耐德电气公司推出的</w:t>
      </w:r>
      <w:r w:rsidRPr="009F584C">
        <w:rPr>
          <w:rFonts w:hint="eastAsia"/>
        </w:rPr>
        <w:t>Quantum PLC</w:t>
      </w:r>
      <w:r w:rsidRPr="009F584C">
        <w:rPr>
          <w:rFonts w:hint="eastAsia"/>
        </w:rPr>
        <w:t>具有强大的处理能力，继承了</w:t>
      </w:r>
      <w:r w:rsidRPr="009F584C">
        <w:rPr>
          <w:rFonts w:hint="eastAsia"/>
        </w:rPr>
        <w:t>Modicon</w:t>
      </w:r>
      <w:r w:rsidRPr="009F584C">
        <w:rPr>
          <w:rFonts w:hint="eastAsia"/>
        </w:rPr>
        <w:t>的传统。</w:t>
      </w:r>
      <w:r w:rsidRPr="009F584C">
        <w:rPr>
          <w:rFonts w:hint="eastAsia"/>
        </w:rPr>
        <w:t>Modicon</w:t>
      </w:r>
      <w:r w:rsidRPr="009F584C">
        <w:rPr>
          <w:rFonts w:hint="eastAsia"/>
        </w:rPr>
        <w:t>是第一台</w:t>
      </w:r>
      <w:r w:rsidRPr="009F584C">
        <w:rPr>
          <w:rFonts w:hint="eastAsia"/>
        </w:rPr>
        <w:t>PLC</w:t>
      </w:r>
      <w:r w:rsidRPr="009F584C">
        <w:rPr>
          <w:rFonts w:hint="eastAsia"/>
        </w:rPr>
        <w:t>的发明者。</w:t>
      </w:r>
      <w:r w:rsidRPr="009F584C">
        <w:rPr>
          <w:rFonts w:hint="eastAsia"/>
        </w:rPr>
        <w:t>Quantum PLC</w:t>
      </w:r>
      <w:r w:rsidRPr="009F584C">
        <w:rPr>
          <w:rFonts w:hint="eastAsia"/>
        </w:rPr>
        <w:t>可以满足大部分离散和过程控制的经济和灵活的控制要求，它易于和</w:t>
      </w:r>
      <w:r w:rsidRPr="009F584C">
        <w:rPr>
          <w:rFonts w:hint="eastAsia"/>
        </w:rPr>
        <w:t>Modicon 984/584</w:t>
      </w:r>
      <w:r w:rsidRPr="009F584C">
        <w:rPr>
          <w:rFonts w:hint="eastAsia"/>
        </w:rPr>
        <w:t>与</w:t>
      </w:r>
      <w:r w:rsidRPr="009F584C">
        <w:rPr>
          <w:rFonts w:hint="eastAsia"/>
        </w:rPr>
        <w:t>Sy/Max</w:t>
      </w:r>
      <w:r w:rsidRPr="009F584C">
        <w:rPr>
          <w:rFonts w:hint="eastAsia"/>
        </w:rPr>
        <w:t>控制系统的集成。</w:t>
      </w:r>
    </w:p>
    <w:p w14:paraId="5ACD1706" w14:textId="77777777" w:rsidR="009A23E4" w:rsidRPr="009F584C" w:rsidRDefault="009A23E4" w:rsidP="009A23E4">
      <w:pPr>
        <w:autoSpaceDE w:val="0"/>
        <w:autoSpaceDN w:val="0"/>
        <w:ind w:firstLine="420"/>
      </w:pPr>
      <w:r w:rsidRPr="009F584C">
        <w:rPr>
          <w:rFonts w:hint="eastAsia"/>
        </w:rPr>
        <w:t>Quantum</w:t>
      </w:r>
      <w:r w:rsidRPr="009F584C">
        <w:rPr>
          <w:rFonts w:hint="eastAsia"/>
        </w:rPr>
        <w:t>系统同时提供了</w:t>
      </w:r>
      <w:r w:rsidRPr="009F584C">
        <w:rPr>
          <w:rFonts w:hint="eastAsia"/>
        </w:rPr>
        <w:t>IEC</w:t>
      </w:r>
      <w:r w:rsidRPr="009F584C">
        <w:rPr>
          <w:rFonts w:hint="eastAsia"/>
        </w:rPr>
        <w:t>要求的全部</w:t>
      </w:r>
      <w:r w:rsidRPr="009F584C">
        <w:rPr>
          <w:rFonts w:hint="eastAsia"/>
        </w:rPr>
        <w:t>5</w:t>
      </w:r>
      <w:r w:rsidRPr="009F584C">
        <w:rPr>
          <w:rFonts w:hint="eastAsia"/>
        </w:rPr>
        <w:t>种编程方式：</w:t>
      </w:r>
      <w:r w:rsidRPr="009F584C">
        <w:rPr>
          <w:rFonts w:hint="eastAsia"/>
        </w:rPr>
        <w:t>LD</w:t>
      </w:r>
      <w:r w:rsidRPr="009F584C">
        <w:rPr>
          <w:rFonts w:hint="eastAsia"/>
        </w:rPr>
        <w:t>、</w:t>
      </w:r>
      <w:r w:rsidRPr="009F584C">
        <w:rPr>
          <w:rFonts w:hint="eastAsia"/>
        </w:rPr>
        <w:t>FBD</w:t>
      </w:r>
      <w:r w:rsidRPr="009F584C">
        <w:rPr>
          <w:rFonts w:hint="eastAsia"/>
        </w:rPr>
        <w:t>、</w:t>
      </w:r>
      <w:r w:rsidRPr="009F584C">
        <w:rPr>
          <w:rFonts w:hint="eastAsia"/>
        </w:rPr>
        <w:t>SFC</w:t>
      </w:r>
      <w:r w:rsidRPr="009F584C">
        <w:rPr>
          <w:rFonts w:hint="eastAsia"/>
        </w:rPr>
        <w:t>、</w:t>
      </w:r>
      <w:r w:rsidRPr="009F584C">
        <w:rPr>
          <w:rFonts w:hint="eastAsia"/>
        </w:rPr>
        <w:t>IL</w:t>
      </w:r>
      <w:r w:rsidRPr="009F584C">
        <w:rPr>
          <w:rFonts w:hint="eastAsia"/>
        </w:rPr>
        <w:t>、</w:t>
      </w:r>
      <w:r w:rsidRPr="009F584C">
        <w:rPr>
          <w:rFonts w:hint="eastAsia"/>
        </w:rPr>
        <w:t>ST</w:t>
      </w:r>
      <w:r w:rsidRPr="009F584C">
        <w:rPr>
          <w:rFonts w:hint="eastAsia"/>
        </w:rPr>
        <w:t>，将传统</w:t>
      </w:r>
      <w:r w:rsidRPr="009F584C">
        <w:rPr>
          <w:rFonts w:hint="eastAsia"/>
        </w:rPr>
        <w:t>DCS</w:t>
      </w:r>
      <w:r w:rsidRPr="009F584C">
        <w:rPr>
          <w:rFonts w:hint="eastAsia"/>
        </w:rPr>
        <w:t>与</w:t>
      </w:r>
      <w:r w:rsidRPr="009F584C">
        <w:rPr>
          <w:rFonts w:hint="eastAsia"/>
        </w:rPr>
        <w:t>PLC</w:t>
      </w:r>
      <w:r w:rsidRPr="009F584C">
        <w:rPr>
          <w:rFonts w:hint="eastAsia"/>
        </w:rPr>
        <w:t>的优势完美地结合于一体，是一种先进的控制器。</w:t>
      </w:r>
    </w:p>
    <w:p w14:paraId="08F9224A" w14:textId="77777777" w:rsidR="009A23E4" w:rsidRPr="009F584C" w:rsidRDefault="009A23E4" w:rsidP="009A23E4">
      <w:pPr>
        <w:autoSpaceDE w:val="0"/>
        <w:autoSpaceDN w:val="0"/>
        <w:ind w:firstLine="420"/>
      </w:pPr>
      <w:r w:rsidRPr="009F584C">
        <w:rPr>
          <w:rFonts w:hint="eastAsia"/>
        </w:rPr>
        <w:t>它包括</w:t>
      </w:r>
      <w:r w:rsidRPr="009F584C">
        <w:rPr>
          <w:rFonts w:hint="eastAsia"/>
        </w:rPr>
        <w:t>Quantum</w:t>
      </w:r>
      <w:r w:rsidRPr="009F584C">
        <w:rPr>
          <w:rFonts w:hint="eastAsia"/>
        </w:rPr>
        <w:t>系列</w:t>
      </w:r>
      <w:r w:rsidRPr="009F584C">
        <w:rPr>
          <w:rFonts w:hint="eastAsia"/>
        </w:rPr>
        <w:t>CPU</w:t>
      </w:r>
      <w:r w:rsidRPr="009F584C">
        <w:rPr>
          <w:rFonts w:hint="eastAsia"/>
        </w:rPr>
        <w:t>模板、</w:t>
      </w:r>
      <w:r w:rsidRPr="009F584C">
        <w:rPr>
          <w:rFonts w:hint="eastAsia"/>
        </w:rPr>
        <w:t>I/O</w:t>
      </w:r>
      <w:r w:rsidRPr="009F584C">
        <w:rPr>
          <w:rFonts w:hint="eastAsia"/>
        </w:rPr>
        <w:t>模板、远程</w:t>
      </w:r>
      <w:r w:rsidRPr="009F584C">
        <w:rPr>
          <w:rFonts w:hint="eastAsia"/>
        </w:rPr>
        <w:t>I/O</w:t>
      </w:r>
      <w:r w:rsidRPr="009F584C">
        <w:rPr>
          <w:rFonts w:hint="eastAsia"/>
        </w:rPr>
        <w:t>模板、通讯模板、电源模板、底板等：</w:t>
      </w:r>
    </w:p>
    <w:p w14:paraId="58A533F1" w14:textId="77777777" w:rsidR="009A23E4" w:rsidRPr="009F584C" w:rsidRDefault="009A23E4" w:rsidP="009A23E4">
      <w:pPr>
        <w:autoSpaceDE w:val="0"/>
        <w:autoSpaceDN w:val="0"/>
        <w:ind w:firstLine="420"/>
      </w:pPr>
      <w:r w:rsidRPr="009F584C">
        <w:rPr>
          <w:rFonts w:hint="eastAsia"/>
        </w:rPr>
        <w:t>（</w:t>
      </w:r>
      <w:r w:rsidRPr="009F584C">
        <w:rPr>
          <w:rFonts w:hint="eastAsia"/>
        </w:rPr>
        <w:t>1</w:t>
      </w:r>
      <w:r w:rsidRPr="009F584C">
        <w:rPr>
          <w:rFonts w:hint="eastAsia"/>
        </w:rPr>
        <w:t>）</w:t>
      </w:r>
      <w:r w:rsidRPr="009F584C">
        <w:rPr>
          <w:rFonts w:hint="eastAsia"/>
        </w:rPr>
        <w:t>Quantum</w:t>
      </w:r>
      <w:r w:rsidRPr="009F584C">
        <w:rPr>
          <w:rFonts w:hint="eastAsia"/>
        </w:rPr>
        <w:t>系列</w:t>
      </w:r>
      <w:r w:rsidRPr="009F584C">
        <w:rPr>
          <w:rFonts w:hint="eastAsia"/>
        </w:rPr>
        <w:t>CPU</w:t>
      </w:r>
      <w:r w:rsidRPr="009F584C">
        <w:rPr>
          <w:rFonts w:hint="eastAsia"/>
        </w:rPr>
        <w:t>模板</w:t>
      </w:r>
    </w:p>
    <w:p w14:paraId="54C69431" w14:textId="77777777" w:rsidR="009A23E4" w:rsidRPr="009F584C" w:rsidRDefault="009A23E4" w:rsidP="009A23E4">
      <w:pPr>
        <w:autoSpaceDE w:val="0"/>
        <w:autoSpaceDN w:val="0"/>
        <w:ind w:firstLine="420"/>
      </w:pPr>
      <w:r w:rsidRPr="009F584C">
        <w:rPr>
          <w:rFonts w:hint="eastAsia"/>
        </w:rPr>
        <w:t>Quantum</w:t>
      </w:r>
      <w:r w:rsidRPr="009F584C">
        <w:rPr>
          <w:rFonts w:hint="eastAsia"/>
        </w:rPr>
        <w:t>系列</w:t>
      </w:r>
      <w:r w:rsidRPr="009F584C">
        <w:rPr>
          <w:rFonts w:hint="eastAsia"/>
        </w:rPr>
        <w:t>PLC</w:t>
      </w:r>
      <w:r w:rsidRPr="009F584C">
        <w:rPr>
          <w:rFonts w:hint="eastAsia"/>
        </w:rPr>
        <w:t>提供</w:t>
      </w:r>
      <w:r w:rsidRPr="009F584C">
        <w:rPr>
          <w:rFonts w:hint="eastAsia"/>
        </w:rPr>
        <w:t>4</w:t>
      </w:r>
      <w:r w:rsidRPr="009F584C">
        <w:rPr>
          <w:rFonts w:hint="eastAsia"/>
        </w:rPr>
        <w:t>种功能强大的</w:t>
      </w:r>
      <w:r w:rsidRPr="009F584C">
        <w:rPr>
          <w:rFonts w:hint="eastAsia"/>
        </w:rPr>
        <w:t>CPU</w:t>
      </w:r>
      <w:r w:rsidRPr="009F584C">
        <w:rPr>
          <w:rFonts w:hint="eastAsia"/>
        </w:rPr>
        <w:t>模板，可以满足于从简单的逻辑控制到复杂的生产过程控制对</w:t>
      </w:r>
      <w:r w:rsidRPr="009F584C">
        <w:rPr>
          <w:rFonts w:hint="eastAsia"/>
        </w:rPr>
        <w:t>CPU</w:t>
      </w:r>
      <w:r w:rsidRPr="009F584C">
        <w:rPr>
          <w:rFonts w:hint="eastAsia"/>
        </w:rPr>
        <w:t>的最佳选择。其中</w:t>
      </w:r>
      <w:r w:rsidRPr="009F584C">
        <w:rPr>
          <w:rFonts w:hint="eastAsia"/>
        </w:rPr>
        <w:t>140CPU11302</w:t>
      </w:r>
      <w:r w:rsidRPr="009F584C">
        <w:rPr>
          <w:rFonts w:hint="eastAsia"/>
        </w:rPr>
        <w:t>和</w:t>
      </w:r>
      <w:r w:rsidRPr="009F584C">
        <w:rPr>
          <w:rFonts w:hint="eastAsia"/>
        </w:rPr>
        <w:t>140CPU11303</w:t>
      </w:r>
      <w:r w:rsidRPr="009F584C">
        <w:rPr>
          <w:rFonts w:hint="eastAsia"/>
        </w:rPr>
        <w:t>都为</w:t>
      </w:r>
      <w:r w:rsidRPr="009F584C">
        <w:rPr>
          <w:rFonts w:hint="eastAsia"/>
        </w:rPr>
        <w:t>80186</w:t>
      </w:r>
      <w:r w:rsidRPr="009F584C">
        <w:rPr>
          <w:rFonts w:hint="eastAsia"/>
        </w:rPr>
        <w:t>处理器，时钟频率</w:t>
      </w:r>
      <w:r w:rsidRPr="009F584C">
        <w:rPr>
          <w:rFonts w:hint="eastAsia"/>
        </w:rPr>
        <w:t>20MHz; 140CPU43412A</w:t>
      </w:r>
      <w:r w:rsidRPr="009F584C">
        <w:rPr>
          <w:rFonts w:hint="eastAsia"/>
        </w:rPr>
        <w:t>为</w:t>
      </w:r>
      <w:r w:rsidRPr="009F584C">
        <w:rPr>
          <w:rFonts w:hint="eastAsia"/>
        </w:rPr>
        <w:t>80486</w:t>
      </w:r>
      <w:r w:rsidRPr="009F584C">
        <w:rPr>
          <w:rFonts w:hint="eastAsia"/>
        </w:rPr>
        <w:t>处理器，时钟频率</w:t>
      </w:r>
      <w:r w:rsidRPr="009F584C">
        <w:rPr>
          <w:rFonts w:hint="eastAsia"/>
        </w:rPr>
        <w:t>66MHz; 140CPU53414A</w:t>
      </w:r>
      <w:r w:rsidRPr="009F584C">
        <w:rPr>
          <w:rFonts w:hint="eastAsia"/>
        </w:rPr>
        <w:t>为</w:t>
      </w:r>
      <w:r w:rsidRPr="009F584C">
        <w:rPr>
          <w:rFonts w:hint="eastAsia"/>
        </w:rPr>
        <w:t>80586</w:t>
      </w:r>
      <w:r w:rsidRPr="009F584C">
        <w:rPr>
          <w:rFonts w:hint="eastAsia"/>
        </w:rPr>
        <w:t>处理器，时钟频率</w:t>
      </w:r>
      <w:r w:rsidRPr="009F584C">
        <w:rPr>
          <w:rFonts w:hint="eastAsia"/>
        </w:rPr>
        <w:t>133MHz</w:t>
      </w:r>
      <w:r w:rsidRPr="009F584C">
        <w:rPr>
          <w:rFonts w:hint="eastAsia"/>
        </w:rPr>
        <w:t>，用此</w:t>
      </w:r>
      <w:r w:rsidRPr="009F584C">
        <w:rPr>
          <w:rFonts w:hint="eastAsia"/>
        </w:rPr>
        <w:t>CPU</w:t>
      </w:r>
      <w:r w:rsidRPr="009F584C">
        <w:rPr>
          <w:rFonts w:hint="eastAsia"/>
        </w:rPr>
        <w:t>的单机控制器能支持超过</w:t>
      </w:r>
      <w:r w:rsidRPr="009F584C">
        <w:rPr>
          <w:rFonts w:hint="eastAsia"/>
        </w:rPr>
        <w:t>300</w:t>
      </w:r>
      <w:r w:rsidRPr="009F584C">
        <w:rPr>
          <w:rFonts w:hint="eastAsia"/>
        </w:rPr>
        <w:t>个控制回路和</w:t>
      </w:r>
      <w:r w:rsidRPr="009F584C">
        <w:rPr>
          <w:rFonts w:hint="eastAsia"/>
        </w:rPr>
        <w:t>65000 I/O</w:t>
      </w:r>
      <w:r w:rsidRPr="009F584C">
        <w:rPr>
          <w:rFonts w:hint="eastAsia"/>
        </w:rPr>
        <w:t>点，背板总线速率高达</w:t>
      </w:r>
      <w:r w:rsidRPr="009F584C">
        <w:rPr>
          <w:rFonts w:hint="eastAsia"/>
        </w:rPr>
        <w:t>80</w:t>
      </w:r>
      <w:r w:rsidRPr="009F584C">
        <w:rPr>
          <w:rFonts w:hint="eastAsia"/>
        </w:rPr>
        <w:t>兆。</w:t>
      </w:r>
    </w:p>
    <w:p w14:paraId="61300E5D" w14:textId="77777777" w:rsidR="009A23E4" w:rsidRPr="009F584C" w:rsidRDefault="009A23E4" w:rsidP="009A23E4">
      <w:pPr>
        <w:autoSpaceDE w:val="0"/>
        <w:autoSpaceDN w:val="0"/>
        <w:ind w:firstLine="420"/>
      </w:pPr>
      <w:r w:rsidRPr="009F584C">
        <w:rPr>
          <w:rFonts w:hint="eastAsia"/>
        </w:rPr>
        <w:t>（</w:t>
      </w:r>
      <w:r w:rsidRPr="009F584C">
        <w:rPr>
          <w:rFonts w:hint="eastAsia"/>
        </w:rPr>
        <w:t>2</w:t>
      </w:r>
      <w:r w:rsidRPr="009F584C">
        <w:rPr>
          <w:rFonts w:hint="eastAsia"/>
        </w:rPr>
        <w:t>）</w:t>
      </w:r>
      <w:r w:rsidRPr="009F584C">
        <w:rPr>
          <w:rFonts w:hint="eastAsia"/>
        </w:rPr>
        <w:t>Quantum</w:t>
      </w:r>
      <w:r w:rsidRPr="009F584C">
        <w:rPr>
          <w:rFonts w:hint="eastAsia"/>
        </w:rPr>
        <w:t>系列</w:t>
      </w:r>
      <w:r w:rsidRPr="009F584C">
        <w:rPr>
          <w:rFonts w:hint="eastAsia"/>
        </w:rPr>
        <w:t>I/O</w:t>
      </w:r>
      <w:r w:rsidRPr="009F584C">
        <w:rPr>
          <w:rFonts w:hint="eastAsia"/>
        </w:rPr>
        <w:t>模板</w:t>
      </w:r>
    </w:p>
    <w:p w14:paraId="0BA3FB93" w14:textId="77777777" w:rsidR="009A23E4" w:rsidRPr="009F584C" w:rsidRDefault="009A23E4" w:rsidP="009A23E4">
      <w:pPr>
        <w:autoSpaceDE w:val="0"/>
        <w:autoSpaceDN w:val="0"/>
        <w:ind w:firstLine="420"/>
      </w:pPr>
      <w:r w:rsidRPr="009F584C">
        <w:rPr>
          <w:rFonts w:hint="eastAsia"/>
        </w:rPr>
        <w:t>Quantum</w:t>
      </w:r>
      <w:r w:rsidRPr="009F584C">
        <w:rPr>
          <w:rFonts w:hint="eastAsia"/>
        </w:rPr>
        <w:t>系列</w:t>
      </w:r>
      <w:r w:rsidRPr="009F584C">
        <w:rPr>
          <w:rFonts w:hint="eastAsia"/>
        </w:rPr>
        <w:t>I/O</w:t>
      </w:r>
      <w:r w:rsidRPr="009F584C">
        <w:rPr>
          <w:rFonts w:hint="eastAsia"/>
        </w:rPr>
        <w:t>模板将送至和来自现场装置的信号转换成</w:t>
      </w:r>
      <w:r w:rsidRPr="009F584C">
        <w:rPr>
          <w:rFonts w:hint="eastAsia"/>
        </w:rPr>
        <w:t>CPU</w:t>
      </w:r>
      <w:r w:rsidRPr="009F584C">
        <w:rPr>
          <w:rFonts w:hint="eastAsia"/>
        </w:rPr>
        <w:t>能够处理的信号电平和格式。所有与总线相连的</w:t>
      </w:r>
      <w:r w:rsidRPr="009F584C">
        <w:rPr>
          <w:rFonts w:hint="eastAsia"/>
        </w:rPr>
        <w:t>I/O</w:t>
      </w:r>
      <w:r w:rsidRPr="009F584C">
        <w:rPr>
          <w:rFonts w:hint="eastAsia"/>
        </w:rPr>
        <w:t>模板都经过光电隔离，以确保安全和无故障操作，所有</w:t>
      </w:r>
      <w:r w:rsidRPr="009F584C">
        <w:rPr>
          <w:rFonts w:hint="eastAsia"/>
        </w:rPr>
        <w:t>I/O</w:t>
      </w:r>
      <w:r w:rsidRPr="009F584C">
        <w:rPr>
          <w:rFonts w:hint="eastAsia"/>
        </w:rPr>
        <w:t>模板都可以由软件进行组态配置。</w:t>
      </w:r>
    </w:p>
    <w:p w14:paraId="2CF6FE8F" w14:textId="77777777" w:rsidR="009A23E4" w:rsidRPr="009F584C" w:rsidRDefault="009A23E4" w:rsidP="009A23E4">
      <w:pPr>
        <w:autoSpaceDE w:val="0"/>
        <w:autoSpaceDN w:val="0"/>
        <w:ind w:firstLine="420"/>
      </w:pPr>
      <w:r w:rsidRPr="009F584C">
        <w:rPr>
          <w:rFonts w:hint="eastAsia"/>
        </w:rPr>
        <w:t>（</w:t>
      </w:r>
      <w:r w:rsidRPr="009F584C">
        <w:rPr>
          <w:rFonts w:hint="eastAsia"/>
        </w:rPr>
        <w:t>3</w:t>
      </w:r>
      <w:r w:rsidRPr="009F584C">
        <w:rPr>
          <w:rFonts w:hint="eastAsia"/>
        </w:rPr>
        <w:t>）</w:t>
      </w:r>
      <w:r w:rsidRPr="009F584C">
        <w:rPr>
          <w:rFonts w:hint="eastAsia"/>
        </w:rPr>
        <w:t>Quantum</w:t>
      </w:r>
      <w:r w:rsidRPr="009F584C">
        <w:rPr>
          <w:rFonts w:hint="eastAsia"/>
        </w:rPr>
        <w:t>系列电源模板</w:t>
      </w:r>
    </w:p>
    <w:p w14:paraId="1A908AB8" w14:textId="77777777" w:rsidR="009A23E4" w:rsidRPr="009F584C" w:rsidRDefault="009A23E4" w:rsidP="009A23E4">
      <w:pPr>
        <w:autoSpaceDE w:val="0"/>
        <w:autoSpaceDN w:val="0"/>
        <w:ind w:firstLine="420"/>
      </w:pPr>
      <w:r w:rsidRPr="009F584C">
        <w:rPr>
          <w:rFonts w:hint="eastAsia"/>
        </w:rPr>
        <w:t>Quantum</w:t>
      </w:r>
      <w:r w:rsidRPr="009F584C">
        <w:rPr>
          <w:rFonts w:hint="eastAsia"/>
        </w:rPr>
        <w:t>系列电源模板用于插在底板上的</w:t>
      </w:r>
      <w:r w:rsidRPr="009F584C">
        <w:rPr>
          <w:rFonts w:hint="eastAsia"/>
        </w:rPr>
        <w:t>CPU</w:t>
      </w:r>
      <w:r w:rsidRPr="009F584C">
        <w:rPr>
          <w:rFonts w:hint="eastAsia"/>
        </w:rPr>
        <w:t>模板、</w:t>
      </w:r>
      <w:r w:rsidRPr="009F584C">
        <w:rPr>
          <w:rFonts w:hint="eastAsia"/>
        </w:rPr>
        <w:t>I/O</w:t>
      </w:r>
      <w:r w:rsidRPr="009F584C">
        <w:rPr>
          <w:rFonts w:hint="eastAsia"/>
        </w:rPr>
        <w:t>模板、通讯模板等所有模板供电。根据系统不同的配置，电源有以下三种可选模式：</w:t>
      </w:r>
    </w:p>
    <w:p w14:paraId="3626755C"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独立电源</w:t>
      </w:r>
    </w:p>
    <w:p w14:paraId="7C710CF4"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独立可累加电源：当PLC总消耗量大于一个电源模板的额定电流时，可采用两个以上独立电源模板插在同一底板上，各个电源模板输出电流累加。</w:t>
      </w:r>
    </w:p>
    <w:p w14:paraId="180AF83C"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冗余电源：对于那些不可中断的控制系统，需要电源热备冗余。</w:t>
      </w:r>
    </w:p>
    <w:p w14:paraId="77E1D88E" w14:textId="77777777" w:rsidR="009A23E4" w:rsidRPr="009F584C" w:rsidRDefault="009A23E4" w:rsidP="009A23E4">
      <w:pPr>
        <w:autoSpaceDE w:val="0"/>
        <w:autoSpaceDN w:val="0"/>
        <w:ind w:firstLine="420"/>
      </w:pPr>
      <w:r w:rsidRPr="009F584C">
        <w:rPr>
          <w:rFonts w:hint="eastAsia"/>
        </w:rPr>
        <w:t>（</w:t>
      </w:r>
      <w:r w:rsidRPr="009F584C">
        <w:rPr>
          <w:rFonts w:hint="eastAsia"/>
        </w:rPr>
        <w:t>4</w:t>
      </w:r>
      <w:r w:rsidRPr="009F584C">
        <w:rPr>
          <w:rFonts w:hint="eastAsia"/>
        </w:rPr>
        <w:t>）</w:t>
      </w:r>
      <w:r w:rsidRPr="009F584C">
        <w:rPr>
          <w:rFonts w:hint="eastAsia"/>
        </w:rPr>
        <w:t>Quantum</w:t>
      </w:r>
      <w:r w:rsidRPr="009F584C">
        <w:rPr>
          <w:rFonts w:hint="eastAsia"/>
        </w:rPr>
        <w:t>系列网络接口模板</w:t>
      </w:r>
    </w:p>
    <w:p w14:paraId="2E3DB9B8" w14:textId="77777777" w:rsidR="009A23E4" w:rsidRPr="009F584C" w:rsidRDefault="009A23E4" w:rsidP="009A23E4">
      <w:pPr>
        <w:autoSpaceDE w:val="0"/>
        <w:autoSpaceDN w:val="0"/>
        <w:ind w:firstLine="420"/>
      </w:pPr>
      <w:r w:rsidRPr="009F584C">
        <w:rPr>
          <w:rFonts w:hint="eastAsia"/>
        </w:rPr>
        <w:t>有</w:t>
      </w:r>
      <w:r w:rsidRPr="009F584C">
        <w:rPr>
          <w:rFonts w:hint="eastAsia"/>
        </w:rPr>
        <w:t>9</w:t>
      </w:r>
      <w:r w:rsidRPr="009F584C">
        <w:rPr>
          <w:rFonts w:hint="eastAsia"/>
        </w:rPr>
        <w:t>种网络接口模板：</w:t>
      </w:r>
    </w:p>
    <w:p w14:paraId="110AA4AF"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 xml:space="preserve">通过同轴电缆连接的单/双通道远程I/O借口模板； </w:t>
      </w:r>
    </w:p>
    <w:p w14:paraId="605C8312"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 xml:space="preserve">通过双绞线的Modibus Plus电缆连接的单/双通道分布式I/O接口模板； </w:t>
      </w:r>
    </w:p>
    <w:p w14:paraId="581D3DE7"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通过双绞线的Modibus Plus电缆连接的单/双通道网络可选模板；</w:t>
      </w:r>
    </w:p>
    <w:p w14:paraId="74DCA420"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通过光纤Modibus Plus电缆连接的光纤模板；</w:t>
      </w:r>
    </w:p>
    <w:p w14:paraId="4F915E54"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通过双绞线或光纤电缆连接的单通道以太网TCP/IP接口模板；</w:t>
      </w:r>
    </w:p>
    <w:p w14:paraId="16DC9C5A"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通过双绞线连接的InterBus接口模板；</w:t>
      </w:r>
    </w:p>
    <w:p w14:paraId="2866E863"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通过双绞线或光纤电缆连接的SY/MAX以太网模板；</w:t>
      </w:r>
    </w:p>
    <w:p w14:paraId="0EEDE094"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通过双绞线连接的LonWorks接口模板；</w:t>
      </w:r>
    </w:p>
    <w:p w14:paraId="56CD5399"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通过光纤电缆连接的MMS以太网模板。</w:t>
      </w:r>
    </w:p>
    <w:p w14:paraId="1E0CF983" w14:textId="77777777" w:rsidR="009A23E4" w:rsidRPr="009F584C" w:rsidRDefault="009A23E4" w:rsidP="009A23E4">
      <w:pPr>
        <w:autoSpaceDE w:val="0"/>
        <w:autoSpaceDN w:val="0"/>
        <w:ind w:firstLine="420"/>
      </w:pPr>
      <w:r w:rsidRPr="009F584C">
        <w:rPr>
          <w:rFonts w:hint="eastAsia"/>
        </w:rPr>
        <w:t>（</w:t>
      </w:r>
      <w:r w:rsidRPr="009F584C">
        <w:rPr>
          <w:rFonts w:hint="eastAsia"/>
        </w:rPr>
        <w:t>5</w:t>
      </w:r>
      <w:r w:rsidRPr="009F584C">
        <w:rPr>
          <w:rFonts w:hint="eastAsia"/>
        </w:rPr>
        <w:t>）</w:t>
      </w:r>
      <w:r w:rsidRPr="009F584C">
        <w:rPr>
          <w:rFonts w:hint="eastAsia"/>
        </w:rPr>
        <w:t>Quantum</w:t>
      </w:r>
      <w:r w:rsidRPr="009F584C">
        <w:rPr>
          <w:rFonts w:hint="eastAsia"/>
        </w:rPr>
        <w:t>系列智能</w:t>
      </w:r>
      <w:r w:rsidRPr="009F584C">
        <w:rPr>
          <w:rFonts w:hint="eastAsia"/>
        </w:rPr>
        <w:t>/</w:t>
      </w:r>
      <w:r w:rsidRPr="009F584C">
        <w:rPr>
          <w:rFonts w:hint="eastAsia"/>
        </w:rPr>
        <w:t>专用</w:t>
      </w:r>
      <w:r w:rsidRPr="009F584C">
        <w:rPr>
          <w:rFonts w:hint="eastAsia"/>
        </w:rPr>
        <w:t>I/O</w:t>
      </w:r>
      <w:r w:rsidRPr="009F584C">
        <w:rPr>
          <w:rFonts w:hint="eastAsia"/>
        </w:rPr>
        <w:t>模板</w:t>
      </w:r>
    </w:p>
    <w:p w14:paraId="72CCE3C3" w14:textId="77777777" w:rsidR="009A23E4" w:rsidRPr="009F584C" w:rsidRDefault="009A23E4" w:rsidP="009A23E4">
      <w:pPr>
        <w:autoSpaceDE w:val="0"/>
        <w:autoSpaceDN w:val="0"/>
        <w:ind w:firstLine="420"/>
      </w:pPr>
      <w:r w:rsidRPr="009F584C">
        <w:rPr>
          <w:rFonts w:hint="eastAsia"/>
        </w:rPr>
        <w:lastRenderedPageBreak/>
        <w:t>Quantum</w:t>
      </w:r>
      <w:r w:rsidRPr="009F584C">
        <w:rPr>
          <w:rFonts w:hint="eastAsia"/>
        </w:rPr>
        <w:t>系列智能</w:t>
      </w:r>
      <w:r w:rsidRPr="009F584C">
        <w:rPr>
          <w:rFonts w:hint="eastAsia"/>
        </w:rPr>
        <w:t>/</w:t>
      </w:r>
      <w:r w:rsidRPr="009F584C">
        <w:rPr>
          <w:rFonts w:hint="eastAsia"/>
        </w:rPr>
        <w:t>专用</w:t>
      </w:r>
      <w:r w:rsidRPr="009F584C">
        <w:rPr>
          <w:rFonts w:hint="eastAsia"/>
        </w:rPr>
        <w:t>I/O</w:t>
      </w:r>
      <w:r w:rsidRPr="009F584C">
        <w:rPr>
          <w:rFonts w:hint="eastAsia"/>
        </w:rPr>
        <w:t>模板在模板参数或程序初始下装以后，在</w:t>
      </w:r>
      <w:r w:rsidRPr="009F584C">
        <w:rPr>
          <w:rFonts w:hint="eastAsia"/>
        </w:rPr>
        <w:t>Quantum</w:t>
      </w:r>
      <w:r w:rsidRPr="009F584C">
        <w:rPr>
          <w:rFonts w:hint="eastAsia"/>
        </w:rPr>
        <w:t>控制器的最小介入情况下进行。</w:t>
      </w:r>
      <w:r w:rsidRPr="009F584C">
        <w:rPr>
          <w:rFonts w:hint="eastAsia"/>
        </w:rPr>
        <w:t>Quantum</w:t>
      </w:r>
      <w:r w:rsidRPr="009F584C">
        <w:rPr>
          <w:rFonts w:hint="eastAsia"/>
        </w:rPr>
        <w:t>系列智能</w:t>
      </w:r>
      <w:r w:rsidRPr="009F584C">
        <w:rPr>
          <w:rFonts w:hint="eastAsia"/>
        </w:rPr>
        <w:t>/</w:t>
      </w:r>
      <w:r w:rsidRPr="009F584C">
        <w:rPr>
          <w:rFonts w:hint="eastAsia"/>
        </w:rPr>
        <w:t>专用</w:t>
      </w:r>
      <w:r w:rsidRPr="009F584C">
        <w:rPr>
          <w:rFonts w:hint="eastAsia"/>
        </w:rPr>
        <w:t>I/O</w:t>
      </w:r>
      <w:r w:rsidRPr="009F584C">
        <w:rPr>
          <w:rFonts w:hint="eastAsia"/>
        </w:rPr>
        <w:t>模板包括下列部分：</w:t>
      </w:r>
    </w:p>
    <w:p w14:paraId="394AB37D"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高速计数器模板</w:t>
      </w:r>
    </w:p>
    <w:p w14:paraId="01D4A1CC"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ASCII借口模板</w:t>
      </w:r>
    </w:p>
    <w:p w14:paraId="554FCB5A"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高速中断模板</w:t>
      </w:r>
    </w:p>
    <w:p w14:paraId="71391708"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单轴运动模板</w:t>
      </w:r>
    </w:p>
    <w:p w14:paraId="36358EDC" w14:textId="77777777" w:rsidR="009A23E4" w:rsidRPr="003D2578"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D2578">
        <w:rPr>
          <w:rFonts w:ascii="宋体" w:hAnsi="宋体" w:hint="eastAsia"/>
          <w:szCs w:val="21"/>
        </w:rPr>
        <w:t>多轴运动模板</w:t>
      </w:r>
    </w:p>
    <w:p w14:paraId="3FB658A0" w14:textId="77777777" w:rsidR="009A23E4" w:rsidRPr="009F584C" w:rsidRDefault="009A23E4" w:rsidP="009A23E4">
      <w:pPr>
        <w:autoSpaceDE w:val="0"/>
        <w:autoSpaceDN w:val="0"/>
        <w:ind w:firstLine="420"/>
      </w:pPr>
      <w:r w:rsidRPr="009F584C">
        <w:rPr>
          <w:rFonts w:hint="eastAsia"/>
        </w:rPr>
        <w:t>（</w:t>
      </w:r>
      <w:r w:rsidRPr="009F584C">
        <w:rPr>
          <w:rFonts w:hint="eastAsia"/>
        </w:rPr>
        <w:t>6</w:t>
      </w:r>
      <w:r w:rsidRPr="009F584C">
        <w:rPr>
          <w:rFonts w:hint="eastAsia"/>
        </w:rPr>
        <w:t>）</w:t>
      </w:r>
      <w:r w:rsidRPr="009F584C">
        <w:rPr>
          <w:rFonts w:hint="eastAsia"/>
        </w:rPr>
        <w:t>Quantum</w:t>
      </w:r>
      <w:r w:rsidRPr="009F584C">
        <w:rPr>
          <w:rFonts w:hint="eastAsia"/>
        </w:rPr>
        <w:t>系列模拟器模板</w:t>
      </w:r>
    </w:p>
    <w:p w14:paraId="5172CFA3" w14:textId="77777777" w:rsidR="009A23E4" w:rsidRPr="009F584C" w:rsidDel="00C879CB" w:rsidRDefault="009A23E4" w:rsidP="009A23E4">
      <w:pPr>
        <w:autoSpaceDE w:val="0"/>
        <w:autoSpaceDN w:val="0"/>
        <w:ind w:firstLine="420"/>
        <w:rPr>
          <w:del w:id="3666" w:author="yongjun" w:date="2016-06-11T14:41:00Z"/>
        </w:rPr>
      </w:pPr>
      <w:r w:rsidRPr="009F584C">
        <w:rPr>
          <w:rFonts w:hint="eastAsia"/>
        </w:rPr>
        <w:t>模拟器模板分为离散量和模拟量的仿真模拟板，其中离散量模拟器模板用于产生多至</w:t>
      </w:r>
      <w:r w:rsidRPr="009F584C">
        <w:rPr>
          <w:rFonts w:hint="eastAsia"/>
        </w:rPr>
        <w:t>16</w:t>
      </w:r>
      <w:r w:rsidRPr="009F584C">
        <w:rPr>
          <w:rFonts w:hint="eastAsia"/>
        </w:rPr>
        <w:t>个二进制输入信号，而模拟量模拟器模板有</w:t>
      </w:r>
      <w:r w:rsidRPr="009F584C">
        <w:rPr>
          <w:rFonts w:hint="eastAsia"/>
        </w:rPr>
        <w:t>2</w:t>
      </w:r>
      <w:r w:rsidRPr="009F584C">
        <w:rPr>
          <w:rFonts w:hint="eastAsia"/>
        </w:rPr>
        <w:t>通道输入、</w:t>
      </w:r>
      <w:r w:rsidRPr="009F584C">
        <w:rPr>
          <w:rFonts w:hint="eastAsia"/>
        </w:rPr>
        <w:t>1</w:t>
      </w:r>
      <w:r w:rsidRPr="009F584C">
        <w:rPr>
          <w:rFonts w:hint="eastAsia"/>
        </w:rPr>
        <w:t>通道输出，采用</w:t>
      </w:r>
      <w:r w:rsidRPr="009F584C">
        <w:rPr>
          <w:rFonts w:hint="eastAsia"/>
        </w:rPr>
        <w:t>4-20mA</w:t>
      </w:r>
      <w:r w:rsidRPr="009F584C">
        <w:rPr>
          <w:rFonts w:hint="eastAsia"/>
        </w:rPr>
        <w:t>模板信号。</w:t>
      </w:r>
    </w:p>
    <w:p w14:paraId="3C946E11" w14:textId="77777777" w:rsidR="009A23E4" w:rsidRPr="009F584C" w:rsidRDefault="009A23E4" w:rsidP="009A23E4">
      <w:pPr>
        <w:autoSpaceDE w:val="0"/>
        <w:autoSpaceDN w:val="0"/>
        <w:ind w:firstLine="420"/>
      </w:pPr>
    </w:p>
    <w:p w14:paraId="254F5174" w14:textId="77777777" w:rsidR="009A23E4" w:rsidRPr="003D2578" w:rsidRDefault="009A23E4" w:rsidP="00B913D9">
      <w:pPr>
        <w:pStyle w:val="af7"/>
        <w:numPr>
          <w:ilvl w:val="2"/>
          <w:numId w:val="71"/>
        </w:numPr>
        <w:ind w:firstLineChars="0"/>
        <w:rPr>
          <w:rFonts w:ascii="宋体" w:hAnsi="宋体"/>
          <w:b/>
          <w:vanish/>
          <w:szCs w:val="21"/>
        </w:rPr>
      </w:pPr>
    </w:p>
    <w:p w14:paraId="6EF4895B" w14:textId="77777777" w:rsidR="009A23E4" w:rsidRPr="003D2578" w:rsidRDefault="009A23E4" w:rsidP="00B913D9">
      <w:pPr>
        <w:pStyle w:val="af7"/>
        <w:numPr>
          <w:ilvl w:val="2"/>
          <w:numId w:val="71"/>
        </w:numPr>
        <w:ind w:firstLineChars="0"/>
        <w:rPr>
          <w:rFonts w:ascii="宋体" w:hAnsi="宋体"/>
          <w:b/>
          <w:vanish/>
          <w:szCs w:val="21"/>
        </w:rPr>
      </w:pPr>
    </w:p>
    <w:p w14:paraId="36466D6F" w14:textId="77777777" w:rsidR="009A23E4" w:rsidRPr="003D2578" w:rsidRDefault="009A23E4" w:rsidP="00B913D9">
      <w:pPr>
        <w:pStyle w:val="af7"/>
        <w:numPr>
          <w:ilvl w:val="2"/>
          <w:numId w:val="71"/>
        </w:numPr>
        <w:ind w:firstLineChars="0"/>
        <w:rPr>
          <w:rFonts w:ascii="宋体" w:hAnsi="宋体"/>
          <w:b/>
          <w:vanish/>
          <w:szCs w:val="21"/>
        </w:rPr>
      </w:pPr>
    </w:p>
    <w:p w14:paraId="46E0FB17" w14:textId="77777777" w:rsidR="009A23E4" w:rsidRPr="003D2578" w:rsidRDefault="009A23E4" w:rsidP="00B913D9">
      <w:pPr>
        <w:pStyle w:val="af7"/>
        <w:numPr>
          <w:ilvl w:val="2"/>
          <w:numId w:val="71"/>
        </w:numPr>
        <w:ind w:firstLineChars="0"/>
        <w:rPr>
          <w:rFonts w:ascii="宋体" w:hAnsi="宋体"/>
          <w:b/>
          <w:vanish/>
          <w:szCs w:val="21"/>
        </w:rPr>
      </w:pPr>
    </w:p>
    <w:p w14:paraId="400D6AEF" w14:textId="77777777" w:rsidR="009A23E4" w:rsidRPr="003D2578" w:rsidRDefault="009A23E4" w:rsidP="00B913D9">
      <w:pPr>
        <w:pStyle w:val="af7"/>
        <w:numPr>
          <w:ilvl w:val="2"/>
          <w:numId w:val="71"/>
        </w:numPr>
        <w:ind w:firstLineChars="0"/>
        <w:rPr>
          <w:rFonts w:ascii="宋体" w:hAnsi="宋体"/>
          <w:b/>
          <w:vanish/>
          <w:szCs w:val="21"/>
        </w:rPr>
      </w:pPr>
    </w:p>
    <w:p w14:paraId="5DCC3AE6" w14:textId="77777777" w:rsidR="009A23E4" w:rsidRPr="003D2578" w:rsidRDefault="009A23E4" w:rsidP="00B913D9">
      <w:pPr>
        <w:pStyle w:val="af7"/>
        <w:numPr>
          <w:ilvl w:val="2"/>
          <w:numId w:val="71"/>
        </w:numPr>
        <w:ind w:firstLineChars="0"/>
        <w:rPr>
          <w:rFonts w:ascii="宋体" w:hAnsi="宋体"/>
          <w:b/>
          <w:vanish/>
          <w:szCs w:val="21"/>
        </w:rPr>
      </w:pPr>
    </w:p>
    <w:p w14:paraId="7EFC6EDB" w14:textId="77777777" w:rsidR="009A23E4" w:rsidRPr="00087DFA" w:rsidRDefault="009A23E4" w:rsidP="00B913D9">
      <w:pPr>
        <w:pStyle w:val="af7"/>
        <w:numPr>
          <w:ilvl w:val="2"/>
          <w:numId w:val="71"/>
        </w:numPr>
        <w:tabs>
          <w:tab w:val="clear" w:pos="2640"/>
          <w:tab w:val="num" w:pos="360"/>
        </w:tabs>
        <w:ind w:left="360" w:firstLineChars="0"/>
        <w:rPr>
          <w:rFonts w:ascii="宋体" w:hAnsi="宋体"/>
          <w:b/>
          <w:szCs w:val="21"/>
        </w:rPr>
      </w:pPr>
      <w:r w:rsidRPr="00087DFA">
        <w:rPr>
          <w:rFonts w:ascii="宋体" w:hAnsi="宋体" w:hint="eastAsia"/>
          <w:b/>
          <w:szCs w:val="21"/>
        </w:rPr>
        <w:t xml:space="preserve">施耐德 </w:t>
      </w:r>
      <w:r w:rsidRPr="00087DFA">
        <w:rPr>
          <w:rFonts w:ascii="宋体" w:hAnsi="宋体"/>
          <w:b/>
          <w:szCs w:val="21"/>
        </w:rPr>
        <w:t xml:space="preserve">Modicon </w:t>
      </w:r>
      <w:r w:rsidRPr="00087DFA">
        <w:rPr>
          <w:rFonts w:ascii="宋体" w:hAnsi="宋体" w:hint="eastAsia"/>
          <w:b/>
          <w:szCs w:val="21"/>
        </w:rPr>
        <w:t>M580</w:t>
      </w:r>
      <w:r w:rsidRPr="00087DFA">
        <w:rPr>
          <w:rFonts w:ascii="宋体" w:hAnsi="宋体"/>
          <w:b/>
          <w:szCs w:val="21"/>
        </w:rPr>
        <w:t xml:space="preserve"> ePAC</w:t>
      </w:r>
      <w:r w:rsidRPr="00087DFA">
        <w:rPr>
          <w:rFonts w:ascii="宋体" w:hAnsi="宋体" w:hint="eastAsia"/>
          <w:b/>
          <w:szCs w:val="21"/>
        </w:rPr>
        <w:t>控制器</w:t>
      </w:r>
    </w:p>
    <w:p w14:paraId="3535B794" w14:textId="6EE72441" w:rsidR="009A23E4" w:rsidRPr="009F584C" w:rsidRDefault="00540CA9" w:rsidP="009A23E4">
      <w:pPr>
        <w:autoSpaceDE w:val="0"/>
        <w:autoSpaceDN w:val="0"/>
        <w:ind w:firstLine="420"/>
        <w:jc w:val="center"/>
      </w:pPr>
      <w:r w:rsidRPr="00B146FF">
        <w:rPr>
          <w:noProof/>
        </w:rPr>
        <w:drawing>
          <wp:inline distT="0" distB="0" distL="0" distR="0" wp14:anchorId="3014DA7B" wp14:editId="64821EDE">
            <wp:extent cx="3028950" cy="1438275"/>
            <wp:effectExtent l="0" t="0" r="0" b="9525"/>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28950" cy="1438275"/>
                    </a:xfrm>
                    <a:prstGeom prst="rect">
                      <a:avLst/>
                    </a:prstGeom>
                    <a:noFill/>
                    <a:ln>
                      <a:noFill/>
                    </a:ln>
                  </pic:spPr>
                </pic:pic>
              </a:graphicData>
            </a:graphic>
          </wp:inline>
        </w:drawing>
      </w:r>
      <w:r w:rsidR="009A23E4">
        <w:rPr>
          <w:rFonts w:hint="eastAsia"/>
        </w:rPr>
        <w:t xml:space="preserve">     </w:t>
      </w:r>
      <w:r w:rsidRPr="00B146FF">
        <w:rPr>
          <w:noProof/>
        </w:rPr>
        <w:drawing>
          <wp:inline distT="0" distB="0" distL="0" distR="0" wp14:anchorId="2B0E7EA5" wp14:editId="6B4B5A66">
            <wp:extent cx="1752600" cy="1438275"/>
            <wp:effectExtent l="0" t="0" r="0" b="9525"/>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52600" cy="1438275"/>
                    </a:xfrm>
                    <a:prstGeom prst="rect">
                      <a:avLst/>
                    </a:prstGeom>
                    <a:noFill/>
                    <a:ln>
                      <a:noFill/>
                    </a:ln>
                  </pic:spPr>
                </pic:pic>
              </a:graphicData>
            </a:graphic>
          </wp:inline>
        </w:drawing>
      </w:r>
    </w:p>
    <w:p w14:paraId="68D07185" w14:textId="77777777" w:rsidR="009A23E4" w:rsidRDefault="009A23E4" w:rsidP="009A23E4">
      <w:pPr>
        <w:autoSpaceDE w:val="0"/>
        <w:autoSpaceDN w:val="0"/>
        <w:ind w:firstLine="420"/>
        <w:jc w:val="center"/>
        <w:rPr>
          <w:ins w:id="3667" w:author="yongjun" w:date="2016-06-11T14:42:00Z"/>
        </w:rPr>
      </w:pPr>
      <w:del w:id="3668" w:author="yongjun" w:date="2016-06-11T14:42:00Z">
        <w:r w:rsidRPr="009F584C" w:rsidDel="00C879CB">
          <w:rPr>
            <w:rFonts w:hint="eastAsia"/>
          </w:rPr>
          <w:delText>图</w:delText>
        </w:r>
        <w:r w:rsidDel="00C879CB">
          <w:delText>2-16</w:delText>
        </w:r>
      </w:del>
      <w:r w:rsidRPr="009F584C">
        <w:t xml:space="preserve"> (a)</w:t>
      </w:r>
      <w:r w:rsidRPr="009F584C">
        <w:rPr>
          <w:rFonts w:hint="eastAsia"/>
        </w:rPr>
        <w:t>施耐德</w:t>
      </w:r>
      <w:r w:rsidRPr="009F584C">
        <w:rPr>
          <w:rFonts w:hint="eastAsia"/>
        </w:rPr>
        <w:t>PLC</w:t>
      </w:r>
      <w:r w:rsidRPr="009F584C">
        <w:rPr>
          <w:rFonts w:hint="eastAsia"/>
        </w:rPr>
        <w:t>产品</w:t>
      </w:r>
      <w:r w:rsidRPr="009F584C">
        <w:t>家族</w:t>
      </w:r>
      <w:r w:rsidRPr="009F584C">
        <w:rPr>
          <w:rFonts w:hint="eastAsia"/>
        </w:rPr>
        <w:t xml:space="preserve"> </w:t>
      </w:r>
      <w:r>
        <w:t xml:space="preserve">              </w:t>
      </w:r>
      <w:r w:rsidRPr="009F584C">
        <w:rPr>
          <w:rFonts w:hint="eastAsia"/>
        </w:rPr>
        <w:t xml:space="preserve"> </w:t>
      </w:r>
      <w:r>
        <w:t xml:space="preserve">  </w:t>
      </w:r>
      <w:ins w:id="3669" w:author="yongjun" w:date="2016-06-11T14:42:00Z">
        <w:r w:rsidR="00C879CB">
          <w:t xml:space="preserve">       </w:t>
        </w:r>
      </w:ins>
      <w:r>
        <w:t xml:space="preserve"> </w:t>
      </w:r>
      <w:r w:rsidRPr="009F584C">
        <w:rPr>
          <w:rFonts w:hint="eastAsia"/>
        </w:rPr>
        <w:t>(b)</w:t>
      </w:r>
      <w:r w:rsidRPr="009F584C">
        <w:rPr>
          <w:rFonts w:hint="eastAsia"/>
        </w:rPr>
        <w:t>施耐德</w:t>
      </w:r>
      <w:r w:rsidRPr="009F584C">
        <w:t xml:space="preserve"> Modicon </w:t>
      </w:r>
      <w:r w:rsidRPr="009F584C">
        <w:rPr>
          <w:rFonts w:hint="eastAsia"/>
        </w:rPr>
        <w:t>M580</w:t>
      </w:r>
    </w:p>
    <w:p w14:paraId="1F9FE378" w14:textId="77777777" w:rsidR="00C879CB" w:rsidRPr="009F584C" w:rsidRDefault="00C879CB" w:rsidP="009A23E4">
      <w:pPr>
        <w:autoSpaceDE w:val="0"/>
        <w:autoSpaceDN w:val="0"/>
        <w:ind w:firstLine="420"/>
        <w:jc w:val="center"/>
      </w:pPr>
      <w:ins w:id="3670" w:author="yongjun" w:date="2016-06-11T14:42:00Z">
        <w:r w:rsidRPr="009F584C">
          <w:rPr>
            <w:rFonts w:hint="eastAsia"/>
          </w:rPr>
          <w:t>图</w:t>
        </w:r>
        <w:r>
          <w:t xml:space="preserve">2-16 </w:t>
        </w:r>
        <w:r w:rsidRPr="00C879CB">
          <w:rPr>
            <w:rFonts w:hint="eastAsia"/>
            <w:rPrChange w:id="3671" w:author="yongjun" w:date="2016-06-11T14:42:00Z">
              <w:rPr>
                <w:rFonts w:ascii="宋体" w:hAnsi="宋体" w:hint="eastAsia"/>
                <w:b/>
                <w:szCs w:val="21"/>
              </w:rPr>
            </w:rPrChange>
          </w:rPr>
          <w:t>施耐德</w:t>
        </w:r>
        <w:r>
          <w:rPr>
            <w:rFonts w:hint="eastAsia"/>
          </w:rPr>
          <w:t>公司</w:t>
        </w:r>
      </w:ins>
      <w:ins w:id="3672" w:author="yongjun" w:date="2016-06-11T14:43:00Z">
        <w:r>
          <w:rPr>
            <w:rFonts w:hint="eastAsia"/>
          </w:rPr>
          <w:t>PLC</w:t>
        </w:r>
      </w:ins>
      <w:ins w:id="3673" w:author="yongjun" w:date="2016-06-11T14:42:00Z">
        <w:r w:rsidRPr="00C879CB">
          <w:rPr>
            <w:rFonts w:hint="eastAsia"/>
            <w:rPrChange w:id="3674" w:author="yongjun" w:date="2016-06-11T14:42:00Z">
              <w:rPr>
                <w:rFonts w:ascii="宋体" w:hAnsi="宋体" w:hint="eastAsia"/>
                <w:b/>
                <w:szCs w:val="21"/>
              </w:rPr>
            </w:rPrChange>
          </w:rPr>
          <w:t>控制器</w:t>
        </w:r>
      </w:ins>
    </w:p>
    <w:p w14:paraId="53E63880" w14:textId="77777777" w:rsidR="009A23E4" w:rsidRPr="009F584C" w:rsidRDefault="009A23E4" w:rsidP="009A23E4">
      <w:pPr>
        <w:autoSpaceDE w:val="0"/>
        <w:autoSpaceDN w:val="0"/>
        <w:ind w:firstLine="420"/>
      </w:pPr>
      <w:r w:rsidRPr="009F584C">
        <w:rPr>
          <w:rFonts w:hint="eastAsia"/>
        </w:rPr>
        <w:t>2013</w:t>
      </w:r>
      <w:r w:rsidRPr="009F584C">
        <w:rPr>
          <w:rFonts w:hint="eastAsia"/>
        </w:rPr>
        <w:t>年</w:t>
      </w:r>
      <w:r w:rsidRPr="009F584C">
        <w:t>施耐德公司推出全新的</w:t>
      </w:r>
      <w:r w:rsidRPr="009F584C">
        <w:rPr>
          <w:rFonts w:hint="eastAsia"/>
        </w:rPr>
        <w:t>M580</w:t>
      </w:r>
      <w:r w:rsidRPr="009F584C">
        <w:rPr>
          <w:rFonts w:hint="eastAsia"/>
        </w:rPr>
        <w:t>控制器</w:t>
      </w:r>
      <w:r w:rsidRPr="009F584C">
        <w:t>，被命名为</w:t>
      </w:r>
      <w:r w:rsidRPr="009F584C">
        <w:t xml:space="preserve"> ePAC</w:t>
      </w:r>
      <w:r w:rsidRPr="009F584C">
        <w:rPr>
          <w:rFonts w:hint="eastAsia"/>
        </w:rPr>
        <w:t>。</w:t>
      </w:r>
      <w:r w:rsidRPr="009F584C">
        <w:t>Modicon M580</w:t>
      </w:r>
      <w:r w:rsidRPr="009F584C">
        <w:t>完全基于工业以太网实现连接和通讯</w:t>
      </w:r>
      <w:r w:rsidRPr="009F584C">
        <w:rPr>
          <w:rFonts w:hint="eastAsia"/>
        </w:rPr>
        <w:t>。</w:t>
      </w:r>
      <w:r w:rsidRPr="009F584C">
        <w:t>Modicon M580</w:t>
      </w:r>
      <w:r w:rsidRPr="009F584C">
        <w:rPr>
          <w:rFonts w:hint="eastAsia"/>
        </w:rPr>
        <w:t>使用</w:t>
      </w:r>
      <w:r w:rsidRPr="009F584C">
        <w:t>ARM</w:t>
      </w:r>
      <w:r w:rsidRPr="009F584C">
        <w:t>架构微处理器将标准的以太网嵌入自动化控制器，并且将它应用到内部的背板总线</w:t>
      </w:r>
      <w:r w:rsidRPr="009F584C">
        <w:rPr>
          <w:rFonts w:hint="eastAsia"/>
        </w:rPr>
        <w:t>、</w:t>
      </w:r>
      <w:r w:rsidRPr="009F584C">
        <w:t>控制总线和现场总线的通讯中，</w:t>
      </w:r>
      <w:r w:rsidRPr="009F584C">
        <w:rPr>
          <w:rFonts w:hint="eastAsia"/>
        </w:rPr>
        <w:t>可以</w:t>
      </w:r>
      <w:r w:rsidRPr="009F584C">
        <w:t>实现</w:t>
      </w:r>
      <w:r w:rsidRPr="009F584C">
        <w:rPr>
          <w:rFonts w:hint="eastAsia"/>
        </w:rPr>
        <w:t>本地的</w:t>
      </w:r>
      <w:r w:rsidRPr="009F584C">
        <w:t>、远程</w:t>
      </w:r>
      <w:r w:rsidRPr="009F584C">
        <w:rPr>
          <w:rFonts w:hint="eastAsia"/>
        </w:rPr>
        <w:t>的设备</w:t>
      </w:r>
      <w:r w:rsidRPr="009F584C">
        <w:t>间无缝的连接和通讯的优化。信息可以在控制器、现场设备、</w:t>
      </w:r>
      <w:r w:rsidRPr="009F584C">
        <w:t>HMI/SCADA</w:t>
      </w:r>
      <w:r w:rsidRPr="009F584C">
        <w:t>系统、工程工作站以及其他智能设备间实时共享，保证系统的实施性和时间一致性。授权的用户可以在与系统平台连接的任何设备上进行配置和调整参数，在无需停机的情况下增加模块、改变架构，甚至修改应用。</w:t>
      </w:r>
      <w:r w:rsidRPr="009F584C">
        <w:rPr>
          <w:rFonts w:hint="eastAsia"/>
        </w:rPr>
        <w:t>M</w:t>
      </w:r>
      <w:r w:rsidRPr="009F584C">
        <w:t>odicon M580</w:t>
      </w:r>
      <w:r w:rsidRPr="009F584C">
        <w:t>提供了一个开放并且安全的系统，先进的网络安全功能能够最大限度减少病毒攻击事件的发生，有效增强网络信息安全防护能力</w:t>
      </w:r>
      <w:r w:rsidRPr="009F584C">
        <w:rPr>
          <w:rFonts w:hint="eastAsia"/>
        </w:rPr>
        <w:t>。</w:t>
      </w:r>
    </w:p>
    <w:p w14:paraId="42127266" w14:textId="77777777" w:rsidR="009A23E4" w:rsidRPr="009F584C" w:rsidDel="00C879CB" w:rsidRDefault="009A23E4" w:rsidP="009A23E4">
      <w:pPr>
        <w:autoSpaceDE w:val="0"/>
        <w:autoSpaceDN w:val="0"/>
        <w:ind w:firstLine="420"/>
        <w:rPr>
          <w:del w:id="3675" w:author="yongjun" w:date="2016-06-11T14:41:00Z"/>
        </w:rPr>
      </w:pPr>
    </w:p>
    <w:p w14:paraId="58BB7C1C" w14:textId="77777777" w:rsidR="009A23E4" w:rsidRPr="00087DFA" w:rsidRDefault="009A23E4" w:rsidP="00B913D9">
      <w:pPr>
        <w:pStyle w:val="af7"/>
        <w:numPr>
          <w:ilvl w:val="2"/>
          <w:numId w:val="71"/>
        </w:numPr>
        <w:tabs>
          <w:tab w:val="clear" w:pos="2640"/>
          <w:tab w:val="num" w:pos="426"/>
        </w:tabs>
        <w:ind w:left="0" w:firstLineChars="0" w:firstLine="0"/>
        <w:rPr>
          <w:rFonts w:ascii="宋体" w:hAnsi="宋体"/>
          <w:b/>
          <w:szCs w:val="21"/>
        </w:rPr>
      </w:pPr>
      <w:r w:rsidRPr="00087DFA">
        <w:rPr>
          <w:rFonts w:ascii="宋体" w:hAnsi="宋体" w:hint="eastAsia"/>
          <w:b/>
          <w:szCs w:val="21"/>
        </w:rPr>
        <w:t>Rockwell公司PLC控制器</w:t>
      </w:r>
    </w:p>
    <w:p w14:paraId="2B951BD5" w14:textId="77777777" w:rsidR="009A23E4" w:rsidRPr="009F584C" w:rsidRDefault="009A23E4" w:rsidP="009A23E4">
      <w:pPr>
        <w:autoSpaceDE w:val="0"/>
        <w:autoSpaceDN w:val="0"/>
        <w:ind w:firstLine="420"/>
      </w:pPr>
      <w:r w:rsidRPr="009F584C">
        <w:rPr>
          <w:rFonts w:hint="eastAsia"/>
        </w:rPr>
        <w:t>Rockwell</w:t>
      </w:r>
      <w:r w:rsidRPr="009F584C">
        <w:rPr>
          <w:rFonts w:hint="eastAsia"/>
        </w:rPr>
        <w:t>（</w:t>
      </w:r>
      <w:r w:rsidRPr="009F584C">
        <w:rPr>
          <w:rFonts w:hint="eastAsia"/>
        </w:rPr>
        <w:t>Allen-Bradley</w:t>
      </w:r>
      <w:r w:rsidRPr="009F584C">
        <w:rPr>
          <w:rFonts w:hint="eastAsia"/>
        </w:rPr>
        <w:t>）公司的</w:t>
      </w:r>
      <w:r w:rsidRPr="009F584C">
        <w:t>PLC-5</w:t>
      </w:r>
      <w:r w:rsidRPr="009F584C">
        <w:t>是</w:t>
      </w:r>
      <w:r w:rsidRPr="009F584C">
        <w:rPr>
          <w:rFonts w:hint="eastAsia"/>
        </w:rPr>
        <w:t>其</w:t>
      </w:r>
      <w:r w:rsidRPr="009F584C">
        <w:t>早期产品，它在包括冶金、石化、水处理、矿山等几乎所有的行业都有广泛的应用。</w:t>
      </w:r>
      <w:r w:rsidRPr="009F584C">
        <w:t>PLC-5</w:t>
      </w:r>
      <w:r w:rsidRPr="009F584C">
        <w:t>技术成熟，在大中型应用领域是</w:t>
      </w:r>
      <w:r w:rsidRPr="009F584C">
        <w:rPr>
          <w:rFonts w:hint="eastAsia"/>
        </w:rPr>
        <w:t>一种</w:t>
      </w:r>
      <w:r w:rsidRPr="009F584C">
        <w:t>比较好的选择。最近几年，</w:t>
      </w:r>
      <w:r w:rsidRPr="009F584C">
        <w:t>PLC-5</w:t>
      </w:r>
      <w:r w:rsidRPr="009F584C">
        <w:t>又增加了</w:t>
      </w:r>
      <w:r w:rsidRPr="009F584C">
        <w:rPr>
          <w:rFonts w:hint="eastAsia"/>
        </w:rPr>
        <w:t>多种通讯</w:t>
      </w:r>
      <w:r w:rsidRPr="009F584C">
        <w:t>功能</w:t>
      </w:r>
      <w:r w:rsidRPr="009F584C">
        <w:rPr>
          <w:rFonts w:hint="eastAsia"/>
        </w:rPr>
        <w:t>，增加了它的分布式控制的能力</w:t>
      </w:r>
      <w:r w:rsidRPr="009F584C">
        <w:t>。</w:t>
      </w:r>
    </w:p>
    <w:p w14:paraId="1259962B" w14:textId="71B88D64" w:rsidR="009A23E4" w:rsidRPr="009F584C" w:rsidRDefault="00540CA9" w:rsidP="009A23E4">
      <w:pPr>
        <w:autoSpaceDE w:val="0"/>
        <w:autoSpaceDN w:val="0"/>
        <w:ind w:firstLine="420"/>
        <w:jc w:val="center"/>
      </w:pPr>
      <w:r w:rsidRPr="00B146FF">
        <w:rPr>
          <w:noProof/>
        </w:rPr>
        <w:drawing>
          <wp:inline distT="0" distB="0" distL="0" distR="0" wp14:anchorId="661D513D" wp14:editId="68C1E69A">
            <wp:extent cx="1866900" cy="1800225"/>
            <wp:effectExtent l="0" t="0" r="0" b="9525"/>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66900" cy="1800225"/>
                    </a:xfrm>
                    <a:prstGeom prst="rect">
                      <a:avLst/>
                    </a:prstGeom>
                    <a:noFill/>
                    <a:ln>
                      <a:noFill/>
                    </a:ln>
                  </pic:spPr>
                </pic:pic>
              </a:graphicData>
            </a:graphic>
          </wp:inline>
        </w:drawing>
      </w:r>
      <w:r w:rsidR="009A23E4">
        <w:rPr>
          <w:rFonts w:hint="eastAsia"/>
        </w:rPr>
        <w:t xml:space="preserve">      </w:t>
      </w:r>
      <w:r w:rsidRPr="00B146FF">
        <w:rPr>
          <w:noProof/>
        </w:rPr>
        <w:drawing>
          <wp:inline distT="0" distB="0" distL="0" distR="0" wp14:anchorId="0DC26E13" wp14:editId="6217869B">
            <wp:extent cx="2371725" cy="1343025"/>
            <wp:effectExtent l="0" t="0" r="9525" b="952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71725" cy="1343025"/>
                    </a:xfrm>
                    <a:prstGeom prst="rect">
                      <a:avLst/>
                    </a:prstGeom>
                    <a:noFill/>
                    <a:ln>
                      <a:noFill/>
                    </a:ln>
                  </pic:spPr>
                </pic:pic>
              </a:graphicData>
            </a:graphic>
          </wp:inline>
        </w:drawing>
      </w:r>
    </w:p>
    <w:p w14:paraId="11E2B6A8" w14:textId="77777777" w:rsidR="009A23E4" w:rsidRDefault="009A23E4" w:rsidP="009A23E4">
      <w:pPr>
        <w:autoSpaceDE w:val="0"/>
        <w:autoSpaceDN w:val="0"/>
        <w:ind w:firstLine="420"/>
        <w:jc w:val="center"/>
        <w:rPr>
          <w:ins w:id="3676" w:author="yongjun" w:date="2016-06-11T14:41:00Z"/>
        </w:rPr>
      </w:pPr>
      <w:del w:id="3677" w:author="yongjun" w:date="2016-06-11T14:41:00Z">
        <w:r w:rsidRPr="009F584C" w:rsidDel="00C879CB">
          <w:rPr>
            <w:rFonts w:hint="eastAsia"/>
          </w:rPr>
          <w:lastRenderedPageBreak/>
          <w:delText>图</w:delText>
        </w:r>
        <w:r w:rsidDel="00C879CB">
          <w:delText>2-17</w:delText>
        </w:r>
        <w:r w:rsidRPr="009F584C" w:rsidDel="00C879CB">
          <w:delText xml:space="preserve"> </w:delText>
        </w:r>
      </w:del>
      <w:r w:rsidRPr="009F584C">
        <w:t>(a)</w:t>
      </w:r>
      <w:r w:rsidRPr="009F584C">
        <w:rPr>
          <w:rFonts w:hint="eastAsia"/>
        </w:rPr>
        <w:t xml:space="preserve"> PLC5</w:t>
      </w:r>
      <w:r w:rsidRPr="009F584C">
        <w:rPr>
          <w:rFonts w:hint="eastAsia"/>
        </w:rPr>
        <w:t>系列</w:t>
      </w:r>
      <w:r>
        <w:t xml:space="preserve">              </w:t>
      </w:r>
      <w:r w:rsidRPr="009F584C">
        <w:t xml:space="preserve">   (b)</w:t>
      </w:r>
      <w:r w:rsidRPr="009F584C">
        <w:rPr>
          <w:rFonts w:hint="eastAsia"/>
        </w:rPr>
        <w:t xml:space="preserve"> ControlLogix</w:t>
      </w:r>
      <w:r w:rsidRPr="009F584C">
        <w:rPr>
          <w:rFonts w:hint="eastAsia"/>
        </w:rPr>
        <w:t>控制器</w:t>
      </w:r>
    </w:p>
    <w:p w14:paraId="41860600" w14:textId="77777777" w:rsidR="00C879CB" w:rsidRPr="009F584C" w:rsidRDefault="00C879CB">
      <w:pPr>
        <w:pStyle w:val="af7"/>
        <w:ind w:firstLineChars="0" w:firstLine="0"/>
        <w:jc w:val="center"/>
        <w:pPrChange w:id="3678" w:author="yongjun" w:date="2016-06-11T14:43:00Z">
          <w:pPr>
            <w:autoSpaceDE w:val="0"/>
            <w:autoSpaceDN w:val="0"/>
            <w:ind w:firstLine="420"/>
            <w:jc w:val="center"/>
          </w:pPr>
        </w:pPrChange>
      </w:pPr>
      <w:ins w:id="3679" w:author="yongjun" w:date="2016-06-11T14:41:00Z">
        <w:r w:rsidRPr="00C879CB">
          <w:rPr>
            <w:rFonts w:ascii="Times New Roman" w:hAnsi="Times New Roman" w:hint="eastAsia"/>
            <w:szCs w:val="24"/>
          </w:rPr>
          <w:t>图</w:t>
        </w:r>
        <w:r w:rsidRPr="00C879CB">
          <w:rPr>
            <w:rFonts w:ascii="Times New Roman" w:hAnsi="Times New Roman"/>
            <w:szCs w:val="24"/>
          </w:rPr>
          <w:t>2-17</w:t>
        </w:r>
      </w:ins>
      <w:ins w:id="3680" w:author="yongjun" w:date="2016-06-11T14:43:00Z">
        <w:r w:rsidRPr="00C879CB">
          <w:rPr>
            <w:rFonts w:ascii="Times New Roman" w:hAnsi="Times New Roman"/>
            <w:szCs w:val="24"/>
          </w:rPr>
          <w:t xml:space="preserve"> </w:t>
        </w:r>
        <w:r w:rsidRPr="00C879CB">
          <w:rPr>
            <w:rFonts w:ascii="Times New Roman" w:hAnsi="Times New Roman"/>
            <w:szCs w:val="24"/>
            <w:rPrChange w:id="3681" w:author="yongjun" w:date="2016-06-11T14:43:00Z">
              <w:rPr>
                <w:rFonts w:ascii="宋体" w:hAnsi="宋体"/>
                <w:b/>
                <w:szCs w:val="21"/>
              </w:rPr>
            </w:rPrChange>
          </w:rPr>
          <w:t>Rockwell</w:t>
        </w:r>
        <w:r w:rsidRPr="00C879CB">
          <w:rPr>
            <w:rFonts w:ascii="Times New Roman" w:hAnsi="Times New Roman" w:hint="eastAsia"/>
            <w:szCs w:val="24"/>
            <w:rPrChange w:id="3682" w:author="yongjun" w:date="2016-06-11T14:43:00Z">
              <w:rPr>
                <w:rFonts w:ascii="宋体" w:hAnsi="宋体" w:hint="eastAsia"/>
                <w:b/>
                <w:szCs w:val="21"/>
              </w:rPr>
            </w:rPrChange>
          </w:rPr>
          <w:t>公司</w:t>
        </w:r>
        <w:r w:rsidRPr="00C879CB">
          <w:rPr>
            <w:rFonts w:ascii="Times New Roman" w:hAnsi="Times New Roman"/>
            <w:szCs w:val="24"/>
            <w:rPrChange w:id="3683" w:author="yongjun" w:date="2016-06-11T14:43:00Z">
              <w:rPr>
                <w:rFonts w:ascii="宋体" w:hAnsi="宋体"/>
                <w:b/>
                <w:szCs w:val="21"/>
              </w:rPr>
            </w:rPrChange>
          </w:rPr>
          <w:t>PLC</w:t>
        </w:r>
        <w:r w:rsidRPr="00C879CB">
          <w:rPr>
            <w:rFonts w:ascii="Times New Roman" w:hAnsi="Times New Roman" w:hint="eastAsia"/>
            <w:szCs w:val="24"/>
            <w:rPrChange w:id="3684" w:author="yongjun" w:date="2016-06-11T14:43:00Z">
              <w:rPr>
                <w:rFonts w:ascii="宋体" w:hAnsi="宋体" w:hint="eastAsia"/>
                <w:b/>
                <w:szCs w:val="21"/>
              </w:rPr>
            </w:rPrChange>
          </w:rPr>
          <w:t>控制器</w:t>
        </w:r>
      </w:ins>
    </w:p>
    <w:p w14:paraId="4DA105F7" w14:textId="77777777" w:rsidR="009A23E4" w:rsidRPr="009F584C" w:rsidRDefault="009A23E4" w:rsidP="009A23E4">
      <w:pPr>
        <w:autoSpaceDE w:val="0"/>
        <w:autoSpaceDN w:val="0"/>
        <w:ind w:firstLine="420"/>
      </w:pPr>
      <w:r w:rsidRPr="009F584C">
        <w:rPr>
          <w:rFonts w:hint="eastAsia"/>
        </w:rPr>
        <w:t>ControlLogix</w:t>
      </w:r>
      <w:r w:rsidRPr="009F584C">
        <w:rPr>
          <w:rFonts w:hint="eastAsia"/>
        </w:rPr>
        <w:t>控制器是</w:t>
      </w:r>
      <w:r w:rsidRPr="009F584C">
        <w:rPr>
          <w:rFonts w:hint="eastAsia"/>
        </w:rPr>
        <w:t>Rockwe</w:t>
      </w:r>
      <w:r w:rsidRPr="009F584C">
        <w:t>ll</w:t>
      </w:r>
      <w:r w:rsidRPr="009F584C">
        <w:rPr>
          <w:rFonts w:hint="eastAsia"/>
        </w:rPr>
        <w:t>（</w:t>
      </w:r>
      <w:r w:rsidRPr="009F584C">
        <w:rPr>
          <w:rFonts w:hint="eastAsia"/>
        </w:rPr>
        <w:t>Allen-Bradley</w:t>
      </w:r>
      <w:r w:rsidRPr="009F584C">
        <w:rPr>
          <w:rFonts w:hint="eastAsia"/>
        </w:rPr>
        <w:t>）公司继</w:t>
      </w:r>
      <w:r w:rsidRPr="009F584C">
        <w:rPr>
          <w:rFonts w:hint="eastAsia"/>
        </w:rPr>
        <w:t>PLC5</w:t>
      </w:r>
      <w:r w:rsidRPr="009F584C">
        <w:rPr>
          <w:rFonts w:hint="eastAsia"/>
        </w:rPr>
        <w:t>之后</w:t>
      </w:r>
      <w:r w:rsidRPr="009F584C">
        <w:t>推出的</w:t>
      </w:r>
      <w:r w:rsidRPr="009F584C">
        <w:rPr>
          <w:rFonts w:hint="eastAsia"/>
        </w:rPr>
        <w:t>控制器，它将顺序控制、过程控制、传动控制、运动控制、通讯技术、最新</w:t>
      </w:r>
      <w:r w:rsidRPr="009F584C">
        <w:rPr>
          <w:rFonts w:hint="eastAsia"/>
        </w:rPr>
        <w:t>I/O</w:t>
      </w:r>
      <w:r w:rsidRPr="009F584C">
        <w:rPr>
          <w:rFonts w:hint="eastAsia"/>
        </w:rPr>
        <w:t>技术等集成在一个小型的具有竞争力的平台里。由于</w:t>
      </w:r>
      <w:r w:rsidRPr="009F584C">
        <w:rPr>
          <w:rFonts w:hint="eastAsia"/>
        </w:rPr>
        <w:t>ControlLogix</w:t>
      </w:r>
      <w:r w:rsidRPr="009F584C">
        <w:rPr>
          <w:rFonts w:hint="eastAsia"/>
        </w:rPr>
        <w:t>控制器采用了模块化的结构，因此用户就有可能设计、建立和更改控制平台。该控制器采用了</w:t>
      </w:r>
      <w:r w:rsidRPr="009F584C">
        <w:rPr>
          <w:rFonts w:hint="eastAsia"/>
        </w:rPr>
        <w:t>RSLogix5000</w:t>
      </w:r>
      <w:r w:rsidRPr="009F584C">
        <w:rPr>
          <w:rFonts w:hint="eastAsia"/>
        </w:rPr>
        <w:t>系列编程环境，提供了易于使用的符合</w:t>
      </w:r>
      <w:r w:rsidRPr="009F584C">
        <w:rPr>
          <w:rFonts w:hint="eastAsia"/>
        </w:rPr>
        <w:t xml:space="preserve">IEC 1131-3 </w:t>
      </w:r>
      <w:r w:rsidRPr="009F584C">
        <w:rPr>
          <w:rFonts w:hint="eastAsia"/>
        </w:rPr>
        <w:t>标准的接口，采用结构和数组的符号化编程，以及专用于顺序控制、运动控制、过程控制和传动控制的指令集，大大提高了编程效率。其</w:t>
      </w:r>
      <w:r w:rsidRPr="009F584C">
        <w:rPr>
          <w:rFonts w:hint="eastAsia"/>
        </w:rPr>
        <w:t>Netlinx</w:t>
      </w:r>
      <w:r w:rsidRPr="009F584C">
        <w:rPr>
          <w:rFonts w:hint="eastAsia"/>
        </w:rPr>
        <w:t>开放式网络结构提供了通用的通讯工具用于各种不同类型的网络，例如</w:t>
      </w:r>
      <w:r w:rsidRPr="009F584C">
        <w:rPr>
          <w:rFonts w:hint="eastAsia"/>
        </w:rPr>
        <w:t>Ethernet</w:t>
      </w:r>
      <w:r w:rsidRPr="009F584C">
        <w:rPr>
          <w:rFonts w:hint="eastAsia"/>
        </w:rPr>
        <w:t>、</w:t>
      </w:r>
      <w:r w:rsidRPr="009F584C">
        <w:rPr>
          <w:rFonts w:hint="eastAsia"/>
        </w:rPr>
        <w:t>ControlNet</w:t>
      </w:r>
      <w:r w:rsidRPr="009F584C">
        <w:rPr>
          <w:rFonts w:hint="eastAsia"/>
        </w:rPr>
        <w:t>、</w:t>
      </w:r>
      <w:r w:rsidRPr="009F584C">
        <w:rPr>
          <w:rFonts w:hint="eastAsia"/>
        </w:rPr>
        <w:t>DeviceNet</w:t>
      </w:r>
      <w:r w:rsidRPr="009F584C">
        <w:rPr>
          <w:rFonts w:hint="eastAsia"/>
        </w:rPr>
        <w:t>等。</w:t>
      </w:r>
    </w:p>
    <w:p w14:paraId="356EB803" w14:textId="77777777" w:rsidR="009A23E4" w:rsidRPr="009F584C" w:rsidRDefault="009A23E4" w:rsidP="009A23E4">
      <w:pPr>
        <w:autoSpaceDE w:val="0"/>
        <w:autoSpaceDN w:val="0"/>
        <w:ind w:firstLine="420"/>
      </w:pPr>
      <w:r w:rsidRPr="009F584C">
        <w:rPr>
          <w:rFonts w:hint="eastAsia"/>
        </w:rPr>
        <w:t>ControlLogix</w:t>
      </w:r>
      <w:r w:rsidRPr="009F584C">
        <w:rPr>
          <w:rFonts w:hint="eastAsia"/>
        </w:rPr>
        <w:t>控制器可以是一个简单的机架，也可以是由多个机架和网络共同组成的高度分布式控制系统。用户还可以将</w:t>
      </w:r>
      <w:r w:rsidRPr="009F584C">
        <w:rPr>
          <w:rFonts w:hint="eastAsia"/>
        </w:rPr>
        <w:t>ControlLogix</w:t>
      </w:r>
      <w:r w:rsidRPr="009F584C">
        <w:rPr>
          <w:rFonts w:hint="eastAsia"/>
        </w:rPr>
        <w:t>控制器作为一个网关（</w:t>
      </w:r>
      <w:r w:rsidRPr="009F584C">
        <w:rPr>
          <w:rFonts w:hint="eastAsia"/>
        </w:rPr>
        <w:t>geteway</w:t>
      </w:r>
      <w:r w:rsidRPr="009F584C">
        <w:rPr>
          <w:rFonts w:hint="eastAsia"/>
        </w:rPr>
        <w:t>）使用，包括和其他网络连接所需要的通讯模块，这样的</w:t>
      </w:r>
      <w:r w:rsidRPr="009F584C">
        <w:rPr>
          <w:rFonts w:hint="eastAsia"/>
        </w:rPr>
        <w:t>ControlLogix</w:t>
      </w:r>
      <w:r w:rsidRPr="009F584C">
        <w:rPr>
          <w:rFonts w:hint="eastAsia"/>
        </w:rPr>
        <w:t>系统并不需要控制器。如果将</w:t>
      </w:r>
      <w:r w:rsidRPr="009F584C">
        <w:rPr>
          <w:rFonts w:hint="eastAsia"/>
        </w:rPr>
        <w:t>ControlLogix</w:t>
      </w:r>
      <w:r w:rsidRPr="009F584C">
        <w:rPr>
          <w:rFonts w:hint="eastAsia"/>
        </w:rPr>
        <w:t>网关集成在现有的</w:t>
      </w:r>
      <w:r w:rsidRPr="009F584C">
        <w:rPr>
          <w:rFonts w:hint="eastAsia"/>
        </w:rPr>
        <w:t>PLC</w:t>
      </w:r>
      <w:r w:rsidRPr="009F584C">
        <w:rPr>
          <w:rFonts w:hint="eastAsia"/>
        </w:rPr>
        <w:t>系统中，现有网络的用户就可以同其他网络收发信息。</w:t>
      </w:r>
      <w:r w:rsidRPr="009F584C">
        <w:rPr>
          <w:rFonts w:hint="eastAsia"/>
        </w:rPr>
        <w:t>ControlLogix</w:t>
      </w:r>
      <w:r w:rsidRPr="009F584C">
        <w:rPr>
          <w:rFonts w:hint="eastAsia"/>
        </w:rPr>
        <w:t>控制器提供了各种各样的输入输出模块，以适应从高速离散控制到过程控制的多种应用场合。</w:t>
      </w:r>
      <w:r w:rsidRPr="009F584C">
        <w:rPr>
          <w:rFonts w:hint="eastAsia"/>
        </w:rPr>
        <w:t>ControlLogix</w:t>
      </w:r>
      <w:r w:rsidRPr="009F584C">
        <w:rPr>
          <w:rFonts w:hint="eastAsia"/>
        </w:rPr>
        <w:t>控制器采用了生产者</w:t>
      </w:r>
      <w:r w:rsidRPr="009F584C">
        <w:rPr>
          <w:rFonts w:hint="eastAsia"/>
        </w:rPr>
        <w:t>/</w:t>
      </w:r>
      <w:r w:rsidRPr="009F584C">
        <w:rPr>
          <w:rFonts w:hint="eastAsia"/>
        </w:rPr>
        <w:t>客户（</w:t>
      </w:r>
      <w:r w:rsidRPr="009F584C">
        <w:rPr>
          <w:rFonts w:hint="eastAsia"/>
        </w:rPr>
        <w:t>producer/consumer</w:t>
      </w:r>
      <w:r w:rsidRPr="009F584C">
        <w:rPr>
          <w:rFonts w:hint="eastAsia"/>
        </w:rPr>
        <w:t>）技术，这种技术允许多个</w:t>
      </w:r>
      <w:r w:rsidRPr="009F584C">
        <w:rPr>
          <w:rFonts w:hint="eastAsia"/>
        </w:rPr>
        <w:t>ControlLogix</w:t>
      </w:r>
      <w:r w:rsidRPr="009F584C">
        <w:rPr>
          <w:rFonts w:hint="eastAsia"/>
        </w:rPr>
        <w:t>控制器共享输入信息和输出状态。</w:t>
      </w:r>
    </w:p>
    <w:p w14:paraId="7396186A" w14:textId="77777777" w:rsidR="009A23E4" w:rsidRPr="009F584C" w:rsidRDefault="009A23E4" w:rsidP="009A23E4">
      <w:pPr>
        <w:autoSpaceDE w:val="0"/>
        <w:autoSpaceDN w:val="0"/>
        <w:ind w:firstLine="420"/>
      </w:pPr>
      <w:r w:rsidRPr="009F584C">
        <w:rPr>
          <w:rFonts w:hint="eastAsia"/>
        </w:rPr>
        <w:t>Rockwell</w:t>
      </w:r>
      <w:r w:rsidRPr="009F584C">
        <w:rPr>
          <w:rFonts w:hint="eastAsia"/>
        </w:rPr>
        <w:t>（</w:t>
      </w:r>
      <w:r w:rsidRPr="009F584C">
        <w:rPr>
          <w:rFonts w:hint="eastAsia"/>
        </w:rPr>
        <w:t>Allen-Bradley</w:t>
      </w:r>
      <w:r w:rsidRPr="009F584C">
        <w:rPr>
          <w:rFonts w:hint="eastAsia"/>
        </w:rPr>
        <w:t>）公司开发的</w:t>
      </w:r>
      <w:r w:rsidRPr="009F584C">
        <w:rPr>
          <w:rFonts w:hint="eastAsia"/>
        </w:rPr>
        <w:t>RSView32</w:t>
      </w:r>
      <w:r w:rsidRPr="009F584C">
        <w:rPr>
          <w:rFonts w:hint="eastAsia"/>
        </w:rPr>
        <w:t>软件是一种集成的基于部件的</w:t>
      </w:r>
      <w:r w:rsidRPr="009F584C">
        <w:rPr>
          <w:rFonts w:hint="eastAsia"/>
        </w:rPr>
        <w:t>HMI</w:t>
      </w:r>
      <w:r w:rsidRPr="009F584C">
        <w:rPr>
          <w:rFonts w:hint="eastAsia"/>
        </w:rPr>
        <w:t>，可用来监视和控制自动化设备与过程。</w:t>
      </w:r>
      <w:r w:rsidRPr="009F584C">
        <w:rPr>
          <w:rFonts w:hint="eastAsia"/>
        </w:rPr>
        <w:t>RSView32</w:t>
      </w:r>
      <w:r w:rsidRPr="009F584C">
        <w:rPr>
          <w:rFonts w:hint="eastAsia"/>
        </w:rPr>
        <w:t>软件对</w:t>
      </w:r>
      <w:r w:rsidRPr="009F584C">
        <w:rPr>
          <w:rFonts w:hint="eastAsia"/>
        </w:rPr>
        <w:t>Logix</w:t>
      </w:r>
      <w:r w:rsidRPr="009F584C">
        <w:rPr>
          <w:rFonts w:hint="eastAsia"/>
        </w:rPr>
        <w:t>系列产品提供了优先兼容性，用户可以采用</w:t>
      </w:r>
      <w:r w:rsidRPr="009F584C">
        <w:rPr>
          <w:rFonts w:hint="eastAsia"/>
        </w:rPr>
        <w:t>RSView32</w:t>
      </w:r>
      <w:r w:rsidRPr="009F584C">
        <w:rPr>
          <w:rFonts w:hint="eastAsia"/>
        </w:rPr>
        <w:t>软件和</w:t>
      </w:r>
      <w:r w:rsidRPr="009F584C">
        <w:rPr>
          <w:rFonts w:hint="eastAsia"/>
        </w:rPr>
        <w:t>RSLinx</w:t>
      </w:r>
      <w:r w:rsidRPr="009F584C">
        <w:rPr>
          <w:rFonts w:hint="eastAsia"/>
        </w:rPr>
        <w:t>软件来采集、控制和传送工厂级数据。也可以和微软产品共享数据，</w:t>
      </w:r>
      <w:r w:rsidRPr="009F584C">
        <w:rPr>
          <w:rFonts w:hint="eastAsia"/>
        </w:rPr>
        <w:t>RSView32</w:t>
      </w:r>
      <w:r w:rsidRPr="009F584C">
        <w:rPr>
          <w:rFonts w:hint="eastAsia"/>
        </w:rPr>
        <w:t>的标签组态、报警组态、记录数据都是与</w:t>
      </w:r>
      <w:r w:rsidRPr="009F584C">
        <w:rPr>
          <w:rFonts w:hint="eastAsia"/>
        </w:rPr>
        <w:t>ODBC</w:t>
      </w:r>
      <w:r w:rsidRPr="009F584C">
        <w:rPr>
          <w:rFonts w:hint="eastAsia"/>
        </w:rPr>
        <w:t>兼容的，可以直接把这些数据记录存入</w:t>
      </w:r>
      <w:r w:rsidRPr="009F584C">
        <w:rPr>
          <w:rFonts w:hint="eastAsia"/>
        </w:rPr>
        <w:t>ODBC</w:t>
      </w:r>
      <w:r w:rsidRPr="009F584C">
        <w:rPr>
          <w:rFonts w:hint="eastAsia"/>
        </w:rPr>
        <w:t>数据源，例如微软</w:t>
      </w:r>
      <w:r w:rsidRPr="009F584C">
        <w:rPr>
          <w:rFonts w:hint="eastAsia"/>
        </w:rPr>
        <w:t>SQL</w:t>
      </w:r>
      <w:r w:rsidRPr="009F584C">
        <w:rPr>
          <w:rFonts w:hint="eastAsia"/>
        </w:rPr>
        <w:t>服务器、</w:t>
      </w:r>
      <w:r w:rsidRPr="009F584C">
        <w:rPr>
          <w:rFonts w:hint="eastAsia"/>
        </w:rPr>
        <w:t>Oracle</w:t>
      </w:r>
      <w:r w:rsidRPr="009F584C">
        <w:rPr>
          <w:rFonts w:hint="eastAsia"/>
        </w:rPr>
        <w:t>、</w:t>
      </w:r>
      <w:r w:rsidRPr="009F584C">
        <w:rPr>
          <w:rFonts w:hint="eastAsia"/>
        </w:rPr>
        <w:t>SyBase,</w:t>
      </w:r>
      <w:r w:rsidRPr="009F584C">
        <w:rPr>
          <w:rFonts w:hint="eastAsia"/>
        </w:rPr>
        <w:t>并通过图形来观察数据趋势。</w:t>
      </w:r>
    </w:p>
    <w:p w14:paraId="603385BB" w14:textId="77777777" w:rsidR="009A23E4" w:rsidRPr="005077CF" w:rsidRDefault="009A23E4" w:rsidP="009A23E4">
      <w:pPr>
        <w:pStyle w:val="4"/>
        <w:spacing w:line="240" w:lineRule="auto"/>
        <w:rPr>
          <w:sz w:val="22"/>
          <w:szCs w:val="22"/>
        </w:rPr>
      </w:pPr>
      <w:r w:rsidRPr="005077CF">
        <w:rPr>
          <w:sz w:val="22"/>
          <w:szCs w:val="22"/>
        </w:rPr>
        <w:t>高性能控制器</w:t>
      </w:r>
    </w:p>
    <w:p w14:paraId="339E2E14" w14:textId="77777777" w:rsidR="009A23E4" w:rsidRPr="00173134" w:rsidRDefault="009A23E4" w:rsidP="009A23E4">
      <w:pPr>
        <w:autoSpaceDE w:val="0"/>
        <w:autoSpaceDN w:val="0"/>
        <w:ind w:firstLine="420"/>
        <w:rPr>
          <w:rFonts w:ascii="宋体" w:hAnsi="宋体" w:cs="Tahoma"/>
          <w:szCs w:val="21"/>
        </w:rPr>
      </w:pPr>
      <w:r>
        <w:rPr>
          <w:rFonts w:ascii="宋体" w:hAnsi="宋体" w:cs="Tahoma" w:hint="eastAsia"/>
          <w:szCs w:val="21"/>
        </w:rPr>
        <w:t>高性能</w:t>
      </w:r>
      <w:r>
        <w:rPr>
          <w:rFonts w:ascii="宋体" w:hAnsi="宋体" w:cs="Tahoma"/>
          <w:szCs w:val="21"/>
        </w:rPr>
        <w:t>控制器（</w:t>
      </w:r>
      <w:r>
        <w:rPr>
          <w:rFonts w:ascii="宋体" w:hAnsi="宋体" w:cs="Tahoma" w:hint="eastAsia"/>
          <w:szCs w:val="21"/>
        </w:rPr>
        <w:t>HPC</w:t>
      </w:r>
      <w:r>
        <w:rPr>
          <w:rFonts w:ascii="宋体" w:hAnsi="宋体" w:cs="Tahoma"/>
          <w:szCs w:val="21"/>
        </w:rPr>
        <w:t>）</w:t>
      </w:r>
      <w:r>
        <w:rPr>
          <w:rFonts w:ascii="宋体" w:hAnsi="宋体" w:cs="Tahoma" w:hint="eastAsia"/>
          <w:szCs w:val="21"/>
        </w:rPr>
        <w:t>往往</w:t>
      </w:r>
      <w:r>
        <w:rPr>
          <w:rFonts w:ascii="宋体" w:hAnsi="宋体" w:cs="Tahoma"/>
          <w:szCs w:val="21"/>
        </w:rPr>
        <w:t>指的是</w:t>
      </w:r>
      <w:r>
        <w:rPr>
          <w:rFonts w:ascii="宋体" w:hAnsi="宋体" w:cs="Tahoma" w:hint="eastAsia"/>
          <w:szCs w:val="21"/>
        </w:rPr>
        <w:t>能够在一个</w:t>
      </w:r>
      <w:r>
        <w:rPr>
          <w:rFonts w:ascii="宋体" w:hAnsi="宋体" w:cs="Tahoma"/>
          <w:szCs w:val="21"/>
        </w:rPr>
        <w:t>控制器框架内部</w:t>
      </w:r>
      <w:r>
        <w:rPr>
          <w:rFonts w:ascii="宋体" w:hAnsi="宋体" w:cs="Tahoma" w:hint="eastAsia"/>
          <w:szCs w:val="21"/>
        </w:rPr>
        <w:t>同时管理和使用2块及</w:t>
      </w:r>
      <w:r>
        <w:rPr>
          <w:rFonts w:ascii="宋体" w:hAnsi="宋体" w:cs="Tahoma"/>
          <w:szCs w:val="21"/>
        </w:rPr>
        <w:t>以上</w:t>
      </w:r>
      <w:r>
        <w:rPr>
          <w:rFonts w:ascii="宋体" w:hAnsi="宋体" w:cs="Tahoma" w:hint="eastAsia"/>
          <w:szCs w:val="21"/>
        </w:rPr>
        <w:t>的CPU、完成</w:t>
      </w:r>
      <w:r>
        <w:rPr>
          <w:rFonts w:ascii="宋体" w:hAnsi="宋体" w:cs="Tahoma"/>
          <w:szCs w:val="21"/>
        </w:rPr>
        <w:t>实时多任务处理的控制器。</w:t>
      </w:r>
      <w:r w:rsidRPr="00173134">
        <w:rPr>
          <w:rFonts w:ascii="宋体" w:hAnsi="宋体" w:cs="Tahoma" w:hint="eastAsia"/>
          <w:szCs w:val="21"/>
        </w:rPr>
        <w:t>每块CPU模板都可以轮流（申请）作为控制器内部总线的主</w:t>
      </w:r>
      <w:r>
        <w:rPr>
          <w:rFonts w:ascii="宋体" w:hAnsi="宋体" w:cs="Tahoma" w:hint="eastAsia"/>
          <w:szCs w:val="21"/>
        </w:rPr>
        <w:t>控制器</w:t>
      </w:r>
      <w:r w:rsidRPr="00173134">
        <w:rPr>
          <w:rFonts w:ascii="宋体" w:hAnsi="宋体" w:cs="Tahoma" w:hint="eastAsia"/>
          <w:szCs w:val="21"/>
        </w:rPr>
        <w:t>，</w:t>
      </w:r>
      <w:r>
        <w:rPr>
          <w:rFonts w:ascii="宋体" w:hAnsi="宋体" w:cs="Tahoma" w:hint="eastAsia"/>
          <w:szCs w:val="21"/>
        </w:rPr>
        <w:t>并</w:t>
      </w:r>
      <w:r w:rsidRPr="00173134">
        <w:rPr>
          <w:rFonts w:ascii="宋体" w:hAnsi="宋体" w:cs="Tahoma" w:hint="eastAsia"/>
          <w:szCs w:val="21"/>
        </w:rPr>
        <w:t>占有背板总线，因此可以共享公共内存和相关的I/O。第一个CPU除了完成控制任务外，一般还要兼作总线仲裁控制器，以协调其它各个CPU对总线的访问。每个CPU可以单独完成各自的控制任务，运行周期也可以不同。</w:t>
      </w:r>
      <w:r>
        <w:rPr>
          <w:rFonts w:ascii="宋体" w:hAnsi="宋体" w:cs="Tahoma" w:hint="eastAsia"/>
          <w:szCs w:val="21"/>
        </w:rPr>
        <w:t>控制器还</w:t>
      </w:r>
      <w:r>
        <w:rPr>
          <w:rFonts w:ascii="宋体" w:hAnsi="宋体" w:cs="Tahoma"/>
          <w:szCs w:val="21"/>
        </w:rPr>
        <w:t>配有各种</w:t>
      </w:r>
      <w:r>
        <w:rPr>
          <w:rFonts w:ascii="宋体" w:hAnsi="宋体" w:cs="Tahoma" w:hint="eastAsia"/>
          <w:szCs w:val="21"/>
        </w:rPr>
        <w:t>高低</w:t>
      </w:r>
      <w:r>
        <w:rPr>
          <w:rFonts w:ascii="宋体" w:hAnsi="宋体" w:cs="Tahoma"/>
          <w:szCs w:val="21"/>
        </w:rPr>
        <w:t>速</w:t>
      </w:r>
      <w:r>
        <w:rPr>
          <w:rFonts w:ascii="宋体" w:hAnsi="宋体" w:cs="Tahoma" w:hint="eastAsia"/>
          <w:szCs w:val="21"/>
        </w:rPr>
        <w:t>IO模板</w:t>
      </w:r>
      <w:r>
        <w:rPr>
          <w:rFonts w:ascii="宋体" w:hAnsi="宋体" w:cs="Tahoma"/>
          <w:szCs w:val="21"/>
        </w:rPr>
        <w:t>、</w:t>
      </w:r>
      <w:r>
        <w:rPr>
          <w:rFonts w:ascii="宋体" w:hAnsi="宋体" w:cs="Tahoma" w:hint="eastAsia"/>
          <w:szCs w:val="21"/>
        </w:rPr>
        <w:t>以及</w:t>
      </w:r>
      <w:r w:rsidRPr="00173134">
        <w:rPr>
          <w:rFonts w:ascii="宋体" w:hAnsi="宋体" w:cs="Tahoma" w:hint="eastAsia"/>
          <w:szCs w:val="21"/>
        </w:rPr>
        <w:t>多种通讯协议</w:t>
      </w:r>
      <w:r>
        <w:rPr>
          <w:rFonts w:ascii="宋体" w:hAnsi="宋体" w:cs="Tahoma" w:hint="eastAsia"/>
          <w:szCs w:val="21"/>
        </w:rPr>
        <w:t>模板</w:t>
      </w:r>
      <w:r>
        <w:rPr>
          <w:rFonts w:ascii="宋体" w:hAnsi="宋体" w:cs="Tahoma"/>
          <w:szCs w:val="21"/>
        </w:rPr>
        <w:t>、</w:t>
      </w:r>
      <w:r w:rsidRPr="00173134">
        <w:rPr>
          <w:rFonts w:ascii="宋体" w:hAnsi="宋体" w:cs="Tahoma" w:hint="eastAsia"/>
          <w:szCs w:val="21"/>
        </w:rPr>
        <w:t>高速通讯网络</w:t>
      </w:r>
      <w:r>
        <w:rPr>
          <w:rFonts w:ascii="宋体" w:hAnsi="宋体" w:cs="Tahoma" w:hint="eastAsia"/>
          <w:szCs w:val="21"/>
        </w:rPr>
        <w:t>模板等</w:t>
      </w:r>
      <w:r w:rsidRPr="00173134">
        <w:rPr>
          <w:rFonts w:ascii="宋体" w:hAnsi="宋体" w:cs="Tahoma" w:hint="eastAsia"/>
          <w:szCs w:val="21"/>
        </w:rPr>
        <w:t>。</w:t>
      </w:r>
    </w:p>
    <w:p w14:paraId="565A7242" w14:textId="77777777" w:rsidR="009A23E4" w:rsidRDefault="009A23E4" w:rsidP="009A23E4">
      <w:pPr>
        <w:autoSpaceDE w:val="0"/>
        <w:autoSpaceDN w:val="0"/>
        <w:ind w:firstLine="420"/>
        <w:rPr>
          <w:rFonts w:ascii="宋体" w:hAnsi="宋体" w:cs="Tahoma"/>
          <w:szCs w:val="21"/>
        </w:rPr>
      </w:pPr>
      <w:r w:rsidRPr="00173134">
        <w:rPr>
          <w:rFonts w:ascii="宋体" w:hAnsi="宋体" w:cs="Tahoma" w:hint="eastAsia"/>
          <w:szCs w:val="21"/>
        </w:rPr>
        <w:t>多CPU控制器的CPU之间的数据交换通过控制器背板总线完成，区域内</w:t>
      </w:r>
      <w:r>
        <w:rPr>
          <w:rFonts w:ascii="宋体" w:hAnsi="宋体" w:cs="Tahoma" w:hint="eastAsia"/>
          <w:szCs w:val="21"/>
        </w:rPr>
        <w:t>个</w:t>
      </w:r>
      <w:r w:rsidRPr="00173134">
        <w:rPr>
          <w:rFonts w:ascii="宋体" w:hAnsi="宋体" w:cs="Tahoma" w:hint="eastAsia"/>
          <w:szCs w:val="21"/>
        </w:rPr>
        <w:t>控制器之间的数据交换通过高速通讯网络完成，区域间的控制器之间的数据交换通过主干网（如以太网，现场总线等）完成。</w:t>
      </w:r>
    </w:p>
    <w:p w14:paraId="66DE2245" w14:textId="77777777" w:rsidR="009A23E4" w:rsidRPr="00173134" w:rsidRDefault="009A23E4" w:rsidP="009A23E4">
      <w:pPr>
        <w:autoSpaceDE w:val="0"/>
        <w:autoSpaceDN w:val="0"/>
        <w:ind w:firstLine="420"/>
        <w:rPr>
          <w:rFonts w:ascii="宋体" w:hAnsi="宋体" w:cs="Tahoma"/>
          <w:szCs w:val="21"/>
        </w:rPr>
      </w:pPr>
      <w:r>
        <w:rPr>
          <w:rFonts w:ascii="宋体" w:hAnsi="宋体" w:cs="Tahoma" w:hint="eastAsia"/>
          <w:szCs w:val="21"/>
        </w:rPr>
        <w:t>目前</w:t>
      </w:r>
      <w:r>
        <w:rPr>
          <w:rFonts w:ascii="宋体" w:hAnsi="宋体" w:cs="Tahoma"/>
          <w:szCs w:val="21"/>
        </w:rPr>
        <w:t>在</w:t>
      </w:r>
      <w:r>
        <w:rPr>
          <w:rFonts w:ascii="宋体" w:hAnsi="宋体" w:cs="Tahoma" w:hint="eastAsia"/>
          <w:szCs w:val="21"/>
        </w:rPr>
        <w:t>国内</w:t>
      </w:r>
      <w:r>
        <w:rPr>
          <w:rFonts w:ascii="宋体" w:hAnsi="宋体" w:cs="Tahoma"/>
          <w:szCs w:val="21"/>
        </w:rPr>
        <w:t>热轧自动化系统里使用的比较多的高性能控制器有西门子</w:t>
      </w:r>
      <w:r>
        <w:rPr>
          <w:rFonts w:ascii="宋体" w:hAnsi="宋体" w:cs="Tahoma" w:hint="eastAsia"/>
          <w:szCs w:val="21"/>
        </w:rPr>
        <w:t>公司</w:t>
      </w:r>
      <w:r>
        <w:rPr>
          <w:rFonts w:ascii="宋体" w:hAnsi="宋体" w:cs="Tahoma"/>
          <w:szCs w:val="21"/>
        </w:rPr>
        <w:t>的</w:t>
      </w:r>
      <w:r>
        <w:rPr>
          <w:rFonts w:ascii="宋体" w:hAnsi="宋体" w:cs="Tahoma" w:hint="eastAsia"/>
          <w:szCs w:val="21"/>
        </w:rPr>
        <w:t>TDC控制器</w:t>
      </w:r>
      <w:r>
        <w:rPr>
          <w:rFonts w:ascii="宋体" w:hAnsi="宋体" w:cs="Tahoma"/>
          <w:szCs w:val="21"/>
        </w:rPr>
        <w:t>、西马克</w:t>
      </w:r>
      <w:r>
        <w:rPr>
          <w:rFonts w:ascii="宋体" w:hAnsi="宋体" w:cs="Tahoma" w:hint="eastAsia"/>
          <w:szCs w:val="21"/>
        </w:rPr>
        <w:t>公司</w:t>
      </w:r>
      <w:r>
        <w:rPr>
          <w:rFonts w:ascii="宋体" w:hAnsi="宋体" w:cs="Tahoma"/>
          <w:szCs w:val="21"/>
        </w:rPr>
        <w:t>的X-Pact控制器、</w:t>
      </w:r>
      <w:r>
        <w:rPr>
          <w:rFonts w:ascii="宋体" w:hAnsi="宋体" w:cs="Tahoma" w:hint="eastAsia"/>
          <w:szCs w:val="21"/>
        </w:rPr>
        <w:t>东芝的</w:t>
      </w:r>
      <w:r>
        <w:rPr>
          <w:rFonts w:ascii="宋体" w:hAnsi="宋体" w:cs="Tahoma"/>
          <w:szCs w:val="21"/>
        </w:rPr>
        <w:t>nv系列控制器。</w:t>
      </w:r>
    </w:p>
    <w:p w14:paraId="72D5982A" w14:textId="77777777" w:rsidR="009A23E4" w:rsidRPr="000D7CD1" w:rsidRDefault="009A23E4" w:rsidP="00B913D9">
      <w:pPr>
        <w:pStyle w:val="af7"/>
        <w:numPr>
          <w:ilvl w:val="0"/>
          <w:numId w:val="74"/>
        </w:numPr>
        <w:tabs>
          <w:tab w:val="clear" w:pos="2640"/>
          <w:tab w:val="num" w:pos="426"/>
        </w:tabs>
        <w:ind w:left="14" w:firstLineChars="0" w:firstLine="14"/>
        <w:rPr>
          <w:rFonts w:ascii="宋体" w:hAnsi="宋体"/>
          <w:b/>
          <w:szCs w:val="21"/>
        </w:rPr>
      </w:pPr>
      <w:r w:rsidRPr="000D7CD1">
        <w:rPr>
          <w:rFonts w:ascii="宋体" w:hAnsi="宋体" w:hint="eastAsia"/>
          <w:b/>
          <w:szCs w:val="21"/>
        </w:rPr>
        <w:t>SIMATIC TDC控制器</w:t>
      </w:r>
    </w:p>
    <w:p w14:paraId="073B8111" w14:textId="1E80A162" w:rsidR="009A23E4" w:rsidRPr="00055E2F" w:rsidRDefault="00540CA9" w:rsidP="009A23E4">
      <w:pPr>
        <w:jc w:val="center"/>
        <w:rPr>
          <w:rFonts w:ascii="宋体" w:hAnsi="宋体"/>
          <w:szCs w:val="21"/>
        </w:rPr>
      </w:pPr>
      <w:r w:rsidRPr="009A23E4">
        <w:rPr>
          <w:rFonts w:ascii="宋体" w:hAnsi="宋体"/>
          <w:noProof/>
          <w:szCs w:val="21"/>
        </w:rPr>
        <w:lastRenderedPageBreak/>
        <w:drawing>
          <wp:inline distT="0" distB="0" distL="0" distR="0" wp14:anchorId="77058B5E" wp14:editId="6480065A">
            <wp:extent cx="2981325" cy="2409825"/>
            <wp:effectExtent l="0" t="0" r="9525" b="952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81325" cy="2409825"/>
                    </a:xfrm>
                    <a:prstGeom prst="rect">
                      <a:avLst/>
                    </a:prstGeom>
                    <a:noFill/>
                    <a:ln>
                      <a:noFill/>
                    </a:ln>
                  </pic:spPr>
                </pic:pic>
              </a:graphicData>
            </a:graphic>
          </wp:inline>
        </w:drawing>
      </w:r>
    </w:p>
    <w:p w14:paraId="10D31BC1" w14:textId="77777777" w:rsidR="009A23E4" w:rsidRPr="00055E2F" w:rsidRDefault="009A23E4" w:rsidP="009A23E4">
      <w:pPr>
        <w:ind w:firstLineChars="225" w:firstLine="473"/>
        <w:jc w:val="center"/>
        <w:rPr>
          <w:rFonts w:ascii="宋体" w:hAnsi="宋体"/>
          <w:szCs w:val="21"/>
        </w:rPr>
      </w:pPr>
      <w:r w:rsidRPr="00055E2F">
        <w:rPr>
          <w:rFonts w:ascii="宋体" w:hAnsi="宋体" w:hint="eastAsia"/>
          <w:szCs w:val="21"/>
        </w:rPr>
        <w:t>图</w:t>
      </w:r>
      <w:r>
        <w:rPr>
          <w:rFonts w:ascii="宋体" w:hAnsi="宋体"/>
          <w:szCs w:val="21"/>
        </w:rPr>
        <w:t>2</w:t>
      </w:r>
      <w:r w:rsidRPr="00055E2F">
        <w:rPr>
          <w:rFonts w:ascii="宋体" w:hAnsi="宋体" w:hint="eastAsia"/>
          <w:szCs w:val="21"/>
        </w:rPr>
        <w:t>-1</w:t>
      </w:r>
      <w:r>
        <w:rPr>
          <w:rFonts w:ascii="宋体" w:hAnsi="宋体"/>
          <w:szCs w:val="21"/>
        </w:rPr>
        <w:t>8</w:t>
      </w:r>
      <w:r w:rsidRPr="00055E2F">
        <w:rPr>
          <w:rFonts w:ascii="宋体" w:hAnsi="宋体"/>
          <w:szCs w:val="21"/>
        </w:rPr>
        <w:t xml:space="preserve"> SIMA</w:t>
      </w:r>
      <w:r w:rsidRPr="00055E2F">
        <w:rPr>
          <w:rFonts w:ascii="宋体" w:hAnsi="宋体" w:hint="eastAsia"/>
          <w:szCs w:val="21"/>
        </w:rPr>
        <w:t>TIC</w:t>
      </w:r>
      <w:r w:rsidRPr="00055E2F">
        <w:rPr>
          <w:rFonts w:ascii="宋体" w:hAnsi="宋体"/>
          <w:szCs w:val="21"/>
        </w:rPr>
        <w:t xml:space="preserve"> </w:t>
      </w:r>
      <w:r w:rsidRPr="00055E2F">
        <w:rPr>
          <w:rFonts w:ascii="宋体" w:hAnsi="宋体" w:hint="eastAsia"/>
          <w:szCs w:val="21"/>
        </w:rPr>
        <w:t>T</w:t>
      </w:r>
      <w:r w:rsidRPr="00055E2F">
        <w:rPr>
          <w:rFonts w:ascii="宋体" w:hAnsi="宋体"/>
          <w:szCs w:val="21"/>
        </w:rPr>
        <w:t>D</w:t>
      </w:r>
      <w:r w:rsidRPr="00055E2F">
        <w:rPr>
          <w:rFonts w:ascii="宋体" w:hAnsi="宋体" w:hint="eastAsia"/>
          <w:szCs w:val="21"/>
        </w:rPr>
        <w:t>C控制器</w:t>
      </w:r>
    </w:p>
    <w:p w14:paraId="0DDC85E5"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w:t>
      </w:r>
      <w:r w:rsidRPr="00173134">
        <w:rPr>
          <w:rFonts w:ascii="宋体" w:hAnsi="宋体" w:cs="Tahoma"/>
          <w:szCs w:val="21"/>
        </w:rPr>
        <w:t>Technology</w:t>
      </w:r>
      <w:r w:rsidRPr="00173134">
        <w:rPr>
          <w:rFonts w:ascii="宋体" w:hAnsi="宋体" w:cs="Tahoma" w:hint="eastAsia"/>
          <w:szCs w:val="21"/>
        </w:rPr>
        <w:t xml:space="preserve"> </w:t>
      </w:r>
      <w:r w:rsidRPr="00173134">
        <w:rPr>
          <w:rFonts w:ascii="宋体" w:hAnsi="宋体" w:cs="Tahoma"/>
          <w:szCs w:val="21"/>
        </w:rPr>
        <w:t>and Drives Control</w:t>
      </w:r>
      <w:r w:rsidRPr="00173134">
        <w:rPr>
          <w:rFonts w:ascii="宋体" w:hAnsi="宋体" w:cs="Tahoma" w:hint="eastAsia"/>
          <w:szCs w:val="21"/>
        </w:rPr>
        <w:t>）控制器是德国西门子公司推出的一</w:t>
      </w:r>
      <w:r>
        <w:rPr>
          <w:rFonts w:ascii="宋体" w:hAnsi="宋体" w:cs="Tahoma" w:hint="eastAsia"/>
          <w:szCs w:val="21"/>
        </w:rPr>
        <w:t>款</w:t>
      </w:r>
      <w:r w:rsidRPr="00173134">
        <w:rPr>
          <w:rFonts w:ascii="宋体" w:hAnsi="宋体" w:cs="Tahoma" w:hint="eastAsia"/>
          <w:szCs w:val="21"/>
        </w:rPr>
        <w:t>数字控制系统，用于实时、多任务的复杂生产过程控制和需要高速运算的控制场合，尤其是驱动、能源和过程工程领域中的大型工厂，如连续轧钢过程的控制等。</w:t>
      </w: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C擅长解决处理复杂的传动、控制和通讯任务，在单一平台上拥有最大数量的框架和最短的循环周期，是对Siemens公司生产的SIMATIC S7控制器的理想扩充。它是一种集成在SIMATIC中的工艺和驱动自动化系统，其组态和编程也可以使用SIMATIC工具进行。</w:t>
      </w: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C由一个或多个模板机架组成，多处理器运行方式可以实现性能的几乎无限制扩展。采用64位背板总线技术，使得各模板之间的数据交换可以在处理器周期内完成。</w:t>
      </w:r>
    </w:p>
    <w:p w14:paraId="6009604E"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C的突出特性主要表现在以下几方面：</w:t>
      </w:r>
    </w:p>
    <w:p w14:paraId="62C0806D"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模块化的可扩展结构：</w:t>
      </w: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是一种模块化的多处理器系统，由一个或多个机架组成，在机架上可以安装CPU、I/O模板和通讯模板。电磁屏蔽19″机架UR5213允许硬件扩展，具有较高的性能裕量，总共有21个槽位用于扩展模板，并可通过64位背板总线连接。对于有很高控制性能要求的场合，在一个机架内可最多允许20个CPU模板多处理器运行，可连接44个机架在一起工作。</w:t>
      </w:r>
    </w:p>
    <w:p w14:paraId="0E0BCB9D"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64位结构的高性能CPU：中央处理单元CPU551适用于有较高运算要求的开环和闭环控制任务。它采用64位RISC技术设计，</w:t>
      </w:r>
      <w:r>
        <w:rPr>
          <w:rFonts w:ascii="宋体" w:hAnsi="宋体" w:cs="Tahoma" w:hint="eastAsia"/>
          <w:szCs w:val="21"/>
        </w:rPr>
        <w:t>主频</w:t>
      </w:r>
      <w:r>
        <w:rPr>
          <w:rFonts w:ascii="宋体" w:hAnsi="宋体" w:cs="Tahoma"/>
          <w:szCs w:val="21"/>
        </w:rPr>
        <w:t>8</w:t>
      </w:r>
      <w:r>
        <w:rPr>
          <w:rFonts w:ascii="宋体" w:hAnsi="宋体" w:cs="Tahoma" w:hint="eastAsia"/>
          <w:szCs w:val="21"/>
        </w:rPr>
        <w:t>00MH</w:t>
      </w:r>
      <w:r>
        <w:rPr>
          <w:rFonts w:ascii="宋体" w:hAnsi="宋体" w:cs="Tahoma"/>
          <w:szCs w:val="21"/>
        </w:rPr>
        <w:t>z，</w:t>
      </w:r>
      <w:r>
        <w:rPr>
          <w:rFonts w:ascii="宋体" w:hAnsi="宋体" w:cs="Tahoma" w:hint="eastAsia"/>
          <w:szCs w:val="21"/>
        </w:rPr>
        <w:t>支持</w:t>
      </w:r>
      <w:r>
        <w:rPr>
          <w:rFonts w:ascii="宋体" w:hAnsi="宋体" w:cs="Tahoma"/>
          <w:szCs w:val="21"/>
        </w:rPr>
        <w:t>浮点运算，</w:t>
      </w:r>
      <w:r>
        <w:rPr>
          <w:rFonts w:ascii="宋体" w:hAnsi="宋体" w:cs="Tahoma" w:hint="eastAsia"/>
          <w:szCs w:val="21"/>
        </w:rPr>
        <w:t>内存</w:t>
      </w:r>
      <w:r>
        <w:rPr>
          <w:rFonts w:ascii="宋体" w:hAnsi="宋体" w:cs="Tahoma"/>
          <w:szCs w:val="21"/>
        </w:rPr>
        <w:t>1G</w:t>
      </w:r>
      <w:r w:rsidRPr="00034DA4">
        <w:rPr>
          <w:rFonts w:ascii="宋体" w:hAnsi="宋体" w:cs="Tahoma" w:hint="eastAsia"/>
          <w:szCs w:val="21"/>
        </w:rPr>
        <w:t>byte</w:t>
      </w:r>
      <w:r w:rsidRPr="00173134">
        <w:rPr>
          <w:rFonts w:ascii="宋体" w:hAnsi="宋体" w:cs="Tahoma" w:hint="eastAsia"/>
          <w:szCs w:val="21"/>
        </w:rPr>
        <w:t>的</w:t>
      </w:r>
      <w:r>
        <w:rPr>
          <w:rFonts w:ascii="宋体" w:hAnsi="宋体" w:cs="Tahoma" w:hint="eastAsia"/>
          <w:szCs w:val="21"/>
        </w:rPr>
        <w:t>SDRAM</w:t>
      </w:r>
      <w:r w:rsidRPr="00173134">
        <w:rPr>
          <w:rFonts w:ascii="宋体" w:hAnsi="宋体" w:cs="Tahoma" w:hint="eastAsia"/>
          <w:szCs w:val="21"/>
        </w:rPr>
        <w:t>和</w:t>
      </w:r>
      <w:r>
        <w:rPr>
          <w:rFonts w:ascii="宋体" w:hAnsi="宋体" w:cs="Tahoma"/>
          <w:szCs w:val="21"/>
        </w:rPr>
        <w:t>1</w:t>
      </w:r>
      <w:r w:rsidRPr="00034DA4">
        <w:rPr>
          <w:rFonts w:ascii="宋体" w:hAnsi="宋体" w:cs="Tahoma" w:hint="eastAsia"/>
          <w:szCs w:val="21"/>
        </w:rPr>
        <w:t>Mbyte同步高速缓存</w:t>
      </w:r>
      <w:r w:rsidRPr="00173134">
        <w:rPr>
          <w:rFonts w:ascii="宋体" w:hAnsi="宋体" w:cs="Tahoma" w:hint="eastAsia"/>
          <w:szCs w:val="21"/>
        </w:rPr>
        <w:t>，其性能是</w:t>
      </w:r>
      <w:r>
        <w:rPr>
          <w:rFonts w:ascii="宋体" w:hAnsi="宋体" w:cs="Tahoma" w:hint="eastAsia"/>
          <w:szCs w:val="21"/>
        </w:rPr>
        <w:t>上一代</w:t>
      </w:r>
      <w:r>
        <w:rPr>
          <w:rFonts w:ascii="宋体" w:hAnsi="宋体" w:cs="Tahoma"/>
          <w:szCs w:val="21"/>
        </w:rPr>
        <w:t>产品</w:t>
      </w:r>
      <w:r w:rsidRPr="00173134">
        <w:rPr>
          <w:rFonts w:ascii="宋体" w:hAnsi="宋体" w:cs="Tahoma"/>
          <w:szCs w:val="21"/>
        </w:rPr>
        <w:t>SIMADYN D</w:t>
      </w:r>
      <w:r w:rsidRPr="00173134">
        <w:rPr>
          <w:rFonts w:ascii="宋体" w:hAnsi="宋体" w:cs="Tahoma" w:hint="eastAsia"/>
          <w:szCs w:val="21"/>
        </w:rPr>
        <w:t>控制器PM6 CPU性能的</w:t>
      </w:r>
      <w:r>
        <w:rPr>
          <w:rFonts w:ascii="宋体" w:hAnsi="宋体" w:cs="Tahoma"/>
          <w:szCs w:val="21"/>
        </w:rPr>
        <w:t>10</w:t>
      </w:r>
      <w:r w:rsidRPr="00173134">
        <w:rPr>
          <w:rFonts w:ascii="宋体" w:hAnsi="宋体" w:cs="Tahoma" w:hint="eastAsia"/>
          <w:szCs w:val="21"/>
        </w:rPr>
        <w:t>倍。CPU可保证严格根据可调的采样时间间隔（100</w:t>
      </w:r>
      <w:r w:rsidRPr="002F36B0">
        <w:t>μs</w:t>
      </w:r>
      <w:r w:rsidRPr="00173134">
        <w:rPr>
          <w:rFonts w:ascii="宋体" w:hAnsi="宋体" w:cs="Tahoma" w:hint="eastAsia"/>
          <w:szCs w:val="21"/>
        </w:rPr>
        <w:t>）进行循环处理。对于每一个循环周期，操作系统本身只需要25～50</w:t>
      </w:r>
      <w:r w:rsidRPr="002F36B0">
        <w:t>μs</w:t>
      </w:r>
      <w:r w:rsidRPr="00173134">
        <w:rPr>
          <w:rFonts w:ascii="宋体" w:hAnsi="宋体" w:cs="Tahoma" w:hint="eastAsia"/>
          <w:szCs w:val="21"/>
        </w:rPr>
        <w:t>的循环时间。可见它的运算速度非常快，例如PI调节器的计算时间大约为1～3</w:t>
      </w:r>
      <w:r w:rsidRPr="002F36B0">
        <w:t>μs</w:t>
      </w:r>
      <w:r w:rsidRPr="00173134">
        <w:rPr>
          <w:rFonts w:ascii="宋体" w:hAnsi="宋体" w:cs="Tahoma" w:hint="eastAsia"/>
          <w:szCs w:val="21"/>
        </w:rPr>
        <w:t>。另外，CPU本身还集成有4个具有报警能力的数字量输入和一个诊断接口。</w:t>
      </w:r>
      <w:r>
        <w:rPr>
          <w:rFonts w:ascii="宋体" w:hAnsi="宋体" w:cs="Tahoma" w:hint="eastAsia"/>
          <w:szCs w:val="21"/>
        </w:rPr>
        <w:t>2015年</w:t>
      </w:r>
      <w:r>
        <w:rPr>
          <w:rFonts w:ascii="宋体" w:hAnsi="宋体" w:cs="Tahoma"/>
          <w:szCs w:val="21"/>
        </w:rPr>
        <w:t>刚推出的最新信号的</w:t>
      </w:r>
      <w:r>
        <w:rPr>
          <w:rFonts w:ascii="宋体" w:hAnsi="宋体" w:cs="Tahoma" w:hint="eastAsia"/>
          <w:szCs w:val="21"/>
        </w:rPr>
        <w:t>CPU555，</w:t>
      </w:r>
      <w:r>
        <w:rPr>
          <w:rFonts w:ascii="宋体" w:hAnsi="宋体" w:cs="Tahoma"/>
          <w:szCs w:val="21"/>
        </w:rPr>
        <w:t>性能又进一步提高。</w:t>
      </w:r>
      <w:r>
        <w:rPr>
          <w:rFonts w:ascii="宋体" w:hAnsi="宋体" w:cs="Tahoma" w:hint="eastAsia"/>
          <w:szCs w:val="21"/>
        </w:rPr>
        <w:t>CPU</w:t>
      </w:r>
      <w:r>
        <w:rPr>
          <w:rFonts w:ascii="宋体" w:hAnsi="宋体" w:cs="Tahoma"/>
          <w:szCs w:val="21"/>
        </w:rPr>
        <w:t>555</w:t>
      </w:r>
      <w:r>
        <w:rPr>
          <w:rFonts w:ascii="宋体" w:hAnsi="宋体" w:cs="Tahoma" w:hint="eastAsia"/>
          <w:szCs w:val="21"/>
        </w:rPr>
        <w:t>采用</w:t>
      </w:r>
      <w:r w:rsidRPr="00034DA4">
        <w:rPr>
          <w:rFonts w:ascii="宋体" w:hAnsi="宋体" w:cs="Tahoma"/>
          <w:szCs w:val="21"/>
        </w:rPr>
        <w:t>64</w:t>
      </w:r>
      <w:r>
        <w:rPr>
          <w:rFonts w:ascii="宋体" w:hAnsi="宋体" w:cs="Tahoma" w:hint="eastAsia"/>
          <w:szCs w:val="21"/>
        </w:rPr>
        <w:t>位</w:t>
      </w:r>
      <w:r w:rsidRPr="00034DA4">
        <w:rPr>
          <w:rFonts w:ascii="宋体" w:hAnsi="宋体" w:cs="Tahoma"/>
          <w:szCs w:val="21"/>
        </w:rPr>
        <w:t>2GHz</w:t>
      </w:r>
      <w:r>
        <w:rPr>
          <w:rFonts w:ascii="宋体" w:hAnsi="宋体" w:cs="Tahoma" w:hint="eastAsia"/>
          <w:szCs w:val="21"/>
        </w:rPr>
        <w:t>英特尔</w:t>
      </w:r>
      <w:r w:rsidRPr="00034DA4">
        <w:rPr>
          <w:rFonts w:ascii="宋体" w:hAnsi="宋体" w:cs="Tahoma"/>
          <w:szCs w:val="21"/>
        </w:rPr>
        <w:t>CPU</w:t>
      </w:r>
      <w:r>
        <w:rPr>
          <w:rFonts w:ascii="宋体" w:hAnsi="宋体" w:cs="Tahoma" w:hint="eastAsia"/>
          <w:szCs w:val="21"/>
        </w:rPr>
        <w:t>，</w:t>
      </w:r>
      <w:r>
        <w:rPr>
          <w:rFonts w:ascii="宋体" w:hAnsi="宋体" w:cs="Tahoma"/>
          <w:szCs w:val="21"/>
        </w:rPr>
        <w:t>内存扩大到</w:t>
      </w:r>
      <w:r w:rsidRPr="00034DA4">
        <w:rPr>
          <w:rFonts w:ascii="宋体" w:hAnsi="宋体" w:cs="Tahoma"/>
          <w:szCs w:val="21"/>
        </w:rPr>
        <w:t xml:space="preserve">2GB </w:t>
      </w:r>
      <w:r>
        <w:rPr>
          <w:rFonts w:ascii="宋体" w:hAnsi="宋体" w:cs="Tahoma"/>
          <w:szCs w:val="21"/>
        </w:rPr>
        <w:t>SDRAM</w:t>
      </w:r>
      <w:r>
        <w:rPr>
          <w:rFonts w:ascii="宋体" w:hAnsi="宋体" w:cs="Tahoma" w:hint="eastAsia"/>
          <w:szCs w:val="21"/>
        </w:rPr>
        <w:t>（</w:t>
      </w:r>
      <w:r w:rsidRPr="00034DA4">
        <w:rPr>
          <w:rFonts w:ascii="宋体" w:hAnsi="宋体" w:cs="Tahoma"/>
          <w:szCs w:val="21"/>
        </w:rPr>
        <w:t>DDR3-1333MHz</w:t>
      </w:r>
      <w:r>
        <w:rPr>
          <w:rFonts w:ascii="宋体" w:hAnsi="宋体" w:cs="Tahoma" w:hint="eastAsia"/>
          <w:szCs w:val="21"/>
        </w:rPr>
        <w:t>）</w:t>
      </w:r>
      <w:r>
        <w:rPr>
          <w:rFonts w:ascii="宋体" w:hAnsi="宋体" w:cs="Tahoma"/>
          <w:szCs w:val="21"/>
        </w:rPr>
        <w:t>，</w:t>
      </w:r>
      <w:r>
        <w:rPr>
          <w:rFonts w:ascii="宋体" w:hAnsi="宋体" w:cs="Tahoma" w:hint="eastAsia"/>
          <w:szCs w:val="21"/>
        </w:rPr>
        <w:t>3级</w:t>
      </w:r>
      <w:r>
        <w:rPr>
          <w:rFonts w:ascii="宋体" w:hAnsi="宋体" w:cs="Tahoma"/>
          <w:szCs w:val="21"/>
        </w:rPr>
        <w:t>缓存也扩到</w:t>
      </w:r>
      <w:r>
        <w:rPr>
          <w:rFonts w:ascii="宋体" w:hAnsi="宋体" w:cs="Tahoma" w:hint="eastAsia"/>
          <w:szCs w:val="21"/>
        </w:rPr>
        <w:t>3</w:t>
      </w:r>
      <w:r w:rsidRPr="00034DA4">
        <w:rPr>
          <w:rFonts w:ascii="宋体" w:hAnsi="宋体" w:cs="Tahoma" w:hint="eastAsia"/>
          <w:szCs w:val="21"/>
        </w:rPr>
        <w:t>Mbyte</w:t>
      </w:r>
      <w:r>
        <w:rPr>
          <w:rFonts w:ascii="宋体" w:hAnsi="宋体" w:cs="Tahoma" w:hint="eastAsia"/>
          <w:szCs w:val="21"/>
        </w:rPr>
        <w:t>。另外还</w:t>
      </w:r>
      <w:r>
        <w:rPr>
          <w:rFonts w:ascii="宋体" w:hAnsi="宋体" w:cs="Tahoma"/>
          <w:szCs w:val="21"/>
        </w:rPr>
        <w:t>提供</w:t>
      </w:r>
      <w:r>
        <w:rPr>
          <w:rFonts w:ascii="宋体" w:hAnsi="宋体" w:cs="Tahoma" w:hint="eastAsia"/>
          <w:szCs w:val="21"/>
        </w:rPr>
        <w:t>1</w:t>
      </w:r>
      <w:r w:rsidRPr="0045254C">
        <w:rPr>
          <w:rFonts w:ascii="宋体" w:hAnsi="宋体" w:cs="Tahoma"/>
          <w:szCs w:val="21"/>
        </w:rPr>
        <w:t>MB</w:t>
      </w:r>
      <w:r>
        <w:rPr>
          <w:rFonts w:ascii="宋体" w:hAnsi="宋体" w:cs="Tahoma" w:hint="eastAsia"/>
          <w:szCs w:val="21"/>
        </w:rPr>
        <w:t>电池后备</w:t>
      </w:r>
      <w:r>
        <w:rPr>
          <w:rFonts w:ascii="宋体" w:hAnsi="宋体" w:cs="Tahoma"/>
          <w:szCs w:val="21"/>
        </w:rPr>
        <w:t>的SDRAM</w:t>
      </w:r>
      <w:r>
        <w:rPr>
          <w:rFonts w:ascii="宋体" w:hAnsi="宋体" w:cs="Tahoma" w:hint="eastAsia"/>
          <w:szCs w:val="21"/>
        </w:rPr>
        <w:t>，</w:t>
      </w:r>
      <w:r>
        <w:rPr>
          <w:rFonts w:ascii="宋体" w:hAnsi="宋体" w:cs="Tahoma"/>
          <w:szCs w:val="21"/>
        </w:rPr>
        <w:t>用于在</w:t>
      </w:r>
      <w:r>
        <w:rPr>
          <w:rFonts w:ascii="宋体" w:hAnsi="宋体" w:cs="Tahoma" w:hint="eastAsia"/>
          <w:szCs w:val="21"/>
        </w:rPr>
        <w:t>CPU掉电</w:t>
      </w:r>
      <w:r>
        <w:rPr>
          <w:rFonts w:ascii="宋体" w:hAnsi="宋体" w:cs="Tahoma"/>
          <w:szCs w:val="21"/>
        </w:rPr>
        <w:t>后保存必要的</w:t>
      </w:r>
      <w:r>
        <w:rPr>
          <w:rFonts w:ascii="宋体" w:hAnsi="宋体" w:cs="Tahoma" w:hint="eastAsia"/>
          <w:szCs w:val="21"/>
        </w:rPr>
        <w:t>内存</w:t>
      </w:r>
      <w:r>
        <w:rPr>
          <w:rFonts w:ascii="宋体" w:hAnsi="宋体" w:cs="Tahoma"/>
          <w:szCs w:val="21"/>
        </w:rPr>
        <w:t>运行数据。</w:t>
      </w:r>
      <w:r>
        <w:rPr>
          <w:rFonts w:ascii="宋体" w:hAnsi="宋体" w:cs="Tahoma" w:hint="eastAsia"/>
          <w:szCs w:val="21"/>
        </w:rPr>
        <w:t>同时CPU555模板还</w:t>
      </w:r>
      <w:r>
        <w:rPr>
          <w:rFonts w:ascii="宋体" w:hAnsi="宋体" w:cs="Tahoma"/>
          <w:szCs w:val="21"/>
        </w:rPr>
        <w:t>集成了</w:t>
      </w:r>
      <w:r>
        <w:rPr>
          <w:rFonts w:ascii="宋体" w:hAnsi="宋体" w:cs="Tahoma" w:hint="eastAsia"/>
          <w:szCs w:val="21"/>
        </w:rPr>
        <w:t>3个PROFINET网口</w:t>
      </w:r>
      <w:r>
        <w:rPr>
          <w:rFonts w:ascii="宋体" w:hAnsi="宋体" w:cs="Tahoma"/>
          <w:szCs w:val="21"/>
        </w:rPr>
        <w:t>，通讯</w:t>
      </w:r>
      <w:r>
        <w:rPr>
          <w:rFonts w:ascii="宋体" w:hAnsi="宋体" w:cs="Tahoma" w:hint="eastAsia"/>
          <w:szCs w:val="21"/>
        </w:rPr>
        <w:t>处理器采用32位</w:t>
      </w:r>
      <w:r w:rsidRPr="00034DA4">
        <w:rPr>
          <w:rFonts w:ascii="宋体" w:hAnsi="宋体" w:cs="Tahoma"/>
          <w:szCs w:val="21"/>
        </w:rPr>
        <w:t>450MHz</w:t>
      </w:r>
      <w:r>
        <w:rPr>
          <w:rFonts w:ascii="宋体" w:hAnsi="宋体" w:cs="Tahoma"/>
          <w:szCs w:val="21"/>
        </w:rPr>
        <w:t>CPU</w:t>
      </w:r>
      <w:r>
        <w:rPr>
          <w:rFonts w:ascii="宋体" w:hAnsi="宋体" w:cs="Tahoma" w:hint="eastAsia"/>
          <w:szCs w:val="21"/>
        </w:rPr>
        <w:t>，并单独</w:t>
      </w:r>
      <w:r>
        <w:rPr>
          <w:rFonts w:ascii="宋体" w:hAnsi="宋体" w:cs="Tahoma"/>
          <w:szCs w:val="21"/>
        </w:rPr>
        <w:t>为通讯处理器配置了</w:t>
      </w:r>
      <w:r w:rsidRPr="0045254C">
        <w:rPr>
          <w:rFonts w:ascii="宋体" w:hAnsi="宋体" w:cs="Tahoma"/>
          <w:szCs w:val="21"/>
        </w:rPr>
        <w:t xml:space="preserve">256MB </w:t>
      </w:r>
      <w:r>
        <w:rPr>
          <w:rFonts w:ascii="宋体" w:hAnsi="宋体" w:cs="Tahoma"/>
          <w:szCs w:val="21"/>
        </w:rPr>
        <w:t>SDRAM</w:t>
      </w:r>
      <w:r>
        <w:rPr>
          <w:rFonts w:ascii="宋体" w:hAnsi="宋体" w:cs="Tahoma" w:hint="eastAsia"/>
          <w:szCs w:val="21"/>
        </w:rPr>
        <w:t>（</w:t>
      </w:r>
      <w:r w:rsidRPr="0045254C">
        <w:rPr>
          <w:rFonts w:ascii="宋体" w:hAnsi="宋体" w:cs="Tahoma"/>
          <w:szCs w:val="21"/>
        </w:rPr>
        <w:t>DDR2-400</w:t>
      </w:r>
      <w:r>
        <w:rPr>
          <w:rFonts w:ascii="宋体" w:hAnsi="宋体" w:cs="Tahoma" w:hint="eastAsia"/>
          <w:szCs w:val="21"/>
        </w:rPr>
        <w:t>）</w:t>
      </w:r>
      <w:r>
        <w:rPr>
          <w:rFonts w:ascii="宋体" w:hAnsi="宋体" w:cs="Tahoma"/>
          <w:szCs w:val="21"/>
        </w:rPr>
        <w:t>通讯</w:t>
      </w:r>
      <w:r>
        <w:rPr>
          <w:rFonts w:ascii="宋体" w:hAnsi="宋体" w:cs="Tahoma" w:hint="eastAsia"/>
          <w:szCs w:val="21"/>
        </w:rPr>
        <w:t>用</w:t>
      </w:r>
      <w:r>
        <w:rPr>
          <w:rFonts w:ascii="宋体" w:hAnsi="宋体" w:cs="Tahoma"/>
          <w:szCs w:val="21"/>
        </w:rPr>
        <w:t>内存</w:t>
      </w:r>
      <w:r>
        <w:rPr>
          <w:rFonts w:ascii="宋体" w:hAnsi="宋体" w:cs="Tahoma" w:hint="eastAsia"/>
          <w:szCs w:val="21"/>
        </w:rPr>
        <w:t>。这样以来</w:t>
      </w:r>
      <w:r>
        <w:rPr>
          <w:rFonts w:ascii="宋体" w:hAnsi="宋体" w:cs="Tahoma"/>
          <w:szCs w:val="21"/>
        </w:rPr>
        <w:t>，在</w:t>
      </w:r>
      <w:r>
        <w:rPr>
          <w:rFonts w:ascii="宋体" w:hAnsi="宋体" w:cs="Tahoma" w:hint="eastAsia"/>
          <w:szCs w:val="21"/>
        </w:rPr>
        <w:t>一般</w:t>
      </w:r>
      <w:r>
        <w:rPr>
          <w:rFonts w:ascii="宋体" w:hAnsi="宋体" w:cs="Tahoma"/>
          <w:szCs w:val="21"/>
        </w:rPr>
        <w:t>的应用</w:t>
      </w:r>
      <w:r>
        <w:rPr>
          <w:rFonts w:ascii="宋体" w:hAnsi="宋体" w:cs="Tahoma" w:hint="eastAsia"/>
          <w:szCs w:val="21"/>
        </w:rPr>
        <w:t>场合</w:t>
      </w:r>
      <w:r>
        <w:rPr>
          <w:rFonts w:ascii="宋体" w:hAnsi="宋体" w:cs="Tahoma"/>
          <w:szCs w:val="21"/>
        </w:rPr>
        <w:t>，可以省去单独配置</w:t>
      </w:r>
      <w:r>
        <w:rPr>
          <w:rFonts w:ascii="宋体" w:hAnsi="宋体" w:cs="Tahoma" w:hint="eastAsia"/>
          <w:szCs w:val="21"/>
        </w:rPr>
        <w:t>额外</w:t>
      </w:r>
      <w:r>
        <w:rPr>
          <w:rFonts w:ascii="宋体" w:hAnsi="宋体" w:cs="Tahoma"/>
          <w:szCs w:val="21"/>
        </w:rPr>
        <w:t>的以太网模板。</w:t>
      </w:r>
      <w:r>
        <w:rPr>
          <w:rFonts w:ascii="宋体" w:hAnsi="宋体" w:cs="Tahoma" w:hint="eastAsia"/>
          <w:szCs w:val="21"/>
        </w:rPr>
        <w:t>CPU555的</w:t>
      </w:r>
      <w:r>
        <w:rPr>
          <w:rFonts w:ascii="宋体" w:hAnsi="宋体" w:cs="Tahoma"/>
          <w:szCs w:val="21"/>
        </w:rPr>
        <w:t>程序存贮卡也从</w:t>
      </w:r>
      <w:r>
        <w:rPr>
          <w:rFonts w:ascii="宋体" w:hAnsi="宋体" w:cs="Tahoma" w:hint="eastAsia"/>
          <w:szCs w:val="21"/>
        </w:rPr>
        <w:t>PCMCIA卡形式</w:t>
      </w:r>
      <w:r>
        <w:rPr>
          <w:rFonts w:ascii="宋体" w:hAnsi="宋体" w:cs="Tahoma"/>
          <w:szCs w:val="21"/>
        </w:rPr>
        <w:t>更换为</w:t>
      </w:r>
      <w:r>
        <w:rPr>
          <w:rFonts w:ascii="宋体" w:hAnsi="宋体" w:cs="Tahoma" w:hint="eastAsia"/>
          <w:szCs w:val="21"/>
        </w:rPr>
        <w:t>更</w:t>
      </w:r>
      <w:r>
        <w:rPr>
          <w:rFonts w:ascii="宋体" w:hAnsi="宋体" w:cs="Tahoma"/>
          <w:szCs w:val="21"/>
        </w:rPr>
        <w:t>通用的</w:t>
      </w:r>
      <w:r>
        <w:rPr>
          <w:rFonts w:ascii="宋体" w:hAnsi="宋体" w:cs="Tahoma" w:hint="eastAsia"/>
          <w:szCs w:val="21"/>
        </w:rPr>
        <w:t>MMC卡形式。</w:t>
      </w:r>
    </w:p>
    <w:p w14:paraId="758EFCBB"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丰富的I/O模板：虽然I/O模板只有少量可选，但这些I/O模板本身却提供了多项选择来用于连接分布式I/O点。SM500 I/O模板就具有16点二进制输入/输出、8点模拟量输入/输出以及4点积分型模拟量输入，另外，它还可连接4个增量位置编码器和4个绝对位置编码器，使用6个LED来指使I/O模板的运行状态。</w:t>
      </w:r>
    </w:p>
    <w:p w14:paraId="098282B4"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提供全局数据存储器GDM：全局数据存储器GDM（</w:t>
      </w:r>
      <w:r w:rsidRPr="00173134">
        <w:rPr>
          <w:rFonts w:ascii="宋体" w:hAnsi="宋体" w:cs="Tahoma"/>
          <w:szCs w:val="21"/>
        </w:rPr>
        <w:t>GlobalDataMemory</w:t>
      </w:r>
      <w:r w:rsidRPr="00173134">
        <w:rPr>
          <w:rFonts w:ascii="宋体" w:hAnsi="宋体" w:cs="Tahoma" w:hint="eastAsia"/>
          <w:szCs w:val="21"/>
        </w:rPr>
        <w:t>，）用以实现CPU之间、控制</w:t>
      </w:r>
      <w:r w:rsidRPr="00173134">
        <w:rPr>
          <w:rFonts w:ascii="宋体" w:hAnsi="宋体" w:cs="Tahoma" w:hint="eastAsia"/>
          <w:szCs w:val="21"/>
        </w:rPr>
        <w:lastRenderedPageBreak/>
        <w:t>器之间的高速数据交换。GDM最多可以支持44个TDC控制器，836个CPU模板之间的数据通讯。此外，GDM还可以实现同步（采样时间、时钟时间）和报警功能。刷新时间 &lt; 1ms。</w:t>
      </w:r>
    </w:p>
    <w:p w14:paraId="6EDCF51A"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提供高性能的通讯模板：通讯模板CP50M</w:t>
      </w:r>
      <w:r>
        <w:rPr>
          <w:rFonts w:ascii="宋体" w:hAnsi="宋体" w:cs="Tahoma"/>
          <w:szCs w:val="21"/>
        </w:rPr>
        <w:t>1</w:t>
      </w:r>
      <w:r w:rsidRPr="00173134">
        <w:rPr>
          <w:rFonts w:ascii="宋体" w:hAnsi="宋体" w:cs="Tahoma" w:hint="eastAsia"/>
          <w:szCs w:val="21"/>
        </w:rPr>
        <w:t>和CP51</w:t>
      </w:r>
      <w:r>
        <w:rPr>
          <w:rFonts w:ascii="宋体" w:hAnsi="宋体" w:cs="Tahoma"/>
          <w:szCs w:val="21"/>
        </w:rPr>
        <w:t>M1</w:t>
      </w:r>
      <w:r w:rsidRPr="00173134">
        <w:rPr>
          <w:rFonts w:ascii="宋体" w:hAnsi="宋体" w:cs="Tahoma" w:hint="eastAsia"/>
          <w:szCs w:val="21"/>
        </w:rPr>
        <w:t>可提供高性能的通讯，可</w:t>
      </w:r>
      <w:r>
        <w:rPr>
          <w:rFonts w:ascii="宋体" w:hAnsi="宋体" w:cs="Tahoma" w:hint="eastAsia"/>
          <w:szCs w:val="21"/>
        </w:rPr>
        <w:t>连接</w:t>
      </w:r>
      <w:r w:rsidRPr="00173134">
        <w:rPr>
          <w:rFonts w:ascii="宋体" w:hAnsi="宋体" w:cs="Tahoma" w:hint="eastAsia"/>
          <w:szCs w:val="21"/>
        </w:rPr>
        <w:t>MPI、PROFIBUS DP、快速以太网（使用TCP/IP或UDP），</w:t>
      </w:r>
      <w:r>
        <w:rPr>
          <w:rFonts w:ascii="宋体" w:hAnsi="宋体" w:cs="Tahoma" w:hint="eastAsia"/>
          <w:szCs w:val="21"/>
        </w:rPr>
        <w:t>模板还</w:t>
      </w:r>
      <w:r>
        <w:rPr>
          <w:rFonts w:ascii="宋体" w:hAnsi="宋体" w:cs="Tahoma"/>
          <w:szCs w:val="21"/>
        </w:rPr>
        <w:t>内置</w:t>
      </w:r>
      <w:r w:rsidRPr="00173134">
        <w:rPr>
          <w:rFonts w:ascii="宋体" w:hAnsi="宋体" w:cs="Tahoma" w:hint="eastAsia"/>
          <w:szCs w:val="21"/>
        </w:rPr>
        <w:t>8MB的</w:t>
      </w:r>
      <w:r>
        <w:rPr>
          <w:rFonts w:ascii="宋体" w:hAnsi="宋体" w:cs="Tahoma" w:hint="eastAsia"/>
          <w:szCs w:val="21"/>
        </w:rPr>
        <w:t>缓存，</w:t>
      </w:r>
      <w:r>
        <w:rPr>
          <w:rFonts w:ascii="宋体" w:hAnsi="宋体" w:cs="Tahoma"/>
          <w:szCs w:val="21"/>
        </w:rPr>
        <w:t>用于同一机架内部</w:t>
      </w:r>
      <w:r>
        <w:rPr>
          <w:rFonts w:ascii="宋体" w:hAnsi="宋体" w:cs="Tahoma" w:hint="eastAsia"/>
          <w:szCs w:val="21"/>
        </w:rPr>
        <w:t>CPU之间数据</w:t>
      </w:r>
      <w:r>
        <w:rPr>
          <w:rFonts w:ascii="宋体" w:hAnsi="宋体" w:cs="Tahoma"/>
          <w:szCs w:val="21"/>
        </w:rPr>
        <w:t>的通讯</w:t>
      </w:r>
      <w:r w:rsidRPr="00173134">
        <w:rPr>
          <w:rFonts w:ascii="宋体" w:hAnsi="宋体" w:cs="Tahoma" w:hint="eastAsia"/>
          <w:szCs w:val="21"/>
        </w:rPr>
        <w:t>。</w:t>
      </w:r>
    </w:p>
    <w:p w14:paraId="2DB3CBC0"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szCs w:val="21"/>
        </w:rPr>
        <w:t>SIMA</w:t>
      </w:r>
      <w:r w:rsidRPr="00173134">
        <w:rPr>
          <w:rFonts w:ascii="宋体" w:hAnsi="宋体" w:cs="Tahoma" w:hint="eastAsia"/>
          <w:szCs w:val="21"/>
        </w:rPr>
        <w:t>TIC</w:t>
      </w:r>
      <w:r w:rsidRPr="00173134">
        <w:rPr>
          <w:rFonts w:ascii="宋体" w:hAnsi="宋体" w:cs="Tahoma"/>
          <w:szCs w:val="21"/>
        </w:rPr>
        <w:t xml:space="preserve"> </w:t>
      </w:r>
      <w:r w:rsidRPr="00173134">
        <w:rPr>
          <w:rFonts w:ascii="宋体" w:hAnsi="宋体" w:cs="Tahoma" w:hint="eastAsia"/>
          <w:szCs w:val="21"/>
        </w:rPr>
        <w:t>T</w:t>
      </w:r>
      <w:r w:rsidRPr="00173134">
        <w:rPr>
          <w:rFonts w:ascii="宋体" w:hAnsi="宋体" w:cs="Tahoma"/>
          <w:szCs w:val="21"/>
        </w:rPr>
        <w:t>D</w:t>
      </w:r>
      <w:r w:rsidRPr="00173134">
        <w:rPr>
          <w:rFonts w:ascii="宋体" w:hAnsi="宋体" w:cs="Tahoma" w:hint="eastAsia"/>
          <w:szCs w:val="21"/>
        </w:rPr>
        <w:t>C使用</w:t>
      </w:r>
      <w:r>
        <w:rPr>
          <w:rFonts w:ascii="宋体" w:hAnsi="宋体" w:cs="Tahoma" w:hint="eastAsia"/>
          <w:szCs w:val="21"/>
        </w:rPr>
        <w:t>S</w:t>
      </w:r>
      <w:r>
        <w:rPr>
          <w:rFonts w:ascii="宋体" w:hAnsi="宋体" w:cs="Tahoma"/>
          <w:szCs w:val="21"/>
        </w:rPr>
        <w:t>TEP7</w:t>
      </w:r>
      <w:r w:rsidRPr="00173134">
        <w:rPr>
          <w:rFonts w:ascii="宋体" w:hAnsi="宋体" w:cs="Tahoma" w:hint="eastAsia"/>
          <w:szCs w:val="21"/>
        </w:rPr>
        <w:t>具进行组态，采用图形化和标准块方法进行编程。硬件组态工具使用STEP7的HW Config软件，而编程软件为CFC连续功能图，丰富的组态库D7-SYS提供了大约330个经过验证的标准功能块，例如PI调节器、斜坡函数发生器、定位程序块、电子凸轮盘、相移程序块等。</w:t>
      </w:r>
    </w:p>
    <w:p w14:paraId="659C4E67" w14:textId="77777777" w:rsidR="009A23E4" w:rsidRDefault="009A23E4" w:rsidP="009A23E4">
      <w:pPr>
        <w:autoSpaceDE w:val="0"/>
        <w:autoSpaceDN w:val="0"/>
        <w:ind w:firstLine="420"/>
        <w:rPr>
          <w:rFonts w:ascii="宋体" w:hAnsi="宋体" w:cs="Tahoma"/>
          <w:szCs w:val="21"/>
        </w:rPr>
      </w:pPr>
      <w:r w:rsidRPr="00173134">
        <w:rPr>
          <w:rFonts w:ascii="宋体" w:hAnsi="宋体" w:cs="Tahoma" w:hint="eastAsia"/>
          <w:szCs w:val="21"/>
        </w:rPr>
        <w:t>这些功能块（FB）都可以在工艺图中调用，并图形化相互连接。在调用时，每个功能块都可以赋值5种组态的循环采样时间的一种。用户还可以使用标准ANSI-C语言编制专用程序功能块，以实现更为复杂和专门的控制功能。在CFC中，可以在线插入和删除程序块，可以创建、修改或删除功能块之间的连接。因此可以在线优化用户程序，从而避免了费时费事的程序编译和装载过程。</w:t>
      </w:r>
    </w:p>
    <w:p w14:paraId="3878B476" w14:textId="77777777" w:rsidR="009A23E4" w:rsidRPr="00173134" w:rsidRDefault="009A23E4" w:rsidP="009A23E4">
      <w:pPr>
        <w:autoSpaceDE w:val="0"/>
        <w:autoSpaceDN w:val="0"/>
        <w:ind w:firstLine="420"/>
        <w:rPr>
          <w:rFonts w:ascii="宋体" w:hAnsi="宋体" w:cs="Tahoma"/>
          <w:szCs w:val="21"/>
        </w:rPr>
      </w:pPr>
      <w:r>
        <w:rPr>
          <w:rFonts w:ascii="宋体" w:hAnsi="宋体" w:cs="Tahoma" w:hint="eastAsia"/>
          <w:szCs w:val="21"/>
        </w:rPr>
        <w:t>TDC控制器</w:t>
      </w:r>
      <w:r>
        <w:rPr>
          <w:rFonts w:ascii="宋体" w:hAnsi="宋体" w:cs="Tahoma"/>
          <w:szCs w:val="21"/>
        </w:rPr>
        <w:t>不但被西门子公司用于轧钢控制，国内的</w:t>
      </w:r>
      <w:r>
        <w:rPr>
          <w:rFonts w:ascii="宋体" w:hAnsi="宋体" w:cs="Tahoma" w:hint="eastAsia"/>
          <w:szCs w:val="21"/>
        </w:rPr>
        <w:t>自动化</w:t>
      </w:r>
      <w:r>
        <w:rPr>
          <w:rFonts w:ascii="宋体" w:hAnsi="宋体" w:cs="Tahoma"/>
          <w:szCs w:val="21"/>
        </w:rPr>
        <w:t>系统</w:t>
      </w:r>
      <w:r>
        <w:rPr>
          <w:rFonts w:ascii="宋体" w:hAnsi="宋体" w:cs="Tahoma" w:hint="eastAsia"/>
          <w:szCs w:val="21"/>
        </w:rPr>
        <w:t>集成商</w:t>
      </w:r>
      <w:r>
        <w:rPr>
          <w:rFonts w:ascii="宋体" w:hAnsi="宋体" w:cs="Tahoma"/>
          <w:szCs w:val="21"/>
        </w:rPr>
        <w:t>也大都采用</w:t>
      </w:r>
      <w:r>
        <w:rPr>
          <w:rFonts w:ascii="宋体" w:hAnsi="宋体" w:cs="Tahoma" w:hint="eastAsia"/>
          <w:szCs w:val="21"/>
        </w:rPr>
        <w:t>TDC作为L1级的主</w:t>
      </w:r>
      <w:r>
        <w:rPr>
          <w:rFonts w:ascii="宋体" w:hAnsi="宋体" w:cs="Tahoma"/>
          <w:szCs w:val="21"/>
        </w:rPr>
        <w:t>控制器。</w:t>
      </w:r>
    </w:p>
    <w:p w14:paraId="09AFF40E" w14:textId="77777777" w:rsidR="009A23E4" w:rsidRPr="000D7CD1" w:rsidRDefault="009A23E4" w:rsidP="00B913D9">
      <w:pPr>
        <w:pStyle w:val="af7"/>
        <w:numPr>
          <w:ilvl w:val="0"/>
          <w:numId w:val="74"/>
        </w:numPr>
        <w:tabs>
          <w:tab w:val="clear" w:pos="2640"/>
          <w:tab w:val="num" w:pos="426"/>
        </w:tabs>
        <w:ind w:left="14" w:firstLineChars="0" w:firstLine="14"/>
        <w:rPr>
          <w:rFonts w:ascii="宋体" w:hAnsi="宋体"/>
          <w:b/>
          <w:szCs w:val="21"/>
        </w:rPr>
      </w:pPr>
      <w:r w:rsidRPr="000D7CD1">
        <w:rPr>
          <w:rFonts w:ascii="宋体" w:hAnsi="宋体" w:hint="eastAsia"/>
          <w:b/>
          <w:szCs w:val="21"/>
        </w:rPr>
        <w:t>GE VMIC控制器</w:t>
      </w:r>
    </w:p>
    <w:p w14:paraId="3E3260C1" w14:textId="77777777" w:rsidR="009A23E4" w:rsidRPr="00055E2F" w:rsidRDefault="009A23E4" w:rsidP="009A23E4">
      <w:pPr>
        <w:jc w:val="center"/>
        <w:rPr>
          <w:rFonts w:ascii="宋体" w:hAnsi="宋体"/>
          <w:szCs w:val="21"/>
        </w:rPr>
      </w:pPr>
      <w:r w:rsidRPr="00055E2F">
        <w:rPr>
          <w:rFonts w:ascii="宋体" w:hAnsi="宋体"/>
          <w:szCs w:val="21"/>
        </w:rPr>
        <w:object w:dxaOrig="1621" w:dyaOrig="1114" w14:anchorId="2AC08565">
          <v:shape id="_x0000_i1054" type="#_x0000_t75" style="width:171.75pt;height:117.75pt" o:ole="" o:allowoverlap="f" fillcolor="#f90">
            <v:fill color2="#164eea"/>
            <v:imagedata r:id="rId145" o:title=""/>
          </v:shape>
          <o:OLEObject Type="Embed" ProgID="Word.Picture.8" ShapeID="_x0000_i1054" DrawAspect="Content" ObjectID="_1527664386" r:id="rId146"/>
        </w:object>
      </w:r>
    </w:p>
    <w:p w14:paraId="2DB69146" w14:textId="77777777" w:rsidR="009A23E4" w:rsidRPr="00055E2F" w:rsidRDefault="009A23E4" w:rsidP="009A23E4">
      <w:pPr>
        <w:jc w:val="center"/>
        <w:rPr>
          <w:rFonts w:ascii="宋体" w:hAnsi="宋体"/>
          <w:szCs w:val="21"/>
        </w:rPr>
      </w:pPr>
      <w:r w:rsidRPr="00055E2F">
        <w:rPr>
          <w:rFonts w:ascii="宋体" w:hAnsi="宋体" w:hint="eastAsia"/>
          <w:szCs w:val="21"/>
        </w:rPr>
        <w:t>图</w:t>
      </w:r>
      <w:r>
        <w:rPr>
          <w:rFonts w:ascii="宋体" w:hAnsi="宋体"/>
          <w:szCs w:val="21"/>
        </w:rPr>
        <w:t>2-19</w:t>
      </w:r>
      <w:r w:rsidRPr="00055E2F">
        <w:rPr>
          <w:rFonts w:ascii="宋体" w:hAnsi="宋体" w:hint="eastAsia"/>
          <w:szCs w:val="21"/>
        </w:rPr>
        <w:t xml:space="preserve"> </w:t>
      </w:r>
      <w:r w:rsidRPr="00055E2F">
        <w:rPr>
          <w:rFonts w:ascii="宋体" w:hAnsi="宋体" w:hint="eastAsia"/>
          <w:bCs/>
          <w:szCs w:val="21"/>
        </w:rPr>
        <w:t>GE VMIC控制器</w:t>
      </w:r>
    </w:p>
    <w:p w14:paraId="4FEFF701"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GE VMIC公司专门从事于开放结构总线的嵌入式计算机产品的开发和研究，其产品包括：单板计算机（SBC），通讯和网络产品如内存映像网，光纤通道和SCSI主站适配器，千兆以太网，及数据采集和控制产品如模拟量和数字量I/O，分布式I/O，软件驱动和基于PC的I/O系统。2001年9月，VMIC公司成为GE Fanuc自动化北美（有限）公司的一个全资子公司。</w:t>
      </w:r>
    </w:p>
    <w:p w14:paraId="43E3D3A1"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GE VMIC控制器的CPU采用Intel公司生产的Pentium II/III/IV处理器和PC/AT平台。目前最高版本的CPU模板采用主频为</w:t>
      </w:r>
      <w:r w:rsidRPr="00173134">
        <w:rPr>
          <w:rFonts w:ascii="宋体" w:hAnsi="宋体" w:cs="Tahoma"/>
          <w:szCs w:val="21"/>
        </w:rPr>
        <w:t>2.2 G</w:t>
      </w:r>
      <w:r w:rsidRPr="00173134">
        <w:rPr>
          <w:rFonts w:ascii="宋体" w:hAnsi="宋体" w:cs="Tahoma" w:hint="eastAsia"/>
          <w:szCs w:val="21"/>
        </w:rPr>
        <w:t>H</w:t>
      </w:r>
      <w:r w:rsidRPr="00173134">
        <w:rPr>
          <w:rFonts w:ascii="宋体" w:hAnsi="宋体" w:cs="Tahoma"/>
          <w:szCs w:val="21"/>
        </w:rPr>
        <w:t>z Pentium 4-M</w:t>
      </w:r>
      <w:r w:rsidRPr="00173134">
        <w:rPr>
          <w:rFonts w:ascii="宋体" w:hAnsi="宋体" w:cs="Tahoma" w:hint="eastAsia"/>
          <w:szCs w:val="21"/>
        </w:rPr>
        <w:t>处理器，内存最高1GB，还可以配置</w:t>
      </w:r>
      <w:r w:rsidRPr="00173134">
        <w:rPr>
          <w:rFonts w:ascii="宋体" w:hAnsi="宋体" w:cs="Tahoma"/>
          <w:szCs w:val="21"/>
        </w:rPr>
        <w:t xml:space="preserve">1G </w:t>
      </w:r>
      <w:r w:rsidRPr="00173134">
        <w:rPr>
          <w:rFonts w:ascii="宋体" w:hAnsi="宋体" w:cs="Tahoma" w:hint="eastAsia"/>
          <w:szCs w:val="21"/>
        </w:rPr>
        <w:t>的闪存用于程序存储，最快控制周期可小于1ms。支持不同的操作系统如</w:t>
      </w:r>
      <w:r w:rsidRPr="00173134">
        <w:rPr>
          <w:rFonts w:ascii="宋体" w:hAnsi="宋体" w:cs="Tahoma"/>
          <w:szCs w:val="21"/>
        </w:rPr>
        <w:t>VxWorks</w:t>
      </w:r>
      <w:r w:rsidRPr="00173134">
        <w:rPr>
          <w:rFonts w:ascii="宋体" w:hAnsi="宋体" w:cs="Tahoma" w:hint="eastAsia"/>
          <w:szCs w:val="21"/>
        </w:rPr>
        <w:t>、</w:t>
      </w:r>
      <w:r w:rsidRPr="00173134">
        <w:rPr>
          <w:rFonts w:ascii="宋体" w:hAnsi="宋体" w:cs="Tahoma"/>
          <w:szCs w:val="21"/>
        </w:rPr>
        <w:t>QNX</w:t>
      </w:r>
      <w:r w:rsidRPr="00173134">
        <w:rPr>
          <w:rFonts w:ascii="宋体" w:hAnsi="宋体" w:cs="Tahoma" w:hint="eastAsia"/>
          <w:szCs w:val="21"/>
        </w:rPr>
        <w:t>，</w:t>
      </w:r>
      <w:r w:rsidRPr="00173134">
        <w:rPr>
          <w:rFonts w:ascii="宋体" w:hAnsi="宋体" w:cs="Tahoma"/>
          <w:szCs w:val="21"/>
        </w:rPr>
        <w:t>LynxOS</w:t>
      </w:r>
      <w:r w:rsidRPr="00173134">
        <w:rPr>
          <w:rFonts w:ascii="宋体" w:hAnsi="宋体" w:cs="Tahoma" w:hint="eastAsia"/>
          <w:szCs w:val="21"/>
        </w:rPr>
        <w:t>、</w:t>
      </w:r>
      <w:r w:rsidRPr="00173134">
        <w:rPr>
          <w:rFonts w:ascii="宋体" w:hAnsi="宋体" w:cs="Tahoma"/>
          <w:szCs w:val="21"/>
        </w:rPr>
        <w:t>Solaris</w:t>
      </w:r>
      <w:r w:rsidRPr="00173134">
        <w:rPr>
          <w:rFonts w:ascii="宋体" w:hAnsi="宋体" w:cs="Tahoma" w:hint="eastAsia"/>
          <w:szCs w:val="21"/>
        </w:rPr>
        <w:t>、</w:t>
      </w:r>
      <w:r w:rsidRPr="00173134">
        <w:rPr>
          <w:rFonts w:ascii="宋体" w:hAnsi="宋体" w:cs="Tahoma"/>
          <w:szCs w:val="21"/>
        </w:rPr>
        <w:t>Linux</w:t>
      </w:r>
      <w:r w:rsidRPr="00173134">
        <w:rPr>
          <w:rFonts w:ascii="宋体" w:hAnsi="宋体" w:cs="Tahoma" w:hint="eastAsia"/>
          <w:szCs w:val="21"/>
        </w:rPr>
        <w:t>、</w:t>
      </w:r>
      <w:r w:rsidRPr="00173134">
        <w:rPr>
          <w:rFonts w:ascii="宋体" w:hAnsi="宋体" w:cs="Tahoma"/>
          <w:szCs w:val="21"/>
        </w:rPr>
        <w:t>Windows NT</w:t>
      </w:r>
      <w:r w:rsidRPr="00173134">
        <w:rPr>
          <w:rFonts w:ascii="宋体" w:hAnsi="宋体" w:cs="Tahoma" w:hint="eastAsia"/>
          <w:szCs w:val="21"/>
        </w:rPr>
        <w:t>和</w:t>
      </w:r>
      <w:r w:rsidRPr="00173134">
        <w:rPr>
          <w:rFonts w:ascii="宋体" w:hAnsi="宋体" w:cs="Tahoma"/>
          <w:szCs w:val="21"/>
        </w:rPr>
        <w:t>Windows</w:t>
      </w:r>
      <w:r w:rsidRPr="00173134">
        <w:rPr>
          <w:rFonts w:ascii="宋体" w:hAnsi="宋体" w:cs="Tahoma" w:hint="eastAsia"/>
          <w:szCs w:val="21"/>
        </w:rPr>
        <w:t xml:space="preserve"> </w:t>
      </w:r>
      <w:r w:rsidRPr="00173134">
        <w:rPr>
          <w:rFonts w:ascii="宋体" w:hAnsi="宋体" w:cs="Tahoma"/>
          <w:szCs w:val="21"/>
        </w:rPr>
        <w:t>2000</w:t>
      </w:r>
      <w:r w:rsidRPr="00173134">
        <w:rPr>
          <w:rFonts w:ascii="宋体" w:hAnsi="宋体" w:cs="Tahoma" w:hint="eastAsia"/>
          <w:szCs w:val="21"/>
        </w:rPr>
        <w:t>，可以应用于实时仿真系统和模拟器，非常适合于快速生产过程的分布式控制。</w:t>
      </w:r>
    </w:p>
    <w:p w14:paraId="163AA168"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基于VME总线的GE VMIC控制器执行VME64模式，支持VME总线的中断处理，中断控制，具有四个可编程的实时计时器和看门狗计时器，支持通用串行总线（USB），可用软件设定参数及复位，可引导的内置闪存，硬件实现字节排列顺序的实时转换，具有PMC扩展插槽。</w:t>
      </w:r>
    </w:p>
    <w:p w14:paraId="624EC50E" w14:textId="77777777" w:rsidR="009A23E4" w:rsidRDefault="009A23E4" w:rsidP="009A23E4">
      <w:pPr>
        <w:autoSpaceDE w:val="0"/>
        <w:autoSpaceDN w:val="0"/>
        <w:ind w:firstLine="420"/>
        <w:rPr>
          <w:rFonts w:ascii="宋体" w:hAnsi="宋体" w:cs="Tahoma"/>
          <w:szCs w:val="21"/>
        </w:rPr>
      </w:pPr>
      <w:r w:rsidRPr="00173134">
        <w:rPr>
          <w:rFonts w:ascii="宋体" w:hAnsi="宋体" w:cs="Tahoma"/>
          <w:szCs w:val="21"/>
        </w:rPr>
        <w:t>与其它工业控制器相比，</w:t>
      </w:r>
      <w:r w:rsidRPr="00173134">
        <w:rPr>
          <w:rFonts w:ascii="宋体" w:hAnsi="宋体" w:cs="Tahoma" w:hint="eastAsia"/>
          <w:szCs w:val="21"/>
        </w:rPr>
        <w:t>GE VMIC控制器的特别之处还在于其CPU模板还</w:t>
      </w:r>
      <w:r w:rsidRPr="00173134">
        <w:rPr>
          <w:rFonts w:ascii="宋体" w:hAnsi="宋体" w:cs="Tahoma"/>
          <w:szCs w:val="21"/>
        </w:rPr>
        <w:t>内置有AGP SVGA控制器，并带4 Mbyte显存，带有Ultra DMA/100 硬盘和软盘控制器，两个高性能兼容16550-串行通讯口，双以太网控制器10BaseT和100BaseTX接口及USB、键盘和鼠标</w:t>
      </w:r>
      <w:r w:rsidRPr="00173134">
        <w:rPr>
          <w:rFonts w:ascii="宋体" w:hAnsi="宋体" w:cs="Tahoma" w:hint="eastAsia"/>
          <w:szCs w:val="21"/>
        </w:rPr>
        <w:t>等</w:t>
      </w:r>
      <w:r w:rsidRPr="00173134">
        <w:rPr>
          <w:rFonts w:ascii="宋体" w:hAnsi="宋体" w:cs="Tahoma"/>
          <w:szCs w:val="21"/>
        </w:rPr>
        <w:t>接口</w:t>
      </w:r>
      <w:r w:rsidRPr="00173134">
        <w:rPr>
          <w:rFonts w:ascii="宋体" w:hAnsi="宋体" w:cs="Tahoma" w:hint="eastAsia"/>
          <w:szCs w:val="21"/>
        </w:rPr>
        <w:t>。另外，GE VMIC还提供各种I/O模板和通讯模板，可以组成更为复杂的控制系统。因为GE VMIC采用VME总线，所以可以使用大量的第三方生产的模板，极大地丰富了其产品的使用范围。</w:t>
      </w:r>
      <w:r>
        <w:rPr>
          <w:rFonts w:ascii="宋体" w:hAnsi="宋体" w:cs="Tahoma" w:hint="eastAsia"/>
          <w:szCs w:val="21"/>
        </w:rPr>
        <w:t>VMIC的CPU采用VxWorks</w:t>
      </w:r>
      <w:r>
        <w:rPr>
          <w:rFonts w:ascii="宋体" w:hAnsi="宋体" w:cs="Tahoma"/>
          <w:szCs w:val="21"/>
        </w:rPr>
        <w:t>系统，编程环境使用</w:t>
      </w:r>
      <w:r>
        <w:rPr>
          <w:rFonts w:ascii="宋体" w:hAnsi="宋体" w:cs="Tahoma" w:hint="eastAsia"/>
          <w:szCs w:val="21"/>
        </w:rPr>
        <w:t>IO-WORKS。</w:t>
      </w:r>
    </w:p>
    <w:p w14:paraId="02EAA5B9" w14:textId="77777777" w:rsidR="009A23E4" w:rsidRDefault="009A23E4" w:rsidP="009A23E4">
      <w:pPr>
        <w:autoSpaceDE w:val="0"/>
        <w:autoSpaceDN w:val="0"/>
        <w:ind w:firstLine="420"/>
        <w:rPr>
          <w:rFonts w:ascii="宋体" w:hAnsi="宋体" w:cs="Tahoma"/>
          <w:szCs w:val="21"/>
        </w:rPr>
      </w:pPr>
      <w:r>
        <w:rPr>
          <w:rFonts w:ascii="宋体" w:hAnsi="宋体" w:cs="Tahoma" w:hint="eastAsia"/>
          <w:szCs w:val="21"/>
        </w:rPr>
        <w:t>2000年</w:t>
      </w:r>
      <w:r>
        <w:rPr>
          <w:rFonts w:ascii="宋体" w:hAnsi="宋体" w:cs="Tahoma"/>
          <w:szCs w:val="21"/>
        </w:rPr>
        <w:t>前后，</w:t>
      </w:r>
      <w:r>
        <w:rPr>
          <w:rFonts w:ascii="宋体" w:hAnsi="宋体" w:cs="Tahoma" w:hint="eastAsia"/>
          <w:szCs w:val="21"/>
        </w:rPr>
        <w:t>GE的</w:t>
      </w:r>
      <w:r>
        <w:rPr>
          <w:rFonts w:ascii="宋体" w:hAnsi="宋体" w:cs="Tahoma"/>
          <w:szCs w:val="21"/>
        </w:rPr>
        <w:t>产品在中国冶金行业占有较大的市场，但是随着</w:t>
      </w:r>
      <w:r>
        <w:rPr>
          <w:rFonts w:ascii="宋体" w:hAnsi="宋体" w:cs="Tahoma" w:hint="eastAsia"/>
          <w:szCs w:val="21"/>
        </w:rPr>
        <w:t>2003年GE退出</w:t>
      </w:r>
      <w:r>
        <w:rPr>
          <w:rFonts w:ascii="宋体" w:hAnsi="宋体" w:cs="Tahoma"/>
          <w:szCs w:val="21"/>
        </w:rPr>
        <w:t>中国和亚太市</w:t>
      </w:r>
      <w:r>
        <w:rPr>
          <w:rFonts w:ascii="宋体" w:hAnsi="宋体" w:cs="Tahoma"/>
          <w:szCs w:val="21"/>
        </w:rPr>
        <w:lastRenderedPageBreak/>
        <w:t>场，</w:t>
      </w:r>
      <w:r>
        <w:rPr>
          <w:rFonts w:ascii="宋体" w:hAnsi="宋体" w:cs="Tahoma" w:hint="eastAsia"/>
          <w:szCs w:val="21"/>
        </w:rPr>
        <w:t>GE FANUC的PLC/PAC产品</w:t>
      </w:r>
      <w:r>
        <w:rPr>
          <w:rFonts w:ascii="宋体" w:hAnsi="宋体" w:cs="Tahoma"/>
          <w:szCs w:val="21"/>
        </w:rPr>
        <w:t>，包括</w:t>
      </w:r>
      <w:r>
        <w:rPr>
          <w:rFonts w:ascii="宋体" w:hAnsi="宋体" w:cs="Tahoma" w:hint="eastAsia"/>
          <w:szCs w:val="21"/>
        </w:rPr>
        <w:t>VMIC控制器</w:t>
      </w:r>
      <w:r>
        <w:rPr>
          <w:rFonts w:ascii="宋体" w:hAnsi="宋体" w:cs="Tahoma"/>
          <w:szCs w:val="21"/>
        </w:rPr>
        <w:t>在国内的</w:t>
      </w:r>
      <w:r>
        <w:rPr>
          <w:rFonts w:ascii="宋体" w:hAnsi="宋体" w:cs="Tahoma" w:hint="eastAsia"/>
          <w:szCs w:val="21"/>
        </w:rPr>
        <w:t>市场</w:t>
      </w:r>
      <w:r>
        <w:rPr>
          <w:rFonts w:ascii="宋体" w:hAnsi="宋体" w:cs="Tahoma"/>
          <w:szCs w:val="21"/>
        </w:rPr>
        <w:t>份额也</w:t>
      </w:r>
      <w:r>
        <w:rPr>
          <w:rFonts w:ascii="宋体" w:hAnsi="宋体" w:cs="Tahoma" w:hint="eastAsia"/>
          <w:szCs w:val="21"/>
        </w:rPr>
        <w:t>逐年</w:t>
      </w:r>
      <w:r>
        <w:rPr>
          <w:rFonts w:ascii="宋体" w:hAnsi="宋体" w:cs="Tahoma"/>
          <w:szCs w:val="21"/>
        </w:rPr>
        <w:t>萎缩。</w:t>
      </w:r>
    </w:p>
    <w:p w14:paraId="7EE45271" w14:textId="77777777" w:rsidR="009A23E4" w:rsidRPr="000D7CD1" w:rsidRDefault="009A23E4" w:rsidP="00B913D9">
      <w:pPr>
        <w:pStyle w:val="af7"/>
        <w:numPr>
          <w:ilvl w:val="0"/>
          <w:numId w:val="74"/>
        </w:numPr>
        <w:tabs>
          <w:tab w:val="clear" w:pos="2640"/>
          <w:tab w:val="num" w:pos="426"/>
        </w:tabs>
        <w:ind w:left="14" w:firstLineChars="0" w:firstLine="14"/>
        <w:rPr>
          <w:rFonts w:ascii="宋体" w:hAnsi="宋体"/>
          <w:b/>
          <w:szCs w:val="21"/>
        </w:rPr>
      </w:pPr>
      <w:r>
        <w:rPr>
          <w:rFonts w:ascii="宋体" w:hAnsi="宋体" w:hint="eastAsia"/>
          <w:b/>
          <w:szCs w:val="21"/>
        </w:rPr>
        <w:t>X-P</w:t>
      </w:r>
      <w:r>
        <w:rPr>
          <w:rFonts w:ascii="宋体" w:hAnsi="宋体"/>
          <w:b/>
          <w:szCs w:val="21"/>
        </w:rPr>
        <w:t>act控制器</w:t>
      </w:r>
    </w:p>
    <w:p w14:paraId="183BA7A6" w14:textId="2F3E0102" w:rsidR="009A23E4" w:rsidRDefault="00540CA9" w:rsidP="009A23E4">
      <w:pPr>
        <w:autoSpaceDE w:val="0"/>
        <w:autoSpaceDN w:val="0"/>
        <w:jc w:val="center"/>
        <w:rPr>
          <w:rFonts w:ascii="宋体" w:hAnsi="宋体"/>
          <w:szCs w:val="21"/>
        </w:rPr>
      </w:pPr>
      <w:r w:rsidRPr="009A23E4">
        <w:rPr>
          <w:rFonts w:ascii="宋体" w:hAnsi="宋体"/>
          <w:noProof/>
          <w:szCs w:val="21"/>
        </w:rPr>
        <w:drawing>
          <wp:inline distT="0" distB="0" distL="0" distR="0" wp14:anchorId="36CA2B10" wp14:editId="14703215">
            <wp:extent cx="2076450" cy="1981200"/>
            <wp:effectExtent l="0" t="0" r="0" b="0"/>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76450" cy="1981200"/>
                    </a:xfrm>
                    <a:prstGeom prst="rect">
                      <a:avLst/>
                    </a:prstGeom>
                    <a:noFill/>
                    <a:ln>
                      <a:noFill/>
                    </a:ln>
                  </pic:spPr>
                </pic:pic>
              </a:graphicData>
            </a:graphic>
          </wp:inline>
        </w:drawing>
      </w:r>
      <w:r w:rsidR="009A23E4" w:rsidRPr="001055DC">
        <w:rPr>
          <w:rFonts w:ascii="宋体" w:hAnsi="宋体"/>
          <w:szCs w:val="21"/>
        </w:rPr>
        <w:t xml:space="preserve"> </w:t>
      </w:r>
      <w:r w:rsidR="009A23E4">
        <w:rPr>
          <w:rFonts w:ascii="宋体" w:hAnsi="宋体"/>
          <w:noProof/>
          <w:szCs w:val="21"/>
        </w:rPr>
        <w:t xml:space="preserve">       </w:t>
      </w:r>
      <w:r w:rsidR="009A23E4" w:rsidRPr="001055DC">
        <w:rPr>
          <w:rFonts w:ascii="宋体" w:hAnsi="宋体"/>
          <w:szCs w:val="21"/>
        </w:rPr>
        <w:t xml:space="preserve">  </w:t>
      </w:r>
      <w:r w:rsidRPr="009A23E4">
        <w:rPr>
          <w:rFonts w:ascii="宋体" w:hAnsi="宋体"/>
          <w:noProof/>
          <w:szCs w:val="21"/>
        </w:rPr>
        <w:drawing>
          <wp:inline distT="0" distB="0" distL="0" distR="0" wp14:anchorId="04E2E792" wp14:editId="569160C8">
            <wp:extent cx="1762125" cy="1876425"/>
            <wp:effectExtent l="0" t="0" r="9525" b="9525"/>
            <wp:docPr id="11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62125" cy="1876425"/>
                    </a:xfrm>
                    <a:prstGeom prst="rect">
                      <a:avLst/>
                    </a:prstGeom>
                    <a:noFill/>
                    <a:ln>
                      <a:noFill/>
                    </a:ln>
                  </pic:spPr>
                </pic:pic>
              </a:graphicData>
            </a:graphic>
          </wp:inline>
        </w:drawing>
      </w:r>
    </w:p>
    <w:p w14:paraId="439B59C1" w14:textId="77777777" w:rsidR="009A23E4" w:rsidRDefault="009A23E4" w:rsidP="009A23E4">
      <w:pPr>
        <w:autoSpaceDE w:val="0"/>
        <w:autoSpaceDN w:val="0"/>
        <w:ind w:firstLine="420"/>
        <w:jc w:val="center"/>
        <w:rPr>
          <w:rFonts w:ascii="宋体" w:hAnsi="宋体"/>
          <w:szCs w:val="21"/>
        </w:rPr>
      </w:pPr>
      <w:r w:rsidRPr="00055E2F">
        <w:rPr>
          <w:rFonts w:ascii="宋体" w:hAnsi="宋体" w:hint="eastAsia"/>
          <w:szCs w:val="21"/>
        </w:rPr>
        <w:t>图</w:t>
      </w:r>
      <w:r>
        <w:rPr>
          <w:rFonts w:ascii="宋体" w:hAnsi="宋体"/>
          <w:szCs w:val="21"/>
        </w:rPr>
        <w:t>2-20 X-Pact</w:t>
      </w:r>
      <w:r w:rsidRPr="00547265">
        <w:rPr>
          <w:rFonts w:ascii="宋体" w:hAnsi="宋体"/>
          <w:szCs w:val="21"/>
        </w:rPr>
        <w:t>®</w:t>
      </w:r>
      <w:r>
        <w:rPr>
          <w:rFonts w:ascii="宋体" w:hAnsi="宋体" w:hint="eastAsia"/>
          <w:szCs w:val="21"/>
        </w:rPr>
        <w:t>5槽嵌入式</w:t>
      </w:r>
      <w:r>
        <w:rPr>
          <w:rFonts w:ascii="宋体" w:hAnsi="宋体"/>
          <w:szCs w:val="21"/>
        </w:rPr>
        <w:t>控制器</w:t>
      </w:r>
    </w:p>
    <w:p w14:paraId="39CF21C5" w14:textId="77777777" w:rsidR="009A23E4" w:rsidRDefault="009A23E4" w:rsidP="009A23E4">
      <w:pPr>
        <w:autoSpaceDE w:val="0"/>
        <w:autoSpaceDN w:val="0"/>
        <w:ind w:firstLine="420"/>
        <w:rPr>
          <w:rFonts w:ascii="宋体" w:hAnsi="宋体"/>
          <w:szCs w:val="21"/>
        </w:rPr>
      </w:pPr>
      <w:r>
        <w:rPr>
          <w:rFonts w:ascii="宋体" w:hAnsi="宋体"/>
          <w:szCs w:val="21"/>
        </w:rPr>
        <w:t>X-Pact</w:t>
      </w:r>
      <w:r w:rsidRPr="00547265">
        <w:rPr>
          <w:rFonts w:ascii="宋体" w:hAnsi="宋体"/>
          <w:szCs w:val="21"/>
        </w:rPr>
        <w:t>®</w:t>
      </w:r>
      <w:r>
        <w:rPr>
          <w:rFonts w:ascii="宋体" w:hAnsi="宋体"/>
          <w:szCs w:val="21"/>
        </w:rPr>
        <w:t>控制器基于PCI</w:t>
      </w:r>
      <w:r>
        <w:rPr>
          <w:rFonts w:ascii="宋体" w:hAnsi="宋体" w:hint="eastAsia"/>
          <w:szCs w:val="21"/>
        </w:rPr>
        <w:t>总线使用VxWorks</w:t>
      </w:r>
      <w:r>
        <w:rPr>
          <w:rFonts w:ascii="宋体" w:hAnsi="宋体"/>
          <w:szCs w:val="21"/>
        </w:rPr>
        <w:t>嵌入式</w:t>
      </w:r>
      <w:r>
        <w:rPr>
          <w:rFonts w:ascii="宋体" w:hAnsi="宋体" w:hint="eastAsia"/>
          <w:szCs w:val="21"/>
        </w:rPr>
        <w:t>内核</w:t>
      </w:r>
      <w:r>
        <w:rPr>
          <w:rFonts w:ascii="宋体" w:hAnsi="宋体"/>
          <w:szCs w:val="21"/>
        </w:rPr>
        <w:t>的高性能控制器</w:t>
      </w:r>
      <w:r>
        <w:rPr>
          <w:rFonts w:ascii="宋体" w:hAnsi="宋体" w:hint="eastAsia"/>
          <w:szCs w:val="21"/>
        </w:rPr>
        <w:t>，是德国西马克</w:t>
      </w:r>
      <w:r>
        <w:rPr>
          <w:rFonts w:ascii="宋体" w:hAnsi="宋体"/>
          <w:szCs w:val="21"/>
        </w:rPr>
        <w:t>（</w:t>
      </w:r>
      <w:r>
        <w:rPr>
          <w:rFonts w:ascii="宋体" w:hAnsi="宋体" w:hint="eastAsia"/>
          <w:szCs w:val="21"/>
        </w:rPr>
        <w:t>SMS</w:t>
      </w:r>
      <w:r>
        <w:rPr>
          <w:rFonts w:ascii="宋体" w:hAnsi="宋体"/>
          <w:szCs w:val="21"/>
        </w:rPr>
        <w:t>）</w:t>
      </w:r>
      <w:r>
        <w:rPr>
          <w:rFonts w:ascii="宋体" w:hAnsi="宋体" w:hint="eastAsia"/>
          <w:szCs w:val="21"/>
        </w:rPr>
        <w:t>公司在自动化</w:t>
      </w:r>
      <w:r>
        <w:rPr>
          <w:rFonts w:ascii="宋体" w:hAnsi="宋体"/>
          <w:szCs w:val="21"/>
        </w:rPr>
        <w:t>程度高的、复杂</w:t>
      </w:r>
      <w:r>
        <w:rPr>
          <w:rFonts w:ascii="宋体" w:hAnsi="宋体" w:hint="eastAsia"/>
          <w:szCs w:val="21"/>
        </w:rPr>
        <w:t>度</w:t>
      </w:r>
      <w:r>
        <w:rPr>
          <w:rFonts w:ascii="宋体" w:hAnsi="宋体"/>
          <w:szCs w:val="21"/>
        </w:rPr>
        <w:t>高的</w:t>
      </w:r>
      <w:r>
        <w:rPr>
          <w:rFonts w:ascii="宋体" w:hAnsi="宋体" w:hint="eastAsia"/>
          <w:szCs w:val="21"/>
        </w:rPr>
        <w:t>，</w:t>
      </w:r>
      <w:r>
        <w:rPr>
          <w:rFonts w:ascii="宋体" w:hAnsi="宋体"/>
          <w:szCs w:val="21"/>
        </w:rPr>
        <w:t>对技术和控制要求严格的</w:t>
      </w:r>
      <w:r>
        <w:rPr>
          <w:rFonts w:ascii="宋体" w:hAnsi="宋体" w:hint="eastAsia"/>
          <w:szCs w:val="21"/>
        </w:rPr>
        <w:t>场合使用</w:t>
      </w:r>
      <w:r>
        <w:rPr>
          <w:rFonts w:ascii="宋体" w:hAnsi="宋体"/>
          <w:szCs w:val="21"/>
        </w:rPr>
        <w:t>的的</w:t>
      </w:r>
      <w:r>
        <w:rPr>
          <w:rFonts w:ascii="宋体" w:hAnsi="宋体" w:hint="eastAsia"/>
          <w:szCs w:val="21"/>
        </w:rPr>
        <w:t>控制器，主要特点</w:t>
      </w:r>
      <w:r>
        <w:rPr>
          <w:rFonts w:ascii="宋体" w:hAnsi="宋体"/>
          <w:szCs w:val="21"/>
        </w:rPr>
        <w:t>如下：</w:t>
      </w:r>
    </w:p>
    <w:p w14:paraId="5A4F688B" w14:textId="77777777" w:rsidR="009A23E4" w:rsidRPr="003A39A9"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组态灵活、</w:t>
      </w:r>
      <w:r>
        <w:rPr>
          <w:rFonts w:ascii="宋体" w:hAnsi="宋体"/>
          <w:szCs w:val="21"/>
        </w:rPr>
        <w:t>易扩展</w:t>
      </w:r>
      <w:r>
        <w:rPr>
          <w:rFonts w:ascii="宋体" w:hAnsi="宋体" w:hint="eastAsia"/>
          <w:szCs w:val="21"/>
        </w:rPr>
        <w:t>；</w:t>
      </w:r>
    </w:p>
    <w:p w14:paraId="336A7E81" w14:textId="77777777" w:rsidR="009A23E4" w:rsidRPr="003A39A9"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符合</w:t>
      </w:r>
      <w:r w:rsidRPr="003A39A9">
        <w:rPr>
          <w:rFonts w:ascii="宋体" w:hAnsi="宋体"/>
          <w:szCs w:val="21"/>
        </w:rPr>
        <w:t>IEC 61131-3</w:t>
      </w:r>
      <w:r>
        <w:rPr>
          <w:rFonts w:ascii="宋体" w:hAnsi="宋体" w:hint="eastAsia"/>
          <w:szCs w:val="21"/>
        </w:rPr>
        <w:t>标准</w:t>
      </w:r>
      <w:r>
        <w:rPr>
          <w:rFonts w:ascii="宋体" w:hAnsi="宋体"/>
          <w:szCs w:val="21"/>
        </w:rPr>
        <w:t>的图形化编程环境</w:t>
      </w:r>
    </w:p>
    <w:p w14:paraId="1783E4D2" w14:textId="77777777" w:rsidR="009A23E4" w:rsidRPr="003A39A9"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具备</w:t>
      </w:r>
      <w:r>
        <w:rPr>
          <w:rFonts w:ascii="宋体" w:hAnsi="宋体"/>
          <w:szCs w:val="21"/>
        </w:rPr>
        <w:t>故障诊断</w:t>
      </w:r>
      <w:r>
        <w:rPr>
          <w:rFonts w:ascii="宋体" w:hAnsi="宋体" w:hint="eastAsia"/>
          <w:szCs w:val="21"/>
        </w:rPr>
        <w:t>功能</w:t>
      </w:r>
      <w:r>
        <w:rPr>
          <w:rFonts w:ascii="宋体" w:hAnsi="宋体"/>
          <w:szCs w:val="21"/>
        </w:rPr>
        <w:t>，</w:t>
      </w:r>
      <w:r>
        <w:rPr>
          <w:rFonts w:ascii="宋体" w:hAnsi="宋体" w:hint="eastAsia"/>
          <w:szCs w:val="21"/>
        </w:rPr>
        <w:t>支持远程服务</w:t>
      </w:r>
    </w:p>
    <w:p w14:paraId="39EE0A7B"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支持多种通讯</w:t>
      </w:r>
      <w:r>
        <w:rPr>
          <w:rFonts w:ascii="宋体" w:hAnsi="宋体"/>
          <w:szCs w:val="21"/>
        </w:rPr>
        <w:t>接口</w:t>
      </w:r>
      <w:r>
        <w:rPr>
          <w:rFonts w:ascii="宋体" w:hAnsi="宋体" w:hint="eastAsia"/>
          <w:szCs w:val="21"/>
        </w:rPr>
        <w:t>（</w:t>
      </w:r>
      <w:r w:rsidRPr="003A39A9">
        <w:rPr>
          <w:rFonts w:ascii="宋体" w:hAnsi="宋体"/>
          <w:szCs w:val="21"/>
        </w:rPr>
        <w:t>EtherCat</w:t>
      </w:r>
      <w:r>
        <w:rPr>
          <w:rFonts w:ascii="宋体" w:hAnsi="宋体" w:hint="eastAsia"/>
          <w:szCs w:val="21"/>
        </w:rPr>
        <w:t>、</w:t>
      </w:r>
      <w:r>
        <w:rPr>
          <w:rFonts w:ascii="宋体" w:hAnsi="宋体"/>
          <w:szCs w:val="21"/>
        </w:rPr>
        <w:t>Profibus、以太网等</w:t>
      </w:r>
      <w:r>
        <w:rPr>
          <w:rFonts w:ascii="宋体" w:hAnsi="宋体" w:hint="eastAsia"/>
          <w:szCs w:val="21"/>
        </w:rPr>
        <w:t>）</w:t>
      </w:r>
    </w:p>
    <w:p w14:paraId="7C14E161" w14:textId="77777777" w:rsidR="009A23E4" w:rsidRDefault="009A23E4" w:rsidP="009A23E4">
      <w:pPr>
        <w:autoSpaceDE w:val="0"/>
        <w:autoSpaceDN w:val="0"/>
        <w:ind w:firstLine="420"/>
        <w:rPr>
          <w:rFonts w:ascii="宋体" w:hAnsi="宋体"/>
          <w:szCs w:val="21"/>
        </w:rPr>
      </w:pPr>
      <w:r w:rsidRPr="00547265">
        <w:rPr>
          <w:rFonts w:ascii="宋体" w:hAnsi="宋体"/>
          <w:szCs w:val="21"/>
        </w:rPr>
        <w:t>X-Pact®</w:t>
      </w:r>
      <w:r>
        <w:rPr>
          <w:rFonts w:ascii="宋体" w:hAnsi="宋体" w:hint="eastAsia"/>
          <w:szCs w:val="21"/>
        </w:rPr>
        <w:t>系统</w:t>
      </w:r>
      <w:r>
        <w:rPr>
          <w:rFonts w:ascii="宋体" w:hAnsi="宋体"/>
          <w:szCs w:val="21"/>
        </w:rPr>
        <w:t>采用最新的</w:t>
      </w:r>
      <w:r w:rsidRPr="00547265">
        <w:rPr>
          <w:rFonts w:ascii="宋体" w:hAnsi="宋体"/>
          <w:szCs w:val="21"/>
        </w:rPr>
        <w:t>Intel® Core™ 2 Duo</w:t>
      </w:r>
      <w:r>
        <w:rPr>
          <w:rFonts w:ascii="宋体" w:hAnsi="宋体"/>
          <w:szCs w:val="21"/>
        </w:rPr>
        <w:t xml:space="preserve"> CPU</w:t>
      </w:r>
      <w:r>
        <w:rPr>
          <w:rFonts w:ascii="宋体" w:hAnsi="宋体" w:hint="eastAsia"/>
          <w:szCs w:val="21"/>
        </w:rPr>
        <w:t>。主要</w:t>
      </w:r>
      <w:r>
        <w:rPr>
          <w:rFonts w:ascii="宋体" w:hAnsi="宋体"/>
          <w:szCs w:val="21"/>
        </w:rPr>
        <w:t>参数如下：</w:t>
      </w:r>
    </w:p>
    <w:p w14:paraId="48173821" w14:textId="77777777" w:rsidR="009A23E4" w:rsidRPr="00B9514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B95144">
        <w:rPr>
          <w:rFonts w:ascii="宋体" w:hAnsi="宋体" w:hint="eastAsia"/>
          <w:szCs w:val="21"/>
        </w:rPr>
        <w:t>主频：</w:t>
      </w:r>
      <w:r>
        <w:rPr>
          <w:rFonts w:ascii="宋体" w:hAnsi="宋体"/>
          <w:szCs w:val="21"/>
        </w:rPr>
        <w:t>2.</w:t>
      </w:r>
      <w:r w:rsidRPr="00B95144">
        <w:rPr>
          <w:rFonts w:ascii="宋体" w:hAnsi="宋体"/>
          <w:szCs w:val="21"/>
        </w:rPr>
        <w:t>3GHz</w:t>
      </w:r>
    </w:p>
    <w:p w14:paraId="3DD1276D" w14:textId="77777777" w:rsidR="009A23E4" w:rsidRPr="00B9514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内存</w:t>
      </w:r>
      <w:r>
        <w:rPr>
          <w:rFonts w:ascii="宋体" w:hAnsi="宋体"/>
          <w:szCs w:val="21"/>
        </w:rPr>
        <w:t>8</w:t>
      </w:r>
      <w:r w:rsidRPr="00B95144">
        <w:rPr>
          <w:rFonts w:ascii="宋体" w:hAnsi="宋体"/>
          <w:szCs w:val="21"/>
        </w:rPr>
        <w:t>GB RAM</w:t>
      </w:r>
      <w:r>
        <w:rPr>
          <w:rFonts w:ascii="宋体" w:hAnsi="宋体" w:hint="eastAsia"/>
          <w:szCs w:val="21"/>
        </w:rPr>
        <w:t>，</w:t>
      </w:r>
      <w:r>
        <w:rPr>
          <w:rFonts w:ascii="宋体" w:hAnsi="宋体"/>
          <w:szCs w:val="21"/>
        </w:rPr>
        <w:t>硬盘</w:t>
      </w:r>
      <w:r w:rsidRPr="001055DC">
        <w:rPr>
          <w:rFonts w:ascii="宋体" w:hAnsi="宋体"/>
          <w:szCs w:val="21"/>
        </w:rPr>
        <w:t>128 GB SSD</w:t>
      </w:r>
    </w:p>
    <w:p w14:paraId="1BE2477B"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插槽</w:t>
      </w:r>
      <w:r>
        <w:rPr>
          <w:rFonts w:ascii="宋体" w:hAnsi="宋体"/>
          <w:szCs w:val="21"/>
        </w:rPr>
        <w:t>数：</w:t>
      </w:r>
      <w:r w:rsidRPr="00B95144">
        <w:rPr>
          <w:rFonts w:ascii="宋体" w:hAnsi="宋体"/>
          <w:szCs w:val="21"/>
        </w:rPr>
        <w:t>5</w:t>
      </w:r>
      <w:r>
        <w:rPr>
          <w:rFonts w:ascii="宋体" w:hAnsi="宋体" w:hint="eastAsia"/>
          <w:szCs w:val="21"/>
        </w:rPr>
        <w:t>槽（用于</w:t>
      </w:r>
      <w:r w:rsidRPr="00B95144">
        <w:rPr>
          <w:rFonts w:ascii="宋体" w:hAnsi="宋体"/>
          <w:szCs w:val="21"/>
        </w:rPr>
        <w:t>APC</w:t>
      </w:r>
      <w:r>
        <w:rPr>
          <w:rFonts w:ascii="宋体" w:hAnsi="宋体" w:hint="eastAsia"/>
          <w:szCs w:val="21"/>
        </w:rPr>
        <w:t>或</w:t>
      </w:r>
      <w:r w:rsidRPr="00B95144">
        <w:rPr>
          <w:rFonts w:ascii="宋体" w:hAnsi="宋体"/>
          <w:szCs w:val="21"/>
        </w:rPr>
        <w:t>APC Express (APCe)</w:t>
      </w:r>
      <w:r>
        <w:rPr>
          <w:rFonts w:ascii="宋体" w:hAnsi="宋体" w:hint="eastAsia"/>
          <w:szCs w:val="21"/>
        </w:rPr>
        <w:t>卡）</w:t>
      </w:r>
    </w:p>
    <w:p w14:paraId="52DD0D14" w14:textId="77777777" w:rsidR="009A23E4" w:rsidRPr="001055DC"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网口</w:t>
      </w:r>
      <w:r>
        <w:rPr>
          <w:rFonts w:ascii="宋体" w:hAnsi="宋体"/>
          <w:szCs w:val="21"/>
        </w:rPr>
        <w:t>：</w:t>
      </w:r>
      <w:r w:rsidRPr="001055DC">
        <w:rPr>
          <w:rFonts w:ascii="宋体" w:hAnsi="宋体"/>
          <w:szCs w:val="21"/>
        </w:rPr>
        <w:t>2</w:t>
      </w:r>
      <w:r>
        <w:rPr>
          <w:rFonts w:ascii="宋体" w:hAnsi="宋体"/>
          <w:szCs w:val="21"/>
        </w:rPr>
        <w:t xml:space="preserve"> </w:t>
      </w:r>
      <w:r w:rsidRPr="001055DC">
        <w:rPr>
          <w:rFonts w:ascii="宋体" w:hAnsi="宋体"/>
          <w:szCs w:val="21"/>
        </w:rPr>
        <w:t xml:space="preserve">x </w:t>
      </w:r>
      <w:r>
        <w:rPr>
          <w:rFonts w:ascii="宋体" w:hAnsi="宋体"/>
          <w:szCs w:val="21"/>
        </w:rPr>
        <w:t>1</w:t>
      </w:r>
      <w:r w:rsidRPr="001055DC">
        <w:rPr>
          <w:rFonts w:ascii="宋体" w:hAnsi="宋体"/>
          <w:szCs w:val="21"/>
        </w:rPr>
        <w:t>0/100/1000 MBit</w:t>
      </w:r>
    </w:p>
    <w:p w14:paraId="054B987A"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串口：</w:t>
      </w:r>
      <w:r w:rsidRPr="001055DC">
        <w:rPr>
          <w:rFonts w:ascii="宋体" w:hAnsi="宋体"/>
          <w:szCs w:val="21"/>
        </w:rPr>
        <w:t>2</w:t>
      </w:r>
      <w:r>
        <w:rPr>
          <w:rFonts w:ascii="宋体" w:hAnsi="宋体"/>
          <w:szCs w:val="21"/>
        </w:rPr>
        <w:t xml:space="preserve"> </w:t>
      </w:r>
      <w:r w:rsidRPr="001055DC">
        <w:rPr>
          <w:rFonts w:ascii="宋体" w:hAnsi="宋体"/>
          <w:szCs w:val="21"/>
        </w:rPr>
        <w:t>x RS232</w:t>
      </w:r>
    </w:p>
    <w:p w14:paraId="40253C7D" w14:textId="77777777" w:rsidR="009A23E4" w:rsidRPr="001055DC"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1055DC">
        <w:rPr>
          <w:rFonts w:ascii="宋体" w:hAnsi="宋体" w:hint="eastAsia"/>
          <w:szCs w:val="21"/>
        </w:rPr>
        <w:t>实时</w:t>
      </w:r>
      <w:r w:rsidRPr="001055DC">
        <w:rPr>
          <w:rFonts w:ascii="宋体" w:hAnsi="宋体"/>
          <w:szCs w:val="21"/>
        </w:rPr>
        <w:t>时钟</w:t>
      </w:r>
    </w:p>
    <w:p w14:paraId="6F8E5BC7" w14:textId="77777777" w:rsidR="009A23E4" w:rsidRPr="001055DC"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扫描周期</w:t>
      </w:r>
      <w:r>
        <w:rPr>
          <w:rFonts w:ascii="宋体" w:hAnsi="宋体"/>
          <w:szCs w:val="21"/>
        </w:rPr>
        <w:t>：</w:t>
      </w:r>
      <w:r w:rsidRPr="001055DC">
        <w:rPr>
          <w:rFonts w:ascii="宋体" w:hAnsi="宋体"/>
          <w:szCs w:val="21"/>
        </w:rPr>
        <w:t>0.2 ms</w:t>
      </w:r>
    </w:p>
    <w:p w14:paraId="4363CF5D"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操作系统：</w:t>
      </w:r>
      <w:r w:rsidRPr="001055DC">
        <w:rPr>
          <w:rFonts w:ascii="宋体" w:hAnsi="宋体"/>
          <w:szCs w:val="21"/>
        </w:rPr>
        <w:t>VxWorks</w:t>
      </w:r>
    </w:p>
    <w:p w14:paraId="6716F62E"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1055DC">
        <w:rPr>
          <w:rFonts w:ascii="宋体" w:hAnsi="宋体"/>
          <w:szCs w:val="21"/>
        </w:rPr>
        <w:t>24 VDC</w:t>
      </w:r>
      <w:r w:rsidRPr="001055DC">
        <w:rPr>
          <w:rFonts w:ascii="宋体" w:hAnsi="宋体" w:hint="eastAsia"/>
          <w:szCs w:val="21"/>
        </w:rPr>
        <w:t>供电，</w:t>
      </w:r>
      <w:r w:rsidRPr="001055DC">
        <w:rPr>
          <w:rFonts w:ascii="宋体" w:hAnsi="宋体"/>
          <w:szCs w:val="21"/>
        </w:rPr>
        <w:t>无风扇设计</w:t>
      </w:r>
    </w:p>
    <w:p w14:paraId="76EF22EA" w14:textId="77777777" w:rsidR="009A23E4" w:rsidRPr="001055DC" w:rsidRDefault="009A23E4" w:rsidP="009A23E4">
      <w:pPr>
        <w:autoSpaceDE w:val="0"/>
        <w:autoSpaceDN w:val="0"/>
        <w:ind w:firstLine="420"/>
        <w:rPr>
          <w:rFonts w:ascii="宋体" w:hAnsi="宋体"/>
          <w:szCs w:val="21"/>
        </w:rPr>
      </w:pPr>
      <w:r w:rsidRPr="00547265">
        <w:rPr>
          <w:rFonts w:ascii="宋体" w:hAnsi="宋体"/>
          <w:szCs w:val="21"/>
        </w:rPr>
        <w:t>X-Pact®</w:t>
      </w:r>
      <w:r>
        <w:rPr>
          <w:rFonts w:ascii="宋体" w:hAnsi="宋体" w:hint="eastAsia"/>
          <w:szCs w:val="21"/>
        </w:rPr>
        <w:t>系统使用</w:t>
      </w:r>
      <w:r w:rsidRPr="003A4326">
        <w:rPr>
          <w:rFonts w:ascii="宋体" w:hAnsi="宋体"/>
          <w:szCs w:val="21"/>
        </w:rPr>
        <w:t>LogiCad</w:t>
      </w:r>
      <w:r>
        <w:rPr>
          <w:rFonts w:ascii="宋体" w:hAnsi="宋体" w:hint="eastAsia"/>
          <w:szCs w:val="21"/>
        </w:rPr>
        <w:t>图形化平台进行</w:t>
      </w:r>
      <w:r>
        <w:rPr>
          <w:rFonts w:ascii="宋体" w:hAnsi="宋体"/>
          <w:szCs w:val="21"/>
        </w:rPr>
        <w:t>配置和编程</w:t>
      </w:r>
      <w:r>
        <w:rPr>
          <w:rFonts w:ascii="宋体" w:hAnsi="宋体" w:hint="eastAsia"/>
          <w:szCs w:val="21"/>
        </w:rPr>
        <w:t>，</w:t>
      </w:r>
      <w:r>
        <w:rPr>
          <w:rFonts w:ascii="宋体" w:hAnsi="宋体"/>
          <w:szCs w:val="21"/>
        </w:rPr>
        <w:t>支持</w:t>
      </w:r>
      <w:r>
        <w:rPr>
          <w:rFonts w:ascii="宋体" w:hAnsi="宋体" w:hint="eastAsia"/>
          <w:szCs w:val="21"/>
        </w:rPr>
        <w:t>使用C语言编写</w:t>
      </w:r>
      <w:r>
        <w:rPr>
          <w:rFonts w:ascii="宋体" w:hAnsi="宋体"/>
          <w:szCs w:val="21"/>
        </w:rPr>
        <w:t>程序块</w:t>
      </w:r>
      <w:r>
        <w:rPr>
          <w:rFonts w:ascii="宋体" w:hAnsi="宋体" w:hint="eastAsia"/>
          <w:szCs w:val="21"/>
        </w:rPr>
        <w:t>，</w:t>
      </w:r>
      <w:r>
        <w:rPr>
          <w:rFonts w:ascii="宋体" w:hAnsi="宋体"/>
          <w:szCs w:val="21"/>
        </w:rPr>
        <w:t>支持在线</w:t>
      </w:r>
      <w:r>
        <w:rPr>
          <w:rFonts w:ascii="宋体" w:hAnsi="宋体" w:hint="eastAsia"/>
          <w:szCs w:val="21"/>
        </w:rPr>
        <w:t>测试</w:t>
      </w:r>
      <w:r>
        <w:rPr>
          <w:rFonts w:ascii="宋体" w:hAnsi="宋体"/>
          <w:szCs w:val="21"/>
        </w:rPr>
        <w:t>和</w:t>
      </w:r>
      <w:r>
        <w:rPr>
          <w:rFonts w:ascii="宋体" w:hAnsi="宋体" w:hint="eastAsia"/>
          <w:szCs w:val="21"/>
        </w:rPr>
        <w:t>IO模拟</w:t>
      </w:r>
      <w:r>
        <w:rPr>
          <w:rFonts w:ascii="宋体" w:hAnsi="宋体"/>
          <w:szCs w:val="21"/>
        </w:rPr>
        <w:t>，可以调试程序</w:t>
      </w:r>
      <w:r>
        <w:rPr>
          <w:rFonts w:ascii="宋体" w:hAnsi="宋体" w:hint="eastAsia"/>
          <w:szCs w:val="21"/>
        </w:rPr>
        <w:t>逻辑</w:t>
      </w:r>
      <w:r>
        <w:rPr>
          <w:rFonts w:ascii="宋体" w:hAnsi="宋体"/>
          <w:szCs w:val="21"/>
        </w:rPr>
        <w:t>。</w:t>
      </w:r>
    </w:p>
    <w:p w14:paraId="4F1B73E7" w14:textId="77777777" w:rsidR="009A23E4" w:rsidRPr="000D7CD1" w:rsidRDefault="009A23E4" w:rsidP="00B913D9">
      <w:pPr>
        <w:pStyle w:val="af7"/>
        <w:numPr>
          <w:ilvl w:val="0"/>
          <w:numId w:val="74"/>
        </w:numPr>
        <w:tabs>
          <w:tab w:val="clear" w:pos="2640"/>
          <w:tab w:val="num" w:pos="426"/>
        </w:tabs>
        <w:ind w:left="14" w:firstLineChars="0" w:firstLine="14"/>
        <w:rPr>
          <w:rFonts w:ascii="宋体" w:hAnsi="宋体"/>
          <w:b/>
          <w:szCs w:val="21"/>
        </w:rPr>
      </w:pPr>
      <w:r>
        <w:rPr>
          <w:rFonts w:ascii="宋体" w:hAnsi="宋体"/>
          <w:b/>
          <w:szCs w:val="21"/>
        </w:rPr>
        <w:t>nv控制器</w:t>
      </w:r>
    </w:p>
    <w:p w14:paraId="6B3A395C" w14:textId="4D3F0946" w:rsidR="009A23E4" w:rsidRDefault="00540CA9" w:rsidP="009A23E4">
      <w:pPr>
        <w:autoSpaceDE w:val="0"/>
        <w:autoSpaceDN w:val="0"/>
        <w:jc w:val="center"/>
        <w:rPr>
          <w:rFonts w:ascii="宋体" w:hAnsi="宋体"/>
          <w:szCs w:val="21"/>
        </w:rPr>
      </w:pPr>
      <w:r w:rsidRPr="009A23E4">
        <w:rPr>
          <w:rFonts w:ascii="宋体" w:hAnsi="宋体"/>
          <w:noProof/>
          <w:szCs w:val="21"/>
        </w:rPr>
        <w:drawing>
          <wp:inline distT="0" distB="0" distL="0" distR="0" wp14:anchorId="0FDA8EF4" wp14:editId="68D1A1F4">
            <wp:extent cx="2524125" cy="1628775"/>
            <wp:effectExtent l="0" t="0" r="9525" b="9525"/>
            <wp:docPr id="1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24125" cy="1628775"/>
                    </a:xfrm>
                    <a:prstGeom prst="rect">
                      <a:avLst/>
                    </a:prstGeom>
                    <a:noFill/>
                    <a:ln>
                      <a:noFill/>
                    </a:ln>
                  </pic:spPr>
                </pic:pic>
              </a:graphicData>
            </a:graphic>
          </wp:inline>
        </w:drawing>
      </w:r>
    </w:p>
    <w:p w14:paraId="33B77376" w14:textId="77777777" w:rsidR="009A23E4" w:rsidRPr="003A4326" w:rsidRDefault="009A23E4" w:rsidP="009A23E4">
      <w:pPr>
        <w:autoSpaceDE w:val="0"/>
        <w:autoSpaceDN w:val="0"/>
        <w:jc w:val="center"/>
        <w:rPr>
          <w:rFonts w:ascii="宋体" w:hAnsi="宋体"/>
          <w:szCs w:val="21"/>
        </w:rPr>
      </w:pPr>
      <w:r w:rsidRPr="00055E2F">
        <w:rPr>
          <w:rFonts w:ascii="宋体" w:hAnsi="宋体" w:hint="eastAsia"/>
          <w:szCs w:val="21"/>
        </w:rPr>
        <w:t>图</w:t>
      </w:r>
      <w:r>
        <w:rPr>
          <w:rFonts w:ascii="宋体" w:hAnsi="宋体"/>
          <w:szCs w:val="21"/>
        </w:rPr>
        <w:t>2-21 nv</w:t>
      </w:r>
      <w:r>
        <w:rPr>
          <w:rFonts w:ascii="宋体" w:hAnsi="宋体" w:hint="eastAsia"/>
          <w:szCs w:val="21"/>
        </w:rPr>
        <w:t>系列</w:t>
      </w:r>
      <w:r>
        <w:rPr>
          <w:rFonts w:ascii="宋体" w:hAnsi="宋体"/>
          <w:szCs w:val="21"/>
        </w:rPr>
        <w:t>一体化控制器</w:t>
      </w:r>
    </w:p>
    <w:p w14:paraId="1FD54538" w14:textId="77777777" w:rsidR="009A23E4" w:rsidRDefault="009A23E4" w:rsidP="009A23E4">
      <w:pPr>
        <w:autoSpaceDE w:val="0"/>
        <w:autoSpaceDN w:val="0"/>
        <w:ind w:firstLine="420"/>
        <w:rPr>
          <w:rFonts w:ascii="宋体" w:hAnsi="宋体"/>
          <w:szCs w:val="21"/>
        </w:rPr>
      </w:pPr>
      <w:r>
        <w:rPr>
          <w:rFonts w:ascii="宋体" w:hAnsi="宋体"/>
          <w:szCs w:val="21"/>
        </w:rPr>
        <w:lastRenderedPageBreak/>
        <w:t>nv</w:t>
      </w:r>
      <w:r>
        <w:rPr>
          <w:rFonts w:ascii="宋体" w:hAnsi="宋体" w:hint="eastAsia"/>
          <w:szCs w:val="21"/>
        </w:rPr>
        <w:t>系列</w:t>
      </w:r>
      <w:r>
        <w:rPr>
          <w:rFonts w:ascii="宋体" w:hAnsi="宋体"/>
          <w:szCs w:val="21"/>
        </w:rPr>
        <w:t>控制器</w:t>
      </w:r>
      <w:r>
        <w:rPr>
          <w:rFonts w:ascii="宋体" w:hAnsi="宋体" w:hint="eastAsia"/>
          <w:szCs w:val="21"/>
        </w:rPr>
        <w:t>是日本东芝</w:t>
      </w:r>
      <w:r>
        <w:rPr>
          <w:rFonts w:ascii="宋体" w:hAnsi="宋体"/>
          <w:szCs w:val="21"/>
        </w:rPr>
        <w:t>v系列控制</w:t>
      </w:r>
      <w:r>
        <w:rPr>
          <w:rFonts w:ascii="宋体" w:hAnsi="宋体" w:hint="eastAsia"/>
          <w:szCs w:val="21"/>
        </w:rPr>
        <w:t>器</w:t>
      </w:r>
      <w:r>
        <w:rPr>
          <w:rFonts w:ascii="宋体" w:hAnsi="宋体"/>
          <w:szCs w:val="21"/>
        </w:rPr>
        <w:t>的升级，</w:t>
      </w:r>
      <w:r>
        <w:rPr>
          <w:rFonts w:ascii="宋体" w:hAnsi="宋体" w:hint="eastAsia"/>
          <w:szCs w:val="21"/>
        </w:rPr>
        <w:t>基于C-PCI总线</w:t>
      </w:r>
      <w:r>
        <w:rPr>
          <w:rFonts w:ascii="宋体" w:hAnsi="宋体"/>
          <w:szCs w:val="21"/>
        </w:rPr>
        <w:t>技术，</w:t>
      </w:r>
      <w:r>
        <w:rPr>
          <w:rFonts w:ascii="宋体" w:hAnsi="宋体" w:hint="eastAsia"/>
          <w:szCs w:val="21"/>
        </w:rPr>
        <w:t>集成</w:t>
      </w:r>
      <w:r>
        <w:rPr>
          <w:rFonts w:ascii="宋体" w:hAnsi="宋体"/>
          <w:szCs w:val="21"/>
        </w:rPr>
        <w:t>了顺序控制、回路控制和计算机控制，结构</w:t>
      </w:r>
      <w:r>
        <w:rPr>
          <w:rFonts w:ascii="宋体" w:hAnsi="宋体" w:hint="eastAsia"/>
          <w:szCs w:val="21"/>
        </w:rPr>
        <w:t>简洁</w:t>
      </w:r>
      <w:r>
        <w:rPr>
          <w:rFonts w:ascii="宋体" w:hAnsi="宋体"/>
          <w:szCs w:val="21"/>
        </w:rPr>
        <w:t>，</w:t>
      </w:r>
      <w:r>
        <w:rPr>
          <w:rFonts w:ascii="宋体" w:hAnsi="宋体" w:hint="eastAsia"/>
          <w:szCs w:val="21"/>
        </w:rPr>
        <w:t>型号</w:t>
      </w:r>
      <w:r>
        <w:rPr>
          <w:rFonts w:ascii="宋体" w:hAnsi="宋体"/>
          <w:szCs w:val="21"/>
        </w:rPr>
        <w:t>丰富，可以适用于不同的控制场合。</w:t>
      </w:r>
      <w:r>
        <w:rPr>
          <w:rFonts w:ascii="宋体" w:hAnsi="宋体" w:hint="eastAsia"/>
          <w:szCs w:val="21"/>
        </w:rPr>
        <w:t>相比</w:t>
      </w:r>
      <w:r>
        <w:rPr>
          <w:rFonts w:ascii="宋体" w:hAnsi="宋体"/>
          <w:szCs w:val="21"/>
        </w:rPr>
        <w:t>v系列具有下列特点：</w:t>
      </w:r>
    </w:p>
    <w:p w14:paraId="53CD3688"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使用ASIC硬件运行IEC</w:t>
      </w:r>
      <w:r>
        <w:rPr>
          <w:rFonts w:ascii="宋体" w:hAnsi="宋体"/>
          <w:szCs w:val="21"/>
        </w:rPr>
        <w:t>61131-3</w:t>
      </w:r>
      <w:r>
        <w:rPr>
          <w:rFonts w:ascii="宋体" w:hAnsi="宋体" w:hint="eastAsia"/>
          <w:szCs w:val="21"/>
        </w:rPr>
        <w:t>指令，</w:t>
      </w:r>
      <w:r>
        <w:rPr>
          <w:rFonts w:ascii="宋体" w:hAnsi="宋体"/>
          <w:szCs w:val="21"/>
        </w:rPr>
        <w:t>大大提高计算能力，顺序指令的执行周期为</w:t>
      </w:r>
      <w:r>
        <w:rPr>
          <w:rFonts w:ascii="宋体" w:hAnsi="宋体" w:hint="eastAsia"/>
          <w:szCs w:val="21"/>
        </w:rPr>
        <w:t>20</w:t>
      </w:r>
      <w:r>
        <w:rPr>
          <w:rFonts w:ascii="宋体" w:hAnsi="宋体"/>
          <w:szCs w:val="21"/>
        </w:rPr>
        <w:t>ns，控制周期最短可以达到</w:t>
      </w:r>
      <w:r>
        <w:rPr>
          <w:rFonts w:ascii="宋体" w:hAnsi="宋体" w:hint="eastAsia"/>
          <w:szCs w:val="21"/>
        </w:rPr>
        <w:t>0.5</w:t>
      </w:r>
      <w:r>
        <w:rPr>
          <w:rFonts w:ascii="宋体" w:hAnsi="宋体"/>
          <w:szCs w:val="21"/>
        </w:rPr>
        <w:t>ms。</w:t>
      </w:r>
    </w:p>
    <w:p w14:paraId="02B1DA4C"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通过</w:t>
      </w:r>
      <w:r>
        <w:rPr>
          <w:rFonts w:ascii="宋体" w:hAnsi="宋体"/>
          <w:szCs w:val="21"/>
        </w:rPr>
        <w:t>冗余架构和</w:t>
      </w:r>
      <w:r>
        <w:rPr>
          <w:rFonts w:ascii="宋体" w:hAnsi="宋体" w:hint="eastAsia"/>
          <w:szCs w:val="21"/>
        </w:rPr>
        <w:t>ECC内存</w:t>
      </w:r>
      <w:r>
        <w:rPr>
          <w:rFonts w:ascii="宋体" w:hAnsi="宋体"/>
          <w:szCs w:val="21"/>
        </w:rPr>
        <w:t>校验，是的可靠性大大提高。</w:t>
      </w:r>
    </w:p>
    <w:p w14:paraId="7C1055BF"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通过TC-</w:t>
      </w:r>
      <w:r>
        <w:rPr>
          <w:rFonts w:ascii="宋体" w:hAnsi="宋体"/>
          <w:szCs w:val="21"/>
        </w:rPr>
        <w:t>net I/O</w:t>
      </w:r>
      <w:r>
        <w:rPr>
          <w:rFonts w:ascii="宋体" w:hAnsi="宋体" w:hint="eastAsia"/>
          <w:szCs w:val="21"/>
        </w:rPr>
        <w:t>串行IO系统可以</w:t>
      </w:r>
      <w:r>
        <w:rPr>
          <w:rFonts w:ascii="宋体" w:hAnsi="宋体"/>
          <w:szCs w:val="21"/>
        </w:rPr>
        <w:t>实现</w:t>
      </w:r>
      <w:r>
        <w:rPr>
          <w:rFonts w:ascii="宋体" w:hAnsi="宋体" w:hint="eastAsia"/>
          <w:szCs w:val="21"/>
        </w:rPr>
        <w:t>100M</w:t>
      </w:r>
      <w:r>
        <w:rPr>
          <w:rFonts w:ascii="宋体" w:hAnsi="宋体"/>
          <w:szCs w:val="21"/>
        </w:rPr>
        <w:t>bps的通讯速率，和最短</w:t>
      </w:r>
      <w:r>
        <w:rPr>
          <w:rFonts w:ascii="宋体" w:hAnsi="宋体" w:hint="eastAsia"/>
          <w:szCs w:val="21"/>
        </w:rPr>
        <w:t>100us的快速</w:t>
      </w:r>
      <w:r>
        <w:rPr>
          <w:rFonts w:ascii="宋体" w:hAnsi="宋体"/>
          <w:szCs w:val="21"/>
        </w:rPr>
        <w:t>数据IO</w:t>
      </w:r>
      <w:r>
        <w:rPr>
          <w:rFonts w:ascii="宋体" w:hAnsi="宋体" w:hint="eastAsia"/>
          <w:szCs w:val="21"/>
        </w:rPr>
        <w:t>能力</w:t>
      </w:r>
      <w:r>
        <w:rPr>
          <w:rFonts w:ascii="宋体" w:hAnsi="宋体"/>
          <w:szCs w:val="21"/>
        </w:rPr>
        <w:t>。</w:t>
      </w:r>
    </w:p>
    <w:p w14:paraId="19B66CD0"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上位</w:t>
      </w:r>
      <w:r>
        <w:rPr>
          <w:rFonts w:ascii="宋体" w:hAnsi="宋体"/>
          <w:szCs w:val="21"/>
        </w:rPr>
        <w:t>监控网络可以支持</w:t>
      </w:r>
      <w:r>
        <w:rPr>
          <w:rFonts w:ascii="宋体" w:hAnsi="宋体" w:hint="eastAsia"/>
          <w:szCs w:val="21"/>
        </w:rPr>
        <w:t>1</w:t>
      </w:r>
      <w:r>
        <w:rPr>
          <w:rFonts w:ascii="宋体" w:hAnsi="宋体"/>
          <w:szCs w:val="21"/>
        </w:rPr>
        <w:t>Gbps以太网，同时还可以使用内部的“TC-net 100”实时以太网</w:t>
      </w:r>
      <w:r>
        <w:rPr>
          <w:rFonts w:ascii="宋体" w:hAnsi="宋体" w:hint="eastAsia"/>
          <w:szCs w:val="21"/>
        </w:rPr>
        <w:t>络</w:t>
      </w:r>
      <w:r>
        <w:rPr>
          <w:rFonts w:ascii="宋体" w:hAnsi="宋体"/>
          <w:szCs w:val="21"/>
        </w:rPr>
        <w:t>。</w:t>
      </w:r>
    </w:p>
    <w:p w14:paraId="06792BAD"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使用</w:t>
      </w:r>
      <w:r>
        <w:rPr>
          <w:rFonts w:ascii="宋体" w:hAnsi="宋体"/>
          <w:szCs w:val="21"/>
        </w:rPr>
        <w:t>nV-Tool</w:t>
      </w:r>
      <w:r>
        <w:rPr>
          <w:rFonts w:ascii="宋体" w:hAnsi="宋体" w:hint="eastAsia"/>
          <w:szCs w:val="21"/>
        </w:rPr>
        <w:t>工具</w:t>
      </w:r>
      <w:r>
        <w:rPr>
          <w:rFonts w:ascii="宋体" w:hAnsi="宋体"/>
          <w:szCs w:val="21"/>
        </w:rPr>
        <w:t>进行编程</w:t>
      </w:r>
      <w:r>
        <w:rPr>
          <w:rFonts w:ascii="宋体" w:hAnsi="宋体" w:hint="eastAsia"/>
          <w:szCs w:val="21"/>
        </w:rPr>
        <w:t>，</w:t>
      </w:r>
      <w:r>
        <w:rPr>
          <w:rFonts w:ascii="宋体" w:hAnsi="宋体"/>
          <w:szCs w:val="21"/>
        </w:rPr>
        <w:t>符合</w:t>
      </w:r>
      <w:r>
        <w:rPr>
          <w:rFonts w:ascii="宋体" w:hAnsi="宋体" w:hint="eastAsia"/>
          <w:szCs w:val="21"/>
        </w:rPr>
        <w:t>IEC</w:t>
      </w:r>
      <w:r>
        <w:rPr>
          <w:rFonts w:ascii="宋体" w:hAnsi="宋体"/>
          <w:szCs w:val="21"/>
        </w:rPr>
        <w:t>61131-3</w:t>
      </w:r>
      <w:r>
        <w:rPr>
          <w:rFonts w:ascii="宋体" w:hAnsi="宋体" w:hint="eastAsia"/>
          <w:szCs w:val="21"/>
        </w:rPr>
        <w:t>标准</w:t>
      </w:r>
      <w:r>
        <w:rPr>
          <w:rFonts w:ascii="宋体" w:hAnsi="宋体"/>
          <w:szCs w:val="21"/>
        </w:rPr>
        <w:t>要求。</w:t>
      </w:r>
    </w:p>
    <w:p w14:paraId="718D4397" w14:textId="77777777" w:rsidR="009A23E4" w:rsidRDefault="009A23E4" w:rsidP="009A23E4">
      <w:pPr>
        <w:autoSpaceDE w:val="0"/>
        <w:autoSpaceDN w:val="0"/>
        <w:ind w:firstLine="420"/>
        <w:rPr>
          <w:rFonts w:ascii="宋体" w:hAnsi="宋体"/>
          <w:szCs w:val="21"/>
        </w:rPr>
      </w:pPr>
      <w:r>
        <w:rPr>
          <w:rFonts w:ascii="宋体" w:hAnsi="宋体" w:hint="eastAsia"/>
          <w:szCs w:val="21"/>
        </w:rPr>
        <w:t>nv系列</w:t>
      </w:r>
      <w:r>
        <w:rPr>
          <w:rFonts w:ascii="宋体" w:hAnsi="宋体"/>
          <w:szCs w:val="21"/>
        </w:rPr>
        <w:t>中常用的</w:t>
      </w:r>
      <w:r>
        <w:rPr>
          <w:rFonts w:ascii="宋体" w:hAnsi="宋体" w:hint="eastAsia"/>
          <w:szCs w:val="21"/>
        </w:rPr>
        <w:t>PU811/821的</w:t>
      </w:r>
      <w:r>
        <w:rPr>
          <w:rFonts w:ascii="宋体" w:hAnsi="宋体"/>
          <w:szCs w:val="21"/>
        </w:rPr>
        <w:t>性能参数如下：</w:t>
      </w:r>
    </w:p>
    <w:p w14:paraId="5366FD74"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szCs w:val="21"/>
        </w:rPr>
        <w:t>MPU</w:t>
      </w:r>
      <w:r>
        <w:rPr>
          <w:rFonts w:ascii="宋体" w:hAnsi="宋体" w:hint="eastAsia"/>
          <w:szCs w:val="21"/>
        </w:rPr>
        <w:t>能力</w:t>
      </w:r>
      <w:r>
        <w:rPr>
          <w:rFonts w:ascii="宋体" w:hAnsi="宋体"/>
          <w:szCs w:val="21"/>
        </w:rPr>
        <w:t>：</w:t>
      </w:r>
      <w:r>
        <w:rPr>
          <w:rFonts w:ascii="宋体" w:hAnsi="宋体" w:hint="eastAsia"/>
          <w:szCs w:val="21"/>
        </w:rPr>
        <w:t>32位</w:t>
      </w:r>
      <w:r>
        <w:rPr>
          <w:rFonts w:ascii="宋体" w:hAnsi="宋体"/>
          <w:szCs w:val="21"/>
        </w:rPr>
        <w:t>总线宽度，</w:t>
      </w:r>
      <w:r>
        <w:rPr>
          <w:rFonts w:ascii="宋体" w:hAnsi="宋体" w:hint="eastAsia"/>
          <w:szCs w:val="21"/>
        </w:rPr>
        <w:t>66MH</w:t>
      </w:r>
      <w:r>
        <w:rPr>
          <w:rFonts w:ascii="宋体" w:hAnsi="宋体"/>
          <w:szCs w:val="21"/>
        </w:rPr>
        <w:t>z操作频率</w:t>
      </w:r>
      <w:r>
        <w:rPr>
          <w:rFonts w:ascii="宋体" w:hAnsi="宋体" w:hint="eastAsia"/>
          <w:szCs w:val="21"/>
        </w:rPr>
        <w:t>，360MIPS/1.4GFLOPS的吞吐</w:t>
      </w:r>
      <w:r>
        <w:rPr>
          <w:rFonts w:ascii="宋体" w:hAnsi="宋体"/>
          <w:szCs w:val="21"/>
        </w:rPr>
        <w:t>能力</w:t>
      </w:r>
    </w:p>
    <w:p w14:paraId="31161FE3"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数学协处理器</w:t>
      </w:r>
      <w:r>
        <w:rPr>
          <w:rFonts w:ascii="宋体" w:hAnsi="宋体"/>
          <w:szCs w:val="21"/>
        </w:rPr>
        <w:t>：</w:t>
      </w:r>
      <w:r>
        <w:rPr>
          <w:rFonts w:ascii="宋体" w:hAnsi="宋体" w:hint="eastAsia"/>
          <w:szCs w:val="21"/>
        </w:rPr>
        <w:t>32位</w:t>
      </w:r>
      <w:r>
        <w:rPr>
          <w:rFonts w:ascii="宋体" w:hAnsi="宋体"/>
          <w:szCs w:val="21"/>
        </w:rPr>
        <w:t>总线宽度，50</w:t>
      </w:r>
      <w:r>
        <w:rPr>
          <w:rFonts w:ascii="宋体" w:hAnsi="宋体" w:hint="eastAsia"/>
          <w:szCs w:val="21"/>
        </w:rPr>
        <w:t>MH</w:t>
      </w:r>
      <w:r>
        <w:rPr>
          <w:rFonts w:ascii="宋体" w:hAnsi="宋体"/>
          <w:szCs w:val="21"/>
        </w:rPr>
        <w:t>z操作频率</w:t>
      </w:r>
      <w:r>
        <w:rPr>
          <w:rFonts w:ascii="宋体" w:hAnsi="宋体" w:hint="eastAsia"/>
          <w:szCs w:val="21"/>
        </w:rPr>
        <w:t>，20</w:t>
      </w:r>
      <w:r>
        <w:rPr>
          <w:rFonts w:ascii="宋体" w:hAnsi="宋体"/>
          <w:szCs w:val="21"/>
        </w:rPr>
        <w:t>ns</w:t>
      </w:r>
      <w:r>
        <w:rPr>
          <w:rFonts w:ascii="宋体" w:hAnsi="宋体" w:hint="eastAsia"/>
          <w:szCs w:val="21"/>
        </w:rPr>
        <w:t>的执行</w:t>
      </w:r>
      <w:r>
        <w:rPr>
          <w:rFonts w:ascii="宋体" w:hAnsi="宋体"/>
          <w:szCs w:val="21"/>
        </w:rPr>
        <w:t>速率。</w:t>
      </w:r>
    </w:p>
    <w:p w14:paraId="38D20BA6" w14:textId="77777777" w:rsidR="009A23E4" w:rsidRPr="0019356A"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支持多种IO模板</w:t>
      </w:r>
      <w:r>
        <w:rPr>
          <w:rFonts w:ascii="宋体" w:hAnsi="宋体"/>
          <w:szCs w:val="21"/>
        </w:rPr>
        <w:t>和通讯模板</w:t>
      </w:r>
    </w:p>
    <w:p w14:paraId="6D15C461" w14:textId="77777777" w:rsidR="009A23E4" w:rsidRPr="00173134" w:rsidRDefault="009A23E4" w:rsidP="009A23E4">
      <w:pPr>
        <w:pStyle w:val="4"/>
        <w:spacing w:line="240" w:lineRule="auto"/>
        <w:rPr>
          <w:sz w:val="22"/>
          <w:szCs w:val="22"/>
        </w:rPr>
      </w:pPr>
      <w:r w:rsidRPr="00173134">
        <w:rPr>
          <w:rFonts w:hint="eastAsia"/>
          <w:sz w:val="22"/>
          <w:szCs w:val="22"/>
        </w:rPr>
        <w:t>基于</w:t>
      </w:r>
      <w:r w:rsidRPr="00173134">
        <w:rPr>
          <w:rFonts w:hint="eastAsia"/>
          <w:sz w:val="22"/>
          <w:szCs w:val="22"/>
        </w:rPr>
        <w:t>PC</w:t>
      </w:r>
      <w:r w:rsidRPr="00173134">
        <w:rPr>
          <w:rFonts w:hint="eastAsia"/>
          <w:sz w:val="22"/>
          <w:szCs w:val="22"/>
        </w:rPr>
        <w:t>的工业控制器</w:t>
      </w:r>
    </w:p>
    <w:p w14:paraId="771BBEB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P</w:t>
      </w:r>
      <w:r w:rsidRPr="00173134">
        <w:rPr>
          <w:rFonts w:ascii="宋体" w:hAnsi="宋体" w:cs="Tahoma"/>
          <w:szCs w:val="21"/>
        </w:rPr>
        <w:t>C</w:t>
      </w:r>
      <w:r w:rsidRPr="00173134">
        <w:rPr>
          <w:rFonts w:ascii="宋体" w:hAnsi="宋体" w:cs="Tahoma" w:hint="eastAsia"/>
          <w:szCs w:val="21"/>
        </w:rPr>
        <w:t>机早已经</w:t>
      </w:r>
      <w:r w:rsidRPr="00173134">
        <w:rPr>
          <w:rFonts w:ascii="宋体" w:hAnsi="宋体" w:cs="Tahoma"/>
          <w:szCs w:val="21"/>
        </w:rPr>
        <w:t>深入到</w:t>
      </w:r>
      <w:r w:rsidRPr="00173134">
        <w:rPr>
          <w:rFonts w:ascii="宋体" w:hAnsi="宋体" w:cs="Tahoma" w:hint="eastAsia"/>
          <w:szCs w:val="21"/>
        </w:rPr>
        <w:t>包括</w:t>
      </w:r>
      <w:r w:rsidRPr="00173134">
        <w:rPr>
          <w:rFonts w:ascii="宋体" w:hAnsi="宋体" w:cs="Tahoma"/>
          <w:szCs w:val="21"/>
        </w:rPr>
        <w:t>工业</w:t>
      </w:r>
      <w:r w:rsidRPr="00173134">
        <w:rPr>
          <w:rFonts w:ascii="宋体" w:hAnsi="宋体" w:cs="Tahoma" w:hint="eastAsia"/>
          <w:szCs w:val="21"/>
        </w:rPr>
        <w:t>应用在内的</w:t>
      </w:r>
      <w:r w:rsidRPr="00173134">
        <w:rPr>
          <w:rFonts w:ascii="宋体" w:hAnsi="宋体" w:cs="Tahoma"/>
          <w:szCs w:val="21"/>
        </w:rPr>
        <w:t>人</w:t>
      </w:r>
      <w:r w:rsidRPr="00173134">
        <w:rPr>
          <w:rFonts w:ascii="宋体" w:hAnsi="宋体" w:cs="Tahoma" w:hint="eastAsia"/>
          <w:szCs w:val="21"/>
        </w:rPr>
        <w:t>们</w:t>
      </w:r>
      <w:r w:rsidRPr="00173134">
        <w:rPr>
          <w:rFonts w:ascii="宋体" w:hAnsi="宋体" w:cs="Tahoma"/>
          <w:szCs w:val="21"/>
        </w:rPr>
        <w:t>日常生活的方方面面。通常情况下，</w:t>
      </w:r>
      <w:r w:rsidRPr="00173134">
        <w:rPr>
          <w:rFonts w:ascii="宋体" w:hAnsi="宋体" w:cs="Tahoma" w:hint="eastAsia"/>
          <w:szCs w:val="21"/>
        </w:rPr>
        <w:t>在</w:t>
      </w:r>
      <w:r w:rsidRPr="00173134">
        <w:rPr>
          <w:rFonts w:ascii="宋体" w:hAnsi="宋体" w:cs="Tahoma"/>
          <w:szCs w:val="21"/>
        </w:rPr>
        <w:t>工</w:t>
      </w:r>
      <w:r w:rsidRPr="00173134">
        <w:rPr>
          <w:rFonts w:ascii="宋体" w:hAnsi="宋体" w:cs="Tahoma" w:hint="eastAsia"/>
          <w:szCs w:val="21"/>
        </w:rPr>
        <w:t>业</w:t>
      </w:r>
      <w:r w:rsidRPr="00173134">
        <w:rPr>
          <w:rFonts w:ascii="宋体" w:hAnsi="宋体" w:cs="Tahoma"/>
          <w:szCs w:val="21"/>
        </w:rPr>
        <w:t>环境下，</w:t>
      </w:r>
      <w:r w:rsidRPr="00173134">
        <w:rPr>
          <w:rFonts w:ascii="宋体" w:hAnsi="宋体" w:cs="Tahoma" w:hint="eastAsia"/>
          <w:szCs w:val="21"/>
        </w:rPr>
        <w:t>PC机</w:t>
      </w:r>
      <w:r w:rsidRPr="00173134">
        <w:rPr>
          <w:rFonts w:ascii="宋体" w:hAnsi="宋体" w:cs="Tahoma"/>
          <w:szCs w:val="21"/>
        </w:rPr>
        <w:t>典型的应用</w:t>
      </w:r>
      <w:r w:rsidRPr="00173134">
        <w:rPr>
          <w:rFonts w:ascii="宋体" w:hAnsi="宋体" w:cs="Tahoma" w:hint="eastAsia"/>
          <w:szCs w:val="21"/>
        </w:rPr>
        <w:t>就是</w:t>
      </w:r>
      <w:r w:rsidRPr="00173134">
        <w:rPr>
          <w:rFonts w:ascii="宋体" w:hAnsi="宋体" w:cs="Tahoma"/>
          <w:szCs w:val="21"/>
        </w:rPr>
        <w:t>人机界面和数据处理等，</w:t>
      </w:r>
      <w:r w:rsidRPr="00173134">
        <w:rPr>
          <w:rFonts w:ascii="宋体" w:hAnsi="宋体" w:cs="Tahoma" w:hint="eastAsia"/>
          <w:szCs w:val="21"/>
        </w:rPr>
        <w:t>但是</w:t>
      </w:r>
      <w:r w:rsidRPr="00173134">
        <w:rPr>
          <w:rFonts w:ascii="宋体" w:hAnsi="宋体" w:cs="Tahoma"/>
          <w:szCs w:val="21"/>
        </w:rPr>
        <w:t>这些任务并不</w:t>
      </w:r>
      <w:r w:rsidRPr="00173134">
        <w:rPr>
          <w:rFonts w:ascii="宋体" w:hAnsi="宋体" w:cs="Tahoma" w:hint="eastAsia"/>
          <w:szCs w:val="21"/>
        </w:rPr>
        <w:t>会</w:t>
      </w:r>
      <w:r w:rsidRPr="00173134">
        <w:rPr>
          <w:rFonts w:ascii="宋体" w:hAnsi="宋体" w:cs="Tahoma"/>
          <w:szCs w:val="21"/>
        </w:rPr>
        <w:t>耗</w:t>
      </w:r>
      <w:r w:rsidRPr="00173134">
        <w:rPr>
          <w:rFonts w:ascii="宋体" w:hAnsi="宋体" w:cs="Tahoma" w:hint="eastAsia"/>
          <w:szCs w:val="21"/>
        </w:rPr>
        <w:t>尽</w:t>
      </w:r>
      <w:r w:rsidRPr="00173134">
        <w:rPr>
          <w:rFonts w:ascii="宋体" w:hAnsi="宋体" w:cs="Tahoma"/>
          <w:szCs w:val="21"/>
        </w:rPr>
        <w:t>PC机的全部计算性能。那么，</w:t>
      </w:r>
      <w:r w:rsidRPr="00173134">
        <w:rPr>
          <w:rFonts w:ascii="宋体" w:hAnsi="宋体" w:cs="Tahoma" w:hint="eastAsia"/>
          <w:szCs w:val="21"/>
        </w:rPr>
        <w:t>是否能够</w:t>
      </w:r>
      <w:r w:rsidRPr="00173134">
        <w:rPr>
          <w:rFonts w:ascii="宋体" w:hAnsi="宋体" w:cs="Tahoma"/>
          <w:szCs w:val="21"/>
        </w:rPr>
        <w:t>利用</w:t>
      </w:r>
      <w:r w:rsidRPr="00173134">
        <w:rPr>
          <w:rFonts w:ascii="宋体" w:hAnsi="宋体" w:cs="Tahoma" w:hint="eastAsia"/>
          <w:szCs w:val="21"/>
        </w:rPr>
        <w:t>这些</w:t>
      </w:r>
      <w:r w:rsidRPr="00173134">
        <w:rPr>
          <w:rFonts w:ascii="宋体" w:hAnsi="宋体" w:cs="Tahoma"/>
          <w:szCs w:val="21"/>
        </w:rPr>
        <w:t>尚未使用的资源，将</w:t>
      </w:r>
      <w:r w:rsidRPr="00173134">
        <w:rPr>
          <w:rFonts w:ascii="宋体" w:hAnsi="宋体" w:cs="Tahoma" w:hint="eastAsia"/>
          <w:szCs w:val="21"/>
        </w:rPr>
        <w:t>PC</w:t>
      </w:r>
      <w:r w:rsidRPr="00173134">
        <w:rPr>
          <w:rFonts w:ascii="宋体" w:hAnsi="宋体" w:cs="Tahoma"/>
          <w:szCs w:val="21"/>
        </w:rPr>
        <w:t>变成一个控制器呢？</w:t>
      </w:r>
      <w:r w:rsidRPr="00173134">
        <w:rPr>
          <w:rFonts w:ascii="宋体" w:hAnsi="宋体" w:cs="Tahoma" w:hint="eastAsia"/>
          <w:szCs w:val="21"/>
        </w:rPr>
        <w:t>答案</w:t>
      </w:r>
      <w:r w:rsidRPr="00173134">
        <w:rPr>
          <w:rFonts w:ascii="宋体" w:hAnsi="宋体" w:cs="Tahoma"/>
          <w:szCs w:val="21"/>
        </w:rPr>
        <w:t>是肯定的</w:t>
      </w:r>
      <w:r w:rsidRPr="00173134">
        <w:rPr>
          <w:rFonts w:ascii="宋体" w:hAnsi="宋体" w:cs="Tahoma" w:hint="eastAsia"/>
          <w:szCs w:val="21"/>
        </w:rPr>
        <w:t>。基础自动化级</w:t>
      </w:r>
      <w:r w:rsidRPr="00173134">
        <w:rPr>
          <w:rFonts w:ascii="宋体" w:hAnsi="宋体" w:cs="Tahoma"/>
          <w:szCs w:val="21"/>
        </w:rPr>
        <w:t>使用的控制器</w:t>
      </w:r>
      <w:r w:rsidRPr="00173134">
        <w:rPr>
          <w:rFonts w:ascii="宋体" w:hAnsi="宋体" w:cs="Tahoma" w:hint="eastAsia"/>
          <w:szCs w:val="21"/>
        </w:rPr>
        <w:t>中</w:t>
      </w:r>
      <w:r w:rsidRPr="00173134">
        <w:rPr>
          <w:rFonts w:ascii="宋体" w:hAnsi="宋体" w:cs="Tahoma"/>
          <w:szCs w:val="21"/>
        </w:rPr>
        <w:t>，还有</w:t>
      </w:r>
      <w:r w:rsidRPr="00173134">
        <w:rPr>
          <w:rFonts w:ascii="宋体" w:hAnsi="宋体" w:cs="Tahoma" w:hint="eastAsia"/>
          <w:szCs w:val="21"/>
        </w:rPr>
        <w:t>一类</w:t>
      </w:r>
      <w:r w:rsidRPr="00173134">
        <w:rPr>
          <w:rFonts w:ascii="宋体" w:hAnsi="宋体" w:cs="Tahoma"/>
          <w:szCs w:val="21"/>
        </w:rPr>
        <w:t>就是基于</w:t>
      </w:r>
      <w:r w:rsidRPr="00173134">
        <w:rPr>
          <w:rFonts w:ascii="宋体" w:hAnsi="宋体" w:cs="Tahoma" w:hint="eastAsia"/>
          <w:szCs w:val="21"/>
        </w:rPr>
        <w:t>PC的</w:t>
      </w:r>
      <w:r w:rsidRPr="00173134">
        <w:rPr>
          <w:rFonts w:ascii="宋体" w:hAnsi="宋体" w:cs="Tahoma"/>
          <w:szCs w:val="21"/>
        </w:rPr>
        <w:t>控制器。</w:t>
      </w:r>
      <w:r w:rsidRPr="00173134">
        <w:rPr>
          <w:rFonts w:ascii="宋体" w:hAnsi="宋体" w:cs="Tahoma" w:hint="eastAsia"/>
          <w:szCs w:val="21"/>
        </w:rPr>
        <w:t>基于PC的</w:t>
      </w:r>
      <w:r w:rsidRPr="00173134">
        <w:rPr>
          <w:rFonts w:ascii="宋体" w:hAnsi="宋体" w:cs="Tahoma"/>
          <w:szCs w:val="21"/>
        </w:rPr>
        <w:t>控制器可以分成两种，一</w:t>
      </w:r>
      <w:r w:rsidRPr="00173134">
        <w:rPr>
          <w:rFonts w:ascii="宋体" w:hAnsi="宋体" w:cs="Tahoma" w:hint="eastAsia"/>
          <w:szCs w:val="21"/>
        </w:rPr>
        <w:t>种</w:t>
      </w:r>
      <w:r w:rsidRPr="00173134">
        <w:rPr>
          <w:rFonts w:ascii="宋体" w:hAnsi="宋体" w:cs="Tahoma"/>
          <w:szCs w:val="21"/>
        </w:rPr>
        <w:t>是</w:t>
      </w:r>
      <w:r w:rsidRPr="00173134">
        <w:rPr>
          <w:rFonts w:ascii="宋体" w:hAnsi="宋体" w:cs="Tahoma" w:hint="eastAsia"/>
          <w:szCs w:val="21"/>
        </w:rPr>
        <w:t>在PC的</w:t>
      </w:r>
      <w:r w:rsidRPr="00173134">
        <w:rPr>
          <w:rFonts w:ascii="宋体" w:hAnsi="宋体" w:cs="Tahoma"/>
          <w:szCs w:val="21"/>
        </w:rPr>
        <w:t>操作系统下，如Windows，</w:t>
      </w:r>
      <w:r w:rsidRPr="00173134">
        <w:rPr>
          <w:rFonts w:ascii="宋体" w:hAnsi="宋体" w:cs="Tahoma" w:hint="eastAsia"/>
          <w:szCs w:val="21"/>
        </w:rPr>
        <w:t>直接</w:t>
      </w:r>
      <w:r w:rsidRPr="00173134">
        <w:rPr>
          <w:rFonts w:ascii="宋体" w:hAnsi="宋体" w:cs="Tahoma"/>
          <w:szCs w:val="21"/>
        </w:rPr>
        <w:t>安装软</w:t>
      </w:r>
      <w:r w:rsidRPr="00173134">
        <w:rPr>
          <w:rFonts w:ascii="宋体" w:hAnsi="宋体" w:cs="Tahoma" w:hint="eastAsia"/>
          <w:szCs w:val="21"/>
        </w:rPr>
        <w:t>PLC程序，运行</w:t>
      </w:r>
      <w:r w:rsidRPr="00173134">
        <w:rPr>
          <w:rFonts w:ascii="宋体" w:hAnsi="宋体" w:cs="Tahoma"/>
          <w:szCs w:val="21"/>
        </w:rPr>
        <w:t>后</w:t>
      </w:r>
      <w:r w:rsidRPr="00173134">
        <w:rPr>
          <w:rFonts w:ascii="宋体" w:hAnsi="宋体" w:cs="Tahoma" w:hint="eastAsia"/>
          <w:szCs w:val="21"/>
        </w:rPr>
        <w:t>把PC机变成</w:t>
      </w:r>
      <w:r w:rsidRPr="00173134">
        <w:rPr>
          <w:rFonts w:ascii="宋体" w:hAnsi="宋体" w:cs="Tahoma"/>
          <w:szCs w:val="21"/>
        </w:rPr>
        <w:t>一个“</w:t>
      </w:r>
      <w:r w:rsidRPr="00173134">
        <w:rPr>
          <w:rFonts w:ascii="宋体" w:hAnsi="宋体" w:cs="Tahoma" w:hint="eastAsia"/>
          <w:szCs w:val="21"/>
        </w:rPr>
        <w:t>软PLC</w:t>
      </w:r>
      <w:r w:rsidRPr="00173134">
        <w:rPr>
          <w:rFonts w:ascii="宋体" w:hAnsi="宋体" w:cs="Tahoma"/>
          <w:szCs w:val="21"/>
        </w:rPr>
        <w:t>”</w:t>
      </w:r>
      <w:r w:rsidRPr="00173134">
        <w:rPr>
          <w:rFonts w:ascii="宋体" w:hAnsi="宋体" w:cs="Tahoma" w:hint="eastAsia"/>
          <w:szCs w:val="21"/>
        </w:rPr>
        <w:t>。另一种是</w:t>
      </w:r>
      <w:r w:rsidRPr="00173134">
        <w:rPr>
          <w:rFonts w:ascii="宋体" w:hAnsi="宋体" w:cs="Tahoma"/>
          <w:szCs w:val="21"/>
        </w:rPr>
        <w:t>在</w:t>
      </w:r>
      <w:r w:rsidRPr="00173134">
        <w:rPr>
          <w:rFonts w:ascii="宋体" w:hAnsi="宋体" w:cs="Tahoma" w:hint="eastAsia"/>
          <w:szCs w:val="21"/>
        </w:rPr>
        <w:t>PC机</w:t>
      </w:r>
      <w:r w:rsidRPr="00173134">
        <w:rPr>
          <w:rFonts w:ascii="宋体" w:hAnsi="宋体" w:cs="Tahoma"/>
          <w:szCs w:val="21"/>
        </w:rPr>
        <w:t>中再</w:t>
      </w:r>
      <w:r w:rsidRPr="00173134">
        <w:rPr>
          <w:rFonts w:ascii="宋体" w:hAnsi="宋体" w:cs="Tahoma" w:hint="eastAsia"/>
          <w:szCs w:val="21"/>
        </w:rPr>
        <w:t>插</w:t>
      </w:r>
      <w:r w:rsidRPr="00173134">
        <w:rPr>
          <w:rFonts w:ascii="宋体" w:hAnsi="宋体" w:cs="Tahoma"/>
          <w:szCs w:val="21"/>
        </w:rPr>
        <w:t>一块带实时内核的板卡，</w:t>
      </w:r>
      <w:r w:rsidRPr="00173134">
        <w:rPr>
          <w:rFonts w:ascii="宋体" w:hAnsi="宋体" w:cs="Tahoma" w:hint="eastAsia"/>
          <w:szCs w:val="21"/>
        </w:rPr>
        <w:t>程序</w:t>
      </w:r>
      <w:r w:rsidRPr="00173134">
        <w:rPr>
          <w:rFonts w:ascii="宋体" w:hAnsi="宋体" w:cs="Tahoma"/>
          <w:szCs w:val="21"/>
        </w:rPr>
        <w:t>下载到板卡中执行，</w:t>
      </w:r>
      <w:r w:rsidRPr="00173134">
        <w:rPr>
          <w:rFonts w:ascii="宋体" w:hAnsi="宋体" w:cs="Tahoma" w:hint="eastAsia"/>
          <w:szCs w:val="21"/>
        </w:rPr>
        <w:t>如此</w:t>
      </w:r>
      <w:r w:rsidRPr="00173134">
        <w:rPr>
          <w:rFonts w:ascii="宋体" w:hAnsi="宋体" w:cs="Tahoma"/>
          <w:szCs w:val="21"/>
        </w:rPr>
        <w:t>形成一个“PLC”。</w:t>
      </w:r>
      <w:r w:rsidRPr="00173134">
        <w:rPr>
          <w:rFonts w:ascii="宋体" w:hAnsi="宋体" w:cs="Tahoma" w:hint="eastAsia"/>
          <w:szCs w:val="21"/>
        </w:rPr>
        <w:t>两者都</w:t>
      </w:r>
      <w:r w:rsidRPr="00173134">
        <w:rPr>
          <w:rFonts w:ascii="宋体" w:hAnsi="宋体" w:cs="Tahoma"/>
          <w:szCs w:val="21"/>
        </w:rPr>
        <w:t>可以完成</w:t>
      </w:r>
      <w:r w:rsidRPr="00173134">
        <w:rPr>
          <w:rFonts w:ascii="宋体" w:hAnsi="宋体" w:cs="Tahoma" w:hint="eastAsia"/>
          <w:szCs w:val="21"/>
        </w:rPr>
        <w:t>传统</w:t>
      </w:r>
      <w:r w:rsidRPr="00173134">
        <w:rPr>
          <w:rFonts w:ascii="宋体" w:hAnsi="宋体" w:cs="Tahoma"/>
          <w:szCs w:val="21"/>
        </w:rPr>
        <w:t>意义上的</w:t>
      </w:r>
      <w:r w:rsidRPr="00173134">
        <w:rPr>
          <w:rFonts w:ascii="宋体" w:hAnsi="宋体" w:cs="Tahoma" w:hint="eastAsia"/>
          <w:szCs w:val="21"/>
        </w:rPr>
        <w:t>PLC的</w:t>
      </w:r>
      <w:r w:rsidRPr="00173134">
        <w:rPr>
          <w:rFonts w:ascii="宋体" w:hAnsi="宋体" w:cs="Tahoma"/>
          <w:szCs w:val="21"/>
        </w:rPr>
        <w:t>工作，但是显然后者比前者的实时性</w:t>
      </w:r>
      <w:r w:rsidRPr="00173134">
        <w:rPr>
          <w:rFonts w:ascii="宋体" w:hAnsi="宋体" w:cs="Tahoma" w:hint="eastAsia"/>
          <w:szCs w:val="21"/>
        </w:rPr>
        <w:t>、</w:t>
      </w:r>
      <w:r w:rsidRPr="00173134">
        <w:rPr>
          <w:rFonts w:ascii="宋体" w:hAnsi="宋体" w:cs="Tahoma"/>
          <w:szCs w:val="21"/>
        </w:rPr>
        <w:t>时</w:t>
      </w:r>
      <w:r w:rsidRPr="00173134">
        <w:rPr>
          <w:rFonts w:ascii="宋体" w:hAnsi="宋体" w:cs="Tahoma" w:hint="eastAsia"/>
          <w:szCs w:val="21"/>
        </w:rPr>
        <w:t>钟精度</w:t>
      </w:r>
      <w:r w:rsidRPr="00173134">
        <w:rPr>
          <w:rFonts w:ascii="宋体" w:hAnsi="宋体" w:cs="Tahoma"/>
          <w:szCs w:val="21"/>
        </w:rPr>
        <w:t>要</w:t>
      </w:r>
      <w:r w:rsidRPr="00173134">
        <w:rPr>
          <w:rFonts w:ascii="宋体" w:hAnsi="宋体" w:cs="Tahoma" w:hint="eastAsia"/>
          <w:szCs w:val="21"/>
        </w:rPr>
        <w:t>更</w:t>
      </w:r>
      <w:r w:rsidRPr="00173134">
        <w:rPr>
          <w:rFonts w:ascii="宋体" w:hAnsi="宋体" w:cs="Tahoma"/>
          <w:szCs w:val="21"/>
        </w:rPr>
        <w:t>高</w:t>
      </w:r>
      <w:r w:rsidRPr="00173134">
        <w:rPr>
          <w:rFonts w:ascii="宋体" w:hAnsi="宋体" w:cs="Tahoma" w:hint="eastAsia"/>
          <w:szCs w:val="21"/>
        </w:rPr>
        <w:t>，</w:t>
      </w:r>
      <w:r w:rsidRPr="00173134">
        <w:rPr>
          <w:rFonts w:ascii="宋体" w:hAnsi="宋体" w:cs="Tahoma"/>
          <w:szCs w:val="21"/>
        </w:rPr>
        <w:t>可以应用于要求</w:t>
      </w:r>
      <w:r w:rsidRPr="00173134">
        <w:rPr>
          <w:rFonts w:ascii="宋体" w:hAnsi="宋体" w:cs="Tahoma" w:hint="eastAsia"/>
          <w:szCs w:val="21"/>
        </w:rPr>
        <w:t>更加</w:t>
      </w:r>
      <w:r w:rsidRPr="00173134">
        <w:rPr>
          <w:rFonts w:ascii="宋体" w:hAnsi="宋体" w:cs="Tahoma"/>
          <w:szCs w:val="21"/>
        </w:rPr>
        <w:t>苛刻</w:t>
      </w:r>
      <w:r w:rsidRPr="00173134">
        <w:rPr>
          <w:rFonts w:ascii="宋体" w:hAnsi="宋体" w:cs="Tahoma" w:hint="eastAsia"/>
          <w:szCs w:val="21"/>
        </w:rPr>
        <w:t>的</w:t>
      </w:r>
      <w:r w:rsidRPr="00173134">
        <w:rPr>
          <w:rFonts w:ascii="宋体" w:hAnsi="宋体" w:cs="Tahoma"/>
          <w:szCs w:val="21"/>
        </w:rPr>
        <w:t>场合。</w:t>
      </w:r>
      <w:r w:rsidRPr="00173134">
        <w:rPr>
          <w:rFonts w:ascii="宋体" w:hAnsi="宋体" w:cs="Tahoma" w:hint="eastAsia"/>
          <w:szCs w:val="21"/>
        </w:rPr>
        <w:t>这些“</w:t>
      </w:r>
      <w:r w:rsidRPr="00173134">
        <w:rPr>
          <w:rFonts w:ascii="宋体" w:hAnsi="宋体" w:cs="Tahoma"/>
          <w:szCs w:val="21"/>
        </w:rPr>
        <w:t>软</w:t>
      </w:r>
      <w:r w:rsidRPr="00173134">
        <w:rPr>
          <w:rFonts w:ascii="宋体" w:hAnsi="宋体" w:cs="Tahoma" w:hint="eastAsia"/>
          <w:szCs w:val="21"/>
        </w:rPr>
        <w:t>PLC”软件在</w:t>
      </w:r>
      <w:r w:rsidRPr="00173134">
        <w:rPr>
          <w:rFonts w:ascii="宋体" w:hAnsi="宋体" w:cs="Tahoma"/>
          <w:szCs w:val="21"/>
        </w:rPr>
        <w:t>设计时，</w:t>
      </w:r>
      <w:r w:rsidRPr="00173134">
        <w:rPr>
          <w:rFonts w:ascii="宋体" w:hAnsi="宋体" w:cs="Tahoma" w:hint="eastAsia"/>
          <w:szCs w:val="21"/>
        </w:rPr>
        <w:t>都考虑</w:t>
      </w:r>
      <w:r w:rsidRPr="00173134">
        <w:rPr>
          <w:rFonts w:ascii="宋体" w:hAnsi="宋体" w:cs="Tahoma"/>
          <w:szCs w:val="21"/>
        </w:rPr>
        <w:t>了</w:t>
      </w:r>
      <w:r w:rsidRPr="00173134">
        <w:rPr>
          <w:rFonts w:ascii="宋体" w:hAnsi="宋体" w:cs="Tahoma" w:hint="eastAsia"/>
          <w:szCs w:val="21"/>
        </w:rPr>
        <w:t>对PC的</w:t>
      </w:r>
      <w:r w:rsidRPr="00173134">
        <w:rPr>
          <w:rFonts w:ascii="宋体" w:hAnsi="宋体" w:cs="Tahoma"/>
          <w:szCs w:val="21"/>
        </w:rPr>
        <w:t>多核</w:t>
      </w:r>
      <w:r w:rsidRPr="00173134">
        <w:rPr>
          <w:rFonts w:ascii="宋体" w:hAnsi="宋体" w:cs="Tahoma" w:hint="eastAsia"/>
          <w:szCs w:val="21"/>
        </w:rPr>
        <w:t>处理器</w:t>
      </w:r>
      <w:r w:rsidRPr="00173134">
        <w:rPr>
          <w:rFonts w:ascii="宋体" w:hAnsi="宋体" w:cs="Tahoma"/>
          <w:szCs w:val="21"/>
        </w:rPr>
        <w:t>的</w:t>
      </w:r>
      <w:r w:rsidRPr="00173134">
        <w:rPr>
          <w:rFonts w:ascii="宋体" w:hAnsi="宋体" w:cs="Tahoma" w:hint="eastAsia"/>
          <w:szCs w:val="21"/>
        </w:rPr>
        <w:t>优化</w:t>
      </w:r>
      <w:r w:rsidRPr="00173134">
        <w:rPr>
          <w:rFonts w:ascii="宋体" w:hAnsi="宋体" w:cs="Tahoma"/>
          <w:szCs w:val="21"/>
        </w:rPr>
        <w:t>，例如</w:t>
      </w:r>
      <w:r w:rsidRPr="00173134">
        <w:rPr>
          <w:rFonts w:ascii="宋体" w:hAnsi="宋体" w:cs="Tahoma" w:hint="eastAsia"/>
          <w:szCs w:val="21"/>
        </w:rPr>
        <w:t>某</w:t>
      </w:r>
      <w:r w:rsidRPr="00173134">
        <w:rPr>
          <w:rFonts w:ascii="宋体" w:hAnsi="宋体" w:cs="Tahoma"/>
          <w:szCs w:val="21"/>
        </w:rPr>
        <w:t>几个核用于Windows</w:t>
      </w:r>
      <w:r w:rsidRPr="00173134">
        <w:rPr>
          <w:rFonts w:ascii="宋体" w:hAnsi="宋体" w:cs="Tahoma" w:hint="eastAsia"/>
          <w:szCs w:val="21"/>
        </w:rPr>
        <w:t>操作</w:t>
      </w:r>
      <w:r w:rsidRPr="00173134">
        <w:rPr>
          <w:rFonts w:ascii="宋体" w:hAnsi="宋体" w:cs="Tahoma"/>
          <w:szCs w:val="21"/>
        </w:rPr>
        <w:t>系统本身及其应用程序，而另</w:t>
      </w:r>
      <w:r w:rsidRPr="00173134">
        <w:rPr>
          <w:rFonts w:ascii="宋体" w:hAnsi="宋体" w:cs="Tahoma" w:hint="eastAsia"/>
          <w:szCs w:val="21"/>
        </w:rPr>
        <w:t>外几</w:t>
      </w:r>
      <w:r w:rsidRPr="00173134">
        <w:rPr>
          <w:rFonts w:ascii="宋体" w:hAnsi="宋体" w:cs="Tahoma"/>
          <w:szCs w:val="21"/>
        </w:rPr>
        <w:t>个</w:t>
      </w:r>
      <w:r w:rsidRPr="00173134">
        <w:rPr>
          <w:rFonts w:ascii="宋体" w:hAnsi="宋体" w:cs="Tahoma" w:hint="eastAsia"/>
          <w:szCs w:val="21"/>
        </w:rPr>
        <w:t>核专门</w:t>
      </w:r>
      <w:r w:rsidRPr="00173134">
        <w:rPr>
          <w:rFonts w:ascii="宋体" w:hAnsi="宋体" w:cs="Tahoma"/>
          <w:szCs w:val="21"/>
        </w:rPr>
        <w:t>用于</w:t>
      </w:r>
      <w:r w:rsidRPr="00173134">
        <w:rPr>
          <w:rFonts w:ascii="宋体" w:hAnsi="宋体" w:cs="Tahoma" w:hint="eastAsia"/>
          <w:szCs w:val="21"/>
        </w:rPr>
        <w:t>软PLC环境</w:t>
      </w:r>
      <w:r w:rsidRPr="00173134">
        <w:rPr>
          <w:rFonts w:ascii="宋体" w:hAnsi="宋体" w:cs="Tahoma"/>
          <w:szCs w:val="21"/>
        </w:rPr>
        <w:t>的</w:t>
      </w:r>
      <w:r w:rsidRPr="00173134">
        <w:rPr>
          <w:rFonts w:ascii="宋体" w:hAnsi="宋体" w:cs="Tahoma" w:hint="eastAsia"/>
          <w:szCs w:val="21"/>
        </w:rPr>
        <w:t>运行</w:t>
      </w:r>
      <w:r w:rsidRPr="00173134">
        <w:rPr>
          <w:rFonts w:ascii="宋体" w:hAnsi="宋体" w:cs="Tahoma"/>
          <w:szCs w:val="21"/>
        </w:rPr>
        <w:t>，这样就大大提高了</w:t>
      </w:r>
      <w:r w:rsidRPr="00173134">
        <w:rPr>
          <w:rFonts w:ascii="宋体" w:hAnsi="宋体" w:cs="Tahoma" w:hint="eastAsia"/>
          <w:szCs w:val="21"/>
        </w:rPr>
        <w:t>运行</w:t>
      </w:r>
      <w:r w:rsidRPr="00173134">
        <w:rPr>
          <w:rFonts w:ascii="宋体" w:hAnsi="宋体" w:cs="Tahoma"/>
          <w:szCs w:val="21"/>
        </w:rPr>
        <w:t>效率和计算精度。</w:t>
      </w:r>
      <w:r w:rsidRPr="00173134">
        <w:rPr>
          <w:rFonts w:ascii="宋体" w:hAnsi="宋体" w:cs="Tahoma" w:hint="eastAsia"/>
          <w:szCs w:val="21"/>
        </w:rPr>
        <w:t>基于</w:t>
      </w:r>
      <w:r w:rsidRPr="00173134">
        <w:rPr>
          <w:rFonts w:ascii="宋体" w:hAnsi="宋体" w:cs="Tahoma"/>
          <w:szCs w:val="21"/>
        </w:rPr>
        <w:t>PC</w:t>
      </w:r>
      <w:r w:rsidRPr="00173134">
        <w:rPr>
          <w:rFonts w:ascii="宋体" w:hAnsi="宋体" w:cs="Tahoma" w:hint="eastAsia"/>
          <w:szCs w:val="21"/>
        </w:rPr>
        <w:t>的</w:t>
      </w:r>
      <w:r w:rsidRPr="00173134">
        <w:rPr>
          <w:rFonts w:ascii="宋体" w:hAnsi="宋体" w:cs="Tahoma"/>
          <w:szCs w:val="21"/>
        </w:rPr>
        <w:t>控制器</w:t>
      </w:r>
      <w:r w:rsidRPr="00173134">
        <w:rPr>
          <w:rFonts w:ascii="宋体" w:hAnsi="宋体" w:cs="Tahoma" w:hint="eastAsia"/>
          <w:szCs w:val="21"/>
        </w:rPr>
        <w:t>无疑</w:t>
      </w:r>
      <w:r w:rsidRPr="00173134">
        <w:rPr>
          <w:rFonts w:ascii="宋体" w:hAnsi="宋体" w:cs="Tahoma"/>
          <w:szCs w:val="21"/>
        </w:rPr>
        <w:t>是一种低成本的的解决方案。</w:t>
      </w:r>
    </w:p>
    <w:p w14:paraId="7E704785"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一般的</w:t>
      </w:r>
      <w:r w:rsidRPr="00173134">
        <w:rPr>
          <w:rFonts w:ascii="宋体" w:hAnsi="宋体" w:cs="Tahoma"/>
          <w:szCs w:val="21"/>
        </w:rPr>
        <w:t>，基于</w:t>
      </w:r>
      <w:r w:rsidRPr="00173134">
        <w:rPr>
          <w:rFonts w:ascii="宋体" w:hAnsi="宋体" w:cs="Tahoma" w:hint="eastAsia"/>
          <w:szCs w:val="21"/>
        </w:rPr>
        <w:t>PC的</w:t>
      </w:r>
      <w:r w:rsidRPr="00173134">
        <w:rPr>
          <w:rFonts w:ascii="宋体" w:hAnsi="宋体" w:cs="Tahoma"/>
          <w:szCs w:val="21"/>
        </w:rPr>
        <w:t>控制器具有下述功能：</w:t>
      </w:r>
    </w:p>
    <w:p w14:paraId="3474BFD0"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全面</w:t>
      </w:r>
      <w:r w:rsidRPr="00173134">
        <w:rPr>
          <w:rFonts w:ascii="宋体" w:hAnsi="宋体" w:cs="Tahoma"/>
          <w:szCs w:val="21"/>
        </w:rPr>
        <w:t>的</w:t>
      </w:r>
      <w:r w:rsidRPr="00173134">
        <w:rPr>
          <w:rFonts w:ascii="宋体" w:hAnsi="宋体" w:cs="Tahoma" w:hint="eastAsia"/>
          <w:szCs w:val="21"/>
        </w:rPr>
        <w:t>编程环境，</w:t>
      </w:r>
      <w:r w:rsidRPr="00173134">
        <w:rPr>
          <w:rFonts w:ascii="宋体" w:hAnsi="宋体" w:cs="Tahoma"/>
          <w:szCs w:val="21"/>
        </w:rPr>
        <w:t>支持IEC61131-3</w:t>
      </w:r>
      <w:r w:rsidRPr="00173134">
        <w:rPr>
          <w:rFonts w:ascii="宋体" w:hAnsi="宋体" w:cs="Tahoma" w:hint="eastAsia"/>
          <w:szCs w:val="21"/>
        </w:rPr>
        <w:t>的编程语言</w:t>
      </w:r>
      <w:r w:rsidRPr="00173134">
        <w:rPr>
          <w:rFonts w:ascii="宋体" w:hAnsi="宋体" w:cs="Tahoma"/>
          <w:szCs w:val="21"/>
        </w:rPr>
        <w:t>(</w:t>
      </w:r>
      <w:r w:rsidRPr="00173134">
        <w:rPr>
          <w:rFonts w:ascii="宋体" w:hAnsi="宋体" w:cs="Tahoma" w:hint="eastAsia"/>
          <w:szCs w:val="21"/>
        </w:rPr>
        <w:t>指令语句表（STL</w:t>
      </w:r>
      <w:r w:rsidRPr="00173134">
        <w:rPr>
          <w:rFonts w:ascii="宋体" w:hAnsi="宋体" w:cs="Tahoma"/>
          <w:szCs w:val="21"/>
        </w:rPr>
        <w:t>）</w:t>
      </w:r>
      <w:r w:rsidRPr="00173134">
        <w:rPr>
          <w:rFonts w:ascii="宋体" w:hAnsi="宋体" w:cs="Tahoma" w:hint="eastAsia"/>
          <w:szCs w:val="21"/>
        </w:rPr>
        <w:t>、梯形图（LAD）、顺序功能图（SFC</w:t>
      </w:r>
      <w:r w:rsidRPr="00173134">
        <w:rPr>
          <w:rFonts w:ascii="宋体" w:hAnsi="宋体" w:cs="Tahoma"/>
          <w:szCs w:val="21"/>
        </w:rPr>
        <w:t>）</w:t>
      </w:r>
      <w:r w:rsidRPr="00173134">
        <w:rPr>
          <w:rFonts w:ascii="宋体" w:hAnsi="宋体" w:cs="Tahoma" w:hint="eastAsia"/>
          <w:szCs w:val="21"/>
        </w:rPr>
        <w:t>、功能块图（FBD</w:t>
      </w:r>
      <w:r w:rsidRPr="00173134">
        <w:rPr>
          <w:rFonts w:ascii="宋体" w:hAnsi="宋体" w:cs="Tahoma"/>
          <w:szCs w:val="21"/>
        </w:rPr>
        <w:t>）</w:t>
      </w:r>
      <w:r w:rsidRPr="00173134">
        <w:rPr>
          <w:rFonts w:ascii="宋体" w:hAnsi="宋体" w:cs="Tahoma" w:hint="eastAsia"/>
          <w:szCs w:val="21"/>
        </w:rPr>
        <w:t>、结构文本（ST</w:t>
      </w:r>
      <w:r w:rsidRPr="00173134">
        <w:rPr>
          <w:rFonts w:ascii="宋体" w:hAnsi="宋体" w:cs="Tahoma"/>
          <w:szCs w:val="21"/>
        </w:rPr>
        <w:t>）</w:t>
      </w:r>
      <w:r w:rsidRPr="00173134">
        <w:rPr>
          <w:rFonts w:ascii="宋体" w:hAnsi="宋体" w:cs="Tahoma" w:hint="eastAsia"/>
          <w:szCs w:val="21"/>
        </w:rPr>
        <w:t>)</w:t>
      </w:r>
    </w:p>
    <w:p w14:paraId="7DEF6A32"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可以调用高级</w:t>
      </w:r>
      <w:r w:rsidRPr="00173134">
        <w:rPr>
          <w:rFonts w:ascii="宋体" w:hAnsi="宋体" w:cs="Tahoma"/>
          <w:szCs w:val="21"/>
        </w:rPr>
        <w:t xml:space="preserve">语言，如C </w:t>
      </w:r>
      <w:r w:rsidRPr="00173134">
        <w:rPr>
          <w:rFonts w:ascii="宋体" w:hAnsi="宋体" w:cs="Tahoma" w:hint="eastAsia"/>
          <w:szCs w:val="21"/>
        </w:rPr>
        <w:t>语言，编制</w:t>
      </w:r>
      <w:r w:rsidRPr="00173134">
        <w:rPr>
          <w:rFonts w:ascii="宋体" w:hAnsi="宋体" w:cs="Tahoma"/>
          <w:szCs w:val="21"/>
        </w:rPr>
        <w:t>用户功能块</w:t>
      </w:r>
    </w:p>
    <w:p w14:paraId="64CA05FC"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功能块库的管理功能</w:t>
      </w:r>
    </w:p>
    <w:p w14:paraId="35547E4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全面的调试环境</w:t>
      </w:r>
      <w:r w:rsidRPr="00173134">
        <w:rPr>
          <w:rFonts w:ascii="宋体" w:hAnsi="宋体" w:cs="Tahoma"/>
          <w:szCs w:val="21"/>
        </w:rPr>
        <w:t>，</w:t>
      </w:r>
      <w:r w:rsidRPr="00173134">
        <w:rPr>
          <w:rFonts w:ascii="宋体" w:hAnsi="宋体" w:cs="Tahoma" w:hint="eastAsia"/>
          <w:szCs w:val="21"/>
        </w:rPr>
        <w:t>可以单步运行,设置程序断点</w:t>
      </w:r>
    </w:p>
    <w:p w14:paraId="057D0239"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程序在线调试、</w:t>
      </w:r>
      <w:r w:rsidRPr="00055E2F">
        <w:rPr>
          <w:rFonts w:ascii="宋体" w:hAnsi="宋体"/>
          <w:szCs w:val="21"/>
        </w:rPr>
        <w:t>下载</w:t>
      </w:r>
    </w:p>
    <w:p w14:paraId="27CB006D"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可</w:t>
      </w:r>
      <w:r w:rsidRPr="00055E2F">
        <w:rPr>
          <w:rFonts w:ascii="宋体" w:hAnsi="宋体"/>
          <w:szCs w:val="21"/>
        </w:rPr>
        <w:t>以实现对</w:t>
      </w:r>
      <w:r w:rsidRPr="00055E2F">
        <w:rPr>
          <w:rFonts w:ascii="宋体" w:hAnsi="宋体" w:hint="eastAsia"/>
          <w:szCs w:val="21"/>
        </w:rPr>
        <w:t>软</w:t>
      </w:r>
      <w:r w:rsidRPr="00055E2F">
        <w:rPr>
          <w:rFonts w:ascii="宋体" w:hAnsi="宋体"/>
          <w:szCs w:val="21"/>
        </w:rPr>
        <w:t>PLC</w:t>
      </w:r>
      <w:r w:rsidRPr="00055E2F">
        <w:rPr>
          <w:rFonts w:ascii="宋体" w:hAnsi="宋体" w:hint="eastAsia"/>
          <w:szCs w:val="21"/>
        </w:rPr>
        <w:t>变量的在线</w:t>
      </w:r>
      <w:r w:rsidRPr="00055E2F">
        <w:rPr>
          <w:rFonts w:ascii="宋体" w:hAnsi="宋体"/>
          <w:szCs w:val="21"/>
        </w:rPr>
        <w:t>监视</w:t>
      </w:r>
      <w:r w:rsidRPr="00055E2F">
        <w:rPr>
          <w:rFonts w:ascii="宋体" w:hAnsi="宋体" w:hint="eastAsia"/>
          <w:szCs w:val="21"/>
        </w:rPr>
        <w:t>、</w:t>
      </w:r>
      <w:r w:rsidRPr="00055E2F">
        <w:rPr>
          <w:rFonts w:ascii="宋体" w:hAnsi="宋体"/>
          <w:szCs w:val="21"/>
        </w:rPr>
        <w:t>强制</w:t>
      </w:r>
      <w:r w:rsidRPr="00055E2F">
        <w:rPr>
          <w:rFonts w:ascii="宋体" w:hAnsi="宋体" w:hint="eastAsia"/>
          <w:szCs w:val="21"/>
        </w:rPr>
        <w:t>和</w:t>
      </w:r>
      <w:r w:rsidRPr="00055E2F">
        <w:rPr>
          <w:rFonts w:ascii="宋体" w:hAnsi="宋体"/>
          <w:szCs w:val="21"/>
        </w:rPr>
        <w:t>修改</w:t>
      </w:r>
    </w:p>
    <w:p w14:paraId="31DC2685"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变量观察表可以</w:t>
      </w:r>
      <w:r w:rsidRPr="00055E2F">
        <w:rPr>
          <w:rFonts w:ascii="宋体" w:hAnsi="宋体"/>
          <w:szCs w:val="21"/>
        </w:rPr>
        <w:t>实现数据记录</w:t>
      </w:r>
      <w:r w:rsidRPr="00055E2F">
        <w:rPr>
          <w:rFonts w:ascii="宋体" w:hAnsi="宋体" w:hint="eastAsia"/>
          <w:szCs w:val="21"/>
        </w:rPr>
        <w:t>、变量</w:t>
      </w:r>
      <w:r w:rsidRPr="00055E2F">
        <w:rPr>
          <w:rFonts w:ascii="宋体" w:hAnsi="宋体"/>
          <w:szCs w:val="21"/>
        </w:rPr>
        <w:t>曲线显示</w:t>
      </w:r>
      <w:r w:rsidRPr="00055E2F">
        <w:rPr>
          <w:rFonts w:ascii="宋体" w:hAnsi="宋体" w:hint="eastAsia"/>
          <w:szCs w:val="21"/>
        </w:rPr>
        <w:t>（示波器功能</w:t>
      </w:r>
      <w:r w:rsidRPr="00055E2F">
        <w:rPr>
          <w:rFonts w:ascii="宋体" w:hAnsi="宋体"/>
          <w:szCs w:val="21"/>
        </w:rPr>
        <w:t>）等</w:t>
      </w:r>
    </w:p>
    <w:p w14:paraId="65BE9CBF"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szCs w:val="21"/>
        </w:rPr>
        <w:t>提供</w:t>
      </w:r>
      <w:r w:rsidRPr="00055E2F">
        <w:rPr>
          <w:rFonts w:ascii="宋体" w:hAnsi="宋体" w:hint="eastAsia"/>
          <w:szCs w:val="21"/>
        </w:rPr>
        <w:t>图形化</w:t>
      </w:r>
      <w:r w:rsidRPr="00055E2F">
        <w:rPr>
          <w:rFonts w:ascii="宋体" w:hAnsi="宋体"/>
          <w:szCs w:val="21"/>
        </w:rPr>
        <w:t>控制面板</w:t>
      </w:r>
      <w:r w:rsidRPr="00055E2F">
        <w:rPr>
          <w:rFonts w:ascii="宋体" w:hAnsi="宋体" w:hint="eastAsia"/>
          <w:szCs w:val="21"/>
        </w:rPr>
        <w:t>，既可以对控制器硬件</w:t>
      </w:r>
      <w:r w:rsidRPr="00055E2F">
        <w:rPr>
          <w:rFonts w:ascii="宋体" w:hAnsi="宋体"/>
          <w:szCs w:val="21"/>
        </w:rPr>
        <w:t>、网络等</w:t>
      </w:r>
      <w:r w:rsidRPr="00055E2F">
        <w:rPr>
          <w:rFonts w:ascii="宋体" w:hAnsi="宋体" w:hint="eastAsia"/>
          <w:szCs w:val="21"/>
        </w:rPr>
        <w:t>进行</w:t>
      </w:r>
      <w:r w:rsidRPr="00055E2F">
        <w:rPr>
          <w:rFonts w:ascii="宋体" w:hAnsi="宋体"/>
          <w:szCs w:val="21"/>
        </w:rPr>
        <w:t>配置</w:t>
      </w:r>
      <w:r w:rsidRPr="00055E2F">
        <w:rPr>
          <w:rFonts w:ascii="宋体" w:hAnsi="宋体" w:hint="eastAsia"/>
          <w:szCs w:val="21"/>
        </w:rPr>
        <w:t>，又可以</w:t>
      </w:r>
      <w:r w:rsidRPr="00055E2F">
        <w:rPr>
          <w:rFonts w:ascii="宋体" w:hAnsi="宋体"/>
          <w:szCs w:val="21"/>
        </w:rPr>
        <w:t>监控控制器的运转</w:t>
      </w:r>
      <w:r w:rsidRPr="00055E2F">
        <w:rPr>
          <w:rFonts w:ascii="宋体" w:hAnsi="宋体" w:hint="eastAsia"/>
          <w:szCs w:val="21"/>
        </w:rPr>
        <w:t>状态</w:t>
      </w:r>
    </w:p>
    <w:p w14:paraId="5C9042D2"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提供</w:t>
      </w:r>
      <w:r w:rsidRPr="00055E2F">
        <w:rPr>
          <w:rFonts w:ascii="宋体" w:hAnsi="宋体"/>
          <w:szCs w:val="21"/>
        </w:rPr>
        <w:t>OPC</w:t>
      </w:r>
      <w:r w:rsidRPr="00055E2F">
        <w:rPr>
          <w:rFonts w:ascii="宋体" w:hAnsi="宋体" w:hint="eastAsia"/>
          <w:szCs w:val="21"/>
        </w:rPr>
        <w:t>功能，</w:t>
      </w:r>
      <w:r w:rsidRPr="00055E2F">
        <w:rPr>
          <w:rFonts w:ascii="宋体" w:hAnsi="宋体"/>
          <w:szCs w:val="21"/>
        </w:rPr>
        <w:t>可以让第三方软件</w:t>
      </w:r>
      <w:r w:rsidRPr="00055E2F">
        <w:rPr>
          <w:rFonts w:ascii="宋体" w:hAnsi="宋体" w:hint="eastAsia"/>
          <w:szCs w:val="21"/>
        </w:rPr>
        <w:t>,如</w:t>
      </w:r>
      <w:r w:rsidRPr="00055E2F">
        <w:rPr>
          <w:rFonts w:ascii="宋体" w:hAnsi="宋体"/>
          <w:szCs w:val="21"/>
        </w:rPr>
        <w:t>Scada</w:t>
      </w:r>
      <w:r w:rsidRPr="00055E2F">
        <w:rPr>
          <w:rFonts w:ascii="宋体" w:hAnsi="宋体" w:hint="eastAsia"/>
          <w:szCs w:val="21"/>
        </w:rPr>
        <w:t>系统，</w:t>
      </w:r>
      <w:r w:rsidRPr="00055E2F">
        <w:rPr>
          <w:rFonts w:ascii="宋体" w:hAnsi="宋体"/>
          <w:szCs w:val="21"/>
        </w:rPr>
        <w:t>访问</w:t>
      </w:r>
      <w:r w:rsidRPr="00055E2F">
        <w:rPr>
          <w:rFonts w:ascii="宋体" w:hAnsi="宋体" w:hint="eastAsia"/>
          <w:szCs w:val="21"/>
        </w:rPr>
        <w:t>内存</w:t>
      </w:r>
      <w:r w:rsidRPr="00055E2F">
        <w:rPr>
          <w:rFonts w:ascii="宋体" w:hAnsi="宋体"/>
          <w:szCs w:val="21"/>
        </w:rPr>
        <w:t>数据</w:t>
      </w:r>
    </w:p>
    <w:p w14:paraId="256060A9"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本地</w:t>
      </w:r>
      <w:r w:rsidRPr="00055E2F">
        <w:rPr>
          <w:rFonts w:ascii="宋体" w:hAnsi="宋体"/>
          <w:szCs w:val="21"/>
        </w:rPr>
        <w:t>I/O</w:t>
      </w:r>
      <w:r w:rsidRPr="00055E2F">
        <w:rPr>
          <w:rFonts w:ascii="宋体" w:hAnsi="宋体" w:hint="eastAsia"/>
          <w:szCs w:val="21"/>
        </w:rPr>
        <w:t>扩展：支持多种类型</w:t>
      </w:r>
      <w:r w:rsidRPr="00055E2F">
        <w:rPr>
          <w:rFonts w:ascii="宋体" w:hAnsi="宋体"/>
          <w:szCs w:val="21"/>
        </w:rPr>
        <w:t>的</w:t>
      </w:r>
      <w:r w:rsidRPr="00055E2F">
        <w:rPr>
          <w:rFonts w:ascii="宋体" w:hAnsi="宋体" w:hint="eastAsia"/>
          <w:szCs w:val="21"/>
        </w:rPr>
        <w:t>本地I/O接口板卡，</w:t>
      </w:r>
      <w:r w:rsidRPr="00055E2F">
        <w:rPr>
          <w:rFonts w:ascii="宋体" w:hAnsi="宋体"/>
          <w:szCs w:val="21"/>
        </w:rPr>
        <w:t>如模拟量、数字量、脉冲量</w:t>
      </w:r>
      <w:r w:rsidRPr="00055E2F">
        <w:rPr>
          <w:rFonts w:ascii="宋体" w:hAnsi="宋体" w:hint="eastAsia"/>
          <w:szCs w:val="21"/>
        </w:rPr>
        <w:t>、同步</w:t>
      </w:r>
      <w:r w:rsidRPr="00055E2F">
        <w:rPr>
          <w:rFonts w:ascii="宋体" w:hAnsi="宋体"/>
          <w:szCs w:val="21"/>
        </w:rPr>
        <w:t>串行</w:t>
      </w:r>
      <w:r w:rsidRPr="00055E2F">
        <w:rPr>
          <w:rFonts w:ascii="宋体" w:hAnsi="宋体" w:hint="eastAsia"/>
          <w:szCs w:val="21"/>
        </w:rPr>
        <w:t>接口等</w:t>
      </w:r>
    </w:p>
    <w:p w14:paraId="7D68FC39"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网络开放性：支持以太网</w:t>
      </w:r>
      <w:r w:rsidRPr="00055E2F">
        <w:rPr>
          <w:rFonts w:ascii="宋体" w:hAnsi="宋体"/>
          <w:szCs w:val="21"/>
        </w:rPr>
        <w:t>TCP/IP</w:t>
      </w:r>
      <w:r w:rsidRPr="00055E2F">
        <w:rPr>
          <w:rFonts w:ascii="宋体" w:hAnsi="宋体" w:hint="eastAsia"/>
          <w:szCs w:val="21"/>
        </w:rPr>
        <w:t>协议和</w:t>
      </w:r>
      <w:r w:rsidRPr="00055E2F">
        <w:rPr>
          <w:rFonts w:ascii="宋体" w:hAnsi="宋体"/>
          <w:szCs w:val="21"/>
        </w:rPr>
        <w:t>各种</w:t>
      </w:r>
      <w:r w:rsidRPr="00055E2F">
        <w:rPr>
          <w:rFonts w:ascii="宋体" w:hAnsi="宋体" w:hint="eastAsia"/>
          <w:szCs w:val="21"/>
        </w:rPr>
        <w:t>现场总线，</w:t>
      </w:r>
      <w:r w:rsidRPr="00055E2F">
        <w:rPr>
          <w:rFonts w:ascii="宋体" w:hAnsi="宋体"/>
          <w:szCs w:val="21"/>
        </w:rPr>
        <w:t>如Profibus</w:t>
      </w:r>
      <w:r w:rsidRPr="00055E2F">
        <w:rPr>
          <w:rFonts w:ascii="宋体" w:hAnsi="宋体" w:hint="eastAsia"/>
          <w:szCs w:val="21"/>
        </w:rPr>
        <w:t>、</w:t>
      </w:r>
      <w:r w:rsidRPr="00055E2F">
        <w:rPr>
          <w:rFonts w:ascii="宋体" w:hAnsi="宋体"/>
          <w:szCs w:val="21"/>
        </w:rPr>
        <w:t>InterBus</w:t>
      </w:r>
      <w:r w:rsidRPr="00055E2F">
        <w:rPr>
          <w:rFonts w:ascii="宋体" w:hAnsi="宋体" w:hint="eastAsia"/>
          <w:szCs w:val="21"/>
        </w:rPr>
        <w:t>、</w:t>
      </w:r>
      <w:r w:rsidRPr="00055E2F">
        <w:rPr>
          <w:rFonts w:ascii="宋体" w:hAnsi="宋体"/>
          <w:szCs w:val="21"/>
        </w:rPr>
        <w:t>CANopen</w:t>
      </w:r>
      <w:r w:rsidRPr="00055E2F">
        <w:rPr>
          <w:rFonts w:ascii="宋体" w:hAnsi="宋体" w:hint="eastAsia"/>
          <w:szCs w:val="21"/>
        </w:rPr>
        <w:t>、</w:t>
      </w:r>
      <w:r w:rsidRPr="00055E2F">
        <w:rPr>
          <w:rFonts w:ascii="宋体" w:hAnsi="宋体"/>
          <w:szCs w:val="21"/>
        </w:rPr>
        <w:t>DeviceNet</w:t>
      </w:r>
      <w:r w:rsidRPr="00055E2F">
        <w:rPr>
          <w:rFonts w:ascii="宋体" w:hAnsi="宋体" w:hint="eastAsia"/>
          <w:szCs w:val="21"/>
        </w:rPr>
        <w:t>、</w:t>
      </w:r>
      <w:r w:rsidRPr="00055E2F">
        <w:rPr>
          <w:rFonts w:ascii="宋体" w:hAnsi="宋体"/>
          <w:szCs w:val="21"/>
        </w:rPr>
        <w:t>Lightbus</w:t>
      </w:r>
      <w:r w:rsidRPr="00055E2F">
        <w:rPr>
          <w:rFonts w:ascii="宋体" w:hAnsi="宋体" w:hint="eastAsia"/>
          <w:szCs w:val="21"/>
        </w:rPr>
        <w:t>、DH、</w:t>
      </w:r>
      <w:r w:rsidRPr="00055E2F">
        <w:rPr>
          <w:rFonts w:ascii="宋体" w:hAnsi="宋体"/>
          <w:szCs w:val="21"/>
        </w:rPr>
        <w:t>Modbus等</w:t>
      </w:r>
    </w:p>
    <w:p w14:paraId="3FA105D3" w14:textId="77777777" w:rsidR="009A23E4" w:rsidRPr="00055E2F" w:rsidRDefault="009A23E4" w:rsidP="009A23E4">
      <w:pPr>
        <w:ind w:firstLine="420"/>
        <w:rPr>
          <w:rFonts w:ascii="宋体" w:hAnsi="宋体"/>
          <w:szCs w:val="21"/>
        </w:rPr>
      </w:pPr>
      <w:r w:rsidRPr="00055E2F">
        <w:rPr>
          <w:rFonts w:ascii="宋体" w:hAnsi="宋体" w:hint="eastAsia"/>
          <w:szCs w:val="21"/>
        </w:rPr>
        <w:t>可以</w:t>
      </w:r>
      <w:r w:rsidRPr="00055E2F">
        <w:rPr>
          <w:rFonts w:ascii="宋体" w:hAnsi="宋体"/>
          <w:szCs w:val="21"/>
        </w:rPr>
        <w:t>看出基于</w:t>
      </w:r>
      <w:r w:rsidRPr="00055E2F">
        <w:rPr>
          <w:rFonts w:ascii="宋体" w:hAnsi="宋体" w:hint="eastAsia"/>
          <w:szCs w:val="21"/>
        </w:rPr>
        <w:t>PC的</w:t>
      </w:r>
      <w:r w:rsidRPr="00055E2F">
        <w:rPr>
          <w:rFonts w:ascii="宋体" w:hAnsi="宋体"/>
          <w:szCs w:val="21"/>
        </w:rPr>
        <w:t>控制器，具有下述优点：</w:t>
      </w:r>
    </w:p>
    <w:p w14:paraId="1F6957E1"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lastRenderedPageBreak/>
        <w:t>系统</w:t>
      </w:r>
      <w:r w:rsidRPr="00055E2F">
        <w:rPr>
          <w:rFonts w:ascii="宋体" w:hAnsi="宋体"/>
          <w:szCs w:val="21"/>
        </w:rPr>
        <w:t>既可以</w:t>
      </w:r>
      <w:r w:rsidRPr="00055E2F">
        <w:rPr>
          <w:rFonts w:ascii="宋体" w:hAnsi="宋体" w:hint="eastAsia"/>
          <w:szCs w:val="21"/>
        </w:rPr>
        <w:t>运行</w:t>
      </w:r>
      <w:r w:rsidRPr="00055E2F">
        <w:rPr>
          <w:rFonts w:ascii="宋体" w:hAnsi="宋体"/>
          <w:szCs w:val="21"/>
        </w:rPr>
        <w:t>在</w:t>
      </w:r>
      <w:r w:rsidRPr="00055E2F">
        <w:rPr>
          <w:rFonts w:ascii="宋体" w:hAnsi="宋体" w:hint="eastAsia"/>
          <w:szCs w:val="21"/>
        </w:rPr>
        <w:t>嵌入式PC中</w:t>
      </w:r>
      <w:r w:rsidRPr="00055E2F">
        <w:rPr>
          <w:rFonts w:ascii="宋体" w:hAnsi="宋体"/>
          <w:szCs w:val="21"/>
        </w:rPr>
        <w:t>，也可以运行</w:t>
      </w:r>
      <w:r w:rsidRPr="00055E2F">
        <w:rPr>
          <w:rFonts w:ascii="宋体" w:hAnsi="宋体" w:hint="eastAsia"/>
          <w:szCs w:val="21"/>
        </w:rPr>
        <w:t>在</w:t>
      </w:r>
      <w:r w:rsidRPr="00055E2F">
        <w:rPr>
          <w:rFonts w:ascii="宋体" w:hAnsi="宋体"/>
          <w:szCs w:val="21"/>
        </w:rPr>
        <w:t>单板式计算机中，还可以运行在工控机</w:t>
      </w:r>
      <w:r w:rsidRPr="00055E2F">
        <w:rPr>
          <w:rFonts w:ascii="宋体" w:hAnsi="宋体" w:hint="eastAsia"/>
          <w:szCs w:val="21"/>
        </w:rPr>
        <w:t>上</w:t>
      </w:r>
      <w:r w:rsidRPr="00055E2F">
        <w:rPr>
          <w:rFonts w:ascii="宋体" w:hAnsi="宋体"/>
          <w:szCs w:val="21"/>
        </w:rPr>
        <w:t>，</w:t>
      </w:r>
      <w:r w:rsidRPr="00055E2F">
        <w:rPr>
          <w:rFonts w:ascii="宋体" w:hAnsi="宋体" w:hint="eastAsia"/>
          <w:szCs w:val="21"/>
        </w:rPr>
        <w:t>也</w:t>
      </w:r>
      <w:r w:rsidRPr="00055E2F">
        <w:rPr>
          <w:rFonts w:ascii="宋体" w:hAnsi="宋体"/>
          <w:szCs w:val="21"/>
        </w:rPr>
        <w:t>可以运行在普通</w:t>
      </w:r>
      <w:r w:rsidRPr="00055E2F">
        <w:rPr>
          <w:rFonts w:ascii="宋体" w:hAnsi="宋体" w:hint="eastAsia"/>
          <w:szCs w:val="21"/>
        </w:rPr>
        <w:t>PC上</w:t>
      </w:r>
      <w:r w:rsidRPr="00055E2F">
        <w:rPr>
          <w:rFonts w:ascii="宋体" w:hAnsi="宋体"/>
          <w:szCs w:val="21"/>
        </w:rPr>
        <w:t>，可以满足各种场合的需求。</w:t>
      </w:r>
    </w:p>
    <w:p w14:paraId="275D1F9E"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szCs w:val="21"/>
        </w:rPr>
        <w:t>在一个系统上</w:t>
      </w:r>
      <w:r w:rsidRPr="00055E2F">
        <w:rPr>
          <w:rFonts w:ascii="宋体" w:hAnsi="宋体" w:hint="eastAsia"/>
          <w:szCs w:val="21"/>
        </w:rPr>
        <w:t>，</w:t>
      </w:r>
      <w:r w:rsidRPr="00055E2F">
        <w:rPr>
          <w:rFonts w:ascii="宋体" w:hAnsi="宋体"/>
          <w:szCs w:val="21"/>
        </w:rPr>
        <w:t>既</w:t>
      </w:r>
      <w:r w:rsidRPr="00055E2F">
        <w:rPr>
          <w:rFonts w:ascii="宋体" w:hAnsi="宋体" w:hint="eastAsia"/>
          <w:szCs w:val="21"/>
        </w:rPr>
        <w:t>实现了Windows</w:t>
      </w:r>
      <w:r w:rsidRPr="00055E2F">
        <w:rPr>
          <w:rFonts w:ascii="宋体" w:hAnsi="宋体"/>
          <w:szCs w:val="21"/>
        </w:rPr>
        <w:t>应用（如MS office，C</w:t>
      </w:r>
      <w:r w:rsidRPr="00055E2F">
        <w:rPr>
          <w:rFonts w:ascii="宋体" w:hAnsi="宋体" w:hint="eastAsia"/>
          <w:szCs w:val="21"/>
        </w:rPr>
        <w:t>语言，</w:t>
      </w:r>
      <w:r w:rsidRPr="00055E2F">
        <w:rPr>
          <w:rFonts w:ascii="宋体" w:hAnsi="宋体"/>
          <w:szCs w:val="21"/>
        </w:rPr>
        <w:t>用户程序等）</w:t>
      </w:r>
      <w:r w:rsidRPr="00055E2F">
        <w:rPr>
          <w:rFonts w:ascii="宋体" w:hAnsi="宋体" w:hint="eastAsia"/>
          <w:szCs w:val="21"/>
        </w:rPr>
        <w:t>，</w:t>
      </w:r>
      <w:r w:rsidRPr="00055E2F">
        <w:rPr>
          <w:rFonts w:ascii="宋体" w:hAnsi="宋体"/>
          <w:szCs w:val="21"/>
        </w:rPr>
        <w:t>又完成了自动化</w:t>
      </w:r>
      <w:r w:rsidRPr="00055E2F">
        <w:rPr>
          <w:rFonts w:ascii="宋体" w:hAnsi="宋体" w:hint="eastAsia"/>
          <w:szCs w:val="21"/>
        </w:rPr>
        <w:t>控制</w:t>
      </w:r>
      <w:r w:rsidRPr="00055E2F">
        <w:rPr>
          <w:rFonts w:ascii="宋体" w:hAnsi="宋体"/>
          <w:szCs w:val="21"/>
        </w:rPr>
        <w:t>任务</w:t>
      </w:r>
      <w:r w:rsidRPr="00055E2F">
        <w:rPr>
          <w:rFonts w:ascii="宋体" w:hAnsi="宋体" w:hint="eastAsia"/>
          <w:szCs w:val="21"/>
        </w:rPr>
        <w:t>，</w:t>
      </w:r>
      <w:r w:rsidRPr="00055E2F">
        <w:rPr>
          <w:rFonts w:ascii="宋体" w:hAnsi="宋体"/>
          <w:szCs w:val="21"/>
        </w:rPr>
        <w:t>实现了跨</w:t>
      </w:r>
      <w:r w:rsidRPr="00055E2F">
        <w:rPr>
          <w:rFonts w:ascii="宋体" w:hAnsi="宋体" w:hint="eastAsia"/>
          <w:szCs w:val="21"/>
        </w:rPr>
        <w:t>平台</w:t>
      </w:r>
      <w:r w:rsidRPr="00055E2F">
        <w:rPr>
          <w:rFonts w:ascii="宋体" w:hAnsi="宋体"/>
          <w:szCs w:val="21"/>
        </w:rPr>
        <w:t>应用</w:t>
      </w:r>
      <w:r w:rsidRPr="00055E2F">
        <w:rPr>
          <w:rFonts w:ascii="宋体" w:hAnsi="宋体" w:hint="eastAsia"/>
          <w:szCs w:val="21"/>
        </w:rPr>
        <w:t>。</w:t>
      </w:r>
    </w:p>
    <w:p w14:paraId="3A92B1D0"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控制器</w:t>
      </w:r>
      <w:r w:rsidRPr="00055E2F">
        <w:rPr>
          <w:rFonts w:ascii="宋体" w:hAnsi="宋体"/>
          <w:szCs w:val="21"/>
        </w:rPr>
        <w:t>的性能可以</w:t>
      </w:r>
      <w:r w:rsidRPr="00055E2F">
        <w:rPr>
          <w:rFonts w:ascii="宋体" w:hAnsi="宋体" w:hint="eastAsia"/>
          <w:szCs w:val="21"/>
        </w:rPr>
        <w:t>根据PC本身</w:t>
      </w:r>
      <w:r w:rsidRPr="00055E2F">
        <w:rPr>
          <w:rFonts w:ascii="宋体" w:hAnsi="宋体"/>
          <w:szCs w:val="21"/>
        </w:rPr>
        <w:t>处理器</w:t>
      </w:r>
      <w:r w:rsidRPr="00055E2F">
        <w:rPr>
          <w:rFonts w:ascii="宋体" w:hAnsi="宋体" w:hint="eastAsia"/>
          <w:szCs w:val="21"/>
        </w:rPr>
        <w:t>的</w:t>
      </w:r>
      <w:r w:rsidRPr="00055E2F">
        <w:rPr>
          <w:rFonts w:ascii="宋体" w:hAnsi="宋体"/>
          <w:szCs w:val="21"/>
        </w:rPr>
        <w:t>性能进行扩</w:t>
      </w:r>
      <w:r w:rsidRPr="00055E2F">
        <w:rPr>
          <w:rFonts w:ascii="宋体" w:hAnsi="宋体" w:hint="eastAsia"/>
          <w:szCs w:val="21"/>
        </w:rPr>
        <w:t>展，</w:t>
      </w:r>
      <w:r w:rsidRPr="00055E2F">
        <w:rPr>
          <w:rFonts w:ascii="宋体" w:hAnsi="宋体"/>
          <w:szCs w:val="21"/>
        </w:rPr>
        <w:t>可以满足高端应用。</w:t>
      </w:r>
    </w:p>
    <w:p w14:paraId="28BC41FE"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通过</w:t>
      </w:r>
      <w:r w:rsidRPr="00055E2F">
        <w:rPr>
          <w:rFonts w:ascii="宋体" w:hAnsi="宋体"/>
          <w:szCs w:val="21"/>
        </w:rPr>
        <w:t>共享内存</w:t>
      </w:r>
      <w:r w:rsidRPr="00055E2F">
        <w:rPr>
          <w:rFonts w:ascii="宋体" w:hAnsi="宋体" w:hint="eastAsia"/>
          <w:szCs w:val="21"/>
        </w:rPr>
        <w:t>技术</w:t>
      </w:r>
      <w:r w:rsidRPr="00055E2F">
        <w:rPr>
          <w:rFonts w:ascii="宋体" w:hAnsi="宋体"/>
          <w:szCs w:val="21"/>
        </w:rPr>
        <w:t>，</w:t>
      </w:r>
      <w:r w:rsidRPr="00055E2F">
        <w:rPr>
          <w:rFonts w:ascii="宋体" w:hAnsi="宋体" w:hint="eastAsia"/>
          <w:szCs w:val="21"/>
        </w:rPr>
        <w:t>可以</w:t>
      </w:r>
      <w:r w:rsidRPr="00055E2F">
        <w:rPr>
          <w:rFonts w:ascii="宋体" w:hAnsi="宋体"/>
          <w:szCs w:val="21"/>
        </w:rPr>
        <w:t>在</w:t>
      </w:r>
      <w:r w:rsidRPr="00055E2F">
        <w:rPr>
          <w:rFonts w:ascii="宋体" w:hAnsi="宋体" w:hint="eastAsia"/>
          <w:szCs w:val="21"/>
        </w:rPr>
        <w:t>“软PLC</w:t>
      </w:r>
      <w:r w:rsidRPr="00055E2F">
        <w:rPr>
          <w:rFonts w:ascii="宋体" w:hAnsi="宋体"/>
          <w:szCs w:val="21"/>
        </w:rPr>
        <w:t>”和Windows</w:t>
      </w:r>
      <w:r w:rsidRPr="00055E2F">
        <w:rPr>
          <w:rFonts w:ascii="宋体" w:hAnsi="宋体" w:hint="eastAsia"/>
          <w:szCs w:val="21"/>
        </w:rPr>
        <w:t>操作系统下</w:t>
      </w:r>
      <w:r w:rsidRPr="00055E2F">
        <w:rPr>
          <w:rFonts w:ascii="宋体" w:hAnsi="宋体"/>
          <w:szCs w:val="21"/>
        </w:rPr>
        <w:t>的应用程序之间</w:t>
      </w:r>
      <w:r w:rsidRPr="00055E2F">
        <w:rPr>
          <w:rFonts w:ascii="宋体" w:hAnsi="宋体" w:hint="eastAsia"/>
          <w:szCs w:val="21"/>
        </w:rPr>
        <w:t>进行</w:t>
      </w:r>
      <w:r w:rsidRPr="00055E2F">
        <w:rPr>
          <w:rFonts w:ascii="宋体" w:hAnsi="宋体"/>
          <w:szCs w:val="21"/>
        </w:rPr>
        <w:t>快速的数据交换</w:t>
      </w:r>
      <w:r w:rsidRPr="00055E2F">
        <w:rPr>
          <w:rFonts w:ascii="宋体" w:hAnsi="宋体" w:hint="eastAsia"/>
          <w:szCs w:val="21"/>
        </w:rPr>
        <w:t>。</w:t>
      </w:r>
    </w:p>
    <w:p w14:paraId="593C8769"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szCs w:val="21"/>
        </w:rPr>
        <w:t>通过</w:t>
      </w:r>
      <w:r w:rsidRPr="00055E2F">
        <w:rPr>
          <w:rFonts w:ascii="宋体" w:hAnsi="宋体" w:hint="eastAsia"/>
          <w:szCs w:val="21"/>
        </w:rPr>
        <w:t>通用</w:t>
      </w:r>
      <w:r w:rsidRPr="00055E2F">
        <w:rPr>
          <w:rFonts w:ascii="宋体" w:hAnsi="宋体"/>
          <w:szCs w:val="21"/>
        </w:rPr>
        <w:t>PC 硬件平台实现了</w:t>
      </w:r>
      <w:r w:rsidRPr="00055E2F">
        <w:rPr>
          <w:rFonts w:ascii="宋体" w:hAnsi="宋体" w:hint="eastAsia"/>
          <w:szCs w:val="21"/>
        </w:rPr>
        <w:t>系统</w:t>
      </w:r>
      <w:r w:rsidRPr="00055E2F">
        <w:rPr>
          <w:rFonts w:ascii="宋体" w:hAnsi="宋体"/>
          <w:szCs w:val="21"/>
        </w:rPr>
        <w:t>的开放性</w:t>
      </w:r>
      <w:r w:rsidRPr="00055E2F">
        <w:rPr>
          <w:rFonts w:ascii="宋体" w:hAnsi="宋体" w:hint="eastAsia"/>
          <w:szCs w:val="21"/>
        </w:rPr>
        <w:t>。</w:t>
      </w:r>
    </w:p>
    <w:p w14:paraId="0223B4B2"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可</w:t>
      </w:r>
      <w:r w:rsidRPr="00055E2F">
        <w:rPr>
          <w:rFonts w:ascii="宋体" w:hAnsi="宋体"/>
          <w:szCs w:val="21"/>
        </w:rPr>
        <w:t>充分利用不断出现的</w:t>
      </w:r>
      <w:r w:rsidRPr="00055E2F">
        <w:rPr>
          <w:rFonts w:ascii="宋体" w:hAnsi="宋体" w:hint="eastAsia"/>
          <w:szCs w:val="21"/>
        </w:rPr>
        <w:t>高</w:t>
      </w:r>
      <w:r w:rsidRPr="00055E2F">
        <w:rPr>
          <w:rFonts w:ascii="宋体" w:hAnsi="宋体"/>
          <w:szCs w:val="21"/>
        </w:rPr>
        <w:t>性能PC</w:t>
      </w:r>
      <w:r w:rsidRPr="00055E2F">
        <w:rPr>
          <w:rFonts w:ascii="宋体" w:hAnsi="宋体" w:hint="eastAsia"/>
          <w:szCs w:val="21"/>
        </w:rPr>
        <w:t>和</w:t>
      </w:r>
      <w:r w:rsidRPr="00055E2F">
        <w:rPr>
          <w:rFonts w:ascii="宋体" w:hAnsi="宋体"/>
          <w:szCs w:val="21"/>
        </w:rPr>
        <w:t>创新</w:t>
      </w:r>
      <w:r w:rsidRPr="00055E2F">
        <w:rPr>
          <w:rFonts w:ascii="宋体" w:hAnsi="宋体" w:hint="eastAsia"/>
          <w:szCs w:val="21"/>
        </w:rPr>
        <w:t>的</w:t>
      </w:r>
      <w:r w:rsidRPr="00055E2F">
        <w:rPr>
          <w:rFonts w:ascii="宋体" w:hAnsi="宋体"/>
          <w:szCs w:val="21"/>
        </w:rPr>
        <w:t>技术，实现了</w:t>
      </w:r>
      <w:r w:rsidRPr="00055E2F">
        <w:rPr>
          <w:rFonts w:ascii="宋体" w:hAnsi="宋体" w:hint="eastAsia"/>
          <w:szCs w:val="21"/>
        </w:rPr>
        <w:t>系统</w:t>
      </w:r>
      <w:r w:rsidRPr="00055E2F">
        <w:rPr>
          <w:rFonts w:ascii="宋体" w:hAnsi="宋体"/>
          <w:szCs w:val="21"/>
        </w:rPr>
        <w:t>的投资安全性</w:t>
      </w:r>
      <w:r w:rsidRPr="00055E2F">
        <w:rPr>
          <w:rFonts w:ascii="宋体" w:hAnsi="宋体" w:hint="eastAsia"/>
          <w:szCs w:val="21"/>
        </w:rPr>
        <w:t>和</w:t>
      </w:r>
      <w:r w:rsidRPr="00055E2F">
        <w:rPr>
          <w:rFonts w:ascii="宋体" w:hAnsi="宋体"/>
          <w:szCs w:val="21"/>
        </w:rPr>
        <w:t>可升级性</w:t>
      </w:r>
      <w:r w:rsidRPr="00055E2F">
        <w:rPr>
          <w:rFonts w:ascii="宋体" w:hAnsi="宋体" w:hint="eastAsia"/>
          <w:szCs w:val="21"/>
        </w:rPr>
        <w:t>。</w:t>
      </w:r>
    </w:p>
    <w:p w14:paraId="2ED7B335" w14:textId="77777777" w:rsidR="009A23E4" w:rsidRDefault="009A23E4" w:rsidP="009A23E4">
      <w:pPr>
        <w:pStyle w:val="4"/>
        <w:spacing w:line="240" w:lineRule="auto"/>
        <w:rPr>
          <w:sz w:val="22"/>
          <w:szCs w:val="22"/>
        </w:rPr>
      </w:pPr>
      <w:r w:rsidRPr="004110D2">
        <w:rPr>
          <w:rFonts w:hint="eastAsia"/>
          <w:sz w:val="22"/>
          <w:szCs w:val="22"/>
        </w:rPr>
        <w:t>可编程自动化控制器</w:t>
      </w:r>
      <w:r>
        <w:rPr>
          <w:rFonts w:hint="eastAsia"/>
          <w:sz w:val="22"/>
          <w:szCs w:val="22"/>
        </w:rPr>
        <w:t>（</w:t>
      </w:r>
      <w:r>
        <w:rPr>
          <w:rFonts w:hint="eastAsia"/>
          <w:sz w:val="22"/>
          <w:szCs w:val="22"/>
        </w:rPr>
        <w:t>PAC</w:t>
      </w:r>
      <w:r>
        <w:rPr>
          <w:rFonts w:hint="eastAsia"/>
          <w:sz w:val="22"/>
          <w:szCs w:val="22"/>
        </w:rPr>
        <w:t>）</w:t>
      </w:r>
    </w:p>
    <w:p w14:paraId="2402C7FB" w14:textId="77777777" w:rsidR="009A23E4" w:rsidRDefault="009A23E4" w:rsidP="009A23E4">
      <w:pPr>
        <w:autoSpaceDE w:val="0"/>
        <w:autoSpaceDN w:val="0"/>
        <w:ind w:firstLine="420"/>
        <w:rPr>
          <w:rFonts w:ascii="宋体" w:hAnsi="宋体" w:cs="Tahoma"/>
          <w:szCs w:val="21"/>
        </w:rPr>
      </w:pPr>
      <w:r>
        <w:rPr>
          <w:rFonts w:ascii="宋体" w:hAnsi="宋体" w:cs="Tahoma" w:hint="eastAsia"/>
          <w:szCs w:val="21"/>
        </w:rPr>
        <w:t>随着PLC技术</w:t>
      </w:r>
      <w:r>
        <w:rPr>
          <w:rFonts w:ascii="宋体" w:hAnsi="宋体" w:cs="Tahoma"/>
          <w:szCs w:val="21"/>
        </w:rPr>
        <w:t>的不断发展，出现了</w:t>
      </w:r>
      <w:r w:rsidRPr="00ED1DB7">
        <w:rPr>
          <w:rFonts w:ascii="宋体" w:hAnsi="宋体" w:cs="Tahoma" w:hint="eastAsia"/>
          <w:szCs w:val="21"/>
        </w:rPr>
        <w:t xml:space="preserve">可编程自动化控制器（PAC </w:t>
      </w:r>
      <w:r>
        <w:rPr>
          <w:rFonts w:ascii="宋体" w:hAnsi="宋体" w:cs="Tahoma"/>
          <w:szCs w:val="21"/>
        </w:rPr>
        <w:t xml:space="preserve">- </w:t>
      </w:r>
      <w:r w:rsidRPr="00ED1DB7">
        <w:rPr>
          <w:rFonts w:ascii="宋体" w:hAnsi="宋体" w:cs="Tahoma" w:hint="eastAsia"/>
          <w:szCs w:val="21"/>
        </w:rPr>
        <w:t>Programmable Automation Controller）</w:t>
      </w:r>
      <w:r>
        <w:rPr>
          <w:rFonts w:ascii="宋体" w:hAnsi="宋体" w:cs="Tahoma" w:hint="eastAsia"/>
          <w:szCs w:val="21"/>
        </w:rPr>
        <w:t>，比如</w:t>
      </w:r>
      <w:r w:rsidRPr="009F584C">
        <w:t>Modicon M580</w:t>
      </w:r>
      <w:r>
        <w:rPr>
          <w:rFonts w:hint="eastAsia"/>
        </w:rPr>
        <w:t>、</w:t>
      </w:r>
      <w:r>
        <w:rPr>
          <w:rFonts w:hint="eastAsia"/>
        </w:rPr>
        <w:t xml:space="preserve">GE </w:t>
      </w:r>
      <w:r>
        <w:t>PAC</w:t>
      </w:r>
      <w:r>
        <w:rPr>
          <w:rFonts w:hint="eastAsia"/>
        </w:rPr>
        <w:t>等</w:t>
      </w:r>
      <w:r>
        <w:t>。</w:t>
      </w:r>
      <w:r>
        <w:rPr>
          <w:rFonts w:ascii="宋体" w:hAnsi="宋体" w:cs="Tahoma"/>
          <w:szCs w:val="21"/>
        </w:rPr>
        <w:t>它</w:t>
      </w:r>
      <w:r w:rsidRPr="00ED1DB7">
        <w:rPr>
          <w:rFonts w:ascii="宋体" w:hAnsi="宋体" w:cs="Tahoma" w:hint="eastAsia"/>
          <w:szCs w:val="21"/>
        </w:rPr>
        <w:t>是将可编程</w:t>
      </w:r>
      <w:r>
        <w:rPr>
          <w:rFonts w:ascii="宋体" w:hAnsi="宋体" w:cs="Tahoma" w:hint="eastAsia"/>
          <w:szCs w:val="21"/>
        </w:rPr>
        <w:t>逻辑</w:t>
      </w:r>
      <w:r w:rsidRPr="00ED1DB7">
        <w:rPr>
          <w:rFonts w:ascii="宋体" w:hAnsi="宋体" w:cs="Tahoma" w:hint="eastAsia"/>
          <w:szCs w:val="21"/>
        </w:rPr>
        <w:t>控制器（PLC）可靠、坚固、易于</w:t>
      </w:r>
      <w:r>
        <w:rPr>
          <w:rFonts w:ascii="宋体" w:hAnsi="宋体" w:cs="Tahoma" w:hint="eastAsia"/>
          <w:szCs w:val="21"/>
        </w:rPr>
        <w:t>扩展</w:t>
      </w:r>
      <w:r w:rsidRPr="00ED1DB7">
        <w:rPr>
          <w:rFonts w:ascii="宋体" w:hAnsi="宋体" w:cs="Tahoma" w:hint="eastAsia"/>
          <w:szCs w:val="21"/>
        </w:rPr>
        <w:t>等特</w:t>
      </w:r>
      <w:r>
        <w:rPr>
          <w:rFonts w:ascii="宋体" w:hAnsi="宋体" w:cs="Tahoma" w:hint="eastAsia"/>
          <w:szCs w:val="21"/>
        </w:rPr>
        <w:t>点与工控机</w:t>
      </w:r>
      <w:r w:rsidRPr="00ED1DB7">
        <w:rPr>
          <w:rFonts w:ascii="宋体" w:hAnsi="宋体" w:cs="Tahoma" w:hint="eastAsia"/>
          <w:szCs w:val="21"/>
        </w:rPr>
        <w:t>（IPC）强大的计算能力、</w:t>
      </w:r>
      <w:r>
        <w:rPr>
          <w:rFonts w:ascii="宋体" w:hAnsi="宋体" w:cs="Tahoma" w:hint="eastAsia"/>
          <w:szCs w:val="21"/>
        </w:rPr>
        <w:t>数据</w:t>
      </w:r>
      <w:r w:rsidRPr="00ED1DB7">
        <w:rPr>
          <w:rFonts w:ascii="宋体" w:hAnsi="宋体" w:cs="Tahoma" w:hint="eastAsia"/>
          <w:szCs w:val="21"/>
        </w:rPr>
        <w:t>处理</w:t>
      </w:r>
      <w:r>
        <w:rPr>
          <w:rFonts w:ascii="宋体" w:hAnsi="宋体" w:cs="Tahoma" w:hint="eastAsia"/>
          <w:szCs w:val="21"/>
        </w:rPr>
        <w:t>能力和众多</w:t>
      </w:r>
      <w:r w:rsidRPr="00ED1DB7">
        <w:rPr>
          <w:rFonts w:ascii="宋体" w:hAnsi="宋体" w:cs="Tahoma" w:hint="eastAsia"/>
          <w:szCs w:val="21"/>
        </w:rPr>
        <w:t>的第三方软件结合</w:t>
      </w:r>
      <w:r>
        <w:rPr>
          <w:rFonts w:ascii="宋体" w:hAnsi="宋体" w:cs="Tahoma" w:hint="eastAsia"/>
          <w:szCs w:val="21"/>
        </w:rPr>
        <w:t>在</w:t>
      </w:r>
      <w:r>
        <w:rPr>
          <w:rFonts w:ascii="宋体" w:hAnsi="宋体" w:cs="Tahoma"/>
          <w:szCs w:val="21"/>
        </w:rPr>
        <w:t>一起</w:t>
      </w:r>
      <w:r w:rsidRPr="00ED1DB7">
        <w:rPr>
          <w:rFonts w:ascii="宋体" w:hAnsi="宋体" w:cs="Tahoma" w:hint="eastAsia"/>
          <w:szCs w:val="21"/>
        </w:rPr>
        <w:t>的多功能控制器。系统的硬件和软件无缝集成，</w:t>
      </w:r>
      <w:r>
        <w:rPr>
          <w:rFonts w:ascii="宋体" w:hAnsi="宋体" w:cs="Tahoma" w:hint="eastAsia"/>
          <w:szCs w:val="21"/>
        </w:rPr>
        <w:t>不但</w:t>
      </w:r>
      <w:r w:rsidRPr="00ED1DB7">
        <w:rPr>
          <w:rFonts w:ascii="宋体" w:hAnsi="宋体" w:cs="Tahoma" w:hint="eastAsia"/>
          <w:szCs w:val="21"/>
        </w:rPr>
        <w:t>提高了控制系统的性能</w:t>
      </w:r>
      <w:r>
        <w:rPr>
          <w:rFonts w:ascii="宋体" w:hAnsi="宋体" w:cs="Tahoma" w:hint="eastAsia"/>
          <w:szCs w:val="21"/>
        </w:rPr>
        <w:t>，而且</w:t>
      </w:r>
      <w:r>
        <w:rPr>
          <w:rFonts w:ascii="宋体" w:hAnsi="宋体" w:cs="Tahoma"/>
          <w:szCs w:val="21"/>
        </w:rPr>
        <w:t>更容易进行编程，</w:t>
      </w:r>
      <w:r w:rsidRPr="00ED1DB7">
        <w:rPr>
          <w:rFonts w:ascii="宋体" w:hAnsi="宋体" w:cs="Tahoma" w:hint="eastAsia"/>
          <w:szCs w:val="21"/>
        </w:rPr>
        <w:t>可以完成</w:t>
      </w:r>
      <w:r>
        <w:rPr>
          <w:rFonts w:ascii="宋体" w:hAnsi="宋体" w:cs="Tahoma" w:hint="eastAsia"/>
          <w:szCs w:val="21"/>
        </w:rPr>
        <w:t>更为</w:t>
      </w:r>
      <w:r w:rsidRPr="00ED1DB7">
        <w:rPr>
          <w:rFonts w:ascii="宋体" w:hAnsi="宋体" w:cs="Tahoma" w:hint="eastAsia"/>
          <w:szCs w:val="21"/>
        </w:rPr>
        <w:t>复杂的功能</w:t>
      </w:r>
      <w:r>
        <w:rPr>
          <w:rFonts w:ascii="宋体" w:hAnsi="宋体" w:cs="Tahoma" w:hint="eastAsia"/>
          <w:szCs w:val="21"/>
        </w:rPr>
        <w:t>。</w:t>
      </w:r>
      <w:r w:rsidRPr="00ED1DB7">
        <w:rPr>
          <w:rFonts w:ascii="宋体" w:hAnsi="宋体" w:cs="Tahoma" w:hint="eastAsia"/>
          <w:szCs w:val="21"/>
        </w:rPr>
        <w:t>PAC</w:t>
      </w:r>
      <w:r>
        <w:rPr>
          <w:rFonts w:ascii="宋体" w:hAnsi="宋体" w:cs="Tahoma" w:hint="eastAsia"/>
          <w:szCs w:val="21"/>
        </w:rPr>
        <w:t>具有</w:t>
      </w:r>
      <w:r w:rsidRPr="00ED1DB7">
        <w:rPr>
          <w:rFonts w:ascii="宋体" w:hAnsi="宋体" w:cs="Tahoma" w:hint="eastAsia"/>
          <w:szCs w:val="21"/>
        </w:rPr>
        <w:t>PC处理器、内存及软件，并且拥有PLC的稳定性、坚固性和分布式</w:t>
      </w:r>
      <w:r>
        <w:rPr>
          <w:rFonts w:ascii="宋体" w:hAnsi="宋体" w:cs="Tahoma" w:hint="eastAsia"/>
          <w:szCs w:val="21"/>
        </w:rPr>
        <w:t>特点。具有</w:t>
      </w:r>
      <w:r>
        <w:rPr>
          <w:rFonts w:ascii="宋体" w:hAnsi="宋体" w:cs="Tahoma"/>
          <w:szCs w:val="21"/>
        </w:rPr>
        <w:t>如下特点：</w:t>
      </w:r>
    </w:p>
    <w:p w14:paraId="19BEBCDB" w14:textId="77777777" w:rsidR="009A23E4" w:rsidRPr="00ED1DB7"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具有</w:t>
      </w:r>
      <w:r w:rsidRPr="00ED1DB7">
        <w:rPr>
          <w:rFonts w:ascii="宋体" w:hAnsi="宋体" w:hint="eastAsia"/>
          <w:szCs w:val="21"/>
        </w:rPr>
        <w:t>通用开发平台和单一数据库，以满足</w:t>
      </w:r>
      <w:r>
        <w:rPr>
          <w:rFonts w:ascii="宋体" w:hAnsi="宋体" w:hint="eastAsia"/>
          <w:szCs w:val="21"/>
        </w:rPr>
        <w:t>不同</w:t>
      </w:r>
      <w:r w:rsidRPr="00ED1DB7">
        <w:rPr>
          <w:rFonts w:ascii="宋体" w:hAnsi="宋体" w:hint="eastAsia"/>
          <w:szCs w:val="21"/>
        </w:rPr>
        <w:t>领域自动化系统设计和集成的需求。</w:t>
      </w:r>
    </w:p>
    <w:p w14:paraId="455FDAC6" w14:textId="77777777" w:rsidR="009A23E4" w:rsidRPr="00ED1DB7"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可以同时</w:t>
      </w:r>
      <w:r>
        <w:rPr>
          <w:rFonts w:ascii="宋体" w:hAnsi="宋体"/>
          <w:szCs w:val="21"/>
        </w:rPr>
        <w:t>满足</w:t>
      </w:r>
      <w:r w:rsidRPr="00ED1DB7">
        <w:rPr>
          <w:rFonts w:ascii="宋体" w:hAnsi="宋体" w:hint="eastAsia"/>
          <w:szCs w:val="21"/>
        </w:rPr>
        <w:t>逻辑控制、过程控制、运动控制和人机界面等</w:t>
      </w:r>
      <w:r>
        <w:rPr>
          <w:rFonts w:ascii="宋体" w:hAnsi="宋体" w:hint="eastAsia"/>
          <w:szCs w:val="21"/>
        </w:rPr>
        <w:t>功能需求</w:t>
      </w:r>
      <w:r w:rsidRPr="00ED1DB7">
        <w:rPr>
          <w:rFonts w:ascii="宋体" w:hAnsi="宋体" w:hint="eastAsia"/>
          <w:szCs w:val="21"/>
        </w:rPr>
        <w:t>。</w:t>
      </w:r>
    </w:p>
    <w:p w14:paraId="0958C722" w14:textId="77777777" w:rsidR="009A23E4" w:rsidRPr="00ED1DB7"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ED1DB7">
        <w:rPr>
          <w:rFonts w:ascii="宋体" w:hAnsi="宋体" w:hint="eastAsia"/>
          <w:szCs w:val="21"/>
        </w:rPr>
        <w:t>允许用户根据系统实施的要求在同一平台上运行多个不同功能的应用程序，并根据控制系统的设计要求，在各程序间进行系统资源的分配。</w:t>
      </w:r>
    </w:p>
    <w:p w14:paraId="2DDC17BA" w14:textId="77777777" w:rsidR="009A23E4" w:rsidRPr="00ED1DB7"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ED1DB7">
        <w:rPr>
          <w:rFonts w:ascii="宋体" w:hAnsi="宋体" w:hint="eastAsia"/>
          <w:szCs w:val="21"/>
        </w:rPr>
        <w:t>采用开放的模块化的硬件架构以实现不同功能的自由组合与搭配，减少系统升级带来的开销。</w:t>
      </w:r>
    </w:p>
    <w:p w14:paraId="6F871322"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F736F">
        <w:rPr>
          <w:rFonts w:ascii="宋体" w:hAnsi="宋体" w:hint="eastAsia"/>
          <w:szCs w:val="21"/>
        </w:rPr>
        <w:t>支持IEC61158现场总线规范，连接</w:t>
      </w:r>
      <w:r w:rsidRPr="000F736F">
        <w:rPr>
          <w:rFonts w:ascii="宋体" w:hAnsi="宋体"/>
          <w:szCs w:val="21"/>
        </w:rPr>
        <w:t>相应</w:t>
      </w:r>
      <w:r w:rsidRPr="000F736F">
        <w:rPr>
          <w:rFonts w:ascii="宋体" w:hAnsi="宋体" w:hint="eastAsia"/>
          <w:szCs w:val="21"/>
        </w:rPr>
        <w:t>总线</w:t>
      </w:r>
      <w:r w:rsidRPr="000F736F">
        <w:rPr>
          <w:rFonts w:ascii="宋体" w:hAnsi="宋体"/>
          <w:szCs w:val="21"/>
        </w:rPr>
        <w:t>模块</w:t>
      </w:r>
      <w:r w:rsidRPr="000F736F">
        <w:rPr>
          <w:rFonts w:ascii="宋体" w:hAnsi="宋体" w:hint="eastAsia"/>
          <w:szCs w:val="21"/>
        </w:rPr>
        <w:t>。</w:t>
      </w:r>
    </w:p>
    <w:p w14:paraId="2BF5F404" w14:textId="77777777" w:rsidR="009A23E4" w:rsidRPr="000F736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F736F">
        <w:rPr>
          <w:rFonts w:ascii="宋体" w:hAnsi="宋体" w:hint="eastAsia"/>
          <w:szCs w:val="21"/>
        </w:rPr>
        <w:t>支持工业以太网，可以与工厂的EMS、ERP等系统轻易集成。</w:t>
      </w:r>
    </w:p>
    <w:p w14:paraId="159F1040" w14:textId="77777777" w:rsidR="009A23E4" w:rsidRPr="00B72D14" w:rsidRDefault="009A23E4" w:rsidP="009A23E4">
      <w:pPr>
        <w:pStyle w:val="4"/>
        <w:spacing w:line="240" w:lineRule="auto"/>
        <w:rPr>
          <w:sz w:val="22"/>
          <w:szCs w:val="22"/>
        </w:rPr>
      </w:pPr>
      <w:r w:rsidRPr="00B72D14">
        <w:rPr>
          <w:rFonts w:hint="eastAsia"/>
          <w:sz w:val="22"/>
          <w:szCs w:val="22"/>
        </w:rPr>
        <w:t>编程环境</w:t>
      </w:r>
    </w:p>
    <w:p w14:paraId="123F3614" w14:textId="557D5D87" w:rsidR="009A23E4" w:rsidRDefault="00540CA9" w:rsidP="009A23E4">
      <w:pPr>
        <w:autoSpaceDE w:val="0"/>
        <w:autoSpaceDN w:val="0"/>
        <w:jc w:val="center"/>
        <w:rPr>
          <w:rFonts w:ascii="宋体" w:hAnsi="宋体"/>
          <w:szCs w:val="21"/>
        </w:rPr>
      </w:pPr>
      <w:r w:rsidRPr="009A23E4">
        <w:rPr>
          <w:rFonts w:ascii="宋体" w:hAnsi="宋体"/>
          <w:noProof/>
          <w:szCs w:val="21"/>
        </w:rPr>
        <w:drawing>
          <wp:inline distT="0" distB="0" distL="0" distR="0" wp14:anchorId="4EAAE1FC" wp14:editId="089EF72E">
            <wp:extent cx="2371725" cy="2333625"/>
            <wp:effectExtent l="0" t="0" r="9525" b="9525"/>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71725" cy="2333625"/>
                    </a:xfrm>
                    <a:prstGeom prst="rect">
                      <a:avLst/>
                    </a:prstGeom>
                    <a:noFill/>
                    <a:ln>
                      <a:noFill/>
                    </a:ln>
                  </pic:spPr>
                </pic:pic>
              </a:graphicData>
            </a:graphic>
          </wp:inline>
        </w:drawing>
      </w:r>
    </w:p>
    <w:p w14:paraId="1E0A540A" w14:textId="77777777" w:rsidR="009A23E4" w:rsidRDefault="009A23E4" w:rsidP="009A23E4">
      <w:pPr>
        <w:autoSpaceDE w:val="0"/>
        <w:autoSpaceDN w:val="0"/>
        <w:jc w:val="center"/>
        <w:rPr>
          <w:rFonts w:ascii="宋体" w:hAnsi="宋体"/>
          <w:szCs w:val="21"/>
        </w:rPr>
      </w:pPr>
      <w:r w:rsidRPr="00055E2F">
        <w:rPr>
          <w:rFonts w:ascii="宋体" w:hAnsi="宋体" w:hint="eastAsia"/>
          <w:szCs w:val="21"/>
        </w:rPr>
        <w:t>图</w:t>
      </w:r>
      <w:r>
        <w:rPr>
          <w:rFonts w:ascii="宋体" w:hAnsi="宋体"/>
          <w:szCs w:val="21"/>
        </w:rPr>
        <w:t xml:space="preserve">2-22 </w:t>
      </w:r>
      <w:r>
        <w:rPr>
          <w:rFonts w:ascii="宋体" w:hAnsi="宋体" w:hint="eastAsia"/>
          <w:szCs w:val="21"/>
        </w:rPr>
        <w:t>编程</w:t>
      </w:r>
      <w:r>
        <w:rPr>
          <w:rFonts w:ascii="宋体" w:hAnsi="宋体"/>
          <w:szCs w:val="21"/>
        </w:rPr>
        <w:t>环境</w:t>
      </w:r>
    </w:p>
    <w:p w14:paraId="0D46D502" w14:textId="77777777" w:rsidR="009A23E4" w:rsidRPr="007B099A" w:rsidRDefault="009A23E4" w:rsidP="009A23E4">
      <w:pPr>
        <w:autoSpaceDE w:val="0"/>
        <w:autoSpaceDN w:val="0"/>
        <w:ind w:firstLine="420"/>
        <w:rPr>
          <w:rFonts w:ascii="宋体" w:hAnsi="宋体"/>
          <w:szCs w:val="21"/>
        </w:rPr>
      </w:pPr>
      <w:r>
        <w:rPr>
          <w:rFonts w:ascii="宋体" w:hAnsi="宋体" w:hint="eastAsia"/>
          <w:szCs w:val="21"/>
        </w:rPr>
        <w:t>为了实现</w:t>
      </w:r>
      <w:r>
        <w:rPr>
          <w:rFonts w:ascii="宋体" w:hAnsi="宋体"/>
          <w:szCs w:val="21"/>
        </w:rPr>
        <w:t>对</w:t>
      </w:r>
      <w:r>
        <w:rPr>
          <w:rFonts w:ascii="宋体" w:hAnsi="宋体" w:hint="eastAsia"/>
          <w:szCs w:val="21"/>
        </w:rPr>
        <w:t>自动化</w:t>
      </w:r>
      <w:r>
        <w:rPr>
          <w:rFonts w:ascii="宋体" w:hAnsi="宋体"/>
          <w:szCs w:val="21"/>
        </w:rPr>
        <w:t>控制器的配置</w:t>
      </w:r>
      <w:r>
        <w:rPr>
          <w:rFonts w:ascii="宋体" w:hAnsi="宋体" w:hint="eastAsia"/>
          <w:szCs w:val="21"/>
        </w:rPr>
        <w:t>和</w:t>
      </w:r>
      <w:r>
        <w:rPr>
          <w:rFonts w:ascii="宋体" w:hAnsi="宋体"/>
          <w:szCs w:val="21"/>
        </w:rPr>
        <w:t>编程</w:t>
      </w:r>
      <w:r>
        <w:rPr>
          <w:rFonts w:ascii="宋体" w:hAnsi="宋体" w:hint="eastAsia"/>
          <w:szCs w:val="21"/>
        </w:rPr>
        <w:t>，</w:t>
      </w:r>
      <w:r>
        <w:rPr>
          <w:rFonts w:ascii="宋体" w:hAnsi="宋体"/>
          <w:szCs w:val="21"/>
        </w:rPr>
        <w:t>各大控制器厂家都</w:t>
      </w:r>
      <w:r>
        <w:rPr>
          <w:rFonts w:ascii="宋体" w:hAnsi="宋体" w:hint="eastAsia"/>
          <w:szCs w:val="21"/>
        </w:rPr>
        <w:t>推出了</w:t>
      </w:r>
      <w:r>
        <w:rPr>
          <w:rFonts w:ascii="宋体" w:hAnsi="宋体"/>
          <w:szCs w:val="21"/>
        </w:rPr>
        <w:t>自己的编程环境，</w:t>
      </w:r>
      <w:r>
        <w:rPr>
          <w:rFonts w:ascii="宋体" w:hAnsi="宋体" w:hint="eastAsia"/>
          <w:szCs w:val="21"/>
        </w:rPr>
        <w:t>能够</w:t>
      </w:r>
      <w:r>
        <w:rPr>
          <w:rFonts w:ascii="宋体" w:hAnsi="宋体"/>
          <w:szCs w:val="21"/>
        </w:rPr>
        <w:t>完成</w:t>
      </w:r>
      <w:r w:rsidRPr="008A009A">
        <w:rPr>
          <w:rFonts w:ascii="宋体" w:hAnsi="宋体" w:hint="eastAsia"/>
          <w:szCs w:val="21"/>
        </w:rPr>
        <w:t>硬件配置</w:t>
      </w:r>
      <w:r>
        <w:rPr>
          <w:rFonts w:ascii="宋体" w:hAnsi="宋体" w:hint="eastAsia"/>
          <w:szCs w:val="21"/>
        </w:rPr>
        <w:t>，</w:t>
      </w:r>
      <w:r w:rsidRPr="008A009A">
        <w:rPr>
          <w:rFonts w:ascii="宋体" w:hAnsi="宋体" w:hint="eastAsia"/>
          <w:szCs w:val="21"/>
        </w:rPr>
        <w:t>支持符号编程</w:t>
      </w:r>
      <w:r>
        <w:rPr>
          <w:rFonts w:ascii="宋体" w:hAnsi="宋体" w:hint="eastAsia"/>
          <w:szCs w:val="21"/>
        </w:rPr>
        <w:t>、</w:t>
      </w:r>
      <w:r w:rsidRPr="008A009A">
        <w:rPr>
          <w:rFonts w:ascii="宋体" w:hAnsi="宋体" w:hint="eastAsia"/>
          <w:szCs w:val="21"/>
        </w:rPr>
        <w:t>支持在线监视，修改和下装</w:t>
      </w:r>
      <w:r>
        <w:rPr>
          <w:rFonts w:ascii="宋体" w:hAnsi="宋体" w:hint="eastAsia"/>
          <w:szCs w:val="21"/>
        </w:rPr>
        <w:t>、</w:t>
      </w:r>
      <w:r w:rsidRPr="008A009A">
        <w:rPr>
          <w:rFonts w:ascii="宋体" w:hAnsi="宋体" w:hint="eastAsia"/>
          <w:szCs w:val="21"/>
        </w:rPr>
        <w:t>支持浮点运算</w:t>
      </w:r>
      <w:r>
        <w:rPr>
          <w:rFonts w:ascii="宋体" w:hAnsi="宋体" w:hint="eastAsia"/>
          <w:szCs w:val="21"/>
        </w:rPr>
        <w:t>、</w:t>
      </w:r>
      <w:r w:rsidRPr="008A009A">
        <w:rPr>
          <w:rFonts w:ascii="宋体" w:hAnsi="宋体" w:hint="eastAsia"/>
          <w:szCs w:val="21"/>
        </w:rPr>
        <w:t>支持离线仿真调试</w:t>
      </w:r>
      <w:r>
        <w:rPr>
          <w:rFonts w:ascii="宋体" w:hAnsi="宋体" w:hint="eastAsia"/>
          <w:szCs w:val="21"/>
        </w:rPr>
        <w:t>和</w:t>
      </w:r>
      <w:r w:rsidRPr="008A009A">
        <w:rPr>
          <w:rFonts w:ascii="宋体" w:hAnsi="宋体" w:hint="eastAsia"/>
          <w:szCs w:val="21"/>
        </w:rPr>
        <w:t>信号强制</w:t>
      </w:r>
      <w:r>
        <w:rPr>
          <w:rFonts w:ascii="宋体" w:hAnsi="宋体" w:hint="eastAsia"/>
          <w:szCs w:val="21"/>
        </w:rPr>
        <w:t>。后来</w:t>
      </w:r>
      <w:r>
        <w:rPr>
          <w:rFonts w:ascii="宋体" w:hAnsi="宋体"/>
          <w:szCs w:val="21"/>
        </w:rPr>
        <w:t>为了统一</w:t>
      </w:r>
      <w:r>
        <w:rPr>
          <w:rFonts w:ascii="宋体" w:hAnsi="宋体" w:hint="eastAsia"/>
          <w:szCs w:val="21"/>
        </w:rPr>
        <w:t>，</w:t>
      </w:r>
      <w:r w:rsidRPr="007B099A">
        <w:rPr>
          <w:rFonts w:ascii="宋体" w:hAnsi="宋体" w:hint="eastAsia"/>
          <w:szCs w:val="21"/>
        </w:rPr>
        <w:t>国际电工委员会</w:t>
      </w:r>
      <w:r>
        <w:rPr>
          <w:rFonts w:ascii="宋体" w:hAnsi="宋体" w:hint="eastAsia"/>
          <w:szCs w:val="21"/>
        </w:rPr>
        <w:t>制定了</w:t>
      </w:r>
      <w:r w:rsidRPr="007B099A">
        <w:rPr>
          <w:rFonts w:ascii="宋体" w:hAnsi="宋体" w:hint="eastAsia"/>
          <w:szCs w:val="21"/>
        </w:rPr>
        <w:t>IEC 61131</w:t>
      </w:r>
      <w:r>
        <w:rPr>
          <w:rFonts w:ascii="宋体" w:hAnsi="宋体"/>
          <w:szCs w:val="21"/>
        </w:rPr>
        <w:t>标准</w:t>
      </w:r>
      <w:r>
        <w:rPr>
          <w:rFonts w:ascii="宋体" w:hAnsi="宋体" w:hint="eastAsia"/>
          <w:szCs w:val="21"/>
        </w:rPr>
        <w:t>，</w:t>
      </w:r>
      <w:r>
        <w:rPr>
          <w:rFonts w:ascii="宋体" w:hAnsi="宋体"/>
          <w:szCs w:val="21"/>
        </w:rPr>
        <w:t>这</w:t>
      </w:r>
      <w:r w:rsidRPr="007B099A">
        <w:rPr>
          <w:rFonts w:ascii="宋体" w:hAnsi="宋体" w:hint="eastAsia"/>
          <w:szCs w:val="21"/>
        </w:rPr>
        <w:t>是PLC</w:t>
      </w:r>
      <w:r>
        <w:rPr>
          <w:rFonts w:ascii="宋体" w:hAnsi="宋体" w:hint="eastAsia"/>
          <w:szCs w:val="21"/>
        </w:rPr>
        <w:t>编程</w:t>
      </w:r>
      <w:r>
        <w:rPr>
          <w:rFonts w:ascii="宋体" w:hAnsi="宋体"/>
          <w:szCs w:val="21"/>
        </w:rPr>
        <w:t>语言</w:t>
      </w:r>
      <w:r w:rsidRPr="007B099A">
        <w:rPr>
          <w:rFonts w:ascii="宋体" w:hAnsi="宋体" w:hint="eastAsia"/>
          <w:szCs w:val="21"/>
        </w:rPr>
        <w:t>的国际标准，我国</w:t>
      </w:r>
      <w:r w:rsidRPr="007B099A">
        <w:rPr>
          <w:rFonts w:ascii="宋体" w:hAnsi="宋体" w:hint="eastAsia"/>
          <w:szCs w:val="21"/>
        </w:rPr>
        <w:lastRenderedPageBreak/>
        <w:t>在1995年11月发布了GB/T15969-1/2/3/4(等同于IEC 61131-1/2/3/4)</w:t>
      </w:r>
      <w:r>
        <w:rPr>
          <w:rFonts w:ascii="宋体" w:hAnsi="宋体" w:hint="eastAsia"/>
          <w:szCs w:val="21"/>
        </w:rPr>
        <w:t>标准</w:t>
      </w:r>
      <w:r w:rsidRPr="007B099A">
        <w:rPr>
          <w:rFonts w:ascii="宋体" w:hAnsi="宋体" w:hint="eastAsia"/>
          <w:szCs w:val="21"/>
        </w:rPr>
        <w:t>。IEC 61131-3</w:t>
      </w:r>
      <w:r>
        <w:rPr>
          <w:rFonts w:ascii="宋体" w:hAnsi="宋体" w:hint="eastAsia"/>
          <w:szCs w:val="21"/>
        </w:rPr>
        <w:t>标准被</w:t>
      </w:r>
      <w:r w:rsidRPr="007B099A">
        <w:rPr>
          <w:rFonts w:ascii="宋体" w:hAnsi="宋体" w:hint="eastAsia"/>
          <w:szCs w:val="21"/>
        </w:rPr>
        <w:t>广泛地应用</w:t>
      </w:r>
      <w:r>
        <w:rPr>
          <w:rFonts w:ascii="宋体" w:hAnsi="宋体" w:hint="eastAsia"/>
          <w:szCs w:val="21"/>
        </w:rPr>
        <w:t>于主流</w:t>
      </w:r>
      <w:r w:rsidRPr="007B099A">
        <w:rPr>
          <w:rFonts w:ascii="宋体" w:hAnsi="宋体" w:hint="eastAsia"/>
          <w:szCs w:val="21"/>
        </w:rPr>
        <w:t>PLC</w:t>
      </w:r>
      <w:r>
        <w:rPr>
          <w:rFonts w:ascii="宋体" w:hAnsi="宋体" w:hint="eastAsia"/>
          <w:szCs w:val="21"/>
        </w:rPr>
        <w:t>（包括</w:t>
      </w:r>
      <w:r w:rsidRPr="007B099A">
        <w:rPr>
          <w:rFonts w:ascii="宋体" w:hAnsi="宋体" w:hint="eastAsia"/>
          <w:szCs w:val="21"/>
        </w:rPr>
        <w:t>软PLC</w:t>
      </w:r>
      <w:r>
        <w:rPr>
          <w:rFonts w:ascii="宋体" w:hAnsi="宋体" w:hint="eastAsia"/>
          <w:szCs w:val="21"/>
        </w:rPr>
        <w:t>）、PAC、HPC</w:t>
      </w:r>
      <w:r w:rsidRPr="007B099A">
        <w:rPr>
          <w:rFonts w:ascii="宋体" w:hAnsi="宋体" w:hint="eastAsia"/>
          <w:szCs w:val="21"/>
        </w:rPr>
        <w:t>、DCS、数控系统</w:t>
      </w:r>
      <w:r>
        <w:rPr>
          <w:rFonts w:ascii="宋体" w:hAnsi="宋体" w:hint="eastAsia"/>
          <w:szCs w:val="21"/>
        </w:rPr>
        <w:t>和</w:t>
      </w:r>
      <w:r w:rsidRPr="007B099A">
        <w:rPr>
          <w:rFonts w:ascii="宋体" w:hAnsi="宋体" w:hint="eastAsia"/>
          <w:szCs w:val="21"/>
        </w:rPr>
        <w:t>RTU等产品</w:t>
      </w:r>
      <w:r>
        <w:rPr>
          <w:rFonts w:ascii="宋体" w:hAnsi="宋体" w:hint="eastAsia"/>
          <w:szCs w:val="21"/>
        </w:rPr>
        <w:t>中</w:t>
      </w:r>
      <w:r w:rsidRPr="007B099A">
        <w:rPr>
          <w:rFonts w:ascii="宋体" w:hAnsi="宋体" w:hint="eastAsia"/>
          <w:szCs w:val="21"/>
        </w:rPr>
        <w:t>。</w:t>
      </w:r>
      <w:r>
        <w:rPr>
          <w:rFonts w:ascii="宋体" w:hAnsi="宋体" w:hint="eastAsia"/>
          <w:szCs w:val="21"/>
        </w:rPr>
        <w:t>该</w:t>
      </w:r>
      <w:r>
        <w:rPr>
          <w:rFonts w:ascii="宋体" w:hAnsi="宋体"/>
          <w:szCs w:val="21"/>
        </w:rPr>
        <w:t>标准</w:t>
      </w:r>
      <w:r w:rsidRPr="007B099A">
        <w:rPr>
          <w:rFonts w:ascii="宋体" w:hAnsi="宋体" w:hint="eastAsia"/>
          <w:szCs w:val="21"/>
        </w:rPr>
        <w:t>定义了5 种编程语言</w:t>
      </w:r>
      <w:r>
        <w:rPr>
          <w:rFonts w:ascii="宋体" w:hAnsi="宋体" w:hint="eastAsia"/>
          <w:szCs w:val="21"/>
        </w:rPr>
        <w:t>，</w:t>
      </w:r>
      <w:r>
        <w:rPr>
          <w:rFonts w:ascii="宋体" w:hAnsi="宋体"/>
          <w:szCs w:val="21"/>
        </w:rPr>
        <w:t>即</w:t>
      </w:r>
      <w:r>
        <w:rPr>
          <w:rFonts w:ascii="宋体" w:hAnsi="宋体" w:hint="eastAsia"/>
          <w:szCs w:val="21"/>
        </w:rPr>
        <w:t>：</w:t>
      </w:r>
    </w:p>
    <w:p w14:paraId="71666B3D" w14:textId="77777777" w:rsidR="009A23E4" w:rsidRPr="007B099A" w:rsidRDefault="009A23E4" w:rsidP="009A23E4">
      <w:pPr>
        <w:autoSpaceDE w:val="0"/>
        <w:autoSpaceDN w:val="0"/>
        <w:ind w:firstLine="420"/>
        <w:rPr>
          <w:rFonts w:ascii="宋体" w:hAnsi="宋体"/>
          <w:szCs w:val="21"/>
        </w:rPr>
      </w:pPr>
      <w:r w:rsidRPr="007B099A">
        <w:rPr>
          <w:rFonts w:ascii="宋体" w:hAnsi="宋体" w:hint="eastAsia"/>
          <w:szCs w:val="21"/>
        </w:rPr>
        <w:t>1) 指令表IL(Instruction list)</w:t>
      </w:r>
      <w:r>
        <w:rPr>
          <w:rFonts w:ascii="宋体" w:hAnsi="宋体" w:hint="eastAsia"/>
          <w:szCs w:val="21"/>
        </w:rPr>
        <w:t>：</w:t>
      </w:r>
      <w:r w:rsidRPr="000126C1">
        <w:rPr>
          <w:rFonts w:ascii="宋体" w:hAnsi="宋体" w:hint="eastAsia"/>
          <w:szCs w:val="21"/>
        </w:rPr>
        <w:t>与汇编语言类似的一种编程语言，由操作码和操作数组成</w:t>
      </w:r>
      <w:r w:rsidRPr="00580ECF">
        <w:rPr>
          <w:rFonts w:ascii="宋体" w:hAnsi="宋体" w:hint="eastAsia"/>
          <w:szCs w:val="21"/>
        </w:rPr>
        <w:t>，对设计人员要求较高</w:t>
      </w:r>
      <w:r>
        <w:rPr>
          <w:rFonts w:ascii="宋体" w:hAnsi="宋体" w:hint="eastAsia"/>
          <w:szCs w:val="21"/>
        </w:rPr>
        <w:t>；</w:t>
      </w:r>
    </w:p>
    <w:p w14:paraId="012D083D" w14:textId="77777777" w:rsidR="009A23E4" w:rsidRPr="007B099A" w:rsidRDefault="009A23E4" w:rsidP="009A23E4">
      <w:pPr>
        <w:autoSpaceDE w:val="0"/>
        <w:autoSpaceDN w:val="0"/>
        <w:ind w:firstLine="420"/>
        <w:rPr>
          <w:rFonts w:ascii="宋体" w:hAnsi="宋体"/>
          <w:szCs w:val="21"/>
        </w:rPr>
      </w:pPr>
      <w:r w:rsidRPr="007B099A">
        <w:rPr>
          <w:rFonts w:ascii="宋体" w:hAnsi="宋体" w:hint="eastAsia"/>
          <w:szCs w:val="21"/>
        </w:rPr>
        <w:t>2) 结构文本ST(Structured text)</w:t>
      </w:r>
      <w:r>
        <w:rPr>
          <w:rFonts w:ascii="宋体" w:hAnsi="宋体" w:hint="eastAsia"/>
          <w:szCs w:val="21"/>
        </w:rPr>
        <w:t>：</w:t>
      </w:r>
      <w:r w:rsidRPr="00580ECF">
        <w:rPr>
          <w:rFonts w:ascii="宋体" w:hAnsi="宋体" w:hint="eastAsia"/>
          <w:szCs w:val="21"/>
        </w:rPr>
        <w:t>用结构化的</w:t>
      </w:r>
      <w:r>
        <w:rPr>
          <w:rFonts w:ascii="宋体" w:hAnsi="宋体" w:hint="eastAsia"/>
          <w:szCs w:val="21"/>
        </w:rPr>
        <w:t>语言进行</w:t>
      </w:r>
      <w:r>
        <w:rPr>
          <w:rFonts w:ascii="宋体" w:hAnsi="宋体"/>
          <w:szCs w:val="21"/>
        </w:rPr>
        <w:t>编程</w:t>
      </w:r>
      <w:r>
        <w:rPr>
          <w:rFonts w:ascii="宋体" w:hAnsi="宋体" w:hint="eastAsia"/>
          <w:szCs w:val="21"/>
        </w:rPr>
        <w:t>，语法</w:t>
      </w:r>
      <w:r w:rsidRPr="00580ECF">
        <w:rPr>
          <w:rFonts w:ascii="宋体" w:hAnsi="宋体" w:hint="eastAsia"/>
          <w:szCs w:val="21"/>
        </w:rPr>
        <w:t>类似于BASIC、PASCAL</w:t>
      </w:r>
      <w:r>
        <w:rPr>
          <w:rFonts w:ascii="宋体" w:hAnsi="宋体" w:hint="eastAsia"/>
          <w:szCs w:val="21"/>
        </w:rPr>
        <w:t>、</w:t>
      </w:r>
      <w:r w:rsidRPr="00580ECF">
        <w:rPr>
          <w:rFonts w:ascii="宋体" w:hAnsi="宋体" w:hint="eastAsia"/>
          <w:szCs w:val="21"/>
        </w:rPr>
        <w:t>C</w:t>
      </w:r>
      <w:r>
        <w:rPr>
          <w:rFonts w:ascii="宋体" w:hAnsi="宋体" w:hint="eastAsia"/>
          <w:szCs w:val="21"/>
        </w:rPr>
        <w:t>和</w:t>
      </w:r>
      <w:r>
        <w:rPr>
          <w:rFonts w:ascii="宋体" w:hAnsi="宋体"/>
          <w:szCs w:val="21"/>
        </w:rPr>
        <w:t>Fortran</w:t>
      </w:r>
      <w:r>
        <w:rPr>
          <w:rFonts w:ascii="宋体" w:hAnsi="宋体" w:hint="eastAsia"/>
          <w:szCs w:val="21"/>
        </w:rPr>
        <w:t>等</w:t>
      </w:r>
      <w:r w:rsidRPr="00580ECF">
        <w:rPr>
          <w:rFonts w:ascii="宋体" w:hAnsi="宋体" w:hint="eastAsia"/>
          <w:szCs w:val="21"/>
        </w:rPr>
        <w:t>高级语言</w:t>
      </w:r>
      <w:r>
        <w:rPr>
          <w:rFonts w:ascii="宋体" w:hAnsi="宋体" w:hint="eastAsia"/>
          <w:szCs w:val="21"/>
        </w:rPr>
        <w:t>，</w:t>
      </w:r>
      <w:r w:rsidRPr="00580ECF">
        <w:rPr>
          <w:rFonts w:ascii="宋体" w:hAnsi="宋体" w:hint="eastAsia"/>
          <w:szCs w:val="21"/>
        </w:rPr>
        <w:t>可以完成较复杂的</w:t>
      </w:r>
      <w:r>
        <w:rPr>
          <w:rFonts w:ascii="宋体" w:hAnsi="宋体" w:hint="eastAsia"/>
          <w:szCs w:val="21"/>
        </w:rPr>
        <w:t>算法，需要具有</w:t>
      </w:r>
      <w:r w:rsidRPr="00580ECF">
        <w:rPr>
          <w:rFonts w:ascii="宋体" w:hAnsi="宋体" w:hint="eastAsia"/>
          <w:szCs w:val="21"/>
        </w:rPr>
        <w:t>一定的高级语言</w:t>
      </w:r>
      <w:r>
        <w:rPr>
          <w:rFonts w:ascii="宋体" w:hAnsi="宋体" w:hint="eastAsia"/>
          <w:szCs w:val="21"/>
        </w:rPr>
        <w:t>基础</w:t>
      </w:r>
      <w:r w:rsidRPr="00580ECF">
        <w:rPr>
          <w:rFonts w:ascii="宋体" w:hAnsi="宋体" w:hint="eastAsia"/>
          <w:szCs w:val="21"/>
        </w:rPr>
        <w:t>，对设计人员要求较高</w:t>
      </w:r>
      <w:r>
        <w:rPr>
          <w:rFonts w:ascii="宋体" w:hAnsi="宋体" w:hint="eastAsia"/>
          <w:szCs w:val="21"/>
        </w:rPr>
        <w:t>，</w:t>
      </w:r>
      <w:r w:rsidRPr="00580ECF">
        <w:rPr>
          <w:rFonts w:ascii="宋体" w:hAnsi="宋体" w:hint="eastAsia"/>
          <w:szCs w:val="21"/>
        </w:rPr>
        <w:t>直观性和操作性较差</w:t>
      </w:r>
      <w:r>
        <w:rPr>
          <w:rFonts w:ascii="宋体" w:hAnsi="宋体" w:hint="eastAsia"/>
          <w:szCs w:val="21"/>
        </w:rPr>
        <w:t>；</w:t>
      </w:r>
    </w:p>
    <w:p w14:paraId="37A1B00D" w14:textId="77777777" w:rsidR="009A23E4" w:rsidRPr="007B099A" w:rsidRDefault="009A23E4" w:rsidP="009A23E4">
      <w:pPr>
        <w:autoSpaceDE w:val="0"/>
        <w:autoSpaceDN w:val="0"/>
        <w:ind w:firstLine="420"/>
        <w:rPr>
          <w:rFonts w:ascii="宋体" w:hAnsi="宋体"/>
          <w:szCs w:val="21"/>
        </w:rPr>
      </w:pPr>
      <w:r w:rsidRPr="007B099A">
        <w:rPr>
          <w:rFonts w:ascii="宋体" w:hAnsi="宋体" w:hint="eastAsia"/>
          <w:szCs w:val="21"/>
        </w:rPr>
        <w:t>3) 梯形图LD(Ladder diagram)</w:t>
      </w:r>
      <w:r>
        <w:rPr>
          <w:rFonts w:ascii="宋体" w:hAnsi="宋体" w:hint="eastAsia"/>
          <w:szCs w:val="21"/>
        </w:rPr>
        <w:t>：是最常用的编程语言，</w:t>
      </w:r>
      <w:r w:rsidRPr="000126C1">
        <w:rPr>
          <w:rFonts w:ascii="宋体" w:hAnsi="宋体" w:hint="eastAsia"/>
          <w:szCs w:val="21"/>
        </w:rPr>
        <w:t>类似</w:t>
      </w:r>
      <w:r>
        <w:rPr>
          <w:rFonts w:ascii="宋体" w:hAnsi="宋体" w:hint="eastAsia"/>
          <w:szCs w:val="21"/>
        </w:rPr>
        <w:t>于</w:t>
      </w:r>
      <w:r w:rsidRPr="000126C1">
        <w:rPr>
          <w:rFonts w:ascii="宋体" w:hAnsi="宋体" w:hint="eastAsia"/>
          <w:szCs w:val="21"/>
        </w:rPr>
        <w:t>继电器</w:t>
      </w:r>
      <w:r>
        <w:rPr>
          <w:rFonts w:ascii="宋体" w:hAnsi="宋体" w:hint="eastAsia"/>
          <w:szCs w:val="21"/>
        </w:rPr>
        <w:t>控制逻辑</w:t>
      </w:r>
      <w:r w:rsidRPr="000126C1">
        <w:rPr>
          <w:rFonts w:ascii="宋体" w:hAnsi="宋体" w:hint="eastAsia"/>
          <w:szCs w:val="21"/>
        </w:rPr>
        <w:t>的一种编程语言</w:t>
      </w:r>
      <w:r>
        <w:rPr>
          <w:rFonts w:ascii="宋体" w:hAnsi="宋体" w:hint="eastAsia"/>
          <w:szCs w:val="21"/>
        </w:rPr>
        <w:t>，</w:t>
      </w:r>
      <w:r>
        <w:rPr>
          <w:rFonts w:ascii="宋体" w:hAnsi="宋体"/>
          <w:szCs w:val="21"/>
        </w:rPr>
        <w:t>容易掌握，是</w:t>
      </w:r>
      <w:r>
        <w:rPr>
          <w:rFonts w:ascii="宋体" w:hAnsi="宋体" w:hint="eastAsia"/>
          <w:szCs w:val="21"/>
        </w:rPr>
        <w:t>一种</w:t>
      </w:r>
      <w:r>
        <w:rPr>
          <w:rFonts w:ascii="宋体" w:hAnsi="宋体"/>
          <w:szCs w:val="21"/>
        </w:rPr>
        <w:t>最为基本的</w:t>
      </w:r>
      <w:r>
        <w:rPr>
          <w:rFonts w:ascii="宋体" w:hAnsi="宋体" w:hint="eastAsia"/>
          <w:szCs w:val="21"/>
        </w:rPr>
        <w:t>的</w:t>
      </w:r>
      <w:r>
        <w:rPr>
          <w:rFonts w:ascii="宋体" w:hAnsi="宋体"/>
          <w:szCs w:val="21"/>
        </w:rPr>
        <w:t>编程方式，为多数技术人员所采用</w:t>
      </w:r>
      <w:r>
        <w:rPr>
          <w:rFonts w:ascii="宋体" w:hAnsi="宋体" w:hint="eastAsia"/>
          <w:szCs w:val="21"/>
        </w:rPr>
        <w:t>；</w:t>
      </w:r>
    </w:p>
    <w:p w14:paraId="50EBBCC9" w14:textId="77777777" w:rsidR="009A23E4" w:rsidRPr="007B099A" w:rsidRDefault="009A23E4" w:rsidP="009A23E4">
      <w:pPr>
        <w:autoSpaceDE w:val="0"/>
        <w:autoSpaceDN w:val="0"/>
        <w:ind w:firstLine="420"/>
        <w:rPr>
          <w:rFonts w:ascii="宋体" w:hAnsi="宋体"/>
          <w:szCs w:val="21"/>
        </w:rPr>
      </w:pPr>
      <w:r w:rsidRPr="007B099A">
        <w:rPr>
          <w:rFonts w:ascii="宋体" w:hAnsi="宋体" w:hint="eastAsia"/>
          <w:szCs w:val="21"/>
        </w:rPr>
        <w:t>4) 功能块图FBD (Function block diagram</w:t>
      </w:r>
      <w:r>
        <w:rPr>
          <w:rFonts w:ascii="宋体" w:hAnsi="宋体" w:hint="eastAsia"/>
          <w:szCs w:val="21"/>
        </w:rPr>
        <w:t>：</w:t>
      </w:r>
      <w:r w:rsidRPr="002A2C18">
        <w:rPr>
          <w:rFonts w:ascii="宋体" w:hAnsi="宋体" w:hint="eastAsia"/>
          <w:szCs w:val="21"/>
        </w:rPr>
        <w:t>与数字逻辑电路类似的编程语言</w:t>
      </w:r>
      <w:r>
        <w:rPr>
          <w:rFonts w:ascii="宋体" w:hAnsi="宋体" w:hint="eastAsia"/>
          <w:szCs w:val="21"/>
        </w:rPr>
        <w:t>，采用带</w:t>
      </w:r>
      <w:r>
        <w:rPr>
          <w:rFonts w:ascii="宋体" w:hAnsi="宋体"/>
          <w:szCs w:val="21"/>
        </w:rPr>
        <w:t>管脚的</w:t>
      </w:r>
      <w:r>
        <w:rPr>
          <w:rFonts w:ascii="宋体" w:hAnsi="宋体" w:hint="eastAsia"/>
          <w:szCs w:val="21"/>
        </w:rPr>
        <w:t>图</w:t>
      </w:r>
      <w:r w:rsidRPr="002A2C18">
        <w:rPr>
          <w:rFonts w:ascii="宋体" w:hAnsi="宋体" w:hint="eastAsia"/>
          <w:szCs w:val="21"/>
        </w:rPr>
        <w:t>形模块</w:t>
      </w:r>
      <w:r>
        <w:rPr>
          <w:rFonts w:ascii="宋体" w:hAnsi="宋体" w:hint="eastAsia"/>
          <w:szCs w:val="21"/>
        </w:rPr>
        <w:t>进行</w:t>
      </w:r>
      <w:r>
        <w:rPr>
          <w:rFonts w:ascii="宋体" w:hAnsi="宋体"/>
          <w:szCs w:val="21"/>
        </w:rPr>
        <w:t>编程</w:t>
      </w:r>
      <w:r>
        <w:rPr>
          <w:rFonts w:ascii="宋体" w:hAnsi="宋体" w:hint="eastAsia"/>
          <w:szCs w:val="21"/>
        </w:rPr>
        <w:t>，</w:t>
      </w:r>
      <w:r w:rsidRPr="002A2C18">
        <w:rPr>
          <w:rFonts w:ascii="宋体" w:hAnsi="宋体" w:hint="eastAsia"/>
          <w:szCs w:val="21"/>
        </w:rPr>
        <w:t>直观性强，</w:t>
      </w:r>
      <w:r>
        <w:rPr>
          <w:rFonts w:ascii="宋体" w:hAnsi="宋体" w:hint="eastAsia"/>
          <w:szCs w:val="21"/>
        </w:rPr>
        <w:t>在</w:t>
      </w:r>
      <w:r w:rsidRPr="002A2C18">
        <w:rPr>
          <w:rFonts w:ascii="宋体" w:hAnsi="宋体" w:hint="eastAsia"/>
          <w:szCs w:val="21"/>
        </w:rPr>
        <w:t>复杂的控制系统</w:t>
      </w:r>
      <w:r>
        <w:rPr>
          <w:rFonts w:ascii="宋体" w:hAnsi="宋体" w:hint="eastAsia"/>
          <w:szCs w:val="21"/>
        </w:rPr>
        <w:t>使用</w:t>
      </w:r>
      <w:r>
        <w:rPr>
          <w:rFonts w:ascii="宋体" w:hAnsi="宋体"/>
          <w:szCs w:val="21"/>
        </w:rPr>
        <w:t>功能块图</w:t>
      </w:r>
      <w:r>
        <w:rPr>
          <w:rFonts w:ascii="宋体" w:hAnsi="宋体" w:hint="eastAsia"/>
          <w:szCs w:val="21"/>
        </w:rPr>
        <w:t>可以大大缩短</w:t>
      </w:r>
      <w:r w:rsidRPr="002A2C18">
        <w:rPr>
          <w:rFonts w:ascii="宋体" w:hAnsi="宋体" w:hint="eastAsia"/>
          <w:szCs w:val="21"/>
        </w:rPr>
        <w:t>编程调试时间</w:t>
      </w:r>
      <w:r>
        <w:rPr>
          <w:rFonts w:ascii="宋体" w:hAnsi="宋体" w:hint="eastAsia"/>
          <w:szCs w:val="21"/>
        </w:rPr>
        <w:t>；</w:t>
      </w:r>
    </w:p>
    <w:p w14:paraId="7EB65D0F" w14:textId="77777777" w:rsidR="009A23E4" w:rsidRPr="00055E2F" w:rsidRDefault="009A23E4" w:rsidP="009A23E4">
      <w:pPr>
        <w:autoSpaceDE w:val="0"/>
        <w:autoSpaceDN w:val="0"/>
        <w:ind w:firstLine="420"/>
        <w:rPr>
          <w:rFonts w:ascii="宋体" w:hAnsi="宋体"/>
          <w:szCs w:val="21"/>
        </w:rPr>
      </w:pPr>
      <w:r w:rsidRPr="007B099A">
        <w:rPr>
          <w:rFonts w:ascii="宋体" w:hAnsi="宋体" w:hint="eastAsia"/>
          <w:szCs w:val="21"/>
        </w:rPr>
        <w:t>5) 顺序功能图SFC(Sequential function chart)</w:t>
      </w:r>
      <w:r>
        <w:rPr>
          <w:rFonts w:ascii="宋体" w:hAnsi="宋体" w:hint="eastAsia"/>
          <w:szCs w:val="21"/>
        </w:rPr>
        <w:t>：</w:t>
      </w:r>
      <w:r w:rsidRPr="00580ECF">
        <w:rPr>
          <w:rFonts w:ascii="宋体" w:hAnsi="宋体" w:hint="eastAsia"/>
          <w:szCs w:val="21"/>
        </w:rPr>
        <w:t>为了满足顺控</w:t>
      </w:r>
      <w:r>
        <w:rPr>
          <w:rFonts w:ascii="宋体" w:hAnsi="宋体" w:hint="eastAsia"/>
          <w:szCs w:val="21"/>
        </w:rPr>
        <w:t>要求</w:t>
      </w:r>
      <w:r w:rsidRPr="00580ECF">
        <w:rPr>
          <w:rFonts w:ascii="宋体" w:hAnsi="宋体" w:hint="eastAsia"/>
          <w:szCs w:val="21"/>
        </w:rPr>
        <w:t>而设计的编程语言</w:t>
      </w:r>
      <w:r>
        <w:rPr>
          <w:rFonts w:ascii="宋体" w:hAnsi="宋体" w:hint="eastAsia"/>
          <w:szCs w:val="21"/>
        </w:rPr>
        <w:t>，</w:t>
      </w:r>
      <w:r w:rsidRPr="00580ECF">
        <w:rPr>
          <w:rFonts w:ascii="宋体" w:hAnsi="宋体" w:hint="eastAsia"/>
          <w:szCs w:val="21"/>
        </w:rPr>
        <w:t>编程时将顺序流程的过程分成步和转换条件，根据转</w:t>
      </w:r>
      <w:r>
        <w:rPr>
          <w:rFonts w:ascii="宋体" w:hAnsi="宋体" w:hint="eastAsia"/>
          <w:szCs w:val="21"/>
        </w:rPr>
        <w:t>换</w:t>
      </w:r>
      <w:r w:rsidRPr="00580ECF">
        <w:rPr>
          <w:rFonts w:ascii="宋体" w:hAnsi="宋体" w:hint="eastAsia"/>
          <w:szCs w:val="21"/>
        </w:rPr>
        <w:t>条件对功能流程顺序进行</w:t>
      </w:r>
      <w:r>
        <w:rPr>
          <w:rFonts w:ascii="宋体" w:hAnsi="宋体" w:hint="eastAsia"/>
          <w:szCs w:val="21"/>
        </w:rPr>
        <w:t>调配。它</w:t>
      </w:r>
      <w:r w:rsidRPr="00580ECF">
        <w:rPr>
          <w:rFonts w:ascii="宋体" w:hAnsi="宋体" w:hint="eastAsia"/>
          <w:szCs w:val="21"/>
        </w:rPr>
        <w:t>以功能为主线，</w:t>
      </w:r>
      <w:r>
        <w:rPr>
          <w:rFonts w:ascii="宋体" w:hAnsi="宋体" w:hint="eastAsia"/>
          <w:szCs w:val="21"/>
        </w:rPr>
        <w:t>使用</w:t>
      </w:r>
      <w:r w:rsidRPr="002A2C18">
        <w:rPr>
          <w:rFonts w:ascii="宋体" w:hAnsi="宋体" w:hint="eastAsia"/>
          <w:szCs w:val="21"/>
        </w:rPr>
        <w:t>图形</w:t>
      </w:r>
      <w:r>
        <w:rPr>
          <w:rFonts w:ascii="宋体" w:hAnsi="宋体" w:hint="eastAsia"/>
          <w:szCs w:val="21"/>
        </w:rPr>
        <w:t>式</w:t>
      </w:r>
      <w:r w:rsidRPr="002A2C18">
        <w:rPr>
          <w:rFonts w:ascii="宋体" w:hAnsi="宋体" w:hint="eastAsia"/>
          <w:szCs w:val="21"/>
        </w:rPr>
        <w:t>表达，</w:t>
      </w:r>
      <w:r w:rsidRPr="00580ECF">
        <w:rPr>
          <w:rFonts w:ascii="宋体" w:hAnsi="宋体" w:hint="eastAsia"/>
          <w:szCs w:val="21"/>
        </w:rPr>
        <w:t>按照功能流程的顺序一步一步的</w:t>
      </w:r>
      <w:r>
        <w:rPr>
          <w:rFonts w:ascii="宋体" w:hAnsi="宋体" w:hint="eastAsia"/>
          <w:szCs w:val="21"/>
        </w:rPr>
        <w:t>执行，</w:t>
      </w:r>
      <w:r w:rsidRPr="00580ECF">
        <w:rPr>
          <w:rFonts w:ascii="宋体" w:hAnsi="宋体" w:hint="eastAsia"/>
          <w:szCs w:val="21"/>
        </w:rPr>
        <w:t>条理清楚</w:t>
      </w:r>
      <w:r>
        <w:rPr>
          <w:rFonts w:ascii="宋体" w:hAnsi="宋体" w:hint="eastAsia"/>
          <w:szCs w:val="21"/>
        </w:rPr>
        <w:t>。</w:t>
      </w:r>
    </w:p>
    <w:p w14:paraId="351CF3D3" w14:textId="77777777" w:rsidR="009A23E4" w:rsidRPr="00173134" w:rsidDel="004D0B24" w:rsidRDefault="009A23E4" w:rsidP="009A23E4">
      <w:pPr>
        <w:pStyle w:val="20"/>
        <w:rPr>
          <w:del w:id="3685" w:author="yongjun" w:date="2016-06-10T17:07:00Z"/>
          <w:i w:val="0"/>
        </w:rPr>
      </w:pPr>
      <w:bookmarkStart w:id="3686" w:name="_Toc452852670"/>
      <w:del w:id="3687" w:author="yongjun" w:date="2016-06-10T17:07:00Z">
        <w:r w:rsidRPr="00173134" w:rsidDel="004D0B24">
          <w:rPr>
            <w:i w:val="0"/>
          </w:rPr>
          <w:delText>分布式计算机控制系统</w:delText>
        </w:r>
        <w:bookmarkStart w:id="3688" w:name="_Toc453423376"/>
        <w:bookmarkEnd w:id="3686"/>
        <w:bookmarkEnd w:id="3688"/>
      </w:del>
    </w:p>
    <w:p w14:paraId="32C2A45E" w14:textId="77777777" w:rsidR="009A23E4" w:rsidRPr="00055E2F" w:rsidDel="004D0B24" w:rsidRDefault="009A23E4" w:rsidP="009A23E4">
      <w:pPr>
        <w:ind w:firstLine="420"/>
        <w:rPr>
          <w:del w:id="3689" w:author="yongjun" w:date="2016-06-10T17:07:00Z"/>
          <w:rFonts w:ascii="宋体" w:hAnsi="宋体"/>
          <w:szCs w:val="21"/>
        </w:rPr>
      </w:pPr>
      <w:del w:id="3690" w:author="yongjun" w:date="2016-06-10T17:07:00Z">
        <w:r w:rsidRPr="00055E2F" w:rsidDel="004D0B24">
          <w:rPr>
            <w:rFonts w:ascii="宋体" w:hAnsi="宋体" w:hint="eastAsia"/>
            <w:szCs w:val="21"/>
          </w:rPr>
          <w:delText>分布式计算机控制系统</w:delText>
        </w:r>
        <w:r w:rsidDel="004D0B24">
          <w:rPr>
            <w:rFonts w:ascii="宋体" w:hAnsi="宋体" w:hint="eastAsia"/>
            <w:szCs w:val="21"/>
          </w:rPr>
          <w:delText>DCS，</w:delText>
        </w:r>
        <w:r w:rsidDel="004D0B24">
          <w:rPr>
            <w:rFonts w:ascii="宋体" w:hAnsi="宋体"/>
            <w:szCs w:val="21"/>
          </w:rPr>
          <w:delText>也</w:delText>
        </w:r>
        <w:r w:rsidDel="004D0B24">
          <w:rPr>
            <w:rFonts w:ascii="宋体" w:hAnsi="宋体" w:hint="eastAsia"/>
            <w:szCs w:val="21"/>
          </w:rPr>
          <w:delText>称为</w:delText>
        </w:r>
        <w:r w:rsidDel="004D0B24">
          <w:rPr>
            <w:rFonts w:ascii="宋体" w:hAnsi="宋体"/>
            <w:szCs w:val="21"/>
          </w:rPr>
          <w:delText>集散系统，</w:delText>
        </w:r>
        <w:r w:rsidRPr="00055E2F" w:rsidDel="004D0B24">
          <w:rPr>
            <w:rFonts w:ascii="宋体" w:hAnsi="宋体" w:hint="eastAsia"/>
            <w:szCs w:val="21"/>
          </w:rPr>
          <w:delText>是在20世纪70年代中期发展起来的，它是一种以微处理器为核心的控制系统。它把计算机技术、信号处理技术、测量技术、控制技术、通讯技术、图形显示技术及人机接口结合在一起，利用计算机技术对生产过程进行集中监测、操作、管理和分散控制的一种控制系统。</w:delText>
        </w:r>
        <w:bookmarkStart w:id="3691" w:name="_Toc453423377"/>
        <w:bookmarkEnd w:id="3691"/>
      </w:del>
    </w:p>
    <w:p w14:paraId="70288542" w14:textId="77777777" w:rsidR="009A23E4" w:rsidRPr="00055E2F" w:rsidDel="004D0B24" w:rsidRDefault="009A23E4" w:rsidP="009A23E4">
      <w:pPr>
        <w:ind w:firstLine="420"/>
        <w:rPr>
          <w:del w:id="3692" w:author="yongjun" w:date="2016-06-10T17:07:00Z"/>
          <w:rFonts w:ascii="宋体" w:hAnsi="宋体"/>
          <w:szCs w:val="21"/>
        </w:rPr>
      </w:pPr>
      <w:del w:id="3693" w:author="yongjun" w:date="2016-06-10T17:07:00Z">
        <w:r w:rsidRPr="00055E2F" w:rsidDel="004D0B24">
          <w:rPr>
            <w:rFonts w:ascii="宋体" w:hAnsi="宋体" w:hint="eastAsia"/>
            <w:szCs w:val="21"/>
          </w:rPr>
          <w:delText>1975年Honewell公司推出的 TDC2000</w:delText>
        </w:r>
        <w:r w:rsidRPr="00055E2F" w:rsidDel="004D0B24">
          <w:rPr>
            <w:rFonts w:ascii="宋体" w:hAnsi="宋体"/>
            <w:szCs w:val="21"/>
          </w:rPr>
          <w:delText xml:space="preserve"> </w:delText>
        </w:r>
        <w:r w:rsidRPr="00055E2F" w:rsidDel="004D0B24">
          <w:rPr>
            <w:rFonts w:ascii="宋体" w:hAnsi="宋体" w:hint="eastAsia"/>
            <w:szCs w:val="21"/>
          </w:rPr>
          <w:delText>集散控制系统是</w:delText>
        </w:r>
        <w:r w:rsidDel="004D0B24">
          <w:rPr>
            <w:rFonts w:ascii="宋体" w:hAnsi="宋体" w:hint="eastAsia"/>
            <w:szCs w:val="21"/>
          </w:rPr>
          <w:delText>第</w:delText>
        </w:r>
        <w:r w:rsidRPr="00055E2F" w:rsidDel="004D0B24">
          <w:rPr>
            <w:rFonts w:ascii="宋体" w:hAnsi="宋体" w:hint="eastAsia"/>
            <w:szCs w:val="21"/>
          </w:rPr>
          <w:delText>一个具有多处理器的分级控制系统，以分散的控制设备来控制分散的过程对象，并通过数据高速公路将它们相连接相协调起来。实现了控制系统的功能分散和负荷分散，从而危险性也分散。第二代产品在原来产品的基础上，进一步采用模块化、标准化设计，提高了系统可靠性和可扩充性，它能实现过程控制、数据采集、顺序控制和批量控制功能。</w:delText>
        </w:r>
        <w:r w:rsidRPr="00055E2F" w:rsidDel="004D0B24">
          <w:rPr>
            <w:rFonts w:ascii="宋体" w:hAnsi="宋体"/>
            <w:szCs w:val="21"/>
          </w:rPr>
          <w:delText xml:space="preserve"> </w:delText>
        </w:r>
        <w:r w:rsidRPr="00055E2F" w:rsidDel="004D0B24">
          <w:rPr>
            <w:rFonts w:ascii="宋体" w:hAnsi="宋体" w:hint="eastAsia"/>
            <w:szCs w:val="21"/>
          </w:rPr>
          <w:delText>第三代产品进一步向综合化、开放化发展，一方面向上增加了更高层次的信息管理级，另一方面，随着电子技术的发展，以微处理器为基础的智能设备相继出现如智能变送器、智能调节器、自整定PID控制等，再结合现场总线技术，DCS向下形成一种新的、全分布式的控制系统，简化了系统结构，增强了互联性，提高了可靠性。</w:delText>
        </w:r>
        <w:bookmarkStart w:id="3694" w:name="_Toc453423378"/>
        <w:bookmarkEnd w:id="3694"/>
      </w:del>
    </w:p>
    <w:p w14:paraId="5D8D3062" w14:textId="77777777" w:rsidR="009A23E4" w:rsidRPr="00055E2F" w:rsidDel="004D0B24" w:rsidRDefault="009A23E4" w:rsidP="009A23E4">
      <w:pPr>
        <w:ind w:firstLine="420"/>
        <w:rPr>
          <w:del w:id="3695" w:author="yongjun" w:date="2016-06-10T17:07:00Z"/>
          <w:rFonts w:ascii="宋体" w:hAnsi="宋体"/>
          <w:szCs w:val="21"/>
        </w:rPr>
      </w:pPr>
      <w:del w:id="3696" w:author="yongjun" w:date="2016-06-10T17:07:00Z">
        <w:r w:rsidRPr="00055E2F" w:rsidDel="004D0B24">
          <w:rPr>
            <w:rFonts w:ascii="宋体" w:hAnsi="宋体" w:hint="eastAsia"/>
            <w:szCs w:val="21"/>
          </w:rPr>
          <w:delText>DCS类分布式控制器的基本特点如下：</w:delText>
        </w:r>
        <w:bookmarkStart w:id="3697" w:name="_Toc453423379"/>
        <w:bookmarkEnd w:id="3697"/>
      </w:del>
    </w:p>
    <w:p w14:paraId="0C85FFBD"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698" w:author="yongjun" w:date="2016-06-10T17:07:00Z"/>
          <w:rFonts w:ascii="宋体" w:hAnsi="宋体"/>
          <w:szCs w:val="21"/>
        </w:rPr>
      </w:pPr>
      <w:del w:id="3699" w:author="yongjun" w:date="2016-06-10T17:07:00Z">
        <w:r w:rsidRPr="00055E2F" w:rsidDel="004D0B24">
          <w:rPr>
            <w:rFonts w:ascii="宋体" w:hAnsi="宋体" w:hint="eastAsia"/>
            <w:szCs w:val="21"/>
          </w:rPr>
          <w:delText>DCS控制器能够独立自主地完成自己的任务，是一个能独立运行的控制站。</w:delText>
        </w:r>
        <w:bookmarkStart w:id="3700" w:name="_Toc453423380"/>
        <w:bookmarkEnd w:id="3700"/>
      </w:del>
    </w:p>
    <w:p w14:paraId="0BB0AADD"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01" w:author="yongjun" w:date="2016-06-10T17:07:00Z"/>
          <w:rFonts w:ascii="宋体" w:hAnsi="宋体"/>
          <w:szCs w:val="21"/>
        </w:rPr>
      </w:pPr>
      <w:del w:id="3702" w:author="yongjun" w:date="2016-06-10T17:07:00Z">
        <w:r w:rsidRPr="00055E2F" w:rsidDel="004D0B24">
          <w:rPr>
            <w:rFonts w:ascii="宋体" w:hAnsi="宋体" w:hint="eastAsia"/>
            <w:szCs w:val="21"/>
          </w:rPr>
          <w:delText>DCS控制器在硬件和软件设计上具有一定的容错能力，具有很高的可靠性。</w:delText>
        </w:r>
        <w:bookmarkStart w:id="3703" w:name="_Toc453423381"/>
        <w:bookmarkEnd w:id="3703"/>
      </w:del>
    </w:p>
    <w:p w14:paraId="1397926A"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04" w:author="yongjun" w:date="2016-06-10T17:07:00Z"/>
          <w:rFonts w:ascii="宋体" w:hAnsi="宋体"/>
          <w:szCs w:val="21"/>
        </w:rPr>
      </w:pPr>
      <w:del w:id="3705" w:author="yongjun" w:date="2016-06-10T17:07:00Z">
        <w:r w:rsidRPr="00055E2F" w:rsidDel="004D0B24">
          <w:rPr>
            <w:rFonts w:ascii="宋体" w:hAnsi="宋体" w:hint="eastAsia"/>
            <w:szCs w:val="21"/>
          </w:rPr>
          <w:delText>DCS控制器采用模块化、标准化结构设计，可以灵活的进行组态和配置，并可以扩充I/O。</w:delText>
        </w:r>
        <w:bookmarkStart w:id="3706" w:name="_Toc453423382"/>
        <w:bookmarkEnd w:id="3706"/>
      </w:del>
    </w:p>
    <w:p w14:paraId="38D8B3D7"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07" w:author="yongjun" w:date="2016-06-10T17:07:00Z"/>
          <w:rFonts w:ascii="宋体" w:hAnsi="宋体"/>
          <w:szCs w:val="21"/>
        </w:rPr>
      </w:pPr>
      <w:del w:id="3708" w:author="yongjun" w:date="2016-06-10T17:07:00Z">
        <w:r w:rsidRPr="00055E2F" w:rsidDel="004D0B24">
          <w:rPr>
            <w:rFonts w:ascii="宋体" w:hAnsi="宋体" w:hint="eastAsia"/>
            <w:szCs w:val="21"/>
          </w:rPr>
          <w:delText>在DCS系统中设置图形化人机接口。</w:delText>
        </w:r>
        <w:bookmarkStart w:id="3709" w:name="_Toc453423383"/>
        <w:bookmarkEnd w:id="3709"/>
      </w:del>
    </w:p>
    <w:p w14:paraId="6C7815F2"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10" w:author="yongjun" w:date="2016-06-10T17:07:00Z"/>
          <w:rFonts w:ascii="宋体" w:hAnsi="宋体"/>
          <w:szCs w:val="21"/>
        </w:rPr>
      </w:pPr>
      <w:del w:id="3711" w:author="yongjun" w:date="2016-06-10T17:07:00Z">
        <w:r w:rsidRPr="00055E2F" w:rsidDel="004D0B24">
          <w:rPr>
            <w:rFonts w:ascii="宋体" w:hAnsi="宋体" w:hint="eastAsia"/>
            <w:szCs w:val="21"/>
          </w:rPr>
          <w:delText>通过DCS系统中的人机接口还可以对过程数据进行实时采集和分析，并可进行在线排障和程序的在线修改。</w:delText>
        </w:r>
        <w:bookmarkStart w:id="3712" w:name="_Toc453423384"/>
        <w:bookmarkEnd w:id="3712"/>
      </w:del>
    </w:p>
    <w:p w14:paraId="55EED2C2"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13" w:author="yongjun" w:date="2016-06-10T17:07:00Z"/>
          <w:rFonts w:ascii="宋体" w:hAnsi="宋体"/>
          <w:szCs w:val="21"/>
        </w:rPr>
      </w:pPr>
      <w:del w:id="3714" w:author="yongjun" w:date="2016-06-10T17:07:00Z">
        <w:r w:rsidRPr="00055E2F" w:rsidDel="004D0B24">
          <w:rPr>
            <w:rFonts w:ascii="宋体" w:hAnsi="宋体" w:hint="eastAsia"/>
            <w:szCs w:val="21"/>
          </w:rPr>
          <w:delText>DCS控制器之间，与上级和下级网络之间能够通过通讯网络连接，进行必要的控制信息交换。通讯实时可靠。</w:delText>
        </w:r>
        <w:bookmarkStart w:id="3715" w:name="_Toc453423385"/>
        <w:bookmarkEnd w:id="3715"/>
      </w:del>
    </w:p>
    <w:p w14:paraId="46184168" w14:textId="77777777" w:rsidR="009A23E4" w:rsidRPr="00055E2F" w:rsidDel="004D0B24" w:rsidRDefault="009A23E4" w:rsidP="009A23E4">
      <w:pPr>
        <w:ind w:firstLine="420"/>
        <w:rPr>
          <w:del w:id="3716" w:author="yongjun" w:date="2016-06-10T17:07:00Z"/>
          <w:rFonts w:ascii="宋体" w:hAnsi="宋体"/>
          <w:szCs w:val="21"/>
        </w:rPr>
      </w:pPr>
      <w:del w:id="3717" w:author="yongjun" w:date="2016-06-10T17:07:00Z">
        <w:r w:rsidRPr="00055E2F" w:rsidDel="004D0B24">
          <w:rPr>
            <w:rFonts w:ascii="宋体" w:hAnsi="宋体" w:hint="eastAsia"/>
            <w:szCs w:val="21"/>
          </w:rPr>
          <w:delText>DCS分布式控制系统是相对于集中式控制系统而言的一种新型计算机控制系统，它是在集中式控制系统的基础上发展、演变而来的。在系统功能方面，DCS和集中式控制系统的区别不大，但在系统功能的实现方法上却完全不同。</w:delText>
        </w:r>
        <w:bookmarkStart w:id="3718" w:name="_Toc453423386"/>
        <w:bookmarkEnd w:id="3718"/>
      </w:del>
    </w:p>
    <w:p w14:paraId="2B91FFF5" w14:textId="77777777" w:rsidR="009A23E4" w:rsidRPr="00055E2F" w:rsidDel="004D0B24" w:rsidRDefault="009A23E4" w:rsidP="009A23E4">
      <w:pPr>
        <w:ind w:firstLine="420"/>
        <w:rPr>
          <w:del w:id="3719" w:author="yongjun" w:date="2016-06-10T17:07:00Z"/>
          <w:rFonts w:ascii="宋体" w:hAnsi="宋体"/>
          <w:szCs w:val="21"/>
        </w:rPr>
      </w:pPr>
      <w:del w:id="3720" w:author="yongjun" w:date="2016-06-10T17:07:00Z">
        <w:r w:rsidRPr="00055E2F" w:rsidDel="004D0B24">
          <w:rPr>
            <w:rFonts w:ascii="宋体" w:hAnsi="宋体" w:hint="eastAsia"/>
            <w:szCs w:val="21"/>
          </w:rPr>
          <w:delText>首先，DCS的骨架——系统网络，它是DCS的基础和核心。由于网络对于DCS整个系统的实时性、可靠性和扩充性，起着决定性的作用，因此各厂家都在这方面进行了精心的设计。对于DCS的系统网络来说，它必须满足实时性的要求，即在确定的时间限度内完成信息的传送。这里所说的“确定”的时间限度，是指在无论何种情况下，信息传送都能在这个时间限度内完成，而这个时间限度则是根据被控制过程的实时性要求确定的。因此，衡量系统网络性能的指标并不是网络的速率，即通常所说的每秒比特数（bps），而是系统网络的实时性，即能在多长的时间内确保所需信息的传输完成。系统网络还必须非常可靠，无论在任何情况下，网络通信都不能中断，因此多数厂家的DCS均采用双总线、环形或双重星形的网络拓扑结构。为了满足系统扩充性的要求，系统网络上可接入的最大节点数量应比实际使用的节点数量大若干倍。这样，一方面可以随时增加新的节点，另一方面也可以使系统网络运行于较轻的通信负荷状态，以确保系统的实时性和可靠性。在系统实际运行过程中，各个节点的上网和下网是随时可能发生的，特别是操作员站，这样，网络重构会经常进行，而这种操作绝对不能影响系统的正常运行，因此，系统网络应该具有很强在线网络重构功能。</w:delText>
        </w:r>
        <w:bookmarkStart w:id="3721" w:name="_Toc453423387"/>
        <w:bookmarkEnd w:id="3721"/>
      </w:del>
    </w:p>
    <w:p w14:paraId="1B15374B" w14:textId="77777777" w:rsidR="009A23E4" w:rsidRPr="00055E2F" w:rsidDel="004D0B24" w:rsidRDefault="009A23E4" w:rsidP="009A23E4">
      <w:pPr>
        <w:ind w:firstLine="420"/>
        <w:rPr>
          <w:del w:id="3722" w:author="yongjun" w:date="2016-06-10T17:07:00Z"/>
          <w:rFonts w:ascii="宋体" w:hAnsi="宋体"/>
          <w:szCs w:val="21"/>
        </w:rPr>
      </w:pPr>
      <w:del w:id="3723" w:author="yongjun" w:date="2016-06-10T17:07:00Z">
        <w:r w:rsidRPr="00055E2F" w:rsidDel="004D0B24">
          <w:rPr>
            <w:rFonts w:ascii="宋体" w:hAnsi="宋体" w:hint="eastAsia"/>
            <w:szCs w:val="21"/>
          </w:rPr>
          <w:delText>其次，这是一种完全对现场I/O处理并实现直接数字控制（DOS）功能的网络节点。一般一套DCS中要设置现场I/O控制站，用以分担整个系统的I/O和控制功能。这样既可以避免由于一个站点失效造成整个系统的失效，提高系统可靠性，也可以使各站点分担数据采集和控制功能，有利于提高整个系统的性能。DCS的操作员站是处理一切与运行操作有关的人机界面（HMI-Human Machine Interface或operator interface）功能的网络节点。</w:delText>
        </w:r>
        <w:bookmarkStart w:id="3724" w:name="_Toc453423388"/>
        <w:bookmarkEnd w:id="3724"/>
      </w:del>
    </w:p>
    <w:p w14:paraId="17F6F132" w14:textId="77777777" w:rsidR="009A23E4" w:rsidRPr="00055E2F" w:rsidDel="004D0B24" w:rsidRDefault="009A23E4" w:rsidP="009A23E4">
      <w:pPr>
        <w:ind w:firstLine="420"/>
        <w:rPr>
          <w:del w:id="3725" w:author="yongjun" w:date="2016-06-10T17:07:00Z"/>
          <w:rFonts w:ascii="宋体" w:hAnsi="宋体"/>
          <w:szCs w:val="21"/>
        </w:rPr>
      </w:pPr>
      <w:del w:id="3726" w:author="yongjun" w:date="2016-06-10T17:07:00Z">
        <w:r w:rsidRPr="00055E2F" w:rsidDel="004D0B24">
          <w:rPr>
            <w:rFonts w:ascii="宋体" w:hAnsi="宋体" w:hint="eastAsia"/>
            <w:szCs w:val="21"/>
          </w:rPr>
          <w:delText>系统网络是DCS的工程师站，它是对DCS进行离线的配置、组态工作和在线的系统监督、控制、维护的网络节点，其主要功能是提供对DCS进行组态，配置工作的工具软件（即组态软件），并在DCS在线运行时实时地监视DCS网络上各个节点的运行情况，使系统工程师可以通过工程师站及时调整系统配置及一些系统参数的设定，使DCS随时处在最佳的工作状态之下。与集中式控制系统不同，所有的DCS都要求有系统组态功能，可以说，没有系统组态功能的系统就不能称其为DCS。</w:delText>
        </w:r>
        <w:bookmarkStart w:id="3727" w:name="_Toc453423389"/>
        <w:bookmarkEnd w:id="3727"/>
      </w:del>
    </w:p>
    <w:p w14:paraId="778FC06F" w14:textId="77777777" w:rsidR="009A23E4" w:rsidRPr="00055E2F" w:rsidDel="004D0B24" w:rsidRDefault="009A23E4" w:rsidP="009A23E4">
      <w:pPr>
        <w:ind w:firstLine="420"/>
        <w:rPr>
          <w:del w:id="3728" w:author="yongjun" w:date="2016-06-10T17:07:00Z"/>
          <w:rFonts w:ascii="宋体" w:hAnsi="宋体"/>
          <w:szCs w:val="21"/>
        </w:rPr>
      </w:pPr>
      <w:del w:id="3729" w:author="yongjun" w:date="2016-06-10T17:07:00Z">
        <w:r w:rsidRPr="00055E2F" w:rsidDel="004D0B24">
          <w:rPr>
            <w:rFonts w:ascii="宋体" w:hAnsi="宋体" w:hint="eastAsia"/>
            <w:szCs w:val="21"/>
          </w:rPr>
          <w:delText>DCS自1975年问世以来，已经经历了二十多年的发展历程。在这二十多年中，DCS虽然在系统的体系结构上没有发生重大改变，但是经过不断的发展和完善，其功能和性能都得到了巨大的提高。总的来说，DCS正在向着更加开放，更加标准化，更加产品化的方向发展。</w:delText>
        </w:r>
        <w:bookmarkStart w:id="3730" w:name="_Toc453423390"/>
        <w:bookmarkEnd w:id="3730"/>
      </w:del>
    </w:p>
    <w:p w14:paraId="60D66825" w14:textId="77777777" w:rsidR="009A23E4" w:rsidRPr="00055E2F" w:rsidDel="004D0B24" w:rsidRDefault="009A23E4" w:rsidP="009A23E4">
      <w:pPr>
        <w:ind w:firstLine="420"/>
        <w:rPr>
          <w:del w:id="3731" w:author="yongjun" w:date="2016-06-10T17:07:00Z"/>
          <w:rFonts w:ascii="宋体" w:hAnsi="宋体"/>
          <w:szCs w:val="21"/>
        </w:rPr>
      </w:pPr>
      <w:del w:id="3732" w:author="yongjun" w:date="2016-06-10T17:07:00Z">
        <w:r w:rsidRPr="00055E2F" w:rsidDel="004D0B24">
          <w:rPr>
            <w:rFonts w:ascii="宋体" w:hAnsi="宋体" w:hint="eastAsia"/>
            <w:szCs w:val="21"/>
          </w:rPr>
          <w:delText>作为生产过程自动化领域的计算机控制系统，传统的DCS仅仅是一个狭义的概念。如果以为DCS只是生产过程的自动化系统，那就会引出错误的结论，因为现在的计算机控制系统的含义已被大大扩展了，它不仅包括过去DCS中所包含的各种内容，还向下深入到了现场的每台测量设备、执行机构，向上发展到了生产管理，企业经营的方方面面。传统意义上的DCS现在仅仅是指生产过程控制这一部分的自动化，而工业自动化系统的概念，则应定位到企业全面解决方案，即total solution 的层次。只有从这个角度上提出问题并解决问题，才能使计算机自动化真正起到其应有的作用。</w:delText>
        </w:r>
        <w:bookmarkStart w:id="3733" w:name="_Toc453423391"/>
        <w:bookmarkEnd w:id="3733"/>
      </w:del>
    </w:p>
    <w:p w14:paraId="1C663D2B" w14:textId="77777777" w:rsidR="009A23E4" w:rsidRPr="00055E2F" w:rsidDel="004D0B24" w:rsidRDefault="009A23E4" w:rsidP="009A23E4">
      <w:pPr>
        <w:ind w:firstLine="420"/>
        <w:rPr>
          <w:del w:id="3734" w:author="yongjun" w:date="2016-06-10T17:07:00Z"/>
          <w:rFonts w:ascii="宋体" w:hAnsi="宋体" w:cs="宋体"/>
          <w:kern w:val="0"/>
          <w:szCs w:val="21"/>
        </w:rPr>
      </w:pPr>
      <w:del w:id="3735" w:author="yongjun" w:date="2016-06-10T17:07:00Z">
        <w:r w:rsidRPr="00055E2F" w:rsidDel="004D0B24">
          <w:rPr>
            <w:rFonts w:ascii="宋体" w:hAnsi="宋体" w:hint="eastAsia"/>
            <w:szCs w:val="21"/>
          </w:rPr>
          <w:delText>进入九十年代以后，计算机技术突飞猛进，更多新的技术被应用到了DCS之中。PLC是一种针对顺序逻辑控制发展起来的电子设备，它主要用于代替不灵活而且笨重的继电器逻辑。现场总线技术在进入九十年代中期以后发展十分迅猛，以至于有些人已做出预测：基于现场总线的FCS将取代DCS成为控制系统的主角。</w:delText>
        </w:r>
        <w:bookmarkStart w:id="3736" w:name="_Toc453423392"/>
        <w:bookmarkEnd w:id="3736"/>
      </w:del>
    </w:p>
    <w:p w14:paraId="1945596A" w14:textId="77777777" w:rsidR="009A23E4" w:rsidRPr="00173134" w:rsidDel="004D0B24" w:rsidRDefault="009A23E4" w:rsidP="009A23E4">
      <w:pPr>
        <w:pStyle w:val="30"/>
        <w:tabs>
          <w:tab w:val="clear" w:pos="720"/>
          <w:tab w:val="num" w:pos="0"/>
        </w:tabs>
        <w:rPr>
          <w:del w:id="3737" w:author="yongjun" w:date="2016-06-10T17:07:00Z"/>
          <w:sz w:val="22"/>
        </w:rPr>
      </w:pPr>
      <w:bookmarkStart w:id="3738" w:name="_Toc452852671"/>
      <w:del w:id="3739" w:author="yongjun" w:date="2016-06-10T17:07:00Z">
        <w:r w:rsidDel="004D0B24">
          <w:rPr>
            <w:rFonts w:hint="eastAsia"/>
            <w:sz w:val="22"/>
          </w:rPr>
          <w:delText>霍尼韦尔</w:delText>
        </w:r>
        <w:r w:rsidDel="004D0B24">
          <w:rPr>
            <w:sz w:val="22"/>
          </w:rPr>
          <w:delText>公司的</w:delText>
        </w:r>
        <w:r w:rsidDel="004D0B24">
          <w:rPr>
            <w:rFonts w:hint="eastAsia"/>
            <w:sz w:val="22"/>
          </w:rPr>
          <w:delText>DCS系统</w:delText>
        </w:r>
        <w:bookmarkStart w:id="3740" w:name="_Toc453423393"/>
        <w:bookmarkEnd w:id="3738"/>
        <w:bookmarkEnd w:id="3740"/>
      </w:del>
    </w:p>
    <w:p w14:paraId="1483F33B" w14:textId="77777777" w:rsidR="009A23E4" w:rsidRPr="00055E2F" w:rsidDel="004D0B24" w:rsidRDefault="009A23E4" w:rsidP="009A23E4">
      <w:pPr>
        <w:ind w:firstLine="420"/>
        <w:rPr>
          <w:del w:id="3741" w:author="yongjun" w:date="2016-06-10T17:07:00Z"/>
          <w:rFonts w:ascii="宋体" w:hAnsi="宋体"/>
          <w:szCs w:val="21"/>
        </w:rPr>
      </w:pPr>
      <w:del w:id="3742" w:author="yongjun" w:date="2016-06-10T17:07:00Z">
        <w:r w:rsidRPr="00055E2F" w:rsidDel="004D0B24">
          <w:rPr>
            <w:rFonts w:ascii="宋体" w:hAnsi="宋体" w:hint="eastAsia"/>
            <w:szCs w:val="21"/>
          </w:rPr>
          <w:delText>Honeywell 公司在近30年来先后推出了多种型号的DCS系统，例如： TDC2000、TDC3000、TPS、TotalPlant、PlantScape等系统，近年又推出了它的最新产品Experion PKS系统。</w:delText>
        </w:r>
        <w:bookmarkStart w:id="3743" w:name="_Toc453423394"/>
        <w:bookmarkEnd w:id="3743"/>
      </w:del>
    </w:p>
    <w:p w14:paraId="2516C8FF" w14:textId="77777777" w:rsidR="009A23E4" w:rsidRPr="00055E2F" w:rsidDel="004D0B24" w:rsidRDefault="009A23E4" w:rsidP="009A23E4">
      <w:pPr>
        <w:ind w:firstLine="420"/>
        <w:rPr>
          <w:del w:id="3744" w:author="yongjun" w:date="2016-06-10T17:07:00Z"/>
          <w:rFonts w:ascii="宋体" w:hAnsi="宋体"/>
          <w:szCs w:val="21"/>
        </w:rPr>
      </w:pPr>
      <w:del w:id="3745" w:author="yongjun" w:date="2016-06-10T17:07:00Z">
        <w:r w:rsidRPr="00055E2F" w:rsidDel="004D0B24">
          <w:rPr>
            <w:rFonts w:ascii="宋体" w:hAnsi="宋体" w:hint="eastAsia"/>
            <w:szCs w:val="21"/>
          </w:rPr>
          <w:delText>Experion PKS系统包含了Honeywell三十年来在过程控制、资产管理和行业知识等方面积累的经验，结合六个西格玛的方法论，构成了一个统一的过程知识的体系结构。Experion PKS系统可优</w:delText>
        </w:r>
        <w:bookmarkStart w:id="3746" w:name="_Toc453423395"/>
        <w:bookmarkEnd w:id="3746"/>
      </w:del>
    </w:p>
    <w:p w14:paraId="762998B4" w14:textId="77777777" w:rsidR="009A23E4" w:rsidDel="004D0B24" w:rsidRDefault="009A23E4" w:rsidP="009A23E4">
      <w:pPr>
        <w:ind w:firstLine="420"/>
        <w:rPr>
          <w:del w:id="3747" w:author="yongjun" w:date="2016-06-10T17:07:00Z"/>
          <w:rFonts w:ascii="宋体" w:hAnsi="宋体"/>
          <w:szCs w:val="21"/>
        </w:rPr>
      </w:pPr>
      <w:del w:id="3748" w:author="yongjun" w:date="2016-06-10T17:07:00Z">
        <w:r w:rsidRPr="00055E2F" w:rsidDel="004D0B24">
          <w:rPr>
            <w:rFonts w:ascii="宋体" w:hAnsi="宋体" w:hint="eastAsia"/>
            <w:szCs w:val="21"/>
          </w:rPr>
          <w:delText>化工作流程、改善日常维护的工作效益，并可将工作人员从人工的过程中解放出来。Experion PKS系统在单个过程知识解决方案中收集和管理未经开发的过程知识，使用创新的技术来交付过程和控制数据。这些技术可以完全与Honeywell原有系统集成在一起。Experion PKS系统是一体化的混合控制系统，与PLC加PC软件组成的系统不一样，它通过图形化的面向对象的组态工具和全套过程算法库，显著地提高了用户控制工程化的能力。图</w:delText>
        </w:r>
        <w:r w:rsidDel="004D0B24">
          <w:rPr>
            <w:rFonts w:ascii="宋体" w:hAnsi="宋体"/>
            <w:szCs w:val="21"/>
          </w:rPr>
          <w:delText>2-23</w:delText>
        </w:r>
        <w:r w:rsidRPr="00055E2F" w:rsidDel="004D0B24">
          <w:rPr>
            <w:rFonts w:ascii="宋体" w:hAnsi="宋体" w:hint="eastAsia"/>
            <w:szCs w:val="21"/>
          </w:rPr>
          <w:delText>是Experion PKS系统的结构示例图。</w:delText>
        </w:r>
        <w:bookmarkStart w:id="3749" w:name="_Toc453423396"/>
        <w:bookmarkEnd w:id="3749"/>
      </w:del>
    </w:p>
    <w:p w14:paraId="34D428D4" w14:textId="04BBCE88" w:rsidR="009A23E4" w:rsidDel="004D0B24" w:rsidRDefault="00540CA9" w:rsidP="009A23E4">
      <w:pPr>
        <w:jc w:val="center"/>
        <w:rPr>
          <w:del w:id="3750" w:author="yongjun" w:date="2016-06-10T17:07:00Z"/>
          <w:rFonts w:ascii="宋体" w:hAnsi="宋体"/>
          <w:szCs w:val="21"/>
        </w:rPr>
      </w:pPr>
      <w:del w:id="3751" w:author="yongjun" w:date="2016-06-10T17:07:00Z">
        <w:r w:rsidRPr="009A23E4" w:rsidDel="004D0B24">
          <w:rPr>
            <w:rFonts w:ascii="宋体" w:hAnsi="宋体"/>
            <w:noProof/>
            <w:szCs w:val="21"/>
          </w:rPr>
          <w:drawing>
            <wp:inline distT="0" distB="0" distL="0" distR="0" wp14:anchorId="0CAC54FF" wp14:editId="6B17A257">
              <wp:extent cx="5267325" cy="3000375"/>
              <wp:effectExtent l="0" t="0" r="9525" b="9525"/>
              <wp:docPr id="122" name="图片 10" descr="~AUT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AUT00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3000375"/>
                      </a:xfrm>
                      <a:prstGeom prst="rect">
                        <a:avLst/>
                      </a:prstGeom>
                      <a:noFill/>
                      <a:ln>
                        <a:noFill/>
                      </a:ln>
                    </pic:spPr>
                  </pic:pic>
                </a:graphicData>
              </a:graphic>
            </wp:inline>
          </w:drawing>
        </w:r>
        <w:bookmarkStart w:id="3752" w:name="_Toc453423397"/>
        <w:bookmarkEnd w:id="3752"/>
      </w:del>
    </w:p>
    <w:p w14:paraId="4A2F152C" w14:textId="77777777" w:rsidR="009A23E4" w:rsidRPr="006D7A7B" w:rsidDel="004D0B24" w:rsidRDefault="009A23E4" w:rsidP="009A23E4">
      <w:pPr>
        <w:jc w:val="center"/>
        <w:rPr>
          <w:del w:id="3753" w:author="yongjun" w:date="2016-06-10T17:07:00Z"/>
          <w:rFonts w:ascii="宋体" w:hAnsi="宋体"/>
          <w:szCs w:val="21"/>
        </w:rPr>
      </w:pPr>
      <w:del w:id="3754" w:author="yongjun" w:date="2016-06-10T17:07:00Z">
        <w:r w:rsidRPr="006D7A7B" w:rsidDel="004D0B24">
          <w:rPr>
            <w:rFonts w:ascii="宋体" w:hAnsi="宋体" w:hint="eastAsia"/>
            <w:szCs w:val="21"/>
          </w:rPr>
          <w:delText>图</w:delText>
        </w:r>
        <w:r w:rsidDel="004D0B24">
          <w:rPr>
            <w:rFonts w:ascii="宋体" w:hAnsi="宋体"/>
            <w:szCs w:val="21"/>
          </w:rPr>
          <w:delText>2-23</w:delText>
        </w:r>
        <w:r w:rsidRPr="006D7A7B" w:rsidDel="004D0B24">
          <w:rPr>
            <w:rFonts w:ascii="宋体" w:hAnsi="宋体" w:hint="eastAsia"/>
            <w:szCs w:val="21"/>
          </w:rPr>
          <w:delText xml:space="preserve"> PKS系统的结构示例图</w:delText>
        </w:r>
        <w:bookmarkStart w:id="3755" w:name="_Toc453423398"/>
        <w:bookmarkEnd w:id="3755"/>
      </w:del>
    </w:p>
    <w:p w14:paraId="0B4C0FC1" w14:textId="77777777" w:rsidR="009A23E4" w:rsidRPr="00055E2F" w:rsidDel="004D0B24" w:rsidRDefault="009A23E4" w:rsidP="009A23E4">
      <w:pPr>
        <w:ind w:firstLine="420"/>
        <w:rPr>
          <w:del w:id="3756" w:author="yongjun" w:date="2016-06-10T17:07:00Z"/>
          <w:rFonts w:ascii="宋体" w:hAnsi="宋体"/>
          <w:szCs w:val="21"/>
        </w:rPr>
      </w:pPr>
      <w:del w:id="3757" w:author="yongjun" w:date="2016-06-10T17:07:00Z">
        <w:r w:rsidRPr="00055E2F" w:rsidDel="004D0B24">
          <w:rPr>
            <w:rFonts w:ascii="宋体" w:hAnsi="宋体" w:hint="eastAsia"/>
            <w:szCs w:val="21"/>
          </w:rPr>
          <w:delText>Experion PKS系统的基本组件为：</w:delText>
        </w:r>
        <w:bookmarkStart w:id="3758" w:name="_Toc453423399"/>
        <w:bookmarkEnd w:id="3758"/>
      </w:del>
    </w:p>
    <w:p w14:paraId="00051FA1" w14:textId="77777777" w:rsidR="009A23E4" w:rsidRPr="00055E2F" w:rsidDel="004D0B24" w:rsidRDefault="009A23E4" w:rsidP="009A23E4">
      <w:pPr>
        <w:ind w:firstLine="420"/>
        <w:rPr>
          <w:del w:id="3759" w:author="yongjun" w:date="2016-06-10T17:07:00Z"/>
          <w:rFonts w:ascii="宋体" w:hAnsi="宋体"/>
          <w:szCs w:val="21"/>
        </w:rPr>
      </w:pPr>
      <w:del w:id="3760" w:author="yongjun" w:date="2016-06-10T17:07:00Z">
        <w:r w:rsidRPr="00055E2F" w:rsidDel="004D0B24">
          <w:rPr>
            <w:rFonts w:ascii="宋体" w:hAnsi="宋体" w:hint="eastAsia"/>
            <w:szCs w:val="21"/>
          </w:rPr>
          <w:delText>调节控制和逻辑控制一体化的混合控制器。它内含功能强大的CPM模板、紧凑型机架式I/O模板、Honeywell PM 系列I/O模板、满足危险区域要求的电流隔离/本安型I/O模板、Rockwell(AB)公司PLC5和Logix5550PLC的集成、各类现场总线、低成本的标准导轨安装的I/O模板，可选择冗余配置。混合控制器支持控制网络ContrlNet的互操作性，可以和AB公司的PLC5、Logix555等PLC进行通讯，以实现高速逻辑控制和过程控制。</w:delText>
        </w:r>
        <w:bookmarkStart w:id="3761" w:name="_Toc453423400"/>
        <w:bookmarkEnd w:id="3761"/>
      </w:del>
    </w:p>
    <w:p w14:paraId="5F9B2606"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62" w:author="yongjun" w:date="2016-06-10T17:07:00Z"/>
          <w:rFonts w:ascii="宋体" w:hAnsi="宋体"/>
          <w:szCs w:val="21"/>
        </w:rPr>
      </w:pPr>
      <w:del w:id="3763" w:author="yongjun" w:date="2016-06-10T17:07:00Z">
        <w:r w:rsidRPr="00055E2F" w:rsidDel="004D0B24">
          <w:rPr>
            <w:rFonts w:ascii="宋体" w:hAnsi="宋体" w:hint="eastAsia"/>
            <w:szCs w:val="21"/>
          </w:rPr>
          <w:delText>Experion PKS系统高性能服务器。</w:delText>
        </w:r>
        <w:bookmarkStart w:id="3764" w:name="_Toc453423401"/>
        <w:bookmarkEnd w:id="3764"/>
      </w:del>
    </w:p>
    <w:p w14:paraId="5E0E9968"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65" w:author="yongjun" w:date="2016-06-10T17:07:00Z"/>
          <w:rFonts w:ascii="宋体" w:hAnsi="宋体"/>
          <w:szCs w:val="21"/>
        </w:rPr>
      </w:pPr>
      <w:del w:id="3766" w:author="yongjun" w:date="2016-06-10T17:07:00Z">
        <w:r w:rsidRPr="00055E2F" w:rsidDel="004D0B24">
          <w:rPr>
            <w:rFonts w:ascii="宋体" w:hAnsi="宋体" w:hint="eastAsia"/>
            <w:szCs w:val="21"/>
          </w:rPr>
          <w:delText>Experion PKS系统操作员站人机界面。它是一种基于Honeywell的HMIWeb技术，该技术是基于Web结构的HMI，可以集成过程控制数据和商业应用数据。它以HTML（超文本置标语言）为显示画面的基本文件格式，提供采用Microsoft公司的IE浏览器访问Experion PKS系统过程画面的功能。</w:delText>
        </w:r>
        <w:bookmarkStart w:id="3767" w:name="_Toc453423402"/>
        <w:bookmarkEnd w:id="3767"/>
      </w:del>
    </w:p>
    <w:p w14:paraId="712021B1"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68" w:author="yongjun" w:date="2016-06-10T17:07:00Z"/>
          <w:rFonts w:ascii="宋体" w:hAnsi="宋体"/>
          <w:szCs w:val="21"/>
        </w:rPr>
      </w:pPr>
      <w:del w:id="3769" w:author="yongjun" w:date="2016-06-10T17:07:00Z">
        <w:r w:rsidRPr="00055E2F" w:rsidDel="004D0B24">
          <w:rPr>
            <w:rFonts w:ascii="宋体" w:hAnsi="宋体" w:hint="eastAsia"/>
            <w:szCs w:val="21"/>
          </w:rPr>
          <w:delText>Experion PKS系统软件包。它包含：监控软件</w:delText>
        </w:r>
        <w:r w:rsidRPr="00055E2F" w:rsidDel="004D0B24">
          <w:rPr>
            <w:rFonts w:ascii="宋体" w:hAnsi="宋体"/>
            <w:szCs w:val="21"/>
          </w:rPr>
          <w:delText>Station—</w:delText>
        </w:r>
        <w:r w:rsidRPr="00055E2F" w:rsidDel="004D0B24">
          <w:rPr>
            <w:rFonts w:ascii="宋体" w:hAnsi="宋体" w:hint="eastAsia"/>
            <w:szCs w:val="21"/>
          </w:rPr>
          <w:delText>提供高速缓存区的实时动态数据的存取、报警、报表生成等功能；控制组态软件</w:delText>
        </w:r>
        <w:r w:rsidRPr="00055E2F" w:rsidDel="004D0B24">
          <w:rPr>
            <w:rFonts w:ascii="宋体" w:hAnsi="宋体"/>
            <w:szCs w:val="21"/>
          </w:rPr>
          <w:delText>—</w:delText>
        </w:r>
        <w:r w:rsidRPr="00055E2F" w:rsidDel="004D0B24">
          <w:rPr>
            <w:rFonts w:ascii="宋体" w:hAnsi="宋体" w:hint="eastAsia"/>
            <w:szCs w:val="21"/>
          </w:rPr>
          <w:delText>为生成控制策略提供全套控制算法库,包括系统内部数据点组态软件Control Builder和第三方数据点组态软件Quick Builder；流程图软件HMIWeb</w:delText>
        </w:r>
        <w:r w:rsidRPr="00055E2F" w:rsidDel="004D0B24">
          <w:rPr>
            <w:rFonts w:ascii="宋体" w:hAnsi="宋体"/>
            <w:szCs w:val="21"/>
          </w:rPr>
          <w:delText>—</w:delText>
        </w:r>
        <w:r w:rsidRPr="00055E2F" w:rsidDel="004D0B24">
          <w:rPr>
            <w:rFonts w:ascii="宋体" w:hAnsi="宋体" w:hint="eastAsia"/>
            <w:szCs w:val="21"/>
          </w:rPr>
          <w:delText>用于创建基于HTML格式的操作员图形界面；知识库软件Knowledge Builder</w:delText>
        </w:r>
        <w:r w:rsidRPr="00055E2F" w:rsidDel="004D0B24">
          <w:rPr>
            <w:rFonts w:ascii="宋体" w:hAnsi="宋体"/>
            <w:szCs w:val="21"/>
          </w:rPr>
          <w:delText>—</w:delText>
        </w:r>
        <w:r w:rsidRPr="00055E2F" w:rsidDel="004D0B24">
          <w:rPr>
            <w:rFonts w:ascii="宋体" w:hAnsi="宋体" w:hint="eastAsia"/>
            <w:szCs w:val="21"/>
          </w:rPr>
          <w:delText>提供基于HTML格式的在线帮助。</w:delText>
        </w:r>
        <w:bookmarkStart w:id="3770" w:name="_Toc453423403"/>
        <w:bookmarkEnd w:id="3770"/>
      </w:del>
    </w:p>
    <w:p w14:paraId="78B96741"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71" w:author="yongjun" w:date="2016-06-10T17:07:00Z"/>
          <w:rFonts w:ascii="宋体" w:hAnsi="宋体"/>
          <w:szCs w:val="21"/>
        </w:rPr>
      </w:pPr>
      <w:del w:id="3772" w:author="yongjun" w:date="2016-06-10T17:07:00Z">
        <w:r w:rsidRPr="00055E2F" w:rsidDel="004D0B24">
          <w:rPr>
            <w:rFonts w:ascii="宋体" w:hAnsi="宋体" w:hint="eastAsia"/>
            <w:szCs w:val="21"/>
          </w:rPr>
          <w:delText>过程控制网络。提供三种控制网络，一种是ControlNet网,一种是Ethernet网，另外一种是霍尼韦尔专有的FTE网络即容错以太网(</w:delText>
        </w:r>
        <w:r w:rsidRPr="00055E2F" w:rsidDel="004D0B24">
          <w:rPr>
            <w:rFonts w:ascii="宋体" w:hAnsi="宋体"/>
            <w:szCs w:val="21"/>
          </w:rPr>
          <w:delText>Fault Tolerant Ethernet</w:delText>
        </w:r>
        <w:r w:rsidRPr="00055E2F" w:rsidDel="004D0B24">
          <w:rPr>
            <w:rFonts w:ascii="宋体" w:hAnsi="宋体" w:hint="eastAsia"/>
            <w:szCs w:val="21"/>
          </w:rPr>
          <w:delText>)。Experion PKS系统支持最先进的开放技术和标准，包括ODBC、AdvanceDDE、Visual Basic、OPC，使得系统开放通讯极为方便。</w:delText>
        </w:r>
        <w:bookmarkStart w:id="3773" w:name="_Toc453423404"/>
        <w:bookmarkEnd w:id="3773"/>
      </w:del>
    </w:p>
    <w:p w14:paraId="7BBB0E70"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774" w:author="yongjun" w:date="2016-06-10T17:07:00Z"/>
          <w:rFonts w:ascii="宋体" w:hAnsi="宋体"/>
          <w:szCs w:val="21"/>
        </w:rPr>
      </w:pPr>
      <w:del w:id="3775" w:author="yongjun" w:date="2016-06-10T17:07:00Z">
        <w:r w:rsidRPr="00055E2F" w:rsidDel="004D0B24">
          <w:rPr>
            <w:rFonts w:ascii="宋体" w:hAnsi="宋体" w:hint="eastAsia"/>
            <w:szCs w:val="21"/>
          </w:rPr>
          <w:delText>过程仿真系统。是一种基于PC的仿真控制环境，完全仿真Experion PKS系统。</w:delText>
        </w:r>
        <w:bookmarkStart w:id="3776" w:name="_Toc453423405"/>
        <w:bookmarkEnd w:id="3776"/>
      </w:del>
    </w:p>
    <w:p w14:paraId="5225D932" w14:textId="77777777" w:rsidR="009A23E4" w:rsidRPr="00055E2F" w:rsidDel="004D0B24" w:rsidRDefault="009A23E4" w:rsidP="009A23E4">
      <w:pPr>
        <w:ind w:firstLine="420"/>
        <w:rPr>
          <w:del w:id="3777" w:author="yongjun" w:date="2016-06-10T17:07:00Z"/>
          <w:rFonts w:ascii="宋体" w:hAnsi="宋体"/>
          <w:szCs w:val="21"/>
        </w:rPr>
      </w:pPr>
      <w:del w:id="3778" w:author="yongjun" w:date="2016-06-10T17:07:00Z">
        <w:r w:rsidRPr="00055E2F" w:rsidDel="004D0B24">
          <w:rPr>
            <w:rFonts w:ascii="宋体" w:hAnsi="宋体" w:hint="eastAsia"/>
            <w:szCs w:val="21"/>
          </w:rPr>
          <w:delText>Experion PKS系统的分布式体系结构DSA（Distributed Systems Architecture）是集成多个过程系统的理想解决方案。当不同的过程系统分布在多个控制室，或按区域划分时，DSA将这些系统集成为一体，在操作和控制两方面都提供了极大的灵活性。DSA同时给地理上分散的控制区域提</w:delText>
        </w:r>
        <w:bookmarkStart w:id="3779" w:name="_Toc453423406"/>
        <w:bookmarkEnd w:id="3779"/>
      </w:del>
    </w:p>
    <w:p w14:paraId="110A2C68" w14:textId="77777777" w:rsidR="009A23E4" w:rsidDel="004D0B24" w:rsidRDefault="009A23E4" w:rsidP="009A23E4">
      <w:pPr>
        <w:ind w:firstLine="420"/>
        <w:rPr>
          <w:del w:id="3780" w:author="yongjun" w:date="2016-06-10T17:07:00Z"/>
          <w:rFonts w:ascii="宋体" w:hAnsi="宋体"/>
          <w:szCs w:val="21"/>
        </w:rPr>
      </w:pPr>
      <w:del w:id="3781" w:author="yongjun" w:date="2016-06-10T17:07:00Z">
        <w:r w:rsidRPr="00055E2F" w:rsidDel="004D0B24">
          <w:rPr>
            <w:rFonts w:ascii="宋体" w:hAnsi="宋体" w:hint="eastAsia"/>
            <w:szCs w:val="21"/>
          </w:rPr>
          <w:delText>供了最大的灵活性，例如对于有着较长生产线的连铸连轧设备的控制，DSA提供了中央控制室和多个远程控制室共同管理的控制模式，这也是Experion PKS系统的一个首创。图</w:delText>
        </w:r>
        <w:r w:rsidDel="004D0B24">
          <w:rPr>
            <w:rFonts w:ascii="宋体" w:hAnsi="宋体"/>
            <w:szCs w:val="21"/>
          </w:rPr>
          <w:delText>2-24</w:delText>
        </w:r>
        <w:r w:rsidRPr="00055E2F" w:rsidDel="004D0B24">
          <w:rPr>
            <w:rFonts w:ascii="宋体" w:hAnsi="宋体" w:hint="eastAsia"/>
            <w:szCs w:val="21"/>
          </w:rPr>
          <w:delText>是一个使用广域网连接的DSA实例。</w:delText>
        </w:r>
        <w:bookmarkStart w:id="3782" w:name="_Toc453423407"/>
        <w:bookmarkEnd w:id="3782"/>
      </w:del>
    </w:p>
    <w:p w14:paraId="4E565212" w14:textId="47171362" w:rsidR="009A23E4" w:rsidRPr="006D7A7B" w:rsidDel="004D0B24" w:rsidRDefault="00540CA9" w:rsidP="009A23E4">
      <w:pPr>
        <w:ind w:firstLine="420"/>
        <w:jc w:val="center"/>
        <w:rPr>
          <w:del w:id="3783" w:author="yongjun" w:date="2016-06-10T17:07:00Z"/>
          <w:rFonts w:ascii="宋体" w:hAnsi="宋体"/>
          <w:szCs w:val="21"/>
        </w:rPr>
      </w:pPr>
      <w:del w:id="3784" w:author="yongjun" w:date="2016-06-10T17:07:00Z">
        <w:r w:rsidRPr="009A23E4" w:rsidDel="004D0B24">
          <w:rPr>
            <w:rFonts w:ascii="宋体" w:hAnsi="宋体"/>
            <w:noProof/>
            <w:szCs w:val="21"/>
          </w:rPr>
          <w:drawing>
            <wp:inline distT="0" distB="0" distL="0" distR="0" wp14:anchorId="4A4562F3" wp14:editId="66C24D29">
              <wp:extent cx="4019550" cy="2838450"/>
              <wp:effectExtent l="0" t="0" r="0" b="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19550" cy="2838450"/>
                      </a:xfrm>
                      <a:prstGeom prst="rect">
                        <a:avLst/>
                      </a:prstGeom>
                      <a:noFill/>
                      <a:ln>
                        <a:noFill/>
                      </a:ln>
                    </pic:spPr>
                  </pic:pic>
                </a:graphicData>
              </a:graphic>
            </wp:inline>
          </w:drawing>
        </w:r>
        <w:bookmarkStart w:id="3785" w:name="_Toc453423408"/>
        <w:bookmarkEnd w:id="3785"/>
      </w:del>
    </w:p>
    <w:p w14:paraId="60975088" w14:textId="77777777" w:rsidR="009A23E4" w:rsidRPr="00055E2F" w:rsidDel="004D0B24" w:rsidRDefault="009A23E4" w:rsidP="009A23E4">
      <w:pPr>
        <w:ind w:firstLine="420"/>
        <w:jc w:val="center"/>
        <w:rPr>
          <w:del w:id="3786" w:author="yongjun" w:date="2016-06-10T17:07:00Z"/>
          <w:rFonts w:ascii="宋体" w:hAnsi="宋体"/>
          <w:szCs w:val="21"/>
        </w:rPr>
      </w:pPr>
      <w:del w:id="3787" w:author="yongjun" w:date="2016-06-10T17:07:00Z">
        <w:r w:rsidRPr="006D7A7B" w:rsidDel="004D0B24">
          <w:rPr>
            <w:rFonts w:ascii="宋体" w:hAnsi="宋体" w:hint="eastAsia"/>
            <w:szCs w:val="21"/>
          </w:rPr>
          <w:delText>图</w:delText>
        </w:r>
        <w:r w:rsidDel="004D0B24">
          <w:rPr>
            <w:rFonts w:ascii="宋体" w:hAnsi="宋体"/>
            <w:szCs w:val="21"/>
          </w:rPr>
          <w:delText>2-24</w:delText>
        </w:r>
        <w:r w:rsidRPr="006D7A7B" w:rsidDel="004D0B24">
          <w:rPr>
            <w:rFonts w:ascii="宋体" w:hAnsi="宋体" w:hint="eastAsia"/>
            <w:szCs w:val="21"/>
          </w:rPr>
          <w:delText xml:space="preserve"> PKS 分布式系统结构</w:delText>
        </w:r>
        <w:bookmarkStart w:id="3788" w:name="_Toc453423409"/>
        <w:bookmarkEnd w:id="3788"/>
      </w:del>
    </w:p>
    <w:p w14:paraId="27F96300" w14:textId="77777777" w:rsidR="009A23E4" w:rsidRPr="00055E2F" w:rsidDel="004D0B24" w:rsidRDefault="009A23E4" w:rsidP="009A23E4">
      <w:pPr>
        <w:ind w:firstLine="420"/>
        <w:rPr>
          <w:del w:id="3789" w:author="yongjun" w:date="2016-06-10T17:07:00Z"/>
          <w:rFonts w:ascii="宋体" w:hAnsi="宋体"/>
          <w:szCs w:val="21"/>
        </w:rPr>
      </w:pPr>
      <w:del w:id="3790" w:author="yongjun" w:date="2016-06-10T17:07:00Z">
        <w:r w:rsidRPr="00055E2F" w:rsidDel="004D0B24">
          <w:rPr>
            <w:rFonts w:ascii="宋体" w:hAnsi="宋体" w:hint="eastAsia"/>
            <w:szCs w:val="21"/>
          </w:rPr>
          <w:delText>在这个例子中，主控中心通过每一个远程系统的服务器存取数据，而主控中心的系统可以有自己本地的控制器或者不带有任何控制器，在远程服务器之间同样可以互相交换信息。这些功能是通过生成一个逻辑上的全局数据库来实现，它可包括：全局实时数据访问；在单个趋势画面上显示全系统范围的实时和历史趋势；全局报警；全局系统消息通报。</w:delText>
        </w:r>
        <w:bookmarkStart w:id="3791" w:name="_Toc453423410"/>
        <w:bookmarkEnd w:id="3791"/>
      </w:del>
    </w:p>
    <w:p w14:paraId="2557B890" w14:textId="77777777" w:rsidR="009A23E4" w:rsidRPr="00055E2F" w:rsidDel="004D0B24" w:rsidRDefault="009A23E4" w:rsidP="009A23E4">
      <w:pPr>
        <w:ind w:firstLine="420"/>
        <w:rPr>
          <w:del w:id="3792" w:author="yongjun" w:date="2016-06-10T17:07:00Z"/>
          <w:rFonts w:ascii="宋体" w:hAnsi="宋体"/>
          <w:szCs w:val="21"/>
        </w:rPr>
      </w:pPr>
      <w:del w:id="3793" w:author="yongjun" w:date="2016-06-10T17:07:00Z">
        <w:r w:rsidRPr="00055E2F" w:rsidDel="004D0B24">
          <w:rPr>
            <w:rFonts w:ascii="宋体" w:hAnsi="宋体" w:hint="eastAsia"/>
            <w:szCs w:val="21"/>
          </w:rPr>
          <w:delText>Experion PKS系统的功能扩展了一般集散系统的功能范围，除嵌入DCS技术之外，还集成了强大的知识驱动的决策支持和诊断工具，可在需要它的任何地点和任何时间提供信息。它的体系结构为用户控制规模和增加高级控制提供了机会，应用控制环境ACE（Application Control Environment）是在服务器PC和Windows2000 Sever操作系统平台上的全功能的控制执行环境，它与混合控制器的控制执行环境相同。ACE的组态与控制器的组态工具相同，并且可以实现ACE节点之间、ACE与控制处理器模件CPM之间、ACE与现场总线接口模件之间的对等通讯。这些特点为控制执行提供了最大的灵活性，一些重要的控制策略可以在全冗余的混合控制器中进行，而高级控制算法或开车/停车顺序控制可以在PC平台上ACE中执行，因为ACE节点的可使用内存比混合控制器要大出6倍。</w:delText>
        </w:r>
        <w:bookmarkStart w:id="3794" w:name="_Toc453423411"/>
        <w:bookmarkEnd w:id="3794"/>
      </w:del>
    </w:p>
    <w:p w14:paraId="315043AE" w14:textId="77777777" w:rsidR="009A23E4" w:rsidRPr="00055E2F" w:rsidDel="004D0B24" w:rsidRDefault="009A23E4" w:rsidP="009A23E4">
      <w:pPr>
        <w:ind w:firstLine="420"/>
        <w:rPr>
          <w:del w:id="3795" w:author="yongjun" w:date="2016-06-10T17:07:00Z"/>
          <w:rFonts w:ascii="宋体" w:hAnsi="宋体"/>
          <w:szCs w:val="21"/>
        </w:rPr>
      </w:pPr>
      <w:del w:id="3796" w:author="yongjun" w:date="2016-06-10T17:07:00Z">
        <w:r w:rsidRPr="00055E2F" w:rsidDel="004D0B24">
          <w:rPr>
            <w:rFonts w:ascii="宋体" w:hAnsi="宋体" w:hint="eastAsia"/>
            <w:szCs w:val="21"/>
          </w:rPr>
          <w:delText>Experion PKS系统的控制策略用Control Builder生成，它是一种图形化的面向对象的编程工具，支持Experion PKS控制器和应用控制环境节点ACE。在Experion PKS系统的Control Builder控制算法库中，所能支持的控制算法分为标准控制算法库和特殊控制算法库。标准控制算法包括过程变量、调节控制、现场总线、电动机控制、离散逻辑控制和顺序控制等。其最重要的一个特点是公共SCM（Common SCM）功能，它可以实现用一个SCM模块来控制几个设备单元，一次控制一个选择的单元。公共SCM节省了实施工作量、测试和维护时间。特殊控制算法库中的各个控制算法分别有各自的运行许可证，主要算法有：Profibus、Fieldbus、AGA(American Gas Association)流量计算，Allen Bradley传动设备、接口算法库等。</w:delText>
        </w:r>
        <w:bookmarkStart w:id="3797" w:name="_Toc453423412"/>
        <w:bookmarkEnd w:id="3797"/>
      </w:del>
    </w:p>
    <w:p w14:paraId="6F413C1B" w14:textId="77777777" w:rsidR="009A23E4" w:rsidRPr="00055E2F" w:rsidDel="004D0B24" w:rsidRDefault="009A23E4" w:rsidP="009A23E4">
      <w:pPr>
        <w:ind w:firstLine="420"/>
        <w:rPr>
          <w:del w:id="3798" w:author="yongjun" w:date="2016-06-10T17:07:00Z"/>
          <w:rFonts w:ascii="宋体" w:hAnsi="宋体"/>
          <w:szCs w:val="21"/>
        </w:rPr>
      </w:pPr>
      <w:del w:id="3799" w:author="yongjun" w:date="2016-06-10T17:07:00Z">
        <w:r w:rsidRPr="00055E2F" w:rsidDel="004D0B24">
          <w:rPr>
            <w:rFonts w:ascii="宋体" w:hAnsi="宋体" w:hint="eastAsia"/>
            <w:szCs w:val="21"/>
          </w:rPr>
          <w:delText>除了以上几个方面的Experion PKS系统的特点外，Experion PKS系统还具有eServer、数字视频管理、手持无线移动通讯和综合维护管理等功能。</w:delText>
        </w:r>
        <w:bookmarkStart w:id="3800" w:name="_Toc453423413"/>
        <w:bookmarkEnd w:id="3800"/>
      </w:del>
    </w:p>
    <w:p w14:paraId="34ABC61B" w14:textId="77777777" w:rsidR="009A23E4" w:rsidRPr="00055E2F" w:rsidDel="004D0B24" w:rsidRDefault="009A23E4" w:rsidP="009A23E4">
      <w:pPr>
        <w:ind w:firstLine="420"/>
        <w:rPr>
          <w:del w:id="3801" w:author="yongjun" w:date="2016-06-10T17:07:00Z"/>
          <w:rFonts w:ascii="宋体" w:hAnsi="宋体"/>
          <w:szCs w:val="21"/>
        </w:rPr>
      </w:pPr>
      <w:del w:id="3802" w:author="yongjun" w:date="2016-06-10T17:07:00Z">
        <w:r w:rsidRPr="00055E2F" w:rsidDel="004D0B24">
          <w:rPr>
            <w:rFonts w:ascii="宋体" w:hAnsi="宋体" w:hint="eastAsia"/>
            <w:szCs w:val="21"/>
          </w:rPr>
          <w:delText>eSERVER提供两类连接，第一类为标准访问用户的连接,第二类为高级访问用户的连接，这两类连接均支持在确保工厂安全控制的前提下,企业层的用户对过程画面的直接流览访问。ESERVER成为过程控制和企业经营这两个领域的桥梁，可以将多套Experion PKS系统与企业商务系统整合在一起。eSERVER承担了预订服务的角色，它向各个控制系统预订上层企业在“需要时”的必要信息，为企业上层应提供所须的过程信息。</w:delText>
        </w:r>
        <w:bookmarkStart w:id="3803" w:name="_Toc453423414"/>
        <w:bookmarkEnd w:id="3803"/>
      </w:del>
    </w:p>
    <w:p w14:paraId="3CDBBBAC" w14:textId="77777777" w:rsidR="009A23E4" w:rsidRPr="00055E2F" w:rsidDel="004D0B24" w:rsidRDefault="009A23E4" w:rsidP="009A23E4">
      <w:pPr>
        <w:ind w:firstLine="420"/>
        <w:rPr>
          <w:del w:id="3804" w:author="yongjun" w:date="2016-06-10T17:07:00Z"/>
          <w:rFonts w:ascii="宋体" w:hAnsi="宋体"/>
          <w:szCs w:val="21"/>
        </w:rPr>
      </w:pPr>
      <w:del w:id="3805" w:author="yongjun" w:date="2016-06-10T17:07:00Z">
        <w:r w:rsidRPr="00055E2F" w:rsidDel="004D0B24">
          <w:rPr>
            <w:rFonts w:ascii="宋体" w:hAnsi="宋体" w:hint="eastAsia"/>
            <w:szCs w:val="21"/>
          </w:rPr>
          <w:delText>Honeywell数字视频管理站DVM（Digital Vidio Manager）是Experion PKS系统数字化的视频</w:delText>
        </w:r>
        <w:bookmarkStart w:id="3806" w:name="_Toc453423415"/>
        <w:bookmarkEnd w:id="3806"/>
      </w:del>
    </w:p>
    <w:p w14:paraId="54BB825C" w14:textId="77777777" w:rsidR="009A23E4" w:rsidRPr="00055E2F" w:rsidDel="004D0B24" w:rsidRDefault="009A23E4" w:rsidP="009A23E4">
      <w:pPr>
        <w:ind w:firstLine="420"/>
        <w:rPr>
          <w:del w:id="3807" w:author="yongjun" w:date="2016-06-10T17:07:00Z"/>
          <w:rFonts w:ascii="宋体" w:hAnsi="宋体"/>
          <w:szCs w:val="21"/>
        </w:rPr>
      </w:pPr>
      <w:del w:id="3808" w:author="yongjun" w:date="2016-06-10T17:07:00Z">
        <w:r w:rsidRPr="00055E2F" w:rsidDel="004D0B24">
          <w:rPr>
            <w:rFonts w:ascii="宋体" w:hAnsi="宋体" w:hint="eastAsia"/>
            <w:szCs w:val="21"/>
          </w:rPr>
          <w:delText>控制和存储的解决方案，为过程监视、远程管理和操作提供了最直接、最明了、最灵活的技术手段。DVM将标准的视频摄像头信号数字化，然后把数字化的视频信息传送到Experion PKS系统，在系统网络的任意地方的Experion PKS客户机都可以实时地监视这些视频影像。DVM有以下几个特点：可用于无人看守的现场进行监视；与Experion PKS系统相结合，可提供基于事件触发捕捉的视频影像存储；事件触发录像、用户触发录像和定时录像；能基于Experion PKS事件，查询存储的视频影像；配置灵活，系统规模从4个摄像头到上千个摄像头。</w:delText>
        </w:r>
        <w:bookmarkStart w:id="3809" w:name="_Toc453423416"/>
        <w:bookmarkEnd w:id="3809"/>
      </w:del>
    </w:p>
    <w:p w14:paraId="3884EB33" w14:textId="77777777" w:rsidR="009A23E4" w:rsidRPr="00055E2F" w:rsidDel="004D0B24" w:rsidRDefault="009A23E4" w:rsidP="009A23E4">
      <w:pPr>
        <w:ind w:firstLine="420"/>
        <w:rPr>
          <w:del w:id="3810" w:author="yongjun" w:date="2016-06-10T17:07:00Z"/>
          <w:rFonts w:ascii="宋体" w:hAnsi="宋体"/>
          <w:szCs w:val="21"/>
        </w:rPr>
      </w:pPr>
      <w:del w:id="3811" w:author="yongjun" w:date="2016-06-10T17:07:00Z">
        <w:r w:rsidRPr="00055E2F" w:rsidDel="004D0B24">
          <w:rPr>
            <w:rFonts w:ascii="宋体" w:hAnsi="宋体" w:hint="eastAsia"/>
            <w:szCs w:val="21"/>
          </w:rPr>
          <w:delText xml:space="preserve">Experion PKS的无线解决方案是采用可现货供应的商用产品的无线手持设备，通过Experion </w:delText>
        </w:r>
        <w:bookmarkStart w:id="3812" w:name="_Toc453423417"/>
        <w:bookmarkEnd w:id="3812"/>
      </w:del>
    </w:p>
    <w:p w14:paraId="5E3FCCF5" w14:textId="77777777" w:rsidR="009A23E4" w:rsidRPr="00055E2F" w:rsidDel="004D0B24" w:rsidRDefault="009A23E4" w:rsidP="009A23E4">
      <w:pPr>
        <w:ind w:firstLine="420"/>
        <w:rPr>
          <w:del w:id="3813" w:author="yongjun" w:date="2016-06-10T17:07:00Z"/>
          <w:rFonts w:ascii="宋体" w:hAnsi="宋体"/>
          <w:szCs w:val="21"/>
        </w:rPr>
      </w:pPr>
      <w:del w:id="3814" w:author="yongjun" w:date="2016-06-10T17:07:00Z">
        <w:r w:rsidRPr="00055E2F" w:rsidDel="004D0B24">
          <w:rPr>
            <w:rFonts w:ascii="宋体" w:hAnsi="宋体" w:hint="eastAsia"/>
            <w:szCs w:val="21"/>
          </w:rPr>
          <w:delText>PKS的HMIWeb技术进行工作。其核心是微软的终端服务器，它将HMIWeb数据提供给无线手持设备，微软的终端服务器可以安装在与Experion PKS HMI 相同的设备上。目前已经确认的可使用的手持设备有：Honeywell 的WebPAD、CompaqIPAQ3835和HP Jormada 720等。Experion PKS的无线手持方案技术可在任何支持微软的终端服务器的客户端上操作。</w:delText>
        </w:r>
        <w:bookmarkStart w:id="3815" w:name="_Toc453423418"/>
        <w:bookmarkEnd w:id="3815"/>
      </w:del>
    </w:p>
    <w:p w14:paraId="50A6AD24" w14:textId="77777777" w:rsidR="009A23E4" w:rsidRPr="00055E2F" w:rsidDel="004D0B24" w:rsidRDefault="009A23E4" w:rsidP="009A23E4">
      <w:pPr>
        <w:ind w:firstLine="420"/>
        <w:rPr>
          <w:del w:id="3816" w:author="yongjun" w:date="2016-06-10T17:07:00Z"/>
          <w:rFonts w:ascii="宋体" w:hAnsi="宋体"/>
          <w:szCs w:val="21"/>
        </w:rPr>
      </w:pPr>
      <w:del w:id="3817" w:author="yongjun" w:date="2016-06-10T17:07:00Z">
        <w:r w:rsidRPr="00055E2F" w:rsidDel="004D0B24">
          <w:rPr>
            <w:rFonts w:ascii="宋体" w:hAnsi="宋体" w:hint="eastAsia"/>
            <w:szCs w:val="21"/>
          </w:rPr>
          <w:delText>综合维护管理系统IMM（Integrated Maintenance Manager）</w:delText>
        </w:r>
        <w:r w:rsidDel="004D0B24">
          <w:rPr>
            <w:rFonts w:ascii="宋体" w:hAnsi="宋体" w:hint="eastAsia"/>
            <w:szCs w:val="21"/>
          </w:rPr>
          <w:delText>即</w:delText>
        </w:r>
        <w:r w:rsidRPr="00055E2F" w:rsidDel="004D0B24">
          <w:rPr>
            <w:rFonts w:ascii="宋体" w:hAnsi="宋体" w:hint="eastAsia"/>
            <w:szCs w:val="21"/>
          </w:rPr>
          <w:delText>计算机化维护管理系统（CMMS），与Experion PKS系统完全集成在一体，它具有以下特点：可实现更有效的预测和预防维护；减少工厂关键设备的停产时间；高效的工作流程调度；根据Experion PKS的事件和数据记录，自动生成工作流程；IMM可自动生成设备维护工作的流程，并委派、跟踪和关闭流程，所有这些工作都由IMM的SQL服务器或一个可选的MEDE数据库统一管理，并可通过基于Web的开放的IMM界面进行全面的访问。</w:delText>
        </w:r>
        <w:bookmarkStart w:id="3818" w:name="_Toc453423419"/>
        <w:bookmarkEnd w:id="3818"/>
      </w:del>
    </w:p>
    <w:p w14:paraId="254D2BA0" w14:textId="77777777" w:rsidR="009A23E4" w:rsidRPr="00173134" w:rsidDel="004D0B24" w:rsidRDefault="009A23E4" w:rsidP="009A23E4">
      <w:pPr>
        <w:pStyle w:val="30"/>
        <w:tabs>
          <w:tab w:val="clear" w:pos="720"/>
          <w:tab w:val="num" w:pos="0"/>
        </w:tabs>
        <w:rPr>
          <w:del w:id="3819" w:author="yongjun" w:date="2016-06-10T17:07:00Z"/>
          <w:sz w:val="22"/>
        </w:rPr>
      </w:pPr>
      <w:bookmarkStart w:id="3820" w:name="_Toc452852672"/>
      <w:del w:id="3821" w:author="yongjun" w:date="2016-06-10T17:07:00Z">
        <w:r w:rsidDel="004D0B24">
          <w:rPr>
            <w:rFonts w:hint="eastAsia"/>
            <w:sz w:val="22"/>
          </w:rPr>
          <w:delText>西门子</w:delText>
        </w:r>
        <w:r w:rsidDel="004D0B24">
          <w:rPr>
            <w:sz w:val="22"/>
          </w:rPr>
          <w:delText>公司的</w:delText>
        </w:r>
        <w:r w:rsidRPr="00173134" w:rsidDel="004D0B24">
          <w:rPr>
            <w:rFonts w:hint="eastAsia"/>
            <w:sz w:val="22"/>
          </w:rPr>
          <w:delText>过程控制系统</w:delText>
        </w:r>
        <w:r w:rsidDel="004D0B24">
          <w:rPr>
            <w:rFonts w:hint="eastAsia"/>
            <w:sz w:val="22"/>
          </w:rPr>
          <w:delText>（PCS7）</w:delText>
        </w:r>
        <w:bookmarkStart w:id="3822" w:name="_Toc453423420"/>
        <w:bookmarkEnd w:id="3820"/>
        <w:bookmarkEnd w:id="3822"/>
      </w:del>
    </w:p>
    <w:p w14:paraId="1C8F6208" w14:textId="77777777" w:rsidR="009A23E4" w:rsidRPr="00055E2F" w:rsidDel="004D0B24" w:rsidRDefault="009A23E4" w:rsidP="009A23E4">
      <w:pPr>
        <w:ind w:firstLine="420"/>
        <w:rPr>
          <w:del w:id="3823" w:author="yongjun" w:date="2016-06-10T17:07:00Z"/>
          <w:rFonts w:ascii="宋体" w:hAnsi="宋体"/>
          <w:szCs w:val="21"/>
        </w:rPr>
      </w:pPr>
      <w:del w:id="3824" w:author="yongjun" w:date="2016-06-10T17:07:00Z">
        <w:r w:rsidRPr="00055E2F" w:rsidDel="004D0B24">
          <w:rPr>
            <w:rFonts w:ascii="宋体" w:hAnsi="宋体" w:hint="eastAsia"/>
            <w:szCs w:val="21"/>
          </w:rPr>
          <w:delText>随着工业生产过程规模的增大、质量的提高、成本的下降和效益的追求，对自动化过程控制系统的复杂性、可靠性、完善性、可维护性提出了更高的要求。自动化过程控制系统为了满足这些要求，就必然会向以下方向发展：</w:delText>
        </w:r>
        <w:bookmarkStart w:id="3825" w:name="_Toc453423421"/>
        <w:bookmarkEnd w:id="3825"/>
      </w:del>
    </w:p>
    <w:p w14:paraId="43B09CA1"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26" w:author="yongjun" w:date="2016-06-10T17:07:00Z"/>
          <w:rFonts w:ascii="宋体" w:hAnsi="宋体"/>
          <w:szCs w:val="21"/>
        </w:rPr>
      </w:pPr>
      <w:del w:id="3827" w:author="yongjun" w:date="2016-06-10T17:07:00Z">
        <w:r w:rsidRPr="00055E2F" w:rsidDel="004D0B24">
          <w:rPr>
            <w:rFonts w:ascii="宋体" w:hAnsi="宋体" w:hint="eastAsia"/>
            <w:szCs w:val="21"/>
          </w:rPr>
          <w:delText>系统间的横向数据交换日益频繁；</w:delText>
        </w:r>
        <w:bookmarkStart w:id="3828" w:name="_Toc453423422"/>
        <w:bookmarkEnd w:id="3828"/>
      </w:del>
    </w:p>
    <w:p w14:paraId="6975B084"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29" w:author="yongjun" w:date="2016-06-10T17:07:00Z"/>
          <w:rFonts w:ascii="宋体" w:hAnsi="宋体"/>
          <w:szCs w:val="21"/>
        </w:rPr>
      </w:pPr>
      <w:del w:id="3830" w:author="yongjun" w:date="2016-06-10T17:07:00Z">
        <w:r w:rsidRPr="00055E2F" w:rsidDel="004D0B24">
          <w:rPr>
            <w:rFonts w:ascii="宋体" w:hAnsi="宋体" w:hint="eastAsia"/>
            <w:szCs w:val="21"/>
          </w:rPr>
          <w:delText>系统与管理层和现场仪表级的数据交换大大增加；</w:delText>
        </w:r>
        <w:bookmarkStart w:id="3831" w:name="_Toc453423423"/>
        <w:bookmarkEnd w:id="3831"/>
      </w:del>
    </w:p>
    <w:p w14:paraId="6301A499"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32" w:author="yongjun" w:date="2016-06-10T17:07:00Z"/>
          <w:rFonts w:ascii="宋体" w:hAnsi="宋体"/>
          <w:szCs w:val="21"/>
        </w:rPr>
      </w:pPr>
      <w:del w:id="3833" w:author="yongjun" w:date="2016-06-10T17:07:00Z">
        <w:r w:rsidRPr="00055E2F" w:rsidDel="004D0B24">
          <w:rPr>
            <w:rFonts w:ascii="宋体" w:hAnsi="宋体" w:hint="eastAsia"/>
            <w:szCs w:val="21"/>
          </w:rPr>
          <w:delText>现场总线的应用越来越广泛；</w:delText>
        </w:r>
        <w:bookmarkStart w:id="3834" w:name="_Toc453423424"/>
        <w:bookmarkEnd w:id="3834"/>
      </w:del>
    </w:p>
    <w:p w14:paraId="511469F5"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35" w:author="yongjun" w:date="2016-06-10T17:07:00Z"/>
          <w:rFonts w:ascii="宋体" w:hAnsi="宋体"/>
          <w:szCs w:val="21"/>
        </w:rPr>
      </w:pPr>
      <w:del w:id="3836" w:author="yongjun" w:date="2016-06-10T17:07:00Z">
        <w:r w:rsidRPr="00055E2F" w:rsidDel="004D0B24">
          <w:rPr>
            <w:rFonts w:ascii="宋体" w:hAnsi="宋体" w:hint="eastAsia"/>
            <w:szCs w:val="21"/>
          </w:rPr>
          <w:delText>厂商的产品越来越开放，通过OPC、SQL等技术可以使不同系统间的数据进行交换；</w:delText>
        </w:r>
        <w:bookmarkStart w:id="3837" w:name="_Toc453423425"/>
        <w:bookmarkEnd w:id="3837"/>
      </w:del>
    </w:p>
    <w:p w14:paraId="1731B6D2"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38" w:author="yongjun" w:date="2016-06-10T17:07:00Z"/>
          <w:rFonts w:ascii="宋体" w:hAnsi="宋体"/>
          <w:szCs w:val="21"/>
        </w:rPr>
      </w:pPr>
      <w:del w:id="3839" w:author="yongjun" w:date="2016-06-10T17:07:00Z">
        <w:r w:rsidRPr="00055E2F" w:rsidDel="004D0B24">
          <w:rPr>
            <w:rFonts w:ascii="宋体" w:hAnsi="宋体" w:hint="eastAsia"/>
            <w:szCs w:val="21"/>
          </w:rPr>
          <w:delText>全集成化的一体解决方案。</w:delText>
        </w:r>
        <w:bookmarkStart w:id="3840" w:name="_Toc453423426"/>
        <w:bookmarkEnd w:id="3840"/>
      </w:del>
    </w:p>
    <w:p w14:paraId="693F4F75" w14:textId="77777777" w:rsidR="009A23E4" w:rsidRPr="00055E2F" w:rsidDel="004D0B24" w:rsidRDefault="009A23E4" w:rsidP="009A23E4">
      <w:pPr>
        <w:ind w:firstLine="420"/>
        <w:rPr>
          <w:del w:id="3841" w:author="yongjun" w:date="2016-06-10T17:07:00Z"/>
          <w:rFonts w:ascii="宋体" w:hAnsi="宋体"/>
          <w:szCs w:val="21"/>
        </w:rPr>
      </w:pPr>
      <w:del w:id="3842" w:author="yongjun" w:date="2016-06-10T17:07:00Z">
        <w:r w:rsidRPr="00055E2F" w:rsidDel="004D0B24">
          <w:rPr>
            <w:rFonts w:ascii="宋体" w:hAnsi="宋体" w:hint="eastAsia"/>
            <w:szCs w:val="21"/>
          </w:rPr>
          <w:delText>以往的自动化系统大多是以单元生产设备为核心进行检测与控制，这就容易造成生产设备之间形成所谓的“自动化孤岛效应”，这样的单机自动化缺乏信息资源的共享和生产过程的统一管理。而传统的DCS系统也已经不能满足自动化过程控制系统的设计要求，为此出现了全集成自动化（TIA）的概念，它提出把自动化控制、制造执行系统MES和企业资源规划系统ERP协同整合，来实现一个企业的最佳经济效益。TIA顺应了自动化变革的趋势，它将以下三个方面集成在一起：统一的组态和编程、统一的数据管理、统一的通讯，从而实现了整个产品的高度集成。</w:delText>
        </w:r>
        <w:bookmarkStart w:id="3843" w:name="_Toc453423427"/>
        <w:bookmarkEnd w:id="3843"/>
      </w:del>
    </w:p>
    <w:p w14:paraId="3CD82C0C" w14:textId="77777777" w:rsidR="009A23E4" w:rsidRPr="00055E2F" w:rsidDel="004D0B24" w:rsidRDefault="009A23E4" w:rsidP="009A23E4">
      <w:pPr>
        <w:ind w:firstLine="420"/>
        <w:rPr>
          <w:del w:id="3844" w:author="yongjun" w:date="2016-06-10T17:07:00Z"/>
          <w:rFonts w:ascii="宋体" w:hAnsi="宋体"/>
          <w:szCs w:val="21"/>
        </w:rPr>
      </w:pPr>
      <w:del w:id="3845" w:author="yongjun" w:date="2016-06-10T17:07:00Z">
        <w:r w:rsidRPr="00055E2F" w:rsidDel="004D0B24">
          <w:rPr>
            <w:rFonts w:ascii="宋体" w:hAnsi="宋体" w:hint="eastAsia"/>
            <w:szCs w:val="21"/>
          </w:rPr>
          <w:delText>对于全集成自动化体系中的基础组成部分--过程控制系统，西门子公司率先推出了采用TIA甄选的标准硬件和软件部件的SIMATIC PCS7过程控制系统。其统一的数据管理、通讯和组态功能，为用于过程工业、制造业以及综合工业的自动化解决方案提供了一种开放式的平台。在TIA网络内，SIMATIC PCS7不仅可以处理标准过程控制任务，而且还可以实现生产现场的辅助流程或输入/输出物流的自动化，它是一个全集成的、结构完整、功能完善、面向整个生产过程的新一代过程控制系统。它具备以下几个特点：</w:delText>
        </w:r>
        <w:bookmarkStart w:id="3846" w:name="_Toc453423428"/>
        <w:bookmarkEnd w:id="3846"/>
      </w:del>
    </w:p>
    <w:p w14:paraId="4C1E9B74"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47" w:author="yongjun" w:date="2016-06-10T17:07:00Z"/>
          <w:rFonts w:ascii="宋体" w:hAnsi="宋体"/>
          <w:szCs w:val="21"/>
        </w:rPr>
      </w:pPr>
      <w:del w:id="3848" w:author="yongjun" w:date="2016-06-10T17:07:00Z">
        <w:r w:rsidRPr="00055E2F" w:rsidDel="004D0B24">
          <w:rPr>
            <w:rFonts w:ascii="宋体" w:hAnsi="宋体" w:hint="eastAsia"/>
            <w:szCs w:val="21"/>
          </w:rPr>
          <w:delText>高度的可靠性和稳定性；</w:delText>
        </w:r>
        <w:bookmarkStart w:id="3849" w:name="_Toc453423429"/>
        <w:bookmarkEnd w:id="3849"/>
      </w:del>
    </w:p>
    <w:p w14:paraId="4D3E9BD7"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50" w:author="yongjun" w:date="2016-06-10T17:07:00Z"/>
          <w:rFonts w:ascii="宋体" w:hAnsi="宋体"/>
          <w:szCs w:val="21"/>
        </w:rPr>
      </w:pPr>
      <w:del w:id="3851" w:author="yongjun" w:date="2016-06-10T17:07:00Z">
        <w:r w:rsidRPr="00055E2F" w:rsidDel="004D0B24">
          <w:rPr>
            <w:rFonts w:ascii="宋体" w:hAnsi="宋体" w:hint="eastAsia"/>
            <w:szCs w:val="21"/>
          </w:rPr>
          <w:delText>高速度大容量的控制器；</w:delText>
        </w:r>
        <w:bookmarkStart w:id="3852" w:name="_Toc453423430"/>
        <w:bookmarkEnd w:id="3852"/>
      </w:del>
    </w:p>
    <w:p w14:paraId="75ED53C1"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53" w:author="yongjun" w:date="2016-06-10T17:07:00Z"/>
          <w:rFonts w:ascii="宋体" w:hAnsi="宋体"/>
          <w:szCs w:val="21"/>
        </w:rPr>
      </w:pPr>
      <w:del w:id="3854" w:author="yongjun" w:date="2016-06-10T17:07:00Z">
        <w:r w:rsidRPr="00055E2F" w:rsidDel="004D0B24">
          <w:rPr>
            <w:rFonts w:ascii="宋体" w:hAnsi="宋体" w:hint="eastAsia"/>
            <w:szCs w:val="21"/>
          </w:rPr>
          <w:delText>客户器/服务器的结构；</w:delText>
        </w:r>
        <w:bookmarkStart w:id="3855" w:name="_Toc453423431"/>
        <w:bookmarkEnd w:id="3855"/>
      </w:del>
    </w:p>
    <w:p w14:paraId="2CB30C59"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56" w:author="yongjun" w:date="2016-06-10T17:07:00Z"/>
          <w:rFonts w:ascii="宋体" w:hAnsi="宋体"/>
          <w:szCs w:val="21"/>
        </w:rPr>
      </w:pPr>
      <w:del w:id="3857" w:author="yongjun" w:date="2016-06-10T17:07:00Z">
        <w:r w:rsidRPr="00055E2F" w:rsidDel="004D0B24">
          <w:rPr>
            <w:rFonts w:ascii="宋体" w:hAnsi="宋体" w:hint="eastAsia"/>
            <w:szCs w:val="21"/>
          </w:rPr>
          <w:delText>集中的从上到下的组态方式；</w:delText>
        </w:r>
        <w:bookmarkStart w:id="3858" w:name="_Toc453423432"/>
        <w:bookmarkEnd w:id="3858"/>
      </w:del>
    </w:p>
    <w:p w14:paraId="6BED8846"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59" w:author="yongjun" w:date="2016-06-10T17:07:00Z"/>
          <w:rFonts w:ascii="宋体" w:hAnsi="宋体"/>
          <w:szCs w:val="21"/>
        </w:rPr>
      </w:pPr>
      <w:del w:id="3860" w:author="yongjun" w:date="2016-06-10T17:07:00Z">
        <w:r w:rsidRPr="00055E2F" w:rsidDel="004D0B24">
          <w:rPr>
            <w:rFonts w:ascii="宋体" w:hAnsi="宋体" w:hint="eastAsia"/>
            <w:szCs w:val="21"/>
          </w:rPr>
          <w:delText>集中的友好的人机界面；</w:delText>
        </w:r>
        <w:bookmarkStart w:id="3861" w:name="_Toc453423433"/>
        <w:bookmarkEnd w:id="3861"/>
      </w:del>
    </w:p>
    <w:p w14:paraId="1291CC62"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62" w:author="yongjun" w:date="2016-06-10T17:07:00Z"/>
          <w:rFonts w:ascii="宋体" w:hAnsi="宋体"/>
          <w:szCs w:val="21"/>
        </w:rPr>
      </w:pPr>
      <w:del w:id="3863" w:author="yongjun" w:date="2016-06-10T17:07:00Z">
        <w:r w:rsidRPr="00055E2F" w:rsidDel="004D0B24">
          <w:rPr>
            <w:rFonts w:ascii="宋体" w:hAnsi="宋体" w:hint="eastAsia"/>
            <w:szCs w:val="21"/>
          </w:rPr>
          <w:delText>同现场总线技术融为一体；</w:delText>
        </w:r>
        <w:bookmarkStart w:id="3864" w:name="_Toc453423434"/>
        <w:bookmarkEnd w:id="3864"/>
      </w:del>
    </w:p>
    <w:p w14:paraId="7E5A9541"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65" w:author="yongjun" w:date="2016-06-10T17:07:00Z"/>
          <w:rFonts w:ascii="宋体" w:hAnsi="宋体"/>
          <w:szCs w:val="21"/>
        </w:rPr>
      </w:pPr>
      <w:del w:id="3866" w:author="yongjun" w:date="2016-06-10T17:07:00Z">
        <w:r w:rsidRPr="00055E2F" w:rsidDel="004D0B24">
          <w:rPr>
            <w:rFonts w:ascii="宋体" w:hAnsi="宋体" w:hint="eastAsia"/>
            <w:szCs w:val="21"/>
          </w:rPr>
          <w:delText>含有配方功能的批量处理功能；</w:delText>
        </w:r>
        <w:bookmarkStart w:id="3867" w:name="_Toc453423435"/>
        <w:bookmarkEnd w:id="3867"/>
      </w:del>
    </w:p>
    <w:p w14:paraId="741CCDA7"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868" w:author="yongjun" w:date="2016-06-10T17:07:00Z"/>
          <w:rFonts w:ascii="宋体" w:hAnsi="宋体"/>
          <w:szCs w:val="21"/>
        </w:rPr>
      </w:pPr>
      <w:del w:id="3869" w:author="yongjun" w:date="2016-06-10T17:07:00Z">
        <w:r w:rsidRPr="00055E2F" w:rsidDel="004D0B24">
          <w:rPr>
            <w:rFonts w:ascii="宋体" w:hAnsi="宋体" w:hint="eastAsia"/>
            <w:szCs w:val="21"/>
          </w:rPr>
          <w:delText>能方便可靠地与老系统结合在一起。</w:delText>
        </w:r>
        <w:bookmarkStart w:id="3870" w:name="_Toc453423436"/>
        <w:bookmarkEnd w:id="3870"/>
      </w:del>
    </w:p>
    <w:p w14:paraId="100A875E" w14:textId="77777777" w:rsidR="009A23E4" w:rsidRPr="00055E2F" w:rsidDel="004D0B24" w:rsidRDefault="009A23E4" w:rsidP="009A23E4">
      <w:pPr>
        <w:ind w:firstLine="420"/>
        <w:rPr>
          <w:del w:id="3871" w:author="yongjun" w:date="2016-06-10T17:07:00Z"/>
          <w:rFonts w:ascii="宋体" w:hAnsi="宋体"/>
          <w:szCs w:val="21"/>
        </w:rPr>
      </w:pPr>
      <w:del w:id="3872" w:author="yongjun" w:date="2016-06-10T17:07:00Z">
        <w:r w:rsidRPr="00055E2F" w:rsidDel="004D0B24">
          <w:rPr>
            <w:rFonts w:ascii="宋体" w:hAnsi="宋体" w:hint="eastAsia"/>
            <w:szCs w:val="21"/>
          </w:rPr>
          <w:delText>SIMATIC PCS 7 的基本部件包括HMI系统、PLC控制器、工业PC、通讯网络、分布式I/O、工程工具和SIMATIC模块化软件包，并可以通过标准接口进行扩展。SIMATIC PCS 7 可以从160个过程对象小型单一系统，直到用于大型生产工厂的现场网络、具有客户机/服务器结构和60000个过程对象的分布式多用户系统。由此可见，SIMATIC PCS7过程控制系统是一种基于全集成自动化的DCS系统，它可以实现横向集成和纵向集成。横向集成是表示对上游和下游过程象工业过程一样，采用相同的标准硬件和软件，从而能大量减少工程、培训、备件、开发等费用；纵向集成是通过SIMATIC IT框架，把生产和销售过程集合在一起，从控制专业级别到MES级别进行综合通讯，适合于所有行业的控制系统，功能十分强大。</w:delText>
        </w:r>
        <w:bookmarkStart w:id="3873" w:name="_Toc453423437"/>
        <w:bookmarkEnd w:id="3873"/>
      </w:del>
    </w:p>
    <w:p w14:paraId="7EF7D2D3" w14:textId="77777777" w:rsidR="009A23E4" w:rsidDel="004D0B24" w:rsidRDefault="009A23E4" w:rsidP="009A23E4">
      <w:pPr>
        <w:ind w:firstLine="420"/>
        <w:rPr>
          <w:del w:id="3874" w:author="yongjun" w:date="2016-06-10T17:07:00Z"/>
          <w:rFonts w:ascii="宋体" w:hAnsi="宋体"/>
          <w:szCs w:val="21"/>
        </w:rPr>
      </w:pPr>
      <w:del w:id="3875" w:author="yongjun" w:date="2016-06-10T17:07:00Z">
        <w:r w:rsidRPr="00055E2F" w:rsidDel="004D0B24">
          <w:rPr>
            <w:rFonts w:ascii="宋体" w:hAnsi="宋体" w:hint="eastAsia"/>
            <w:szCs w:val="21"/>
          </w:rPr>
          <w:delText>用通用型PLC和HMI组成的控制系统与PCS7过程控制系统在硬件的组成上有一定的相似性，但PCS7系统主要由SIMATIC 系列硬件中甄选的高档模块组成。这二者最大的区别在于软件系统，PCS7系统内部各个组成部分的软件是一体的，从OS/ES站、AS站、远程I/O站到传动系统、仪表系统，其所有的变量是全局变量，采用的是集成软件包，包含集成数据库，可以进行统一的组态、编程和数据管理。而用通用型PLC和HMI组成的控制系统的各个组成部分控制软件则是独立的，要各自编程组态，缺乏数据的一致管理。因此，由PCS7系统可以方便地实现工厂企业的全集成自动化体系结构。图</w:delText>
        </w:r>
        <w:r w:rsidDel="004D0B24">
          <w:rPr>
            <w:rFonts w:ascii="宋体" w:hAnsi="宋体"/>
            <w:szCs w:val="21"/>
          </w:rPr>
          <w:delText>2-25</w:delText>
        </w:r>
        <w:r w:rsidRPr="00055E2F" w:rsidDel="004D0B24">
          <w:rPr>
            <w:rFonts w:ascii="宋体" w:hAnsi="宋体" w:hint="eastAsia"/>
            <w:szCs w:val="21"/>
          </w:rPr>
          <w:delText>是PCS7系统典型的结构图。</w:delText>
        </w:r>
        <w:bookmarkStart w:id="3876" w:name="_Toc453423438"/>
        <w:bookmarkEnd w:id="3876"/>
      </w:del>
    </w:p>
    <w:p w14:paraId="045FD2E8" w14:textId="080BA171" w:rsidR="009A23E4" w:rsidDel="004D0B24" w:rsidRDefault="00540CA9" w:rsidP="009A23E4">
      <w:pPr>
        <w:jc w:val="center"/>
        <w:rPr>
          <w:del w:id="3877" w:author="yongjun" w:date="2016-06-10T17:07:00Z"/>
          <w:rFonts w:ascii="宋体" w:hAnsi="宋体"/>
          <w:szCs w:val="21"/>
        </w:rPr>
      </w:pPr>
      <w:del w:id="3878" w:author="yongjun" w:date="2016-06-10T17:07:00Z">
        <w:r w:rsidRPr="009A23E4" w:rsidDel="004D0B24">
          <w:rPr>
            <w:rFonts w:ascii="宋体" w:hAnsi="宋体"/>
            <w:noProof/>
            <w:szCs w:val="21"/>
          </w:rPr>
          <w:drawing>
            <wp:inline distT="0" distB="0" distL="0" distR="0" wp14:anchorId="62F1D37A" wp14:editId="2A4083C3">
              <wp:extent cx="5753100" cy="3629025"/>
              <wp:effectExtent l="0" t="0" r="0" b="952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bookmarkStart w:id="3879" w:name="_Toc453423439"/>
        <w:bookmarkEnd w:id="3879"/>
      </w:del>
    </w:p>
    <w:p w14:paraId="6B2AB145" w14:textId="77777777" w:rsidR="009A23E4" w:rsidRPr="00055E2F" w:rsidDel="004D0B24" w:rsidRDefault="009A23E4" w:rsidP="009A23E4">
      <w:pPr>
        <w:jc w:val="center"/>
        <w:rPr>
          <w:del w:id="3880" w:author="yongjun" w:date="2016-06-10T17:07:00Z"/>
          <w:rFonts w:ascii="宋体" w:hAnsi="宋体"/>
          <w:szCs w:val="21"/>
        </w:rPr>
      </w:pPr>
      <w:del w:id="3881" w:author="yongjun" w:date="2016-06-10T17:07:00Z">
        <w:r w:rsidRPr="00055E2F" w:rsidDel="004D0B24">
          <w:rPr>
            <w:rFonts w:ascii="宋体" w:hAnsi="宋体" w:hint="eastAsia"/>
            <w:szCs w:val="21"/>
          </w:rPr>
          <w:delText>图</w:delText>
        </w:r>
        <w:r w:rsidDel="004D0B24">
          <w:rPr>
            <w:rFonts w:ascii="宋体" w:hAnsi="宋体"/>
            <w:szCs w:val="21"/>
          </w:rPr>
          <w:delText>2-25</w:delText>
        </w:r>
        <w:r w:rsidRPr="00055E2F" w:rsidDel="004D0B24">
          <w:rPr>
            <w:rFonts w:ascii="宋体" w:hAnsi="宋体" w:hint="eastAsia"/>
            <w:szCs w:val="21"/>
          </w:rPr>
          <w:delText xml:space="preserve"> PCS7系统结构图</w:delText>
        </w:r>
        <w:bookmarkStart w:id="3882" w:name="_Toc453423440"/>
        <w:bookmarkEnd w:id="3882"/>
      </w:del>
    </w:p>
    <w:p w14:paraId="5FDF9D99" w14:textId="77777777" w:rsidR="009A23E4" w:rsidRPr="00055E2F" w:rsidDel="004D0B24" w:rsidRDefault="009A23E4" w:rsidP="009A23E4">
      <w:pPr>
        <w:ind w:firstLine="420"/>
        <w:rPr>
          <w:del w:id="3883" w:author="yongjun" w:date="2016-06-10T17:07:00Z"/>
          <w:rFonts w:ascii="宋体" w:hAnsi="宋体"/>
          <w:szCs w:val="21"/>
        </w:rPr>
      </w:pPr>
      <w:del w:id="3884" w:author="yongjun" w:date="2016-06-10T17:07:00Z">
        <w:r w:rsidRPr="00055E2F" w:rsidDel="004D0B24">
          <w:rPr>
            <w:rFonts w:ascii="宋体" w:hAnsi="宋体" w:hint="eastAsia"/>
            <w:szCs w:val="21"/>
          </w:rPr>
          <w:delText>操作员站OS是SIMATIC PCS7过程控制系统的人机接口，是用户访问过程的窗口和门户。所有操作员站都基于最先进的ＰＣ技术，分为OS单站、OS客户机或OS服务器，可使用Windows 2000操作系统。OS单站和OS客户机使用多屏图形，以便在最多四个过程监视器上对几个区域进行监控。操作员站的系统软件可以根据过程对象的数量进行扩展，利用PowewPack软件可以随时对其数量进行增加。对于单用户系统，一个项目的整个操作和监控功能被集成在一个站中。而多用户系统则由通过一个OS LAN（区域网）的一个或多个OS服务器的操作员的终端（OS客户机）组成。为了增加系统的可靠性，OS服务器还可以采用冗余设计，冗余OS服务器的同步可以自动高速实现。SIMATIC PCS7 支持12个OS服务器或12对冗余OS服务器的多用户系统，在多客户器模式时，OS客户器可以同时访问一个、几个或所有12个OS服务器/服务器对。</w:delText>
        </w:r>
        <w:bookmarkStart w:id="3885" w:name="_Toc453423441"/>
        <w:bookmarkEnd w:id="3885"/>
      </w:del>
    </w:p>
    <w:p w14:paraId="20ADE866" w14:textId="77777777" w:rsidR="009A23E4" w:rsidRPr="00173134" w:rsidDel="004D0B24" w:rsidRDefault="009A23E4" w:rsidP="009A23E4">
      <w:pPr>
        <w:pStyle w:val="30"/>
        <w:tabs>
          <w:tab w:val="clear" w:pos="720"/>
          <w:tab w:val="num" w:pos="0"/>
        </w:tabs>
        <w:rPr>
          <w:del w:id="3886" w:author="yongjun" w:date="2016-06-10T17:07:00Z"/>
          <w:sz w:val="22"/>
        </w:rPr>
      </w:pPr>
      <w:bookmarkStart w:id="3887" w:name="_Toc452852673"/>
      <w:del w:id="3888" w:author="yongjun" w:date="2016-06-10T17:07:00Z">
        <w:r w:rsidRPr="00173134" w:rsidDel="004D0B24">
          <w:rPr>
            <w:rFonts w:hint="eastAsia"/>
            <w:sz w:val="22"/>
          </w:rPr>
          <w:delText>ABB</w:delText>
        </w:r>
        <w:r w:rsidDel="004D0B24">
          <w:rPr>
            <w:rFonts w:hint="eastAsia"/>
            <w:sz w:val="22"/>
          </w:rPr>
          <w:delText>公司的DCS系统</w:delText>
        </w:r>
        <w:bookmarkStart w:id="3889" w:name="_Toc453423442"/>
        <w:bookmarkEnd w:id="3887"/>
        <w:bookmarkEnd w:id="3889"/>
      </w:del>
    </w:p>
    <w:p w14:paraId="4AB96786" w14:textId="77777777" w:rsidR="009A23E4" w:rsidRPr="00055E2F" w:rsidDel="004D0B24" w:rsidRDefault="009A23E4" w:rsidP="009A23E4">
      <w:pPr>
        <w:ind w:firstLine="420"/>
        <w:rPr>
          <w:del w:id="3890" w:author="yongjun" w:date="2016-06-10T17:07:00Z"/>
          <w:rFonts w:ascii="宋体" w:hAnsi="宋体"/>
          <w:szCs w:val="21"/>
        </w:rPr>
      </w:pPr>
      <w:del w:id="3891" w:author="yongjun" w:date="2016-06-10T17:07:00Z">
        <w:r w:rsidDel="004D0B24">
          <w:rPr>
            <w:rFonts w:ascii="宋体" w:hAnsi="宋体" w:hint="eastAsia"/>
            <w:szCs w:val="21"/>
          </w:rPr>
          <w:delText>瑞典</w:delText>
        </w:r>
        <w:r w:rsidRPr="00055E2F" w:rsidDel="004D0B24">
          <w:rPr>
            <w:rFonts w:ascii="宋体" w:hAnsi="宋体" w:hint="eastAsia"/>
            <w:szCs w:val="21"/>
          </w:rPr>
          <w:delText>ABB</w:delText>
        </w:r>
        <w:r w:rsidDel="004D0B24">
          <w:rPr>
            <w:rFonts w:ascii="宋体" w:hAnsi="宋体" w:hint="eastAsia"/>
            <w:szCs w:val="21"/>
          </w:rPr>
          <w:delText>公司</w:delText>
        </w:r>
        <w:r w:rsidDel="004D0B24">
          <w:rPr>
            <w:rFonts w:ascii="宋体" w:hAnsi="宋体"/>
            <w:szCs w:val="21"/>
          </w:rPr>
          <w:delText>也推出多款</w:delText>
        </w:r>
        <w:r w:rsidRPr="00055E2F" w:rsidDel="004D0B24">
          <w:rPr>
            <w:rFonts w:ascii="宋体" w:hAnsi="宋体" w:hint="eastAsia"/>
            <w:szCs w:val="21"/>
          </w:rPr>
          <w:delText>DCS控制系统主要包括：800xA、Advant OCS、Advant OCS、Freelance</w:delText>
        </w:r>
        <w:r w:rsidDel="004D0B24">
          <w:rPr>
            <w:rFonts w:ascii="宋体" w:hAnsi="宋体"/>
            <w:szCs w:val="21"/>
          </w:rPr>
          <w:delText>2000</w:delText>
        </w:r>
        <w:r w:rsidRPr="00055E2F" w:rsidDel="004D0B24">
          <w:rPr>
            <w:rFonts w:ascii="宋体" w:hAnsi="宋体" w:hint="eastAsia"/>
            <w:szCs w:val="21"/>
          </w:rPr>
          <w:delText>、Symphony Melody、Satt OCS、Symphony DCI System Six、Harmony/INFI 90等。</w:delText>
        </w:r>
        <w:bookmarkStart w:id="3892" w:name="_Toc453423443"/>
        <w:bookmarkEnd w:id="3892"/>
      </w:del>
    </w:p>
    <w:p w14:paraId="45C54AAF" w14:textId="77777777" w:rsidR="009A23E4" w:rsidRPr="001F5106" w:rsidDel="004D0B24" w:rsidRDefault="009A23E4" w:rsidP="009A23E4">
      <w:pPr>
        <w:autoSpaceDE w:val="0"/>
        <w:autoSpaceDN w:val="0"/>
        <w:ind w:firstLine="420"/>
        <w:rPr>
          <w:del w:id="3893" w:author="yongjun" w:date="2016-06-10T17:07:00Z"/>
          <w:rFonts w:ascii="宋体" w:hAnsi="宋体" w:cs="Tahoma"/>
          <w:szCs w:val="21"/>
        </w:rPr>
      </w:pPr>
      <w:del w:id="3894" w:author="yongjun" w:date="2016-06-10T17:07:00Z">
        <w:r w:rsidRPr="001F5106" w:rsidDel="004D0B24">
          <w:rPr>
            <w:rFonts w:ascii="宋体" w:hAnsi="宋体" w:cs="Tahoma" w:hint="eastAsia"/>
            <w:szCs w:val="21"/>
          </w:rPr>
          <w:delText>1）</w:delText>
        </w:r>
        <w:r w:rsidRPr="001F5106" w:rsidDel="004D0B24">
          <w:rPr>
            <w:rFonts w:ascii="宋体" w:hAnsi="宋体" w:cs="Tahoma"/>
            <w:szCs w:val="21"/>
          </w:rPr>
          <w:delText>800xA</w:delText>
        </w:r>
        <w:bookmarkStart w:id="3895" w:name="_Toc453423444"/>
        <w:bookmarkEnd w:id="3895"/>
      </w:del>
    </w:p>
    <w:p w14:paraId="3CCEEE98" w14:textId="77777777" w:rsidR="009A23E4" w:rsidRPr="00055E2F" w:rsidDel="004D0B24" w:rsidRDefault="009A23E4" w:rsidP="009A23E4">
      <w:pPr>
        <w:ind w:firstLine="420"/>
        <w:rPr>
          <w:del w:id="3896" w:author="yongjun" w:date="2016-06-10T17:07:00Z"/>
          <w:rFonts w:ascii="宋体" w:hAnsi="宋体"/>
          <w:szCs w:val="21"/>
        </w:rPr>
      </w:pPr>
      <w:del w:id="3897" w:author="yongjun" w:date="2016-06-10T17:07:00Z">
        <w:r w:rsidRPr="00532B8F" w:rsidDel="004D0B24">
          <w:rPr>
            <w:rFonts w:ascii="宋体" w:hAnsi="宋体" w:hint="eastAsia"/>
            <w:szCs w:val="21"/>
          </w:rPr>
          <w:delText>第六代系统 800xA为客户提供更加安全的自动化环境，在极大地改善运营效率的同时，降低总投资成本。提供协同的自动化环境，实现各级机构和部门间的协同工作，从而提高运营效率</w:delText>
        </w:r>
        <w:r w:rsidDel="004D0B24">
          <w:rPr>
            <w:rFonts w:ascii="宋体" w:hAnsi="宋体" w:hint="eastAsia"/>
            <w:szCs w:val="21"/>
          </w:rPr>
          <w:delText>。</w:delText>
        </w:r>
        <w:r w:rsidRPr="00055E2F" w:rsidDel="004D0B24">
          <w:rPr>
            <w:rFonts w:ascii="宋体" w:hAnsi="宋体" w:hint="eastAsia"/>
            <w:szCs w:val="21"/>
          </w:rPr>
          <w:delText>应用于过程工业的控制和监测、仪器仪表、电气集成、安全和维护的旗舰自动化系统。</w:delText>
        </w:r>
        <w:bookmarkStart w:id="3898" w:name="_Toc453423445"/>
        <w:bookmarkEnd w:id="3898"/>
      </w:del>
    </w:p>
    <w:p w14:paraId="69A420F2" w14:textId="77777777" w:rsidR="009A23E4" w:rsidRPr="001F5106" w:rsidDel="004D0B24" w:rsidRDefault="009A23E4" w:rsidP="009A23E4">
      <w:pPr>
        <w:autoSpaceDE w:val="0"/>
        <w:autoSpaceDN w:val="0"/>
        <w:ind w:firstLine="420"/>
        <w:rPr>
          <w:del w:id="3899" w:author="yongjun" w:date="2016-06-10T17:07:00Z"/>
          <w:rFonts w:ascii="宋体" w:hAnsi="宋体" w:cs="Tahoma"/>
          <w:szCs w:val="21"/>
        </w:rPr>
      </w:pPr>
      <w:del w:id="3900" w:author="yongjun" w:date="2016-06-10T17:07:00Z">
        <w:r w:rsidRPr="001F5106" w:rsidDel="004D0B24">
          <w:rPr>
            <w:rFonts w:ascii="宋体" w:hAnsi="宋体" w:cs="Tahoma"/>
            <w:szCs w:val="21"/>
          </w:rPr>
          <w:delText>2</w:delText>
        </w:r>
        <w:r w:rsidDel="004D0B24">
          <w:rPr>
            <w:rFonts w:ascii="宋体" w:hAnsi="宋体" w:cs="Tahoma" w:hint="eastAsia"/>
            <w:szCs w:val="21"/>
          </w:rPr>
          <w:delText>）</w:delText>
        </w:r>
        <w:r w:rsidDel="004D0B24">
          <w:rPr>
            <w:rFonts w:ascii="宋体" w:hAnsi="宋体" w:cs="Tahoma"/>
            <w:szCs w:val="21"/>
          </w:rPr>
          <w:delText>Advant OCS</w:delText>
        </w:r>
        <w:r w:rsidDel="004D0B24">
          <w:rPr>
            <w:rFonts w:ascii="宋体" w:hAnsi="宋体" w:cs="Tahoma" w:hint="eastAsia"/>
            <w:szCs w:val="21"/>
          </w:rPr>
          <w:delText>和具有</w:delText>
        </w:r>
        <w:r w:rsidDel="004D0B24">
          <w:rPr>
            <w:rFonts w:ascii="宋体" w:hAnsi="宋体" w:cs="Tahoma"/>
            <w:szCs w:val="21"/>
          </w:rPr>
          <w:delText>Master</w:delText>
        </w:r>
        <w:r w:rsidRPr="004B3CDF" w:rsidDel="004D0B24">
          <w:rPr>
            <w:rFonts w:ascii="宋体" w:hAnsi="宋体" w:cs="Tahoma" w:hint="eastAsia"/>
            <w:szCs w:val="21"/>
          </w:rPr>
          <w:delText>软件的</w:delText>
        </w:r>
        <w:r w:rsidRPr="004B3CDF" w:rsidDel="004D0B24">
          <w:rPr>
            <w:rFonts w:ascii="宋体" w:hAnsi="宋体" w:cs="Tahoma"/>
            <w:szCs w:val="21"/>
          </w:rPr>
          <w:delText>Advant OCS</w:delText>
        </w:r>
        <w:bookmarkStart w:id="3901" w:name="_Toc453423446"/>
        <w:bookmarkEnd w:id="3901"/>
      </w:del>
    </w:p>
    <w:p w14:paraId="5890DB0D" w14:textId="77777777" w:rsidR="009A23E4" w:rsidRPr="00055E2F" w:rsidDel="004D0B24" w:rsidRDefault="009A23E4" w:rsidP="009A23E4">
      <w:pPr>
        <w:ind w:firstLine="420"/>
        <w:rPr>
          <w:del w:id="3902" w:author="yongjun" w:date="2016-06-10T17:07:00Z"/>
          <w:rFonts w:ascii="宋体" w:hAnsi="宋体"/>
          <w:szCs w:val="21"/>
        </w:rPr>
      </w:pPr>
      <w:del w:id="3903" w:author="yongjun" w:date="2016-06-10T17:07:00Z">
        <w:r w:rsidRPr="00055E2F" w:rsidDel="004D0B24">
          <w:rPr>
            <w:rFonts w:ascii="宋体" w:hAnsi="宋体" w:hint="eastAsia"/>
            <w:szCs w:val="21"/>
          </w:rPr>
          <w:delText>Advant OCS（开放式控制系统）是ABB为操作者改善他们的批量生产力和取得可持续的竞争优势所提供的一套解决方案。1992年</w:delText>
        </w:r>
        <w:r w:rsidDel="004D0B24">
          <w:rPr>
            <w:rFonts w:ascii="宋体" w:hAnsi="宋体" w:cs="Tahoma"/>
            <w:szCs w:val="21"/>
          </w:rPr>
          <w:delText>Master</w:delText>
        </w:r>
        <w:r w:rsidRPr="00055E2F" w:rsidDel="004D0B24">
          <w:rPr>
            <w:rFonts w:ascii="宋体" w:hAnsi="宋体" w:hint="eastAsia"/>
            <w:szCs w:val="21"/>
          </w:rPr>
          <w:delText>系统开始向Advant OCS进化，引进了高容量控制器和冗余配置经改良的I/O系统。同时也包括了现代的Unix操作系统工作站。</w:delText>
        </w:r>
        <w:r w:rsidDel="004D0B24">
          <w:rPr>
            <w:rFonts w:ascii="宋体" w:hAnsi="宋体" w:hint="eastAsia"/>
            <w:szCs w:val="21"/>
          </w:rPr>
          <w:delText>具有</w:delText>
        </w:r>
        <w:r w:rsidRPr="00055E2F" w:rsidDel="004D0B24">
          <w:rPr>
            <w:rFonts w:ascii="宋体" w:hAnsi="宋体" w:hint="eastAsia"/>
            <w:szCs w:val="21"/>
          </w:rPr>
          <w:delText>完整的控制语言CCF 和TCL，冗余的通讯网络（DCN），冗余控制器，历史及报告，批量数据I/O</w:delText>
        </w:r>
        <w:r w:rsidDel="004D0B24">
          <w:rPr>
            <w:rFonts w:ascii="宋体" w:hAnsi="宋体" w:hint="eastAsia"/>
            <w:szCs w:val="21"/>
          </w:rPr>
          <w:delText>功能</w:delText>
        </w:r>
        <w:r w:rsidRPr="00055E2F" w:rsidDel="004D0B24">
          <w:rPr>
            <w:rFonts w:ascii="宋体" w:hAnsi="宋体" w:hint="eastAsia"/>
            <w:szCs w:val="21"/>
          </w:rPr>
          <w:delText>。1998年通过增加SC控制器，泰勒阶梯式逻辑（TLL）和TRIO 控制器，</w:delText>
        </w:r>
        <w:r w:rsidDel="004D0B24">
          <w:rPr>
            <w:rFonts w:ascii="宋体" w:hAnsi="宋体" w:cs="Tahoma"/>
            <w:szCs w:val="21"/>
          </w:rPr>
          <w:delText>Master</w:delText>
        </w:r>
        <w:r w:rsidRPr="00055E2F" w:rsidDel="004D0B24">
          <w:rPr>
            <w:rFonts w:ascii="宋体" w:hAnsi="宋体" w:hint="eastAsia"/>
            <w:szCs w:val="21"/>
          </w:rPr>
          <w:delText>系统功能得以加强。1996年在原有模块化分布式柔性I/O，新增了S800 I/O系统。</w:delText>
        </w:r>
        <w:bookmarkStart w:id="3904" w:name="_Toc453423447"/>
        <w:bookmarkEnd w:id="3904"/>
      </w:del>
    </w:p>
    <w:p w14:paraId="48305438" w14:textId="77777777" w:rsidR="009A23E4" w:rsidRPr="004B3CDF" w:rsidDel="004D0B24" w:rsidRDefault="009A23E4" w:rsidP="009A23E4">
      <w:pPr>
        <w:autoSpaceDE w:val="0"/>
        <w:autoSpaceDN w:val="0"/>
        <w:ind w:firstLine="420"/>
        <w:rPr>
          <w:del w:id="3905" w:author="yongjun" w:date="2016-06-10T17:07:00Z"/>
          <w:rFonts w:ascii="宋体" w:hAnsi="宋体" w:cs="Tahoma"/>
          <w:szCs w:val="21"/>
        </w:rPr>
      </w:pPr>
      <w:del w:id="3906" w:author="yongjun" w:date="2016-06-10T17:07:00Z">
        <w:r w:rsidDel="004D0B24">
          <w:rPr>
            <w:rFonts w:ascii="宋体" w:hAnsi="宋体" w:cs="Tahoma"/>
            <w:szCs w:val="21"/>
          </w:rPr>
          <w:delText>3</w:delText>
        </w:r>
        <w:r w:rsidRPr="004B3CDF" w:rsidDel="004D0B24">
          <w:rPr>
            <w:rFonts w:ascii="宋体" w:hAnsi="宋体" w:cs="Tahoma" w:hint="eastAsia"/>
            <w:szCs w:val="21"/>
          </w:rPr>
          <w:delText>）</w:delText>
        </w:r>
        <w:r w:rsidRPr="004B3CDF" w:rsidDel="004D0B24">
          <w:rPr>
            <w:rFonts w:ascii="宋体" w:hAnsi="宋体" w:cs="Tahoma"/>
            <w:szCs w:val="21"/>
          </w:rPr>
          <w:delText xml:space="preserve">Freelance </w:delText>
        </w:r>
        <w:r w:rsidDel="004D0B24">
          <w:rPr>
            <w:rFonts w:ascii="宋体" w:hAnsi="宋体" w:cs="Tahoma"/>
            <w:szCs w:val="21"/>
          </w:rPr>
          <w:delText>2000</w:delText>
        </w:r>
        <w:r w:rsidRPr="004B3CDF" w:rsidDel="004D0B24">
          <w:rPr>
            <w:rFonts w:ascii="宋体" w:hAnsi="宋体" w:cs="Tahoma"/>
            <w:szCs w:val="21"/>
          </w:rPr>
          <w:delText xml:space="preserve"> </w:delText>
        </w:r>
        <w:bookmarkStart w:id="3907" w:name="_Toc453423448"/>
        <w:bookmarkEnd w:id="3907"/>
      </w:del>
    </w:p>
    <w:p w14:paraId="011BC1AA" w14:textId="77777777" w:rsidR="009A23E4" w:rsidRPr="00055E2F" w:rsidDel="004D0B24" w:rsidRDefault="009A23E4" w:rsidP="009A23E4">
      <w:pPr>
        <w:ind w:firstLine="420"/>
        <w:rPr>
          <w:del w:id="3908" w:author="yongjun" w:date="2016-06-10T17:07:00Z"/>
          <w:rFonts w:ascii="宋体" w:hAnsi="宋体"/>
          <w:szCs w:val="21"/>
        </w:rPr>
      </w:pPr>
      <w:del w:id="3909" w:author="yongjun" w:date="2016-06-10T17:07:00Z">
        <w:r w:rsidRPr="00055E2F" w:rsidDel="004D0B24">
          <w:rPr>
            <w:rFonts w:ascii="宋体" w:hAnsi="宋体" w:hint="eastAsia"/>
            <w:szCs w:val="21"/>
          </w:rPr>
          <w:delText>Freelance是ABB</w:delText>
        </w:r>
        <w:r w:rsidDel="004D0B24">
          <w:rPr>
            <w:rFonts w:ascii="宋体" w:hAnsi="宋体" w:hint="eastAsia"/>
            <w:szCs w:val="21"/>
          </w:rPr>
          <w:delText>推出</w:delText>
        </w:r>
        <w:r w:rsidRPr="00055E2F" w:rsidDel="004D0B24">
          <w:rPr>
            <w:rFonts w:ascii="宋体" w:hAnsi="宋体" w:hint="eastAsia"/>
            <w:szCs w:val="21"/>
          </w:rPr>
          <w:delText>的应用于流程工业的分布式控制系统，</w:delText>
        </w:r>
        <w:r w:rsidDel="004D0B24">
          <w:rPr>
            <w:rFonts w:ascii="宋体" w:hAnsi="宋体" w:hint="eastAsia"/>
            <w:szCs w:val="21"/>
          </w:rPr>
          <w:delText>融合</w:delText>
        </w:r>
        <w:r w:rsidRPr="00055E2F" w:rsidDel="004D0B24">
          <w:rPr>
            <w:rFonts w:ascii="宋体" w:hAnsi="宋体" w:hint="eastAsia"/>
            <w:szCs w:val="21"/>
          </w:rPr>
          <w:delText>DCS和PLC</w:delText>
        </w:r>
        <w:r w:rsidDel="004D0B24">
          <w:rPr>
            <w:rFonts w:ascii="宋体" w:hAnsi="宋体" w:hint="eastAsia"/>
            <w:szCs w:val="21"/>
          </w:rPr>
          <w:delText>的优势于一体</w:delText>
        </w:r>
        <w:r w:rsidRPr="00055E2F" w:rsidDel="004D0B24">
          <w:rPr>
            <w:rFonts w:ascii="宋体" w:hAnsi="宋体" w:hint="eastAsia"/>
            <w:szCs w:val="21"/>
          </w:rPr>
          <w:delText>，</w:delText>
        </w:r>
        <w:r w:rsidDel="004D0B24">
          <w:rPr>
            <w:rFonts w:ascii="宋体" w:hAnsi="宋体" w:hint="eastAsia"/>
            <w:szCs w:val="21"/>
          </w:rPr>
          <w:delText>并</w:delText>
        </w:r>
        <w:r w:rsidDel="004D0B24">
          <w:rPr>
            <w:rFonts w:ascii="宋体" w:hAnsi="宋体"/>
            <w:szCs w:val="21"/>
          </w:rPr>
          <w:delText>支持多种现场总线</w:delText>
        </w:r>
        <w:r w:rsidRPr="00055E2F" w:rsidDel="004D0B24">
          <w:rPr>
            <w:rFonts w:ascii="宋体" w:hAnsi="宋体" w:hint="eastAsia"/>
            <w:szCs w:val="21"/>
          </w:rPr>
          <w:delText>。</w:delText>
        </w:r>
        <w:r w:rsidDel="004D0B24">
          <w:rPr>
            <w:rFonts w:ascii="宋体" w:hAnsi="宋体" w:hint="eastAsia"/>
            <w:szCs w:val="21"/>
          </w:rPr>
          <w:delText>既有DCS模拟回路</w:delText>
        </w:r>
        <w:r w:rsidDel="004D0B24">
          <w:rPr>
            <w:rFonts w:ascii="宋体" w:hAnsi="宋体"/>
            <w:szCs w:val="21"/>
          </w:rPr>
          <w:delText>控制能力，又有</w:delText>
        </w:r>
        <w:r w:rsidDel="004D0B24">
          <w:rPr>
            <w:rFonts w:ascii="宋体" w:hAnsi="宋体" w:hint="eastAsia"/>
            <w:szCs w:val="21"/>
          </w:rPr>
          <w:delText>PLC的高速</w:delText>
        </w:r>
        <w:r w:rsidDel="004D0B24">
          <w:rPr>
            <w:rFonts w:ascii="宋体" w:hAnsi="宋体"/>
            <w:szCs w:val="21"/>
          </w:rPr>
          <w:delText>逻辑和顺控能力。</w:delText>
        </w:r>
        <w:r w:rsidRPr="00055E2F" w:rsidDel="004D0B24">
          <w:rPr>
            <w:rFonts w:ascii="宋体" w:hAnsi="宋体" w:hint="eastAsia"/>
            <w:szCs w:val="21"/>
          </w:rPr>
          <w:delText>其一体化的环境有利于工程、试运转、维护和现场总线管理，直观的操作员界面使整个系统的操作和诊断更加简化。</w:delText>
        </w:r>
        <w:r w:rsidDel="004D0B24">
          <w:rPr>
            <w:rFonts w:ascii="宋体" w:hAnsi="宋体" w:hint="eastAsia"/>
            <w:szCs w:val="21"/>
          </w:rPr>
          <w:delText>在</w:delText>
        </w:r>
        <w:r w:rsidDel="004D0B24">
          <w:rPr>
            <w:rFonts w:ascii="宋体" w:hAnsi="宋体"/>
            <w:szCs w:val="21"/>
          </w:rPr>
          <w:delText>化工、石化、食品、</w:delText>
        </w:r>
        <w:r w:rsidDel="004D0B24">
          <w:rPr>
            <w:rFonts w:ascii="宋体" w:hAnsi="宋体" w:hint="eastAsia"/>
            <w:szCs w:val="21"/>
          </w:rPr>
          <w:delText>造纸等</w:delText>
        </w:r>
        <w:r w:rsidDel="004D0B24">
          <w:rPr>
            <w:rFonts w:ascii="宋体" w:hAnsi="宋体"/>
            <w:szCs w:val="21"/>
          </w:rPr>
          <w:delText>行业应用广泛。</w:delText>
        </w:r>
        <w:bookmarkStart w:id="3910" w:name="_Toc453423449"/>
        <w:bookmarkEnd w:id="3910"/>
      </w:del>
    </w:p>
    <w:p w14:paraId="20E137A7" w14:textId="77777777" w:rsidR="009A23E4" w:rsidRPr="004B3CDF" w:rsidDel="004D0B24" w:rsidRDefault="009A23E4" w:rsidP="009A23E4">
      <w:pPr>
        <w:autoSpaceDE w:val="0"/>
        <w:autoSpaceDN w:val="0"/>
        <w:ind w:firstLine="420"/>
        <w:rPr>
          <w:del w:id="3911" w:author="yongjun" w:date="2016-06-10T17:07:00Z"/>
          <w:rFonts w:ascii="宋体" w:hAnsi="宋体" w:cs="Tahoma"/>
          <w:szCs w:val="21"/>
        </w:rPr>
      </w:pPr>
      <w:del w:id="3912" w:author="yongjun" w:date="2016-06-10T17:07:00Z">
        <w:r w:rsidDel="004D0B24">
          <w:rPr>
            <w:rFonts w:ascii="宋体" w:hAnsi="宋体" w:cs="Tahoma"/>
            <w:szCs w:val="21"/>
          </w:rPr>
          <w:delText>4</w:delText>
        </w:r>
        <w:r w:rsidRPr="004B3CDF" w:rsidDel="004D0B24">
          <w:rPr>
            <w:rFonts w:ascii="宋体" w:hAnsi="宋体" w:cs="Tahoma" w:hint="eastAsia"/>
            <w:szCs w:val="21"/>
          </w:rPr>
          <w:delText>）</w:delText>
        </w:r>
        <w:r w:rsidRPr="004B3CDF" w:rsidDel="004D0B24">
          <w:rPr>
            <w:rFonts w:ascii="宋体" w:hAnsi="宋体" w:cs="Tahoma"/>
            <w:szCs w:val="21"/>
          </w:rPr>
          <w:delText>Symphony Melody</w:delText>
        </w:r>
        <w:bookmarkStart w:id="3913" w:name="_Toc453423450"/>
        <w:bookmarkEnd w:id="3913"/>
      </w:del>
    </w:p>
    <w:p w14:paraId="7B20D18A" w14:textId="77777777" w:rsidR="009A23E4" w:rsidRPr="00055E2F" w:rsidDel="004D0B24" w:rsidRDefault="009A23E4" w:rsidP="009A23E4">
      <w:pPr>
        <w:ind w:firstLine="420"/>
        <w:rPr>
          <w:del w:id="3914" w:author="yongjun" w:date="2016-06-10T17:07:00Z"/>
          <w:rFonts w:ascii="宋体" w:hAnsi="宋体"/>
          <w:szCs w:val="21"/>
        </w:rPr>
      </w:pPr>
      <w:del w:id="3915" w:author="yongjun" w:date="2016-06-10T17:07:00Z">
        <w:r w:rsidRPr="00055E2F" w:rsidDel="004D0B24">
          <w:rPr>
            <w:rFonts w:ascii="宋体" w:hAnsi="宋体" w:hint="eastAsia"/>
            <w:szCs w:val="21"/>
          </w:rPr>
          <w:delText>Melody</w:delText>
        </w:r>
        <w:r w:rsidDel="004D0B24">
          <w:rPr>
            <w:rFonts w:ascii="宋体" w:hAnsi="宋体" w:hint="eastAsia"/>
            <w:szCs w:val="21"/>
          </w:rPr>
          <w:delText>控制系统在</w:delText>
        </w:r>
        <w:r w:rsidRPr="00055E2F" w:rsidDel="004D0B24">
          <w:rPr>
            <w:rFonts w:ascii="宋体" w:hAnsi="宋体" w:hint="eastAsia"/>
            <w:szCs w:val="21"/>
          </w:rPr>
          <w:delText>发电厂、化工、水及污水工业、石油化工业</w:delText>
        </w:r>
        <w:r w:rsidDel="004D0B24">
          <w:rPr>
            <w:rFonts w:ascii="宋体" w:hAnsi="宋体" w:hint="eastAsia"/>
            <w:szCs w:val="21"/>
          </w:rPr>
          <w:delText>行业有</w:delText>
        </w:r>
        <w:r w:rsidDel="004D0B24">
          <w:rPr>
            <w:rFonts w:ascii="宋体" w:hAnsi="宋体"/>
            <w:szCs w:val="21"/>
          </w:rPr>
          <w:delText>广泛的</w:delText>
        </w:r>
        <w:r w:rsidRPr="00055E2F" w:rsidDel="004D0B24">
          <w:rPr>
            <w:rFonts w:ascii="宋体" w:hAnsi="宋体" w:hint="eastAsia"/>
            <w:szCs w:val="21"/>
          </w:rPr>
          <w:delText>成功应用。在2003年Melody</w:delText>
        </w:r>
        <w:r w:rsidDel="004D0B24">
          <w:rPr>
            <w:rFonts w:ascii="宋体" w:hAnsi="宋体" w:hint="eastAsia"/>
            <w:szCs w:val="21"/>
          </w:rPr>
          <w:delText>升级增加了</w:delText>
        </w:r>
        <w:r w:rsidRPr="00055E2F" w:rsidDel="004D0B24">
          <w:rPr>
            <w:rFonts w:ascii="宋体" w:hAnsi="宋体" w:hint="eastAsia"/>
            <w:szCs w:val="21"/>
          </w:rPr>
          <w:delText>800xA，</w:delText>
        </w:r>
        <w:r w:rsidDel="004D0B24">
          <w:rPr>
            <w:rFonts w:ascii="宋体" w:hAnsi="宋体" w:hint="eastAsia"/>
            <w:szCs w:val="21"/>
          </w:rPr>
          <w:delText>大大</w:delText>
        </w:r>
        <w:r w:rsidRPr="0067467E" w:rsidDel="004D0B24">
          <w:rPr>
            <w:rFonts w:ascii="宋体" w:hAnsi="宋体" w:hint="eastAsia"/>
            <w:szCs w:val="21"/>
          </w:rPr>
          <w:delText>增加</w:delText>
        </w:r>
        <w:r w:rsidDel="004D0B24">
          <w:rPr>
            <w:rFonts w:ascii="宋体" w:hAnsi="宋体" w:hint="eastAsia"/>
            <w:szCs w:val="21"/>
          </w:rPr>
          <w:delText>了系统</w:delText>
        </w:r>
        <w:r w:rsidRPr="0067467E" w:rsidDel="004D0B24">
          <w:rPr>
            <w:rFonts w:ascii="宋体" w:hAnsi="宋体" w:hint="eastAsia"/>
            <w:szCs w:val="21"/>
          </w:rPr>
          <w:delText>的竞争力</w:delText>
        </w:r>
        <w:r w:rsidDel="004D0B24">
          <w:rPr>
            <w:rFonts w:ascii="宋体" w:hAnsi="宋体" w:hint="eastAsia"/>
            <w:szCs w:val="21"/>
          </w:rPr>
          <w:delText>。</w:delText>
        </w:r>
        <w:bookmarkStart w:id="3916" w:name="_Toc453423451"/>
        <w:bookmarkEnd w:id="3916"/>
      </w:del>
    </w:p>
    <w:p w14:paraId="3513989A" w14:textId="77777777" w:rsidR="009A23E4" w:rsidRPr="004B3CDF" w:rsidDel="004D0B24" w:rsidRDefault="009A23E4" w:rsidP="009A23E4">
      <w:pPr>
        <w:autoSpaceDE w:val="0"/>
        <w:autoSpaceDN w:val="0"/>
        <w:ind w:firstLine="420"/>
        <w:rPr>
          <w:del w:id="3917" w:author="yongjun" w:date="2016-06-10T17:07:00Z"/>
          <w:rFonts w:ascii="宋体" w:hAnsi="宋体" w:cs="Tahoma"/>
          <w:szCs w:val="21"/>
        </w:rPr>
      </w:pPr>
      <w:del w:id="3918" w:author="yongjun" w:date="2016-06-10T17:07:00Z">
        <w:r w:rsidDel="004D0B24">
          <w:rPr>
            <w:rFonts w:ascii="宋体" w:hAnsi="宋体" w:cs="Tahoma"/>
            <w:szCs w:val="21"/>
          </w:rPr>
          <w:delText>5</w:delText>
        </w:r>
        <w:r w:rsidRPr="004B3CDF" w:rsidDel="004D0B24">
          <w:rPr>
            <w:rFonts w:ascii="宋体" w:hAnsi="宋体" w:cs="Tahoma" w:hint="eastAsia"/>
            <w:szCs w:val="21"/>
          </w:rPr>
          <w:delText>）</w:delText>
        </w:r>
        <w:r w:rsidRPr="004B3CDF" w:rsidDel="004D0B24">
          <w:rPr>
            <w:rFonts w:ascii="宋体" w:hAnsi="宋体" w:cs="Tahoma"/>
            <w:szCs w:val="21"/>
          </w:rPr>
          <w:delText>Satt OCS</w:delText>
        </w:r>
        <w:bookmarkStart w:id="3919" w:name="_Toc453423452"/>
        <w:bookmarkEnd w:id="3919"/>
      </w:del>
    </w:p>
    <w:p w14:paraId="4BD218BF" w14:textId="77777777" w:rsidR="009A23E4" w:rsidRPr="00055E2F" w:rsidDel="004D0B24" w:rsidRDefault="009A23E4" w:rsidP="009A23E4">
      <w:pPr>
        <w:ind w:firstLine="420"/>
        <w:rPr>
          <w:del w:id="3920" w:author="yongjun" w:date="2016-06-10T17:07:00Z"/>
          <w:rFonts w:ascii="宋体" w:hAnsi="宋体"/>
          <w:szCs w:val="21"/>
        </w:rPr>
      </w:pPr>
      <w:del w:id="3921" w:author="yongjun" w:date="2016-06-10T17:07:00Z">
        <w:r w:rsidRPr="00055E2F" w:rsidDel="004D0B24">
          <w:rPr>
            <w:rFonts w:ascii="宋体" w:hAnsi="宋体" w:hint="eastAsia"/>
            <w:szCs w:val="21"/>
          </w:rPr>
          <w:delText>Satt OCS可根据顾客要求，提供</w:delText>
        </w:r>
        <w:r w:rsidDel="004D0B24">
          <w:rPr>
            <w:rFonts w:ascii="宋体" w:hAnsi="宋体" w:hint="eastAsia"/>
            <w:szCs w:val="21"/>
          </w:rPr>
          <w:delText>从</w:delText>
        </w:r>
        <w:r w:rsidRPr="00055E2F" w:rsidDel="004D0B24">
          <w:rPr>
            <w:rFonts w:ascii="宋体" w:hAnsi="宋体" w:hint="eastAsia"/>
            <w:szCs w:val="21"/>
          </w:rPr>
          <w:delText>产品到</w:delText>
        </w:r>
        <w:r w:rsidDel="004D0B24">
          <w:rPr>
            <w:rFonts w:ascii="宋体" w:hAnsi="宋体" w:hint="eastAsia"/>
            <w:szCs w:val="21"/>
          </w:rPr>
          <w:delText>全流程</w:delText>
        </w:r>
        <w:r w:rsidRPr="00055E2F" w:rsidDel="004D0B24">
          <w:rPr>
            <w:rFonts w:ascii="宋体" w:hAnsi="宋体" w:hint="eastAsia"/>
            <w:szCs w:val="21"/>
          </w:rPr>
          <w:delText>解决方案的所有服务</w:delText>
        </w:r>
        <w:r w:rsidDel="004D0B24">
          <w:rPr>
            <w:rFonts w:ascii="宋体" w:hAnsi="宋体" w:hint="eastAsia"/>
            <w:szCs w:val="21"/>
          </w:rPr>
          <w:delText>。</w:delText>
        </w:r>
        <w:r w:rsidRPr="00055E2F" w:rsidDel="004D0B24">
          <w:rPr>
            <w:rFonts w:ascii="宋体" w:hAnsi="宋体" w:hint="eastAsia"/>
            <w:szCs w:val="21"/>
          </w:rPr>
          <w:delText>Satt OCS产品及系统囊括了大部分自动化控制方案，例如DCS系统，PLC，Sacda，I/O和程序设计工具。</w:delText>
        </w:r>
        <w:bookmarkStart w:id="3922" w:name="_Toc453423453"/>
        <w:bookmarkEnd w:id="3922"/>
      </w:del>
    </w:p>
    <w:p w14:paraId="560C3831" w14:textId="77777777" w:rsidR="009A23E4" w:rsidRPr="004B3CDF" w:rsidDel="004D0B24" w:rsidRDefault="009A23E4" w:rsidP="009A23E4">
      <w:pPr>
        <w:autoSpaceDE w:val="0"/>
        <w:autoSpaceDN w:val="0"/>
        <w:ind w:firstLine="420"/>
        <w:rPr>
          <w:del w:id="3923" w:author="yongjun" w:date="2016-06-10T17:07:00Z"/>
          <w:rFonts w:ascii="宋体" w:hAnsi="宋体" w:cs="Tahoma"/>
          <w:szCs w:val="21"/>
        </w:rPr>
      </w:pPr>
      <w:del w:id="3924" w:author="yongjun" w:date="2016-06-10T17:07:00Z">
        <w:r w:rsidDel="004D0B24">
          <w:rPr>
            <w:rFonts w:ascii="宋体" w:hAnsi="宋体" w:cs="Tahoma"/>
            <w:szCs w:val="21"/>
          </w:rPr>
          <w:delText>6</w:delText>
        </w:r>
        <w:r w:rsidRPr="004B3CDF" w:rsidDel="004D0B24">
          <w:rPr>
            <w:rFonts w:ascii="宋体" w:hAnsi="宋体" w:cs="Tahoma" w:hint="eastAsia"/>
            <w:szCs w:val="21"/>
          </w:rPr>
          <w:delText>）</w:delText>
        </w:r>
        <w:r w:rsidRPr="004B3CDF" w:rsidDel="004D0B24">
          <w:rPr>
            <w:rFonts w:ascii="宋体" w:hAnsi="宋体" w:cs="Tahoma"/>
            <w:szCs w:val="21"/>
          </w:rPr>
          <w:delText>Symphony DCI System Six</w:delText>
        </w:r>
        <w:bookmarkStart w:id="3925" w:name="_Toc453423454"/>
        <w:bookmarkEnd w:id="3925"/>
      </w:del>
    </w:p>
    <w:p w14:paraId="2DD4A3B7" w14:textId="77777777" w:rsidR="009A23E4" w:rsidRPr="00055E2F" w:rsidDel="004D0B24" w:rsidRDefault="009A23E4" w:rsidP="009A23E4">
      <w:pPr>
        <w:ind w:firstLine="420"/>
        <w:rPr>
          <w:del w:id="3926" w:author="yongjun" w:date="2016-06-10T17:07:00Z"/>
          <w:rFonts w:ascii="宋体" w:hAnsi="宋体"/>
          <w:szCs w:val="21"/>
        </w:rPr>
      </w:pPr>
      <w:del w:id="3927" w:author="yongjun" w:date="2016-06-10T17:07:00Z">
        <w:r w:rsidRPr="00055E2F" w:rsidDel="004D0B24">
          <w:rPr>
            <w:rFonts w:ascii="宋体" w:hAnsi="宋体" w:hint="eastAsia"/>
            <w:szCs w:val="21"/>
          </w:rPr>
          <w:delText>1979年，DCI-4000系统</w:delText>
        </w:r>
        <w:r w:rsidDel="004D0B24">
          <w:rPr>
            <w:rFonts w:ascii="宋体" w:hAnsi="宋体" w:hint="eastAsia"/>
            <w:szCs w:val="21"/>
          </w:rPr>
          <w:delText>具有</w:delText>
        </w:r>
        <w:r w:rsidRPr="00055E2F" w:rsidDel="004D0B24">
          <w:rPr>
            <w:rFonts w:ascii="宋体" w:hAnsi="宋体" w:hint="eastAsia"/>
            <w:szCs w:val="21"/>
          </w:rPr>
          <w:delText>灵活的I/O</w:delText>
        </w:r>
        <w:r w:rsidDel="004D0B24">
          <w:rPr>
            <w:rFonts w:ascii="宋体" w:hAnsi="宋体" w:hint="eastAsia"/>
            <w:szCs w:val="21"/>
          </w:rPr>
          <w:delText>方案</w:delText>
        </w:r>
        <w:r w:rsidRPr="00055E2F" w:rsidDel="004D0B24">
          <w:rPr>
            <w:rFonts w:ascii="宋体" w:hAnsi="宋体" w:hint="eastAsia"/>
            <w:szCs w:val="21"/>
          </w:rPr>
          <w:delText>，</w:delText>
        </w:r>
        <w:r w:rsidDel="004D0B24">
          <w:rPr>
            <w:rFonts w:ascii="宋体" w:hAnsi="宋体" w:hint="eastAsia"/>
            <w:szCs w:val="21"/>
          </w:rPr>
          <w:delText>使用</w:delText>
        </w:r>
        <w:r w:rsidRPr="00055E2F" w:rsidDel="004D0B24">
          <w:rPr>
            <w:rFonts w:ascii="宋体" w:hAnsi="宋体" w:hint="eastAsia"/>
            <w:szCs w:val="21"/>
          </w:rPr>
          <w:delText>模块化控制器语言Controlware，</w:delText>
        </w:r>
        <w:r w:rsidDel="004D0B24">
          <w:rPr>
            <w:rFonts w:ascii="宋体" w:hAnsi="宋体" w:hint="eastAsia"/>
            <w:szCs w:val="21"/>
          </w:rPr>
          <w:delText>可</w:delText>
        </w:r>
        <w:r w:rsidRPr="00055E2F" w:rsidDel="004D0B24">
          <w:rPr>
            <w:rFonts w:ascii="宋体" w:hAnsi="宋体" w:hint="eastAsia"/>
            <w:szCs w:val="21"/>
          </w:rPr>
          <w:delText>以</w:delText>
        </w:r>
        <w:r w:rsidDel="004D0B24">
          <w:rPr>
            <w:rFonts w:ascii="宋体" w:hAnsi="宋体" w:hint="eastAsia"/>
            <w:szCs w:val="21"/>
          </w:rPr>
          <w:delText>构建</w:delText>
        </w:r>
        <w:r w:rsidRPr="00055E2F" w:rsidDel="004D0B24">
          <w:rPr>
            <w:rFonts w:ascii="宋体" w:hAnsi="宋体" w:hint="eastAsia"/>
            <w:szCs w:val="21"/>
          </w:rPr>
          <w:delText>冗余网络</w:delText>
        </w:r>
        <w:r w:rsidDel="004D0B24">
          <w:rPr>
            <w:rFonts w:ascii="宋体" w:hAnsi="宋体" w:hint="eastAsia"/>
            <w:szCs w:val="21"/>
          </w:rPr>
          <w:delText>系统平台</w:delText>
        </w:r>
        <w:r w:rsidRPr="00055E2F" w:rsidDel="004D0B24">
          <w:rPr>
            <w:rFonts w:ascii="宋体" w:hAnsi="宋体" w:hint="eastAsia"/>
            <w:szCs w:val="21"/>
          </w:rPr>
          <w:delText>。1985年</w:delText>
        </w:r>
        <w:r w:rsidDel="004D0B24">
          <w:rPr>
            <w:rFonts w:ascii="宋体" w:hAnsi="宋体" w:hint="eastAsia"/>
            <w:szCs w:val="21"/>
          </w:rPr>
          <w:delText>推出</w:delText>
        </w:r>
        <w:r w:rsidRPr="00055E2F" w:rsidDel="004D0B24">
          <w:rPr>
            <w:rFonts w:ascii="宋体" w:hAnsi="宋体" w:hint="eastAsia"/>
            <w:szCs w:val="21"/>
          </w:rPr>
          <w:delText>的DCI-5000 系统，提供了</w:delText>
        </w:r>
        <w:r w:rsidDel="004D0B24">
          <w:rPr>
            <w:rFonts w:ascii="宋体" w:hAnsi="宋体" w:hint="eastAsia"/>
            <w:szCs w:val="21"/>
          </w:rPr>
          <w:delText>基于</w:delText>
        </w:r>
        <w:r w:rsidRPr="00055E2F" w:rsidDel="004D0B24">
          <w:rPr>
            <w:rFonts w:ascii="宋体" w:hAnsi="宋体" w:hint="eastAsia"/>
            <w:szCs w:val="21"/>
          </w:rPr>
          <w:delText>冗余以太网通信的开放式网络</w:delText>
        </w:r>
        <w:r w:rsidDel="004D0B24">
          <w:rPr>
            <w:rFonts w:ascii="宋体" w:hAnsi="宋体" w:hint="eastAsia"/>
            <w:szCs w:val="21"/>
          </w:rPr>
          <w:delText>系统。</w:delText>
        </w:r>
        <w:r w:rsidRPr="00055E2F" w:rsidDel="004D0B24">
          <w:rPr>
            <w:rFonts w:ascii="宋体" w:hAnsi="宋体" w:hint="eastAsia"/>
            <w:szCs w:val="21"/>
          </w:rPr>
          <w:delText>1992年</w:delText>
        </w:r>
        <w:r w:rsidDel="004D0B24">
          <w:rPr>
            <w:rFonts w:ascii="宋体" w:hAnsi="宋体" w:hint="eastAsia"/>
            <w:szCs w:val="21"/>
          </w:rPr>
          <w:delText>推出</w:delText>
        </w:r>
        <w:r w:rsidRPr="00055E2F" w:rsidDel="004D0B24">
          <w:rPr>
            <w:rFonts w:ascii="宋体" w:hAnsi="宋体" w:hint="eastAsia"/>
            <w:szCs w:val="21"/>
          </w:rPr>
          <w:delText>的System6 ，混合了安装在机架上的分布式控制器和灵活的I/O。操作界面</w:delText>
        </w:r>
        <w:r w:rsidDel="004D0B24">
          <w:rPr>
            <w:rFonts w:ascii="宋体" w:hAnsi="宋体" w:hint="eastAsia"/>
            <w:szCs w:val="21"/>
          </w:rPr>
          <w:delText>可以使用</w:delText>
        </w:r>
        <w:r w:rsidDel="004D0B24">
          <w:rPr>
            <w:rFonts w:ascii="宋体" w:hAnsi="宋体"/>
            <w:szCs w:val="21"/>
          </w:rPr>
          <w:delText>windows</w:delText>
        </w:r>
        <w:r w:rsidDel="004D0B24">
          <w:rPr>
            <w:rFonts w:ascii="宋体" w:hAnsi="宋体" w:hint="eastAsia"/>
            <w:szCs w:val="21"/>
          </w:rPr>
          <w:delText>平台</w:delText>
        </w:r>
        <w:r w:rsidRPr="00055E2F" w:rsidDel="004D0B24">
          <w:rPr>
            <w:rFonts w:ascii="宋体" w:hAnsi="宋体" w:hint="eastAsia"/>
            <w:szCs w:val="21"/>
          </w:rPr>
          <w:delText>。1997年DCI System6正式成为Symphony系列产品。此后该系统作了多次</w:delText>
        </w:r>
        <w:r w:rsidDel="004D0B24">
          <w:rPr>
            <w:rFonts w:ascii="宋体" w:hAnsi="宋体" w:hint="eastAsia"/>
            <w:szCs w:val="21"/>
          </w:rPr>
          <w:delText>升级</w:delText>
        </w:r>
        <w:r w:rsidRPr="00055E2F" w:rsidDel="004D0B24">
          <w:rPr>
            <w:rFonts w:ascii="宋体" w:hAnsi="宋体" w:hint="eastAsia"/>
            <w:szCs w:val="21"/>
          </w:rPr>
          <w:delText>，包括基于</w:delText>
        </w:r>
        <w:r w:rsidDel="004D0B24">
          <w:rPr>
            <w:rFonts w:ascii="宋体" w:hAnsi="宋体" w:hint="eastAsia"/>
            <w:szCs w:val="21"/>
          </w:rPr>
          <w:delText>windows</w:delText>
        </w:r>
        <w:r w:rsidRPr="00055E2F" w:rsidDel="004D0B24">
          <w:rPr>
            <w:rFonts w:ascii="宋体" w:hAnsi="宋体" w:hint="eastAsia"/>
            <w:szCs w:val="21"/>
          </w:rPr>
          <w:delText>系统的产品、开放式通信协议、</w:delText>
        </w:r>
        <w:r w:rsidDel="004D0B24">
          <w:rPr>
            <w:rFonts w:ascii="宋体" w:hAnsi="宋体" w:hint="eastAsia"/>
            <w:szCs w:val="21"/>
          </w:rPr>
          <w:delText>更高运算</w:delText>
        </w:r>
        <w:r w:rsidRPr="00055E2F" w:rsidDel="004D0B24">
          <w:rPr>
            <w:rFonts w:ascii="宋体" w:hAnsi="宋体" w:hint="eastAsia"/>
            <w:szCs w:val="21"/>
          </w:rPr>
          <w:delText>速度及</w:delText>
        </w:r>
        <w:r w:rsidDel="004D0B24">
          <w:rPr>
            <w:rFonts w:ascii="宋体" w:hAnsi="宋体" w:hint="eastAsia"/>
            <w:szCs w:val="21"/>
          </w:rPr>
          <w:delText>更大</w:delText>
        </w:r>
        <w:r w:rsidDel="004D0B24">
          <w:rPr>
            <w:rFonts w:ascii="宋体" w:hAnsi="宋体"/>
            <w:szCs w:val="21"/>
          </w:rPr>
          <w:delText>的</w:delText>
        </w:r>
        <w:r w:rsidDel="004D0B24">
          <w:rPr>
            <w:rFonts w:ascii="宋体" w:hAnsi="宋体" w:hint="eastAsia"/>
            <w:szCs w:val="21"/>
          </w:rPr>
          <w:delText>存贮空间</w:delText>
        </w:r>
        <w:r w:rsidRPr="00055E2F" w:rsidDel="004D0B24">
          <w:rPr>
            <w:rFonts w:ascii="宋体" w:hAnsi="宋体" w:hint="eastAsia"/>
            <w:szCs w:val="21"/>
          </w:rPr>
          <w:delText>，以及多用户的工程环境。2002年Symphony DCI</w:delText>
        </w:r>
        <w:r w:rsidDel="004D0B24">
          <w:rPr>
            <w:rFonts w:ascii="宋体" w:hAnsi="宋体" w:hint="eastAsia"/>
            <w:szCs w:val="21"/>
          </w:rPr>
          <w:delText>进一步升级</w:delText>
        </w:r>
        <w:r w:rsidRPr="00055E2F" w:rsidDel="004D0B24">
          <w:rPr>
            <w:rFonts w:ascii="宋体" w:hAnsi="宋体" w:hint="eastAsia"/>
            <w:szCs w:val="21"/>
          </w:rPr>
          <w:delText>，</w:delText>
        </w:r>
        <w:r w:rsidDel="004D0B24">
          <w:rPr>
            <w:rFonts w:ascii="宋体" w:hAnsi="宋体" w:hint="eastAsia"/>
            <w:szCs w:val="21"/>
          </w:rPr>
          <w:delText>增加</w:delText>
        </w:r>
        <w:r w:rsidRPr="00055E2F" w:rsidDel="004D0B24">
          <w:rPr>
            <w:rFonts w:ascii="宋体" w:hAnsi="宋体" w:hint="eastAsia"/>
            <w:szCs w:val="21"/>
          </w:rPr>
          <w:delText>S800和S900 I/O系列。</w:delText>
        </w:r>
        <w:bookmarkStart w:id="3928" w:name="_Toc453423455"/>
        <w:bookmarkEnd w:id="3928"/>
      </w:del>
    </w:p>
    <w:p w14:paraId="51997D3E" w14:textId="77777777" w:rsidR="009A23E4" w:rsidRPr="004B3CDF" w:rsidDel="004D0B24" w:rsidRDefault="009A23E4" w:rsidP="009A23E4">
      <w:pPr>
        <w:autoSpaceDE w:val="0"/>
        <w:autoSpaceDN w:val="0"/>
        <w:ind w:firstLine="420"/>
        <w:rPr>
          <w:del w:id="3929" w:author="yongjun" w:date="2016-06-10T17:07:00Z"/>
          <w:rFonts w:ascii="宋体" w:hAnsi="宋体" w:cs="Tahoma"/>
          <w:szCs w:val="21"/>
        </w:rPr>
      </w:pPr>
      <w:del w:id="3930" w:author="yongjun" w:date="2016-06-10T17:07:00Z">
        <w:r w:rsidDel="004D0B24">
          <w:rPr>
            <w:rFonts w:ascii="宋体" w:hAnsi="宋体" w:cs="Tahoma"/>
            <w:szCs w:val="21"/>
          </w:rPr>
          <w:delText>7</w:delText>
        </w:r>
        <w:r w:rsidRPr="004B3CDF" w:rsidDel="004D0B24">
          <w:rPr>
            <w:rFonts w:ascii="宋体" w:hAnsi="宋体" w:cs="Tahoma" w:hint="eastAsia"/>
            <w:szCs w:val="21"/>
          </w:rPr>
          <w:delText>）</w:delText>
        </w:r>
        <w:r w:rsidRPr="004B3CDF" w:rsidDel="004D0B24">
          <w:rPr>
            <w:rFonts w:ascii="宋体" w:hAnsi="宋体" w:cs="Tahoma"/>
            <w:szCs w:val="21"/>
          </w:rPr>
          <w:delText>Harmony/INFI 90</w:delText>
        </w:r>
        <w:bookmarkStart w:id="3931" w:name="_Toc453423456"/>
        <w:bookmarkEnd w:id="3931"/>
      </w:del>
    </w:p>
    <w:p w14:paraId="0866A498" w14:textId="77777777" w:rsidR="009A23E4" w:rsidRPr="00055E2F" w:rsidDel="004D0B24" w:rsidRDefault="009A23E4" w:rsidP="009A23E4">
      <w:pPr>
        <w:ind w:firstLine="420"/>
        <w:rPr>
          <w:del w:id="3932" w:author="yongjun" w:date="2016-06-10T17:07:00Z"/>
          <w:rFonts w:ascii="宋体" w:hAnsi="宋体"/>
          <w:szCs w:val="21"/>
        </w:rPr>
      </w:pPr>
      <w:del w:id="3933" w:author="yongjun" w:date="2016-06-10T17:07:00Z">
        <w:r w:rsidRPr="00055E2F" w:rsidDel="004D0B24">
          <w:rPr>
            <w:rFonts w:ascii="宋体" w:hAnsi="宋体" w:hint="eastAsia"/>
            <w:szCs w:val="21"/>
          </w:rPr>
          <w:delText>Symphony Harmony 是一套经验证的的过程控制系统，适用于各类工业的应用需求。Harmony 广泛应用于发电、化工、制药、纸浆和造纸、水及废水处理、石化、冶金和矿山、食品和饮料、水泥以及制糖工业 - 超过6,000套系统安装遍布全球。</w:delText>
        </w:r>
        <w:r w:rsidRPr="00E04440" w:rsidDel="004D0B24">
          <w:rPr>
            <w:rFonts w:ascii="宋体" w:hAnsi="宋体" w:hint="eastAsia"/>
            <w:szCs w:val="21"/>
          </w:rPr>
          <w:delText xml:space="preserve">Harmony </w:delText>
        </w:r>
        <w:r w:rsidDel="004D0B24">
          <w:rPr>
            <w:rFonts w:ascii="宋体" w:hAnsi="宋体" w:hint="eastAsia"/>
            <w:szCs w:val="21"/>
          </w:rPr>
          <w:delText>最早于</w:delText>
        </w:r>
        <w:r w:rsidRPr="00E04440" w:rsidDel="004D0B24">
          <w:rPr>
            <w:rFonts w:ascii="宋体" w:hAnsi="宋体" w:hint="eastAsia"/>
            <w:szCs w:val="21"/>
          </w:rPr>
          <w:delText>1980</w:delText>
        </w:r>
        <w:r w:rsidDel="004D0B24">
          <w:rPr>
            <w:rFonts w:ascii="宋体" w:hAnsi="宋体" w:hint="eastAsia"/>
            <w:szCs w:val="21"/>
          </w:rPr>
          <w:delText>推出，并</w:delText>
        </w:r>
        <w:r w:rsidRPr="00E04440" w:rsidDel="004D0B24">
          <w:rPr>
            <w:rFonts w:ascii="宋体" w:hAnsi="宋体" w:hint="eastAsia"/>
            <w:szCs w:val="21"/>
          </w:rPr>
          <w:delText>历经以下几个升级阶段：INFI90、INFI90 Open和Symphony Harmony</w:delText>
        </w:r>
        <w:r w:rsidDel="004D0B24">
          <w:rPr>
            <w:rFonts w:ascii="宋体" w:hAnsi="宋体" w:hint="eastAsia"/>
            <w:szCs w:val="21"/>
          </w:rPr>
          <w:delText>，</w:delText>
        </w:r>
        <w:r w:rsidDel="004D0B24">
          <w:rPr>
            <w:rFonts w:ascii="宋体" w:hAnsi="宋体"/>
            <w:szCs w:val="21"/>
          </w:rPr>
          <w:delText>并且</w:delText>
        </w:r>
        <w:r w:rsidDel="004D0B24">
          <w:rPr>
            <w:rFonts w:ascii="宋体" w:hAnsi="宋体" w:hint="eastAsia"/>
            <w:szCs w:val="21"/>
          </w:rPr>
          <w:delText>新一代系统的功能都比上代系统加强提高并且实现向前</w:delText>
        </w:r>
        <w:r w:rsidRPr="00E04440" w:rsidDel="004D0B24">
          <w:rPr>
            <w:rFonts w:ascii="宋体" w:hAnsi="宋体" w:hint="eastAsia"/>
            <w:szCs w:val="21"/>
          </w:rPr>
          <w:delText>兼容</w:delText>
        </w:r>
        <w:r w:rsidDel="004D0B24">
          <w:rPr>
            <w:rFonts w:ascii="宋体" w:hAnsi="宋体" w:hint="eastAsia"/>
            <w:szCs w:val="21"/>
          </w:rPr>
          <w:delText>。</w:delText>
        </w:r>
        <w:bookmarkStart w:id="3934" w:name="_Toc453423457"/>
        <w:bookmarkEnd w:id="3934"/>
      </w:del>
    </w:p>
    <w:p w14:paraId="64C5125D" w14:textId="77777777" w:rsidR="009A23E4" w:rsidRPr="004B3CDF" w:rsidDel="004D0B24" w:rsidRDefault="009A23E4" w:rsidP="009A23E4">
      <w:pPr>
        <w:autoSpaceDE w:val="0"/>
        <w:autoSpaceDN w:val="0"/>
        <w:ind w:firstLine="420"/>
        <w:rPr>
          <w:del w:id="3935" w:author="yongjun" w:date="2016-06-10T17:07:00Z"/>
          <w:rFonts w:ascii="宋体" w:hAnsi="宋体" w:cs="Tahoma"/>
          <w:szCs w:val="21"/>
        </w:rPr>
      </w:pPr>
      <w:del w:id="3936" w:author="yongjun" w:date="2016-06-10T17:07:00Z">
        <w:r w:rsidDel="004D0B24">
          <w:rPr>
            <w:rFonts w:ascii="宋体" w:hAnsi="宋体" w:cs="Tahoma"/>
            <w:szCs w:val="21"/>
          </w:rPr>
          <w:delText>8</w:delText>
        </w:r>
        <w:r w:rsidRPr="004B3CDF" w:rsidDel="004D0B24">
          <w:rPr>
            <w:rFonts w:ascii="宋体" w:hAnsi="宋体" w:cs="Tahoma" w:hint="eastAsia"/>
            <w:szCs w:val="21"/>
          </w:rPr>
          <w:delText>）安全系统</w:delText>
        </w:r>
        <w:bookmarkStart w:id="3937" w:name="_Toc453423458"/>
        <w:bookmarkEnd w:id="3937"/>
      </w:del>
    </w:p>
    <w:p w14:paraId="775E6DFF" w14:textId="77777777" w:rsidR="009A23E4" w:rsidRPr="00055E2F" w:rsidDel="004D0B24" w:rsidRDefault="009A23E4" w:rsidP="009A23E4">
      <w:pPr>
        <w:ind w:firstLine="420"/>
        <w:rPr>
          <w:del w:id="3938" w:author="yongjun" w:date="2016-06-10T17:07:00Z"/>
          <w:rFonts w:ascii="宋体" w:hAnsi="宋体"/>
          <w:szCs w:val="21"/>
        </w:rPr>
      </w:pPr>
      <w:del w:id="3939" w:author="yongjun" w:date="2016-06-10T17:07:00Z">
        <w:r w:rsidRPr="00055E2F" w:rsidDel="004D0B24">
          <w:rPr>
            <w:rFonts w:ascii="宋体" w:hAnsi="宋体" w:hint="eastAsia"/>
            <w:szCs w:val="21"/>
          </w:rPr>
          <w:delText>ABB</w:delText>
        </w:r>
        <w:r w:rsidDel="004D0B24">
          <w:rPr>
            <w:rFonts w:ascii="宋体" w:hAnsi="宋体" w:hint="eastAsia"/>
            <w:szCs w:val="21"/>
          </w:rPr>
          <w:delText>可以</w:delText>
        </w:r>
        <w:r w:rsidRPr="00055E2F" w:rsidDel="004D0B24">
          <w:rPr>
            <w:rFonts w:ascii="宋体" w:hAnsi="宋体" w:hint="eastAsia"/>
            <w:szCs w:val="21"/>
          </w:rPr>
          <w:delText>提供经过认证的安全控制器和安全仪表、生命周期服务。ABB安全系统</w:delText>
        </w:r>
        <w:r w:rsidDel="004D0B24">
          <w:rPr>
            <w:rFonts w:ascii="宋体" w:hAnsi="宋体" w:hint="eastAsia"/>
            <w:szCs w:val="21"/>
          </w:rPr>
          <w:delText>产品</w:delText>
        </w:r>
        <w:r w:rsidRPr="00055E2F" w:rsidDel="004D0B24">
          <w:rPr>
            <w:rFonts w:ascii="宋体" w:hAnsi="宋体" w:hint="eastAsia"/>
            <w:szCs w:val="21"/>
          </w:rPr>
          <w:delText>主要包括：800xA HI、Plantguard、Safeguard。</w:delText>
        </w:r>
        <w:bookmarkStart w:id="3940" w:name="_Toc453423459"/>
        <w:bookmarkEnd w:id="3940"/>
      </w:del>
    </w:p>
    <w:p w14:paraId="7CAEC545" w14:textId="77777777" w:rsidR="009A23E4" w:rsidRPr="004B3CDF" w:rsidDel="004D0B24" w:rsidRDefault="009A23E4" w:rsidP="009A23E4">
      <w:pPr>
        <w:autoSpaceDE w:val="0"/>
        <w:autoSpaceDN w:val="0"/>
        <w:ind w:firstLine="420"/>
        <w:rPr>
          <w:del w:id="3941" w:author="yongjun" w:date="2016-06-10T17:07:00Z"/>
          <w:rFonts w:ascii="宋体" w:hAnsi="宋体" w:cs="Tahoma"/>
          <w:szCs w:val="21"/>
        </w:rPr>
      </w:pPr>
      <w:del w:id="3942" w:author="yongjun" w:date="2016-06-10T17:07:00Z">
        <w:r w:rsidDel="004D0B24">
          <w:rPr>
            <w:rFonts w:ascii="宋体" w:hAnsi="宋体" w:cs="Tahoma"/>
            <w:szCs w:val="21"/>
          </w:rPr>
          <w:delText>9</w:delText>
        </w:r>
        <w:r w:rsidRPr="004B3CDF" w:rsidDel="004D0B24">
          <w:rPr>
            <w:rFonts w:ascii="宋体" w:hAnsi="宋体" w:cs="Tahoma" w:hint="eastAsia"/>
            <w:szCs w:val="21"/>
          </w:rPr>
          <w:delText>）</w:delText>
        </w:r>
        <w:r w:rsidRPr="004B3CDF" w:rsidDel="004D0B24">
          <w:rPr>
            <w:rFonts w:ascii="宋体" w:hAnsi="宋体" w:cs="Tahoma"/>
            <w:szCs w:val="21"/>
          </w:rPr>
          <w:delText>Compact 800</w:delText>
        </w:r>
        <w:bookmarkStart w:id="3943" w:name="_Toc453423460"/>
        <w:bookmarkEnd w:id="3943"/>
      </w:del>
    </w:p>
    <w:p w14:paraId="57D2EF29" w14:textId="77777777" w:rsidR="009A23E4" w:rsidRPr="00055E2F" w:rsidDel="004D0B24" w:rsidRDefault="009A23E4" w:rsidP="009A23E4">
      <w:pPr>
        <w:ind w:firstLine="420"/>
        <w:rPr>
          <w:del w:id="3944" w:author="yongjun" w:date="2016-06-10T17:07:00Z"/>
          <w:rFonts w:ascii="宋体" w:hAnsi="宋体"/>
          <w:szCs w:val="21"/>
        </w:rPr>
      </w:pPr>
      <w:del w:id="3945" w:author="yongjun" w:date="2016-06-10T17:07:00Z">
        <w:r w:rsidDel="004D0B24">
          <w:rPr>
            <w:rFonts w:ascii="宋体" w:hAnsi="宋体" w:hint="eastAsia"/>
            <w:szCs w:val="21"/>
          </w:rPr>
          <w:delText>Compact 800系统可以单独使用，</w:delText>
        </w:r>
        <w:r w:rsidDel="004D0B24">
          <w:rPr>
            <w:rFonts w:ascii="宋体" w:hAnsi="宋体"/>
            <w:szCs w:val="21"/>
          </w:rPr>
          <w:delText>也可以</w:delText>
        </w:r>
        <w:r w:rsidRPr="00055E2F" w:rsidDel="004D0B24">
          <w:rPr>
            <w:rFonts w:ascii="宋体" w:hAnsi="宋体" w:hint="eastAsia"/>
            <w:szCs w:val="21"/>
          </w:rPr>
          <w:delText>整合使用</w:delText>
        </w:r>
        <w:r w:rsidDel="004D0B24">
          <w:rPr>
            <w:rFonts w:ascii="宋体" w:hAnsi="宋体" w:hint="eastAsia"/>
            <w:szCs w:val="21"/>
          </w:rPr>
          <w:delText>，</w:delText>
        </w:r>
        <w:r w:rsidDel="004D0B24">
          <w:rPr>
            <w:rFonts w:ascii="宋体" w:hAnsi="宋体"/>
            <w:szCs w:val="21"/>
          </w:rPr>
          <w:delText>以</w:delText>
        </w:r>
        <w:r w:rsidRPr="00055E2F" w:rsidDel="004D0B24">
          <w:rPr>
            <w:rFonts w:ascii="宋体" w:hAnsi="宋体" w:hint="eastAsia"/>
            <w:szCs w:val="21"/>
          </w:rPr>
          <w:delText>满足客户的不同需要。Compact 800系列产品的设计理念新颖，依照特定标准制造，可以和其他自动化市场上的产品联合使用。</w:delText>
        </w:r>
        <w:r w:rsidDel="004D0B24">
          <w:rPr>
            <w:rFonts w:ascii="宋体" w:hAnsi="宋体" w:hint="eastAsia"/>
            <w:szCs w:val="21"/>
          </w:rPr>
          <w:delText>使用</w:delText>
        </w:r>
        <w:r w:rsidRPr="00055E2F" w:rsidDel="004D0B24">
          <w:rPr>
            <w:rFonts w:ascii="宋体" w:hAnsi="宋体" w:hint="eastAsia"/>
            <w:szCs w:val="21"/>
          </w:rPr>
          <w:delText>Control Builder</w:delText>
        </w:r>
        <w:r w:rsidDel="004D0B24">
          <w:rPr>
            <w:rFonts w:ascii="宋体" w:hAnsi="宋体"/>
            <w:szCs w:val="21"/>
          </w:rPr>
          <w:delText xml:space="preserve"> </w:delText>
        </w:r>
        <w:r w:rsidRPr="000B439F" w:rsidDel="004D0B24">
          <w:rPr>
            <w:rFonts w:ascii="宋体" w:hAnsi="宋体" w:hint="eastAsia"/>
            <w:szCs w:val="21"/>
          </w:rPr>
          <w:delText>M编程软件</w:delText>
        </w:r>
        <w:r w:rsidDel="004D0B24">
          <w:rPr>
            <w:rFonts w:ascii="宋体" w:hAnsi="宋体" w:hint="eastAsia"/>
            <w:szCs w:val="21"/>
          </w:rPr>
          <w:delText>对系统</w:delText>
        </w:r>
        <w:r w:rsidDel="004D0B24">
          <w:rPr>
            <w:rFonts w:ascii="宋体" w:hAnsi="宋体"/>
            <w:szCs w:val="21"/>
          </w:rPr>
          <w:delText>中的</w:delText>
        </w:r>
        <w:r w:rsidRPr="00055E2F" w:rsidDel="004D0B24">
          <w:rPr>
            <w:rFonts w:ascii="宋体" w:hAnsi="宋体" w:hint="eastAsia"/>
            <w:szCs w:val="21"/>
          </w:rPr>
          <w:delText>AC800M控制器，800面板，S800L I/O以及S800 I/O</w:delText>
        </w:r>
        <w:r w:rsidDel="004D0B24">
          <w:rPr>
            <w:rFonts w:ascii="宋体" w:hAnsi="宋体" w:hint="eastAsia"/>
            <w:szCs w:val="21"/>
          </w:rPr>
          <w:delText>进行配置</w:delText>
        </w:r>
        <w:r w:rsidDel="004D0B24">
          <w:rPr>
            <w:rFonts w:ascii="宋体" w:hAnsi="宋体"/>
            <w:szCs w:val="21"/>
          </w:rPr>
          <w:delText>和编程</w:delText>
        </w:r>
        <w:r w:rsidRPr="00055E2F" w:rsidDel="004D0B24">
          <w:rPr>
            <w:rFonts w:ascii="宋体" w:hAnsi="宋体" w:hint="eastAsia"/>
            <w:szCs w:val="21"/>
          </w:rPr>
          <w:delText>。</w:delText>
        </w:r>
        <w:bookmarkStart w:id="3946" w:name="_Toc453423461"/>
        <w:bookmarkEnd w:id="3946"/>
      </w:del>
    </w:p>
    <w:p w14:paraId="522DE4EA" w14:textId="77777777" w:rsidR="009A23E4" w:rsidRPr="00173134" w:rsidDel="004D0B24" w:rsidRDefault="009A23E4" w:rsidP="009A23E4">
      <w:pPr>
        <w:pStyle w:val="30"/>
        <w:tabs>
          <w:tab w:val="clear" w:pos="720"/>
          <w:tab w:val="num" w:pos="0"/>
        </w:tabs>
        <w:rPr>
          <w:del w:id="3947" w:author="yongjun" w:date="2016-06-10T17:07:00Z"/>
          <w:sz w:val="22"/>
        </w:rPr>
      </w:pPr>
      <w:bookmarkStart w:id="3948" w:name="_Toc452852674"/>
      <w:del w:id="3949" w:author="yongjun" w:date="2016-06-10T17:07:00Z">
        <w:r w:rsidRPr="00173134" w:rsidDel="004D0B24">
          <w:rPr>
            <w:rFonts w:hint="eastAsia"/>
            <w:sz w:val="22"/>
          </w:rPr>
          <w:delText>艾默生公司（Emerson）</w:delText>
        </w:r>
        <w:r w:rsidDel="004D0B24">
          <w:rPr>
            <w:rFonts w:hint="eastAsia"/>
            <w:sz w:val="22"/>
          </w:rPr>
          <w:delText>的</w:delText>
        </w:r>
        <w:r w:rsidDel="004D0B24">
          <w:rPr>
            <w:szCs w:val="21"/>
          </w:rPr>
          <w:delText>DeltaV</w:delText>
        </w:r>
        <w:r w:rsidDel="004D0B24">
          <w:rPr>
            <w:rFonts w:hint="eastAsia"/>
            <w:sz w:val="22"/>
          </w:rPr>
          <w:delText>系统</w:delText>
        </w:r>
        <w:bookmarkStart w:id="3950" w:name="_Toc453423462"/>
        <w:bookmarkEnd w:id="3948"/>
        <w:bookmarkEnd w:id="3950"/>
      </w:del>
    </w:p>
    <w:p w14:paraId="45B3C9DC" w14:textId="1BD63475" w:rsidR="009A23E4" w:rsidDel="004D0B24" w:rsidRDefault="00540CA9" w:rsidP="009A23E4">
      <w:pPr>
        <w:jc w:val="center"/>
        <w:rPr>
          <w:del w:id="3951" w:author="yongjun" w:date="2016-06-10T17:07:00Z"/>
          <w:rFonts w:ascii="宋体" w:hAnsi="宋体"/>
          <w:szCs w:val="21"/>
        </w:rPr>
      </w:pPr>
      <w:del w:id="3952" w:author="yongjun" w:date="2016-06-10T17:07:00Z">
        <w:r w:rsidRPr="009A23E4" w:rsidDel="004D0B24">
          <w:rPr>
            <w:rFonts w:ascii="宋体" w:hAnsi="宋体"/>
            <w:noProof/>
            <w:szCs w:val="21"/>
          </w:rPr>
          <w:drawing>
            <wp:inline distT="0" distB="0" distL="0" distR="0" wp14:anchorId="724AC8EF" wp14:editId="48C3D52E">
              <wp:extent cx="5410200" cy="3552825"/>
              <wp:effectExtent l="0" t="0" r="0" b="952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10200" cy="3552825"/>
                      </a:xfrm>
                      <a:prstGeom prst="rect">
                        <a:avLst/>
                      </a:prstGeom>
                      <a:noFill/>
                      <a:ln>
                        <a:noFill/>
                      </a:ln>
                    </pic:spPr>
                  </pic:pic>
                </a:graphicData>
              </a:graphic>
            </wp:inline>
          </w:drawing>
        </w:r>
        <w:bookmarkStart w:id="3953" w:name="_Toc453423463"/>
        <w:bookmarkEnd w:id="3953"/>
      </w:del>
    </w:p>
    <w:p w14:paraId="1D53E97F" w14:textId="77777777" w:rsidR="009A23E4" w:rsidRPr="00055E2F" w:rsidDel="004D0B24" w:rsidRDefault="009A23E4" w:rsidP="009A23E4">
      <w:pPr>
        <w:jc w:val="center"/>
        <w:rPr>
          <w:del w:id="3954" w:author="yongjun" w:date="2016-06-10T17:07:00Z"/>
          <w:rFonts w:ascii="宋体" w:hAnsi="宋体"/>
          <w:szCs w:val="21"/>
        </w:rPr>
      </w:pPr>
      <w:del w:id="3955" w:author="yongjun" w:date="2016-06-10T17:07:00Z">
        <w:r w:rsidRPr="00055E2F" w:rsidDel="004D0B24">
          <w:rPr>
            <w:rFonts w:ascii="宋体" w:hAnsi="宋体" w:hint="eastAsia"/>
            <w:szCs w:val="21"/>
          </w:rPr>
          <w:delText>图</w:delText>
        </w:r>
        <w:r w:rsidDel="004D0B24">
          <w:rPr>
            <w:rFonts w:ascii="宋体" w:hAnsi="宋体"/>
            <w:szCs w:val="21"/>
          </w:rPr>
          <w:delText>2-26 DeltaV</w:delText>
        </w:r>
        <w:r w:rsidRPr="00055E2F" w:rsidDel="004D0B24">
          <w:rPr>
            <w:rFonts w:ascii="宋体" w:hAnsi="宋体" w:hint="eastAsia"/>
            <w:szCs w:val="21"/>
          </w:rPr>
          <w:delText>系统结构图</w:delText>
        </w:r>
        <w:bookmarkStart w:id="3956" w:name="_Toc453423464"/>
        <w:bookmarkEnd w:id="3956"/>
      </w:del>
    </w:p>
    <w:p w14:paraId="3731682E" w14:textId="77777777" w:rsidR="009A23E4" w:rsidRPr="00AD56AC" w:rsidDel="004D0B24" w:rsidRDefault="009A23E4" w:rsidP="009A23E4">
      <w:pPr>
        <w:ind w:firstLine="420"/>
        <w:rPr>
          <w:del w:id="3957" w:author="yongjun" w:date="2016-06-10T17:07:00Z"/>
          <w:rFonts w:ascii="宋体" w:hAnsi="宋体"/>
          <w:szCs w:val="21"/>
        </w:rPr>
      </w:pPr>
      <w:del w:id="3958" w:author="yongjun" w:date="2016-06-10T17:07:00Z">
        <w:r w:rsidRPr="00AD56AC" w:rsidDel="004D0B24">
          <w:rPr>
            <w:rFonts w:ascii="宋体" w:hAnsi="宋体" w:hint="eastAsia"/>
            <w:szCs w:val="21"/>
          </w:rPr>
          <w:delText>美国艾默生公司</w:delText>
        </w:r>
        <w:r w:rsidDel="004D0B24">
          <w:rPr>
            <w:rFonts w:ascii="宋体" w:hAnsi="宋体" w:hint="eastAsia"/>
            <w:szCs w:val="21"/>
          </w:rPr>
          <w:delText>于</w:delText>
        </w:r>
        <w:r w:rsidRPr="00AD56AC" w:rsidDel="004D0B24">
          <w:rPr>
            <w:rFonts w:ascii="宋体" w:hAnsi="宋体" w:hint="eastAsia"/>
            <w:szCs w:val="21"/>
          </w:rPr>
          <w:delText>1996年</w:delText>
        </w:r>
        <w:r w:rsidDel="004D0B24">
          <w:rPr>
            <w:rFonts w:ascii="宋体" w:hAnsi="宋体" w:hint="eastAsia"/>
            <w:szCs w:val="21"/>
          </w:rPr>
          <w:delText>推出的</w:delText>
        </w:r>
        <w:r w:rsidDel="004D0B24">
          <w:rPr>
            <w:rFonts w:ascii="宋体" w:hAnsi="宋体"/>
            <w:szCs w:val="21"/>
          </w:rPr>
          <w:delText>DeltaV</w:delText>
        </w:r>
        <w:r w:rsidRPr="00AD56AC" w:rsidDel="004D0B24">
          <w:rPr>
            <w:rFonts w:ascii="宋体" w:hAnsi="宋体" w:hint="eastAsia"/>
            <w:szCs w:val="21"/>
          </w:rPr>
          <w:delText>数字自动化系统</w:delText>
        </w:r>
        <w:r w:rsidDel="004D0B24">
          <w:rPr>
            <w:rFonts w:ascii="宋体" w:hAnsi="宋体" w:hint="eastAsia"/>
            <w:szCs w:val="21"/>
          </w:rPr>
          <w:delText>（图2</w:delText>
        </w:r>
        <w:r w:rsidDel="004D0B24">
          <w:rPr>
            <w:rFonts w:ascii="宋体" w:hAnsi="宋体"/>
            <w:szCs w:val="21"/>
          </w:rPr>
          <w:delText>-26</w:delText>
        </w:r>
        <w:r w:rsidDel="004D0B24">
          <w:rPr>
            <w:rFonts w:ascii="宋体" w:hAnsi="宋体" w:hint="eastAsia"/>
            <w:szCs w:val="21"/>
          </w:rPr>
          <w:delText>）</w:delText>
        </w:r>
        <w:r w:rsidRPr="00AD56AC" w:rsidDel="004D0B24">
          <w:rPr>
            <w:rFonts w:ascii="宋体" w:hAnsi="宋体" w:hint="eastAsia"/>
            <w:szCs w:val="21"/>
          </w:rPr>
          <w:delText>以简洁，直观的交互操作方式连</w:delText>
        </w:r>
        <w:r w:rsidDel="004D0B24">
          <w:rPr>
            <w:rFonts w:ascii="宋体" w:hAnsi="宋体" w:hint="eastAsia"/>
            <w:szCs w:val="21"/>
          </w:rPr>
          <w:delText>接人员</w:delText>
        </w:r>
        <w:r w:rsidRPr="00AD56AC" w:rsidDel="004D0B24">
          <w:rPr>
            <w:rFonts w:ascii="宋体" w:hAnsi="宋体" w:hint="eastAsia"/>
            <w:szCs w:val="21"/>
          </w:rPr>
          <w:delText>和生产过程，</w:delText>
        </w:r>
        <w:r w:rsidDel="004D0B24">
          <w:rPr>
            <w:rFonts w:ascii="宋体" w:hAnsi="宋体" w:hint="eastAsia"/>
            <w:szCs w:val="21"/>
          </w:rPr>
          <w:delText>提供</w:delText>
        </w:r>
        <w:r w:rsidRPr="00AD56AC" w:rsidDel="004D0B24">
          <w:rPr>
            <w:rFonts w:ascii="宋体" w:hAnsi="宋体" w:hint="eastAsia"/>
            <w:szCs w:val="21"/>
          </w:rPr>
          <w:delText>预诊断技术，改善工厂的运营状况</w:delText>
        </w:r>
        <w:r w:rsidDel="004D0B24">
          <w:rPr>
            <w:rFonts w:ascii="宋体" w:hAnsi="宋体"/>
            <w:szCs w:val="21"/>
          </w:rPr>
          <w:delText>，</w:delText>
        </w:r>
        <w:r w:rsidDel="004D0B24">
          <w:rPr>
            <w:rFonts w:ascii="宋体" w:hAnsi="宋体" w:hint="eastAsia"/>
            <w:szCs w:val="21"/>
          </w:rPr>
          <w:delText>目前</w:delText>
        </w:r>
        <w:r w:rsidDel="004D0B24">
          <w:rPr>
            <w:rFonts w:ascii="宋体" w:hAnsi="宋体"/>
            <w:szCs w:val="21"/>
          </w:rPr>
          <w:delText>在石油石化行业应用十分广泛。</w:delText>
        </w:r>
        <w:bookmarkStart w:id="3959" w:name="_Toc453423465"/>
        <w:bookmarkEnd w:id="3959"/>
      </w:del>
    </w:p>
    <w:p w14:paraId="7D768BA4" w14:textId="77777777" w:rsidR="009A23E4" w:rsidRPr="00E27E7D" w:rsidDel="004D0B24" w:rsidRDefault="009A23E4" w:rsidP="009A23E4">
      <w:pPr>
        <w:autoSpaceDE w:val="0"/>
        <w:autoSpaceDN w:val="0"/>
        <w:ind w:firstLine="420"/>
        <w:rPr>
          <w:del w:id="3960" w:author="yongjun" w:date="2016-06-10T17:07:00Z"/>
          <w:rFonts w:ascii="宋体" w:hAnsi="宋体" w:cs="Tahoma"/>
          <w:szCs w:val="21"/>
        </w:rPr>
      </w:pPr>
      <w:del w:id="3961" w:author="yongjun" w:date="2016-06-10T17:07:00Z">
        <w:r w:rsidRPr="00E27E7D" w:rsidDel="004D0B24">
          <w:rPr>
            <w:rFonts w:ascii="宋体" w:hAnsi="宋体" w:cs="Tahoma" w:hint="eastAsia"/>
            <w:szCs w:val="21"/>
          </w:rPr>
          <w:delText>1）</w:delText>
        </w:r>
        <w:r w:rsidDel="004D0B24">
          <w:rPr>
            <w:rFonts w:ascii="宋体" w:hAnsi="宋体"/>
            <w:szCs w:val="21"/>
          </w:rPr>
          <w:delText>DeltaV</w:delText>
        </w:r>
        <w:r w:rsidRPr="00AD56AC" w:rsidDel="004D0B24">
          <w:rPr>
            <w:rFonts w:ascii="宋体" w:hAnsi="宋体" w:hint="eastAsia"/>
            <w:szCs w:val="21"/>
          </w:rPr>
          <w:delText>数字自动化系统</w:delText>
        </w:r>
        <w:r w:rsidRPr="00E27E7D" w:rsidDel="004D0B24">
          <w:rPr>
            <w:rFonts w:ascii="宋体" w:hAnsi="宋体" w:cs="Tahoma" w:hint="eastAsia"/>
            <w:szCs w:val="21"/>
          </w:rPr>
          <w:delText>性能特点</w:delText>
        </w:r>
        <w:bookmarkStart w:id="3962" w:name="_Toc453423466"/>
        <w:bookmarkEnd w:id="3962"/>
      </w:del>
    </w:p>
    <w:p w14:paraId="47D8181A"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3963" w:author="yongjun" w:date="2016-06-10T17:07:00Z"/>
          <w:rFonts w:ascii="宋体" w:hAnsi="宋体"/>
          <w:szCs w:val="21"/>
        </w:rPr>
      </w:pPr>
      <w:del w:id="3964" w:author="yongjun" w:date="2016-06-10T17:07:00Z">
        <w:r w:rsidRPr="00055E2F" w:rsidDel="004D0B24">
          <w:rPr>
            <w:rFonts w:ascii="宋体" w:hAnsi="宋体" w:hint="eastAsia"/>
            <w:szCs w:val="21"/>
          </w:rPr>
          <w:delText>系统配置灵活，</w:delText>
        </w:r>
        <w:r w:rsidRPr="00E27E7D" w:rsidDel="004D0B24">
          <w:rPr>
            <w:rFonts w:ascii="宋体" w:hAnsi="宋体" w:hint="eastAsia"/>
            <w:szCs w:val="21"/>
          </w:rPr>
          <w:delText>随时随地以所需方式配置I/O</w:delText>
        </w:r>
        <w:r w:rsidRPr="00055E2F" w:rsidDel="004D0B24">
          <w:rPr>
            <w:rFonts w:ascii="宋体" w:hAnsi="宋体" w:hint="eastAsia"/>
            <w:szCs w:val="21"/>
          </w:rPr>
          <w:delText>，</w:delText>
        </w:r>
        <w:r w:rsidRPr="00E27E7D" w:rsidDel="004D0B24">
          <w:rPr>
            <w:rFonts w:ascii="宋体" w:hAnsi="宋体" w:hint="eastAsia"/>
            <w:szCs w:val="21"/>
          </w:rPr>
          <w:delText>无论</w:delText>
        </w:r>
        <w:r w:rsidDel="004D0B24">
          <w:rPr>
            <w:rFonts w:ascii="宋体" w:hAnsi="宋体" w:hint="eastAsia"/>
            <w:szCs w:val="21"/>
          </w:rPr>
          <w:delText>是</w:delText>
        </w:r>
        <w:r w:rsidRPr="00E27E7D" w:rsidDel="004D0B24">
          <w:rPr>
            <w:rFonts w:ascii="宋体" w:hAnsi="宋体" w:hint="eastAsia"/>
            <w:szCs w:val="21"/>
          </w:rPr>
          <w:delText>传统硬接线 I/O、</w:delText>
        </w:r>
        <w:r w:rsidDel="004D0B24">
          <w:rPr>
            <w:rFonts w:ascii="宋体" w:hAnsi="宋体" w:hint="eastAsia"/>
            <w:szCs w:val="21"/>
          </w:rPr>
          <w:delText>还是</w:delText>
        </w:r>
        <w:r w:rsidDel="004D0B24">
          <w:rPr>
            <w:rFonts w:ascii="宋体" w:hAnsi="宋体"/>
            <w:szCs w:val="21"/>
          </w:rPr>
          <w:delText>现场</w:delText>
        </w:r>
        <w:r w:rsidRPr="00E27E7D" w:rsidDel="004D0B24">
          <w:rPr>
            <w:rFonts w:ascii="宋体" w:hAnsi="宋体" w:hint="eastAsia"/>
            <w:szCs w:val="21"/>
          </w:rPr>
          <w:delText>总线</w:delText>
        </w:r>
        <w:r w:rsidDel="004D0B24">
          <w:rPr>
            <w:rFonts w:ascii="宋体" w:hAnsi="宋体" w:hint="eastAsia"/>
            <w:szCs w:val="21"/>
          </w:rPr>
          <w:delText>IO，包括</w:delText>
        </w:r>
        <w:r w:rsidRPr="00E27E7D" w:rsidDel="004D0B24">
          <w:rPr>
            <w:rFonts w:ascii="宋体" w:hAnsi="宋体" w:hint="eastAsia"/>
            <w:szCs w:val="21"/>
          </w:rPr>
          <w:delText>Profibus DP、DeviceNet、AS-i 总线、甚至冗余无线，都可以轻松地添加或更改，即时使用</w:delText>
        </w:r>
        <w:r w:rsidDel="004D0B24">
          <w:rPr>
            <w:rFonts w:ascii="宋体" w:hAnsi="宋体" w:hint="eastAsia"/>
            <w:szCs w:val="21"/>
          </w:rPr>
          <w:delText>。</w:delText>
        </w:r>
        <w:bookmarkStart w:id="3965" w:name="_Toc453423467"/>
        <w:bookmarkEnd w:id="3965"/>
      </w:del>
    </w:p>
    <w:p w14:paraId="48216B4C"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966" w:author="yongjun" w:date="2016-06-10T17:07:00Z"/>
          <w:rFonts w:ascii="宋体" w:hAnsi="宋体"/>
          <w:szCs w:val="21"/>
        </w:rPr>
      </w:pPr>
      <w:del w:id="3967" w:author="yongjun" w:date="2016-06-10T17:07:00Z">
        <w:r w:rsidRPr="00E27E7D" w:rsidDel="004D0B24">
          <w:rPr>
            <w:rFonts w:ascii="宋体" w:hAnsi="宋体" w:hint="eastAsia"/>
            <w:szCs w:val="21"/>
          </w:rPr>
          <w:delText>出众的可扩展性</w:delText>
        </w:r>
        <w:r w:rsidDel="004D0B24">
          <w:rPr>
            <w:rFonts w:ascii="宋体" w:hAnsi="宋体" w:hint="eastAsia"/>
            <w:szCs w:val="21"/>
          </w:rPr>
          <w:delText>，</w:delText>
        </w:r>
        <w:r w:rsidRPr="00055E2F" w:rsidDel="004D0B24">
          <w:rPr>
            <w:rFonts w:ascii="宋体" w:hAnsi="宋体" w:hint="eastAsia"/>
            <w:szCs w:val="21"/>
          </w:rPr>
          <w:delText>操作和维护工作量小。</w:delText>
        </w:r>
        <w:r w:rsidRPr="00E27E7D" w:rsidDel="004D0B24">
          <w:rPr>
            <w:rFonts w:ascii="宋体" w:hAnsi="宋体" w:hint="eastAsia"/>
            <w:szCs w:val="21"/>
          </w:rPr>
          <w:delText>所有硬件、工程工具，运营和维护程序都是一致的，使操作更方便、培训更少、备件成本更低。从25个I/O到100多万个I/O，DeltaV 架构可随着业务的增长进行扩展以满足</w:delText>
        </w:r>
        <w:r w:rsidDel="004D0B24">
          <w:rPr>
            <w:rFonts w:ascii="宋体" w:hAnsi="宋体" w:hint="eastAsia"/>
            <w:szCs w:val="21"/>
          </w:rPr>
          <w:delText>工厂</w:delText>
        </w:r>
        <w:r w:rsidRPr="00E27E7D" w:rsidDel="004D0B24">
          <w:rPr>
            <w:rFonts w:ascii="宋体" w:hAnsi="宋体" w:hint="eastAsia"/>
            <w:szCs w:val="21"/>
          </w:rPr>
          <w:delText>需求。</w:delText>
        </w:r>
        <w:bookmarkStart w:id="3968" w:name="_Toc453423468"/>
        <w:bookmarkEnd w:id="3968"/>
      </w:del>
    </w:p>
    <w:p w14:paraId="451E11E2"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969" w:author="yongjun" w:date="2016-06-10T17:07:00Z"/>
          <w:rFonts w:ascii="宋体" w:hAnsi="宋体"/>
          <w:szCs w:val="21"/>
        </w:rPr>
      </w:pPr>
      <w:del w:id="3970" w:author="yongjun" w:date="2016-06-10T17:07:00Z">
        <w:r w:rsidRPr="00055E2F" w:rsidDel="004D0B24">
          <w:rPr>
            <w:rFonts w:ascii="宋体" w:hAnsi="宋体" w:hint="eastAsia"/>
            <w:szCs w:val="21"/>
          </w:rPr>
          <w:delText>一体化的软件模块</w:delText>
        </w:r>
        <w:r w:rsidDel="004D0B24">
          <w:rPr>
            <w:rFonts w:ascii="宋体" w:hAnsi="宋体" w:hint="eastAsia"/>
            <w:szCs w:val="21"/>
          </w:rPr>
          <w:delText>，</w:delText>
        </w:r>
        <w:r w:rsidRPr="00055E2F" w:rsidDel="004D0B24">
          <w:rPr>
            <w:rFonts w:ascii="宋体" w:hAnsi="宋体" w:hint="eastAsia"/>
            <w:szCs w:val="21"/>
          </w:rPr>
          <w:delText>先进的过程控制、设备管理、管理执行。</w:delText>
        </w:r>
        <w:r w:rsidRPr="00E27E7D" w:rsidDel="004D0B24">
          <w:rPr>
            <w:rFonts w:ascii="宋体" w:hAnsi="宋体" w:hint="eastAsia"/>
            <w:szCs w:val="21"/>
          </w:rPr>
          <w:delText>包括增强的 PID 控制、可变性自动检测、自整定、模糊控制、模</w:delText>
        </w:r>
        <w:r w:rsidDel="004D0B24">
          <w:rPr>
            <w:rFonts w:ascii="宋体" w:hAnsi="宋体" w:hint="eastAsia"/>
            <w:szCs w:val="21"/>
          </w:rPr>
          <w:delText>型预估控制以及神经元网络在内的全系列应用，通过拖放组态即可实现。</w:delText>
        </w:r>
        <w:r w:rsidRPr="00E27E7D" w:rsidDel="004D0B24">
          <w:rPr>
            <w:rFonts w:ascii="宋体" w:hAnsi="宋体" w:hint="eastAsia"/>
            <w:szCs w:val="21"/>
          </w:rPr>
          <w:delText>嵌入式智能控制包括模糊控制、神经元网络和多变量预估控制，这些技术可为连续</w:delText>
        </w:r>
        <w:r w:rsidDel="004D0B24">
          <w:rPr>
            <w:rFonts w:ascii="宋体" w:hAnsi="宋体" w:hint="eastAsia"/>
            <w:szCs w:val="21"/>
          </w:rPr>
          <w:delText>生产</w:delText>
        </w:r>
        <w:r w:rsidRPr="00E27E7D" w:rsidDel="004D0B24">
          <w:rPr>
            <w:rFonts w:ascii="宋体" w:hAnsi="宋体" w:hint="eastAsia"/>
            <w:szCs w:val="21"/>
          </w:rPr>
          <w:delText>提供支持，优化控制</w:delText>
        </w:r>
        <w:r w:rsidDel="004D0B24">
          <w:rPr>
            <w:rFonts w:ascii="宋体" w:hAnsi="宋体" w:hint="eastAsia"/>
            <w:szCs w:val="21"/>
          </w:rPr>
          <w:delText>过程</w:delText>
        </w:r>
        <w:r w:rsidRPr="00E27E7D" w:rsidDel="004D0B24">
          <w:rPr>
            <w:rFonts w:ascii="宋体" w:hAnsi="宋体" w:hint="eastAsia"/>
            <w:szCs w:val="21"/>
          </w:rPr>
          <w:delText>，而无需资深的专家和昂贵维护成本。</w:delText>
        </w:r>
        <w:bookmarkStart w:id="3971" w:name="_Toc453423469"/>
        <w:bookmarkEnd w:id="3971"/>
      </w:del>
    </w:p>
    <w:p w14:paraId="2DA0EBB0"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3972" w:author="yongjun" w:date="2016-06-10T17:07:00Z"/>
          <w:rFonts w:ascii="宋体" w:hAnsi="宋体"/>
          <w:szCs w:val="21"/>
        </w:rPr>
      </w:pPr>
      <w:del w:id="3973" w:author="yongjun" w:date="2016-06-10T17:07:00Z">
        <w:r w:rsidRPr="00E27E7D" w:rsidDel="004D0B24">
          <w:rPr>
            <w:rFonts w:ascii="宋体" w:hAnsi="宋体" w:hint="eastAsia"/>
            <w:szCs w:val="21"/>
          </w:rPr>
          <w:delText>智能现场设备的智能预测</w:delText>
        </w:r>
        <w:r w:rsidDel="004D0B24">
          <w:rPr>
            <w:rFonts w:ascii="宋体" w:hAnsi="宋体" w:hint="eastAsia"/>
            <w:szCs w:val="21"/>
          </w:rPr>
          <w:delText>。</w:delText>
        </w:r>
        <w:r w:rsidRPr="00E27E7D" w:rsidDel="004D0B24">
          <w:rPr>
            <w:rFonts w:ascii="宋体" w:hAnsi="宋体" w:hint="eastAsia"/>
            <w:szCs w:val="21"/>
          </w:rPr>
          <w:delText>将学习算法直接嵌入到 DeltaV 系统中以找出隐藏的可变性和不良性能回路、对照基于模型的基准性能监控、找出并诊断问题（如故障阀门）。最终结果是：减少扰动和避免意外停车，通过降低可变性来提高可用性和产量</w:delText>
        </w:r>
        <w:r w:rsidDel="004D0B24">
          <w:rPr>
            <w:rFonts w:ascii="宋体" w:hAnsi="宋体" w:hint="eastAsia"/>
            <w:szCs w:val="21"/>
          </w:rPr>
          <w:delText>。</w:delText>
        </w:r>
        <w:bookmarkStart w:id="3974" w:name="_Toc453423470"/>
        <w:bookmarkEnd w:id="3974"/>
      </w:del>
    </w:p>
    <w:p w14:paraId="117E7796"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3975" w:author="yongjun" w:date="2016-06-10T17:07:00Z"/>
          <w:rFonts w:ascii="宋体" w:hAnsi="宋体"/>
          <w:szCs w:val="21"/>
        </w:rPr>
      </w:pPr>
      <w:del w:id="3976" w:author="yongjun" w:date="2016-06-10T17:07:00Z">
        <w:r w:rsidRPr="00867757" w:rsidDel="004D0B24">
          <w:rPr>
            <w:rFonts w:ascii="宋体" w:hAnsi="宋体" w:hint="eastAsia"/>
            <w:szCs w:val="21"/>
          </w:rPr>
          <w:delText>原生的集成方式</w:delText>
        </w:r>
        <w:r w:rsidDel="004D0B24">
          <w:rPr>
            <w:rFonts w:ascii="宋体" w:hAnsi="宋体" w:hint="eastAsia"/>
            <w:szCs w:val="21"/>
          </w:rPr>
          <w:delText>。</w:delText>
        </w:r>
        <w:r w:rsidRPr="00867757" w:rsidDel="004D0B24">
          <w:rPr>
            <w:rFonts w:ascii="宋体" w:hAnsi="宋体" w:hint="eastAsia"/>
            <w:szCs w:val="21"/>
          </w:rPr>
          <w:delText>变更管理、安全、机械健康监测、历史记录、批量控制、资源管理应用</w:delText>
        </w:r>
        <w:r w:rsidDel="004D0B24">
          <w:rPr>
            <w:rFonts w:ascii="宋体" w:hAnsi="宋体" w:hint="eastAsia"/>
            <w:szCs w:val="21"/>
          </w:rPr>
          <w:delText>、及</w:delText>
        </w:r>
        <w:r w:rsidRPr="00867757" w:rsidDel="004D0B24">
          <w:rPr>
            <w:rFonts w:ascii="宋体" w:hAnsi="宋体" w:hint="eastAsia"/>
            <w:szCs w:val="21"/>
          </w:rPr>
          <w:delText>基于第三方标准的技术都可无缝集成。面向控制、批量和安全策略的直观而快速的拖放方式，以及过程图形、历史、事件和变更管理，都共用单一的全局数据库，无需进行数据映射。DeltaV操作界面的人性化设计(HCD)能提供所见即所得的功效，实现更快的判断和决策。基于开放的、可互操作标准的DeltaV系统无缝集成第三方通信技术，包括OPC、Modbus TCP和Ethernet IP。</w:delText>
        </w:r>
        <w:bookmarkStart w:id="3977" w:name="_Toc453423471"/>
        <w:bookmarkEnd w:id="3977"/>
      </w:del>
    </w:p>
    <w:p w14:paraId="3BBE7542"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3978" w:author="yongjun" w:date="2016-06-10T17:07:00Z"/>
          <w:rFonts w:ascii="宋体" w:hAnsi="宋体"/>
          <w:szCs w:val="21"/>
        </w:rPr>
      </w:pPr>
      <w:del w:id="3979" w:author="yongjun" w:date="2016-06-10T17:07:00Z">
        <w:r w:rsidRPr="00867757" w:rsidDel="004D0B24">
          <w:rPr>
            <w:rFonts w:ascii="宋体" w:hAnsi="宋体" w:hint="eastAsia"/>
            <w:szCs w:val="21"/>
          </w:rPr>
          <w:delText>专门设计</w:delText>
        </w:r>
        <w:r w:rsidDel="004D0B24">
          <w:rPr>
            <w:rFonts w:ascii="宋体" w:hAnsi="宋体" w:hint="eastAsia"/>
            <w:szCs w:val="21"/>
          </w:rPr>
          <w:delText>。</w:delText>
        </w:r>
        <w:r w:rsidRPr="00867757" w:rsidDel="004D0B24">
          <w:rPr>
            <w:rFonts w:ascii="宋体" w:hAnsi="宋体" w:hint="eastAsia"/>
            <w:szCs w:val="21"/>
          </w:rPr>
          <w:delText>DeltaV系统设计具有“革命性”的功能和降本增效优势，它率先采用了成熟商业技术 (COTS)。DeltaV系统以COTS开放系统的成本效益优势为依托，设计了特定用途的功能，例如即插即用功能、全生命周期的支持和集成的安全性。以太网网络交换机和安全设备对预警功能作了全面配置，可提供与其他维护预警相集成的诊断信息，因此</w:delText>
        </w:r>
        <w:r w:rsidDel="004D0B24">
          <w:rPr>
            <w:rFonts w:ascii="宋体" w:hAnsi="宋体" w:hint="eastAsia"/>
            <w:szCs w:val="21"/>
          </w:rPr>
          <w:delText>系统维护人员，</w:delText>
        </w:r>
        <w:r w:rsidRPr="00867757" w:rsidDel="004D0B24">
          <w:rPr>
            <w:rFonts w:ascii="宋体" w:hAnsi="宋体" w:hint="eastAsia"/>
            <w:szCs w:val="21"/>
          </w:rPr>
          <w:delText>而非</w:delText>
        </w:r>
        <w:r w:rsidDel="004D0B24">
          <w:rPr>
            <w:rFonts w:ascii="宋体" w:hAnsi="宋体" w:hint="eastAsia"/>
            <w:szCs w:val="21"/>
          </w:rPr>
          <w:delText>专业</w:delText>
        </w:r>
        <w:r w:rsidRPr="00867757" w:rsidDel="004D0B24">
          <w:rPr>
            <w:rFonts w:ascii="宋体" w:hAnsi="宋体" w:hint="eastAsia"/>
            <w:szCs w:val="21"/>
          </w:rPr>
          <w:delText>IT</w:delText>
        </w:r>
        <w:r w:rsidDel="004D0B24">
          <w:rPr>
            <w:rFonts w:ascii="宋体" w:hAnsi="宋体" w:hint="eastAsia"/>
            <w:szCs w:val="21"/>
          </w:rPr>
          <w:delText>人员，</w:delText>
        </w:r>
        <w:r w:rsidDel="004D0B24">
          <w:rPr>
            <w:rFonts w:ascii="宋体" w:hAnsi="宋体"/>
            <w:szCs w:val="21"/>
          </w:rPr>
          <w:delText>即</w:delText>
        </w:r>
        <w:r w:rsidRPr="00867757" w:rsidDel="004D0B24">
          <w:rPr>
            <w:rFonts w:ascii="宋体" w:hAnsi="宋体" w:hint="eastAsia"/>
            <w:szCs w:val="21"/>
          </w:rPr>
          <w:delText>可迅速做出响应。</w:delText>
        </w:r>
        <w:bookmarkStart w:id="3980" w:name="_Toc453423472"/>
        <w:bookmarkEnd w:id="3980"/>
      </w:del>
    </w:p>
    <w:p w14:paraId="14A52E8F" w14:textId="77777777" w:rsidR="009A23E4" w:rsidRPr="00055E2F" w:rsidDel="004D0B24" w:rsidRDefault="009A23E4" w:rsidP="009A23E4">
      <w:pPr>
        <w:autoSpaceDE w:val="0"/>
        <w:autoSpaceDN w:val="0"/>
        <w:ind w:firstLine="420"/>
        <w:rPr>
          <w:del w:id="3981" w:author="yongjun" w:date="2016-06-10T17:07:00Z"/>
          <w:rFonts w:ascii="宋体" w:hAnsi="宋体"/>
          <w:szCs w:val="21"/>
        </w:rPr>
      </w:pPr>
      <w:del w:id="3982" w:author="yongjun" w:date="2016-06-10T17:07:00Z">
        <w:r w:rsidDel="004D0B24">
          <w:rPr>
            <w:rFonts w:ascii="宋体" w:hAnsi="宋体"/>
            <w:szCs w:val="21"/>
          </w:rPr>
          <w:delText>2</w:delText>
        </w:r>
        <w:r w:rsidDel="004D0B24">
          <w:rPr>
            <w:rFonts w:ascii="宋体" w:hAnsi="宋体" w:hint="eastAsia"/>
            <w:szCs w:val="21"/>
          </w:rPr>
          <w:delText>）</w:delText>
        </w:r>
        <w:r w:rsidRPr="00055E2F" w:rsidDel="004D0B24">
          <w:rPr>
            <w:rFonts w:ascii="宋体" w:hAnsi="宋体" w:hint="eastAsia"/>
            <w:szCs w:val="21"/>
          </w:rPr>
          <w:delText>系统及网络配置</w:delText>
        </w:r>
        <w:bookmarkStart w:id="3983" w:name="_Toc453423473"/>
        <w:bookmarkEnd w:id="3983"/>
      </w:del>
    </w:p>
    <w:p w14:paraId="1FF7E5AA"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984" w:author="yongjun" w:date="2016-06-10T17:07:00Z"/>
          <w:rFonts w:ascii="宋体" w:hAnsi="宋体"/>
          <w:szCs w:val="21"/>
        </w:rPr>
      </w:pPr>
      <w:del w:id="3985" w:author="yongjun" w:date="2016-06-10T17:07:00Z">
        <w:r w:rsidRPr="00055E2F" w:rsidDel="004D0B24">
          <w:rPr>
            <w:rFonts w:ascii="宋体" w:hAnsi="宋体" w:hint="eastAsia"/>
            <w:szCs w:val="21"/>
          </w:rPr>
          <w:delText>DeltaV系统配置齐全，冗余容错。最快扫描周期：100毫秒</w:delText>
        </w:r>
        <w:r w:rsidDel="004D0B24">
          <w:rPr>
            <w:rFonts w:ascii="宋体" w:hAnsi="宋体" w:hint="eastAsia"/>
            <w:szCs w:val="21"/>
          </w:rPr>
          <w:delText>。</w:delText>
        </w:r>
        <w:bookmarkStart w:id="3986" w:name="_Toc453423474"/>
        <w:bookmarkEnd w:id="3986"/>
      </w:del>
    </w:p>
    <w:p w14:paraId="043269B4"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987" w:author="yongjun" w:date="2016-06-10T17:07:00Z"/>
          <w:rFonts w:ascii="宋体" w:hAnsi="宋体"/>
          <w:szCs w:val="21"/>
        </w:rPr>
      </w:pPr>
      <w:del w:id="3988" w:author="yongjun" w:date="2016-06-10T17:07:00Z">
        <w:r w:rsidRPr="00BA23E5" w:rsidDel="004D0B24">
          <w:rPr>
            <w:rFonts w:ascii="宋体" w:hAnsi="宋体" w:hint="eastAsia"/>
            <w:szCs w:val="21"/>
          </w:rPr>
          <w:delText>AMS 套件 与控制系统无缝集成，可连续监控关键的资产设备</w:delText>
        </w:r>
        <w:r w:rsidRPr="00055E2F" w:rsidDel="004D0B24">
          <w:rPr>
            <w:rFonts w:ascii="宋体" w:hAnsi="宋体" w:hint="eastAsia"/>
            <w:szCs w:val="21"/>
          </w:rPr>
          <w:delText>，减低维护成本。</w:delText>
        </w:r>
        <w:bookmarkStart w:id="3989" w:name="_Toc453423475"/>
        <w:bookmarkEnd w:id="3989"/>
      </w:del>
    </w:p>
    <w:p w14:paraId="1D0DC1AF" w14:textId="77777777" w:rsidR="009A23E4" w:rsidRPr="00BA23E5" w:rsidDel="004D0B24" w:rsidRDefault="009A23E4" w:rsidP="00B913D9">
      <w:pPr>
        <w:pStyle w:val="ab"/>
        <w:numPr>
          <w:ilvl w:val="0"/>
          <w:numId w:val="71"/>
        </w:numPr>
        <w:tabs>
          <w:tab w:val="clear" w:pos="1200"/>
          <w:tab w:val="num" w:pos="851"/>
          <w:tab w:val="num" w:pos="1134"/>
        </w:tabs>
        <w:spacing w:after="0"/>
        <w:ind w:left="28" w:firstLine="539"/>
        <w:rPr>
          <w:del w:id="3990" w:author="yongjun" w:date="2016-06-10T17:07:00Z"/>
          <w:rFonts w:ascii="宋体" w:hAnsi="宋体"/>
          <w:szCs w:val="21"/>
        </w:rPr>
      </w:pPr>
      <w:del w:id="3991" w:author="yongjun" w:date="2016-06-10T17:07:00Z">
        <w:r w:rsidRPr="00055E2F" w:rsidDel="004D0B24">
          <w:rPr>
            <w:rFonts w:ascii="宋体" w:hAnsi="宋体" w:hint="eastAsia"/>
            <w:szCs w:val="21"/>
          </w:rPr>
          <w:delText>工厂管理网络功能实时可靠，</w:delText>
        </w:r>
        <w:r w:rsidDel="004D0B24">
          <w:rPr>
            <w:rFonts w:ascii="宋体" w:hAnsi="宋体" w:hint="eastAsia"/>
            <w:szCs w:val="21"/>
          </w:rPr>
          <w:delText>具有</w:delText>
        </w:r>
        <w:r w:rsidRPr="00055E2F" w:rsidDel="004D0B24">
          <w:rPr>
            <w:rFonts w:ascii="宋体" w:hAnsi="宋体" w:hint="eastAsia"/>
            <w:szCs w:val="21"/>
          </w:rPr>
          <w:delText>智能预测技术特点。</w:delText>
        </w:r>
        <w:bookmarkStart w:id="3992" w:name="_Toc453423476"/>
        <w:bookmarkEnd w:id="3992"/>
      </w:del>
    </w:p>
    <w:p w14:paraId="33CC1F41" w14:textId="77777777" w:rsidR="009A23E4" w:rsidRPr="00BA23E5" w:rsidDel="004D0B24" w:rsidRDefault="009A23E4" w:rsidP="00B913D9">
      <w:pPr>
        <w:pStyle w:val="ab"/>
        <w:numPr>
          <w:ilvl w:val="0"/>
          <w:numId w:val="71"/>
        </w:numPr>
        <w:tabs>
          <w:tab w:val="clear" w:pos="1200"/>
          <w:tab w:val="num" w:pos="851"/>
          <w:tab w:val="num" w:pos="1134"/>
        </w:tabs>
        <w:spacing w:after="0"/>
        <w:ind w:left="28" w:firstLine="539"/>
        <w:rPr>
          <w:del w:id="3993" w:author="yongjun" w:date="2016-06-10T17:07:00Z"/>
          <w:rFonts w:ascii="宋体" w:hAnsi="宋体"/>
          <w:szCs w:val="21"/>
        </w:rPr>
      </w:pPr>
      <w:del w:id="3994" w:author="yongjun" w:date="2016-06-10T17:07:00Z">
        <w:r w:rsidRPr="00BA23E5" w:rsidDel="004D0B24">
          <w:rPr>
            <w:rFonts w:ascii="宋体" w:hAnsi="宋体" w:hint="eastAsia"/>
            <w:szCs w:val="21"/>
          </w:rPr>
          <w:delText>关键模块如控制器、电源、数据通讯都可冗余，硬件结构简单，具有故障自诊断</w:delText>
        </w:r>
        <w:r w:rsidRPr="00BA23E5" w:rsidDel="004D0B24">
          <w:rPr>
            <w:rFonts w:ascii="宋体" w:hAnsi="宋体"/>
            <w:szCs w:val="21"/>
          </w:rPr>
          <w:delText>功能</w:delText>
        </w:r>
        <w:r w:rsidRPr="00BA23E5" w:rsidDel="004D0B24">
          <w:rPr>
            <w:rFonts w:ascii="宋体" w:hAnsi="宋体" w:hint="eastAsia"/>
            <w:szCs w:val="21"/>
          </w:rPr>
          <w:delText>，可带电插拔</w:delText>
        </w:r>
        <w:r w:rsidDel="004D0B24">
          <w:rPr>
            <w:rFonts w:ascii="宋体" w:hAnsi="宋体" w:hint="eastAsia"/>
            <w:szCs w:val="21"/>
          </w:rPr>
          <w:delText>，</w:delText>
        </w:r>
        <w:r w:rsidRPr="00055E2F" w:rsidDel="004D0B24">
          <w:rPr>
            <w:rFonts w:ascii="宋体" w:hAnsi="宋体" w:hint="eastAsia"/>
            <w:szCs w:val="21"/>
          </w:rPr>
          <w:delText>可维护性</w:delText>
        </w:r>
        <w:r w:rsidDel="004D0B24">
          <w:rPr>
            <w:rFonts w:ascii="宋体" w:hAnsi="宋体" w:hint="eastAsia"/>
            <w:szCs w:val="21"/>
          </w:rPr>
          <w:delText>好</w:delText>
        </w:r>
        <w:r w:rsidDel="004D0B24">
          <w:rPr>
            <w:rFonts w:ascii="宋体" w:hAnsi="宋体"/>
            <w:szCs w:val="21"/>
          </w:rPr>
          <w:delText>。</w:delText>
        </w:r>
        <w:bookmarkStart w:id="3995" w:name="_Toc453423477"/>
        <w:bookmarkEnd w:id="3995"/>
      </w:del>
    </w:p>
    <w:p w14:paraId="38D7E1CC"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3996" w:author="yongjun" w:date="2016-06-10T17:07:00Z"/>
          <w:rFonts w:ascii="宋体" w:hAnsi="宋体"/>
          <w:szCs w:val="21"/>
        </w:rPr>
      </w:pPr>
      <w:del w:id="3997" w:author="yongjun" w:date="2016-06-10T17:07:00Z">
        <w:r w:rsidRPr="00055E2F" w:rsidDel="004D0B24">
          <w:rPr>
            <w:rFonts w:ascii="宋体" w:hAnsi="宋体" w:hint="eastAsia"/>
            <w:szCs w:val="21"/>
          </w:rPr>
          <w:delText>控制软件除自整定等基本软件外，还可选购模糊控制，</w:delText>
        </w:r>
        <w:r w:rsidRPr="00E27E7D" w:rsidDel="004D0B24">
          <w:rPr>
            <w:rFonts w:ascii="宋体" w:hAnsi="宋体" w:hint="eastAsia"/>
            <w:szCs w:val="21"/>
          </w:rPr>
          <w:delText>模</w:delText>
        </w:r>
        <w:r w:rsidDel="004D0B24">
          <w:rPr>
            <w:rFonts w:ascii="宋体" w:hAnsi="宋体" w:hint="eastAsia"/>
            <w:szCs w:val="21"/>
          </w:rPr>
          <w:delText>型预估控制、神经元网络和</w:delText>
        </w:r>
        <w:r w:rsidRPr="00055E2F" w:rsidDel="004D0B24">
          <w:rPr>
            <w:rFonts w:ascii="宋体" w:hAnsi="宋体" w:hint="eastAsia"/>
            <w:szCs w:val="21"/>
          </w:rPr>
          <w:delText>仿真等复杂</w:delText>
        </w:r>
        <w:r w:rsidDel="004D0B24">
          <w:rPr>
            <w:rFonts w:ascii="宋体" w:hAnsi="宋体" w:hint="eastAsia"/>
            <w:szCs w:val="21"/>
          </w:rPr>
          <w:delText>选件</w:delText>
        </w:r>
        <w:r w:rsidRPr="00055E2F" w:rsidDel="004D0B24">
          <w:rPr>
            <w:rFonts w:ascii="宋体" w:hAnsi="宋体" w:hint="eastAsia"/>
            <w:szCs w:val="21"/>
          </w:rPr>
          <w:delText>。</w:delText>
        </w:r>
        <w:bookmarkStart w:id="3998" w:name="_Toc453423478"/>
        <w:bookmarkEnd w:id="3998"/>
      </w:del>
    </w:p>
    <w:p w14:paraId="4CFE1923" w14:textId="77777777" w:rsidR="009A23E4" w:rsidDel="004D0B24" w:rsidRDefault="009A23E4" w:rsidP="009A23E4">
      <w:pPr>
        <w:autoSpaceDE w:val="0"/>
        <w:autoSpaceDN w:val="0"/>
        <w:ind w:firstLine="420"/>
        <w:rPr>
          <w:del w:id="3999" w:author="yongjun" w:date="2016-06-10T17:07:00Z"/>
          <w:rFonts w:ascii="宋体" w:hAnsi="宋体"/>
          <w:szCs w:val="21"/>
        </w:rPr>
      </w:pPr>
      <w:del w:id="4000" w:author="yongjun" w:date="2016-06-10T17:07:00Z">
        <w:r w:rsidDel="004D0B24">
          <w:rPr>
            <w:rFonts w:ascii="宋体" w:hAnsi="宋体"/>
            <w:szCs w:val="21"/>
          </w:rPr>
          <w:delText>3</w:delText>
        </w:r>
        <w:r w:rsidDel="004D0B24">
          <w:rPr>
            <w:rFonts w:ascii="宋体" w:hAnsi="宋体" w:hint="eastAsia"/>
            <w:szCs w:val="21"/>
          </w:rPr>
          <w:delText>）</w:delText>
        </w:r>
        <w:r w:rsidRPr="00081424" w:rsidDel="004D0B24">
          <w:rPr>
            <w:rFonts w:ascii="宋体" w:hAnsi="宋体"/>
            <w:szCs w:val="21"/>
          </w:rPr>
          <w:delText>DeltaV SIS™</w:delText>
        </w:r>
        <w:r w:rsidRPr="00055E2F" w:rsidDel="004D0B24">
          <w:rPr>
            <w:rFonts w:ascii="宋体" w:hAnsi="宋体" w:hint="eastAsia"/>
            <w:szCs w:val="21"/>
          </w:rPr>
          <w:delText>安全系统</w:delText>
        </w:r>
        <w:bookmarkStart w:id="4001" w:name="_Toc453423479"/>
        <w:bookmarkEnd w:id="4001"/>
      </w:del>
    </w:p>
    <w:p w14:paraId="4B173F3D" w14:textId="77777777" w:rsidR="009A23E4" w:rsidRPr="00055E2F" w:rsidDel="004D0B24" w:rsidRDefault="009A23E4" w:rsidP="009A23E4">
      <w:pPr>
        <w:autoSpaceDE w:val="0"/>
        <w:autoSpaceDN w:val="0"/>
        <w:ind w:firstLine="420"/>
        <w:rPr>
          <w:del w:id="4002" w:author="yongjun" w:date="2016-06-10T17:07:00Z"/>
          <w:rFonts w:ascii="宋体" w:hAnsi="宋体"/>
          <w:szCs w:val="21"/>
        </w:rPr>
      </w:pPr>
      <w:del w:id="4003" w:author="yongjun" w:date="2016-06-10T17:07:00Z">
        <w:r w:rsidRPr="00081424" w:rsidDel="004D0B24">
          <w:rPr>
            <w:rFonts w:ascii="宋体" w:hAnsi="宋体" w:hint="eastAsia"/>
            <w:szCs w:val="21"/>
          </w:rPr>
          <w:delText>无论是</w:delText>
        </w:r>
        <w:r w:rsidDel="004D0B24">
          <w:rPr>
            <w:rFonts w:ascii="宋体" w:hAnsi="宋体" w:hint="eastAsia"/>
            <w:szCs w:val="21"/>
          </w:rPr>
          <w:delText>单独使用</w:delText>
        </w:r>
        <w:r w:rsidDel="004D0B24">
          <w:rPr>
            <w:rFonts w:ascii="宋体" w:hAnsi="宋体"/>
            <w:szCs w:val="21"/>
          </w:rPr>
          <w:delText>还是</w:delText>
        </w:r>
        <w:r w:rsidRPr="00081424" w:rsidDel="004D0B24">
          <w:rPr>
            <w:rFonts w:ascii="宋体" w:hAnsi="宋体" w:hint="eastAsia"/>
            <w:szCs w:val="21"/>
          </w:rPr>
          <w:delText>集成</w:delText>
        </w:r>
        <w:r w:rsidDel="004D0B24">
          <w:rPr>
            <w:rFonts w:ascii="宋体" w:hAnsi="宋体" w:hint="eastAsia"/>
            <w:szCs w:val="21"/>
          </w:rPr>
          <w:delText>在</w:delText>
        </w:r>
        <w:r w:rsidRPr="00081424" w:rsidDel="004D0B24">
          <w:rPr>
            <w:rFonts w:ascii="宋体" w:hAnsi="宋体" w:hint="eastAsia"/>
            <w:szCs w:val="21"/>
          </w:rPr>
          <w:delText>控制系统</w:delText>
        </w:r>
        <w:r w:rsidDel="004D0B24">
          <w:rPr>
            <w:rFonts w:ascii="宋体" w:hAnsi="宋体" w:hint="eastAsia"/>
            <w:szCs w:val="21"/>
          </w:rPr>
          <w:delText>中</w:delText>
        </w:r>
        <w:r w:rsidRPr="00081424" w:rsidDel="004D0B24">
          <w:rPr>
            <w:rFonts w:ascii="宋体" w:hAnsi="宋体" w:hint="eastAsia"/>
            <w:szCs w:val="21"/>
          </w:rPr>
          <w:delText>，都能够可靠地保护</w:delText>
        </w:r>
        <w:r w:rsidDel="004D0B24">
          <w:rPr>
            <w:rFonts w:ascii="宋体" w:hAnsi="宋体" w:hint="eastAsia"/>
            <w:szCs w:val="21"/>
          </w:rPr>
          <w:delText>设备</w:delText>
        </w:r>
        <w:r w:rsidRPr="00081424" w:rsidDel="004D0B24">
          <w:rPr>
            <w:rFonts w:ascii="宋体" w:hAnsi="宋体" w:hint="eastAsia"/>
            <w:szCs w:val="21"/>
          </w:rPr>
          <w:delText>并提高过程利用率。通过持续监控传感器、逻辑</w:delText>
        </w:r>
        <w:r w:rsidDel="004D0B24">
          <w:rPr>
            <w:rFonts w:ascii="宋体" w:hAnsi="宋体" w:hint="eastAsia"/>
            <w:szCs w:val="21"/>
          </w:rPr>
          <w:delText>解析</w:delText>
        </w:r>
        <w:r w:rsidRPr="00081424" w:rsidDel="004D0B24">
          <w:rPr>
            <w:rFonts w:ascii="宋体" w:hAnsi="宋体" w:hint="eastAsia"/>
            <w:szCs w:val="21"/>
          </w:rPr>
          <w:delText>器、最终控制元件，确保其按需运行，并在故障导致误跳闸之前将其诊断出来，从而提高安全性</w:delText>
        </w:r>
        <w:r w:rsidDel="004D0B24">
          <w:rPr>
            <w:rFonts w:ascii="宋体" w:hAnsi="宋体" w:hint="eastAsia"/>
            <w:szCs w:val="21"/>
          </w:rPr>
          <w:delText>。特点如下</w:delText>
        </w:r>
        <w:r w:rsidDel="004D0B24">
          <w:rPr>
            <w:rFonts w:ascii="宋体" w:hAnsi="宋体"/>
            <w:szCs w:val="21"/>
          </w:rPr>
          <w:delText>：</w:delText>
        </w:r>
        <w:bookmarkStart w:id="4004" w:name="_Toc453423480"/>
        <w:bookmarkEnd w:id="4004"/>
      </w:del>
    </w:p>
    <w:p w14:paraId="55E1D3BC"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4005" w:author="yongjun" w:date="2016-06-10T17:07:00Z"/>
          <w:rFonts w:ascii="宋体" w:hAnsi="宋体"/>
          <w:szCs w:val="21"/>
        </w:rPr>
      </w:pPr>
      <w:del w:id="4006" w:author="yongjun" w:date="2016-06-10T17:07:00Z">
        <w:r w:rsidDel="004D0B24">
          <w:rPr>
            <w:rFonts w:ascii="宋体" w:hAnsi="宋体" w:hint="eastAsia"/>
            <w:szCs w:val="21"/>
          </w:rPr>
          <w:delText>经过TUV认证</w:delText>
        </w:r>
        <w:r w:rsidDel="004D0B24">
          <w:rPr>
            <w:rFonts w:ascii="宋体" w:hAnsi="宋体"/>
            <w:szCs w:val="21"/>
          </w:rPr>
          <w:delText>，可用于</w:delText>
        </w:r>
        <w:r w:rsidRPr="00055E2F" w:rsidDel="004D0B24">
          <w:rPr>
            <w:rFonts w:ascii="宋体" w:hAnsi="宋体" w:hint="eastAsia"/>
            <w:szCs w:val="21"/>
          </w:rPr>
          <w:delText>SIL3</w:delText>
        </w:r>
        <w:r w:rsidDel="004D0B24">
          <w:rPr>
            <w:rFonts w:ascii="宋体" w:hAnsi="宋体" w:hint="eastAsia"/>
            <w:szCs w:val="21"/>
          </w:rPr>
          <w:delText>场合</w:delText>
        </w:r>
        <w:r w:rsidDel="004D0B24">
          <w:rPr>
            <w:rFonts w:ascii="宋体" w:hAnsi="宋体"/>
            <w:szCs w:val="21"/>
          </w:rPr>
          <w:delText>。</w:delText>
        </w:r>
        <w:bookmarkStart w:id="4007" w:name="_Toc453423481"/>
        <w:bookmarkEnd w:id="4007"/>
      </w:del>
    </w:p>
    <w:p w14:paraId="5384C590"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4008" w:author="yongjun" w:date="2016-06-10T17:07:00Z"/>
          <w:rFonts w:ascii="宋体" w:hAnsi="宋体"/>
          <w:szCs w:val="21"/>
        </w:rPr>
      </w:pPr>
      <w:del w:id="4009" w:author="yongjun" w:date="2016-06-10T17:07:00Z">
        <w:r w:rsidDel="004D0B24">
          <w:rPr>
            <w:rFonts w:ascii="宋体" w:hAnsi="宋体" w:hint="eastAsia"/>
            <w:szCs w:val="21"/>
          </w:rPr>
          <w:delText>采用</w:delText>
        </w:r>
        <w:r w:rsidRPr="00055E2F" w:rsidDel="004D0B24">
          <w:rPr>
            <w:rFonts w:ascii="宋体" w:hAnsi="宋体" w:hint="eastAsia"/>
            <w:szCs w:val="21"/>
          </w:rPr>
          <w:delText>冗余</w:delText>
        </w:r>
        <w:r w:rsidDel="004D0B24">
          <w:rPr>
            <w:rFonts w:ascii="宋体" w:hAnsi="宋体" w:hint="eastAsia"/>
            <w:szCs w:val="21"/>
          </w:rPr>
          <w:delText>双环网络</w:delText>
        </w:r>
        <w:r w:rsidRPr="00055E2F" w:rsidDel="004D0B24">
          <w:rPr>
            <w:rFonts w:ascii="宋体" w:hAnsi="宋体" w:hint="eastAsia"/>
            <w:szCs w:val="21"/>
          </w:rPr>
          <w:delText>。</w:delText>
        </w:r>
        <w:bookmarkStart w:id="4010" w:name="_Toc453423482"/>
        <w:bookmarkEnd w:id="4010"/>
      </w:del>
    </w:p>
    <w:p w14:paraId="279BFF3A"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4011" w:author="yongjun" w:date="2016-06-10T17:07:00Z"/>
          <w:rFonts w:ascii="宋体" w:hAnsi="宋体"/>
          <w:szCs w:val="21"/>
        </w:rPr>
      </w:pPr>
      <w:del w:id="4012" w:author="yongjun" w:date="2016-06-10T17:07:00Z">
        <w:r w:rsidDel="004D0B24">
          <w:rPr>
            <w:rFonts w:ascii="宋体" w:hAnsi="宋体" w:hint="eastAsia"/>
            <w:szCs w:val="21"/>
          </w:rPr>
          <w:delText>配置</w:delText>
        </w:r>
        <w:r w:rsidDel="004D0B24">
          <w:rPr>
            <w:rFonts w:ascii="宋体" w:hAnsi="宋体"/>
            <w:szCs w:val="21"/>
          </w:rPr>
          <w:delText>灵活，支持</w:delText>
        </w:r>
        <w:r w:rsidRPr="00055E2F" w:rsidDel="004D0B24">
          <w:rPr>
            <w:rFonts w:ascii="宋体" w:hAnsi="宋体" w:hint="eastAsia"/>
            <w:szCs w:val="21"/>
          </w:rPr>
          <w:delText>冗余</w:delText>
        </w:r>
        <w:r w:rsidDel="004D0B24">
          <w:rPr>
            <w:rFonts w:ascii="宋体" w:hAnsi="宋体" w:hint="eastAsia"/>
            <w:szCs w:val="21"/>
          </w:rPr>
          <w:delText>配置</w:delText>
        </w:r>
        <w:r w:rsidRPr="00055E2F" w:rsidDel="004D0B24">
          <w:rPr>
            <w:rFonts w:ascii="宋体" w:hAnsi="宋体" w:hint="eastAsia"/>
            <w:szCs w:val="21"/>
          </w:rPr>
          <w:delText>。</w:delText>
        </w:r>
        <w:bookmarkStart w:id="4013" w:name="_Toc453423483"/>
        <w:bookmarkEnd w:id="4013"/>
      </w:del>
    </w:p>
    <w:p w14:paraId="269B2CB6"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4014" w:author="yongjun" w:date="2016-06-10T17:07:00Z"/>
          <w:rFonts w:ascii="宋体" w:hAnsi="宋体"/>
          <w:szCs w:val="21"/>
        </w:rPr>
      </w:pPr>
      <w:del w:id="4015" w:author="yongjun" w:date="2016-06-10T17:07:00Z">
        <w:r w:rsidRPr="00055E2F" w:rsidDel="004D0B24">
          <w:rPr>
            <w:rFonts w:ascii="宋体" w:hAnsi="宋体" w:hint="eastAsia"/>
            <w:szCs w:val="21"/>
          </w:rPr>
          <w:delText>可以连接智能仪表，并具备远程诊断功能（也是基于旗下软件的强大功能）。</w:delText>
        </w:r>
        <w:bookmarkStart w:id="4016" w:name="_Toc453423484"/>
        <w:bookmarkEnd w:id="4016"/>
      </w:del>
    </w:p>
    <w:p w14:paraId="2A0F1763" w14:textId="77777777" w:rsidR="009A23E4" w:rsidRPr="00055E2F" w:rsidDel="004D0B24" w:rsidRDefault="009A23E4" w:rsidP="00B913D9">
      <w:pPr>
        <w:pStyle w:val="ab"/>
        <w:numPr>
          <w:ilvl w:val="0"/>
          <w:numId w:val="71"/>
        </w:numPr>
        <w:tabs>
          <w:tab w:val="clear" w:pos="1200"/>
          <w:tab w:val="num" w:pos="851"/>
          <w:tab w:val="num" w:pos="1134"/>
        </w:tabs>
        <w:spacing w:after="0"/>
        <w:ind w:left="28" w:firstLine="539"/>
        <w:rPr>
          <w:del w:id="4017" w:author="yongjun" w:date="2016-06-10T17:07:00Z"/>
          <w:rFonts w:ascii="宋体" w:hAnsi="宋体"/>
          <w:szCs w:val="21"/>
        </w:rPr>
      </w:pPr>
      <w:del w:id="4018" w:author="yongjun" w:date="2016-06-10T17:07:00Z">
        <w:r w:rsidRPr="00055E2F" w:rsidDel="004D0B24">
          <w:rPr>
            <w:rFonts w:ascii="宋体" w:hAnsi="宋体" w:hint="eastAsia"/>
            <w:szCs w:val="21"/>
          </w:rPr>
          <w:delText>可与</w:delText>
        </w:r>
        <w:r w:rsidRPr="00081424" w:rsidDel="004D0B24">
          <w:rPr>
            <w:rFonts w:ascii="宋体" w:hAnsi="宋体"/>
            <w:szCs w:val="21"/>
          </w:rPr>
          <w:delText>DeltaV</w:delText>
        </w:r>
        <w:r w:rsidRPr="00055E2F" w:rsidDel="004D0B24">
          <w:rPr>
            <w:rFonts w:ascii="宋体" w:hAnsi="宋体" w:hint="eastAsia"/>
            <w:szCs w:val="21"/>
          </w:rPr>
          <w:delText>系统无缝连接。</w:delText>
        </w:r>
        <w:bookmarkStart w:id="4019" w:name="_Toc453423485"/>
        <w:bookmarkEnd w:id="4019"/>
      </w:del>
    </w:p>
    <w:p w14:paraId="2000FF91" w14:textId="77777777" w:rsidR="009A23E4" w:rsidRPr="00173134" w:rsidDel="004D0B24" w:rsidRDefault="009A23E4" w:rsidP="009A23E4">
      <w:pPr>
        <w:pStyle w:val="30"/>
        <w:tabs>
          <w:tab w:val="clear" w:pos="720"/>
          <w:tab w:val="num" w:pos="0"/>
        </w:tabs>
        <w:rPr>
          <w:del w:id="4020" w:author="yongjun" w:date="2016-06-10T17:07:00Z"/>
          <w:sz w:val="22"/>
        </w:rPr>
      </w:pPr>
      <w:bookmarkStart w:id="4021" w:name="_Toc452852675"/>
      <w:del w:id="4022" w:author="yongjun" w:date="2016-06-10T17:07:00Z">
        <w:r w:rsidRPr="00173134" w:rsidDel="004D0B24">
          <w:rPr>
            <w:rFonts w:hint="eastAsia"/>
            <w:sz w:val="22"/>
          </w:rPr>
          <w:delText>和利时</w:delText>
        </w:r>
        <w:r w:rsidDel="004D0B24">
          <w:rPr>
            <w:rFonts w:hint="eastAsia"/>
            <w:sz w:val="22"/>
          </w:rPr>
          <w:delText>的DCS系统</w:delText>
        </w:r>
        <w:bookmarkStart w:id="4023" w:name="_Toc453423486"/>
        <w:bookmarkEnd w:id="4021"/>
        <w:bookmarkEnd w:id="4023"/>
      </w:del>
    </w:p>
    <w:p w14:paraId="615925E8" w14:textId="77777777" w:rsidR="009A23E4" w:rsidRPr="00055E2F" w:rsidDel="004D0B24" w:rsidRDefault="009A23E4" w:rsidP="009A23E4">
      <w:pPr>
        <w:ind w:firstLine="420"/>
        <w:rPr>
          <w:del w:id="4024" w:author="yongjun" w:date="2016-06-10T17:07:00Z"/>
          <w:rFonts w:ascii="宋体" w:hAnsi="宋体"/>
          <w:szCs w:val="21"/>
        </w:rPr>
      </w:pPr>
      <w:bookmarkStart w:id="4025" w:name="_Toc453423487"/>
      <w:bookmarkEnd w:id="4025"/>
    </w:p>
    <w:p w14:paraId="34101305" w14:textId="7C11867C" w:rsidR="009A23E4" w:rsidRPr="00055E2F" w:rsidDel="004D0B24" w:rsidRDefault="00540CA9" w:rsidP="009A23E4">
      <w:pPr>
        <w:jc w:val="center"/>
        <w:rPr>
          <w:del w:id="4026" w:author="yongjun" w:date="2016-06-10T17:07:00Z"/>
          <w:rFonts w:ascii="宋体" w:hAnsi="宋体"/>
          <w:szCs w:val="21"/>
        </w:rPr>
      </w:pPr>
      <w:del w:id="4027" w:author="yongjun" w:date="2016-06-10T17:07:00Z">
        <w:r w:rsidRPr="009A23E4" w:rsidDel="004D0B24">
          <w:rPr>
            <w:rFonts w:ascii="宋体" w:hAnsi="宋体"/>
            <w:noProof/>
            <w:szCs w:val="21"/>
          </w:rPr>
          <w:drawing>
            <wp:inline distT="0" distB="0" distL="0" distR="0" wp14:anchorId="3A0B5BF4" wp14:editId="38ED20D6">
              <wp:extent cx="3609975" cy="1797312"/>
              <wp:effectExtent l="0" t="0" r="9525" b="0"/>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图片 8"/>
                      <pic:cNvPicPr>
                        <a:picLocks noChangeAspect="1" noChangeArrowheads="1"/>
                      </pic:cNvPicPr>
                    </pic:nvPicPr>
                    <pic:blipFill>
                      <a:blip r:embed="rId155">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609975" cy="1797050"/>
                      </a:xfrm>
                      <a:prstGeom prst="rect">
                        <a:avLst/>
                      </a:prstGeom>
                      <a:solidFill>
                        <a:sysClr val="window" lastClr="FFFFFF"/>
                      </a:solidFill>
                      <a:ln>
                        <a:noFill/>
                      </a:ln>
                    </pic:spPr>
                  </pic:pic>
                </a:graphicData>
              </a:graphic>
            </wp:inline>
          </w:drawing>
        </w:r>
        <w:bookmarkStart w:id="4028" w:name="_Toc453423488"/>
        <w:bookmarkEnd w:id="4028"/>
      </w:del>
    </w:p>
    <w:p w14:paraId="67B66335" w14:textId="77777777" w:rsidR="009A23E4" w:rsidRPr="00055E2F" w:rsidDel="004D0B24" w:rsidRDefault="009A23E4" w:rsidP="009A23E4">
      <w:pPr>
        <w:jc w:val="center"/>
        <w:rPr>
          <w:del w:id="4029" w:author="yongjun" w:date="2016-06-10T17:07:00Z"/>
          <w:rFonts w:ascii="宋体" w:hAnsi="宋体"/>
          <w:szCs w:val="21"/>
        </w:rPr>
      </w:pPr>
      <w:del w:id="4030" w:author="yongjun" w:date="2016-06-10T17:07:00Z">
        <w:r w:rsidDel="004D0B24">
          <w:rPr>
            <w:rFonts w:ascii="宋体" w:hAnsi="宋体" w:hint="eastAsia"/>
            <w:szCs w:val="21"/>
          </w:rPr>
          <w:delText>图2</w:delText>
        </w:r>
        <w:r w:rsidDel="004D0B24">
          <w:rPr>
            <w:rFonts w:ascii="宋体" w:hAnsi="宋体"/>
            <w:szCs w:val="21"/>
          </w:rPr>
          <w:delText xml:space="preserve">-27 </w:delText>
        </w:r>
        <w:r w:rsidDel="004D0B24">
          <w:rPr>
            <w:rFonts w:ascii="宋体" w:hAnsi="宋体" w:hint="eastAsia"/>
            <w:szCs w:val="21"/>
          </w:rPr>
          <w:delText>和利时</w:delText>
        </w:r>
        <w:r w:rsidDel="004D0B24">
          <w:rPr>
            <w:rFonts w:ascii="宋体" w:hAnsi="宋体"/>
            <w:szCs w:val="21"/>
          </w:rPr>
          <w:delText>的</w:delText>
        </w:r>
        <w:r w:rsidRPr="00055E2F" w:rsidDel="004D0B24">
          <w:rPr>
            <w:rFonts w:ascii="宋体" w:hAnsi="宋体" w:hint="eastAsia"/>
            <w:szCs w:val="21"/>
          </w:rPr>
          <w:delText>MACS</w:delText>
        </w:r>
        <w:r w:rsidDel="004D0B24">
          <w:rPr>
            <w:rFonts w:ascii="宋体" w:hAnsi="宋体" w:hint="eastAsia"/>
            <w:szCs w:val="21"/>
          </w:rPr>
          <w:delText>系列</w:delText>
        </w:r>
        <w:r w:rsidDel="004D0B24">
          <w:rPr>
            <w:rFonts w:ascii="宋体" w:hAnsi="宋体"/>
            <w:szCs w:val="21"/>
          </w:rPr>
          <w:delText>控制器</w:delText>
        </w:r>
        <w:bookmarkStart w:id="4031" w:name="_Toc453423489"/>
        <w:bookmarkEnd w:id="4031"/>
      </w:del>
    </w:p>
    <w:p w14:paraId="5B08D187" w14:textId="77777777" w:rsidR="009A23E4" w:rsidDel="004D0B24" w:rsidRDefault="009A23E4" w:rsidP="009A23E4">
      <w:pPr>
        <w:ind w:firstLine="420"/>
        <w:rPr>
          <w:del w:id="4032" w:author="yongjun" w:date="2016-06-10T17:07:00Z"/>
          <w:rFonts w:ascii="宋体" w:hAnsi="宋体"/>
          <w:szCs w:val="21"/>
        </w:rPr>
      </w:pPr>
      <w:del w:id="4033" w:author="yongjun" w:date="2016-06-10T17:07:00Z">
        <w:r w:rsidDel="004D0B24">
          <w:rPr>
            <w:rFonts w:ascii="宋体" w:hAnsi="宋体" w:hint="eastAsia"/>
            <w:szCs w:val="21"/>
          </w:rPr>
          <w:delText>国内</w:delText>
        </w:r>
        <w:r w:rsidDel="004D0B24">
          <w:rPr>
            <w:rFonts w:ascii="宋体" w:hAnsi="宋体"/>
            <w:szCs w:val="21"/>
          </w:rPr>
          <w:delText>的</w:delText>
        </w:r>
        <w:r w:rsidDel="004D0B24">
          <w:rPr>
            <w:rFonts w:ascii="宋体" w:hAnsi="宋体" w:hint="eastAsia"/>
            <w:szCs w:val="21"/>
          </w:rPr>
          <w:delText>DCS系统</w:delText>
        </w:r>
        <w:r w:rsidDel="004D0B24">
          <w:rPr>
            <w:rFonts w:ascii="宋体" w:hAnsi="宋体"/>
            <w:szCs w:val="21"/>
          </w:rPr>
          <w:delText>虽然起步晚一些，但是因为其本土化、性价比高，在</w:delText>
        </w:r>
        <w:r w:rsidDel="004D0B24">
          <w:rPr>
            <w:rFonts w:ascii="宋体" w:hAnsi="宋体" w:hint="eastAsia"/>
            <w:szCs w:val="21"/>
          </w:rPr>
          <w:delText>石油石化</w:delText>
        </w:r>
        <w:r w:rsidDel="004D0B24">
          <w:rPr>
            <w:rFonts w:ascii="宋体" w:hAnsi="宋体"/>
            <w:szCs w:val="21"/>
          </w:rPr>
          <w:delText>、发电</w:delText>
        </w:r>
        <w:r w:rsidDel="004D0B24">
          <w:rPr>
            <w:rFonts w:ascii="宋体" w:hAnsi="宋体" w:hint="eastAsia"/>
            <w:szCs w:val="21"/>
          </w:rPr>
          <w:delText>等</w:delText>
        </w:r>
        <w:r w:rsidDel="004D0B24">
          <w:rPr>
            <w:rFonts w:ascii="宋体" w:hAnsi="宋体"/>
            <w:szCs w:val="21"/>
          </w:rPr>
          <w:delText>行业也占有较大的市场。</w:delText>
        </w:r>
        <w:bookmarkStart w:id="4034" w:name="_Toc453423490"/>
        <w:bookmarkEnd w:id="4034"/>
      </w:del>
    </w:p>
    <w:p w14:paraId="7C5B09BF" w14:textId="77777777" w:rsidR="009A23E4" w:rsidRPr="00055E2F" w:rsidDel="004D0B24" w:rsidRDefault="009A23E4" w:rsidP="009A23E4">
      <w:pPr>
        <w:ind w:firstLine="420"/>
        <w:rPr>
          <w:del w:id="4035" w:author="yongjun" w:date="2016-06-10T17:07:00Z"/>
          <w:rFonts w:ascii="宋体" w:hAnsi="宋体"/>
          <w:szCs w:val="21"/>
        </w:rPr>
      </w:pPr>
      <w:del w:id="4036" w:author="yongjun" w:date="2016-06-10T17:07:00Z">
        <w:r w:rsidDel="004D0B24">
          <w:rPr>
            <w:rFonts w:ascii="宋体" w:hAnsi="宋体" w:hint="eastAsia"/>
            <w:szCs w:val="21"/>
          </w:rPr>
          <w:delText>和利时</w:delText>
        </w:r>
        <w:r w:rsidDel="004D0B24">
          <w:rPr>
            <w:rFonts w:ascii="宋体" w:hAnsi="宋体"/>
            <w:szCs w:val="21"/>
          </w:rPr>
          <w:delText>（</w:delText>
        </w:r>
        <w:r w:rsidRPr="00055E2F" w:rsidDel="004D0B24">
          <w:rPr>
            <w:rFonts w:ascii="宋体" w:hAnsi="宋体" w:hint="eastAsia"/>
            <w:szCs w:val="21"/>
          </w:rPr>
          <w:delText>HOLLiAS</w:delText>
        </w:r>
        <w:r w:rsidDel="004D0B24">
          <w:rPr>
            <w:rFonts w:ascii="宋体" w:hAnsi="宋体" w:hint="eastAsia"/>
            <w:szCs w:val="21"/>
          </w:rPr>
          <w:delText>）</w:delText>
        </w:r>
        <w:r w:rsidRPr="00055E2F" w:rsidDel="004D0B24">
          <w:rPr>
            <w:rFonts w:ascii="宋体" w:hAnsi="宋体" w:hint="eastAsia"/>
            <w:szCs w:val="21"/>
          </w:rPr>
          <w:delText>MACS系列分布式控制系统是和利时公司在总结用户需求和多行业的应用特点、积累三代DCS系统开发应用的基础上推出的</w:delText>
        </w:r>
        <w:r w:rsidDel="004D0B24">
          <w:rPr>
            <w:rFonts w:ascii="宋体" w:hAnsi="宋体" w:hint="eastAsia"/>
            <w:szCs w:val="21"/>
          </w:rPr>
          <w:delText>最</w:delText>
        </w:r>
        <w:r w:rsidRPr="00055E2F" w:rsidDel="004D0B24">
          <w:rPr>
            <w:rFonts w:ascii="宋体" w:hAnsi="宋体" w:hint="eastAsia"/>
            <w:szCs w:val="21"/>
          </w:rPr>
          <w:delText>新一代DCS，</w:delText>
        </w:r>
        <w:r w:rsidDel="004D0B24">
          <w:rPr>
            <w:rFonts w:ascii="宋体" w:hAnsi="宋体" w:hint="eastAsia"/>
            <w:szCs w:val="21"/>
          </w:rPr>
          <w:delText>并</w:delText>
        </w:r>
        <w:r w:rsidRPr="00055E2F" w:rsidDel="004D0B24">
          <w:rPr>
            <w:rFonts w:ascii="宋体" w:hAnsi="宋体" w:hint="eastAsia"/>
            <w:szCs w:val="21"/>
          </w:rPr>
          <w:delText>继承以往系统的高可靠性和方便性，目前包括HOLLiAS MACS-</w:delText>
        </w:r>
        <w:r w:rsidDel="004D0B24">
          <w:rPr>
            <w:rFonts w:ascii="宋体" w:hAnsi="宋体"/>
            <w:szCs w:val="21"/>
          </w:rPr>
          <w:delText>F/</w:delText>
        </w:r>
        <w:r w:rsidRPr="00055E2F" w:rsidDel="004D0B24">
          <w:rPr>
            <w:rFonts w:ascii="宋体" w:hAnsi="宋体" w:hint="eastAsia"/>
            <w:szCs w:val="21"/>
          </w:rPr>
          <w:delText>S</w:delText>
        </w:r>
        <w:r w:rsidDel="004D0B24">
          <w:rPr>
            <w:rFonts w:ascii="宋体" w:hAnsi="宋体"/>
            <w:szCs w:val="21"/>
          </w:rPr>
          <w:delText>/K</w:delText>
        </w:r>
        <w:r w:rsidRPr="00055E2F" w:rsidDel="004D0B24">
          <w:rPr>
            <w:rFonts w:ascii="宋体" w:hAnsi="宋体" w:hint="eastAsia"/>
            <w:szCs w:val="21"/>
          </w:rPr>
          <w:delText>三种型号的系统</w:delText>
        </w:r>
        <w:r w:rsidDel="004D0B24">
          <w:rPr>
            <w:rFonts w:ascii="宋体" w:hAnsi="宋体" w:hint="eastAsia"/>
            <w:szCs w:val="21"/>
          </w:rPr>
          <w:delText>。</w:delText>
        </w:r>
        <w:bookmarkStart w:id="4037" w:name="_Toc453423491"/>
        <w:bookmarkEnd w:id="4037"/>
      </w:del>
    </w:p>
    <w:p w14:paraId="4B91DF32" w14:textId="77777777" w:rsidR="009A23E4" w:rsidRPr="00055E2F" w:rsidDel="004D0B24" w:rsidRDefault="009A23E4" w:rsidP="009A23E4">
      <w:pPr>
        <w:ind w:firstLine="420"/>
        <w:rPr>
          <w:del w:id="4038" w:author="yongjun" w:date="2016-06-10T17:07:00Z"/>
          <w:rFonts w:ascii="宋体" w:hAnsi="宋体"/>
          <w:szCs w:val="21"/>
        </w:rPr>
      </w:pPr>
      <w:del w:id="4039" w:author="yongjun" w:date="2016-06-10T17:07:00Z">
        <w:r w:rsidRPr="00055E2F" w:rsidDel="004D0B24">
          <w:rPr>
            <w:rFonts w:ascii="宋体" w:hAnsi="宋体" w:hint="eastAsia"/>
            <w:szCs w:val="21"/>
          </w:rPr>
          <w:delText>HOLLiAS MACS-F系统：适合于中大规模</w:delText>
        </w:r>
        <w:r w:rsidDel="004D0B24">
          <w:rPr>
            <w:rFonts w:ascii="宋体" w:hAnsi="宋体" w:hint="eastAsia"/>
            <w:szCs w:val="21"/>
          </w:rPr>
          <w:delText>（</w:delText>
        </w:r>
        <w:r w:rsidRPr="00055E2F" w:rsidDel="004D0B24">
          <w:rPr>
            <w:rFonts w:ascii="宋体" w:hAnsi="宋体" w:hint="eastAsia"/>
            <w:szCs w:val="21"/>
          </w:rPr>
          <w:delText>从几百点到1万点</w:delText>
        </w:r>
        <w:r w:rsidDel="004D0B24">
          <w:rPr>
            <w:rFonts w:ascii="宋体" w:hAnsi="宋体" w:hint="eastAsia"/>
            <w:szCs w:val="21"/>
          </w:rPr>
          <w:delText>），</w:delText>
        </w:r>
        <w:r w:rsidRPr="00055E2F" w:rsidDel="004D0B24">
          <w:rPr>
            <w:rFonts w:ascii="宋体" w:hAnsi="宋体" w:hint="eastAsia"/>
            <w:szCs w:val="21"/>
          </w:rPr>
          <w:delText>高密度安装的项目，采用FM系列硬件，单柜端子可达1056点。I/O模块和端子</w:delText>
        </w:r>
        <w:r w:rsidDel="004D0B24">
          <w:rPr>
            <w:rFonts w:ascii="宋体" w:hAnsi="宋体" w:hint="eastAsia"/>
            <w:szCs w:val="21"/>
          </w:rPr>
          <w:delText>底座组合在</w:delText>
        </w:r>
        <w:r w:rsidDel="004D0B24">
          <w:rPr>
            <w:rFonts w:ascii="宋体" w:hAnsi="宋体"/>
            <w:szCs w:val="21"/>
          </w:rPr>
          <w:delText>一起，减少</w:delText>
        </w:r>
        <w:r w:rsidDel="004D0B24">
          <w:rPr>
            <w:rFonts w:ascii="宋体" w:hAnsi="宋体" w:hint="eastAsia"/>
            <w:szCs w:val="21"/>
          </w:rPr>
          <w:delText>安装面积，提高安装密度、减少</w:delText>
        </w:r>
        <w:r w:rsidDel="004D0B24">
          <w:rPr>
            <w:rFonts w:ascii="宋体" w:hAnsi="宋体"/>
            <w:szCs w:val="21"/>
          </w:rPr>
          <w:delText>安装</w:delText>
        </w:r>
        <w:r w:rsidDel="004D0B24">
          <w:rPr>
            <w:rFonts w:ascii="宋体" w:hAnsi="宋体" w:hint="eastAsia"/>
            <w:szCs w:val="21"/>
          </w:rPr>
          <w:delText>空间。而且</w:delText>
        </w:r>
        <w:r w:rsidRPr="00055E2F" w:rsidDel="004D0B24">
          <w:rPr>
            <w:rFonts w:ascii="宋体" w:hAnsi="宋体" w:hint="eastAsia"/>
            <w:szCs w:val="21"/>
          </w:rPr>
          <w:delText xml:space="preserve"> I/O</w:delText>
        </w:r>
        <w:r w:rsidDel="004D0B24">
          <w:rPr>
            <w:rFonts w:ascii="宋体" w:hAnsi="宋体" w:hint="eastAsia"/>
            <w:szCs w:val="21"/>
          </w:rPr>
          <w:delText>支持</w:delText>
        </w:r>
        <w:r w:rsidRPr="00055E2F" w:rsidDel="004D0B24">
          <w:rPr>
            <w:rFonts w:ascii="宋体" w:hAnsi="宋体" w:hint="eastAsia"/>
            <w:szCs w:val="21"/>
          </w:rPr>
          <w:delText>远程分布安装，大</w:delText>
        </w:r>
        <w:r w:rsidDel="004D0B24">
          <w:rPr>
            <w:rFonts w:ascii="宋体" w:hAnsi="宋体" w:hint="eastAsia"/>
            <w:szCs w:val="21"/>
          </w:rPr>
          <w:delText>大</w:delText>
        </w:r>
        <w:r w:rsidRPr="00055E2F" w:rsidDel="004D0B24">
          <w:rPr>
            <w:rFonts w:ascii="宋体" w:hAnsi="宋体" w:hint="eastAsia"/>
            <w:szCs w:val="21"/>
          </w:rPr>
          <w:delText>节省I/O电缆。</w:delText>
        </w:r>
        <w:bookmarkStart w:id="4040" w:name="_Toc453423492"/>
        <w:bookmarkEnd w:id="4040"/>
      </w:del>
    </w:p>
    <w:p w14:paraId="362C4FEA"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41" w:author="yongjun" w:date="2016-06-10T17:07:00Z"/>
          <w:rFonts w:ascii="宋体" w:hAnsi="宋体"/>
          <w:szCs w:val="21"/>
        </w:rPr>
      </w:pPr>
      <w:del w:id="4042" w:author="yongjun" w:date="2016-06-10T17:07:00Z">
        <w:r w:rsidRPr="009752FD" w:rsidDel="004D0B24">
          <w:rPr>
            <w:rFonts w:ascii="宋体" w:hAnsi="宋体" w:hint="eastAsia"/>
            <w:szCs w:val="21"/>
          </w:rPr>
          <w:delText>单柜端子最大可安装1056点</w:delText>
        </w:r>
        <w:r w:rsidDel="004D0B24">
          <w:rPr>
            <w:rFonts w:ascii="宋体" w:hAnsi="宋体" w:hint="eastAsia"/>
            <w:szCs w:val="21"/>
          </w:rPr>
          <w:delText>。</w:delText>
        </w:r>
        <w:bookmarkStart w:id="4043" w:name="_Toc453423493"/>
        <w:bookmarkEnd w:id="4043"/>
      </w:del>
    </w:p>
    <w:p w14:paraId="5D029A2D"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44" w:author="yongjun" w:date="2016-06-10T17:07:00Z"/>
          <w:rFonts w:ascii="宋体" w:hAnsi="宋体"/>
          <w:szCs w:val="21"/>
        </w:rPr>
      </w:pPr>
      <w:del w:id="4045" w:author="yongjun" w:date="2016-06-10T17:07:00Z">
        <w:r w:rsidRPr="009752FD" w:rsidDel="004D0B24">
          <w:rPr>
            <w:rFonts w:ascii="宋体" w:hAnsi="宋体" w:hint="eastAsia"/>
            <w:szCs w:val="21"/>
          </w:rPr>
          <w:delText>主控制器与I/O模块</w:delText>
        </w:r>
        <w:r w:rsidDel="004D0B24">
          <w:rPr>
            <w:rFonts w:ascii="宋体" w:hAnsi="宋体" w:hint="eastAsia"/>
            <w:szCs w:val="21"/>
          </w:rPr>
          <w:delText>相互</w:delText>
        </w:r>
        <w:r w:rsidRPr="009752FD" w:rsidDel="004D0B24">
          <w:rPr>
            <w:rFonts w:ascii="宋体" w:hAnsi="宋体" w:hint="eastAsia"/>
            <w:szCs w:val="21"/>
          </w:rPr>
          <w:delText>独立，可实现控制器与I/O模块异地安装</w:delText>
        </w:r>
        <w:r w:rsidDel="004D0B24">
          <w:rPr>
            <w:rFonts w:ascii="宋体" w:hAnsi="宋体" w:hint="eastAsia"/>
            <w:szCs w:val="21"/>
          </w:rPr>
          <w:delText>。</w:delText>
        </w:r>
        <w:bookmarkStart w:id="4046" w:name="_Toc453423494"/>
        <w:bookmarkEnd w:id="4046"/>
      </w:del>
    </w:p>
    <w:p w14:paraId="47E185D7"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47" w:author="yongjun" w:date="2016-06-10T17:07:00Z"/>
          <w:rFonts w:ascii="宋体" w:hAnsi="宋体"/>
          <w:szCs w:val="21"/>
        </w:rPr>
      </w:pPr>
      <w:del w:id="4048" w:author="yongjun" w:date="2016-06-10T17:07:00Z">
        <w:r w:rsidRPr="009752FD" w:rsidDel="004D0B24">
          <w:rPr>
            <w:rFonts w:ascii="宋体" w:hAnsi="宋体" w:hint="eastAsia"/>
            <w:szCs w:val="21"/>
          </w:rPr>
          <w:delText>I/O模块可以随用户现场需要本地安装、分散安装或远程安装</w:delText>
        </w:r>
        <w:r w:rsidDel="004D0B24">
          <w:rPr>
            <w:rFonts w:ascii="宋体" w:hAnsi="宋体" w:hint="eastAsia"/>
            <w:szCs w:val="21"/>
          </w:rPr>
          <w:delText>。</w:delText>
        </w:r>
        <w:bookmarkStart w:id="4049" w:name="_Toc453423495"/>
        <w:bookmarkEnd w:id="4049"/>
      </w:del>
    </w:p>
    <w:p w14:paraId="31D86C9D"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50" w:author="yongjun" w:date="2016-06-10T17:07:00Z"/>
          <w:rFonts w:ascii="宋体" w:hAnsi="宋体"/>
          <w:szCs w:val="21"/>
        </w:rPr>
      </w:pPr>
      <w:del w:id="4051" w:author="yongjun" w:date="2016-06-10T17:07:00Z">
        <w:r w:rsidRPr="009752FD" w:rsidDel="004D0B24">
          <w:rPr>
            <w:rFonts w:ascii="宋体" w:hAnsi="宋体" w:hint="eastAsia"/>
            <w:szCs w:val="21"/>
          </w:rPr>
          <w:delText>采用小型机架集中安装、冗余配置，</w:delText>
        </w:r>
        <w:r w:rsidDel="004D0B24">
          <w:rPr>
            <w:rFonts w:ascii="宋体" w:hAnsi="宋体" w:hint="eastAsia"/>
            <w:szCs w:val="21"/>
          </w:rPr>
          <w:delText>采用</w:delText>
        </w:r>
        <w:r w:rsidRPr="009752FD" w:rsidDel="004D0B24">
          <w:rPr>
            <w:rFonts w:ascii="宋体" w:hAnsi="宋体" w:hint="eastAsia"/>
            <w:szCs w:val="21"/>
          </w:rPr>
          <w:delText>柜内集中式电源为本地I/O供电，性价比高。</w:delText>
        </w:r>
        <w:bookmarkStart w:id="4052" w:name="_Toc453423496"/>
        <w:bookmarkEnd w:id="4052"/>
      </w:del>
    </w:p>
    <w:p w14:paraId="56CB7EE7"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53" w:author="yongjun" w:date="2016-06-10T17:07:00Z"/>
          <w:rFonts w:ascii="宋体" w:hAnsi="宋体"/>
          <w:szCs w:val="21"/>
        </w:rPr>
      </w:pPr>
      <w:del w:id="4054" w:author="yongjun" w:date="2016-06-10T17:07:00Z">
        <w:r w:rsidRPr="009752FD" w:rsidDel="004D0B24">
          <w:rPr>
            <w:rFonts w:ascii="宋体" w:hAnsi="宋体" w:hint="eastAsia"/>
            <w:szCs w:val="21"/>
          </w:rPr>
          <w:delText>主控制器与电源模块的物理结构独立于I/O模块。</w:delText>
        </w:r>
        <w:bookmarkStart w:id="4055" w:name="_Toc453423497"/>
        <w:bookmarkEnd w:id="4055"/>
      </w:del>
    </w:p>
    <w:p w14:paraId="57D042C7"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56" w:author="yongjun" w:date="2016-06-10T17:07:00Z"/>
          <w:rFonts w:ascii="宋体" w:hAnsi="宋体"/>
          <w:szCs w:val="21"/>
        </w:rPr>
      </w:pPr>
      <w:del w:id="4057" w:author="yongjun" w:date="2016-06-10T17:07:00Z">
        <w:r w:rsidRPr="009752FD" w:rsidDel="004D0B24">
          <w:rPr>
            <w:rFonts w:ascii="宋体" w:hAnsi="宋体" w:hint="eastAsia"/>
            <w:szCs w:val="21"/>
          </w:rPr>
          <w:delText xml:space="preserve">全分布式智能I/O模块，采用35mm标准DIN导轨安装，底座设有防止插错模块的编码销，热插拔、免跳线设计。 </w:delText>
        </w:r>
        <w:bookmarkStart w:id="4058" w:name="_Toc453423498"/>
        <w:bookmarkEnd w:id="4058"/>
      </w:del>
    </w:p>
    <w:p w14:paraId="6B9EA47B"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4059" w:author="yongjun" w:date="2016-06-10T17:07:00Z"/>
          <w:rFonts w:ascii="宋体" w:hAnsi="宋体"/>
          <w:szCs w:val="21"/>
        </w:rPr>
      </w:pPr>
      <w:del w:id="4060" w:author="yongjun" w:date="2016-06-10T17:07:00Z">
        <w:r w:rsidRPr="009752FD" w:rsidDel="004D0B24">
          <w:rPr>
            <w:rFonts w:ascii="宋体" w:hAnsi="宋体" w:hint="eastAsia"/>
            <w:szCs w:val="21"/>
          </w:rPr>
          <w:delText>I/O模块可直接从底座出线，也可通过端子板出线</w:delText>
        </w:r>
        <w:r w:rsidDel="004D0B24">
          <w:rPr>
            <w:rFonts w:ascii="宋体" w:hAnsi="宋体" w:hint="eastAsia"/>
            <w:szCs w:val="21"/>
          </w:rPr>
          <w:delText>。</w:delText>
        </w:r>
        <w:bookmarkStart w:id="4061" w:name="_Toc453423499"/>
        <w:bookmarkEnd w:id="4061"/>
      </w:del>
    </w:p>
    <w:p w14:paraId="4018FADE" w14:textId="77777777" w:rsidR="009A23E4" w:rsidRPr="003E4214" w:rsidDel="004D0B24" w:rsidRDefault="009A23E4" w:rsidP="00B913D9">
      <w:pPr>
        <w:pStyle w:val="ab"/>
        <w:numPr>
          <w:ilvl w:val="0"/>
          <w:numId w:val="71"/>
        </w:numPr>
        <w:tabs>
          <w:tab w:val="clear" w:pos="1200"/>
          <w:tab w:val="num" w:pos="851"/>
          <w:tab w:val="num" w:pos="1134"/>
        </w:tabs>
        <w:spacing w:after="0"/>
        <w:ind w:left="28" w:firstLine="539"/>
        <w:rPr>
          <w:del w:id="4062" w:author="yongjun" w:date="2016-06-10T17:07:00Z"/>
          <w:rFonts w:ascii="宋体" w:hAnsi="宋体"/>
          <w:szCs w:val="21"/>
        </w:rPr>
      </w:pPr>
      <w:del w:id="4063" w:author="yongjun" w:date="2016-06-10T17:07:00Z">
        <w:r w:rsidRPr="003E4214" w:rsidDel="004D0B24">
          <w:rPr>
            <w:rFonts w:ascii="宋体" w:hAnsi="宋体" w:hint="eastAsia"/>
            <w:szCs w:val="21"/>
          </w:rPr>
          <w:delText>采用内嵌式DP</w:delText>
        </w:r>
        <w:r w:rsidDel="004D0B24">
          <w:rPr>
            <w:rFonts w:ascii="宋体" w:hAnsi="宋体" w:hint="eastAsia"/>
            <w:szCs w:val="21"/>
          </w:rPr>
          <w:delText>接口</w:delText>
        </w:r>
        <w:r w:rsidRPr="003E4214" w:rsidDel="004D0B24">
          <w:rPr>
            <w:rFonts w:ascii="宋体" w:hAnsi="宋体" w:hint="eastAsia"/>
            <w:szCs w:val="21"/>
          </w:rPr>
          <w:delText>，可通过重复器扩展总线长度；也可使用总线控制器，实现远程网络冗余</w:delText>
        </w:r>
        <w:r w:rsidDel="004D0B24">
          <w:rPr>
            <w:rFonts w:ascii="宋体" w:hAnsi="宋体" w:hint="eastAsia"/>
            <w:szCs w:val="21"/>
          </w:rPr>
          <w:delText>。</w:delText>
        </w:r>
        <w:bookmarkStart w:id="4064" w:name="_Toc453423500"/>
        <w:bookmarkEnd w:id="4064"/>
      </w:del>
    </w:p>
    <w:p w14:paraId="195CFDFA"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65" w:author="yongjun" w:date="2016-06-10T17:07:00Z"/>
          <w:rFonts w:ascii="宋体" w:hAnsi="宋体"/>
          <w:szCs w:val="21"/>
        </w:rPr>
      </w:pPr>
      <w:del w:id="4066" w:author="yongjun" w:date="2016-06-10T17:07:00Z">
        <w:r w:rsidRPr="009752FD" w:rsidDel="004D0B24">
          <w:rPr>
            <w:rFonts w:ascii="宋体" w:hAnsi="宋体" w:hint="eastAsia"/>
            <w:szCs w:val="21"/>
          </w:rPr>
          <w:delText>通过外配HART信号采集器</w:delText>
        </w:r>
        <w:r w:rsidDel="004D0B24">
          <w:rPr>
            <w:rFonts w:ascii="宋体" w:hAnsi="宋体" w:hint="eastAsia"/>
            <w:szCs w:val="21"/>
          </w:rPr>
          <w:delText>连接</w:delText>
        </w:r>
        <w:r w:rsidRPr="009752FD" w:rsidDel="004D0B24">
          <w:rPr>
            <w:rFonts w:ascii="宋体" w:hAnsi="宋体" w:hint="eastAsia"/>
            <w:szCs w:val="21"/>
          </w:rPr>
          <w:delText>HART总线仪表</w:delText>
        </w:r>
        <w:r w:rsidDel="004D0B24">
          <w:rPr>
            <w:rFonts w:ascii="宋体" w:hAnsi="宋体" w:hint="eastAsia"/>
            <w:szCs w:val="21"/>
          </w:rPr>
          <w:delText>。</w:delText>
        </w:r>
        <w:bookmarkStart w:id="4067" w:name="_Toc453423501"/>
        <w:bookmarkEnd w:id="4067"/>
      </w:del>
    </w:p>
    <w:p w14:paraId="1F8825CE" w14:textId="77777777" w:rsidR="009A23E4" w:rsidRPr="00055E2F" w:rsidDel="004D0B24" w:rsidRDefault="009A23E4" w:rsidP="009A23E4">
      <w:pPr>
        <w:ind w:firstLine="420"/>
        <w:rPr>
          <w:del w:id="4068" w:author="yongjun" w:date="2016-06-10T17:07:00Z"/>
          <w:rFonts w:ascii="宋体" w:hAnsi="宋体"/>
          <w:szCs w:val="21"/>
        </w:rPr>
      </w:pPr>
      <w:del w:id="4069" w:author="yongjun" w:date="2016-06-10T17:07:00Z">
        <w:r w:rsidRPr="00055E2F" w:rsidDel="004D0B24">
          <w:rPr>
            <w:rFonts w:ascii="宋体" w:hAnsi="宋体" w:hint="eastAsia"/>
            <w:szCs w:val="21"/>
          </w:rPr>
          <w:delText>HOLLiAS MACS-S</w:delText>
        </w:r>
        <w:r w:rsidDel="004D0B24">
          <w:rPr>
            <w:rFonts w:ascii="宋体" w:hAnsi="宋体" w:hint="eastAsia"/>
            <w:szCs w:val="21"/>
          </w:rPr>
          <w:delText>系统：</w:delText>
        </w:r>
        <w:r w:rsidRPr="00055E2F" w:rsidDel="004D0B24">
          <w:rPr>
            <w:rFonts w:ascii="宋体" w:hAnsi="宋体" w:hint="eastAsia"/>
            <w:szCs w:val="21"/>
          </w:rPr>
          <w:delText>适合于大规模或超大规模</w:delText>
        </w:r>
        <w:r w:rsidDel="004D0B24">
          <w:rPr>
            <w:rFonts w:ascii="宋体" w:hAnsi="宋体" w:hint="eastAsia"/>
            <w:szCs w:val="21"/>
          </w:rPr>
          <w:delText>（</w:delText>
        </w:r>
        <w:r w:rsidRPr="00055E2F" w:rsidDel="004D0B24">
          <w:rPr>
            <w:rFonts w:ascii="宋体" w:hAnsi="宋体" w:hint="eastAsia"/>
            <w:szCs w:val="21"/>
          </w:rPr>
          <w:delText>从几千点到10万点</w:delText>
        </w:r>
        <w:r w:rsidDel="004D0B24">
          <w:rPr>
            <w:rFonts w:ascii="宋体" w:hAnsi="宋体" w:hint="eastAsia"/>
            <w:szCs w:val="21"/>
          </w:rPr>
          <w:delText>）</w:delText>
        </w:r>
        <w:r w:rsidRPr="00055E2F" w:rsidDel="004D0B24">
          <w:rPr>
            <w:rFonts w:ascii="宋体" w:hAnsi="宋体" w:hint="eastAsia"/>
            <w:szCs w:val="21"/>
          </w:rPr>
          <w:delText>且安装密度适中的项目，采用SM系列硬件，单柜端子可达720点。I/O模块和端子模块分别安装在机柜正反面，适合安装空间规划严格和安装密度适中的场合，日常维护主要在机柜后面的端子侧进行。</w:delText>
        </w:r>
        <w:bookmarkStart w:id="4070" w:name="_Toc453423502"/>
        <w:bookmarkEnd w:id="4070"/>
      </w:del>
    </w:p>
    <w:p w14:paraId="451F1C56"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71" w:author="yongjun" w:date="2016-06-10T17:07:00Z"/>
          <w:rFonts w:ascii="宋体" w:hAnsi="宋体"/>
          <w:szCs w:val="21"/>
        </w:rPr>
      </w:pPr>
      <w:del w:id="4072" w:author="yongjun" w:date="2016-06-10T17:07:00Z">
        <w:r w:rsidRPr="009752FD" w:rsidDel="004D0B24">
          <w:rPr>
            <w:rFonts w:ascii="宋体" w:hAnsi="宋体" w:hint="eastAsia"/>
            <w:szCs w:val="21"/>
          </w:rPr>
          <w:delText>系统点数范围从几千点到10万点</w:delText>
        </w:r>
        <w:r w:rsidDel="004D0B24">
          <w:rPr>
            <w:rFonts w:ascii="宋体" w:hAnsi="宋体" w:hint="eastAsia"/>
            <w:szCs w:val="21"/>
          </w:rPr>
          <w:delText>。</w:delText>
        </w:r>
        <w:bookmarkStart w:id="4073" w:name="_Toc453423503"/>
        <w:bookmarkEnd w:id="4073"/>
      </w:del>
    </w:p>
    <w:p w14:paraId="558EFA8A"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74" w:author="yongjun" w:date="2016-06-10T17:07:00Z"/>
          <w:rFonts w:ascii="宋体" w:hAnsi="宋体"/>
          <w:szCs w:val="21"/>
        </w:rPr>
      </w:pPr>
      <w:del w:id="4075" w:author="yongjun" w:date="2016-06-10T17:07:00Z">
        <w:r w:rsidRPr="009752FD" w:rsidDel="004D0B24">
          <w:rPr>
            <w:rFonts w:ascii="宋体" w:hAnsi="宋体" w:hint="eastAsia"/>
            <w:szCs w:val="21"/>
          </w:rPr>
          <w:delText>单柜含端子最大可安装720点</w:delText>
        </w:r>
        <w:r w:rsidDel="004D0B24">
          <w:rPr>
            <w:rFonts w:ascii="宋体" w:hAnsi="宋体" w:hint="eastAsia"/>
            <w:szCs w:val="21"/>
          </w:rPr>
          <w:delText>。</w:delText>
        </w:r>
        <w:bookmarkStart w:id="4076" w:name="_Toc453423504"/>
        <w:bookmarkEnd w:id="4076"/>
      </w:del>
    </w:p>
    <w:p w14:paraId="692E5E2A"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77" w:author="yongjun" w:date="2016-06-10T17:07:00Z"/>
          <w:rFonts w:ascii="宋体" w:hAnsi="宋体"/>
          <w:szCs w:val="21"/>
        </w:rPr>
      </w:pPr>
      <w:del w:id="4078" w:author="yongjun" w:date="2016-06-10T17:07:00Z">
        <w:r w:rsidRPr="009752FD" w:rsidDel="004D0B24">
          <w:rPr>
            <w:rFonts w:ascii="宋体" w:hAnsi="宋体" w:hint="eastAsia"/>
            <w:szCs w:val="21"/>
          </w:rPr>
          <w:delText>系统骨干网络</w:delText>
        </w:r>
        <w:r w:rsidDel="004D0B24">
          <w:rPr>
            <w:rFonts w:ascii="宋体" w:hAnsi="宋体" w:hint="eastAsia"/>
            <w:szCs w:val="21"/>
          </w:rPr>
          <w:delText>采用</w:delText>
        </w:r>
        <w:r w:rsidRPr="009752FD" w:rsidDel="004D0B24">
          <w:rPr>
            <w:rFonts w:ascii="宋体" w:hAnsi="宋体" w:hint="eastAsia"/>
            <w:szCs w:val="21"/>
          </w:rPr>
          <w:delText>1000Mbps，控制器节点网络速率100Mbps</w:delText>
        </w:r>
        <w:r w:rsidDel="004D0B24">
          <w:rPr>
            <w:rFonts w:ascii="宋体" w:hAnsi="宋体" w:hint="eastAsia"/>
            <w:szCs w:val="21"/>
          </w:rPr>
          <w:delText>。</w:delText>
        </w:r>
        <w:bookmarkStart w:id="4079" w:name="_Toc453423505"/>
        <w:bookmarkEnd w:id="4079"/>
      </w:del>
    </w:p>
    <w:p w14:paraId="32DF6FE3"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80" w:author="yongjun" w:date="2016-06-10T17:07:00Z"/>
          <w:rFonts w:ascii="宋体" w:hAnsi="宋体"/>
          <w:szCs w:val="21"/>
        </w:rPr>
      </w:pPr>
      <w:del w:id="4081" w:author="yongjun" w:date="2016-06-10T17:07:00Z">
        <w:r w:rsidRPr="009752FD" w:rsidDel="004D0B24">
          <w:rPr>
            <w:rFonts w:ascii="宋体" w:hAnsi="宋体" w:hint="eastAsia"/>
            <w:szCs w:val="21"/>
          </w:rPr>
          <w:delText>采用4U高</w:delText>
        </w:r>
        <w:r w:rsidDel="004D0B24">
          <w:rPr>
            <w:rFonts w:ascii="宋体" w:hAnsi="宋体" w:hint="eastAsia"/>
            <w:szCs w:val="21"/>
          </w:rPr>
          <w:delText>度</w:delText>
        </w:r>
        <w:r w:rsidRPr="009752FD" w:rsidDel="004D0B24">
          <w:rPr>
            <w:rFonts w:ascii="宋体" w:hAnsi="宋体" w:hint="eastAsia"/>
            <w:szCs w:val="21"/>
          </w:rPr>
          <w:delText>标准机架设计，每个机架独立配置冗余电源，形成分布式系统电源结构</w:delText>
        </w:r>
        <w:r w:rsidDel="004D0B24">
          <w:rPr>
            <w:rFonts w:ascii="宋体" w:hAnsi="宋体" w:hint="eastAsia"/>
            <w:szCs w:val="21"/>
          </w:rPr>
          <w:delText>。</w:delText>
        </w:r>
        <w:bookmarkStart w:id="4082" w:name="_Toc453423506"/>
        <w:bookmarkEnd w:id="4082"/>
      </w:del>
    </w:p>
    <w:p w14:paraId="40D43041"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83" w:author="yongjun" w:date="2016-06-10T17:07:00Z"/>
          <w:rFonts w:ascii="宋体" w:hAnsi="宋体"/>
          <w:szCs w:val="21"/>
        </w:rPr>
      </w:pPr>
      <w:del w:id="4084" w:author="yongjun" w:date="2016-06-10T17:07:00Z">
        <w:r w:rsidDel="004D0B24">
          <w:rPr>
            <w:rFonts w:ascii="宋体" w:hAnsi="宋体" w:hint="eastAsia"/>
            <w:szCs w:val="21"/>
          </w:rPr>
          <w:delText>独立安装和维护的端子模块，即使</w:delText>
        </w:r>
        <w:r w:rsidRPr="009752FD" w:rsidDel="004D0B24">
          <w:rPr>
            <w:rFonts w:ascii="宋体" w:hAnsi="宋体" w:hint="eastAsia"/>
            <w:szCs w:val="21"/>
          </w:rPr>
          <w:delText>误接220VAC等强电信号时</w:delText>
        </w:r>
        <w:r w:rsidDel="004D0B24">
          <w:rPr>
            <w:rFonts w:ascii="宋体" w:hAnsi="宋体" w:hint="eastAsia"/>
            <w:szCs w:val="21"/>
          </w:rPr>
          <w:delText>也</w:delText>
        </w:r>
        <w:r w:rsidRPr="009752FD" w:rsidDel="004D0B24">
          <w:rPr>
            <w:rFonts w:ascii="宋体" w:hAnsi="宋体" w:hint="eastAsia"/>
            <w:szCs w:val="21"/>
          </w:rPr>
          <w:delText>不</w:delText>
        </w:r>
        <w:r w:rsidDel="004D0B24">
          <w:rPr>
            <w:rFonts w:ascii="宋体" w:hAnsi="宋体" w:hint="eastAsia"/>
            <w:szCs w:val="21"/>
          </w:rPr>
          <w:delText>会</w:delText>
        </w:r>
        <w:r w:rsidRPr="009752FD" w:rsidDel="004D0B24">
          <w:rPr>
            <w:rFonts w:ascii="宋体" w:hAnsi="宋体" w:hint="eastAsia"/>
            <w:szCs w:val="21"/>
          </w:rPr>
          <w:delText>损坏I/O模块</w:delText>
        </w:r>
        <w:r w:rsidDel="004D0B24">
          <w:rPr>
            <w:rFonts w:ascii="宋体" w:hAnsi="宋体" w:hint="eastAsia"/>
            <w:szCs w:val="21"/>
          </w:rPr>
          <w:delText>。</w:delText>
        </w:r>
        <w:bookmarkStart w:id="4085" w:name="_Toc453423507"/>
        <w:bookmarkEnd w:id="4085"/>
      </w:del>
    </w:p>
    <w:p w14:paraId="274C10D2"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86" w:author="yongjun" w:date="2016-06-10T17:07:00Z"/>
          <w:rFonts w:ascii="宋体" w:hAnsi="宋体"/>
          <w:szCs w:val="21"/>
        </w:rPr>
      </w:pPr>
      <w:del w:id="4087" w:author="yongjun" w:date="2016-06-10T17:07:00Z">
        <w:r w:rsidRPr="009752FD" w:rsidDel="004D0B24">
          <w:rPr>
            <w:rFonts w:ascii="宋体" w:hAnsi="宋体" w:hint="eastAsia"/>
            <w:szCs w:val="21"/>
          </w:rPr>
          <w:delText>采用冗余背板总线设计</w:delText>
        </w:r>
        <w:r w:rsidDel="004D0B24">
          <w:rPr>
            <w:rFonts w:ascii="宋体" w:hAnsi="宋体" w:hint="eastAsia"/>
            <w:szCs w:val="21"/>
          </w:rPr>
          <w:delText>。</w:delText>
        </w:r>
        <w:bookmarkStart w:id="4088" w:name="_Toc453423508"/>
        <w:bookmarkEnd w:id="4088"/>
      </w:del>
    </w:p>
    <w:p w14:paraId="2C2E0EA6"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89" w:author="yongjun" w:date="2016-06-10T17:07:00Z"/>
          <w:rFonts w:ascii="宋体" w:hAnsi="宋体"/>
          <w:szCs w:val="21"/>
        </w:rPr>
      </w:pPr>
      <w:del w:id="4090" w:author="yongjun" w:date="2016-06-10T17:07:00Z">
        <w:r w:rsidRPr="009752FD" w:rsidDel="004D0B24">
          <w:rPr>
            <w:rFonts w:ascii="宋体" w:hAnsi="宋体" w:hint="eastAsia"/>
            <w:szCs w:val="21"/>
          </w:rPr>
          <w:delText>I/O模块内置HART接口，软件上支持HART仪表的无缝集成。</w:delText>
        </w:r>
        <w:bookmarkStart w:id="4091" w:name="_Toc453423509"/>
        <w:bookmarkEnd w:id="4091"/>
      </w:del>
    </w:p>
    <w:p w14:paraId="7DF4BF48" w14:textId="77777777" w:rsidR="009A23E4" w:rsidRPr="00055E2F" w:rsidDel="004D0B24" w:rsidRDefault="009A23E4" w:rsidP="009A23E4">
      <w:pPr>
        <w:ind w:firstLine="420"/>
        <w:rPr>
          <w:del w:id="4092" w:author="yongjun" w:date="2016-06-10T17:07:00Z"/>
          <w:rFonts w:ascii="宋体" w:hAnsi="宋体"/>
          <w:szCs w:val="21"/>
        </w:rPr>
      </w:pPr>
      <w:del w:id="4093" w:author="yongjun" w:date="2016-06-10T17:07:00Z">
        <w:r w:rsidRPr="00055E2F" w:rsidDel="004D0B24">
          <w:rPr>
            <w:rFonts w:ascii="宋体" w:hAnsi="宋体" w:hint="eastAsia"/>
            <w:szCs w:val="21"/>
          </w:rPr>
          <w:delText>HOLLiAS MACS-K系统：是和利时公司于2013年推出的大型分布式控制系统</w:delText>
        </w:r>
        <w:r w:rsidDel="004D0B24">
          <w:rPr>
            <w:rFonts w:ascii="宋体" w:hAnsi="宋体" w:hint="eastAsia"/>
            <w:szCs w:val="21"/>
          </w:rPr>
          <w:delText>，着重</w:delText>
        </w:r>
        <w:r w:rsidRPr="00055E2F" w:rsidDel="004D0B24">
          <w:rPr>
            <w:rFonts w:ascii="宋体" w:hAnsi="宋体" w:hint="eastAsia"/>
            <w:szCs w:val="21"/>
          </w:rPr>
          <w:delText>提升系统的可靠性和易用性。支持P-P（点对点结构）、C/S（客户机/服务器结构）、P-P</w:delText>
        </w:r>
        <w:r w:rsidDel="004D0B24">
          <w:rPr>
            <w:rFonts w:ascii="宋体" w:hAnsi="宋体" w:hint="eastAsia"/>
            <w:szCs w:val="21"/>
          </w:rPr>
          <w:delText>和</w:delText>
        </w:r>
        <w:r w:rsidRPr="00055E2F" w:rsidDel="004D0B24">
          <w:rPr>
            <w:rFonts w:ascii="宋体" w:hAnsi="宋体" w:hint="eastAsia"/>
            <w:szCs w:val="21"/>
          </w:rPr>
          <w:delText>C/S（混合结构）三种网络构架。吸收了安全系统的设计理念。基于以太网和ProfiBus-DP现场总线构架，方便接入多种工业以太网和现场总线</w:delText>
        </w:r>
        <w:r w:rsidDel="004D0B24">
          <w:rPr>
            <w:rFonts w:ascii="宋体" w:hAnsi="宋体" w:hint="eastAsia"/>
            <w:szCs w:val="21"/>
          </w:rPr>
          <w:delText>设备</w:delText>
        </w:r>
        <w:r w:rsidRPr="00055E2F" w:rsidDel="004D0B24">
          <w:rPr>
            <w:rFonts w:ascii="宋体" w:hAnsi="宋体" w:hint="eastAsia"/>
            <w:szCs w:val="21"/>
          </w:rPr>
          <w:delText>。符合IEC61131-3标准，内部集成基于HART标准协议的AMS系统，</w:delText>
        </w:r>
        <w:r w:rsidDel="004D0B24">
          <w:rPr>
            <w:rFonts w:ascii="宋体" w:hAnsi="宋体" w:hint="eastAsia"/>
            <w:szCs w:val="21"/>
          </w:rPr>
          <w:delText>可方便</w:delText>
        </w:r>
        <w:r w:rsidDel="004D0B24">
          <w:rPr>
            <w:rFonts w:ascii="宋体" w:hAnsi="宋体"/>
            <w:szCs w:val="21"/>
          </w:rPr>
          <w:delText>连接到</w:delText>
        </w:r>
        <w:r w:rsidRPr="00055E2F" w:rsidDel="004D0B24">
          <w:rPr>
            <w:rFonts w:ascii="宋体" w:hAnsi="宋体" w:hint="eastAsia"/>
            <w:szCs w:val="21"/>
          </w:rPr>
          <w:delText>SIS、PLC、MES、ERP等系统</w:delText>
        </w:r>
        <w:r w:rsidDel="004D0B24">
          <w:rPr>
            <w:rFonts w:ascii="宋体" w:hAnsi="宋体" w:hint="eastAsia"/>
            <w:szCs w:val="21"/>
          </w:rPr>
          <w:delText>。提供与其它</w:delText>
        </w:r>
        <w:r w:rsidRPr="00055E2F" w:rsidDel="004D0B24">
          <w:rPr>
            <w:rFonts w:ascii="宋体" w:hAnsi="宋体" w:hint="eastAsia"/>
            <w:szCs w:val="21"/>
          </w:rPr>
          <w:delText>厂家控制系统的驱动接口，可实现智能现场仪表设备、控制系统、企业资源管理系统之间无缝信息流传送，能方便的实现工厂智能化、管控一体化</w:delText>
        </w:r>
        <w:r w:rsidDel="004D0B24">
          <w:rPr>
            <w:rFonts w:ascii="宋体" w:hAnsi="宋体" w:hint="eastAsia"/>
            <w:szCs w:val="21"/>
          </w:rPr>
          <w:delText>。系统</w:delText>
        </w:r>
        <w:r w:rsidRPr="00055E2F" w:rsidDel="004D0B24">
          <w:rPr>
            <w:rFonts w:ascii="宋体" w:hAnsi="宋体" w:hint="eastAsia"/>
            <w:szCs w:val="21"/>
          </w:rPr>
          <w:delText>集成多个行业先进控制算法平台，为工厂自动控制和企业管理提供全面的解决方案。实现生产、设备和安全三大目标的协调最佳化，确保工厂生命周期内的投资维护成本最小，生产的运作目标可持续。</w:delText>
        </w:r>
        <w:r w:rsidDel="004D0B24">
          <w:rPr>
            <w:rFonts w:ascii="宋体" w:hAnsi="宋体" w:hint="eastAsia"/>
            <w:szCs w:val="21"/>
          </w:rPr>
          <w:delText>有</w:delText>
        </w:r>
        <w:r w:rsidDel="004D0B24">
          <w:rPr>
            <w:rFonts w:ascii="宋体" w:hAnsi="宋体"/>
            <w:szCs w:val="21"/>
          </w:rPr>
          <w:delText>下列特点：</w:delText>
        </w:r>
        <w:bookmarkStart w:id="4094" w:name="_Toc453423510"/>
        <w:bookmarkEnd w:id="4094"/>
      </w:del>
    </w:p>
    <w:p w14:paraId="315B2A36"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95" w:author="yongjun" w:date="2016-06-10T17:07:00Z"/>
          <w:rFonts w:ascii="宋体" w:hAnsi="宋体"/>
          <w:szCs w:val="21"/>
        </w:rPr>
      </w:pPr>
      <w:del w:id="4096" w:author="yongjun" w:date="2016-06-10T17:07:00Z">
        <w:r w:rsidRPr="009752FD" w:rsidDel="004D0B24">
          <w:rPr>
            <w:rFonts w:ascii="宋体" w:hAnsi="宋体" w:hint="eastAsia"/>
            <w:szCs w:val="21"/>
          </w:rPr>
          <w:delText>支持星型、环型或总线型拓扑结构的工业以太网连接。</w:delText>
        </w:r>
        <w:bookmarkStart w:id="4097" w:name="_Toc453423511"/>
        <w:bookmarkEnd w:id="4097"/>
      </w:del>
    </w:p>
    <w:p w14:paraId="116F399A"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098" w:author="yongjun" w:date="2016-06-10T17:07:00Z"/>
          <w:rFonts w:ascii="宋体" w:hAnsi="宋体"/>
          <w:szCs w:val="21"/>
        </w:rPr>
      </w:pPr>
      <w:del w:id="4099" w:author="yongjun" w:date="2016-06-10T17:07:00Z">
        <w:r w:rsidRPr="009752FD" w:rsidDel="004D0B24">
          <w:rPr>
            <w:rFonts w:ascii="宋体" w:hAnsi="宋体" w:hint="eastAsia"/>
            <w:szCs w:val="21"/>
          </w:rPr>
          <w:delText>集成</w:delText>
        </w:r>
        <w:r w:rsidDel="004D0B24">
          <w:rPr>
            <w:rFonts w:ascii="宋体" w:hAnsi="宋体" w:hint="eastAsia"/>
            <w:szCs w:val="21"/>
          </w:rPr>
          <w:delText>多种</w:delText>
        </w:r>
        <w:r w:rsidRPr="009752FD" w:rsidDel="004D0B24">
          <w:rPr>
            <w:rFonts w:ascii="宋体" w:hAnsi="宋体" w:hint="eastAsia"/>
            <w:szCs w:val="21"/>
          </w:rPr>
          <w:delText>现场总线，支持HART、PROFIBUS-DP、PROFIBUS-PA、Modbus</w:delText>
        </w:r>
        <w:r w:rsidDel="004D0B24">
          <w:rPr>
            <w:rFonts w:ascii="宋体" w:hAnsi="宋体" w:hint="eastAsia"/>
            <w:szCs w:val="21"/>
          </w:rPr>
          <w:delText>、</w:delText>
        </w:r>
        <w:r w:rsidRPr="009752FD" w:rsidDel="004D0B24">
          <w:rPr>
            <w:rFonts w:ascii="宋体" w:hAnsi="宋体" w:hint="eastAsia"/>
            <w:szCs w:val="21"/>
          </w:rPr>
          <w:delText>工业以太网等通信协议。</w:delText>
        </w:r>
        <w:bookmarkStart w:id="4100" w:name="_Toc453423512"/>
        <w:bookmarkEnd w:id="4100"/>
      </w:del>
    </w:p>
    <w:p w14:paraId="73019691"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101" w:author="yongjun" w:date="2016-06-10T17:07:00Z"/>
          <w:rFonts w:ascii="宋体" w:hAnsi="宋体"/>
          <w:szCs w:val="21"/>
        </w:rPr>
      </w:pPr>
      <w:del w:id="4102" w:author="yongjun" w:date="2016-06-10T17:07:00Z">
        <w:r w:rsidRPr="009752FD" w:rsidDel="004D0B24">
          <w:rPr>
            <w:rFonts w:ascii="宋体" w:hAnsi="宋体" w:hint="eastAsia"/>
            <w:szCs w:val="21"/>
          </w:rPr>
          <w:delText>向前兼容和利时的FM/SM系列I/O模块，方便老系统升级。</w:delText>
        </w:r>
        <w:bookmarkStart w:id="4103" w:name="_Toc453423513"/>
        <w:bookmarkEnd w:id="4103"/>
      </w:del>
    </w:p>
    <w:p w14:paraId="1EFA3FC6"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104" w:author="yongjun" w:date="2016-06-10T17:07:00Z"/>
          <w:rFonts w:ascii="宋体" w:hAnsi="宋体"/>
          <w:szCs w:val="21"/>
        </w:rPr>
      </w:pPr>
      <w:del w:id="4105" w:author="yongjun" w:date="2016-06-10T17:07:00Z">
        <w:r w:rsidRPr="009752FD" w:rsidDel="004D0B24">
          <w:rPr>
            <w:rFonts w:ascii="宋体" w:hAnsi="宋体" w:hint="eastAsia"/>
            <w:szCs w:val="21"/>
          </w:rPr>
          <w:delText>可以和HOLLiAS AMS（资产管理系统）、BATCH（批量控制）、APC（先进过程控制）、SIS（安全仪表系统）、MES（生产执行系统）、OTS（操作员仿真培训系统）系统无缝集成，提供</w:delText>
        </w:r>
        <w:r w:rsidDel="004D0B24">
          <w:rPr>
            <w:rFonts w:ascii="宋体" w:hAnsi="宋体" w:hint="eastAsia"/>
            <w:szCs w:val="21"/>
          </w:rPr>
          <w:delText>完善的</w:delText>
        </w:r>
        <w:r w:rsidRPr="009752FD" w:rsidDel="004D0B24">
          <w:rPr>
            <w:rFonts w:ascii="宋体" w:hAnsi="宋体" w:hint="eastAsia"/>
            <w:szCs w:val="21"/>
          </w:rPr>
          <w:delText>解决方案。</w:delText>
        </w:r>
        <w:bookmarkStart w:id="4106" w:name="_Toc453423514"/>
        <w:bookmarkEnd w:id="4106"/>
      </w:del>
    </w:p>
    <w:p w14:paraId="016D5597"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107" w:author="yongjun" w:date="2016-06-10T17:07:00Z"/>
          <w:rFonts w:ascii="宋体" w:hAnsi="宋体"/>
          <w:szCs w:val="21"/>
        </w:rPr>
      </w:pPr>
      <w:del w:id="4108" w:author="yongjun" w:date="2016-06-10T17:07:00Z">
        <w:r w:rsidRPr="009752FD" w:rsidDel="004D0B24">
          <w:rPr>
            <w:rFonts w:ascii="宋体" w:hAnsi="宋体" w:hint="eastAsia"/>
            <w:szCs w:val="21"/>
          </w:rPr>
          <w:delText>符合IEC61131-3编程语言，并支持用户自定义功能块、符号和脚本。</w:delText>
        </w:r>
        <w:bookmarkStart w:id="4109" w:name="_Toc453423515"/>
        <w:bookmarkEnd w:id="4109"/>
      </w:del>
    </w:p>
    <w:p w14:paraId="5A794058" w14:textId="77777777" w:rsidR="009A23E4" w:rsidRPr="009752FD" w:rsidDel="004D0B24" w:rsidRDefault="009A23E4" w:rsidP="00B913D9">
      <w:pPr>
        <w:pStyle w:val="ab"/>
        <w:numPr>
          <w:ilvl w:val="0"/>
          <w:numId w:val="71"/>
        </w:numPr>
        <w:tabs>
          <w:tab w:val="clear" w:pos="1200"/>
          <w:tab w:val="num" w:pos="851"/>
          <w:tab w:val="num" w:pos="1134"/>
        </w:tabs>
        <w:spacing w:after="0"/>
        <w:ind w:left="28" w:firstLine="539"/>
        <w:rPr>
          <w:del w:id="4110" w:author="yongjun" w:date="2016-06-10T17:07:00Z"/>
          <w:rFonts w:ascii="宋体" w:hAnsi="宋体"/>
          <w:szCs w:val="21"/>
        </w:rPr>
      </w:pPr>
      <w:del w:id="4111" w:author="yongjun" w:date="2016-06-10T17:07:00Z">
        <w:r w:rsidRPr="009752FD" w:rsidDel="004D0B24">
          <w:rPr>
            <w:rFonts w:ascii="宋体" w:hAnsi="宋体" w:hint="eastAsia"/>
            <w:szCs w:val="21"/>
          </w:rPr>
          <w:delText>硬件具备热插拔、在线下装</w:delText>
        </w:r>
        <w:r w:rsidDel="004D0B24">
          <w:rPr>
            <w:rFonts w:ascii="宋体" w:hAnsi="宋体" w:hint="eastAsia"/>
            <w:szCs w:val="21"/>
          </w:rPr>
          <w:delText>，不会</w:delText>
        </w:r>
        <w:r w:rsidRPr="009752FD" w:rsidDel="004D0B24">
          <w:rPr>
            <w:rFonts w:ascii="宋体" w:hAnsi="宋体" w:hint="eastAsia"/>
            <w:szCs w:val="21"/>
          </w:rPr>
          <w:delText>干扰生产的过程，为客户提供了方便且安全的现场维护</w:delText>
        </w:r>
        <w:r w:rsidDel="004D0B24">
          <w:rPr>
            <w:rFonts w:ascii="宋体" w:hAnsi="宋体" w:hint="eastAsia"/>
            <w:szCs w:val="21"/>
          </w:rPr>
          <w:delText>手段</w:delText>
        </w:r>
        <w:r w:rsidRPr="009752FD" w:rsidDel="004D0B24">
          <w:rPr>
            <w:rFonts w:ascii="宋体" w:hAnsi="宋体" w:hint="eastAsia"/>
            <w:szCs w:val="21"/>
          </w:rPr>
          <w:delText>。</w:delText>
        </w:r>
        <w:bookmarkStart w:id="4112" w:name="_Toc453423516"/>
        <w:bookmarkEnd w:id="4112"/>
      </w:del>
    </w:p>
    <w:p w14:paraId="78A65C8A" w14:textId="77777777" w:rsidR="009A23E4" w:rsidRPr="00173134" w:rsidDel="004D0B24" w:rsidRDefault="009A23E4" w:rsidP="009A23E4">
      <w:pPr>
        <w:pStyle w:val="30"/>
        <w:tabs>
          <w:tab w:val="clear" w:pos="720"/>
          <w:tab w:val="num" w:pos="0"/>
        </w:tabs>
        <w:rPr>
          <w:del w:id="4113" w:author="yongjun" w:date="2016-06-10T17:07:00Z"/>
          <w:sz w:val="22"/>
        </w:rPr>
      </w:pPr>
      <w:bookmarkStart w:id="4114" w:name="_Toc452852676"/>
      <w:del w:id="4115" w:author="yongjun" w:date="2016-06-10T17:07:00Z">
        <w:r w:rsidRPr="00173134" w:rsidDel="004D0B24">
          <w:rPr>
            <w:rFonts w:hint="eastAsia"/>
            <w:sz w:val="22"/>
          </w:rPr>
          <w:delText>中控</w:delText>
        </w:r>
        <w:r w:rsidDel="004D0B24">
          <w:rPr>
            <w:rFonts w:hint="eastAsia"/>
            <w:sz w:val="22"/>
          </w:rPr>
          <w:delText>（SUPCON）的DCS系统</w:delText>
        </w:r>
        <w:bookmarkStart w:id="4116" w:name="_Toc453423517"/>
        <w:bookmarkEnd w:id="4114"/>
        <w:bookmarkEnd w:id="4116"/>
      </w:del>
    </w:p>
    <w:p w14:paraId="21390701" w14:textId="77777777" w:rsidR="009A23E4" w:rsidRPr="00055E2F" w:rsidDel="004D0B24" w:rsidRDefault="009A23E4" w:rsidP="009A23E4">
      <w:pPr>
        <w:ind w:firstLine="420"/>
        <w:rPr>
          <w:del w:id="4117" w:author="yongjun" w:date="2016-06-10T17:07:00Z"/>
          <w:rFonts w:ascii="宋体" w:hAnsi="宋体"/>
          <w:szCs w:val="21"/>
        </w:rPr>
      </w:pPr>
      <w:del w:id="4118" w:author="yongjun" w:date="2016-06-10T17:07:00Z">
        <w:r w:rsidRPr="00055E2F" w:rsidDel="004D0B24">
          <w:rPr>
            <w:rFonts w:ascii="宋体" w:hAnsi="宋体" w:hint="eastAsia"/>
            <w:szCs w:val="21"/>
          </w:rPr>
          <w:delText>中控集团</w:delText>
        </w:r>
        <w:r w:rsidDel="004D0B24">
          <w:rPr>
            <w:rFonts w:ascii="宋体" w:hAnsi="宋体" w:hint="eastAsia"/>
            <w:szCs w:val="21"/>
          </w:rPr>
          <w:delText>（SUPCON）</w:delText>
        </w:r>
        <w:r w:rsidRPr="00055E2F" w:rsidDel="004D0B24">
          <w:rPr>
            <w:rFonts w:ascii="宋体" w:hAnsi="宋体" w:hint="eastAsia"/>
            <w:szCs w:val="21"/>
          </w:rPr>
          <w:delText>于1993年</w:delText>
        </w:r>
        <w:r w:rsidDel="004D0B24">
          <w:rPr>
            <w:rFonts w:ascii="宋体" w:hAnsi="宋体" w:hint="eastAsia"/>
            <w:szCs w:val="21"/>
          </w:rPr>
          <w:delText>推出了</w:delText>
        </w:r>
        <w:r w:rsidDel="004D0B24">
          <w:rPr>
            <w:rFonts w:ascii="宋体" w:hAnsi="宋体"/>
            <w:szCs w:val="21"/>
          </w:rPr>
          <w:delText>中国第一套具有</w:delText>
        </w:r>
        <w:r w:rsidDel="004D0B24">
          <w:rPr>
            <w:rFonts w:ascii="宋体" w:hAnsi="宋体" w:hint="eastAsia"/>
            <w:szCs w:val="21"/>
          </w:rPr>
          <w:delText>1:1</w:delText>
        </w:r>
        <w:r w:rsidRPr="002C419D" w:rsidDel="004D0B24">
          <w:rPr>
            <w:rFonts w:ascii="宋体" w:hAnsi="宋体" w:hint="eastAsia"/>
            <w:szCs w:val="21"/>
          </w:rPr>
          <w:delText>热冗余技术的控制系统</w:delText>
        </w:r>
        <w:r w:rsidDel="004D0B24">
          <w:rPr>
            <w:rFonts w:ascii="宋体" w:hAnsi="宋体" w:hint="eastAsia"/>
            <w:szCs w:val="21"/>
          </w:rPr>
          <w:delText>，到现在已经</w:delText>
        </w:r>
        <w:r w:rsidRPr="002C419D" w:rsidDel="004D0B24">
          <w:rPr>
            <w:rFonts w:ascii="宋体" w:hAnsi="宋体" w:hint="eastAsia"/>
            <w:szCs w:val="21"/>
          </w:rPr>
          <w:delText>形成了以WebField和iCS</w:delText>
        </w:r>
        <w:r w:rsidDel="004D0B24">
          <w:rPr>
            <w:rFonts w:ascii="宋体" w:hAnsi="宋体" w:hint="eastAsia"/>
            <w:szCs w:val="21"/>
          </w:rPr>
          <w:delText>为</w:delText>
        </w:r>
        <w:r w:rsidRPr="002C419D" w:rsidDel="004D0B24">
          <w:rPr>
            <w:rFonts w:ascii="宋体" w:hAnsi="宋体" w:hint="eastAsia"/>
            <w:szCs w:val="21"/>
          </w:rPr>
          <w:delText>两大品牌的控制系统产品体系，不同体系的控制系统，能满足不同行业、不同用户对控制系统的个性化需求</w:delText>
        </w:r>
        <w:r w:rsidDel="004D0B24">
          <w:rPr>
            <w:rFonts w:ascii="宋体" w:hAnsi="宋体" w:hint="eastAsia"/>
            <w:szCs w:val="21"/>
          </w:rPr>
          <w:delText>。</w:delText>
        </w:r>
        <w:r w:rsidRPr="00CF7381" w:rsidDel="004D0B24">
          <w:rPr>
            <w:rFonts w:ascii="宋体" w:hAnsi="宋体" w:hint="eastAsia"/>
            <w:szCs w:val="21"/>
          </w:rPr>
          <w:delText>系统整体结构如下图</w:delText>
        </w:r>
        <w:r w:rsidDel="004D0B24">
          <w:rPr>
            <w:rFonts w:ascii="宋体" w:hAnsi="宋体" w:hint="eastAsia"/>
            <w:szCs w:val="21"/>
          </w:rPr>
          <w:delText>2</w:delText>
        </w:r>
        <w:r w:rsidDel="004D0B24">
          <w:rPr>
            <w:rFonts w:ascii="宋体" w:hAnsi="宋体"/>
            <w:szCs w:val="21"/>
          </w:rPr>
          <w:delText>-25</w:delText>
        </w:r>
        <w:r w:rsidRPr="00CF7381" w:rsidDel="004D0B24">
          <w:rPr>
            <w:rFonts w:ascii="宋体" w:hAnsi="宋体" w:hint="eastAsia"/>
            <w:szCs w:val="21"/>
          </w:rPr>
          <w:delText>所示。</w:delText>
        </w:r>
        <w:bookmarkStart w:id="4119" w:name="_Toc453423518"/>
        <w:bookmarkEnd w:id="4119"/>
      </w:del>
    </w:p>
    <w:p w14:paraId="23CE885B" w14:textId="4D48E3F3" w:rsidR="009A23E4" w:rsidDel="004D0B24" w:rsidRDefault="00540CA9" w:rsidP="009A23E4">
      <w:pPr>
        <w:jc w:val="center"/>
        <w:rPr>
          <w:del w:id="4120" w:author="yongjun" w:date="2016-06-10T17:07:00Z"/>
          <w:rFonts w:ascii="宋体" w:hAnsi="宋体"/>
          <w:szCs w:val="21"/>
        </w:rPr>
      </w:pPr>
      <w:del w:id="4121" w:author="yongjun" w:date="2016-06-10T17:07:00Z">
        <w:r w:rsidRPr="009A23E4" w:rsidDel="004D0B24">
          <w:rPr>
            <w:rFonts w:ascii="宋体" w:hAnsi="宋体"/>
            <w:noProof/>
            <w:szCs w:val="21"/>
          </w:rPr>
          <w:drawing>
            <wp:inline distT="0" distB="0" distL="0" distR="0" wp14:anchorId="60D38577" wp14:editId="32C511CE">
              <wp:extent cx="5162550" cy="3257550"/>
              <wp:effectExtent l="0" t="0" r="0"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62550" cy="3257550"/>
                      </a:xfrm>
                      <a:prstGeom prst="rect">
                        <a:avLst/>
                      </a:prstGeom>
                      <a:noFill/>
                      <a:ln>
                        <a:noFill/>
                      </a:ln>
                    </pic:spPr>
                  </pic:pic>
                </a:graphicData>
              </a:graphic>
            </wp:inline>
          </w:drawing>
        </w:r>
        <w:bookmarkStart w:id="4122" w:name="_Toc453423519"/>
        <w:bookmarkEnd w:id="4122"/>
      </w:del>
    </w:p>
    <w:p w14:paraId="4551E07A" w14:textId="77777777" w:rsidR="009A23E4" w:rsidRPr="00055E2F" w:rsidDel="004D0B24" w:rsidRDefault="009A23E4" w:rsidP="009A23E4">
      <w:pPr>
        <w:ind w:firstLine="420"/>
        <w:jc w:val="center"/>
        <w:rPr>
          <w:del w:id="4123" w:author="yongjun" w:date="2016-06-10T17:07:00Z"/>
          <w:rFonts w:ascii="宋体" w:hAnsi="宋体"/>
          <w:szCs w:val="21"/>
        </w:rPr>
      </w:pPr>
      <w:del w:id="4124" w:author="yongjun" w:date="2016-06-10T17:07:00Z">
        <w:r w:rsidDel="004D0B24">
          <w:rPr>
            <w:rFonts w:ascii="宋体" w:hAnsi="宋体" w:hint="eastAsia"/>
            <w:szCs w:val="21"/>
          </w:rPr>
          <w:delText>图2</w:delText>
        </w:r>
        <w:r w:rsidDel="004D0B24">
          <w:rPr>
            <w:rFonts w:ascii="宋体" w:hAnsi="宋体"/>
            <w:szCs w:val="21"/>
          </w:rPr>
          <w:delText xml:space="preserve">-28 </w:delText>
        </w:r>
        <w:r w:rsidRPr="00CF7381" w:rsidDel="004D0B24">
          <w:rPr>
            <w:rFonts w:ascii="宋体" w:hAnsi="宋体" w:hint="eastAsia"/>
            <w:szCs w:val="21"/>
          </w:rPr>
          <w:delText>WebField</w:delText>
        </w:r>
        <w:r w:rsidDel="004D0B24">
          <w:rPr>
            <w:rFonts w:ascii="宋体" w:hAnsi="宋体" w:hint="eastAsia"/>
            <w:szCs w:val="21"/>
          </w:rPr>
          <w:delText>系统</w:delText>
        </w:r>
        <w:r w:rsidDel="004D0B24">
          <w:rPr>
            <w:rFonts w:ascii="宋体" w:hAnsi="宋体"/>
            <w:szCs w:val="21"/>
          </w:rPr>
          <w:delText>结构</w:delText>
        </w:r>
        <w:bookmarkStart w:id="4125" w:name="_Toc453423520"/>
        <w:bookmarkEnd w:id="4125"/>
      </w:del>
    </w:p>
    <w:p w14:paraId="711D84DB" w14:textId="77777777" w:rsidR="009A23E4" w:rsidDel="004D0B24" w:rsidRDefault="009A23E4" w:rsidP="009A23E4">
      <w:pPr>
        <w:ind w:firstLine="420"/>
        <w:rPr>
          <w:del w:id="4126" w:author="yongjun" w:date="2016-06-10T17:07:00Z"/>
          <w:rFonts w:ascii="宋体" w:hAnsi="宋体"/>
          <w:szCs w:val="21"/>
        </w:rPr>
      </w:pPr>
      <w:del w:id="4127" w:author="yongjun" w:date="2016-06-10T17:07:00Z">
        <w:r w:rsidRPr="00CF7381" w:rsidDel="004D0B24">
          <w:rPr>
            <w:rFonts w:ascii="宋体" w:hAnsi="宋体" w:hint="eastAsia"/>
            <w:szCs w:val="21"/>
          </w:rPr>
          <w:delText>SUPCON WebField DCS</w:delText>
        </w:r>
        <w:r w:rsidDel="004D0B24">
          <w:rPr>
            <w:rFonts w:ascii="宋体" w:hAnsi="宋体" w:hint="eastAsia"/>
            <w:szCs w:val="21"/>
          </w:rPr>
          <w:delText>系统</w:delText>
        </w:r>
        <w:r w:rsidRPr="00CF7381" w:rsidDel="004D0B24">
          <w:rPr>
            <w:rFonts w:ascii="宋体" w:hAnsi="宋体" w:hint="eastAsia"/>
            <w:szCs w:val="21"/>
          </w:rPr>
          <w:delText>融合了现场总线技术、嵌入式软件技术、先进控制技术与网络技术，实现了多种总线</w:delText>
        </w:r>
        <w:r w:rsidDel="004D0B24">
          <w:rPr>
            <w:rFonts w:ascii="宋体" w:hAnsi="宋体" w:hint="eastAsia"/>
            <w:szCs w:val="21"/>
          </w:rPr>
          <w:delText>的</w:delText>
        </w:r>
        <w:r w:rsidRPr="00CF7381" w:rsidDel="004D0B24">
          <w:rPr>
            <w:rFonts w:ascii="宋体" w:hAnsi="宋体" w:hint="eastAsia"/>
            <w:szCs w:val="21"/>
          </w:rPr>
          <w:delText>异构系统</w:delText>
        </w:r>
        <w:r w:rsidDel="004D0B24">
          <w:rPr>
            <w:rFonts w:ascii="宋体" w:hAnsi="宋体" w:hint="eastAsia"/>
            <w:szCs w:val="21"/>
          </w:rPr>
          <w:delText>的</w:delText>
        </w:r>
        <w:r w:rsidRPr="00CF7381" w:rsidDel="004D0B24">
          <w:rPr>
            <w:rFonts w:ascii="宋体" w:hAnsi="宋体" w:hint="eastAsia"/>
            <w:szCs w:val="21"/>
          </w:rPr>
          <w:delText>综合集成，可以</w:delText>
        </w:r>
        <w:r w:rsidDel="004D0B24">
          <w:rPr>
            <w:rFonts w:ascii="宋体" w:hAnsi="宋体" w:hint="eastAsia"/>
            <w:szCs w:val="21"/>
          </w:rPr>
          <w:delText>连接</w:delText>
        </w:r>
        <w:r w:rsidRPr="00CF7381" w:rsidDel="004D0B24">
          <w:rPr>
            <w:rFonts w:ascii="宋体" w:hAnsi="宋体" w:hint="eastAsia"/>
            <w:szCs w:val="21"/>
          </w:rPr>
          <w:delText>国内外</w:delText>
        </w:r>
        <w:r w:rsidDel="004D0B24">
          <w:rPr>
            <w:rFonts w:ascii="宋体" w:hAnsi="宋体" w:hint="eastAsia"/>
            <w:szCs w:val="21"/>
          </w:rPr>
          <w:delText>多种D</w:delText>
        </w:r>
        <w:r w:rsidDel="004D0B24">
          <w:rPr>
            <w:rFonts w:ascii="宋体" w:hAnsi="宋体"/>
            <w:szCs w:val="21"/>
          </w:rPr>
          <w:delText>CS</w:delText>
        </w:r>
        <w:r w:rsidRPr="00CF7381" w:rsidDel="004D0B24">
          <w:rPr>
            <w:rFonts w:ascii="宋体" w:hAnsi="宋体" w:hint="eastAsia"/>
            <w:szCs w:val="21"/>
          </w:rPr>
          <w:delText>、</w:delText>
        </w:r>
        <w:r w:rsidDel="004D0B24">
          <w:rPr>
            <w:rFonts w:ascii="宋体" w:hAnsi="宋体" w:hint="eastAsia"/>
            <w:szCs w:val="21"/>
          </w:rPr>
          <w:delText>P</w:delText>
        </w:r>
        <w:r w:rsidDel="004D0B24">
          <w:rPr>
            <w:rFonts w:ascii="宋体" w:hAnsi="宋体"/>
            <w:szCs w:val="21"/>
          </w:rPr>
          <w:delText>LC</w:delText>
        </w:r>
        <w:r w:rsidDel="004D0B24">
          <w:rPr>
            <w:rFonts w:ascii="宋体" w:hAnsi="宋体" w:hint="eastAsia"/>
            <w:szCs w:val="21"/>
          </w:rPr>
          <w:delText>及现场智能设备，实现企业内过程控制设备信息的共享。</w:delText>
        </w:r>
        <w:r w:rsidRPr="00CF7381" w:rsidDel="004D0B24">
          <w:rPr>
            <w:rFonts w:ascii="宋体" w:hAnsi="宋体" w:hint="eastAsia"/>
            <w:szCs w:val="21"/>
          </w:rPr>
          <w:delText>系统由控制站、操作节点（包括工程师站、操作员站、数据服务器等）及系统网络（过程控制网、操作网）等构成。</w:delText>
        </w:r>
        <w:r w:rsidDel="004D0B24">
          <w:rPr>
            <w:rFonts w:ascii="宋体" w:hAnsi="宋体" w:hint="eastAsia"/>
            <w:szCs w:val="21"/>
          </w:rPr>
          <w:delText>是</w:delText>
        </w:r>
        <w:r w:rsidRPr="00A659E0" w:rsidDel="004D0B24">
          <w:rPr>
            <w:rFonts w:ascii="宋体" w:hAnsi="宋体" w:hint="eastAsia"/>
            <w:szCs w:val="21"/>
          </w:rPr>
          <w:delText>一个全数字化、结构灵活、功能完善的开放式集散控制系统，能适应更广泛更复杂的应用要求</w:delText>
        </w:r>
        <w:r w:rsidDel="004D0B24">
          <w:rPr>
            <w:rFonts w:ascii="宋体" w:hAnsi="宋体" w:hint="eastAsia"/>
            <w:szCs w:val="21"/>
          </w:rPr>
          <w:delText>，可</w:delText>
        </w:r>
        <w:r w:rsidRPr="00A659E0" w:rsidDel="004D0B24">
          <w:rPr>
            <w:rFonts w:ascii="宋体" w:hAnsi="宋体" w:hint="eastAsia"/>
            <w:szCs w:val="21"/>
          </w:rPr>
          <w:delText>实现企业内过程控制、设备管理的合理统一。</w:delText>
        </w:r>
        <w:r w:rsidRPr="00055E2F" w:rsidDel="004D0B24">
          <w:rPr>
            <w:rFonts w:ascii="宋体" w:hAnsi="宋体" w:hint="eastAsia"/>
            <w:szCs w:val="21"/>
          </w:rPr>
          <w:delText>Web Field系统</w:delText>
        </w:r>
        <w:r w:rsidDel="004D0B24">
          <w:rPr>
            <w:rFonts w:ascii="宋体" w:hAnsi="宋体" w:hint="eastAsia"/>
            <w:szCs w:val="21"/>
          </w:rPr>
          <w:delText>包括</w:delText>
        </w:r>
        <w:r w:rsidRPr="00055E2F" w:rsidDel="004D0B24">
          <w:rPr>
            <w:rFonts w:ascii="宋体" w:hAnsi="宋体" w:hint="eastAsia"/>
            <w:szCs w:val="21"/>
          </w:rPr>
          <w:delText>JX-300X</w:delText>
        </w:r>
        <w:r w:rsidDel="004D0B24">
          <w:rPr>
            <w:rFonts w:ascii="宋体" w:hAnsi="宋体"/>
            <w:szCs w:val="21"/>
          </w:rPr>
          <w:delText>P</w:delText>
        </w:r>
        <w:r w:rsidRPr="00055E2F" w:rsidDel="004D0B24">
          <w:rPr>
            <w:rFonts w:ascii="宋体" w:hAnsi="宋体" w:hint="eastAsia"/>
            <w:szCs w:val="21"/>
          </w:rPr>
          <w:delText>、ECS-100、ECS-700</w:delText>
        </w:r>
        <w:r w:rsidDel="004D0B24">
          <w:rPr>
            <w:rFonts w:ascii="宋体" w:hAnsi="宋体" w:hint="eastAsia"/>
            <w:szCs w:val="21"/>
          </w:rPr>
          <w:delText>几个</w:delText>
        </w:r>
        <w:r w:rsidDel="004D0B24">
          <w:rPr>
            <w:rFonts w:ascii="宋体" w:hAnsi="宋体"/>
            <w:szCs w:val="21"/>
          </w:rPr>
          <w:delText>系列</w:delText>
        </w:r>
        <w:r w:rsidRPr="00055E2F" w:rsidDel="004D0B24">
          <w:rPr>
            <w:rFonts w:ascii="宋体" w:hAnsi="宋体" w:hint="eastAsia"/>
            <w:szCs w:val="21"/>
          </w:rPr>
          <w:delText>。</w:delText>
        </w:r>
        <w:bookmarkStart w:id="4128" w:name="_Toc453423521"/>
        <w:bookmarkEnd w:id="4128"/>
      </w:del>
    </w:p>
    <w:p w14:paraId="147EABEA" w14:textId="77777777" w:rsidR="009A23E4" w:rsidDel="004D0B24" w:rsidRDefault="009A23E4" w:rsidP="009A23E4">
      <w:pPr>
        <w:ind w:firstLine="420"/>
        <w:rPr>
          <w:del w:id="4129" w:author="yongjun" w:date="2016-06-10T17:07:00Z"/>
          <w:rFonts w:ascii="宋体" w:hAnsi="宋体"/>
          <w:szCs w:val="21"/>
        </w:rPr>
      </w:pPr>
      <w:del w:id="4130" w:author="yongjun" w:date="2016-06-10T17:07:00Z">
        <w:r w:rsidDel="004D0B24">
          <w:rPr>
            <w:rFonts w:ascii="宋体" w:hAnsi="宋体"/>
            <w:szCs w:val="21"/>
          </w:rPr>
          <w:delText>1</w:delText>
        </w:r>
        <w:r w:rsidDel="004D0B24">
          <w:rPr>
            <w:rFonts w:ascii="宋体" w:hAnsi="宋体" w:hint="eastAsia"/>
            <w:szCs w:val="21"/>
          </w:rPr>
          <w:delText>）</w:delText>
        </w:r>
        <w:r w:rsidRPr="00055E2F" w:rsidDel="004D0B24">
          <w:rPr>
            <w:rFonts w:ascii="宋体" w:hAnsi="宋体"/>
            <w:szCs w:val="21"/>
          </w:rPr>
          <w:delText>JX-300XP</w:delText>
        </w:r>
        <w:r w:rsidRPr="00055E2F" w:rsidDel="004D0B24">
          <w:rPr>
            <w:rFonts w:ascii="宋体" w:hAnsi="宋体" w:hint="eastAsia"/>
            <w:szCs w:val="21"/>
          </w:rPr>
          <w:delText>：</w:delText>
        </w:r>
        <w:r w:rsidRPr="00A659E0" w:rsidDel="004D0B24">
          <w:rPr>
            <w:rFonts w:ascii="宋体" w:hAnsi="宋体" w:hint="eastAsia"/>
            <w:szCs w:val="21"/>
          </w:rPr>
          <w:delText>是WebField系列控制系统之一</w:delText>
        </w:r>
        <w:r w:rsidDel="004D0B24">
          <w:rPr>
            <w:rFonts w:ascii="宋体" w:hAnsi="宋体" w:hint="eastAsia"/>
            <w:szCs w:val="21"/>
          </w:rPr>
          <w:delText>，</w:delText>
        </w:r>
        <w:r w:rsidRPr="00A659E0" w:rsidDel="004D0B24">
          <w:rPr>
            <w:rFonts w:ascii="宋体" w:hAnsi="宋体" w:hint="eastAsia"/>
            <w:szCs w:val="21"/>
          </w:rPr>
          <w:delText>它吸收了近年来快速发展的通信技术、微电子技术，充分应用了最新信号处理技术、高速网络通信技术、可靠的软件平台和软件设计技术以及现场总线技术，采用了高性能的微处理器和成熟的先进控制算法，全面提高了控制系统的功能和性能</w:delText>
        </w:r>
        <w:r w:rsidDel="004D0B24">
          <w:rPr>
            <w:rFonts w:ascii="宋体" w:hAnsi="宋体" w:hint="eastAsia"/>
            <w:szCs w:val="21"/>
          </w:rPr>
          <w:delText>。系统更加</w:delText>
        </w:r>
        <w:r w:rsidDel="004D0B24">
          <w:rPr>
            <w:rFonts w:ascii="宋体" w:hAnsi="宋体"/>
            <w:szCs w:val="21"/>
          </w:rPr>
          <w:delText>开放，</w:delText>
        </w:r>
        <w:r w:rsidRPr="00A659E0" w:rsidDel="004D0B24">
          <w:rPr>
            <w:rFonts w:ascii="宋体" w:hAnsi="宋体" w:hint="eastAsia"/>
            <w:szCs w:val="21"/>
          </w:rPr>
          <w:delText>各种国内外DCS、PLC及现场智能设备都可以接入到JX-300XP控制系统中</w:delText>
        </w:r>
        <w:r w:rsidDel="004D0B24">
          <w:rPr>
            <w:rFonts w:ascii="宋体" w:hAnsi="宋体" w:hint="eastAsia"/>
            <w:szCs w:val="21"/>
          </w:rPr>
          <w:delText>。具有</w:delText>
        </w:r>
        <w:r w:rsidDel="004D0B24">
          <w:rPr>
            <w:rFonts w:ascii="宋体" w:hAnsi="宋体"/>
            <w:szCs w:val="21"/>
          </w:rPr>
          <w:delText>如下特点：</w:delText>
        </w:r>
        <w:bookmarkStart w:id="4131" w:name="_Toc453423522"/>
        <w:bookmarkEnd w:id="4131"/>
      </w:del>
    </w:p>
    <w:p w14:paraId="5A95E847"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4132" w:author="yongjun" w:date="2016-06-10T17:07:00Z"/>
          <w:rFonts w:ascii="宋体" w:hAnsi="宋体"/>
          <w:szCs w:val="21"/>
        </w:rPr>
      </w:pPr>
      <w:del w:id="4133" w:author="yongjun" w:date="2016-06-10T17:07:00Z">
        <w:r w:rsidDel="004D0B24">
          <w:rPr>
            <w:rFonts w:ascii="宋体" w:hAnsi="宋体" w:hint="eastAsia"/>
            <w:szCs w:val="21"/>
          </w:rPr>
          <w:delText>系统</w:delText>
        </w:r>
        <w:r w:rsidDel="004D0B24">
          <w:rPr>
            <w:rFonts w:ascii="宋体" w:hAnsi="宋体"/>
            <w:szCs w:val="21"/>
          </w:rPr>
          <w:delText>容量：</w:delText>
        </w:r>
        <w:r w:rsidDel="004D0B24">
          <w:rPr>
            <w:rFonts w:ascii="宋体" w:hAnsi="宋体" w:hint="eastAsia"/>
            <w:szCs w:val="21"/>
          </w:rPr>
          <w:delText>最大20000点</w:delText>
        </w:r>
        <w:r w:rsidDel="004D0B24">
          <w:rPr>
            <w:rFonts w:ascii="宋体" w:hAnsi="宋体"/>
            <w:szCs w:val="21"/>
          </w:rPr>
          <w:delText>。</w:delText>
        </w:r>
        <w:bookmarkStart w:id="4134" w:name="_Toc453423523"/>
        <w:bookmarkEnd w:id="4134"/>
      </w:del>
    </w:p>
    <w:p w14:paraId="43FCD571"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35" w:author="yongjun" w:date="2016-06-10T17:07:00Z"/>
          <w:rFonts w:ascii="宋体" w:hAnsi="宋体"/>
          <w:szCs w:val="21"/>
        </w:rPr>
      </w:pPr>
      <w:del w:id="4136" w:author="yongjun" w:date="2016-06-10T17:07:00Z">
        <w:r w:rsidRPr="00037BA9" w:rsidDel="004D0B24">
          <w:rPr>
            <w:rFonts w:ascii="宋体" w:hAnsi="宋体" w:hint="eastAsia"/>
            <w:szCs w:val="21"/>
          </w:rPr>
          <w:delText>高速、可靠、开放的通信网络：SCnetⅡ采用</w:delText>
        </w:r>
        <w:r w:rsidDel="004D0B24">
          <w:rPr>
            <w:rFonts w:ascii="宋体" w:hAnsi="宋体"/>
            <w:szCs w:val="21"/>
          </w:rPr>
          <w:delText>1:1</w:delText>
        </w:r>
        <w:r w:rsidRPr="00037BA9" w:rsidDel="004D0B24">
          <w:rPr>
            <w:rFonts w:ascii="宋体" w:hAnsi="宋体" w:hint="eastAsia"/>
            <w:szCs w:val="21"/>
          </w:rPr>
          <w:delText>冗余的工业以太网，可靠性高、纠错能力强、通信效率高</w:delText>
        </w:r>
        <w:r w:rsidDel="004D0B24">
          <w:rPr>
            <w:rFonts w:ascii="宋体" w:hAnsi="宋体" w:hint="eastAsia"/>
            <w:szCs w:val="21"/>
          </w:rPr>
          <w:delText>，且更加</w:delText>
        </w:r>
        <w:r w:rsidRPr="00037BA9" w:rsidDel="004D0B24">
          <w:rPr>
            <w:rFonts w:ascii="宋体" w:hAnsi="宋体" w:hint="eastAsia"/>
            <w:szCs w:val="21"/>
          </w:rPr>
          <w:delText>开放</w:delText>
        </w:r>
        <w:r w:rsidDel="004D0B24">
          <w:rPr>
            <w:rFonts w:ascii="宋体" w:hAnsi="宋体" w:hint="eastAsia"/>
            <w:szCs w:val="21"/>
          </w:rPr>
          <w:delText>、</w:delText>
        </w:r>
        <w:r w:rsidRPr="00037BA9" w:rsidDel="004D0B24">
          <w:rPr>
            <w:rFonts w:ascii="宋体" w:hAnsi="宋体" w:hint="eastAsia"/>
            <w:szCs w:val="21"/>
          </w:rPr>
          <w:delText>互连性</w:delText>
        </w:r>
        <w:r w:rsidDel="004D0B24">
          <w:rPr>
            <w:rFonts w:ascii="宋体" w:hAnsi="宋体" w:hint="eastAsia"/>
            <w:szCs w:val="21"/>
          </w:rPr>
          <w:delText>更好</w:delText>
        </w:r>
        <w:r w:rsidRPr="00037BA9" w:rsidDel="004D0B24">
          <w:rPr>
            <w:rFonts w:ascii="宋体" w:hAnsi="宋体" w:hint="eastAsia"/>
            <w:szCs w:val="21"/>
          </w:rPr>
          <w:delText xml:space="preserve">。 </w:delText>
        </w:r>
        <w:bookmarkStart w:id="4137" w:name="_Toc453423524"/>
        <w:bookmarkEnd w:id="4137"/>
      </w:del>
    </w:p>
    <w:p w14:paraId="55952E3C"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38" w:author="yongjun" w:date="2016-06-10T17:07:00Z"/>
          <w:rFonts w:ascii="宋体" w:hAnsi="宋体"/>
          <w:szCs w:val="21"/>
        </w:rPr>
      </w:pPr>
      <w:del w:id="4139" w:author="yongjun" w:date="2016-06-10T17:07:00Z">
        <w:r w:rsidRPr="00037BA9" w:rsidDel="004D0B24">
          <w:rPr>
            <w:rFonts w:ascii="宋体" w:hAnsi="宋体" w:hint="eastAsia"/>
            <w:szCs w:val="21"/>
          </w:rPr>
          <w:delText>分散、独立、功能强大的控制站：控制站通过主控制</w:delText>
        </w:r>
        <w:r w:rsidDel="004D0B24">
          <w:rPr>
            <w:rFonts w:ascii="宋体" w:hAnsi="宋体" w:hint="eastAsia"/>
            <w:szCs w:val="21"/>
          </w:rPr>
          <w:delText>模板</w:delText>
        </w:r>
        <w:r w:rsidRPr="00037BA9" w:rsidDel="004D0B24">
          <w:rPr>
            <w:rFonts w:ascii="宋体" w:hAnsi="宋体" w:hint="eastAsia"/>
            <w:szCs w:val="21"/>
          </w:rPr>
          <w:delText>、数据转发</w:delText>
        </w:r>
        <w:r w:rsidDel="004D0B24">
          <w:rPr>
            <w:rFonts w:ascii="宋体" w:hAnsi="宋体" w:hint="eastAsia"/>
            <w:szCs w:val="21"/>
          </w:rPr>
          <w:delText>模板</w:delText>
        </w:r>
        <w:r w:rsidRPr="00037BA9" w:rsidDel="004D0B24">
          <w:rPr>
            <w:rFonts w:ascii="宋体" w:hAnsi="宋体" w:hint="eastAsia"/>
            <w:szCs w:val="21"/>
          </w:rPr>
          <w:delText>和相应的I/O</w:delText>
        </w:r>
        <w:r w:rsidDel="004D0B24">
          <w:rPr>
            <w:rFonts w:ascii="宋体" w:hAnsi="宋体" w:hint="eastAsia"/>
            <w:szCs w:val="21"/>
          </w:rPr>
          <w:delText>模板，</w:delText>
        </w:r>
        <w:r w:rsidRPr="00037BA9" w:rsidDel="004D0B24">
          <w:rPr>
            <w:rFonts w:ascii="宋体" w:hAnsi="宋体" w:hint="eastAsia"/>
            <w:szCs w:val="21"/>
          </w:rPr>
          <w:delText xml:space="preserve">实现现场过程信号的采集、处理、控制等功能。 </w:delText>
        </w:r>
        <w:bookmarkStart w:id="4140" w:name="_Toc453423525"/>
        <w:bookmarkEnd w:id="4140"/>
      </w:del>
    </w:p>
    <w:p w14:paraId="571B99FF"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41" w:author="yongjun" w:date="2016-06-10T17:07:00Z"/>
          <w:rFonts w:ascii="宋体" w:hAnsi="宋体"/>
          <w:szCs w:val="21"/>
        </w:rPr>
      </w:pPr>
      <w:del w:id="4142" w:author="yongjun" w:date="2016-06-10T17:07:00Z">
        <w:r w:rsidRPr="00037BA9" w:rsidDel="004D0B24">
          <w:rPr>
            <w:rFonts w:ascii="宋体" w:hAnsi="宋体" w:hint="eastAsia"/>
            <w:szCs w:val="21"/>
          </w:rPr>
          <w:delText>多功能的协议转换接口：增加了与多种现场总线仪表、PLC以及智能仪表通信互连的功能，实现</w:delText>
        </w:r>
        <w:r w:rsidDel="004D0B24">
          <w:rPr>
            <w:rFonts w:ascii="宋体" w:hAnsi="宋体" w:hint="eastAsia"/>
            <w:szCs w:val="21"/>
          </w:rPr>
          <w:delText>与</w:delText>
        </w:r>
        <w:r w:rsidRPr="00037BA9" w:rsidDel="004D0B24">
          <w:rPr>
            <w:rFonts w:ascii="宋体" w:hAnsi="宋体" w:hint="eastAsia"/>
            <w:szCs w:val="21"/>
          </w:rPr>
          <w:delText xml:space="preserve">Modbus、HostLink等多种协议的网际互联，可方便地完成对它们的隔离配电、通信、修改组态等。 </w:delText>
        </w:r>
        <w:bookmarkStart w:id="4143" w:name="_Toc453423526"/>
        <w:bookmarkEnd w:id="4143"/>
      </w:del>
    </w:p>
    <w:p w14:paraId="58EFC28C"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44" w:author="yongjun" w:date="2016-06-10T17:07:00Z"/>
          <w:rFonts w:ascii="宋体" w:hAnsi="宋体"/>
          <w:szCs w:val="21"/>
        </w:rPr>
      </w:pPr>
      <w:del w:id="4145" w:author="yongjun" w:date="2016-06-10T17:07:00Z">
        <w:r w:rsidRPr="00037BA9" w:rsidDel="004D0B24">
          <w:rPr>
            <w:rFonts w:ascii="宋体" w:hAnsi="宋体" w:hint="eastAsia"/>
            <w:szCs w:val="21"/>
          </w:rPr>
          <w:delText>全智能化设计：均采用专用的微处理器负责</w:delText>
        </w:r>
        <w:r w:rsidDel="004D0B24">
          <w:rPr>
            <w:rFonts w:ascii="宋体" w:hAnsi="宋体" w:hint="eastAsia"/>
            <w:szCs w:val="21"/>
          </w:rPr>
          <w:delText>模板</w:delText>
        </w:r>
        <w:r w:rsidRPr="00037BA9" w:rsidDel="004D0B24">
          <w:rPr>
            <w:rFonts w:ascii="宋体" w:hAnsi="宋体" w:hint="eastAsia"/>
            <w:szCs w:val="21"/>
          </w:rPr>
          <w:delText xml:space="preserve">的控制、检测、运算、处理以及故障诊断等工作，在系统内部实现了全数字化的数据传输和数据处理。 </w:delText>
        </w:r>
        <w:bookmarkStart w:id="4146" w:name="_Toc453423527"/>
        <w:bookmarkEnd w:id="4146"/>
      </w:del>
    </w:p>
    <w:p w14:paraId="010758D1"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47" w:author="yongjun" w:date="2016-06-10T17:07:00Z"/>
          <w:rFonts w:ascii="宋体" w:hAnsi="宋体"/>
          <w:szCs w:val="21"/>
        </w:rPr>
      </w:pPr>
      <w:del w:id="4148" w:author="yongjun" w:date="2016-06-10T17:07:00Z">
        <w:r w:rsidRPr="00037BA9" w:rsidDel="004D0B24">
          <w:rPr>
            <w:rFonts w:ascii="宋体" w:hAnsi="宋体" w:hint="eastAsia"/>
            <w:szCs w:val="21"/>
          </w:rPr>
          <w:delText>任意冗余配置：控制站的电源、主控制卡、数据转发</w:delText>
        </w:r>
        <w:r w:rsidDel="004D0B24">
          <w:rPr>
            <w:rFonts w:ascii="宋体" w:hAnsi="宋体" w:hint="eastAsia"/>
            <w:szCs w:val="21"/>
          </w:rPr>
          <w:delText>模板</w:delText>
        </w:r>
        <w:r w:rsidRPr="00037BA9" w:rsidDel="004D0B24">
          <w:rPr>
            <w:rFonts w:ascii="宋体" w:hAnsi="宋体" w:hint="eastAsia"/>
            <w:szCs w:val="21"/>
          </w:rPr>
          <w:delText>、模拟量</w:delText>
        </w:r>
        <w:r w:rsidDel="004D0B24">
          <w:rPr>
            <w:rFonts w:ascii="宋体" w:hAnsi="宋体" w:hint="eastAsia"/>
            <w:szCs w:val="21"/>
          </w:rPr>
          <w:delText>模板</w:delText>
        </w:r>
        <w:r w:rsidRPr="00037BA9" w:rsidDel="004D0B24">
          <w:rPr>
            <w:rFonts w:ascii="宋体" w:hAnsi="宋体" w:hint="eastAsia"/>
            <w:szCs w:val="21"/>
          </w:rPr>
          <w:delText>和部分开关量</w:delText>
        </w:r>
        <w:r w:rsidDel="004D0B24">
          <w:rPr>
            <w:rFonts w:ascii="宋体" w:hAnsi="宋体" w:hint="eastAsia"/>
            <w:szCs w:val="21"/>
          </w:rPr>
          <w:delText>模板</w:delText>
        </w:r>
        <w:r w:rsidRPr="00037BA9" w:rsidDel="004D0B24">
          <w:rPr>
            <w:rFonts w:ascii="宋体" w:hAnsi="宋体" w:hint="eastAsia"/>
            <w:szCs w:val="21"/>
          </w:rPr>
          <w:delText>均可按不冗余或冗余的要求</w:delText>
        </w:r>
        <w:r w:rsidDel="004D0B24">
          <w:rPr>
            <w:rFonts w:ascii="宋体" w:hAnsi="宋体" w:hint="eastAsia"/>
            <w:szCs w:val="21"/>
          </w:rPr>
          <w:delText>进行</w:delText>
        </w:r>
        <w:r w:rsidRPr="00037BA9" w:rsidDel="004D0B24">
          <w:rPr>
            <w:rFonts w:ascii="宋体" w:hAnsi="宋体" w:hint="eastAsia"/>
            <w:szCs w:val="21"/>
          </w:rPr>
          <w:delText xml:space="preserve">配置。 </w:delText>
        </w:r>
        <w:bookmarkStart w:id="4149" w:name="_Toc453423528"/>
        <w:bookmarkEnd w:id="4149"/>
      </w:del>
    </w:p>
    <w:p w14:paraId="11E7093E"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50" w:author="yongjun" w:date="2016-06-10T17:07:00Z"/>
          <w:rFonts w:ascii="宋体" w:hAnsi="宋体"/>
          <w:szCs w:val="21"/>
        </w:rPr>
      </w:pPr>
      <w:del w:id="4151" w:author="yongjun" w:date="2016-06-10T17:07:00Z">
        <w:r w:rsidRPr="00037BA9" w:rsidDel="004D0B24">
          <w:rPr>
            <w:rFonts w:ascii="宋体" w:hAnsi="宋体" w:hint="eastAsia"/>
            <w:szCs w:val="21"/>
          </w:rPr>
          <w:delText xml:space="preserve">兼容性：符合现场总线标准的数字信号和传统的模拟信号在系统中并存。使企业现行的工业自动化方案和现场总线技术的实施变得简单易行。 </w:delText>
        </w:r>
        <w:bookmarkStart w:id="4152" w:name="_Toc453423529"/>
        <w:bookmarkEnd w:id="4152"/>
      </w:del>
    </w:p>
    <w:p w14:paraId="675A55A8"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53" w:author="yongjun" w:date="2016-06-10T17:07:00Z"/>
          <w:rFonts w:ascii="宋体" w:hAnsi="宋体"/>
          <w:szCs w:val="21"/>
        </w:rPr>
      </w:pPr>
      <w:del w:id="4154" w:author="yongjun" w:date="2016-06-10T17:07:00Z">
        <w:r w:rsidRPr="00037BA9" w:rsidDel="004D0B24">
          <w:rPr>
            <w:rFonts w:ascii="宋体" w:hAnsi="宋体" w:hint="eastAsia"/>
            <w:szCs w:val="21"/>
          </w:rPr>
          <w:delText xml:space="preserve">简单、易用的组态手段和工具：组态软件用户界面友好、功能强大、操作方便，充分支持各种控制方案。 </w:delText>
        </w:r>
        <w:bookmarkStart w:id="4155" w:name="_Toc453423530"/>
        <w:bookmarkEnd w:id="4155"/>
      </w:del>
    </w:p>
    <w:p w14:paraId="0F94F3F9"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56" w:author="yongjun" w:date="2016-06-10T17:07:00Z"/>
          <w:rFonts w:ascii="宋体" w:hAnsi="宋体"/>
          <w:szCs w:val="21"/>
        </w:rPr>
      </w:pPr>
      <w:del w:id="4157" w:author="yongjun" w:date="2016-06-10T17:07:00Z">
        <w:r w:rsidRPr="00037BA9" w:rsidDel="004D0B24">
          <w:rPr>
            <w:rFonts w:ascii="宋体" w:hAnsi="宋体" w:hint="eastAsia"/>
            <w:szCs w:val="21"/>
          </w:rPr>
          <w:delText xml:space="preserve">强大的在线下载功能：允许工程师在完成组态修改并编译成功后在线下载，使用SUPCON的专利技术，确保下载完成后，新旧组态无扰切换。 </w:delText>
        </w:r>
        <w:bookmarkStart w:id="4158" w:name="_Toc453423531"/>
        <w:bookmarkEnd w:id="4158"/>
      </w:del>
    </w:p>
    <w:p w14:paraId="606062D5"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59" w:author="yongjun" w:date="2016-06-10T17:07:00Z"/>
          <w:rFonts w:ascii="宋体" w:hAnsi="宋体"/>
          <w:szCs w:val="21"/>
        </w:rPr>
      </w:pPr>
      <w:del w:id="4160" w:author="yongjun" w:date="2016-06-10T17:07:00Z">
        <w:r w:rsidRPr="00037BA9" w:rsidDel="004D0B24">
          <w:rPr>
            <w:rFonts w:ascii="宋体" w:hAnsi="宋体" w:hint="eastAsia"/>
            <w:szCs w:val="21"/>
          </w:rPr>
          <w:delText xml:space="preserve">事件记录功能：提供了功能强大的过程顺序事件记录、操作人员的操作记录、过程参数的报警记录等多种事件记录功能，并配以相应的事件存取、分析、打印、追忆等软件。 </w:delText>
        </w:r>
        <w:bookmarkStart w:id="4161" w:name="_Toc453423532"/>
        <w:bookmarkEnd w:id="4161"/>
      </w:del>
    </w:p>
    <w:p w14:paraId="6CBC7B3D"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62" w:author="yongjun" w:date="2016-06-10T17:07:00Z"/>
          <w:rFonts w:ascii="宋体" w:hAnsi="宋体"/>
          <w:szCs w:val="21"/>
        </w:rPr>
      </w:pPr>
      <w:del w:id="4163" w:author="yongjun" w:date="2016-06-10T17:07:00Z">
        <w:r w:rsidRPr="00037BA9" w:rsidDel="004D0B24">
          <w:rPr>
            <w:rFonts w:ascii="宋体" w:hAnsi="宋体" w:hint="eastAsia"/>
            <w:szCs w:val="21"/>
          </w:rPr>
          <w:delText>故障诊断：具有</w:delText>
        </w:r>
        <w:r w:rsidDel="004D0B24">
          <w:rPr>
            <w:rFonts w:ascii="宋体" w:hAnsi="宋体" w:hint="eastAsia"/>
            <w:szCs w:val="21"/>
          </w:rPr>
          <w:delText>模板</w:delText>
        </w:r>
        <w:r w:rsidRPr="00037BA9" w:rsidDel="004D0B24">
          <w:rPr>
            <w:rFonts w:ascii="宋体" w:hAnsi="宋体" w:hint="eastAsia"/>
            <w:szCs w:val="21"/>
          </w:rPr>
          <w:delText>、通道以及变送器或传感器故障诊断功能，智能化程度高，轻松排除</w:delText>
        </w:r>
        <w:r w:rsidDel="004D0B24">
          <w:rPr>
            <w:rFonts w:ascii="宋体" w:hAnsi="宋体" w:hint="eastAsia"/>
            <w:szCs w:val="21"/>
          </w:rPr>
          <w:delText>硬件</w:delText>
        </w:r>
        <w:r w:rsidRPr="00037BA9" w:rsidDel="004D0B24">
          <w:rPr>
            <w:rFonts w:ascii="宋体" w:hAnsi="宋体" w:hint="eastAsia"/>
            <w:szCs w:val="21"/>
          </w:rPr>
          <w:delText xml:space="preserve">等故障。 </w:delText>
        </w:r>
        <w:bookmarkStart w:id="4164" w:name="_Toc453423533"/>
        <w:bookmarkEnd w:id="4164"/>
      </w:del>
    </w:p>
    <w:p w14:paraId="15D0C8A7" w14:textId="77777777" w:rsidR="009A23E4" w:rsidRPr="00037BA9" w:rsidDel="004D0B24" w:rsidRDefault="009A23E4" w:rsidP="00B913D9">
      <w:pPr>
        <w:pStyle w:val="ab"/>
        <w:numPr>
          <w:ilvl w:val="0"/>
          <w:numId w:val="71"/>
        </w:numPr>
        <w:tabs>
          <w:tab w:val="clear" w:pos="1200"/>
          <w:tab w:val="num" w:pos="851"/>
          <w:tab w:val="num" w:pos="1134"/>
        </w:tabs>
        <w:spacing w:after="0"/>
        <w:ind w:left="28" w:firstLine="539"/>
        <w:rPr>
          <w:del w:id="4165" w:author="yongjun" w:date="2016-06-10T17:07:00Z"/>
          <w:rFonts w:ascii="宋体" w:hAnsi="宋体"/>
          <w:szCs w:val="21"/>
        </w:rPr>
      </w:pPr>
      <w:del w:id="4166" w:author="yongjun" w:date="2016-06-10T17:07:00Z">
        <w:r w:rsidRPr="00037BA9" w:rsidDel="004D0B24">
          <w:rPr>
            <w:rFonts w:ascii="宋体" w:hAnsi="宋体" w:hint="eastAsia"/>
            <w:szCs w:val="21"/>
          </w:rPr>
          <w:delText>与异构化系统的集成：多串口多协议通信接口</w:delText>
        </w:r>
        <w:r w:rsidDel="004D0B24">
          <w:rPr>
            <w:rFonts w:ascii="宋体" w:hAnsi="宋体" w:hint="eastAsia"/>
            <w:szCs w:val="21"/>
          </w:rPr>
          <w:delText>模板</w:delText>
        </w:r>
        <w:r w:rsidRPr="00037BA9" w:rsidDel="004D0B24">
          <w:rPr>
            <w:rFonts w:ascii="宋体" w:hAnsi="宋体" w:hint="eastAsia"/>
            <w:szCs w:val="21"/>
          </w:rPr>
          <w:delText xml:space="preserve">XP248是通信接口单元的核心，它们解决了JX-300XP系统与其他厂家智能设备的互联问题。 </w:delText>
        </w:r>
        <w:bookmarkStart w:id="4167" w:name="_Toc453423534"/>
        <w:bookmarkEnd w:id="4167"/>
      </w:del>
    </w:p>
    <w:p w14:paraId="05AE5AF4"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4168" w:author="yongjun" w:date="2016-06-10T17:07:00Z"/>
          <w:rFonts w:ascii="宋体" w:hAnsi="宋体"/>
          <w:szCs w:val="21"/>
        </w:rPr>
      </w:pPr>
      <w:del w:id="4169" w:author="yongjun" w:date="2016-06-10T17:07:00Z">
        <w:r w:rsidRPr="00037BA9" w:rsidDel="004D0B24">
          <w:rPr>
            <w:rFonts w:ascii="宋体" w:hAnsi="宋体" w:hint="eastAsia"/>
            <w:szCs w:val="21"/>
          </w:rPr>
          <w:delText>安全性：系统安全性和抗干扰性符合工业使用环境下的国际标准。</w:delText>
        </w:r>
        <w:bookmarkStart w:id="4170" w:name="_Toc453423535"/>
        <w:bookmarkEnd w:id="4170"/>
      </w:del>
    </w:p>
    <w:p w14:paraId="0CE40388" w14:textId="77777777" w:rsidR="009A23E4" w:rsidDel="004D0B24" w:rsidRDefault="009A23E4" w:rsidP="009A23E4">
      <w:pPr>
        <w:ind w:firstLine="420"/>
        <w:rPr>
          <w:del w:id="4171" w:author="yongjun" w:date="2016-06-10T17:07:00Z"/>
          <w:rFonts w:ascii="宋体" w:hAnsi="宋体"/>
          <w:szCs w:val="21"/>
        </w:rPr>
      </w:pPr>
      <w:del w:id="4172" w:author="yongjun" w:date="2016-06-10T17:07:00Z">
        <w:r w:rsidDel="004D0B24">
          <w:rPr>
            <w:rFonts w:ascii="宋体" w:hAnsi="宋体"/>
            <w:szCs w:val="21"/>
          </w:rPr>
          <w:delText>2)</w:delText>
        </w:r>
        <w:r w:rsidRPr="00055E2F" w:rsidDel="004D0B24">
          <w:rPr>
            <w:rFonts w:ascii="宋体" w:hAnsi="宋体"/>
            <w:szCs w:val="21"/>
          </w:rPr>
          <w:delText>ECS-100</w:delText>
        </w:r>
        <w:r w:rsidRPr="00055E2F" w:rsidDel="004D0B24">
          <w:rPr>
            <w:rFonts w:ascii="宋体" w:hAnsi="宋体" w:hint="eastAsia"/>
            <w:szCs w:val="21"/>
          </w:rPr>
          <w:delText>：是公司为适应网络技术的发展，特别是</w:delText>
        </w:r>
        <w:r w:rsidRPr="00055E2F" w:rsidDel="004D0B24">
          <w:rPr>
            <w:rFonts w:ascii="宋体" w:hAnsi="宋体"/>
            <w:szCs w:val="21"/>
          </w:rPr>
          <w:delText>Internet</w:delText>
        </w:r>
        <w:r w:rsidRPr="00055E2F" w:rsidDel="004D0B24">
          <w:rPr>
            <w:rFonts w:ascii="宋体" w:hAnsi="宋体" w:hint="eastAsia"/>
            <w:szCs w:val="21"/>
          </w:rPr>
          <w:delText>、</w:delText>
        </w:r>
        <w:r w:rsidRPr="00055E2F" w:rsidDel="004D0B24">
          <w:rPr>
            <w:rFonts w:ascii="宋体" w:hAnsi="宋体"/>
            <w:szCs w:val="21"/>
          </w:rPr>
          <w:delText>Web</w:delText>
        </w:r>
        <w:r w:rsidRPr="00055E2F" w:rsidDel="004D0B24">
          <w:rPr>
            <w:rFonts w:ascii="宋体" w:hAnsi="宋体" w:hint="eastAsia"/>
            <w:szCs w:val="21"/>
          </w:rPr>
          <w:delText>技术的发展而推出的基于网络技术的</w:delText>
        </w:r>
        <w:r w:rsidRPr="00055E2F" w:rsidDel="004D0B24">
          <w:rPr>
            <w:rFonts w:ascii="宋体" w:hAnsi="宋体"/>
            <w:szCs w:val="21"/>
          </w:rPr>
          <w:delText>DCS</w:delText>
        </w:r>
        <w:r w:rsidRPr="00055E2F" w:rsidDel="004D0B24">
          <w:rPr>
            <w:rFonts w:ascii="宋体" w:hAnsi="宋体" w:hint="eastAsia"/>
            <w:szCs w:val="21"/>
          </w:rPr>
          <w:delText>系统。</w:delText>
        </w:r>
        <w:r w:rsidRPr="006802E6" w:rsidDel="004D0B24">
          <w:rPr>
            <w:rFonts w:ascii="宋体" w:hAnsi="宋体" w:hint="eastAsia"/>
            <w:szCs w:val="21"/>
          </w:rPr>
          <w:delText xml:space="preserve"> ECS-100控制系统简化了工业自动化的体系结构，增强了过程控制的功能和效率，提高了工业自动化的整体性和稳定性，最终使企业节省了为工业自动化而做出的投资。</w:delText>
        </w:r>
        <w:r w:rsidDel="004D0B24">
          <w:rPr>
            <w:rFonts w:ascii="宋体" w:hAnsi="宋体" w:hint="eastAsia"/>
            <w:szCs w:val="21"/>
          </w:rPr>
          <w:delText>具有</w:delText>
        </w:r>
        <w:r w:rsidDel="004D0B24">
          <w:rPr>
            <w:rFonts w:ascii="宋体" w:hAnsi="宋体"/>
            <w:szCs w:val="21"/>
          </w:rPr>
          <w:delText>如下特点：</w:delText>
        </w:r>
        <w:bookmarkStart w:id="4173" w:name="_Toc453423536"/>
        <w:bookmarkEnd w:id="4173"/>
      </w:del>
    </w:p>
    <w:p w14:paraId="2268376C"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174" w:author="yongjun" w:date="2016-06-10T17:07:00Z"/>
          <w:rFonts w:ascii="宋体" w:hAnsi="宋体"/>
          <w:szCs w:val="21"/>
        </w:rPr>
      </w:pPr>
      <w:del w:id="4175" w:author="yongjun" w:date="2016-06-10T17:07:00Z">
        <w:r w:rsidRPr="000C65E4" w:rsidDel="004D0B24">
          <w:rPr>
            <w:rFonts w:ascii="宋体" w:hAnsi="宋体" w:hint="eastAsia"/>
            <w:szCs w:val="21"/>
          </w:rPr>
          <w:delText>系统容量</w:delText>
        </w:r>
        <w:r w:rsidDel="004D0B24">
          <w:rPr>
            <w:rFonts w:ascii="宋体" w:hAnsi="宋体" w:hint="eastAsia"/>
            <w:szCs w:val="21"/>
          </w:rPr>
          <w:delText>：系统规模灵活可变，可满足从几个回路到</w:delText>
        </w:r>
        <w:r w:rsidRPr="000C65E4" w:rsidDel="004D0B24">
          <w:rPr>
            <w:rFonts w:ascii="宋体" w:hAnsi="宋体" w:hint="eastAsia"/>
            <w:szCs w:val="21"/>
          </w:rPr>
          <w:delText>38000个</w:delText>
        </w:r>
        <w:r w:rsidDel="004D0B24">
          <w:rPr>
            <w:rFonts w:ascii="宋体" w:hAnsi="宋体" w:hint="eastAsia"/>
            <w:szCs w:val="21"/>
          </w:rPr>
          <w:delText>回路</w:delText>
        </w:r>
        <w:r w:rsidRPr="000C65E4" w:rsidDel="004D0B24">
          <w:rPr>
            <w:rFonts w:ascii="宋体" w:hAnsi="宋体" w:hint="eastAsia"/>
            <w:szCs w:val="21"/>
          </w:rPr>
          <w:delText>的用户</w:delText>
        </w:r>
        <w:r w:rsidDel="004D0B24">
          <w:rPr>
            <w:rFonts w:ascii="宋体" w:hAnsi="宋体" w:hint="eastAsia"/>
            <w:szCs w:val="21"/>
          </w:rPr>
          <w:delText>需求</w:delText>
        </w:r>
        <w:r w:rsidRPr="000C65E4" w:rsidDel="004D0B24">
          <w:rPr>
            <w:rFonts w:ascii="宋体" w:hAnsi="宋体" w:hint="eastAsia"/>
            <w:szCs w:val="21"/>
          </w:rPr>
          <w:delText>。</w:delText>
        </w:r>
        <w:bookmarkStart w:id="4176" w:name="_Toc453423537"/>
        <w:bookmarkEnd w:id="4176"/>
      </w:del>
    </w:p>
    <w:p w14:paraId="1322FADC"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4177" w:author="yongjun" w:date="2016-06-10T17:07:00Z"/>
          <w:rFonts w:ascii="宋体" w:hAnsi="宋体"/>
          <w:szCs w:val="21"/>
        </w:rPr>
      </w:pPr>
      <w:del w:id="4178" w:author="yongjun" w:date="2016-06-10T17:07:00Z">
        <w:r w:rsidRPr="000C65E4" w:rsidDel="004D0B24">
          <w:rPr>
            <w:rFonts w:ascii="宋体" w:hAnsi="宋体" w:hint="eastAsia"/>
            <w:szCs w:val="21"/>
          </w:rPr>
          <w:delText>设备管理</w:delText>
        </w:r>
        <w:r w:rsidDel="004D0B24">
          <w:rPr>
            <w:rFonts w:ascii="宋体" w:hAnsi="宋体" w:hint="eastAsia"/>
            <w:szCs w:val="21"/>
          </w:rPr>
          <w:delText>：</w:delText>
        </w:r>
        <w:r w:rsidRPr="000C65E4" w:rsidDel="004D0B24">
          <w:rPr>
            <w:rFonts w:ascii="宋体" w:hAnsi="宋体" w:hint="eastAsia"/>
            <w:szCs w:val="21"/>
          </w:rPr>
          <w:delText>增加先进的设备管理功能（AMS），能对现场总线的智能变送器进行参数设置等项目实现自动管理，达到了设备管理和过程控制的完美结合</w:delText>
        </w:r>
        <w:r w:rsidDel="004D0B24">
          <w:rPr>
            <w:rFonts w:ascii="宋体" w:hAnsi="宋体" w:hint="eastAsia"/>
            <w:szCs w:val="21"/>
          </w:rPr>
          <w:delText>。</w:delText>
        </w:r>
        <w:bookmarkStart w:id="4179" w:name="_Toc453423538"/>
        <w:bookmarkEnd w:id="4179"/>
      </w:del>
    </w:p>
    <w:p w14:paraId="3FFE8E7B"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180" w:author="yongjun" w:date="2016-06-10T17:07:00Z"/>
          <w:rFonts w:ascii="宋体" w:hAnsi="宋体"/>
          <w:szCs w:val="21"/>
        </w:rPr>
      </w:pPr>
      <w:del w:id="4181" w:author="yongjun" w:date="2016-06-10T17:07:00Z">
        <w:r w:rsidRPr="000C65E4" w:rsidDel="004D0B24">
          <w:rPr>
            <w:rFonts w:ascii="宋体" w:hAnsi="宋体" w:hint="eastAsia"/>
            <w:szCs w:val="21"/>
          </w:rPr>
          <w:delText>供电电源</w:delText>
        </w:r>
        <w:r w:rsidDel="004D0B24">
          <w:rPr>
            <w:rFonts w:ascii="宋体" w:hAnsi="宋体" w:hint="eastAsia"/>
            <w:szCs w:val="21"/>
          </w:rPr>
          <w:delText>：</w:delText>
        </w:r>
        <w:r w:rsidRPr="000C65E4" w:rsidDel="004D0B24">
          <w:rPr>
            <w:rFonts w:ascii="宋体" w:hAnsi="宋体" w:hint="eastAsia"/>
            <w:szCs w:val="21"/>
          </w:rPr>
          <w:delText xml:space="preserve">系统采用集中供电方式。交直流电源都采用双重化热冗余供电模式，电源部件能进行热插拔，方便安装和维护。 </w:delText>
        </w:r>
        <w:bookmarkStart w:id="4182" w:name="_Toc453423539"/>
        <w:bookmarkEnd w:id="4182"/>
      </w:del>
    </w:p>
    <w:p w14:paraId="23ACE63E"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183" w:author="yongjun" w:date="2016-06-10T17:07:00Z"/>
          <w:rFonts w:ascii="宋体" w:hAnsi="宋体"/>
          <w:szCs w:val="21"/>
        </w:rPr>
      </w:pPr>
      <w:del w:id="4184" w:author="yongjun" w:date="2016-06-10T17:07:00Z">
        <w:r w:rsidRPr="000C65E4" w:rsidDel="004D0B24">
          <w:rPr>
            <w:rFonts w:ascii="宋体" w:hAnsi="宋体" w:hint="eastAsia"/>
            <w:szCs w:val="21"/>
          </w:rPr>
          <w:delText>远程服务</w:delText>
        </w:r>
        <w:r w:rsidDel="004D0B24">
          <w:rPr>
            <w:rFonts w:ascii="宋体" w:hAnsi="宋体" w:hint="eastAsia"/>
            <w:szCs w:val="21"/>
          </w:rPr>
          <w:delText>：</w:delText>
        </w:r>
        <w:r w:rsidRPr="000C65E4" w:rsidDel="004D0B24">
          <w:rPr>
            <w:rFonts w:ascii="宋体" w:hAnsi="宋体" w:hint="eastAsia"/>
            <w:szCs w:val="21"/>
          </w:rPr>
          <w:delText xml:space="preserve">能够通过远程通信媒体实现远程监控、故障诊断、系统维护、操作指导、系统升级等。 </w:delText>
        </w:r>
        <w:bookmarkStart w:id="4185" w:name="_Toc453423540"/>
        <w:bookmarkEnd w:id="4185"/>
      </w:del>
    </w:p>
    <w:p w14:paraId="3B099F08"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186" w:author="yongjun" w:date="2016-06-10T17:07:00Z"/>
          <w:rFonts w:ascii="宋体" w:hAnsi="宋体"/>
          <w:szCs w:val="21"/>
        </w:rPr>
      </w:pPr>
      <w:del w:id="4187" w:author="yongjun" w:date="2016-06-10T17:07:00Z">
        <w:r w:rsidRPr="000C65E4" w:rsidDel="004D0B24">
          <w:rPr>
            <w:rFonts w:ascii="宋体" w:hAnsi="宋体" w:hint="eastAsia"/>
            <w:szCs w:val="21"/>
          </w:rPr>
          <w:delText>实时仿真</w:delText>
        </w:r>
        <w:r w:rsidDel="004D0B24">
          <w:rPr>
            <w:rFonts w:ascii="宋体" w:hAnsi="宋体" w:hint="eastAsia"/>
            <w:szCs w:val="21"/>
          </w:rPr>
          <w:delText>：</w:delText>
        </w:r>
        <w:r w:rsidRPr="000C65E4" w:rsidDel="004D0B24">
          <w:rPr>
            <w:rFonts w:ascii="宋体" w:hAnsi="宋体" w:hint="eastAsia"/>
            <w:szCs w:val="21"/>
          </w:rPr>
          <w:delText xml:space="preserve">系统具有离线的实时调试和仿真功能，缩短系统在现场的调试周期并降低了方案实施的风险。 </w:delText>
        </w:r>
        <w:bookmarkStart w:id="4188" w:name="_Toc453423541"/>
        <w:bookmarkEnd w:id="4188"/>
      </w:del>
    </w:p>
    <w:p w14:paraId="7B26CCD2" w14:textId="77777777" w:rsidR="009A23E4" w:rsidDel="004D0B24" w:rsidRDefault="009A23E4" w:rsidP="00B913D9">
      <w:pPr>
        <w:pStyle w:val="ab"/>
        <w:numPr>
          <w:ilvl w:val="0"/>
          <w:numId w:val="71"/>
        </w:numPr>
        <w:tabs>
          <w:tab w:val="clear" w:pos="1200"/>
          <w:tab w:val="num" w:pos="851"/>
          <w:tab w:val="num" w:pos="1134"/>
        </w:tabs>
        <w:spacing w:after="0"/>
        <w:ind w:left="28" w:firstLine="539"/>
        <w:rPr>
          <w:del w:id="4189" w:author="yongjun" w:date="2016-06-10T17:07:00Z"/>
          <w:rFonts w:ascii="宋体" w:hAnsi="宋体"/>
          <w:szCs w:val="21"/>
        </w:rPr>
      </w:pPr>
      <w:del w:id="4190" w:author="yongjun" w:date="2016-06-10T17:07:00Z">
        <w:r w:rsidRPr="00A97A40" w:rsidDel="004D0B24">
          <w:rPr>
            <w:rFonts w:ascii="宋体" w:hAnsi="宋体" w:hint="eastAsia"/>
            <w:szCs w:val="21"/>
          </w:rPr>
          <w:delText>控制系统组态</w:delText>
        </w:r>
        <w:r w:rsidDel="004D0B24">
          <w:rPr>
            <w:rFonts w:ascii="宋体" w:hAnsi="宋体" w:hint="eastAsia"/>
            <w:szCs w:val="21"/>
          </w:rPr>
          <w:delText>：使用</w:delText>
        </w:r>
        <w:r w:rsidRPr="00A97A40" w:rsidDel="004D0B24">
          <w:rPr>
            <w:rFonts w:ascii="宋体" w:hAnsi="宋体" w:hint="eastAsia"/>
            <w:szCs w:val="21"/>
          </w:rPr>
          <w:delText>符合IEC61131-3标准的组态工具FBD、LD、SFC、ST等，使DCS与PLC的控制功能得到统一，实现了局部控制区域内的实时过程信息的共享</w:delText>
        </w:r>
        <w:r w:rsidDel="004D0B24">
          <w:rPr>
            <w:rFonts w:ascii="宋体" w:hAnsi="宋体" w:hint="eastAsia"/>
            <w:szCs w:val="21"/>
          </w:rPr>
          <w:delText>。</w:delText>
        </w:r>
        <w:bookmarkStart w:id="4191" w:name="_Toc453423542"/>
        <w:bookmarkEnd w:id="4191"/>
      </w:del>
    </w:p>
    <w:p w14:paraId="1A8C891B"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192" w:author="yongjun" w:date="2016-06-10T17:07:00Z"/>
          <w:rFonts w:ascii="宋体" w:hAnsi="宋体"/>
          <w:szCs w:val="21"/>
        </w:rPr>
      </w:pPr>
      <w:del w:id="4193" w:author="yongjun" w:date="2016-06-10T17:07:00Z">
        <w:r w:rsidRPr="00A97A40" w:rsidDel="004D0B24">
          <w:rPr>
            <w:rFonts w:ascii="宋体" w:hAnsi="宋体" w:hint="eastAsia"/>
            <w:szCs w:val="21"/>
          </w:rPr>
          <w:delText>图形界面</w:delText>
        </w:r>
        <w:r w:rsidDel="004D0B24">
          <w:rPr>
            <w:rFonts w:ascii="宋体" w:hAnsi="宋体" w:hint="eastAsia"/>
            <w:szCs w:val="21"/>
          </w:rPr>
          <w:delText>：</w:delText>
        </w:r>
        <w:r w:rsidRPr="00A97A40" w:rsidDel="004D0B24">
          <w:rPr>
            <w:rFonts w:ascii="宋体" w:hAnsi="宋体" w:hint="eastAsia"/>
            <w:szCs w:val="21"/>
          </w:rPr>
          <w:delText>提供集成化图形界面组态工具，可以方便、快捷地生成图形画面，提供多种预定义图库对象</w:delText>
        </w:r>
        <w:r w:rsidDel="004D0B24">
          <w:rPr>
            <w:rFonts w:ascii="宋体" w:hAnsi="宋体" w:hint="eastAsia"/>
            <w:szCs w:val="21"/>
          </w:rPr>
          <w:delText>。</w:delText>
        </w:r>
        <w:bookmarkStart w:id="4194" w:name="_Toc453423543"/>
        <w:bookmarkEnd w:id="4194"/>
      </w:del>
    </w:p>
    <w:p w14:paraId="1C748B2E"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195" w:author="yongjun" w:date="2016-06-10T17:07:00Z"/>
          <w:rFonts w:ascii="宋体" w:hAnsi="宋体"/>
          <w:szCs w:val="21"/>
        </w:rPr>
      </w:pPr>
      <w:del w:id="4196" w:author="yongjun" w:date="2016-06-10T17:07:00Z">
        <w:r w:rsidRPr="00A97A40" w:rsidDel="004D0B24">
          <w:rPr>
            <w:rFonts w:ascii="宋体" w:hAnsi="宋体" w:hint="eastAsia"/>
            <w:szCs w:val="21"/>
          </w:rPr>
          <w:delText>数据管理</w:delText>
        </w:r>
        <w:r w:rsidDel="004D0B24">
          <w:rPr>
            <w:rFonts w:ascii="宋体" w:hAnsi="宋体" w:hint="eastAsia"/>
            <w:szCs w:val="21"/>
          </w:rPr>
          <w:delText>：</w:delText>
        </w:r>
        <w:r w:rsidRPr="00A97A40" w:rsidDel="004D0B24">
          <w:rPr>
            <w:rFonts w:ascii="宋体" w:hAnsi="宋体" w:hint="eastAsia"/>
            <w:szCs w:val="21"/>
          </w:rPr>
          <w:delText xml:space="preserve">收集并管理数据、储存历史数据并将之传到公共数据库，也可以将数据分散到不同的报表中，从而保证过程在一个最佳的状态运行。 </w:delText>
        </w:r>
        <w:bookmarkStart w:id="4197" w:name="_Toc453423544"/>
        <w:bookmarkEnd w:id="4197"/>
      </w:del>
    </w:p>
    <w:p w14:paraId="3E0C2A4B"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198" w:author="yongjun" w:date="2016-06-10T17:07:00Z"/>
          <w:rFonts w:ascii="宋体" w:hAnsi="宋体"/>
          <w:szCs w:val="21"/>
        </w:rPr>
      </w:pPr>
      <w:del w:id="4199" w:author="yongjun" w:date="2016-06-10T17:07:00Z">
        <w:r w:rsidRPr="00A97A40" w:rsidDel="004D0B24">
          <w:rPr>
            <w:rFonts w:ascii="宋体" w:hAnsi="宋体" w:hint="eastAsia"/>
            <w:szCs w:val="21"/>
          </w:rPr>
          <w:delText>报警</w:delText>
        </w:r>
        <w:r w:rsidDel="004D0B24">
          <w:rPr>
            <w:rFonts w:ascii="宋体" w:hAnsi="宋体" w:hint="eastAsia"/>
            <w:szCs w:val="21"/>
          </w:rPr>
          <w:delText>：</w:delText>
        </w:r>
        <w:r w:rsidRPr="00A97A40" w:rsidDel="004D0B24">
          <w:rPr>
            <w:rFonts w:ascii="宋体" w:hAnsi="宋体" w:hint="eastAsia"/>
            <w:szCs w:val="21"/>
          </w:rPr>
          <w:delText>采用分布式报警管理系统。可以管理无限报警区域的报警、基于事件的报警、报警优先权、报警过滤以及通过拨号输入/输出管理设备的远程报警。</w:delText>
        </w:r>
        <w:bookmarkStart w:id="4200" w:name="_Toc453423545"/>
        <w:bookmarkEnd w:id="4200"/>
      </w:del>
    </w:p>
    <w:p w14:paraId="73BF5D21" w14:textId="77777777" w:rsidR="009A23E4" w:rsidDel="004D0B24" w:rsidRDefault="009A23E4" w:rsidP="009A23E4">
      <w:pPr>
        <w:ind w:firstLine="420"/>
        <w:rPr>
          <w:del w:id="4201" w:author="yongjun" w:date="2016-06-10T17:07:00Z"/>
          <w:rFonts w:ascii="宋体" w:hAnsi="宋体"/>
          <w:szCs w:val="21"/>
        </w:rPr>
      </w:pPr>
      <w:del w:id="4202" w:author="yongjun" w:date="2016-06-10T17:07:00Z">
        <w:r w:rsidDel="004D0B24">
          <w:rPr>
            <w:rFonts w:ascii="宋体" w:hAnsi="宋体"/>
            <w:szCs w:val="21"/>
          </w:rPr>
          <w:delText>3)</w:delText>
        </w:r>
        <w:r w:rsidRPr="00055E2F" w:rsidDel="004D0B24">
          <w:rPr>
            <w:rFonts w:ascii="宋体" w:hAnsi="宋体"/>
            <w:szCs w:val="21"/>
          </w:rPr>
          <w:delText>ECS-700</w:delText>
        </w:r>
        <w:r w:rsidRPr="00055E2F" w:rsidDel="004D0B24">
          <w:rPr>
            <w:rFonts w:ascii="宋体" w:hAnsi="宋体" w:hint="eastAsia"/>
            <w:szCs w:val="21"/>
          </w:rPr>
          <w:delText>：是在总结</w:delText>
        </w:r>
        <w:r w:rsidRPr="00055E2F" w:rsidDel="004D0B24">
          <w:rPr>
            <w:rFonts w:ascii="宋体" w:hAnsi="宋体"/>
            <w:szCs w:val="21"/>
          </w:rPr>
          <w:delText>JX-300XP</w:delText>
        </w:r>
        <w:r w:rsidRPr="00055E2F" w:rsidDel="004D0B24">
          <w:rPr>
            <w:rFonts w:ascii="宋体" w:hAnsi="宋体" w:hint="eastAsia"/>
            <w:szCs w:val="21"/>
          </w:rPr>
          <w:delText>、</w:delText>
        </w:r>
        <w:r w:rsidRPr="00055E2F" w:rsidDel="004D0B24">
          <w:rPr>
            <w:rFonts w:ascii="宋体" w:hAnsi="宋体"/>
            <w:szCs w:val="21"/>
          </w:rPr>
          <w:delText>ECS-100</w:delText>
        </w:r>
        <w:r w:rsidRPr="00055E2F" w:rsidDel="004D0B24">
          <w:rPr>
            <w:rFonts w:ascii="宋体" w:hAnsi="宋体" w:hint="eastAsia"/>
            <w:szCs w:val="21"/>
          </w:rPr>
          <w:delText>等</w:delText>
        </w:r>
        <w:r w:rsidRPr="00055E2F" w:rsidDel="004D0B24">
          <w:rPr>
            <w:rFonts w:ascii="宋体" w:hAnsi="宋体"/>
            <w:szCs w:val="21"/>
          </w:rPr>
          <w:delText>Web Field</w:delText>
        </w:r>
        <w:r w:rsidRPr="00055E2F" w:rsidDel="004D0B24">
          <w:rPr>
            <w:rFonts w:ascii="宋体" w:hAnsi="宋体" w:hint="eastAsia"/>
            <w:szCs w:val="21"/>
          </w:rPr>
          <w:delText>系列控制系统广泛应用的基础上设计、开发的面向大型联合装置的大型控制系统，于</w:delText>
        </w:r>
        <w:r w:rsidRPr="00055E2F" w:rsidDel="004D0B24">
          <w:rPr>
            <w:rFonts w:ascii="宋体" w:hAnsi="宋体"/>
            <w:szCs w:val="21"/>
          </w:rPr>
          <w:delText>2011</w:delText>
        </w:r>
        <w:r w:rsidRPr="00055E2F" w:rsidDel="004D0B24">
          <w:rPr>
            <w:rFonts w:ascii="宋体" w:hAnsi="宋体" w:hint="eastAsia"/>
            <w:szCs w:val="21"/>
          </w:rPr>
          <w:delText>年推出</w:delText>
        </w:r>
        <w:r w:rsidDel="004D0B24">
          <w:rPr>
            <w:rFonts w:ascii="宋体" w:hAnsi="宋体" w:hint="eastAsia"/>
            <w:szCs w:val="21"/>
          </w:rPr>
          <w:delText>。</w:delText>
        </w:r>
        <w:r w:rsidRPr="00055E2F" w:rsidDel="004D0B24">
          <w:rPr>
            <w:rFonts w:ascii="宋体" w:hAnsi="宋体" w:hint="eastAsia"/>
            <w:szCs w:val="21"/>
          </w:rPr>
          <w:delText>其中硬件设备由德国菲尼克斯设计开发，运行组态软件由德国科维软件有限公司（</w:delText>
        </w:r>
        <w:r w:rsidRPr="00055E2F" w:rsidDel="004D0B24">
          <w:rPr>
            <w:rFonts w:ascii="宋体" w:hAnsi="宋体"/>
            <w:szCs w:val="21"/>
          </w:rPr>
          <w:delText>KW-Software</w:delText>
        </w:r>
        <w:r w:rsidRPr="00055E2F" w:rsidDel="004D0B24">
          <w:rPr>
            <w:rFonts w:ascii="宋体" w:hAnsi="宋体" w:hint="eastAsia"/>
            <w:szCs w:val="21"/>
          </w:rPr>
          <w:delText>）和中控</w:delText>
        </w:r>
        <w:r w:rsidDel="004D0B24">
          <w:rPr>
            <w:rFonts w:ascii="宋体" w:hAnsi="宋体" w:hint="eastAsia"/>
            <w:szCs w:val="21"/>
          </w:rPr>
          <w:delText>联合</w:delText>
        </w:r>
        <w:r w:rsidRPr="00055E2F" w:rsidDel="004D0B24">
          <w:rPr>
            <w:rFonts w:ascii="宋体" w:hAnsi="宋体" w:hint="eastAsia"/>
            <w:szCs w:val="21"/>
          </w:rPr>
          <w:delText>开发。</w:delText>
        </w:r>
        <w:bookmarkStart w:id="4203" w:name="_Toc453423546"/>
        <w:bookmarkEnd w:id="4203"/>
      </w:del>
    </w:p>
    <w:p w14:paraId="0F64ABAF" w14:textId="7CA00DFC" w:rsidR="009A23E4" w:rsidDel="004D0B24" w:rsidRDefault="00540CA9" w:rsidP="009A23E4">
      <w:pPr>
        <w:jc w:val="center"/>
        <w:rPr>
          <w:del w:id="4204" w:author="yongjun" w:date="2016-06-10T17:07:00Z"/>
          <w:rFonts w:ascii="宋体" w:hAnsi="宋体"/>
          <w:szCs w:val="21"/>
        </w:rPr>
      </w:pPr>
      <w:del w:id="4205" w:author="yongjun" w:date="2016-06-10T17:07:00Z">
        <w:r w:rsidRPr="009A23E4" w:rsidDel="004D0B24">
          <w:rPr>
            <w:rFonts w:ascii="宋体" w:hAnsi="宋体"/>
            <w:noProof/>
            <w:szCs w:val="21"/>
          </w:rPr>
          <w:drawing>
            <wp:inline distT="0" distB="0" distL="0" distR="0" wp14:anchorId="2DB420AA" wp14:editId="132B3BC1">
              <wp:extent cx="5295900" cy="3571875"/>
              <wp:effectExtent l="0" t="0" r="0" b="9525"/>
              <wp:docPr id="128" name="图片 15" descr="C:\Users\Guo Qiang\Pictures\ECS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Guo Qiang\Pictures\ECS70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5900" cy="3571875"/>
                      </a:xfrm>
                      <a:prstGeom prst="rect">
                        <a:avLst/>
                      </a:prstGeom>
                      <a:noFill/>
                      <a:ln>
                        <a:noFill/>
                      </a:ln>
                    </pic:spPr>
                  </pic:pic>
                </a:graphicData>
              </a:graphic>
            </wp:inline>
          </w:drawing>
        </w:r>
        <w:bookmarkStart w:id="4206" w:name="_Toc453423547"/>
        <w:bookmarkEnd w:id="4206"/>
      </w:del>
    </w:p>
    <w:p w14:paraId="241B133F" w14:textId="77777777" w:rsidR="009A23E4" w:rsidRPr="00055E2F" w:rsidDel="004D0B24" w:rsidRDefault="009A23E4" w:rsidP="009A23E4">
      <w:pPr>
        <w:jc w:val="center"/>
        <w:rPr>
          <w:del w:id="4207" w:author="yongjun" w:date="2016-06-10T17:07:00Z"/>
          <w:rFonts w:ascii="宋体" w:hAnsi="宋体"/>
          <w:szCs w:val="21"/>
        </w:rPr>
      </w:pPr>
      <w:del w:id="4208" w:author="yongjun" w:date="2016-06-10T17:07:00Z">
        <w:r w:rsidDel="004D0B24">
          <w:rPr>
            <w:rFonts w:ascii="宋体" w:hAnsi="宋体" w:hint="eastAsia"/>
            <w:szCs w:val="21"/>
          </w:rPr>
          <w:delText>图2</w:delText>
        </w:r>
        <w:r w:rsidDel="004D0B24">
          <w:rPr>
            <w:rFonts w:ascii="宋体" w:hAnsi="宋体"/>
            <w:szCs w:val="21"/>
          </w:rPr>
          <w:delText xml:space="preserve">-29 </w:delText>
        </w:r>
        <w:r w:rsidRPr="00A97A40" w:rsidDel="004D0B24">
          <w:rPr>
            <w:rFonts w:ascii="宋体" w:hAnsi="宋体" w:hint="eastAsia"/>
            <w:szCs w:val="21"/>
          </w:rPr>
          <w:delText>ECS-70</w:delText>
        </w:r>
        <w:r w:rsidDel="004D0B24">
          <w:rPr>
            <w:rFonts w:ascii="宋体" w:hAnsi="宋体"/>
            <w:szCs w:val="21"/>
          </w:rPr>
          <w:delText>0</w:delText>
        </w:r>
        <w:r w:rsidDel="004D0B24">
          <w:rPr>
            <w:rFonts w:ascii="宋体" w:hAnsi="宋体" w:hint="eastAsia"/>
            <w:szCs w:val="21"/>
          </w:rPr>
          <w:delText>系统</w:delText>
        </w:r>
        <w:r w:rsidDel="004D0B24">
          <w:rPr>
            <w:rFonts w:ascii="宋体" w:hAnsi="宋体"/>
            <w:szCs w:val="21"/>
          </w:rPr>
          <w:delText>结构</w:delText>
        </w:r>
        <w:bookmarkStart w:id="4209" w:name="_Toc453423548"/>
        <w:bookmarkEnd w:id="4209"/>
      </w:del>
    </w:p>
    <w:p w14:paraId="3DBE13FB" w14:textId="77777777" w:rsidR="009A23E4" w:rsidRPr="000C65E4" w:rsidDel="004D0B24" w:rsidRDefault="009A23E4" w:rsidP="00B913D9">
      <w:pPr>
        <w:pStyle w:val="ab"/>
        <w:numPr>
          <w:ilvl w:val="0"/>
          <w:numId w:val="71"/>
        </w:numPr>
        <w:tabs>
          <w:tab w:val="clear" w:pos="1200"/>
          <w:tab w:val="num" w:pos="851"/>
          <w:tab w:val="num" w:pos="1134"/>
        </w:tabs>
        <w:spacing w:after="0"/>
        <w:ind w:left="28" w:firstLine="539"/>
        <w:rPr>
          <w:del w:id="4210" w:author="yongjun" w:date="2016-06-10T17:07:00Z"/>
          <w:rFonts w:ascii="宋体" w:hAnsi="宋体"/>
          <w:szCs w:val="21"/>
        </w:rPr>
      </w:pPr>
      <w:del w:id="4211" w:author="yongjun" w:date="2016-06-10T17:07:00Z">
        <w:r w:rsidRPr="000C65E4" w:rsidDel="004D0B24">
          <w:rPr>
            <w:rFonts w:ascii="宋体" w:hAnsi="宋体" w:hint="eastAsia"/>
            <w:szCs w:val="21"/>
          </w:rPr>
          <w:delText>系统容量</w:delText>
        </w:r>
        <w:r w:rsidDel="004D0B24">
          <w:rPr>
            <w:rFonts w:ascii="宋体" w:hAnsi="宋体" w:hint="eastAsia"/>
            <w:szCs w:val="21"/>
          </w:rPr>
          <w:delText>：最大</w:delText>
        </w:r>
        <w:r w:rsidDel="004D0B24">
          <w:rPr>
            <w:rFonts w:ascii="宋体" w:hAnsi="宋体"/>
            <w:szCs w:val="21"/>
          </w:rPr>
          <w:delText>2</w:delText>
        </w:r>
        <w:r w:rsidRPr="000C65E4" w:rsidDel="004D0B24">
          <w:rPr>
            <w:rFonts w:ascii="宋体" w:hAnsi="宋体" w:hint="eastAsia"/>
            <w:szCs w:val="21"/>
          </w:rPr>
          <w:delText>000</w:delText>
        </w:r>
        <w:r w:rsidDel="004D0B24">
          <w:rPr>
            <w:rFonts w:ascii="宋体" w:hAnsi="宋体" w:hint="eastAsia"/>
            <w:szCs w:val="21"/>
          </w:rPr>
          <w:delText>点</w:delText>
        </w:r>
        <w:r w:rsidRPr="000C65E4" w:rsidDel="004D0B24">
          <w:rPr>
            <w:rFonts w:ascii="宋体" w:hAnsi="宋体" w:hint="eastAsia"/>
            <w:szCs w:val="21"/>
          </w:rPr>
          <w:delText>。</w:delText>
        </w:r>
        <w:bookmarkStart w:id="4212" w:name="_Toc453423549"/>
        <w:bookmarkEnd w:id="4212"/>
      </w:del>
    </w:p>
    <w:p w14:paraId="40115196"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13" w:author="yongjun" w:date="2016-06-10T17:07:00Z"/>
          <w:rFonts w:ascii="宋体" w:hAnsi="宋体"/>
          <w:szCs w:val="21"/>
        </w:rPr>
      </w:pPr>
      <w:del w:id="4214" w:author="yongjun" w:date="2016-06-10T17:07:00Z">
        <w:r w:rsidRPr="00A97A40" w:rsidDel="004D0B24">
          <w:rPr>
            <w:rFonts w:ascii="宋体" w:hAnsi="宋体" w:hint="eastAsia"/>
            <w:szCs w:val="21"/>
          </w:rPr>
          <w:delText xml:space="preserve">安全性：ECS-700系统安全性和抗干扰性符合工业使用环境下的国际标准。全系统包括电源模块、控制器、I/O 模块和通信总线等，均实现冗余。IO 模块具有通道级故障诊断，具有完备的故障安全功能。系统具备组态单点在线下载功能，能够确保现场安全连续的稳定运行。 </w:delText>
        </w:r>
        <w:bookmarkStart w:id="4215" w:name="_Toc453423550"/>
        <w:bookmarkEnd w:id="4215"/>
      </w:del>
    </w:p>
    <w:p w14:paraId="7373B351"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16" w:author="yongjun" w:date="2016-06-10T17:07:00Z"/>
          <w:rFonts w:ascii="宋体" w:hAnsi="宋体"/>
          <w:szCs w:val="21"/>
        </w:rPr>
      </w:pPr>
      <w:del w:id="4217" w:author="yongjun" w:date="2016-06-10T17:07:00Z">
        <w:r w:rsidRPr="00A97A40" w:rsidDel="004D0B24">
          <w:rPr>
            <w:rFonts w:ascii="宋体" w:hAnsi="宋体" w:hint="eastAsia"/>
            <w:szCs w:val="21"/>
          </w:rPr>
          <w:delText xml:space="preserve">开放性：ECS-700系统融合各种标准化的软、硬件接口，兼容符合现场总线标准的数字信号和传统的模拟信号，提供符合HART、FF、PROFIBUS、MODBUS、EPA等标准协议的开放接口。 </w:delText>
        </w:r>
        <w:bookmarkStart w:id="4218" w:name="_Toc453423551"/>
        <w:bookmarkEnd w:id="4218"/>
      </w:del>
    </w:p>
    <w:p w14:paraId="38B323BC"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19" w:author="yongjun" w:date="2016-06-10T17:07:00Z"/>
          <w:rFonts w:ascii="宋体" w:hAnsi="宋体"/>
          <w:szCs w:val="21"/>
        </w:rPr>
      </w:pPr>
      <w:del w:id="4220" w:author="yongjun" w:date="2016-06-10T17:07:00Z">
        <w:r w:rsidRPr="00A97A40" w:rsidDel="004D0B24">
          <w:rPr>
            <w:rFonts w:ascii="宋体" w:hAnsi="宋体" w:hint="eastAsia"/>
            <w:szCs w:val="21"/>
          </w:rPr>
          <w:delText xml:space="preserve">易用性：ECS-700系统控制站采用19吋国际标准机械结构，部件采用标准化的组合方式，方便在各种应用环境下的安装。控制柜采用双面垂直结构，独特的柜内布局兼顾混装灵活性、I/O容积率以及维护方便性。I/O模块各项功能选择通过软件配置实现，无需跳线设置。精致封装的I/O模块及模块基座均采用免螺钉的快速装卸结构。软件采用最新人机工程设计技术，符合工业控制操作习惯。 </w:delText>
        </w:r>
        <w:bookmarkStart w:id="4221" w:name="_Toc453423552"/>
        <w:bookmarkEnd w:id="4221"/>
      </w:del>
    </w:p>
    <w:p w14:paraId="4B6EC022"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22" w:author="yongjun" w:date="2016-06-10T17:07:00Z"/>
          <w:rFonts w:ascii="宋体" w:hAnsi="宋体"/>
          <w:szCs w:val="21"/>
        </w:rPr>
      </w:pPr>
      <w:del w:id="4223" w:author="yongjun" w:date="2016-06-10T17:07:00Z">
        <w:r w:rsidRPr="00A97A40" w:rsidDel="004D0B24">
          <w:rPr>
            <w:rFonts w:ascii="宋体" w:hAnsi="宋体" w:hint="eastAsia"/>
            <w:szCs w:val="21"/>
          </w:rPr>
          <w:delText xml:space="preserve">实时性：ECS-700系统提供快速逻辑控制功能，且支持20ms的高速控制周期。系统具有顺序事件记录功能，精度达到1ms。 </w:delText>
        </w:r>
        <w:bookmarkStart w:id="4224" w:name="_Toc453423553"/>
        <w:bookmarkEnd w:id="4224"/>
      </w:del>
    </w:p>
    <w:p w14:paraId="72CDB436"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25" w:author="yongjun" w:date="2016-06-10T17:07:00Z"/>
          <w:rFonts w:ascii="宋体" w:hAnsi="宋体"/>
          <w:szCs w:val="21"/>
        </w:rPr>
      </w:pPr>
      <w:del w:id="4226" w:author="yongjun" w:date="2016-06-10T17:07:00Z">
        <w:r w:rsidRPr="00A97A40" w:rsidDel="004D0B24">
          <w:rPr>
            <w:rFonts w:ascii="宋体" w:hAnsi="宋体" w:hint="eastAsia"/>
            <w:szCs w:val="21"/>
          </w:rPr>
          <w:delText xml:space="preserve">灵活性：ECS-700系统具有矩阵式的分域控制和实时数据跨域通信管理功能，满足用户对大型生产工艺过程分段控制、集中管理的需求。在过程控制网络进行域间数据共享而不是通过服务器进行域间访问，确保域间控制与域内控制具有相同的控制效果。控制域和操作域可以通过软件在线灵活配置，从而保证了在大规模系统构建下过程控制网的灵活性。 </w:delText>
        </w:r>
        <w:bookmarkStart w:id="4227" w:name="_Toc453423554"/>
        <w:bookmarkEnd w:id="4227"/>
      </w:del>
    </w:p>
    <w:p w14:paraId="58876FFB" w14:textId="77777777" w:rsidR="009A23E4" w:rsidRPr="00A97A40" w:rsidDel="004D0B24" w:rsidRDefault="009A23E4" w:rsidP="00B913D9">
      <w:pPr>
        <w:pStyle w:val="ab"/>
        <w:numPr>
          <w:ilvl w:val="0"/>
          <w:numId w:val="71"/>
        </w:numPr>
        <w:tabs>
          <w:tab w:val="clear" w:pos="1200"/>
          <w:tab w:val="num" w:pos="851"/>
          <w:tab w:val="num" w:pos="1134"/>
        </w:tabs>
        <w:spacing w:after="0"/>
        <w:ind w:left="28" w:firstLine="539"/>
        <w:rPr>
          <w:del w:id="4228" w:author="yongjun" w:date="2016-06-10T17:07:00Z"/>
          <w:rFonts w:ascii="宋体" w:hAnsi="宋体"/>
          <w:szCs w:val="21"/>
        </w:rPr>
      </w:pPr>
      <w:del w:id="4229" w:author="yongjun" w:date="2016-06-10T17:07:00Z">
        <w:r w:rsidRPr="00A97A40" w:rsidDel="004D0B24">
          <w:rPr>
            <w:rFonts w:ascii="宋体" w:hAnsi="宋体" w:hint="eastAsia"/>
            <w:szCs w:val="21"/>
          </w:rPr>
          <w:delText>管理性</w:delText>
        </w:r>
        <w:r w:rsidRPr="0037150F" w:rsidDel="004D0B24">
          <w:rPr>
            <w:rFonts w:ascii="宋体" w:hAnsi="宋体" w:hint="eastAsia"/>
            <w:szCs w:val="21"/>
          </w:rPr>
          <w:delText>：</w:delText>
        </w:r>
        <w:r w:rsidRPr="00A97A40" w:rsidDel="004D0B24">
          <w:rPr>
            <w:rFonts w:ascii="宋体" w:hAnsi="宋体" w:hint="eastAsia"/>
            <w:szCs w:val="21"/>
          </w:rPr>
          <w:delText xml:space="preserve">ECS-700系统具备多人协同工作组态的能力。分布式组态平台允许多个工程师在各自权限范围内同时管理一个项目，从而提高工作效率和缩短工程周期，保证设计的一致性和安全性。 </w:delText>
        </w:r>
        <w:bookmarkStart w:id="4230" w:name="_Toc453423555"/>
        <w:bookmarkEnd w:id="4230"/>
      </w:del>
    </w:p>
    <w:p w14:paraId="5EDFCD78" w14:textId="77777777" w:rsidR="009A23E4" w:rsidRPr="00A74404" w:rsidRDefault="009A23E4" w:rsidP="009A23E4">
      <w:pPr>
        <w:pStyle w:val="20"/>
        <w:rPr>
          <w:i w:val="0"/>
        </w:rPr>
      </w:pPr>
      <w:bookmarkStart w:id="4231" w:name="_Toc452852677"/>
      <w:bookmarkStart w:id="4232" w:name="_Toc453423556"/>
      <w:r w:rsidRPr="00A74404">
        <w:rPr>
          <w:i w:val="0"/>
        </w:rPr>
        <w:t>自动化</w:t>
      </w:r>
      <w:r w:rsidRPr="00A74404">
        <w:rPr>
          <w:rFonts w:hint="eastAsia"/>
          <w:i w:val="0"/>
        </w:rPr>
        <w:t>系统</w:t>
      </w:r>
      <w:r w:rsidRPr="00A74404">
        <w:rPr>
          <w:i w:val="0"/>
        </w:rPr>
        <w:t>的通讯</w:t>
      </w:r>
      <w:bookmarkEnd w:id="4231"/>
      <w:bookmarkEnd w:id="4232"/>
    </w:p>
    <w:p w14:paraId="4ADA53E7" w14:textId="77777777" w:rsidR="009A23E4" w:rsidRPr="00A74404" w:rsidRDefault="009A23E4" w:rsidP="009A23E4">
      <w:pPr>
        <w:pStyle w:val="30"/>
        <w:tabs>
          <w:tab w:val="clear" w:pos="720"/>
          <w:tab w:val="num" w:pos="0"/>
        </w:tabs>
        <w:rPr>
          <w:sz w:val="22"/>
        </w:rPr>
      </w:pPr>
      <w:bookmarkStart w:id="4233" w:name="_Toc452852678"/>
      <w:bookmarkStart w:id="4234" w:name="_Toc453423557"/>
      <w:r w:rsidRPr="00A74404">
        <w:rPr>
          <w:rFonts w:hint="eastAsia"/>
          <w:sz w:val="22"/>
        </w:rPr>
        <w:t>基础自动化级通讯的主要特点</w:t>
      </w:r>
      <w:bookmarkEnd w:id="4233"/>
      <w:bookmarkEnd w:id="4234"/>
    </w:p>
    <w:p w14:paraId="34D1A08E"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带钢热连轧计算机控制系统往往具有较大的系统规模，由多台控制器多层系统分级完成控制，这些系统之间必须进行数据交换，需要网络支持。自动化</w:t>
      </w:r>
      <w:r>
        <w:rPr>
          <w:rFonts w:ascii="宋体" w:hAnsi="宋体" w:cs="Tahoma" w:hint="eastAsia"/>
          <w:szCs w:val="21"/>
        </w:rPr>
        <w:t>系统</w:t>
      </w:r>
      <w:r w:rsidRPr="00173134">
        <w:rPr>
          <w:rFonts w:ascii="宋体" w:hAnsi="宋体" w:cs="Tahoma" w:hint="eastAsia"/>
          <w:szCs w:val="21"/>
        </w:rPr>
        <w:t>控制功能多</w:t>
      </w:r>
      <w:r>
        <w:rPr>
          <w:rFonts w:ascii="宋体" w:hAnsi="宋体" w:cs="Tahoma" w:hint="eastAsia"/>
          <w:szCs w:val="21"/>
        </w:rPr>
        <w:t>，</w:t>
      </w:r>
      <w:r>
        <w:rPr>
          <w:rFonts w:ascii="宋体" w:hAnsi="宋体" w:cs="Tahoma"/>
          <w:szCs w:val="21"/>
        </w:rPr>
        <w:t>相互之间联系紧密</w:t>
      </w:r>
      <w:r w:rsidRPr="00173134">
        <w:rPr>
          <w:rFonts w:ascii="宋体" w:hAnsi="宋体" w:cs="Tahoma" w:hint="eastAsia"/>
          <w:szCs w:val="21"/>
        </w:rPr>
        <w:t>，而且即分散又集中，需要与不同层次的计算机系统进行通讯，交换数据的速率要求也不一样，因而不同层次间的通讯要采用不同的网络系统。对于冶金工业流程而言，各级计算机系统的通讯速度大致是：L3级和L2级之间数据交换周期为1秒以上；L2级和L1级之间数据交换周期为50～100毫秒；不同区域之间的L1级数据交换周期对于冶炼过程为200毫秒、对于轧钢过程为50～100毫秒；而同一区域L1级的不同控制器之间数据交换周期对于冶炼过程为20～50毫秒、对于轧钢过程为1～10毫秒；L2级和L1级与HMI之间数据交换周期为500～1000毫秒。L1级控制器与控制对象之间的通讯周期也不尽相同，如对于控制周期为2～3ms的快速液压回路，通讯周期应在1ms以内；而对于控制周期在20ms以内的厚度、宽度等参数的回路，通讯周期应在10ms以内，因此应该合理地设计通讯网络并配置合适的通讯功能模板。</w:t>
      </w:r>
    </w:p>
    <w:p w14:paraId="6909470B"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另外，为了尽可能减少系统的硬线连接</w:t>
      </w:r>
      <w:r>
        <w:rPr>
          <w:rFonts w:ascii="宋体" w:hAnsi="宋体" w:cs="Tahoma" w:hint="eastAsia"/>
          <w:szCs w:val="21"/>
        </w:rPr>
        <w:t>数量</w:t>
      </w:r>
      <w:r w:rsidRPr="00173134">
        <w:rPr>
          <w:rFonts w:ascii="宋体" w:hAnsi="宋体" w:cs="Tahoma" w:hint="eastAsia"/>
          <w:szCs w:val="21"/>
        </w:rPr>
        <w:t>，在自动化级</w:t>
      </w:r>
      <w:r>
        <w:rPr>
          <w:rFonts w:ascii="宋体" w:hAnsi="宋体" w:cs="Tahoma" w:hint="eastAsia"/>
          <w:szCs w:val="21"/>
        </w:rPr>
        <w:t>会</w:t>
      </w:r>
      <w:r w:rsidRPr="00173134">
        <w:rPr>
          <w:rFonts w:ascii="宋体" w:hAnsi="宋体" w:cs="Tahoma" w:hint="eastAsia"/>
          <w:szCs w:val="21"/>
        </w:rPr>
        <w:t>大量地采用远程I/O技术，同时与传动</w:t>
      </w:r>
      <w:r>
        <w:rPr>
          <w:rFonts w:ascii="宋体" w:hAnsi="宋体" w:cs="Tahoma" w:hint="eastAsia"/>
          <w:szCs w:val="21"/>
        </w:rPr>
        <w:t>系统</w:t>
      </w:r>
      <w:r w:rsidRPr="00173134">
        <w:rPr>
          <w:rFonts w:ascii="宋体" w:hAnsi="宋体" w:cs="Tahoma" w:hint="eastAsia"/>
          <w:szCs w:val="21"/>
        </w:rPr>
        <w:t>及其它系统之间也通过通信网络连接。一般而言，基础自动化级与下级的传动和执行器级之间采用现场总线通讯，而与上级（过程控制级和HMI）通过快速以太网通讯，在基础自动化级内局部对实时性要求很高部分的还可能需要使用更高速的通讯网络，如内存映像网，全局数据内存网等。</w:t>
      </w:r>
    </w:p>
    <w:p w14:paraId="23F75A92"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可见自动化的通讯</w:t>
      </w:r>
      <w:r>
        <w:rPr>
          <w:rFonts w:ascii="宋体" w:hAnsi="宋体" w:cs="Tahoma" w:hint="eastAsia"/>
          <w:szCs w:val="21"/>
        </w:rPr>
        <w:t>具有种类</w:t>
      </w:r>
      <w:r w:rsidRPr="00173134">
        <w:rPr>
          <w:rFonts w:ascii="宋体" w:hAnsi="宋体" w:cs="Tahoma" w:hint="eastAsia"/>
          <w:szCs w:val="21"/>
        </w:rPr>
        <w:t>多、实时性</w:t>
      </w:r>
      <w:r>
        <w:rPr>
          <w:rFonts w:ascii="宋体" w:hAnsi="宋体" w:cs="Tahoma" w:hint="eastAsia"/>
          <w:szCs w:val="21"/>
        </w:rPr>
        <w:t>要求</w:t>
      </w:r>
      <w:r>
        <w:rPr>
          <w:rFonts w:ascii="宋体" w:hAnsi="宋体" w:cs="Tahoma"/>
          <w:szCs w:val="21"/>
        </w:rPr>
        <w:t>高</w:t>
      </w:r>
      <w:r w:rsidRPr="00173134">
        <w:rPr>
          <w:rFonts w:ascii="宋体" w:hAnsi="宋体" w:cs="Tahoma" w:hint="eastAsia"/>
          <w:szCs w:val="21"/>
        </w:rPr>
        <w:t>、稳定性</w:t>
      </w:r>
      <w:r>
        <w:rPr>
          <w:rFonts w:ascii="宋体" w:hAnsi="宋体" w:cs="Tahoma" w:hint="eastAsia"/>
          <w:szCs w:val="21"/>
        </w:rPr>
        <w:t>要求</w:t>
      </w:r>
      <w:r w:rsidRPr="00173134">
        <w:rPr>
          <w:rFonts w:ascii="宋体" w:hAnsi="宋体" w:cs="Tahoma" w:hint="eastAsia"/>
          <w:szCs w:val="21"/>
        </w:rPr>
        <w:t>高、连接设备多等特点。现在轧钢控制系统中更多使用的是</w:t>
      </w:r>
      <w:r>
        <w:rPr>
          <w:rFonts w:ascii="宋体" w:hAnsi="宋体" w:cs="Tahoma" w:hint="eastAsia"/>
          <w:szCs w:val="21"/>
        </w:rPr>
        <w:t>工业</w:t>
      </w:r>
      <w:r w:rsidRPr="00173134">
        <w:rPr>
          <w:rFonts w:ascii="宋体" w:hAnsi="宋体" w:cs="Tahoma" w:hint="eastAsia"/>
          <w:szCs w:val="21"/>
        </w:rPr>
        <w:t>以太网和现场总线</w:t>
      </w:r>
      <w:r>
        <w:rPr>
          <w:rFonts w:ascii="宋体" w:hAnsi="宋体" w:cs="Tahoma" w:hint="eastAsia"/>
          <w:szCs w:val="21"/>
        </w:rPr>
        <w:t>技术</w:t>
      </w:r>
      <w:r w:rsidRPr="00173134">
        <w:rPr>
          <w:rFonts w:ascii="宋体" w:hAnsi="宋体" w:cs="Tahoma" w:hint="eastAsia"/>
          <w:szCs w:val="21"/>
        </w:rPr>
        <w:t>。</w:t>
      </w:r>
    </w:p>
    <w:p w14:paraId="635A6A41"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1980年Xerox、DEC和Intel公司共同起草了一份10Mbps的以太网标准。1985年以太网协议首次成为正式的IEEE标准，以后又产生了大量的修订版和增补版。802.3标准公布以后，以太网很快就在世界范围内的局域网市场上取得领先地位。1995年，IEEE公布IEEE802.3u快速以太网100BASE-X标准。到目前已有1Gbps和10Gbps的产品问世，</w:t>
      </w:r>
      <w:r>
        <w:rPr>
          <w:rFonts w:ascii="宋体" w:hAnsi="宋体" w:cs="Tahoma" w:hint="eastAsia"/>
          <w:szCs w:val="21"/>
        </w:rPr>
        <w:t>尤其</w:t>
      </w:r>
      <w:r>
        <w:rPr>
          <w:rFonts w:ascii="宋体" w:hAnsi="宋体" w:cs="Tahoma"/>
          <w:szCs w:val="21"/>
        </w:rPr>
        <w:t>是</w:t>
      </w:r>
      <w:r>
        <w:rPr>
          <w:rFonts w:ascii="宋体" w:hAnsi="宋体" w:cs="Tahoma" w:hint="eastAsia"/>
          <w:szCs w:val="21"/>
        </w:rPr>
        <w:t>1G</w:t>
      </w:r>
      <w:r>
        <w:rPr>
          <w:rFonts w:ascii="宋体" w:hAnsi="宋体" w:cs="Tahoma"/>
          <w:szCs w:val="21"/>
        </w:rPr>
        <w:t>bps的工业以太网</w:t>
      </w:r>
      <w:r>
        <w:rPr>
          <w:rFonts w:ascii="宋体" w:hAnsi="宋体" w:cs="Tahoma" w:hint="eastAsia"/>
          <w:szCs w:val="21"/>
        </w:rPr>
        <w:t>已</w:t>
      </w:r>
      <w:r w:rsidRPr="00173134">
        <w:rPr>
          <w:rFonts w:ascii="宋体" w:hAnsi="宋体" w:cs="Tahoma" w:hint="eastAsia"/>
          <w:szCs w:val="21"/>
        </w:rPr>
        <w:t>在工业</w:t>
      </w:r>
      <w:r>
        <w:rPr>
          <w:rFonts w:ascii="宋体" w:hAnsi="宋体" w:cs="Tahoma" w:hint="eastAsia"/>
          <w:szCs w:val="21"/>
        </w:rPr>
        <w:t>控制</w:t>
      </w:r>
      <w:r w:rsidRPr="00173134">
        <w:rPr>
          <w:rFonts w:ascii="宋体" w:hAnsi="宋体" w:cs="Tahoma" w:hint="eastAsia"/>
          <w:szCs w:val="21"/>
        </w:rPr>
        <w:t>中得到</w:t>
      </w:r>
      <w:r>
        <w:rPr>
          <w:rFonts w:ascii="宋体" w:hAnsi="宋体" w:cs="Tahoma" w:hint="eastAsia"/>
          <w:szCs w:val="21"/>
        </w:rPr>
        <w:t>广泛</w:t>
      </w:r>
      <w:r>
        <w:rPr>
          <w:rFonts w:ascii="宋体" w:hAnsi="宋体" w:cs="Tahoma"/>
          <w:szCs w:val="21"/>
        </w:rPr>
        <w:t>的</w:t>
      </w:r>
      <w:r w:rsidRPr="00173134">
        <w:rPr>
          <w:rFonts w:ascii="宋体" w:hAnsi="宋体" w:cs="Tahoma" w:hint="eastAsia"/>
          <w:szCs w:val="21"/>
        </w:rPr>
        <w:t>应用。交换式以太网技术的出现使得以太网的通信效率成倍提高。另外Ethernet</w:t>
      </w:r>
      <w:r>
        <w:rPr>
          <w:rFonts w:ascii="宋体" w:hAnsi="宋体" w:cs="Tahoma" w:hint="eastAsia"/>
          <w:szCs w:val="21"/>
        </w:rPr>
        <w:t>的传输介质也从昂贵且较难施工</w:t>
      </w:r>
      <w:r w:rsidRPr="00173134">
        <w:rPr>
          <w:rFonts w:ascii="宋体" w:hAnsi="宋体" w:cs="Tahoma" w:hint="eastAsia"/>
          <w:szCs w:val="21"/>
        </w:rPr>
        <w:t>的同轴电缆发展到目前廉价的双绞线和光纤，稳性定和抗干扰性也大大提高，完全能够适应</w:t>
      </w:r>
      <w:r w:rsidRPr="00173134">
        <w:rPr>
          <w:rFonts w:ascii="宋体" w:hAnsi="宋体" w:cs="Tahoma" w:hint="eastAsia"/>
          <w:szCs w:val="21"/>
        </w:rPr>
        <w:lastRenderedPageBreak/>
        <w:t>现场强电磁环境的要求。</w:t>
      </w:r>
    </w:p>
    <w:p w14:paraId="1EAB29F0" w14:textId="77777777" w:rsidR="009A23E4" w:rsidRPr="00055E2F" w:rsidRDefault="009A23E4" w:rsidP="009A23E4">
      <w:pPr>
        <w:autoSpaceDE w:val="0"/>
        <w:autoSpaceDN w:val="0"/>
        <w:ind w:firstLine="420"/>
        <w:rPr>
          <w:b/>
        </w:rPr>
      </w:pPr>
      <w:r w:rsidRPr="00173134">
        <w:rPr>
          <w:rFonts w:ascii="宋体" w:hAnsi="宋体" w:cs="Tahoma" w:hint="eastAsia"/>
          <w:szCs w:val="21"/>
        </w:rPr>
        <w:t>现场总线是</w:t>
      </w:r>
      <w:r w:rsidRPr="00173134">
        <w:rPr>
          <w:rFonts w:ascii="宋体" w:hAnsi="宋体" w:cs="Tahoma"/>
          <w:szCs w:val="21"/>
        </w:rPr>
        <w:t>20世纪80年代中期在国际上发展起来的。</w:t>
      </w:r>
      <w:r w:rsidRPr="00173134">
        <w:rPr>
          <w:rFonts w:ascii="宋体" w:hAnsi="宋体" w:cs="Tahoma" w:hint="eastAsia"/>
          <w:szCs w:val="21"/>
        </w:rPr>
        <w:t>2000年国际电工委员会(IEC)</w:t>
      </w:r>
      <w:r w:rsidRPr="00173134">
        <w:rPr>
          <w:rFonts w:ascii="宋体" w:hAnsi="宋体" w:cs="Tahoma"/>
          <w:szCs w:val="21"/>
        </w:rPr>
        <w:t>通过了</w:t>
      </w:r>
      <w:r w:rsidRPr="00173134">
        <w:rPr>
          <w:rFonts w:ascii="宋体" w:hAnsi="宋体" w:cs="Tahoma" w:hint="eastAsia"/>
          <w:szCs w:val="21"/>
        </w:rPr>
        <w:t>IEC 61158标准，包括</w:t>
      </w:r>
      <w:r w:rsidRPr="00173134">
        <w:rPr>
          <w:rFonts w:ascii="宋体" w:hAnsi="宋体" w:cs="Tahoma"/>
          <w:szCs w:val="21"/>
        </w:rPr>
        <w:t>8种类型的现场总线</w:t>
      </w:r>
      <w:r w:rsidRPr="00173134">
        <w:rPr>
          <w:rFonts w:ascii="宋体" w:hAnsi="宋体" w:cs="Tahoma" w:hint="eastAsia"/>
          <w:szCs w:val="21"/>
        </w:rPr>
        <w:t>：基金会现场总线FF</w:t>
      </w:r>
      <w:r>
        <w:rPr>
          <w:rFonts w:ascii="宋体" w:hAnsi="宋体" w:cs="Tahoma" w:hint="eastAsia"/>
          <w:szCs w:val="21"/>
        </w:rPr>
        <w:t>、</w:t>
      </w:r>
      <w:r w:rsidRPr="00173134">
        <w:rPr>
          <w:rFonts w:ascii="宋体" w:hAnsi="宋体" w:cs="Tahoma" w:hint="eastAsia"/>
          <w:szCs w:val="21"/>
        </w:rPr>
        <w:t>美国</w:t>
      </w:r>
      <w:r w:rsidRPr="00173134">
        <w:rPr>
          <w:rFonts w:ascii="宋体" w:hAnsi="宋体" w:cs="Tahoma"/>
          <w:szCs w:val="21"/>
        </w:rPr>
        <w:t>Rockwell公司</w:t>
      </w:r>
      <w:r w:rsidRPr="00173134">
        <w:rPr>
          <w:rFonts w:ascii="宋体" w:hAnsi="宋体" w:cs="Tahoma" w:hint="eastAsia"/>
          <w:szCs w:val="21"/>
        </w:rPr>
        <w:t>的</w:t>
      </w:r>
      <w:r w:rsidRPr="00173134">
        <w:rPr>
          <w:rFonts w:ascii="宋体" w:hAnsi="宋体" w:cs="Tahoma"/>
          <w:szCs w:val="21"/>
        </w:rPr>
        <w:t>Control Net</w:t>
      </w:r>
      <w:r>
        <w:rPr>
          <w:rFonts w:ascii="宋体" w:hAnsi="宋体" w:cs="Tahoma" w:hint="eastAsia"/>
          <w:szCs w:val="21"/>
        </w:rPr>
        <w:t>、</w:t>
      </w:r>
      <w:r w:rsidRPr="00173134">
        <w:rPr>
          <w:rFonts w:ascii="宋体" w:hAnsi="宋体" w:cs="Tahoma"/>
          <w:szCs w:val="21"/>
        </w:rPr>
        <w:t>德国西门子</w:t>
      </w:r>
      <w:r w:rsidRPr="00173134">
        <w:rPr>
          <w:rFonts w:ascii="宋体" w:hAnsi="宋体" w:cs="Tahoma" w:hint="eastAsia"/>
          <w:szCs w:val="21"/>
        </w:rPr>
        <w:t>的</w:t>
      </w:r>
      <w:r w:rsidRPr="00173134">
        <w:rPr>
          <w:rFonts w:ascii="宋体" w:hAnsi="宋体" w:cs="Tahoma"/>
          <w:szCs w:val="21"/>
        </w:rPr>
        <w:t>Profibus</w:t>
      </w:r>
      <w:r w:rsidRPr="00173134">
        <w:rPr>
          <w:rFonts w:ascii="宋体" w:hAnsi="宋体" w:cs="Tahoma" w:hint="eastAsia"/>
          <w:szCs w:val="21"/>
        </w:rPr>
        <w:t>、</w:t>
      </w:r>
      <w:r w:rsidRPr="00173134">
        <w:rPr>
          <w:rFonts w:ascii="宋体" w:hAnsi="宋体" w:cs="Tahoma"/>
          <w:szCs w:val="21"/>
        </w:rPr>
        <w:t>丹麦Process Data公司</w:t>
      </w:r>
      <w:r w:rsidRPr="00173134">
        <w:rPr>
          <w:rFonts w:ascii="宋体" w:hAnsi="宋体" w:cs="Tahoma" w:hint="eastAsia"/>
          <w:szCs w:val="21"/>
        </w:rPr>
        <w:t xml:space="preserve">的P </w:t>
      </w:r>
      <w:r w:rsidRPr="00173134">
        <w:rPr>
          <w:rFonts w:ascii="宋体" w:hAnsi="宋体" w:cs="Tahoma"/>
          <w:szCs w:val="21"/>
        </w:rPr>
        <w:t>Net</w:t>
      </w:r>
      <w:r>
        <w:rPr>
          <w:rFonts w:ascii="宋体" w:hAnsi="宋体" w:cs="Tahoma" w:hint="eastAsia"/>
          <w:szCs w:val="21"/>
        </w:rPr>
        <w:t>、</w:t>
      </w:r>
      <w:r w:rsidRPr="00173134">
        <w:rPr>
          <w:rFonts w:ascii="宋体" w:hAnsi="宋体" w:cs="Tahoma"/>
          <w:szCs w:val="21"/>
        </w:rPr>
        <w:t>FisherRosemount公司</w:t>
      </w:r>
      <w:r w:rsidRPr="00173134">
        <w:rPr>
          <w:rFonts w:ascii="宋体" w:hAnsi="宋体" w:cs="Tahoma" w:hint="eastAsia"/>
          <w:szCs w:val="21"/>
        </w:rPr>
        <w:t>的</w:t>
      </w:r>
      <w:r w:rsidRPr="00173134">
        <w:rPr>
          <w:rFonts w:ascii="宋体" w:hAnsi="宋体" w:cs="Tahoma"/>
          <w:szCs w:val="21"/>
        </w:rPr>
        <w:t>FF HSE</w:t>
      </w:r>
      <w:r w:rsidRPr="00173134">
        <w:rPr>
          <w:rFonts w:ascii="宋体" w:hAnsi="宋体" w:cs="Tahoma" w:hint="eastAsia"/>
          <w:szCs w:val="21"/>
        </w:rPr>
        <w:t>、</w:t>
      </w:r>
      <w:r w:rsidRPr="00173134">
        <w:rPr>
          <w:rFonts w:ascii="宋体" w:hAnsi="宋体" w:cs="Tahoma"/>
          <w:szCs w:val="21"/>
        </w:rPr>
        <w:t>美国波音公司</w:t>
      </w:r>
      <w:r w:rsidRPr="00173134">
        <w:rPr>
          <w:rFonts w:ascii="宋体" w:hAnsi="宋体" w:cs="Tahoma" w:hint="eastAsia"/>
          <w:szCs w:val="21"/>
        </w:rPr>
        <w:t>的</w:t>
      </w:r>
      <w:r w:rsidRPr="00173134">
        <w:rPr>
          <w:rFonts w:ascii="宋体" w:hAnsi="宋体" w:cs="Tahoma"/>
          <w:szCs w:val="21"/>
        </w:rPr>
        <w:t>Swift Net</w:t>
      </w:r>
      <w:r w:rsidRPr="00173134">
        <w:rPr>
          <w:rFonts w:ascii="宋体" w:hAnsi="宋体" w:cs="Tahoma" w:hint="eastAsia"/>
          <w:szCs w:val="21"/>
        </w:rPr>
        <w:t>、</w:t>
      </w:r>
      <w:r w:rsidRPr="00173134">
        <w:rPr>
          <w:rFonts w:ascii="宋体" w:hAnsi="宋体" w:cs="Tahoma"/>
          <w:szCs w:val="21"/>
        </w:rPr>
        <w:t>法国Alstom公司</w:t>
      </w:r>
      <w:r w:rsidRPr="00173134">
        <w:rPr>
          <w:rFonts w:ascii="宋体" w:hAnsi="宋体" w:cs="Tahoma" w:hint="eastAsia"/>
          <w:szCs w:val="21"/>
        </w:rPr>
        <w:t>的</w:t>
      </w:r>
      <w:r w:rsidRPr="00173134">
        <w:rPr>
          <w:rFonts w:ascii="宋体" w:hAnsi="宋体" w:cs="Tahoma"/>
          <w:szCs w:val="21"/>
        </w:rPr>
        <w:t>WorldFIP</w:t>
      </w:r>
      <w:r>
        <w:rPr>
          <w:rFonts w:ascii="宋体" w:hAnsi="宋体" w:cs="Tahoma" w:hint="eastAsia"/>
          <w:szCs w:val="21"/>
        </w:rPr>
        <w:t>、</w:t>
      </w:r>
      <w:r w:rsidRPr="00173134">
        <w:rPr>
          <w:rFonts w:ascii="宋体" w:hAnsi="宋体" w:cs="Tahoma"/>
          <w:szCs w:val="21"/>
        </w:rPr>
        <w:t>德国Phoenix Contact公司</w:t>
      </w:r>
      <w:r w:rsidRPr="00173134">
        <w:rPr>
          <w:rFonts w:ascii="宋体" w:hAnsi="宋体" w:cs="Tahoma" w:hint="eastAsia"/>
          <w:szCs w:val="21"/>
        </w:rPr>
        <w:t>的</w:t>
      </w:r>
      <w:r w:rsidRPr="00173134">
        <w:rPr>
          <w:rFonts w:ascii="宋体" w:hAnsi="宋体" w:cs="Tahoma"/>
          <w:szCs w:val="21"/>
        </w:rPr>
        <w:t>Interbus</w:t>
      </w:r>
      <w:r w:rsidRPr="00173134">
        <w:rPr>
          <w:rFonts w:ascii="宋体" w:hAnsi="宋体" w:cs="Tahoma" w:hint="eastAsia"/>
          <w:szCs w:val="21"/>
        </w:rPr>
        <w:t>。如今的控制系统中都大量的使用现场总线，一方面是因为在系统中使用现场总线技术可以大大减少系统硬线连接的数量，增强系统的可维护性和简洁性。另一方面是因为许多现场总线技术已经十分成熟，硬件功能完善，且价格也比较适中。</w:t>
      </w:r>
    </w:p>
    <w:p w14:paraId="2774AC5D" w14:textId="77777777" w:rsidR="009A23E4" w:rsidRPr="00A74404" w:rsidRDefault="009A23E4" w:rsidP="009A23E4">
      <w:pPr>
        <w:pStyle w:val="30"/>
        <w:tabs>
          <w:tab w:val="clear" w:pos="720"/>
          <w:tab w:val="num" w:pos="0"/>
        </w:tabs>
        <w:rPr>
          <w:sz w:val="22"/>
        </w:rPr>
      </w:pPr>
      <w:bookmarkStart w:id="4235" w:name="_Toc452852679"/>
      <w:bookmarkStart w:id="4236" w:name="_Toc453423558"/>
      <w:r w:rsidRPr="00A74404">
        <w:rPr>
          <w:rFonts w:hint="eastAsia"/>
          <w:sz w:val="22"/>
        </w:rPr>
        <w:t>基于串行接口的通讯</w:t>
      </w:r>
      <w:bookmarkEnd w:id="4235"/>
      <w:bookmarkEnd w:id="4236"/>
    </w:p>
    <w:p w14:paraId="42052CE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串行通讯是最常见的通讯方式。它是指通信的发送方和接收方之间数据信息的传输是在单根数据线上，以每次一个二进制的0或1为最小单位进行传输。</w:t>
      </w:r>
      <w:r w:rsidRPr="00173134">
        <w:rPr>
          <w:rFonts w:ascii="宋体" w:hAnsi="宋体" w:cs="Tahoma"/>
          <w:szCs w:val="21"/>
        </w:rPr>
        <w:t>串行通讯的特点是：数据按位顺序</w:t>
      </w:r>
      <w:r w:rsidRPr="00173134">
        <w:rPr>
          <w:rFonts w:ascii="宋体" w:hAnsi="宋体" w:cs="Tahoma" w:hint="eastAsia"/>
          <w:szCs w:val="21"/>
        </w:rPr>
        <w:t>传送</w:t>
      </w:r>
      <w:r w:rsidRPr="00173134">
        <w:rPr>
          <w:rFonts w:ascii="宋体" w:hAnsi="宋体" w:cs="Tahoma"/>
          <w:szCs w:val="21"/>
        </w:rPr>
        <w:t>，最少只需一根传输线即可完成，成本低但</w:t>
      </w:r>
      <w:r w:rsidRPr="00173134">
        <w:rPr>
          <w:rFonts w:ascii="宋体" w:hAnsi="宋体" w:cs="Tahoma" w:hint="eastAsia"/>
          <w:szCs w:val="21"/>
        </w:rPr>
        <w:t>传输</w:t>
      </w:r>
      <w:r w:rsidRPr="00173134">
        <w:rPr>
          <w:rFonts w:ascii="宋体" w:hAnsi="宋体" w:cs="Tahoma"/>
          <w:szCs w:val="21"/>
        </w:rPr>
        <w:t>速度慢。串行通讯的距离可以从几米到几千米。RS-232、RS-422与RS-485都是串行数据接口标准</w:t>
      </w:r>
      <w:r w:rsidRPr="00173134">
        <w:rPr>
          <w:rFonts w:ascii="宋体" w:hAnsi="宋体" w:cs="Tahoma" w:hint="eastAsia"/>
          <w:szCs w:val="21"/>
        </w:rPr>
        <w:t>。</w:t>
      </w:r>
    </w:p>
    <w:p w14:paraId="5B984779"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RS</w:t>
      </w:r>
      <w:r w:rsidRPr="00173134">
        <w:rPr>
          <w:rFonts w:ascii="宋体" w:hAnsi="宋体" w:cs="Tahoma"/>
          <w:szCs w:val="21"/>
        </w:rPr>
        <w:t xml:space="preserve">232 </w:t>
      </w:r>
      <w:r w:rsidRPr="00173134">
        <w:rPr>
          <w:rFonts w:ascii="宋体" w:hAnsi="宋体" w:cs="Tahoma" w:hint="eastAsia"/>
          <w:szCs w:val="21"/>
        </w:rPr>
        <w:t>是计算机与通信工业中应用最广泛的一种串行接口。</w:t>
      </w:r>
      <w:r w:rsidRPr="00173134">
        <w:rPr>
          <w:rFonts w:ascii="宋体" w:hAnsi="宋体" w:cs="Tahoma"/>
          <w:szCs w:val="21"/>
        </w:rPr>
        <w:t xml:space="preserve">RS-232 </w:t>
      </w:r>
      <w:r w:rsidRPr="00173134">
        <w:rPr>
          <w:rFonts w:ascii="宋体" w:hAnsi="宋体" w:cs="Tahoma" w:hint="eastAsia"/>
          <w:szCs w:val="21"/>
        </w:rPr>
        <w:t>被定义为一种在低速率串行通信中增加通信距离的单端标准，它采取不平衡传输方式。</w:t>
      </w:r>
      <w:r w:rsidRPr="00173134">
        <w:rPr>
          <w:rFonts w:ascii="宋体" w:hAnsi="宋体" w:cs="Tahoma"/>
          <w:szCs w:val="21"/>
        </w:rPr>
        <w:t>由电子工业协会（EIA）作为工业标准在1962年发布</w:t>
      </w:r>
      <w:r w:rsidRPr="00173134">
        <w:rPr>
          <w:rFonts w:ascii="宋体" w:hAnsi="宋体" w:cs="Tahoma" w:hint="eastAsia"/>
          <w:szCs w:val="21"/>
        </w:rPr>
        <w:t>并</w:t>
      </w:r>
      <w:r w:rsidRPr="00173134">
        <w:rPr>
          <w:rFonts w:ascii="宋体" w:hAnsi="宋体" w:cs="Tahoma"/>
          <w:szCs w:val="21"/>
        </w:rPr>
        <w:t>命名为EIA-232-E。RS-232</w:t>
      </w:r>
      <w:r w:rsidRPr="00173134">
        <w:rPr>
          <w:rFonts w:ascii="宋体" w:hAnsi="宋体" w:cs="Tahoma" w:hint="eastAsia"/>
          <w:szCs w:val="21"/>
        </w:rPr>
        <w:t>的接口形式为</w:t>
      </w:r>
      <w:r w:rsidRPr="00173134">
        <w:rPr>
          <w:rFonts w:ascii="宋体" w:hAnsi="宋体" w:cs="Tahoma"/>
          <w:szCs w:val="21"/>
        </w:rPr>
        <w:t xml:space="preserve">DB25 </w:t>
      </w:r>
      <w:r w:rsidRPr="00173134">
        <w:rPr>
          <w:rFonts w:ascii="宋体" w:hAnsi="宋体" w:cs="Tahoma" w:hint="eastAsia"/>
          <w:szCs w:val="21"/>
        </w:rPr>
        <w:t>和</w:t>
      </w:r>
      <w:r w:rsidRPr="00173134">
        <w:rPr>
          <w:rFonts w:ascii="宋体" w:hAnsi="宋体" w:cs="Tahoma"/>
          <w:szCs w:val="21"/>
        </w:rPr>
        <w:t xml:space="preserve">DB9 </w:t>
      </w:r>
      <w:r w:rsidRPr="00173134">
        <w:rPr>
          <w:rFonts w:ascii="宋体" w:hAnsi="宋体" w:cs="Tahoma" w:hint="eastAsia"/>
          <w:szCs w:val="21"/>
        </w:rPr>
        <w:t>两种标准D形接口。</w:t>
      </w:r>
      <w:r w:rsidRPr="00173134">
        <w:rPr>
          <w:rFonts w:ascii="宋体" w:hAnsi="宋体" w:cs="Tahoma"/>
          <w:szCs w:val="21"/>
        </w:rPr>
        <w:t>RS232</w:t>
      </w:r>
      <w:r w:rsidRPr="00173134">
        <w:rPr>
          <w:rFonts w:ascii="宋体" w:hAnsi="宋体" w:cs="Tahoma" w:hint="eastAsia"/>
          <w:szCs w:val="21"/>
        </w:rPr>
        <w:t>的传送距离最大约为</w:t>
      </w:r>
      <w:r w:rsidRPr="00173134">
        <w:rPr>
          <w:rFonts w:ascii="宋体" w:hAnsi="宋体" w:cs="Tahoma"/>
          <w:szCs w:val="21"/>
        </w:rPr>
        <w:t xml:space="preserve">15 </w:t>
      </w:r>
      <w:r w:rsidRPr="00173134">
        <w:rPr>
          <w:rFonts w:ascii="宋体" w:hAnsi="宋体" w:cs="Tahoma" w:hint="eastAsia"/>
          <w:szCs w:val="21"/>
        </w:rPr>
        <w:t>米，常见的传输速率一般为4.8/9.6/19.2/38.4K</w:t>
      </w:r>
      <w:r w:rsidRPr="00173134">
        <w:rPr>
          <w:rFonts w:ascii="宋体" w:hAnsi="宋体" w:cs="Tahoma"/>
          <w:szCs w:val="21"/>
        </w:rPr>
        <w:t>bps</w:t>
      </w:r>
      <w:r w:rsidRPr="00173134">
        <w:rPr>
          <w:rFonts w:ascii="宋体" w:hAnsi="宋体" w:cs="Tahoma" w:hint="eastAsia"/>
          <w:szCs w:val="21"/>
        </w:rPr>
        <w:t>。</w:t>
      </w:r>
    </w:p>
    <w:p w14:paraId="7BFAD794"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szCs w:val="21"/>
        </w:rPr>
        <w:t>RS-422</w:t>
      </w:r>
      <w:r w:rsidRPr="00173134">
        <w:rPr>
          <w:rFonts w:ascii="宋体" w:hAnsi="宋体" w:cs="Tahoma" w:hint="eastAsia"/>
          <w:szCs w:val="21"/>
        </w:rPr>
        <w:t>、</w:t>
      </w:r>
      <w:r w:rsidRPr="00173134">
        <w:rPr>
          <w:rFonts w:ascii="宋体" w:hAnsi="宋体" w:cs="Tahoma"/>
          <w:szCs w:val="21"/>
        </w:rPr>
        <w:t xml:space="preserve">RS-485 </w:t>
      </w:r>
      <w:r w:rsidRPr="00173134">
        <w:rPr>
          <w:rFonts w:ascii="宋体" w:hAnsi="宋体" w:cs="Tahoma" w:hint="eastAsia"/>
          <w:szCs w:val="21"/>
        </w:rPr>
        <w:t>与</w:t>
      </w:r>
      <w:r w:rsidRPr="00173134">
        <w:rPr>
          <w:rFonts w:ascii="宋体" w:hAnsi="宋体" w:cs="Tahoma"/>
          <w:szCs w:val="21"/>
        </w:rPr>
        <w:t xml:space="preserve">RS-232 </w:t>
      </w:r>
      <w:r w:rsidRPr="00173134">
        <w:rPr>
          <w:rFonts w:ascii="宋体" w:hAnsi="宋体" w:cs="Tahoma" w:hint="eastAsia"/>
          <w:szCs w:val="21"/>
        </w:rPr>
        <w:t>不一样，其数据信号采用差分传输方式也称作平衡传输。它使用一对双绞线，传输距离可以达到几公里。</w:t>
      </w:r>
      <w:r w:rsidRPr="00173134">
        <w:rPr>
          <w:rFonts w:ascii="宋体" w:hAnsi="宋体" w:cs="Tahoma"/>
          <w:szCs w:val="21"/>
        </w:rPr>
        <w:t>RS-422</w:t>
      </w:r>
      <w:r w:rsidRPr="00173134">
        <w:rPr>
          <w:rFonts w:ascii="宋体" w:hAnsi="宋体" w:cs="Tahoma" w:hint="eastAsia"/>
          <w:szCs w:val="21"/>
        </w:rPr>
        <w:t>的标准称为</w:t>
      </w:r>
      <w:r w:rsidRPr="00173134">
        <w:rPr>
          <w:rFonts w:ascii="宋体" w:hAnsi="宋体" w:cs="Tahoma"/>
          <w:szCs w:val="21"/>
        </w:rPr>
        <w:t>TIA/EIA-422-A</w:t>
      </w:r>
      <w:r w:rsidRPr="00173134">
        <w:rPr>
          <w:rFonts w:ascii="宋体" w:hAnsi="宋体" w:cs="Tahoma" w:hint="eastAsia"/>
          <w:szCs w:val="21"/>
        </w:rPr>
        <w:t>，它</w:t>
      </w:r>
      <w:r w:rsidRPr="00173134">
        <w:rPr>
          <w:rFonts w:ascii="宋体" w:hAnsi="宋体" w:cs="Tahoma"/>
          <w:szCs w:val="21"/>
        </w:rPr>
        <w:t>改进</w:t>
      </w:r>
      <w:r w:rsidRPr="00173134">
        <w:rPr>
          <w:rFonts w:ascii="宋体" w:hAnsi="宋体" w:cs="Tahoma" w:hint="eastAsia"/>
          <w:szCs w:val="21"/>
        </w:rPr>
        <w:t>了</w:t>
      </w:r>
      <w:r w:rsidRPr="00173134">
        <w:rPr>
          <w:rFonts w:ascii="宋体" w:hAnsi="宋体" w:cs="Tahoma"/>
          <w:szCs w:val="21"/>
        </w:rPr>
        <w:t>RS-232通信距离短、速率低的缺点，</w:t>
      </w:r>
      <w:r w:rsidRPr="00173134">
        <w:rPr>
          <w:rFonts w:ascii="宋体" w:hAnsi="宋体" w:cs="Tahoma" w:hint="eastAsia"/>
          <w:szCs w:val="21"/>
        </w:rPr>
        <w:t>它</w:t>
      </w:r>
      <w:r w:rsidRPr="00173134">
        <w:rPr>
          <w:rFonts w:ascii="宋体" w:hAnsi="宋体" w:cs="Tahoma"/>
          <w:szCs w:val="21"/>
        </w:rPr>
        <w:t>将传输速率提高到10Mb/s，传输距离</w:t>
      </w:r>
      <w:r w:rsidRPr="00173134">
        <w:rPr>
          <w:rFonts w:ascii="宋体" w:hAnsi="宋体" w:cs="Tahoma" w:hint="eastAsia"/>
          <w:szCs w:val="21"/>
        </w:rPr>
        <w:t>可达</w:t>
      </w:r>
      <w:r w:rsidRPr="00173134">
        <w:rPr>
          <w:rFonts w:ascii="宋体" w:hAnsi="宋体" w:cs="Tahoma"/>
          <w:szCs w:val="21"/>
        </w:rPr>
        <w:t>4000英尺。RS-422是一种单机发送、多机接收的单向、平衡传输规范</w:t>
      </w:r>
      <w:r w:rsidRPr="00173134">
        <w:rPr>
          <w:rFonts w:ascii="宋体" w:hAnsi="宋体" w:cs="Tahoma" w:hint="eastAsia"/>
          <w:szCs w:val="21"/>
        </w:rPr>
        <w:t>。</w:t>
      </w:r>
      <w:r w:rsidRPr="00173134">
        <w:rPr>
          <w:rFonts w:ascii="宋体" w:hAnsi="宋体" w:cs="Tahoma"/>
          <w:szCs w:val="21"/>
        </w:rPr>
        <w:t>在RS-422基础上</w:t>
      </w:r>
      <w:r w:rsidRPr="00173134">
        <w:rPr>
          <w:rFonts w:ascii="宋体" w:hAnsi="宋体" w:cs="Tahoma" w:hint="eastAsia"/>
          <w:szCs w:val="21"/>
        </w:rPr>
        <w:t>，</w:t>
      </w:r>
      <w:r w:rsidRPr="00173134">
        <w:rPr>
          <w:rFonts w:ascii="宋体" w:hAnsi="宋体" w:cs="Tahoma"/>
          <w:szCs w:val="21"/>
        </w:rPr>
        <w:t>EIA又于1983年制定了RS-485标准</w:t>
      </w:r>
      <w:r w:rsidRPr="00173134">
        <w:rPr>
          <w:rFonts w:ascii="宋体" w:hAnsi="宋体" w:cs="Tahoma" w:hint="eastAsia"/>
          <w:szCs w:val="21"/>
        </w:rPr>
        <w:t>，</w:t>
      </w:r>
      <w:r w:rsidRPr="00173134">
        <w:rPr>
          <w:rFonts w:ascii="宋体" w:hAnsi="宋体" w:cs="Tahoma"/>
          <w:szCs w:val="21"/>
        </w:rPr>
        <w:t>TIA/EIA-485-A，</w:t>
      </w:r>
      <w:r w:rsidRPr="00173134">
        <w:rPr>
          <w:rFonts w:ascii="宋体" w:hAnsi="宋体" w:cs="Tahoma" w:hint="eastAsia"/>
          <w:szCs w:val="21"/>
        </w:rPr>
        <w:t>它</w:t>
      </w:r>
      <w:r w:rsidRPr="00173134">
        <w:rPr>
          <w:rFonts w:ascii="宋体" w:hAnsi="宋体" w:cs="Tahoma"/>
          <w:szCs w:val="21"/>
        </w:rPr>
        <w:t>增加了多点、双向通信能力，即</w:t>
      </w:r>
      <w:r w:rsidRPr="00173134">
        <w:rPr>
          <w:rFonts w:ascii="宋体" w:hAnsi="宋体" w:cs="Tahoma" w:hint="eastAsia"/>
          <w:szCs w:val="21"/>
        </w:rPr>
        <w:t>支持多主结构</w:t>
      </w:r>
      <w:r w:rsidRPr="00173134">
        <w:rPr>
          <w:rFonts w:ascii="宋体" w:hAnsi="宋体" w:cs="Tahoma"/>
          <w:szCs w:val="21"/>
        </w:rPr>
        <w:t>，</w:t>
      </w:r>
      <w:r w:rsidRPr="00173134">
        <w:rPr>
          <w:rFonts w:ascii="宋体" w:hAnsi="宋体" w:cs="Tahoma" w:hint="eastAsia"/>
          <w:szCs w:val="21"/>
        </w:rPr>
        <w:t>并</w:t>
      </w:r>
      <w:r w:rsidRPr="00173134">
        <w:rPr>
          <w:rFonts w:ascii="宋体" w:hAnsi="宋体" w:cs="Tahoma"/>
          <w:szCs w:val="21"/>
        </w:rPr>
        <w:t>增加了发送器的驱动能力和冲突保护特性。</w:t>
      </w:r>
    </w:p>
    <w:p w14:paraId="612D34CF"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RS232在计算机上使用很广泛，但在工业环境，由于受到环境的影响则很少采用，相反RS422/485却使用很广泛。现在有很多厂家能够提供小巧的</w:t>
      </w:r>
      <w:r w:rsidRPr="00173134">
        <w:rPr>
          <w:rFonts w:ascii="宋体" w:hAnsi="宋体" w:cs="Tahoma"/>
          <w:szCs w:val="21"/>
        </w:rPr>
        <w:t>RS232</w:t>
      </w:r>
      <w:r w:rsidRPr="00173134">
        <w:rPr>
          <w:rFonts w:ascii="宋体" w:hAnsi="宋体" w:cs="Tahoma" w:hint="eastAsia"/>
          <w:szCs w:val="21"/>
        </w:rPr>
        <w:t>－</w:t>
      </w:r>
      <w:r w:rsidRPr="00173134">
        <w:rPr>
          <w:rFonts w:ascii="宋体" w:hAnsi="宋体" w:cs="Tahoma"/>
          <w:szCs w:val="21"/>
        </w:rPr>
        <w:t xml:space="preserve">RS422/RS485 </w:t>
      </w:r>
      <w:r w:rsidRPr="00173134">
        <w:rPr>
          <w:rFonts w:ascii="宋体" w:hAnsi="宋体" w:cs="Tahoma" w:hint="eastAsia"/>
          <w:szCs w:val="21"/>
        </w:rPr>
        <w:t>转换器，可以反便实现计算机与控制器之间的连接。</w:t>
      </w:r>
    </w:p>
    <w:p w14:paraId="1E4FE6B5" w14:textId="77777777" w:rsidR="009A23E4" w:rsidRPr="00173134" w:rsidRDefault="009A23E4" w:rsidP="009A23E4">
      <w:pPr>
        <w:autoSpaceDE w:val="0"/>
        <w:autoSpaceDN w:val="0"/>
        <w:ind w:firstLine="420"/>
        <w:rPr>
          <w:rFonts w:ascii="宋体" w:hAnsi="宋体" w:cs="Tahoma"/>
          <w:szCs w:val="21"/>
        </w:rPr>
      </w:pPr>
      <w:r>
        <w:rPr>
          <w:rFonts w:ascii="宋体" w:hAnsi="宋体" w:cs="Tahoma" w:hint="eastAsia"/>
          <w:szCs w:val="21"/>
        </w:rPr>
        <w:t>现在</w:t>
      </w:r>
      <w:r w:rsidRPr="00173134">
        <w:rPr>
          <w:rFonts w:ascii="宋体" w:hAnsi="宋体" w:cs="Tahoma" w:hint="eastAsia"/>
          <w:szCs w:val="21"/>
        </w:rPr>
        <w:t>，许多在线检测仪表，如高温计</w:t>
      </w:r>
      <w:r>
        <w:rPr>
          <w:rFonts w:ascii="宋体" w:hAnsi="宋体" w:cs="Tahoma" w:hint="eastAsia"/>
          <w:szCs w:val="21"/>
        </w:rPr>
        <w:t>、压力仪、</w:t>
      </w:r>
      <w:r>
        <w:rPr>
          <w:rFonts w:ascii="宋体" w:hAnsi="宋体" w:cs="Tahoma"/>
          <w:szCs w:val="21"/>
        </w:rPr>
        <w:t>流量</w:t>
      </w:r>
      <w:r>
        <w:rPr>
          <w:rFonts w:ascii="宋体" w:hAnsi="宋体" w:cs="Tahoma" w:hint="eastAsia"/>
          <w:szCs w:val="21"/>
        </w:rPr>
        <w:t>仪</w:t>
      </w:r>
      <w:r>
        <w:rPr>
          <w:rFonts w:ascii="宋体" w:hAnsi="宋体" w:cs="Tahoma"/>
          <w:szCs w:val="21"/>
        </w:rPr>
        <w:t>除硬线接口外还</w:t>
      </w:r>
      <w:r w:rsidRPr="00173134">
        <w:rPr>
          <w:rFonts w:ascii="宋体" w:hAnsi="宋体" w:cs="Tahoma" w:hint="eastAsia"/>
          <w:szCs w:val="21"/>
        </w:rPr>
        <w:t>提供串行接口。</w:t>
      </w:r>
      <w:r>
        <w:rPr>
          <w:rFonts w:ascii="宋体" w:hAnsi="宋体" w:cs="Tahoma" w:hint="eastAsia"/>
          <w:szCs w:val="21"/>
        </w:rPr>
        <w:t>有些</w:t>
      </w:r>
      <w:r w:rsidRPr="00173134">
        <w:rPr>
          <w:rFonts w:ascii="宋体" w:hAnsi="宋体" w:cs="Tahoma" w:hint="eastAsia"/>
          <w:szCs w:val="21"/>
        </w:rPr>
        <w:t>工业控制器的CPU模板上</w:t>
      </w:r>
      <w:r>
        <w:rPr>
          <w:rFonts w:ascii="宋体" w:hAnsi="宋体" w:cs="Tahoma" w:hint="eastAsia"/>
          <w:szCs w:val="21"/>
        </w:rPr>
        <w:t>还集成了</w:t>
      </w:r>
      <w:r w:rsidRPr="00173134">
        <w:rPr>
          <w:rFonts w:ascii="宋体" w:hAnsi="宋体" w:cs="Tahoma" w:hint="eastAsia"/>
          <w:szCs w:val="21"/>
        </w:rPr>
        <w:t>串行接口，用于连接编程器和进行模板配置。还有一些特殊功能模块上也设有串行接口，用于完成</w:t>
      </w:r>
      <w:r>
        <w:rPr>
          <w:rFonts w:ascii="宋体" w:hAnsi="宋体" w:cs="Tahoma" w:hint="eastAsia"/>
          <w:szCs w:val="21"/>
        </w:rPr>
        <w:t>模板</w:t>
      </w:r>
      <w:r w:rsidRPr="00173134">
        <w:rPr>
          <w:rFonts w:ascii="宋体" w:hAnsi="宋体" w:cs="Tahoma" w:hint="eastAsia"/>
          <w:szCs w:val="21"/>
        </w:rPr>
        <w:t>固件</w:t>
      </w:r>
      <w:r>
        <w:rPr>
          <w:rFonts w:ascii="宋体" w:hAnsi="宋体" w:cs="Tahoma" w:hint="eastAsia"/>
          <w:szCs w:val="21"/>
        </w:rPr>
        <w:t>的</w:t>
      </w:r>
      <w:r w:rsidRPr="00173134">
        <w:rPr>
          <w:rFonts w:ascii="宋体" w:hAnsi="宋体" w:cs="Tahoma" w:hint="eastAsia"/>
          <w:szCs w:val="21"/>
        </w:rPr>
        <w:t>升级和参数</w:t>
      </w:r>
      <w:r>
        <w:rPr>
          <w:rFonts w:ascii="宋体" w:hAnsi="宋体" w:cs="Tahoma" w:hint="eastAsia"/>
          <w:szCs w:val="21"/>
        </w:rPr>
        <w:t>的</w:t>
      </w:r>
      <w:r w:rsidRPr="00173134">
        <w:rPr>
          <w:rFonts w:ascii="宋体" w:hAnsi="宋体" w:cs="Tahoma" w:hint="eastAsia"/>
          <w:szCs w:val="21"/>
        </w:rPr>
        <w:t>配置。</w:t>
      </w:r>
      <w:r>
        <w:rPr>
          <w:rFonts w:ascii="宋体" w:hAnsi="宋体" w:cs="Tahoma" w:hint="eastAsia"/>
          <w:szCs w:val="21"/>
        </w:rPr>
        <w:t>此外</w:t>
      </w:r>
      <w:r w:rsidRPr="00173134">
        <w:rPr>
          <w:rFonts w:ascii="宋体" w:hAnsi="宋体" w:cs="Tahoma" w:hint="eastAsia"/>
          <w:szCs w:val="21"/>
        </w:rPr>
        <w:t>，许多控制器生产商还提供专门的串行控制器模板</w:t>
      </w:r>
      <w:r>
        <w:rPr>
          <w:rFonts w:ascii="宋体" w:hAnsi="宋体" w:cs="Tahoma" w:hint="eastAsia"/>
          <w:szCs w:val="21"/>
        </w:rPr>
        <w:t>并</w:t>
      </w:r>
      <w:r w:rsidRPr="00173134">
        <w:rPr>
          <w:rFonts w:ascii="宋体" w:hAnsi="宋体" w:cs="Tahoma" w:hint="eastAsia"/>
          <w:szCs w:val="21"/>
        </w:rPr>
        <w:t>通过编程</w:t>
      </w:r>
      <w:r>
        <w:rPr>
          <w:rFonts w:ascii="宋体" w:hAnsi="宋体" w:cs="Tahoma" w:hint="eastAsia"/>
          <w:szCs w:val="21"/>
        </w:rPr>
        <w:t>配置</w:t>
      </w:r>
      <w:r w:rsidRPr="00173134">
        <w:rPr>
          <w:rFonts w:ascii="宋体" w:hAnsi="宋体" w:cs="Tahoma" w:hint="eastAsia"/>
          <w:szCs w:val="21"/>
        </w:rPr>
        <w:t>来</w:t>
      </w:r>
      <w:r>
        <w:rPr>
          <w:rFonts w:ascii="宋体" w:hAnsi="宋体" w:cs="Tahoma" w:hint="eastAsia"/>
          <w:szCs w:val="21"/>
        </w:rPr>
        <w:t>完成</w:t>
      </w:r>
      <w:r w:rsidRPr="00173134">
        <w:rPr>
          <w:rFonts w:ascii="宋体" w:hAnsi="宋体" w:cs="Tahoma" w:hint="eastAsia"/>
          <w:szCs w:val="21"/>
        </w:rPr>
        <w:t>串行通讯任务。</w:t>
      </w:r>
    </w:p>
    <w:p w14:paraId="7A526ABE" w14:textId="77777777" w:rsidR="009A23E4" w:rsidRPr="00A74404" w:rsidRDefault="009A23E4" w:rsidP="009A23E4">
      <w:pPr>
        <w:pStyle w:val="30"/>
        <w:tabs>
          <w:tab w:val="clear" w:pos="720"/>
          <w:tab w:val="num" w:pos="0"/>
        </w:tabs>
        <w:rPr>
          <w:sz w:val="22"/>
        </w:rPr>
      </w:pPr>
      <w:bookmarkStart w:id="4237" w:name="_Toc452852680"/>
      <w:bookmarkStart w:id="4238" w:name="_Toc453423559"/>
      <w:r w:rsidRPr="00A74404">
        <w:rPr>
          <w:rFonts w:hint="eastAsia"/>
          <w:sz w:val="22"/>
        </w:rPr>
        <w:t>基于以太网的通讯</w:t>
      </w:r>
      <w:bookmarkEnd w:id="4237"/>
      <w:bookmarkEnd w:id="4238"/>
    </w:p>
    <w:p w14:paraId="46D5F5AE"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以太网是目前应用最广泛的一种网络。以太网是开放式广域网，可以用于复杂和广泛的对实时性要求不高的通讯系统。工业上使用的以太网称为工业以太网，它符合国际标准</w:t>
      </w:r>
      <w:r w:rsidRPr="00173134">
        <w:rPr>
          <w:rFonts w:ascii="宋体" w:hAnsi="宋体" w:cs="Tahoma"/>
          <w:szCs w:val="21"/>
        </w:rPr>
        <w:t>IEEE802.3</w:t>
      </w:r>
      <w:r w:rsidRPr="00173134">
        <w:rPr>
          <w:rFonts w:ascii="宋体" w:hAnsi="宋体" w:cs="Tahoma" w:hint="eastAsia"/>
          <w:szCs w:val="21"/>
        </w:rPr>
        <w:t>，使用屏蔽同轴电缆，屏蔽双绞线和光纤等几种种通讯介质。由于工业现场环境比较恶劣，电磁干扰很强，因此对通讯电缆的屏蔽性能要求很高，必须使用</w:t>
      </w:r>
      <w:r>
        <w:rPr>
          <w:rFonts w:ascii="宋体" w:hAnsi="宋体" w:cs="Tahoma" w:hint="eastAsia"/>
          <w:szCs w:val="21"/>
        </w:rPr>
        <w:t>带</w:t>
      </w:r>
      <w:r w:rsidRPr="00173134">
        <w:rPr>
          <w:rFonts w:ascii="宋体" w:hAnsi="宋体" w:cs="Tahoma" w:hint="eastAsia"/>
          <w:szCs w:val="21"/>
        </w:rPr>
        <w:t>屏蔽</w:t>
      </w:r>
      <w:r>
        <w:rPr>
          <w:rFonts w:ascii="宋体" w:hAnsi="宋体" w:cs="Tahoma" w:hint="eastAsia"/>
          <w:szCs w:val="21"/>
        </w:rPr>
        <w:t>层</w:t>
      </w:r>
      <w:r>
        <w:rPr>
          <w:rFonts w:ascii="宋体" w:hAnsi="宋体" w:cs="Tahoma"/>
          <w:szCs w:val="21"/>
        </w:rPr>
        <w:t>的</w:t>
      </w:r>
      <w:r w:rsidRPr="00173134">
        <w:rPr>
          <w:rFonts w:ascii="宋体" w:hAnsi="宋体" w:cs="Tahoma" w:hint="eastAsia"/>
          <w:szCs w:val="21"/>
        </w:rPr>
        <w:t>电缆。其拓扑结构可以是总线型，环型或星型，传输速率</w:t>
      </w:r>
      <w:r w:rsidRPr="00173134">
        <w:rPr>
          <w:rFonts w:ascii="宋体" w:hAnsi="宋体" w:cs="Tahoma"/>
          <w:szCs w:val="21"/>
        </w:rPr>
        <w:t>10M</w:t>
      </w:r>
      <w:r w:rsidRPr="00173134">
        <w:rPr>
          <w:rFonts w:ascii="宋体" w:hAnsi="宋体" w:cs="Tahoma" w:hint="eastAsia"/>
          <w:szCs w:val="21"/>
        </w:rPr>
        <w:t>/100M/1000M</w:t>
      </w:r>
      <w:r w:rsidRPr="00173134">
        <w:rPr>
          <w:rFonts w:ascii="宋体" w:hAnsi="宋体" w:cs="Tahoma"/>
          <w:szCs w:val="21"/>
        </w:rPr>
        <w:t>bit/s</w:t>
      </w:r>
      <w:r w:rsidRPr="00173134">
        <w:rPr>
          <w:rFonts w:ascii="宋体" w:hAnsi="宋体" w:cs="Tahoma" w:hint="eastAsia"/>
          <w:szCs w:val="21"/>
        </w:rPr>
        <w:t>。目前工业上最高用到100</w:t>
      </w:r>
      <w:r>
        <w:rPr>
          <w:rFonts w:ascii="宋体" w:hAnsi="宋体" w:cs="Tahoma"/>
          <w:szCs w:val="21"/>
        </w:rPr>
        <w:t>0</w:t>
      </w:r>
      <w:r w:rsidRPr="00173134">
        <w:rPr>
          <w:rFonts w:ascii="宋体" w:hAnsi="宋体" w:cs="Tahoma" w:hint="eastAsia"/>
          <w:szCs w:val="21"/>
        </w:rPr>
        <w:t>M</w:t>
      </w:r>
      <w:r w:rsidRPr="00173134">
        <w:rPr>
          <w:rFonts w:ascii="宋体" w:hAnsi="宋体" w:cs="Tahoma"/>
          <w:szCs w:val="21"/>
        </w:rPr>
        <w:t>bit/s</w:t>
      </w:r>
      <w:r w:rsidRPr="00173134">
        <w:rPr>
          <w:rFonts w:ascii="宋体" w:hAnsi="宋体" w:cs="Tahoma" w:hint="eastAsia"/>
          <w:szCs w:val="21"/>
        </w:rPr>
        <w:t>。采用电气网络时两个终端间最大距离</w:t>
      </w:r>
      <w:r w:rsidRPr="00173134">
        <w:rPr>
          <w:rFonts w:ascii="宋体" w:hAnsi="宋体" w:cs="Tahoma"/>
          <w:szCs w:val="21"/>
        </w:rPr>
        <w:t>4.6Km</w:t>
      </w:r>
      <w:r w:rsidRPr="00173134">
        <w:rPr>
          <w:rFonts w:ascii="宋体" w:hAnsi="宋体" w:cs="Tahoma" w:hint="eastAsia"/>
          <w:szCs w:val="21"/>
        </w:rPr>
        <w:t>。如果使用光纤可达几十公里。</w:t>
      </w:r>
    </w:p>
    <w:p w14:paraId="193EFB64" w14:textId="77777777" w:rsidR="009A23E4" w:rsidRDefault="009A23E4" w:rsidP="009A23E4">
      <w:pPr>
        <w:autoSpaceDE w:val="0"/>
        <w:autoSpaceDN w:val="0"/>
        <w:ind w:firstLine="420"/>
        <w:rPr>
          <w:rFonts w:ascii="宋体" w:hAnsi="宋体" w:cs="Tahoma"/>
          <w:szCs w:val="21"/>
        </w:rPr>
      </w:pPr>
      <w:r w:rsidRPr="00173134">
        <w:rPr>
          <w:rFonts w:ascii="宋体" w:hAnsi="宋体" w:cs="Tahoma" w:hint="eastAsia"/>
          <w:szCs w:val="21"/>
        </w:rPr>
        <w:t>在工业控制系统中，以太网可以用于区域控制器之间的，或控制级之间的，或与人机界面之间的通讯。</w:t>
      </w:r>
    </w:p>
    <w:p w14:paraId="203EE360" w14:textId="77777777" w:rsidR="009A23E4" w:rsidRPr="00EF1372" w:rsidRDefault="009A23E4" w:rsidP="009A23E4">
      <w:pPr>
        <w:autoSpaceDE w:val="0"/>
        <w:autoSpaceDN w:val="0"/>
        <w:ind w:firstLine="420"/>
        <w:rPr>
          <w:rFonts w:ascii="宋体" w:hAnsi="宋体" w:cs="Tahoma"/>
          <w:szCs w:val="21"/>
        </w:rPr>
      </w:pPr>
      <w:r>
        <w:rPr>
          <w:rFonts w:ascii="宋体" w:hAnsi="宋体" w:cs="Tahoma" w:hint="eastAsia"/>
          <w:szCs w:val="21"/>
        </w:rPr>
        <w:t>快速</w:t>
      </w:r>
      <w:r w:rsidRPr="00EF1372">
        <w:rPr>
          <w:rFonts w:ascii="宋体" w:hAnsi="宋体" w:cs="Tahoma" w:hint="eastAsia"/>
          <w:szCs w:val="21"/>
        </w:rPr>
        <w:t>以太网主要包括100Base-TX、100Base-FX、100Base-T4和100Base-T2</w:t>
      </w:r>
      <w:r>
        <w:rPr>
          <w:rFonts w:ascii="宋体" w:hAnsi="宋体" w:cs="Tahoma" w:hint="eastAsia"/>
          <w:szCs w:val="21"/>
        </w:rPr>
        <w:t>四种</w:t>
      </w:r>
      <w:r w:rsidRPr="00EF1372">
        <w:rPr>
          <w:rFonts w:ascii="宋体" w:hAnsi="宋体" w:cs="Tahoma" w:hint="eastAsia"/>
          <w:szCs w:val="21"/>
        </w:rPr>
        <w:t>，其中应用最广泛的是100Base-TX和100Base-FX。</w:t>
      </w:r>
      <w:r>
        <w:rPr>
          <w:rFonts w:ascii="宋体" w:hAnsi="宋体" w:cs="Tahoma" w:hint="eastAsia"/>
          <w:szCs w:val="21"/>
        </w:rPr>
        <w:t>快速</w:t>
      </w:r>
      <w:r w:rsidRPr="00EF1372">
        <w:rPr>
          <w:rFonts w:ascii="宋体" w:hAnsi="宋体" w:cs="Tahoma" w:hint="eastAsia"/>
          <w:szCs w:val="21"/>
        </w:rPr>
        <w:t>以太网的</w:t>
      </w:r>
      <w:r>
        <w:rPr>
          <w:rFonts w:ascii="宋体" w:hAnsi="宋体" w:cs="Tahoma" w:hint="eastAsia"/>
          <w:szCs w:val="21"/>
        </w:rPr>
        <w:t>快速</w:t>
      </w:r>
      <w:r w:rsidRPr="00EF1372">
        <w:rPr>
          <w:rFonts w:ascii="宋体" w:hAnsi="宋体" w:cs="Tahoma" w:hint="eastAsia"/>
          <w:szCs w:val="21"/>
        </w:rPr>
        <w:t>实际上是相对</w:t>
      </w:r>
      <w:r>
        <w:rPr>
          <w:rFonts w:ascii="宋体" w:hAnsi="宋体" w:cs="Tahoma" w:hint="eastAsia"/>
          <w:szCs w:val="21"/>
        </w:rPr>
        <w:t>1</w:t>
      </w:r>
      <w:r>
        <w:rPr>
          <w:rFonts w:ascii="宋体" w:hAnsi="宋体" w:cs="Tahoma"/>
          <w:szCs w:val="21"/>
        </w:rPr>
        <w:t>0</w:t>
      </w:r>
      <w:r w:rsidRPr="00EF1372">
        <w:rPr>
          <w:rFonts w:ascii="宋体" w:hAnsi="宋体" w:cs="Tahoma" w:hint="eastAsia"/>
          <w:szCs w:val="21"/>
        </w:rPr>
        <w:t>兆以太网来说的，虽然</w:t>
      </w:r>
      <w:r>
        <w:rPr>
          <w:rFonts w:ascii="宋体" w:hAnsi="宋体" w:cs="Tahoma" w:hint="eastAsia"/>
          <w:szCs w:val="21"/>
        </w:rPr>
        <w:t>快速</w:t>
      </w:r>
      <w:r w:rsidRPr="00EF1372">
        <w:rPr>
          <w:rFonts w:ascii="宋体" w:hAnsi="宋体" w:cs="Tahoma" w:hint="eastAsia"/>
          <w:szCs w:val="21"/>
        </w:rPr>
        <w:t>以太网的传输速率是</w:t>
      </w:r>
      <w:r>
        <w:rPr>
          <w:rFonts w:ascii="宋体" w:hAnsi="宋体" w:cs="Tahoma" w:hint="eastAsia"/>
          <w:szCs w:val="21"/>
        </w:rPr>
        <w:t>1</w:t>
      </w:r>
      <w:r>
        <w:rPr>
          <w:rFonts w:ascii="宋体" w:hAnsi="宋体" w:cs="Tahoma"/>
          <w:szCs w:val="21"/>
        </w:rPr>
        <w:t>0</w:t>
      </w:r>
      <w:r w:rsidRPr="00EF1372">
        <w:rPr>
          <w:rFonts w:ascii="宋体" w:hAnsi="宋体" w:cs="Tahoma" w:hint="eastAsia"/>
          <w:szCs w:val="21"/>
        </w:rPr>
        <w:t>兆以太网的</w:t>
      </w:r>
      <w:r>
        <w:rPr>
          <w:rFonts w:ascii="宋体" w:hAnsi="宋体" w:cs="Tahoma" w:hint="eastAsia"/>
          <w:szCs w:val="21"/>
        </w:rPr>
        <w:t>1</w:t>
      </w:r>
      <w:r>
        <w:rPr>
          <w:rFonts w:ascii="宋体" w:hAnsi="宋体" w:cs="Tahoma"/>
          <w:szCs w:val="21"/>
        </w:rPr>
        <w:t>0</w:t>
      </w:r>
      <w:r w:rsidRPr="00EF1372">
        <w:rPr>
          <w:rFonts w:ascii="宋体" w:hAnsi="宋体" w:cs="Tahoma" w:hint="eastAsia"/>
          <w:szCs w:val="21"/>
        </w:rPr>
        <w:t>倍，但它们的拓扑结构和</w:t>
      </w:r>
      <w:r>
        <w:rPr>
          <w:rFonts w:ascii="宋体" w:hAnsi="宋体" w:cs="Tahoma" w:hint="eastAsia"/>
          <w:szCs w:val="21"/>
        </w:rPr>
        <w:t>介质</w:t>
      </w:r>
      <w:r w:rsidRPr="00EF1372">
        <w:rPr>
          <w:rFonts w:ascii="宋体" w:hAnsi="宋体" w:cs="Tahoma" w:hint="eastAsia"/>
          <w:szCs w:val="21"/>
        </w:rPr>
        <w:t>几乎完全一样，</w:t>
      </w:r>
      <w:r>
        <w:rPr>
          <w:rFonts w:ascii="宋体" w:hAnsi="宋体" w:cs="Tahoma" w:hint="eastAsia"/>
          <w:szCs w:val="21"/>
        </w:rPr>
        <w:t>快速</w:t>
      </w:r>
      <w:r w:rsidRPr="00EF1372">
        <w:rPr>
          <w:rFonts w:ascii="宋体" w:hAnsi="宋体" w:cs="Tahoma" w:hint="eastAsia"/>
          <w:szCs w:val="21"/>
        </w:rPr>
        <w:t>以太网的帧结</w:t>
      </w:r>
      <w:r w:rsidRPr="00EF1372">
        <w:rPr>
          <w:rFonts w:ascii="宋体" w:hAnsi="宋体" w:cs="Tahoma" w:hint="eastAsia"/>
          <w:szCs w:val="21"/>
        </w:rPr>
        <w:lastRenderedPageBreak/>
        <w:t>构和</w:t>
      </w:r>
      <w:r>
        <w:rPr>
          <w:rFonts w:ascii="宋体" w:hAnsi="宋体" w:cs="Tahoma" w:hint="eastAsia"/>
          <w:szCs w:val="21"/>
        </w:rPr>
        <w:t>介质</w:t>
      </w:r>
      <w:r w:rsidRPr="00EF1372">
        <w:rPr>
          <w:rFonts w:ascii="宋体" w:hAnsi="宋体" w:cs="Tahoma" w:hint="eastAsia"/>
          <w:szCs w:val="21"/>
        </w:rPr>
        <w:t>访问控制方式完全沿袭</w:t>
      </w:r>
      <w:r>
        <w:rPr>
          <w:rFonts w:ascii="宋体" w:hAnsi="宋体" w:cs="Tahoma" w:hint="eastAsia"/>
          <w:szCs w:val="21"/>
        </w:rPr>
        <w:t>1</w:t>
      </w:r>
      <w:r>
        <w:rPr>
          <w:rFonts w:ascii="宋体" w:hAnsi="宋体" w:cs="Tahoma"/>
          <w:szCs w:val="21"/>
        </w:rPr>
        <w:t>0</w:t>
      </w:r>
      <w:r w:rsidRPr="00EF1372">
        <w:rPr>
          <w:rFonts w:ascii="宋体" w:hAnsi="宋体" w:cs="Tahoma" w:hint="eastAsia"/>
          <w:szCs w:val="21"/>
        </w:rPr>
        <w:t>兆以太网</w:t>
      </w:r>
      <w:r>
        <w:rPr>
          <w:rFonts w:ascii="宋体" w:hAnsi="宋体" w:cs="Tahoma" w:hint="eastAsia"/>
          <w:szCs w:val="21"/>
        </w:rPr>
        <w:t>的</w:t>
      </w:r>
      <w:r w:rsidRPr="00EF1372">
        <w:rPr>
          <w:rFonts w:ascii="宋体" w:hAnsi="宋体" w:cs="Tahoma" w:hint="eastAsia"/>
          <w:szCs w:val="21"/>
        </w:rPr>
        <w:t>标准。</w:t>
      </w:r>
    </w:p>
    <w:p w14:paraId="27A5AE9F" w14:textId="77777777" w:rsidR="009A23E4" w:rsidRDefault="009A23E4" w:rsidP="009A23E4">
      <w:pPr>
        <w:autoSpaceDE w:val="0"/>
        <w:autoSpaceDN w:val="0"/>
        <w:ind w:firstLine="420"/>
        <w:rPr>
          <w:rFonts w:ascii="宋体" w:hAnsi="宋体" w:cs="Tahoma"/>
          <w:szCs w:val="21"/>
        </w:rPr>
      </w:pPr>
      <w:r w:rsidRPr="00EF1372">
        <w:rPr>
          <w:rFonts w:ascii="宋体" w:hAnsi="宋体" w:cs="Tahoma" w:hint="eastAsia"/>
          <w:szCs w:val="21"/>
        </w:rPr>
        <w:t>从OSI参考模型来看，</w:t>
      </w:r>
      <w:r>
        <w:rPr>
          <w:rFonts w:ascii="宋体" w:hAnsi="宋体" w:cs="Tahoma" w:hint="eastAsia"/>
          <w:szCs w:val="21"/>
        </w:rPr>
        <w:t>快速</w:t>
      </w:r>
      <w:r w:rsidRPr="00EF1372">
        <w:rPr>
          <w:rFonts w:ascii="宋体" w:hAnsi="宋体" w:cs="Tahoma" w:hint="eastAsia"/>
          <w:szCs w:val="21"/>
        </w:rPr>
        <w:t>以太网与</w:t>
      </w:r>
      <w:r>
        <w:rPr>
          <w:rFonts w:ascii="宋体" w:hAnsi="宋体" w:cs="Tahoma" w:hint="eastAsia"/>
          <w:szCs w:val="21"/>
        </w:rPr>
        <w:t>1</w:t>
      </w:r>
      <w:r>
        <w:rPr>
          <w:rFonts w:ascii="宋体" w:hAnsi="宋体" w:cs="Tahoma"/>
          <w:szCs w:val="21"/>
        </w:rPr>
        <w:t>0</w:t>
      </w:r>
      <w:r w:rsidRPr="00EF1372">
        <w:rPr>
          <w:rFonts w:ascii="宋体" w:hAnsi="宋体" w:cs="Tahoma" w:hint="eastAsia"/>
          <w:szCs w:val="21"/>
        </w:rPr>
        <w:t>兆以太网一样也占有物理</w:t>
      </w:r>
      <w:r>
        <w:rPr>
          <w:rFonts w:ascii="宋体" w:hAnsi="宋体" w:cs="Tahoma" w:hint="eastAsia"/>
          <w:szCs w:val="21"/>
        </w:rPr>
        <w:t>介质</w:t>
      </w:r>
      <w:r w:rsidRPr="00EF1372">
        <w:rPr>
          <w:rFonts w:ascii="宋体" w:hAnsi="宋体" w:cs="Tahoma" w:hint="eastAsia"/>
          <w:szCs w:val="21"/>
        </w:rPr>
        <w:t>、物理层和数据链路层，如图</w:t>
      </w:r>
      <w:r>
        <w:rPr>
          <w:rFonts w:ascii="宋体" w:hAnsi="宋体" w:cs="Tahoma"/>
          <w:szCs w:val="21"/>
        </w:rPr>
        <w:t>2-</w:t>
      </w:r>
      <w:del w:id="4239" w:author="yongjun" w:date="2016-06-11T14:45:00Z">
        <w:r w:rsidDel="00AA0B1D">
          <w:rPr>
            <w:rFonts w:ascii="宋体" w:hAnsi="宋体" w:cs="Tahoma"/>
            <w:szCs w:val="21"/>
          </w:rPr>
          <w:delText>30</w:delText>
        </w:r>
      </w:del>
      <w:ins w:id="4240" w:author="yongjun" w:date="2016-06-11T14:45:00Z">
        <w:r w:rsidR="00AA0B1D">
          <w:rPr>
            <w:rFonts w:ascii="宋体" w:hAnsi="宋体" w:cs="Tahoma"/>
            <w:szCs w:val="21"/>
          </w:rPr>
          <w:t>23</w:t>
        </w:r>
      </w:ins>
      <w:r w:rsidRPr="00EF1372">
        <w:rPr>
          <w:rFonts w:ascii="宋体" w:hAnsi="宋体" w:cs="Tahoma" w:hint="eastAsia"/>
          <w:szCs w:val="21"/>
        </w:rPr>
        <w:t>所示。从IEEE802标准来看，它具有MAC子层和物理层（包括物理</w:t>
      </w:r>
      <w:r>
        <w:rPr>
          <w:rFonts w:ascii="宋体" w:hAnsi="宋体" w:cs="Tahoma" w:hint="eastAsia"/>
          <w:szCs w:val="21"/>
        </w:rPr>
        <w:t>介质</w:t>
      </w:r>
      <w:r w:rsidRPr="00EF1372">
        <w:rPr>
          <w:rFonts w:ascii="宋体" w:hAnsi="宋体" w:cs="Tahoma" w:hint="eastAsia"/>
          <w:szCs w:val="21"/>
        </w:rPr>
        <w:t>）的功能。</w:t>
      </w:r>
    </w:p>
    <w:p w14:paraId="1A28CDF3" w14:textId="5525220E" w:rsidR="009A23E4" w:rsidRDefault="00540CA9" w:rsidP="009A23E4">
      <w:pPr>
        <w:autoSpaceDE w:val="0"/>
        <w:autoSpaceDN w:val="0"/>
        <w:jc w:val="center"/>
        <w:rPr>
          <w:rFonts w:ascii="宋体" w:hAnsi="宋体"/>
          <w:szCs w:val="21"/>
        </w:rPr>
      </w:pPr>
      <w:r w:rsidRPr="009A23E4">
        <w:rPr>
          <w:rFonts w:ascii="宋体" w:hAnsi="宋体"/>
          <w:noProof/>
          <w:szCs w:val="21"/>
        </w:rPr>
        <w:drawing>
          <wp:inline distT="0" distB="0" distL="0" distR="0" wp14:anchorId="7255EBF4" wp14:editId="44C859AD">
            <wp:extent cx="3295650" cy="1533525"/>
            <wp:effectExtent l="0" t="0" r="0" b="9525"/>
            <wp:docPr id="1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5650" cy="1533525"/>
                    </a:xfrm>
                    <a:prstGeom prst="rect">
                      <a:avLst/>
                    </a:prstGeom>
                    <a:noFill/>
                    <a:ln>
                      <a:noFill/>
                    </a:ln>
                  </pic:spPr>
                </pic:pic>
              </a:graphicData>
            </a:graphic>
          </wp:inline>
        </w:drawing>
      </w:r>
    </w:p>
    <w:p w14:paraId="2A71A1FE" w14:textId="77777777" w:rsidR="009A23E4" w:rsidRDefault="009A23E4" w:rsidP="009A23E4">
      <w:pPr>
        <w:autoSpaceDE w:val="0"/>
        <w:autoSpaceDN w:val="0"/>
        <w:jc w:val="center"/>
        <w:rPr>
          <w:rFonts w:ascii="宋体" w:hAnsi="宋体"/>
          <w:szCs w:val="21"/>
        </w:rPr>
      </w:pPr>
      <w:r w:rsidRPr="00055E2F">
        <w:rPr>
          <w:rFonts w:ascii="宋体" w:hAnsi="宋体" w:hint="eastAsia"/>
          <w:szCs w:val="21"/>
        </w:rPr>
        <w:t>图</w:t>
      </w:r>
      <w:r>
        <w:rPr>
          <w:rFonts w:ascii="宋体" w:hAnsi="宋体"/>
          <w:szCs w:val="21"/>
        </w:rPr>
        <w:t>2-</w:t>
      </w:r>
      <w:del w:id="4241" w:author="yongjun" w:date="2016-06-11T14:45:00Z">
        <w:r w:rsidDel="00AA0B1D">
          <w:rPr>
            <w:rFonts w:ascii="宋体" w:hAnsi="宋体"/>
            <w:szCs w:val="21"/>
          </w:rPr>
          <w:delText xml:space="preserve">30 </w:delText>
        </w:r>
      </w:del>
      <w:ins w:id="4242" w:author="yongjun" w:date="2016-06-11T14:45:00Z">
        <w:r w:rsidR="00AA0B1D">
          <w:rPr>
            <w:rFonts w:ascii="宋体" w:hAnsi="宋体"/>
            <w:szCs w:val="21"/>
          </w:rPr>
          <w:t xml:space="preserve">23 </w:t>
        </w:r>
      </w:ins>
      <w:r w:rsidRPr="00EF1372">
        <w:rPr>
          <w:rFonts w:ascii="宋体" w:hAnsi="宋体" w:hint="eastAsia"/>
          <w:szCs w:val="21"/>
        </w:rPr>
        <w:t>快速以太网结构</w:t>
      </w:r>
    </w:p>
    <w:p w14:paraId="64606862" w14:textId="77777777" w:rsidR="009A23E4" w:rsidRPr="00EF1372" w:rsidRDefault="009A23E4" w:rsidP="009A23E4">
      <w:pPr>
        <w:autoSpaceDE w:val="0"/>
        <w:autoSpaceDN w:val="0"/>
        <w:ind w:firstLine="420"/>
        <w:rPr>
          <w:rFonts w:ascii="宋体" w:hAnsi="宋体"/>
          <w:szCs w:val="21"/>
        </w:rPr>
      </w:pPr>
      <w:r w:rsidRPr="00EF1372">
        <w:rPr>
          <w:rFonts w:ascii="宋体" w:hAnsi="宋体" w:hint="eastAsia"/>
          <w:szCs w:val="21"/>
        </w:rPr>
        <w:t>在统一的MAC子层下面，有四种百兆比特以太网的物理层，每种物理层连接不同的媒体来满足不同的布线环境，如图</w:t>
      </w:r>
      <w:r>
        <w:rPr>
          <w:rFonts w:ascii="宋体" w:hAnsi="宋体"/>
          <w:szCs w:val="21"/>
        </w:rPr>
        <w:t>2-</w:t>
      </w:r>
      <w:del w:id="4243" w:author="yongjun" w:date="2016-06-11T14:45:00Z">
        <w:r w:rsidDel="00AA0B1D">
          <w:rPr>
            <w:rFonts w:ascii="宋体" w:hAnsi="宋体"/>
            <w:szCs w:val="21"/>
          </w:rPr>
          <w:delText>31</w:delText>
        </w:r>
      </w:del>
      <w:ins w:id="4244" w:author="yongjun" w:date="2016-06-11T14:45:00Z">
        <w:r w:rsidR="00AA0B1D">
          <w:rPr>
            <w:rFonts w:ascii="宋体" w:hAnsi="宋体"/>
            <w:szCs w:val="21"/>
          </w:rPr>
          <w:t>24</w:t>
        </w:r>
      </w:ins>
      <w:r w:rsidRPr="00EF1372">
        <w:rPr>
          <w:rFonts w:ascii="宋体" w:hAnsi="宋体" w:hint="eastAsia"/>
          <w:szCs w:val="21"/>
        </w:rPr>
        <w:t>所示。</w:t>
      </w:r>
    </w:p>
    <w:p w14:paraId="61917302" w14:textId="75D211CC" w:rsidR="009A23E4" w:rsidRPr="00EF1372" w:rsidRDefault="00540CA9" w:rsidP="009A23E4">
      <w:pPr>
        <w:autoSpaceDE w:val="0"/>
        <w:autoSpaceDN w:val="0"/>
        <w:jc w:val="center"/>
        <w:rPr>
          <w:rFonts w:ascii="宋体" w:hAnsi="宋体"/>
          <w:szCs w:val="21"/>
        </w:rPr>
      </w:pPr>
      <w:r w:rsidRPr="009A23E4">
        <w:rPr>
          <w:rFonts w:ascii="宋体" w:hAnsi="宋体"/>
          <w:noProof/>
          <w:szCs w:val="21"/>
        </w:rPr>
        <w:drawing>
          <wp:inline distT="0" distB="0" distL="0" distR="0" wp14:anchorId="6549D371" wp14:editId="536F746B">
            <wp:extent cx="3648075" cy="1123950"/>
            <wp:effectExtent l="0" t="0" r="9525" b="0"/>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48075" cy="1123950"/>
                    </a:xfrm>
                    <a:prstGeom prst="rect">
                      <a:avLst/>
                    </a:prstGeom>
                    <a:noFill/>
                    <a:ln>
                      <a:noFill/>
                    </a:ln>
                  </pic:spPr>
                </pic:pic>
              </a:graphicData>
            </a:graphic>
          </wp:inline>
        </w:drawing>
      </w:r>
    </w:p>
    <w:p w14:paraId="23F5F3C9" w14:textId="77777777" w:rsidR="009A23E4" w:rsidRDefault="009A23E4" w:rsidP="009A23E4">
      <w:pPr>
        <w:autoSpaceDE w:val="0"/>
        <w:autoSpaceDN w:val="0"/>
        <w:jc w:val="center"/>
        <w:rPr>
          <w:rFonts w:ascii="宋体" w:hAnsi="宋体"/>
          <w:szCs w:val="21"/>
        </w:rPr>
      </w:pPr>
      <w:r w:rsidRPr="00EF1372">
        <w:rPr>
          <w:rFonts w:ascii="宋体" w:hAnsi="宋体"/>
          <w:szCs w:val="21"/>
        </w:rPr>
        <w:t xml:space="preserve"> </w:t>
      </w:r>
      <w:r w:rsidRPr="00EF1372">
        <w:rPr>
          <w:rFonts w:ascii="宋体" w:hAnsi="宋体" w:hint="eastAsia"/>
          <w:szCs w:val="21"/>
        </w:rPr>
        <w:t>图</w:t>
      </w:r>
      <w:r>
        <w:rPr>
          <w:rFonts w:ascii="宋体" w:hAnsi="宋体"/>
          <w:szCs w:val="21"/>
        </w:rPr>
        <w:t>2-</w:t>
      </w:r>
      <w:del w:id="4245" w:author="yongjun" w:date="2016-06-11T14:45:00Z">
        <w:r w:rsidDel="00AA0B1D">
          <w:rPr>
            <w:rFonts w:ascii="宋体" w:hAnsi="宋体"/>
            <w:szCs w:val="21"/>
          </w:rPr>
          <w:delText>31</w:delText>
        </w:r>
        <w:r w:rsidRPr="00EF1372" w:rsidDel="00AA0B1D">
          <w:rPr>
            <w:rFonts w:ascii="宋体" w:hAnsi="宋体" w:hint="eastAsia"/>
            <w:szCs w:val="21"/>
          </w:rPr>
          <w:delText xml:space="preserve">  </w:delText>
        </w:r>
      </w:del>
      <w:ins w:id="4246" w:author="yongjun" w:date="2016-06-11T14:45:00Z">
        <w:r w:rsidR="00AA0B1D">
          <w:rPr>
            <w:rFonts w:ascii="宋体" w:hAnsi="宋体"/>
            <w:szCs w:val="21"/>
          </w:rPr>
          <w:t>24</w:t>
        </w:r>
        <w:r w:rsidR="00AA0B1D" w:rsidRPr="00EF1372">
          <w:rPr>
            <w:rFonts w:ascii="宋体" w:hAnsi="宋体" w:hint="eastAsia"/>
            <w:szCs w:val="21"/>
          </w:rPr>
          <w:t xml:space="preserve">  </w:t>
        </w:r>
      </w:ins>
      <w:r w:rsidRPr="00EF1372">
        <w:rPr>
          <w:rFonts w:ascii="宋体" w:hAnsi="宋体" w:hint="eastAsia"/>
          <w:szCs w:val="21"/>
        </w:rPr>
        <w:t>4种</w:t>
      </w:r>
      <w:r>
        <w:rPr>
          <w:rFonts w:ascii="宋体" w:hAnsi="宋体" w:hint="eastAsia"/>
          <w:szCs w:val="21"/>
        </w:rPr>
        <w:t>快速</w:t>
      </w:r>
      <w:r w:rsidRPr="00EF1372">
        <w:rPr>
          <w:rFonts w:ascii="宋体" w:hAnsi="宋体" w:hint="eastAsia"/>
          <w:szCs w:val="21"/>
        </w:rPr>
        <w:t>以太网</w:t>
      </w:r>
      <w:r>
        <w:rPr>
          <w:rFonts w:ascii="宋体" w:hAnsi="宋体" w:hint="eastAsia"/>
          <w:szCs w:val="21"/>
        </w:rPr>
        <w:t>的</w:t>
      </w:r>
      <w:r w:rsidRPr="00EF1372">
        <w:rPr>
          <w:rFonts w:ascii="宋体" w:hAnsi="宋体" w:hint="eastAsia"/>
          <w:szCs w:val="21"/>
        </w:rPr>
        <w:t>物理层</w:t>
      </w:r>
    </w:p>
    <w:p w14:paraId="2D963A9D" w14:textId="77777777" w:rsidR="009A23E4" w:rsidRDefault="009A23E4" w:rsidP="009A23E4">
      <w:pPr>
        <w:autoSpaceDE w:val="0"/>
        <w:autoSpaceDN w:val="0"/>
        <w:ind w:firstLine="420"/>
        <w:rPr>
          <w:rFonts w:ascii="宋体" w:hAnsi="宋体"/>
          <w:szCs w:val="21"/>
        </w:rPr>
      </w:pPr>
      <w:r w:rsidRPr="00606E87">
        <w:rPr>
          <w:rFonts w:ascii="宋体" w:hAnsi="宋体" w:hint="eastAsia"/>
          <w:szCs w:val="21"/>
        </w:rPr>
        <w:t>局域以太网从10M开始，</w:t>
      </w:r>
      <w:r>
        <w:rPr>
          <w:rFonts w:ascii="宋体" w:hAnsi="宋体" w:hint="eastAsia"/>
          <w:szCs w:val="21"/>
        </w:rPr>
        <w:t>发展到现在，</w:t>
      </w:r>
      <w:r w:rsidRPr="00606E87">
        <w:rPr>
          <w:rFonts w:ascii="宋体" w:hAnsi="宋体" w:hint="eastAsia"/>
          <w:szCs w:val="21"/>
        </w:rPr>
        <w:t>千兆</w:t>
      </w:r>
      <w:r>
        <w:rPr>
          <w:rFonts w:ascii="宋体" w:hAnsi="宋体" w:hint="eastAsia"/>
          <w:szCs w:val="21"/>
        </w:rPr>
        <w:t>甚至</w:t>
      </w:r>
      <w:r>
        <w:rPr>
          <w:rFonts w:ascii="宋体" w:hAnsi="宋体"/>
          <w:szCs w:val="21"/>
        </w:rPr>
        <w:t>万兆</w:t>
      </w:r>
      <w:r w:rsidRPr="00606E87">
        <w:rPr>
          <w:rFonts w:ascii="宋体" w:hAnsi="宋体" w:hint="eastAsia"/>
          <w:szCs w:val="21"/>
        </w:rPr>
        <w:t>以太网</w:t>
      </w:r>
      <w:r>
        <w:rPr>
          <w:rFonts w:ascii="宋体" w:hAnsi="宋体" w:hint="eastAsia"/>
          <w:szCs w:val="21"/>
        </w:rPr>
        <w:t>已经出现</w:t>
      </w:r>
      <w:r w:rsidRPr="00606E87">
        <w:rPr>
          <w:rFonts w:ascii="宋体" w:hAnsi="宋体" w:hint="eastAsia"/>
          <w:szCs w:val="21"/>
        </w:rPr>
        <w:t>。千兆以太网以高效、高速、高性能为特点，已经</w:t>
      </w:r>
      <w:r>
        <w:rPr>
          <w:rFonts w:ascii="宋体" w:hAnsi="宋体" w:hint="eastAsia"/>
          <w:szCs w:val="21"/>
        </w:rPr>
        <w:t>被大量</w:t>
      </w:r>
      <w:r w:rsidRPr="00606E87">
        <w:rPr>
          <w:rFonts w:ascii="宋体" w:hAnsi="宋体" w:hint="eastAsia"/>
          <w:szCs w:val="21"/>
        </w:rPr>
        <w:t>应用</w:t>
      </w:r>
      <w:r>
        <w:rPr>
          <w:rFonts w:ascii="宋体" w:hAnsi="宋体" w:hint="eastAsia"/>
          <w:szCs w:val="21"/>
        </w:rPr>
        <w:t>冶金</w:t>
      </w:r>
      <w:r w:rsidRPr="00606E87">
        <w:rPr>
          <w:rFonts w:ascii="宋体" w:hAnsi="宋体" w:hint="eastAsia"/>
          <w:szCs w:val="21"/>
        </w:rPr>
        <w:t>行业。千兆以太网和</w:t>
      </w:r>
      <w:r>
        <w:rPr>
          <w:rFonts w:ascii="宋体" w:hAnsi="宋体" w:hint="eastAsia"/>
          <w:szCs w:val="21"/>
        </w:rPr>
        <w:t>1</w:t>
      </w:r>
      <w:r>
        <w:rPr>
          <w:rFonts w:ascii="宋体" w:hAnsi="宋体"/>
          <w:szCs w:val="21"/>
        </w:rPr>
        <w:t>0M/100M</w:t>
      </w:r>
      <w:r w:rsidRPr="00606E87">
        <w:rPr>
          <w:rFonts w:ascii="宋体" w:hAnsi="宋体" w:hint="eastAsia"/>
          <w:szCs w:val="21"/>
        </w:rPr>
        <w:t>以太网完全兼容，并利用了原以太网标准所规定的全部技术规范，其中包括CSMA/CD协议、以太网帧、全双工、流量控制以及IEEE802.3标准中所定义的管理对象。作为以太网的一个组成部分，千兆以太网也支持流量管理技术</w:t>
      </w:r>
      <w:r>
        <w:rPr>
          <w:rFonts w:ascii="宋体" w:hAnsi="宋体" w:hint="eastAsia"/>
          <w:szCs w:val="21"/>
        </w:rPr>
        <w:t>。</w:t>
      </w:r>
    </w:p>
    <w:p w14:paraId="775375A5" w14:textId="77777777" w:rsidR="009A23E4" w:rsidRDefault="009A23E4" w:rsidP="009A23E4">
      <w:pPr>
        <w:autoSpaceDE w:val="0"/>
        <w:autoSpaceDN w:val="0"/>
        <w:ind w:firstLine="420"/>
        <w:rPr>
          <w:rFonts w:ascii="宋体" w:hAnsi="宋体"/>
          <w:szCs w:val="21"/>
        </w:rPr>
      </w:pPr>
      <w:r w:rsidRPr="00A24E4C">
        <w:rPr>
          <w:rFonts w:ascii="宋体" w:hAnsi="宋体" w:hint="eastAsia"/>
          <w:szCs w:val="21"/>
        </w:rPr>
        <w:t>构建以太网</w:t>
      </w:r>
      <w:r>
        <w:rPr>
          <w:rFonts w:ascii="宋体" w:hAnsi="宋体" w:hint="eastAsia"/>
          <w:szCs w:val="21"/>
        </w:rPr>
        <w:t>络</w:t>
      </w:r>
      <w:r w:rsidRPr="00A24E4C">
        <w:rPr>
          <w:rFonts w:ascii="宋体" w:hAnsi="宋体" w:hint="eastAsia"/>
          <w:szCs w:val="21"/>
        </w:rPr>
        <w:t>，需要交换</w:t>
      </w:r>
      <w:r>
        <w:rPr>
          <w:rFonts w:ascii="宋体" w:hAnsi="宋体" w:hint="eastAsia"/>
          <w:szCs w:val="21"/>
        </w:rPr>
        <w:t>机、</w:t>
      </w:r>
      <w:r w:rsidRPr="00A24E4C">
        <w:rPr>
          <w:rFonts w:ascii="宋体" w:hAnsi="宋体" w:hint="eastAsia"/>
          <w:szCs w:val="21"/>
        </w:rPr>
        <w:t>网卡、</w:t>
      </w:r>
      <w:r>
        <w:rPr>
          <w:rFonts w:ascii="宋体" w:hAnsi="宋体" w:hint="eastAsia"/>
          <w:szCs w:val="21"/>
        </w:rPr>
        <w:t>光纤</w:t>
      </w:r>
      <w:r w:rsidRPr="00A24E4C">
        <w:rPr>
          <w:rFonts w:ascii="宋体" w:hAnsi="宋体" w:hint="eastAsia"/>
          <w:szCs w:val="21"/>
        </w:rPr>
        <w:t>收发器</w:t>
      </w:r>
      <w:r>
        <w:rPr>
          <w:rFonts w:ascii="宋体" w:hAnsi="宋体" w:hint="eastAsia"/>
          <w:szCs w:val="21"/>
        </w:rPr>
        <w:t>（距离&gt;100m）</w:t>
      </w:r>
      <w:r w:rsidRPr="00A24E4C">
        <w:rPr>
          <w:rFonts w:ascii="宋体" w:hAnsi="宋体" w:hint="eastAsia"/>
          <w:szCs w:val="21"/>
        </w:rPr>
        <w:t>、</w:t>
      </w:r>
      <w:r>
        <w:rPr>
          <w:rFonts w:ascii="宋体" w:hAnsi="宋体" w:hint="eastAsia"/>
          <w:szCs w:val="21"/>
        </w:rPr>
        <w:t>双绞线或</w:t>
      </w:r>
      <w:r w:rsidRPr="00A24E4C">
        <w:rPr>
          <w:rFonts w:ascii="宋体" w:hAnsi="宋体" w:hint="eastAsia"/>
          <w:szCs w:val="21"/>
        </w:rPr>
        <w:t>光缆。其组成结构如图</w:t>
      </w:r>
      <w:r>
        <w:rPr>
          <w:rFonts w:ascii="宋体" w:hAnsi="宋体"/>
          <w:szCs w:val="21"/>
        </w:rPr>
        <w:t>2-</w:t>
      </w:r>
      <w:del w:id="4247" w:author="yongjun" w:date="2016-06-11T14:45:00Z">
        <w:r w:rsidDel="00AA0B1D">
          <w:rPr>
            <w:rFonts w:ascii="宋体" w:hAnsi="宋体"/>
            <w:szCs w:val="21"/>
          </w:rPr>
          <w:delText>32</w:delText>
        </w:r>
      </w:del>
      <w:ins w:id="4248" w:author="yongjun" w:date="2016-06-11T14:45:00Z">
        <w:r w:rsidR="00AA0B1D">
          <w:rPr>
            <w:rFonts w:ascii="宋体" w:hAnsi="宋体"/>
            <w:szCs w:val="21"/>
          </w:rPr>
          <w:t>25</w:t>
        </w:r>
      </w:ins>
      <w:r w:rsidRPr="00A24E4C">
        <w:rPr>
          <w:rFonts w:ascii="宋体" w:hAnsi="宋体" w:hint="eastAsia"/>
          <w:szCs w:val="21"/>
        </w:rPr>
        <w:t>所示。</w:t>
      </w:r>
    </w:p>
    <w:p w14:paraId="57D52843" w14:textId="2B721887" w:rsidR="009A23E4" w:rsidRDefault="00540CA9" w:rsidP="009A23E4">
      <w:pPr>
        <w:autoSpaceDE w:val="0"/>
        <w:autoSpaceDN w:val="0"/>
        <w:jc w:val="center"/>
        <w:rPr>
          <w:rFonts w:ascii="宋体" w:hAnsi="宋体"/>
          <w:szCs w:val="21"/>
        </w:rPr>
      </w:pPr>
      <w:r w:rsidRPr="00B146FF">
        <w:rPr>
          <w:noProof/>
        </w:rPr>
        <w:drawing>
          <wp:inline distT="0" distB="0" distL="0" distR="0" wp14:anchorId="5C419427" wp14:editId="62C7F0E9">
            <wp:extent cx="3743325" cy="2076450"/>
            <wp:effectExtent l="0" t="0" r="9525" b="0"/>
            <wp:docPr id="13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3325" cy="2076450"/>
                    </a:xfrm>
                    <a:prstGeom prst="rect">
                      <a:avLst/>
                    </a:prstGeom>
                    <a:noFill/>
                    <a:ln>
                      <a:noFill/>
                    </a:ln>
                  </pic:spPr>
                </pic:pic>
              </a:graphicData>
            </a:graphic>
          </wp:inline>
        </w:drawing>
      </w:r>
    </w:p>
    <w:p w14:paraId="27766CC8" w14:textId="77777777" w:rsidR="009A23E4" w:rsidRPr="00A24E4C" w:rsidRDefault="009A23E4" w:rsidP="009A23E4">
      <w:pPr>
        <w:autoSpaceDE w:val="0"/>
        <w:autoSpaceDN w:val="0"/>
        <w:jc w:val="center"/>
        <w:rPr>
          <w:rFonts w:ascii="宋体" w:hAnsi="宋体"/>
          <w:szCs w:val="21"/>
        </w:rPr>
      </w:pPr>
      <w:r w:rsidRPr="00EF1372">
        <w:rPr>
          <w:rFonts w:ascii="宋体" w:hAnsi="宋体" w:hint="eastAsia"/>
          <w:szCs w:val="21"/>
        </w:rPr>
        <w:t>图</w:t>
      </w:r>
      <w:r>
        <w:rPr>
          <w:rFonts w:ascii="宋体" w:hAnsi="宋体"/>
          <w:szCs w:val="21"/>
        </w:rPr>
        <w:t>2-</w:t>
      </w:r>
      <w:del w:id="4249" w:author="yongjun" w:date="2016-06-11T14:45:00Z">
        <w:r w:rsidDel="00AA0B1D">
          <w:rPr>
            <w:rFonts w:ascii="宋体" w:hAnsi="宋体"/>
            <w:szCs w:val="21"/>
          </w:rPr>
          <w:delText xml:space="preserve">32  </w:delText>
        </w:r>
      </w:del>
      <w:ins w:id="4250" w:author="yongjun" w:date="2016-06-11T14:45:00Z">
        <w:r w:rsidR="00AA0B1D">
          <w:rPr>
            <w:rFonts w:ascii="宋体" w:hAnsi="宋体"/>
            <w:szCs w:val="21"/>
          </w:rPr>
          <w:t xml:space="preserve">25  </w:t>
        </w:r>
      </w:ins>
      <w:r>
        <w:rPr>
          <w:rFonts w:ascii="宋体" w:hAnsi="宋体" w:hint="eastAsia"/>
          <w:szCs w:val="21"/>
        </w:rPr>
        <w:t>快速以太网网络</w:t>
      </w:r>
    </w:p>
    <w:p w14:paraId="0537F15A" w14:textId="77777777" w:rsidR="009A23E4" w:rsidRDefault="009A23E4" w:rsidP="009A23E4">
      <w:pPr>
        <w:autoSpaceDE w:val="0"/>
        <w:autoSpaceDN w:val="0"/>
        <w:ind w:firstLine="420"/>
        <w:rPr>
          <w:rFonts w:ascii="宋体" w:hAnsi="宋体"/>
          <w:szCs w:val="21"/>
        </w:rPr>
      </w:pPr>
      <w:r w:rsidRPr="00CC6398">
        <w:rPr>
          <w:rFonts w:ascii="宋体" w:hAnsi="宋体" w:hint="eastAsia"/>
          <w:szCs w:val="21"/>
        </w:rPr>
        <w:t>（1）传输</w:t>
      </w:r>
      <w:r>
        <w:rPr>
          <w:rFonts w:ascii="宋体" w:hAnsi="宋体" w:hint="eastAsia"/>
          <w:szCs w:val="21"/>
        </w:rPr>
        <w:t>介质</w:t>
      </w:r>
    </w:p>
    <w:p w14:paraId="4E32C21E" w14:textId="77777777" w:rsidR="009A23E4" w:rsidRPr="00243751" w:rsidRDefault="009A23E4" w:rsidP="009A23E4">
      <w:pPr>
        <w:autoSpaceDE w:val="0"/>
        <w:autoSpaceDN w:val="0"/>
        <w:ind w:firstLine="420"/>
        <w:rPr>
          <w:rFonts w:ascii="宋体" w:hAnsi="宋体"/>
          <w:szCs w:val="21"/>
        </w:rPr>
      </w:pPr>
      <w:r>
        <w:rPr>
          <w:rFonts w:ascii="宋体" w:hAnsi="宋体" w:hint="eastAsia"/>
          <w:szCs w:val="21"/>
        </w:rPr>
        <w:t>在100</w:t>
      </w:r>
      <w:r>
        <w:rPr>
          <w:rFonts w:ascii="宋体" w:hAnsi="宋体"/>
          <w:szCs w:val="21"/>
        </w:rPr>
        <w:t>M/1000M</w:t>
      </w:r>
      <w:r w:rsidRPr="00243751">
        <w:rPr>
          <w:rFonts w:ascii="宋体" w:hAnsi="宋体" w:hint="eastAsia"/>
          <w:szCs w:val="21"/>
        </w:rPr>
        <w:t>以太网</w:t>
      </w:r>
      <w:r>
        <w:rPr>
          <w:rFonts w:ascii="宋体" w:hAnsi="宋体" w:hint="eastAsia"/>
          <w:szCs w:val="21"/>
        </w:rPr>
        <w:t>络</w:t>
      </w:r>
      <w:r w:rsidRPr="00243751">
        <w:rPr>
          <w:rFonts w:ascii="宋体" w:hAnsi="宋体" w:hint="eastAsia"/>
          <w:szCs w:val="21"/>
        </w:rPr>
        <w:t>中主要使用双绞线与光缆两种</w:t>
      </w:r>
      <w:r>
        <w:rPr>
          <w:rFonts w:ascii="宋体" w:hAnsi="宋体" w:hint="eastAsia"/>
          <w:szCs w:val="21"/>
        </w:rPr>
        <w:t>介质</w:t>
      </w:r>
      <w:r w:rsidRPr="00243751">
        <w:rPr>
          <w:rFonts w:ascii="宋体" w:hAnsi="宋体" w:hint="eastAsia"/>
          <w:szCs w:val="21"/>
        </w:rPr>
        <w:t>。对于100Base-TX</w:t>
      </w:r>
      <w:r>
        <w:rPr>
          <w:rFonts w:ascii="宋体" w:hAnsi="宋体" w:hint="eastAsia"/>
          <w:szCs w:val="21"/>
        </w:rPr>
        <w:t>和1000</w:t>
      </w:r>
      <w:r w:rsidRPr="00243751">
        <w:rPr>
          <w:rFonts w:ascii="宋体" w:hAnsi="宋体" w:hint="eastAsia"/>
          <w:szCs w:val="21"/>
        </w:rPr>
        <w:t>Base-T，可以选用阻抗为100Ω的5类非屏蔽双绞线，也可以选用150</w:t>
      </w:r>
      <w:r>
        <w:rPr>
          <w:rFonts w:ascii="宋体" w:hAnsi="宋体" w:hint="eastAsia"/>
          <w:szCs w:val="21"/>
        </w:rPr>
        <w:t>Ω的屏蔽双绞线，</w:t>
      </w:r>
      <w:r w:rsidRPr="00243751">
        <w:rPr>
          <w:rFonts w:ascii="宋体" w:hAnsi="宋体" w:hint="eastAsia"/>
          <w:szCs w:val="21"/>
        </w:rPr>
        <w:t>屏蔽和非屏蔽双绞线的最大</w:t>
      </w:r>
      <w:r>
        <w:rPr>
          <w:rFonts w:ascii="宋体" w:hAnsi="宋体" w:hint="eastAsia"/>
          <w:szCs w:val="21"/>
        </w:rPr>
        <w:t>距离</w:t>
      </w:r>
      <w:r w:rsidRPr="00243751">
        <w:rPr>
          <w:rFonts w:ascii="宋体" w:hAnsi="宋体" w:hint="eastAsia"/>
          <w:szCs w:val="21"/>
        </w:rPr>
        <w:t>为100m。</w:t>
      </w:r>
    </w:p>
    <w:p w14:paraId="0C4DCA20" w14:textId="77777777" w:rsidR="009A23E4" w:rsidRPr="00243751" w:rsidRDefault="009A23E4" w:rsidP="009A23E4">
      <w:pPr>
        <w:autoSpaceDE w:val="0"/>
        <w:autoSpaceDN w:val="0"/>
        <w:ind w:firstLine="420"/>
        <w:rPr>
          <w:rFonts w:ascii="宋体" w:hAnsi="宋体"/>
          <w:szCs w:val="21"/>
        </w:rPr>
      </w:pPr>
      <w:r w:rsidRPr="00243751">
        <w:rPr>
          <w:rFonts w:ascii="宋体" w:hAnsi="宋体" w:hint="eastAsia"/>
          <w:szCs w:val="21"/>
        </w:rPr>
        <w:lastRenderedPageBreak/>
        <w:t>对于100Base-FX</w:t>
      </w:r>
      <w:r>
        <w:rPr>
          <w:rFonts w:ascii="宋体" w:hAnsi="宋体" w:hint="eastAsia"/>
          <w:szCs w:val="21"/>
        </w:rPr>
        <w:t>和1000</w:t>
      </w:r>
      <w:r w:rsidRPr="00243751">
        <w:rPr>
          <w:rFonts w:ascii="宋体" w:hAnsi="宋体" w:hint="eastAsia"/>
          <w:szCs w:val="21"/>
        </w:rPr>
        <w:t>Base-</w:t>
      </w:r>
      <w:r>
        <w:rPr>
          <w:rFonts w:ascii="宋体" w:hAnsi="宋体"/>
          <w:szCs w:val="21"/>
        </w:rPr>
        <w:t>LX/SX</w:t>
      </w:r>
      <w:r w:rsidRPr="00243751">
        <w:rPr>
          <w:rFonts w:ascii="宋体" w:hAnsi="宋体" w:hint="eastAsia"/>
          <w:szCs w:val="21"/>
        </w:rPr>
        <w:t>，一般选用62.5/125μm多模光纤，也可选用50/125μm、85/125μm和100/125μm的多模光纤。同一个完整的光缆段上必须选择同种型号的光缆，以免引起光信号不必要的损耗。对多模光纤，在100</w:t>
      </w:r>
      <w:r>
        <w:rPr>
          <w:rFonts w:ascii="宋体" w:hAnsi="宋体" w:hint="eastAsia"/>
          <w:szCs w:val="21"/>
        </w:rPr>
        <w:t>/1000</w:t>
      </w:r>
      <w:r w:rsidRPr="00243751">
        <w:rPr>
          <w:rFonts w:ascii="宋体" w:hAnsi="宋体" w:hint="eastAsia"/>
          <w:szCs w:val="21"/>
        </w:rPr>
        <w:t>Mb</w:t>
      </w:r>
      <w:r>
        <w:rPr>
          <w:rFonts w:ascii="宋体" w:hAnsi="宋体"/>
          <w:szCs w:val="21"/>
        </w:rPr>
        <w:t>p</w:t>
      </w:r>
      <w:r w:rsidRPr="00243751">
        <w:rPr>
          <w:rFonts w:ascii="宋体" w:hAnsi="宋体" w:hint="eastAsia"/>
          <w:szCs w:val="21"/>
        </w:rPr>
        <w:t>s传输速率、全双工情况下，系统中最长的媒体段可达2km。也支持单模光纤作为传输媒体，在全双工情况下，单模光纤段可达到40km，甚至更长，但价格要比多模光纤贵。</w:t>
      </w:r>
    </w:p>
    <w:p w14:paraId="1F4FDD35" w14:textId="77777777" w:rsidR="009A23E4" w:rsidRPr="00243751" w:rsidRDefault="009A23E4" w:rsidP="009A23E4">
      <w:pPr>
        <w:autoSpaceDE w:val="0"/>
        <w:autoSpaceDN w:val="0"/>
        <w:ind w:firstLine="420"/>
        <w:rPr>
          <w:rFonts w:ascii="宋体" w:hAnsi="宋体"/>
          <w:szCs w:val="21"/>
        </w:rPr>
      </w:pPr>
      <w:r w:rsidRPr="00243751">
        <w:rPr>
          <w:rFonts w:ascii="宋体" w:hAnsi="宋体" w:hint="eastAsia"/>
          <w:szCs w:val="21"/>
        </w:rPr>
        <w:t>（2）</w:t>
      </w:r>
      <w:r>
        <w:rPr>
          <w:rFonts w:ascii="宋体" w:hAnsi="宋体" w:hint="eastAsia"/>
          <w:szCs w:val="21"/>
        </w:rPr>
        <w:t>交换机</w:t>
      </w:r>
    </w:p>
    <w:p w14:paraId="55E5FAD7" w14:textId="77777777" w:rsidR="009A23E4" w:rsidRPr="00243751" w:rsidRDefault="009A23E4" w:rsidP="009A23E4">
      <w:pPr>
        <w:autoSpaceDE w:val="0"/>
        <w:autoSpaceDN w:val="0"/>
        <w:ind w:firstLine="420"/>
        <w:rPr>
          <w:rFonts w:ascii="宋体" w:hAnsi="宋体"/>
          <w:szCs w:val="21"/>
        </w:rPr>
      </w:pPr>
      <w:r>
        <w:rPr>
          <w:rFonts w:ascii="宋体" w:hAnsi="宋体" w:hint="eastAsia"/>
          <w:szCs w:val="21"/>
        </w:rPr>
        <w:t>交换机</w:t>
      </w:r>
      <w:r w:rsidRPr="00243751">
        <w:rPr>
          <w:rFonts w:ascii="宋体" w:hAnsi="宋体" w:hint="eastAsia"/>
          <w:szCs w:val="21"/>
        </w:rPr>
        <w:t>是百兆快速以太网内星型结构的核心。按所用媒体可分为使用双绞线的集线器和使用光纤的集线器；按硬件设备可分为单台非扩展型，堆叠型和厢体型。</w:t>
      </w:r>
      <w:r>
        <w:rPr>
          <w:rFonts w:ascii="宋体" w:hAnsi="宋体" w:hint="eastAsia"/>
          <w:szCs w:val="21"/>
        </w:rPr>
        <w:t>按照</w:t>
      </w:r>
      <w:r>
        <w:rPr>
          <w:rFonts w:ascii="宋体" w:hAnsi="宋体"/>
          <w:szCs w:val="21"/>
        </w:rPr>
        <w:t>通讯速率可以分为</w:t>
      </w:r>
      <w:r>
        <w:rPr>
          <w:rFonts w:ascii="宋体" w:hAnsi="宋体" w:hint="eastAsia"/>
          <w:szCs w:val="21"/>
        </w:rPr>
        <w:t>10M/100M/1000M。</w:t>
      </w:r>
      <w:r w:rsidRPr="00606E87">
        <w:rPr>
          <w:rFonts w:ascii="宋体" w:hAnsi="宋体" w:hint="eastAsia"/>
          <w:szCs w:val="21"/>
        </w:rPr>
        <w:t>从199</w:t>
      </w:r>
      <w:r>
        <w:rPr>
          <w:rFonts w:ascii="宋体" w:hAnsi="宋体"/>
          <w:szCs w:val="21"/>
        </w:rPr>
        <w:t>7</w:t>
      </w:r>
      <w:r w:rsidRPr="00606E87">
        <w:rPr>
          <w:rFonts w:ascii="宋体" w:hAnsi="宋体" w:hint="eastAsia"/>
          <w:szCs w:val="21"/>
        </w:rPr>
        <w:t>开始，陆续</w:t>
      </w:r>
      <w:r>
        <w:rPr>
          <w:rFonts w:ascii="宋体" w:hAnsi="宋体" w:hint="eastAsia"/>
          <w:szCs w:val="21"/>
        </w:rPr>
        <w:t>出现</w:t>
      </w:r>
      <w:r w:rsidRPr="00606E87">
        <w:rPr>
          <w:rFonts w:ascii="宋体" w:hAnsi="宋体" w:hint="eastAsia"/>
          <w:szCs w:val="21"/>
        </w:rPr>
        <w:t>了第2层交换和第3层路由的交换机产品,这种技术称之为“多层交换(multilayer switching)”。支持有选择的广播和组播抑制，支持VLAN及VLAN之间的数据包转发和防火墙功能，全面支持TCP/IP和IPX路由。</w:t>
      </w:r>
    </w:p>
    <w:p w14:paraId="72D4F9F8" w14:textId="77777777" w:rsidR="009A23E4" w:rsidRPr="00243751" w:rsidRDefault="009A23E4" w:rsidP="009A23E4">
      <w:pPr>
        <w:autoSpaceDE w:val="0"/>
        <w:autoSpaceDN w:val="0"/>
        <w:ind w:firstLine="420"/>
        <w:rPr>
          <w:rFonts w:ascii="宋体" w:hAnsi="宋体"/>
          <w:szCs w:val="21"/>
        </w:rPr>
      </w:pPr>
      <w:r w:rsidRPr="00243751">
        <w:rPr>
          <w:rFonts w:ascii="宋体" w:hAnsi="宋体" w:hint="eastAsia"/>
          <w:szCs w:val="21"/>
        </w:rPr>
        <w:t>（3）网卡</w:t>
      </w:r>
    </w:p>
    <w:p w14:paraId="6F86A690" w14:textId="77777777" w:rsidR="009A23E4" w:rsidRDefault="009A23E4" w:rsidP="009A23E4">
      <w:pPr>
        <w:autoSpaceDE w:val="0"/>
        <w:autoSpaceDN w:val="0"/>
        <w:ind w:firstLine="420"/>
        <w:rPr>
          <w:rFonts w:ascii="宋体" w:hAnsi="宋体"/>
          <w:szCs w:val="21"/>
        </w:rPr>
      </w:pPr>
      <w:r w:rsidRPr="00243751">
        <w:rPr>
          <w:rFonts w:ascii="宋体" w:hAnsi="宋体" w:hint="eastAsia"/>
          <w:szCs w:val="21"/>
        </w:rPr>
        <w:t>网卡是一块计算机和传输媒体之间连接的物理部件，用于实现数据链路控制、媒体访问控制子层MAC的功能以及物理层的功能。网卡的作用是为计算机数据发送到网络电缆做准备；把数据发送到其它计算机上；控制计算机和布线系统之间的数据流；接收来自传输媒体的数据，并将其转换成计算机CPU能够理解的字节；向网络的其它部分宣告它的地址，以区别于网络上的其它网卡。</w:t>
      </w:r>
    </w:p>
    <w:p w14:paraId="1BB0CBBD" w14:textId="77777777" w:rsidR="009A23E4" w:rsidRDefault="009A23E4" w:rsidP="009A23E4">
      <w:pPr>
        <w:autoSpaceDE w:val="0"/>
        <w:autoSpaceDN w:val="0"/>
        <w:ind w:firstLine="420"/>
        <w:rPr>
          <w:rFonts w:ascii="宋体" w:hAnsi="宋体"/>
          <w:szCs w:val="21"/>
        </w:rPr>
      </w:pPr>
      <w:r>
        <w:rPr>
          <w:rFonts w:ascii="宋体" w:hAnsi="宋体" w:hint="eastAsia"/>
          <w:szCs w:val="21"/>
        </w:rPr>
        <w:t>为了</w:t>
      </w:r>
      <w:r>
        <w:rPr>
          <w:rFonts w:ascii="宋体" w:hAnsi="宋体"/>
          <w:szCs w:val="21"/>
        </w:rPr>
        <w:t>更好的在</w:t>
      </w:r>
      <w:r>
        <w:rPr>
          <w:rFonts w:ascii="宋体" w:hAnsi="宋体" w:hint="eastAsia"/>
          <w:szCs w:val="21"/>
        </w:rPr>
        <w:t>工业</w:t>
      </w:r>
      <w:r>
        <w:rPr>
          <w:rFonts w:ascii="宋体" w:hAnsi="宋体"/>
          <w:szCs w:val="21"/>
        </w:rPr>
        <w:t>上</w:t>
      </w:r>
      <w:r>
        <w:rPr>
          <w:rFonts w:ascii="宋体" w:hAnsi="宋体" w:hint="eastAsia"/>
          <w:szCs w:val="21"/>
        </w:rPr>
        <w:t>应用</w:t>
      </w:r>
      <w:r>
        <w:rPr>
          <w:rFonts w:ascii="宋体" w:hAnsi="宋体"/>
          <w:szCs w:val="21"/>
        </w:rPr>
        <w:t>以太网，</w:t>
      </w:r>
      <w:r w:rsidRPr="00611C5B">
        <w:rPr>
          <w:rFonts w:ascii="宋体" w:hAnsi="宋体" w:hint="eastAsia"/>
          <w:szCs w:val="21"/>
        </w:rPr>
        <w:t>要从通讯协议、电源、通信速率、工业环境认证</w:t>
      </w:r>
      <w:r>
        <w:rPr>
          <w:rFonts w:ascii="宋体" w:hAnsi="宋体" w:hint="eastAsia"/>
          <w:szCs w:val="21"/>
        </w:rPr>
        <w:t>以，</w:t>
      </w:r>
      <w:r w:rsidRPr="00611C5B">
        <w:rPr>
          <w:rFonts w:ascii="宋体" w:hAnsi="宋体" w:hint="eastAsia"/>
          <w:szCs w:val="21"/>
        </w:rPr>
        <w:t>简单通信功能和通信管理功能、电口或光口</w:t>
      </w:r>
      <w:r>
        <w:rPr>
          <w:rFonts w:ascii="宋体" w:hAnsi="宋体" w:hint="eastAsia"/>
          <w:szCs w:val="21"/>
        </w:rPr>
        <w:t>及</w:t>
      </w:r>
      <w:r w:rsidRPr="00611C5B">
        <w:rPr>
          <w:rFonts w:ascii="宋体" w:hAnsi="宋体" w:hint="eastAsia"/>
          <w:szCs w:val="21"/>
        </w:rPr>
        <w:t>散热</w:t>
      </w:r>
      <w:r>
        <w:rPr>
          <w:rFonts w:ascii="宋体" w:hAnsi="宋体" w:hint="eastAsia"/>
          <w:szCs w:val="21"/>
        </w:rPr>
        <w:t>等</w:t>
      </w:r>
      <w:r>
        <w:rPr>
          <w:rFonts w:ascii="宋体" w:hAnsi="宋体"/>
          <w:szCs w:val="21"/>
        </w:rPr>
        <w:t>多方面</w:t>
      </w:r>
      <w:r w:rsidRPr="00611C5B">
        <w:rPr>
          <w:rFonts w:ascii="宋体" w:hAnsi="宋体" w:hint="eastAsia"/>
          <w:szCs w:val="21"/>
        </w:rPr>
        <w:t>考虑。</w:t>
      </w:r>
      <w:r>
        <w:rPr>
          <w:rFonts w:ascii="宋体" w:hAnsi="宋体" w:hint="eastAsia"/>
          <w:szCs w:val="21"/>
        </w:rPr>
        <w:t>还应该</w:t>
      </w:r>
      <w:r>
        <w:rPr>
          <w:rFonts w:ascii="宋体" w:hAnsi="宋体"/>
          <w:szCs w:val="21"/>
        </w:rPr>
        <w:t>具有</w:t>
      </w:r>
      <w:r w:rsidRPr="00611C5B">
        <w:rPr>
          <w:rFonts w:ascii="宋体" w:hAnsi="宋体" w:hint="eastAsia"/>
          <w:szCs w:val="21"/>
        </w:rPr>
        <w:t>信号强弱、端口设置、出错报警、串口使用、</w:t>
      </w:r>
      <w:r>
        <w:rPr>
          <w:rFonts w:ascii="宋体" w:hAnsi="宋体" w:hint="eastAsia"/>
          <w:szCs w:val="21"/>
        </w:rPr>
        <w:t>多种</w:t>
      </w:r>
      <w:r w:rsidRPr="00611C5B">
        <w:rPr>
          <w:rFonts w:ascii="宋体" w:hAnsi="宋体" w:hint="eastAsia"/>
          <w:szCs w:val="21"/>
        </w:rPr>
        <w:t>冗余</w:t>
      </w:r>
      <w:r>
        <w:rPr>
          <w:rFonts w:ascii="宋体" w:hAnsi="宋体" w:hint="eastAsia"/>
          <w:szCs w:val="21"/>
        </w:rPr>
        <w:t>（生成树/</w:t>
      </w:r>
      <w:r w:rsidRPr="00930FE1">
        <w:rPr>
          <w:rFonts w:ascii="宋体" w:hAnsi="宋体" w:hint="eastAsia"/>
          <w:szCs w:val="21"/>
        </w:rPr>
        <w:t>快速生成树冗余（</w:t>
      </w:r>
      <w:r>
        <w:rPr>
          <w:rFonts w:ascii="宋体" w:hAnsi="宋体" w:hint="eastAsia"/>
          <w:szCs w:val="21"/>
        </w:rPr>
        <w:t>STP/</w:t>
      </w:r>
      <w:r w:rsidRPr="00930FE1">
        <w:rPr>
          <w:rFonts w:ascii="宋体" w:hAnsi="宋体" w:hint="eastAsia"/>
          <w:szCs w:val="21"/>
        </w:rPr>
        <w:t>RSTP）</w:t>
      </w:r>
      <w:r>
        <w:rPr>
          <w:rFonts w:ascii="宋体" w:hAnsi="宋体" w:hint="eastAsia"/>
          <w:szCs w:val="21"/>
        </w:rPr>
        <w:t>和</w:t>
      </w:r>
      <w:r w:rsidRPr="00930FE1">
        <w:rPr>
          <w:rFonts w:ascii="宋体" w:hAnsi="宋体" w:hint="eastAsia"/>
          <w:szCs w:val="21"/>
        </w:rPr>
        <w:t>环网冗余（RapidRingTM）</w:t>
      </w:r>
      <w:r>
        <w:rPr>
          <w:rFonts w:ascii="宋体" w:hAnsi="宋体" w:hint="eastAsia"/>
          <w:szCs w:val="21"/>
        </w:rPr>
        <w:t>）</w:t>
      </w:r>
      <w:r>
        <w:rPr>
          <w:rFonts w:ascii="宋体" w:hAnsi="宋体"/>
          <w:szCs w:val="21"/>
        </w:rPr>
        <w:t>、链路聚合</w:t>
      </w:r>
      <w:r>
        <w:rPr>
          <w:rFonts w:ascii="宋体" w:hAnsi="宋体" w:hint="eastAsia"/>
          <w:szCs w:val="21"/>
        </w:rPr>
        <w:t>（</w:t>
      </w:r>
      <w:r w:rsidRPr="00930FE1">
        <w:rPr>
          <w:rFonts w:ascii="宋体" w:hAnsi="宋体" w:hint="eastAsia"/>
          <w:szCs w:val="21"/>
        </w:rPr>
        <w:t>主干冗余（TrunkingTM</w:t>
      </w:r>
      <w:r>
        <w:rPr>
          <w:rFonts w:ascii="宋体" w:hAnsi="宋体" w:hint="eastAsia"/>
          <w:szCs w:val="21"/>
        </w:rPr>
        <w:t>））</w:t>
      </w:r>
      <w:r w:rsidRPr="00611C5B">
        <w:rPr>
          <w:rFonts w:ascii="宋体" w:hAnsi="宋体" w:hint="eastAsia"/>
          <w:szCs w:val="21"/>
        </w:rPr>
        <w:t>、服务质量（QoS）、虚拟局域网（VLAN）、简单网络管理协议（SNMP）、端口镜像等功能。</w:t>
      </w:r>
    </w:p>
    <w:p w14:paraId="6884DB03" w14:textId="77777777" w:rsidR="009A23E4" w:rsidRDefault="009A23E4" w:rsidP="009A23E4">
      <w:pPr>
        <w:autoSpaceDE w:val="0"/>
        <w:autoSpaceDN w:val="0"/>
        <w:ind w:firstLine="420"/>
        <w:rPr>
          <w:rFonts w:ascii="宋体" w:hAnsi="宋体"/>
          <w:szCs w:val="21"/>
        </w:rPr>
      </w:pPr>
      <w:r w:rsidRPr="00930FE1">
        <w:rPr>
          <w:rFonts w:ascii="宋体" w:hAnsi="宋体" w:hint="eastAsia"/>
          <w:szCs w:val="21"/>
        </w:rPr>
        <w:t>虽然脱胎于Intranet、Internet等类型的信息网络，但是工业以太网是面向生产过程，对实时性、可靠性、安全性和数据完整性有很高的要求。既有与信息网络相同的特点和安全要求，也有自己不同于信息网络的显著特点和安全要求：</w:t>
      </w:r>
    </w:p>
    <w:p w14:paraId="4BD2FBA0" w14:textId="77777777" w:rsidR="009A23E4" w:rsidRPr="00930FE1"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30FE1">
        <w:rPr>
          <w:rFonts w:ascii="宋体" w:hAnsi="宋体" w:hint="eastAsia"/>
          <w:szCs w:val="21"/>
        </w:rPr>
        <w:t>工业以太网实时性要求高，网络传输要有确定性</w:t>
      </w:r>
      <w:r>
        <w:rPr>
          <w:rFonts w:ascii="宋体" w:hAnsi="宋体" w:hint="eastAsia"/>
          <w:szCs w:val="21"/>
        </w:rPr>
        <w:t>，</w:t>
      </w:r>
      <w:r w:rsidRPr="00930FE1">
        <w:rPr>
          <w:rFonts w:ascii="宋体" w:hAnsi="宋体" w:hint="eastAsia"/>
          <w:szCs w:val="21"/>
        </w:rPr>
        <w:t>数据传输中可以采用加密的方式来防止关键信息窃取。工业以太网的实时性主要是由以下几点</w:t>
      </w:r>
      <w:r>
        <w:rPr>
          <w:rFonts w:ascii="宋体" w:hAnsi="宋体" w:hint="eastAsia"/>
          <w:szCs w:val="21"/>
        </w:rPr>
        <w:t>来</w:t>
      </w:r>
      <w:r w:rsidRPr="00930FE1">
        <w:rPr>
          <w:rFonts w:ascii="宋体" w:hAnsi="宋体" w:hint="eastAsia"/>
          <w:szCs w:val="21"/>
        </w:rPr>
        <w:t>保证</w:t>
      </w:r>
      <w:r>
        <w:rPr>
          <w:rFonts w:ascii="宋体" w:hAnsi="宋体" w:hint="eastAsia"/>
          <w:szCs w:val="21"/>
        </w:rPr>
        <w:t>的</w:t>
      </w:r>
      <w:r w:rsidRPr="00930FE1">
        <w:rPr>
          <w:rFonts w:ascii="宋体" w:hAnsi="宋体" w:hint="eastAsia"/>
          <w:szCs w:val="21"/>
        </w:rPr>
        <w:t>：限制工业以太网的通信负荷，采用100M的快速以太网技术提高带宽，采用交换式以太网技术和全双工通信方式</w:t>
      </w:r>
      <w:r>
        <w:rPr>
          <w:rFonts w:ascii="宋体" w:hAnsi="宋体" w:hint="eastAsia"/>
          <w:szCs w:val="21"/>
        </w:rPr>
        <w:t>回避</w:t>
      </w:r>
      <w:r w:rsidRPr="00930FE1">
        <w:rPr>
          <w:rFonts w:ascii="宋体" w:hAnsi="宋体" w:hint="eastAsia"/>
          <w:szCs w:val="21"/>
        </w:rPr>
        <w:t>固有的CSMA/CD机制。</w:t>
      </w:r>
    </w:p>
    <w:p w14:paraId="780BF46D" w14:textId="77777777" w:rsidR="009A23E4" w:rsidRPr="00930FE1"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30FE1">
        <w:rPr>
          <w:rFonts w:ascii="宋体" w:hAnsi="宋体" w:hint="eastAsia"/>
          <w:szCs w:val="21"/>
        </w:rPr>
        <w:t>整个企业网络按功能可分为处于管理层的通用以太网和处于监控层的工业以太网以及现场设备层（如现场总线）。管理层通用以太网可以与控制层的工业以太网交换数据，上</w:t>
      </w:r>
      <w:r>
        <w:rPr>
          <w:rFonts w:ascii="宋体" w:hAnsi="宋体" w:hint="eastAsia"/>
          <w:szCs w:val="21"/>
        </w:rPr>
        <w:t>、</w:t>
      </w:r>
      <w:r w:rsidRPr="00930FE1">
        <w:rPr>
          <w:rFonts w:ascii="宋体" w:hAnsi="宋体" w:hint="eastAsia"/>
          <w:szCs w:val="21"/>
        </w:rPr>
        <w:t>下网段采用相同协议自由通信。</w:t>
      </w:r>
    </w:p>
    <w:p w14:paraId="7DACE87D" w14:textId="77777777" w:rsidR="009A23E4" w:rsidRPr="00930FE1"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30FE1">
        <w:rPr>
          <w:rFonts w:ascii="宋体" w:hAnsi="宋体" w:hint="eastAsia"/>
          <w:szCs w:val="21"/>
        </w:rPr>
        <w:t>工业以太网中周期与非周期信息同时存在。周期信息的传输通常具有顺序性要求，而非周期信息有优先级要求，如报警信息是需要立即响应的。</w:t>
      </w:r>
    </w:p>
    <w:p w14:paraId="6D5FFD04"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30FE1">
        <w:rPr>
          <w:rFonts w:ascii="宋体" w:hAnsi="宋体" w:hint="eastAsia"/>
          <w:szCs w:val="21"/>
        </w:rPr>
        <w:t>工业以太网要为紧要任务提供最低限度的性能保证服务，同时也要为非紧要任务提供</w:t>
      </w:r>
      <w:r>
        <w:rPr>
          <w:rFonts w:ascii="宋体" w:hAnsi="宋体" w:hint="eastAsia"/>
          <w:szCs w:val="21"/>
        </w:rPr>
        <w:t>带宽</w:t>
      </w:r>
      <w:r w:rsidRPr="00930FE1">
        <w:rPr>
          <w:rFonts w:ascii="宋体" w:hAnsi="宋体" w:hint="eastAsia"/>
          <w:szCs w:val="21"/>
        </w:rPr>
        <w:t>，所以工业以太网同时具有实时协议也具有非实时协议。</w:t>
      </w:r>
    </w:p>
    <w:p w14:paraId="167A7B2A" w14:textId="77777777" w:rsidR="009A23E4" w:rsidRPr="00930FE1"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930FE1">
        <w:rPr>
          <w:rFonts w:ascii="宋体" w:hAnsi="宋体" w:hint="eastAsia"/>
          <w:szCs w:val="21"/>
        </w:rPr>
        <w:t>开放互联是以太网的优势，远程的监视、控制、调试、诊断等极大的增强了控制的分布性、灵活性，打破了时空的限制，但是对于这些应用必须保证经过授权的合法性和可审查性。</w:t>
      </w:r>
    </w:p>
    <w:p w14:paraId="73D3C5B5" w14:textId="77777777" w:rsidR="009A23E4" w:rsidRPr="00A74404" w:rsidRDefault="009A23E4" w:rsidP="009A23E4">
      <w:pPr>
        <w:pStyle w:val="30"/>
        <w:tabs>
          <w:tab w:val="clear" w:pos="720"/>
          <w:tab w:val="num" w:pos="0"/>
        </w:tabs>
        <w:rPr>
          <w:sz w:val="22"/>
        </w:rPr>
      </w:pPr>
      <w:bookmarkStart w:id="4251" w:name="_Toc452852681"/>
      <w:bookmarkStart w:id="4252" w:name="_Toc453423560"/>
      <w:r w:rsidRPr="00A74404">
        <w:rPr>
          <w:rFonts w:hint="eastAsia"/>
          <w:sz w:val="22"/>
        </w:rPr>
        <w:t>基于现场总线的通讯</w:t>
      </w:r>
      <w:bookmarkEnd w:id="4251"/>
      <w:bookmarkEnd w:id="4252"/>
    </w:p>
    <w:p w14:paraId="1E54AD96"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现场总线是应用于生产现场、在</w:t>
      </w:r>
      <w:r>
        <w:rPr>
          <w:rFonts w:ascii="宋体" w:hAnsi="宋体" w:cs="Tahoma" w:hint="eastAsia"/>
          <w:szCs w:val="21"/>
        </w:rPr>
        <w:t>执行/传感设备</w:t>
      </w:r>
      <w:r w:rsidRPr="00173134">
        <w:rPr>
          <w:rFonts w:ascii="宋体" w:hAnsi="宋体" w:cs="Tahoma" w:hint="eastAsia"/>
          <w:szCs w:val="21"/>
        </w:rPr>
        <w:t>与控制设备之间实现多节点</w:t>
      </w:r>
      <w:r>
        <w:rPr>
          <w:rFonts w:ascii="宋体" w:hAnsi="宋体" w:cs="Tahoma" w:hint="eastAsia"/>
          <w:szCs w:val="21"/>
        </w:rPr>
        <w:t>、</w:t>
      </w:r>
      <w:r w:rsidRPr="00173134">
        <w:rPr>
          <w:rFonts w:ascii="宋体" w:hAnsi="宋体" w:cs="Tahoma" w:hint="eastAsia"/>
          <w:szCs w:val="21"/>
        </w:rPr>
        <w:t>串行</w:t>
      </w:r>
      <w:r>
        <w:rPr>
          <w:rFonts w:ascii="宋体" w:hAnsi="宋体" w:cs="Tahoma" w:hint="eastAsia"/>
          <w:szCs w:val="21"/>
        </w:rPr>
        <w:t>、</w:t>
      </w:r>
      <w:r w:rsidRPr="00173134">
        <w:rPr>
          <w:rFonts w:ascii="宋体" w:hAnsi="宋体" w:cs="Tahoma" w:hint="eastAsia"/>
          <w:szCs w:val="21"/>
        </w:rPr>
        <w:t>双向</w:t>
      </w:r>
      <w:r>
        <w:rPr>
          <w:rFonts w:ascii="宋体" w:hAnsi="宋体" w:cs="Tahoma" w:hint="eastAsia"/>
          <w:szCs w:val="21"/>
        </w:rPr>
        <w:t>、</w:t>
      </w:r>
      <w:r w:rsidRPr="00173134">
        <w:rPr>
          <w:rFonts w:ascii="宋体" w:hAnsi="宋体" w:cs="Tahoma" w:hint="eastAsia"/>
          <w:szCs w:val="21"/>
        </w:rPr>
        <w:t>数字通信的</w:t>
      </w:r>
      <w:r>
        <w:rPr>
          <w:rFonts w:ascii="宋体" w:hAnsi="宋体" w:cs="Tahoma" w:hint="eastAsia"/>
          <w:szCs w:val="21"/>
        </w:rPr>
        <w:t>网络</w:t>
      </w:r>
      <w:r w:rsidRPr="00173134">
        <w:rPr>
          <w:rFonts w:ascii="宋体" w:hAnsi="宋体" w:cs="Tahoma" w:hint="eastAsia"/>
          <w:szCs w:val="21"/>
        </w:rPr>
        <w:t>系统，是一种开放的底层控制网络。</w:t>
      </w:r>
    </w:p>
    <w:p w14:paraId="31941EA5"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现场总线技术将专用的微处理器置于传统的</w:t>
      </w:r>
      <w:r>
        <w:rPr>
          <w:rFonts w:ascii="宋体" w:hAnsi="宋体" w:cs="Tahoma" w:hint="eastAsia"/>
          <w:szCs w:val="21"/>
        </w:rPr>
        <w:t>传感器或</w:t>
      </w:r>
      <w:r>
        <w:rPr>
          <w:rFonts w:ascii="宋体" w:hAnsi="宋体" w:cs="Tahoma"/>
          <w:szCs w:val="21"/>
        </w:rPr>
        <w:t>执行器</w:t>
      </w:r>
      <w:r w:rsidRPr="00173134">
        <w:rPr>
          <w:rFonts w:ascii="宋体" w:hAnsi="宋体" w:cs="Tahoma" w:hint="eastAsia"/>
          <w:szCs w:val="21"/>
        </w:rPr>
        <w:t>中，使它们具有通信能力，</w:t>
      </w:r>
      <w:r>
        <w:rPr>
          <w:rFonts w:ascii="宋体" w:hAnsi="宋体" w:cs="Tahoma" w:hint="eastAsia"/>
          <w:szCs w:val="21"/>
        </w:rPr>
        <w:t>通过</w:t>
      </w:r>
      <w:r w:rsidRPr="00173134">
        <w:rPr>
          <w:rFonts w:ascii="宋体" w:hAnsi="宋体" w:cs="Tahoma" w:hint="eastAsia"/>
          <w:szCs w:val="21"/>
        </w:rPr>
        <w:t>公开的、规范的通信协议</w:t>
      </w:r>
      <w:r>
        <w:rPr>
          <w:rFonts w:ascii="宋体" w:hAnsi="宋体" w:cs="Tahoma" w:hint="eastAsia"/>
          <w:szCs w:val="21"/>
        </w:rPr>
        <w:t>，</w:t>
      </w:r>
      <w:r w:rsidRPr="00173134">
        <w:rPr>
          <w:rFonts w:ascii="宋体" w:hAnsi="宋体" w:cs="Tahoma" w:hint="eastAsia"/>
          <w:szCs w:val="21"/>
        </w:rPr>
        <w:t>以双绞线等作为介质，把多个分散站点连接成一个网络系统，</w:t>
      </w:r>
      <w:r>
        <w:rPr>
          <w:rFonts w:ascii="宋体" w:hAnsi="宋体" w:cs="Tahoma" w:hint="eastAsia"/>
          <w:szCs w:val="21"/>
        </w:rPr>
        <w:t>与</w:t>
      </w:r>
      <w:r>
        <w:rPr>
          <w:rFonts w:ascii="宋体" w:hAnsi="宋体" w:cs="Tahoma"/>
          <w:szCs w:val="21"/>
        </w:rPr>
        <w:t>上位机</w:t>
      </w:r>
      <w:r w:rsidRPr="00173134">
        <w:rPr>
          <w:rFonts w:ascii="宋体" w:hAnsi="宋体" w:cs="Tahoma" w:hint="eastAsia"/>
          <w:szCs w:val="21"/>
        </w:rPr>
        <w:t>实</w:t>
      </w:r>
      <w:r w:rsidRPr="00173134">
        <w:rPr>
          <w:rFonts w:ascii="宋体" w:hAnsi="宋体" w:cs="Tahoma" w:hint="eastAsia"/>
          <w:szCs w:val="21"/>
        </w:rPr>
        <w:lastRenderedPageBreak/>
        <w:t>现数据与信息交换。</w:t>
      </w:r>
    </w:p>
    <w:p w14:paraId="1A6880E7" w14:textId="77777777" w:rsidR="009A23E4" w:rsidRDefault="009A23E4" w:rsidP="009A23E4">
      <w:pPr>
        <w:autoSpaceDE w:val="0"/>
        <w:autoSpaceDN w:val="0"/>
        <w:ind w:firstLine="420"/>
        <w:rPr>
          <w:rFonts w:ascii="宋体" w:hAnsi="宋体" w:cs="Tahoma"/>
          <w:szCs w:val="21"/>
        </w:rPr>
      </w:pPr>
      <w:r w:rsidRPr="00173134">
        <w:rPr>
          <w:rFonts w:ascii="宋体" w:hAnsi="宋体" w:cs="Tahoma" w:hint="eastAsia"/>
          <w:szCs w:val="21"/>
        </w:rPr>
        <w:t>现场总线对工业控制系统的体系结构带来巨大的变革。现场总线标准起草工作始于1984年，经过十多年的努力，国际电工委员会(IEC)在2000年1月4日通过了IEC 61158国际标准。该标准包括8种类型的现场总线标准：Profibus，FF-H1，FF-HSE，Control Net，WorldFIP，Interbus，P-NET和Swift Net。到</w:t>
      </w:r>
      <w:r>
        <w:rPr>
          <w:rFonts w:ascii="宋体" w:hAnsi="宋体" w:cs="Tahoma" w:hint="eastAsia"/>
          <w:szCs w:val="21"/>
        </w:rPr>
        <w:t>目前</w:t>
      </w:r>
      <w:r w:rsidRPr="00173134">
        <w:rPr>
          <w:rFonts w:ascii="宋体" w:hAnsi="宋体" w:cs="Tahoma"/>
          <w:szCs w:val="21"/>
        </w:rPr>
        <w:t>已经到第四版</w:t>
      </w:r>
      <w:r>
        <w:rPr>
          <w:rFonts w:ascii="宋体" w:hAnsi="宋体" w:cs="Tahoma" w:hint="eastAsia"/>
          <w:szCs w:val="21"/>
        </w:rPr>
        <w:t>（2007）</w:t>
      </w:r>
      <w:r w:rsidRPr="00173134">
        <w:rPr>
          <w:rFonts w:ascii="宋体" w:hAnsi="宋体" w:cs="Tahoma"/>
          <w:szCs w:val="21"/>
        </w:rPr>
        <w:t>，现场总线也</w:t>
      </w:r>
      <w:r>
        <w:rPr>
          <w:rFonts w:ascii="宋体" w:hAnsi="宋体" w:cs="Tahoma" w:hint="eastAsia"/>
          <w:szCs w:val="21"/>
        </w:rPr>
        <w:t>从</w:t>
      </w:r>
      <w:r>
        <w:rPr>
          <w:rFonts w:ascii="宋体" w:hAnsi="宋体" w:cs="Tahoma"/>
          <w:szCs w:val="21"/>
        </w:rPr>
        <w:t>开始的</w:t>
      </w:r>
      <w:r>
        <w:rPr>
          <w:rFonts w:ascii="宋体" w:hAnsi="宋体" w:cs="Tahoma" w:hint="eastAsia"/>
          <w:szCs w:val="21"/>
        </w:rPr>
        <w:t>8种</w:t>
      </w:r>
      <w:r w:rsidRPr="00173134">
        <w:rPr>
          <w:rFonts w:ascii="宋体" w:hAnsi="宋体" w:cs="Tahoma"/>
          <w:szCs w:val="21"/>
        </w:rPr>
        <w:t>增加到</w:t>
      </w:r>
      <w:r w:rsidRPr="00173134">
        <w:rPr>
          <w:rFonts w:ascii="宋体" w:hAnsi="宋体" w:cs="Tahoma" w:hint="eastAsia"/>
          <w:szCs w:val="21"/>
        </w:rPr>
        <w:t>20种</w:t>
      </w:r>
      <w:r w:rsidRPr="00173134">
        <w:rPr>
          <w:rFonts w:ascii="宋体" w:hAnsi="宋体" w:cs="Tahoma"/>
          <w:szCs w:val="21"/>
        </w:rPr>
        <w:t>。</w:t>
      </w:r>
      <w:r>
        <w:rPr>
          <w:rFonts w:ascii="宋体" w:hAnsi="宋体" w:cs="Tahoma" w:hint="eastAsia"/>
          <w:szCs w:val="21"/>
        </w:rPr>
        <w:t>见表2</w:t>
      </w:r>
      <w:r>
        <w:rPr>
          <w:rFonts w:ascii="宋体" w:hAnsi="宋体" w:cs="Tahoma"/>
          <w:szCs w:val="21"/>
        </w:rPr>
        <w:t>-2</w:t>
      </w:r>
      <w:r>
        <w:rPr>
          <w:rFonts w:ascii="宋体" w:hAnsi="宋体" w:cs="Tahoma" w:hint="eastAsia"/>
          <w:szCs w:val="21"/>
        </w:rPr>
        <w:t>。</w:t>
      </w:r>
    </w:p>
    <w:p w14:paraId="3625D30B" w14:textId="77777777" w:rsidR="009A23E4" w:rsidRPr="00173134" w:rsidDel="00AA0B1D" w:rsidRDefault="009A23E4" w:rsidP="009A23E4">
      <w:pPr>
        <w:autoSpaceDE w:val="0"/>
        <w:autoSpaceDN w:val="0"/>
        <w:ind w:firstLine="420"/>
        <w:rPr>
          <w:del w:id="4253" w:author="yongjun" w:date="2016-06-11T14:46:00Z"/>
          <w:rFonts w:ascii="宋体" w:hAnsi="宋体" w:cs="Tahoma"/>
          <w:szCs w:val="21"/>
        </w:rPr>
      </w:pPr>
    </w:p>
    <w:p w14:paraId="641E1E84" w14:textId="77777777" w:rsidR="009A23E4" w:rsidRDefault="009A23E4" w:rsidP="009A23E4">
      <w:pPr>
        <w:tabs>
          <w:tab w:val="left" w:pos="142"/>
        </w:tabs>
        <w:jc w:val="center"/>
        <w:rPr>
          <w:rFonts w:ascii="宋体" w:hAnsi="宋体"/>
          <w:szCs w:val="21"/>
        </w:rPr>
      </w:pPr>
      <w:r>
        <w:rPr>
          <w:rFonts w:ascii="宋体" w:hAnsi="宋体" w:hint="eastAsia"/>
          <w:szCs w:val="21"/>
        </w:rPr>
        <w:t>表2</w:t>
      </w:r>
      <w:r>
        <w:rPr>
          <w:rFonts w:ascii="宋体" w:hAnsi="宋体"/>
          <w:szCs w:val="21"/>
        </w:rPr>
        <w:t>-2 IEC61158</w:t>
      </w:r>
      <w:r>
        <w:rPr>
          <w:rFonts w:ascii="宋体" w:hAnsi="宋体" w:hint="eastAsia"/>
          <w:szCs w:val="21"/>
        </w:rPr>
        <w:t>第四版现场</w:t>
      </w:r>
      <w:r>
        <w:rPr>
          <w:rFonts w:ascii="宋体" w:hAnsi="宋体"/>
          <w:szCs w:val="21"/>
        </w:rPr>
        <w:t>总线</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3222"/>
        <w:gridCol w:w="1026"/>
        <w:gridCol w:w="3228"/>
      </w:tblGrid>
      <w:tr w:rsidR="009A23E4" w14:paraId="6574E270" w14:textId="77777777" w:rsidTr="00B913D9">
        <w:trPr>
          <w:jc w:val="center"/>
        </w:trPr>
        <w:tc>
          <w:tcPr>
            <w:tcW w:w="1026" w:type="dxa"/>
            <w:shd w:val="clear" w:color="auto" w:fill="auto"/>
          </w:tcPr>
          <w:p w14:paraId="72859FC4" w14:textId="77777777" w:rsidR="009A23E4" w:rsidRPr="00B913D9" w:rsidRDefault="009A23E4" w:rsidP="00B913D9">
            <w:pPr>
              <w:jc w:val="center"/>
              <w:rPr>
                <w:rFonts w:ascii="宋体" w:hAnsi="宋体"/>
                <w:szCs w:val="21"/>
              </w:rPr>
            </w:pPr>
            <w:r w:rsidRPr="00B913D9">
              <w:rPr>
                <w:rFonts w:ascii="宋体" w:hAnsi="宋体" w:hint="eastAsia"/>
                <w:szCs w:val="21"/>
              </w:rPr>
              <w:t>类型</w:t>
            </w:r>
          </w:p>
        </w:tc>
        <w:tc>
          <w:tcPr>
            <w:tcW w:w="3222" w:type="dxa"/>
            <w:shd w:val="clear" w:color="auto" w:fill="auto"/>
          </w:tcPr>
          <w:p w14:paraId="0B4F1F0A" w14:textId="77777777" w:rsidR="009A23E4" w:rsidRPr="00B913D9" w:rsidRDefault="009A23E4" w:rsidP="00B913D9">
            <w:pPr>
              <w:jc w:val="center"/>
              <w:rPr>
                <w:rFonts w:ascii="宋体" w:hAnsi="宋体"/>
                <w:szCs w:val="21"/>
              </w:rPr>
            </w:pPr>
            <w:r w:rsidRPr="00B913D9">
              <w:rPr>
                <w:rFonts w:ascii="宋体" w:hAnsi="宋体" w:hint="eastAsia"/>
                <w:szCs w:val="21"/>
              </w:rPr>
              <w:t>名称</w:t>
            </w:r>
          </w:p>
        </w:tc>
        <w:tc>
          <w:tcPr>
            <w:tcW w:w="1026" w:type="dxa"/>
            <w:shd w:val="clear" w:color="auto" w:fill="auto"/>
          </w:tcPr>
          <w:p w14:paraId="7566676B" w14:textId="77777777" w:rsidR="009A23E4" w:rsidRPr="00B913D9" w:rsidRDefault="009A23E4" w:rsidP="00B913D9">
            <w:pPr>
              <w:jc w:val="center"/>
              <w:rPr>
                <w:rFonts w:ascii="宋体" w:hAnsi="宋体"/>
                <w:szCs w:val="21"/>
              </w:rPr>
            </w:pPr>
            <w:r w:rsidRPr="00B913D9">
              <w:rPr>
                <w:rFonts w:ascii="宋体" w:hAnsi="宋体" w:hint="eastAsia"/>
                <w:szCs w:val="21"/>
              </w:rPr>
              <w:t>类型</w:t>
            </w:r>
          </w:p>
        </w:tc>
        <w:tc>
          <w:tcPr>
            <w:tcW w:w="3228" w:type="dxa"/>
            <w:shd w:val="clear" w:color="auto" w:fill="auto"/>
          </w:tcPr>
          <w:p w14:paraId="749A7B30" w14:textId="77777777" w:rsidR="009A23E4" w:rsidRPr="00B913D9" w:rsidRDefault="009A23E4" w:rsidP="00B913D9">
            <w:pPr>
              <w:jc w:val="center"/>
              <w:rPr>
                <w:rFonts w:ascii="宋体" w:hAnsi="宋体"/>
                <w:szCs w:val="21"/>
              </w:rPr>
            </w:pPr>
            <w:r w:rsidRPr="00B913D9">
              <w:rPr>
                <w:rFonts w:ascii="宋体" w:hAnsi="宋体" w:hint="eastAsia"/>
                <w:szCs w:val="21"/>
              </w:rPr>
              <w:t>名称</w:t>
            </w:r>
          </w:p>
        </w:tc>
      </w:tr>
      <w:tr w:rsidR="009A23E4" w14:paraId="433A59D4" w14:textId="77777777" w:rsidTr="00B913D9">
        <w:trPr>
          <w:jc w:val="center"/>
        </w:trPr>
        <w:tc>
          <w:tcPr>
            <w:tcW w:w="1026" w:type="dxa"/>
            <w:shd w:val="clear" w:color="auto" w:fill="auto"/>
          </w:tcPr>
          <w:p w14:paraId="501FC238"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w:t>
            </w:r>
          </w:p>
        </w:tc>
        <w:tc>
          <w:tcPr>
            <w:tcW w:w="3222" w:type="dxa"/>
            <w:shd w:val="clear" w:color="auto" w:fill="auto"/>
          </w:tcPr>
          <w:p w14:paraId="6D6ACEE2" w14:textId="77777777" w:rsidR="009A23E4" w:rsidRPr="00B913D9" w:rsidRDefault="009A23E4" w:rsidP="00B913D9">
            <w:pPr>
              <w:jc w:val="left"/>
              <w:rPr>
                <w:rFonts w:ascii="宋体" w:hAnsi="宋体"/>
                <w:szCs w:val="21"/>
              </w:rPr>
            </w:pPr>
            <w:r w:rsidRPr="00B913D9">
              <w:rPr>
                <w:rFonts w:ascii="宋体" w:hAnsi="宋体" w:hint="eastAsia"/>
                <w:szCs w:val="21"/>
              </w:rPr>
              <w:t>TS61158 现场总线</w:t>
            </w:r>
          </w:p>
        </w:tc>
        <w:tc>
          <w:tcPr>
            <w:tcW w:w="1026" w:type="dxa"/>
            <w:shd w:val="clear" w:color="auto" w:fill="auto"/>
          </w:tcPr>
          <w:p w14:paraId="358FAD90"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11</w:t>
            </w:r>
          </w:p>
        </w:tc>
        <w:tc>
          <w:tcPr>
            <w:tcW w:w="3228" w:type="dxa"/>
            <w:shd w:val="clear" w:color="auto" w:fill="auto"/>
          </w:tcPr>
          <w:p w14:paraId="640231B8" w14:textId="77777777" w:rsidR="009A23E4" w:rsidRPr="00B913D9" w:rsidRDefault="009A23E4" w:rsidP="00B913D9">
            <w:pPr>
              <w:jc w:val="left"/>
              <w:rPr>
                <w:rFonts w:ascii="宋体" w:hAnsi="宋体"/>
                <w:szCs w:val="21"/>
              </w:rPr>
            </w:pPr>
            <w:r w:rsidRPr="00B913D9">
              <w:rPr>
                <w:rFonts w:ascii="宋体" w:hAnsi="宋体" w:hint="eastAsia"/>
                <w:szCs w:val="21"/>
              </w:rPr>
              <w:t>TCnet实时</w:t>
            </w:r>
            <w:r w:rsidRPr="00B913D9">
              <w:rPr>
                <w:rFonts w:ascii="宋体" w:hAnsi="宋体"/>
                <w:szCs w:val="21"/>
              </w:rPr>
              <w:t>以太网</w:t>
            </w:r>
          </w:p>
        </w:tc>
      </w:tr>
      <w:tr w:rsidR="009A23E4" w14:paraId="53EFFEE1" w14:textId="77777777" w:rsidTr="00B913D9">
        <w:trPr>
          <w:jc w:val="center"/>
        </w:trPr>
        <w:tc>
          <w:tcPr>
            <w:tcW w:w="1026" w:type="dxa"/>
            <w:shd w:val="clear" w:color="auto" w:fill="auto"/>
          </w:tcPr>
          <w:p w14:paraId="3094E8C4" w14:textId="77777777" w:rsidR="009A23E4" w:rsidRDefault="009A23E4" w:rsidP="00B913D9">
            <w:pPr>
              <w:jc w:val="center"/>
            </w:pPr>
            <w:r w:rsidRPr="00B913D9">
              <w:rPr>
                <w:rFonts w:ascii="宋体" w:hAnsi="宋体" w:hint="eastAsia"/>
                <w:szCs w:val="21"/>
              </w:rPr>
              <w:t>Type</w:t>
            </w:r>
            <w:r w:rsidRPr="00B913D9">
              <w:rPr>
                <w:rFonts w:ascii="宋体" w:hAnsi="宋体"/>
                <w:szCs w:val="21"/>
              </w:rPr>
              <w:t>2</w:t>
            </w:r>
          </w:p>
        </w:tc>
        <w:tc>
          <w:tcPr>
            <w:tcW w:w="3222" w:type="dxa"/>
            <w:shd w:val="clear" w:color="auto" w:fill="auto"/>
          </w:tcPr>
          <w:p w14:paraId="5BB27D5F" w14:textId="77777777" w:rsidR="009A23E4" w:rsidRPr="00B913D9" w:rsidRDefault="009A23E4" w:rsidP="00B913D9">
            <w:pPr>
              <w:jc w:val="left"/>
              <w:rPr>
                <w:rFonts w:ascii="宋体" w:hAnsi="宋体"/>
                <w:szCs w:val="21"/>
              </w:rPr>
            </w:pPr>
            <w:r w:rsidRPr="00B913D9">
              <w:rPr>
                <w:rFonts w:ascii="宋体" w:hAnsi="宋体" w:hint="eastAsia"/>
                <w:szCs w:val="21"/>
              </w:rPr>
              <w:t>CIP现场总线</w:t>
            </w:r>
          </w:p>
        </w:tc>
        <w:tc>
          <w:tcPr>
            <w:tcW w:w="1026" w:type="dxa"/>
            <w:shd w:val="clear" w:color="auto" w:fill="auto"/>
          </w:tcPr>
          <w:p w14:paraId="69807B01"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12</w:t>
            </w:r>
          </w:p>
        </w:tc>
        <w:tc>
          <w:tcPr>
            <w:tcW w:w="3228" w:type="dxa"/>
            <w:shd w:val="clear" w:color="auto" w:fill="auto"/>
          </w:tcPr>
          <w:p w14:paraId="00FBB8DF" w14:textId="77777777" w:rsidR="009A23E4" w:rsidRPr="00B913D9" w:rsidRDefault="009A23E4" w:rsidP="00B913D9">
            <w:pPr>
              <w:jc w:val="left"/>
              <w:rPr>
                <w:rFonts w:ascii="宋体" w:hAnsi="宋体"/>
                <w:szCs w:val="21"/>
              </w:rPr>
            </w:pPr>
            <w:r w:rsidRPr="00B913D9">
              <w:rPr>
                <w:rFonts w:ascii="宋体" w:hAnsi="宋体" w:hint="eastAsia"/>
                <w:szCs w:val="21"/>
              </w:rPr>
              <w:t>EtherCAT实时</w:t>
            </w:r>
            <w:r w:rsidRPr="00B913D9">
              <w:rPr>
                <w:rFonts w:ascii="宋体" w:hAnsi="宋体"/>
                <w:szCs w:val="21"/>
              </w:rPr>
              <w:t>以太网</w:t>
            </w:r>
          </w:p>
        </w:tc>
      </w:tr>
      <w:tr w:rsidR="009A23E4" w14:paraId="36D90725" w14:textId="77777777" w:rsidTr="00B913D9">
        <w:trPr>
          <w:jc w:val="center"/>
        </w:trPr>
        <w:tc>
          <w:tcPr>
            <w:tcW w:w="1026" w:type="dxa"/>
            <w:shd w:val="clear" w:color="auto" w:fill="auto"/>
          </w:tcPr>
          <w:p w14:paraId="3911DC99" w14:textId="77777777" w:rsidR="009A23E4" w:rsidRDefault="009A23E4" w:rsidP="00B913D9">
            <w:pPr>
              <w:jc w:val="center"/>
            </w:pPr>
            <w:r w:rsidRPr="00B913D9">
              <w:rPr>
                <w:rFonts w:ascii="宋体" w:hAnsi="宋体" w:hint="eastAsia"/>
                <w:szCs w:val="21"/>
              </w:rPr>
              <w:t>Type</w:t>
            </w:r>
            <w:r w:rsidRPr="00B913D9">
              <w:rPr>
                <w:rFonts w:ascii="宋体" w:hAnsi="宋体"/>
                <w:szCs w:val="21"/>
              </w:rPr>
              <w:t>3</w:t>
            </w:r>
          </w:p>
        </w:tc>
        <w:tc>
          <w:tcPr>
            <w:tcW w:w="3222" w:type="dxa"/>
            <w:shd w:val="clear" w:color="auto" w:fill="auto"/>
          </w:tcPr>
          <w:p w14:paraId="7D48BD3C" w14:textId="77777777" w:rsidR="009A23E4" w:rsidRPr="00B913D9" w:rsidRDefault="009A23E4" w:rsidP="00B913D9">
            <w:pPr>
              <w:jc w:val="left"/>
              <w:rPr>
                <w:rFonts w:ascii="宋体" w:hAnsi="宋体"/>
                <w:szCs w:val="21"/>
              </w:rPr>
            </w:pPr>
            <w:r w:rsidRPr="00B913D9">
              <w:rPr>
                <w:rFonts w:ascii="宋体" w:hAnsi="宋体" w:hint="eastAsia"/>
                <w:szCs w:val="21"/>
              </w:rPr>
              <w:t>Profibus现场总线</w:t>
            </w:r>
          </w:p>
        </w:tc>
        <w:tc>
          <w:tcPr>
            <w:tcW w:w="1026" w:type="dxa"/>
            <w:shd w:val="clear" w:color="auto" w:fill="auto"/>
          </w:tcPr>
          <w:p w14:paraId="6A9096F6"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13</w:t>
            </w:r>
          </w:p>
        </w:tc>
        <w:tc>
          <w:tcPr>
            <w:tcW w:w="3228" w:type="dxa"/>
            <w:shd w:val="clear" w:color="auto" w:fill="auto"/>
          </w:tcPr>
          <w:p w14:paraId="47FC586C" w14:textId="77777777" w:rsidR="009A23E4" w:rsidRPr="00B913D9" w:rsidRDefault="009A23E4" w:rsidP="00B913D9">
            <w:pPr>
              <w:jc w:val="left"/>
              <w:rPr>
                <w:rFonts w:ascii="宋体" w:hAnsi="宋体"/>
                <w:szCs w:val="21"/>
              </w:rPr>
            </w:pPr>
            <w:r w:rsidRPr="00B913D9">
              <w:rPr>
                <w:rFonts w:ascii="宋体" w:hAnsi="宋体" w:hint="eastAsia"/>
                <w:szCs w:val="21"/>
              </w:rPr>
              <w:t>Ethernet</w:t>
            </w:r>
            <w:r w:rsidRPr="00B913D9">
              <w:rPr>
                <w:rFonts w:ascii="宋体" w:hAnsi="宋体"/>
                <w:szCs w:val="21"/>
              </w:rPr>
              <w:t xml:space="preserve"> Powerlink</w:t>
            </w:r>
          </w:p>
        </w:tc>
      </w:tr>
      <w:tr w:rsidR="009A23E4" w14:paraId="77511303" w14:textId="77777777" w:rsidTr="00B913D9">
        <w:trPr>
          <w:jc w:val="center"/>
        </w:trPr>
        <w:tc>
          <w:tcPr>
            <w:tcW w:w="1026" w:type="dxa"/>
            <w:shd w:val="clear" w:color="auto" w:fill="auto"/>
          </w:tcPr>
          <w:p w14:paraId="3EF3DD19" w14:textId="77777777" w:rsidR="009A23E4" w:rsidRDefault="009A23E4" w:rsidP="00B913D9">
            <w:pPr>
              <w:jc w:val="center"/>
            </w:pPr>
            <w:r w:rsidRPr="00B913D9">
              <w:rPr>
                <w:rFonts w:ascii="宋体" w:hAnsi="宋体" w:hint="eastAsia"/>
                <w:szCs w:val="21"/>
              </w:rPr>
              <w:t>Type</w:t>
            </w:r>
            <w:r w:rsidRPr="00B913D9">
              <w:rPr>
                <w:rFonts w:ascii="宋体" w:hAnsi="宋体"/>
                <w:szCs w:val="21"/>
              </w:rPr>
              <w:t>4</w:t>
            </w:r>
          </w:p>
        </w:tc>
        <w:tc>
          <w:tcPr>
            <w:tcW w:w="3222" w:type="dxa"/>
            <w:shd w:val="clear" w:color="auto" w:fill="auto"/>
          </w:tcPr>
          <w:p w14:paraId="2C75ECF0" w14:textId="77777777" w:rsidR="009A23E4" w:rsidRPr="00B913D9" w:rsidRDefault="009A23E4" w:rsidP="00B913D9">
            <w:pPr>
              <w:jc w:val="left"/>
              <w:rPr>
                <w:rFonts w:ascii="宋体" w:hAnsi="宋体"/>
                <w:szCs w:val="21"/>
              </w:rPr>
            </w:pPr>
            <w:r w:rsidRPr="00B913D9">
              <w:rPr>
                <w:rFonts w:ascii="宋体" w:hAnsi="宋体" w:hint="eastAsia"/>
                <w:szCs w:val="21"/>
              </w:rPr>
              <w:t>P-NET现场总线</w:t>
            </w:r>
          </w:p>
        </w:tc>
        <w:tc>
          <w:tcPr>
            <w:tcW w:w="1026" w:type="dxa"/>
            <w:shd w:val="clear" w:color="auto" w:fill="auto"/>
          </w:tcPr>
          <w:p w14:paraId="430F7965"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14</w:t>
            </w:r>
          </w:p>
        </w:tc>
        <w:tc>
          <w:tcPr>
            <w:tcW w:w="3228" w:type="dxa"/>
            <w:shd w:val="clear" w:color="auto" w:fill="auto"/>
          </w:tcPr>
          <w:p w14:paraId="43B0F919" w14:textId="77777777" w:rsidR="009A23E4" w:rsidRPr="00B913D9" w:rsidRDefault="009A23E4" w:rsidP="00B913D9">
            <w:pPr>
              <w:jc w:val="left"/>
              <w:rPr>
                <w:rFonts w:ascii="宋体" w:hAnsi="宋体"/>
                <w:szCs w:val="21"/>
              </w:rPr>
            </w:pPr>
            <w:r w:rsidRPr="00B913D9">
              <w:rPr>
                <w:rFonts w:ascii="宋体" w:hAnsi="宋体" w:hint="eastAsia"/>
                <w:szCs w:val="21"/>
              </w:rPr>
              <w:t>EPA实时</w:t>
            </w:r>
            <w:r w:rsidRPr="00B913D9">
              <w:rPr>
                <w:rFonts w:ascii="宋体" w:hAnsi="宋体"/>
                <w:szCs w:val="21"/>
              </w:rPr>
              <w:t>以太网</w:t>
            </w:r>
          </w:p>
        </w:tc>
      </w:tr>
      <w:tr w:rsidR="009A23E4" w14:paraId="6C0FF86C" w14:textId="77777777" w:rsidTr="00B913D9">
        <w:trPr>
          <w:jc w:val="center"/>
        </w:trPr>
        <w:tc>
          <w:tcPr>
            <w:tcW w:w="1026" w:type="dxa"/>
            <w:shd w:val="clear" w:color="auto" w:fill="auto"/>
          </w:tcPr>
          <w:p w14:paraId="7C535F9C" w14:textId="77777777" w:rsidR="009A23E4" w:rsidRDefault="009A23E4" w:rsidP="00B913D9">
            <w:pPr>
              <w:jc w:val="center"/>
            </w:pPr>
            <w:r w:rsidRPr="00B913D9">
              <w:rPr>
                <w:rFonts w:ascii="宋体" w:hAnsi="宋体" w:hint="eastAsia"/>
                <w:szCs w:val="21"/>
              </w:rPr>
              <w:t>Type</w:t>
            </w:r>
            <w:r w:rsidRPr="00B913D9">
              <w:rPr>
                <w:rFonts w:ascii="宋体" w:hAnsi="宋体"/>
                <w:szCs w:val="21"/>
              </w:rPr>
              <w:t>5</w:t>
            </w:r>
          </w:p>
        </w:tc>
        <w:tc>
          <w:tcPr>
            <w:tcW w:w="3222" w:type="dxa"/>
            <w:shd w:val="clear" w:color="auto" w:fill="auto"/>
          </w:tcPr>
          <w:p w14:paraId="2587D7E3" w14:textId="77777777" w:rsidR="009A23E4" w:rsidRPr="00B913D9" w:rsidRDefault="009A23E4" w:rsidP="00B913D9">
            <w:pPr>
              <w:jc w:val="left"/>
              <w:rPr>
                <w:rFonts w:ascii="宋体" w:hAnsi="宋体"/>
                <w:szCs w:val="21"/>
              </w:rPr>
            </w:pPr>
            <w:r w:rsidRPr="00B913D9">
              <w:rPr>
                <w:rFonts w:ascii="宋体" w:hAnsi="宋体" w:hint="eastAsia"/>
                <w:szCs w:val="21"/>
              </w:rPr>
              <w:t>FF HSE高速</w:t>
            </w:r>
            <w:r w:rsidRPr="00B913D9">
              <w:rPr>
                <w:rFonts w:ascii="宋体" w:hAnsi="宋体"/>
                <w:szCs w:val="21"/>
              </w:rPr>
              <w:t>以太网</w:t>
            </w:r>
          </w:p>
        </w:tc>
        <w:tc>
          <w:tcPr>
            <w:tcW w:w="1026" w:type="dxa"/>
            <w:shd w:val="clear" w:color="auto" w:fill="auto"/>
          </w:tcPr>
          <w:p w14:paraId="6771EED0"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15</w:t>
            </w:r>
          </w:p>
        </w:tc>
        <w:tc>
          <w:tcPr>
            <w:tcW w:w="3228" w:type="dxa"/>
            <w:shd w:val="clear" w:color="auto" w:fill="auto"/>
          </w:tcPr>
          <w:p w14:paraId="18E3891E" w14:textId="77777777" w:rsidR="009A23E4" w:rsidRPr="00B913D9" w:rsidRDefault="009A23E4" w:rsidP="00B913D9">
            <w:pPr>
              <w:jc w:val="left"/>
              <w:rPr>
                <w:rFonts w:ascii="宋体" w:hAnsi="宋体"/>
                <w:szCs w:val="21"/>
              </w:rPr>
            </w:pPr>
            <w:r w:rsidRPr="00B913D9">
              <w:rPr>
                <w:rFonts w:ascii="宋体" w:hAnsi="宋体" w:hint="eastAsia"/>
                <w:szCs w:val="21"/>
              </w:rPr>
              <w:t>Modbus-RTPS实时</w:t>
            </w:r>
            <w:r w:rsidRPr="00B913D9">
              <w:rPr>
                <w:rFonts w:ascii="宋体" w:hAnsi="宋体"/>
                <w:szCs w:val="21"/>
              </w:rPr>
              <w:t>以太网</w:t>
            </w:r>
          </w:p>
        </w:tc>
      </w:tr>
      <w:tr w:rsidR="009A23E4" w14:paraId="1AABE164" w14:textId="77777777" w:rsidTr="00B913D9">
        <w:trPr>
          <w:jc w:val="center"/>
        </w:trPr>
        <w:tc>
          <w:tcPr>
            <w:tcW w:w="1026" w:type="dxa"/>
            <w:shd w:val="clear" w:color="auto" w:fill="auto"/>
          </w:tcPr>
          <w:p w14:paraId="3BBA2DBD" w14:textId="77777777" w:rsidR="009A23E4" w:rsidRDefault="009A23E4" w:rsidP="00B913D9">
            <w:pPr>
              <w:jc w:val="center"/>
            </w:pPr>
            <w:r w:rsidRPr="00B913D9">
              <w:rPr>
                <w:rFonts w:ascii="宋体" w:hAnsi="宋体" w:hint="eastAsia"/>
                <w:szCs w:val="21"/>
              </w:rPr>
              <w:t>Type</w:t>
            </w:r>
            <w:r w:rsidRPr="00B913D9">
              <w:rPr>
                <w:rFonts w:ascii="宋体" w:hAnsi="宋体"/>
                <w:szCs w:val="21"/>
              </w:rPr>
              <w:t>6</w:t>
            </w:r>
          </w:p>
        </w:tc>
        <w:tc>
          <w:tcPr>
            <w:tcW w:w="3222" w:type="dxa"/>
            <w:shd w:val="clear" w:color="auto" w:fill="auto"/>
          </w:tcPr>
          <w:p w14:paraId="707971B7" w14:textId="77777777" w:rsidR="009A23E4" w:rsidRPr="00B913D9" w:rsidRDefault="009A23E4" w:rsidP="00B913D9">
            <w:pPr>
              <w:jc w:val="left"/>
              <w:rPr>
                <w:rFonts w:ascii="宋体" w:hAnsi="宋体"/>
                <w:szCs w:val="21"/>
              </w:rPr>
            </w:pPr>
            <w:r w:rsidRPr="00B913D9">
              <w:rPr>
                <w:rFonts w:ascii="宋体" w:hAnsi="宋体" w:hint="eastAsia"/>
                <w:szCs w:val="21"/>
              </w:rPr>
              <w:t>SwiftNet被</w:t>
            </w:r>
            <w:r w:rsidRPr="00B913D9">
              <w:rPr>
                <w:rFonts w:ascii="宋体" w:hAnsi="宋体"/>
                <w:szCs w:val="21"/>
              </w:rPr>
              <w:t>撤销</w:t>
            </w:r>
          </w:p>
        </w:tc>
        <w:tc>
          <w:tcPr>
            <w:tcW w:w="1026" w:type="dxa"/>
            <w:shd w:val="clear" w:color="auto" w:fill="auto"/>
          </w:tcPr>
          <w:p w14:paraId="7E0C734F"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16</w:t>
            </w:r>
          </w:p>
        </w:tc>
        <w:tc>
          <w:tcPr>
            <w:tcW w:w="3228" w:type="dxa"/>
            <w:shd w:val="clear" w:color="auto" w:fill="auto"/>
          </w:tcPr>
          <w:p w14:paraId="3EB0AB64" w14:textId="77777777" w:rsidR="009A23E4" w:rsidRPr="00B913D9" w:rsidRDefault="009A23E4" w:rsidP="00B913D9">
            <w:pPr>
              <w:jc w:val="left"/>
              <w:rPr>
                <w:rFonts w:ascii="宋体" w:hAnsi="宋体"/>
                <w:szCs w:val="21"/>
              </w:rPr>
            </w:pPr>
            <w:r w:rsidRPr="00B913D9">
              <w:rPr>
                <w:rFonts w:ascii="宋体" w:hAnsi="宋体" w:hint="eastAsia"/>
                <w:szCs w:val="21"/>
              </w:rPr>
              <w:t>SERCOS I、II现场总线</w:t>
            </w:r>
          </w:p>
        </w:tc>
      </w:tr>
      <w:tr w:rsidR="009A23E4" w14:paraId="3B5E8283" w14:textId="77777777" w:rsidTr="00B913D9">
        <w:trPr>
          <w:jc w:val="center"/>
        </w:trPr>
        <w:tc>
          <w:tcPr>
            <w:tcW w:w="1026" w:type="dxa"/>
            <w:shd w:val="clear" w:color="auto" w:fill="auto"/>
          </w:tcPr>
          <w:p w14:paraId="4EF2666F" w14:textId="77777777" w:rsidR="009A23E4" w:rsidRDefault="009A23E4" w:rsidP="00B913D9">
            <w:pPr>
              <w:jc w:val="center"/>
            </w:pPr>
            <w:r w:rsidRPr="00B913D9">
              <w:rPr>
                <w:rFonts w:ascii="宋体" w:hAnsi="宋体" w:hint="eastAsia"/>
                <w:szCs w:val="21"/>
              </w:rPr>
              <w:t>Type</w:t>
            </w:r>
            <w:r w:rsidRPr="00B913D9">
              <w:rPr>
                <w:rFonts w:ascii="宋体" w:hAnsi="宋体"/>
                <w:szCs w:val="21"/>
              </w:rPr>
              <w:t>7</w:t>
            </w:r>
          </w:p>
        </w:tc>
        <w:tc>
          <w:tcPr>
            <w:tcW w:w="3222" w:type="dxa"/>
            <w:shd w:val="clear" w:color="auto" w:fill="auto"/>
          </w:tcPr>
          <w:p w14:paraId="44509780" w14:textId="77777777" w:rsidR="009A23E4" w:rsidRPr="00B913D9" w:rsidRDefault="009A23E4" w:rsidP="00B913D9">
            <w:pPr>
              <w:jc w:val="left"/>
              <w:rPr>
                <w:rFonts w:ascii="宋体" w:hAnsi="宋体"/>
                <w:szCs w:val="21"/>
              </w:rPr>
            </w:pPr>
            <w:r w:rsidRPr="00B913D9">
              <w:rPr>
                <w:rFonts w:ascii="宋体" w:hAnsi="宋体" w:hint="eastAsia"/>
                <w:szCs w:val="21"/>
              </w:rPr>
              <w:t>WorldFIP现场总线</w:t>
            </w:r>
          </w:p>
        </w:tc>
        <w:tc>
          <w:tcPr>
            <w:tcW w:w="1026" w:type="dxa"/>
            <w:shd w:val="clear" w:color="auto" w:fill="auto"/>
          </w:tcPr>
          <w:p w14:paraId="62D0E7E8"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17</w:t>
            </w:r>
          </w:p>
        </w:tc>
        <w:tc>
          <w:tcPr>
            <w:tcW w:w="3228" w:type="dxa"/>
            <w:shd w:val="clear" w:color="auto" w:fill="auto"/>
          </w:tcPr>
          <w:p w14:paraId="035DAA64" w14:textId="77777777" w:rsidR="009A23E4" w:rsidRPr="00B913D9" w:rsidRDefault="009A23E4" w:rsidP="00B913D9">
            <w:pPr>
              <w:jc w:val="left"/>
              <w:rPr>
                <w:rFonts w:ascii="宋体" w:hAnsi="宋体"/>
                <w:szCs w:val="21"/>
              </w:rPr>
            </w:pPr>
            <w:r w:rsidRPr="00B913D9">
              <w:rPr>
                <w:rFonts w:ascii="宋体" w:hAnsi="宋体" w:hint="eastAsia"/>
                <w:szCs w:val="21"/>
              </w:rPr>
              <w:t>VNET/IP实时</w:t>
            </w:r>
            <w:r w:rsidRPr="00B913D9">
              <w:rPr>
                <w:rFonts w:ascii="宋体" w:hAnsi="宋体"/>
                <w:szCs w:val="21"/>
              </w:rPr>
              <w:t>以太网</w:t>
            </w:r>
          </w:p>
        </w:tc>
      </w:tr>
      <w:tr w:rsidR="009A23E4" w14:paraId="6876E0DA" w14:textId="77777777" w:rsidTr="00B913D9">
        <w:trPr>
          <w:jc w:val="center"/>
        </w:trPr>
        <w:tc>
          <w:tcPr>
            <w:tcW w:w="1026" w:type="dxa"/>
            <w:shd w:val="clear" w:color="auto" w:fill="auto"/>
          </w:tcPr>
          <w:p w14:paraId="33C1C0AB"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8</w:t>
            </w:r>
          </w:p>
        </w:tc>
        <w:tc>
          <w:tcPr>
            <w:tcW w:w="3222" w:type="dxa"/>
            <w:shd w:val="clear" w:color="auto" w:fill="auto"/>
          </w:tcPr>
          <w:p w14:paraId="2B093B3C" w14:textId="77777777" w:rsidR="009A23E4" w:rsidRPr="00B913D9" w:rsidRDefault="009A23E4" w:rsidP="00B913D9">
            <w:pPr>
              <w:jc w:val="left"/>
              <w:rPr>
                <w:rFonts w:ascii="宋体" w:hAnsi="宋体"/>
                <w:szCs w:val="21"/>
              </w:rPr>
            </w:pPr>
            <w:r w:rsidRPr="00B913D9">
              <w:rPr>
                <w:rFonts w:ascii="宋体" w:hAnsi="宋体" w:hint="eastAsia"/>
                <w:szCs w:val="21"/>
              </w:rPr>
              <w:t>InterBUS现场总线</w:t>
            </w:r>
          </w:p>
        </w:tc>
        <w:tc>
          <w:tcPr>
            <w:tcW w:w="1026" w:type="dxa"/>
            <w:shd w:val="clear" w:color="auto" w:fill="auto"/>
          </w:tcPr>
          <w:p w14:paraId="1C3241D8"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18</w:t>
            </w:r>
          </w:p>
        </w:tc>
        <w:tc>
          <w:tcPr>
            <w:tcW w:w="3228" w:type="dxa"/>
            <w:shd w:val="clear" w:color="auto" w:fill="auto"/>
          </w:tcPr>
          <w:p w14:paraId="4F14B52A" w14:textId="77777777" w:rsidR="009A23E4" w:rsidRPr="00B913D9" w:rsidRDefault="009A23E4" w:rsidP="00B913D9">
            <w:pPr>
              <w:jc w:val="left"/>
              <w:rPr>
                <w:rFonts w:ascii="宋体" w:hAnsi="宋体"/>
                <w:szCs w:val="21"/>
              </w:rPr>
            </w:pPr>
            <w:r w:rsidRPr="00B913D9">
              <w:rPr>
                <w:rFonts w:ascii="宋体" w:hAnsi="宋体" w:hint="eastAsia"/>
                <w:szCs w:val="21"/>
              </w:rPr>
              <w:t>CC_LINK现场总线</w:t>
            </w:r>
          </w:p>
        </w:tc>
      </w:tr>
      <w:tr w:rsidR="009A23E4" w14:paraId="56710AB3" w14:textId="77777777" w:rsidTr="00B913D9">
        <w:trPr>
          <w:jc w:val="center"/>
        </w:trPr>
        <w:tc>
          <w:tcPr>
            <w:tcW w:w="1026" w:type="dxa"/>
            <w:shd w:val="clear" w:color="auto" w:fill="auto"/>
          </w:tcPr>
          <w:p w14:paraId="339CE7CF"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9</w:t>
            </w:r>
          </w:p>
        </w:tc>
        <w:tc>
          <w:tcPr>
            <w:tcW w:w="3222" w:type="dxa"/>
            <w:shd w:val="clear" w:color="auto" w:fill="auto"/>
          </w:tcPr>
          <w:p w14:paraId="2575B729" w14:textId="77777777" w:rsidR="009A23E4" w:rsidRPr="00B913D9" w:rsidRDefault="009A23E4" w:rsidP="00B913D9">
            <w:pPr>
              <w:jc w:val="left"/>
              <w:rPr>
                <w:rFonts w:ascii="宋体" w:hAnsi="宋体"/>
                <w:szCs w:val="21"/>
              </w:rPr>
            </w:pPr>
            <w:r w:rsidRPr="00B913D9">
              <w:rPr>
                <w:rFonts w:ascii="宋体" w:hAnsi="宋体" w:hint="eastAsia"/>
                <w:szCs w:val="21"/>
              </w:rPr>
              <w:t>FF H1现场总线</w:t>
            </w:r>
          </w:p>
        </w:tc>
        <w:tc>
          <w:tcPr>
            <w:tcW w:w="1026" w:type="dxa"/>
            <w:shd w:val="clear" w:color="auto" w:fill="auto"/>
          </w:tcPr>
          <w:p w14:paraId="300053E5"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19</w:t>
            </w:r>
          </w:p>
        </w:tc>
        <w:tc>
          <w:tcPr>
            <w:tcW w:w="3228" w:type="dxa"/>
            <w:shd w:val="clear" w:color="auto" w:fill="auto"/>
          </w:tcPr>
          <w:p w14:paraId="179F5448" w14:textId="77777777" w:rsidR="009A23E4" w:rsidRPr="00B913D9" w:rsidRDefault="009A23E4" w:rsidP="00B913D9">
            <w:pPr>
              <w:jc w:val="left"/>
              <w:rPr>
                <w:rFonts w:ascii="宋体" w:hAnsi="宋体"/>
                <w:szCs w:val="21"/>
              </w:rPr>
            </w:pPr>
            <w:r w:rsidRPr="00B913D9">
              <w:rPr>
                <w:rFonts w:ascii="宋体" w:hAnsi="宋体" w:hint="eastAsia"/>
                <w:szCs w:val="21"/>
              </w:rPr>
              <w:t>SERCOS III实时</w:t>
            </w:r>
            <w:r w:rsidRPr="00B913D9">
              <w:rPr>
                <w:rFonts w:ascii="宋体" w:hAnsi="宋体"/>
                <w:szCs w:val="21"/>
              </w:rPr>
              <w:t>以太网</w:t>
            </w:r>
          </w:p>
        </w:tc>
      </w:tr>
      <w:tr w:rsidR="009A23E4" w14:paraId="579F0FA9" w14:textId="77777777" w:rsidTr="00B913D9">
        <w:trPr>
          <w:jc w:val="center"/>
        </w:trPr>
        <w:tc>
          <w:tcPr>
            <w:tcW w:w="1026" w:type="dxa"/>
            <w:shd w:val="clear" w:color="auto" w:fill="auto"/>
          </w:tcPr>
          <w:p w14:paraId="49B445E0"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10</w:t>
            </w:r>
          </w:p>
        </w:tc>
        <w:tc>
          <w:tcPr>
            <w:tcW w:w="3222" w:type="dxa"/>
            <w:shd w:val="clear" w:color="auto" w:fill="auto"/>
          </w:tcPr>
          <w:p w14:paraId="23E97BD7" w14:textId="77777777" w:rsidR="009A23E4" w:rsidRPr="00B913D9" w:rsidRDefault="009A23E4" w:rsidP="00B913D9">
            <w:pPr>
              <w:jc w:val="left"/>
              <w:rPr>
                <w:rFonts w:ascii="宋体" w:hAnsi="宋体"/>
                <w:szCs w:val="21"/>
              </w:rPr>
            </w:pPr>
            <w:r w:rsidRPr="00B913D9">
              <w:rPr>
                <w:rFonts w:ascii="宋体" w:hAnsi="宋体" w:hint="eastAsia"/>
                <w:szCs w:val="21"/>
              </w:rPr>
              <w:t>ProfiNET实时</w:t>
            </w:r>
            <w:r w:rsidRPr="00B913D9">
              <w:rPr>
                <w:rFonts w:ascii="宋体" w:hAnsi="宋体"/>
                <w:szCs w:val="21"/>
              </w:rPr>
              <w:t>以太网</w:t>
            </w:r>
          </w:p>
        </w:tc>
        <w:tc>
          <w:tcPr>
            <w:tcW w:w="1026" w:type="dxa"/>
            <w:shd w:val="clear" w:color="auto" w:fill="auto"/>
          </w:tcPr>
          <w:p w14:paraId="4F40BC4C" w14:textId="77777777" w:rsidR="009A23E4" w:rsidRPr="00B913D9" w:rsidRDefault="009A23E4" w:rsidP="00B913D9">
            <w:pPr>
              <w:jc w:val="center"/>
              <w:rPr>
                <w:rFonts w:ascii="宋体" w:hAnsi="宋体"/>
                <w:szCs w:val="21"/>
              </w:rPr>
            </w:pPr>
            <w:r w:rsidRPr="00B913D9">
              <w:rPr>
                <w:rFonts w:ascii="宋体" w:hAnsi="宋体" w:hint="eastAsia"/>
                <w:szCs w:val="21"/>
              </w:rPr>
              <w:t>Type</w:t>
            </w:r>
            <w:r w:rsidRPr="00B913D9">
              <w:rPr>
                <w:rFonts w:ascii="宋体" w:hAnsi="宋体"/>
                <w:szCs w:val="21"/>
              </w:rPr>
              <w:t>20</w:t>
            </w:r>
          </w:p>
        </w:tc>
        <w:tc>
          <w:tcPr>
            <w:tcW w:w="3228" w:type="dxa"/>
            <w:shd w:val="clear" w:color="auto" w:fill="auto"/>
          </w:tcPr>
          <w:p w14:paraId="01849D9C" w14:textId="77777777" w:rsidR="009A23E4" w:rsidRPr="00B913D9" w:rsidRDefault="009A23E4" w:rsidP="00B913D9">
            <w:pPr>
              <w:jc w:val="left"/>
              <w:rPr>
                <w:rFonts w:ascii="宋体" w:hAnsi="宋体"/>
                <w:szCs w:val="21"/>
              </w:rPr>
            </w:pPr>
            <w:r w:rsidRPr="00B913D9">
              <w:rPr>
                <w:rFonts w:ascii="宋体" w:hAnsi="宋体" w:hint="eastAsia"/>
                <w:szCs w:val="21"/>
              </w:rPr>
              <w:t>HART现场总线</w:t>
            </w:r>
          </w:p>
        </w:tc>
      </w:tr>
    </w:tbl>
    <w:p w14:paraId="0C28A3C3" w14:textId="77777777" w:rsidR="009A23E4" w:rsidDel="00AA0B1D" w:rsidRDefault="009A23E4" w:rsidP="009A23E4">
      <w:pPr>
        <w:ind w:firstLineChars="225" w:firstLine="473"/>
        <w:rPr>
          <w:del w:id="4254" w:author="yongjun" w:date="2016-06-11T14:46:00Z"/>
          <w:rFonts w:ascii="宋体" w:hAnsi="宋体"/>
          <w:szCs w:val="21"/>
        </w:rPr>
      </w:pPr>
    </w:p>
    <w:p w14:paraId="0E1F14DC" w14:textId="77777777" w:rsidR="009A23E4" w:rsidRDefault="009A23E4" w:rsidP="009A23E4">
      <w:pPr>
        <w:ind w:firstLineChars="225" w:firstLine="473"/>
        <w:rPr>
          <w:rFonts w:ascii="宋体" w:hAnsi="宋体"/>
          <w:szCs w:val="21"/>
        </w:rPr>
      </w:pPr>
      <w:r>
        <w:rPr>
          <w:rFonts w:ascii="宋体" w:hAnsi="宋体" w:hint="eastAsia"/>
          <w:szCs w:val="21"/>
        </w:rPr>
        <w:t>表2</w:t>
      </w:r>
      <w:r>
        <w:rPr>
          <w:rFonts w:ascii="宋体" w:hAnsi="宋体"/>
          <w:szCs w:val="21"/>
        </w:rPr>
        <w:t>-3</w:t>
      </w:r>
      <w:r>
        <w:rPr>
          <w:rFonts w:ascii="宋体" w:hAnsi="宋体" w:hint="eastAsia"/>
          <w:szCs w:val="21"/>
        </w:rPr>
        <w:t>列出了</w:t>
      </w:r>
      <w:r>
        <w:rPr>
          <w:rFonts w:ascii="宋体" w:hAnsi="宋体"/>
          <w:szCs w:val="21"/>
        </w:rPr>
        <w:t>一些在冶金行业</w:t>
      </w:r>
      <w:r>
        <w:rPr>
          <w:rFonts w:ascii="宋体" w:hAnsi="宋体" w:hint="eastAsia"/>
          <w:szCs w:val="21"/>
        </w:rPr>
        <w:t>常见</w:t>
      </w:r>
      <w:r>
        <w:rPr>
          <w:rFonts w:ascii="宋体" w:hAnsi="宋体"/>
          <w:szCs w:val="21"/>
        </w:rPr>
        <w:t>的</w:t>
      </w:r>
      <w:r>
        <w:rPr>
          <w:rFonts w:ascii="宋体" w:hAnsi="宋体" w:hint="eastAsia"/>
          <w:szCs w:val="21"/>
        </w:rPr>
        <w:t>现场总线</w:t>
      </w:r>
      <w:r>
        <w:rPr>
          <w:rFonts w:ascii="宋体" w:hAnsi="宋体"/>
          <w:szCs w:val="21"/>
        </w:rPr>
        <w:t>的性能数据。</w:t>
      </w:r>
    </w:p>
    <w:p w14:paraId="596FE50E" w14:textId="77777777" w:rsidR="009A23E4" w:rsidRDefault="009A23E4" w:rsidP="009A23E4">
      <w:pPr>
        <w:jc w:val="center"/>
        <w:rPr>
          <w:rFonts w:ascii="宋体" w:hAnsi="宋体"/>
          <w:szCs w:val="21"/>
        </w:rPr>
      </w:pPr>
      <w:r>
        <w:rPr>
          <w:rFonts w:ascii="宋体" w:hAnsi="宋体" w:hint="eastAsia"/>
          <w:szCs w:val="21"/>
        </w:rPr>
        <w:t>表2</w:t>
      </w:r>
      <w:r>
        <w:rPr>
          <w:rFonts w:ascii="宋体" w:hAnsi="宋体"/>
          <w:szCs w:val="21"/>
        </w:rPr>
        <w:t xml:space="preserve">-3 </w:t>
      </w:r>
      <w:r>
        <w:rPr>
          <w:rFonts w:ascii="宋体" w:hAnsi="宋体" w:hint="eastAsia"/>
          <w:szCs w:val="21"/>
        </w:rPr>
        <w:t>部分现场</w:t>
      </w:r>
      <w:r>
        <w:rPr>
          <w:rFonts w:ascii="宋体" w:hAnsi="宋体"/>
          <w:szCs w:val="21"/>
        </w:rPr>
        <w:t>总线</w:t>
      </w:r>
      <w:r>
        <w:rPr>
          <w:rFonts w:ascii="宋体" w:hAnsi="宋体" w:hint="eastAsia"/>
          <w:szCs w:val="21"/>
        </w:rPr>
        <w:t>的</w:t>
      </w:r>
      <w:r>
        <w:rPr>
          <w:rFonts w:ascii="宋体" w:hAnsi="宋体"/>
          <w:szCs w:val="21"/>
        </w:rPr>
        <w:t>性能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2784"/>
        <w:gridCol w:w="3020"/>
      </w:tblGrid>
      <w:tr w:rsidR="009A23E4" w14:paraId="4B14B20D" w14:textId="77777777" w:rsidTr="00B913D9">
        <w:trPr>
          <w:jc w:val="center"/>
        </w:trPr>
        <w:tc>
          <w:tcPr>
            <w:tcW w:w="2694" w:type="dxa"/>
            <w:shd w:val="clear" w:color="auto" w:fill="auto"/>
            <w:vAlign w:val="center"/>
          </w:tcPr>
          <w:p w14:paraId="34B33F93" w14:textId="77777777" w:rsidR="009A23E4" w:rsidRPr="00B913D9" w:rsidRDefault="009A23E4" w:rsidP="00B913D9">
            <w:pPr>
              <w:jc w:val="center"/>
              <w:rPr>
                <w:rFonts w:ascii="宋体" w:hAnsi="宋体"/>
                <w:szCs w:val="21"/>
              </w:rPr>
            </w:pPr>
            <w:r w:rsidRPr="00B913D9">
              <w:rPr>
                <w:rFonts w:ascii="宋体" w:hAnsi="宋体"/>
                <w:szCs w:val="21"/>
              </w:rPr>
              <w:t>总线协议</w:t>
            </w:r>
          </w:p>
        </w:tc>
        <w:tc>
          <w:tcPr>
            <w:tcW w:w="2784" w:type="dxa"/>
            <w:shd w:val="clear" w:color="auto" w:fill="auto"/>
            <w:vAlign w:val="center"/>
          </w:tcPr>
          <w:p w14:paraId="5B9ABD0C" w14:textId="77777777" w:rsidR="009A23E4" w:rsidRPr="00B913D9" w:rsidRDefault="009A23E4" w:rsidP="00B913D9">
            <w:pPr>
              <w:jc w:val="center"/>
              <w:rPr>
                <w:rFonts w:ascii="宋体" w:hAnsi="宋体"/>
                <w:szCs w:val="21"/>
              </w:rPr>
            </w:pPr>
            <w:r w:rsidRPr="00B913D9">
              <w:rPr>
                <w:rFonts w:ascii="宋体" w:hAnsi="宋体" w:hint="eastAsia"/>
                <w:szCs w:val="21"/>
              </w:rPr>
              <w:t>最高通讯</w:t>
            </w:r>
            <w:r w:rsidRPr="00B913D9">
              <w:rPr>
                <w:rFonts w:ascii="宋体" w:hAnsi="宋体"/>
                <w:szCs w:val="21"/>
              </w:rPr>
              <w:t>速率</w:t>
            </w:r>
          </w:p>
        </w:tc>
        <w:tc>
          <w:tcPr>
            <w:tcW w:w="3020" w:type="dxa"/>
            <w:shd w:val="clear" w:color="auto" w:fill="auto"/>
            <w:vAlign w:val="center"/>
          </w:tcPr>
          <w:p w14:paraId="5A535C9C" w14:textId="77777777" w:rsidR="009A23E4" w:rsidRPr="00B913D9" w:rsidRDefault="009A23E4" w:rsidP="00B913D9">
            <w:pPr>
              <w:jc w:val="center"/>
              <w:rPr>
                <w:rFonts w:ascii="宋体" w:hAnsi="宋体"/>
                <w:szCs w:val="21"/>
              </w:rPr>
            </w:pPr>
            <w:r w:rsidRPr="00B913D9">
              <w:rPr>
                <w:rFonts w:ascii="宋体" w:hAnsi="宋体"/>
                <w:szCs w:val="21"/>
              </w:rPr>
              <w:t>最</w:t>
            </w:r>
            <w:r w:rsidRPr="00B913D9">
              <w:rPr>
                <w:rFonts w:ascii="宋体" w:hAnsi="宋体" w:hint="eastAsia"/>
                <w:szCs w:val="21"/>
              </w:rPr>
              <w:t>长</w:t>
            </w:r>
            <w:r w:rsidRPr="00B913D9">
              <w:rPr>
                <w:rFonts w:ascii="宋体" w:hAnsi="宋体"/>
                <w:szCs w:val="21"/>
              </w:rPr>
              <w:t>距离</w:t>
            </w:r>
          </w:p>
        </w:tc>
      </w:tr>
      <w:tr w:rsidR="009A23E4" w14:paraId="11D36359" w14:textId="77777777" w:rsidTr="00B913D9">
        <w:trPr>
          <w:jc w:val="center"/>
        </w:trPr>
        <w:tc>
          <w:tcPr>
            <w:tcW w:w="2694" w:type="dxa"/>
            <w:shd w:val="clear" w:color="auto" w:fill="auto"/>
            <w:vAlign w:val="center"/>
          </w:tcPr>
          <w:p w14:paraId="73FF6D58" w14:textId="77777777" w:rsidR="009A23E4" w:rsidRPr="00B913D9" w:rsidRDefault="009A23E4" w:rsidP="00B913D9">
            <w:pPr>
              <w:jc w:val="left"/>
              <w:rPr>
                <w:rFonts w:ascii="宋体" w:hAnsi="宋体"/>
                <w:szCs w:val="21"/>
              </w:rPr>
            </w:pPr>
            <w:r w:rsidRPr="00B913D9">
              <w:rPr>
                <w:rFonts w:ascii="宋体" w:hAnsi="宋体"/>
                <w:szCs w:val="21"/>
              </w:rPr>
              <w:t>Profinet</w:t>
            </w:r>
          </w:p>
        </w:tc>
        <w:tc>
          <w:tcPr>
            <w:tcW w:w="2784" w:type="dxa"/>
            <w:shd w:val="clear" w:color="auto" w:fill="auto"/>
            <w:vAlign w:val="center"/>
          </w:tcPr>
          <w:p w14:paraId="2912B3E5" w14:textId="77777777" w:rsidR="009A23E4" w:rsidRPr="00B913D9" w:rsidRDefault="009A23E4" w:rsidP="00B913D9">
            <w:pPr>
              <w:jc w:val="left"/>
              <w:rPr>
                <w:rFonts w:ascii="宋体" w:hAnsi="宋体"/>
                <w:szCs w:val="21"/>
              </w:rPr>
            </w:pPr>
            <w:r w:rsidRPr="00B913D9">
              <w:rPr>
                <w:rFonts w:ascii="宋体" w:hAnsi="宋体"/>
                <w:szCs w:val="21"/>
              </w:rPr>
              <w:t>100Mbps</w:t>
            </w:r>
          </w:p>
        </w:tc>
        <w:tc>
          <w:tcPr>
            <w:tcW w:w="3020" w:type="dxa"/>
            <w:shd w:val="clear" w:color="auto" w:fill="auto"/>
            <w:vAlign w:val="center"/>
          </w:tcPr>
          <w:p w14:paraId="4D8C1376" w14:textId="77777777" w:rsidR="009A23E4" w:rsidRPr="00B913D9" w:rsidRDefault="009A23E4" w:rsidP="00B913D9">
            <w:pPr>
              <w:jc w:val="left"/>
              <w:rPr>
                <w:rFonts w:ascii="宋体" w:hAnsi="宋体"/>
                <w:szCs w:val="21"/>
              </w:rPr>
            </w:pPr>
            <w:r w:rsidRPr="00B913D9">
              <w:rPr>
                <w:rFonts w:ascii="宋体" w:hAnsi="宋体"/>
                <w:szCs w:val="21"/>
              </w:rPr>
              <w:t>100米</w:t>
            </w:r>
          </w:p>
        </w:tc>
      </w:tr>
      <w:tr w:rsidR="009A23E4" w14:paraId="43598495" w14:textId="77777777" w:rsidTr="00B913D9">
        <w:trPr>
          <w:jc w:val="center"/>
        </w:trPr>
        <w:tc>
          <w:tcPr>
            <w:tcW w:w="2694" w:type="dxa"/>
            <w:shd w:val="clear" w:color="auto" w:fill="auto"/>
            <w:vAlign w:val="center"/>
          </w:tcPr>
          <w:p w14:paraId="7596F9C3" w14:textId="77777777" w:rsidR="009A23E4" w:rsidRPr="00B913D9" w:rsidRDefault="009A23E4" w:rsidP="00B913D9">
            <w:pPr>
              <w:jc w:val="left"/>
              <w:rPr>
                <w:rFonts w:ascii="宋体" w:hAnsi="宋体"/>
                <w:szCs w:val="21"/>
              </w:rPr>
            </w:pPr>
            <w:r w:rsidRPr="00B913D9">
              <w:rPr>
                <w:rFonts w:ascii="宋体" w:hAnsi="宋体"/>
                <w:szCs w:val="21"/>
              </w:rPr>
              <w:t>Profibus</w:t>
            </w:r>
          </w:p>
        </w:tc>
        <w:tc>
          <w:tcPr>
            <w:tcW w:w="2784" w:type="dxa"/>
            <w:shd w:val="clear" w:color="auto" w:fill="auto"/>
            <w:vAlign w:val="center"/>
          </w:tcPr>
          <w:p w14:paraId="3BF8A307" w14:textId="77777777" w:rsidR="009A23E4" w:rsidRPr="00B913D9" w:rsidRDefault="009A23E4" w:rsidP="00B913D9">
            <w:pPr>
              <w:jc w:val="left"/>
              <w:rPr>
                <w:rFonts w:ascii="宋体" w:hAnsi="宋体"/>
                <w:szCs w:val="21"/>
              </w:rPr>
            </w:pPr>
            <w:r w:rsidRPr="00B913D9">
              <w:rPr>
                <w:rFonts w:ascii="宋体" w:hAnsi="宋体"/>
                <w:szCs w:val="21"/>
              </w:rPr>
              <w:t>12Mbps/100米</w:t>
            </w:r>
          </w:p>
        </w:tc>
        <w:tc>
          <w:tcPr>
            <w:tcW w:w="3020" w:type="dxa"/>
            <w:shd w:val="clear" w:color="auto" w:fill="auto"/>
            <w:vAlign w:val="center"/>
          </w:tcPr>
          <w:p w14:paraId="4C9320AE" w14:textId="77777777" w:rsidR="009A23E4" w:rsidRPr="00B913D9" w:rsidRDefault="009A23E4" w:rsidP="00B913D9">
            <w:pPr>
              <w:jc w:val="left"/>
              <w:rPr>
                <w:rFonts w:ascii="宋体" w:hAnsi="宋体"/>
                <w:szCs w:val="21"/>
              </w:rPr>
            </w:pPr>
            <w:r w:rsidRPr="00B913D9">
              <w:rPr>
                <w:rFonts w:ascii="宋体" w:hAnsi="宋体"/>
                <w:szCs w:val="21"/>
              </w:rPr>
              <w:t>1200米/9.6kbps</w:t>
            </w:r>
          </w:p>
        </w:tc>
      </w:tr>
      <w:tr w:rsidR="009A23E4" w14:paraId="1751A09E" w14:textId="77777777" w:rsidTr="00B913D9">
        <w:trPr>
          <w:jc w:val="center"/>
        </w:trPr>
        <w:tc>
          <w:tcPr>
            <w:tcW w:w="2694" w:type="dxa"/>
            <w:shd w:val="clear" w:color="auto" w:fill="auto"/>
            <w:vAlign w:val="center"/>
          </w:tcPr>
          <w:p w14:paraId="5C402C02" w14:textId="77777777" w:rsidR="009A23E4" w:rsidRPr="00B913D9" w:rsidRDefault="009A23E4" w:rsidP="00B913D9">
            <w:pPr>
              <w:jc w:val="left"/>
              <w:rPr>
                <w:rFonts w:ascii="宋体" w:hAnsi="宋体"/>
                <w:szCs w:val="21"/>
              </w:rPr>
            </w:pPr>
            <w:r w:rsidRPr="00B913D9">
              <w:rPr>
                <w:rFonts w:ascii="宋体" w:hAnsi="宋体"/>
                <w:szCs w:val="21"/>
              </w:rPr>
              <w:t>RS422/485</w:t>
            </w:r>
          </w:p>
        </w:tc>
        <w:tc>
          <w:tcPr>
            <w:tcW w:w="2784" w:type="dxa"/>
            <w:shd w:val="clear" w:color="auto" w:fill="auto"/>
            <w:vAlign w:val="center"/>
          </w:tcPr>
          <w:p w14:paraId="24E52770" w14:textId="77777777" w:rsidR="009A23E4" w:rsidRPr="00B913D9" w:rsidRDefault="009A23E4" w:rsidP="00B913D9">
            <w:pPr>
              <w:jc w:val="left"/>
              <w:rPr>
                <w:rFonts w:ascii="宋体" w:hAnsi="宋体"/>
                <w:szCs w:val="21"/>
              </w:rPr>
            </w:pPr>
            <w:r w:rsidRPr="00B913D9">
              <w:rPr>
                <w:rFonts w:ascii="宋体" w:hAnsi="宋体"/>
                <w:szCs w:val="21"/>
              </w:rPr>
              <w:t>10Mbps</w:t>
            </w:r>
          </w:p>
        </w:tc>
        <w:tc>
          <w:tcPr>
            <w:tcW w:w="3020" w:type="dxa"/>
            <w:shd w:val="clear" w:color="auto" w:fill="auto"/>
            <w:vAlign w:val="center"/>
          </w:tcPr>
          <w:p w14:paraId="0626BDF2" w14:textId="77777777" w:rsidR="009A23E4" w:rsidRPr="00B913D9" w:rsidRDefault="009A23E4" w:rsidP="00B913D9">
            <w:pPr>
              <w:jc w:val="left"/>
              <w:rPr>
                <w:rFonts w:ascii="宋体" w:hAnsi="宋体"/>
                <w:szCs w:val="21"/>
              </w:rPr>
            </w:pPr>
            <w:r w:rsidRPr="00B913D9">
              <w:rPr>
                <w:rFonts w:ascii="宋体" w:hAnsi="宋体"/>
                <w:szCs w:val="21"/>
              </w:rPr>
              <w:t>1200米/100kbps</w:t>
            </w:r>
          </w:p>
        </w:tc>
      </w:tr>
      <w:tr w:rsidR="009A23E4" w14:paraId="33E30272" w14:textId="77777777" w:rsidTr="00B913D9">
        <w:trPr>
          <w:jc w:val="center"/>
        </w:trPr>
        <w:tc>
          <w:tcPr>
            <w:tcW w:w="2694" w:type="dxa"/>
            <w:shd w:val="clear" w:color="auto" w:fill="auto"/>
            <w:vAlign w:val="center"/>
          </w:tcPr>
          <w:p w14:paraId="318B8D9D" w14:textId="77777777" w:rsidR="009A23E4" w:rsidRPr="00B913D9" w:rsidRDefault="009A23E4" w:rsidP="00B913D9">
            <w:pPr>
              <w:jc w:val="left"/>
              <w:rPr>
                <w:rFonts w:ascii="宋体" w:hAnsi="宋体"/>
                <w:szCs w:val="21"/>
              </w:rPr>
            </w:pPr>
            <w:r w:rsidRPr="00B913D9">
              <w:rPr>
                <w:rFonts w:ascii="宋体" w:hAnsi="宋体"/>
                <w:szCs w:val="21"/>
              </w:rPr>
              <w:t>CAN/CAN OPEN</w:t>
            </w:r>
          </w:p>
        </w:tc>
        <w:tc>
          <w:tcPr>
            <w:tcW w:w="2784" w:type="dxa"/>
            <w:shd w:val="clear" w:color="auto" w:fill="auto"/>
            <w:vAlign w:val="center"/>
          </w:tcPr>
          <w:p w14:paraId="51C48D10" w14:textId="77777777" w:rsidR="009A23E4" w:rsidRPr="00B913D9" w:rsidRDefault="009A23E4" w:rsidP="00B913D9">
            <w:pPr>
              <w:jc w:val="left"/>
              <w:rPr>
                <w:rFonts w:ascii="宋体" w:hAnsi="宋体"/>
                <w:szCs w:val="21"/>
              </w:rPr>
            </w:pPr>
            <w:r w:rsidRPr="00B913D9">
              <w:rPr>
                <w:rFonts w:ascii="宋体" w:hAnsi="宋体"/>
                <w:szCs w:val="21"/>
              </w:rPr>
              <w:t>1Mbps/40米</w:t>
            </w:r>
          </w:p>
        </w:tc>
        <w:tc>
          <w:tcPr>
            <w:tcW w:w="3020" w:type="dxa"/>
            <w:shd w:val="clear" w:color="auto" w:fill="auto"/>
            <w:vAlign w:val="center"/>
          </w:tcPr>
          <w:p w14:paraId="7C646E28" w14:textId="77777777" w:rsidR="009A23E4" w:rsidRPr="00B913D9" w:rsidRDefault="009A23E4" w:rsidP="00B913D9">
            <w:pPr>
              <w:jc w:val="left"/>
              <w:rPr>
                <w:rFonts w:ascii="宋体" w:hAnsi="宋体"/>
                <w:szCs w:val="21"/>
              </w:rPr>
            </w:pPr>
            <w:r w:rsidRPr="00B913D9">
              <w:rPr>
                <w:rFonts w:ascii="宋体" w:hAnsi="宋体"/>
                <w:szCs w:val="21"/>
              </w:rPr>
              <w:t>10000米/5kbps</w:t>
            </w:r>
          </w:p>
        </w:tc>
      </w:tr>
      <w:tr w:rsidR="009A23E4" w14:paraId="2628551E" w14:textId="77777777" w:rsidTr="00B913D9">
        <w:trPr>
          <w:jc w:val="center"/>
        </w:trPr>
        <w:tc>
          <w:tcPr>
            <w:tcW w:w="2694" w:type="dxa"/>
            <w:shd w:val="clear" w:color="auto" w:fill="auto"/>
            <w:vAlign w:val="center"/>
          </w:tcPr>
          <w:p w14:paraId="26E1AA74" w14:textId="77777777" w:rsidR="009A23E4" w:rsidRPr="00B913D9" w:rsidRDefault="009A23E4" w:rsidP="00B913D9">
            <w:pPr>
              <w:jc w:val="left"/>
              <w:rPr>
                <w:rFonts w:ascii="宋体" w:hAnsi="宋体"/>
                <w:szCs w:val="21"/>
              </w:rPr>
            </w:pPr>
            <w:r w:rsidRPr="00B913D9">
              <w:rPr>
                <w:rFonts w:ascii="宋体" w:hAnsi="宋体"/>
                <w:szCs w:val="21"/>
              </w:rPr>
              <w:t>Ethernet/IP</w:t>
            </w:r>
          </w:p>
        </w:tc>
        <w:tc>
          <w:tcPr>
            <w:tcW w:w="2784" w:type="dxa"/>
            <w:shd w:val="clear" w:color="auto" w:fill="auto"/>
            <w:vAlign w:val="center"/>
          </w:tcPr>
          <w:p w14:paraId="3A54F237" w14:textId="77777777" w:rsidR="009A23E4" w:rsidRPr="00B913D9" w:rsidRDefault="009A23E4" w:rsidP="00B913D9">
            <w:pPr>
              <w:jc w:val="left"/>
              <w:rPr>
                <w:rFonts w:ascii="宋体" w:hAnsi="宋体"/>
                <w:szCs w:val="21"/>
              </w:rPr>
            </w:pPr>
            <w:r w:rsidRPr="00B913D9">
              <w:rPr>
                <w:rFonts w:ascii="宋体" w:hAnsi="宋体"/>
                <w:szCs w:val="21"/>
              </w:rPr>
              <w:t>100Mbps</w:t>
            </w:r>
          </w:p>
        </w:tc>
        <w:tc>
          <w:tcPr>
            <w:tcW w:w="3020" w:type="dxa"/>
            <w:shd w:val="clear" w:color="auto" w:fill="auto"/>
            <w:vAlign w:val="center"/>
          </w:tcPr>
          <w:p w14:paraId="67DD0C28" w14:textId="77777777" w:rsidR="009A23E4" w:rsidRPr="00B913D9" w:rsidRDefault="009A23E4" w:rsidP="00B913D9">
            <w:pPr>
              <w:jc w:val="left"/>
              <w:rPr>
                <w:rFonts w:ascii="宋体" w:hAnsi="宋体"/>
                <w:szCs w:val="21"/>
              </w:rPr>
            </w:pPr>
            <w:r w:rsidRPr="00B913D9">
              <w:rPr>
                <w:rFonts w:ascii="宋体" w:hAnsi="宋体"/>
                <w:szCs w:val="21"/>
              </w:rPr>
              <w:t>100米</w:t>
            </w:r>
          </w:p>
        </w:tc>
      </w:tr>
      <w:tr w:rsidR="009A23E4" w14:paraId="682EAD3F" w14:textId="77777777" w:rsidTr="00B913D9">
        <w:trPr>
          <w:jc w:val="center"/>
        </w:trPr>
        <w:tc>
          <w:tcPr>
            <w:tcW w:w="2694" w:type="dxa"/>
            <w:shd w:val="clear" w:color="auto" w:fill="auto"/>
            <w:vAlign w:val="center"/>
          </w:tcPr>
          <w:p w14:paraId="745619AA" w14:textId="77777777" w:rsidR="009A23E4" w:rsidRPr="00B913D9" w:rsidRDefault="009A23E4" w:rsidP="00B913D9">
            <w:pPr>
              <w:jc w:val="left"/>
              <w:rPr>
                <w:rFonts w:ascii="宋体" w:hAnsi="宋体"/>
                <w:szCs w:val="21"/>
              </w:rPr>
            </w:pPr>
            <w:r w:rsidRPr="00B913D9">
              <w:rPr>
                <w:rFonts w:ascii="宋体" w:hAnsi="宋体"/>
                <w:szCs w:val="21"/>
              </w:rPr>
              <w:t>ControlNet</w:t>
            </w:r>
          </w:p>
        </w:tc>
        <w:tc>
          <w:tcPr>
            <w:tcW w:w="2784" w:type="dxa"/>
            <w:shd w:val="clear" w:color="auto" w:fill="auto"/>
            <w:vAlign w:val="center"/>
          </w:tcPr>
          <w:p w14:paraId="262390AF" w14:textId="77777777" w:rsidR="009A23E4" w:rsidRPr="00B913D9" w:rsidRDefault="009A23E4" w:rsidP="00B913D9">
            <w:pPr>
              <w:jc w:val="left"/>
              <w:rPr>
                <w:rFonts w:ascii="宋体" w:hAnsi="宋体"/>
                <w:szCs w:val="21"/>
              </w:rPr>
            </w:pPr>
            <w:r w:rsidRPr="00B913D9">
              <w:rPr>
                <w:rFonts w:ascii="宋体" w:hAnsi="宋体"/>
                <w:szCs w:val="21"/>
              </w:rPr>
              <w:t>5Mbps</w:t>
            </w:r>
          </w:p>
        </w:tc>
        <w:tc>
          <w:tcPr>
            <w:tcW w:w="3020" w:type="dxa"/>
            <w:shd w:val="clear" w:color="auto" w:fill="auto"/>
            <w:vAlign w:val="center"/>
          </w:tcPr>
          <w:p w14:paraId="3D726237" w14:textId="77777777" w:rsidR="009A23E4" w:rsidRPr="00B913D9" w:rsidRDefault="009A23E4" w:rsidP="00B913D9">
            <w:pPr>
              <w:jc w:val="left"/>
              <w:rPr>
                <w:rFonts w:ascii="宋体" w:hAnsi="宋体"/>
                <w:szCs w:val="21"/>
              </w:rPr>
            </w:pPr>
            <w:r w:rsidRPr="00B913D9">
              <w:rPr>
                <w:rFonts w:ascii="宋体" w:hAnsi="宋体"/>
                <w:szCs w:val="21"/>
              </w:rPr>
              <w:t>6000米</w:t>
            </w:r>
          </w:p>
        </w:tc>
      </w:tr>
      <w:tr w:rsidR="009A23E4" w14:paraId="36EBA7A3" w14:textId="77777777" w:rsidTr="00B913D9">
        <w:trPr>
          <w:jc w:val="center"/>
        </w:trPr>
        <w:tc>
          <w:tcPr>
            <w:tcW w:w="2694" w:type="dxa"/>
            <w:shd w:val="clear" w:color="auto" w:fill="auto"/>
            <w:vAlign w:val="center"/>
          </w:tcPr>
          <w:p w14:paraId="61B93ED9" w14:textId="77777777" w:rsidR="009A23E4" w:rsidRPr="00B913D9" w:rsidRDefault="009A23E4" w:rsidP="00B913D9">
            <w:pPr>
              <w:jc w:val="left"/>
              <w:rPr>
                <w:rFonts w:ascii="宋体" w:hAnsi="宋体"/>
                <w:szCs w:val="21"/>
              </w:rPr>
            </w:pPr>
            <w:r w:rsidRPr="00B913D9">
              <w:rPr>
                <w:rFonts w:ascii="宋体" w:hAnsi="宋体"/>
                <w:szCs w:val="21"/>
              </w:rPr>
              <w:t>DeviceNet</w:t>
            </w:r>
          </w:p>
        </w:tc>
        <w:tc>
          <w:tcPr>
            <w:tcW w:w="2784" w:type="dxa"/>
            <w:shd w:val="clear" w:color="auto" w:fill="auto"/>
            <w:vAlign w:val="center"/>
          </w:tcPr>
          <w:p w14:paraId="1AACF96E" w14:textId="77777777" w:rsidR="009A23E4" w:rsidRPr="00B913D9" w:rsidRDefault="009A23E4" w:rsidP="00B913D9">
            <w:pPr>
              <w:jc w:val="left"/>
              <w:rPr>
                <w:rFonts w:ascii="宋体" w:hAnsi="宋体"/>
                <w:szCs w:val="21"/>
              </w:rPr>
            </w:pPr>
            <w:r w:rsidRPr="00B913D9">
              <w:rPr>
                <w:rFonts w:ascii="宋体" w:hAnsi="宋体"/>
                <w:szCs w:val="21"/>
              </w:rPr>
              <w:t>500kbps/100米</w:t>
            </w:r>
          </w:p>
        </w:tc>
        <w:tc>
          <w:tcPr>
            <w:tcW w:w="3020" w:type="dxa"/>
            <w:shd w:val="clear" w:color="auto" w:fill="auto"/>
            <w:vAlign w:val="center"/>
          </w:tcPr>
          <w:p w14:paraId="78E9A854" w14:textId="77777777" w:rsidR="009A23E4" w:rsidRPr="00B913D9" w:rsidRDefault="009A23E4" w:rsidP="00B913D9">
            <w:pPr>
              <w:jc w:val="left"/>
              <w:rPr>
                <w:rFonts w:ascii="宋体" w:hAnsi="宋体"/>
                <w:szCs w:val="21"/>
              </w:rPr>
            </w:pPr>
            <w:r w:rsidRPr="00B913D9">
              <w:rPr>
                <w:rFonts w:ascii="宋体" w:hAnsi="宋体"/>
                <w:szCs w:val="21"/>
              </w:rPr>
              <w:t>500米/125kbps</w:t>
            </w:r>
          </w:p>
        </w:tc>
      </w:tr>
    </w:tbl>
    <w:p w14:paraId="098ADB48"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如今的控制系统中都大量的使用现场总线技术。一方面是因为在系统中使用现场总线技术可以大大减少系统硬线连接的数量，增强系统的可维护性和简洁性。另一方面是因为许多现场总线技术已经十分成熟，硬件功能完善，且价格也比较适中。</w:t>
      </w:r>
    </w:p>
    <w:p w14:paraId="2F0AFC13" w14:textId="77777777" w:rsidR="009A23E4" w:rsidRPr="004D0B24" w:rsidRDefault="009A23E4">
      <w:pPr>
        <w:pStyle w:val="4"/>
        <w:spacing w:before="0" w:after="0" w:line="240" w:lineRule="auto"/>
        <w:rPr>
          <w:sz w:val="20"/>
          <w:rPrChange w:id="4255" w:author="yongjun" w:date="2016-06-10T17:08:00Z">
            <w:rPr>
              <w:sz w:val="22"/>
            </w:rPr>
          </w:rPrChange>
        </w:rPr>
        <w:pPrChange w:id="4256" w:author="yongjun" w:date="2016-06-10T17:08:00Z">
          <w:pPr>
            <w:pStyle w:val="30"/>
          </w:pPr>
        </w:pPrChange>
      </w:pPr>
      <w:bookmarkStart w:id="4257" w:name="_Toc452852682"/>
      <w:r w:rsidRPr="004D0B24">
        <w:rPr>
          <w:rFonts w:ascii="宋体" w:eastAsia="宋体" w:hAnsi="宋体"/>
          <w:sz w:val="20"/>
          <w:rPrChange w:id="4258" w:author="yongjun" w:date="2016-06-10T17:08:00Z">
            <w:rPr>
              <w:sz w:val="22"/>
            </w:rPr>
          </w:rPrChange>
        </w:rPr>
        <w:t>Profibus</w:t>
      </w:r>
      <w:bookmarkEnd w:id="4257"/>
    </w:p>
    <w:p w14:paraId="5375311B" w14:textId="77777777" w:rsidR="009A23E4" w:rsidRPr="00313411" w:rsidRDefault="009A23E4" w:rsidP="009A23E4">
      <w:pPr>
        <w:autoSpaceDE w:val="0"/>
        <w:autoSpaceDN w:val="0"/>
        <w:ind w:firstLine="420"/>
        <w:rPr>
          <w:rFonts w:ascii="宋体" w:hAnsi="宋体" w:cs="Tahoma"/>
          <w:szCs w:val="21"/>
        </w:rPr>
      </w:pPr>
      <w:r w:rsidRPr="00313411">
        <w:rPr>
          <w:rFonts w:ascii="宋体" w:hAnsi="宋体" w:cs="Tahoma" w:hint="eastAsia"/>
          <w:szCs w:val="21"/>
        </w:rPr>
        <w:t>Profibus (Process Field bus)协议是唯一的全集成H1（过程）和H2（工厂自动化）的现场总线解决方案，是一种不依赖于制造商的开放式现场总线标准。采用Profibus标准系统，不同制造商所生产的设备不须对其接口进行特别调整就可以通信。Profibus既可以用于高速并对时间苛求的数据传输，也可以用于大范围的复杂通信场合。</w:t>
      </w:r>
      <w:r>
        <w:rPr>
          <w:rFonts w:ascii="宋体" w:hAnsi="宋体" w:cs="Tahoma" w:hint="eastAsia"/>
          <w:szCs w:val="21"/>
        </w:rPr>
        <w:t>它最早</w:t>
      </w:r>
      <w:r>
        <w:rPr>
          <w:rFonts w:ascii="宋体" w:hAnsi="宋体" w:cs="Tahoma"/>
          <w:szCs w:val="21"/>
        </w:rPr>
        <w:t>由西门子公司提出。</w:t>
      </w:r>
    </w:p>
    <w:p w14:paraId="51E9A83B" w14:textId="77777777" w:rsidR="009A23E4" w:rsidRPr="00313411" w:rsidRDefault="009A23E4" w:rsidP="009A23E4">
      <w:pPr>
        <w:autoSpaceDE w:val="0"/>
        <w:autoSpaceDN w:val="0"/>
        <w:ind w:firstLine="420"/>
        <w:rPr>
          <w:rFonts w:ascii="宋体" w:hAnsi="宋体" w:cs="Tahoma"/>
          <w:szCs w:val="21"/>
        </w:rPr>
      </w:pPr>
      <w:r w:rsidRPr="00313411">
        <w:rPr>
          <w:rFonts w:ascii="宋体" w:hAnsi="宋体" w:cs="Tahoma" w:hint="eastAsia"/>
          <w:szCs w:val="21"/>
        </w:rPr>
        <w:t>Profibus满足ISO/OSI网络化参考模型对开放系统的要求，构成从变送器/执行器、现场级单元级直至管理级的透明的通信系统。Profibus有三种类型，即Profibus-FMS(现场总线报文规范)、Profibus-DP(分散外围设备)和Profibus-PA(过程自动化)。这三种类型均使用单一的总线访问协议，通过ISO/OSI的第二层来实现包括数据的可靠性以及传输协议和报文的处理。它们分别适用于不同的领域: FMS主要用于工厂、楼宇自动化中的单元级(Cell LeveI)；DP主要用于离散量的控制及楼宇自动化中，实现自控系统和分散式外部设备I/0及智能现场仪表之间的高速数据通信；PA则用于过程控制。DP和FMS用RS485传输，属于高速部分，传送速率在9.6kbit/s</w:t>
      </w:r>
      <w:r w:rsidRPr="00851F79">
        <w:rPr>
          <w:rFonts w:ascii="PMingLiU" w:eastAsia="PMingLiU" w:hAnsi="PMingLiU" w:cs="Tahoma" w:hint="eastAsia"/>
          <w:szCs w:val="21"/>
        </w:rPr>
        <w:t>~</w:t>
      </w:r>
      <w:r>
        <w:rPr>
          <w:rFonts w:ascii="宋体" w:hAnsi="宋体" w:cs="Tahoma"/>
          <w:szCs w:val="21"/>
        </w:rPr>
        <w:t>1</w:t>
      </w:r>
      <w:r w:rsidRPr="00313411">
        <w:rPr>
          <w:rFonts w:ascii="宋体" w:hAnsi="宋体" w:cs="Tahoma" w:hint="eastAsia"/>
          <w:szCs w:val="21"/>
        </w:rPr>
        <w:t>2Mbit/s之间；PA则属于低速部</w:t>
      </w:r>
      <w:r w:rsidRPr="00313411">
        <w:rPr>
          <w:rFonts w:ascii="宋体" w:hAnsi="宋体" w:cs="Tahoma" w:hint="eastAsia"/>
          <w:szCs w:val="21"/>
        </w:rPr>
        <w:lastRenderedPageBreak/>
        <w:t>分。</w:t>
      </w:r>
    </w:p>
    <w:p w14:paraId="0BE7CDF5" w14:textId="77777777" w:rsidR="009A23E4" w:rsidRPr="00313411" w:rsidRDefault="009A23E4" w:rsidP="009A23E4">
      <w:pPr>
        <w:autoSpaceDE w:val="0"/>
        <w:autoSpaceDN w:val="0"/>
        <w:ind w:firstLine="420"/>
        <w:rPr>
          <w:rFonts w:ascii="宋体" w:hAnsi="宋体" w:cs="Tahoma"/>
          <w:szCs w:val="21"/>
        </w:rPr>
      </w:pPr>
      <w:r w:rsidRPr="00313411">
        <w:rPr>
          <w:rFonts w:ascii="宋体" w:hAnsi="宋体" w:cs="Tahoma" w:hint="eastAsia"/>
          <w:szCs w:val="21"/>
        </w:rPr>
        <w:t>Profibus支持主从模式、纯主站模式、多主多从模式等，主站对总线有控制权，可主动发信息。对多主站模式，在主站之间按令牌传递决定对总线的控制权，取得控制权的主站，可向从站发送、获取信息，实现点对点通信。</w:t>
      </w:r>
    </w:p>
    <w:p w14:paraId="56D4E068" w14:textId="77777777" w:rsidR="009A23E4" w:rsidRPr="00313411" w:rsidRDefault="009A23E4" w:rsidP="009A23E4">
      <w:pPr>
        <w:autoSpaceDE w:val="0"/>
        <w:autoSpaceDN w:val="0"/>
        <w:ind w:firstLine="420"/>
        <w:rPr>
          <w:rFonts w:ascii="宋体" w:hAnsi="宋体" w:cs="Tahoma"/>
          <w:szCs w:val="21"/>
        </w:rPr>
      </w:pPr>
      <w:r w:rsidRPr="00313411">
        <w:rPr>
          <w:rFonts w:ascii="宋体" w:hAnsi="宋体" w:cs="Tahoma" w:hint="eastAsia"/>
          <w:szCs w:val="21"/>
        </w:rPr>
        <w:t>PROFIBUS现场总线是世界上应用最广泛的现场总线技术，</w:t>
      </w:r>
      <w:r>
        <w:rPr>
          <w:rFonts w:ascii="宋体" w:hAnsi="宋体" w:cs="Tahoma" w:hint="eastAsia"/>
          <w:szCs w:val="21"/>
        </w:rPr>
        <w:t>在</w:t>
      </w:r>
      <w:r>
        <w:rPr>
          <w:rFonts w:ascii="宋体" w:hAnsi="宋体" w:cs="Tahoma"/>
          <w:szCs w:val="21"/>
        </w:rPr>
        <w:t>冶金行业应用也十分普遍，</w:t>
      </w:r>
      <w:r w:rsidRPr="00313411">
        <w:rPr>
          <w:rFonts w:ascii="宋体" w:hAnsi="宋体" w:cs="Tahoma" w:hint="eastAsia"/>
          <w:szCs w:val="21"/>
        </w:rPr>
        <w:t>它在结构和性能上优越于其他现场总线。PROFIBUS既适合于自动化系统与现场信号单元的通讯，也可用于可以直接连接带有接口的变送器、执行器、传动装置和其它现场仪表及设备，对现场信号进行采集和监控，并且用一对双绞线替代了大量的</w:t>
      </w:r>
      <w:r>
        <w:rPr>
          <w:rFonts w:ascii="宋体" w:hAnsi="宋体" w:cs="Tahoma" w:hint="eastAsia"/>
          <w:szCs w:val="21"/>
        </w:rPr>
        <w:t>普通</w:t>
      </w:r>
      <w:r w:rsidRPr="00313411">
        <w:rPr>
          <w:rFonts w:ascii="宋体" w:hAnsi="宋体" w:cs="Tahoma" w:hint="eastAsia"/>
          <w:szCs w:val="21"/>
        </w:rPr>
        <w:t>电缆，节省了电缆的费用，也相应节省了施工调试以及系统投运后的维护费用。</w:t>
      </w:r>
    </w:p>
    <w:p w14:paraId="3FB1DCA8" w14:textId="77777777" w:rsidR="009A23E4" w:rsidRPr="004D0B24" w:rsidRDefault="009A23E4">
      <w:pPr>
        <w:pStyle w:val="4"/>
        <w:spacing w:before="0" w:after="0" w:line="240" w:lineRule="auto"/>
        <w:rPr>
          <w:sz w:val="20"/>
          <w:rPrChange w:id="4259" w:author="yongjun" w:date="2016-06-10T17:08:00Z">
            <w:rPr>
              <w:sz w:val="22"/>
            </w:rPr>
          </w:rPrChange>
        </w:rPr>
        <w:pPrChange w:id="4260" w:author="yongjun" w:date="2016-06-10T17:08:00Z">
          <w:pPr>
            <w:pStyle w:val="30"/>
          </w:pPr>
        </w:pPrChange>
      </w:pPr>
      <w:bookmarkStart w:id="4261" w:name="_Toc452852683"/>
      <w:r w:rsidRPr="004D0B24">
        <w:rPr>
          <w:rFonts w:ascii="宋体" w:eastAsia="宋体" w:hAnsi="宋体"/>
          <w:sz w:val="20"/>
          <w:rPrChange w:id="4262" w:author="yongjun" w:date="2016-06-10T17:08:00Z">
            <w:rPr>
              <w:sz w:val="22"/>
            </w:rPr>
          </w:rPrChange>
        </w:rPr>
        <w:t>CAN和CAN Open</w:t>
      </w:r>
      <w:bookmarkEnd w:id="4261"/>
    </w:p>
    <w:p w14:paraId="256B01EF" w14:textId="77777777" w:rsidR="009A23E4" w:rsidRDefault="009A23E4" w:rsidP="009A23E4">
      <w:pPr>
        <w:autoSpaceDE w:val="0"/>
        <w:autoSpaceDN w:val="0"/>
        <w:ind w:firstLine="420"/>
      </w:pPr>
      <w:r>
        <w:rPr>
          <w:rFonts w:hint="eastAsia"/>
        </w:rPr>
        <w:t>CAN (Contoller Area Network</w:t>
      </w:r>
      <w:r>
        <w:rPr>
          <w:rFonts w:hint="eastAsia"/>
        </w:rPr>
        <w:t>，控制器局域网</w:t>
      </w:r>
      <w:r>
        <w:rPr>
          <w:rFonts w:hint="eastAsia"/>
        </w:rPr>
        <w:t>)</w:t>
      </w:r>
      <w:r>
        <w:rPr>
          <w:rFonts w:hint="eastAsia"/>
        </w:rPr>
        <w:t>是德国</w:t>
      </w:r>
      <w:r>
        <w:rPr>
          <w:rFonts w:hint="eastAsia"/>
        </w:rPr>
        <w:t>Bosch</w:t>
      </w:r>
      <w:r>
        <w:rPr>
          <w:rFonts w:hint="eastAsia"/>
        </w:rPr>
        <w:t>公司为解决现代汽车中众多的控制与测试仪器之间的数据交换而开发的一种串行数据通信协议，它是一种多主总线。其目的是用多点、串行数字通信技术取代常规的直接导线信号连接，可以大量节省车载设备的电缆布线。由于</w:t>
      </w:r>
      <w:r>
        <w:rPr>
          <w:rFonts w:hint="eastAsia"/>
        </w:rPr>
        <w:t>CAN</w:t>
      </w:r>
      <w:r>
        <w:rPr>
          <w:rFonts w:hint="eastAsia"/>
        </w:rPr>
        <w:t>总线芯片可靠性高、协议精炼、价格低、货源广泛，在工业领域、</w:t>
      </w:r>
      <w:r>
        <w:t>尤其是汽车行业里</w:t>
      </w:r>
      <w:r>
        <w:rPr>
          <w:rFonts w:hint="eastAsia"/>
        </w:rPr>
        <w:t>获得应用。</w:t>
      </w:r>
    </w:p>
    <w:p w14:paraId="1535ECB1" w14:textId="77777777" w:rsidR="009A23E4" w:rsidRDefault="009A23E4" w:rsidP="009A23E4">
      <w:pPr>
        <w:autoSpaceDE w:val="0"/>
        <w:autoSpaceDN w:val="0"/>
        <w:ind w:firstLine="420"/>
      </w:pPr>
      <w:r>
        <w:rPr>
          <w:rFonts w:hint="eastAsia"/>
        </w:rPr>
        <w:t>CAN</w:t>
      </w:r>
      <w:r>
        <w:rPr>
          <w:rFonts w:hint="eastAsia"/>
        </w:rPr>
        <w:t>芯片只提供了开放系统互连</w:t>
      </w:r>
      <w:r>
        <w:rPr>
          <w:rFonts w:hint="eastAsia"/>
        </w:rPr>
        <w:t>(OSI)</w:t>
      </w:r>
      <w:r>
        <w:rPr>
          <w:rFonts w:hint="eastAsia"/>
        </w:rPr>
        <w:t>参考模型中的物理层和链路层功能，一般用户必须直接用驱动程序操作链路层，不能直接满足工业控制网络的组态和产品互连要求。为了以</w:t>
      </w:r>
      <w:r>
        <w:rPr>
          <w:rFonts w:hint="eastAsia"/>
        </w:rPr>
        <w:t>CAN</w:t>
      </w:r>
      <w:r>
        <w:rPr>
          <w:rFonts w:hint="eastAsia"/>
        </w:rPr>
        <w:t>芯片为基础构成完整的工业控制现场总线系统，必须制定相应的应用层协议，实现系统的组态、设备互连和兼容功能。</w:t>
      </w:r>
    </w:p>
    <w:p w14:paraId="50C604FC" w14:textId="77777777" w:rsidR="009A23E4" w:rsidRDefault="009A23E4" w:rsidP="009A23E4">
      <w:pPr>
        <w:autoSpaceDE w:val="0"/>
        <w:autoSpaceDN w:val="0"/>
        <w:ind w:firstLine="420"/>
      </w:pPr>
      <w:r>
        <w:rPr>
          <w:rFonts w:hint="eastAsia"/>
        </w:rPr>
        <w:t>CAN Open</w:t>
      </w:r>
      <w:r>
        <w:rPr>
          <w:rFonts w:hint="eastAsia"/>
        </w:rPr>
        <w:t>是建立在</w:t>
      </w:r>
      <w:r>
        <w:rPr>
          <w:rFonts w:hint="eastAsia"/>
        </w:rPr>
        <w:t>CAN</w:t>
      </w:r>
      <w:r>
        <w:rPr>
          <w:rFonts w:hint="eastAsia"/>
        </w:rPr>
        <w:t>基础上的应用层协议，在机械制造、铁路、车辆、船舶、制药、食品加工等领域有大量应用。</w:t>
      </w:r>
      <w:r>
        <w:rPr>
          <w:rFonts w:hint="eastAsia"/>
        </w:rPr>
        <w:t>CAN Open</w:t>
      </w:r>
      <w:r>
        <w:rPr>
          <w:rFonts w:hint="eastAsia"/>
        </w:rPr>
        <w:t>协议已经也</w:t>
      </w:r>
      <w:r>
        <w:t>成为</w:t>
      </w:r>
      <w:r>
        <w:rPr>
          <w:rFonts w:hint="eastAsia"/>
        </w:rPr>
        <w:t>一种工业现场总线标准</w:t>
      </w:r>
      <w:r>
        <w:rPr>
          <w:rFonts w:hint="eastAsia"/>
        </w:rPr>
        <w:t>EN-503254</w:t>
      </w:r>
      <w:r>
        <w:rPr>
          <w:rFonts w:hint="eastAsia"/>
        </w:rPr>
        <w:t>。</w:t>
      </w:r>
    </w:p>
    <w:p w14:paraId="57BA2AB6" w14:textId="77777777" w:rsidR="009A23E4" w:rsidRDefault="009A23E4" w:rsidP="009A23E4">
      <w:pPr>
        <w:autoSpaceDE w:val="0"/>
        <w:autoSpaceDN w:val="0"/>
        <w:ind w:firstLine="420"/>
      </w:pPr>
      <w:r>
        <w:rPr>
          <w:rFonts w:hint="eastAsia"/>
        </w:rPr>
        <w:t>CAN Open</w:t>
      </w:r>
      <w:r>
        <w:rPr>
          <w:rFonts w:hint="eastAsia"/>
        </w:rPr>
        <w:t>协议必须以</w:t>
      </w:r>
      <w:r>
        <w:rPr>
          <w:rFonts w:hint="eastAsia"/>
        </w:rPr>
        <w:t>CAN</w:t>
      </w:r>
      <w:r>
        <w:rPr>
          <w:rFonts w:hint="eastAsia"/>
        </w:rPr>
        <w:t>芯片为硬件基础，有效利用</w:t>
      </w:r>
      <w:r>
        <w:rPr>
          <w:rFonts w:hint="eastAsia"/>
        </w:rPr>
        <w:t>CAN</w:t>
      </w:r>
      <w:r>
        <w:rPr>
          <w:rFonts w:hint="eastAsia"/>
        </w:rPr>
        <w:t>芯片所提供的简单通信功能来满足工业控制网络的复杂应用层协议要求。</w:t>
      </w:r>
    </w:p>
    <w:p w14:paraId="1C0568ED" w14:textId="77777777" w:rsidR="009A23E4" w:rsidRPr="004D0B24" w:rsidRDefault="009A23E4">
      <w:pPr>
        <w:pStyle w:val="4"/>
        <w:spacing w:before="0" w:after="0" w:line="240" w:lineRule="auto"/>
        <w:rPr>
          <w:sz w:val="20"/>
          <w:rPrChange w:id="4263" w:author="yongjun" w:date="2016-06-10T17:08:00Z">
            <w:rPr>
              <w:sz w:val="22"/>
            </w:rPr>
          </w:rPrChange>
        </w:rPr>
        <w:pPrChange w:id="4264" w:author="yongjun" w:date="2016-06-10T17:08:00Z">
          <w:pPr>
            <w:pStyle w:val="30"/>
          </w:pPr>
        </w:pPrChange>
      </w:pPr>
      <w:bookmarkStart w:id="4265" w:name="_Toc452852684"/>
      <w:r w:rsidRPr="004D0B24">
        <w:rPr>
          <w:rFonts w:ascii="宋体" w:eastAsia="宋体" w:hAnsi="宋体"/>
          <w:sz w:val="20"/>
          <w:rPrChange w:id="4266" w:author="yongjun" w:date="2016-06-10T17:08:00Z">
            <w:rPr>
              <w:sz w:val="22"/>
            </w:rPr>
          </w:rPrChange>
        </w:rPr>
        <w:t>DeviceNet</w:t>
      </w:r>
      <w:bookmarkEnd w:id="4265"/>
    </w:p>
    <w:p w14:paraId="169719A7" w14:textId="77777777" w:rsidR="009A23E4" w:rsidRDefault="009A23E4" w:rsidP="009A23E4">
      <w:pPr>
        <w:autoSpaceDE w:val="0"/>
        <w:autoSpaceDN w:val="0"/>
        <w:ind w:firstLine="420"/>
      </w:pPr>
      <w:r>
        <w:rPr>
          <w:rFonts w:hint="eastAsia"/>
        </w:rPr>
        <w:t>DeviceNet</w:t>
      </w:r>
      <w:r>
        <w:rPr>
          <w:rFonts w:hint="eastAsia"/>
        </w:rPr>
        <w:t>是</w:t>
      </w:r>
      <w:r>
        <w:rPr>
          <w:rFonts w:hint="eastAsia"/>
        </w:rPr>
        <w:t>20</w:t>
      </w:r>
      <w:r>
        <w:rPr>
          <w:rFonts w:hint="eastAsia"/>
        </w:rPr>
        <w:t>世纪</w:t>
      </w:r>
      <w:r>
        <w:rPr>
          <w:rFonts w:hint="eastAsia"/>
        </w:rPr>
        <w:t>90</w:t>
      </w:r>
      <w:r>
        <w:rPr>
          <w:rFonts w:hint="eastAsia"/>
        </w:rPr>
        <w:t>年代中期发展起来的一种基于</w:t>
      </w:r>
      <w:r>
        <w:rPr>
          <w:rFonts w:hint="eastAsia"/>
        </w:rPr>
        <w:t>CAN</w:t>
      </w:r>
      <w:r>
        <w:rPr>
          <w:rFonts w:hint="eastAsia"/>
        </w:rPr>
        <w:t>总线技术的符合全球工业标准的开放型通信网络。它既可以连接底端工业设备</w:t>
      </w:r>
      <w:r>
        <w:rPr>
          <w:rFonts w:hint="eastAsia"/>
        </w:rPr>
        <w:t>(</w:t>
      </w:r>
      <w:r>
        <w:rPr>
          <w:rFonts w:hint="eastAsia"/>
        </w:rPr>
        <w:t>如限位开关、光电传感器、电阻、电动机起动器、过程传感器、条形码读取器等</w:t>
      </w:r>
      <w:r>
        <w:rPr>
          <w:rFonts w:hint="eastAsia"/>
        </w:rPr>
        <w:t>)</w:t>
      </w:r>
      <w:r>
        <w:rPr>
          <w:rFonts w:hint="eastAsia"/>
        </w:rPr>
        <w:t>，又可连接复杂的控制设备（如变频驱动器、面板显示器和操作员接口等），是分布式控制系统的理想解决方案。</w:t>
      </w:r>
      <w:r>
        <w:rPr>
          <w:rFonts w:hint="eastAsia"/>
        </w:rPr>
        <w:t>DeviceNet</w:t>
      </w:r>
      <w:r>
        <w:rPr>
          <w:rFonts w:hint="eastAsia"/>
        </w:rPr>
        <w:t>是一种简单的网络解决方案，在提供多供货商同类部件间的可互换性的同时，减少了配线和安装工业自动化设备的成本和时间。</w:t>
      </w:r>
      <w:r>
        <w:rPr>
          <w:rFonts w:hint="eastAsia"/>
        </w:rPr>
        <w:t>DeviceNet</w:t>
      </w:r>
      <w:r>
        <w:rPr>
          <w:rFonts w:hint="eastAsia"/>
        </w:rPr>
        <w:t>的直接互连性不仅改善了设备间的通信，而且同时提供了相当重要的设备级诊断功能，这是通过硬接线</w:t>
      </w:r>
      <w:r>
        <w:rPr>
          <w:rFonts w:hint="eastAsia"/>
        </w:rPr>
        <w:t>I/0</w:t>
      </w:r>
      <w:r>
        <w:rPr>
          <w:rFonts w:hint="eastAsia"/>
        </w:rPr>
        <w:t>接口很难实现的。</w:t>
      </w:r>
    </w:p>
    <w:p w14:paraId="3DBFCF12" w14:textId="77777777" w:rsidR="009A23E4" w:rsidRDefault="009A23E4" w:rsidP="009A23E4">
      <w:pPr>
        <w:autoSpaceDE w:val="0"/>
        <w:autoSpaceDN w:val="0"/>
        <w:ind w:firstLine="420"/>
      </w:pPr>
      <w:r>
        <w:rPr>
          <w:rFonts w:hint="eastAsia"/>
        </w:rPr>
        <w:t>DeviceNet</w:t>
      </w:r>
      <w:r>
        <w:rPr>
          <w:rFonts w:hint="eastAsia"/>
        </w:rPr>
        <w:t>虽然是工业控制网的低端网络，通信速率不高，传输的数据量也不大，但它具有成本低、高效率、高可靠性等优点。同时，由于</w:t>
      </w:r>
      <w:r>
        <w:rPr>
          <w:rFonts w:hint="eastAsia"/>
        </w:rPr>
        <w:t>DeviceNet</w:t>
      </w:r>
      <w:r>
        <w:rPr>
          <w:rFonts w:hint="eastAsia"/>
        </w:rPr>
        <w:t>采用</w:t>
      </w:r>
      <w:r>
        <w:rPr>
          <w:rFonts w:hint="eastAsia"/>
        </w:rPr>
        <w:t>CAN</w:t>
      </w:r>
      <w:r>
        <w:rPr>
          <w:rFonts w:hint="eastAsia"/>
        </w:rPr>
        <w:t>物理层和数据链路层规约，可以使用</w:t>
      </w:r>
      <w:r>
        <w:rPr>
          <w:rFonts w:hint="eastAsia"/>
        </w:rPr>
        <w:t>CAN</w:t>
      </w:r>
      <w:r>
        <w:rPr>
          <w:rFonts w:hint="eastAsia"/>
        </w:rPr>
        <w:t>规约芯片，也得到国际上主要芯片制造商的支持。</w:t>
      </w:r>
    </w:p>
    <w:p w14:paraId="0277B03F" w14:textId="77777777" w:rsidR="009A23E4" w:rsidRPr="004D0B24" w:rsidRDefault="009A23E4">
      <w:pPr>
        <w:pStyle w:val="4"/>
        <w:spacing w:before="0" w:after="0" w:line="240" w:lineRule="auto"/>
        <w:rPr>
          <w:sz w:val="20"/>
          <w:rPrChange w:id="4267" w:author="yongjun" w:date="2016-06-10T17:08:00Z">
            <w:rPr>
              <w:sz w:val="22"/>
            </w:rPr>
          </w:rPrChange>
        </w:rPr>
        <w:pPrChange w:id="4268" w:author="yongjun" w:date="2016-06-10T17:08:00Z">
          <w:pPr>
            <w:pStyle w:val="30"/>
          </w:pPr>
        </w:pPrChange>
      </w:pPr>
      <w:bookmarkStart w:id="4269" w:name="_Toc452852685"/>
      <w:r w:rsidRPr="004D0B24">
        <w:rPr>
          <w:rFonts w:ascii="宋体" w:eastAsia="宋体" w:hAnsi="宋体"/>
          <w:sz w:val="20"/>
          <w:rPrChange w:id="4270" w:author="yongjun" w:date="2016-06-10T17:08:00Z">
            <w:rPr>
              <w:sz w:val="22"/>
            </w:rPr>
          </w:rPrChange>
        </w:rPr>
        <w:t>Modbus</w:t>
      </w:r>
      <w:bookmarkEnd w:id="4269"/>
    </w:p>
    <w:p w14:paraId="44B11809" w14:textId="77777777" w:rsidR="009A23E4" w:rsidRDefault="009A23E4" w:rsidP="009A23E4">
      <w:pPr>
        <w:autoSpaceDE w:val="0"/>
        <w:autoSpaceDN w:val="0"/>
        <w:ind w:firstLine="420"/>
      </w:pPr>
      <w:r>
        <w:rPr>
          <w:rFonts w:hint="eastAsia"/>
        </w:rPr>
        <w:t>Modbus</w:t>
      </w:r>
      <w:r>
        <w:rPr>
          <w:rFonts w:hint="eastAsia"/>
        </w:rPr>
        <w:t>是一种工业通信和分布式控制系统协议，最早由</w:t>
      </w:r>
      <w:r>
        <w:rPr>
          <w:rFonts w:hint="eastAsia"/>
        </w:rPr>
        <w:t>Modicon</w:t>
      </w:r>
      <w:r>
        <w:rPr>
          <w:rFonts w:hint="eastAsia"/>
        </w:rPr>
        <w:t>公司推出，在法国</w:t>
      </w:r>
      <w:r>
        <w:rPr>
          <w:rFonts w:hint="eastAsia"/>
        </w:rPr>
        <w:t>SChneider</w:t>
      </w:r>
      <w:r>
        <w:rPr>
          <w:rFonts w:hint="eastAsia"/>
        </w:rPr>
        <w:t>公司兼并</w:t>
      </w:r>
      <w:r>
        <w:rPr>
          <w:rFonts w:hint="eastAsia"/>
        </w:rPr>
        <w:t>Modicon</w:t>
      </w:r>
      <w:r>
        <w:rPr>
          <w:rFonts w:hint="eastAsia"/>
        </w:rPr>
        <w:t>后，</w:t>
      </w:r>
      <w:r>
        <w:rPr>
          <w:rFonts w:hint="eastAsia"/>
        </w:rPr>
        <w:t>Modbus</w:t>
      </w:r>
      <w:r>
        <w:rPr>
          <w:rFonts w:hint="eastAsia"/>
        </w:rPr>
        <w:t>成为</w:t>
      </w:r>
      <w:r>
        <w:rPr>
          <w:rFonts w:hint="eastAsia"/>
        </w:rPr>
        <w:t>Schneider</w:t>
      </w:r>
      <w:r>
        <w:rPr>
          <w:rFonts w:hint="eastAsia"/>
        </w:rPr>
        <w:t>公司的主要通信协议，并逐步被众多的硬件生产厂商所支持并广泛应用。</w:t>
      </w:r>
    </w:p>
    <w:p w14:paraId="58F3DF1F" w14:textId="77777777" w:rsidR="009A23E4" w:rsidRDefault="009A23E4" w:rsidP="009A23E4">
      <w:pPr>
        <w:autoSpaceDE w:val="0"/>
        <w:autoSpaceDN w:val="0"/>
        <w:ind w:firstLine="420"/>
      </w:pPr>
      <w:r>
        <w:rPr>
          <w:rFonts w:hint="eastAsia"/>
        </w:rPr>
        <w:t>Modbus</w:t>
      </w:r>
      <w:r>
        <w:rPr>
          <w:rFonts w:hint="eastAsia"/>
        </w:rPr>
        <w:t>是一种主从网络，允许一个主站和一个或多个从站通信，以完成编程、数据传送、程序上装下装及其主机操作。协议主要包括寄存器读写、开关量等命令。采用命令应答方式，每一种命令报文都对应着一种应答报文，命令报文由主站发出，当从站收到后，就发出相应的应答报文进行响应。每个从机必须分配给一个唯一的地址，只有被访问的从机才会反应包含它的地址。也可采用广播式命令，在广播式的报文中使用地址，所有的从机把它当作一个指令并进行响应，但不发回应答报文。</w:t>
      </w:r>
    </w:p>
    <w:p w14:paraId="1EC38E8B" w14:textId="77777777" w:rsidR="009A23E4" w:rsidRPr="00313411" w:rsidRDefault="009A23E4" w:rsidP="009A23E4">
      <w:pPr>
        <w:autoSpaceDE w:val="0"/>
        <w:autoSpaceDN w:val="0"/>
        <w:ind w:firstLine="420"/>
      </w:pPr>
      <w:r>
        <w:rPr>
          <w:rFonts w:hint="eastAsia"/>
        </w:rPr>
        <w:lastRenderedPageBreak/>
        <w:t>Modbus Plus</w:t>
      </w:r>
      <w:r>
        <w:rPr>
          <w:rFonts w:hint="eastAsia"/>
        </w:rPr>
        <w:t>是为工业控制应用</w:t>
      </w:r>
      <w:r>
        <w:rPr>
          <w:rFonts w:hint="eastAsia"/>
        </w:rPr>
        <w:t>(</w:t>
      </w:r>
      <w:r>
        <w:rPr>
          <w:rFonts w:hint="eastAsia"/>
        </w:rPr>
        <w:t>如过程控制和监控信息传递</w:t>
      </w:r>
      <w:r>
        <w:rPr>
          <w:rFonts w:hint="eastAsia"/>
        </w:rPr>
        <w:t>)</w:t>
      </w:r>
      <w:r>
        <w:rPr>
          <w:rFonts w:hint="eastAsia"/>
        </w:rPr>
        <w:t>设计的局域网，采用单</w:t>
      </w:r>
      <w:r>
        <w:rPr>
          <w:rFonts w:hint="eastAsia"/>
        </w:rPr>
        <w:t>/</w:t>
      </w:r>
      <w:r>
        <w:rPr>
          <w:rFonts w:hint="eastAsia"/>
        </w:rPr>
        <w:t>双电缆布局，可连接最多</w:t>
      </w:r>
      <w:r>
        <w:rPr>
          <w:rFonts w:hint="eastAsia"/>
        </w:rPr>
        <w:t>64</w:t>
      </w:r>
      <w:r>
        <w:rPr>
          <w:rFonts w:hint="eastAsia"/>
        </w:rPr>
        <w:t>个可寻址节点。它是一种高速令牌循环式现场总线，采用</w:t>
      </w:r>
      <w:r>
        <w:rPr>
          <w:rFonts w:hint="eastAsia"/>
        </w:rPr>
        <w:t>Modbus</w:t>
      </w:r>
      <w:r>
        <w:rPr>
          <w:rFonts w:hint="eastAsia"/>
        </w:rPr>
        <w:t>的数据传输结构方式。作为一个判定性令牌传递总线，</w:t>
      </w:r>
      <w:r>
        <w:rPr>
          <w:rFonts w:hint="eastAsia"/>
        </w:rPr>
        <w:t>ModbmPlus</w:t>
      </w:r>
      <w:r>
        <w:rPr>
          <w:rFonts w:hint="eastAsia"/>
        </w:rPr>
        <w:t>以</w:t>
      </w:r>
      <w:r>
        <w:rPr>
          <w:rFonts w:hint="eastAsia"/>
        </w:rPr>
        <w:t>1Mbit/s</w:t>
      </w:r>
      <w:r>
        <w:rPr>
          <w:rFonts w:hint="eastAsia"/>
        </w:rPr>
        <w:t>的速率进行通信，从而可以快速存取过程数据。</w:t>
      </w:r>
    </w:p>
    <w:p w14:paraId="4F401BA6" w14:textId="77777777" w:rsidR="009A23E4" w:rsidRPr="004D0B24" w:rsidRDefault="009A23E4">
      <w:pPr>
        <w:pStyle w:val="4"/>
        <w:spacing w:before="0" w:after="0" w:line="240" w:lineRule="auto"/>
        <w:rPr>
          <w:sz w:val="20"/>
          <w:rPrChange w:id="4271" w:author="yongjun" w:date="2016-06-10T17:08:00Z">
            <w:rPr>
              <w:sz w:val="22"/>
            </w:rPr>
          </w:rPrChange>
        </w:rPr>
        <w:pPrChange w:id="4272" w:author="yongjun" w:date="2016-06-10T17:08:00Z">
          <w:pPr>
            <w:pStyle w:val="30"/>
          </w:pPr>
        </w:pPrChange>
      </w:pPr>
      <w:bookmarkStart w:id="4273" w:name="_Toc452852686"/>
      <w:r w:rsidRPr="004D0B24">
        <w:rPr>
          <w:rFonts w:ascii="宋体" w:eastAsia="宋体" w:hAnsi="宋体"/>
          <w:sz w:val="20"/>
          <w:rPrChange w:id="4274" w:author="yongjun" w:date="2016-06-10T17:08:00Z">
            <w:rPr>
              <w:sz w:val="22"/>
            </w:rPr>
          </w:rPrChange>
        </w:rPr>
        <w:t>PROFInet</w:t>
      </w:r>
      <w:bookmarkEnd w:id="4273"/>
    </w:p>
    <w:p w14:paraId="69718F23" w14:textId="77777777" w:rsidR="009A23E4" w:rsidRDefault="009A23E4" w:rsidP="009A23E4">
      <w:pPr>
        <w:autoSpaceDE w:val="0"/>
        <w:autoSpaceDN w:val="0"/>
        <w:ind w:firstLine="420"/>
        <w:rPr>
          <w:rFonts w:ascii="宋体" w:hAnsi="宋体" w:cs="Tahoma"/>
          <w:szCs w:val="21"/>
        </w:rPr>
      </w:pPr>
      <w:r w:rsidRPr="00D77B70">
        <w:rPr>
          <w:rFonts w:ascii="宋体" w:hAnsi="宋体" w:cs="Tahoma" w:hint="eastAsia"/>
          <w:szCs w:val="21"/>
        </w:rPr>
        <w:t>PROFInet</w:t>
      </w:r>
      <w:r>
        <w:rPr>
          <w:rFonts w:ascii="宋体" w:hAnsi="宋体" w:cs="Tahoma" w:hint="eastAsia"/>
          <w:szCs w:val="21"/>
        </w:rPr>
        <w:t>是</w:t>
      </w:r>
      <w:r>
        <w:rPr>
          <w:rFonts w:ascii="宋体" w:hAnsi="宋体" w:cs="Tahoma"/>
          <w:szCs w:val="21"/>
        </w:rPr>
        <w:t>西门子最早推出的基于工业以太网技术的现场总线，并且已经成为新的</w:t>
      </w:r>
      <w:r w:rsidRPr="006B6766">
        <w:rPr>
          <w:rFonts w:ascii="宋体" w:hAnsi="宋体" w:cs="Tahoma" w:hint="eastAsia"/>
          <w:szCs w:val="21"/>
        </w:rPr>
        <w:t>基于工业以太网技术的</w:t>
      </w:r>
      <w:r>
        <w:rPr>
          <w:rFonts w:ascii="宋体" w:hAnsi="宋体" w:cs="Tahoma"/>
          <w:szCs w:val="21"/>
        </w:rPr>
        <w:t>现场总线标准之一。</w:t>
      </w:r>
      <w:r>
        <w:rPr>
          <w:rFonts w:ascii="宋体" w:hAnsi="宋体" w:cs="Tahoma" w:hint="eastAsia"/>
          <w:szCs w:val="21"/>
        </w:rPr>
        <w:t>其</w:t>
      </w:r>
      <w:r w:rsidRPr="00D77B70">
        <w:rPr>
          <w:rFonts w:ascii="宋体" w:hAnsi="宋体" w:cs="Tahoma" w:hint="eastAsia"/>
          <w:szCs w:val="21"/>
        </w:rPr>
        <w:t>通信功能的实现是基于传统的</w:t>
      </w:r>
      <w:r>
        <w:rPr>
          <w:rFonts w:ascii="宋体" w:hAnsi="宋体" w:cs="Tahoma" w:hint="eastAsia"/>
          <w:szCs w:val="21"/>
        </w:rPr>
        <w:t>以太网</w:t>
      </w:r>
      <w:r w:rsidRPr="00D77B70">
        <w:rPr>
          <w:rFonts w:ascii="宋体" w:hAnsi="宋体" w:cs="Tahoma" w:hint="eastAsia"/>
          <w:szCs w:val="21"/>
        </w:rPr>
        <w:t>TCP或UDP通信机制，同时又采用RPC和DCOM机制进行加强。DCOM可视为用于基于RPC分布式应用的COM技术的扩展，可以采用优化的实时通信机制应用于对实时性要求苛刻的应用领域。在运行期间，PROFInet设备以DCOM对象的形式映像，通过对象协议机制确保了DCOM对象的通信。COM对象作为PDU以DCOM协议定义的形式出现在通信总线上。通过DCOM布线协议DCOM定义了对象的标识和具有有关接口和参数的方法，这样就可以在通信总线上进行标准化的DCOM信息包的传输。对于更高层次上的通信，PROFInet可以采用集成OPC接口技术的方式。</w:t>
      </w:r>
    </w:p>
    <w:p w14:paraId="448D17C4" w14:textId="77777777" w:rsidR="009A23E4" w:rsidRDefault="009A23E4" w:rsidP="009A23E4">
      <w:pPr>
        <w:autoSpaceDE w:val="0"/>
        <w:autoSpaceDN w:val="0"/>
        <w:ind w:firstLine="420"/>
        <w:rPr>
          <w:rFonts w:ascii="宋体" w:hAnsi="宋体" w:cs="Tahoma"/>
          <w:szCs w:val="21"/>
        </w:rPr>
      </w:pPr>
      <w:r w:rsidRPr="006B6766">
        <w:rPr>
          <w:rFonts w:ascii="宋体" w:hAnsi="宋体" w:cs="Tahoma" w:hint="eastAsia"/>
          <w:szCs w:val="21"/>
        </w:rPr>
        <w:t>PROFInet根据响应时间</w:t>
      </w:r>
      <w:r>
        <w:rPr>
          <w:rFonts w:ascii="宋体" w:hAnsi="宋体" w:cs="Tahoma" w:hint="eastAsia"/>
          <w:szCs w:val="21"/>
        </w:rPr>
        <w:t>不同，</w:t>
      </w:r>
      <w:r w:rsidRPr="006B6766">
        <w:rPr>
          <w:rFonts w:ascii="宋体" w:hAnsi="宋体" w:cs="Tahoma" w:hint="eastAsia"/>
          <w:szCs w:val="21"/>
        </w:rPr>
        <w:t>定义了三种</w:t>
      </w:r>
      <w:r>
        <w:rPr>
          <w:rFonts w:ascii="宋体" w:hAnsi="宋体" w:cs="Tahoma" w:hint="eastAsia"/>
          <w:szCs w:val="21"/>
        </w:rPr>
        <w:t>通信方式：</w:t>
      </w:r>
      <w:r w:rsidRPr="006B6766">
        <w:rPr>
          <w:rFonts w:ascii="宋体" w:hAnsi="宋体" w:cs="Tahoma" w:hint="eastAsia"/>
          <w:szCs w:val="21"/>
        </w:rPr>
        <w:t>TCP/IP的标准通信；实时RT（Real-time）通信和同步实时IRT通信。</w:t>
      </w:r>
    </w:p>
    <w:p w14:paraId="73D5A32D" w14:textId="77777777" w:rsidR="009A23E4" w:rsidRPr="006B6766" w:rsidRDefault="009A23E4" w:rsidP="009A23E4">
      <w:pPr>
        <w:autoSpaceDE w:val="0"/>
        <w:autoSpaceDN w:val="0"/>
        <w:ind w:firstLine="420"/>
        <w:rPr>
          <w:rFonts w:ascii="宋体" w:hAnsi="宋体" w:cs="Tahoma"/>
          <w:szCs w:val="21"/>
        </w:rPr>
      </w:pPr>
      <w:r>
        <w:rPr>
          <w:rFonts w:ascii="宋体" w:hAnsi="宋体" w:cs="Tahoma"/>
          <w:szCs w:val="21"/>
        </w:rPr>
        <w:t>1</w:t>
      </w:r>
      <w:r>
        <w:rPr>
          <w:rFonts w:ascii="宋体" w:hAnsi="宋体" w:cs="Tahoma" w:hint="eastAsia"/>
          <w:szCs w:val="21"/>
        </w:rPr>
        <w:t>）</w:t>
      </w:r>
      <w:r w:rsidRPr="006B6766">
        <w:rPr>
          <w:rFonts w:ascii="宋体" w:hAnsi="宋体" w:cs="Tahoma" w:hint="eastAsia"/>
          <w:szCs w:val="21"/>
        </w:rPr>
        <w:t>TCP/IP标准通讯</w:t>
      </w:r>
    </w:p>
    <w:p w14:paraId="65E1E18B" w14:textId="77777777" w:rsidR="009A23E4" w:rsidRPr="006B6766" w:rsidRDefault="009A23E4" w:rsidP="009A23E4">
      <w:pPr>
        <w:autoSpaceDE w:val="0"/>
        <w:autoSpaceDN w:val="0"/>
        <w:ind w:firstLine="420"/>
        <w:rPr>
          <w:rFonts w:ascii="宋体" w:hAnsi="宋体" w:cs="Tahoma"/>
          <w:szCs w:val="21"/>
        </w:rPr>
      </w:pPr>
      <w:r w:rsidRPr="006B6766">
        <w:rPr>
          <w:rFonts w:ascii="宋体" w:hAnsi="宋体" w:cs="Tahoma" w:hint="eastAsia"/>
          <w:szCs w:val="21"/>
        </w:rPr>
        <w:t>PROFINET</w:t>
      </w:r>
      <w:r>
        <w:rPr>
          <w:rFonts w:ascii="宋体" w:hAnsi="宋体" w:cs="Tahoma" w:hint="eastAsia"/>
          <w:szCs w:val="21"/>
        </w:rPr>
        <w:t>基于</w:t>
      </w:r>
      <w:r w:rsidRPr="006B6766">
        <w:rPr>
          <w:rFonts w:ascii="宋体" w:hAnsi="宋体" w:cs="Tahoma" w:hint="eastAsia"/>
          <w:szCs w:val="21"/>
        </w:rPr>
        <w:t>以太网技术，TCP/IP是</w:t>
      </w:r>
      <w:r>
        <w:rPr>
          <w:rFonts w:ascii="宋体" w:hAnsi="宋体" w:cs="Tahoma" w:hint="eastAsia"/>
          <w:szCs w:val="21"/>
        </w:rPr>
        <w:t>以太网</w:t>
      </w:r>
      <w:r>
        <w:rPr>
          <w:rFonts w:ascii="宋体" w:hAnsi="宋体" w:cs="Tahoma"/>
          <w:szCs w:val="21"/>
        </w:rPr>
        <w:t>的基本协议</w:t>
      </w:r>
      <w:r w:rsidRPr="006B6766">
        <w:rPr>
          <w:rFonts w:ascii="宋体" w:hAnsi="宋体" w:cs="Tahoma" w:hint="eastAsia"/>
          <w:szCs w:val="21"/>
        </w:rPr>
        <w:t>，</w:t>
      </w:r>
      <w:r>
        <w:rPr>
          <w:rFonts w:ascii="宋体" w:hAnsi="宋体" w:cs="Tahoma" w:hint="eastAsia"/>
          <w:szCs w:val="21"/>
        </w:rPr>
        <w:t>虽</w:t>
      </w:r>
      <w:r w:rsidRPr="006B6766">
        <w:rPr>
          <w:rFonts w:ascii="宋体" w:hAnsi="宋体" w:cs="Tahoma" w:hint="eastAsia"/>
          <w:szCs w:val="21"/>
        </w:rPr>
        <w:t>响应时间在</w:t>
      </w:r>
      <w:r>
        <w:rPr>
          <w:rFonts w:ascii="宋体" w:hAnsi="宋体" w:cs="Tahoma" w:hint="eastAsia"/>
          <w:szCs w:val="21"/>
        </w:rPr>
        <w:t>百毫秒</w:t>
      </w:r>
      <w:r w:rsidRPr="006B6766">
        <w:rPr>
          <w:rFonts w:ascii="宋体" w:hAnsi="宋体" w:cs="Tahoma" w:hint="eastAsia"/>
          <w:szCs w:val="21"/>
        </w:rPr>
        <w:t>的量级，</w:t>
      </w:r>
      <w:r>
        <w:rPr>
          <w:rFonts w:ascii="宋体" w:hAnsi="宋体" w:cs="Tahoma" w:hint="eastAsia"/>
          <w:szCs w:val="21"/>
        </w:rPr>
        <w:t>但</w:t>
      </w:r>
      <w:r w:rsidRPr="006B6766">
        <w:rPr>
          <w:rFonts w:ascii="宋体" w:hAnsi="宋体" w:cs="Tahoma" w:hint="eastAsia"/>
          <w:szCs w:val="21"/>
        </w:rPr>
        <w:t>对于工厂</w:t>
      </w:r>
      <w:r>
        <w:rPr>
          <w:rFonts w:ascii="宋体" w:hAnsi="宋体" w:cs="Tahoma" w:hint="eastAsia"/>
          <w:szCs w:val="21"/>
        </w:rPr>
        <w:t>的</w:t>
      </w:r>
      <w:r>
        <w:rPr>
          <w:rFonts w:ascii="宋体" w:hAnsi="宋体" w:cs="Tahoma"/>
          <w:szCs w:val="21"/>
        </w:rPr>
        <w:t>慢速</w:t>
      </w:r>
      <w:r>
        <w:rPr>
          <w:rFonts w:ascii="宋体" w:hAnsi="宋体" w:cs="Tahoma" w:hint="eastAsia"/>
          <w:szCs w:val="21"/>
        </w:rPr>
        <w:t>应用</w:t>
      </w:r>
      <w:r>
        <w:rPr>
          <w:rFonts w:ascii="宋体" w:hAnsi="宋体" w:cs="Tahoma"/>
          <w:szCs w:val="21"/>
        </w:rPr>
        <w:t>方面</w:t>
      </w:r>
      <w:r>
        <w:rPr>
          <w:rFonts w:ascii="宋体" w:hAnsi="宋体" w:cs="Tahoma" w:hint="eastAsia"/>
          <w:szCs w:val="21"/>
        </w:rPr>
        <w:t>是能够</w:t>
      </w:r>
      <w:r>
        <w:rPr>
          <w:rFonts w:ascii="宋体" w:hAnsi="宋体" w:cs="Tahoma"/>
          <w:szCs w:val="21"/>
        </w:rPr>
        <w:t>满足要求的</w:t>
      </w:r>
      <w:r w:rsidRPr="006B6766">
        <w:rPr>
          <w:rFonts w:ascii="宋体" w:hAnsi="宋体" w:cs="Tahoma" w:hint="eastAsia"/>
          <w:szCs w:val="21"/>
        </w:rPr>
        <w:t>。</w:t>
      </w:r>
    </w:p>
    <w:p w14:paraId="2596766D" w14:textId="77777777" w:rsidR="009A23E4" w:rsidRPr="006B6766" w:rsidRDefault="009A23E4" w:rsidP="009A23E4">
      <w:pPr>
        <w:autoSpaceDE w:val="0"/>
        <w:autoSpaceDN w:val="0"/>
        <w:ind w:firstLine="420"/>
        <w:rPr>
          <w:rFonts w:ascii="宋体" w:hAnsi="宋体" w:cs="Tahoma"/>
          <w:szCs w:val="21"/>
        </w:rPr>
      </w:pPr>
      <w:r>
        <w:rPr>
          <w:rFonts w:ascii="宋体" w:hAnsi="宋体" w:cs="Tahoma" w:hint="eastAsia"/>
          <w:szCs w:val="21"/>
        </w:rPr>
        <w:t>2）</w:t>
      </w:r>
      <w:r w:rsidRPr="006B6766">
        <w:rPr>
          <w:rFonts w:ascii="宋体" w:hAnsi="宋体" w:cs="Tahoma" w:hint="eastAsia"/>
          <w:szCs w:val="21"/>
        </w:rPr>
        <w:t>实时（Real-Time</w:t>
      </w:r>
      <w:r>
        <w:rPr>
          <w:rFonts w:ascii="宋体" w:hAnsi="宋体" w:cs="Tahoma" w:hint="eastAsia"/>
          <w:szCs w:val="21"/>
        </w:rPr>
        <w:t>，</w:t>
      </w:r>
      <w:r w:rsidRPr="006B6766">
        <w:rPr>
          <w:rFonts w:ascii="宋体" w:hAnsi="宋体" w:cs="Tahoma" w:hint="eastAsia"/>
          <w:szCs w:val="21"/>
        </w:rPr>
        <w:t>RT）通讯</w:t>
      </w:r>
    </w:p>
    <w:p w14:paraId="184A00C7" w14:textId="77777777" w:rsidR="009A23E4" w:rsidRPr="006B6766" w:rsidRDefault="009A23E4" w:rsidP="009A23E4">
      <w:pPr>
        <w:autoSpaceDE w:val="0"/>
        <w:autoSpaceDN w:val="0"/>
        <w:ind w:firstLine="420"/>
        <w:rPr>
          <w:rFonts w:ascii="宋体" w:hAnsi="宋体" w:cs="Tahoma"/>
          <w:szCs w:val="21"/>
        </w:rPr>
      </w:pPr>
      <w:r>
        <w:rPr>
          <w:rFonts w:ascii="宋体" w:hAnsi="宋体" w:cs="Tahoma" w:hint="eastAsia"/>
          <w:szCs w:val="21"/>
        </w:rPr>
        <w:t>自动化</w:t>
      </w:r>
      <w:r w:rsidRPr="006B6766">
        <w:rPr>
          <w:rFonts w:ascii="宋体" w:hAnsi="宋体" w:cs="Tahoma" w:hint="eastAsia"/>
          <w:szCs w:val="21"/>
        </w:rPr>
        <w:t>系统对传感器和执行器设备之间的数据交换</w:t>
      </w:r>
      <w:r>
        <w:rPr>
          <w:rFonts w:ascii="宋体" w:hAnsi="宋体" w:cs="Tahoma" w:hint="eastAsia"/>
          <w:szCs w:val="21"/>
        </w:rPr>
        <w:t>的速度</w:t>
      </w:r>
      <w:r w:rsidRPr="006B6766">
        <w:rPr>
          <w:rFonts w:ascii="宋体" w:hAnsi="宋体" w:cs="Tahoma" w:hint="eastAsia"/>
          <w:szCs w:val="21"/>
        </w:rPr>
        <w:t>要求严格，</w:t>
      </w:r>
      <w:r>
        <w:rPr>
          <w:rFonts w:ascii="宋体" w:hAnsi="宋体" w:cs="Tahoma" w:hint="eastAsia"/>
          <w:szCs w:val="21"/>
        </w:rPr>
        <w:t>一般最慢</w:t>
      </w:r>
      <w:r>
        <w:rPr>
          <w:rFonts w:ascii="宋体" w:hAnsi="宋体" w:cs="Tahoma"/>
          <w:szCs w:val="21"/>
        </w:rPr>
        <w:t>也要达到</w:t>
      </w:r>
      <w:r w:rsidRPr="006B6766">
        <w:rPr>
          <w:rFonts w:ascii="宋体" w:hAnsi="宋体" w:cs="Tahoma" w:hint="eastAsia"/>
          <w:szCs w:val="21"/>
        </w:rPr>
        <w:t>5－10ms的</w:t>
      </w:r>
      <w:r>
        <w:rPr>
          <w:rFonts w:ascii="宋体" w:hAnsi="宋体" w:cs="Tahoma" w:hint="eastAsia"/>
          <w:szCs w:val="21"/>
        </w:rPr>
        <w:t>周期</w:t>
      </w:r>
      <w:r w:rsidRPr="006B6766">
        <w:rPr>
          <w:rFonts w:ascii="宋体" w:hAnsi="宋体" w:cs="Tahoma" w:hint="eastAsia"/>
          <w:szCs w:val="21"/>
        </w:rPr>
        <w:t>。对于</w:t>
      </w:r>
      <w:r>
        <w:rPr>
          <w:rFonts w:ascii="宋体" w:hAnsi="宋体" w:cs="Tahoma" w:hint="eastAsia"/>
          <w:szCs w:val="21"/>
        </w:rPr>
        <w:t>普通</w:t>
      </w:r>
      <w:r w:rsidRPr="006B6766">
        <w:rPr>
          <w:rFonts w:ascii="宋体" w:hAnsi="宋体" w:cs="Tahoma" w:hint="eastAsia"/>
          <w:szCs w:val="21"/>
        </w:rPr>
        <w:t>基于TCP/IP的工业以太网技术来说，</w:t>
      </w:r>
      <w:r>
        <w:rPr>
          <w:rFonts w:ascii="宋体" w:hAnsi="宋体" w:cs="Tahoma" w:hint="eastAsia"/>
          <w:szCs w:val="21"/>
        </w:rPr>
        <w:t>很难</w:t>
      </w:r>
      <w:r>
        <w:rPr>
          <w:rFonts w:ascii="宋体" w:hAnsi="宋体" w:cs="Tahoma"/>
          <w:szCs w:val="21"/>
        </w:rPr>
        <w:t>达到要求。</w:t>
      </w:r>
      <w:r w:rsidRPr="006B6766">
        <w:rPr>
          <w:rFonts w:ascii="宋体" w:hAnsi="宋体" w:cs="Tahoma" w:hint="eastAsia"/>
          <w:szCs w:val="21"/>
        </w:rPr>
        <w:t>因此，PROFINET提供了一个优化的、基于以太网第二层（Layer 2）的实时通讯通道，通过该实时</w:t>
      </w:r>
      <w:r>
        <w:rPr>
          <w:rFonts w:ascii="宋体" w:hAnsi="宋体" w:cs="Tahoma" w:hint="eastAsia"/>
          <w:szCs w:val="21"/>
        </w:rPr>
        <w:t>（RT）</w:t>
      </w:r>
      <w:r w:rsidRPr="006B6766">
        <w:rPr>
          <w:rFonts w:ascii="宋体" w:hAnsi="宋体" w:cs="Tahoma" w:hint="eastAsia"/>
          <w:szCs w:val="21"/>
        </w:rPr>
        <w:t>通道，极大地减少了数据在通讯栈中的处理时间，因此，PROFINET</w:t>
      </w:r>
      <w:r>
        <w:rPr>
          <w:rFonts w:ascii="宋体" w:hAnsi="宋体" w:cs="Tahoma" w:hint="eastAsia"/>
          <w:szCs w:val="21"/>
        </w:rPr>
        <w:t>可</w:t>
      </w:r>
      <w:r w:rsidRPr="006B6766">
        <w:rPr>
          <w:rFonts w:ascii="宋体" w:hAnsi="宋体" w:cs="Tahoma" w:hint="eastAsia"/>
          <w:szCs w:val="21"/>
        </w:rPr>
        <w:t>获得</w:t>
      </w:r>
      <w:r>
        <w:rPr>
          <w:rFonts w:ascii="宋体" w:hAnsi="宋体" w:cs="Tahoma" w:hint="eastAsia"/>
          <w:szCs w:val="21"/>
        </w:rPr>
        <w:t>等同、甚至超过传统现场总线</w:t>
      </w:r>
      <w:r w:rsidRPr="006B6766">
        <w:rPr>
          <w:rFonts w:ascii="宋体" w:hAnsi="宋体" w:cs="Tahoma" w:hint="eastAsia"/>
          <w:szCs w:val="21"/>
        </w:rPr>
        <w:t>的实时性能。</w:t>
      </w:r>
    </w:p>
    <w:p w14:paraId="6A0C8937" w14:textId="77777777" w:rsidR="009A23E4" w:rsidRPr="006B6766" w:rsidRDefault="009A23E4" w:rsidP="009A23E4">
      <w:pPr>
        <w:autoSpaceDE w:val="0"/>
        <w:autoSpaceDN w:val="0"/>
        <w:ind w:firstLine="420"/>
        <w:rPr>
          <w:rFonts w:ascii="宋体" w:hAnsi="宋体" w:cs="Tahoma"/>
          <w:szCs w:val="21"/>
        </w:rPr>
      </w:pPr>
      <w:r>
        <w:rPr>
          <w:rFonts w:ascii="宋体" w:hAnsi="宋体" w:cs="Tahoma" w:hint="eastAsia"/>
          <w:szCs w:val="21"/>
        </w:rPr>
        <w:t>3）</w:t>
      </w:r>
      <w:r w:rsidRPr="006B6766">
        <w:rPr>
          <w:rFonts w:ascii="宋体" w:hAnsi="宋体" w:cs="Tahoma" w:hint="eastAsia"/>
          <w:szCs w:val="21"/>
        </w:rPr>
        <w:t>同步实时（Isochronous Real-Time</w:t>
      </w:r>
      <w:r>
        <w:rPr>
          <w:rFonts w:ascii="宋体" w:hAnsi="宋体" w:cs="Tahoma" w:hint="eastAsia"/>
          <w:szCs w:val="21"/>
        </w:rPr>
        <w:t>，</w:t>
      </w:r>
      <w:r w:rsidRPr="006B6766">
        <w:rPr>
          <w:rFonts w:ascii="宋体" w:hAnsi="宋体" w:cs="Tahoma" w:hint="eastAsia"/>
          <w:szCs w:val="21"/>
        </w:rPr>
        <w:t xml:space="preserve"> IRT）通讯</w:t>
      </w:r>
    </w:p>
    <w:p w14:paraId="7DF8E249" w14:textId="77777777" w:rsidR="009A23E4" w:rsidRPr="006B6766" w:rsidRDefault="009A23E4" w:rsidP="009A23E4">
      <w:pPr>
        <w:autoSpaceDE w:val="0"/>
        <w:autoSpaceDN w:val="0"/>
        <w:ind w:firstLine="420"/>
        <w:rPr>
          <w:rFonts w:ascii="宋体" w:hAnsi="宋体" w:cs="Tahoma"/>
          <w:szCs w:val="21"/>
        </w:rPr>
      </w:pPr>
      <w:r w:rsidRPr="006B6766">
        <w:rPr>
          <w:rFonts w:ascii="宋体" w:hAnsi="宋体" w:cs="Tahoma" w:hint="eastAsia"/>
          <w:szCs w:val="21"/>
        </w:rPr>
        <w:t>运动控制（Motion Control）</w:t>
      </w:r>
      <w:r>
        <w:rPr>
          <w:rFonts w:ascii="宋体" w:hAnsi="宋体" w:cs="Tahoma" w:hint="eastAsia"/>
          <w:szCs w:val="21"/>
        </w:rPr>
        <w:t>是对</w:t>
      </w:r>
      <w:r w:rsidRPr="006B6766">
        <w:rPr>
          <w:rFonts w:ascii="宋体" w:hAnsi="宋体" w:cs="Tahoma" w:hint="eastAsia"/>
          <w:szCs w:val="21"/>
        </w:rPr>
        <w:t>通讯实时性要求最高的</w:t>
      </w:r>
      <w:r>
        <w:rPr>
          <w:rFonts w:ascii="宋体" w:hAnsi="宋体" w:cs="Tahoma" w:hint="eastAsia"/>
          <w:szCs w:val="21"/>
        </w:rPr>
        <w:t>应用</w:t>
      </w:r>
      <w:r>
        <w:rPr>
          <w:rFonts w:ascii="宋体" w:hAnsi="宋体" w:cs="Tahoma"/>
          <w:szCs w:val="21"/>
        </w:rPr>
        <w:t>场合</w:t>
      </w:r>
      <w:r w:rsidRPr="006B6766">
        <w:rPr>
          <w:rFonts w:ascii="宋体" w:hAnsi="宋体" w:cs="Tahoma" w:hint="eastAsia"/>
          <w:szCs w:val="21"/>
        </w:rPr>
        <w:t>，PROFINET的同步实时（IRT）技术可以满足运动控制的高速通讯需求，在100个</w:t>
      </w:r>
      <w:r>
        <w:rPr>
          <w:rFonts w:ascii="宋体" w:hAnsi="宋体" w:cs="Tahoma" w:hint="eastAsia"/>
          <w:szCs w:val="21"/>
        </w:rPr>
        <w:t>轴下，其响应时间</w:t>
      </w:r>
      <w:r w:rsidRPr="006B6766">
        <w:rPr>
          <w:rFonts w:ascii="宋体" w:hAnsi="宋体" w:cs="Tahoma" w:hint="eastAsia"/>
          <w:szCs w:val="21"/>
        </w:rPr>
        <w:t>小于1ms</w:t>
      </w:r>
      <w:r>
        <w:rPr>
          <w:rFonts w:ascii="宋体" w:hAnsi="宋体" w:cs="Tahoma" w:hint="eastAsia"/>
          <w:szCs w:val="21"/>
        </w:rPr>
        <w:t>，抖动误差</w:t>
      </w:r>
      <w:r w:rsidRPr="006B6766">
        <w:rPr>
          <w:rFonts w:ascii="宋体" w:hAnsi="宋体" w:cs="Tahoma" w:hint="eastAsia"/>
          <w:szCs w:val="21"/>
        </w:rPr>
        <w:t>小于1μs。</w:t>
      </w:r>
    </w:p>
    <w:p w14:paraId="500E0C85" w14:textId="77777777" w:rsidR="009A23E4" w:rsidRPr="004D0B24" w:rsidRDefault="009A23E4">
      <w:pPr>
        <w:pStyle w:val="4"/>
        <w:spacing w:before="0" w:after="0" w:line="240" w:lineRule="auto"/>
        <w:rPr>
          <w:sz w:val="20"/>
          <w:rPrChange w:id="4275" w:author="yongjun" w:date="2016-06-10T17:08:00Z">
            <w:rPr>
              <w:sz w:val="22"/>
            </w:rPr>
          </w:rPrChange>
        </w:rPr>
        <w:pPrChange w:id="4276" w:author="yongjun" w:date="2016-06-10T17:08:00Z">
          <w:pPr>
            <w:pStyle w:val="30"/>
          </w:pPr>
        </w:pPrChange>
      </w:pPr>
      <w:bookmarkStart w:id="4277" w:name="_Toc452852687"/>
      <w:r w:rsidRPr="004D0B24">
        <w:rPr>
          <w:rFonts w:ascii="宋体" w:eastAsia="宋体" w:hAnsi="宋体"/>
          <w:sz w:val="20"/>
          <w:rPrChange w:id="4278" w:author="yongjun" w:date="2016-06-10T17:08:00Z">
            <w:rPr>
              <w:sz w:val="22"/>
            </w:rPr>
          </w:rPrChange>
        </w:rPr>
        <w:t>EtherCAT</w:t>
      </w:r>
      <w:bookmarkEnd w:id="4277"/>
    </w:p>
    <w:p w14:paraId="460329DA" w14:textId="77777777" w:rsidR="009A23E4" w:rsidRDefault="009A23E4" w:rsidP="009A23E4">
      <w:pPr>
        <w:autoSpaceDE w:val="0"/>
        <w:autoSpaceDN w:val="0"/>
        <w:ind w:firstLine="420"/>
        <w:rPr>
          <w:rFonts w:ascii="宋体" w:hAnsi="宋体" w:cs="Tahoma"/>
          <w:szCs w:val="21"/>
        </w:rPr>
      </w:pPr>
      <w:r w:rsidRPr="00D77B70">
        <w:rPr>
          <w:rFonts w:ascii="宋体" w:hAnsi="宋体" w:cs="Tahoma" w:hint="eastAsia"/>
          <w:szCs w:val="21"/>
        </w:rPr>
        <w:t>EtherCAT（Ether</w:t>
      </w:r>
      <w:r>
        <w:rPr>
          <w:rFonts w:ascii="宋体" w:hAnsi="宋体" w:cs="Tahoma"/>
          <w:szCs w:val="21"/>
        </w:rPr>
        <w:t xml:space="preserve"> </w:t>
      </w:r>
      <w:r w:rsidRPr="00D77B70">
        <w:rPr>
          <w:rFonts w:ascii="宋体" w:hAnsi="宋体" w:cs="Tahoma" w:hint="eastAsia"/>
          <w:szCs w:val="21"/>
        </w:rPr>
        <w:t>Control Automation Technology</w:t>
      </w:r>
      <w:r>
        <w:rPr>
          <w:rFonts w:ascii="宋体" w:hAnsi="宋体" w:cs="Tahoma" w:hint="eastAsia"/>
          <w:szCs w:val="21"/>
        </w:rPr>
        <w:t>，</w:t>
      </w:r>
      <w:r w:rsidRPr="00D77B70">
        <w:rPr>
          <w:rFonts w:ascii="宋体" w:hAnsi="宋体" w:cs="Tahoma" w:hint="eastAsia"/>
          <w:szCs w:val="21"/>
        </w:rPr>
        <w:t>以太网控制自动化技术）是以以太网为基础的开放架构的现场总线系统</w:t>
      </w:r>
      <w:r>
        <w:rPr>
          <w:rFonts w:ascii="宋体" w:hAnsi="宋体" w:cs="Tahoma" w:hint="eastAsia"/>
          <w:szCs w:val="21"/>
        </w:rPr>
        <w:t>。</w:t>
      </w:r>
      <w:r w:rsidRPr="00D77B70">
        <w:rPr>
          <w:rFonts w:ascii="宋体" w:hAnsi="宋体" w:cs="Tahoma" w:hint="eastAsia"/>
          <w:szCs w:val="21"/>
        </w:rPr>
        <w:t>最初由德国倍福自动化有限公司(Beckhoff Automation GmbH)研发。</w:t>
      </w:r>
      <w:r>
        <w:rPr>
          <w:rFonts w:ascii="宋体" w:hAnsi="宋体" w:cs="Tahoma" w:hint="eastAsia"/>
          <w:szCs w:val="21"/>
        </w:rPr>
        <w:t>现在</w:t>
      </w:r>
      <w:r>
        <w:rPr>
          <w:rFonts w:ascii="宋体" w:hAnsi="宋体" w:cs="Tahoma"/>
          <w:szCs w:val="21"/>
        </w:rPr>
        <w:t>也</w:t>
      </w:r>
      <w:r>
        <w:rPr>
          <w:rFonts w:ascii="宋体" w:hAnsi="宋体" w:cs="Tahoma" w:hint="eastAsia"/>
          <w:szCs w:val="21"/>
        </w:rPr>
        <w:t>成为现场总线</w:t>
      </w:r>
      <w:r>
        <w:rPr>
          <w:rFonts w:ascii="宋体" w:hAnsi="宋体" w:cs="Tahoma"/>
          <w:szCs w:val="21"/>
        </w:rPr>
        <w:t>国际标准之一。</w:t>
      </w:r>
    </w:p>
    <w:p w14:paraId="02695A61" w14:textId="77777777" w:rsidR="009A23E4" w:rsidRDefault="009A23E4" w:rsidP="009A23E4">
      <w:pPr>
        <w:autoSpaceDE w:val="0"/>
        <w:autoSpaceDN w:val="0"/>
        <w:ind w:firstLine="420"/>
        <w:rPr>
          <w:rFonts w:ascii="宋体" w:hAnsi="宋体" w:cs="Tahoma"/>
          <w:szCs w:val="21"/>
        </w:rPr>
      </w:pPr>
      <w:r w:rsidRPr="00D77B70">
        <w:rPr>
          <w:rFonts w:ascii="宋体" w:hAnsi="宋体" w:cs="Tahoma" w:hint="eastAsia"/>
          <w:szCs w:val="21"/>
        </w:rPr>
        <w:t>EtherCAT协议针对过程数据进行了优化，它被直接传送到以太网帧，或被压缩到UDP/IP数据报文中。UDP协议在其它子网中的 EtherCAT网段由路由器进行寻址的情况下使用。以太网帧可能包含若干个EtherCAT报文，每个报文专门用于特定存储区域，该存储区域可编制大小达4GB的逻辑过程镜像。由于数据链独立于EtherCAT端子物理顺序，因此可以对EtherCAT端子进行任意编址。从站之间可进行广播、多点传送和通讯。</w:t>
      </w:r>
    </w:p>
    <w:p w14:paraId="1EBCE7F9" w14:textId="77777777" w:rsidR="009A23E4" w:rsidRPr="00D77B70" w:rsidRDefault="009A23E4" w:rsidP="009A23E4">
      <w:pPr>
        <w:autoSpaceDE w:val="0"/>
        <w:autoSpaceDN w:val="0"/>
        <w:ind w:firstLine="420"/>
        <w:rPr>
          <w:rFonts w:ascii="宋体" w:hAnsi="宋体" w:cs="Tahoma"/>
          <w:szCs w:val="21"/>
        </w:rPr>
      </w:pPr>
      <w:r w:rsidRPr="00D77B70">
        <w:rPr>
          <w:rFonts w:ascii="宋体" w:hAnsi="宋体" w:cs="Tahoma" w:hint="eastAsia"/>
          <w:szCs w:val="21"/>
        </w:rPr>
        <w:t>EtherCAT网络性能</w:t>
      </w:r>
      <w:r>
        <w:rPr>
          <w:rFonts w:ascii="宋体" w:hAnsi="宋体" w:cs="Tahoma" w:hint="eastAsia"/>
          <w:szCs w:val="21"/>
        </w:rPr>
        <w:t>，</w:t>
      </w:r>
      <w:r w:rsidRPr="00D77B70">
        <w:rPr>
          <w:rFonts w:ascii="宋体" w:hAnsi="宋体" w:cs="Tahoma" w:hint="eastAsia"/>
          <w:szCs w:val="21"/>
        </w:rPr>
        <w:t>1000个分布式I/O数据的刷新周期仅为30μs，其中包括</w:t>
      </w:r>
      <w:r>
        <w:rPr>
          <w:rFonts w:ascii="宋体" w:hAnsi="宋体" w:cs="Tahoma" w:hint="eastAsia"/>
          <w:szCs w:val="21"/>
        </w:rPr>
        <w:t>站点</w:t>
      </w:r>
      <w:r w:rsidRPr="00D77B70">
        <w:rPr>
          <w:rFonts w:ascii="宋体" w:hAnsi="宋体" w:cs="Tahoma" w:hint="eastAsia"/>
          <w:szCs w:val="21"/>
        </w:rPr>
        <w:t>子循环时间。通过一个以太网帧，可以交换高达1486字节的过程数据，相当于12000个数字量I/O</w:t>
      </w:r>
      <w:r>
        <w:rPr>
          <w:rFonts w:ascii="宋体" w:hAnsi="宋体" w:cs="Tahoma" w:hint="eastAsia"/>
          <w:szCs w:val="21"/>
        </w:rPr>
        <w:t>，</w:t>
      </w:r>
      <w:r w:rsidRPr="00D77B70">
        <w:rPr>
          <w:rFonts w:ascii="宋体" w:hAnsi="宋体" w:cs="Tahoma" w:hint="eastAsia"/>
          <w:szCs w:val="21"/>
        </w:rPr>
        <w:t>而传输</w:t>
      </w:r>
      <w:r>
        <w:rPr>
          <w:rFonts w:ascii="宋体" w:hAnsi="宋体" w:cs="Tahoma" w:hint="eastAsia"/>
          <w:szCs w:val="21"/>
        </w:rPr>
        <w:t>时间只需</w:t>
      </w:r>
      <w:r w:rsidRPr="00D77B70">
        <w:rPr>
          <w:rFonts w:ascii="宋体" w:hAnsi="宋体" w:cs="Tahoma" w:hint="eastAsia"/>
          <w:szCs w:val="21"/>
        </w:rPr>
        <w:t>300μs。</w:t>
      </w:r>
    </w:p>
    <w:p w14:paraId="501BFFCB" w14:textId="77777777" w:rsidR="009A23E4" w:rsidRPr="00D77B70" w:rsidRDefault="009A23E4" w:rsidP="009A23E4">
      <w:pPr>
        <w:autoSpaceDE w:val="0"/>
        <w:autoSpaceDN w:val="0"/>
        <w:ind w:firstLine="420"/>
        <w:rPr>
          <w:rFonts w:ascii="宋体" w:hAnsi="宋体" w:cs="Tahoma"/>
          <w:szCs w:val="21"/>
        </w:rPr>
      </w:pPr>
      <w:r w:rsidRPr="00D77B70">
        <w:rPr>
          <w:rFonts w:ascii="宋体" w:hAnsi="宋体" w:cs="Tahoma" w:hint="eastAsia"/>
          <w:szCs w:val="21"/>
        </w:rPr>
        <w:t>EtherCAT的特点还包括高精度设备同步，可选线缆冗余和功能性安全协议(SIL3)。与100个</w:t>
      </w:r>
      <w:r>
        <w:rPr>
          <w:rFonts w:ascii="宋体" w:hAnsi="宋体" w:cs="Tahoma" w:hint="eastAsia"/>
          <w:szCs w:val="21"/>
        </w:rPr>
        <w:t>运动</w:t>
      </w:r>
      <w:r w:rsidRPr="00D77B70">
        <w:rPr>
          <w:rFonts w:ascii="宋体" w:hAnsi="宋体" w:cs="Tahoma" w:hint="eastAsia"/>
          <w:szCs w:val="21"/>
        </w:rPr>
        <w:t>轴的通讯只需100μs</w:t>
      </w:r>
      <w:r>
        <w:rPr>
          <w:rFonts w:ascii="宋体" w:hAnsi="宋体" w:cs="Tahoma" w:hint="eastAsia"/>
          <w:szCs w:val="21"/>
        </w:rPr>
        <w:t>，</w:t>
      </w:r>
      <w:r w:rsidRPr="00D77B70">
        <w:rPr>
          <w:rFonts w:ascii="宋体" w:hAnsi="宋体" w:cs="Tahoma" w:hint="eastAsia"/>
          <w:szCs w:val="21"/>
        </w:rPr>
        <w:t>同步时间偏差小于1μs。</w:t>
      </w:r>
      <w:r>
        <w:rPr>
          <w:rFonts w:ascii="宋体" w:hAnsi="宋体" w:cs="Tahoma" w:hint="eastAsia"/>
          <w:szCs w:val="21"/>
        </w:rPr>
        <w:t>同时</w:t>
      </w:r>
      <w:r w:rsidRPr="00D77B70">
        <w:rPr>
          <w:rFonts w:ascii="宋体" w:hAnsi="宋体" w:cs="Tahoma" w:hint="eastAsia"/>
          <w:szCs w:val="21"/>
        </w:rPr>
        <w:t>，可以向所有轴</w:t>
      </w:r>
      <w:r>
        <w:rPr>
          <w:rFonts w:ascii="宋体" w:hAnsi="宋体" w:cs="Tahoma" w:hint="eastAsia"/>
          <w:szCs w:val="21"/>
        </w:rPr>
        <w:t>下达</w:t>
      </w:r>
      <w:r w:rsidRPr="00D77B70">
        <w:rPr>
          <w:rFonts w:ascii="宋体" w:hAnsi="宋体" w:cs="Tahoma" w:hint="eastAsia"/>
          <w:szCs w:val="21"/>
        </w:rPr>
        <w:t>设置值和控制数据，并</w:t>
      </w:r>
      <w:r>
        <w:rPr>
          <w:rFonts w:ascii="宋体" w:hAnsi="宋体" w:cs="Tahoma" w:hint="eastAsia"/>
          <w:szCs w:val="21"/>
        </w:rPr>
        <w:t>上传</w:t>
      </w:r>
      <w:r w:rsidRPr="00D77B70">
        <w:rPr>
          <w:rFonts w:ascii="宋体" w:hAnsi="宋体" w:cs="Tahoma" w:hint="eastAsia"/>
          <w:szCs w:val="21"/>
        </w:rPr>
        <w:t>实际</w:t>
      </w:r>
      <w:r>
        <w:rPr>
          <w:rFonts w:ascii="宋体" w:hAnsi="宋体" w:cs="Tahoma" w:hint="eastAsia"/>
          <w:szCs w:val="21"/>
        </w:rPr>
        <w:t>运行</w:t>
      </w:r>
      <w:r>
        <w:rPr>
          <w:rFonts w:ascii="宋体" w:hAnsi="宋体" w:cs="Tahoma"/>
          <w:szCs w:val="21"/>
        </w:rPr>
        <w:t>数据</w:t>
      </w:r>
      <w:r w:rsidRPr="00D77B70">
        <w:rPr>
          <w:rFonts w:ascii="宋体" w:hAnsi="宋体" w:cs="Tahoma" w:hint="eastAsia"/>
          <w:szCs w:val="21"/>
        </w:rPr>
        <w:t>和状态。</w:t>
      </w:r>
    </w:p>
    <w:p w14:paraId="5D30F266" w14:textId="77777777" w:rsidR="009A23E4" w:rsidRPr="00173134" w:rsidRDefault="009A23E4" w:rsidP="009A23E4">
      <w:pPr>
        <w:autoSpaceDE w:val="0"/>
        <w:autoSpaceDN w:val="0"/>
        <w:ind w:firstLine="420"/>
        <w:rPr>
          <w:rFonts w:ascii="宋体" w:hAnsi="宋体" w:cs="Tahoma"/>
          <w:szCs w:val="21"/>
        </w:rPr>
      </w:pPr>
      <w:r w:rsidRPr="00D77B70">
        <w:rPr>
          <w:rFonts w:ascii="宋体" w:hAnsi="宋体" w:cs="Tahoma" w:hint="eastAsia"/>
          <w:szCs w:val="21"/>
        </w:rPr>
        <w:t>以前需要本地专用硬件支持的功能</w:t>
      </w:r>
      <w:r>
        <w:rPr>
          <w:rFonts w:ascii="宋体" w:hAnsi="宋体" w:cs="Tahoma" w:hint="eastAsia"/>
          <w:szCs w:val="21"/>
        </w:rPr>
        <w:t>，</w:t>
      </w:r>
      <w:r>
        <w:rPr>
          <w:rFonts w:ascii="宋体" w:hAnsi="宋体" w:cs="Tahoma"/>
          <w:szCs w:val="21"/>
        </w:rPr>
        <w:t>通过</w:t>
      </w:r>
      <w:r w:rsidRPr="00D77B70">
        <w:rPr>
          <w:rFonts w:ascii="宋体" w:hAnsi="宋体" w:cs="Tahoma" w:hint="eastAsia"/>
          <w:szCs w:val="21"/>
        </w:rPr>
        <w:t>EtherCAT</w:t>
      </w:r>
      <w:r>
        <w:rPr>
          <w:rFonts w:ascii="宋体" w:hAnsi="宋体" w:cs="Tahoma" w:hint="eastAsia"/>
          <w:szCs w:val="21"/>
        </w:rPr>
        <w:t>就</w:t>
      </w:r>
      <w:r w:rsidRPr="00D77B70">
        <w:rPr>
          <w:rFonts w:ascii="宋体" w:hAnsi="宋体" w:cs="Tahoma" w:hint="eastAsia"/>
          <w:szCs w:val="21"/>
        </w:rPr>
        <w:t>可在软件中加以映射。EtherCAT技术不仅与以太网完全兼容，而且该协议可与其他的以太网协议并存，并且</w:t>
      </w:r>
      <w:r>
        <w:rPr>
          <w:rFonts w:ascii="宋体" w:hAnsi="宋体" w:cs="Tahoma" w:hint="eastAsia"/>
          <w:szCs w:val="21"/>
        </w:rPr>
        <w:t>共用</w:t>
      </w:r>
      <w:r w:rsidRPr="00D77B70">
        <w:rPr>
          <w:rFonts w:ascii="宋体" w:hAnsi="宋体" w:cs="Tahoma" w:hint="eastAsia"/>
          <w:szCs w:val="21"/>
        </w:rPr>
        <w:t>同一物理介质</w:t>
      </w:r>
      <w:r>
        <w:rPr>
          <w:rFonts w:ascii="宋体" w:hAnsi="宋体" w:cs="Tahoma" w:hint="eastAsia"/>
          <w:szCs w:val="21"/>
        </w:rPr>
        <w:t>，而不</w:t>
      </w:r>
      <w:r w:rsidRPr="00D77B70">
        <w:rPr>
          <w:rFonts w:ascii="宋体" w:hAnsi="宋体" w:cs="Tahoma" w:hint="eastAsia"/>
          <w:szCs w:val="21"/>
        </w:rPr>
        <w:t>会对整个网络性能</w:t>
      </w:r>
      <w:r>
        <w:rPr>
          <w:rFonts w:ascii="宋体" w:hAnsi="宋体" w:cs="Tahoma" w:hint="eastAsia"/>
          <w:szCs w:val="21"/>
        </w:rPr>
        <w:t>造成更多额外的</w:t>
      </w:r>
      <w:r>
        <w:rPr>
          <w:rFonts w:ascii="宋体" w:hAnsi="宋体" w:cs="Tahoma"/>
          <w:szCs w:val="21"/>
        </w:rPr>
        <w:t>负担</w:t>
      </w:r>
      <w:r w:rsidRPr="00D77B70">
        <w:rPr>
          <w:rFonts w:ascii="宋体" w:hAnsi="宋体" w:cs="Tahoma" w:hint="eastAsia"/>
          <w:szCs w:val="21"/>
        </w:rPr>
        <w:t>。标准的以太网设备可通过交换机连接</w:t>
      </w:r>
      <w:r>
        <w:rPr>
          <w:rFonts w:ascii="宋体" w:hAnsi="宋体" w:cs="Tahoma" w:hint="eastAsia"/>
          <w:szCs w:val="21"/>
        </w:rPr>
        <w:t>到</w:t>
      </w:r>
      <w:r w:rsidRPr="00D77B70">
        <w:rPr>
          <w:rFonts w:ascii="宋体" w:hAnsi="宋体" w:cs="Tahoma" w:hint="eastAsia"/>
          <w:szCs w:val="21"/>
        </w:rPr>
        <w:t>EtherCAT系统</w:t>
      </w:r>
      <w:r>
        <w:rPr>
          <w:rFonts w:ascii="宋体" w:hAnsi="宋体" w:cs="Tahoma" w:hint="eastAsia"/>
          <w:szCs w:val="21"/>
        </w:rPr>
        <w:t>里</w:t>
      </w:r>
      <w:r w:rsidRPr="00D77B70">
        <w:rPr>
          <w:rFonts w:ascii="宋体" w:hAnsi="宋体" w:cs="Tahoma" w:hint="eastAsia"/>
          <w:szCs w:val="21"/>
        </w:rPr>
        <w:t>，</w:t>
      </w:r>
      <w:r>
        <w:rPr>
          <w:rFonts w:ascii="宋体" w:hAnsi="宋体" w:cs="Tahoma" w:hint="eastAsia"/>
          <w:szCs w:val="21"/>
        </w:rPr>
        <w:t>而且</w:t>
      </w:r>
      <w:r w:rsidRPr="00D77B70">
        <w:rPr>
          <w:rFonts w:ascii="宋体" w:hAnsi="宋体" w:cs="Tahoma" w:hint="eastAsia"/>
          <w:szCs w:val="21"/>
        </w:rPr>
        <w:t>不</w:t>
      </w:r>
      <w:r w:rsidRPr="00D77B70">
        <w:rPr>
          <w:rFonts w:ascii="宋体" w:hAnsi="宋体" w:cs="Tahoma" w:hint="eastAsia"/>
          <w:szCs w:val="21"/>
        </w:rPr>
        <w:lastRenderedPageBreak/>
        <w:t>会影响循环时间。配备传统现场总线接口的设备可通过EtherCAT现场总线主站</w:t>
      </w:r>
      <w:r>
        <w:rPr>
          <w:rFonts w:ascii="宋体" w:hAnsi="宋体" w:cs="Tahoma" w:hint="eastAsia"/>
          <w:szCs w:val="21"/>
        </w:rPr>
        <w:t>端口</w:t>
      </w:r>
      <w:r w:rsidRPr="00D77B70">
        <w:rPr>
          <w:rFonts w:ascii="宋体" w:hAnsi="宋体" w:cs="Tahoma" w:hint="eastAsia"/>
          <w:szCs w:val="21"/>
        </w:rPr>
        <w:t>集成到网络中。这样，通过EtherCAT总线也可以形成超高速</w:t>
      </w:r>
      <w:r>
        <w:rPr>
          <w:rFonts w:ascii="宋体" w:hAnsi="宋体" w:cs="Tahoma" w:hint="eastAsia"/>
          <w:szCs w:val="21"/>
        </w:rPr>
        <w:t>的</w:t>
      </w:r>
      <w:r w:rsidRPr="00D77B70">
        <w:rPr>
          <w:rFonts w:ascii="宋体" w:hAnsi="宋体" w:cs="Tahoma" w:hint="eastAsia"/>
          <w:szCs w:val="21"/>
        </w:rPr>
        <w:t>控制回路。</w:t>
      </w:r>
    </w:p>
    <w:p w14:paraId="39D02339" w14:textId="77777777" w:rsidR="009A23E4" w:rsidRPr="00A74404" w:rsidRDefault="009A23E4" w:rsidP="009A23E4">
      <w:pPr>
        <w:pStyle w:val="30"/>
        <w:tabs>
          <w:tab w:val="clear" w:pos="720"/>
          <w:tab w:val="num" w:pos="0"/>
        </w:tabs>
        <w:rPr>
          <w:sz w:val="22"/>
        </w:rPr>
      </w:pPr>
      <w:bookmarkStart w:id="4279" w:name="_Toc452852688"/>
      <w:bookmarkStart w:id="4280" w:name="_Toc453423561"/>
      <w:r w:rsidRPr="00A74404">
        <w:rPr>
          <w:rFonts w:hint="eastAsia"/>
          <w:sz w:val="22"/>
        </w:rPr>
        <w:t>超高速</w:t>
      </w:r>
      <w:r>
        <w:rPr>
          <w:rFonts w:hint="eastAsia"/>
          <w:sz w:val="22"/>
        </w:rPr>
        <w:t>通讯</w:t>
      </w:r>
      <w:r w:rsidRPr="00A74404">
        <w:rPr>
          <w:rFonts w:hint="eastAsia"/>
          <w:sz w:val="22"/>
        </w:rPr>
        <w:t>网络</w:t>
      </w:r>
      <w:bookmarkEnd w:id="4279"/>
      <w:bookmarkEnd w:id="4280"/>
    </w:p>
    <w:p w14:paraId="00E41854" w14:textId="77777777" w:rsidR="009A23E4" w:rsidRPr="00173134" w:rsidRDefault="009A23E4" w:rsidP="009A23E4">
      <w:pPr>
        <w:autoSpaceDE w:val="0"/>
        <w:autoSpaceDN w:val="0"/>
        <w:ind w:firstLine="420"/>
        <w:rPr>
          <w:rFonts w:ascii="宋体" w:hAnsi="宋体" w:cs="Tahoma"/>
          <w:szCs w:val="21"/>
        </w:rPr>
      </w:pPr>
      <w:r>
        <w:rPr>
          <w:rFonts w:ascii="宋体" w:hAnsi="宋体" w:cs="Tahoma" w:hint="eastAsia"/>
          <w:szCs w:val="21"/>
        </w:rPr>
        <w:t>虽然以太网</w:t>
      </w:r>
      <w:r>
        <w:rPr>
          <w:rFonts w:ascii="宋体" w:hAnsi="宋体" w:cs="Tahoma"/>
          <w:szCs w:val="21"/>
        </w:rPr>
        <w:t>的速率已经达到千兆或万兆，</w:t>
      </w:r>
      <w:r>
        <w:rPr>
          <w:rFonts w:ascii="宋体" w:hAnsi="宋体" w:cs="Tahoma" w:hint="eastAsia"/>
          <w:szCs w:val="21"/>
        </w:rPr>
        <w:t>但是</w:t>
      </w:r>
      <w:r>
        <w:rPr>
          <w:rFonts w:ascii="宋体" w:hAnsi="宋体" w:cs="Tahoma"/>
          <w:szCs w:val="21"/>
        </w:rPr>
        <w:t>实时性不能满足某些严苛场合的要求</w:t>
      </w:r>
      <w:r>
        <w:rPr>
          <w:rFonts w:ascii="宋体" w:hAnsi="宋体" w:cs="Tahoma" w:hint="eastAsia"/>
          <w:szCs w:val="21"/>
        </w:rPr>
        <w:t>。虽然</w:t>
      </w:r>
      <w:r>
        <w:rPr>
          <w:rFonts w:ascii="宋体" w:hAnsi="宋体" w:cs="Tahoma"/>
          <w:szCs w:val="21"/>
        </w:rPr>
        <w:t>现场总线也能达到</w:t>
      </w:r>
      <w:r>
        <w:rPr>
          <w:rFonts w:ascii="宋体" w:hAnsi="宋体" w:cs="Tahoma" w:hint="eastAsia"/>
          <w:szCs w:val="21"/>
        </w:rPr>
        <w:t>100M级别</w:t>
      </w:r>
      <w:r>
        <w:rPr>
          <w:rFonts w:ascii="宋体" w:hAnsi="宋体" w:cs="Tahoma"/>
          <w:szCs w:val="21"/>
        </w:rPr>
        <w:t>，但是</w:t>
      </w:r>
      <w:r>
        <w:rPr>
          <w:rFonts w:ascii="宋体" w:hAnsi="宋体" w:cs="Tahoma" w:hint="eastAsia"/>
          <w:szCs w:val="21"/>
        </w:rPr>
        <w:t>也不能</w:t>
      </w:r>
      <w:r>
        <w:rPr>
          <w:rFonts w:ascii="宋体" w:hAnsi="宋体" w:cs="Tahoma"/>
          <w:szCs w:val="21"/>
        </w:rPr>
        <w:t>满足高性能控制器的高速数据交换</w:t>
      </w:r>
      <w:r>
        <w:rPr>
          <w:rFonts w:ascii="宋体" w:hAnsi="宋体" w:cs="Tahoma" w:hint="eastAsia"/>
          <w:szCs w:val="21"/>
        </w:rPr>
        <w:t>的需求</w:t>
      </w:r>
      <w:r>
        <w:rPr>
          <w:rFonts w:ascii="宋体" w:hAnsi="宋体" w:cs="Tahoma"/>
          <w:szCs w:val="21"/>
        </w:rPr>
        <w:t>。</w:t>
      </w:r>
      <w:r>
        <w:rPr>
          <w:rFonts w:ascii="宋体" w:hAnsi="宋体" w:cs="Tahoma" w:hint="eastAsia"/>
          <w:szCs w:val="21"/>
        </w:rPr>
        <w:t>一般</w:t>
      </w:r>
      <w:r>
        <w:rPr>
          <w:rFonts w:ascii="宋体" w:hAnsi="宋体" w:cs="Tahoma"/>
          <w:szCs w:val="21"/>
        </w:rPr>
        <w:t>的，</w:t>
      </w:r>
      <w:r>
        <w:rPr>
          <w:rFonts w:ascii="宋体" w:hAnsi="宋体" w:cs="Tahoma" w:hint="eastAsia"/>
          <w:szCs w:val="21"/>
        </w:rPr>
        <w:t>高速</w:t>
      </w:r>
      <w:r>
        <w:rPr>
          <w:rFonts w:ascii="宋体" w:hAnsi="宋体" w:cs="Tahoma"/>
          <w:szCs w:val="21"/>
        </w:rPr>
        <w:t>控制器</w:t>
      </w:r>
      <w:r>
        <w:rPr>
          <w:rFonts w:ascii="宋体" w:hAnsi="宋体" w:cs="Tahoma" w:hint="eastAsia"/>
          <w:szCs w:val="21"/>
        </w:rPr>
        <w:t>的</w:t>
      </w:r>
      <w:r w:rsidRPr="00173134">
        <w:rPr>
          <w:rFonts w:ascii="宋体" w:hAnsi="宋体" w:cs="Tahoma" w:hint="eastAsia"/>
          <w:szCs w:val="21"/>
        </w:rPr>
        <w:t>制造商都</w:t>
      </w:r>
      <w:r>
        <w:rPr>
          <w:rFonts w:ascii="宋体" w:hAnsi="宋体" w:cs="Tahoma" w:hint="eastAsia"/>
          <w:szCs w:val="21"/>
        </w:rPr>
        <w:t>会</w:t>
      </w:r>
      <w:r>
        <w:rPr>
          <w:rFonts w:ascii="宋体" w:hAnsi="宋体" w:cs="Tahoma"/>
          <w:szCs w:val="21"/>
        </w:rPr>
        <w:t>提出自己的高速网络，以满足相应的需求。</w:t>
      </w:r>
      <w:r>
        <w:rPr>
          <w:rFonts w:ascii="宋体" w:hAnsi="宋体" w:cs="Tahoma" w:hint="eastAsia"/>
          <w:szCs w:val="21"/>
        </w:rPr>
        <w:t>比如在热轧</w:t>
      </w:r>
      <w:r>
        <w:rPr>
          <w:rFonts w:ascii="宋体" w:hAnsi="宋体" w:cs="Tahoma"/>
          <w:szCs w:val="21"/>
        </w:rPr>
        <w:t>自动化控制领域</w:t>
      </w:r>
      <w:r>
        <w:rPr>
          <w:rFonts w:ascii="宋体" w:hAnsi="宋体" w:cs="Tahoma" w:hint="eastAsia"/>
          <w:szCs w:val="21"/>
        </w:rPr>
        <w:t>使用</w:t>
      </w:r>
      <w:r>
        <w:rPr>
          <w:rFonts w:ascii="宋体" w:hAnsi="宋体" w:cs="Tahoma"/>
          <w:szCs w:val="21"/>
        </w:rPr>
        <w:t>的高性能控制器，</w:t>
      </w:r>
      <w:r>
        <w:rPr>
          <w:rFonts w:ascii="宋体" w:hAnsi="宋体" w:cs="Tahoma" w:hint="eastAsia"/>
          <w:szCs w:val="21"/>
        </w:rPr>
        <w:t>采用标准VME</w:t>
      </w:r>
      <w:r>
        <w:rPr>
          <w:rFonts w:ascii="宋体" w:hAnsi="宋体" w:cs="Tahoma"/>
          <w:szCs w:val="21"/>
        </w:rPr>
        <w:t>/PCI/CPCI</w:t>
      </w:r>
      <w:r>
        <w:rPr>
          <w:rFonts w:ascii="宋体" w:hAnsi="宋体" w:cs="Tahoma" w:hint="eastAsia"/>
          <w:szCs w:val="21"/>
        </w:rPr>
        <w:t>总线的</w:t>
      </w:r>
      <w:r>
        <w:rPr>
          <w:rFonts w:ascii="宋体" w:hAnsi="宋体" w:cs="Tahoma"/>
          <w:szCs w:val="21"/>
        </w:rPr>
        <w:t>可以使用</w:t>
      </w:r>
      <w:r>
        <w:rPr>
          <w:rFonts w:ascii="宋体" w:hAnsi="宋体" w:cs="Tahoma" w:hint="eastAsia"/>
          <w:szCs w:val="21"/>
        </w:rPr>
        <w:t>“内存映象网”，采用西门子为TDC的可以</w:t>
      </w:r>
      <w:r>
        <w:rPr>
          <w:rFonts w:ascii="宋体" w:hAnsi="宋体" w:cs="Tahoma"/>
          <w:szCs w:val="21"/>
        </w:rPr>
        <w:t>使用</w:t>
      </w:r>
      <w:r>
        <w:rPr>
          <w:rFonts w:ascii="宋体" w:hAnsi="宋体" w:cs="Tahoma" w:hint="eastAsia"/>
          <w:szCs w:val="21"/>
        </w:rPr>
        <w:t>GDM网络</w:t>
      </w:r>
      <w:r>
        <w:rPr>
          <w:rFonts w:ascii="宋体" w:hAnsi="宋体" w:cs="Tahoma"/>
          <w:szCs w:val="21"/>
        </w:rPr>
        <w:t>，</w:t>
      </w:r>
      <w:r>
        <w:rPr>
          <w:rFonts w:ascii="宋体" w:hAnsi="宋体" w:cs="Tahoma" w:hint="eastAsia"/>
          <w:szCs w:val="21"/>
        </w:rPr>
        <w:t>使用</w:t>
      </w:r>
      <w:r>
        <w:rPr>
          <w:rFonts w:ascii="宋体" w:hAnsi="宋体" w:cs="Tahoma"/>
          <w:szCs w:val="21"/>
        </w:rPr>
        <w:t>东芝v/nv系列控制器的可以使用</w:t>
      </w:r>
      <w:r>
        <w:rPr>
          <w:rFonts w:ascii="宋体" w:hAnsi="宋体" w:cs="Tahoma" w:hint="eastAsia"/>
          <w:szCs w:val="21"/>
        </w:rPr>
        <w:t>TC-</w:t>
      </w:r>
      <w:r>
        <w:rPr>
          <w:rFonts w:ascii="宋体" w:hAnsi="宋体" w:cs="Tahoma"/>
          <w:szCs w:val="21"/>
        </w:rPr>
        <w:t>net</w:t>
      </w:r>
      <w:r>
        <w:rPr>
          <w:rFonts w:ascii="宋体" w:hAnsi="宋体" w:cs="Tahoma" w:hint="eastAsia"/>
          <w:szCs w:val="21"/>
        </w:rPr>
        <w:t>。超高速</w:t>
      </w:r>
      <w:r>
        <w:rPr>
          <w:rFonts w:ascii="宋体" w:hAnsi="宋体" w:cs="Tahoma"/>
          <w:szCs w:val="21"/>
        </w:rPr>
        <w:t>网络有</w:t>
      </w:r>
      <w:r>
        <w:rPr>
          <w:rFonts w:ascii="宋体" w:hAnsi="宋体" w:cs="Tahoma" w:hint="eastAsia"/>
          <w:szCs w:val="21"/>
        </w:rPr>
        <w:t>专用</w:t>
      </w:r>
      <w:r>
        <w:rPr>
          <w:rFonts w:ascii="宋体" w:hAnsi="宋体" w:cs="Tahoma"/>
          <w:szCs w:val="21"/>
        </w:rPr>
        <w:t>的控制器可以</w:t>
      </w:r>
      <w:r>
        <w:rPr>
          <w:rFonts w:ascii="宋体" w:hAnsi="宋体" w:cs="Tahoma" w:hint="eastAsia"/>
          <w:szCs w:val="21"/>
        </w:rPr>
        <w:t>几乎</w:t>
      </w:r>
      <w:r w:rsidRPr="00173134">
        <w:rPr>
          <w:rFonts w:ascii="宋体" w:hAnsi="宋体" w:cs="Tahoma" w:hint="eastAsia"/>
          <w:szCs w:val="21"/>
        </w:rPr>
        <w:t>不占用</w:t>
      </w:r>
      <w:r>
        <w:rPr>
          <w:rFonts w:ascii="宋体" w:hAnsi="宋体" w:cs="Tahoma" w:hint="eastAsia"/>
          <w:szCs w:val="21"/>
        </w:rPr>
        <w:t>主</w:t>
      </w:r>
      <w:r>
        <w:rPr>
          <w:rFonts w:ascii="宋体" w:hAnsi="宋体" w:cs="Tahoma"/>
          <w:szCs w:val="21"/>
        </w:rPr>
        <w:t>控制器</w:t>
      </w:r>
      <w:r w:rsidRPr="00173134">
        <w:rPr>
          <w:rFonts w:ascii="宋体" w:hAnsi="宋体" w:cs="Tahoma" w:hint="eastAsia"/>
          <w:szCs w:val="21"/>
        </w:rPr>
        <w:t>CPU时间，</w:t>
      </w:r>
      <w:r>
        <w:rPr>
          <w:rFonts w:ascii="宋体" w:hAnsi="宋体" w:cs="Tahoma" w:hint="eastAsia"/>
          <w:szCs w:val="21"/>
        </w:rPr>
        <w:t>而且</w:t>
      </w:r>
      <w:r w:rsidRPr="00173134">
        <w:rPr>
          <w:rFonts w:ascii="宋体" w:hAnsi="宋体" w:cs="Tahoma" w:hint="eastAsia"/>
          <w:szCs w:val="21"/>
        </w:rPr>
        <w:t>也无需</w:t>
      </w:r>
      <w:r>
        <w:rPr>
          <w:rFonts w:ascii="宋体" w:hAnsi="宋体" w:cs="Tahoma" w:hint="eastAsia"/>
          <w:szCs w:val="21"/>
        </w:rPr>
        <w:t>额外软件编程</w:t>
      </w:r>
      <w:r>
        <w:rPr>
          <w:rFonts w:ascii="宋体" w:hAnsi="宋体" w:cs="Tahoma"/>
          <w:szCs w:val="21"/>
        </w:rPr>
        <w:t>，仅需配置即可使用</w:t>
      </w:r>
      <w:r>
        <w:rPr>
          <w:rFonts w:ascii="宋体" w:hAnsi="宋体" w:cs="Tahoma" w:hint="eastAsia"/>
          <w:szCs w:val="21"/>
        </w:rPr>
        <w:t>，是</w:t>
      </w:r>
      <w:r w:rsidRPr="00173134">
        <w:rPr>
          <w:rFonts w:ascii="宋体" w:hAnsi="宋体" w:cs="Tahoma" w:hint="eastAsia"/>
          <w:szCs w:val="21"/>
        </w:rPr>
        <w:t>工业领域中最快速的、实时的网络解决方案。</w:t>
      </w:r>
    </w:p>
    <w:p w14:paraId="49860118" w14:textId="77777777" w:rsidR="009A23E4" w:rsidRPr="004D0B24" w:rsidRDefault="009A23E4">
      <w:pPr>
        <w:pStyle w:val="4"/>
        <w:spacing w:before="0" w:after="0" w:line="240" w:lineRule="auto"/>
        <w:rPr>
          <w:rFonts w:ascii="宋体" w:eastAsia="宋体" w:hAnsi="宋体"/>
          <w:sz w:val="20"/>
          <w:rPrChange w:id="4281" w:author="yongjun" w:date="2016-06-10T17:08:00Z">
            <w:rPr>
              <w:sz w:val="22"/>
              <w:szCs w:val="22"/>
            </w:rPr>
          </w:rPrChange>
        </w:rPr>
        <w:pPrChange w:id="4282" w:author="yongjun" w:date="2016-06-10T17:08:00Z">
          <w:pPr>
            <w:pStyle w:val="4"/>
            <w:spacing w:line="240" w:lineRule="auto"/>
          </w:pPr>
        </w:pPrChange>
      </w:pPr>
      <w:r w:rsidRPr="004D0B24">
        <w:rPr>
          <w:rFonts w:ascii="宋体" w:eastAsia="宋体" w:hAnsi="宋体" w:hint="eastAsia"/>
          <w:sz w:val="20"/>
          <w:rPrChange w:id="4283" w:author="yongjun" w:date="2016-06-10T17:08:00Z">
            <w:rPr>
              <w:rFonts w:hint="eastAsia"/>
              <w:sz w:val="22"/>
              <w:szCs w:val="22"/>
            </w:rPr>
          </w:rPrChange>
        </w:rPr>
        <w:t xml:space="preserve">内存映像网（RFM </w:t>
      </w:r>
      <w:r w:rsidRPr="004D0B24">
        <w:rPr>
          <w:rFonts w:ascii="宋体" w:eastAsia="宋体" w:hAnsi="宋体"/>
          <w:sz w:val="20"/>
          <w:rPrChange w:id="4284" w:author="yongjun" w:date="2016-06-10T17:08:00Z">
            <w:rPr>
              <w:sz w:val="22"/>
              <w:szCs w:val="22"/>
            </w:rPr>
          </w:rPrChange>
        </w:rPr>
        <w:t>net</w:t>
      </w:r>
      <w:r w:rsidRPr="004D0B24">
        <w:rPr>
          <w:rFonts w:ascii="宋体" w:eastAsia="宋体" w:hAnsi="宋体" w:hint="eastAsia"/>
          <w:sz w:val="20"/>
          <w:rPrChange w:id="4285" w:author="yongjun" w:date="2016-06-10T17:08:00Z">
            <w:rPr>
              <w:rFonts w:hint="eastAsia"/>
              <w:sz w:val="22"/>
              <w:szCs w:val="22"/>
            </w:rPr>
          </w:rPrChange>
        </w:rPr>
        <w:t>）</w:t>
      </w:r>
    </w:p>
    <w:p w14:paraId="34E4C080" w14:textId="77777777" w:rsidR="009A23E4" w:rsidRPr="00173134" w:rsidRDefault="009A23E4" w:rsidP="009A23E4">
      <w:pPr>
        <w:autoSpaceDE w:val="0"/>
        <w:autoSpaceDN w:val="0"/>
        <w:ind w:firstLine="420"/>
        <w:rPr>
          <w:rFonts w:ascii="宋体" w:hAnsi="宋体" w:cs="Tahoma"/>
          <w:szCs w:val="21"/>
        </w:rPr>
      </w:pPr>
      <w:r w:rsidRPr="00173134">
        <w:rPr>
          <w:rFonts w:ascii="宋体" w:hAnsi="宋体" w:cs="Tahoma" w:hint="eastAsia"/>
          <w:szCs w:val="21"/>
        </w:rPr>
        <w:t>内存映象网又称为RTNet(实时通讯网)，它是目前工业领域中最快速的通讯网络。</w:t>
      </w:r>
      <w:r>
        <w:rPr>
          <w:rFonts w:ascii="宋体" w:hAnsi="宋体" w:cs="Tahoma" w:hint="eastAsia"/>
          <w:szCs w:val="21"/>
        </w:rPr>
        <w:t>它</w:t>
      </w:r>
      <w:r>
        <w:rPr>
          <w:rFonts w:ascii="宋体" w:hAnsi="宋体" w:cs="Tahoma"/>
          <w:szCs w:val="21"/>
        </w:rPr>
        <w:t>可以提供基于</w:t>
      </w:r>
      <w:r>
        <w:rPr>
          <w:rFonts w:ascii="宋体" w:hAnsi="宋体" w:cs="Tahoma" w:hint="eastAsia"/>
          <w:szCs w:val="21"/>
        </w:rPr>
        <w:t>VME总线</w:t>
      </w:r>
      <w:r>
        <w:rPr>
          <w:rFonts w:ascii="宋体" w:hAnsi="宋体" w:cs="Tahoma"/>
          <w:szCs w:val="21"/>
        </w:rPr>
        <w:t>、</w:t>
      </w:r>
      <w:r>
        <w:rPr>
          <w:rFonts w:ascii="宋体" w:hAnsi="宋体" w:cs="Tahoma" w:hint="eastAsia"/>
          <w:szCs w:val="21"/>
        </w:rPr>
        <w:t>PCI总线</w:t>
      </w:r>
      <w:r>
        <w:rPr>
          <w:rFonts w:ascii="宋体" w:hAnsi="宋体" w:cs="Tahoma"/>
          <w:szCs w:val="21"/>
        </w:rPr>
        <w:t>、</w:t>
      </w:r>
      <w:r>
        <w:rPr>
          <w:rFonts w:ascii="宋体" w:hAnsi="宋体" w:cs="Tahoma" w:hint="eastAsia"/>
          <w:szCs w:val="21"/>
        </w:rPr>
        <w:t>CPCI总线</w:t>
      </w:r>
      <w:r>
        <w:rPr>
          <w:rFonts w:ascii="宋体" w:hAnsi="宋体" w:cs="Tahoma"/>
          <w:szCs w:val="21"/>
        </w:rPr>
        <w:t>的版本。</w:t>
      </w:r>
      <w:r>
        <w:rPr>
          <w:rFonts w:ascii="宋体" w:hAnsi="宋体" w:cs="Tahoma" w:hint="eastAsia"/>
          <w:szCs w:val="21"/>
        </w:rPr>
        <w:t>因此不但</w:t>
      </w:r>
      <w:r>
        <w:rPr>
          <w:rFonts w:ascii="宋体" w:hAnsi="宋体" w:cs="Tahoma"/>
          <w:szCs w:val="21"/>
        </w:rPr>
        <w:t>可以在</w:t>
      </w:r>
      <w:r>
        <w:rPr>
          <w:rFonts w:ascii="宋体" w:hAnsi="宋体" w:cs="Tahoma" w:hint="eastAsia"/>
          <w:szCs w:val="21"/>
        </w:rPr>
        <w:t>基于VME/CPCI总线</w:t>
      </w:r>
      <w:r>
        <w:rPr>
          <w:rFonts w:ascii="宋体" w:hAnsi="宋体" w:cs="Tahoma"/>
          <w:szCs w:val="21"/>
        </w:rPr>
        <w:t>的专业控制器里使用，也可以在</w:t>
      </w:r>
      <w:r>
        <w:rPr>
          <w:rFonts w:ascii="宋体" w:hAnsi="宋体" w:cs="Tahoma" w:hint="eastAsia"/>
          <w:szCs w:val="21"/>
        </w:rPr>
        <w:t>普通PCI总线</w:t>
      </w:r>
      <w:r>
        <w:rPr>
          <w:rFonts w:ascii="宋体" w:hAnsi="宋体" w:cs="Tahoma"/>
          <w:szCs w:val="21"/>
        </w:rPr>
        <w:t>的</w:t>
      </w:r>
      <w:r>
        <w:rPr>
          <w:rFonts w:ascii="宋体" w:hAnsi="宋体" w:cs="Tahoma" w:hint="eastAsia"/>
          <w:szCs w:val="21"/>
        </w:rPr>
        <w:t>PC机</w:t>
      </w:r>
      <w:r>
        <w:rPr>
          <w:rFonts w:ascii="宋体" w:hAnsi="宋体" w:cs="Tahoma"/>
          <w:szCs w:val="21"/>
        </w:rPr>
        <w:t>中使用。</w:t>
      </w:r>
      <w:r w:rsidRPr="00173134">
        <w:rPr>
          <w:rFonts w:ascii="宋体" w:hAnsi="宋体" w:cs="Tahoma" w:hint="eastAsia"/>
          <w:szCs w:val="21"/>
        </w:rPr>
        <w:t>内存映象网的通讯速率</w:t>
      </w:r>
      <w:r>
        <w:rPr>
          <w:rFonts w:ascii="宋体" w:hAnsi="宋体" w:cs="Tahoma" w:hint="eastAsia"/>
          <w:szCs w:val="21"/>
        </w:rPr>
        <w:t>可以</w:t>
      </w:r>
      <w:r w:rsidRPr="00173134">
        <w:rPr>
          <w:rFonts w:ascii="宋体" w:hAnsi="宋体" w:cs="Tahoma" w:hint="eastAsia"/>
          <w:szCs w:val="21"/>
        </w:rPr>
        <w:t>达到2.12G</w:t>
      </w:r>
      <w:r>
        <w:rPr>
          <w:rFonts w:ascii="宋体" w:hAnsi="宋体" w:cs="Tahoma" w:hint="eastAsia"/>
          <w:szCs w:val="21"/>
        </w:rPr>
        <w:t>bps，</w:t>
      </w:r>
      <w:r>
        <w:rPr>
          <w:rFonts w:ascii="宋体" w:hAnsi="宋体" w:cs="Tahoma"/>
          <w:szCs w:val="21"/>
        </w:rPr>
        <w:t>远远高于其它几种超高速网络</w:t>
      </w:r>
      <w:r w:rsidRPr="00173134">
        <w:rPr>
          <w:rFonts w:ascii="宋体" w:hAnsi="宋体" w:cs="Tahoma" w:hint="eastAsia"/>
          <w:szCs w:val="21"/>
        </w:rPr>
        <w:t>。这使得具有不同操作系统或根本没有操作系统的计算机，工作站，PLC和其它控制器可以实时</w:t>
      </w:r>
      <w:r>
        <w:rPr>
          <w:rFonts w:ascii="宋体" w:hAnsi="宋体" w:cs="Tahoma" w:hint="eastAsia"/>
          <w:szCs w:val="21"/>
        </w:rPr>
        <w:t>、高速的</w:t>
      </w:r>
      <w:r w:rsidRPr="00173134">
        <w:rPr>
          <w:rFonts w:ascii="宋体" w:hAnsi="宋体" w:cs="Tahoma" w:hint="eastAsia"/>
          <w:szCs w:val="21"/>
        </w:rPr>
        <w:t>共享数据。其基本特点为：</w:t>
      </w:r>
    </w:p>
    <w:p w14:paraId="46B9B814" w14:textId="77777777" w:rsidR="009A23E4" w:rsidRPr="0017313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173134">
        <w:rPr>
          <w:rFonts w:ascii="宋体" w:hAnsi="宋体" w:hint="eastAsia"/>
          <w:szCs w:val="21"/>
        </w:rPr>
        <w:t>拓扑形式为总线型或环形；</w:t>
      </w:r>
    </w:p>
    <w:p w14:paraId="5DD7BF57"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通讯速率170Mb/s～2120Mb/s；</w:t>
      </w:r>
    </w:p>
    <w:p w14:paraId="38D451E9"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允许站与站之间距离300米～10000米；</w:t>
      </w:r>
    </w:p>
    <w:p w14:paraId="4457214D"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网上最多可连接256个站，并提供自动旁路开关；</w:t>
      </w:r>
    </w:p>
    <w:p w14:paraId="5DA54FA7"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网上任一站可以向网上发送信息及中断信号到指定站或到网上所有站；</w:t>
      </w:r>
    </w:p>
    <w:p w14:paraId="29ED9ADA"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不需要主处理器开销。主处理器仅是向网卡内存中写入信息（即刻传向网上各站）或从网卡内存读取信息（由网卡其它站写入内存映象网卡中）；</w:t>
      </w:r>
    </w:p>
    <w:p w14:paraId="1B5A673A"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网卡共享内存可有256KB～4MB；</w:t>
      </w:r>
    </w:p>
    <w:p w14:paraId="7636E13A"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适用于VME总线、PCI总线、CPCI、PMC总线，同一网中允许不同总线同时存在；</w:t>
      </w:r>
    </w:p>
    <w:p w14:paraId="326B6103"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具备</w:t>
      </w:r>
      <w:r w:rsidRPr="00055E2F">
        <w:rPr>
          <w:rFonts w:ascii="宋体" w:hAnsi="宋体"/>
          <w:szCs w:val="21"/>
        </w:rPr>
        <w:t>错误检测</w:t>
      </w:r>
      <w:r w:rsidRPr="00055E2F">
        <w:rPr>
          <w:rFonts w:ascii="宋体" w:hAnsi="宋体" w:hint="eastAsia"/>
          <w:szCs w:val="21"/>
        </w:rPr>
        <w:t>功能，</w:t>
      </w:r>
      <w:r w:rsidRPr="00055E2F">
        <w:rPr>
          <w:rFonts w:ascii="宋体" w:hAnsi="宋体"/>
          <w:szCs w:val="21"/>
        </w:rPr>
        <w:t>冗余传输模式，用于抑制额外错误</w:t>
      </w:r>
      <w:r w:rsidRPr="00055E2F">
        <w:rPr>
          <w:rFonts w:ascii="宋体" w:hAnsi="宋体" w:hint="eastAsia"/>
          <w:szCs w:val="21"/>
        </w:rPr>
        <w:t>。</w:t>
      </w:r>
    </w:p>
    <w:p w14:paraId="5C757C24" w14:textId="77777777" w:rsidR="009A23E4" w:rsidRPr="004D0B24" w:rsidRDefault="009A23E4">
      <w:pPr>
        <w:pStyle w:val="4"/>
        <w:spacing w:before="0" w:after="0" w:line="240" w:lineRule="auto"/>
        <w:rPr>
          <w:rFonts w:ascii="宋体" w:eastAsia="宋体" w:hAnsi="宋体"/>
          <w:sz w:val="20"/>
          <w:rPrChange w:id="4286" w:author="yongjun" w:date="2016-06-10T17:08:00Z">
            <w:rPr>
              <w:sz w:val="22"/>
              <w:szCs w:val="22"/>
            </w:rPr>
          </w:rPrChange>
        </w:rPr>
        <w:pPrChange w:id="4287" w:author="yongjun" w:date="2016-06-10T17:08:00Z">
          <w:pPr>
            <w:pStyle w:val="4"/>
            <w:spacing w:line="240" w:lineRule="auto"/>
          </w:pPr>
        </w:pPrChange>
      </w:pPr>
      <w:r w:rsidRPr="004D0B24">
        <w:rPr>
          <w:rFonts w:ascii="宋体" w:eastAsia="宋体" w:hAnsi="宋体" w:hint="eastAsia"/>
          <w:sz w:val="20"/>
          <w:rPrChange w:id="4288" w:author="yongjun" w:date="2016-06-10T17:08:00Z">
            <w:rPr>
              <w:rFonts w:hint="eastAsia"/>
              <w:sz w:val="22"/>
              <w:szCs w:val="22"/>
            </w:rPr>
          </w:rPrChange>
        </w:rPr>
        <w:t xml:space="preserve">全局数据内存网（GDM </w:t>
      </w:r>
      <w:r w:rsidRPr="004D0B24">
        <w:rPr>
          <w:rFonts w:ascii="宋体" w:eastAsia="宋体" w:hAnsi="宋体"/>
          <w:sz w:val="20"/>
          <w:rPrChange w:id="4289" w:author="yongjun" w:date="2016-06-10T17:08:00Z">
            <w:rPr>
              <w:sz w:val="22"/>
              <w:szCs w:val="22"/>
            </w:rPr>
          </w:rPrChange>
        </w:rPr>
        <w:t>net</w:t>
      </w:r>
      <w:r w:rsidRPr="004D0B24">
        <w:rPr>
          <w:rFonts w:ascii="宋体" w:eastAsia="宋体" w:hAnsi="宋体" w:hint="eastAsia"/>
          <w:sz w:val="20"/>
          <w:rPrChange w:id="4290" w:author="yongjun" w:date="2016-06-10T17:08:00Z">
            <w:rPr>
              <w:rFonts w:hint="eastAsia"/>
              <w:sz w:val="22"/>
              <w:szCs w:val="22"/>
            </w:rPr>
          </w:rPrChange>
        </w:rPr>
        <w:t>）</w:t>
      </w:r>
    </w:p>
    <w:p w14:paraId="222858EE" w14:textId="77777777" w:rsidR="009A23E4" w:rsidRPr="00173134" w:rsidRDefault="009A23E4" w:rsidP="009A23E4">
      <w:pPr>
        <w:autoSpaceDE w:val="0"/>
        <w:autoSpaceDN w:val="0"/>
        <w:ind w:firstLine="420"/>
        <w:rPr>
          <w:rFonts w:ascii="宋体" w:hAnsi="宋体" w:cs="Tahoma"/>
          <w:szCs w:val="21"/>
        </w:rPr>
      </w:pPr>
      <w:r w:rsidRPr="00A74404">
        <w:rPr>
          <w:rFonts w:ascii="宋体" w:hAnsi="宋体" w:cs="Tahoma" w:hint="eastAsia"/>
          <w:szCs w:val="21"/>
        </w:rPr>
        <w:t>全局数据内存网GDM（</w:t>
      </w:r>
      <w:r w:rsidRPr="00A74404">
        <w:rPr>
          <w:rFonts w:ascii="宋体" w:hAnsi="宋体" w:cs="Tahoma"/>
          <w:szCs w:val="21"/>
        </w:rPr>
        <w:t>GlobalDataMemory</w:t>
      </w:r>
      <w:r w:rsidRPr="00A74404">
        <w:rPr>
          <w:rFonts w:ascii="宋体" w:hAnsi="宋体" w:cs="Tahoma" w:hint="eastAsia"/>
          <w:szCs w:val="21"/>
        </w:rPr>
        <w:t>）是西门子公司</w:t>
      </w:r>
      <w:r>
        <w:rPr>
          <w:rFonts w:ascii="宋体" w:hAnsi="宋体" w:cs="Tahoma" w:hint="eastAsia"/>
          <w:szCs w:val="21"/>
        </w:rPr>
        <w:t>为</w:t>
      </w:r>
      <w:r>
        <w:rPr>
          <w:rFonts w:ascii="宋体" w:hAnsi="宋体" w:cs="Tahoma"/>
          <w:szCs w:val="21"/>
        </w:rPr>
        <w:t>其</w:t>
      </w:r>
      <w:r>
        <w:rPr>
          <w:rFonts w:ascii="宋体" w:hAnsi="宋体" w:cs="Tahoma" w:hint="eastAsia"/>
          <w:szCs w:val="21"/>
        </w:rPr>
        <w:t>TDC控制器</w:t>
      </w:r>
      <w:r>
        <w:rPr>
          <w:rFonts w:ascii="宋体" w:hAnsi="宋体" w:cs="Tahoma"/>
          <w:szCs w:val="21"/>
        </w:rPr>
        <w:t>开发和</w:t>
      </w:r>
      <w:r w:rsidRPr="00A74404">
        <w:rPr>
          <w:rFonts w:ascii="宋体" w:hAnsi="宋体" w:cs="Tahoma" w:hint="eastAsia"/>
          <w:szCs w:val="21"/>
        </w:rPr>
        <w:t>使用的一种高速通讯网络。</w:t>
      </w:r>
      <w:r>
        <w:rPr>
          <w:rFonts w:ascii="宋体" w:hAnsi="宋体" w:cs="Tahoma" w:hint="eastAsia"/>
          <w:szCs w:val="21"/>
        </w:rPr>
        <w:t>GDM网络</w:t>
      </w:r>
      <w:r>
        <w:rPr>
          <w:rFonts w:ascii="宋体" w:hAnsi="宋体" w:cs="Tahoma"/>
          <w:szCs w:val="21"/>
        </w:rPr>
        <w:t>核心是</w:t>
      </w:r>
      <w:r>
        <w:rPr>
          <w:rFonts w:ascii="宋体" w:hAnsi="宋体" w:cs="Tahoma" w:hint="eastAsia"/>
          <w:szCs w:val="21"/>
        </w:rPr>
        <w:t>1台</w:t>
      </w:r>
      <w:r>
        <w:rPr>
          <w:rFonts w:ascii="宋体" w:hAnsi="宋体" w:cs="Tahoma"/>
          <w:szCs w:val="21"/>
        </w:rPr>
        <w:t>网络存储器</w:t>
      </w:r>
      <w:r>
        <w:rPr>
          <w:rFonts w:ascii="宋体" w:hAnsi="宋体" w:cs="Tahoma" w:hint="eastAsia"/>
          <w:szCs w:val="21"/>
        </w:rPr>
        <w:t>（根</w:t>
      </w:r>
      <w:r>
        <w:rPr>
          <w:rFonts w:ascii="宋体" w:hAnsi="宋体" w:cs="Tahoma"/>
          <w:szCs w:val="21"/>
        </w:rPr>
        <w:t>节点</w:t>
      </w:r>
      <w:r>
        <w:rPr>
          <w:rFonts w:ascii="宋体" w:hAnsi="宋体" w:cs="Tahoma" w:hint="eastAsia"/>
          <w:szCs w:val="21"/>
        </w:rPr>
        <w:t>）</w:t>
      </w:r>
      <w:r>
        <w:rPr>
          <w:rFonts w:ascii="宋体" w:hAnsi="宋体" w:cs="Tahoma"/>
          <w:szCs w:val="21"/>
        </w:rPr>
        <w:t>，</w:t>
      </w:r>
      <w:r>
        <w:rPr>
          <w:rFonts w:ascii="宋体" w:hAnsi="宋体" w:cs="Tahoma" w:hint="eastAsia"/>
          <w:szCs w:val="21"/>
        </w:rPr>
        <w:t>它采用TDC框架</w:t>
      </w:r>
      <w:r>
        <w:rPr>
          <w:rFonts w:ascii="宋体" w:hAnsi="宋体" w:cs="Tahoma"/>
          <w:szCs w:val="21"/>
        </w:rPr>
        <w:t>但是没有</w:t>
      </w:r>
      <w:r>
        <w:rPr>
          <w:rFonts w:ascii="宋体" w:hAnsi="宋体" w:cs="Tahoma" w:hint="eastAsia"/>
          <w:szCs w:val="21"/>
        </w:rPr>
        <w:t>CPU模板</w:t>
      </w:r>
      <w:r>
        <w:rPr>
          <w:rFonts w:ascii="宋体" w:hAnsi="宋体" w:cs="Tahoma"/>
          <w:szCs w:val="21"/>
        </w:rPr>
        <w:t>，只有</w:t>
      </w:r>
      <w:r>
        <w:rPr>
          <w:rFonts w:ascii="宋体" w:hAnsi="宋体" w:cs="Tahoma" w:hint="eastAsia"/>
          <w:szCs w:val="21"/>
        </w:rPr>
        <w:t>GDM内存</w:t>
      </w:r>
      <w:r>
        <w:rPr>
          <w:rFonts w:ascii="宋体" w:hAnsi="宋体" w:cs="Tahoma"/>
          <w:szCs w:val="21"/>
        </w:rPr>
        <w:t>模板和</w:t>
      </w:r>
      <w:r>
        <w:rPr>
          <w:rFonts w:ascii="宋体" w:hAnsi="宋体" w:cs="Tahoma" w:hint="eastAsia"/>
          <w:szCs w:val="21"/>
        </w:rPr>
        <w:t>光纤IO模板。需要</w:t>
      </w:r>
      <w:r>
        <w:rPr>
          <w:rFonts w:ascii="宋体" w:hAnsi="宋体" w:cs="Tahoma"/>
          <w:szCs w:val="21"/>
        </w:rPr>
        <w:t>通讯的</w:t>
      </w:r>
      <w:r>
        <w:rPr>
          <w:rFonts w:ascii="宋体" w:hAnsi="宋体" w:cs="Tahoma" w:hint="eastAsia"/>
          <w:szCs w:val="21"/>
        </w:rPr>
        <w:t>其它</w:t>
      </w:r>
      <w:r>
        <w:rPr>
          <w:rFonts w:ascii="宋体" w:hAnsi="宋体" w:cs="Tahoma"/>
          <w:szCs w:val="21"/>
        </w:rPr>
        <w:t>TDC控制器</w:t>
      </w:r>
      <w:r>
        <w:rPr>
          <w:rFonts w:ascii="宋体" w:hAnsi="宋体" w:cs="Tahoma" w:hint="eastAsia"/>
          <w:szCs w:val="21"/>
        </w:rPr>
        <w:t>（站点）</w:t>
      </w:r>
      <w:r>
        <w:rPr>
          <w:rFonts w:ascii="宋体" w:hAnsi="宋体" w:cs="Tahoma"/>
          <w:szCs w:val="21"/>
        </w:rPr>
        <w:t>通过</w:t>
      </w:r>
      <w:r>
        <w:rPr>
          <w:rFonts w:ascii="宋体" w:hAnsi="宋体" w:cs="Tahoma" w:hint="eastAsia"/>
          <w:szCs w:val="21"/>
        </w:rPr>
        <w:t>自己</w:t>
      </w:r>
      <w:r>
        <w:rPr>
          <w:rFonts w:ascii="宋体" w:hAnsi="宋体" w:cs="Tahoma"/>
          <w:szCs w:val="21"/>
        </w:rPr>
        <w:t>控制器内安插的访问模板，</w:t>
      </w:r>
      <w:r>
        <w:rPr>
          <w:rFonts w:ascii="宋体" w:hAnsi="宋体" w:cs="Tahoma" w:hint="eastAsia"/>
          <w:szCs w:val="21"/>
        </w:rPr>
        <w:t>分别</w:t>
      </w:r>
      <w:r>
        <w:rPr>
          <w:rFonts w:ascii="宋体" w:hAnsi="宋体" w:cs="Tahoma"/>
          <w:szCs w:val="21"/>
        </w:rPr>
        <w:t>经光纤</w:t>
      </w:r>
      <w:r>
        <w:rPr>
          <w:rFonts w:ascii="宋体" w:hAnsi="宋体" w:cs="Tahoma" w:hint="eastAsia"/>
          <w:szCs w:val="21"/>
        </w:rPr>
        <w:t>连接到该</w:t>
      </w:r>
      <w:r>
        <w:rPr>
          <w:rFonts w:ascii="宋体" w:hAnsi="宋体" w:cs="Tahoma"/>
          <w:szCs w:val="21"/>
        </w:rPr>
        <w:t>核心</w:t>
      </w:r>
      <w:r>
        <w:rPr>
          <w:rFonts w:ascii="宋体" w:hAnsi="宋体" w:cs="Tahoma" w:hint="eastAsia"/>
          <w:szCs w:val="21"/>
        </w:rPr>
        <w:t>存贮器，组成</w:t>
      </w:r>
      <w:r>
        <w:rPr>
          <w:rFonts w:ascii="宋体" w:hAnsi="宋体" w:cs="Tahoma"/>
          <w:szCs w:val="21"/>
        </w:rPr>
        <w:t>星形结构。</w:t>
      </w:r>
      <w:r>
        <w:rPr>
          <w:rFonts w:ascii="宋体" w:hAnsi="宋体" w:cs="Tahoma" w:hint="eastAsia"/>
          <w:szCs w:val="21"/>
        </w:rPr>
        <w:t>数据传输</w:t>
      </w:r>
      <w:r>
        <w:rPr>
          <w:rFonts w:ascii="宋体" w:hAnsi="宋体" w:cs="Tahoma"/>
          <w:szCs w:val="21"/>
        </w:rPr>
        <w:t>模式</w:t>
      </w:r>
      <w:r>
        <w:rPr>
          <w:rFonts w:ascii="宋体" w:hAnsi="宋体" w:cs="Tahoma" w:hint="eastAsia"/>
          <w:szCs w:val="21"/>
        </w:rPr>
        <w:t>包括</w:t>
      </w:r>
      <w:r>
        <w:rPr>
          <w:rFonts w:ascii="宋体" w:hAnsi="宋体" w:cs="Tahoma"/>
          <w:szCs w:val="21"/>
        </w:rPr>
        <w:t>握手模式、</w:t>
      </w:r>
      <w:r>
        <w:rPr>
          <w:rFonts w:ascii="宋体" w:hAnsi="宋体" w:cs="Tahoma" w:hint="eastAsia"/>
          <w:szCs w:val="21"/>
        </w:rPr>
        <w:t>刷新</w:t>
      </w:r>
      <w:r>
        <w:rPr>
          <w:rFonts w:ascii="宋体" w:hAnsi="宋体" w:cs="Tahoma"/>
          <w:szCs w:val="21"/>
        </w:rPr>
        <w:t>模式、</w:t>
      </w:r>
      <w:r>
        <w:rPr>
          <w:rFonts w:ascii="宋体" w:hAnsi="宋体" w:cs="Tahoma" w:hint="eastAsia"/>
          <w:szCs w:val="21"/>
        </w:rPr>
        <w:t>选择</w:t>
      </w:r>
      <w:r>
        <w:rPr>
          <w:rFonts w:ascii="宋体" w:hAnsi="宋体" w:cs="Tahoma"/>
          <w:szCs w:val="21"/>
        </w:rPr>
        <w:t>模式和多</w:t>
      </w:r>
      <w:r>
        <w:rPr>
          <w:rFonts w:ascii="宋体" w:hAnsi="宋体" w:cs="Tahoma" w:hint="eastAsia"/>
          <w:szCs w:val="21"/>
        </w:rPr>
        <w:t>播</w:t>
      </w:r>
      <w:r>
        <w:rPr>
          <w:rFonts w:ascii="宋体" w:hAnsi="宋体" w:cs="Tahoma"/>
          <w:szCs w:val="21"/>
        </w:rPr>
        <w:t>模式。</w:t>
      </w:r>
      <w:r w:rsidRPr="00306360">
        <w:rPr>
          <w:rFonts w:ascii="宋体" w:hAnsi="宋体" w:hint="eastAsia"/>
          <w:szCs w:val="21"/>
        </w:rPr>
        <w:t>对于</w:t>
      </w:r>
      <w:r w:rsidRPr="00306360">
        <w:rPr>
          <w:rFonts w:ascii="宋体" w:hAnsi="宋体"/>
          <w:szCs w:val="21"/>
        </w:rPr>
        <w:t>一个由</w:t>
      </w:r>
      <w:r w:rsidRPr="00306360">
        <w:rPr>
          <w:rFonts w:ascii="宋体" w:hAnsi="宋体" w:hint="eastAsia"/>
          <w:szCs w:val="21"/>
        </w:rPr>
        <w:t>20台TDC，</w:t>
      </w:r>
      <w:r w:rsidRPr="00306360">
        <w:rPr>
          <w:rFonts w:ascii="宋体" w:hAnsi="宋体"/>
          <w:szCs w:val="21"/>
        </w:rPr>
        <w:t>每台</w:t>
      </w:r>
      <w:r w:rsidRPr="00306360">
        <w:rPr>
          <w:rFonts w:ascii="宋体" w:hAnsi="宋体" w:hint="eastAsia"/>
          <w:szCs w:val="21"/>
        </w:rPr>
        <w:t>TDC插入4块CPU，</w:t>
      </w:r>
      <w:r w:rsidRPr="00306360">
        <w:rPr>
          <w:rFonts w:ascii="宋体" w:hAnsi="宋体"/>
          <w:szCs w:val="21"/>
        </w:rPr>
        <w:t>那么通过</w:t>
      </w:r>
      <w:r w:rsidRPr="00306360">
        <w:rPr>
          <w:rFonts w:ascii="宋体" w:hAnsi="宋体" w:hint="eastAsia"/>
          <w:szCs w:val="21"/>
        </w:rPr>
        <w:t>GDM，</w:t>
      </w:r>
      <w:r w:rsidRPr="00306360">
        <w:rPr>
          <w:rFonts w:ascii="宋体" w:hAnsi="宋体"/>
          <w:szCs w:val="21"/>
        </w:rPr>
        <w:t>每个</w:t>
      </w:r>
      <w:r w:rsidRPr="00306360">
        <w:rPr>
          <w:rFonts w:ascii="宋体" w:hAnsi="宋体" w:hint="eastAsia"/>
          <w:szCs w:val="21"/>
        </w:rPr>
        <w:t>CPU可以同时完成</w:t>
      </w:r>
      <w:r w:rsidRPr="00306360">
        <w:rPr>
          <w:rFonts w:ascii="宋体" w:hAnsi="宋体"/>
          <w:szCs w:val="21"/>
        </w:rPr>
        <w:t xml:space="preserve"> 60bytes/ms</w:t>
      </w:r>
      <w:r w:rsidRPr="00306360">
        <w:rPr>
          <w:rFonts w:ascii="宋体" w:hAnsi="宋体" w:hint="eastAsia"/>
          <w:szCs w:val="21"/>
        </w:rPr>
        <w:t>发送</w:t>
      </w:r>
      <w:r w:rsidRPr="00306360">
        <w:rPr>
          <w:rFonts w:ascii="宋体" w:hAnsi="宋体"/>
          <w:szCs w:val="21"/>
        </w:rPr>
        <w:t>和接</w:t>
      </w:r>
      <w:r w:rsidRPr="00306360">
        <w:rPr>
          <w:rFonts w:ascii="宋体" w:hAnsi="宋体" w:hint="eastAsia"/>
          <w:szCs w:val="21"/>
        </w:rPr>
        <w:t>收</w:t>
      </w:r>
      <w:r w:rsidRPr="00306360">
        <w:rPr>
          <w:rFonts w:ascii="宋体" w:hAnsi="宋体"/>
          <w:szCs w:val="21"/>
        </w:rPr>
        <w:t>。</w:t>
      </w:r>
      <w:r>
        <w:rPr>
          <w:rFonts w:ascii="宋体" w:hAnsi="宋体" w:cs="Tahoma" w:hint="eastAsia"/>
          <w:szCs w:val="21"/>
        </w:rPr>
        <w:t>G</w:t>
      </w:r>
      <w:r>
        <w:rPr>
          <w:rFonts w:ascii="宋体" w:hAnsi="宋体" w:cs="Tahoma"/>
          <w:szCs w:val="21"/>
        </w:rPr>
        <w:t>DM</w:t>
      </w:r>
      <w:r>
        <w:rPr>
          <w:rFonts w:ascii="宋体" w:hAnsi="宋体" w:cs="Tahoma" w:hint="eastAsia"/>
          <w:szCs w:val="21"/>
        </w:rPr>
        <w:t>网络</w:t>
      </w:r>
      <w:r w:rsidRPr="00173134">
        <w:rPr>
          <w:rFonts w:ascii="宋体" w:hAnsi="宋体" w:cs="Tahoma" w:hint="eastAsia"/>
          <w:szCs w:val="21"/>
        </w:rPr>
        <w:t>具有下述特点：</w:t>
      </w:r>
    </w:p>
    <w:p w14:paraId="00E872DD"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采用星型拓扑结构；</w:t>
      </w:r>
    </w:p>
    <w:p w14:paraId="708B37F0"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通讯速率可达640Mbps；</w:t>
      </w:r>
    </w:p>
    <w:p w14:paraId="27EDE01C"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中央根站点是由一块具有2M字节共享内存的中央内存模板和若干块接口模板组成；</w:t>
      </w:r>
    </w:p>
    <w:p w14:paraId="6BBB632B"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其它站点通过专用的存取模板经光纤电缆与中央根站点建立通讯联系；</w:t>
      </w:r>
    </w:p>
    <w:p w14:paraId="0ED85007"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每个站点距中央根站点最远距离为200米；</w:t>
      </w:r>
    </w:p>
    <w:p w14:paraId="1B82C322"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一个GDM网络最多可以支持44个站点，可以实现最多达836个CPU模板之间的数据通讯；</w:t>
      </w:r>
    </w:p>
    <w:p w14:paraId="0284B7BD"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306360">
        <w:rPr>
          <w:rFonts w:ascii="宋体" w:hAnsi="宋体" w:hint="eastAsia"/>
          <w:szCs w:val="21"/>
        </w:rPr>
        <w:t>具备故障状态监测功能。</w:t>
      </w:r>
    </w:p>
    <w:p w14:paraId="38896C9B" w14:textId="77777777" w:rsidR="009A23E4" w:rsidRPr="004D0B24" w:rsidRDefault="009A23E4">
      <w:pPr>
        <w:pStyle w:val="4"/>
        <w:spacing w:before="0" w:after="0" w:line="240" w:lineRule="auto"/>
        <w:rPr>
          <w:rFonts w:ascii="宋体" w:eastAsia="宋体" w:hAnsi="宋体"/>
          <w:sz w:val="20"/>
          <w:rPrChange w:id="4291" w:author="yongjun" w:date="2016-06-10T17:08:00Z">
            <w:rPr>
              <w:sz w:val="22"/>
              <w:szCs w:val="22"/>
            </w:rPr>
          </w:rPrChange>
        </w:rPr>
        <w:pPrChange w:id="4292" w:author="yongjun" w:date="2016-06-10T17:08:00Z">
          <w:pPr>
            <w:pStyle w:val="4"/>
            <w:spacing w:line="240" w:lineRule="auto"/>
          </w:pPr>
        </w:pPrChange>
      </w:pPr>
      <w:r w:rsidRPr="004D0B24">
        <w:rPr>
          <w:rFonts w:ascii="宋体" w:eastAsia="宋体" w:hAnsi="宋体"/>
          <w:sz w:val="20"/>
          <w:rPrChange w:id="4293" w:author="yongjun" w:date="2016-06-10T17:08:00Z">
            <w:rPr>
              <w:sz w:val="22"/>
              <w:szCs w:val="22"/>
            </w:rPr>
          </w:rPrChange>
        </w:rPr>
        <w:t>TC-net</w:t>
      </w:r>
    </w:p>
    <w:p w14:paraId="0B1850D4" w14:textId="77777777" w:rsidR="009A23E4" w:rsidRDefault="009A23E4" w:rsidP="009A23E4">
      <w:pPr>
        <w:autoSpaceDE w:val="0"/>
        <w:autoSpaceDN w:val="0"/>
        <w:ind w:firstLine="420"/>
        <w:rPr>
          <w:rFonts w:ascii="宋体" w:hAnsi="宋体" w:cs="Tahoma"/>
          <w:szCs w:val="21"/>
        </w:rPr>
      </w:pPr>
      <w:r>
        <w:rPr>
          <w:rFonts w:ascii="宋体" w:hAnsi="宋体" w:cs="Tahoma" w:hint="eastAsia"/>
          <w:szCs w:val="21"/>
        </w:rPr>
        <w:t>TC-</w:t>
      </w:r>
      <w:r>
        <w:rPr>
          <w:rFonts w:ascii="宋体" w:hAnsi="宋体" w:cs="Tahoma"/>
          <w:szCs w:val="21"/>
        </w:rPr>
        <w:t>net是</w:t>
      </w:r>
      <w:r>
        <w:rPr>
          <w:rFonts w:ascii="宋体" w:hAnsi="宋体" w:cs="Tahoma" w:hint="eastAsia"/>
          <w:szCs w:val="21"/>
        </w:rPr>
        <w:t>日本</w:t>
      </w:r>
      <w:r>
        <w:rPr>
          <w:rFonts w:ascii="宋体" w:hAnsi="宋体" w:cs="Tahoma"/>
          <w:szCs w:val="21"/>
        </w:rPr>
        <w:t>东芝公司用于其控制器之间</w:t>
      </w:r>
      <w:r>
        <w:rPr>
          <w:rFonts w:ascii="宋体" w:hAnsi="宋体" w:cs="Tahoma" w:hint="eastAsia"/>
          <w:szCs w:val="21"/>
        </w:rPr>
        <w:t>和实现</w:t>
      </w:r>
      <w:r>
        <w:rPr>
          <w:rFonts w:ascii="宋体" w:hAnsi="宋体" w:cs="Tahoma"/>
          <w:szCs w:val="21"/>
        </w:rPr>
        <w:t>高速通讯</w:t>
      </w:r>
      <w:r>
        <w:rPr>
          <w:rFonts w:ascii="宋体" w:hAnsi="宋体" w:cs="Tahoma" w:hint="eastAsia"/>
          <w:szCs w:val="21"/>
        </w:rPr>
        <w:t>的</w:t>
      </w:r>
      <w:r>
        <w:rPr>
          <w:rFonts w:ascii="宋体" w:hAnsi="宋体" w:cs="Tahoma"/>
          <w:szCs w:val="21"/>
        </w:rPr>
        <w:t>网络</w:t>
      </w:r>
      <w:r>
        <w:rPr>
          <w:rFonts w:ascii="宋体" w:hAnsi="宋体" w:cs="Tahoma" w:hint="eastAsia"/>
          <w:szCs w:val="21"/>
        </w:rPr>
        <w:t>，也</w:t>
      </w:r>
      <w:r>
        <w:rPr>
          <w:rFonts w:ascii="宋体" w:hAnsi="宋体" w:cs="Tahoma"/>
          <w:szCs w:val="21"/>
        </w:rPr>
        <w:t>基于以太网技术，</w:t>
      </w:r>
      <w:r>
        <w:rPr>
          <w:rFonts w:ascii="宋体" w:hAnsi="宋体" w:cs="Tahoma" w:hint="eastAsia"/>
          <w:szCs w:val="21"/>
        </w:rPr>
        <w:t>机理采</w:t>
      </w:r>
      <w:r>
        <w:rPr>
          <w:rFonts w:ascii="宋体" w:hAnsi="宋体" w:cs="Tahoma" w:hint="eastAsia"/>
          <w:szCs w:val="21"/>
        </w:rPr>
        <w:lastRenderedPageBreak/>
        <w:t>用的</w:t>
      </w:r>
      <w:r>
        <w:rPr>
          <w:rFonts w:ascii="宋体" w:hAnsi="宋体" w:cs="Tahoma"/>
          <w:szCs w:val="21"/>
        </w:rPr>
        <w:t>是令牌式。</w:t>
      </w:r>
      <w:r>
        <w:rPr>
          <w:rFonts w:ascii="宋体" w:hAnsi="宋体" w:cs="Tahoma" w:hint="eastAsia"/>
          <w:szCs w:val="21"/>
        </w:rPr>
        <w:t>只有</w:t>
      </w:r>
      <w:r>
        <w:rPr>
          <w:rFonts w:ascii="宋体" w:hAnsi="宋体" w:cs="Tahoma"/>
          <w:szCs w:val="21"/>
        </w:rPr>
        <w:t>拿到令牌的站点才能发送数据，而且每站点占用令牌的时间是固定的</w:t>
      </w:r>
      <w:r>
        <w:rPr>
          <w:rFonts w:ascii="宋体" w:hAnsi="宋体" w:cs="Tahoma" w:hint="eastAsia"/>
          <w:szCs w:val="21"/>
        </w:rPr>
        <w:t>有限的</w:t>
      </w:r>
      <w:r>
        <w:rPr>
          <w:rFonts w:ascii="宋体" w:hAnsi="宋体" w:cs="Tahoma"/>
          <w:szCs w:val="21"/>
        </w:rPr>
        <w:t>。</w:t>
      </w:r>
      <w:r w:rsidRPr="00C1530F">
        <w:rPr>
          <w:rFonts w:ascii="宋体" w:hAnsi="宋体" w:cs="Tahoma" w:hint="eastAsia"/>
          <w:szCs w:val="21"/>
        </w:rPr>
        <w:t>在固定的发送时间段内</w:t>
      </w:r>
      <w:r>
        <w:rPr>
          <w:rFonts w:ascii="宋体" w:hAnsi="宋体" w:cs="Tahoma" w:hint="eastAsia"/>
          <w:szCs w:val="21"/>
        </w:rPr>
        <w:t>，</w:t>
      </w:r>
      <w:r w:rsidRPr="00C1530F">
        <w:rPr>
          <w:rFonts w:ascii="宋体" w:hAnsi="宋体" w:cs="Tahoma" w:hint="eastAsia"/>
          <w:szCs w:val="21"/>
        </w:rPr>
        <w:t>各站首先要保证将本站中所有高速数据发送出去</w:t>
      </w:r>
      <w:r>
        <w:rPr>
          <w:rFonts w:ascii="宋体" w:hAnsi="宋体" w:cs="Tahoma" w:hint="eastAsia"/>
          <w:szCs w:val="21"/>
        </w:rPr>
        <w:t>，</w:t>
      </w:r>
      <w:r w:rsidRPr="00C1530F">
        <w:rPr>
          <w:rFonts w:ascii="宋体" w:hAnsi="宋体" w:cs="Tahoma" w:hint="eastAsia"/>
          <w:szCs w:val="21"/>
        </w:rPr>
        <w:t>然后再发送中低速的数据。如果在规定的时间段内</w:t>
      </w:r>
      <w:r>
        <w:rPr>
          <w:rFonts w:ascii="宋体" w:hAnsi="宋体" w:cs="Tahoma" w:hint="eastAsia"/>
          <w:szCs w:val="21"/>
        </w:rPr>
        <w:t>，</w:t>
      </w:r>
      <w:r w:rsidRPr="00C1530F">
        <w:rPr>
          <w:rFonts w:ascii="宋体" w:hAnsi="宋体" w:cs="Tahoma" w:hint="eastAsia"/>
          <w:szCs w:val="21"/>
        </w:rPr>
        <w:t>该站只发送了一部分中低速的数据</w:t>
      </w:r>
      <w:r>
        <w:rPr>
          <w:rFonts w:ascii="宋体" w:hAnsi="宋体" w:cs="Tahoma" w:hint="eastAsia"/>
          <w:szCs w:val="21"/>
        </w:rPr>
        <w:t>，</w:t>
      </w:r>
      <w:r w:rsidRPr="00C1530F">
        <w:rPr>
          <w:rFonts w:ascii="宋体" w:hAnsi="宋体" w:cs="Tahoma" w:hint="eastAsia"/>
          <w:szCs w:val="21"/>
        </w:rPr>
        <w:t>那么</w:t>
      </w:r>
      <w:r>
        <w:rPr>
          <w:rFonts w:ascii="宋体" w:hAnsi="宋体" w:cs="Tahoma" w:hint="eastAsia"/>
          <w:szCs w:val="21"/>
        </w:rPr>
        <w:t>剩下的</w:t>
      </w:r>
      <w:r w:rsidRPr="00C1530F">
        <w:rPr>
          <w:rFonts w:ascii="宋体" w:hAnsi="宋体" w:cs="Tahoma" w:hint="eastAsia"/>
          <w:szCs w:val="21"/>
        </w:rPr>
        <w:t>尚未发送的数据只有在下一个令牌</w:t>
      </w:r>
      <w:r>
        <w:rPr>
          <w:rFonts w:ascii="宋体" w:hAnsi="宋体" w:cs="Tahoma" w:hint="eastAsia"/>
          <w:szCs w:val="21"/>
        </w:rPr>
        <w:t>周期到来后</w:t>
      </w:r>
      <w:r w:rsidRPr="00C1530F">
        <w:rPr>
          <w:rFonts w:ascii="宋体" w:hAnsi="宋体" w:cs="Tahoma" w:hint="eastAsia"/>
          <w:szCs w:val="21"/>
        </w:rPr>
        <w:t>才</w:t>
      </w:r>
      <w:r>
        <w:rPr>
          <w:rFonts w:ascii="宋体" w:hAnsi="宋体" w:cs="Tahoma" w:hint="eastAsia"/>
          <w:szCs w:val="21"/>
        </w:rPr>
        <w:t>能</w:t>
      </w:r>
      <w:r w:rsidRPr="00C1530F">
        <w:rPr>
          <w:rFonts w:ascii="宋体" w:hAnsi="宋体" w:cs="Tahoma" w:hint="eastAsia"/>
          <w:szCs w:val="21"/>
        </w:rPr>
        <w:t>被发送出去。</w:t>
      </w:r>
      <w:r w:rsidRPr="00B07EA3">
        <w:rPr>
          <w:rFonts w:ascii="宋体" w:hAnsi="宋体" w:cs="Tahoma" w:hint="eastAsia"/>
          <w:szCs w:val="21"/>
        </w:rPr>
        <w:t>通信服务代替扫描传输( 循环广播发送和接收) 用于周期性的控制数据传输和一般信息传输。信息传输不仅支持TCP</w:t>
      </w:r>
      <w:r>
        <w:rPr>
          <w:rFonts w:ascii="宋体" w:hAnsi="宋体" w:cs="Tahoma"/>
          <w:szCs w:val="21"/>
        </w:rPr>
        <w:t>/IP</w:t>
      </w:r>
      <w:r>
        <w:rPr>
          <w:rFonts w:ascii="宋体" w:hAnsi="宋体" w:cs="Tahoma" w:hint="eastAsia"/>
          <w:szCs w:val="21"/>
        </w:rPr>
        <w:t>、</w:t>
      </w:r>
      <w:r w:rsidRPr="00B07EA3">
        <w:rPr>
          <w:rFonts w:ascii="宋体" w:hAnsi="宋体" w:cs="Tahoma"/>
          <w:szCs w:val="21"/>
        </w:rPr>
        <w:t>UDP</w:t>
      </w:r>
      <w:r w:rsidRPr="00B07EA3">
        <w:rPr>
          <w:rFonts w:ascii="宋体" w:hAnsi="宋体" w:cs="Tahoma" w:hint="eastAsia"/>
          <w:szCs w:val="21"/>
        </w:rPr>
        <w:t>协议</w:t>
      </w:r>
      <w:r>
        <w:rPr>
          <w:rFonts w:ascii="宋体" w:hAnsi="宋体" w:cs="Tahoma" w:hint="eastAsia"/>
          <w:szCs w:val="21"/>
        </w:rPr>
        <w:t>，</w:t>
      </w:r>
      <w:r w:rsidRPr="00B07EA3">
        <w:rPr>
          <w:rFonts w:ascii="宋体" w:hAnsi="宋体" w:cs="Tahoma" w:hint="eastAsia"/>
          <w:szCs w:val="21"/>
        </w:rPr>
        <w:t>还包括东芝公司的“PCMP”( Proeess Control</w:t>
      </w:r>
      <w:r>
        <w:rPr>
          <w:rFonts w:ascii="宋体" w:hAnsi="宋体" w:cs="Tahoma"/>
          <w:szCs w:val="21"/>
        </w:rPr>
        <w:t xml:space="preserve"> </w:t>
      </w:r>
      <w:r w:rsidRPr="00B07EA3">
        <w:rPr>
          <w:rFonts w:ascii="宋体" w:hAnsi="宋体" w:cs="Tahoma" w:hint="eastAsia"/>
          <w:szCs w:val="21"/>
        </w:rPr>
        <w:t>Message proto</w:t>
      </w:r>
      <w:r>
        <w:rPr>
          <w:rFonts w:ascii="宋体" w:hAnsi="宋体" w:cs="Tahoma"/>
          <w:szCs w:val="21"/>
        </w:rPr>
        <w:t>c</w:t>
      </w:r>
      <w:r w:rsidRPr="00B07EA3">
        <w:rPr>
          <w:rFonts w:ascii="宋体" w:hAnsi="宋体" w:cs="Tahoma" w:hint="eastAsia"/>
          <w:szCs w:val="21"/>
        </w:rPr>
        <w:t>ol)协议</w:t>
      </w:r>
      <w:r>
        <w:rPr>
          <w:rFonts w:ascii="宋体" w:hAnsi="宋体" w:cs="Tahoma" w:hint="eastAsia"/>
          <w:szCs w:val="21"/>
        </w:rPr>
        <w:t>。</w:t>
      </w:r>
    </w:p>
    <w:p w14:paraId="3EE18951" w14:textId="77777777" w:rsidR="009A23E4" w:rsidRDefault="009A23E4" w:rsidP="009A23E4">
      <w:pPr>
        <w:autoSpaceDE w:val="0"/>
        <w:autoSpaceDN w:val="0"/>
        <w:ind w:firstLine="420"/>
        <w:rPr>
          <w:rFonts w:ascii="宋体" w:hAnsi="宋体" w:cs="Tahoma"/>
          <w:szCs w:val="21"/>
        </w:rPr>
      </w:pPr>
      <w:r>
        <w:rPr>
          <w:rFonts w:ascii="宋体" w:hAnsi="宋体" w:cs="Tahoma" w:hint="eastAsia"/>
          <w:szCs w:val="21"/>
        </w:rPr>
        <w:t>在</w:t>
      </w:r>
      <w:r>
        <w:rPr>
          <w:rFonts w:ascii="宋体" w:hAnsi="宋体" w:cs="Tahoma"/>
          <w:szCs w:val="21"/>
        </w:rPr>
        <w:t>使用东芝v/nv系列控制的热轧自动化系统中，</w:t>
      </w:r>
      <w:r>
        <w:rPr>
          <w:rFonts w:ascii="宋体" w:hAnsi="宋体" w:cs="Tahoma" w:hint="eastAsia"/>
          <w:szCs w:val="21"/>
        </w:rPr>
        <w:t>TC-</w:t>
      </w:r>
      <w:r>
        <w:rPr>
          <w:rFonts w:ascii="宋体" w:hAnsi="宋体" w:cs="Tahoma"/>
          <w:szCs w:val="21"/>
        </w:rPr>
        <w:t>net</w:t>
      </w:r>
      <w:r>
        <w:rPr>
          <w:rFonts w:ascii="宋体" w:hAnsi="宋体" w:cs="Tahoma" w:hint="eastAsia"/>
          <w:szCs w:val="21"/>
        </w:rPr>
        <w:t>用于</w:t>
      </w:r>
      <w:r>
        <w:rPr>
          <w:rFonts w:ascii="宋体" w:hAnsi="宋体" w:cs="Tahoma"/>
          <w:szCs w:val="21"/>
        </w:rPr>
        <w:t>完成</w:t>
      </w:r>
      <w:r>
        <w:rPr>
          <w:rFonts w:ascii="宋体" w:hAnsi="宋体" w:cs="Tahoma" w:hint="eastAsia"/>
          <w:szCs w:val="21"/>
        </w:rPr>
        <w:t>L1级</w:t>
      </w:r>
      <w:r>
        <w:rPr>
          <w:rFonts w:ascii="宋体" w:hAnsi="宋体" w:cs="Tahoma"/>
          <w:szCs w:val="21"/>
        </w:rPr>
        <w:t>区域内部之间，区域之间以及和</w:t>
      </w:r>
      <w:r>
        <w:rPr>
          <w:rFonts w:ascii="宋体" w:hAnsi="宋体" w:cs="Tahoma" w:hint="eastAsia"/>
          <w:szCs w:val="21"/>
        </w:rPr>
        <w:t>L2级</w:t>
      </w:r>
      <w:r>
        <w:rPr>
          <w:rFonts w:ascii="宋体" w:hAnsi="宋体" w:cs="Tahoma"/>
          <w:szCs w:val="21"/>
        </w:rPr>
        <w:t>之间的</w:t>
      </w:r>
      <w:r>
        <w:rPr>
          <w:rFonts w:ascii="宋体" w:hAnsi="宋体" w:cs="Tahoma" w:hint="eastAsia"/>
          <w:szCs w:val="21"/>
        </w:rPr>
        <w:t>通讯任务</w:t>
      </w:r>
      <w:r>
        <w:rPr>
          <w:rFonts w:ascii="宋体" w:hAnsi="宋体" w:cs="Tahoma"/>
          <w:szCs w:val="21"/>
        </w:rPr>
        <w:t>。</w:t>
      </w:r>
      <w:r>
        <w:rPr>
          <w:rFonts w:ascii="宋体" w:hAnsi="宋体" w:cs="Tahoma" w:hint="eastAsia"/>
          <w:szCs w:val="21"/>
        </w:rPr>
        <w:t>表2</w:t>
      </w:r>
      <w:r>
        <w:rPr>
          <w:rFonts w:ascii="宋体" w:hAnsi="宋体" w:cs="Tahoma"/>
          <w:szCs w:val="21"/>
        </w:rPr>
        <w:t>-4</w:t>
      </w:r>
      <w:r>
        <w:rPr>
          <w:rFonts w:ascii="宋体" w:hAnsi="宋体" w:cs="Tahoma" w:hint="eastAsia"/>
          <w:szCs w:val="21"/>
        </w:rPr>
        <w:t>和2</w:t>
      </w:r>
      <w:r>
        <w:rPr>
          <w:rFonts w:ascii="宋体" w:hAnsi="宋体" w:cs="Tahoma"/>
          <w:szCs w:val="21"/>
        </w:rPr>
        <w:t>-5</w:t>
      </w:r>
      <w:r>
        <w:rPr>
          <w:rFonts w:ascii="宋体" w:hAnsi="宋体" w:cs="Tahoma" w:hint="eastAsia"/>
          <w:szCs w:val="21"/>
        </w:rPr>
        <w:t>列出</w:t>
      </w:r>
      <w:r>
        <w:rPr>
          <w:rFonts w:ascii="宋体" w:hAnsi="宋体" w:cs="Tahoma"/>
          <w:szCs w:val="21"/>
        </w:rPr>
        <w:t>了两种</w:t>
      </w:r>
      <w:r>
        <w:rPr>
          <w:rFonts w:ascii="宋体" w:hAnsi="宋体" w:cs="Tahoma" w:hint="eastAsia"/>
          <w:szCs w:val="21"/>
        </w:rPr>
        <w:t>TC-</w:t>
      </w:r>
      <w:r>
        <w:rPr>
          <w:rFonts w:ascii="宋体" w:hAnsi="宋体" w:cs="Tahoma"/>
          <w:szCs w:val="21"/>
        </w:rPr>
        <w:t>net</w:t>
      </w:r>
      <w:r>
        <w:rPr>
          <w:rFonts w:ascii="宋体" w:hAnsi="宋体" w:cs="Tahoma" w:hint="eastAsia"/>
          <w:szCs w:val="21"/>
        </w:rPr>
        <w:t>拓扑</w:t>
      </w:r>
      <w:r>
        <w:rPr>
          <w:rFonts w:ascii="宋体" w:hAnsi="宋体" w:cs="Tahoma"/>
          <w:szCs w:val="21"/>
        </w:rPr>
        <w:t>形式的</w:t>
      </w:r>
      <w:r>
        <w:rPr>
          <w:rFonts w:ascii="宋体" w:hAnsi="宋体" w:cs="Tahoma" w:hint="eastAsia"/>
          <w:szCs w:val="21"/>
        </w:rPr>
        <w:t>性能</w:t>
      </w:r>
      <w:r>
        <w:rPr>
          <w:rFonts w:ascii="宋体" w:hAnsi="宋体" w:cs="Tahoma"/>
          <w:szCs w:val="21"/>
        </w:rPr>
        <w:t>数据。</w:t>
      </w:r>
    </w:p>
    <w:p w14:paraId="6D5DBA05" w14:textId="77777777" w:rsidR="009A23E4" w:rsidRPr="00345343" w:rsidRDefault="009A23E4" w:rsidP="009A23E4">
      <w:pPr>
        <w:autoSpaceDE w:val="0"/>
        <w:autoSpaceDN w:val="0"/>
        <w:jc w:val="center"/>
        <w:rPr>
          <w:rFonts w:ascii="宋体" w:hAnsi="宋体" w:cs="Tahoma"/>
          <w:szCs w:val="21"/>
        </w:rPr>
      </w:pPr>
      <w:r>
        <w:rPr>
          <w:rFonts w:ascii="宋体" w:hAnsi="宋体" w:cs="Tahoma" w:hint="eastAsia"/>
          <w:szCs w:val="21"/>
        </w:rPr>
        <w:t>表2</w:t>
      </w:r>
      <w:r>
        <w:rPr>
          <w:rFonts w:ascii="宋体" w:hAnsi="宋体" w:cs="Tahoma"/>
          <w:szCs w:val="21"/>
        </w:rPr>
        <w:t>-4</w:t>
      </w:r>
      <w:r w:rsidRPr="00345343">
        <w:rPr>
          <w:sz w:val="22"/>
          <w:szCs w:val="22"/>
        </w:rPr>
        <w:t xml:space="preserve"> </w:t>
      </w:r>
      <w:r w:rsidRPr="00A74404">
        <w:rPr>
          <w:sz w:val="22"/>
          <w:szCs w:val="22"/>
        </w:rPr>
        <w:t>TC-net I/O</w:t>
      </w:r>
      <w:r w:rsidRPr="00A74404">
        <w:rPr>
          <w:rFonts w:hint="eastAsia"/>
          <w:sz w:val="22"/>
          <w:szCs w:val="22"/>
        </w:rPr>
        <w:t>环网</w:t>
      </w:r>
      <w:r w:rsidRPr="00A74404">
        <w:rPr>
          <w:sz w:val="22"/>
          <w:szCs w:val="22"/>
        </w:rPr>
        <w:t>特性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163"/>
        <w:gridCol w:w="4366"/>
      </w:tblGrid>
      <w:tr w:rsidR="009A23E4" w:rsidRPr="002F36B0" w14:paraId="1C08B0A0" w14:textId="77777777" w:rsidTr="00B913D9">
        <w:trPr>
          <w:trHeight w:val="574"/>
          <w:jc w:val="center"/>
        </w:trPr>
        <w:tc>
          <w:tcPr>
            <w:tcW w:w="3163" w:type="dxa"/>
            <w:vAlign w:val="center"/>
          </w:tcPr>
          <w:p w14:paraId="3FB64A9A" w14:textId="77777777" w:rsidR="009A23E4" w:rsidRPr="002F36B0" w:rsidRDefault="009A23E4" w:rsidP="00B913D9">
            <w:pPr>
              <w:jc w:val="center"/>
            </w:pPr>
            <w:r>
              <w:rPr>
                <w:rFonts w:hint="eastAsia"/>
              </w:rPr>
              <w:t>名</w:t>
            </w:r>
            <w:r>
              <w:rPr>
                <w:rFonts w:hint="eastAsia"/>
              </w:rPr>
              <w:t xml:space="preserve">  </w:t>
            </w:r>
            <w:r>
              <w:rPr>
                <w:rFonts w:hint="eastAsia"/>
              </w:rPr>
              <w:t>称</w:t>
            </w:r>
          </w:p>
        </w:tc>
        <w:tc>
          <w:tcPr>
            <w:tcW w:w="4366" w:type="dxa"/>
            <w:vAlign w:val="center"/>
          </w:tcPr>
          <w:p w14:paraId="4F58C84A" w14:textId="77777777" w:rsidR="009A23E4" w:rsidRPr="002F36B0" w:rsidRDefault="009A23E4" w:rsidP="00B913D9">
            <w:pPr>
              <w:jc w:val="center"/>
            </w:pPr>
            <w:r>
              <w:rPr>
                <w:rFonts w:hint="eastAsia"/>
              </w:rPr>
              <w:t>参</w:t>
            </w:r>
            <w:r>
              <w:rPr>
                <w:rFonts w:hint="eastAsia"/>
              </w:rPr>
              <w:t xml:space="preserve">  </w:t>
            </w:r>
            <w:r>
              <w:rPr>
                <w:rFonts w:hint="eastAsia"/>
              </w:rPr>
              <w:t>数</w:t>
            </w:r>
          </w:p>
        </w:tc>
      </w:tr>
      <w:tr w:rsidR="009A23E4" w:rsidRPr="002F36B0" w14:paraId="423BAFE5" w14:textId="77777777" w:rsidTr="00B913D9">
        <w:trPr>
          <w:jc w:val="center"/>
        </w:trPr>
        <w:tc>
          <w:tcPr>
            <w:tcW w:w="3163" w:type="dxa"/>
            <w:vAlign w:val="center"/>
          </w:tcPr>
          <w:p w14:paraId="146CB9A0" w14:textId="77777777" w:rsidR="009A23E4" w:rsidRPr="002F36B0" w:rsidRDefault="009A23E4" w:rsidP="00B913D9">
            <w:pPr>
              <w:jc w:val="left"/>
            </w:pPr>
            <w:r w:rsidRPr="002F36B0">
              <w:rPr>
                <w:rFonts w:hint="eastAsia"/>
              </w:rPr>
              <w:t>拓扑</w:t>
            </w:r>
            <w:r w:rsidRPr="002F36B0">
              <w:t>结构</w:t>
            </w:r>
          </w:p>
        </w:tc>
        <w:tc>
          <w:tcPr>
            <w:tcW w:w="4366" w:type="dxa"/>
            <w:vAlign w:val="center"/>
          </w:tcPr>
          <w:p w14:paraId="2A19FE40" w14:textId="77777777" w:rsidR="009A23E4" w:rsidRPr="002F36B0" w:rsidRDefault="009A23E4" w:rsidP="00B913D9">
            <w:pPr>
              <w:jc w:val="center"/>
            </w:pPr>
            <w:r w:rsidRPr="002F36B0">
              <w:rPr>
                <w:rFonts w:hint="eastAsia"/>
              </w:rPr>
              <w:t>环形</w:t>
            </w:r>
          </w:p>
        </w:tc>
      </w:tr>
      <w:tr w:rsidR="009A23E4" w:rsidRPr="002F36B0" w14:paraId="07B8B396" w14:textId="77777777" w:rsidTr="00B913D9">
        <w:trPr>
          <w:jc w:val="center"/>
        </w:trPr>
        <w:tc>
          <w:tcPr>
            <w:tcW w:w="3163" w:type="dxa"/>
            <w:vAlign w:val="center"/>
          </w:tcPr>
          <w:p w14:paraId="06D7CB72" w14:textId="77777777" w:rsidR="009A23E4" w:rsidRPr="002F36B0" w:rsidRDefault="009A23E4" w:rsidP="00B913D9">
            <w:pPr>
              <w:jc w:val="left"/>
            </w:pPr>
            <w:r w:rsidRPr="002F36B0">
              <w:rPr>
                <w:rFonts w:hint="eastAsia"/>
              </w:rPr>
              <w:t>通讯</w:t>
            </w:r>
            <w:r w:rsidRPr="002F36B0">
              <w:t>速率</w:t>
            </w:r>
          </w:p>
        </w:tc>
        <w:tc>
          <w:tcPr>
            <w:tcW w:w="4366" w:type="dxa"/>
            <w:vAlign w:val="center"/>
          </w:tcPr>
          <w:p w14:paraId="1FA4936E" w14:textId="77777777" w:rsidR="009A23E4" w:rsidRPr="002F36B0" w:rsidRDefault="009A23E4" w:rsidP="00B913D9">
            <w:pPr>
              <w:jc w:val="center"/>
            </w:pPr>
            <w:r w:rsidRPr="002F36B0">
              <w:t>100Mbps</w:t>
            </w:r>
          </w:p>
        </w:tc>
      </w:tr>
      <w:tr w:rsidR="009A23E4" w:rsidRPr="002F36B0" w14:paraId="73958AA9" w14:textId="77777777" w:rsidTr="00B913D9">
        <w:trPr>
          <w:jc w:val="center"/>
        </w:trPr>
        <w:tc>
          <w:tcPr>
            <w:tcW w:w="3163" w:type="dxa"/>
            <w:vAlign w:val="center"/>
          </w:tcPr>
          <w:p w14:paraId="53CE460D" w14:textId="77777777" w:rsidR="009A23E4" w:rsidRPr="002F36B0" w:rsidRDefault="009A23E4" w:rsidP="00B913D9">
            <w:pPr>
              <w:jc w:val="left"/>
            </w:pPr>
            <w:r w:rsidRPr="002F36B0">
              <w:rPr>
                <w:rFonts w:hint="eastAsia"/>
              </w:rPr>
              <w:t>冗余</w:t>
            </w:r>
          </w:p>
        </w:tc>
        <w:tc>
          <w:tcPr>
            <w:tcW w:w="4366" w:type="dxa"/>
            <w:vAlign w:val="center"/>
          </w:tcPr>
          <w:p w14:paraId="2B624248" w14:textId="77777777" w:rsidR="009A23E4" w:rsidRPr="002F36B0" w:rsidRDefault="009A23E4" w:rsidP="00B913D9">
            <w:pPr>
              <w:jc w:val="center"/>
            </w:pPr>
            <w:r w:rsidRPr="002F36B0">
              <w:rPr>
                <w:rFonts w:hint="eastAsia"/>
              </w:rPr>
              <w:t>是</w:t>
            </w:r>
          </w:p>
        </w:tc>
      </w:tr>
      <w:tr w:rsidR="009A23E4" w:rsidRPr="002F36B0" w14:paraId="55CCB544" w14:textId="77777777" w:rsidTr="00B913D9">
        <w:trPr>
          <w:jc w:val="center"/>
        </w:trPr>
        <w:tc>
          <w:tcPr>
            <w:tcW w:w="3163" w:type="dxa"/>
            <w:vAlign w:val="center"/>
          </w:tcPr>
          <w:p w14:paraId="4AF572AD" w14:textId="77777777" w:rsidR="009A23E4" w:rsidRPr="002F36B0" w:rsidRDefault="009A23E4" w:rsidP="00B913D9">
            <w:pPr>
              <w:jc w:val="left"/>
            </w:pPr>
            <w:r w:rsidRPr="002F36B0">
              <w:rPr>
                <w:rFonts w:hint="eastAsia"/>
              </w:rPr>
              <w:t>连接</w:t>
            </w:r>
            <w:r w:rsidRPr="002F36B0">
              <w:t>的</w:t>
            </w:r>
            <w:r w:rsidRPr="002F36B0">
              <w:rPr>
                <w:rFonts w:hint="eastAsia"/>
              </w:rPr>
              <w:t>节点数</w:t>
            </w:r>
          </w:p>
        </w:tc>
        <w:tc>
          <w:tcPr>
            <w:tcW w:w="4366" w:type="dxa"/>
            <w:vAlign w:val="center"/>
          </w:tcPr>
          <w:p w14:paraId="453D254C" w14:textId="77777777" w:rsidR="009A23E4" w:rsidRPr="002F36B0" w:rsidRDefault="009A23E4" w:rsidP="00B913D9">
            <w:pPr>
              <w:jc w:val="center"/>
            </w:pPr>
            <w:r w:rsidRPr="002F36B0">
              <w:rPr>
                <w:rFonts w:hint="eastAsia"/>
              </w:rPr>
              <w:t>最多</w:t>
            </w:r>
            <w:r w:rsidRPr="002F36B0">
              <w:t>254</w:t>
            </w:r>
            <w:r w:rsidRPr="002F36B0">
              <w:rPr>
                <w:rFonts w:hint="eastAsia"/>
              </w:rPr>
              <w:t>节点</w:t>
            </w:r>
          </w:p>
        </w:tc>
      </w:tr>
      <w:tr w:rsidR="009A23E4" w:rsidRPr="002F36B0" w14:paraId="445FFE4C" w14:textId="77777777" w:rsidTr="00B913D9">
        <w:trPr>
          <w:jc w:val="center"/>
        </w:trPr>
        <w:tc>
          <w:tcPr>
            <w:tcW w:w="3163" w:type="dxa"/>
            <w:vAlign w:val="center"/>
          </w:tcPr>
          <w:p w14:paraId="2952D7AF" w14:textId="77777777" w:rsidR="009A23E4" w:rsidRPr="002F36B0" w:rsidRDefault="009A23E4" w:rsidP="00B913D9">
            <w:pPr>
              <w:jc w:val="left"/>
            </w:pPr>
            <w:r w:rsidRPr="002F36B0">
              <w:rPr>
                <w:rFonts w:hint="eastAsia"/>
              </w:rPr>
              <w:t>连接的</w:t>
            </w:r>
            <w:r w:rsidRPr="002F36B0">
              <w:rPr>
                <w:rFonts w:hint="eastAsia"/>
              </w:rPr>
              <w:t>IO</w:t>
            </w:r>
            <w:r w:rsidRPr="002F36B0">
              <w:rPr>
                <w:rFonts w:hint="eastAsia"/>
              </w:rPr>
              <w:t>适配器</w:t>
            </w:r>
            <w:r w:rsidRPr="002F36B0">
              <w:t>数量</w:t>
            </w:r>
          </w:p>
        </w:tc>
        <w:tc>
          <w:tcPr>
            <w:tcW w:w="4366" w:type="dxa"/>
            <w:vAlign w:val="center"/>
          </w:tcPr>
          <w:p w14:paraId="6A291037" w14:textId="77777777" w:rsidR="009A23E4" w:rsidRPr="002F36B0" w:rsidRDefault="009A23E4" w:rsidP="00B913D9">
            <w:pPr>
              <w:jc w:val="center"/>
            </w:pPr>
            <w:r w:rsidRPr="002F36B0">
              <w:t>32</w:t>
            </w:r>
            <w:r w:rsidRPr="002F36B0">
              <w:rPr>
                <w:rFonts w:hint="eastAsia"/>
              </w:rPr>
              <w:t>块</w:t>
            </w:r>
          </w:p>
        </w:tc>
      </w:tr>
      <w:tr w:rsidR="009A23E4" w:rsidRPr="002F36B0" w14:paraId="60ACCF88" w14:textId="77777777" w:rsidTr="00B913D9">
        <w:trPr>
          <w:jc w:val="center"/>
        </w:trPr>
        <w:tc>
          <w:tcPr>
            <w:tcW w:w="3163" w:type="dxa"/>
            <w:vAlign w:val="center"/>
          </w:tcPr>
          <w:p w14:paraId="31AB8E2A" w14:textId="77777777" w:rsidR="009A23E4" w:rsidRPr="002F36B0" w:rsidRDefault="009A23E4" w:rsidP="00B913D9">
            <w:pPr>
              <w:jc w:val="left"/>
            </w:pPr>
            <w:r w:rsidRPr="002F36B0">
              <w:rPr>
                <w:rFonts w:hint="eastAsia"/>
              </w:rPr>
              <w:t>电缆</w:t>
            </w:r>
          </w:p>
        </w:tc>
        <w:tc>
          <w:tcPr>
            <w:tcW w:w="4366" w:type="dxa"/>
            <w:vAlign w:val="center"/>
          </w:tcPr>
          <w:p w14:paraId="1D79B1F5" w14:textId="77777777" w:rsidR="009A23E4" w:rsidRPr="002F36B0" w:rsidRDefault="009A23E4" w:rsidP="00B913D9">
            <w:pPr>
              <w:jc w:val="center"/>
            </w:pPr>
            <w:r w:rsidRPr="002F36B0">
              <w:t>5</w:t>
            </w:r>
            <w:r w:rsidRPr="002F36B0">
              <w:rPr>
                <w:rFonts w:hint="eastAsia"/>
              </w:rPr>
              <w:t>类</w:t>
            </w:r>
            <w:r w:rsidRPr="002F36B0">
              <w:t>屏蔽双绞线</w:t>
            </w:r>
          </w:p>
        </w:tc>
      </w:tr>
      <w:tr w:rsidR="009A23E4" w:rsidRPr="002F36B0" w14:paraId="49F67A17" w14:textId="77777777" w:rsidTr="00B913D9">
        <w:trPr>
          <w:jc w:val="center"/>
        </w:trPr>
        <w:tc>
          <w:tcPr>
            <w:tcW w:w="3163" w:type="dxa"/>
            <w:vAlign w:val="center"/>
          </w:tcPr>
          <w:p w14:paraId="60A271D7" w14:textId="77777777" w:rsidR="009A23E4" w:rsidRPr="002F36B0" w:rsidRDefault="009A23E4" w:rsidP="00B913D9">
            <w:pPr>
              <w:jc w:val="left"/>
            </w:pPr>
            <w:r w:rsidRPr="002F36B0">
              <w:rPr>
                <w:rFonts w:hint="eastAsia"/>
              </w:rPr>
              <w:t>连接头</w:t>
            </w:r>
          </w:p>
        </w:tc>
        <w:tc>
          <w:tcPr>
            <w:tcW w:w="4366" w:type="dxa"/>
            <w:vAlign w:val="center"/>
          </w:tcPr>
          <w:p w14:paraId="52F6325A" w14:textId="77777777" w:rsidR="009A23E4" w:rsidRPr="002F36B0" w:rsidRDefault="009A23E4" w:rsidP="00B913D9">
            <w:pPr>
              <w:jc w:val="center"/>
            </w:pPr>
            <w:r w:rsidRPr="002F36B0">
              <w:t>RJ-45</w:t>
            </w:r>
          </w:p>
        </w:tc>
      </w:tr>
      <w:tr w:rsidR="009A23E4" w:rsidRPr="002F36B0" w14:paraId="1DB0D4D7" w14:textId="77777777" w:rsidTr="00B913D9">
        <w:trPr>
          <w:jc w:val="center"/>
        </w:trPr>
        <w:tc>
          <w:tcPr>
            <w:tcW w:w="3163" w:type="dxa"/>
            <w:vAlign w:val="center"/>
          </w:tcPr>
          <w:p w14:paraId="0FB6A491" w14:textId="77777777" w:rsidR="009A23E4" w:rsidRPr="002F36B0" w:rsidRDefault="009A23E4" w:rsidP="00B913D9">
            <w:pPr>
              <w:jc w:val="left"/>
            </w:pPr>
            <w:r w:rsidRPr="002F36B0">
              <w:rPr>
                <w:rFonts w:hint="eastAsia"/>
              </w:rPr>
              <w:t>最大电缆</w:t>
            </w:r>
            <w:r w:rsidRPr="002F36B0">
              <w:t>长度</w:t>
            </w:r>
          </w:p>
        </w:tc>
        <w:tc>
          <w:tcPr>
            <w:tcW w:w="4366" w:type="dxa"/>
            <w:vAlign w:val="center"/>
          </w:tcPr>
          <w:p w14:paraId="6CD40AD7" w14:textId="77777777" w:rsidR="009A23E4" w:rsidRPr="002F36B0" w:rsidRDefault="009A23E4" w:rsidP="00B913D9">
            <w:pPr>
              <w:jc w:val="center"/>
            </w:pPr>
            <w:r w:rsidRPr="002F36B0">
              <w:t>10m</w:t>
            </w:r>
          </w:p>
        </w:tc>
      </w:tr>
      <w:tr w:rsidR="009A23E4" w:rsidRPr="002F36B0" w14:paraId="24162C20" w14:textId="77777777" w:rsidTr="00B913D9">
        <w:trPr>
          <w:jc w:val="center"/>
        </w:trPr>
        <w:tc>
          <w:tcPr>
            <w:tcW w:w="3163" w:type="dxa"/>
            <w:vAlign w:val="center"/>
          </w:tcPr>
          <w:p w14:paraId="23E203F7" w14:textId="77777777" w:rsidR="009A23E4" w:rsidRPr="002F36B0" w:rsidRDefault="009A23E4" w:rsidP="00B913D9">
            <w:pPr>
              <w:jc w:val="left"/>
            </w:pPr>
            <w:r w:rsidRPr="002F36B0">
              <w:rPr>
                <w:rFonts w:hint="eastAsia"/>
              </w:rPr>
              <w:t>最远扩展</w:t>
            </w:r>
          </w:p>
        </w:tc>
        <w:tc>
          <w:tcPr>
            <w:tcW w:w="4366" w:type="dxa"/>
            <w:vAlign w:val="center"/>
          </w:tcPr>
          <w:p w14:paraId="30BED5A0" w14:textId="77777777" w:rsidR="009A23E4" w:rsidRPr="002F36B0" w:rsidRDefault="009A23E4" w:rsidP="00B913D9">
            <w:pPr>
              <w:jc w:val="center"/>
            </w:pPr>
            <w:r w:rsidRPr="002F36B0">
              <w:t>100m</w:t>
            </w:r>
          </w:p>
        </w:tc>
      </w:tr>
      <w:tr w:rsidR="009A23E4" w:rsidRPr="002F36B0" w14:paraId="1A654480" w14:textId="77777777" w:rsidTr="00B913D9">
        <w:trPr>
          <w:jc w:val="center"/>
        </w:trPr>
        <w:tc>
          <w:tcPr>
            <w:tcW w:w="3163" w:type="dxa"/>
            <w:vAlign w:val="center"/>
          </w:tcPr>
          <w:p w14:paraId="01A788AB" w14:textId="77777777" w:rsidR="009A23E4" w:rsidRPr="002F36B0" w:rsidRDefault="009A23E4" w:rsidP="00B913D9">
            <w:pPr>
              <w:jc w:val="left"/>
            </w:pPr>
            <w:r w:rsidRPr="002F36B0">
              <w:rPr>
                <w:rFonts w:hint="eastAsia"/>
              </w:rPr>
              <w:t>通讯形式</w:t>
            </w:r>
          </w:p>
        </w:tc>
        <w:tc>
          <w:tcPr>
            <w:tcW w:w="4366" w:type="dxa"/>
            <w:vAlign w:val="center"/>
          </w:tcPr>
          <w:p w14:paraId="1332AEB6" w14:textId="77777777" w:rsidR="009A23E4" w:rsidRPr="002F36B0" w:rsidRDefault="009A23E4" w:rsidP="00B913D9">
            <w:pPr>
              <w:jc w:val="center"/>
            </w:pPr>
            <w:r w:rsidRPr="002F36B0">
              <w:rPr>
                <w:rFonts w:hint="eastAsia"/>
              </w:rPr>
              <w:t>扫描式或事件式</w:t>
            </w:r>
          </w:p>
        </w:tc>
      </w:tr>
      <w:tr w:rsidR="009A23E4" w:rsidRPr="002F36B0" w14:paraId="7901D051" w14:textId="77777777" w:rsidTr="00B913D9">
        <w:trPr>
          <w:jc w:val="center"/>
        </w:trPr>
        <w:tc>
          <w:tcPr>
            <w:tcW w:w="3163" w:type="dxa"/>
            <w:vAlign w:val="center"/>
          </w:tcPr>
          <w:p w14:paraId="3A01B350" w14:textId="77777777" w:rsidR="009A23E4" w:rsidRPr="002F36B0" w:rsidRDefault="009A23E4" w:rsidP="00B913D9">
            <w:pPr>
              <w:jc w:val="left"/>
            </w:pPr>
            <w:r w:rsidRPr="002F36B0">
              <w:rPr>
                <w:rFonts w:hint="eastAsia"/>
              </w:rPr>
              <w:t>扫描周期</w:t>
            </w:r>
          </w:p>
        </w:tc>
        <w:tc>
          <w:tcPr>
            <w:tcW w:w="4366" w:type="dxa"/>
            <w:vAlign w:val="center"/>
          </w:tcPr>
          <w:p w14:paraId="6E48C6DC" w14:textId="77777777" w:rsidR="009A23E4" w:rsidRPr="002F36B0" w:rsidRDefault="009A23E4" w:rsidP="00B913D9">
            <w:pPr>
              <w:jc w:val="center"/>
            </w:pPr>
            <w:r w:rsidRPr="002F36B0">
              <w:rPr>
                <w:rFonts w:hint="eastAsia"/>
              </w:rPr>
              <w:t>高速扫描</w:t>
            </w:r>
            <w:r w:rsidRPr="002F36B0">
              <w:t>：</w:t>
            </w:r>
            <w:r w:rsidRPr="002F36B0">
              <w:t>100μs</w:t>
            </w:r>
            <w:r>
              <w:rPr>
                <w:rFonts w:hint="eastAsia"/>
              </w:rPr>
              <w:t>；</w:t>
            </w:r>
            <w:r w:rsidRPr="002F36B0">
              <w:rPr>
                <w:rFonts w:hint="eastAsia"/>
              </w:rPr>
              <w:t>中速</w:t>
            </w:r>
            <w:r w:rsidRPr="002F36B0">
              <w:t>扫描：</w:t>
            </w:r>
            <w:r w:rsidRPr="002F36B0">
              <w:t>1ms</w:t>
            </w:r>
          </w:p>
        </w:tc>
      </w:tr>
      <w:tr w:rsidR="009A23E4" w:rsidRPr="002F36B0" w14:paraId="67E9A855" w14:textId="77777777" w:rsidTr="00B913D9">
        <w:trPr>
          <w:jc w:val="center"/>
        </w:trPr>
        <w:tc>
          <w:tcPr>
            <w:tcW w:w="3163" w:type="dxa"/>
            <w:vAlign w:val="center"/>
          </w:tcPr>
          <w:p w14:paraId="55A1B0EE" w14:textId="77777777" w:rsidR="009A23E4" w:rsidRPr="002F36B0" w:rsidRDefault="009A23E4" w:rsidP="00B913D9">
            <w:pPr>
              <w:jc w:val="left"/>
            </w:pPr>
            <w:r w:rsidRPr="002F36B0">
              <w:rPr>
                <w:rFonts w:hint="eastAsia"/>
              </w:rPr>
              <w:t>扫描通讯能力</w:t>
            </w:r>
          </w:p>
        </w:tc>
        <w:tc>
          <w:tcPr>
            <w:tcW w:w="4366" w:type="dxa"/>
            <w:vAlign w:val="center"/>
          </w:tcPr>
          <w:p w14:paraId="370D7DE4" w14:textId="77777777" w:rsidR="009A23E4" w:rsidRPr="002F36B0" w:rsidRDefault="009A23E4" w:rsidP="00B913D9">
            <w:pPr>
              <w:jc w:val="center"/>
            </w:pPr>
            <w:r w:rsidRPr="002F36B0">
              <w:t>64kW⁄</w:t>
            </w:r>
            <w:r w:rsidRPr="002F36B0">
              <w:rPr>
                <w:rFonts w:hint="eastAsia"/>
              </w:rPr>
              <w:t>系统</w:t>
            </w:r>
            <w:r w:rsidRPr="002F36B0">
              <w:t xml:space="preserve"> (1024</w:t>
            </w:r>
            <w:r w:rsidRPr="002F36B0">
              <w:rPr>
                <w:rFonts w:hint="eastAsia"/>
              </w:rPr>
              <w:t>块</w:t>
            </w:r>
            <w:r w:rsidRPr="002F36B0">
              <w:t>/</w:t>
            </w:r>
            <w:r w:rsidRPr="002F36B0">
              <w:rPr>
                <w:rFonts w:hint="eastAsia"/>
              </w:rPr>
              <w:t>系统</w:t>
            </w:r>
            <w:r w:rsidRPr="002F36B0">
              <w:t>)</w:t>
            </w:r>
          </w:p>
          <w:p w14:paraId="1BA36F18" w14:textId="77777777" w:rsidR="009A23E4" w:rsidRPr="002F36B0" w:rsidRDefault="009A23E4" w:rsidP="00B913D9">
            <w:pPr>
              <w:jc w:val="center"/>
            </w:pPr>
            <w:r w:rsidRPr="002F36B0">
              <w:rPr>
                <w:rFonts w:hint="eastAsia"/>
              </w:rPr>
              <w:t>最大传输</w:t>
            </w:r>
            <w:r w:rsidRPr="002F36B0">
              <w:t>能力：</w:t>
            </w:r>
            <w:r w:rsidRPr="002F36B0">
              <w:t>32kW/</w:t>
            </w:r>
            <w:r w:rsidRPr="002F36B0">
              <w:rPr>
                <w:rFonts w:hint="eastAsia"/>
              </w:rPr>
              <w:t>节点</w:t>
            </w:r>
          </w:p>
        </w:tc>
      </w:tr>
    </w:tbl>
    <w:p w14:paraId="09EBC310" w14:textId="77777777" w:rsidR="009A23E4" w:rsidRDefault="009A23E4" w:rsidP="009A23E4">
      <w:pPr>
        <w:autoSpaceDE w:val="0"/>
        <w:autoSpaceDN w:val="0"/>
        <w:jc w:val="center"/>
        <w:rPr>
          <w:rFonts w:ascii="宋体" w:hAnsi="宋体" w:cs="Tahoma"/>
          <w:szCs w:val="21"/>
        </w:rPr>
      </w:pPr>
    </w:p>
    <w:p w14:paraId="34A6EBCB" w14:textId="77777777" w:rsidR="009A23E4" w:rsidRPr="00345343" w:rsidRDefault="009A23E4" w:rsidP="009A23E4">
      <w:pPr>
        <w:autoSpaceDE w:val="0"/>
        <w:autoSpaceDN w:val="0"/>
        <w:jc w:val="center"/>
        <w:rPr>
          <w:sz w:val="22"/>
          <w:szCs w:val="22"/>
        </w:rPr>
      </w:pPr>
      <w:r>
        <w:rPr>
          <w:rFonts w:ascii="宋体" w:hAnsi="宋体" w:cs="Tahoma" w:hint="eastAsia"/>
          <w:szCs w:val="21"/>
        </w:rPr>
        <w:t>表2</w:t>
      </w:r>
      <w:r>
        <w:rPr>
          <w:rFonts w:ascii="宋体" w:hAnsi="宋体" w:cs="Tahoma"/>
          <w:szCs w:val="21"/>
        </w:rPr>
        <w:t xml:space="preserve">-5 </w:t>
      </w:r>
      <w:r w:rsidRPr="00345343">
        <w:rPr>
          <w:sz w:val="22"/>
          <w:szCs w:val="22"/>
        </w:rPr>
        <w:t>TC-net I/O</w:t>
      </w:r>
      <w:r w:rsidRPr="00345343">
        <w:rPr>
          <w:rFonts w:hint="eastAsia"/>
          <w:sz w:val="22"/>
          <w:szCs w:val="22"/>
        </w:rPr>
        <w:t>总线</w:t>
      </w:r>
      <w:r w:rsidRPr="00345343">
        <w:rPr>
          <w:sz w:val="22"/>
          <w:szCs w:val="22"/>
        </w:rPr>
        <w:t>式特性：</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158"/>
        <w:gridCol w:w="4366"/>
      </w:tblGrid>
      <w:tr w:rsidR="009A23E4" w:rsidRPr="002F36B0" w14:paraId="0844F0E3" w14:textId="77777777" w:rsidTr="00B913D9">
        <w:trPr>
          <w:trHeight w:val="516"/>
          <w:jc w:val="center"/>
        </w:trPr>
        <w:tc>
          <w:tcPr>
            <w:tcW w:w="3158" w:type="dxa"/>
            <w:vAlign w:val="center"/>
          </w:tcPr>
          <w:p w14:paraId="02B0A051" w14:textId="77777777" w:rsidR="009A23E4" w:rsidRPr="002F36B0" w:rsidRDefault="009A23E4" w:rsidP="00B913D9">
            <w:pPr>
              <w:jc w:val="center"/>
            </w:pPr>
            <w:r>
              <w:rPr>
                <w:rFonts w:hint="eastAsia"/>
              </w:rPr>
              <w:t>名</w:t>
            </w:r>
            <w:r>
              <w:rPr>
                <w:rFonts w:hint="eastAsia"/>
              </w:rPr>
              <w:t xml:space="preserve">  </w:t>
            </w:r>
            <w:r>
              <w:rPr>
                <w:rFonts w:hint="eastAsia"/>
              </w:rPr>
              <w:t>称</w:t>
            </w:r>
          </w:p>
        </w:tc>
        <w:tc>
          <w:tcPr>
            <w:tcW w:w="4366" w:type="dxa"/>
            <w:vAlign w:val="center"/>
          </w:tcPr>
          <w:p w14:paraId="4D030789" w14:textId="77777777" w:rsidR="009A23E4" w:rsidRPr="002F36B0" w:rsidRDefault="009A23E4" w:rsidP="00B913D9">
            <w:pPr>
              <w:jc w:val="center"/>
            </w:pPr>
            <w:r>
              <w:rPr>
                <w:rFonts w:hint="eastAsia"/>
              </w:rPr>
              <w:t>参</w:t>
            </w:r>
            <w:r>
              <w:rPr>
                <w:rFonts w:hint="eastAsia"/>
              </w:rPr>
              <w:t xml:space="preserve">  </w:t>
            </w:r>
            <w:r>
              <w:rPr>
                <w:rFonts w:hint="eastAsia"/>
              </w:rPr>
              <w:t>数</w:t>
            </w:r>
          </w:p>
        </w:tc>
      </w:tr>
      <w:tr w:rsidR="009A23E4" w:rsidRPr="002F36B0" w14:paraId="276292A4" w14:textId="77777777" w:rsidTr="00B913D9">
        <w:trPr>
          <w:jc w:val="center"/>
        </w:trPr>
        <w:tc>
          <w:tcPr>
            <w:tcW w:w="3158" w:type="dxa"/>
            <w:vAlign w:val="center"/>
          </w:tcPr>
          <w:p w14:paraId="57D9DDF9" w14:textId="77777777" w:rsidR="009A23E4" w:rsidRPr="002F36B0" w:rsidRDefault="009A23E4" w:rsidP="00B913D9">
            <w:pPr>
              <w:jc w:val="left"/>
            </w:pPr>
            <w:r w:rsidRPr="002F36B0">
              <w:rPr>
                <w:rFonts w:hint="eastAsia"/>
              </w:rPr>
              <w:t>拓扑</w:t>
            </w:r>
            <w:r w:rsidRPr="002F36B0">
              <w:t>结构</w:t>
            </w:r>
          </w:p>
        </w:tc>
        <w:tc>
          <w:tcPr>
            <w:tcW w:w="4366" w:type="dxa"/>
            <w:vAlign w:val="center"/>
          </w:tcPr>
          <w:p w14:paraId="5C258B6C" w14:textId="77777777" w:rsidR="009A23E4" w:rsidRPr="002F36B0" w:rsidRDefault="009A23E4" w:rsidP="00B913D9">
            <w:pPr>
              <w:jc w:val="center"/>
            </w:pPr>
            <w:r w:rsidRPr="002F36B0">
              <w:rPr>
                <w:rFonts w:hint="eastAsia"/>
              </w:rPr>
              <w:t>总线式</w:t>
            </w:r>
          </w:p>
        </w:tc>
      </w:tr>
      <w:tr w:rsidR="009A23E4" w:rsidRPr="002F36B0" w14:paraId="7219E88F" w14:textId="77777777" w:rsidTr="00B913D9">
        <w:trPr>
          <w:jc w:val="center"/>
        </w:trPr>
        <w:tc>
          <w:tcPr>
            <w:tcW w:w="3158" w:type="dxa"/>
            <w:vAlign w:val="center"/>
          </w:tcPr>
          <w:p w14:paraId="0BA06058" w14:textId="77777777" w:rsidR="009A23E4" w:rsidRPr="002F36B0" w:rsidRDefault="009A23E4" w:rsidP="00B913D9">
            <w:pPr>
              <w:jc w:val="left"/>
            </w:pPr>
            <w:r w:rsidRPr="002F36B0">
              <w:rPr>
                <w:rFonts w:hint="eastAsia"/>
              </w:rPr>
              <w:t>通讯</w:t>
            </w:r>
            <w:r w:rsidRPr="002F36B0">
              <w:t>速率</w:t>
            </w:r>
          </w:p>
        </w:tc>
        <w:tc>
          <w:tcPr>
            <w:tcW w:w="4366" w:type="dxa"/>
            <w:vAlign w:val="center"/>
          </w:tcPr>
          <w:p w14:paraId="229CBD61" w14:textId="77777777" w:rsidR="009A23E4" w:rsidRPr="002F36B0" w:rsidRDefault="009A23E4" w:rsidP="00B913D9">
            <w:pPr>
              <w:jc w:val="center"/>
            </w:pPr>
            <w:r w:rsidRPr="002F36B0">
              <w:t>10Mbps</w:t>
            </w:r>
          </w:p>
        </w:tc>
      </w:tr>
      <w:tr w:rsidR="009A23E4" w:rsidRPr="002F36B0" w14:paraId="334E97E1" w14:textId="77777777" w:rsidTr="00B913D9">
        <w:trPr>
          <w:jc w:val="center"/>
        </w:trPr>
        <w:tc>
          <w:tcPr>
            <w:tcW w:w="3158" w:type="dxa"/>
            <w:vAlign w:val="center"/>
          </w:tcPr>
          <w:p w14:paraId="66FBAA3C" w14:textId="77777777" w:rsidR="009A23E4" w:rsidRPr="002F36B0" w:rsidRDefault="009A23E4" w:rsidP="00B913D9">
            <w:pPr>
              <w:jc w:val="left"/>
            </w:pPr>
            <w:r w:rsidRPr="002F36B0">
              <w:rPr>
                <w:rFonts w:hint="eastAsia"/>
              </w:rPr>
              <w:t>冗余</w:t>
            </w:r>
          </w:p>
        </w:tc>
        <w:tc>
          <w:tcPr>
            <w:tcW w:w="4366" w:type="dxa"/>
            <w:vAlign w:val="center"/>
          </w:tcPr>
          <w:p w14:paraId="5FBEBC67" w14:textId="77777777" w:rsidR="009A23E4" w:rsidRPr="002F36B0" w:rsidRDefault="009A23E4" w:rsidP="00B913D9">
            <w:pPr>
              <w:jc w:val="center"/>
            </w:pPr>
            <w:r w:rsidRPr="002F36B0">
              <w:rPr>
                <w:rFonts w:hint="eastAsia"/>
              </w:rPr>
              <w:t>冗余</w:t>
            </w:r>
            <w:r w:rsidRPr="002F36B0">
              <w:rPr>
                <w:rFonts w:hint="eastAsia"/>
              </w:rPr>
              <w:t>IO</w:t>
            </w:r>
            <w:r w:rsidRPr="002F36B0">
              <w:rPr>
                <w:rFonts w:hint="eastAsia"/>
              </w:rPr>
              <w:t>总线</w:t>
            </w:r>
          </w:p>
        </w:tc>
      </w:tr>
      <w:tr w:rsidR="009A23E4" w:rsidRPr="002F36B0" w14:paraId="4C26ACFC" w14:textId="77777777" w:rsidTr="00B913D9">
        <w:trPr>
          <w:jc w:val="center"/>
        </w:trPr>
        <w:tc>
          <w:tcPr>
            <w:tcW w:w="3158" w:type="dxa"/>
            <w:vAlign w:val="center"/>
          </w:tcPr>
          <w:p w14:paraId="6925721F" w14:textId="77777777" w:rsidR="009A23E4" w:rsidRPr="002F36B0" w:rsidRDefault="009A23E4" w:rsidP="00B913D9">
            <w:pPr>
              <w:jc w:val="left"/>
            </w:pPr>
            <w:r w:rsidRPr="002F36B0">
              <w:rPr>
                <w:rFonts w:hint="eastAsia"/>
              </w:rPr>
              <w:t>连接的</w:t>
            </w:r>
            <w:r w:rsidRPr="002F36B0">
              <w:rPr>
                <w:rFonts w:hint="eastAsia"/>
              </w:rPr>
              <w:t>IO</w:t>
            </w:r>
            <w:r w:rsidRPr="002F36B0">
              <w:rPr>
                <w:rFonts w:hint="eastAsia"/>
              </w:rPr>
              <w:t>适配器</w:t>
            </w:r>
            <w:r w:rsidRPr="002F36B0">
              <w:t>数量</w:t>
            </w:r>
          </w:p>
        </w:tc>
        <w:tc>
          <w:tcPr>
            <w:tcW w:w="4366" w:type="dxa"/>
            <w:vAlign w:val="center"/>
          </w:tcPr>
          <w:p w14:paraId="5C97F1DE" w14:textId="77777777" w:rsidR="009A23E4" w:rsidRPr="002F36B0" w:rsidRDefault="009A23E4" w:rsidP="00B913D9">
            <w:pPr>
              <w:jc w:val="center"/>
            </w:pPr>
            <w:r w:rsidRPr="002F36B0">
              <w:t>16</w:t>
            </w:r>
            <w:r w:rsidRPr="002F36B0">
              <w:rPr>
                <w:rFonts w:hint="eastAsia"/>
              </w:rPr>
              <w:t>块</w:t>
            </w:r>
          </w:p>
        </w:tc>
      </w:tr>
      <w:tr w:rsidR="009A23E4" w:rsidRPr="002F36B0" w14:paraId="7EE58118" w14:textId="77777777" w:rsidTr="00B913D9">
        <w:trPr>
          <w:jc w:val="center"/>
        </w:trPr>
        <w:tc>
          <w:tcPr>
            <w:tcW w:w="3158" w:type="dxa"/>
            <w:vAlign w:val="center"/>
          </w:tcPr>
          <w:p w14:paraId="02C72980" w14:textId="77777777" w:rsidR="009A23E4" w:rsidRPr="002F36B0" w:rsidRDefault="009A23E4" w:rsidP="00B913D9">
            <w:pPr>
              <w:jc w:val="left"/>
            </w:pPr>
            <w:r w:rsidRPr="002F36B0">
              <w:rPr>
                <w:rFonts w:hint="eastAsia"/>
              </w:rPr>
              <w:t>电缆</w:t>
            </w:r>
          </w:p>
        </w:tc>
        <w:tc>
          <w:tcPr>
            <w:tcW w:w="4366" w:type="dxa"/>
            <w:vAlign w:val="center"/>
          </w:tcPr>
          <w:p w14:paraId="2D8FC0D5" w14:textId="77777777" w:rsidR="009A23E4" w:rsidRPr="002F36B0" w:rsidRDefault="009A23E4" w:rsidP="00B913D9">
            <w:pPr>
              <w:jc w:val="center"/>
            </w:pPr>
            <w:r w:rsidRPr="002F36B0">
              <w:rPr>
                <w:rFonts w:hint="eastAsia"/>
              </w:rPr>
              <w:t>专用电缆</w:t>
            </w:r>
          </w:p>
        </w:tc>
      </w:tr>
      <w:tr w:rsidR="009A23E4" w:rsidRPr="002F36B0" w14:paraId="16F616B8" w14:textId="77777777" w:rsidTr="00B913D9">
        <w:trPr>
          <w:jc w:val="center"/>
        </w:trPr>
        <w:tc>
          <w:tcPr>
            <w:tcW w:w="3158" w:type="dxa"/>
            <w:vAlign w:val="center"/>
          </w:tcPr>
          <w:p w14:paraId="45968522" w14:textId="77777777" w:rsidR="009A23E4" w:rsidRPr="002F36B0" w:rsidRDefault="009A23E4" w:rsidP="00B913D9">
            <w:pPr>
              <w:jc w:val="left"/>
            </w:pPr>
            <w:r w:rsidRPr="002F36B0">
              <w:rPr>
                <w:rFonts w:hint="eastAsia"/>
              </w:rPr>
              <w:t>最远扩展</w:t>
            </w:r>
          </w:p>
        </w:tc>
        <w:tc>
          <w:tcPr>
            <w:tcW w:w="4366" w:type="dxa"/>
            <w:vAlign w:val="center"/>
          </w:tcPr>
          <w:p w14:paraId="3A7E364E" w14:textId="77777777" w:rsidR="009A23E4" w:rsidRPr="002F36B0" w:rsidRDefault="009A23E4" w:rsidP="00B913D9">
            <w:pPr>
              <w:jc w:val="center"/>
            </w:pPr>
            <w:r w:rsidRPr="002F36B0">
              <w:t>5m</w:t>
            </w:r>
          </w:p>
        </w:tc>
      </w:tr>
      <w:tr w:rsidR="009A23E4" w:rsidRPr="002F36B0" w14:paraId="51012D3C" w14:textId="77777777" w:rsidTr="00B913D9">
        <w:trPr>
          <w:jc w:val="center"/>
        </w:trPr>
        <w:tc>
          <w:tcPr>
            <w:tcW w:w="3158" w:type="dxa"/>
            <w:vAlign w:val="center"/>
          </w:tcPr>
          <w:p w14:paraId="79D25626" w14:textId="77777777" w:rsidR="009A23E4" w:rsidRPr="002F36B0" w:rsidRDefault="009A23E4" w:rsidP="00B913D9">
            <w:pPr>
              <w:jc w:val="left"/>
            </w:pPr>
            <w:r w:rsidRPr="002F36B0">
              <w:rPr>
                <w:rFonts w:hint="eastAsia"/>
              </w:rPr>
              <w:t>通讯形式</w:t>
            </w:r>
          </w:p>
        </w:tc>
        <w:tc>
          <w:tcPr>
            <w:tcW w:w="4366" w:type="dxa"/>
            <w:vAlign w:val="center"/>
          </w:tcPr>
          <w:p w14:paraId="153FF0AF" w14:textId="77777777" w:rsidR="009A23E4" w:rsidRPr="002F36B0" w:rsidRDefault="009A23E4" w:rsidP="00B913D9">
            <w:pPr>
              <w:jc w:val="center"/>
            </w:pPr>
            <w:r w:rsidRPr="002F36B0">
              <w:rPr>
                <w:rFonts w:hint="eastAsia"/>
              </w:rPr>
              <w:t>扫描式或事件式</w:t>
            </w:r>
          </w:p>
        </w:tc>
      </w:tr>
      <w:tr w:rsidR="009A23E4" w:rsidRPr="002F36B0" w14:paraId="1FFFA0A7" w14:textId="77777777" w:rsidTr="00B913D9">
        <w:trPr>
          <w:jc w:val="center"/>
        </w:trPr>
        <w:tc>
          <w:tcPr>
            <w:tcW w:w="3158" w:type="dxa"/>
            <w:vAlign w:val="center"/>
          </w:tcPr>
          <w:p w14:paraId="35313176" w14:textId="77777777" w:rsidR="009A23E4" w:rsidRPr="002F36B0" w:rsidRDefault="009A23E4" w:rsidP="00B913D9">
            <w:pPr>
              <w:jc w:val="left"/>
            </w:pPr>
            <w:r w:rsidRPr="002F36B0">
              <w:rPr>
                <w:rFonts w:hint="eastAsia"/>
              </w:rPr>
              <w:t>扫描周期</w:t>
            </w:r>
          </w:p>
        </w:tc>
        <w:tc>
          <w:tcPr>
            <w:tcW w:w="4366" w:type="dxa"/>
            <w:vAlign w:val="center"/>
          </w:tcPr>
          <w:p w14:paraId="3B434D77" w14:textId="77777777" w:rsidR="009A23E4" w:rsidRPr="002F36B0" w:rsidRDefault="009A23E4" w:rsidP="00B913D9">
            <w:pPr>
              <w:jc w:val="center"/>
            </w:pPr>
            <w:r w:rsidRPr="002F36B0">
              <w:rPr>
                <w:rFonts w:hint="eastAsia"/>
              </w:rPr>
              <w:t>高速扫描</w:t>
            </w:r>
            <w:r w:rsidRPr="002F36B0">
              <w:t>：</w:t>
            </w:r>
            <w:r w:rsidRPr="002F36B0">
              <w:t>100μs</w:t>
            </w:r>
          </w:p>
        </w:tc>
      </w:tr>
      <w:tr w:rsidR="009A23E4" w:rsidRPr="002F36B0" w14:paraId="47B879DD" w14:textId="77777777" w:rsidTr="00B913D9">
        <w:trPr>
          <w:jc w:val="center"/>
        </w:trPr>
        <w:tc>
          <w:tcPr>
            <w:tcW w:w="3158" w:type="dxa"/>
            <w:vAlign w:val="center"/>
          </w:tcPr>
          <w:p w14:paraId="2CC2F904" w14:textId="77777777" w:rsidR="009A23E4" w:rsidRPr="002F36B0" w:rsidRDefault="009A23E4" w:rsidP="00B913D9">
            <w:pPr>
              <w:jc w:val="left"/>
            </w:pPr>
            <w:r w:rsidRPr="002F36B0">
              <w:rPr>
                <w:rFonts w:hint="eastAsia"/>
              </w:rPr>
              <w:t>扫描通讯能力</w:t>
            </w:r>
          </w:p>
        </w:tc>
        <w:tc>
          <w:tcPr>
            <w:tcW w:w="4366" w:type="dxa"/>
            <w:vAlign w:val="center"/>
          </w:tcPr>
          <w:p w14:paraId="4ED7D9D5" w14:textId="77777777" w:rsidR="009A23E4" w:rsidRPr="002F36B0" w:rsidRDefault="009A23E4" w:rsidP="00B913D9">
            <w:pPr>
              <w:jc w:val="center"/>
            </w:pPr>
            <w:r w:rsidRPr="002F36B0">
              <w:t>64kW⁄</w:t>
            </w:r>
            <w:r w:rsidRPr="002F36B0">
              <w:rPr>
                <w:rFonts w:hint="eastAsia"/>
              </w:rPr>
              <w:t>系统</w:t>
            </w:r>
          </w:p>
          <w:p w14:paraId="49CC8FE1" w14:textId="77777777" w:rsidR="009A23E4" w:rsidRPr="002F36B0" w:rsidRDefault="009A23E4" w:rsidP="00B913D9">
            <w:pPr>
              <w:jc w:val="center"/>
            </w:pPr>
            <w:r w:rsidRPr="002F36B0">
              <w:rPr>
                <w:rFonts w:hint="eastAsia"/>
              </w:rPr>
              <w:t>最大传输</w:t>
            </w:r>
            <w:r w:rsidRPr="002F36B0">
              <w:t>能力：</w:t>
            </w:r>
            <w:r w:rsidRPr="002F36B0">
              <w:t>32kW/</w:t>
            </w:r>
            <w:r w:rsidRPr="002F36B0">
              <w:rPr>
                <w:rFonts w:hint="eastAsia"/>
              </w:rPr>
              <w:t>槽</w:t>
            </w:r>
          </w:p>
        </w:tc>
      </w:tr>
    </w:tbl>
    <w:p w14:paraId="0B27E5EF" w14:textId="77777777" w:rsidR="009A23E4" w:rsidRPr="00065963" w:rsidRDefault="009A23E4" w:rsidP="009A23E4">
      <w:pPr>
        <w:autoSpaceDE w:val="0"/>
        <w:autoSpaceDN w:val="0"/>
        <w:ind w:firstLine="420"/>
        <w:rPr>
          <w:rFonts w:ascii="宋体" w:hAnsi="宋体" w:cs="Tahoma"/>
          <w:szCs w:val="21"/>
        </w:rPr>
      </w:pPr>
      <w:r>
        <w:rPr>
          <w:rFonts w:ascii="宋体" w:hAnsi="宋体" w:cs="Tahoma"/>
          <w:szCs w:val="21"/>
        </w:rPr>
        <w:t>在控制系统不必要用到</w:t>
      </w:r>
      <w:r>
        <w:rPr>
          <w:rFonts w:ascii="宋体" w:hAnsi="宋体" w:cs="Tahoma" w:hint="eastAsia"/>
          <w:szCs w:val="21"/>
        </w:rPr>
        <w:t>100</w:t>
      </w:r>
      <w:r w:rsidRPr="002F36B0">
        <w:t>μs</w:t>
      </w:r>
      <w:r>
        <w:rPr>
          <w:rFonts w:ascii="宋体" w:hAnsi="宋体" w:cs="Tahoma"/>
          <w:szCs w:val="21"/>
        </w:rPr>
        <w:t>的</w:t>
      </w:r>
      <w:r>
        <w:rPr>
          <w:rFonts w:ascii="宋体" w:hAnsi="宋体" w:cs="Tahoma" w:hint="eastAsia"/>
          <w:szCs w:val="21"/>
        </w:rPr>
        <w:t>扫描</w:t>
      </w:r>
      <w:r>
        <w:rPr>
          <w:rFonts w:ascii="宋体" w:hAnsi="宋体" w:cs="Tahoma"/>
          <w:szCs w:val="21"/>
        </w:rPr>
        <w:t>速度</w:t>
      </w:r>
      <w:r>
        <w:rPr>
          <w:rFonts w:ascii="宋体" w:hAnsi="宋体" w:cs="Tahoma" w:hint="eastAsia"/>
          <w:szCs w:val="21"/>
        </w:rPr>
        <w:t>，一般</w:t>
      </w:r>
      <w:r w:rsidRPr="00065963">
        <w:rPr>
          <w:rFonts w:ascii="宋体" w:hAnsi="宋体" w:cs="Tahoma" w:hint="eastAsia"/>
          <w:szCs w:val="21"/>
        </w:rPr>
        <w:t>根据</w:t>
      </w:r>
      <w:r>
        <w:rPr>
          <w:rFonts w:ascii="宋体" w:hAnsi="宋体" w:cs="Tahoma" w:hint="eastAsia"/>
          <w:szCs w:val="21"/>
        </w:rPr>
        <w:t>控制</w:t>
      </w:r>
      <w:r w:rsidRPr="00065963">
        <w:rPr>
          <w:rFonts w:ascii="宋体" w:hAnsi="宋体" w:cs="Tahoma" w:hint="eastAsia"/>
          <w:szCs w:val="21"/>
        </w:rPr>
        <w:t>数据</w:t>
      </w:r>
      <w:r>
        <w:rPr>
          <w:rFonts w:ascii="宋体" w:hAnsi="宋体" w:cs="Tahoma" w:hint="eastAsia"/>
          <w:szCs w:val="21"/>
        </w:rPr>
        <w:t>需要</w:t>
      </w:r>
      <w:r w:rsidRPr="00065963">
        <w:rPr>
          <w:rFonts w:ascii="宋体" w:hAnsi="宋体" w:cs="Tahoma" w:hint="eastAsia"/>
          <w:szCs w:val="21"/>
        </w:rPr>
        <w:t>的刷新周期来</w:t>
      </w:r>
      <w:r>
        <w:rPr>
          <w:rFonts w:ascii="宋体" w:hAnsi="宋体" w:cs="Tahoma" w:hint="eastAsia"/>
          <w:szCs w:val="21"/>
        </w:rPr>
        <w:t>分成高</w:t>
      </w:r>
      <w:r>
        <w:rPr>
          <w:rFonts w:ascii="宋体" w:hAnsi="宋体" w:cs="Tahoma"/>
          <w:szCs w:val="21"/>
        </w:rPr>
        <w:t>、中、低三挡。</w:t>
      </w:r>
      <w:r w:rsidRPr="00065963">
        <w:rPr>
          <w:rFonts w:ascii="宋体" w:hAnsi="宋体" w:cs="Tahoma" w:hint="eastAsia"/>
          <w:szCs w:val="21"/>
        </w:rPr>
        <w:t>高速模式</w:t>
      </w:r>
      <w:r>
        <w:rPr>
          <w:rFonts w:ascii="宋体" w:hAnsi="宋体" w:cs="Tahoma" w:hint="eastAsia"/>
          <w:szCs w:val="21"/>
        </w:rPr>
        <w:t>采用</w:t>
      </w:r>
      <w:r w:rsidRPr="00065963">
        <w:rPr>
          <w:rFonts w:ascii="宋体" w:hAnsi="宋体" w:cs="Tahoma" w:hint="eastAsia"/>
          <w:szCs w:val="21"/>
        </w:rPr>
        <w:t>2ms</w:t>
      </w:r>
      <w:r>
        <w:rPr>
          <w:rFonts w:ascii="宋体" w:hAnsi="宋体" w:cs="Tahoma" w:hint="eastAsia"/>
          <w:szCs w:val="21"/>
        </w:rPr>
        <w:t>周期</w:t>
      </w:r>
      <w:r w:rsidRPr="00065963">
        <w:rPr>
          <w:rFonts w:ascii="宋体" w:hAnsi="宋体" w:cs="Tahoma" w:hint="eastAsia"/>
          <w:szCs w:val="21"/>
        </w:rPr>
        <w:t>、中速模式50ms、低速模式10</w:t>
      </w:r>
      <w:r>
        <w:rPr>
          <w:rFonts w:ascii="宋体" w:hAnsi="宋体" w:cs="Tahoma"/>
          <w:szCs w:val="21"/>
        </w:rPr>
        <w:t>0</w:t>
      </w:r>
      <w:r w:rsidRPr="00065963">
        <w:rPr>
          <w:rFonts w:ascii="宋体" w:hAnsi="宋体" w:cs="Tahoma" w:hint="eastAsia"/>
          <w:szCs w:val="21"/>
        </w:rPr>
        <w:t>ms。这样既满足实时响应的需要</w:t>
      </w:r>
      <w:r>
        <w:rPr>
          <w:rFonts w:ascii="宋体" w:hAnsi="宋体" w:cs="Tahoma" w:hint="eastAsia"/>
          <w:szCs w:val="21"/>
        </w:rPr>
        <w:t>，</w:t>
      </w:r>
      <w:r w:rsidRPr="00065963">
        <w:rPr>
          <w:rFonts w:ascii="宋体" w:hAnsi="宋体" w:cs="Tahoma" w:hint="eastAsia"/>
          <w:szCs w:val="21"/>
        </w:rPr>
        <w:t>又合理利用网络资源。高速模式速度并不是数据发送周期</w:t>
      </w:r>
      <w:r>
        <w:rPr>
          <w:rFonts w:ascii="宋体" w:hAnsi="宋体" w:cs="Tahoma" w:hint="eastAsia"/>
          <w:szCs w:val="21"/>
        </w:rPr>
        <w:t>，</w:t>
      </w:r>
      <w:r w:rsidRPr="00065963">
        <w:rPr>
          <w:rFonts w:ascii="宋体" w:hAnsi="宋体" w:cs="Tahoma" w:hint="eastAsia"/>
          <w:szCs w:val="21"/>
        </w:rPr>
        <w:t>而是</w:t>
      </w:r>
      <w:r>
        <w:rPr>
          <w:rFonts w:ascii="宋体" w:hAnsi="宋体" w:cs="Tahoma" w:hint="eastAsia"/>
          <w:szCs w:val="21"/>
        </w:rPr>
        <w:t>令牌</w:t>
      </w:r>
      <w:r w:rsidRPr="00065963">
        <w:rPr>
          <w:rFonts w:ascii="宋体" w:hAnsi="宋体" w:cs="Tahoma" w:hint="eastAsia"/>
          <w:szCs w:val="21"/>
        </w:rPr>
        <w:t>循环一周的时间。而中速模式、低速模式为数据传送</w:t>
      </w:r>
      <w:r>
        <w:rPr>
          <w:rFonts w:ascii="宋体" w:hAnsi="宋体" w:cs="Tahoma" w:hint="eastAsia"/>
          <w:szCs w:val="21"/>
        </w:rPr>
        <w:t>的</w:t>
      </w:r>
      <w:r w:rsidRPr="00065963">
        <w:rPr>
          <w:rFonts w:ascii="宋体" w:hAnsi="宋体" w:cs="Tahoma" w:hint="eastAsia"/>
          <w:szCs w:val="21"/>
        </w:rPr>
        <w:t>时间。</w:t>
      </w:r>
    </w:p>
    <w:p w14:paraId="14ACC2B7" w14:textId="77777777" w:rsidR="009A23E4" w:rsidRPr="00173134" w:rsidRDefault="009A23E4" w:rsidP="009A23E4">
      <w:pPr>
        <w:pStyle w:val="20"/>
        <w:rPr>
          <w:i w:val="0"/>
        </w:rPr>
      </w:pPr>
      <w:bookmarkStart w:id="4294" w:name="_Toc452852689"/>
      <w:bookmarkStart w:id="4295" w:name="_Toc453423562"/>
      <w:r w:rsidRPr="00173134">
        <w:rPr>
          <w:i w:val="0"/>
        </w:rPr>
        <w:lastRenderedPageBreak/>
        <w:t>人机界面（</w:t>
      </w:r>
      <w:r w:rsidRPr="00173134">
        <w:rPr>
          <w:i w:val="0"/>
        </w:rPr>
        <w:t>HMI</w:t>
      </w:r>
      <w:r w:rsidRPr="00173134">
        <w:rPr>
          <w:i w:val="0"/>
        </w:rPr>
        <w:t>）</w:t>
      </w:r>
      <w:bookmarkEnd w:id="4294"/>
      <w:bookmarkEnd w:id="4295"/>
    </w:p>
    <w:p w14:paraId="42B6A57F" w14:textId="77777777" w:rsidR="009A23E4" w:rsidRPr="00173134" w:rsidRDefault="009A23E4" w:rsidP="009A23E4">
      <w:pPr>
        <w:pStyle w:val="30"/>
        <w:tabs>
          <w:tab w:val="clear" w:pos="720"/>
          <w:tab w:val="num" w:pos="0"/>
        </w:tabs>
        <w:rPr>
          <w:sz w:val="22"/>
        </w:rPr>
      </w:pPr>
      <w:bookmarkStart w:id="4296" w:name="_Toc452852690"/>
      <w:bookmarkStart w:id="4297" w:name="_Toc453423563"/>
      <w:r w:rsidRPr="00173134">
        <w:rPr>
          <w:rFonts w:hint="eastAsia"/>
          <w:sz w:val="22"/>
        </w:rPr>
        <w:t>人机界面的基本功能</w:t>
      </w:r>
      <w:bookmarkEnd w:id="4296"/>
      <w:bookmarkEnd w:id="4297"/>
    </w:p>
    <w:p w14:paraId="73F7C9C2" w14:textId="77777777" w:rsidR="009A23E4" w:rsidRPr="00055E2F" w:rsidRDefault="009A23E4" w:rsidP="009A23E4">
      <w:pPr>
        <w:ind w:firstLine="420"/>
        <w:rPr>
          <w:rFonts w:ascii="宋体" w:hAnsi="宋体"/>
          <w:szCs w:val="21"/>
        </w:rPr>
      </w:pPr>
      <w:r w:rsidRPr="00055E2F">
        <w:rPr>
          <w:rFonts w:ascii="宋体" w:hAnsi="宋体" w:hint="eastAsia"/>
          <w:szCs w:val="21"/>
        </w:rPr>
        <w:t>人机界面（HMI）是现代计算机控制系统的一个主要</w:t>
      </w:r>
      <w:r>
        <w:rPr>
          <w:rFonts w:ascii="宋体" w:hAnsi="宋体" w:hint="eastAsia"/>
          <w:szCs w:val="21"/>
        </w:rPr>
        <w:t>功能</w:t>
      </w:r>
      <w:r w:rsidRPr="00055E2F">
        <w:rPr>
          <w:rFonts w:ascii="宋体" w:hAnsi="宋体" w:hint="eastAsia"/>
          <w:szCs w:val="21"/>
        </w:rPr>
        <w:t>。它采用大屏幕高分辨率显示器显示过程工艺数据，画面内容丰富可以动态的显示数字，棒图，模拟表，趋势图等，结合薄膜键盘、触摸屏、鼠标器、跟踪球等设备，使得生产工，维护人员和技术人员可以方便的进行操作。一般具有下列功能：</w:t>
      </w:r>
    </w:p>
    <w:p w14:paraId="04040267"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操作员可以在任意时刻通过HMI监视生产过程的有关参数，包括过程变量、基准值、控制器输出值和反馈值等。</w:t>
      </w:r>
    </w:p>
    <w:p w14:paraId="28DCE4B0"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具有过程数据的实时显示和历史记录功能。</w:t>
      </w:r>
    </w:p>
    <w:p w14:paraId="3D3E016A"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能够完成系统报警显示功能。</w:t>
      </w:r>
    </w:p>
    <w:p w14:paraId="0EC9124F" w14:textId="77777777" w:rsidR="009A23E4" w:rsidRPr="00854F6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854F64">
        <w:rPr>
          <w:rFonts w:ascii="宋体" w:hAnsi="宋体" w:hint="eastAsia"/>
          <w:szCs w:val="21"/>
        </w:rPr>
        <w:t>应用多媒体技术，使得画面更加生动活泼，还可以提供语音功能。</w:t>
      </w:r>
    </w:p>
    <w:p w14:paraId="52D00929" w14:textId="77777777" w:rsidR="009A23E4" w:rsidRPr="00173134" w:rsidRDefault="009A23E4" w:rsidP="009A23E4">
      <w:pPr>
        <w:pStyle w:val="30"/>
        <w:tabs>
          <w:tab w:val="clear" w:pos="720"/>
          <w:tab w:val="num" w:pos="0"/>
        </w:tabs>
        <w:rPr>
          <w:sz w:val="22"/>
        </w:rPr>
      </w:pPr>
      <w:bookmarkStart w:id="4298" w:name="_Toc452852691"/>
      <w:bookmarkStart w:id="4299" w:name="_Toc453423564"/>
      <w:r w:rsidRPr="00173134">
        <w:rPr>
          <w:rFonts w:hint="eastAsia"/>
          <w:sz w:val="22"/>
        </w:rPr>
        <w:t>人机界面的</w:t>
      </w:r>
      <w:r>
        <w:rPr>
          <w:rFonts w:hint="eastAsia"/>
          <w:sz w:val="22"/>
        </w:rPr>
        <w:t>组态</w:t>
      </w:r>
      <w:r w:rsidRPr="00173134">
        <w:rPr>
          <w:rFonts w:hint="eastAsia"/>
          <w:sz w:val="22"/>
        </w:rPr>
        <w:t>软件</w:t>
      </w:r>
      <w:bookmarkEnd w:id="4298"/>
      <w:bookmarkEnd w:id="4299"/>
    </w:p>
    <w:p w14:paraId="11FC4709" w14:textId="77777777" w:rsidR="009A23E4" w:rsidRPr="00055E2F" w:rsidRDefault="009A23E4" w:rsidP="009A23E4">
      <w:pPr>
        <w:ind w:firstLine="420"/>
        <w:rPr>
          <w:rFonts w:ascii="宋体" w:hAnsi="宋体"/>
          <w:szCs w:val="21"/>
        </w:rPr>
      </w:pPr>
      <w:r w:rsidRPr="00055E2F">
        <w:rPr>
          <w:rFonts w:ascii="宋体" w:hAnsi="宋体" w:hint="eastAsia"/>
          <w:szCs w:val="21"/>
        </w:rPr>
        <w:t>人机界面</w:t>
      </w:r>
      <w:r>
        <w:rPr>
          <w:rFonts w:ascii="宋体" w:hAnsi="宋体" w:hint="eastAsia"/>
          <w:szCs w:val="21"/>
        </w:rPr>
        <w:t>使用</w:t>
      </w:r>
      <w:r>
        <w:rPr>
          <w:rFonts w:ascii="宋体" w:hAnsi="宋体"/>
          <w:szCs w:val="21"/>
        </w:rPr>
        <w:t>专业的组态软件进行组态。</w:t>
      </w:r>
      <w:r>
        <w:rPr>
          <w:rFonts w:ascii="宋体" w:hAnsi="宋体" w:hint="eastAsia"/>
          <w:szCs w:val="21"/>
        </w:rPr>
        <w:t>这些组态</w:t>
      </w:r>
      <w:r>
        <w:rPr>
          <w:rFonts w:ascii="宋体" w:hAnsi="宋体"/>
          <w:szCs w:val="21"/>
        </w:rPr>
        <w:t>软件</w:t>
      </w:r>
      <w:r w:rsidRPr="00055E2F">
        <w:rPr>
          <w:rFonts w:ascii="宋体" w:hAnsi="宋体" w:hint="eastAsia"/>
          <w:szCs w:val="21"/>
        </w:rPr>
        <w:t>一般都运行在以PC机为基础的环境下，而Windows又是最流行的操作系统。因此，人机界面的软件一般都是基于Microsoft Windows的。Microsoft Windows平台为这些产品提供灵活和易于使用的环境，利用这些特点可以加快人机界面的开发速度，缩减开发成本，降低项目实施和运行周期，减少维护的费用。 一般的，人机界面</w:t>
      </w:r>
      <w:r>
        <w:rPr>
          <w:rFonts w:ascii="宋体" w:hAnsi="宋体" w:hint="eastAsia"/>
          <w:szCs w:val="21"/>
        </w:rPr>
        <w:t>组态</w:t>
      </w:r>
      <w:r w:rsidRPr="00055E2F">
        <w:rPr>
          <w:rFonts w:ascii="宋体" w:hAnsi="宋体" w:hint="eastAsia"/>
          <w:szCs w:val="21"/>
        </w:rPr>
        <w:t>软件至少应该具有下述基本功能：</w:t>
      </w:r>
      <w:r w:rsidRPr="00055E2F">
        <w:rPr>
          <w:rFonts w:ascii="宋体" w:hAnsi="宋体"/>
          <w:szCs w:val="21"/>
        </w:rPr>
        <w:t xml:space="preserve"> </w:t>
      </w:r>
    </w:p>
    <w:p w14:paraId="163DCF48"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项目管理功能</w:t>
      </w:r>
    </w:p>
    <w:p w14:paraId="5C45BAAC"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集成化的开发环境</w:t>
      </w:r>
    </w:p>
    <w:p w14:paraId="7A173731"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增强的图形功能</w:t>
      </w:r>
    </w:p>
    <w:p w14:paraId="67AD436A"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报警组态</w:t>
      </w:r>
      <w:r w:rsidRPr="00055E2F">
        <w:rPr>
          <w:rFonts w:ascii="宋体" w:hAnsi="宋体"/>
          <w:szCs w:val="21"/>
        </w:rPr>
        <w:t xml:space="preserve"> </w:t>
      </w:r>
    </w:p>
    <w:p w14:paraId="7D003A02"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趋势图功能</w:t>
      </w:r>
    </w:p>
    <w:p w14:paraId="0CBE4C46"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较强</w:t>
      </w:r>
      <w:r>
        <w:rPr>
          <w:rFonts w:ascii="宋体" w:hAnsi="宋体"/>
          <w:szCs w:val="21"/>
        </w:rPr>
        <w:t>的</w:t>
      </w:r>
      <w:r w:rsidRPr="00055E2F">
        <w:rPr>
          <w:rFonts w:ascii="宋体" w:hAnsi="宋体" w:hint="eastAsia"/>
          <w:szCs w:val="21"/>
        </w:rPr>
        <w:t>数据库连接能力</w:t>
      </w:r>
    </w:p>
    <w:p w14:paraId="7B80E27B"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画面模板及向导</w:t>
      </w:r>
    </w:p>
    <w:p w14:paraId="1A7D8CB6"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开放的软件结构</w:t>
      </w:r>
    </w:p>
    <w:p w14:paraId="5D8BD7B0"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提供多种通讯驱动，可以与多种品牌的控制器建立通讯连接</w:t>
      </w:r>
    </w:p>
    <w:p w14:paraId="58DE7645" w14:textId="77777777" w:rsidR="009A23E4" w:rsidRPr="00055E2F" w:rsidRDefault="009A23E4" w:rsidP="009A23E4">
      <w:pPr>
        <w:ind w:firstLine="420"/>
        <w:rPr>
          <w:rFonts w:ascii="宋体" w:hAnsi="宋体"/>
          <w:szCs w:val="21"/>
        </w:rPr>
      </w:pPr>
      <w:r w:rsidRPr="00055E2F">
        <w:rPr>
          <w:rFonts w:ascii="宋体" w:hAnsi="宋体" w:hint="eastAsia"/>
          <w:szCs w:val="21"/>
        </w:rPr>
        <w:t>更进一步的，人机界面</w:t>
      </w:r>
      <w:r>
        <w:rPr>
          <w:rFonts w:ascii="宋体" w:hAnsi="宋体" w:hint="eastAsia"/>
          <w:szCs w:val="21"/>
        </w:rPr>
        <w:t>组态</w:t>
      </w:r>
      <w:r w:rsidRPr="00055E2F">
        <w:rPr>
          <w:rFonts w:ascii="宋体" w:hAnsi="宋体" w:hint="eastAsia"/>
          <w:szCs w:val="21"/>
        </w:rPr>
        <w:t>软件还应该具有下述增强功能：</w:t>
      </w:r>
    </w:p>
    <w:p w14:paraId="696C0E27"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内嵌高级编程语言，如C语言、</w:t>
      </w:r>
      <w:r w:rsidRPr="00055E2F">
        <w:rPr>
          <w:rFonts w:ascii="宋体" w:hAnsi="宋体"/>
          <w:szCs w:val="21"/>
        </w:rPr>
        <w:t>VB</w:t>
      </w:r>
      <w:r w:rsidRPr="00055E2F">
        <w:rPr>
          <w:rFonts w:ascii="宋体" w:hAnsi="宋体" w:hint="eastAsia"/>
          <w:szCs w:val="21"/>
        </w:rPr>
        <w:t>等</w:t>
      </w:r>
    </w:p>
    <w:p w14:paraId="7167ED3E"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支持</w:t>
      </w:r>
      <w:r w:rsidRPr="00055E2F">
        <w:rPr>
          <w:rFonts w:ascii="宋体" w:hAnsi="宋体"/>
          <w:szCs w:val="21"/>
        </w:rPr>
        <w:t xml:space="preserve"> ActiveX</w:t>
      </w:r>
    </w:p>
    <w:p w14:paraId="3B056620"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全面支持</w:t>
      </w:r>
      <w:r w:rsidRPr="00055E2F">
        <w:rPr>
          <w:rFonts w:ascii="宋体" w:hAnsi="宋体"/>
          <w:szCs w:val="21"/>
        </w:rPr>
        <w:t xml:space="preserve"> OPC 技术</w:t>
      </w:r>
    </w:p>
    <w:p w14:paraId="592BA42D"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具有交叉索引功能</w:t>
      </w:r>
    </w:p>
    <w:p w14:paraId="7A464848" w14:textId="77777777" w:rsidR="009A23E4"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支持分布式数据库、</w:t>
      </w:r>
    </w:p>
    <w:p w14:paraId="754FEE9C"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Pr>
          <w:rFonts w:ascii="宋体" w:hAnsi="宋体" w:hint="eastAsia"/>
          <w:szCs w:val="21"/>
        </w:rPr>
        <w:t>支持</w:t>
      </w:r>
      <w:r w:rsidRPr="00055E2F">
        <w:rPr>
          <w:rFonts w:ascii="宋体" w:hAnsi="宋体"/>
          <w:szCs w:val="21"/>
        </w:rPr>
        <w:t>C/S网络结构</w:t>
      </w:r>
    </w:p>
    <w:p w14:paraId="1681CBA3"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提供</w:t>
      </w:r>
      <w:r>
        <w:rPr>
          <w:rFonts w:ascii="宋体" w:hAnsi="宋体" w:hint="eastAsia"/>
          <w:szCs w:val="21"/>
        </w:rPr>
        <w:t>服务器</w:t>
      </w:r>
      <w:r w:rsidRPr="00055E2F">
        <w:rPr>
          <w:rFonts w:ascii="宋体" w:hAnsi="宋体" w:hint="eastAsia"/>
          <w:szCs w:val="21"/>
        </w:rPr>
        <w:t>冗余</w:t>
      </w:r>
      <w:r>
        <w:rPr>
          <w:rFonts w:ascii="宋体" w:hAnsi="宋体" w:hint="eastAsia"/>
          <w:szCs w:val="21"/>
        </w:rPr>
        <w:t>连接</w:t>
      </w:r>
    </w:p>
    <w:p w14:paraId="0C6DF486"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灵活的专业报表生成工具</w:t>
      </w:r>
    </w:p>
    <w:p w14:paraId="714A7704" w14:textId="77777777" w:rsidR="009A23E4" w:rsidRPr="00055E2F" w:rsidRDefault="009A23E4" w:rsidP="00B913D9">
      <w:pPr>
        <w:pStyle w:val="ab"/>
        <w:numPr>
          <w:ilvl w:val="0"/>
          <w:numId w:val="71"/>
        </w:numPr>
        <w:tabs>
          <w:tab w:val="clear" w:pos="1200"/>
          <w:tab w:val="num" w:pos="851"/>
          <w:tab w:val="num" w:pos="1134"/>
        </w:tabs>
        <w:spacing w:after="0"/>
        <w:ind w:left="28" w:firstLine="539"/>
        <w:rPr>
          <w:rFonts w:ascii="宋体" w:hAnsi="宋体"/>
          <w:szCs w:val="21"/>
        </w:rPr>
      </w:pPr>
      <w:r w:rsidRPr="00055E2F">
        <w:rPr>
          <w:rFonts w:ascii="宋体" w:hAnsi="宋体" w:hint="eastAsia"/>
          <w:szCs w:val="21"/>
        </w:rPr>
        <w:t>支持多国语言</w:t>
      </w:r>
    </w:p>
    <w:p w14:paraId="50C4D973" w14:textId="77777777" w:rsidR="009A23E4" w:rsidRPr="00055E2F" w:rsidRDefault="009A23E4" w:rsidP="009A23E4">
      <w:pPr>
        <w:ind w:firstLine="420"/>
        <w:rPr>
          <w:rFonts w:ascii="宋体" w:hAnsi="宋体"/>
          <w:szCs w:val="21"/>
        </w:rPr>
      </w:pPr>
      <w:r w:rsidRPr="00055E2F">
        <w:rPr>
          <w:rFonts w:ascii="宋体" w:hAnsi="宋体" w:hint="eastAsia"/>
          <w:szCs w:val="21"/>
        </w:rPr>
        <w:t>现在比较常用的国外的人机界面</w:t>
      </w:r>
      <w:r>
        <w:rPr>
          <w:rFonts w:ascii="宋体" w:hAnsi="宋体" w:hint="eastAsia"/>
          <w:szCs w:val="21"/>
        </w:rPr>
        <w:t>组态</w:t>
      </w:r>
      <w:r w:rsidRPr="00055E2F">
        <w:rPr>
          <w:rFonts w:ascii="宋体" w:hAnsi="宋体" w:hint="eastAsia"/>
          <w:szCs w:val="21"/>
        </w:rPr>
        <w:t>软件有</w:t>
      </w:r>
      <w:r>
        <w:rPr>
          <w:rFonts w:ascii="宋体" w:hAnsi="宋体" w:hint="eastAsia"/>
          <w:szCs w:val="21"/>
        </w:rPr>
        <w:t>西门子</w:t>
      </w:r>
      <w:r w:rsidRPr="001841C3">
        <w:rPr>
          <w:rFonts w:ascii="宋体" w:hAnsi="宋体" w:hint="eastAsia"/>
          <w:szCs w:val="21"/>
        </w:rPr>
        <w:t>公司</w:t>
      </w:r>
      <w:r>
        <w:rPr>
          <w:rFonts w:ascii="宋体" w:hAnsi="宋体" w:hint="eastAsia"/>
          <w:szCs w:val="21"/>
        </w:rPr>
        <w:t>的</w:t>
      </w:r>
      <w:r w:rsidRPr="00055E2F">
        <w:rPr>
          <w:rFonts w:ascii="宋体" w:hAnsi="宋体" w:hint="eastAsia"/>
          <w:szCs w:val="21"/>
        </w:rPr>
        <w:t>WinCC</w:t>
      </w:r>
      <w:r>
        <w:rPr>
          <w:rFonts w:ascii="宋体" w:hAnsi="宋体" w:hint="eastAsia"/>
          <w:szCs w:val="21"/>
        </w:rPr>
        <w:t>、</w:t>
      </w:r>
      <w:r w:rsidRPr="001841C3">
        <w:rPr>
          <w:rFonts w:ascii="宋体" w:hAnsi="宋体" w:hint="eastAsia"/>
          <w:szCs w:val="21"/>
        </w:rPr>
        <w:t>Intellution公司</w:t>
      </w:r>
      <w:r>
        <w:rPr>
          <w:rFonts w:ascii="宋体" w:hAnsi="宋体" w:hint="eastAsia"/>
          <w:szCs w:val="21"/>
        </w:rPr>
        <w:t>的</w:t>
      </w:r>
      <w:r w:rsidRPr="00055E2F">
        <w:rPr>
          <w:rFonts w:ascii="宋体" w:hAnsi="宋体" w:hint="eastAsia"/>
          <w:szCs w:val="21"/>
        </w:rPr>
        <w:t>iFix、</w:t>
      </w:r>
      <w:r w:rsidRPr="001841C3">
        <w:rPr>
          <w:rFonts w:ascii="宋体" w:hAnsi="宋体" w:hint="eastAsia"/>
          <w:szCs w:val="21"/>
        </w:rPr>
        <w:t>Wonderware公司</w:t>
      </w:r>
      <w:r>
        <w:rPr>
          <w:rFonts w:ascii="宋体" w:hAnsi="宋体" w:hint="eastAsia"/>
          <w:szCs w:val="21"/>
        </w:rPr>
        <w:t>的</w:t>
      </w:r>
      <w:r w:rsidRPr="00055E2F">
        <w:rPr>
          <w:rFonts w:ascii="宋体" w:hAnsi="宋体" w:hint="eastAsia"/>
          <w:szCs w:val="21"/>
        </w:rPr>
        <w:t>InTouch</w:t>
      </w:r>
      <w:r>
        <w:rPr>
          <w:rFonts w:ascii="宋体" w:hAnsi="宋体" w:hint="eastAsia"/>
          <w:szCs w:val="21"/>
        </w:rPr>
        <w:t>和</w:t>
      </w:r>
      <w:r w:rsidRPr="001841C3">
        <w:rPr>
          <w:rFonts w:ascii="宋体" w:hAnsi="宋体" w:hint="eastAsia"/>
          <w:szCs w:val="21"/>
        </w:rPr>
        <w:t>GE</w:t>
      </w:r>
      <w:r>
        <w:rPr>
          <w:rFonts w:ascii="宋体" w:hAnsi="宋体" w:hint="eastAsia"/>
          <w:szCs w:val="21"/>
        </w:rPr>
        <w:t>公司</w:t>
      </w:r>
      <w:r>
        <w:rPr>
          <w:rFonts w:ascii="宋体" w:hAnsi="宋体"/>
          <w:szCs w:val="21"/>
        </w:rPr>
        <w:t>的</w:t>
      </w:r>
      <w:r w:rsidRPr="00055E2F">
        <w:rPr>
          <w:rFonts w:ascii="宋体" w:hAnsi="宋体" w:hint="eastAsia"/>
          <w:szCs w:val="21"/>
        </w:rPr>
        <w:t>Cimplicity等。</w:t>
      </w:r>
      <w:r w:rsidRPr="001841C3">
        <w:rPr>
          <w:rFonts w:ascii="宋体" w:hAnsi="宋体" w:hint="eastAsia"/>
          <w:szCs w:val="21"/>
        </w:rPr>
        <w:t>这其中Intellution公司和Wonderware公司是专门从事</w:t>
      </w:r>
      <w:r>
        <w:rPr>
          <w:rFonts w:ascii="宋体" w:hAnsi="宋体" w:hint="eastAsia"/>
          <w:szCs w:val="21"/>
        </w:rPr>
        <w:t>开发组态</w:t>
      </w:r>
      <w:r w:rsidRPr="001841C3">
        <w:rPr>
          <w:rFonts w:ascii="宋体" w:hAnsi="宋体" w:hint="eastAsia"/>
          <w:szCs w:val="21"/>
        </w:rPr>
        <w:t>软件的</w:t>
      </w:r>
      <w:r>
        <w:rPr>
          <w:rFonts w:ascii="宋体" w:hAnsi="宋体" w:hint="eastAsia"/>
          <w:szCs w:val="21"/>
        </w:rPr>
        <w:t>，</w:t>
      </w:r>
      <w:r>
        <w:rPr>
          <w:rFonts w:ascii="宋体" w:hAnsi="宋体"/>
          <w:szCs w:val="21"/>
        </w:rPr>
        <w:t>通用性强</w:t>
      </w:r>
      <w:r w:rsidRPr="001841C3">
        <w:rPr>
          <w:rFonts w:ascii="宋体" w:hAnsi="宋体" w:hint="eastAsia"/>
          <w:szCs w:val="21"/>
        </w:rPr>
        <w:t>，</w:t>
      </w:r>
      <w:r>
        <w:rPr>
          <w:rFonts w:ascii="宋体" w:hAnsi="宋体" w:hint="eastAsia"/>
          <w:szCs w:val="21"/>
        </w:rPr>
        <w:t>因此有很大</w:t>
      </w:r>
      <w:r>
        <w:rPr>
          <w:rFonts w:ascii="宋体" w:hAnsi="宋体"/>
          <w:szCs w:val="21"/>
        </w:rPr>
        <w:t>的</w:t>
      </w:r>
      <w:r w:rsidRPr="001841C3">
        <w:rPr>
          <w:rFonts w:ascii="宋体" w:hAnsi="宋体" w:hint="eastAsia"/>
          <w:szCs w:val="21"/>
        </w:rPr>
        <w:t>市场</w:t>
      </w:r>
      <w:r>
        <w:rPr>
          <w:rFonts w:ascii="宋体" w:hAnsi="宋体" w:hint="eastAsia"/>
          <w:szCs w:val="21"/>
        </w:rPr>
        <w:t>占有率。</w:t>
      </w:r>
      <w:r w:rsidRPr="001841C3">
        <w:rPr>
          <w:rFonts w:ascii="宋体" w:hAnsi="宋体" w:hint="eastAsia"/>
          <w:szCs w:val="21"/>
        </w:rPr>
        <w:t xml:space="preserve">Cimplicity和WinCC </w:t>
      </w:r>
      <w:r>
        <w:rPr>
          <w:rFonts w:ascii="宋体" w:hAnsi="宋体" w:hint="eastAsia"/>
          <w:szCs w:val="21"/>
        </w:rPr>
        <w:t>分别</w:t>
      </w:r>
      <w:r>
        <w:rPr>
          <w:rFonts w:ascii="宋体" w:hAnsi="宋体"/>
          <w:szCs w:val="21"/>
        </w:rPr>
        <w:t>是</w:t>
      </w:r>
      <w:r w:rsidRPr="001841C3">
        <w:rPr>
          <w:rFonts w:ascii="宋体" w:hAnsi="宋体" w:hint="eastAsia"/>
          <w:szCs w:val="21"/>
        </w:rPr>
        <w:t>GE和</w:t>
      </w:r>
      <w:r>
        <w:rPr>
          <w:rFonts w:ascii="宋体" w:hAnsi="宋体" w:hint="eastAsia"/>
          <w:szCs w:val="21"/>
        </w:rPr>
        <w:t>西门子</w:t>
      </w:r>
      <w:r w:rsidRPr="001841C3">
        <w:rPr>
          <w:rFonts w:ascii="宋体" w:hAnsi="宋体" w:hint="eastAsia"/>
          <w:szCs w:val="21"/>
        </w:rPr>
        <w:t>公司</w:t>
      </w:r>
      <w:r>
        <w:rPr>
          <w:rFonts w:ascii="宋体" w:hAnsi="宋体" w:hint="eastAsia"/>
          <w:szCs w:val="21"/>
        </w:rPr>
        <w:t>为</w:t>
      </w:r>
      <w:r>
        <w:rPr>
          <w:rFonts w:ascii="宋体" w:hAnsi="宋体"/>
          <w:szCs w:val="21"/>
        </w:rPr>
        <w:t>其各自的</w:t>
      </w:r>
      <w:r w:rsidRPr="001841C3">
        <w:rPr>
          <w:rFonts w:ascii="宋体" w:hAnsi="宋体" w:hint="eastAsia"/>
          <w:szCs w:val="21"/>
        </w:rPr>
        <w:t>自动化产品</w:t>
      </w:r>
      <w:r>
        <w:rPr>
          <w:rFonts w:ascii="宋体" w:hAnsi="宋体" w:hint="eastAsia"/>
          <w:szCs w:val="21"/>
        </w:rPr>
        <w:t>所</w:t>
      </w:r>
      <w:r>
        <w:rPr>
          <w:rFonts w:ascii="宋体" w:hAnsi="宋体"/>
          <w:szCs w:val="21"/>
        </w:rPr>
        <w:t>开发配套</w:t>
      </w:r>
      <w:r>
        <w:rPr>
          <w:rFonts w:ascii="宋体" w:hAnsi="宋体" w:hint="eastAsia"/>
          <w:szCs w:val="21"/>
        </w:rPr>
        <w:t>的</w:t>
      </w:r>
      <w:r w:rsidRPr="001841C3">
        <w:rPr>
          <w:rFonts w:ascii="宋体" w:hAnsi="宋体" w:hint="eastAsia"/>
          <w:szCs w:val="21"/>
        </w:rPr>
        <w:t>产品，</w:t>
      </w:r>
      <w:r>
        <w:rPr>
          <w:rFonts w:ascii="宋体" w:hAnsi="宋体" w:hint="eastAsia"/>
          <w:szCs w:val="21"/>
        </w:rPr>
        <w:t>因此</w:t>
      </w:r>
      <w:r>
        <w:rPr>
          <w:rFonts w:ascii="宋体" w:hAnsi="宋体"/>
          <w:szCs w:val="21"/>
        </w:rPr>
        <w:t>应用范围受到一定的局限。</w:t>
      </w:r>
      <w:r w:rsidRPr="00055E2F">
        <w:rPr>
          <w:rFonts w:ascii="宋体" w:hAnsi="宋体" w:hint="eastAsia"/>
          <w:szCs w:val="21"/>
        </w:rPr>
        <w:t>国产</w:t>
      </w:r>
      <w:r w:rsidRPr="00055E2F">
        <w:rPr>
          <w:rFonts w:ascii="宋体" w:hAnsi="宋体" w:hint="eastAsia"/>
          <w:szCs w:val="21"/>
        </w:rPr>
        <w:lastRenderedPageBreak/>
        <w:t>的</w:t>
      </w:r>
      <w:r>
        <w:rPr>
          <w:rFonts w:ascii="宋体" w:hAnsi="宋体" w:hint="eastAsia"/>
          <w:szCs w:val="21"/>
        </w:rPr>
        <w:t>组态</w:t>
      </w:r>
      <w:r>
        <w:rPr>
          <w:rFonts w:ascii="宋体" w:hAnsi="宋体"/>
          <w:szCs w:val="21"/>
        </w:rPr>
        <w:t>软件</w:t>
      </w:r>
      <w:r>
        <w:rPr>
          <w:rFonts w:ascii="宋体" w:hAnsi="宋体" w:hint="eastAsia"/>
          <w:szCs w:val="21"/>
        </w:rPr>
        <w:t>在功能上也不逊色于国外软件并更符合国人的习惯，</w:t>
      </w:r>
      <w:r w:rsidRPr="00055E2F">
        <w:rPr>
          <w:rFonts w:ascii="宋体" w:hAnsi="宋体" w:hint="eastAsia"/>
          <w:szCs w:val="21"/>
        </w:rPr>
        <w:t>比较常见的国产软件有组态王、力控</w:t>
      </w:r>
      <w:r>
        <w:rPr>
          <w:rFonts w:ascii="宋体" w:hAnsi="宋体" w:hint="eastAsia"/>
          <w:szCs w:val="21"/>
        </w:rPr>
        <w:t>等</w:t>
      </w:r>
      <w:r w:rsidRPr="00055E2F">
        <w:rPr>
          <w:rFonts w:ascii="宋体" w:hAnsi="宋体" w:hint="eastAsia"/>
          <w:szCs w:val="21"/>
        </w:rPr>
        <w:t>等。</w:t>
      </w:r>
    </w:p>
    <w:p w14:paraId="2AD6FA81" w14:textId="77777777" w:rsidR="00884ADD" w:rsidRPr="00055E2F" w:rsidRDefault="00884ADD" w:rsidP="00BA5694">
      <w:pPr>
        <w:spacing w:before="120"/>
        <w:rPr>
          <w:rFonts w:ascii="宋体" w:hAnsi="宋体"/>
          <w:szCs w:val="21"/>
        </w:rPr>
      </w:pPr>
    </w:p>
    <w:p w14:paraId="1454E5A8" w14:textId="77777777" w:rsidR="00192CDB" w:rsidRDefault="00884ADD" w:rsidP="00192CDB">
      <w:pPr>
        <w:pStyle w:val="1"/>
        <w:jc w:val="both"/>
      </w:pPr>
      <w:r w:rsidRPr="00192CDB">
        <w:rPr>
          <w:rFonts w:ascii="宋体" w:hAnsi="宋体"/>
          <w:sz w:val="21"/>
          <w:szCs w:val="21"/>
        </w:rPr>
        <w:br w:type="page"/>
      </w:r>
      <w:bookmarkStart w:id="4300" w:name="_Toc453011793"/>
      <w:bookmarkStart w:id="4301" w:name="_Toc451516797"/>
      <w:bookmarkStart w:id="4302" w:name="_Toc453423565"/>
      <w:r w:rsidR="00192CDB">
        <w:rPr>
          <w:rFonts w:hint="eastAsia"/>
        </w:rPr>
        <w:lastRenderedPageBreak/>
        <w:t>热轧带钢模型理论基础</w:t>
      </w:r>
      <w:bookmarkEnd w:id="4300"/>
      <w:bookmarkEnd w:id="4301"/>
      <w:bookmarkEnd w:id="4302"/>
    </w:p>
    <w:p w14:paraId="17FB19C0" w14:textId="77777777" w:rsidR="00192CDB" w:rsidRDefault="00192CDB" w:rsidP="00B913D9">
      <w:pPr>
        <w:pStyle w:val="20"/>
        <w:numPr>
          <w:ilvl w:val="1"/>
          <w:numId w:val="75"/>
        </w:numPr>
        <w:rPr>
          <w:i w:val="0"/>
        </w:rPr>
      </w:pPr>
      <w:bookmarkStart w:id="4303" w:name="_Toc453011794"/>
      <w:bookmarkStart w:id="4304" w:name="_Toc451516798"/>
      <w:bookmarkStart w:id="4305" w:name="_Toc453423566"/>
      <w:r>
        <w:rPr>
          <w:rFonts w:hint="eastAsia"/>
          <w:i w:val="0"/>
        </w:rPr>
        <w:t>轧制变形区理论</w:t>
      </w:r>
      <w:bookmarkEnd w:id="4303"/>
      <w:bookmarkEnd w:id="4304"/>
      <w:bookmarkEnd w:id="4305"/>
    </w:p>
    <w:p w14:paraId="1717ABAD"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热轧带钢是指在板坯充分再结晶温度以上的温度范围内所完成的塑性变形过程。变形过程的轧制力、前滑等模型都与变形区塑性变形直接相关。</w:t>
      </w:r>
    </w:p>
    <w:p w14:paraId="0221C5EC" w14:textId="77777777" w:rsidR="00192CDB" w:rsidRDefault="00192CDB" w:rsidP="00B913D9">
      <w:pPr>
        <w:pStyle w:val="30"/>
        <w:numPr>
          <w:ilvl w:val="2"/>
          <w:numId w:val="75"/>
        </w:numPr>
        <w:tabs>
          <w:tab w:val="num" w:pos="0"/>
        </w:tabs>
        <w:rPr>
          <w:sz w:val="22"/>
        </w:rPr>
      </w:pPr>
      <w:bookmarkStart w:id="4306" w:name="_Toc453011795"/>
      <w:bookmarkStart w:id="4307" w:name="_Toc451516799"/>
      <w:bookmarkStart w:id="4308" w:name="_Toc453423567"/>
      <w:r>
        <w:rPr>
          <w:rFonts w:hint="eastAsia"/>
          <w:sz w:val="22"/>
        </w:rPr>
        <w:t>变形区几何参数</w:t>
      </w:r>
      <w:bookmarkEnd w:id="4306"/>
      <w:bookmarkEnd w:id="4307"/>
      <w:bookmarkEnd w:id="4308"/>
    </w:p>
    <w:p w14:paraId="64B2997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热轧带钢的生产中，从粗轧到精轧都可视为简单轧制过程，所谓简单轧制过程即上下轧辊间的直径相同，转速相等，轧辊无切槽，两个轧辊均为主传动，无外加推力，轧辊视为刚体。</w:t>
      </w:r>
    </w:p>
    <w:p w14:paraId="32B5726C"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轧制时，金属的塑性变形并非在轧件的整个长度上同时产生，而是变形的瞬间，金属的塑性变形仅产生在轧辊附近的区域，该区域称为轧制变形区。轧制变形区是轧件充填两辊之间那部分金属的体积，即从轧件入辊的垂直平面到出辊的垂直平面与轧件和轧辊接触弧所围成的金属体积，如</w:t>
      </w:r>
      <w:del w:id="4309" w:author="yongjun" w:date="2016-06-11T14:47:00Z">
        <w:r w:rsidDel="00D129A4">
          <w:rPr>
            <w:rFonts w:ascii="宋体" w:hAnsi="宋体" w:hint="eastAsia"/>
            <w:sz w:val="21"/>
            <w:szCs w:val="21"/>
          </w:rPr>
          <w:delText>图3.</w:delText>
        </w:r>
      </w:del>
      <w:ins w:id="4310" w:author="yongjun" w:date="2016-06-11T14:47:00Z">
        <w:r w:rsidR="00D129A4">
          <w:rPr>
            <w:rFonts w:ascii="宋体" w:hAnsi="宋体" w:hint="eastAsia"/>
            <w:sz w:val="21"/>
            <w:szCs w:val="21"/>
          </w:rPr>
          <w:t>图3-</w:t>
        </w:r>
      </w:ins>
      <w:r>
        <w:rPr>
          <w:rFonts w:ascii="宋体" w:hAnsi="宋体" w:hint="eastAsia"/>
          <w:sz w:val="21"/>
          <w:szCs w:val="21"/>
        </w:rPr>
        <w:t>1中的ABCD部分，该区域被称为几何变形区。实际上，在几何变形区前后不大的区域内也会有塑性变形产生，这两个区域称为非接触变形区。</w:t>
      </w:r>
    </w:p>
    <w:p w14:paraId="75F37911" w14:textId="316872F3" w:rsidR="00192CDB" w:rsidRDefault="00540CA9" w:rsidP="00192CDB">
      <w:pPr>
        <w:pStyle w:val="af2"/>
        <w:ind w:firstLine="480"/>
        <w:jc w:val="center"/>
        <w:rPr>
          <w:rFonts w:ascii="宋体" w:hAnsi="宋体"/>
        </w:rPr>
      </w:pPr>
      <w:r>
        <w:rPr>
          <w:rFonts w:ascii="宋体" w:hAnsi="宋体"/>
          <w:noProof/>
        </w:rPr>
        <w:drawing>
          <wp:inline distT="0" distB="0" distL="0" distR="0" wp14:anchorId="5ADD90E8" wp14:editId="367E96B5">
            <wp:extent cx="2981325" cy="2486025"/>
            <wp:effectExtent l="0" t="0" r="9525" b="9525"/>
            <wp:docPr id="132"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3"/>
                    <pic:cNvPicPr>
                      <a:picLocks noChangeAspect="1" noChangeArrowheads="1"/>
                    </pic:cNvPicPr>
                  </pic:nvPicPr>
                  <pic:blipFill>
                    <a:blip r:embed="rId161">
                      <a:lum bright="18000" contrast="24000"/>
                      <a:extLst>
                        <a:ext uri="{28A0092B-C50C-407E-A947-70E740481C1C}">
                          <a14:useLocalDpi xmlns:a14="http://schemas.microsoft.com/office/drawing/2010/main" val="0"/>
                        </a:ext>
                      </a:extLst>
                    </a:blip>
                    <a:srcRect/>
                    <a:stretch>
                      <a:fillRect/>
                    </a:stretch>
                  </pic:blipFill>
                  <pic:spPr bwMode="auto">
                    <a:xfrm>
                      <a:off x="0" y="0"/>
                      <a:ext cx="2981325" cy="2486025"/>
                    </a:xfrm>
                    <a:prstGeom prst="rect">
                      <a:avLst/>
                    </a:prstGeom>
                    <a:noFill/>
                    <a:ln>
                      <a:noFill/>
                    </a:ln>
                  </pic:spPr>
                </pic:pic>
              </a:graphicData>
            </a:graphic>
          </wp:inline>
        </w:drawing>
      </w:r>
    </w:p>
    <w:p w14:paraId="1878673B" w14:textId="77777777" w:rsidR="00192CDB" w:rsidRDefault="00192CDB" w:rsidP="00192CDB">
      <w:pPr>
        <w:ind w:firstLine="480"/>
        <w:jc w:val="center"/>
        <w:rPr>
          <w:rFonts w:ascii="宋体" w:hAnsi="宋体"/>
          <w:szCs w:val="21"/>
        </w:rPr>
      </w:pPr>
      <w:del w:id="4311" w:author="yongjun" w:date="2016-06-11T14:47:00Z">
        <w:r w:rsidDel="00D129A4">
          <w:rPr>
            <w:rFonts w:ascii="宋体" w:hAnsi="宋体" w:hint="eastAsia"/>
            <w:szCs w:val="21"/>
          </w:rPr>
          <w:delText>图3.</w:delText>
        </w:r>
      </w:del>
      <w:ins w:id="4312" w:author="yongjun" w:date="2016-06-11T14:47:00Z">
        <w:r w:rsidR="00D129A4">
          <w:rPr>
            <w:rFonts w:ascii="宋体" w:hAnsi="宋体" w:hint="eastAsia"/>
            <w:szCs w:val="21"/>
          </w:rPr>
          <w:t>图3-</w:t>
        </w:r>
      </w:ins>
      <w:r>
        <w:rPr>
          <w:rFonts w:ascii="宋体" w:hAnsi="宋体" w:hint="eastAsia"/>
          <w:szCs w:val="21"/>
        </w:rPr>
        <w:t>1变形区基本参数</w:t>
      </w:r>
    </w:p>
    <w:p w14:paraId="5E1D053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图中R为轧辊半径，H为轧制前的入口轧件厚度，h为轧制后的出口轧件厚度，</w:t>
      </w:r>
      <w:r>
        <w:rPr>
          <w:rFonts w:ascii="宋体" w:hAnsi="宋体" w:hint="eastAsia"/>
          <w:iCs/>
          <w:position w:val="-4"/>
          <w:sz w:val="21"/>
          <w:szCs w:val="21"/>
        </w:rPr>
        <w:object w:dxaOrig="1380" w:dyaOrig="270" w14:anchorId="010CEDF9">
          <v:shape id="_x0000_i1055" type="#_x0000_t75" style="width:69pt;height:13.5pt" o:ole="">
            <v:imagedata r:id="rId162" o:title=""/>
          </v:shape>
          <o:OLEObject Type="Embed" ProgID="Equation.3" ShapeID="_x0000_i1055" DrawAspect="Content" ObjectID="_1527664387" r:id="rId163"/>
        </w:object>
      </w:r>
      <w:r>
        <w:rPr>
          <w:rFonts w:ascii="宋体" w:hAnsi="宋体" w:hint="eastAsia"/>
          <w:iCs/>
          <w:sz w:val="21"/>
          <w:szCs w:val="21"/>
        </w:rPr>
        <w:t>为绝对压下量</w:t>
      </w:r>
      <w:r>
        <w:rPr>
          <w:rFonts w:ascii="宋体" w:hAnsi="宋体" w:hint="eastAsia"/>
          <w:sz w:val="21"/>
          <w:szCs w:val="21"/>
        </w:rPr>
        <w:t>。咬入角α是指轧件开始轧入时，轧辊与轧件最先接触的点和轧辊中心的连线与上下轧辊轴心线所构成的圆心角。从</w:t>
      </w:r>
      <w:del w:id="4313" w:author="yongjun" w:date="2016-06-11T14:47:00Z">
        <w:r w:rsidDel="00D129A4">
          <w:rPr>
            <w:rFonts w:ascii="宋体" w:hAnsi="宋体" w:hint="eastAsia"/>
            <w:sz w:val="21"/>
            <w:szCs w:val="21"/>
          </w:rPr>
          <w:delText>图3.</w:delText>
        </w:r>
      </w:del>
      <w:ins w:id="4314" w:author="yongjun" w:date="2016-06-11T14:47:00Z">
        <w:r w:rsidR="00D129A4">
          <w:rPr>
            <w:rFonts w:ascii="宋体" w:hAnsi="宋体" w:hint="eastAsia"/>
            <w:sz w:val="21"/>
            <w:szCs w:val="21"/>
          </w:rPr>
          <w:t>图3-</w:t>
        </w:r>
      </w:ins>
      <w:r>
        <w:rPr>
          <w:rFonts w:ascii="宋体" w:hAnsi="宋体" w:hint="eastAsia"/>
          <w:sz w:val="21"/>
          <w:szCs w:val="21"/>
        </w:rPr>
        <w:t>1中的几何关系可以求出：</w:t>
      </w:r>
    </w:p>
    <w:p w14:paraId="1A5D22F0" w14:textId="77777777" w:rsidR="00192CDB" w:rsidRDefault="00192CDB" w:rsidP="00192CDB">
      <w:pPr>
        <w:pStyle w:val="u"/>
        <w:spacing w:line="240" w:lineRule="auto"/>
        <w:ind w:firstLine="420"/>
        <w:jc w:val="right"/>
        <w:rPr>
          <w:rFonts w:ascii="宋体" w:hAnsi="宋体"/>
          <w:iCs/>
          <w:sz w:val="21"/>
          <w:szCs w:val="21"/>
        </w:rPr>
      </w:pPr>
      <w:r>
        <w:rPr>
          <w:rFonts w:ascii="宋体" w:hAnsi="宋体" w:hint="eastAsia"/>
          <w:iCs/>
          <w:position w:val="-24"/>
          <w:sz w:val="21"/>
          <w:szCs w:val="21"/>
        </w:rPr>
        <w:object w:dxaOrig="1740" w:dyaOrig="645" w14:anchorId="68122D31">
          <v:shape id="_x0000_i1056" type="#_x0000_t75" style="width:87pt;height:32.25pt" o:ole="">
            <v:imagedata r:id="rId164" o:title=""/>
          </v:shape>
          <o:OLEObject Type="Embed" ProgID="Equation.3" ShapeID="_x0000_i1056" DrawAspect="Content" ObjectID="_1527664388" r:id="rId165"/>
        </w:object>
      </w:r>
      <w:r>
        <w:rPr>
          <w:rFonts w:ascii="宋体" w:hAnsi="宋体" w:hint="eastAsia"/>
          <w:iCs/>
          <w:sz w:val="21"/>
          <w:szCs w:val="21"/>
        </w:rPr>
        <w:t xml:space="preserve">                         </w:t>
      </w:r>
      <w:del w:id="4315" w:author="yongjun" w:date="2016-06-11T15:14:00Z">
        <w:r w:rsidDel="00BB7948">
          <w:rPr>
            <w:rFonts w:ascii="宋体" w:hAnsi="宋体" w:hint="eastAsia"/>
            <w:sz w:val="21"/>
            <w:szCs w:val="21"/>
          </w:rPr>
          <w:delText>式3</w:delText>
        </w:r>
      </w:del>
      <w:ins w:id="4316" w:author="yongjun" w:date="2016-06-11T15:14:00Z">
        <w:r w:rsidR="00BB7948">
          <w:rPr>
            <w:rFonts w:ascii="宋体" w:hAnsi="宋体" w:hint="eastAsia"/>
            <w:sz w:val="21"/>
            <w:szCs w:val="21"/>
          </w:rPr>
          <w:t>（3</w:t>
        </w:r>
      </w:ins>
      <w:r>
        <w:rPr>
          <w:rFonts w:ascii="宋体" w:hAnsi="宋体" w:hint="eastAsia"/>
          <w:sz w:val="21"/>
          <w:szCs w:val="21"/>
        </w:rPr>
        <w:t>-1</w:t>
      </w:r>
      <w:ins w:id="4317" w:author="yongjun" w:date="2016-06-11T15:19:00Z">
        <w:r w:rsidR="00BB7948">
          <w:rPr>
            <w:rFonts w:ascii="宋体" w:hAnsi="宋体" w:hint="eastAsia"/>
            <w:sz w:val="21"/>
            <w:szCs w:val="21"/>
          </w:rPr>
          <w:t>）</w:t>
        </w:r>
      </w:ins>
    </w:p>
    <w:p w14:paraId="02120784"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在咬入角比较小时，</w:t>
      </w:r>
      <w:r>
        <w:rPr>
          <w:rFonts w:ascii="宋体" w:hAnsi="宋体" w:hint="eastAsia"/>
          <w:position w:val="-24"/>
          <w:sz w:val="21"/>
          <w:szCs w:val="21"/>
        </w:rPr>
        <w:object w:dxaOrig="2415" w:dyaOrig="660" w14:anchorId="1C5C9270">
          <v:shape id="对象 3" o:spid="_x0000_i1057" type="#_x0000_t75" style="width:120.75pt;height:33pt;mso-position-horizontal-relative:page;mso-position-vertical-relative:page" o:ole="">
            <v:imagedata r:id="rId166" o:title=""/>
          </v:shape>
          <o:OLEObject Type="Embed" ProgID="Equation.3" ShapeID="对象 3" DrawAspect="Content" ObjectID="_1527664389" r:id="rId167"/>
        </w:object>
      </w:r>
      <w:r>
        <w:rPr>
          <w:rFonts w:ascii="宋体" w:hAnsi="宋体" w:hint="eastAsia"/>
          <w:sz w:val="21"/>
          <w:szCs w:val="21"/>
        </w:rPr>
        <w:t>，所以式3-1可以简化为：</w:t>
      </w:r>
    </w:p>
    <w:p w14:paraId="08B6FA85"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6"/>
          <w:sz w:val="21"/>
          <w:szCs w:val="21"/>
        </w:rPr>
        <w:object w:dxaOrig="960" w:dyaOrig="705" w14:anchorId="266A8544">
          <v:shape id="对象 4" o:spid="_x0000_i1058" type="#_x0000_t75" style="width:48pt;height:35.25pt;mso-position-horizontal-relative:page;mso-position-vertical-relative:page" o:ole="">
            <v:imagedata r:id="rId168" o:title=""/>
          </v:shape>
          <o:OLEObject Type="Embed" ProgID="Equation.3" ShapeID="对象 4" DrawAspect="Content" ObjectID="_1527664390" r:id="rId169"/>
        </w:object>
      </w:r>
      <w:r>
        <w:rPr>
          <w:rFonts w:ascii="宋体" w:hAnsi="宋体" w:hint="eastAsia"/>
          <w:sz w:val="21"/>
          <w:szCs w:val="21"/>
        </w:rPr>
        <w:t xml:space="preserve">                         </w:t>
      </w:r>
      <w:del w:id="4318" w:author="yongjun" w:date="2016-06-11T15:14:00Z">
        <w:r w:rsidDel="00BB7948">
          <w:rPr>
            <w:rFonts w:ascii="宋体" w:hAnsi="宋体" w:hint="eastAsia"/>
            <w:sz w:val="21"/>
            <w:szCs w:val="21"/>
          </w:rPr>
          <w:delText>式3</w:delText>
        </w:r>
      </w:del>
      <w:ins w:id="4319" w:author="yongjun" w:date="2016-06-11T15:14:00Z">
        <w:r w:rsidR="00BB7948">
          <w:rPr>
            <w:rFonts w:ascii="宋体" w:hAnsi="宋体" w:hint="eastAsia"/>
            <w:sz w:val="21"/>
            <w:szCs w:val="21"/>
          </w:rPr>
          <w:t>（3</w:t>
        </w:r>
      </w:ins>
      <w:r>
        <w:rPr>
          <w:rFonts w:ascii="宋体" w:hAnsi="宋体" w:hint="eastAsia"/>
          <w:sz w:val="21"/>
          <w:szCs w:val="21"/>
        </w:rPr>
        <w:t>-2</w:t>
      </w:r>
      <w:ins w:id="4320" w:author="yongjun" w:date="2016-06-11T15:19:00Z">
        <w:r w:rsidR="00BB7948">
          <w:rPr>
            <w:rFonts w:ascii="宋体" w:hAnsi="宋体" w:hint="eastAsia"/>
            <w:sz w:val="21"/>
            <w:szCs w:val="21"/>
          </w:rPr>
          <w:t>）</w:t>
        </w:r>
      </w:ins>
    </w:p>
    <w:p w14:paraId="6EB57032"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lastRenderedPageBreak/>
        <w:t>变形区长度</w:t>
      </w:r>
      <w:r>
        <w:rPr>
          <w:rFonts w:ascii="宋体" w:hAnsi="宋体" w:hint="eastAsia"/>
          <w:position w:val="-6"/>
          <w:sz w:val="21"/>
          <w:szCs w:val="21"/>
        </w:rPr>
        <w:object w:dxaOrig="135" w:dyaOrig="255" w14:anchorId="5F874C7B">
          <v:shape id="对象 5" o:spid="_x0000_i1059" type="#_x0000_t75" style="width:6.75pt;height:12.75pt;mso-position-horizontal-relative:page;mso-position-vertical-relative:page" o:ole="">
            <v:imagedata r:id="rId170" o:title=""/>
          </v:shape>
          <o:OLEObject Type="Embed" ProgID="Equation.3" ShapeID="对象 5" DrawAspect="Content" ObjectID="_1527664391" r:id="rId171"/>
        </w:object>
      </w:r>
      <w:r>
        <w:rPr>
          <w:rFonts w:ascii="宋体" w:hAnsi="宋体" w:hint="eastAsia"/>
          <w:sz w:val="21"/>
          <w:szCs w:val="21"/>
        </w:rPr>
        <w:t>是指轧件与轧辊接触圆弧的水平投影长度：</w:t>
      </w:r>
    </w:p>
    <w:p w14:paraId="419E219F"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6"/>
          <w:sz w:val="21"/>
          <w:szCs w:val="21"/>
        </w:rPr>
        <w:object w:dxaOrig="1620" w:dyaOrig="720" w14:anchorId="648DEF29">
          <v:shape id="对象 6" o:spid="_x0000_i1060" type="#_x0000_t75" style="width:81pt;height:36pt;mso-position-horizontal-relative:page;mso-position-vertical-relative:page" o:ole="">
            <v:imagedata r:id="rId172" o:title=""/>
          </v:shape>
          <o:OLEObject Type="Embed" ProgID="Equation.3" ShapeID="对象 6" DrawAspect="Content" ObjectID="_1527664392" r:id="rId173"/>
        </w:object>
      </w:r>
      <w:r>
        <w:rPr>
          <w:rFonts w:ascii="宋体" w:hAnsi="宋体" w:hint="eastAsia"/>
          <w:sz w:val="21"/>
          <w:szCs w:val="21"/>
        </w:rPr>
        <w:t xml:space="preserve">                       </w:t>
      </w:r>
      <w:del w:id="4321" w:author="yongjun" w:date="2016-06-11T15:14:00Z">
        <w:r w:rsidDel="00BB7948">
          <w:rPr>
            <w:rFonts w:ascii="宋体" w:hAnsi="宋体" w:hint="eastAsia"/>
            <w:sz w:val="21"/>
            <w:szCs w:val="21"/>
          </w:rPr>
          <w:delText>式3</w:delText>
        </w:r>
      </w:del>
      <w:ins w:id="4322" w:author="yongjun" w:date="2016-06-11T15:14:00Z">
        <w:r w:rsidR="00BB7948">
          <w:rPr>
            <w:rFonts w:ascii="宋体" w:hAnsi="宋体" w:hint="eastAsia"/>
            <w:sz w:val="21"/>
            <w:szCs w:val="21"/>
          </w:rPr>
          <w:t>（3</w:t>
        </w:r>
      </w:ins>
      <w:r>
        <w:rPr>
          <w:rFonts w:ascii="宋体" w:hAnsi="宋体" w:hint="eastAsia"/>
          <w:sz w:val="21"/>
          <w:szCs w:val="21"/>
        </w:rPr>
        <w:t>-3</w:t>
      </w:r>
      <w:ins w:id="4323" w:author="yongjun" w:date="2016-06-11T15:19:00Z">
        <w:r w:rsidR="00BB7948">
          <w:rPr>
            <w:rFonts w:ascii="宋体" w:hAnsi="宋体" w:hint="eastAsia"/>
            <w:sz w:val="21"/>
            <w:szCs w:val="21"/>
          </w:rPr>
          <w:t>）</w:t>
        </w:r>
      </w:ins>
    </w:p>
    <w:p w14:paraId="6A7C97DE"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因为</w:t>
      </w:r>
      <w:r>
        <w:rPr>
          <w:rFonts w:ascii="宋体" w:hAnsi="宋体" w:hint="eastAsia"/>
          <w:position w:val="-24"/>
          <w:sz w:val="21"/>
          <w:szCs w:val="21"/>
        </w:rPr>
        <w:object w:dxaOrig="1275" w:dyaOrig="660" w14:anchorId="341CE7FD">
          <v:shape id="对象 7" o:spid="_x0000_i1061" type="#_x0000_t75" style="width:63.75pt;height:33pt;mso-position-horizontal-relative:page;mso-position-vertical-relative:page" o:ole="">
            <v:imagedata r:id="rId174" o:title=""/>
          </v:shape>
          <o:OLEObject Type="Embed" ProgID="Equation.3" ShapeID="对象 7" DrawAspect="Content" ObjectID="_1527664393" r:id="rId175"/>
        </w:object>
      </w:r>
      <w:r>
        <w:rPr>
          <w:rFonts w:ascii="宋体" w:hAnsi="宋体" w:hint="eastAsia"/>
          <w:sz w:val="21"/>
          <w:szCs w:val="21"/>
        </w:rPr>
        <w:t>，忽略</w:t>
      </w:r>
      <w:r>
        <w:rPr>
          <w:rFonts w:ascii="宋体" w:hAnsi="宋体" w:hint="eastAsia"/>
          <w:position w:val="-24"/>
          <w:sz w:val="21"/>
          <w:szCs w:val="21"/>
        </w:rPr>
        <w:object w:dxaOrig="495" w:dyaOrig="660" w14:anchorId="53FCA48F">
          <v:shape id="对象 8" o:spid="_x0000_i1062" type="#_x0000_t75" style="width:24.75pt;height:33pt;mso-position-horizontal-relative:page;mso-position-vertical-relative:page" o:ole="">
            <v:imagedata r:id="rId176" o:title=""/>
          </v:shape>
          <o:OLEObject Type="Embed" ProgID="Equation.3" ShapeID="对象 8" DrawAspect="Content" ObjectID="_1527664394" r:id="rId177"/>
        </w:object>
      </w:r>
      <w:r>
        <w:rPr>
          <w:rFonts w:ascii="宋体" w:hAnsi="宋体" w:hint="eastAsia"/>
          <w:sz w:val="21"/>
          <w:szCs w:val="21"/>
        </w:rPr>
        <w:t>，则</w:t>
      </w:r>
      <w:r>
        <w:rPr>
          <w:rFonts w:ascii="宋体" w:hAnsi="宋体" w:hint="eastAsia"/>
          <w:position w:val="-6"/>
          <w:sz w:val="21"/>
          <w:szCs w:val="21"/>
        </w:rPr>
        <w:object w:dxaOrig="135" w:dyaOrig="285" w14:anchorId="1E41DF03">
          <v:shape id="对象 9" o:spid="_x0000_i1063" type="#_x0000_t75" style="width:6.75pt;height:14.25pt;mso-position-horizontal-relative:page;mso-position-vertical-relative:page" o:ole="">
            <v:imagedata r:id="rId178" o:title=""/>
          </v:shape>
          <o:OLEObject Type="Embed" ProgID="Equation.3" ShapeID="对象 9" DrawAspect="Content" ObjectID="_1527664395" r:id="rId179"/>
        </w:object>
      </w:r>
      <w:r>
        <w:rPr>
          <w:rFonts w:ascii="宋体" w:hAnsi="宋体" w:hint="eastAsia"/>
          <w:sz w:val="21"/>
          <w:szCs w:val="21"/>
        </w:rPr>
        <w:t>可以用下式表示为：</w:t>
      </w:r>
    </w:p>
    <w:p w14:paraId="48DB07F3"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8"/>
          <w:sz w:val="21"/>
          <w:szCs w:val="21"/>
        </w:rPr>
        <w:object w:dxaOrig="1005" w:dyaOrig="360" w14:anchorId="6015407E">
          <v:shape id="对象 10" o:spid="_x0000_i1064" type="#_x0000_t75" style="width:50.25pt;height:18pt;mso-position-horizontal-relative:page;mso-position-vertical-relative:page" o:ole="">
            <v:imagedata r:id="rId180" o:title=""/>
          </v:shape>
          <o:OLEObject Type="Embed" ProgID="Equation.3" ShapeID="对象 10" DrawAspect="Content" ObjectID="_1527664396" r:id="rId181"/>
        </w:object>
      </w:r>
      <w:r>
        <w:rPr>
          <w:rFonts w:ascii="宋体" w:hAnsi="宋体" w:hint="eastAsia"/>
          <w:sz w:val="21"/>
          <w:szCs w:val="21"/>
        </w:rPr>
        <w:t xml:space="preserve">                       </w:t>
      </w:r>
      <w:del w:id="4324" w:author="yongjun" w:date="2016-06-11T15:14:00Z">
        <w:r w:rsidDel="00BB7948">
          <w:rPr>
            <w:rFonts w:ascii="宋体" w:hAnsi="宋体" w:hint="eastAsia"/>
            <w:sz w:val="21"/>
            <w:szCs w:val="21"/>
          </w:rPr>
          <w:delText>式3</w:delText>
        </w:r>
      </w:del>
      <w:ins w:id="4325" w:author="yongjun" w:date="2016-06-11T15:14:00Z">
        <w:r w:rsidR="00BB7948">
          <w:rPr>
            <w:rFonts w:ascii="宋体" w:hAnsi="宋体" w:hint="eastAsia"/>
            <w:sz w:val="21"/>
            <w:szCs w:val="21"/>
          </w:rPr>
          <w:t>（3</w:t>
        </w:r>
      </w:ins>
      <w:r>
        <w:rPr>
          <w:rFonts w:ascii="宋体" w:hAnsi="宋体" w:hint="eastAsia"/>
          <w:sz w:val="21"/>
          <w:szCs w:val="21"/>
        </w:rPr>
        <w:t>-4</w:t>
      </w:r>
      <w:ins w:id="4326" w:author="yongjun" w:date="2016-06-11T15:19:00Z">
        <w:r w:rsidR="00BB7948">
          <w:rPr>
            <w:rFonts w:ascii="宋体" w:hAnsi="宋体" w:hint="eastAsia"/>
            <w:sz w:val="21"/>
            <w:szCs w:val="21"/>
          </w:rPr>
          <w:t>）</w:t>
        </w:r>
      </w:ins>
    </w:p>
    <w:p w14:paraId="15CCC920" w14:textId="77777777" w:rsidR="00192CDB" w:rsidRDefault="00192CDB" w:rsidP="00B913D9">
      <w:pPr>
        <w:pStyle w:val="30"/>
        <w:numPr>
          <w:ilvl w:val="2"/>
          <w:numId w:val="75"/>
        </w:numPr>
        <w:tabs>
          <w:tab w:val="num" w:pos="0"/>
        </w:tabs>
        <w:rPr>
          <w:sz w:val="22"/>
        </w:rPr>
      </w:pPr>
      <w:bookmarkStart w:id="4327" w:name="_Toc453011796"/>
      <w:bookmarkStart w:id="4328" w:name="_Toc451516800"/>
      <w:bookmarkStart w:id="4329" w:name="_Toc453423568"/>
      <w:r>
        <w:rPr>
          <w:rFonts w:hint="eastAsia"/>
          <w:sz w:val="22"/>
        </w:rPr>
        <w:t>咬入条件</w:t>
      </w:r>
      <w:bookmarkEnd w:id="4327"/>
      <w:bookmarkEnd w:id="4328"/>
      <w:bookmarkEnd w:id="4329"/>
    </w:p>
    <w:p w14:paraId="6C4C8DEA" w14:textId="77777777" w:rsidR="00192CDB" w:rsidRDefault="00192CDB" w:rsidP="00192CDB">
      <w:pPr>
        <w:ind w:firstLine="480"/>
        <w:rPr>
          <w:rFonts w:ascii="宋体" w:hAnsi="宋体"/>
          <w:szCs w:val="21"/>
        </w:rPr>
      </w:pPr>
      <w:r>
        <w:rPr>
          <w:rFonts w:ascii="宋体" w:hAnsi="宋体" w:hint="eastAsia"/>
          <w:szCs w:val="21"/>
        </w:rPr>
        <w:t>为了轧制过程稳定实现，必须使轧辊能咬入轧件并拖进辊缝使金属填充于轧辊之间。当轧件开始被轧辊咬入时的作用如</w:t>
      </w:r>
      <w:del w:id="4330" w:author="yongjun" w:date="2016-06-11T14:47:00Z">
        <w:r w:rsidDel="00D129A4">
          <w:rPr>
            <w:rFonts w:ascii="宋体" w:hAnsi="宋体" w:hint="eastAsia"/>
            <w:szCs w:val="21"/>
          </w:rPr>
          <w:delText>图3.</w:delText>
        </w:r>
      </w:del>
      <w:ins w:id="4331" w:author="yongjun" w:date="2016-06-11T14:47:00Z">
        <w:r w:rsidR="00D129A4">
          <w:rPr>
            <w:rFonts w:ascii="宋体" w:hAnsi="宋体" w:hint="eastAsia"/>
            <w:szCs w:val="21"/>
          </w:rPr>
          <w:t>图3-</w:t>
        </w:r>
      </w:ins>
      <w:r>
        <w:rPr>
          <w:rFonts w:ascii="宋体" w:hAnsi="宋体" w:hint="eastAsia"/>
          <w:szCs w:val="21"/>
        </w:rPr>
        <w:t>2所示。</w:t>
      </w:r>
    </w:p>
    <w:p w14:paraId="4FED3A2D" w14:textId="69DD9B76" w:rsidR="00192CDB" w:rsidRDefault="00540CA9" w:rsidP="00192CDB">
      <w:pPr>
        <w:pStyle w:val="af2"/>
        <w:ind w:firstLine="480"/>
        <w:jc w:val="center"/>
        <w:rPr>
          <w:rFonts w:ascii="宋体" w:hAnsi="宋体"/>
        </w:rPr>
      </w:pPr>
      <w:r>
        <w:rPr>
          <w:rFonts w:ascii="宋体" w:hAnsi="宋体"/>
          <w:noProof/>
        </w:rPr>
        <w:drawing>
          <wp:inline distT="0" distB="0" distL="0" distR="0" wp14:anchorId="2A5809C7" wp14:editId="0CB07DFA">
            <wp:extent cx="2628900" cy="2466975"/>
            <wp:effectExtent l="0" t="0" r="0" b="9525"/>
            <wp:docPr id="143"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5"/>
                    <pic:cNvPicPr>
                      <a:picLocks noChangeAspect="1" noChangeArrowheads="1"/>
                    </pic:cNvPicPr>
                  </pic:nvPicPr>
                  <pic:blipFill>
                    <a:blip r:embed="rId182">
                      <a:grayscl/>
                      <a:extLst>
                        <a:ext uri="{28A0092B-C50C-407E-A947-70E740481C1C}">
                          <a14:useLocalDpi xmlns:a14="http://schemas.microsoft.com/office/drawing/2010/main" val="0"/>
                        </a:ext>
                      </a:extLst>
                    </a:blip>
                    <a:srcRect/>
                    <a:stretch>
                      <a:fillRect/>
                    </a:stretch>
                  </pic:blipFill>
                  <pic:spPr bwMode="auto">
                    <a:xfrm>
                      <a:off x="0" y="0"/>
                      <a:ext cx="2628900" cy="2466975"/>
                    </a:xfrm>
                    <a:prstGeom prst="rect">
                      <a:avLst/>
                    </a:prstGeom>
                    <a:noFill/>
                    <a:ln>
                      <a:noFill/>
                    </a:ln>
                  </pic:spPr>
                </pic:pic>
              </a:graphicData>
            </a:graphic>
          </wp:inline>
        </w:drawing>
      </w:r>
    </w:p>
    <w:p w14:paraId="5ADDA70A" w14:textId="77777777" w:rsidR="00192CDB" w:rsidRDefault="00192CDB" w:rsidP="00192CDB">
      <w:pPr>
        <w:ind w:firstLine="480"/>
        <w:jc w:val="center"/>
        <w:rPr>
          <w:rFonts w:ascii="宋体" w:hAnsi="宋体"/>
          <w:szCs w:val="21"/>
        </w:rPr>
      </w:pPr>
      <w:del w:id="4332" w:author="yongjun" w:date="2016-06-11T14:47:00Z">
        <w:r w:rsidDel="00D129A4">
          <w:rPr>
            <w:rFonts w:ascii="宋体" w:hAnsi="宋体" w:hint="eastAsia"/>
            <w:szCs w:val="21"/>
          </w:rPr>
          <w:delText>图3.</w:delText>
        </w:r>
      </w:del>
      <w:ins w:id="4333" w:author="yongjun" w:date="2016-06-11T14:47:00Z">
        <w:r w:rsidR="00D129A4">
          <w:rPr>
            <w:rFonts w:ascii="宋体" w:hAnsi="宋体" w:hint="eastAsia"/>
            <w:szCs w:val="21"/>
          </w:rPr>
          <w:t>图3-</w:t>
        </w:r>
      </w:ins>
      <w:r>
        <w:rPr>
          <w:rFonts w:ascii="宋体" w:hAnsi="宋体" w:hint="eastAsia"/>
          <w:szCs w:val="21"/>
        </w:rPr>
        <w:t>2 咬入时轧件受力分析</w:t>
      </w:r>
    </w:p>
    <w:p w14:paraId="045E0A8C"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轧辊对轧件作用径向正压力</w:t>
      </w:r>
      <w:r>
        <w:rPr>
          <w:rFonts w:ascii="宋体" w:hAnsi="宋体" w:hint="eastAsia"/>
          <w:position w:val="-4"/>
          <w:sz w:val="21"/>
          <w:szCs w:val="21"/>
        </w:rPr>
        <w:object w:dxaOrig="240" w:dyaOrig="255" w14:anchorId="0E7BCF45">
          <v:shape id="对象 28" o:spid="_x0000_i1065" type="#_x0000_t75" style="width:12pt;height:12.75pt;mso-position-horizontal-relative:page;mso-position-vertical-relative:page" o:ole="">
            <v:imagedata r:id="rId183" o:title=""/>
          </v:shape>
          <o:OLEObject Type="Embed" ProgID="Equation.3" ShapeID="对象 28" DrawAspect="Content" ObjectID="_1527664397" r:id="rId184"/>
        </w:object>
      </w:r>
      <w:r>
        <w:rPr>
          <w:rFonts w:ascii="宋体" w:hAnsi="宋体" w:hint="eastAsia"/>
          <w:sz w:val="21"/>
          <w:szCs w:val="21"/>
        </w:rPr>
        <w:t>的同时，由于轧辊与轧件之间有相对的切向滑动，还对轧件作用切向摩擦力</w:t>
      </w:r>
      <w:r>
        <w:rPr>
          <w:rFonts w:ascii="宋体" w:hAnsi="宋体" w:hint="eastAsia"/>
          <w:position w:val="-4"/>
          <w:sz w:val="21"/>
          <w:szCs w:val="21"/>
        </w:rPr>
        <w:object w:dxaOrig="225" w:dyaOrig="255" w14:anchorId="3ECB317B">
          <v:shape id="对象 29" o:spid="_x0000_i1066" type="#_x0000_t75" style="width:11.25pt;height:12.75pt;mso-position-horizontal-relative:page;mso-position-vertical-relative:page" o:ole="">
            <v:imagedata r:id="rId185" o:title=""/>
          </v:shape>
          <o:OLEObject Type="Embed" ProgID="Equation.3" ShapeID="对象 29" DrawAspect="Content" ObjectID="_1527664398" r:id="rId186"/>
        </w:object>
      </w:r>
      <w:r>
        <w:rPr>
          <w:rFonts w:ascii="宋体" w:hAnsi="宋体" w:hint="eastAsia"/>
          <w:sz w:val="21"/>
          <w:szCs w:val="21"/>
        </w:rPr>
        <w:t>。摩擦力的方向垂直于径向正压力</w:t>
      </w:r>
      <w:r>
        <w:rPr>
          <w:rFonts w:ascii="宋体" w:hAnsi="宋体" w:hint="eastAsia"/>
          <w:position w:val="-4"/>
          <w:sz w:val="21"/>
          <w:szCs w:val="21"/>
        </w:rPr>
        <w:object w:dxaOrig="240" w:dyaOrig="255" w14:anchorId="143603FE">
          <v:shape id="对象 30" o:spid="_x0000_i1067" type="#_x0000_t75" style="width:12pt;height:12.75pt;mso-position-horizontal-relative:page;mso-position-vertical-relative:page" o:ole="">
            <v:imagedata r:id="rId187" o:title=""/>
          </v:shape>
          <o:OLEObject Type="Embed" ProgID="Equation.3" ShapeID="对象 30" DrawAspect="Content" ObjectID="_1527664399" r:id="rId188"/>
        </w:object>
      </w:r>
      <w:r>
        <w:rPr>
          <w:rFonts w:ascii="宋体" w:hAnsi="宋体" w:hint="eastAsia"/>
          <w:sz w:val="21"/>
          <w:szCs w:val="21"/>
        </w:rPr>
        <w:t>，并指向轧辊旋转的方向。将它们投影到垂直和水平方向上，如</w:t>
      </w:r>
      <w:del w:id="4334" w:author="yongjun" w:date="2016-06-11T14:47:00Z">
        <w:r w:rsidDel="00D129A4">
          <w:rPr>
            <w:rFonts w:ascii="宋体" w:hAnsi="宋体" w:hint="eastAsia"/>
            <w:sz w:val="21"/>
            <w:szCs w:val="21"/>
          </w:rPr>
          <w:delText>图3.</w:delText>
        </w:r>
      </w:del>
      <w:ins w:id="4335" w:author="yongjun" w:date="2016-06-11T14:47:00Z">
        <w:r w:rsidR="00D129A4">
          <w:rPr>
            <w:rFonts w:ascii="宋体" w:hAnsi="宋体" w:hint="eastAsia"/>
            <w:sz w:val="21"/>
            <w:szCs w:val="21"/>
          </w:rPr>
          <w:t>图3-</w:t>
        </w:r>
      </w:ins>
      <w:r>
        <w:rPr>
          <w:rFonts w:ascii="宋体" w:hAnsi="宋体" w:hint="eastAsia"/>
          <w:sz w:val="21"/>
          <w:szCs w:val="21"/>
        </w:rPr>
        <w:t>3（a）（b）（c）所示。</w:t>
      </w:r>
    </w:p>
    <w:p w14:paraId="26C73D28" w14:textId="39E59CD6" w:rsidR="00192CDB" w:rsidRDefault="00540CA9" w:rsidP="00192CDB">
      <w:pPr>
        <w:pStyle w:val="af2"/>
        <w:ind w:firstLine="480"/>
        <w:jc w:val="center"/>
        <w:rPr>
          <w:rFonts w:ascii="宋体" w:hAnsi="宋体"/>
        </w:rPr>
      </w:pPr>
      <w:r>
        <w:rPr>
          <w:rFonts w:ascii="宋体" w:hAnsi="宋体"/>
          <w:noProof/>
        </w:rPr>
        <w:drawing>
          <wp:inline distT="0" distB="0" distL="0" distR="0" wp14:anchorId="7743E59C" wp14:editId="335E0B55">
            <wp:extent cx="3124200" cy="1819275"/>
            <wp:effectExtent l="0" t="0" r="0" b="9525"/>
            <wp:docPr id="147"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6"/>
                    <pic:cNvPicPr>
                      <a:picLocks noChangeAspect="1" noChangeArrowheads="1"/>
                    </pic:cNvPicPr>
                  </pic:nvPicPr>
                  <pic:blipFill>
                    <a:blip r:embed="rId189">
                      <a:grayscl/>
                      <a:extLst>
                        <a:ext uri="{28A0092B-C50C-407E-A947-70E740481C1C}">
                          <a14:useLocalDpi xmlns:a14="http://schemas.microsoft.com/office/drawing/2010/main" val="0"/>
                        </a:ext>
                      </a:extLst>
                    </a:blip>
                    <a:srcRect/>
                    <a:stretch>
                      <a:fillRect/>
                    </a:stretch>
                  </pic:blipFill>
                  <pic:spPr bwMode="auto">
                    <a:xfrm>
                      <a:off x="0" y="0"/>
                      <a:ext cx="3124200" cy="1819275"/>
                    </a:xfrm>
                    <a:prstGeom prst="rect">
                      <a:avLst/>
                    </a:prstGeom>
                    <a:noFill/>
                    <a:ln>
                      <a:noFill/>
                    </a:ln>
                  </pic:spPr>
                </pic:pic>
              </a:graphicData>
            </a:graphic>
          </wp:inline>
        </w:drawing>
      </w:r>
    </w:p>
    <w:p w14:paraId="4481E606" w14:textId="77777777" w:rsidR="00192CDB" w:rsidRDefault="00192CDB" w:rsidP="00192CDB">
      <w:pPr>
        <w:pStyle w:val="aff0"/>
        <w:spacing w:line="240" w:lineRule="auto"/>
        <w:ind w:firstLine="422"/>
        <w:jc w:val="center"/>
        <w:rPr>
          <w:rFonts w:ascii="宋体" w:hAnsi="宋体"/>
          <w:sz w:val="21"/>
          <w:szCs w:val="21"/>
        </w:rPr>
      </w:pPr>
      <w:r>
        <w:rPr>
          <w:rFonts w:ascii="宋体" w:hAnsi="宋体" w:hint="eastAsia"/>
          <w:sz w:val="21"/>
          <w:szCs w:val="21"/>
        </w:rPr>
        <w:t>（a）</w:t>
      </w:r>
    </w:p>
    <w:p w14:paraId="46623A63" w14:textId="40120C86" w:rsidR="00192CDB" w:rsidRDefault="00540CA9" w:rsidP="00192CDB">
      <w:pPr>
        <w:pStyle w:val="af2"/>
        <w:ind w:firstLine="480"/>
        <w:jc w:val="center"/>
        <w:rPr>
          <w:rFonts w:ascii="宋体" w:hAnsi="宋体"/>
        </w:rPr>
      </w:pPr>
      <w:r>
        <w:rPr>
          <w:rFonts w:ascii="宋体" w:hAnsi="宋体"/>
          <w:noProof/>
        </w:rPr>
        <w:lastRenderedPageBreak/>
        <w:drawing>
          <wp:inline distT="0" distB="0" distL="0" distR="0" wp14:anchorId="02CC96AC" wp14:editId="72A1B10C">
            <wp:extent cx="1019175" cy="885825"/>
            <wp:effectExtent l="0" t="0" r="9525" b="9525"/>
            <wp:docPr id="148"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7"/>
                    <pic:cNvPicPr>
                      <a:picLocks noChangeAspect="1" noChangeArrowheads="1"/>
                    </pic:cNvPicPr>
                  </pic:nvPicPr>
                  <pic:blipFill>
                    <a:blip r:embed="rId190">
                      <a:grayscl/>
                      <a:extLst>
                        <a:ext uri="{28A0092B-C50C-407E-A947-70E740481C1C}">
                          <a14:useLocalDpi xmlns:a14="http://schemas.microsoft.com/office/drawing/2010/main" val="0"/>
                        </a:ext>
                      </a:extLst>
                    </a:blip>
                    <a:srcRect/>
                    <a:stretch>
                      <a:fillRect/>
                    </a:stretch>
                  </pic:blipFill>
                  <pic:spPr bwMode="auto">
                    <a:xfrm>
                      <a:off x="0" y="0"/>
                      <a:ext cx="1019175" cy="885825"/>
                    </a:xfrm>
                    <a:prstGeom prst="rect">
                      <a:avLst/>
                    </a:prstGeom>
                    <a:noFill/>
                    <a:ln>
                      <a:noFill/>
                    </a:ln>
                  </pic:spPr>
                </pic:pic>
              </a:graphicData>
            </a:graphic>
          </wp:inline>
        </w:drawing>
      </w:r>
      <w:r w:rsidR="00192CDB">
        <w:rPr>
          <w:rFonts w:ascii="宋体" w:hAnsi="宋体" w:hint="eastAsia"/>
        </w:rPr>
        <w:t xml:space="preserve">    </w:t>
      </w:r>
      <w:r>
        <w:rPr>
          <w:rFonts w:ascii="宋体" w:hAnsi="宋体"/>
          <w:noProof/>
        </w:rPr>
        <w:drawing>
          <wp:inline distT="0" distB="0" distL="0" distR="0" wp14:anchorId="7DBD07D7" wp14:editId="36B8B844">
            <wp:extent cx="1419225" cy="895350"/>
            <wp:effectExtent l="0" t="0" r="9525" b="0"/>
            <wp:docPr id="149"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8"/>
                    <pic:cNvPicPr>
                      <a:picLocks noChangeAspect="1" noChangeArrowheads="1"/>
                    </pic:cNvPicPr>
                  </pic:nvPicPr>
                  <pic:blipFill>
                    <a:blip r:embed="rId191">
                      <a:grayscl/>
                      <a:extLst>
                        <a:ext uri="{28A0092B-C50C-407E-A947-70E740481C1C}">
                          <a14:useLocalDpi xmlns:a14="http://schemas.microsoft.com/office/drawing/2010/main" val="0"/>
                        </a:ext>
                      </a:extLst>
                    </a:blip>
                    <a:srcRect/>
                    <a:stretch>
                      <a:fillRect/>
                    </a:stretch>
                  </pic:blipFill>
                  <pic:spPr bwMode="auto">
                    <a:xfrm>
                      <a:off x="0" y="0"/>
                      <a:ext cx="1419225" cy="895350"/>
                    </a:xfrm>
                    <a:prstGeom prst="rect">
                      <a:avLst/>
                    </a:prstGeom>
                    <a:noFill/>
                    <a:ln>
                      <a:noFill/>
                    </a:ln>
                  </pic:spPr>
                </pic:pic>
              </a:graphicData>
            </a:graphic>
          </wp:inline>
        </w:drawing>
      </w:r>
    </w:p>
    <w:p w14:paraId="4166C95F" w14:textId="77777777" w:rsidR="00192CDB" w:rsidRDefault="00192CDB" w:rsidP="00192CDB">
      <w:pPr>
        <w:pStyle w:val="aff0"/>
        <w:spacing w:line="240" w:lineRule="auto"/>
        <w:ind w:firstLine="422"/>
        <w:jc w:val="center"/>
        <w:rPr>
          <w:rFonts w:ascii="宋体" w:hAnsi="宋体"/>
          <w:sz w:val="21"/>
          <w:szCs w:val="21"/>
        </w:rPr>
      </w:pPr>
      <w:r>
        <w:rPr>
          <w:rFonts w:ascii="宋体" w:hAnsi="宋体" w:hint="eastAsia"/>
          <w:sz w:val="21"/>
          <w:szCs w:val="21"/>
        </w:rPr>
        <w:t>（b）                （c）</w:t>
      </w:r>
    </w:p>
    <w:p w14:paraId="1F482073" w14:textId="77777777" w:rsidR="00192CDB" w:rsidRDefault="00192CDB" w:rsidP="00192CDB">
      <w:pPr>
        <w:ind w:firstLine="480"/>
        <w:jc w:val="center"/>
        <w:rPr>
          <w:rFonts w:ascii="宋体" w:hAnsi="宋体"/>
          <w:szCs w:val="21"/>
        </w:rPr>
      </w:pPr>
      <w:del w:id="4336" w:author="yongjun" w:date="2016-06-11T14:47:00Z">
        <w:r w:rsidDel="00D129A4">
          <w:rPr>
            <w:rFonts w:ascii="宋体" w:hAnsi="宋体" w:hint="eastAsia"/>
            <w:szCs w:val="21"/>
          </w:rPr>
          <w:delText>图3.</w:delText>
        </w:r>
      </w:del>
      <w:ins w:id="4337" w:author="yongjun" w:date="2016-06-11T14:47:00Z">
        <w:r w:rsidR="00D129A4">
          <w:rPr>
            <w:rFonts w:ascii="宋体" w:hAnsi="宋体" w:hint="eastAsia"/>
            <w:szCs w:val="21"/>
          </w:rPr>
          <w:t>图3-</w:t>
        </w:r>
      </w:ins>
      <w:r>
        <w:rPr>
          <w:rFonts w:ascii="宋体" w:hAnsi="宋体" w:hint="eastAsia"/>
          <w:szCs w:val="21"/>
        </w:rPr>
        <w:t>3 P和T的受力分析</w:t>
      </w:r>
    </w:p>
    <w:p w14:paraId="2D119493"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在咬入时，轧件在垂直方向受到分力</w:t>
      </w:r>
      <w:r>
        <w:rPr>
          <w:rFonts w:ascii="宋体" w:hAnsi="宋体" w:hint="eastAsia"/>
          <w:position w:val="-14"/>
          <w:sz w:val="21"/>
          <w:szCs w:val="21"/>
        </w:rPr>
        <w:object w:dxaOrig="285" w:dyaOrig="375" w14:anchorId="57E2CEA0">
          <v:shape id="对象 31" o:spid="_x0000_i1068" type="#_x0000_t75" style="width:14.25pt;height:18.75pt;mso-position-horizontal-relative:page;mso-position-vertical-relative:page" o:ole="">
            <v:imagedata r:id="rId192" o:title=""/>
          </v:shape>
          <o:OLEObject Type="Embed" ProgID="Equation.3" ShapeID="对象 31" DrawAspect="Content" ObjectID="_1527664400" r:id="rId193"/>
        </w:object>
      </w:r>
      <w:r>
        <w:rPr>
          <w:rFonts w:ascii="宋体" w:hAnsi="宋体" w:hint="eastAsia"/>
          <w:sz w:val="21"/>
          <w:szCs w:val="21"/>
        </w:rPr>
        <w:t>和</w:t>
      </w:r>
      <w:r>
        <w:rPr>
          <w:rFonts w:ascii="宋体" w:hAnsi="宋体" w:hint="eastAsia"/>
          <w:position w:val="-14"/>
          <w:sz w:val="21"/>
          <w:szCs w:val="21"/>
        </w:rPr>
        <w:object w:dxaOrig="255" w:dyaOrig="375" w14:anchorId="331DA2EC">
          <v:shape id="对象 32" o:spid="_x0000_i1069" type="#_x0000_t75" style="width:12.75pt;height:18.75pt;mso-position-horizontal-relative:page;mso-position-vertical-relative:page" o:ole="">
            <v:imagedata r:id="rId194" o:title=""/>
          </v:shape>
          <o:OLEObject Type="Embed" ProgID="Equation.3" ShapeID="对象 32" DrawAspect="Content" ObjectID="_1527664401" r:id="rId195"/>
        </w:object>
      </w:r>
      <w:r>
        <w:rPr>
          <w:rFonts w:ascii="宋体" w:hAnsi="宋体" w:hint="eastAsia"/>
          <w:sz w:val="21"/>
          <w:szCs w:val="21"/>
        </w:rPr>
        <w:t>，在水平方向受到分力</w:t>
      </w:r>
      <w:r>
        <w:rPr>
          <w:rFonts w:ascii="宋体" w:hAnsi="宋体" w:hint="eastAsia"/>
          <w:position w:val="-12"/>
          <w:sz w:val="21"/>
          <w:szCs w:val="21"/>
        </w:rPr>
        <w:object w:dxaOrig="285" w:dyaOrig="360" w14:anchorId="13000690">
          <v:shape id="对象 33" o:spid="_x0000_i1070" type="#_x0000_t75" style="width:14.25pt;height:18pt;mso-position-horizontal-relative:page;mso-position-vertical-relative:page" o:ole="">
            <v:imagedata r:id="rId196" o:title=""/>
          </v:shape>
          <o:OLEObject Type="Embed" ProgID="Equation.3" ShapeID="对象 33" DrawAspect="Content" ObjectID="_1527664402" r:id="rId197"/>
        </w:object>
      </w:r>
      <w:r>
        <w:rPr>
          <w:rFonts w:ascii="宋体" w:hAnsi="宋体" w:hint="eastAsia"/>
          <w:sz w:val="21"/>
          <w:szCs w:val="21"/>
        </w:rPr>
        <w:t>和</w:t>
      </w:r>
      <w:r>
        <w:rPr>
          <w:rFonts w:ascii="宋体" w:hAnsi="宋体" w:hint="eastAsia"/>
          <w:position w:val="-12"/>
          <w:sz w:val="21"/>
          <w:szCs w:val="21"/>
        </w:rPr>
        <w:object w:dxaOrig="255" w:dyaOrig="360" w14:anchorId="03087917">
          <v:shape id="对象 34" o:spid="_x0000_i1071" type="#_x0000_t75" style="width:12.75pt;height:18pt;mso-position-horizontal-relative:page;mso-position-vertical-relative:page" o:ole="">
            <v:imagedata r:id="rId198" o:title=""/>
          </v:shape>
          <o:OLEObject Type="Embed" ProgID="Equation.3" ShapeID="对象 34" DrawAspect="Content" ObjectID="_1527664403" r:id="rId199"/>
        </w:object>
      </w:r>
      <w:r>
        <w:rPr>
          <w:rFonts w:ascii="宋体" w:hAnsi="宋体" w:hint="eastAsia"/>
          <w:sz w:val="21"/>
          <w:szCs w:val="21"/>
        </w:rPr>
        <w:t>。垂直方向的力使轧件在上下两个方向同时受到压缩。只有当轧件受到上下两个方向的压缩并且产生塑性变形时轧件才能咬入，这是轧件被轧辊咬入的前提条件。水平方向的合力则直接将轧件曳入辊缝中的必要条件。</w:t>
      </w:r>
    </w:p>
    <w:p w14:paraId="167D991B"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综上所述，轧件被轧辊咬入的条件为：</w:t>
      </w:r>
    </w:p>
    <w:p w14:paraId="6B676225"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2"/>
          <w:sz w:val="21"/>
          <w:szCs w:val="21"/>
        </w:rPr>
        <w:object w:dxaOrig="720" w:dyaOrig="360" w14:anchorId="771A125C">
          <v:shape id="对象 35" o:spid="_x0000_i1072" type="#_x0000_t75" style="width:36pt;height:18pt;mso-position-horizontal-relative:page;mso-position-vertical-relative:page" o:ole="">
            <v:imagedata r:id="rId200" o:title=""/>
          </v:shape>
          <o:OLEObject Type="Embed" ProgID="Equation.3" ShapeID="对象 35" DrawAspect="Content" ObjectID="_1527664404" r:id="rId201"/>
        </w:object>
      </w:r>
      <w:r>
        <w:rPr>
          <w:rFonts w:ascii="宋体" w:hAnsi="宋体" w:hint="eastAsia"/>
          <w:position w:val="-12"/>
          <w:sz w:val="21"/>
          <w:szCs w:val="21"/>
        </w:rPr>
        <w:tab/>
      </w:r>
      <w:r>
        <w:rPr>
          <w:rFonts w:ascii="宋体" w:hAnsi="宋体" w:hint="eastAsia"/>
          <w:position w:val="-12"/>
          <w:sz w:val="21"/>
          <w:szCs w:val="21"/>
        </w:rPr>
        <w:tab/>
      </w:r>
      <w:r>
        <w:rPr>
          <w:rFonts w:ascii="宋体" w:hAnsi="宋体" w:hint="eastAsia"/>
          <w:position w:val="-12"/>
          <w:sz w:val="21"/>
          <w:szCs w:val="21"/>
        </w:rPr>
        <w:tab/>
        <w:t xml:space="preserve">                 </w:t>
      </w:r>
      <w:del w:id="4338" w:author="yongjun" w:date="2016-06-11T15:14:00Z">
        <w:r w:rsidDel="00BB7948">
          <w:rPr>
            <w:rFonts w:ascii="宋体" w:hAnsi="宋体" w:hint="eastAsia"/>
            <w:sz w:val="21"/>
            <w:szCs w:val="21"/>
          </w:rPr>
          <w:delText>式3</w:delText>
        </w:r>
      </w:del>
      <w:ins w:id="4339" w:author="yongjun" w:date="2016-06-11T15:14:00Z">
        <w:r w:rsidR="00BB7948">
          <w:rPr>
            <w:rFonts w:ascii="宋体" w:hAnsi="宋体" w:hint="eastAsia"/>
            <w:sz w:val="21"/>
            <w:szCs w:val="21"/>
          </w:rPr>
          <w:t>（3</w:t>
        </w:r>
      </w:ins>
      <w:r>
        <w:rPr>
          <w:rFonts w:ascii="宋体" w:hAnsi="宋体" w:hint="eastAsia"/>
          <w:sz w:val="21"/>
          <w:szCs w:val="21"/>
        </w:rPr>
        <w:t>-5</w:t>
      </w:r>
      <w:ins w:id="4340" w:author="yongjun" w:date="2016-06-11T15:19:00Z">
        <w:r w:rsidR="00BB7948">
          <w:rPr>
            <w:rFonts w:ascii="宋体" w:hAnsi="宋体" w:hint="eastAsia"/>
            <w:sz w:val="21"/>
            <w:szCs w:val="21"/>
          </w:rPr>
          <w:t>）</w:t>
        </w:r>
      </w:ins>
    </w:p>
    <w:p w14:paraId="782D0E43"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w:t>
      </w:r>
      <w:del w:id="4341" w:author="yongjun" w:date="2016-06-11T14:47:00Z">
        <w:r w:rsidDel="00D129A4">
          <w:rPr>
            <w:rFonts w:ascii="宋体" w:hAnsi="宋体" w:hint="eastAsia"/>
            <w:sz w:val="21"/>
            <w:szCs w:val="21"/>
          </w:rPr>
          <w:delText>图3.</w:delText>
        </w:r>
      </w:del>
      <w:ins w:id="4342" w:author="yongjun" w:date="2016-06-11T14:47:00Z">
        <w:r w:rsidR="00D129A4">
          <w:rPr>
            <w:rFonts w:ascii="宋体" w:hAnsi="宋体" w:hint="eastAsia"/>
            <w:sz w:val="21"/>
            <w:szCs w:val="21"/>
          </w:rPr>
          <w:t>图3-</w:t>
        </w:r>
      </w:ins>
      <w:r>
        <w:rPr>
          <w:rFonts w:ascii="宋体" w:hAnsi="宋体" w:hint="eastAsia"/>
          <w:sz w:val="21"/>
          <w:szCs w:val="21"/>
        </w:rPr>
        <w:t>3（a）可知：</w:t>
      </w:r>
    </w:p>
    <w:p w14:paraId="73892509"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2"/>
          <w:sz w:val="21"/>
          <w:szCs w:val="21"/>
        </w:rPr>
        <w:object w:dxaOrig="1200" w:dyaOrig="360" w14:anchorId="3E3F5DAB">
          <v:shape id="对象 36" o:spid="_x0000_i1073" type="#_x0000_t75" style="width:60pt;height:18pt;mso-position-horizontal-relative:page;mso-position-vertical-relative:page" o:ole="">
            <v:imagedata r:id="rId202" o:title=""/>
          </v:shape>
          <o:OLEObject Type="Embed" ProgID="Equation.3" ShapeID="对象 36" DrawAspect="Content" ObjectID="_1527664405" r:id="rId203"/>
        </w:object>
      </w:r>
      <w:r>
        <w:rPr>
          <w:rFonts w:ascii="宋体" w:hAnsi="宋体" w:hint="eastAsia"/>
          <w:sz w:val="21"/>
          <w:szCs w:val="21"/>
        </w:rPr>
        <w:t xml:space="preserve">  </w:t>
      </w:r>
      <w:r>
        <w:rPr>
          <w:rFonts w:ascii="宋体" w:hAnsi="宋体" w:hint="eastAsia"/>
          <w:position w:val="-12"/>
          <w:sz w:val="21"/>
          <w:szCs w:val="21"/>
        </w:rPr>
        <w:object w:dxaOrig="1215" w:dyaOrig="360" w14:anchorId="1FF93879">
          <v:shape id="对象 37" o:spid="_x0000_i1074" type="#_x0000_t75" style="width:60.75pt;height:18pt;mso-position-horizontal-relative:page;mso-position-vertical-relative:page" o:ole="">
            <v:imagedata r:id="rId204" o:title=""/>
          </v:shape>
          <o:OLEObject Type="Embed" ProgID="Equation.3" ShapeID="对象 37" DrawAspect="Content" ObjectID="_1527664406" r:id="rId205"/>
        </w:object>
      </w:r>
    </w:p>
    <w:p w14:paraId="6F5EBE7B"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sz w:val="21"/>
          <w:szCs w:val="21"/>
        </w:rPr>
        <w:t xml:space="preserve">且 </w:t>
      </w:r>
      <w:r>
        <w:rPr>
          <w:rFonts w:ascii="宋体" w:hAnsi="宋体" w:hint="eastAsia"/>
          <w:position w:val="-10"/>
          <w:sz w:val="21"/>
          <w:szCs w:val="21"/>
        </w:rPr>
        <w:object w:dxaOrig="765" w:dyaOrig="315" w14:anchorId="36F83B25">
          <v:shape id="对象 38" o:spid="_x0000_i1075" type="#_x0000_t75" style="width:38.25pt;height:15.75pt;mso-position-horizontal-relative:page;mso-position-vertical-relative:page" o:ole="">
            <v:imagedata r:id="rId206" o:title=""/>
          </v:shape>
          <o:OLEObject Type="Embed" ProgID="Equation.3" ShapeID="对象 38" DrawAspect="Content" ObjectID="_1527664407" r:id="rId207"/>
        </w:object>
      </w:r>
      <w:r>
        <w:rPr>
          <w:rFonts w:ascii="宋体" w:hAnsi="宋体" w:hint="eastAsia"/>
          <w:sz w:val="21"/>
          <w:szCs w:val="21"/>
        </w:rPr>
        <w:t xml:space="preserve">                        </w:t>
      </w:r>
      <w:del w:id="4343" w:author="yongjun" w:date="2016-06-11T15:14:00Z">
        <w:r w:rsidDel="00BB7948">
          <w:rPr>
            <w:rFonts w:ascii="宋体" w:hAnsi="宋体" w:hint="eastAsia"/>
            <w:sz w:val="21"/>
            <w:szCs w:val="21"/>
          </w:rPr>
          <w:delText>式3</w:delText>
        </w:r>
      </w:del>
      <w:ins w:id="4344" w:author="yongjun" w:date="2016-06-11T15:14:00Z">
        <w:r w:rsidR="00BB7948">
          <w:rPr>
            <w:rFonts w:ascii="宋体" w:hAnsi="宋体" w:hint="eastAsia"/>
            <w:sz w:val="21"/>
            <w:szCs w:val="21"/>
          </w:rPr>
          <w:t>（3</w:t>
        </w:r>
      </w:ins>
      <w:r>
        <w:rPr>
          <w:rFonts w:ascii="宋体" w:hAnsi="宋体" w:hint="eastAsia"/>
          <w:sz w:val="21"/>
          <w:szCs w:val="21"/>
        </w:rPr>
        <w:t>-6</w:t>
      </w:r>
      <w:ins w:id="4345" w:author="yongjun" w:date="2016-06-11T15:19:00Z">
        <w:r w:rsidR="00BB7948">
          <w:rPr>
            <w:rFonts w:ascii="宋体" w:hAnsi="宋体" w:hint="eastAsia"/>
            <w:sz w:val="21"/>
            <w:szCs w:val="21"/>
          </w:rPr>
          <w:t>）</w:t>
        </w:r>
      </w:ins>
    </w:p>
    <w:p w14:paraId="20BE6A66"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 xml:space="preserve">式中 </w:t>
      </w:r>
      <w:r>
        <w:rPr>
          <w:rFonts w:ascii="宋体" w:hAnsi="宋体" w:hint="eastAsia"/>
          <w:position w:val="-10"/>
          <w:sz w:val="21"/>
          <w:szCs w:val="21"/>
        </w:rPr>
        <w:object w:dxaOrig="240" w:dyaOrig="255" w14:anchorId="6C01D554">
          <v:shape id="对象 39" o:spid="_x0000_i1076" type="#_x0000_t75" style="width:12pt;height:12.75pt;mso-position-horizontal-relative:page;mso-position-vertical-relative:page" o:ole="">
            <v:imagedata r:id="rId208" o:title=""/>
          </v:shape>
          <o:OLEObject Type="Embed" ProgID="Equation.3" ShapeID="对象 39" DrawAspect="Content" ObjectID="_1527664408" r:id="rId209"/>
        </w:object>
      </w:r>
      <w:r>
        <w:rPr>
          <w:rFonts w:ascii="宋体" w:hAnsi="宋体" w:hint="eastAsia"/>
          <w:sz w:val="21"/>
          <w:szCs w:val="21"/>
        </w:rPr>
        <w:t>——轧件与轧辊接触表面间的摩擦因数。</w:t>
      </w:r>
    </w:p>
    <w:p w14:paraId="44048C5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所以咬入条件可以写成下面的形式：</w:t>
      </w:r>
    </w:p>
    <w:p w14:paraId="7D87E147"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0"/>
          <w:sz w:val="21"/>
          <w:szCs w:val="21"/>
        </w:rPr>
        <w:object w:dxaOrig="975" w:dyaOrig="300" w14:anchorId="1D61DE05">
          <v:shape id="对象 40" o:spid="_x0000_i1077" type="#_x0000_t75" style="width:48.75pt;height:15pt;mso-position-horizontal-relative:page;mso-position-vertical-relative:page" o:ole="">
            <v:imagedata r:id="rId210" o:title=""/>
          </v:shape>
          <o:OLEObject Type="Embed" ProgID="Equation.3" ShapeID="对象 40" DrawAspect="Content" ObjectID="_1527664409" r:id="rId211"/>
        </w:object>
      </w:r>
      <w:r>
        <w:rPr>
          <w:rFonts w:ascii="宋体" w:hAnsi="宋体" w:hint="eastAsia"/>
          <w:sz w:val="21"/>
          <w:szCs w:val="21"/>
        </w:rPr>
        <w:t xml:space="preserve">                        </w:t>
      </w:r>
      <w:del w:id="4346" w:author="yongjun" w:date="2016-06-11T15:14:00Z">
        <w:r w:rsidDel="00BB7948">
          <w:rPr>
            <w:rFonts w:ascii="宋体" w:hAnsi="宋体" w:hint="eastAsia"/>
            <w:sz w:val="21"/>
            <w:szCs w:val="21"/>
          </w:rPr>
          <w:delText>式3</w:delText>
        </w:r>
      </w:del>
      <w:ins w:id="4347" w:author="yongjun" w:date="2016-06-11T15:14:00Z">
        <w:r w:rsidR="00BB7948">
          <w:rPr>
            <w:rFonts w:ascii="宋体" w:hAnsi="宋体" w:hint="eastAsia"/>
            <w:sz w:val="21"/>
            <w:szCs w:val="21"/>
          </w:rPr>
          <w:t>（3</w:t>
        </w:r>
      </w:ins>
      <w:r>
        <w:rPr>
          <w:rFonts w:ascii="宋体" w:hAnsi="宋体" w:hint="eastAsia"/>
          <w:sz w:val="21"/>
          <w:szCs w:val="21"/>
        </w:rPr>
        <w:t>-7</w:t>
      </w:r>
      <w:ins w:id="4348" w:author="yongjun" w:date="2016-06-11T15:19:00Z">
        <w:r w:rsidR="00BB7948">
          <w:rPr>
            <w:rFonts w:ascii="宋体" w:hAnsi="宋体" w:hint="eastAsia"/>
            <w:sz w:val="21"/>
            <w:szCs w:val="21"/>
          </w:rPr>
          <w:t>）</w:t>
        </w:r>
      </w:ins>
    </w:p>
    <w:p w14:paraId="60DA698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在咬入过程中，金属和轧辊的接触表面一直是连续增加的。随着金属逐渐进入辊缝，轧制径向压力</w:t>
      </w:r>
      <w:r>
        <w:rPr>
          <w:rFonts w:ascii="宋体" w:hAnsi="宋体" w:hint="eastAsia"/>
          <w:position w:val="-4"/>
          <w:sz w:val="21"/>
          <w:szCs w:val="21"/>
        </w:rPr>
        <w:object w:dxaOrig="240" w:dyaOrig="255" w14:anchorId="4E8F2BE0">
          <v:shape id="对象 41" o:spid="_x0000_i1078" type="#_x0000_t75" style="width:12pt;height:12.75pt;mso-position-horizontal-relative:page;mso-position-vertical-relative:page" o:ole="">
            <v:imagedata r:id="rId212" o:title=""/>
          </v:shape>
          <o:OLEObject Type="Embed" ProgID="Equation.3" ShapeID="对象 41" DrawAspect="Content" ObjectID="_1527664410" r:id="rId213"/>
        </w:object>
      </w:r>
      <w:r>
        <w:rPr>
          <w:rFonts w:ascii="宋体" w:hAnsi="宋体" w:hint="eastAsia"/>
          <w:sz w:val="21"/>
          <w:szCs w:val="21"/>
        </w:rPr>
        <w:t>和摩擦力</w:t>
      </w:r>
      <w:r>
        <w:rPr>
          <w:rFonts w:ascii="宋体" w:hAnsi="宋体" w:hint="eastAsia"/>
          <w:position w:val="-4"/>
          <w:sz w:val="21"/>
          <w:szCs w:val="21"/>
        </w:rPr>
        <w:object w:dxaOrig="225" w:dyaOrig="255" w14:anchorId="659303D8">
          <v:shape id="对象 42" o:spid="_x0000_i1079" type="#_x0000_t75" style="width:11.25pt;height:12.75pt;mso-position-horizontal-relative:page;mso-position-vertical-relative:page" o:ole="">
            <v:imagedata r:id="rId214" o:title=""/>
          </v:shape>
          <o:OLEObject Type="Embed" ProgID="Equation.3" ShapeID="对象 42" DrawAspect="Content" ObjectID="_1527664411" r:id="rId215"/>
        </w:object>
      </w:r>
      <w:r>
        <w:rPr>
          <w:rFonts w:ascii="宋体" w:hAnsi="宋体" w:hint="eastAsia"/>
          <w:sz w:val="21"/>
          <w:szCs w:val="21"/>
        </w:rPr>
        <w:t>已不再作用在</w:t>
      </w:r>
      <w:r>
        <w:rPr>
          <w:rFonts w:ascii="宋体" w:hAnsi="宋体" w:hint="eastAsia"/>
          <w:position w:val="-6"/>
          <w:sz w:val="21"/>
          <w:szCs w:val="21"/>
        </w:rPr>
        <w:object w:dxaOrig="240" w:dyaOrig="225" w14:anchorId="54075CA5">
          <v:shape id="对象 43" o:spid="_x0000_i1080" type="#_x0000_t75" style="width:12pt;height:11.25pt;mso-position-horizontal-relative:page;mso-position-vertical-relative:page" o:ole="">
            <v:imagedata r:id="rId216" o:title=""/>
          </v:shape>
          <o:OLEObject Type="Embed" ProgID="Equation.3" ShapeID="对象 43" DrawAspect="Content" ObjectID="_1527664412" r:id="rId217"/>
        </w:object>
      </w:r>
      <w:r>
        <w:rPr>
          <w:rFonts w:ascii="宋体" w:hAnsi="宋体" w:hint="eastAsia"/>
          <w:sz w:val="21"/>
          <w:szCs w:val="21"/>
        </w:rPr>
        <w:t>处，而是向着变形区出口方向移动。模拟情况如</w:t>
      </w:r>
      <w:del w:id="4349" w:author="yongjun" w:date="2016-06-11T14:47:00Z">
        <w:r w:rsidDel="00D129A4">
          <w:rPr>
            <w:rFonts w:ascii="宋体" w:hAnsi="宋体" w:hint="eastAsia"/>
            <w:sz w:val="21"/>
            <w:szCs w:val="21"/>
          </w:rPr>
          <w:delText>图3.</w:delText>
        </w:r>
      </w:del>
      <w:ins w:id="4350" w:author="yongjun" w:date="2016-06-11T14:47:00Z">
        <w:r w:rsidR="00D129A4">
          <w:rPr>
            <w:rFonts w:ascii="宋体" w:hAnsi="宋体" w:hint="eastAsia"/>
            <w:sz w:val="21"/>
            <w:szCs w:val="21"/>
          </w:rPr>
          <w:t>图3-</w:t>
        </w:r>
      </w:ins>
      <w:r>
        <w:rPr>
          <w:rFonts w:ascii="宋体" w:hAnsi="宋体" w:hint="eastAsia"/>
          <w:sz w:val="21"/>
          <w:szCs w:val="21"/>
        </w:rPr>
        <w:t>4所示。</w:t>
      </w:r>
    </w:p>
    <w:p w14:paraId="360F99A4" w14:textId="649B0496" w:rsidR="00192CDB" w:rsidRDefault="00540CA9" w:rsidP="00192CDB">
      <w:pPr>
        <w:pStyle w:val="af2"/>
        <w:ind w:firstLine="480"/>
        <w:jc w:val="center"/>
        <w:rPr>
          <w:rFonts w:ascii="宋体" w:hAnsi="宋体"/>
        </w:rPr>
      </w:pPr>
      <w:r>
        <w:rPr>
          <w:rFonts w:ascii="宋体" w:hAnsi="宋体"/>
          <w:noProof/>
        </w:rPr>
        <w:drawing>
          <wp:inline distT="0" distB="0" distL="0" distR="0" wp14:anchorId="397A045A" wp14:editId="105D4133">
            <wp:extent cx="2419350" cy="2238375"/>
            <wp:effectExtent l="0" t="0" r="0" b="9525"/>
            <wp:docPr id="163"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9"/>
                    <pic:cNvPicPr>
                      <a:picLocks noChangeAspect="1" noChangeArrowheads="1"/>
                    </pic:cNvPicPr>
                  </pic:nvPicPr>
                  <pic:blipFill>
                    <a:blip r:embed="rId218">
                      <a:grayscl/>
                      <a:extLst>
                        <a:ext uri="{28A0092B-C50C-407E-A947-70E740481C1C}">
                          <a14:useLocalDpi xmlns:a14="http://schemas.microsoft.com/office/drawing/2010/main" val="0"/>
                        </a:ext>
                      </a:extLst>
                    </a:blip>
                    <a:srcRect/>
                    <a:stretch>
                      <a:fillRect/>
                    </a:stretch>
                  </pic:blipFill>
                  <pic:spPr bwMode="auto">
                    <a:xfrm>
                      <a:off x="0" y="0"/>
                      <a:ext cx="2419350" cy="2238375"/>
                    </a:xfrm>
                    <a:prstGeom prst="rect">
                      <a:avLst/>
                    </a:prstGeom>
                    <a:noFill/>
                    <a:ln>
                      <a:noFill/>
                    </a:ln>
                  </pic:spPr>
                </pic:pic>
              </a:graphicData>
            </a:graphic>
          </wp:inline>
        </w:drawing>
      </w:r>
    </w:p>
    <w:p w14:paraId="0F85FF80" w14:textId="77777777" w:rsidR="00192CDB" w:rsidRDefault="00192CDB" w:rsidP="00192CDB">
      <w:pPr>
        <w:ind w:firstLine="480"/>
        <w:jc w:val="center"/>
        <w:rPr>
          <w:rFonts w:ascii="宋体" w:hAnsi="宋体"/>
          <w:szCs w:val="21"/>
        </w:rPr>
      </w:pPr>
      <w:del w:id="4351" w:author="yongjun" w:date="2016-06-11T14:47:00Z">
        <w:r w:rsidDel="00D129A4">
          <w:rPr>
            <w:rFonts w:ascii="宋体" w:hAnsi="宋体" w:hint="eastAsia"/>
            <w:szCs w:val="21"/>
          </w:rPr>
          <w:delText>图3.</w:delText>
        </w:r>
      </w:del>
      <w:ins w:id="4352" w:author="yongjun" w:date="2016-06-11T14:47:00Z">
        <w:r w:rsidR="00D129A4">
          <w:rPr>
            <w:rFonts w:ascii="宋体" w:hAnsi="宋体" w:hint="eastAsia"/>
            <w:szCs w:val="21"/>
          </w:rPr>
          <w:t>图3-</w:t>
        </w:r>
      </w:ins>
      <w:r>
        <w:rPr>
          <w:rFonts w:ascii="宋体" w:hAnsi="宋体" w:hint="eastAsia"/>
          <w:szCs w:val="21"/>
        </w:rPr>
        <w:t>4 金属进入变形区情况</w:t>
      </w:r>
    </w:p>
    <w:p w14:paraId="22A77997" w14:textId="77777777" w:rsidR="00192CDB" w:rsidRDefault="00192CDB" w:rsidP="00192CDB">
      <w:pPr>
        <w:pStyle w:val="u"/>
        <w:spacing w:line="240" w:lineRule="auto"/>
        <w:ind w:firstLine="420"/>
        <w:rPr>
          <w:rFonts w:ascii="宋体" w:hAnsi="宋体"/>
          <w:sz w:val="21"/>
          <w:szCs w:val="21"/>
        </w:rPr>
      </w:pPr>
      <w:del w:id="4353" w:author="yongjun" w:date="2016-06-11T14:47:00Z">
        <w:r w:rsidDel="00D129A4">
          <w:rPr>
            <w:rFonts w:ascii="宋体" w:hAnsi="宋体" w:hint="eastAsia"/>
            <w:sz w:val="21"/>
            <w:szCs w:val="21"/>
          </w:rPr>
          <w:delText>图3.</w:delText>
        </w:r>
      </w:del>
      <w:ins w:id="4354" w:author="yongjun" w:date="2016-06-11T14:47:00Z">
        <w:r w:rsidR="00D129A4">
          <w:rPr>
            <w:rFonts w:ascii="宋体" w:hAnsi="宋体" w:hint="eastAsia"/>
            <w:sz w:val="21"/>
            <w:szCs w:val="21"/>
          </w:rPr>
          <w:t>图3-</w:t>
        </w:r>
      </w:ins>
      <w:r>
        <w:rPr>
          <w:rFonts w:ascii="宋体" w:hAnsi="宋体" w:hint="eastAsia"/>
          <w:sz w:val="21"/>
          <w:szCs w:val="21"/>
        </w:rPr>
        <w:t>4中</w:t>
      </w:r>
      <w:r>
        <w:rPr>
          <w:rFonts w:ascii="宋体" w:hAnsi="宋体" w:hint="eastAsia"/>
          <w:position w:val="-6"/>
          <w:sz w:val="21"/>
          <w:szCs w:val="21"/>
        </w:rPr>
        <w:object w:dxaOrig="195" w:dyaOrig="285" w14:anchorId="1905C571">
          <v:shape id="对象 44" o:spid="_x0000_i1081" type="#_x0000_t75" style="width:9.75pt;height:14.25pt;mso-position-horizontal-relative:page;mso-position-vertical-relative:page" o:ole="">
            <v:imagedata r:id="rId219" o:title=""/>
          </v:shape>
          <o:OLEObject Type="Embed" ProgID="Equation.3" ShapeID="对象 44" DrawAspect="Content" ObjectID="_1527664413" r:id="rId220"/>
        </w:object>
      </w:r>
      <w:r>
        <w:rPr>
          <w:rFonts w:ascii="宋体" w:hAnsi="宋体" w:hint="eastAsia"/>
          <w:sz w:val="21"/>
          <w:szCs w:val="21"/>
        </w:rPr>
        <w:t>角表示轧件咬入后轧件前端与轧辊中心线所成的夹角。随着轧件逐渐进入，</w:t>
      </w:r>
      <w:r>
        <w:rPr>
          <w:rFonts w:ascii="宋体" w:hAnsi="宋体" w:hint="eastAsia"/>
          <w:position w:val="-6"/>
          <w:sz w:val="21"/>
          <w:szCs w:val="21"/>
        </w:rPr>
        <w:object w:dxaOrig="195" w:dyaOrig="285" w14:anchorId="0D74443D">
          <v:shape id="对象 45" o:spid="_x0000_i1082" type="#_x0000_t75" style="width:9.75pt;height:14.25pt;mso-position-horizontal-relative:page;mso-position-vertical-relative:page" o:ole="">
            <v:imagedata r:id="rId221" o:title=""/>
          </v:shape>
          <o:OLEObject Type="Embed" ProgID="Equation.3" ShapeID="对象 45" DrawAspect="Content" ObjectID="_1527664414" r:id="rId222"/>
        </w:object>
      </w:r>
      <w:r>
        <w:rPr>
          <w:rFonts w:ascii="宋体" w:hAnsi="宋体" w:hint="eastAsia"/>
          <w:sz w:val="21"/>
          <w:szCs w:val="21"/>
        </w:rPr>
        <w:t>角逐渐变小。开始咬入时，</w:t>
      </w:r>
      <w:r>
        <w:rPr>
          <w:rFonts w:ascii="宋体" w:hAnsi="宋体" w:hint="eastAsia"/>
          <w:position w:val="-6"/>
          <w:sz w:val="21"/>
          <w:szCs w:val="21"/>
        </w:rPr>
        <w:object w:dxaOrig="615" w:dyaOrig="285" w14:anchorId="406A96E0">
          <v:shape id="对象 46" o:spid="_x0000_i1083" type="#_x0000_t75" style="width:30.75pt;height:14.25pt;mso-position-horizontal-relative:page;mso-position-vertical-relative:page" o:ole="">
            <v:imagedata r:id="rId223" o:title=""/>
          </v:shape>
          <o:OLEObject Type="Embed" ProgID="Equation.3" ShapeID="对象 46" DrawAspect="Content" ObjectID="_1527664415" r:id="rId224"/>
        </w:object>
      </w:r>
      <w:r>
        <w:rPr>
          <w:rFonts w:ascii="宋体" w:hAnsi="宋体" w:hint="eastAsia"/>
          <w:sz w:val="21"/>
          <w:szCs w:val="21"/>
        </w:rPr>
        <w:t>；在金属完全填充辊缝后</w:t>
      </w:r>
      <w:r>
        <w:rPr>
          <w:rFonts w:ascii="宋体" w:hAnsi="宋体" w:hint="eastAsia"/>
          <w:position w:val="-6"/>
          <w:sz w:val="21"/>
          <w:szCs w:val="21"/>
        </w:rPr>
        <w:object w:dxaOrig="555" w:dyaOrig="285" w14:anchorId="542AEA7D">
          <v:shape id="对象 47" o:spid="_x0000_i1084" type="#_x0000_t75" style="width:27.75pt;height:14.25pt;mso-position-horizontal-relative:page;mso-position-vertical-relative:page" o:ole="">
            <v:imagedata r:id="rId225" o:title=""/>
          </v:shape>
          <o:OLEObject Type="Embed" ProgID="Equation.3" ShapeID="对象 47" DrawAspect="Content" ObjectID="_1527664416" r:id="rId226"/>
        </w:object>
      </w:r>
      <w:r>
        <w:rPr>
          <w:rFonts w:ascii="宋体" w:hAnsi="宋体" w:hint="eastAsia"/>
          <w:sz w:val="21"/>
          <w:szCs w:val="21"/>
        </w:rPr>
        <w:t>。随着金属逐渐充填变形区，轧制径向压力</w:t>
      </w:r>
      <w:r>
        <w:rPr>
          <w:rFonts w:ascii="宋体" w:hAnsi="宋体" w:hint="eastAsia"/>
          <w:position w:val="-4"/>
          <w:sz w:val="21"/>
          <w:szCs w:val="21"/>
        </w:rPr>
        <w:object w:dxaOrig="240" w:dyaOrig="255" w14:anchorId="0D729275">
          <v:shape id="对象 48" o:spid="_x0000_i1085" type="#_x0000_t75" style="width:12pt;height:12.75pt;mso-position-horizontal-relative:page;mso-position-vertical-relative:page" o:ole="">
            <v:imagedata r:id="rId227" o:title=""/>
          </v:shape>
          <o:OLEObject Type="Embed" ProgID="Equation.3" ShapeID="对象 48" DrawAspect="Content" ObjectID="_1527664417" r:id="rId228"/>
        </w:object>
      </w:r>
      <w:r>
        <w:rPr>
          <w:rFonts w:ascii="宋体" w:hAnsi="宋体" w:hint="eastAsia"/>
          <w:sz w:val="21"/>
          <w:szCs w:val="21"/>
        </w:rPr>
        <w:t>的作用角由原来的</w:t>
      </w:r>
      <w:r>
        <w:rPr>
          <w:rFonts w:ascii="宋体" w:hAnsi="宋体" w:hint="eastAsia"/>
          <w:position w:val="-6"/>
          <w:sz w:val="21"/>
          <w:szCs w:val="21"/>
        </w:rPr>
        <w:object w:dxaOrig="240" w:dyaOrig="225" w14:anchorId="7F694C32">
          <v:shape id="对象 49" o:spid="_x0000_i1086" type="#_x0000_t75" style="width:12pt;height:11.25pt;mso-position-horizontal-relative:page;mso-position-vertical-relative:page" o:ole="">
            <v:imagedata r:id="rId229" o:title=""/>
          </v:shape>
          <o:OLEObject Type="Embed" ProgID="Equation.3" ShapeID="对象 49" DrawAspect="Content" ObjectID="_1527664418" r:id="rId230"/>
        </w:object>
      </w:r>
      <w:r>
        <w:rPr>
          <w:rFonts w:ascii="宋体" w:hAnsi="宋体" w:hint="eastAsia"/>
          <w:sz w:val="21"/>
          <w:szCs w:val="21"/>
        </w:rPr>
        <w:t>角变成</w:t>
      </w:r>
      <w:r>
        <w:rPr>
          <w:rFonts w:ascii="宋体" w:hAnsi="宋体" w:hint="eastAsia"/>
          <w:position w:val="-10"/>
          <w:sz w:val="21"/>
          <w:szCs w:val="21"/>
        </w:rPr>
        <w:object w:dxaOrig="225" w:dyaOrig="255" w14:anchorId="059D1520">
          <v:shape id="对象 50" o:spid="_x0000_i1087" type="#_x0000_t75" style="width:11.25pt;height:12.75pt;mso-position-horizontal-relative:page;mso-position-vertical-relative:page" o:ole="">
            <v:imagedata r:id="rId231" o:title=""/>
          </v:shape>
          <o:OLEObject Type="Embed" ProgID="Equation.3" ShapeID="对象 50" DrawAspect="Content" ObjectID="_1527664419" r:id="rId232"/>
        </w:object>
      </w:r>
      <w:r>
        <w:rPr>
          <w:rFonts w:ascii="宋体" w:hAnsi="宋体" w:hint="eastAsia"/>
          <w:sz w:val="21"/>
          <w:szCs w:val="21"/>
        </w:rPr>
        <w:t>角。假设压力沿接触弧均匀分布，则</w:t>
      </w:r>
      <w:r>
        <w:rPr>
          <w:rFonts w:ascii="宋体" w:hAnsi="宋体" w:hint="eastAsia"/>
          <w:position w:val="-10"/>
          <w:sz w:val="21"/>
          <w:szCs w:val="21"/>
        </w:rPr>
        <w:object w:dxaOrig="225" w:dyaOrig="255" w14:anchorId="764022F2">
          <v:shape id="对象 51" o:spid="_x0000_i1088" type="#_x0000_t75" style="width:11.25pt;height:12.75pt;mso-position-horizontal-relative:page;mso-position-vertical-relative:page" o:ole="">
            <v:imagedata r:id="rId233" o:title=""/>
          </v:shape>
          <o:OLEObject Type="Embed" ProgID="Equation.3" ShapeID="对象 51" DrawAspect="Content" ObjectID="_1527664420" r:id="rId234"/>
        </w:object>
      </w:r>
      <w:r>
        <w:rPr>
          <w:rFonts w:ascii="宋体" w:hAnsi="宋体" w:hint="eastAsia"/>
          <w:sz w:val="21"/>
          <w:szCs w:val="21"/>
        </w:rPr>
        <w:t>角的大小为：</w:t>
      </w:r>
    </w:p>
    <w:p w14:paraId="0DF05027"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24"/>
          <w:sz w:val="21"/>
          <w:szCs w:val="21"/>
        </w:rPr>
        <w:object w:dxaOrig="1365" w:dyaOrig="615" w14:anchorId="15899235">
          <v:shape id="对象 52" o:spid="_x0000_i1089" type="#_x0000_t75" style="width:68.25pt;height:30.75pt;mso-position-horizontal-relative:page;mso-position-vertical-relative:page" o:ole="">
            <v:imagedata r:id="rId235" o:title=""/>
          </v:shape>
          <o:OLEObject Type="Embed" ProgID="Equation.3" ShapeID="对象 52" DrawAspect="Content" ObjectID="_1527664421" r:id="rId236"/>
        </w:object>
      </w:r>
    </w:p>
    <w:p w14:paraId="573FA7C8" w14:textId="77777777" w:rsidR="00192CDB" w:rsidRDefault="00192CDB">
      <w:pPr>
        <w:pStyle w:val="u"/>
        <w:spacing w:line="240" w:lineRule="auto"/>
        <w:ind w:firstLine="420"/>
        <w:jc w:val="right"/>
        <w:rPr>
          <w:rFonts w:ascii="宋体" w:hAnsi="宋体"/>
          <w:sz w:val="21"/>
          <w:szCs w:val="21"/>
        </w:rPr>
        <w:pPrChange w:id="4355" w:author="yongjun" w:date="2016-06-11T15:19:00Z">
          <w:pPr>
            <w:pStyle w:val="u"/>
            <w:spacing w:line="240" w:lineRule="auto"/>
            <w:ind w:firstLine="420"/>
            <w:jc w:val="left"/>
          </w:pPr>
        </w:pPrChange>
      </w:pPr>
      <w:r>
        <w:rPr>
          <w:rFonts w:ascii="宋体" w:hAnsi="宋体" w:hint="eastAsia"/>
          <w:sz w:val="21"/>
          <w:szCs w:val="21"/>
        </w:rPr>
        <w:lastRenderedPageBreak/>
        <w:t xml:space="preserve">即                         </w:t>
      </w:r>
      <w:r>
        <w:rPr>
          <w:rFonts w:ascii="宋体" w:hAnsi="宋体" w:hint="eastAsia"/>
          <w:position w:val="-24"/>
          <w:sz w:val="21"/>
          <w:szCs w:val="21"/>
        </w:rPr>
        <w:object w:dxaOrig="1275" w:dyaOrig="645" w14:anchorId="59BAAB22">
          <v:shape id="_x0000_i1090" type="#_x0000_t75" style="width:63.75pt;height:32.25pt" o:ole="">
            <v:imagedata r:id="rId237" o:title=""/>
          </v:shape>
          <o:OLEObject Type="Embed" ProgID="Equation.3" ShapeID="_x0000_i1090" DrawAspect="Content" ObjectID="_1527664422" r:id="rId238"/>
        </w:object>
      </w:r>
      <w:r>
        <w:rPr>
          <w:rFonts w:ascii="宋体" w:hAnsi="宋体" w:hint="eastAsia"/>
          <w:sz w:val="21"/>
          <w:szCs w:val="21"/>
        </w:rPr>
        <w:t xml:space="preserve">                     </w:t>
      </w:r>
      <w:ins w:id="4356" w:author="yongjun" w:date="2016-06-11T15:19:00Z">
        <w:r w:rsidR="00BB7948">
          <w:rPr>
            <w:rFonts w:ascii="宋体" w:hAnsi="宋体"/>
            <w:sz w:val="21"/>
            <w:szCs w:val="21"/>
          </w:rPr>
          <w:t xml:space="preserve">     </w:t>
        </w:r>
      </w:ins>
      <w:r>
        <w:rPr>
          <w:rFonts w:ascii="宋体" w:hAnsi="宋体" w:hint="eastAsia"/>
          <w:sz w:val="21"/>
          <w:szCs w:val="21"/>
        </w:rPr>
        <w:t xml:space="preserve">  </w:t>
      </w:r>
      <w:del w:id="4357" w:author="yongjun" w:date="2016-06-11T15:14:00Z">
        <w:r w:rsidDel="00BB7948">
          <w:rPr>
            <w:rFonts w:ascii="宋体" w:hAnsi="宋体" w:hint="eastAsia"/>
            <w:sz w:val="21"/>
            <w:szCs w:val="21"/>
          </w:rPr>
          <w:delText>式3</w:delText>
        </w:r>
      </w:del>
      <w:ins w:id="4358" w:author="yongjun" w:date="2016-06-11T15:14:00Z">
        <w:r w:rsidR="00BB7948">
          <w:rPr>
            <w:rFonts w:ascii="宋体" w:hAnsi="宋体" w:hint="eastAsia"/>
            <w:sz w:val="21"/>
            <w:szCs w:val="21"/>
          </w:rPr>
          <w:t>（3</w:t>
        </w:r>
      </w:ins>
      <w:r>
        <w:rPr>
          <w:rFonts w:ascii="宋体" w:hAnsi="宋体" w:hint="eastAsia"/>
          <w:sz w:val="21"/>
          <w:szCs w:val="21"/>
        </w:rPr>
        <w:t>-8</w:t>
      </w:r>
      <w:ins w:id="4359" w:author="yongjun" w:date="2016-06-11T15:19:00Z">
        <w:r w:rsidR="00BB7948">
          <w:rPr>
            <w:rFonts w:ascii="宋体" w:hAnsi="宋体" w:hint="eastAsia"/>
            <w:sz w:val="21"/>
            <w:szCs w:val="21"/>
          </w:rPr>
          <w:t>）</w:t>
        </w:r>
      </w:ins>
    </w:p>
    <w:p w14:paraId="401485AA"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所以，随着</w:t>
      </w:r>
      <w:r>
        <w:rPr>
          <w:rFonts w:ascii="宋体" w:hAnsi="宋体" w:hint="eastAsia"/>
          <w:position w:val="-6"/>
          <w:sz w:val="21"/>
          <w:szCs w:val="21"/>
        </w:rPr>
        <w:object w:dxaOrig="195" w:dyaOrig="285" w14:anchorId="694413D0">
          <v:shape id="对象 54" o:spid="_x0000_i1091" type="#_x0000_t75" style="width:9.75pt;height:14.25pt;mso-position-horizontal-relative:page;mso-position-vertical-relative:page" o:ole="">
            <v:imagedata r:id="rId239" o:title=""/>
          </v:shape>
          <o:OLEObject Type="Embed" ProgID="Equation.3" ShapeID="对象 54" DrawAspect="Content" ObjectID="_1527664423" r:id="rId240"/>
        </w:object>
      </w:r>
      <w:r>
        <w:rPr>
          <w:rFonts w:ascii="宋体" w:hAnsi="宋体" w:hint="eastAsia"/>
          <w:sz w:val="21"/>
          <w:szCs w:val="21"/>
        </w:rPr>
        <w:t>角由</w:t>
      </w:r>
      <w:r>
        <w:rPr>
          <w:rFonts w:ascii="宋体" w:hAnsi="宋体" w:hint="eastAsia"/>
          <w:position w:val="-6"/>
          <w:sz w:val="21"/>
          <w:szCs w:val="21"/>
        </w:rPr>
        <w:object w:dxaOrig="240" w:dyaOrig="225" w14:anchorId="73B8F1F2">
          <v:shape id="对象 55" o:spid="_x0000_i1092" type="#_x0000_t75" style="width:12pt;height:11.25pt;mso-position-horizontal-relative:page;mso-position-vertical-relative:page" o:ole="">
            <v:imagedata r:id="rId241" o:title=""/>
          </v:shape>
          <o:OLEObject Type="Embed" ProgID="Equation.3" ShapeID="对象 55" DrawAspect="Content" ObjectID="_1527664424" r:id="rId242"/>
        </w:object>
      </w:r>
      <w:r>
        <w:rPr>
          <w:rFonts w:ascii="宋体" w:hAnsi="宋体" w:hint="eastAsia"/>
          <w:sz w:val="21"/>
          <w:szCs w:val="21"/>
        </w:rPr>
        <w:t>减小到0，</w:t>
      </w:r>
      <w:r>
        <w:rPr>
          <w:rFonts w:ascii="宋体" w:hAnsi="宋体" w:hint="eastAsia"/>
          <w:position w:val="-10"/>
          <w:sz w:val="21"/>
          <w:szCs w:val="21"/>
        </w:rPr>
        <w:object w:dxaOrig="225" w:dyaOrig="255" w14:anchorId="1926B386">
          <v:shape id="对象 56" o:spid="_x0000_i1093" type="#_x0000_t75" style="width:11.25pt;height:12.75pt;mso-position-horizontal-relative:page;mso-position-vertical-relative:page" o:ole="">
            <v:imagedata r:id="rId243" o:title=""/>
          </v:shape>
          <o:OLEObject Type="Embed" ProgID="Equation.3" ShapeID="对象 56" DrawAspect="Content" ObjectID="_1527664425" r:id="rId244"/>
        </w:object>
      </w:r>
      <w:r>
        <w:rPr>
          <w:rFonts w:ascii="宋体" w:hAnsi="宋体" w:hint="eastAsia"/>
          <w:sz w:val="21"/>
          <w:szCs w:val="21"/>
        </w:rPr>
        <w:t>角将由</w:t>
      </w:r>
      <w:r>
        <w:rPr>
          <w:rFonts w:ascii="宋体" w:hAnsi="宋体" w:hint="eastAsia"/>
          <w:position w:val="-6"/>
          <w:sz w:val="21"/>
          <w:szCs w:val="21"/>
        </w:rPr>
        <w:object w:dxaOrig="240" w:dyaOrig="225" w14:anchorId="7CC1D0A7">
          <v:shape id="对象 57" o:spid="_x0000_i1094" type="#_x0000_t75" style="width:12pt;height:11.25pt;mso-position-horizontal-relative:page;mso-position-vertical-relative:page" o:ole="">
            <v:imagedata r:id="rId245" o:title=""/>
          </v:shape>
          <o:OLEObject Type="Embed" ProgID="Equation.3" ShapeID="对象 57" DrawAspect="Content" ObjectID="_1527664426" r:id="rId246"/>
        </w:object>
      </w:r>
      <w:r>
        <w:rPr>
          <w:rFonts w:ascii="宋体" w:hAnsi="宋体" w:hint="eastAsia"/>
          <w:sz w:val="21"/>
          <w:szCs w:val="21"/>
        </w:rPr>
        <w:t>变成</w:t>
      </w:r>
      <w:r>
        <w:rPr>
          <w:rFonts w:ascii="宋体" w:hAnsi="宋体" w:hint="eastAsia"/>
          <w:position w:val="-24"/>
          <w:sz w:val="21"/>
          <w:szCs w:val="21"/>
        </w:rPr>
        <w:object w:dxaOrig="285" w:dyaOrig="615" w14:anchorId="326E809E">
          <v:shape id="对象 58" o:spid="_x0000_i1095" type="#_x0000_t75" style="width:14.25pt;height:30.75pt;mso-position-horizontal-relative:page;mso-position-vertical-relative:page" o:ole="">
            <v:imagedata r:id="rId247" o:title=""/>
          </v:shape>
          <o:OLEObject Type="Embed" ProgID="Equation.3" ShapeID="对象 58" DrawAspect="Content" ObjectID="_1527664427" r:id="rId248"/>
        </w:object>
      </w:r>
      <w:r>
        <w:rPr>
          <w:rFonts w:ascii="宋体" w:hAnsi="宋体" w:hint="eastAsia"/>
          <w:sz w:val="21"/>
          <w:szCs w:val="21"/>
        </w:rPr>
        <w:t>。</w:t>
      </w:r>
    </w:p>
    <w:p w14:paraId="6E5894B6"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当</w:t>
      </w:r>
      <w:r>
        <w:rPr>
          <w:rFonts w:ascii="宋体" w:hAnsi="宋体" w:hint="eastAsia"/>
          <w:position w:val="-10"/>
          <w:sz w:val="21"/>
          <w:szCs w:val="21"/>
        </w:rPr>
        <w:object w:dxaOrig="615" w:dyaOrig="255" w14:anchorId="5449013E">
          <v:shape id="对象 59" o:spid="_x0000_i1096" type="#_x0000_t75" style="width:30.75pt;height:12.75pt;mso-position-horizontal-relative:page;mso-position-vertical-relative:page" o:ole="">
            <v:imagedata r:id="rId249" o:title=""/>
          </v:shape>
          <o:OLEObject Type="Embed" ProgID="Equation.3" ShapeID="对象 59" DrawAspect="Content" ObjectID="_1527664428" r:id="rId250"/>
        </w:object>
      </w:r>
      <w:r>
        <w:rPr>
          <w:rFonts w:ascii="宋体" w:hAnsi="宋体" w:hint="eastAsia"/>
          <w:sz w:val="21"/>
          <w:szCs w:val="21"/>
        </w:rPr>
        <w:t>时，金属开始咬入；而当</w:t>
      </w:r>
      <w:r>
        <w:rPr>
          <w:rFonts w:ascii="宋体" w:hAnsi="宋体" w:hint="eastAsia"/>
          <w:position w:val="-24"/>
          <w:sz w:val="21"/>
          <w:szCs w:val="21"/>
        </w:rPr>
        <w:object w:dxaOrig="660" w:dyaOrig="615" w14:anchorId="0FC18B2E">
          <v:shape id="对象 60" o:spid="_x0000_i1097" type="#_x0000_t75" style="width:33pt;height:30.75pt;mso-position-horizontal-relative:page;mso-position-vertical-relative:page" o:ole="">
            <v:imagedata r:id="rId251" o:title=""/>
          </v:shape>
          <o:OLEObject Type="Embed" ProgID="Equation.3" ShapeID="对象 60" DrawAspect="Content" ObjectID="_1527664429" r:id="rId252"/>
        </w:object>
      </w:r>
      <w:r>
        <w:rPr>
          <w:rFonts w:ascii="宋体" w:hAnsi="宋体" w:hint="eastAsia"/>
          <w:sz w:val="21"/>
          <w:szCs w:val="21"/>
        </w:rPr>
        <w:t>时，金属充填满整个变形区，轧制过程建立。</w:t>
      </w:r>
    </w:p>
    <w:p w14:paraId="574DEEAB"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当金属进入到变形区某一位置时，</w:t>
      </w:r>
      <w:r>
        <w:rPr>
          <w:rFonts w:ascii="宋体" w:hAnsi="宋体" w:hint="eastAsia"/>
          <w:position w:val="-12"/>
          <w:sz w:val="21"/>
          <w:szCs w:val="21"/>
        </w:rPr>
        <w:object w:dxaOrig="285" w:dyaOrig="360" w14:anchorId="0F052D85">
          <v:shape id="对象 61" o:spid="_x0000_i1098" type="#_x0000_t75" style="width:14.25pt;height:18pt;mso-position-horizontal-relative:page;mso-position-vertical-relative:page" o:ole="">
            <v:imagedata r:id="rId253" o:title=""/>
          </v:shape>
          <o:OLEObject Type="Embed" ProgID="Equation.3" ShapeID="对象 61" DrawAspect="Content" ObjectID="_1527664430" r:id="rId254"/>
        </w:object>
      </w:r>
      <w:r>
        <w:rPr>
          <w:rFonts w:ascii="宋体" w:hAnsi="宋体" w:hint="eastAsia"/>
          <w:sz w:val="21"/>
          <w:szCs w:val="21"/>
        </w:rPr>
        <w:t>和</w:t>
      </w:r>
      <w:r>
        <w:rPr>
          <w:rFonts w:ascii="宋体" w:hAnsi="宋体" w:hint="eastAsia"/>
          <w:position w:val="-12"/>
          <w:sz w:val="21"/>
          <w:szCs w:val="21"/>
        </w:rPr>
        <w:object w:dxaOrig="255" w:dyaOrig="360" w14:anchorId="54AFF792">
          <v:shape id="对象 62" o:spid="_x0000_i1099" type="#_x0000_t75" style="width:12.75pt;height:18pt;mso-position-horizontal-relative:page;mso-position-vertical-relative:page" o:ole="">
            <v:imagedata r:id="rId255" o:title=""/>
          </v:shape>
          <o:OLEObject Type="Embed" ProgID="Equation.3" ShapeID="对象 62" DrawAspect="Content" ObjectID="_1527664431" r:id="rId256"/>
        </w:object>
      </w:r>
      <w:r>
        <w:rPr>
          <w:rFonts w:ascii="宋体" w:hAnsi="宋体" w:hint="eastAsia"/>
          <w:sz w:val="21"/>
          <w:szCs w:val="21"/>
        </w:rPr>
        <w:t>也在变化。随着</w:t>
      </w:r>
      <w:r>
        <w:rPr>
          <w:rFonts w:ascii="宋体" w:hAnsi="宋体" w:hint="eastAsia"/>
          <w:position w:val="-10"/>
          <w:sz w:val="21"/>
          <w:szCs w:val="21"/>
        </w:rPr>
        <w:object w:dxaOrig="225" w:dyaOrig="255" w14:anchorId="7DB974FA">
          <v:shape id="对象 63" o:spid="_x0000_i1100" type="#_x0000_t75" style="width:11.25pt;height:12.75pt;mso-position-horizontal-relative:page;mso-position-vertical-relative:page" o:ole="">
            <v:imagedata r:id="rId257" o:title=""/>
          </v:shape>
          <o:OLEObject Type="Embed" ProgID="Equation.3" ShapeID="对象 63" DrawAspect="Content" ObjectID="_1527664432" r:id="rId258"/>
        </w:object>
      </w:r>
      <w:r>
        <w:rPr>
          <w:rFonts w:ascii="宋体" w:hAnsi="宋体" w:hint="eastAsia"/>
          <w:sz w:val="21"/>
          <w:szCs w:val="21"/>
        </w:rPr>
        <w:t>角的减小，</w:t>
      </w:r>
      <w:r>
        <w:rPr>
          <w:rFonts w:ascii="宋体" w:hAnsi="宋体" w:hint="eastAsia"/>
          <w:position w:val="-12"/>
          <w:sz w:val="21"/>
          <w:szCs w:val="21"/>
        </w:rPr>
        <w:object w:dxaOrig="255" w:dyaOrig="360" w14:anchorId="4EC98BF6">
          <v:shape id="对象 64" o:spid="_x0000_i1101" type="#_x0000_t75" style="width:12.75pt;height:18pt;mso-position-horizontal-relative:page;mso-position-vertical-relative:page" o:ole="">
            <v:imagedata r:id="rId259" o:title=""/>
          </v:shape>
          <o:OLEObject Type="Embed" ProgID="Equation.3" ShapeID="对象 64" DrawAspect="Content" ObjectID="_1527664433" r:id="rId260"/>
        </w:object>
      </w:r>
      <w:r>
        <w:rPr>
          <w:rFonts w:ascii="宋体" w:hAnsi="宋体" w:hint="eastAsia"/>
          <w:sz w:val="21"/>
          <w:szCs w:val="21"/>
        </w:rPr>
        <w:t>增加，</w:t>
      </w:r>
      <w:r>
        <w:rPr>
          <w:rFonts w:ascii="宋体" w:hAnsi="宋体" w:hint="eastAsia"/>
          <w:position w:val="-12"/>
          <w:sz w:val="21"/>
          <w:szCs w:val="21"/>
        </w:rPr>
        <w:object w:dxaOrig="285" w:dyaOrig="360" w14:anchorId="250B40FF">
          <v:shape id="对象 65" o:spid="_x0000_i1102" type="#_x0000_t75" style="width:14.25pt;height:18pt;mso-position-horizontal-relative:page;mso-position-vertical-relative:page" o:ole="">
            <v:imagedata r:id="rId261" o:title=""/>
          </v:shape>
          <o:OLEObject Type="Embed" ProgID="Equation.3" ShapeID="对象 65" DrawAspect="Content" ObjectID="_1527664434" r:id="rId262"/>
        </w:object>
      </w:r>
      <w:r>
        <w:rPr>
          <w:rFonts w:ascii="宋体" w:hAnsi="宋体" w:hint="eastAsia"/>
          <w:sz w:val="21"/>
          <w:szCs w:val="21"/>
        </w:rPr>
        <w:t>减少，水平轧入力比水平推出力越来越大，这时咬入条件比开始时好很多。</w:t>
      </w:r>
    </w:p>
    <w:p w14:paraId="63CA0D55"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金属充填辊缝后，</w:t>
      </w:r>
      <w:r>
        <w:rPr>
          <w:rFonts w:ascii="宋体" w:hAnsi="宋体" w:hint="eastAsia"/>
          <w:position w:val="-24"/>
          <w:sz w:val="21"/>
          <w:szCs w:val="21"/>
        </w:rPr>
        <w:object w:dxaOrig="660" w:dyaOrig="615" w14:anchorId="3BC94E4E">
          <v:shape id="对象 66" o:spid="_x0000_i1103" type="#_x0000_t75" style="width:33pt;height:30.75pt;mso-position-horizontal-relative:page;mso-position-vertical-relative:page" o:ole="">
            <v:imagedata r:id="rId263" o:title=""/>
          </v:shape>
          <o:OLEObject Type="Embed" ProgID="Equation.3" ShapeID="对象 66" DrawAspect="Content" ObjectID="_1527664435" r:id="rId264"/>
        </w:object>
      </w:r>
      <w:r>
        <w:rPr>
          <w:rFonts w:ascii="宋体" w:hAnsi="宋体" w:hint="eastAsia"/>
          <w:sz w:val="21"/>
          <w:szCs w:val="21"/>
        </w:rPr>
        <w:t>，继续进行轧制的条件仍为</w:t>
      </w:r>
      <w:r>
        <w:rPr>
          <w:rFonts w:ascii="宋体" w:hAnsi="宋体" w:hint="eastAsia"/>
          <w:position w:val="-12"/>
          <w:sz w:val="21"/>
          <w:szCs w:val="21"/>
        </w:rPr>
        <w:object w:dxaOrig="720" w:dyaOrig="360" w14:anchorId="34CDCDBE">
          <v:shape id="对象 67" o:spid="_x0000_i1104" type="#_x0000_t75" style="width:36pt;height:18pt;mso-position-horizontal-relative:page;mso-position-vertical-relative:page" o:ole="">
            <v:imagedata r:id="rId265" o:title=""/>
          </v:shape>
          <o:OLEObject Type="Embed" ProgID="Equation.3" ShapeID="对象 67" DrawAspect="Content" ObjectID="_1527664436" r:id="rId266"/>
        </w:object>
      </w:r>
      <w:r>
        <w:rPr>
          <w:rFonts w:ascii="宋体" w:hAnsi="宋体" w:hint="eastAsia"/>
          <w:sz w:val="21"/>
          <w:szCs w:val="21"/>
        </w:rPr>
        <w:t>，根据物理概念，将摩擦因数</w:t>
      </w:r>
      <w:r>
        <w:rPr>
          <w:rFonts w:ascii="宋体" w:hAnsi="宋体" w:hint="eastAsia"/>
          <w:position w:val="-10"/>
          <w:sz w:val="21"/>
          <w:szCs w:val="21"/>
        </w:rPr>
        <w:object w:dxaOrig="240" w:dyaOrig="255" w14:anchorId="565ACFD5">
          <v:shape id="对象 68" o:spid="_x0000_i1105" type="#_x0000_t75" style="width:12pt;height:12.75pt;mso-position-horizontal-relative:page;mso-position-vertical-relative:page" o:ole="">
            <v:imagedata r:id="rId267" o:title=""/>
          </v:shape>
          <o:OLEObject Type="Embed" ProgID="Equation.3" ShapeID="对象 68" DrawAspect="Content" ObjectID="_1527664437" r:id="rId268"/>
        </w:object>
      </w:r>
      <w:r>
        <w:rPr>
          <w:rFonts w:ascii="宋体" w:hAnsi="宋体" w:hint="eastAsia"/>
          <w:sz w:val="21"/>
          <w:szCs w:val="21"/>
        </w:rPr>
        <w:t>描述成摩擦角</w:t>
      </w:r>
      <w:r>
        <w:rPr>
          <w:rFonts w:ascii="宋体" w:hAnsi="宋体" w:hint="eastAsia"/>
          <w:position w:val="-10"/>
          <w:sz w:val="21"/>
          <w:szCs w:val="21"/>
        </w:rPr>
        <w:object w:dxaOrig="975" w:dyaOrig="315" w14:anchorId="74E4081A">
          <v:shape id="对象 69" o:spid="_x0000_i1106" type="#_x0000_t75" style="width:48.75pt;height:15.75pt;mso-position-horizontal-relative:page;mso-position-vertical-relative:page" o:ole="">
            <v:imagedata r:id="rId269" o:title=""/>
          </v:shape>
          <o:OLEObject Type="Embed" ProgID="Equation.3" ShapeID="对象 69" DrawAspect="Content" ObjectID="_1527664438" r:id="rId270"/>
        </w:object>
      </w:r>
      <w:r>
        <w:rPr>
          <w:rFonts w:ascii="宋体" w:hAnsi="宋体" w:hint="eastAsia"/>
          <w:sz w:val="21"/>
          <w:szCs w:val="21"/>
        </w:rPr>
        <w:t>。那么开始咬入条件和稳定轧制条件变为下式：</w:t>
      </w:r>
    </w:p>
    <w:p w14:paraId="596E4F58"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0"/>
          <w:sz w:val="21"/>
          <w:szCs w:val="21"/>
        </w:rPr>
        <w:object w:dxaOrig="645" w:dyaOrig="315" w14:anchorId="6B17B299">
          <v:shape id="对象 70" o:spid="_x0000_i1107" type="#_x0000_t75" style="width:32.25pt;height:15.75pt;mso-position-horizontal-relative:page;mso-position-vertical-relative:page" o:ole="">
            <v:imagedata r:id="rId271" o:title=""/>
          </v:shape>
          <o:OLEObject Type="Embed" ProgID="Equation.3" ShapeID="对象 70" DrawAspect="Content" ObjectID="_1527664439" r:id="rId272"/>
        </w:object>
      </w:r>
      <w:r>
        <w:rPr>
          <w:rFonts w:ascii="宋体" w:hAnsi="宋体" w:hint="eastAsia"/>
          <w:sz w:val="21"/>
          <w:szCs w:val="21"/>
        </w:rPr>
        <w:t xml:space="preserve">   和  </w:t>
      </w:r>
      <w:r>
        <w:rPr>
          <w:rFonts w:ascii="宋体" w:hAnsi="宋体" w:hint="eastAsia"/>
          <w:position w:val="-24"/>
          <w:sz w:val="21"/>
          <w:szCs w:val="21"/>
        </w:rPr>
        <w:object w:dxaOrig="675" w:dyaOrig="615" w14:anchorId="072B79D1">
          <v:shape id="对象 71" o:spid="_x0000_i1108" type="#_x0000_t75" style="width:33.75pt;height:30.75pt;mso-position-horizontal-relative:page;mso-position-vertical-relative:page" o:ole="">
            <v:imagedata r:id="rId273" o:title=""/>
          </v:shape>
          <o:OLEObject Type="Embed" ProgID="Equation.3" ShapeID="对象 71" DrawAspect="Content" ObjectID="_1527664440" r:id="rId274"/>
        </w:object>
      </w:r>
      <w:r>
        <w:rPr>
          <w:rFonts w:ascii="宋体" w:hAnsi="宋体" w:hint="eastAsia"/>
          <w:sz w:val="21"/>
          <w:szCs w:val="21"/>
        </w:rPr>
        <w:t xml:space="preserve">                </w:t>
      </w:r>
      <w:del w:id="4360" w:author="yongjun" w:date="2016-06-11T15:14:00Z">
        <w:r w:rsidDel="00BB7948">
          <w:rPr>
            <w:rFonts w:ascii="宋体" w:hAnsi="宋体" w:hint="eastAsia"/>
            <w:sz w:val="21"/>
            <w:szCs w:val="21"/>
          </w:rPr>
          <w:delText>式3</w:delText>
        </w:r>
      </w:del>
      <w:ins w:id="4361" w:author="yongjun" w:date="2016-06-11T15:14:00Z">
        <w:r w:rsidR="00BB7948">
          <w:rPr>
            <w:rFonts w:ascii="宋体" w:hAnsi="宋体" w:hint="eastAsia"/>
            <w:sz w:val="21"/>
            <w:szCs w:val="21"/>
          </w:rPr>
          <w:t>（3</w:t>
        </w:r>
      </w:ins>
      <w:r>
        <w:rPr>
          <w:rFonts w:ascii="宋体" w:hAnsi="宋体" w:hint="eastAsia"/>
          <w:sz w:val="21"/>
          <w:szCs w:val="21"/>
        </w:rPr>
        <w:t>-9</w:t>
      </w:r>
      <w:ins w:id="4362" w:author="yongjun" w:date="2016-06-11T15:19:00Z">
        <w:r w:rsidR="00BB7948">
          <w:rPr>
            <w:rFonts w:ascii="宋体" w:hAnsi="宋体" w:hint="eastAsia"/>
            <w:sz w:val="21"/>
            <w:szCs w:val="21"/>
          </w:rPr>
          <w:t>）</w:t>
        </w:r>
      </w:ins>
    </w:p>
    <w:p w14:paraId="77E6B82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所以，按照金属进入轧辊的程度，咬入条件向有利的一方转化，也就是说，随着轧件逐渐进入轧辊，咬入越容易。</w:t>
      </w:r>
    </w:p>
    <w:p w14:paraId="6933EAE3" w14:textId="77777777" w:rsidR="00192CDB" w:rsidRDefault="00192CDB" w:rsidP="00B913D9">
      <w:pPr>
        <w:pStyle w:val="30"/>
        <w:numPr>
          <w:ilvl w:val="2"/>
          <w:numId w:val="75"/>
        </w:numPr>
        <w:tabs>
          <w:tab w:val="num" w:pos="0"/>
        </w:tabs>
        <w:rPr>
          <w:sz w:val="22"/>
        </w:rPr>
      </w:pPr>
      <w:bookmarkStart w:id="4363" w:name="_Toc453011797"/>
      <w:bookmarkStart w:id="4364" w:name="_Toc451516801"/>
      <w:bookmarkStart w:id="4365" w:name="_Toc453423569"/>
      <w:r>
        <w:rPr>
          <w:rFonts w:hint="eastAsia"/>
          <w:sz w:val="22"/>
        </w:rPr>
        <w:t>变形程度和变形速度</w:t>
      </w:r>
      <w:bookmarkEnd w:id="4363"/>
      <w:bookmarkEnd w:id="4364"/>
      <w:bookmarkEnd w:id="4365"/>
    </w:p>
    <w:p w14:paraId="07C6F92F"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在轧制时，变形程度沿接触弧是变化的（如</w:t>
      </w:r>
      <w:del w:id="4366" w:author="yongjun" w:date="2016-06-11T14:47:00Z">
        <w:r w:rsidDel="00D129A4">
          <w:rPr>
            <w:rFonts w:ascii="宋体" w:hAnsi="宋体" w:hint="eastAsia"/>
            <w:sz w:val="21"/>
            <w:szCs w:val="21"/>
          </w:rPr>
          <w:delText>图3.</w:delText>
        </w:r>
      </w:del>
      <w:ins w:id="4367" w:author="yongjun" w:date="2016-06-11T14:47:00Z">
        <w:r w:rsidR="00D129A4">
          <w:rPr>
            <w:rFonts w:ascii="宋体" w:hAnsi="宋体" w:hint="eastAsia"/>
            <w:sz w:val="21"/>
            <w:szCs w:val="21"/>
          </w:rPr>
          <w:t>图3-</w:t>
        </w:r>
      </w:ins>
      <w:r>
        <w:rPr>
          <w:rFonts w:ascii="宋体" w:hAnsi="宋体" w:hint="eastAsia"/>
          <w:sz w:val="21"/>
          <w:szCs w:val="21"/>
        </w:rPr>
        <w:t>5所示），所以变形区中任意断面上的变形程度：</w:t>
      </w:r>
    </w:p>
    <w:p w14:paraId="77523712" w14:textId="77777777" w:rsidR="00192CDB" w:rsidRDefault="00192CDB" w:rsidP="00192CDB">
      <w:pPr>
        <w:pStyle w:val="aff0"/>
        <w:spacing w:line="240" w:lineRule="auto"/>
        <w:ind w:firstLine="422"/>
        <w:jc w:val="right"/>
        <w:rPr>
          <w:rFonts w:ascii="宋体" w:hAnsi="宋体"/>
          <w:b w:val="0"/>
          <w:sz w:val="21"/>
          <w:szCs w:val="21"/>
        </w:rPr>
      </w:pPr>
      <w:r>
        <w:rPr>
          <w:rFonts w:ascii="宋体" w:hAnsi="宋体" w:hint="eastAsia"/>
          <w:position w:val="-24"/>
          <w:sz w:val="21"/>
          <w:szCs w:val="21"/>
        </w:rPr>
        <w:object w:dxaOrig="1200" w:dyaOrig="615" w14:anchorId="29ECFF80">
          <v:shape id="对象 72" o:spid="_x0000_i1109" type="#_x0000_t75" style="width:60pt;height:30.75pt;mso-position-horizontal-relative:page;mso-position-vertical-relative:page" o:ole="">
            <v:imagedata r:id="rId275" o:title=""/>
          </v:shape>
          <o:OLEObject Type="Embed" ProgID="Equation.3" ShapeID="对象 72" DrawAspect="Content" ObjectID="_1527664441" r:id="rId276"/>
        </w:object>
      </w:r>
      <w:r>
        <w:rPr>
          <w:rFonts w:ascii="宋体" w:hAnsi="宋体" w:hint="eastAsia"/>
          <w:sz w:val="21"/>
          <w:szCs w:val="21"/>
        </w:rPr>
        <w:t xml:space="preserve">     </w:t>
      </w:r>
      <w:r>
        <w:rPr>
          <w:rFonts w:ascii="宋体" w:hAnsi="宋体" w:hint="eastAsia"/>
          <w:b w:val="0"/>
          <w:sz w:val="21"/>
          <w:szCs w:val="21"/>
        </w:rPr>
        <w:t xml:space="preserve">                    </w:t>
      </w:r>
      <w:del w:id="4368" w:author="yongjun" w:date="2016-06-11T15:14:00Z">
        <w:r w:rsidDel="00BB7948">
          <w:rPr>
            <w:rFonts w:ascii="宋体" w:hAnsi="宋体" w:hint="eastAsia"/>
            <w:b w:val="0"/>
            <w:sz w:val="21"/>
            <w:szCs w:val="21"/>
          </w:rPr>
          <w:delText>式3</w:delText>
        </w:r>
      </w:del>
      <w:ins w:id="4369" w:author="yongjun" w:date="2016-06-11T15:14:00Z">
        <w:r w:rsidR="00BB7948">
          <w:rPr>
            <w:rFonts w:ascii="宋体" w:hAnsi="宋体" w:hint="eastAsia"/>
            <w:b w:val="0"/>
            <w:sz w:val="21"/>
            <w:szCs w:val="21"/>
          </w:rPr>
          <w:t>（3</w:t>
        </w:r>
      </w:ins>
      <w:r>
        <w:rPr>
          <w:rFonts w:ascii="宋体" w:hAnsi="宋体" w:hint="eastAsia"/>
          <w:b w:val="0"/>
          <w:sz w:val="21"/>
          <w:szCs w:val="21"/>
        </w:rPr>
        <w:t>-10</w:t>
      </w:r>
      <w:ins w:id="4370" w:author="yongjun" w:date="2016-06-11T15:19:00Z">
        <w:r w:rsidR="00BB7948">
          <w:rPr>
            <w:rFonts w:ascii="宋体" w:hAnsi="宋体" w:hint="eastAsia"/>
            <w:sz w:val="21"/>
            <w:szCs w:val="21"/>
          </w:rPr>
          <w:t>）</w:t>
        </w:r>
      </w:ins>
    </w:p>
    <w:p w14:paraId="281793D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 xml:space="preserve">式中 </w:t>
      </w:r>
      <w:r>
        <w:rPr>
          <w:rFonts w:ascii="宋体" w:hAnsi="宋体" w:hint="eastAsia"/>
          <w:position w:val="-12"/>
          <w:sz w:val="21"/>
          <w:szCs w:val="21"/>
        </w:rPr>
        <w:object w:dxaOrig="255" w:dyaOrig="360" w14:anchorId="04128A4D">
          <v:shape id="对象 73" o:spid="_x0000_i1110" type="#_x0000_t75" style="width:12.75pt;height:18pt;mso-position-horizontal-relative:page;mso-position-vertical-relative:page" o:ole="">
            <v:imagedata r:id="rId277" o:title=""/>
          </v:shape>
          <o:OLEObject Type="Embed" ProgID="Equation.3" ShapeID="对象 73" DrawAspect="Content" ObjectID="_1527664442" r:id="rId278"/>
        </w:object>
      </w:r>
      <w:r>
        <w:rPr>
          <w:rFonts w:ascii="宋体" w:hAnsi="宋体" w:hint="eastAsia"/>
          <w:sz w:val="21"/>
          <w:szCs w:val="21"/>
        </w:rPr>
        <w:t xml:space="preserve"> ——任意断面上的变形程度</w:t>
      </w:r>
    </w:p>
    <w:p w14:paraId="2B8E9085" w14:textId="41B42378" w:rsidR="00192CDB" w:rsidRDefault="00540CA9" w:rsidP="00192CDB">
      <w:pPr>
        <w:pStyle w:val="af2"/>
        <w:ind w:firstLine="480"/>
        <w:jc w:val="center"/>
        <w:rPr>
          <w:rFonts w:ascii="宋体" w:hAnsi="宋体"/>
        </w:rPr>
      </w:pPr>
      <w:r>
        <w:rPr>
          <w:rFonts w:ascii="宋体" w:hAnsi="宋体"/>
          <w:noProof/>
        </w:rPr>
        <w:drawing>
          <wp:inline distT="0" distB="0" distL="0" distR="0" wp14:anchorId="5650534F" wp14:editId="156AEA88">
            <wp:extent cx="2609850" cy="2124075"/>
            <wp:effectExtent l="0" t="0" r="0" b="9525"/>
            <wp:docPr id="194"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0"/>
                    <pic:cNvPicPr>
                      <a:picLocks noChangeAspect="1" noChangeArrowheads="1"/>
                    </pic:cNvPicPr>
                  </pic:nvPicPr>
                  <pic:blipFill>
                    <a:blip r:embed="rId279">
                      <a:grayscl/>
                      <a:extLst>
                        <a:ext uri="{28A0092B-C50C-407E-A947-70E740481C1C}">
                          <a14:useLocalDpi xmlns:a14="http://schemas.microsoft.com/office/drawing/2010/main" val="0"/>
                        </a:ext>
                      </a:extLst>
                    </a:blip>
                    <a:srcRect/>
                    <a:stretch>
                      <a:fillRect/>
                    </a:stretch>
                  </pic:blipFill>
                  <pic:spPr bwMode="auto">
                    <a:xfrm>
                      <a:off x="0" y="0"/>
                      <a:ext cx="2609850" cy="2124075"/>
                    </a:xfrm>
                    <a:prstGeom prst="rect">
                      <a:avLst/>
                    </a:prstGeom>
                    <a:noFill/>
                    <a:ln>
                      <a:noFill/>
                    </a:ln>
                  </pic:spPr>
                </pic:pic>
              </a:graphicData>
            </a:graphic>
          </wp:inline>
        </w:drawing>
      </w:r>
    </w:p>
    <w:p w14:paraId="174AFEC2" w14:textId="77777777" w:rsidR="00192CDB" w:rsidRDefault="00192CDB" w:rsidP="00192CDB">
      <w:pPr>
        <w:ind w:firstLine="480"/>
        <w:jc w:val="center"/>
        <w:rPr>
          <w:rFonts w:ascii="宋体" w:hAnsi="宋体"/>
          <w:szCs w:val="21"/>
        </w:rPr>
      </w:pPr>
      <w:del w:id="4371" w:author="yongjun" w:date="2016-06-11T14:47:00Z">
        <w:r w:rsidDel="00D129A4">
          <w:rPr>
            <w:rFonts w:ascii="宋体" w:hAnsi="宋体" w:hint="eastAsia"/>
            <w:szCs w:val="21"/>
          </w:rPr>
          <w:delText>图3.</w:delText>
        </w:r>
      </w:del>
      <w:ins w:id="4372" w:author="yongjun" w:date="2016-06-11T14:47:00Z">
        <w:r w:rsidR="00D129A4">
          <w:rPr>
            <w:rFonts w:ascii="宋体" w:hAnsi="宋体" w:hint="eastAsia"/>
            <w:szCs w:val="21"/>
          </w:rPr>
          <w:t>图3-</w:t>
        </w:r>
      </w:ins>
      <w:r>
        <w:rPr>
          <w:rFonts w:ascii="宋体" w:hAnsi="宋体" w:hint="eastAsia"/>
          <w:szCs w:val="21"/>
        </w:rPr>
        <w:t>5变形区中任意断面上的变形程度</w:t>
      </w:r>
    </w:p>
    <w:p w14:paraId="331C140C"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变形区中平均变形程度可表示为</w:t>
      </w:r>
    </w:p>
    <w:p w14:paraId="5739D358"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4"/>
          <w:sz w:val="21"/>
          <w:szCs w:val="21"/>
        </w:rPr>
        <w:object w:dxaOrig="2055" w:dyaOrig="630" w14:anchorId="6298E566">
          <v:shape id="_x0000_i1111" type="#_x0000_t75" style="width:102.75pt;height:31.5pt" o:ole="">
            <v:imagedata r:id="rId280" o:title=""/>
          </v:shape>
          <o:OLEObject Type="Embed" ProgID="Equation.3" ShapeID="_x0000_i1111" DrawAspect="Content" ObjectID="_1527664443" r:id="rId281"/>
        </w:object>
      </w:r>
      <w:r>
        <w:rPr>
          <w:rFonts w:ascii="宋体" w:hAnsi="宋体" w:hint="eastAsia"/>
          <w:b/>
          <w:sz w:val="21"/>
          <w:szCs w:val="21"/>
        </w:rPr>
        <w:t xml:space="preserve">                    </w:t>
      </w:r>
      <w:r>
        <w:rPr>
          <w:rFonts w:ascii="宋体" w:hAnsi="宋体" w:hint="eastAsia"/>
          <w:sz w:val="21"/>
          <w:szCs w:val="21"/>
        </w:rPr>
        <w:t xml:space="preserve"> </w:t>
      </w:r>
      <w:del w:id="4373" w:author="yongjun" w:date="2016-06-11T15:14:00Z">
        <w:r w:rsidDel="00BB7948">
          <w:rPr>
            <w:rFonts w:ascii="宋体" w:hAnsi="宋体" w:hint="eastAsia"/>
            <w:sz w:val="21"/>
            <w:szCs w:val="21"/>
          </w:rPr>
          <w:delText>式3</w:delText>
        </w:r>
      </w:del>
      <w:ins w:id="4374" w:author="yongjun" w:date="2016-06-11T15:14:00Z">
        <w:r w:rsidR="00BB7948">
          <w:rPr>
            <w:rFonts w:ascii="宋体" w:hAnsi="宋体" w:hint="eastAsia"/>
            <w:sz w:val="21"/>
            <w:szCs w:val="21"/>
          </w:rPr>
          <w:t>（3</w:t>
        </w:r>
      </w:ins>
      <w:r>
        <w:rPr>
          <w:rFonts w:ascii="宋体" w:hAnsi="宋体" w:hint="eastAsia"/>
          <w:sz w:val="21"/>
          <w:szCs w:val="21"/>
        </w:rPr>
        <w:t>-11</w:t>
      </w:r>
      <w:ins w:id="4375" w:author="yongjun" w:date="2016-06-11T15:19:00Z">
        <w:r w:rsidR="00BB7948">
          <w:rPr>
            <w:rFonts w:ascii="宋体" w:hAnsi="宋体" w:hint="eastAsia"/>
            <w:sz w:val="21"/>
            <w:szCs w:val="21"/>
          </w:rPr>
          <w:t>）</w:t>
        </w:r>
      </w:ins>
    </w:p>
    <w:p w14:paraId="606DBFA4"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式中</w:t>
      </w:r>
      <w:r>
        <w:rPr>
          <w:rFonts w:ascii="宋体" w:hAnsi="宋体" w:hint="eastAsia"/>
          <w:position w:val="-12"/>
          <w:sz w:val="21"/>
          <w:szCs w:val="21"/>
        </w:rPr>
        <w:object w:dxaOrig="255" w:dyaOrig="360" w14:anchorId="1EA562E2">
          <v:shape id="对象 75" o:spid="_x0000_i1112" type="#_x0000_t75" style="width:12.75pt;height:18pt;mso-position-horizontal-relative:page;mso-position-vertical-relative:page" o:ole="">
            <v:imagedata r:id="rId282" o:title=""/>
          </v:shape>
          <o:OLEObject Type="Embed" ProgID="Equation.3" ShapeID="对象 75" DrawAspect="Content" ObjectID="_1527664444" r:id="rId283"/>
        </w:object>
      </w:r>
      <w:r>
        <w:rPr>
          <w:rFonts w:ascii="宋体" w:hAnsi="宋体" w:hint="eastAsia"/>
          <w:sz w:val="21"/>
          <w:szCs w:val="21"/>
        </w:rPr>
        <w:t>为变形区任意断面上轧件高度，</w:t>
      </w:r>
      <w:r>
        <w:rPr>
          <w:rFonts w:ascii="宋体" w:hAnsi="宋体" w:hint="eastAsia"/>
          <w:position w:val="-6"/>
          <w:sz w:val="21"/>
          <w:szCs w:val="21"/>
        </w:rPr>
        <w:object w:dxaOrig="195" w:dyaOrig="225" w14:anchorId="49CF2FFF">
          <v:shape id="对象 77" o:spid="_x0000_i1113" type="#_x0000_t75" style="width:9.75pt;height:11.25pt;mso-position-horizontal-relative:page;mso-position-vertical-relative:page" o:ole="">
            <v:imagedata r:id="rId284" o:title=""/>
          </v:shape>
          <o:OLEObject Type="Embed" ProgID="Equation.3" ShapeID="对象 77" DrawAspect="Content" ObjectID="_1527664445" r:id="rId285"/>
        </w:object>
      </w:r>
      <w:r>
        <w:rPr>
          <w:rFonts w:ascii="宋体" w:hAnsi="宋体" w:hint="eastAsia"/>
          <w:sz w:val="21"/>
          <w:szCs w:val="21"/>
        </w:rPr>
        <w:t>为变形区任意断面与轧辊中心连线的距离。</w:t>
      </w:r>
    </w:p>
    <w:p w14:paraId="6D5DED43"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lastRenderedPageBreak/>
        <w:t>当把接触弧看成抛物线时，根据泰勒公式：</w:t>
      </w:r>
    </w:p>
    <w:p w14:paraId="476418C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24"/>
          <w:sz w:val="21"/>
          <w:szCs w:val="21"/>
        </w:rPr>
        <w:object w:dxaOrig="1425" w:dyaOrig="615" w14:anchorId="2C7136CF">
          <v:shape id="对象 76" o:spid="_x0000_i1114" type="#_x0000_t75" style="width:71.25pt;height:30.75pt;mso-position-horizontal-relative:page;mso-position-vertical-relative:page" o:ole="">
            <v:imagedata r:id="rId286" o:title=""/>
          </v:shape>
          <o:OLEObject Type="Embed" ProgID="Equation.3" ShapeID="对象 76" DrawAspect="Content" ObjectID="_1527664446" r:id="rId287"/>
        </w:object>
      </w:r>
    </w:p>
    <w:p w14:paraId="66166FDD"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sz w:val="21"/>
          <w:szCs w:val="21"/>
        </w:rPr>
        <w:tab/>
        <w:t>将</w:t>
      </w:r>
      <w:r>
        <w:rPr>
          <w:rFonts w:ascii="宋体" w:hAnsi="宋体" w:hint="eastAsia"/>
          <w:position w:val="-12"/>
          <w:sz w:val="21"/>
          <w:szCs w:val="21"/>
        </w:rPr>
        <w:object w:dxaOrig="255" w:dyaOrig="360" w14:anchorId="0E506FA1">
          <v:shape id="对象 78" o:spid="_x0000_i1115" type="#_x0000_t75" style="width:12.75pt;height:18pt;mso-position-horizontal-relative:page;mso-position-vertical-relative:page" o:ole="">
            <v:imagedata r:id="rId288" o:title=""/>
          </v:shape>
          <o:OLEObject Type="Embed" ProgID="Equation.3" ShapeID="对象 78" DrawAspect="Content" ObjectID="_1527664447" r:id="rId289"/>
        </w:object>
      </w:r>
      <w:r>
        <w:rPr>
          <w:rFonts w:ascii="宋体" w:hAnsi="宋体" w:hint="eastAsia"/>
          <w:sz w:val="21"/>
          <w:szCs w:val="21"/>
        </w:rPr>
        <w:t>带入式3-11得：</w:t>
      </w:r>
    </w:p>
    <w:p w14:paraId="05CE63A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24"/>
          <w:sz w:val="21"/>
          <w:szCs w:val="21"/>
        </w:rPr>
        <w:object w:dxaOrig="2040" w:dyaOrig="660" w14:anchorId="3ED73174">
          <v:shape id="对象 79" o:spid="_x0000_i1116" type="#_x0000_t75" style="width:102pt;height:33pt;mso-position-horizontal-relative:page;mso-position-vertical-relative:page" o:ole="">
            <v:imagedata r:id="rId290" o:title=""/>
          </v:shape>
          <o:OLEObject Type="Embed" ProgID="Equation.3" ShapeID="对象 79" DrawAspect="Content" ObjectID="_1527664448" r:id="rId291"/>
        </w:object>
      </w:r>
    </w:p>
    <w:p w14:paraId="59D0D202"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积分后：</w:t>
      </w:r>
    </w:p>
    <w:p w14:paraId="3B156B3F"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sz w:val="21"/>
          <w:szCs w:val="21"/>
        </w:rPr>
        <w:t xml:space="preserve">                    </w:t>
      </w:r>
      <w:r>
        <w:rPr>
          <w:rFonts w:ascii="宋体" w:hAnsi="宋体" w:hint="eastAsia"/>
          <w:position w:val="-24"/>
          <w:sz w:val="21"/>
          <w:szCs w:val="21"/>
        </w:rPr>
        <w:object w:dxaOrig="1065" w:dyaOrig="615" w14:anchorId="6091114C">
          <v:shape id="对象 80" o:spid="_x0000_i1117" type="#_x0000_t75" style="width:53.25pt;height:30.75pt;mso-position-horizontal-relative:page;mso-position-vertical-relative:page" o:ole="">
            <v:imagedata r:id="rId292" o:title=""/>
          </v:shape>
          <o:OLEObject Type="Embed" ProgID="Equation.3" ShapeID="对象 80" DrawAspect="Content" ObjectID="_1527664449" r:id="rId293"/>
        </w:object>
      </w:r>
      <w:r>
        <w:rPr>
          <w:rFonts w:ascii="宋体" w:hAnsi="宋体" w:hint="eastAsia"/>
          <w:sz w:val="21"/>
          <w:szCs w:val="21"/>
        </w:rPr>
        <w:t xml:space="preserve">                        </w:t>
      </w:r>
      <w:del w:id="4376" w:author="yongjun" w:date="2016-06-11T15:14:00Z">
        <w:r w:rsidDel="00BB7948">
          <w:rPr>
            <w:rFonts w:ascii="宋体" w:hAnsi="宋体" w:hint="eastAsia"/>
            <w:sz w:val="21"/>
            <w:szCs w:val="21"/>
          </w:rPr>
          <w:delText>式3</w:delText>
        </w:r>
      </w:del>
      <w:ins w:id="4377" w:author="yongjun" w:date="2016-06-11T15:14:00Z">
        <w:r w:rsidR="00BB7948">
          <w:rPr>
            <w:rFonts w:ascii="宋体" w:hAnsi="宋体" w:hint="eastAsia"/>
            <w:sz w:val="21"/>
            <w:szCs w:val="21"/>
          </w:rPr>
          <w:t>（3</w:t>
        </w:r>
      </w:ins>
      <w:r>
        <w:rPr>
          <w:rFonts w:ascii="宋体" w:hAnsi="宋体" w:hint="eastAsia"/>
          <w:sz w:val="21"/>
          <w:szCs w:val="21"/>
        </w:rPr>
        <w:t>-12</w:t>
      </w:r>
      <w:ins w:id="4378" w:author="yongjun" w:date="2016-06-11T15:19:00Z">
        <w:r w:rsidR="00BB7948">
          <w:rPr>
            <w:rFonts w:ascii="宋体" w:hAnsi="宋体" w:hint="eastAsia"/>
            <w:sz w:val="21"/>
            <w:szCs w:val="21"/>
          </w:rPr>
          <w:t>）</w:t>
        </w:r>
      </w:ins>
    </w:p>
    <w:p w14:paraId="3FC02588"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在大变形情况下，不能将接触弧看成抛物线时，应该采用对数应变（真正变形程度）来表示。其真正变形程度为</w:t>
      </w:r>
    </w:p>
    <w:p w14:paraId="496C9D7C"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30"/>
          <w:sz w:val="21"/>
          <w:szCs w:val="21"/>
        </w:rPr>
        <w:object w:dxaOrig="2655" w:dyaOrig="675" w14:anchorId="38516880">
          <v:shape id="对象 81" o:spid="_x0000_i1118" type="#_x0000_t75" style="width:132.75pt;height:33.75pt;mso-position-horizontal-relative:page;mso-position-vertical-relative:page" o:ole="">
            <v:imagedata r:id="rId294" o:title=""/>
          </v:shape>
          <o:OLEObject Type="Embed" ProgID="Equation.3" ShapeID="对象 81" DrawAspect="Content" ObjectID="_1527664450" r:id="rId295"/>
        </w:object>
      </w:r>
      <w:r>
        <w:rPr>
          <w:rFonts w:ascii="宋体" w:hAnsi="宋体" w:hint="eastAsia"/>
          <w:sz w:val="21"/>
          <w:szCs w:val="21"/>
        </w:rPr>
        <w:t xml:space="preserve">               </w:t>
      </w:r>
      <w:del w:id="4379" w:author="yongjun" w:date="2016-06-11T15:14:00Z">
        <w:r w:rsidDel="00BB7948">
          <w:rPr>
            <w:rFonts w:ascii="宋体" w:hAnsi="宋体" w:hint="eastAsia"/>
            <w:sz w:val="21"/>
            <w:szCs w:val="21"/>
          </w:rPr>
          <w:delText>式3</w:delText>
        </w:r>
      </w:del>
      <w:ins w:id="4380" w:author="yongjun" w:date="2016-06-11T15:14:00Z">
        <w:r w:rsidR="00BB7948">
          <w:rPr>
            <w:rFonts w:ascii="宋体" w:hAnsi="宋体" w:hint="eastAsia"/>
            <w:sz w:val="21"/>
            <w:szCs w:val="21"/>
          </w:rPr>
          <w:t>（3</w:t>
        </w:r>
      </w:ins>
      <w:r>
        <w:rPr>
          <w:rFonts w:ascii="宋体" w:hAnsi="宋体" w:hint="eastAsia"/>
          <w:sz w:val="21"/>
          <w:szCs w:val="21"/>
        </w:rPr>
        <w:t>-13</w:t>
      </w:r>
      <w:ins w:id="4381" w:author="yongjun" w:date="2016-06-11T15:19:00Z">
        <w:r w:rsidR="00BB7948">
          <w:rPr>
            <w:rFonts w:ascii="宋体" w:hAnsi="宋体" w:hint="eastAsia"/>
            <w:sz w:val="21"/>
            <w:szCs w:val="21"/>
          </w:rPr>
          <w:t>）</w:t>
        </w:r>
      </w:ins>
    </w:p>
    <w:p w14:paraId="66E2780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金属塑性变形的变形速度是指单位时间的应变量（真正变形程度），其单位为</w:t>
      </w:r>
      <w:r>
        <w:rPr>
          <w:rFonts w:ascii="宋体" w:hAnsi="宋体" w:hint="eastAsia"/>
          <w:position w:val="-6"/>
          <w:sz w:val="21"/>
          <w:szCs w:val="21"/>
        </w:rPr>
        <w:object w:dxaOrig="510" w:dyaOrig="285" w14:anchorId="2622D2D0">
          <v:shape id="_x0000_i1119" type="#_x0000_t75" style="width:25.5pt;height:14.25pt" o:ole="">
            <v:imagedata r:id="rId296" o:title=""/>
          </v:shape>
          <o:OLEObject Type="Embed" ProgID="Equation.3" ShapeID="_x0000_i1119" DrawAspect="Content" ObjectID="_1527664451" r:id="rId297"/>
        </w:object>
      </w:r>
      <w:r>
        <w:rPr>
          <w:rFonts w:ascii="宋体" w:hAnsi="宋体" w:hint="eastAsia"/>
          <w:sz w:val="21"/>
          <w:szCs w:val="21"/>
        </w:rPr>
        <w:t>，即变形程度对时间的导数。在轧制时，变形区中任意断面</w:t>
      </w:r>
      <w:r>
        <w:rPr>
          <w:rFonts w:ascii="宋体" w:hAnsi="宋体" w:hint="eastAsia"/>
          <w:position w:val="-4"/>
          <w:sz w:val="21"/>
          <w:szCs w:val="21"/>
        </w:rPr>
        <w:object w:dxaOrig="210" w:dyaOrig="195" w14:anchorId="20FE4703">
          <v:shape id="_x0000_i1120" type="#_x0000_t75" style="width:10.5pt;height:9.75pt" o:ole="">
            <v:imagedata r:id="rId298" o:title=""/>
          </v:shape>
          <o:OLEObject Type="Embed" ProgID="Equation.3" ShapeID="_x0000_i1120" DrawAspect="Content" ObjectID="_1527664452" r:id="rId299"/>
        </w:object>
      </w:r>
      <w:r>
        <w:rPr>
          <w:rFonts w:ascii="宋体" w:hAnsi="宋体" w:hint="eastAsia"/>
          <w:sz w:val="21"/>
          <w:szCs w:val="21"/>
        </w:rPr>
        <w:t>上的变形速度</w:t>
      </w:r>
      <w:r>
        <w:rPr>
          <w:rFonts w:ascii="宋体" w:hAnsi="宋体" w:hint="eastAsia"/>
          <w:position w:val="-10"/>
          <w:sz w:val="21"/>
          <w:szCs w:val="21"/>
        </w:rPr>
        <w:object w:dxaOrig="270" w:dyaOrig="345" w14:anchorId="55F70293">
          <v:shape id="_x0000_i1121" type="#_x0000_t75" style="width:13.5pt;height:17.25pt" o:ole="">
            <v:imagedata r:id="rId300" o:title=""/>
          </v:shape>
          <o:OLEObject Type="Embed" ProgID="Equation.3" ShapeID="_x0000_i1121" DrawAspect="Content" ObjectID="_1527664453" r:id="rId301"/>
        </w:object>
      </w:r>
      <w:r>
        <w:rPr>
          <w:rFonts w:ascii="宋体" w:hAnsi="宋体" w:hint="eastAsia"/>
          <w:sz w:val="21"/>
          <w:szCs w:val="21"/>
        </w:rPr>
        <w:t>为：</w:t>
      </w:r>
    </w:p>
    <w:p w14:paraId="1923D0E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object w:dxaOrig="2745" w:dyaOrig="675" w14:anchorId="002A9BFF">
          <v:shape id="对象 85" o:spid="_x0000_i1122" type="#_x0000_t75" style="width:137.25pt;height:33.75pt;mso-position-horizontal-relative:page;mso-position-vertical-relative:page" o:ole="">
            <v:imagedata r:id="rId302" o:title=""/>
          </v:shape>
          <o:OLEObject Type="Embed" ProgID="Equation.3" ShapeID="对象 85" DrawAspect="Content" ObjectID="_1527664454" r:id="rId303"/>
        </w:object>
      </w:r>
    </w:p>
    <w:p w14:paraId="0E1118E4"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变形区中</w:t>
      </w:r>
      <w:r>
        <w:rPr>
          <w:rFonts w:ascii="宋体" w:hAnsi="宋体" w:hint="eastAsia"/>
          <w:position w:val="-12"/>
          <w:sz w:val="21"/>
          <w:szCs w:val="21"/>
        </w:rPr>
        <w:object w:dxaOrig="285" w:dyaOrig="360" w14:anchorId="7DAF29E6">
          <v:shape id="对象 86" o:spid="_x0000_i1123" type="#_x0000_t75" style="width:14.25pt;height:18pt;mso-position-horizontal-relative:page;mso-position-vertical-relative:page" o:ole="">
            <v:imagedata r:id="rId304" o:title=""/>
          </v:shape>
          <o:OLEObject Type="Embed" ProgID="Equation.3" ShapeID="对象 86" DrawAspect="Content" ObjectID="_1527664455" r:id="rId305"/>
        </w:object>
      </w:r>
      <w:r>
        <w:rPr>
          <w:rFonts w:ascii="宋体" w:hAnsi="宋体" w:hint="eastAsia"/>
          <w:sz w:val="21"/>
          <w:szCs w:val="21"/>
        </w:rPr>
        <w:t>是一个变量，由</w:t>
      </w:r>
      <w:del w:id="4382" w:author="yongjun" w:date="2016-06-11T14:47:00Z">
        <w:r w:rsidDel="00D129A4">
          <w:rPr>
            <w:rFonts w:ascii="宋体" w:hAnsi="宋体" w:hint="eastAsia"/>
            <w:sz w:val="21"/>
            <w:szCs w:val="21"/>
          </w:rPr>
          <w:delText>图3.</w:delText>
        </w:r>
      </w:del>
      <w:ins w:id="4383" w:author="yongjun" w:date="2016-06-11T14:47:00Z">
        <w:r w:rsidR="00D129A4">
          <w:rPr>
            <w:rFonts w:ascii="宋体" w:hAnsi="宋体" w:hint="eastAsia"/>
            <w:sz w:val="21"/>
            <w:szCs w:val="21"/>
          </w:rPr>
          <w:t>图3-</w:t>
        </w:r>
      </w:ins>
      <w:r>
        <w:rPr>
          <w:rFonts w:ascii="宋体" w:hAnsi="宋体" w:hint="eastAsia"/>
          <w:sz w:val="21"/>
          <w:szCs w:val="21"/>
        </w:rPr>
        <w:t>6可知，离轧辊连心线为</w:t>
      </w:r>
      <w:r>
        <w:rPr>
          <w:rFonts w:ascii="宋体" w:hAnsi="宋体" w:hint="eastAsia"/>
          <w:position w:val="-6"/>
          <w:sz w:val="21"/>
          <w:szCs w:val="21"/>
        </w:rPr>
        <w:object w:dxaOrig="195" w:dyaOrig="225" w14:anchorId="43E75976">
          <v:shape id="对象 87" o:spid="_x0000_i1124" type="#_x0000_t75" style="width:9.75pt;height:11.25pt;mso-position-horizontal-relative:page;mso-position-vertical-relative:page" o:ole="">
            <v:imagedata r:id="rId306" o:title=""/>
          </v:shape>
          <o:OLEObject Type="Embed" ProgID="Equation.3" ShapeID="对象 87" DrawAspect="Content" ObjectID="_1527664456" r:id="rId307"/>
        </w:object>
      </w:r>
      <w:r>
        <w:rPr>
          <w:rFonts w:ascii="宋体" w:hAnsi="宋体" w:hint="eastAsia"/>
          <w:sz w:val="21"/>
          <w:szCs w:val="21"/>
        </w:rPr>
        <w:t>处的断面变形速度</w:t>
      </w:r>
      <w:r>
        <w:rPr>
          <w:rFonts w:ascii="宋体" w:hAnsi="宋体" w:hint="eastAsia"/>
          <w:position w:val="-12"/>
          <w:sz w:val="21"/>
          <w:szCs w:val="21"/>
        </w:rPr>
        <w:object w:dxaOrig="285" w:dyaOrig="360" w14:anchorId="1D5FE44D">
          <v:shape id="对象 88" o:spid="_x0000_i1125" type="#_x0000_t75" style="width:14.25pt;height:18pt;mso-position-horizontal-relative:page;mso-position-vertical-relative:page" o:ole="">
            <v:imagedata r:id="rId308" o:title=""/>
          </v:shape>
          <o:OLEObject Type="Embed" ProgID="Equation.3" ShapeID="对象 88" DrawAspect="Content" ObjectID="_1527664457" r:id="rId309"/>
        </w:object>
      </w:r>
      <w:r>
        <w:rPr>
          <w:rFonts w:ascii="宋体" w:hAnsi="宋体" w:hint="eastAsia"/>
          <w:sz w:val="21"/>
          <w:szCs w:val="21"/>
        </w:rPr>
        <w:t>为：</w:t>
      </w:r>
    </w:p>
    <w:p w14:paraId="40F48B7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object w:dxaOrig="900" w:dyaOrig="720" w14:anchorId="02C62F0D">
          <v:shape id="对象 89" o:spid="_x0000_i1126" type="#_x0000_t75" style="width:45pt;height:36pt;mso-position-horizontal-relative:page;mso-position-vertical-relative:page" o:ole="">
            <v:imagedata r:id="rId310" o:title=""/>
          </v:shape>
          <o:OLEObject Type="Embed" ProgID="Equation.3" ShapeID="对象 89" DrawAspect="Content" ObjectID="_1527664458" r:id="rId311"/>
        </w:object>
      </w:r>
      <w:r>
        <w:rPr>
          <w:rFonts w:ascii="宋体" w:hAnsi="宋体" w:hint="eastAsia"/>
          <w:sz w:val="21"/>
          <w:szCs w:val="21"/>
        </w:rPr>
        <w:t>（上下两辊作用）</w:t>
      </w:r>
    </w:p>
    <w:p w14:paraId="009632C4"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式中</w:t>
      </w:r>
      <w:r>
        <w:rPr>
          <w:rFonts w:ascii="宋体" w:hAnsi="宋体" w:hint="eastAsia"/>
          <w:position w:val="-14"/>
          <w:sz w:val="21"/>
          <w:szCs w:val="21"/>
        </w:rPr>
        <w:object w:dxaOrig="255" w:dyaOrig="375" w14:anchorId="0807A75F">
          <v:shape id="对象 90" o:spid="_x0000_i1127" type="#_x0000_t75" style="width:12.75pt;height:18.75pt;mso-position-horizontal-relative:page;mso-position-vertical-relative:page" o:ole="">
            <v:imagedata r:id="rId312" o:title=""/>
          </v:shape>
          <o:OLEObject Type="Embed" ProgID="Equation.3" ShapeID="对象 90" DrawAspect="Content" ObjectID="_1527664459" r:id="rId313"/>
        </w:object>
      </w:r>
      <w:r>
        <w:rPr>
          <w:rFonts w:ascii="宋体" w:hAnsi="宋体" w:hint="eastAsia"/>
          <w:sz w:val="21"/>
          <w:szCs w:val="21"/>
        </w:rPr>
        <w:t>为垂直方向的压下速度。</w:t>
      </w:r>
    </w:p>
    <w:p w14:paraId="1D262BF9" w14:textId="68D02F65" w:rsidR="00192CDB" w:rsidRDefault="00540CA9" w:rsidP="00192CDB">
      <w:pPr>
        <w:pStyle w:val="af2"/>
        <w:ind w:firstLine="480"/>
        <w:jc w:val="center"/>
        <w:rPr>
          <w:rFonts w:ascii="宋体" w:hAnsi="宋体"/>
        </w:rPr>
      </w:pPr>
      <w:r>
        <w:rPr>
          <w:rFonts w:ascii="宋体" w:hAnsi="宋体"/>
          <w:noProof/>
        </w:rPr>
        <w:drawing>
          <wp:inline distT="0" distB="0" distL="0" distR="0" wp14:anchorId="28AC89FC" wp14:editId="2245BF7F">
            <wp:extent cx="3438525" cy="2581275"/>
            <wp:effectExtent l="0" t="0" r="9525" b="9525"/>
            <wp:docPr id="212"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1"/>
                    <pic:cNvPicPr>
                      <a:picLocks noChangeAspect="1" noChangeArrowheads="1"/>
                    </pic:cNvPicPr>
                  </pic:nvPicPr>
                  <pic:blipFill>
                    <a:blip r:embed="rId314">
                      <a:grayscl/>
                      <a:extLst>
                        <a:ext uri="{28A0092B-C50C-407E-A947-70E740481C1C}">
                          <a14:useLocalDpi xmlns:a14="http://schemas.microsoft.com/office/drawing/2010/main" val="0"/>
                        </a:ext>
                      </a:extLst>
                    </a:blip>
                    <a:srcRect/>
                    <a:stretch>
                      <a:fillRect/>
                    </a:stretch>
                  </pic:blipFill>
                  <pic:spPr bwMode="auto">
                    <a:xfrm>
                      <a:off x="0" y="0"/>
                      <a:ext cx="3438525" cy="2581275"/>
                    </a:xfrm>
                    <a:prstGeom prst="rect">
                      <a:avLst/>
                    </a:prstGeom>
                    <a:solidFill>
                      <a:srgbClr val="FFFFFF"/>
                    </a:solidFill>
                    <a:ln>
                      <a:noFill/>
                    </a:ln>
                  </pic:spPr>
                </pic:pic>
              </a:graphicData>
            </a:graphic>
          </wp:inline>
        </w:drawing>
      </w:r>
    </w:p>
    <w:p w14:paraId="5C71ADB9" w14:textId="77777777" w:rsidR="00192CDB" w:rsidRDefault="00192CDB" w:rsidP="00192CDB">
      <w:pPr>
        <w:ind w:firstLine="480"/>
        <w:jc w:val="center"/>
        <w:rPr>
          <w:rFonts w:ascii="宋体" w:hAnsi="宋体"/>
          <w:szCs w:val="21"/>
        </w:rPr>
      </w:pPr>
      <w:del w:id="4384" w:author="yongjun" w:date="2016-06-11T14:47:00Z">
        <w:r w:rsidDel="00D129A4">
          <w:rPr>
            <w:rFonts w:ascii="宋体" w:hAnsi="宋体" w:hint="eastAsia"/>
            <w:szCs w:val="21"/>
          </w:rPr>
          <w:lastRenderedPageBreak/>
          <w:delText>图3.</w:delText>
        </w:r>
      </w:del>
      <w:ins w:id="4385" w:author="yongjun" w:date="2016-06-11T14:47:00Z">
        <w:r w:rsidR="00D129A4">
          <w:rPr>
            <w:rFonts w:ascii="宋体" w:hAnsi="宋体" w:hint="eastAsia"/>
            <w:szCs w:val="21"/>
          </w:rPr>
          <w:t>图3-</w:t>
        </w:r>
      </w:ins>
      <w:r>
        <w:rPr>
          <w:rFonts w:ascii="宋体" w:hAnsi="宋体" w:hint="eastAsia"/>
          <w:szCs w:val="21"/>
        </w:rPr>
        <w:t>6 变形区速度图</w:t>
      </w:r>
    </w:p>
    <w:p w14:paraId="1022756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热轧时轧辊和轧件之间没有相对滑动（彼此粘着），可以认为轧件沿接触弧上个点的线速度与轧辊的线速度相等。所以，垂直速度为：</w:t>
      </w:r>
    </w:p>
    <w:p w14:paraId="14FDB9E5"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4"/>
          <w:sz w:val="21"/>
          <w:szCs w:val="21"/>
        </w:rPr>
        <w:object w:dxaOrig="1275" w:dyaOrig="375" w14:anchorId="7E3641EE">
          <v:shape id="对象 91" o:spid="_x0000_i1128" type="#_x0000_t75" style="width:63.75pt;height:18.75pt;mso-position-horizontal-relative:page;mso-position-vertical-relative:page" o:ole="">
            <v:imagedata r:id="rId315" o:title=""/>
          </v:shape>
          <o:OLEObject Type="Embed" ProgID="Equation.3" ShapeID="对象 91" DrawAspect="Content" ObjectID="_1527664460" r:id="rId316"/>
        </w:object>
      </w:r>
    </w:p>
    <w:p w14:paraId="64D14DBF"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式中</w:t>
      </w:r>
      <w:r>
        <w:rPr>
          <w:rFonts w:ascii="宋体" w:hAnsi="宋体" w:hint="eastAsia"/>
          <w:position w:val="-12"/>
          <w:sz w:val="21"/>
          <w:szCs w:val="21"/>
        </w:rPr>
        <w:object w:dxaOrig="255" w:dyaOrig="360" w14:anchorId="028C3DAA">
          <v:shape id="对象 92" o:spid="_x0000_i1129" type="#_x0000_t75" style="width:12.75pt;height:18pt;mso-position-horizontal-relative:page;mso-position-vertical-relative:page" o:ole="">
            <v:imagedata r:id="rId317" o:title=""/>
          </v:shape>
          <o:OLEObject Type="Embed" ProgID="Equation.3" ShapeID="对象 92" DrawAspect="Content" ObjectID="_1527664461" r:id="rId318"/>
        </w:object>
      </w:r>
      <w:r>
        <w:rPr>
          <w:rFonts w:ascii="宋体" w:hAnsi="宋体" w:hint="eastAsia"/>
          <w:sz w:val="21"/>
          <w:szCs w:val="21"/>
        </w:rPr>
        <w:t>为轧辊线速度。因此：</w:t>
      </w:r>
    </w:p>
    <w:p w14:paraId="4CA08422"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object w:dxaOrig="3420" w:dyaOrig="675" w14:anchorId="592657BB">
          <v:shape id="对象 93" o:spid="_x0000_i1130" type="#_x0000_t75" style="width:171pt;height:33.75pt;mso-position-horizontal-relative:page;mso-position-vertical-relative:page" o:ole="">
            <v:imagedata r:id="rId319" o:title=""/>
          </v:shape>
          <o:OLEObject Type="Embed" ProgID="Equation.3" ShapeID="对象 93" DrawAspect="Content" ObjectID="_1527664462" r:id="rId320"/>
        </w:object>
      </w:r>
    </w:p>
    <w:p w14:paraId="44F9EDD5"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当轧制带钢时，咬入角</w:t>
      </w:r>
      <w:r>
        <w:rPr>
          <w:rFonts w:ascii="宋体" w:hAnsi="宋体" w:hint="eastAsia"/>
          <w:position w:val="-12"/>
          <w:sz w:val="21"/>
          <w:szCs w:val="21"/>
        </w:rPr>
        <w:object w:dxaOrig="285" w:dyaOrig="360" w14:anchorId="2F008AE3">
          <v:shape id="对象 94" o:spid="_x0000_i1131" type="#_x0000_t75" style="width:14.25pt;height:18pt;mso-position-horizontal-relative:page;mso-position-vertical-relative:page" o:ole="">
            <v:imagedata r:id="rId321" o:title=""/>
          </v:shape>
          <o:OLEObject Type="Embed" ProgID="Equation.3" ShapeID="对象 94" DrawAspect="Content" ObjectID="_1527664463" r:id="rId322"/>
        </w:object>
      </w:r>
      <w:r>
        <w:rPr>
          <w:rFonts w:ascii="宋体" w:hAnsi="宋体" w:hint="eastAsia"/>
          <w:sz w:val="21"/>
          <w:szCs w:val="21"/>
        </w:rPr>
        <w:t>较小，可以认为：</w:t>
      </w:r>
    </w:p>
    <w:p w14:paraId="4325EA4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2"/>
          <w:sz w:val="21"/>
          <w:szCs w:val="21"/>
        </w:rPr>
        <w:object w:dxaOrig="1080" w:dyaOrig="360" w14:anchorId="42DCEACD">
          <v:shape id="对象 95" o:spid="_x0000_i1132" type="#_x0000_t75" style="width:54pt;height:18pt;mso-position-horizontal-relative:page;mso-position-vertical-relative:page" o:ole="">
            <v:imagedata r:id="rId323" o:title=""/>
          </v:shape>
          <o:OLEObject Type="Embed" ProgID="Equation.3" ShapeID="对象 95" DrawAspect="Content" ObjectID="_1527664464" r:id="rId324"/>
        </w:object>
      </w:r>
    </w:p>
    <w:p w14:paraId="2099A732"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24"/>
          <w:sz w:val="21"/>
          <w:szCs w:val="21"/>
        </w:rPr>
        <w:object w:dxaOrig="2640" w:dyaOrig="675" w14:anchorId="30288720">
          <v:shape id="对象 96" o:spid="_x0000_i1133" type="#_x0000_t75" style="width:132pt;height:33.75pt;mso-position-horizontal-relative:page;mso-position-vertical-relative:page" o:ole="">
            <v:imagedata r:id="rId325" o:title=""/>
          </v:shape>
          <o:OLEObject Type="Embed" ProgID="Equation.3" ShapeID="对象 96" DrawAspect="Content" ObjectID="_1527664465" r:id="rId326"/>
        </w:object>
      </w:r>
    </w:p>
    <w:p w14:paraId="41AFF73D"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那么</w:t>
      </w:r>
    </w:p>
    <w:p w14:paraId="16ACC358" w14:textId="77777777" w:rsidR="00192CDB" w:rsidRDefault="00192CDB" w:rsidP="00192CDB">
      <w:pPr>
        <w:pStyle w:val="u"/>
        <w:spacing w:line="240" w:lineRule="auto"/>
        <w:ind w:firstLine="420"/>
        <w:jc w:val="center"/>
        <w:rPr>
          <w:rFonts w:ascii="宋体" w:hAnsi="宋体"/>
          <w:position w:val="-32"/>
          <w:sz w:val="21"/>
          <w:szCs w:val="21"/>
        </w:rPr>
      </w:pPr>
      <w:r>
        <w:rPr>
          <w:rFonts w:ascii="宋体" w:hAnsi="宋体" w:hint="eastAsia"/>
          <w:position w:val="-32"/>
          <w:sz w:val="21"/>
          <w:szCs w:val="21"/>
        </w:rPr>
        <w:object w:dxaOrig="1395" w:dyaOrig="705" w14:anchorId="1DD4A980">
          <v:shape id="对象 97" o:spid="_x0000_i1134" type="#_x0000_t75" style="width:69.75pt;height:35.25pt;mso-position-horizontal-relative:page;mso-position-vertical-relative:page" o:ole="">
            <v:imagedata r:id="rId327" o:title=""/>
          </v:shape>
          <o:OLEObject Type="Embed" ProgID="Equation.3" ShapeID="对象 97" DrawAspect="Content" ObjectID="_1527664466" r:id="rId328"/>
        </w:object>
      </w:r>
    </w:p>
    <w:p w14:paraId="7CCEB4D2"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为了计算变形阻力，一般采用变形区中变形速度的平均值，称为轧制时平均变形速度</w:t>
      </w:r>
      <w:r>
        <w:rPr>
          <w:rFonts w:ascii="宋体" w:hAnsi="宋体" w:hint="eastAsia"/>
          <w:position w:val="-12"/>
          <w:sz w:val="21"/>
          <w:szCs w:val="21"/>
        </w:rPr>
        <w:object w:dxaOrig="300" w:dyaOrig="360" w14:anchorId="027742EF">
          <v:shape id="对象 102" o:spid="_x0000_i1135" type="#_x0000_t75" style="width:15pt;height:18pt;mso-position-horizontal-relative:page;mso-position-vertical-relative:page" o:ole="">
            <v:imagedata r:id="rId329" o:title=""/>
          </v:shape>
          <o:OLEObject Type="Embed" ProgID="Equation.3" ShapeID="对象 102" DrawAspect="Content" ObjectID="_1527664467" r:id="rId330"/>
        </w:object>
      </w:r>
    </w:p>
    <w:p w14:paraId="20FBE2CA"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2"/>
          <w:sz w:val="21"/>
          <w:szCs w:val="21"/>
        </w:rPr>
        <w:object w:dxaOrig="3540" w:dyaOrig="705" w14:anchorId="344F7D7A">
          <v:shape id="对象 103" o:spid="_x0000_i1136" type="#_x0000_t75" style="width:177pt;height:35.25pt;mso-position-horizontal-relative:page;mso-position-vertical-relative:page" o:ole="">
            <v:imagedata r:id="rId331" o:title=""/>
          </v:shape>
          <o:OLEObject Type="Embed" ProgID="Equation.3" ShapeID="对象 103" DrawAspect="Content" ObjectID="_1527664468" r:id="rId332"/>
        </w:object>
      </w:r>
    </w:p>
    <w:p w14:paraId="7A3814A7"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经整理得</w:t>
      </w:r>
    </w:p>
    <w:p w14:paraId="547D507D"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sz w:val="21"/>
          <w:szCs w:val="21"/>
        </w:rPr>
        <w:t xml:space="preserve">              </w:t>
      </w:r>
      <w:r>
        <w:rPr>
          <w:rFonts w:ascii="宋体" w:hAnsi="宋体" w:hint="eastAsia"/>
          <w:position w:val="-24"/>
          <w:sz w:val="21"/>
          <w:szCs w:val="21"/>
        </w:rPr>
        <w:object w:dxaOrig="1305" w:dyaOrig="615" w14:anchorId="688D8311">
          <v:shape id="对象 104" o:spid="_x0000_i1137" type="#_x0000_t75" style="width:65.25pt;height:30.75pt;mso-position-horizontal-relative:page;mso-position-vertical-relative:page" o:ole="">
            <v:imagedata r:id="rId333" o:title=""/>
          </v:shape>
          <o:OLEObject Type="Embed" ProgID="Equation.3" ShapeID="对象 104" DrawAspect="Content" ObjectID="_1527664469" r:id="rId334"/>
        </w:object>
      </w:r>
      <w:r>
        <w:rPr>
          <w:rFonts w:ascii="宋体" w:hAnsi="宋体" w:hint="eastAsia"/>
          <w:sz w:val="21"/>
          <w:szCs w:val="21"/>
        </w:rPr>
        <w:t xml:space="preserve">                          </w:t>
      </w:r>
      <w:del w:id="4386" w:author="yongjun" w:date="2016-06-11T15:14:00Z">
        <w:r w:rsidDel="00BB7948">
          <w:rPr>
            <w:rFonts w:ascii="宋体" w:hAnsi="宋体" w:hint="eastAsia"/>
            <w:sz w:val="21"/>
            <w:szCs w:val="21"/>
          </w:rPr>
          <w:delText>式3</w:delText>
        </w:r>
      </w:del>
      <w:ins w:id="4387" w:author="yongjun" w:date="2016-06-11T15:14:00Z">
        <w:r w:rsidR="00BB7948">
          <w:rPr>
            <w:rFonts w:ascii="宋体" w:hAnsi="宋体" w:hint="eastAsia"/>
            <w:sz w:val="21"/>
            <w:szCs w:val="21"/>
          </w:rPr>
          <w:t>（3</w:t>
        </w:r>
      </w:ins>
      <w:r>
        <w:rPr>
          <w:rFonts w:ascii="宋体" w:hAnsi="宋体" w:hint="eastAsia"/>
          <w:sz w:val="21"/>
          <w:szCs w:val="21"/>
        </w:rPr>
        <w:t>-14</w:t>
      </w:r>
      <w:ins w:id="4388" w:author="yongjun" w:date="2016-06-11T15:19:00Z">
        <w:r w:rsidR="00BB7948">
          <w:rPr>
            <w:rFonts w:ascii="宋体" w:hAnsi="宋体" w:hint="eastAsia"/>
            <w:sz w:val="21"/>
            <w:szCs w:val="21"/>
          </w:rPr>
          <w:t>）</w:t>
        </w:r>
      </w:ins>
    </w:p>
    <w:p w14:paraId="6685B522" w14:textId="77777777" w:rsidR="00192CDB" w:rsidRDefault="00192CDB" w:rsidP="00B913D9">
      <w:pPr>
        <w:pStyle w:val="30"/>
        <w:numPr>
          <w:ilvl w:val="2"/>
          <w:numId w:val="75"/>
        </w:numPr>
        <w:tabs>
          <w:tab w:val="num" w:pos="0"/>
        </w:tabs>
        <w:rPr>
          <w:sz w:val="22"/>
        </w:rPr>
      </w:pPr>
      <w:bookmarkStart w:id="4389" w:name="_Toc453011798"/>
      <w:bookmarkStart w:id="4390" w:name="_Toc451516802"/>
      <w:bookmarkStart w:id="4391" w:name="_Toc453423570"/>
      <w:r>
        <w:rPr>
          <w:rFonts w:hint="eastAsia"/>
          <w:sz w:val="22"/>
        </w:rPr>
        <w:t>中性角、前滑和后滑</w:t>
      </w:r>
      <w:bookmarkEnd w:id="4389"/>
      <w:bookmarkEnd w:id="4390"/>
      <w:bookmarkEnd w:id="4391"/>
    </w:p>
    <w:p w14:paraId="3282BE82"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由于在变形区内被轧金属遵循体积不变定律，因此在变形区中随着厚度的变小金属移动速度将逐渐变快，假设轧制时无宽展，并且轧件均匀变形，其速度变化如</w:t>
      </w:r>
      <w:del w:id="4392" w:author="yongjun" w:date="2016-06-11T14:47:00Z">
        <w:r w:rsidDel="00D129A4">
          <w:rPr>
            <w:rFonts w:ascii="宋体" w:hAnsi="宋体" w:hint="eastAsia"/>
            <w:sz w:val="21"/>
            <w:szCs w:val="21"/>
          </w:rPr>
          <w:delText>图3.</w:delText>
        </w:r>
      </w:del>
      <w:ins w:id="4393" w:author="yongjun" w:date="2016-06-11T14:47:00Z">
        <w:r w:rsidR="00D129A4">
          <w:rPr>
            <w:rFonts w:ascii="宋体" w:hAnsi="宋体" w:hint="eastAsia"/>
            <w:sz w:val="21"/>
            <w:szCs w:val="21"/>
          </w:rPr>
          <w:t>图3-</w:t>
        </w:r>
      </w:ins>
      <w:r>
        <w:rPr>
          <w:rFonts w:ascii="宋体" w:hAnsi="宋体" w:hint="eastAsia"/>
          <w:sz w:val="21"/>
          <w:szCs w:val="21"/>
        </w:rPr>
        <w:t>6所示。考虑到轧辊上各点的水平分速度从入口点到出口点的变化从</w:t>
      </w:r>
      <w:r>
        <w:rPr>
          <w:rFonts w:ascii="宋体" w:hAnsi="宋体" w:hint="eastAsia"/>
          <w:position w:val="-12"/>
          <w:sz w:val="21"/>
          <w:szCs w:val="21"/>
        </w:rPr>
        <w:object w:dxaOrig="825" w:dyaOrig="360" w14:anchorId="17EA1A8A">
          <v:shape id="对象 105" o:spid="_x0000_i1138" type="#_x0000_t75" style="width:41.25pt;height:18pt;mso-position-horizontal-relative:page;mso-position-vertical-relative:page" o:ole="">
            <v:imagedata r:id="rId335" o:title=""/>
          </v:shape>
          <o:OLEObject Type="Embed" ProgID="Equation.3" ShapeID="对象 105" DrawAspect="Content" ObjectID="_1527664470" r:id="rId336"/>
        </w:object>
      </w:r>
      <w:r>
        <w:rPr>
          <w:rFonts w:ascii="宋体" w:hAnsi="宋体" w:hint="eastAsia"/>
          <w:sz w:val="21"/>
          <w:szCs w:val="21"/>
        </w:rPr>
        <w:t>到</w:t>
      </w:r>
      <w:r>
        <w:rPr>
          <w:rFonts w:ascii="宋体" w:hAnsi="宋体" w:hint="eastAsia"/>
          <w:position w:val="-12"/>
          <w:sz w:val="21"/>
          <w:szCs w:val="21"/>
        </w:rPr>
        <w:object w:dxaOrig="255" w:dyaOrig="360" w14:anchorId="0B08E12D">
          <v:shape id="对象 106" o:spid="_x0000_i1139" type="#_x0000_t75" style="width:12.75pt;height:18pt;mso-position-horizontal-relative:page;mso-position-vertical-relative:page" o:ole="">
            <v:imagedata r:id="rId337" o:title=""/>
          </v:shape>
          <o:OLEObject Type="Embed" ProgID="Equation.3" ShapeID="对象 106" DrawAspect="Content" ObjectID="_1527664471" r:id="rId338"/>
        </w:object>
      </w:r>
      <w:r>
        <w:rPr>
          <w:rFonts w:ascii="宋体" w:hAnsi="宋体" w:hint="eastAsia"/>
          <w:sz w:val="21"/>
          <w:szCs w:val="21"/>
        </w:rPr>
        <w:t>，而轧件由于</w:t>
      </w:r>
    </w:p>
    <w:p w14:paraId="5CD33CF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6"/>
          <w:sz w:val="21"/>
          <w:szCs w:val="21"/>
        </w:rPr>
        <w:object w:dxaOrig="900" w:dyaOrig="285" w14:anchorId="6EB321EF">
          <v:shape id="对象 107" o:spid="_x0000_i1140" type="#_x0000_t75" style="width:45pt;height:14.25pt;mso-position-horizontal-relative:page;mso-position-vertical-relative:page" o:ole="">
            <v:imagedata r:id="rId339" o:title=""/>
          </v:shape>
          <o:OLEObject Type="Embed" ProgID="Equation.3" ShapeID="对象 107" DrawAspect="Content" ObjectID="_1527664472" r:id="rId340"/>
        </w:object>
      </w:r>
      <w:r>
        <w:rPr>
          <w:rFonts w:ascii="宋体" w:hAnsi="宋体" w:hint="eastAsia"/>
          <w:sz w:val="21"/>
          <w:szCs w:val="21"/>
        </w:rPr>
        <w:t>（体积不变定律）</w:t>
      </w:r>
    </w:p>
    <w:p w14:paraId="2ED5E0D7"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6"/>
          <w:sz w:val="21"/>
          <w:szCs w:val="21"/>
        </w:rPr>
        <w:object w:dxaOrig="240" w:dyaOrig="285" w14:anchorId="6929BC91">
          <v:shape id="对象 108" o:spid="_x0000_i1141" type="#_x0000_t75" style="width:12pt;height:14.25pt;mso-position-horizontal-relative:page;mso-position-vertical-relative:page" o:ole="">
            <v:imagedata r:id="rId341" o:title=""/>
          </v:shape>
          <o:OLEObject Type="Embed" ProgID="Equation.3" ShapeID="对象 108" DrawAspect="Content" ObjectID="_1527664473" r:id="rId342"/>
        </w:object>
      </w:r>
      <w:r>
        <w:rPr>
          <w:rFonts w:ascii="宋体" w:hAnsi="宋体" w:hint="eastAsia"/>
          <w:sz w:val="21"/>
          <w:szCs w:val="21"/>
        </w:rPr>
        <w:t>——入口水平速度</w:t>
      </w:r>
    </w:p>
    <w:p w14:paraId="5E1F522C"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6"/>
          <w:sz w:val="21"/>
          <w:szCs w:val="21"/>
        </w:rPr>
        <w:object w:dxaOrig="180" w:dyaOrig="225" w14:anchorId="0133F280">
          <v:shape id="对象 109" o:spid="_x0000_i1142" type="#_x0000_t75" style="width:9pt;height:11.25pt;mso-position-horizontal-relative:page;mso-position-vertical-relative:page" o:ole="">
            <v:imagedata r:id="rId343" o:title=""/>
          </v:shape>
          <o:OLEObject Type="Embed" ProgID="Equation.3" ShapeID="对象 109" DrawAspect="Content" ObjectID="_1527664474" r:id="rId344"/>
        </w:object>
      </w:r>
      <w:r>
        <w:rPr>
          <w:rFonts w:ascii="宋体" w:hAnsi="宋体" w:hint="eastAsia"/>
          <w:sz w:val="21"/>
          <w:szCs w:val="21"/>
        </w:rPr>
        <w:t>——出口水平速度</w:t>
      </w:r>
    </w:p>
    <w:p w14:paraId="72A0596B"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因此</w:t>
      </w:r>
      <w:r>
        <w:rPr>
          <w:rFonts w:ascii="宋体" w:hAnsi="宋体" w:hint="eastAsia"/>
          <w:position w:val="-6"/>
          <w:sz w:val="21"/>
          <w:szCs w:val="21"/>
        </w:rPr>
        <w:object w:dxaOrig="240" w:dyaOrig="285" w14:anchorId="40EADA96">
          <v:shape id="对象 110" o:spid="_x0000_i1143" type="#_x0000_t75" style="width:12pt;height:14.25pt;mso-position-horizontal-relative:page;mso-position-vertical-relative:page" o:ole="">
            <v:imagedata r:id="rId345" o:title=""/>
          </v:shape>
          <o:OLEObject Type="Embed" ProgID="Equation.3" ShapeID="对象 110" DrawAspect="Content" ObjectID="_1527664475" r:id="rId346"/>
        </w:object>
      </w:r>
      <w:r>
        <w:rPr>
          <w:rFonts w:ascii="宋体" w:hAnsi="宋体" w:hint="eastAsia"/>
          <w:sz w:val="21"/>
          <w:szCs w:val="21"/>
        </w:rPr>
        <w:t>要比</w:t>
      </w:r>
      <w:r>
        <w:rPr>
          <w:rFonts w:ascii="宋体" w:hAnsi="宋体" w:hint="eastAsia"/>
          <w:position w:val="-6"/>
          <w:sz w:val="21"/>
          <w:szCs w:val="21"/>
        </w:rPr>
        <w:object w:dxaOrig="180" w:dyaOrig="225" w14:anchorId="0CD08E47">
          <v:shape id="对象 111" o:spid="_x0000_i1144" type="#_x0000_t75" style="width:9pt;height:11.25pt;mso-position-horizontal-relative:page;mso-position-vertical-relative:page" o:ole="">
            <v:imagedata r:id="rId347" o:title=""/>
          </v:shape>
          <o:OLEObject Type="Embed" ProgID="Equation.3" ShapeID="对象 111" DrawAspect="Content" ObjectID="_1527664476" r:id="rId348"/>
        </w:object>
      </w:r>
      <w:r>
        <w:rPr>
          <w:rFonts w:ascii="宋体" w:hAnsi="宋体" w:hint="eastAsia"/>
          <w:sz w:val="21"/>
          <w:szCs w:val="21"/>
        </w:rPr>
        <w:t>小。由此可知，变形区中必定有一断面，其轧件的水平速度和该点轧辊水平速度相等，此断面称为中性面，轧辊上的该点称为中性点。中性点和轧辊中心的连线与轧辊中心线间的夹角称为中性角</w:t>
      </w:r>
      <w:r>
        <w:rPr>
          <w:rFonts w:ascii="宋体" w:hAnsi="宋体" w:hint="eastAsia"/>
          <w:sz w:val="21"/>
          <w:szCs w:val="21"/>
        </w:rPr>
        <w:object w:dxaOrig="195" w:dyaOrig="255" w14:anchorId="37EEFA4F">
          <v:shape id="_x0000_i1145" type="#_x0000_t75" style="width:9.75pt;height:12.75pt" o:ole="">
            <v:imagedata r:id="rId349" o:title=""/>
          </v:shape>
          <o:OLEObject Type="Embed" ProgID="Equation.3" ShapeID="_x0000_i1145" DrawAspect="Content" ObjectID="_1527664477" r:id="rId350"/>
        </w:object>
      </w:r>
      <w:r>
        <w:rPr>
          <w:rFonts w:ascii="宋体" w:hAnsi="宋体" w:hint="eastAsia"/>
          <w:sz w:val="21"/>
          <w:szCs w:val="21"/>
        </w:rPr>
        <w:t>（</w:t>
      </w:r>
      <w:del w:id="4394" w:author="yongjun" w:date="2016-06-11T14:47:00Z">
        <w:r w:rsidDel="00D129A4">
          <w:rPr>
            <w:rFonts w:ascii="宋体" w:hAnsi="宋体" w:hint="eastAsia"/>
            <w:sz w:val="21"/>
            <w:szCs w:val="21"/>
          </w:rPr>
          <w:delText>图3.</w:delText>
        </w:r>
      </w:del>
      <w:ins w:id="4395" w:author="yongjun" w:date="2016-06-11T14:47:00Z">
        <w:r w:rsidR="00D129A4">
          <w:rPr>
            <w:rFonts w:ascii="宋体" w:hAnsi="宋体" w:hint="eastAsia"/>
            <w:sz w:val="21"/>
            <w:szCs w:val="21"/>
          </w:rPr>
          <w:t>图3-</w:t>
        </w:r>
      </w:ins>
      <w:r>
        <w:rPr>
          <w:rFonts w:ascii="宋体" w:hAnsi="宋体" w:hint="eastAsia"/>
          <w:sz w:val="21"/>
          <w:szCs w:val="21"/>
        </w:rPr>
        <w:t>6所示）。</w:t>
      </w:r>
    </w:p>
    <w:p w14:paraId="0C934C3E"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lastRenderedPageBreak/>
        <w:t>中性面的出口侧变形区称为前滑区，入口侧变形区称为后滑区。对连轧机组重要的是各机架的带钢出口速度</w:t>
      </w:r>
      <w:r>
        <w:rPr>
          <w:rFonts w:ascii="宋体" w:hAnsi="宋体" w:hint="eastAsia"/>
          <w:position w:val="-6"/>
          <w:sz w:val="21"/>
          <w:szCs w:val="21"/>
        </w:rPr>
        <w:object w:dxaOrig="180" w:dyaOrig="225" w14:anchorId="66056B3C">
          <v:shape id="对象 113" o:spid="_x0000_i1146" type="#_x0000_t75" style="width:9pt;height:11.25pt;mso-position-horizontal-relative:page;mso-position-vertical-relative:page" o:ole="">
            <v:imagedata r:id="rId351" o:title=""/>
          </v:shape>
          <o:OLEObject Type="Embed" ProgID="Equation.3" ShapeID="对象 113" DrawAspect="Content" ObjectID="_1527664478" r:id="rId352"/>
        </w:object>
      </w:r>
      <w:r>
        <w:rPr>
          <w:rFonts w:ascii="宋体" w:hAnsi="宋体" w:hint="eastAsia"/>
          <w:sz w:val="21"/>
          <w:szCs w:val="21"/>
        </w:rPr>
        <w:t>和入口速度</w:t>
      </w:r>
      <w:r>
        <w:rPr>
          <w:rFonts w:ascii="宋体" w:hAnsi="宋体" w:hint="eastAsia"/>
          <w:position w:val="-6"/>
          <w:sz w:val="21"/>
          <w:szCs w:val="21"/>
        </w:rPr>
        <w:object w:dxaOrig="240" w:dyaOrig="285" w14:anchorId="78EFC206">
          <v:shape id="对象 114" o:spid="_x0000_i1147" type="#_x0000_t75" style="width:12pt;height:14.25pt;mso-position-horizontal-relative:page;mso-position-vertical-relative:page" o:ole="">
            <v:imagedata r:id="rId353" o:title=""/>
          </v:shape>
          <o:OLEObject Type="Embed" ProgID="Equation.3" ShapeID="对象 114" DrawAspect="Content" ObjectID="_1527664479" r:id="rId354"/>
        </w:object>
      </w:r>
      <w:r>
        <w:rPr>
          <w:rFonts w:ascii="宋体" w:hAnsi="宋体" w:hint="eastAsia"/>
          <w:sz w:val="21"/>
          <w:szCs w:val="21"/>
        </w:rPr>
        <w:t>，为了易于计算，定义一个前滑值</w:t>
      </w:r>
      <w:r>
        <w:rPr>
          <w:rFonts w:ascii="宋体" w:hAnsi="宋体" w:hint="eastAsia"/>
          <w:position w:val="-10"/>
          <w:sz w:val="21"/>
          <w:szCs w:val="21"/>
        </w:rPr>
        <w:object w:dxaOrig="240" w:dyaOrig="315" w14:anchorId="20F3493B">
          <v:shape id="对象 115" o:spid="_x0000_i1148" type="#_x0000_t75" style="width:12pt;height:15.75pt;mso-position-horizontal-relative:page;mso-position-vertical-relative:page" o:ole="">
            <v:imagedata r:id="rId355" o:title=""/>
          </v:shape>
          <o:OLEObject Type="Embed" ProgID="Equation.3" ShapeID="对象 115" DrawAspect="Content" ObjectID="_1527664480" r:id="rId356"/>
        </w:object>
      </w:r>
    </w:p>
    <w:p w14:paraId="09E0AF6F"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30"/>
          <w:sz w:val="21"/>
          <w:szCs w:val="21"/>
        </w:rPr>
        <w:object w:dxaOrig="1755" w:dyaOrig="675" w14:anchorId="304D2963">
          <v:shape id="对象 116" o:spid="_x0000_i1149" type="#_x0000_t75" style="width:87.75pt;height:33.75pt;mso-position-horizontal-relative:page;mso-position-vertical-relative:page" o:ole="">
            <v:imagedata r:id="rId357" o:title=""/>
          </v:shape>
          <o:OLEObject Type="Embed" ProgID="Equation.3" ShapeID="对象 116" DrawAspect="Content" ObjectID="_1527664481" r:id="rId358"/>
        </w:object>
      </w:r>
      <w:r>
        <w:rPr>
          <w:rFonts w:ascii="宋体" w:hAnsi="宋体" w:hint="eastAsia"/>
          <w:sz w:val="21"/>
          <w:szCs w:val="21"/>
        </w:rPr>
        <w:t xml:space="preserve">                     </w:t>
      </w:r>
      <w:del w:id="4396" w:author="yongjun" w:date="2016-06-11T15:14:00Z">
        <w:r w:rsidDel="00BB7948">
          <w:rPr>
            <w:rFonts w:ascii="宋体" w:hAnsi="宋体" w:hint="eastAsia"/>
            <w:sz w:val="21"/>
            <w:szCs w:val="21"/>
          </w:rPr>
          <w:delText>式3</w:delText>
        </w:r>
      </w:del>
      <w:ins w:id="4397" w:author="yongjun" w:date="2016-06-11T15:14:00Z">
        <w:r w:rsidR="00BB7948">
          <w:rPr>
            <w:rFonts w:ascii="宋体" w:hAnsi="宋体" w:hint="eastAsia"/>
            <w:sz w:val="21"/>
            <w:szCs w:val="21"/>
          </w:rPr>
          <w:t>（3</w:t>
        </w:r>
      </w:ins>
      <w:r>
        <w:rPr>
          <w:rFonts w:ascii="宋体" w:hAnsi="宋体" w:hint="eastAsia"/>
          <w:sz w:val="21"/>
          <w:szCs w:val="21"/>
        </w:rPr>
        <w:t>-15</w:t>
      </w:r>
      <w:ins w:id="4398" w:author="yongjun" w:date="2016-06-11T15:19:00Z">
        <w:r w:rsidR="00BB7948">
          <w:rPr>
            <w:rFonts w:ascii="宋体" w:hAnsi="宋体" w:hint="eastAsia"/>
            <w:sz w:val="21"/>
            <w:szCs w:val="21"/>
          </w:rPr>
          <w:t>）</w:t>
        </w:r>
      </w:ins>
    </w:p>
    <w:p w14:paraId="0BB6DEB0"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由此可得</w:t>
      </w:r>
    </w:p>
    <w:p w14:paraId="0189C39C"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2"/>
          <w:sz w:val="21"/>
          <w:szCs w:val="21"/>
        </w:rPr>
        <w:object w:dxaOrig="1245" w:dyaOrig="360" w14:anchorId="1B398359">
          <v:shape id="对象 117" o:spid="_x0000_i1150" type="#_x0000_t75" style="width:62.25pt;height:18pt;mso-position-horizontal-relative:page;mso-position-vertical-relative:page" o:ole="">
            <v:imagedata r:id="rId359" o:title=""/>
          </v:shape>
          <o:OLEObject Type="Embed" ProgID="Equation.3" ShapeID="对象 117" DrawAspect="Content" ObjectID="_1527664482" r:id="rId360"/>
        </w:object>
      </w:r>
    </w:p>
    <w:p w14:paraId="1D21D798"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变形区内轧件的每一断面处流量应相等，即</w:t>
      </w:r>
    </w:p>
    <w:p w14:paraId="3658A43C"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4"/>
          <w:sz w:val="21"/>
          <w:szCs w:val="21"/>
        </w:rPr>
        <w:object w:dxaOrig="1545" w:dyaOrig="375" w14:anchorId="0870B2A5">
          <v:shape id="对象 118" o:spid="_x0000_i1151" type="#_x0000_t75" style="width:77.25pt;height:18.75pt;mso-position-horizontal-relative:page;mso-position-vertical-relative:page" o:ole="">
            <v:imagedata r:id="rId361" o:title=""/>
          </v:shape>
          <o:OLEObject Type="Embed" ProgID="Equation.3" ShapeID="对象 118" DrawAspect="Content" ObjectID="_1527664483" r:id="rId362"/>
        </w:object>
      </w:r>
    </w:p>
    <w:p w14:paraId="01A151C1"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4"/>
          <w:sz w:val="21"/>
          <w:szCs w:val="21"/>
        </w:rPr>
        <w:object w:dxaOrig="255" w:dyaOrig="375" w14:anchorId="66821817">
          <v:shape id="对象 119" o:spid="_x0000_i1152" type="#_x0000_t75" style="width:12.75pt;height:18.75pt;mso-position-horizontal-relative:page;mso-position-vertical-relative:page" o:ole="">
            <v:imagedata r:id="rId363" o:title=""/>
          </v:shape>
          <o:OLEObject Type="Embed" ProgID="Equation.3" ShapeID="对象 119" DrawAspect="Content" ObjectID="_1527664484" r:id="rId364"/>
        </w:object>
      </w:r>
      <w:r>
        <w:rPr>
          <w:rFonts w:ascii="宋体" w:hAnsi="宋体" w:hint="eastAsia"/>
          <w:sz w:val="21"/>
          <w:szCs w:val="21"/>
        </w:rPr>
        <w:t>——中性面金属流动的水平速度</w:t>
      </w:r>
    </w:p>
    <w:p w14:paraId="24C9FA8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4"/>
          <w:sz w:val="21"/>
          <w:szCs w:val="21"/>
        </w:rPr>
        <w:object w:dxaOrig="255" w:dyaOrig="375" w14:anchorId="27E31461">
          <v:shape id="对象 120" o:spid="_x0000_i1153" type="#_x0000_t75" style="width:12.75pt;height:18.75pt;mso-position-horizontal-relative:page;mso-position-vertical-relative:page" o:ole="">
            <v:imagedata r:id="rId365" o:title=""/>
          </v:shape>
          <o:OLEObject Type="Embed" ProgID="Equation.3" ShapeID="对象 120" DrawAspect="Content" ObjectID="_1527664485" r:id="rId366"/>
        </w:object>
      </w:r>
      <w:r>
        <w:rPr>
          <w:rFonts w:ascii="宋体" w:hAnsi="宋体" w:hint="eastAsia"/>
          <w:sz w:val="21"/>
          <w:szCs w:val="21"/>
        </w:rPr>
        <w:t>——中性面厚度</w:t>
      </w:r>
    </w:p>
    <w:p w14:paraId="739D0DB1"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w:t>
      </w:r>
      <w:del w:id="4399" w:author="yongjun" w:date="2016-06-11T14:47:00Z">
        <w:r w:rsidDel="00D129A4">
          <w:rPr>
            <w:rFonts w:ascii="宋体" w:hAnsi="宋体" w:hint="eastAsia"/>
            <w:sz w:val="21"/>
            <w:szCs w:val="21"/>
          </w:rPr>
          <w:delText>图3.</w:delText>
        </w:r>
      </w:del>
      <w:ins w:id="4400" w:author="yongjun" w:date="2016-06-11T14:47:00Z">
        <w:r w:rsidR="00D129A4">
          <w:rPr>
            <w:rFonts w:ascii="宋体" w:hAnsi="宋体" w:hint="eastAsia"/>
            <w:sz w:val="21"/>
            <w:szCs w:val="21"/>
          </w:rPr>
          <w:t>图3-</w:t>
        </w:r>
      </w:ins>
      <w:r>
        <w:rPr>
          <w:rFonts w:ascii="宋体" w:hAnsi="宋体" w:hint="eastAsia"/>
          <w:sz w:val="21"/>
          <w:szCs w:val="21"/>
        </w:rPr>
        <w:t>6可得</w:t>
      </w:r>
    </w:p>
    <w:p w14:paraId="6B23464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4"/>
          <w:sz w:val="21"/>
          <w:szCs w:val="21"/>
        </w:rPr>
        <w:object w:dxaOrig="1245" w:dyaOrig="375" w14:anchorId="4D91A7E7">
          <v:shape id="对象 121" o:spid="_x0000_i1154" type="#_x0000_t75" style="width:62.25pt;height:18.75pt;mso-position-horizontal-relative:page;mso-position-vertical-relative:page" o:ole="">
            <v:imagedata r:id="rId367" o:title=""/>
          </v:shape>
          <o:OLEObject Type="Embed" ProgID="Equation.3" ShapeID="对象 121" DrawAspect="Content" ObjectID="_1527664486" r:id="rId368"/>
        </w:object>
      </w:r>
    </w:p>
    <w:p w14:paraId="434C2DDE"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4"/>
          <w:sz w:val="21"/>
          <w:szCs w:val="21"/>
        </w:rPr>
        <w:object w:dxaOrig="2085" w:dyaOrig="375" w14:anchorId="67E31A83">
          <v:shape id="对象 122" o:spid="_x0000_i1155" type="#_x0000_t75" style="width:104.25pt;height:18.75pt;mso-position-horizontal-relative:page;mso-position-vertical-relative:page" o:ole="">
            <v:imagedata r:id="rId369" o:title=""/>
          </v:shape>
          <o:OLEObject Type="Embed" ProgID="Equation.3" ShapeID="对象 122" DrawAspect="Content" ObjectID="_1527664487" r:id="rId370"/>
        </w:object>
      </w:r>
    </w:p>
    <w:p w14:paraId="5C888546"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由于</w:t>
      </w:r>
    </w:p>
    <w:p w14:paraId="7C6DB04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4"/>
          <w:sz w:val="21"/>
          <w:szCs w:val="21"/>
        </w:rPr>
        <w:object w:dxaOrig="945" w:dyaOrig="375" w14:anchorId="0E7D0C61">
          <v:shape id="对象 123" o:spid="_x0000_i1156" type="#_x0000_t75" style="width:47.25pt;height:18.75pt;mso-position-horizontal-relative:page;mso-position-vertical-relative:page" o:ole="">
            <v:imagedata r:id="rId371" o:title=""/>
          </v:shape>
          <o:OLEObject Type="Embed" ProgID="Equation.3" ShapeID="对象 123" DrawAspect="Content" ObjectID="_1527664488" r:id="rId372"/>
        </w:object>
      </w:r>
    </w:p>
    <w:p w14:paraId="1710C2E7"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此式可写成</w:t>
      </w:r>
    </w:p>
    <w:p w14:paraId="7911DE6C"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2"/>
          <w:sz w:val="21"/>
          <w:szCs w:val="21"/>
        </w:rPr>
        <w:object w:dxaOrig="825" w:dyaOrig="735" w14:anchorId="6E509138">
          <v:shape id="对象 124" o:spid="_x0000_i1157" type="#_x0000_t75" style="width:41.25pt;height:36.75pt;mso-position-horizontal-relative:page;mso-position-vertical-relative:page" o:ole="">
            <v:imagedata r:id="rId373" o:title=""/>
          </v:shape>
          <o:OLEObject Type="Embed" ProgID="Equation.3" ShapeID="对象 124" DrawAspect="Content" ObjectID="_1527664489" r:id="rId374"/>
        </w:object>
      </w:r>
      <w:r>
        <w:rPr>
          <w:rFonts w:ascii="宋体" w:hAnsi="宋体" w:hint="eastAsia"/>
          <w:sz w:val="21"/>
          <w:szCs w:val="21"/>
        </w:rPr>
        <w:t>或</w:t>
      </w:r>
      <w:r>
        <w:rPr>
          <w:rFonts w:ascii="宋体" w:hAnsi="宋体" w:hint="eastAsia"/>
          <w:position w:val="-30"/>
          <w:sz w:val="21"/>
          <w:szCs w:val="21"/>
        </w:rPr>
        <w:object w:dxaOrig="1320" w:dyaOrig="720" w14:anchorId="23E00316">
          <v:shape id="对象 125" o:spid="_x0000_i1158" type="#_x0000_t75" style="width:66pt;height:36pt;mso-position-horizontal-relative:page;mso-position-vertical-relative:page" o:ole="">
            <v:imagedata r:id="rId375" o:title=""/>
          </v:shape>
          <o:OLEObject Type="Embed" ProgID="Equation.3" ShapeID="对象 125" DrawAspect="Content" ObjectID="_1527664490" r:id="rId376"/>
        </w:object>
      </w:r>
    </w:p>
    <w:p w14:paraId="3D8ED284"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因此</w:t>
      </w:r>
    </w:p>
    <w:p w14:paraId="2B2EE06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object w:dxaOrig="1035" w:dyaOrig="675" w14:anchorId="63E332A4">
          <v:shape id="对象 126" o:spid="_x0000_i1159" type="#_x0000_t75" style="width:51.75pt;height:33.75pt;mso-position-horizontal-relative:page;mso-position-vertical-relative:page" o:ole="">
            <v:imagedata r:id="rId377" o:title=""/>
          </v:shape>
          <o:OLEObject Type="Embed" ProgID="Equation.3" ShapeID="对象 126" DrawAspect="Content" ObjectID="_1527664491" r:id="rId378"/>
        </w:object>
      </w:r>
    </w:p>
    <w:p w14:paraId="4063B013"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t xml:space="preserve"> </w:t>
      </w:r>
      <w:r>
        <w:rPr>
          <w:rFonts w:ascii="宋体" w:hAnsi="宋体" w:hint="eastAsia"/>
          <w:position w:val="-30"/>
          <w:sz w:val="21"/>
          <w:szCs w:val="21"/>
        </w:rPr>
        <w:object w:dxaOrig="780" w:dyaOrig="675" w14:anchorId="1E1A9AA4">
          <v:shape id="对象 127" o:spid="_x0000_i1160" type="#_x0000_t75" style="width:39pt;height:33.75pt;mso-position-horizontal-relative:page;mso-position-vertical-relative:page" o:ole="">
            <v:imagedata r:id="rId379" o:title=""/>
          </v:shape>
          <o:OLEObject Type="Embed" ProgID="Equation.3" ShapeID="对象 127" DrawAspect="Content" ObjectID="_1527664492" r:id="rId380"/>
        </w:object>
      </w:r>
    </w:p>
    <w:p w14:paraId="4B66AEE1"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sz w:val="21"/>
          <w:szCs w:val="21"/>
        </w:rPr>
        <w:t xml:space="preserve">     </w:t>
      </w:r>
      <w:r>
        <w:rPr>
          <w:rFonts w:ascii="宋体" w:hAnsi="宋体" w:hint="eastAsia"/>
          <w:position w:val="-24"/>
          <w:sz w:val="21"/>
          <w:szCs w:val="21"/>
        </w:rPr>
        <w:object w:dxaOrig="1320" w:dyaOrig="660" w14:anchorId="7DAB4FFA">
          <v:shape id="对象 128" o:spid="_x0000_i1161" type="#_x0000_t75" style="width:66pt;height:33pt;mso-position-horizontal-relative:page;mso-position-vertical-relative:page" o:ole="">
            <v:imagedata r:id="rId381" o:title=""/>
          </v:shape>
          <o:OLEObject Type="Embed" ProgID="Equation.3" ShapeID="对象 128" DrawAspect="Content" ObjectID="_1527664493" r:id="rId382"/>
        </w:object>
      </w:r>
    </w:p>
    <w:p w14:paraId="3D4FCFBF"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sz w:val="21"/>
          <w:szCs w:val="21"/>
        </w:rPr>
        <w:t xml:space="preserve">                  </w:t>
      </w:r>
      <w:r>
        <w:rPr>
          <w:rFonts w:ascii="宋体" w:hAnsi="宋体" w:hint="eastAsia"/>
          <w:position w:val="-30"/>
          <w:sz w:val="21"/>
          <w:szCs w:val="21"/>
        </w:rPr>
        <w:object w:dxaOrig="3060" w:dyaOrig="780" w14:anchorId="3028382F">
          <v:shape id="对象 129" o:spid="_x0000_i1162" type="#_x0000_t75" style="width:153pt;height:39pt;mso-position-horizontal-relative:page;mso-position-vertical-relative:page" o:ole="">
            <v:imagedata r:id="rId383" o:title=""/>
          </v:shape>
          <o:OLEObject Type="Embed" ProgID="Equation.3" ShapeID="对象 129" DrawAspect="Content" ObjectID="_1527664494" r:id="rId384"/>
        </w:object>
      </w:r>
    </w:p>
    <w:p w14:paraId="39E19C57"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sz w:val="21"/>
          <w:szCs w:val="21"/>
        </w:rPr>
        <w:lastRenderedPageBreak/>
        <w:t xml:space="preserve">                </w:t>
      </w:r>
      <w:r>
        <w:rPr>
          <w:rFonts w:ascii="宋体" w:hAnsi="宋体" w:hint="eastAsia"/>
          <w:position w:val="-30"/>
          <w:sz w:val="21"/>
          <w:szCs w:val="21"/>
        </w:rPr>
        <w:object w:dxaOrig="2760" w:dyaOrig="780" w14:anchorId="12004169">
          <v:shape id="对象 130" o:spid="_x0000_i1163" type="#_x0000_t75" style="width:138pt;height:39pt;mso-position-horizontal-relative:page;mso-position-vertical-relative:page" o:ole="">
            <v:imagedata r:id="rId385" o:title=""/>
          </v:shape>
          <o:OLEObject Type="Embed" ProgID="Equation.3" ShapeID="对象 130" DrawAspect="Content" ObjectID="_1527664495" r:id="rId386"/>
        </w:object>
      </w:r>
    </w:p>
    <w:p w14:paraId="1F379A2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此式即为Fink的前滑公式，其主要变量为中性角</w:t>
      </w:r>
      <w:r>
        <w:rPr>
          <w:rFonts w:ascii="宋体" w:hAnsi="宋体" w:hint="eastAsia"/>
          <w:position w:val="-10"/>
          <w:sz w:val="21"/>
          <w:szCs w:val="21"/>
        </w:rPr>
        <w:object w:dxaOrig="195" w:dyaOrig="255" w14:anchorId="2EDA26EC">
          <v:shape id="对象 131" o:spid="_x0000_i1164" type="#_x0000_t75" style="width:9.75pt;height:12.75pt;mso-position-horizontal-relative:page;mso-position-vertical-relative:page" o:ole="">
            <v:imagedata r:id="rId387" o:title=""/>
          </v:shape>
          <o:OLEObject Type="Embed" ProgID="Equation.3" ShapeID="对象 131" DrawAspect="Content" ObjectID="_1527664496" r:id="rId388"/>
        </w:object>
      </w:r>
      <w:r>
        <w:rPr>
          <w:rFonts w:ascii="宋体" w:hAnsi="宋体" w:hint="eastAsia"/>
          <w:sz w:val="21"/>
          <w:szCs w:val="21"/>
        </w:rPr>
        <w:t>。考虑到</w:t>
      </w:r>
      <w:r>
        <w:rPr>
          <w:rFonts w:ascii="宋体" w:hAnsi="宋体" w:hint="eastAsia"/>
          <w:position w:val="-10"/>
          <w:sz w:val="21"/>
          <w:szCs w:val="21"/>
        </w:rPr>
        <w:object w:dxaOrig="195" w:dyaOrig="255" w14:anchorId="0213F40B">
          <v:shape id="对象 132" o:spid="_x0000_i1165" type="#_x0000_t75" style="width:9.75pt;height:12.75pt;mso-position-horizontal-relative:page;mso-position-vertical-relative:page" o:ole="">
            <v:imagedata r:id="rId389" o:title=""/>
          </v:shape>
          <o:OLEObject Type="Embed" ProgID="Equation.3" ShapeID="对象 132" DrawAspect="Content" ObjectID="_1527664497" r:id="rId390"/>
        </w:object>
      </w:r>
      <w:r>
        <w:rPr>
          <w:rFonts w:ascii="宋体" w:hAnsi="宋体" w:hint="eastAsia"/>
          <w:sz w:val="21"/>
          <w:szCs w:val="21"/>
        </w:rPr>
        <w:t>角很小，可设</w:t>
      </w:r>
    </w:p>
    <w:p w14:paraId="3321E79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0"/>
          <w:sz w:val="21"/>
          <w:szCs w:val="21"/>
        </w:rPr>
        <w:object w:dxaOrig="855" w:dyaOrig="315" w14:anchorId="52860856">
          <v:shape id="对象 133" o:spid="_x0000_i1166" type="#_x0000_t75" style="width:42.75pt;height:15.75pt;mso-position-horizontal-relative:page;mso-position-vertical-relative:page" o:ole="">
            <v:imagedata r:id="rId391" o:title=""/>
          </v:shape>
          <o:OLEObject Type="Embed" ProgID="Equation.3" ShapeID="对象 133" DrawAspect="Content" ObjectID="_1527664498" r:id="rId392"/>
        </w:object>
      </w:r>
      <w:r>
        <w:rPr>
          <w:rFonts w:ascii="宋体" w:hAnsi="宋体" w:hint="eastAsia"/>
          <w:sz w:val="21"/>
          <w:szCs w:val="21"/>
        </w:rPr>
        <w:t>，</w:t>
      </w:r>
      <w:r>
        <w:rPr>
          <w:rFonts w:ascii="宋体" w:hAnsi="宋体" w:hint="eastAsia"/>
          <w:position w:val="-28"/>
          <w:sz w:val="21"/>
          <w:szCs w:val="21"/>
        </w:rPr>
        <w:object w:dxaOrig="3195" w:dyaOrig="735" w14:anchorId="7AFAA9E0">
          <v:shape id="对象 134" o:spid="_x0000_i1167" type="#_x0000_t75" style="width:159.75pt;height:36.75pt;mso-position-horizontal-relative:page;mso-position-vertical-relative:page" o:ole="">
            <v:imagedata r:id="rId393" o:title=""/>
          </v:shape>
          <o:OLEObject Type="Embed" ProgID="Equation.3" ShapeID="对象 134" DrawAspect="Content" ObjectID="_1527664499" r:id="rId394"/>
        </w:object>
      </w:r>
    </w:p>
    <w:p w14:paraId="36BE7DBF"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因此可得</w:t>
      </w:r>
    </w:p>
    <w:p w14:paraId="44EAE5D3"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28"/>
          <w:sz w:val="21"/>
          <w:szCs w:val="21"/>
        </w:rPr>
        <w:object w:dxaOrig="1620" w:dyaOrig="705" w14:anchorId="7D53F706">
          <v:shape id="对象 135" o:spid="_x0000_i1168" type="#_x0000_t75" style="width:81pt;height:35.25pt;mso-position-horizontal-relative:page;mso-position-vertical-relative:page" o:ole="">
            <v:imagedata r:id="rId395" o:title=""/>
          </v:shape>
          <o:OLEObject Type="Embed" ProgID="Equation.3" ShapeID="对象 135" DrawAspect="Content" ObjectID="_1527664500" r:id="rId396"/>
        </w:object>
      </w:r>
    </w:p>
    <w:p w14:paraId="027F968A"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当</w:t>
      </w:r>
      <w:r>
        <w:rPr>
          <w:rFonts w:ascii="宋体" w:hAnsi="宋体" w:hint="eastAsia"/>
          <w:position w:val="-24"/>
          <w:sz w:val="21"/>
          <w:szCs w:val="21"/>
        </w:rPr>
        <w:object w:dxaOrig="840" w:dyaOrig="615" w14:anchorId="19389CBD">
          <v:shape id="对象 136" o:spid="_x0000_i1169" type="#_x0000_t75" style="width:42pt;height:30.75pt;mso-position-horizontal-relative:page;mso-position-vertical-relative:page" o:ole="">
            <v:imagedata r:id="rId397" o:title=""/>
          </v:shape>
          <o:OLEObject Type="Embed" ProgID="Equation.3" ShapeID="对象 136" DrawAspect="Content" ObjectID="_1527664501" r:id="rId398"/>
        </w:object>
      </w:r>
      <w:r>
        <w:rPr>
          <w:rFonts w:ascii="宋体" w:hAnsi="宋体" w:hint="eastAsia"/>
          <w:sz w:val="21"/>
          <w:szCs w:val="21"/>
        </w:rPr>
        <w:t>时，亦可进一步简化为</w:t>
      </w:r>
    </w:p>
    <w:p w14:paraId="73BED929"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4"/>
          <w:sz w:val="21"/>
          <w:szCs w:val="21"/>
        </w:rPr>
        <w:object w:dxaOrig="915" w:dyaOrig="615" w14:anchorId="2BE1C65E">
          <v:shape id="对象 137" o:spid="_x0000_i1170" type="#_x0000_t75" style="width:45.75pt;height:30.75pt;mso-position-horizontal-relative:page;mso-position-vertical-relative:page" o:ole="">
            <v:imagedata r:id="rId399" o:title=""/>
          </v:shape>
          <o:OLEObject Type="Embed" ProgID="Equation.3" ShapeID="对象 137" DrawAspect="Content" ObjectID="_1527664502" r:id="rId400"/>
        </w:object>
      </w:r>
      <w:r>
        <w:rPr>
          <w:rFonts w:ascii="宋体" w:hAnsi="宋体" w:hint="eastAsia"/>
          <w:sz w:val="21"/>
          <w:szCs w:val="21"/>
        </w:rPr>
        <w:t xml:space="preserve">                       </w:t>
      </w:r>
      <w:del w:id="4401" w:author="yongjun" w:date="2016-06-11T15:14:00Z">
        <w:r w:rsidDel="00BB7948">
          <w:rPr>
            <w:rFonts w:ascii="宋体" w:hAnsi="宋体" w:hint="eastAsia"/>
            <w:sz w:val="21"/>
            <w:szCs w:val="21"/>
          </w:rPr>
          <w:delText>式3</w:delText>
        </w:r>
      </w:del>
      <w:ins w:id="4402" w:author="yongjun" w:date="2016-06-11T15:14:00Z">
        <w:r w:rsidR="00BB7948">
          <w:rPr>
            <w:rFonts w:ascii="宋体" w:hAnsi="宋体" w:hint="eastAsia"/>
            <w:sz w:val="21"/>
            <w:szCs w:val="21"/>
          </w:rPr>
          <w:t>（3</w:t>
        </w:r>
      </w:ins>
      <w:r>
        <w:rPr>
          <w:rFonts w:ascii="宋体" w:hAnsi="宋体" w:hint="eastAsia"/>
          <w:sz w:val="21"/>
          <w:szCs w:val="21"/>
        </w:rPr>
        <w:t>-16</w:t>
      </w:r>
      <w:ins w:id="4403" w:author="yongjun" w:date="2016-06-11T15:20:00Z">
        <w:r w:rsidR="00BB7948">
          <w:rPr>
            <w:rFonts w:ascii="宋体" w:hAnsi="宋体" w:hint="eastAsia"/>
            <w:sz w:val="21"/>
            <w:szCs w:val="21"/>
          </w:rPr>
          <w:t>）</w:t>
        </w:r>
      </w:ins>
    </w:p>
    <w:p w14:paraId="7B9E0077"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同理，根据后滑值</w:t>
      </w:r>
      <w:r>
        <w:rPr>
          <w:rFonts w:ascii="宋体" w:hAnsi="宋体" w:hint="eastAsia"/>
          <w:position w:val="-10"/>
          <w:sz w:val="21"/>
          <w:szCs w:val="21"/>
        </w:rPr>
        <w:object w:dxaOrig="225" w:dyaOrig="300" w14:anchorId="0F83D779">
          <v:shape id="_x0000_i1171" type="#_x0000_t75" style="width:11.25pt;height:15pt" o:ole="">
            <v:imagedata r:id="rId401" o:title=""/>
          </v:shape>
          <o:OLEObject Type="Embed" ProgID="Equation.3" ShapeID="_x0000_i1171" DrawAspect="Content" ObjectID="_1527664503" r:id="rId402"/>
        </w:object>
      </w:r>
      <w:r>
        <w:rPr>
          <w:rFonts w:ascii="宋体" w:hAnsi="宋体" w:hint="eastAsia"/>
          <w:sz w:val="21"/>
          <w:szCs w:val="21"/>
        </w:rPr>
        <w:t>定义：</w:t>
      </w:r>
    </w:p>
    <w:p w14:paraId="7784CED6"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0"/>
          <w:sz w:val="21"/>
          <w:szCs w:val="21"/>
        </w:rPr>
        <w:object w:dxaOrig="1545" w:dyaOrig="360" w14:anchorId="4FEDEFD5">
          <v:shape id="_x0000_i1172" type="#_x0000_t75" style="width:77.25pt;height:18pt" o:ole="">
            <v:imagedata r:id="rId403" o:title=""/>
          </v:shape>
          <o:OLEObject Type="Embed" ProgID="Equation.3" ShapeID="_x0000_i1172" DrawAspect="Content" ObjectID="_1527664504" r:id="rId404"/>
        </w:object>
      </w:r>
    </w:p>
    <w:p w14:paraId="3CFFE074"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由于</w:t>
      </w:r>
    </w:p>
    <w:p w14:paraId="3F528D98"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12"/>
          <w:sz w:val="21"/>
          <w:szCs w:val="21"/>
        </w:rPr>
        <w:object w:dxaOrig="900" w:dyaOrig="360" w14:anchorId="7616A507">
          <v:shape id="对象 139" o:spid="_x0000_i1173" type="#_x0000_t75" style="width:45pt;height:18pt;mso-position-horizontal-relative:page;mso-position-vertical-relative:page" o:ole="">
            <v:imagedata r:id="rId405" o:title=""/>
          </v:shape>
          <o:OLEObject Type="Embed" ProgID="Equation.3" ShapeID="对象 139" DrawAspect="Content" ObjectID="_1527664505" r:id="rId406"/>
        </w:object>
      </w:r>
    </w:p>
    <w:p w14:paraId="5D0ED6AF"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则后滑值与前滑值的关系：</w:t>
      </w:r>
    </w:p>
    <w:p w14:paraId="1D4EE8F1"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4"/>
          <w:sz w:val="21"/>
          <w:szCs w:val="21"/>
        </w:rPr>
        <w:object w:dxaOrig="1815" w:dyaOrig="615" w14:anchorId="5DC5F7E6">
          <v:shape id="对象 145" o:spid="_x0000_i1174" type="#_x0000_t75" style="width:90.75pt;height:30.75pt;mso-position-horizontal-relative:page;mso-position-vertical-relative:page" o:ole="">
            <v:imagedata r:id="rId407" o:title=""/>
          </v:shape>
          <o:OLEObject Type="Embed" ProgID="Equation.3" ShapeID="对象 145" DrawAspect="Content" ObjectID="_1527664506" r:id="rId408"/>
        </w:object>
      </w:r>
      <w:r>
        <w:rPr>
          <w:rFonts w:ascii="宋体" w:hAnsi="宋体" w:hint="eastAsia"/>
          <w:sz w:val="21"/>
          <w:szCs w:val="21"/>
        </w:rPr>
        <w:t xml:space="preserve">                  </w:t>
      </w:r>
      <w:del w:id="4404" w:author="yongjun" w:date="2016-06-11T15:14:00Z">
        <w:r w:rsidDel="00BB7948">
          <w:rPr>
            <w:rFonts w:ascii="宋体" w:hAnsi="宋体" w:hint="eastAsia"/>
            <w:sz w:val="21"/>
            <w:szCs w:val="21"/>
          </w:rPr>
          <w:delText>式3</w:delText>
        </w:r>
      </w:del>
      <w:ins w:id="4405" w:author="yongjun" w:date="2016-06-11T15:14:00Z">
        <w:r w:rsidR="00BB7948">
          <w:rPr>
            <w:rFonts w:ascii="宋体" w:hAnsi="宋体" w:hint="eastAsia"/>
            <w:sz w:val="21"/>
            <w:szCs w:val="21"/>
          </w:rPr>
          <w:t>（3</w:t>
        </w:r>
      </w:ins>
      <w:r>
        <w:rPr>
          <w:rFonts w:ascii="宋体" w:hAnsi="宋体" w:hint="eastAsia"/>
          <w:sz w:val="21"/>
          <w:szCs w:val="21"/>
        </w:rPr>
        <w:t>-17</w:t>
      </w:r>
      <w:ins w:id="4406" w:author="yongjun" w:date="2016-06-11T15:21:00Z">
        <w:r w:rsidR="005575E0">
          <w:rPr>
            <w:rFonts w:ascii="宋体" w:hAnsi="宋体" w:hint="eastAsia"/>
            <w:sz w:val="21"/>
            <w:szCs w:val="21"/>
          </w:rPr>
          <w:t>）</w:t>
        </w:r>
      </w:ins>
    </w:p>
    <w:p w14:paraId="774B3891" w14:textId="77777777" w:rsidR="00192CDB" w:rsidRDefault="00192CDB" w:rsidP="00B913D9">
      <w:pPr>
        <w:pStyle w:val="30"/>
        <w:numPr>
          <w:ilvl w:val="2"/>
          <w:numId w:val="75"/>
        </w:numPr>
        <w:tabs>
          <w:tab w:val="num" w:pos="0"/>
        </w:tabs>
        <w:rPr>
          <w:sz w:val="22"/>
        </w:rPr>
      </w:pPr>
      <w:bookmarkStart w:id="4407" w:name="_Toc453011799"/>
      <w:bookmarkStart w:id="4408" w:name="_Toc451516803"/>
      <w:bookmarkStart w:id="4409" w:name="_Toc453423571"/>
      <w:r>
        <w:rPr>
          <w:rFonts w:hint="eastAsia"/>
          <w:sz w:val="22"/>
        </w:rPr>
        <w:t>轧件宽展</w:t>
      </w:r>
      <w:bookmarkEnd w:id="4407"/>
      <w:bookmarkEnd w:id="4408"/>
      <w:bookmarkEnd w:id="4409"/>
    </w:p>
    <w:p w14:paraId="1BC61CC5"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轧制时，沿轧件宽度方向的变形即横向尺寸的变化称为宽展。对于一般情况下的自由宽展，金属质点在横向流动过程中除受接触面上的摩擦阻力外，不受其他阻碍和限制的宽展，如图1.7所示。</w:t>
      </w:r>
    </w:p>
    <w:p w14:paraId="1A4A826B" w14:textId="3A96F837" w:rsidR="00192CDB" w:rsidRDefault="00540CA9" w:rsidP="00192CDB">
      <w:pPr>
        <w:pStyle w:val="af2"/>
        <w:ind w:firstLine="480"/>
        <w:jc w:val="center"/>
        <w:rPr>
          <w:rFonts w:ascii="宋体" w:hAnsi="宋体"/>
        </w:rPr>
      </w:pPr>
      <w:r>
        <w:rPr>
          <w:rFonts w:ascii="宋体" w:hAnsi="宋体"/>
          <w:noProof/>
        </w:rPr>
        <w:drawing>
          <wp:inline distT="0" distB="0" distL="0" distR="0" wp14:anchorId="0EC42439" wp14:editId="77A2C61B">
            <wp:extent cx="3048000" cy="1666875"/>
            <wp:effectExtent l="0" t="0" r="0" b="9525"/>
            <wp:docPr id="260"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2"/>
                    <pic:cNvPicPr>
                      <a:picLocks noChangeAspect="1" noChangeArrowheads="1"/>
                    </pic:cNvPicPr>
                  </pic:nvPicPr>
                  <pic:blipFill>
                    <a:blip r:embed="rId409">
                      <a:grayscl/>
                      <a:extLst>
                        <a:ext uri="{28A0092B-C50C-407E-A947-70E740481C1C}">
                          <a14:useLocalDpi xmlns:a14="http://schemas.microsoft.com/office/drawing/2010/main" val="0"/>
                        </a:ext>
                      </a:extLst>
                    </a:blip>
                    <a:srcRect/>
                    <a:stretch>
                      <a:fillRect/>
                    </a:stretch>
                  </pic:blipFill>
                  <pic:spPr bwMode="auto">
                    <a:xfrm>
                      <a:off x="0" y="0"/>
                      <a:ext cx="3048000" cy="1666875"/>
                    </a:xfrm>
                    <a:prstGeom prst="rect">
                      <a:avLst/>
                    </a:prstGeom>
                    <a:noFill/>
                    <a:ln>
                      <a:noFill/>
                    </a:ln>
                  </pic:spPr>
                </pic:pic>
              </a:graphicData>
            </a:graphic>
          </wp:inline>
        </w:drawing>
      </w:r>
    </w:p>
    <w:p w14:paraId="3779F5F9" w14:textId="77777777" w:rsidR="00192CDB" w:rsidRDefault="00192CDB" w:rsidP="00192CDB">
      <w:pPr>
        <w:ind w:firstLine="480"/>
        <w:jc w:val="center"/>
        <w:rPr>
          <w:rFonts w:ascii="宋体" w:hAnsi="宋体"/>
          <w:szCs w:val="21"/>
        </w:rPr>
      </w:pPr>
      <w:del w:id="4410" w:author="yongjun" w:date="2016-06-11T14:47:00Z">
        <w:r w:rsidDel="00D129A4">
          <w:rPr>
            <w:rFonts w:ascii="宋体" w:hAnsi="宋体" w:hint="eastAsia"/>
            <w:szCs w:val="21"/>
          </w:rPr>
          <w:delText>图3.</w:delText>
        </w:r>
      </w:del>
      <w:ins w:id="4411" w:author="yongjun" w:date="2016-06-11T14:47:00Z">
        <w:r w:rsidR="00D129A4">
          <w:rPr>
            <w:rFonts w:ascii="宋体" w:hAnsi="宋体" w:hint="eastAsia"/>
            <w:szCs w:val="21"/>
          </w:rPr>
          <w:t>图3-</w:t>
        </w:r>
      </w:ins>
      <w:r>
        <w:rPr>
          <w:rFonts w:ascii="宋体" w:hAnsi="宋体" w:hint="eastAsia"/>
          <w:szCs w:val="21"/>
        </w:rPr>
        <w:t>7 平辊轧制时的自由宽展</w:t>
      </w:r>
    </w:p>
    <w:p w14:paraId="5CDE26A6"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表示宽展的指数有绝对宽展量和相对宽展量。若以</w:t>
      </w:r>
      <w:r>
        <w:rPr>
          <w:rFonts w:ascii="宋体" w:hAnsi="宋体" w:hint="eastAsia"/>
          <w:position w:val="-4"/>
          <w:sz w:val="21"/>
          <w:szCs w:val="21"/>
        </w:rPr>
        <w:object w:dxaOrig="240" w:dyaOrig="255" w14:anchorId="15AE673E">
          <v:shape id="对象 146" o:spid="_x0000_i1175" type="#_x0000_t75" style="width:12pt;height:12.75pt;mso-position-horizontal-relative:page;mso-position-vertical-relative:page" o:ole="">
            <v:imagedata r:id="rId410" o:title=""/>
          </v:shape>
          <o:OLEObject Type="Embed" ProgID="Equation.3" ShapeID="对象 146" DrawAspect="Content" ObjectID="_1527664507" r:id="rId411"/>
        </w:object>
      </w:r>
      <w:r>
        <w:rPr>
          <w:rFonts w:ascii="宋体" w:hAnsi="宋体" w:hint="eastAsia"/>
          <w:sz w:val="21"/>
          <w:szCs w:val="21"/>
        </w:rPr>
        <w:t>和</w:t>
      </w:r>
      <w:r>
        <w:rPr>
          <w:rFonts w:ascii="宋体" w:hAnsi="宋体" w:hint="eastAsia"/>
          <w:position w:val="-6"/>
          <w:sz w:val="21"/>
          <w:szCs w:val="21"/>
        </w:rPr>
        <w:object w:dxaOrig="195" w:dyaOrig="285" w14:anchorId="5EBB6267">
          <v:shape id="对象 147" o:spid="_x0000_i1176" type="#_x0000_t75" style="width:9.75pt;height:14.25pt;mso-position-horizontal-relative:page;mso-position-vertical-relative:page" o:ole="">
            <v:imagedata r:id="rId412" o:title=""/>
          </v:shape>
          <o:OLEObject Type="Embed" ProgID="Equation.3" ShapeID="对象 147" DrawAspect="Content" ObjectID="_1527664508" r:id="rId413"/>
        </w:object>
      </w:r>
      <w:r>
        <w:rPr>
          <w:rFonts w:ascii="宋体" w:hAnsi="宋体" w:hint="eastAsia"/>
          <w:sz w:val="21"/>
          <w:szCs w:val="21"/>
        </w:rPr>
        <w:t>分别表示轧制前后试样的宽度，则：</w:t>
      </w:r>
    </w:p>
    <w:p w14:paraId="517D9C4C"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绝对宽展量 ：</w:t>
      </w:r>
    </w:p>
    <w:p w14:paraId="5AE20253"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6"/>
          <w:sz w:val="21"/>
          <w:szCs w:val="21"/>
        </w:rPr>
        <w:object w:dxaOrig="1080" w:dyaOrig="285" w14:anchorId="55BB020D">
          <v:shape id="对象 148" o:spid="_x0000_i1177" type="#_x0000_t75" style="width:54pt;height:14.25pt;mso-position-horizontal-relative:page;mso-position-vertical-relative:page" o:ole="">
            <v:imagedata r:id="rId414" o:title=""/>
          </v:shape>
          <o:OLEObject Type="Embed" ProgID="Equation.3" ShapeID="对象 148" DrawAspect="Content" ObjectID="_1527664509" r:id="rId415"/>
        </w:object>
      </w:r>
      <w:r>
        <w:rPr>
          <w:rFonts w:ascii="宋体" w:hAnsi="宋体" w:hint="eastAsia"/>
          <w:sz w:val="21"/>
          <w:szCs w:val="21"/>
        </w:rPr>
        <w:t xml:space="preserve">                      </w:t>
      </w:r>
      <w:del w:id="4412" w:author="yongjun" w:date="2016-06-11T15:14:00Z">
        <w:r w:rsidDel="00BB7948">
          <w:rPr>
            <w:rFonts w:ascii="宋体" w:hAnsi="宋体" w:hint="eastAsia"/>
            <w:sz w:val="21"/>
            <w:szCs w:val="21"/>
          </w:rPr>
          <w:delText>式3</w:delText>
        </w:r>
      </w:del>
      <w:ins w:id="4413" w:author="yongjun" w:date="2016-06-11T15:14:00Z">
        <w:r w:rsidR="00BB7948">
          <w:rPr>
            <w:rFonts w:ascii="宋体" w:hAnsi="宋体" w:hint="eastAsia"/>
            <w:sz w:val="21"/>
            <w:szCs w:val="21"/>
          </w:rPr>
          <w:t>（3</w:t>
        </w:r>
      </w:ins>
      <w:r>
        <w:rPr>
          <w:rFonts w:ascii="宋体" w:hAnsi="宋体" w:hint="eastAsia"/>
          <w:sz w:val="21"/>
          <w:szCs w:val="21"/>
        </w:rPr>
        <w:t>-18</w:t>
      </w:r>
      <w:ins w:id="4414" w:author="yongjun" w:date="2016-06-11T15:21:00Z">
        <w:r w:rsidR="005575E0">
          <w:rPr>
            <w:rFonts w:ascii="宋体" w:hAnsi="宋体" w:hint="eastAsia"/>
            <w:sz w:val="21"/>
            <w:szCs w:val="21"/>
          </w:rPr>
          <w:t>）</w:t>
        </w:r>
      </w:ins>
    </w:p>
    <w:p w14:paraId="2B800784"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相对宽展量：</w:t>
      </w:r>
    </w:p>
    <w:p w14:paraId="69AD12DD"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4"/>
          <w:sz w:val="21"/>
          <w:szCs w:val="21"/>
        </w:rPr>
        <w:object w:dxaOrig="1155" w:dyaOrig="615" w14:anchorId="04C1F756">
          <v:shape id="对象 149" o:spid="_x0000_i1178" type="#_x0000_t75" style="width:57.75pt;height:30.75pt;mso-position-horizontal-relative:page;mso-position-vertical-relative:page" o:ole="">
            <v:imagedata r:id="rId416" o:title=""/>
          </v:shape>
          <o:OLEObject Type="Embed" ProgID="Equation.3" ShapeID="对象 149" DrawAspect="Content" ObjectID="_1527664510" r:id="rId417"/>
        </w:object>
      </w:r>
      <w:r>
        <w:rPr>
          <w:rFonts w:ascii="宋体" w:hAnsi="宋体" w:hint="eastAsia"/>
          <w:sz w:val="21"/>
          <w:szCs w:val="21"/>
        </w:rPr>
        <w:t xml:space="preserve">                      </w:t>
      </w:r>
      <w:del w:id="4415" w:author="yongjun" w:date="2016-06-11T15:14:00Z">
        <w:r w:rsidDel="00BB7948">
          <w:rPr>
            <w:rFonts w:ascii="宋体" w:hAnsi="宋体" w:hint="eastAsia"/>
            <w:sz w:val="21"/>
            <w:szCs w:val="21"/>
          </w:rPr>
          <w:delText>式3</w:delText>
        </w:r>
      </w:del>
      <w:ins w:id="4416" w:author="yongjun" w:date="2016-06-11T15:14:00Z">
        <w:r w:rsidR="00BB7948">
          <w:rPr>
            <w:rFonts w:ascii="宋体" w:hAnsi="宋体" w:hint="eastAsia"/>
            <w:sz w:val="21"/>
            <w:szCs w:val="21"/>
          </w:rPr>
          <w:t>（3</w:t>
        </w:r>
      </w:ins>
      <w:r>
        <w:rPr>
          <w:rFonts w:ascii="宋体" w:hAnsi="宋体" w:hint="eastAsia"/>
          <w:sz w:val="21"/>
          <w:szCs w:val="21"/>
        </w:rPr>
        <w:t>-19</w:t>
      </w:r>
      <w:ins w:id="4417" w:author="yongjun" w:date="2016-06-11T15:21:00Z">
        <w:r w:rsidR="005575E0">
          <w:rPr>
            <w:rFonts w:ascii="宋体" w:hAnsi="宋体" w:hint="eastAsia"/>
            <w:sz w:val="21"/>
            <w:szCs w:val="21"/>
          </w:rPr>
          <w:t>）</w:t>
        </w:r>
      </w:ins>
    </w:p>
    <w:p w14:paraId="2FB9A62A"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轧件的相对宽展量还可以采用宽展系数</w:t>
      </w:r>
      <w:r>
        <w:rPr>
          <w:rFonts w:ascii="宋体" w:hAnsi="宋体" w:hint="eastAsia"/>
          <w:position w:val="-24"/>
          <w:sz w:val="21"/>
          <w:szCs w:val="21"/>
        </w:rPr>
        <w:object w:dxaOrig="675" w:dyaOrig="615" w14:anchorId="203A6128">
          <v:shape id="对象 150" o:spid="_x0000_i1179" type="#_x0000_t75" style="width:33.75pt;height:30.75pt;mso-position-horizontal-relative:page;mso-position-vertical-relative:page" o:ole="">
            <v:imagedata r:id="rId418" o:title=""/>
          </v:shape>
          <o:OLEObject Type="Embed" ProgID="Equation.3" ShapeID="对象 150" DrawAspect="Content" ObjectID="_1527664511" r:id="rId419"/>
        </w:object>
      </w:r>
      <w:r>
        <w:rPr>
          <w:rFonts w:ascii="宋体" w:hAnsi="宋体" w:hint="eastAsia"/>
          <w:sz w:val="21"/>
          <w:szCs w:val="21"/>
        </w:rPr>
        <w:t>和对数宽展系数</w:t>
      </w:r>
      <w:r>
        <w:rPr>
          <w:rFonts w:ascii="宋体" w:hAnsi="宋体" w:hint="eastAsia"/>
          <w:position w:val="-24"/>
          <w:sz w:val="21"/>
          <w:szCs w:val="21"/>
        </w:rPr>
        <w:object w:dxaOrig="1125" w:dyaOrig="615" w14:anchorId="7AADF6DF">
          <v:shape id="对象 151" o:spid="_x0000_i1180" type="#_x0000_t75" style="width:56.25pt;height:30.75pt;mso-position-horizontal-relative:page;mso-position-vertical-relative:page" o:ole="">
            <v:imagedata r:id="rId420" o:title=""/>
          </v:shape>
          <o:OLEObject Type="Embed" ProgID="Equation.3" ShapeID="对象 151" DrawAspect="Content" ObjectID="_1527664512" r:id="rId421"/>
        </w:object>
      </w:r>
      <w:r>
        <w:rPr>
          <w:rFonts w:ascii="宋体" w:hAnsi="宋体" w:hint="eastAsia"/>
          <w:sz w:val="21"/>
          <w:szCs w:val="21"/>
        </w:rPr>
        <w:t>表示。</w:t>
      </w:r>
    </w:p>
    <w:p w14:paraId="00287918"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宽展是一种复杂的变形过程。由于轧辊与轧件接触面上存在着摩擦，以及变形区几何形状和尺寸不同，因此沿接触表面上金属质点的流动轨迹与接触面附近的区域和远离的区域是不同的。它一般由以下几个部分组成：滑动宽展</w:t>
      </w:r>
      <w:r>
        <w:rPr>
          <w:rFonts w:ascii="宋体" w:hAnsi="宋体" w:hint="eastAsia"/>
          <w:position w:val="-10"/>
          <w:sz w:val="21"/>
          <w:szCs w:val="21"/>
        </w:rPr>
        <w:object w:dxaOrig="420" w:dyaOrig="345" w14:anchorId="7EE4C3D1">
          <v:shape id="对象 153" o:spid="_x0000_i1181" type="#_x0000_t75" style="width:21pt;height:17.25pt;mso-position-horizontal-relative:page;mso-position-vertical-relative:page" o:ole="">
            <v:imagedata r:id="rId422" o:title=""/>
          </v:shape>
          <o:OLEObject Type="Embed" ProgID="Equation.3" ShapeID="对象 153" DrawAspect="Content" ObjectID="_1527664513" r:id="rId423"/>
        </w:object>
      </w:r>
      <w:r>
        <w:rPr>
          <w:rFonts w:ascii="宋体" w:hAnsi="宋体" w:hint="eastAsia"/>
          <w:sz w:val="21"/>
          <w:szCs w:val="21"/>
        </w:rPr>
        <w:t>、侧面翻平宽展</w:t>
      </w:r>
      <w:r>
        <w:rPr>
          <w:rFonts w:ascii="宋体" w:hAnsi="宋体" w:hint="eastAsia"/>
          <w:position w:val="-10"/>
          <w:sz w:val="21"/>
          <w:szCs w:val="21"/>
        </w:rPr>
        <w:object w:dxaOrig="435" w:dyaOrig="345" w14:anchorId="29391E0A">
          <v:shape id="对象 154" o:spid="_x0000_i1182" type="#_x0000_t75" style="width:21.75pt;height:17.25pt;mso-position-horizontal-relative:page;mso-position-vertical-relative:page" o:ole="">
            <v:imagedata r:id="rId424" o:title=""/>
          </v:shape>
          <o:OLEObject Type="Embed" ProgID="Equation.3" ShapeID="对象 154" DrawAspect="Content" ObjectID="_1527664514" r:id="rId425"/>
        </w:object>
      </w:r>
      <w:r>
        <w:rPr>
          <w:rFonts w:ascii="宋体" w:hAnsi="宋体" w:hint="eastAsia"/>
          <w:sz w:val="21"/>
          <w:szCs w:val="21"/>
        </w:rPr>
        <w:t>和侧面变形宽展</w:t>
      </w:r>
      <w:r>
        <w:rPr>
          <w:rFonts w:ascii="宋体" w:hAnsi="宋体" w:hint="eastAsia"/>
          <w:position w:val="-12"/>
          <w:sz w:val="21"/>
          <w:szCs w:val="21"/>
        </w:rPr>
        <w:object w:dxaOrig="420" w:dyaOrig="360" w14:anchorId="0F423BE1">
          <v:shape id="对象 155" o:spid="_x0000_i1183" type="#_x0000_t75" style="width:21pt;height:18pt;mso-position-horizontal-relative:page;mso-position-vertical-relative:page" o:ole="">
            <v:imagedata r:id="rId426" o:title=""/>
          </v:shape>
          <o:OLEObject Type="Embed" ProgID="Equation.3" ShapeID="对象 155" DrawAspect="Content" ObjectID="_1527664515" r:id="rId427"/>
        </w:object>
      </w:r>
      <w:r>
        <w:rPr>
          <w:rFonts w:ascii="宋体" w:hAnsi="宋体" w:hint="eastAsia"/>
          <w:sz w:val="21"/>
          <w:szCs w:val="21"/>
        </w:rPr>
        <w:t>，如</w:t>
      </w:r>
      <w:del w:id="4418" w:author="yongjun" w:date="2016-06-11T14:47:00Z">
        <w:r w:rsidDel="00D129A4">
          <w:rPr>
            <w:rFonts w:ascii="宋体" w:hAnsi="宋体" w:hint="eastAsia"/>
            <w:sz w:val="21"/>
            <w:szCs w:val="21"/>
          </w:rPr>
          <w:delText>图3.</w:delText>
        </w:r>
      </w:del>
      <w:ins w:id="4419" w:author="yongjun" w:date="2016-06-11T14:47:00Z">
        <w:r w:rsidR="00D129A4">
          <w:rPr>
            <w:rFonts w:ascii="宋体" w:hAnsi="宋体" w:hint="eastAsia"/>
            <w:sz w:val="21"/>
            <w:szCs w:val="21"/>
          </w:rPr>
          <w:t>图3-</w:t>
        </w:r>
      </w:ins>
      <w:r>
        <w:rPr>
          <w:rFonts w:ascii="宋体" w:hAnsi="宋体" w:hint="eastAsia"/>
          <w:sz w:val="21"/>
          <w:szCs w:val="21"/>
        </w:rPr>
        <w:t>8所示。</w:t>
      </w:r>
    </w:p>
    <w:p w14:paraId="2BBA4D69" w14:textId="3CD89BD0" w:rsidR="00192CDB" w:rsidRDefault="00540CA9" w:rsidP="00192CDB">
      <w:pPr>
        <w:pStyle w:val="af2"/>
        <w:ind w:firstLine="480"/>
        <w:jc w:val="center"/>
        <w:rPr>
          <w:rFonts w:ascii="宋体" w:hAnsi="宋体"/>
        </w:rPr>
      </w:pPr>
      <w:r>
        <w:rPr>
          <w:rFonts w:ascii="宋体" w:hAnsi="宋体"/>
          <w:noProof/>
        </w:rPr>
        <w:drawing>
          <wp:inline distT="0" distB="0" distL="0" distR="0" wp14:anchorId="7AFFDCD5" wp14:editId="0A8C20F2">
            <wp:extent cx="3467100" cy="2095500"/>
            <wp:effectExtent l="0" t="0" r="0" b="0"/>
            <wp:docPr id="299"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3"/>
                    <pic:cNvPicPr>
                      <a:picLocks noChangeAspect="1" noChangeArrowheads="1"/>
                    </pic:cNvPicPr>
                  </pic:nvPicPr>
                  <pic:blipFill>
                    <a:blip r:embed="rId428">
                      <a:grayscl/>
                      <a:extLst>
                        <a:ext uri="{28A0092B-C50C-407E-A947-70E740481C1C}">
                          <a14:useLocalDpi xmlns:a14="http://schemas.microsoft.com/office/drawing/2010/main" val="0"/>
                        </a:ext>
                      </a:extLst>
                    </a:blip>
                    <a:srcRect/>
                    <a:stretch>
                      <a:fillRect/>
                    </a:stretch>
                  </pic:blipFill>
                  <pic:spPr bwMode="auto">
                    <a:xfrm>
                      <a:off x="0" y="0"/>
                      <a:ext cx="3467100" cy="2095500"/>
                    </a:xfrm>
                    <a:prstGeom prst="rect">
                      <a:avLst/>
                    </a:prstGeom>
                    <a:noFill/>
                    <a:ln>
                      <a:noFill/>
                    </a:ln>
                  </pic:spPr>
                </pic:pic>
              </a:graphicData>
            </a:graphic>
          </wp:inline>
        </w:drawing>
      </w:r>
    </w:p>
    <w:p w14:paraId="253877C2" w14:textId="77777777" w:rsidR="00192CDB" w:rsidRDefault="00192CDB" w:rsidP="00192CDB">
      <w:pPr>
        <w:ind w:firstLine="480"/>
        <w:jc w:val="center"/>
        <w:rPr>
          <w:rFonts w:ascii="宋体" w:hAnsi="宋体"/>
          <w:szCs w:val="21"/>
        </w:rPr>
      </w:pPr>
      <w:del w:id="4420" w:author="yongjun" w:date="2016-06-11T14:47:00Z">
        <w:r w:rsidDel="00D129A4">
          <w:rPr>
            <w:rFonts w:ascii="宋体" w:hAnsi="宋体" w:hint="eastAsia"/>
            <w:szCs w:val="21"/>
          </w:rPr>
          <w:delText>图3.</w:delText>
        </w:r>
      </w:del>
      <w:ins w:id="4421" w:author="yongjun" w:date="2016-06-11T14:47:00Z">
        <w:r w:rsidR="00D129A4">
          <w:rPr>
            <w:rFonts w:ascii="宋体" w:hAnsi="宋体" w:hint="eastAsia"/>
            <w:szCs w:val="21"/>
          </w:rPr>
          <w:t>图3-</w:t>
        </w:r>
      </w:ins>
      <w:r>
        <w:rPr>
          <w:rFonts w:ascii="宋体" w:hAnsi="宋体" w:hint="eastAsia"/>
          <w:szCs w:val="21"/>
        </w:rPr>
        <w:t>8 宽展沿轧件横断面高度的分布</w:t>
      </w:r>
    </w:p>
    <w:p w14:paraId="025721B3"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滑动宽展是指变形金属在轧辊的接触面上与轧辊之间产生相对滑动，使轧件宽度增加的量。侧面翻平宽展是由于接触表面摩擦阻力较大，使轧件侧面的金属在变形过程中翻转到接触表面上来，结果轧件宽度增加。侧面变形宽展是当轧件与轧辊接触表面之摩擦力极大时，两接触表面之间无法相对滑动，此时，接触面附近之金属流动落后于远离接触表面的金属，轧件的侧面变成鼓形而形成的宽展量。因此，轧件总的绝对展宽量为：</w:t>
      </w:r>
    </w:p>
    <w:p w14:paraId="63B489CC"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0"/>
          <w:sz w:val="21"/>
          <w:szCs w:val="21"/>
        </w:rPr>
        <w:object w:dxaOrig="2460" w:dyaOrig="360" w14:anchorId="44C7DD20">
          <v:shape id="_x0000_i1184" type="#_x0000_t75" style="width:123pt;height:18pt" o:ole="">
            <v:imagedata r:id="rId429" o:title=""/>
          </v:shape>
          <o:OLEObject Type="Embed" ProgID="Equation.3" ShapeID="_x0000_i1184" DrawAspect="Content" ObjectID="_1527664516" r:id="rId430"/>
        </w:object>
      </w:r>
      <w:r>
        <w:rPr>
          <w:rFonts w:ascii="宋体" w:hAnsi="宋体" w:hint="eastAsia"/>
          <w:sz w:val="21"/>
          <w:szCs w:val="21"/>
        </w:rPr>
        <w:t xml:space="preserve">                </w:t>
      </w:r>
      <w:del w:id="4422" w:author="yongjun" w:date="2016-06-11T15:14:00Z">
        <w:r w:rsidDel="00BB7948">
          <w:rPr>
            <w:rFonts w:ascii="宋体" w:hAnsi="宋体" w:hint="eastAsia"/>
            <w:sz w:val="21"/>
            <w:szCs w:val="21"/>
          </w:rPr>
          <w:delText>式3</w:delText>
        </w:r>
      </w:del>
      <w:ins w:id="4423" w:author="yongjun" w:date="2016-06-11T15:14:00Z">
        <w:r w:rsidR="00BB7948">
          <w:rPr>
            <w:rFonts w:ascii="宋体" w:hAnsi="宋体" w:hint="eastAsia"/>
            <w:sz w:val="21"/>
            <w:szCs w:val="21"/>
          </w:rPr>
          <w:t>（3</w:t>
        </w:r>
      </w:ins>
      <w:r>
        <w:rPr>
          <w:rFonts w:ascii="宋体" w:hAnsi="宋体" w:hint="eastAsia"/>
          <w:sz w:val="21"/>
          <w:szCs w:val="21"/>
        </w:rPr>
        <w:t>-20</w:t>
      </w:r>
      <w:ins w:id="4424" w:author="yongjun" w:date="2016-06-11T15:21:00Z">
        <w:r w:rsidR="005575E0">
          <w:rPr>
            <w:rFonts w:ascii="宋体" w:hAnsi="宋体" w:hint="eastAsia"/>
            <w:sz w:val="21"/>
            <w:szCs w:val="21"/>
          </w:rPr>
          <w:t>）</w:t>
        </w:r>
      </w:ins>
    </w:p>
    <w:p w14:paraId="201732AD"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影响轧件宽展的因素很多：</w:t>
      </w:r>
    </w:p>
    <w:p w14:paraId="34FFDFFB"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（1）相对压下量愈大，宽展愈大。板坯入口厚度一定时，随着压下量增加，变形区长度增加，因而使轧件金属纵向塑性流动阻力增加，根据最小阻力定律，金属沿横向运动的趋势增大，因而使宽展加大。</w:t>
      </w:r>
    </w:p>
    <w:p w14:paraId="57405E73"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（2）其它条件不变时，轧辊直径愈大，宽展愈大。相同的压下量，轧辊直径增加时变形区长度加大，使纵向的阻力增加，金属更容易向宽展方向流动。</w:t>
      </w:r>
    </w:p>
    <w:p w14:paraId="5B743971"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（3）总压下量一定时，轧制道次愈多，宽展愈小。因此，带钢热连轧的粗轧宽展不但与板坯厚度和中间坯厚度相关，而且还与粗轧道次数有关。</w:t>
      </w:r>
    </w:p>
    <w:p w14:paraId="14CC91D3"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（4）摩擦系数愈大，宽展愈大。因此，凡是影响摩擦系数的因素，都将通过摩擦系数引起宽展的变化，比如轧辊材质和表面状态、轧件钢种化学成分、轧制温度、轧制速度等。</w:t>
      </w:r>
    </w:p>
    <w:p w14:paraId="0703031A" w14:textId="77777777" w:rsidR="00192CDB" w:rsidRDefault="00192CDB" w:rsidP="00B913D9">
      <w:pPr>
        <w:pStyle w:val="30"/>
        <w:numPr>
          <w:ilvl w:val="2"/>
          <w:numId w:val="75"/>
        </w:numPr>
        <w:tabs>
          <w:tab w:val="num" w:pos="0"/>
        </w:tabs>
        <w:rPr>
          <w:sz w:val="22"/>
        </w:rPr>
      </w:pPr>
      <w:bookmarkStart w:id="4425" w:name="_Toc453011800"/>
      <w:bookmarkStart w:id="4426" w:name="_Toc451516804"/>
      <w:bookmarkStart w:id="4427" w:name="_Toc453423572"/>
      <w:r>
        <w:rPr>
          <w:rFonts w:hint="eastAsia"/>
          <w:sz w:val="22"/>
        </w:rPr>
        <w:t>变形区应力状态</w:t>
      </w:r>
      <w:bookmarkEnd w:id="4425"/>
      <w:bookmarkEnd w:id="4426"/>
      <w:bookmarkEnd w:id="4427"/>
    </w:p>
    <w:p w14:paraId="199ABFCF"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在轧制过程中，轧件在轧辊间随轧制压力而产生塑性变形。由于金属塑性变形时体积不变，当变形区金属在垂直方向受到压缩时，在轧制方向便产生延伸，在横向产生宽展。而延伸和宽展均受到接触面上摩擦力的限制，使变形区中金属呈三向压应力状态。</w:t>
      </w:r>
    </w:p>
    <w:p w14:paraId="60BD26FD"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lastRenderedPageBreak/>
        <w:t>轧制时，整个变形区内部各点的应力状态分布是不均匀的。一般地说，当有前后张力轧制时，在变形区中部的金属呈三向压应力状态；在靠近入口和出口端，由于张力的作用，金属呈一向拉应力两向压应力状态，如</w:t>
      </w:r>
      <w:del w:id="4428" w:author="yongjun" w:date="2016-06-11T14:47:00Z">
        <w:r w:rsidDel="00D129A4">
          <w:rPr>
            <w:rFonts w:ascii="宋体" w:hAnsi="宋体" w:hint="eastAsia"/>
            <w:sz w:val="21"/>
            <w:szCs w:val="21"/>
          </w:rPr>
          <w:delText>图3.</w:delText>
        </w:r>
      </w:del>
      <w:ins w:id="4429" w:author="yongjun" w:date="2016-06-11T14:47:00Z">
        <w:r w:rsidR="00D129A4">
          <w:rPr>
            <w:rFonts w:ascii="宋体" w:hAnsi="宋体" w:hint="eastAsia"/>
            <w:sz w:val="21"/>
            <w:szCs w:val="21"/>
          </w:rPr>
          <w:t>图3-</w:t>
        </w:r>
      </w:ins>
      <w:r>
        <w:rPr>
          <w:rFonts w:ascii="宋体" w:hAnsi="宋体" w:hint="eastAsia"/>
          <w:sz w:val="21"/>
          <w:szCs w:val="21"/>
        </w:rPr>
        <w:t>9所示。</w:t>
      </w:r>
    </w:p>
    <w:p w14:paraId="538D99FE" w14:textId="1D6A7090" w:rsidR="00192CDB" w:rsidRDefault="00540CA9" w:rsidP="00192CDB">
      <w:pPr>
        <w:pStyle w:val="af2"/>
        <w:ind w:firstLine="480"/>
        <w:jc w:val="center"/>
        <w:rPr>
          <w:rFonts w:ascii="宋体" w:hAnsi="宋体"/>
        </w:rPr>
      </w:pPr>
      <w:r>
        <w:rPr>
          <w:rFonts w:ascii="宋体" w:hAnsi="宋体"/>
          <w:noProof/>
        </w:rPr>
        <w:drawing>
          <wp:inline distT="0" distB="0" distL="0" distR="0" wp14:anchorId="427AF74E" wp14:editId="67E37E20">
            <wp:extent cx="3181350" cy="2200275"/>
            <wp:effectExtent l="0" t="0" r="0" b="9525"/>
            <wp:docPr id="301"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4"/>
                    <pic:cNvPicPr>
                      <a:picLocks noChangeAspect="1" noChangeArrowheads="1"/>
                    </pic:cNvPicPr>
                  </pic:nvPicPr>
                  <pic:blipFill>
                    <a:blip r:embed="rId431">
                      <a:grayscl/>
                      <a:extLst>
                        <a:ext uri="{28A0092B-C50C-407E-A947-70E740481C1C}">
                          <a14:useLocalDpi xmlns:a14="http://schemas.microsoft.com/office/drawing/2010/main" val="0"/>
                        </a:ext>
                      </a:extLst>
                    </a:blip>
                    <a:srcRect/>
                    <a:stretch>
                      <a:fillRect/>
                    </a:stretch>
                  </pic:blipFill>
                  <pic:spPr bwMode="auto">
                    <a:xfrm>
                      <a:off x="0" y="0"/>
                      <a:ext cx="3181350" cy="2200275"/>
                    </a:xfrm>
                    <a:prstGeom prst="rect">
                      <a:avLst/>
                    </a:prstGeom>
                    <a:noFill/>
                    <a:ln>
                      <a:noFill/>
                    </a:ln>
                  </pic:spPr>
                </pic:pic>
              </a:graphicData>
            </a:graphic>
          </wp:inline>
        </w:drawing>
      </w:r>
    </w:p>
    <w:p w14:paraId="7A597631" w14:textId="77777777" w:rsidR="00192CDB" w:rsidRDefault="00192CDB" w:rsidP="00192CDB">
      <w:pPr>
        <w:ind w:firstLine="480"/>
        <w:jc w:val="center"/>
        <w:rPr>
          <w:rFonts w:ascii="宋体" w:hAnsi="宋体"/>
          <w:szCs w:val="21"/>
        </w:rPr>
      </w:pPr>
      <w:del w:id="4430" w:author="yongjun" w:date="2016-06-11T14:47:00Z">
        <w:r w:rsidDel="00D129A4">
          <w:rPr>
            <w:rFonts w:ascii="宋体" w:hAnsi="宋体" w:hint="eastAsia"/>
            <w:szCs w:val="21"/>
          </w:rPr>
          <w:delText>图3.</w:delText>
        </w:r>
      </w:del>
      <w:ins w:id="4431" w:author="yongjun" w:date="2016-06-11T14:47:00Z">
        <w:r w:rsidR="00D129A4">
          <w:rPr>
            <w:rFonts w:ascii="宋体" w:hAnsi="宋体" w:hint="eastAsia"/>
            <w:szCs w:val="21"/>
          </w:rPr>
          <w:t>图3-</w:t>
        </w:r>
      </w:ins>
      <w:r>
        <w:rPr>
          <w:rFonts w:ascii="宋体" w:hAnsi="宋体" w:hint="eastAsia"/>
          <w:szCs w:val="21"/>
        </w:rPr>
        <w:t>9 变形区应力状态</w:t>
      </w:r>
    </w:p>
    <w:p w14:paraId="55183C99"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变形区内部应力状态的形成，主要是由于接触弧上单位压力和摩擦力以及张力等的影响。但造成应力状态分布不均匀的现象，则受许多因素的影响。</w:t>
      </w:r>
    </w:p>
    <w:p w14:paraId="1DD98ABB" w14:textId="77777777" w:rsidR="00192CDB" w:rsidRDefault="00192CDB" w:rsidP="00192CDB">
      <w:pPr>
        <w:pStyle w:val="u"/>
        <w:spacing w:line="240" w:lineRule="auto"/>
        <w:ind w:firstLine="420"/>
        <w:rPr>
          <w:rFonts w:ascii="宋体" w:hAnsi="宋体"/>
          <w:sz w:val="21"/>
          <w:szCs w:val="21"/>
        </w:rPr>
      </w:pPr>
      <w:r>
        <w:rPr>
          <w:rFonts w:ascii="宋体" w:hAnsi="宋体" w:hint="eastAsia"/>
          <w:sz w:val="21"/>
          <w:szCs w:val="21"/>
        </w:rPr>
        <w:t>在复杂应力状态下发生塑性变形的条件，不决定于某一个应力分量，而决定于一点的各应力分量之间符合某一种关系的组合。这种关系就叫屈服条件，也称屈服准则或塑性方程。屈服条件的数学表达式是各应力分量的函数，即：</w:t>
      </w:r>
    </w:p>
    <w:p w14:paraId="3DABF6E9"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4"/>
          <w:sz w:val="21"/>
          <w:szCs w:val="21"/>
        </w:rPr>
        <w:object w:dxaOrig="2820" w:dyaOrig="375" w14:anchorId="026E4DA5">
          <v:shape id="对象 170" o:spid="_x0000_i1185" type="#_x0000_t75" style="width:141pt;height:18.75pt;mso-position-horizontal-relative:page;mso-position-vertical-relative:page" o:ole="">
            <v:imagedata r:id="rId432" o:title=""/>
          </v:shape>
          <o:OLEObject Type="Embed" ProgID="Equation.3" ShapeID="对象 170" DrawAspect="Content" ObjectID="_1527664517" r:id="rId433"/>
        </w:object>
      </w:r>
      <w:r>
        <w:rPr>
          <w:rFonts w:ascii="宋体" w:hAnsi="宋体" w:hint="eastAsia"/>
          <w:sz w:val="21"/>
          <w:szCs w:val="21"/>
        </w:rPr>
        <w:t xml:space="preserve">                       </w:t>
      </w:r>
      <w:del w:id="4432" w:author="yongjun" w:date="2016-06-11T15:14:00Z">
        <w:r w:rsidDel="00BB7948">
          <w:rPr>
            <w:rFonts w:ascii="宋体" w:hAnsi="宋体" w:hint="eastAsia"/>
            <w:sz w:val="21"/>
            <w:szCs w:val="21"/>
          </w:rPr>
          <w:delText>式3</w:delText>
        </w:r>
      </w:del>
      <w:ins w:id="4433" w:author="yongjun" w:date="2016-06-11T15:14:00Z">
        <w:r w:rsidR="00BB7948">
          <w:rPr>
            <w:rFonts w:ascii="宋体" w:hAnsi="宋体" w:hint="eastAsia"/>
            <w:sz w:val="21"/>
            <w:szCs w:val="21"/>
          </w:rPr>
          <w:t>（3</w:t>
        </w:r>
      </w:ins>
      <w:r>
        <w:rPr>
          <w:rFonts w:ascii="宋体" w:hAnsi="宋体" w:hint="eastAsia"/>
          <w:sz w:val="21"/>
          <w:szCs w:val="21"/>
        </w:rPr>
        <w:t>-21</w:t>
      </w:r>
      <w:ins w:id="4434" w:author="yongjun" w:date="2016-06-11T15:21:00Z">
        <w:r w:rsidR="005575E0">
          <w:rPr>
            <w:rFonts w:ascii="宋体" w:hAnsi="宋体" w:hint="eastAsia"/>
            <w:sz w:val="21"/>
            <w:szCs w:val="21"/>
          </w:rPr>
          <w:t>）</w:t>
        </w:r>
      </w:ins>
    </w:p>
    <w:p w14:paraId="092C0D5C"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式中，</w:t>
      </w:r>
      <w:r>
        <w:rPr>
          <w:rFonts w:ascii="宋体" w:hAnsi="宋体" w:hint="eastAsia"/>
          <w:position w:val="-6"/>
          <w:sz w:val="21"/>
          <w:szCs w:val="21"/>
        </w:rPr>
        <w:object w:dxaOrig="240" w:dyaOrig="285" w14:anchorId="5CA57267">
          <v:shape id="对象 171" o:spid="_x0000_i1186" type="#_x0000_t75" style="width:12pt;height:14.25pt;mso-position-horizontal-relative:page;mso-position-vertical-relative:page" o:ole="">
            <v:imagedata r:id="rId434" o:title=""/>
          </v:shape>
          <o:OLEObject Type="Embed" ProgID="Equation.3" ShapeID="对象 171" DrawAspect="Content" ObjectID="_1527664518" r:id="rId435"/>
        </w:object>
      </w:r>
      <w:r>
        <w:rPr>
          <w:rFonts w:ascii="宋体" w:hAnsi="宋体" w:hint="eastAsia"/>
          <w:sz w:val="21"/>
          <w:szCs w:val="21"/>
        </w:rPr>
        <w:t>是与变形材料性质有关的常数。塑性变形是在一定的应力状态下发生的，而任何应力状态都可用最简便的三个主应力表示，因此上式可用主应力表示：</w:t>
      </w:r>
    </w:p>
    <w:p w14:paraId="7A09252F" w14:textId="77777777" w:rsidR="00192CDB" w:rsidRDefault="00192CDB" w:rsidP="00192CDB">
      <w:pPr>
        <w:pStyle w:val="u"/>
        <w:wordWrap w:val="0"/>
        <w:spacing w:line="240" w:lineRule="auto"/>
        <w:ind w:firstLine="420"/>
        <w:jc w:val="right"/>
        <w:rPr>
          <w:rFonts w:ascii="宋体" w:hAnsi="宋体"/>
          <w:sz w:val="21"/>
          <w:szCs w:val="21"/>
        </w:rPr>
      </w:pPr>
      <w:r>
        <w:rPr>
          <w:rFonts w:ascii="宋体" w:hAnsi="宋体" w:hint="eastAsia"/>
          <w:position w:val="-12"/>
          <w:sz w:val="21"/>
          <w:szCs w:val="21"/>
        </w:rPr>
        <w:object w:dxaOrig="1725" w:dyaOrig="360" w14:anchorId="5222D3DA">
          <v:shape id="对象 172" o:spid="_x0000_i1187" type="#_x0000_t75" style="width:86.25pt;height:18pt;mso-position-horizontal-relative:page;mso-position-vertical-relative:page" o:ole="">
            <v:imagedata r:id="rId436" o:title=""/>
          </v:shape>
          <o:OLEObject Type="Embed" ProgID="Equation.3" ShapeID="对象 172" DrawAspect="Content" ObjectID="_1527664519" r:id="rId437"/>
        </w:object>
      </w:r>
      <w:r>
        <w:rPr>
          <w:rFonts w:ascii="宋体" w:hAnsi="宋体" w:hint="eastAsia"/>
          <w:sz w:val="21"/>
          <w:szCs w:val="21"/>
        </w:rPr>
        <w:t xml:space="preserve">                         </w:t>
      </w:r>
      <w:del w:id="4435" w:author="yongjun" w:date="2016-06-11T15:14:00Z">
        <w:r w:rsidDel="00BB7948">
          <w:rPr>
            <w:rFonts w:ascii="宋体" w:hAnsi="宋体" w:hint="eastAsia"/>
            <w:sz w:val="21"/>
            <w:szCs w:val="21"/>
          </w:rPr>
          <w:delText>式3</w:delText>
        </w:r>
      </w:del>
      <w:ins w:id="4436" w:author="yongjun" w:date="2016-06-11T15:14:00Z">
        <w:r w:rsidR="00BB7948">
          <w:rPr>
            <w:rFonts w:ascii="宋体" w:hAnsi="宋体" w:hint="eastAsia"/>
            <w:sz w:val="21"/>
            <w:szCs w:val="21"/>
          </w:rPr>
          <w:t>（3</w:t>
        </w:r>
      </w:ins>
      <w:r>
        <w:rPr>
          <w:rFonts w:ascii="宋体" w:hAnsi="宋体" w:hint="eastAsia"/>
          <w:sz w:val="21"/>
          <w:szCs w:val="21"/>
        </w:rPr>
        <w:t>-22</w:t>
      </w:r>
      <w:ins w:id="4437" w:author="yongjun" w:date="2016-06-11T15:21:00Z">
        <w:r w:rsidR="005575E0">
          <w:rPr>
            <w:rFonts w:ascii="宋体" w:hAnsi="宋体" w:hint="eastAsia"/>
            <w:sz w:val="21"/>
            <w:szCs w:val="21"/>
          </w:rPr>
          <w:t>）</w:t>
        </w:r>
      </w:ins>
    </w:p>
    <w:p w14:paraId="4BE48711"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在压力加工中通常应用以下两种学说，一个是最大剪应力不变学说（屈雷斯加屈服条件）一个是形状变化位能学说（弹性形变能不变条件）。</w:t>
      </w:r>
    </w:p>
    <w:p w14:paraId="191E6EEB"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根据最大剪应力学说，物体在各种应力状态下，当作用于物体该点的切应力达到最大值，即临界切应力</w:t>
      </w:r>
      <w:r>
        <w:rPr>
          <w:rFonts w:ascii="宋体" w:hAnsi="宋体" w:hint="eastAsia"/>
          <w:position w:val="-12"/>
          <w:sz w:val="21"/>
          <w:szCs w:val="21"/>
        </w:rPr>
        <w:object w:dxaOrig="435" w:dyaOrig="360" w14:anchorId="1D263B66">
          <v:shape id="对象 173" o:spid="_x0000_i1188" type="#_x0000_t75" style="width:21.75pt;height:18pt;mso-position-horizontal-relative:page;mso-position-vertical-relative:page" o:ole="">
            <v:imagedata r:id="rId438" o:title=""/>
          </v:shape>
          <o:OLEObject Type="Embed" ProgID="Equation.3" ShapeID="对象 173" DrawAspect="Content" ObjectID="_1527664520" r:id="rId439"/>
        </w:object>
      </w:r>
      <w:r>
        <w:rPr>
          <w:rFonts w:ascii="宋体" w:hAnsi="宋体" w:hint="eastAsia"/>
          <w:sz w:val="21"/>
          <w:szCs w:val="21"/>
        </w:rPr>
        <w:t>时，材料就屈服了。</w:t>
      </w:r>
    </w:p>
    <w:p w14:paraId="3F91FBBF"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24"/>
          <w:sz w:val="21"/>
          <w:szCs w:val="21"/>
        </w:rPr>
        <w:object w:dxaOrig="1815" w:dyaOrig="615" w14:anchorId="5EC16C6E">
          <v:shape id="对象 174" o:spid="_x0000_i1189" type="#_x0000_t75" style="width:90.75pt;height:30.75pt;mso-position-horizontal-relative:page;mso-position-vertical-relative:page" o:ole="">
            <v:imagedata r:id="rId440" o:title=""/>
          </v:shape>
          <o:OLEObject Type="Embed" ProgID="Equation.3" ShapeID="对象 174" DrawAspect="Content" ObjectID="_1527664521" r:id="rId441"/>
        </w:object>
      </w:r>
      <w:r>
        <w:rPr>
          <w:rFonts w:ascii="宋体" w:hAnsi="宋体" w:hint="eastAsia"/>
          <w:sz w:val="21"/>
          <w:szCs w:val="21"/>
        </w:rPr>
        <w:t xml:space="preserve"> </w:t>
      </w:r>
      <w:r>
        <w:rPr>
          <w:rFonts w:ascii="宋体" w:hAnsi="宋体" w:hint="eastAsia"/>
          <w:position w:val="-12"/>
          <w:sz w:val="21"/>
          <w:szCs w:val="21"/>
        </w:rPr>
        <w:object w:dxaOrig="1425" w:dyaOrig="360" w14:anchorId="3D699087">
          <v:shape id="对象 175" o:spid="_x0000_i1190" type="#_x0000_t75" style="width:71.25pt;height:18pt;mso-position-horizontal-relative:page;mso-position-vertical-relative:page" o:ole="">
            <v:imagedata r:id="rId442" o:title=""/>
          </v:shape>
          <o:OLEObject Type="Embed" ProgID="Equation.3" ShapeID="对象 175" DrawAspect="Content" ObjectID="_1527664522" r:id="rId443"/>
        </w:object>
      </w:r>
      <w:r>
        <w:rPr>
          <w:rFonts w:ascii="宋体" w:hAnsi="宋体" w:hint="eastAsia"/>
          <w:sz w:val="21"/>
          <w:szCs w:val="21"/>
        </w:rPr>
        <w:t xml:space="preserve">             </w:t>
      </w:r>
      <w:del w:id="4438" w:author="yongjun" w:date="2016-06-11T15:14:00Z">
        <w:r w:rsidDel="00BB7948">
          <w:rPr>
            <w:rFonts w:ascii="宋体" w:hAnsi="宋体" w:hint="eastAsia"/>
            <w:sz w:val="21"/>
            <w:szCs w:val="21"/>
          </w:rPr>
          <w:delText>式3</w:delText>
        </w:r>
      </w:del>
      <w:ins w:id="4439" w:author="yongjun" w:date="2016-06-11T15:14:00Z">
        <w:r w:rsidR="00BB7948">
          <w:rPr>
            <w:rFonts w:ascii="宋体" w:hAnsi="宋体" w:hint="eastAsia"/>
            <w:sz w:val="21"/>
            <w:szCs w:val="21"/>
          </w:rPr>
          <w:t>（3</w:t>
        </w:r>
      </w:ins>
      <w:r>
        <w:rPr>
          <w:rFonts w:ascii="宋体" w:hAnsi="宋体" w:hint="eastAsia"/>
          <w:sz w:val="21"/>
          <w:szCs w:val="21"/>
        </w:rPr>
        <w:t>-23</w:t>
      </w:r>
      <w:ins w:id="4440" w:author="yongjun" w:date="2016-06-11T15:21:00Z">
        <w:r w:rsidR="005575E0">
          <w:rPr>
            <w:rFonts w:ascii="宋体" w:hAnsi="宋体" w:hint="eastAsia"/>
            <w:sz w:val="21"/>
            <w:szCs w:val="21"/>
          </w:rPr>
          <w:t>）</w:t>
        </w:r>
      </w:ins>
    </w:p>
    <w:p w14:paraId="5E73A813"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用单向拉伸屈服应力状态（</w:t>
      </w:r>
      <w:r>
        <w:rPr>
          <w:rFonts w:ascii="宋体" w:hAnsi="宋体" w:hint="eastAsia"/>
          <w:position w:val="-10"/>
          <w:sz w:val="21"/>
          <w:szCs w:val="21"/>
        </w:rPr>
        <w:object w:dxaOrig="1935" w:dyaOrig="360" w14:anchorId="15DA5959">
          <v:shape id="_x0000_i1191" type="#_x0000_t75" style="width:96.75pt;height:18pt" o:ole="">
            <v:imagedata r:id="rId444" o:title=""/>
          </v:shape>
          <o:OLEObject Type="Embed" ProgID="Equation.3" ShapeID="_x0000_i1191" DrawAspect="Content" ObjectID="_1527664523" r:id="rId445"/>
        </w:object>
      </w:r>
      <w:r>
        <w:rPr>
          <w:rFonts w:ascii="宋体" w:hAnsi="宋体" w:hint="eastAsia"/>
          <w:sz w:val="21"/>
          <w:szCs w:val="21"/>
        </w:rPr>
        <w:t>）带入上式求得常数</w:t>
      </w:r>
      <w:r>
        <w:rPr>
          <w:rFonts w:ascii="宋体" w:hAnsi="宋体" w:hint="eastAsia"/>
          <w:position w:val="-24"/>
          <w:sz w:val="21"/>
          <w:szCs w:val="21"/>
        </w:rPr>
        <w:object w:dxaOrig="1035" w:dyaOrig="630" w14:anchorId="74A257B0">
          <v:shape id="_x0000_i1192" type="#_x0000_t75" style="width:51.75pt;height:31.5pt" o:ole="">
            <v:imagedata r:id="rId446" o:title=""/>
          </v:shape>
          <o:OLEObject Type="Embed" ProgID="Equation.3" ShapeID="_x0000_i1192" DrawAspect="Content" ObjectID="_1527664524" r:id="rId447"/>
        </w:object>
      </w:r>
      <w:r>
        <w:rPr>
          <w:rFonts w:ascii="宋体" w:hAnsi="宋体" w:hint="eastAsia"/>
          <w:sz w:val="21"/>
          <w:szCs w:val="21"/>
        </w:rPr>
        <w:t>，整理后得到下式：</w:t>
      </w:r>
    </w:p>
    <w:p w14:paraId="1603CB01" w14:textId="77777777" w:rsidR="00192CDB" w:rsidRDefault="00192CDB" w:rsidP="00192CDB">
      <w:pPr>
        <w:pStyle w:val="u"/>
        <w:spacing w:line="240" w:lineRule="auto"/>
        <w:ind w:firstLine="420"/>
        <w:jc w:val="right"/>
        <w:rPr>
          <w:rFonts w:ascii="宋体" w:hAnsi="宋体"/>
          <w:sz w:val="21"/>
          <w:szCs w:val="21"/>
        </w:rPr>
      </w:pPr>
      <w:r>
        <w:rPr>
          <w:rFonts w:ascii="宋体" w:hAnsi="宋体" w:hint="eastAsia"/>
          <w:position w:val="-10"/>
          <w:sz w:val="21"/>
          <w:szCs w:val="21"/>
        </w:rPr>
        <w:object w:dxaOrig="1470" w:dyaOrig="360" w14:anchorId="130AE929">
          <v:shape id="_x0000_i1193" type="#_x0000_t75" style="width:73.5pt;height:18pt" o:ole="">
            <v:imagedata r:id="rId448" o:title=""/>
          </v:shape>
          <o:OLEObject Type="Embed" ProgID="Equation.3" ShapeID="_x0000_i1193" DrawAspect="Content" ObjectID="_1527664525" r:id="rId449"/>
        </w:object>
      </w:r>
      <w:r>
        <w:rPr>
          <w:rFonts w:ascii="宋体" w:hAnsi="宋体" w:hint="eastAsia"/>
          <w:sz w:val="21"/>
          <w:szCs w:val="21"/>
        </w:rPr>
        <w:t xml:space="preserve">                </w:t>
      </w:r>
      <w:r>
        <w:rPr>
          <w:rFonts w:ascii="宋体" w:hAnsi="宋体" w:cs="宋体" w:hint="eastAsia"/>
          <w:sz w:val="21"/>
          <w:szCs w:val="21"/>
        </w:rPr>
        <w:t xml:space="preserve">  </w:t>
      </w:r>
      <w:r>
        <w:rPr>
          <w:rFonts w:ascii="宋体" w:hAnsi="宋体" w:hint="eastAsia"/>
          <w:sz w:val="21"/>
          <w:szCs w:val="21"/>
        </w:rPr>
        <w:t xml:space="preserve">          </w:t>
      </w:r>
      <w:del w:id="4441" w:author="yongjun" w:date="2016-06-11T15:14:00Z">
        <w:r w:rsidDel="00BB7948">
          <w:rPr>
            <w:rFonts w:ascii="宋体" w:hAnsi="宋体" w:hint="eastAsia"/>
            <w:sz w:val="21"/>
            <w:szCs w:val="21"/>
          </w:rPr>
          <w:delText>式3</w:delText>
        </w:r>
      </w:del>
      <w:ins w:id="4442" w:author="yongjun" w:date="2016-06-11T15:14:00Z">
        <w:r w:rsidR="00BB7948">
          <w:rPr>
            <w:rFonts w:ascii="宋体" w:hAnsi="宋体" w:hint="eastAsia"/>
            <w:sz w:val="21"/>
            <w:szCs w:val="21"/>
          </w:rPr>
          <w:t>（3</w:t>
        </w:r>
      </w:ins>
      <w:r>
        <w:rPr>
          <w:rFonts w:ascii="宋体" w:hAnsi="宋体" w:hint="eastAsia"/>
          <w:sz w:val="21"/>
          <w:szCs w:val="21"/>
        </w:rPr>
        <w:t>-24</w:t>
      </w:r>
      <w:ins w:id="4443" w:author="yongjun" w:date="2016-06-11T15:21:00Z">
        <w:r w:rsidR="005575E0">
          <w:rPr>
            <w:rFonts w:ascii="宋体" w:hAnsi="宋体" w:hint="eastAsia"/>
            <w:sz w:val="21"/>
            <w:szCs w:val="21"/>
          </w:rPr>
          <w:t>）</w:t>
        </w:r>
      </w:ins>
    </w:p>
    <w:p w14:paraId="2A8FA0A2"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形状变化位能学说则认为，当材料质点内所积累的单位体积弹性形变能（形状变化能量）达到某一定值时，材料就屈服了，而这个定值只与材料性质有关，与应力状态无关。即：</w:t>
      </w:r>
    </w:p>
    <w:p w14:paraId="63123453" w14:textId="77777777" w:rsidR="00192CDB" w:rsidRDefault="00192CDB" w:rsidP="00192CDB">
      <w:pPr>
        <w:pStyle w:val="u"/>
        <w:wordWrap w:val="0"/>
        <w:spacing w:line="240" w:lineRule="auto"/>
        <w:ind w:firstLine="420"/>
        <w:jc w:val="right"/>
        <w:rPr>
          <w:rFonts w:ascii="宋体" w:hAnsi="宋体"/>
          <w:sz w:val="21"/>
          <w:szCs w:val="21"/>
        </w:rPr>
      </w:pPr>
      <w:r>
        <w:rPr>
          <w:rFonts w:ascii="宋体" w:hAnsi="宋体" w:hint="eastAsia"/>
          <w:position w:val="-24"/>
          <w:sz w:val="21"/>
          <w:szCs w:val="21"/>
        </w:rPr>
        <w:object w:dxaOrig="4755" w:dyaOrig="645" w14:anchorId="249F84DD">
          <v:shape id="_x0000_i1194" type="#_x0000_t75" style="width:237.75pt;height:32.25pt" o:ole="">
            <v:imagedata r:id="rId450" o:title=""/>
          </v:shape>
          <o:OLEObject Type="Embed" ProgID="Equation.3" ShapeID="_x0000_i1194" DrawAspect="Content" ObjectID="_1527664526" r:id="rId451"/>
        </w:object>
      </w:r>
      <w:r>
        <w:rPr>
          <w:rFonts w:ascii="宋体" w:hAnsi="宋体" w:hint="eastAsia"/>
          <w:sz w:val="21"/>
          <w:szCs w:val="21"/>
        </w:rPr>
        <w:t xml:space="preserve">            </w:t>
      </w:r>
      <w:del w:id="4444" w:author="yongjun" w:date="2016-06-11T15:14:00Z">
        <w:r w:rsidDel="00BB7948">
          <w:rPr>
            <w:rFonts w:ascii="宋体" w:hAnsi="宋体" w:hint="eastAsia"/>
            <w:sz w:val="21"/>
            <w:szCs w:val="21"/>
          </w:rPr>
          <w:delText>式3</w:delText>
        </w:r>
      </w:del>
      <w:ins w:id="4445" w:author="yongjun" w:date="2016-06-11T15:14:00Z">
        <w:r w:rsidR="00BB7948">
          <w:rPr>
            <w:rFonts w:ascii="宋体" w:hAnsi="宋体" w:hint="eastAsia"/>
            <w:sz w:val="21"/>
            <w:szCs w:val="21"/>
          </w:rPr>
          <w:t>（3</w:t>
        </w:r>
      </w:ins>
      <w:r>
        <w:rPr>
          <w:rFonts w:ascii="宋体" w:hAnsi="宋体" w:hint="eastAsia"/>
          <w:sz w:val="21"/>
          <w:szCs w:val="21"/>
        </w:rPr>
        <w:t>-25</w:t>
      </w:r>
      <w:ins w:id="4446" w:author="yongjun" w:date="2016-06-11T15:21:00Z">
        <w:r w:rsidR="005575E0">
          <w:rPr>
            <w:rFonts w:ascii="宋体" w:hAnsi="宋体" w:hint="eastAsia"/>
            <w:sz w:val="21"/>
            <w:szCs w:val="21"/>
          </w:rPr>
          <w:t>）</w:t>
        </w:r>
      </w:ins>
    </w:p>
    <w:p w14:paraId="4C6E4D50"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用单向拉伸屈服应力状态带入上式求得常数</w:t>
      </w:r>
      <w:r>
        <w:rPr>
          <w:rFonts w:ascii="宋体" w:hAnsi="宋体" w:hint="eastAsia"/>
          <w:position w:val="-24"/>
          <w:sz w:val="21"/>
          <w:szCs w:val="21"/>
        </w:rPr>
        <w:object w:dxaOrig="1080" w:dyaOrig="675" w14:anchorId="16B8EA41">
          <v:shape id="对象 179" o:spid="_x0000_i1195" type="#_x0000_t75" style="width:54pt;height:33.75pt;mso-position-horizontal-relative:page;mso-position-vertical-relative:page" o:ole="">
            <v:imagedata r:id="rId452" o:title=""/>
          </v:shape>
          <o:OLEObject Type="Embed" ProgID="Equation.3" ShapeID="对象 179" DrawAspect="Content" ObjectID="_1527664527" r:id="rId453"/>
        </w:object>
      </w:r>
      <w:r>
        <w:rPr>
          <w:rFonts w:ascii="宋体" w:hAnsi="宋体" w:hint="eastAsia"/>
          <w:sz w:val="21"/>
          <w:szCs w:val="21"/>
        </w:rPr>
        <w:t>，整理后得到下式：</w:t>
      </w:r>
    </w:p>
    <w:p w14:paraId="3E98C4E3" w14:textId="77777777" w:rsidR="00192CDB" w:rsidRDefault="00192CDB" w:rsidP="00192CDB">
      <w:pPr>
        <w:pStyle w:val="u"/>
        <w:wordWrap w:val="0"/>
        <w:spacing w:line="240" w:lineRule="auto"/>
        <w:ind w:firstLine="420"/>
        <w:jc w:val="right"/>
        <w:rPr>
          <w:rFonts w:ascii="宋体" w:hAnsi="宋体"/>
          <w:sz w:val="21"/>
          <w:szCs w:val="21"/>
        </w:rPr>
      </w:pPr>
      <w:r>
        <w:rPr>
          <w:rFonts w:ascii="宋体" w:hAnsi="宋体" w:hint="eastAsia"/>
          <w:position w:val="-12"/>
          <w:sz w:val="21"/>
          <w:szCs w:val="21"/>
        </w:rPr>
        <w:object w:dxaOrig="4005" w:dyaOrig="405" w14:anchorId="4EFF7C88">
          <v:shape id="对象 180" o:spid="_x0000_i1196" type="#_x0000_t75" style="width:200.25pt;height:20.25pt;mso-position-horizontal-relative:page;mso-position-vertical-relative:page" o:ole="">
            <v:imagedata r:id="rId454" o:title=""/>
          </v:shape>
          <o:OLEObject Type="Embed" ProgID="Equation.3" ShapeID="对象 180" DrawAspect="Content" ObjectID="_1527664528" r:id="rId455"/>
        </w:object>
      </w:r>
      <w:r>
        <w:rPr>
          <w:rFonts w:ascii="宋体" w:hAnsi="宋体" w:hint="eastAsia"/>
          <w:sz w:val="21"/>
          <w:szCs w:val="21"/>
        </w:rPr>
        <w:t xml:space="preserve">                  </w:t>
      </w:r>
      <w:del w:id="4447" w:author="yongjun" w:date="2016-06-11T15:14:00Z">
        <w:r w:rsidDel="00BB7948">
          <w:rPr>
            <w:rFonts w:ascii="宋体" w:hAnsi="宋体" w:hint="eastAsia"/>
            <w:sz w:val="21"/>
            <w:szCs w:val="21"/>
          </w:rPr>
          <w:delText>式3</w:delText>
        </w:r>
      </w:del>
      <w:ins w:id="4448" w:author="yongjun" w:date="2016-06-11T15:14:00Z">
        <w:r w:rsidR="00BB7948">
          <w:rPr>
            <w:rFonts w:ascii="宋体" w:hAnsi="宋体" w:hint="eastAsia"/>
            <w:sz w:val="21"/>
            <w:szCs w:val="21"/>
          </w:rPr>
          <w:t>（3</w:t>
        </w:r>
      </w:ins>
      <w:r>
        <w:rPr>
          <w:rFonts w:ascii="宋体" w:hAnsi="宋体" w:hint="eastAsia"/>
          <w:sz w:val="21"/>
          <w:szCs w:val="21"/>
        </w:rPr>
        <w:t>-26</w:t>
      </w:r>
      <w:ins w:id="4449" w:author="yongjun" w:date="2016-06-11T15:21:00Z">
        <w:r w:rsidR="005575E0">
          <w:rPr>
            <w:rFonts w:ascii="宋体" w:hAnsi="宋体" w:hint="eastAsia"/>
            <w:sz w:val="21"/>
            <w:szCs w:val="21"/>
          </w:rPr>
          <w:t>）</w:t>
        </w:r>
      </w:ins>
    </w:p>
    <w:p w14:paraId="05C6159B"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可以看出，形状变化位能学说考虑了中间主应力的影响。为了弄清</w:t>
      </w:r>
      <w:r>
        <w:rPr>
          <w:rFonts w:ascii="宋体" w:hAnsi="宋体" w:hint="eastAsia"/>
          <w:position w:val="-10"/>
          <w:sz w:val="21"/>
          <w:szCs w:val="21"/>
        </w:rPr>
        <w:object w:dxaOrig="300" w:dyaOrig="345" w14:anchorId="3A593ABC">
          <v:shape id="对象 181" o:spid="_x0000_i1197" type="#_x0000_t75" style="width:15pt;height:17.25pt;mso-position-horizontal-relative:page;mso-position-vertical-relative:page" o:ole="">
            <v:imagedata r:id="rId456" o:title=""/>
          </v:shape>
          <o:OLEObject Type="Embed" ProgID="Equation.3" ShapeID="对象 181" DrawAspect="Content" ObjectID="_1527664529" r:id="rId457"/>
        </w:object>
      </w:r>
      <w:r>
        <w:rPr>
          <w:rFonts w:ascii="宋体" w:hAnsi="宋体" w:hint="eastAsia"/>
          <w:sz w:val="21"/>
          <w:szCs w:val="21"/>
        </w:rPr>
        <w:t>的影响，需要引入一个指数以便于数学运算。设</w:t>
      </w:r>
    </w:p>
    <w:p w14:paraId="1B378652" w14:textId="77777777" w:rsidR="00192CDB" w:rsidRDefault="00192CDB" w:rsidP="00192CDB">
      <w:pPr>
        <w:pStyle w:val="u"/>
        <w:wordWrap w:val="0"/>
        <w:spacing w:line="240" w:lineRule="auto"/>
        <w:ind w:firstLine="420"/>
        <w:jc w:val="right"/>
        <w:rPr>
          <w:rFonts w:ascii="宋体" w:hAnsi="宋体"/>
          <w:sz w:val="21"/>
          <w:szCs w:val="21"/>
        </w:rPr>
      </w:pPr>
      <w:r>
        <w:rPr>
          <w:rFonts w:ascii="宋体" w:hAnsi="宋体" w:hint="eastAsia"/>
          <w:position w:val="-54"/>
          <w:sz w:val="21"/>
          <w:szCs w:val="21"/>
        </w:rPr>
        <w:object w:dxaOrig="1680" w:dyaOrig="1200" w14:anchorId="0C2F0329">
          <v:shape id="对象 182" o:spid="_x0000_i1198" type="#_x0000_t75" style="width:84pt;height:60pt;mso-position-horizontal-relative:page;mso-position-vertical-relative:page" o:ole="">
            <v:imagedata r:id="rId458" o:title=""/>
          </v:shape>
          <o:OLEObject Type="Embed" ProgID="Equation.3" ShapeID="对象 182" DrawAspect="Content" ObjectID="_1527664530" r:id="rId459"/>
        </w:object>
      </w:r>
      <w:r>
        <w:rPr>
          <w:rFonts w:ascii="宋体" w:hAnsi="宋体" w:hint="eastAsia"/>
          <w:sz w:val="21"/>
          <w:szCs w:val="21"/>
        </w:rPr>
        <w:t xml:space="preserve">                                 </w:t>
      </w:r>
      <w:del w:id="4450" w:author="yongjun" w:date="2016-06-11T15:14:00Z">
        <w:r w:rsidDel="00BB7948">
          <w:rPr>
            <w:rFonts w:ascii="宋体" w:hAnsi="宋体" w:hint="eastAsia"/>
            <w:sz w:val="21"/>
            <w:szCs w:val="21"/>
          </w:rPr>
          <w:delText>式3</w:delText>
        </w:r>
      </w:del>
      <w:ins w:id="4451" w:author="yongjun" w:date="2016-06-11T15:14:00Z">
        <w:r w:rsidR="00BB7948">
          <w:rPr>
            <w:rFonts w:ascii="宋体" w:hAnsi="宋体" w:hint="eastAsia"/>
            <w:sz w:val="21"/>
            <w:szCs w:val="21"/>
          </w:rPr>
          <w:t>（3</w:t>
        </w:r>
      </w:ins>
      <w:r>
        <w:rPr>
          <w:rFonts w:ascii="宋体" w:hAnsi="宋体" w:hint="eastAsia"/>
          <w:sz w:val="21"/>
          <w:szCs w:val="21"/>
        </w:rPr>
        <w:t>-27</w:t>
      </w:r>
      <w:ins w:id="4452" w:author="yongjun" w:date="2016-06-11T15:21:00Z">
        <w:r w:rsidR="005575E0">
          <w:rPr>
            <w:rFonts w:ascii="宋体" w:hAnsi="宋体" w:hint="eastAsia"/>
            <w:sz w:val="21"/>
            <w:szCs w:val="21"/>
          </w:rPr>
          <w:t>）</w:t>
        </w:r>
      </w:ins>
    </w:p>
    <w:p w14:paraId="3C28B54E"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由于</w:t>
      </w:r>
      <w:r>
        <w:rPr>
          <w:rFonts w:ascii="宋体" w:hAnsi="宋体" w:hint="eastAsia"/>
          <w:position w:val="-10"/>
          <w:sz w:val="21"/>
          <w:szCs w:val="21"/>
        </w:rPr>
        <w:object w:dxaOrig="300" w:dyaOrig="345" w14:anchorId="0298EC9A">
          <v:shape id="对象 183" o:spid="_x0000_i1199" type="#_x0000_t75" style="width:15pt;height:17.25pt;mso-position-horizontal-relative:page;mso-position-vertical-relative:page" o:ole="">
            <v:imagedata r:id="rId460" o:title=""/>
          </v:shape>
          <o:OLEObject Type="Embed" ProgID="Equation.3" ShapeID="对象 183" DrawAspect="Content" ObjectID="_1527664531" r:id="rId461"/>
        </w:object>
      </w:r>
      <w:r>
        <w:rPr>
          <w:rFonts w:ascii="宋体" w:hAnsi="宋体" w:hint="eastAsia"/>
          <w:sz w:val="21"/>
          <w:szCs w:val="21"/>
        </w:rPr>
        <w:t>必定在</w:t>
      </w:r>
      <w:r>
        <w:rPr>
          <w:rFonts w:ascii="宋体" w:hAnsi="宋体" w:hint="eastAsia"/>
          <w:position w:val="-10"/>
          <w:sz w:val="21"/>
          <w:szCs w:val="21"/>
        </w:rPr>
        <w:object w:dxaOrig="285" w:dyaOrig="345" w14:anchorId="3FB985F8">
          <v:shape id="对象 184" o:spid="_x0000_i1200" type="#_x0000_t75" style="width:14.25pt;height:17.25pt;mso-position-horizontal-relative:page;mso-position-vertical-relative:page" o:ole="">
            <v:imagedata r:id="rId462" o:title=""/>
          </v:shape>
          <o:OLEObject Type="Embed" ProgID="Equation.3" ShapeID="对象 184" DrawAspect="Content" ObjectID="_1527664532" r:id="rId463"/>
        </w:object>
      </w:r>
      <w:r>
        <w:rPr>
          <w:rFonts w:ascii="宋体" w:hAnsi="宋体" w:hint="eastAsia"/>
          <w:sz w:val="21"/>
          <w:szCs w:val="21"/>
        </w:rPr>
        <w:t>和</w:t>
      </w:r>
      <w:r>
        <w:rPr>
          <w:rFonts w:ascii="宋体" w:hAnsi="宋体" w:hint="eastAsia"/>
          <w:position w:val="-12"/>
          <w:sz w:val="21"/>
          <w:szCs w:val="21"/>
        </w:rPr>
        <w:object w:dxaOrig="300" w:dyaOrig="360" w14:anchorId="4B555383">
          <v:shape id="对象 185" o:spid="_x0000_i1201" type="#_x0000_t75" style="width:15pt;height:18pt;mso-position-horizontal-relative:page;mso-position-vertical-relative:page" o:ole="">
            <v:imagedata r:id="rId464" o:title=""/>
          </v:shape>
          <o:OLEObject Type="Embed" ProgID="Equation.3" ShapeID="对象 185" DrawAspect="Content" ObjectID="_1527664533" r:id="rId465"/>
        </w:object>
      </w:r>
      <w:r>
        <w:rPr>
          <w:rFonts w:ascii="宋体" w:hAnsi="宋体" w:hint="eastAsia"/>
          <w:sz w:val="21"/>
          <w:szCs w:val="21"/>
        </w:rPr>
        <w:t>范围内变化，故</w:t>
      </w:r>
      <w:r>
        <w:rPr>
          <w:rFonts w:ascii="宋体" w:hAnsi="宋体" w:hint="eastAsia"/>
          <w:position w:val="-10"/>
          <w:sz w:val="21"/>
          <w:szCs w:val="21"/>
        </w:rPr>
        <w:object w:dxaOrig="195" w:dyaOrig="315" w14:anchorId="23719FF5">
          <v:shape id="对象 186" o:spid="_x0000_i1202" type="#_x0000_t75" style="width:9.75pt;height:15.75pt;mso-position-horizontal-relative:page;mso-position-vertical-relative:page" o:ole="">
            <v:imagedata r:id="rId466" o:title=""/>
          </v:shape>
          <o:OLEObject Type="Embed" ProgID="Equation.3" ShapeID="对象 186" DrawAspect="Content" ObjectID="_1527664534" r:id="rId467"/>
        </w:object>
      </w:r>
      <w:r>
        <w:rPr>
          <w:rFonts w:ascii="宋体" w:hAnsi="宋体" w:hint="eastAsia"/>
          <w:sz w:val="21"/>
          <w:szCs w:val="21"/>
        </w:rPr>
        <w:t>应在</w:t>
      </w:r>
      <w:r>
        <w:rPr>
          <w:rFonts w:ascii="宋体" w:hAnsi="宋体" w:hint="eastAsia"/>
          <w:position w:val="-4"/>
          <w:sz w:val="21"/>
          <w:szCs w:val="21"/>
        </w:rPr>
        <w:object w:dxaOrig="315" w:dyaOrig="255" w14:anchorId="59124BE6">
          <v:shape id="对象 187" o:spid="_x0000_i1203" type="#_x0000_t75" style="width:15.75pt;height:12.75pt;mso-position-horizontal-relative:page;mso-position-vertical-relative:page" o:ole="">
            <v:imagedata r:id="rId468" o:title=""/>
          </v:shape>
          <o:OLEObject Type="Embed" ProgID="Equation.3" ShapeID="对象 187" DrawAspect="Content" ObjectID="_1527664535" r:id="rId469"/>
        </w:object>
      </w:r>
      <w:r>
        <w:rPr>
          <w:rFonts w:ascii="宋体" w:hAnsi="宋体" w:hint="eastAsia"/>
          <w:sz w:val="21"/>
          <w:szCs w:val="21"/>
        </w:rPr>
        <w:t>（当</w:t>
      </w:r>
      <w:r>
        <w:rPr>
          <w:rFonts w:ascii="宋体" w:hAnsi="宋体" w:hint="eastAsia"/>
          <w:position w:val="-12"/>
          <w:sz w:val="21"/>
          <w:szCs w:val="21"/>
        </w:rPr>
        <w:object w:dxaOrig="780" w:dyaOrig="360" w14:anchorId="2DF6A4DA">
          <v:shape id="对象 188" o:spid="_x0000_i1204" type="#_x0000_t75" style="width:39pt;height:18pt;mso-position-horizontal-relative:page;mso-position-vertical-relative:page" o:ole="">
            <v:imagedata r:id="rId470" o:title=""/>
          </v:shape>
          <o:OLEObject Type="Embed" ProgID="Equation.3" ShapeID="对象 188" DrawAspect="Content" ObjectID="_1527664536" r:id="rId471"/>
        </w:object>
      </w:r>
      <w:r>
        <w:rPr>
          <w:rFonts w:ascii="宋体" w:hAnsi="宋体" w:hint="eastAsia"/>
          <w:sz w:val="21"/>
          <w:szCs w:val="21"/>
        </w:rPr>
        <w:t>时）和</w:t>
      </w:r>
      <w:r>
        <w:rPr>
          <w:rFonts w:ascii="宋体" w:hAnsi="宋体" w:hint="eastAsia"/>
          <w:position w:val="-4"/>
          <w:sz w:val="21"/>
          <w:szCs w:val="21"/>
        </w:rPr>
        <w:object w:dxaOrig="315" w:dyaOrig="255" w14:anchorId="6A1F010E">
          <v:shape id="对象 189" o:spid="_x0000_i1205" type="#_x0000_t75" style="width:15.75pt;height:12.75pt;mso-position-horizontal-relative:page;mso-position-vertical-relative:page" o:ole="">
            <v:imagedata r:id="rId472" o:title=""/>
          </v:shape>
          <o:OLEObject Type="Embed" ProgID="Equation.3" ShapeID="对象 189" DrawAspect="Content" ObjectID="_1527664537" r:id="rId473"/>
        </w:object>
      </w:r>
      <w:r>
        <w:rPr>
          <w:rFonts w:ascii="宋体" w:hAnsi="宋体" w:hint="eastAsia"/>
          <w:sz w:val="21"/>
          <w:szCs w:val="21"/>
        </w:rPr>
        <w:t>（当</w:t>
      </w:r>
      <w:r>
        <w:rPr>
          <w:rFonts w:ascii="宋体" w:hAnsi="宋体" w:hint="eastAsia"/>
          <w:position w:val="-10"/>
          <w:sz w:val="21"/>
          <w:szCs w:val="21"/>
        </w:rPr>
        <w:object w:dxaOrig="780" w:dyaOrig="345" w14:anchorId="42786953">
          <v:shape id="对象 190" o:spid="_x0000_i1206" type="#_x0000_t75" style="width:39pt;height:17.25pt;mso-position-horizontal-relative:page;mso-position-vertical-relative:page" o:ole="">
            <v:imagedata r:id="rId474" o:title=""/>
          </v:shape>
          <o:OLEObject Type="Embed" ProgID="Equation.3" ShapeID="对象 190" DrawAspect="Content" ObjectID="_1527664538" r:id="rId475"/>
        </w:object>
      </w:r>
      <w:r>
        <w:rPr>
          <w:rFonts w:ascii="宋体" w:hAnsi="宋体" w:hint="eastAsia"/>
          <w:sz w:val="21"/>
          <w:szCs w:val="21"/>
        </w:rPr>
        <w:t>时）之间。当</w:t>
      </w:r>
      <w:r>
        <w:rPr>
          <w:rFonts w:ascii="宋体" w:hAnsi="宋体" w:hint="eastAsia"/>
          <w:position w:val="-24"/>
          <w:sz w:val="21"/>
          <w:szCs w:val="21"/>
        </w:rPr>
        <w:object w:dxaOrig="1305" w:dyaOrig="615" w14:anchorId="206D7CEE">
          <v:shape id="对象 191" o:spid="_x0000_i1207" type="#_x0000_t75" style="width:65.25pt;height:30.75pt;mso-position-horizontal-relative:page;mso-position-vertical-relative:page" o:ole="">
            <v:imagedata r:id="rId476" o:title=""/>
          </v:shape>
          <o:OLEObject Type="Embed" ProgID="Equation.3" ShapeID="对象 191" DrawAspect="Content" ObjectID="_1527664539" r:id="rId477"/>
        </w:object>
      </w:r>
      <w:r>
        <w:rPr>
          <w:rFonts w:ascii="宋体" w:hAnsi="宋体" w:hint="eastAsia"/>
          <w:sz w:val="21"/>
          <w:szCs w:val="21"/>
        </w:rPr>
        <w:t>时，</w:t>
      </w:r>
      <w:r>
        <w:rPr>
          <w:rFonts w:ascii="宋体" w:hAnsi="宋体" w:hint="eastAsia"/>
          <w:position w:val="-10"/>
          <w:sz w:val="21"/>
          <w:szCs w:val="21"/>
        </w:rPr>
        <w:object w:dxaOrig="555" w:dyaOrig="315" w14:anchorId="235E7FE5">
          <v:shape id="对象 192" o:spid="_x0000_i1208" type="#_x0000_t75" style="width:27.75pt;height:15.75pt;mso-position-horizontal-relative:page;mso-position-vertical-relative:page" o:ole="">
            <v:imagedata r:id="rId478" o:title=""/>
          </v:shape>
          <o:OLEObject Type="Embed" ProgID="Equation.3" ShapeID="对象 192" DrawAspect="Content" ObjectID="_1527664540" r:id="rId479"/>
        </w:object>
      </w:r>
      <w:r>
        <w:rPr>
          <w:rFonts w:ascii="宋体" w:hAnsi="宋体" w:hint="eastAsia"/>
          <w:sz w:val="21"/>
          <w:szCs w:val="21"/>
        </w:rPr>
        <w:t>。</w:t>
      </w:r>
    </w:p>
    <w:p w14:paraId="00C0500D"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由公式3-27可得</w:t>
      </w:r>
    </w:p>
    <w:p w14:paraId="6CCBA69C"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0"/>
          <w:sz w:val="21"/>
          <w:szCs w:val="21"/>
        </w:rPr>
        <w:object w:dxaOrig="3060" w:dyaOrig="735" w14:anchorId="7B5D27F7">
          <v:shape id="对象 193" o:spid="_x0000_i1209" type="#_x0000_t75" style="width:153pt;height:36.75pt;mso-position-horizontal-relative:page;mso-position-vertical-relative:page" o:ole="">
            <v:imagedata r:id="rId480" o:title=""/>
          </v:shape>
          <o:OLEObject Type="Embed" ProgID="Equation.3" ShapeID="对象 193" DrawAspect="Content" ObjectID="_1527664541" r:id="rId481"/>
        </w:object>
      </w:r>
    </w:p>
    <w:p w14:paraId="5BC3AF19" w14:textId="77777777" w:rsidR="00192CDB" w:rsidRDefault="00192CDB" w:rsidP="00192CDB">
      <w:pPr>
        <w:pStyle w:val="u"/>
        <w:spacing w:line="240" w:lineRule="auto"/>
        <w:ind w:firstLineChars="0" w:firstLine="0"/>
        <w:jc w:val="left"/>
        <w:rPr>
          <w:rFonts w:ascii="宋体" w:hAnsi="宋体"/>
          <w:sz w:val="21"/>
          <w:szCs w:val="21"/>
        </w:rPr>
      </w:pPr>
      <w:r>
        <w:rPr>
          <w:rFonts w:ascii="宋体" w:hAnsi="宋体" w:hint="eastAsia"/>
          <w:sz w:val="21"/>
          <w:szCs w:val="21"/>
        </w:rPr>
        <w:t>因此可得</w:t>
      </w:r>
    </w:p>
    <w:p w14:paraId="7D214432" w14:textId="77777777" w:rsidR="00192CDB" w:rsidRDefault="00192CDB" w:rsidP="00192CDB">
      <w:pPr>
        <w:pStyle w:val="u"/>
        <w:spacing w:line="240" w:lineRule="auto"/>
        <w:ind w:firstLine="420"/>
        <w:jc w:val="center"/>
        <w:rPr>
          <w:rFonts w:ascii="宋体" w:hAnsi="宋体"/>
          <w:sz w:val="21"/>
          <w:szCs w:val="21"/>
        </w:rPr>
      </w:pPr>
      <w:r>
        <w:rPr>
          <w:rFonts w:ascii="宋体" w:hAnsi="宋体" w:hint="eastAsia"/>
          <w:position w:val="-36"/>
          <w:sz w:val="21"/>
          <w:szCs w:val="21"/>
        </w:rPr>
        <w:object w:dxaOrig="2415" w:dyaOrig="750" w14:anchorId="3FD31C47">
          <v:shape id="_x0000_i1210" type="#_x0000_t75" style="width:120.75pt;height:37.5pt" o:ole="">
            <v:imagedata r:id="rId482" o:title=""/>
          </v:shape>
          <o:OLEObject Type="Embed" ProgID="Equation.3" ShapeID="_x0000_i1210" DrawAspect="Content" ObjectID="_1527664542" r:id="rId483"/>
        </w:object>
      </w:r>
    </w:p>
    <w:p w14:paraId="00422482" w14:textId="77777777" w:rsidR="00192CDB" w:rsidRDefault="00192CDB" w:rsidP="00192CDB">
      <w:pPr>
        <w:pStyle w:val="u"/>
        <w:spacing w:line="240" w:lineRule="auto"/>
        <w:ind w:firstLineChars="0" w:firstLine="0"/>
        <w:jc w:val="left"/>
        <w:rPr>
          <w:rFonts w:ascii="宋体" w:hAnsi="宋体"/>
          <w:sz w:val="21"/>
          <w:szCs w:val="21"/>
        </w:rPr>
      </w:pPr>
      <w:r>
        <w:rPr>
          <w:rFonts w:ascii="宋体" w:hAnsi="宋体" w:hint="eastAsia"/>
          <w:sz w:val="21"/>
          <w:szCs w:val="21"/>
        </w:rPr>
        <w:t xml:space="preserve">令 </w:t>
      </w:r>
    </w:p>
    <w:p w14:paraId="047F49E6" w14:textId="77777777" w:rsidR="00192CDB" w:rsidRDefault="00192CDB" w:rsidP="00192CDB">
      <w:pPr>
        <w:pStyle w:val="u"/>
        <w:spacing w:line="240" w:lineRule="auto"/>
        <w:ind w:firstLineChars="0" w:firstLine="0"/>
        <w:jc w:val="center"/>
        <w:rPr>
          <w:rFonts w:ascii="宋体" w:hAnsi="宋体"/>
          <w:sz w:val="21"/>
          <w:szCs w:val="21"/>
        </w:rPr>
      </w:pPr>
      <w:r>
        <w:rPr>
          <w:rFonts w:ascii="宋体" w:hAnsi="宋体" w:hint="eastAsia"/>
          <w:position w:val="-36"/>
          <w:sz w:val="21"/>
          <w:szCs w:val="21"/>
        </w:rPr>
        <w:object w:dxaOrig="1260" w:dyaOrig="735" w14:anchorId="20F098DA">
          <v:shape id="对象 195" o:spid="_x0000_i1211" type="#_x0000_t75" style="width:63pt;height:36.75pt;mso-position-horizontal-relative:page;mso-position-vertical-relative:page" o:ole="">
            <v:imagedata r:id="rId484" o:title=""/>
          </v:shape>
          <o:OLEObject Type="Embed" ProgID="Equation.3" ShapeID="对象 195" DrawAspect="Content" ObjectID="_1527664543" r:id="rId485"/>
        </w:object>
      </w:r>
    </w:p>
    <w:p w14:paraId="2242B8A7" w14:textId="77777777" w:rsidR="00192CDB" w:rsidRDefault="00192CDB" w:rsidP="00192CDB">
      <w:pPr>
        <w:pStyle w:val="u"/>
        <w:spacing w:line="240" w:lineRule="auto"/>
        <w:ind w:firstLineChars="0" w:firstLine="0"/>
        <w:jc w:val="left"/>
        <w:rPr>
          <w:rFonts w:ascii="宋体" w:hAnsi="宋体"/>
          <w:sz w:val="21"/>
          <w:szCs w:val="21"/>
        </w:rPr>
      </w:pPr>
      <w:r>
        <w:rPr>
          <w:rFonts w:ascii="宋体" w:hAnsi="宋体" w:hint="eastAsia"/>
          <w:sz w:val="21"/>
          <w:szCs w:val="21"/>
        </w:rPr>
        <w:t>则</w:t>
      </w:r>
    </w:p>
    <w:p w14:paraId="74B29413" w14:textId="77777777" w:rsidR="00192CDB" w:rsidRDefault="00192CDB" w:rsidP="00192CDB">
      <w:pPr>
        <w:pStyle w:val="u"/>
        <w:wordWrap w:val="0"/>
        <w:spacing w:line="240" w:lineRule="auto"/>
        <w:ind w:firstLine="420"/>
        <w:jc w:val="righ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1620" w:dyaOrig="360" w14:anchorId="49249A7E">
          <v:shape id="_x0000_i1212" type="#_x0000_t75" style="width:81pt;height:18pt" o:ole="">
            <v:imagedata r:id="rId486" o:title=""/>
          </v:shape>
          <o:OLEObject Type="Embed" ProgID="Equation.3" ShapeID="_x0000_i1212" DrawAspect="Content" ObjectID="_1527664544" r:id="rId487"/>
        </w:object>
      </w:r>
      <w:r>
        <w:rPr>
          <w:rFonts w:ascii="宋体" w:hAnsi="宋体" w:hint="eastAsia"/>
          <w:sz w:val="21"/>
          <w:szCs w:val="21"/>
        </w:rPr>
        <w:t xml:space="preserve">                    </w:t>
      </w:r>
      <w:r>
        <w:rPr>
          <w:rFonts w:ascii="宋体" w:hAnsi="宋体" w:cs="宋体" w:hint="eastAsia"/>
          <w:sz w:val="21"/>
          <w:szCs w:val="21"/>
        </w:rPr>
        <w:t xml:space="preserve">  </w:t>
      </w:r>
      <w:r>
        <w:rPr>
          <w:rFonts w:ascii="宋体" w:hAnsi="宋体" w:hint="eastAsia"/>
          <w:sz w:val="21"/>
          <w:szCs w:val="21"/>
        </w:rPr>
        <w:t xml:space="preserve">          </w:t>
      </w:r>
      <w:del w:id="4453" w:author="yongjun" w:date="2016-06-11T15:14:00Z">
        <w:r w:rsidDel="00BB7948">
          <w:rPr>
            <w:rFonts w:ascii="宋体" w:hAnsi="宋体" w:hint="eastAsia"/>
            <w:sz w:val="21"/>
            <w:szCs w:val="21"/>
          </w:rPr>
          <w:delText>式3</w:delText>
        </w:r>
      </w:del>
      <w:ins w:id="4454" w:author="yongjun" w:date="2016-06-11T15:14:00Z">
        <w:r w:rsidR="00BB7948">
          <w:rPr>
            <w:rFonts w:ascii="宋体" w:hAnsi="宋体" w:hint="eastAsia"/>
            <w:sz w:val="21"/>
            <w:szCs w:val="21"/>
          </w:rPr>
          <w:t>（3</w:t>
        </w:r>
      </w:ins>
      <w:r>
        <w:rPr>
          <w:rFonts w:ascii="宋体" w:hAnsi="宋体" w:hint="eastAsia"/>
          <w:sz w:val="21"/>
          <w:szCs w:val="21"/>
        </w:rPr>
        <w:t>-28</w:t>
      </w:r>
      <w:ins w:id="4455" w:author="yongjun" w:date="2016-06-11T15:21:00Z">
        <w:r w:rsidR="005575E0">
          <w:rPr>
            <w:rFonts w:ascii="宋体" w:hAnsi="宋体" w:hint="eastAsia"/>
            <w:sz w:val="21"/>
            <w:szCs w:val="21"/>
          </w:rPr>
          <w:t>）</w:t>
        </w:r>
      </w:ins>
    </w:p>
    <w:p w14:paraId="01E799C6"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0"/>
          <w:sz w:val="21"/>
          <w:szCs w:val="21"/>
        </w:rPr>
        <w:object w:dxaOrig="240" w:dyaOrig="315" w14:anchorId="1C47AF90">
          <v:shape id="对象 197" o:spid="_x0000_i1213" type="#_x0000_t75" style="width:12pt;height:15.75pt;mso-position-horizontal-relative:page;mso-position-vertical-relative:page" o:ole="">
            <v:imagedata r:id="rId488" o:title=""/>
          </v:shape>
          <o:OLEObject Type="Embed" ProgID="Equation.3" ShapeID="对象 197" DrawAspect="Content" ObjectID="_1527664545" r:id="rId489"/>
        </w:object>
      </w:r>
      <w:r>
        <w:rPr>
          <w:rFonts w:ascii="宋体" w:hAnsi="宋体" w:hint="eastAsia"/>
          <w:sz w:val="21"/>
          <w:szCs w:val="21"/>
        </w:rPr>
        <w:t>——中间主应力的影响系数。</w:t>
      </w:r>
    </w:p>
    <w:p w14:paraId="2D02FC59"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由于</w:t>
      </w:r>
      <w:r>
        <w:rPr>
          <w:rFonts w:ascii="宋体" w:hAnsi="宋体" w:hint="eastAsia"/>
          <w:position w:val="-10"/>
          <w:sz w:val="21"/>
          <w:szCs w:val="21"/>
        </w:rPr>
        <w:object w:dxaOrig="195" w:dyaOrig="315" w14:anchorId="0526EE59">
          <v:shape id="对象 198" o:spid="_x0000_i1214" type="#_x0000_t75" style="width:9.75pt;height:15.75pt;mso-position-horizontal-relative:page;mso-position-vertical-relative:page" o:ole="">
            <v:imagedata r:id="rId490" o:title=""/>
          </v:shape>
          <o:OLEObject Type="Embed" ProgID="Equation.3" ShapeID="对象 198" DrawAspect="Content" ObjectID="_1527664546" r:id="rId491"/>
        </w:object>
      </w:r>
      <w:r>
        <w:rPr>
          <w:rFonts w:ascii="宋体" w:hAnsi="宋体" w:hint="eastAsia"/>
          <w:sz w:val="21"/>
          <w:szCs w:val="21"/>
        </w:rPr>
        <w:t>是在</w:t>
      </w:r>
      <w:r>
        <w:rPr>
          <w:rFonts w:ascii="宋体" w:hAnsi="宋体" w:hint="eastAsia"/>
          <w:position w:val="-4"/>
          <w:sz w:val="21"/>
          <w:szCs w:val="21"/>
        </w:rPr>
        <w:object w:dxaOrig="315" w:dyaOrig="255" w14:anchorId="4192874D">
          <v:shape id="对象 199" o:spid="_x0000_i1215" type="#_x0000_t75" style="width:15.75pt;height:12.75pt;mso-position-horizontal-relative:page;mso-position-vertical-relative:page" o:ole="">
            <v:imagedata r:id="rId492" o:title=""/>
          </v:shape>
          <o:OLEObject Type="Embed" ProgID="Equation.3" ShapeID="对象 199" DrawAspect="Content" ObjectID="_1527664547" r:id="rId493"/>
        </w:object>
      </w:r>
      <w:r>
        <w:rPr>
          <w:rFonts w:ascii="宋体" w:hAnsi="宋体" w:hint="eastAsia"/>
          <w:sz w:val="21"/>
          <w:szCs w:val="21"/>
        </w:rPr>
        <w:t>和</w:t>
      </w:r>
      <w:r>
        <w:rPr>
          <w:rFonts w:ascii="宋体" w:hAnsi="宋体" w:hint="eastAsia"/>
          <w:position w:val="-4"/>
          <w:sz w:val="21"/>
          <w:szCs w:val="21"/>
        </w:rPr>
        <w:object w:dxaOrig="315" w:dyaOrig="255" w14:anchorId="2D5D6CF1">
          <v:shape id="对象 200" o:spid="_x0000_i1216" type="#_x0000_t75" style="width:15.75pt;height:12.75pt;mso-position-horizontal-relative:page;mso-position-vertical-relative:page" o:ole="">
            <v:imagedata r:id="rId494" o:title=""/>
          </v:shape>
          <o:OLEObject Type="Embed" ProgID="Equation.3" ShapeID="对象 200" DrawAspect="Content" ObjectID="_1527664548" r:id="rId495"/>
        </w:object>
      </w:r>
      <w:r>
        <w:rPr>
          <w:rFonts w:ascii="宋体" w:hAnsi="宋体" w:hint="eastAsia"/>
          <w:sz w:val="21"/>
          <w:szCs w:val="21"/>
        </w:rPr>
        <w:t>之间的变化，所以当</w:t>
      </w:r>
      <w:r>
        <w:rPr>
          <w:rFonts w:ascii="宋体" w:hAnsi="宋体" w:hint="eastAsia"/>
          <w:position w:val="-10"/>
          <w:sz w:val="21"/>
          <w:szCs w:val="21"/>
        </w:rPr>
        <w:object w:dxaOrig="525" w:dyaOrig="315" w14:anchorId="74291677">
          <v:shape id="对象 201" o:spid="_x0000_i1217" type="#_x0000_t75" style="width:26.25pt;height:15.75pt;mso-position-horizontal-relative:page;mso-position-vertical-relative:page" o:ole="">
            <v:imagedata r:id="rId496" o:title=""/>
          </v:shape>
          <o:OLEObject Type="Embed" ProgID="Equation.3" ShapeID="对象 201" DrawAspect="Content" ObjectID="_1527664549" r:id="rId497"/>
        </w:object>
      </w:r>
      <w:r>
        <w:rPr>
          <w:rFonts w:ascii="宋体" w:hAnsi="宋体" w:hint="eastAsia"/>
          <w:sz w:val="21"/>
          <w:szCs w:val="21"/>
        </w:rPr>
        <w:t>时，</w:t>
      </w:r>
      <w:r>
        <w:rPr>
          <w:rFonts w:ascii="宋体" w:hAnsi="宋体" w:hint="eastAsia"/>
          <w:position w:val="-10"/>
          <w:sz w:val="21"/>
          <w:szCs w:val="21"/>
        </w:rPr>
        <w:object w:dxaOrig="555" w:dyaOrig="315" w14:anchorId="674FC6EB">
          <v:shape id="对象 202" o:spid="_x0000_i1218" type="#_x0000_t75" style="width:27.75pt;height:15.75pt;mso-position-horizontal-relative:page;mso-position-vertical-relative:page" o:ole="">
            <v:imagedata r:id="rId498" o:title=""/>
          </v:shape>
          <o:OLEObject Type="Embed" ProgID="Equation.3" ShapeID="对象 202" DrawAspect="Content" ObjectID="_1527664550" r:id="rId499"/>
        </w:object>
      </w:r>
      <w:r>
        <w:rPr>
          <w:rFonts w:ascii="宋体" w:hAnsi="宋体" w:hint="eastAsia"/>
          <w:sz w:val="21"/>
          <w:szCs w:val="21"/>
        </w:rPr>
        <w:t>；当</w:t>
      </w:r>
      <w:r>
        <w:rPr>
          <w:rFonts w:ascii="宋体" w:hAnsi="宋体" w:hint="eastAsia"/>
          <w:position w:val="-10"/>
          <w:sz w:val="21"/>
          <w:szCs w:val="21"/>
        </w:rPr>
        <w:object w:dxaOrig="675" w:dyaOrig="315" w14:anchorId="7A8F1097">
          <v:shape id="对象 203" o:spid="_x0000_i1219" type="#_x0000_t75" style="width:33.75pt;height:15.75pt;mso-position-horizontal-relative:page;mso-position-vertical-relative:page" o:ole="">
            <v:imagedata r:id="rId500" o:title=""/>
          </v:shape>
          <o:OLEObject Type="Embed" ProgID="Equation.3" ShapeID="对象 203" DrawAspect="Content" ObjectID="_1527664551" r:id="rId501"/>
        </w:object>
      </w:r>
      <w:r>
        <w:rPr>
          <w:rFonts w:ascii="宋体" w:hAnsi="宋体" w:hint="eastAsia"/>
          <w:sz w:val="21"/>
          <w:szCs w:val="21"/>
        </w:rPr>
        <w:t>时，</w:t>
      </w:r>
      <w:r>
        <w:rPr>
          <w:rFonts w:ascii="宋体" w:hAnsi="宋体" w:hint="eastAsia"/>
          <w:position w:val="-10"/>
          <w:sz w:val="21"/>
          <w:szCs w:val="21"/>
        </w:rPr>
        <w:object w:dxaOrig="555" w:dyaOrig="315" w14:anchorId="5D7C6E49">
          <v:shape id="对象 204" o:spid="_x0000_i1220" type="#_x0000_t75" style="width:27.75pt;height:15.75pt;mso-position-horizontal-relative:page;mso-position-vertical-relative:page" o:ole="">
            <v:imagedata r:id="rId502" o:title=""/>
          </v:shape>
          <o:OLEObject Type="Embed" ProgID="Equation.3" ShapeID="对象 204" DrawAspect="Content" ObjectID="_1527664552" r:id="rId503"/>
        </w:object>
      </w:r>
      <w:r>
        <w:rPr>
          <w:rFonts w:ascii="宋体" w:hAnsi="宋体" w:hint="eastAsia"/>
          <w:sz w:val="21"/>
          <w:szCs w:val="21"/>
        </w:rPr>
        <w:t>；</w:t>
      </w:r>
      <w:r>
        <w:rPr>
          <w:rFonts w:ascii="宋体" w:hAnsi="宋体" w:hint="eastAsia"/>
          <w:position w:val="-10"/>
          <w:sz w:val="21"/>
          <w:szCs w:val="21"/>
        </w:rPr>
        <w:object w:dxaOrig="555" w:dyaOrig="315" w14:anchorId="099FC30F">
          <v:shape id="对象 205" o:spid="_x0000_i1221" type="#_x0000_t75" style="width:27.75pt;height:15.75pt;mso-position-horizontal-relative:page;mso-position-vertical-relative:page" o:ole="">
            <v:imagedata r:id="rId504" o:title=""/>
          </v:shape>
          <o:OLEObject Type="Embed" ProgID="Equation.3" ShapeID="对象 205" DrawAspect="Content" ObjectID="_1527664553" r:id="rId505"/>
        </w:object>
      </w:r>
      <w:r>
        <w:rPr>
          <w:rFonts w:ascii="宋体" w:hAnsi="宋体" w:hint="eastAsia"/>
          <w:sz w:val="21"/>
          <w:szCs w:val="21"/>
        </w:rPr>
        <w:t>时</w:t>
      </w:r>
      <w:r>
        <w:rPr>
          <w:rFonts w:ascii="宋体" w:hAnsi="宋体" w:hint="eastAsia"/>
          <w:position w:val="-10"/>
          <w:sz w:val="21"/>
          <w:szCs w:val="21"/>
        </w:rPr>
        <w:object w:dxaOrig="885" w:dyaOrig="315" w14:anchorId="510AD670">
          <v:shape id="对象 206" o:spid="_x0000_i1222" type="#_x0000_t75" style="width:44.25pt;height:15.75pt;mso-position-horizontal-relative:page;mso-position-vertical-relative:page" o:ole="">
            <v:imagedata r:id="rId506" o:title=""/>
          </v:shape>
          <o:OLEObject Type="Embed" ProgID="Equation.3" ShapeID="对象 206" DrawAspect="Content" ObjectID="_1527664554" r:id="rId507"/>
        </w:object>
      </w:r>
      <w:r>
        <w:rPr>
          <w:rFonts w:ascii="宋体" w:hAnsi="宋体" w:hint="eastAsia"/>
          <w:sz w:val="21"/>
          <w:szCs w:val="21"/>
        </w:rPr>
        <w:t>。所以</w:t>
      </w:r>
      <w:r>
        <w:rPr>
          <w:rFonts w:ascii="宋体" w:hAnsi="宋体" w:hint="eastAsia"/>
          <w:position w:val="-10"/>
          <w:sz w:val="21"/>
          <w:szCs w:val="21"/>
        </w:rPr>
        <w:object w:dxaOrig="240" w:dyaOrig="315" w14:anchorId="27D1652D">
          <v:shape id="对象 207" o:spid="_x0000_i1223" type="#_x0000_t75" style="width:12pt;height:15.75pt;mso-position-horizontal-relative:page;mso-position-vertical-relative:page" o:ole="">
            <v:imagedata r:id="rId508" o:title=""/>
          </v:shape>
          <o:OLEObject Type="Embed" ProgID="Equation.3" ShapeID="对象 207" DrawAspect="Content" ObjectID="_1527664555" r:id="rId509"/>
        </w:object>
      </w:r>
      <w:r>
        <w:rPr>
          <w:rFonts w:ascii="宋体" w:hAnsi="宋体" w:hint="eastAsia"/>
          <w:sz w:val="21"/>
          <w:szCs w:val="21"/>
        </w:rPr>
        <w:t>是在</w:t>
      </w:r>
      <w:r>
        <w:rPr>
          <w:rFonts w:ascii="宋体" w:hAnsi="宋体" w:hint="eastAsia"/>
          <w:position w:val="-4"/>
          <w:sz w:val="21"/>
          <w:szCs w:val="21"/>
        </w:rPr>
        <w:object w:dxaOrig="135" w:dyaOrig="255" w14:anchorId="272324B3">
          <v:shape id="对象 208" o:spid="_x0000_i1224" type="#_x0000_t75" style="width:6.75pt;height:12.75pt;mso-position-horizontal-relative:page;mso-position-vertical-relative:page" o:ole="">
            <v:imagedata r:id="rId510" o:title=""/>
          </v:shape>
          <o:OLEObject Type="Embed" ProgID="Equation.3" ShapeID="对象 208" DrawAspect="Content" ObjectID="_1527664556" r:id="rId511"/>
        </w:object>
      </w:r>
      <w:r>
        <w:rPr>
          <w:rFonts w:ascii="宋体" w:hAnsi="宋体" w:hint="eastAsia"/>
          <w:sz w:val="21"/>
          <w:szCs w:val="21"/>
        </w:rPr>
        <w:t>到</w:t>
      </w:r>
      <w:r>
        <w:rPr>
          <w:rFonts w:ascii="宋体" w:hAnsi="宋体" w:hint="eastAsia"/>
          <w:position w:val="-6"/>
          <w:sz w:val="21"/>
          <w:szCs w:val="21"/>
        </w:rPr>
        <w:object w:dxaOrig="465" w:dyaOrig="285" w14:anchorId="0A43A718">
          <v:shape id="对象 209" o:spid="_x0000_i1225" type="#_x0000_t75" style="width:23.25pt;height:14.25pt;mso-position-horizontal-relative:page;mso-position-vertical-relative:page" o:ole="">
            <v:imagedata r:id="rId512" o:title=""/>
          </v:shape>
          <o:OLEObject Type="Embed" ProgID="Equation.3" ShapeID="对象 209" DrawAspect="Content" ObjectID="_1527664557" r:id="rId513"/>
        </w:object>
      </w:r>
      <w:r>
        <w:rPr>
          <w:rFonts w:ascii="宋体" w:hAnsi="宋体" w:hint="eastAsia"/>
          <w:sz w:val="21"/>
          <w:szCs w:val="21"/>
        </w:rPr>
        <w:t>范围内变化。</w:t>
      </w:r>
    </w:p>
    <w:p w14:paraId="6697BDBF"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lastRenderedPageBreak/>
        <w:t>由此可以看出，形状变化位能学说所考虑的中间主应力</w:t>
      </w:r>
      <w:r>
        <w:rPr>
          <w:rFonts w:ascii="宋体" w:hAnsi="宋体" w:hint="eastAsia"/>
          <w:position w:val="-10"/>
          <w:sz w:val="21"/>
          <w:szCs w:val="21"/>
        </w:rPr>
        <w:object w:dxaOrig="300" w:dyaOrig="345" w14:anchorId="606E02CF">
          <v:shape id="对象 210" o:spid="_x0000_i1226" type="#_x0000_t75" style="width:15pt;height:17.25pt;mso-position-horizontal-relative:page;mso-position-vertical-relative:page" o:ole="">
            <v:imagedata r:id="rId514" o:title=""/>
          </v:shape>
          <o:OLEObject Type="Embed" ProgID="Equation.3" ShapeID="对象 210" DrawAspect="Content" ObjectID="_1527664558" r:id="rId515"/>
        </w:object>
      </w:r>
      <w:r>
        <w:rPr>
          <w:rFonts w:ascii="宋体" w:hAnsi="宋体" w:hint="eastAsia"/>
          <w:sz w:val="21"/>
          <w:szCs w:val="21"/>
        </w:rPr>
        <w:t>对结果影响不大，当</w:t>
      </w:r>
      <w:r>
        <w:rPr>
          <w:rFonts w:ascii="宋体" w:hAnsi="宋体" w:hint="eastAsia"/>
          <w:position w:val="-10"/>
          <w:sz w:val="21"/>
          <w:szCs w:val="21"/>
        </w:rPr>
        <w:object w:dxaOrig="915" w:dyaOrig="360" w14:anchorId="776E96CA">
          <v:shape id="_x0000_i1227" type="#_x0000_t75" style="width:45.75pt;height:18pt" o:ole="">
            <v:imagedata r:id="rId516" o:title=""/>
          </v:shape>
          <o:OLEObject Type="Embed" ProgID="Equation.3" ShapeID="_x0000_i1227" DrawAspect="Content" ObjectID="_1527664559" r:id="rId517"/>
        </w:object>
      </w:r>
      <w:r>
        <w:rPr>
          <w:rFonts w:ascii="宋体" w:hAnsi="宋体" w:hint="eastAsia"/>
          <w:sz w:val="21"/>
          <w:szCs w:val="21"/>
        </w:rPr>
        <w:t>或</w:t>
      </w:r>
      <w:r>
        <w:rPr>
          <w:rFonts w:ascii="宋体" w:hAnsi="宋体" w:hint="eastAsia"/>
          <w:position w:val="-10"/>
          <w:sz w:val="21"/>
          <w:szCs w:val="21"/>
        </w:rPr>
        <w:object w:dxaOrig="900" w:dyaOrig="360" w14:anchorId="689BAA2F">
          <v:shape id="_x0000_i1228" type="#_x0000_t75" style="width:45pt;height:18pt" o:ole="">
            <v:imagedata r:id="rId518" o:title=""/>
          </v:shape>
          <o:OLEObject Type="Embed" ProgID="Equation.3" ShapeID="_x0000_i1228" DrawAspect="Content" ObjectID="_1527664560" r:id="rId519"/>
        </w:object>
      </w:r>
      <w:r>
        <w:rPr>
          <w:rFonts w:ascii="宋体" w:hAnsi="宋体" w:hint="eastAsia"/>
          <w:sz w:val="21"/>
          <w:szCs w:val="21"/>
        </w:rPr>
        <w:t>时，上述两个学说所得的结果相同。</w:t>
      </w:r>
    </w:p>
    <w:p w14:paraId="665729F1"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在计算带钢轧制的变形抗力时，如果宽展很小，则可看作平面变形，即</w:t>
      </w:r>
      <w:r>
        <w:rPr>
          <w:rFonts w:ascii="宋体" w:hAnsi="宋体" w:hint="eastAsia"/>
          <w:position w:val="-10"/>
          <w:sz w:val="21"/>
          <w:szCs w:val="21"/>
        </w:rPr>
        <w:object w:dxaOrig="645" w:dyaOrig="345" w14:anchorId="36DCAF02">
          <v:shape id="对象 211" o:spid="_x0000_i1229" type="#_x0000_t75" style="width:32.25pt;height:17.25pt;mso-position-horizontal-relative:page;mso-position-vertical-relative:page" o:ole="">
            <v:imagedata r:id="rId520" o:title=""/>
          </v:shape>
          <o:OLEObject Type="Embed" ProgID="Equation.3" ShapeID="对象 211" DrawAspect="Content" ObjectID="_1527664561" r:id="rId521"/>
        </w:object>
      </w:r>
      <w:r>
        <w:rPr>
          <w:rFonts w:ascii="宋体" w:hAnsi="宋体" w:hint="eastAsia"/>
          <w:sz w:val="21"/>
          <w:szCs w:val="21"/>
        </w:rPr>
        <w:t>。根据列维-米赛斯理论，即物体内一点的应变增量的分量同相应的应力偏量的分量成正比，则：</w:t>
      </w:r>
    </w:p>
    <w:p w14:paraId="38F0EF6C" w14:textId="77777777" w:rsidR="00192CDB" w:rsidRDefault="00192CDB" w:rsidP="00192CDB">
      <w:pPr>
        <w:pStyle w:val="u"/>
        <w:spacing w:line="240" w:lineRule="auto"/>
        <w:ind w:firstLine="420"/>
        <w:jc w:val="center"/>
        <w:rPr>
          <w:rFonts w:ascii="宋体" w:hAnsi="宋体"/>
          <w:position w:val="-12"/>
          <w:sz w:val="21"/>
          <w:szCs w:val="21"/>
        </w:rPr>
      </w:pPr>
      <w:r>
        <w:rPr>
          <w:rFonts w:ascii="宋体" w:hAnsi="宋体" w:hint="eastAsia"/>
          <w:position w:val="-10"/>
          <w:sz w:val="21"/>
          <w:szCs w:val="21"/>
        </w:rPr>
        <w:object w:dxaOrig="2805" w:dyaOrig="360" w14:anchorId="4B32A2B6">
          <v:shape id="_x0000_i1230" type="#_x0000_t75" style="width:140.25pt;height:18pt" o:ole="">
            <v:imagedata r:id="rId522" o:title=""/>
          </v:shape>
          <o:OLEObject Type="Embed" ProgID="Equation.3" ShapeID="_x0000_i1230" DrawAspect="Content" ObjectID="_1527664562" r:id="rId523"/>
        </w:object>
      </w:r>
    </w:p>
    <w:p w14:paraId="0E1DD928" w14:textId="77777777" w:rsidR="00192CDB" w:rsidRDefault="00192CDB" w:rsidP="00192CDB">
      <w:pPr>
        <w:pStyle w:val="u"/>
        <w:spacing w:line="240" w:lineRule="auto"/>
        <w:ind w:firstLine="420"/>
        <w:rPr>
          <w:rFonts w:ascii="宋体" w:hAnsi="宋体"/>
          <w:position w:val="-12"/>
          <w:sz w:val="21"/>
          <w:szCs w:val="21"/>
        </w:rPr>
      </w:pPr>
      <w:r>
        <w:rPr>
          <w:rFonts w:ascii="宋体" w:hAnsi="宋体" w:hint="eastAsia"/>
          <w:position w:val="-12"/>
          <w:sz w:val="21"/>
          <w:szCs w:val="21"/>
        </w:rPr>
        <w:t>由于</w:t>
      </w:r>
    </w:p>
    <w:p w14:paraId="2A207B9F" w14:textId="77777777" w:rsidR="00192CDB" w:rsidRDefault="00192CDB" w:rsidP="00192CDB">
      <w:pPr>
        <w:pStyle w:val="u"/>
        <w:spacing w:line="240" w:lineRule="auto"/>
        <w:ind w:firstLine="420"/>
        <w:jc w:val="center"/>
        <w:rPr>
          <w:rFonts w:ascii="宋体" w:hAnsi="宋体"/>
          <w:position w:val="-12"/>
          <w:sz w:val="21"/>
          <w:szCs w:val="21"/>
        </w:rPr>
      </w:pPr>
      <w:r>
        <w:rPr>
          <w:rFonts w:ascii="宋体" w:hAnsi="宋体" w:hint="eastAsia"/>
          <w:position w:val="-24"/>
          <w:sz w:val="21"/>
          <w:szCs w:val="21"/>
        </w:rPr>
        <w:object w:dxaOrig="2415" w:dyaOrig="630" w14:anchorId="709908CA">
          <v:shape id="_x0000_i1231" type="#_x0000_t75" style="width:120.75pt;height:31.5pt" o:ole="">
            <v:imagedata r:id="rId524" o:title=""/>
          </v:shape>
          <o:OLEObject Type="Embed" ProgID="Equation.3" ShapeID="_x0000_i1231" DrawAspect="Content" ObjectID="_1527664563" r:id="rId525"/>
        </w:object>
      </w:r>
    </w:p>
    <w:p w14:paraId="3B333D0E" w14:textId="77777777" w:rsidR="00192CDB" w:rsidRDefault="00192CDB" w:rsidP="00192CDB">
      <w:pPr>
        <w:pStyle w:val="u"/>
        <w:spacing w:line="240" w:lineRule="auto"/>
        <w:ind w:firstLine="420"/>
        <w:rPr>
          <w:rFonts w:ascii="宋体" w:hAnsi="宋体"/>
          <w:position w:val="-12"/>
          <w:sz w:val="21"/>
          <w:szCs w:val="21"/>
        </w:rPr>
      </w:pPr>
      <w:r>
        <w:rPr>
          <w:rFonts w:ascii="宋体" w:hAnsi="宋体" w:hint="eastAsia"/>
          <w:position w:val="-12"/>
          <w:sz w:val="21"/>
          <w:szCs w:val="21"/>
        </w:rPr>
        <w:t>因此</w:t>
      </w:r>
    </w:p>
    <w:p w14:paraId="37BA2810" w14:textId="77777777" w:rsidR="00192CDB" w:rsidRDefault="00192CDB" w:rsidP="00192CDB">
      <w:pPr>
        <w:pStyle w:val="u"/>
        <w:spacing w:line="240" w:lineRule="auto"/>
        <w:ind w:firstLine="420"/>
        <w:jc w:val="right"/>
        <w:rPr>
          <w:rFonts w:ascii="宋体" w:hAnsi="宋体"/>
          <w:position w:val="-12"/>
          <w:sz w:val="21"/>
          <w:szCs w:val="21"/>
        </w:rPr>
      </w:pPr>
      <w:r>
        <w:rPr>
          <w:rFonts w:ascii="宋体" w:hAnsi="宋体" w:hint="eastAsia"/>
          <w:position w:val="-24"/>
          <w:sz w:val="21"/>
          <w:szCs w:val="21"/>
        </w:rPr>
        <w:object w:dxaOrig="3090" w:dyaOrig="630" w14:anchorId="39F32412">
          <v:shape id="_x0000_i1232" type="#_x0000_t75" style="width:154.5pt;height:31.5pt" o:ole="">
            <v:imagedata r:id="rId526" o:title=""/>
          </v:shape>
          <o:OLEObject Type="Embed" ProgID="Equation.3" ShapeID="_x0000_i1232" DrawAspect="Content" ObjectID="_1527664564" r:id="rId527"/>
        </w:object>
      </w:r>
      <w:r>
        <w:rPr>
          <w:rFonts w:ascii="宋体" w:hAnsi="宋体" w:hint="eastAsia"/>
          <w:sz w:val="21"/>
          <w:szCs w:val="21"/>
        </w:rPr>
        <w:t xml:space="preserve">           </w:t>
      </w:r>
      <w:r>
        <w:rPr>
          <w:rFonts w:ascii="宋体" w:hAnsi="宋体" w:cs="宋体" w:hint="eastAsia"/>
          <w:sz w:val="21"/>
          <w:szCs w:val="21"/>
        </w:rPr>
        <w:t xml:space="preserve">  </w:t>
      </w:r>
      <w:r>
        <w:rPr>
          <w:rFonts w:ascii="宋体" w:hAnsi="宋体" w:hint="eastAsia"/>
          <w:sz w:val="21"/>
          <w:szCs w:val="21"/>
        </w:rPr>
        <w:t xml:space="preserve">          </w:t>
      </w:r>
      <w:del w:id="4456" w:author="yongjun" w:date="2016-06-11T15:14:00Z">
        <w:r w:rsidDel="00BB7948">
          <w:rPr>
            <w:rFonts w:ascii="宋体" w:hAnsi="宋体" w:hint="eastAsia"/>
            <w:sz w:val="21"/>
            <w:szCs w:val="21"/>
          </w:rPr>
          <w:delText>式3</w:delText>
        </w:r>
      </w:del>
      <w:ins w:id="4457" w:author="yongjun" w:date="2016-06-11T15:14:00Z">
        <w:r w:rsidR="00BB7948">
          <w:rPr>
            <w:rFonts w:ascii="宋体" w:hAnsi="宋体" w:hint="eastAsia"/>
            <w:sz w:val="21"/>
            <w:szCs w:val="21"/>
          </w:rPr>
          <w:t>（3</w:t>
        </w:r>
      </w:ins>
      <w:r>
        <w:rPr>
          <w:rFonts w:ascii="宋体" w:hAnsi="宋体" w:hint="eastAsia"/>
          <w:sz w:val="21"/>
          <w:szCs w:val="21"/>
        </w:rPr>
        <w:t>-29</w:t>
      </w:r>
      <w:ins w:id="4458" w:author="yongjun" w:date="2016-06-11T15:21:00Z">
        <w:r w:rsidR="005575E0">
          <w:rPr>
            <w:rFonts w:ascii="宋体" w:hAnsi="宋体" w:hint="eastAsia"/>
            <w:sz w:val="21"/>
            <w:szCs w:val="21"/>
          </w:rPr>
          <w:t>）</w:t>
        </w:r>
      </w:ins>
    </w:p>
    <w:p w14:paraId="7B9FCFD1" w14:textId="77777777" w:rsidR="00192CDB" w:rsidRDefault="00192CDB" w:rsidP="00192CDB">
      <w:pPr>
        <w:pStyle w:val="u"/>
        <w:spacing w:line="240" w:lineRule="auto"/>
        <w:ind w:firstLine="420"/>
        <w:jc w:val="left"/>
        <w:rPr>
          <w:rFonts w:ascii="宋体" w:hAnsi="宋体"/>
          <w:sz w:val="21"/>
          <w:szCs w:val="21"/>
        </w:rPr>
      </w:pPr>
      <w:r>
        <w:rPr>
          <w:rFonts w:ascii="宋体" w:hAnsi="宋体" w:hint="eastAsia"/>
          <w:sz w:val="21"/>
          <w:szCs w:val="21"/>
        </w:rPr>
        <w:t>对于</w:t>
      </w:r>
      <w:r>
        <w:rPr>
          <w:rFonts w:ascii="宋体" w:hAnsi="宋体" w:hint="eastAsia"/>
          <w:position w:val="-10"/>
          <w:sz w:val="21"/>
          <w:szCs w:val="21"/>
        </w:rPr>
        <w:object w:dxaOrig="765" w:dyaOrig="360" w14:anchorId="3FBB9597">
          <v:shape id="_x0000_i1233" type="#_x0000_t75" style="width:38.25pt;height:18pt" o:ole="">
            <v:imagedata r:id="rId528" o:title=""/>
          </v:shape>
          <o:OLEObject Type="Embed" ProgID="Equation.3" ShapeID="_x0000_i1233" DrawAspect="Content" ObjectID="_1527664565" r:id="rId529"/>
        </w:object>
      </w:r>
      <w:r>
        <w:rPr>
          <w:rFonts w:ascii="宋体" w:hAnsi="宋体" w:hint="eastAsia"/>
          <w:sz w:val="21"/>
          <w:szCs w:val="21"/>
        </w:rPr>
        <w:t>，则</w:t>
      </w:r>
      <w:r>
        <w:rPr>
          <w:rFonts w:ascii="宋体" w:hAnsi="宋体" w:hint="eastAsia"/>
          <w:position w:val="-24"/>
          <w:sz w:val="21"/>
          <w:szCs w:val="21"/>
        </w:rPr>
        <w:object w:dxaOrig="1560" w:dyaOrig="660" w14:anchorId="1A668D89">
          <v:shape id="_x0000_i1234" type="#_x0000_t75" style="width:78pt;height:33pt" o:ole="">
            <v:imagedata r:id="rId530" o:title=""/>
          </v:shape>
          <o:OLEObject Type="Embed" ProgID="Equation.3" ShapeID="_x0000_i1234" DrawAspect="Content" ObjectID="_1527664566" r:id="rId531"/>
        </w:object>
      </w:r>
      <w:r>
        <w:rPr>
          <w:rFonts w:ascii="宋体" w:hAnsi="宋体" w:hint="eastAsia"/>
          <w:sz w:val="21"/>
          <w:szCs w:val="21"/>
        </w:rPr>
        <w:t>，此时</w:t>
      </w:r>
      <w:r>
        <w:rPr>
          <w:rFonts w:ascii="宋体" w:hAnsi="宋体" w:hint="eastAsia"/>
          <w:position w:val="-10"/>
          <w:sz w:val="21"/>
          <w:szCs w:val="21"/>
        </w:rPr>
        <w:object w:dxaOrig="1065" w:dyaOrig="315" w14:anchorId="6B5085C7">
          <v:shape id="_x0000_i1235" type="#_x0000_t75" style="width:53.25pt;height:15.75pt" o:ole="">
            <v:imagedata r:id="rId532" o:title=""/>
          </v:shape>
          <o:OLEObject Type="Embed" ProgID="Equation.3" ShapeID="_x0000_i1235" DrawAspect="Content" ObjectID="_1527664567" r:id="rId533"/>
        </w:object>
      </w:r>
      <w:r>
        <w:rPr>
          <w:rFonts w:ascii="宋体" w:hAnsi="宋体" w:hint="eastAsia"/>
          <w:sz w:val="21"/>
          <w:szCs w:val="21"/>
        </w:rPr>
        <w:t>。一般而言，由于粗轧道次的宽展大，此时</w:t>
      </w:r>
      <w:r>
        <w:rPr>
          <w:rFonts w:ascii="宋体" w:hAnsi="宋体" w:hint="eastAsia"/>
          <w:position w:val="-10"/>
          <w:sz w:val="21"/>
          <w:szCs w:val="21"/>
        </w:rPr>
        <w:object w:dxaOrig="225" w:dyaOrig="300" w14:anchorId="0B29084D">
          <v:shape id="_x0000_i1236" type="#_x0000_t75" style="width:11.25pt;height:15pt" o:ole="">
            <v:imagedata r:id="rId534" o:title=""/>
          </v:shape>
          <o:OLEObject Type="Embed" ProgID="Equation.3" ShapeID="_x0000_i1236" DrawAspect="Content" ObjectID="_1527664568" r:id="rId535"/>
        </w:object>
      </w:r>
      <w:r>
        <w:rPr>
          <w:rFonts w:ascii="宋体" w:hAnsi="宋体" w:hint="eastAsia"/>
          <w:sz w:val="21"/>
          <w:szCs w:val="21"/>
        </w:rPr>
        <w:t>可认为等于1.0。</w:t>
      </w:r>
    </w:p>
    <w:p w14:paraId="3CF4753E" w14:textId="77777777" w:rsidR="00192CDB" w:rsidRDefault="00192CDB" w:rsidP="00B913D9">
      <w:pPr>
        <w:pStyle w:val="20"/>
        <w:numPr>
          <w:ilvl w:val="1"/>
          <w:numId w:val="75"/>
        </w:numPr>
        <w:rPr>
          <w:i w:val="0"/>
        </w:rPr>
      </w:pPr>
      <w:bookmarkStart w:id="4459" w:name="_Toc453011801"/>
      <w:bookmarkStart w:id="4460" w:name="_Toc451516805"/>
      <w:bookmarkStart w:id="4461" w:name="_Toc453423573"/>
      <w:r>
        <w:rPr>
          <w:rFonts w:hint="eastAsia"/>
          <w:i w:val="0"/>
        </w:rPr>
        <w:t>传热学基础</w:t>
      </w:r>
      <w:bookmarkEnd w:id="4459"/>
      <w:bookmarkEnd w:id="4460"/>
      <w:bookmarkEnd w:id="4461"/>
    </w:p>
    <w:p w14:paraId="0942B028" w14:textId="77777777" w:rsidR="00192CDB" w:rsidRDefault="00192CDB" w:rsidP="00192CDB">
      <w:pPr>
        <w:ind w:firstLine="480"/>
        <w:rPr>
          <w:rFonts w:ascii="宋体" w:hAnsi="宋体"/>
          <w:szCs w:val="21"/>
        </w:rPr>
      </w:pPr>
      <w:r>
        <w:rPr>
          <w:rFonts w:ascii="宋体" w:hAnsi="宋体" w:hint="eastAsia"/>
          <w:szCs w:val="21"/>
        </w:rPr>
        <w:t>传热学是对不同温度的物体间或不同温度的部分之间热量传递的规律进行研究的一门学科。热轧过程中，轧件在加热、辊道上运送及轧制时存在两类传热过程：轧件内部导热和轧件表面与周围介质间的热交换。轧件内部导热是指当轧件表面与中心温度存在不同时，热量在轧件内的传递。比如，板坯在加热炉中进行加热时，中心温度明显低于表面，热量传递方向由表面向中心。轧件表面与周围介质间的热交换包括热辐射、热对流、热传导三种热交换方式，轧件在轧制过程中这三种热交换方式一般都存在：</w:t>
      </w:r>
    </w:p>
    <w:p w14:paraId="5E6C9FD5" w14:textId="77777777" w:rsidR="00192CDB" w:rsidRDefault="00192CDB" w:rsidP="00B913D9">
      <w:pPr>
        <w:widowControl/>
        <w:numPr>
          <w:ilvl w:val="0"/>
          <w:numId w:val="5"/>
        </w:numPr>
        <w:ind w:firstLineChars="200" w:firstLine="420"/>
        <w:contextualSpacing/>
        <w:rPr>
          <w:rFonts w:ascii="宋体" w:hAnsi="宋体"/>
          <w:szCs w:val="21"/>
        </w:rPr>
      </w:pPr>
      <w:r>
        <w:rPr>
          <w:rFonts w:ascii="宋体" w:hAnsi="宋体" w:hint="eastAsia"/>
          <w:szCs w:val="21"/>
        </w:rPr>
        <w:t>热辐射：热辐射是依靠物体表面发射电磁波来传达热量。热辐射是轧件在辊道上运送时的主要交换方式。</w:t>
      </w:r>
    </w:p>
    <w:p w14:paraId="083C9C27" w14:textId="77777777" w:rsidR="00192CDB" w:rsidRDefault="00192CDB" w:rsidP="00B913D9">
      <w:pPr>
        <w:widowControl/>
        <w:numPr>
          <w:ilvl w:val="0"/>
          <w:numId w:val="5"/>
        </w:numPr>
        <w:ind w:firstLineChars="200" w:firstLine="420"/>
        <w:contextualSpacing/>
        <w:rPr>
          <w:rFonts w:ascii="宋体" w:hAnsi="宋体"/>
          <w:szCs w:val="21"/>
        </w:rPr>
      </w:pPr>
      <w:r>
        <w:rPr>
          <w:rFonts w:ascii="宋体" w:hAnsi="宋体" w:hint="eastAsia"/>
          <w:szCs w:val="21"/>
        </w:rPr>
        <w:t>热对流：对流传热是指由于流体的宏观运动，流体各部分之间发生相对位移、冷热流体相互掺混所引起的热交换。在轧线上存在自然对流和强制对流两种方式，自然对流是当空气与高温轧件表面接触以后由升温而膨胀上升，而冷空气下降与轧件接触，如此循环将热量传走。强制对流指高压水除磷，轧机间喷水以及精轧后的层流冷却，通过大量淋水将热量带走。</w:t>
      </w:r>
    </w:p>
    <w:p w14:paraId="183F3B9E" w14:textId="77777777" w:rsidR="00192CDB" w:rsidRDefault="00192CDB" w:rsidP="00B913D9">
      <w:pPr>
        <w:widowControl/>
        <w:numPr>
          <w:ilvl w:val="0"/>
          <w:numId w:val="5"/>
        </w:numPr>
        <w:ind w:firstLineChars="200" w:firstLine="420"/>
        <w:contextualSpacing/>
        <w:rPr>
          <w:rFonts w:ascii="宋体" w:hAnsi="宋体"/>
          <w:szCs w:val="21"/>
        </w:rPr>
      </w:pPr>
      <w:r>
        <w:rPr>
          <w:rFonts w:ascii="宋体" w:hAnsi="宋体" w:hint="eastAsia"/>
          <w:szCs w:val="21"/>
        </w:rPr>
        <w:t>热传导：当轧件与轧辊接触时，由物体内部分子或原子直接交换热量，实现从高温到低温处转移热量的过程。</w:t>
      </w:r>
    </w:p>
    <w:p w14:paraId="4CDEDFC2" w14:textId="77777777" w:rsidR="00192CDB" w:rsidRDefault="00192CDB" w:rsidP="00192CDB">
      <w:pPr>
        <w:ind w:firstLine="480"/>
        <w:rPr>
          <w:rFonts w:ascii="宋体" w:hAnsi="宋体"/>
          <w:szCs w:val="21"/>
        </w:rPr>
      </w:pPr>
      <w:r>
        <w:rPr>
          <w:rFonts w:ascii="宋体" w:hAnsi="宋体" w:hint="eastAsia"/>
          <w:szCs w:val="21"/>
        </w:rPr>
        <w:t>对任何一种热交换，其基本公式都将涉及以下量：</w:t>
      </w:r>
    </w:p>
    <w:p w14:paraId="1D3AFAA2" w14:textId="77777777" w:rsidR="00192CDB" w:rsidRDefault="00192CDB" w:rsidP="00B913D9">
      <w:pPr>
        <w:widowControl/>
        <w:numPr>
          <w:ilvl w:val="0"/>
          <w:numId w:val="6"/>
        </w:numPr>
        <w:ind w:firstLineChars="200" w:firstLine="420"/>
        <w:contextualSpacing/>
        <w:rPr>
          <w:rFonts w:ascii="宋体" w:hAnsi="宋体"/>
          <w:szCs w:val="21"/>
        </w:rPr>
      </w:pPr>
      <w:r>
        <w:rPr>
          <w:rFonts w:ascii="宋体" w:hAnsi="宋体" w:hint="eastAsia"/>
          <w:szCs w:val="21"/>
        </w:rPr>
        <w:t>热量Q，单位为J(焦耳）后cal（卡），1cal=4.187J。</w:t>
      </w:r>
    </w:p>
    <w:p w14:paraId="7AADD491" w14:textId="77777777" w:rsidR="00192CDB" w:rsidRDefault="00192CDB" w:rsidP="00B913D9">
      <w:pPr>
        <w:widowControl/>
        <w:numPr>
          <w:ilvl w:val="0"/>
          <w:numId w:val="6"/>
        </w:numPr>
        <w:ind w:firstLineChars="200" w:firstLine="420"/>
        <w:contextualSpacing/>
        <w:rPr>
          <w:rFonts w:ascii="宋体" w:hAnsi="宋体"/>
          <w:szCs w:val="21"/>
        </w:rPr>
      </w:pPr>
      <w:r>
        <w:rPr>
          <w:rFonts w:ascii="宋体" w:hAnsi="宋体" w:hint="eastAsia"/>
          <w:szCs w:val="21"/>
        </w:rPr>
        <w:t>热流量</w:t>
      </w:r>
      <w:r>
        <w:rPr>
          <w:rFonts w:ascii="宋体" w:hAnsi="宋体" w:hint="eastAsia"/>
          <w:szCs w:val="21"/>
        </w:rPr>
        <w:object w:dxaOrig="255" w:dyaOrig="240" w14:anchorId="40301FC1">
          <v:shape id="对象 226" o:spid="_x0000_i1237" type="#_x0000_t75" style="width:12.75pt;height:12pt;mso-position-horizontal-relative:page;mso-position-vertical-relative:page" o:ole="">
            <v:imagedata r:id="rId536" o:title=""/>
          </v:shape>
          <o:OLEObject Type="Embed" ProgID="Equation.3" ShapeID="对象 226" DrawAspect="Content" ObjectID="_1527664569" r:id="rId537"/>
        </w:object>
      </w:r>
      <w:r>
        <w:rPr>
          <w:rFonts w:ascii="宋体" w:hAnsi="宋体" w:hint="eastAsia"/>
          <w:szCs w:val="21"/>
        </w:rPr>
        <w:t>，单位时间热流量，其单位时间通过单位面积交换的热量，其单位为W(瓦），1W=1J/s。</w:t>
      </w:r>
    </w:p>
    <w:p w14:paraId="79C0B5F5" w14:textId="77777777" w:rsidR="00192CDB" w:rsidRDefault="00192CDB" w:rsidP="00B913D9">
      <w:pPr>
        <w:widowControl/>
        <w:numPr>
          <w:ilvl w:val="0"/>
          <w:numId w:val="6"/>
        </w:numPr>
        <w:ind w:firstLineChars="200" w:firstLine="420"/>
        <w:contextualSpacing/>
        <w:rPr>
          <w:rFonts w:ascii="宋体" w:hAnsi="宋体"/>
          <w:szCs w:val="21"/>
        </w:rPr>
      </w:pPr>
      <w:r>
        <w:rPr>
          <w:rFonts w:ascii="宋体" w:hAnsi="宋体" w:hint="eastAsia"/>
          <w:szCs w:val="21"/>
        </w:rPr>
        <w:lastRenderedPageBreak/>
        <w:t>热流密度q，为单位时间通过单位面积交换的热量，单位为</w:t>
      </w:r>
      <w:r>
        <w:rPr>
          <w:rFonts w:ascii="宋体" w:hAnsi="宋体" w:cs="宋体" w:hint="eastAsia"/>
          <w:position w:val="-6"/>
          <w:szCs w:val="21"/>
        </w:rPr>
        <w:object w:dxaOrig="765" w:dyaOrig="390" w14:anchorId="113F0848">
          <v:shape id="_x0000_i1238" type="#_x0000_t75" style="width:38.25pt;height:19.5pt" o:ole="">
            <v:imagedata r:id="rId538" o:title=""/>
          </v:shape>
          <o:OLEObject Type="Embed" ProgID="Equation.3" ShapeID="_x0000_i1238" DrawAspect="Content" ObjectID="_1527664570" r:id="rId539"/>
        </w:object>
      </w:r>
      <w:r>
        <w:rPr>
          <w:rFonts w:ascii="宋体" w:hAnsi="宋体" w:hint="eastAsia"/>
          <w:szCs w:val="21"/>
        </w:rPr>
        <w:t>。</w:t>
      </w:r>
    </w:p>
    <w:p w14:paraId="71117ECC" w14:textId="77777777" w:rsidR="00192CDB" w:rsidRDefault="00192CDB" w:rsidP="00B913D9">
      <w:pPr>
        <w:widowControl/>
        <w:numPr>
          <w:ilvl w:val="0"/>
          <w:numId w:val="6"/>
        </w:numPr>
        <w:ind w:firstLineChars="200" w:firstLine="420"/>
        <w:contextualSpacing/>
        <w:rPr>
          <w:rFonts w:ascii="宋体" w:hAnsi="宋体"/>
          <w:szCs w:val="21"/>
        </w:rPr>
      </w:pPr>
      <w:r>
        <w:rPr>
          <w:rFonts w:ascii="宋体" w:hAnsi="宋体" w:hint="eastAsia"/>
          <w:szCs w:val="21"/>
        </w:rPr>
        <w:t>比重（密度）</w:t>
      </w:r>
      <w:r>
        <w:rPr>
          <w:rFonts w:ascii="宋体" w:hAnsi="宋体" w:hint="eastAsia"/>
          <w:position w:val="-10"/>
          <w:szCs w:val="21"/>
        </w:rPr>
        <w:object w:dxaOrig="180" w:dyaOrig="240" w14:anchorId="3A2D6B7A">
          <v:shape id="_x0000_i1239" type="#_x0000_t75" style="width:9pt;height:12pt" o:ole="">
            <v:imagedata r:id="rId540" o:title=""/>
          </v:shape>
          <o:OLEObject Type="Embed" ProgID="Equation.3" ShapeID="_x0000_i1239" DrawAspect="Content" ObjectID="_1527664571" r:id="rId541"/>
        </w:object>
      </w:r>
      <w:r>
        <w:rPr>
          <w:rFonts w:ascii="宋体" w:hAnsi="宋体" w:hint="eastAsia"/>
          <w:szCs w:val="21"/>
        </w:rPr>
        <w:t>，为单位体积的重量，单位为kg/</w:t>
      </w:r>
      <w:r>
        <w:rPr>
          <w:rFonts w:ascii="宋体" w:hAnsi="宋体" w:hint="eastAsia"/>
          <w:szCs w:val="21"/>
        </w:rPr>
        <w:object w:dxaOrig="360" w:dyaOrig="300" w14:anchorId="7B80FF6F">
          <v:shape id="对象 231" o:spid="_x0000_i1240" type="#_x0000_t75" style="width:18pt;height:15pt;mso-position-horizontal-relative:page;mso-position-vertical-relative:page" o:ole="">
            <v:imagedata r:id="rId542" o:title=""/>
          </v:shape>
          <o:OLEObject Type="Embed" ProgID="Equation.3" ShapeID="对象 231" DrawAspect="Content" ObjectID="_1527664572" r:id="rId543"/>
        </w:object>
      </w:r>
      <w:r>
        <w:rPr>
          <w:rFonts w:ascii="宋体" w:hAnsi="宋体" w:hint="eastAsia"/>
          <w:szCs w:val="21"/>
        </w:rPr>
        <w:t>。</w:t>
      </w:r>
    </w:p>
    <w:p w14:paraId="473A4F9F" w14:textId="77777777" w:rsidR="00192CDB" w:rsidRDefault="00192CDB" w:rsidP="00B913D9">
      <w:pPr>
        <w:widowControl/>
        <w:numPr>
          <w:ilvl w:val="0"/>
          <w:numId w:val="6"/>
        </w:numPr>
        <w:ind w:firstLineChars="200" w:firstLine="420"/>
        <w:contextualSpacing/>
        <w:textAlignment w:val="center"/>
        <w:rPr>
          <w:rFonts w:ascii="宋体" w:hAnsi="宋体"/>
          <w:szCs w:val="21"/>
        </w:rPr>
      </w:pPr>
      <w:r>
        <w:rPr>
          <w:rFonts w:ascii="宋体" w:hAnsi="宋体" w:hint="eastAsia"/>
          <w:szCs w:val="21"/>
        </w:rPr>
        <w:t>比热容（质量热容）c，为单位重量物体的温度每升高1度所吸收的热量，其单位为J/(</w:t>
      </w:r>
      <w:r>
        <w:rPr>
          <w:rFonts w:ascii="宋体" w:hAnsi="宋体" w:hint="eastAsia"/>
          <w:szCs w:val="21"/>
        </w:rPr>
        <w:object w:dxaOrig="660" w:dyaOrig="330" w14:anchorId="1ED4368B">
          <v:shape id="对象 232" o:spid="_x0000_i1241" type="#_x0000_t75" style="width:33pt;height:16.5pt;mso-position-horizontal-relative:page;mso-position-vertical-relative:page" o:ole="">
            <v:imagedata r:id="rId544" o:title=""/>
          </v:shape>
          <o:OLEObject Type="Embed" ProgID="Equation.3" ShapeID="对象 232" DrawAspect="Content" ObjectID="_1527664573" r:id="rId545"/>
        </w:object>
      </w:r>
      <w:r>
        <w:rPr>
          <w:rFonts w:ascii="宋体" w:hAnsi="宋体" w:hint="eastAsia"/>
          <w:szCs w:val="21"/>
        </w:rPr>
        <w:t>)(</w:t>
      </w:r>
      <w:r>
        <w:rPr>
          <w:rFonts w:ascii="宋体" w:hAnsi="宋体" w:hint="eastAsia"/>
          <w:szCs w:val="21"/>
        </w:rPr>
        <w:object w:dxaOrig="255" w:dyaOrig="255" w14:anchorId="4E3D37A8">
          <v:shape id="对象 233" o:spid="_x0000_i1242" type="#_x0000_t75" style="width:12.75pt;height:12.75pt;mso-position-horizontal-relative:page;mso-position-vertical-relative:page" o:ole="">
            <v:imagedata r:id="rId546" o:title=""/>
          </v:shape>
          <o:OLEObject Type="Embed" ProgID="Equation.3" ShapeID="对象 233" DrawAspect="Content" ObjectID="_1527664574" r:id="rId547"/>
        </w:object>
      </w:r>
      <w:r>
        <w:rPr>
          <w:rFonts w:ascii="宋体" w:hAnsi="宋体" w:hint="eastAsia"/>
          <w:szCs w:val="21"/>
        </w:rPr>
        <w:t>为绝对温度）或J/(</w:t>
      </w:r>
      <w:r>
        <w:rPr>
          <w:rFonts w:ascii="宋体" w:hAnsi="宋体" w:hint="eastAsia"/>
          <w:szCs w:val="21"/>
        </w:rPr>
        <w:object w:dxaOrig="420" w:dyaOrig="330" w14:anchorId="1D8CF49C">
          <v:shape id="对象 234" o:spid="_x0000_i1243" type="#_x0000_t75" style="width:21pt;height:16.5pt;mso-position-horizontal-relative:page;mso-position-vertical-relative:page" o:ole="">
            <v:imagedata r:id="rId548" o:title=""/>
          </v:shape>
          <o:OLEObject Type="Embed" ProgID="Equation.3" ShapeID="对象 234" DrawAspect="Content" ObjectID="_1527664575" r:id="rId549"/>
        </w:object>
      </w:r>
      <w:r>
        <w:rPr>
          <w:rFonts w:ascii="宋体" w:hAnsi="宋体" w:hint="eastAsia"/>
          <w:szCs w:val="21"/>
        </w:rPr>
        <w:t>℃)。</w:t>
      </w:r>
    </w:p>
    <w:p w14:paraId="230D55D0" w14:textId="77777777" w:rsidR="00192CDB" w:rsidRDefault="00192CDB" w:rsidP="00B913D9">
      <w:pPr>
        <w:pStyle w:val="30"/>
        <w:numPr>
          <w:ilvl w:val="2"/>
          <w:numId w:val="75"/>
        </w:numPr>
        <w:tabs>
          <w:tab w:val="num" w:pos="0"/>
        </w:tabs>
        <w:rPr>
          <w:sz w:val="22"/>
        </w:rPr>
      </w:pPr>
      <w:bookmarkStart w:id="4462" w:name="_Toc453011802"/>
      <w:bookmarkStart w:id="4463" w:name="_Toc451516806"/>
      <w:bookmarkStart w:id="4464" w:name="_Toc453423574"/>
      <w:r>
        <w:rPr>
          <w:rFonts w:hint="eastAsia"/>
          <w:sz w:val="22"/>
        </w:rPr>
        <w:t>辐射传热</w:t>
      </w:r>
      <w:bookmarkEnd w:id="4462"/>
      <w:bookmarkEnd w:id="4463"/>
      <w:bookmarkEnd w:id="4464"/>
    </w:p>
    <w:p w14:paraId="51A1D83D" w14:textId="77777777" w:rsidR="00192CDB" w:rsidRDefault="00192CDB" w:rsidP="00192CDB">
      <w:pPr>
        <w:ind w:firstLine="480"/>
        <w:rPr>
          <w:rFonts w:ascii="宋体" w:hAnsi="宋体" w:cs="宋体"/>
          <w:szCs w:val="21"/>
        </w:rPr>
      </w:pPr>
      <w:r>
        <w:rPr>
          <w:rFonts w:ascii="宋体" w:hAnsi="宋体" w:cs="宋体" w:hint="eastAsia"/>
          <w:szCs w:val="21"/>
        </w:rPr>
        <w:t>物体本身温度将导致产生电磁波，其波长范围0.1-1000μm，大部分是红外线。辐射传热过程通过电磁波进行能量的转换，传递路线为热能-辐射能-热能。辐射能以光速进行传递，不需借助媒介，更不需要相互接触。</w:t>
      </w:r>
    </w:p>
    <w:p w14:paraId="48F18788" w14:textId="77777777" w:rsidR="00192CDB" w:rsidRDefault="00192CDB" w:rsidP="00192CDB">
      <w:pPr>
        <w:ind w:firstLine="480"/>
        <w:rPr>
          <w:rFonts w:ascii="宋体" w:hAnsi="宋体" w:cs="宋体"/>
          <w:szCs w:val="21"/>
        </w:rPr>
      </w:pPr>
      <w:r>
        <w:rPr>
          <w:rFonts w:ascii="宋体" w:hAnsi="宋体" w:cs="宋体" w:hint="eastAsia"/>
          <w:szCs w:val="21"/>
        </w:rPr>
        <w:t>热射线投射到物体后，遵循着可见光的规律，其中部分被物体吸收，部分被反射，其余则透过物体。被物体吸收的那部分辐射能变为热能。所谓黑体是指入射的电磁波全部被吸收，既没有反射，也没有透射。单位时间内，单位面积黑体在波长λ附近的单位波长间隔内，向半球空间所发射的能量：</w:t>
      </w:r>
    </w:p>
    <w:p w14:paraId="74E95168" w14:textId="77777777" w:rsidR="00192CDB" w:rsidRDefault="00192CDB" w:rsidP="00192CDB">
      <w:pPr>
        <w:ind w:firstLine="560"/>
        <w:jc w:val="right"/>
        <w:rPr>
          <w:rFonts w:ascii="宋体" w:hAnsi="宋体" w:cs="宋体"/>
          <w:szCs w:val="21"/>
        </w:rPr>
      </w:pPr>
      <w:r>
        <w:rPr>
          <w:rFonts w:ascii="宋体" w:hAnsi="宋体" w:cs="宋体" w:hint="eastAsia"/>
          <w:position w:val="-42"/>
          <w:szCs w:val="21"/>
        </w:rPr>
        <w:object w:dxaOrig="1785" w:dyaOrig="960" w14:anchorId="4390D093">
          <v:shape id="_x0000_i1244" type="#_x0000_t75" style="width:89.25pt;height:48pt" o:ole="">
            <v:imagedata r:id="rId550" o:title=""/>
          </v:shape>
          <o:OLEObject Type="Embed" ProgID="Equation.3" ShapeID="_x0000_i1244" DrawAspect="Content" ObjectID="_1527664576" r:id="rId551"/>
        </w:object>
      </w:r>
      <w:r>
        <w:rPr>
          <w:rFonts w:ascii="宋体" w:hAnsi="宋体" w:cs="宋体" w:hint="eastAsia"/>
          <w:szCs w:val="21"/>
        </w:rPr>
        <w:t xml:space="preserve">              </w:t>
      </w:r>
      <w:r>
        <w:rPr>
          <w:rFonts w:ascii="宋体" w:hAnsi="宋体" w:hint="eastAsia"/>
          <w:szCs w:val="21"/>
        </w:rPr>
        <w:t xml:space="preserve">          </w:t>
      </w:r>
      <w:del w:id="4465" w:author="yongjun" w:date="2016-06-11T15:14:00Z">
        <w:r w:rsidDel="00BB7948">
          <w:rPr>
            <w:rFonts w:ascii="宋体" w:hAnsi="宋体" w:hint="eastAsia"/>
            <w:szCs w:val="21"/>
          </w:rPr>
          <w:delText>式3</w:delText>
        </w:r>
      </w:del>
      <w:ins w:id="4466" w:author="yongjun" w:date="2016-06-11T15:14:00Z">
        <w:r w:rsidR="00BB7948">
          <w:rPr>
            <w:rFonts w:ascii="宋体" w:hAnsi="宋体" w:hint="eastAsia"/>
            <w:szCs w:val="21"/>
          </w:rPr>
          <w:t>（3</w:t>
        </w:r>
      </w:ins>
      <w:r>
        <w:rPr>
          <w:rFonts w:ascii="宋体" w:hAnsi="宋体" w:hint="eastAsia"/>
          <w:szCs w:val="21"/>
        </w:rPr>
        <w:t>-30</w:t>
      </w:r>
      <w:ins w:id="4467" w:author="yongjun" w:date="2016-06-11T15:21:00Z">
        <w:r w:rsidR="005575E0">
          <w:rPr>
            <w:rFonts w:ascii="宋体" w:hAnsi="宋体" w:hint="eastAsia"/>
            <w:szCs w:val="21"/>
          </w:rPr>
          <w:t>）</w:t>
        </w:r>
      </w:ins>
    </w:p>
    <w:p w14:paraId="35E4FD4A" w14:textId="77777777" w:rsidR="00192CDB" w:rsidRDefault="00192CDB" w:rsidP="00192CDB">
      <w:pPr>
        <w:ind w:firstLine="480"/>
        <w:rPr>
          <w:rFonts w:ascii="宋体" w:hAnsi="宋体" w:cs="宋体"/>
          <w:szCs w:val="21"/>
        </w:rPr>
      </w:pPr>
      <w:r>
        <w:rPr>
          <w:rFonts w:ascii="宋体" w:hAnsi="宋体" w:cs="宋体" w:hint="eastAsia"/>
          <w:szCs w:val="21"/>
        </w:rPr>
        <w:t>式中λ— 波长</w:t>
      </w:r>
    </w:p>
    <w:p w14:paraId="2CD5D920" w14:textId="77777777" w:rsidR="00192CDB" w:rsidRDefault="00192CDB" w:rsidP="00192CDB">
      <w:pPr>
        <w:ind w:firstLine="480"/>
        <w:rPr>
          <w:rFonts w:ascii="宋体" w:hAnsi="宋体" w:cs="宋体"/>
          <w:szCs w:val="21"/>
        </w:rPr>
      </w:pPr>
      <w:r>
        <w:rPr>
          <w:rFonts w:ascii="宋体" w:hAnsi="宋体" w:cs="宋体" w:hint="eastAsia"/>
          <w:szCs w:val="21"/>
        </w:rPr>
        <w:t>C</w:t>
      </w:r>
      <w:r>
        <w:rPr>
          <w:rFonts w:ascii="宋体" w:hAnsi="宋体" w:cs="宋体" w:hint="eastAsia"/>
          <w:szCs w:val="21"/>
          <w:vertAlign w:val="subscript"/>
        </w:rPr>
        <w:t>1、</w:t>
      </w:r>
      <w:r>
        <w:rPr>
          <w:rFonts w:ascii="宋体" w:hAnsi="宋体" w:cs="宋体" w:hint="eastAsia"/>
          <w:szCs w:val="21"/>
        </w:rPr>
        <w:t>C</w:t>
      </w:r>
      <w:r>
        <w:rPr>
          <w:rFonts w:ascii="宋体" w:hAnsi="宋体" w:cs="宋体" w:hint="eastAsia"/>
          <w:szCs w:val="21"/>
          <w:vertAlign w:val="subscript"/>
        </w:rPr>
        <w:t>2</w:t>
      </w:r>
      <w:r>
        <w:rPr>
          <w:rFonts w:ascii="宋体" w:hAnsi="宋体" w:cs="宋体" w:hint="eastAsia"/>
          <w:szCs w:val="21"/>
        </w:rPr>
        <w:t>— 普朗克常数</w:t>
      </w:r>
    </w:p>
    <w:p w14:paraId="22F760EA" w14:textId="77777777" w:rsidR="00192CDB" w:rsidRDefault="00192CDB" w:rsidP="00192CDB">
      <w:pPr>
        <w:tabs>
          <w:tab w:val="left" w:pos="1671"/>
        </w:tabs>
        <w:ind w:firstLine="480"/>
        <w:rPr>
          <w:rFonts w:ascii="宋体" w:hAnsi="宋体" w:cs="宋体"/>
          <w:position w:val="-6"/>
          <w:szCs w:val="21"/>
        </w:rPr>
      </w:pPr>
      <w:r>
        <w:rPr>
          <w:rFonts w:ascii="宋体" w:hAnsi="宋体" w:cs="宋体" w:hint="eastAsia"/>
          <w:position w:val="-6"/>
          <w:szCs w:val="21"/>
        </w:rPr>
        <w:t xml:space="preserve">     T — 物体热力学温度。</w:t>
      </w:r>
    </w:p>
    <w:p w14:paraId="074DC502" w14:textId="77777777" w:rsidR="00192CDB" w:rsidRDefault="00192CDB" w:rsidP="00192CDB">
      <w:pPr>
        <w:ind w:firstLine="480"/>
        <w:rPr>
          <w:rFonts w:ascii="宋体" w:hAnsi="宋体" w:cs="宋体"/>
          <w:szCs w:val="21"/>
        </w:rPr>
      </w:pPr>
      <w:r>
        <w:rPr>
          <w:rFonts w:ascii="宋体" w:hAnsi="宋体" w:cs="宋体" w:hint="eastAsia"/>
          <w:szCs w:val="21"/>
        </w:rPr>
        <w:t>因此，黑体在全部波段的总辐射能量：</w:t>
      </w:r>
    </w:p>
    <w:p w14:paraId="4D8B8297" w14:textId="77777777" w:rsidR="00192CDB" w:rsidRDefault="00192CDB" w:rsidP="00192CDB">
      <w:pPr>
        <w:ind w:firstLine="560"/>
        <w:jc w:val="right"/>
        <w:rPr>
          <w:rFonts w:ascii="宋体" w:hAnsi="宋体"/>
          <w:szCs w:val="21"/>
        </w:rPr>
      </w:pPr>
      <w:r>
        <w:rPr>
          <w:rFonts w:ascii="宋体" w:hAnsi="宋体" w:cs="宋体" w:hint="eastAsia"/>
          <w:szCs w:val="21"/>
        </w:rPr>
        <w:t xml:space="preserve">   </w:t>
      </w:r>
      <w:r>
        <w:rPr>
          <w:rFonts w:ascii="宋体" w:hAnsi="宋体" w:cs="宋体" w:hint="eastAsia"/>
          <w:szCs w:val="21"/>
        </w:rPr>
        <w:tab/>
      </w:r>
      <w:r>
        <w:rPr>
          <w:rFonts w:ascii="宋体" w:hAnsi="宋体" w:cs="宋体" w:hint="eastAsia"/>
          <w:szCs w:val="21"/>
        </w:rPr>
        <w:tab/>
        <w:t xml:space="preserve"> </w:t>
      </w:r>
      <w:r>
        <w:rPr>
          <w:rFonts w:ascii="宋体" w:hAnsi="宋体" w:cs="宋体" w:hint="eastAsia"/>
          <w:position w:val="-42"/>
          <w:szCs w:val="21"/>
        </w:rPr>
        <w:object w:dxaOrig="5100" w:dyaOrig="1020" w14:anchorId="259E7151">
          <v:shape id="_x0000_i1245" type="#_x0000_t75" style="width:255pt;height:51pt" o:ole="">
            <v:imagedata r:id="rId552" o:title=""/>
          </v:shape>
          <o:OLEObject Type="Embed" ProgID="Equation.3" ShapeID="_x0000_i1245" DrawAspect="Content" ObjectID="_1527664577" r:id="rId553"/>
        </w:object>
      </w:r>
      <w:r>
        <w:rPr>
          <w:rFonts w:ascii="宋体" w:hAnsi="宋体" w:cs="宋体" w:hint="eastAsia"/>
          <w:szCs w:val="21"/>
        </w:rPr>
        <w:t xml:space="preserve">   </w:t>
      </w:r>
      <w:r>
        <w:rPr>
          <w:rFonts w:ascii="宋体" w:hAnsi="宋体" w:hint="eastAsia"/>
          <w:szCs w:val="21"/>
        </w:rPr>
        <w:t xml:space="preserve">          </w:t>
      </w:r>
      <w:del w:id="4468" w:author="yongjun" w:date="2016-06-11T15:14:00Z">
        <w:r w:rsidDel="00BB7948">
          <w:rPr>
            <w:rFonts w:ascii="宋体" w:hAnsi="宋体" w:hint="eastAsia"/>
            <w:szCs w:val="21"/>
          </w:rPr>
          <w:delText>式3</w:delText>
        </w:r>
      </w:del>
      <w:ins w:id="4469" w:author="yongjun" w:date="2016-06-11T15:14:00Z">
        <w:r w:rsidR="00BB7948">
          <w:rPr>
            <w:rFonts w:ascii="宋体" w:hAnsi="宋体" w:hint="eastAsia"/>
            <w:szCs w:val="21"/>
          </w:rPr>
          <w:t>（3</w:t>
        </w:r>
      </w:ins>
      <w:r>
        <w:rPr>
          <w:rFonts w:ascii="宋体" w:hAnsi="宋体" w:hint="eastAsia"/>
          <w:szCs w:val="21"/>
        </w:rPr>
        <w:t>-31</w:t>
      </w:r>
      <w:ins w:id="4470" w:author="yongjun" w:date="2016-06-11T15:21:00Z">
        <w:r w:rsidR="005575E0">
          <w:rPr>
            <w:rFonts w:ascii="宋体" w:hAnsi="宋体" w:hint="eastAsia"/>
            <w:szCs w:val="21"/>
          </w:rPr>
          <w:t>）</w:t>
        </w:r>
      </w:ins>
    </w:p>
    <w:p w14:paraId="7C1DC2C7"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上式就是斯蒂芬—玻尔兹曼公式，σ为黑体的辐射系数，5.69</w:t>
      </w:r>
      <w:r>
        <w:rPr>
          <w:rFonts w:ascii="宋体" w:hAnsi="宋体" w:cs="宋体" w:hint="eastAsia"/>
          <w:position w:val="-20"/>
          <w:szCs w:val="21"/>
        </w:rPr>
        <w:object w:dxaOrig="1245" w:dyaOrig="405" w14:anchorId="4A6E0911">
          <v:shape id="_x0000_i1246" type="#_x0000_t75" style="width:62.25pt;height:20.25pt" o:ole="">
            <v:imagedata r:id="rId554" o:title=""/>
          </v:shape>
          <o:OLEObject Type="Embed" ProgID="Equation.3" ShapeID="_x0000_i1246" DrawAspect="Content" ObjectID="_1527664578" r:id="rId555"/>
        </w:object>
      </w:r>
      <w:r>
        <w:rPr>
          <w:rFonts w:ascii="宋体" w:hAnsi="宋体" w:cs="宋体" w:hint="eastAsia"/>
          <w:szCs w:val="21"/>
        </w:rPr>
        <w:t>；</w:t>
      </w:r>
    </w:p>
    <w:p w14:paraId="1CC64A06"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实际物体的辐射不同于黑体，通常把实际物体的辐射力与同温度下黑体的辐射力比值称为实际物体的发射率，也称黑度系数，用ε表示。因此，实际物体的辐射能量为：</w:t>
      </w:r>
    </w:p>
    <w:p w14:paraId="7E129A39" w14:textId="77777777" w:rsidR="00192CDB" w:rsidRDefault="00192CDB" w:rsidP="00192CDB">
      <w:pPr>
        <w:tabs>
          <w:tab w:val="left" w:pos="510"/>
        </w:tabs>
        <w:wordWrap w:val="0"/>
        <w:ind w:firstLine="560"/>
        <w:jc w:val="right"/>
        <w:rPr>
          <w:rFonts w:ascii="宋体" w:hAnsi="宋体" w:cs="宋体"/>
          <w:szCs w:val="21"/>
        </w:rPr>
      </w:pPr>
      <w:r>
        <w:rPr>
          <w:rFonts w:ascii="宋体" w:hAnsi="宋体" w:cs="宋体" w:hint="eastAsia"/>
          <w:position w:val="-30"/>
          <w:szCs w:val="21"/>
        </w:rPr>
        <w:object w:dxaOrig="2595" w:dyaOrig="885" w14:anchorId="7A5EA671">
          <v:shape id="_x0000_i1247" type="#_x0000_t75" style="width:129.75pt;height:44.25pt" o:ole="">
            <v:imagedata r:id="rId556" o:title=""/>
          </v:shape>
          <o:OLEObject Type="Embed" ProgID="Equation.3" ShapeID="_x0000_i1247" DrawAspect="Content" ObjectID="_1527664579" r:id="rId557"/>
        </w:object>
      </w:r>
      <w:r>
        <w:rPr>
          <w:rFonts w:ascii="宋体" w:hAnsi="宋体" w:cs="宋体" w:hint="eastAsia"/>
          <w:position w:val="-6"/>
          <w:szCs w:val="21"/>
        </w:rPr>
        <w:t xml:space="preserve">                       </w:t>
      </w:r>
      <w:del w:id="4471" w:author="yongjun" w:date="2016-06-11T15:14:00Z">
        <w:r w:rsidDel="00BB7948">
          <w:rPr>
            <w:rFonts w:ascii="宋体" w:hAnsi="宋体" w:cs="宋体" w:hint="eastAsia"/>
            <w:position w:val="-6"/>
            <w:szCs w:val="21"/>
          </w:rPr>
          <w:delText>式3</w:delText>
        </w:r>
      </w:del>
      <w:ins w:id="4472" w:author="yongjun" w:date="2016-06-11T15:14:00Z">
        <w:r w:rsidR="00BB7948">
          <w:rPr>
            <w:rFonts w:ascii="宋体" w:hAnsi="宋体" w:cs="宋体" w:hint="eastAsia"/>
            <w:position w:val="-6"/>
            <w:szCs w:val="21"/>
          </w:rPr>
          <w:t>（3</w:t>
        </w:r>
      </w:ins>
      <w:r>
        <w:rPr>
          <w:rFonts w:ascii="宋体" w:hAnsi="宋体" w:cs="宋体" w:hint="eastAsia"/>
          <w:position w:val="-6"/>
          <w:szCs w:val="21"/>
        </w:rPr>
        <w:t>-32</w:t>
      </w:r>
      <w:ins w:id="4473" w:author="yongjun" w:date="2016-06-11T15:21:00Z">
        <w:r w:rsidR="005575E0">
          <w:rPr>
            <w:rFonts w:ascii="宋体" w:hAnsi="宋体" w:hint="eastAsia"/>
            <w:szCs w:val="21"/>
          </w:rPr>
          <w:t>）</w:t>
        </w:r>
      </w:ins>
    </w:p>
    <w:p w14:paraId="2AB378F1"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黑度系数只与物体本身的材质、表面温度和表面状况有关，与外界无关。</w:t>
      </w:r>
    </w:p>
    <w:p w14:paraId="42336F52"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任何物体都在不断向外辐射能量（绝对零度-273℃除外），同时又不断吸收别的地方投射来的辐射能。所谓辐射传热就是不同物体间相互辐射和吸收能量的综合过程。显然，辐射传热的净结果是高温物体向低温物体传递了能量，根据得到能量的多少决定是被加热还是被冷却。高温轧件在空气中逗留时就是不断地通过辐射向周围空间散出热量造成温降。辐射散失的热量为：</w:t>
      </w:r>
    </w:p>
    <w:p w14:paraId="4A42785A" w14:textId="77777777" w:rsidR="00192CDB" w:rsidRDefault="00192CDB" w:rsidP="00192CDB">
      <w:pPr>
        <w:tabs>
          <w:tab w:val="left" w:pos="876"/>
        </w:tabs>
        <w:ind w:firstLine="420"/>
        <w:jc w:val="right"/>
        <w:rPr>
          <w:rFonts w:ascii="宋体" w:hAnsi="宋体" w:cs="宋体"/>
          <w:position w:val="-6"/>
          <w:szCs w:val="21"/>
        </w:rPr>
      </w:pPr>
      <w:r>
        <w:rPr>
          <w:rFonts w:ascii="宋体" w:hAnsi="宋体" w:cs="宋体" w:hint="eastAsia"/>
          <w:position w:val="-44"/>
          <w:szCs w:val="21"/>
        </w:rPr>
        <w:object w:dxaOrig="4740" w:dyaOrig="1095" w14:anchorId="1C243204">
          <v:shape id="_x0000_i1248" type="#_x0000_t75" style="width:237pt;height:54.75pt" o:ole="">
            <v:imagedata r:id="rId558" o:title=""/>
          </v:shape>
          <o:OLEObject Type="Embed" ProgID="Equation.3" ShapeID="_x0000_i1248" DrawAspect="Content" ObjectID="_1527664580" r:id="rId559"/>
        </w:object>
      </w:r>
      <w:r>
        <w:rPr>
          <w:rFonts w:ascii="宋体" w:hAnsi="宋体" w:cs="宋体" w:hint="eastAsia"/>
          <w:position w:val="-6"/>
          <w:szCs w:val="21"/>
        </w:rPr>
        <w:t xml:space="preserve">            </w:t>
      </w:r>
      <w:del w:id="4474" w:author="yongjun" w:date="2016-06-11T15:15:00Z">
        <w:r w:rsidDel="00BB7948">
          <w:rPr>
            <w:rFonts w:ascii="宋体" w:hAnsi="宋体" w:cs="宋体" w:hint="eastAsia"/>
            <w:position w:val="-6"/>
            <w:szCs w:val="21"/>
          </w:rPr>
          <w:delText>式3</w:delText>
        </w:r>
      </w:del>
      <w:ins w:id="4475" w:author="yongjun" w:date="2016-06-11T15:15:00Z">
        <w:r w:rsidR="00BB7948">
          <w:rPr>
            <w:rFonts w:ascii="宋体" w:hAnsi="宋体" w:cs="宋体" w:hint="eastAsia"/>
            <w:position w:val="-6"/>
            <w:szCs w:val="21"/>
          </w:rPr>
          <w:t>（3</w:t>
        </w:r>
      </w:ins>
      <w:r>
        <w:rPr>
          <w:rFonts w:ascii="宋体" w:hAnsi="宋体" w:cs="宋体" w:hint="eastAsia"/>
          <w:position w:val="-6"/>
          <w:szCs w:val="21"/>
        </w:rPr>
        <w:t>-33</w:t>
      </w:r>
      <w:ins w:id="4476" w:author="yongjun" w:date="2016-06-11T15:21:00Z">
        <w:r w:rsidR="005575E0">
          <w:rPr>
            <w:rFonts w:ascii="宋体" w:hAnsi="宋体" w:hint="eastAsia"/>
            <w:szCs w:val="21"/>
          </w:rPr>
          <w:t>）</w:t>
        </w:r>
      </w:ins>
    </w:p>
    <w:p w14:paraId="730FED2F" w14:textId="77777777" w:rsidR="00192CDB" w:rsidRDefault="00192CDB" w:rsidP="00192CDB">
      <w:pPr>
        <w:tabs>
          <w:tab w:val="left" w:pos="876"/>
        </w:tabs>
        <w:ind w:firstLine="480"/>
        <w:jc w:val="left"/>
        <w:rPr>
          <w:rFonts w:ascii="宋体" w:hAnsi="宋体" w:cs="宋体"/>
          <w:position w:val="-6"/>
          <w:szCs w:val="21"/>
        </w:rPr>
      </w:pPr>
      <w:r>
        <w:rPr>
          <w:rFonts w:ascii="宋体" w:hAnsi="宋体" w:cs="宋体" w:hint="eastAsia"/>
          <w:position w:val="-6"/>
          <w:szCs w:val="21"/>
        </w:rPr>
        <w:t xml:space="preserve">式中  </w:t>
      </w:r>
      <w:r>
        <w:rPr>
          <w:rFonts w:ascii="宋体" w:hAnsi="宋体" w:cs="宋体" w:hint="eastAsia"/>
          <w:position w:val="-8"/>
          <w:szCs w:val="21"/>
        </w:rPr>
        <w:object w:dxaOrig="315" w:dyaOrig="255" w14:anchorId="339F8BC3">
          <v:shape id="对象 250" o:spid="_x0000_i1249" type="#_x0000_t75" style="width:15.75pt;height:12.75pt;mso-position-horizontal-relative:page;mso-position-vertical-relative:page" o:ole="">
            <v:imagedata r:id="rId560" o:title=""/>
          </v:shape>
          <o:OLEObject Type="Embed" ProgID="Equation.3" ShapeID="对象 250" DrawAspect="Content" ObjectID="_1527664581" r:id="rId561"/>
        </w:object>
      </w:r>
      <w:r>
        <w:rPr>
          <w:rFonts w:ascii="宋体" w:hAnsi="宋体" w:cs="宋体" w:hint="eastAsia"/>
          <w:position w:val="-6"/>
          <w:szCs w:val="21"/>
        </w:rPr>
        <w:t>——散失到周围介质中的能量（单位面积和单位时间内散失的）；</w:t>
      </w:r>
    </w:p>
    <w:p w14:paraId="450B11C5" w14:textId="77777777" w:rsidR="00192CDB" w:rsidRDefault="00192CDB" w:rsidP="00192CDB">
      <w:pPr>
        <w:ind w:firstLine="480"/>
        <w:rPr>
          <w:rFonts w:ascii="宋体" w:hAnsi="宋体" w:cs="宋体"/>
          <w:szCs w:val="21"/>
        </w:rPr>
      </w:pPr>
      <w:r>
        <w:rPr>
          <w:rFonts w:ascii="宋体" w:hAnsi="宋体" w:cs="宋体" w:hint="eastAsia"/>
          <w:szCs w:val="21"/>
        </w:rPr>
        <w:t xml:space="preserve">      </w:t>
      </w:r>
      <w:r>
        <w:rPr>
          <w:rFonts w:ascii="宋体" w:hAnsi="宋体" w:cs="宋体" w:hint="eastAsia"/>
          <w:szCs w:val="21"/>
        </w:rPr>
        <w:object w:dxaOrig="360" w:dyaOrig="255" w14:anchorId="0AC1762F">
          <v:shape id="对象 251" o:spid="_x0000_i1250" type="#_x0000_t75" style="width:18pt;height:12.75pt;mso-position-horizontal-relative:page;mso-position-vertical-relative:page" o:ole="">
            <v:imagedata r:id="rId562" o:title=""/>
          </v:shape>
          <o:OLEObject Type="Embed" ProgID="Equation.3" ShapeID="对象 251" DrawAspect="Content" ObjectID="_1527664582" r:id="rId563"/>
        </w:object>
      </w:r>
      <w:r>
        <w:rPr>
          <w:rFonts w:ascii="宋体" w:hAnsi="宋体" w:cs="宋体" w:hint="eastAsia"/>
          <w:szCs w:val="21"/>
        </w:rPr>
        <w:t>——吸收的能量（单位面积和单位时间内吸收的）；</w:t>
      </w:r>
    </w:p>
    <w:p w14:paraId="54B58968" w14:textId="77777777" w:rsidR="00192CDB" w:rsidRDefault="00192CDB" w:rsidP="00192CDB">
      <w:pPr>
        <w:ind w:firstLine="480"/>
        <w:rPr>
          <w:rFonts w:ascii="宋体" w:hAnsi="宋体" w:cs="宋体"/>
          <w:szCs w:val="21"/>
        </w:rPr>
      </w:pPr>
      <w:r>
        <w:rPr>
          <w:rFonts w:ascii="宋体" w:hAnsi="宋体" w:cs="宋体" w:hint="eastAsia"/>
          <w:szCs w:val="21"/>
        </w:rPr>
        <w:t xml:space="preserve">      F——散热面积，对板坯来说</w:t>
      </w:r>
      <w:r>
        <w:rPr>
          <w:rFonts w:ascii="宋体" w:hAnsi="宋体" w:cs="宋体" w:hint="eastAsia"/>
          <w:szCs w:val="21"/>
        </w:rPr>
        <w:object w:dxaOrig="960" w:dyaOrig="255" w14:anchorId="3ADFA159">
          <v:shape id="对象 252" o:spid="_x0000_i1251" type="#_x0000_t75" style="width:48pt;height:12.75pt;mso-position-horizontal-relative:page;mso-position-vertical-relative:page" o:ole="">
            <v:imagedata r:id="rId564" o:title=""/>
          </v:shape>
          <o:OLEObject Type="Embed" ProgID="Equation.3" ShapeID="对象 252" DrawAspect="Content" ObjectID="_1527664583" r:id="rId565"/>
        </w:object>
      </w:r>
      <w:r>
        <w:rPr>
          <w:rFonts w:ascii="宋体" w:hAnsi="宋体" w:cs="宋体" w:hint="eastAsia"/>
          <w:szCs w:val="21"/>
        </w:rPr>
        <w:t>（B为板坯宽度，L为长度），㎡；</w:t>
      </w:r>
    </w:p>
    <w:p w14:paraId="536548A0" w14:textId="77777777" w:rsidR="00192CDB" w:rsidRDefault="00192CDB" w:rsidP="00192CDB">
      <w:pPr>
        <w:ind w:firstLine="480"/>
        <w:rPr>
          <w:rFonts w:ascii="宋体" w:hAnsi="宋体" w:cs="宋体"/>
          <w:szCs w:val="21"/>
        </w:rPr>
      </w:pPr>
      <w:r>
        <w:rPr>
          <w:rFonts w:ascii="宋体" w:hAnsi="宋体" w:cs="宋体" w:hint="eastAsia"/>
          <w:szCs w:val="21"/>
        </w:rPr>
        <w:t xml:space="preserve">      </w:t>
      </w:r>
      <w:r>
        <w:rPr>
          <w:rFonts w:ascii="宋体" w:hAnsi="宋体" w:cs="宋体" w:hint="eastAsia"/>
          <w:szCs w:val="21"/>
        </w:rPr>
        <w:object w:dxaOrig="195" w:dyaOrig="225" w14:anchorId="303D969E">
          <v:shape id="对象 253" o:spid="_x0000_i1252" type="#_x0000_t75" style="width:9.75pt;height:11.25pt;mso-position-horizontal-relative:page;mso-position-vertical-relative:page" o:ole="">
            <v:imagedata r:id="rId566" o:title=""/>
          </v:shape>
          <o:OLEObject Type="Embed" ProgID="Equation.3" ShapeID="对象 253" DrawAspect="Content" ObjectID="_1527664584" r:id="rId567"/>
        </w:object>
      </w:r>
      <w:r>
        <w:rPr>
          <w:rFonts w:ascii="宋体" w:hAnsi="宋体" w:cs="宋体" w:hint="eastAsia"/>
          <w:szCs w:val="21"/>
        </w:rPr>
        <w:t>——时间，s。</w:t>
      </w:r>
    </w:p>
    <w:p w14:paraId="6FA006E7" w14:textId="77777777" w:rsidR="00192CDB" w:rsidRDefault="00192CDB" w:rsidP="00192CDB">
      <w:pPr>
        <w:ind w:firstLine="480"/>
        <w:textAlignment w:val="center"/>
        <w:rPr>
          <w:rFonts w:ascii="宋体" w:hAnsi="宋体" w:cs="宋体"/>
          <w:szCs w:val="21"/>
        </w:rPr>
      </w:pPr>
      <w:r>
        <w:rPr>
          <w:rFonts w:ascii="宋体" w:hAnsi="宋体" w:cs="宋体" w:hint="eastAsia"/>
          <w:szCs w:val="21"/>
        </w:rPr>
        <w:t>上式由于</w:t>
      </w:r>
      <w:r>
        <w:rPr>
          <w:rFonts w:ascii="宋体" w:hAnsi="宋体" w:cs="宋体" w:hint="eastAsia"/>
          <w:szCs w:val="21"/>
        </w:rPr>
        <w:object w:dxaOrig="900" w:dyaOrig="300" w14:anchorId="45C80995">
          <v:shape id="对象 254" o:spid="_x0000_i1253" type="#_x0000_t75" style="width:45pt;height:15pt;mso-position-horizontal-relative:page;mso-position-vertical-relative:page" o:ole="">
            <v:imagedata r:id="rId568" o:title=""/>
          </v:shape>
          <o:OLEObject Type="Embed" ProgID="Equation.3" ShapeID="对象 254" DrawAspect="Content" ObjectID="_1527664585" r:id="rId569"/>
        </w:object>
      </w:r>
      <w:r>
        <w:rPr>
          <w:rFonts w:ascii="宋体" w:hAnsi="宋体" w:cs="宋体" w:hint="eastAsia"/>
          <w:szCs w:val="21"/>
        </w:rPr>
        <w:t>，因此一般忽略环境温度。采用微分形式可写成：</w:t>
      </w:r>
    </w:p>
    <w:p w14:paraId="6935B185" w14:textId="77777777" w:rsidR="00192CDB" w:rsidRDefault="00192CDB" w:rsidP="00192CDB">
      <w:pPr>
        <w:ind w:firstLine="480"/>
        <w:jc w:val="right"/>
        <w:rPr>
          <w:rFonts w:ascii="宋体" w:hAnsi="宋体" w:cs="宋体"/>
          <w:szCs w:val="21"/>
        </w:rPr>
      </w:pPr>
      <w:r>
        <w:rPr>
          <w:position w:val="-28"/>
        </w:rPr>
        <w:object w:dxaOrig="2085" w:dyaOrig="735" w14:anchorId="26247F55">
          <v:shape id="_x0000_i1254" type="#_x0000_t75" style="width:104.25pt;height:36.75pt" o:ole="">
            <v:imagedata r:id="rId570" o:title=""/>
          </v:shape>
          <o:OLEObject Type="Embed" ProgID="Equation.DSMT4" ShapeID="_x0000_i1254" DrawAspect="Content" ObjectID="_1527664586" r:id="rId571"/>
        </w:object>
      </w:r>
      <w:r>
        <w:rPr>
          <w:rFonts w:ascii="宋体" w:hAnsi="宋体" w:cs="宋体" w:hint="eastAsia"/>
          <w:szCs w:val="21"/>
        </w:rPr>
        <w:t xml:space="preserve">                                </w:t>
      </w:r>
      <w:del w:id="4477" w:author="yongjun" w:date="2016-06-11T15:15:00Z">
        <w:r w:rsidDel="00BB7948">
          <w:rPr>
            <w:rFonts w:ascii="宋体" w:hAnsi="宋体" w:cs="宋体" w:hint="eastAsia"/>
            <w:szCs w:val="21"/>
          </w:rPr>
          <w:delText>式3</w:delText>
        </w:r>
      </w:del>
      <w:ins w:id="4478" w:author="yongjun" w:date="2016-06-11T15:15:00Z">
        <w:r w:rsidR="00BB7948">
          <w:rPr>
            <w:rFonts w:ascii="宋体" w:hAnsi="宋体" w:cs="宋体" w:hint="eastAsia"/>
            <w:szCs w:val="21"/>
          </w:rPr>
          <w:t>（3</w:t>
        </w:r>
      </w:ins>
      <w:r>
        <w:rPr>
          <w:rFonts w:ascii="宋体" w:hAnsi="宋体" w:cs="宋体" w:hint="eastAsia"/>
          <w:szCs w:val="21"/>
        </w:rPr>
        <w:t>-34</w:t>
      </w:r>
      <w:ins w:id="4479" w:author="yongjun" w:date="2016-06-11T15:21:00Z">
        <w:r w:rsidR="005575E0">
          <w:rPr>
            <w:rFonts w:ascii="宋体" w:hAnsi="宋体" w:hint="eastAsia"/>
            <w:szCs w:val="21"/>
          </w:rPr>
          <w:t>）</w:t>
        </w:r>
      </w:ins>
    </w:p>
    <w:p w14:paraId="4BE820D8" w14:textId="77777777" w:rsidR="00192CDB" w:rsidRDefault="00192CDB" w:rsidP="00192CDB">
      <w:pPr>
        <w:ind w:firstLine="480"/>
        <w:rPr>
          <w:rFonts w:ascii="宋体" w:hAnsi="宋体" w:cs="宋体"/>
          <w:szCs w:val="21"/>
        </w:rPr>
      </w:pPr>
      <w:r>
        <w:rPr>
          <w:rFonts w:ascii="宋体" w:hAnsi="宋体" w:cs="宋体" w:hint="eastAsia"/>
          <w:szCs w:val="21"/>
        </w:rPr>
        <w:t>由于散热造成的温降为dT，其热量为</w:t>
      </w:r>
    </w:p>
    <w:p w14:paraId="2340DD08" w14:textId="77777777" w:rsidR="00192CDB" w:rsidRDefault="00192CDB" w:rsidP="00192CDB">
      <w:pPr>
        <w:ind w:firstLine="480"/>
        <w:jc w:val="right"/>
        <w:rPr>
          <w:rFonts w:ascii="宋体" w:hAnsi="宋体" w:cs="宋体"/>
          <w:szCs w:val="21"/>
        </w:rPr>
      </w:pPr>
      <w:r>
        <w:rPr>
          <w:position w:val="-10"/>
        </w:rPr>
        <w:object w:dxaOrig="2505" w:dyaOrig="315" w14:anchorId="6135B06D">
          <v:shape id="_x0000_i1255" type="#_x0000_t75" style="width:125.25pt;height:15.75pt" o:ole="">
            <v:imagedata r:id="rId572" o:title=""/>
          </v:shape>
          <o:OLEObject Type="Embed" ProgID="Equation.DSMT4" ShapeID="_x0000_i1255" DrawAspect="Content" ObjectID="_1527664587" r:id="rId573"/>
        </w:object>
      </w:r>
      <w:r>
        <w:rPr>
          <w:rFonts w:ascii="宋体" w:hAnsi="宋体" w:cs="宋体" w:hint="eastAsia"/>
          <w:szCs w:val="21"/>
        </w:rPr>
        <w:t xml:space="preserve">                           </w:t>
      </w:r>
      <w:del w:id="4480" w:author="yongjun" w:date="2016-06-11T15:15:00Z">
        <w:r w:rsidDel="00BB7948">
          <w:rPr>
            <w:rFonts w:ascii="宋体" w:hAnsi="宋体" w:cs="宋体" w:hint="eastAsia"/>
            <w:szCs w:val="21"/>
          </w:rPr>
          <w:delText>式3</w:delText>
        </w:r>
      </w:del>
      <w:ins w:id="4481" w:author="yongjun" w:date="2016-06-11T15:15:00Z">
        <w:r w:rsidR="00BB7948">
          <w:rPr>
            <w:rFonts w:ascii="宋体" w:hAnsi="宋体" w:cs="宋体" w:hint="eastAsia"/>
            <w:szCs w:val="21"/>
          </w:rPr>
          <w:t>（3</w:t>
        </w:r>
      </w:ins>
      <w:r>
        <w:rPr>
          <w:rFonts w:ascii="宋体" w:hAnsi="宋体" w:cs="宋体" w:hint="eastAsia"/>
          <w:szCs w:val="21"/>
        </w:rPr>
        <w:t>-35</w:t>
      </w:r>
      <w:ins w:id="4482" w:author="yongjun" w:date="2016-06-11T15:21:00Z">
        <w:r w:rsidR="005575E0">
          <w:rPr>
            <w:rFonts w:ascii="宋体" w:hAnsi="宋体" w:hint="eastAsia"/>
            <w:szCs w:val="21"/>
          </w:rPr>
          <w:t>）</w:t>
        </w:r>
      </w:ins>
    </w:p>
    <w:p w14:paraId="0A6C383A" w14:textId="77777777" w:rsidR="00192CDB" w:rsidRDefault="00192CDB" w:rsidP="00192CDB">
      <w:pPr>
        <w:ind w:firstLine="480"/>
        <w:rPr>
          <w:rFonts w:ascii="宋体" w:hAnsi="宋体" w:cs="宋体"/>
          <w:szCs w:val="21"/>
        </w:rPr>
      </w:pPr>
      <w:r>
        <w:rPr>
          <w:rFonts w:ascii="宋体" w:hAnsi="宋体" w:cs="宋体" w:hint="eastAsia"/>
          <w:szCs w:val="21"/>
        </w:rPr>
        <w:t xml:space="preserve">式中 </w:t>
      </w:r>
    </w:p>
    <w:p w14:paraId="74B5C503" w14:textId="77777777" w:rsidR="00192CDB" w:rsidRDefault="00192CDB" w:rsidP="00192CDB">
      <w:pPr>
        <w:ind w:firstLine="480"/>
        <w:rPr>
          <w:rFonts w:ascii="宋体" w:hAnsi="宋体" w:cs="宋体"/>
          <w:szCs w:val="21"/>
        </w:rPr>
      </w:pPr>
      <w:r>
        <w:rPr>
          <w:rFonts w:ascii="宋体" w:hAnsi="宋体" w:cs="宋体" w:hint="eastAsia"/>
          <w:szCs w:val="21"/>
        </w:rPr>
        <w:object w:dxaOrig="5655" w:dyaOrig="2235" w14:anchorId="63BE298D">
          <v:shape id="对象 255" o:spid="_x0000_i1256" type="#_x0000_t75" style="width:282.75pt;height:111.75pt;mso-position-horizontal-relative:page;mso-position-vertical-relative:page" o:ole="">
            <v:imagedata r:id="rId574" o:title=""/>
          </v:shape>
          <o:OLEObject Type="Embed" ProgID="Equation.3" ShapeID="对象 255" DrawAspect="Content" ObjectID="_1527664588" r:id="rId575"/>
        </w:object>
      </w:r>
    </w:p>
    <w:p w14:paraId="7C53E9EA" w14:textId="77777777" w:rsidR="00192CDB" w:rsidRDefault="00192CDB" w:rsidP="00192CDB">
      <w:pPr>
        <w:ind w:firstLine="480"/>
        <w:rPr>
          <w:rFonts w:ascii="宋体" w:hAnsi="宋体" w:cs="宋体"/>
          <w:szCs w:val="21"/>
        </w:rPr>
      </w:pPr>
      <w:r>
        <w:rPr>
          <w:rFonts w:ascii="宋体" w:hAnsi="宋体" w:cs="宋体" w:hint="eastAsia"/>
          <w:szCs w:val="21"/>
        </w:rPr>
        <w:t>因此辐射温降公式</w:t>
      </w:r>
    </w:p>
    <w:p w14:paraId="3A41B084" w14:textId="77777777" w:rsidR="00192CDB" w:rsidRDefault="00192CDB" w:rsidP="00192CDB">
      <w:pPr>
        <w:ind w:firstLine="480"/>
        <w:rPr>
          <w:rFonts w:ascii="宋体" w:hAnsi="宋体" w:cs="宋体"/>
          <w:szCs w:val="21"/>
        </w:rPr>
      </w:pPr>
      <w:r>
        <w:rPr>
          <w:rFonts w:ascii="宋体" w:hAnsi="宋体" w:cs="宋体" w:hint="eastAsia"/>
          <w:szCs w:val="21"/>
        </w:rPr>
        <w:t xml:space="preserve">                              </w:t>
      </w:r>
      <w:r>
        <w:rPr>
          <w:position w:val="-28"/>
        </w:rPr>
        <w:object w:dxaOrig="2025" w:dyaOrig="660" w14:anchorId="114CEBE7">
          <v:shape id="_x0000_i1257" type="#_x0000_t75" style="width:101.25pt;height:33pt" o:ole="">
            <v:imagedata r:id="rId576" o:title=""/>
          </v:shape>
          <o:OLEObject Type="Embed" ProgID="Equation.DSMT4" ShapeID="_x0000_i1257" DrawAspect="Content" ObjectID="_1527664589" r:id="rId577"/>
        </w:object>
      </w:r>
    </w:p>
    <w:p w14:paraId="051D9132" w14:textId="77777777" w:rsidR="00192CDB" w:rsidRDefault="00192CDB" w:rsidP="00192CDB">
      <w:pPr>
        <w:tabs>
          <w:tab w:val="left" w:pos="876"/>
        </w:tabs>
        <w:ind w:firstLine="480"/>
        <w:jc w:val="left"/>
        <w:rPr>
          <w:rFonts w:ascii="宋体" w:hAnsi="宋体" w:cs="宋体"/>
          <w:position w:val="-6"/>
          <w:szCs w:val="21"/>
        </w:rPr>
      </w:pPr>
      <w:r>
        <w:rPr>
          <w:rFonts w:ascii="宋体" w:hAnsi="宋体" w:cs="宋体" w:hint="eastAsia"/>
          <w:position w:val="-6"/>
          <w:szCs w:val="21"/>
        </w:rPr>
        <w:t>对其积分，由此可得</w:t>
      </w:r>
    </w:p>
    <w:p w14:paraId="5A57EB74" w14:textId="77777777" w:rsidR="00192CDB" w:rsidRDefault="00192CDB" w:rsidP="00192CDB">
      <w:pPr>
        <w:tabs>
          <w:tab w:val="left" w:pos="876"/>
        </w:tabs>
        <w:ind w:firstLine="420"/>
        <w:jc w:val="right"/>
        <w:rPr>
          <w:rFonts w:ascii="宋体" w:hAnsi="宋体" w:cs="宋体"/>
          <w:position w:val="-6"/>
          <w:szCs w:val="21"/>
        </w:rPr>
      </w:pPr>
      <w:r>
        <w:rPr>
          <w:position w:val="-36"/>
        </w:rPr>
        <w:object w:dxaOrig="3420" w:dyaOrig="960" w14:anchorId="4F02C30D">
          <v:shape id="_x0000_i1258" type="#_x0000_t75" style="width:171pt;height:48pt" o:ole="">
            <v:imagedata r:id="rId578" o:title=""/>
          </v:shape>
          <o:OLEObject Type="Embed" ProgID="Equation.DSMT4" ShapeID="_x0000_i1258" DrawAspect="Content" ObjectID="_1527664590" r:id="rId579"/>
        </w:object>
      </w:r>
      <w:r>
        <w:t xml:space="preserve">              </w:t>
      </w:r>
      <w:r>
        <w:rPr>
          <w:rFonts w:ascii="宋体" w:hAnsi="宋体" w:cs="宋体" w:hint="eastAsia"/>
          <w:position w:val="-6"/>
          <w:szCs w:val="21"/>
        </w:rPr>
        <w:t xml:space="preserve">     </w:t>
      </w:r>
      <w:del w:id="4483" w:author="yongjun" w:date="2016-06-11T15:15:00Z">
        <w:r w:rsidDel="00BB7948">
          <w:rPr>
            <w:rFonts w:ascii="宋体" w:hAnsi="宋体" w:cs="宋体" w:hint="eastAsia"/>
            <w:szCs w:val="21"/>
          </w:rPr>
          <w:delText>式3</w:delText>
        </w:r>
      </w:del>
      <w:ins w:id="4484" w:author="yongjun" w:date="2016-06-11T15:15:00Z">
        <w:r w:rsidR="00BB7948">
          <w:rPr>
            <w:rFonts w:ascii="宋体" w:hAnsi="宋体" w:cs="宋体" w:hint="eastAsia"/>
            <w:szCs w:val="21"/>
          </w:rPr>
          <w:t>（3</w:t>
        </w:r>
      </w:ins>
      <w:r>
        <w:rPr>
          <w:rFonts w:ascii="宋体" w:hAnsi="宋体" w:cs="宋体" w:hint="eastAsia"/>
          <w:szCs w:val="21"/>
        </w:rPr>
        <w:t>-36</w:t>
      </w:r>
      <w:ins w:id="4485" w:author="yongjun" w:date="2016-06-11T15:21:00Z">
        <w:r w:rsidR="005575E0">
          <w:rPr>
            <w:rFonts w:ascii="宋体" w:hAnsi="宋体" w:hint="eastAsia"/>
            <w:szCs w:val="21"/>
          </w:rPr>
          <w:t>）</w:t>
        </w:r>
      </w:ins>
    </w:p>
    <w:p w14:paraId="79F09522" w14:textId="77777777" w:rsidR="00192CDB" w:rsidRDefault="00192CDB" w:rsidP="00192CDB">
      <w:pPr>
        <w:tabs>
          <w:tab w:val="left" w:pos="876"/>
        </w:tabs>
        <w:ind w:firstLine="420"/>
        <w:jc w:val="left"/>
        <w:rPr>
          <w:rFonts w:ascii="宋体" w:hAnsi="宋体" w:cs="宋体"/>
          <w:position w:val="-6"/>
          <w:szCs w:val="21"/>
        </w:rPr>
      </w:pPr>
      <w:r>
        <w:rPr>
          <w:rFonts w:ascii="宋体" w:hAnsi="宋体" w:cs="宋体" w:hint="eastAsia"/>
          <w:position w:val="-6"/>
          <w:szCs w:val="21"/>
        </w:rPr>
        <w:t>式中</w:t>
      </w:r>
    </w:p>
    <w:p w14:paraId="1D962AF2" w14:textId="77777777" w:rsidR="00192CDB" w:rsidRDefault="00192CDB" w:rsidP="00192CDB">
      <w:pPr>
        <w:tabs>
          <w:tab w:val="left" w:pos="876"/>
        </w:tabs>
        <w:ind w:firstLine="420"/>
        <w:jc w:val="left"/>
        <w:rPr>
          <w:rFonts w:ascii="宋体" w:hAnsi="宋体" w:cs="宋体"/>
          <w:position w:val="-6"/>
          <w:szCs w:val="21"/>
        </w:rPr>
      </w:pPr>
      <w:r>
        <w:rPr>
          <w:rFonts w:ascii="宋体" w:hAnsi="宋体" w:cs="宋体" w:hint="eastAsia"/>
          <w:position w:val="-46"/>
          <w:szCs w:val="21"/>
        </w:rPr>
        <w:t xml:space="preserve">     </w:t>
      </w:r>
      <w:r>
        <w:rPr>
          <w:rFonts w:ascii="宋体" w:hAnsi="宋体" w:cs="宋体" w:hint="eastAsia"/>
          <w:position w:val="-50"/>
          <w:szCs w:val="21"/>
        </w:rPr>
        <w:object w:dxaOrig="3075" w:dyaOrig="1095" w14:anchorId="3801A429">
          <v:shape id="_x0000_i1259" type="#_x0000_t75" style="width:153.75pt;height:54.75pt" o:ole="">
            <v:imagedata r:id="rId580" o:title=""/>
          </v:shape>
          <o:OLEObject Type="Embed" ProgID="Equation.3" ShapeID="_x0000_i1259" DrawAspect="Content" ObjectID="_1527664591" r:id="rId581"/>
        </w:object>
      </w:r>
    </w:p>
    <w:p w14:paraId="24FA477A" w14:textId="77777777" w:rsidR="00192CDB" w:rsidRDefault="00192CDB" w:rsidP="00B913D9">
      <w:pPr>
        <w:pStyle w:val="30"/>
        <w:numPr>
          <w:ilvl w:val="2"/>
          <w:numId w:val="75"/>
        </w:numPr>
        <w:tabs>
          <w:tab w:val="num" w:pos="0"/>
        </w:tabs>
        <w:rPr>
          <w:sz w:val="22"/>
        </w:rPr>
      </w:pPr>
      <w:bookmarkStart w:id="4486" w:name="_Toc453011803"/>
      <w:bookmarkStart w:id="4487" w:name="_Toc451516807"/>
      <w:bookmarkStart w:id="4488" w:name="_Toc453423575"/>
      <w:r>
        <w:rPr>
          <w:rFonts w:hint="eastAsia"/>
          <w:sz w:val="22"/>
        </w:rPr>
        <w:t>热传导</w:t>
      </w:r>
      <w:bookmarkEnd w:id="4486"/>
      <w:bookmarkEnd w:id="4487"/>
      <w:bookmarkEnd w:id="4488"/>
    </w:p>
    <w:p w14:paraId="3094EAB0"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热传导有两种类型：固体内热传导和接触热传导。</w:t>
      </w:r>
    </w:p>
    <w:p w14:paraId="5BFC33D5"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lastRenderedPageBreak/>
        <w:tab/>
        <w:t>固体内的各点间有温度差时将发生的热传导，因此固体内热传导过程取决于固体内温度的分布。某一时刻物体内各点温度分布的总和称为温度场，它是空间和时间的函数，即：</w:t>
      </w:r>
    </w:p>
    <w:p w14:paraId="755D60AC" w14:textId="77777777" w:rsidR="00192CDB" w:rsidRDefault="00192CDB" w:rsidP="00192CDB">
      <w:pPr>
        <w:tabs>
          <w:tab w:val="left" w:pos="510"/>
        </w:tabs>
        <w:ind w:firstLine="480"/>
        <w:jc w:val="center"/>
        <w:rPr>
          <w:rFonts w:ascii="宋体" w:hAnsi="宋体" w:cs="宋体"/>
          <w:szCs w:val="21"/>
        </w:rPr>
      </w:pPr>
      <w:r>
        <w:rPr>
          <w:position w:val="-10"/>
        </w:rPr>
        <w:object w:dxaOrig="1560" w:dyaOrig="315" w14:anchorId="32039BF3">
          <v:shape id="_x0000_i1260" type="#_x0000_t75" style="width:78pt;height:15.75pt" o:ole="">
            <v:imagedata r:id="rId582" o:title=""/>
          </v:shape>
          <o:OLEObject Type="Embed" ProgID="Equation.DSMT4" ShapeID="_x0000_i1260" DrawAspect="Content" ObjectID="_1527664592" r:id="rId583"/>
        </w:object>
      </w:r>
    </w:p>
    <w:p w14:paraId="1A528EB6" w14:textId="77777777" w:rsidR="00192CDB" w:rsidRDefault="00192CDB" w:rsidP="00192CDB">
      <w:pPr>
        <w:rPr>
          <w:rFonts w:ascii="宋体" w:hAnsi="宋体" w:cs="宋体"/>
          <w:szCs w:val="21"/>
        </w:rPr>
      </w:pPr>
      <w:r>
        <w:rPr>
          <w:rFonts w:ascii="宋体" w:hAnsi="宋体" w:cs="宋体" w:hint="eastAsia"/>
          <w:szCs w:val="21"/>
        </w:rPr>
        <w:t>式中</w:t>
      </w:r>
    </w:p>
    <w:p w14:paraId="6C39A911" w14:textId="77777777" w:rsidR="00192CDB" w:rsidRDefault="00192CDB" w:rsidP="00192CDB">
      <w:pPr>
        <w:ind w:firstLine="480"/>
        <w:rPr>
          <w:rFonts w:ascii="宋体" w:hAnsi="宋体" w:cs="宋体"/>
        </w:rPr>
      </w:pPr>
      <w:r>
        <w:rPr>
          <w:rFonts w:ascii="宋体" w:hAnsi="宋体" w:cs="宋体" w:hint="eastAsia"/>
          <w:i/>
          <w:iCs/>
        </w:rPr>
        <w:t>T</w:t>
      </w:r>
      <w:r>
        <w:rPr>
          <w:rFonts w:ascii="宋体" w:hAnsi="宋体" w:cs="宋体" w:hint="eastAsia"/>
        </w:rPr>
        <w:t>—温度；</w:t>
      </w:r>
    </w:p>
    <w:p w14:paraId="7B17DFEB" w14:textId="77777777" w:rsidR="00192CDB" w:rsidRDefault="00192CDB" w:rsidP="00192CDB">
      <w:pPr>
        <w:ind w:firstLine="480"/>
        <w:rPr>
          <w:rFonts w:ascii="宋体" w:hAnsi="宋体" w:cs="宋体"/>
        </w:rPr>
      </w:pPr>
      <w:r>
        <w:rPr>
          <w:rFonts w:ascii="宋体" w:hAnsi="宋体" w:cs="宋体" w:hint="eastAsia"/>
          <w:i/>
          <w:iCs/>
        </w:rPr>
        <w:t>x</w:t>
      </w:r>
      <w:r>
        <w:rPr>
          <w:rFonts w:ascii="宋体" w:hAnsi="宋体" w:cs="宋体" w:hint="eastAsia"/>
        </w:rPr>
        <w:t>、</w:t>
      </w:r>
      <w:r>
        <w:rPr>
          <w:rFonts w:ascii="宋体" w:hAnsi="宋体" w:cs="宋体" w:hint="eastAsia"/>
          <w:i/>
          <w:iCs/>
        </w:rPr>
        <w:t>y</w:t>
      </w:r>
      <w:r>
        <w:rPr>
          <w:rFonts w:ascii="宋体" w:hAnsi="宋体" w:cs="宋体" w:hint="eastAsia"/>
        </w:rPr>
        <w:t>、</w:t>
      </w:r>
      <w:r>
        <w:rPr>
          <w:rFonts w:ascii="宋体" w:hAnsi="宋体" w:cs="宋体" w:hint="eastAsia"/>
          <w:i/>
          <w:iCs/>
        </w:rPr>
        <w:t>z—</w:t>
      </w:r>
      <w:r>
        <w:rPr>
          <w:rFonts w:ascii="宋体" w:hAnsi="宋体" w:cs="宋体" w:hint="eastAsia"/>
        </w:rPr>
        <w:t>空间坐标；</w:t>
      </w:r>
    </w:p>
    <w:p w14:paraId="5DF62631" w14:textId="77777777" w:rsidR="00192CDB" w:rsidRDefault="00192CDB" w:rsidP="00192CDB">
      <w:pPr>
        <w:ind w:firstLine="480"/>
        <w:rPr>
          <w:rFonts w:ascii="宋体" w:hAnsi="宋体" w:cs="宋体"/>
        </w:rPr>
      </w:pPr>
      <w:r>
        <w:rPr>
          <w:position w:val="-6"/>
        </w:rPr>
        <w:object w:dxaOrig="195" w:dyaOrig="225" w14:anchorId="4F829810">
          <v:shape id="_x0000_i1261" type="#_x0000_t75" style="width:9.75pt;height:11.25pt" o:ole="">
            <v:imagedata r:id="rId584" o:title=""/>
          </v:shape>
          <o:OLEObject Type="Embed" ProgID="Equation.3" ShapeID="_x0000_i1261" DrawAspect="Content" ObjectID="_1527664593" r:id="rId585"/>
        </w:object>
      </w:r>
      <w:r>
        <w:rPr>
          <w:rFonts w:ascii="宋体" w:hAnsi="宋体" w:cs="宋体" w:hint="eastAsia"/>
        </w:rPr>
        <w:t>—时间。</w:t>
      </w:r>
    </w:p>
    <w:p w14:paraId="47240E53"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在温度场中，同一时刻相同温度的各点组成的面称为等温面。相邻两等温面的温度差ΔT与两面间的法向距离Δx之比的极限称为温度梯度，即温度梯度是向量，规定其以温度增加的方向为正，与热量传递方向相反。对稳定的一维温度场，温度梯度可表示为dT/dx表示。</w:t>
      </w:r>
    </w:p>
    <w:p w14:paraId="4D466EE7"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单位时间内传导的热量与温度梯度及垂直于热流方向的截面积成正比，即傅立叶定律：</w:t>
      </w:r>
    </w:p>
    <w:p w14:paraId="22196B36" w14:textId="77777777" w:rsidR="00192CDB" w:rsidRDefault="00192CDB" w:rsidP="00192CDB">
      <w:pPr>
        <w:tabs>
          <w:tab w:val="left" w:pos="510"/>
        </w:tabs>
        <w:wordWrap w:val="0"/>
        <w:ind w:firstLine="480"/>
        <w:jc w:val="right"/>
        <w:rPr>
          <w:rFonts w:ascii="宋体" w:hAnsi="宋体" w:cs="宋体"/>
          <w:szCs w:val="21"/>
        </w:rPr>
      </w:pPr>
      <w:r>
        <w:object w:dxaOrig="1500" w:dyaOrig="615" w14:anchorId="60106F08">
          <v:shape id="_x0000_i1262" type="#_x0000_t75" style="width:75pt;height:30.75pt" o:ole="">
            <v:imagedata r:id="rId586" o:title=""/>
          </v:shape>
          <o:OLEObject Type="Embed" ProgID="Equation.DSMT4" ShapeID="_x0000_i1262" DrawAspect="Content" ObjectID="_1527664594" r:id="rId587"/>
        </w:object>
      </w:r>
      <w:r>
        <w:t xml:space="preserve">                                  </w:t>
      </w:r>
      <w:del w:id="4489" w:author="yongjun" w:date="2016-06-11T15:15:00Z">
        <w:r w:rsidDel="00BB7948">
          <w:rPr>
            <w:rFonts w:ascii="宋体" w:hAnsi="宋体" w:cs="宋体" w:hint="eastAsia"/>
            <w:szCs w:val="21"/>
          </w:rPr>
          <w:delText>式3</w:delText>
        </w:r>
      </w:del>
      <w:ins w:id="4490" w:author="yongjun" w:date="2016-06-11T15:15:00Z">
        <w:r w:rsidR="00BB7948">
          <w:rPr>
            <w:rFonts w:ascii="宋体" w:hAnsi="宋体" w:cs="宋体" w:hint="eastAsia"/>
            <w:szCs w:val="21"/>
          </w:rPr>
          <w:t>（3</w:t>
        </w:r>
      </w:ins>
      <w:r>
        <w:rPr>
          <w:rFonts w:ascii="宋体" w:hAnsi="宋体" w:cs="宋体" w:hint="eastAsia"/>
          <w:szCs w:val="21"/>
        </w:rPr>
        <w:t>-37</w:t>
      </w:r>
      <w:ins w:id="4491" w:author="yongjun" w:date="2016-06-11T15:21:00Z">
        <w:r w:rsidR="005575E0">
          <w:rPr>
            <w:rFonts w:ascii="宋体" w:hAnsi="宋体" w:hint="eastAsia"/>
            <w:szCs w:val="21"/>
          </w:rPr>
          <w:t>）</w:t>
        </w:r>
      </w:ins>
    </w:p>
    <w:p w14:paraId="4432C18C" w14:textId="77777777" w:rsidR="00192CDB" w:rsidRDefault="00192CDB" w:rsidP="00192CDB">
      <w:pPr>
        <w:ind w:firstLine="480"/>
        <w:rPr>
          <w:rFonts w:ascii="宋体" w:hAnsi="宋体" w:cs="宋体"/>
          <w:szCs w:val="21"/>
        </w:rPr>
      </w:pPr>
      <w:r>
        <w:rPr>
          <w:rFonts w:ascii="宋体" w:hAnsi="宋体" w:cs="宋体" w:hint="eastAsia"/>
          <w:szCs w:val="21"/>
        </w:rPr>
        <w:t>式中</w:t>
      </w:r>
    </w:p>
    <w:p w14:paraId="6A37E3E9" w14:textId="77777777" w:rsidR="00192CDB" w:rsidRDefault="00192CDB" w:rsidP="00192CDB">
      <w:pPr>
        <w:ind w:firstLine="480"/>
        <w:rPr>
          <w:rFonts w:ascii="宋体" w:hAnsi="宋体" w:cs="宋体"/>
          <w:szCs w:val="21"/>
        </w:rPr>
      </w:pPr>
      <w:r>
        <w:rPr>
          <w:rFonts w:ascii="宋体" w:hAnsi="宋体" w:cs="宋体" w:hint="eastAsia"/>
          <w:iCs/>
          <w:szCs w:val="21"/>
        </w:rPr>
        <w:t>Q</w:t>
      </w:r>
      <w:r>
        <w:rPr>
          <w:rFonts w:ascii="宋体" w:hAnsi="宋体" w:cs="宋体" w:hint="eastAsia"/>
          <w:szCs w:val="21"/>
        </w:rPr>
        <w:t>—单位时间传导的热量，简称传热速率，W；</w:t>
      </w:r>
    </w:p>
    <w:p w14:paraId="7D2F497E" w14:textId="77777777" w:rsidR="00192CDB" w:rsidRDefault="00192CDB" w:rsidP="00192CDB">
      <w:pPr>
        <w:ind w:firstLine="480"/>
        <w:rPr>
          <w:rFonts w:ascii="宋体" w:hAnsi="宋体" w:cs="宋体"/>
          <w:szCs w:val="21"/>
        </w:rPr>
      </w:pPr>
      <w:r>
        <w:rPr>
          <w:rFonts w:ascii="宋体" w:hAnsi="宋体" w:cs="宋体" w:hint="eastAsia"/>
          <w:iCs/>
          <w:szCs w:val="21"/>
        </w:rPr>
        <w:t>A</w:t>
      </w:r>
      <w:r>
        <w:rPr>
          <w:rFonts w:ascii="宋体" w:hAnsi="宋体" w:cs="宋体" w:hint="eastAsia"/>
          <w:szCs w:val="21"/>
        </w:rPr>
        <w:t>—导热面积，即垂直于热流方向的表面积，m</w:t>
      </w:r>
      <w:r>
        <w:rPr>
          <w:rFonts w:ascii="宋体" w:hAnsi="宋体" w:cs="宋体" w:hint="eastAsia"/>
          <w:szCs w:val="21"/>
          <w:vertAlign w:val="superscript"/>
        </w:rPr>
        <w:t>2</w:t>
      </w:r>
      <w:r>
        <w:rPr>
          <w:rFonts w:ascii="宋体" w:hAnsi="宋体" w:cs="宋体" w:hint="eastAsia"/>
          <w:szCs w:val="21"/>
        </w:rPr>
        <w:t>；</w:t>
      </w:r>
    </w:p>
    <w:p w14:paraId="1A235D8A"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λ—比例系数，称为物质的导热系数，W/(m2·K)(或W/(m2·℃)。导热系数在数值上等于单位导热面积、单位温度梯度、在单位时间内传导的热量，故导热系数是表征物质导热能力的一个参数，为物质的物理性质之一。纯金属的导热系数一般随温度升高而降低。金属的导热系数大多随其纯度的增高而增大，因此，合金的导热系数一般比纯金属要低。</w:t>
      </w:r>
    </w:p>
    <w:p w14:paraId="59C826DC"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式中的负号是指热流方向和温度梯度方向相反，即热量从高温向低温传递。</w:t>
      </w:r>
    </w:p>
    <w:p w14:paraId="6E87BACF"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根据傅立叶定律可推出导热微分方程。取导热体内一微立方单元，设各侧表面上导入的热密度为</w:t>
      </w:r>
      <w:r>
        <w:rPr>
          <w:rFonts w:ascii="宋体" w:hAnsi="宋体" w:cs="宋体" w:hint="eastAsia"/>
          <w:szCs w:val="21"/>
        </w:rPr>
        <w:object w:dxaOrig="285" w:dyaOrig="360" w14:anchorId="71808236">
          <v:shape id="_x0000_i1263" type="#_x0000_t75" style="width:14.25pt;height:18pt" o:ole="">
            <v:imagedata r:id="rId588" o:title=""/>
          </v:shape>
          <o:OLEObject Type="Embed" ProgID="Equation.3" ShapeID="_x0000_i1263" DrawAspect="Content" ObjectID="_1527664595" r:id="rId589"/>
        </w:object>
      </w:r>
      <w:r>
        <w:rPr>
          <w:rFonts w:ascii="宋体" w:hAnsi="宋体" w:cs="宋体" w:hint="eastAsia"/>
          <w:szCs w:val="21"/>
        </w:rPr>
        <w:t>，</w:t>
      </w:r>
      <w:r>
        <w:rPr>
          <w:rFonts w:ascii="宋体" w:hAnsi="宋体" w:cs="宋体" w:hint="eastAsia"/>
          <w:szCs w:val="21"/>
        </w:rPr>
        <w:object w:dxaOrig="285" w:dyaOrig="375" w14:anchorId="6A103891">
          <v:shape id="_x0000_i1264" type="#_x0000_t75" style="width:14.25pt;height:18.75pt" o:ole="">
            <v:imagedata r:id="rId590" o:title=""/>
          </v:shape>
          <o:OLEObject Type="Embed" ProgID="Equation.3" ShapeID="_x0000_i1264" DrawAspect="Content" ObjectID="_1527664596" r:id="rId591"/>
        </w:object>
      </w:r>
      <w:r>
        <w:rPr>
          <w:rFonts w:ascii="宋体" w:hAnsi="宋体" w:cs="宋体" w:hint="eastAsia"/>
          <w:szCs w:val="21"/>
        </w:rPr>
        <w:t>或</w:t>
      </w:r>
      <w:r>
        <w:rPr>
          <w:rFonts w:ascii="宋体" w:hAnsi="宋体" w:cs="宋体" w:hint="eastAsia"/>
          <w:szCs w:val="21"/>
        </w:rPr>
        <w:object w:dxaOrig="285" w:dyaOrig="360" w14:anchorId="0B5702B2">
          <v:shape id="_x0000_i1265" type="#_x0000_t75" style="width:14.25pt;height:18pt" o:ole="">
            <v:imagedata r:id="rId592" o:title=""/>
          </v:shape>
          <o:OLEObject Type="Embed" ProgID="Equation.3" ShapeID="_x0000_i1265" DrawAspect="Content" ObjectID="_1527664597" r:id="rId593"/>
        </w:object>
      </w:r>
      <w:r>
        <w:rPr>
          <w:rFonts w:ascii="宋体" w:hAnsi="宋体" w:cs="宋体" w:hint="eastAsia"/>
          <w:szCs w:val="21"/>
        </w:rPr>
        <w:t>，导出热量密度为</w:t>
      </w:r>
      <w:r>
        <w:rPr>
          <w:rFonts w:ascii="宋体" w:hAnsi="宋体" w:cs="宋体" w:hint="eastAsia"/>
          <w:szCs w:val="21"/>
        </w:rPr>
        <w:object w:dxaOrig="255" w:dyaOrig="390" w14:anchorId="240F2F59">
          <v:shape id="_x0000_i1266" type="#_x0000_t75" style="width:12.75pt;height:19.5pt" o:ole="">
            <v:imagedata r:id="rId594" o:title=""/>
          </v:shape>
          <o:OLEObject Type="Embed" ProgID="Equation.3" ShapeID="_x0000_i1266" DrawAspect="Content" ObjectID="_1527664598" r:id="rId595"/>
        </w:object>
      </w:r>
      <w:r>
        <w:rPr>
          <w:rFonts w:ascii="宋体" w:hAnsi="宋体" w:cs="宋体" w:hint="eastAsia"/>
          <w:szCs w:val="21"/>
        </w:rPr>
        <w:t>，</w:t>
      </w:r>
      <w:r>
        <w:rPr>
          <w:rFonts w:ascii="宋体" w:hAnsi="宋体" w:cs="宋体" w:hint="eastAsia"/>
          <w:szCs w:val="21"/>
        </w:rPr>
        <w:object w:dxaOrig="270" w:dyaOrig="405" w14:anchorId="75982426">
          <v:shape id="_x0000_i1267" type="#_x0000_t75" style="width:13.5pt;height:20.25pt" o:ole="">
            <v:imagedata r:id="rId596" o:title=""/>
          </v:shape>
          <o:OLEObject Type="Embed" ProgID="Equation.3" ShapeID="_x0000_i1267" DrawAspect="Content" ObjectID="_1527664599" r:id="rId597"/>
        </w:object>
      </w:r>
      <w:r>
        <w:rPr>
          <w:rFonts w:ascii="宋体" w:hAnsi="宋体" w:cs="宋体" w:hint="eastAsia"/>
          <w:szCs w:val="21"/>
        </w:rPr>
        <w:t>或</w:t>
      </w:r>
      <w:r>
        <w:rPr>
          <w:rFonts w:ascii="宋体" w:hAnsi="宋体" w:cs="宋体" w:hint="eastAsia"/>
          <w:szCs w:val="21"/>
        </w:rPr>
        <w:object w:dxaOrig="285" w:dyaOrig="450" w14:anchorId="68AFB632">
          <v:shape id="_x0000_i1268" type="#_x0000_t75" style="width:14.25pt;height:22.5pt" o:ole="">
            <v:imagedata r:id="rId598" o:title=""/>
          </v:shape>
          <o:OLEObject Type="Embed" ProgID="Equation.3" ShapeID="_x0000_i1268" DrawAspect="Content" ObjectID="_1527664600" r:id="rId599"/>
        </w:object>
      </w:r>
      <w:r>
        <w:rPr>
          <w:rFonts w:ascii="宋体" w:hAnsi="宋体" w:cs="宋体" w:hint="eastAsia"/>
          <w:szCs w:val="21"/>
        </w:rPr>
        <w:t>，则</w:t>
      </w:r>
    </w:p>
    <w:p w14:paraId="68167ED3" w14:textId="77777777" w:rsidR="00192CDB" w:rsidRDefault="00192CDB" w:rsidP="00192CDB">
      <w:pPr>
        <w:ind w:firstLine="480"/>
        <w:jc w:val="center"/>
        <w:rPr>
          <w:rFonts w:ascii="宋体" w:hAnsi="宋体" w:cs="宋体"/>
          <w:szCs w:val="21"/>
        </w:rPr>
      </w:pPr>
      <w:r>
        <w:rPr>
          <w:position w:val="-98"/>
        </w:rPr>
        <w:object w:dxaOrig="1740" w:dyaOrig="2085" w14:anchorId="37ED87B0">
          <v:shape id="_x0000_i1269" type="#_x0000_t75" style="width:87pt;height:104.25pt" o:ole="">
            <v:imagedata r:id="rId600" o:title=""/>
          </v:shape>
          <o:OLEObject Type="Embed" ProgID="Equation.DSMT4" ShapeID="_x0000_i1269" DrawAspect="Content" ObjectID="_1527664601" r:id="rId601"/>
        </w:object>
      </w:r>
    </w:p>
    <w:p w14:paraId="420C4695" w14:textId="77777777" w:rsidR="00192CDB" w:rsidRDefault="00192CDB" w:rsidP="00192CDB">
      <w:pPr>
        <w:ind w:firstLine="480"/>
        <w:rPr>
          <w:rFonts w:ascii="宋体" w:hAnsi="宋体" w:cs="宋体"/>
          <w:szCs w:val="21"/>
        </w:rPr>
      </w:pPr>
      <w:r>
        <w:rPr>
          <w:rFonts w:ascii="宋体" w:hAnsi="宋体" w:cs="宋体" w:hint="eastAsia"/>
          <w:szCs w:val="21"/>
        </w:rPr>
        <w:t>在</w:t>
      </w:r>
      <w:r>
        <w:rPr>
          <w:rFonts w:ascii="宋体" w:hAnsi="宋体" w:cs="宋体" w:hint="eastAsia"/>
          <w:position w:val="-6"/>
          <w:szCs w:val="21"/>
        </w:rPr>
        <w:object w:dxaOrig="345" w:dyaOrig="285" w14:anchorId="2E7B3784">
          <v:shape id="对象 266" o:spid="_x0000_i1270" type="#_x0000_t75" style="width:17.25pt;height:14.25pt;mso-position-horizontal-relative:page;mso-position-vertical-relative:page" o:ole="">
            <v:imagedata r:id="rId602" o:title=""/>
          </v:shape>
          <o:OLEObject Type="Embed" ProgID="Equation.3" ShapeID="对象 266" DrawAspect="Content" ObjectID="_1527664602" r:id="rId603"/>
        </w:object>
      </w:r>
      <w:r>
        <w:rPr>
          <w:rFonts w:ascii="宋体" w:hAnsi="宋体" w:cs="宋体" w:hint="eastAsia"/>
          <w:szCs w:val="21"/>
        </w:rPr>
        <w:t xml:space="preserve">时间内导入和导出的热量为 </w:t>
      </w:r>
    </w:p>
    <w:p w14:paraId="6BFCAB7A" w14:textId="77777777" w:rsidR="00192CDB" w:rsidRDefault="00192CDB" w:rsidP="00192CDB">
      <w:pPr>
        <w:ind w:firstLine="480"/>
        <w:jc w:val="right"/>
        <w:textAlignment w:val="center"/>
        <w:rPr>
          <w:rFonts w:ascii="宋体" w:hAnsi="宋体" w:cs="宋体"/>
        </w:rPr>
      </w:pPr>
      <w:r>
        <w:t xml:space="preserve">        </w:t>
      </w:r>
      <w:r>
        <w:object w:dxaOrig="4680" w:dyaOrig="2040" w14:anchorId="480D8EDB">
          <v:shape id="_x0000_i1271" type="#_x0000_t75" style="width:234pt;height:102pt" o:ole="">
            <v:imagedata r:id="rId604" o:title=""/>
          </v:shape>
          <o:OLEObject Type="Embed" ProgID="Equation.DSMT4" ShapeID="_x0000_i1271" DrawAspect="Content" ObjectID="_1527664603" r:id="rId605"/>
        </w:object>
      </w:r>
      <w:r>
        <w:t xml:space="preserve">                   </w:t>
      </w:r>
      <w:del w:id="4492" w:author="yongjun" w:date="2016-06-11T15:15:00Z">
        <w:r w:rsidDel="00BB7948">
          <w:rPr>
            <w:rFonts w:hint="eastAsia"/>
          </w:rPr>
          <w:delText>式</w:delText>
        </w:r>
        <w:r w:rsidDel="00BB7948">
          <w:rPr>
            <w:rFonts w:ascii="宋体" w:hAnsi="宋体" w:cs="宋体" w:hint="eastAsia"/>
          </w:rPr>
          <w:delText>3</w:delText>
        </w:r>
      </w:del>
      <w:ins w:id="4493" w:author="yongjun" w:date="2016-06-11T15:15:00Z">
        <w:r w:rsidR="00BB7948">
          <w:rPr>
            <w:rFonts w:hint="eastAsia"/>
          </w:rPr>
          <w:t>（</w:t>
        </w:r>
        <w:r w:rsidR="00BB7948">
          <w:rPr>
            <w:rFonts w:hint="eastAsia"/>
          </w:rPr>
          <w:t>3</w:t>
        </w:r>
      </w:ins>
      <w:r>
        <w:rPr>
          <w:rFonts w:ascii="宋体" w:hAnsi="宋体" w:cs="宋体" w:hint="eastAsia"/>
        </w:rPr>
        <w:t>-38</w:t>
      </w:r>
      <w:ins w:id="4494" w:author="yongjun" w:date="2016-06-11T15:21:00Z">
        <w:r w:rsidR="005575E0">
          <w:rPr>
            <w:rFonts w:ascii="宋体" w:hAnsi="宋体" w:hint="eastAsia"/>
            <w:szCs w:val="21"/>
          </w:rPr>
          <w:t>）</w:t>
        </w:r>
      </w:ins>
    </w:p>
    <w:p w14:paraId="574B4FFE" w14:textId="77777777" w:rsidR="00192CDB" w:rsidRDefault="00192CDB" w:rsidP="00192CDB">
      <w:pPr>
        <w:tabs>
          <w:tab w:val="left" w:pos="3051"/>
        </w:tabs>
        <w:ind w:firstLine="480"/>
        <w:rPr>
          <w:rFonts w:ascii="宋体" w:hAnsi="宋体" w:cs="宋体"/>
          <w:szCs w:val="21"/>
        </w:rPr>
      </w:pPr>
    </w:p>
    <w:p w14:paraId="7F48BA08" w14:textId="77777777" w:rsidR="00192CDB" w:rsidRDefault="00192CDB" w:rsidP="00192CDB">
      <w:pPr>
        <w:ind w:firstLine="480"/>
        <w:rPr>
          <w:rFonts w:ascii="宋体" w:hAnsi="宋体" w:cs="宋体"/>
          <w:szCs w:val="21"/>
        </w:rPr>
      </w:pPr>
      <w:r>
        <w:rPr>
          <w:rFonts w:ascii="宋体" w:hAnsi="宋体" w:cs="宋体" w:hint="eastAsia"/>
          <w:szCs w:val="21"/>
        </w:rPr>
        <w:t xml:space="preserve"> 经</w:t>
      </w:r>
      <w:r>
        <w:rPr>
          <w:rFonts w:ascii="宋体" w:hAnsi="宋体" w:cs="宋体" w:hint="eastAsia"/>
          <w:position w:val="-6"/>
          <w:szCs w:val="21"/>
        </w:rPr>
        <w:object w:dxaOrig="345" w:dyaOrig="285" w14:anchorId="4B2E4179">
          <v:shape id="对象 267" o:spid="_x0000_i1272" type="#_x0000_t75" style="width:17.25pt;height:14.25pt;mso-position-horizontal-relative:page;mso-position-vertical-relative:page" o:ole="">
            <v:imagedata r:id="rId602" o:title=""/>
          </v:shape>
          <o:OLEObject Type="Embed" ProgID="Equation.3" ShapeID="对象 267" DrawAspect="Content" ObjectID="_1527664604" r:id="rId606"/>
        </w:object>
      </w:r>
      <w:r>
        <w:rPr>
          <w:rFonts w:ascii="宋体" w:hAnsi="宋体" w:cs="宋体" w:hint="eastAsia"/>
          <w:szCs w:val="21"/>
        </w:rPr>
        <w:t>时间后，由单元体放出的热量为内导入和导出的热量为</w:t>
      </w:r>
    </w:p>
    <w:p w14:paraId="2415C14A" w14:textId="77777777" w:rsidR="00192CDB" w:rsidRDefault="00192CDB" w:rsidP="00192CDB">
      <w:pPr>
        <w:ind w:firstLine="480"/>
        <w:jc w:val="right"/>
        <w:rPr>
          <w:rFonts w:ascii="宋体" w:hAnsi="宋体" w:cs="宋体"/>
        </w:rPr>
      </w:pPr>
      <w:r>
        <w:rPr>
          <w:position w:val="-50"/>
        </w:rPr>
        <w:object w:dxaOrig="4560" w:dyaOrig="1125" w14:anchorId="48929799">
          <v:shape id="_x0000_i1273" type="#_x0000_t75" style="width:228pt;height:56.25pt" o:ole="">
            <v:imagedata r:id="rId607" o:title=""/>
          </v:shape>
          <o:OLEObject Type="Embed" ProgID="Equation.DSMT4" ShapeID="_x0000_i1273" DrawAspect="Content" ObjectID="_1527664605" r:id="rId608"/>
        </w:object>
      </w:r>
      <w:r>
        <w:t xml:space="preserve">  </w:t>
      </w:r>
      <w:r>
        <w:rPr>
          <w:rFonts w:ascii="宋体" w:hAnsi="宋体" w:hint="eastAsia"/>
        </w:rPr>
        <w:t xml:space="preserve">                  </w:t>
      </w:r>
      <w:del w:id="4495" w:author="yongjun" w:date="2016-06-11T15:15:00Z">
        <w:r w:rsidDel="00BB7948">
          <w:rPr>
            <w:rFonts w:ascii="宋体" w:hAnsi="宋体" w:hint="eastAsia"/>
          </w:rPr>
          <w:delText>式3</w:delText>
        </w:r>
      </w:del>
      <w:ins w:id="4496" w:author="yongjun" w:date="2016-06-11T15:15:00Z">
        <w:r w:rsidR="00BB7948">
          <w:rPr>
            <w:rFonts w:ascii="宋体" w:hAnsi="宋体" w:hint="eastAsia"/>
          </w:rPr>
          <w:t>（3</w:t>
        </w:r>
      </w:ins>
      <w:r>
        <w:rPr>
          <w:rFonts w:ascii="宋体" w:hAnsi="宋体" w:hint="eastAsia"/>
        </w:rPr>
        <w:t>-39</w:t>
      </w:r>
      <w:del w:id="4497" w:author="yongjun" w:date="2016-06-11T15:22:00Z">
        <w:r w:rsidDel="005575E0">
          <w:rPr>
            <w:rFonts w:ascii="宋体" w:hAnsi="宋体" w:hint="eastAsia"/>
          </w:rPr>
          <w:delText xml:space="preserve"> </w:delText>
        </w:r>
      </w:del>
      <w:ins w:id="4498" w:author="yongjun" w:date="2016-06-11T15:21:00Z">
        <w:r w:rsidR="005575E0">
          <w:rPr>
            <w:rFonts w:ascii="宋体" w:hAnsi="宋体" w:hint="eastAsia"/>
            <w:szCs w:val="21"/>
          </w:rPr>
          <w:t>）</w:t>
        </w:r>
      </w:ins>
    </w:p>
    <w:p w14:paraId="71A4FB70" w14:textId="77777777" w:rsidR="00192CDB" w:rsidRDefault="00192CDB" w:rsidP="00192CDB">
      <w:pPr>
        <w:ind w:firstLine="480"/>
        <w:rPr>
          <w:rFonts w:ascii="宋体" w:hAnsi="宋体" w:cs="宋体"/>
          <w:szCs w:val="21"/>
        </w:rPr>
      </w:pPr>
    </w:p>
    <w:p w14:paraId="614EE36F"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另一方面，单元体的初始温度为</w:t>
      </w:r>
      <w:r>
        <w:rPr>
          <w:rFonts w:ascii="宋体" w:hAnsi="宋体" w:cs="宋体" w:hint="eastAsia"/>
          <w:position w:val="-16"/>
          <w:szCs w:val="21"/>
        </w:rPr>
        <w:object w:dxaOrig="240" w:dyaOrig="435" w14:anchorId="3ACE9DDA">
          <v:shape id="_x0000_i1274" type="#_x0000_t75" style="width:12pt;height:21.75pt" o:ole="">
            <v:imagedata r:id="rId609" o:title=""/>
          </v:shape>
          <o:OLEObject Type="Embed" ProgID="Equation.3" ShapeID="_x0000_i1274" DrawAspect="Content" ObjectID="_1527664606" r:id="rId610"/>
        </w:object>
      </w:r>
      <w:r>
        <w:rPr>
          <w:rFonts w:ascii="宋体" w:hAnsi="宋体" w:cs="宋体" w:hint="eastAsia"/>
          <w:szCs w:val="21"/>
        </w:rPr>
        <w:t>，单位时间的温度变化为</w:t>
      </w:r>
      <w:r>
        <w:rPr>
          <w:rFonts w:ascii="宋体" w:hAnsi="宋体" w:cs="宋体" w:hint="eastAsia"/>
          <w:position w:val="-24"/>
          <w:szCs w:val="21"/>
        </w:rPr>
        <w:object w:dxaOrig="390" w:dyaOrig="615" w14:anchorId="238A82CC">
          <v:shape id="_x0000_i1275" type="#_x0000_t75" style="width:19.5pt;height:30.75pt" o:ole="">
            <v:imagedata r:id="rId611" o:title=""/>
          </v:shape>
          <o:OLEObject Type="Embed" ProgID="Equation.3" ShapeID="_x0000_i1275" DrawAspect="Content" ObjectID="_1527664607" r:id="rId612"/>
        </w:object>
      </w:r>
      <w:r>
        <w:rPr>
          <w:rFonts w:ascii="宋体" w:hAnsi="宋体" w:cs="宋体" w:hint="eastAsia"/>
          <w:szCs w:val="21"/>
        </w:rPr>
        <w:t>，</w:t>
      </w:r>
      <w:r>
        <w:rPr>
          <w:rFonts w:ascii="宋体" w:hAnsi="宋体" w:cs="宋体" w:hint="eastAsia"/>
          <w:szCs w:val="21"/>
        </w:rPr>
        <w:object w:dxaOrig="345" w:dyaOrig="285" w14:anchorId="13C89458">
          <v:shape id="对象 270" o:spid="_x0000_i1276" type="#_x0000_t75" style="width:17.25pt;height:14.25pt;mso-position-horizontal-relative:page;mso-position-vertical-relative:page" o:ole="">
            <v:imagedata r:id="rId613" o:title=""/>
          </v:shape>
          <o:OLEObject Type="Embed" ProgID="Equation.3" ShapeID="对象 270" DrawAspect="Content" ObjectID="_1527664608" r:id="rId614"/>
        </w:object>
      </w:r>
      <w:r>
        <w:rPr>
          <w:rFonts w:ascii="宋体" w:hAnsi="宋体" w:cs="宋体" w:hint="eastAsia"/>
          <w:szCs w:val="21"/>
        </w:rPr>
        <w:t>时间的温度变化量为</w:t>
      </w:r>
      <w:r>
        <w:rPr>
          <w:rFonts w:ascii="宋体" w:hAnsi="宋体" w:cs="宋体" w:hint="eastAsia"/>
          <w:szCs w:val="21"/>
        </w:rPr>
        <w:object w:dxaOrig="675" w:dyaOrig="615" w14:anchorId="10EFAB58">
          <v:shape id="_x0000_i1277" type="#_x0000_t75" style="width:33.75pt;height:30.75pt" o:ole="">
            <v:imagedata r:id="rId615" o:title=""/>
          </v:shape>
          <o:OLEObject Type="Embed" ProgID="Equation.3" ShapeID="_x0000_i1277" DrawAspect="Content" ObjectID="_1527664609" r:id="rId616"/>
        </w:object>
      </w:r>
      <w:r>
        <w:rPr>
          <w:rFonts w:ascii="宋体" w:hAnsi="宋体" w:cs="宋体" w:hint="eastAsia"/>
          <w:szCs w:val="21"/>
        </w:rPr>
        <w:t>。引起温度变化所放出的热量为</w:t>
      </w:r>
    </w:p>
    <w:p w14:paraId="2A77FAF5" w14:textId="77777777" w:rsidR="00192CDB" w:rsidRDefault="00BF1057" w:rsidP="00192CDB">
      <w:pPr>
        <w:ind w:firstLine="480"/>
        <w:jc w:val="center"/>
        <w:textAlignment w:val="center"/>
        <w:rPr>
          <w:rFonts w:ascii="宋体" w:hAnsi="宋体" w:cs="宋体"/>
          <w:szCs w:val="21"/>
        </w:rPr>
      </w:pPr>
      <w:r>
        <w:pict w14:anchorId="024A9780">
          <v:shape id="对象 16" o:spid="_x0000_s4127" type="#_x0000_t75" style="position:absolute;left:0;text-align:left;margin-left:179.15pt;margin-top:12pt;width:132.8pt;height:35.75pt;z-index:251638784">
            <v:imagedata r:id="rId617" o:title=""/>
          </v:shape>
          <o:OLEObject Type="Embed" ProgID="Equation.3" ShapeID="对象 16" DrawAspect="Content" ObjectID="_1527665876" r:id="rId618">
            <o:FieldCodes>\* MERGEFORMAT</o:FieldCodes>
          </o:OLEObject>
        </w:pict>
      </w:r>
      <w:r w:rsidR="00192CDB">
        <w:rPr>
          <w:rFonts w:ascii="宋体" w:hAnsi="宋体" w:cs="宋体" w:hint="eastAsia"/>
          <w:szCs w:val="21"/>
        </w:rPr>
        <w:t xml:space="preserve">                            </w:t>
      </w:r>
    </w:p>
    <w:p w14:paraId="57E3567B" w14:textId="77777777" w:rsidR="00192CDB" w:rsidRDefault="00192CDB" w:rsidP="00192CDB">
      <w:pPr>
        <w:ind w:firstLine="480"/>
        <w:jc w:val="right"/>
        <w:textAlignment w:val="center"/>
        <w:rPr>
          <w:rFonts w:ascii="宋体" w:hAnsi="宋体" w:cs="宋体"/>
          <w:szCs w:val="21"/>
        </w:rPr>
      </w:pPr>
      <w:r>
        <w:rPr>
          <w:rFonts w:ascii="宋体" w:hAnsi="宋体" w:cs="宋体" w:hint="eastAsia"/>
          <w:szCs w:val="21"/>
        </w:rPr>
        <w:t xml:space="preserve">                                                    </w:t>
      </w:r>
      <w:del w:id="4499" w:author="yongjun" w:date="2016-06-11T15:15:00Z">
        <w:r w:rsidDel="00BB7948">
          <w:rPr>
            <w:rFonts w:ascii="宋体" w:hAnsi="宋体" w:cs="宋体" w:hint="eastAsia"/>
            <w:szCs w:val="21"/>
          </w:rPr>
          <w:delText>式3</w:delText>
        </w:r>
      </w:del>
      <w:ins w:id="4500" w:author="yongjun" w:date="2016-06-11T15:15:00Z">
        <w:r w:rsidR="00BB7948">
          <w:rPr>
            <w:rFonts w:ascii="宋体" w:hAnsi="宋体" w:cs="宋体" w:hint="eastAsia"/>
            <w:szCs w:val="21"/>
          </w:rPr>
          <w:t>（3</w:t>
        </w:r>
      </w:ins>
      <w:r>
        <w:rPr>
          <w:rFonts w:ascii="宋体" w:hAnsi="宋体" w:cs="宋体" w:hint="eastAsia"/>
          <w:szCs w:val="21"/>
        </w:rPr>
        <w:t>-40</w:t>
      </w:r>
      <w:ins w:id="4501" w:author="yongjun" w:date="2016-06-11T15:22:00Z">
        <w:r w:rsidR="005575E0">
          <w:rPr>
            <w:rFonts w:ascii="宋体" w:hAnsi="宋体" w:hint="eastAsia"/>
            <w:szCs w:val="21"/>
          </w:rPr>
          <w:t>）</w:t>
        </w:r>
      </w:ins>
    </w:p>
    <w:p w14:paraId="47797F7B" w14:textId="77777777" w:rsidR="00192CDB" w:rsidRDefault="00192CDB" w:rsidP="00192CDB">
      <w:pPr>
        <w:ind w:firstLine="480"/>
        <w:textAlignment w:val="center"/>
        <w:rPr>
          <w:rFonts w:ascii="宋体" w:hAnsi="宋体" w:cs="宋体"/>
          <w:szCs w:val="21"/>
        </w:rPr>
      </w:pPr>
      <w:r>
        <w:rPr>
          <w:rFonts w:ascii="宋体" w:hAnsi="宋体" w:cs="宋体" w:hint="eastAsia"/>
          <w:szCs w:val="21"/>
        </w:rPr>
        <w:t xml:space="preserve">    </w:t>
      </w:r>
    </w:p>
    <w:p w14:paraId="1B1C6083" w14:textId="77777777" w:rsidR="00192CDB" w:rsidRDefault="00192CDB" w:rsidP="00192CDB">
      <w:pPr>
        <w:ind w:firstLine="480"/>
        <w:rPr>
          <w:rFonts w:ascii="宋体" w:hAnsi="宋体" w:cs="宋体"/>
          <w:szCs w:val="21"/>
        </w:rPr>
      </w:pPr>
      <w:r>
        <w:rPr>
          <w:rFonts w:ascii="宋体" w:hAnsi="宋体" w:cs="宋体" w:hint="eastAsia"/>
          <w:szCs w:val="21"/>
        </w:rPr>
        <w:t>由于</w:t>
      </w:r>
      <w:r>
        <w:rPr>
          <w:rFonts w:ascii="宋体" w:hAnsi="宋体" w:cs="宋体" w:hint="eastAsia"/>
          <w:position w:val="-10"/>
          <w:szCs w:val="21"/>
        </w:rPr>
        <w:object w:dxaOrig="1380" w:dyaOrig="360" w14:anchorId="558D0B5C">
          <v:shape id="对象 272" o:spid="_x0000_i1278" type="#_x0000_t75" style="width:69pt;height:18pt;mso-position-horizontal-relative:page;mso-position-vertical-relative:page" o:ole="">
            <v:imagedata r:id="rId619" o:title=""/>
          </v:shape>
          <o:OLEObject Type="Embed" ProgID="Equation.3" ShapeID="对象 272" DrawAspect="Content" ObjectID="_1527664610" r:id="rId620"/>
        </w:object>
      </w:r>
      <w:r>
        <w:rPr>
          <w:rFonts w:ascii="宋体" w:hAnsi="宋体" w:cs="宋体" w:hint="eastAsia"/>
          <w:position w:val="-10"/>
          <w:szCs w:val="21"/>
        </w:rPr>
        <w:t>，</w:t>
      </w:r>
      <w:r>
        <w:rPr>
          <w:rFonts w:ascii="宋体" w:hAnsi="宋体" w:cs="宋体" w:hint="eastAsia"/>
          <w:szCs w:val="21"/>
        </w:rPr>
        <w:t>所以</w:t>
      </w:r>
    </w:p>
    <w:p w14:paraId="2AAF385D" w14:textId="77777777" w:rsidR="00192CDB" w:rsidRDefault="00192CDB" w:rsidP="00192CDB">
      <w:pPr>
        <w:ind w:firstLine="480"/>
        <w:jc w:val="right"/>
        <w:rPr>
          <w:rFonts w:ascii="宋体" w:hAnsi="宋体" w:cs="宋体"/>
          <w:szCs w:val="21"/>
        </w:rPr>
      </w:pPr>
      <w:r>
        <w:rPr>
          <w:rFonts w:ascii="宋体" w:hAnsi="宋体" w:cs="宋体" w:hint="eastAsia"/>
          <w:position w:val="-26"/>
          <w:szCs w:val="21"/>
        </w:rPr>
        <w:object w:dxaOrig="4380" w:dyaOrig="720" w14:anchorId="1EF9B1B3">
          <v:shape id="_x0000_i1279" type="#_x0000_t75" style="width:219pt;height:36pt" o:ole="">
            <v:imagedata r:id="rId621" o:title=""/>
          </v:shape>
          <o:OLEObject Type="Embed" ProgID="Equation.3" ShapeID="_x0000_i1279" DrawAspect="Content" ObjectID="_1527664611" r:id="rId622"/>
        </w:object>
      </w:r>
      <w:r>
        <w:rPr>
          <w:rFonts w:ascii="宋体" w:hAnsi="宋体" w:cs="宋体" w:hint="eastAsia"/>
          <w:szCs w:val="21"/>
        </w:rPr>
        <w:t xml:space="preserve">           </w:t>
      </w:r>
      <w:del w:id="4502" w:author="yongjun" w:date="2016-06-11T15:15:00Z">
        <w:r w:rsidDel="00BB7948">
          <w:rPr>
            <w:rFonts w:ascii="宋体" w:hAnsi="宋体" w:cs="宋体" w:hint="eastAsia"/>
            <w:szCs w:val="21"/>
          </w:rPr>
          <w:delText>式3</w:delText>
        </w:r>
      </w:del>
      <w:ins w:id="4503" w:author="yongjun" w:date="2016-06-11T15:15:00Z">
        <w:r w:rsidR="00BB7948">
          <w:rPr>
            <w:rFonts w:ascii="宋体" w:hAnsi="宋体" w:cs="宋体" w:hint="eastAsia"/>
            <w:szCs w:val="21"/>
          </w:rPr>
          <w:t>（3</w:t>
        </w:r>
      </w:ins>
      <w:r>
        <w:rPr>
          <w:rFonts w:ascii="宋体" w:hAnsi="宋体" w:cs="宋体" w:hint="eastAsia"/>
          <w:szCs w:val="21"/>
        </w:rPr>
        <w:t>-41</w:t>
      </w:r>
      <w:ins w:id="4504" w:author="yongjun" w:date="2016-06-11T15:22:00Z">
        <w:r w:rsidR="005575E0">
          <w:rPr>
            <w:rFonts w:ascii="宋体" w:hAnsi="宋体" w:hint="eastAsia"/>
            <w:szCs w:val="21"/>
          </w:rPr>
          <w:t>）</w:t>
        </w:r>
      </w:ins>
    </w:p>
    <w:p w14:paraId="1F121929" w14:textId="77777777" w:rsidR="00192CDB" w:rsidRDefault="00192CDB" w:rsidP="00192CDB">
      <w:pPr>
        <w:ind w:firstLine="480"/>
        <w:jc w:val="left"/>
        <w:rPr>
          <w:rFonts w:ascii="宋体" w:hAnsi="宋体" w:cs="宋体"/>
          <w:szCs w:val="21"/>
        </w:rPr>
      </w:pPr>
      <w:r>
        <w:rPr>
          <w:rFonts w:ascii="宋体" w:hAnsi="宋体" w:cs="宋体" w:hint="eastAsia"/>
          <w:szCs w:val="21"/>
        </w:rPr>
        <w:t>根据傅里叶定律知：</w:t>
      </w:r>
    </w:p>
    <w:p w14:paraId="145BF76A" w14:textId="77777777" w:rsidR="00192CDB" w:rsidRDefault="00192CDB" w:rsidP="00192CDB">
      <w:pPr>
        <w:ind w:firstLine="480"/>
        <w:jc w:val="center"/>
        <w:rPr>
          <w:rFonts w:ascii="宋体" w:hAnsi="宋体" w:cs="宋体"/>
          <w:position w:val="-30"/>
          <w:szCs w:val="21"/>
        </w:rPr>
      </w:pPr>
      <w:r>
        <w:rPr>
          <w:rFonts w:ascii="宋体" w:hAnsi="宋体" w:cs="宋体" w:hint="eastAsia"/>
          <w:position w:val="-24"/>
          <w:szCs w:val="21"/>
        </w:rPr>
        <w:object w:dxaOrig="1350" w:dyaOrig="630" w14:anchorId="6C22DB5E">
          <v:shape id="_x0000_i1280" type="#_x0000_t75" style="width:67.5pt;height:31.5pt" o:ole="">
            <v:imagedata r:id="rId623" o:title=""/>
          </v:shape>
          <o:OLEObject Type="Embed" ProgID="Equation.3" ShapeID="_x0000_i1280" DrawAspect="Content" ObjectID="_1527664612" r:id="rId624"/>
        </w:object>
      </w:r>
    </w:p>
    <w:p w14:paraId="272F55DB" w14:textId="77777777" w:rsidR="00192CDB" w:rsidRDefault="00192CDB" w:rsidP="00192CDB">
      <w:pPr>
        <w:ind w:firstLine="480"/>
        <w:jc w:val="center"/>
        <w:rPr>
          <w:rFonts w:ascii="宋体" w:hAnsi="宋体" w:cs="宋体"/>
          <w:szCs w:val="21"/>
        </w:rPr>
      </w:pPr>
      <w:r>
        <w:rPr>
          <w:rFonts w:ascii="宋体" w:hAnsi="宋体" w:cs="宋体" w:hint="eastAsia"/>
          <w:position w:val="-26"/>
          <w:szCs w:val="21"/>
        </w:rPr>
        <w:object w:dxaOrig="1335" w:dyaOrig="645" w14:anchorId="10469FF6">
          <v:shape id="_x0000_i1281" type="#_x0000_t75" style="width:66.75pt;height:32.25pt" o:ole="">
            <v:imagedata r:id="rId625" o:title=""/>
          </v:shape>
          <o:OLEObject Type="Embed" ProgID="Equation.3" ShapeID="_x0000_i1281" DrawAspect="Content" ObjectID="_1527664613" r:id="rId626"/>
        </w:object>
      </w:r>
    </w:p>
    <w:p w14:paraId="5DFD7CD0" w14:textId="77777777" w:rsidR="00192CDB" w:rsidRDefault="00192CDB" w:rsidP="00192CDB">
      <w:pPr>
        <w:ind w:firstLine="480"/>
        <w:jc w:val="center"/>
        <w:rPr>
          <w:rFonts w:ascii="宋体" w:hAnsi="宋体" w:cs="宋体"/>
          <w:szCs w:val="21"/>
        </w:rPr>
      </w:pPr>
      <w:r>
        <w:rPr>
          <w:rFonts w:ascii="宋体" w:hAnsi="宋体" w:cs="宋体" w:hint="eastAsia"/>
          <w:position w:val="-24"/>
          <w:szCs w:val="21"/>
        </w:rPr>
        <w:object w:dxaOrig="1335" w:dyaOrig="630" w14:anchorId="007348C2">
          <v:shape id="_x0000_i1282" type="#_x0000_t75" style="width:66.75pt;height:31.5pt" o:ole="">
            <v:imagedata r:id="rId627" o:title=""/>
          </v:shape>
          <o:OLEObject Type="Embed" ProgID="Equation.3" ShapeID="_x0000_i1282" DrawAspect="Content" ObjectID="_1527664614" r:id="rId628"/>
        </w:object>
      </w:r>
    </w:p>
    <w:p w14:paraId="60AA11A0" w14:textId="77777777" w:rsidR="00192CDB" w:rsidRDefault="00192CDB" w:rsidP="00192CDB">
      <w:pPr>
        <w:ind w:firstLine="480"/>
        <w:rPr>
          <w:rFonts w:ascii="宋体" w:hAnsi="宋体" w:cs="宋体"/>
          <w:szCs w:val="21"/>
        </w:rPr>
      </w:pPr>
      <w:r>
        <w:rPr>
          <w:rFonts w:ascii="宋体" w:hAnsi="宋体" w:cs="宋体" w:hint="eastAsia"/>
          <w:szCs w:val="21"/>
        </w:rPr>
        <w:t xml:space="preserve">所以           </w:t>
      </w:r>
    </w:p>
    <w:p w14:paraId="77730DB3" w14:textId="77777777" w:rsidR="00192CDB" w:rsidRDefault="00192CDB" w:rsidP="00192CDB">
      <w:pPr>
        <w:ind w:right="240" w:firstLine="480"/>
        <w:contextualSpacing/>
        <w:jc w:val="right"/>
        <w:rPr>
          <w:rFonts w:ascii="宋体" w:hAnsi="宋体" w:cs="宋体"/>
          <w:szCs w:val="21"/>
        </w:rPr>
      </w:pPr>
      <w:r>
        <w:rPr>
          <w:rFonts w:ascii="宋体" w:hAnsi="宋体" w:cs="宋体" w:hint="eastAsia"/>
          <w:position w:val="-90"/>
          <w:szCs w:val="21"/>
        </w:rPr>
        <w:object w:dxaOrig="3660" w:dyaOrig="1545" w14:anchorId="61BAEA47">
          <v:shape id="_x0000_i1283" type="#_x0000_t75" style="width:183pt;height:77.25pt" o:ole="">
            <v:imagedata r:id="rId629" o:title=""/>
          </v:shape>
          <o:OLEObject Type="Embed" ProgID="Equation.3" ShapeID="_x0000_i1283" DrawAspect="Content" ObjectID="_1527664615" r:id="rId630"/>
        </w:object>
      </w:r>
      <w:r>
        <w:rPr>
          <w:rFonts w:ascii="宋体" w:hAnsi="宋体" w:cs="宋体" w:hint="eastAsia"/>
          <w:position w:val="-36"/>
          <w:szCs w:val="21"/>
        </w:rPr>
        <w:t xml:space="preserve">             </w:t>
      </w:r>
      <w:del w:id="4505" w:author="yongjun" w:date="2016-06-11T15:15:00Z">
        <w:r w:rsidDel="00BB7948">
          <w:rPr>
            <w:rFonts w:ascii="宋体" w:hAnsi="宋体" w:cs="宋体" w:hint="eastAsia"/>
            <w:szCs w:val="21"/>
          </w:rPr>
          <w:delText>式3</w:delText>
        </w:r>
      </w:del>
      <w:ins w:id="4506" w:author="yongjun" w:date="2016-06-11T15:15:00Z">
        <w:r w:rsidR="00BB7948">
          <w:rPr>
            <w:rFonts w:ascii="宋体" w:hAnsi="宋体" w:cs="宋体" w:hint="eastAsia"/>
            <w:szCs w:val="21"/>
          </w:rPr>
          <w:t>（3</w:t>
        </w:r>
      </w:ins>
      <w:r>
        <w:rPr>
          <w:rFonts w:ascii="宋体" w:hAnsi="宋体" w:cs="宋体" w:hint="eastAsia"/>
          <w:szCs w:val="21"/>
        </w:rPr>
        <w:t>-42</w:t>
      </w:r>
      <w:ins w:id="4507" w:author="yongjun" w:date="2016-06-11T15:22:00Z">
        <w:r w:rsidR="005575E0">
          <w:rPr>
            <w:rFonts w:ascii="宋体" w:hAnsi="宋体" w:hint="eastAsia"/>
            <w:szCs w:val="21"/>
          </w:rPr>
          <w:t>）</w:t>
        </w:r>
      </w:ins>
    </w:p>
    <w:p w14:paraId="13E17F6C" w14:textId="77777777" w:rsidR="00192CDB" w:rsidRDefault="00192CDB" w:rsidP="00192CDB">
      <w:pPr>
        <w:ind w:firstLine="480"/>
        <w:jc w:val="left"/>
        <w:rPr>
          <w:rFonts w:ascii="宋体" w:hAnsi="宋体" w:cs="宋体"/>
          <w:szCs w:val="21"/>
        </w:rPr>
      </w:pPr>
      <w:r>
        <w:rPr>
          <w:rFonts w:ascii="宋体" w:hAnsi="宋体" w:cs="宋体" w:hint="eastAsia"/>
          <w:szCs w:val="21"/>
        </w:rPr>
        <w:t>其中</w:t>
      </w:r>
      <w:r>
        <w:rPr>
          <w:rFonts w:ascii="宋体" w:hAnsi="宋体" w:cs="宋体" w:hint="eastAsia"/>
          <w:position w:val="-28"/>
          <w:szCs w:val="21"/>
        </w:rPr>
        <w:object w:dxaOrig="810" w:dyaOrig="660" w14:anchorId="5ABAA1A6">
          <v:shape id="_x0000_i1284" type="#_x0000_t75" style="width:40.5pt;height:33pt" o:ole="">
            <v:imagedata r:id="rId631" o:title=""/>
          </v:shape>
          <o:OLEObject Type="Embed" ProgID="Equation.3" ShapeID="_x0000_i1284" DrawAspect="Content" ObjectID="_1527664616" r:id="rId632"/>
        </w:object>
      </w:r>
      <w:r>
        <w:rPr>
          <w:rFonts w:ascii="宋体" w:hAnsi="宋体" w:cs="宋体" w:hint="eastAsia"/>
          <w:szCs w:val="21"/>
        </w:rPr>
        <w:t>称为导温系数。</w:t>
      </w:r>
    </w:p>
    <w:p w14:paraId="4CE1FB38"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根据上述公式，在确定好边界条件和初始温度后，利用有限差分或有限元方法就可以求解出轧件内部的温度分布。</w:t>
      </w:r>
    </w:p>
    <w:p w14:paraId="146F7AE6"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接触热传导是指两个相互接触的固体表面之间的热量传递。在热轧中，加热炉内板坯与水梁的接触、轧制时轧辊和轧件接触都会形成它们之间的热传递。接触传导的热量与接触面的温度梯度及垂直于热流方向的截面积成正比，可以用傅立叶公式计算。接触面之间的热传递效率（即接触热传导系数）往往受到接触面的粗造度、氧化铁皮等因素的影响，一般需要通过实验测定或根据经验确</w:t>
      </w:r>
      <w:r>
        <w:rPr>
          <w:rFonts w:ascii="宋体" w:hAnsi="宋体" w:cs="宋体" w:hint="eastAsia"/>
          <w:szCs w:val="21"/>
        </w:rPr>
        <w:lastRenderedPageBreak/>
        <w:t>定。</w:t>
      </w:r>
    </w:p>
    <w:p w14:paraId="13CA7E15" w14:textId="77777777" w:rsidR="00192CDB" w:rsidRDefault="00192CDB" w:rsidP="00B913D9">
      <w:pPr>
        <w:pStyle w:val="30"/>
        <w:numPr>
          <w:ilvl w:val="2"/>
          <w:numId w:val="75"/>
        </w:numPr>
        <w:tabs>
          <w:tab w:val="num" w:pos="0"/>
        </w:tabs>
        <w:rPr>
          <w:sz w:val="22"/>
        </w:rPr>
      </w:pPr>
      <w:bookmarkStart w:id="4508" w:name="_Toc453011804"/>
      <w:bookmarkStart w:id="4509" w:name="_Toc451516808"/>
      <w:bookmarkStart w:id="4510" w:name="_Toc453423576"/>
      <w:r>
        <w:rPr>
          <w:rFonts w:hint="eastAsia"/>
          <w:sz w:val="22"/>
        </w:rPr>
        <w:t>对流传热</w:t>
      </w:r>
      <w:bookmarkEnd w:id="4508"/>
      <w:bookmarkEnd w:id="4509"/>
      <w:bookmarkEnd w:id="4510"/>
    </w:p>
    <w:p w14:paraId="5A53ABC4"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 xml:space="preserve">对流传热大多是指流体与固体壁面之间的传热。此种热交换的强度和固体传热特性有关，但更主要是决定于介质液体的物理性质与运动特性。热轧中，轧件水冷时还常产生气泡、气膜等流体集态的改变，热交换过程更为复杂。 </w:t>
      </w:r>
    </w:p>
    <w:p w14:paraId="56F16AA0" w14:textId="77777777" w:rsidR="00192CDB" w:rsidRDefault="00192CDB" w:rsidP="00192CDB">
      <w:pPr>
        <w:tabs>
          <w:tab w:val="left" w:pos="876"/>
        </w:tabs>
        <w:ind w:firstLine="480"/>
        <w:jc w:val="left"/>
        <w:textAlignment w:val="center"/>
        <w:rPr>
          <w:rFonts w:ascii="宋体" w:hAnsi="宋体" w:cs="宋体"/>
          <w:position w:val="-6"/>
          <w:szCs w:val="21"/>
        </w:rPr>
      </w:pPr>
      <w:r>
        <w:rPr>
          <w:rFonts w:ascii="宋体" w:hAnsi="宋体" w:cs="宋体" w:hint="eastAsia"/>
          <w:position w:val="-6"/>
          <w:szCs w:val="21"/>
        </w:rPr>
        <w:t>对流换热基本公式如下：</w:t>
      </w:r>
    </w:p>
    <w:p w14:paraId="06944F99" w14:textId="5DAFB12A" w:rsidR="00192CDB" w:rsidRDefault="00192CDB" w:rsidP="00192CDB">
      <w:pPr>
        <w:pStyle w:val="aa"/>
        <w:wordWrap w:val="0"/>
        <w:spacing w:line="240" w:lineRule="auto"/>
        <w:ind w:firstLine="480"/>
        <w:jc w:val="right"/>
        <w:textAlignment w:val="center"/>
        <w:rPr>
          <w:rFonts w:ascii="宋体" w:hAnsi="宋体" w:cs="宋体"/>
          <w:sz w:val="21"/>
          <w:szCs w:val="21"/>
        </w:rPr>
      </w:pPr>
      <w:r>
        <w:rPr>
          <w:rFonts w:ascii="宋体" w:hAnsi="宋体" w:cs="宋体" w:hint="eastAsia"/>
          <w:position w:val="-14"/>
          <w:sz w:val="21"/>
          <w:szCs w:val="21"/>
        </w:rPr>
        <w:t xml:space="preserve">  </w:t>
      </w:r>
      <w:r w:rsidR="00540CA9">
        <w:rPr>
          <w:rFonts w:ascii="宋体" w:hAnsi="宋体" w:cs="宋体"/>
          <w:noProof/>
          <w:position w:val="-14"/>
          <w:sz w:val="21"/>
          <w:szCs w:val="21"/>
        </w:rPr>
        <w:drawing>
          <wp:inline distT="0" distB="0" distL="0" distR="0" wp14:anchorId="44D84C46" wp14:editId="2F6C02AF">
            <wp:extent cx="1152525" cy="276225"/>
            <wp:effectExtent l="0" t="0" r="9525" b="9525"/>
            <wp:docPr id="402"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5"/>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r>
        <w:rPr>
          <w:rFonts w:ascii="宋体" w:hAnsi="宋体" w:cs="宋体" w:hint="eastAsia"/>
          <w:position w:val="-14"/>
          <w:sz w:val="21"/>
          <w:szCs w:val="21"/>
        </w:rPr>
        <w:t xml:space="preserve">                                 </w:t>
      </w:r>
      <w:del w:id="4511" w:author="yongjun" w:date="2016-06-11T15:15:00Z">
        <w:r w:rsidRPr="005575E0" w:rsidDel="00BB7948">
          <w:rPr>
            <w:rFonts w:ascii="宋体" w:hAnsi="宋体" w:cs="宋体" w:hint="eastAsia"/>
            <w:kern w:val="2"/>
            <w:sz w:val="21"/>
            <w:szCs w:val="21"/>
            <w:rPrChange w:id="4512" w:author="yongjun" w:date="2016-06-11T15:22:00Z">
              <w:rPr>
                <w:rFonts w:ascii="宋体" w:hAnsi="宋体" w:cs="宋体" w:hint="eastAsia"/>
                <w:position w:val="-14"/>
                <w:sz w:val="21"/>
                <w:szCs w:val="21"/>
              </w:rPr>
            </w:rPrChange>
          </w:rPr>
          <w:delText>式</w:delText>
        </w:r>
        <w:r w:rsidRPr="005575E0" w:rsidDel="00BB7948">
          <w:rPr>
            <w:rFonts w:ascii="宋体" w:hAnsi="宋体" w:cs="宋体"/>
            <w:kern w:val="2"/>
            <w:sz w:val="21"/>
            <w:szCs w:val="21"/>
            <w:rPrChange w:id="4513" w:author="yongjun" w:date="2016-06-11T15:22:00Z">
              <w:rPr>
                <w:rFonts w:ascii="宋体" w:hAnsi="宋体" w:cs="宋体"/>
                <w:position w:val="-14"/>
                <w:sz w:val="21"/>
                <w:szCs w:val="21"/>
              </w:rPr>
            </w:rPrChange>
          </w:rPr>
          <w:delText>3</w:delText>
        </w:r>
      </w:del>
      <w:ins w:id="4514" w:author="yongjun" w:date="2016-06-11T15:15:00Z">
        <w:r w:rsidR="00BB7948" w:rsidRPr="005575E0">
          <w:rPr>
            <w:rFonts w:ascii="宋体" w:hAnsi="宋体" w:cs="宋体" w:hint="eastAsia"/>
            <w:kern w:val="2"/>
            <w:sz w:val="21"/>
            <w:szCs w:val="21"/>
            <w:rPrChange w:id="4515" w:author="yongjun" w:date="2016-06-11T15:22:00Z">
              <w:rPr>
                <w:rFonts w:ascii="宋体" w:hAnsi="宋体" w:cs="宋体" w:hint="eastAsia"/>
                <w:position w:val="-14"/>
                <w:sz w:val="21"/>
                <w:szCs w:val="21"/>
              </w:rPr>
            </w:rPrChange>
          </w:rPr>
          <w:t>（</w:t>
        </w:r>
        <w:r w:rsidR="00BB7948" w:rsidRPr="005575E0">
          <w:rPr>
            <w:rFonts w:ascii="宋体" w:hAnsi="宋体" w:cs="宋体"/>
            <w:kern w:val="2"/>
            <w:sz w:val="21"/>
            <w:szCs w:val="21"/>
            <w:rPrChange w:id="4516" w:author="yongjun" w:date="2016-06-11T15:22:00Z">
              <w:rPr>
                <w:rFonts w:ascii="宋体" w:hAnsi="宋体" w:cs="宋体"/>
                <w:position w:val="-14"/>
                <w:sz w:val="21"/>
                <w:szCs w:val="21"/>
              </w:rPr>
            </w:rPrChange>
          </w:rPr>
          <w:t>3</w:t>
        </w:r>
      </w:ins>
      <w:r w:rsidRPr="005575E0">
        <w:rPr>
          <w:rFonts w:ascii="宋体" w:hAnsi="宋体" w:cs="宋体"/>
          <w:kern w:val="2"/>
          <w:sz w:val="21"/>
          <w:szCs w:val="21"/>
          <w:rPrChange w:id="4517" w:author="yongjun" w:date="2016-06-11T15:22:00Z">
            <w:rPr>
              <w:rFonts w:ascii="宋体" w:hAnsi="宋体" w:cs="宋体"/>
              <w:position w:val="-14"/>
              <w:sz w:val="21"/>
              <w:szCs w:val="21"/>
            </w:rPr>
          </w:rPrChange>
        </w:rPr>
        <w:t>-43</w:t>
      </w:r>
      <w:ins w:id="4518" w:author="yongjun" w:date="2016-06-11T15:22:00Z">
        <w:r w:rsidR="005575E0" w:rsidRPr="005575E0">
          <w:rPr>
            <w:rFonts w:ascii="宋体" w:hAnsi="宋体" w:cs="宋体" w:hint="eastAsia"/>
            <w:kern w:val="2"/>
            <w:sz w:val="21"/>
            <w:szCs w:val="21"/>
            <w:rPrChange w:id="4519" w:author="yongjun" w:date="2016-06-11T15:22:00Z">
              <w:rPr>
                <w:rFonts w:ascii="宋体" w:hAnsi="宋体" w:hint="eastAsia"/>
                <w:sz w:val="21"/>
                <w:szCs w:val="21"/>
              </w:rPr>
            </w:rPrChange>
          </w:rPr>
          <w:t>）</w:t>
        </w:r>
      </w:ins>
    </w:p>
    <w:p w14:paraId="02BE6166" w14:textId="77E4FFDA" w:rsidR="00192CDB" w:rsidRDefault="00192CDB" w:rsidP="00192CDB">
      <w:pPr>
        <w:pStyle w:val="aa"/>
        <w:spacing w:line="240" w:lineRule="auto"/>
        <w:ind w:firstLine="0"/>
        <w:textAlignment w:val="center"/>
        <w:rPr>
          <w:rFonts w:ascii="宋体" w:hAnsi="宋体" w:cs="宋体"/>
          <w:position w:val="-6"/>
          <w:sz w:val="21"/>
          <w:szCs w:val="21"/>
        </w:rPr>
      </w:pPr>
      <w:r>
        <w:rPr>
          <w:rFonts w:ascii="宋体" w:hAnsi="宋体" w:cs="宋体" w:hint="eastAsia"/>
          <w:position w:val="-6"/>
          <w:sz w:val="21"/>
          <w:szCs w:val="21"/>
        </w:rPr>
        <w:t>式中，</w:t>
      </w:r>
      <w:r w:rsidR="00540CA9">
        <w:rPr>
          <w:rFonts w:ascii="宋体" w:hAnsi="宋体" w:cs="宋体"/>
          <w:noProof/>
          <w:position w:val="-6"/>
          <w:sz w:val="21"/>
          <w:szCs w:val="21"/>
        </w:rPr>
        <w:drawing>
          <wp:inline distT="0" distB="0" distL="0" distR="0" wp14:anchorId="38F2F3A5" wp14:editId="4C8A7CDD">
            <wp:extent cx="152400" cy="200025"/>
            <wp:effectExtent l="0" t="0" r="0" b="9525"/>
            <wp:docPr id="40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6"/>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Pr>
          <w:rFonts w:ascii="宋体" w:hAnsi="宋体" w:cs="宋体" w:hint="eastAsia"/>
          <w:position w:val="-6"/>
          <w:sz w:val="21"/>
          <w:szCs w:val="21"/>
        </w:rPr>
        <w:t>为对流换热量，W；</w:t>
      </w:r>
      <w:r w:rsidR="00540CA9">
        <w:rPr>
          <w:rFonts w:ascii="宋体" w:hAnsi="宋体" w:cs="宋体"/>
          <w:noProof/>
          <w:position w:val="-6"/>
          <w:sz w:val="21"/>
          <w:szCs w:val="21"/>
        </w:rPr>
        <w:drawing>
          <wp:inline distT="0" distB="0" distL="0" distR="0" wp14:anchorId="5B79CF17" wp14:editId="2EC8E892">
            <wp:extent cx="152400" cy="228600"/>
            <wp:effectExtent l="0" t="0" r="0" b="0"/>
            <wp:docPr id="404"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7"/>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152400" cy="228600"/>
                    </a:xfrm>
                    <a:prstGeom prst="rect">
                      <a:avLst/>
                    </a:prstGeom>
                    <a:noFill/>
                    <a:ln>
                      <a:noFill/>
                    </a:ln>
                  </pic:spPr>
                </pic:pic>
              </a:graphicData>
            </a:graphic>
          </wp:inline>
        </w:drawing>
      </w:r>
      <w:r>
        <w:rPr>
          <w:rFonts w:ascii="宋体" w:hAnsi="宋体" w:cs="宋体" w:hint="eastAsia"/>
          <w:position w:val="-6"/>
          <w:sz w:val="21"/>
          <w:szCs w:val="21"/>
        </w:rPr>
        <w:t>、</w:t>
      </w:r>
      <w:r w:rsidR="00540CA9">
        <w:rPr>
          <w:rFonts w:ascii="宋体" w:hAnsi="宋体" w:cs="宋体"/>
          <w:noProof/>
          <w:position w:val="-6"/>
          <w:sz w:val="21"/>
          <w:szCs w:val="21"/>
        </w:rPr>
        <w:drawing>
          <wp:inline distT="0" distB="0" distL="0" distR="0" wp14:anchorId="6B0A9080" wp14:editId="32A66F0E">
            <wp:extent cx="152400" cy="238125"/>
            <wp:effectExtent l="0" t="0" r="0" b="9525"/>
            <wp:docPr id="405"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8"/>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r>
        <w:rPr>
          <w:rFonts w:ascii="宋体" w:hAnsi="宋体" w:cs="宋体" w:hint="eastAsia"/>
          <w:position w:val="-6"/>
          <w:sz w:val="21"/>
          <w:szCs w:val="21"/>
        </w:rPr>
        <w:t>为壁面和流体的平均温度，℃；</w:t>
      </w:r>
      <w:r w:rsidR="00540CA9">
        <w:rPr>
          <w:rFonts w:ascii="宋体" w:hAnsi="宋体" w:cs="宋体"/>
          <w:noProof/>
          <w:position w:val="-6"/>
          <w:sz w:val="21"/>
          <w:szCs w:val="21"/>
        </w:rPr>
        <w:drawing>
          <wp:inline distT="0" distB="0" distL="0" distR="0" wp14:anchorId="0F5674F7" wp14:editId="42F8FA51">
            <wp:extent cx="161925" cy="161925"/>
            <wp:effectExtent l="0" t="0" r="9525" b="9525"/>
            <wp:docPr id="406"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9"/>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宋体" w:hAnsi="宋体" w:cs="宋体" w:hint="eastAsia"/>
          <w:position w:val="-6"/>
          <w:sz w:val="21"/>
          <w:szCs w:val="21"/>
        </w:rPr>
        <w:t>为对流换热面积，m2；</w:t>
      </w:r>
      <w:r w:rsidR="00540CA9">
        <w:rPr>
          <w:rFonts w:ascii="宋体" w:hAnsi="宋体" w:cs="宋体"/>
          <w:noProof/>
          <w:position w:val="-6"/>
          <w:sz w:val="21"/>
          <w:szCs w:val="21"/>
        </w:rPr>
        <w:drawing>
          <wp:inline distT="0" distB="0" distL="0" distR="0" wp14:anchorId="02D1E1F4" wp14:editId="0377BF59">
            <wp:extent cx="152400" cy="142875"/>
            <wp:effectExtent l="0" t="0" r="0" b="9525"/>
            <wp:docPr id="40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0"/>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宋体" w:hAnsi="宋体" w:cs="宋体" w:hint="eastAsia"/>
          <w:position w:val="-6"/>
          <w:sz w:val="21"/>
          <w:szCs w:val="21"/>
        </w:rPr>
        <w:t>为对流换热系数，</w:t>
      </w:r>
      <w:r w:rsidR="00540CA9">
        <w:rPr>
          <w:rFonts w:ascii="宋体" w:hAnsi="宋体" w:cs="宋体"/>
          <w:noProof/>
          <w:position w:val="-6"/>
          <w:sz w:val="21"/>
          <w:szCs w:val="21"/>
        </w:rPr>
        <w:drawing>
          <wp:inline distT="0" distB="0" distL="0" distR="0" wp14:anchorId="48D60649" wp14:editId="1815E33A">
            <wp:extent cx="657225" cy="200025"/>
            <wp:effectExtent l="0" t="0" r="9525" b="9525"/>
            <wp:docPr id="4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r>
        <w:rPr>
          <w:rFonts w:ascii="宋体" w:hAnsi="宋体" w:cs="宋体" w:hint="eastAsia"/>
          <w:position w:val="-6"/>
          <w:sz w:val="21"/>
          <w:szCs w:val="21"/>
        </w:rPr>
        <w:t>。</w:t>
      </w:r>
    </w:p>
    <w:p w14:paraId="5CAB3E1A" w14:textId="77777777" w:rsidR="00192CDB" w:rsidRDefault="00192CDB" w:rsidP="00192CDB">
      <w:pPr>
        <w:tabs>
          <w:tab w:val="left" w:pos="510"/>
        </w:tabs>
        <w:rPr>
          <w:rFonts w:ascii="宋体" w:hAnsi="宋体" w:cs="宋体"/>
          <w:szCs w:val="21"/>
        </w:rPr>
      </w:pPr>
      <w:r>
        <w:rPr>
          <w:rFonts w:ascii="宋体" w:hAnsi="宋体" w:cs="宋体" w:hint="eastAsia"/>
          <w:szCs w:val="21"/>
        </w:rPr>
        <w:tab/>
        <w:t>影响对流换热的诸因素都集中在在对流传热系数</w:t>
      </w:r>
      <w:r>
        <w:rPr>
          <w:rFonts w:ascii="宋体" w:hAnsi="宋体" w:cs="宋体" w:hint="eastAsia"/>
          <w:szCs w:val="21"/>
        </w:rPr>
        <w:object w:dxaOrig="240" w:dyaOrig="225" w14:anchorId="55BC04A6">
          <v:shape id="_x0000_i1285" type="#_x0000_t75" style="width:12pt;height:11.25pt;mso-position-horizontal-relative:page;mso-position-vertical-relative:page" o:ole="">
            <v:imagedata r:id="rId640" o:title=""/>
          </v:shape>
          <o:OLEObject Type="Embed" ProgID="Equation.3" ShapeID="_x0000_i1285" DrawAspect="Content" ObjectID="_1527664617" r:id="rId641"/>
        </w:object>
      </w:r>
      <w:r>
        <w:rPr>
          <w:rFonts w:ascii="宋体" w:hAnsi="宋体" w:cs="宋体" w:hint="eastAsia"/>
          <w:szCs w:val="21"/>
        </w:rPr>
        <w:t>值中考虑：</w:t>
      </w:r>
    </w:p>
    <w:p w14:paraId="307A4031" w14:textId="05A587CB" w:rsidR="00192CDB" w:rsidRDefault="00192CDB" w:rsidP="00CB6B52">
      <w:pPr>
        <w:topLinePunct/>
        <w:ind w:firstLine="480"/>
        <w:jc w:val="right"/>
        <w:textAlignment w:val="center"/>
        <w:rPr>
          <w:rFonts w:ascii="宋体" w:hAnsi="宋体" w:cs="宋体"/>
          <w:szCs w:val="21"/>
        </w:rPr>
      </w:pPr>
      <w:r>
        <w:rPr>
          <w:rFonts w:ascii="宋体" w:hAnsi="宋体" w:cs="宋体" w:hint="eastAsia"/>
          <w:szCs w:val="21"/>
        </w:rPr>
        <w:t xml:space="preserve">           </w:t>
      </w:r>
      <w:r w:rsidR="00CB6B52">
        <w:rPr>
          <w:rFonts w:ascii="宋体" w:hAnsi="宋体" w:cs="宋体" w:hint="eastAsia"/>
          <w:position w:val="-14"/>
          <w:szCs w:val="21"/>
        </w:rPr>
        <w:object w:dxaOrig="3300" w:dyaOrig="380" w14:anchorId="290B34E4">
          <v:shape id="_x0000_i1286" type="#_x0000_t75" style="width:190.55pt;height:22.5pt" o:ole="">
            <v:fill o:detectmouseclick="t"/>
            <v:imagedata r:id="rId642" o:title=""/>
          </v:shape>
          <o:OLEObject Type="Embed" ProgID="Equation.3" ShapeID="_x0000_i1286" DrawAspect="Content" ObjectID="_1527664618" r:id="rId643">
            <o:FieldCodes>\* MERGEFORMAT</o:FieldCodes>
          </o:OLEObject>
        </w:object>
      </w:r>
      <w:r>
        <w:rPr>
          <w:rFonts w:ascii="宋体" w:hAnsi="宋体" w:cs="宋体" w:hint="eastAsia"/>
          <w:position w:val="-14"/>
          <w:szCs w:val="21"/>
        </w:rPr>
        <w:t xml:space="preserve">               </w:t>
      </w:r>
      <w:del w:id="4520" w:author="hp" w:date="2016-06-12T08:20:00Z">
        <w:r w:rsidDel="00CB6B52">
          <w:rPr>
            <w:rFonts w:ascii="宋体" w:hAnsi="宋体" w:cs="宋体" w:hint="eastAsia"/>
            <w:position w:val="-14"/>
            <w:szCs w:val="21"/>
          </w:rPr>
          <w:delText xml:space="preserve">      </w:delText>
        </w:r>
      </w:del>
      <w:r>
        <w:rPr>
          <w:rFonts w:ascii="宋体" w:hAnsi="宋体" w:cs="宋体" w:hint="eastAsia"/>
          <w:position w:val="-14"/>
          <w:szCs w:val="21"/>
        </w:rPr>
        <w:t xml:space="preserve">      </w:t>
      </w:r>
      <w:del w:id="4521" w:author="yongjun" w:date="2016-06-11T15:15:00Z">
        <w:r w:rsidRPr="005575E0" w:rsidDel="00BB7948">
          <w:rPr>
            <w:rFonts w:ascii="宋体" w:hAnsi="宋体" w:cs="宋体" w:hint="eastAsia"/>
            <w:szCs w:val="21"/>
            <w:rPrChange w:id="4522" w:author="yongjun" w:date="2016-06-11T15:22:00Z">
              <w:rPr>
                <w:rFonts w:ascii="宋体" w:hAnsi="宋体" w:cs="宋体" w:hint="eastAsia"/>
                <w:position w:val="-14"/>
                <w:szCs w:val="21"/>
              </w:rPr>
            </w:rPrChange>
          </w:rPr>
          <w:delText>式</w:delText>
        </w:r>
        <w:r w:rsidRPr="005575E0" w:rsidDel="00BB7948">
          <w:rPr>
            <w:rFonts w:ascii="宋体" w:hAnsi="宋体" w:cs="宋体"/>
            <w:szCs w:val="21"/>
            <w:rPrChange w:id="4523" w:author="yongjun" w:date="2016-06-11T15:22:00Z">
              <w:rPr>
                <w:rFonts w:ascii="宋体" w:hAnsi="宋体" w:cs="宋体"/>
                <w:position w:val="-14"/>
                <w:szCs w:val="21"/>
              </w:rPr>
            </w:rPrChange>
          </w:rPr>
          <w:delText>3</w:delText>
        </w:r>
      </w:del>
      <w:ins w:id="4524" w:author="yongjun" w:date="2016-06-11T15:15:00Z">
        <w:r w:rsidR="00BB7948" w:rsidRPr="005575E0">
          <w:rPr>
            <w:rFonts w:ascii="宋体" w:hAnsi="宋体" w:cs="宋体" w:hint="eastAsia"/>
            <w:szCs w:val="21"/>
            <w:rPrChange w:id="4525" w:author="yongjun" w:date="2016-06-11T15:22:00Z">
              <w:rPr>
                <w:rFonts w:ascii="宋体" w:hAnsi="宋体" w:cs="宋体" w:hint="eastAsia"/>
                <w:position w:val="-14"/>
                <w:szCs w:val="21"/>
              </w:rPr>
            </w:rPrChange>
          </w:rPr>
          <w:t>（</w:t>
        </w:r>
        <w:r w:rsidR="00BB7948" w:rsidRPr="005575E0">
          <w:rPr>
            <w:rFonts w:ascii="宋体" w:hAnsi="宋体" w:cs="宋体"/>
            <w:szCs w:val="21"/>
            <w:rPrChange w:id="4526" w:author="yongjun" w:date="2016-06-11T15:22:00Z">
              <w:rPr>
                <w:rFonts w:ascii="宋体" w:hAnsi="宋体" w:cs="宋体"/>
                <w:position w:val="-14"/>
                <w:szCs w:val="21"/>
              </w:rPr>
            </w:rPrChange>
          </w:rPr>
          <w:t>3</w:t>
        </w:r>
      </w:ins>
      <w:r w:rsidRPr="005575E0">
        <w:rPr>
          <w:rFonts w:ascii="宋体" w:hAnsi="宋体" w:cs="宋体"/>
          <w:szCs w:val="21"/>
          <w:rPrChange w:id="4527" w:author="yongjun" w:date="2016-06-11T15:22:00Z">
            <w:rPr>
              <w:rFonts w:ascii="宋体" w:hAnsi="宋体" w:cs="宋体"/>
              <w:position w:val="-14"/>
              <w:szCs w:val="21"/>
            </w:rPr>
          </w:rPrChange>
        </w:rPr>
        <w:t>-44</w:t>
      </w:r>
      <w:ins w:id="4528" w:author="yongjun" w:date="2016-06-11T15:22:00Z">
        <w:r w:rsidR="005575E0" w:rsidRPr="00CB6B52">
          <w:rPr>
            <w:rFonts w:ascii="宋体" w:hAnsi="宋体" w:cs="宋体" w:hint="eastAsia"/>
            <w:szCs w:val="21"/>
          </w:rPr>
          <w:t>）</w:t>
        </w:r>
      </w:ins>
    </w:p>
    <w:p w14:paraId="5CFD72FD" w14:textId="77777777" w:rsidR="00192CDB" w:rsidRDefault="00192CDB" w:rsidP="00192CDB">
      <w:pPr>
        <w:pStyle w:val="aa"/>
        <w:spacing w:line="240" w:lineRule="auto"/>
        <w:ind w:firstLine="0"/>
        <w:textAlignment w:val="center"/>
        <w:rPr>
          <w:rFonts w:ascii="宋体" w:hAnsi="宋体" w:cs="宋体"/>
          <w:position w:val="-6"/>
          <w:sz w:val="21"/>
          <w:szCs w:val="21"/>
        </w:rPr>
      </w:pPr>
      <w:r>
        <w:rPr>
          <w:rFonts w:ascii="宋体" w:hAnsi="宋体" w:cs="宋体" w:hint="eastAsia"/>
          <w:position w:val="-6"/>
          <w:sz w:val="21"/>
          <w:szCs w:val="21"/>
        </w:rPr>
        <w:t>式中：</w:t>
      </w:r>
    </w:p>
    <w:p w14:paraId="02312FED" w14:textId="77777777" w:rsidR="00192CDB" w:rsidRDefault="00192CDB" w:rsidP="00192CDB">
      <w:pPr>
        <w:pStyle w:val="aa"/>
        <w:spacing w:line="240" w:lineRule="auto"/>
        <w:ind w:firstLine="480"/>
        <w:textAlignment w:val="center"/>
        <w:rPr>
          <w:rFonts w:ascii="宋体" w:hAnsi="宋体" w:cs="宋体"/>
          <w:position w:val="-6"/>
          <w:sz w:val="21"/>
          <w:szCs w:val="21"/>
        </w:rPr>
      </w:pPr>
      <w:r>
        <w:rPr>
          <w:rFonts w:ascii="宋体" w:hAnsi="宋体" w:cs="宋体" w:hint="eastAsia"/>
          <w:bCs/>
          <w:position w:val="-6"/>
          <w:sz w:val="21"/>
          <w:szCs w:val="21"/>
        </w:rPr>
        <w:t xml:space="preserve">   </w:t>
      </w:r>
      <w:r>
        <w:rPr>
          <w:rFonts w:ascii="宋体" w:hAnsi="宋体" w:cs="宋体" w:hint="eastAsia"/>
          <w:bCs/>
          <w:position w:val="-6"/>
          <w:sz w:val="21"/>
          <w:szCs w:val="21"/>
          <w:lang w:val="el-GR"/>
        </w:rPr>
        <w:t xml:space="preserve">w </w:t>
      </w:r>
      <w:r>
        <w:rPr>
          <w:rFonts w:ascii="宋体" w:hAnsi="宋体" w:cs="宋体" w:hint="eastAsia"/>
          <w:bCs/>
          <w:position w:val="-6"/>
          <w:sz w:val="21"/>
          <w:szCs w:val="21"/>
        </w:rPr>
        <w:t>－ 流体的速度，m/s；</w:t>
      </w:r>
    </w:p>
    <w:p w14:paraId="34084CAC" w14:textId="77777777" w:rsidR="00192CDB" w:rsidRDefault="00192CDB" w:rsidP="00192CDB">
      <w:pPr>
        <w:pStyle w:val="aa"/>
        <w:spacing w:line="240" w:lineRule="auto"/>
        <w:ind w:firstLine="480"/>
        <w:textAlignment w:val="center"/>
        <w:rPr>
          <w:rFonts w:ascii="宋体" w:hAnsi="宋体" w:cs="宋体"/>
          <w:bCs/>
          <w:position w:val="-6"/>
          <w:sz w:val="21"/>
          <w:szCs w:val="21"/>
        </w:rPr>
      </w:pPr>
      <w:r>
        <w:rPr>
          <w:rFonts w:ascii="宋体" w:hAnsi="宋体" w:cs="宋体" w:hint="eastAsia"/>
          <w:bCs/>
          <w:position w:val="-6"/>
          <w:sz w:val="21"/>
          <w:szCs w:val="21"/>
        </w:rPr>
        <w:tab/>
        <w:t>t</w:t>
      </w:r>
      <w:r>
        <w:rPr>
          <w:rFonts w:ascii="宋体" w:hAnsi="宋体" w:cs="宋体" w:hint="eastAsia"/>
          <w:bCs/>
          <w:position w:val="-6"/>
          <w:sz w:val="21"/>
          <w:szCs w:val="21"/>
          <w:vertAlign w:val="subscript"/>
        </w:rPr>
        <w:t>f</w:t>
      </w:r>
      <w:r>
        <w:rPr>
          <w:rFonts w:ascii="宋体" w:hAnsi="宋体" w:cs="宋体" w:hint="eastAsia"/>
          <w:bCs/>
          <w:position w:val="-6"/>
          <w:sz w:val="21"/>
          <w:szCs w:val="21"/>
        </w:rPr>
        <w:t xml:space="preserve">  － 流体的温度，</w:t>
      </w:r>
      <w:r>
        <w:rPr>
          <w:rFonts w:ascii="宋体" w:hAnsi="宋体" w:cs="宋体" w:hint="eastAsia"/>
          <w:bCs/>
          <w:position w:val="-6"/>
          <w:sz w:val="21"/>
          <w:szCs w:val="21"/>
          <w:vertAlign w:val="superscript"/>
        </w:rPr>
        <w:t>o</w:t>
      </w:r>
      <w:r>
        <w:rPr>
          <w:rFonts w:ascii="宋体" w:hAnsi="宋体" w:cs="宋体" w:hint="eastAsia"/>
          <w:bCs/>
          <w:position w:val="-6"/>
          <w:sz w:val="21"/>
          <w:szCs w:val="21"/>
        </w:rPr>
        <w:t xml:space="preserve">C；           </w:t>
      </w:r>
    </w:p>
    <w:p w14:paraId="3D723775" w14:textId="77777777" w:rsidR="00192CDB" w:rsidRDefault="00192CDB" w:rsidP="00192CDB">
      <w:pPr>
        <w:pStyle w:val="aa"/>
        <w:spacing w:line="240" w:lineRule="auto"/>
        <w:ind w:left="343" w:firstLineChars="207" w:firstLine="435"/>
        <w:contextualSpacing/>
        <w:textAlignment w:val="center"/>
        <w:rPr>
          <w:rFonts w:ascii="宋体" w:hAnsi="宋体" w:cs="宋体"/>
          <w:position w:val="-6"/>
          <w:sz w:val="21"/>
          <w:szCs w:val="21"/>
        </w:rPr>
      </w:pPr>
      <w:r>
        <w:rPr>
          <w:rFonts w:ascii="宋体" w:hAnsi="宋体" w:cs="宋体" w:hint="eastAsia"/>
          <w:bCs/>
          <w:position w:val="-6"/>
          <w:sz w:val="21"/>
          <w:szCs w:val="21"/>
        </w:rPr>
        <w:t>t</w:t>
      </w:r>
      <w:r>
        <w:rPr>
          <w:rFonts w:ascii="宋体" w:hAnsi="宋体" w:cs="宋体" w:hint="eastAsia"/>
          <w:bCs/>
          <w:position w:val="-6"/>
          <w:sz w:val="21"/>
          <w:szCs w:val="21"/>
          <w:vertAlign w:val="subscript"/>
        </w:rPr>
        <w:t>w</w:t>
      </w:r>
      <w:r>
        <w:rPr>
          <w:rFonts w:ascii="宋体" w:hAnsi="宋体" w:cs="宋体" w:hint="eastAsia"/>
          <w:bCs/>
          <w:position w:val="-6"/>
          <w:sz w:val="21"/>
          <w:szCs w:val="21"/>
        </w:rPr>
        <w:t xml:space="preserve"> － 壁面的温度，</w:t>
      </w:r>
      <w:r>
        <w:rPr>
          <w:rFonts w:ascii="宋体" w:hAnsi="宋体" w:cs="宋体" w:hint="eastAsia"/>
          <w:bCs/>
          <w:position w:val="-6"/>
          <w:sz w:val="21"/>
          <w:szCs w:val="21"/>
          <w:vertAlign w:val="superscript"/>
        </w:rPr>
        <w:t>o</w:t>
      </w:r>
      <w:r>
        <w:rPr>
          <w:rFonts w:ascii="宋体" w:hAnsi="宋体" w:cs="宋体" w:hint="eastAsia"/>
          <w:bCs/>
          <w:position w:val="-6"/>
          <w:sz w:val="21"/>
          <w:szCs w:val="21"/>
        </w:rPr>
        <w:t>C;</w:t>
      </w:r>
    </w:p>
    <w:p w14:paraId="61C64D3B" w14:textId="77777777" w:rsidR="00192CDB" w:rsidRDefault="00192CDB" w:rsidP="00192CDB">
      <w:pPr>
        <w:pStyle w:val="aa"/>
        <w:spacing w:line="240" w:lineRule="auto"/>
        <w:ind w:firstLine="480"/>
        <w:textAlignment w:val="center"/>
        <w:rPr>
          <w:rFonts w:ascii="宋体" w:hAnsi="宋体" w:cs="宋体"/>
          <w:bCs/>
          <w:position w:val="-6"/>
          <w:sz w:val="21"/>
          <w:szCs w:val="21"/>
        </w:rPr>
      </w:pPr>
      <w:r>
        <w:rPr>
          <w:rFonts w:ascii="宋体" w:hAnsi="宋体" w:cs="宋体" w:hint="eastAsia"/>
          <w:bCs/>
          <w:position w:val="-6"/>
          <w:sz w:val="21"/>
          <w:szCs w:val="21"/>
        </w:rPr>
        <w:tab/>
      </w:r>
      <w:r>
        <w:rPr>
          <w:rFonts w:ascii="宋体" w:hAnsi="宋体" w:cs="宋体" w:hint="eastAsia"/>
          <w:bCs/>
          <w:position w:val="-6"/>
          <w:sz w:val="21"/>
          <w:szCs w:val="21"/>
          <w:lang w:val="el-GR"/>
        </w:rPr>
        <w:t>λ</w:t>
      </w:r>
      <w:r>
        <w:rPr>
          <w:rFonts w:ascii="宋体" w:hAnsi="宋体" w:cs="宋体" w:hint="eastAsia"/>
          <w:bCs/>
          <w:position w:val="-6"/>
          <w:sz w:val="21"/>
          <w:szCs w:val="21"/>
        </w:rPr>
        <w:t xml:space="preserve">－ 导热系数，W/(m.K);       </w:t>
      </w:r>
    </w:p>
    <w:p w14:paraId="0F8DC673" w14:textId="77777777" w:rsidR="00192CDB" w:rsidRDefault="00192CDB" w:rsidP="00192CDB">
      <w:pPr>
        <w:pStyle w:val="aa"/>
        <w:spacing w:line="240" w:lineRule="auto"/>
        <w:ind w:firstLineChars="350" w:firstLine="735"/>
        <w:textAlignment w:val="center"/>
        <w:rPr>
          <w:rFonts w:ascii="宋体" w:hAnsi="宋体" w:cs="宋体"/>
          <w:position w:val="-6"/>
          <w:sz w:val="21"/>
          <w:szCs w:val="21"/>
        </w:rPr>
      </w:pPr>
      <w:r>
        <w:rPr>
          <w:rFonts w:ascii="宋体" w:hAnsi="宋体" w:cs="宋体" w:hint="eastAsia"/>
          <w:bCs/>
          <w:position w:val="-6"/>
          <w:sz w:val="21"/>
          <w:szCs w:val="21"/>
        </w:rPr>
        <w:t>C</w:t>
      </w:r>
      <w:r>
        <w:rPr>
          <w:rFonts w:ascii="宋体" w:hAnsi="宋体" w:cs="宋体" w:hint="eastAsia"/>
          <w:bCs/>
          <w:position w:val="-6"/>
          <w:sz w:val="21"/>
          <w:szCs w:val="21"/>
          <w:vertAlign w:val="subscript"/>
        </w:rPr>
        <w:t>p</w:t>
      </w:r>
      <w:r>
        <w:rPr>
          <w:rFonts w:ascii="宋体" w:hAnsi="宋体" w:cs="宋体" w:hint="eastAsia"/>
          <w:bCs/>
          <w:position w:val="-6"/>
          <w:sz w:val="21"/>
          <w:szCs w:val="21"/>
        </w:rPr>
        <w:t xml:space="preserve">－定压比热，KJ/Kg </w:t>
      </w:r>
      <w:r>
        <w:rPr>
          <w:rFonts w:ascii="宋体" w:hAnsi="宋体" w:cs="宋体" w:hint="eastAsia"/>
          <w:bCs/>
          <w:position w:val="-6"/>
          <w:sz w:val="21"/>
          <w:szCs w:val="21"/>
          <w:vertAlign w:val="superscript"/>
        </w:rPr>
        <w:t>o</w:t>
      </w:r>
      <w:r>
        <w:rPr>
          <w:rFonts w:ascii="宋体" w:hAnsi="宋体" w:cs="宋体" w:hint="eastAsia"/>
          <w:bCs/>
          <w:position w:val="-6"/>
          <w:sz w:val="21"/>
          <w:szCs w:val="21"/>
        </w:rPr>
        <w:t>C；</w:t>
      </w:r>
    </w:p>
    <w:p w14:paraId="4D02E079" w14:textId="77777777" w:rsidR="00192CDB" w:rsidRDefault="00192CDB" w:rsidP="00192CDB">
      <w:pPr>
        <w:pStyle w:val="aa"/>
        <w:spacing w:line="240" w:lineRule="auto"/>
        <w:ind w:firstLine="480"/>
        <w:textAlignment w:val="center"/>
        <w:rPr>
          <w:rFonts w:ascii="宋体" w:hAnsi="宋体" w:cs="宋体"/>
          <w:bCs/>
          <w:position w:val="-6"/>
          <w:sz w:val="21"/>
          <w:szCs w:val="21"/>
        </w:rPr>
      </w:pPr>
      <w:r>
        <w:rPr>
          <w:rFonts w:ascii="宋体" w:hAnsi="宋体" w:cs="宋体" w:hint="eastAsia"/>
          <w:bCs/>
          <w:position w:val="-6"/>
          <w:sz w:val="21"/>
          <w:szCs w:val="21"/>
          <w:vertAlign w:val="subscript"/>
        </w:rPr>
        <w:t xml:space="preserve">     </w:t>
      </w:r>
      <w:r>
        <w:rPr>
          <w:rFonts w:ascii="宋体" w:hAnsi="宋体" w:cs="宋体" w:hint="eastAsia"/>
          <w:bCs/>
          <w:position w:val="-6"/>
          <w:sz w:val="21"/>
          <w:szCs w:val="21"/>
          <w:lang w:val="el-GR"/>
        </w:rPr>
        <w:t>γ</w:t>
      </w:r>
      <w:r>
        <w:rPr>
          <w:rFonts w:ascii="宋体" w:hAnsi="宋体" w:cs="宋体" w:hint="eastAsia"/>
          <w:bCs/>
          <w:position w:val="-6"/>
          <w:sz w:val="21"/>
          <w:szCs w:val="21"/>
        </w:rPr>
        <w:t>－ 密度，Kg/m</w:t>
      </w:r>
      <w:r>
        <w:rPr>
          <w:rFonts w:ascii="宋体" w:hAnsi="宋体" w:cs="宋体" w:hint="eastAsia"/>
          <w:bCs/>
          <w:position w:val="-6"/>
          <w:sz w:val="21"/>
          <w:szCs w:val="21"/>
          <w:vertAlign w:val="superscript"/>
        </w:rPr>
        <w:t>3</w:t>
      </w:r>
      <w:r>
        <w:rPr>
          <w:rFonts w:ascii="宋体" w:hAnsi="宋体" w:cs="宋体" w:hint="eastAsia"/>
          <w:bCs/>
          <w:position w:val="-6"/>
          <w:sz w:val="21"/>
          <w:szCs w:val="21"/>
        </w:rPr>
        <w:t>;</w:t>
      </w:r>
      <w:r>
        <w:rPr>
          <w:rFonts w:ascii="宋体" w:hAnsi="宋体" w:cs="宋体" w:hint="eastAsia"/>
          <w:bCs/>
          <w:position w:val="-6"/>
          <w:sz w:val="21"/>
          <w:szCs w:val="21"/>
        </w:rPr>
        <w:tab/>
        <w:t xml:space="preserve">        </w:t>
      </w:r>
    </w:p>
    <w:p w14:paraId="026A72BA" w14:textId="77777777" w:rsidR="00192CDB" w:rsidRDefault="00192CDB" w:rsidP="00192CDB">
      <w:pPr>
        <w:pStyle w:val="aa"/>
        <w:spacing w:line="240" w:lineRule="auto"/>
        <w:ind w:firstLine="480"/>
        <w:textAlignment w:val="center"/>
        <w:rPr>
          <w:rFonts w:ascii="宋体" w:hAnsi="宋体" w:cs="宋体"/>
          <w:position w:val="-6"/>
          <w:sz w:val="21"/>
          <w:szCs w:val="21"/>
        </w:rPr>
      </w:pPr>
      <w:r>
        <w:rPr>
          <w:rFonts w:ascii="宋体" w:hAnsi="宋体" w:cs="宋体" w:hint="eastAsia"/>
          <w:bCs/>
          <w:position w:val="-6"/>
          <w:sz w:val="21"/>
          <w:szCs w:val="21"/>
        </w:rPr>
        <w:t xml:space="preserve">   μ－ 动力粘度，N.S/m</w:t>
      </w:r>
      <w:r>
        <w:rPr>
          <w:rFonts w:ascii="宋体" w:hAnsi="宋体" w:cs="宋体" w:hint="eastAsia"/>
          <w:bCs/>
          <w:position w:val="-6"/>
          <w:sz w:val="21"/>
          <w:szCs w:val="21"/>
          <w:vertAlign w:val="superscript"/>
        </w:rPr>
        <w:t>2</w:t>
      </w:r>
      <w:r>
        <w:rPr>
          <w:rFonts w:ascii="宋体" w:hAnsi="宋体" w:cs="宋体" w:hint="eastAsia"/>
          <w:bCs/>
          <w:position w:val="-6"/>
          <w:sz w:val="21"/>
          <w:szCs w:val="21"/>
        </w:rPr>
        <w:t>;     μ=</w:t>
      </w:r>
      <w:r>
        <w:rPr>
          <w:rFonts w:ascii="宋体" w:hAnsi="宋体" w:cs="宋体" w:hint="eastAsia"/>
          <w:bCs/>
          <w:position w:val="-6"/>
          <w:sz w:val="21"/>
          <w:szCs w:val="21"/>
          <w:lang w:val="el-GR"/>
        </w:rPr>
        <w:t>γ</w:t>
      </w:r>
      <w:r>
        <w:rPr>
          <w:rFonts w:ascii="宋体" w:hAnsi="宋体" w:cs="宋体" w:hint="eastAsia"/>
          <w:bCs/>
          <w:position w:val="-6"/>
          <w:sz w:val="21"/>
          <w:szCs w:val="21"/>
        </w:rPr>
        <w:t>v</w:t>
      </w:r>
    </w:p>
    <w:p w14:paraId="48C00B35" w14:textId="77777777" w:rsidR="00192CDB" w:rsidRDefault="00192CDB" w:rsidP="00192CDB">
      <w:pPr>
        <w:pStyle w:val="aa"/>
        <w:spacing w:line="240" w:lineRule="auto"/>
        <w:ind w:firstLineChars="357" w:firstLine="750"/>
        <w:textAlignment w:val="center"/>
        <w:rPr>
          <w:rFonts w:ascii="宋体" w:hAnsi="宋体" w:cs="宋体"/>
          <w:position w:val="-6"/>
          <w:sz w:val="21"/>
          <w:szCs w:val="21"/>
        </w:rPr>
      </w:pPr>
      <w:r>
        <w:rPr>
          <w:rFonts w:ascii="宋体" w:hAnsi="宋体" w:cs="宋体" w:hint="eastAsia"/>
          <w:bCs/>
          <w:position w:val="-6"/>
          <w:sz w:val="21"/>
          <w:szCs w:val="21"/>
        </w:rPr>
        <w:t>v －运动粘度，m</w:t>
      </w:r>
      <w:r>
        <w:rPr>
          <w:rFonts w:ascii="宋体" w:hAnsi="宋体" w:cs="宋体" w:hint="eastAsia"/>
          <w:bCs/>
          <w:position w:val="-6"/>
          <w:sz w:val="21"/>
          <w:szCs w:val="21"/>
          <w:vertAlign w:val="superscript"/>
        </w:rPr>
        <w:t>2</w:t>
      </w:r>
      <w:r>
        <w:rPr>
          <w:rFonts w:ascii="宋体" w:hAnsi="宋体" w:cs="宋体" w:hint="eastAsia"/>
          <w:bCs/>
          <w:position w:val="-6"/>
          <w:sz w:val="21"/>
          <w:szCs w:val="21"/>
        </w:rPr>
        <w:t>/s;</w:t>
      </w:r>
    </w:p>
    <w:p w14:paraId="0A7ACE98" w14:textId="77777777" w:rsidR="00192CDB" w:rsidRDefault="00192CDB" w:rsidP="00192CDB">
      <w:pPr>
        <w:pStyle w:val="aa"/>
        <w:spacing w:line="240" w:lineRule="auto"/>
        <w:ind w:firstLineChars="350" w:firstLine="735"/>
        <w:textAlignment w:val="center"/>
        <w:rPr>
          <w:rFonts w:ascii="宋体" w:hAnsi="宋体" w:cs="宋体"/>
          <w:position w:val="-6"/>
          <w:sz w:val="21"/>
          <w:szCs w:val="21"/>
        </w:rPr>
      </w:pPr>
      <w:r>
        <w:rPr>
          <w:rFonts w:ascii="宋体" w:hAnsi="宋体" w:cs="宋体" w:hint="eastAsia"/>
          <w:bCs/>
          <w:position w:val="-6"/>
          <w:sz w:val="21"/>
          <w:szCs w:val="21"/>
        </w:rPr>
        <w:t>L － 换热表面的定型尺寸， m;</w:t>
      </w:r>
    </w:p>
    <w:p w14:paraId="24545BA3" w14:textId="77777777" w:rsidR="00192CDB" w:rsidRDefault="00192CDB" w:rsidP="00192CDB">
      <w:pPr>
        <w:pStyle w:val="aa"/>
        <w:spacing w:line="240" w:lineRule="auto"/>
        <w:ind w:firstLineChars="350" w:firstLine="735"/>
        <w:textAlignment w:val="center"/>
        <w:rPr>
          <w:rFonts w:ascii="宋体" w:hAnsi="宋体" w:cs="宋体"/>
          <w:position w:val="-6"/>
          <w:sz w:val="21"/>
          <w:szCs w:val="21"/>
        </w:rPr>
      </w:pPr>
      <w:r>
        <w:rPr>
          <w:rFonts w:ascii="宋体" w:hAnsi="宋体" w:cs="宋体" w:hint="eastAsia"/>
          <w:bCs/>
          <w:position w:val="-6"/>
          <w:sz w:val="21"/>
          <w:szCs w:val="21"/>
          <w:lang w:val="el-GR"/>
        </w:rPr>
        <w:t>Φ</w:t>
      </w:r>
      <w:r>
        <w:rPr>
          <w:rFonts w:ascii="宋体" w:hAnsi="宋体" w:cs="宋体" w:hint="eastAsia"/>
          <w:bCs/>
          <w:position w:val="-6"/>
          <w:sz w:val="21"/>
          <w:szCs w:val="21"/>
        </w:rPr>
        <w:t>－ 壁面几何形状因素。</w:t>
      </w:r>
    </w:p>
    <w:p w14:paraId="534C3B74"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上式中对流换热系数只是一个定义，没有给出与影响它的各个物理量之间的内在关系，一般可在相似原理的指导下通过实验方法来确定。由相似性原理可知，同一类物理现象中，所对应的同名相似准数必相等，且准数数之间存在某种函数关系。下面介绍对流换热常用的几个相似准数。</w:t>
      </w:r>
    </w:p>
    <w:p w14:paraId="2E91B6AB"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靠近壁面处的流体质点只沿流动方向上作一维运动，在传热方向上无质点的混合，传热主要以热传导的方式进行。流体在固体壁面处的导热热通量和对流热通量相等，因此对流换热微分方程为：</w:t>
      </w:r>
    </w:p>
    <w:p w14:paraId="27199CAF" w14:textId="77777777" w:rsidR="00192CDB" w:rsidRDefault="00192CDB" w:rsidP="00192CDB">
      <w:pPr>
        <w:tabs>
          <w:tab w:val="left" w:pos="510"/>
        </w:tabs>
        <w:ind w:firstLine="480"/>
        <w:jc w:val="right"/>
        <w:rPr>
          <w:rFonts w:ascii="宋体" w:hAnsi="宋体" w:cs="宋体"/>
          <w:szCs w:val="21"/>
        </w:rPr>
      </w:pPr>
      <w:r>
        <w:rPr>
          <w:rFonts w:ascii="宋体" w:hAnsi="宋体" w:cs="宋体" w:hint="eastAsia"/>
          <w:position w:val="-28"/>
          <w:szCs w:val="21"/>
        </w:rPr>
        <w:object w:dxaOrig="2400" w:dyaOrig="795" w14:anchorId="2DF8C77A">
          <v:shape id="_x0000_i1287" type="#_x0000_t75" style="width:120pt;height:39.75pt" o:ole="">
            <v:fill o:detectmouseclick="t"/>
            <v:imagedata r:id="rId644" o:title=""/>
          </v:shape>
          <o:OLEObject Type="Embed" ProgID="Equation.3" ShapeID="_x0000_i1287" DrawAspect="Content" ObjectID="_1527664619" r:id="rId645">
            <o:FieldCodes>\* MERGEFORMAT</o:FieldCodes>
          </o:OLEObject>
        </w:object>
      </w:r>
      <w:r>
        <w:rPr>
          <w:rFonts w:ascii="宋体" w:hAnsi="宋体" w:cs="宋体" w:hint="eastAsia"/>
          <w:position w:val="-14"/>
          <w:szCs w:val="21"/>
        </w:rPr>
        <w:t xml:space="preserve">                   </w:t>
      </w:r>
      <w:del w:id="4529" w:author="yongjun" w:date="2016-06-11T15:15:00Z">
        <w:r w:rsidRPr="00E3033E" w:rsidDel="00BB7948">
          <w:rPr>
            <w:rFonts w:ascii="宋体" w:hAnsi="宋体" w:cs="宋体" w:hint="eastAsia"/>
            <w:szCs w:val="21"/>
            <w:rPrChange w:id="4530" w:author="yongjun" w:date="2016-06-11T15:22:00Z">
              <w:rPr>
                <w:rFonts w:ascii="宋体" w:hAnsi="宋体" w:cs="宋体" w:hint="eastAsia"/>
                <w:position w:val="-14"/>
                <w:szCs w:val="21"/>
              </w:rPr>
            </w:rPrChange>
          </w:rPr>
          <w:delText>式</w:delText>
        </w:r>
        <w:r w:rsidRPr="00E3033E" w:rsidDel="00BB7948">
          <w:rPr>
            <w:rFonts w:ascii="宋体" w:hAnsi="宋体" w:cs="宋体"/>
            <w:szCs w:val="21"/>
            <w:rPrChange w:id="4531" w:author="yongjun" w:date="2016-06-11T15:22:00Z">
              <w:rPr>
                <w:rFonts w:ascii="宋体" w:hAnsi="宋体" w:cs="宋体"/>
                <w:position w:val="-14"/>
                <w:szCs w:val="21"/>
              </w:rPr>
            </w:rPrChange>
          </w:rPr>
          <w:delText>3</w:delText>
        </w:r>
      </w:del>
      <w:ins w:id="4532" w:author="yongjun" w:date="2016-06-11T15:15:00Z">
        <w:r w:rsidR="00BB7948" w:rsidRPr="00E3033E">
          <w:rPr>
            <w:rFonts w:ascii="宋体" w:hAnsi="宋体" w:cs="宋体" w:hint="eastAsia"/>
            <w:szCs w:val="21"/>
            <w:rPrChange w:id="4533" w:author="yongjun" w:date="2016-06-11T15:22:00Z">
              <w:rPr>
                <w:rFonts w:ascii="宋体" w:hAnsi="宋体" w:cs="宋体" w:hint="eastAsia"/>
                <w:position w:val="-14"/>
                <w:szCs w:val="21"/>
              </w:rPr>
            </w:rPrChange>
          </w:rPr>
          <w:t>（</w:t>
        </w:r>
        <w:r w:rsidR="00BB7948" w:rsidRPr="00E3033E">
          <w:rPr>
            <w:rFonts w:ascii="宋体" w:hAnsi="宋体" w:cs="宋体"/>
            <w:szCs w:val="21"/>
            <w:rPrChange w:id="4534" w:author="yongjun" w:date="2016-06-11T15:22:00Z">
              <w:rPr>
                <w:rFonts w:ascii="宋体" w:hAnsi="宋体" w:cs="宋体"/>
                <w:position w:val="-14"/>
                <w:szCs w:val="21"/>
              </w:rPr>
            </w:rPrChange>
          </w:rPr>
          <w:t>3</w:t>
        </w:r>
      </w:ins>
      <w:r w:rsidRPr="00E3033E">
        <w:rPr>
          <w:rFonts w:ascii="宋体" w:hAnsi="宋体" w:cs="宋体"/>
          <w:szCs w:val="21"/>
          <w:rPrChange w:id="4535" w:author="yongjun" w:date="2016-06-11T15:22:00Z">
            <w:rPr>
              <w:rFonts w:ascii="宋体" w:hAnsi="宋体" w:cs="宋体"/>
              <w:position w:val="-14"/>
              <w:szCs w:val="21"/>
            </w:rPr>
          </w:rPrChange>
        </w:rPr>
        <w:t>-45</w:t>
      </w:r>
      <w:ins w:id="4536" w:author="yongjun" w:date="2016-06-11T15:22:00Z">
        <w:r w:rsidR="005575E0" w:rsidRPr="00CB6B52">
          <w:rPr>
            <w:rFonts w:ascii="宋体" w:hAnsi="宋体" w:cs="宋体" w:hint="eastAsia"/>
            <w:szCs w:val="21"/>
          </w:rPr>
          <w:t>）</w:t>
        </w:r>
      </w:ins>
    </w:p>
    <w:p w14:paraId="1C9CA1E5" w14:textId="77777777" w:rsidR="00192CDB" w:rsidRDefault="00192CDB" w:rsidP="00192CDB">
      <w:pPr>
        <w:ind w:firstLine="480"/>
        <w:rPr>
          <w:rFonts w:ascii="宋体" w:hAnsi="宋体" w:cs="宋体"/>
          <w:szCs w:val="21"/>
        </w:rPr>
      </w:pPr>
      <w:r>
        <w:rPr>
          <w:rFonts w:ascii="宋体" w:hAnsi="宋体" w:cs="宋体" w:hint="eastAsia"/>
          <w:szCs w:val="21"/>
        </w:rPr>
        <w:t>根据相似原理，同一类物理现象的物理本质相同，可以用同一数理方程来描述，且方程中对应的物理量成某一比例。即</w:t>
      </w:r>
    </w:p>
    <w:p w14:paraId="3FFB8A22" w14:textId="77777777" w:rsidR="00192CDB" w:rsidRDefault="00192CDB" w:rsidP="00192CDB">
      <w:pPr>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szCs w:val="21"/>
        </w:rPr>
        <w:object w:dxaOrig="945" w:dyaOrig="675" w14:anchorId="3C095316">
          <v:shape id="_x0000_i1288" type="#_x0000_t75" style="width:47.25pt;height:33.75pt" o:ole="">
            <v:fill o:detectmouseclick="t"/>
            <v:imagedata r:id="rId646" o:title=""/>
          </v:shape>
          <o:OLEObject Type="Embed" ProgID="Equation.3" ShapeID="_x0000_i1288" DrawAspect="Content" ObjectID="_1527664620" r:id="rId647">
            <o:FieldCodes>\* MERGEFORMAT</o:FieldCodes>
          </o:OLEObject>
        </w:object>
      </w:r>
      <w:r>
        <w:rPr>
          <w:rFonts w:ascii="宋体" w:hAnsi="宋体" w:cs="宋体" w:hint="eastAsia"/>
          <w:szCs w:val="21"/>
        </w:rPr>
        <w:t>；</w:t>
      </w:r>
      <w:r>
        <w:rPr>
          <w:rFonts w:ascii="宋体" w:hAnsi="宋体" w:cs="宋体" w:hint="eastAsia"/>
          <w:szCs w:val="21"/>
        </w:rPr>
        <w:object w:dxaOrig="795" w:dyaOrig="675" w14:anchorId="4CC53C92">
          <v:shape id="_x0000_i1289" type="#_x0000_t75" style="width:39.75pt;height:33.75pt" o:ole="">
            <v:fill o:detectmouseclick="t"/>
            <v:imagedata r:id="rId648" o:title=""/>
          </v:shape>
          <o:OLEObject Type="Embed" ProgID="Equation.3" ShapeID="_x0000_i1289" DrawAspect="Content" ObjectID="_1527664621" r:id="rId649">
            <o:FieldCodes>\* MERGEFORMAT</o:FieldCodes>
          </o:OLEObject>
        </w:object>
      </w:r>
      <w:r>
        <w:rPr>
          <w:rFonts w:ascii="宋体" w:hAnsi="宋体" w:cs="宋体" w:hint="eastAsia"/>
          <w:szCs w:val="21"/>
        </w:rPr>
        <w:t>；</w:t>
      </w:r>
      <w:r>
        <w:rPr>
          <w:rFonts w:ascii="宋体" w:hAnsi="宋体" w:cs="宋体" w:hint="eastAsia"/>
          <w:szCs w:val="21"/>
        </w:rPr>
        <w:object w:dxaOrig="855" w:dyaOrig="720" w14:anchorId="45B1951D">
          <v:shape id="_x0000_i1290" type="#_x0000_t75" style="width:42.75pt;height:36pt" o:ole="">
            <v:fill o:detectmouseclick="t"/>
            <v:imagedata r:id="rId650" o:title=""/>
          </v:shape>
          <o:OLEObject Type="Embed" ProgID="Equation.3" ShapeID="_x0000_i1290" DrawAspect="Content" ObjectID="_1527664622" r:id="rId651">
            <o:FieldCodes>\* MERGEFORMAT</o:FieldCodes>
          </o:OLEObject>
        </w:object>
      </w:r>
      <w:r>
        <w:rPr>
          <w:rFonts w:ascii="宋体" w:hAnsi="宋体" w:cs="宋体" w:hint="eastAsia"/>
          <w:szCs w:val="21"/>
        </w:rPr>
        <w:t>；</w:t>
      </w:r>
      <w:r>
        <w:rPr>
          <w:rFonts w:ascii="宋体" w:hAnsi="宋体" w:cs="宋体" w:hint="eastAsia"/>
          <w:szCs w:val="21"/>
        </w:rPr>
        <w:object w:dxaOrig="930" w:dyaOrig="675" w14:anchorId="48B25ED7">
          <v:shape id="_x0000_i1291" type="#_x0000_t75" style="width:46.5pt;height:33.75pt" o:ole="">
            <v:fill o:detectmouseclick="t"/>
            <v:imagedata r:id="rId652" o:title=""/>
          </v:shape>
          <o:OLEObject Type="Embed" ProgID="Equation.3" ShapeID="_x0000_i1291" DrawAspect="Content" ObjectID="_1527664623" r:id="rId653">
            <o:FieldCodes>\* MERGEFORMAT</o:FieldCodes>
          </o:OLEObject>
        </w:object>
      </w:r>
      <w:r>
        <w:rPr>
          <w:rFonts w:ascii="宋体" w:hAnsi="宋体" w:cs="宋体" w:hint="eastAsia"/>
          <w:position w:val="-14"/>
          <w:szCs w:val="21"/>
        </w:rPr>
        <w:t xml:space="preserve">          </w:t>
      </w:r>
      <w:del w:id="4537" w:author="yongjun" w:date="2016-06-11T15:15:00Z">
        <w:r w:rsidRPr="00E3033E" w:rsidDel="00BB7948">
          <w:rPr>
            <w:rFonts w:ascii="宋体" w:hAnsi="宋体" w:cs="宋体" w:hint="eastAsia"/>
            <w:szCs w:val="21"/>
            <w:rPrChange w:id="4538" w:author="yongjun" w:date="2016-06-11T15:22:00Z">
              <w:rPr>
                <w:rFonts w:ascii="宋体" w:hAnsi="宋体" w:cs="宋体" w:hint="eastAsia"/>
                <w:position w:val="-14"/>
                <w:szCs w:val="21"/>
              </w:rPr>
            </w:rPrChange>
          </w:rPr>
          <w:delText>式</w:delText>
        </w:r>
        <w:r w:rsidRPr="00E3033E" w:rsidDel="00BB7948">
          <w:rPr>
            <w:rFonts w:ascii="宋体" w:hAnsi="宋体" w:cs="宋体"/>
            <w:szCs w:val="21"/>
            <w:rPrChange w:id="4539" w:author="yongjun" w:date="2016-06-11T15:22:00Z">
              <w:rPr>
                <w:rFonts w:ascii="宋体" w:hAnsi="宋体" w:cs="宋体"/>
                <w:position w:val="-14"/>
                <w:szCs w:val="21"/>
              </w:rPr>
            </w:rPrChange>
          </w:rPr>
          <w:delText>3</w:delText>
        </w:r>
      </w:del>
      <w:ins w:id="4540" w:author="yongjun" w:date="2016-06-11T15:15:00Z">
        <w:r w:rsidR="00BB7948" w:rsidRPr="00E3033E">
          <w:rPr>
            <w:rFonts w:ascii="宋体" w:hAnsi="宋体" w:cs="宋体" w:hint="eastAsia"/>
            <w:szCs w:val="21"/>
            <w:rPrChange w:id="4541" w:author="yongjun" w:date="2016-06-11T15:22:00Z">
              <w:rPr>
                <w:rFonts w:ascii="宋体" w:hAnsi="宋体" w:cs="宋体" w:hint="eastAsia"/>
                <w:position w:val="-14"/>
                <w:szCs w:val="21"/>
              </w:rPr>
            </w:rPrChange>
          </w:rPr>
          <w:t>（</w:t>
        </w:r>
        <w:r w:rsidR="00BB7948" w:rsidRPr="00E3033E">
          <w:rPr>
            <w:rFonts w:ascii="宋体" w:hAnsi="宋体" w:cs="宋体"/>
            <w:szCs w:val="21"/>
            <w:rPrChange w:id="4542" w:author="yongjun" w:date="2016-06-11T15:22:00Z">
              <w:rPr>
                <w:rFonts w:ascii="宋体" w:hAnsi="宋体" w:cs="宋体"/>
                <w:position w:val="-14"/>
                <w:szCs w:val="21"/>
              </w:rPr>
            </w:rPrChange>
          </w:rPr>
          <w:t>3</w:t>
        </w:r>
      </w:ins>
      <w:r w:rsidRPr="00E3033E">
        <w:rPr>
          <w:rFonts w:ascii="宋体" w:hAnsi="宋体" w:cs="宋体"/>
          <w:szCs w:val="21"/>
          <w:rPrChange w:id="4543" w:author="yongjun" w:date="2016-06-11T15:22:00Z">
            <w:rPr>
              <w:rFonts w:ascii="宋体" w:hAnsi="宋体" w:cs="宋体"/>
              <w:position w:val="-14"/>
              <w:szCs w:val="21"/>
            </w:rPr>
          </w:rPrChange>
        </w:rPr>
        <w:t>-46</w:t>
      </w:r>
      <w:ins w:id="4544" w:author="yongjun" w:date="2016-06-11T15:22:00Z">
        <w:r w:rsidR="005575E0" w:rsidRPr="00CB6B52">
          <w:rPr>
            <w:rFonts w:ascii="宋体" w:hAnsi="宋体" w:cs="宋体" w:hint="eastAsia"/>
            <w:szCs w:val="21"/>
          </w:rPr>
          <w:t>）</w:t>
        </w:r>
      </w:ins>
    </w:p>
    <w:p w14:paraId="2FEF202E" w14:textId="77777777" w:rsidR="00192CDB" w:rsidRDefault="00192CDB" w:rsidP="00192CDB">
      <w:pPr>
        <w:ind w:firstLine="480"/>
        <w:rPr>
          <w:rFonts w:ascii="宋体" w:hAnsi="宋体" w:cs="宋体"/>
          <w:szCs w:val="21"/>
        </w:rPr>
      </w:pPr>
      <w:r>
        <w:rPr>
          <w:rFonts w:ascii="宋体" w:hAnsi="宋体" w:cs="宋体" w:hint="eastAsia"/>
          <w:szCs w:val="21"/>
        </w:rPr>
        <w:t>将它们代入式3-42，整理后得：</w:t>
      </w:r>
    </w:p>
    <w:p w14:paraId="03B258C9" w14:textId="77777777" w:rsidR="00192CDB" w:rsidRDefault="00192CDB" w:rsidP="00192CDB">
      <w:pPr>
        <w:ind w:firstLine="480"/>
        <w:jc w:val="right"/>
        <w:rPr>
          <w:rFonts w:ascii="宋体" w:hAnsi="宋体" w:cs="宋体"/>
          <w:szCs w:val="21"/>
        </w:rPr>
      </w:pPr>
      <w:r>
        <w:rPr>
          <w:rFonts w:ascii="宋体" w:hAnsi="宋体" w:cs="宋体" w:hint="eastAsia"/>
          <w:szCs w:val="21"/>
        </w:rPr>
        <w:lastRenderedPageBreak/>
        <w:t xml:space="preserve">          </w:t>
      </w:r>
      <w:r>
        <w:rPr>
          <w:rFonts w:ascii="宋体" w:hAnsi="宋体" w:cs="宋体" w:hint="eastAsia"/>
          <w:position w:val="-30"/>
          <w:szCs w:val="21"/>
        </w:rPr>
        <w:object w:dxaOrig="2775" w:dyaOrig="735" w14:anchorId="7DED27C2">
          <v:shape id="_x0000_i1292" type="#_x0000_t75" style="width:138.75pt;height:36.75pt" o:ole="">
            <v:fill o:detectmouseclick="t"/>
            <v:imagedata r:id="rId654" o:title=""/>
          </v:shape>
          <o:OLEObject Type="Embed" ProgID="Equation.3" ShapeID="_x0000_i1292" DrawAspect="Content" ObjectID="_1527664624" r:id="rId655">
            <o:FieldCodes>\* MERGEFORMAT</o:FieldCodes>
          </o:OLEObject>
        </w:object>
      </w:r>
      <w:r>
        <w:rPr>
          <w:rFonts w:ascii="宋体" w:hAnsi="宋体" w:cs="宋体" w:hint="eastAsia"/>
          <w:szCs w:val="21"/>
        </w:rPr>
        <w:t xml:space="preserve">  　　　　　　　      </w:t>
      </w:r>
      <w:del w:id="4545" w:author="yongjun" w:date="2016-06-11T15:16:00Z">
        <w:r w:rsidDel="00BB7948">
          <w:rPr>
            <w:rFonts w:ascii="宋体" w:hAnsi="宋体" w:cs="宋体" w:hint="eastAsia"/>
            <w:szCs w:val="21"/>
          </w:rPr>
          <w:delText>式3</w:delText>
        </w:r>
      </w:del>
      <w:ins w:id="4546" w:author="yongjun" w:date="2016-06-11T15:16:00Z">
        <w:r w:rsidR="00BB7948">
          <w:rPr>
            <w:rFonts w:ascii="宋体" w:hAnsi="宋体" w:cs="宋体" w:hint="eastAsia"/>
            <w:szCs w:val="21"/>
          </w:rPr>
          <w:t>（3</w:t>
        </w:r>
      </w:ins>
      <w:r>
        <w:rPr>
          <w:rFonts w:ascii="宋体" w:hAnsi="宋体" w:cs="宋体" w:hint="eastAsia"/>
          <w:szCs w:val="21"/>
        </w:rPr>
        <w:t>-47</w:t>
      </w:r>
      <w:ins w:id="4547" w:author="yongjun" w:date="2016-06-11T15:22:00Z">
        <w:r w:rsidR="00E3033E">
          <w:rPr>
            <w:rFonts w:ascii="宋体" w:hAnsi="宋体" w:hint="eastAsia"/>
            <w:szCs w:val="21"/>
          </w:rPr>
          <w:t>）</w:t>
        </w:r>
      </w:ins>
    </w:p>
    <w:p w14:paraId="6C04C2DA" w14:textId="77777777" w:rsidR="00192CDB" w:rsidRDefault="00192CDB" w:rsidP="00192CDB">
      <w:pPr>
        <w:ind w:firstLine="480"/>
        <w:rPr>
          <w:rFonts w:ascii="宋体" w:hAnsi="宋体" w:cs="宋体"/>
          <w:szCs w:val="21"/>
        </w:rPr>
      </w:pPr>
      <w:r>
        <w:rPr>
          <w:rFonts w:ascii="宋体" w:hAnsi="宋体" w:cs="宋体" w:hint="eastAsia"/>
          <w:szCs w:val="21"/>
        </w:rPr>
        <w:t>所以</w:t>
      </w:r>
    </w:p>
    <w:p w14:paraId="0DB40901" w14:textId="77777777" w:rsidR="00192CDB" w:rsidRDefault="00192CDB" w:rsidP="00192CDB">
      <w:pPr>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position w:val="-30"/>
          <w:szCs w:val="21"/>
        </w:rPr>
        <w:object w:dxaOrig="1005" w:dyaOrig="735" w14:anchorId="0E1B2C86">
          <v:shape id="_x0000_i1293" type="#_x0000_t75" style="width:50.25pt;height:36.75pt;mso-position-horizontal-relative:page;mso-position-vertical-relative:page" o:ole="">
            <v:fill o:detectmouseclick="t"/>
            <v:imagedata r:id="rId656" o:title=""/>
          </v:shape>
          <o:OLEObject Type="Embed" ProgID="Equation.3" ShapeID="_x0000_i1293" DrawAspect="Content" ObjectID="_1527664625" r:id="rId657">
            <o:FieldCodes>\* MERGEFORMAT</o:FieldCodes>
          </o:OLEObject>
        </w:object>
      </w:r>
      <w:r>
        <w:rPr>
          <w:rFonts w:ascii="宋体" w:hAnsi="宋体" w:cs="宋体" w:hint="eastAsia"/>
          <w:szCs w:val="21"/>
        </w:rPr>
        <w:t xml:space="preserve">                              </w:t>
      </w:r>
      <w:del w:id="4548" w:author="yongjun" w:date="2016-06-11T15:16:00Z">
        <w:r w:rsidDel="00BB7948">
          <w:rPr>
            <w:rFonts w:ascii="宋体" w:hAnsi="宋体" w:cs="宋体" w:hint="eastAsia"/>
            <w:szCs w:val="21"/>
          </w:rPr>
          <w:delText>式3</w:delText>
        </w:r>
      </w:del>
      <w:ins w:id="4549" w:author="yongjun" w:date="2016-06-11T15:16:00Z">
        <w:r w:rsidR="00BB7948">
          <w:rPr>
            <w:rFonts w:ascii="宋体" w:hAnsi="宋体" w:cs="宋体" w:hint="eastAsia"/>
            <w:szCs w:val="21"/>
          </w:rPr>
          <w:t>（3</w:t>
        </w:r>
      </w:ins>
      <w:r>
        <w:rPr>
          <w:rFonts w:ascii="宋体" w:hAnsi="宋体" w:cs="宋体" w:hint="eastAsia"/>
          <w:szCs w:val="21"/>
        </w:rPr>
        <w:t>-48</w:t>
      </w:r>
      <w:ins w:id="4550" w:author="yongjun" w:date="2016-06-11T15:22:00Z">
        <w:r w:rsidR="00E3033E">
          <w:rPr>
            <w:rFonts w:ascii="宋体" w:hAnsi="宋体" w:hint="eastAsia"/>
            <w:szCs w:val="21"/>
          </w:rPr>
          <w:t>）</w:t>
        </w:r>
      </w:ins>
    </w:p>
    <w:p w14:paraId="4ECA1CBE" w14:textId="77777777" w:rsidR="00192CDB" w:rsidRDefault="00192CDB" w:rsidP="00192CDB">
      <w:pPr>
        <w:ind w:firstLine="480"/>
        <w:rPr>
          <w:rFonts w:ascii="宋体" w:hAnsi="宋体" w:cs="宋体"/>
          <w:position w:val="-10"/>
          <w:szCs w:val="21"/>
        </w:rPr>
      </w:pPr>
      <w:r>
        <w:rPr>
          <w:rFonts w:ascii="宋体" w:hAnsi="宋体" w:cs="宋体" w:hint="eastAsia"/>
          <w:position w:val="-10"/>
          <w:szCs w:val="21"/>
        </w:rPr>
        <w:t>把系统的几何量用换热表面的定型尺寸表示，而</w:t>
      </w:r>
      <w:r>
        <w:rPr>
          <w:rFonts w:ascii="宋体" w:hAnsi="宋体" w:cs="宋体" w:hint="eastAsia"/>
          <w:position w:val="-10"/>
          <w:szCs w:val="21"/>
        </w:rPr>
        <w:object w:dxaOrig="1560" w:dyaOrig="720" w14:anchorId="4387CBA6">
          <v:shape id="_x0000_i1294" type="#_x0000_t75" style="width:78pt;height:36pt" o:ole="">
            <v:fill o:detectmouseclick="t"/>
            <v:imagedata r:id="rId658" o:title=""/>
          </v:shape>
          <o:OLEObject Type="Embed" ProgID="Equation.3" ShapeID="_x0000_i1294" DrawAspect="Content" ObjectID="_1527664626" r:id="rId659">
            <o:FieldCodes>\* MERGEFORMAT</o:FieldCodes>
          </o:OLEObject>
        </w:object>
      </w:r>
      <w:r>
        <w:rPr>
          <w:rFonts w:ascii="宋体" w:hAnsi="宋体" w:cs="宋体" w:hint="eastAsia"/>
          <w:position w:val="-10"/>
          <w:szCs w:val="21"/>
        </w:rPr>
        <w:t xml:space="preserve"> ，将3-43带入式3-45整理后：</w:t>
      </w:r>
    </w:p>
    <w:p w14:paraId="3ABD7366" w14:textId="77777777" w:rsidR="00192CDB" w:rsidRDefault="00192CDB" w:rsidP="00192CDB">
      <w:pPr>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position w:val="-24"/>
          <w:szCs w:val="21"/>
        </w:rPr>
        <w:object w:dxaOrig="1500" w:dyaOrig="615" w14:anchorId="4B9C7745">
          <v:shape id="_x0000_i1295" type="#_x0000_t75" style="width:75pt;height:30.75pt" o:ole="">
            <v:fill o:detectmouseclick="t"/>
            <v:imagedata r:id="rId660" o:title=""/>
          </v:shape>
          <o:OLEObject Type="Embed" ProgID="Equation.3" ShapeID="_x0000_i1295" DrawAspect="Content" ObjectID="_1527664627" r:id="rId661">
            <o:FieldCodes>\* MERGEFORMAT</o:FieldCodes>
          </o:OLEObject>
        </w:object>
      </w:r>
      <w:r>
        <w:rPr>
          <w:rFonts w:ascii="宋体" w:hAnsi="宋体" w:cs="宋体" w:hint="eastAsia"/>
          <w:szCs w:val="21"/>
        </w:rPr>
        <w:t xml:space="preserve">　　　　　　　　　　         </w:t>
      </w:r>
      <w:del w:id="4551" w:author="yongjun" w:date="2016-06-11T15:16:00Z">
        <w:r w:rsidDel="00BB7948">
          <w:rPr>
            <w:rFonts w:ascii="宋体" w:hAnsi="宋体" w:cs="宋体" w:hint="eastAsia"/>
            <w:szCs w:val="21"/>
          </w:rPr>
          <w:delText>式3</w:delText>
        </w:r>
      </w:del>
      <w:ins w:id="4552" w:author="yongjun" w:date="2016-06-11T15:16:00Z">
        <w:r w:rsidR="00BB7948">
          <w:rPr>
            <w:rFonts w:ascii="宋体" w:hAnsi="宋体" w:cs="宋体" w:hint="eastAsia"/>
            <w:szCs w:val="21"/>
          </w:rPr>
          <w:t>（3</w:t>
        </w:r>
      </w:ins>
      <w:r>
        <w:rPr>
          <w:rFonts w:ascii="宋体" w:hAnsi="宋体" w:cs="宋体" w:hint="eastAsia"/>
          <w:szCs w:val="21"/>
        </w:rPr>
        <w:t>-49</w:t>
      </w:r>
      <w:ins w:id="4553" w:author="yongjun" w:date="2016-06-11T15:22:00Z">
        <w:r w:rsidR="00E3033E">
          <w:rPr>
            <w:rFonts w:ascii="宋体" w:hAnsi="宋体" w:hint="eastAsia"/>
            <w:szCs w:val="21"/>
          </w:rPr>
          <w:t>）</w:t>
        </w:r>
      </w:ins>
    </w:p>
    <w:p w14:paraId="1100E9BF" w14:textId="77777777" w:rsidR="00192CDB" w:rsidRDefault="00192CDB" w:rsidP="00192CDB">
      <w:pPr>
        <w:ind w:firstLine="480"/>
        <w:rPr>
          <w:rFonts w:ascii="宋体" w:hAnsi="宋体" w:cs="宋体"/>
          <w:position w:val="-10"/>
          <w:szCs w:val="21"/>
        </w:rPr>
      </w:pPr>
      <w:r>
        <w:rPr>
          <w:rFonts w:ascii="宋体" w:hAnsi="宋体" w:cs="宋体" w:hint="eastAsia"/>
          <w:position w:val="-10"/>
          <w:szCs w:val="21"/>
        </w:rPr>
        <w:object w:dxaOrig="330" w:dyaOrig="255" w14:anchorId="4C987559">
          <v:shape id="_x0000_i1296" type="#_x0000_t75" style="width:16.5pt;height:12.75pt" o:ole="">
            <v:fill o:detectmouseclick="t"/>
            <v:imagedata r:id="rId662" o:title=""/>
          </v:shape>
          <o:OLEObject Type="Embed" ProgID="Equation.3" ShapeID="_x0000_i1296" DrawAspect="Content" ObjectID="_1527664628" r:id="rId663"/>
        </w:object>
      </w:r>
      <w:r>
        <w:rPr>
          <w:rFonts w:ascii="宋体" w:hAnsi="宋体" w:cs="宋体" w:hint="eastAsia"/>
          <w:position w:val="-10"/>
          <w:szCs w:val="21"/>
        </w:rPr>
        <w:t>为怒塞尔(Nusselt) 准数，是表示对流换热强烈程度的一个特征数。从式3-45可以看出，两个流换热现象相似，怒塞尔系数必然相等。</w:t>
      </w:r>
    </w:p>
    <w:p w14:paraId="6B14081F" w14:textId="77777777" w:rsidR="00192CDB" w:rsidRDefault="00192CDB" w:rsidP="00192CDB">
      <w:pPr>
        <w:ind w:firstLine="480"/>
        <w:rPr>
          <w:rFonts w:ascii="宋体" w:hAnsi="宋体" w:cs="宋体"/>
          <w:position w:val="-10"/>
          <w:szCs w:val="21"/>
        </w:rPr>
      </w:pPr>
      <w:r>
        <w:rPr>
          <w:rFonts w:ascii="宋体" w:hAnsi="宋体" w:cs="宋体" w:hint="eastAsia"/>
          <w:position w:val="-10"/>
          <w:szCs w:val="21"/>
        </w:rPr>
        <w:t>采用同样的方法，从动量微分方程（纳斯埃-斯托克斯方程）</w:t>
      </w:r>
    </w:p>
    <w:p w14:paraId="7A886EE4" w14:textId="77777777" w:rsidR="00192CDB" w:rsidRDefault="00192CDB" w:rsidP="00192CDB">
      <w:pPr>
        <w:ind w:firstLine="480"/>
        <w:jc w:val="center"/>
        <w:rPr>
          <w:rFonts w:ascii="宋体" w:hAnsi="宋体" w:cs="宋体"/>
          <w:szCs w:val="21"/>
        </w:rPr>
      </w:pPr>
      <w:r>
        <w:rPr>
          <w:rFonts w:ascii="宋体" w:hAnsi="宋体" w:cs="宋体" w:hint="eastAsia"/>
          <w:position w:val="-32"/>
          <w:szCs w:val="21"/>
        </w:rPr>
        <w:object w:dxaOrig="5505" w:dyaOrig="765" w14:anchorId="0FDAA4A9">
          <v:shape id="_x0000_i1297" type="#_x0000_t75" style="width:275.25pt;height:38.25pt;mso-position-horizontal-relative:page;mso-position-vertical-relative:page" o:ole="">
            <v:fill o:detectmouseclick="t"/>
            <v:imagedata r:id="rId664" o:title=""/>
          </v:shape>
          <o:OLEObject Type="Embed" ProgID="Equation.3" ShapeID="_x0000_i1297" DrawAspect="Content" ObjectID="_1527664629" r:id="rId665">
            <o:FieldCodes>\* MERGEFORMAT</o:FieldCodes>
          </o:OLEObject>
        </w:object>
      </w:r>
    </w:p>
    <w:p w14:paraId="5F1314BE" w14:textId="77777777" w:rsidR="00192CDB" w:rsidRDefault="00192CDB" w:rsidP="00192CDB">
      <w:pPr>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position w:val="-34"/>
          <w:szCs w:val="21"/>
        </w:rPr>
        <w:object w:dxaOrig="5535" w:dyaOrig="795" w14:anchorId="51EBAC41">
          <v:shape id="_x0000_i1298" type="#_x0000_t75" style="width:276.75pt;height:39.75pt;mso-position-horizontal-relative:page;mso-position-vertical-relative:page" o:ole="">
            <v:fill o:detectmouseclick="t"/>
            <v:imagedata r:id="rId666" o:title=""/>
          </v:shape>
          <o:OLEObject Type="Embed" ProgID="Equation.3" ShapeID="_x0000_i1298" DrawAspect="Content" ObjectID="_1527664630" r:id="rId667">
            <o:FieldCodes>\* MERGEFORMAT</o:FieldCodes>
          </o:OLEObject>
        </w:object>
      </w:r>
      <w:r>
        <w:rPr>
          <w:rFonts w:ascii="宋体" w:hAnsi="宋体" w:cs="宋体" w:hint="eastAsia"/>
          <w:szCs w:val="21"/>
        </w:rPr>
        <w:t xml:space="preserve">        </w:t>
      </w:r>
      <w:del w:id="4554" w:author="yongjun" w:date="2016-06-11T15:16:00Z">
        <w:r w:rsidDel="00BB7948">
          <w:rPr>
            <w:rFonts w:ascii="宋体" w:hAnsi="宋体" w:cs="宋体" w:hint="eastAsia"/>
            <w:szCs w:val="21"/>
          </w:rPr>
          <w:delText>式3</w:delText>
        </w:r>
      </w:del>
      <w:ins w:id="4555" w:author="yongjun" w:date="2016-06-11T15:16:00Z">
        <w:r w:rsidR="00BB7948">
          <w:rPr>
            <w:rFonts w:ascii="宋体" w:hAnsi="宋体" w:cs="宋体" w:hint="eastAsia"/>
            <w:szCs w:val="21"/>
          </w:rPr>
          <w:t>（3</w:t>
        </w:r>
      </w:ins>
      <w:r>
        <w:rPr>
          <w:rFonts w:ascii="宋体" w:hAnsi="宋体" w:cs="宋体" w:hint="eastAsia"/>
          <w:szCs w:val="21"/>
        </w:rPr>
        <w:t>-50</w:t>
      </w:r>
      <w:ins w:id="4556" w:author="yongjun" w:date="2016-06-11T15:22:00Z">
        <w:r w:rsidR="00E3033E">
          <w:rPr>
            <w:rFonts w:ascii="宋体" w:hAnsi="宋体" w:hint="eastAsia"/>
            <w:szCs w:val="21"/>
          </w:rPr>
          <w:t>）</w:t>
        </w:r>
      </w:ins>
    </w:p>
    <w:p w14:paraId="7A0F96DC" w14:textId="77777777" w:rsidR="00192CDB" w:rsidRDefault="00192CDB" w:rsidP="00192CDB">
      <w:pPr>
        <w:ind w:firstLine="480"/>
        <w:jc w:val="left"/>
        <w:rPr>
          <w:rFonts w:ascii="宋体" w:hAnsi="宋体" w:cs="宋体"/>
          <w:szCs w:val="21"/>
        </w:rPr>
      </w:pPr>
      <w:r>
        <w:rPr>
          <w:rFonts w:ascii="宋体" w:hAnsi="宋体" w:cs="宋体" w:hint="eastAsia"/>
          <w:szCs w:val="21"/>
        </w:rPr>
        <w:t>可以导出</w:t>
      </w:r>
    </w:p>
    <w:p w14:paraId="431B6DF5" w14:textId="77777777" w:rsidR="00192CDB" w:rsidRDefault="00192CDB" w:rsidP="00192CDB">
      <w:pPr>
        <w:wordWrap w:val="0"/>
        <w:ind w:firstLine="480"/>
        <w:jc w:val="right"/>
        <w:rPr>
          <w:rFonts w:ascii="宋体" w:hAnsi="宋体" w:cs="宋体"/>
          <w:szCs w:val="21"/>
        </w:rPr>
      </w:pPr>
      <w:r>
        <w:rPr>
          <w:rFonts w:ascii="宋体" w:hAnsi="宋体" w:cs="宋体" w:hint="eastAsia"/>
          <w:position w:val="-24"/>
          <w:szCs w:val="21"/>
        </w:rPr>
        <w:object w:dxaOrig="1635" w:dyaOrig="615" w14:anchorId="593C10AE">
          <v:shape id="_x0000_i1299" type="#_x0000_t75" style="width:81.75pt;height:30.75pt" o:ole="">
            <v:imagedata r:id="rId668" o:title=""/>
          </v:shape>
          <o:OLEObject Type="Embed" ProgID="Equation.3" ShapeID="_x0000_i1299" DrawAspect="Content" ObjectID="_1527664631" r:id="rId669">
            <o:FieldCodes>\* MERGEFORMAT</o:FieldCodes>
          </o:OLEObject>
        </w:object>
      </w:r>
      <w:r>
        <w:rPr>
          <w:rFonts w:ascii="宋体" w:hAnsi="宋体" w:cs="宋体" w:hint="eastAsia"/>
          <w:szCs w:val="21"/>
        </w:rPr>
        <w:t xml:space="preserve">                           </w:t>
      </w:r>
      <w:del w:id="4557" w:author="yongjun" w:date="2016-06-11T15:16:00Z">
        <w:r w:rsidDel="00BB7948">
          <w:rPr>
            <w:rFonts w:ascii="宋体" w:hAnsi="宋体" w:cs="宋体" w:hint="eastAsia"/>
            <w:szCs w:val="21"/>
          </w:rPr>
          <w:delText>式3</w:delText>
        </w:r>
      </w:del>
      <w:ins w:id="4558" w:author="yongjun" w:date="2016-06-11T15:16:00Z">
        <w:r w:rsidR="00BB7948">
          <w:rPr>
            <w:rFonts w:ascii="宋体" w:hAnsi="宋体" w:cs="宋体" w:hint="eastAsia"/>
            <w:szCs w:val="21"/>
          </w:rPr>
          <w:t>（3</w:t>
        </w:r>
      </w:ins>
      <w:r>
        <w:rPr>
          <w:rFonts w:ascii="宋体" w:hAnsi="宋体" w:cs="宋体" w:hint="eastAsia"/>
          <w:szCs w:val="21"/>
        </w:rPr>
        <w:t>-51</w:t>
      </w:r>
      <w:ins w:id="4559" w:author="yongjun" w:date="2016-06-11T15:22:00Z">
        <w:r w:rsidR="00E3033E">
          <w:rPr>
            <w:rFonts w:ascii="宋体" w:hAnsi="宋体" w:hint="eastAsia"/>
            <w:szCs w:val="21"/>
          </w:rPr>
          <w:t>）</w:t>
        </w:r>
      </w:ins>
    </w:p>
    <w:p w14:paraId="0E56298C" w14:textId="77777777" w:rsidR="00192CDB" w:rsidRDefault="00192CDB" w:rsidP="00192CDB">
      <w:pPr>
        <w:ind w:firstLine="480"/>
        <w:jc w:val="left"/>
        <w:rPr>
          <w:rFonts w:ascii="宋体" w:hAnsi="宋体" w:cs="宋体"/>
          <w:szCs w:val="21"/>
        </w:rPr>
      </w:pPr>
      <w:r>
        <w:rPr>
          <w:rFonts w:ascii="宋体" w:hAnsi="宋体" w:cs="宋体" w:hint="eastAsia"/>
          <w:szCs w:val="21"/>
        </w:rPr>
        <w:t>Re为雷诺准数（Reynolds)，它反映了流体流动时惯性力和粘性力对换热的影响。</w:t>
      </w:r>
    </w:p>
    <w:p w14:paraId="1A8495A9" w14:textId="77777777" w:rsidR="00192CDB" w:rsidRDefault="00192CDB" w:rsidP="00192CDB">
      <w:pPr>
        <w:ind w:firstLine="480"/>
        <w:jc w:val="left"/>
        <w:rPr>
          <w:rFonts w:ascii="宋体" w:hAnsi="宋体" w:cs="宋体"/>
          <w:szCs w:val="21"/>
        </w:rPr>
      </w:pPr>
      <w:r>
        <w:rPr>
          <w:rFonts w:ascii="宋体" w:hAnsi="宋体" w:cs="宋体" w:hint="eastAsia"/>
          <w:szCs w:val="21"/>
        </w:rPr>
        <w:t>同理，由能量微分方程</w:t>
      </w:r>
    </w:p>
    <w:p w14:paraId="6B6E37E7" w14:textId="77777777" w:rsidR="00192CDB" w:rsidRDefault="00192CDB" w:rsidP="00192CDB">
      <w:pPr>
        <w:wordWrap w:val="0"/>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position w:val="-32"/>
          <w:szCs w:val="21"/>
        </w:rPr>
        <w:object w:dxaOrig="3780" w:dyaOrig="765" w14:anchorId="7058BF98">
          <v:shape id="_x0000_i1300" type="#_x0000_t75" style="width:189pt;height:38.25pt" o:ole="">
            <v:imagedata r:id="rId670" o:title=""/>
          </v:shape>
          <o:OLEObject Type="Embed" ProgID="Equation.3" ShapeID="_x0000_i1300" DrawAspect="Content" ObjectID="_1527664632" r:id="rId671">
            <o:FieldCodes>\* MERGEFORMAT</o:FieldCodes>
          </o:OLEObject>
        </w:object>
      </w:r>
      <w:r>
        <w:rPr>
          <w:rFonts w:ascii="宋体" w:hAnsi="宋体" w:cs="宋体" w:hint="eastAsia"/>
          <w:szCs w:val="21"/>
        </w:rPr>
        <w:t xml:space="preserve">               </w:t>
      </w:r>
      <w:del w:id="4560" w:author="yongjun" w:date="2016-06-11T15:16:00Z">
        <w:r w:rsidDel="00BB7948">
          <w:rPr>
            <w:rFonts w:ascii="宋体" w:hAnsi="宋体" w:cs="宋体" w:hint="eastAsia"/>
            <w:szCs w:val="21"/>
          </w:rPr>
          <w:delText>式3</w:delText>
        </w:r>
      </w:del>
      <w:ins w:id="4561" w:author="yongjun" w:date="2016-06-11T15:16:00Z">
        <w:r w:rsidR="00BB7948">
          <w:rPr>
            <w:rFonts w:ascii="宋体" w:hAnsi="宋体" w:cs="宋体" w:hint="eastAsia"/>
            <w:szCs w:val="21"/>
          </w:rPr>
          <w:t>（3</w:t>
        </w:r>
      </w:ins>
      <w:r>
        <w:rPr>
          <w:rFonts w:ascii="宋体" w:hAnsi="宋体" w:cs="宋体" w:hint="eastAsia"/>
          <w:szCs w:val="21"/>
        </w:rPr>
        <w:t>-52</w:t>
      </w:r>
      <w:del w:id="4562" w:author="yongjun" w:date="2016-06-11T15:22:00Z">
        <w:r w:rsidDel="00E3033E">
          <w:rPr>
            <w:rFonts w:ascii="宋体" w:hAnsi="宋体" w:cs="宋体" w:hint="eastAsia"/>
            <w:szCs w:val="21"/>
          </w:rPr>
          <w:delText xml:space="preserve"> </w:delText>
        </w:r>
      </w:del>
      <w:ins w:id="4563" w:author="yongjun" w:date="2016-06-11T15:22:00Z">
        <w:r w:rsidR="00E3033E">
          <w:rPr>
            <w:rFonts w:ascii="宋体" w:hAnsi="宋体" w:hint="eastAsia"/>
            <w:szCs w:val="21"/>
          </w:rPr>
          <w:t>）</w:t>
        </w:r>
      </w:ins>
    </w:p>
    <w:p w14:paraId="7E638C01" w14:textId="77777777" w:rsidR="00192CDB" w:rsidRDefault="00192CDB" w:rsidP="00192CDB">
      <w:pPr>
        <w:ind w:firstLine="480"/>
        <w:jc w:val="left"/>
        <w:textAlignment w:val="center"/>
        <w:rPr>
          <w:rFonts w:ascii="宋体" w:hAnsi="宋体" w:cs="宋体"/>
          <w:position w:val="-10"/>
          <w:szCs w:val="21"/>
        </w:rPr>
      </w:pPr>
      <w:r>
        <w:rPr>
          <w:rFonts w:ascii="宋体" w:hAnsi="宋体" w:cs="宋体" w:hint="eastAsia"/>
          <w:position w:val="-10"/>
          <w:szCs w:val="21"/>
        </w:rPr>
        <w:t>可以导出</w:t>
      </w:r>
    </w:p>
    <w:p w14:paraId="4BFF0291" w14:textId="77777777" w:rsidR="00192CDB" w:rsidRDefault="00192CDB" w:rsidP="00192CDB">
      <w:pPr>
        <w:ind w:firstLine="480"/>
        <w:jc w:val="right"/>
        <w:textAlignment w:val="center"/>
        <w:rPr>
          <w:rFonts w:ascii="宋体" w:hAnsi="宋体" w:cs="宋体"/>
          <w:szCs w:val="21"/>
        </w:rPr>
      </w:pPr>
      <w:r>
        <w:rPr>
          <w:rFonts w:ascii="宋体" w:hAnsi="宋体" w:cs="宋体" w:hint="eastAsia"/>
          <w:position w:val="-24"/>
          <w:szCs w:val="21"/>
        </w:rPr>
        <w:object w:dxaOrig="1725" w:dyaOrig="615" w14:anchorId="17BB2900">
          <v:shape id="_x0000_i1301" type="#_x0000_t75" style="width:86.25pt;height:30.75pt" o:ole="">
            <v:imagedata r:id="rId672" o:title=""/>
          </v:shape>
          <o:OLEObject Type="Embed" ProgID="Equation.3" ShapeID="_x0000_i1301" DrawAspect="Content" ObjectID="_1527664633" r:id="rId673">
            <o:FieldCodes>\* MERGEFORMAT</o:FieldCodes>
          </o:OLEObject>
        </w:object>
      </w:r>
      <w:r>
        <w:rPr>
          <w:rFonts w:ascii="宋体" w:hAnsi="宋体" w:cs="宋体" w:hint="eastAsia"/>
          <w:szCs w:val="21"/>
        </w:rPr>
        <w:t xml:space="preserve">                    </w:t>
      </w:r>
      <w:del w:id="4564" w:author="yongjun" w:date="2016-06-11T15:17:00Z">
        <w:r w:rsidDel="00BB7948">
          <w:rPr>
            <w:rFonts w:ascii="宋体" w:hAnsi="宋体" w:cs="宋体" w:hint="eastAsia"/>
            <w:szCs w:val="21"/>
          </w:rPr>
          <w:delText>式3</w:delText>
        </w:r>
      </w:del>
      <w:ins w:id="4565" w:author="yongjun" w:date="2016-06-11T15:17:00Z">
        <w:r w:rsidR="00BB7948">
          <w:rPr>
            <w:rFonts w:ascii="宋体" w:hAnsi="宋体" w:cs="宋体" w:hint="eastAsia"/>
            <w:szCs w:val="21"/>
          </w:rPr>
          <w:t>（3</w:t>
        </w:r>
      </w:ins>
      <w:r>
        <w:rPr>
          <w:rFonts w:ascii="宋体" w:hAnsi="宋体" w:cs="宋体" w:hint="eastAsia"/>
          <w:szCs w:val="21"/>
        </w:rPr>
        <w:t>-53</w:t>
      </w:r>
      <w:ins w:id="4566" w:author="yongjun" w:date="2016-06-11T15:23:00Z">
        <w:r w:rsidR="00E3033E">
          <w:rPr>
            <w:rFonts w:ascii="宋体" w:hAnsi="宋体" w:hint="eastAsia"/>
            <w:szCs w:val="21"/>
          </w:rPr>
          <w:t>）</w:t>
        </w:r>
      </w:ins>
    </w:p>
    <w:p w14:paraId="1112466D" w14:textId="77777777" w:rsidR="00192CDB" w:rsidRDefault="00192CDB" w:rsidP="00192CDB">
      <w:pPr>
        <w:ind w:firstLine="480"/>
        <w:jc w:val="left"/>
        <w:textAlignment w:val="baseline"/>
        <w:rPr>
          <w:rFonts w:ascii="宋体" w:hAnsi="宋体" w:cs="宋体"/>
          <w:szCs w:val="21"/>
        </w:rPr>
      </w:pPr>
      <w:r>
        <w:rPr>
          <w:rFonts w:ascii="宋体" w:hAnsi="宋体" w:cs="宋体" w:hint="eastAsia"/>
          <w:szCs w:val="21"/>
        </w:rPr>
        <w:t>其中导温系数</w:t>
      </w:r>
      <w:r>
        <w:rPr>
          <w:rFonts w:ascii="宋体" w:hAnsi="宋体" w:cs="宋体" w:hint="eastAsia"/>
          <w:position w:val="-28"/>
          <w:szCs w:val="21"/>
        </w:rPr>
        <w:object w:dxaOrig="810" w:dyaOrig="660" w14:anchorId="0220A55E">
          <v:shape id="_x0000_i1302" type="#_x0000_t75" style="width:40.5pt;height:33pt" o:ole="">
            <v:imagedata r:id="rId674" o:title=""/>
          </v:shape>
          <o:OLEObject Type="Embed" ProgID="Equation.3" ShapeID="_x0000_i1302" DrawAspect="Content" ObjectID="_1527664634" r:id="rId675"/>
        </w:object>
      </w:r>
      <w:r>
        <w:rPr>
          <w:rFonts w:ascii="宋体" w:hAnsi="宋体" w:cs="宋体" w:hint="eastAsia"/>
          <w:szCs w:val="21"/>
        </w:rPr>
        <w:t>。Pe称为贝克来数，该特征数可以分解为</w:t>
      </w:r>
    </w:p>
    <w:p w14:paraId="05247D99" w14:textId="77777777" w:rsidR="00192CDB" w:rsidRDefault="00192CDB" w:rsidP="00192CDB">
      <w:pPr>
        <w:ind w:firstLine="480"/>
        <w:jc w:val="right"/>
        <w:textAlignment w:val="center"/>
        <w:rPr>
          <w:rFonts w:ascii="宋体" w:hAnsi="宋体" w:cs="宋体"/>
          <w:position w:val="6"/>
          <w:szCs w:val="21"/>
        </w:rPr>
      </w:pPr>
      <w:r>
        <w:rPr>
          <w:rFonts w:ascii="宋体" w:hAnsi="宋体" w:cs="宋体" w:hint="eastAsia"/>
          <w:position w:val="6"/>
          <w:szCs w:val="21"/>
        </w:rPr>
        <w:object w:dxaOrig="2100" w:dyaOrig="615" w14:anchorId="3974BBC0">
          <v:shape id="_x0000_i1303" type="#_x0000_t75" style="width:105pt;height:30.75pt" o:ole="">
            <v:fill o:detectmouseclick="t"/>
            <v:imagedata r:id="rId676" o:title=""/>
          </v:shape>
          <o:OLEObject Type="Embed" ProgID="Equation.3" ShapeID="_x0000_i1303" DrawAspect="Content" ObjectID="_1527664635" r:id="rId677">
            <o:FieldCodes>\* MERGEFORMAT</o:FieldCodes>
          </o:OLEObject>
        </w:object>
      </w:r>
      <w:r>
        <w:rPr>
          <w:rFonts w:ascii="宋体" w:hAnsi="宋体" w:cs="宋体" w:hint="eastAsia"/>
          <w:szCs w:val="21"/>
        </w:rPr>
        <w:t xml:space="preserve">                          </w:t>
      </w:r>
      <w:del w:id="4567" w:author="yongjun" w:date="2016-06-11T15:17:00Z">
        <w:r w:rsidDel="00BB7948">
          <w:rPr>
            <w:rFonts w:ascii="宋体" w:hAnsi="宋体" w:cs="宋体" w:hint="eastAsia"/>
            <w:szCs w:val="21"/>
          </w:rPr>
          <w:delText>式3</w:delText>
        </w:r>
      </w:del>
      <w:ins w:id="4568" w:author="yongjun" w:date="2016-06-11T15:17:00Z">
        <w:r w:rsidR="00BB7948">
          <w:rPr>
            <w:rFonts w:ascii="宋体" w:hAnsi="宋体" w:cs="宋体" w:hint="eastAsia"/>
            <w:szCs w:val="21"/>
          </w:rPr>
          <w:t>（3</w:t>
        </w:r>
      </w:ins>
      <w:r>
        <w:rPr>
          <w:rFonts w:ascii="宋体" w:hAnsi="宋体" w:cs="宋体" w:hint="eastAsia"/>
          <w:szCs w:val="21"/>
        </w:rPr>
        <w:t>-54</w:t>
      </w:r>
      <w:ins w:id="4569" w:author="yongjun" w:date="2016-06-11T15:23:00Z">
        <w:r w:rsidR="00E3033E">
          <w:rPr>
            <w:rFonts w:ascii="宋体" w:hAnsi="宋体" w:hint="eastAsia"/>
            <w:szCs w:val="21"/>
          </w:rPr>
          <w:t>）</w:t>
        </w:r>
      </w:ins>
    </w:p>
    <w:p w14:paraId="63F2FA52" w14:textId="77777777" w:rsidR="00192CDB" w:rsidRDefault="00192CDB" w:rsidP="00192CDB">
      <w:pPr>
        <w:tabs>
          <w:tab w:val="left" w:pos="510"/>
        </w:tabs>
        <w:ind w:firstLine="480"/>
        <w:rPr>
          <w:rFonts w:ascii="宋体" w:hAnsi="宋体" w:cs="宋体"/>
          <w:szCs w:val="21"/>
        </w:rPr>
      </w:pPr>
      <w:r>
        <w:rPr>
          <w:rFonts w:ascii="宋体" w:hAnsi="宋体" w:cs="宋体" w:hint="eastAsia"/>
          <w:position w:val="-10"/>
          <w:szCs w:val="21"/>
        </w:rPr>
        <w:t>普朗特(Prandtl)准数</w:t>
      </w:r>
      <w:r>
        <w:rPr>
          <w:rFonts w:ascii="宋体" w:hAnsi="宋体" w:cs="宋体" w:hint="eastAsia"/>
          <w:position w:val="-24"/>
          <w:szCs w:val="21"/>
        </w:rPr>
        <w:object w:dxaOrig="825" w:dyaOrig="630" w14:anchorId="4E537BDC">
          <v:shape id="_x0000_i1304" type="#_x0000_t75" style="width:41.25pt;height:31.5pt" o:ole="">
            <v:fill o:detectmouseclick="t"/>
            <v:imagedata r:id="rId678" o:title=""/>
          </v:shape>
          <o:OLEObject Type="Embed" ProgID="Equation.3" ShapeID="_x0000_i1304" DrawAspect="Content" ObjectID="_1527664636" r:id="rId679"/>
        </w:object>
      </w:r>
      <w:r>
        <w:rPr>
          <w:rFonts w:ascii="宋体" w:hAnsi="宋体" w:cs="宋体" w:hint="eastAsia"/>
          <w:position w:val="-10"/>
          <w:szCs w:val="21"/>
        </w:rPr>
        <w:t>，其物理意义是反映流体物理性质对对流换热影响</w:t>
      </w:r>
      <w:r>
        <w:rPr>
          <w:rFonts w:ascii="宋体" w:hAnsi="宋体" w:cs="宋体" w:hint="eastAsia"/>
          <w:szCs w:val="21"/>
        </w:rPr>
        <w:t>的准数。Pr</w:t>
      </w:r>
      <w:r>
        <w:rPr>
          <w:rFonts w:ascii="宋体" w:hAnsi="宋体" w:cs="宋体" w:hint="eastAsia"/>
          <w:szCs w:val="21"/>
        </w:rPr>
        <w:lastRenderedPageBreak/>
        <w:t>取决于流体的种类，对于气体，只与气体的原子数目和温度有关。</w:t>
      </w:r>
    </w:p>
    <w:p w14:paraId="7B7A0E47" w14:textId="77777777" w:rsidR="00192CDB" w:rsidRDefault="00192CDB" w:rsidP="00192CDB">
      <w:pPr>
        <w:tabs>
          <w:tab w:val="left" w:pos="510"/>
        </w:tabs>
        <w:rPr>
          <w:rFonts w:ascii="宋体" w:hAnsi="宋体" w:cs="宋体"/>
          <w:szCs w:val="21"/>
        </w:rPr>
      </w:pPr>
      <w:r>
        <w:rPr>
          <w:rFonts w:ascii="宋体" w:hAnsi="宋体" w:cs="宋体" w:hint="eastAsia"/>
          <w:szCs w:val="21"/>
        </w:rPr>
        <w:tab/>
        <w:t>描述同一现象的相似准数间存在着一定的函数关系，即准则方程。一般都以Nu为被决定的相似准数：</w:t>
      </w:r>
    </w:p>
    <w:p w14:paraId="1482A89D" w14:textId="77777777" w:rsidR="00192CDB" w:rsidRDefault="00CB6B52" w:rsidP="00192CDB">
      <w:pPr>
        <w:wordWrap w:val="0"/>
        <w:jc w:val="right"/>
        <w:rPr>
          <w:rFonts w:ascii="宋体" w:hAnsi="宋体" w:cs="宋体"/>
          <w:position w:val="-10"/>
          <w:szCs w:val="21"/>
        </w:rPr>
      </w:pPr>
      <w:r w:rsidRPr="00CB6B52">
        <w:rPr>
          <w:rFonts w:ascii="宋体" w:hAnsi="宋体" w:cs="宋体" w:hint="eastAsia"/>
          <w:position w:val="-8"/>
          <w:szCs w:val="21"/>
        </w:rPr>
        <w:object w:dxaOrig="1960" w:dyaOrig="320" w14:anchorId="73C37FDC">
          <v:shape id="_x0000_i1305" type="#_x0000_t75" style="width:98.3pt;height:15.75pt" o:ole="">
            <v:fill o:detectmouseclick="t"/>
            <v:imagedata r:id="rId680" o:title=""/>
          </v:shape>
          <o:OLEObject Type="Embed" ProgID="Equation.3" ShapeID="_x0000_i1305" DrawAspect="Content" ObjectID="_1527664637" r:id="rId681"/>
        </w:object>
      </w:r>
      <w:r w:rsidR="00192CDB">
        <w:rPr>
          <w:rFonts w:ascii="宋体" w:hAnsi="宋体" w:cs="宋体" w:hint="eastAsia"/>
          <w:szCs w:val="21"/>
        </w:rPr>
        <w:t xml:space="preserve">                      </w:t>
      </w:r>
      <w:del w:id="4570" w:author="yongjun" w:date="2016-06-11T15:17:00Z">
        <w:r w:rsidR="00192CDB" w:rsidDel="00BB7948">
          <w:rPr>
            <w:rFonts w:ascii="宋体" w:hAnsi="宋体" w:cs="宋体" w:hint="eastAsia"/>
            <w:szCs w:val="21"/>
          </w:rPr>
          <w:delText>式3</w:delText>
        </w:r>
      </w:del>
      <w:ins w:id="4571" w:author="yongjun" w:date="2016-06-11T15:17:00Z">
        <w:r w:rsidR="00BB7948">
          <w:rPr>
            <w:rFonts w:ascii="宋体" w:hAnsi="宋体" w:cs="宋体" w:hint="eastAsia"/>
            <w:szCs w:val="21"/>
          </w:rPr>
          <w:t>（3</w:t>
        </w:r>
      </w:ins>
      <w:r w:rsidR="00192CDB">
        <w:rPr>
          <w:rFonts w:ascii="宋体" w:hAnsi="宋体" w:cs="宋体" w:hint="eastAsia"/>
          <w:szCs w:val="21"/>
        </w:rPr>
        <w:t>-55</w:t>
      </w:r>
      <w:ins w:id="4572" w:author="yongjun" w:date="2016-06-11T15:23:00Z">
        <w:r w:rsidR="00E3033E">
          <w:rPr>
            <w:rFonts w:ascii="宋体" w:hAnsi="宋体" w:hint="eastAsia"/>
            <w:szCs w:val="21"/>
          </w:rPr>
          <w:t>）</w:t>
        </w:r>
      </w:ins>
    </w:p>
    <w:p w14:paraId="738B5B62"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ab/>
        <w:t>换热问题的准则方程通常都用幂函数形式表示：</w:t>
      </w:r>
    </w:p>
    <w:p w14:paraId="443DC253" w14:textId="77777777" w:rsidR="00192CDB" w:rsidRDefault="00CB6B52" w:rsidP="00192CDB">
      <w:pPr>
        <w:pStyle w:val="HTML3"/>
        <w:spacing w:line="240" w:lineRule="auto"/>
        <w:ind w:firstLine="420"/>
        <w:jc w:val="center"/>
        <w:textAlignment w:val="center"/>
        <w:rPr>
          <w:rFonts w:ascii="宋体" w:hAnsi="宋体" w:cs="宋体"/>
          <w:position w:val="-10"/>
          <w:sz w:val="21"/>
          <w:szCs w:val="21"/>
        </w:rPr>
      </w:pPr>
      <w:r>
        <w:rPr>
          <w:rFonts w:ascii="宋体" w:hAnsi="宋体" w:cs="宋体" w:hint="eastAsia"/>
          <w:position w:val="-10"/>
          <w:sz w:val="21"/>
          <w:szCs w:val="21"/>
        </w:rPr>
        <w:object w:dxaOrig="1660" w:dyaOrig="360" w14:anchorId="2E0D0C11">
          <v:shape id="_x0000_i1306" type="#_x0000_t75" style="width:83.25pt;height:18pt" o:ole="">
            <v:fill o:detectmouseclick="t"/>
            <v:imagedata r:id="rId682" o:title=""/>
          </v:shape>
          <o:OLEObject Type="Embed" ProgID="Equation.3" ShapeID="_x0000_i1306" DrawAspect="Content" ObjectID="_1527664638" r:id="rId683"/>
        </w:object>
      </w:r>
    </w:p>
    <w:p w14:paraId="1054D095" w14:textId="77777777" w:rsidR="00192CDB" w:rsidRDefault="00CB6B52" w:rsidP="00192CDB">
      <w:pPr>
        <w:pStyle w:val="HTML3"/>
        <w:spacing w:line="240" w:lineRule="auto"/>
        <w:ind w:firstLine="420"/>
        <w:jc w:val="right"/>
        <w:textAlignment w:val="center"/>
        <w:rPr>
          <w:rFonts w:ascii="宋体" w:hAnsi="宋体" w:cs="宋体"/>
          <w:position w:val="-10"/>
          <w:sz w:val="21"/>
          <w:szCs w:val="21"/>
        </w:rPr>
      </w:pPr>
      <w:r>
        <w:rPr>
          <w:rFonts w:ascii="宋体" w:hAnsi="宋体" w:cs="宋体" w:hint="eastAsia"/>
          <w:position w:val="-6"/>
          <w:sz w:val="21"/>
          <w:szCs w:val="21"/>
        </w:rPr>
        <w:object w:dxaOrig="1540" w:dyaOrig="320" w14:anchorId="4594A671">
          <v:shape id="_x0000_i1307" type="#_x0000_t75" style="width:77.25pt;height:15.75pt" o:ole="">
            <v:fill o:detectmouseclick="t"/>
            <v:imagedata r:id="rId684" o:title=""/>
          </v:shape>
          <o:OLEObject Type="Embed" ProgID="Equation.3" ShapeID="_x0000_i1307" DrawAspect="Content" ObjectID="_1527664639" r:id="rId685"/>
        </w:object>
      </w:r>
      <w:r w:rsidR="00192CDB">
        <w:rPr>
          <w:rFonts w:ascii="宋体" w:hAnsi="宋体" w:cs="宋体" w:hint="eastAsia"/>
          <w:szCs w:val="21"/>
        </w:rPr>
        <w:t xml:space="preserve">             </w:t>
      </w:r>
      <w:r w:rsidR="00192CDB">
        <w:rPr>
          <w:rFonts w:ascii="宋体" w:hAnsi="宋体" w:cs="宋体" w:hint="eastAsia"/>
          <w:sz w:val="21"/>
          <w:szCs w:val="21"/>
        </w:rPr>
        <w:t xml:space="preserve">       </w:t>
      </w:r>
      <w:del w:id="4573" w:author="yongjun" w:date="2016-06-11T15:17:00Z">
        <w:r w:rsidR="00192CDB" w:rsidDel="00BB7948">
          <w:rPr>
            <w:rFonts w:ascii="宋体" w:hAnsi="宋体" w:cs="宋体" w:hint="eastAsia"/>
            <w:sz w:val="21"/>
            <w:szCs w:val="21"/>
          </w:rPr>
          <w:delText>式3</w:delText>
        </w:r>
      </w:del>
      <w:ins w:id="4574" w:author="yongjun" w:date="2016-06-11T15:17:00Z">
        <w:r w:rsidR="00BB7948">
          <w:rPr>
            <w:rFonts w:ascii="宋体" w:hAnsi="宋体" w:cs="宋体" w:hint="eastAsia"/>
            <w:sz w:val="21"/>
            <w:szCs w:val="21"/>
          </w:rPr>
          <w:t>（3</w:t>
        </w:r>
      </w:ins>
      <w:r w:rsidR="00192CDB">
        <w:rPr>
          <w:rFonts w:ascii="宋体" w:hAnsi="宋体" w:cs="宋体" w:hint="eastAsia"/>
          <w:sz w:val="21"/>
          <w:szCs w:val="21"/>
        </w:rPr>
        <w:t>-56</w:t>
      </w:r>
      <w:ins w:id="4575" w:author="yongjun" w:date="2016-06-11T15:23:00Z">
        <w:r w:rsidR="00E3033E">
          <w:rPr>
            <w:rFonts w:ascii="宋体" w:hAnsi="宋体" w:hint="eastAsia"/>
            <w:sz w:val="21"/>
            <w:szCs w:val="21"/>
          </w:rPr>
          <w:t>）</w:t>
        </w:r>
      </w:ins>
    </w:p>
    <w:p w14:paraId="20D2A339" w14:textId="77777777" w:rsidR="00192CDB" w:rsidRDefault="00192CDB" w:rsidP="00192CDB">
      <w:pPr>
        <w:pStyle w:val="HTML3"/>
        <w:spacing w:line="240" w:lineRule="auto"/>
        <w:ind w:firstLineChars="0" w:firstLine="0"/>
        <w:textAlignment w:val="center"/>
        <w:rPr>
          <w:rFonts w:ascii="宋体" w:hAnsi="宋体" w:cs="宋体"/>
          <w:position w:val="-10"/>
          <w:sz w:val="21"/>
          <w:szCs w:val="21"/>
        </w:rPr>
      </w:pPr>
      <w:r>
        <w:rPr>
          <w:rFonts w:ascii="宋体" w:hAnsi="宋体" w:cs="宋体" w:hint="eastAsia"/>
          <w:position w:val="-10"/>
          <w:sz w:val="21"/>
          <w:szCs w:val="21"/>
        </w:rPr>
        <w:t>式中  C，n，m可通过在相似的模型上做实验来求出。</w:t>
      </w:r>
    </w:p>
    <w:p w14:paraId="4BCC72EF"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例如，对于流体掠过平板时的紊流边界对流换热现象：</w:t>
      </w:r>
    </w:p>
    <w:p w14:paraId="7D62219F" w14:textId="77777777" w:rsidR="00192CDB" w:rsidRDefault="00CB6B52" w:rsidP="00192CDB">
      <w:pPr>
        <w:tabs>
          <w:tab w:val="left" w:pos="510"/>
        </w:tabs>
        <w:wordWrap w:val="0"/>
        <w:ind w:firstLine="480"/>
        <w:jc w:val="right"/>
        <w:rPr>
          <w:rFonts w:ascii="宋体" w:hAnsi="宋体" w:cs="宋体"/>
          <w:szCs w:val="21"/>
        </w:rPr>
      </w:pPr>
      <w:r w:rsidRPr="00CB6B52">
        <w:rPr>
          <w:rFonts w:ascii="宋体" w:hAnsi="宋体" w:cs="宋体" w:hint="eastAsia"/>
          <w:position w:val="-4"/>
          <w:szCs w:val="21"/>
        </w:rPr>
        <w:object w:dxaOrig="2720" w:dyaOrig="320" w14:anchorId="72C214B7">
          <v:shape id="_x0000_i1308" type="#_x0000_t75" style="width:135.75pt;height:15.75pt" o:ole="">
            <v:fill o:detectmouseclick="t"/>
            <v:imagedata r:id="rId686" o:title=""/>
          </v:shape>
          <o:OLEObject Type="Embed" ProgID="Equation.3" ShapeID="_x0000_i1308" DrawAspect="Content" ObjectID="_1527664640" r:id="rId687"/>
        </w:object>
      </w:r>
      <w:r w:rsidR="00192CDB">
        <w:rPr>
          <w:rFonts w:ascii="宋体" w:hAnsi="宋体" w:cs="宋体" w:hint="eastAsia"/>
          <w:szCs w:val="21"/>
        </w:rPr>
        <w:t xml:space="preserve">                      </w:t>
      </w:r>
      <w:del w:id="4576" w:author="yongjun" w:date="2016-06-11T15:17:00Z">
        <w:r w:rsidR="00192CDB" w:rsidDel="00BB7948">
          <w:rPr>
            <w:rFonts w:ascii="宋体" w:hAnsi="宋体" w:cs="宋体" w:hint="eastAsia"/>
            <w:szCs w:val="21"/>
          </w:rPr>
          <w:delText>式3</w:delText>
        </w:r>
      </w:del>
      <w:ins w:id="4577" w:author="yongjun" w:date="2016-06-11T15:17:00Z">
        <w:r w:rsidR="00BB7948">
          <w:rPr>
            <w:rFonts w:ascii="宋体" w:hAnsi="宋体" w:cs="宋体" w:hint="eastAsia"/>
            <w:szCs w:val="21"/>
          </w:rPr>
          <w:t>（3</w:t>
        </w:r>
      </w:ins>
      <w:r w:rsidR="00192CDB">
        <w:rPr>
          <w:rFonts w:ascii="宋体" w:hAnsi="宋体" w:cs="宋体" w:hint="eastAsia"/>
          <w:szCs w:val="21"/>
        </w:rPr>
        <w:t>-57</w:t>
      </w:r>
      <w:ins w:id="4578" w:author="yongjun" w:date="2016-06-11T15:23:00Z">
        <w:r w:rsidR="00E3033E">
          <w:rPr>
            <w:rFonts w:ascii="宋体" w:hAnsi="宋体" w:hint="eastAsia"/>
            <w:szCs w:val="21"/>
          </w:rPr>
          <w:t>）</w:t>
        </w:r>
      </w:ins>
    </w:p>
    <w:p w14:paraId="38B0D90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通过在相似模型上做实验确定了准则方程，就可以计算出各种实际研究对象的对流换热系数。比如，根据空气物性参数和流动速度，计算出Pr和Re，然后根据式3-51就可计算出运动轧件与空气之间的对流换热系数（表1）：</w:t>
      </w:r>
    </w:p>
    <w:p w14:paraId="7383D782" w14:textId="77777777" w:rsidR="00192CDB" w:rsidRDefault="00CB6B52" w:rsidP="00192CDB">
      <w:pPr>
        <w:tabs>
          <w:tab w:val="left" w:pos="3570"/>
        </w:tabs>
        <w:wordWrap w:val="0"/>
        <w:ind w:firstLine="480"/>
        <w:jc w:val="right"/>
        <w:textAlignment w:val="center"/>
        <w:rPr>
          <w:rFonts w:ascii="宋体" w:hAnsi="宋体"/>
          <w:position w:val="-12"/>
          <w:szCs w:val="21"/>
        </w:rPr>
      </w:pPr>
      <w:r>
        <w:rPr>
          <w:rFonts w:ascii="宋体" w:hAnsi="宋体" w:hint="eastAsia"/>
          <w:position w:val="-24"/>
          <w:szCs w:val="21"/>
        </w:rPr>
        <w:object w:dxaOrig="1120" w:dyaOrig="639" w14:anchorId="1AA19E41">
          <v:shape id="_x0000_i1309" type="#_x0000_t75" style="width:61.5pt;height:30.75pt" o:ole="">
            <v:imagedata r:id="rId688" o:title=""/>
            <o:lock v:ext="edit" aspectratio="f"/>
          </v:shape>
          <o:OLEObject Type="Embed" ProgID="Equation.3" ShapeID="_x0000_i1309" DrawAspect="Content" ObjectID="_1527664641" r:id="rId689">
            <o:FieldCodes>\* MERGEFORMAT</o:FieldCodes>
          </o:OLEObject>
        </w:object>
      </w:r>
      <w:r w:rsidR="00192CDB">
        <w:rPr>
          <w:rFonts w:ascii="宋体" w:hAnsi="宋体" w:hint="eastAsia"/>
          <w:szCs w:val="21"/>
        </w:rPr>
        <w:t xml:space="preserve">                      </w:t>
      </w:r>
      <w:r w:rsidR="00192CDB">
        <w:rPr>
          <w:rFonts w:ascii="宋体" w:hAnsi="宋体" w:cs="宋体" w:hint="eastAsia"/>
          <w:szCs w:val="21"/>
        </w:rPr>
        <w:t xml:space="preserve">           </w:t>
      </w:r>
      <w:del w:id="4579" w:author="yongjun" w:date="2016-06-11T15:17:00Z">
        <w:r w:rsidR="00192CDB" w:rsidDel="00BB7948">
          <w:rPr>
            <w:rFonts w:ascii="宋体" w:hAnsi="宋体" w:cs="宋体" w:hint="eastAsia"/>
            <w:szCs w:val="21"/>
          </w:rPr>
          <w:delText>式3</w:delText>
        </w:r>
      </w:del>
      <w:ins w:id="4580" w:author="yongjun" w:date="2016-06-11T15:17:00Z">
        <w:r w:rsidR="00BB7948">
          <w:rPr>
            <w:rFonts w:ascii="宋体" w:hAnsi="宋体" w:cs="宋体" w:hint="eastAsia"/>
            <w:szCs w:val="21"/>
          </w:rPr>
          <w:t>（3</w:t>
        </w:r>
      </w:ins>
      <w:r w:rsidR="00192CDB">
        <w:rPr>
          <w:rFonts w:ascii="宋体" w:hAnsi="宋体" w:cs="宋体" w:hint="eastAsia"/>
          <w:szCs w:val="21"/>
        </w:rPr>
        <w:t>-58</w:t>
      </w:r>
      <w:ins w:id="4581" w:author="yongjun" w:date="2016-06-11T15:23:00Z">
        <w:r w:rsidR="00E3033E">
          <w:rPr>
            <w:rFonts w:ascii="宋体" w:hAnsi="宋体" w:hint="eastAsia"/>
            <w:szCs w:val="21"/>
          </w:rPr>
          <w:t>）</w:t>
        </w:r>
      </w:ins>
    </w:p>
    <w:p w14:paraId="23EF85D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object w:dxaOrig="135" w:dyaOrig="285" w14:anchorId="4540DB23">
          <v:shape id="对象 945" o:spid="_x0000_i1310" type="#_x0000_t75" style="width:6.75pt;height:14.25pt;mso-position-horizontal-relative:page;mso-position-vertical-relative:page" o:ole="">
            <v:imagedata r:id="rId690" o:title=""/>
          </v:shape>
          <o:OLEObject Type="Embed" ProgID="Equation.3" ShapeID="对象 945" DrawAspect="Content" ObjectID="_1527664642" r:id="rId691">
            <o:FieldCodes>\* MERGEFORMAT</o:FieldCodes>
          </o:OLEObject>
        </w:object>
      </w:r>
      <w:r>
        <w:rPr>
          <w:rFonts w:ascii="宋体" w:hAnsi="宋体" w:cs="宋体" w:hint="eastAsia"/>
          <w:szCs w:val="21"/>
        </w:rPr>
        <w:t>为特征尺寸，对于平板为空气流动方向的板长。</w:t>
      </w:r>
    </w:p>
    <w:p w14:paraId="36EF885D" w14:textId="2E0C875A"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szCs w:val="21"/>
        </w:rPr>
        <w:t>表3-1 运动轧件与空气的对流换热系数（</w:t>
      </w:r>
      <w:r w:rsidR="00540CA9">
        <w:rPr>
          <w:rFonts w:ascii="宋体" w:hAnsi="宋体" w:cs="宋体"/>
          <w:noProof/>
          <w:position w:val="-6"/>
          <w:szCs w:val="21"/>
        </w:rPr>
        <w:drawing>
          <wp:inline distT="0" distB="0" distL="0" distR="0" wp14:anchorId="6423980B" wp14:editId="1935550D">
            <wp:extent cx="657225" cy="200025"/>
            <wp:effectExtent l="0" t="0" r="9525" b="9525"/>
            <wp:docPr id="435"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r>
        <w:rPr>
          <w:rFonts w:ascii="宋体" w:hAnsi="宋体" w:cs="宋体" w:hint="eastAsia"/>
          <w:szCs w:val="2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1632"/>
        <w:gridCol w:w="1417"/>
        <w:gridCol w:w="1701"/>
      </w:tblGrid>
      <w:tr w:rsidR="00192CDB" w14:paraId="01F26EDD" w14:textId="77777777" w:rsidTr="00192CDB">
        <w:trPr>
          <w:trHeight w:val="860"/>
          <w:jc w:val="center"/>
        </w:trPr>
        <w:tc>
          <w:tcPr>
            <w:tcW w:w="2304" w:type="dxa"/>
            <w:tcBorders>
              <w:top w:val="single" w:sz="4" w:space="0" w:color="auto"/>
              <w:left w:val="single" w:sz="4" w:space="0" w:color="auto"/>
              <w:bottom w:val="single" w:sz="4" w:space="0" w:color="auto"/>
              <w:right w:val="single" w:sz="4" w:space="0" w:color="auto"/>
              <w:tl2br w:val="single" w:sz="4" w:space="0" w:color="auto"/>
            </w:tcBorders>
          </w:tcPr>
          <w:p w14:paraId="1E4F3526" w14:textId="77777777" w:rsidR="00192CDB" w:rsidRDefault="00192CDB">
            <w:pPr>
              <w:ind w:firstLineChars="200" w:firstLine="420"/>
              <w:textAlignment w:val="center"/>
              <w:rPr>
                <w:rFonts w:ascii="宋体" w:hAnsi="宋体" w:cs="宋体"/>
                <w:szCs w:val="21"/>
              </w:rPr>
            </w:pPr>
            <w:r>
              <w:rPr>
                <w:rFonts w:ascii="宋体" w:hAnsi="宋体" w:cs="宋体" w:hint="eastAsia"/>
                <w:szCs w:val="21"/>
              </w:rPr>
              <w:t>轧件温度（℃）</w:t>
            </w:r>
          </w:p>
          <w:p w14:paraId="5FB6B2B8" w14:textId="77777777" w:rsidR="00192CDB" w:rsidRDefault="00192CDB">
            <w:pPr>
              <w:ind w:firstLineChars="200" w:firstLine="420"/>
              <w:textAlignment w:val="center"/>
              <w:rPr>
                <w:rFonts w:ascii="宋体" w:hAnsi="宋体" w:cs="宋体"/>
                <w:szCs w:val="21"/>
              </w:rPr>
            </w:pPr>
          </w:p>
          <w:p w14:paraId="7EF3145B" w14:textId="77777777" w:rsidR="00192CDB" w:rsidRDefault="00192CDB">
            <w:pPr>
              <w:ind w:firstLineChars="200" w:firstLine="420"/>
              <w:textAlignment w:val="center"/>
              <w:rPr>
                <w:rFonts w:ascii="宋体" w:hAnsi="宋体" w:cs="宋体"/>
                <w:szCs w:val="21"/>
              </w:rPr>
            </w:pPr>
            <w:r>
              <w:rPr>
                <w:rFonts w:ascii="宋体" w:hAnsi="宋体" w:cs="宋体" w:hint="eastAsia"/>
                <w:szCs w:val="21"/>
              </w:rPr>
              <w:t>运动速度</w:t>
            </w:r>
          </w:p>
          <w:p w14:paraId="4E60ED41" w14:textId="77777777" w:rsidR="00192CDB" w:rsidRDefault="00192CDB">
            <w:pPr>
              <w:ind w:firstLineChars="200" w:firstLine="420"/>
              <w:textAlignment w:val="center"/>
              <w:rPr>
                <w:rFonts w:ascii="宋体" w:hAnsi="宋体" w:cs="宋体"/>
                <w:szCs w:val="21"/>
              </w:rPr>
            </w:pPr>
            <w:r>
              <w:rPr>
                <w:rFonts w:ascii="宋体" w:hAnsi="宋体" w:cs="宋体" w:hint="eastAsia"/>
                <w:szCs w:val="21"/>
              </w:rPr>
              <w:t>（m/s）</w:t>
            </w:r>
          </w:p>
        </w:tc>
        <w:tc>
          <w:tcPr>
            <w:tcW w:w="1632" w:type="dxa"/>
            <w:tcBorders>
              <w:top w:val="single" w:sz="4" w:space="0" w:color="auto"/>
              <w:left w:val="single" w:sz="4" w:space="0" w:color="auto"/>
              <w:bottom w:val="single" w:sz="4" w:space="0" w:color="auto"/>
              <w:right w:val="single" w:sz="4" w:space="0" w:color="auto"/>
            </w:tcBorders>
            <w:vAlign w:val="center"/>
            <w:hideMark/>
          </w:tcPr>
          <w:p w14:paraId="777ABCBD" w14:textId="77777777" w:rsidR="00192CDB" w:rsidRDefault="00192CDB">
            <w:pPr>
              <w:ind w:firstLineChars="200" w:firstLine="420"/>
              <w:jc w:val="center"/>
              <w:textAlignment w:val="center"/>
              <w:rPr>
                <w:rFonts w:ascii="宋体" w:hAnsi="宋体" w:cs="宋体"/>
                <w:szCs w:val="21"/>
              </w:rPr>
            </w:pPr>
            <w:r>
              <w:rPr>
                <w:rFonts w:ascii="宋体" w:hAnsi="宋体" w:cs="宋体" w:hint="eastAsia"/>
                <w:szCs w:val="21"/>
              </w:rPr>
              <w:t>850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AA78E9B" w14:textId="77777777" w:rsidR="00192CDB" w:rsidRDefault="00192CDB">
            <w:pPr>
              <w:ind w:firstLineChars="200" w:firstLine="420"/>
              <w:jc w:val="center"/>
              <w:textAlignment w:val="center"/>
              <w:rPr>
                <w:rFonts w:ascii="宋体" w:hAnsi="宋体" w:cs="宋体"/>
                <w:szCs w:val="21"/>
              </w:rPr>
            </w:pPr>
            <w:r>
              <w:rPr>
                <w:rFonts w:ascii="宋体" w:hAnsi="宋体" w:cs="宋体" w:hint="eastAsia"/>
                <w:szCs w:val="21"/>
              </w:rPr>
              <w:t>750</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916922C" w14:textId="77777777" w:rsidR="00192CDB" w:rsidRDefault="00192CDB">
            <w:pPr>
              <w:ind w:firstLineChars="200" w:firstLine="420"/>
              <w:jc w:val="center"/>
              <w:textAlignment w:val="center"/>
              <w:rPr>
                <w:rFonts w:ascii="宋体" w:hAnsi="宋体" w:cs="宋体"/>
                <w:szCs w:val="21"/>
              </w:rPr>
            </w:pPr>
            <w:r>
              <w:rPr>
                <w:rFonts w:ascii="宋体" w:hAnsi="宋体" w:cs="宋体" w:hint="eastAsia"/>
                <w:szCs w:val="21"/>
              </w:rPr>
              <w:t>650</w:t>
            </w:r>
          </w:p>
        </w:tc>
      </w:tr>
    </w:tbl>
    <w:p w14:paraId="4C93D5B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vanish/>
          <w:kern w:val="0"/>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1632"/>
        <w:gridCol w:w="1417"/>
        <w:gridCol w:w="1701"/>
      </w:tblGrid>
      <w:tr w:rsidR="00192CDB" w14:paraId="2139E362"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5E79FD75"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4</w:t>
            </w:r>
          </w:p>
        </w:tc>
        <w:tc>
          <w:tcPr>
            <w:tcW w:w="1632" w:type="dxa"/>
            <w:tcBorders>
              <w:top w:val="single" w:sz="4" w:space="0" w:color="auto"/>
              <w:left w:val="single" w:sz="4" w:space="0" w:color="auto"/>
              <w:bottom w:val="single" w:sz="4" w:space="0" w:color="auto"/>
              <w:right w:val="single" w:sz="4" w:space="0" w:color="auto"/>
            </w:tcBorders>
            <w:vAlign w:val="center"/>
            <w:hideMark/>
          </w:tcPr>
          <w:p w14:paraId="08FD62A6"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10.827</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BBE386B"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11.252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B8750F7"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11.677</w:t>
            </w:r>
          </w:p>
        </w:tc>
      </w:tr>
      <w:tr w:rsidR="00192CDB" w14:paraId="3F5C91E5"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44D4DD4D"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5</w:t>
            </w:r>
          </w:p>
        </w:tc>
        <w:tc>
          <w:tcPr>
            <w:tcW w:w="1632" w:type="dxa"/>
            <w:tcBorders>
              <w:top w:val="single" w:sz="4" w:space="0" w:color="auto"/>
              <w:left w:val="single" w:sz="4" w:space="0" w:color="auto"/>
              <w:bottom w:val="single" w:sz="4" w:space="0" w:color="auto"/>
              <w:right w:val="single" w:sz="4" w:space="0" w:color="auto"/>
            </w:tcBorders>
            <w:vAlign w:val="center"/>
            <w:hideMark/>
          </w:tcPr>
          <w:p w14:paraId="353A9D61"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12.878</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4B453E1"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13.384</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50296B6"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13.889</w:t>
            </w:r>
          </w:p>
        </w:tc>
      </w:tr>
      <w:tr w:rsidR="00192CDB" w14:paraId="135008E3"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5D55C67F"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6</w:t>
            </w:r>
          </w:p>
        </w:tc>
        <w:tc>
          <w:tcPr>
            <w:tcW w:w="1632" w:type="dxa"/>
            <w:tcBorders>
              <w:top w:val="single" w:sz="4" w:space="0" w:color="auto"/>
              <w:left w:val="single" w:sz="4" w:space="0" w:color="auto"/>
              <w:bottom w:val="single" w:sz="4" w:space="0" w:color="auto"/>
              <w:right w:val="single" w:sz="4" w:space="0" w:color="auto"/>
            </w:tcBorders>
            <w:vAlign w:val="center"/>
            <w:hideMark/>
          </w:tcPr>
          <w:p w14:paraId="3EACDAD7"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14.839</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85448BE"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15.422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4776450"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16.005</w:t>
            </w:r>
          </w:p>
        </w:tc>
      </w:tr>
      <w:tr w:rsidR="00192CDB" w14:paraId="0A75E57D"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0071AC4F"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7</w:t>
            </w:r>
          </w:p>
        </w:tc>
        <w:tc>
          <w:tcPr>
            <w:tcW w:w="1632" w:type="dxa"/>
            <w:tcBorders>
              <w:top w:val="single" w:sz="4" w:space="0" w:color="auto"/>
              <w:left w:val="single" w:sz="4" w:space="0" w:color="auto"/>
              <w:bottom w:val="single" w:sz="4" w:space="0" w:color="auto"/>
              <w:right w:val="single" w:sz="4" w:space="0" w:color="auto"/>
            </w:tcBorders>
            <w:vAlign w:val="center"/>
            <w:hideMark/>
          </w:tcPr>
          <w:p w14:paraId="23EBFCE3"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16.728</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F514E0F"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17.385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D2C6043"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18.042</w:t>
            </w:r>
          </w:p>
        </w:tc>
      </w:tr>
      <w:tr w:rsidR="00192CDB" w14:paraId="3FF71BD2"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67F1A0DC"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8</w:t>
            </w:r>
          </w:p>
        </w:tc>
        <w:tc>
          <w:tcPr>
            <w:tcW w:w="1632" w:type="dxa"/>
            <w:tcBorders>
              <w:top w:val="single" w:sz="4" w:space="0" w:color="auto"/>
              <w:left w:val="single" w:sz="4" w:space="0" w:color="auto"/>
              <w:bottom w:val="single" w:sz="4" w:space="0" w:color="auto"/>
              <w:right w:val="single" w:sz="4" w:space="0" w:color="auto"/>
            </w:tcBorders>
            <w:vAlign w:val="center"/>
            <w:hideMark/>
          </w:tcPr>
          <w:p w14:paraId="3BB4F775"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18.558</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8860DAF"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19.287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9C7C5AC"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20.016</w:t>
            </w:r>
          </w:p>
        </w:tc>
      </w:tr>
      <w:tr w:rsidR="00192CDB" w14:paraId="0C3290B3"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05F313F2"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9</w:t>
            </w:r>
          </w:p>
        </w:tc>
        <w:tc>
          <w:tcPr>
            <w:tcW w:w="1632" w:type="dxa"/>
            <w:tcBorders>
              <w:top w:val="single" w:sz="4" w:space="0" w:color="auto"/>
              <w:left w:val="single" w:sz="4" w:space="0" w:color="auto"/>
              <w:bottom w:val="single" w:sz="4" w:space="0" w:color="auto"/>
              <w:right w:val="single" w:sz="4" w:space="0" w:color="auto"/>
            </w:tcBorders>
            <w:vAlign w:val="center"/>
            <w:hideMark/>
          </w:tcPr>
          <w:p w14:paraId="5950D76C"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20.338</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D652008"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21.137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B8A858E"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21.935</w:t>
            </w:r>
          </w:p>
        </w:tc>
      </w:tr>
      <w:tr w:rsidR="00192CDB" w14:paraId="6F305D7C" w14:textId="77777777" w:rsidTr="00192CDB">
        <w:trPr>
          <w:jc w:val="center"/>
        </w:trPr>
        <w:tc>
          <w:tcPr>
            <w:tcW w:w="2304" w:type="dxa"/>
            <w:tcBorders>
              <w:top w:val="single" w:sz="4" w:space="0" w:color="auto"/>
              <w:left w:val="single" w:sz="4" w:space="0" w:color="auto"/>
              <w:bottom w:val="single" w:sz="4" w:space="0" w:color="auto"/>
              <w:right w:val="single" w:sz="4" w:space="0" w:color="auto"/>
            </w:tcBorders>
            <w:vAlign w:val="center"/>
            <w:hideMark/>
          </w:tcPr>
          <w:p w14:paraId="0AE5DD1A" w14:textId="77777777" w:rsidR="00192CDB" w:rsidRDefault="00192CDB">
            <w:pPr>
              <w:widowControl/>
              <w:ind w:firstLineChars="200" w:firstLine="422"/>
              <w:jc w:val="center"/>
              <w:textAlignment w:val="center"/>
              <w:rPr>
                <w:rFonts w:ascii="宋体" w:hAnsi="宋体" w:cs="宋体"/>
                <w:b/>
                <w:szCs w:val="21"/>
              </w:rPr>
            </w:pPr>
            <w:r>
              <w:rPr>
                <w:rFonts w:ascii="宋体" w:hAnsi="宋体" w:cs="宋体" w:hint="eastAsia"/>
                <w:b/>
                <w:szCs w:val="21"/>
              </w:rPr>
              <w:t>10</w:t>
            </w:r>
          </w:p>
        </w:tc>
        <w:tc>
          <w:tcPr>
            <w:tcW w:w="1632" w:type="dxa"/>
            <w:tcBorders>
              <w:top w:val="single" w:sz="4" w:space="0" w:color="auto"/>
              <w:left w:val="single" w:sz="4" w:space="0" w:color="auto"/>
              <w:bottom w:val="single" w:sz="4" w:space="0" w:color="auto"/>
              <w:right w:val="single" w:sz="4" w:space="0" w:color="auto"/>
            </w:tcBorders>
            <w:vAlign w:val="center"/>
            <w:hideMark/>
          </w:tcPr>
          <w:p w14:paraId="2F5FD928"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22.074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B1A9B8A"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22.941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6CDC5F7" w14:textId="77777777" w:rsidR="00192CDB" w:rsidRDefault="00192CDB">
            <w:pPr>
              <w:widowControl/>
              <w:ind w:firstLineChars="200" w:firstLine="422"/>
              <w:jc w:val="right"/>
              <w:rPr>
                <w:rFonts w:ascii="宋体" w:hAnsi="宋体" w:cs="宋体"/>
                <w:b/>
                <w:szCs w:val="21"/>
              </w:rPr>
            </w:pPr>
            <w:r>
              <w:rPr>
                <w:rFonts w:ascii="宋体" w:hAnsi="宋体" w:hint="eastAsia"/>
                <w:b/>
                <w:szCs w:val="21"/>
              </w:rPr>
              <w:t>23.807</w:t>
            </w:r>
          </w:p>
        </w:tc>
      </w:tr>
    </w:tbl>
    <w:p w14:paraId="2D7F463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p>
    <w:p w14:paraId="06B4D897" w14:textId="77777777" w:rsidR="00192CDB" w:rsidRDefault="00192CDB" w:rsidP="00B913D9">
      <w:pPr>
        <w:pStyle w:val="20"/>
        <w:numPr>
          <w:ilvl w:val="1"/>
          <w:numId w:val="75"/>
        </w:numPr>
        <w:rPr>
          <w:i w:val="0"/>
        </w:rPr>
      </w:pPr>
      <w:bookmarkStart w:id="4582" w:name="_Toc453011805"/>
      <w:bookmarkStart w:id="4583" w:name="_Toc451516809"/>
      <w:bookmarkStart w:id="4584" w:name="_Toc453423577"/>
      <w:r>
        <w:rPr>
          <w:rFonts w:hint="eastAsia"/>
          <w:i w:val="0"/>
        </w:rPr>
        <w:t>建模与计算方法</w:t>
      </w:r>
      <w:bookmarkEnd w:id="4582"/>
      <w:bookmarkEnd w:id="4583"/>
      <w:bookmarkEnd w:id="4584"/>
    </w:p>
    <w:p w14:paraId="62E5C5F6" w14:textId="77777777" w:rsidR="00192CDB" w:rsidRDefault="00192CDB" w:rsidP="00B913D9">
      <w:pPr>
        <w:pStyle w:val="30"/>
        <w:numPr>
          <w:ilvl w:val="2"/>
          <w:numId w:val="75"/>
        </w:numPr>
        <w:tabs>
          <w:tab w:val="num" w:pos="0"/>
        </w:tabs>
        <w:rPr>
          <w:sz w:val="22"/>
        </w:rPr>
      </w:pPr>
      <w:bookmarkStart w:id="4585" w:name="_Toc453011806"/>
      <w:bookmarkStart w:id="4586" w:name="_Toc451516810"/>
      <w:bookmarkStart w:id="4587" w:name="_Toc453423578"/>
      <w:r>
        <w:rPr>
          <w:rFonts w:hint="eastAsia"/>
          <w:sz w:val="22"/>
        </w:rPr>
        <w:t>概述</w:t>
      </w:r>
      <w:bookmarkEnd w:id="4585"/>
      <w:bookmarkEnd w:id="4586"/>
      <w:bookmarkEnd w:id="4587"/>
    </w:p>
    <w:p w14:paraId="23E8558C" w14:textId="77777777" w:rsidR="00192CDB" w:rsidRDefault="00192CDB" w:rsidP="00192CDB">
      <w:pPr>
        <w:tabs>
          <w:tab w:val="left" w:pos="510"/>
        </w:tabs>
        <w:ind w:firstLine="480"/>
        <w:rPr>
          <w:rFonts w:ascii="宋体" w:hAnsi="宋体" w:cs="宋体"/>
          <w:position w:val="-10"/>
          <w:szCs w:val="21"/>
        </w:rPr>
      </w:pPr>
      <w:r>
        <w:rPr>
          <w:rFonts w:ascii="宋体" w:hAnsi="宋体" w:cs="宋体" w:hint="eastAsia"/>
          <w:position w:val="-10"/>
          <w:szCs w:val="21"/>
        </w:rPr>
        <w:t>所谓建模，就是指用数学表达式来描述某种对象或过程的内在规律。根据对象或过程的复杂程度，数学表达式可以是表格形式，可以是单一的公式或一组公式，也可以是代数方程、微分方程等。</w:t>
      </w:r>
    </w:p>
    <w:p w14:paraId="232693E8" w14:textId="2CA9DE58" w:rsidR="00192CDB" w:rsidRDefault="00192CDB" w:rsidP="00192CDB">
      <w:pPr>
        <w:tabs>
          <w:tab w:val="left" w:pos="510"/>
        </w:tabs>
        <w:ind w:firstLine="480"/>
        <w:rPr>
          <w:rFonts w:ascii="宋体" w:hAnsi="宋体" w:cs="宋体"/>
          <w:position w:val="-10"/>
          <w:szCs w:val="21"/>
        </w:rPr>
      </w:pPr>
      <w:r>
        <w:rPr>
          <w:rFonts w:ascii="宋体" w:hAnsi="宋体" w:cs="宋体" w:hint="eastAsia"/>
          <w:position w:val="-10"/>
          <w:szCs w:val="21"/>
        </w:rPr>
        <w:t>数学模型是实现轧制过程控制的</w:t>
      </w:r>
      <w:ins w:id="4588" w:author="songyong978" w:date="2016-06-16T08:36:00Z">
        <w:r w:rsidR="000E6F69">
          <w:rPr>
            <w:rFonts w:ascii="宋体" w:hAnsi="宋体" w:cs="宋体" w:hint="eastAsia"/>
            <w:position w:val="-10"/>
            <w:szCs w:val="21"/>
          </w:rPr>
          <w:t>核心技术</w:t>
        </w:r>
      </w:ins>
      <w:del w:id="4589" w:author="songyong978" w:date="2016-06-16T08:36:00Z">
        <w:r w:rsidDel="000E6F69">
          <w:rPr>
            <w:rFonts w:ascii="宋体" w:hAnsi="宋体" w:cs="宋体" w:hint="eastAsia"/>
            <w:position w:val="-10"/>
            <w:szCs w:val="21"/>
          </w:rPr>
          <w:delText>基础</w:delText>
        </w:r>
      </w:del>
      <w:r>
        <w:rPr>
          <w:rFonts w:ascii="宋体" w:hAnsi="宋体" w:cs="宋体" w:hint="eastAsia"/>
          <w:position w:val="-10"/>
          <w:szCs w:val="21"/>
        </w:rPr>
        <w:t>。轧制一般涉及多种轧机、轧件等多个对象以及加热、</w:t>
      </w:r>
      <w:r>
        <w:rPr>
          <w:rFonts w:ascii="宋体" w:hAnsi="宋体" w:cs="宋体" w:hint="eastAsia"/>
          <w:position w:val="-10"/>
          <w:szCs w:val="21"/>
        </w:rPr>
        <w:lastRenderedPageBreak/>
        <w:t>变形、冷却、组织转变等多个复杂工艺过程，过程控制系统需要根据多个输入参数来确定多个输出参数。例如，热轧带钢头部穿过精轧机组时，过程控制系统根据相关参数，利用温度模型、轧制力模型、轧机弹跳模型等进行相关工艺参数的设定计算，使得轧件能够顺利穿带并且轧出的带钢头部温度、厚度</w:t>
      </w:r>
      <w:ins w:id="4590" w:author="songyong978" w:date="2016-06-16T08:38:00Z">
        <w:r w:rsidR="000E6F69">
          <w:rPr>
            <w:rFonts w:ascii="宋体" w:hAnsi="宋体" w:cs="宋体" w:hint="eastAsia"/>
            <w:position w:val="-10"/>
            <w:szCs w:val="21"/>
          </w:rPr>
          <w:t>、宽度</w:t>
        </w:r>
      </w:ins>
      <w:r>
        <w:rPr>
          <w:rFonts w:ascii="宋体" w:hAnsi="宋体" w:cs="宋体" w:hint="eastAsia"/>
          <w:position w:val="-10"/>
          <w:szCs w:val="21"/>
        </w:rPr>
        <w:t>命中目标值。</w:t>
      </w:r>
    </w:p>
    <w:p w14:paraId="1A050007" w14:textId="20F900AD" w:rsidR="00192CDB" w:rsidRDefault="00192CDB" w:rsidP="00192CDB">
      <w:pPr>
        <w:tabs>
          <w:tab w:val="left" w:pos="510"/>
        </w:tabs>
        <w:ind w:firstLine="480"/>
        <w:rPr>
          <w:rFonts w:ascii="宋体" w:hAnsi="宋体" w:cs="宋体"/>
          <w:position w:val="-10"/>
          <w:szCs w:val="21"/>
        </w:rPr>
      </w:pPr>
      <w:r>
        <w:rPr>
          <w:rFonts w:ascii="宋体" w:hAnsi="宋体" w:cs="宋体" w:hint="eastAsia"/>
          <w:position w:val="-10"/>
          <w:szCs w:val="21"/>
        </w:rPr>
        <w:tab/>
        <w:t>从模型建模角度分，可分为机理模型与经验统计模型。机理模型指生产过程中的物理（化学）机理，应用相应的学科理论</w:t>
      </w:r>
      <w:ins w:id="4591" w:author="songyong978" w:date="2016-06-16T08:39:00Z">
        <w:r w:rsidR="000E6F69">
          <w:rPr>
            <w:rFonts w:ascii="宋体" w:hAnsi="宋体" w:cs="宋体" w:hint="eastAsia"/>
            <w:position w:val="-10"/>
            <w:szCs w:val="21"/>
          </w:rPr>
          <w:t>建立</w:t>
        </w:r>
      </w:ins>
      <w:del w:id="4592" w:author="songyong978" w:date="2016-06-16T08:39:00Z">
        <w:r w:rsidDel="000E6F69">
          <w:rPr>
            <w:rFonts w:ascii="宋体" w:hAnsi="宋体" w:cs="宋体" w:hint="eastAsia"/>
            <w:position w:val="-10"/>
            <w:szCs w:val="21"/>
          </w:rPr>
          <w:delText>写出</w:delText>
        </w:r>
      </w:del>
      <w:r>
        <w:rPr>
          <w:rFonts w:ascii="宋体" w:hAnsi="宋体" w:cs="宋体" w:hint="eastAsia"/>
          <w:position w:val="-10"/>
          <w:szCs w:val="21"/>
        </w:rPr>
        <w:t>的具有普遍意义的数学方程，能较好的反映各因素的影响规律。但在实际生产中，任何纯机理模型很难与实际情况完全吻合，因此一般尚需对数学方程中多个系数利用实际现场中所收集的数据进行统计分析，使得在定量上与实际吻合。经验统计模型是在分析并确定了影响因素后直接进行统计分析来建立的模型。不管是机理模型还是经验统计模型，为了用于特定的轧机必须利用该轧机的大批实测数据对模型系数进行修正，以使模型用于该轧机的具体条件下能获得要求的预报精度。</w:t>
      </w:r>
    </w:p>
    <w:p w14:paraId="4CDED0BA" w14:textId="77777777" w:rsidR="00192CDB" w:rsidRDefault="00192CDB" w:rsidP="00192CDB">
      <w:pPr>
        <w:tabs>
          <w:tab w:val="left" w:pos="510"/>
        </w:tabs>
        <w:ind w:firstLine="480"/>
        <w:rPr>
          <w:rFonts w:ascii="宋体" w:hAnsi="宋体" w:cs="宋体"/>
          <w:szCs w:val="21"/>
        </w:rPr>
      </w:pPr>
      <w:r>
        <w:rPr>
          <w:rFonts w:ascii="宋体" w:hAnsi="宋体" w:cs="宋体" w:hint="eastAsia"/>
          <w:szCs w:val="21"/>
        </w:rPr>
        <w:t>本节将介绍建模和求解过程中经常用到的几种计算方法。</w:t>
      </w:r>
    </w:p>
    <w:p w14:paraId="1AFA54A7" w14:textId="77777777" w:rsidR="00192CDB" w:rsidRDefault="00192CDB" w:rsidP="00B913D9">
      <w:pPr>
        <w:pStyle w:val="30"/>
        <w:numPr>
          <w:ilvl w:val="2"/>
          <w:numId w:val="75"/>
        </w:numPr>
        <w:tabs>
          <w:tab w:val="num" w:pos="0"/>
        </w:tabs>
        <w:rPr>
          <w:sz w:val="22"/>
        </w:rPr>
      </w:pPr>
      <w:bookmarkStart w:id="4593" w:name="_Toc453011807"/>
      <w:bookmarkStart w:id="4594" w:name="_Toc451516811"/>
      <w:bookmarkStart w:id="4595" w:name="_Toc453423579"/>
      <w:r>
        <w:rPr>
          <w:rFonts w:hint="eastAsia"/>
          <w:sz w:val="22"/>
        </w:rPr>
        <w:t>回归分析</w:t>
      </w:r>
      <w:bookmarkEnd w:id="4593"/>
      <w:bookmarkEnd w:id="4594"/>
      <w:bookmarkEnd w:id="4595"/>
      <w:r>
        <w:rPr>
          <w:rFonts w:hint="eastAsia"/>
          <w:sz w:val="22"/>
        </w:rPr>
        <w:t xml:space="preserve"> </w:t>
      </w:r>
    </w:p>
    <w:p w14:paraId="108E3F6C" w14:textId="77777777" w:rsidR="00192CDB" w:rsidRDefault="00192CDB" w:rsidP="00192CDB">
      <w:pPr>
        <w:tabs>
          <w:tab w:val="left" w:pos="2226"/>
        </w:tabs>
        <w:ind w:firstLine="480"/>
        <w:rPr>
          <w:rFonts w:ascii="宋体" w:hAnsi="宋体" w:cs="宋体"/>
          <w:szCs w:val="21"/>
        </w:rPr>
      </w:pPr>
      <w:r>
        <w:rPr>
          <w:rFonts w:ascii="宋体" w:hAnsi="宋体" w:cs="宋体" w:hint="eastAsia"/>
          <w:szCs w:val="21"/>
        </w:rPr>
        <w:t>为了更好地理解回归分析方法，下面将从单一自变量来讨论回归分析的一些基本概念。单变量线性模型的一般形式如下：</w:t>
      </w:r>
    </w:p>
    <w:p w14:paraId="3C23C0EA" w14:textId="77777777" w:rsidR="00192CDB" w:rsidRDefault="00192CDB" w:rsidP="00192CDB">
      <w:pPr>
        <w:tabs>
          <w:tab w:val="left" w:pos="2226"/>
        </w:tabs>
        <w:wordWrap w:val="0"/>
        <w:ind w:firstLine="480"/>
        <w:jc w:val="right"/>
        <w:rPr>
          <w:rFonts w:ascii="宋体" w:hAnsi="宋体" w:cs="宋体"/>
          <w:szCs w:val="21"/>
        </w:rPr>
      </w:pPr>
      <w:r>
        <w:rPr>
          <w:rFonts w:ascii="宋体" w:hAnsi="宋体" w:cs="宋体" w:hint="eastAsia"/>
          <w:position w:val="-18"/>
          <w:szCs w:val="21"/>
        </w:rPr>
        <w:object w:dxaOrig="1800" w:dyaOrig="525" w14:anchorId="448CBF07">
          <v:shape id="_x0000_i1311" type="#_x0000_t75" style="width:90pt;height:26.25pt" o:ole="">
            <v:imagedata r:id="rId692" o:title=""/>
          </v:shape>
          <o:OLEObject Type="Embed" ProgID="Equation.3" ShapeID="_x0000_i1311" DrawAspect="Content" ObjectID="_1527664643" r:id="rId693"/>
        </w:object>
      </w:r>
      <w:r>
        <w:rPr>
          <w:rFonts w:ascii="宋体" w:hAnsi="宋体" w:cs="宋体" w:hint="eastAsia"/>
          <w:szCs w:val="21"/>
        </w:rPr>
        <w:t xml:space="preserve">      </w:t>
      </w:r>
      <w:r>
        <w:rPr>
          <w:rFonts w:ascii="宋体" w:hAnsi="宋体" w:hint="eastAsia"/>
          <w:szCs w:val="21"/>
        </w:rPr>
        <w:t xml:space="preserve">          </w:t>
      </w:r>
      <w:r>
        <w:rPr>
          <w:rFonts w:ascii="宋体" w:hAnsi="宋体" w:cs="宋体" w:hint="eastAsia"/>
          <w:szCs w:val="21"/>
        </w:rPr>
        <w:t xml:space="preserve">           </w:t>
      </w:r>
      <w:del w:id="4596" w:author="yongjun" w:date="2016-06-11T15:17:00Z">
        <w:r w:rsidDel="00BB7948">
          <w:rPr>
            <w:rFonts w:ascii="宋体" w:hAnsi="宋体" w:cs="宋体" w:hint="eastAsia"/>
            <w:szCs w:val="21"/>
          </w:rPr>
          <w:delText>式3</w:delText>
        </w:r>
      </w:del>
      <w:ins w:id="4597" w:author="yongjun" w:date="2016-06-11T15:17:00Z">
        <w:r w:rsidR="00BB7948">
          <w:rPr>
            <w:rFonts w:ascii="宋体" w:hAnsi="宋体" w:cs="宋体" w:hint="eastAsia"/>
            <w:szCs w:val="21"/>
          </w:rPr>
          <w:t>（3</w:t>
        </w:r>
      </w:ins>
      <w:r>
        <w:rPr>
          <w:rFonts w:ascii="宋体" w:hAnsi="宋体" w:cs="宋体" w:hint="eastAsia"/>
          <w:szCs w:val="21"/>
        </w:rPr>
        <w:t>-59</w:t>
      </w:r>
      <w:ins w:id="4598" w:author="yongjun" w:date="2016-06-11T15:23:00Z">
        <w:r w:rsidR="00E3033E">
          <w:rPr>
            <w:rFonts w:ascii="宋体" w:hAnsi="宋体" w:hint="eastAsia"/>
            <w:szCs w:val="21"/>
          </w:rPr>
          <w:t>）</w:t>
        </w:r>
      </w:ins>
    </w:p>
    <w:p w14:paraId="42ACB111" w14:textId="77777777" w:rsidR="00192CDB" w:rsidRDefault="00192CDB" w:rsidP="00192CDB">
      <w:pPr>
        <w:tabs>
          <w:tab w:val="left" w:pos="2226"/>
          <w:tab w:val="left" w:pos="5886"/>
        </w:tabs>
        <w:rPr>
          <w:rFonts w:ascii="宋体" w:hAnsi="宋体" w:cs="宋体"/>
          <w:szCs w:val="21"/>
        </w:rPr>
      </w:pPr>
      <w:r>
        <w:rPr>
          <w:rFonts w:ascii="宋体" w:hAnsi="宋体" w:cs="宋体" w:hint="eastAsia"/>
          <w:szCs w:val="21"/>
        </w:rPr>
        <w:t>式中</w:t>
      </w:r>
      <w:r>
        <w:rPr>
          <w:rFonts w:ascii="宋体" w:hAnsi="宋体" w:cs="宋体" w:hint="eastAsia"/>
          <w:position w:val="-10"/>
          <w:szCs w:val="21"/>
        </w:rPr>
        <w:object w:dxaOrig="345" w:dyaOrig="375" w14:anchorId="668951FF">
          <v:shape id="对象 313" o:spid="_x0000_i1312" type="#_x0000_t75" style="width:17.25pt;height:18.75pt;mso-position-horizontal-relative:page;mso-position-vertical-relative:page" o:ole="">
            <v:imagedata r:id="rId694" o:title=""/>
          </v:shape>
          <o:OLEObject Type="Embed" ProgID="Equation.3" ShapeID="对象 313" DrawAspect="Content" ObjectID="_1527664644" r:id="rId695"/>
        </w:object>
      </w:r>
      <w:r>
        <w:rPr>
          <w:rFonts w:ascii="宋体" w:hAnsi="宋体" w:cs="宋体" w:hint="eastAsia"/>
          <w:szCs w:val="21"/>
        </w:rPr>
        <w:t>——模型的预报值；</w:t>
      </w:r>
    </w:p>
    <w:p w14:paraId="7611ADC4" w14:textId="77777777" w:rsidR="00192CDB" w:rsidRDefault="00192CDB" w:rsidP="00192CDB">
      <w:pPr>
        <w:tabs>
          <w:tab w:val="left" w:pos="2226"/>
        </w:tabs>
        <w:ind w:firstLine="480"/>
        <w:rPr>
          <w:rFonts w:ascii="宋体" w:hAnsi="宋体" w:cs="宋体"/>
          <w:szCs w:val="21"/>
        </w:rPr>
      </w:pPr>
      <w:r>
        <w:rPr>
          <w:rFonts w:ascii="宋体" w:hAnsi="宋体" w:cs="宋体" w:hint="eastAsia"/>
          <w:szCs w:val="21"/>
        </w:rPr>
        <w:t xml:space="preserve"> </w:t>
      </w:r>
      <w:r>
        <w:rPr>
          <w:rFonts w:ascii="宋体" w:hAnsi="宋体" w:cs="宋体" w:hint="eastAsia"/>
          <w:position w:val="-6"/>
          <w:szCs w:val="21"/>
        </w:rPr>
        <w:object w:dxaOrig="195" w:dyaOrig="225" w14:anchorId="3D1B9767">
          <v:shape id="对象 314" o:spid="_x0000_i1313" type="#_x0000_t75" style="width:9.75pt;height:11.25pt;mso-position-horizontal-relative:page;mso-position-vertical-relative:page" o:ole="">
            <v:imagedata r:id="rId696" o:title=""/>
          </v:shape>
          <o:OLEObject Type="Embed" ProgID="Equation.3" ShapeID="对象 314" DrawAspect="Content" ObjectID="_1527664645" r:id="rId697"/>
        </w:object>
      </w:r>
      <w:r>
        <w:rPr>
          <w:rFonts w:ascii="宋体" w:hAnsi="宋体" w:cs="宋体" w:hint="eastAsia"/>
          <w:szCs w:val="21"/>
        </w:rPr>
        <w:t>——模型的输入参数。</w:t>
      </w:r>
    </w:p>
    <w:p w14:paraId="1F443B2E" w14:textId="77777777" w:rsidR="00192CDB" w:rsidRDefault="00192CDB" w:rsidP="00192CDB">
      <w:pPr>
        <w:tabs>
          <w:tab w:val="left" w:pos="2226"/>
        </w:tabs>
        <w:ind w:firstLine="480"/>
        <w:rPr>
          <w:rFonts w:ascii="宋体" w:hAnsi="宋体" w:cs="宋体"/>
          <w:szCs w:val="21"/>
        </w:rPr>
      </w:pPr>
      <w:r>
        <w:rPr>
          <w:rFonts w:ascii="宋体" w:hAnsi="宋体" w:cs="宋体" w:hint="eastAsia"/>
          <w:szCs w:val="21"/>
        </w:rPr>
        <w:t>假设</w:t>
      </w:r>
      <w:r>
        <w:rPr>
          <w:rFonts w:ascii="宋体" w:hAnsi="宋体" w:cs="宋体" w:hint="eastAsia"/>
          <w:position w:val="-10"/>
          <w:szCs w:val="21"/>
        </w:rPr>
        <w:object w:dxaOrig="360" w:dyaOrig="345" w14:anchorId="668C163E">
          <v:shape id="对象 317" o:spid="_x0000_i1314" type="#_x0000_t75" style="width:18pt;height:17.25pt;mso-position-horizontal-relative:page;mso-position-vertical-relative:page" o:ole="">
            <v:imagedata r:id="rId698" o:title=""/>
          </v:shape>
          <o:OLEObject Type="Embed" ProgID="Equation.3" ShapeID="对象 317" DrawAspect="Content" ObjectID="_1527664646" r:id="rId699"/>
        </w:object>
      </w:r>
      <w:r>
        <w:rPr>
          <w:rFonts w:ascii="宋体" w:hAnsi="宋体" w:cs="宋体" w:hint="eastAsia"/>
          <w:szCs w:val="21"/>
        </w:rPr>
        <w:t>为对应输入变量</w:t>
      </w:r>
      <w:r>
        <w:rPr>
          <w:rFonts w:ascii="宋体" w:hAnsi="宋体" w:cs="宋体" w:hint="eastAsia"/>
          <w:position w:val="-8"/>
          <w:szCs w:val="21"/>
        </w:rPr>
        <w:object w:dxaOrig="345" w:dyaOrig="315" w14:anchorId="273E41D6">
          <v:shape id="对象 318" o:spid="_x0000_i1315" type="#_x0000_t75" style="width:17.25pt;height:15.75pt;mso-position-horizontal-relative:page;mso-position-vertical-relative:page" o:ole="">
            <v:imagedata r:id="rId700" o:title=""/>
          </v:shape>
          <o:OLEObject Type="Embed" ProgID="Equation.3" ShapeID="对象 318" DrawAspect="Content" ObjectID="_1527664647" r:id="rId701"/>
        </w:object>
      </w:r>
      <w:r>
        <w:rPr>
          <w:rFonts w:ascii="宋体" w:hAnsi="宋体" w:cs="宋体" w:hint="eastAsia"/>
          <w:szCs w:val="21"/>
        </w:rPr>
        <w:t>的y的实测值，而</w:t>
      </w:r>
      <w:r>
        <w:rPr>
          <w:rFonts w:ascii="宋体" w:hAnsi="宋体" w:cs="宋体" w:hint="eastAsia"/>
          <w:position w:val="-10"/>
          <w:szCs w:val="21"/>
        </w:rPr>
        <w:object w:dxaOrig="360" w:dyaOrig="345" w14:anchorId="1A706525">
          <v:shape id="对象 319" o:spid="_x0000_i1316" type="#_x0000_t75" style="width:18pt;height:17.25pt;mso-position-horizontal-relative:page;mso-position-vertical-relative:page" o:ole="">
            <v:imagedata r:id="rId702" o:title=""/>
          </v:shape>
          <o:OLEObject Type="Embed" ProgID="Equation.3" ShapeID="对象 319" DrawAspect="Content" ObjectID="_1527664648" r:id="rId703"/>
        </w:object>
      </w:r>
      <w:r>
        <w:rPr>
          <w:rFonts w:ascii="宋体" w:hAnsi="宋体" w:cs="宋体" w:hint="eastAsia"/>
          <w:szCs w:val="21"/>
        </w:rPr>
        <w:t>为用</w:t>
      </w:r>
      <w:r>
        <w:rPr>
          <w:rFonts w:ascii="宋体" w:hAnsi="宋体" w:cs="宋体" w:hint="eastAsia"/>
          <w:position w:val="-8"/>
          <w:szCs w:val="21"/>
        </w:rPr>
        <w:object w:dxaOrig="345" w:dyaOrig="315" w14:anchorId="64E4EAF8">
          <v:shape id="对象 320" o:spid="_x0000_i1317" type="#_x0000_t75" style="width:17.25pt;height:15.75pt;mso-position-horizontal-relative:page;mso-position-vertical-relative:page" o:ole="">
            <v:imagedata r:id="rId704" o:title=""/>
          </v:shape>
          <o:OLEObject Type="Embed" ProgID="Equation.3" ShapeID="对象 320" DrawAspect="Content" ObjectID="_1527664649" r:id="rId705"/>
        </w:object>
      </w:r>
      <w:r>
        <w:rPr>
          <w:rFonts w:ascii="宋体" w:hAnsi="宋体" w:cs="宋体" w:hint="eastAsia"/>
          <w:szCs w:val="21"/>
        </w:rPr>
        <w:t>通过直线方程计算出的预报值，为了误差尽量小，可采用最小二乘方原则，即残差平方和最小的原则，得到</w:t>
      </w:r>
    </w:p>
    <w:p w14:paraId="179F1AAC" w14:textId="77777777" w:rsidR="00192CDB" w:rsidRDefault="00192CDB" w:rsidP="00192CDB">
      <w:pPr>
        <w:tabs>
          <w:tab w:val="left" w:pos="2226"/>
        </w:tabs>
        <w:ind w:firstLine="480"/>
        <w:jc w:val="right"/>
        <w:rPr>
          <w:rFonts w:ascii="宋体" w:hAnsi="宋体" w:cs="宋体"/>
          <w:szCs w:val="21"/>
        </w:rPr>
      </w:pPr>
      <w:r>
        <w:rPr>
          <w:rFonts w:ascii="宋体" w:hAnsi="宋体" w:cs="宋体" w:hint="eastAsia"/>
          <w:position w:val="-48"/>
          <w:szCs w:val="21"/>
        </w:rPr>
        <w:object w:dxaOrig="2775" w:dyaOrig="1080" w14:anchorId="3D172494">
          <v:shape id="_x0000_i1318" type="#_x0000_t75" style="width:138.75pt;height:54pt" o:ole="">
            <v:imagedata r:id="rId706" o:title=""/>
          </v:shape>
          <o:OLEObject Type="Embed" ProgID="Equation.3" ShapeID="_x0000_i1318" DrawAspect="Content" ObjectID="_1527664650" r:id="rId707"/>
        </w:object>
      </w:r>
      <w:r>
        <w:rPr>
          <w:rFonts w:ascii="宋体" w:hAnsi="宋体" w:hint="eastAsia"/>
          <w:szCs w:val="21"/>
        </w:rPr>
        <w:t xml:space="preserve">       </w:t>
      </w:r>
      <w:r>
        <w:rPr>
          <w:rFonts w:ascii="宋体" w:hAnsi="宋体" w:cs="宋体" w:hint="eastAsia"/>
          <w:szCs w:val="21"/>
        </w:rPr>
        <w:t xml:space="preserve">           </w:t>
      </w:r>
      <w:del w:id="4599" w:author="yongjun" w:date="2016-06-11T15:17:00Z">
        <w:r w:rsidDel="00BB7948">
          <w:rPr>
            <w:rFonts w:ascii="宋体" w:hAnsi="宋体" w:cs="宋体" w:hint="eastAsia"/>
            <w:szCs w:val="21"/>
          </w:rPr>
          <w:delText>式3</w:delText>
        </w:r>
      </w:del>
      <w:ins w:id="4600" w:author="yongjun" w:date="2016-06-11T15:17:00Z">
        <w:r w:rsidR="00BB7948">
          <w:rPr>
            <w:rFonts w:ascii="宋体" w:hAnsi="宋体" w:cs="宋体" w:hint="eastAsia"/>
            <w:szCs w:val="21"/>
          </w:rPr>
          <w:t>（3</w:t>
        </w:r>
      </w:ins>
      <w:r>
        <w:rPr>
          <w:rFonts w:ascii="宋体" w:hAnsi="宋体" w:cs="宋体" w:hint="eastAsia"/>
          <w:szCs w:val="21"/>
        </w:rPr>
        <w:t>-60</w:t>
      </w:r>
      <w:ins w:id="4601" w:author="yongjun" w:date="2016-06-11T15:23:00Z">
        <w:r w:rsidR="00E3033E">
          <w:rPr>
            <w:rFonts w:ascii="宋体" w:hAnsi="宋体" w:hint="eastAsia"/>
            <w:szCs w:val="21"/>
          </w:rPr>
          <w:t>）</w:t>
        </w:r>
      </w:ins>
    </w:p>
    <w:p w14:paraId="4DCEEC7C"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选取合适的</w:t>
      </w:r>
      <w:r>
        <w:rPr>
          <w:rFonts w:ascii="宋体" w:hAnsi="宋体" w:cs="宋体" w:hint="eastAsia"/>
          <w:position w:val="-10"/>
          <w:szCs w:val="21"/>
        </w:rPr>
        <w:object w:dxaOrig="255" w:dyaOrig="345" w14:anchorId="3BE31E9A">
          <v:shape id="_x0000_i1319" type="#_x0000_t75" style="width:12.75pt;height:17.25pt" o:ole="">
            <v:imagedata r:id="rId708" o:title=""/>
          </v:shape>
          <o:OLEObject Type="Embed" ProgID="Equation.3" ShapeID="_x0000_i1319" DrawAspect="Content" ObjectID="_1527664651" r:id="rId709"/>
        </w:object>
      </w:r>
      <w:r>
        <w:rPr>
          <w:rFonts w:ascii="宋体" w:hAnsi="宋体" w:cs="宋体" w:hint="eastAsia"/>
          <w:szCs w:val="21"/>
        </w:rPr>
        <w:t>和</w:t>
      </w:r>
      <w:r>
        <w:rPr>
          <w:rFonts w:ascii="宋体" w:hAnsi="宋体" w:cs="宋体" w:hint="eastAsia"/>
          <w:position w:val="-10"/>
          <w:szCs w:val="21"/>
        </w:rPr>
        <w:object w:dxaOrig="225" w:dyaOrig="345" w14:anchorId="1319D5CF">
          <v:shape id="_x0000_i1320" type="#_x0000_t75" style="width:11.25pt;height:17.25pt" o:ole="">
            <v:imagedata r:id="rId710" o:title=""/>
          </v:shape>
          <o:OLEObject Type="Embed" ProgID="Equation.3" ShapeID="_x0000_i1320" DrawAspect="Content" ObjectID="_1527664652" r:id="rId711"/>
        </w:object>
      </w:r>
      <w:r>
        <w:rPr>
          <w:rFonts w:ascii="宋体" w:hAnsi="宋体" w:cs="宋体" w:hint="eastAsia"/>
          <w:szCs w:val="21"/>
        </w:rPr>
        <w:t>使Q为最小，为此</w:t>
      </w:r>
    </w:p>
    <w:p w14:paraId="16532D23"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30"/>
          <w:szCs w:val="21"/>
        </w:rPr>
        <w:object w:dxaOrig="4080" w:dyaOrig="705" w14:anchorId="612C3433">
          <v:shape id="_x0000_i1321" type="#_x0000_t75" style="width:204pt;height:35.25pt" o:ole="">
            <v:imagedata r:id="rId712" o:title=""/>
          </v:shape>
          <o:OLEObject Type="Embed" ProgID="Equation.3" ShapeID="_x0000_i1321" DrawAspect="Content" ObjectID="_1527664653" r:id="rId713"/>
        </w:object>
      </w:r>
    </w:p>
    <w:p w14:paraId="0FF75443"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30"/>
          <w:szCs w:val="21"/>
        </w:rPr>
        <w:object w:dxaOrig="4830" w:dyaOrig="795" w14:anchorId="77DB65BC">
          <v:shape id="_x0000_i1322" type="#_x0000_t75" style="width:241.5pt;height:39.75pt" o:ole="">
            <v:imagedata r:id="rId714" o:title=""/>
          </v:shape>
          <o:OLEObject Type="Embed" ProgID="Equation.3" ShapeID="_x0000_i1322" DrawAspect="Content" ObjectID="_1527664654" r:id="rId715"/>
        </w:object>
      </w:r>
    </w:p>
    <w:p w14:paraId="1E6838D4"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即</w:t>
      </w:r>
    </w:p>
    <w:p w14:paraId="1F58D01E" w14:textId="77777777" w:rsidR="00192CDB" w:rsidRDefault="00192CDB" w:rsidP="00192CDB">
      <w:pPr>
        <w:tabs>
          <w:tab w:val="left" w:pos="2226"/>
        </w:tabs>
        <w:ind w:firstLine="480"/>
        <w:jc w:val="right"/>
        <w:rPr>
          <w:rFonts w:ascii="宋体" w:hAnsi="宋体" w:cs="宋体"/>
          <w:szCs w:val="21"/>
        </w:rPr>
      </w:pPr>
      <w:r>
        <w:rPr>
          <w:rFonts w:ascii="宋体" w:hAnsi="宋体" w:cs="宋体" w:hint="eastAsia"/>
          <w:position w:val="-52"/>
          <w:szCs w:val="21"/>
        </w:rPr>
        <w:object w:dxaOrig="4335" w:dyaOrig="1230" w14:anchorId="36DADC00">
          <v:shape id="_x0000_i1323" type="#_x0000_t75" style="width:216.75pt;height:61.5pt" o:ole="">
            <v:imagedata r:id="rId716" o:title=""/>
          </v:shape>
          <o:OLEObject Type="Embed" ProgID="Equation.3" ShapeID="_x0000_i1323" DrawAspect="Content" ObjectID="_1527664655" r:id="rId717"/>
        </w:object>
      </w:r>
      <w:r>
        <w:rPr>
          <w:rFonts w:ascii="宋体" w:hAnsi="宋体" w:hint="eastAsia"/>
          <w:szCs w:val="21"/>
        </w:rPr>
        <w:t xml:space="preserve">      </w:t>
      </w:r>
      <w:r>
        <w:rPr>
          <w:rFonts w:ascii="宋体" w:hAnsi="宋体" w:cs="宋体" w:hint="eastAsia"/>
          <w:szCs w:val="21"/>
        </w:rPr>
        <w:t xml:space="preserve">           </w:t>
      </w:r>
      <w:del w:id="4602" w:author="yongjun" w:date="2016-06-11T15:17:00Z">
        <w:r w:rsidDel="00BB7948">
          <w:rPr>
            <w:rFonts w:ascii="宋体" w:hAnsi="宋体" w:cs="宋体" w:hint="eastAsia"/>
            <w:szCs w:val="21"/>
          </w:rPr>
          <w:delText>式3</w:delText>
        </w:r>
      </w:del>
      <w:ins w:id="4603" w:author="yongjun" w:date="2016-06-11T15:17:00Z">
        <w:r w:rsidR="00BB7948">
          <w:rPr>
            <w:rFonts w:ascii="宋体" w:hAnsi="宋体" w:cs="宋体" w:hint="eastAsia"/>
            <w:szCs w:val="21"/>
          </w:rPr>
          <w:t>（3</w:t>
        </w:r>
      </w:ins>
      <w:r>
        <w:rPr>
          <w:rFonts w:ascii="宋体" w:hAnsi="宋体" w:cs="宋体" w:hint="eastAsia"/>
          <w:szCs w:val="21"/>
        </w:rPr>
        <w:t>-61</w:t>
      </w:r>
      <w:ins w:id="4604" w:author="yongjun" w:date="2016-06-11T15:23:00Z">
        <w:r w:rsidR="00E3033E">
          <w:rPr>
            <w:rFonts w:ascii="宋体" w:hAnsi="宋体" w:hint="eastAsia"/>
            <w:szCs w:val="21"/>
          </w:rPr>
          <w:t>）</w:t>
        </w:r>
      </w:ins>
    </w:p>
    <w:p w14:paraId="2D34E418"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 xml:space="preserve">由于 </w:t>
      </w:r>
    </w:p>
    <w:p w14:paraId="611F3459"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26"/>
          <w:szCs w:val="21"/>
        </w:rPr>
        <w:object w:dxaOrig="1230" w:dyaOrig="660" w14:anchorId="0536CBD6">
          <v:shape id="对象 327" o:spid="_x0000_i1324" type="#_x0000_t75" style="width:61.5pt;height:33pt;mso-position-horizontal-relative:page;mso-position-vertical-relative:page" o:ole="">
            <v:imagedata r:id="rId718" o:title=""/>
          </v:shape>
          <o:OLEObject Type="Embed" ProgID="Equation.3" ShapeID="对象 327" DrawAspect="Content" ObjectID="_1527664656" r:id="rId719"/>
        </w:object>
      </w:r>
    </w:p>
    <w:p w14:paraId="05282D0D"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而且</w:t>
      </w:r>
    </w:p>
    <w:p w14:paraId="715502B8"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26"/>
          <w:szCs w:val="21"/>
        </w:rPr>
        <w:object w:dxaOrig="2505" w:dyaOrig="570" w14:anchorId="2236906F">
          <v:shape id="对象 328" o:spid="_x0000_i1325" type="#_x0000_t75" style="width:125.25pt;height:28.5pt;mso-position-horizontal-relative:page;mso-position-vertical-relative:page" o:ole="">
            <v:imagedata r:id="rId720" o:title=""/>
          </v:shape>
          <o:OLEObject Type="Embed" ProgID="Equation.3" ShapeID="对象 328" DrawAspect="Content" ObjectID="_1527664657" r:id="rId721"/>
        </w:object>
      </w:r>
    </w:p>
    <w:p w14:paraId="6556331E"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可得</w:t>
      </w:r>
    </w:p>
    <w:p w14:paraId="36F403DB" w14:textId="77777777" w:rsidR="00192CDB" w:rsidRDefault="00192CDB" w:rsidP="00192CDB">
      <w:pPr>
        <w:tabs>
          <w:tab w:val="left" w:pos="2226"/>
        </w:tabs>
        <w:wordWrap w:val="0"/>
        <w:ind w:firstLine="480"/>
        <w:jc w:val="right"/>
        <w:rPr>
          <w:rFonts w:ascii="宋体" w:hAnsi="宋体" w:cs="宋体"/>
          <w:szCs w:val="21"/>
        </w:rPr>
      </w:pPr>
      <w:r>
        <w:rPr>
          <w:rFonts w:ascii="宋体" w:hAnsi="宋体" w:cs="宋体" w:hint="eastAsia"/>
          <w:position w:val="-10"/>
          <w:szCs w:val="21"/>
        </w:rPr>
        <w:object w:dxaOrig="2010" w:dyaOrig="510" w14:anchorId="224FB4F0">
          <v:shape id="_x0000_i1326" type="#_x0000_t75" style="width:100.5pt;height:25.5pt" o:ole="">
            <v:imagedata r:id="rId722" o:title=""/>
          </v:shape>
          <o:OLEObject Type="Embed" ProgID="Equation.3" ShapeID="_x0000_i1326" DrawAspect="Content" ObjectID="_1527664658" r:id="rId723"/>
        </w:object>
      </w:r>
      <w:r>
        <w:rPr>
          <w:rFonts w:ascii="宋体" w:hAnsi="宋体" w:hint="eastAsia"/>
          <w:szCs w:val="21"/>
        </w:rPr>
        <w:t xml:space="preserve">             </w:t>
      </w:r>
      <w:r>
        <w:rPr>
          <w:rFonts w:ascii="宋体" w:hAnsi="宋体" w:cs="宋体" w:hint="eastAsia"/>
          <w:szCs w:val="21"/>
        </w:rPr>
        <w:t xml:space="preserve">           </w:t>
      </w:r>
      <w:del w:id="4605" w:author="yongjun" w:date="2016-06-11T15:17:00Z">
        <w:r w:rsidDel="00BB7948">
          <w:rPr>
            <w:rFonts w:ascii="宋体" w:hAnsi="宋体" w:cs="宋体" w:hint="eastAsia"/>
            <w:szCs w:val="21"/>
          </w:rPr>
          <w:delText>式3</w:delText>
        </w:r>
      </w:del>
      <w:ins w:id="4606" w:author="yongjun" w:date="2016-06-11T15:17:00Z">
        <w:r w:rsidR="00BB7948">
          <w:rPr>
            <w:rFonts w:ascii="宋体" w:hAnsi="宋体" w:cs="宋体" w:hint="eastAsia"/>
            <w:szCs w:val="21"/>
          </w:rPr>
          <w:t>（3</w:t>
        </w:r>
      </w:ins>
      <w:r>
        <w:rPr>
          <w:rFonts w:ascii="宋体" w:hAnsi="宋体" w:cs="宋体" w:hint="eastAsia"/>
          <w:szCs w:val="21"/>
        </w:rPr>
        <w:t>-62</w:t>
      </w:r>
      <w:ins w:id="4607" w:author="yongjun" w:date="2016-06-11T15:23:00Z">
        <w:r w:rsidR="00E3033E">
          <w:rPr>
            <w:rFonts w:ascii="宋体" w:hAnsi="宋体" w:hint="eastAsia"/>
            <w:szCs w:val="21"/>
          </w:rPr>
          <w:t>）</w:t>
        </w:r>
      </w:ins>
    </w:p>
    <w:p w14:paraId="4A44A8FF"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式中</w:t>
      </w:r>
      <w:r>
        <w:rPr>
          <w:rFonts w:ascii="宋体" w:hAnsi="宋体" w:cs="宋体" w:hint="eastAsia"/>
          <w:position w:val="-10"/>
          <w:szCs w:val="21"/>
        </w:rPr>
        <w:object w:dxaOrig="525" w:dyaOrig="300" w14:anchorId="66DD2105">
          <v:shape id="对象 330" o:spid="_x0000_i1327" type="#_x0000_t75" style="width:26.25pt;height:15pt;mso-position-horizontal-relative:page;mso-position-vertical-relative:page" o:ole="">
            <v:imagedata r:id="rId724" o:title=""/>
          </v:shape>
          <o:OLEObject Type="Embed" ProgID="Equation.3" ShapeID="对象 330" DrawAspect="Content" ObjectID="_1527664659" r:id="rId725"/>
        </w:object>
      </w:r>
      <w:r>
        <w:rPr>
          <w:rFonts w:ascii="宋体" w:hAnsi="宋体" w:cs="宋体" w:hint="eastAsia"/>
          <w:szCs w:val="21"/>
        </w:rPr>
        <w:t>——</w:t>
      </w:r>
      <w:r>
        <w:rPr>
          <w:rFonts w:ascii="宋体" w:hAnsi="宋体" w:cs="宋体" w:hint="eastAsia"/>
          <w:position w:val="-8"/>
          <w:szCs w:val="21"/>
        </w:rPr>
        <w:object w:dxaOrig="345" w:dyaOrig="315" w14:anchorId="4C48A1BF">
          <v:shape id="对象 331" o:spid="_x0000_i1328" type="#_x0000_t75" style="width:17.25pt;height:15.75pt;mso-position-horizontal-relative:page;mso-position-vertical-relative:page" o:ole="">
            <v:imagedata r:id="rId726" o:title=""/>
          </v:shape>
          <o:OLEObject Type="Embed" ProgID="Equation.3" ShapeID="对象 331" DrawAspect="Content" ObjectID="_1527664660" r:id="rId727"/>
        </w:object>
      </w:r>
      <w:r>
        <w:rPr>
          <w:rFonts w:ascii="宋体" w:hAnsi="宋体" w:cs="宋体" w:hint="eastAsia"/>
          <w:szCs w:val="21"/>
        </w:rPr>
        <w:t>及</w:t>
      </w:r>
      <w:r>
        <w:rPr>
          <w:rFonts w:ascii="宋体" w:hAnsi="宋体" w:cs="宋体" w:hint="eastAsia"/>
          <w:position w:val="-10"/>
          <w:szCs w:val="21"/>
        </w:rPr>
        <w:object w:dxaOrig="360" w:dyaOrig="345" w14:anchorId="1971E991">
          <v:shape id="对象 332" o:spid="_x0000_i1329" type="#_x0000_t75" style="width:18pt;height:17.25pt;mso-position-horizontal-relative:page;mso-position-vertical-relative:page" o:ole="">
            <v:imagedata r:id="rId728" o:title=""/>
          </v:shape>
          <o:OLEObject Type="Embed" ProgID="Equation.3" ShapeID="对象 332" DrawAspect="Content" ObjectID="_1527664661" r:id="rId729"/>
        </w:object>
      </w:r>
      <w:r>
        <w:rPr>
          <w:rFonts w:ascii="宋体" w:hAnsi="宋体" w:cs="宋体" w:hint="eastAsia"/>
          <w:szCs w:val="21"/>
        </w:rPr>
        <w:t>的平均值。</w:t>
      </w:r>
    </w:p>
    <w:p w14:paraId="47142091"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 xml:space="preserve">    将</w:t>
      </w:r>
      <w:r>
        <w:rPr>
          <w:rFonts w:ascii="宋体" w:hAnsi="宋体" w:cs="宋体" w:hint="eastAsia"/>
          <w:position w:val="-10"/>
          <w:szCs w:val="21"/>
        </w:rPr>
        <w:object w:dxaOrig="210" w:dyaOrig="390" w14:anchorId="421A1699">
          <v:shape id="_x0000_i1330" type="#_x0000_t75" style="width:10.5pt;height:19.5pt" o:ole="">
            <v:imagedata r:id="rId730" o:title=""/>
          </v:shape>
          <o:OLEObject Type="Embed" ProgID="Equation.3" ShapeID="_x0000_i1330" DrawAspect="Content" ObjectID="_1527664662" r:id="rId731"/>
        </w:object>
      </w:r>
      <w:r>
        <w:rPr>
          <w:rFonts w:ascii="宋体" w:hAnsi="宋体" w:cs="宋体" w:hint="eastAsia"/>
          <w:szCs w:val="21"/>
        </w:rPr>
        <w:t>式代入第二式可得</w:t>
      </w:r>
    </w:p>
    <w:p w14:paraId="6A324406" w14:textId="77777777" w:rsidR="00192CDB" w:rsidRDefault="00CB6B52" w:rsidP="00192CDB">
      <w:pPr>
        <w:tabs>
          <w:tab w:val="left" w:pos="2226"/>
        </w:tabs>
        <w:ind w:firstLine="480"/>
        <w:jc w:val="center"/>
        <w:rPr>
          <w:rFonts w:ascii="宋体" w:hAnsi="宋体" w:cs="宋体"/>
          <w:szCs w:val="21"/>
        </w:rPr>
      </w:pPr>
      <w:r>
        <w:rPr>
          <w:rFonts w:ascii="宋体" w:hAnsi="宋体" w:cs="宋体" w:hint="eastAsia"/>
          <w:position w:val="-28"/>
          <w:szCs w:val="21"/>
        </w:rPr>
        <w:object w:dxaOrig="6100" w:dyaOrig="600" w14:anchorId="7DE1CAE3">
          <v:shape id="_x0000_i1331" type="#_x0000_t75" style="width:305.3pt;height:30pt" o:ole="">
            <v:imagedata r:id="rId732" o:title=""/>
          </v:shape>
          <o:OLEObject Type="Embed" ProgID="Equation.3" ShapeID="_x0000_i1331" DrawAspect="Content" ObjectID="_1527664663" r:id="rId733"/>
        </w:object>
      </w:r>
    </w:p>
    <w:p w14:paraId="256882DB" w14:textId="77777777" w:rsidR="00192CDB" w:rsidRDefault="00CB6B52" w:rsidP="00192CDB">
      <w:pPr>
        <w:tabs>
          <w:tab w:val="left" w:pos="2226"/>
        </w:tabs>
        <w:ind w:firstLine="480"/>
        <w:jc w:val="right"/>
        <w:rPr>
          <w:rFonts w:ascii="宋体" w:hAnsi="宋体" w:cs="宋体"/>
          <w:szCs w:val="21"/>
        </w:rPr>
      </w:pPr>
      <w:r>
        <w:rPr>
          <w:rFonts w:ascii="宋体" w:hAnsi="宋体" w:cs="宋体" w:hint="eastAsia"/>
          <w:position w:val="-62"/>
          <w:szCs w:val="21"/>
        </w:rPr>
        <w:object w:dxaOrig="4000" w:dyaOrig="1359" w14:anchorId="5A316877">
          <v:shape id="_x0000_i1332" type="#_x0000_t75" style="width:200.2pt;height:68.2pt" o:ole="">
            <v:imagedata r:id="rId734" o:title=""/>
          </v:shape>
          <o:OLEObject Type="Embed" ProgID="Equation.3" ShapeID="_x0000_i1332" DrawAspect="Content" ObjectID="_1527664664" r:id="rId735"/>
        </w:object>
      </w:r>
      <w:r w:rsidR="00192CDB">
        <w:rPr>
          <w:rFonts w:ascii="宋体" w:hAnsi="宋体" w:hint="eastAsia"/>
          <w:szCs w:val="21"/>
        </w:rPr>
        <w:t xml:space="preserve">      </w:t>
      </w:r>
      <w:r w:rsidR="00192CDB">
        <w:rPr>
          <w:rFonts w:ascii="宋体" w:hAnsi="宋体" w:cs="宋体" w:hint="eastAsia"/>
          <w:szCs w:val="21"/>
        </w:rPr>
        <w:t xml:space="preserve">           </w:t>
      </w:r>
      <w:del w:id="4608" w:author="yongjun" w:date="2016-06-11T15:17:00Z">
        <w:r w:rsidR="00192CDB" w:rsidDel="00BB7948">
          <w:rPr>
            <w:rFonts w:ascii="宋体" w:hAnsi="宋体" w:cs="宋体" w:hint="eastAsia"/>
            <w:szCs w:val="21"/>
          </w:rPr>
          <w:delText>式3</w:delText>
        </w:r>
      </w:del>
      <w:ins w:id="4609" w:author="yongjun" w:date="2016-06-11T15:17:00Z">
        <w:r w:rsidR="00BB7948">
          <w:rPr>
            <w:rFonts w:ascii="宋体" w:hAnsi="宋体" w:cs="宋体" w:hint="eastAsia"/>
            <w:szCs w:val="21"/>
          </w:rPr>
          <w:t>（3</w:t>
        </w:r>
      </w:ins>
      <w:r w:rsidR="00192CDB">
        <w:rPr>
          <w:rFonts w:ascii="宋体" w:hAnsi="宋体" w:cs="宋体" w:hint="eastAsia"/>
          <w:szCs w:val="21"/>
        </w:rPr>
        <w:t>-63</w:t>
      </w:r>
      <w:ins w:id="4610" w:author="yongjun" w:date="2016-06-11T15:23:00Z">
        <w:r w:rsidR="00E3033E">
          <w:rPr>
            <w:rFonts w:ascii="宋体" w:hAnsi="宋体" w:hint="eastAsia"/>
            <w:szCs w:val="21"/>
          </w:rPr>
          <w:t>）</w:t>
        </w:r>
      </w:ins>
    </w:p>
    <w:p w14:paraId="3570DBE2"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因此，通过收集一个线性过程的多组实测样本数据（</w:t>
      </w:r>
      <w:r>
        <w:rPr>
          <w:rFonts w:ascii="宋体" w:hAnsi="宋体" w:cs="宋体" w:hint="eastAsia"/>
          <w:position w:val="-8"/>
          <w:szCs w:val="21"/>
        </w:rPr>
        <w:object w:dxaOrig="345" w:dyaOrig="315" w14:anchorId="34817CC4">
          <v:shape id="_x0000_i1333" type="#_x0000_t75" style="width:17.25pt;height:15.75pt;mso-position-horizontal-relative:page;mso-position-vertical-relative:page" o:ole="">
            <v:imagedata r:id="rId726" o:title=""/>
          </v:shape>
          <o:OLEObject Type="Embed" ProgID="Equation.3" ShapeID="_x0000_i1333" DrawAspect="Content" ObjectID="_1527664665" r:id="rId736"/>
        </w:object>
      </w:r>
      <w:r>
        <w:rPr>
          <w:rFonts w:ascii="宋体" w:hAnsi="宋体" w:cs="宋体" w:hint="eastAsia"/>
          <w:szCs w:val="21"/>
        </w:rPr>
        <w:t>，</w:t>
      </w:r>
      <w:r>
        <w:rPr>
          <w:rFonts w:ascii="宋体" w:hAnsi="宋体" w:cs="宋体" w:hint="eastAsia"/>
          <w:position w:val="-10"/>
          <w:szCs w:val="21"/>
        </w:rPr>
        <w:object w:dxaOrig="360" w:dyaOrig="345" w14:anchorId="669C3561">
          <v:shape id="_x0000_i1334" type="#_x0000_t75" style="width:18pt;height:17.25pt;mso-position-horizontal-relative:page;mso-position-vertical-relative:page" o:ole="">
            <v:imagedata r:id="rId728" o:title=""/>
          </v:shape>
          <o:OLEObject Type="Embed" ProgID="Equation.3" ShapeID="_x0000_i1334" DrawAspect="Content" ObjectID="_1527664666" r:id="rId737"/>
        </w:object>
      </w:r>
      <w:r>
        <w:rPr>
          <w:rFonts w:ascii="宋体" w:hAnsi="宋体" w:cs="宋体" w:hint="eastAsia"/>
          <w:szCs w:val="21"/>
        </w:rPr>
        <w:t>），采用上述方法就计算出估算出模型系数</w:t>
      </w:r>
      <w:r>
        <w:rPr>
          <w:rFonts w:ascii="宋体" w:hAnsi="宋体" w:cs="宋体" w:hint="eastAsia"/>
          <w:position w:val="-10"/>
          <w:szCs w:val="21"/>
        </w:rPr>
        <w:object w:dxaOrig="210" w:dyaOrig="390" w14:anchorId="11B8C3B3">
          <v:shape id="_x0000_i1335" type="#_x0000_t75" style="width:10.5pt;height:19.5pt" o:ole="">
            <v:imagedata r:id="rId738" o:title=""/>
          </v:shape>
          <o:OLEObject Type="Embed" ProgID="Equation.3" ShapeID="_x0000_i1335" DrawAspect="Content" ObjectID="_1527664667" r:id="rId739"/>
        </w:object>
      </w:r>
      <w:r>
        <w:rPr>
          <w:rFonts w:ascii="宋体" w:hAnsi="宋体" w:cs="宋体" w:hint="eastAsia"/>
          <w:szCs w:val="21"/>
        </w:rPr>
        <w:t>和</w:t>
      </w:r>
      <w:r>
        <w:rPr>
          <w:rFonts w:ascii="宋体" w:hAnsi="宋体" w:cs="宋体" w:hint="eastAsia"/>
          <w:position w:val="-10"/>
          <w:szCs w:val="21"/>
        </w:rPr>
        <w:object w:dxaOrig="210" w:dyaOrig="390" w14:anchorId="78386E5C">
          <v:shape id="_x0000_i1336" type="#_x0000_t75" style="width:10.5pt;height:19.5pt" o:ole="">
            <v:imagedata r:id="rId740" o:title=""/>
          </v:shape>
          <o:OLEObject Type="Embed" ProgID="Equation.3" ShapeID="_x0000_i1336" DrawAspect="Content" ObjectID="_1527664668" r:id="rId741"/>
        </w:object>
      </w:r>
      <w:r>
        <w:rPr>
          <w:rFonts w:ascii="宋体" w:hAnsi="宋体" w:cs="宋体" w:hint="eastAsia"/>
          <w:szCs w:val="21"/>
        </w:rPr>
        <w:t>，使得模型对该过程的预报值的误差最小。</w:t>
      </w:r>
    </w:p>
    <w:p w14:paraId="45B03C27"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为了简便，可将上式分母转换：</w:t>
      </w:r>
    </w:p>
    <w:p w14:paraId="15006FD9"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szCs w:val="21"/>
        </w:rPr>
        <w:t xml:space="preserve">                                                                                                                                                                                                                                                                                                                                                                                                                                                                                                                                                                                                                                                                                                                                                                                                                                                                                                                                                                                                                                                                                                                                                                                                                                                                                                                                                                                                                                                                                                                                                                                                                                                                                                                                                                                                                                                                                                                                                                                                                                                                                                                                                                                                                                                                                                                                                                                                                                                                                                                                                                                                                                                                                                                                                                                                                                                                                                                                                                              </w:t>
      </w:r>
    </w:p>
    <w:p w14:paraId="4CCF9CD7" w14:textId="77777777" w:rsidR="00192CDB" w:rsidRDefault="00CB6B52" w:rsidP="00192CDB">
      <w:pPr>
        <w:tabs>
          <w:tab w:val="left" w:pos="2226"/>
        </w:tabs>
        <w:ind w:firstLine="480"/>
        <w:jc w:val="left"/>
        <w:rPr>
          <w:rFonts w:ascii="宋体" w:hAnsi="宋体" w:cs="宋体"/>
          <w:szCs w:val="21"/>
        </w:rPr>
      </w:pPr>
      <w:r>
        <w:rPr>
          <w:rFonts w:ascii="宋体" w:hAnsi="宋体" w:cs="宋体" w:hint="eastAsia"/>
          <w:position w:val="-168"/>
          <w:szCs w:val="21"/>
        </w:rPr>
        <w:object w:dxaOrig="6180" w:dyaOrig="3480" w14:anchorId="27EEB270">
          <v:shape id="_x0000_i1337" type="#_x0000_t75" style="width:309pt;height:174pt" o:ole="">
            <v:imagedata r:id="rId742" o:title=""/>
          </v:shape>
          <o:OLEObject Type="Embed" ProgID="Equation.3" ShapeID="_x0000_i1337" DrawAspect="Content" ObjectID="_1527664669" r:id="rId743"/>
        </w:object>
      </w:r>
      <w:r w:rsidR="00192CDB">
        <w:rPr>
          <w:rFonts w:ascii="宋体" w:hAnsi="宋体" w:hint="eastAsia"/>
          <w:szCs w:val="21"/>
        </w:rPr>
        <w:t xml:space="preserve">         </w:t>
      </w:r>
      <w:del w:id="4611" w:author="yongjun" w:date="2016-06-11T15:17:00Z">
        <w:r w:rsidR="00192CDB" w:rsidDel="00BB7948">
          <w:rPr>
            <w:rFonts w:ascii="宋体" w:hAnsi="宋体" w:cs="宋体" w:hint="eastAsia"/>
            <w:szCs w:val="21"/>
          </w:rPr>
          <w:delText>式3</w:delText>
        </w:r>
      </w:del>
      <w:ins w:id="4612" w:author="yongjun" w:date="2016-06-11T15:17:00Z">
        <w:r w:rsidR="00BB7948">
          <w:rPr>
            <w:rFonts w:ascii="宋体" w:hAnsi="宋体" w:cs="宋体" w:hint="eastAsia"/>
            <w:szCs w:val="21"/>
          </w:rPr>
          <w:t>（3</w:t>
        </w:r>
      </w:ins>
      <w:r w:rsidR="00192CDB">
        <w:rPr>
          <w:rFonts w:ascii="宋体" w:hAnsi="宋体" w:cs="宋体" w:hint="eastAsia"/>
          <w:szCs w:val="21"/>
        </w:rPr>
        <w:t>-64</w:t>
      </w:r>
      <w:ins w:id="4613" w:author="yongjun" w:date="2016-06-11T15:23:00Z">
        <w:r w:rsidR="00E3033E">
          <w:rPr>
            <w:rFonts w:ascii="宋体" w:hAnsi="宋体" w:hint="eastAsia"/>
            <w:szCs w:val="21"/>
          </w:rPr>
          <w:t>）</w:t>
        </w:r>
      </w:ins>
    </w:p>
    <w:p w14:paraId="53C0C91C"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w:t>
      </w:r>
      <w:r>
        <w:rPr>
          <w:rFonts w:ascii="宋体" w:hAnsi="宋体" w:cs="宋体" w:hint="eastAsia"/>
          <w:position w:val="-10"/>
          <w:szCs w:val="21"/>
        </w:rPr>
        <w:object w:dxaOrig="750" w:dyaOrig="390" w14:anchorId="0B4045A3">
          <v:shape id="_x0000_i1338" type="#_x0000_t75" style="width:37.5pt;height:19.5pt" o:ole="">
            <v:imagedata r:id="rId744" o:title=""/>
          </v:shape>
          <o:OLEObject Type="Embed" ProgID="Equation.3" ShapeID="_x0000_i1338" DrawAspect="Content" ObjectID="_1527664670" r:id="rId745"/>
        </w:object>
      </w:r>
      <w:r>
        <w:rPr>
          <w:rFonts w:ascii="宋体" w:hAnsi="宋体" w:cs="宋体" w:hint="eastAsia"/>
          <w:szCs w:val="21"/>
        </w:rPr>
        <w:t>）称为自变量</w:t>
      </w:r>
      <w:r>
        <w:rPr>
          <w:rFonts w:ascii="宋体" w:hAnsi="宋体" w:cs="宋体" w:hint="eastAsia"/>
          <w:position w:val="-8"/>
          <w:szCs w:val="21"/>
        </w:rPr>
        <w:object w:dxaOrig="315" w:dyaOrig="345" w14:anchorId="3BBC349D">
          <v:shape id="对象 341" o:spid="_x0000_i1339" type="#_x0000_t75" style="width:15.75pt;height:17.25pt;mso-position-horizontal-relative:page;mso-position-vertical-relative:page" o:ole="">
            <v:imagedata r:id="rId746" o:title=""/>
          </v:shape>
          <o:OLEObject Type="Embed" ProgID="Equation.3" ShapeID="对象 341" DrawAspect="Content" ObjectID="_1527664671" r:id="rId747"/>
        </w:object>
      </w:r>
      <w:r>
        <w:rPr>
          <w:rFonts w:ascii="宋体" w:hAnsi="宋体" w:cs="宋体" w:hint="eastAsia"/>
          <w:szCs w:val="21"/>
        </w:rPr>
        <w:t>点对其均值的“离差”，因此称</w:t>
      </w:r>
      <w:r>
        <w:rPr>
          <w:rFonts w:ascii="宋体" w:hAnsi="宋体" w:cs="宋体" w:hint="eastAsia"/>
          <w:position w:val="-8"/>
          <w:szCs w:val="21"/>
        </w:rPr>
        <w:object w:dxaOrig="375" w:dyaOrig="315" w14:anchorId="3E3B3FEE">
          <v:shape id="对象 342" o:spid="_x0000_i1340" type="#_x0000_t75" style="width:18.75pt;height:15.75pt;mso-position-horizontal-relative:page;mso-position-vertical-relative:page" o:ole="">
            <v:imagedata r:id="rId748" o:title=""/>
          </v:shape>
          <o:OLEObject Type="Embed" ProgID="Equation.3" ShapeID="对象 342" DrawAspect="Content" ObjectID="_1527664672" r:id="rId749"/>
        </w:object>
      </w:r>
      <w:r>
        <w:rPr>
          <w:rFonts w:ascii="宋体" w:hAnsi="宋体" w:cs="宋体" w:hint="eastAsia"/>
          <w:szCs w:val="21"/>
        </w:rPr>
        <w:t>称为自变量x的离差平方和。</w:t>
      </w:r>
    </w:p>
    <w:p w14:paraId="25F00B51"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同理可得：</w:t>
      </w:r>
    </w:p>
    <w:p w14:paraId="04EEFB98" w14:textId="77777777" w:rsidR="00192CDB" w:rsidRDefault="00CB6B52" w:rsidP="00192CDB">
      <w:pPr>
        <w:tabs>
          <w:tab w:val="left" w:pos="2226"/>
        </w:tabs>
        <w:ind w:firstLine="480"/>
        <w:jc w:val="right"/>
        <w:rPr>
          <w:rFonts w:ascii="宋体" w:hAnsi="宋体" w:cs="宋体"/>
          <w:szCs w:val="21"/>
        </w:rPr>
      </w:pPr>
      <w:r>
        <w:rPr>
          <w:rFonts w:ascii="宋体" w:hAnsi="宋体" w:cs="宋体" w:hint="eastAsia"/>
          <w:position w:val="-28"/>
          <w:szCs w:val="21"/>
        </w:rPr>
        <w:object w:dxaOrig="5000" w:dyaOrig="680" w14:anchorId="02105F96">
          <v:shape id="_x0000_i1341" type="#_x0000_t75" style="width:249.75pt;height:33.75pt" o:ole="">
            <v:imagedata r:id="rId750" o:title=""/>
          </v:shape>
          <o:OLEObject Type="Embed" ProgID="Equation.3" ShapeID="_x0000_i1341" DrawAspect="Content" ObjectID="_1527664673" r:id="rId751"/>
        </w:object>
      </w:r>
      <w:r w:rsidR="00192CDB">
        <w:rPr>
          <w:rFonts w:ascii="宋体" w:hAnsi="宋体" w:cs="宋体" w:hint="eastAsia"/>
          <w:szCs w:val="21"/>
        </w:rPr>
        <w:t xml:space="preserve">    </w:t>
      </w:r>
      <w:r w:rsidR="00192CDB">
        <w:rPr>
          <w:rFonts w:ascii="宋体" w:hAnsi="宋体" w:hint="eastAsia"/>
          <w:szCs w:val="21"/>
        </w:rPr>
        <w:t xml:space="preserve">      </w:t>
      </w:r>
      <w:r w:rsidR="00192CDB">
        <w:rPr>
          <w:rFonts w:ascii="宋体" w:hAnsi="宋体" w:cs="宋体" w:hint="eastAsia"/>
          <w:szCs w:val="21"/>
        </w:rPr>
        <w:t xml:space="preserve">           </w:t>
      </w:r>
      <w:del w:id="4614" w:author="yongjun" w:date="2016-06-11T15:17:00Z">
        <w:r w:rsidR="00192CDB" w:rsidDel="00BB7948">
          <w:rPr>
            <w:rFonts w:ascii="宋体" w:hAnsi="宋体" w:cs="宋体" w:hint="eastAsia"/>
            <w:szCs w:val="21"/>
          </w:rPr>
          <w:delText>式3</w:delText>
        </w:r>
      </w:del>
      <w:ins w:id="4615" w:author="yongjun" w:date="2016-06-11T15:17:00Z">
        <w:r w:rsidR="00BB7948">
          <w:rPr>
            <w:rFonts w:ascii="宋体" w:hAnsi="宋体" w:cs="宋体" w:hint="eastAsia"/>
            <w:szCs w:val="21"/>
          </w:rPr>
          <w:t>（3</w:t>
        </w:r>
      </w:ins>
      <w:r w:rsidR="00192CDB">
        <w:rPr>
          <w:rFonts w:ascii="宋体" w:hAnsi="宋体" w:cs="宋体" w:hint="eastAsia"/>
          <w:szCs w:val="21"/>
        </w:rPr>
        <w:t>-65</w:t>
      </w:r>
      <w:ins w:id="4616" w:author="yongjun" w:date="2016-06-11T15:23:00Z">
        <w:r w:rsidR="00E3033E">
          <w:rPr>
            <w:rFonts w:ascii="宋体" w:hAnsi="宋体" w:hint="eastAsia"/>
            <w:szCs w:val="21"/>
          </w:rPr>
          <w:t>）</w:t>
        </w:r>
      </w:ins>
    </w:p>
    <w:p w14:paraId="5F36AF8A" w14:textId="77777777" w:rsidR="00192CDB" w:rsidRDefault="00CB6B52" w:rsidP="00192CDB">
      <w:pPr>
        <w:tabs>
          <w:tab w:val="left" w:pos="2226"/>
        </w:tabs>
        <w:ind w:firstLine="480"/>
        <w:jc w:val="right"/>
        <w:rPr>
          <w:rFonts w:ascii="宋体" w:hAnsi="宋体" w:cs="宋体"/>
          <w:szCs w:val="21"/>
        </w:rPr>
      </w:pPr>
      <w:r>
        <w:rPr>
          <w:rFonts w:ascii="宋体" w:hAnsi="宋体" w:cs="宋体" w:hint="eastAsia"/>
          <w:position w:val="-48"/>
          <w:szCs w:val="21"/>
        </w:rPr>
        <w:object w:dxaOrig="5220" w:dyaOrig="1080" w14:anchorId="492FB3F7">
          <v:shape id="_x0000_i1342" type="#_x0000_t75" style="width:261pt;height:54pt" o:ole="">
            <v:imagedata r:id="rId752" o:title=""/>
          </v:shape>
          <o:OLEObject Type="Embed" ProgID="Equation.3" ShapeID="_x0000_i1342" DrawAspect="Content" ObjectID="_1527664674" r:id="rId753"/>
        </w:object>
      </w:r>
      <w:r w:rsidR="00192CDB">
        <w:rPr>
          <w:rFonts w:ascii="宋体" w:hAnsi="宋体" w:hint="eastAsia"/>
          <w:szCs w:val="21"/>
        </w:rPr>
        <w:t xml:space="preserve">      </w:t>
      </w:r>
      <w:r w:rsidR="00192CDB">
        <w:rPr>
          <w:rFonts w:ascii="宋体" w:hAnsi="宋体" w:cs="宋体" w:hint="eastAsia"/>
          <w:szCs w:val="21"/>
        </w:rPr>
        <w:t xml:space="preserve">           </w:t>
      </w:r>
      <w:del w:id="4617" w:author="yongjun" w:date="2016-06-11T15:17:00Z">
        <w:r w:rsidR="00192CDB" w:rsidDel="00BB7948">
          <w:rPr>
            <w:rFonts w:ascii="宋体" w:hAnsi="宋体" w:cs="宋体" w:hint="eastAsia"/>
            <w:szCs w:val="21"/>
          </w:rPr>
          <w:delText>式3</w:delText>
        </w:r>
      </w:del>
      <w:ins w:id="4618" w:author="yongjun" w:date="2016-06-11T15:17:00Z">
        <w:r w:rsidR="00BB7948">
          <w:rPr>
            <w:rFonts w:ascii="宋体" w:hAnsi="宋体" w:cs="宋体" w:hint="eastAsia"/>
            <w:szCs w:val="21"/>
          </w:rPr>
          <w:t>（3</w:t>
        </w:r>
      </w:ins>
      <w:r w:rsidR="00192CDB">
        <w:rPr>
          <w:rFonts w:ascii="宋体" w:hAnsi="宋体" w:cs="宋体" w:hint="eastAsia"/>
          <w:szCs w:val="21"/>
        </w:rPr>
        <w:t>-66</w:t>
      </w:r>
      <w:ins w:id="4619" w:author="yongjun" w:date="2016-06-11T15:23:00Z">
        <w:r w:rsidR="00E3033E">
          <w:rPr>
            <w:rFonts w:ascii="宋体" w:hAnsi="宋体" w:hint="eastAsia"/>
            <w:szCs w:val="21"/>
          </w:rPr>
          <w:t>）</w:t>
        </w:r>
      </w:ins>
    </w:p>
    <w:p w14:paraId="4FF9193F"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position w:val="-10"/>
          <w:szCs w:val="21"/>
        </w:rPr>
        <w:object w:dxaOrig="375" w:dyaOrig="345" w14:anchorId="4617E698">
          <v:shape id="对象 344" o:spid="_x0000_i1343" type="#_x0000_t75" style="width:18.75pt;height:17.25pt;mso-position-horizontal-relative:page;mso-position-vertical-relative:page" o:ole="">
            <v:imagedata r:id="rId754" o:title=""/>
          </v:shape>
          <o:OLEObject Type="Embed" ProgID="Equation.3" ShapeID="对象 344" DrawAspect="Content" ObjectID="_1527664675" r:id="rId755"/>
        </w:object>
      </w:r>
      <w:r>
        <w:rPr>
          <w:rFonts w:ascii="宋体" w:hAnsi="宋体" w:cs="宋体" w:hint="eastAsia"/>
          <w:szCs w:val="21"/>
        </w:rPr>
        <w:t>为变量x和y的离差乘积之和，称为x与y的离差内积。</w:t>
      </w:r>
    </w:p>
    <w:p w14:paraId="224A771B"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这样模型系数</w:t>
      </w:r>
      <w:r>
        <w:rPr>
          <w:rFonts w:ascii="宋体" w:hAnsi="宋体" w:cs="宋体" w:hint="eastAsia"/>
          <w:position w:val="-10"/>
          <w:szCs w:val="21"/>
        </w:rPr>
        <w:object w:dxaOrig="210" w:dyaOrig="390" w14:anchorId="1DF63A39">
          <v:shape id="_x0000_i1344" type="#_x0000_t75" style="width:10.5pt;height:19.5pt" o:ole="">
            <v:imagedata r:id="rId738" o:title=""/>
          </v:shape>
          <o:OLEObject Type="Embed" ProgID="Equation.3" ShapeID="_x0000_i1344" DrawAspect="Content" ObjectID="_1527664676" r:id="rId756"/>
        </w:object>
      </w:r>
      <w:r>
        <w:rPr>
          <w:rFonts w:ascii="宋体" w:hAnsi="宋体" w:cs="宋体" w:hint="eastAsia"/>
          <w:szCs w:val="21"/>
        </w:rPr>
        <w:t>和</w:t>
      </w:r>
      <w:r>
        <w:rPr>
          <w:rFonts w:ascii="宋体" w:hAnsi="宋体" w:cs="宋体" w:hint="eastAsia"/>
          <w:position w:val="-10"/>
          <w:szCs w:val="21"/>
        </w:rPr>
        <w:object w:dxaOrig="210" w:dyaOrig="390" w14:anchorId="0A2470DB">
          <v:shape id="_x0000_i1345" type="#_x0000_t75" style="width:10.5pt;height:19.5pt" o:ole="">
            <v:imagedata r:id="rId740" o:title=""/>
          </v:shape>
          <o:OLEObject Type="Embed" ProgID="Equation.3" ShapeID="_x0000_i1345" DrawAspect="Content" ObjectID="_1527664677" r:id="rId757"/>
        </w:object>
      </w:r>
      <w:r>
        <w:rPr>
          <w:rFonts w:ascii="宋体" w:hAnsi="宋体" w:cs="宋体" w:hint="eastAsia"/>
          <w:szCs w:val="21"/>
        </w:rPr>
        <w:t>可简便的表示为：</w:t>
      </w:r>
    </w:p>
    <w:p w14:paraId="1DC80BE5"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10"/>
          <w:szCs w:val="21"/>
        </w:rPr>
        <w:object w:dxaOrig="1455" w:dyaOrig="375" w14:anchorId="330A345C">
          <v:shape id="_x0000_i1346" type="#_x0000_t75" style="width:72.75pt;height:18.75pt" o:ole="">
            <v:imagedata r:id="rId758" o:title=""/>
          </v:shape>
          <o:OLEObject Type="Embed" ProgID="Equation.3" ShapeID="_x0000_i1346" DrawAspect="Content" ObjectID="_1527664678" r:id="rId759"/>
        </w:object>
      </w:r>
    </w:p>
    <w:p w14:paraId="1E7D15CD" w14:textId="77777777" w:rsidR="00192CDB" w:rsidRDefault="00192CDB" w:rsidP="00192CDB">
      <w:pPr>
        <w:tabs>
          <w:tab w:val="left" w:pos="2226"/>
        </w:tabs>
        <w:wordWrap w:val="0"/>
        <w:ind w:firstLine="480"/>
        <w:jc w:val="right"/>
        <w:rPr>
          <w:rFonts w:ascii="宋体" w:hAnsi="宋体" w:cs="宋体"/>
          <w:szCs w:val="21"/>
        </w:rPr>
      </w:pPr>
      <w:r>
        <w:rPr>
          <w:rFonts w:ascii="宋体" w:hAnsi="宋体" w:cs="宋体" w:hint="eastAsia"/>
          <w:position w:val="-30"/>
          <w:szCs w:val="21"/>
        </w:rPr>
        <w:object w:dxaOrig="1035" w:dyaOrig="705" w14:anchorId="29878D1B">
          <v:shape id="_x0000_i1347" type="#_x0000_t75" style="width:51.75pt;height:35.25pt" o:ole="">
            <v:imagedata r:id="rId760" o:title=""/>
          </v:shape>
          <o:OLEObject Type="Embed" ProgID="Equation.3" ShapeID="_x0000_i1347" DrawAspect="Content" ObjectID="_1527664679" r:id="rId761"/>
        </w:object>
      </w:r>
      <w:r>
        <w:rPr>
          <w:rFonts w:ascii="宋体" w:hAnsi="宋体" w:hint="eastAsia"/>
          <w:szCs w:val="21"/>
        </w:rPr>
        <w:t xml:space="preserve">      </w:t>
      </w:r>
      <w:r>
        <w:rPr>
          <w:rFonts w:ascii="宋体" w:hAnsi="宋体" w:cs="宋体" w:hint="eastAsia"/>
          <w:szCs w:val="21"/>
        </w:rPr>
        <w:t xml:space="preserve">                       </w:t>
      </w:r>
      <w:del w:id="4620" w:author="yongjun" w:date="2016-06-11T15:17:00Z">
        <w:r w:rsidDel="00BB7948">
          <w:rPr>
            <w:rFonts w:ascii="宋体" w:hAnsi="宋体" w:cs="宋体" w:hint="eastAsia"/>
            <w:szCs w:val="21"/>
          </w:rPr>
          <w:delText>式3</w:delText>
        </w:r>
      </w:del>
      <w:ins w:id="4621" w:author="yongjun" w:date="2016-06-11T15:17:00Z">
        <w:r w:rsidR="00BB7948">
          <w:rPr>
            <w:rFonts w:ascii="宋体" w:hAnsi="宋体" w:cs="宋体" w:hint="eastAsia"/>
            <w:szCs w:val="21"/>
          </w:rPr>
          <w:t>（3</w:t>
        </w:r>
      </w:ins>
      <w:r>
        <w:rPr>
          <w:rFonts w:ascii="宋体" w:hAnsi="宋体" w:cs="宋体" w:hint="eastAsia"/>
          <w:szCs w:val="21"/>
        </w:rPr>
        <w:t>-67</w:t>
      </w:r>
      <w:ins w:id="4622" w:author="yongjun" w:date="2016-06-11T15:23:00Z">
        <w:r w:rsidR="00E3033E">
          <w:rPr>
            <w:rFonts w:ascii="宋体" w:hAnsi="宋体" w:hint="eastAsia"/>
            <w:szCs w:val="21"/>
          </w:rPr>
          <w:t>）</w:t>
        </w:r>
      </w:ins>
    </w:p>
    <w:p w14:paraId="3FBA297F" w14:textId="77777777" w:rsidR="00192CDB" w:rsidRDefault="00192CDB" w:rsidP="00192CDB">
      <w:pPr>
        <w:tabs>
          <w:tab w:val="left" w:pos="2226"/>
        </w:tabs>
        <w:ind w:firstLine="480"/>
        <w:jc w:val="left"/>
        <w:rPr>
          <w:rFonts w:ascii="宋体" w:hAnsi="宋体" w:cs="宋体"/>
          <w:szCs w:val="21"/>
        </w:rPr>
      </w:pPr>
      <w:r>
        <w:rPr>
          <w:rFonts w:ascii="宋体" w:hAnsi="宋体" w:cs="宋体" w:hint="eastAsia"/>
          <w:szCs w:val="21"/>
        </w:rPr>
        <w:t>为了进一步讨论这批样本数据与回归直线（即线性模型）的接近程度，可做以下分析。回归模型预报值</w:t>
      </w:r>
      <w:r>
        <w:rPr>
          <w:rFonts w:ascii="宋体" w:hAnsi="宋体" w:cs="宋体" w:hint="eastAsia"/>
          <w:szCs w:val="21"/>
        </w:rPr>
        <w:object w:dxaOrig="225" w:dyaOrig="315" w14:anchorId="503D1CEC">
          <v:shape id="对象 348" o:spid="_x0000_i1348" type="#_x0000_t75" style="width:11.25pt;height:15.75pt;mso-position-horizontal-relative:page;mso-position-vertical-relative:page" o:ole="">
            <v:imagedata r:id="rId762" o:title=""/>
          </v:shape>
          <o:OLEObject Type="Embed" ProgID="Equation.3" ShapeID="对象 348" DrawAspect="Content" ObjectID="_1527664680" r:id="rId763"/>
        </w:object>
      </w:r>
      <w:r>
        <w:rPr>
          <w:rFonts w:ascii="宋体" w:hAnsi="宋体" w:cs="宋体" w:hint="eastAsia"/>
          <w:szCs w:val="21"/>
        </w:rPr>
        <w:t>与实测样本平均值</w:t>
      </w:r>
      <w:r>
        <w:rPr>
          <w:rFonts w:ascii="宋体" w:hAnsi="宋体" w:cs="宋体" w:hint="eastAsia"/>
          <w:szCs w:val="21"/>
        </w:rPr>
        <w:object w:dxaOrig="225" w:dyaOrig="300" w14:anchorId="538B7AF3">
          <v:shape id="对象 349" o:spid="_x0000_i1349" type="#_x0000_t75" style="width:11.25pt;height:15pt;mso-position-horizontal-relative:page;mso-position-vertical-relative:page" o:ole="">
            <v:imagedata r:id="rId764" o:title=""/>
          </v:shape>
          <o:OLEObject Type="Embed" ProgID="Equation.3" ShapeID="对象 349" DrawAspect="Content" ObjectID="_1527664681" r:id="rId765"/>
        </w:object>
      </w:r>
      <w:r>
        <w:rPr>
          <w:rFonts w:ascii="宋体" w:hAnsi="宋体" w:cs="宋体" w:hint="eastAsia"/>
          <w:szCs w:val="21"/>
        </w:rPr>
        <w:t>之差的平方和称为</w:t>
      </w:r>
      <w:r>
        <w:rPr>
          <w:rFonts w:ascii="宋体" w:hAnsi="宋体" w:cs="宋体" w:hint="eastAsia"/>
          <w:szCs w:val="21"/>
        </w:rPr>
        <w:object w:dxaOrig="225" w:dyaOrig="315" w14:anchorId="28F8A7BA">
          <v:shape id="对象 350" o:spid="_x0000_i1350" type="#_x0000_t75" style="width:11.25pt;height:15.75pt;mso-position-horizontal-relative:page;mso-position-vertical-relative:page" o:ole="">
            <v:imagedata r:id="rId762" o:title=""/>
          </v:shape>
          <o:OLEObject Type="Embed" ProgID="Equation.3" ShapeID="对象 350" DrawAspect="Content" ObjectID="_1527664682" r:id="rId766"/>
        </w:object>
      </w:r>
      <w:r>
        <w:rPr>
          <w:rFonts w:ascii="宋体" w:hAnsi="宋体" w:cs="宋体" w:hint="eastAsia"/>
          <w:szCs w:val="21"/>
        </w:rPr>
        <w:t>的离差和，可用U表示：</w:t>
      </w:r>
    </w:p>
    <w:p w14:paraId="63D6C6AD" w14:textId="5336FB43"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
      <w:bookmarkStart w:id="4623" w:name="_Toc449454729"/>
      <w:bookmarkEnd w:id="4623"/>
      <w:r>
        <w:rPr>
          <w:rFonts w:ascii="宋体" w:hAnsi="宋体"/>
          <w:noProof/>
          <w:sz w:val="21"/>
          <w:szCs w:val="21"/>
        </w:rPr>
        <w:drawing>
          <wp:inline distT="0" distB="0" distL="0" distR="0" wp14:anchorId="6647502D" wp14:editId="7B9661E8">
            <wp:extent cx="1143000" cy="409575"/>
            <wp:effectExtent l="0" t="0" r="0" b="9525"/>
            <wp:docPr id="4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67" cstate="print">
                      <a:extLst>
                        <a:ext uri="{28A0092B-C50C-407E-A947-70E740481C1C}">
                          <a14:useLocalDpi xmlns:a14="http://schemas.microsoft.com/office/drawing/2010/main" val="0"/>
                        </a:ext>
                      </a:extLst>
                    </a:blip>
                    <a:srcRect/>
                    <a:stretch>
                      <a:fillRect/>
                    </a:stretch>
                  </pic:blipFill>
                  <pic:spPr bwMode="auto">
                    <a:xfrm>
                      <a:off x="0" y="0"/>
                      <a:ext cx="1143000" cy="409575"/>
                    </a:xfrm>
                    <a:prstGeom prst="rect">
                      <a:avLst/>
                    </a:prstGeom>
                    <a:noFill/>
                    <a:ln>
                      <a:noFill/>
                    </a:ln>
                  </pic:spPr>
                </pic:pic>
              </a:graphicData>
            </a:graphic>
          </wp:inline>
        </w:drawing>
      </w:r>
      <w:r w:rsidR="00192CDB">
        <w:rPr>
          <w:rFonts w:ascii="宋体" w:hAnsi="宋体" w:cs="宋体" w:hint="eastAsia"/>
          <w:szCs w:val="21"/>
        </w:rPr>
        <w:t xml:space="preserve">        </w:t>
      </w:r>
      <w:r w:rsidR="00192CDB">
        <w:rPr>
          <w:rFonts w:ascii="宋体" w:hAnsi="宋体" w:cs="宋体" w:hint="eastAsia"/>
          <w:sz w:val="21"/>
          <w:szCs w:val="21"/>
        </w:rPr>
        <w:t xml:space="preserve">             </w:t>
      </w:r>
      <w:del w:id="4624" w:author="yongjun" w:date="2016-06-11T15:17:00Z">
        <w:r w:rsidR="00192CDB" w:rsidDel="00BB7948">
          <w:rPr>
            <w:rFonts w:ascii="宋体" w:hAnsi="宋体" w:cs="宋体" w:hint="eastAsia"/>
            <w:sz w:val="21"/>
            <w:szCs w:val="21"/>
          </w:rPr>
          <w:delText>式3</w:delText>
        </w:r>
      </w:del>
      <w:ins w:id="4625" w:author="yongjun" w:date="2016-06-11T15:17:00Z">
        <w:r w:rsidR="00BB7948">
          <w:rPr>
            <w:rFonts w:ascii="宋体" w:hAnsi="宋体" w:cs="宋体" w:hint="eastAsia"/>
            <w:sz w:val="21"/>
            <w:szCs w:val="21"/>
          </w:rPr>
          <w:t>（3</w:t>
        </w:r>
      </w:ins>
      <w:r w:rsidR="00192CDB">
        <w:rPr>
          <w:rFonts w:ascii="宋体" w:hAnsi="宋体" w:cs="宋体" w:hint="eastAsia"/>
          <w:sz w:val="21"/>
          <w:szCs w:val="21"/>
        </w:rPr>
        <w:t>-68</w:t>
      </w:r>
      <w:ins w:id="4626" w:author="yongjun" w:date="2016-06-11T15:23:00Z">
        <w:r w:rsidR="00E3033E">
          <w:rPr>
            <w:rFonts w:ascii="宋体" w:hAnsi="宋体" w:hint="eastAsia"/>
            <w:sz w:val="21"/>
            <w:szCs w:val="21"/>
          </w:rPr>
          <w:t>）</w:t>
        </w:r>
      </w:ins>
    </w:p>
    <w:p w14:paraId="4190B702" w14:textId="0A8F6C83" w:rsidR="00192CDB" w:rsidRDefault="00540CA9" w:rsidP="00192CDB">
      <w:pPr>
        <w:pStyle w:val="a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rPr>
      </w:pPr>
      <w:r>
        <w:rPr>
          <w:rFonts w:ascii="宋体" w:hAnsi="宋体"/>
          <w:noProof/>
        </w:rPr>
        <w:drawing>
          <wp:inline distT="0" distB="0" distL="0" distR="0" wp14:anchorId="58DBC4BC" wp14:editId="5BC408B8">
            <wp:extent cx="2867025" cy="2409825"/>
            <wp:effectExtent l="0" t="0" r="9525" b="9525"/>
            <wp:docPr id="477" name="图片 722" descr="360截图201603012121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2" descr="360截图20160301212159691"/>
                    <pic:cNvPicPr>
                      <a:picLocks noChangeAspect="1" noChangeArrowheads="1"/>
                    </pic:cNvPicPr>
                  </pic:nvPicPr>
                  <pic:blipFill>
                    <a:blip r:embed="rId768">
                      <a:grayscl/>
                      <a:extLst>
                        <a:ext uri="{28A0092B-C50C-407E-A947-70E740481C1C}">
                          <a14:useLocalDpi xmlns:a14="http://schemas.microsoft.com/office/drawing/2010/main" val="0"/>
                        </a:ext>
                      </a:extLst>
                    </a:blip>
                    <a:srcRect/>
                    <a:stretch>
                      <a:fillRect/>
                    </a:stretch>
                  </pic:blipFill>
                  <pic:spPr bwMode="auto">
                    <a:xfrm>
                      <a:off x="0" y="0"/>
                      <a:ext cx="2867025" cy="2409825"/>
                    </a:xfrm>
                    <a:prstGeom prst="rect">
                      <a:avLst/>
                    </a:prstGeom>
                    <a:noFill/>
                    <a:ln>
                      <a:noFill/>
                    </a:ln>
                  </pic:spPr>
                </pic:pic>
              </a:graphicData>
            </a:graphic>
          </wp:inline>
        </w:drawing>
      </w:r>
    </w:p>
    <w:p w14:paraId="67C9B199" w14:textId="77777777" w:rsidR="00192CDB" w:rsidRDefault="00192CDB" w:rsidP="00192CDB">
      <w:pPr>
        <w:tabs>
          <w:tab w:val="left" w:pos="2226"/>
        </w:tabs>
        <w:ind w:left="480"/>
        <w:contextualSpacing/>
        <w:jc w:val="center"/>
        <w:rPr>
          <w:rFonts w:ascii="宋体" w:hAnsi="宋体" w:cs="宋体"/>
          <w:szCs w:val="21"/>
        </w:rPr>
      </w:pPr>
      <w:del w:id="4627" w:author="yongjun" w:date="2016-06-11T14:47:00Z">
        <w:r w:rsidDel="00D129A4">
          <w:rPr>
            <w:rFonts w:ascii="宋体" w:hAnsi="宋体" w:cs="宋体" w:hint="eastAsia"/>
            <w:szCs w:val="21"/>
          </w:rPr>
          <w:delText>图3.</w:delText>
        </w:r>
      </w:del>
      <w:ins w:id="4628" w:author="yongjun" w:date="2016-06-11T14:47:00Z">
        <w:r w:rsidR="00D129A4">
          <w:rPr>
            <w:rFonts w:ascii="宋体" w:hAnsi="宋体" w:cs="宋体" w:hint="eastAsia"/>
            <w:szCs w:val="21"/>
          </w:rPr>
          <w:t>图3-</w:t>
        </w:r>
      </w:ins>
      <w:r>
        <w:rPr>
          <w:rFonts w:ascii="宋体" w:hAnsi="宋体" w:cs="宋体" w:hint="eastAsia"/>
          <w:szCs w:val="21"/>
        </w:rPr>
        <w:t>10 “平方和”的分解</w:t>
      </w:r>
    </w:p>
    <w:p w14:paraId="3FAF2DAC" w14:textId="77777777" w:rsidR="00192CDB" w:rsidRDefault="00192CDB" w:rsidP="00192CDB">
      <w:pPr>
        <w:tabs>
          <w:tab w:val="left" w:pos="2226"/>
        </w:tabs>
        <w:ind w:firstLine="480"/>
        <w:rPr>
          <w:rFonts w:ascii="宋体" w:hAnsi="宋体" w:cs="宋体"/>
          <w:szCs w:val="21"/>
        </w:rPr>
      </w:pPr>
      <w:r>
        <w:rPr>
          <w:rFonts w:ascii="宋体" w:hAnsi="宋体" w:cs="宋体" w:hint="eastAsia"/>
          <w:szCs w:val="21"/>
        </w:rPr>
        <w:t>由</w:t>
      </w:r>
      <w:del w:id="4629" w:author="yongjun" w:date="2016-06-11T14:47:00Z">
        <w:r w:rsidDel="00D129A4">
          <w:rPr>
            <w:rFonts w:ascii="宋体" w:hAnsi="宋体" w:cs="宋体" w:hint="eastAsia"/>
            <w:szCs w:val="21"/>
          </w:rPr>
          <w:delText>图3.</w:delText>
        </w:r>
      </w:del>
      <w:ins w:id="4630" w:author="yongjun" w:date="2016-06-11T14:47:00Z">
        <w:r w:rsidR="00D129A4">
          <w:rPr>
            <w:rFonts w:ascii="宋体" w:hAnsi="宋体" w:cs="宋体" w:hint="eastAsia"/>
            <w:szCs w:val="21"/>
          </w:rPr>
          <w:t>图3-</w:t>
        </w:r>
      </w:ins>
      <w:r>
        <w:rPr>
          <w:rFonts w:ascii="宋体" w:hAnsi="宋体" w:cs="宋体" w:hint="eastAsia"/>
          <w:szCs w:val="21"/>
        </w:rPr>
        <w:t>10可看出，每个实测值</w:t>
      </w:r>
      <w:r>
        <w:rPr>
          <w:rFonts w:ascii="宋体" w:hAnsi="宋体" w:cs="宋体" w:hint="eastAsia"/>
          <w:position w:val="-10"/>
          <w:szCs w:val="21"/>
        </w:rPr>
        <w:object w:dxaOrig="360" w:dyaOrig="345" w14:anchorId="021739D7">
          <v:shape id="_x0000_i1351" type="#_x0000_t75" style="width:18pt;height:17.25pt;mso-position-horizontal-relative:page;mso-position-vertical-relative:page" o:ole="">
            <v:imagedata r:id="rId728" o:title=""/>
          </v:shape>
          <o:OLEObject Type="Embed" ProgID="Equation.3" ShapeID="_x0000_i1351" DrawAspect="Content" ObjectID="_1527664683" r:id="rId769"/>
        </w:object>
      </w:r>
      <w:r>
        <w:rPr>
          <w:rFonts w:ascii="宋体" w:hAnsi="宋体" w:cs="宋体" w:hint="eastAsia"/>
          <w:szCs w:val="21"/>
        </w:rPr>
        <w:t>的离差都可分解为</w:t>
      </w:r>
    </w:p>
    <w:p w14:paraId="3E77F953" w14:textId="77777777" w:rsidR="00192CDB" w:rsidRDefault="00192CDB" w:rsidP="00192CDB">
      <w:pPr>
        <w:tabs>
          <w:tab w:val="left" w:pos="2226"/>
        </w:tabs>
        <w:ind w:firstLine="480"/>
        <w:jc w:val="center"/>
        <w:rPr>
          <w:rFonts w:ascii="宋体" w:hAnsi="宋体" w:cs="宋体"/>
          <w:szCs w:val="21"/>
        </w:rPr>
      </w:pPr>
      <w:r>
        <w:rPr>
          <w:rFonts w:ascii="宋体" w:hAnsi="宋体" w:cs="宋体" w:hint="eastAsia"/>
          <w:position w:val="-10"/>
          <w:szCs w:val="21"/>
        </w:rPr>
        <w:object w:dxaOrig="3375" w:dyaOrig="360" w14:anchorId="5012A2E7">
          <v:shape id="_x0000_i1352" type="#_x0000_t75" style="width:168.75pt;height:18pt" o:ole="">
            <v:imagedata r:id="rId770" o:title=""/>
          </v:shape>
          <o:OLEObject Type="Embed" ProgID="Equation.3" ShapeID="_x0000_i1352" DrawAspect="Content" ObjectID="_1527664684" r:id="rId771"/>
        </w:object>
      </w:r>
    </w:p>
    <w:p w14:paraId="1BA4B6D4" w14:textId="77777777" w:rsidR="00192CDB" w:rsidRDefault="00192CDB" w:rsidP="00192CDB">
      <w:pPr>
        <w:tabs>
          <w:tab w:val="left" w:pos="2226"/>
        </w:tabs>
        <w:jc w:val="left"/>
        <w:rPr>
          <w:rFonts w:ascii="宋体" w:hAnsi="宋体" w:cs="宋体"/>
          <w:szCs w:val="21"/>
        </w:rPr>
      </w:pPr>
      <w:r>
        <w:rPr>
          <w:rFonts w:ascii="宋体" w:hAnsi="宋体" w:cs="宋体" w:hint="eastAsia"/>
          <w:szCs w:val="21"/>
        </w:rPr>
        <w:t>则实测值的离差平方和</w:t>
      </w:r>
      <w:r>
        <w:rPr>
          <w:rFonts w:ascii="宋体" w:hAnsi="宋体" w:cs="宋体" w:hint="eastAsia"/>
          <w:position w:val="-12"/>
          <w:szCs w:val="21"/>
        </w:rPr>
        <w:object w:dxaOrig="330" w:dyaOrig="360" w14:anchorId="760061CA">
          <v:shape id="_x0000_i1353" type="#_x0000_t75" style="width:16.5pt;height:18pt" o:ole="">
            <v:imagedata r:id="rId772" o:title=""/>
          </v:shape>
          <o:OLEObject Type="Embed" ProgID="Equation.3" ShapeID="_x0000_i1353" DrawAspect="Content" ObjectID="_1527664685" r:id="rId773"/>
        </w:object>
      </w:r>
    </w:p>
    <w:p w14:paraId="1906960B" w14:textId="77777777" w:rsidR="00192CDB" w:rsidRDefault="00CB6B52" w:rsidP="00192CDB">
      <w:pPr>
        <w:tabs>
          <w:tab w:val="left" w:pos="2226"/>
        </w:tabs>
        <w:ind w:firstLine="480"/>
        <w:jc w:val="left"/>
        <w:rPr>
          <w:rFonts w:ascii="宋体" w:hAnsi="宋体" w:cs="宋体"/>
          <w:szCs w:val="21"/>
        </w:rPr>
      </w:pPr>
      <w:r>
        <w:rPr>
          <w:rFonts w:ascii="宋体" w:hAnsi="宋体" w:cs="宋体" w:hint="eastAsia"/>
          <w:position w:val="-72"/>
          <w:szCs w:val="21"/>
        </w:rPr>
        <w:object w:dxaOrig="6940" w:dyaOrig="1620" w14:anchorId="07B48C7B">
          <v:shape id="_x0000_i1354" type="#_x0000_t75" style="width:347.35pt;height:81pt" o:ole="">
            <v:imagedata r:id="rId774" o:title=""/>
          </v:shape>
          <o:OLEObject Type="Embed" ProgID="Equation.3" ShapeID="_x0000_i1354" DrawAspect="Content" ObjectID="_1527664686" r:id="rId775"/>
        </w:object>
      </w:r>
    </w:p>
    <w:p w14:paraId="2CB6F239" w14:textId="77777777" w:rsidR="00192CDB" w:rsidRDefault="00192CDB" w:rsidP="00192CDB">
      <w:pPr>
        <w:tabs>
          <w:tab w:val="left" w:pos="2226"/>
        </w:tabs>
        <w:jc w:val="left"/>
        <w:rPr>
          <w:rFonts w:ascii="宋体" w:hAnsi="宋体" w:cs="宋体"/>
          <w:szCs w:val="21"/>
        </w:rPr>
      </w:pPr>
      <w:r>
        <w:rPr>
          <w:rFonts w:ascii="宋体" w:hAnsi="宋体" w:cs="宋体" w:hint="eastAsia"/>
          <w:szCs w:val="21"/>
        </w:rPr>
        <w:t>其中中间项</w:t>
      </w:r>
    </w:p>
    <w:p w14:paraId="01774077" w14:textId="77777777" w:rsidR="00192CDB" w:rsidRDefault="00CB6B52"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szCs w:val="21"/>
        </w:rPr>
      </w:pPr>
      <w:r>
        <w:rPr>
          <w:rFonts w:ascii="宋体" w:hAnsi="宋体" w:cs="宋体" w:hint="eastAsia"/>
          <w:position w:val="-28"/>
          <w:szCs w:val="21"/>
        </w:rPr>
        <w:object w:dxaOrig="7119" w:dyaOrig="540" w14:anchorId="347DF52B">
          <v:shape id="_x0000_i1355" type="#_x0000_t75" style="width:356.3pt;height:27pt" o:ole="">
            <v:imagedata r:id="rId776" o:title=""/>
          </v:shape>
          <o:OLEObject Type="Embed" ProgID="Equation.3" ShapeID="_x0000_i1355" DrawAspect="Content" ObjectID="_1527664687" r:id="rId777"/>
        </w:object>
      </w:r>
    </w:p>
    <w:p w14:paraId="56F0BAD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Cs w:val="21"/>
        </w:rPr>
      </w:pPr>
      <w:r>
        <w:rPr>
          <w:rFonts w:ascii="宋体" w:hAnsi="宋体" w:cs="宋体" w:hint="eastAsia"/>
          <w:szCs w:val="21"/>
        </w:rPr>
        <w:t>由于</w:t>
      </w:r>
    </w:p>
    <w:p w14:paraId="6C3CD15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szCs w:val="21"/>
        </w:rPr>
      </w:pPr>
      <w:r>
        <w:rPr>
          <w:rFonts w:ascii="宋体" w:hAnsi="宋体" w:cs="宋体" w:hint="eastAsia"/>
          <w:szCs w:val="21"/>
        </w:rPr>
        <w:t xml:space="preserve">                            </w:t>
      </w:r>
      <w:r w:rsidR="00CB6B52">
        <w:rPr>
          <w:rFonts w:ascii="宋体" w:hAnsi="宋体" w:cs="宋体" w:hint="eastAsia"/>
          <w:position w:val="-10"/>
          <w:szCs w:val="21"/>
        </w:rPr>
        <w:object w:dxaOrig="1520" w:dyaOrig="360" w14:anchorId="5F334C15">
          <v:shape id="_x0000_i1356" type="#_x0000_t75" style="width:75.75pt;height:18pt" o:ole="">
            <v:imagedata r:id="rId778" o:title=""/>
          </v:shape>
          <o:OLEObject Type="Embed" ProgID="Equation.3" ShapeID="_x0000_i1356" DrawAspect="Content" ObjectID="_1527664688" r:id="rId779"/>
        </w:object>
      </w:r>
    </w:p>
    <w:p w14:paraId="743849A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szCs w:val="21"/>
        </w:rPr>
      </w:pPr>
      <w:r>
        <w:rPr>
          <w:rFonts w:ascii="宋体" w:hAnsi="宋体" w:cs="宋体" w:hint="eastAsia"/>
          <w:szCs w:val="21"/>
        </w:rPr>
        <w:t>因此上式等于</w:t>
      </w:r>
    </w:p>
    <w:p w14:paraId="2E6F65EA" w14:textId="77777777" w:rsidR="00192CDB" w:rsidRDefault="00CB6B52"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position w:val="-116"/>
          <w:szCs w:val="21"/>
        </w:rPr>
        <w:object w:dxaOrig="7240" w:dyaOrig="2439" w14:anchorId="4DFABD2F">
          <v:shape id="_x0000_i1357" type="#_x0000_t75" style="width:362.35pt;height:122.2pt" o:ole="">
            <v:imagedata r:id="rId780" o:title=""/>
          </v:shape>
          <o:OLEObject Type="Embed" ProgID="Equation.3" ShapeID="_x0000_i1357" DrawAspect="Content" ObjectID="_1527664689" r:id="rId781"/>
        </w:object>
      </w:r>
    </w:p>
    <w:p w14:paraId="02A5836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3" w:firstLine="174"/>
        <w:jc w:val="left"/>
        <w:rPr>
          <w:rFonts w:ascii="宋体" w:hAnsi="宋体" w:cs="宋体"/>
          <w:szCs w:val="21"/>
        </w:rPr>
      </w:pPr>
      <w:r>
        <w:rPr>
          <w:rFonts w:ascii="宋体" w:hAnsi="宋体" w:cs="宋体" w:hint="eastAsia"/>
          <w:szCs w:val="21"/>
        </w:rPr>
        <w:t>因此可得实测值</w:t>
      </w:r>
      <w:r>
        <w:rPr>
          <w:rFonts w:ascii="宋体" w:hAnsi="宋体" w:cs="宋体" w:hint="eastAsia"/>
          <w:position w:val="-10"/>
          <w:szCs w:val="21"/>
        </w:rPr>
        <w:object w:dxaOrig="360" w:dyaOrig="345" w14:anchorId="2738A212">
          <v:shape id="_x0000_i1358" type="#_x0000_t75" style="width:18pt;height:17.25pt;mso-position-horizontal-relative:page;mso-position-vertical-relative:page" o:ole="">
            <v:imagedata r:id="rId728" o:title=""/>
          </v:shape>
          <o:OLEObject Type="Embed" ProgID="Equation.3" ShapeID="_x0000_i1358" DrawAspect="Content" ObjectID="_1527664690" r:id="rId782"/>
        </w:object>
      </w:r>
      <w:r>
        <w:rPr>
          <w:rFonts w:ascii="宋体" w:hAnsi="宋体" w:cs="宋体" w:hint="eastAsia"/>
          <w:szCs w:val="21"/>
        </w:rPr>
        <w:t>的离差平方和</w:t>
      </w:r>
      <w:r>
        <w:rPr>
          <w:rFonts w:ascii="宋体" w:hAnsi="宋体" w:cs="宋体" w:hint="eastAsia"/>
          <w:position w:val="-10"/>
          <w:szCs w:val="21"/>
        </w:rPr>
        <w:object w:dxaOrig="375" w:dyaOrig="345" w14:anchorId="42AE58E4">
          <v:shape id="对象 366" o:spid="_x0000_i1359" type="#_x0000_t75" style="width:18.75pt;height:17.25pt;mso-position-horizontal-relative:page;mso-position-vertical-relative:page" o:ole="">
            <v:imagedata r:id="rId783" o:title=""/>
          </v:shape>
          <o:OLEObject Type="Embed" ProgID="Equation.3" ShapeID="对象 366" DrawAspect="Content" ObjectID="_1527664691" r:id="rId784"/>
        </w:object>
      </w:r>
      <w:r>
        <w:rPr>
          <w:rFonts w:ascii="宋体" w:hAnsi="宋体" w:cs="宋体" w:hint="eastAsia"/>
          <w:szCs w:val="21"/>
        </w:rPr>
        <w:t>为</w:t>
      </w:r>
    </w:p>
    <w:p w14:paraId="22AF8FAB" w14:textId="77777777" w:rsidR="00192CDB" w:rsidRDefault="00CB6B52"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szCs w:val="21"/>
        </w:rPr>
      </w:pPr>
      <w:r w:rsidRPr="00CB6B52">
        <w:rPr>
          <w:rFonts w:ascii="宋体" w:hAnsi="宋体" w:cs="宋体" w:hint="eastAsia"/>
          <w:position w:val="-22"/>
          <w:szCs w:val="21"/>
        </w:rPr>
        <w:object w:dxaOrig="2920" w:dyaOrig="499" w14:anchorId="35950031">
          <v:shape id="_x0000_i1360" type="#_x0000_t75" style="width:146.3pt;height:24.75pt" o:ole="">
            <v:imagedata r:id="rId785" o:title=""/>
          </v:shape>
          <o:OLEObject Type="Embed" ProgID="Equation.3" ShapeID="_x0000_i1360" DrawAspect="Content" ObjectID="_1527664692" r:id="rId786"/>
        </w:object>
      </w:r>
      <w:r w:rsidR="00192CDB">
        <w:rPr>
          <w:rFonts w:ascii="宋体" w:hAnsi="宋体" w:cs="宋体" w:hint="eastAsia"/>
          <w:szCs w:val="21"/>
        </w:rPr>
        <w:t xml:space="preserve">                    </w:t>
      </w:r>
      <w:del w:id="4631" w:author="yongjun" w:date="2016-06-11T15:17:00Z">
        <w:r w:rsidR="00192CDB" w:rsidDel="00BB7948">
          <w:rPr>
            <w:rFonts w:ascii="宋体" w:hAnsi="宋体" w:cs="宋体" w:hint="eastAsia"/>
            <w:szCs w:val="21"/>
          </w:rPr>
          <w:delText>式3</w:delText>
        </w:r>
      </w:del>
      <w:ins w:id="4632" w:author="yongjun" w:date="2016-06-11T15:17:00Z">
        <w:r w:rsidR="00BB7948">
          <w:rPr>
            <w:rFonts w:ascii="宋体" w:hAnsi="宋体" w:cs="宋体" w:hint="eastAsia"/>
            <w:szCs w:val="21"/>
          </w:rPr>
          <w:t>（3</w:t>
        </w:r>
      </w:ins>
      <w:r w:rsidR="00192CDB">
        <w:rPr>
          <w:rFonts w:ascii="宋体" w:hAnsi="宋体" w:cs="宋体" w:hint="eastAsia"/>
          <w:szCs w:val="21"/>
        </w:rPr>
        <w:t>-69</w:t>
      </w:r>
      <w:ins w:id="4633" w:author="yongjun" w:date="2016-06-11T15:23:00Z">
        <w:r w:rsidR="00E3033E">
          <w:rPr>
            <w:rFonts w:ascii="宋体" w:hAnsi="宋体" w:hint="eastAsia"/>
            <w:szCs w:val="21"/>
          </w:rPr>
          <w:t>）</w:t>
        </w:r>
      </w:ins>
    </w:p>
    <w:p w14:paraId="442746E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由于残差平方和Q越小回归模型精度越高，因此U越大越好（U的极限值是</w:t>
      </w:r>
      <w:r w:rsidR="00CB6B52" w:rsidRPr="00CB6B52">
        <w:rPr>
          <w:rFonts w:ascii="宋体" w:hAnsi="宋体" w:cs="宋体" w:hint="eastAsia"/>
          <w:position w:val="-12"/>
          <w:szCs w:val="21"/>
        </w:rPr>
        <w:object w:dxaOrig="340" w:dyaOrig="380" w14:anchorId="303517B7">
          <v:shape id="_x0000_i1361" type="#_x0000_t75" style="width:17.25pt;height:18.75pt" o:ole="">
            <v:imagedata r:id="rId787" o:title=""/>
          </v:shape>
          <o:OLEObject Type="Embed" ProgID="Equation.3" ShapeID="_x0000_i1361" DrawAspect="Content" ObjectID="_1527664693" r:id="rId788"/>
        </w:object>
      </w:r>
      <w:r>
        <w:rPr>
          <w:rFonts w:ascii="宋体" w:hAnsi="宋体" w:cs="宋体" w:hint="eastAsia"/>
          <w:szCs w:val="21"/>
        </w:rPr>
        <w:t>）。当</w:t>
      </w:r>
      <w:r w:rsidR="00CB6B52" w:rsidRPr="00CB6B52">
        <w:rPr>
          <w:rFonts w:ascii="宋体" w:hAnsi="宋体" w:cs="宋体" w:hint="eastAsia"/>
          <w:position w:val="-12"/>
          <w:szCs w:val="21"/>
        </w:rPr>
        <w:object w:dxaOrig="900" w:dyaOrig="380" w14:anchorId="7FDB9EFE">
          <v:shape id="_x0000_i1362" type="#_x0000_t75" style="width:45pt;height:18.75pt" o:ole="">
            <v:imagedata r:id="rId789" o:title=""/>
          </v:shape>
          <o:OLEObject Type="Embed" ProgID="Equation.3" ShapeID="_x0000_i1362" DrawAspect="Content" ObjectID="_1527664694" r:id="rId790"/>
        </w:object>
      </w:r>
      <w:r>
        <w:rPr>
          <w:rFonts w:ascii="宋体" w:hAnsi="宋体" w:cs="宋体" w:hint="eastAsia"/>
          <w:szCs w:val="21"/>
        </w:rPr>
        <w:t>时，即Q=0时表明全部n组实测值全部在回归线上。一旦</w:t>
      </w:r>
      <w:r w:rsidR="00CB6B52" w:rsidRPr="00CB6B52">
        <w:rPr>
          <w:rFonts w:ascii="宋体" w:hAnsi="宋体" w:cs="宋体" w:hint="eastAsia"/>
          <w:position w:val="-8"/>
          <w:szCs w:val="21"/>
        </w:rPr>
        <w:object w:dxaOrig="720" w:dyaOrig="300" w14:anchorId="276F7C79">
          <v:shape id="_x0000_i1363" type="#_x0000_t75" style="width:36pt;height:15pt" o:ole="">
            <v:imagedata r:id="rId791" o:title=""/>
          </v:shape>
          <o:OLEObject Type="Embed" ProgID="Equation.3" ShapeID="_x0000_i1363" DrawAspect="Content" ObjectID="_1527664695" r:id="rId792"/>
        </w:object>
      </w:r>
      <w:r>
        <w:rPr>
          <w:rFonts w:ascii="宋体" w:hAnsi="宋体" w:cs="宋体" w:hint="eastAsia"/>
          <w:szCs w:val="21"/>
        </w:rPr>
        <w:t>，表明必然有些y值没有落在回归线上，即回归直线与实测数据相关性差。为此定义线性相关系数</w:t>
      </w:r>
      <w:r>
        <w:rPr>
          <w:rFonts w:ascii="宋体" w:hAnsi="宋体" w:cs="宋体" w:hint="eastAsia"/>
          <w:szCs w:val="21"/>
        </w:rPr>
        <w:object w:dxaOrig="195" w:dyaOrig="255" w14:anchorId="7B06EDB8">
          <v:shape id="对象 371" o:spid="_x0000_i1364" type="#_x0000_t75" style="width:9.75pt;height:12.75pt;mso-position-horizontal-relative:page;mso-position-vertical-relative:page" o:ole="">
            <v:imagedata r:id="rId793" o:title=""/>
          </v:shape>
          <o:OLEObject Type="Embed" ProgID="Equation.3" ShapeID="对象 371" DrawAspect="Content" ObjectID="_1527664696" r:id="rId794"/>
        </w:object>
      </w:r>
      <w:r>
        <w:rPr>
          <w:rFonts w:ascii="宋体" w:hAnsi="宋体" w:cs="宋体" w:hint="eastAsia"/>
          <w:szCs w:val="21"/>
        </w:rPr>
        <w:t>为</w:t>
      </w:r>
    </w:p>
    <w:p w14:paraId="31D7C3BE" w14:textId="77777777" w:rsidR="00192CDB" w:rsidRDefault="00192CDB" w:rsidP="00192CDB">
      <w:pPr>
        <w:tabs>
          <w:tab w:val="center" w:pos="4310"/>
        </w:tabs>
        <w:wordWrap w:val="0"/>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position w:val="-34"/>
          <w:szCs w:val="21"/>
        </w:rPr>
        <w:object w:dxaOrig="1125" w:dyaOrig="795" w14:anchorId="53DA9BC9">
          <v:shape id="_x0000_i1365" type="#_x0000_t75" style="width:56.25pt;height:39.75pt" o:ole="">
            <v:fill o:detectmouseclick="t"/>
            <v:imagedata r:id="rId795" o:title=""/>
          </v:shape>
          <o:OLEObject Type="Embed" ProgID="Equation.3" ShapeID="_x0000_i1365" DrawAspect="Content" ObjectID="_1527664697" r:id="rId796"/>
        </w:object>
      </w:r>
      <w:r>
        <w:rPr>
          <w:rFonts w:ascii="宋体" w:hAnsi="宋体" w:cs="宋体" w:hint="eastAsia"/>
          <w:szCs w:val="21"/>
        </w:rPr>
        <w:t>或</w:t>
      </w:r>
      <w:r w:rsidR="00CB6B52">
        <w:rPr>
          <w:rFonts w:ascii="宋体" w:hAnsi="宋体" w:cs="宋体" w:hint="eastAsia"/>
          <w:position w:val="-32"/>
          <w:szCs w:val="21"/>
        </w:rPr>
        <w:object w:dxaOrig="980" w:dyaOrig="720" w14:anchorId="04975640">
          <v:shape id="_x0000_i1366" type="#_x0000_t75" style="width:48.75pt;height:36pt" o:ole="">
            <v:fill o:detectmouseclick="t"/>
            <v:imagedata r:id="rId797" o:title=""/>
          </v:shape>
          <o:OLEObject Type="Embed" ProgID="Equation.3" ShapeID="_x0000_i1366" DrawAspect="Content" ObjectID="_1527664698" r:id="rId798"/>
        </w:object>
      </w:r>
      <w:r>
        <w:rPr>
          <w:rFonts w:ascii="宋体" w:hAnsi="宋体" w:cs="宋体" w:hint="eastAsia"/>
          <w:szCs w:val="21"/>
        </w:rPr>
        <w:tab/>
        <w:t xml:space="preserve">                      </w:t>
      </w:r>
      <w:del w:id="4634" w:author="yongjun" w:date="2016-06-11T15:17:00Z">
        <w:r w:rsidDel="00BB7948">
          <w:rPr>
            <w:rFonts w:ascii="宋体" w:hAnsi="宋体" w:cs="宋体" w:hint="eastAsia"/>
            <w:szCs w:val="21"/>
          </w:rPr>
          <w:delText>式3</w:delText>
        </w:r>
      </w:del>
      <w:ins w:id="4635" w:author="yongjun" w:date="2016-06-11T15:17:00Z">
        <w:r w:rsidR="00BB7948">
          <w:rPr>
            <w:rFonts w:ascii="宋体" w:hAnsi="宋体" w:cs="宋体" w:hint="eastAsia"/>
            <w:szCs w:val="21"/>
          </w:rPr>
          <w:t>（3</w:t>
        </w:r>
      </w:ins>
      <w:r>
        <w:rPr>
          <w:rFonts w:ascii="宋体" w:hAnsi="宋体" w:cs="宋体" w:hint="eastAsia"/>
          <w:szCs w:val="21"/>
        </w:rPr>
        <w:t>-70</w:t>
      </w:r>
      <w:ins w:id="4636" w:author="yongjun" w:date="2016-06-11T15:23:00Z">
        <w:r w:rsidR="00E3033E">
          <w:rPr>
            <w:rFonts w:ascii="宋体" w:hAnsi="宋体" w:hint="eastAsia"/>
            <w:szCs w:val="21"/>
          </w:rPr>
          <w:t>）</w:t>
        </w:r>
      </w:ins>
    </w:p>
    <w:p w14:paraId="3D7D0FDD"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因此可得</w:t>
      </w:r>
    </w:p>
    <w:p w14:paraId="01D661D6" w14:textId="77777777" w:rsidR="00192CDB" w:rsidRDefault="00CB6B52" w:rsidP="00192CDB">
      <w:pPr>
        <w:tabs>
          <w:tab w:val="center" w:pos="4310"/>
        </w:tabs>
        <w:ind w:firstLine="480"/>
        <w:jc w:val="center"/>
        <w:rPr>
          <w:rFonts w:ascii="宋体" w:hAnsi="宋体" w:cs="宋体"/>
          <w:szCs w:val="21"/>
        </w:rPr>
      </w:pPr>
      <w:r>
        <w:rPr>
          <w:rFonts w:ascii="宋体" w:hAnsi="宋体" w:cs="宋体" w:hint="eastAsia"/>
          <w:position w:val="-32"/>
          <w:szCs w:val="21"/>
        </w:rPr>
        <w:object w:dxaOrig="3840" w:dyaOrig="1120" w14:anchorId="3CD47BC3">
          <v:shape id="_x0000_i1367" type="#_x0000_t75" style="width:192pt;height:56.2pt" o:ole="">
            <v:fill o:detectmouseclick="t"/>
            <v:imagedata r:id="rId799" o:title=""/>
          </v:shape>
          <o:OLEObject Type="Embed" ProgID="Equation.3" ShapeID="_x0000_i1367" DrawAspect="Content" ObjectID="_1527664699" r:id="rId800"/>
        </w:object>
      </w:r>
    </w:p>
    <w:p w14:paraId="18740C56"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即</w:t>
      </w:r>
    </w:p>
    <w:p w14:paraId="3709FE8F" w14:textId="77777777" w:rsidR="00192CDB" w:rsidRDefault="00192CDB" w:rsidP="00192CDB">
      <w:pPr>
        <w:tabs>
          <w:tab w:val="center" w:pos="4310"/>
        </w:tabs>
        <w:jc w:val="right"/>
        <w:rPr>
          <w:rFonts w:ascii="宋体" w:hAnsi="宋体" w:cs="宋体"/>
          <w:szCs w:val="21"/>
        </w:rPr>
      </w:pPr>
      <w:r>
        <w:rPr>
          <w:rFonts w:ascii="宋体" w:hAnsi="宋体" w:cs="宋体" w:hint="eastAsia"/>
          <w:szCs w:val="21"/>
        </w:rPr>
        <w:t xml:space="preserve">                            </w:t>
      </w:r>
      <w:r>
        <w:rPr>
          <w:rFonts w:ascii="宋体" w:hAnsi="宋体" w:cs="宋体" w:hint="eastAsia"/>
          <w:position w:val="-36"/>
          <w:szCs w:val="21"/>
        </w:rPr>
        <w:object w:dxaOrig="1170" w:dyaOrig="810" w14:anchorId="3E9CCF9E">
          <v:shape id="对象 990" o:spid="_x0000_i1368" type="#_x0000_t75" style="width:58.5pt;height:40.5pt;mso-position-horizontal-relative:page;mso-position-vertical-relative:page" o:ole="">
            <v:fill o:detectmouseclick="t"/>
            <v:imagedata r:id="rId801" o:title=""/>
          </v:shape>
          <o:OLEObject Type="Embed" ProgID="Equation.3" ShapeID="对象 990" DrawAspect="Content" ObjectID="_1527664700" r:id="rId802"/>
        </w:object>
      </w:r>
      <w:r>
        <w:rPr>
          <w:rFonts w:ascii="宋体" w:hAnsi="宋体" w:cs="宋体" w:hint="eastAsia"/>
          <w:szCs w:val="21"/>
        </w:rPr>
        <w:t xml:space="preserve">                              </w:t>
      </w:r>
      <w:del w:id="4637" w:author="yongjun" w:date="2016-06-11T15:17:00Z">
        <w:r w:rsidDel="00BB7948">
          <w:rPr>
            <w:rFonts w:ascii="宋体" w:hAnsi="宋体" w:cs="宋体" w:hint="eastAsia"/>
            <w:szCs w:val="21"/>
          </w:rPr>
          <w:delText>式3</w:delText>
        </w:r>
      </w:del>
      <w:ins w:id="4638" w:author="yongjun" w:date="2016-06-11T15:17:00Z">
        <w:r w:rsidR="00BB7948">
          <w:rPr>
            <w:rFonts w:ascii="宋体" w:hAnsi="宋体" w:cs="宋体" w:hint="eastAsia"/>
            <w:szCs w:val="21"/>
          </w:rPr>
          <w:t>（3</w:t>
        </w:r>
      </w:ins>
      <w:r>
        <w:rPr>
          <w:rFonts w:ascii="宋体" w:hAnsi="宋体" w:cs="宋体" w:hint="eastAsia"/>
          <w:szCs w:val="21"/>
        </w:rPr>
        <w:t>-71</w:t>
      </w:r>
      <w:ins w:id="4639" w:author="yongjun" w:date="2016-06-11T15:23:00Z">
        <w:r w:rsidR="00E3033E">
          <w:rPr>
            <w:rFonts w:ascii="宋体" w:hAnsi="宋体" w:hint="eastAsia"/>
            <w:szCs w:val="21"/>
          </w:rPr>
          <w:t>）</w:t>
        </w:r>
      </w:ins>
    </w:p>
    <w:p w14:paraId="1577911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lastRenderedPageBreak/>
        <w:t>由于</w:t>
      </w:r>
      <w:r w:rsidR="00CB6B52" w:rsidRPr="00CB6B52">
        <w:rPr>
          <w:rFonts w:ascii="宋体" w:hAnsi="宋体" w:cs="宋体" w:hint="eastAsia"/>
          <w:position w:val="-12"/>
          <w:szCs w:val="21"/>
        </w:rPr>
        <w:object w:dxaOrig="340" w:dyaOrig="380" w14:anchorId="20D5A9D5">
          <v:shape id="_x0000_i1369" type="#_x0000_t75" style="width:17.25pt;height:18.75pt" o:ole="">
            <v:imagedata r:id="rId803" o:title=""/>
          </v:shape>
          <o:OLEObject Type="Embed" ProgID="Equation.3" ShapeID="_x0000_i1369" DrawAspect="Content" ObjectID="_1527664701" r:id="rId804"/>
        </w:object>
      </w:r>
      <w:r>
        <w:rPr>
          <w:rFonts w:ascii="宋体" w:hAnsi="宋体" w:cs="宋体" w:hint="eastAsia"/>
          <w:szCs w:val="21"/>
        </w:rPr>
        <w:t>可以大于或小于零，因此相关系数</w:t>
      </w:r>
      <w:r w:rsidR="00CB6B52" w:rsidRPr="00CB6B52">
        <w:rPr>
          <w:rFonts w:ascii="宋体" w:hAnsi="宋体" w:cs="宋体" w:hint="eastAsia"/>
          <w:position w:val="-10"/>
          <w:szCs w:val="21"/>
        </w:rPr>
        <w:object w:dxaOrig="200" w:dyaOrig="260" w14:anchorId="3FE10428">
          <v:shape id="_x0000_i1370" type="#_x0000_t75" style="width:9.75pt;height:12.75pt" o:ole="">
            <v:imagedata r:id="rId805" o:title=""/>
          </v:shape>
          <o:OLEObject Type="Embed" ProgID="Equation.3" ShapeID="_x0000_i1370" DrawAspect="Content" ObjectID="_1527664702" r:id="rId806"/>
        </w:object>
      </w:r>
      <w:r>
        <w:rPr>
          <w:rFonts w:ascii="宋体" w:hAnsi="宋体" w:cs="宋体" w:hint="eastAsia"/>
          <w:szCs w:val="21"/>
        </w:rPr>
        <w:t>也有正值与负值（取值范围</w:t>
      </w:r>
      <w:r w:rsidR="00CB6B52" w:rsidRPr="00CB6B52">
        <w:rPr>
          <w:rFonts w:ascii="宋体" w:hAnsi="宋体" w:cs="宋体" w:hint="eastAsia"/>
          <w:position w:val="-4"/>
          <w:szCs w:val="21"/>
        </w:rPr>
        <w:object w:dxaOrig="980" w:dyaOrig="300" w14:anchorId="366939B7">
          <v:shape id="_x0000_i1371" type="#_x0000_t75" style="width:48.75pt;height:15pt" o:ole="">
            <v:imagedata r:id="rId807" o:title=""/>
          </v:shape>
          <o:OLEObject Type="Embed" ProgID="Equation.3" ShapeID="_x0000_i1371" DrawAspect="Content" ObjectID="_1527664703" r:id="rId808"/>
        </w:object>
      </w:r>
      <w:r>
        <w:rPr>
          <w:rFonts w:ascii="宋体" w:hAnsi="宋体" w:cs="宋体" w:hint="eastAsia"/>
          <w:szCs w:val="21"/>
        </w:rPr>
        <w:t>），</w:t>
      </w:r>
      <w:r w:rsidR="00CB6B52" w:rsidRPr="00CB6B52">
        <w:rPr>
          <w:rFonts w:ascii="宋体" w:hAnsi="宋体" w:cs="宋体" w:hint="eastAsia"/>
          <w:position w:val="-10"/>
          <w:szCs w:val="21"/>
        </w:rPr>
        <w:object w:dxaOrig="200" w:dyaOrig="260" w14:anchorId="7DD7EA62">
          <v:shape id="_x0000_i1372" type="#_x0000_t75" style="width:9.75pt;height:12.75pt" o:ole="">
            <v:imagedata r:id="rId809" o:title=""/>
          </v:shape>
          <o:OLEObject Type="Embed" ProgID="Equation.3" ShapeID="_x0000_i1372" DrawAspect="Content" ObjectID="_1527664704" r:id="rId810"/>
        </w:object>
      </w:r>
      <w:r>
        <w:rPr>
          <w:rFonts w:ascii="宋体" w:hAnsi="宋体" w:cs="宋体" w:hint="eastAsia"/>
          <w:szCs w:val="21"/>
        </w:rPr>
        <w:t>为正时为正相关，负时为负相关。</w:t>
      </w:r>
      <w:r w:rsidR="00CB6B52" w:rsidRPr="00CB6B52">
        <w:rPr>
          <w:rFonts w:ascii="宋体" w:hAnsi="宋体" w:cs="宋体" w:hint="eastAsia"/>
          <w:position w:val="-10"/>
          <w:szCs w:val="21"/>
        </w:rPr>
        <w:object w:dxaOrig="200" w:dyaOrig="260" w14:anchorId="5F47A7B0">
          <v:shape id="_x0000_i1373" type="#_x0000_t75" style="width:9.75pt;height:12.75pt" o:ole="">
            <v:imagedata r:id="rId811" o:title=""/>
          </v:shape>
          <o:OLEObject Type="Embed" ProgID="Equation.3" ShapeID="_x0000_i1373" DrawAspect="Content" ObjectID="_1527664705" r:id="rId812"/>
        </w:object>
      </w:r>
      <w:r>
        <w:rPr>
          <w:rFonts w:ascii="宋体" w:hAnsi="宋体" w:cs="宋体" w:hint="eastAsia"/>
          <w:szCs w:val="21"/>
        </w:rPr>
        <w:t>绝对值越大表明实验数据与回归直线相关性越强，根据数理统计中显著性检验理论可得</w:t>
      </w:r>
      <w:r w:rsidR="00CB6B52" w:rsidRPr="00CB6B52">
        <w:rPr>
          <w:rFonts w:ascii="宋体" w:hAnsi="宋体" w:cs="宋体" w:hint="eastAsia"/>
          <w:position w:val="-10"/>
          <w:szCs w:val="21"/>
        </w:rPr>
        <w:object w:dxaOrig="200" w:dyaOrig="260" w14:anchorId="5AF8EEF7">
          <v:shape id="_x0000_i1374" type="#_x0000_t75" style="width:9.75pt;height:12.75pt" o:ole="">
            <v:imagedata r:id="rId813" o:title=""/>
          </v:shape>
          <o:OLEObject Type="Embed" ProgID="Equation.3" ShapeID="_x0000_i1374" DrawAspect="Content" ObjectID="_1527664706" r:id="rId814"/>
        </w:object>
      </w:r>
      <w:r>
        <w:rPr>
          <w:rFonts w:ascii="宋体" w:hAnsi="宋体" w:cs="宋体" w:hint="eastAsia"/>
          <w:szCs w:val="21"/>
        </w:rPr>
        <w:t>的显著性（临界值表）。</w:t>
      </w:r>
    </w:p>
    <w:p w14:paraId="2705CA5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评价回归模型的另一参数为误差的平均值——剩余标准差</w:t>
      </w:r>
      <w:r>
        <w:rPr>
          <w:rFonts w:ascii="宋体" w:hAnsi="宋体" w:cs="宋体" w:hint="eastAsia"/>
          <w:position w:val="-12"/>
          <w:szCs w:val="21"/>
        </w:rPr>
        <w:object w:dxaOrig="285" w:dyaOrig="360" w14:anchorId="1AF46661">
          <v:shape id="_x0000_i1375" type="#_x0000_t75" style="width:14.25pt;height:18pt" o:ole="">
            <v:imagedata r:id="rId815" o:title=""/>
          </v:shape>
          <o:OLEObject Type="Embed" ProgID="Equation.3" ShapeID="_x0000_i1375" DrawAspect="Content" ObjectID="_1527664707" r:id="rId816"/>
        </w:object>
      </w:r>
    </w:p>
    <w:p w14:paraId="243135AB" w14:textId="77777777" w:rsidR="00192CDB" w:rsidRDefault="00CB6B52" w:rsidP="00192CDB">
      <w:pPr>
        <w:tabs>
          <w:tab w:val="center" w:pos="4310"/>
        </w:tabs>
        <w:wordWrap w:val="0"/>
        <w:ind w:firstLine="480"/>
        <w:jc w:val="right"/>
        <w:rPr>
          <w:rFonts w:ascii="宋体" w:hAnsi="宋体" w:cs="宋体"/>
          <w:szCs w:val="21"/>
        </w:rPr>
      </w:pPr>
      <w:r>
        <w:rPr>
          <w:rFonts w:ascii="宋体" w:hAnsi="宋体" w:cs="宋体" w:hint="eastAsia"/>
          <w:position w:val="-26"/>
          <w:szCs w:val="21"/>
        </w:rPr>
        <w:object w:dxaOrig="1520" w:dyaOrig="720" w14:anchorId="2D085940">
          <v:shape id="_x0000_i1376" type="#_x0000_t75" style="width:75.75pt;height:36pt" o:ole="">
            <v:fill o:detectmouseclick="t"/>
            <v:imagedata r:id="rId817" o:title=""/>
          </v:shape>
          <o:OLEObject Type="Embed" ProgID="Equation.3" ShapeID="_x0000_i1376" DrawAspect="Content" ObjectID="_1527664708" r:id="rId818"/>
        </w:object>
      </w:r>
      <w:r w:rsidR="00192CDB">
        <w:rPr>
          <w:rFonts w:ascii="宋体" w:hAnsi="宋体" w:cs="宋体" w:hint="eastAsia"/>
          <w:szCs w:val="21"/>
        </w:rPr>
        <w:t xml:space="preserve">                              </w:t>
      </w:r>
      <w:del w:id="4640" w:author="yongjun" w:date="2016-06-11T15:17:00Z">
        <w:r w:rsidR="00192CDB" w:rsidDel="00BB7948">
          <w:rPr>
            <w:rFonts w:ascii="宋体" w:hAnsi="宋体" w:cs="宋体" w:hint="eastAsia"/>
            <w:szCs w:val="21"/>
          </w:rPr>
          <w:delText>式3</w:delText>
        </w:r>
      </w:del>
      <w:ins w:id="4641" w:author="yongjun" w:date="2016-06-11T15:17:00Z">
        <w:r w:rsidR="00BB7948">
          <w:rPr>
            <w:rFonts w:ascii="宋体" w:hAnsi="宋体" w:cs="宋体" w:hint="eastAsia"/>
            <w:szCs w:val="21"/>
          </w:rPr>
          <w:t>（3</w:t>
        </w:r>
      </w:ins>
      <w:r w:rsidR="00192CDB">
        <w:rPr>
          <w:rFonts w:ascii="宋体" w:hAnsi="宋体" w:cs="宋体" w:hint="eastAsia"/>
          <w:szCs w:val="21"/>
        </w:rPr>
        <w:t>-72</w:t>
      </w:r>
      <w:ins w:id="4642" w:author="yongjun" w:date="2016-06-11T15:23:00Z">
        <w:r w:rsidR="00E3033E">
          <w:rPr>
            <w:rFonts w:ascii="宋体" w:hAnsi="宋体" w:hint="eastAsia"/>
            <w:szCs w:val="21"/>
          </w:rPr>
          <w:t>）</w:t>
        </w:r>
      </w:ins>
    </w:p>
    <w:p w14:paraId="0EE49978"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式中，n-2为Q的自由度（n组数据减去</w:t>
      </w:r>
      <w:r>
        <w:rPr>
          <w:rFonts w:ascii="宋体" w:hAnsi="宋体" w:cs="宋体" w:hint="eastAsia"/>
          <w:position w:val="-10"/>
          <w:szCs w:val="21"/>
        </w:rPr>
        <w:object w:dxaOrig="645" w:dyaOrig="390" w14:anchorId="3454C710">
          <v:shape id="对象 384" o:spid="_x0000_i1377" type="#_x0000_t75" style="width:32.25pt;height:19.5pt;mso-position-horizontal-relative:page;mso-position-vertical-relative:page" o:ole="">
            <v:imagedata r:id="rId819" o:title=""/>
          </v:shape>
          <o:OLEObject Type="Embed" ProgID="Equation.3" ShapeID="对象 384" DrawAspect="Content" ObjectID="_1527664709" r:id="rId820"/>
        </w:object>
      </w:r>
      <w:r>
        <w:rPr>
          <w:rFonts w:ascii="宋体" w:hAnsi="宋体" w:cs="宋体" w:hint="eastAsia"/>
          <w:szCs w:val="21"/>
        </w:rPr>
        <w:t>构成的两个线性约束）。</w:t>
      </w:r>
    </w:p>
    <w:p w14:paraId="72E05AD8" w14:textId="77777777" w:rsidR="00192CDB" w:rsidRDefault="00CB6B52" w:rsidP="00192CDB">
      <w:pPr>
        <w:tabs>
          <w:tab w:val="center" w:pos="4310"/>
        </w:tabs>
        <w:ind w:firstLine="480"/>
        <w:jc w:val="left"/>
        <w:rPr>
          <w:rFonts w:ascii="宋体" w:hAnsi="宋体" w:cs="宋体"/>
          <w:szCs w:val="21"/>
        </w:rPr>
      </w:pPr>
      <w:r w:rsidRPr="00CB6B52">
        <w:rPr>
          <w:rFonts w:ascii="宋体" w:hAnsi="宋体" w:cs="宋体" w:hint="eastAsia"/>
          <w:position w:val="-12"/>
          <w:szCs w:val="21"/>
        </w:rPr>
        <w:object w:dxaOrig="300" w:dyaOrig="380" w14:anchorId="33659059">
          <v:shape id="_x0000_i1378" type="#_x0000_t75" style="width:15pt;height:18.75pt" o:ole="">
            <v:imagedata r:id="rId821" o:title=""/>
          </v:shape>
          <o:OLEObject Type="Embed" ProgID="Equation.3" ShapeID="_x0000_i1378" DrawAspect="Content" ObjectID="_1527664710" r:id="rId822"/>
        </w:object>
      </w:r>
      <w:r w:rsidR="00192CDB">
        <w:rPr>
          <w:rFonts w:ascii="宋体" w:hAnsi="宋体" w:cs="宋体" w:hint="eastAsia"/>
          <w:szCs w:val="21"/>
        </w:rPr>
        <w:t>越小表明回归模型的精度越高，根据正态分布原理</w:t>
      </w:r>
      <w:r w:rsidR="00192CDB">
        <w:rPr>
          <w:rFonts w:ascii="宋体" w:hAnsi="宋体" w:cs="宋体" w:hint="eastAsia"/>
          <w:position w:val="-6"/>
          <w:szCs w:val="21"/>
        </w:rPr>
        <w:object w:dxaOrig="330" w:dyaOrig="270" w14:anchorId="5A5F7082">
          <v:shape id="_x0000_i1379" type="#_x0000_t75" style="width:16.5pt;height:13.5pt" o:ole="">
            <v:imagedata r:id="rId823" o:title=""/>
          </v:shape>
          <o:OLEObject Type="Embed" ProgID="Equation.3" ShapeID="_x0000_i1379" DrawAspect="Content" ObjectID="_1527664711" r:id="rId824"/>
        </w:object>
      </w:r>
    </w:p>
    <w:p w14:paraId="240A10E6"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12"/>
          <w:szCs w:val="21"/>
        </w:rPr>
        <w:object w:dxaOrig="2805" w:dyaOrig="375" w14:anchorId="1A6C24B0">
          <v:shape id="_x0000_i1380" type="#_x0000_t75" style="width:140.25pt;height:18.75pt" o:ole="">
            <v:imagedata r:id="rId825" o:title=""/>
          </v:shape>
          <o:OLEObject Type="Embed" ProgID="Equation.3" ShapeID="_x0000_i1380" DrawAspect="Content" ObjectID="_1527664712" r:id="rId826"/>
        </w:object>
      </w:r>
    </w:p>
    <w:p w14:paraId="313707EB"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的可能性为99.73%（如为</w:t>
      </w:r>
      <w:r>
        <w:rPr>
          <w:rFonts w:ascii="宋体" w:hAnsi="宋体" w:cs="宋体" w:hint="eastAsia"/>
          <w:position w:val="-12"/>
          <w:szCs w:val="21"/>
        </w:rPr>
        <w:object w:dxaOrig="630" w:dyaOrig="375" w14:anchorId="41C83846">
          <v:shape id="_x0000_i1381" type="#_x0000_t75" style="width:31.5pt;height:18.75pt" o:ole="">
            <v:imagedata r:id="rId827" o:title=""/>
          </v:shape>
          <o:OLEObject Type="Embed" ProgID="Equation.3" ShapeID="_x0000_i1381" DrawAspect="Content" ObjectID="_1527664713" r:id="rId828"/>
        </w:object>
      </w:r>
      <w:r>
        <w:rPr>
          <w:rFonts w:ascii="宋体" w:hAnsi="宋体" w:cs="宋体" w:hint="eastAsia"/>
          <w:szCs w:val="21"/>
        </w:rPr>
        <w:t>则可能性为95.45%，</w:t>
      </w:r>
      <w:r>
        <w:rPr>
          <w:rFonts w:ascii="宋体" w:hAnsi="宋体" w:cs="宋体" w:hint="eastAsia"/>
          <w:position w:val="-12"/>
          <w:szCs w:val="21"/>
        </w:rPr>
        <w:object w:dxaOrig="870" w:dyaOrig="375" w14:anchorId="3923A215">
          <v:shape id="_x0000_i1382" type="#_x0000_t75" style="width:43.5pt;height:18.75pt" o:ole="">
            <v:imagedata r:id="rId829" o:title=""/>
          </v:shape>
          <o:OLEObject Type="Embed" ProgID="Equation.3" ShapeID="_x0000_i1382" DrawAspect="Content" ObjectID="_1527664714" r:id="rId830"/>
        </w:object>
      </w:r>
      <w:r>
        <w:rPr>
          <w:rFonts w:ascii="宋体" w:hAnsi="宋体" w:cs="宋体" w:hint="eastAsia"/>
          <w:szCs w:val="21"/>
        </w:rPr>
        <w:t>的可能性则仅为68.26%）。</w:t>
      </w:r>
    </w:p>
    <w:p w14:paraId="27379D56" w14:textId="77777777" w:rsidR="00192CDB" w:rsidRDefault="00192CDB" w:rsidP="00192CDB">
      <w:pPr>
        <w:tabs>
          <w:tab w:val="left" w:pos="2226"/>
        </w:tabs>
        <w:ind w:firstLine="480"/>
        <w:rPr>
          <w:rFonts w:ascii="宋体" w:hAnsi="宋体" w:cs="宋体"/>
          <w:szCs w:val="21"/>
        </w:rPr>
      </w:pPr>
      <w:r>
        <w:rPr>
          <w:rFonts w:ascii="宋体" w:hAnsi="宋体" w:cs="宋体" w:hint="eastAsia"/>
          <w:szCs w:val="21"/>
        </w:rPr>
        <w:t>以上是单个自变量的情况，具有多个自变量的线性模型可写为：</w:t>
      </w:r>
    </w:p>
    <w:p w14:paraId="1B9BB35A" w14:textId="77777777" w:rsidR="00192CDB" w:rsidRDefault="00CB6B52" w:rsidP="00192CDB">
      <w:pPr>
        <w:tabs>
          <w:tab w:val="center" w:pos="4310"/>
        </w:tabs>
        <w:ind w:firstLine="480"/>
        <w:jc w:val="right"/>
        <w:rPr>
          <w:rFonts w:ascii="宋体" w:hAnsi="宋体" w:cs="宋体"/>
          <w:szCs w:val="21"/>
        </w:rPr>
      </w:pPr>
      <w:r>
        <w:rPr>
          <w:rFonts w:ascii="宋体" w:hAnsi="宋体" w:cs="宋体" w:hint="eastAsia"/>
          <w:position w:val="-10"/>
          <w:szCs w:val="21"/>
        </w:rPr>
        <w:object w:dxaOrig="3620" w:dyaOrig="360" w14:anchorId="270DD280">
          <v:shape id="_x0000_i1383" type="#_x0000_t75" style="width:180.8pt;height:18pt" o:ole="">
            <v:imagedata r:id="rId831" o:title=""/>
          </v:shape>
          <o:OLEObject Type="Embed" ProgID="Equation.3" ShapeID="_x0000_i1383" DrawAspect="Content" ObjectID="_1527664715" r:id="rId832"/>
        </w:object>
      </w:r>
      <w:r w:rsidR="00192CDB">
        <w:rPr>
          <w:rFonts w:ascii="宋体" w:hAnsi="宋体" w:cs="宋体" w:hint="eastAsia"/>
          <w:szCs w:val="21"/>
        </w:rPr>
        <w:t xml:space="preserve">                    </w:t>
      </w:r>
      <w:del w:id="4643" w:author="yongjun" w:date="2016-06-11T15:17:00Z">
        <w:r w:rsidR="00192CDB" w:rsidDel="00BB7948">
          <w:rPr>
            <w:rFonts w:ascii="宋体" w:hAnsi="宋体" w:cs="宋体" w:hint="eastAsia"/>
            <w:szCs w:val="21"/>
          </w:rPr>
          <w:delText>式3</w:delText>
        </w:r>
      </w:del>
      <w:ins w:id="4644" w:author="yongjun" w:date="2016-06-11T15:17:00Z">
        <w:r w:rsidR="00BB7948">
          <w:rPr>
            <w:rFonts w:ascii="宋体" w:hAnsi="宋体" w:cs="宋体" w:hint="eastAsia"/>
            <w:szCs w:val="21"/>
          </w:rPr>
          <w:t>（3</w:t>
        </w:r>
      </w:ins>
      <w:r w:rsidR="00192CDB">
        <w:rPr>
          <w:rFonts w:ascii="宋体" w:hAnsi="宋体" w:cs="宋体" w:hint="eastAsia"/>
          <w:szCs w:val="21"/>
        </w:rPr>
        <w:t>-73</w:t>
      </w:r>
      <w:ins w:id="4645" w:author="yongjun" w:date="2016-06-11T15:23:00Z">
        <w:r w:rsidR="00E3033E">
          <w:rPr>
            <w:rFonts w:ascii="宋体" w:hAnsi="宋体" w:hint="eastAsia"/>
            <w:szCs w:val="21"/>
          </w:rPr>
          <w:t>）</w:t>
        </w:r>
      </w:ins>
    </w:p>
    <w:p w14:paraId="3F3C45A2" w14:textId="77777777" w:rsidR="00192CDB" w:rsidRDefault="00192CDB" w:rsidP="00192CDB">
      <w:pPr>
        <w:tabs>
          <w:tab w:val="left" w:pos="2226"/>
          <w:tab w:val="left" w:pos="5886"/>
        </w:tabs>
        <w:rPr>
          <w:rFonts w:ascii="宋体" w:hAnsi="宋体" w:cs="宋体"/>
          <w:szCs w:val="21"/>
        </w:rPr>
      </w:pPr>
      <w:r>
        <w:rPr>
          <w:rFonts w:ascii="宋体" w:hAnsi="宋体" w:cs="宋体" w:hint="eastAsia"/>
          <w:szCs w:val="21"/>
        </w:rPr>
        <w:t>式中</w:t>
      </w:r>
      <w:r>
        <w:rPr>
          <w:rFonts w:ascii="宋体" w:hAnsi="宋体" w:cs="宋体" w:hint="eastAsia"/>
          <w:position w:val="-8"/>
          <w:szCs w:val="21"/>
        </w:rPr>
        <w:object w:dxaOrig="405" w:dyaOrig="330" w14:anchorId="58514E4B">
          <v:shape id="_x0000_i1384" type="#_x0000_t75" style="width:20.25pt;height:16.5pt" o:ole="">
            <v:imagedata r:id="rId833" o:title=""/>
          </v:shape>
          <o:OLEObject Type="Embed" ProgID="Equation.3" ShapeID="_x0000_i1384" DrawAspect="Content" ObjectID="_1527664716" r:id="rId834"/>
        </w:object>
      </w:r>
      <w:r>
        <w:rPr>
          <w:rFonts w:ascii="宋体" w:hAnsi="宋体" w:cs="宋体" w:hint="eastAsia"/>
          <w:szCs w:val="21"/>
        </w:rPr>
        <w:t>——模型的预报值；</w:t>
      </w:r>
    </w:p>
    <w:p w14:paraId="06482BB3"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 xml:space="preserve"> </w:t>
      </w:r>
      <w:r>
        <w:rPr>
          <w:rFonts w:ascii="宋体" w:hAnsi="宋体" w:cs="宋体" w:hint="eastAsia"/>
          <w:position w:val="-10"/>
          <w:szCs w:val="21"/>
        </w:rPr>
        <w:object w:dxaOrig="1260" w:dyaOrig="360" w14:anchorId="42356C43">
          <v:shape id="_x0000_i1385" type="#_x0000_t75" style="width:63pt;height:18pt" o:ole="">
            <v:imagedata r:id="rId835" o:title=""/>
          </v:shape>
          <o:OLEObject Type="Embed" ProgID="Equation.3" ShapeID="_x0000_i1385" DrawAspect="Content" ObjectID="_1527664717" r:id="rId836"/>
        </w:object>
      </w:r>
      <w:r>
        <w:rPr>
          <w:rFonts w:ascii="宋体" w:hAnsi="宋体" w:cs="宋体" w:hint="eastAsia"/>
          <w:szCs w:val="21"/>
        </w:rPr>
        <w:t>——模型的m个输入参数（即主要影响因素）。</w:t>
      </w:r>
    </w:p>
    <w:p w14:paraId="19C12F52"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同理，采用最小二乘方原则，即残差平方和最小的原则，得到</w:t>
      </w:r>
    </w:p>
    <w:p w14:paraId="23412698" w14:textId="77777777" w:rsidR="00192CDB" w:rsidRDefault="00CB6B52" w:rsidP="00192CDB">
      <w:pPr>
        <w:tabs>
          <w:tab w:val="center" w:pos="4310"/>
        </w:tabs>
        <w:ind w:firstLine="480"/>
        <w:jc w:val="center"/>
        <w:rPr>
          <w:rFonts w:ascii="宋体" w:hAnsi="宋体" w:cs="宋体"/>
          <w:szCs w:val="21"/>
        </w:rPr>
      </w:pPr>
      <w:r>
        <w:rPr>
          <w:rFonts w:ascii="宋体" w:hAnsi="宋体" w:cs="宋体" w:hint="eastAsia"/>
          <w:position w:val="-22"/>
          <w:szCs w:val="21"/>
        </w:rPr>
        <w:object w:dxaOrig="6780" w:dyaOrig="639" w14:anchorId="16871817">
          <v:shape id="_x0000_i1386" type="#_x0000_t75" style="width:339pt;height:32.25pt" o:ole="">
            <v:imagedata r:id="rId837" o:title=""/>
          </v:shape>
          <o:OLEObject Type="Embed" ProgID="Equation.3" ShapeID="_x0000_i1386" DrawAspect="Content" ObjectID="_1527664718" r:id="rId838"/>
        </w:object>
      </w:r>
      <w:r w:rsidR="00192CDB">
        <w:rPr>
          <w:rFonts w:ascii="宋体" w:hAnsi="宋体" w:cs="宋体" w:hint="eastAsia"/>
          <w:szCs w:val="21"/>
        </w:rPr>
        <w:t xml:space="preserve">          </w:t>
      </w:r>
      <w:del w:id="4646" w:author="yongjun" w:date="2016-06-11T15:17:00Z">
        <w:r w:rsidR="00192CDB" w:rsidDel="00BB7948">
          <w:rPr>
            <w:rFonts w:ascii="宋体" w:hAnsi="宋体" w:cs="宋体" w:hint="eastAsia"/>
            <w:szCs w:val="21"/>
          </w:rPr>
          <w:delText>式3</w:delText>
        </w:r>
      </w:del>
      <w:ins w:id="4647" w:author="yongjun" w:date="2016-06-11T15:17:00Z">
        <w:r w:rsidR="00BB7948">
          <w:rPr>
            <w:rFonts w:ascii="宋体" w:hAnsi="宋体" w:cs="宋体" w:hint="eastAsia"/>
            <w:szCs w:val="21"/>
          </w:rPr>
          <w:t>（3</w:t>
        </w:r>
      </w:ins>
      <w:r w:rsidR="00192CDB">
        <w:rPr>
          <w:rFonts w:ascii="宋体" w:hAnsi="宋体" w:cs="宋体" w:hint="eastAsia"/>
          <w:szCs w:val="21"/>
        </w:rPr>
        <w:t>-74</w:t>
      </w:r>
      <w:ins w:id="4648" w:author="yongjun" w:date="2016-06-11T15:23:00Z">
        <w:r w:rsidR="00E3033E">
          <w:rPr>
            <w:rFonts w:ascii="宋体" w:hAnsi="宋体" w:hint="eastAsia"/>
            <w:szCs w:val="21"/>
          </w:rPr>
          <w:t>）</w:t>
        </w:r>
      </w:ins>
    </w:p>
    <w:p w14:paraId="15726BD7" w14:textId="77777777" w:rsidR="00192CDB" w:rsidRDefault="00192CDB" w:rsidP="00192CDB">
      <w:pPr>
        <w:tabs>
          <w:tab w:val="left" w:pos="2226"/>
        </w:tabs>
        <w:jc w:val="left"/>
        <w:rPr>
          <w:rFonts w:ascii="宋体" w:hAnsi="宋体" w:cs="宋体"/>
          <w:szCs w:val="21"/>
        </w:rPr>
      </w:pPr>
      <w:r>
        <w:rPr>
          <w:rFonts w:ascii="宋体" w:hAnsi="宋体" w:cs="宋体" w:hint="eastAsia"/>
          <w:szCs w:val="21"/>
        </w:rPr>
        <w:t>选取合适的模型系数使Q为最小，为此</w:t>
      </w:r>
    </w:p>
    <w:p w14:paraId="619FC9AE" w14:textId="77777777" w:rsidR="00192CDB" w:rsidRDefault="00CB6B52" w:rsidP="00192CDB">
      <w:pPr>
        <w:tabs>
          <w:tab w:val="center" w:pos="4310"/>
        </w:tabs>
        <w:ind w:firstLine="480"/>
        <w:jc w:val="center"/>
        <w:rPr>
          <w:rFonts w:ascii="宋体" w:hAnsi="宋体" w:cs="宋体"/>
          <w:szCs w:val="21"/>
        </w:rPr>
      </w:pPr>
      <w:r>
        <w:rPr>
          <w:rFonts w:ascii="宋体" w:hAnsi="宋体" w:cs="宋体" w:hint="eastAsia"/>
          <w:position w:val="-30"/>
          <w:szCs w:val="21"/>
        </w:rPr>
        <w:object w:dxaOrig="4420" w:dyaOrig="700" w14:anchorId="57B3E459">
          <v:shape id="_x0000_i1387" type="#_x0000_t75" style="width:221.2pt;height:35.25pt" o:ole="">
            <v:imagedata r:id="rId839" o:title=""/>
          </v:shape>
          <o:OLEObject Type="Embed" ProgID="Equation.3" ShapeID="_x0000_i1387" DrawAspect="Content" ObjectID="_1527664719" r:id="rId840"/>
        </w:object>
      </w:r>
    </w:p>
    <w:p w14:paraId="4A09095A"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由于:</w:t>
      </w:r>
    </w:p>
    <w:p w14:paraId="57B8A62C" w14:textId="77777777" w:rsidR="00192CDB" w:rsidRDefault="00CB6B52" w:rsidP="00192CDB">
      <w:pPr>
        <w:tabs>
          <w:tab w:val="center" w:pos="4310"/>
        </w:tabs>
        <w:ind w:firstLine="480"/>
        <w:jc w:val="center"/>
        <w:rPr>
          <w:rFonts w:ascii="宋体" w:hAnsi="宋体" w:cs="宋体"/>
          <w:szCs w:val="21"/>
        </w:rPr>
      </w:pPr>
      <w:r w:rsidRPr="00CB6B52">
        <w:rPr>
          <w:rFonts w:ascii="宋体" w:hAnsi="宋体" w:cs="宋体" w:hint="eastAsia"/>
          <w:position w:val="-30"/>
          <w:szCs w:val="21"/>
        </w:rPr>
        <w:object w:dxaOrig="5960" w:dyaOrig="720" w14:anchorId="2B4C1ACD">
          <v:shape id="_x0000_i1388" type="#_x0000_t75" style="width:297.7pt;height:36pt" o:ole="">
            <v:imagedata r:id="rId841" o:title=""/>
          </v:shape>
          <o:OLEObject Type="Embed" ProgID="Equation.3" ShapeID="_x0000_i1388" DrawAspect="Content" ObjectID="_1527664720" r:id="rId842"/>
        </w:object>
      </w:r>
    </w:p>
    <w:p w14:paraId="61CBD613" w14:textId="77777777" w:rsidR="00192CDB" w:rsidRDefault="00192CDB" w:rsidP="00192CDB">
      <w:pPr>
        <w:tabs>
          <w:tab w:val="center" w:pos="4310"/>
        </w:tabs>
        <w:rPr>
          <w:rFonts w:ascii="宋体" w:hAnsi="宋体" w:cs="宋体"/>
          <w:szCs w:val="21"/>
        </w:rPr>
      </w:pPr>
      <w:r>
        <w:rPr>
          <w:rFonts w:ascii="宋体" w:hAnsi="宋体" w:cs="宋体" w:hint="eastAsia"/>
          <w:szCs w:val="21"/>
        </w:rPr>
        <w:t xml:space="preserve">可得  </w:t>
      </w:r>
    </w:p>
    <w:p w14:paraId="63E08CEA" w14:textId="77777777" w:rsidR="00192CDB" w:rsidRDefault="00192CDB" w:rsidP="00192CDB">
      <w:pPr>
        <w:tabs>
          <w:tab w:val="center" w:pos="4310"/>
        </w:tabs>
        <w:jc w:val="center"/>
        <w:rPr>
          <w:rFonts w:ascii="宋体" w:hAnsi="宋体" w:cs="宋体"/>
          <w:szCs w:val="21"/>
        </w:rPr>
      </w:pPr>
      <w:r>
        <w:rPr>
          <w:rFonts w:ascii="宋体" w:hAnsi="宋体" w:cs="宋体" w:hint="eastAsia"/>
          <w:position w:val="-22"/>
          <w:szCs w:val="21"/>
        </w:rPr>
        <w:object w:dxaOrig="5580" w:dyaOrig="645" w14:anchorId="21ACF69A">
          <v:shape id="_x0000_i1389" type="#_x0000_t75" style="width:279pt;height:32.25pt" o:ole="">
            <v:imagedata r:id="rId843" o:title=""/>
          </v:shape>
          <o:OLEObject Type="Embed" ProgID="Equation.3" ShapeID="_x0000_i1389" DrawAspect="Content" ObjectID="_1527664721" r:id="rId844"/>
        </w:object>
      </w:r>
    </w:p>
    <w:p w14:paraId="388ACA12" w14:textId="77777777" w:rsidR="00192CDB" w:rsidRDefault="00192CDB" w:rsidP="00192CDB">
      <w:pPr>
        <w:tabs>
          <w:tab w:val="center" w:pos="4310"/>
        </w:tabs>
        <w:ind w:firstLine="480"/>
        <w:jc w:val="right"/>
        <w:rPr>
          <w:rFonts w:ascii="宋体" w:hAnsi="宋体" w:cs="宋体"/>
          <w:szCs w:val="21"/>
        </w:rPr>
      </w:pPr>
      <w:r>
        <w:rPr>
          <w:rFonts w:ascii="宋体" w:hAnsi="宋体" w:cs="宋体" w:hint="eastAsia"/>
          <w:position w:val="-10"/>
          <w:szCs w:val="21"/>
        </w:rPr>
        <w:object w:dxaOrig="3675" w:dyaOrig="360" w14:anchorId="037D3A68">
          <v:shape id="_x0000_i1390" type="#_x0000_t75" style="width:183.75pt;height:18pt" o:ole="">
            <v:fill o:detectmouseclick="t"/>
            <v:imagedata r:id="rId845" o:title=""/>
          </v:shape>
          <o:OLEObject Type="Embed" ProgID="Equation.3" ShapeID="_x0000_i1390" DrawAspect="Content" ObjectID="_1527664722" r:id="rId846"/>
        </w:object>
      </w:r>
      <w:r>
        <w:rPr>
          <w:rFonts w:ascii="宋体" w:hAnsi="宋体" w:cs="宋体" w:hint="eastAsia"/>
          <w:szCs w:val="21"/>
        </w:rPr>
        <w:t xml:space="preserve">              </w:t>
      </w:r>
      <w:del w:id="4649" w:author="yongjun" w:date="2016-06-11T15:17:00Z">
        <w:r w:rsidDel="00BB7948">
          <w:rPr>
            <w:rFonts w:ascii="宋体" w:hAnsi="宋体" w:cs="宋体" w:hint="eastAsia"/>
            <w:szCs w:val="21"/>
          </w:rPr>
          <w:delText>式3</w:delText>
        </w:r>
      </w:del>
      <w:ins w:id="4650" w:author="yongjun" w:date="2016-06-11T15:17:00Z">
        <w:r w:rsidR="00BB7948">
          <w:rPr>
            <w:rFonts w:ascii="宋体" w:hAnsi="宋体" w:cs="宋体" w:hint="eastAsia"/>
            <w:szCs w:val="21"/>
          </w:rPr>
          <w:t>（3</w:t>
        </w:r>
      </w:ins>
      <w:r>
        <w:rPr>
          <w:rFonts w:ascii="宋体" w:hAnsi="宋体" w:cs="宋体" w:hint="eastAsia"/>
          <w:szCs w:val="21"/>
        </w:rPr>
        <w:t>-75</w:t>
      </w:r>
      <w:ins w:id="4651" w:author="yongjun" w:date="2016-06-11T15:23:00Z">
        <w:r w:rsidR="00E3033E">
          <w:rPr>
            <w:rFonts w:ascii="宋体" w:hAnsi="宋体" w:hint="eastAsia"/>
            <w:szCs w:val="21"/>
          </w:rPr>
          <w:t>）</w:t>
        </w:r>
      </w:ins>
    </w:p>
    <w:p w14:paraId="3F76DEF1" w14:textId="77777777" w:rsidR="00192CDB" w:rsidRDefault="00192CDB" w:rsidP="00192CDB">
      <w:pPr>
        <w:tabs>
          <w:tab w:val="center" w:pos="4310"/>
        </w:tabs>
        <w:rPr>
          <w:rFonts w:ascii="宋体" w:hAnsi="宋体" w:cs="宋体"/>
          <w:szCs w:val="21"/>
        </w:rPr>
      </w:pPr>
      <w:r>
        <w:rPr>
          <w:rFonts w:ascii="宋体" w:hAnsi="宋体" w:cs="宋体" w:hint="eastAsia"/>
          <w:szCs w:val="21"/>
        </w:rPr>
        <w:t>其中</w:t>
      </w:r>
    </w:p>
    <w:p w14:paraId="4E53AB8D" w14:textId="77777777" w:rsidR="00192CDB" w:rsidRDefault="00192CDB" w:rsidP="00192CDB">
      <w:pPr>
        <w:tabs>
          <w:tab w:val="center" w:pos="4310"/>
        </w:tabs>
        <w:rPr>
          <w:rFonts w:ascii="宋体" w:hAnsi="宋体" w:cs="宋体"/>
          <w:szCs w:val="21"/>
        </w:rPr>
      </w:pPr>
      <w:r>
        <w:rPr>
          <w:rFonts w:ascii="宋体" w:hAnsi="宋体" w:cs="宋体" w:hint="eastAsia"/>
          <w:szCs w:val="21"/>
        </w:rPr>
        <w:lastRenderedPageBreak/>
        <w:t xml:space="preserve">                      </w:t>
      </w:r>
      <w:r>
        <w:rPr>
          <w:rFonts w:ascii="宋体" w:hAnsi="宋体" w:cs="宋体" w:hint="eastAsia"/>
          <w:position w:val="-30"/>
          <w:szCs w:val="21"/>
        </w:rPr>
        <w:object w:dxaOrig="4095" w:dyaOrig="720" w14:anchorId="76364DB1">
          <v:shape id="对象 414" o:spid="_x0000_i1391" type="#_x0000_t75" style="width:204.75pt;height:36pt;mso-position-horizontal-relative:page;mso-position-vertical-relative:page" o:ole="">
            <v:imagedata r:id="rId847" o:title=""/>
          </v:shape>
          <o:OLEObject Type="Embed" ProgID="Equation.3" ShapeID="对象 414" DrawAspect="Content" ObjectID="_1527664723" r:id="rId848"/>
        </w:object>
      </w:r>
    </w:p>
    <w:p w14:paraId="7AE91E8E"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另一方面：</w:t>
      </w:r>
    </w:p>
    <w:p w14:paraId="5C4621B9"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90"/>
          <w:szCs w:val="21"/>
        </w:rPr>
        <w:object w:dxaOrig="7080" w:dyaOrig="2040" w14:anchorId="1C4F7C0F">
          <v:shape id="_x0000_i1392" type="#_x0000_t75" style="width:354pt;height:102pt" o:ole="">
            <v:imagedata r:id="rId849" o:title=""/>
          </v:shape>
          <o:OLEObject Type="Embed" ProgID="Equation.3" ShapeID="_x0000_i1392" DrawAspect="Content" ObjectID="_1527664724" r:id="rId850"/>
        </w:object>
      </w:r>
    </w:p>
    <w:p w14:paraId="0988A508"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将</w:t>
      </w:r>
      <w:r>
        <w:rPr>
          <w:rFonts w:ascii="宋体" w:hAnsi="宋体" w:cs="宋体" w:hint="eastAsia"/>
          <w:position w:val="-8"/>
          <w:szCs w:val="21"/>
        </w:rPr>
        <w:object w:dxaOrig="300" w:dyaOrig="360" w14:anchorId="30570F8F">
          <v:shape id="对象 416" o:spid="_x0000_i1393" type="#_x0000_t75" style="width:15pt;height:18pt;mso-position-horizontal-relative:page;mso-position-vertical-relative:page" o:ole="">
            <v:imagedata r:id="rId851" o:title=""/>
          </v:shape>
          <o:OLEObject Type="Embed" ProgID="Equation.3" ShapeID="对象 416" DrawAspect="Content" ObjectID="_1527664725" r:id="rId852"/>
        </w:object>
      </w:r>
      <w:r>
        <w:rPr>
          <w:rFonts w:ascii="宋体" w:hAnsi="宋体" w:cs="宋体" w:hint="eastAsia"/>
          <w:szCs w:val="21"/>
        </w:rPr>
        <w:t>代入后，如设</w:t>
      </w:r>
    </w:p>
    <w:p w14:paraId="5A2FC9D2"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60"/>
          <w:szCs w:val="21"/>
        </w:rPr>
        <w:object w:dxaOrig="7275" w:dyaOrig="1320" w14:anchorId="16FCBF10">
          <v:shape id="_x0000_i1394" type="#_x0000_t75" style="width:363.75pt;height:66pt" o:ole="">
            <v:imagedata r:id="rId853" o:title=""/>
          </v:shape>
          <o:OLEObject Type="Embed" ProgID="Equation.3" ShapeID="_x0000_i1394" DrawAspect="Content" ObjectID="_1527664726" r:id="rId854"/>
        </w:object>
      </w:r>
    </w:p>
    <w:p w14:paraId="765E53AE" w14:textId="77777777" w:rsidR="00192CDB" w:rsidRDefault="00192CDB" w:rsidP="00192CDB">
      <w:pPr>
        <w:tabs>
          <w:tab w:val="center" w:pos="4310"/>
        </w:tabs>
        <w:rPr>
          <w:rFonts w:ascii="宋体" w:hAnsi="宋体" w:cs="宋体"/>
          <w:szCs w:val="21"/>
        </w:rPr>
      </w:pPr>
      <w:r>
        <w:rPr>
          <w:rFonts w:ascii="宋体" w:hAnsi="宋体" w:cs="宋体" w:hint="eastAsia"/>
          <w:szCs w:val="21"/>
        </w:rPr>
        <w:t>则经简化整理后可得</w:t>
      </w:r>
      <w:r>
        <w:rPr>
          <w:rFonts w:ascii="宋体" w:hAnsi="宋体" w:cs="宋体" w:hint="eastAsia"/>
          <w:position w:val="-10"/>
          <w:szCs w:val="21"/>
        </w:rPr>
        <w:object w:dxaOrig="2025" w:dyaOrig="345" w14:anchorId="793A81AE">
          <v:shape id="对象 418" o:spid="_x0000_i1395" type="#_x0000_t75" style="width:101.25pt;height:17.25pt;mso-position-horizontal-relative:page;mso-position-vertical-relative:page" o:ole="">
            <v:imagedata r:id="rId855" o:title=""/>
          </v:shape>
          <o:OLEObject Type="Embed" ProgID="Equation.3" ShapeID="对象 418" DrawAspect="Content" ObjectID="_1527664727" r:id="rId856"/>
        </w:object>
      </w:r>
      <w:r>
        <w:rPr>
          <w:rFonts w:ascii="宋体" w:hAnsi="宋体" w:cs="宋体" w:hint="eastAsia"/>
          <w:szCs w:val="21"/>
        </w:rPr>
        <w:t>必须满足的下列m个方程（称正规方程）：</w:t>
      </w:r>
    </w:p>
    <w:p w14:paraId="1BBD249D" w14:textId="1DCBF239"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420"/>
        <w:jc w:val="right"/>
        <w:rPr>
          <w:rFonts w:ascii="宋体" w:hAnsi="宋体"/>
          <w:sz w:val="21"/>
          <w:szCs w:val="21"/>
        </w:rPr>
      </w:pPr>
      <w:r>
        <w:rPr>
          <w:rFonts w:ascii="宋体" w:hAnsi="宋体"/>
          <w:noProof/>
          <w:sz w:val="21"/>
          <w:szCs w:val="21"/>
        </w:rPr>
        <w:drawing>
          <wp:inline distT="0" distB="0" distL="0" distR="0" wp14:anchorId="548DEB3E" wp14:editId="63C1D317">
            <wp:extent cx="2247900" cy="1076325"/>
            <wp:effectExtent l="0" t="0" r="0" b="9525"/>
            <wp:docPr id="5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2247900" cy="1076325"/>
                    </a:xfrm>
                    <a:prstGeom prst="rect">
                      <a:avLst/>
                    </a:prstGeom>
                    <a:noFill/>
                    <a:ln>
                      <a:noFill/>
                    </a:ln>
                  </pic:spPr>
                </pic:pic>
              </a:graphicData>
            </a:graphic>
          </wp:inline>
        </w:drawing>
      </w:r>
      <w:r w:rsidR="00192CDB">
        <w:rPr>
          <w:rFonts w:ascii="宋体" w:hAnsi="宋体" w:cs="宋体" w:hint="eastAsia"/>
          <w:sz w:val="21"/>
          <w:szCs w:val="21"/>
        </w:rPr>
        <w:t xml:space="preserve">                </w:t>
      </w:r>
      <w:r w:rsidR="00192CDB">
        <w:rPr>
          <w:rFonts w:ascii="宋体" w:hAnsi="宋体" w:cs="宋体" w:hint="eastAsia"/>
          <w:szCs w:val="21"/>
        </w:rPr>
        <w:t xml:space="preserve">  </w:t>
      </w:r>
      <w:r w:rsidR="00192CDB">
        <w:rPr>
          <w:rFonts w:ascii="宋体" w:hAnsi="宋体" w:hint="eastAsia"/>
          <w:sz w:val="21"/>
          <w:szCs w:val="21"/>
        </w:rPr>
        <w:t xml:space="preserve">    </w:t>
      </w:r>
      <w:del w:id="4652" w:author="yongjun" w:date="2016-06-11T15:17:00Z">
        <w:r w:rsidR="00192CDB" w:rsidDel="00BB7948">
          <w:rPr>
            <w:rFonts w:ascii="宋体" w:hAnsi="宋体" w:hint="eastAsia"/>
            <w:sz w:val="21"/>
            <w:szCs w:val="21"/>
          </w:rPr>
          <w:delText>式3</w:delText>
        </w:r>
      </w:del>
      <w:ins w:id="4653" w:author="yongjun" w:date="2016-06-11T15:17:00Z">
        <w:r w:rsidR="00BB7948">
          <w:rPr>
            <w:rFonts w:ascii="宋体" w:hAnsi="宋体" w:hint="eastAsia"/>
            <w:sz w:val="21"/>
            <w:szCs w:val="21"/>
          </w:rPr>
          <w:t>（3</w:t>
        </w:r>
      </w:ins>
      <w:r w:rsidR="00192CDB">
        <w:rPr>
          <w:rFonts w:ascii="宋体" w:hAnsi="宋体" w:hint="eastAsia"/>
          <w:sz w:val="21"/>
          <w:szCs w:val="21"/>
        </w:rPr>
        <w:t>-76</w:t>
      </w:r>
      <w:ins w:id="4654" w:author="yongjun" w:date="2016-06-11T15:23:00Z">
        <w:r w:rsidR="00E3033E">
          <w:rPr>
            <w:rFonts w:ascii="宋体" w:hAnsi="宋体" w:hint="eastAsia"/>
            <w:sz w:val="21"/>
            <w:szCs w:val="21"/>
          </w:rPr>
          <w:t>）</w:t>
        </w:r>
      </w:ins>
    </w:p>
    <w:p w14:paraId="42324BD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由此可解出,m个为未知数</w:t>
      </w:r>
      <w:r>
        <w:rPr>
          <w:rFonts w:ascii="宋体" w:hAnsi="宋体" w:hint="eastAsia"/>
          <w:position w:val="-10"/>
          <w:sz w:val="21"/>
          <w:szCs w:val="21"/>
        </w:rPr>
        <w:object w:dxaOrig="1950" w:dyaOrig="360" w14:anchorId="63868D40">
          <v:shape id="_x0000_i1396" type="#_x0000_t75" style="width:97.5pt;height:18pt" o:ole="">
            <v:imagedata r:id="rId858" o:title=""/>
          </v:shape>
          <o:OLEObject Type="Embed" ProgID="Equation.3" ShapeID="_x0000_i1396" DrawAspect="Content" ObjectID="_1527664728" r:id="rId859"/>
        </w:object>
      </w:r>
      <w:r>
        <w:rPr>
          <w:rFonts w:ascii="宋体" w:hAnsi="宋体" w:hint="eastAsia"/>
          <w:sz w:val="21"/>
          <w:szCs w:val="21"/>
        </w:rPr>
        <w:t>，将</w:t>
      </w:r>
      <w:r>
        <w:rPr>
          <w:rFonts w:ascii="宋体" w:hAnsi="宋体" w:hint="eastAsia"/>
          <w:position w:val="-10"/>
          <w:sz w:val="21"/>
          <w:szCs w:val="21"/>
        </w:rPr>
        <w:object w:dxaOrig="1950" w:dyaOrig="360" w14:anchorId="3BE5C763">
          <v:shape id="_x0000_i1397" type="#_x0000_t75" style="width:97.5pt;height:18pt" o:ole="">
            <v:imagedata r:id="rId860" o:title=""/>
          </v:shape>
          <o:OLEObject Type="Embed" ProgID="Equation.3" ShapeID="_x0000_i1397" DrawAspect="Content" ObjectID="_1527664729" r:id="rId861"/>
        </w:object>
      </w:r>
      <w:r>
        <w:rPr>
          <w:rFonts w:ascii="宋体" w:hAnsi="宋体" w:hint="eastAsia"/>
          <w:sz w:val="21"/>
          <w:szCs w:val="21"/>
        </w:rPr>
        <w:t>代入</w:t>
      </w:r>
      <w:r>
        <w:rPr>
          <w:rFonts w:ascii="宋体" w:hAnsi="宋体" w:hint="eastAsia"/>
          <w:position w:val="-8"/>
          <w:sz w:val="21"/>
          <w:szCs w:val="21"/>
        </w:rPr>
        <w:object w:dxaOrig="360" w:dyaOrig="315" w14:anchorId="791EF375">
          <v:shape id="对象 422" o:spid="_x0000_i1398" type="#_x0000_t75" style="width:18pt;height:15.75pt;mso-position-horizontal-relative:page;mso-position-vertical-relative:page" o:ole="">
            <v:imagedata r:id="rId862" o:title=""/>
          </v:shape>
          <o:OLEObject Type="Embed" ProgID="Equation.3" ShapeID="对象 422" DrawAspect="Content" ObjectID="_1527664730" r:id="rId863"/>
        </w:object>
      </w:r>
      <w:r>
        <w:rPr>
          <w:rFonts w:ascii="宋体" w:hAnsi="宋体" w:hint="eastAsia"/>
          <w:sz w:val="21"/>
          <w:szCs w:val="21"/>
        </w:rPr>
        <w:t>的公式即可求出未知数</w:t>
      </w:r>
      <w:r>
        <w:rPr>
          <w:rFonts w:ascii="宋体" w:hAnsi="宋体" w:hint="eastAsia"/>
          <w:position w:val="-8"/>
          <w:sz w:val="21"/>
          <w:szCs w:val="21"/>
        </w:rPr>
        <w:object w:dxaOrig="360" w:dyaOrig="315" w14:anchorId="336ECF2F">
          <v:shape id="对象 423" o:spid="_x0000_i1399" type="#_x0000_t75" style="width:18pt;height:15.75pt;mso-position-horizontal-relative:page;mso-position-vertical-relative:page" o:ole="">
            <v:imagedata r:id="rId864" o:title=""/>
          </v:shape>
          <o:OLEObject Type="Embed" ProgID="Equation.3" ShapeID="对象 423" DrawAspect="Content" ObjectID="_1527664731" r:id="rId865"/>
        </w:object>
      </w:r>
      <w:r>
        <w:rPr>
          <w:rFonts w:ascii="宋体" w:hAnsi="宋体" w:hint="eastAsia"/>
          <w:sz w:val="21"/>
          <w:szCs w:val="21"/>
        </w:rPr>
        <w:t>。</w:t>
      </w:r>
    </w:p>
    <w:p w14:paraId="1E934DEB"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多元线性回归模型的剩余标准差为：</w:t>
      </w:r>
    </w:p>
    <w:p w14:paraId="142104AB" w14:textId="77777777" w:rsidR="00192CDB" w:rsidRDefault="00CB6B52" w:rsidP="00192CDB">
      <w:pPr>
        <w:tabs>
          <w:tab w:val="center" w:pos="4310"/>
        </w:tabs>
        <w:wordWrap w:val="0"/>
        <w:ind w:firstLine="480"/>
        <w:jc w:val="right"/>
        <w:rPr>
          <w:rFonts w:ascii="宋体" w:hAnsi="宋体" w:cs="宋体"/>
          <w:szCs w:val="21"/>
        </w:rPr>
      </w:pPr>
      <w:r>
        <w:rPr>
          <w:rFonts w:ascii="宋体" w:hAnsi="宋体" w:cs="宋体" w:hint="eastAsia"/>
          <w:position w:val="-26"/>
          <w:szCs w:val="21"/>
        </w:rPr>
        <w:object w:dxaOrig="1840" w:dyaOrig="720" w14:anchorId="3D0F0555">
          <v:shape id="_x0000_i1400" type="#_x0000_t75" style="width:92.3pt;height:36pt" o:ole="">
            <v:fill o:detectmouseclick="t"/>
            <v:imagedata r:id="rId866" o:title=""/>
          </v:shape>
          <o:OLEObject Type="Embed" ProgID="Equation.3" ShapeID="_x0000_i1400" DrawAspect="Content" ObjectID="_1527664732" r:id="rId867"/>
        </w:object>
      </w:r>
      <w:r w:rsidR="00192CDB">
        <w:rPr>
          <w:rFonts w:ascii="宋体" w:hAnsi="宋体" w:cs="宋体" w:hint="eastAsia"/>
          <w:szCs w:val="21"/>
        </w:rPr>
        <w:t xml:space="preserve">                              </w:t>
      </w:r>
      <w:del w:id="4655" w:author="yongjun" w:date="2016-06-11T15:17:00Z">
        <w:r w:rsidR="00192CDB" w:rsidDel="00BB7948">
          <w:rPr>
            <w:rFonts w:ascii="宋体" w:hAnsi="宋体" w:cs="宋体" w:hint="eastAsia"/>
            <w:szCs w:val="21"/>
          </w:rPr>
          <w:delText>式3</w:delText>
        </w:r>
      </w:del>
      <w:ins w:id="4656" w:author="yongjun" w:date="2016-06-11T15:17:00Z">
        <w:r w:rsidR="00BB7948">
          <w:rPr>
            <w:rFonts w:ascii="宋体" w:hAnsi="宋体" w:cs="宋体" w:hint="eastAsia"/>
            <w:szCs w:val="21"/>
          </w:rPr>
          <w:t>（3</w:t>
        </w:r>
      </w:ins>
      <w:r w:rsidR="00192CDB">
        <w:rPr>
          <w:rFonts w:ascii="宋体" w:hAnsi="宋体" w:cs="宋体" w:hint="eastAsia"/>
          <w:szCs w:val="21"/>
        </w:rPr>
        <w:t>-77</w:t>
      </w:r>
      <w:ins w:id="4657" w:author="yongjun" w:date="2016-06-11T15:23:00Z">
        <w:r w:rsidR="00E3033E">
          <w:rPr>
            <w:rFonts w:ascii="宋体" w:hAnsi="宋体" w:hint="eastAsia"/>
            <w:szCs w:val="21"/>
          </w:rPr>
          <w:t>）</w:t>
        </w:r>
      </w:ins>
    </w:p>
    <w:p w14:paraId="51BCD4DC"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式中  Q——剩余平方和</w:t>
      </w:r>
    </w:p>
    <w:p w14:paraId="543ED35D"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22"/>
          <w:szCs w:val="21"/>
        </w:rPr>
        <w:object w:dxaOrig="1950" w:dyaOrig="630" w14:anchorId="044C5DC2">
          <v:shape id="_x0000_i1401" type="#_x0000_t75" style="width:97.5pt;height:31.5pt" o:ole="">
            <v:imagedata r:id="rId868" o:title=""/>
          </v:shape>
          <o:OLEObject Type="Embed" ProgID="Equation.3" ShapeID="_x0000_i1401" DrawAspect="Content" ObjectID="_1527664733" r:id="rId869"/>
        </w:object>
      </w:r>
    </w:p>
    <w:p w14:paraId="093F6FA7"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而</w:t>
      </w:r>
    </w:p>
    <w:p w14:paraId="61AB1D7A"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 xml:space="preserve">                        </w:t>
      </w:r>
      <w:r>
        <w:rPr>
          <w:rFonts w:ascii="宋体" w:hAnsi="宋体" w:cs="宋体" w:hint="eastAsia"/>
          <w:position w:val="-24"/>
          <w:szCs w:val="21"/>
        </w:rPr>
        <w:object w:dxaOrig="2625" w:dyaOrig="660" w14:anchorId="00B580B8">
          <v:shape id="_x0000_i1402" type="#_x0000_t75" style="width:131.25pt;height:33pt" o:ole="">
            <v:imagedata r:id="rId870" o:title=""/>
          </v:shape>
          <o:OLEObject Type="Embed" ProgID="Equation.3" ShapeID="_x0000_i1402" DrawAspect="Content" ObjectID="_1527664734" r:id="rId871"/>
        </w:object>
      </w:r>
    </w:p>
    <w:p w14:paraId="7C96B9EB"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object w:dxaOrig="210" w:dyaOrig="240" w14:anchorId="4E17D0E2">
          <v:shape id="_x0000_i1403" type="#_x0000_t75" style="width:10.5pt;height:12pt" o:ole="">
            <v:imagedata r:id="rId872" o:title=""/>
          </v:shape>
          <o:OLEObject Type="Embed" ProgID="Equation.3" ShapeID="_x0000_i1403" DrawAspect="Content" ObjectID="_1527664735" r:id="rId873"/>
        </w:object>
      </w:r>
      <w:r>
        <w:rPr>
          <w:rFonts w:ascii="宋体" w:hAnsi="宋体" w:cs="宋体" w:hint="eastAsia"/>
          <w:szCs w:val="21"/>
        </w:rPr>
        <w:t>和</w:t>
      </w:r>
      <w:r>
        <w:rPr>
          <w:rFonts w:ascii="宋体" w:hAnsi="宋体" w:cs="宋体" w:hint="eastAsia"/>
          <w:szCs w:val="21"/>
        </w:rPr>
        <w:object w:dxaOrig="1935" w:dyaOrig="345" w14:anchorId="02B5573B">
          <v:shape id="对象 428" o:spid="_x0000_i1404" type="#_x0000_t75" style="width:96.75pt;height:17.25pt;mso-position-horizontal-relative:page;mso-position-vertical-relative:page" o:ole="">
            <v:imagedata r:id="rId874" o:title=""/>
          </v:shape>
          <o:OLEObject Type="Embed" ProgID="Equation.3" ShapeID="对象 428" DrawAspect="Content" ObjectID="_1527664736" r:id="rId875"/>
        </w:object>
      </w:r>
      <w:r>
        <w:rPr>
          <w:rFonts w:ascii="宋体" w:hAnsi="宋体" w:cs="宋体" w:hint="eastAsia"/>
          <w:szCs w:val="21"/>
        </w:rPr>
        <w:t>的线性关系密集程度可用复相关系数R来检验：</w:t>
      </w:r>
    </w:p>
    <w:p w14:paraId="3D675C17" w14:textId="77777777" w:rsidR="00192CDB" w:rsidRDefault="00CB6B52" w:rsidP="00192CDB">
      <w:pPr>
        <w:tabs>
          <w:tab w:val="center" w:pos="4310"/>
        </w:tabs>
        <w:ind w:firstLine="480"/>
        <w:jc w:val="right"/>
        <w:rPr>
          <w:rFonts w:ascii="宋体" w:hAnsi="宋体" w:cs="宋体"/>
          <w:szCs w:val="21"/>
        </w:rPr>
      </w:pPr>
      <w:r>
        <w:rPr>
          <w:rFonts w:ascii="宋体" w:hAnsi="宋体" w:cs="宋体" w:hint="eastAsia"/>
          <w:position w:val="-34"/>
          <w:szCs w:val="21"/>
        </w:rPr>
        <w:object w:dxaOrig="1520" w:dyaOrig="800" w14:anchorId="01E02B4F">
          <v:shape id="_x0000_i1405" type="#_x0000_t75" style="width:75.75pt;height:39.75pt" o:ole="">
            <v:fill o:detectmouseclick="t"/>
            <v:imagedata r:id="rId876" o:title=""/>
          </v:shape>
          <o:OLEObject Type="Embed" ProgID="Equation.3" ShapeID="_x0000_i1405" DrawAspect="Content" ObjectID="_1527664737" r:id="rId877"/>
        </w:object>
      </w:r>
      <w:r w:rsidR="00192CDB">
        <w:rPr>
          <w:rFonts w:ascii="宋体" w:hAnsi="宋体" w:cs="宋体" w:hint="eastAsia"/>
          <w:szCs w:val="21"/>
        </w:rPr>
        <w:t xml:space="preserve">                            </w:t>
      </w:r>
      <w:del w:id="4658" w:author="yongjun" w:date="2016-06-11T15:17:00Z">
        <w:r w:rsidR="00192CDB" w:rsidDel="00BB7948">
          <w:rPr>
            <w:rFonts w:ascii="宋体" w:hAnsi="宋体" w:cs="宋体" w:hint="eastAsia"/>
            <w:szCs w:val="21"/>
          </w:rPr>
          <w:delText>式3</w:delText>
        </w:r>
      </w:del>
      <w:ins w:id="4659" w:author="yongjun" w:date="2016-06-11T15:17:00Z">
        <w:r w:rsidR="00BB7948">
          <w:rPr>
            <w:rFonts w:ascii="宋体" w:hAnsi="宋体" w:cs="宋体" w:hint="eastAsia"/>
            <w:szCs w:val="21"/>
          </w:rPr>
          <w:t>（3</w:t>
        </w:r>
      </w:ins>
      <w:r w:rsidR="00192CDB">
        <w:rPr>
          <w:rFonts w:ascii="宋体" w:hAnsi="宋体" w:cs="宋体" w:hint="eastAsia"/>
          <w:szCs w:val="21"/>
        </w:rPr>
        <w:t>-78</w:t>
      </w:r>
      <w:ins w:id="4660" w:author="yongjun" w:date="2016-06-11T15:23:00Z">
        <w:r w:rsidR="00E3033E">
          <w:rPr>
            <w:rFonts w:ascii="宋体" w:hAnsi="宋体" w:hint="eastAsia"/>
            <w:szCs w:val="21"/>
          </w:rPr>
          <w:t>）</w:t>
        </w:r>
      </w:ins>
    </w:p>
    <w:p w14:paraId="4144B19A"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R越大表示y与</w:t>
      </w:r>
      <w:r>
        <w:rPr>
          <w:rFonts w:ascii="宋体" w:hAnsi="宋体" w:cs="宋体" w:hint="eastAsia"/>
          <w:position w:val="-10"/>
          <w:szCs w:val="21"/>
        </w:rPr>
        <w:object w:dxaOrig="1935" w:dyaOrig="345" w14:anchorId="0FEA2403">
          <v:shape id="对象 430" o:spid="_x0000_i1406" type="#_x0000_t75" style="width:96.75pt;height:17.25pt;mso-position-horizontal-relative:page;mso-position-vertical-relative:page" o:ole="">
            <v:imagedata r:id="rId874" o:title=""/>
          </v:shape>
          <o:OLEObject Type="Embed" ProgID="Equation.3" ShapeID="对象 430" DrawAspect="Content" ObjectID="_1527664738" r:id="rId878"/>
        </w:object>
      </w:r>
      <w:r>
        <w:rPr>
          <w:rFonts w:ascii="宋体" w:hAnsi="宋体" w:cs="宋体" w:hint="eastAsia"/>
          <w:szCs w:val="21"/>
        </w:rPr>
        <w:t>线性关系越密切，如R太小则应改变模型结构。</w:t>
      </w:r>
    </w:p>
    <w:p w14:paraId="035E3338"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为了分析回归模型的“显著性”，可引入F检验。由上述可知，回归模型精度越高时Q值应越小，U值应越大越好，因此它们的比值是判断回归方程好坏的一个重要指数：</w:t>
      </w:r>
    </w:p>
    <w:p w14:paraId="4FDFAFC1" w14:textId="77777777" w:rsidR="00192CDB" w:rsidRDefault="00192CDB" w:rsidP="00192CDB">
      <w:pPr>
        <w:tabs>
          <w:tab w:val="center" w:pos="4310"/>
        </w:tabs>
        <w:wordWrap w:val="0"/>
        <w:ind w:firstLine="480"/>
        <w:jc w:val="right"/>
        <w:rPr>
          <w:rFonts w:ascii="宋体" w:hAnsi="宋体" w:cs="宋体"/>
          <w:szCs w:val="21"/>
        </w:rPr>
      </w:pPr>
      <w:r>
        <w:rPr>
          <w:rFonts w:ascii="宋体" w:hAnsi="宋体" w:cs="宋体" w:hint="eastAsia"/>
          <w:position w:val="-30"/>
          <w:szCs w:val="21"/>
        </w:rPr>
        <w:object w:dxaOrig="1260" w:dyaOrig="690" w14:anchorId="247434F1">
          <v:shape id="_x0000_i1407" type="#_x0000_t75" style="width:63pt;height:34.5pt" o:ole="">
            <v:imagedata r:id="rId879" o:title=""/>
          </v:shape>
          <o:OLEObject Type="Embed" ProgID="Equation.3" ShapeID="_x0000_i1407" DrawAspect="Content" ObjectID="_1527664739" r:id="rId880"/>
        </w:object>
      </w:r>
      <w:r>
        <w:rPr>
          <w:rFonts w:ascii="宋体" w:hAnsi="宋体" w:cs="宋体" w:hint="eastAsia"/>
          <w:szCs w:val="21"/>
        </w:rPr>
        <w:t xml:space="preserve">                             </w:t>
      </w:r>
      <w:del w:id="4661" w:author="yongjun" w:date="2016-06-11T15:17:00Z">
        <w:r w:rsidDel="00BB7948">
          <w:rPr>
            <w:rFonts w:ascii="宋体" w:hAnsi="宋体" w:cs="宋体" w:hint="eastAsia"/>
            <w:szCs w:val="21"/>
          </w:rPr>
          <w:delText>式3</w:delText>
        </w:r>
      </w:del>
      <w:ins w:id="4662" w:author="yongjun" w:date="2016-06-11T15:17:00Z">
        <w:r w:rsidR="00BB7948">
          <w:rPr>
            <w:rFonts w:ascii="宋体" w:hAnsi="宋体" w:cs="宋体" w:hint="eastAsia"/>
            <w:szCs w:val="21"/>
          </w:rPr>
          <w:t>（3</w:t>
        </w:r>
      </w:ins>
      <w:r>
        <w:rPr>
          <w:rFonts w:ascii="宋体" w:hAnsi="宋体" w:cs="宋体" w:hint="eastAsia"/>
          <w:szCs w:val="21"/>
        </w:rPr>
        <w:t>-79</w:t>
      </w:r>
      <w:ins w:id="4663" w:author="yongjun" w:date="2016-06-11T15:23:00Z">
        <w:r w:rsidR="00E3033E">
          <w:rPr>
            <w:rFonts w:ascii="宋体" w:hAnsi="宋体" w:hint="eastAsia"/>
            <w:szCs w:val="21"/>
          </w:rPr>
          <w:t>）</w:t>
        </w:r>
      </w:ins>
    </w:p>
    <w:p w14:paraId="536652BB"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式中，</w:t>
      </w:r>
      <w:r>
        <w:rPr>
          <w:rFonts w:ascii="宋体" w:hAnsi="宋体" w:cs="宋体" w:hint="eastAsia"/>
          <w:position w:val="-10"/>
          <w:szCs w:val="21"/>
        </w:rPr>
        <w:object w:dxaOrig="270" w:dyaOrig="345" w14:anchorId="191FDA10">
          <v:shape id="_x0000_i1408" type="#_x0000_t75" style="width:13.5pt;height:17.25pt" o:ole="">
            <v:imagedata r:id="rId881" o:title=""/>
          </v:shape>
          <o:OLEObject Type="Embed" ProgID="Equation.3" ShapeID="_x0000_i1408" DrawAspect="Content" ObjectID="_1527664740" r:id="rId882"/>
        </w:object>
      </w:r>
      <w:r>
        <w:rPr>
          <w:rFonts w:ascii="宋体" w:hAnsi="宋体" w:cs="宋体" w:hint="eastAsia"/>
          <w:szCs w:val="21"/>
        </w:rPr>
        <w:t>及</w:t>
      </w:r>
      <w:r>
        <w:rPr>
          <w:rFonts w:ascii="宋体" w:hAnsi="宋体" w:cs="宋体" w:hint="eastAsia"/>
          <w:position w:val="-12"/>
          <w:szCs w:val="21"/>
        </w:rPr>
        <w:object w:dxaOrig="270" w:dyaOrig="360" w14:anchorId="75FD5746">
          <v:shape id="_x0000_i1409" type="#_x0000_t75" style="width:13.5pt;height:18pt" o:ole="">
            <v:imagedata r:id="rId883" o:title=""/>
          </v:shape>
          <o:OLEObject Type="Embed" ProgID="Equation.3" ShapeID="_x0000_i1409" DrawAspect="Content" ObjectID="_1527664741" r:id="rId884"/>
        </w:object>
      </w:r>
      <w:r>
        <w:rPr>
          <w:rFonts w:ascii="宋体" w:hAnsi="宋体" w:cs="宋体" w:hint="eastAsia"/>
          <w:szCs w:val="21"/>
        </w:rPr>
        <w:t>分别为U和Q的自由度，（可以理解为</w:t>
      </w:r>
      <w:r>
        <w:rPr>
          <w:rFonts w:ascii="宋体" w:hAnsi="宋体" w:cs="宋体" w:hint="eastAsia"/>
          <w:position w:val="-10"/>
          <w:szCs w:val="21"/>
        </w:rPr>
        <w:object w:dxaOrig="420" w:dyaOrig="345" w14:anchorId="130A12DE">
          <v:shape id="对象 434" o:spid="_x0000_i1410" type="#_x0000_t75" style="width:21pt;height:17.25pt;mso-position-horizontal-relative:page;mso-position-vertical-relative:page" o:ole="">
            <v:imagedata r:id="rId885" o:title=""/>
          </v:shape>
          <o:OLEObject Type="Embed" ProgID="Equation.3" ShapeID="对象 434" DrawAspect="Content" ObjectID="_1527664742" r:id="rId886"/>
        </w:object>
      </w:r>
      <w:r>
        <w:rPr>
          <w:rFonts w:ascii="宋体" w:hAnsi="宋体" w:cs="宋体" w:hint="eastAsia"/>
          <w:szCs w:val="21"/>
        </w:rPr>
        <w:t>等于自变量的个数）统计量F遵循自由度为</w:t>
      </w:r>
      <w:r>
        <w:rPr>
          <w:rFonts w:ascii="宋体" w:hAnsi="宋体" w:cs="宋体" w:hint="eastAsia"/>
          <w:position w:val="-10"/>
          <w:szCs w:val="21"/>
        </w:rPr>
        <w:object w:dxaOrig="420" w:dyaOrig="345" w14:anchorId="04827AA3">
          <v:shape id="对象 435" o:spid="_x0000_i1411" type="#_x0000_t75" style="width:21pt;height:17.25pt;mso-position-horizontal-relative:page;mso-position-vertical-relative:page" o:ole="">
            <v:imagedata r:id="rId885" o:title=""/>
          </v:shape>
          <o:OLEObject Type="Embed" ProgID="Equation.3" ShapeID="对象 435" DrawAspect="Content" ObjectID="_1527664743" r:id="rId887"/>
        </w:object>
      </w:r>
      <w:r>
        <w:rPr>
          <w:rFonts w:ascii="宋体" w:hAnsi="宋体" w:cs="宋体" w:hint="eastAsia"/>
          <w:szCs w:val="21"/>
        </w:rPr>
        <w:t>及</w:t>
      </w:r>
      <w:r>
        <w:rPr>
          <w:rFonts w:ascii="宋体" w:hAnsi="宋体" w:cs="宋体" w:hint="eastAsia"/>
          <w:position w:val="-10"/>
          <w:szCs w:val="21"/>
        </w:rPr>
        <w:object w:dxaOrig="405" w:dyaOrig="345" w14:anchorId="1CA7643B">
          <v:shape id="对象 436" o:spid="_x0000_i1412" type="#_x0000_t75" style="width:20.25pt;height:17.25pt;mso-position-horizontal-relative:page;mso-position-vertical-relative:page" o:ole="">
            <v:imagedata r:id="rId888" o:title=""/>
          </v:shape>
          <o:OLEObject Type="Embed" ProgID="Equation.3" ShapeID="对象 436" DrawAspect="Content" ObjectID="_1527664744" r:id="rId889"/>
        </w:object>
      </w:r>
      <w:r>
        <w:rPr>
          <w:rFonts w:ascii="宋体" w:hAnsi="宋体" w:cs="宋体" w:hint="eastAsia"/>
          <w:szCs w:val="21"/>
        </w:rPr>
        <w:t>的F分布通过数学手册可以查到临界值</w:t>
      </w:r>
      <w:r>
        <w:rPr>
          <w:rFonts w:ascii="宋体" w:hAnsi="宋体" w:cs="宋体" w:hint="eastAsia"/>
          <w:position w:val="-8"/>
          <w:szCs w:val="21"/>
        </w:rPr>
        <w:object w:dxaOrig="405" w:dyaOrig="315" w14:anchorId="5CBCFAEE">
          <v:shape id="对象 437" o:spid="_x0000_i1413" type="#_x0000_t75" style="width:20.25pt;height:15.75pt;mso-position-horizontal-relative:page;mso-position-vertical-relative:page" o:ole="">
            <v:imagedata r:id="rId890" o:title=""/>
          </v:shape>
          <o:OLEObject Type="Embed" ProgID="Equation.3" ShapeID="对象 437" DrawAspect="Content" ObjectID="_1527664745" r:id="rId891"/>
        </w:object>
      </w:r>
      <w:r>
        <w:rPr>
          <w:rFonts w:ascii="宋体" w:hAnsi="宋体" w:cs="宋体" w:hint="eastAsia"/>
          <w:szCs w:val="21"/>
        </w:rPr>
        <w:t>。</w:t>
      </w:r>
    </w:p>
    <w:p w14:paraId="1780C50D"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给定</w:t>
      </w:r>
      <w:r>
        <w:rPr>
          <w:rFonts w:ascii="宋体" w:hAnsi="宋体" w:cs="宋体" w:hint="eastAsia"/>
          <w:position w:val="-6"/>
          <w:szCs w:val="21"/>
        </w:rPr>
        <w:object w:dxaOrig="240" w:dyaOrig="225" w14:anchorId="58F371F3">
          <v:shape id="对象 438" o:spid="_x0000_i1414" type="#_x0000_t75" style="width:12pt;height:11.25pt;mso-position-horizontal-relative:page;mso-position-vertical-relative:page" o:ole="">
            <v:imagedata r:id="rId892" o:title=""/>
          </v:shape>
          <o:OLEObject Type="Embed" ProgID="Equation.3" ShapeID="对象 438" DrawAspect="Content" ObjectID="_1527664746" r:id="rId893"/>
        </w:object>
      </w:r>
      <w:r>
        <w:rPr>
          <w:rFonts w:ascii="宋体" w:hAnsi="宋体" w:cs="宋体" w:hint="eastAsia"/>
          <w:szCs w:val="21"/>
        </w:rPr>
        <w:t>，即可查出</w:t>
      </w:r>
      <w:r>
        <w:rPr>
          <w:rFonts w:ascii="宋体" w:hAnsi="宋体" w:cs="宋体" w:hint="eastAsia"/>
          <w:position w:val="-12"/>
          <w:szCs w:val="21"/>
        </w:rPr>
        <w:object w:dxaOrig="270" w:dyaOrig="360" w14:anchorId="0E6749ED">
          <v:shape id="_x0000_i1415" type="#_x0000_t75" style="width:13.5pt;height:18pt" o:ole="">
            <v:imagedata r:id="rId894" o:title=""/>
          </v:shape>
          <o:OLEObject Type="Embed" ProgID="Equation.3" ShapeID="_x0000_i1415" DrawAspect="Content" ObjectID="_1527664747" r:id="rId895"/>
        </w:object>
      </w:r>
      <w:r>
        <w:rPr>
          <w:rFonts w:ascii="宋体" w:hAnsi="宋体" w:cs="宋体" w:hint="eastAsia"/>
          <w:szCs w:val="21"/>
        </w:rPr>
        <w:t>值，当计算的</w:t>
      </w:r>
      <w:r>
        <w:rPr>
          <w:rFonts w:ascii="宋体" w:hAnsi="宋体" w:cs="宋体" w:hint="eastAsia"/>
          <w:position w:val="-8"/>
          <w:szCs w:val="21"/>
        </w:rPr>
        <w:object w:dxaOrig="735" w:dyaOrig="315" w14:anchorId="2B8BC9FD">
          <v:shape id="对象 440" o:spid="_x0000_i1416" type="#_x0000_t75" style="width:36.75pt;height:15.75pt;mso-position-horizontal-relative:page;mso-position-vertical-relative:page" o:ole="">
            <v:imagedata r:id="rId896" o:title=""/>
          </v:shape>
          <o:OLEObject Type="Embed" ProgID="Equation.3" ShapeID="对象 440" DrawAspect="Content" ObjectID="_1527664748" r:id="rId897"/>
        </w:object>
      </w:r>
      <w:r>
        <w:rPr>
          <w:rFonts w:ascii="宋体" w:hAnsi="宋体" w:cs="宋体" w:hint="eastAsia"/>
          <w:szCs w:val="21"/>
        </w:rPr>
        <w:t>，即回归效果不明显，如</w:t>
      </w:r>
      <w:r>
        <w:rPr>
          <w:rFonts w:ascii="宋体" w:hAnsi="宋体" w:cs="宋体" w:hint="eastAsia"/>
          <w:position w:val="-8"/>
          <w:szCs w:val="21"/>
        </w:rPr>
        <w:object w:dxaOrig="735" w:dyaOrig="315" w14:anchorId="2CD0ADED">
          <v:shape id="对象 441" o:spid="_x0000_i1417" type="#_x0000_t75" style="width:36.75pt;height:15.75pt;mso-position-horizontal-relative:page;mso-position-vertical-relative:page" o:ole="">
            <v:imagedata r:id="rId898" o:title=""/>
          </v:shape>
          <o:OLEObject Type="Embed" ProgID="Equation.3" ShapeID="对象 441" DrawAspect="Content" ObjectID="_1527664749" r:id="rId899"/>
        </w:object>
      </w:r>
      <w:r>
        <w:rPr>
          <w:rFonts w:ascii="宋体" w:hAnsi="宋体" w:cs="宋体" w:hint="eastAsia"/>
          <w:szCs w:val="21"/>
        </w:rPr>
        <w:t>则回归方程是有效的或称显著的。</w:t>
      </w:r>
      <w:r>
        <w:rPr>
          <w:rFonts w:ascii="宋体" w:hAnsi="宋体" w:cs="宋体" w:hint="eastAsia"/>
          <w:position w:val="-6"/>
          <w:szCs w:val="21"/>
        </w:rPr>
        <w:object w:dxaOrig="660" w:dyaOrig="285" w14:anchorId="5CAD2DB8">
          <v:shape id="对象 442" o:spid="_x0000_i1418" type="#_x0000_t75" style="width:33pt;height:14.25pt;mso-position-horizontal-relative:page;mso-position-vertical-relative:page" o:ole="">
            <v:imagedata r:id="rId900" o:title=""/>
          </v:shape>
          <o:OLEObject Type="Embed" ProgID="Equation.3" ShapeID="对象 442" DrawAspect="Content" ObjectID="_1527664750" r:id="rId901"/>
        </w:object>
      </w:r>
      <w:r>
        <w:rPr>
          <w:rFonts w:ascii="宋体" w:hAnsi="宋体" w:cs="宋体" w:hint="eastAsia"/>
          <w:szCs w:val="21"/>
        </w:rPr>
        <w:t>时显著的程度为90%，</w:t>
      </w:r>
      <w:r>
        <w:rPr>
          <w:rFonts w:ascii="宋体" w:hAnsi="宋体" w:cs="宋体" w:hint="eastAsia"/>
          <w:position w:val="-6"/>
          <w:szCs w:val="21"/>
        </w:rPr>
        <w:object w:dxaOrig="795" w:dyaOrig="285" w14:anchorId="7ABFD6C3">
          <v:shape id="对象 443" o:spid="_x0000_i1419" type="#_x0000_t75" style="width:39.75pt;height:14.25pt;mso-position-horizontal-relative:page;mso-position-vertical-relative:page" o:ole="">
            <v:imagedata r:id="rId902" o:title=""/>
          </v:shape>
          <o:OLEObject Type="Embed" ProgID="Equation.3" ShapeID="对象 443" DrawAspect="Content" ObjectID="_1527664751" r:id="rId903"/>
        </w:object>
      </w:r>
      <w:r>
        <w:rPr>
          <w:rFonts w:ascii="宋体" w:hAnsi="宋体" w:cs="宋体" w:hint="eastAsia"/>
          <w:szCs w:val="21"/>
        </w:rPr>
        <w:t>时显著程度为95%，</w:t>
      </w:r>
      <w:r>
        <w:rPr>
          <w:rFonts w:ascii="宋体" w:hAnsi="宋体" w:cs="宋体" w:hint="eastAsia"/>
          <w:position w:val="-6"/>
          <w:szCs w:val="21"/>
        </w:rPr>
        <w:object w:dxaOrig="780" w:dyaOrig="285" w14:anchorId="2C9EFEC3">
          <v:shape id="对象 444" o:spid="_x0000_i1420" type="#_x0000_t75" style="width:39pt;height:14.25pt;mso-position-horizontal-relative:page;mso-position-vertical-relative:page" o:ole="">
            <v:imagedata r:id="rId904" o:title=""/>
          </v:shape>
          <o:OLEObject Type="Embed" ProgID="Equation.3" ShapeID="对象 444" DrawAspect="Content" ObjectID="_1527664752" r:id="rId905"/>
        </w:object>
      </w:r>
      <w:r>
        <w:rPr>
          <w:rFonts w:ascii="宋体" w:hAnsi="宋体" w:cs="宋体" w:hint="eastAsia"/>
          <w:szCs w:val="21"/>
        </w:rPr>
        <w:t>时显著程度则为99%。</w:t>
      </w:r>
    </w:p>
    <w:p w14:paraId="42143387"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为了找到相关系数最大，剩余标准差最小，回归效果显著的多元线性方程，可以根据各因素对预报值影响机理上的分析，选用几个不同的自变量组合方案，进行回归分析，经过</w:t>
      </w:r>
      <w:r>
        <w:rPr>
          <w:rFonts w:ascii="宋体" w:hAnsi="宋体" w:cs="宋体" w:hint="eastAsia"/>
          <w:position w:val="-10"/>
          <w:szCs w:val="21"/>
        </w:rPr>
        <w:object w:dxaOrig="1080" w:dyaOrig="315" w14:anchorId="6AA0457F">
          <v:shape id="对象 445" o:spid="_x0000_i1421" type="#_x0000_t75" style="width:54pt;height:15.75pt;mso-position-horizontal-relative:page;mso-position-vertical-relative:page" o:ole="">
            <v:imagedata r:id="rId906" o:title=""/>
          </v:shape>
          <o:OLEObject Type="Embed" ProgID="Equation.3" ShapeID="对象 445" DrawAspect="Content" ObjectID="_1527664753" r:id="rId907"/>
        </w:object>
      </w:r>
      <w:r>
        <w:rPr>
          <w:rFonts w:ascii="宋体" w:hAnsi="宋体" w:cs="宋体" w:hint="eastAsia"/>
          <w:szCs w:val="21"/>
        </w:rPr>
        <w:t>后选用一个结构不太复杂而精度较高的方案。</w:t>
      </w:r>
    </w:p>
    <w:p w14:paraId="1C09978A"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应该指出的是，实际数学模型一般说并不一定是线性的。但在通常情况下，通过某种类型的变换都能归结为上式的情形。</w:t>
      </w:r>
    </w:p>
    <w:p w14:paraId="37074646"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szCs w:val="21"/>
        </w:rPr>
        <w:t>例如，轧制力公式</w:t>
      </w:r>
      <w:r>
        <w:rPr>
          <w:rFonts w:ascii="宋体" w:hAnsi="宋体" w:cs="宋体" w:hint="eastAsia"/>
          <w:position w:val="-12"/>
          <w:szCs w:val="21"/>
        </w:rPr>
        <w:object w:dxaOrig="1890" w:dyaOrig="375" w14:anchorId="2196FDFE">
          <v:shape id="_x0000_i1422" type="#_x0000_t75" style="width:94.5pt;height:18.75pt" o:ole="">
            <v:imagedata r:id="rId908" o:title=""/>
          </v:shape>
          <o:OLEObject Type="Embed" ProgID="Equation.3" ShapeID="_x0000_i1422" DrawAspect="Content" ObjectID="_1527664754" r:id="rId909"/>
        </w:object>
      </w:r>
      <w:r>
        <w:rPr>
          <w:rFonts w:ascii="宋体" w:hAnsi="宋体" w:cs="宋体" w:hint="eastAsia"/>
          <w:szCs w:val="21"/>
        </w:rPr>
        <w:t>，其中</w:t>
      </w:r>
    </w:p>
    <w:p w14:paraId="2D1FCDAA"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12"/>
          <w:szCs w:val="21"/>
        </w:rPr>
        <w:object w:dxaOrig="4095" w:dyaOrig="375" w14:anchorId="389ABF7B">
          <v:shape id="_x0000_i1423" type="#_x0000_t75" style="width:204.75pt;height:18.75pt" o:ole="">
            <v:imagedata r:id="rId910" o:title=""/>
          </v:shape>
          <o:OLEObject Type="Embed" ProgID="Equation.3" ShapeID="_x0000_i1423" DrawAspect="Content" ObjectID="_1527664755" r:id="rId911"/>
        </w:object>
      </w:r>
    </w:p>
    <w:p w14:paraId="3821AB41"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10"/>
          <w:szCs w:val="21"/>
        </w:rPr>
        <w:object w:dxaOrig="2490" w:dyaOrig="465" w14:anchorId="23B0B318">
          <v:shape id="_x0000_i1424" type="#_x0000_t75" style="width:124.5pt;height:23.25pt" o:ole="">
            <v:imagedata r:id="rId912" o:title=""/>
          </v:shape>
          <o:OLEObject Type="Embed" ProgID="Equation.3" ShapeID="_x0000_i1424" DrawAspect="Content" ObjectID="_1527664756" r:id="rId913"/>
        </w:object>
      </w:r>
    </w:p>
    <w:p w14:paraId="7EB3B4CD"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对于</w:t>
      </w:r>
      <w:r>
        <w:rPr>
          <w:rFonts w:ascii="宋体" w:hAnsi="宋体" w:cs="宋体" w:hint="eastAsia"/>
          <w:position w:val="-10"/>
          <w:szCs w:val="21"/>
        </w:rPr>
        <w:object w:dxaOrig="420" w:dyaOrig="345" w14:anchorId="4CD3584A">
          <v:shape id="对象 398" o:spid="_x0000_i1425" type="#_x0000_t75" style="width:21pt;height:17.25pt;mso-position-horizontal-relative:page;mso-position-vertical-relative:page" o:ole="">
            <v:imagedata r:id="rId914" o:title=""/>
          </v:shape>
          <o:OLEObject Type="Embed" ProgID="Equation.3" ShapeID="对象 398" DrawAspect="Content" ObjectID="_1527664757" r:id="rId915"/>
        </w:object>
      </w:r>
      <w:r>
        <w:rPr>
          <w:rFonts w:ascii="宋体" w:hAnsi="宋体" w:cs="宋体" w:hint="eastAsia"/>
          <w:szCs w:val="21"/>
        </w:rPr>
        <w:t>公式，采用以下变换方式后立即可建立起线性模型。设</w:t>
      </w:r>
    </w:p>
    <w:p w14:paraId="4F2C14A8" w14:textId="77777777" w:rsidR="00192CDB" w:rsidRDefault="00192CDB" w:rsidP="00192CDB">
      <w:pPr>
        <w:tabs>
          <w:tab w:val="center" w:pos="4310"/>
        </w:tabs>
        <w:jc w:val="center"/>
        <w:rPr>
          <w:rFonts w:ascii="宋体" w:hAnsi="宋体" w:cs="宋体"/>
          <w:szCs w:val="21"/>
        </w:rPr>
      </w:pPr>
      <w:r>
        <w:rPr>
          <w:rFonts w:ascii="宋体" w:hAnsi="宋体" w:cs="宋体" w:hint="eastAsia"/>
          <w:position w:val="-10"/>
          <w:szCs w:val="21"/>
        </w:rPr>
        <w:object w:dxaOrig="4965" w:dyaOrig="345" w14:anchorId="62EEEE0A">
          <v:shape id="对象 399" o:spid="_x0000_i1426" type="#_x0000_t75" style="width:248.25pt;height:17.25pt;mso-position-horizontal-relative:page;mso-position-vertical-relative:page" o:ole="">
            <v:imagedata r:id="rId916" o:title=""/>
          </v:shape>
          <o:OLEObject Type="Embed" ProgID="Equation.3" ShapeID="对象 399" DrawAspect="Content" ObjectID="_1527664758" r:id="rId917"/>
        </w:object>
      </w:r>
    </w:p>
    <w:p w14:paraId="6921585B"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对于</w:t>
      </w:r>
      <w:r>
        <w:rPr>
          <w:rFonts w:ascii="宋体" w:hAnsi="宋体" w:cs="宋体" w:hint="eastAsia"/>
          <w:position w:val="-6"/>
          <w:szCs w:val="21"/>
        </w:rPr>
        <w:object w:dxaOrig="240" w:dyaOrig="225" w14:anchorId="032EE9B3">
          <v:shape id="对象 400" o:spid="_x0000_i1427" type="#_x0000_t75" style="width:12pt;height:11.25pt;mso-position-horizontal-relative:page;mso-position-vertical-relative:page" o:ole="">
            <v:imagedata r:id="rId918" o:title=""/>
          </v:shape>
          <o:OLEObject Type="Embed" ProgID="Equation.3" ShapeID="对象 400" DrawAspect="Content" ObjectID="_1527664759" r:id="rId919"/>
        </w:object>
      </w:r>
      <w:r>
        <w:rPr>
          <w:rFonts w:ascii="宋体" w:hAnsi="宋体" w:cs="宋体" w:hint="eastAsia"/>
          <w:szCs w:val="21"/>
        </w:rPr>
        <w:t>公式，可将</w:t>
      </w:r>
      <w:r>
        <w:rPr>
          <w:rFonts w:ascii="宋体" w:hAnsi="宋体" w:cs="宋体" w:hint="eastAsia"/>
          <w:position w:val="-6"/>
          <w:szCs w:val="21"/>
        </w:rPr>
        <w:object w:dxaOrig="240" w:dyaOrig="225" w14:anchorId="39C8395E">
          <v:shape id="对象 401" o:spid="_x0000_i1428" type="#_x0000_t75" style="width:12pt;height:11.25pt;mso-position-horizontal-relative:page;mso-position-vertical-relative:page" o:ole="">
            <v:imagedata r:id="rId918" o:title=""/>
          </v:shape>
          <o:OLEObject Type="Embed" ProgID="Equation.3" ShapeID="对象 401" DrawAspect="Content" ObjectID="_1527664760" r:id="rId920"/>
        </w:object>
      </w:r>
      <w:r>
        <w:rPr>
          <w:rFonts w:ascii="宋体" w:hAnsi="宋体" w:cs="宋体" w:hint="eastAsia"/>
          <w:szCs w:val="21"/>
        </w:rPr>
        <w:t>公式两边取对数后得</w:t>
      </w:r>
    </w:p>
    <w:p w14:paraId="3F478768" w14:textId="77777777" w:rsidR="00192CDB" w:rsidRDefault="00192CDB" w:rsidP="00192CDB">
      <w:pPr>
        <w:tabs>
          <w:tab w:val="center" w:pos="4310"/>
        </w:tabs>
        <w:ind w:firstLine="480"/>
        <w:jc w:val="left"/>
        <w:rPr>
          <w:rFonts w:ascii="宋体" w:hAnsi="宋体" w:cs="宋体"/>
          <w:szCs w:val="21"/>
        </w:rPr>
      </w:pPr>
      <w:r>
        <w:rPr>
          <w:rFonts w:ascii="宋体" w:hAnsi="宋体" w:cs="宋体" w:hint="eastAsia"/>
          <w:position w:val="-10"/>
          <w:szCs w:val="21"/>
        </w:rPr>
        <w:object w:dxaOrig="8100" w:dyaOrig="360" w14:anchorId="514D8D9D">
          <v:shape id="_x0000_i1429" type="#_x0000_t75" style="width:405pt;height:18pt" o:ole="">
            <v:imagedata r:id="rId921" o:title=""/>
          </v:shape>
          <o:OLEObject Type="Embed" ProgID="Equation.3" ShapeID="_x0000_i1429" DrawAspect="Content" ObjectID="_1527664761" r:id="rId922"/>
        </w:object>
      </w:r>
    </w:p>
    <w:p w14:paraId="36226D49" w14:textId="77777777" w:rsidR="00192CDB" w:rsidRDefault="00192CDB" w:rsidP="00192CDB">
      <w:pPr>
        <w:tabs>
          <w:tab w:val="center" w:pos="4310"/>
        </w:tabs>
        <w:jc w:val="left"/>
        <w:rPr>
          <w:rFonts w:ascii="宋体" w:hAnsi="宋体" w:cs="宋体"/>
          <w:szCs w:val="21"/>
        </w:rPr>
      </w:pPr>
      <w:r>
        <w:rPr>
          <w:rFonts w:ascii="宋体" w:hAnsi="宋体" w:cs="宋体" w:hint="eastAsia"/>
          <w:szCs w:val="21"/>
        </w:rPr>
        <w:t>然后可以采用</w:t>
      </w:r>
    </w:p>
    <w:p w14:paraId="61C74E74" w14:textId="77777777" w:rsidR="00192CDB" w:rsidRDefault="00192CDB" w:rsidP="00192CDB">
      <w:pPr>
        <w:tabs>
          <w:tab w:val="center" w:pos="4310"/>
        </w:tabs>
        <w:ind w:firstLine="480"/>
        <w:jc w:val="center"/>
        <w:rPr>
          <w:rFonts w:ascii="宋体" w:hAnsi="宋体" w:cs="宋体"/>
          <w:szCs w:val="21"/>
        </w:rPr>
      </w:pPr>
      <w:r>
        <w:rPr>
          <w:rFonts w:ascii="宋体" w:hAnsi="宋体" w:cs="宋体" w:hint="eastAsia"/>
          <w:position w:val="-12"/>
          <w:szCs w:val="21"/>
        </w:rPr>
        <w:object w:dxaOrig="4380" w:dyaOrig="375" w14:anchorId="273E8EF0">
          <v:shape id="_x0000_i1430" type="#_x0000_t75" style="width:219pt;height:18.75pt" o:ole="">
            <v:imagedata r:id="rId923" o:title=""/>
          </v:shape>
          <o:OLEObject Type="Embed" ProgID="Equation.3" ShapeID="_x0000_i1430" DrawAspect="Content" ObjectID="_1527664762" r:id="rId924"/>
        </w:object>
      </w:r>
    </w:p>
    <w:p w14:paraId="3619962D" w14:textId="77777777" w:rsidR="00192CDB" w:rsidRDefault="00192CDB" w:rsidP="00B913D9">
      <w:pPr>
        <w:pStyle w:val="30"/>
        <w:numPr>
          <w:ilvl w:val="2"/>
          <w:numId w:val="75"/>
        </w:numPr>
        <w:tabs>
          <w:tab w:val="num" w:pos="0"/>
        </w:tabs>
        <w:rPr>
          <w:sz w:val="22"/>
        </w:rPr>
      </w:pPr>
      <w:bookmarkStart w:id="4664" w:name="_Toc453011808"/>
      <w:bookmarkStart w:id="4665" w:name="_Toc451516812"/>
      <w:bookmarkStart w:id="4666" w:name="_Toc453423580"/>
      <w:r>
        <w:rPr>
          <w:rFonts w:hint="eastAsia"/>
          <w:sz w:val="22"/>
        </w:rPr>
        <w:lastRenderedPageBreak/>
        <w:t>插值算法</w:t>
      </w:r>
      <w:bookmarkEnd w:id="4664"/>
      <w:bookmarkEnd w:id="4665"/>
      <w:bookmarkEnd w:id="4666"/>
    </w:p>
    <w:p w14:paraId="0EA314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position w:val="-10"/>
          <w:szCs w:val="21"/>
        </w:rPr>
      </w:pPr>
      <w:r>
        <w:rPr>
          <w:rFonts w:ascii="宋体" w:hAnsi="宋体" w:cs="宋体" w:hint="eastAsia"/>
          <w:position w:val="-10"/>
          <w:szCs w:val="21"/>
        </w:rPr>
        <w:t>如前所述，考虑到对象或过程的复杂程度，数学模型的数学表达式可以是表格形式。实际上，在许多的工程问题以及科学研究中，各因素之间的关系经常很难有明显的解析表达，通常只是由观察与测试得到一些离散数值。为此，需要根据有限个点的离散数据，在区间上构造一个简单函数来描述数据的变化规律，然后利用它估算出在其他点处的近似值，这就是所谓的插值法。概括地说，就是用简单插值函数为离散数组建立连续模型。</w:t>
      </w:r>
    </w:p>
    <w:p w14:paraId="215AA3D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szCs w:val="21"/>
        </w:rPr>
      </w:pPr>
      <w:r>
        <w:rPr>
          <w:rFonts w:ascii="宋体" w:hAnsi="宋体" w:cs="宋体" w:hint="eastAsia"/>
          <w:position w:val="-10"/>
          <w:szCs w:val="21"/>
        </w:rPr>
        <w:t>假定区间[a，b]上存在实值函数</w:t>
      </w:r>
      <w:r>
        <w:rPr>
          <w:rFonts w:ascii="宋体" w:hAnsi="宋体" w:cs="宋体" w:hint="eastAsia"/>
          <w:position w:val="-8"/>
          <w:szCs w:val="21"/>
        </w:rPr>
        <w:object w:dxaOrig="1035" w:dyaOrig="315" w14:anchorId="25FE4AEE">
          <v:shape id="_x0000_i1431" type="#_x0000_t75" style="width:51.75pt;height:15.75pt" o:ole="">
            <v:imagedata r:id="rId925" o:title=""/>
          </v:shape>
          <o:OLEObject Type="Embed" ProgID="Equation.3" ShapeID="_x0000_i1431" DrawAspect="Content" ObjectID="_1527664763" r:id="rId926"/>
        </w:object>
      </w:r>
      <w:r>
        <w:rPr>
          <w:rFonts w:ascii="宋体" w:hAnsi="宋体" w:cs="宋体" w:hint="eastAsia"/>
          <w:szCs w:val="21"/>
        </w:rPr>
        <w:t>，</w:t>
      </w:r>
      <w:r>
        <w:rPr>
          <w:rFonts w:ascii="宋体" w:hAnsi="宋体" w:cs="宋体" w:hint="eastAsia"/>
          <w:position w:val="-10"/>
          <w:szCs w:val="21"/>
        </w:rPr>
        <w:t>在该区间上 n+1个互不相同点</w:t>
      </w:r>
      <w:r>
        <w:rPr>
          <w:rFonts w:ascii="宋体" w:hAnsi="宋体" w:cs="宋体" w:hint="eastAsia"/>
          <w:position w:val="-10"/>
          <w:szCs w:val="21"/>
        </w:rPr>
        <w:object w:dxaOrig="2790" w:dyaOrig="360" w14:anchorId="278D59B7">
          <v:shape id="_x0000_i1432" type="#_x0000_t75" style="width:139.5pt;height:18pt" o:ole="">
            <v:imagedata r:id="rId927" o:title=""/>
          </v:shape>
          <o:OLEObject Type="Embed" ProgID="Equation.3" ShapeID="_x0000_i1432" DrawAspect="Content" ObjectID="_1527664764" r:id="rId928"/>
        </w:object>
      </w:r>
      <w:r>
        <w:rPr>
          <w:rFonts w:ascii="宋体" w:hAnsi="宋体" w:cs="宋体" w:hint="eastAsia"/>
          <w:position w:val="-10"/>
          <w:szCs w:val="21"/>
        </w:rPr>
        <w:t>处的值是</w:t>
      </w:r>
      <w:r>
        <w:rPr>
          <w:rFonts w:ascii="宋体" w:hAnsi="宋体" w:cs="宋体" w:hint="eastAsia"/>
          <w:position w:val="-10"/>
          <w:szCs w:val="21"/>
        </w:rPr>
        <w:object w:dxaOrig="1425" w:dyaOrig="390" w14:anchorId="74B77F5E">
          <v:shape id="_x0000_i1433" type="#_x0000_t75" style="width:71.25pt;height:19.5pt" o:ole="">
            <v:imagedata r:id="rId929" o:title=""/>
          </v:shape>
          <o:OLEObject Type="Embed" ProgID="Equation.3" ShapeID="_x0000_i1433" DrawAspect="Content" ObjectID="_1527664765" r:id="rId930"/>
        </w:object>
      </w:r>
      <w:r>
        <w:rPr>
          <w:rFonts w:ascii="宋体" w:hAnsi="宋体" w:cs="宋体" w:hint="eastAsia"/>
          <w:position w:val="-10"/>
          <w:szCs w:val="21"/>
        </w:rPr>
        <w:t>，构造一个函数</w:t>
      </w:r>
      <w:r>
        <w:rPr>
          <w:rFonts w:ascii="宋体" w:hAnsi="宋体" w:cs="宋体" w:hint="eastAsia"/>
          <w:position w:val="-10"/>
          <w:szCs w:val="21"/>
        </w:rPr>
        <w:object w:dxaOrig="510" w:dyaOrig="330" w14:anchorId="3E9E3AB3">
          <v:shape id="_x0000_i1434" type="#_x0000_t75" style="width:25.5pt;height:16.5pt" o:ole="">
            <v:imagedata r:id="rId931" o:title=""/>
          </v:shape>
          <o:OLEObject Type="Embed" ProgID="Equation.3" ShapeID="_x0000_i1434" DrawAspect="Content" ObjectID="_1527664766" r:id="rId932"/>
        </w:object>
      </w:r>
      <w:r>
        <w:rPr>
          <w:rFonts w:ascii="宋体" w:hAnsi="宋体" w:cs="宋体" w:hint="eastAsia"/>
          <w:position w:val="-10"/>
          <w:szCs w:val="21"/>
        </w:rPr>
        <w:t>，</w:t>
      </w:r>
      <w:r>
        <w:rPr>
          <w:rFonts w:ascii="宋体" w:hAnsi="宋体" w:cs="宋体" w:hint="eastAsia"/>
          <w:szCs w:val="21"/>
        </w:rPr>
        <w:t>使得</w:t>
      </w:r>
    </w:p>
    <w:p w14:paraId="2D4BB8D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ind w:firstLine="480"/>
        <w:jc w:val="right"/>
        <w:rPr>
          <w:rFonts w:ascii="宋体" w:hAnsi="宋体" w:cs="宋体"/>
          <w:szCs w:val="21"/>
        </w:rPr>
      </w:pPr>
      <w:r>
        <w:rPr>
          <w:rFonts w:ascii="宋体" w:hAnsi="宋体" w:cs="宋体" w:hint="eastAsia"/>
          <w:position w:val="-10"/>
          <w:szCs w:val="21"/>
        </w:rPr>
        <w:object w:dxaOrig="4440" w:dyaOrig="360" w14:anchorId="573EC11D">
          <v:shape id="_x0000_i1435" type="#_x0000_t75" style="width:222pt;height:18pt" o:ole="">
            <v:imagedata r:id="rId933" o:title=""/>
          </v:shape>
          <o:OLEObject Type="Embed" ProgID="Equation.3" ShapeID="_x0000_i1435" DrawAspect="Content" ObjectID="_1527664767" r:id="rId934"/>
        </w:object>
      </w:r>
      <w:r>
        <w:rPr>
          <w:rFonts w:ascii="宋体" w:hAnsi="宋体" w:cs="宋体" w:hint="eastAsia"/>
          <w:szCs w:val="21"/>
        </w:rPr>
        <w:t xml:space="preserve">             </w:t>
      </w:r>
      <w:del w:id="4667" w:author="yongjun" w:date="2016-06-11T15:17:00Z">
        <w:r w:rsidDel="00BB7948">
          <w:rPr>
            <w:rFonts w:ascii="宋体" w:hAnsi="宋体" w:cs="宋体" w:hint="eastAsia"/>
            <w:szCs w:val="21"/>
          </w:rPr>
          <w:delText>式3</w:delText>
        </w:r>
      </w:del>
      <w:ins w:id="4668" w:author="yongjun" w:date="2016-06-11T15:17:00Z">
        <w:r w:rsidR="00BB7948">
          <w:rPr>
            <w:rFonts w:ascii="宋体" w:hAnsi="宋体" w:cs="宋体" w:hint="eastAsia"/>
            <w:szCs w:val="21"/>
          </w:rPr>
          <w:t>（3</w:t>
        </w:r>
      </w:ins>
      <w:r>
        <w:rPr>
          <w:rFonts w:ascii="宋体" w:hAnsi="宋体" w:cs="宋体" w:hint="eastAsia"/>
          <w:szCs w:val="21"/>
        </w:rPr>
        <w:t>-80</w:t>
      </w:r>
      <w:ins w:id="4669" w:author="yongjun" w:date="2016-06-11T15:23:00Z">
        <w:r w:rsidR="00E3033E">
          <w:rPr>
            <w:rFonts w:ascii="宋体" w:hAnsi="宋体" w:hint="eastAsia"/>
            <w:szCs w:val="21"/>
          </w:rPr>
          <w:t>）</w:t>
        </w:r>
      </w:ins>
    </w:p>
    <w:p w14:paraId="4CFF964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position w:val="-10"/>
          <w:szCs w:val="21"/>
        </w:rPr>
      </w:pPr>
      <w:r>
        <w:rPr>
          <w:rFonts w:ascii="宋体" w:hAnsi="宋体" w:cs="宋体" w:hint="eastAsia"/>
          <w:position w:val="-10"/>
          <w:szCs w:val="21"/>
        </w:rPr>
        <w:t>则</w:t>
      </w:r>
      <w:r>
        <w:rPr>
          <w:rFonts w:ascii="宋体" w:hAnsi="宋体" w:cs="宋体" w:hint="eastAsia"/>
          <w:position w:val="-10"/>
          <w:szCs w:val="21"/>
        </w:rPr>
        <w:object w:dxaOrig="510" w:dyaOrig="330" w14:anchorId="1D835871">
          <v:shape id="_x0000_i1436" type="#_x0000_t75" style="width:25.5pt;height:16.5pt" o:ole="">
            <v:imagedata r:id="rId935" o:title=""/>
          </v:shape>
          <o:OLEObject Type="Embed" ProgID="Equation.3" ShapeID="_x0000_i1436" DrawAspect="Content" ObjectID="_1527664768" r:id="rId936"/>
        </w:object>
      </w:r>
      <w:r>
        <w:rPr>
          <w:rFonts w:ascii="宋体" w:hAnsi="宋体" w:cs="宋体" w:hint="eastAsia"/>
          <w:position w:val="-10"/>
          <w:szCs w:val="21"/>
        </w:rPr>
        <w:t>为</w:t>
      </w:r>
      <w:r>
        <w:rPr>
          <w:rFonts w:ascii="宋体" w:hAnsi="宋体" w:cs="宋体" w:hint="eastAsia"/>
          <w:position w:val="-10"/>
          <w:szCs w:val="21"/>
        </w:rPr>
        <w:object w:dxaOrig="1035" w:dyaOrig="315" w14:anchorId="52E4B7E6">
          <v:shape id="_x0000_i1437" type="#_x0000_t75" style="width:51.75pt;height:15.75pt" o:ole="">
            <v:imagedata r:id="rId937" o:title=""/>
          </v:shape>
          <o:OLEObject Type="Embed" ProgID="Equation.3" ShapeID="_x0000_i1437" DrawAspect="Content" ObjectID="_1527664769" r:id="rId938"/>
        </w:object>
      </w:r>
      <w:r>
        <w:rPr>
          <w:rFonts w:ascii="宋体" w:hAnsi="宋体" w:cs="宋体" w:hint="eastAsia"/>
          <w:position w:val="-10"/>
          <w:szCs w:val="21"/>
        </w:rPr>
        <w:t>的插值函数，点</w:t>
      </w:r>
      <w:r>
        <w:rPr>
          <w:rFonts w:ascii="宋体" w:hAnsi="宋体" w:cs="宋体" w:hint="eastAsia"/>
          <w:position w:val="-10"/>
          <w:szCs w:val="21"/>
        </w:rPr>
        <w:object w:dxaOrig="2070" w:dyaOrig="360" w14:anchorId="2B6FCC05">
          <v:shape id="_x0000_i1438" type="#_x0000_t75" style="width:103.5pt;height:18pt" o:ole="">
            <v:imagedata r:id="rId939" o:title=""/>
          </v:shape>
          <o:OLEObject Type="Embed" ProgID="Equation.3" ShapeID="_x0000_i1438" DrawAspect="Content" ObjectID="_1527664770" r:id="rId940"/>
        </w:object>
      </w:r>
      <w:r>
        <w:rPr>
          <w:rFonts w:ascii="宋体" w:hAnsi="宋体" w:cs="宋体" w:hint="eastAsia"/>
          <w:position w:val="-10"/>
          <w:szCs w:val="21"/>
        </w:rPr>
        <w:t>为插值结点，区间[a,b]为插值区间，点x为插值点。通过插值函数</w:t>
      </w:r>
      <w:r>
        <w:rPr>
          <w:rFonts w:ascii="宋体" w:hAnsi="宋体" w:cs="宋体" w:hint="eastAsia"/>
          <w:position w:val="-10"/>
          <w:szCs w:val="21"/>
        </w:rPr>
        <w:object w:dxaOrig="510" w:dyaOrig="330" w14:anchorId="7AF2B102">
          <v:shape id="_x0000_i1439" type="#_x0000_t75" style="width:25.5pt;height:16.5pt" o:ole="">
            <v:imagedata r:id="rId931" o:title=""/>
          </v:shape>
          <o:OLEObject Type="Embed" ProgID="Equation.3" ShapeID="_x0000_i1439" DrawAspect="Content" ObjectID="_1527664771" r:id="rId941"/>
        </w:object>
      </w:r>
      <w:r>
        <w:rPr>
          <w:rFonts w:ascii="宋体" w:hAnsi="宋体" w:cs="宋体" w:hint="eastAsia"/>
          <w:position w:val="-10"/>
          <w:szCs w:val="21"/>
        </w:rPr>
        <w:t>可以估算区间[a，b]上其他点</w:t>
      </w:r>
      <w:r>
        <w:rPr>
          <w:rFonts w:ascii="宋体" w:hAnsi="宋体" w:cs="宋体" w:hint="eastAsia"/>
          <w:position w:val="-4"/>
          <w:szCs w:val="21"/>
        </w:rPr>
        <w:object w:dxaOrig="285" w:dyaOrig="270" w14:anchorId="4B7D87B9">
          <v:shape id="_x0000_i1440" type="#_x0000_t75" style="width:14.25pt;height:13.5pt" o:ole="">
            <v:imagedata r:id="rId942" o:title=""/>
          </v:shape>
          <o:OLEObject Type="Embed" ProgID="Equation.3" ShapeID="_x0000_i1440" DrawAspect="Content" ObjectID="_1527664772" r:id="rId943"/>
        </w:object>
      </w:r>
      <w:r>
        <w:rPr>
          <w:rFonts w:ascii="宋体" w:hAnsi="宋体" w:cs="宋体" w:hint="eastAsia"/>
          <w:position w:val="-10"/>
          <w:szCs w:val="21"/>
        </w:rPr>
        <w:t>所对应的</w:t>
      </w:r>
      <w:r>
        <w:rPr>
          <w:rFonts w:ascii="宋体" w:hAnsi="宋体" w:cs="宋体" w:hint="eastAsia"/>
          <w:position w:val="-8"/>
          <w:szCs w:val="21"/>
        </w:rPr>
        <w:object w:dxaOrig="285" w:dyaOrig="315" w14:anchorId="29CC9090">
          <v:shape id="_x0000_i1441" type="#_x0000_t75" style="width:14.25pt;height:15.75pt" o:ole="">
            <v:imagedata r:id="rId944" o:title=""/>
          </v:shape>
          <o:OLEObject Type="Embed" ProgID="Equation.3" ShapeID="_x0000_i1441" DrawAspect="Content" ObjectID="_1527664773" r:id="rId945"/>
        </w:object>
      </w:r>
      <w:r>
        <w:rPr>
          <w:rFonts w:ascii="宋体" w:hAnsi="宋体" w:cs="宋体" w:hint="eastAsia"/>
          <w:position w:val="-10"/>
          <w:szCs w:val="21"/>
        </w:rPr>
        <w:t>值。</w:t>
      </w:r>
    </w:p>
    <w:p w14:paraId="0435112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cs="宋体"/>
          <w:szCs w:val="21"/>
        </w:rPr>
      </w:pPr>
      <w:r>
        <w:rPr>
          <w:rFonts w:ascii="宋体" w:hAnsi="宋体" w:cs="宋体" w:hint="eastAsia"/>
          <w:szCs w:val="21"/>
        </w:rPr>
        <w:t>由于多项式结构简单，可被看作仅由加法和乘法运算构成，故常用取多项式作为插值函数来近似代替难于计算的复杂函数。</w:t>
      </w:r>
    </w:p>
    <w:p w14:paraId="02DF426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szCs w:val="21"/>
        </w:rPr>
      </w:pPr>
      <w:r>
        <w:rPr>
          <w:rFonts w:ascii="宋体" w:hAnsi="宋体" w:cs="宋体" w:hint="eastAsia"/>
          <w:position w:val="-10"/>
          <w:szCs w:val="21"/>
        </w:rPr>
        <w:object w:dxaOrig="3165" w:dyaOrig="375" w14:anchorId="27D29B50">
          <v:shape id="_x0000_i1442" type="#_x0000_t75" style="width:158.25pt;height:18.75pt" o:ole="">
            <v:imagedata r:id="rId946" o:title=""/>
          </v:shape>
          <o:OLEObject Type="Embed" ProgID="Equation.3" ShapeID="_x0000_i1442" DrawAspect="Content" ObjectID="_1527664774" r:id="rId947"/>
        </w:object>
      </w:r>
      <w:r>
        <w:rPr>
          <w:rFonts w:ascii="宋体" w:hAnsi="宋体" w:cs="宋体" w:hint="eastAsia"/>
          <w:szCs w:val="21"/>
        </w:rPr>
        <w:t xml:space="preserve">                    </w:t>
      </w:r>
      <w:del w:id="4670" w:author="yongjun" w:date="2016-06-11T15:17:00Z">
        <w:r w:rsidDel="00BB7948">
          <w:rPr>
            <w:rFonts w:ascii="宋体" w:hAnsi="宋体" w:cs="宋体" w:hint="eastAsia"/>
            <w:szCs w:val="21"/>
          </w:rPr>
          <w:delText>式3</w:delText>
        </w:r>
      </w:del>
      <w:ins w:id="4671" w:author="yongjun" w:date="2016-06-11T15:17:00Z">
        <w:r w:rsidR="00BB7948">
          <w:rPr>
            <w:rFonts w:ascii="宋体" w:hAnsi="宋体" w:cs="宋体" w:hint="eastAsia"/>
            <w:szCs w:val="21"/>
          </w:rPr>
          <w:t>（3</w:t>
        </w:r>
      </w:ins>
      <w:r>
        <w:rPr>
          <w:rFonts w:ascii="宋体" w:hAnsi="宋体" w:cs="宋体" w:hint="eastAsia"/>
          <w:szCs w:val="21"/>
        </w:rPr>
        <w:t>-81</w:t>
      </w:r>
      <w:ins w:id="4672" w:author="yongjun" w:date="2016-06-11T15:23:00Z">
        <w:r w:rsidR="00E3033E">
          <w:rPr>
            <w:rFonts w:ascii="宋体" w:hAnsi="宋体" w:hint="eastAsia"/>
            <w:szCs w:val="21"/>
          </w:rPr>
          <w:t>）</w:t>
        </w:r>
      </w:ins>
    </w:p>
    <w:p w14:paraId="4A036FB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szCs w:val="21"/>
        </w:rPr>
      </w:pPr>
      <w:r>
        <w:rPr>
          <w:rFonts w:ascii="宋体" w:hAnsi="宋体" w:cs="宋体" w:hint="eastAsia"/>
          <w:szCs w:val="21"/>
        </w:rPr>
        <w:t>其中</w:t>
      </w:r>
      <w:r>
        <w:rPr>
          <w:rFonts w:ascii="宋体" w:hAnsi="宋体" w:cs="宋体" w:hint="eastAsia"/>
          <w:position w:val="-12"/>
          <w:szCs w:val="21"/>
        </w:rPr>
        <w:object w:dxaOrig="1515" w:dyaOrig="360" w14:anchorId="559D0BFA">
          <v:shape id="_x0000_i1443" type="#_x0000_t75" style="width:75.75pt;height:18pt" o:ole="">
            <v:imagedata r:id="rId948" o:title=""/>
          </v:shape>
          <o:OLEObject Type="Embed" ProgID="Equation.3" ShapeID="_x0000_i1443" DrawAspect="Content" ObjectID="_1527664775" r:id="rId949"/>
        </w:object>
      </w:r>
      <w:r>
        <w:rPr>
          <w:rFonts w:ascii="宋体" w:hAnsi="宋体" w:cs="宋体" w:hint="eastAsia"/>
          <w:szCs w:val="21"/>
        </w:rPr>
        <w:t>为n+1个待定系数，则求插值多项式的问题就归结为求系数</w:t>
      </w:r>
      <w:r>
        <w:rPr>
          <w:rFonts w:ascii="宋体" w:hAnsi="宋体" w:cs="宋体" w:hint="eastAsia"/>
          <w:position w:val="-12"/>
          <w:szCs w:val="21"/>
        </w:rPr>
        <w:object w:dxaOrig="240" w:dyaOrig="360" w14:anchorId="04E14D57">
          <v:shape id="_x0000_i1444" type="#_x0000_t75" style="width:12pt;height:18pt" o:ole="">
            <v:imagedata r:id="rId950" o:title=""/>
          </v:shape>
          <o:OLEObject Type="Embed" ProgID="Equation.3" ShapeID="_x0000_i1444" DrawAspect="Content" ObjectID="_1527664776" r:id="rId951"/>
        </w:object>
      </w:r>
      <w:r>
        <w:rPr>
          <w:rFonts w:ascii="宋体" w:hAnsi="宋体" w:cs="宋体" w:hint="eastAsia"/>
          <w:szCs w:val="21"/>
        </w:rPr>
        <w:t>，同时</w:t>
      </w:r>
      <w:r>
        <w:rPr>
          <w:rFonts w:ascii="宋体" w:hAnsi="宋体" w:cs="宋体" w:hint="eastAsia"/>
          <w:position w:val="-12"/>
          <w:szCs w:val="21"/>
        </w:rPr>
        <w:object w:dxaOrig="240" w:dyaOrig="360" w14:anchorId="5260BC13">
          <v:shape id="_x0000_i1445" type="#_x0000_t75" style="width:12pt;height:18pt" o:ole="">
            <v:imagedata r:id="rId950" o:title=""/>
          </v:shape>
          <o:OLEObject Type="Embed" ProgID="Equation.3" ShapeID="_x0000_i1445" DrawAspect="Content" ObjectID="_1527664777" r:id="rId952"/>
        </w:object>
      </w:r>
      <w:r>
        <w:rPr>
          <w:rFonts w:ascii="宋体" w:hAnsi="宋体" w:cs="宋体" w:hint="eastAsia"/>
          <w:szCs w:val="21"/>
        </w:rPr>
        <w:t>满足n+1阶线性方程组。</w:t>
      </w:r>
    </w:p>
    <w:p w14:paraId="00E09F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szCs w:val="21"/>
        </w:rPr>
      </w:pPr>
      <w:r>
        <w:rPr>
          <w:rFonts w:ascii="宋体" w:hAnsi="宋体" w:cs="宋体" w:hint="eastAsia"/>
          <w:szCs w:val="21"/>
        </w:rPr>
        <w:t xml:space="preserve">  </w:t>
      </w:r>
      <w:r>
        <w:rPr>
          <w:rFonts w:ascii="宋体" w:hAnsi="宋体" w:cs="宋体" w:hint="eastAsia"/>
          <w:szCs w:val="21"/>
        </w:rPr>
        <w:fldChar w:fldCharType="begin"/>
      </w:r>
      <w:r>
        <w:rPr>
          <w:rFonts w:ascii="宋体" w:hAnsi="宋体" w:cs="宋体" w:hint="eastAsia"/>
          <w:szCs w:val="21"/>
        </w:rPr>
        <w:instrText xml:space="preserve"> QUOTE </w:instrText>
      </w:r>
      <w:r w:rsidRPr="00B913D9">
        <w:rPr>
          <w:rFonts w:ascii="Cambria Math" w:hAnsi="Cambria Math" w:cs="宋体"/>
        </w:rPr>
        <w:instrText>a0+a1x0+⋯+anx0n=y0a0+a1x1+⋯+anx1n=y1⋮a0+a1xn+⋯+anxnn=yn</w:instrText>
      </w:r>
      <w:r>
        <w:rPr>
          <w:rFonts w:ascii="宋体" w:hAnsi="宋体" w:cs="宋体" w:hint="eastAsia"/>
          <w:szCs w:val="21"/>
        </w:rPr>
        <w:instrText xml:space="preserve"> </w:instrText>
      </w:r>
      <w:r>
        <w:rPr>
          <w:rFonts w:ascii="宋体" w:hAnsi="宋体" w:cs="宋体" w:hint="eastAsia"/>
          <w:szCs w:val="21"/>
        </w:rPr>
        <w:fldChar w:fldCharType="end"/>
      </w:r>
      <w:r>
        <w:rPr>
          <w:rFonts w:ascii="宋体" w:hAnsi="宋体" w:cs="宋体" w:hint="eastAsia"/>
          <w:szCs w:val="21"/>
        </w:rPr>
        <w:t xml:space="preserve"> </w:t>
      </w:r>
      <w:r>
        <w:rPr>
          <w:position w:val="-68"/>
        </w:rPr>
        <w:object w:dxaOrig="2535" w:dyaOrig="1485" w14:anchorId="641C0AF4">
          <v:shape id="_x0000_i1446" type="#_x0000_t75" style="width:126.75pt;height:74.25pt" o:ole="">
            <v:imagedata r:id="rId953" o:title=""/>
          </v:shape>
          <o:OLEObject Type="Embed" ProgID="Equation.DSMT4" ShapeID="_x0000_i1446" DrawAspect="Content" ObjectID="_1527664778" r:id="rId954"/>
        </w:object>
      </w:r>
      <w:r>
        <w:rPr>
          <w:rFonts w:ascii="宋体" w:hAnsi="宋体" w:cs="宋体" w:hint="eastAsia"/>
          <w:szCs w:val="21"/>
        </w:rPr>
        <w:t xml:space="preserve">                      </w:t>
      </w:r>
      <w:del w:id="4673" w:author="yongjun" w:date="2016-06-11T15:17:00Z">
        <w:r w:rsidDel="00BB7948">
          <w:rPr>
            <w:rFonts w:ascii="宋体" w:hAnsi="宋体" w:cs="宋体" w:hint="eastAsia"/>
            <w:szCs w:val="21"/>
          </w:rPr>
          <w:delText>式3</w:delText>
        </w:r>
      </w:del>
      <w:ins w:id="4674" w:author="yongjun" w:date="2016-06-11T15:17:00Z">
        <w:r w:rsidR="00BB7948">
          <w:rPr>
            <w:rFonts w:ascii="宋体" w:hAnsi="宋体" w:cs="宋体" w:hint="eastAsia"/>
            <w:szCs w:val="21"/>
          </w:rPr>
          <w:t>（3</w:t>
        </w:r>
      </w:ins>
      <w:r>
        <w:rPr>
          <w:rFonts w:ascii="宋体" w:hAnsi="宋体" w:cs="宋体" w:hint="eastAsia"/>
          <w:szCs w:val="21"/>
        </w:rPr>
        <w:t>-82</w:t>
      </w:r>
      <w:ins w:id="4675" w:author="yongjun" w:date="2016-06-11T15:23:00Z">
        <w:r w:rsidR="00E3033E">
          <w:rPr>
            <w:rFonts w:ascii="宋体" w:hAnsi="宋体" w:hint="eastAsia"/>
            <w:szCs w:val="21"/>
          </w:rPr>
          <w:t>）</w:t>
        </w:r>
      </w:ins>
    </w:p>
    <w:p w14:paraId="446575D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根据线性方程克莱姆法则，线性方程组的解存在且唯一 。显然直接求解方程就可得到插值多项式，由于这种计算太繁杂，我们一般寻求其他方法，下边介绍几种常用的更简单的插值方法。</w:t>
      </w:r>
    </w:p>
    <w:p w14:paraId="03675C6F" w14:textId="77777777" w:rsidR="00192CDB" w:rsidRDefault="00192CDB" w:rsidP="00B913D9">
      <w:pPr>
        <w:pStyle w:val="af7"/>
        <w:widowControl/>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contextualSpacing/>
        <w:jc w:val="left"/>
        <w:rPr>
          <w:rFonts w:ascii="宋体" w:hAnsi="宋体" w:cs="宋体"/>
          <w:szCs w:val="21"/>
        </w:rPr>
      </w:pPr>
      <w:r>
        <w:rPr>
          <w:rFonts w:ascii="宋体" w:hAnsi="宋体" w:hint="eastAsia"/>
          <w:szCs w:val="21"/>
        </w:rPr>
        <w:t>线性插值与抛物线插值</w:t>
      </w:r>
    </w:p>
    <w:p w14:paraId="2F51AF4B" w14:textId="4FDD34D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rPr>
      </w:pPr>
      <w:r>
        <w:rPr>
          <w:rFonts w:ascii="宋体" w:hAnsi="宋体" w:cs="宋体" w:hint="eastAsia"/>
        </w:rPr>
        <w:t>根据给定的插值点构造插值多项式方法很多，下面首先开始讨论n=1的简单情形，假定给定区间</w:t>
      </w:r>
      <m:oMath>
        <m:d>
          <m:dPr>
            <m:begChr m:val="["/>
            <m:endChr m:val="]"/>
            <m:ctrlPr>
              <w:rPr>
                <w:rFonts w:ascii="Cambria Math" w:hAnsi="Cambria Math" w:cs="宋体"/>
              </w:rPr>
            </m:ctrlPr>
          </m:dPr>
          <m:e>
            <m:sSub>
              <m:sSubPr>
                <m:ctrlPr>
                  <w:rPr>
                    <w:rFonts w:ascii="Cambria Math" w:hAnsi="Cambria Math" w:cs="宋体"/>
                  </w:rPr>
                </m:ctrlPr>
              </m:sSubPr>
              <m:e>
                <m:r>
                  <m:rPr>
                    <m:sty m:val="p"/>
                  </m:rPr>
                  <w:rPr>
                    <w:rFonts w:ascii="Cambria Math" w:hAnsi="Cambria Math" w:cs="宋体"/>
                  </w:rPr>
                  <m:t>x</m:t>
                </m:r>
              </m:e>
              <m:sub>
                <m:r>
                  <m:rPr>
                    <m:sty m:val="p"/>
                  </m:rPr>
                  <w:rPr>
                    <w:rFonts w:ascii="Cambria Math" w:hAnsi="Cambria Math" w:cs="宋体"/>
                  </w:rPr>
                  <m:t>0</m:t>
                </m:r>
              </m:sub>
            </m:sSub>
            <m:r>
              <m:rPr>
                <m:sty m:val="p"/>
              </m:rPr>
              <w:rPr>
                <w:rFonts w:ascii="Cambria Math" w:hAnsi="Cambria Math" w:cs="宋体"/>
              </w:rPr>
              <m:t>,</m:t>
            </m:r>
            <m:sSub>
              <m:sSubPr>
                <m:ctrlPr>
                  <w:rPr>
                    <w:rFonts w:ascii="Cambria Math" w:hAnsi="Cambria Math" w:cs="宋体"/>
                  </w:rPr>
                </m:ctrlPr>
              </m:sSubPr>
              <m:e>
                <m:r>
                  <m:rPr>
                    <m:sty m:val="p"/>
                  </m:rPr>
                  <w:rPr>
                    <w:rFonts w:ascii="Cambria Math" w:hAnsi="Cambria Math" w:cs="宋体"/>
                  </w:rPr>
                  <m:t>x</m:t>
                </m:r>
              </m:e>
              <m:sub>
                <m:r>
                  <m:rPr>
                    <m:sty m:val="p"/>
                  </m:rPr>
                  <w:rPr>
                    <w:rFonts w:ascii="Cambria Math" w:hAnsi="Cambria Math" w:cs="宋体"/>
                  </w:rPr>
                  <m:t>1</m:t>
                </m:r>
              </m:sub>
            </m:sSub>
          </m:e>
        </m:d>
      </m:oMath>
      <w:r>
        <w:rPr>
          <w:rFonts w:ascii="宋体" w:hAnsi="宋体" w:cs="宋体" w:hint="eastAsia"/>
        </w:rPr>
        <w:t>与端点函数值</w:t>
      </w:r>
      <m:oMath>
        <m:sSub>
          <m:sSubPr>
            <m:ctrlPr>
              <w:rPr>
                <w:rFonts w:ascii="Cambria Math" w:hAnsi="Cambria Math" w:cs="宋体"/>
              </w:rPr>
            </m:ctrlPr>
          </m:sSubPr>
          <m:e>
            <m:r>
              <m:rPr>
                <m:sty m:val="p"/>
              </m:rPr>
              <w:rPr>
                <w:rFonts w:ascii="Cambria Math" w:hAnsi="Cambria Math" w:cs="宋体"/>
              </w:rPr>
              <m:t>y</m:t>
            </m:r>
          </m:e>
          <m:sub>
            <m:r>
              <m:rPr>
                <m:sty m:val="p"/>
              </m:rPr>
              <w:rPr>
                <w:rFonts w:ascii="Cambria Math" w:hAnsi="Cambria Math" w:cs="宋体"/>
              </w:rPr>
              <m:t>0</m:t>
            </m:r>
          </m:sub>
        </m:sSub>
        <m:r>
          <m:rPr>
            <m:sty m:val="p"/>
          </m:rPr>
          <w:rPr>
            <w:rFonts w:ascii="Cambria Math" w:hAnsi="Cambria Math" w:cs="宋体"/>
          </w:rPr>
          <m:t>=f(</m:t>
        </m:r>
        <m:sSub>
          <m:sSubPr>
            <m:ctrlPr>
              <w:rPr>
                <w:rFonts w:ascii="Cambria Math" w:hAnsi="Cambria Math" w:cs="宋体"/>
              </w:rPr>
            </m:ctrlPr>
          </m:sSubPr>
          <m:e>
            <m:r>
              <m:rPr>
                <m:sty m:val="p"/>
              </m:rPr>
              <w:rPr>
                <w:rFonts w:ascii="Cambria Math" w:hAnsi="Cambria Math" w:cs="宋体"/>
              </w:rPr>
              <m:t>x</m:t>
            </m:r>
          </m:e>
          <m:sub>
            <m:r>
              <m:rPr>
                <m:sty m:val="p"/>
              </m:rPr>
              <w:rPr>
                <w:rFonts w:ascii="Cambria Math" w:hAnsi="Cambria Math" w:cs="宋体"/>
              </w:rPr>
              <m:t>0</m:t>
            </m:r>
          </m:sub>
        </m:sSub>
        <m:r>
          <m:rPr>
            <m:sty m:val="p"/>
          </m:rPr>
          <w:rPr>
            <w:rFonts w:ascii="Cambria Math" w:hAnsi="Cambria Math" w:cs="宋体"/>
          </w:rPr>
          <m:t xml:space="preserve">) </m:t>
        </m:r>
        <m:r>
          <m:rPr>
            <m:sty m:val="p"/>
          </m:rPr>
          <w:rPr>
            <w:rFonts w:ascii="Cambria Math" w:hAnsi="Cambria Math" w:cs="宋体" w:hint="eastAsia"/>
          </w:rPr>
          <m:t>，</m:t>
        </m:r>
        <m:sSub>
          <m:sSubPr>
            <m:ctrlPr>
              <w:rPr>
                <w:rFonts w:ascii="Cambria Math" w:hAnsi="Cambria Math" w:cs="宋体"/>
              </w:rPr>
            </m:ctrlPr>
          </m:sSubPr>
          <m:e>
            <m:r>
              <m:rPr>
                <m:sty m:val="p"/>
              </m:rPr>
              <w:rPr>
                <w:rFonts w:ascii="Cambria Math" w:hAnsi="Cambria Math" w:cs="宋体"/>
              </w:rPr>
              <m:t>y</m:t>
            </m:r>
          </m:e>
          <m:sub>
            <m:r>
              <m:rPr>
                <m:sty m:val="p"/>
              </m:rPr>
              <w:rPr>
                <w:rFonts w:ascii="Cambria Math" w:hAnsi="Cambria Math" w:cs="宋体"/>
              </w:rPr>
              <m:t>1</m:t>
            </m:r>
          </m:sub>
        </m:sSub>
        <m:r>
          <m:rPr>
            <m:sty m:val="p"/>
          </m:rPr>
          <w:rPr>
            <w:rFonts w:ascii="Cambria Math" w:hAnsi="Cambria Math" w:cs="宋体"/>
          </w:rPr>
          <m:t>=f(</m:t>
        </m:r>
        <m:sSub>
          <m:sSubPr>
            <m:ctrlPr>
              <w:rPr>
                <w:rFonts w:ascii="Cambria Math" w:hAnsi="Cambria Math" w:cs="宋体"/>
              </w:rPr>
            </m:ctrlPr>
          </m:sSubPr>
          <m:e>
            <m:r>
              <m:rPr>
                <m:sty m:val="p"/>
              </m:rPr>
              <w:rPr>
                <w:rFonts w:ascii="Cambria Math" w:hAnsi="Cambria Math" w:cs="宋体"/>
              </w:rPr>
              <m:t>x</m:t>
            </m:r>
          </m:e>
          <m:sub>
            <m:r>
              <m:rPr>
                <m:sty m:val="p"/>
              </m:rPr>
              <w:rPr>
                <w:rFonts w:ascii="Cambria Math" w:hAnsi="Cambria Math" w:cs="宋体"/>
              </w:rPr>
              <m:t>1</m:t>
            </m:r>
          </m:sub>
        </m:sSub>
        <m:r>
          <m:rPr>
            <m:sty m:val="p"/>
          </m:rPr>
          <w:rPr>
            <w:rFonts w:ascii="Cambria Math" w:hAnsi="Cambria Math" w:cs="宋体"/>
          </w:rPr>
          <m:t>)</m:t>
        </m:r>
      </m:oMath>
      <w:r>
        <w:rPr>
          <w:rFonts w:ascii="宋体" w:hAnsi="宋体" w:cs="宋体" w:hint="eastAsia"/>
        </w:rPr>
        <w:t>。求过这两点的插值多项式，这是最基础的插值问题，方程可从几何意义直接得到。如</w:t>
      </w:r>
      <w:del w:id="4676" w:author="yongjun" w:date="2016-06-11T14:47:00Z">
        <w:r w:rsidDel="00D129A4">
          <w:rPr>
            <w:rFonts w:ascii="宋体" w:hAnsi="宋体" w:cs="宋体" w:hint="eastAsia"/>
          </w:rPr>
          <w:delText>图3.</w:delText>
        </w:r>
      </w:del>
      <w:ins w:id="4677" w:author="yongjun" w:date="2016-06-11T14:47:00Z">
        <w:r w:rsidR="00D129A4">
          <w:rPr>
            <w:rFonts w:ascii="宋体" w:hAnsi="宋体" w:cs="宋体" w:hint="eastAsia"/>
          </w:rPr>
          <w:t>图3-</w:t>
        </w:r>
      </w:ins>
      <w:r>
        <w:rPr>
          <w:rFonts w:ascii="宋体" w:hAnsi="宋体" w:cs="宋体" w:hint="eastAsia"/>
        </w:rPr>
        <w:t>11所示：</w:t>
      </w:r>
    </w:p>
    <w:p w14:paraId="6BBEA716" w14:textId="665D186A" w:rsidR="00192CDB" w:rsidRDefault="00540CA9"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contextualSpacing/>
        <w:jc w:val="center"/>
        <w:rPr>
          <w:rFonts w:ascii="宋体" w:hAnsi="宋体" w:cs="宋体"/>
        </w:rPr>
      </w:pPr>
      <w:r>
        <w:rPr>
          <w:rFonts w:ascii="宋体" w:hAnsi="宋体" w:cs="宋体"/>
          <w:noProof/>
        </w:rPr>
        <w:drawing>
          <wp:inline distT="0" distB="0" distL="0" distR="0" wp14:anchorId="7440F438" wp14:editId="5B18ED86">
            <wp:extent cx="2971800" cy="1733550"/>
            <wp:effectExtent l="0" t="0" r="0" b="0"/>
            <wp:docPr id="579" name="图片 6" descr="一次线性插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一次线性插值"/>
                    <pic:cNvPicPr>
                      <a:picLocks noChangeAspect="1" noChangeArrowheads="1"/>
                    </pic:cNvPicPr>
                  </pic:nvPicPr>
                  <pic:blipFill>
                    <a:blip r:embed="rId955">
                      <a:extLst>
                        <a:ext uri="{28A0092B-C50C-407E-A947-70E740481C1C}">
                          <a14:useLocalDpi xmlns:a14="http://schemas.microsoft.com/office/drawing/2010/main" val="0"/>
                        </a:ext>
                      </a:extLst>
                    </a:blip>
                    <a:srcRect t="7126" r="7567" b="5229"/>
                    <a:stretch>
                      <a:fillRect/>
                    </a:stretch>
                  </pic:blipFill>
                  <pic:spPr bwMode="auto">
                    <a:xfrm>
                      <a:off x="0" y="0"/>
                      <a:ext cx="2971800" cy="1733550"/>
                    </a:xfrm>
                    <a:prstGeom prst="rect">
                      <a:avLst/>
                    </a:prstGeom>
                    <a:noFill/>
                    <a:ln>
                      <a:noFill/>
                    </a:ln>
                  </pic:spPr>
                </pic:pic>
              </a:graphicData>
            </a:graphic>
          </wp:inline>
        </w:drawing>
      </w:r>
    </w:p>
    <w:p w14:paraId="0C1CE4D7" w14:textId="77777777" w:rsidR="00192CDB" w:rsidRDefault="00192CDB" w:rsidP="00192CDB">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firstLineChars="0" w:firstLine="0"/>
        <w:contextualSpacing/>
        <w:jc w:val="center"/>
        <w:rPr>
          <w:b/>
          <w:sz w:val="21"/>
          <w:szCs w:val="21"/>
        </w:rPr>
      </w:pPr>
      <w:del w:id="4678" w:author="yongjun" w:date="2016-06-11T14:47:00Z">
        <w:r w:rsidDel="00D129A4">
          <w:rPr>
            <w:rFonts w:hint="eastAsia"/>
            <w:b/>
            <w:sz w:val="21"/>
            <w:szCs w:val="21"/>
          </w:rPr>
          <w:delText>图3.</w:delText>
        </w:r>
      </w:del>
      <w:ins w:id="4679" w:author="yongjun" w:date="2016-06-11T14:47:00Z">
        <w:r w:rsidR="00D129A4">
          <w:rPr>
            <w:rFonts w:hint="eastAsia"/>
            <w:b/>
            <w:sz w:val="21"/>
            <w:szCs w:val="21"/>
          </w:rPr>
          <w:t>图3-</w:t>
        </w:r>
      </w:ins>
      <w:r>
        <w:rPr>
          <w:rFonts w:hint="eastAsia"/>
          <w:b/>
          <w:sz w:val="21"/>
          <w:szCs w:val="21"/>
        </w:rPr>
        <w:t>11  一次线性插值</w:t>
      </w:r>
    </w:p>
    <w:p w14:paraId="4B83CAA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right"/>
        <w:rPr>
          <w:rFonts w:ascii="宋体" w:hAnsi="宋体" w:cs="宋体"/>
        </w:rPr>
      </w:pPr>
      <w:r>
        <w:rPr>
          <w:rFonts w:ascii="宋体" w:hAnsi="宋体" w:cs="宋体" w:hint="eastAsia"/>
        </w:rPr>
        <w:object w:dxaOrig="2700" w:dyaOrig="675" w14:anchorId="7AE5F98F">
          <v:shape id="_x0000_i1447" type="#_x0000_t75" style="width:135pt;height:33.75pt" o:ole="">
            <v:imagedata r:id="rId956" o:title=""/>
          </v:shape>
          <o:OLEObject Type="Embed" ProgID="Equation.DSMT4" ShapeID="_x0000_i1447" DrawAspect="Content" ObjectID="_1527664779" r:id="rId957"/>
        </w:object>
      </w:r>
      <w:r>
        <w:rPr>
          <w:rFonts w:ascii="宋体" w:hAnsi="宋体" w:cs="宋体" w:hint="eastAsia"/>
        </w:rPr>
        <w:t xml:space="preserve">   （两点式）                      </w:t>
      </w:r>
      <w:del w:id="4680" w:author="yongjun" w:date="2016-06-11T15:17:00Z">
        <w:r w:rsidDel="00BB7948">
          <w:rPr>
            <w:rFonts w:ascii="宋体" w:hAnsi="宋体" w:cs="宋体" w:hint="eastAsia"/>
          </w:rPr>
          <w:delText>式3</w:delText>
        </w:r>
      </w:del>
      <w:ins w:id="4681" w:author="yongjun" w:date="2016-06-11T15:17:00Z">
        <w:r w:rsidR="00BB7948">
          <w:rPr>
            <w:rFonts w:ascii="宋体" w:hAnsi="宋体" w:cs="宋体" w:hint="eastAsia"/>
          </w:rPr>
          <w:t>（3</w:t>
        </w:r>
      </w:ins>
      <w:r>
        <w:rPr>
          <w:rFonts w:ascii="宋体" w:hAnsi="宋体" w:cs="宋体" w:hint="eastAsia"/>
        </w:rPr>
        <w:t>-83</w:t>
      </w:r>
      <w:ins w:id="4682" w:author="yongjun" w:date="2016-06-11T15:23:00Z">
        <w:r w:rsidR="00E3033E">
          <w:rPr>
            <w:rFonts w:ascii="宋体" w:hAnsi="宋体" w:hint="eastAsia"/>
            <w:szCs w:val="21"/>
          </w:rPr>
          <w:t>）</w:t>
        </w:r>
      </w:ins>
    </w:p>
    <w:p w14:paraId="1A02F5AA" w14:textId="673D6599"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rPr>
      </w:pPr>
      <w:r>
        <w:rPr>
          <w:rFonts w:ascii="宋体" w:hAnsi="宋体" w:cs="宋体" w:hint="eastAsia"/>
        </w:rPr>
        <w:t>显然，由两点式可以看出，</w:t>
      </w:r>
      <m:oMath>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(x)</m:t>
        </m:r>
      </m:oMath>
      <w:r>
        <w:rPr>
          <w:rFonts w:ascii="宋体" w:hAnsi="宋体" w:cs="宋体" w:hint="eastAsia"/>
        </w:rPr>
        <w:t>是由两个线性函数</w:t>
      </w:r>
    </w:p>
    <w:p w14:paraId="7E9731AD" w14:textId="7D57B4B1"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right"/>
        <w:rPr>
          <w:rFonts w:ascii="宋体" w:hAnsi="宋体" w:cs="宋体"/>
        </w:rPr>
      </w:pPr>
      <m:oMath>
        <m:sSub>
          <m:sSubPr>
            <m:ctrlPr>
              <w:rPr>
                <w:rFonts w:ascii="Cambria Math" w:hAnsi="Cambria Math"/>
              </w:rPr>
            </m:ctrlPr>
          </m:sSubPr>
          <m:e>
            <m:r>
              <w:rPr>
                <w:rFonts w:ascii="Cambria Math" w:hAnsi="Cambria Math"/>
              </w:rPr>
              <m:t xml:space="preserve">                   l</m:t>
            </m:r>
          </m:e>
          <m:sub>
            <m:r>
              <w:rPr>
                <w:rFonts w:ascii="Cambria Math" w:hAnsi="Cambria Math"/>
              </w:rPr>
              <m:t>1,0</m:t>
            </m:r>
          </m:sub>
        </m:sSub>
        <m:r>
          <w:rPr>
            <w:rFonts w:ascii="Cambria Math" w:hAnsi="Cambria Math"/>
          </w:rPr>
          <m:t>(x)=</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  </m:t>
        </m:r>
        <m:sSub>
          <m:sSubPr>
            <m:ctrlPr>
              <w:rPr>
                <w:rFonts w:ascii="Cambria Math" w:hAnsi="Cambria Math"/>
              </w:rPr>
            </m:ctrlPr>
          </m:sSubPr>
          <m:e>
            <m:r>
              <w:rPr>
                <w:rFonts w:ascii="Cambria Math" w:hAnsi="Cambria Math"/>
              </w:rPr>
              <m:t>l</m:t>
            </m:r>
          </m:e>
          <m:sub>
            <m:r>
              <w:rPr>
                <w:rFonts w:ascii="Cambria Math" w:hAnsi="Cambria Math"/>
              </w:rPr>
              <m:t>1,1</m:t>
            </m:r>
          </m:sub>
        </m:sSub>
        <m:r>
          <w:rPr>
            <w:rFonts w:ascii="Cambria Math" w:hAnsi="Cambria Math"/>
          </w:rPr>
          <m:t>(x)=</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den>
        </m:f>
      </m:oMath>
      <w:r w:rsidR="00192CDB">
        <w:rPr>
          <w:rFonts w:ascii="宋体" w:hAnsi="宋体" w:cs="宋体" w:hint="eastAsia"/>
        </w:rPr>
        <w:t xml:space="preserve">                          </w:t>
      </w:r>
      <w:del w:id="4683" w:author="yongjun" w:date="2016-06-11T15:17:00Z">
        <w:r w:rsidR="00192CDB" w:rsidDel="00BB7948">
          <w:rPr>
            <w:rFonts w:ascii="宋体" w:hAnsi="宋体" w:cs="宋体" w:hint="eastAsia"/>
          </w:rPr>
          <w:delText>式3</w:delText>
        </w:r>
      </w:del>
      <w:ins w:id="4684" w:author="yongjun" w:date="2016-06-11T15:17:00Z">
        <w:r w:rsidR="00BB7948">
          <w:rPr>
            <w:rFonts w:ascii="宋体" w:hAnsi="宋体" w:cs="宋体" w:hint="eastAsia"/>
          </w:rPr>
          <w:t>（3</w:t>
        </w:r>
      </w:ins>
      <w:r w:rsidR="00192CDB">
        <w:rPr>
          <w:rFonts w:ascii="宋体" w:hAnsi="宋体" w:cs="宋体" w:hint="eastAsia"/>
        </w:rPr>
        <w:t>-84</w:t>
      </w:r>
      <w:ins w:id="4685" w:author="yongjun" w:date="2016-06-11T15:23:00Z">
        <w:r w:rsidR="00E3033E">
          <w:rPr>
            <w:rFonts w:ascii="宋体" w:hAnsi="宋体" w:hint="eastAsia"/>
            <w:szCs w:val="21"/>
          </w:rPr>
          <w:t>）</w:t>
        </w:r>
      </w:ins>
    </w:p>
    <w:p w14:paraId="0959BF86" w14:textId="38899DEB"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rPr>
      </w:pPr>
      <w:r>
        <w:rPr>
          <w:rFonts w:ascii="宋体" w:hAnsi="宋体" w:cs="宋体" w:hint="eastAsia"/>
        </w:rPr>
        <w:t>线性组合而成的，系数分别为</w:t>
      </w:r>
      <m:oMath>
        <m:sSub>
          <m:sSubPr>
            <m:ctrlPr>
              <w:rPr>
                <w:rFonts w:ascii="Cambria Math" w:hAnsi="Cambria Math"/>
              </w:rPr>
            </m:ctrlPr>
          </m:sSubPr>
          <m:e>
            <m:r>
              <w:rPr>
                <w:rFonts w:ascii="Cambria Math" w:hAnsi="Cambria Math"/>
              </w:rPr>
              <m:t>y</m:t>
            </m:r>
          </m:e>
          <m:sub>
            <m:r>
              <w:rPr>
                <w:rFonts w:ascii="Cambria Math" w:hAnsi="Cambria Math"/>
              </w:rPr>
              <m:t>0</m:t>
            </m:r>
          </m:sub>
        </m:sSub>
      </m:oMath>
      <w:r>
        <w:rPr>
          <w:rFonts w:ascii="宋体" w:hAnsi="宋体" w:cs="宋体" w:hint="eastAsia"/>
        </w:rPr>
        <w:t>和</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ascii="宋体" w:hAnsi="宋体" w:cs="宋体" w:hint="eastAsia"/>
        </w:rPr>
        <w:t>，于是有：</w:t>
      </w:r>
    </w:p>
    <w:p w14:paraId="53152CF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right"/>
        <w:rPr>
          <w:rFonts w:ascii="宋体" w:hAnsi="宋体" w:cs="宋体"/>
        </w:rPr>
      </w:pPr>
      <w:r>
        <w:rPr>
          <w:rFonts w:ascii="宋体" w:hAnsi="宋体" w:cs="宋体" w:hint="eastAsia"/>
        </w:rPr>
        <w:t xml:space="preserve">                </w:t>
      </w:r>
      <w:r>
        <w:rPr>
          <w:rFonts w:ascii="宋体" w:hAnsi="宋体" w:cs="宋体" w:hint="eastAsia"/>
        </w:rPr>
        <w:object w:dxaOrig="2475" w:dyaOrig="375" w14:anchorId="127C0502">
          <v:shape id="_x0000_i1448" type="#_x0000_t75" style="width:123.75pt;height:18.75pt" o:ole="">
            <v:imagedata r:id="rId958" o:title=""/>
          </v:shape>
          <o:OLEObject Type="Embed" ProgID="Equation.DSMT4" ShapeID="_x0000_i1448" DrawAspect="Content" ObjectID="_1527664780" r:id="rId959"/>
        </w:object>
      </w:r>
      <w:r>
        <w:rPr>
          <w:rFonts w:ascii="宋体" w:hAnsi="宋体" w:cs="宋体" w:hint="eastAsia"/>
        </w:rPr>
        <w:t xml:space="preserve">                                 </w:t>
      </w:r>
      <w:del w:id="4686" w:author="yongjun" w:date="2016-06-11T15:17:00Z">
        <w:r w:rsidDel="00BB7948">
          <w:rPr>
            <w:rFonts w:ascii="宋体" w:hAnsi="宋体" w:cs="宋体" w:hint="eastAsia"/>
          </w:rPr>
          <w:delText>式3</w:delText>
        </w:r>
      </w:del>
      <w:ins w:id="4687" w:author="yongjun" w:date="2016-06-11T15:17:00Z">
        <w:r w:rsidR="00BB7948">
          <w:rPr>
            <w:rFonts w:ascii="宋体" w:hAnsi="宋体" w:cs="宋体" w:hint="eastAsia"/>
          </w:rPr>
          <w:t>（3</w:t>
        </w:r>
      </w:ins>
      <w:r>
        <w:rPr>
          <w:rFonts w:ascii="宋体" w:hAnsi="宋体" w:cs="宋体" w:hint="eastAsia"/>
        </w:rPr>
        <w:t>-85</w:t>
      </w:r>
      <w:ins w:id="4688" w:author="yongjun" w:date="2016-06-11T15:23:00Z">
        <w:r w:rsidR="00E3033E">
          <w:rPr>
            <w:rFonts w:ascii="宋体" w:hAnsi="宋体" w:hint="eastAsia"/>
            <w:szCs w:val="21"/>
          </w:rPr>
          <w:t>）</w:t>
        </w:r>
      </w:ins>
    </w:p>
    <w:p w14:paraId="6E6A6C1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宋体" w:hAnsi="宋体" w:cs="宋体"/>
        </w:rPr>
      </w:pPr>
      <w:r>
        <w:rPr>
          <w:rFonts w:ascii="宋体" w:hAnsi="宋体" w:cs="宋体" w:hint="eastAsia"/>
        </w:rPr>
        <w:t>则，</w:t>
      </w:r>
      <w:r>
        <w:rPr>
          <w:rFonts w:ascii="宋体" w:hAnsi="宋体" w:cs="宋体" w:hint="eastAsia"/>
        </w:rPr>
        <w:object w:dxaOrig="1365" w:dyaOrig="375" w14:anchorId="3AD8DFE4">
          <v:shape id="_x0000_i1449" type="#_x0000_t75" style="width:68.25pt;height:18.75pt" o:ole="">
            <v:imagedata r:id="rId960" o:title=""/>
          </v:shape>
          <o:OLEObject Type="Embed" ProgID="Equation.DSMT4" ShapeID="_x0000_i1449" DrawAspect="Content" ObjectID="_1527664781" r:id="rId961"/>
        </w:object>
      </w:r>
      <w:r>
        <w:rPr>
          <w:rFonts w:ascii="宋体" w:hAnsi="宋体" w:cs="宋体" w:hint="eastAsia"/>
        </w:rPr>
        <w:t>也是线性插值多项式，且分别满足：</w:t>
      </w:r>
    </w:p>
    <w:p w14:paraId="03C1E4A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right"/>
        <w:rPr>
          <w:rFonts w:ascii="宋体" w:hAnsi="宋体" w:cs="宋体"/>
        </w:rPr>
      </w:pPr>
      <w:r>
        <w:rPr>
          <w:rFonts w:ascii="宋体" w:hAnsi="宋体" w:cs="宋体" w:hint="eastAsia"/>
        </w:rPr>
        <w:object w:dxaOrig="2010" w:dyaOrig="765" w14:anchorId="2D11F037">
          <v:shape id="_x0000_i1450" type="#_x0000_t75" style="width:100.5pt;height:38.25pt" o:ole="">
            <v:imagedata r:id="rId962" o:title=""/>
          </v:shape>
          <o:OLEObject Type="Embed" ProgID="Equation.DSMT4" ShapeID="_x0000_i1450" DrawAspect="Content" ObjectID="_1527664782" r:id="rId963"/>
        </w:object>
      </w:r>
      <w:r>
        <w:rPr>
          <w:rFonts w:ascii="宋体" w:hAnsi="宋体" w:cs="宋体" w:hint="eastAsia"/>
        </w:rPr>
        <w:t xml:space="preserve">                           </w:t>
      </w:r>
      <w:del w:id="4689" w:author="yongjun" w:date="2016-06-11T15:17:00Z">
        <w:r w:rsidDel="00BB7948">
          <w:rPr>
            <w:rFonts w:ascii="宋体" w:hAnsi="宋体" w:cs="宋体" w:hint="eastAsia"/>
          </w:rPr>
          <w:delText>式3</w:delText>
        </w:r>
      </w:del>
      <w:ins w:id="4690" w:author="yongjun" w:date="2016-06-11T15:17:00Z">
        <w:r w:rsidR="00BB7948">
          <w:rPr>
            <w:rFonts w:ascii="宋体" w:hAnsi="宋体" w:cs="宋体" w:hint="eastAsia"/>
          </w:rPr>
          <w:t>（3</w:t>
        </w:r>
      </w:ins>
      <w:r>
        <w:rPr>
          <w:rFonts w:ascii="宋体" w:hAnsi="宋体" w:cs="宋体" w:hint="eastAsia"/>
        </w:rPr>
        <w:t>-86</w:t>
      </w:r>
      <w:ins w:id="4691" w:author="yongjun" w:date="2016-06-11T15:23:00Z">
        <w:r w:rsidR="00E3033E">
          <w:rPr>
            <w:rFonts w:ascii="宋体" w:hAnsi="宋体" w:hint="eastAsia"/>
            <w:szCs w:val="21"/>
          </w:rPr>
          <w:t>）</w:t>
        </w:r>
      </w:ins>
    </w:p>
    <w:p w14:paraId="406DD853" w14:textId="77777777" w:rsidR="00192CDB" w:rsidRDefault="00192CDB" w:rsidP="00192CDB">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4" w:firstLine="365"/>
        <w:textAlignment w:val="center"/>
        <w:rPr>
          <w:sz w:val="21"/>
          <w:szCs w:val="21"/>
        </w:rPr>
      </w:pPr>
      <w:r>
        <w:rPr>
          <w:rFonts w:hint="eastAsia"/>
          <w:sz w:val="21"/>
          <w:szCs w:val="21"/>
        </w:rPr>
        <w:t>我们称函数</w:t>
      </w:r>
      <w:r>
        <w:rPr>
          <w:rFonts w:hint="eastAsia"/>
          <w:sz w:val="21"/>
          <w:szCs w:val="21"/>
        </w:rPr>
        <w:object w:dxaOrig="1380" w:dyaOrig="375" w14:anchorId="24394546">
          <v:shape id="_x0000_i1451" type="#_x0000_t75" style="width:69pt;height:18.75pt" o:ole="">
            <v:imagedata r:id="rId964" o:title=""/>
          </v:shape>
          <o:OLEObject Type="Embed" ProgID="Equation.DSMT4" ShapeID="_x0000_i1451" DrawAspect="Content" ObjectID="_1527664783" r:id="rId965"/>
        </w:object>
      </w:r>
      <w:r>
        <w:rPr>
          <w:rFonts w:hint="eastAsia"/>
          <w:sz w:val="21"/>
          <w:szCs w:val="21"/>
        </w:rPr>
        <w:t>为线性插值基函数，如下图：</w:t>
      </w:r>
    </w:p>
    <w:p w14:paraId="5110B314" w14:textId="125E53A5" w:rsidR="00192CDB" w:rsidRDefault="00540CA9" w:rsidP="00192CDB">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99" w:firstLine="418"/>
        <w:jc w:val="center"/>
        <w:textAlignment w:val="center"/>
        <w:rPr>
          <w:sz w:val="21"/>
          <w:szCs w:val="21"/>
        </w:rPr>
      </w:pPr>
      <w:r>
        <w:rPr>
          <w:noProof/>
          <w:sz w:val="21"/>
          <w:szCs w:val="21"/>
        </w:rPr>
        <w:drawing>
          <wp:inline distT="0" distB="0" distL="0" distR="0" wp14:anchorId="4423595C" wp14:editId="439883C9">
            <wp:extent cx="2352675" cy="1805351"/>
            <wp:effectExtent l="0" t="0" r="0" b="4445"/>
            <wp:docPr id="593" name="图片 7" descr="线性插值基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线性插值基函数jp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2354819" cy="1806996"/>
                    </a:xfrm>
                    <a:prstGeom prst="rect">
                      <a:avLst/>
                    </a:prstGeom>
                    <a:noFill/>
                    <a:ln>
                      <a:noFill/>
                    </a:ln>
                  </pic:spPr>
                </pic:pic>
              </a:graphicData>
            </a:graphic>
          </wp:inline>
        </w:drawing>
      </w:r>
    </w:p>
    <w:p w14:paraId="08B2F8AF" w14:textId="77777777" w:rsidR="00192CDB" w:rsidRDefault="00192CDB" w:rsidP="00192CDB">
      <w:pPr>
        <w:pStyle w:val="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1027" w:firstLine="2165"/>
        <w:contextualSpacing/>
        <w:rPr>
          <w:b/>
          <w:sz w:val="21"/>
          <w:szCs w:val="21"/>
        </w:rPr>
      </w:pPr>
      <w:del w:id="4692" w:author="yongjun" w:date="2016-06-11T14:47:00Z">
        <w:r w:rsidDel="00D129A4">
          <w:rPr>
            <w:rFonts w:hint="eastAsia"/>
            <w:b/>
            <w:sz w:val="21"/>
            <w:szCs w:val="21"/>
          </w:rPr>
          <w:delText>图3.</w:delText>
        </w:r>
      </w:del>
      <w:ins w:id="4693" w:author="yongjun" w:date="2016-06-11T14:47:00Z">
        <w:r w:rsidR="00D129A4">
          <w:rPr>
            <w:rFonts w:hint="eastAsia"/>
            <w:b/>
            <w:sz w:val="21"/>
            <w:szCs w:val="21"/>
          </w:rPr>
          <w:t>图3-</w:t>
        </w:r>
      </w:ins>
      <w:r>
        <w:rPr>
          <w:rFonts w:hint="eastAsia"/>
          <w:b/>
          <w:sz w:val="21"/>
          <w:szCs w:val="21"/>
        </w:rPr>
        <w:t>12  一次线性插值基函数</w:t>
      </w:r>
    </w:p>
    <w:p w14:paraId="54FB131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80"/>
        <w:contextualSpacing/>
        <w:jc w:val="left"/>
        <w:rPr>
          <w:rFonts w:ascii="宋体" w:hAnsi="宋体" w:cs="宋体"/>
        </w:rPr>
      </w:pPr>
      <w:r>
        <w:rPr>
          <w:rFonts w:ascii="宋体" w:hAnsi="宋体" w:cs="宋体" w:hint="eastAsia"/>
          <w:szCs w:val="21"/>
        </w:rPr>
        <w:t>下边讨论n=2时的情况，即需要求通过三个点</w:t>
      </w:r>
      <w:r>
        <w:rPr>
          <w:position w:val="-12"/>
          <w:szCs w:val="21"/>
        </w:rPr>
        <w:object w:dxaOrig="2445" w:dyaOrig="360" w14:anchorId="1B27EA7A">
          <v:shape id="_x0000_i1452" type="#_x0000_t75" style="width:122.25pt;height:18pt" o:ole="">
            <v:imagedata r:id="rId967" o:title=""/>
          </v:shape>
          <o:OLEObject Type="Embed" ProgID="Equation.DSMT4" ShapeID="_x0000_i1452" DrawAspect="Content" ObjectID="_1527664784" r:id="rId968"/>
        </w:object>
      </w:r>
      <w:r>
        <w:rPr>
          <w:rFonts w:ascii="宋体" w:hAnsi="宋体" w:cs="宋体" w:hint="eastAsia"/>
          <w:szCs w:val="21"/>
        </w:rPr>
        <w:t>的二次插值多项</w:t>
      </w:r>
      <w:r>
        <w:rPr>
          <w:rFonts w:ascii="宋体" w:hAnsi="宋体" w:cs="宋体" w:hint="eastAsia"/>
        </w:rPr>
        <w:t>式时。类似n=1时的情况，首先构造线性插值基函数。</w:t>
      </w:r>
    </w:p>
    <w:p w14:paraId="3F171D3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850" w:firstLine="1785"/>
        <w:contextualSpacing/>
        <w:jc w:val="right"/>
        <w:rPr>
          <w:rFonts w:ascii="宋体" w:hAnsi="宋体" w:cs="宋体"/>
        </w:rPr>
      </w:pPr>
      <w:r>
        <w:rPr>
          <w:position w:val="-100"/>
        </w:rPr>
        <w:object w:dxaOrig="2520" w:dyaOrig="2100" w14:anchorId="655B0BCE">
          <v:shape id="_x0000_i1453" type="#_x0000_t75" style="width:126pt;height:105pt" o:ole="">
            <v:imagedata r:id="rId969" o:title=""/>
          </v:shape>
          <o:OLEObject Type="Embed" ProgID="Equation.DSMT4" ShapeID="_x0000_i1453" DrawAspect="Content" ObjectID="_1527664785" r:id="rId970"/>
        </w:object>
      </w:r>
      <w:r>
        <w:t xml:space="preserve">    </w:t>
      </w:r>
      <w:r>
        <w:rPr>
          <w:rFonts w:ascii="宋体" w:hAnsi="宋体" w:cs="宋体" w:hint="eastAsia"/>
        </w:rPr>
        <w:t xml:space="preserve">                      </w:t>
      </w:r>
      <w:del w:id="4694" w:author="yongjun" w:date="2016-06-11T15:17:00Z">
        <w:r w:rsidDel="00BB7948">
          <w:rPr>
            <w:rFonts w:ascii="宋体" w:hAnsi="宋体" w:cs="宋体" w:hint="eastAsia"/>
          </w:rPr>
          <w:delText>式3</w:delText>
        </w:r>
      </w:del>
      <w:ins w:id="4695" w:author="yongjun" w:date="2016-06-11T15:17:00Z">
        <w:r w:rsidR="00BB7948">
          <w:rPr>
            <w:rFonts w:ascii="宋体" w:hAnsi="宋体" w:cs="宋体" w:hint="eastAsia"/>
          </w:rPr>
          <w:t>（3</w:t>
        </w:r>
      </w:ins>
      <w:r>
        <w:rPr>
          <w:rFonts w:ascii="宋体" w:hAnsi="宋体" w:cs="宋体" w:hint="eastAsia"/>
        </w:rPr>
        <w:t>-87</w:t>
      </w:r>
      <w:ins w:id="4696" w:author="yongjun" w:date="2016-06-11T15:24:00Z">
        <w:r w:rsidR="00E3033E">
          <w:rPr>
            <w:rFonts w:ascii="宋体" w:hAnsi="宋体" w:hint="eastAsia"/>
            <w:szCs w:val="21"/>
          </w:rPr>
          <w:t>）</w:t>
        </w:r>
      </w:ins>
    </w:p>
    <w:p w14:paraId="74C876A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150" w:firstLine="315"/>
        <w:contextualSpacing/>
        <w:jc w:val="left"/>
        <w:rPr>
          <w:rFonts w:ascii="宋体" w:hAnsi="宋体" w:cs="宋体"/>
        </w:rPr>
      </w:pPr>
      <w:r>
        <w:rPr>
          <w:rFonts w:ascii="宋体" w:hAnsi="宋体" w:cs="宋体" w:hint="eastAsia"/>
        </w:rPr>
        <w:t>同时满足条件：</w:t>
      </w:r>
    </w:p>
    <w:p w14:paraId="497C12C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contextualSpacing/>
        <w:jc w:val="center"/>
      </w:pPr>
      <w:r>
        <w:rPr>
          <w:position w:val="-30"/>
        </w:rPr>
        <w:object w:dxaOrig="3510" w:dyaOrig="720" w14:anchorId="70E0D498">
          <v:shape id="_x0000_i1454" type="#_x0000_t75" style="width:175.5pt;height:36pt" o:ole="">
            <v:imagedata r:id="rId971" o:title=""/>
          </v:shape>
          <o:OLEObject Type="Embed" ProgID="Equation.DSMT4" ShapeID="_x0000_i1454" DrawAspect="Content" ObjectID="_1527664786" r:id="rId972"/>
        </w:object>
      </w:r>
    </w:p>
    <w:p w14:paraId="37E8FB6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hint="eastAsia"/>
        </w:rPr>
        <w:t>得到二次插值基函数</w:t>
      </w:r>
      <w:r>
        <w:rPr>
          <w:position w:val="-14"/>
        </w:rPr>
        <w:object w:dxaOrig="1920" w:dyaOrig="375" w14:anchorId="7C48C799">
          <v:shape id="_x0000_i1455" type="#_x0000_t75" style="width:96pt;height:18.75pt" o:ole="">
            <v:imagedata r:id="rId973" o:title=""/>
          </v:shape>
          <o:OLEObject Type="Embed" ProgID="Equation.DSMT4" ShapeID="_x0000_i1455" DrawAspect="Content" ObjectID="_1527664787" r:id="rId974"/>
        </w:object>
      </w:r>
      <w:r>
        <w:rPr>
          <w:rFonts w:hint="eastAsia"/>
        </w:rPr>
        <w:t>后，做基函数的线性组合，可以轻易写出通过三点</w:t>
      </w:r>
      <w:r>
        <w:rPr>
          <w:rFonts w:ascii="宋体" w:hAnsi="宋体" w:cs="宋体" w:hint="eastAsia"/>
          <w:position w:val="-12"/>
        </w:rPr>
        <w:object w:dxaOrig="2445" w:dyaOrig="360" w14:anchorId="0F1E2681">
          <v:shape id="_x0000_i1456" type="#_x0000_t75" style="width:122.25pt;height:18pt" o:ole="">
            <v:imagedata r:id="rId967" o:title=""/>
          </v:shape>
          <o:OLEObject Type="Embed" ProgID="Equation.DSMT4" ShapeID="_x0000_i1456" DrawAspect="Content" ObjectID="_1527664788" r:id="rId975"/>
        </w:object>
      </w:r>
      <w:r>
        <w:rPr>
          <w:rFonts w:ascii="宋体" w:hAnsi="宋体" w:cs="宋体" w:hint="eastAsia"/>
        </w:rPr>
        <w:t>的二次插值多项式，因为它是通过三点的一条抛物线，所以也称该多项式为抛物线多项式。</w:t>
      </w:r>
    </w:p>
    <w:p w14:paraId="0000ED6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Chars="850" w:firstLine="1785"/>
        <w:contextualSpacing/>
        <w:jc w:val="left"/>
        <w:rPr>
          <w:rFonts w:ascii="宋体" w:hAnsi="宋体" w:cs="宋体"/>
        </w:rPr>
      </w:pPr>
      <w:r>
        <w:rPr>
          <w:position w:val="-14"/>
        </w:rPr>
        <w:object w:dxaOrig="3555" w:dyaOrig="375" w14:anchorId="12B7E853">
          <v:shape id="_x0000_i1457" type="#_x0000_t75" style="width:177.75pt;height:18.75pt" o:ole="">
            <v:imagedata r:id="rId976" o:title=""/>
          </v:shape>
          <o:OLEObject Type="Embed" ProgID="Equation.DSMT4" ShapeID="_x0000_i1457" DrawAspect="Content" ObjectID="_1527664789" r:id="rId977"/>
        </w:object>
      </w:r>
      <w:r>
        <w:t xml:space="preserve">  </w:t>
      </w:r>
      <w:r>
        <w:rPr>
          <w:rFonts w:ascii="宋体" w:hAnsi="宋体" w:cs="宋体" w:hint="eastAsia"/>
        </w:rPr>
        <w:t xml:space="preserve">                      </w:t>
      </w:r>
      <w:del w:id="4697" w:author="yongjun" w:date="2016-06-11T15:17:00Z">
        <w:r w:rsidDel="00BB7948">
          <w:rPr>
            <w:rFonts w:ascii="宋体" w:hAnsi="宋体" w:cs="宋体" w:hint="eastAsia"/>
          </w:rPr>
          <w:delText>式3</w:delText>
        </w:r>
      </w:del>
      <w:ins w:id="4698" w:author="yongjun" w:date="2016-06-11T15:17:00Z">
        <w:r w:rsidR="00BB7948">
          <w:rPr>
            <w:rFonts w:ascii="宋体" w:hAnsi="宋体" w:cs="宋体" w:hint="eastAsia"/>
          </w:rPr>
          <w:t>（3</w:t>
        </w:r>
      </w:ins>
      <w:r>
        <w:rPr>
          <w:rFonts w:ascii="宋体" w:hAnsi="宋体" w:cs="宋体" w:hint="eastAsia"/>
        </w:rPr>
        <w:t>-88</w:t>
      </w:r>
      <w:ins w:id="4699" w:author="yongjun" w:date="2016-06-11T15:24:00Z">
        <w:r w:rsidR="00E3033E">
          <w:rPr>
            <w:rFonts w:ascii="宋体" w:hAnsi="宋体" w:hint="eastAsia"/>
            <w:szCs w:val="21"/>
          </w:rPr>
          <w:t>）</w:t>
        </w:r>
      </w:ins>
    </w:p>
    <w:p w14:paraId="3EA0DD4A" w14:textId="77777777" w:rsidR="00192CDB" w:rsidRDefault="00192CDB" w:rsidP="00B913D9">
      <w:pPr>
        <w:pStyle w:val="af7"/>
        <w:widowControl/>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contextualSpacing/>
        <w:jc w:val="left"/>
        <w:rPr>
          <w:rFonts w:ascii="宋体" w:hAnsi="宋体" w:cs="宋体"/>
        </w:rPr>
      </w:pPr>
      <w:r>
        <w:rPr>
          <w:rFonts w:ascii="宋体" w:hAnsi="宋体" w:cs="宋体" w:hint="eastAsia"/>
        </w:rPr>
        <w:t>Larange 插值</w:t>
      </w:r>
    </w:p>
    <w:p w14:paraId="3C563B4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firstLine="480"/>
        <w:contextualSpacing/>
        <w:jc w:val="left"/>
        <w:rPr>
          <w:rFonts w:ascii="宋体" w:hAnsi="宋体" w:cs="宋体"/>
        </w:rPr>
      </w:pPr>
      <w:r>
        <w:rPr>
          <w:rFonts w:ascii="宋体" w:hAnsi="宋体" w:cs="宋体" w:hint="eastAsia"/>
        </w:rPr>
        <w:t>上边我们对n=1,2时的情况，利用插值基函数得到了一次与两次插值多项式。下边把这种通过插值基函数来构造插值多项式的方法推广到一般情况。</w:t>
      </w:r>
    </w:p>
    <w:p w14:paraId="532DAAF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textAlignment w:val="center"/>
        <w:rPr>
          <w:rFonts w:ascii="宋体" w:hAnsi="宋体" w:cs="宋体"/>
        </w:rPr>
      </w:pPr>
      <w:r>
        <w:rPr>
          <w:rFonts w:ascii="宋体" w:hAnsi="宋体" w:cs="宋体" w:hint="eastAsia"/>
        </w:rPr>
        <w:t>先利用插值基函数构造一般插值多项式，首先给定</w:t>
      </w:r>
      <w:r>
        <w:rPr>
          <w:rFonts w:ascii="宋体" w:hAnsi="宋体" w:cs="宋体" w:hint="eastAsia"/>
          <w:position w:val="-10"/>
        </w:rPr>
        <w:object w:dxaOrig="1020" w:dyaOrig="345" w14:anchorId="34587A3D">
          <v:shape id="_x0000_i1458" type="#_x0000_t75" style="width:51pt;height:17.25pt" o:ole="">
            <v:imagedata r:id="rId978" o:title=""/>
          </v:shape>
          <o:OLEObject Type="Embed" ProgID="Equation.3" ShapeID="_x0000_i1458" DrawAspect="Content" ObjectID="_1527664790" r:id="rId979"/>
        </w:object>
      </w:r>
      <w:r>
        <w:rPr>
          <w:rFonts w:ascii="宋体" w:hAnsi="宋体" w:cs="宋体" w:hint="eastAsia"/>
        </w:rPr>
        <w:t>上n+1个互异点</w:t>
      </w:r>
      <w:r>
        <w:rPr>
          <w:rFonts w:ascii="宋体" w:hAnsi="宋体" w:cs="宋体" w:hint="eastAsia"/>
        </w:rPr>
        <w:object w:dxaOrig="2055" w:dyaOrig="360" w14:anchorId="415657F1">
          <v:shape id="_x0000_i1459" type="#_x0000_t75" style="width:102.75pt;height:18pt" o:ole="">
            <v:imagedata r:id="rId980" o:title=""/>
          </v:shape>
          <o:OLEObject Type="Embed" ProgID="Equation.DSMT4" ShapeID="_x0000_i1459" DrawAspect="Content" ObjectID="_1527664791" r:id="rId981"/>
        </w:object>
      </w:r>
      <w:r>
        <w:rPr>
          <w:rFonts w:ascii="宋体" w:hAnsi="宋体" w:cs="宋体" w:hint="eastAsia"/>
        </w:rPr>
        <w:t>，使它满足</w:t>
      </w:r>
    </w:p>
    <w:p w14:paraId="1A040C0A"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rPr>
        <w:pPrChange w:id="4700" w:author="yongjun" w:date="2016-06-11T15:2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pPrChange>
      </w:pPr>
      <w:r>
        <w:rPr>
          <w:rFonts w:ascii="宋体" w:hAnsi="宋体" w:cs="宋体" w:hint="eastAsia"/>
          <w:position w:val="-10"/>
        </w:rPr>
        <w:t xml:space="preserve">                         </w:t>
      </w:r>
      <w:r>
        <w:rPr>
          <w:position w:val="-12"/>
        </w:rPr>
        <w:object w:dxaOrig="1080" w:dyaOrig="360" w14:anchorId="287893F7">
          <v:shape id="_x0000_i1460" type="#_x0000_t75" style="width:54pt;height:18pt" o:ole="">
            <v:imagedata r:id="rId982" o:title=""/>
          </v:shape>
          <o:OLEObject Type="Embed" ProgID="Equation.DSMT4" ShapeID="_x0000_i1460" DrawAspect="Content" ObjectID="_1527664792" r:id="rId983"/>
        </w:object>
      </w:r>
      <w:r>
        <w:rPr>
          <w:rFonts w:ascii="宋体" w:hAnsi="宋体" w:cs="宋体" w:hint="eastAsia"/>
          <w:position w:val="-10"/>
        </w:rPr>
        <w:t xml:space="preserve">        </w:t>
      </w:r>
      <w:r>
        <w:rPr>
          <w:rFonts w:ascii="宋体" w:hAnsi="宋体" w:cs="宋体" w:hint="eastAsia"/>
        </w:rPr>
        <w:t xml:space="preserve">                      </w:t>
      </w:r>
      <w:del w:id="4701" w:author="yongjun" w:date="2016-06-11T15:17:00Z">
        <w:r w:rsidDel="00BB7948">
          <w:rPr>
            <w:rFonts w:ascii="宋体" w:hAnsi="宋体" w:cs="宋体" w:hint="eastAsia"/>
          </w:rPr>
          <w:delText>式3</w:delText>
        </w:r>
      </w:del>
      <w:ins w:id="4702" w:author="yongjun" w:date="2016-06-11T15:17:00Z">
        <w:r w:rsidR="00BB7948">
          <w:rPr>
            <w:rFonts w:ascii="宋体" w:hAnsi="宋体" w:cs="宋体" w:hint="eastAsia"/>
          </w:rPr>
          <w:t>（3</w:t>
        </w:r>
      </w:ins>
      <w:r>
        <w:rPr>
          <w:rFonts w:ascii="宋体" w:hAnsi="宋体" w:cs="宋体" w:hint="eastAsia"/>
        </w:rPr>
        <w:t>-89</w:t>
      </w:r>
      <w:ins w:id="4703" w:author="yongjun" w:date="2016-06-11T15:24:00Z">
        <w:r w:rsidR="00E3033E">
          <w:rPr>
            <w:rFonts w:ascii="宋体" w:hAnsi="宋体" w:hint="eastAsia"/>
            <w:szCs w:val="21"/>
          </w:rPr>
          <w:t>）</w:t>
        </w:r>
      </w:ins>
    </w:p>
    <w:p w14:paraId="284E945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525"/>
        <w:jc w:val="left"/>
        <w:rPr>
          <w:rFonts w:ascii="宋体" w:hAnsi="宋体" w:cs="宋体"/>
        </w:rPr>
      </w:pPr>
      <w:r>
        <w:rPr>
          <w:rFonts w:ascii="宋体" w:hAnsi="宋体" w:cs="宋体" w:hint="eastAsia"/>
        </w:rPr>
        <w:t>首先构造</w:t>
      </w:r>
      <w:r>
        <w:rPr>
          <w:position w:val="-14"/>
        </w:rPr>
        <w:object w:dxaOrig="1980" w:dyaOrig="375" w14:anchorId="34D13549">
          <v:shape id="_x0000_i1461" type="#_x0000_t75" style="width:99pt;height:18.75pt" o:ole="">
            <v:imagedata r:id="rId984" o:title=""/>
          </v:shape>
          <o:OLEObject Type="Embed" ProgID="Equation.DSMT4" ShapeID="_x0000_i1461" DrawAspect="Content" ObjectID="_1527664793" r:id="rId985"/>
        </w:object>
      </w:r>
      <w:r>
        <w:rPr>
          <w:rFonts w:hint="eastAsia"/>
        </w:rPr>
        <w:t>，关于点</w:t>
      </w:r>
      <w:r>
        <w:rPr>
          <w:position w:val="-12"/>
        </w:rPr>
        <w:object w:dxaOrig="1170" w:dyaOrig="360" w14:anchorId="58F60118">
          <v:shape id="_x0000_i1462" type="#_x0000_t75" style="width:58.5pt;height:18pt" o:ole="">
            <v:imagedata r:id="rId986" o:title=""/>
          </v:shape>
          <o:OLEObject Type="Embed" ProgID="Equation.DSMT4" ShapeID="_x0000_i1462" DrawAspect="Content" ObjectID="_1527664794" r:id="rId987"/>
        </w:object>
      </w:r>
      <w:r>
        <w:rPr>
          <w:rFonts w:hint="eastAsia"/>
        </w:rPr>
        <w:t>的</w:t>
      </w:r>
      <w:r>
        <w:rPr>
          <w:rFonts w:ascii="宋体" w:hAnsi="宋体" w:cs="宋体" w:hint="eastAsia"/>
        </w:rPr>
        <w:t>n次插值基函数多项式</w:t>
      </w:r>
    </w:p>
    <w:p w14:paraId="699E2DCA"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rPr>
        <w:pPrChange w:id="4704" w:author="yongjun" w:date="2016-06-11T15:24: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pPrChange>
      </w:pPr>
      <w:r>
        <w:rPr>
          <w:rFonts w:ascii="宋体" w:hAnsi="宋体" w:cs="宋体" w:hint="eastAsia"/>
          <w:position w:val="-30"/>
        </w:rPr>
        <w:t xml:space="preserve">            </w:t>
      </w:r>
      <w:r>
        <w:rPr>
          <w:position w:val="-74"/>
        </w:rPr>
        <w:object w:dxaOrig="4935" w:dyaOrig="1605" w14:anchorId="7094CBCF">
          <v:shape id="_x0000_i1463" type="#_x0000_t75" style="width:246.75pt;height:80.25pt" o:ole="">
            <v:imagedata r:id="rId988" o:title=""/>
          </v:shape>
          <o:OLEObject Type="Embed" ProgID="Equation.DSMT4" ShapeID="_x0000_i1463" DrawAspect="Content" ObjectID="_1527664795" r:id="rId989"/>
        </w:object>
      </w:r>
      <w:r>
        <w:rPr>
          <w:rFonts w:ascii="宋体" w:hAnsi="宋体" w:cs="宋体" w:hint="eastAsia"/>
          <w:position w:val="-30"/>
        </w:rPr>
        <w:t xml:space="preserve"> </w:t>
      </w:r>
      <w:r>
        <w:rPr>
          <w:rFonts w:ascii="宋体" w:hAnsi="宋体" w:cs="宋体" w:hint="eastAsia"/>
        </w:rPr>
        <w:t xml:space="preserve">         </w:t>
      </w:r>
      <w:del w:id="4705" w:author="yongjun" w:date="2016-06-11T15:17:00Z">
        <w:r w:rsidDel="00BB7948">
          <w:rPr>
            <w:rFonts w:ascii="宋体" w:hAnsi="宋体" w:cs="宋体" w:hint="eastAsia"/>
          </w:rPr>
          <w:delText>式3</w:delText>
        </w:r>
      </w:del>
      <w:ins w:id="4706" w:author="yongjun" w:date="2016-06-11T15:17:00Z">
        <w:r w:rsidR="00BB7948">
          <w:rPr>
            <w:rFonts w:ascii="宋体" w:hAnsi="宋体" w:cs="宋体" w:hint="eastAsia"/>
          </w:rPr>
          <w:t>（3</w:t>
        </w:r>
      </w:ins>
      <w:r>
        <w:rPr>
          <w:rFonts w:ascii="宋体" w:hAnsi="宋体" w:cs="宋体" w:hint="eastAsia"/>
        </w:rPr>
        <w:t>-90</w:t>
      </w:r>
      <w:ins w:id="4707" w:author="yongjun" w:date="2016-06-11T15:24:00Z">
        <w:r w:rsidR="00E3033E">
          <w:rPr>
            <w:rFonts w:ascii="宋体" w:hAnsi="宋体" w:hint="eastAsia"/>
            <w:szCs w:val="21"/>
          </w:rPr>
          <w:t>）</w:t>
        </w:r>
      </w:ins>
    </w:p>
    <w:p w14:paraId="744F8A3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t>同时满足条件：</w:t>
      </w:r>
    </w:p>
    <w:p w14:paraId="2A75D55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center"/>
        <w:rPr>
          <w:rFonts w:ascii="宋体" w:hAnsi="宋体" w:cs="宋体"/>
        </w:rPr>
      </w:pPr>
      <w:r>
        <w:rPr>
          <w:position w:val="-30"/>
        </w:rPr>
        <w:object w:dxaOrig="3915" w:dyaOrig="720" w14:anchorId="175BB917">
          <v:shape id="_x0000_i1464" type="#_x0000_t75" style="width:195.75pt;height:36pt" o:ole="">
            <v:imagedata r:id="rId990" o:title=""/>
          </v:shape>
          <o:OLEObject Type="Embed" ProgID="Equation.DSMT4" ShapeID="_x0000_i1464" DrawAspect="Content" ObjectID="_1527664796" r:id="rId991"/>
        </w:object>
      </w:r>
    </w:p>
    <w:p w14:paraId="05864C8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t>然后利用插值基函数，构造出所求的n次Lagrange插值多项式</w:t>
      </w:r>
      <w:r>
        <w:rPr>
          <w:position w:val="-12"/>
        </w:rPr>
        <w:object w:dxaOrig="600" w:dyaOrig="360" w14:anchorId="34D8689E">
          <v:shape id="_x0000_i1465" type="#_x0000_t75" style="width:30pt;height:18pt" o:ole="">
            <v:imagedata r:id="rId992" o:title=""/>
          </v:shape>
          <o:OLEObject Type="Embed" ProgID="Equation.DSMT4" ShapeID="_x0000_i1465" DrawAspect="Content" ObjectID="_1527664797" r:id="rId993"/>
        </w:object>
      </w:r>
    </w:p>
    <w:p w14:paraId="0C330D1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rPr>
      </w:pPr>
      <w:r>
        <w:t xml:space="preserve">            </w:t>
      </w:r>
      <w:r>
        <w:rPr>
          <w:position w:val="-22"/>
        </w:rPr>
        <w:object w:dxaOrig="1920" w:dyaOrig="600" w14:anchorId="6D325741">
          <v:shape id="_x0000_i1466" type="#_x0000_t75" style="width:96pt;height:30pt" o:ole="">
            <v:imagedata r:id="rId994" o:title=""/>
          </v:shape>
          <o:OLEObject Type="Embed" ProgID="Equation.DSMT4" ShapeID="_x0000_i1466" DrawAspect="Content" ObjectID="_1527664798" r:id="rId995"/>
        </w:object>
      </w:r>
      <w:r>
        <w:t xml:space="preserve">                   </w:t>
      </w:r>
      <w:r>
        <w:rPr>
          <w:rFonts w:ascii="宋体" w:hAnsi="宋体" w:cs="宋体" w:hint="eastAsia"/>
        </w:rPr>
        <w:t xml:space="preserve">       </w:t>
      </w:r>
      <w:del w:id="4708" w:author="yongjun" w:date="2016-06-11T15:17:00Z">
        <w:r w:rsidDel="00BB7948">
          <w:rPr>
            <w:rFonts w:ascii="宋体" w:hAnsi="宋体" w:cs="宋体" w:hint="eastAsia"/>
          </w:rPr>
          <w:delText>式3</w:delText>
        </w:r>
      </w:del>
      <w:ins w:id="4709" w:author="yongjun" w:date="2016-06-11T15:17:00Z">
        <w:r w:rsidR="00BB7948">
          <w:rPr>
            <w:rFonts w:ascii="宋体" w:hAnsi="宋体" w:cs="宋体" w:hint="eastAsia"/>
          </w:rPr>
          <w:t>（3</w:t>
        </w:r>
      </w:ins>
      <w:r>
        <w:rPr>
          <w:rFonts w:ascii="宋体" w:hAnsi="宋体" w:cs="宋体" w:hint="eastAsia"/>
        </w:rPr>
        <w:t>-91</w:t>
      </w:r>
      <w:ins w:id="4710" w:author="yongjun" w:date="2016-06-11T15:24:00Z">
        <w:r w:rsidR="00E3033E">
          <w:rPr>
            <w:rFonts w:ascii="宋体" w:hAnsi="宋体" w:hint="eastAsia"/>
            <w:szCs w:val="21"/>
          </w:rPr>
          <w:t>）</w:t>
        </w:r>
      </w:ins>
    </w:p>
    <w:p w14:paraId="1D8B209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t xml:space="preserve">若引入记号，设， </w:t>
      </w:r>
    </w:p>
    <w:p w14:paraId="7D6D77B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80"/>
        <w:jc w:val="left"/>
        <w:rPr>
          <w:rFonts w:ascii="宋体" w:hAnsi="宋体" w:cs="宋体"/>
        </w:rPr>
      </w:pPr>
      <w:r>
        <w:rPr>
          <w:color w:val="FF0000"/>
          <w:position w:val="-12"/>
        </w:rPr>
        <w:object w:dxaOrig="3345" w:dyaOrig="360" w14:anchorId="3F4A3AFF">
          <v:shape id="_x0000_i1467" type="#_x0000_t75" style="width:167.25pt;height:18pt" o:ole="">
            <v:imagedata r:id="rId996" o:title=""/>
          </v:shape>
          <o:OLEObject Type="Embed" ProgID="Equation.DSMT4" ShapeID="_x0000_i1467" DrawAspect="Content" ObjectID="_1527664799" r:id="rId997"/>
        </w:object>
      </w:r>
      <w:r>
        <w:rPr>
          <w:rFonts w:ascii="宋体" w:hAnsi="宋体" w:cs="宋体" w:hint="eastAsia"/>
          <w:color w:val="FF0000"/>
          <w:position w:val="-10"/>
        </w:rPr>
        <w:t xml:space="preserve">         </w:t>
      </w:r>
    </w:p>
    <w:p w14:paraId="6B96E9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F0000"/>
        </w:rPr>
      </w:pPr>
      <w:r>
        <w:rPr>
          <w:rFonts w:ascii="宋体" w:hAnsi="宋体" w:cs="宋体" w:hint="eastAsia"/>
        </w:rPr>
        <w:t>由对</w:t>
      </w:r>
      <w:r>
        <w:rPr>
          <w:rFonts w:ascii="宋体" w:hAnsi="宋体" w:cs="宋体" w:hint="eastAsia"/>
        </w:rPr>
        <w:object w:dxaOrig="765" w:dyaOrig="360" w14:anchorId="1DC60F26">
          <v:shape id="_x0000_i1468" type="#_x0000_t75" style="width:38.25pt;height:18pt" o:ole="">
            <v:imagedata r:id="rId998" o:title=""/>
          </v:shape>
          <o:OLEObject Type="Embed" ProgID="Equation.DSMT4" ShapeID="_x0000_i1468" DrawAspect="Content" ObjectID="_1527664800" r:id="rId999"/>
        </w:object>
      </w:r>
      <w:r>
        <w:rPr>
          <w:rFonts w:ascii="宋体" w:hAnsi="宋体" w:cs="宋体" w:hint="eastAsia"/>
        </w:rPr>
        <w:t>求其在</w:t>
      </w:r>
      <w:r>
        <w:rPr>
          <w:rFonts w:ascii="宋体" w:hAnsi="宋体" w:cs="宋体" w:hint="eastAsia"/>
        </w:rPr>
        <w:object w:dxaOrig="270" w:dyaOrig="360" w14:anchorId="523FD55C">
          <v:shape id="_x0000_i1469" type="#_x0000_t75" style="width:13.5pt;height:18pt" o:ole="">
            <v:imagedata r:id="rId1000" o:title=""/>
          </v:shape>
          <o:OLEObject Type="Embed" ProgID="Equation.DSMT4" ShapeID="_x0000_i1469" DrawAspect="Content" ObjectID="_1527664801" r:id="rId1001"/>
        </w:object>
      </w:r>
      <w:r>
        <w:rPr>
          <w:rFonts w:ascii="宋体" w:hAnsi="宋体" w:cs="宋体" w:hint="eastAsia"/>
        </w:rPr>
        <w:t>处的一阶导数后</w:t>
      </w:r>
    </w:p>
    <w:p w14:paraId="178D448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FF0000"/>
        </w:rPr>
      </w:pPr>
      <w:r>
        <w:rPr>
          <w:color w:val="FF0000"/>
          <w:position w:val="-54"/>
        </w:rPr>
        <w:object w:dxaOrig="7575" w:dyaOrig="1275" w14:anchorId="75E8F8DE">
          <v:shape id="_x0000_i1470" type="#_x0000_t75" style="width:378.75pt;height:63.75pt" o:ole="">
            <v:imagedata r:id="rId1002" o:title=""/>
          </v:shape>
          <o:OLEObject Type="Embed" ProgID="Equation.DSMT4" ShapeID="_x0000_i1470" DrawAspect="Content" ObjectID="_1527664802" r:id="rId1003"/>
        </w:object>
      </w:r>
    </w:p>
    <w:p w14:paraId="218A480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t>将</w:t>
      </w:r>
      <w:r>
        <w:rPr>
          <w:rFonts w:ascii="宋体" w:hAnsi="宋体" w:cs="宋体" w:hint="eastAsia"/>
        </w:rPr>
        <w:object w:dxaOrig="630" w:dyaOrig="360" w14:anchorId="05A063AC">
          <v:shape id="_x0000_i1471" type="#_x0000_t75" style="width:31.5pt;height:18pt" o:ole="">
            <v:imagedata r:id="rId1004" o:title=""/>
          </v:shape>
          <o:OLEObject Type="Embed" ProgID="Equation.DSMT4" ShapeID="_x0000_i1471" DrawAspect="Content" ObjectID="_1527664803" r:id="rId1005"/>
        </w:object>
      </w:r>
      <w:r>
        <w:rPr>
          <w:rFonts w:ascii="宋体" w:hAnsi="宋体" w:cs="宋体" w:hint="eastAsia"/>
        </w:rPr>
        <w:t>代入，包含</w:t>
      </w:r>
      <w:r>
        <w:rPr>
          <w:rFonts w:ascii="宋体" w:hAnsi="宋体" w:cs="宋体" w:hint="eastAsia"/>
        </w:rPr>
        <w:object w:dxaOrig="600" w:dyaOrig="360" w14:anchorId="751C7D3F">
          <v:shape id="_x0000_i1472" type="#_x0000_t75" style="width:30pt;height:18pt" o:ole="">
            <v:imagedata r:id="rId1006" o:title=""/>
          </v:shape>
          <o:OLEObject Type="Embed" ProgID="Equation.DSMT4" ShapeID="_x0000_i1472" DrawAspect="Content" ObjectID="_1527664804" r:id="rId1007"/>
        </w:object>
      </w:r>
      <w:r>
        <w:rPr>
          <w:rFonts w:ascii="宋体" w:hAnsi="宋体" w:cs="宋体" w:hint="eastAsia"/>
        </w:rPr>
        <w:t>项的都为0，则：</w:t>
      </w:r>
    </w:p>
    <w:p w14:paraId="50F9363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rPr>
      </w:pPr>
      <w:r>
        <w:rPr>
          <w:position w:val="-30"/>
        </w:rPr>
        <w:object w:dxaOrig="3855" w:dyaOrig="675" w14:anchorId="60FDC9D4">
          <v:shape id="_x0000_i1473" type="#_x0000_t75" style="width:192.75pt;height:33.75pt" o:ole="">
            <v:imagedata r:id="rId1008" o:title=""/>
          </v:shape>
          <o:OLEObject Type="Embed" ProgID="Equation.DSMT4" ShapeID="_x0000_i1473" DrawAspect="Content" ObjectID="_1527664805" r:id="rId1009"/>
        </w:object>
      </w:r>
      <w:r>
        <w:t xml:space="preserve">                     </w:t>
      </w:r>
      <w:r>
        <w:rPr>
          <w:rFonts w:ascii="宋体" w:hAnsi="宋体" w:cs="宋体" w:hint="eastAsia"/>
        </w:rPr>
        <w:t xml:space="preserve">       </w:t>
      </w:r>
      <w:del w:id="4711" w:author="yongjun" w:date="2016-06-11T15:17:00Z">
        <w:r w:rsidDel="00BB7948">
          <w:rPr>
            <w:rFonts w:ascii="宋体" w:hAnsi="宋体" w:cs="宋体" w:hint="eastAsia"/>
          </w:rPr>
          <w:delText>式3</w:delText>
        </w:r>
      </w:del>
      <w:ins w:id="4712" w:author="yongjun" w:date="2016-06-11T15:17:00Z">
        <w:r w:rsidR="00BB7948">
          <w:rPr>
            <w:rFonts w:ascii="宋体" w:hAnsi="宋体" w:cs="宋体" w:hint="eastAsia"/>
          </w:rPr>
          <w:t>（3</w:t>
        </w:r>
      </w:ins>
      <w:r>
        <w:rPr>
          <w:rFonts w:ascii="宋体" w:hAnsi="宋体" w:cs="宋体" w:hint="eastAsia"/>
        </w:rPr>
        <w:t>-92</w:t>
      </w:r>
      <w:ins w:id="4713" w:author="yongjun" w:date="2016-06-11T15:24:00Z">
        <w:r w:rsidR="00E3033E">
          <w:rPr>
            <w:rFonts w:ascii="宋体" w:hAnsi="宋体" w:hint="eastAsia"/>
            <w:szCs w:val="21"/>
          </w:rPr>
          <w:t>）</w:t>
        </w:r>
      </w:ins>
    </w:p>
    <w:p w14:paraId="03A1AC6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t>于是n次拉格朗日多项式</w:t>
      </w:r>
      <w:r>
        <w:rPr>
          <w:rFonts w:ascii="宋体" w:hAnsi="宋体" w:cs="宋体" w:hint="eastAsia"/>
        </w:rPr>
        <w:object w:dxaOrig="600" w:dyaOrig="360" w14:anchorId="0334B23F">
          <v:shape id="_x0000_i1474" type="#_x0000_t75" style="width:30pt;height:18pt" o:ole="">
            <v:imagedata r:id="rId1010" o:title=""/>
          </v:shape>
          <o:OLEObject Type="Embed" ProgID="Equation.DSMT4" ShapeID="_x0000_i1474" DrawAspect="Content" ObjectID="_1527664806" r:id="rId1011"/>
        </w:object>
      </w:r>
      <w:r>
        <w:rPr>
          <w:rFonts w:ascii="宋体" w:hAnsi="宋体" w:cs="宋体" w:hint="eastAsia"/>
        </w:rPr>
        <w:t>常表示为：</w:t>
      </w:r>
    </w:p>
    <w:p w14:paraId="6C5EDB4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rPr>
      </w:pPr>
      <w:r>
        <w:rPr>
          <w:position w:val="-46"/>
        </w:rPr>
        <w:object w:dxaOrig="2505" w:dyaOrig="870" w14:anchorId="17A6C167">
          <v:shape id="_x0000_i1475" type="#_x0000_t75" style="width:125.25pt;height:43.5pt" o:ole="">
            <v:imagedata r:id="rId1012" o:title=""/>
          </v:shape>
          <o:OLEObject Type="Embed" ProgID="Equation.DSMT4" ShapeID="_x0000_i1475" DrawAspect="Content" ObjectID="_1527664807" r:id="rId1013"/>
        </w:object>
      </w:r>
      <w:r>
        <w:rPr>
          <w:rFonts w:ascii="宋体" w:hAnsi="宋体" w:cs="宋体" w:hint="eastAsia"/>
        </w:rPr>
        <w:t>或</w:t>
      </w:r>
      <w:r>
        <w:t xml:space="preserve"> </w:t>
      </w:r>
      <w:r>
        <w:rPr>
          <w:position w:val="-30"/>
        </w:rPr>
        <w:object w:dxaOrig="2850" w:dyaOrig="705" w14:anchorId="73564DD4">
          <v:shape id="_x0000_i1476" type="#_x0000_t75" style="width:142.5pt;height:35.25pt" o:ole="">
            <v:imagedata r:id="rId1014" o:title=""/>
          </v:shape>
          <o:OLEObject Type="Embed" ProgID="Equation.DSMT4" ShapeID="_x0000_i1476" DrawAspect="Content" ObjectID="_1527664808" r:id="rId1015"/>
        </w:object>
      </w:r>
      <w:r>
        <w:t xml:space="preserve">       </w:t>
      </w:r>
      <w:r>
        <w:rPr>
          <w:rFonts w:ascii="宋体" w:hAnsi="宋体" w:cs="宋体" w:hint="eastAsia"/>
        </w:rPr>
        <w:t xml:space="preserve">       </w:t>
      </w:r>
      <w:del w:id="4714" w:author="yongjun" w:date="2016-06-11T15:17:00Z">
        <w:r w:rsidDel="00BB7948">
          <w:rPr>
            <w:rFonts w:ascii="宋体" w:hAnsi="宋体" w:cs="宋体" w:hint="eastAsia"/>
          </w:rPr>
          <w:delText>式3</w:delText>
        </w:r>
      </w:del>
      <w:ins w:id="4715" w:author="yongjun" w:date="2016-06-11T15:17:00Z">
        <w:r w:rsidR="00BB7948">
          <w:rPr>
            <w:rFonts w:ascii="宋体" w:hAnsi="宋体" w:cs="宋体" w:hint="eastAsia"/>
          </w:rPr>
          <w:t>（3</w:t>
        </w:r>
      </w:ins>
      <w:r>
        <w:rPr>
          <w:rFonts w:ascii="宋体" w:hAnsi="宋体" w:cs="宋体" w:hint="eastAsia"/>
        </w:rPr>
        <w:t>-93</w:t>
      </w:r>
      <w:ins w:id="4716" w:author="yongjun" w:date="2016-06-11T15:24:00Z">
        <w:r w:rsidR="00E3033E">
          <w:rPr>
            <w:rFonts w:ascii="宋体" w:hAnsi="宋体" w:hint="eastAsia"/>
            <w:szCs w:val="21"/>
          </w:rPr>
          <w:t>）</w:t>
        </w:r>
      </w:ins>
    </w:p>
    <w:p w14:paraId="0E0E3A89" w14:textId="77777777" w:rsidR="00192CDB" w:rsidRDefault="00192CDB" w:rsidP="00B913D9">
      <w:pPr>
        <w:pStyle w:val="af7"/>
        <w:widowControl/>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contextualSpacing/>
        <w:jc w:val="left"/>
        <w:rPr>
          <w:rFonts w:ascii="宋体" w:hAnsi="宋体" w:cs="宋体"/>
        </w:rPr>
      </w:pPr>
      <w:r>
        <w:rPr>
          <w:rFonts w:ascii="宋体" w:hAnsi="宋体" w:cs="宋体" w:hint="eastAsia"/>
        </w:rPr>
        <w:t>Newton插值</w:t>
      </w:r>
    </w:p>
    <w:p w14:paraId="52E85F3A"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rPr>
      </w:pPr>
      <w:r>
        <w:rPr>
          <w:rFonts w:ascii="宋体" w:hAnsi="宋体" w:cs="宋体" w:hint="eastAsia"/>
        </w:rPr>
        <w:t>Larange 插值公式提供完整的理论体系和求解插值多项式的思路，公式紧凑，其在理论上具有很高的价值。但在生产实践中，一旦实验节点数需要增减时，构造Larange 插值公式的基函数就要重新构造，工作量上造成大量浪费，为了克服这个缺点，我们可重新构造一种逐次生成插值多项式序列</w:t>
      </w:r>
      <w:r>
        <w:rPr>
          <w:position w:val="-12"/>
        </w:rPr>
        <w:object w:dxaOrig="2265" w:dyaOrig="360" w14:anchorId="50F4C4D0">
          <v:shape id="_x0000_i1477" type="#_x0000_t75" style="width:113.25pt;height:18pt" o:ole="">
            <v:imagedata r:id="rId1016" o:title=""/>
          </v:shape>
          <o:OLEObject Type="Embed" ProgID="Equation.DSMT4" ShapeID="_x0000_i1477" DrawAspect="Content" ObjectID="_1527664809" r:id="rId1017"/>
        </w:object>
      </w:r>
      <w:r>
        <w:rPr>
          <w:rFonts w:ascii="宋体" w:hAnsi="宋体" w:cs="宋体" w:hint="eastAsia"/>
        </w:rPr>
        <w:t>的方法。</w:t>
      </w:r>
    </w:p>
    <w:p w14:paraId="379A1C8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left"/>
        <w:textAlignment w:val="center"/>
        <w:rPr>
          <w:rFonts w:ascii="宋体" w:hAnsi="宋体" w:cs="宋体"/>
        </w:rPr>
      </w:pPr>
      <w:r>
        <w:rPr>
          <w:rFonts w:ascii="宋体" w:hAnsi="宋体" w:cs="宋体" w:hint="eastAsia"/>
        </w:rPr>
        <w:t>当n=0时，设，零次差值多项式：</w:t>
      </w:r>
    </w:p>
    <w:p w14:paraId="2E44FC19"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12"/>
        </w:rPr>
        <w:object w:dxaOrig="1875" w:dyaOrig="360" w14:anchorId="592F30B5">
          <v:shape id="_x0000_i1478" type="#_x0000_t75" style="width:93.75pt;height:18pt" o:ole="">
            <v:imagedata r:id="rId1018" o:title=""/>
          </v:shape>
          <o:OLEObject Type="Embed" ProgID="Equation.DSMT4" ShapeID="_x0000_i1478" DrawAspect="Content" ObjectID="_1527664810" r:id="rId1019"/>
        </w:object>
      </w:r>
      <w:r>
        <w:t xml:space="preserve">                       </w:t>
      </w:r>
      <w:r>
        <w:rPr>
          <w:rFonts w:ascii="宋体" w:hAnsi="宋体" w:cs="宋体" w:hint="eastAsia"/>
          <w:szCs w:val="24"/>
        </w:rPr>
        <w:t xml:space="preserve">       </w:t>
      </w:r>
      <w:del w:id="4717" w:author="yongjun" w:date="2016-06-11T15:17:00Z">
        <w:r w:rsidDel="00BB7948">
          <w:rPr>
            <w:rFonts w:ascii="宋体" w:hAnsi="宋体" w:cs="宋体" w:hint="eastAsia"/>
            <w:szCs w:val="24"/>
          </w:rPr>
          <w:delText>式3</w:delText>
        </w:r>
      </w:del>
      <w:ins w:id="4718" w:author="yongjun" w:date="2016-06-11T15:17:00Z">
        <w:r w:rsidR="00BB7948">
          <w:rPr>
            <w:rFonts w:ascii="宋体" w:hAnsi="宋体" w:cs="宋体" w:hint="eastAsia"/>
            <w:szCs w:val="24"/>
          </w:rPr>
          <w:t>（3</w:t>
        </w:r>
      </w:ins>
      <w:r>
        <w:rPr>
          <w:rFonts w:ascii="宋体" w:hAnsi="宋体" w:cs="宋体" w:hint="eastAsia"/>
          <w:szCs w:val="24"/>
        </w:rPr>
        <w:t>-</w:t>
      </w:r>
      <w:r>
        <w:rPr>
          <w:rFonts w:ascii="宋体" w:hAnsi="宋体" w:cs="宋体" w:hint="eastAsia"/>
        </w:rPr>
        <w:t>94</w:t>
      </w:r>
      <w:ins w:id="4719" w:author="yongjun" w:date="2016-06-11T15:24:00Z">
        <w:r w:rsidR="00E3033E">
          <w:rPr>
            <w:rFonts w:ascii="宋体" w:hAnsi="宋体" w:hint="eastAsia"/>
            <w:szCs w:val="21"/>
          </w:rPr>
          <w:t>）</w:t>
        </w:r>
      </w:ins>
    </w:p>
    <w:p w14:paraId="2788267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left"/>
      </w:pPr>
      <w:r>
        <w:rPr>
          <w:rFonts w:hint="eastAsia"/>
        </w:rPr>
        <w:t>当</w:t>
      </w:r>
      <w:r>
        <w:t>n=1</w:t>
      </w:r>
      <w:r>
        <w:rPr>
          <w:rFonts w:hint="eastAsia"/>
        </w:rPr>
        <w:t>时，一次插值多项式：</w:t>
      </w:r>
    </w:p>
    <w:p w14:paraId="2D39A0B1"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12"/>
        </w:rPr>
        <w:object w:dxaOrig="2535" w:dyaOrig="360" w14:anchorId="026C8518">
          <v:shape id="_x0000_i1479" type="#_x0000_t75" style="width:126.75pt;height:18pt" o:ole="">
            <v:imagedata r:id="rId1020" o:title=""/>
          </v:shape>
          <o:OLEObject Type="Embed" ProgID="Equation.DSMT4" ShapeID="_x0000_i1479" DrawAspect="Content" ObjectID="_1527664811" r:id="rId1021"/>
        </w:object>
      </w:r>
      <w:r>
        <w:t xml:space="preserve">                    </w:t>
      </w:r>
      <w:r>
        <w:rPr>
          <w:rFonts w:ascii="宋体" w:hAnsi="宋体" w:cs="宋体" w:hint="eastAsia"/>
          <w:szCs w:val="24"/>
        </w:rPr>
        <w:t xml:space="preserve">       </w:t>
      </w:r>
      <w:del w:id="4720" w:author="yongjun" w:date="2016-06-11T15:17:00Z">
        <w:r w:rsidDel="00BB7948">
          <w:rPr>
            <w:rFonts w:ascii="宋体" w:hAnsi="宋体" w:cs="宋体" w:hint="eastAsia"/>
            <w:szCs w:val="24"/>
          </w:rPr>
          <w:delText>式3</w:delText>
        </w:r>
      </w:del>
      <w:ins w:id="4721" w:author="yongjun" w:date="2016-06-11T15:17:00Z">
        <w:r w:rsidR="00BB7948">
          <w:rPr>
            <w:rFonts w:ascii="宋体" w:hAnsi="宋体" w:cs="宋体" w:hint="eastAsia"/>
            <w:szCs w:val="24"/>
          </w:rPr>
          <w:t>（3</w:t>
        </w:r>
      </w:ins>
      <w:r>
        <w:rPr>
          <w:rFonts w:ascii="宋体" w:hAnsi="宋体" w:cs="宋体" w:hint="eastAsia"/>
          <w:szCs w:val="24"/>
        </w:rPr>
        <w:t>-</w:t>
      </w:r>
      <w:r>
        <w:rPr>
          <w:rFonts w:ascii="宋体" w:hAnsi="宋体" w:cs="宋体" w:hint="eastAsia"/>
        </w:rPr>
        <w:t>95</w:t>
      </w:r>
      <w:ins w:id="4722" w:author="yongjun" w:date="2016-06-11T15:24:00Z">
        <w:r w:rsidR="00E3033E">
          <w:rPr>
            <w:rFonts w:ascii="宋体" w:hAnsi="宋体" w:hint="eastAsia"/>
            <w:szCs w:val="21"/>
          </w:rPr>
          <w:t>）</w:t>
        </w:r>
      </w:ins>
    </w:p>
    <w:p w14:paraId="16D675E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pPr>
      <w:r>
        <w:rPr>
          <w:rFonts w:hint="eastAsia"/>
        </w:rPr>
        <w:t>它满足插值条件</w:t>
      </w:r>
      <w:r>
        <w:object w:dxaOrig="2400" w:dyaOrig="360" w14:anchorId="183AAE6E">
          <v:shape id="_x0000_i1480" type="#_x0000_t75" style="width:120pt;height:18pt" o:ole="">
            <v:imagedata r:id="rId1022" o:title=""/>
          </v:shape>
          <o:OLEObject Type="Embed" ProgID="Equation.DSMT4" ShapeID="_x0000_i1480" DrawAspect="Content" ObjectID="_1527664812" r:id="rId1023"/>
        </w:object>
      </w:r>
      <w:r>
        <w:rPr>
          <w:rFonts w:hint="eastAsia"/>
        </w:rPr>
        <w:t>，接着要满足</w:t>
      </w:r>
      <w:r>
        <w:object w:dxaOrig="1440" w:dyaOrig="360" w14:anchorId="1E427B18">
          <v:shape id="_x0000_i1481" type="#_x0000_t75" style="width:1in;height:18pt" o:ole="">
            <v:imagedata r:id="rId1024" o:title=""/>
          </v:shape>
          <o:OLEObject Type="Embed" ProgID="Equation.DSMT4" ShapeID="_x0000_i1481" DrawAspect="Content" ObjectID="_1527664813" r:id="rId1025"/>
        </w:object>
      </w:r>
      <w:r>
        <w:rPr>
          <w:rFonts w:hint="eastAsia"/>
        </w:rPr>
        <w:t>，只需设定</w:t>
      </w:r>
      <w:r>
        <w:object w:dxaOrig="1470" w:dyaOrig="675" w14:anchorId="77791CFC">
          <v:shape id="_x0000_i1482" type="#_x0000_t75" style="width:73.5pt;height:33.75pt" o:ole="">
            <v:imagedata r:id="rId1026" o:title=""/>
          </v:shape>
          <o:OLEObject Type="Embed" ProgID="Equation.DSMT4" ShapeID="_x0000_i1482" DrawAspect="Content" ObjectID="_1527664814" r:id="rId1027"/>
        </w:object>
      </w:r>
      <w:r>
        <w:rPr>
          <w:rFonts w:hint="eastAsia"/>
        </w:rPr>
        <w:t>。</w:t>
      </w:r>
    </w:p>
    <w:p w14:paraId="3C74E87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left"/>
      </w:pPr>
      <w:r>
        <w:rPr>
          <w:rFonts w:hint="eastAsia"/>
        </w:rPr>
        <w:t>当</w:t>
      </w:r>
      <w:r>
        <w:t>n=2</w:t>
      </w:r>
      <w:r>
        <w:rPr>
          <w:rFonts w:hint="eastAsia"/>
        </w:rPr>
        <w:t>时，二次插值多项式：</w:t>
      </w:r>
    </w:p>
    <w:p w14:paraId="6C07121E"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12"/>
        </w:rPr>
        <w:object w:dxaOrig="3255" w:dyaOrig="360" w14:anchorId="7C59E482">
          <v:shape id="_x0000_i1483" type="#_x0000_t75" style="width:162.75pt;height:18pt" o:ole="">
            <v:imagedata r:id="rId1028" o:title=""/>
          </v:shape>
          <o:OLEObject Type="Embed" ProgID="Equation.DSMT4" ShapeID="_x0000_i1483" DrawAspect="Content" ObjectID="_1527664815" r:id="rId1029"/>
        </w:object>
      </w:r>
      <w:r>
        <w:t xml:space="preserve">                </w:t>
      </w:r>
      <w:r>
        <w:rPr>
          <w:rFonts w:ascii="宋体" w:hAnsi="宋体" w:cs="宋体" w:hint="eastAsia"/>
          <w:szCs w:val="24"/>
        </w:rPr>
        <w:t xml:space="preserve">       </w:t>
      </w:r>
      <w:del w:id="4723" w:author="yongjun" w:date="2016-06-11T15:17:00Z">
        <w:r w:rsidDel="00BB7948">
          <w:rPr>
            <w:rFonts w:ascii="宋体" w:hAnsi="宋体" w:cs="宋体" w:hint="eastAsia"/>
            <w:szCs w:val="24"/>
          </w:rPr>
          <w:delText>式3</w:delText>
        </w:r>
      </w:del>
      <w:ins w:id="4724" w:author="yongjun" w:date="2016-06-11T15:17:00Z">
        <w:r w:rsidR="00BB7948">
          <w:rPr>
            <w:rFonts w:ascii="宋体" w:hAnsi="宋体" w:cs="宋体" w:hint="eastAsia"/>
            <w:szCs w:val="24"/>
          </w:rPr>
          <w:t>（3</w:t>
        </w:r>
      </w:ins>
      <w:r>
        <w:rPr>
          <w:rFonts w:ascii="宋体" w:hAnsi="宋体" w:cs="宋体" w:hint="eastAsia"/>
          <w:szCs w:val="24"/>
        </w:rPr>
        <w:t>-</w:t>
      </w:r>
      <w:r>
        <w:rPr>
          <w:rFonts w:ascii="宋体" w:hAnsi="宋体" w:cs="宋体" w:hint="eastAsia"/>
        </w:rPr>
        <w:t>96</w:t>
      </w:r>
      <w:ins w:id="4725" w:author="yongjun" w:date="2016-06-11T15:24:00Z">
        <w:r w:rsidR="00E3033E">
          <w:rPr>
            <w:rFonts w:ascii="宋体" w:hAnsi="宋体" w:hint="eastAsia"/>
            <w:szCs w:val="21"/>
          </w:rPr>
          <w:t>）</w:t>
        </w:r>
      </w:ins>
    </w:p>
    <w:p w14:paraId="664EF08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显然它满足条件</w:t>
      </w:r>
      <w:r>
        <w:object w:dxaOrig="2400" w:dyaOrig="360" w14:anchorId="1FA03DE6">
          <v:shape id="_x0000_i1484" type="#_x0000_t75" style="width:120pt;height:18pt" o:ole="">
            <v:imagedata r:id="rId1030" o:title=""/>
          </v:shape>
          <o:OLEObject Type="Embed" ProgID="Equation.DSMT4" ShapeID="_x0000_i1484" DrawAspect="Content" ObjectID="_1527664816" r:id="rId1031"/>
        </w:object>
      </w:r>
      <w:r>
        <w:rPr>
          <w:rFonts w:hint="eastAsia"/>
        </w:rPr>
        <w:t>和</w:t>
      </w:r>
      <w:r>
        <w:object w:dxaOrig="2325" w:dyaOrig="360" w14:anchorId="61735EF8">
          <v:shape id="_x0000_i1485" type="#_x0000_t75" style="width:116.25pt;height:18pt" o:ole="">
            <v:imagedata r:id="rId1032" o:title=""/>
          </v:shape>
          <o:OLEObject Type="Embed" ProgID="Equation.DSMT4" ShapeID="_x0000_i1485" DrawAspect="Content" ObjectID="_1527664817" r:id="rId1033"/>
        </w:object>
      </w:r>
      <w:r>
        <w:rPr>
          <w:rFonts w:hint="eastAsia"/>
        </w:rPr>
        <w:t>，只需要要满足</w:t>
      </w:r>
      <w:r>
        <w:object w:dxaOrig="1515" w:dyaOrig="360" w14:anchorId="220F35B3">
          <v:shape id="_x0000_i1486" type="#_x0000_t75" style="width:75.75pt;height:18pt" o:ole="">
            <v:imagedata r:id="rId1034" o:title=""/>
          </v:shape>
          <o:OLEObject Type="Embed" ProgID="Equation.DSMT4" ShapeID="_x0000_i1486" DrawAspect="Content" ObjectID="_1527664818" r:id="rId1035"/>
        </w:object>
      </w:r>
      <w:r>
        <w:rPr>
          <w:rFonts w:hint="eastAsia"/>
        </w:rPr>
        <w:t>这个方程就构造好了，那么可令</w:t>
      </w:r>
      <w:r>
        <w:object w:dxaOrig="1515" w:dyaOrig="360" w14:anchorId="3C8BD331">
          <v:shape id="_x0000_i1487" type="#_x0000_t75" style="width:75.75pt;height:18pt" o:ole="">
            <v:imagedata r:id="rId1036" o:title=""/>
          </v:shape>
          <o:OLEObject Type="Embed" ProgID="Equation.DSMT4" ShapeID="_x0000_i1487" DrawAspect="Content" ObjectID="_1527664819" r:id="rId1037"/>
        </w:object>
      </w:r>
      <w:r>
        <w:rPr>
          <w:rFonts w:hint="eastAsia"/>
        </w:rPr>
        <w:t>则：</w:t>
      </w:r>
    </w:p>
    <w:p w14:paraId="7D6E269C"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left"/>
      </w:pPr>
      <w:r>
        <w:rPr>
          <w:position w:val="-12"/>
        </w:rPr>
        <w:object w:dxaOrig="3615" w:dyaOrig="360" w14:anchorId="5B31DD5C">
          <v:shape id="_x0000_i1488" type="#_x0000_t75" style="width:180.75pt;height:18pt" o:ole="">
            <v:imagedata r:id="rId1038" o:title=""/>
          </v:shape>
          <o:OLEObject Type="Embed" ProgID="Equation.DSMT4" ShapeID="_x0000_i1488" DrawAspect="Content" ObjectID="_1527664820" r:id="rId1039"/>
        </w:object>
      </w:r>
      <w:r>
        <w:rPr>
          <w:rFonts w:hint="eastAsia"/>
        </w:rPr>
        <w:t>，</w:t>
      </w:r>
      <w:r>
        <w:rPr>
          <w:position w:val="-30"/>
        </w:rPr>
        <w:object w:dxaOrig="5835" w:dyaOrig="675" w14:anchorId="2305F51B">
          <v:shape id="_x0000_i1489" type="#_x0000_t75" style="width:291.75pt;height:33.75pt" o:ole="">
            <v:imagedata r:id="rId1040" o:title=""/>
          </v:shape>
          <o:OLEObject Type="Embed" ProgID="Equation.DSMT4" ShapeID="_x0000_i1489" DrawAspect="Content" ObjectID="_1527664821" r:id="rId1041"/>
        </w:object>
      </w:r>
      <w:r>
        <w:rPr>
          <w:rFonts w:hint="eastAsia"/>
        </w:rPr>
        <w:t>，</w:t>
      </w:r>
    </w:p>
    <w:p w14:paraId="05CC1806"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30"/>
        </w:rPr>
        <w:object w:dxaOrig="5280" w:dyaOrig="1020" w14:anchorId="3698C8C1">
          <v:shape id="_x0000_i1490" type="#_x0000_t75" style="width:264pt;height:51pt" o:ole="">
            <v:imagedata r:id="rId1042" o:title=""/>
          </v:shape>
          <o:OLEObject Type="Embed" ProgID="Equation.DSMT4" ShapeID="_x0000_i1490" DrawAspect="Content" ObjectID="_1527664822" r:id="rId1043"/>
        </w:object>
      </w:r>
      <w:r>
        <w:t xml:space="preserve">        </w:t>
      </w:r>
      <w:r>
        <w:rPr>
          <w:rFonts w:ascii="宋体" w:hAnsi="宋体" w:cs="宋体" w:hint="eastAsia"/>
          <w:szCs w:val="24"/>
        </w:rPr>
        <w:t xml:space="preserve">       </w:t>
      </w:r>
      <w:del w:id="4726" w:author="yongjun" w:date="2016-06-11T15:17:00Z">
        <w:r w:rsidDel="00BB7948">
          <w:rPr>
            <w:rFonts w:ascii="宋体" w:hAnsi="宋体" w:cs="宋体" w:hint="eastAsia"/>
            <w:szCs w:val="24"/>
          </w:rPr>
          <w:delText>式3</w:delText>
        </w:r>
      </w:del>
      <w:ins w:id="4727" w:author="yongjun" w:date="2016-06-11T15:17:00Z">
        <w:r w:rsidR="00BB7948">
          <w:rPr>
            <w:rFonts w:ascii="宋体" w:hAnsi="宋体" w:cs="宋体" w:hint="eastAsia"/>
            <w:szCs w:val="24"/>
          </w:rPr>
          <w:t>（3</w:t>
        </w:r>
      </w:ins>
      <w:r>
        <w:rPr>
          <w:rFonts w:ascii="宋体" w:hAnsi="宋体" w:cs="宋体" w:hint="eastAsia"/>
          <w:szCs w:val="24"/>
        </w:rPr>
        <w:t>-</w:t>
      </w:r>
      <w:r>
        <w:rPr>
          <w:rFonts w:ascii="宋体" w:hAnsi="宋体" w:cs="宋体" w:hint="eastAsia"/>
        </w:rPr>
        <w:t>97</w:t>
      </w:r>
      <w:ins w:id="4728" w:author="yongjun" w:date="2016-06-11T15:24:00Z">
        <w:r w:rsidR="00E3033E">
          <w:rPr>
            <w:rFonts w:ascii="宋体" w:hAnsi="宋体" w:hint="eastAsia"/>
            <w:szCs w:val="21"/>
          </w:rPr>
          <w:t>）</w:t>
        </w:r>
      </w:ins>
    </w:p>
    <w:p w14:paraId="01C260A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一般情况在</w:t>
      </w:r>
      <w:r>
        <w:object w:dxaOrig="240" w:dyaOrig="360" w14:anchorId="1E5A5394">
          <v:shape id="_x0000_i1491" type="#_x0000_t75" style="width:12pt;height:18pt" o:ole="">
            <v:imagedata r:id="rId1044" o:title=""/>
          </v:shape>
          <o:OLEObject Type="Embed" ProgID="Equation.DSMT4" ShapeID="_x0000_i1491" DrawAspect="Content" ObjectID="_1527664823" r:id="rId1045"/>
        </w:object>
      </w:r>
      <w:r>
        <w:rPr>
          <w:rFonts w:hint="eastAsia"/>
        </w:rPr>
        <w:t>点的插值点为</w:t>
      </w:r>
      <w:r>
        <w:object w:dxaOrig="600" w:dyaOrig="360" w14:anchorId="0A4528D7">
          <v:shape id="_x0000_i1492" type="#_x0000_t75" style="width:30pt;height:18pt" o:ole="">
            <v:imagedata r:id="rId1046" o:title=""/>
          </v:shape>
          <o:OLEObject Type="Embed" ProgID="Equation.DSMT4" ShapeID="_x0000_i1492" DrawAspect="Content" ObjectID="_1527664824" r:id="rId1047"/>
        </w:object>
      </w:r>
      <w:r>
        <w:rPr>
          <w:rFonts w:hint="eastAsia"/>
        </w:rPr>
        <w:t>，要求</w:t>
      </w:r>
      <w:r>
        <w:t>n</w:t>
      </w:r>
      <w:r>
        <w:rPr>
          <w:rFonts w:hint="eastAsia"/>
        </w:rPr>
        <w:t>次插值多项式</w:t>
      </w:r>
      <w:r>
        <w:object w:dxaOrig="630" w:dyaOrig="360" w14:anchorId="1A3C6BF1">
          <v:shape id="_x0000_i1493" type="#_x0000_t75" style="width:31.5pt;height:18pt" o:ole="">
            <v:imagedata r:id="rId1048" o:title=""/>
          </v:shape>
          <o:OLEObject Type="Embed" ProgID="Equation.DSMT4" ShapeID="_x0000_i1493" DrawAspect="Content" ObjectID="_1527664825" r:id="rId1049"/>
        </w:object>
      </w:r>
      <w:r>
        <w:rPr>
          <w:rFonts w:hint="eastAsia"/>
        </w:rPr>
        <w:t>可满足：</w:t>
      </w:r>
    </w:p>
    <w:p w14:paraId="190251D7"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50" w:left="735" w:firstLineChars="50" w:firstLine="105"/>
        <w:contextualSpacing/>
        <w:jc w:val="right"/>
      </w:pPr>
      <w:r>
        <w:rPr>
          <w:position w:val="-12"/>
        </w:rPr>
        <w:t xml:space="preserve">              </w:t>
      </w:r>
      <w:r>
        <w:rPr>
          <w:position w:val="-12"/>
        </w:rPr>
        <w:object w:dxaOrig="3015" w:dyaOrig="360" w14:anchorId="1B05B9FF">
          <v:shape id="_x0000_i1494" type="#_x0000_t75" style="width:150.75pt;height:18pt" o:ole="">
            <v:imagedata r:id="rId1050" o:title=""/>
          </v:shape>
          <o:OLEObject Type="Embed" ProgID="Equation.DSMT4" ShapeID="_x0000_i1494" DrawAspect="Content" ObjectID="_1527664826" r:id="rId1051"/>
        </w:object>
      </w:r>
      <w:r>
        <w:t xml:space="preserve">                 </w:t>
      </w:r>
      <w:r>
        <w:rPr>
          <w:rFonts w:ascii="宋体" w:hAnsi="宋体" w:cs="宋体" w:hint="eastAsia"/>
          <w:szCs w:val="24"/>
        </w:rPr>
        <w:t xml:space="preserve">       </w:t>
      </w:r>
      <w:del w:id="4729" w:author="yongjun" w:date="2016-06-11T15:17:00Z">
        <w:r w:rsidDel="00BB7948">
          <w:rPr>
            <w:rFonts w:ascii="宋体" w:hAnsi="宋体" w:cs="宋体" w:hint="eastAsia"/>
            <w:szCs w:val="24"/>
          </w:rPr>
          <w:delText>式3</w:delText>
        </w:r>
      </w:del>
      <w:ins w:id="4730" w:author="yongjun" w:date="2016-06-11T15:17:00Z">
        <w:r w:rsidR="00BB7948">
          <w:rPr>
            <w:rFonts w:ascii="宋体" w:hAnsi="宋体" w:cs="宋体" w:hint="eastAsia"/>
            <w:szCs w:val="24"/>
          </w:rPr>
          <w:t>（3</w:t>
        </w:r>
      </w:ins>
      <w:r>
        <w:rPr>
          <w:rFonts w:ascii="宋体" w:hAnsi="宋体" w:cs="宋体" w:hint="eastAsia"/>
          <w:szCs w:val="24"/>
        </w:rPr>
        <w:t>-</w:t>
      </w:r>
      <w:r>
        <w:rPr>
          <w:rFonts w:ascii="宋体" w:hAnsi="宋体" w:cs="宋体" w:hint="eastAsia"/>
        </w:rPr>
        <w:t>98</w:t>
      </w:r>
      <w:ins w:id="4731" w:author="yongjun" w:date="2016-06-11T15:24:00Z">
        <w:r w:rsidR="00E3033E">
          <w:rPr>
            <w:rFonts w:ascii="宋体" w:hAnsi="宋体" w:hint="eastAsia"/>
            <w:szCs w:val="21"/>
          </w:rPr>
          <w:t>）</w:t>
        </w:r>
      </w:ins>
    </w:p>
    <w:p w14:paraId="090A6B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rPr>
          <w:position w:val="-6"/>
        </w:rPr>
      </w:pPr>
      <w:r>
        <w:rPr>
          <w:rFonts w:hint="eastAsia"/>
          <w:position w:val="-6"/>
        </w:rPr>
        <w:lastRenderedPageBreak/>
        <w:t>则</w:t>
      </w:r>
      <w:r>
        <w:rPr>
          <w:position w:val="-6"/>
        </w:rPr>
        <w:object w:dxaOrig="630" w:dyaOrig="360" w14:anchorId="45BD1D04">
          <v:shape id="_x0000_i1495" type="#_x0000_t75" style="width:31.5pt;height:18pt" o:ole="">
            <v:imagedata r:id="rId1048" o:title=""/>
          </v:shape>
          <o:OLEObject Type="Embed" ProgID="Equation.DSMT4" ShapeID="_x0000_i1495" DrawAspect="Content" ObjectID="_1527664827" r:id="rId1052"/>
        </w:object>
      </w:r>
      <w:r>
        <w:rPr>
          <w:rFonts w:hint="eastAsia"/>
          <w:position w:val="-6"/>
        </w:rPr>
        <w:t>可表示为：</w:t>
      </w:r>
    </w:p>
    <w:p w14:paraId="6FDAD3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right"/>
      </w:pPr>
      <w:r>
        <w:object w:dxaOrig="4890" w:dyaOrig="360" w14:anchorId="030EF0D5">
          <v:shape id="_x0000_i1496" type="#_x0000_t75" style="width:244.5pt;height:18pt" o:ole="">
            <v:imagedata r:id="rId1053" o:title=""/>
          </v:shape>
          <o:OLEObject Type="Embed" ProgID="Equation.DSMT4" ShapeID="_x0000_i1496" DrawAspect="Content" ObjectID="_1527664828" r:id="rId1054"/>
        </w:object>
      </w:r>
      <w:r>
        <w:t xml:space="preserve">             </w:t>
      </w:r>
      <w:r>
        <w:rPr>
          <w:rFonts w:ascii="宋体" w:hAnsi="宋体" w:cs="宋体" w:hint="eastAsia"/>
        </w:rPr>
        <w:t xml:space="preserve">    </w:t>
      </w:r>
      <w:del w:id="4732" w:author="yongjun" w:date="2016-06-11T15:17:00Z">
        <w:r w:rsidDel="00BB7948">
          <w:rPr>
            <w:rFonts w:ascii="宋体" w:hAnsi="宋体" w:cs="宋体" w:hint="eastAsia"/>
          </w:rPr>
          <w:delText>式3</w:delText>
        </w:r>
      </w:del>
      <w:ins w:id="4733" w:author="yongjun" w:date="2016-06-11T15:17:00Z">
        <w:r w:rsidR="00BB7948">
          <w:rPr>
            <w:rFonts w:ascii="宋体" w:hAnsi="宋体" w:cs="宋体" w:hint="eastAsia"/>
          </w:rPr>
          <w:t>（3</w:t>
        </w:r>
      </w:ins>
      <w:r>
        <w:rPr>
          <w:rFonts w:ascii="宋体" w:hAnsi="宋体" w:cs="宋体" w:hint="eastAsia"/>
        </w:rPr>
        <w:t>-99</w:t>
      </w:r>
      <w:ins w:id="4734" w:author="yongjun" w:date="2016-06-11T15:24:00Z">
        <w:r w:rsidR="00E3033E">
          <w:rPr>
            <w:rFonts w:ascii="宋体" w:hAnsi="宋体" w:hint="eastAsia"/>
            <w:szCs w:val="21"/>
          </w:rPr>
          <w:t>）</w:t>
        </w:r>
      </w:ins>
    </w:p>
    <w:p w14:paraId="38EE4AF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其中，</w:t>
      </w:r>
      <w:r>
        <w:object w:dxaOrig="1080" w:dyaOrig="360" w14:anchorId="6F39CEB4">
          <v:shape id="_x0000_i1497" type="#_x0000_t75" style="width:54pt;height:18pt" o:ole="">
            <v:imagedata r:id="rId1055" o:title=""/>
          </v:shape>
          <o:OLEObject Type="Embed" ProgID="Equation.DSMT4" ShapeID="_x0000_i1497" DrawAspect="Content" ObjectID="_1527664829" r:id="rId1056"/>
        </w:object>
      </w:r>
      <w:r>
        <w:rPr>
          <w:rFonts w:hint="eastAsia"/>
        </w:rPr>
        <w:t>为待定系数。与</w:t>
      </w:r>
      <w:r>
        <w:rPr>
          <w:rFonts w:ascii="宋体" w:hAnsi="宋体" w:cs="宋体" w:hint="eastAsia"/>
        </w:rPr>
        <w:t>Larange 插值不同，这里的</w:t>
      </w:r>
      <w:r>
        <w:object w:dxaOrig="630" w:dyaOrig="360" w14:anchorId="17BBB97F">
          <v:shape id="_x0000_i1498" type="#_x0000_t75" style="width:31.5pt;height:18pt" o:ole="">
            <v:imagedata r:id="rId1048" o:title=""/>
          </v:shape>
          <o:OLEObject Type="Embed" ProgID="Equation.DSMT4" ShapeID="_x0000_i1498" DrawAspect="Content" ObjectID="_1527664830" r:id="rId1057"/>
        </w:object>
      </w:r>
      <w:r>
        <w:rPr>
          <w:rFonts w:hint="eastAsia"/>
        </w:rPr>
        <w:t>是通过基函数</w:t>
      </w:r>
      <w:r>
        <w:rPr>
          <w:position w:val="-14"/>
        </w:rPr>
        <w:object w:dxaOrig="3360" w:dyaOrig="405" w14:anchorId="17C7E91F">
          <v:shape id="_x0000_i1499" type="#_x0000_t75" style="width:168pt;height:20.25pt" o:ole="">
            <v:imagedata r:id="rId1058" o:title=""/>
          </v:shape>
          <o:OLEObject Type="Embed" ProgID="Equation.DSMT4" ShapeID="_x0000_i1499" DrawAspect="Content" ObjectID="_1527664831" r:id="rId1059"/>
        </w:object>
      </w:r>
      <w:r>
        <w:rPr>
          <w:rFonts w:hint="eastAsia"/>
        </w:rPr>
        <w:t>逐次递推得到。</w:t>
      </w:r>
    </w:p>
    <w:p w14:paraId="28BE2F6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t>为了明确给出系数</w:t>
      </w:r>
      <w:r>
        <w:object w:dxaOrig="1080" w:dyaOrig="360" w14:anchorId="6B4715A3">
          <v:shape id="_x0000_i1500" type="#_x0000_t75" style="width:54pt;height:18pt" o:ole="">
            <v:imagedata r:id="rId1055" o:title=""/>
          </v:shape>
          <o:OLEObject Type="Embed" ProgID="Equation.DSMT4" ShapeID="_x0000_i1500" DrawAspect="Content" ObjectID="_1527664832" r:id="rId1060"/>
        </w:object>
      </w:r>
      <w:r>
        <w:rPr>
          <w:rFonts w:hint="eastAsia"/>
        </w:rPr>
        <w:t>的表达式与多项式</w:t>
      </w:r>
      <w:r>
        <w:object w:dxaOrig="630" w:dyaOrig="360" w14:anchorId="21160414">
          <v:shape id="_x0000_i1501" type="#_x0000_t75" style="width:31.5pt;height:18pt" o:ole="">
            <v:imagedata r:id="rId1048" o:title=""/>
          </v:shape>
          <o:OLEObject Type="Embed" ProgID="Equation.DSMT4" ShapeID="_x0000_i1501" DrawAspect="Content" ObjectID="_1527664833" r:id="rId1061"/>
        </w:object>
      </w:r>
      <w:r>
        <w:rPr>
          <w:rFonts w:hint="eastAsia"/>
        </w:rPr>
        <w:t>的一般形式，需引入差商并研究它的性质。令</w:t>
      </w:r>
      <w:r>
        <w:rPr>
          <w:position w:val="-14"/>
        </w:rPr>
        <w:object w:dxaOrig="1365" w:dyaOrig="405" w14:anchorId="64A74277">
          <v:shape id="_x0000_i1502" type="#_x0000_t75" style="width:68.25pt;height:20.25pt" o:ole="">
            <v:imagedata r:id="rId1062" o:title=""/>
          </v:shape>
          <o:OLEObject Type="Embed" ProgID="Equation.DSMT4" ShapeID="_x0000_i1502" DrawAspect="Content" ObjectID="_1527664834" r:id="rId1063"/>
        </w:object>
      </w:r>
      <w:r>
        <w:rPr>
          <w:rFonts w:hint="eastAsia"/>
        </w:rPr>
        <w:t>为</w:t>
      </w:r>
      <w:r>
        <w:rPr>
          <w:position w:val="-10"/>
        </w:rPr>
        <w:object w:dxaOrig="540" w:dyaOrig="315" w14:anchorId="7FADA8D7">
          <v:shape id="_x0000_i1503" type="#_x0000_t75" style="width:27pt;height:15.75pt" o:ole="">
            <v:imagedata r:id="rId1064" o:title=""/>
          </v:shape>
          <o:OLEObject Type="Embed" ProgID="Equation.DSMT4" ShapeID="_x0000_i1503" DrawAspect="Content" ObjectID="_1527664835" r:id="rId1065"/>
        </w:object>
      </w:r>
      <w:r>
        <w:rPr>
          <w:rFonts w:hint="eastAsia"/>
        </w:rPr>
        <w:t>关于点</w:t>
      </w:r>
      <w:r>
        <w:rPr>
          <w:position w:val="-12"/>
        </w:rPr>
        <w:object w:dxaOrig="240" w:dyaOrig="360" w14:anchorId="44334999">
          <v:shape id="_x0000_i1504" type="#_x0000_t75" style="width:12pt;height:18pt" o:ole="">
            <v:imagedata r:id="rId1066" o:title=""/>
          </v:shape>
          <o:OLEObject Type="Embed" ProgID="Equation.DSMT4" ShapeID="_x0000_i1504" DrawAspect="Content" ObjectID="_1527664836" r:id="rId1067"/>
        </w:object>
      </w:r>
      <w:r>
        <w:rPr>
          <w:rFonts w:hint="eastAsia"/>
        </w:rPr>
        <w:t>的零阶差商，则</w:t>
      </w:r>
    </w:p>
    <w:p w14:paraId="232D8E89"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32"/>
        </w:rPr>
        <w:object w:dxaOrig="2625" w:dyaOrig="795" w14:anchorId="7E9B5868">
          <v:shape id="_x0000_i1505" type="#_x0000_t75" style="width:131.25pt;height:39.75pt" o:ole="">
            <v:imagedata r:id="rId1068" o:title=""/>
          </v:shape>
          <o:OLEObject Type="Embed" ProgID="Equation.DSMT4" ShapeID="_x0000_i1505" DrawAspect="Content" ObjectID="_1527664837" r:id="rId1069"/>
        </w:object>
      </w:r>
      <w:r>
        <w:t xml:space="preserve">                        </w:t>
      </w:r>
      <w:r>
        <w:rPr>
          <w:rFonts w:ascii="宋体" w:hAnsi="宋体" w:cs="宋体" w:hint="eastAsia"/>
          <w:szCs w:val="24"/>
        </w:rPr>
        <w:t xml:space="preserve">    </w:t>
      </w:r>
      <w:del w:id="4735" w:author="yongjun" w:date="2016-06-11T15:17:00Z">
        <w:r w:rsidDel="00BB7948">
          <w:rPr>
            <w:rFonts w:ascii="宋体" w:hAnsi="宋体" w:cs="宋体" w:hint="eastAsia"/>
            <w:szCs w:val="24"/>
          </w:rPr>
          <w:delText>式3</w:delText>
        </w:r>
      </w:del>
      <w:ins w:id="4736" w:author="yongjun" w:date="2016-06-11T15:17:00Z">
        <w:r w:rsidR="00BB7948">
          <w:rPr>
            <w:rFonts w:ascii="宋体" w:hAnsi="宋体" w:cs="宋体" w:hint="eastAsia"/>
            <w:szCs w:val="24"/>
          </w:rPr>
          <w:t>（3</w:t>
        </w:r>
      </w:ins>
      <w:r>
        <w:rPr>
          <w:rFonts w:ascii="宋体" w:hAnsi="宋体" w:cs="宋体" w:hint="eastAsia"/>
          <w:szCs w:val="24"/>
        </w:rPr>
        <w:t>-100</w:t>
      </w:r>
      <w:ins w:id="4737" w:author="yongjun" w:date="2016-06-11T15:24:00Z">
        <w:r w:rsidR="00E3033E">
          <w:rPr>
            <w:rFonts w:ascii="宋体" w:hAnsi="宋体" w:hint="eastAsia"/>
            <w:szCs w:val="21"/>
          </w:rPr>
          <w:t>）</w:t>
        </w:r>
      </w:ins>
    </w:p>
    <w:p w14:paraId="25C1EAD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称</w:t>
      </w:r>
      <w:r>
        <w:rPr>
          <w:position w:val="-10"/>
        </w:rPr>
        <w:object w:dxaOrig="540" w:dyaOrig="315" w14:anchorId="289B8837">
          <v:shape id="_x0000_i1506" type="#_x0000_t75" style="width:27pt;height:15.75pt" o:ole="">
            <v:imagedata r:id="rId1064" o:title=""/>
          </v:shape>
          <o:OLEObject Type="Embed" ProgID="Equation.DSMT4" ShapeID="_x0000_i1506" DrawAspect="Content" ObjectID="_1527664838" r:id="rId1070"/>
        </w:object>
      </w:r>
      <w:r>
        <w:rPr>
          <w:rFonts w:hint="eastAsia"/>
        </w:rPr>
        <w:t>关于点</w:t>
      </w:r>
      <w:r>
        <w:rPr>
          <w:position w:val="-12"/>
        </w:rPr>
        <w:object w:dxaOrig="240" w:dyaOrig="360" w14:anchorId="71C57853">
          <v:shape id="_x0000_i1507" type="#_x0000_t75" style="width:12pt;height:18pt" o:ole="">
            <v:imagedata r:id="rId1066" o:title=""/>
          </v:shape>
          <o:OLEObject Type="Embed" ProgID="Equation.DSMT4" ShapeID="_x0000_i1507" DrawAspect="Content" ObjectID="_1527664839" r:id="rId1071"/>
        </w:object>
      </w:r>
      <w:r>
        <w:rPr>
          <w:rFonts w:hint="eastAsia"/>
        </w:rPr>
        <w:t>，</w:t>
      </w:r>
      <w:r>
        <w:rPr>
          <w:position w:val="-14"/>
        </w:rPr>
        <w:object w:dxaOrig="255" w:dyaOrig="375" w14:anchorId="3FA5F9E5">
          <v:shape id="_x0000_i1508" type="#_x0000_t75" style="width:12.75pt;height:18.75pt" o:ole="">
            <v:imagedata r:id="rId1072" o:title=""/>
          </v:shape>
          <o:OLEObject Type="Embed" ProgID="Equation.DSMT4" ShapeID="_x0000_i1508" DrawAspect="Content" ObjectID="_1527664840" r:id="rId1073"/>
        </w:object>
      </w:r>
      <w:r>
        <w:rPr>
          <w:rFonts w:hint="eastAsia"/>
        </w:rPr>
        <w:t>的一阶差商。</w:t>
      </w:r>
    </w:p>
    <w:p w14:paraId="1B5C435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tab/>
      </w:r>
      <w:r>
        <w:rPr>
          <w:rFonts w:hint="eastAsia"/>
        </w:rPr>
        <w:t>同理：</w:t>
      </w:r>
    </w:p>
    <w:p w14:paraId="3D8FD0F2"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30"/>
        </w:rPr>
        <w:object w:dxaOrig="3675" w:dyaOrig="780" w14:anchorId="5D7095D7">
          <v:shape id="_x0000_i1509" type="#_x0000_t75" style="width:183.75pt;height:39pt" o:ole="">
            <v:imagedata r:id="rId1074" o:title=""/>
          </v:shape>
          <o:OLEObject Type="Embed" ProgID="Equation.DSMT4" ShapeID="_x0000_i1509" DrawAspect="Content" ObjectID="_1527664841" r:id="rId1075"/>
        </w:object>
      </w:r>
      <w:r>
        <w:t xml:space="preserve">                </w:t>
      </w:r>
      <w:r>
        <w:rPr>
          <w:rFonts w:ascii="宋体" w:hAnsi="宋体" w:cs="宋体" w:hint="eastAsia"/>
          <w:szCs w:val="24"/>
        </w:rPr>
        <w:t xml:space="preserve">    </w:t>
      </w:r>
      <w:del w:id="4738" w:author="yongjun" w:date="2016-06-11T15:17:00Z">
        <w:r w:rsidDel="00BB7948">
          <w:rPr>
            <w:rFonts w:ascii="宋体" w:hAnsi="宋体" w:cs="宋体" w:hint="eastAsia"/>
            <w:szCs w:val="24"/>
          </w:rPr>
          <w:delText>式3</w:delText>
        </w:r>
      </w:del>
      <w:ins w:id="4739" w:author="yongjun" w:date="2016-06-11T15:17:00Z">
        <w:r w:rsidR="00BB7948">
          <w:rPr>
            <w:rFonts w:ascii="宋体" w:hAnsi="宋体" w:cs="宋体" w:hint="eastAsia"/>
            <w:szCs w:val="24"/>
          </w:rPr>
          <w:t>（3</w:t>
        </w:r>
      </w:ins>
      <w:r>
        <w:rPr>
          <w:rFonts w:ascii="宋体" w:hAnsi="宋体" w:cs="宋体" w:hint="eastAsia"/>
          <w:szCs w:val="24"/>
        </w:rPr>
        <w:t>-101</w:t>
      </w:r>
      <w:ins w:id="4740" w:author="yongjun" w:date="2016-06-11T15:24:00Z">
        <w:r w:rsidR="00E3033E">
          <w:rPr>
            <w:rFonts w:ascii="宋体" w:hAnsi="宋体" w:hint="eastAsia"/>
            <w:szCs w:val="21"/>
          </w:rPr>
          <w:t>）</w:t>
        </w:r>
      </w:ins>
    </w:p>
    <w:p w14:paraId="514FAF2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称</w:t>
      </w:r>
      <w:r>
        <w:rPr>
          <w:position w:val="-10"/>
        </w:rPr>
        <w:object w:dxaOrig="540" w:dyaOrig="315" w14:anchorId="4331362B">
          <v:shape id="_x0000_i1510" type="#_x0000_t75" style="width:27pt;height:15.75pt" o:ole="">
            <v:imagedata r:id="rId1064" o:title=""/>
          </v:shape>
          <o:OLEObject Type="Embed" ProgID="Equation.DSMT4" ShapeID="_x0000_i1510" DrawAspect="Content" ObjectID="_1527664842" r:id="rId1076"/>
        </w:object>
      </w:r>
      <w:r>
        <w:rPr>
          <w:rFonts w:hint="eastAsia"/>
        </w:rPr>
        <w:t>关于点</w:t>
      </w:r>
      <w:r>
        <w:rPr>
          <w:position w:val="-12"/>
        </w:rPr>
        <w:object w:dxaOrig="240" w:dyaOrig="360" w14:anchorId="51F7DA06">
          <v:shape id="_x0000_i1511" type="#_x0000_t75" style="width:12pt;height:18pt" o:ole="">
            <v:imagedata r:id="rId1066" o:title=""/>
          </v:shape>
          <o:OLEObject Type="Embed" ProgID="Equation.DSMT4" ShapeID="_x0000_i1511" DrawAspect="Content" ObjectID="_1527664843" r:id="rId1077"/>
        </w:object>
      </w:r>
      <w:r>
        <w:rPr>
          <w:rFonts w:hint="eastAsia"/>
        </w:rPr>
        <w:t>，</w:t>
      </w:r>
      <w:r>
        <w:rPr>
          <w:position w:val="-14"/>
        </w:rPr>
        <w:object w:dxaOrig="255" w:dyaOrig="375" w14:anchorId="2C74002F">
          <v:shape id="_x0000_i1512" type="#_x0000_t75" style="width:12.75pt;height:18.75pt" o:ole="">
            <v:imagedata r:id="rId1072" o:title=""/>
          </v:shape>
          <o:OLEObject Type="Embed" ProgID="Equation.DSMT4" ShapeID="_x0000_i1512" DrawAspect="Content" ObjectID="_1527664844" r:id="rId1078"/>
        </w:object>
      </w:r>
      <w:r>
        <w:rPr>
          <w:rFonts w:hint="eastAsia"/>
        </w:rPr>
        <w:t>，</w:t>
      </w:r>
      <w:r>
        <w:rPr>
          <w:position w:val="-12"/>
        </w:rPr>
        <w:object w:dxaOrig="255" w:dyaOrig="360" w14:anchorId="7937C30B">
          <v:shape id="_x0000_i1513" type="#_x0000_t75" style="width:12.75pt;height:18pt" o:ole="">
            <v:imagedata r:id="rId1079" o:title=""/>
          </v:shape>
          <o:OLEObject Type="Embed" ProgID="Equation.DSMT4" ShapeID="_x0000_i1513" DrawAspect="Content" ObjectID="_1527664845" r:id="rId1080"/>
        </w:object>
      </w:r>
      <w:r>
        <w:rPr>
          <w:rFonts w:hint="eastAsia"/>
        </w:rPr>
        <w:t>的二阶差商。</w:t>
      </w:r>
    </w:p>
    <w:p w14:paraId="79003453"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30"/>
        </w:rPr>
        <w:object w:dxaOrig="5055" w:dyaOrig="720" w14:anchorId="6B427122">
          <v:shape id="_x0000_i1514" type="#_x0000_t75" style="width:252.75pt;height:36pt" o:ole="">
            <v:imagedata r:id="rId1081" o:title=""/>
          </v:shape>
          <o:OLEObject Type="Embed" ProgID="Equation.DSMT4" ShapeID="_x0000_i1514" DrawAspect="Content" ObjectID="_1527664846" r:id="rId1082"/>
        </w:object>
      </w:r>
      <w:r>
        <w:t xml:space="preserve">            </w:t>
      </w:r>
      <w:r>
        <w:rPr>
          <w:rFonts w:ascii="宋体" w:hAnsi="宋体" w:cs="宋体" w:hint="eastAsia"/>
          <w:szCs w:val="24"/>
        </w:rPr>
        <w:t xml:space="preserve">    </w:t>
      </w:r>
      <w:del w:id="4741" w:author="yongjun" w:date="2016-06-11T15:17:00Z">
        <w:r w:rsidDel="00BB7948">
          <w:rPr>
            <w:rFonts w:ascii="宋体" w:hAnsi="宋体" w:cs="宋体" w:hint="eastAsia"/>
            <w:szCs w:val="24"/>
          </w:rPr>
          <w:delText>式3</w:delText>
        </w:r>
      </w:del>
      <w:ins w:id="4742" w:author="yongjun" w:date="2016-06-11T15:17:00Z">
        <w:r w:rsidR="00BB7948">
          <w:rPr>
            <w:rFonts w:ascii="宋体" w:hAnsi="宋体" w:cs="宋体" w:hint="eastAsia"/>
            <w:szCs w:val="24"/>
          </w:rPr>
          <w:t>（3</w:t>
        </w:r>
      </w:ins>
      <w:r>
        <w:rPr>
          <w:rFonts w:ascii="宋体" w:hAnsi="宋体" w:cs="宋体" w:hint="eastAsia"/>
          <w:szCs w:val="24"/>
        </w:rPr>
        <w:t>-102</w:t>
      </w:r>
      <w:ins w:id="4743" w:author="yongjun" w:date="2016-06-11T15:24:00Z">
        <w:r w:rsidR="00E3033E">
          <w:rPr>
            <w:rFonts w:ascii="宋体" w:hAnsi="宋体" w:hint="eastAsia"/>
            <w:szCs w:val="21"/>
          </w:rPr>
          <w:t>）</w:t>
        </w:r>
      </w:ins>
    </w:p>
    <w:p w14:paraId="17E45256" w14:textId="77777777" w:rsidR="00192CDB" w:rsidRDefault="00192CDB" w:rsidP="00192CDB">
      <w:pPr>
        <w:tabs>
          <w:tab w:val="left" w:pos="635"/>
        </w:tabs>
        <w:rPr>
          <w:rFonts w:ascii="宋体" w:hAnsi="宋体" w:cs="宋体"/>
        </w:rPr>
      </w:pPr>
      <w:r>
        <w:rPr>
          <w:rFonts w:ascii="宋体" w:hAnsi="宋体" w:cs="宋体" w:hint="eastAsia"/>
        </w:rPr>
        <w:t>称为</w:t>
      </w:r>
      <w:r>
        <w:rPr>
          <w:rFonts w:ascii="宋体" w:hAnsi="宋体" w:cs="宋体" w:hint="eastAsia"/>
          <w:position w:val="-10"/>
        </w:rPr>
        <w:object w:dxaOrig="840" w:dyaOrig="330" w14:anchorId="6EFB142B">
          <v:shape id="_x0000_i1515" type="#_x0000_t75" style="width:42pt;height:16.5pt" o:ole="">
            <v:imagedata r:id="rId1083" o:title=""/>
          </v:shape>
          <o:OLEObject Type="Embed" ProgID="Equation.3" ShapeID="_x0000_i1515" DrawAspect="Content" ObjectID="_1527664847" r:id="rId1084"/>
        </w:object>
      </w:r>
      <w:r>
        <w:rPr>
          <w:rFonts w:ascii="宋体" w:hAnsi="宋体" w:cs="宋体" w:hint="eastAsia"/>
        </w:rPr>
        <w:t>关于点</w:t>
      </w:r>
      <w:r>
        <w:rPr>
          <w:rFonts w:ascii="宋体" w:hAnsi="宋体" w:cs="宋体" w:hint="eastAsia"/>
          <w:position w:val="-12"/>
        </w:rPr>
        <w:object w:dxaOrig="1200" w:dyaOrig="360" w14:anchorId="3141A856">
          <v:shape id="_x0000_i1516" type="#_x0000_t75" style="width:60pt;height:18pt" o:ole="">
            <v:imagedata r:id="rId1085" o:title=""/>
          </v:shape>
          <o:OLEObject Type="Embed" ProgID="Equation.DSMT4" ShapeID="_x0000_i1516" DrawAspect="Content" ObjectID="_1527664848" r:id="rId1086"/>
        </w:object>
      </w:r>
      <w:r>
        <w:rPr>
          <w:rFonts w:ascii="宋体" w:hAnsi="宋体" w:cs="宋体" w:hint="eastAsia"/>
        </w:rPr>
        <w:t>的k阶差商。</w:t>
      </w:r>
    </w:p>
    <w:p w14:paraId="2D375C39" w14:textId="77777777" w:rsidR="00192CDB" w:rsidRDefault="00192CDB" w:rsidP="00192CDB">
      <w:pPr>
        <w:tabs>
          <w:tab w:val="left" w:pos="635"/>
        </w:tabs>
        <w:ind w:firstLine="480"/>
        <w:rPr>
          <w:rFonts w:ascii="宋体" w:hAnsi="宋体" w:cs="宋体"/>
        </w:rPr>
      </w:pPr>
      <w:r>
        <w:rPr>
          <w:rFonts w:ascii="宋体" w:hAnsi="宋体" w:cs="宋体" w:hint="eastAsia"/>
        </w:rPr>
        <w:t>除此之外差商也可用相应结点上的函数值来表示。</w:t>
      </w:r>
    </w:p>
    <w:p w14:paraId="3FD9CC47" w14:textId="77777777" w:rsidR="00192CDB" w:rsidRDefault="00192CDB" w:rsidP="00192CDB">
      <w:pPr>
        <w:tabs>
          <w:tab w:val="left" w:pos="635"/>
        </w:tabs>
        <w:wordWrap w:val="0"/>
        <w:jc w:val="right"/>
      </w:pPr>
      <w:r>
        <w:rPr>
          <w:position w:val="-30"/>
        </w:rPr>
        <w:object w:dxaOrig="4200" w:dyaOrig="675" w14:anchorId="3EE3C8AE">
          <v:shape id="_x0000_i1517" type="#_x0000_t75" style="width:210pt;height:33.75pt" o:ole="">
            <v:imagedata r:id="rId1087" o:title=""/>
          </v:shape>
          <o:OLEObject Type="Embed" ProgID="Equation.DSMT4" ShapeID="_x0000_i1517" DrawAspect="Content" ObjectID="_1527664849" r:id="rId1088"/>
        </w:object>
      </w:r>
      <w:r>
        <w:t xml:space="preserve">                  </w:t>
      </w:r>
      <w:r>
        <w:rPr>
          <w:rFonts w:ascii="宋体" w:hAnsi="宋体" w:cs="宋体" w:hint="eastAsia"/>
        </w:rPr>
        <w:t xml:space="preserve">    </w:t>
      </w:r>
      <w:del w:id="4744" w:author="yongjun" w:date="2016-06-11T15:17:00Z">
        <w:r w:rsidDel="00BB7948">
          <w:rPr>
            <w:rFonts w:ascii="宋体" w:hAnsi="宋体" w:cs="宋体" w:hint="eastAsia"/>
          </w:rPr>
          <w:delText>式3</w:delText>
        </w:r>
      </w:del>
      <w:ins w:id="4745" w:author="yongjun" w:date="2016-06-11T15:17:00Z">
        <w:r w:rsidR="00BB7948">
          <w:rPr>
            <w:rFonts w:ascii="宋体" w:hAnsi="宋体" w:cs="宋体" w:hint="eastAsia"/>
          </w:rPr>
          <w:t>（3</w:t>
        </w:r>
      </w:ins>
      <w:r>
        <w:rPr>
          <w:rFonts w:ascii="宋体" w:hAnsi="宋体" w:cs="宋体" w:hint="eastAsia"/>
        </w:rPr>
        <w:t>-103</w:t>
      </w:r>
      <w:ins w:id="4746" w:author="yongjun" w:date="2016-06-11T15:24:00Z">
        <w:r w:rsidR="00E3033E">
          <w:rPr>
            <w:rFonts w:ascii="宋体" w:hAnsi="宋体" w:hint="eastAsia"/>
            <w:szCs w:val="21"/>
          </w:rPr>
          <w:t>）</w:t>
        </w:r>
      </w:ins>
    </w:p>
    <w:p w14:paraId="217E83E8" w14:textId="77777777" w:rsidR="00192CDB" w:rsidRDefault="00192CDB" w:rsidP="00192CDB">
      <w:pPr>
        <w:tabs>
          <w:tab w:val="left" w:pos="635"/>
        </w:tabs>
        <w:jc w:val="right"/>
        <w:rPr>
          <w:rFonts w:ascii="宋体" w:hAnsi="宋体" w:cs="宋体"/>
        </w:rPr>
      </w:pPr>
      <w:r>
        <w:rPr>
          <w:position w:val="-104"/>
        </w:rPr>
        <w:object w:dxaOrig="6645" w:dyaOrig="2235" w14:anchorId="43968218">
          <v:shape id="_x0000_i1518" type="#_x0000_t75" style="width:332.25pt;height:111.75pt" o:ole="">
            <v:imagedata r:id="rId1089" o:title=""/>
          </v:shape>
          <o:OLEObject Type="Embed" ProgID="Equation.DSMT4" ShapeID="_x0000_i1518" DrawAspect="Content" ObjectID="_1527664850" r:id="rId1090"/>
        </w:object>
      </w:r>
      <w:r>
        <w:t xml:space="preserve">  </w:t>
      </w:r>
      <w:del w:id="4747" w:author="yongjun" w:date="2016-06-11T15:17:00Z">
        <w:r w:rsidDel="00BB7948">
          <w:rPr>
            <w:rFonts w:ascii="宋体" w:hAnsi="宋体" w:cs="宋体" w:hint="eastAsia"/>
          </w:rPr>
          <w:delText>式3</w:delText>
        </w:r>
      </w:del>
      <w:ins w:id="4748" w:author="yongjun" w:date="2016-06-11T15:17:00Z">
        <w:r w:rsidR="00BB7948">
          <w:rPr>
            <w:rFonts w:ascii="宋体" w:hAnsi="宋体" w:cs="宋体" w:hint="eastAsia"/>
          </w:rPr>
          <w:t>（3</w:t>
        </w:r>
      </w:ins>
      <w:r>
        <w:rPr>
          <w:rFonts w:ascii="宋体" w:hAnsi="宋体" w:cs="宋体" w:hint="eastAsia"/>
        </w:rPr>
        <w:t>-104</w:t>
      </w:r>
      <w:ins w:id="4749" w:author="yongjun" w:date="2016-06-11T15:24:00Z">
        <w:r w:rsidR="00E3033E">
          <w:rPr>
            <w:rFonts w:ascii="宋体" w:hAnsi="宋体" w:hint="eastAsia"/>
            <w:szCs w:val="21"/>
          </w:rPr>
          <w:t>）</w:t>
        </w:r>
      </w:ins>
    </w:p>
    <w:p w14:paraId="0D97130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hint="eastAsia"/>
        </w:rPr>
        <w:t>用数学归纳法可以得到</w:t>
      </w:r>
    </w:p>
    <w:p w14:paraId="77C1D2C6"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50" w:left="735" w:firstLineChars="50" w:firstLine="105"/>
        <w:contextualSpacing/>
        <w:jc w:val="right"/>
      </w:pPr>
      <w:r>
        <w:rPr>
          <w:position w:val="-36"/>
        </w:rPr>
        <w:object w:dxaOrig="6075" w:dyaOrig="780" w14:anchorId="0009A61E">
          <v:shape id="_x0000_i1519" type="#_x0000_t75" style="width:303.75pt;height:39pt" o:ole="">
            <v:imagedata r:id="rId1091" o:title=""/>
          </v:shape>
          <o:OLEObject Type="Embed" ProgID="Equation.DSMT4" ShapeID="_x0000_i1519" DrawAspect="Content" ObjectID="_1527664851" r:id="rId1092"/>
        </w:object>
      </w:r>
      <w:r>
        <w:t xml:space="preserve">     </w:t>
      </w:r>
      <w:del w:id="4750" w:author="yongjun" w:date="2016-06-11T15:17:00Z">
        <w:r w:rsidDel="00BB7948">
          <w:rPr>
            <w:rFonts w:ascii="宋体" w:hAnsi="宋体" w:cs="宋体" w:hint="eastAsia"/>
            <w:szCs w:val="24"/>
          </w:rPr>
          <w:delText>式3</w:delText>
        </w:r>
      </w:del>
      <w:ins w:id="4751" w:author="yongjun" w:date="2016-06-11T15:17:00Z">
        <w:r w:rsidR="00BB7948">
          <w:rPr>
            <w:rFonts w:ascii="宋体" w:hAnsi="宋体" w:cs="宋体" w:hint="eastAsia"/>
            <w:szCs w:val="24"/>
          </w:rPr>
          <w:t>（3</w:t>
        </w:r>
      </w:ins>
      <w:r>
        <w:rPr>
          <w:rFonts w:ascii="宋体" w:hAnsi="宋体" w:cs="宋体" w:hint="eastAsia"/>
          <w:szCs w:val="24"/>
        </w:rPr>
        <w:t>-10</w:t>
      </w:r>
      <w:r>
        <w:rPr>
          <w:rFonts w:ascii="宋体" w:hAnsi="宋体" w:cs="宋体" w:hint="eastAsia"/>
        </w:rPr>
        <w:t>5</w:t>
      </w:r>
      <w:ins w:id="4752" w:author="yongjun" w:date="2016-06-11T15:24:00Z">
        <w:r w:rsidR="00E3033E">
          <w:rPr>
            <w:rFonts w:ascii="宋体" w:hAnsi="宋体" w:hint="eastAsia"/>
            <w:szCs w:val="21"/>
          </w:rPr>
          <w:t>）</w:t>
        </w:r>
      </w:ins>
    </w:p>
    <w:p w14:paraId="61BFF0F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left"/>
      </w:pPr>
      <w:r>
        <w:rPr>
          <w:rFonts w:hint="eastAsia"/>
        </w:rPr>
        <w:t>根据差商定义，将</w:t>
      </w:r>
      <w:r>
        <w:rPr>
          <w:position w:val="-6"/>
        </w:rPr>
        <w:object w:dxaOrig="195" w:dyaOrig="225" w14:anchorId="0D3686BF">
          <v:shape id="_x0000_i1520" type="#_x0000_t75" style="width:9.75pt;height:11.25pt" o:ole="">
            <v:imagedata r:id="rId1093" o:title=""/>
          </v:shape>
          <o:OLEObject Type="Embed" ProgID="Equation.DSMT4" ShapeID="_x0000_i1520" DrawAspect="Content" ObjectID="_1527664852" r:id="rId1094"/>
        </w:object>
      </w:r>
      <w:r>
        <w:rPr>
          <w:rFonts w:hint="eastAsia"/>
        </w:rPr>
        <w:t>看作</w:t>
      </w:r>
      <w:r>
        <w:rPr>
          <w:position w:val="-14"/>
        </w:rPr>
        <w:object w:dxaOrig="555" w:dyaOrig="405" w14:anchorId="7FDC098D">
          <v:shape id="_x0000_i1521" type="#_x0000_t75" style="width:27.75pt;height:20.25pt" o:ole="">
            <v:imagedata r:id="rId1095" o:title=""/>
          </v:shape>
          <o:OLEObject Type="Embed" ProgID="Equation.DSMT4" ShapeID="_x0000_i1521" DrawAspect="Content" ObjectID="_1527664853" r:id="rId1096"/>
        </w:object>
      </w:r>
      <w:r>
        <w:rPr>
          <w:rFonts w:hint="eastAsia"/>
        </w:rPr>
        <w:t>上的一点，通过上面公式变形可得到</w:t>
      </w:r>
    </w:p>
    <w:p w14:paraId="1B8BF119" w14:textId="7ED0D85C" w:rsidR="00192CDB" w:rsidRDefault="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left"/>
        <w:pPrChange w:id="4753" w:author="hp" w:date="2016-06-12T08:2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center"/>
          </w:pPr>
        </w:pPrChange>
      </w:pPr>
      <w:ins w:id="4754" w:author="hp" w:date="2016-06-12T08:23:00Z">
        <w:r>
          <w:rPr>
            <w:noProof/>
          </w:rPr>
          <w:pict w14:anchorId="4DED85E6">
            <v:shape id="_x0000_s4427" type="#_x0000_t75" style="position:absolute;left:0;text-align:left;margin-left:85.5pt;margin-top:0;width:300.75pt;height:98.25pt;z-index:251667456;mso-position-horizontal:absolute;mso-position-horizontal-relative:text;mso-position-vertical-relative:text">
              <v:imagedata r:id="rId1097" o:title=""/>
              <w10:wrap type="square" side="right"/>
            </v:shape>
            <o:OLEObject Type="Embed" ProgID="Equation.DSMT4" ShapeID="_x0000_s4427" DrawAspect="Content" ObjectID="_1527665877" r:id="rId1098"/>
          </w:pict>
        </w:r>
      </w:ins>
      <w:del w:id="4755" w:author="hp" w:date="2016-06-12T08:23:00Z">
        <w:r w:rsidR="00192CDB" w:rsidDel="00CB6B52">
          <w:rPr>
            <w:position w:val="-92"/>
          </w:rPr>
          <w:object w:dxaOrig="6015" w:dyaOrig="1965" w14:anchorId="37676E9D">
            <v:shape id="_x0000_i1522" type="#_x0000_t75" style="width:300.75pt;height:98.25pt" o:ole="">
              <v:imagedata r:id="rId1099" o:title=""/>
            </v:shape>
            <o:OLEObject Type="Embed" ProgID="Equation.DSMT4" ShapeID="_x0000_i1522" DrawAspect="Content" ObjectID="_1527664854" r:id="rId1100"/>
          </w:object>
        </w:r>
      </w:del>
      <w:ins w:id="4756" w:author="hp" w:date="2016-06-12T08:23:00Z">
        <w:r w:rsidR="00CB6B52">
          <w:br w:type="textWrapping" w:clear="all"/>
        </w:r>
      </w:ins>
    </w:p>
    <w:p w14:paraId="62AD1CD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顺序将后式代入前式，可得</w:t>
      </w:r>
    </w:p>
    <w:p w14:paraId="2638D00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5" w:firstLine="368"/>
        <w:jc w:val="right"/>
      </w:pPr>
      <w:r>
        <w:rPr>
          <w:position w:val="-50"/>
        </w:rPr>
        <w:object w:dxaOrig="6240" w:dyaOrig="1140" w14:anchorId="160B3F33">
          <v:shape id="_x0000_i1523" type="#_x0000_t75" style="width:312pt;height:57pt" o:ole="">
            <v:imagedata r:id="rId1101" o:title=""/>
          </v:shape>
          <o:OLEObject Type="Embed" ProgID="Equation.DSMT4" ShapeID="_x0000_i1523" DrawAspect="Content" ObjectID="_1527664855" r:id="rId1102"/>
        </w:object>
      </w:r>
      <w:del w:id="4757" w:author="yongjun" w:date="2016-06-11T15:17:00Z">
        <w:r w:rsidDel="00BB7948">
          <w:rPr>
            <w:rFonts w:ascii="宋体" w:hAnsi="宋体" w:cs="宋体" w:hint="eastAsia"/>
          </w:rPr>
          <w:delText>式3</w:delText>
        </w:r>
      </w:del>
      <w:ins w:id="4758" w:author="yongjun" w:date="2016-06-11T15:17:00Z">
        <w:r w:rsidR="00BB7948">
          <w:rPr>
            <w:rFonts w:ascii="宋体" w:hAnsi="宋体" w:cs="宋体" w:hint="eastAsia"/>
          </w:rPr>
          <w:t>（3</w:t>
        </w:r>
      </w:ins>
      <w:r>
        <w:rPr>
          <w:rFonts w:ascii="宋体" w:hAnsi="宋体" w:cs="宋体" w:hint="eastAsia"/>
        </w:rPr>
        <w:t>-106</w:t>
      </w:r>
      <w:ins w:id="4759" w:author="yongjun" w:date="2016-06-11T15:24:00Z">
        <w:r w:rsidR="00E3033E">
          <w:rPr>
            <w:rFonts w:ascii="宋体" w:hAnsi="宋体" w:hint="eastAsia"/>
            <w:szCs w:val="21"/>
          </w:rPr>
          <w:t>）</w:t>
        </w:r>
      </w:ins>
    </w:p>
    <w:p w14:paraId="6C92826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其中，</w:t>
      </w:r>
    </w:p>
    <w:p w14:paraId="4BA170A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25" w:firstLine="683"/>
        <w:jc w:val="right"/>
      </w:pPr>
      <w:r>
        <w:rPr>
          <w:position w:val="-48"/>
        </w:rPr>
        <w:object w:dxaOrig="5940" w:dyaOrig="1080" w14:anchorId="488449EA">
          <v:shape id="_x0000_i1524" type="#_x0000_t75" style="width:297pt;height:54pt" o:ole="">
            <v:imagedata r:id="rId1103" o:title=""/>
          </v:shape>
          <o:OLEObject Type="Embed" ProgID="Equation.DSMT4" ShapeID="_x0000_i1524" DrawAspect="Content" ObjectID="_1527664856" r:id="rId1104"/>
        </w:object>
      </w:r>
      <w:r>
        <w:t xml:space="preserve">        </w:t>
      </w:r>
      <w:del w:id="4760" w:author="yongjun" w:date="2016-06-11T15:17:00Z">
        <w:r w:rsidDel="00BB7948">
          <w:rPr>
            <w:rFonts w:ascii="宋体" w:hAnsi="宋体" w:cs="宋体" w:hint="eastAsia"/>
          </w:rPr>
          <w:delText>式3</w:delText>
        </w:r>
      </w:del>
      <w:ins w:id="4761" w:author="yongjun" w:date="2016-06-11T15:17:00Z">
        <w:r w:rsidR="00BB7948">
          <w:rPr>
            <w:rFonts w:ascii="宋体" w:hAnsi="宋体" w:cs="宋体" w:hint="eastAsia"/>
          </w:rPr>
          <w:t>（3</w:t>
        </w:r>
      </w:ins>
      <w:r>
        <w:rPr>
          <w:rFonts w:ascii="宋体" w:hAnsi="宋体" w:cs="宋体" w:hint="eastAsia"/>
        </w:rPr>
        <w:t>-107</w:t>
      </w:r>
      <w:ins w:id="4762" w:author="yongjun" w:date="2016-06-11T15:24:00Z">
        <w:r w:rsidR="00E3033E">
          <w:rPr>
            <w:rFonts w:ascii="宋体" w:hAnsi="宋体" w:hint="eastAsia"/>
            <w:szCs w:val="21"/>
          </w:rPr>
          <w:t>）</w:t>
        </w:r>
      </w:ins>
    </w:p>
    <w:p w14:paraId="0B6C6CCD" w14:textId="77777777" w:rsidR="00192CDB" w:rsidRDefault="00192CDB" w:rsidP="00192CDB">
      <w:pPr>
        <w:tabs>
          <w:tab w:val="left" w:pos="635"/>
        </w:tabs>
        <w:ind w:firstLine="480"/>
        <w:jc w:val="left"/>
      </w:pPr>
      <w:r>
        <w:rPr>
          <w:position w:val="-12"/>
        </w:rPr>
        <w:object w:dxaOrig="660" w:dyaOrig="360" w14:anchorId="16146D4D">
          <v:shape id="_x0000_i1525" type="#_x0000_t75" style="width:33pt;height:18pt" o:ole="">
            <v:imagedata r:id="rId1105" o:title=""/>
          </v:shape>
          <o:OLEObject Type="Embed" ProgID="Equation.DSMT4" ShapeID="_x0000_i1525" DrawAspect="Content" ObjectID="_1527664857" r:id="rId1106"/>
        </w:object>
      </w:r>
      <w:r>
        <w:rPr>
          <w:rFonts w:hint="eastAsia"/>
        </w:rPr>
        <w:t>称牛顿插值多项式，</w:t>
      </w:r>
      <w:r>
        <w:rPr>
          <w:position w:val="-12"/>
        </w:rPr>
        <w:object w:dxaOrig="615" w:dyaOrig="360" w14:anchorId="28B1EDE7">
          <v:shape id="_x0000_i1526" type="#_x0000_t75" style="width:30.75pt;height:18pt" o:ole="">
            <v:imagedata r:id="rId1107" o:title=""/>
          </v:shape>
          <o:OLEObject Type="Embed" ProgID="Equation.DSMT4" ShapeID="_x0000_i1526" DrawAspect="Content" ObjectID="_1527664858" r:id="rId1108"/>
        </w:object>
      </w:r>
      <w:r>
        <w:rPr>
          <w:rFonts w:hint="eastAsia"/>
        </w:rPr>
        <w:t>为牛顿插值余项。</w:t>
      </w:r>
      <w:r>
        <w:rPr>
          <w:rFonts w:ascii="宋体" w:hAnsi="宋体" w:cs="宋体" w:hint="eastAsia"/>
        </w:rPr>
        <w:t>显然，</w:t>
      </w:r>
      <w:r>
        <w:rPr>
          <w:position w:val="-12"/>
        </w:rPr>
        <w:object w:dxaOrig="660" w:dyaOrig="360" w14:anchorId="4D0082F8">
          <v:shape id="_x0000_i1527" type="#_x0000_t75" style="width:33pt;height:18pt" o:ole="">
            <v:imagedata r:id="rId1109" o:title=""/>
          </v:shape>
          <o:OLEObject Type="Embed" ProgID="Equation.DSMT4" ShapeID="_x0000_i1527" DrawAspect="Content" ObjectID="_1527664859" r:id="rId1110"/>
        </w:object>
      </w:r>
      <w:r>
        <w:rPr>
          <w:rFonts w:hint="eastAsia"/>
        </w:rPr>
        <w:t>是次数不超过</w:t>
      </w:r>
      <w:r>
        <w:t>n</w:t>
      </w:r>
      <w:r>
        <w:rPr>
          <w:rFonts w:hint="eastAsia"/>
        </w:rPr>
        <w:t>次的多项式，并且满足条件</w:t>
      </w:r>
      <w:r>
        <w:rPr>
          <w:position w:val="-12"/>
        </w:rPr>
        <w:object w:dxaOrig="2880" w:dyaOrig="360" w14:anchorId="27AD4BF2">
          <v:shape id="_x0000_i1528" type="#_x0000_t75" style="width:2in;height:18pt" o:ole="">
            <v:imagedata r:id="rId1111" o:title=""/>
          </v:shape>
          <o:OLEObject Type="Embed" ProgID="Equation.DSMT4" ShapeID="_x0000_i1528" DrawAspect="Content" ObjectID="_1527664860" r:id="rId1112"/>
        </w:object>
      </w:r>
      <w:r>
        <w:rPr>
          <w:rFonts w:hint="eastAsia"/>
        </w:rPr>
        <w:t>，其系数</w:t>
      </w:r>
      <w:r>
        <w:rPr>
          <w:position w:val="-14"/>
        </w:rPr>
        <w:object w:dxaOrig="3285" w:dyaOrig="405" w14:anchorId="3E475350">
          <v:shape id="_x0000_i1529" type="#_x0000_t75" style="width:164.25pt;height:20.25pt" o:ole="">
            <v:imagedata r:id="rId1113" o:title=""/>
          </v:shape>
          <o:OLEObject Type="Embed" ProgID="Equation.DSMT4" ShapeID="_x0000_i1529" DrawAspect="Content" ObjectID="_1527664861" r:id="rId1114"/>
        </w:object>
      </w:r>
      <w:r>
        <w:rPr>
          <w:rFonts w:hint="eastAsia"/>
        </w:rPr>
        <w:t>。</w:t>
      </w:r>
    </w:p>
    <w:p w14:paraId="5996A0AE" w14:textId="77777777" w:rsidR="00192CDB" w:rsidRDefault="00192CDB" w:rsidP="00192CDB">
      <w:pPr>
        <w:tabs>
          <w:tab w:val="left" w:pos="635"/>
        </w:tabs>
        <w:ind w:firstLine="480"/>
        <w:jc w:val="left"/>
        <w:rPr>
          <w:rFonts w:ascii="宋体" w:hAnsi="宋体" w:cs="宋体"/>
        </w:rPr>
      </w:pPr>
      <w:r>
        <w:rPr>
          <w:rFonts w:ascii="宋体" w:hAnsi="宋体" w:cs="宋体" w:hint="eastAsia"/>
        </w:rPr>
        <w:t>在生产实践中，当</w:t>
      </w:r>
      <w:r>
        <w:rPr>
          <w:rFonts w:ascii="宋体" w:hAnsi="宋体" w:cs="宋体" w:hint="eastAsia"/>
          <w:position w:val="-10"/>
        </w:rPr>
        <w:object w:dxaOrig="735" w:dyaOrig="330" w14:anchorId="5153FA14">
          <v:shape id="_x0000_i1530" type="#_x0000_t75" style="width:36.75pt;height:16.5pt" o:ole="">
            <v:imagedata r:id="rId1115" o:title=""/>
          </v:shape>
          <o:OLEObject Type="Embed" ProgID="Equation.3" ShapeID="_x0000_i1530" DrawAspect="Content" ObjectID="_1527664862" r:id="rId1116"/>
        </w:object>
      </w:r>
      <w:r>
        <w:rPr>
          <w:rFonts w:ascii="宋体" w:hAnsi="宋体" w:cs="宋体" w:hint="eastAsia"/>
        </w:rPr>
        <w:t>未知情况下，利用Newton插值多项式近似计算</w:t>
      </w:r>
      <w:r>
        <w:rPr>
          <w:rFonts w:ascii="宋体" w:hAnsi="宋体" w:cs="宋体" w:hint="eastAsia"/>
          <w:position w:val="-10"/>
        </w:rPr>
        <w:object w:dxaOrig="735" w:dyaOrig="330" w14:anchorId="1DADBF30">
          <v:shape id="_x0000_i1531" type="#_x0000_t75" style="width:36.75pt;height:16.5pt" o:ole="">
            <v:imagedata r:id="rId1115" o:title=""/>
          </v:shape>
          <o:OLEObject Type="Embed" ProgID="Equation.3" ShapeID="_x0000_i1531" DrawAspect="Content" ObjectID="_1527664863" r:id="rId1117"/>
        </w:object>
      </w:r>
      <w:r>
        <w:rPr>
          <w:rFonts w:ascii="宋体" w:hAnsi="宋体" w:cs="宋体" w:hint="eastAsia"/>
        </w:rPr>
        <w:t>所产生的误差（插值余项）的估计问题可通过上式得到解决。同时它解决了插值多项式中算法继承性问题即增加一个节点相当于在牛顿多项式中增加一项即可，它解决了Lagrange插值公式的缺点，因而在实际数据处理应用广泛。</w:t>
      </w:r>
    </w:p>
    <w:p w14:paraId="029F137F" w14:textId="411CC89B" w:rsidR="00192CDB" w:rsidRDefault="00192CDB" w:rsidP="00B913D9">
      <w:pPr>
        <w:pStyle w:val="30"/>
        <w:numPr>
          <w:ilvl w:val="2"/>
          <w:numId w:val="75"/>
        </w:numPr>
        <w:tabs>
          <w:tab w:val="num" w:pos="0"/>
        </w:tabs>
        <w:rPr>
          <w:sz w:val="22"/>
        </w:rPr>
      </w:pPr>
      <w:bookmarkStart w:id="4763" w:name="_Toc453011809"/>
      <w:bookmarkStart w:id="4764" w:name="_Toc451182267"/>
      <w:bookmarkStart w:id="4765" w:name="_Toc453423581"/>
      <w:r>
        <w:rPr>
          <w:rFonts w:hint="eastAsia"/>
          <w:sz w:val="22"/>
        </w:rPr>
        <w:t>有限差分</w:t>
      </w:r>
      <w:bookmarkEnd w:id="4763"/>
      <w:bookmarkEnd w:id="4764"/>
      <w:bookmarkEnd w:id="4765"/>
      <w:ins w:id="4766" w:author="songyong978" w:date="2016-06-16T08:43:00Z">
        <w:r w:rsidR="000E6F69">
          <w:rPr>
            <w:rFonts w:hint="eastAsia"/>
            <w:sz w:val="22"/>
          </w:rPr>
          <w:t>法</w:t>
        </w:r>
      </w:ins>
    </w:p>
    <w:p w14:paraId="2BBBB246" w14:textId="77777777" w:rsidR="00192CDB" w:rsidRDefault="00192CDB" w:rsidP="00192CDB">
      <w:pPr>
        <w:tabs>
          <w:tab w:val="center" w:pos="4310"/>
        </w:tabs>
        <w:ind w:firstLine="480"/>
        <w:jc w:val="left"/>
        <w:rPr>
          <w:rFonts w:ascii="宋体" w:hAnsi="宋体" w:cs="宋体"/>
        </w:rPr>
      </w:pPr>
      <w:r>
        <w:rPr>
          <w:rFonts w:ascii="宋体" w:hAnsi="宋体" w:cs="宋体" w:hint="eastAsia"/>
        </w:rPr>
        <w:t>在轧制过程中，轧件、轧辊的热边界条件非常复杂，而为了精确控制往往需要知道它们的温度分布，即温度场。从温度场求解方法上看，分别有解析法、有限差分法和有限元法。解析法多采用傅里叶变换和分离变量法对导热微分方程进行求解，需进行大量假设，只能解决较简单的传热问题。有限差分法由于其思想简单，计算速度快，能满足较好的计算精度，在工程上得到广泛应用。</w:t>
      </w:r>
    </w:p>
    <w:p w14:paraId="5AB2F7A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有限差分法的求解思路是，将物理过程在时间上和空间上进行离散化，将解域划分为差分网格，把控制方程中的导数用网格节点上的函数值得差商代替进行离散，从而建立以网格节点上的值为未知数的代数方程组，然后进行求解。</w:t>
      </w:r>
    </w:p>
    <w:p w14:paraId="1ED4AD4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有限差分法的数学基础是用差分代替微分，用差商代替微商。由微商的定义：</w:t>
      </w:r>
    </w:p>
    <w:p w14:paraId="60090357" w14:textId="03B8D34B"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rPr>
      </w:pP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e>
            </m:d>
          </m:e>
          <m:sub>
            <m:r>
              <m:rPr>
                <m:sty m:val="p"/>
              </m:rPr>
              <w:rPr>
                <w:rFonts w:ascii="Cambria Math" w:hAnsi="Cambria Math"/>
              </w:rPr>
              <m:t>i</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∆x→0</m:t>
                </m:r>
              </m:lim>
            </m:limLow>
          </m:fName>
          <m:e>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e>
                </m:d>
              </m:e>
              <m:sub>
                <m:r>
                  <m:rPr>
                    <m:sty m:val="p"/>
                  </m:rPr>
                  <w:rPr>
                    <w:rFonts w:ascii="Cambria Math" w:hAnsi="Cambria Math"/>
                  </w:rPr>
                  <m:t>i</m:t>
                </m:r>
              </m:sub>
            </m:sSub>
            <m:r>
              <m:rPr>
                <m:sty m:val="p"/>
              </m:rPr>
              <w:rPr>
                <w:rFonts w:ascii="Cambria Math" w:hAnsi="Cambria Math"/>
              </w:rPr>
              <m:t>=</m:t>
            </m:r>
          </m:e>
        </m:func>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rPr>
                  <m:t>∆x→0</m:t>
                </m:r>
              </m:lim>
            </m:limLow>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num>
              <m:den>
                <m:r>
                  <m:rPr>
                    <m:sty m:val="p"/>
                  </m:rPr>
                  <w:rPr>
                    <w:rFonts w:ascii="Cambria Math" w:hAnsi="Cambria Math"/>
                  </w:rPr>
                  <m:t>∆τ</m:t>
                </m:r>
              </m:den>
            </m:f>
          </m:e>
        </m:func>
      </m:oMath>
      <w:r w:rsidR="00192CDB">
        <w:rPr>
          <w:rFonts w:ascii="宋体" w:hAnsi="宋体" w:cs="宋体" w:hint="eastAsia"/>
        </w:rPr>
        <w:t xml:space="preserve">                  </w:t>
      </w:r>
      <w:del w:id="4767" w:author="yongjun" w:date="2016-06-11T15:17:00Z">
        <w:r w:rsidR="00192CDB" w:rsidDel="00BB7948">
          <w:rPr>
            <w:rFonts w:ascii="宋体" w:hAnsi="宋体" w:cs="宋体" w:hint="eastAsia"/>
          </w:rPr>
          <w:delText>式3</w:delText>
        </w:r>
      </w:del>
      <w:ins w:id="4768" w:author="yongjun" w:date="2016-06-11T15:17:00Z">
        <w:r w:rsidR="00BB7948">
          <w:rPr>
            <w:rFonts w:ascii="宋体" w:hAnsi="宋体" w:cs="宋体" w:hint="eastAsia"/>
          </w:rPr>
          <w:t>（3</w:t>
        </w:r>
      </w:ins>
      <w:r w:rsidR="00192CDB">
        <w:rPr>
          <w:rFonts w:ascii="宋体" w:hAnsi="宋体" w:cs="宋体" w:hint="eastAsia"/>
        </w:rPr>
        <w:t>-108</w:t>
      </w:r>
      <w:ins w:id="4769" w:author="yongjun" w:date="2016-06-11T15:24:00Z">
        <w:r w:rsidR="00E3033E">
          <w:rPr>
            <w:rFonts w:ascii="宋体" w:hAnsi="宋体" w:hint="eastAsia"/>
            <w:szCs w:val="21"/>
          </w:rPr>
          <w:t>）</w:t>
        </w:r>
      </w:ins>
    </w:p>
    <w:p w14:paraId="54D20C6D" w14:textId="68C5D04D"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rPr>
        <w:lastRenderedPageBreak/>
        <w:t>当</w:t>
      </w:r>
      <m:oMath>
        <m:r>
          <m:rPr>
            <m:sty m:val="p"/>
          </m:rPr>
          <w:rPr>
            <w:rFonts w:ascii="Cambria Math" w:hAnsi="Cambria Math"/>
          </w:rPr>
          <m:t>∆x</m:t>
        </m:r>
      </m:oMath>
      <w:r>
        <w:rPr>
          <w:rFonts w:ascii="宋体" w:hAnsi="宋体" w:cs="宋体" w:hint="eastAsia"/>
        </w:rPr>
        <w:t>为较小的有限尺度时，微商可用有线差商近似表达为：</w:t>
      </w:r>
    </w:p>
    <w:p w14:paraId="19339A0D" w14:textId="3D1360C2"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rPr>
      </w:pP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e>
            </m:d>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f>
                  <m:fPr>
                    <m:ctrlPr>
                      <w:rPr>
                        <w:rFonts w:ascii="Cambria Math" w:hAnsi="Cambria Math"/>
                      </w:rPr>
                    </m:ctrlPr>
                  </m:fPr>
                  <m:num>
                    <m:r>
                      <m:rPr>
                        <m:sty m:val="p"/>
                      </m:rPr>
                      <w:rPr>
                        <w:rFonts w:ascii="Cambria Math" w:hAnsi="Cambria Math"/>
                      </w:rPr>
                      <m:t>∆T</m:t>
                    </m:r>
                  </m:num>
                  <m:den>
                    <m:r>
                      <m:rPr>
                        <m:sty m:val="p"/>
                      </m:rPr>
                      <w:rPr>
                        <w:rFonts w:ascii="Cambria Math" w:hAnsi="Cambria Math"/>
                      </w:rPr>
                      <m:t>∆τ</m:t>
                    </m:r>
                  </m:den>
                </m:f>
              </m:e>
            </m:d>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num>
          <m:den>
            <m:r>
              <m:rPr>
                <m:sty m:val="p"/>
              </m:rPr>
              <w:rPr>
                <w:rFonts w:ascii="Cambria Math" w:hAnsi="Cambria Math"/>
              </w:rPr>
              <m:t>∆τ</m:t>
            </m:r>
          </m:den>
        </m:f>
      </m:oMath>
      <w:r w:rsidR="00192CDB">
        <w:rPr>
          <w:rFonts w:ascii="宋体" w:hAnsi="宋体" w:cs="宋体" w:hint="eastAsia"/>
        </w:rPr>
        <w:t xml:space="preserve">                             </w:t>
      </w:r>
      <w:del w:id="4770" w:author="yongjun" w:date="2016-06-11T15:17:00Z">
        <w:r w:rsidR="00192CDB" w:rsidDel="00BB7948">
          <w:rPr>
            <w:rFonts w:ascii="宋体" w:hAnsi="宋体" w:cs="宋体" w:hint="eastAsia"/>
          </w:rPr>
          <w:delText>式3</w:delText>
        </w:r>
      </w:del>
      <w:ins w:id="4771" w:author="yongjun" w:date="2016-06-11T15:17:00Z">
        <w:r w:rsidR="00BB7948">
          <w:rPr>
            <w:rFonts w:ascii="宋体" w:hAnsi="宋体" w:cs="宋体" w:hint="eastAsia"/>
          </w:rPr>
          <w:t>（3</w:t>
        </w:r>
      </w:ins>
      <w:r w:rsidR="00192CDB">
        <w:rPr>
          <w:rFonts w:ascii="宋体" w:hAnsi="宋体" w:cs="宋体" w:hint="eastAsia"/>
        </w:rPr>
        <w:t>-109</w:t>
      </w:r>
      <w:ins w:id="4772" w:author="yongjun" w:date="2016-06-11T15:24:00Z">
        <w:r w:rsidR="00E3033E">
          <w:rPr>
            <w:rFonts w:ascii="宋体" w:hAnsi="宋体" w:hint="eastAsia"/>
            <w:szCs w:val="21"/>
          </w:rPr>
          <w:t>）</w:t>
        </w:r>
      </w:ins>
    </w:p>
    <w:p w14:paraId="6BA9A0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cs="宋体"/>
        </w:rPr>
      </w:pPr>
      <w:r>
        <w:rPr>
          <w:rFonts w:ascii="宋体" w:hAnsi="宋体" w:cs="宋体" w:hint="eastAsia"/>
        </w:rPr>
        <w:t>根据差分方向不同，可分为以下三种差分公式：</w:t>
      </w:r>
    </w:p>
    <w:p w14:paraId="6571607D" w14:textId="2D093C9B" w:rsidR="00192CDB" w:rsidRDefault="00192CDB">
      <w:pPr>
        <w:tabs>
          <w:tab w:val="left" w:pos="916"/>
          <w:tab w:val="left" w:pos="1832"/>
          <w:tab w:val="left" w:pos="2748"/>
          <w:tab w:val="left" w:pos="3664"/>
          <w:tab w:val="left" w:pos="7770"/>
        </w:tabs>
        <w:ind w:firstLine="420"/>
        <w:jc w:val="left"/>
        <w:rPr>
          <w:rFonts w:ascii="宋体" w:hAnsi="宋体" w:cs="宋体"/>
        </w:rPr>
        <w:pPrChange w:id="4773" w:author="hp" w:date="2016-06-12T08:23: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pPr>
        </w:pPrChange>
      </w:pPr>
      <w:r>
        <w:rPr>
          <w:rFonts w:ascii="宋体" w:hAnsi="宋体" w:cs="宋体" w:hint="eastAsia"/>
        </w:rPr>
        <w:t>向前差分：</w:t>
      </w:r>
      <w:r>
        <w:rPr>
          <w:rFonts w:ascii="宋体" w:hAnsi="宋体" w:cs="宋体" w:hint="eastAsia"/>
        </w:rPr>
        <w:object w:dxaOrig="1995" w:dyaOrig="675" w14:anchorId="2B73C0EE">
          <v:shape id="_x0000_i1532" type="#_x0000_t75" style="width:99.75pt;height:33.75pt" o:ole="">
            <v:imagedata r:id="rId1118" o:title=""/>
          </v:shape>
          <o:OLEObject Type="Embed" ProgID="Equation.DSMT4" ShapeID="_x0000_i1532" DrawAspect="Content" ObjectID="_1527664864" r:id="rId1119"/>
        </w:object>
      </w:r>
      <w:r>
        <w:rPr>
          <w:rFonts w:ascii="宋体" w:hAnsi="宋体" w:cs="宋体" w:hint="eastAsia"/>
        </w:rPr>
        <w:t xml:space="preserve">    </w:t>
      </w:r>
      <w:ins w:id="4774" w:author="hp" w:date="2016-06-12T08:23:00Z">
        <w:r w:rsidR="00CB6B52">
          <w:rPr>
            <w:rFonts w:ascii="宋体" w:hAnsi="宋体" w:cs="宋体"/>
          </w:rPr>
          <w:tab/>
        </w:r>
      </w:ins>
    </w:p>
    <w:p w14:paraId="498F8C5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向后差分：</w:t>
      </w:r>
      <w:r>
        <w:rPr>
          <w:rFonts w:ascii="宋体" w:hAnsi="宋体" w:cs="宋体" w:hint="eastAsia"/>
        </w:rPr>
        <w:object w:dxaOrig="1965" w:dyaOrig="675" w14:anchorId="12BD24C2">
          <v:shape id="_x0000_i1533" type="#_x0000_t75" style="width:98.25pt;height:33.75pt" o:ole="">
            <v:imagedata r:id="rId1120" o:title=""/>
          </v:shape>
          <o:OLEObject Type="Embed" ProgID="Equation.DSMT4" ShapeID="_x0000_i1533" DrawAspect="Content" ObjectID="_1527664865" r:id="rId1121"/>
        </w:object>
      </w:r>
      <w:r>
        <w:rPr>
          <w:rFonts w:ascii="宋体" w:hAnsi="宋体" w:cs="宋体" w:hint="eastAsia"/>
        </w:rPr>
        <w:t xml:space="preserve">     </w:t>
      </w:r>
    </w:p>
    <w:p w14:paraId="2307421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hint="eastAsia"/>
          <w:szCs w:val="21"/>
        </w:rPr>
        <w:t>中心差分：</w:t>
      </w:r>
      <w:r>
        <w:rPr>
          <w:rFonts w:ascii="宋体" w:hAnsi="宋体" w:cs="宋体" w:hint="eastAsia"/>
        </w:rPr>
        <w:object w:dxaOrig="2070" w:dyaOrig="675" w14:anchorId="7D37E616">
          <v:shape id="_x0000_i1534" type="#_x0000_t75" style="width:103.5pt;height:33.75pt" o:ole="">
            <v:imagedata r:id="rId1122" o:title=""/>
          </v:shape>
          <o:OLEObject Type="Embed" ProgID="Equation.DSMT4" ShapeID="_x0000_i1534" DrawAspect="Content" ObjectID="_1527664866" r:id="rId1123"/>
        </w:object>
      </w:r>
      <w:r>
        <w:rPr>
          <w:rFonts w:ascii="宋体" w:hAnsi="宋体" w:cs="宋体" w:hint="eastAsia"/>
        </w:rPr>
        <w:t xml:space="preserve">     </w:t>
      </w:r>
    </w:p>
    <w:p w14:paraId="687F427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类似的，对于二阶微分采用二阶中心差分代替即：</w:t>
      </w:r>
    </w:p>
    <w:p w14:paraId="7525044D" w14:textId="7287CCE6"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rPr>
      </w:pPr>
      <w:r>
        <w:rPr>
          <w:rFonts w:ascii="宋体" w:hAnsi="宋体" w:cs="宋体" w:hint="eastAsia"/>
        </w:rPr>
        <w:t xml:space="preserve">                            </w:t>
      </w:r>
      <m:oMath>
        <m:sSub>
          <m:sSubPr>
            <m:ctrlPr>
              <w:rPr>
                <w:rFonts w:ascii="Cambria Math" w:hAnsi="Cambria Math"/>
              </w:rPr>
            </m:ctrlPr>
          </m:sSubPr>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T</m:t>
                    </m:r>
                  </m:num>
                  <m:den>
                    <m:r>
                      <m:rPr>
                        <m:sty m:val="p"/>
                      </m:rPr>
                      <w:rPr>
                        <w:rFonts w:ascii="Cambria Math" w:hAnsi="Cambria Math"/>
                      </w:rPr>
                      <m:t>∂</m:t>
                    </m:r>
                    <m:sSup>
                      <m:sSupPr>
                        <m:ctrlPr>
                          <w:rPr>
                            <w:rFonts w:ascii="Cambria Math" w:hAnsi="Cambria Math"/>
                          </w:rPr>
                        </m:ctrlPr>
                      </m:sSupPr>
                      <m:e>
                        <m:r>
                          <m:rPr>
                            <m:sty m:val="p"/>
                          </m:rPr>
                          <w:rPr>
                            <w:rFonts w:ascii="Cambria Math" w:hAnsi="Cambria Math"/>
                          </w:rPr>
                          <m:t>τ</m:t>
                        </m:r>
                      </m:e>
                      <m:sup>
                        <m:r>
                          <m:rPr>
                            <m:sty m:val="p"/>
                          </m:rPr>
                          <w:rPr>
                            <w:rFonts w:ascii="Cambria Math" w:hAnsi="Cambria Math"/>
                          </w:rPr>
                          <m:t>2</m:t>
                        </m:r>
                      </m:sup>
                    </m:sSup>
                  </m:den>
                </m:f>
              </m:e>
            </m:d>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i+1</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i-1</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∆τ</m:t>
                    </m:r>
                  </m:e>
                </m:d>
              </m:e>
              <m:sup>
                <m:r>
                  <m:rPr>
                    <m:sty m:val="p"/>
                  </m:rPr>
                  <w:rPr>
                    <w:rFonts w:ascii="Cambria Math" w:hAnsi="Cambria Math"/>
                  </w:rPr>
                  <m:t>2</m:t>
                </m:r>
              </m:sup>
            </m:sSup>
          </m:den>
        </m:f>
      </m:oMath>
      <w:r>
        <w:rPr>
          <w:rFonts w:ascii="宋体" w:hAnsi="宋体" w:cs="宋体" w:hint="eastAsia"/>
        </w:rPr>
        <w:t xml:space="preserve">                            </w:t>
      </w:r>
      <w:del w:id="4775" w:author="yongjun" w:date="2016-06-11T15:17:00Z">
        <w:r w:rsidDel="00BB7948">
          <w:rPr>
            <w:rFonts w:ascii="宋体" w:hAnsi="宋体" w:cs="宋体" w:hint="eastAsia"/>
          </w:rPr>
          <w:delText>式3</w:delText>
        </w:r>
      </w:del>
      <w:ins w:id="4776" w:author="yongjun" w:date="2016-06-11T15:17:00Z">
        <w:r w:rsidR="00BB7948">
          <w:rPr>
            <w:rFonts w:ascii="宋体" w:hAnsi="宋体" w:cs="宋体" w:hint="eastAsia"/>
          </w:rPr>
          <w:t>（3</w:t>
        </w:r>
      </w:ins>
      <w:r>
        <w:rPr>
          <w:rFonts w:ascii="宋体" w:hAnsi="宋体" w:cs="宋体" w:hint="eastAsia"/>
        </w:rPr>
        <w:t>-110</w:t>
      </w:r>
      <w:ins w:id="4777" w:author="yongjun" w:date="2016-06-11T15:24:00Z">
        <w:r w:rsidR="00E3033E">
          <w:rPr>
            <w:rFonts w:ascii="宋体" w:hAnsi="宋体" w:hint="eastAsia"/>
            <w:szCs w:val="21"/>
          </w:rPr>
          <w:t>）</w:t>
        </w:r>
      </w:ins>
    </w:p>
    <w:p w14:paraId="2822E59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用差商代替微商的意义是用函数在某区域内的平均变化率来代替函数的真是变化率。</w:t>
      </w:r>
    </w:p>
    <w:p w14:paraId="5DCF008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下面以一维非稳态导热问题为例推导差分方程：</w:t>
      </w:r>
    </w:p>
    <w:p w14:paraId="69538AF0" w14:textId="7BE1D099"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aps/>
        </w:rPr>
      </w:pPr>
      <w:r>
        <w:rPr>
          <w:caps/>
          <w:noProof/>
        </w:rPr>
        <w:drawing>
          <wp:inline distT="0" distB="0" distL="0" distR="0" wp14:anchorId="5ECC8299" wp14:editId="1108062E">
            <wp:extent cx="2828925" cy="2295525"/>
            <wp:effectExtent l="0" t="0" r="9525" b="9525"/>
            <wp:docPr id="685"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3"/>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2828925" cy="2295525"/>
                    </a:xfrm>
                    <a:prstGeom prst="rect">
                      <a:avLst/>
                    </a:prstGeom>
                    <a:noFill/>
                    <a:ln>
                      <a:noFill/>
                    </a:ln>
                  </pic:spPr>
                </pic:pic>
              </a:graphicData>
            </a:graphic>
          </wp:inline>
        </w:drawing>
      </w:r>
    </w:p>
    <w:p w14:paraId="450601D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aps/>
        </w:rPr>
      </w:pPr>
      <w:del w:id="4778" w:author="yongjun" w:date="2016-06-11T14:47:00Z">
        <w:r w:rsidDel="00D129A4">
          <w:rPr>
            <w:rFonts w:hint="eastAsia"/>
            <w:caps/>
          </w:rPr>
          <w:delText>图</w:delText>
        </w:r>
        <w:r w:rsidDel="00D129A4">
          <w:rPr>
            <w:caps/>
          </w:rPr>
          <w:delText>3.</w:delText>
        </w:r>
      </w:del>
      <w:ins w:id="4779" w:author="yongjun" w:date="2016-06-11T14:47:00Z">
        <w:r w:rsidR="00D129A4">
          <w:rPr>
            <w:rFonts w:hint="eastAsia"/>
            <w:caps/>
          </w:rPr>
          <w:t>图</w:t>
        </w:r>
        <w:r w:rsidR="00D129A4">
          <w:rPr>
            <w:rFonts w:hint="eastAsia"/>
            <w:caps/>
          </w:rPr>
          <w:t>3-</w:t>
        </w:r>
      </w:ins>
      <w:r>
        <w:rPr>
          <w:caps/>
        </w:rPr>
        <w:t xml:space="preserve">13 </w:t>
      </w:r>
      <w:r>
        <w:rPr>
          <w:rFonts w:hint="eastAsia"/>
          <w:caps/>
        </w:rPr>
        <w:t>一维网格划分</w:t>
      </w:r>
    </w:p>
    <w:p w14:paraId="12824B9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bCs/>
          <w:caps/>
        </w:rPr>
      </w:pPr>
      <w:r>
        <w:rPr>
          <w:rFonts w:hint="eastAsia"/>
          <w:caps/>
        </w:rPr>
        <w:t>如图</w:t>
      </w:r>
      <w:r>
        <w:rPr>
          <w:caps/>
        </w:rPr>
        <w:t>1-3</w:t>
      </w:r>
      <w:r>
        <w:rPr>
          <w:rFonts w:hint="eastAsia"/>
          <w:caps/>
        </w:rPr>
        <w:t>所示假设某一平板厚度</w:t>
      </w:r>
      <w:r>
        <w:rPr>
          <w:caps/>
        </w:rPr>
        <w:t>L</w:t>
      </w:r>
      <w:r>
        <w:rPr>
          <w:rFonts w:hint="eastAsia"/>
          <w:caps/>
        </w:rPr>
        <w:t>，沿厚度方向划分网格，材料的各项热物性值均为常数且已知，初始条件已知为</w:t>
      </w:r>
      <w:r>
        <w:rPr>
          <w:caps/>
        </w:rPr>
        <w:t>T</w:t>
      </w:r>
      <w:r>
        <w:rPr>
          <w:caps/>
          <w:vertAlign w:val="subscript"/>
        </w:rPr>
        <w:t>0</w:t>
      </w:r>
      <w:r>
        <w:rPr>
          <w:rFonts w:hint="eastAsia"/>
          <w:caps/>
        </w:rPr>
        <w:t>，边界条件则为边界上的温度固定并已知为</w:t>
      </w:r>
      <w:r>
        <w:rPr>
          <w:bCs/>
          <w:caps/>
        </w:rPr>
        <w:t>T</w:t>
      </w:r>
      <w:r>
        <w:rPr>
          <w:bCs/>
          <w:caps/>
          <w:vertAlign w:val="subscript"/>
        </w:rPr>
        <w:t>w</w:t>
      </w:r>
      <w:r>
        <w:rPr>
          <w:rFonts w:hint="eastAsia"/>
          <w:caps/>
        </w:rPr>
        <w:t>，则该平板的温度分布变化问题可由以下方程构成：</w:t>
      </w:r>
    </w:p>
    <w:p w14:paraId="2B9B6EB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caps/>
        </w:rPr>
      </w:pPr>
      <w:r>
        <w:rPr>
          <w:rFonts w:hint="eastAsia"/>
          <w:bCs/>
          <w:caps/>
        </w:rPr>
        <w:t>导热</w:t>
      </w:r>
      <w:r>
        <w:rPr>
          <w:rFonts w:hint="eastAsia"/>
        </w:rPr>
        <w:t>微分</w:t>
      </w:r>
      <w:r>
        <w:rPr>
          <w:rFonts w:hint="eastAsia"/>
          <w:bCs/>
          <w:caps/>
        </w:rPr>
        <w:t>方程：</w:t>
      </w:r>
    </w:p>
    <w:p w14:paraId="04F37AE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pPr>
      <w:r>
        <w:rPr>
          <w:position w:val="-22"/>
        </w:rPr>
        <w:object w:dxaOrig="2145" w:dyaOrig="600" w14:anchorId="66BB08E9">
          <v:shape id="_x0000_i1535" type="#_x0000_t75" style="width:107.25pt;height:30pt" o:ole="">
            <v:imagedata r:id="rId1125" o:title=""/>
          </v:shape>
          <o:OLEObject Type="Embed" ProgID="Equation.DSMT4" ShapeID="_x0000_i1535" DrawAspect="Content" ObjectID="_1527664867" r:id="rId1126"/>
        </w:object>
      </w:r>
      <w:r>
        <w:t xml:space="preserve">                         </w:t>
      </w:r>
      <w:del w:id="4780" w:author="yongjun" w:date="2016-06-11T15:17:00Z">
        <w:r w:rsidDel="00BB7948">
          <w:rPr>
            <w:rFonts w:ascii="宋体" w:hAnsi="宋体" w:cs="宋体" w:hint="eastAsia"/>
          </w:rPr>
          <w:delText>式3</w:delText>
        </w:r>
      </w:del>
      <w:ins w:id="4781" w:author="yongjun" w:date="2016-06-11T15:17:00Z">
        <w:r w:rsidR="00BB7948">
          <w:rPr>
            <w:rFonts w:ascii="宋体" w:hAnsi="宋体" w:cs="宋体" w:hint="eastAsia"/>
          </w:rPr>
          <w:t>（3</w:t>
        </w:r>
      </w:ins>
      <w:r>
        <w:rPr>
          <w:rFonts w:ascii="宋体" w:hAnsi="宋体" w:cs="宋体" w:hint="eastAsia"/>
        </w:rPr>
        <w:t>-111</w:t>
      </w:r>
      <w:ins w:id="4782" w:author="yongjun" w:date="2016-06-11T15:24:00Z">
        <w:r w:rsidR="00E3033E">
          <w:rPr>
            <w:rFonts w:ascii="宋体" w:hAnsi="宋体" w:hint="eastAsia"/>
            <w:szCs w:val="21"/>
          </w:rPr>
          <w:t>）</w:t>
        </w:r>
      </w:ins>
    </w:p>
    <w:p w14:paraId="0BBE1B7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caps/>
        </w:rPr>
      </w:pPr>
      <w:r>
        <w:rPr>
          <w:rFonts w:hint="eastAsia"/>
          <w:bCs/>
          <w:caps/>
        </w:rPr>
        <w:t>初始条件：</w:t>
      </w:r>
    </w:p>
    <w:p w14:paraId="1730D5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bCs/>
          <w:caps/>
        </w:rPr>
      </w:pPr>
      <w:r>
        <w:rPr>
          <w:position w:val="-10"/>
        </w:rPr>
        <w:object w:dxaOrig="1080" w:dyaOrig="345" w14:anchorId="3051D0FA">
          <v:shape id="_x0000_i1536" type="#_x0000_t75" style="width:54pt;height:17.25pt" o:ole="">
            <v:imagedata r:id="rId1127" o:title=""/>
          </v:shape>
          <o:OLEObject Type="Embed" ProgID="Equation.DSMT4" ShapeID="_x0000_i1536" DrawAspect="Content" ObjectID="_1527664868" r:id="rId1128"/>
        </w:object>
      </w:r>
      <w:r>
        <w:t xml:space="preserve">                                   </w:t>
      </w:r>
      <w:del w:id="4783" w:author="yongjun" w:date="2016-06-11T15:17:00Z">
        <w:r w:rsidDel="00BB7948">
          <w:rPr>
            <w:rFonts w:ascii="宋体" w:hAnsi="宋体" w:cs="宋体" w:hint="eastAsia"/>
          </w:rPr>
          <w:delText>式3</w:delText>
        </w:r>
      </w:del>
      <w:ins w:id="4784" w:author="yongjun" w:date="2016-06-11T15:17:00Z">
        <w:r w:rsidR="00BB7948">
          <w:rPr>
            <w:rFonts w:ascii="宋体" w:hAnsi="宋体" w:cs="宋体" w:hint="eastAsia"/>
          </w:rPr>
          <w:t>（3</w:t>
        </w:r>
      </w:ins>
      <w:r>
        <w:rPr>
          <w:rFonts w:ascii="宋体" w:hAnsi="宋体" w:cs="宋体" w:hint="eastAsia"/>
        </w:rPr>
        <w:t>-112</w:t>
      </w:r>
      <w:ins w:id="4785" w:author="yongjun" w:date="2016-06-11T15:24:00Z">
        <w:r w:rsidR="00E3033E">
          <w:rPr>
            <w:rFonts w:ascii="宋体" w:hAnsi="宋体" w:hint="eastAsia"/>
            <w:szCs w:val="21"/>
          </w:rPr>
          <w:t>）</w:t>
        </w:r>
      </w:ins>
    </w:p>
    <w:p w14:paraId="478D128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caps/>
        </w:rPr>
      </w:pPr>
      <w:r>
        <w:rPr>
          <w:rFonts w:hint="eastAsia"/>
          <w:bCs/>
          <w:caps/>
        </w:rPr>
        <w:t>边界条件：</w:t>
      </w:r>
    </w:p>
    <w:p w14:paraId="0A0C04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pPr>
      <w:r>
        <w:rPr>
          <w:position w:val="-10"/>
        </w:rPr>
        <w:object w:dxaOrig="1875" w:dyaOrig="330" w14:anchorId="4DCAC3BD">
          <v:shape id="_x0000_i1537" type="#_x0000_t75" style="width:93.75pt;height:16.5pt" o:ole="">
            <v:imagedata r:id="rId1129" o:title=""/>
          </v:shape>
          <o:OLEObject Type="Embed" ProgID="Equation.DSMT4" ShapeID="_x0000_i1537" DrawAspect="Content" ObjectID="_1527664869" r:id="rId1130"/>
        </w:object>
      </w:r>
      <w:r>
        <w:t xml:space="preserve">                            </w:t>
      </w:r>
      <w:del w:id="4786" w:author="yongjun" w:date="2016-06-11T15:17:00Z">
        <w:r w:rsidDel="00BB7948">
          <w:rPr>
            <w:rFonts w:ascii="宋体" w:hAnsi="宋体" w:cs="宋体" w:hint="eastAsia"/>
          </w:rPr>
          <w:delText>式3</w:delText>
        </w:r>
      </w:del>
      <w:ins w:id="4787" w:author="yongjun" w:date="2016-06-11T15:17:00Z">
        <w:r w:rsidR="00BB7948">
          <w:rPr>
            <w:rFonts w:ascii="宋体" w:hAnsi="宋体" w:cs="宋体" w:hint="eastAsia"/>
          </w:rPr>
          <w:t>（3</w:t>
        </w:r>
      </w:ins>
      <w:r>
        <w:rPr>
          <w:rFonts w:ascii="宋体" w:hAnsi="宋体" w:cs="宋体" w:hint="eastAsia"/>
        </w:rPr>
        <w:t>-113</w:t>
      </w:r>
      <w:ins w:id="4788" w:author="yongjun" w:date="2016-06-11T15:24:00Z">
        <w:r w:rsidR="00E3033E">
          <w:rPr>
            <w:rFonts w:ascii="宋体" w:hAnsi="宋体" w:hint="eastAsia"/>
            <w:szCs w:val="21"/>
          </w:rPr>
          <w:t>）</w:t>
        </w:r>
      </w:ins>
    </w:p>
    <w:p w14:paraId="0A1F3FC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pPr>
      <w:r>
        <w:rPr>
          <w:rFonts w:hint="eastAsia"/>
        </w:rPr>
        <w:lastRenderedPageBreak/>
        <w:t>由于导热微分方程在区域</w:t>
      </w:r>
      <w:r>
        <w:object w:dxaOrig="1680" w:dyaOrig="330" w14:anchorId="76C3F6FC">
          <v:shape id="_x0000_i1538" type="#_x0000_t75" style="width:84pt;height:16.5pt" o:ole="">
            <v:imagedata r:id="rId1131" o:title=""/>
          </v:shape>
          <o:OLEObject Type="Embed" ProgID="Equation.DSMT4" ShapeID="_x0000_i1538" DrawAspect="Content" ObjectID="_1527664870" r:id="rId1132"/>
        </w:object>
      </w:r>
      <w:r>
        <w:rPr>
          <w:rFonts w:hint="eastAsia"/>
        </w:rPr>
        <w:t>内全部点成立，因此点</w:t>
      </w:r>
      <w:r>
        <w:rPr>
          <w:i/>
        </w:rPr>
        <w:t>i</w:t>
      </w:r>
      <w:r>
        <w:rPr>
          <w:rFonts w:hint="eastAsia"/>
        </w:rPr>
        <w:t>的导热方程可表示为：</w:t>
      </w:r>
    </w:p>
    <w:p w14:paraId="6BDF4D3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caps/>
        </w:rPr>
      </w:pPr>
      <w:r>
        <w:rPr>
          <w:position w:val="-44"/>
        </w:rPr>
        <w:object w:dxaOrig="1905" w:dyaOrig="930" w14:anchorId="56E70CC5">
          <v:shape id="_x0000_i1539" type="#_x0000_t75" style="width:95.25pt;height:46.5pt" o:ole="">
            <v:imagedata r:id="rId1133" o:title=""/>
          </v:shape>
          <o:OLEObject Type="Embed" ProgID="Equation.DSMT4" ShapeID="_x0000_i1539" DrawAspect="Content" ObjectID="_1527664871" r:id="rId1134"/>
        </w:object>
      </w:r>
      <w:r>
        <w:t xml:space="preserve">                          </w:t>
      </w:r>
      <w:del w:id="4789" w:author="yongjun" w:date="2016-06-11T15:17:00Z">
        <w:r w:rsidDel="00BB7948">
          <w:rPr>
            <w:rFonts w:ascii="宋体" w:hAnsi="宋体" w:cs="宋体" w:hint="eastAsia"/>
          </w:rPr>
          <w:delText>式3</w:delText>
        </w:r>
      </w:del>
      <w:ins w:id="4790" w:author="yongjun" w:date="2016-06-11T15:17:00Z">
        <w:r w:rsidR="00BB7948">
          <w:rPr>
            <w:rFonts w:ascii="宋体" w:hAnsi="宋体" w:cs="宋体" w:hint="eastAsia"/>
          </w:rPr>
          <w:t>（3</w:t>
        </w:r>
      </w:ins>
      <w:r>
        <w:rPr>
          <w:rFonts w:ascii="宋体" w:hAnsi="宋体" w:cs="宋体" w:hint="eastAsia"/>
        </w:rPr>
        <w:t>-114</w:t>
      </w:r>
      <w:ins w:id="4791" w:author="yongjun" w:date="2016-06-11T15:24:00Z">
        <w:r w:rsidR="00E3033E">
          <w:rPr>
            <w:rFonts w:ascii="宋体" w:hAnsi="宋体" w:hint="eastAsia"/>
            <w:szCs w:val="21"/>
          </w:rPr>
          <w:t>）</w:t>
        </w:r>
      </w:ins>
    </w:p>
    <w:p w14:paraId="70A274E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Pr>
          <w:rFonts w:hint="eastAsia"/>
          <w:bCs/>
        </w:rPr>
        <w:t>方程左边用向前差商近似：</w:t>
      </w:r>
    </w:p>
    <w:p w14:paraId="236C6D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r>
        <w:rPr>
          <w:position w:val="-12"/>
        </w:rPr>
        <w:object w:dxaOrig="2085" w:dyaOrig="675" w14:anchorId="78E1B8B4">
          <v:shape id="_x0000_i1540" type="#_x0000_t75" style="width:104.25pt;height:33.75pt" o:ole="">
            <v:imagedata r:id="rId1135" o:title=""/>
          </v:shape>
          <o:OLEObject Type="Embed" ProgID="Equation.DSMT4" ShapeID="_x0000_i1540" DrawAspect="Content" ObjectID="_1527664872" r:id="rId1136"/>
        </w:object>
      </w:r>
    </w:p>
    <w:p w14:paraId="11A849A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Cs/>
        </w:rPr>
      </w:pPr>
      <w:r>
        <w:rPr>
          <w:rFonts w:hint="eastAsia"/>
          <w:bCs/>
        </w:rPr>
        <w:t>方程右边用</w:t>
      </w:r>
      <w:r>
        <w:rPr>
          <w:rFonts w:ascii="宋体" w:hAnsi="宋体" w:cs="宋体" w:hint="eastAsia"/>
        </w:rPr>
        <w:t>二阶</w:t>
      </w:r>
      <w:r>
        <w:rPr>
          <w:rFonts w:hint="eastAsia"/>
          <w:bCs/>
        </w:rPr>
        <w:t>中心差商近似：</w:t>
      </w:r>
    </w:p>
    <w:p w14:paraId="001D785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r>
        <w:rPr>
          <w:position w:val="-18"/>
        </w:rPr>
        <w:object w:dxaOrig="2910" w:dyaOrig="870" w14:anchorId="0677DB1D">
          <v:shape id="_x0000_i1541" type="#_x0000_t75" style="width:145.5pt;height:43.5pt" o:ole="">
            <v:imagedata r:id="rId1137" o:title=""/>
          </v:shape>
          <o:OLEObject Type="Embed" ProgID="Equation.DSMT4" ShapeID="_x0000_i1541" DrawAspect="Content" ObjectID="_1527664873" r:id="rId1138"/>
        </w:object>
      </w:r>
    </w:p>
    <w:p w14:paraId="059F373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因此：</w:t>
      </w:r>
    </w:p>
    <w:p w14:paraId="481611F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pPr>
      <w:r>
        <w:rPr>
          <w:position w:val="-18"/>
        </w:rPr>
        <w:object w:dxaOrig="2805" w:dyaOrig="735" w14:anchorId="3F1D959E">
          <v:shape id="_x0000_i1542" type="#_x0000_t75" style="width:140.25pt;height:36.75pt" o:ole="">
            <v:imagedata r:id="rId1139" o:title=""/>
          </v:shape>
          <o:OLEObject Type="Embed" ProgID="Equation.DSMT4" ShapeID="_x0000_i1542" DrawAspect="Content" ObjectID="_1527664874" r:id="rId1140"/>
        </w:object>
      </w:r>
      <w:r>
        <w:t xml:space="preserve">                   </w:t>
      </w:r>
      <w:del w:id="4792" w:author="yongjun" w:date="2016-06-11T15:18:00Z">
        <w:r w:rsidDel="00BB7948">
          <w:rPr>
            <w:rFonts w:ascii="宋体" w:hAnsi="宋体" w:cs="宋体" w:hint="eastAsia"/>
          </w:rPr>
          <w:delText>式3</w:delText>
        </w:r>
      </w:del>
      <w:ins w:id="4793" w:author="yongjun" w:date="2016-06-11T15:18:00Z">
        <w:r w:rsidR="00BB7948">
          <w:rPr>
            <w:rFonts w:ascii="宋体" w:hAnsi="宋体" w:cs="宋体" w:hint="eastAsia"/>
          </w:rPr>
          <w:t>（3</w:t>
        </w:r>
      </w:ins>
      <w:r>
        <w:rPr>
          <w:rFonts w:ascii="宋体" w:hAnsi="宋体" w:cs="宋体" w:hint="eastAsia"/>
        </w:rPr>
        <w:t>-115</w:t>
      </w:r>
      <w:ins w:id="4794" w:author="yongjun" w:date="2016-06-11T15:24:00Z">
        <w:r w:rsidR="00E3033E">
          <w:rPr>
            <w:rFonts w:ascii="宋体" w:hAnsi="宋体" w:hint="eastAsia"/>
            <w:szCs w:val="21"/>
          </w:rPr>
          <w:t>）</w:t>
        </w:r>
      </w:ins>
    </w:p>
    <w:p w14:paraId="11BD43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上式即为内部节点的差分方程。</w:t>
      </w:r>
    </w:p>
    <w:p w14:paraId="24DD2E3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bCs/>
        </w:rPr>
      </w:pPr>
      <w:r>
        <w:rPr>
          <w:rFonts w:hint="eastAsia"/>
          <w:bCs/>
        </w:rPr>
        <w:t>将初始条件</w:t>
      </w:r>
      <w:r>
        <w:rPr>
          <w:rFonts w:hint="eastAsia"/>
        </w:rPr>
        <w:t>和</w:t>
      </w:r>
      <w:r>
        <w:rPr>
          <w:rFonts w:hint="eastAsia"/>
          <w:bCs/>
        </w:rPr>
        <w:t>边界条件</w:t>
      </w:r>
      <w:r>
        <w:rPr>
          <w:rFonts w:hint="eastAsia"/>
        </w:rPr>
        <w:t>也在空间和时间上进行</w:t>
      </w:r>
      <w:r>
        <w:rPr>
          <w:rFonts w:hint="eastAsia"/>
          <w:bCs/>
        </w:rPr>
        <w:t>离散，即可得完整的差分方程：</w:t>
      </w:r>
    </w:p>
    <w:p w14:paraId="5441B091" w14:textId="384EBAE6"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position w:val="-10"/>
                  </w:rPr>
                  <w:object w:dxaOrig="3684" w:dyaOrig="374" w14:anchorId="16F260E6">
                    <v:shape id="_x0000_i3342" type="#_x0000_t75" style="width:184.55pt;height:18.75pt" o:ole="">
                      <v:imagedata r:id="rId1141" o:title=""/>
                    </v:shape>
                    <o:OLEObject Type="Embed" ProgID="Equation.DSMT4" ShapeID="_x0000_i3342" DrawAspect="Content" ObjectID="_1527664875" r:id="rId1142"/>
                  </w:object>
                </m:r>
              </m:e>
              <m:e>
                <m:eqArr>
                  <m:eqArrPr>
                    <m:ctrlPr>
                      <w:rPr>
                        <w:rFonts w:ascii="Cambria Math" w:hAnsi="Cambria Math"/>
                      </w:rPr>
                    </m:ctrlPr>
                  </m:eqArrPr>
                  <m:e/>
                  <m:e>
                    <m:r>
                      <m:rPr>
                        <m:sty m:val="p"/>
                      </m:rPr>
                      <w:rPr>
                        <w:rFonts w:ascii="Cambria Math" w:hAnsi="Cambria Math"/>
                        <w:position w:val="-10"/>
                      </w:rPr>
                      <w:object w:dxaOrig="2656" w:dyaOrig="430" w14:anchorId="6B7C2135">
                        <v:shape id="_x0000_i3343" type="#_x0000_t75" style="width:132.8pt;height:21.75pt" o:ole="">
                          <v:imagedata r:id="rId1143" o:title=""/>
                        </v:shape>
                        <o:OLEObject Type="Embed" ProgID="Equation.DSMT4" ShapeID="_x0000_i3343" DrawAspect="Content" ObjectID="_1527664876" r:id="rId1144"/>
                      </w:object>
                    </m:r>
                  </m:e>
                  <m:e>
                    <m:r>
                      <m:rPr>
                        <m:sty m:val="p"/>
                      </m:rPr>
                      <w:rPr>
                        <w:rFonts w:ascii="Cambria Math" w:hAnsi="Cambria Math"/>
                        <w:position w:val="-10"/>
                      </w:rPr>
                      <w:object w:dxaOrig="4301" w:dyaOrig="374" w14:anchorId="1412DD4D">
                        <v:shape id="_x0000_i3344" type="#_x0000_t75" style="width:215.25pt;height:18.75pt" o:ole="">
                          <v:imagedata r:id="rId1145" o:title=""/>
                        </v:shape>
                        <o:OLEObject Type="Embed" ProgID="Equation.DSMT4" ShapeID="_x0000_i3344" DrawAspect="Content" ObjectID="_1527664877" r:id="rId1146"/>
                      </w:object>
                    </m:r>
                  </m:e>
                </m:eqArr>
              </m:e>
            </m:eqArr>
          </m:e>
        </m:d>
      </m:oMath>
      <w:r w:rsidR="00192CDB">
        <w:t xml:space="preserve">                   </w:t>
      </w:r>
      <w:del w:id="4795" w:author="yongjun" w:date="2016-06-11T15:18:00Z">
        <w:r w:rsidR="00192CDB" w:rsidDel="00BB7948">
          <w:rPr>
            <w:rFonts w:ascii="宋体" w:hAnsi="宋体" w:cs="宋体" w:hint="eastAsia"/>
          </w:rPr>
          <w:delText>式3</w:delText>
        </w:r>
      </w:del>
      <w:ins w:id="4796" w:author="yongjun" w:date="2016-06-11T15:18:00Z">
        <w:r w:rsidR="00BB7948">
          <w:rPr>
            <w:rFonts w:ascii="宋体" w:hAnsi="宋体" w:cs="宋体" w:hint="eastAsia"/>
          </w:rPr>
          <w:t>（3</w:t>
        </w:r>
      </w:ins>
      <w:r w:rsidR="00192CDB">
        <w:rPr>
          <w:rFonts w:ascii="宋体" w:hAnsi="宋体" w:cs="宋体" w:hint="eastAsia"/>
        </w:rPr>
        <w:t>-116</w:t>
      </w:r>
      <w:ins w:id="4797" w:author="yongjun" w:date="2016-06-11T15:24:00Z">
        <w:r w:rsidR="00E3033E">
          <w:rPr>
            <w:rFonts w:ascii="宋体" w:hAnsi="宋体" w:hint="eastAsia"/>
            <w:szCs w:val="21"/>
          </w:rPr>
          <w:t>）</w:t>
        </w:r>
      </w:ins>
    </w:p>
    <w:p w14:paraId="771F8F4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bCs/>
        </w:rPr>
        <w:t>式中</w:t>
      </w:r>
      <w:r>
        <w:rPr>
          <w:position w:val="-34"/>
        </w:rPr>
        <w:object w:dxaOrig="1155" w:dyaOrig="705" w14:anchorId="3F64E86A">
          <v:shape id="_x0000_i1543" type="#_x0000_t75" style="width:57.75pt;height:35.25pt" o:ole="">
            <v:imagedata r:id="rId1147" o:title=""/>
          </v:shape>
          <o:OLEObject Type="Embed" ProgID="Equation.DSMT4" ShapeID="_x0000_i1543" DrawAspect="Content" ObjectID="_1527664878" r:id="rId1148"/>
        </w:object>
      </w:r>
      <w:r>
        <w:t xml:space="preserve"> </w:t>
      </w:r>
      <w:r>
        <w:rPr>
          <w:rFonts w:hint="eastAsia"/>
        </w:rPr>
        <w:t>，称为傅里叶数，它可理解为两个时间间隔相除所得的无量纲时间，即</w:t>
      </w:r>
      <w:r>
        <w:rPr>
          <w:position w:val="-64"/>
        </w:rPr>
        <w:object w:dxaOrig="1170" w:dyaOrig="1020" w14:anchorId="1D3502B3">
          <v:shape id="_x0000_i1544" type="#_x0000_t75" style="width:58.5pt;height:51pt" o:ole="">
            <v:imagedata r:id="rId1149" o:title=""/>
          </v:shape>
          <o:OLEObject Type="Embed" ProgID="Equation.DSMT4" ShapeID="_x0000_i1544" DrawAspect="Content" ObjectID="_1527664879" r:id="rId1150"/>
        </w:object>
      </w:r>
      <w:r>
        <w:rPr>
          <w:rFonts w:hint="eastAsia"/>
        </w:rPr>
        <w:t>，分子是所取时间间隔的时间，分母可看成是边界上的热扰动扩散到</w:t>
      </w:r>
      <w:r>
        <w:object w:dxaOrig="570" w:dyaOrig="360" w14:anchorId="15B55EDA">
          <v:shape id="_x0000_i1545" type="#_x0000_t75" style="width:28.5pt;height:18pt" o:ole="">
            <v:imagedata r:id="rId1151" o:title=""/>
          </v:shape>
          <o:OLEObject Type="Embed" ProgID="Equation.DSMT4" ShapeID="_x0000_i1545" DrawAspect="Content" ObjectID="_1527664880" r:id="rId1152"/>
        </w:object>
      </w:r>
      <w:r>
        <w:rPr>
          <w:rFonts w:hint="eastAsia"/>
        </w:rPr>
        <w:t>面上所需的时间。</w:t>
      </w:r>
    </w:p>
    <w:p w14:paraId="10C97B01" w14:textId="44CC8730"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caps/>
        </w:rPr>
      </w:pPr>
      <w:r>
        <w:rPr>
          <w:rFonts w:hint="eastAsia"/>
        </w:rPr>
        <w:t>以上</w:t>
      </w:r>
      <w:r>
        <w:rPr>
          <w:rFonts w:hint="eastAsia"/>
          <w:bCs/>
        </w:rPr>
        <w:t>差分方程</w:t>
      </w:r>
      <w:r>
        <w:rPr>
          <w:rFonts w:hint="eastAsia"/>
        </w:rPr>
        <w:t>采用前一时刻的温度场来计算下一时刻的温度场，在给定时间步长</w:t>
      </w:r>
      <m:oMath>
        <m:r>
          <m:rPr>
            <m:sty m:val="p"/>
          </m:rPr>
          <w:rPr>
            <w:rFonts w:ascii="Cambria Math" w:hAnsi="Cambria Math"/>
          </w:rPr>
          <m:t>∆τ</m:t>
        </m:r>
      </m:oMath>
      <w:r>
        <w:rPr>
          <w:rFonts w:hint="eastAsia"/>
        </w:rPr>
        <w:t>以及空间步长</w:t>
      </w:r>
      <m:oMath>
        <m:r>
          <m:rPr>
            <m:sty m:val="p"/>
          </m:rPr>
          <w:rPr>
            <w:rFonts w:ascii="Cambria Math" w:hAnsi="Cambria Math"/>
          </w:rPr>
          <m:t>∆x</m:t>
        </m:r>
      </m:oMath>
      <w:r>
        <w:rPr>
          <w:rFonts w:hint="eastAsia"/>
        </w:rPr>
        <w:t>，并且一直初始条件及边界条件的情况下，按照时间间隔</w:t>
      </w:r>
      <m:oMath>
        <m:r>
          <m:rPr>
            <m:sty m:val="p"/>
          </m:rPr>
          <w:rPr>
            <w:rFonts w:ascii="Cambria Math" w:hAnsi="Cambria Math"/>
          </w:rPr>
          <m:t>∆τ</m:t>
        </m:r>
      </m:oMath>
      <w:r>
        <w:rPr>
          <w:rFonts w:hint="eastAsia"/>
        </w:rPr>
        <w:t>次数逐层计算，就可得到物体在下一时刻的温度分布。因此该方程称为显示有限差分方程，</w:t>
      </w:r>
      <w:r>
        <w:rPr>
          <w:rFonts w:hint="eastAsia"/>
          <w:caps/>
        </w:rPr>
        <w:t>其具体求解过程可分为以下三步：</w:t>
      </w:r>
    </w:p>
    <w:p w14:paraId="1C809CE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pPr>
      <w:r>
        <w:rPr>
          <w:rFonts w:hint="eastAsia"/>
        </w:rPr>
        <w:t>（</w:t>
      </w:r>
      <w:r>
        <w:t>1</w:t>
      </w:r>
      <w:r>
        <w:rPr>
          <w:rFonts w:hint="eastAsia"/>
        </w:rPr>
        <w:t>）设过程开始时各节点温度为</w:t>
      </w:r>
      <w:r>
        <w:t>T</w:t>
      </w:r>
      <w:r>
        <w:rPr>
          <w:vertAlign w:val="subscript"/>
        </w:rPr>
        <w:t>i</w:t>
      </w:r>
      <w:r>
        <w:rPr>
          <w:vertAlign w:val="superscript"/>
        </w:rPr>
        <w:t>0</w:t>
      </w:r>
      <w:r>
        <w:rPr>
          <w:rFonts w:hint="eastAsia"/>
        </w:rPr>
        <w:t>（</w:t>
      </w:r>
      <w:r>
        <w:t>i</w:t>
      </w:r>
      <w:r>
        <w:rPr>
          <w:rFonts w:hint="eastAsia"/>
        </w:rPr>
        <w:t>＝</w:t>
      </w:r>
      <w:r>
        <w:t>0</w:t>
      </w:r>
      <w:r>
        <w:rPr>
          <w:rFonts w:hint="eastAsia"/>
        </w:rPr>
        <w:t>，</w:t>
      </w:r>
      <w:r>
        <w:t>2</w:t>
      </w:r>
      <w:r>
        <w:rPr>
          <w:rFonts w:hint="eastAsia"/>
        </w:rPr>
        <w:t>，</w:t>
      </w:r>
      <w:r>
        <w:t>…</w:t>
      </w:r>
      <w:r>
        <w:rPr>
          <w:rFonts w:hint="eastAsia"/>
        </w:rPr>
        <w:t>，</w:t>
      </w:r>
      <w:r>
        <w:t>n</w:t>
      </w:r>
      <w:r>
        <w:rPr>
          <w:rFonts w:hint="eastAsia"/>
        </w:rPr>
        <w:t>），则</w:t>
      </w:r>
      <w:r>
        <w:t>T</w:t>
      </w:r>
      <w:r>
        <w:rPr>
          <w:vertAlign w:val="subscript"/>
        </w:rPr>
        <w:t>0</w:t>
      </w:r>
      <w:r>
        <w:rPr>
          <w:vertAlign w:val="superscript"/>
        </w:rPr>
        <w:t>0</w:t>
      </w:r>
      <w:r>
        <w:rPr>
          <w:rFonts w:hint="eastAsia"/>
        </w:rPr>
        <w:t>与</w:t>
      </w:r>
      <w:r>
        <w:t>T</w:t>
      </w:r>
      <w:r>
        <w:rPr>
          <w:vertAlign w:val="subscript"/>
        </w:rPr>
        <w:t>n</w:t>
      </w:r>
      <w:r>
        <w:rPr>
          <w:vertAlign w:val="superscript"/>
        </w:rPr>
        <w:t>0</w:t>
      </w:r>
      <w:r>
        <w:rPr>
          <w:rFonts w:hint="eastAsia"/>
        </w:rPr>
        <w:t>由边界条件提供，其余的</w:t>
      </w:r>
      <w:r>
        <w:t>T</w:t>
      </w:r>
      <w:r>
        <w:rPr>
          <w:vertAlign w:val="subscript"/>
        </w:rPr>
        <w:t>i</w:t>
      </w:r>
      <w:r>
        <w:rPr>
          <w:vertAlign w:val="superscript"/>
        </w:rPr>
        <w:t>0</w:t>
      </w:r>
      <w:r>
        <w:t xml:space="preserve"> </w:t>
      </w:r>
      <w:r>
        <w:rPr>
          <w:rFonts w:hint="eastAsia"/>
        </w:rPr>
        <w:t>（</w:t>
      </w:r>
      <w:r>
        <w:t>i</w:t>
      </w:r>
      <w:r>
        <w:rPr>
          <w:rFonts w:hint="eastAsia"/>
        </w:rPr>
        <w:t>＝</w:t>
      </w:r>
      <w:r>
        <w:t>1</w:t>
      </w:r>
      <w:r>
        <w:rPr>
          <w:rFonts w:hint="eastAsia"/>
        </w:rPr>
        <w:t>，</w:t>
      </w:r>
      <w:r>
        <w:t>2…n</w:t>
      </w:r>
      <w:r>
        <w:rPr>
          <w:rFonts w:hint="eastAsia"/>
        </w:rPr>
        <w:t>－</w:t>
      </w:r>
      <w:r>
        <w:t>1</w:t>
      </w:r>
      <w:r>
        <w:rPr>
          <w:rFonts w:hint="eastAsia"/>
        </w:rPr>
        <w:t>）由初始条件提供，这样时间计算步数</w:t>
      </w:r>
      <w:r>
        <w:t>k=0</w:t>
      </w:r>
      <w:r>
        <w:rPr>
          <w:rFonts w:hint="eastAsia"/>
        </w:rPr>
        <w:t>上温度即可全部求得。</w:t>
      </w:r>
    </w:p>
    <w:p w14:paraId="0D10CF1F" w14:textId="400AAD00"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pPr>
      <w:r>
        <w:rPr>
          <w:rFonts w:hint="eastAsia"/>
        </w:rPr>
        <w:t>（</w:t>
      </w:r>
      <w:r>
        <w:t>2</w:t>
      </w:r>
      <w:r>
        <w:rPr>
          <w:rFonts w:hint="eastAsia"/>
        </w:rPr>
        <w:t>）利用内部节点差分方程，可计算步数</w:t>
      </w:r>
      <w:r>
        <w:t>k=1</w:t>
      </w:r>
      <w:r>
        <w:rPr>
          <w:rFonts w:hint="eastAsia"/>
        </w:rPr>
        <w:t>上所有内节点的温度</w:t>
      </w:r>
      <w:r>
        <w:t>T</w:t>
      </w:r>
      <w:r>
        <w:rPr>
          <w:vertAlign w:val="subscript"/>
        </w:rPr>
        <w:t>i</w:t>
      </w:r>
      <w:r>
        <w:rPr>
          <w:vertAlign w:val="superscript"/>
        </w:rPr>
        <w:t>1</w:t>
      </w:r>
      <w:r>
        <w:rPr>
          <w:rFonts w:hint="eastAsia"/>
        </w:rPr>
        <w:t>（</w:t>
      </w:r>
      <w:r>
        <w:t>i</w:t>
      </w:r>
      <w:r>
        <w:rPr>
          <w:rFonts w:hint="eastAsia"/>
        </w:rPr>
        <w:t>＝</w:t>
      </w:r>
      <w:r>
        <w:t>2</w:t>
      </w:r>
      <w:r>
        <w:rPr>
          <w:rFonts w:hint="eastAsia"/>
        </w:rPr>
        <w:t>，</w:t>
      </w:r>
      <w:r>
        <w:t>3</w:t>
      </w:r>
      <w:r>
        <w:rPr>
          <w:rFonts w:hint="eastAsia"/>
        </w:rPr>
        <w:t>，</w:t>
      </w:r>
      <w:r>
        <w:t>…</w:t>
      </w:r>
      <w:r>
        <w:rPr>
          <w:rFonts w:hint="eastAsia"/>
        </w:rPr>
        <w:t>，</w:t>
      </w:r>
      <w:r>
        <w:t>n-1</w:t>
      </w:r>
      <w:r>
        <w:rPr>
          <w:rFonts w:hint="eastAsia"/>
        </w:rPr>
        <w:t>），再利用边界条件得到</w:t>
      </w:r>
      <w:r>
        <w:t>T</w:t>
      </w:r>
      <w:r>
        <w:rPr>
          <w:vertAlign w:val="subscript"/>
        </w:rPr>
        <w:t>1</w:t>
      </w:r>
      <w:r>
        <w:rPr>
          <w:vertAlign w:val="superscript"/>
        </w:rPr>
        <w:t>1</w:t>
      </w:r>
      <w:r>
        <w:rPr>
          <w:rFonts w:hint="eastAsia"/>
        </w:rPr>
        <w:t>与</w:t>
      </w:r>
      <w:r>
        <w:t>T</w:t>
      </w:r>
      <w:r>
        <w:rPr>
          <w:vertAlign w:val="subscript"/>
        </w:rPr>
        <w:t>n</w:t>
      </w:r>
      <w:r>
        <w:rPr>
          <w:vertAlign w:val="superscript"/>
        </w:rPr>
        <w:t>1</w:t>
      </w:r>
      <w:r>
        <w:t xml:space="preserve"> </w:t>
      </w:r>
      <w:r>
        <w:rPr>
          <w:rFonts w:hint="eastAsia"/>
        </w:rPr>
        <w:t>，这样经过时间间隔</w:t>
      </w:r>
      <m:oMath>
        <m:r>
          <m:rPr>
            <m:sty m:val="p"/>
          </m:rPr>
          <w:rPr>
            <w:rFonts w:ascii="Cambria Math" w:hAnsi="Cambria Math"/>
          </w:rPr>
          <m:t>∆τ</m:t>
        </m:r>
      </m:oMath>
      <w:r>
        <w:rPr>
          <w:rFonts w:hint="eastAsia"/>
        </w:rPr>
        <w:t>后的各节点温度可全部求得。</w:t>
      </w:r>
    </w:p>
    <w:p w14:paraId="58E6936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5"/>
      </w:pPr>
      <w:r>
        <w:rPr>
          <w:rFonts w:hint="eastAsia"/>
        </w:rPr>
        <w:t>（</w:t>
      </w:r>
      <w:r>
        <w:t>3</w:t>
      </w:r>
      <w:r>
        <w:rPr>
          <w:rFonts w:hint="eastAsia"/>
        </w:rPr>
        <w:t>）依次类推，直至求得</w:t>
      </w:r>
      <w:r>
        <w:t>t</w:t>
      </w:r>
      <w:r>
        <w:rPr>
          <w:rFonts w:hint="eastAsia"/>
        </w:rPr>
        <w:t>时刻的所有节点温度分布值</w:t>
      </w:r>
      <w:r>
        <w:t>T</w:t>
      </w:r>
      <w:r>
        <w:rPr>
          <w:vertAlign w:val="subscript"/>
        </w:rPr>
        <w:t>i</w:t>
      </w:r>
      <w:r>
        <w:rPr>
          <w:vertAlign w:val="superscript"/>
        </w:rPr>
        <w:t>k</w:t>
      </w:r>
      <w:r>
        <w:rPr>
          <w:rFonts w:hint="eastAsia"/>
        </w:rPr>
        <w:t>。</w:t>
      </w:r>
    </w:p>
    <w:p w14:paraId="20B0D62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15"/>
        <w:rPr>
          <w:bCs/>
        </w:rPr>
      </w:pPr>
      <w:r>
        <w:rPr>
          <w:rFonts w:hint="eastAsia"/>
          <w:caps/>
        </w:rPr>
        <w:t>若将</w:t>
      </w:r>
      <w:r>
        <w:rPr>
          <w:rFonts w:hint="eastAsia"/>
        </w:rPr>
        <w:t>导热微分方程</w:t>
      </w:r>
      <w:r>
        <w:rPr>
          <w:rFonts w:hint="eastAsia"/>
          <w:bCs/>
        </w:rPr>
        <w:t>应用于节点</w:t>
      </w:r>
      <w:r>
        <w:rPr>
          <w:bCs/>
        </w:rPr>
        <w:t>i</w:t>
      </w:r>
      <w:r>
        <w:rPr>
          <w:rFonts w:hint="eastAsia"/>
          <w:bCs/>
        </w:rPr>
        <w:t>时，在</w:t>
      </w:r>
      <w:r>
        <w:rPr>
          <w:bCs/>
        </w:rPr>
        <w:t>t</w:t>
      </w:r>
      <w:r>
        <w:rPr>
          <w:bCs/>
          <w:vertAlign w:val="subscript"/>
        </w:rPr>
        <w:t>k+1</w:t>
      </w:r>
      <w:r>
        <w:rPr>
          <w:rFonts w:hint="eastAsia"/>
          <w:bCs/>
        </w:rPr>
        <w:t>时刻：</w:t>
      </w:r>
    </w:p>
    <w:p w14:paraId="3B13FE1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pPr>
      <w:r>
        <w:rPr>
          <w:position w:val="-14"/>
        </w:rPr>
        <w:object w:dxaOrig="2685" w:dyaOrig="675" w14:anchorId="749BA1C1">
          <v:shape id="_x0000_i1546" type="#_x0000_t75" style="width:134.25pt;height:33.75pt" o:ole="">
            <v:imagedata r:id="rId1153" o:title=""/>
          </v:shape>
          <o:OLEObject Type="Embed" ProgID="Equation.DSMT4" ShapeID="_x0000_i1546" DrawAspect="Content" ObjectID="_1527664881" r:id="rId1154"/>
        </w:object>
      </w:r>
      <w:r>
        <w:t xml:space="preserve">                   </w:t>
      </w:r>
      <w:del w:id="4798" w:author="yongjun" w:date="2016-06-11T15:18:00Z">
        <w:r w:rsidDel="00BB7948">
          <w:rPr>
            <w:rFonts w:ascii="宋体" w:hAnsi="宋体" w:cs="宋体" w:hint="eastAsia"/>
          </w:rPr>
          <w:delText>式3</w:delText>
        </w:r>
      </w:del>
      <w:ins w:id="4799" w:author="yongjun" w:date="2016-06-11T15:18:00Z">
        <w:r w:rsidR="00BB7948">
          <w:rPr>
            <w:rFonts w:ascii="宋体" w:hAnsi="宋体" w:cs="宋体" w:hint="eastAsia"/>
          </w:rPr>
          <w:t>（3</w:t>
        </w:r>
      </w:ins>
      <w:r>
        <w:rPr>
          <w:rFonts w:ascii="宋体" w:hAnsi="宋体" w:cs="宋体" w:hint="eastAsia"/>
        </w:rPr>
        <w:t>-117</w:t>
      </w:r>
      <w:ins w:id="4800" w:author="yongjun" w:date="2016-06-11T15:24:00Z">
        <w:r w:rsidR="00E3033E">
          <w:rPr>
            <w:rFonts w:ascii="宋体" w:hAnsi="宋体" w:hint="eastAsia"/>
            <w:szCs w:val="21"/>
          </w:rPr>
          <w:t>）</w:t>
        </w:r>
      </w:ins>
    </w:p>
    <w:p w14:paraId="090892F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Pr>
          <w:rFonts w:hint="eastAsia"/>
          <w:bCs/>
        </w:rPr>
        <w:lastRenderedPageBreak/>
        <w:t>方程左边按温度对时间的一阶向后差商近似：</w:t>
      </w:r>
    </w:p>
    <w:p w14:paraId="28FB3EA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r>
        <w:rPr>
          <w:position w:val="-12"/>
        </w:rPr>
        <w:object w:dxaOrig="2550" w:dyaOrig="735" w14:anchorId="11995144">
          <v:shape id="_x0000_i1547" type="#_x0000_t75" style="width:127.5pt;height:36.75pt" o:ole="">
            <v:imagedata r:id="rId1155" o:title=""/>
          </v:shape>
          <o:OLEObject Type="Embed" ProgID="Equation.DSMT4" ShapeID="_x0000_i1547" DrawAspect="Content" ObjectID="_1527664882" r:id="rId1156"/>
        </w:object>
      </w:r>
    </w:p>
    <w:p w14:paraId="499EC7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Pr>
          <w:rFonts w:hint="eastAsia"/>
          <w:bCs/>
        </w:rPr>
        <w:t>方程右边用中心差商近似：</w:t>
      </w:r>
    </w:p>
    <w:p w14:paraId="6B55CD7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pPr>
      <w:r>
        <w:rPr>
          <w:position w:val="-18"/>
        </w:rPr>
        <w:object w:dxaOrig="3210" w:dyaOrig="765" w14:anchorId="41CF63C3">
          <v:shape id="_x0000_i1548" type="#_x0000_t75" style="width:160.5pt;height:38.25pt" o:ole="">
            <v:imagedata r:id="rId1157" o:title=""/>
          </v:shape>
          <o:OLEObject Type="Embed" ProgID="Equation.DSMT4" ShapeID="_x0000_i1548" DrawAspect="Content" ObjectID="_1527664883" r:id="rId1158"/>
        </w:object>
      </w:r>
    </w:p>
    <w:p w14:paraId="55B7DD1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则可得隐式差分格式内部节点差分方程：</w:t>
      </w:r>
    </w:p>
    <w:p w14:paraId="09A8ADD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pPr>
      <w:r>
        <w:rPr>
          <w:position w:val="-10"/>
        </w:rPr>
        <w:object w:dxaOrig="4200" w:dyaOrig="420" w14:anchorId="4C33034F">
          <v:shape id="_x0000_i1549" type="#_x0000_t75" style="width:210pt;height:21pt" o:ole="">
            <v:imagedata r:id="rId1159" o:title=""/>
          </v:shape>
          <o:OLEObject Type="Embed" ProgID="Equation.DSMT4" ShapeID="_x0000_i1549" DrawAspect="Content" ObjectID="_1527664884" r:id="rId1160"/>
        </w:object>
      </w:r>
      <w:r>
        <w:t xml:space="preserve">                   </w:t>
      </w:r>
      <w:del w:id="4801" w:author="yongjun" w:date="2016-06-11T15:18:00Z">
        <w:r w:rsidDel="00BB7948">
          <w:rPr>
            <w:rFonts w:ascii="宋体" w:hAnsi="宋体" w:cs="宋体" w:hint="eastAsia"/>
          </w:rPr>
          <w:delText>式3</w:delText>
        </w:r>
      </w:del>
      <w:ins w:id="4802" w:author="yongjun" w:date="2016-06-11T15:18:00Z">
        <w:r w:rsidR="00BB7948">
          <w:rPr>
            <w:rFonts w:ascii="宋体" w:hAnsi="宋体" w:cs="宋体" w:hint="eastAsia"/>
          </w:rPr>
          <w:t>（3</w:t>
        </w:r>
      </w:ins>
      <w:r>
        <w:rPr>
          <w:rFonts w:ascii="宋体" w:hAnsi="宋体" w:cs="宋体" w:hint="eastAsia"/>
        </w:rPr>
        <w:t>-118</w:t>
      </w:r>
      <w:ins w:id="4803" w:author="yongjun" w:date="2016-06-11T15:24:00Z">
        <w:r w:rsidR="00E3033E">
          <w:rPr>
            <w:rFonts w:ascii="宋体" w:hAnsi="宋体" w:hint="eastAsia"/>
            <w:szCs w:val="21"/>
          </w:rPr>
          <w:t>）</w:t>
        </w:r>
      </w:ins>
    </w:p>
    <w:p w14:paraId="2721003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完整的隐式差分方程格式：</w:t>
      </w:r>
    </w:p>
    <w:p w14:paraId="38114CC4" w14:textId="1EE17F05"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bCs/>
        </w:rPr>
      </w:pPr>
      <m:oMath>
        <m:d>
          <m:dPr>
            <m:begChr m:val="{"/>
            <m:endChr m:val=""/>
            <m:ctrlPr>
              <w:rPr>
                <w:rFonts w:ascii="Cambria Math" w:hAnsi="Cambria Math"/>
                <w:sz w:val="18"/>
                <w:szCs w:val="18"/>
              </w:rPr>
            </m:ctrlPr>
          </m:dPr>
          <m:e>
            <m:eqArr>
              <m:eqArrPr>
                <m:ctrlPr>
                  <w:rPr>
                    <w:rFonts w:ascii="Cambria Math" w:hAnsi="Cambria Math"/>
                    <w:sz w:val="18"/>
                    <w:szCs w:val="18"/>
                  </w:rPr>
                </m:ctrlPr>
              </m:eqArrPr>
              <m:e>
                <m:r>
                  <m:rPr>
                    <m:sty m:val="p"/>
                  </m:rPr>
                  <w:rPr>
                    <w:rFonts w:ascii="Cambria Math" w:hAnsi="Cambria Math"/>
                    <w:position w:val="-10"/>
                    <w:sz w:val="18"/>
                    <w:szCs w:val="18"/>
                  </w:rPr>
                  <w:object w:dxaOrig="4526" w:dyaOrig="449" w14:anchorId="5F0BF172">
                    <v:shape id="_x0000_i3345" type="#_x0000_t75" style="width:226.55pt;height:22.5pt" o:ole="">
                      <v:imagedata r:id="rId1159" o:title=""/>
                    </v:shape>
                    <o:OLEObject Type="Embed" ProgID="Equation.DSMT4" ShapeID="_x0000_i3345" DrawAspect="Content" ObjectID="_1527664885" r:id="rId1161"/>
                  </w:object>
                </m:r>
              </m:e>
              <m:e>
                <m:r>
                  <m:rPr>
                    <m:sty m:val="p"/>
                  </m:rPr>
                  <w:rPr>
                    <w:rFonts w:ascii="Cambria Math" w:hAnsi="Cambria Math"/>
                    <w:position w:val="-10"/>
                    <w:sz w:val="18"/>
                    <w:szCs w:val="18"/>
                  </w:rPr>
                  <w:object w:dxaOrig="2656" w:dyaOrig="430" w14:anchorId="683A96DA">
                    <v:shape id="_x0000_i3346" type="#_x0000_t75" style="width:132.8pt;height:21.75pt" o:ole="">
                      <v:imagedata r:id="rId1143" o:title=""/>
                    </v:shape>
                    <o:OLEObject Type="Embed" ProgID="Equation.DSMT4" ShapeID="_x0000_i3346" DrawAspect="Content" ObjectID="_1527664886" r:id="rId1162"/>
                  </w:object>
                </m:r>
              </m:e>
              <m:e>
                <m:r>
                  <m:rPr>
                    <m:sty m:val="p"/>
                  </m:rPr>
                  <w:rPr>
                    <w:rFonts w:ascii="Cambria Math" w:hAnsi="Cambria Math"/>
                    <w:position w:val="-16"/>
                    <w:sz w:val="18"/>
                    <w:szCs w:val="18"/>
                  </w:rPr>
                  <w:object w:dxaOrig="4731" w:dyaOrig="617" w14:anchorId="2ABA0D60">
                    <v:shape id="_x0000_i3347" type="#_x0000_t75" style="width:236.3pt;height:30.75pt" o:ole="">
                      <v:imagedata r:id="rId1163" o:title=""/>
                    </v:shape>
                    <o:OLEObject Type="Embed" ProgID="Equation.DSMT4" ShapeID="_x0000_i3347" DrawAspect="Content" ObjectID="_1527664887" r:id="rId1164"/>
                  </w:object>
                </m:r>
              </m:e>
            </m:eqArr>
          </m:e>
        </m:d>
      </m:oMath>
      <w:r w:rsidR="00192CDB">
        <w:t xml:space="preserve">                </w:t>
      </w:r>
      <w:del w:id="4804" w:author="yongjun" w:date="2016-06-11T15:18:00Z">
        <w:r w:rsidR="00192CDB" w:rsidDel="00BB7948">
          <w:rPr>
            <w:rFonts w:ascii="宋体" w:hAnsi="宋体" w:cs="宋体" w:hint="eastAsia"/>
          </w:rPr>
          <w:delText>式3</w:delText>
        </w:r>
      </w:del>
      <w:ins w:id="4805" w:author="yongjun" w:date="2016-06-11T15:18:00Z">
        <w:r w:rsidR="00BB7948">
          <w:rPr>
            <w:rFonts w:ascii="宋体" w:hAnsi="宋体" w:cs="宋体" w:hint="eastAsia"/>
          </w:rPr>
          <w:t>（3</w:t>
        </w:r>
      </w:ins>
      <w:r w:rsidR="00192CDB">
        <w:rPr>
          <w:rFonts w:ascii="宋体" w:hAnsi="宋体" w:cs="宋体" w:hint="eastAsia"/>
        </w:rPr>
        <w:t>-119</w:t>
      </w:r>
      <w:ins w:id="4806" w:author="yongjun" w:date="2016-06-11T15:24:00Z">
        <w:r w:rsidR="00E3033E">
          <w:rPr>
            <w:rFonts w:ascii="宋体" w:hAnsi="宋体" w:hint="eastAsia"/>
            <w:szCs w:val="21"/>
          </w:rPr>
          <w:t>）</w:t>
        </w:r>
      </w:ins>
    </w:p>
    <w:p w14:paraId="0ABAC37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caps/>
        </w:rPr>
        <w:t>不同于显示差分，隐式差分方程式是利用下一时刻的节点温度求解上一时刻的节点温度，因此不能采用逐节时间步数计算的方法来求解节点温度，对于隐式差分方程，可采用追赶法求解。</w:t>
      </w:r>
      <w:r>
        <w:rPr>
          <w:rFonts w:hint="eastAsia"/>
        </w:rPr>
        <w:t>可将差分方程写作如下形式：</w:t>
      </w:r>
    </w:p>
    <w:p w14:paraId="39E8570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position w:val="-10"/>
        </w:rPr>
        <w:object w:dxaOrig="3180" w:dyaOrig="450" w14:anchorId="4BD296BE">
          <v:shape id="_x0000_i1550" type="#_x0000_t75" style="width:159pt;height:22.5pt" o:ole="">
            <v:imagedata r:id="rId1165" o:title=""/>
          </v:shape>
          <o:OLEObject Type="Embed" ProgID="Equation.DSMT4" ShapeID="_x0000_i1550" DrawAspect="Content" ObjectID="_1527664888" r:id="rId1166"/>
        </w:object>
      </w:r>
    </w:p>
    <w:p w14:paraId="2160BD35" w14:textId="092D0BA8" w:rsidR="00192CDB" w:rsidRPr="00540CA9"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e>
                <m:e>
                  <m:sSub>
                    <m:sSubPr>
                      <m:ctrlPr>
                        <w:rPr>
                          <w:rFonts w:ascii="Cambria Math" w:hAnsi="Cambria Math"/>
                        </w:rPr>
                      </m:ctrlPr>
                    </m:sSubPr>
                    <m:e>
                      <m:r>
                        <m:rPr>
                          <m:sty m:val="p"/>
                        </m:rPr>
                        <w:rPr>
                          <w:rFonts w:ascii="Cambria Math" w:hAnsi="Cambria Math"/>
                        </w:rPr>
                        <m:t xml:space="preserve">       b</m:t>
                      </m:r>
                    </m:e>
                    <m:sub>
                      <m:r>
                        <m:rPr>
                          <m:sty m:val="p"/>
                        </m:rPr>
                        <w:rPr>
                          <w:rFonts w:ascii="Cambria Math" w:hAnsi="Cambria Math"/>
                        </w:rPr>
                        <m:t>i</m:t>
                      </m:r>
                    </m:sub>
                  </m:sSub>
                  <m:r>
                    <m:rPr>
                      <m:sty m:val="p"/>
                    </m:rPr>
                    <w:rPr>
                      <w:rFonts w:ascii="Cambria Math" w:hAnsi="Cambria Math"/>
                    </w:rPr>
                    <m:t>=1+2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ctrlPr>
                    <w:rPr>
                      <w:rFonts w:ascii="Cambria Math" w:eastAsia="Cambria Math" w:hAnsi="Cambria Math" w:cs="Cambria Math"/>
                    </w:rPr>
                  </m:ctrlPr>
                </m:e>
                <m:e>
                  <m:sSub>
                    <m:sSubPr>
                      <m:ctrlPr>
                        <w:rPr>
                          <w:rFonts w:ascii="Cambria Math" w:eastAsia="Cambria Math" w:hAnsi="Cambria Math" w:cs="Cambria Math"/>
                        </w:rPr>
                      </m:ctrlPr>
                    </m:sSubPr>
                    <m:e>
                      <m:r>
                        <m:rPr>
                          <m:sty m:val="p"/>
                        </m:rPr>
                        <w:rPr>
                          <w:rFonts w:ascii="Cambria Math" w:eastAsia="Cambria Math" w:hAnsi="Cambria Math" w:cs="Cambria Math"/>
                        </w:rPr>
                        <m:t>c</m:t>
                      </m:r>
                    </m:e>
                    <m:sub>
                      <m:r>
                        <m:rPr>
                          <m:sty m:val="p"/>
                        </m:rPr>
                        <w:rPr>
                          <w:rFonts w:ascii="Cambria Math" w:eastAsia="Cambria Math" w:hAnsi="Cambria Math" w:cs="Cambria Math"/>
                        </w:rPr>
                        <m:t>i</m:t>
                      </m:r>
                    </m:sub>
                  </m:sSub>
                  <m:r>
                    <m:rPr>
                      <m:sty m:val="p"/>
                    </m:rPr>
                    <w:rPr>
                      <w:rFonts w:ascii="Cambria Math" w:eastAsia="Cambria Math" w:hAnsi="Cambria Math" w:cs="Cambria Math"/>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0</m:t>
                      </m:r>
                    </m:sub>
                  </m:sSub>
                </m:e>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r>
                    <m:rPr>
                      <m:sty m:val="p"/>
                    </m:rPr>
                    <w:rPr>
                      <w:rFonts w:ascii="Cambria Math" w:hAnsi="Cambria Math"/>
                      <w:position w:val="-10"/>
                    </w:rPr>
                    <w:object w:dxaOrig="262" w:dyaOrig="337" w14:anchorId="1D1F6499">
                      <v:shape id="_x0000_i3348" type="#_x0000_t75" style="width:12.75pt;height:16.5pt" o:ole="">
                        <v:imagedata r:id="rId1167" o:title=""/>
                      </v:shape>
                      <o:OLEObject Type="Embed" ProgID="Equation.DSMT4" ShapeID="_x0000_i3348" DrawAspect="Content" ObjectID="_1527664889" r:id="rId1168"/>
                    </w:object>
                  </m:r>
                </m:e>
              </m:eqArr>
            </m:e>
          </m:d>
        </m:oMath>
      </m:oMathPara>
    </w:p>
    <w:p w14:paraId="17475D2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矩阵形式展开：</w:t>
      </w:r>
    </w:p>
    <w:p w14:paraId="27CDF5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position w:val="-88"/>
        </w:rPr>
        <w:object w:dxaOrig="3420" w:dyaOrig="1860" w14:anchorId="2024F34A">
          <v:shape id="_x0000_i1551" type="#_x0000_t75" style="width:171pt;height:93pt" o:ole="">
            <v:imagedata r:id="rId1169" o:title=""/>
          </v:shape>
          <o:OLEObject Type="Embed" ProgID="Equation.DSMT4" ShapeID="_x0000_i1551" DrawAspect="Content" ObjectID="_1527664890" r:id="rId1170"/>
        </w:object>
      </w:r>
    </w:p>
    <w:p w14:paraId="2361D92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pPr>
      <w:r>
        <w:rPr>
          <w:position w:val="-88"/>
        </w:rPr>
        <w:object w:dxaOrig="5130" w:dyaOrig="1860" w14:anchorId="44962DC2">
          <v:shape id="_x0000_i1552" type="#_x0000_t75" style="width:256.5pt;height:93pt" o:ole="">
            <v:imagedata r:id="rId1171" o:title=""/>
          </v:shape>
          <o:OLEObject Type="Embed" ProgID="Equation.DSMT4" ShapeID="_x0000_i1552" DrawAspect="Content" ObjectID="_1527664891" r:id="rId1172"/>
        </w:object>
      </w:r>
      <w:r>
        <w:t xml:space="preserve">          </w:t>
      </w:r>
      <w:del w:id="4807" w:author="yongjun" w:date="2016-06-11T15:18:00Z">
        <w:r w:rsidDel="00BB7948">
          <w:rPr>
            <w:rFonts w:ascii="宋体" w:hAnsi="宋体" w:cs="宋体" w:hint="eastAsia"/>
          </w:rPr>
          <w:delText>式3</w:delText>
        </w:r>
      </w:del>
      <w:ins w:id="4808" w:author="yongjun" w:date="2016-06-11T15:18:00Z">
        <w:r w:rsidR="00BB7948">
          <w:rPr>
            <w:rFonts w:ascii="宋体" w:hAnsi="宋体" w:cs="宋体" w:hint="eastAsia"/>
          </w:rPr>
          <w:t>（3</w:t>
        </w:r>
      </w:ins>
      <w:r>
        <w:rPr>
          <w:rFonts w:ascii="宋体" w:hAnsi="宋体" w:cs="宋体" w:hint="eastAsia"/>
        </w:rPr>
        <w:t>-120</w:t>
      </w:r>
      <w:ins w:id="4809" w:author="yongjun" w:date="2016-06-11T15:24:00Z">
        <w:r w:rsidR="00E3033E">
          <w:rPr>
            <w:rFonts w:ascii="宋体" w:hAnsi="宋体" w:hint="eastAsia"/>
            <w:szCs w:val="21"/>
          </w:rPr>
          <w:t>）</w:t>
        </w:r>
      </w:ins>
    </w:p>
    <w:p w14:paraId="7BD5620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caps/>
        </w:rPr>
      </w:pPr>
      <w:r>
        <w:rPr>
          <w:rFonts w:hint="eastAsia"/>
          <w:caps/>
        </w:rPr>
        <w:t>通过带入初始条件以及边界条件，采用基于</w:t>
      </w:r>
      <w:r>
        <w:rPr>
          <w:caps/>
        </w:rPr>
        <w:t>LU</w:t>
      </w:r>
      <w:r>
        <w:rPr>
          <w:rFonts w:hint="eastAsia"/>
          <w:caps/>
        </w:rPr>
        <w:t>分解的追赶法可以求得隐式差分方程各节点温度。</w:t>
      </w:r>
    </w:p>
    <w:p w14:paraId="441E4F61" w14:textId="69350C13"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caps/>
        </w:rPr>
        <w:t>值得注意的是，在进行显示有限差分求解温度场时需要考虑算法的稳定性。若</w:t>
      </w:r>
      <w:r>
        <w:rPr>
          <w:caps/>
        </w:rPr>
        <w:t>(1-2Fo)&lt;0</w:t>
      </w:r>
      <w:r>
        <w:rPr>
          <w:rFonts w:hint="eastAsia"/>
          <w:caps/>
        </w:rPr>
        <w:t>，则表</w:t>
      </w:r>
      <w:r>
        <w:rPr>
          <w:rFonts w:hint="eastAsia"/>
          <w:caps/>
        </w:rPr>
        <w:lastRenderedPageBreak/>
        <w:t>明（</w:t>
      </w:r>
      <w:r>
        <w:rPr>
          <w:caps/>
        </w:rPr>
        <w:t>k,i</w:t>
      </w:r>
      <w:r>
        <w:rPr>
          <w:rFonts w:hint="eastAsia"/>
          <w:caps/>
        </w:rPr>
        <w:t>）节点</w:t>
      </w:r>
      <w:r>
        <w:rPr>
          <w:caps/>
        </w:rPr>
        <w:t>k</w:t>
      </w:r>
      <w:r>
        <w:rPr>
          <w:rFonts w:hint="eastAsia"/>
          <w:caps/>
        </w:rPr>
        <w:t>在时刻的</w:t>
      </w:r>
      <w:r>
        <w:rPr>
          <w:caps/>
        </w:rPr>
        <w:t>Tik</w:t>
      </w:r>
      <w:r>
        <w:rPr>
          <w:rFonts w:hint="eastAsia"/>
          <w:caps/>
        </w:rPr>
        <w:t>越高，经</w:t>
      </w:r>
      <m:oMath>
        <m:r>
          <m:rPr>
            <m:sty m:val="p"/>
          </m:rPr>
          <w:rPr>
            <w:rFonts w:ascii="Cambria Math" w:hAnsi="Cambria Math"/>
          </w:rPr>
          <m:t>∆τ</m:t>
        </m:r>
      </m:oMath>
      <w:r>
        <w:rPr>
          <w:rFonts w:hint="eastAsia"/>
          <w:caps/>
        </w:rPr>
        <w:t>时段后</w:t>
      </w:r>
      <w:r>
        <w:rPr>
          <w:caps/>
        </w:rPr>
        <w:t>Tik+1</w:t>
      </w:r>
      <w:r>
        <w:rPr>
          <w:rFonts w:hint="eastAsia"/>
          <w:caps/>
        </w:rPr>
        <w:t>越低，这种节点温度随时间的跳跃式变化是不符合物理规律的，所以称只有当</w:t>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0</m:t>
            </m:r>
          </m:sub>
        </m:sSub>
        <m:r>
          <m:rPr>
            <m:sty m:val="p"/>
          </m:rPr>
          <w:rPr>
            <w:rFonts w:ascii="Cambria Math" w:hAnsi="Cambria Math"/>
            <w:sz w:val="24"/>
          </w:rPr>
          <m:t>≤1/2</m:t>
        </m:r>
      </m:oMath>
      <w:r>
        <w:rPr>
          <w:rFonts w:hint="eastAsia"/>
          <w:caps/>
        </w:rPr>
        <w:t>时，差分方程才具有稳定性。</w:t>
      </w:r>
      <w:r>
        <w:rPr>
          <w:rFonts w:hint="eastAsia"/>
        </w:rPr>
        <w:t>采用隐式差分方程是无条件稳定的。</w:t>
      </w:r>
    </w:p>
    <w:p w14:paraId="59D815ED" w14:textId="77777777" w:rsidR="00192CDB" w:rsidRDefault="00192CDB" w:rsidP="00B913D9">
      <w:pPr>
        <w:pStyle w:val="30"/>
        <w:numPr>
          <w:ilvl w:val="2"/>
          <w:numId w:val="75"/>
        </w:numPr>
        <w:tabs>
          <w:tab w:val="num" w:pos="0"/>
        </w:tabs>
        <w:rPr>
          <w:sz w:val="22"/>
        </w:rPr>
      </w:pPr>
      <w:bookmarkStart w:id="4810" w:name="_Toc453011810"/>
      <w:bookmarkStart w:id="4811" w:name="_Toc453423582"/>
      <w:r>
        <w:rPr>
          <w:rFonts w:hint="eastAsia"/>
          <w:sz w:val="22"/>
        </w:rPr>
        <w:t>神经元网络</w:t>
      </w:r>
      <w:bookmarkEnd w:id="4810"/>
      <w:bookmarkEnd w:id="4811"/>
    </w:p>
    <w:p w14:paraId="51CE0F3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rPr>
      </w:pPr>
      <w:r>
        <w:rPr>
          <w:rFonts w:ascii="宋体" w:hAnsi="宋体" w:cs="宋体" w:hint="eastAsia"/>
        </w:rPr>
        <w:t>由于轧制过程物理现象复杂、具有很强非线性特点，传统的建模方法越来越不能满足现代高精度轧制的需求。人工智能作为一门引领未来的技术，目前已经渗透到人类社会的各个方面。利用人工智能方法进行轧制过程建模和优化已经成为热连轧过程控制系统的发展趋势。</w:t>
      </w:r>
    </w:p>
    <w:p w14:paraId="6929D2C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pPr>
      <w:r>
        <w:rPr>
          <w:rFonts w:ascii="宋体" w:hAnsi="宋体" w:cs="宋体" w:hint="eastAsia"/>
        </w:rPr>
        <w:t>神经元网络是人工智能的重要分支，并且应用范围最广。神经网络具有分布式处理和自学等特点，能够处理多变量、含有不完整信息的问题。人工神经网络是由人工神经元互连组成的网络, 它是从微观结构和功能上对人脑的抽象、简化, 是模拟人类智能的一条重要途径, 反映了人脑功能的若干基本特征, 如并行信息处理、学习、联想、模式分类、记忆等。</w:t>
      </w:r>
      <w:del w:id="4812" w:author="yongjun" w:date="2016-06-11T14:47:00Z">
        <w:r w:rsidDel="00D129A4">
          <w:rPr>
            <w:rFonts w:ascii="宋体" w:hAnsi="宋体" w:cs="宋体" w:hint="eastAsia"/>
          </w:rPr>
          <w:delText>图3.</w:delText>
        </w:r>
      </w:del>
      <w:ins w:id="4813" w:author="yongjun" w:date="2016-06-11T14:47:00Z">
        <w:r w:rsidR="00D129A4">
          <w:rPr>
            <w:rFonts w:ascii="宋体" w:hAnsi="宋体" w:cs="宋体" w:hint="eastAsia"/>
          </w:rPr>
          <w:t>图3-</w:t>
        </w:r>
      </w:ins>
      <w:r>
        <w:rPr>
          <w:rFonts w:ascii="宋体" w:hAnsi="宋体" w:cs="宋体" w:hint="eastAsia"/>
        </w:rPr>
        <w:t>14是一个人工</w:t>
      </w:r>
      <w:r>
        <w:rPr>
          <w:rFonts w:hint="eastAsia"/>
        </w:rPr>
        <w:t>神经元模型，在这个模型中，神经元接收到来自</w:t>
      </w:r>
      <w:r>
        <w:t>n</w:t>
      </w:r>
      <w:r>
        <w:rPr>
          <w:rFonts w:hint="eastAsia"/>
        </w:rPr>
        <w:t>个其它神经元传递过来的输入信号，这些输入信号通过带权重的连接进行传递，神经元接收的总输入值将于神经元的阈值进行比较，然后通过“激活函数”处理以产生神经元的输出。</w:t>
      </w:r>
    </w:p>
    <w:p w14:paraId="0488A997"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pPr>
      <w:r>
        <w:object w:dxaOrig="3780" w:dyaOrig="2505" w14:anchorId="331D3661">
          <v:shape id="_x0000_i1553" type="#_x0000_t75" style="width:189pt;height:125.25pt" o:ole="">
            <v:imagedata r:id="rId1173" o:title=""/>
          </v:shape>
          <o:OLEObject Type="Embed" ProgID="Visio.Drawing.15" ShapeID="_x0000_i1553" DrawAspect="Content" ObjectID="_1527664892" r:id="rId1174"/>
        </w:object>
      </w:r>
      <w:r>
        <w:t xml:space="preserve"> </w:t>
      </w:r>
    </w:p>
    <w:p w14:paraId="09DEB24B"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pPr>
      <w:del w:id="4814" w:author="yongjun" w:date="2016-06-11T14:47:00Z">
        <w:r w:rsidDel="00D129A4">
          <w:rPr>
            <w:rFonts w:hint="eastAsia"/>
          </w:rPr>
          <w:delText>图</w:delText>
        </w:r>
        <w:r w:rsidDel="00D129A4">
          <w:delText>3.</w:delText>
        </w:r>
      </w:del>
      <w:ins w:id="4815" w:author="yongjun" w:date="2016-06-11T14:47:00Z">
        <w:r w:rsidR="00D129A4">
          <w:rPr>
            <w:rFonts w:hint="eastAsia"/>
          </w:rPr>
          <w:t>图</w:t>
        </w:r>
        <w:r w:rsidR="00D129A4">
          <w:rPr>
            <w:rFonts w:hint="eastAsia"/>
          </w:rPr>
          <w:t>3-</w:t>
        </w:r>
      </w:ins>
      <w:r>
        <w:t xml:space="preserve">14  </w:t>
      </w:r>
      <w:r>
        <w:rPr>
          <w:rFonts w:hint="eastAsia"/>
        </w:rPr>
        <w:t>人工神经元模型</w:t>
      </w:r>
    </w:p>
    <w:p w14:paraId="3F6A8FB5"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cs="宋体"/>
        </w:rPr>
      </w:pPr>
      <w:r>
        <w:rPr>
          <w:rFonts w:hint="eastAsia"/>
        </w:rPr>
        <w:t>其中，</w:t>
      </w:r>
      <w:r>
        <w:rPr>
          <w:position w:val="-10"/>
        </w:rPr>
        <w:object w:dxaOrig="225" w:dyaOrig="330" w14:anchorId="02BBFC49">
          <v:shape id="_x0000_i1554" type="#_x0000_t75" style="width:11.25pt;height:16.5pt" o:ole="">
            <v:imagedata r:id="rId1175" o:title=""/>
          </v:shape>
          <o:OLEObject Type="Embed" ProgID="Equation.DSMT4" ShapeID="_x0000_i1554" DrawAspect="Content" ObjectID="_1527664893" r:id="rId1176"/>
        </w:object>
      </w:r>
      <w:r>
        <w:rPr>
          <w:rFonts w:hint="eastAsia"/>
        </w:rPr>
        <w:t>表示来自第</w:t>
      </w:r>
      <w:r>
        <w:t>i</w:t>
      </w:r>
      <w:r>
        <w:rPr>
          <w:rFonts w:hint="eastAsia"/>
        </w:rPr>
        <w:t>个神经元的输入，</w:t>
      </w:r>
      <w:r>
        <w:rPr>
          <w:position w:val="-10"/>
        </w:rPr>
        <w:object w:dxaOrig="240" w:dyaOrig="330" w14:anchorId="00CA3638">
          <v:shape id="_x0000_i1555" type="#_x0000_t75" style="width:12pt;height:16.5pt" o:ole="">
            <v:imagedata r:id="rId1177" o:title=""/>
          </v:shape>
          <o:OLEObject Type="Embed" ProgID="Equation.DSMT4" ShapeID="_x0000_i1555" DrawAspect="Content" ObjectID="_1527664894" r:id="rId1178"/>
        </w:object>
      </w:r>
      <w:r>
        <w:rPr>
          <w:rFonts w:hint="eastAsia"/>
        </w:rPr>
        <w:t>表示第</w:t>
      </w:r>
      <w:r>
        <w:t>i</w:t>
      </w:r>
      <w:r>
        <w:rPr>
          <w:rFonts w:hint="eastAsia"/>
        </w:rPr>
        <w:t>个神经元的连接权重，</w:t>
      </w:r>
      <w:r>
        <w:rPr>
          <w:position w:val="-6"/>
        </w:rPr>
        <w:object w:dxaOrig="195" w:dyaOrig="270" w14:anchorId="688EB093">
          <v:shape id="_x0000_i1556" type="#_x0000_t75" style="width:9.75pt;height:13.5pt" o:ole="">
            <v:imagedata r:id="rId1179" o:title=""/>
          </v:shape>
          <o:OLEObject Type="Embed" ProgID="Equation.DSMT4" ShapeID="_x0000_i1556" DrawAspect="Content" ObjectID="_1527664895" r:id="rId1180"/>
        </w:object>
      </w:r>
      <w:r>
        <w:rPr>
          <w:rFonts w:hint="eastAsia"/>
        </w:rPr>
        <w:t>表示阈值，</w:t>
      </w:r>
      <w:r>
        <w:rPr>
          <w:position w:val="-10"/>
        </w:rPr>
        <w:object w:dxaOrig="195" w:dyaOrig="240" w14:anchorId="4518EB03">
          <v:shape id="_x0000_i1557" type="#_x0000_t75" style="width:9.75pt;height:12pt" o:ole="">
            <v:imagedata r:id="rId1181" o:title=""/>
          </v:shape>
          <o:OLEObject Type="Embed" ProgID="Equation.DSMT4" ShapeID="_x0000_i1557" DrawAspect="Content" ObjectID="_1527664896" r:id="rId1182"/>
        </w:object>
      </w:r>
      <w:r>
        <w:rPr>
          <w:rFonts w:hint="eastAsia"/>
        </w:rPr>
        <w:t>表示输出</w:t>
      </w:r>
      <w:r>
        <w:rPr>
          <w:position w:val="-26"/>
        </w:rPr>
        <w:object w:dxaOrig="1560" w:dyaOrig="630" w14:anchorId="67FCA33C">
          <v:shape id="_x0000_i1558" type="#_x0000_t75" style="width:78pt;height:31.5pt" o:ole="">
            <v:imagedata r:id="rId1183" o:title=""/>
          </v:shape>
          <o:OLEObject Type="Embed" ProgID="Equation.DSMT4" ShapeID="_x0000_i1558" DrawAspect="Content" ObjectID="_1527664897" r:id="rId1184"/>
        </w:object>
      </w:r>
      <w:r>
        <w:rPr>
          <w:rFonts w:hint="eastAsia"/>
        </w:rPr>
        <w:t>，</w:t>
      </w:r>
      <w:r>
        <w:rPr>
          <w:position w:val="-10"/>
        </w:rPr>
        <w:object w:dxaOrig="420" w:dyaOrig="300" w14:anchorId="620F2A22">
          <v:shape id="_x0000_i1559" type="#_x0000_t75" style="width:21pt;height:15pt" o:ole="">
            <v:imagedata r:id="rId1185" o:title=""/>
          </v:shape>
          <o:OLEObject Type="Embed" ProgID="Equation.DSMT4" ShapeID="_x0000_i1559" DrawAspect="Content" ObjectID="_1527664898" r:id="rId1186"/>
        </w:object>
      </w:r>
      <w:r>
        <w:rPr>
          <w:rFonts w:hint="eastAsia"/>
        </w:rPr>
        <w:t>表示激活函数。</w:t>
      </w:r>
      <w:r>
        <w:rPr>
          <w:rFonts w:ascii="宋体" w:hAnsi="宋体" w:cs="宋体" w:hint="eastAsia"/>
        </w:rPr>
        <w:t>典型的激活函数有：</w:t>
      </w:r>
    </w:p>
    <w:p w14:paraId="7617EFE3"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w:t>
      </w:r>
      <w:r>
        <w:t>1</w:t>
      </w:r>
      <w:r>
        <w:rPr>
          <w:rFonts w:hint="eastAsia"/>
        </w:rPr>
        <w:t>）阶跃函数：</w:t>
      </w:r>
    </w:p>
    <w:p w14:paraId="0F5ACF34"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right"/>
      </w:pPr>
      <w:r>
        <w:rPr>
          <w:position w:val="-28"/>
        </w:rPr>
        <w:object w:dxaOrig="1665" w:dyaOrig="660" w14:anchorId="7AD0456C">
          <v:shape id="_x0000_i1560" type="#_x0000_t75" style="width:83.25pt;height:33pt" o:ole="">
            <v:imagedata r:id="rId1187" o:title=""/>
          </v:shape>
          <o:OLEObject Type="Embed" ProgID="Equation.DSMT4" ShapeID="_x0000_i1560" DrawAspect="Content" ObjectID="_1527664899" r:id="rId1188"/>
        </w:object>
      </w:r>
      <w:r>
        <w:t xml:space="preserve">     </w:t>
      </w:r>
      <w:r>
        <w:tab/>
      </w:r>
      <w:r>
        <w:tab/>
      </w:r>
      <w:r>
        <w:tab/>
      </w:r>
      <w:r>
        <w:tab/>
      </w:r>
      <w:r>
        <w:tab/>
      </w:r>
      <w:del w:id="4816" w:author="yongjun" w:date="2016-06-11T15:18:00Z">
        <w:r w:rsidDel="00BB7948">
          <w:rPr>
            <w:rFonts w:ascii="宋体" w:hAnsi="宋体" w:cs="宋体" w:hint="eastAsia"/>
          </w:rPr>
          <w:delText>式3</w:delText>
        </w:r>
      </w:del>
      <w:ins w:id="4817" w:author="yongjun" w:date="2016-06-11T15:18:00Z">
        <w:r w:rsidR="00BB7948">
          <w:rPr>
            <w:rFonts w:ascii="宋体" w:hAnsi="宋体" w:cs="宋体" w:hint="eastAsia"/>
          </w:rPr>
          <w:t>（3</w:t>
        </w:r>
      </w:ins>
      <w:r>
        <w:rPr>
          <w:rFonts w:ascii="宋体" w:hAnsi="宋体" w:cs="宋体" w:hint="eastAsia"/>
        </w:rPr>
        <w:t>-121</w:t>
      </w:r>
      <w:ins w:id="4818" w:author="yongjun" w:date="2016-06-11T15:24:00Z">
        <w:r w:rsidR="00E3033E">
          <w:rPr>
            <w:rFonts w:ascii="宋体" w:hAnsi="宋体" w:hint="eastAsia"/>
            <w:szCs w:val="21"/>
          </w:rPr>
          <w:t>）</w:t>
        </w:r>
      </w:ins>
    </w:p>
    <w:p w14:paraId="29CBBB8F"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w:t>
      </w:r>
      <w:r>
        <w:t>2</w:t>
      </w:r>
      <w:r>
        <w:rPr>
          <w:rFonts w:hint="eastAsia"/>
        </w:rPr>
        <w:t>）</w:t>
      </w:r>
      <w:r>
        <w:t>Sigmoid</w:t>
      </w:r>
      <w:r>
        <w:rPr>
          <w:rFonts w:hint="eastAsia"/>
        </w:rPr>
        <w:t>函数</w:t>
      </w:r>
    </w:p>
    <w:p w14:paraId="07E7233C" w14:textId="77777777" w:rsidR="00192CDB" w:rsidRDefault="00192CDB" w:rsidP="00192CDB">
      <w:pPr>
        <w:pStyle w:val="aff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right"/>
      </w:pPr>
      <w:r>
        <w:rPr>
          <w:position w:val="-22"/>
        </w:rPr>
        <w:object w:dxaOrig="1800" w:dyaOrig="570" w14:anchorId="23042FBB">
          <v:shape id="_x0000_i1561" type="#_x0000_t75" style="width:90pt;height:28.5pt" o:ole="">
            <v:imagedata r:id="rId1189" o:title=""/>
          </v:shape>
          <o:OLEObject Type="Embed" ProgID="Equation.DSMT4" ShapeID="_x0000_i1561" DrawAspect="Content" ObjectID="_1527664900" r:id="rId1190"/>
        </w:object>
      </w:r>
      <w:r>
        <w:t xml:space="preserve">     </w:t>
      </w:r>
      <w:r>
        <w:tab/>
      </w:r>
      <w:r>
        <w:tab/>
      </w:r>
      <w:r>
        <w:tab/>
      </w:r>
      <w:r>
        <w:tab/>
      </w:r>
      <w:r>
        <w:tab/>
      </w:r>
      <w:del w:id="4819" w:author="yongjun" w:date="2016-06-11T15:18:00Z">
        <w:r w:rsidDel="00BB7948">
          <w:rPr>
            <w:rFonts w:ascii="宋体" w:hAnsi="宋体" w:cs="宋体" w:hint="eastAsia"/>
          </w:rPr>
          <w:delText>式3</w:delText>
        </w:r>
      </w:del>
      <w:ins w:id="4820" w:author="yongjun" w:date="2016-06-11T15:18:00Z">
        <w:r w:rsidR="00BB7948">
          <w:rPr>
            <w:rFonts w:ascii="宋体" w:hAnsi="宋体" w:cs="宋体" w:hint="eastAsia"/>
          </w:rPr>
          <w:t>（3</w:t>
        </w:r>
      </w:ins>
      <w:r>
        <w:rPr>
          <w:rFonts w:ascii="宋体" w:hAnsi="宋体" w:cs="宋体" w:hint="eastAsia"/>
        </w:rPr>
        <w:t>-122</w:t>
      </w:r>
      <w:ins w:id="4821" w:author="yongjun" w:date="2016-06-11T15:24:00Z">
        <w:r w:rsidR="00E3033E">
          <w:rPr>
            <w:rFonts w:ascii="宋体" w:hAnsi="宋体" w:hint="eastAsia"/>
            <w:szCs w:val="21"/>
          </w:rPr>
          <w:t>）</w:t>
        </w:r>
      </w:ins>
    </w:p>
    <w:p w14:paraId="493F76C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cs="宋体"/>
        </w:rPr>
      </w:pPr>
      <w:r>
        <w:rPr>
          <w:rFonts w:ascii="宋体" w:hAnsi="宋体" w:cs="宋体" w:hint="eastAsia"/>
        </w:rPr>
        <w:t>神经经网络按照连接方式的不同，可以分为前向型、随机型、反馈型和自组织竞争型 。其中BP神经网络是一种按误差逆传播算法训练的多层前馈网络，是目前应用最广泛的神经网络模型之一。</w:t>
      </w:r>
      <w:del w:id="4822" w:author="yongjun" w:date="2016-06-11T14:47:00Z">
        <w:r w:rsidDel="00D129A4">
          <w:rPr>
            <w:rFonts w:ascii="宋体" w:hAnsi="宋体" w:cs="宋体" w:hint="eastAsia"/>
          </w:rPr>
          <w:delText>图3.</w:delText>
        </w:r>
      </w:del>
      <w:ins w:id="4823" w:author="yongjun" w:date="2016-06-11T14:47:00Z">
        <w:r w:rsidR="00D129A4">
          <w:rPr>
            <w:rFonts w:ascii="宋体" w:hAnsi="宋体" w:cs="宋体" w:hint="eastAsia"/>
          </w:rPr>
          <w:t>图3-</w:t>
        </w:r>
      </w:ins>
      <w:r>
        <w:rPr>
          <w:rFonts w:ascii="宋体" w:hAnsi="宋体" w:cs="宋体" w:hint="eastAsia"/>
        </w:rPr>
        <w:t>15为典型的三层BP网络结构图,输入向量</w:t>
      </w:r>
      <w:r>
        <w:rPr>
          <w:rFonts w:ascii="宋体" w:hAnsi="宋体" w:cs="宋体" w:hint="eastAsia"/>
        </w:rPr>
        <w:object w:dxaOrig="1815" w:dyaOrig="345" w14:anchorId="72A7D732">
          <v:shape id="_x0000_i1562" type="#_x0000_t75" style="width:90.75pt;height:17.25pt" o:ole="">
            <v:imagedata r:id="rId1191" o:title=""/>
          </v:shape>
          <o:OLEObject Type="Embed" ProgID="Equation.DSMT4" ShapeID="_x0000_i1562" DrawAspect="Content" ObjectID="_1527664901" r:id="rId1192"/>
        </w:object>
      </w:r>
      <w:r>
        <w:rPr>
          <w:rFonts w:ascii="宋体" w:hAnsi="宋体" w:cs="宋体" w:hint="eastAsia"/>
        </w:rPr>
        <w:t>，设</w:t>
      </w:r>
      <w:r>
        <w:rPr>
          <w:rFonts w:ascii="宋体" w:hAnsi="宋体" w:cs="宋体" w:hint="eastAsia"/>
        </w:rPr>
        <w:object w:dxaOrig="240" w:dyaOrig="330" w14:anchorId="2BF79732">
          <v:shape id="_x0000_i1563" type="#_x0000_t75" style="width:12pt;height:16.5pt" o:ole="">
            <v:imagedata r:id="rId1193" o:title=""/>
          </v:shape>
          <o:OLEObject Type="Embed" ProgID="Equation.DSMT4" ShapeID="_x0000_i1563" DrawAspect="Content" ObjectID="_1527664902" r:id="rId1194"/>
        </w:object>
      </w:r>
      <w:r>
        <w:rPr>
          <w:rFonts w:ascii="宋体" w:hAnsi="宋体" w:cs="宋体" w:hint="eastAsia"/>
        </w:rPr>
        <w:t>为隐层神经元引入阈值；隐层的输出向量为</w:t>
      </w:r>
      <w:r>
        <w:rPr>
          <w:rFonts w:ascii="宋体" w:hAnsi="宋体" w:cs="宋体" w:hint="eastAsia"/>
        </w:rPr>
        <w:object w:dxaOrig="1875" w:dyaOrig="375" w14:anchorId="547020B8">
          <v:shape id="_x0000_i1564" type="#_x0000_t75" style="width:93.75pt;height:18.75pt" o:ole="">
            <v:imagedata r:id="rId1195" o:title=""/>
          </v:shape>
          <o:OLEObject Type="Embed" ProgID="Equation.DSMT4" ShapeID="_x0000_i1564" DrawAspect="Content" ObjectID="_1527664903" r:id="rId1196"/>
        </w:object>
      </w:r>
      <w:r>
        <w:rPr>
          <w:rFonts w:ascii="宋体" w:hAnsi="宋体" w:cs="宋体" w:hint="eastAsia"/>
        </w:rPr>
        <w:t>,设</w:t>
      </w:r>
      <w:r>
        <w:rPr>
          <w:rFonts w:ascii="宋体" w:hAnsi="宋体" w:cs="宋体" w:hint="eastAsia"/>
        </w:rPr>
        <w:object w:dxaOrig="270" w:dyaOrig="330" w14:anchorId="6CA41E97">
          <v:shape id="_x0000_i1565" type="#_x0000_t75" style="width:13.5pt;height:16.5pt" o:ole="">
            <v:imagedata r:id="rId1197" o:title=""/>
          </v:shape>
          <o:OLEObject Type="Embed" ProgID="Equation.DSMT4" ShapeID="_x0000_i1565" DrawAspect="Content" ObjectID="_1527664904" r:id="rId1198"/>
        </w:object>
      </w:r>
      <w:r>
        <w:rPr>
          <w:rFonts w:ascii="宋体" w:hAnsi="宋体" w:cs="宋体" w:hint="eastAsia"/>
        </w:rPr>
        <w:t>为输出层神经元引入阈值；输出层的输出向量为</w:t>
      </w:r>
      <w:r>
        <w:rPr>
          <w:rFonts w:ascii="宋体" w:hAnsi="宋体" w:cs="宋体" w:hint="eastAsia"/>
        </w:rPr>
        <w:object w:dxaOrig="1875" w:dyaOrig="345" w14:anchorId="6F366856">
          <v:shape id="_x0000_i1566" type="#_x0000_t75" style="width:93.75pt;height:17.25pt" o:ole="">
            <v:imagedata r:id="rId1199" o:title=""/>
          </v:shape>
          <o:OLEObject Type="Embed" ProgID="Equation.DSMT4" ShapeID="_x0000_i1566" DrawAspect="Content" ObjectID="_1527664905" r:id="rId1200"/>
        </w:object>
      </w:r>
      <w:r>
        <w:rPr>
          <w:rFonts w:ascii="宋体" w:hAnsi="宋体" w:cs="宋体" w:hint="eastAsia"/>
        </w:rPr>
        <w:t>，期望输出向量为</w:t>
      </w:r>
      <w:r>
        <w:rPr>
          <w:rFonts w:ascii="宋体" w:hAnsi="宋体" w:cs="宋体" w:hint="eastAsia"/>
        </w:rPr>
        <w:object w:dxaOrig="1920" w:dyaOrig="345" w14:anchorId="154D9139">
          <v:shape id="_x0000_i1567" type="#_x0000_t75" style="width:96pt;height:17.25pt" o:ole="">
            <v:imagedata r:id="rId1201" o:title=""/>
          </v:shape>
          <o:OLEObject Type="Embed" ProgID="Equation.DSMT4" ShapeID="_x0000_i1567" DrawAspect="Content" ObjectID="_1527664906" r:id="rId1202"/>
        </w:object>
      </w:r>
      <w:r>
        <w:rPr>
          <w:rFonts w:ascii="宋体" w:hAnsi="宋体" w:cs="宋体" w:hint="eastAsia"/>
        </w:rPr>
        <w:t>。对输入层到隐含层单元的连接权值</w:t>
      </w:r>
      <w:r>
        <w:rPr>
          <w:rFonts w:ascii="宋体" w:hAnsi="宋体" w:cs="宋体" w:hint="eastAsia"/>
        </w:rPr>
        <w:object w:dxaOrig="270" w:dyaOrig="330" w14:anchorId="5BC8F36C">
          <v:shape id="_x0000_i1568" type="#_x0000_t75" style="width:13.5pt;height:16.5pt" o:ole="">
            <v:imagedata r:id="rId1203" o:title=""/>
          </v:shape>
          <o:OLEObject Type="Embed" ProgID="Equation.DSMT4" ShapeID="_x0000_i1568" DrawAspect="Content" ObjectID="_1527664907" r:id="rId1204"/>
        </w:object>
      </w:r>
      <w:r>
        <w:rPr>
          <w:rFonts w:ascii="宋体" w:hAnsi="宋体" w:cs="宋体" w:hint="eastAsia"/>
        </w:rPr>
        <w:t>,隐含层到输出层的连接权</w:t>
      </w:r>
      <w:r>
        <w:rPr>
          <w:rFonts w:ascii="宋体" w:hAnsi="宋体" w:cs="宋体" w:hint="eastAsia"/>
        </w:rPr>
        <w:object w:dxaOrig="330" w:dyaOrig="360" w14:anchorId="472F6D85">
          <v:shape id="_x0000_i1569" type="#_x0000_t75" style="width:16.5pt;height:18pt" o:ole="">
            <v:imagedata r:id="rId1205" o:title=""/>
          </v:shape>
          <o:OLEObject Type="Embed" ProgID="Equation.DSMT4" ShapeID="_x0000_i1569" DrawAspect="Content" ObjectID="_1527664908" r:id="rId1206"/>
        </w:object>
      </w:r>
      <w:r>
        <w:rPr>
          <w:rFonts w:ascii="宋体" w:hAnsi="宋体" w:cs="宋体" w:hint="eastAsia"/>
        </w:rPr>
        <w:t>。激活函数采用Sigmoid函数。</w:t>
      </w:r>
    </w:p>
    <w:p w14:paraId="22BDBE0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center"/>
      </w:pPr>
      <w:r>
        <w:object w:dxaOrig="8085" w:dyaOrig="3870" w14:anchorId="018967C1">
          <v:shape id="_x0000_i1570" type="#_x0000_t75" style="width:404.25pt;height:193.5pt" o:ole="">
            <v:imagedata r:id="rId1207" o:title=""/>
          </v:shape>
          <o:OLEObject Type="Embed" ProgID="Visio.Drawing.15" ShapeID="_x0000_i1570" DrawAspect="Content" ObjectID="_1527664909" r:id="rId1208"/>
        </w:object>
      </w:r>
    </w:p>
    <w:p w14:paraId="642F589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宋体" w:hAnsi="宋体" w:cs="宋体"/>
          <w:color w:val="000000"/>
        </w:rPr>
      </w:pPr>
      <w:del w:id="4824" w:author="yongjun" w:date="2016-06-11T14:47:00Z">
        <w:r w:rsidDel="00D129A4">
          <w:rPr>
            <w:rFonts w:ascii="宋体" w:hAnsi="宋体" w:cs="宋体" w:hint="eastAsia"/>
            <w:color w:val="000000"/>
          </w:rPr>
          <w:delText>图3.</w:delText>
        </w:r>
      </w:del>
      <w:ins w:id="4825" w:author="yongjun" w:date="2016-06-11T14:47:00Z">
        <w:r w:rsidR="00D129A4">
          <w:rPr>
            <w:rFonts w:ascii="宋体" w:hAnsi="宋体" w:cs="宋体" w:hint="eastAsia"/>
            <w:color w:val="000000"/>
          </w:rPr>
          <w:t>图3-</w:t>
        </w:r>
      </w:ins>
      <w:r>
        <w:rPr>
          <w:rFonts w:ascii="宋体" w:hAnsi="宋体" w:cs="宋体" w:hint="eastAsia"/>
          <w:color w:val="000000"/>
        </w:rPr>
        <w:t>15  BP网络结构</w:t>
      </w:r>
    </w:p>
    <w:p w14:paraId="0767BC4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b/>
          <w:bCs/>
          <w:color w:val="000000"/>
          <w:szCs w:val="21"/>
        </w:rPr>
      </w:pPr>
    </w:p>
    <w:p w14:paraId="31AFCF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宋体" w:hAnsi="宋体" w:cs="宋体"/>
          <w:color w:val="000000"/>
        </w:rPr>
      </w:pPr>
      <w:r>
        <w:rPr>
          <w:rFonts w:ascii="宋体" w:hAnsi="宋体" w:cs="宋体" w:hint="eastAsia"/>
          <w:color w:val="000000"/>
        </w:rPr>
        <w:t>BP网络的学习方法和步骤如下：</w:t>
      </w:r>
    </w:p>
    <w:p w14:paraId="40B599A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rPr>
      </w:pPr>
      <w:r>
        <w:rPr>
          <w:rFonts w:ascii="宋体" w:hAnsi="宋体" w:cs="宋体" w:hint="eastAsia"/>
          <w:color w:val="000000"/>
        </w:rPr>
        <w:t>（1）权值初始化。对输入层到隐含层单元的连接权值</w:t>
      </w:r>
      <w:r>
        <w:rPr>
          <w:color w:val="000000"/>
          <w:position w:val="-14"/>
        </w:rPr>
        <w:object w:dxaOrig="300" w:dyaOrig="375" w14:anchorId="0F5E01D3">
          <v:shape id="_x0000_i1571" type="#_x0000_t75" style="width:15pt;height:18.75pt;mso-position-horizontal-relative:page;mso-position-vertical-relative:page" o:ole="">
            <v:imagedata r:id="rId1209" o:title=""/>
          </v:shape>
          <o:OLEObject Type="Embed" ProgID="Equation.3" ShapeID="_x0000_i1571" DrawAspect="Content" ObjectID="_1527664910" r:id="rId1210">
            <o:FieldCodes>\* MERGEFORMAT</o:FieldCodes>
          </o:OLEObject>
        </w:object>
      </w:r>
      <w:r>
        <w:rPr>
          <w:rFonts w:ascii="宋体" w:hAnsi="宋体" w:cs="宋体" w:hint="eastAsia"/>
          <w:color w:val="000000"/>
        </w:rPr>
        <w:t>,隐含层到输出层的连接权</w:t>
      </w:r>
      <w:r>
        <w:rPr>
          <w:color w:val="000000"/>
          <w:position w:val="-14"/>
        </w:rPr>
        <w:object w:dxaOrig="315" w:dyaOrig="375" w14:anchorId="2478C3A9">
          <v:shape id="_x0000_i1572" type="#_x0000_t75" style="width:15.75pt;height:18.75pt;mso-position-horizontal-relative:page;mso-position-vertical-relative:page" o:ole="">
            <v:imagedata r:id="rId1211" o:title=""/>
          </v:shape>
          <o:OLEObject Type="Embed" ProgID="Equation.3" ShapeID="_x0000_i1572" DrawAspect="Content" ObjectID="_1527664911" r:id="rId1212">
            <o:FieldCodes>\* MERGEFORMAT</o:FieldCodes>
          </o:OLEObject>
        </w:object>
      </w:r>
      <w:r>
        <w:rPr>
          <w:rFonts w:ascii="宋体" w:hAnsi="宋体" w:cs="宋体" w:hint="eastAsia"/>
          <w:color w:val="000000"/>
        </w:rPr>
        <w:t>,隐含层单元及输出层单元的输出阈值</w:t>
      </w:r>
      <w:r>
        <w:rPr>
          <w:color w:val="000000"/>
          <w:position w:val="-14"/>
        </w:rPr>
        <w:object w:dxaOrig="240" w:dyaOrig="375" w14:anchorId="47F6FEBA">
          <v:shape id="_x0000_i1573" type="#_x0000_t75" style="width:12pt;height:18.75pt;mso-position-horizontal-relative:page;mso-position-vertical-relative:page" o:ole="">
            <v:imagedata r:id="rId1213" o:title=""/>
          </v:shape>
          <o:OLEObject Type="Embed" ProgID="Equation.3" ShapeID="_x0000_i1573" DrawAspect="Content" ObjectID="_1527664912" r:id="rId1214">
            <o:FieldCodes>\* MERGEFORMAT</o:FieldCodes>
          </o:OLEObject>
        </w:object>
      </w:r>
      <w:r>
        <w:rPr>
          <w:rFonts w:ascii="宋体" w:hAnsi="宋体" w:cs="宋体" w:hint="eastAsia"/>
          <w:color w:val="000000"/>
        </w:rPr>
        <w:t>,、赋予区间(-1,+1),内的随机值，</w:t>
      </w:r>
    </w:p>
    <w:p w14:paraId="11D4B50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rPr>
      </w:pPr>
      <w:r>
        <w:rPr>
          <w:rFonts w:ascii="宋体" w:hAnsi="宋体" w:cs="宋体" w:hint="eastAsia"/>
          <w:color w:val="000000"/>
        </w:rPr>
        <w:t>（2）随机选取一组输入和目标学习样本</w:t>
      </w:r>
      <w:r>
        <w:rPr>
          <w:color w:val="000000"/>
          <w:position w:val="-12"/>
        </w:rPr>
        <w:object w:dxaOrig="1905" w:dyaOrig="375" w14:anchorId="6996FCF9">
          <v:shape id="_x0000_i1574" type="#_x0000_t75" style="width:95.25pt;height:18.75pt" o:ole="">
            <v:imagedata r:id="rId1215" o:title=""/>
          </v:shape>
          <o:OLEObject Type="Embed" ProgID="Equation.3" ShapeID="_x0000_i1574" DrawAspect="Content" ObjectID="_1527664913" r:id="rId1216">
            <o:FieldCodes>\* MERGEFORMAT</o:FieldCodes>
          </o:OLEObject>
        </w:object>
      </w:r>
      <w:r>
        <w:rPr>
          <w:rFonts w:ascii="宋体" w:hAnsi="宋体" w:cs="宋体" w:hint="eastAsia"/>
          <w:color w:val="000000"/>
        </w:rPr>
        <w:t>，</w:t>
      </w:r>
      <w:r>
        <w:rPr>
          <w:color w:val="000000"/>
          <w:position w:val="-12"/>
        </w:rPr>
        <w:object w:dxaOrig="1965" w:dyaOrig="375" w14:anchorId="6073C50E">
          <v:shape id="_x0000_i1575" type="#_x0000_t75" style="width:98.25pt;height:18.75pt;mso-position-horizontal-relative:page;mso-position-vertical-relative:page" o:ole="">
            <v:imagedata r:id="rId1217" o:title=""/>
          </v:shape>
          <o:OLEObject Type="Embed" ProgID="Equation.3" ShapeID="_x0000_i1575" DrawAspect="Content" ObjectID="_1527664914" r:id="rId1218">
            <o:FieldCodes>\* MERGEFORMAT</o:FieldCodes>
          </o:OLEObject>
        </w:object>
      </w:r>
      <w:r>
        <w:rPr>
          <w:rFonts w:ascii="宋体" w:hAnsi="宋体" w:cs="宋体" w:hint="eastAsia"/>
          <w:color w:val="000000"/>
        </w:rPr>
        <w:t>给网络。利用传递函数,依次计算出隐含层各单元的输入及输出,输出层各单元的输出入及各单元的响应。</w:t>
      </w:r>
    </w:p>
    <w:p w14:paraId="2832603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rPr>
      </w:pPr>
      <w:r>
        <w:rPr>
          <w:rFonts w:ascii="宋体" w:hAnsi="宋体" w:cs="宋体" w:hint="eastAsia"/>
          <w:color w:val="000000"/>
        </w:rPr>
        <w:t>（3）网络误差与权值调整。当网络输出与期望E输出不等时,存在输出误差E,定义为:</w:t>
      </w:r>
    </w:p>
    <w:p w14:paraId="2FA28D3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rPr>
          <w:rFonts w:ascii="宋体" w:hAnsi="宋体" w:cs="宋体"/>
          <w:color w:val="000000"/>
        </w:rPr>
      </w:pPr>
      <w:r>
        <w:rPr>
          <w:position w:val="-28"/>
        </w:rPr>
        <w:object w:dxaOrig="3060" w:dyaOrig="675" w14:anchorId="545B99CE">
          <v:shape id="_x0000_i1576" type="#_x0000_t75" style="width:153pt;height:33.75pt" o:ole="">
            <v:imagedata r:id="rId1219" o:title=""/>
          </v:shape>
          <o:OLEObject Type="Embed" ProgID="Equation.DSMT4" ShapeID="_x0000_i1576" DrawAspect="Content" ObjectID="_1527664915" r:id="rId1220"/>
        </w:object>
      </w:r>
      <w:r>
        <w:t xml:space="preserve">                    </w:t>
      </w:r>
      <w:del w:id="4826" w:author="yongjun" w:date="2016-06-11T15:18:00Z">
        <w:r w:rsidDel="00BB7948">
          <w:rPr>
            <w:rFonts w:ascii="宋体" w:hAnsi="宋体" w:cs="宋体" w:hint="eastAsia"/>
          </w:rPr>
          <w:delText>式3</w:delText>
        </w:r>
      </w:del>
      <w:ins w:id="4827" w:author="yongjun" w:date="2016-06-11T15:18:00Z">
        <w:r w:rsidR="00BB7948">
          <w:rPr>
            <w:rFonts w:ascii="宋体" w:hAnsi="宋体" w:cs="宋体" w:hint="eastAsia"/>
          </w:rPr>
          <w:t>（3</w:t>
        </w:r>
      </w:ins>
      <w:r>
        <w:rPr>
          <w:rFonts w:ascii="宋体" w:hAnsi="宋体" w:cs="宋体" w:hint="eastAsia"/>
        </w:rPr>
        <w:t>-123</w:t>
      </w:r>
      <w:ins w:id="4828" w:author="yongjun" w:date="2016-06-11T15:25:00Z">
        <w:r w:rsidR="00E3033E">
          <w:rPr>
            <w:rFonts w:ascii="宋体" w:hAnsi="宋体" w:hint="eastAsia"/>
            <w:szCs w:val="21"/>
          </w:rPr>
          <w:t>）</w:t>
        </w:r>
      </w:ins>
    </w:p>
    <w:p w14:paraId="0A10C31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rPr>
      </w:pPr>
      <w:r>
        <w:rPr>
          <w:rFonts w:ascii="宋体" w:hAnsi="宋体" w:cs="宋体" w:hint="eastAsia"/>
          <w:color w:val="000000"/>
        </w:rPr>
        <w:t>将以上误差定义式展开至隐含层，则得：</w:t>
      </w:r>
    </w:p>
    <w:p w14:paraId="4018F4B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宋体" w:hAnsi="宋体" w:cs="宋体"/>
          <w:color w:val="000000"/>
        </w:rPr>
      </w:pPr>
      <w:r>
        <w:rPr>
          <w:position w:val="-32"/>
        </w:rPr>
        <w:object w:dxaOrig="6225" w:dyaOrig="825" w14:anchorId="59284701">
          <v:shape id="_x0000_i1577" type="#_x0000_t75" style="width:311.25pt;height:41.25pt" o:ole="">
            <v:imagedata r:id="rId1221" o:title=""/>
          </v:shape>
          <o:OLEObject Type="Embed" ProgID="Equation.DSMT4" ShapeID="_x0000_i1577" DrawAspect="Content" ObjectID="_1527664916" r:id="rId1222"/>
        </w:object>
      </w:r>
      <w:r>
        <w:t xml:space="preserve">     </w:t>
      </w:r>
      <w:del w:id="4829" w:author="yongjun" w:date="2016-06-11T15:18:00Z">
        <w:r w:rsidDel="00BB7948">
          <w:rPr>
            <w:rFonts w:ascii="宋体" w:hAnsi="宋体" w:cs="宋体" w:hint="eastAsia"/>
          </w:rPr>
          <w:delText>式3</w:delText>
        </w:r>
      </w:del>
      <w:ins w:id="4830" w:author="yongjun" w:date="2016-06-11T15:18:00Z">
        <w:r w:rsidR="00BB7948">
          <w:rPr>
            <w:rFonts w:ascii="宋体" w:hAnsi="宋体" w:cs="宋体" w:hint="eastAsia"/>
          </w:rPr>
          <w:t>（3</w:t>
        </w:r>
      </w:ins>
      <w:r>
        <w:rPr>
          <w:rFonts w:ascii="宋体" w:hAnsi="宋体" w:cs="宋体" w:hint="eastAsia"/>
        </w:rPr>
        <w:t>-124</w:t>
      </w:r>
      <w:ins w:id="4831" w:author="yongjun" w:date="2016-06-11T15:25:00Z">
        <w:r w:rsidR="00E3033E">
          <w:rPr>
            <w:rFonts w:ascii="宋体" w:hAnsi="宋体" w:hint="eastAsia"/>
            <w:szCs w:val="21"/>
          </w:rPr>
          <w:t>）</w:t>
        </w:r>
      </w:ins>
    </w:p>
    <w:p w14:paraId="1871D70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rPr>
      </w:pPr>
      <w:r>
        <w:rPr>
          <w:rFonts w:ascii="宋体" w:hAnsi="宋体" w:cs="宋体" w:hint="eastAsia"/>
          <w:color w:val="000000"/>
        </w:rPr>
        <w:t>由上式可以看出,网络输入误差是各层权值</w:t>
      </w:r>
      <w:r>
        <w:rPr>
          <w:rFonts w:ascii="宋体" w:hAnsi="宋体" w:cs="宋体" w:hint="eastAsia"/>
          <w:color w:val="000000"/>
          <w:position w:val="-14"/>
        </w:rPr>
        <w:object w:dxaOrig="315" w:dyaOrig="375" w14:anchorId="7938E307">
          <v:shape id="_x0000_i1578" type="#_x0000_t75" style="width:15.75pt;height:18.75pt;mso-position-horizontal-relative:page;mso-position-vertical-relative:page" o:ole="">
            <v:imagedata r:id="rId1211" o:title=""/>
          </v:shape>
          <o:OLEObject Type="Embed" ProgID="Equation.3" ShapeID="_x0000_i1578" DrawAspect="Content" ObjectID="_1527664917" r:id="rId1223">
            <o:FieldCodes>\* MERGEFORMAT</o:FieldCodes>
          </o:OLEObject>
        </w:object>
      </w:r>
      <w:r>
        <w:rPr>
          <w:rFonts w:ascii="宋体" w:hAnsi="宋体" w:cs="宋体" w:hint="eastAsia"/>
          <w:color w:val="000000"/>
        </w:rPr>
        <w:t>、</w:t>
      </w:r>
      <w:r>
        <w:rPr>
          <w:rFonts w:ascii="宋体" w:hAnsi="宋体" w:cs="宋体" w:hint="eastAsia"/>
          <w:color w:val="000000"/>
          <w:position w:val="-14"/>
        </w:rPr>
        <w:object w:dxaOrig="300" w:dyaOrig="375" w14:anchorId="166A7271">
          <v:shape id="对象 23" o:spid="_x0000_i1579" type="#_x0000_t75" style="width:15pt;height:18.75pt;mso-position-horizontal-relative:page;mso-position-vertical-relative:page" o:ole="">
            <v:imagedata r:id="rId1209" o:title=""/>
          </v:shape>
          <o:OLEObject Type="Embed" ProgID="Equation.3" ShapeID="对象 23" DrawAspect="Content" ObjectID="_1527664918" r:id="rId1224">
            <o:FieldCodes>\* MERGEFORMAT</o:FieldCodes>
          </o:OLEObject>
        </w:object>
      </w:r>
      <w:r>
        <w:rPr>
          <w:rFonts w:ascii="宋体" w:hAnsi="宋体" w:cs="宋体" w:hint="eastAsia"/>
          <w:color w:val="000000"/>
        </w:rPr>
        <w:t>的函数,因此调整权值可以改变误差。显然,调整权值的原则是使误差不断地减小,因此应使权值的调整量与误差E的负梯度成正比,即</w:t>
      </w:r>
    </w:p>
    <w:p w14:paraId="6252A4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alibri" w:hAnsi="Calibri"/>
          <w:color w:val="000000"/>
        </w:rPr>
      </w:pPr>
      <w:r>
        <w:rPr>
          <w:position w:val="-66"/>
        </w:rPr>
        <w:object w:dxaOrig="5475" w:dyaOrig="1440" w14:anchorId="0CB505F0">
          <v:shape id="_x0000_i1580" type="#_x0000_t75" style="width:273.75pt;height:1in" o:ole="">
            <v:imagedata r:id="rId1225" o:title=""/>
          </v:shape>
          <o:OLEObject Type="Embed" ProgID="Equation.DSMT4" ShapeID="_x0000_i1580" DrawAspect="Content" ObjectID="_1527664919" r:id="rId1226"/>
        </w:object>
      </w:r>
      <w:r>
        <w:t xml:space="preserve">            </w:t>
      </w:r>
      <w:del w:id="4832" w:author="yongjun" w:date="2016-06-11T15:18:00Z">
        <w:r w:rsidDel="00BB7948">
          <w:rPr>
            <w:rFonts w:ascii="宋体" w:hAnsi="宋体" w:cs="宋体" w:hint="eastAsia"/>
          </w:rPr>
          <w:delText>式3</w:delText>
        </w:r>
      </w:del>
      <w:ins w:id="4833" w:author="yongjun" w:date="2016-06-11T15:18:00Z">
        <w:r w:rsidR="00BB7948">
          <w:rPr>
            <w:rFonts w:ascii="宋体" w:hAnsi="宋体" w:cs="宋体" w:hint="eastAsia"/>
          </w:rPr>
          <w:t>（3</w:t>
        </w:r>
      </w:ins>
      <w:r>
        <w:rPr>
          <w:rFonts w:ascii="宋体" w:hAnsi="宋体" w:cs="宋体" w:hint="eastAsia"/>
        </w:rPr>
        <w:t>-125</w:t>
      </w:r>
      <w:ins w:id="4834" w:author="yongjun" w:date="2016-06-11T15:25:00Z">
        <w:r w:rsidR="00E3033E">
          <w:rPr>
            <w:rFonts w:ascii="宋体" w:hAnsi="宋体" w:hint="eastAsia"/>
            <w:szCs w:val="21"/>
          </w:rPr>
          <w:t>）</w:t>
        </w:r>
      </w:ins>
    </w:p>
    <w:p w14:paraId="178DBDD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rPr>
      </w:pPr>
      <w:r>
        <w:rPr>
          <w:rFonts w:ascii="宋体" w:hAnsi="宋体" w:cs="宋体" w:hint="eastAsia"/>
          <w:color w:val="000000"/>
        </w:rPr>
        <w:lastRenderedPageBreak/>
        <w:t>式中负号表示梯度下降,常数</w:t>
      </w:r>
      <w:r>
        <w:rPr>
          <w:rFonts w:ascii="宋体" w:hAnsi="宋体" w:cs="宋体" w:hint="eastAsia"/>
          <w:color w:val="000000"/>
          <w:position w:val="-10"/>
        </w:rPr>
        <w:object w:dxaOrig="855" w:dyaOrig="315" w14:anchorId="17B17419">
          <v:shape id="_x0000_i1581" type="#_x0000_t75" style="width:42.75pt;height:15.75pt;mso-position-horizontal-relative:page;mso-position-vertical-relative:page" o:ole="">
            <v:imagedata r:id="rId1227" o:title=""/>
          </v:shape>
          <o:OLEObject Type="Embed" ProgID="Equation.3" ShapeID="_x0000_i1581" DrawAspect="Content" ObjectID="_1527664920" r:id="rId1228">
            <o:FieldCodes>\* MERGEFORMAT</o:FieldCodes>
          </o:OLEObject>
        </w:object>
      </w:r>
      <w:r>
        <w:rPr>
          <w:rFonts w:ascii="宋体" w:hAnsi="宋体" w:cs="宋体" w:hint="eastAsia"/>
          <w:color w:val="000000"/>
        </w:rPr>
        <w:t>,表示比例系数,在训练中反映了学习速率。因此BP算法的学习规则是利用梯度最速下降法,使连接权值沿误差函数的负梯度方向改变。</w:t>
      </w:r>
    </w:p>
    <w:p w14:paraId="33B98FB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cs="宋体" w:hint="eastAsia"/>
          <w:color w:val="000000"/>
        </w:rPr>
        <w:t>BP神经网络的每一层连接权值都可通过学习来调节。</w:t>
      </w:r>
      <w:r>
        <w:rPr>
          <w:rFonts w:ascii="宋体" w:hAnsi="宋体" w:cs="宋体" w:hint="eastAsia"/>
        </w:rPr>
        <w:t>假如输出响应与期望模式有误差，且超出合理范围，那么转入误差反向传播，并且不断修正每一层每一点连线的权值和隐蔽层上神经元的输出阀值，再向前反复计算，直到达到预期效果。这种</w:t>
      </w:r>
      <w:r>
        <w:rPr>
          <w:rFonts w:ascii="宋体" w:hAnsi="宋体" w:hint="eastAsia"/>
        </w:rPr>
        <w:t>以梯度为基础的误差下降算法，其优点是原理简单、实现方便，但是它收敛速度较慢只能达到一阶收敛速度，尤其对于复杂的问题训练需要迭代几千乃至上万次才能收敛到期望的结果，而且该算法易陷入局部极小点，甚至出现锯齿形振荡造成无法收敛。因此很多学者将其进行了改进，提出了很多改进的算法主要有加入动量因子的BP 算法、可变学习速度算法、牛顿法、共轭梯度法和Levenberg-Marquardt等。</w:t>
      </w:r>
    </w:p>
    <w:p w14:paraId="70CC384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cs="宋体"/>
          <w:color w:val="000000"/>
        </w:rPr>
      </w:pPr>
      <w:r>
        <w:rPr>
          <w:rFonts w:ascii="宋体" w:hAnsi="宋体" w:cs="宋体" w:hint="eastAsia"/>
          <w:color w:val="000000"/>
        </w:rPr>
        <w:t>BP神经网络的训练需要人为设置大量的训练参数，并且很容易产生局部最优解。对于</w:t>
      </w:r>
      <w:r>
        <w:rPr>
          <w:rFonts w:hint="eastAsia"/>
        </w:rPr>
        <w:t>典型的单隐含层前馈神经网络结构，</w:t>
      </w:r>
      <w:r>
        <w:rPr>
          <w:rFonts w:ascii="宋体" w:hAnsi="宋体" w:cs="宋体" w:hint="eastAsia"/>
          <w:color w:val="000000"/>
        </w:rPr>
        <w:t>2004年由南洋理工大学黄广斌副教授提出极限学习机ELM算法，只需要设置网络的隐层节点个数，在算法执行过程中不需要调整网络的输入权值以及隐元的偏置，并且产生唯一的最优解，因此具有学习速度快且泛化性能好的优点。</w:t>
      </w:r>
    </w:p>
    <w:p w14:paraId="6598B85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ind w:firstLineChars="200" w:firstLine="420"/>
      </w:pPr>
      <w:r>
        <w:rPr>
          <w:rFonts w:ascii="宋体" w:hAnsi="宋体" w:cs="宋体" w:hint="eastAsia"/>
          <w:color w:val="000000"/>
        </w:rPr>
        <w:t>下面介绍一下ELM算法的基本原理。</w:t>
      </w:r>
      <w:r>
        <w:rPr>
          <w:rFonts w:hint="eastAsia"/>
        </w:rPr>
        <w:t>假设输入层有</w:t>
      </w:r>
      <w:r>
        <w:rPr>
          <w:rFonts w:ascii="Monotype Corsiva" w:eastAsia="Malgun Gothic" w:hAnsi="Monotype Corsiva"/>
          <w:position w:val="-6"/>
        </w:rPr>
        <w:object w:dxaOrig="210" w:dyaOrig="210" w14:anchorId="0DBFA77F">
          <v:shape id="_x0000_i1582" type="#_x0000_t75" style="width:10.5pt;height:10.5pt" o:ole="">
            <v:imagedata r:id="rId1229" o:title=""/>
          </v:shape>
          <o:OLEObject Type="Embed" ProgID="Equation.DSMT4" ShapeID="_x0000_i1582" DrawAspect="Content" ObjectID="_1527664921" r:id="rId1230"/>
        </w:object>
      </w:r>
      <w:r>
        <w:rPr>
          <w:rFonts w:hint="eastAsia"/>
        </w:rPr>
        <w:t>个神经元，对应</w:t>
      </w:r>
      <w:r>
        <w:rPr>
          <w:rFonts w:ascii="Monotype Corsiva" w:eastAsia="Malgun Gothic" w:hAnsi="Monotype Corsiva"/>
          <w:position w:val="-6"/>
        </w:rPr>
        <w:object w:dxaOrig="210" w:dyaOrig="210" w14:anchorId="0C896066">
          <v:shape id="_x0000_i1583" type="#_x0000_t75" style="width:10.5pt;height:10.5pt" o:ole="">
            <v:imagedata r:id="rId1229" o:title=""/>
          </v:shape>
          <o:OLEObject Type="Embed" ProgID="Equation.DSMT4" ShapeID="_x0000_i1583" DrawAspect="Content" ObjectID="_1527664922" r:id="rId1231"/>
        </w:object>
      </w:r>
      <w:r>
        <w:rPr>
          <w:rFonts w:hint="eastAsia"/>
        </w:rPr>
        <w:t>个输入变量，隐含层有</w:t>
      </w:r>
      <w:r>
        <w:rPr>
          <w:rFonts w:ascii="Monotype Corsiva" w:eastAsia="Malgun Gothic" w:hAnsi="Monotype Corsiva"/>
          <w:position w:val="-6"/>
        </w:rPr>
        <w:object w:dxaOrig="135" w:dyaOrig="285" w14:anchorId="0D43D172">
          <v:shape id="_x0000_i1584" type="#_x0000_t75" style="width:6.75pt;height:14.25pt" o:ole="">
            <v:imagedata r:id="rId1232" o:title=""/>
          </v:shape>
          <o:OLEObject Type="Embed" ProgID="Equation.DSMT4" ShapeID="_x0000_i1584" DrawAspect="Content" ObjectID="_1527664923" r:id="rId1233"/>
        </w:object>
      </w:r>
      <w:r>
        <w:rPr>
          <w:rFonts w:hint="eastAsia"/>
        </w:rPr>
        <w:t>个神经元，输入层与隐含层间的连接权值</w:t>
      </w:r>
      <w:r>
        <w:rPr>
          <w:rFonts w:ascii="Monotype Corsiva" w:eastAsia="Malgun Gothic" w:hAnsi="Monotype Corsiva"/>
          <w:position w:val="-6"/>
        </w:rPr>
        <w:object w:dxaOrig="240" w:dyaOrig="210" w14:anchorId="7DC6B237">
          <v:shape id="_x0000_i1585" type="#_x0000_t75" style="width:12pt;height:10.5pt" o:ole="">
            <v:imagedata r:id="rId1234" o:title=""/>
          </v:shape>
          <o:OLEObject Type="Embed" ProgID="Equation.DSMT4" ShapeID="_x0000_i1585" DrawAspect="Content" ObjectID="_1527664924" r:id="rId1235"/>
        </w:object>
      </w:r>
      <w:r>
        <w:rPr>
          <w:rFonts w:hint="eastAsia"/>
        </w:rPr>
        <w:t>为：</w:t>
      </w:r>
    </w:p>
    <w:p w14:paraId="2EE5B2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position w:val="-70"/>
        </w:rPr>
        <w:object w:dxaOrig="2745" w:dyaOrig="1500" w14:anchorId="4AAFE3D6">
          <v:shape id="_x0000_i1586" type="#_x0000_t75" style="width:137.25pt;height:75pt" o:ole="">
            <v:imagedata r:id="rId1236" o:title=""/>
          </v:shape>
          <o:OLEObject Type="Embed" ProgID="Equation.DSMT4" ShapeID="_x0000_i1586" DrawAspect="Content" ObjectID="_1527664925" r:id="rId1237"/>
        </w:object>
      </w:r>
    </w:p>
    <w:p w14:paraId="3CF46C1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pPr>
      <w:r>
        <w:rPr>
          <w:rFonts w:hint="eastAsia"/>
        </w:rPr>
        <w:t>隐含层神经元的阈值</w:t>
      </w:r>
      <w:r>
        <w:rPr>
          <w:position w:val="-6"/>
        </w:rPr>
        <w:object w:dxaOrig="210" w:dyaOrig="285" w14:anchorId="58C46C52">
          <v:shape id="_x0000_i1587" type="#_x0000_t75" style="width:10.5pt;height:14.25pt" o:ole="">
            <v:imagedata r:id="rId1238" o:title=""/>
          </v:shape>
          <o:OLEObject Type="Embed" ProgID="Equation.DSMT4" ShapeID="_x0000_i1587" DrawAspect="Content" ObjectID="_1527664926" r:id="rId1239"/>
        </w:object>
      </w:r>
      <w:r>
        <w:rPr>
          <w:rFonts w:hint="eastAsia"/>
        </w:rPr>
        <w:t>为：</w:t>
      </w:r>
    </w:p>
    <w:p w14:paraId="07E3673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jc w:val="center"/>
      </w:pPr>
      <w:r>
        <w:rPr>
          <w:position w:val="-68"/>
        </w:rPr>
        <w:object w:dxaOrig="1020" w:dyaOrig="1485" w14:anchorId="027C6EFE">
          <v:shape id="_x0000_i1588" type="#_x0000_t75" style="width:51pt;height:74.25pt" o:ole="">
            <v:imagedata r:id="rId1240" o:title=""/>
          </v:shape>
          <o:OLEObject Type="Embed" ProgID="Equation.DSMT4" ShapeID="_x0000_i1588" DrawAspect="Content" ObjectID="_1527664927" r:id="rId1241"/>
        </w:object>
      </w:r>
    </w:p>
    <w:p w14:paraId="39FBF0B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隐含层神经元的激活函数为</w:t>
      </w:r>
      <w:r>
        <w:rPr>
          <w:position w:val="-10"/>
        </w:rPr>
        <w:object w:dxaOrig="510" w:dyaOrig="315" w14:anchorId="7ABABAA5">
          <v:shape id="_x0000_i1589" type="#_x0000_t75" style="width:25.5pt;height:15.75pt" o:ole="">
            <v:imagedata r:id="rId1242" o:title=""/>
          </v:shape>
          <o:OLEObject Type="Embed" ProgID="Equation.DSMT4" ShapeID="_x0000_i1589" DrawAspect="Content" ObjectID="_1527664928" r:id="rId1243"/>
        </w:object>
      </w:r>
      <w:r>
        <w:rPr>
          <w:rFonts w:hint="eastAsia"/>
        </w:rPr>
        <w:t>，那么，</w:t>
      </w:r>
      <w:r>
        <w:rPr>
          <w:rFonts w:ascii="宋体" w:hAnsi="宋体" w:cs="宋体" w:hint="eastAsia"/>
          <w:color w:val="000000"/>
        </w:rPr>
        <w:t>对于</w:t>
      </w:r>
      <w:r>
        <w:rPr>
          <w:position w:val="-10"/>
        </w:rPr>
        <w:object w:dxaOrig="240" w:dyaOrig="315" w14:anchorId="68974ADF">
          <v:shape id="_x0000_i1590" type="#_x0000_t75" style="width:12pt;height:15.75pt" o:ole="">
            <v:imagedata r:id="rId1244" o:title=""/>
          </v:shape>
          <o:OLEObject Type="Embed" ProgID="Equation.DSMT4" ShapeID="_x0000_i1590" DrawAspect="Content" ObjectID="_1527664929" r:id="rId1245"/>
        </w:object>
      </w:r>
      <w:r>
        <w:rPr>
          <w:rFonts w:hint="eastAsia"/>
        </w:rPr>
        <w:t>个样本的训练集输入矩阵</w:t>
      </w:r>
      <w:r>
        <w:rPr>
          <w:position w:val="-4"/>
        </w:rPr>
        <w:object w:dxaOrig="285" w:dyaOrig="255" w14:anchorId="0F203265">
          <v:shape id="_x0000_i1591" type="#_x0000_t75" style="width:14.25pt;height:12.75pt" o:ole="">
            <v:imagedata r:id="rId1246" o:title=""/>
          </v:shape>
          <o:OLEObject Type="Embed" ProgID="Equation.DSMT4" ShapeID="_x0000_i1591" DrawAspect="Content" ObjectID="_1527664930" r:id="rId1247"/>
        </w:object>
      </w:r>
      <w:r>
        <w:rPr>
          <w:rFonts w:hint="eastAsia"/>
        </w:rPr>
        <w:t>：</w:t>
      </w:r>
    </w:p>
    <w:p w14:paraId="114F663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pPr>
      <w:r>
        <w:rPr>
          <w:position w:val="-72"/>
        </w:rPr>
        <w:object w:dxaOrig="2790" w:dyaOrig="1515" w14:anchorId="6139F6F3">
          <v:shape id="_x0000_i1592" type="#_x0000_t75" style="width:139.5pt;height:75.75pt" o:ole="">
            <v:imagedata r:id="rId1248" o:title=""/>
          </v:shape>
          <o:OLEObject Type="Embed" ProgID="Equation.DSMT4" ShapeID="_x0000_i1592" DrawAspect="Content" ObjectID="_1527664931" r:id="rId1249"/>
        </w:object>
      </w:r>
    </w:p>
    <w:p w14:paraId="2E121B5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hint="eastAsia"/>
        </w:rPr>
        <w:t>神经网络的隐含层输出矩阵为：</w:t>
      </w:r>
    </w:p>
    <w:p w14:paraId="07B0732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jc w:val="center"/>
      </w:pPr>
      <w:r>
        <w:rPr>
          <w:position w:val="-14"/>
        </w:rPr>
        <w:object w:dxaOrig="6225" w:dyaOrig="375" w14:anchorId="07C3B334">
          <v:shape id="_x0000_i1593" type="#_x0000_t75" style="width:311.25pt;height:18.75pt" o:ole="">
            <v:imagedata r:id="rId1250" o:title=""/>
          </v:shape>
          <o:OLEObject Type="Embed" ProgID="Equation.DSMT4" ShapeID="_x0000_i1593" DrawAspect="Content" ObjectID="_1527664932" r:id="rId1251"/>
        </w:object>
      </w:r>
    </w:p>
    <w:p w14:paraId="173EC47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jc w:val="center"/>
      </w:pPr>
      <w:r>
        <w:rPr>
          <w:position w:val="-72"/>
        </w:rPr>
        <w:object w:dxaOrig="4920" w:dyaOrig="1515" w14:anchorId="79BE8D15">
          <v:shape id="_x0000_i1594" type="#_x0000_t75" style="width:246pt;height:75.75pt" o:ole="">
            <v:imagedata r:id="rId1252" o:title=""/>
          </v:shape>
          <o:OLEObject Type="Embed" ProgID="Equation.DSMT4" ShapeID="_x0000_i1594" DrawAspect="Content" ObjectID="_1527664933" r:id="rId1253"/>
        </w:object>
      </w:r>
    </w:p>
    <w:p w14:paraId="5E03B12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ind w:firstLineChars="200" w:firstLine="420"/>
      </w:pPr>
      <w:r>
        <w:rPr>
          <w:rFonts w:hint="eastAsia"/>
        </w:rPr>
        <w:lastRenderedPageBreak/>
        <w:t>再假设隐含层与输出层间的连接权值β为</w:t>
      </w:r>
    </w:p>
    <w:p w14:paraId="4EB0915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position w:val="-70"/>
        </w:rPr>
        <w:object w:dxaOrig="2790" w:dyaOrig="1500" w14:anchorId="1E374B81">
          <v:shape id="_x0000_i1595" type="#_x0000_t75" style="width:139.5pt;height:75pt" o:ole="">
            <v:imagedata r:id="rId1254" o:title=""/>
          </v:shape>
          <o:OLEObject Type="Embed" ProgID="Equation.DSMT4" ShapeID="_x0000_i1595" DrawAspect="Content" ObjectID="_1527664934" r:id="rId1255"/>
        </w:object>
      </w:r>
    </w:p>
    <w:p w14:paraId="66C4A4D3" w14:textId="46B08F78"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pPr>
      <w:r>
        <w:rPr>
          <w:rFonts w:hint="eastAsia"/>
        </w:rPr>
        <w:t>则</w:t>
      </w:r>
      <w:r>
        <w:rPr>
          <w:rFonts w:ascii="宋体" w:hAnsi="宋体" w:cs="宋体" w:hint="eastAsia"/>
          <w:color w:val="000000"/>
        </w:rPr>
        <w:t>神经</w:t>
      </w:r>
      <w:r>
        <w:rPr>
          <w:rFonts w:hint="eastAsia"/>
        </w:rPr>
        <w:t>网络的输出矩阵为</w:t>
      </w:r>
      <w:r>
        <w:rPr>
          <w:position w:val="-10"/>
        </w:rPr>
        <w:object w:dxaOrig="900" w:dyaOrig="315" w14:anchorId="4A58447E">
          <v:shape id="_x0000_i1596" type="#_x0000_t75" style="width:45pt;height:15.75pt" o:ole="">
            <v:imagedata r:id="rId1256" o:title=""/>
          </v:shape>
          <o:OLEObject Type="Embed" ProgID="Equation.DSMT4" ShapeID="_x0000_i1596" DrawAspect="Content" ObjectID="_1527664935" r:id="rId1257"/>
        </w:object>
      </w:r>
      <w:r>
        <w:rPr>
          <w:rFonts w:hint="eastAsia"/>
        </w:rPr>
        <w:t>。通常的神经网络学习方法中，权值</w:t>
      </w:r>
      <w:r>
        <w:rPr>
          <w:rFonts w:ascii="Monotype Corsiva" w:eastAsia="Malgun Gothic" w:hAnsi="Monotype Corsiva"/>
          <w:position w:val="-6"/>
        </w:rPr>
        <w:object w:dxaOrig="240" w:dyaOrig="210" w14:anchorId="37486B31">
          <v:shape id="_x0000_i1597" type="#_x0000_t75" style="width:12pt;height:10.5pt" o:ole="">
            <v:imagedata r:id="rId1234" o:title=""/>
          </v:shape>
          <o:OLEObject Type="Embed" ProgID="Equation.DSMT4" ShapeID="_x0000_i1597" DrawAspect="Content" ObjectID="_1527664936" r:id="rId1258"/>
        </w:object>
      </w:r>
      <w:r>
        <w:rPr>
          <w:rFonts w:ascii="Monotype Corsiva" w:eastAsia="Malgun Gothic" w:hAnsi="Monotype Corsiva" w:hint="eastAsia"/>
        </w:rPr>
        <w:t>、</w:t>
      </w:r>
      <m:oMath>
        <m:r>
          <m:rPr>
            <m:sty m:val="p"/>
          </m:rPr>
          <w:rPr>
            <w:rFonts w:ascii="Cambria Math" w:eastAsia="Malgun Gothic" w:hAnsi="Cambria Math"/>
          </w:rPr>
          <m:t>β</m:t>
        </m:r>
      </m:oMath>
      <w:r w:rsidRPr="00192CDB">
        <w:rPr>
          <w:rFonts w:ascii="Monotype Corsiva" w:hAnsi="Monotype Corsiva" w:hint="eastAsia"/>
        </w:rPr>
        <w:t>都是要通过不断迭代进行调整。事实上，根据</w:t>
      </w:r>
      <w:r>
        <w:t>ELM</w:t>
      </w:r>
      <w:r>
        <w:rPr>
          <w:rFonts w:hint="eastAsia"/>
        </w:rPr>
        <w:t>算法，</w:t>
      </w:r>
      <w:r>
        <w:rPr>
          <w:rFonts w:ascii="Monotype Corsiva" w:eastAsia="Malgun Gothic" w:hAnsi="Monotype Corsiva"/>
          <w:position w:val="-6"/>
        </w:rPr>
        <w:object w:dxaOrig="240" w:dyaOrig="210" w14:anchorId="7E7CC189">
          <v:shape id="_x0000_i1598" type="#_x0000_t75" style="width:12pt;height:10.5pt" o:ole="">
            <v:imagedata r:id="rId1234" o:title=""/>
          </v:shape>
          <o:OLEObject Type="Embed" ProgID="Equation.DSMT4" ShapeID="_x0000_i1598" DrawAspect="Content" ObjectID="_1527664937" r:id="rId1259"/>
        </w:object>
      </w:r>
      <w:r w:rsidRPr="00192CDB">
        <w:rPr>
          <w:rFonts w:ascii="宋体" w:hAnsi="宋体" w:hint="eastAsia"/>
        </w:rPr>
        <w:t>和</w:t>
      </w:r>
      <w:r>
        <w:rPr>
          <w:position w:val="-6"/>
        </w:rPr>
        <w:object w:dxaOrig="210" w:dyaOrig="285" w14:anchorId="1319A7E6">
          <v:shape id="_x0000_i1599" type="#_x0000_t75" style="width:10.5pt;height:14.25pt" o:ole="">
            <v:imagedata r:id="rId1238" o:title=""/>
          </v:shape>
          <o:OLEObject Type="Embed" ProgID="Equation.DSMT4" ShapeID="_x0000_i1599" DrawAspect="Content" ObjectID="_1527664938" r:id="rId1260"/>
        </w:object>
      </w:r>
      <w:r>
        <w:rPr>
          <w:rFonts w:hint="eastAsia"/>
        </w:rPr>
        <w:t>不需要调整且可以在事先任意给定，而隐含层与输出层间的连接权值</w:t>
      </w:r>
      <w:r>
        <w:rPr>
          <w:position w:val="-10"/>
        </w:rPr>
        <w:object w:dxaOrig="240" w:dyaOrig="315" w14:anchorId="5A4AD13C">
          <v:shape id="_x0000_i1600" type="#_x0000_t75" style="width:12pt;height:15.75pt" o:ole="">
            <v:imagedata r:id="rId1261" o:title=""/>
          </v:shape>
          <o:OLEObject Type="Embed" ProgID="Equation.DSMT4" ShapeID="_x0000_i1600" DrawAspect="Content" ObjectID="_1527664939" r:id="rId1262"/>
        </w:object>
      </w:r>
      <w:r>
        <w:rPr>
          <w:rFonts w:hint="eastAsia"/>
        </w:rPr>
        <w:t>则通过求解以下方程组的最小二乘解获得：</w:t>
      </w:r>
    </w:p>
    <w:p w14:paraId="20F413E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jc w:val="center"/>
      </w:pPr>
      <w:r>
        <w:rPr>
          <w:position w:val="-28"/>
        </w:rPr>
        <w:object w:dxaOrig="1515" w:dyaOrig="540" w14:anchorId="0349CADC">
          <v:shape id="_x0000_i1601" type="#_x0000_t75" style="width:75.75pt;height:27pt" o:ole="">
            <v:imagedata r:id="rId1263" o:title=""/>
          </v:shape>
          <o:OLEObject Type="Embed" ProgID="Equation.DSMT4" ShapeID="_x0000_i1601" DrawAspect="Content" ObjectID="_1527664940" r:id="rId1264"/>
        </w:object>
      </w:r>
    </w:p>
    <w:p w14:paraId="4EACA2A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pPr>
      <w:r>
        <w:rPr>
          <w:rFonts w:hint="eastAsia"/>
        </w:rPr>
        <w:t>其解为</w:t>
      </w:r>
    </w:p>
    <w:p w14:paraId="4FE854F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jc w:val="center"/>
      </w:pPr>
      <w:r>
        <w:rPr>
          <w:position w:val="-10"/>
        </w:rPr>
        <w:object w:dxaOrig="885" w:dyaOrig="375" w14:anchorId="40F80827">
          <v:shape id="_x0000_i1602" type="#_x0000_t75" style="width:44.25pt;height:18.75pt" o:ole="">
            <v:imagedata r:id="rId1265" o:title=""/>
          </v:shape>
          <o:OLEObject Type="Embed" ProgID="Equation.DSMT4" ShapeID="_x0000_i1602" DrawAspect="Content" ObjectID="_1527664941" r:id="rId1266"/>
        </w:object>
      </w:r>
    </w:p>
    <w:p w14:paraId="1F10EE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2" w:lineRule="auto"/>
      </w:pPr>
      <w:r>
        <w:rPr>
          <w:rFonts w:hint="eastAsia"/>
        </w:rPr>
        <w:t>其中，</w:t>
      </w:r>
      <w:r>
        <w:rPr>
          <w:position w:val="-4"/>
        </w:rPr>
        <w:object w:dxaOrig="375" w:dyaOrig="300" w14:anchorId="065D9CC9">
          <v:shape id="_x0000_i1603" type="#_x0000_t75" style="width:18.75pt;height:15pt" o:ole="">
            <v:imagedata r:id="rId1267" o:title=""/>
          </v:shape>
          <o:OLEObject Type="Embed" ProgID="Equation.DSMT4" ShapeID="_x0000_i1603" DrawAspect="Content" ObjectID="_1527664942" r:id="rId1268"/>
        </w:object>
      </w:r>
      <w:r>
        <w:rPr>
          <w:rFonts w:hint="eastAsia"/>
        </w:rPr>
        <w:t>为隐含层输出矩阵</w:t>
      </w:r>
      <w:r>
        <w:rPr>
          <w:position w:val="-4"/>
        </w:rPr>
        <w:object w:dxaOrig="285" w:dyaOrig="255" w14:anchorId="5054829E">
          <v:shape id="_x0000_i1604" type="#_x0000_t75" style="width:14.25pt;height:12.75pt" o:ole="">
            <v:imagedata r:id="rId1269" o:title=""/>
          </v:shape>
          <o:OLEObject Type="Embed" ProgID="Equation.DSMT4" ShapeID="_x0000_i1604" DrawAspect="Content" ObjectID="_1527664943" r:id="rId1270"/>
        </w:object>
      </w:r>
      <w:r>
        <w:rPr>
          <w:rFonts w:hint="eastAsia"/>
        </w:rPr>
        <w:t>的广义逆矩阵。</w:t>
      </w:r>
    </w:p>
    <w:p w14:paraId="678C7D1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cs="宋体"/>
        </w:rPr>
      </w:pPr>
      <w:r>
        <w:rPr>
          <w:rFonts w:ascii="宋体" w:hAnsi="宋体" w:cs="宋体" w:hint="eastAsia"/>
          <w:color w:val="000000"/>
        </w:rPr>
        <w:t>神经</w:t>
      </w:r>
      <w:r>
        <w:rPr>
          <w:rFonts w:ascii="宋体" w:hAnsi="宋体" w:cs="宋体" w:hint="eastAsia"/>
        </w:rPr>
        <w:t>网络通过数据集的训练，得到网络合适的连接权系数，从而能够正确实现输入输出的映射关系。</w:t>
      </w:r>
      <w:r>
        <w:rPr>
          <w:rFonts w:ascii="宋体" w:hAnsi="宋体" w:cs="宋体" w:hint="eastAsia"/>
          <w:color w:val="000000"/>
        </w:rPr>
        <w:t>正是由于BP神经网络能够逼近各种连续变化的非线性输出/输入关系，</w:t>
      </w:r>
      <w:r>
        <w:rPr>
          <w:rFonts w:ascii="宋体" w:hAnsi="宋体" w:cs="宋体" w:hint="eastAsia"/>
        </w:rPr>
        <w:t>在控制系统中，可以用神经网络法建立数学热轧模型，还可以使用它对数学模型进行修正。目前主要的应用包括轧制力模型、温度模型、宽展模型、力学性能预报模型等。比如，神经网络与传统的轧制力结合的方式可以采用下面两种：</w:t>
      </w:r>
    </w:p>
    <w:p w14:paraId="13A7ED6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（1）用神经网络直接预报轧制力，如</w:t>
      </w:r>
      <w:del w:id="4835" w:author="yongjun" w:date="2016-06-11T14:47:00Z">
        <w:r w:rsidDel="00D129A4">
          <w:rPr>
            <w:rFonts w:ascii="宋体" w:hAnsi="宋体" w:hint="eastAsia"/>
          </w:rPr>
          <w:delText>图3.</w:delText>
        </w:r>
      </w:del>
      <w:ins w:id="4836" w:author="yongjun" w:date="2016-06-11T14:47:00Z">
        <w:r w:rsidR="00D129A4">
          <w:rPr>
            <w:rFonts w:ascii="宋体" w:hAnsi="宋体" w:hint="eastAsia"/>
          </w:rPr>
          <w:t>图3-</w:t>
        </w:r>
      </w:ins>
      <w:r>
        <w:rPr>
          <w:rFonts w:ascii="宋体" w:hAnsi="宋体" w:hint="eastAsia"/>
        </w:rPr>
        <w:t>16(a)。选取和轧制力相关的因素作为神经网络的输入层。神经网络的输出层为轧制力。利用现场采集的实际数据进行神经网络的训练和仿真然后确定隐含层的数量，最终建立神经网络轧制力模型。</w:t>
      </w:r>
    </w:p>
    <w:p w14:paraId="2C4AEFD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（2）用神经网络修正轧制力预报值，如</w:t>
      </w:r>
      <w:del w:id="4837" w:author="yongjun" w:date="2016-06-11T14:47:00Z">
        <w:r w:rsidDel="00D129A4">
          <w:rPr>
            <w:rFonts w:ascii="宋体" w:hAnsi="宋体" w:hint="eastAsia"/>
          </w:rPr>
          <w:delText>图3.</w:delText>
        </w:r>
      </w:del>
      <w:ins w:id="4838" w:author="yongjun" w:date="2016-06-11T14:47:00Z">
        <w:r w:rsidR="00D129A4">
          <w:rPr>
            <w:rFonts w:ascii="宋体" w:hAnsi="宋体" w:hint="eastAsia"/>
          </w:rPr>
          <w:t>图3-</w:t>
        </w:r>
      </w:ins>
      <w:r>
        <w:rPr>
          <w:rFonts w:ascii="宋体" w:hAnsi="宋体" w:hint="eastAsia"/>
        </w:rPr>
        <w:t>16(b)。本方法同方法（1）的区别在于神经网络的输出层不是轧制力，而是轧制力的修正值。然后与常规数学模型预测的轧制力值进行结合，最后输出预报值。</w:t>
      </w:r>
    </w:p>
    <w:p w14:paraId="51DFF521" w14:textId="2EB79876"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olor w:val="FF0000"/>
        </w:rPr>
      </w:pPr>
      <w:r>
        <w:rPr>
          <w:rFonts w:ascii="宋体" w:hAnsi="宋体"/>
          <w:noProof/>
          <w:color w:val="FF0000"/>
        </w:rPr>
        <w:drawing>
          <wp:inline distT="0" distB="0" distL="0" distR="0" wp14:anchorId="5523B8B2" wp14:editId="1621EE17">
            <wp:extent cx="2790825" cy="1085850"/>
            <wp:effectExtent l="0" t="0" r="9525" b="0"/>
            <wp:docPr id="788" name="图片 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49"/>
                    <pic:cNvPicPr>
                      <a:picLocks noChangeAspect="1" noChangeArrowheads="1"/>
                    </pic:cNvPicPr>
                  </pic:nvPicPr>
                  <pic:blipFill>
                    <a:blip r:embed="rId1271">
                      <a:extLst>
                        <a:ext uri="{28A0092B-C50C-407E-A947-70E740481C1C}">
                          <a14:useLocalDpi xmlns:a14="http://schemas.microsoft.com/office/drawing/2010/main" val="0"/>
                        </a:ext>
                      </a:extLst>
                    </a:blip>
                    <a:srcRect t="9264" b="20090"/>
                    <a:stretch>
                      <a:fillRect/>
                    </a:stretch>
                  </pic:blipFill>
                  <pic:spPr bwMode="auto">
                    <a:xfrm>
                      <a:off x="0" y="0"/>
                      <a:ext cx="2790825" cy="1085850"/>
                    </a:xfrm>
                    <a:prstGeom prst="rect">
                      <a:avLst/>
                    </a:prstGeom>
                    <a:noFill/>
                    <a:ln>
                      <a:noFill/>
                    </a:ln>
                  </pic:spPr>
                </pic:pic>
              </a:graphicData>
            </a:graphic>
          </wp:inline>
        </w:drawing>
      </w:r>
    </w:p>
    <w:p w14:paraId="17CBCDA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rPr>
      </w:pPr>
      <w:r>
        <w:rPr>
          <w:rFonts w:ascii="宋体" w:hAnsi="宋体" w:hint="eastAsia"/>
        </w:rPr>
        <w:t>（a）</w:t>
      </w:r>
    </w:p>
    <w:p w14:paraId="009D5145" w14:textId="3339BD26"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rPr>
      </w:pPr>
      <w:r>
        <w:rPr>
          <w:rFonts w:ascii="宋体" w:hAnsi="宋体"/>
          <w:noProof/>
        </w:rPr>
        <w:lastRenderedPageBreak/>
        <w:drawing>
          <wp:inline distT="0" distB="0" distL="0" distR="0" wp14:anchorId="56716193" wp14:editId="4E0BBC0A">
            <wp:extent cx="3038475" cy="1800225"/>
            <wp:effectExtent l="0" t="0" r="9525" b="9525"/>
            <wp:docPr id="789" name="图片 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50"/>
                    <pic:cNvPicPr>
                      <a:picLocks noChangeAspect="1" noChangeArrowheads="1"/>
                    </pic:cNvPicPr>
                  </pic:nvPicPr>
                  <pic:blipFill>
                    <a:blip r:embed="rId1272">
                      <a:extLst>
                        <a:ext uri="{28A0092B-C50C-407E-A947-70E740481C1C}">
                          <a14:useLocalDpi xmlns:a14="http://schemas.microsoft.com/office/drawing/2010/main" val="0"/>
                        </a:ext>
                      </a:extLst>
                    </a:blip>
                    <a:srcRect t="8243" b="10762"/>
                    <a:stretch>
                      <a:fillRect/>
                    </a:stretch>
                  </pic:blipFill>
                  <pic:spPr bwMode="auto">
                    <a:xfrm>
                      <a:off x="0" y="0"/>
                      <a:ext cx="3038475" cy="1800225"/>
                    </a:xfrm>
                    <a:prstGeom prst="rect">
                      <a:avLst/>
                    </a:prstGeom>
                    <a:noFill/>
                    <a:ln>
                      <a:noFill/>
                    </a:ln>
                  </pic:spPr>
                </pic:pic>
              </a:graphicData>
            </a:graphic>
          </wp:inline>
        </w:drawing>
      </w:r>
    </w:p>
    <w:p w14:paraId="2E43702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rPr>
      </w:pPr>
      <w:r>
        <w:rPr>
          <w:rFonts w:ascii="宋体" w:hAnsi="宋体" w:hint="eastAsia"/>
        </w:rPr>
        <w:t>(b)</w:t>
      </w:r>
    </w:p>
    <w:p w14:paraId="6C314DF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rPr>
      </w:pPr>
      <w:del w:id="4839" w:author="yongjun" w:date="2016-06-11T14:47:00Z">
        <w:r w:rsidDel="00D129A4">
          <w:rPr>
            <w:rFonts w:hint="eastAsia"/>
            <w:color w:val="000000"/>
            <w:szCs w:val="21"/>
          </w:rPr>
          <w:delText>图</w:delText>
        </w:r>
        <w:r w:rsidDel="00D129A4">
          <w:rPr>
            <w:color w:val="000000"/>
            <w:szCs w:val="21"/>
          </w:rPr>
          <w:delText>3.</w:delText>
        </w:r>
      </w:del>
      <w:ins w:id="4840" w:author="yongjun" w:date="2016-06-11T14:47:00Z">
        <w:r w:rsidR="00D129A4">
          <w:rPr>
            <w:rFonts w:hint="eastAsia"/>
            <w:color w:val="000000"/>
            <w:szCs w:val="21"/>
          </w:rPr>
          <w:t>图</w:t>
        </w:r>
        <w:r w:rsidR="00D129A4">
          <w:rPr>
            <w:rFonts w:hint="eastAsia"/>
            <w:color w:val="000000"/>
            <w:szCs w:val="21"/>
          </w:rPr>
          <w:t>3-</w:t>
        </w:r>
      </w:ins>
      <w:r>
        <w:rPr>
          <w:color w:val="000000"/>
          <w:szCs w:val="21"/>
        </w:rPr>
        <w:t xml:space="preserve">16 </w:t>
      </w:r>
      <w:r>
        <w:rPr>
          <w:rFonts w:hint="eastAsia"/>
          <w:color w:val="000000"/>
          <w:szCs w:val="21"/>
        </w:rPr>
        <w:t>基于神经网络的轧制力预报模型</w:t>
      </w:r>
    </w:p>
    <w:p w14:paraId="3A89205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cs="宋体"/>
        </w:rPr>
      </w:pPr>
      <w:r>
        <w:rPr>
          <w:rFonts w:ascii="宋体" w:hAnsi="宋体" w:hint="eastAsia"/>
        </w:rPr>
        <w:t>用BP</w:t>
      </w:r>
      <w:r>
        <w:rPr>
          <w:rFonts w:ascii="宋体" w:hAnsi="宋体" w:cs="宋体" w:hint="eastAsia"/>
          <w:color w:val="000000"/>
        </w:rPr>
        <w:t>神经网络预报</w:t>
      </w:r>
      <w:r>
        <w:rPr>
          <w:rFonts w:ascii="宋体" w:hAnsi="宋体" w:hint="eastAsia"/>
        </w:rPr>
        <w:t>热轧带钢力学性能时，输入层一般选择C、Mn、Si、P等各项化学成分参数以及各轧机轧制力、压下率、轧制速度、轧制温度等生产工艺参数，输出层可以是屈服强度、抗拉强度以及延伸率等力学性能参数。将热轧带钢生产过程中的可控工艺参数与力学性能之间的非线性关系，映射到人工神经网络的多个层次间，通过训练的权值和阈值来体现，最终实现产品的力学性能的预报。不过值得注意的是，这种方法忽视了从冶金学机理上对力学性能模型的研究，会使热轧带钢的力学性能的规律封闭在“黑匣子”中，不利于对问题的认识和分析。</w:t>
      </w:r>
    </w:p>
    <w:p w14:paraId="39AA616E" w14:textId="77777777" w:rsidR="00192CDB" w:rsidRDefault="00192CDB" w:rsidP="00B913D9">
      <w:pPr>
        <w:pStyle w:val="20"/>
        <w:numPr>
          <w:ilvl w:val="1"/>
          <w:numId w:val="75"/>
        </w:numPr>
        <w:rPr>
          <w:i w:val="0"/>
        </w:rPr>
      </w:pPr>
      <w:bookmarkStart w:id="4841" w:name="_Toc451182269"/>
      <w:bookmarkStart w:id="4842" w:name="_Toc453011811"/>
      <w:bookmarkStart w:id="4843" w:name="_Toc453423583"/>
      <w:r>
        <w:rPr>
          <w:rFonts w:hint="eastAsia"/>
          <w:i w:val="0"/>
        </w:rPr>
        <w:t>数据挖掘</w:t>
      </w:r>
      <w:bookmarkEnd w:id="4841"/>
      <w:r>
        <w:rPr>
          <w:rFonts w:hint="eastAsia"/>
          <w:i w:val="0"/>
        </w:rPr>
        <w:t>技术</w:t>
      </w:r>
      <w:bookmarkEnd w:id="4842"/>
      <w:bookmarkEnd w:id="4843"/>
    </w:p>
    <w:p w14:paraId="586878C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数据挖掘的过也称为知识发现的过程，它是一门涉及面很广的交叉性新兴学科，涉及到数据库、人工智能、数理统计、可视化、并行计算等领域。数据挖掘是指从数据集合中自动抽取隐藏在其中的那些有用信息的过程，这些信息的表现形式可以是规则、概念、规律及模式等。传统的查询和报表处理只是得到事件发生的结果，并没有深入研究发生的原因，而数据挖掘则主要了解发生的原因，并且以一定的置信度对未来进行预测，用于为决策行为提供有利的支持。</w:t>
      </w:r>
    </w:p>
    <w:p w14:paraId="3AEF210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数据挖掘的主要应用类型有：</w:t>
      </w:r>
    </w:p>
    <w:p w14:paraId="02D2A0C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firstLine="322"/>
        <w:contextualSpacing/>
        <w:rPr>
          <w:rFonts w:ascii="宋体" w:hAnsi="宋体"/>
        </w:rPr>
      </w:pPr>
      <w:r>
        <w:rPr>
          <w:rFonts w:ascii="宋体" w:hAnsi="宋体" w:hint="eastAsia"/>
        </w:rPr>
        <w:t>(1) 分类：按照分析对象的属性、特征，建立不同的类别来描述事物。</w:t>
      </w:r>
    </w:p>
    <w:p w14:paraId="656E8B3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82" w:firstLine="382"/>
        <w:rPr>
          <w:rFonts w:ascii="宋体" w:hAnsi="宋体"/>
        </w:rPr>
      </w:pPr>
      <w:r>
        <w:rPr>
          <w:rFonts w:ascii="宋体" w:hAnsi="宋体" w:hint="eastAsia"/>
        </w:rPr>
        <w:t>(2) 聚类：识别出分析对内在的规则，按照这些规则把对象分成若干类。</w:t>
      </w:r>
    </w:p>
    <w:p w14:paraId="5CE0B60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82" w:firstLine="382"/>
        <w:rPr>
          <w:rFonts w:ascii="宋体" w:hAnsi="宋体"/>
        </w:rPr>
      </w:pPr>
      <w:r>
        <w:rPr>
          <w:rFonts w:ascii="宋体" w:hAnsi="宋体" w:hint="eastAsia"/>
        </w:rPr>
        <w:t>(3) 关联：发现某种事物发生时其他事物会发生的这样一种联系。</w:t>
      </w:r>
    </w:p>
    <w:p w14:paraId="33B3CF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82"/>
        <w:rPr>
          <w:rFonts w:ascii="宋体" w:hAnsi="宋体"/>
        </w:rPr>
      </w:pPr>
      <w:r>
        <w:rPr>
          <w:rFonts w:ascii="宋体" w:hAnsi="宋体" w:hint="eastAsia"/>
        </w:rPr>
        <w:t>(4) 预测：把握分析对象发展规律，对未来的趋势作出预见。</w:t>
      </w:r>
    </w:p>
    <w:p w14:paraId="1422F0F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82"/>
        <w:rPr>
          <w:rFonts w:ascii="宋体" w:hAnsi="宋体"/>
        </w:rPr>
      </w:pPr>
      <w:r>
        <w:rPr>
          <w:rFonts w:ascii="宋体" w:hAnsi="宋体" w:hint="eastAsia"/>
        </w:rPr>
        <w:t>(5) 异常检测：对分析对象的少数的、极端的特例的描述，揭示内在的原因。</w:t>
      </w:r>
    </w:p>
    <w:p w14:paraId="1B83135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常用的数据挖掘常用算法包括：统计学方法，聚类分析和模式识别，决策树分类技术，关联规则挖掘等等。本节将对几种常用方法进行简单介绍。</w:t>
      </w:r>
    </w:p>
    <w:p w14:paraId="0E89C1C2" w14:textId="77777777" w:rsidR="00192CDB" w:rsidRDefault="00192CDB" w:rsidP="00B913D9">
      <w:pPr>
        <w:pStyle w:val="30"/>
        <w:numPr>
          <w:ilvl w:val="2"/>
          <w:numId w:val="75"/>
        </w:numPr>
        <w:tabs>
          <w:tab w:val="num" w:pos="0"/>
        </w:tabs>
        <w:rPr>
          <w:sz w:val="22"/>
        </w:rPr>
      </w:pPr>
      <w:bookmarkStart w:id="4844" w:name="_Toc453011812"/>
      <w:bookmarkStart w:id="4845" w:name="_Toc453423584"/>
      <w:r>
        <w:rPr>
          <w:rFonts w:hint="eastAsia"/>
          <w:sz w:val="22"/>
        </w:rPr>
        <w:t>聚类分析</w:t>
      </w:r>
      <w:bookmarkEnd w:id="4844"/>
      <w:bookmarkEnd w:id="4845"/>
    </w:p>
    <w:p w14:paraId="55DAD81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rPr>
          <w:rFonts w:ascii="宋体" w:hAnsi="宋体"/>
        </w:rPr>
      </w:pPr>
      <w:r>
        <w:rPr>
          <w:rFonts w:ascii="宋体" w:hAnsi="宋体" w:hint="eastAsia"/>
        </w:rPr>
        <w:t>数据挖掘的重要任务之一是发现大型数据中的积聚现象，并加以定量化描述。聚类分析就是按照某种相似性度量，将具有相似特征的样本归为一类，使得同一类内的相似度较高，而不同类之间的差异较大。</w:t>
      </w:r>
    </w:p>
    <w:p w14:paraId="47A0AF1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rPr>
          <w:rFonts w:ascii="宋体" w:hAnsi="宋体"/>
        </w:rPr>
      </w:pPr>
      <w:r>
        <w:rPr>
          <w:rFonts w:ascii="宋体" w:hAnsi="宋体" w:hint="eastAsia"/>
        </w:rPr>
        <w:t>相似性的度量标准是基于数据对象描述属性的取值来确定的，通常利用所聚得的各类间的距离来进行描述。常用的距离计算公式是欧氏距离（Euclidean distance），具体公式如下：</w:t>
      </w:r>
    </w:p>
    <w:p w14:paraId="7A68E84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12" w:lineRule="auto"/>
        <w:ind w:firstLineChars="200" w:firstLine="480"/>
        <w:jc w:val="right"/>
        <w:rPr>
          <w:color w:val="000000"/>
          <w:sz w:val="24"/>
        </w:rPr>
      </w:pPr>
      <w:r>
        <w:rPr>
          <w:color w:val="000000"/>
          <w:position w:val="-18"/>
          <w:sz w:val="24"/>
        </w:rPr>
        <w:object w:dxaOrig="4905" w:dyaOrig="555" w14:anchorId="56B9273B">
          <v:shape id="_x0000_i1605" type="#_x0000_t75" style="width:245.25pt;height:27.75pt" o:ole="">
            <v:imagedata r:id="rId1273" o:title=""/>
          </v:shape>
          <o:OLEObject Type="Embed" ProgID="Equation.DSMT4" ShapeID="_x0000_i1605" DrawAspect="Content" ObjectID="_1527664944" r:id="rId1274"/>
        </w:object>
      </w:r>
      <w:r>
        <w:t xml:space="preserve">           </w:t>
      </w:r>
      <w:del w:id="4846" w:author="yongjun" w:date="2016-06-11T15:18:00Z">
        <w:r w:rsidDel="00BB7948">
          <w:rPr>
            <w:rFonts w:ascii="宋体" w:hAnsi="宋体" w:cs="宋体" w:hint="eastAsia"/>
          </w:rPr>
          <w:delText>式3</w:delText>
        </w:r>
      </w:del>
      <w:ins w:id="4847" w:author="yongjun" w:date="2016-06-11T15:18:00Z">
        <w:r w:rsidR="00BB7948">
          <w:rPr>
            <w:rFonts w:ascii="宋体" w:hAnsi="宋体" w:cs="宋体" w:hint="eastAsia"/>
          </w:rPr>
          <w:t>（3</w:t>
        </w:r>
      </w:ins>
      <w:r>
        <w:rPr>
          <w:rFonts w:ascii="宋体" w:hAnsi="宋体" w:cs="宋体" w:hint="eastAsia"/>
        </w:rPr>
        <w:t>-126</w:t>
      </w:r>
      <w:ins w:id="4848" w:author="yongjun" w:date="2016-06-11T15:25:00Z">
        <w:r w:rsidR="00E3033E">
          <w:rPr>
            <w:rFonts w:ascii="宋体" w:hAnsi="宋体" w:hint="eastAsia"/>
            <w:szCs w:val="21"/>
          </w:rPr>
          <w:t>）</w:t>
        </w:r>
      </w:ins>
    </w:p>
    <w:p w14:paraId="25A4DC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rFonts w:ascii="宋体" w:hAnsi="宋体"/>
        </w:rPr>
      </w:pPr>
      <w:r>
        <w:rPr>
          <w:rFonts w:ascii="宋体" w:hAnsi="宋体" w:hint="eastAsia"/>
        </w:rPr>
        <w:t>其中，</w:t>
      </w:r>
      <w:r>
        <w:rPr>
          <w:rFonts w:ascii="宋体" w:hAnsi="宋体" w:hint="eastAsia"/>
        </w:rPr>
        <w:object w:dxaOrig="1785" w:dyaOrig="360" w14:anchorId="1822F2AE">
          <v:shape id="_x0000_i1606" type="#_x0000_t75" style="width:89.25pt;height:18pt" o:ole="">
            <v:imagedata r:id="rId1275" o:title=""/>
          </v:shape>
          <o:OLEObject Type="Embed" ProgID="Equation.DSMT4" ShapeID="_x0000_i1606" DrawAspect="Content" ObjectID="_1527664945" r:id="rId1276"/>
        </w:object>
      </w:r>
      <w:r>
        <w:rPr>
          <w:rFonts w:ascii="宋体" w:hAnsi="宋体" w:hint="eastAsia"/>
        </w:rPr>
        <w:t>；</w:t>
      </w:r>
      <w:r>
        <w:rPr>
          <w:rFonts w:ascii="宋体" w:hAnsi="宋体" w:hint="eastAsia"/>
        </w:rPr>
        <w:object w:dxaOrig="1935" w:dyaOrig="390" w14:anchorId="0FC4B470">
          <v:shape id="_x0000_i1607" type="#_x0000_t75" style="width:96.75pt;height:19.5pt" o:ole="">
            <v:imagedata r:id="rId1277" o:title=""/>
          </v:shape>
          <o:OLEObject Type="Embed" ProgID="Equation.DSMT4" ShapeID="_x0000_i1607" DrawAspect="Content" ObjectID="_1527664946" r:id="rId1278"/>
        </w:object>
      </w:r>
      <w:r>
        <w:rPr>
          <w:rFonts w:ascii="宋体" w:hAnsi="宋体" w:hint="eastAsia"/>
        </w:rPr>
        <w:t>；它们分别表示一个m维数据对象。</w:t>
      </w:r>
    </w:p>
    <w:p w14:paraId="40BDC77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420"/>
        <w:rPr>
          <w:rFonts w:ascii="宋体" w:hAnsi="宋体"/>
        </w:rPr>
      </w:pPr>
      <w:r>
        <w:rPr>
          <w:rFonts w:ascii="宋体" w:hAnsi="宋体" w:hint="eastAsia"/>
        </w:rPr>
        <w:t>Manhatan距离是也很常用，计算公式如下：</w:t>
      </w:r>
    </w:p>
    <w:p w14:paraId="4B9A3B5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jc w:val="right"/>
        <w:rPr>
          <w:color w:val="000000"/>
          <w:sz w:val="24"/>
        </w:rPr>
      </w:pPr>
      <w:r>
        <w:rPr>
          <w:color w:val="000000"/>
          <w:position w:val="-16"/>
        </w:rPr>
        <w:object w:dxaOrig="4545" w:dyaOrig="465" w14:anchorId="084ADB26">
          <v:shape id="_x0000_i1608" type="#_x0000_t75" style="width:227.25pt;height:23.25pt" o:ole="">
            <v:imagedata r:id="rId1279" o:title=""/>
          </v:shape>
          <o:OLEObject Type="Embed" ProgID="Equation.DSMT4" ShapeID="_x0000_i1608" DrawAspect="Content" ObjectID="_1527664947" r:id="rId1280"/>
        </w:object>
      </w:r>
      <w:r>
        <w:t xml:space="preserve">             </w:t>
      </w:r>
      <w:del w:id="4849" w:author="yongjun" w:date="2016-06-11T15:18:00Z">
        <w:r w:rsidDel="00BB7948">
          <w:rPr>
            <w:rFonts w:ascii="宋体" w:hAnsi="宋体" w:cs="宋体" w:hint="eastAsia"/>
          </w:rPr>
          <w:delText>式3</w:delText>
        </w:r>
      </w:del>
      <w:ins w:id="4850" w:author="yongjun" w:date="2016-06-11T15:18:00Z">
        <w:r w:rsidR="00BB7948">
          <w:rPr>
            <w:rFonts w:ascii="宋体" w:hAnsi="宋体" w:cs="宋体" w:hint="eastAsia"/>
          </w:rPr>
          <w:t>（3</w:t>
        </w:r>
      </w:ins>
      <w:r>
        <w:rPr>
          <w:rFonts w:ascii="宋体" w:hAnsi="宋体" w:cs="宋体" w:hint="eastAsia"/>
        </w:rPr>
        <w:t>-127</w:t>
      </w:r>
      <w:ins w:id="4851" w:author="yongjun" w:date="2016-06-11T15:25:00Z">
        <w:r w:rsidR="00E3033E">
          <w:rPr>
            <w:rFonts w:ascii="宋体" w:hAnsi="宋体" w:hint="eastAsia"/>
            <w:szCs w:val="21"/>
          </w:rPr>
          <w:t>）</w:t>
        </w:r>
      </w:ins>
    </w:p>
    <w:p w14:paraId="76E3059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420"/>
        <w:rPr>
          <w:rFonts w:ascii="宋体" w:hAnsi="宋体"/>
        </w:rPr>
      </w:pPr>
      <w:r>
        <w:rPr>
          <w:rFonts w:ascii="宋体" w:hAnsi="宋体" w:hint="eastAsia"/>
        </w:rPr>
        <w:t>Minkowski距离是欧式距离和Manhatan距离的推广，计算公式如下：</w:t>
      </w:r>
    </w:p>
    <w:p w14:paraId="7E5975C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80"/>
        <w:jc w:val="right"/>
        <w:rPr>
          <w:color w:val="000000"/>
          <w:sz w:val="24"/>
        </w:rPr>
      </w:pPr>
      <w:r>
        <w:rPr>
          <w:color w:val="000000"/>
          <w:position w:val="-16"/>
          <w:sz w:val="24"/>
        </w:rPr>
        <w:object w:dxaOrig="4920" w:dyaOrig="465" w14:anchorId="3AC5E598">
          <v:shape id="_x0000_i1609" type="#_x0000_t75" style="width:246pt;height:23.25pt" o:ole="">
            <v:imagedata r:id="rId1281" o:title=""/>
          </v:shape>
          <o:OLEObject Type="Embed" ProgID="Equation.DSMT4" ShapeID="_x0000_i1609" DrawAspect="Content" ObjectID="_1527664948" r:id="rId1282"/>
        </w:object>
      </w:r>
      <w:r>
        <w:t xml:space="preserve">         </w:t>
      </w:r>
      <w:del w:id="4852" w:author="yongjun" w:date="2016-06-11T15:18:00Z">
        <w:r w:rsidDel="00BB7948">
          <w:rPr>
            <w:rFonts w:ascii="宋体" w:hAnsi="宋体" w:cs="宋体" w:hint="eastAsia"/>
          </w:rPr>
          <w:delText>式3</w:delText>
        </w:r>
      </w:del>
      <w:ins w:id="4853" w:author="yongjun" w:date="2016-06-11T15:18:00Z">
        <w:r w:rsidR="00BB7948">
          <w:rPr>
            <w:rFonts w:ascii="宋体" w:hAnsi="宋体" w:cs="宋体" w:hint="eastAsia"/>
          </w:rPr>
          <w:t>（3</w:t>
        </w:r>
      </w:ins>
      <w:r>
        <w:rPr>
          <w:rFonts w:ascii="宋体" w:hAnsi="宋体" w:cs="宋体" w:hint="eastAsia"/>
        </w:rPr>
        <w:t>-128</w:t>
      </w:r>
      <w:ins w:id="4854" w:author="yongjun" w:date="2016-06-11T15:25:00Z">
        <w:r w:rsidR="00E3033E">
          <w:rPr>
            <w:rFonts w:ascii="宋体" w:hAnsi="宋体" w:hint="eastAsia"/>
            <w:szCs w:val="21"/>
          </w:rPr>
          <w:t>）</w:t>
        </w:r>
      </w:ins>
    </w:p>
    <w:p w14:paraId="49080E9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rFonts w:ascii="宋体" w:hAnsi="宋体"/>
        </w:rPr>
      </w:pPr>
      <w:r>
        <w:rPr>
          <w:rFonts w:ascii="宋体" w:hAnsi="宋体" w:hint="eastAsia"/>
        </w:rPr>
        <w:t>其中q为正整数；当q=1时，即Manhatan距离计算公式；而当q=2时，即欧式距离计算公式。</w:t>
      </w:r>
    </w:p>
    <w:p w14:paraId="552377D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420"/>
        <w:rPr>
          <w:rFonts w:ascii="宋体" w:hAnsi="宋体"/>
        </w:rPr>
      </w:pPr>
      <w:r>
        <w:rPr>
          <w:rFonts w:ascii="宋体" w:hAnsi="宋体" w:hint="eastAsia"/>
        </w:rPr>
        <w:t>为表示每个变量所代表属性的重要性，可为每个变量单独赋一个权值。带权值的欧氏距离计算公式如下：</w:t>
      </w:r>
    </w:p>
    <w:p w14:paraId="4CBA330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jc w:val="right"/>
        <w:rPr>
          <w:color w:val="000000"/>
          <w:sz w:val="24"/>
        </w:rPr>
      </w:pPr>
      <w:r>
        <w:rPr>
          <w:color w:val="000000"/>
          <w:position w:val="-18"/>
        </w:rPr>
        <w:object w:dxaOrig="5580" w:dyaOrig="555" w14:anchorId="5505D92D">
          <v:shape id="_x0000_i1610" type="#_x0000_t75" style="width:279pt;height:27.75pt" o:ole="">
            <v:imagedata r:id="rId1283" o:title=""/>
          </v:shape>
          <o:OLEObject Type="Embed" ProgID="Equation.DSMT4" ShapeID="_x0000_i1610" DrawAspect="Content" ObjectID="_1527664949" r:id="rId1284"/>
        </w:object>
      </w:r>
      <w:r>
        <w:t xml:space="preserve">        </w:t>
      </w:r>
      <w:del w:id="4855" w:author="yongjun" w:date="2016-06-11T15:18:00Z">
        <w:r w:rsidDel="00BB7948">
          <w:rPr>
            <w:rFonts w:ascii="宋体" w:hAnsi="宋体" w:cs="宋体" w:hint="eastAsia"/>
          </w:rPr>
          <w:delText>式3</w:delText>
        </w:r>
      </w:del>
      <w:ins w:id="4856" w:author="yongjun" w:date="2016-06-11T15:18:00Z">
        <w:r w:rsidR="00BB7948">
          <w:rPr>
            <w:rFonts w:ascii="宋体" w:hAnsi="宋体" w:cs="宋体" w:hint="eastAsia"/>
          </w:rPr>
          <w:t>（3</w:t>
        </w:r>
      </w:ins>
      <w:r>
        <w:rPr>
          <w:rFonts w:ascii="宋体" w:hAnsi="宋体" w:cs="宋体" w:hint="eastAsia"/>
        </w:rPr>
        <w:t>-129</w:t>
      </w:r>
      <w:ins w:id="4857" w:author="yongjun" w:date="2016-06-11T15:25:00Z">
        <w:r w:rsidR="00E3033E">
          <w:rPr>
            <w:rFonts w:ascii="宋体" w:hAnsi="宋体" w:hint="eastAsia"/>
            <w:szCs w:val="21"/>
          </w:rPr>
          <w:t>）</w:t>
        </w:r>
      </w:ins>
    </w:p>
    <w:p w14:paraId="1E45446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420"/>
        <w:rPr>
          <w:rFonts w:ascii="宋体" w:hAnsi="宋体"/>
        </w:rPr>
      </w:pPr>
      <w:r>
        <w:rPr>
          <w:rFonts w:ascii="宋体" w:hAnsi="宋体" w:hint="eastAsia"/>
        </w:rPr>
        <w:t>同样， Manhatan距离和Minkowski距离也可以引入权值进行计算。</w:t>
      </w:r>
    </w:p>
    <w:p w14:paraId="625EE71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rPr>
          <w:color w:val="000000"/>
          <w:szCs w:val="21"/>
        </w:rPr>
      </w:pPr>
      <w:r>
        <w:rPr>
          <w:color w:val="000000"/>
          <w:szCs w:val="21"/>
        </w:rPr>
        <w:t>K-means</w:t>
      </w:r>
      <w:r>
        <w:rPr>
          <w:rFonts w:hint="eastAsia"/>
          <w:color w:val="000000"/>
          <w:szCs w:val="21"/>
        </w:rPr>
        <w:t>算法是</w:t>
      </w:r>
      <w:r>
        <w:rPr>
          <w:rFonts w:ascii="宋体" w:hAnsi="宋体" w:hint="eastAsia"/>
          <w:szCs w:val="21"/>
        </w:rPr>
        <w:t>聚类分析的典型算法</w:t>
      </w:r>
      <w:r>
        <w:rPr>
          <w:rFonts w:hint="eastAsia"/>
          <w:color w:val="000000"/>
          <w:szCs w:val="21"/>
        </w:rPr>
        <w:t>，其思想是把</w:t>
      </w:r>
      <w:r>
        <w:rPr>
          <w:i/>
          <w:color w:val="000000"/>
          <w:szCs w:val="21"/>
        </w:rPr>
        <w:t>n</w:t>
      </w:r>
      <w:r>
        <w:rPr>
          <w:rFonts w:hint="eastAsia"/>
          <w:color w:val="000000"/>
          <w:szCs w:val="21"/>
        </w:rPr>
        <w:t>个数据对象划分为</w:t>
      </w:r>
      <w:r>
        <w:rPr>
          <w:i/>
          <w:color w:val="000000"/>
          <w:szCs w:val="21"/>
        </w:rPr>
        <w:t>K</w:t>
      </w:r>
      <w:r>
        <w:rPr>
          <w:rFonts w:hint="eastAsia"/>
          <w:color w:val="000000"/>
          <w:szCs w:val="21"/>
        </w:rPr>
        <w:t>个聚类，使所聚得的每类中的数据点到该类中心的平方和最小，具体流程如下：</w:t>
      </w:r>
    </w:p>
    <w:p w14:paraId="6DD4EB05" w14:textId="77777777" w:rsidR="00192CDB" w:rsidRDefault="00192CDB" w:rsidP="00B913D9">
      <w:pPr>
        <w:pStyle w:val="af7"/>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0" w:firstLineChars="0" w:firstLine="480"/>
        <w:jc w:val="left"/>
        <w:rPr>
          <w:rFonts w:ascii="Times New Roman" w:hAnsi="Times New Roman"/>
          <w:color w:val="000000"/>
          <w:szCs w:val="21"/>
        </w:rPr>
      </w:pPr>
      <w:r>
        <w:rPr>
          <w:rFonts w:ascii="Times New Roman" w:hAnsi="Times New Roman" w:hint="eastAsia"/>
          <w:color w:val="000000"/>
          <w:szCs w:val="21"/>
        </w:rPr>
        <w:t>从</w:t>
      </w:r>
      <w:r>
        <w:rPr>
          <w:rFonts w:ascii="Times New Roman" w:hAnsi="Times New Roman"/>
          <w:i/>
          <w:color w:val="000000"/>
          <w:szCs w:val="21"/>
        </w:rPr>
        <w:t>n</w:t>
      </w:r>
      <w:r>
        <w:rPr>
          <w:rFonts w:ascii="Times New Roman" w:hAnsi="Times New Roman" w:hint="eastAsia"/>
          <w:color w:val="000000"/>
          <w:szCs w:val="21"/>
        </w:rPr>
        <w:t>个对象中任意选取</w:t>
      </w:r>
      <w:r>
        <w:rPr>
          <w:rFonts w:ascii="Times New Roman" w:hAnsi="Times New Roman"/>
          <w:i/>
          <w:color w:val="000000"/>
          <w:szCs w:val="21"/>
        </w:rPr>
        <w:t>K</w:t>
      </w:r>
      <w:r>
        <w:rPr>
          <w:rFonts w:ascii="Times New Roman" w:hAnsi="Times New Roman" w:hint="eastAsia"/>
          <w:color w:val="000000"/>
          <w:szCs w:val="21"/>
        </w:rPr>
        <w:t>个作为初始聚类中心。</w:t>
      </w:r>
      <w:r>
        <w:rPr>
          <w:rFonts w:hint="eastAsia"/>
          <w:color w:val="000000"/>
          <w:szCs w:val="21"/>
        </w:rPr>
        <w:t>为便于描述，引入记号：</w:t>
      </w:r>
    </w:p>
    <w:p w14:paraId="1C491475"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center"/>
        <w:rPr>
          <w:rFonts w:ascii="Times New Roman" w:hAnsi="Times New Roman"/>
          <w:color w:val="000000"/>
          <w:szCs w:val="21"/>
        </w:rPr>
      </w:pPr>
      <w:r>
        <w:rPr>
          <w:color w:val="000000"/>
          <w:position w:val="-16"/>
          <w:szCs w:val="21"/>
        </w:rPr>
        <w:object w:dxaOrig="2895" w:dyaOrig="435" w14:anchorId="5C696ED5">
          <v:shape id="_x0000_i1611" type="#_x0000_t75" style="width:144.75pt;height:21.75pt" o:ole="">
            <v:imagedata r:id="rId1285" o:title=""/>
          </v:shape>
          <o:OLEObject Type="Embed" ProgID="Equation.DSMT4" ShapeID="_x0000_i1611" DrawAspect="Content" ObjectID="_1527664950" r:id="rId1286"/>
        </w:object>
      </w:r>
    </w:p>
    <w:p w14:paraId="3AA286E0"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rPr>
          <w:rFonts w:ascii="Times New Roman" w:hAnsi="Times New Roman"/>
          <w:color w:val="000000"/>
          <w:szCs w:val="21"/>
        </w:rPr>
      </w:pPr>
      <w:r>
        <w:rPr>
          <w:rFonts w:hint="eastAsia"/>
          <w:color w:val="000000"/>
          <w:szCs w:val="21"/>
        </w:rPr>
        <w:t>表示待聚类的数据集。用</w:t>
      </w:r>
      <w:r>
        <w:rPr>
          <w:color w:val="000000"/>
          <w:position w:val="-12"/>
          <w:szCs w:val="21"/>
        </w:rPr>
        <w:object w:dxaOrig="1140" w:dyaOrig="360" w14:anchorId="53CDD943">
          <v:shape id="_x0000_i1612" type="#_x0000_t75" style="width:57pt;height:18pt" o:ole="">
            <v:imagedata r:id="rId1287" o:title=""/>
          </v:shape>
          <o:OLEObject Type="Embed" ProgID="Equation.DSMT4" ShapeID="_x0000_i1612" DrawAspect="Content" ObjectID="_1527664951" r:id="rId1288"/>
        </w:object>
      </w:r>
      <w:r>
        <w:rPr>
          <w:rFonts w:hint="eastAsia"/>
          <w:color w:val="000000"/>
          <w:szCs w:val="21"/>
        </w:rPr>
        <w:t>表示</w:t>
      </w:r>
      <w:r>
        <w:rPr>
          <w:rFonts w:ascii="Times New Roman" w:hAnsi="Times New Roman"/>
          <w:i/>
          <w:color w:val="000000"/>
          <w:szCs w:val="21"/>
        </w:rPr>
        <w:t>K</w:t>
      </w:r>
      <w:r>
        <w:rPr>
          <w:rFonts w:hint="eastAsia"/>
          <w:color w:val="000000"/>
          <w:szCs w:val="21"/>
        </w:rPr>
        <w:t>个聚类中心。</w:t>
      </w:r>
      <w:r>
        <w:rPr>
          <w:color w:val="000000"/>
          <w:position w:val="-14"/>
          <w:szCs w:val="21"/>
        </w:rPr>
        <w:object w:dxaOrig="1785" w:dyaOrig="390" w14:anchorId="1B14D129">
          <v:shape id="_x0000_i1613" type="#_x0000_t75" style="width:89.25pt;height:19.5pt" o:ole="">
            <v:imagedata r:id="rId1289" o:title=""/>
          </v:shape>
          <o:OLEObject Type="Embed" ProgID="Equation.DSMT4" ShapeID="_x0000_i1613" DrawAspect="Content" ObjectID="_1527664952" r:id="rId1290"/>
        </w:object>
      </w:r>
      <w:r>
        <w:rPr>
          <w:rFonts w:hint="eastAsia"/>
          <w:color w:val="000000"/>
          <w:szCs w:val="21"/>
        </w:rPr>
        <w:t>表示</w:t>
      </w:r>
      <w:r>
        <w:rPr>
          <w:rFonts w:ascii="Times New Roman" w:hAnsi="Times New Roman"/>
          <w:i/>
          <w:color w:val="000000"/>
          <w:szCs w:val="21"/>
        </w:rPr>
        <w:t>K</w:t>
      </w:r>
      <w:r>
        <w:rPr>
          <w:rFonts w:hint="eastAsia"/>
          <w:color w:val="000000"/>
          <w:szCs w:val="21"/>
        </w:rPr>
        <w:t>个聚类。</w:t>
      </w:r>
    </w:p>
    <w:p w14:paraId="081D05F6" w14:textId="77777777" w:rsidR="00192CDB" w:rsidRDefault="00192CDB" w:rsidP="00B913D9">
      <w:pPr>
        <w:pStyle w:val="af7"/>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0" w:firstLineChars="0" w:firstLine="480"/>
        <w:rPr>
          <w:rFonts w:ascii="Times New Roman" w:hAnsi="Times New Roman"/>
          <w:color w:val="000000"/>
          <w:szCs w:val="21"/>
        </w:rPr>
      </w:pPr>
      <w:r>
        <w:rPr>
          <w:rFonts w:ascii="Times New Roman" w:hAnsi="Times New Roman" w:hint="eastAsia"/>
          <w:color w:val="000000"/>
          <w:szCs w:val="21"/>
        </w:rPr>
        <w:t>计算每个对象与各聚类中心的相似度（距离），将所有对象分配到相似度匹配最高（距离最近）的类别中。</w:t>
      </w:r>
      <w:r>
        <w:rPr>
          <w:rFonts w:hint="eastAsia"/>
          <w:color w:val="000000"/>
          <w:szCs w:val="21"/>
        </w:rPr>
        <w:t>距离度量常采用欧式公式计算：</w:t>
      </w:r>
    </w:p>
    <w:p w14:paraId="5C7A65E3"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center"/>
        <w:rPr>
          <w:rFonts w:ascii="Times New Roman" w:hAnsi="Times New Roman"/>
          <w:color w:val="000000"/>
          <w:szCs w:val="21"/>
        </w:rPr>
      </w:pPr>
      <w:r>
        <w:rPr>
          <w:rFonts w:ascii="Times New Roman" w:hAnsi="Times New Roman"/>
          <w:color w:val="000000"/>
          <w:position w:val="-16"/>
          <w:szCs w:val="21"/>
        </w:rPr>
        <w:object w:dxaOrig="5205" w:dyaOrig="465" w14:anchorId="08A8C201">
          <v:shape id="_x0000_i1614" type="#_x0000_t75" style="width:260.25pt;height:23.25pt" o:ole="">
            <v:imagedata r:id="rId1291" o:title=""/>
          </v:shape>
          <o:OLEObject Type="Embed" ProgID="Equation.DSMT4" ShapeID="_x0000_i1614" DrawAspect="Content" ObjectID="_1527664953" r:id="rId1292"/>
        </w:object>
      </w:r>
    </w:p>
    <w:p w14:paraId="5EA3A628"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left"/>
        <w:rPr>
          <w:rFonts w:ascii="Times New Roman" w:hAnsi="Times New Roman"/>
          <w:color w:val="000000"/>
          <w:szCs w:val="21"/>
        </w:rPr>
      </w:pPr>
      <w:r>
        <w:rPr>
          <w:rFonts w:hint="eastAsia"/>
          <w:color w:val="000000"/>
          <w:szCs w:val="21"/>
        </w:rPr>
        <w:t>式中，</w:t>
      </w:r>
      <w:r>
        <w:rPr>
          <w:color w:val="000000"/>
          <w:position w:val="-12"/>
          <w:szCs w:val="21"/>
        </w:rPr>
        <w:object w:dxaOrig="1935" w:dyaOrig="360" w14:anchorId="4D274501">
          <v:shape id="_x0000_i1615" type="#_x0000_t75" style="width:96.75pt;height:18pt" o:ole="">
            <v:imagedata r:id="rId1293" o:title=""/>
          </v:shape>
          <o:OLEObject Type="Embed" ProgID="Equation.DSMT4" ShapeID="_x0000_i1615" DrawAspect="Content" ObjectID="_1527664954" r:id="rId1294"/>
        </w:object>
      </w:r>
      <w:r>
        <w:rPr>
          <w:rFonts w:hint="eastAsia"/>
          <w:color w:val="000000"/>
          <w:szCs w:val="21"/>
        </w:rPr>
        <w:t>和</w:t>
      </w:r>
      <w:r>
        <w:rPr>
          <w:color w:val="000000"/>
          <w:position w:val="-14"/>
          <w:szCs w:val="21"/>
        </w:rPr>
        <w:object w:dxaOrig="2070" w:dyaOrig="390" w14:anchorId="768F0A61">
          <v:shape id="_x0000_i1616" type="#_x0000_t75" style="width:103.5pt;height:19.5pt" o:ole="">
            <v:imagedata r:id="rId1295" o:title=""/>
          </v:shape>
          <o:OLEObject Type="Embed" ProgID="Equation.DSMT4" ShapeID="_x0000_i1616" DrawAspect="Content" ObjectID="_1527664955" r:id="rId1296"/>
        </w:object>
      </w:r>
      <w:r>
        <w:rPr>
          <w:rFonts w:hint="eastAsia"/>
          <w:color w:val="000000"/>
          <w:szCs w:val="21"/>
        </w:rPr>
        <w:t>表示两个</w:t>
      </w:r>
      <w:r>
        <w:rPr>
          <w:rFonts w:ascii="Times New Roman" w:hAnsi="Times New Roman"/>
          <w:i/>
          <w:color w:val="000000"/>
          <w:szCs w:val="21"/>
        </w:rPr>
        <w:t>m</w:t>
      </w:r>
      <w:r>
        <w:rPr>
          <w:rFonts w:hint="eastAsia"/>
          <w:color w:val="000000"/>
          <w:szCs w:val="21"/>
        </w:rPr>
        <w:t>维的对象。</w:t>
      </w:r>
    </w:p>
    <w:p w14:paraId="472A2D90" w14:textId="77777777" w:rsidR="00192CDB" w:rsidRDefault="00192CDB" w:rsidP="00B913D9">
      <w:pPr>
        <w:pStyle w:val="af7"/>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0" w:firstLineChars="0" w:firstLine="480"/>
        <w:rPr>
          <w:rFonts w:ascii="Times New Roman" w:hAnsi="Times New Roman"/>
          <w:color w:val="000000"/>
          <w:szCs w:val="21"/>
        </w:rPr>
      </w:pPr>
      <w:r>
        <w:rPr>
          <w:rFonts w:ascii="Times New Roman" w:hAnsi="Times New Roman" w:hint="eastAsia"/>
          <w:color w:val="000000"/>
          <w:szCs w:val="21"/>
        </w:rPr>
        <w:t>重新计算</w:t>
      </w:r>
      <w:r>
        <w:rPr>
          <w:rFonts w:ascii="Times New Roman" w:hAnsi="Times New Roman"/>
          <w:i/>
          <w:color w:val="000000"/>
          <w:szCs w:val="21"/>
        </w:rPr>
        <w:t>K</w:t>
      </w:r>
      <w:r>
        <w:rPr>
          <w:rFonts w:ascii="Times New Roman" w:hAnsi="Times New Roman" w:hint="eastAsia"/>
          <w:color w:val="000000"/>
          <w:szCs w:val="21"/>
        </w:rPr>
        <w:t>个聚类中心。计算公式如下：</w:t>
      </w:r>
    </w:p>
    <w:p w14:paraId="3822CFC5"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center"/>
        <w:rPr>
          <w:rFonts w:ascii="Times New Roman" w:hAnsi="Times New Roman"/>
          <w:color w:val="000000"/>
          <w:szCs w:val="21"/>
        </w:rPr>
      </w:pPr>
      <w:r>
        <w:rPr>
          <w:color w:val="000000"/>
          <w:position w:val="-34"/>
          <w:szCs w:val="21"/>
        </w:rPr>
        <w:object w:dxaOrig="1290" w:dyaOrig="720" w14:anchorId="688E3554">
          <v:shape id="_x0000_i1617" type="#_x0000_t75" style="width:64.5pt;height:36pt" o:ole="">
            <v:imagedata r:id="rId1297" o:title=""/>
          </v:shape>
          <o:OLEObject Type="Embed" ProgID="Equation.DSMT4" ShapeID="_x0000_i1617" DrawAspect="Content" ObjectID="_1527664956" r:id="rId1298"/>
        </w:object>
      </w:r>
    </w:p>
    <w:p w14:paraId="2A8985F8"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left"/>
        <w:rPr>
          <w:rFonts w:ascii="Times New Roman" w:hAnsi="Times New Roman"/>
          <w:color w:val="000000"/>
          <w:szCs w:val="21"/>
        </w:rPr>
      </w:pPr>
      <w:r>
        <w:rPr>
          <w:rFonts w:hint="eastAsia"/>
          <w:color w:val="000000"/>
          <w:szCs w:val="21"/>
        </w:rPr>
        <w:t>式中，</w:t>
      </w:r>
      <w:r>
        <w:rPr>
          <w:color w:val="000000"/>
          <w:position w:val="-14"/>
          <w:szCs w:val="21"/>
        </w:rPr>
        <w:object w:dxaOrig="255" w:dyaOrig="390" w14:anchorId="32A0CEBA">
          <v:shape id="_x0000_i1618" type="#_x0000_t75" style="width:12.75pt;height:19.5pt" o:ole="">
            <v:imagedata r:id="rId1299" o:title=""/>
          </v:shape>
          <o:OLEObject Type="Embed" ProgID="Equation.DSMT4" ShapeID="_x0000_i1618" DrawAspect="Content" ObjectID="_1527664957" r:id="rId1300"/>
        </w:object>
      </w:r>
      <w:r>
        <w:rPr>
          <w:rFonts w:hint="eastAsia"/>
          <w:color w:val="000000"/>
          <w:szCs w:val="21"/>
        </w:rPr>
        <w:t>表示同一类内对象的个数。</w:t>
      </w:r>
    </w:p>
    <w:p w14:paraId="78E546EB" w14:textId="77777777" w:rsidR="00192CDB" w:rsidRDefault="00192CDB" w:rsidP="00B913D9">
      <w:pPr>
        <w:pStyle w:val="af7"/>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0" w:firstLineChars="0" w:firstLine="480"/>
        <w:rPr>
          <w:rFonts w:ascii="Times New Roman" w:hAnsi="Times New Roman"/>
          <w:color w:val="000000"/>
          <w:szCs w:val="21"/>
        </w:rPr>
      </w:pPr>
      <w:r>
        <w:rPr>
          <w:rFonts w:ascii="Times New Roman" w:hAnsi="Times New Roman" w:hint="eastAsia"/>
          <w:color w:val="000000"/>
          <w:szCs w:val="21"/>
        </w:rPr>
        <w:t>与前一次得到的</w:t>
      </w:r>
      <w:r>
        <w:rPr>
          <w:rFonts w:ascii="Times New Roman" w:hAnsi="Times New Roman"/>
          <w:i/>
          <w:color w:val="000000"/>
          <w:szCs w:val="21"/>
        </w:rPr>
        <w:t>K</w:t>
      </w:r>
      <w:r>
        <w:rPr>
          <w:rFonts w:ascii="Times New Roman" w:hAnsi="Times New Roman" w:hint="eastAsia"/>
          <w:color w:val="000000"/>
          <w:szCs w:val="21"/>
        </w:rPr>
        <w:t>个聚类中心进行对比，如果聚类中心发生变化（聚类准则函数未收敛），转</w:t>
      </w:r>
      <w:r>
        <w:rPr>
          <w:rFonts w:ascii="Times New Roman" w:hAnsi="Times New Roman"/>
          <w:color w:val="000000"/>
          <w:szCs w:val="21"/>
        </w:rPr>
        <w:t>(2)</w:t>
      </w:r>
      <w:r>
        <w:rPr>
          <w:rFonts w:ascii="Times New Roman" w:hAnsi="Times New Roman" w:hint="eastAsia"/>
          <w:color w:val="000000"/>
          <w:szCs w:val="21"/>
        </w:rPr>
        <w:t>，否则转</w:t>
      </w:r>
      <w:r>
        <w:rPr>
          <w:rFonts w:ascii="Times New Roman" w:hAnsi="Times New Roman"/>
          <w:color w:val="000000"/>
          <w:szCs w:val="21"/>
        </w:rPr>
        <w:t>(5)</w:t>
      </w:r>
      <w:r>
        <w:rPr>
          <w:rFonts w:ascii="Times New Roman" w:hAnsi="Times New Roman" w:hint="eastAsia"/>
          <w:color w:val="000000"/>
          <w:szCs w:val="21"/>
        </w:rPr>
        <w:t>。</w:t>
      </w:r>
      <w:r>
        <w:rPr>
          <w:rFonts w:hint="eastAsia"/>
          <w:color w:val="000000"/>
          <w:szCs w:val="21"/>
        </w:rPr>
        <w:t>一般采用误差平方和准则函数作为聚类准则函数，具体如下：</w:t>
      </w:r>
    </w:p>
    <w:p w14:paraId="0EDE9EAF"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right="210" w:firstLineChars="0" w:firstLine="0"/>
        <w:jc w:val="center"/>
        <w:rPr>
          <w:rFonts w:ascii="Times New Roman" w:hAnsi="Times New Roman"/>
          <w:color w:val="000000"/>
          <w:szCs w:val="21"/>
        </w:rPr>
      </w:pPr>
      <w:r>
        <w:rPr>
          <w:color w:val="000000"/>
          <w:position w:val="-30"/>
          <w:szCs w:val="21"/>
        </w:rPr>
        <w:object w:dxaOrig="1830" w:dyaOrig="720" w14:anchorId="5E278F08">
          <v:shape id="_x0000_i1619" type="#_x0000_t75" style="width:91.5pt;height:36pt" o:ole="">
            <v:imagedata r:id="rId1301" o:title=""/>
          </v:shape>
          <o:OLEObject Type="Embed" ProgID="Equation.DSMT4" ShapeID="_x0000_i1619" DrawAspect="Content" ObjectID="_1527664958" r:id="rId1302"/>
        </w:object>
      </w:r>
    </w:p>
    <w:p w14:paraId="0D7A560D" w14:textId="77777777" w:rsidR="00192CDB" w:rsidRDefault="00192CDB" w:rsidP="00192CDB">
      <w:pPr>
        <w:pStyle w:val="a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0" w:firstLine="0"/>
        <w:jc w:val="left"/>
        <w:rPr>
          <w:rFonts w:ascii="Times New Roman" w:hAnsi="Times New Roman"/>
          <w:color w:val="000000"/>
          <w:szCs w:val="21"/>
        </w:rPr>
      </w:pPr>
      <w:r>
        <w:rPr>
          <w:rFonts w:hint="eastAsia"/>
          <w:color w:val="000000"/>
          <w:szCs w:val="21"/>
        </w:rPr>
        <w:t>式中，</w:t>
      </w:r>
      <w:r>
        <w:rPr>
          <w:rFonts w:ascii="Times New Roman" w:hAnsi="Times New Roman"/>
          <w:i/>
          <w:color w:val="000000"/>
          <w:szCs w:val="21"/>
        </w:rPr>
        <w:t>J</w:t>
      </w:r>
      <w:r>
        <w:rPr>
          <w:rFonts w:hint="eastAsia"/>
          <w:color w:val="000000"/>
          <w:szCs w:val="21"/>
        </w:rPr>
        <w:t>为数据集中所有对象的均方差之和，其聚类标准旨在使所获得的同一类内尽可能紧凑，而不同类之间尽可能分开。</w:t>
      </w:r>
    </w:p>
    <w:p w14:paraId="2943E63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rPr>
          <w:color w:val="000000"/>
          <w:szCs w:val="21"/>
        </w:rPr>
      </w:pPr>
      <w:r>
        <w:rPr>
          <w:color w:val="000000"/>
          <w:szCs w:val="21"/>
        </w:rPr>
        <w:t>K-means</w:t>
      </w:r>
      <w:r>
        <w:rPr>
          <w:rFonts w:hint="eastAsia"/>
          <w:color w:val="000000"/>
          <w:szCs w:val="21"/>
        </w:rPr>
        <w:t>算法的工作流程图如图所示。</w:t>
      </w:r>
    </w:p>
    <w:p w14:paraId="2CE3E6B5" w14:textId="53B6B1F0"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center"/>
        <w:rPr>
          <w:color w:val="000000"/>
          <w:sz w:val="24"/>
        </w:rPr>
      </w:pPr>
      <w:r>
        <w:rPr>
          <w:noProof/>
          <w:color w:val="000000"/>
        </w:rPr>
        <w:drawing>
          <wp:inline distT="0" distB="0" distL="0" distR="0" wp14:anchorId="2EA72177" wp14:editId="4680BBF0">
            <wp:extent cx="1352550" cy="3267075"/>
            <wp:effectExtent l="0" t="0" r="0" b="9525"/>
            <wp:docPr id="805" name="图片 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46"/>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1352550" cy="3267075"/>
                    </a:xfrm>
                    <a:prstGeom prst="rect">
                      <a:avLst/>
                    </a:prstGeom>
                    <a:noFill/>
                    <a:ln>
                      <a:noFill/>
                    </a:ln>
                  </pic:spPr>
                </pic:pic>
              </a:graphicData>
            </a:graphic>
          </wp:inline>
        </w:drawing>
      </w:r>
    </w:p>
    <w:p w14:paraId="3E168A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jc w:val="center"/>
        <w:rPr>
          <w:color w:val="000000"/>
          <w:szCs w:val="21"/>
        </w:rPr>
      </w:pPr>
      <w:del w:id="4858" w:author="yongjun" w:date="2016-06-11T14:47:00Z">
        <w:r w:rsidDel="00D129A4">
          <w:rPr>
            <w:rFonts w:hint="eastAsia"/>
            <w:color w:val="000000"/>
            <w:szCs w:val="21"/>
          </w:rPr>
          <w:delText>图</w:delText>
        </w:r>
        <w:r w:rsidDel="00D129A4">
          <w:rPr>
            <w:color w:val="000000"/>
            <w:szCs w:val="21"/>
          </w:rPr>
          <w:delText>3.</w:delText>
        </w:r>
      </w:del>
      <w:ins w:id="4859" w:author="yongjun" w:date="2016-06-11T14:47:00Z">
        <w:r w:rsidR="00D129A4">
          <w:rPr>
            <w:rFonts w:hint="eastAsia"/>
            <w:color w:val="000000"/>
            <w:szCs w:val="21"/>
          </w:rPr>
          <w:t>图</w:t>
        </w:r>
        <w:r w:rsidR="00D129A4">
          <w:rPr>
            <w:rFonts w:hint="eastAsia"/>
            <w:color w:val="000000"/>
            <w:szCs w:val="21"/>
          </w:rPr>
          <w:t>3-</w:t>
        </w:r>
      </w:ins>
      <w:r>
        <w:rPr>
          <w:color w:val="000000"/>
          <w:szCs w:val="21"/>
        </w:rPr>
        <w:t>17  K-means</w:t>
      </w:r>
      <w:r>
        <w:rPr>
          <w:rFonts w:hint="eastAsia"/>
          <w:color w:val="000000"/>
          <w:szCs w:val="21"/>
        </w:rPr>
        <w:t>算法的工作流程</w:t>
      </w:r>
    </w:p>
    <w:p w14:paraId="01DDFE1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rPr>
          <w:rFonts w:ascii="宋体" w:hAnsi="宋体"/>
        </w:rPr>
      </w:pPr>
      <w:r>
        <w:rPr>
          <w:rFonts w:ascii="宋体" w:hAnsi="宋体" w:hint="eastAsia"/>
        </w:rPr>
        <w:t>热连轧工况分析很难用精确的数学模型来计算，而且由于热连轧生产过程的高度复杂导致这方面的专家经验也具有模糊性和不确定性。通过聚类分析可将大量的历史热连轧工况数据样本进行自动分类，形成不同的工况集，每工况集的聚类中心可以看作是这一类工况的典型历史工况，它对后续同类产品的生产操作具有重要的指导意义。比如，通过记录每个典型工况及其对应的历史温度测量值，然后采用专家系统将当前工况与历史典型工况相匹配，确定当前轧制过程所属历史典型工况并提取其对应历史工况下的温度测量值，最后针对当前轧件的温度测量值和相应的历史温度值两个数据来源，采用数据融合技术进行融合处理，可以达到准确修正温度测量值的目的。</w:t>
      </w:r>
    </w:p>
    <w:p w14:paraId="3C68D84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rPr>
      </w:pPr>
      <w:r>
        <w:rPr>
          <w:rFonts w:ascii="宋体" w:hAnsi="宋体" w:hint="eastAsia"/>
        </w:rPr>
        <w:t>另一方面，其中不属于任何工况集的样本则可以看作为异常样本，分析异常样本有利于及时发现和诊断产品质量、模型精度等方面的问题。表3-2是</w:t>
      </w:r>
      <w:r>
        <w:rPr>
          <w:rFonts w:hint="eastAsia"/>
          <w:kern w:val="0"/>
          <w:szCs w:val="21"/>
        </w:rPr>
        <w:t>对从生产现场所收集到的</w:t>
      </w:r>
      <w:r>
        <w:rPr>
          <w:kern w:val="0"/>
          <w:szCs w:val="21"/>
        </w:rPr>
        <w:t>5000</w:t>
      </w:r>
      <w:r>
        <w:rPr>
          <w:rFonts w:hint="eastAsia"/>
          <w:kern w:val="0"/>
          <w:szCs w:val="21"/>
        </w:rPr>
        <w:t>多块带钢数据，依据钢种进行聚类，</w:t>
      </w:r>
      <w:r>
        <w:rPr>
          <w:rFonts w:ascii="宋体" w:hAnsi="宋体" w:hint="eastAsia"/>
        </w:rPr>
        <w:t>可发现部分异常工况，异常部分采用粗体显示。</w:t>
      </w:r>
    </w:p>
    <w:p w14:paraId="1D3EBAB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center"/>
        <w:rPr>
          <w:rFonts w:ascii="宋体" w:cs="宋体"/>
          <w:sz w:val="18"/>
          <w:szCs w:val="18"/>
        </w:rPr>
      </w:pPr>
      <w:r>
        <w:rPr>
          <w:rFonts w:eastAsia="黑体" w:hAnsi="黑体" w:cs="宋体" w:hint="eastAsia"/>
          <w:b/>
          <w:sz w:val="18"/>
          <w:szCs w:val="18"/>
        </w:rPr>
        <w:t>表</w:t>
      </w:r>
      <w:r>
        <w:rPr>
          <w:rFonts w:eastAsia="黑体" w:hAnsi="黑体" w:cs="宋体"/>
          <w:b/>
          <w:sz w:val="18"/>
          <w:szCs w:val="18"/>
        </w:rPr>
        <w:t xml:space="preserve">3-2  </w:t>
      </w:r>
      <w:r>
        <w:rPr>
          <w:rFonts w:ascii="宋体" w:hAnsi="宋体" w:cs="宋体" w:hint="eastAsia"/>
          <w:sz w:val="18"/>
          <w:szCs w:val="18"/>
        </w:rPr>
        <w:t>工艺过程异常的样本</w:t>
      </w:r>
    </w:p>
    <w:tbl>
      <w:tblPr>
        <w:tblW w:w="0" w:type="auto"/>
        <w:jc w:val="center"/>
        <w:tblBorders>
          <w:top w:val="single" w:sz="12" w:space="0" w:color="auto"/>
          <w:bottom w:val="single" w:sz="12" w:space="0" w:color="auto"/>
        </w:tblBorders>
        <w:tblLayout w:type="fixed"/>
        <w:tblLook w:val="00A0" w:firstRow="1" w:lastRow="0" w:firstColumn="1" w:lastColumn="0" w:noHBand="0" w:noVBand="0"/>
      </w:tblPr>
      <w:tblGrid>
        <w:gridCol w:w="987"/>
        <w:gridCol w:w="1177"/>
        <w:gridCol w:w="1264"/>
        <w:gridCol w:w="825"/>
        <w:gridCol w:w="975"/>
        <w:gridCol w:w="993"/>
        <w:gridCol w:w="708"/>
        <w:gridCol w:w="851"/>
        <w:gridCol w:w="776"/>
      </w:tblGrid>
      <w:tr w:rsidR="00192CDB" w14:paraId="17F06E56" w14:textId="77777777" w:rsidTr="00192CDB">
        <w:trPr>
          <w:jc w:val="center"/>
        </w:trPr>
        <w:tc>
          <w:tcPr>
            <w:tcW w:w="987" w:type="dxa"/>
            <w:tcBorders>
              <w:top w:val="single" w:sz="12" w:space="0" w:color="auto"/>
              <w:left w:val="nil"/>
              <w:bottom w:val="single" w:sz="8" w:space="0" w:color="auto"/>
              <w:right w:val="nil"/>
            </w:tcBorders>
            <w:vAlign w:val="center"/>
            <w:hideMark/>
          </w:tcPr>
          <w:p w14:paraId="0A8D1C67" w14:textId="77777777" w:rsidR="00192CDB" w:rsidRDefault="00192CDB">
            <w:pPr>
              <w:spacing w:beforeLines="10" w:before="31" w:afterLines="10" w:after="31"/>
              <w:jc w:val="center"/>
              <w:rPr>
                <w:sz w:val="18"/>
                <w:szCs w:val="18"/>
              </w:rPr>
            </w:pPr>
            <w:r>
              <w:rPr>
                <w:rFonts w:ascii="宋体" w:hAnsi="宋体" w:cs="宋体" w:hint="eastAsia"/>
                <w:kern w:val="0"/>
                <w:sz w:val="18"/>
                <w:szCs w:val="18"/>
              </w:rPr>
              <w:t>带钢编号</w:t>
            </w:r>
          </w:p>
        </w:tc>
        <w:tc>
          <w:tcPr>
            <w:tcW w:w="1177" w:type="dxa"/>
            <w:tcBorders>
              <w:top w:val="single" w:sz="12" w:space="0" w:color="auto"/>
              <w:left w:val="nil"/>
              <w:bottom w:val="single" w:sz="8" w:space="0" w:color="auto"/>
              <w:right w:val="nil"/>
            </w:tcBorders>
            <w:vAlign w:val="center"/>
            <w:hideMark/>
          </w:tcPr>
          <w:p w14:paraId="628757CF" w14:textId="77777777" w:rsidR="00192CDB" w:rsidRDefault="00192CDB">
            <w:pPr>
              <w:spacing w:beforeLines="10" w:before="31" w:afterLines="10" w:after="31"/>
              <w:jc w:val="center"/>
              <w:rPr>
                <w:rFonts w:cs="宋体"/>
                <w:sz w:val="18"/>
                <w:szCs w:val="18"/>
              </w:rPr>
            </w:pPr>
            <w:r>
              <w:rPr>
                <w:rFonts w:cs="宋体"/>
                <w:sz w:val="18"/>
                <w:szCs w:val="18"/>
              </w:rPr>
              <w:t>FET</w:t>
            </w:r>
            <w:r>
              <w:rPr>
                <w:rFonts w:cs="宋体" w:hint="eastAsia"/>
                <w:sz w:val="18"/>
                <w:szCs w:val="18"/>
              </w:rPr>
              <w:t>预测值</w:t>
            </w:r>
          </w:p>
          <w:p w14:paraId="7D408978" w14:textId="77777777" w:rsidR="00192CDB" w:rsidRDefault="00192CDB">
            <w:pPr>
              <w:spacing w:beforeLines="10" w:before="31" w:afterLines="10" w:after="31"/>
              <w:jc w:val="center"/>
              <w:rPr>
                <w:sz w:val="18"/>
                <w:szCs w:val="18"/>
              </w:rPr>
            </w:pPr>
            <w:r>
              <w:rPr>
                <w:rFonts w:cs="宋体"/>
                <w:sz w:val="18"/>
                <w:szCs w:val="18"/>
              </w:rPr>
              <w:t>/</w:t>
            </w:r>
            <w:r>
              <w:rPr>
                <w:rFonts w:cs="宋体" w:hint="eastAsia"/>
                <w:sz w:val="18"/>
                <w:szCs w:val="18"/>
              </w:rPr>
              <w:t>℃</w:t>
            </w:r>
          </w:p>
        </w:tc>
        <w:tc>
          <w:tcPr>
            <w:tcW w:w="1264" w:type="dxa"/>
            <w:tcBorders>
              <w:top w:val="single" w:sz="12" w:space="0" w:color="auto"/>
              <w:left w:val="nil"/>
              <w:bottom w:val="single" w:sz="8" w:space="0" w:color="auto"/>
              <w:right w:val="nil"/>
            </w:tcBorders>
            <w:vAlign w:val="center"/>
            <w:hideMark/>
          </w:tcPr>
          <w:p w14:paraId="2FE6C8AA" w14:textId="77777777" w:rsidR="00192CDB" w:rsidRDefault="00192CDB">
            <w:pPr>
              <w:spacing w:beforeLines="10" w:before="31" w:afterLines="10" w:after="31"/>
              <w:rPr>
                <w:sz w:val="18"/>
                <w:szCs w:val="18"/>
              </w:rPr>
            </w:pPr>
            <w:r>
              <w:rPr>
                <w:sz w:val="18"/>
                <w:szCs w:val="18"/>
              </w:rPr>
              <w:t>FET</w:t>
            </w:r>
            <w:r>
              <w:rPr>
                <w:rFonts w:hint="eastAsia"/>
                <w:sz w:val="18"/>
                <w:szCs w:val="18"/>
              </w:rPr>
              <w:t>实测值</w:t>
            </w:r>
          </w:p>
          <w:p w14:paraId="43ACF634" w14:textId="77777777" w:rsidR="00192CDB" w:rsidRDefault="00192CDB">
            <w:pPr>
              <w:spacing w:beforeLines="10" w:before="31" w:afterLines="10" w:after="31"/>
              <w:jc w:val="center"/>
              <w:rPr>
                <w:sz w:val="18"/>
                <w:szCs w:val="18"/>
              </w:rPr>
            </w:pPr>
            <w:r>
              <w:rPr>
                <w:rFonts w:cs="宋体"/>
                <w:sz w:val="18"/>
                <w:szCs w:val="18"/>
              </w:rPr>
              <w:t>/</w:t>
            </w:r>
            <w:r>
              <w:rPr>
                <w:rFonts w:cs="宋体" w:hint="eastAsia"/>
                <w:sz w:val="18"/>
                <w:szCs w:val="18"/>
              </w:rPr>
              <w:t>℃</w:t>
            </w:r>
          </w:p>
        </w:tc>
        <w:tc>
          <w:tcPr>
            <w:tcW w:w="825" w:type="dxa"/>
            <w:tcBorders>
              <w:top w:val="single" w:sz="12" w:space="0" w:color="auto"/>
              <w:left w:val="nil"/>
              <w:bottom w:val="single" w:sz="8" w:space="0" w:color="auto"/>
              <w:right w:val="nil"/>
            </w:tcBorders>
            <w:vAlign w:val="center"/>
            <w:hideMark/>
          </w:tcPr>
          <w:p w14:paraId="5D6DF790" w14:textId="77777777" w:rsidR="00192CDB" w:rsidRDefault="00192CDB">
            <w:pPr>
              <w:spacing w:beforeLines="10" w:before="31" w:afterLines="10" w:after="31"/>
              <w:jc w:val="center"/>
              <w:rPr>
                <w:sz w:val="18"/>
                <w:szCs w:val="18"/>
              </w:rPr>
            </w:pPr>
            <w:r>
              <w:rPr>
                <w:sz w:val="18"/>
                <w:szCs w:val="18"/>
              </w:rPr>
              <w:t>Speed7</w:t>
            </w:r>
          </w:p>
          <w:p w14:paraId="5EBF44E0" w14:textId="77777777" w:rsidR="00192CDB" w:rsidRDefault="00192CDB">
            <w:pPr>
              <w:spacing w:beforeLines="10" w:before="31" w:afterLines="10" w:after="31"/>
              <w:jc w:val="center"/>
              <w:rPr>
                <w:sz w:val="18"/>
                <w:szCs w:val="18"/>
              </w:rPr>
            </w:pPr>
            <w:r>
              <w:rPr>
                <w:sz w:val="18"/>
                <w:szCs w:val="18"/>
              </w:rPr>
              <w:t>/m˙s-1</w:t>
            </w:r>
          </w:p>
        </w:tc>
        <w:tc>
          <w:tcPr>
            <w:tcW w:w="975" w:type="dxa"/>
            <w:tcBorders>
              <w:top w:val="single" w:sz="12" w:space="0" w:color="auto"/>
              <w:left w:val="nil"/>
              <w:bottom w:val="single" w:sz="8" w:space="0" w:color="auto"/>
              <w:right w:val="nil"/>
            </w:tcBorders>
            <w:vAlign w:val="center"/>
            <w:hideMark/>
          </w:tcPr>
          <w:p w14:paraId="6AC21EFD" w14:textId="77777777" w:rsidR="00192CDB" w:rsidRDefault="00192CDB">
            <w:pPr>
              <w:spacing w:beforeLines="10" w:before="31" w:afterLines="10" w:after="31"/>
              <w:jc w:val="center"/>
              <w:rPr>
                <w:sz w:val="18"/>
                <w:szCs w:val="18"/>
              </w:rPr>
            </w:pPr>
            <w:r>
              <w:rPr>
                <w:sz w:val="18"/>
                <w:szCs w:val="18"/>
              </w:rPr>
              <w:t>Force1</w:t>
            </w:r>
          </w:p>
          <w:p w14:paraId="342BB30B" w14:textId="77777777" w:rsidR="00192CDB" w:rsidRDefault="00192CDB">
            <w:pPr>
              <w:spacing w:beforeLines="10" w:before="31" w:afterLines="10" w:after="31"/>
              <w:jc w:val="center"/>
              <w:rPr>
                <w:sz w:val="18"/>
                <w:szCs w:val="18"/>
              </w:rPr>
            </w:pPr>
            <w:r>
              <w:rPr>
                <w:sz w:val="18"/>
                <w:szCs w:val="18"/>
              </w:rPr>
              <w:t>/ton</w:t>
            </w:r>
          </w:p>
        </w:tc>
        <w:tc>
          <w:tcPr>
            <w:tcW w:w="993" w:type="dxa"/>
            <w:tcBorders>
              <w:top w:val="single" w:sz="12" w:space="0" w:color="auto"/>
              <w:left w:val="nil"/>
              <w:bottom w:val="single" w:sz="8" w:space="0" w:color="auto"/>
              <w:right w:val="nil"/>
            </w:tcBorders>
            <w:vAlign w:val="center"/>
            <w:hideMark/>
          </w:tcPr>
          <w:p w14:paraId="0B806C64" w14:textId="77777777" w:rsidR="00192CDB" w:rsidRDefault="00192CDB">
            <w:pPr>
              <w:spacing w:beforeLines="10" w:before="31" w:afterLines="10" w:after="31"/>
              <w:jc w:val="center"/>
              <w:rPr>
                <w:sz w:val="18"/>
                <w:szCs w:val="18"/>
              </w:rPr>
            </w:pPr>
            <w:r>
              <w:rPr>
                <w:sz w:val="18"/>
                <w:szCs w:val="18"/>
              </w:rPr>
              <w:t>Force7</w:t>
            </w:r>
          </w:p>
          <w:p w14:paraId="58CADF11" w14:textId="77777777" w:rsidR="00192CDB" w:rsidRDefault="00192CDB">
            <w:pPr>
              <w:spacing w:beforeLines="10" w:before="31" w:afterLines="10" w:after="31"/>
              <w:jc w:val="center"/>
              <w:rPr>
                <w:sz w:val="18"/>
                <w:szCs w:val="18"/>
              </w:rPr>
            </w:pPr>
            <w:r>
              <w:rPr>
                <w:sz w:val="18"/>
                <w:szCs w:val="18"/>
              </w:rPr>
              <w:t>/ton</w:t>
            </w:r>
          </w:p>
        </w:tc>
        <w:tc>
          <w:tcPr>
            <w:tcW w:w="708" w:type="dxa"/>
            <w:tcBorders>
              <w:top w:val="single" w:sz="12" w:space="0" w:color="auto"/>
              <w:left w:val="nil"/>
              <w:bottom w:val="single" w:sz="8" w:space="0" w:color="auto"/>
              <w:right w:val="nil"/>
            </w:tcBorders>
            <w:vAlign w:val="center"/>
            <w:hideMark/>
          </w:tcPr>
          <w:p w14:paraId="79DC657D" w14:textId="77777777" w:rsidR="00192CDB" w:rsidRDefault="00192CDB">
            <w:pPr>
              <w:spacing w:beforeLines="10" w:before="31" w:afterLines="10" w:after="31"/>
              <w:jc w:val="center"/>
              <w:rPr>
                <w:sz w:val="18"/>
                <w:szCs w:val="18"/>
              </w:rPr>
            </w:pPr>
            <w:r>
              <w:rPr>
                <w:rFonts w:hint="eastAsia"/>
                <w:sz w:val="18"/>
                <w:szCs w:val="18"/>
              </w:rPr>
              <w:t>入口厚度</w:t>
            </w:r>
          </w:p>
          <w:p w14:paraId="172E7635" w14:textId="77777777" w:rsidR="00192CDB" w:rsidRDefault="00192CDB">
            <w:pPr>
              <w:spacing w:beforeLines="10" w:before="31" w:afterLines="10" w:after="31"/>
              <w:jc w:val="center"/>
              <w:rPr>
                <w:sz w:val="18"/>
                <w:szCs w:val="18"/>
              </w:rPr>
            </w:pPr>
            <w:r>
              <w:rPr>
                <w:sz w:val="18"/>
                <w:szCs w:val="18"/>
              </w:rPr>
              <w:t>/mm</w:t>
            </w:r>
          </w:p>
        </w:tc>
        <w:tc>
          <w:tcPr>
            <w:tcW w:w="851" w:type="dxa"/>
            <w:tcBorders>
              <w:top w:val="single" w:sz="12" w:space="0" w:color="auto"/>
              <w:left w:val="nil"/>
              <w:bottom w:val="single" w:sz="8" w:space="0" w:color="auto"/>
              <w:right w:val="nil"/>
            </w:tcBorders>
            <w:vAlign w:val="center"/>
            <w:hideMark/>
          </w:tcPr>
          <w:p w14:paraId="6C79843A" w14:textId="77777777" w:rsidR="00192CDB" w:rsidRDefault="00192CDB">
            <w:pPr>
              <w:spacing w:beforeLines="10" w:before="31" w:afterLines="10" w:after="31"/>
              <w:jc w:val="center"/>
              <w:rPr>
                <w:rFonts w:cs="宋体"/>
                <w:sz w:val="18"/>
                <w:szCs w:val="18"/>
              </w:rPr>
            </w:pPr>
            <w:r>
              <w:rPr>
                <w:rFonts w:cs="宋体"/>
                <w:sz w:val="18"/>
                <w:szCs w:val="18"/>
              </w:rPr>
              <w:t>FDT</w:t>
            </w:r>
          </w:p>
          <w:p w14:paraId="0CD28F06" w14:textId="77777777" w:rsidR="00192CDB" w:rsidRDefault="00192CDB">
            <w:pPr>
              <w:spacing w:beforeLines="10" w:before="31" w:afterLines="10" w:after="31"/>
              <w:jc w:val="center"/>
              <w:rPr>
                <w:rFonts w:cs="宋体"/>
                <w:sz w:val="18"/>
                <w:szCs w:val="18"/>
              </w:rPr>
            </w:pPr>
            <w:r>
              <w:rPr>
                <w:rFonts w:cs="宋体" w:hint="eastAsia"/>
                <w:sz w:val="18"/>
                <w:szCs w:val="18"/>
              </w:rPr>
              <w:t>预测值</w:t>
            </w:r>
          </w:p>
          <w:p w14:paraId="04C586AA" w14:textId="77777777" w:rsidR="00192CDB" w:rsidRDefault="00192CDB">
            <w:pPr>
              <w:spacing w:beforeLines="10" w:before="31" w:afterLines="10" w:after="31"/>
              <w:jc w:val="center"/>
              <w:rPr>
                <w:sz w:val="18"/>
                <w:szCs w:val="18"/>
              </w:rPr>
            </w:pPr>
            <w:r>
              <w:rPr>
                <w:rFonts w:cs="宋体"/>
                <w:sz w:val="18"/>
                <w:szCs w:val="18"/>
              </w:rPr>
              <w:t>/</w:t>
            </w:r>
            <w:r>
              <w:rPr>
                <w:rFonts w:cs="宋体" w:hint="eastAsia"/>
                <w:sz w:val="18"/>
                <w:szCs w:val="18"/>
              </w:rPr>
              <w:t>℃</w:t>
            </w:r>
          </w:p>
        </w:tc>
        <w:tc>
          <w:tcPr>
            <w:tcW w:w="776" w:type="dxa"/>
            <w:tcBorders>
              <w:top w:val="single" w:sz="12" w:space="0" w:color="auto"/>
              <w:left w:val="nil"/>
              <w:bottom w:val="single" w:sz="8" w:space="0" w:color="auto"/>
              <w:right w:val="nil"/>
            </w:tcBorders>
            <w:vAlign w:val="center"/>
            <w:hideMark/>
          </w:tcPr>
          <w:p w14:paraId="28CBE50D" w14:textId="77777777" w:rsidR="00192CDB" w:rsidRDefault="00192CDB">
            <w:pPr>
              <w:spacing w:beforeLines="10" w:before="31" w:afterLines="10" w:after="31"/>
              <w:jc w:val="center"/>
              <w:rPr>
                <w:sz w:val="18"/>
                <w:szCs w:val="18"/>
              </w:rPr>
            </w:pPr>
            <w:r>
              <w:rPr>
                <w:sz w:val="18"/>
                <w:szCs w:val="18"/>
              </w:rPr>
              <w:t>FDT</w:t>
            </w:r>
          </w:p>
          <w:p w14:paraId="311EED87" w14:textId="77777777" w:rsidR="00192CDB" w:rsidRDefault="00192CDB">
            <w:pPr>
              <w:spacing w:beforeLines="10" w:before="31" w:afterLines="10" w:after="31"/>
              <w:jc w:val="center"/>
              <w:rPr>
                <w:sz w:val="18"/>
                <w:szCs w:val="18"/>
              </w:rPr>
            </w:pPr>
            <w:r>
              <w:rPr>
                <w:rFonts w:hint="eastAsia"/>
                <w:sz w:val="18"/>
                <w:szCs w:val="18"/>
              </w:rPr>
              <w:t>实测值</w:t>
            </w:r>
          </w:p>
          <w:p w14:paraId="0A8B2AAA" w14:textId="77777777" w:rsidR="00192CDB" w:rsidRDefault="00192CDB">
            <w:pPr>
              <w:spacing w:beforeLines="10" w:before="31" w:afterLines="10" w:after="31"/>
              <w:jc w:val="center"/>
              <w:rPr>
                <w:sz w:val="18"/>
                <w:szCs w:val="18"/>
              </w:rPr>
            </w:pPr>
            <w:r>
              <w:rPr>
                <w:sz w:val="18"/>
                <w:szCs w:val="18"/>
              </w:rPr>
              <w:t>/</w:t>
            </w:r>
            <w:r>
              <w:rPr>
                <w:rFonts w:ascii="宋体" w:hAnsi="宋体" w:cs="宋体" w:hint="eastAsia"/>
                <w:sz w:val="18"/>
                <w:szCs w:val="18"/>
              </w:rPr>
              <w:t>℃</w:t>
            </w:r>
          </w:p>
        </w:tc>
      </w:tr>
      <w:tr w:rsidR="00192CDB" w14:paraId="52B6FFC6" w14:textId="77777777" w:rsidTr="00192CDB">
        <w:trPr>
          <w:jc w:val="center"/>
        </w:trPr>
        <w:tc>
          <w:tcPr>
            <w:tcW w:w="987" w:type="dxa"/>
            <w:tcBorders>
              <w:top w:val="nil"/>
              <w:left w:val="nil"/>
              <w:bottom w:val="nil"/>
              <w:right w:val="nil"/>
            </w:tcBorders>
            <w:hideMark/>
          </w:tcPr>
          <w:p w14:paraId="7DC5A404" w14:textId="77777777" w:rsidR="00192CDB" w:rsidRDefault="00192CDB">
            <w:pPr>
              <w:jc w:val="center"/>
              <w:rPr>
                <w:sz w:val="18"/>
                <w:szCs w:val="18"/>
              </w:rPr>
            </w:pPr>
            <w:r>
              <w:rPr>
                <w:sz w:val="18"/>
                <w:szCs w:val="18"/>
              </w:rPr>
              <w:t>H7520202</w:t>
            </w:r>
          </w:p>
        </w:tc>
        <w:tc>
          <w:tcPr>
            <w:tcW w:w="1177" w:type="dxa"/>
            <w:tcBorders>
              <w:top w:val="nil"/>
              <w:left w:val="nil"/>
              <w:bottom w:val="nil"/>
              <w:right w:val="nil"/>
            </w:tcBorders>
            <w:vAlign w:val="bottom"/>
            <w:hideMark/>
          </w:tcPr>
          <w:p w14:paraId="2232384C" w14:textId="77777777" w:rsidR="00192CDB" w:rsidRDefault="00192CDB">
            <w:pPr>
              <w:jc w:val="center"/>
              <w:rPr>
                <w:b/>
                <w:sz w:val="18"/>
                <w:szCs w:val="18"/>
              </w:rPr>
            </w:pPr>
            <w:r>
              <w:rPr>
                <w:b/>
                <w:sz w:val="18"/>
                <w:szCs w:val="18"/>
              </w:rPr>
              <w:t>972.03</w:t>
            </w:r>
          </w:p>
        </w:tc>
        <w:tc>
          <w:tcPr>
            <w:tcW w:w="1264" w:type="dxa"/>
            <w:tcBorders>
              <w:top w:val="nil"/>
              <w:left w:val="nil"/>
              <w:bottom w:val="nil"/>
              <w:right w:val="nil"/>
            </w:tcBorders>
            <w:vAlign w:val="bottom"/>
            <w:hideMark/>
          </w:tcPr>
          <w:p w14:paraId="7BA68569" w14:textId="77777777" w:rsidR="00192CDB" w:rsidRDefault="00192CDB">
            <w:pPr>
              <w:jc w:val="center"/>
              <w:rPr>
                <w:b/>
                <w:sz w:val="18"/>
                <w:szCs w:val="18"/>
              </w:rPr>
            </w:pPr>
            <w:r>
              <w:rPr>
                <w:b/>
                <w:sz w:val="18"/>
                <w:szCs w:val="18"/>
              </w:rPr>
              <w:t>978.17</w:t>
            </w:r>
          </w:p>
        </w:tc>
        <w:tc>
          <w:tcPr>
            <w:tcW w:w="825" w:type="dxa"/>
            <w:tcBorders>
              <w:top w:val="nil"/>
              <w:left w:val="nil"/>
              <w:bottom w:val="nil"/>
              <w:right w:val="nil"/>
            </w:tcBorders>
            <w:vAlign w:val="bottom"/>
            <w:hideMark/>
          </w:tcPr>
          <w:p w14:paraId="3E590A20" w14:textId="77777777" w:rsidR="00192CDB" w:rsidRDefault="00192CDB">
            <w:pPr>
              <w:jc w:val="center"/>
              <w:rPr>
                <w:b/>
                <w:sz w:val="18"/>
                <w:szCs w:val="18"/>
              </w:rPr>
            </w:pPr>
            <w:r>
              <w:rPr>
                <w:b/>
                <w:sz w:val="18"/>
                <w:szCs w:val="18"/>
              </w:rPr>
              <w:t>7.15</w:t>
            </w:r>
          </w:p>
        </w:tc>
        <w:tc>
          <w:tcPr>
            <w:tcW w:w="975" w:type="dxa"/>
            <w:tcBorders>
              <w:top w:val="nil"/>
              <w:left w:val="nil"/>
              <w:bottom w:val="nil"/>
              <w:right w:val="nil"/>
            </w:tcBorders>
            <w:vAlign w:val="bottom"/>
            <w:hideMark/>
          </w:tcPr>
          <w:p w14:paraId="78E64690" w14:textId="77777777" w:rsidR="00192CDB" w:rsidRDefault="00192CDB">
            <w:pPr>
              <w:jc w:val="center"/>
              <w:rPr>
                <w:b/>
                <w:sz w:val="18"/>
                <w:szCs w:val="18"/>
              </w:rPr>
            </w:pPr>
            <w:r>
              <w:rPr>
                <w:b/>
                <w:sz w:val="18"/>
                <w:szCs w:val="18"/>
              </w:rPr>
              <w:t>2176.33</w:t>
            </w:r>
          </w:p>
        </w:tc>
        <w:tc>
          <w:tcPr>
            <w:tcW w:w="993" w:type="dxa"/>
            <w:tcBorders>
              <w:top w:val="nil"/>
              <w:left w:val="nil"/>
              <w:bottom w:val="nil"/>
              <w:right w:val="nil"/>
            </w:tcBorders>
            <w:vAlign w:val="bottom"/>
            <w:hideMark/>
          </w:tcPr>
          <w:p w14:paraId="352DF375" w14:textId="77777777" w:rsidR="00192CDB" w:rsidRDefault="00192CDB">
            <w:pPr>
              <w:jc w:val="center"/>
              <w:rPr>
                <w:sz w:val="18"/>
                <w:szCs w:val="18"/>
              </w:rPr>
            </w:pPr>
            <w:r>
              <w:rPr>
                <w:sz w:val="18"/>
                <w:szCs w:val="18"/>
              </w:rPr>
              <w:t>985.65</w:t>
            </w:r>
          </w:p>
        </w:tc>
        <w:tc>
          <w:tcPr>
            <w:tcW w:w="708" w:type="dxa"/>
            <w:tcBorders>
              <w:top w:val="nil"/>
              <w:left w:val="nil"/>
              <w:bottom w:val="nil"/>
              <w:right w:val="nil"/>
            </w:tcBorders>
            <w:vAlign w:val="bottom"/>
            <w:hideMark/>
          </w:tcPr>
          <w:p w14:paraId="3EE18DC5" w14:textId="77777777" w:rsidR="00192CDB" w:rsidRDefault="00192CDB">
            <w:pPr>
              <w:jc w:val="center"/>
              <w:rPr>
                <w:sz w:val="18"/>
                <w:szCs w:val="18"/>
              </w:rPr>
            </w:pPr>
            <w:r>
              <w:rPr>
                <w:sz w:val="18"/>
                <w:szCs w:val="18"/>
              </w:rPr>
              <w:t>41.10</w:t>
            </w:r>
          </w:p>
        </w:tc>
        <w:tc>
          <w:tcPr>
            <w:tcW w:w="851" w:type="dxa"/>
            <w:tcBorders>
              <w:top w:val="nil"/>
              <w:left w:val="nil"/>
              <w:bottom w:val="nil"/>
              <w:right w:val="nil"/>
            </w:tcBorders>
            <w:vAlign w:val="bottom"/>
            <w:hideMark/>
          </w:tcPr>
          <w:p w14:paraId="6E08963B" w14:textId="77777777" w:rsidR="00192CDB" w:rsidRDefault="00192CDB">
            <w:pPr>
              <w:jc w:val="center"/>
              <w:rPr>
                <w:sz w:val="18"/>
                <w:szCs w:val="18"/>
              </w:rPr>
            </w:pPr>
            <w:r>
              <w:rPr>
                <w:sz w:val="18"/>
                <w:szCs w:val="18"/>
              </w:rPr>
              <w:t>872.79</w:t>
            </w:r>
          </w:p>
        </w:tc>
        <w:tc>
          <w:tcPr>
            <w:tcW w:w="776" w:type="dxa"/>
            <w:tcBorders>
              <w:top w:val="nil"/>
              <w:left w:val="nil"/>
              <w:bottom w:val="nil"/>
              <w:right w:val="nil"/>
            </w:tcBorders>
            <w:vAlign w:val="bottom"/>
            <w:hideMark/>
          </w:tcPr>
          <w:p w14:paraId="5A784334" w14:textId="77777777" w:rsidR="00192CDB" w:rsidRDefault="00192CDB">
            <w:pPr>
              <w:jc w:val="center"/>
              <w:rPr>
                <w:sz w:val="18"/>
                <w:szCs w:val="18"/>
              </w:rPr>
            </w:pPr>
            <w:r>
              <w:rPr>
                <w:sz w:val="18"/>
                <w:szCs w:val="18"/>
              </w:rPr>
              <w:t>875.13</w:t>
            </w:r>
          </w:p>
        </w:tc>
      </w:tr>
      <w:tr w:rsidR="00192CDB" w14:paraId="637FD1DE" w14:textId="77777777" w:rsidTr="00192CDB">
        <w:trPr>
          <w:jc w:val="center"/>
        </w:trPr>
        <w:tc>
          <w:tcPr>
            <w:tcW w:w="987" w:type="dxa"/>
            <w:tcBorders>
              <w:top w:val="nil"/>
              <w:left w:val="nil"/>
              <w:bottom w:val="nil"/>
              <w:right w:val="nil"/>
            </w:tcBorders>
            <w:hideMark/>
          </w:tcPr>
          <w:p w14:paraId="517F3F9F" w14:textId="77777777" w:rsidR="00192CDB" w:rsidRDefault="00192CDB">
            <w:pPr>
              <w:jc w:val="center"/>
              <w:rPr>
                <w:sz w:val="18"/>
                <w:szCs w:val="18"/>
              </w:rPr>
            </w:pPr>
            <w:r>
              <w:rPr>
                <w:sz w:val="18"/>
                <w:szCs w:val="18"/>
              </w:rPr>
              <w:lastRenderedPageBreak/>
              <w:t>H7520259</w:t>
            </w:r>
          </w:p>
        </w:tc>
        <w:tc>
          <w:tcPr>
            <w:tcW w:w="1177" w:type="dxa"/>
            <w:tcBorders>
              <w:top w:val="nil"/>
              <w:left w:val="nil"/>
              <w:bottom w:val="nil"/>
              <w:right w:val="nil"/>
            </w:tcBorders>
            <w:vAlign w:val="bottom"/>
            <w:hideMark/>
          </w:tcPr>
          <w:p w14:paraId="19B897CC" w14:textId="77777777" w:rsidR="00192CDB" w:rsidRDefault="00192CDB">
            <w:pPr>
              <w:jc w:val="center"/>
              <w:rPr>
                <w:b/>
                <w:sz w:val="18"/>
                <w:szCs w:val="18"/>
              </w:rPr>
            </w:pPr>
            <w:r>
              <w:rPr>
                <w:b/>
                <w:sz w:val="18"/>
                <w:szCs w:val="18"/>
              </w:rPr>
              <w:t>977.96</w:t>
            </w:r>
          </w:p>
        </w:tc>
        <w:tc>
          <w:tcPr>
            <w:tcW w:w="1264" w:type="dxa"/>
            <w:tcBorders>
              <w:top w:val="nil"/>
              <w:left w:val="nil"/>
              <w:bottom w:val="nil"/>
              <w:right w:val="nil"/>
            </w:tcBorders>
            <w:vAlign w:val="bottom"/>
            <w:hideMark/>
          </w:tcPr>
          <w:p w14:paraId="59A42933" w14:textId="77777777" w:rsidR="00192CDB" w:rsidRDefault="00192CDB">
            <w:pPr>
              <w:jc w:val="center"/>
              <w:rPr>
                <w:b/>
                <w:sz w:val="18"/>
                <w:szCs w:val="18"/>
              </w:rPr>
            </w:pPr>
            <w:r>
              <w:rPr>
                <w:b/>
                <w:sz w:val="18"/>
                <w:szCs w:val="18"/>
              </w:rPr>
              <w:t>980.25</w:t>
            </w:r>
          </w:p>
        </w:tc>
        <w:tc>
          <w:tcPr>
            <w:tcW w:w="825" w:type="dxa"/>
            <w:tcBorders>
              <w:top w:val="nil"/>
              <w:left w:val="nil"/>
              <w:bottom w:val="nil"/>
              <w:right w:val="nil"/>
            </w:tcBorders>
            <w:vAlign w:val="bottom"/>
            <w:hideMark/>
          </w:tcPr>
          <w:p w14:paraId="09CD7D4C" w14:textId="77777777" w:rsidR="00192CDB" w:rsidRDefault="00192CDB">
            <w:pPr>
              <w:jc w:val="center"/>
              <w:rPr>
                <w:b/>
                <w:sz w:val="18"/>
                <w:szCs w:val="18"/>
              </w:rPr>
            </w:pPr>
            <w:r>
              <w:rPr>
                <w:b/>
                <w:sz w:val="18"/>
                <w:szCs w:val="18"/>
              </w:rPr>
              <w:t>7.08</w:t>
            </w:r>
          </w:p>
        </w:tc>
        <w:tc>
          <w:tcPr>
            <w:tcW w:w="975" w:type="dxa"/>
            <w:tcBorders>
              <w:top w:val="nil"/>
              <w:left w:val="nil"/>
              <w:bottom w:val="nil"/>
              <w:right w:val="nil"/>
            </w:tcBorders>
            <w:vAlign w:val="bottom"/>
            <w:hideMark/>
          </w:tcPr>
          <w:p w14:paraId="2B4C7213" w14:textId="77777777" w:rsidR="00192CDB" w:rsidRDefault="00192CDB">
            <w:pPr>
              <w:jc w:val="center"/>
              <w:rPr>
                <w:b/>
                <w:sz w:val="18"/>
                <w:szCs w:val="18"/>
              </w:rPr>
            </w:pPr>
            <w:r>
              <w:rPr>
                <w:b/>
                <w:sz w:val="18"/>
                <w:szCs w:val="18"/>
              </w:rPr>
              <w:t>2093.59</w:t>
            </w:r>
          </w:p>
        </w:tc>
        <w:tc>
          <w:tcPr>
            <w:tcW w:w="993" w:type="dxa"/>
            <w:tcBorders>
              <w:top w:val="nil"/>
              <w:left w:val="nil"/>
              <w:bottom w:val="nil"/>
              <w:right w:val="nil"/>
            </w:tcBorders>
            <w:vAlign w:val="bottom"/>
            <w:hideMark/>
          </w:tcPr>
          <w:p w14:paraId="2EC115D9" w14:textId="77777777" w:rsidR="00192CDB" w:rsidRDefault="00192CDB">
            <w:pPr>
              <w:jc w:val="center"/>
              <w:rPr>
                <w:sz w:val="18"/>
                <w:szCs w:val="18"/>
              </w:rPr>
            </w:pPr>
            <w:r>
              <w:rPr>
                <w:sz w:val="18"/>
                <w:szCs w:val="18"/>
              </w:rPr>
              <w:t>983.97</w:t>
            </w:r>
          </w:p>
        </w:tc>
        <w:tc>
          <w:tcPr>
            <w:tcW w:w="708" w:type="dxa"/>
            <w:tcBorders>
              <w:top w:val="nil"/>
              <w:left w:val="nil"/>
              <w:bottom w:val="nil"/>
              <w:right w:val="nil"/>
            </w:tcBorders>
            <w:vAlign w:val="bottom"/>
            <w:hideMark/>
          </w:tcPr>
          <w:p w14:paraId="40700298" w14:textId="77777777" w:rsidR="00192CDB" w:rsidRDefault="00192CDB">
            <w:pPr>
              <w:jc w:val="center"/>
              <w:rPr>
                <w:sz w:val="18"/>
                <w:szCs w:val="18"/>
              </w:rPr>
            </w:pPr>
            <w:r>
              <w:rPr>
                <w:sz w:val="18"/>
                <w:szCs w:val="18"/>
              </w:rPr>
              <w:t>41.10</w:t>
            </w:r>
          </w:p>
        </w:tc>
        <w:tc>
          <w:tcPr>
            <w:tcW w:w="851" w:type="dxa"/>
            <w:tcBorders>
              <w:top w:val="nil"/>
              <w:left w:val="nil"/>
              <w:bottom w:val="nil"/>
              <w:right w:val="nil"/>
            </w:tcBorders>
            <w:vAlign w:val="bottom"/>
            <w:hideMark/>
          </w:tcPr>
          <w:p w14:paraId="2420561D" w14:textId="77777777" w:rsidR="00192CDB" w:rsidRDefault="00192CDB">
            <w:pPr>
              <w:jc w:val="center"/>
              <w:rPr>
                <w:sz w:val="18"/>
                <w:szCs w:val="18"/>
              </w:rPr>
            </w:pPr>
            <w:r>
              <w:rPr>
                <w:sz w:val="18"/>
                <w:szCs w:val="18"/>
              </w:rPr>
              <w:t>874.95</w:t>
            </w:r>
          </w:p>
        </w:tc>
        <w:tc>
          <w:tcPr>
            <w:tcW w:w="776" w:type="dxa"/>
            <w:tcBorders>
              <w:top w:val="nil"/>
              <w:left w:val="nil"/>
              <w:bottom w:val="nil"/>
              <w:right w:val="nil"/>
            </w:tcBorders>
            <w:vAlign w:val="bottom"/>
            <w:hideMark/>
          </w:tcPr>
          <w:p w14:paraId="079468A9" w14:textId="77777777" w:rsidR="00192CDB" w:rsidRDefault="00192CDB">
            <w:pPr>
              <w:jc w:val="center"/>
              <w:rPr>
                <w:sz w:val="18"/>
                <w:szCs w:val="18"/>
              </w:rPr>
            </w:pPr>
            <w:r>
              <w:rPr>
                <w:sz w:val="18"/>
                <w:szCs w:val="18"/>
              </w:rPr>
              <w:t>877.64</w:t>
            </w:r>
          </w:p>
        </w:tc>
      </w:tr>
      <w:tr w:rsidR="00192CDB" w14:paraId="5ADAB98C" w14:textId="77777777" w:rsidTr="00192CDB">
        <w:trPr>
          <w:jc w:val="center"/>
        </w:trPr>
        <w:tc>
          <w:tcPr>
            <w:tcW w:w="987" w:type="dxa"/>
            <w:tcBorders>
              <w:top w:val="nil"/>
              <w:left w:val="nil"/>
              <w:bottom w:val="nil"/>
              <w:right w:val="nil"/>
            </w:tcBorders>
            <w:hideMark/>
          </w:tcPr>
          <w:p w14:paraId="39A30D83" w14:textId="77777777" w:rsidR="00192CDB" w:rsidRDefault="00192CDB">
            <w:pPr>
              <w:jc w:val="center"/>
              <w:rPr>
                <w:sz w:val="18"/>
                <w:szCs w:val="18"/>
              </w:rPr>
            </w:pPr>
            <w:r>
              <w:rPr>
                <w:sz w:val="18"/>
                <w:szCs w:val="18"/>
              </w:rPr>
              <w:t>H7521117</w:t>
            </w:r>
          </w:p>
        </w:tc>
        <w:tc>
          <w:tcPr>
            <w:tcW w:w="1177" w:type="dxa"/>
            <w:tcBorders>
              <w:top w:val="nil"/>
              <w:left w:val="nil"/>
              <w:bottom w:val="nil"/>
              <w:right w:val="nil"/>
            </w:tcBorders>
            <w:vAlign w:val="bottom"/>
            <w:hideMark/>
          </w:tcPr>
          <w:p w14:paraId="3F4A2897" w14:textId="77777777" w:rsidR="00192CDB" w:rsidRDefault="00192CDB">
            <w:pPr>
              <w:jc w:val="center"/>
              <w:rPr>
                <w:sz w:val="18"/>
                <w:szCs w:val="18"/>
              </w:rPr>
            </w:pPr>
            <w:r>
              <w:rPr>
                <w:sz w:val="18"/>
                <w:szCs w:val="18"/>
              </w:rPr>
              <w:t>1017.59</w:t>
            </w:r>
          </w:p>
        </w:tc>
        <w:tc>
          <w:tcPr>
            <w:tcW w:w="1264" w:type="dxa"/>
            <w:tcBorders>
              <w:top w:val="nil"/>
              <w:left w:val="nil"/>
              <w:bottom w:val="nil"/>
              <w:right w:val="nil"/>
            </w:tcBorders>
            <w:vAlign w:val="bottom"/>
            <w:hideMark/>
          </w:tcPr>
          <w:p w14:paraId="1B040612" w14:textId="77777777" w:rsidR="00192CDB" w:rsidRDefault="00192CDB">
            <w:pPr>
              <w:jc w:val="center"/>
              <w:rPr>
                <w:sz w:val="18"/>
                <w:szCs w:val="18"/>
              </w:rPr>
            </w:pPr>
            <w:r>
              <w:rPr>
                <w:sz w:val="18"/>
                <w:szCs w:val="18"/>
              </w:rPr>
              <w:t>1019.38</w:t>
            </w:r>
          </w:p>
        </w:tc>
        <w:tc>
          <w:tcPr>
            <w:tcW w:w="825" w:type="dxa"/>
            <w:tcBorders>
              <w:top w:val="nil"/>
              <w:left w:val="nil"/>
              <w:bottom w:val="nil"/>
              <w:right w:val="nil"/>
            </w:tcBorders>
            <w:vAlign w:val="bottom"/>
            <w:hideMark/>
          </w:tcPr>
          <w:p w14:paraId="04699285" w14:textId="77777777" w:rsidR="00192CDB" w:rsidRDefault="00192CDB">
            <w:pPr>
              <w:jc w:val="center"/>
              <w:rPr>
                <w:b/>
                <w:sz w:val="18"/>
                <w:szCs w:val="18"/>
              </w:rPr>
            </w:pPr>
            <w:r>
              <w:rPr>
                <w:b/>
                <w:sz w:val="18"/>
                <w:szCs w:val="18"/>
              </w:rPr>
              <w:t>4.99</w:t>
            </w:r>
          </w:p>
        </w:tc>
        <w:tc>
          <w:tcPr>
            <w:tcW w:w="975" w:type="dxa"/>
            <w:tcBorders>
              <w:top w:val="nil"/>
              <w:left w:val="nil"/>
              <w:bottom w:val="nil"/>
              <w:right w:val="nil"/>
            </w:tcBorders>
            <w:vAlign w:val="bottom"/>
            <w:hideMark/>
          </w:tcPr>
          <w:p w14:paraId="6126B1B6" w14:textId="77777777" w:rsidR="00192CDB" w:rsidRDefault="00192CDB">
            <w:pPr>
              <w:jc w:val="center"/>
              <w:rPr>
                <w:sz w:val="18"/>
                <w:szCs w:val="18"/>
              </w:rPr>
            </w:pPr>
            <w:r>
              <w:rPr>
                <w:sz w:val="18"/>
                <w:szCs w:val="18"/>
              </w:rPr>
              <w:t>1726.61</w:t>
            </w:r>
          </w:p>
        </w:tc>
        <w:tc>
          <w:tcPr>
            <w:tcW w:w="993" w:type="dxa"/>
            <w:tcBorders>
              <w:top w:val="nil"/>
              <w:left w:val="nil"/>
              <w:bottom w:val="nil"/>
              <w:right w:val="nil"/>
            </w:tcBorders>
            <w:vAlign w:val="bottom"/>
            <w:hideMark/>
          </w:tcPr>
          <w:p w14:paraId="247C7234" w14:textId="77777777" w:rsidR="00192CDB" w:rsidRDefault="00192CDB">
            <w:pPr>
              <w:jc w:val="center"/>
              <w:rPr>
                <w:b/>
                <w:sz w:val="18"/>
                <w:szCs w:val="18"/>
              </w:rPr>
            </w:pPr>
            <w:r>
              <w:rPr>
                <w:b/>
                <w:sz w:val="18"/>
                <w:szCs w:val="18"/>
              </w:rPr>
              <w:t>1060.72</w:t>
            </w:r>
          </w:p>
        </w:tc>
        <w:tc>
          <w:tcPr>
            <w:tcW w:w="708" w:type="dxa"/>
            <w:tcBorders>
              <w:top w:val="nil"/>
              <w:left w:val="nil"/>
              <w:bottom w:val="nil"/>
              <w:right w:val="nil"/>
            </w:tcBorders>
            <w:vAlign w:val="bottom"/>
            <w:hideMark/>
          </w:tcPr>
          <w:p w14:paraId="5535FB9F" w14:textId="77777777" w:rsidR="00192CDB" w:rsidRDefault="00192CDB">
            <w:pPr>
              <w:jc w:val="center"/>
              <w:rPr>
                <w:sz w:val="18"/>
                <w:szCs w:val="18"/>
              </w:rPr>
            </w:pPr>
            <w:r>
              <w:rPr>
                <w:sz w:val="18"/>
                <w:szCs w:val="18"/>
              </w:rPr>
              <w:t>41.10</w:t>
            </w:r>
          </w:p>
        </w:tc>
        <w:tc>
          <w:tcPr>
            <w:tcW w:w="851" w:type="dxa"/>
            <w:tcBorders>
              <w:top w:val="nil"/>
              <w:left w:val="nil"/>
              <w:bottom w:val="nil"/>
              <w:right w:val="nil"/>
            </w:tcBorders>
            <w:vAlign w:val="bottom"/>
            <w:hideMark/>
          </w:tcPr>
          <w:p w14:paraId="1302EE96" w14:textId="77777777" w:rsidR="00192CDB" w:rsidRDefault="00192CDB">
            <w:pPr>
              <w:jc w:val="center"/>
              <w:rPr>
                <w:b/>
                <w:sz w:val="18"/>
                <w:szCs w:val="18"/>
              </w:rPr>
            </w:pPr>
            <w:r>
              <w:rPr>
                <w:b/>
                <w:sz w:val="18"/>
                <w:szCs w:val="18"/>
              </w:rPr>
              <w:t>858.29</w:t>
            </w:r>
          </w:p>
        </w:tc>
        <w:tc>
          <w:tcPr>
            <w:tcW w:w="776" w:type="dxa"/>
            <w:tcBorders>
              <w:top w:val="nil"/>
              <w:left w:val="nil"/>
              <w:bottom w:val="nil"/>
              <w:right w:val="nil"/>
            </w:tcBorders>
            <w:vAlign w:val="bottom"/>
            <w:hideMark/>
          </w:tcPr>
          <w:p w14:paraId="7287B294" w14:textId="77777777" w:rsidR="00192CDB" w:rsidRDefault="00192CDB">
            <w:pPr>
              <w:jc w:val="center"/>
              <w:rPr>
                <w:b/>
                <w:sz w:val="18"/>
                <w:szCs w:val="18"/>
              </w:rPr>
            </w:pPr>
            <w:r>
              <w:rPr>
                <w:b/>
                <w:sz w:val="18"/>
                <w:szCs w:val="18"/>
              </w:rPr>
              <w:t>860.11</w:t>
            </w:r>
          </w:p>
        </w:tc>
      </w:tr>
      <w:tr w:rsidR="00192CDB" w14:paraId="5718AB5A" w14:textId="77777777" w:rsidTr="00192CDB">
        <w:trPr>
          <w:jc w:val="center"/>
        </w:trPr>
        <w:tc>
          <w:tcPr>
            <w:tcW w:w="987" w:type="dxa"/>
            <w:tcBorders>
              <w:top w:val="nil"/>
              <w:left w:val="nil"/>
              <w:bottom w:val="nil"/>
              <w:right w:val="nil"/>
            </w:tcBorders>
            <w:hideMark/>
          </w:tcPr>
          <w:p w14:paraId="140D0B5A" w14:textId="77777777" w:rsidR="00192CDB" w:rsidRDefault="00192CDB">
            <w:pPr>
              <w:jc w:val="center"/>
              <w:rPr>
                <w:sz w:val="18"/>
                <w:szCs w:val="18"/>
              </w:rPr>
            </w:pPr>
            <w:r>
              <w:rPr>
                <w:sz w:val="18"/>
                <w:szCs w:val="18"/>
              </w:rPr>
              <w:t>H7521116</w:t>
            </w:r>
          </w:p>
        </w:tc>
        <w:tc>
          <w:tcPr>
            <w:tcW w:w="1177" w:type="dxa"/>
            <w:tcBorders>
              <w:top w:val="nil"/>
              <w:left w:val="nil"/>
              <w:bottom w:val="nil"/>
              <w:right w:val="nil"/>
            </w:tcBorders>
            <w:vAlign w:val="bottom"/>
            <w:hideMark/>
          </w:tcPr>
          <w:p w14:paraId="537926DA" w14:textId="77777777" w:rsidR="00192CDB" w:rsidRDefault="00192CDB">
            <w:pPr>
              <w:jc w:val="center"/>
              <w:rPr>
                <w:sz w:val="18"/>
                <w:szCs w:val="18"/>
              </w:rPr>
            </w:pPr>
            <w:r>
              <w:rPr>
                <w:sz w:val="18"/>
                <w:szCs w:val="18"/>
              </w:rPr>
              <w:t>1018.57</w:t>
            </w:r>
          </w:p>
        </w:tc>
        <w:tc>
          <w:tcPr>
            <w:tcW w:w="1264" w:type="dxa"/>
            <w:tcBorders>
              <w:top w:val="nil"/>
              <w:left w:val="nil"/>
              <w:bottom w:val="nil"/>
              <w:right w:val="nil"/>
            </w:tcBorders>
            <w:vAlign w:val="bottom"/>
            <w:hideMark/>
          </w:tcPr>
          <w:p w14:paraId="69D46B02" w14:textId="77777777" w:rsidR="00192CDB" w:rsidRDefault="00192CDB">
            <w:pPr>
              <w:jc w:val="center"/>
              <w:rPr>
                <w:sz w:val="18"/>
                <w:szCs w:val="18"/>
              </w:rPr>
            </w:pPr>
            <w:r>
              <w:rPr>
                <w:sz w:val="18"/>
                <w:szCs w:val="18"/>
              </w:rPr>
              <w:t>1022.19</w:t>
            </w:r>
          </w:p>
        </w:tc>
        <w:tc>
          <w:tcPr>
            <w:tcW w:w="825" w:type="dxa"/>
            <w:tcBorders>
              <w:top w:val="nil"/>
              <w:left w:val="nil"/>
              <w:bottom w:val="nil"/>
              <w:right w:val="nil"/>
            </w:tcBorders>
            <w:vAlign w:val="bottom"/>
            <w:hideMark/>
          </w:tcPr>
          <w:p w14:paraId="151A288F" w14:textId="77777777" w:rsidR="00192CDB" w:rsidRDefault="00192CDB">
            <w:pPr>
              <w:jc w:val="center"/>
              <w:rPr>
                <w:b/>
                <w:sz w:val="18"/>
                <w:szCs w:val="18"/>
              </w:rPr>
            </w:pPr>
            <w:r>
              <w:rPr>
                <w:b/>
                <w:sz w:val="18"/>
                <w:szCs w:val="18"/>
              </w:rPr>
              <w:t>4.99</w:t>
            </w:r>
          </w:p>
        </w:tc>
        <w:tc>
          <w:tcPr>
            <w:tcW w:w="975" w:type="dxa"/>
            <w:tcBorders>
              <w:top w:val="nil"/>
              <w:left w:val="nil"/>
              <w:bottom w:val="nil"/>
              <w:right w:val="nil"/>
            </w:tcBorders>
            <w:vAlign w:val="bottom"/>
            <w:hideMark/>
          </w:tcPr>
          <w:p w14:paraId="2792C0F4" w14:textId="77777777" w:rsidR="00192CDB" w:rsidRDefault="00192CDB">
            <w:pPr>
              <w:jc w:val="center"/>
              <w:rPr>
                <w:sz w:val="18"/>
                <w:szCs w:val="18"/>
              </w:rPr>
            </w:pPr>
            <w:r>
              <w:rPr>
                <w:sz w:val="18"/>
                <w:szCs w:val="18"/>
              </w:rPr>
              <w:t>1729.80</w:t>
            </w:r>
          </w:p>
        </w:tc>
        <w:tc>
          <w:tcPr>
            <w:tcW w:w="993" w:type="dxa"/>
            <w:tcBorders>
              <w:top w:val="nil"/>
              <w:left w:val="nil"/>
              <w:bottom w:val="nil"/>
              <w:right w:val="nil"/>
            </w:tcBorders>
            <w:vAlign w:val="bottom"/>
            <w:hideMark/>
          </w:tcPr>
          <w:p w14:paraId="440123A9" w14:textId="77777777" w:rsidR="00192CDB" w:rsidRDefault="00192CDB">
            <w:pPr>
              <w:jc w:val="center"/>
              <w:rPr>
                <w:b/>
                <w:sz w:val="18"/>
                <w:szCs w:val="18"/>
              </w:rPr>
            </w:pPr>
            <w:r>
              <w:rPr>
                <w:b/>
                <w:sz w:val="18"/>
                <w:szCs w:val="18"/>
              </w:rPr>
              <w:t>1062.24</w:t>
            </w:r>
          </w:p>
        </w:tc>
        <w:tc>
          <w:tcPr>
            <w:tcW w:w="708" w:type="dxa"/>
            <w:tcBorders>
              <w:top w:val="nil"/>
              <w:left w:val="nil"/>
              <w:bottom w:val="nil"/>
              <w:right w:val="nil"/>
            </w:tcBorders>
            <w:vAlign w:val="bottom"/>
            <w:hideMark/>
          </w:tcPr>
          <w:p w14:paraId="7AC1EE1F" w14:textId="77777777" w:rsidR="00192CDB" w:rsidRDefault="00192CDB">
            <w:pPr>
              <w:jc w:val="center"/>
              <w:rPr>
                <w:sz w:val="18"/>
                <w:szCs w:val="18"/>
              </w:rPr>
            </w:pPr>
            <w:r>
              <w:rPr>
                <w:sz w:val="18"/>
                <w:szCs w:val="18"/>
              </w:rPr>
              <w:t>41.10</w:t>
            </w:r>
          </w:p>
        </w:tc>
        <w:tc>
          <w:tcPr>
            <w:tcW w:w="851" w:type="dxa"/>
            <w:tcBorders>
              <w:top w:val="nil"/>
              <w:left w:val="nil"/>
              <w:bottom w:val="nil"/>
              <w:right w:val="nil"/>
            </w:tcBorders>
            <w:vAlign w:val="bottom"/>
            <w:hideMark/>
          </w:tcPr>
          <w:p w14:paraId="7CD91265" w14:textId="77777777" w:rsidR="00192CDB" w:rsidRDefault="00192CDB">
            <w:pPr>
              <w:jc w:val="center"/>
              <w:rPr>
                <w:b/>
                <w:sz w:val="18"/>
                <w:szCs w:val="18"/>
              </w:rPr>
            </w:pPr>
            <w:r>
              <w:rPr>
                <w:b/>
                <w:sz w:val="18"/>
                <w:szCs w:val="18"/>
              </w:rPr>
              <w:t>859.85</w:t>
            </w:r>
          </w:p>
        </w:tc>
        <w:tc>
          <w:tcPr>
            <w:tcW w:w="776" w:type="dxa"/>
            <w:tcBorders>
              <w:top w:val="nil"/>
              <w:left w:val="nil"/>
              <w:bottom w:val="nil"/>
              <w:right w:val="nil"/>
            </w:tcBorders>
            <w:vAlign w:val="bottom"/>
            <w:hideMark/>
          </w:tcPr>
          <w:p w14:paraId="2EA3A5B4" w14:textId="77777777" w:rsidR="00192CDB" w:rsidRDefault="00192CDB">
            <w:pPr>
              <w:jc w:val="center"/>
              <w:rPr>
                <w:b/>
                <w:sz w:val="18"/>
                <w:szCs w:val="18"/>
              </w:rPr>
            </w:pPr>
            <w:r>
              <w:rPr>
                <w:b/>
                <w:sz w:val="18"/>
                <w:szCs w:val="18"/>
              </w:rPr>
              <w:t>861.59</w:t>
            </w:r>
          </w:p>
        </w:tc>
      </w:tr>
      <w:tr w:rsidR="00192CDB" w14:paraId="718059FE" w14:textId="77777777" w:rsidTr="00192CDB">
        <w:trPr>
          <w:jc w:val="center"/>
        </w:trPr>
        <w:tc>
          <w:tcPr>
            <w:tcW w:w="987" w:type="dxa"/>
            <w:tcBorders>
              <w:top w:val="single" w:sz="8" w:space="0" w:color="auto"/>
              <w:left w:val="nil"/>
              <w:bottom w:val="single" w:sz="12" w:space="0" w:color="auto"/>
              <w:right w:val="nil"/>
            </w:tcBorders>
            <w:hideMark/>
          </w:tcPr>
          <w:p w14:paraId="6872880A" w14:textId="77777777" w:rsidR="00192CDB" w:rsidRDefault="00192CDB">
            <w:pPr>
              <w:jc w:val="center"/>
              <w:rPr>
                <w:sz w:val="18"/>
                <w:szCs w:val="18"/>
              </w:rPr>
            </w:pPr>
            <w:r>
              <w:rPr>
                <w:rFonts w:hint="eastAsia"/>
                <w:sz w:val="18"/>
                <w:szCs w:val="18"/>
              </w:rPr>
              <w:t>正常带钢</w:t>
            </w:r>
          </w:p>
        </w:tc>
        <w:tc>
          <w:tcPr>
            <w:tcW w:w="1177" w:type="dxa"/>
            <w:tcBorders>
              <w:top w:val="single" w:sz="8" w:space="0" w:color="auto"/>
              <w:left w:val="nil"/>
              <w:bottom w:val="single" w:sz="12" w:space="0" w:color="auto"/>
              <w:right w:val="nil"/>
            </w:tcBorders>
            <w:vAlign w:val="center"/>
            <w:hideMark/>
          </w:tcPr>
          <w:p w14:paraId="0CD9DA80" w14:textId="77777777" w:rsidR="00192CDB" w:rsidRDefault="00192CDB">
            <w:pPr>
              <w:jc w:val="center"/>
              <w:rPr>
                <w:sz w:val="18"/>
                <w:szCs w:val="18"/>
              </w:rPr>
            </w:pPr>
            <w:r>
              <w:rPr>
                <w:sz w:val="18"/>
                <w:szCs w:val="18"/>
              </w:rPr>
              <w:t>1018.31</w:t>
            </w:r>
          </w:p>
        </w:tc>
        <w:tc>
          <w:tcPr>
            <w:tcW w:w="1264" w:type="dxa"/>
            <w:tcBorders>
              <w:top w:val="single" w:sz="8" w:space="0" w:color="auto"/>
              <w:left w:val="nil"/>
              <w:bottom w:val="single" w:sz="12" w:space="0" w:color="auto"/>
              <w:right w:val="nil"/>
            </w:tcBorders>
            <w:vAlign w:val="center"/>
            <w:hideMark/>
          </w:tcPr>
          <w:p w14:paraId="1CA02570" w14:textId="77777777" w:rsidR="00192CDB" w:rsidRDefault="00192CDB">
            <w:pPr>
              <w:jc w:val="center"/>
              <w:rPr>
                <w:sz w:val="18"/>
                <w:szCs w:val="18"/>
              </w:rPr>
            </w:pPr>
            <w:r>
              <w:rPr>
                <w:sz w:val="18"/>
                <w:szCs w:val="18"/>
              </w:rPr>
              <w:t>1021.42</w:t>
            </w:r>
          </w:p>
        </w:tc>
        <w:tc>
          <w:tcPr>
            <w:tcW w:w="825" w:type="dxa"/>
            <w:tcBorders>
              <w:top w:val="single" w:sz="8" w:space="0" w:color="auto"/>
              <w:left w:val="nil"/>
              <w:bottom w:val="single" w:sz="12" w:space="0" w:color="auto"/>
              <w:right w:val="nil"/>
            </w:tcBorders>
            <w:vAlign w:val="bottom"/>
            <w:hideMark/>
          </w:tcPr>
          <w:p w14:paraId="46C8F15C" w14:textId="77777777" w:rsidR="00192CDB" w:rsidRDefault="00192CDB">
            <w:pPr>
              <w:jc w:val="center"/>
              <w:rPr>
                <w:sz w:val="18"/>
                <w:szCs w:val="18"/>
              </w:rPr>
            </w:pPr>
            <w:r>
              <w:rPr>
                <w:sz w:val="18"/>
                <w:szCs w:val="18"/>
              </w:rPr>
              <w:t>6.18</w:t>
            </w:r>
          </w:p>
        </w:tc>
        <w:tc>
          <w:tcPr>
            <w:tcW w:w="975" w:type="dxa"/>
            <w:tcBorders>
              <w:top w:val="single" w:sz="8" w:space="0" w:color="auto"/>
              <w:left w:val="nil"/>
              <w:bottom w:val="single" w:sz="12" w:space="0" w:color="auto"/>
              <w:right w:val="nil"/>
            </w:tcBorders>
            <w:vAlign w:val="bottom"/>
            <w:hideMark/>
          </w:tcPr>
          <w:p w14:paraId="25E02EB0" w14:textId="77777777" w:rsidR="00192CDB" w:rsidRDefault="00192CDB">
            <w:pPr>
              <w:jc w:val="center"/>
              <w:rPr>
                <w:sz w:val="18"/>
                <w:szCs w:val="18"/>
              </w:rPr>
            </w:pPr>
            <w:r>
              <w:rPr>
                <w:sz w:val="18"/>
                <w:szCs w:val="18"/>
              </w:rPr>
              <w:t>1727.26</w:t>
            </w:r>
          </w:p>
        </w:tc>
        <w:tc>
          <w:tcPr>
            <w:tcW w:w="993" w:type="dxa"/>
            <w:tcBorders>
              <w:top w:val="single" w:sz="8" w:space="0" w:color="auto"/>
              <w:left w:val="nil"/>
              <w:bottom w:val="single" w:sz="12" w:space="0" w:color="auto"/>
              <w:right w:val="nil"/>
            </w:tcBorders>
            <w:vAlign w:val="bottom"/>
            <w:hideMark/>
          </w:tcPr>
          <w:p w14:paraId="246BEEBB" w14:textId="77777777" w:rsidR="00192CDB" w:rsidRDefault="00192CDB">
            <w:pPr>
              <w:jc w:val="center"/>
              <w:rPr>
                <w:sz w:val="18"/>
                <w:szCs w:val="18"/>
              </w:rPr>
            </w:pPr>
            <w:r>
              <w:rPr>
                <w:sz w:val="18"/>
                <w:szCs w:val="18"/>
              </w:rPr>
              <w:t>980.52</w:t>
            </w:r>
          </w:p>
        </w:tc>
        <w:tc>
          <w:tcPr>
            <w:tcW w:w="708" w:type="dxa"/>
            <w:tcBorders>
              <w:top w:val="single" w:sz="8" w:space="0" w:color="auto"/>
              <w:left w:val="nil"/>
              <w:bottom w:val="single" w:sz="12" w:space="0" w:color="auto"/>
              <w:right w:val="nil"/>
            </w:tcBorders>
            <w:vAlign w:val="bottom"/>
            <w:hideMark/>
          </w:tcPr>
          <w:p w14:paraId="5BB238C6" w14:textId="77777777" w:rsidR="00192CDB" w:rsidRDefault="00192CDB">
            <w:pPr>
              <w:jc w:val="center"/>
              <w:rPr>
                <w:sz w:val="18"/>
                <w:szCs w:val="18"/>
              </w:rPr>
            </w:pPr>
            <w:r>
              <w:rPr>
                <w:sz w:val="18"/>
                <w:szCs w:val="18"/>
              </w:rPr>
              <w:t>40.84</w:t>
            </w:r>
          </w:p>
        </w:tc>
        <w:tc>
          <w:tcPr>
            <w:tcW w:w="851" w:type="dxa"/>
            <w:tcBorders>
              <w:top w:val="single" w:sz="8" w:space="0" w:color="auto"/>
              <w:left w:val="nil"/>
              <w:bottom w:val="single" w:sz="12" w:space="0" w:color="auto"/>
              <w:right w:val="nil"/>
            </w:tcBorders>
            <w:vAlign w:val="bottom"/>
            <w:hideMark/>
          </w:tcPr>
          <w:p w14:paraId="5F38F0A6" w14:textId="77777777" w:rsidR="00192CDB" w:rsidRDefault="00192CDB">
            <w:pPr>
              <w:jc w:val="center"/>
              <w:rPr>
                <w:sz w:val="18"/>
                <w:szCs w:val="18"/>
              </w:rPr>
            </w:pPr>
            <w:r>
              <w:rPr>
                <w:sz w:val="18"/>
                <w:szCs w:val="18"/>
              </w:rPr>
              <w:t>876.43</w:t>
            </w:r>
          </w:p>
        </w:tc>
        <w:tc>
          <w:tcPr>
            <w:tcW w:w="776" w:type="dxa"/>
            <w:tcBorders>
              <w:top w:val="single" w:sz="8" w:space="0" w:color="auto"/>
              <w:left w:val="nil"/>
              <w:bottom w:val="single" w:sz="12" w:space="0" w:color="auto"/>
              <w:right w:val="nil"/>
            </w:tcBorders>
            <w:vAlign w:val="bottom"/>
            <w:hideMark/>
          </w:tcPr>
          <w:p w14:paraId="2674FFA6" w14:textId="77777777" w:rsidR="00192CDB" w:rsidRDefault="00192CDB">
            <w:pPr>
              <w:jc w:val="center"/>
              <w:rPr>
                <w:sz w:val="18"/>
                <w:szCs w:val="18"/>
              </w:rPr>
            </w:pPr>
            <w:r>
              <w:rPr>
                <w:sz w:val="18"/>
                <w:szCs w:val="18"/>
              </w:rPr>
              <w:t>876.60</w:t>
            </w:r>
          </w:p>
        </w:tc>
      </w:tr>
    </w:tbl>
    <w:p w14:paraId="64096B8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afterLines="50" w:after="156"/>
        <w:ind w:firstLineChars="200" w:firstLine="420"/>
        <w:rPr>
          <w:rFonts w:ascii="宋体" w:hAnsi="宋体"/>
        </w:rPr>
      </w:pPr>
      <w:r>
        <w:rPr>
          <w:rFonts w:hint="eastAsia"/>
          <w:szCs w:val="21"/>
        </w:rPr>
        <w:t>由表可知，样本中</w:t>
      </w:r>
      <w:r>
        <w:rPr>
          <w:rFonts w:hint="eastAsia"/>
          <w:kern w:val="0"/>
          <w:szCs w:val="21"/>
        </w:rPr>
        <w:t>有</w:t>
      </w:r>
      <w:r>
        <w:rPr>
          <w:kern w:val="0"/>
          <w:szCs w:val="21"/>
        </w:rPr>
        <w:t>4</w:t>
      </w:r>
      <w:r>
        <w:rPr>
          <w:rFonts w:hint="eastAsia"/>
          <w:kern w:val="0"/>
          <w:szCs w:val="21"/>
        </w:rPr>
        <w:t>块带钢在轧制时出现了工艺过程异常，</w:t>
      </w:r>
      <w:r>
        <w:rPr>
          <w:szCs w:val="21"/>
        </w:rPr>
        <w:t>H7520202</w:t>
      </w:r>
      <w:r>
        <w:rPr>
          <w:rFonts w:hint="eastAsia"/>
          <w:szCs w:val="21"/>
        </w:rPr>
        <w:t>和</w:t>
      </w:r>
      <w:r>
        <w:rPr>
          <w:szCs w:val="21"/>
        </w:rPr>
        <w:t>H7520259</w:t>
      </w:r>
      <w:r>
        <w:rPr>
          <w:rFonts w:hint="eastAsia"/>
          <w:szCs w:val="21"/>
        </w:rPr>
        <w:t>出现异常是因为</w:t>
      </w:r>
      <w:r>
        <w:rPr>
          <w:rFonts w:hint="eastAsia"/>
          <w:kern w:val="0"/>
          <w:szCs w:val="21"/>
          <w:shd w:val="clear" w:color="auto" w:fill="FFFFFF"/>
        </w:rPr>
        <w:t>在进入精轧之前，由于设备原因造成中间坯在辊道上停留时间过长，导致精轧入口温度偏低，从而</w:t>
      </w:r>
      <w:r>
        <w:rPr>
          <w:rFonts w:hint="eastAsia"/>
          <w:szCs w:val="21"/>
        </w:rPr>
        <w:t>引起后续多个工艺参数与正常带钢相比出现较大偏差，而经过控制系统的调节之后，精轧出口温度满足了设定要求；</w:t>
      </w:r>
      <w:r>
        <w:rPr>
          <w:szCs w:val="21"/>
        </w:rPr>
        <w:t>H7521117</w:t>
      </w:r>
      <w:r>
        <w:rPr>
          <w:rFonts w:hint="eastAsia"/>
          <w:szCs w:val="21"/>
        </w:rPr>
        <w:t>和</w:t>
      </w:r>
      <w:r>
        <w:rPr>
          <w:szCs w:val="21"/>
        </w:rPr>
        <w:t>H7521116</w:t>
      </w:r>
      <w:r>
        <w:rPr>
          <w:rFonts w:hint="eastAsia"/>
          <w:szCs w:val="21"/>
        </w:rPr>
        <w:t>出现异常</w:t>
      </w:r>
      <w:r>
        <w:rPr>
          <w:rFonts w:hint="eastAsia"/>
          <w:kern w:val="0"/>
          <w:szCs w:val="21"/>
        </w:rPr>
        <w:t>是因为对终轧目标温度</w:t>
      </w:r>
      <w:r>
        <w:rPr>
          <w:rFonts w:hint="eastAsia"/>
          <w:kern w:val="0"/>
          <w:szCs w:val="21"/>
          <w:shd w:val="clear" w:color="auto" w:fill="FFFFFF"/>
        </w:rPr>
        <w:t>进行了临时调整</w:t>
      </w:r>
      <w:r>
        <w:rPr>
          <w:rFonts w:hint="eastAsia"/>
          <w:kern w:val="0"/>
          <w:szCs w:val="21"/>
        </w:rPr>
        <w:t>，系统采取降低轧制速度以进行温度控制，引起了部分</w:t>
      </w:r>
      <w:r>
        <w:rPr>
          <w:rFonts w:hint="eastAsia"/>
          <w:kern w:val="0"/>
          <w:szCs w:val="21"/>
          <w:shd w:val="clear" w:color="auto" w:fill="FFFFFF"/>
        </w:rPr>
        <w:t>工艺过程</w:t>
      </w:r>
      <w:r>
        <w:rPr>
          <w:rFonts w:hint="eastAsia"/>
          <w:kern w:val="0"/>
          <w:szCs w:val="21"/>
        </w:rPr>
        <w:t>参数值的波动。</w:t>
      </w:r>
    </w:p>
    <w:p w14:paraId="586FA084" w14:textId="77777777" w:rsidR="00192CDB" w:rsidRDefault="00192CDB" w:rsidP="00B913D9">
      <w:pPr>
        <w:pStyle w:val="30"/>
        <w:numPr>
          <w:ilvl w:val="2"/>
          <w:numId w:val="75"/>
        </w:numPr>
        <w:tabs>
          <w:tab w:val="num" w:pos="0"/>
        </w:tabs>
        <w:rPr>
          <w:sz w:val="22"/>
        </w:rPr>
      </w:pPr>
      <w:bookmarkStart w:id="4860" w:name="_Toc453011813"/>
      <w:bookmarkStart w:id="4861" w:name="_Toc453423585"/>
      <w:r>
        <w:rPr>
          <w:rFonts w:hint="eastAsia"/>
          <w:sz w:val="22"/>
        </w:rPr>
        <w:t>决策树</w:t>
      </w:r>
      <w:bookmarkEnd w:id="4860"/>
      <w:bookmarkEnd w:id="4861"/>
    </w:p>
    <w:p w14:paraId="4D6DCCC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决策树学习算法是基于归纳推理的一种分类学习方法，采用自顶向下的递归方式，在内部节点进行属性值的比较，并根据不同的属性值判断从该节点向下的分支，在叶节点得到结论。由于其生成规则直观易懂且可解释性强，被广泛应用于数据挖掘领域。聚类过程与分类过程有所不同。在分类过程中，样本数据的类标号是已知的，分类的目的是从训练样本中提取出分类的规则，用于对其他类标号未知的对象进行类标识；而在聚类过程中，并不事先知道目标数据有关类的信息，除了集合知识外不考虑任何领域的知识，需要以某种度量为标准将所有的数据对象划分到各个类别中。因此，聚类是一种无监督的学习过程，而决策树分类是一种有监督的学习过程。</w:t>
      </w:r>
    </w:p>
    <w:p w14:paraId="0856E76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决策树每个非叶节点表示一个特征属性上的测试，每个分支代表这个特征属性在某个值域上的输出，而每个叶节点存放一个类别。使用决策树进行决策的过程就是从根节点开始，测试待分类项中相应的特征属性，并按照其值选择输出分支，直到到达叶子节点，将叶子节点存放的类别作为决策结果，</w:t>
      </w:r>
      <w:del w:id="4862" w:author="yongjun" w:date="2016-06-11T14:47:00Z">
        <w:r w:rsidDel="00D129A4">
          <w:rPr>
            <w:rFonts w:ascii="宋体" w:hAnsi="宋体" w:hint="eastAsia"/>
          </w:rPr>
          <w:delText>图3.</w:delText>
        </w:r>
      </w:del>
      <w:ins w:id="4863" w:author="yongjun" w:date="2016-06-11T14:47:00Z">
        <w:r w:rsidR="00D129A4">
          <w:rPr>
            <w:rFonts w:ascii="宋体" w:hAnsi="宋体" w:hint="eastAsia"/>
          </w:rPr>
          <w:t>图3-</w:t>
        </w:r>
      </w:ins>
      <w:r>
        <w:rPr>
          <w:rFonts w:ascii="宋体" w:hAnsi="宋体" w:hint="eastAsia"/>
        </w:rPr>
        <w:t>18所示。使用决策树表达知识直观简洁。从决策树中可以直接观察出属性之间的相对重要性。从决策树的根节点开始，沿着每一条路径向下，属于对于分类的重要性逐渐下降。这样只要训练事例能够用“属性值”的方式表达出来，就能使用该算法来进行学习，进而高度自动化地建立起易于为用户所理解的模型。</w:t>
      </w:r>
    </w:p>
    <w:p w14:paraId="08F86231" w14:textId="542DF5DE"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hint="eastAsia"/>
          <w:noProof/>
        </w:rPr>
        <mc:AlternateContent>
          <mc:Choice Requires="wps">
            <w:drawing>
              <wp:anchor distT="0" distB="0" distL="114300" distR="114300" simplePos="0" relativeHeight="251640832" behindDoc="0" locked="0" layoutInCell="1" allowOverlap="1" wp14:anchorId="02A2B6C3" wp14:editId="7A9228A3">
                <wp:simplePos x="0" y="0"/>
                <wp:positionH relativeFrom="column">
                  <wp:posOffset>2454910</wp:posOffset>
                </wp:positionH>
                <wp:positionV relativeFrom="paragraph">
                  <wp:posOffset>187960</wp:posOffset>
                </wp:positionV>
                <wp:extent cx="914400" cy="262255"/>
                <wp:effectExtent l="6985" t="6985" r="12065" b="6985"/>
                <wp:wrapNone/>
                <wp:docPr id="3168" name="Rectangle 1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62255"/>
                        </a:xfrm>
                        <a:prstGeom prst="rect">
                          <a:avLst/>
                        </a:prstGeom>
                        <a:solidFill>
                          <a:srgbClr val="FFFFFF"/>
                        </a:solidFill>
                        <a:ln w="9525">
                          <a:solidFill>
                            <a:srgbClr val="000000"/>
                          </a:solidFill>
                          <a:miter lim="800000"/>
                          <a:headEnd/>
                          <a:tailEnd/>
                        </a:ln>
                      </wps:spPr>
                      <wps:txbx>
                        <w:txbxContent>
                          <w:p w14:paraId="249C5A9D" w14:textId="77777777" w:rsidR="00BF1057" w:rsidRDefault="00BF1057" w:rsidP="00192CDB">
                            <w:pPr>
                              <w:jc w:val="center"/>
                            </w:pPr>
                            <w:r>
                              <w:rPr>
                                <w:rFonts w:ascii="宋体" w:hAnsi="宋体" w:hint="eastAsia"/>
                              </w:rPr>
                              <w:t>带钢厚</w:t>
                            </w:r>
                            <w:r>
                              <w:rPr>
                                <w:rFonts w:hint="eastAsia"/>
                              </w:rPr>
                              <w:t>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5" o:spid="_x0000_s1026" style="position:absolute;left:0;text-align:left;margin-left:193.3pt;margin-top:14.8pt;width:1in;height:20.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">
                <v:textbox>
                  <w:txbxContent>
                    <w:p w14:paraId="249C5A9D" w14:textId="77777777" w:rsidR="00BF1057" w:rsidRDefault="00BF1057" w:rsidP="00192CDB">
                      <w:pPr>
                        <w:jc w:val="center"/>
                      </w:pPr>
                      <w:r>
                        <w:rPr>
                          <w:rFonts w:ascii="宋体" w:hAnsi="宋体" w:hint="eastAsia"/>
                        </w:rPr>
                        <w:t>带钢厚</w:t>
                      </w:r>
                      <w:r>
                        <w:rPr>
                          <w:rFonts w:hint="eastAsia"/>
                        </w:rPr>
                        <w:t>度</w:t>
                      </w:r>
                    </w:p>
                  </w:txbxContent>
                </v:textbox>
              </v:rect>
            </w:pict>
          </mc:Fallback>
        </mc:AlternateContent>
      </w:r>
      <w:r>
        <w:rPr>
          <w:rFonts w:hint="eastAsia"/>
          <w:noProof/>
        </w:rPr>
        <mc:AlternateContent>
          <mc:Choice Requires="wps">
            <w:drawing>
              <wp:anchor distT="0" distB="0" distL="114300" distR="114300" simplePos="0" relativeHeight="251641856" behindDoc="0" locked="0" layoutInCell="1" allowOverlap="1" wp14:anchorId="3749FF3B" wp14:editId="646758D8">
                <wp:simplePos x="0" y="0"/>
                <wp:positionH relativeFrom="column">
                  <wp:posOffset>1151255</wp:posOffset>
                </wp:positionH>
                <wp:positionV relativeFrom="paragraph">
                  <wp:posOffset>733425</wp:posOffset>
                </wp:positionV>
                <wp:extent cx="914400" cy="262255"/>
                <wp:effectExtent l="8255" t="9525" r="10795" b="13970"/>
                <wp:wrapNone/>
                <wp:docPr id="3158" name="Rectangle 19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62255"/>
                        </a:xfrm>
                        <a:prstGeom prst="rect">
                          <a:avLst/>
                        </a:prstGeom>
                        <a:solidFill>
                          <a:srgbClr val="FFFFFF"/>
                        </a:solidFill>
                        <a:ln w="9525">
                          <a:solidFill>
                            <a:srgbClr val="000000"/>
                          </a:solidFill>
                          <a:miter lim="800000"/>
                          <a:headEnd/>
                          <a:tailEnd/>
                        </a:ln>
                      </wps:spPr>
                      <wps:txbx>
                        <w:txbxContent>
                          <w:p w14:paraId="308F3069" w14:textId="77777777" w:rsidR="00BF1057" w:rsidRDefault="00BF1057" w:rsidP="00192CDB">
                            <w:pPr>
                              <w:jc w:val="center"/>
                            </w:pPr>
                            <w:r>
                              <w:rPr>
                                <w:rFonts w:ascii="宋体" w:hAnsi="宋体" w:hint="eastAsia"/>
                              </w:rPr>
                              <w:t>带钢宽度</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6" o:spid="_x0000_s1027" style="position:absolute;left:0;text-align:left;margin-left:90.65pt;margin-top:57.75pt;width:1in;height:20.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">
                <v:textbox>
                  <w:txbxContent>
                    <w:p w14:paraId="308F3069" w14:textId="77777777" w:rsidR="00BF1057" w:rsidRDefault="00BF1057" w:rsidP="00192CDB">
                      <w:pPr>
                        <w:jc w:val="center"/>
                      </w:pPr>
                      <w:r>
                        <w:rPr>
                          <w:rFonts w:ascii="宋体" w:hAnsi="宋体" w:hint="eastAsia"/>
                        </w:rPr>
                        <w:t>带钢宽度</w:t>
                      </w:r>
                    </w:p>
                  </w:txbxContent>
                </v:textbox>
              </v:rect>
            </w:pict>
          </mc:Fallback>
        </mc:AlternateContent>
      </w:r>
      <w:r>
        <w:rPr>
          <w:rFonts w:hint="eastAsia"/>
          <w:noProof/>
        </w:rPr>
        <mc:AlternateContent>
          <mc:Choice Requires="wps">
            <w:drawing>
              <wp:anchor distT="0" distB="0" distL="114300" distR="114300" simplePos="0" relativeHeight="251642880" behindDoc="0" locked="0" layoutInCell="1" allowOverlap="1" wp14:anchorId="2CD1413D" wp14:editId="761EDAA7">
                <wp:simplePos x="0" y="0"/>
                <wp:positionH relativeFrom="column">
                  <wp:posOffset>1612265</wp:posOffset>
                </wp:positionH>
                <wp:positionV relativeFrom="paragraph">
                  <wp:posOffset>396875</wp:posOffset>
                </wp:positionV>
                <wp:extent cx="1311910" cy="389890"/>
                <wp:effectExtent l="12065" t="6350" r="9525" b="13335"/>
                <wp:wrapNone/>
                <wp:docPr id="3157" name="AutoShape 19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1910" cy="389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7B22BD1" id="_x0000_t32" coordsize="21600,21600" o:spt="32" o:oned="t" path="m,l21600,21600e" filled="f">
                <v:path arrowok="t" fillok="f" o:connecttype="none"/>
                <o:lock v:ext="edit" shapetype="t"/>
              </v:shapetype>
              <v:shape id="AutoShape 1947" o:spid="_x0000_s1026" type="#_x0000_t32" style="position:absolute;left:0;text-align:left;margin-left:126.95pt;margin-top:31.25pt;width:103.3pt;height:30.7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"/>
            </w:pict>
          </mc:Fallback>
        </mc:AlternateContent>
      </w:r>
      <w:r>
        <w:rPr>
          <w:rFonts w:hint="eastAsia"/>
          <w:noProof/>
        </w:rPr>
        <mc:AlternateContent>
          <mc:Choice Requires="wps">
            <w:drawing>
              <wp:anchor distT="0" distB="0" distL="114300" distR="114300" simplePos="0" relativeHeight="251643904" behindDoc="0" locked="0" layoutInCell="1" allowOverlap="1" wp14:anchorId="72C085F1" wp14:editId="782A9EEB">
                <wp:simplePos x="0" y="0"/>
                <wp:positionH relativeFrom="column">
                  <wp:posOffset>252730</wp:posOffset>
                </wp:positionH>
                <wp:positionV relativeFrom="paragraph">
                  <wp:posOffset>1453515</wp:posOffset>
                </wp:positionV>
                <wp:extent cx="1169035" cy="389255"/>
                <wp:effectExtent l="5080" t="5715" r="6985" b="5080"/>
                <wp:wrapNone/>
                <wp:docPr id="3156" name="Oval 19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389255"/>
                        </a:xfrm>
                        <a:prstGeom prst="ellipse">
                          <a:avLst/>
                        </a:prstGeom>
                        <a:solidFill>
                          <a:srgbClr val="FFFFFF"/>
                        </a:solidFill>
                        <a:ln w="9525">
                          <a:solidFill>
                            <a:srgbClr val="000000"/>
                          </a:solidFill>
                          <a:round/>
                          <a:headEnd/>
                          <a:tailEnd/>
                        </a:ln>
                      </wps:spPr>
                      <wps:txbx>
                        <w:txbxContent>
                          <w:p w14:paraId="584D74B4" w14:textId="77777777" w:rsidR="00BF1057" w:rsidRDefault="00BF1057" w:rsidP="00192CDB">
                            <w:r>
                              <w:rPr>
                                <w:rFonts w:hint="eastAsia"/>
                              </w:rPr>
                              <w:t>工艺参数</w:t>
                            </w: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48" o:spid="_x0000_s1028" style="position:absolute;left:0;text-align:left;margin-left:19.9pt;margin-top:114.45pt;width:92.05pt;height:30.6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">
                <v:textbox>
                  <w:txbxContent>
                    <w:p w14:paraId="584D74B4" w14:textId="77777777" w:rsidR="00BF1057" w:rsidRDefault="00BF1057" w:rsidP="00192CDB">
                      <w:r>
                        <w:rPr>
                          <w:rFonts w:hint="eastAsia"/>
                        </w:rPr>
                        <w:t>工艺参数</w:t>
                      </w:r>
                      <w:r>
                        <w:t>1</w:t>
                      </w:r>
                    </w:p>
                  </w:txbxContent>
                </v:textbox>
              </v:oval>
            </w:pict>
          </mc:Fallback>
        </mc:AlternateContent>
      </w:r>
      <w:r>
        <w:rPr>
          <w:rFonts w:hint="eastAsia"/>
          <w:noProof/>
        </w:rPr>
        <mc:AlternateContent>
          <mc:Choice Requires="wps">
            <w:drawing>
              <wp:anchor distT="0" distB="0" distL="114300" distR="114300" simplePos="0" relativeHeight="251644928" behindDoc="0" locked="0" layoutInCell="1" allowOverlap="1" wp14:anchorId="5EDF6503" wp14:editId="6CE2CD11">
                <wp:simplePos x="0" y="0"/>
                <wp:positionH relativeFrom="column">
                  <wp:posOffset>864870</wp:posOffset>
                </wp:positionH>
                <wp:positionV relativeFrom="paragraph">
                  <wp:posOffset>953135</wp:posOffset>
                </wp:positionV>
                <wp:extent cx="619760" cy="580390"/>
                <wp:effectExtent l="7620" t="10160" r="10795" b="9525"/>
                <wp:wrapNone/>
                <wp:docPr id="3155" name="AutoShape 1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760" cy="580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7D5E631" id="AutoShape 1951" o:spid="_x0000_s1026" type="#_x0000_t32" style="position:absolute;left:0;text-align:left;margin-left:68.1pt;margin-top:75.05pt;width:48.8pt;height:45.7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"/>
            </w:pict>
          </mc:Fallback>
        </mc:AlternateContent>
      </w:r>
      <w:r>
        <w:rPr>
          <w:rFonts w:hint="eastAsia"/>
          <w:noProof/>
        </w:rPr>
        <mc:AlternateContent>
          <mc:Choice Requires="wps">
            <w:drawing>
              <wp:anchor distT="0" distB="0" distL="114300" distR="114300" simplePos="0" relativeHeight="251645952" behindDoc="0" locked="0" layoutInCell="1" allowOverlap="1" wp14:anchorId="3B3304AC" wp14:editId="6D089877">
                <wp:simplePos x="0" y="0"/>
                <wp:positionH relativeFrom="column">
                  <wp:posOffset>1484630</wp:posOffset>
                </wp:positionH>
                <wp:positionV relativeFrom="paragraph">
                  <wp:posOffset>953135</wp:posOffset>
                </wp:positionV>
                <wp:extent cx="581025" cy="580390"/>
                <wp:effectExtent l="8255" t="10160" r="10795" b="9525"/>
                <wp:wrapNone/>
                <wp:docPr id="3154" name="AutoShape 19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580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821CDC1" id="AutoShape 1952" o:spid="_x0000_s1026" type="#_x0000_t32" style="position:absolute;left:0;text-align:left;margin-left:116.9pt;margin-top:75.05pt;width:45.75pt;height:4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"/>
            </w:pict>
          </mc:Fallback>
        </mc:AlternateContent>
      </w:r>
      <w:r>
        <w:rPr>
          <w:rFonts w:hint="eastAsia"/>
          <w:noProof/>
        </w:rPr>
        <mc:AlternateContent>
          <mc:Choice Requires="wps">
            <w:drawing>
              <wp:anchor distT="0" distB="0" distL="114300" distR="114300" simplePos="0" relativeHeight="251646976" behindDoc="0" locked="0" layoutInCell="1" allowOverlap="1" wp14:anchorId="2F47197F" wp14:editId="26EAC4E1">
                <wp:simplePos x="0" y="0"/>
                <wp:positionH relativeFrom="column">
                  <wp:posOffset>2924175</wp:posOffset>
                </wp:positionH>
                <wp:positionV relativeFrom="paragraph">
                  <wp:posOffset>396875</wp:posOffset>
                </wp:positionV>
                <wp:extent cx="1192530" cy="374015"/>
                <wp:effectExtent l="9525" t="6350" r="7620" b="10160"/>
                <wp:wrapNone/>
                <wp:docPr id="3153" name="AutoShape 19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2530" cy="374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D4BDFE" id="AutoShape 1953" o:spid="_x0000_s1026" type="#_x0000_t32" style="position:absolute;left:0;text-align:left;margin-left:230.25pt;margin-top:31.25pt;width:93.9pt;height:29.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"/>
            </w:pict>
          </mc:Fallback>
        </mc:AlternateContent>
      </w:r>
      <w:r>
        <w:rPr>
          <w:rFonts w:hint="eastAsia"/>
          <w:noProof/>
        </w:rPr>
        <mc:AlternateContent>
          <mc:Choice Requires="wps">
            <w:drawing>
              <wp:anchor distT="0" distB="0" distL="114300" distR="114300" simplePos="0" relativeHeight="251648000" behindDoc="0" locked="0" layoutInCell="1" allowOverlap="1" wp14:anchorId="55A9DCE6" wp14:editId="41E0ED6E">
                <wp:simplePos x="0" y="0"/>
                <wp:positionH relativeFrom="column">
                  <wp:posOffset>1484630</wp:posOffset>
                </wp:positionH>
                <wp:positionV relativeFrom="paragraph">
                  <wp:posOffset>1453515</wp:posOffset>
                </wp:positionV>
                <wp:extent cx="1169035" cy="389255"/>
                <wp:effectExtent l="8255" t="5715" r="13335" b="5080"/>
                <wp:wrapNone/>
                <wp:docPr id="3152" name="Oval 19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389255"/>
                        </a:xfrm>
                        <a:prstGeom prst="ellipse">
                          <a:avLst/>
                        </a:prstGeom>
                        <a:solidFill>
                          <a:srgbClr val="FFFFFF"/>
                        </a:solidFill>
                        <a:ln w="9525">
                          <a:solidFill>
                            <a:srgbClr val="000000"/>
                          </a:solidFill>
                          <a:round/>
                          <a:headEnd/>
                          <a:tailEnd/>
                        </a:ln>
                      </wps:spPr>
                      <wps:txbx>
                        <w:txbxContent>
                          <w:p w14:paraId="71703132" w14:textId="77777777" w:rsidR="00BF1057" w:rsidRDefault="00BF1057" w:rsidP="00192CDB">
                            <w:r>
                              <w:rPr>
                                <w:rFonts w:hint="eastAsia"/>
                              </w:rPr>
                              <w:t>工艺参数</w:t>
                            </w:r>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54" o:spid="_x0000_s1029" style="position:absolute;left:0;text-align:left;margin-left:116.9pt;margin-top:114.45pt;width:92.05pt;height:30.6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">
                <v:textbox>
                  <w:txbxContent>
                    <w:p w14:paraId="71703132" w14:textId="77777777" w:rsidR="00BF1057" w:rsidRDefault="00BF1057" w:rsidP="00192CDB">
                      <w:r>
                        <w:rPr>
                          <w:rFonts w:hint="eastAsia"/>
                        </w:rPr>
                        <w:t>工艺参数</w:t>
                      </w:r>
                      <w:r>
                        <w:t>2</w:t>
                      </w:r>
                    </w:p>
                  </w:txbxContent>
                </v:textbox>
              </v:oval>
            </w:pict>
          </mc:Fallback>
        </mc:AlternateContent>
      </w:r>
      <w:r>
        <w:rPr>
          <w:rFonts w:hint="eastAsia"/>
          <w:noProof/>
        </w:rPr>
        <mc:AlternateContent>
          <mc:Choice Requires="wps">
            <w:drawing>
              <wp:anchor distT="0" distB="0" distL="114300" distR="114300" simplePos="0" relativeHeight="251649024" behindDoc="0" locked="0" layoutInCell="1" allowOverlap="1" wp14:anchorId="708C537F" wp14:editId="70E716F5">
                <wp:simplePos x="0" y="0"/>
                <wp:positionH relativeFrom="column">
                  <wp:posOffset>3495675</wp:posOffset>
                </wp:positionH>
                <wp:positionV relativeFrom="paragraph">
                  <wp:posOffset>717550</wp:posOffset>
                </wp:positionV>
                <wp:extent cx="1169035" cy="389255"/>
                <wp:effectExtent l="9525" t="12700" r="12065" b="7620"/>
                <wp:wrapNone/>
                <wp:docPr id="447" name="Oval 1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035" cy="389255"/>
                        </a:xfrm>
                        <a:prstGeom prst="ellipse">
                          <a:avLst/>
                        </a:prstGeom>
                        <a:solidFill>
                          <a:srgbClr val="FFFFFF"/>
                        </a:solidFill>
                        <a:ln w="9525">
                          <a:solidFill>
                            <a:srgbClr val="000000"/>
                          </a:solidFill>
                          <a:round/>
                          <a:headEnd/>
                          <a:tailEnd/>
                        </a:ln>
                      </wps:spPr>
                      <wps:txbx>
                        <w:txbxContent>
                          <w:p w14:paraId="6F4DB4DC" w14:textId="77777777" w:rsidR="00BF1057" w:rsidRDefault="00BF1057" w:rsidP="00192CDB">
                            <w:r>
                              <w:rPr>
                                <w:rFonts w:hint="eastAsia"/>
                              </w:rPr>
                              <w:t>工艺参数</w:t>
                            </w: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55" o:spid="_x0000_s1030" style="position:absolute;left:0;text-align:left;margin-left:275.25pt;margin-top:56.5pt;width:92.05pt;height:30.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">
                <v:textbox>
                  <w:txbxContent>
                    <w:p w14:paraId="6F4DB4DC" w14:textId="77777777" w:rsidR="00BF1057" w:rsidRDefault="00BF1057" w:rsidP="00192CDB">
                      <w:r>
                        <w:rPr>
                          <w:rFonts w:hint="eastAsia"/>
                        </w:rPr>
                        <w:t>工艺参数</w:t>
                      </w:r>
                      <w:r>
                        <w:t>3</w:t>
                      </w:r>
                    </w:p>
                  </w:txbxContent>
                </v:textbox>
              </v:oval>
            </w:pict>
          </mc:Fallback>
        </mc:AlternateContent>
      </w:r>
      <w:r>
        <w:rPr>
          <w:rFonts w:hint="eastAsia"/>
          <w:noProof/>
        </w:rPr>
        <mc:AlternateContent>
          <mc:Choice Requires="wps">
            <w:drawing>
              <wp:anchor distT="0" distB="0" distL="114300" distR="114300" simplePos="0" relativeHeight="251650048" behindDoc="0" locked="0" layoutInCell="1" allowOverlap="1" wp14:anchorId="526C1736" wp14:editId="3B7D78B9">
                <wp:simplePos x="0" y="0"/>
                <wp:positionH relativeFrom="column">
                  <wp:posOffset>3574415</wp:posOffset>
                </wp:positionH>
                <wp:positionV relativeFrom="paragraph">
                  <wp:posOffset>400050</wp:posOffset>
                </wp:positionV>
                <wp:extent cx="356870" cy="289560"/>
                <wp:effectExtent l="2540" t="0" r="2540" b="0"/>
                <wp:wrapNone/>
                <wp:docPr id="4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D985F" w14:textId="77777777" w:rsidR="00BF1057" w:rsidRDefault="00BF1057" w:rsidP="00192CDB">
                            <w:r>
                              <w:rPr>
                                <w:rFonts w:hint="eastAsia"/>
                              </w:rPr>
                              <w:t>厚</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31" type="#_x0000_t202" style="position:absolute;left:0;text-align:left;margin-left:281.45pt;margin-top:31.5pt;width:28.1pt;height:22.8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" filled="f" stroked="f">
                <v:textbox style="mso-fit-shape-to-text:t">
                  <w:txbxContent>
                    <w:p w14:paraId="5A2D985F" w14:textId="77777777" w:rsidR="00BF1057" w:rsidRDefault="00BF1057" w:rsidP="00192CDB">
                      <w:r>
                        <w:rPr>
                          <w:rFonts w:hint="eastAsia"/>
                        </w:rPr>
                        <w:t>厚</w:t>
                      </w:r>
                    </w:p>
                  </w:txbxContent>
                </v:textbox>
              </v:shape>
            </w:pict>
          </mc:Fallback>
        </mc:AlternateContent>
      </w:r>
      <w:r>
        <w:rPr>
          <w:rFonts w:hint="eastAsia"/>
          <w:noProof/>
        </w:rPr>
        <mc:AlternateContent>
          <mc:Choice Requires="wps">
            <w:drawing>
              <wp:anchor distT="0" distB="0" distL="114300" distR="114300" simplePos="0" relativeHeight="251651072" behindDoc="0" locked="0" layoutInCell="1" allowOverlap="1" wp14:anchorId="17C357FF" wp14:editId="0A63B200">
                <wp:simplePos x="0" y="0"/>
                <wp:positionH relativeFrom="column">
                  <wp:posOffset>1740535</wp:posOffset>
                </wp:positionH>
                <wp:positionV relativeFrom="paragraph">
                  <wp:posOffset>400050</wp:posOffset>
                </wp:positionV>
                <wp:extent cx="380365" cy="289560"/>
                <wp:effectExtent l="0" t="0" r="3175" b="0"/>
                <wp:wrapNone/>
                <wp:docPr id="445" name="Text Box 2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A1A98" w14:textId="77777777" w:rsidR="00BF1057" w:rsidRDefault="00BF1057" w:rsidP="00192CDB">
                            <w:r>
                              <w:rPr>
                                <w:rFonts w:hint="eastAsia"/>
                              </w:rPr>
                              <w:t>薄</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91" o:spid="_x0000_s1032" type="#_x0000_t202" style="position:absolute;left:0;text-align:left;margin-left:137.05pt;margin-top:31.5pt;width:29.95pt;height:22.8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Q95vAIAAMU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" filled="f" stroked="f">
                <v:textbox style="mso-fit-shape-to-text:t">
                  <w:txbxContent>
                    <w:p w14:paraId="5BDA1A98" w14:textId="77777777" w:rsidR="00BF1057" w:rsidRDefault="00BF1057" w:rsidP="00192CDB">
                      <w:r>
                        <w:rPr>
                          <w:rFonts w:hint="eastAsia"/>
                        </w:rPr>
                        <w:t>薄</w:t>
                      </w:r>
                    </w:p>
                  </w:txbxContent>
                </v:textbox>
              </v:shape>
            </w:pict>
          </mc:Fallback>
        </mc:AlternateContent>
      </w:r>
      <w:r>
        <w:rPr>
          <w:rFonts w:hint="eastAsia"/>
          <w:noProof/>
        </w:rPr>
        <mc:AlternateContent>
          <mc:Choice Requires="wps">
            <w:drawing>
              <wp:anchor distT="0" distB="0" distL="114300" distR="114300" simplePos="0" relativeHeight="251652096" behindDoc="0" locked="0" layoutInCell="1" allowOverlap="1" wp14:anchorId="3C13A243" wp14:editId="11566437">
                <wp:simplePos x="0" y="0"/>
                <wp:positionH relativeFrom="column">
                  <wp:posOffset>827405</wp:posOffset>
                </wp:positionH>
                <wp:positionV relativeFrom="paragraph">
                  <wp:posOffset>1052195</wp:posOffset>
                </wp:positionV>
                <wp:extent cx="335915" cy="288925"/>
                <wp:effectExtent l="0" t="4445" r="0" b="1905"/>
                <wp:wrapNone/>
                <wp:docPr id="444" name="Text Box 2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91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344DA" w14:textId="77777777" w:rsidR="00BF1057" w:rsidRDefault="00BF1057" w:rsidP="00192CDB">
                            <w:r>
                              <w:rPr>
                                <w:rFonts w:hint="eastAsia"/>
                              </w:rPr>
                              <w:t>宽</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92" o:spid="_x0000_s1033" type="#_x0000_t202" style="position:absolute;left:0;text-align:left;margin-left:65.15pt;margin-top:82.85pt;width:26.45pt;height:22.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rv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" filled="f" stroked="f">
                <v:textbox>
                  <w:txbxContent>
                    <w:p w14:paraId="4C0344DA" w14:textId="77777777" w:rsidR="00BF1057" w:rsidRDefault="00BF1057" w:rsidP="00192CDB">
                      <w:r>
                        <w:rPr>
                          <w:rFonts w:hint="eastAsia"/>
                        </w:rPr>
                        <w:t>宽</w:t>
                      </w:r>
                    </w:p>
                  </w:txbxContent>
                </v:textbox>
              </v:shape>
            </w:pict>
          </mc:Fallback>
        </mc:AlternateContent>
      </w:r>
      <w:r>
        <w:rPr>
          <w:rFonts w:hint="eastAsia"/>
          <w:noProof/>
        </w:rPr>
        <mc:AlternateContent>
          <mc:Choice Requires="wps">
            <w:drawing>
              <wp:anchor distT="0" distB="0" distL="114300" distR="114300" simplePos="0" relativeHeight="251653120" behindDoc="0" locked="0" layoutInCell="1" allowOverlap="1" wp14:anchorId="5844A8E6" wp14:editId="013EC309">
                <wp:simplePos x="0" y="0"/>
                <wp:positionH relativeFrom="column">
                  <wp:posOffset>1778635</wp:posOffset>
                </wp:positionH>
                <wp:positionV relativeFrom="paragraph">
                  <wp:posOffset>1053465</wp:posOffset>
                </wp:positionV>
                <wp:extent cx="344805" cy="288925"/>
                <wp:effectExtent l="0" t="0" r="635" b="635"/>
                <wp:wrapNone/>
                <wp:docPr id="443" name="Text Box 2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8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0011C" w14:textId="77777777" w:rsidR="00BF1057" w:rsidRDefault="00BF1057" w:rsidP="00192CDB">
                            <w:r>
                              <w:rPr>
                                <w:rFonts w:hint="eastAsia"/>
                              </w:rPr>
                              <w:t>窄</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93" o:spid="_x0000_s1034" type="#_x0000_t202" style="position:absolute;left:0;text-align:left;margin-left:140.05pt;margin-top:82.95pt;width:27.15pt;height:22.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7acvAIAAMU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" filled="f" stroked="f">
                <v:textbox>
                  <w:txbxContent>
                    <w:p w14:paraId="1000011C" w14:textId="77777777" w:rsidR="00BF1057" w:rsidRDefault="00BF1057" w:rsidP="00192CDB">
                      <w:r>
                        <w:rPr>
                          <w:rFonts w:hint="eastAsia"/>
                        </w:rPr>
                        <w:t>窄</w:t>
                      </w:r>
                    </w:p>
                  </w:txbxContent>
                </v:textbox>
              </v:shape>
            </w:pict>
          </mc:Fallback>
        </mc:AlternateContent>
      </w:r>
    </w:p>
    <w:p w14:paraId="3BDBAA5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7523DDA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7BFBDD2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08613BD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1541E3B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1BC92B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0F88A0C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078CBB9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3D04C29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7AAA83B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p>
    <w:p w14:paraId="7A8C8B7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Chars="200" w:firstLine="420"/>
        <w:jc w:val="center"/>
        <w:rPr>
          <w:color w:val="000000"/>
          <w:szCs w:val="21"/>
        </w:rPr>
      </w:pPr>
      <w:del w:id="4864" w:author="yongjun" w:date="2016-06-11T14:47:00Z">
        <w:r w:rsidDel="00D129A4">
          <w:rPr>
            <w:rFonts w:hint="eastAsia"/>
            <w:color w:val="000000"/>
            <w:szCs w:val="21"/>
          </w:rPr>
          <w:delText>图</w:delText>
        </w:r>
        <w:r w:rsidDel="00D129A4">
          <w:rPr>
            <w:color w:val="000000"/>
            <w:szCs w:val="21"/>
          </w:rPr>
          <w:delText>3.</w:delText>
        </w:r>
      </w:del>
      <w:ins w:id="4865" w:author="yongjun" w:date="2016-06-11T14:47:00Z">
        <w:r w:rsidR="00D129A4">
          <w:rPr>
            <w:rFonts w:hint="eastAsia"/>
            <w:color w:val="000000"/>
            <w:szCs w:val="21"/>
          </w:rPr>
          <w:t>图</w:t>
        </w:r>
        <w:r w:rsidR="00D129A4">
          <w:rPr>
            <w:rFonts w:hint="eastAsia"/>
            <w:color w:val="000000"/>
            <w:szCs w:val="21"/>
          </w:rPr>
          <w:t>3-</w:t>
        </w:r>
      </w:ins>
      <w:r>
        <w:rPr>
          <w:color w:val="000000"/>
          <w:szCs w:val="21"/>
        </w:rPr>
        <w:t xml:space="preserve">18  </w:t>
      </w:r>
      <w:r>
        <w:rPr>
          <w:rFonts w:hint="eastAsia"/>
          <w:color w:val="000000"/>
          <w:szCs w:val="21"/>
        </w:rPr>
        <w:t>用于工艺参数选择的决策树示例</w:t>
      </w:r>
    </w:p>
    <w:p w14:paraId="7CCEB7F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决策树学习是从一组无秩序、无规则的实例所组成的训练样本数据集合中推理出决策树表示形式的分类规则。ID3算法是决策树学习最早的经典算法，它是基于信息论的基本原理构造的，在实际中易实现，算法比较简单、直观、准确率高。</w:t>
      </w:r>
    </w:p>
    <w:p w14:paraId="2175061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设训练样本集</w:t>
      </w:r>
      <w:r>
        <w:rPr>
          <w:rFonts w:ascii="宋体" w:hAnsi="宋体" w:hint="eastAsia"/>
          <w:position w:val="-4"/>
          <w:szCs w:val="21"/>
        </w:rPr>
        <w:object w:dxaOrig="240" w:dyaOrig="270" w14:anchorId="5CBB99DC">
          <v:shape id="_x0000_i1620" type="#_x0000_t75" style="width:12pt;height:13.5pt" o:ole="">
            <v:imagedata r:id="rId1304" o:title=""/>
          </v:shape>
          <o:OLEObject Type="Embed" ProgID="Equation.3" ShapeID="_x0000_i1620" DrawAspect="Content" ObjectID="_1527664959" r:id="rId1305"/>
        </w:object>
      </w:r>
      <w:r>
        <w:rPr>
          <w:rFonts w:ascii="宋体" w:hAnsi="宋体" w:hint="eastAsia"/>
        </w:rPr>
        <w:t>中有</w:t>
      </w:r>
      <w:r>
        <w:rPr>
          <w:rFonts w:ascii="宋体" w:hAnsi="宋体" w:hint="eastAsia"/>
          <w:position w:val="-4"/>
          <w:szCs w:val="21"/>
        </w:rPr>
        <w:object w:dxaOrig="195" w:dyaOrig="195" w14:anchorId="240A7FA4">
          <v:shape id="_x0000_i1621" type="#_x0000_t75" style="width:9.75pt;height:9.75pt" o:ole="">
            <v:imagedata r:id="rId1306" o:title=""/>
          </v:shape>
          <o:OLEObject Type="Embed" ProgID="Equation.3" ShapeID="_x0000_i1621" DrawAspect="Content" ObjectID="_1527664960" r:id="rId1307"/>
        </w:object>
      </w:r>
      <w:r>
        <w:rPr>
          <w:rFonts w:ascii="宋体" w:hAnsi="宋体" w:hint="eastAsia"/>
        </w:rPr>
        <w:t>个训练样本数据，并且可以分为</w:t>
      </w:r>
      <w:r>
        <w:rPr>
          <w:rFonts w:ascii="宋体" w:hAnsi="宋体" w:hint="eastAsia"/>
          <w:position w:val="-4"/>
          <w:szCs w:val="21"/>
        </w:rPr>
        <w:object w:dxaOrig="225" w:dyaOrig="195" w14:anchorId="41CF6D93">
          <v:shape id="_x0000_i1622" type="#_x0000_t75" style="width:11.25pt;height:9.75pt" o:ole="">
            <v:imagedata r:id="rId1308" o:title=""/>
          </v:shape>
          <o:OLEObject Type="Embed" ProgID="Equation.3" ShapeID="_x0000_i1622" DrawAspect="Content" ObjectID="_1527664961" r:id="rId1309"/>
        </w:object>
      </w:r>
      <w:r>
        <w:rPr>
          <w:rFonts w:ascii="宋体" w:hAnsi="宋体" w:hint="eastAsia"/>
        </w:rPr>
        <w:t>个不同类，每个类别中的样本实例个</w:t>
      </w:r>
      <w:r>
        <w:rPr>
          <w:rFonts w:ascii="宋体" w:hAnsi="宋体" w:hint="eastAsia"/>
        </w:rPr>
        <w:lastRenderedPageBreak/>
        <w:t>数为</w:t>
      </w:r>
      <w:r>
        <w:rPr>
          <w:rFonts w:ascii="宋体" w:hAnsi="宋体" w:hint="eastAsia"/>
          <w:position w:val="-10"/>
          <w:szCs w:val="21"/>
        </w:rPr>
        <w:object w:dxaOrig="270" w:dyaOrig="360" w14:anchorId="4DAB86AE">
          <v:shape id="_x0000_i1623" type="#_x0000_t75" style="width:13.5pt;height:18pt" o:ole="">
            <v:imagedata r:id="rId1310" o:title=""/>
          </v:shape>
          <o:OLEObject Type="Embed" ProgID="Equation.3" ShapeID="_x0000_i1623" DrawAspect="Content" ObjectID="_1527664962" r:id="rId1311"/>
        </w:object>
      </w:r>
      <w:r>
        <w:rPr>
          <w:rFonts w:ascii="宋体" w:hAnsi="宋体" w:hint="eastAsia"/>
        </w:rPr>
        <w:t>，则某个实例属于类</w:t>
      </w:r>
      <w:r>
        <w:rPr>
          <w:rFonts w:ascii="宋体" w:hAnsi="宋体" w:hint="eastAsia"/>
        </w:rPr>
        <w:object w:dxaOrig="285" w:dyaOrig="360" w14:anchorId="485A98BA">
          <v:shape id="_x0000_i1624" type="#_x0000_t75" style="width:14.25pt;height:18pt" o:ole="">
            <v:imagedata r:id="rId1312" o:title=""/>
          </v:shape>
          <o:OLEObject Type="Embed" ProgID="Equation.3" ShapeID="_x0000_i1624" DrawAspect="Content" ObjectID="_1527664963" r:id="rId1313">
            <o:FieldCodes>\* MERGEFORMAT</o:FieldCodes>
          </o:OLEObject>
        </w:object>
      </w:r>
      <w:r>
        <w:rPr>
          <w:rFonts w:ascii="宋体" w:hAnsi="宋体" w:hint="eastAsia"/>
        </w:rPr>
        <w:t>的概率为：</w:t>
      </w:r>
    </w:p>
    <w:p w14:paraId="2177FF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rPr>
      </w:pPr>
      <w:r>
        <w:rPr>
          <w:rFonts w:ascii="宋体" w:hAnsi="宋体" w:hint="eastAsia"/>
          <w:position w:val="-32"/>
          <w:szCs w:val="21"/>
        </w:rPr>
        <w:object w:dxaOrig="1110" w:dyaOrig="720" w14:anchorId="56A1F767">
          <v:shape id="_x0000_i1625" type="#_x0000_t75" style="width:55.5pt;height:36pt" o:ole="">
            <v:imagedata r:id="rId1314" o:title=""/>
          </v:shape>
          <o:OLEObject Type="Embed" ProgID="Equation.3" ShapeID="_x0000_i1625" DrawAspect="Content" ObjectID="_1527664964" r:id="rId1315"/>
        </w:object>
      </w:r>
    </w:p>
    <w:p w14:paraId="1388BC2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Cs w:val="21"/>
        </w:rPr>
      </w:pPr>
      <w:r>
        <w:rPr>
          <w:rFonts w:ascii="宋体" w:hAnsi="宋体" w:hint="eastAsia"/>
        </w:rPr>
        <w:t>那么，对样本集</w:t>
      </w:r>
      <w:r>
        <w:rPr>
          <w:rFonts w:ascii="宋体" w:hAnsi="宋体" w:hint="eastAsia"/>
          <w:position w:val="-4"/>
          <w:szCs w:val="21"/>
        </w:rPr>
        <w:object w:dxaOrig="240" w:dyaOrig="270" w14:anchorId="1E9D1079">
          <v:shape id="_x0000_i1626" type="#_x0000_t75" style="width:12pt;height:13.5pt" o:ole="">
            <v:imagedata r:id="rId1304" o:title=""/>
          </v:shape>
          <o:OLEObject Type="Embed" ProgID="Equation.3" ShapeID="_x0000_i1626" DrawAspect="Content" ObjectID="_1527664965" r:id="rId1316"/>
        </w:object>
      </w:r>
      <w:r>
        <w:rPr>
          <w:rFonts w:ascii="宋体" w:hAnsi="宋体" w:hint="eastAsia"/>
          <w:szCs w:val="21"/>
        </w:rPr>
        <w:t>分类所需要的期望信息（即</w:t>
      </w:r>
      <w:r>
        <w:rPr>
          <w:rFonts w:ascii="宋体" w:hAnsi="宋体" w:hint="eastAsia"/>
        </w:rPr>
        <w:t>不确定程度</w:t>
      </w:r>
      <w:r>
        <w:rPr>
          <w:rFonts w:ascii="宋体" w:hAnsi="宋体" w:hint="eastAsia"/>
          <w:szCs w:val="21"/>
        </w:rPr>
        <w:t>）为：</w:t>
      </w:r>
    </w:p>
    <w:p w14:paraId="7FA705F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rPr>
      </w:pPr>
      <w:r>
        <w:rPr>
          <w:rFonts w:ascii="宋体" w:hAnsi="宋体" w:hint="eastAsia"/>
          <w:position w:val="-30"/>
          <w:szCs w:val="21"/>
        </w:rPr>
        <w:object w:dxaOrig="4620" w:dyaOrig="720" w14:anchorId="0A8DB492">
          <v:shape id="_x0000_i1627" type="#_x0000_t75" style="width:231pt;height:36pt" o:ole="">
            <v:imagedata r:id="rId1317" o:title=""/>
          </v:shape>
          <o:OLEObject Type="Embed" ProgID="Equation.3" ShapeID="_x0000_i1627" DrawAspect="Content" ObjectID="_1527664966" r:id="rId1318"/>
        </w:object>
      </w:r>
      <w:r>
        <w:rPr>
          <w:rFonts w:ascii="宋体" w:hAnsi="宋体" w:hint="eastAsia"/>
          <w:szCs w:val="21"/>
        </w:rPr>
        <w:t xml:space="preserve">     </w:t>
      </w:r>
      <w:r>
        <w:t xml:space="preserve">       </w:t>
      </w:r>
      <w:del w:id="4866" w:author="yongjun" w:date="2016-06-11T15:18:00Z">
        <w:r w:rsidDel="00BB7948">
          <w:rPr>
            <w:rFonts w:ascii="宋体" w:hAnsi="宋体" w:cs="宋体" w:hint="eastAsia"/>
          </w:rPr>
          <w:delText>式3</w:delText>
        </w:r>
      </w:del>
      <w:ins w:id="4867" w:author="yongjun" w:date="2016-06-11T15:18:00Z">
        <w:r w:rsidR="00BB7948">
          <w:rPr>
            <w:rFonts w:ascii="宋体" w:hAnsi="宋体" w:cs="宋体" w:hint="eastAsia"/>
          </w:rPr>
          <w:t>（3</w:t>
        </w:r>
      </w:ins>
      <w:r>
        <w:rPr>
          <w:rFonts w:ascii="宋体" w:hAnsi="宋体" w:cs="宋体" w:hint="eastAsia"/>
        </w:rPr>
        <w:t>-130</w:t>
      </w:r>
      <w:ins w:id="4868" w:author="yongjun" w:date="2016-06-11T15:25:00Z">
        <w:r w:rsidR="00E3033E">
          <w:rPr>
            <w:rFonts w:ascii="宋体" w:hAnsi="宋体" w:hint="eastAsia"/>
            <w:szCs w:val="21"/>
          </w:rPr>
          <w:t>）</w:t>
        </w:r>
      </w:ins>
    </w:p>
    <w:p w14:paraId="459C16B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rPr>
      </w:pPr>
      <w:r>
        <w:rPr>
          <w:rFonts w:ascii="宋体" w:hAnsi="宋体" w:hint="eastAsia"/>
        </w:rPr>
        <w:t>根据对训练数据样本集</w:t>
      </w:r>
      <w:r>
        <w:rPr>
          <w:rFonts w:ascii="宋体" w:hAnsi="宋体" w:hint="eastAsia"/>
          <w:position w:val="-4"/>
          <w:szCs w:val="21"/>
        </w:rPr>
        <w:object w:dxaOrig="240" w:dyaOrig="270" w14:anchorId="79550ADE">
          <v:shape id="_x0000_i1628" type="#_x0000_t75" style="width:12pt;height:13.5pt" o:ole="">
            <v:imagedata r:id="rId1304" o:title=""/>
          </v:shape>
          <o:OLEObject Type="Embed" ProgID="Equation.3" ShapeID="_x0000_i1628" DrawAspect="Content" ObjectID="_1527664967" r:id="rId1319"/>
        </w:object>
      </w:r>
      <w:r>
        <w:rPr>
          <w:rFonts w:ascii="宋体" w:hAnsi="宋体" w:hint="eastAsia"/>
        </w:rPr>
        <w:t>的观测，其中属性</w:t>
      </w:r>
      <w:r>
        <w:rPr>
          <w:rFonts w:ascii="宋体" w:hAnsi="宋体" w:hint="eastAsia"/>
          <w:position w:val="-4"/>
          <w:szCs w:val="21"/>
        </w:rPr>
        <w:object w:dxaOrig="195" w:dyaOrig="270" w14:anchorId="4E8EF1F1">
          <v:shape id="_x0000_i1629" type="#_x0000_t75" style="width:9.75pt;height:13.5pt" o:ole="">
            <v:imagedata r:id="rId1320" o:title=""/>
          </v:shape>
          <o:OLEObject Type="Embed" ProgID="Equation.3" ShapeID="_x0000_i1629" DrawAspect="Content" ObjectID="_1527664968" r:id="rId1321"/>
        </w:object>
      </w:r>
      <w:r>
        <w:rPr>
          <w:rFonts w:ascii="宋体" w:hAnsi="宋体" w:hint="eastAsia"/>
        </w:rPr>
        <w:t>具有</w:t>
      </w:r>
      <w:r>
        <w:rPr>
          <w:rFonts w:ascii="宋体" w:hAnsi="宋体" w:hint="eastAsia"/>
          <w:position w:val="-4"/>
          <w:szCs w:val="21"/>
        </w:rPr>
        <w:object w:dxaOrig="165" w:dyaOrig="240" w14:anchorId="5CE477CD">
          <v:shape id="_x0000_i1630" type="#_x0000_t75" style="width:8.25pt;height:12pt" o:ole="">
            <v:imagedata r:id="rId1322" o:title=""/>
          </v:shape>
          <o:OLEObject Type="Embed" ProgID="Equation.3" ShapeID="_x0000_i1630" DrawAspect="Content" ObjectID="_1527664969" r:id="rId1323"/>
        </w:object>
      </w:r>
      <w:r>
        <w:rPr>
          <w:rFonts w:ascii="宋体" w:hAnsi="宋体" w:hint="eastAsia"/>
        </w:rPr>
        <w:t>个不同的取值</w:t>
      </w:r>
      <w:r>
        <w:rPr>
          <w:rFonts w:ascii="宋体" w:hAnsi="宋体" w:hint="eastAsia"/>
          <w:position w:val="-10"/>
          <w:szCs w:val="21"/>
        </w:rPr>
        <w:object w:dxaOrig="1170" w:dyaOrig="360" w14:anchorId="43D4D7BA">
          <v:shape id="_x0000_i1631" type="#_x0000_t75" style="width:58.5pt;height:18pt" o:ole="">
            <v:imagedata r:id="rId1324" o:title=""/>
          </v:shape>
          <o:OLEObject Type="Embed" ProgID="Equation.3" ShapeID="_x0000_i1631" DrawAspect="Content" ObjectID="_1527664970" r:id="rId1325"/>
        </w:object>
      </w:r>
      <w:r>
        <w:rPr>
          <w:rFonts w:ascii="宋体" w:hAnsi="宋体" w:hint="eastAsia"/>
          <w:szCs w:val="21"/>
        </w:rPr>
        <w:t>，</w:t>
      </w:r>
      <w:r>
        <w:rPr>
          <w:rFonts w:ascii="宋体" w:hAnsi="宋体" w:hint="eastAsia"/>
        </w:rPr>
        <w:t>记</w:t>
      </w:r>
      <w:r>
        <w:rPr>
          <w:rFonts w:ascii="宋体" w:hAnsi="宋体" w:hint="eastAsia"/>
          <w:position w:val="-12"/>
          <w:szCs w:val="21"/>
        </w:rPr>
        <w:object w:dxaOrig="330" w:dyaOrig="375" w14:anchorId="5764D5C2">
          <v:shape id="_x0000_i1632" type="#_x0000_t75" style="width:16.5pt;height:18.75pt" o:ole="">
            <v:imagedata r:id="rId1326" o:title=""/>
          </v:shape>
          <o:OLEObject Type="Embed" ProgID="Equation.3" ShapeID="_x0000_i1632" DrawAspect="Content" ObjectID="_1527664971" r:id="rId1327"/>
        </w:object>
      </w:r>
      <w:r>
        <w:rPr>
          <w:rFonts w:ascii="宋体" w:hAnsi="宋体" w:hint="eastAsia"/>
        </w:rPr>
        <w:t>为训练样本中</w:t>
      </w:r>
      <w:r>
        <w:rPr>
          <w:rFonts w:ascii="宋体" w:hAnsi="宋体" w:hint="eastAsia"/>
          <w:position w:val="-12"/>
          <w:szCs w:val="21"/>
        </w:rPr>
        <w:object w:dxaOrig="780" w:dyaOrig="375" w14:anchorId="52694F7D">
          <v:shape id="_x0000_i1633" type="#_x0000_t75" style="width:39pt;height:18.75pt" o:ole="">
            <v:imagedata r:id="rId1328" o:title=""/>
          </v:shape>
          <o:OLEObject Type="Embed" ProgID="Equation.3" ShapeID="_x0000_i1633" DrawAspect="Content" ObjectID="_1527664972" r:id="rId1329"/>
        </w:object>
      </w:r>
      <w:r>
        <w:rPr>
          <w:rFonts w:ascii="宋体" w:hAnsi="宋体" w:hint="eastAsia"/>
          <w:szCs w:val="21"/>
        </w:rPr>
        <w:t>的实例</w:t>
      </w:r>
      <w:r>
        <w:rPr>
          <w:rFonts w:ascii="宋体" w:hAnsi="宋体" w:hint="eastAsia"/>
        </w:rPr>
        <w:t>集，其实例个数为</w:t>
      </w:r>
      <w:r>
        <w:rPr>
          <w:rFonts w:ascii="宋体" w:hAnsi="宋体" w:hint="eastAsia"/>
          <w:position w:val="-12"/>
          <w:szCs w:val="21"/>
        </w:rPr>
        <w:object w:dxaOrig="270" w:dyaOrig="375" w14:anchorId="2D1B4A59">
          <v:shape id="_x0000_i1634" type="#_x0000_t75" style="width:13.5pt;height:18.75pt" o:ole="">
            <v:imagedata r:id="rId1330" o:title=""/>
          </v:shape>
          <o:OLEObject Type="Embed" ProgID="Equation.3" ShapeID="_x0000_i1634" DrawAspect="Content" ObjectID="_1527664973" r:id="rId1331"/>
        </w:object>
      </w:r>
      <w:r>
        <w:rPr>
          <w:rFonts w:ascii="宋体" w:hAnsi="宋体" w:hint="eastAsia"/>
          <w:szCs w:val="21"/>
        </w:rPr>
        <w:t>。当</w:t>
      </w:r>
      <w:r>
        <w:rPr>
          <w:rFonts w:ascii="宋体" w:hAnsi="宋体" w:hint="eastAsia"/>
          <w:position w:val="-12"/>
          <w:szCs w:val="21"/>
        </w:rPr>
        <w:object w:dxaOrig="780" w:dyaOrig="375" w14:anchorId="0B000D4E">
          <v:shape id="_x0000_i1635" type="#_x0000_t75" style="width:39pt;height:18.75pt" o:ole="">
            <v:imagedata r:id="rId1328" o:title=""/>
          </v:shape>
          <o:OLEObject Type="Embed" ProgID="Equation.3" ShapeID="_x0000_i1635" DrawAspect="Content" ObjectID="_1527664974" r:id="rId1332"/>
        </w:object>
      </w:r>
      <w:r>
        <w:rPr>
          <w:rFonts w:ascii="宋体" w:hAnsi="宋体" w:hint="eastAsia"/>
          <w:szCs w:val="21"/>
        </w:rPr>
        <w:t>时，</w:t>
      </w:r>
      <w:r>
        <w:rPr>
          <w:rFonts w:ascii="宋体" w:hAnsi="宋体" w:hint="eastAsia"/>
        </w:rPr>
        <w:t>训练样本集中属于类</w:t>
      </w:r>
      <w:r>
        <w:rPr>
          <w:rFonts w:ascii="宋体" w:hAnsi="宋体" w:hint="eastAsia"/>
        </w:rPr>
        <w:object w:dxaOrig="285" w:dyaOrig="360" w14:anchorId="1C0B1C11">
          <v:shape id="_x0000_i1636" type="#_x0000_t75" style="width:14.25pt;height:18pt" o:ole="">
            <v:imagedata r:id="rId1333" o:title=""/>
          </v:shape>
          <o:OLEObject Type="Embed" ProgID="Equation.3" ShapeID="_x0000_i1636" DrawAspect="Content" ObjectID="_1527664975" r:id="rId1334">
            <o:FieldCodes>\* MERGEFORMAT</o:FieldCodes>
          </o:OLEObject>
        </w:object>
      </w:r>
      <w:r>
        <w:rPr>
          <w:rFonts w:ascii="宋体" w:hAnsi="宋体" w:hint="eastAsia"/>
        </w:rPr>
        <w:t>的样本实例个数记为</w:t>
      </w:r>
      <w:r>
        <w:rPr>
          <w:rFonts w:ascii="宋体" w:hAnsi="宋体" w:hint="eastAsia"/>
          <w:position w:val="-12"/>
          <w:szCs w:val="21"/>
        </w:rPr>
        <w:object w:dxaOrig="345" w:dyaOrig="375" w14:anchorId="71406A86">
          <v:shape id="_x0000_i1637" type="#_x0000_t75" style="width:17.25pt;height:18.75pt" o:ole="">
            <v:imagedata r:id="rId1335" o:title=""/>
          </v:shape>
          <o:OLEObject Type="Embed" ProgID="Equation.3" ShapeID="_x0000_i1637" DrawAspect="Content" ObjectID="_1527664976" r:id="rId1336"/>
        </w:object>
      </w:r>
      <w:r>
        <w:rPr>
          <w:rFonts w:ascii="宋体" w:hAnsi="宋体" w:hint="eastAsia"/>
          <w:szCs w:val="21"/>
        </w:rPr>
        <w:t>，则属性</w:t>
      </w:r>
      <w:r>
        <w:rPr>
          <w:rFonts w:ascii="宋体" w:hAnsi="宋体" w:hint="eastAsia"/>
          <w:position w:val="-4"/>
          <w:szCs w:val="21"/>
        </w:rPr>
        <w:object w:dxaOrig="195" w:dyaOrig="270" w14:anchorId="4F439947">
          <v:shape id="_x0000_i1638" type="#_x0000_t75" style="width:9.75pt;height:13.5pt" o:ole="">
            <v:imagedata r:id="rId1320" o:title=""/>
          </v:shape>
          <o:OLEObject Type="Embed" ProgID="Equation.3" ShapeID="_x0000_i1638" DrawAspect="Content" ObjectID="_1527664977" r:id="rId1337"/>
        </w:object>
      </w:r>
      <w:r>
        <w:rPr>
          <w:rFonts w:ascii="宋体" w:hAnsi="宋体" w:hint="eastAsia"/>
        </w:rPr>
        <w:t>取值为</w:t>
      </w:r>
      <w:r>
        <w:rPr>
          <w:position w:val="-12"/>
        </w:rPr>
        <w:object w:dxaOrig="270" w:dyaOrig="375" w14:anchorId="6F5C29B5">
          <v:shape id="_x0000_i1639" type="#_x0000_t75" style="width:13.5pt;height:18.75pt" o:ole="">
            <v:imagedata r:id="rId1338" o:title=""/>
          </v:shape>
          <o:OLEObject Type="Embed" ProgID="Equation.3" ShapeID="_x0000_i1639" DrawAspect="Content" ObjectID="_1527664978" r:id="rId1339"/>
        </w:object>
      </w:r>
      <w:r>
        <w:rPr>
          <w:rFonts w:hint="eastAsia"/>
        </w:rPr>
        <w:t>时它属于</w:t>
      </w:r>
      <w:r>
        <w:rPr>
          <w:rFonts w:ascii="宋体" w:hAnsi="宋体" w:hint="eastAsia"/>
        </w:rPr>
        <w:t>类</w:t>
      </w:r>
      <w:r>
        <w:rPr>
          <w:rFonts w:ascii="宋体" w:hAnsi="宋体" w:hint="eastAsia"/>
        </w:rPr>
        <w:object w:dxaOrig="285" w:dyaOrig="360" w14:anchorId="3DB8FAB1">
          <v:shape id="_x0000_i1640" type="#_x0000_t75" style="width:14.25pt;height:18pt" o:ole="">
            <v:imagedata r:id="rId1312" o:title=""/>
          </v:shape>
          <o:OLEObject Type="Embed" ProgID="Equation.3" ShapeID="_x0000_i1640" DrawAspect="Content" ObjectID="_1527664979" r:id="rId1340">
            <o:FieldCodes>\* MERGEFORMAT</o:FieldCodes>
          </o:OLEObject>
        </w:object>
      </w:r>
      <w:r>
        <w:rPr>
          <w:rFonts w:ascii="宋体" w:hAnsi="宋体" w:hint="eastAsia"/>
        </w:rPr>
        <w:t>的概率为：</w:t>
      </w:r>
    </w:p>
    <w:p w14:paraId="101F4ED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rPr>
          <w:rFonts w:ascii="宋体" w:hAnsi="宋体"/>
        </w:rPr>
      </w:pPr>
      <w:r>
        <w:rPr>
          <w:rFonts w:ascii="宋体" w:hAnsi="宋体" w:hint="eastAsia"/>
          <w:position w:val="-30"/>
          <w:szCs w:val="21"/>
        </w:rPr>
        <w:object w:dxaOrig="2850" w:dyaOrig="720" w14:anchorId="7C762E8A">
          <v:shape id="_x0000_i1641" type="#_x0000_t75" style="width:142.5pt;height:36pt" o:ole="">
            <v:imagedata r:id="rId1341" o:title=""/>
          </v:shape>
          <o:OLEObject Type="Embed" ProgID="Equation.3" ShapeID="_x0000_i1641" DrawAspect="Content" ObjectID="_1527664980" r:id="rId1342"/>
        </w:object>
      </w:r>
    </w:p>
    <w:p w14:paraId="1C20F7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rPr>
      </w:pPr>
      <w:r>
        <w:rPr>
          <w:rFonts w:ascii="宋体" w:hAnsi="宋体" w:hint="eastAsia"/>
        </w:rPr>
        <w:t>此时决策树对</w:t>
      </w:r>
      <w:r>
        <w:rPr>
          <w:rFonts w:ascii="宋体" w:hAnsi="宋体" w:hint="eastAsia"/>
          <w:position w:val="-12"/>
          <w:szCs w:val="21"/>
        </w:rPr>
        <w:object w:dxaOrig="330" w:dyaOrig="375" w14:anchorId="5CE466F5">
          <v:shape id="_x0000_i1642" type="#_x0000_t75" style="width:16.5pt;height:18.75pt" o:ole="">
            <v:imagedata r:id="rId1326" o:title=""/>
          </v:shape>
          <o:OLEObject Type="Embed" ProgID="Equation.3" ShapeID="_x0000_i1642" DrawAspect="Content" ObjectID="_1527664981" r:id="rId1343"/>
        </w:object>
      </w:r>
      <w:r>
        <w:rPr>
          <w:rFonts w:ascii="宋体" w:hAnsi="宋体" w:hint="eastAsia"/>
        </w:rPr>
        <w:t>分类</w:t>
      </w:r>
      <w:r>
        <w:rPr>
          <w:rFonts w:ascii="宋体" w:hAnsi="宋体" w:hint="eastAsia"/>
          <w:szCs w:val="21"/>
        </w:rPr>
        <w:t>所需要的期望信息</w:t>
      </w:r>
      <w:r>
        <w:rPr>
          <w:rFonts w:ascii="宋体" w:hAnsi="宋体" w:hint="eastAsia"/>
        </w:rPr>
        <w:t xml:space="preserve">为： </w:t>
      </w:r>
    </w:p>
    <w:p w14:paraId="37B5A97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0"/>
        <w:jc w:val="right"/>
        <w:rPr>
          <w:rFonts w:ascii="宋体" w:hAnsi="宋体"/>
        </w:rPr>
      </w:pPr>
      <w:r>
        <w:rPr>
          <w:rFonts w:ascii="宋体" w:hAnsi="宋体" w:hint="eastAsia"/>
          <w:position w:val="-28"/>
          <w:szCs w:val="21"/>
        </w:rPr>
        <w:object w:dxaOrig="2940" w:dyaOrig="705" w14:anchorId="414EA48A">
          <v:shape id="_x0000_i1643" type="#_x0000_t75" style="width:147pt;height:35.25pt" o:ole="">
            <v:imagedata r:id="rId1344" o:title=""/>
          </v:shape>
          <o:OLEObject Type="Embed" ProgID="Equation.3" ShapeID="_x0000_i1643" DrawAspect="Content" ObjectID="_1527664982" r:id="rId1345"/>
        </w:object>
      </w:r>
      <w:r>
        <w:rPr>
          <w:rFonts w:ascii="宋体" w:hAnsi="宋体" w:hint="eastAsia"/>
          <w:szCs w:val="21"/>
        </w:rPr>
        <w:t xml:space="preserve">             </w:t>
      </w:r>
      <w:r>
        <w:t xml:space="preserve">       </w:t>
      </w:r>
      <w:del w:id="4869" w:author="yongjun" w:date="2016-06-11T15:18:00Z">
        <w:r w:rsidDel="00BB7948">
          <w:rPr>
            <w:rFonts w:ascii="宋体" w:hAnsi="宋体" w:cs="宋体" w:hint="eastAsia"/>
          </w:rPr>
          <w:delText>式3</w:delText>
        </w:r>
      </w:del>
      <w:ins w:id="4870" w:author="yongjun" w:date="2016-06-11T15:18:00Z">
        <w:r w:rsidR="00BB7948">
          <w:rPr>
            <w:rFonts w:ascii="宋体" w:hAnsi="宋体" w:cs="宋体" w:hint="eastAsia"/>
          </w:rPr>
          <w:t>（3</w:t>
        </w:r>
      </w:ins>
      <w:r>
        <w:rPr>
          <w:rFonts w:ascii="宋体" w:hAnsi="宋体" w:cs="宋体" w:hint="eastAsia"/>
        </w:rPr>
        <w:t>-131</w:t>
      </w:r>
      <w:ins w:id="4871" w:author="yongjun" w:date="2016-06-11T15:25:00Z">
        <w:r w:rsidR="00E3033E">
          <w:rPr>
            <w:rFonts w:ascii="宋体" w:hAnsi="宋体" w:hint="eastAsia"/>
            <w:szCs w:val="21"/>
          </w:rPr>
          <w:t>）</w:t>
        </w:r>
      </w:ins>
    </w:p>
    <w:p w14:paraId="4F3248F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rPr>
      </w:pPr>
      <w:r>
        <w:rPr>
          <w:rFonts w:ascii="宋体" w:hAnsi="宋体" w:hint="eastAsia"/>
        </w:rPr>
        <w:t>按照属性</w:t>
      </w:r>
      <w:r>
        <w:rPr>
          <w:rFonts w:ascii="宋体" w:hAnsi="宋体" w:hint="eastAsia"/>
          <w:position w:val="-4"/>
          <w:szCs w:val="21"/>
        </w:rPr>
        <w:object w:dxaOrig="195" w:dyaOrig="270" w14:anchorId="010B0C51">
          <v:shape id="_x0000_i1644" type="#_x0000_t75" style="width:9.75pt;height:13.5pt" o:ole="">
            <v:imagedata r:id="rId1346" o:title=""/>
          </v:shape>
          <o:OLEObject Type="Embed" ProgID="Equation.3" ShapeID="_x0000_i1644" DrawAspect="Content" ObjectID="_1527664983" r:id="rId1347"/>
        </w:object>
      </w:r>
      <w:r>
        <w:rPr>
          <w:rFonts w:ascii="宋体" w:hAnsi="宋体" w:hint="eastAsia"/>
        </w:rPr>
        <w:t>划分样本集，产生出</w:t>
      </w:r>
      <w:r>
        <w:rPr>
          <w:rFonts w:ascii="宋体" w:hAnsi="宋体" w:hint="eastAsia"/>
          <w:szCs w:val="21"/>
        </w:rPr>
        <w:t>的</w:t>
      </w:r>
      <w:r>
        <w:rPr>
          <w:rFonts w:ascii="宋体" w:hAnsi="宋体" w:hint="eastAsia"/>
        </w:rPr>
        <w:t>叶结点对于分类</w:t>
      </w:r>
      <w:r>
        <w:rPr>
          <w:rFonts w:ascii="宋体" w:hAnsi="宋体" w:hint="eastAsia"/>
          <w:szCs w:val="21"/>
        </w:rPr>
        <w:t>所需要的期望信息为</w:t>
      </w:r>
      <w:r>
        <w:rPr>
          <w:rFonts w:ascii="宋体" w:hAnsi="宋体" w:hint="eastAsia"/>
        </w:rPr>
        <w:t>：</w:t>
      </w:r>
    </w:p>
    <w:p w14:paraId="572506D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0"/>
        <w:jc w:val="right"/>
        <w:rPr>
          <w:rFonts w:ascii="宋体" w:hAnsi="宋体"/>
          <w:szCs w:val="21"/>
        </w:rPr>
      </w:pPr>
      <w:r>
        <w:rPr>
          <w:rFonts w:ascii="宋体" w:hAnsi="宋体" w:hint="eastAsia"/>
          <w:position w:val="-70"/>
          <w:szCs w:val="21"/>
        </w:rPr>
        <w:object w:dxaOrig="2910" w:dyaOrig="1515" w14:anchorId="1FE42C29">
          <v:shape id="_x0000_i1645" type="#_x0000_t75" style="width:145.5pt;height:75.75pt" o:ole="">
            <v:imagedata r:id="rId1348" o:title=""/>
          </v:shape>
          <o:OLEObject Type="Embed" ProgID="Equation.3" ShapeID="_x0000_i1645" DrawAspect="Content" ObjectID="_1527664984" r:id="rId1349"/>
        </w:object>
      </w:r>
      <w:r>
        <w:rPr>
          <w:rFonts w:ascii="宋体" w:hAnsi="宋体" w:hint="eastAsia"/>
          <w:szCs w:val="21"/>
        </w:rPr>
        <w:t xml:space="preserve">              </w:t>
      </w:r>
      <w:r>
        <w:t xml:space="preserve">       </w:t>
      </w:r>
      <w:del w:id="4872" w:author="yongjun" w:date="2016-06-11T15:18:00Z">
        <w:r w:rsidDel="00BB7948">
          <w:rPr>
            <w:rFonts w:ascii="宋体" w:hAnsi="宋体" w:cs="宋体" w:hint="eastAsia"/>
          </w:rPr>
          <w:delText>式3</w:delText>
        </w:r>
      </w:del>
      <w:ins w:id="4873" w:author="yongjun" w:date="2016-06-11T15:18:00Z">
        <w:r w:rsidR="00BB7948">
          <w:rPr>
            <w:rFonts w:ascii="宋体" w:hAnsi="宋体" w:cs="宋体" w:hint="eastAsia"/>
          </w:rPr>
          <w:t>（3</w:t>
        </w:r>
      </w:ins>
      <w:r>
        <w:rPr>
          <w:rFonts w:ascii="宋体" w:hAnsi="宋体" w:cs="宋体" w:hint="eastAsia"/>
        </w:rPr>
        <w:t>-132</w:t>
      </w:r>
      <w:ins w:id="4874" w:author="yongjun" w:date="2016-06-11T15:25:00Z">
        <w:r w:rsidR="00E3033E">
          <w:rPr>
            <w:rFonts w:ascii="宋体" w:hAnsi="宋体" w:hint="eastAsia"/>
            <w:szCs w:val="21"/>
          </w:rPr>
          <w:t>）</w:t>
        </w:r>
      </w:ins>
    </w:p>
    <w:p w14:paraId="42833B6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Cs w:val="21"/>
        </w:rPr>
      </w:pPr>
      <w:r>
        <w:rPr>
          <w:rFonts w:ascii="宋体" w:hAnsi="宋体" w:hint="eastAsia"/>
        </w:rPr>
        <w:t>属性</w:t>
      </w:r>
      <w:r>
        <w:rPr>
          <w:rFonts w:ascii="宋体" w:hAnsi="宋体" w:hint="eastAsia"/>
          <w:position w:val="-4"/>
          <w:szCs w:val="21"/>
        </w:rPr>
        <w:object w:dxaOrig="195" w:dyaOrig="270" w14:anchorId="0F7EE53C">
          <v:shape id="_x0000_i1646" type="#_x0000_t75" style="width:9.75pt;height:13.5pt" o:ole="">
            <v:imagedata r:id="rId1346" o:title=""/>
          </v:shape>
          <o:OLEObject Type="Embed" ProgID="Equation.3" ShapeID="_x0000_i1646" DrawAspect="Content" ObjectID="_1527664985" r:id="rId1350"/>
        </w:object>
      </w:r>
      <w:r>
        <w:rPr>
          <w:rFonts w:ascii="宋体" w:hAnsi="宋体" w:hint="eastAsia"/>
          <w:szCs w:val="21"/>
        </w:rPr>
        <w:t>对于分类所所提供的信息量，即</w:t>
      </w:r>
      <w:r>
        <w:rPr>
          <w:rFonts w:ascii="宋体" w:hAnsi="宋体" w:hint="eastAsia"/>
        </w:rPr>
        <w:t>属性</w:t>
      </w:r>
      <w:r>
        <w:rPr>
          <w:rFonts w:ascii="宋体" w:hAnsi="宋体" w:hint="eastAsia"/>
          <w:position w:val="-4"/>
          <w:szCs w:val="21"/>
        </w:rPr>
        <w:object w:dxaOrig="195" w:dyaOrig="270" w14:anchorId="122CE097">
          <v:shape id="_x0000_i1647" type="#_x0000_t75" style="width:9.75pt;height:13.5pt" o:ole="">
            <v:imagedata r:id="rId1346" o:title=""/>
          </v:shape>
          <o:OLEObject Type="Embed" ProgID="Equation.3" ShapeID="_x0000_i1647" DrawAspect="Content" ObjectID="_1527664986" r:id="rId1351"/>
        </w:object>
      </w:r>
      <w:r>
        <w:rPr>
          <w:rFonts w:ascii="宋体" w:hAnsi="宋体" w:hint="eastAsia"/>
          <w:szCs w:val="21"/>
        </w:rPr>
        <w:t>的信息增益为：</w:t>
      </w:r>
    </w:p>
    <w:p w14:paraId="3F8B5A4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0"/>
        <w:jc w:val="right"/>
        <w:rPr>
          <w:rFonts w:ascii="宋体" w:hAnsi="宋体"/>
        </w:rPr>
      </w:pPr>
      <w:r>
        <w:rPr>
          <w:rFonts w:ascii="宋体" w:hAnsi="宋体" w:hint="eastAsia"/>
          <w:position w:val="-16"/>
          <w:szCs w:val="21"/>
        </w:rPr>
        <w:object w:dxaOrig="2760" w:dyaOrig="435" w14:anchorId="5EB0BC03">
          <v:shape id="_x0000_i1648" type="#_x0000_t75" style="width:138pt;height:21.75pt" o:ole="">
            <v:imagedata r:id="rId1352" o:title=""/>
          </v:shape>
          <o:OLEObject Type="Embed" ProgID="Equation.3" ShapeID="_x0000_i1648" DrawAspect="Content" ObjectID="_1527664987" r:id="rId1353"/>
        </w:object>
      </w:r>
      <w:r>
        <w:rPr>
          <w:rFonts w:ascii="宋体" w:hAnsi="宋体" w:hint="eastAsia"/>
          <w:szCs w:val="21"/>
        </w:rPr>
        <w:t xml:space="preserve">               </w:t>
      </w:r>
      <w:r>
        <w:t xml:space="preserve">       </w:t>
      </w:r>
      <w:del w:id="4875" w:author="yongjun" w:date="2016-06-11T15:18:00Z">
        <w:r w:rsidDel="00BB7948">
          <w:rPr>
            <w:rFonts w:ascii="宋体" w:hAnsi="宋体" w:cs="宋体" w:hint="eastAsia"/>
          </w:rPr>
          <w:delText>式3</w:delText>
        </w:r>
      </w:del>
      <w:ins w:id="4876" w:author="yongjun" w:date="2016-06-11T15:18:00Z">
        <w:r w:rsidR="00BB7948">
          <w:rPr>
            <w:rFonts w:ascii="宋体" w:hAnsi="宋体" w:cs="宋体" w:hint="eastAsia"/>
          </w:rPr>
          <w:t>（3</w:t>
        </w:r>
      </w:ins>
      <w:r>
        <w:rPr>
          <w:rFonts w:ascii="宋体" w:hAnsi="宋体" w:cs="宋体" w:hint="eastAsia"/>
        </w:rPr>
        <w:t>-133</w:t>
      </w:r>
      <w:ins w:id="4877" w:author="yongjun" w:date="2016-06-11T15:25:00Z">
        <w:r w:rsidR="00E3033E">
          <w:rPr>
            <w:rFonts w:ascii="宋体" w:hAnsi="宋体" w:hint="eastAsia"/>
            <w:szCs w:val="21"/>
          </w:rPr>
          <w:t>）</w:t>
        </w:r>
      </w:ins>
    </w:p>
    <w:p w14:paraId="6012360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rPr>
      </w:pPr>
      <w:r>
        <w:rPr>
          <w:rFonts w:ascii="宋体" w:hAnsi="宋体" w:hint="eastAsia"/>
        </w:rPr>
        <w:t>从上式可看出，如果</w:t>
      </w:r>
      <w:r>
        <w:rPr>
          <w:rFonts w:hint="eastAsia"/>
        </w:rPr>
        <w:t>属性</w:t>
      </w:r>
      <w:r>
        <w:rPr>
          <w:rFonts w:ascii="宋体" w:hAnsi="宋体" w:hint="eastAsia"/>
          <w:position w:val="-4"/>
          <w:szCs w:val="21"/>
        </w:rPr>
        <w:object w:dxaOrig="195" w:dyaOrig="270" w14:anchorId="3D29954C">
          <v:shape id="_x0000_i1649" type="#_x0000_t75" style="width:9.75pt;height:13.5pt" o:ole="">
            <v:imagedata r:id="rId1346" o:title=""/>
          </v:shape>
          <o:OLEObject Type="Embed" ProgID="Equation.3" ShapeID="_x0000_i1649" DrawAspect="Content" ObjectID="_1527664988" r:id="rId1354"/>
        </w:object>
      </w:r>
      <w:r>
        <w:rPr>
          <w:rFonts w:ascii="宋体" w:hAnsi="宋体" w:hint="eastAsia"/>
          <w:szCs w:val="21"/>
        </w:rPr>
        <w:t>的</w:t>
      </w:r>
      <w:r>
        <w:rPr>
          <w:position w:val="-16"/>
        </w:rPr>
        <w:object w:dxaOrig="705" w:dyaOrig="435" w14:anchorId="7F514A70">
          <v:shape id="_x0000_i1650" type="#_x0000_t75" style="width:35.25pt;height:21.75pt" o:ole="">
            <v:imagedata r:id="rId1355" o:title=""/>
          </v:shape>
          <o:OLEObject Type="Embed" ProgID="Equation.3" ShapeID="_x0000_i1650" DrawAspect="Content" ObjectID="_1527664989" r:id="rId1356"/>
        </w:object>
      </w:r>
      <w:r>
        <w:rPr>
          <w:rFonts w:hint="eastAsia"/>
        </w:rPr>
        <w:t>值在所有属性中最小，那么</w:t>
      </w:r>
      <w:r>
        <w:rPr>
          <w:position w:val="-16"/>
        </w:rPr>
        <w:object w:dxaOrig="1005" w:dyaOrig="435" w14:anchorId="6CA1B5FA">
          <v:shape id="_x0000_i1651" type="#_x0000_t75" style="width:50.25pt;height:21.75pt" o:ole="">
            <v:imagedata r:id="rId1357" o:title=""/>
          </v:shape>
          <o:OLEObject Type="Embed" ProgID="Equation.3" ShapeID="_x0000_i1651" DrawAspect="Content" ObjectID="_1527664990" r:id="rId1358"/>
        </w:object>
      </w:r>
      <w:r>
        <w:rPr>
          <w:rFonts w:hint="eastAsia"/>
        </w:rPr>
        <w:t>则最大，说明按照属性</w:t>
      </w:r>
      <w:r>
        <w:rPr>
          <w:rFonts w:ascii="宋体" w:hAnsi="宋体" w:hint="eastAsia"/>
          <w:position w:val="-4"/>
          <w:szCs w:val="21"/>
        </w:rPr>
        <w:object w:dxaOrig="195" w:dyaOrig="270" w14:anchorId="12CF2B70">
          <v:shape id="_x0000_i1652" type="#_x0000_t75" style="width:9.75pt;height:13.5pt" o:ole="">
            <v:imagedata r:id="rId1346" o:title=""/>
          </v:shape>
          <o:OLEObject Type="Embed" ProgID="Equation.3" ShapeID="_x0000_i1652" DrawAspect="Content" ObjectID="_1527664991" r:id="rId1359"/>
        </w:object>
      </w:r>
      <w:r>
        <w:rPr>
          <w:rFonts w:ascii="宋体" w:hAnsi="宋体" w:hint="eastAsia"/>
          <w:szCs w:val="21"/>
        </w:rPr>
        <w:t>分类的不确定程度最小。</w:t>
      </w:r>
      <w:r>
        <w:rPr>
          <w:rFonts w:ascii="宋体" w:hAnsi="宋体" w:hint="eastAsia"/>
        </w:rPr>
        <w:t>ID3算法就是在每个非叶结点上选择信息增益最大的属性作为测试属性，对训练实例集进行分类并构造决策树来预测如何由属性对整个实例空间进行划分。决策树学习过程就是使得决策树对划分的不确定程度逐渐减小的过程。</w:t>
      </w:r>
    </w:p>
    <w:p w14:paraId="35B03A4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C4.5算法对 ID3 算法进行了补充和改进，增加了信息增益比例概念，克服信息增益选择属性时偏向于选择取值多的属性不足。增益比例中引入一个叫分裂信息的项，用来衡量属性</w:t>
      </w:r>
      <w:r>
        <w:rPr>
          <w:rFonts w:ascii="宋体" w:hAnsi="宋体" w:hint="eastAsia"/>
          <w:position w:val="-4"/>
          <w:szCs w:val="21"/>
        </w:rPr>
        <w:object w:dxaOrig="195" w:dyaOrig="270" w14:anchorId="30C225A8">
          <v:shape id="_x0000_i1653" type="#_x0000_t75" style="width:9.75pt;height:13.5pt" o:ole="">
            <v:imagedata r:id="rId1346" o:title=""/>
          </v:shape>
          <o:OLEObject Type="Embed" ProgID="Equation.3" ShapeID="_x0000_i1653" DrawAspect="Content" ObjectID="_1527664992" r:id="rId1360"/>
        </w:object>
      </w:r>
      <w:r>
        <w:rPr>
          <w:rFonts w:ascii="宋体" w:hAnsi="宋体" w:hint="eastAsia"/>
        </w:rPr>
        <w:t>分裂样本集</w:t>
      </w:r>
      <w:r>
        <w:rPr>
          <w:rFonts w:ascii="宋体" w:hAnsi="宋体" w:hint="eastAsia"/>
          <w:position w:val="-4"/>
          <w:szCs w:val="21"/>
        </w:rPr>
        <w:object w:dxaOrig="240" w:dyaOrig="270" w14:anchorId="232B59D3">
          <v:shape id="_x0000_i1654" type="#_x0000_t75" style="width:12pt;height:13.5pt" o:ole="">
            <v:imagedata r:id="rId1304" o:title=""/>
          </v:shape>
          <o:OLEObject Type="Embed" ProgID="Equation.3" ShapeID="_x0000_i1654" DrawAspect="Content" ObjectID="_1527664993" r:id="rId1361"/>
        </w:object>
      </w:r>
      <w:r>
        <w:rPr>
          <w:rFonts w:ascii="宋体" w:hAnsi="宋体" w:hint="eastAsia"/>
        </w:rPr>
        <w:t>的广度与均衡性，它的计算公式为：</w:t>
      </w:r>
    </w:p>
    <w:p w14:paraId="44B9BB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rPr>
      </w:pPr>
      <w:r>
        <w:rPr>
          <w:rFonts w:ascii="宋体" w:hAnsi="宋体" w:hint="eastAsia"/>
          <w:position w:val="-30"/>
          <w:szCs w:val="21"/>
        </w:rPr>
        <w:object w:dxaOrig="3210" w:dyaOrig="720" w14:anchorId="5121CB8B">
          <v:shape id="_x0000_i1655" type="#_x0000_t75" style="width:160.5pt;height:36pt" o:ole="">
            <v:imagedata r:id="rId1362" o:title=""/>
          </v:shape>
          <o:OLEObject Type="Embed" ProgID="Equation.3" ShapeID="_x0000_i1655" DrawAspect="Content" ObjectID="_1527664994" r:id="rId1363"/>
        </w:object>
      </w:r>
      <w:r>
        <w:rPr>
          <w:rFonts w:ascii="宋体" w:hAnsi="宋体" w:hint="eastAsia"/>
          <w:szCs w:val="21"/>
        </w:rPr>
        <w:t xml:space="preserve">                </w:t>
      </w:r>
      <w:r>
        <w:t xml:space="preserve">       </w:t>
      </w:r>
      <w:del w:id="4878" w:author="yongjun" w:date="2016-06-11T15:18:00Z">
        <w:r w:rsidDel="00BB7948">
          <w:rPr>
            <w:rFonts w:ascii="宋体" w:hAnsi="宋体" w:cs="宋体" w:hint="eastAsia"/>
          </w:rPr>
          <w:delText>式3</w:delText>
        </w:r>
      </w:del>
      <w:ins w:id="4879" w:author="yongjun" w:date="2016-06-11T15:18:00Z">
        <w:r w:rsidR="00BB7948">
          <w:rPr>
            <w:rFonts w:ascii="宋体" w:hAnsi="宋体" w:cs="宋体" w:hint="eastAsia"/>
          </w:rPr>
          <w:t>（3</w:t>
        </w:r>
      </w:ins>
      <w:r>
        <w:rPr>
          <w:rFonts w:ascii="宋体" w:hAnsi="宋体" w:cs="宋体" w:hint="eastAsia"/>
        </w:rPr>
        <w:t>-134</w:t>
      </w:r>
      <w:ins w:id="4880" w:author="yongjun" w:date="2016-06-11T15:25:00Z">
        <w:r w:rsidR="00E3033E">
          <w:rPr>
            <w:rFonts w:ascii="宋体" w:hAnsi="宋体" w:hint="eastAsia"/>
            <w:szCs w:val="21"/>
          </w:rPr>
          <w:t>）</w:t>
        </w:r>
      </w:ins>
    </w:p>
    <w:p w14:paraId="2452265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rPr>
      </w:pPr>
      <w:r>
        <w:rPr>
          <w:rFonts w:ascii="宋体" w:hAnsi="宋体" w:hint="eastAsia"/>
        </w:rPr>
        <w:lastRenderedPageBreak/>
        <w:t>则信息增益比例为：</w:t>
      </w:r>
    </w:p>
    <w:p w14:paraId="7E960DD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right"/>
        <w:rPr>
          <w:rFonts w:ascii="宋体" w:hAnsi="宋体"/>
        </w:rPr>
      </w:pPr>
      <w:r>
        <w:rPr>
          <w:rFonts w:ascii="宋体" w:hAnsi="宋体" w:hint="eastAsia"/>
          <w:position w:val="-36"/>
          <w:szCs w:val="21"/>
        </w:rPr>
        <w:object w:dxaOrig="2940" w:dyaOrig="840" w14:anchorId="188A6FCF">
          <v:shape id="_x0000_i1656" type="#_x0000_t75" style="width:147pt;height:42pt" o:ole="">
            <v:imagedata r:id="rId1364" o:title=""/>
          </v:shape>
          <o:OLEObject Type="Embed" ProgID="Equation.3" ShapeID="_x0000_i1656" DrawAspect="Content" ObjectID="_1527664995" r:id="rId1365"/>
        </w:object>
      </w:r>
      <w:r>
        <w:rPr>
          <w:rFonts w:ascii="宋体" w:hAnsi="宋体" w:hint="eastAsia"/>
          <w:szCs w:val="21"/>
        </w:rPr>
        <w:t xml:space="preserve">              </w:t>
      </w:r>
      <w:r>
        <w:t xml:space="preserve">       </w:t>
      </w:r>
      <w:del w:id="4881" w:author="yongjun" w:date="2016-06-11T15:18:00Z">
        <w:r w:rsidDel="00BB7948">
          <w:rPr>
            <w:rFonts w:ascii="宋体" w:hAnsi="宋体" w:cs="宋体" w:hint="eastAsia"/>
          </w:rPr>
          <w:delText>式3</w:delText>
        </w:r>
      </w:del>
      <w:ins w:id="4882" w:author="yongjun" w:date="2016-06-11T15:18:00Z">
        <w:r w:rsidR="00BB7948">
          <w:rPr>
            <w:rFonts w:ascii="宋体" w:hAnsi="宋体" w:cs="宋体" w:hint="eastAsia"/>
          </w:rPr>
          <w:t>（3</w:t>
        </w:r>
      </w:ins>
      <w:r>
        <w:rPr>
          <w:rFonts w:ascii="宋体" w:hAnsi="宋体" w:cs="宋体" w:hint="eastAsia"/>
        </w:rPr>
        <w:t>-135</w:t>
      </w:r>
      <w:ins w:id="4883" w:author="yongjun" w:date="2016-06-11T15:25:00Z">
        <w:r w:rsidR="00E3033E">
          <w:rPr>
            <w:rFonts w:ascii="宋体" w:hAnsi="宋体" w:hint="eastAsia"/>
            <w:szCs w:val="21"/>
          </w:rPr>
          <w:t>）</w:t>
        </w:r>
      </w:ins>
    </w:p>
    <w:p w14:paraId="5D9D74A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rPr>
      </w:pPr>
      <w:r>
        <w:rPr>
          <w:rFonts w:ascii="宋体" w:hAnsi="宋体" w:hint="eastAsia"/>
        </w:rPr>
        <w:t>利用决策树算法可以对热连轧控制中的人工操作经验进行学习，实现对控制策略建模，以进行工艺参数和模型优化。</w:t>
      </w:r>
    </w:p>
    <w:p w14:paraId="7C900CA4" w14:textId="77777777" w:rsidR="00192CDB" w:rsidRDefault="00192CDB" w:rsidP="00B913D9">
      <w:pPr>
        <w:pStyle w:val="30"/>
        <w:numPr>
          <w:ilvl w:val="2"/>
          <w:numId w:val="75"/>
        </w:numPr>
        <w:tabs>
          <w:tab w:val="num" w:pos="0"/>
        </w:tabs>
        <w:rPr>
          <w:sz w:val="22"/>
        </w:rPr>
      </w:pPr>
      <w:bookmarkStart w:id="4884" w:name="_Toc453011814"/>
      <w:bookmarkStart w:id="4885" w:name="_Toc453423586"/>
      <w:r>
        <w:rPr>
          <w:rFonts w:hint="eastAsia"/>
          <w:sz w:val="22"/>
        </w:rPr>
        <w:t>关联规则</w:t>
      </w:r>
      <w:bookmarkEnd w:id="4884"/>
      <w:bookmarkEnd w:id="4885"/>
    </w:p>
    <w:p w14:paraId="3D41ECB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rPr>
      </w:pPr>
      <w:r>
        <w:rPr>
          <w:rFonts w:ascii="宋体" w:hAnsi="宋体" w:hint="eastAsia"/>
        </w:rPr>
        <w:t>关联规则用来揭示数据项之间的相互依存关系。典型的例子就是网上购物车分析，通过发现大量用户放入他们购物车的商品之间的关联，根据目前正在浏览的用户所选择的商品，向他们推荐相关的其他产品。比如，某用户选购了一本数据挖掘的书，网站会提示其他用户还选购了哪些同类的书。</w:t>
      </w:r>
    </w:p>
    <w:p w14:paraId="2522C2C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rPr>
      </w:pPr>
      <w:r>
        <w:rPr>
          <w:rFonts w:ascii="宋体" w:hAnsi="宋体" w:hint="eastAsia"/>
        </w:rPr>
        <w:t>规则的支持度和置信度是规则兴趣度的两种度量，其中支持度是指数据项A和数据项B同时出现的概率，置信度则出现数据项A的基础上出现数据项B的概率，它们分别反映所发现的规则的有用性和确定性。支持度表示这条规则在所有数据项集合中的代表性与适用性，其越大，说明该关联规则越重要，应用越广泛。置信度是对关联准确度的衡量，表示强度。</w:t>
      </w:r>
    </w:p>
    <w:p w14:paraId="4197432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数据项的集合称为项集，包含k个数据项的项集称为k项集。频繁地（即支持度不低于用户设定的阈值）同时出现在数据样本集中的项集称为频繁项集。关联规则挖掘就是通过迭代检索出数据样本集中的所有频繁项集，并利用频繁项集构造出满足用户最小信任度的规则。因此，挖掘关联规则问题就是寻找支持度和置信度分别大于用户给定的最小支持度和最小置信度的关联规则。</w:t>
      </w:r>
    </w:p>
    <w:p w14:paraId="62F725F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Apriori算法最为经典的一种关联规则挖掘算法，它采用逐层迭代的方法来搜索频繁项集，即通过k项集搜索k+1项集。正如算法的名字，它使用了频繁项集性质的先验知识（Apriori）：频繁项集的所有非空集都也是频繁的，非频繁集的所有超集必是非频繁的。在搜索频繁项集的时候，Apriori算法通过利用该先验性质优化对候选项的筛选过程，可以比较好的避免盲目地搜索，提高对高频项集的查找效率。</w:t>
      </w:r>
    </w:p>
    <w:p w14:paraId="3E78AB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Apriori算法实现步骤：</w:t>
      </w:r>
    </w:p>
    <w:p w14:paraId="364EC8B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（1）简单统计所有含一个元素项集出现的频率，同时找出那些不小于最小支持度的项集（一维最大项集）</w:t>
      </w:r>
    </w:p>
    <w:p w14:paraId="0777B24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rPr>
      </w:pPr>
      <w:r>
        <w:rPr>
          <w:rFonts w:ascii="宋体" w:hAnsi="宋体" w:hint="eastAsia"/>
        </w:rPr>
        <w:t>（2）开始循环处理，直到再没有最大项集生成。循环过程如下，在k步中，根据第k步生成的k维最大项集产生k+1维候选项集，然后对数据库进行搜索，得到候选项集的项集支持度，与最小支持度进行比较，从而找到k+1维最大项集。</w:t>
      </w:r>
    </w:p>
    <w:p w14:paraId="15FE5F4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rPr>
      </w:pPr>
      <w:r>
        <w:rPr>
          <w:rFonts w:ascii="宋体" w:hAnsi="宋体" w:hint="eastAsia"/>
        </w:rPr>
        <w:t>利用关联规则挖掘可以用于模型精度和产品质量问题诊断，通过对大量轧件的历史工程报表挖掘分析，可以找出模型精度差与相关因素数据项的关联性，从而确定可能影响模型精度的原因。</w:t>
      </w:r>
      <w:del w:id="4886" w:author="yongjun" w:date="2016-06-11T14:47:00Z">
        <w:r w:rsidDel="00D129A4">
          <w:rPr>
            <w:rFonts w:ascii="宋体" w:hAnsi="宋体" w:hint="eastAsia"/>
          </w:rPr>
          <w:delText>图3.</w:delText>
        </w:r>
      </w:del>
      <w:ins w:id="4887" w:author="yongjun" w:date="2016-06-11T14:47:00Z">
        <w:r w:rsidR="00D129A4">
          <w:rPr>
            <w:rFonts w:ascii="宋体" w:hAnsi="宋体" w:hint="eastAsia"/>
          </w:rPr>
          <w:t>图3-</w:t>
        </w:r>
      </w:ins>
      <w:r>
        <w:rPr>
          <w:rFonts w:ascii="宋体" w:hAnsi="宋体" w:hint="eastAsia"/>
        </w:rPr>
        <w:t>19是通过关联规则挖掘所发现的带钢头部厚度和F7机架轧制力预报精度的强相关性。</w:t>
      </w:r>
    </w:p>
    <w:p w14:paraId="5A99DD57" w14:textId="2FC62F0B"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rPr>
          <w:rFonts w:ascii="宋体" w:hAnsi="宋体"/>
        </w:rPr>
      </w:pPr>
      <w:r>
        <w:rPr>
          <w:rFonts w:ascii="宋体" w:hAnsi="宋体"/>
          <w:noProof/>
        </w:rPr>
        <w:lastRenderedPageBreak/>
        <w:drawing>
          <wp:inline distT="0" distB="0" distL="0" distR="0" wp14:anchorId="11F029A6" wp14:editId="2683F7CD">
            <wp:extent cx="3295650" cy="1962150"/>
            <wp:effectExtent l="0" t="0" r="0" b="0"/>
            <wp:docPr id="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6">
                      <a:extLst>
                        <a:ext uri="{28A0092B-C50C-407E-A947-70E740481C1C}">
                          <a14:useLocalDpi xmlns:a14="http://schemas.microsoft.com/office/drawing/2010/main" val="0"/>
                        </a:ext>
                      </a:extLst>
                    </a:blip>
                    <a:srcRect/>
                    <a:stretch>
                      <a:fillRect/>
                    </a:stretch>
                  </pic:blipFill>
                  <pic:spPr bwMode="auto">
                    <a:xfrm>
                      <a:off x="0" y="0"/>
                      <a:ext cx="3295650" cy="1962150"/>
                    </a:xfrm>
                    <a:prstGeom prst="rect">
                      <a:avLst/>
                    </a:prstGeom>
                    <a:noFill/>
                    <a:ln>
                      <a:noFill/>
                    </a:ln>
                  </pic:spPr>
                </pic:pic>
              </a:graphicData>
            </a:graphic>
          </wp:inline>
        </w:drawing>
      </w:r>
    </w:p>
    <w:p w14:paraId="5BCD35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rPr>
          <w:rFonts w:ascii="宋体" w:hAnsi="宋体"/>
        </w:rPr>
      </w:pPr>
      <w:del w:id="4888" w:author="yongjun" w:date="2016-06-11T14:47:00Z">
        <w:r w:rsidDel="00D129A4">
          <w:rPr>
            <w:rFonts w:ascii="宋体" w:hAnsi="宋体" w:hint="eastAsia"/>
          </w:rPr>
          <w:delText>图3.</w:delText>
        </w:r>
      </w:del>
      <w:ins w:id="4889" w:author="yongjun" w:date="2016-06-11T14:47:00Z">
        <w:r w:rsidR="00D129A4">
          <w:rPr>
            <w:rFonts w:ascii="宋体" w:hAnsi="宋体" w:hint="eastAsia"/>
          </w:rPr>
          <w:t>图3-</w:t>
        </w:r>
      </w:ins>
      <w:r>
        <w:rPr>
          <w:rFonts w:ascii="宋体" w:hAnsi="宋体" w:hint="eastAsia"/>
        </w:rPr>
        <w:t>19轧制力预报精度对带钢头部厚度的影响</w:t>
      </w:r>
    </w:p>
    <w:p w14:paraId="6A87D391" w14:textId="77777777" w:rsidR="00192CDB" w:rsidRDefault="00192CDB" w:rsidP="00B913D9">
      <w:pPr>
        <w:pStyle w:val="20"/>
        <w:numPr>
          <w:ilvl w:val="1"/>
          <w:numId w:val="75"/>
        </w:numPr>
        <w:rPr>
          <w:i w:val="0"/>
        </w:rPr>
      </w:pPr>
      <w:bookmarkStart w:id="4890" w:name="_Toc453011815"/>
      <w:bookmarkStart w:id="4891" w:name="_Toc451516816"/>
      <w:bookmarkStart w:id="4892" w:name="_Toc453423587"/>
      <w:r>
        <w:rPr>
          <w:rFonts w:hint="eastAsia"/>
          <w:i w:val="0"/>
        </w:rPr>
        <w:t>模型自学习方法</w:t>
      </w:r>
      <w:bookmarkEnd w:id="4890"/>
      <w:bookmarkEnd w:id="4891"/>
      <w:bookmarkEnd w:id="4892"/>
    </w:p>
    <w:p w14:paraId="77CC3F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不管用什么方法建立模型，其预报精度都是有限的。由理论方法建立起来的数学模型，既要假设一些条件，还要忽略一些条件，这些处理必然会带来一定误差。用统计方法建立起来的数学模型，由于受到实验方法、数据分布的限制也必然会产生误差。</w:t>
      </w:r>
    </w:p>
    <w:p w14:paraId="71A3C228" w14:textId="4C4C069D"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另外，除了数学模型本身的误差以外，在实际生产过程中还有很多外界因素影响模型的预报精度。其中许多因素由于现场条件的限制，</w:t>
      </w:r>
      <w:del w:id="4893" w:author="songyong978" w:date="2016-06-16T08:58:00Z">
        <w:r w:rsidDel="000E6F69">
          <w:rPr>
            <w:rFonts w:ascii="宋体" w:hAnsi="宋体" w:hint="eastAsia"/>
            <w:color w:val="000000"/>
            <w:szCs w:val="21"/>
          </w:rPr>
          <w:delText>既</w:delText>
        </w:r>
      </w:del>
      <w:r>
        <w:rPr>
          <w:rFonts w:ascii="宋体" w:hAnsi="宋体" w:hint="eastAsia"/>
          <w:color w:val="000000"/>
          <w:szCs w:val="21"/>
        </w:rPr>
        <w:t>难以精确</w:t>
      </w:r>
      <w:ins w:id="4894" w:author="songyong978" w:date="2016-06-16T08:57:00Z">
        <w:r w:rsidR="000E6F69">
          <w:rPr>
            <w:rFonts w:ascii="宋体" w:hAnsi="宋体" w:hint="eastAsia"/>
            <w:color w:val="000000"/>
            <w:szCs w:val="21"/>
          </w:rPr>
          <w:t>测量和</w:t>
        </w:r>
      </w:ins>
      <w:r>
        <w:rPr>
          <w:rFonts w:ascii="宋体" w:hAnsi="宋体" w:hint="eastAsia"/>
          <w:color w:val="000000"/>
          <w:szCs w:val="21"/>
        </w:rPr>
        <w:t>建模</w:t>
      </w:r>
      <w:del w:id="4895" w:author="songyong978" w:date="2016-06-16T08:57:00Z">
        <w:r w:rsidDel="000E6F69">
          <w:rPr>
            <w:rFonts w:ascii="宋体" w:hAnsi="宋体" w:hint="eastAsia"/>
            <w:color w:val="000000"/>
            <w:szCs w:val="21"/>
          </w:rPr>
          <w:delText>也无法测量</w:delText>
        </w:r>
      </w:del>
      <w:r>
        <w:rPr>
          <w:rFonts w:ascii="宋体" w:hAnsi="宋体" w:hint="eastAsia"/>
          <w:color w:val="000000"/>
          <w:szCs w:val="21"/>
        </w:rPr>
        <w:t>，造成模型不能精确获感知其变化，例如板坯化学成分会波动、加热温度不均、轧辊摩擦</w:t>
      </w:r>
      <w:ins w:id="4896" w:author="songyong978" w:date="2016-06-16T08:59:00Z">
        <w:r w:rsidR="000E6F69">
          <w:rPr>
            <w:rFonts w:ascii="宋体" w:hAnsi="宋体" w:hint="eastAsia"/>
            <w:color w:val="000000"/>
            <w:szCs w:val="21"/>
          </w:rPr>
          <w:t>条件的</w:t>
        </w:r>
      </w:ins>
      <w:ins w:id="4897" w:author="songyong978" w:date="2016-06-16T09:00:00Z">
        <w:r w:rsidR="000E6F69">
          <w:rPr>
            <w:rFonts w:ascii="宋体" w:hAnsi="宋体" w:hint="eastAsia"/>
            <w:color w:val="000000"/>
            <w:szCs w:val="21"/>
          </w:rPr>
          <w:t>改变</w:t>
        </w:r>
      </w:ins>
      <w:del w:id="4898" w:author="songyong978" w:date="2016-06-16T08:59:00Z">
        <w:r w:rsidDel="000E6F69">
          <w:rPr>
            <w:rFonts w:ascii="宋体" w:hAnsi="宋体" w:hint="eastAsia"/>
            <w:color w:val="000000"/>
            <w:szCs w:val="21"/>
          </w:rPr>
          <w:delText>系数</w:delText>
        </w:r>
      </w:del>
      <w:r>
        <w:rPr>
          <w:rFonts w:ascii="宋体" w:hAnsi="宋体" w:hint="eastAsia"/>
          <w:color w:val="000000"/>
          <w:szCs w:val="21"/>
        </w:rPr>
        <w:t>、轧机设备间隙的变化、外界环境对仪表的干扰等。</w:t>
      </w:r>
    </w:p>
    <w:p w14:paraId="325C6A0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因此，要保证模型的预报精度，一方面是要有良好的设备状态和稳定的工艺制度，另一方面是根据实测数据不断对模型进行自学习，通过在线修正模型自学习系数以适应外界因素的变化。</w:t>
      </w:r>
    </w:p>
    <w:p w14:paraId="1E5D2F65" w14:textId="77777777" w:rsidR="00192CDB" w:rsidRDefault="00192CDB" w:rsidP="00B913D9">
      <w:pPr>
        <w:pStyle w:val="30"/>
        <w:numPr>
          <w:ilvl w:val="2"/>
          <w:numId w:val="75"/>
        </w:numPr>
        <w:tabs>
          <w:tab w:val="num" w:pos="0"/>
        </w:tabs>
        <w:rPr>
          <w:sz w:val="22"/>
        </w:rPr>
      </w:pPr>
      <w:bookmarkStart w:id="4899" w:name="_Toc453011816"/>
      <w:bookmarkStart w:id="4900" w:name="_Toc451516817"/>
      <w:bookmarkStart w:id="4901" w:name="_Toc453423588"/>
      <w:r>
        <w:rPr>
          <w:rFonts w:hint="eastAsia"/>
          <w:sz w:val="22"/>
        </w:rPr>
        <w:t>增长记忆式递推最小二乘法</w:t>
      </w:r>
      <w:bookmarkEnd w:id="4899"/>
      <w:bookmarkEnd w:id="4900"/>
      <w:bookmarkEnd w:id="4901"/>
    </w:p>
    <w:p w14:paraId="77EFF1C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为了方便描述，可将模型方程写成</w:t>
      </w:r>
    </w:p>
    <w:p w14:paraId="4B1B796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10"/>
          <w:szCs w:val="21"/>
        </w:rPr>
        <w:object w:dxaOrig="3030" w:dyaOrig="405" w14:anchorId="457A89CA">
          <v:shape id="_x0000_i1657" type="#_x0000_t75" style="width:151.5pt;height:20.25pt" o:ole="">
            <v:imagedata r:id="rId1367" o:title=""/>
          </v:shape>
          <o:OLEObject Type="Embed" ProgID="Equation.3" ShapeID="_x0000_i1657" DrawAspect="Content" ObjectID="_1527664996" r:id="rId1368"/>
        </w:object>
      </w:r>
      <w:r>
        <w:rPr>
          <w:rFonts w:ascii="宋体" w:hAnsi="宋体" w:hint="eastAsia"/>
          <w:szCs w:val="21"/>
        </w:rPr>
        <w:t xml:space="preserve">                  </w:t>
      </w:r>
      <w:r>
        <w:t xml:space="preserve">    </w:t>
      </w:r>
      <w:del w:id="4902" w:author="yongjun" w:date="2016-06-11T15:18:00Z">
        <w:r w:rsidDel="00BB7948">
          <w:rPr>
            <w:rFonts w:ascii="宋体" w:hAnsi="宋体" w:cs="宋体" w:hint="eastAsia"/>
          </w:rPr>
          <w:delText>式3</w:delText>
        </w:r>
      </w:del>
      <w:ins w:id="4903" w:author="yongjun" w:date="2016-06-11T15:18:00Z">
        <w:r w:rsidR="00BB7948">
          <w:rPr>
            <w:rFonts w:ascii="宋体" w:hAnsi="宋体" w:cs="宋体" w:hint="eastAsia"/>
          </w:rPr>
          <w:t>（3</w:t>
        </w:r>
      </w:ins>
      <w:r>
        <w:rPr>
          <w:rFonts w:ascii="宋体" w:hAnsi="宋体" w:cs="宋体" w:hint="eastAsia"/>
        </w:rPr>
        <w:t>-136</w:t>
      </w:r>
      <w:ins w:id="4904" w:author="yongjun" w:date="2016-06-11T15:25:00Z">
        <w:r w:rsidR="00E3033E">
          <w:rPr>
            <w:rFonts w:ascii="宋体" w:hAnsi="宋体" w:hint="eastAsia"/>
            <w:szCs w:val="21"/>
          </w:rPr>
          <w:t>）</w:t>
        </w:r>
      </w:ins>
    </w:p>
    <w:p w14:paraId="780DF02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式中</w:t>
      </w:r>
      <w:r>
        <w:rPr>
          <w:rFonts w:ascii="宋体" w:hAnsi="宋体" w:hint="eastAsia"/>
          <w:color w:val="000000"/>
          <w:position w:val="-10"/>
          <w:szCs w:val="21"/>
        </w:rPr>
        <w:object w:dxaOrig="1470" w:dyaOrig="420" w14:anchorId="0904E4FA">
          <v:shape id="_x0000_i1658" type="#_x0000_t75" style="width:73.5pt;height:21pt" o:ole="">
            <v:imagedata r:id="rId1369" o:title=""/>
          </v:shape>
          <o:OLEObject Type="Embed" ProgID="Equation.3" ShapeID="_x0000_i1658" DrawAspect="Content" ObjectID="_1527664997" r:id="rId1370"/>
        </w:object>
      </w:r>
      <w:r>
        <w:rPr>
          <w:rFonts w:ascii="宋体" w:hAnsi="宋体" w:hint="eastAsia"/>
          <w:color w:val="000000"/>
          <w:szCs w:val="21"/>
        </w:rPr>
        <w:t>——模型待定参数。</w:t>
      </w:r>
    </w:p>
    <w:p w14:paraId="49C248A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现对变量</w:t>
      </w:r>
      <w:r>
        <w:rPr>
          <w:rFonts w:ascii="宋体" w:hAnsi="宋体" w:hint="eastAsia"/>
          <w:color w:val="000000"/>
          <w:position w:val="-10"/>
          <w:szCs w:val="21"/>
        </w:rPr>
        <w:object w:dxaOrig="2535" w:dyaOrig="375" w14:anchorId="1BD0EF17">
          <v:shape id="对象 512" o:spid="_x0000_i1659" type="#_x0000_t75" style="width:126.75pt;height:18.75pt;mso-position-horizontal-relative:page;mso-position-vertical-relative:page" o:ole="">
            <v:imagedata r:id="rId1371" o:title=""/>
          </v:shape>
          <o:OLEObject Type="Embed" ProgID="Equation.3" ShapeID="对象 512" DrawAspect="Content" ObjectID="_1527664998" r:id="rId1372"/>
        </w:object>
      </w:r>
      <w:r>
        <w:rPr>
          <w:rFonts w:ascii="宋体" w:hAnsi="宋体" w:hint="eastAsia"/>
          <w:color w:val="000000"/>
          <w:szCs w:val="21"/>
        </w:rPr>
        <w:t>进行了n次测量，取得了n组数据。由测量数据可以得出下面线性方程组：</w:t>
      </w:r>
    </w:p>
    <w:p w14:paraId="3D69212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64"/>
          <w:szCs w:val="21"/>
        </w:rPr>
        <w:object w:dxaOrig="4890" w:dyaOrig="1635" w14:anchorId="3970F589">
          <v:shape id="对象 514" o:spid="_x0000_i1660" type="#_x0000_t75" style="width:244.5pt;height:81.75pt;mso-position-horizontal-relative:page;mso-position-vertical-relative:page" o:ole="">
            <v:imagedata r:id="rId1373" o:title=""/>
          </v:shape>
          <o:OLEObject Type="Embed" ProgID="Equation.3" ShapeID="对象 514" DrawAspect="Content" ObjectID="_1527664999" r:id="rId1374"/>
        </w:object>
      </w:r>
      <w:r>
        <w:rPr>
          <w:rFonts w:ascii="宋体" w:hAnsi="宋体" w:hint="eastAsia"/>
          <w:szCs w:val="21"/>
        </w:rPr>
        <w:t xml:space="preserve">    </w:t>
      </w:r>
      <w:r>
        <w:t xml:space="preserve">           </w:t>
      </w:r>
      <w:del w:id="4905" w:author="yongjun" w:date="2016-06-11T15:18:00Z">
        <w:r w:rsidDel="00BB7948">
          <w:rPr>
            <w:rFonts w:ascii="宋体" w:hAnsi="宋体" w:cs="宋体" w:hint="eastAsia"/>
          </w:rPr>
          <w:delText>式3</w:delText>
        </w:r>
      </w:del>
      <w:ins w:id="4906" w:author="yongjun" w:date="2016-06-11T15:18:00Z">
        <w:r w:rsidR="00BB7948">
          <w:rPr>
            <w:rFonts w:ascii="宋体" w:hAnsi="宋体" w:cs="宋体" w:hint="eastAsia"/>
          </w:rPr>
          <w:t>（3</w:t>
        </w:r>
      </w:ins>
      <w:r>
        <w:rPr>
          <w:rFonts w:ascii="宋体" w:hAnsi="宋体" w:cs="宋体" w:hint="eastAsia"/>
        </w:rPr>
        <w:t>-137</w:t>
      </w:r>
      <w:ins w:id="4907" w:author="yongjun" w:date="2016-06-11T15:25:00Z">
        <w:r w:rsidR="00E3033E">
          <w:rPr>
            <w:rFonts w:ascii="宋体" w:hAnsi="宋体" w:hint="eastAsia"/>
            <w:szCs w:val="21"/>
          </w:rPr>
          <w:t>）</w:t>
        </w:r>
      </w:ins>
    </w:p>
    <w:p w14:paraId="0528C44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olor w:val="000000"/>
          <w:szCs w:val="21"/>
        </w:rPr>
      </w:pPr>
      <w:r>
        <w:rPr>
          <w:rFonts w:ascii="宋体" w:hAnsi="宋体" w:hint="eastAsia"/>
          <w:color w:val="000000"/>
          <w:szCs w:val="21"/>
        </w:rPr>
        <w:t>式中</w:t>
      </w:r>
      <w:r>
        <w:rPr>
          <w:rFonts w:ascii="宋体" w:hAnsi="宋体" w:hint="eastAsia"/>
          <w:color w:val="000000"/>
          <w:position w:val="-8"/>
          <w:szCs w:val="21"/>
        </w:rPr>
        <w:object w:dxaOrig="1935" w:dyaOrig="330" w14:anchorId="3D885ABE">
          <v:shape id="对象 518" o:spid="_x0000_i1661" type="#_x0000_t75" style="width:96.75pt;height:16.5pt;mso-position-horizontal-relative:page;mso-position-vertical-relative:page" o:ole="">
            <v:imagedata r:id="rId1375" o:title=""/>
          </v:shape>
          <o:OLEObject Type="Embed" ProgID="Equation.3" ShapeID="对象 518" DrawAspect="Content" ObjectID="_1527665000" r:id="rId1376"/>
        </w:object>
      </w:r>
      <w:r>
        <w:rPr>
          <w:rFonts w:ascii="宋体" w:hAnsi="宋体" w:hint="eastAsia"/>
          <w:color w:val="000000"/>
          <w:szCs w:val="21"/>
        </w:rPr>
        <w:t>——测量误差（包含模型误差）。</w:t>
      </w:r>
    </w:p>
    <w:p w14:paraId="07FDE69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olor w:val="000000"/>
          <w:szCs w:val="21"/>
        </w:rPr>
      </w:pPr>
      <w:r>
        <w:rPr>
          <w:rFonts w:ascii="宋体" w:hAnsi="宋体" w:hint="eastAsia"/>
          <w:color w:val="000000"/>
          <w:szCs w:val="21"/>
        </w:rPr>
        <w:t>由回归分析可知，通常模型参数</w:t>
      </w:r>
      <w:r>
        <w:rPr>
          <w:rFonts w:ascii="宋体" w:hAnsi="宋体" w:hint="eastAsia"/>
          <w:color w:val="000000"/>
          <w:position w:val="-8"/>
          <w:szCs w:val="21"/>
        </w:rPr>
        <w:object w:dxaOrig="1860" w:dyaOrig="375" w14:anchorId="330DF9ED">
          <v:shape id="对象 520" o:spid="_x0000_i1662" type="#_x0000_t75" style="width:93pt;height:18.75pt;mso-position-horizontal-relative:page;mso-position-vertical-relative:page" o:ole="">
            <v:imagedata r:id="rId1377" o:title=""/>
          </v:shape>
          <o:OLEObject Type="Embed" ProgID="Equation.3" ShapeID="对象 520" DrawAspect="Content" ObjectID="_1527665001" r:id="rId1378"/>
        </w:object>
      </w:r>
      <w:r>
        <w:rPr>
          <w:rFonts w:ascii="宋体" w:hAnsi="宋体" w:hint="eastAsia"/>
          <w:color w:val="000000"/>
          <w:szCs w:val="21"/>
        </w:rPr>
        <w:t>是根据最小二乘法确定，使残差平方和最</w:t>
      </w:r>
      <w:r>
        <w:rPr>
          <w:rFonts w:ascii="宋体" w:hAnsi="宋体" w:hint="eastAsia"/>
          <w:color w:val="000000"/>
          <w:szCs w:val="21"/>
        </w:rPr>
        <w:lastRenderedPageBreak/>
        <w:t>小：</w:t>
      </w:r>
    </w:p>
    <w:p w14:paraId="328383F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olor w:val="000000"/>
          <w:szCs w:val="21"/>
        </w:rPr>
      </w:pPr>
      <w:r>
        <w:rPr>
          <w:rFonts w:ascii="宋体" w:hAnsi="宋体" w:hint="eastAsia"/>
          <w:color w:val="000000"/>
          <w:position w:val="-22"/>
          <w:szCs w:val="21"/>
        </w:rPr>
        <w:object w:dxaOrig="4440" w:dyaOrig="840" w14:anchorId="3A39B6D7">
          <v:shape id="_x0000_i1663" type="#_x0000_t75" style="width:222pt;height:42pt" o:ole="">
            <v:imagedata r:id="rId1379" o:title=""/>
          </v:shape>
          <o:OLEObject Type="Embed" ProgID="Equation.3" ShapeID="_x0000_i1663" DrawAspect="Content" ObjectID="_1527665002" r:id="rId1380"/>
        </w:object>
      </w:r>
      <w:r>
        <w:rPr>
          <w:rFonts w:ascii="宋体" w:hAnsi="宋体" w:hint="eastAsia"/>
          <w:color w:val="000000"/>
          <w:szCs w:val="21"/>
        </w:rPr>
        <w:t xml:space="preserve">   </w:t>
      </w:r>
      <w:r>
        <w:rPr>
          <w:rFonts w:ascii="宋体" w:hAnsi="宋体" w:hint="eastAsia"/>
          <w:szCs w:val="21"/>
        </w:rPr>
        <w:t xml:space="preserve">    </w:t>
      </w:r>
      <w:r>
        <w:t xml:space="preserve">       </w:t>
      </w:r>
      <w:del w:id="4908" w:author="yongjun" w:date="2016-06-11T15:18:00Z">
        <w:r w:rsidDel="00BB7948">
          <w:rPr>
            <w:rFonts w:ascii="宋体" w:hAnsi="宋体" w:cs="宋体" w:hint="eastAsia"/>
          </w:rPr>
          <w:delText>式3</w:delText>
        </w:r>
      </w:del>
      <w:ins w:id="4909" w:author="yongjun" w:date="2016-06-11T15:18:00Z">
        <w:r w:rsidR="00BB7948">
          <w:rPr>
            <w:rFonts w:ascii="宋体" w:hAnsi="宋体" w:cs="宋体" w:hint="eastAsia"/>
          </w:rPr>
          <w:t>（3</w:t>
        </w:r>
      </w:ins>
      <w:r>
        <w:rPr>
          <w:rFonts w:ascii="宋体" w:hAnsi="宋体" w:cs="宋体" w:hint="eastAsia"/>
        </w:rPr>
        <w:t>-138</w:t>
      </w:r>
      <w:ins w:id="4910" w:author="yongjun" w:date="2016-06-11T15:25:00Z">
        <w:r w:rsidR="00E3033E">
          <w:rPr>
            <w:rFonts w:ascii="宋体" w:hAnsi="宋体" w:hint="eastAsia"/>
            <w:szCs w:val="21"/>
          </w:rPr>
          <w:t>）</w:t>
        </w:r>
      </w:ins>
    </w:p>
    <w:p w14:paraId="7A6BAB5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ascii="宋体" w:hAnsi="宋体"/>
          <w:color w:val="000000"/>
          <w:szCs w:val="21"/>
        </w:rPr>
      </w:pPr>
      <w:r>
        <w:rPr>
          <w:rFonts w:ascii="宋体" w:hAnsi="宋体" w:hint="eastAsia"/>
          <w:color w:val="000000"/>
          <w:szCs w:val="21"/>
        </w:rPr>
        <w:t>以上公式也可以写成矩阵形式，设：</w:t>
      </w:r>
    </w:p>
    <w:p w14:paraId="0F9A3E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olor w:val="000000"/>
          <w:szCs w:val="21"/>
        </w:rPr>
      </w:pPr>
      <w:r>
        <w:rPr>
          <w:rFonts w:ascii="宋体" w:hAnsi="宋体" w:hint="eastAsia"/>
          <w:color w:val="000000"/>
          <w:position w:val="-66"/>
          <w:szCs w:val="21"/>
        </w:rPr>
        <w:object w:dxaOrig="3690" w:dyaOrig="1800" w14:anchorId="5328235B">
          <v:shape id="对象 527" o:spid="_x0000_i1664" type="#_x0000_t75" style="width:184.5pt;height:90pt;mso-position-horizontal-relative:page;mso-position-vertical-relative:page" o:ole="">
            <v:imagedata r:id="rId1381" o:title=""/>
          </v:shape>
          <o:OLEObject Type="Embed" ProgID="Equation.3" ShapeID="对象 527" DrawAspect="Content" ObjectID="_1527665003" r:id="rId1382"/>
        </w:object>
      </w:r>
    </w:p>
    <w:p w14:paraId="2B53A02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olor w:val="000000"/>
          <w:szCs w:val="21"/>
        </w:rPr>
      </w:pPr>
      <w:r>
        <w:rPr>
          <w:rFonts w:ascii="宋体" w:hAnsi="宋体" w:hint="eastAsia"/>
          <w:color w:val="000000"/>
          <w:position w:val="-66"/>
          <w:szCs w:val="21"/>
        </w:rPr>
        <w:object w:dxaOrig="5925" w:dyaOrig="1440" w14:anchorId="45E13E50">
          <v:shape id="对象 528" o:spid="_x0000_i1665" type="#_x0000_t75" style="width:296.25pt;height:1in;mso-position-horizontal-relative:page;mso-position-vertical-relative:page" o:ole="">
            <v:imagedata r:id="rId1383" o:title=""/>
          </v:shape>
          <o:OLEObject Type="Embed" ProgID="Equation.3" ShapeID="对象 528" DrawAspect="Content" ObjectID="_1527665004" r:id="rId1384"/>
        </w:object>
      </w:r>
    </w:p>
    <w:p w14:paraId="4232DB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下标n表示用</w:t>
      </w:r>
      <w:r>
        <w:rPr>
          <w:rFonts w:ascii="宋体" w:hAnsi="宋体" w:hint="eastAsia"/>
          <w:color w:val="000000"/>
          <w:position w:val="-6"/>
          <w:szCs w:val="21"/>
        </w:rPr>
        <w:object w:dxaOrig="420" w:dyaOrig="270" w14:anchorId="6D205E3F">
          <v:shape id="对象 529" o:spid="_x0000_i1666" type="#_x0000_t75" style="width:21pt;height:13.5pt;mso-position-horizontal-relative:page;mso-position-vertical-relative:page" o:ole="">
            <v:imagedata r:id="rId1385" o:title=""/>
          </v:shape>
          <o:OLEObject Type="Embed" ProgID="Equation.3" ShapeID="对象 529" DrawAspect="Content" ObjectID="_1527665005" r:id="rId1386"/>
        </w:object>
      </w:r>
      <w:r>
        <w:rPr>
          <w:rFonts w:ascii="宋体" w:hAnsi="宋体" w:hint="eastAsia"/>
          <w:color w:val="000000"/>
          <w:szCs w:val="21"/>
        </w:rPr>
        <w:t>组数据所得，因此线性方程组可以写成矩阵形式：</w:t>
      </w:r>
    </w:p>
    <w:p w14:paraId="3412B2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8"/>
          <w:szCs w:val="21"/>
        </w:rPr>
        <w:object w:dxaOrig="1770" w:dyaOrig="375" w14:anchorId="0DCC9944">
          <v:shape id="对象 530" o:spid="_x0000_i1667" type="#_x0000_t75" style="width:88.5pt;height:18.75pt;mso-position-horizontal-relative:page;mso-position-vertical-relative:page" o:ole="">
            <v:imagedata r:id="rId1387" o:title=""/>
          </v:shape>
          <o:OLEObject Type="Embed" ProgID="Equation.3" ShapeID="对象 530" DrawAspect="Content" ObjectID="_1527665006" r:id="rId1388"/>
        </w:object>
      </w:r>
      <w:r>
        <w:rPr>
          <w:rFonts w:ascii="宋体" w:hAnsi="宋体" w:hint="eastAsia"/>
          <w:color w:val="000000"/>
          <w:szCs w:val="21"/>
        </w:rPr>
        <w:t xml:space="preserve">   </w:t>
      </w:r>
      <w:r>
        <w:rPr>
          <w:rFonts w:ascii="宋体" w:hAnsi="宋体" w:hint="eastAsia"/>
          <w:szCs w:val="21"/>
        </w:rPr>
        <w:t xml:space="preserve">                </w:t>
      </w:r>
      <w:r>
        <w:t xml:space="preserve">       </w:t>
      </w:r>
      <w:del w:id="4911" w:author="yongjun" w:date="2016-06-11T15:18:00Z">
        <w:r w:rsidDel="00BB7948">
          <w:rPr>
            <w:rFonts w:ascii="宋体" w:hAnsi="宋体" w:cs="宋体" w:hint="eastAsia"/>
          </w:rPr>
          <w:delText>式3</w:delText>
        </w:r>
      </w:del>
      <w:ins w:id="4912" w:author="yongjun" w:date="2016-06-11T15:18:00Z">
        <w:r w:rsidR="00BB7948">
          <w:rPr>
            <w:rFonts w:ascii="宋体" w:hAnsi="宋体" w:cs="宋体" w:hint="eastAsia"/>
          </w:rPr>
          <w:t>（3</w:t>
        </w:r>
      </w:ins>
      <w:r>
        <w:rPr>
          <w:rFonts w:ascii="宋体" w:hAnsi="宋体" w:cs="宋体" w:hint="eastAsia"/>
        </w:rPr>
        <w:t>-139</w:t>
      </w:r>
      <w:ins w:id="4913" w:author="yongjun" w:date="2016-06-11T15:25:00Z">
        <w:r w:rsidR="00E3033E">
          <w:rPr>
            <w:rFonts w:ascii="宋体" w:hAnsi="宋体" w:hint="eastAsia"/>
            <w:szCs w:val="21"/>
          </w:rPr>
          <w:t>）</w:t>
        </w:r>
      </w:ins>
    </w:p>
    <w:p w14:paraId="4C4DD07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F0000"/>
          <w:szCs w:val="21"/>
        </w:rPr>
      </w:pPr>
      <w:r>
        <w:rPr>
          <w:rFonts w:ascii="宋体" w:hAnsi="宋体" w:hint="eastAsia"/>
          <w:color w:val="000000"/>
          <w:szCs w:val="21"/>
        </w:rPr>
        <w:t>同时残差平方和的矩阵形式：</w:t>
      </w:r>
    </w:p>
    <w:p w14:paraId="604439E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FF0000"/>
          <w:szCs w:val="21"/>
        </w:rPr>
      </w:pPr>
      <w:r>
        <w:rPr>
          <w:rFonts w:ascii="宋体" w:hAnsi="宋体" w:cs="宋体" w:hint="eastAsia"/>
          <w:color w:val="FF0000"/>
          <w:position w:val="-28"/>
          <w:szCs w:val="21"/>
        </w:rPr>
        <w:object w:dxaOrig="4740" w:dyaOrig="705" w14:anchorId="7D207B46">
          <v:shape id="对象 531" o:spid="_x0000_i1668" type="#_x0000_t75" style="width:237pt;height:35.25pt;mso-position-horizontal-relative:page;mso-position-vertical-relative:page" o:ole="">
            <v:imagedata r:id="rId1389" o:title=""/>
          </v:shape>
          <o:OLEObject Type="Embed" ProgID="Equation.3" ShapeID="对象 531" DrawAspect="Content" ObjectID="_1527665007" r:id="rId1390"/>
        </w:object>
      </w:r>
      <w:r>
        <w:rPr>
          <w:rFonts w:ascii="宋体" w:hAnsi="宋体" w:cs="宋体" w:hint="eastAsia"/>
          <w:color w:val="FF0000"/>
          <w:szCs w:val="21"/>
        </w:rPr>
        <w:t xml:space="preserve">  </w:t>
      </w:r>
      <w:r>
        <w:rPr>
          <w:rFonts w:ascii="宋体" w:hAnsi="宋体" w:hint="eastAsia"/>
          <w:szCs w:val="21"/>
        </w:rPr>
        <w:t xml:space="preserve">    </w:t>
      </w:r>
      <w:r>
        <w:t xml:space="preserve">       </w:t>
      </w:r>
      <w:del w:id="4914" w:author="yongjun" w:date="2016-06-11T15:18:00Z">
        <w:r w:rsidDel="00BB7948">
          <w:rPr>
            <w:rFonts w:ascii="宋体" w:hAnsi="宋体" w:cs="宋体" w:hint="eastAsia"/>
          </w:rPr>
          <w:delText>式3</w:delText>
        </w:r>
      </w:del>
      <w:ins w:id="4915" w:author="yongjun" w:date="2016-06-11T15:18:00Z">
        <w:r w:rsidR="00BB7948">
          <w:rPr>
            <w:rFonts w:ascii="宋体" w:hAnsi="宋体" w:cs="宋体" w:hint="eastAsia"/>
          </w:rPr>
          <w:t>（3</w:t>
        </w:r>
      </w:ins>
      <w:r>
        <w:rPr>
          <w:rFonts w:ascii="宋体" w:hAnsi="宋体" w:cs="宋体" w:hint="eastAsia"/>
        </w:rPr>
        <w:t>-140</w:t>
      </w:r>
      <w:ins w:id="4916" w:author="yongjun" w:date="2016-06-11T15:25:00Z">
        <w:r w:rsidR="00E3033E">
          <w:rPr>
            <w:rFonts w:ascii="宋体" w:hAnsi="宋体" w:hint="eastAsia"/>
            <w:szCs w:val="21"/>
          </w:rPr>
          <w:t>）</w:t>
        </w:r>
      </w:ins>
    </w:p>
    <w:p w14:paraId="346F363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FF0000"/>
          <w:szCs w:val="21"/>
        </w:rPr>
      </w:pPr>
      <w:r>
        <w:rPr>
          <w:rFonts w:ascii="宋体" w:hAnsi="宋体" w:cs="宋体" w:hint="eastAsia"/>
          <w:color w:val="000000"/>
          <w:szCs w:val="21"/>
        </w:rPr>
        <w:t>符号“T”表示矩阵转置。</w:t>
      </w:r>
    </w:p>
    <w:p w14:paraId="298035F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szCs w:val="21"/>
        </w:rPr>
      </w:pPr>
      <w:r>
        <w:rPr>
          <w:rFonts w:ascii="宋体" w:hAnsi="宋体" w:hint="eastAsia"/>
          <w:color w:val="000000"/>
          <w:szCs w:val="21"/>
        </w:rPr>
        <w:t>残差平方和</w:t>
      </w:r>
      <w:r>
        <w:rPr>
          <w:rFonts w:ascii="宋体" w:hAnsi="宋体" w:cs="宋体" w:hint="eastAsia"/>
          <w:color w:val="000000"/>
          <w:szCs w:val="21"/>
        </w:rPr>
        <w:t>取极值则得：</w:t>
      </w:r>
    </w:p>
    <w:p w14:paraId="36A26DD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58"/>
          <w:szCs w:val="21"/>
        </w:rPr>
        <w:object w:dxaOrig="4350" w:dyaOrig="1500" w14:anchorId="622627C3">
          <v:shape id="_x0000_i1669" type="#_x0000_t75" style="width:217.5pt;height:75pt" o:ole="">
            <v:imagedata r:id="rId1391" o:title=""/>
          </v:shape>
          <o:OLEObject Type="Embed" ProgID="Equation.3" ShapeID="_x0000_i1669" DrawAspect="Content" ObjectID="_1527665008" r:id="rId1392"/>
        </w:object>
      </w:r>
    </w:p>
    <w:p w14:paraId="105BA9C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因此：</w:t>
      </w:r>
    </w:p>
    <w:p w14:paraId="278D93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color w:val="FF0000"/>
          <w:szCs w:val="21"/>
        </w:rPr>
      </w:pPr>
      <w:r>
        <w:rPr>
          <w:rFonts w:ascii="宋体" w:hAnsi="宋体" w:cs="宋体" w:hint="eastAsia"/>
          <w:color w:val="FF0000"/>
          <w:position w:val="-10"/>
          <w:szCs w:val="21"/>
        </w:rPr>
        <w:object w:dxaOrig="1500" w:dyaOrig="375" w14:anchorId="6CD03D14">
          <v:shape id="_x0000_i1670" type="#_x0000_t75" style="width:75pt;height:18.75pt" o:ole="">
            <v:imagedata r:id="rId1393" o:title=""/>
          </v:shape>
          <o:OLEObject Type="Embed" ProgID="Equation.3" ShapeID="_x0000_i1670" DrawAspect="Content" ObjectID="_1527665009" r:id="rId1394"/>
        </w:object>
      </w:r>
      <w:r>
        <w:rPr>
          <w:rFonts w:ascii="宋体" w:hAnsi="宋体" w:cs="宋体" w:hint="eastAsia"/>
          <w:color w:val="FF0000"/>
          <w:szCs w:val="21"/>
        </w:rPr>
        <w:t xml:space="preserve">   </w:t>
      </w:r>
      <w:r>
        <w:rPr>
          <w:rFonts w:ascii="宋体" w:hAnsi="宋体" w:hint="eastAsia"/>
          <w:szCs w:val="21"/>
        </w:rPr>
        <w:t xml:space="preserve">    </w:t>
      </w:r>
      <w:r>
        <w:t xml:space="preserve">                     </w:t>
      </w:r>
      <w:del w:id="4917" w:author="yongjun" w:date="2016-06-11T15:18:00Z">
        <w:r w:rsidDel="00BB7948">
          <w:rPr>
            <w:rFonts w:ascii="宋体" w:hAnsi="宋体" w:cs="宋体" w:hint="eastAsia"/>
          </w:rPr>
          <w:delText>式3</w:delText>
        </w:r>
      </w:del>
      <w:ins w:id="4918" w:author="yongjun" w:date="2016-06-11T15:18:00Z">
        <w:r w:rsidR="00BB7948">
          <w:rPr>
            <w:rFonts w:ascii="宋体" w:hAnsi="宋体" w:cs="宋体" w:hint="eastAsia"/>
          </w:rPr>
          <w:t>（3</w:t>
        </w:r>
      </w:ins>
      <w:r>
        <w:rPr>
          <w:rFonts w:ascii="宋体" w:hAnsi="宋体" w:cs="宋体" w:hint="eastAsia"/>
        </w:rPr>
        <w:t>-141</w:t>
      </w:r>
      <w:ins w:id="4919" w:author="yongjun" w:date="2016-06-11T15:25:00Z">
        <w:r w:rsidR="00E3033E">
          <w:rPr>
            <w:rFonts w:ascii="宋体" w:hAnsi="宋体" w:hint="eastAsia"/>
            <w:szCs w:val="21"/>
          </w:rPr>
          <w:t>）</w:t>
        </w:r>
      </w:ins>
    </w:p>
    <w:p w14:paraId="7D5DD61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这是在残差平方和最小条件下矩阵方程。若</w:t>
      </w:r>
      <w:r>
        <w:rPr>
          <w:rFonts w:ascii="宋体" w:hAnsi="宋体" w:cs="宋体" w:hint="eastAsia"/>
          <w:color w:val="000000"/>
          <w:position w:val="-12"/>
          <w:szCs w:val="21"/>
        </w:rPr>
        <w:object w:dxaOrig="1110" w:dyaOrig="405" w14:anchorId="0BC40EEC">
          <v:shape id="对象 534" o:spid="_x0000_i1671" type="#_x0000_t75" style="width:55.5pt;height:20.25pt;mso-position-horizontal-relative:page;mso-position-vertical-relative:page" o:ole="">
            <v:imagedata r:id="rId1395" o:title=""/>
          </v:shape>
          <o:OLEObject Type="Embed" ProgID="Equation.3" ShapeID="对象 534" DrawAspect="Content" ObjectID="_1527665010" r:id="rId1396"/>
        </w:object>
      </w:r>
      <w:r>
        <w:rPr>
          <w:rFonts w:ascii="宋体" w:hAnsi="宋体" w:cs="宋体" w:hint="eastAsia"/>
          <w:color w:val="000000"/>
          <w:szCs w:val="21"/>
        </w:rPr>
        <w:t>是一个非奇异矩阵则有：</w:t>
      </w:r>
    </w:p>
    <w:p w14:paraId="13EC6A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s="宋体"/>
          <w:color w:val="FF0000"/>
          <w:szCs w:val="21"/>
        </w:rPr>
      </w:pPr>
      <w:r>
        <w:rPr>
          <w:rFonts w:ascii="宋体" w:hAnsi="宋体" w:cs="宋体" w:hint="eastAsia"/>
          <w:color w:val="FF0000"/>
          <w:position w:val="-10"/>
          <w:szCs w:val="21"/>
        </w:rPr>
        <w:object w:dxaOrig="2175" w:dyaOrig="435" w14:anchorId="7B7D2183">
          <v:shape id="_x0000_i1672" type="#_x0000_t75" style="width:108.75pt;height:21.75pt" o:ole="">
            <v:imagedata r:id="rId1397" o:title=""/>
          </v:shape>
          <o:OLEObject Type="Embed" ProgID="Equation.3" ShapeID="_x0000_i1672" DrawAspect="Content" ObjectID="_1527665011" r:id="rId1398"/>
        </w:object>
      </w:r>
      <w:r>
        <w:rPr>
          <w:rFonts w:ascii="宋体" w:hAnsi="宋体" w:cs="宋体" w:hint="eastAsia"/>
          <w:color w:val="FF0000"/>
          <w:szCs w:val="21"/>
        </w:rPr>
        <w:t xml:space="preserve">               </w:t>
      </w:r>
      <w:r>
        <w:rPr>
          <w:rFonts w:ascii="宋体" w:hAnsi="宋体" w:hint="eastAsia"/>
          <w:szCs w:val="21"/>
        </w:rPr>
        <w:t xml:space="preserve">    </w:t>
      </w:r>
      <w:r>
        <w:t xml:space="preserve">       </w:t>
      </w:r>
      <w:del w:id="4920" w:author="yongjun" w:date="2016-06-11T15:18:00Z">
        <w:r w:rsidDel="00BB7948">
          <w:rPr>
            <w:rFonts w:ascii="宋体" w:hAnsi="宋体" w:cs="宋体" w:hint="eastAsia"/>
          </w:rPr>
          <w:delText>式3</w:delText>
        </w:r>
      </w:del>
      <w:ins w:id="4921" w:author="yongjun" w:date="2016-06-11T15:18:00Z">
        <w:r w:rsidR="00BB7948">
          <w:rPr>
            <w:rFonts w:ascii="宋体" w:hAnsi="宋体" w:cs="宋体" w:hint="eastAsia"/>
          </w:rPr>
          <w:t>（3</w:t>
        </w:r>
      </w:ins>
      <w:r>
        <w:rPr>
          <w:rFonts w:ascii="宋体" w:hAnsi="宋体" w:cs="宋体" w:hint="eastAsia"/>
        </w:rPr>
        <w:t>-142</w:t>
      </w:r>
      <w:ins w:id="4922" w:author="yongjun" w:date="2016-06-11T15:25:00Z">
        <w:r w:rsidR="00E3033E">
          <w:rPr>
            <w:rFonts w:ascii="宋体" w:hAnsi="宋体" w:hint="eastAsia"/>
            <w:szCs w:val="21"/>
          </w:rPr>
          <w:t>）</w:t>
        </w:r>
      </w:ins>
    </w:p>
    <w:p w14:paraId="6FBBF1D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position w:val="-4"/>
          <w:szCs w:val="21"/>
        </w:rPr>
        <w:object w:dxaOrig="270" w:dyaOrig="330" w14:anchorId="0A7B9E1F">
          <v:shape id="对象 536" o:spid="_x0000_i1673" type="#_x0000_t75" style="width:13.5pt;height:16.5pt;mso-position-horizontal-relative:page;mso-position-vertical-relative:page" o:ole="">
            <v:imagedata r:id="rId1399" o:title=""/>
          </v:shape>
          <o:OLEObject Type="Embed" ProgID="Equation.3" ShapeID="对象 536" DrawAspect="Content" ObjectID="_1527665012" r:id="rId1400"/>
        </w:object>
      </w:r>
      <w:r>
        <w:rPr>
          <w:rFonts w:ascii="宋体" w:hAnsi="宋体" w:cs="宋体" w:hint="eastAsia"/>
          <w:color w:val="000000"/>
          <w:szCs w:val="21"/>
        </w:rPr>
        <w:t>为模型的系数矩阵。如果每来一组新数据，即要用上式重算一次，则由于需对矩阵求逆，为了保存大量历史数据必然要占用大量计算机内存，而且计算繁琐，不适应线性控制应用，因此需选用递推方式。</w:t>
      </w:r>
    </w:p>
    <w:p w14:paraId="183AF82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szCs w:val="21"/>
        </w:rPr>
      </w:pPr>
      <w:r>
        <w:rPr>
          <w:rFonts w:ascii="宋体" w:hAnsi="宋体" w:cs="宋体" w:hint="eastAsia"/>
          <w:color w:val="000000"/>
          <w:szCs w:val="21"/>
        </w:rPr>
        <w:t>设由n次测量并通过上式计算得模型参数为</w:t>
      </w:r>
      <w:r>
        <w:rPr>
          <w:rFonts w:ascii="宋体" w:hAnsi="宋体" w:cs="宋体" w:hint="eastAsia"/>
          <w:color w:val="000000"/>
          <w:position w:val="-10"/>
          <w:szCs w:val="21"/>
        </w:rPr>
        <w:object w:dxaOrig="780" w:dyaOrig="375" w14:anchorId="436DC4BB">
          <v:shape id="对象 537" o:spid="_x0000_i1674" type="#_x0000_t75" style="width:39pt;height:18.75pt;mso-position-horizontal-relative:page;mso-position-vertical-relative:page" o:ole="">
            <v:imagedata r:id="rId1401" o:title=""/>
          </v:shape>
          <o:OLEObject Type="Embed" ProgID="Equation.3" ShapeID="对象 537" DrawAspect="Content" ObjectID="_1527665013" r:id="rId1402"/>
        </w:object>
      </w:r>
      <w:r>
        <w:rPr>
          <w:rFonts w:ascii="宋体" w:hAnsi="宋体" w:cs="宋体" w:hint="eastAsia"/>
          <w:color w:val="000000"/>
          <w:szCs w:val="21"/>
        </w:rPr>
        <w:t>，如果又进行了第n+1次量测，为:</w:t>
      </w:r>
    </w:p>
    <w:p w14:paraId="294E47E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12"/>
          <w:szCs w:val="21"/>
        </w:rPr>
        <w:object w:dxaOrig="4260" w:dyaOrig="570" w14:anchorId="65211FFC">
          <v:shape id="_x0000_i1675" type="#_x0000_t75" style="width:213pt;height:28.5pt" o:ole="">
            <v:imagedata r:id="rId1403" o:title=""/>
          </v:shape>
          <o:OLEObject Type="Embed" ProgID="Equation.3" ShapeID="_x0000_i1675" DrawAspect="Content" ObjectID="_1527665014" r:id="rId1404"/>
        </w:object>
      </w:r>
    </w:p>
    <w:p w14:paraId="3B2A60E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FF0000"/>
          <w:szCs w:val="21"/>
        </w:rPr>
      </w:pPr>
      <w:r>
        <w:rPr>
          <w:rFonts w:ascii="宋体" w:hAnsi="宋体" w:cs="宋体" w:hint="eastAsia"/>
          <w:color w:val="000000"/>
          <w:szCs w:val="21"/>
        </w:rPr>
        <w:t>则</w:t>
      </w:r>
    </w:p>
    <w:p w14:paraId="63D4904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000000"/>
          <w:szCs w:val="21"/>
        </w:rPr>
      </w:pPr>
      <w:r>
        <w:rPr>
          <w:rFonts w:ascii="宋体" w:hAnsi="宋体" w:cs="宋体" w:hint="eastAsia"/>
          <w:color w:val="000000"/>
          <w:position w:val="-12"/>
          <w:szCs w:val="21"/>
        </w:rPr>
        <w:object w:dxaOrig="6510" w:dyaOrig="570" w14:anchorId="42D4EF86">
          <v:shape id="_x0000_i1676" type="#_x0000_t75" style="width:325.5pt;height:28.5pt" o:ole="">
            <v:imagedata r:id="rId1405" o:title=""/>
          </v:shape>
          <o:OLEObject Type="Embed" ProgID="Equation.3" ShapeID="_x0000_i1676" DrawAspect="Content" ObjectID="_1527665015" r:id="rId1406"/>
        </w:object>
      </w:r>
      <w:r>
        <w:rPr>
          <w:rFonts w:ascii="宋体" w:hAnsi="宋体" w:cs="宋体" w:hint="eastAsia"/>
          <w:color w:val="FF0000"/>
          <w:szCs w:val="21"/>
        </w:rPr>
        <w:t xml:space="preserve"> </w:t>
      </w:r>
      <w:r>
        <w:t xml:space="preserve">       </w:t>
      </w:r>
      <w:del w:id="4923" w:author="yongjun" w:date="2016-06-11T15:18:00Z">
        <w:r w:rsidDel="00BB7948">
          <w:rPr>
            <w:rFonts w:ascii="宋体" w:hAnsi="宋体" w:cs="宋体" w:hint="eastAsia"/>
          </w:rPr>
          <w:delText>式3</w:delText>
        </w:r>
      </w:del>
      <w:ins w:id="4924" w:author="yongjun" w:date="2016-06-11T15:18:00Z">
        <w:r w:rsidR="00BB7948">
          <w:rPr>
            <w:rFonts w:ascii="宋体" w:hAnsi="宋体" w:cs="宋体" w:hint="eastAsia"/>
          </w:rPr>
          <w:t>（3</w:t>
        </w:r>
      </w:ins>
      <w:r>
        <w:rPr>
          <w:rFonts w:ascii="宋体" w:hAnsi="宋体" w:cs="宋体" w:hint="eastAsia"/>
        </w:rPr>
        <w:t>-143</w:t>
      </w:r>
      <w:ins w:id="4925" w:author="yongjun" w:date="2016-06-11T15:25:00Z">
        <w:r w:rsidR="00E3033E">
          <w:rPr>
            <w:rFonts w:ascii="宋体" w:hAnsi="宋体" w:hint="eastAsia"/>
            <w:szCs w:val="21"/>
          </w:rPr>
          <w:t>）</w:t>
        </w:r>
      </w:ins>
    </w:p>
    <w:p w14:paraId="6CAEDDA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Cs w:val="21"/>
        </w:rPr>
      </w:pPr>
      <w:r>
        <w:rPr>
          <w:rFonts w:ascii="宋体" w:hAnsi="宋体" w:cs="宋体" w:hint="eastAsia"/>
          <w:color w:val="000000"/>
          <w:szCs w:val="21"/>
        </w:rPr>
        <w:t xml:space="preserve">设  </w:t>
      </w:r>
    </w:p>
    <w:p w14:paraId="0B798F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color w:val="000000"/>
          <w:szCs w:val="21"/>
        </w:rPr>
      </w:pPr>
      <w:r>
        <w:rPr>
          <w:rFonts w:ascii="宋体" w:hAnsi="宋体" w:cs="宋体" w:hint="eastAsia"/>
          <w:color w:val="000000"/>
          <w:position w:val="-12"/>
          <w:szCs w:val="21"/>
        </w:rPr>
        <w:object w:dxaOrig="4860" w:dyaOrig="570" w14:anchorId="7DF5AD82">
          <v:shape id="_x0000_i1677" type="#_x0000_t75" style="width:243pt;height:28.5pt" o:ole="">
            <v:imagedata r:id="rId1407" o:title=""/>
          </v:shape>
          <o:OLEObject Type="Embed" ProgID="Equation.3" ShapeID="_x0000_i1677" DrawAspect="Content" ObjectID="_1527665016" r:id="rId1408"/>
        </w:object>
      </w:r>
    </w:p>
    <w:p w14:paraId="518CBB5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在进行n+1次量测后，新模型参数估算值用</w:t>
      </w:r>
      <w:r>
        <w:rPr>
          <w:rFonts w:ascii="宋体" w:hAnsi="宋体" w:cs="宋体" w:hint="eastAsia"/>
          <w:color w:val="000000"/>
          <w:position w:val="-10"/>
          <w:szCs w:val="21"/>
        </w:rPr>
        <w:object w:dxaOrig="540" w:dyaOrig="450" w14:anchorId="550E5F84">
          <v:shape id="_x0000_i1678" type="#_x0000_t75" style="width:27pt;height:22.5pt" o:ole="">
            <v:imagedata r:id="rId1409" o:title=""/>
          </v:shape>
          <o:OLEObject Type="Embed" ProgID="Equation.3" ShapeID="_x0000_i1678" DrawAspect="Content" ObjectID="_1527665017" r:id="rId1410"/>
        </w:object>
      </w:r>
      <w:r>
        <w:rPr>
          <w:rFonts w:ascii="宋体" w:hAnsi="宋体" w:cs="宋体" w:hint="eastAsia"/>
          <w:color w:val="000000"/>
          <w:szCs w:val="21"/>
        </w:rPr>
        <w:t>表示，可得</w:t>
      </w:r>
    </w:p>
    <w:p w14:paraId="1EFC362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FF0000"/>
          <w:szCs w:val="21"/>
        </w:rPr>
      </w:pPr>
      <w:r>
        <w:rPr>
          <w:rFonts w:ascii="宋体" w:hAnsi="宋体" w:cs="宋体" w:hint="eastAsia"/>
          <w:color w:val="FF0000"/>
          <w:position w:val="-10"/>
          <w:szCs w:val="21"/>
        </w:rPr>
        <w:object w:dxaOrig="2940" w:dyaOrig="405" w14:anchorId="23733E92">
          <v:shape id="_x0000_i1679" type="#_x0000_t75" style="width:147pt;height:20.25pt" o:ole="">
            <v:imagedata r:id="rId1411" o:title=""/>
          </v:shape>
          <o:OLEObject Type="Embed" ProgID="Equation.3" ShapeID="_x0000_i1679" DrawAspect="Content" ObjectID="_1527665018" r:id="rId1412"/>
        </w:object>
      </w:r>
      <w:r>
        <w:rPr>
          <w:rFonts w:ascii="宋体" w:hAnsi="宋体" w:cs="宋体" w:hint="eastAsia"/>
          <w:color w:val="FF0000"/>
          <w:szCs w:val="21"/>
        </w:rPr>
        <w:t xml:space="preserve">     </w:t>
      </w:r>
      <w:r>
        <w:rPr>
          <w:rFonts w:ascii="宋体" w:hAnsi="宋体" w:hint="eastAsia"/>
          <w:szCs w:val="21"/>
        </w:rPr>
        <w:t xml:space="preserve">    </w:t>
      </w:r>
      <w:r>
        <w:t xml:space="preserve">           </w:t>
      </w:r>
      <w:del w:id="4926" w:author="yongjun" w:date="2016-06-11T15:18:00Z">
        <w:r w:rsidDel="00BB7948">
          <w:rPr>
            <w:rFonts w:ascii="宋体" w:hAnsi="宋体" w:cs="宋体" w:hint="eastAsia"/>
          </w:rPr>
          <w:delText>式3</w:delText>
        </w:r>
      </w:del>
      <w:ins w:id="4927" w:author="yongjun" w:date="2016-06-11T15:18:00Z">
        <w:r w:rsidR="00BB7948">
          <w:rPr>
            <w:rFonts w:ascii="宋体" w:hAnsi="宋体" w:cs="宋体" w:hint="eastAsia"/>
          </w:rPr>
          <w:t>（3</w:t>
        </w:r>
      </w:ins>
      <w:r>
        <w:rPr>
          <w:rFonts w:ascii="宋体" w:hAnsi="宋体" w:cs="宋体" w:hint="eastAsia"/>
        </w:rPr>
        <w:t>-144</w:t>
      </w:r>
      <w:ins w:id="4928" w:author="yongjun" w:date="2016-06-11T15:25:00Z">
        <w:r w:rsidR="00E3033E">
          <w:rPr>
            <w:rFonts w:ascii="宋体" w:hAnsi="宋体" w:hint="eastAsia"/>
            <w:szCs w:val="21"/>
          </w:rPr>
          <w:t>）</w:t>
        </w:r>
      </w:ins>
    </w:p>
    <w:p w14:paraId="4CB724F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92"/>
          <w:szCs w:val="21"/>
        </w:rPr>
        <w:object w:dxaOrig="4770" w:dyaOrig="2160" w14:anchorId="173424EF">
          <v:shape id="_x0000_i1680" type="#_x0000_t75" style="width:238.5pt;height:108pt" o:ole="">
            <v:imagedata r:id="rId1413" o:title=""/>
          </v:shape>
          <o:OLEObject Type="Embed" ProgID="Equation.3" ShapeID="_x0000_i1680" DrawAspect="Content" ObjectID="_1527665019" r:id="rId1414"/>
        </w:object>
      </w:r>
    </w:p>
    <w:p w14:paraId="29117ED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代入得</w:t>
      </w:r>
    </w:p>
    <w:p w14:paraId="1F3C65B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42"/>
          <w:szCs w:val="21"/>
        </w:rPr>
        <w:object w:dxaOrig="3690" w:dyaOrig="960" w14:anchorId="467999A6">
          <v:shape id="_x0000_i1681" type="#_x0000_t75" style="width:184.5pt;height:48pt" o:ole="">
            <v:imagedata r:id="rId1415" o:title=""/>
          </v:shape>
          <o:OLEObject Type="Embed" ProgID="Equation.3" ShapeID="_x0000_i1681" DrawAspect="Content" ObjectID="_1527665020" r:id="rId1416"/>
        </w:object>
      </w:r>
    </w:p>
    <w:p w14:paraId="6B16BBE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由矩阵运算法则得</w:t>
      </w:r>
    </w:p>
    <w:p w14:paraId="62335D0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42"/>
          <w:szCs w:val="21"/>
        </w:rPr>
        <w:object w:dxaOrig="4290" w:dyaOrig="960" w14:anchorId="42085151">
          <v:shape id="_x0000_i1682" type="#_x0000_t75" style="width:214.5pt;height:48pt" o:ole="">
            <v:imagedata r:id="rId1417" o:title=""/>
          </v:shape>
          <o:OLEObject Type="Embed" ProgID="Equation.3" ShapeID="_x0000_i1682" DrawAspect="Content" ObjectID="_1527665021" r:id="rId1418"/>
        </w:object>
      </w:r>
    </w:p>
    <w:p w14:paraId="6784430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000000"/>
          <w:szCs w:val="21"/>
        </w:rPr>
      </w:pPr>
      <w:r>
        <w:rPr>
          <w:rFonts w:ascii="宋体" w:hAnsi="宋体" w:cs="宋体" w:hint="eastAsia"/>
          <w:color w:val="000000"/>
          <w:position w:val="-10"/>
          <w:szCs w:val="21"/>
        </w:rPr>
        <w:object w:dxaOrig="4635" w:dyaOrig="450" w14:anchorId="54246C5D">
          <v:shape id="_x0000_i1683" type="#_x0000_t75" style="width:231.75pt;height:22.5pt" o:ole="">
            <v:imagedata r:id="rId1419" o:title=""/>
          </v:shape>
          <o:OLEObject Type="Embed" ProgID="Equation.3" ShapeID="_x0000_i1683" DrawAspect="Content" ObjectID="_1527665022" r:id="rId1420"/>
        </w:object>
      </w:r>
      <w:r>
        <w:rPr>
          <w:rFonts w:ascii="宋体" w:hAnsi="宋体" w:cs="宋体" w:hint="eastAsia"/>
          <w:color w:val="000000"/>
          <w:szCs w:val="21"/>
        </w:rPr>
        <w:t xml:space="preserve">  </w:t>
      </w:r>
      <w:r>
        <w:rPr>
          <w:rFonts w:ascii="宋体" w:hAnsi="宋体" w:cs="宋体" w:hint="eastAsia"/>
          <w:color w:val="FF0000"/>
          <w:szCs w:val="21"/>
        </w:rPr>
        <w:t xml:space="preserve">   </w:t>
      </w:r>
      <w:r>
        <w:rPr>
          <w:rFonts w:ascii="宋体" w:hAnsi="宋体" w:hint="eastAsia"/>
          <w:szCs w:val="21"/>
        </w:rPr>
        <w:t xml:space="preserve">   </w:t>
      </w:r>
      <w:r>
        <w:t xml:space="preserve">     </w:t>
      </w:r>
      <w:del w:id="4929" w:author="yongjun" w:date="2016-06-11T15:18:00Z">
        <w:r w:rsidDel="00BB7948">
          <w:rPr>
            <w:rFonts w:ascii="宋体" w:hAnsi="宋体" w:cs="宋体" w:hint="eastAsia"/>
          </w:rPr>
          <w:delText>式3</w:delText>
        </w:r>
      </w:del>
      <w:ins w:id="4930" w:author="yongjun" w:date="2016-06-11T15:18:00Z">
        <w:r w:rsidR="00BB7948">
          <w:rPr>
            <w:rFonts w:ascii="宋体" w:hAnsi="宋体" w:cs="宋体" w:hint="eastAsia"/>
          </w:rPr>
          <w:t>（3</w:t>
        </w:r>
      </w:ins>
      <w:r>
        <w:rPr>
          <w:rFonts w:ascii="宋体" w:hAnsi="宋体" w:cs="宋体" w:hint="eastAsia"/>
        </w:rPr>
        <w:t>-145</w:t>
      </w:r>
      <w:ins w:id="4931" w:author="yongjun" w:date="2016-06-11T15:25:00Z">
        <w:r w:rsidR="00E3033E">
          <w:rPr>
            <w:rFonts w:ascii="宋体" w:hAnsi="宋体" w:hint="eastAsia"/>
            <w:szCs w:val="21"/>
          </w:rPr>
          <w:t>）</w:t>
        </w:r>
      </w:ins>
    </w:p>
    <w:p w14:paraId="580C8F4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可写成</w:t>
      </w:r>
    </w:p>
    <w:p w14:paraId="74E17C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color w:val="000000"/>
          <w:szCs w:val="21"/>
        </w:rPr>
      </w:pPr>
      <w:r>
        <w:rPr>
          <w:rFonts w:ascii="宋体" w:hAnsi="宋体" w:cs="宋体" w:hint="eastAsia"/>
          <w:color w:val="000000"/>
          <w:position w:val="-52"/>
          <w:szCs w:val="21"/>
        </w:rPr>
        <w:object w:dxaOrig="5940" w:dyaOrig="1380" w14:anchorId="145E00C2">
          <v:shape id="_x0000_i1684" type="#_x0000_t75" style="width:297pt;height:69pt" o:ole="">
            <v:imagedata r:id="rId1421" o:title=""/>
          </v:shape>
          <o:OLEObject Type="Embed" ProgID="Equation.3" ShapeID="_x0000_i1684" DrawAspect="Content" ObjectID="_1527665023" r:id="rId1422"/>
        </w:object>
      </w:r>
    </w:p>
    <w:p w14:paraId="0982335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t>所以</w:t>
      </w:r>
    </w:p>
    <w:p w14:paraId="62F76C4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000000"/>
          <w:szCs w:val="21"/>
        </w:rPr>
      </w:pPr>
      <w:r>
        <w:rPr>
          <w:rFonts w:ascii="宋体" w:hAnsi="宋体" w:cs="宋体" w:hint="eastAsia"/>
          <w:color w:val="000000"/>
          <w:position w:val="-10"/>
          <w:szCs w:val="21"/>
        </w:rPr>
        <w:object w:dxaOrig="5640" w:dyaOrig="390" w14:anchorId="754FC533">
          <v:shape id="_x0000_i1685" type="#_x0000_t75" style="width:282pt;height:19.5pt" o:ole="">
            <v:imagedata r:id="rId1423" o:title=""/>
          </v:shape>
          <o:OLEObject Type="Embed" ProgID="Equation.3" ShapeID="_x0000_i1685" DrawAspect="Content" ObjectID="_1527665024" r:id="rId1424"/>
        </w:object>
      </w:r>
      <w:r>
        <w:rPr>
          <w:rFonts w:ascii="宋体" w:hAnsi="宋体" w:cs="宋体" w:hint="eastAsia"/>
          <w:color w:val="FF0000"/>
          <w:szCs w:val="21"/>
        </w:rPr>
        <w:t xml:space="preserve">   </w:t>
      </w:r>
      <w:r>
        <w:rPr>
          <w:rFonts w:ascii="宋体" w:hAnsi="宋体" w:hint="eastAsia"/>
          <w:szCs w:val="21"/>
        </w:rPr>
        <w:t xml:space="preserve"> </w:t>
      </w:r>
      <w:r>
        <w:t xml:space="preserve">       </w:t>
      </w:r>
      <w:del w:id="4932" w:author="yongjun" w:date="2016-06-11T15:18:00Z">
        <w:r w:rsidDel="00BB7948">
          <w:rPr>
            <w:rFonts w:ascii="宋体" w:hAnsi="宋体" w:cs="宋体" w:hint="eastAsia"/>
          </w:rPr>
          <w:delText>式3</w:delText>
        </w:r>
      </w:del>
      <w:ins w:id="4933" w:author="yongjun" w:date="2016-06-11T15:18:00Z">
        <w:r w:rsidR="00BB7948">
          <w:rPr>
            <w:rFonts w:ascii="宋体" w:hAnsi="宋体" w:cs="宋体" w:hint="eastAsia"/>
          </w:rPr>
          <w:t>（3</w:t>
        </w:r>
      </w:ins>
      <w:r>
        <w:rPr>
          <w:rFonts w:ascii="宋体" w:hAnsi="宋体" w:cs="宋体" w:hint="eastAsia"/>
        </w:rPr>
        <w:t>-146</w:t>
      </w:r>
      <w:ins w:id="4934" w:author="yongjun" w:date="2016-06-11T15:25:00Z">
        <w:r w:rsidR="00E3033E">
          <w:rPr>
            <w:rFonts w:ascii="宋体" w:hAnsi="宋体" w:hint="eastAsia"/>
            <w:szCs w:val="21"/>
          </w:rPr>
          <w:t>）</w:t>
        </w:r>
      </w:ins>
    </w:p>
    <w:p w14:paraId="49021F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000000"/>
          <w:szCs w:val="21"/>
        </w:rPr>
      </w:pPr>
      <w:r>
        <w:rPr>
          <w:rFonts w:ascii="宋体" w:hAnsi="宋体" w:cs="宋体" w:hint="eastAsia"/>
          <w:color w:val="000000"/>
          <w:szCs w:val="21"/>
        </w:rPr>
        <w:t>设：</w:t>
      </w:r>
    </w:p>
    <w:p w14:paraId="71893D40" w14:textId="77777777"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szCs w:val="21"/>
        </w:rPr>
      </w:pPr>
      <w:r>
        <w:pict w14:anchorId="5D10611C">
          <v:shape id="_x0000_s4128" type="#_x0000_t75" style="position:absolute;left:0;text-align:left;margin-left:116.45pt;margin-top:.2pt;width:211pt;height:40.7pt;z-index:251639808">
            <v:imagedata r:id="rId1425" o:title=""/>
            <w10:wrap type="square" side="right"/>
          </v:shape>
          <o:OLEObject Type="Embed" ProgID="Equation.3" ShapeID="_x0000_s4128" DrawAspect="Content" ObjectID="_1527665878" r:id="rId1426"/>
        </w:pict>
      </w:r>
    </w:p>
    <w:p w14:paraId="38FFB00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p>
    <w:p w14:paraId="441170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szCs w:val="21"/>
        </w:rPr>
      </w:pPr>
      <w:r>
        <w:rPr>
          <w:rFonts w:ascii="宋体" w:hAnsi="宋体" w:cs="宋体" w:hint="eastAsia"/>
          <w:color w:val="000000"/>
          <w:szCs w:val="21"/>
        </w:rPr>
        <w:lastRenderedPageBreak/>
        <w:t xml:space="preserve">因此 </w:t>
      </w:r>
    </w:p>
    <w:p w14:paraId="6C07B5E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s="宋体"/>
          <w:color w:val="000000"/>
          <w:position w:val="-14"/>
          <w:szCs w:val="21"/>
        </w:rPr>
      </w:pPr>
      <w:r>
        <w:rPr>
          <w:rFonts w:ascii="宋体" w:hAnsi="宋体" w:cs="宋体" w:hint="eastAsia"/>
          <w:color w:val="000000"/>
          <w:position w:val="-10"/>
          <w:szCs w:val="21"/>
        </w:rPr>
        <w:object w:dxaOrig="3945" w:dyaOrig="390" w14:anchorId="104D349C">
          <v:shape id="_x0000_i1686" type="#_x0000_t75" style="width:197.25pt;height:19.5pt" o:ole="">
            <v:imagedata r:id="rId1427" o:title=""/>
          </v:shape>
          <o:OLEObject Type="Embed" ProgID="Equation.3" ShapeID="_x0000_i1686" DrawAspect="Content" ObjectID="_1527665025" r:id="rId1428"/>
        </w:object>
      </w:r>
      <w:r>
        <w:rPr>
          <w:rFonts w:ascii="宋体" w:hAnsi="宋体" w:cs="宋体" w:hint="eastAsia"/>
          <w:color w:val="FF0000"/>
          <w:szCs w:val="21"/>
        </w:rPr>
        <w:t xml:space="preserve">   </w:t>
      </w:r>
      <w:r>
        <w:rPr>
          <w:rFonts w:ascii="宋体" w:hAnsi="宋体" w:hint="eastAsia"/>
          <w:szCs w:val="21"/>
        </w:rPr>
        <w:t xml:space="preserve">    </w:t>
      </w:r>
      <w:r>
        <w:t xml:space="preserve">       </w:t>
      </w:r>
      <w:del w:id="4935" w:author="yongjun" w:date="2016-06-11T15:18:00Z">
        <w:r w:rsidDel="00BB7948">
          <w:rPr>
            <w:rFonts w:ascii="宋体" w:hAnsi="宋体" w:cs="宋体" w:hint="eastAsia"/>
          </w:rPr>
          <w:delText>式3</w:delText>
        </w:r>
      </w:del>
      <w:ins w:id="4936" w:author="yongjun" w:date="2016-06-11T15:18:00Z">
        <w:r w:rsidR="00BB7948">
          <w:rPr>
            <w:rFonts w:ascii="宋体" w:hAnsi="宋体" w:cs="宋体" w:hint="eastAsia"/>
          </w:rPr>
          <w:t>（3</w:t>
        </w:r>
      </w:ins>
      <w:r>
        <w:rPr>
          <w:rFonts w:ascii="宋体" w:hAnsi="宋体" w:cs="宋体" w:hint="eastAsia"/>
        </w:rPr>
        <w:t>-147</w:t>
      </w:r>
      <w:ins w:id="4937" w:author="yongjun" w:date="2016-06-11T15:26:00Z">
        <w:r w:rsidR="00E3033E">
          <w:rPr>
            <w:rFonts w:ascii="宋体" w:hAnsi="宋体" w:hint="eastAsia"/>
            <w:szCs w:val="21"/>
          </w:rPr>
          <w:t>）</w:t>
        </w:r>
      </w:ins>
    </w:p>
    <w:p w14:paraId="7EDA017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宋体"/>
          <w:color w:val="000000"/>
          <w:szCs w:val="21"/>
        </w:rPr>
      </w:pPr>
      <w:r>
        <w:rPr>
          <w:rFonts w:ascii="宋体" w:hAnsi="宋体" w:cs="宋体" w:hint="eastAsia"/>
          <w:color w:val="000000"/>
          <w:szCs w:val="21"/>
        </w:rPr>
        <w:t>由于</w:t>
      </w:r>
      <w:r>
        <w:rPr>
          <w:rFonts w:ascii="宋体" w:hAnsi="宋体" w:cs="宋体" w:hint="eastAsia"/>
          <w:color w:val="000000"/>
          <w:position w:val="-10"/>
          <w:szCs w:val="21"/>
        </w:rPr>
        <w:object w:dxaOrig="690" w:dyaOrig="375" w14:anchorId="7CE7FA8B">
          <v:shape id="_x0000_i1687" type="#_x0000_t75" style="width:34.5pt;height:18.75pt" o:ole="">
            <v:imagedata r:id="rId1429" o:title=""/>
          </v:shape>
          <o:OLEObject Type="Embed" ProgID="Equation.3" ShapeID="_x0000_i1687" DrawAspect="Content" ObjectID="_1527665026" r:id="rId1430"/>
        </w:object>
      </w:r>
      <w:r>
        <w:rPr>
          <w:rFonts w:ascii="宋体" w:hAnsi="宋体" w:cs="宋体" w:hint="eastAsia"/>
          <w:color w:val="000000"/>
          <w:szCs w:val="21"/>
        </w:rPr>
        <w:t>表示对y值的第n+1次预报值，</w:t>
      </w:r>
      <w:r>
        <w:rPr>
          <w:rFonts w:ascii="宋体" w:hAnsi="宋体" w:cs="宋体" w:hint="eastAsia"/>
          <w:color w:val="000000"/>
          <w:position w:val="-10"/>
          <w:szCs w:val="21"/>
        </w:rPr>
        <w:object w:dxaOrig="495" w:dyaOrig="345" w14:anchorId="6A839756">
          <v:shape id="对象 555" o:spid="_x0000_i1688" type="#_x0000_t75" style="width:24.75pt;height:17.25pt;mso-position-horizontal-relative:page;mso-position-vertical-relative:page" o:ole="">
            <v:imagedata r:id="rId1431" o:title=""/>
          </v:shape>
          <o:OLEObject Type="Embed" ProgID="Equation.3" ShapeID="对象 555" DrawAspect="Content" ObjectID="_1527665027" r:id="rId1432"/>
        </w:object>
      </w:r>
      <w:r>
        <w:rPr>
          <w:rFonts w:ascii="宋体" w:hAnsi="宋体" w:cs="宋体" w:hint="eastAsia"/>
          <w:color w:val="000000"/>
          <w:szCs w:val="21"/>
        </w:rPr>
        <w:t>为第n+1次的实测值，</w:t>
      </w:r>
      <w:r>
        <w:rPr>
          <w:rFonts w:ascii="宋体" w:hAnsi="宋体" w:cs="宋体" w:hint="eastAsia"/>
          <w:color w:val="000000"/>
          <w:position w:val="-10"/>
          <w:szCs w:val="21"/>
        </w:rPr>
        <w:object w:dxaOrig="1575" w:dyaOrig="375" w14:anchorId="5551AD5C">
          <v:shape id="_x0000_i1689" type="#_x0000_t75" style="width:78.75pt;height:18.75pt" o:ole="">
            <v:imagedata r:id="rId1433" o:title=""/>
          </v:shape>
          <o:OLEObject Type="Embed" ProgID="Equation.3" ShapeID="_x0000_i1689" DrawAspect="Content" ObjectID="_1527665028" r:id="rId1434"/>
        </w:object>
      </w:r>
      <w:r>
        <w:rPr>
          <w:rFonts w:ascii="宋体" w:hAnsi="宋体" w:cs="宋体" w:hint="eastAsia"/>
          <w:color w:val="000000"/>
          <w:szCs w:val="21"/>
        </w:rPr>
        <w:t>或</w:t>
      </w:r>
      <w:r>
        <w:rPr>
          <w:rFonts w:ascii="宋体" w:hAnsi="宋体" w:cs="宋体" w:hint="eastAsia"/>
          <w:color w:val="000000"/>
          <w:position w:val="-10"/>
          <w:szCs w:val="21"/>
        </w:rPr>
        <w:object w:dxaOrig="1410" w:dyaOrig="390" w14:anchorId="39748A93">
          <v:shape id="_x0000_i1690" type="#_x0000_t75" style="width:70.5pt;height:19.5pt" o:ole="">
            <v:imagedata r:id="rId1435" o:title=""/>
          </v:shape>
          <o:OLEObject Type="Embed" ProgID="Equation.3" ShapeID="_x0000_i1690" DrawAspect="Content" ObjectID="_1527665029" r:id="rId1436"/>
        </w:object>
      </w:r>
      <w:r>
        <w:rPr>
          <w:rFonts w:ascii="宋体" w:hAnsi="宋体" w:cs="宋体" w:hint="eastAsia"/>
          <w:color w:val="000000"/>
          <w:szCs w:val="21"/>
        </w:rPr>
        <w:t>为预报误差，</w:t>
      </w:r>
      <w:r>
        <w:rPr>
          <w:rFonts w:ascii="宋体" w:hAnsi="宋体" w:cs="宋体" w:hint="eastAsia"/>
          <w:color w:val="000000"/>
          <w:position w:val="-10"/>
          <w:szCs w:val="21"/>
        </w:rPr>
        <w:object w:dxaOrig="855" w:dyaOrig="390" w14:anchorId="46F4EF4F">
          <v:shape id="_x0000_i1691" type="#_x0000_t75" style="width:42.75pt;height:19.5pt" o:ole="">
            <v:imagedata r:id="rId1437" o:title=""/>
          </v:shape>
          <o:OLEObject Type="Embed" ProgID="Equation.3" ShapeID="_x0000_i1691" DrawAspect="Content" ObjectID="_1527665030" r:id="rId1438"/>
        </w:object>
      </w:r>
      <w:r>
        <w:rPr>
          <w:rFonts w:ascii="宋体" w:hAnsi="宋体" w:cs="宋体" w:hint="eastAsia"/>
          <w:color w:val="000000"/>
          <w:szCs w:val="21"/>
        </w:rPr>
        <w:t>为增益因子，通过上式获得第n+1次量测最新信息后模型参数</w:t>
      </w:r>
      <w:r>
        <w:rPr>
          <w:rFonts w:ascii="宋体" w:hAnsi="宋体" w:cs="宋体" w:hint="eastAsia"/>
          <w:color w:val="000000"/>
          <w:position w:val="-8"/>
          <w:szCs w:val="21"/>
        </w:rPr>
        <w:object w:dxaOrig="525" w:dyaOrig="360" w14:anchorId="3D8D9599">
          <v:shape id="对象 559" o:spid="_x0000_i1692" type="#_x0000_t75" style="width:26.25pt;height:18pt;mso-position-horizontal-relative:page;mso-position-vertical-relative:page" o:ole="">
            <v:imagedata r:id="rId1439" o:title=""/>
          </v:shape>
          <o:OLEObject Type="Embed" ProgID="Equation.3" ShapeID="对象 559" DrawAspect="Content" ObjectID="_1527665031" r:id="rId1440"/>
        </w:object>
      </w:r>
      <w:r>
        <w:rPr>
          <w:rFonts w:ascii="宋体" w:hAnsi="宋体" w:cs="宋体" w:hint="eastAsia"/>
          <w:color w:val="000000"/>
          <w:szCs w:val="21"/>
        </w:rPr>
        <w:t>的修正计算公式，它表示为第n次估算值</w:t>
      </w:r>
      <w:r>
        <w:rPr>
          <w:rFonts w:ascii="宋体" w:hAnsi="宋体" w:cs="宋体" w:hint="eastAsia"/>
          <w:color w:val="000000"/>
          <w:position w:val="-8"/>
          <w:szCs w:val="21"/>
        </w:rPr>
        <w:object w:dxaOrig="405" w:dyaOrig="360" w14:anchorId="7BB0D7A2">
          <v:shape id="对象 560" o:spid="_x0000_i1693" type="#_x0000_t75" style="width:20.25pt;height:18pt;mso-position-horizontal-relative:page;mso-position-vertical-relative:page" o:ole="">
            <v:imagedata r:id="rId1441" o:title=""/>
          </v:shape>
          <o:OLEObject Type="Embed" ProgID="Equation.3" ShapeID="对象 560" DrawAspect="Content" ObjectID="_1527665032" r:id="rId1442"/>
        </w:object>
      </w:r>
      <w:r>
        <w:rPr>
          <w:rFonts w:ascii="宋体" w:hAnsi="宋体" w:cs="宋体" w:hint="eastAsia"/>
          <w:color w:val="000000"/>
          <w:szCs w:val="21"/>
        </w:rPr>
        <w:t>加上增益因子乘以所获得的预报误差。计算公式中保留了过去数据的作用，同时又不用保留的过去大量数据，还避免了每次求逆矩阵的复杂运算，因此能应用于在线控制。因为以前的全部数据在计算中还发挥着很大的作用，所以称增长记忆式递推最小二乘法。</w:t>
      </w:r>
    </w:p>
    <w:p w14:paraId="0C76DBA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color w:val="000000"/>
          <w:szCs w:val="21"/>
        </w:rPr>
      </w:pPr>
      <w:r>
        <w:rPr>
          <w:rFonts w:ascii="宋体" w:hAnsi="宋体" w:cs="宋体" w:hint="eastAsia"/>
          <w:color w:val="000000"/>
          <w:szCs w:val="21"/>
        </w:rPr>
        <w:t>该算法的缺点是增益因子</w:t>
      </w:r>
      <w:r>
        <w:rPr>
          <w:rFonts w:ascii="宋体" w:hAnsi="宋体" w:cs="宋体" w:hint="eastAsia"/>
          <w:color w:val="000000"/>
          <w:position w:val="-10"/>
          <w:szCs w:val="21"/>
        </w:rPr>
        <w:object w:dxaOrig="855" w:dyaOrig="390" w14:anchorId="4A4D65E0">
          <v:shape id="_x0000_i1694" type="#_x0000_t75" style="width:42.75pt;height:19.5pt" o:ole="">
            <v:imagedata r:id="rId1437" o:title=""/>
          </v:shape>
          <o:OLEObject Type="Embed" ProgID="Equation.3" ShapeID="_x0000_i1694" DrawAspect="Content" ObjectID="_1527665033" r:id="rId1443"/>
        </w:object>
      </w:r>
      <w:r>
        <w:rPr>
          <w:rFonts w:ascii="宋体" w:hAnsi="宋体" w:cs="宋体" w:hint="eastAsia"/>
          <w:color w:val="000000"/>
          <w:szCs w:val="21"/>
        </w:rPr>
        <w:t>随n增大而快速变小。虽然新的测量数据最接近于当时实际环境条件的数据，但在被用来校正预估值时起的作用越来越小，形成了数据饱和。这主要是因为该算法对全部实测数据样本“一视同仁”，随着实测数据样本的不断增多，后面新进来的单个样本已经很难左右“大局”，其能起到的作用越来越小，甚至都可以忽略不计，使得模型对实际环境的适应能力越来越迟钝。</w:t>
      </w:r>
    </w:p>
    <w:p w14:paraId="46D5F3D5" w14:textId="77777777" w:rsidR="00192CDB" w:rsidRDefault="00192CDB" w:rsidP="00B913D9">
      <w:pPr>
        <w:pStyle w:val="30"/>
        <w:numPr>
          <w:ilvl w:val="2"/>
          <w:numId w:val="75"/>
        </w:numPr>
        <w:tabs>
          <w:tab w:val="num" w:pos="0"/>
        </w:tabs>
        <w:rPr>
          <w:sz w:val="22"/>
        </w:rPr>
      </w:pPr>
      <w:bookmarkStart w:id="4938" w:name="_Toc453011817"/>
      <w:bookmarkStart w:id="4939" w:name="_Toc451516818"/>
      <w:bookmarkStart w:id="4940" w:name="_Toc453423589"/>
      <w:r>
        <w:rPr>
          <w:rFonts w:hint="eastAsia"/>
          <w:sz w:val="22"/>
        </w:rPr>
        <w:t>指数平滑法</w:t>
      </w:r>
      <w:bookmarkEnd w:id="4938"/>
      <w:bookmarkEnd w:id="4939"/>
      <w:bookmarkEnd w:id="4940"/>
    </w:p>
    <w:p w14:paraId="18F7FB8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设多元线性模型为：</w:t>
      </w:r>
    </w:p>
    <w:p w14:paraId="7C788ED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10"/>
          <w:szCs w:val="21"/>
        </w:rPr>
        <w:object w:dxaOrig="3765" w:dyaOrig="465" w14:anchorId="164A1E51">
          <v:shape id="_x0000_i1695" type="#_x0000_t75" style="width:188.25pt;height:23.25pt" o:ole="">
            <v:imagedata r:id="rId1444" o:title=""/>
          </v:shape>
          <o:OLEObject Type="Embed" ProgID="Equation.3" ShapeID="_x0000_i1695" DrawAspect="Content" ObjectID="_1527665034" r:id="rId1445"/>
        </w:object>
      </w:r>
      <w:r>
        <w:rPr>
          <w:rFonts w:ascii="宋体" w:hAnsi="宋体" w:cs="宋体" w:hint="eastAsia"/>
          <w:color w:val="FF0000"/>
          <w:szCs w:val="21"/>
        </w:rPr>
        <w:t xml:space="preserve">   </w:t>
      </w:r>
      <w:r>
        <w:rPr>
          <w:rFonts w:ascii="宋体" w:hAnsi="宋体" w:hint="eastAsia"/>
          <w:szCs w:val="21"/>
        </w:rPr>
        <w:t xml:space="preserve">      </w:t>
      </w:r>
      <w:r>
        <w:t xml:space="preserve">       </w:t>
      </w:r>
      <w:del w:id="4941" w:author="yongjun" w:date="2016-06-11T15:18:00Z">
        <w:r w:rsidDel="00BB7948">
          <w:rPr>
            <w:rFonts w:ascii="宋体" w:hAnsi="宋体" w:cs="宋体" w:hint="eastAsia"/>
          </w:rPr>
          <w:delText>式3</w:delText>
        </w:r>
      </w:del>
      <w:ins w:id="4942" w:author="yongjun" w:date="2016-06-11T15:18:00Z">
        <w:r w:rsidR="00BB7948">
          <w:rPr>
            <w:rFonts w:ascii="宋体" w:hAnsi="宋体" w:cs="宋体" w:hint="eastAsia"/>
          </w:rPr>
          <w:t>（3</w:t>
        </w:r>
      </w:ins>
      <w:r>
        <w:rPr>
          <w:rFonts w:ascii="宋体" w:hAnsi="宋体" w:cs="宋体" w:hint="eastAsia"/>
        </w:rPr>
        <w:t>-148</w:t>
      </w:r>
      <w:ins w:id="4943" w:author="yongjun" w:date="2016-06-11T15:26:00Z">
        <w:r w:rsidR="00E3033E">
          <w:rPr>
            <w:rFonts w:ascii="宋体" w:hAnsi="宋体" w:hint="eastAsia"/>
            <w:szCs w:val="21"/>
          </w:rPr>
          <w:t>）</w:t>
        </w:r>
      </w:ins>
    </w:p>
    <w:p w14:paraId="380D3F3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式中</w:t>
      </w:r>
      <w:r>
        <w:rPr>
          <w:rFonts w:ascii="宋体" w:hAnsi="宋体" w:hint="eastAsia"/>
          <w:color w:val="000000"/>
          <w:position w:val="-10"/>
          <w:szCs w:val="21"/>
        </w:rPr>
        <w:object w:dxaOrig="225" w:dyaOrig="315" w14:anchorId="3479B808">
          <v:shape id="_x0000_i1696" type="#_x0000_t75" style="width:11.25pt;height:15.75pt" o:ole="">
            <v:imagedata r:id="rId1446" o:title=""/>
          </v:shape>
          <o:OLEObject Type="Embed" ProgID="Equation.3" ShapeID="_x0000_i1696" DrawAspect="Content" ObjectID="_1527665035" r:id="rId1447"/>
        </w:object>
      </w:r>
      <w:r>
        <w:rPr>
          <w:rFonts w:ascii="宋体" w:hAnsi="宋体" w:hint="eastAsia"/>
          <w:color w:val="000000"/>
          <w:szCs w:val="21"/>
        </w:rPr>
        <w:t>——预报值与实际值的偏差或修正量。</w:t>
      </w:r>
    </w:p>
    <w:p w14:paraId="6F3F5BA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为了简化问题，可以认为建模时所确定的系数</w:t>
      </w:r>
      <w:r>
        <w:rPr>
          <w:rFonts w:ascii="宋体" w:hAnsi="宋体" w:hint="eastAsia"/>
          <w:color w:val="000000"/>
          <w:position w:val="-10"/>
          <w:szCs w:val="21"/>
        </w:rPr>
        <w:object w:dxaOrig="1425" w:dyaOrig="465" w14:anchorId="3C95E3FF">
          <v:shape id="_x0000_i1697" type="#_x0000_t75" style="width:71.25pt;height:23.25pt" o:ole="">
            <v:imagedata r:id="rId1448" o:title=""/>
          </v:shape>
          <o:OLEObject Type="Embed" ProgID="Equation.3" ShapeID="_x0000_i1697" DrawAspect="Content" ObjectID="_1527665036" r:id="rId1449"/>
        </w:object>
      </w:r>
      <w:r>
        <w:rPr>
          <w:rFonts w:ascii="宋体" w:hAnsi="宋体" w:hint="eastAsia"/>
          <w:color w:val="000000"/>
          <w:szCs w:val="21"/>
        </w:rPr>
        <w:t>是对系统过程的固有特性描述，能够正确反映各输入参数变化对模型预测值的影响。系统状态以及未知因素对模型精度的影响通过</w:t>
      </w:r>
      <w:r>
        <w:rPr>
          <w:rFonts w:ascii="宋体" w:hAnsi="宋体" w:hint="eastAsia"/>
          <w:color w:val="000000"/>
          <w:position w:val="-10"/>
          <w:szCs w:val="21"/>
        </w:rPr>
        <w:object w:dxaOrig="225" w:dyaOrig="315" w14:anchorId="5D58865A">
          <v:shape id="_x0000_i1698" type="#_x0000_t75" style="width:11.25pt;height:15.75pt" o:ole="">
            <v:imagedata r:id="rId1446" o:title=""/>
          </v:shape>
          <o:OLEObject Type="Embed" ProgID="Equation.3" ShapeID="_x0000_i1698" DrawAspect="Content" ObjectID="_1527665037" r:id="rId1450"/>
        </w:object>
      </w:r>
      <w:r>
        <w:rPr>
          <w:rFonts w:ascii="宋体" w:hAnsi="宋体" w:hint="eastAsia"/>
          <w:color w:val="000000"/>
          <w:szCs w:val="21"/>
        </w:rPr>
        <w:t>常数项来反映。因此，可应用最近的样本数据来反求出模型误差</w:t>
      </w:r>
      <w:r>
        <w:rPr>
          <w:rFonts w:ascii="宋体" w:hAnsi="宋体" w:hint="eastAsia"/>
          <w:color w:val="000000"/>
          <w:position w:val="-10"/>
          <w:szCs w:val="21"/>
        </w:rPr>
        <w:object w:dxaOrig="225" w:dyaOrig="315" w14:anchorId="282706EF">
          <v:shape id="_x0000_i1699" type="#_x0000_t75" style="width:11.25pt;height:15.75pt" o:ole="">
            <v:imagedata r:id="rId1446" o:title=""/>
          </v:shape>
          <o:OLEObject Type="Embed" ProgID="Equation.3" ShapeID="_x0000_i1699" DrawAspect="Content" ObjectID="_1527665038" r:id="rId1451"/>
        </w:object>
      </w:r>
      <w:r>
        <w:rPr>
          <w:rFonts w:ascii="宋体" w:hAnsi="宋体" w:hint="eastAsia"/>
          <w:color w:val="000000"/>
          <w:szCs w:val="21"/>
        </w:rPr>
        <w:t>，以估算当前的系统状态或未知因素对模型精度的影响，使得模型能够适应当前环境的变化，获得比较高的预测精度。</w:t>
      </w:r>
    </w:p>
    <w:p w14:paraId="6CAAF4D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但考虑到最近的样本数据可能存在测量误差等偶然因素影响，那么根据该样本所估算出的模型误差</w:t>
      </w:r>
      <w:r>
        <w:rPr>
          <w:rFonts w:ascii="宋体" w:hAnsi="宋体" w:hint="eastAsia"/>
          <w:color w:val="000000"/>
          <w:position w:val="-10"/>
          <w:szCs w:val="21"/>
        </w:rPr>
        <w:object w:dxaOrig="225" w:dyaOrig="315" w14:anchorId="7C41C94D">
          <v:shape id="_x0000_i1700" type="#_x0000_t75" style="width:11.25pt;height:15.75pt" o:ole="">
            <v:imagedata r:id="rId1446" o:title=""/>
          </v:shape>
          <o:OLEObject Type="Embed" ProgID="Equation.3" ShapeID="_x0000_i1700" DrawAspect="Content" ObjectID="_1527665039" r:id="rId1452"/>
        </w:object>
      </w:r>
      <w:r>
        <w:rPr>
          <w:rFonts w:ascii="宋体" w:hAnsi="宋体" w:hint="eastAsia"/>
          <w:color w:val="000000"/>
          <w:szCs w:val="21"/>
        </w:rPr>
        <w:t>不是真正反映系统状态的变化，必然对后续预测不具有参考意义。因此，</w:t>
      </w:r>
      <w:r>
        <w:rPr>
          <w:rFonts w:ascii="宋体" w:hAnsi="宋体" w:hint="eastAsia"/>
          <w:color w:val="000000"/>
          <w:position w:val="-10"/>
          <w:szCs w:val="21"/>
        </w:rPr>
        <w:object w:dxaOrig="240" w:dyaOrig="330" w14:anchorId="02D47DF2">
          <v:shape id="对象 568" o:spid="_x0000_i1701" type="#_x0000_t75" style="width:12pt;height:16.5pt;mso-position-horizontal-relative:page;mso-position-vertical-relative:page" o:ole="">
            <v:imagedata r:id="rId1453" o:title=""/>
          </v:shape>
          <o:OLEObject Type="Embed" ProgID="Equation.3" ShapeID="对象 568" DrawAspect="Content" ObjectID="_1527665040" r:id="rId1454"/>
        </w:object>
      </w:r>
      <w:r>
        <w:rPr>
          <w:rFonts w:ascii="宋体" w:hAnsi="宋体" w:hint="eastAsia"/>
          <w:color w:val="000000"/>
          <w:szCs w:val="21"/>
        </w:rPr>
        <w:t>可根据每次预报与实际的偏差来修正，但不会立即全部用上次偏差来替换，而用一种带衰减的方法来对模型误差进行部分修正，以防止偶发因素对模型精度造成破坏：</w:t>
      </w:r>
    </w:p>
    <w:p w14:paraId="7580F0A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10"/>
          <w:szCs w:val="21"/>
        </w:rPr>
        <w:object w:dxaOrig="3480" w:dyaOrig="435" w14:anchorId="2CF060D7">
          <v:shape id="_x0000_i1702" type="#_x0000_t75" style="width:174pt;height:21.75pt" o:ole="">
            <v:imagedata r:id="rId1455" o:title=""/>
          </v:shape>
          <o:OLEObject Type="Embed" ProgID="Equation.3" ShapeID="_x0000_i1702" DrawAspect="Content" ObjectID="_1527665041" r:id="rId1456"/>
        </w:object>
      </w:r>
      <w:r>
        <w:rPr>
          <w:rFonts w:ascii="宋体" w:hAnsi="宋体" w:cs="宋体" w:hint="eastAsia"/>
          <w:color w:val="FF0000"/>
          <w:szCs w:val="21"/>
        </w:rPr>
        <w:t xml:space="preserve">     </w:t>
      </w:r>
      <w:r>
        <w:rPr>
          <w:rFonts w:ascii="宋体" w:hAnsi="宋体" w:hint="eastAsia"/>
          <w:szCs w:val="21"/>
        </w:rPr>
        <w:t xml:space="preserve">    </w:t>
      </w:r>
      <w:r>
        <w:t xml:space="preserve">       </w:t>
      </w:r>
      <w:del w:id="4944" w:author="yongjun" w:date="2016-06-11T15:18:00Z">
        <w:r w:rsidDel="00BB7948">
          <w:rPr>
            <w:rFonts w:ascii="宋体" w:hAnsi="宋体" w:cs="宋体" w:hint="eastAsia"/>
          </w:rPr>
          <w:delText>式3</w:delText>
        </w:r>
      </w:del>
      <w:ins w:id="4945" w:author="yongjun" w:date="2016-06-11T15:18:00Z">
        <w:r w:rsidR="00BB7948">
          <w:rPr>
            <w:rFonts w:ascii="宋体" w:hAnsi="宋体" w:cs="宋体" w:hint="eastAsia"/>
          </w:rPr>
          <w:t>（3</w:t>
        </w:r>
      </w:ins>
      <w:r>
        <w:rPr>
          <w:rFonts w:ascii="宋体" w:hAnsi="宋体" w:cs="宋体" w:hint="eastAsia"/>
        </w:rPr>
        <w:t>-149</w:t>
      </w:r>
      <w:ins w:id="4946" w:author="yongjun" w:date="2016-06-11T15:26:00Z">
        <w:r w:rsidR="00E3033E">
          <w:rPr>
            <w:rFonts w:ascii="宋体" w:hAnsi="宋体" w:hint="eastAsia"/>
            <w:szCs w:val="21"/>
          </w:rPr>
          <w:t>）</w:t>
        </w:r>
      </w:ins>
    </w:p>
    <w:p w14:paraId="6E9CB77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式中</w:t>
      </w:r>
      <w:r>
        <w:rPr>
          <w:rFonts w:ascii="宋体" w:hAnsi="宋体" w:hint="eastAsia"/>
          <w:color w:val="000000"/>
          <w:position w:val="-10"/>
          <w:szCs w:val="21"/>
        </w:rPr>
        <w:object w:dxaOrig="315" w:dyaOrig="360" w14:anchorId="1CBFED3B">
          <v:shape id="_x0000_i1703" type="#_x0000_t75" style="width:15.75pt;height:18pt" o:ole="">
            <v:imagedata r:id="rId1457" o:title=""/>
          </v:shape>
          <o:OLEObject Type="Embed" ProgID="Equation.3" ShapeID="_x0000_i1703" DrawAspect="Content" ObjectID="_1527665042" r:id="rId1458"/>
        </w:object>
      </w:r>
      <w:r>
        <w:rPr>
          <w:rFonts w:ascii="宋体" w:hAnsi="宋体" w:hint="eastAsia"/>
          <w:color w:val="000000"/>
          <w:szCs w:val="21"/>
        </w:rPr>
        <w:t>——第n次设定的所采用的自学习系数值</w:t>
      </w:r>
    </w:p>
    <w:p w14:paraId="0D3836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position w:val="-10"/>
          <w:szCs w:val="21"/>
        </w:rPr>
        <w:object w:dxaOrig="315" w:dyaOrig="360" w14:anchorId="09FCA1BD">
          <v:shape id="_x0000_i1704" type="#_x0000_t75" style="width:15.75pt;height:18pt" o:ole="">
            <v:imagedata r:id="rId1459" o:title=""/>
          </v:shape>
          <o:OLEObject Type="Embed" ProgID="Equation.3" ShapeID="_x0000_i1704" DrawAspect="Content" ObjectID="_1527665043" r:id="rId1460"/>
        </w:object>
      </w:r>
      <w:r>
        <w:rPr>
          <w:rFonts w:ascii="宋体" w:hAnsi="宋体" w:hint="eastAsia"/>
          <w:color w:val="000000"/>
          <w:szCs w:val="21"/>
        </w:rPr>
        <w:t>——第n次设定执行后根据实际值所反求出的自学习系数值</w:t>
      </w:r>
    </w:p>
    <w:p w14:paraId="4093F6C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position w:val="-10"/>
          <w:szCs w:val="21"/>
        </w:rPr>
        <w:object w:dxaOrig="465" w:dyaOrig="360" w14:anchorId="3BD59711">
          <v:shape id="_x0000_i1705" type="#_x0000_t75" style="width:23.25pt;height:18pt" o:ole="">
            <v:imagedata r:id="rId1461" o:title=""/>
          </v:shape>
          <o:OLEObject Type="Embed" ProgID="Equation.3" ShapeID="_x0000_i1705" DrawAspect="Content" ObjectID="_1527665044" r:id="rId1462"/>
        </w:object>
      </w:r>
      <w:r>
        <w:rPr>
          <w:rFonts w:ascii="宋体" w:hAnsi="宋体" w:hint="eastAsia"/>
          <w:color w:val="000000"/>
          <w:szCs w:val="21"/>
        </w:rPr>
        <w:t>——将用于第n+1次设定的自学习系数值</w:t>
      </w:r>
    </w:p>
    <w:p w14:paraId="076F370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position w:val="-6"/>
          <w:szCs w:val="21"/>
        </w:rPr>
        <w:object w:dxaOrig="240" w:dyaOrig="225" w14:anchorId="0C1144FD">
          <v:shape id="对象 572" o:spid="_x0000_i1706" type="#_x0000_t75" style="width:12pt;height:11.25pt;mso-position-horizontal-relative:page;mso-position-vertical-relative:page" o:ole="">
            <v:imagedata r:id="rId1463" o:title=""/>
          </v:shape>
          <o:OLEObject Type="Embed" ProgID="Equation.3" ShapeID="对象 572" DrawAspect="Content" ObjectID="_1527665045" r:id="rId1464"/>
        </w:object>
      </w:r>
      <w:r>
        <w:rPr>
          <w:rFonts w:ascii="宋体" w:hAnsi="宋体" w:hint="eastAsia"/>
          <w:color w:val="000000"/>
          <w:szCs w:val="21"/>
        </w:rPr>
        <w:t>——平滑指数</w:t>
      </w:r>
    </w:p>
    <w:p w14:paraId="509E5E8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此式的含义是，在第n+1次的预报值为其在第n次的基础上加上一个修正量，这个修正量是第n次的实际值</w:t>
      </w:r>
      <w:r>
        <w:rPr>
          <w:rFonts w:ascii="宋体" w:hAnsi="宋体" w:hint="eastAsia"/>
          <w:color w:val="000000"/>
          <w:position w:val="-12"/>
          <w:szCs w:val="21"/>
        </w:rPr>
        <w:object w:dxaOrig="420" w:dyaOrig="375" w14:anchorId="0D906146">
          <v:shape id="对象 573" o:spid="_x0000_i1707" type="#_x0000_t75" style="width:21pt;height:18.75pt;mso-position-horizontal-relative:page;mso-position-vertical-relative:page" o:ole="">
            <v:imagedata r:id="rId1465" o:title=""/>
          </v:shape>
          <o:OLEObject Type="Embed" ProgID="Equation.3" ShapeID="对象 573" DrawAspect="Content" ObjectID="_1527665046" r:id="rId1466"/>
        </w:object>
      </w:r>
      <w:r>
        <w:rPr>
          <w:rFonts w:ascii="宋体" w:hAnsi="宋体" w:hint="eastAsia"/>
          <w:color w:val="000000"/>
          <w:szCs w:val="21"/>
        </w:rPr>
        <w:t>和第n次的计算值</w:t>
      </w:r>
      <w:r>
        <w:rPr>
          <w:rFonts w:ascii="宋体" w:hAnsi="宋体" w:hint="eastAsia"/>
          <w:color w:val="000000"/>
          <w:position w:val="-10"/>
          <w:szCs w:val="21"/>
        </w:rPr>
        <w:object w:dxaOrig="405" w:dyaOrig="345" w14:anchorId="76F07937">
          <v:shape id="对象 574" o:spid="_x0000_i1708" type="#_x0000_t75" style="width:20.25pt;height:17.25pt;mso-position-horizontal-relative:page;mso-position-vertical-relative:page" o:ole="">
            <v:imagedata r:id="rId1467" o:title=""/>
          </v:shape>
          <o:OLEObject Type="Embed" ProgID="Equation.3" ShapeID="对象 574" DrawAspect="Content" ObjectID="_1527665047" r:id="rId1468"/>
        </w:object>
      </w:r>
      <w:r>
        <w:rPr>
          <w:rFonts w:ascii="宋体" w:hAnsi="宋体" w:hint="eastAsia"/>
          <w:color w:val="000000"/>
          <w:szCs w:val="21"/>
        </w:rPr>
        <w:t>之间产生的偏差值。平滑指数</w:t>
      </w:r>
      <w:r>
        <w:rPr>
          <w:rFonts w:ascii="宋体" w:hAnsi="宋体" w:hint="eastAsia"/>
          <w:color w:val="000000"/>
          <w:position w:val="-6"/>
          <w:szCs w:val="21"/>
        </w:rPr>
        <w:object w:dxaOrig="240" w:dyaOrig="225" w14:anchorId="02673B6E">
          <v:shape id="对象 575" o:spid="_x0000_i1709" type="#_x0000_t75" style="width:12pt;height:11.25pt;mso-position-horizontal-relative:page;mso-position-vertical-relative:page" o:ole="">
            <v:imagedata r:id="rId1463" o:title=""/>
          </v:shape>
          <o:OLEObject Type="Embed" ProgID="Equation.3" ShapeID="对象 575" DrawAspect="Content" ObjectID="_1527665048" r:id="rId1469"/>
        </w:object>
      </w:r>
      <w:r>
        <w:rPr>
          <w:rFonts w:ascii="宋体" w:hAnsi="宋体" w:hint="eastAsia"/>
          <w:color w:val="000000"/>
          <w:szCs w:val="21"/>
        </w:rPr>
        <w:t>的取值范围是0到1之间。当</w:t>
      </w:r>
      <w:r>
        <w:rPr>
          <w:rFonts w:ascii="宋体" w:hAnsi="宋体" w:hint="eastAsia"/>
          <w:color w:val="000000"/>
          <w:position w:val="-6"/>
          <w:szCs w:val="21"/>
        </w:rPr>
        <w:object w:dxaOrig="660" w:dyaOrig="270" w14:anchorId="4D5F9598">
          <v:shape id="_x0000_i1710" type="#_x0000_t75" style="width:33pt;height:13.5pt" o:ole="">
            <v:imagedata r:id="rId1470" o:title=""/>
          </v:shape>
          <o:OLEObject Type="Embed" ProgID="Equation.3" ShapeID="_x0000_i1710" DrawAspect="Content" ObjectID="_1527665049" r:id="rId1471"/>
        </w:object>
      </w:r>
      <w:r>
        <w:rPr>
          <w:rFonts w:ascii="宋体" w:hAnsi="宋体" w:hint="eastAsia"/>
          <w:color w:val="000000"/>
          <w:szCs w:val="21"/>
        </w:rPr>
        <w:t>时</w:t>
      </w:r>
      <w:r>
        <w:rPr>
          <w:rFonts w:ascii="宋体" w:hAnsi="宋体" w:hint="eastAsia"/>
          <w:color w:val="000000"/>
          <w:position w:val="-10"/>
          <w:szCs w:val="21"/>
        </w:rPr>
        <w:object w:dxaOrig="930" w:dyaOrig="360" w14:anchorId="66FACF9F">
          <v:shape id="_x0000_i1711" type="#_x0000_t75" style="width:46.5pt;height:18pt" o:ole="">
            <v:imagedata r:id="rId1472" o:title=""/>
          </v:shape>
          <o:OLEObject Type="Embed" ProgID="Equation.3" ShapeID="_x0000_i1711" DrawAspect="Content" ObjectID="_1527665050" r:id="rId1473"/>
        </w:object>
      </w:r>
      <w:r>
        <w:rPr>
          <w:rFonts w:ascii="宋体" w:hAnsi="宋体" w:hint="eastAsia"/>
          <w:color w:val="000000"/>
          <w:szCs w:val="21"/>
        </w:rPr>
        <w:t>，也就是说第n+1次的值完全等于第n次的实际值。当</w:t>
      </w:r>
      <w:r>
        <w:rPr>
          <w:rFonts w:ascii="宋体" w:hAnsi="宋体" w:hint="eastAsia"/>
          <w:color w:val="000000"/>
          <w:position w:val="-6"/>
          <w:szCs w:val="21"/>
        </w:rPr>
        <w:object w:dxaOrig="675" w:dyaOrig="270" w14:anchorId="3EFBEAB7">
          <v:shape id="_x0000_i1712" type="#_x0000_t75" style="width:33.75pt;height:13.5pt" o:ole="">
            <v:imagedata r:id="rId1474" o:title=""/>
          </v:shape>
          <o:OLEObject Type="Embed" ProgID="Equation.3" ShapeID="_x0000_i1712" DrawAspect="Content" ObjectID="_1527665051" r:id="rId1475"/>
        </w:object>
      </w:r>
      <w:r>
        <w:rPr>
          <w:rFonts w:ascii="宋体" w:hAnsi="宋体" w:hint="eastAsia"/>
          <w:color w:val="000000"/>
          <w:szCs w:val="21"/>
        </w:rPr>
        <w:t>时</w:t>
      </w:r>
      <w:r>
        <w:rPr>
          <w:rFonts w:ascii="宋体" w:hAnsi="宋体" w:hint="eastAsia"/>
          <w:color w:val="000000"/>
          <w:position w:val="-10"/>
          <w:szCs w:val="21"/>
        </w:rPr>
        <w:object w:dxaOrig="1050" w:dyaOrig="360" w14:anchorId="61685428">
          <v:shape id="_x0000_i1713" type="#_x0000_t75" style="width:52.5pt;height:18pt" o:ole="">
            <v:imagedata r:id="rId1476" o:title=""/>
          </v:shape>
          <o:OLEObject Type="Embed" ProgID="Equation.3" ShapeID="_x0000_i1713" DrawAspect="Content" ObjectID="_1527665052" r:id="rId1477"/>
        </w:object>
      </w:r>
      <w:r>
        <w:rPr>
          <w:rFonts w:ascii="宋体" w:hAnsi="宋体" w:hint="eastAsia"/>
          <w:color w:val="000000"/>
          <w:szCs w:val="21"/>
        </w:rPr>
        <w:t>，也就是说第n+1次的值完全等于第n次的值。所以平滑指数</w:t>
      </w:r>
      <w:r>
        <w:rPr>
          <w:rFonts w:ascii="宋体" w:hAnsi="宋体" w:hint="eastAsia"/>
          <w:color w:val="000000"/>
          <w:position w:val="-6"/>
          <w:szCs w:val="21"/>
        </w:rPr>
        <w:object w:dxaOrig="240" w:dyaOrig="225" w14:anchorId="7A716F06">
          <v:shape id="对象 579" o:spid="_x0000_i1714" type="#_x0000_t75" style="width:12pt;height:11.25pt;mso-position-horizontal-relative:page;mso-position-vertical-relative:page" o:ole="">
            <v:imagedata r:id="rId1463" o:title=""/>
          </v:shape>
          <o:OLEObject Type="Embed" ProgID="Equation.3" ShapeID="对象 579" DrawAspect="Content" ObjectID="_1527665053" r:id="rId1478"/>
        </w:object>
      </w:r>
      <w:r>
        <w:rPr>
          <w:rFonts w:ascii="宋体" w:hAnsi="宋体" w:hint="eastAsia"/>
          <w:color w:val="000000"/>
          <w:szCs w:val="21"/>
        </w:rPr>
        <w:t>是模型偏差值修正作用的“权系数”，又称为自学习速度。从定性分析可知，</w:t>
      </w:r>
      <w:r>
        <w:rPr>
          <w:rFonts w:ascii="宋体" w:hAnsi="宋体" w:hint="eastAsia"/>
          <w:color w:val="000000"/>
          <w:position w:val="-6"/>
          <w:szCs w:val="21"/>
        </w:rPr>
        <w:object w:dxaOrig="240" w:dyaOrig="225" w14:anchorId="6CBD39FB">
          <v:shape id="_x0000_i1715" type="#_x0000_t75" style="width:12pt;height:11.25pt;mso-position-horizontal-relative:page;mso-position-vertical-relative:page" o:ole="">
            <v:imagedata r:id="rId1463" o:title=""/>
          </v:shape>
          <o:OLEObject Type="Embed" ProgID="Equation.3" ShapeID="_x0000_i1715" DrawAspect="Content" ObjectID="_1527665054" r:id="rId1479"/>
        </w:object>
      </w:r>
      <w:r>
        <w:rPr>
          <w:rFonts w:ascii="宋体" w:hAnsi="宋体" w:hint="eastAsia"/>
          <w:color w:val="000000"/>
          <w:szCs w:val="21"/>
        </w:rPr>
        <w:t>值太大容易模型预报值忽高忽低，出现振荡，而</w:t>
      </w:r>
      <w:r>
        <w:rPr>
          <w:rFonts w:ascii="宋体" w:hAnsi="宋体" w:hint="eastAsia"/>
          <w:color w:val="000000"/>
          <w:position w:val="-6"/>
          <w:szCs w:val="21"/>
        </w:rPr>
        <w:object w:dxaOrig="240" w:dyaOrig="225" w14:anchorId="32663551">
          <v:shape id="_x0000_i1716" type="#_x0000_t75" style="width:12pt;height:11.25pt;mso-position-horizontal-relative:page;mso-position-vertical-relative:page" o:ole="">
            <v:imagedata r:id="rId1463" o:title=""/>
          </v:shape>
          <o:OLEObject Type="Embed" ProgID="Equation.3" ShapeID="_x0000_i1716" DrawAspect="Content" ObjectID="_1527665055" r:id="rId1480"/>
        </w:object>
      </w:r>
      <w:r>
        <w:rPr>
          <w:rFonts w:ascii="宋体" w:hAnsi="宋体" w:hint="eastAsia"/>
          <w:color w:val="000000"/>
          <w:szCs w:val="21"/>
        </w:rPr>
        <w:t>值太小又会使得模型预报值逼近速度太缓慢（</w:t>
      </w:r>
      <w:del w:id="4947" w:author="yongjun" w:date="2016-06-11T14:47:00Z">
        <w:r w:rsidDel="00D129A4">
          <w:rPr>
            <w:rFonts w:ascii="宋体" w:hAnsi="宋体" w:hint="eastAsia"/>
            <w:color w:val="000000"/>
            <w:szCs w:val="21"/>
          </w:rPr>
          <w:delText>图3.</w:delText>
        </w:r>
      </w:del>
      <w:ins w:id="4948" w:author="yongjun" w:date="2016-06-11T14:47:00Z">
        <w:r w:rsidR="00D129A4">
          <w:rPr>
            <w:rFonts w:ascii="宋体" w:hAnsi="宋体" w:hint="eastAsia"/>
            <w:color w:val="000000"/>
            <w:szCs w:val="21"/>
          </w:rPr>
          <w:t>图3-</w:t>
        </w:r>
      </w:ins>
      <w:r>
        <w:rPr>
          <w:rFonts w:ascii="宋体" w:hAnsi="宋体" w:hint="eastAsia"/>
          <w:color w:val="000000"/>
          <w:szCs w:val="21"/>
        </w:rPr>
        <w:t>20）。一般既考虑稳健又考虑修正速度，</w:t>
      </w:r>
      <w:r>
        <w:rPr>
          <w:rFonts w:ascii="宋体" w:hAnsi="宋体" w:hint="eastAsia"/>
          <w:color w:val="000000"/>
          <w:position w:val="-6"/>
          <w:szCs w:val="21"/>
        </w:rPr>
        <w:object w:dxaOrig="240" w:dyaOrig="225" w14:anchorId="161823E5">
          <v:shape id="对象 580" o:spid="_x0000_i1717" type="#_x0000_t75" style="width:12pt;height:11.25pt;mso-position-horizontal-relative:page;mso-position-vertical-relative:page" o:ole="">
            <v:imagedata r:id="rId1463" o:title=""/>
          </v:shape>
          <o:OLEObject Type="Embed" ProgID="Equation.3" ShapeID="对象 580" DrawAspect="Content" ObjectID="_1527665056" r:id="rId1481"/>
        </w:object>
      </w:r>
      <w:r>
        <w:rPr>
          <w:rFonts w:ascii="宋体" w:hAnsi="宋体" w:hint="eastAsia"/>
          <w:color w:val="000000"/>
          <w:szCs w:val="21"/>
        </w:rPr>
        <w:t>可取值0.4～0.6。</w:t>
      </w:r>
    </w:p>
    <w:p w14:paraId="669E6013" w14:textId="06FFACC0"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szCs w:val="21"/>
        </w:rPr>
      </w:pPr>
      <w:r>
        <w:rPr>
          <w:rFonts w:ascii="宋体" w:hAnsi="宋体"/>
          <w:noProof/>
          <w:szCs w:val="21"/>
        </w:rPr>
        <w:drawing>
          <wp:inline distT="0" distB="0" distL="0" distR="0" wp14:anchorId="3725B5E6" wp14:editId="6E95E1AD">
            <wp:extent cx="3800475" cy="1981200"/>
            <wp:effectExtent l="0" t="0" r="9525" b="0"/>
            <wp:docPr id="905"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9"/>
                    <pic:cNvPicPr>
                      <a:picLocks noChangeAspect="1" noChangeArrowheads="1"/>
                    </pic:cNvPicPr>
                  </pic:nvPicPr>
                  <pic:blipFill>
                    <a:blip r:embed="rId1482">
                      <a:grayscl/>
                      <a:extLst>
                        <a:ext uri="{28A0092B-C50C-407E-A947-70E740481C1C}">
                          <a14:useLocalDpi xmlns:a14="http://schemas.microsoft.com/office/drawing/2010/main" val="0"/>
                        </a:ext>
                      </a:extLst>
                    </a:blip>
                    <a:srcRect t="1489" r="9671"/>
                    <a:stretch>
                      <a:fillRect/>
                    </a:stretch>
                  </pic:blipFill>
                  <pic:spPr bwMode="auto">
                    <a:xfrm>
                      <a:off x="0" y="0"/>
                      <a:ext cx="3800475" cy="1981200"/>
                    </a:xfrm>
                    <a:prstGeom prst="rect">
                      <a:avLst/>
                    </a:prstGeom>
                    <a:noFill/>
                    <a:ln>
                      <a:noFill/>
                    </a:ln>
                  </pic:spPr>
                </pic:pic>
              </a:graphicData>
            </a:graphic>
          </wp:inline>
        </w:drawing>
      </w:r>
    </w:p>
    <w:p w14:paraId="64D8A7B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 xml:space="preserve">                       </w:t>
      </w:r>
      <w:del w:id="4949" w:author="yongjun" w:date="2016-06-11T14:48:00Z">
        <w:r w:rsidDel="00D129A4">
          <w:rPr>
            <w:rFonts w:ascii="宋体" w:hAnsi="宋体" w:hint="eastAsia"/>
            <w:color w:val="000000"/>
            <w:szCs w:val="21"/>
          </w:rPr>
          <w:delText>图3.</w:delText>
        </w:r>
      </w:del>
      <w:ins w:id="4950" w:author="yongjun" w:date="2016-06-11T14:48:00Z">
        <w:r w:rsidR="00D129A4">
          <w:rPr>
            <w:rFonts w:ascii="宋体" w:hAnsi="宋体" w:hint="eastAsia"/>
            <w:color w:val="000000"/>
            <w:szCs w:val="21"/>
          </w:rPr>
          <w:t>图3-</w:t>
        </w:r>
      </w:ins>
      <w:r>
        <w:rPr>
          <w:rFonts w:ascii="宋体" w:hAnsi="宋体" w:hint="eastAsia"/>
          <w:color w:val="000000"/>
          <w:szCs w:val="21"/>
        </w:rPr>
        <w:t>20   平滑指数</w:t>
      </w:r>
      <w:r>
        <w:rPr>
          <w:rFonts w:ascii="宋体" w:hAnsi="宋体" w:hint="eastAsia"/>
          <w:color w:val="000000"/>
          <w:szCs w:val="21"/>
        </w:rPr>
        <w:object w:dxaOrig="240" w:dyaOrig="225" w14:anchorId="3CC00AC0">
          <v:shape id="对象 847" o:spid="_x0000_i1718" type="#_x0000_t75" style="width:12pt;height:11.25pt;mso-position-horizontal-relative:page;mso-position-vertical-relative:page" o:ole="">
            <v:fill o:detectmouseclick="t"/>
            <v:imagedata r:id="rId1483" o:title=""/>
          </v:shape>
          <o:OLEObject Type="Embed" ProgID="Equation.3" ShapeID="对象 847" DrawAspect="Content" ObjectID="_1527665057" r:id="rId1484">
            <o:FieldCodes>\* MERGEFORMAT</o:FieldCodes>
          </o:OLEObject>
        </w:object>
      </w:r>
      <w:r>
        <w:rPr>
          <w:rFonts w:ascii="宋体" w:hAnsi="宋体" w:hint="eastAsia"/>
          <w:color w:val="000000"/>
          <w:szCs w:val="21"/>
        </w:rPr>
        <w:t>值对学习过程的影响</w:t>
      </w:r>
    </w:p>
    <w:p w14:paraId="66A7307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但实践表明，在热轧控制过程中事实上很难找出这样的一个常数去适应大生产中可能出现的各种状况，比如某个测量值出现异常而造成误调整，或者由于刚换规格模型误差较大时而又调整不到位。因此，平滑指数</w:t>
      </w:r>
      <w:r>
        <w:rPr>
          <w:rFonts w:ascii="宋体" w:hAnsi="宋体" w:hint="eastAsia"/>
          <w:color w:val="000000"/>
          <w:szCs w:val="21"/>
        </w:rPr>
        <w:object w:dxaOrig="240" w:dyaOrig="225" w14:anchorId="2E694B8E">
          <v:shape id="_x0000_i1719" type="#_x0000_t75" style="width:12pt;height:11.25pt;mso-position-horizontal-relative:page;mso-position-vertical-relative:page" o:ole="">
            <v:fill o:detectmouseclick="t"/>
            <v:imagedata r:id="rId1483" o:title=""/>
          </v:shape>
          <o:OLEObject Type="Embed" ProgID="Equation.3" ShapeID="_x0000_i1719" DrawAspect="Content" ObjectID="_1527665058" r:id="rId1485">
            <o:FieldCodes>\* MERGEFORMAT</o:FieldCodes>
          </o:OLEObject>
        </w:object>
      </w:r>
      <w:r>
        <w:rPr>
          <w:rFonts w:ascii="宋体" w:hAnsi="宋体" w:hint="eastAsia"/>
          <w:color w:val="000000"/>
          <w:szCs w:val="21"/>
        </w:rPr>
        <w:t>的取值有必要能够根据各种情况在线动态优化：</w:t>
      </w:r>
    </w:p>
    <w:p w14:paraId="36FBDB71" w14:textId="77777777" w:rsidR="00192CDB" w:rsidRDefault="00192CDB"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sz w:val="21"/>
          <w:szCs w:val="21"/>
        </w:rPr>
      </w:pPr>
      <w:r>
        <w:rPr>
          <w:rFonts w:hint="eastAsia"/>
          <w:position w:val="-32"/>
          <w:sz w:val="21"/>
          <w:szCs w:val="21"/>
        </w:rPr>
        <w:object w:dxaOrig="5070" w:dyaOrig="630" w14:anchorId="18845E54">
          <v:shape id="_x0000_i1720" type="#_x0000_t75" style="width:253.5pt;height:31.5pt" o:ole="">
            <v:imagedata r:id="rId1486" o:title=""/>
          </v:shape>
          <o:OLEObject Type="Embed" ProgID="Equation.3" ShapeID="_x0000_i1720" DrawAspect="Content" ObjectID="_1527665059" r:id="rId1487"/>
        </w:object>
      </w:r>
      <w:r>
        <w:rPr>
          <w:rFonts w:hint="eastAsia"/>
          <w:szCs w:val="21"/>
        </w:rPr>
        <w:t xml:space="preserve">   </w:t>
      </w:r>
      <w:r>
        <w:rPr>
          <w:rFonts w:hint="eastAsia"/>
        </w:rPr>
        <w:t xml:space="preserve">    </w:t>
      </w:r>
      <w:r>
        <w:rPr>
          <w:rFonts w:hint="eastAsia"/>
          <w:color w:val="000000"/>
          <w:sz w:val="21"/>
          <w:szCs w:val="21"/>
        </w:rPr>
        <w:t xml:space="preserve">   </w:t>
      </w:r>
      <w:del w:id="4951" w:author="yongjun" w:date="2016-06-11T15:18:00Z">
        <w:r w:rsidDel="00BB7948">
          <w:rPr>
            <w:rFonts w:hint="eastAsia"/>
            <w:color w:val="000000"/>
            <w:sz w:val="21"/>
            <w:szCs w:val="21"/>
          </w:rPr>
          <w:delText>式3</w:delText>
        </w:r>
      </w:del>
      <w:ins w:id="4952" w:author="yongjun" w:date="2016-06-11T15:18:00Z">
        <w:r w:rsidR="00BB7948">
          <w:rPr>
            <w:rFonts w:hint="eastAsia"/>
            <w:color w:val="000000"/>
            <w:sz w:val="21"/>
            <w:szCs w:val="21"/>
          </w:rPr>
          <w:t>（3</w:t>
        </w:r>
      </w:ins>
      <w:r>
        <w:rPr>
          <w:rFonts w:hint="eastAsia"/>
          <w:color w:val="000000"/>
          <w:sz w:val="21"/>
          <w:szCs w:val="21"/>
        </w:rPr>
        <w:t>-150</w:t>
      </w:r>
      <w:ins w:id="4953" w:author="yongjun" w:date="2016-06-11T15:26:00Z">
        <w:r w:rsidR="00E3033E">
          <w:rPr>
            <w:rFonts w:hint="eastAsia"/>
            <w:sz w:val="21"/>
            <w:szCs w:val="21"/>
          </w:rPr>
          <w:t>）</w:t>
        </w:r>
      </w:ins>
    </w:p>
    <w:p w14:paraId="771E421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式中，</w:t>
      </w:r>
      <w:r>
        <w:rPr>
          <w:rFonts w:ascii="宋体" w:hAnsi="宋体" w:hint="eastAsia"/>
          <w:color w:val="000000"/>
          <w:position w:val="-10"/>
          <w:szCs w:val="21"/>
        </w:rPr>
        <w:object w:dxaOrig="465" w:dyaOrig="360" w14:anchorId="29238AE4">
          <v:shape id="_x0000_i1721" type="#_x0000_t75" style="width:23.25pt;height:18pt" o:ole="">
            <v:imagedata r:id="rId1488" o:title=""/>
          </v:shape>
          <o:OLEObject Type="Embed" ProgID="Equation.3" ShapeID="_x0000_i1721" DrawAspect="Content" ObjectID="_1527665060" r:id="rId1489"/>
        </w:object>
      </w:r>
      <w:r>
        <w:rPr>
          <w:rFonts w:ascii="宋体" w:hAnsi="宋体" w:hint="eastAsia"/>
          <w:color w:val="000000"/>
          <w:szCs w:val="21"/>
        </w:rPr>
        <w:t>和</w:t>
      </w:r>
      <w:r>
        <w:rPr>
          <w:rFonts w:ascii="宋体" w:hAnsi="宋体" w:hint="eastAsia"/>
          <w:color w:val="000000"/>
          <w:position w:val="-10"/>
          <w:szCs w:val="21"/>
        </w:rPr>
        <w:object w:dxaOrig="435" w:dyaOrig="360" w14:anchorId="53942684">
          <v:shape id="_x0000_i1722" type="#_x0000_t75" style="width:21.75pt;height:18pt" o:ole="">
            <v:imagedata r:id="rId1490" o:title=""/>
          </v:shape>
          <o:OLEObject Type="Embed" ProgID="Equation.3" ShapeID="_x0000_i1722" DrawAspect="Content" ObjectID="_1527665061" r:id="rId1491"/>
        </w:object>
      </w:r>
      <w:r>
        <w:rPr>
          <w:rFonts w:ascii="宋体" w:hAnsi="宋体" w:hint="eastAsia"/>
          <w:color w:val="000000"/>
          <w:szCs w:val="21"/>
        </w:rPr>
        <w:t>分别为自学习因子的最小和最大取值，</w:t>
      </w:r>
      <w:r>
        <w:rPr>
          <w:rFonts w:ascii="宋体" w:hAnsi="宋体" w:hint="eastAsia"/>
          <w:color w:val="000000"/>
          <w:position w:val="-10"/>
          <w:szCs w:val="21"/>
        </w:rPr>
        <w:object w:dxaOrig="315" w:dyaOrig="360" w14:anchorId="7596800C">
          <v:shape id="_x0000_i1723" type="#_x0000_t75" style="width:15.75pt;height:18pt" o:ole="">
            <v:imagedata r:id="rId1492" o:title=""/>
          </v:shape>
          <o:OLEObject Type="Embed" ProgID="Equation.3" ShapeID="_x0000_i1723" DrawAspect="Content" ObjectID="_1527665062" r:id="rId1493"/>
        </w:object>
      </w:r>
      <w:r>
        <w:rPr>
          <w:rFonts w:ascii="宋体" w:hAnsi="宋体" w:hint="eastAsia"/>
          <w:color w:val="000000"/>
          <w:szCs w:val="21"/>
        </w:rPr>
        <w:t>为测量值的等效可信度，比如轧制力、辊缝、速度、厚度等测量值的可信度，</w:t>
      </w:r>
      <w:r>
        <w:rPr>
          <w:rFonts w:ascii="宋体" w:hAnsi="宋体" w:hint="eastAsia"/>
          <w:color w:val="000000"/>
          <w:position w:val="-4"/>
          <w:szCs w:val="21"/>
        </w:rPr>
        <w:object w:dxaOrig="255" w:dyaOrig="255" w14:anchorId="29BB545B">
          <v:shape id="_x0000_i1724" type="#_x0000_t75" style="width:12.75pt;height:12.75pt" o:ole="">
            <v:imagedata r:id="rId1494" o:title=""/>
          </v:shape>
          <o:OLEObject Type="Embed" ProgID="Equation.3" ShapeID="_x0000_i1724" DrawAspect="Content" ObjectID="_1527665063" r:id="rId1495"/>
        </w:object>
      </w:r>
      <w:r>
        <w:rPr>
          <w:rFonts w:ascii="宋体" w:hAnsi="宋体" w:hint="eastAsia"/>
          <w:color w:val="000000"/>
          <w:szCs w:val="21"/>
        </w:rPr>
        <w:t>为换规格后的轧制块数，</w:t>
      </w:r>
      <w:r>
        <w:rPr>
          <w:rFonts w:ascii="宋体" w:hAnsi="宋体" w:hint="eastAsia"/>
          <w:color w:val="000000"/>
          <w:position w:val="-10"/>
          <w:szCs w:val="21"/>
        </w:rPr>
        <w:object w:dxaOrig="300" w:dyaOrig="360" w14:anchorId="129FF49D">
          <v:shape id="_x0000_i1725" type="#_x0000_t75" style="width:15pt;height:18pt" o:ole="">
            <v:imagedata r:id="rId1496" o:title=""/>
          </v:shape>
          <o:OLEObject Type="Embed" ProgID="Equation.3" ShapeID="_x0000_i1725" DrawAspect="Content" ObjectID="_1527665064" r:id="rId1497"/>
        </w:object>
      </w:r>
      <w:r>
        <w:rPr>
          <w:rFonts w:ascii="宋体" w:hAnsi="宋体" w:hint="eastAsia"/>
          <w:color w:val="000000"/>
          <w:szCs w:val="21"/>
        </w:rPr>
        <w:t>～</w:t>
      </w:r>
      <w:r>
        <w:rPr>
          <w:rFonts w:ascii="宋体" w:hAnsi="宋体" w:hint="eastAsia"/>
          <w:color w:val="000000"/>
          <w:position w:val="-10"/>
          <w:szCs w:val="21"/>
        </w:rPr>
        <w:object w:dxaOrig="300" w:dyaOrig="360" w14:anchorId="1D77DE70">
          <v:shape id="_x0000_i1726" type="#_x0000_t75" style="width:15pt;height:18pt" o:ole="">
            <v:imagedata r:id="rId1498" o:title=""/>
          </v:shape>
          <o:OLEObject Type="Embed" ProgID="Equation.3" ShapeID="_x0000_i1726" DrawAspect="Content" ObjectID="_1527665065" r:id="rId1499"/>
        </w:object>
      </w:r>
      <w:r>
        <w:rPr>
          <w:rFonts w:ascii="宋体" w:hAnsi="宋体" w:hint="eastAsia"/>
          <w:color w:val="000000"/>
          <w:szCs w:val="21"/>
        </w:rPr>
        <w:t>为调节系数，</w:t>
      </w:r>
      <w:r>
        <w:rPr>
          <w:rFonts w:ascii="宋体" w:hAnsi="宋体" w:hint="eastAsia"/>
          <w:color w:val="000000"/>
          <w:position w:val="-10"/>
          <w:szCs w:val="21"/>
        </w:rPr>
        <w:object w:dxaOrig="420" w:dyaOrig="360" w14:anchorId="1A9D3965">
          <v:shape id="_x0000_i1727" type="#_x0000_t75" style="width:21pt;height:18pt" o:ole="">
            <v:imagedata r:id="rId1500" o:title=""/>
          </v:shape>
          <o:OLEObject Type="Embed" ProgID="Equation.3" ShapeID="_x0000_i1727" DrawAspect="Content" ObjectID="_1527665066" r:id="rId1501"/>
        </w:object>
      </w:r>
      <w:r>
        <w:rPr>
          <w:rFonts w:ascii="宋体" w:hAnsi="宋体" w:hint="eastAsia"/>
          <w:color w:val="000000"/>
          <w:szCs w:val="21"/>
        </w:rPr>
        <w:t>为当前轧制力模型误差放大系数，误差越大，该影响系数取值越大。在该自学习速度因子优化模型中，综合考虑了轧制数量、测量数据质量和轧制力预报误差的影响，在线根据实际情况自动调整取值。当测量值可信度差时，自学习速度放慢，防止系统修正出现失误，而当刚换规格或者模型预报误差大时，则自学习速度加块，使得模型尽快适应当前设备状态，保证预报精度，如</w:t>
      </w:r>
      <w:del w:id="4954" w:author="yongjun" w:date="2016-06-11T14:48:00Z">
        <w:r w:rsidDel="00D129A4">
          <w:rPr>
            <w:rFonts w:ascii="宋体" w:hAnsi="宋体" w:hint="eastAsia"/>
            <w:color w:val="000000"/>
            <w:szCs w:val="21"/>
          </w:rPr>
          <w:delText>图3.</w:delText>
        </w:r>
      </w:del>
      <w:ins w:id="4955" w:author="yongjun" w:date="2016-06-11T14:48:00Z">
        <w:r w:rsidR="00D129A4">
          <w:rPr>
            <w:rFonts w:ascii="宋体" w:hAnsi="宋体" w:hint="eastAsia"/>
            <w:color w:val="000000"/>
            <w:szCs w:val="21"/>
          </w:rPr>
          <w:t>图3-</w:t>
        </w:r>
      </w:ins>
      <w:r>
        <w:rPr>
          <w:rFonts w:ascii="宋体" w:hAnsi="宋体" w:hint="eastAsia"/>
          <w:color w:val="000000"/>
          <w:szCs w:val="21"/>
        </w:rPr>
        <w:t>21所示。</w:t>
      </w:r>
    </w:p>
    <w:p w14:paraId="5EDA1D22" w14:textId="0F275D5A" w:rsidR="00192CDB" w:rsidRDefault="00540CA9"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sz w:val="21"/>
          <w:szCs w:val="21"/>
        </w:rPr>
      </w:pPr>
      <w:r>
        <w:rPr>
          <w:noProof/>
          <w:sz w:val="21"/>
          <w:szCs w:val="21"/>
        </w:rPr>
        <w:lastRenderedPageBreak/>
        <w:drawing>
          <wp:inline distT="0" distB="0" distL="0" distR="0" wp14:anchorId="1CAF8ED7" wp14:editId="46037EE1">
            <wp:extent cx="3552825" cy="2333625"/>
            <wp:effectExtent l="0" t="0" r="0" b="0"/>
            <wp:docPr id="9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502">
                      <a:extLst>
                        <a:ext uri="{28A0092B-C50C-407E-A947-70E740481C1C}">
                          <a14:useLocalDpi xmlns:a14="http://schemas.microsoft.com/office/drawing/2010/main" val="0"/>
                        </a:ext>
                      </a:extLst>
                    </a:blip>
                    <a:srcRect/>
                    <a:stretch>
                      <a:fillRect/>
                    </a:stretch>
                  </pic:blipFill>
                  <pic:spPr bwMode="auto">
                    <a:xfrm>
                      <a:off x="0" y="0"/>
                      <a:ext cx="3552825" cy="2333625"/>
                    </a:xfrm>
                    <a:prstGeom prst="rect">
                      <a:avLst/>
                    </a:prstGeom>
                    <a:noFill/>
                    <a:ln>
                      <a:noFill/>
                    </a:ln>
                  </pic:spPr>
                </pic:pic>
              </a:graphicData>
            </a:graphic>
          </wp:inline>
        </w:drawing>
      </w:r>
    </w:p>
    <w:p w14:paraId="709C84C7" w14:textId="77777777" w:rsidR="00192CDB" w:rsidRDefault="00192CDB"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sz w:val="21"/>
          <w:szCs w:val="21"/>
        </w:rPr>
      </w:pPr>
      <w:del w:id="4956" w:author="yongjun" w:date="2016-06-11T14:48:00Z">
        <w:r w:rsidDel="00D129A4">
          <w:rPr>
            <w:rFonts w:hint="eastAsia"/>
            <w:color w:val="000000"/>
            <w:sz w:val="21"/>
            <w:szCs w:val="21"/>
          </w:rPr>
          <w:delText>图3.</w:delText>
        </w:r>
      </w:del>
      <w:ins w:id="4957" w:author="yongjun" w:date="2016-06-11T14:48:00Z">
        <w:r w:rsidR="00D129A4">
          <w:rPr>
            <w:rFonts w:hint="eastAsia"/>
            <w:color w:val="000000"/>
            <w:sz w:val="21"/>
            <w:szCs w:val="21"/>
          </w:rPr>
          <w:t>图3-</w:t>
        </w:r>
      </w:ins>
      <w:r>
        <w:rPr>
          <w:rFonts w:hint="eastAsia"/>
          <w:color w:val="000000"/>
          <w:sz w:val="21"/>
          <w:szCs w:val="21"/>
        </w:rPr>
        <w:t>21平滑指数</w:t>
      </w:r>
      <w:r>
        <w:rPr>
          <w:rFonts w:hint="eastAsia"/>
          <w:color w:val="000000"/>
          <w:sz w:val="21"/>
          <w:szCs w:val="21"/>
        </w:rPr>
        <w:object w:dxaOrig="240" w:dyaOrig="225" w14:anchorId="16079BF5">
          <v:shape id="_x0000_i1728" type="#_x0000_t75" style="width:12pt;height:11.25pt" o:ole="">
            <v:fill o:detectmouseclick="t"/>
            <v:imagedata r:id="rId1503" o:title=""/>
          </v:shape>
          <o:OLEObject Type="Embed" ProgID="Equation.3" ShapeID="_x0000_i1728" DrawAspect="Content" ObjectID="_1527665067" r:id="rId1504">
            <o:FieldCodes>\* MERGEFORMAT</o:FieldCodes>
          </o:OLEObject>
        </w:object>
      </w:r>
      <w:r>
        <w:rPr>
          <w:rFonts w:hint="eastAsia"/>
          <w:color w:val="000000"/>
          <w:sz w:val="21"/>
          <w:szCs w:val="21"/>
        </w:rPr>
        <w:t>取值</w:t>
      </w:r>
      <w:r>
        <w:rPr>
          <w:rFonts w:hint="eastAsia"/>
          <w:sz w:val="21"/>
          <w:szCs w:val="21"/>
        </w:rPr>
        <w:t>优化效果</w:t>
      </w:r>
    </w:p>
    <w:p w14:paraId="3F9EC7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上面的</w:t>
      </w:r>
      <w:r>
        <w:rPr>
          <w:rFonts w:ascii="宋体" w:hAnsi="宋体" w:hint="eastAsia"/>
          <w:color w:val="000000"/>
          <w:position w:val="-10"/>
          <w:szCs w:val="21"/>
        </w:rPr>
        <w:object w:dxaOrig="225" w:dyaOrig="315" w14:anchorId="3CF6D547">
          <v:shape id="_x0000_i1729" type="#_x0000_t75" style="width:11.25pt;height:15.75pt" o:ole="">
            <v:imagedata r:id="rId1446" o:title=""/>
          </v:shape>
          <o:OLEObject Type="Embed" ProgID="Equation.3" ShapeID="_x0000_i1729" DrawAspect="Content" ObjectID="_1527665068" r:id="rId1505"/>
        </w:object>
      </w:r>
      <w:r>
        <w:rPr>
          <w:rFonts w:ascii="宋体" w:hAnsi="宋体" w:hint="eastAsia"/>
          <w:color w:val="000000"/>
          <w:szCs w:val="21"/>
        </w:rPr>
        <w:t>递推公式也可写成</w:t>
      </w:r>
    </w:p>
    <w:p w14:paraId="4968658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680"/>
        <w:jc w:val="left"/>
        <w:rPr>
          <w:rFonts w:ascii="宋体" w:hAnsi="宋体"/>
          <w:color w:val="000000"/>
          <w:szCs w:val="21"/>
        </w:rPr>
      </w:pPr>
      <w:r>
        <w:rPr>
          <w:rFonts w:ascii="宋体" w:hAnsi="宋体" w:hint="eastAsia"/>
          <w:color w:val="000000"/>
          <w:position w:val="-10"/>
          <w:szCs w:val="21"/>
        </w:rPr>
        <w:object w:dxaOrig="3480" w:dyaOrig="435" w14:anchorId="6460E560">
          <v:shape id="_x0000_i1730" type="#_x0000_t75" style="width:174pt;height:21.75pt" o:ole="">
            <v:imagedata r:id="rId1506" o:title=""/>
          </v:shape>
          <o:OLEObject Type="Embed" ProgID="Equation.3" ShapeID="_x0000_i1730" DrawAspect="Content" ObjectID="_1527665069" r:id="rId1507"/>
        </w:object>
      </w:r>
    </w:p>
    <w:p w14:paraId="450AC54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right"/>
        <w:rPr>
          <w:rFonts w:ascii="宋体" w:hAnsi="宋体"/>
          <w:color w:val="000000"/>
          <w:szCs w:val="21"/>
        </w:rPr>
      </w:pPr>
      <w:r>
        <w:rPr>
          <w:rFonts w:ascii="宋体" w:hAnsi="宋体" w:hint="eastAsia"/>
          <w:color w:val="000000"/>
          <w:szCs w:val="21"/>
        </w:rPr>
        <w:t xml:space="preserve">            </w:t>
      </w:r>
      <w:r>
        <w:rPr>
          <w:rFonts w:ascii="宋体" w:hAnsi="宋体" w:hint="eastAsia"/>
          <w:color w:val="000000"/>
          <w:position w:val="-52"/>
          <w:szCs w:val="21"/>
        </w:rPr>
        <w:object w:dxaOrig="5865" w:dyaOrig="1200" w14:anchorId="744C72E2">
          <v:shape id="_x0000_i1731" type="#_x0000_t75" style="width:293.25pt;height:60pt" o:ole="">
            <v:imagedata r:id="rId1508" o:title=""/>
          </v:shape>
          <o:OLEObject Type="Embed" ProgID="Equation.3" ShapeID="_x0000_i1731" DrawAspect="Content" ObjectID="_1527665070" r:id="rId1509"/>
        </w:object>
      </w:r>
      <w:del w:id="4958" w:author="yongjun" w:date="2016-06-11T15:18:00Z">
        <w:r w:rsidDel="00BB7948">
          <w:rPr>
            <w:rFonts w:ascii="宋体" w:hAnsi="宋体" w:hint="eastAsia"/>
            <w:color w:val="000000"/>
            <w:szCs w:val="21"/>
          </w:rPr>
          <w:delText>式3</w:delText>
        </w:r>
      </w:del>
      <w:ins w:id="4959" w:author="yongjun" w:date="2016-06-11T15:18:00Z">
        <w:r w:rsidR="00BB7948">
          <w:rPr>
            <w:rFonts w:ascii="宋体" w:hAnsi="宋体" w:hint="eastAsia"/>
            <w:color w:val="000000"/>
            <w:szCs w:val="21"/>
          </w:rPr>
          <w:t>（3</w:t>
        </w:r>
      </w:ins>
      <w:r>
        <w:rPr>
          <w:rFonts w:ascii="宋体" w:hAnsi="宋体" w:hint="eastAsia"/>
          <w:color w:val="000000"/>
          <w:szCs w:val="21"/>
        </w:rPr>
        <w:t>-1</w:t>
      </w:r>
      <w:r>
        <w:rPr>
          <w:color w:val="000000"/>
          <w:szCs w:val="21"/>
        </w:rPr>
        <w:t>51</w:t>
      </w:r>
      <w:ins w:id="4960" w:author="yongjun" w:date="2016-06-11T15:26:00Z">
        <w:r w:rsidR="00E3033E">
          <w:rPr>
            <w:rFonts w:ascii="宋体" w:hAnsi="宋体" w:hint="eastAsia"/>
            <w:szCs w:val="21"/>
          </w:rPr>
          <w:t>）</w:t>
        </w:r>
      </w:ins>
    </w:p>
    <w:p w14:paraId="493E1BB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由此可见，离n+1次越远信息被利用越少，因而称为指数平滑法。这也是与</w:t>
      </w:r>
      <w:r>
        <w:rPr>
          <w:rFonts w:ascii="宋体" w:hAnsi="宋体" w:cs="宋体" w:hint="eastAsia"/>
          <w:color w:val="000000"/>
          <w:szCs w:val="21"/>
        </w:rPr>
        <w:t>增长记忆式递推最小二乘法自学习策略的最大差异。</w:t>
      </w:r>
    </w:p>
    <w:p w14:paraId="6EBA11C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在实际应用中，设一个任意的数学模型：</w:t>
      </w:r>
    </w:p>
    <w:p w14:paraId="7349A28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olor w:val="000000"/>
          <w:szCs w:val="21"/>
        </w:rPr>
      </w:pPr>
      <w:r>
        <w:rPr>
          <w:rFonts w:ascii="宋体" w:hAnsi="宋体" w:hint="eastAsia"/>
          <w:color w:val="000000"/>
          <w:position w:val="-10"/>
          <w:szCs w:val="21"/>
        </w:rPr>
        <w:object w:dxaOrig="2400" w:dyaOrig="360" w14:anchorId="33E02E3B">
          <v:shape id="_x0000_i1732" type="#_x0000_t75" style="width:120pt;height:18pt" o:ole="">
            <v:imagedata r:id="rId1510" o:title=""/>
          </v:shape>
          <o:OLEObject Type="Embed" ProgID="Equation.3" ShapeID="_x0000_i1732" DrawAspect="Content" ObjectID="_1527665071" r:id="rId1511"/>
        </w:object>
      </w:r>
    </w:p>
    <w:p w14:paraId="6AED637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3" w:firstLine="174"/>
        <w:jc w:val="left"/>
        <w:rPr>
          <w:rFonts w:ascii="宋体" w:hAnsi="宋体"/>
          <w:color w:val="000000"/>
          <w:szCs w:val="21"/>
        </w:rPr>
      </w:pPr>
      <w:r>
        <w:rPr>
          <w:rFonts w:ascii="宋体" w:hAnsi="宋体" w:hint="eastAsia"/>
          <w:color w:val="000000"/>
          <w:szCs w:val="21"/>
        </w:rPr>
        <w:t>其中</w:t>
      </w:r>
      <w:r>
        <w:rPr>
          <w:rFonts w:ascii="宋体" w:hAnsi="宋体" w:hint="eastAsia"/>
          <w:color w:val="000000"/>
          <w:position w:val="-4"/>
          <w:szCs w:val="21"/>
        </w:rPr>
        <w:object w:dxaOrig="270" w:dyaOrig="270" w14:anchorId="3A5A5717">
          <v:shape id="对象 584" o:spid="_x0000_i1733" type="#_x0000_t75" style="width:13.5pt;height:13.5pt;mso-position-horizontal-relative:page;mso-position-vertical-relative:page" o:ole="">
            <v:imagedata r:id="rId1512" o:title=""/>
          </v:shape>
          <o:OLEObject Type="Embed" ProgID="Equation.3" ShapeID="对象 584" DrawAspect="Content" ObjectID="_1527665072" r:id="rId1513"/>
        </w:object>
      </w:r>
      <w:r>
        <w:rPr>
          <w:rFonts w:ascii="宋体" w:hAnsi="宋体" w:hint="eastAsia"/>
          <w:color w:val="000000"/>
          <w:szCs w:val="21"/>
        </w:rPr>
        <w:t>——数学模型的输入参数</w:t>
      </w:r>
    </w:p>
    <w:p w14:paraId="300DDC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630"/>
        <w:jc w:val="left"/>
        <w:rPr>
          <w:rFonts w:ascii="宋体" w:hAnsi="宋体"/>
          <w:color w:val="000000"/>
          <w:szCs w:val="21"/>
        </w:rPr>
      </w:pPr>
      <w:r>
        <w:rPr>
          <w:rFonts w:ascii="宋体" w:hAnsi="宋体" w:hint="eastAsia"/>
          <w:color w:val="000000"/>
          <w:position w:val="-4"/>
          <w:szCs w:val="21"/>
        </w:rPr>
        <w:object w:dxaOrig="225" w:dyaOrig="270" w14:anchorId="36CBD609">
          <v:shape id="对象 585" o:spid="_x0000_i1734" type="#_x0000_t75" style="width:11.25pt;height:13.5pt;mso-position-horizontal-relative:page;mso-position-vertical-relative:page" o:ole="">
            <v:imagedata r:id="rId1514" o:title=""/>
          </v:shape>
          <o:OLEObject Type="Embed" ProgID="Equation.3" ShapeID="对象 585" DrawAspect="Content" ObjectID="_1527665073" r:id="rId1515"/>
        </w:object>
      </w:r>
      <w:r>
        <w:rPr>
          <w:rFonts w:ascii="宋体" w:hAnsi="宋体" w:hint="eastAsia"/>
          <w:color w:val="000000"/>
          <w:szCs w:val="21"/>
        </w:rPr>
        <w:t>——数学模型的预测值</w:t>
      </w:r>
    </w:p>
    <w:p w14:paraId="1ED5742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自学习系数</w:t>
      </w:r>
      <w:r>
        <w:rPr>
          <w:rFonts w:ascii="宋体" w:hAnsi="宋体" w:hint="eastAsia"/>
          <w:color w:val="000000"/>
          <w:position w:val="-10"/>
          <w:szCs w:val="21"/>
        </w:rPr>
        <w:object w:dxaOrig="240" w:dyaOrig="330" w14:anchorId="44DEF874">
          <v:shape id="对象 586" o:spid="_x0000_i1735" type="#_x0000_t75" style="width:12pt;height:16.5pt;mso-position-horizontal-relative:page;mso-position-vertical-relative:page" o:ole="">
            <v:imagedata r:id="rId1516" o:title=""/>
          </v:shape>
          <o:OLEObject Type="Embed" ProgID="Equation.3" ShapeID="对象 586" DrawAspect="Content" ObjectID="_1527665074" r:id="rId1517"/>
        </w:object>
      </w:r>
      <w:r>
        <w:rPr>
          <w:rFonts w:ascii="宋体" w:hAnsi="宋体" w:hint="eastAsia"/>
          <w:color w:val="000000"/>
          <w:szCs w:val="21"/>
        </w:rPr>
        <w:t>存在乘法自学习和加法自学习两类形式：</w:t>
      </w:r>
    </w:p>
    <w:p w14:paraId="7DD53B4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80"/>
        <w:contextualSpacing/>
        <w:jc w:val="right"/>
        <w:rPr>
          <w:rFonts w:ascii="宋体" w:hAnsi="宋体"/>
          <w:color w:val="000000"/>
          <w:szCs w:val="21"/>
        </w:rPr>
      </w:pPr>
      <w:r>
        <w:rPr>
          <w:rFonts w:ascii="宋体" w:hAnsi="宋体" w:hint="eastAsia"/>
          <w:color w:val="000000"/>
          <w:position w:val="-10"/>
          <w:szCs w:val="21"/>
        </w:rPr>
        <w:object w:dxaOrig="2790" w:dyaOrig="360" w14:anchorId="38EE442C">
          <v:shape id="_x0000_i1736" type="#_x0000_t75" style="width:139.5pt;height:18pt" o:ole="">
            <v:imagedata r:id="rId1518" o:title=""/>
          </v:shape>
          <o:OLEObject Type="Embed" ProgID="Equation.3" ShapeID="_x0000_i1736" DrawAspect="Content" ObjectID="_1527665075" r:id="rId1519"/>
        </w:object>
      </w:r>
      <w:r>
        <w:rPr>
          <w:rFonts w:ascii="宋体" w:hAnsi="宋体" w:hint="eastAsia"/>
          <w:color w:val="000000"/>
          <w:szCs w:val="21"/>
        </w:rPr>
        <w:t xml:space="preserve">                   </w:t>
      </w:r>
      <w:del w:id="4961" w:author="yongjun" w:date="2016-06-11T15:18:00Z">
        <w:r w:rsidDel="00BB7948">
          <w:rPr>
            <w:rFonts w:ascii="宋体" w:hAnsi="宋体" w:hint="eastAsia"/>
            <w:color w:val="000000"/>
            <w:szCs w:val="21"/>
          </w:rPr>
          <w:delText>式3</w:delText>
        </w:r>
      </w:del>
      <w:ins w:id="4962" w:author="yongjun" w:date="2016-06-11T15:18:00Z">
        <w:r w:rsidR="00BB7948">
          <w:rPr>
            <w:rFonts w:ascii="宋体" w:hAnsi="宋体" w:hint="eastAsia"/>
            <w:color w:val="000000"/>
            <w:szCs w:val="21"/>
          </w:rPr>
          <w:t>（3</w:t>
        </w:r>
      </w:ins>
      <w:r>
        <w:rPr>
          <w:rFonts w:ascii="宋体" w:hAnsi="宋体" w:hint="eastAsia"/>
          <w:color w:val="000000"/>
          <w:szCs w:val="21"/>
        </w:rPr>
        <w:t>-1</w:t>
      </w:r>
      <w:r>
        <w:rPr>
          <w:color w:val="000000"/>
          <w:szCs w:val="21"/>
        </w:rPr>
        <w:t>52</w:t>
      </w:r>
      <w:ins w:id="4963" w:author="yongjun" w:date="2016-06-11T15:26:00Z">
        <w:r w:rsidR="00E3033E">
          <w:rPr>
            <w:rFonts w:ascii="宋体" w:hAnsi="宋体" w:hint="eastAsia"/>
            <w:szCs w:val="21"/>
          </w:rPr>
          <w:t>）</w:t>
        </w:r>
      </w:ins>
    </w:p>
    <w:p w14:paraId="7850077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80"/>
        <w:contextualSpacing/>
        <w:jc w:val="right"/>
        <w:rPr>
          <w:rFonts w:ascii="宋体" w:hAnsi="宋体"/>
          <w:color w:val="000000"/>
          <w:szCs w:val="21"/>
        </w:rPr>
      </w:pPr>
      <w:r>
        <w:rPr>
          <w:rFonts w:ascii="宋体" w:hAnsi="宋体" w:hint="eastAsia"/>
          <w:color w:val="000000"/>
          <w:position w:val="-10"/>
          <w:szCs w:val="21"/>
        </w:rPr>
        <w:object w:dxaOrig="2910" w:dyaOrig="360" w14:anchorId="27BA1125">
          <v:shape id="_x0000_i1737" type="#_x0000_t75" style="width:145.5pt;height:18pt" o:ole="">
            <v:imagedata r:id="rId1520" o:title=""/>
          </v:shape>
          <o:OLEObject Type="Embed" ProgID="Equation.3" ShapeID="_x0000_i1737" DrawAspect="Content" ObjectID="_1527665076" r:id="rId1521"/>
        </w:object>
      </w:r>
      <w:r>
        <w:rPr>
          <w:rFonts w:ascii="宋体" w:hAnsi="宋体" w:hint="eastAsia"/>
          <w:color w:val="000000"/>
          <w:szCs w:val="21"/>
        </w:rPr>
        <w:t xml:space="preserve">                  </w:t>
      </w:r>
      <w:del w:id="4964" w:author="yongjun" w:date="2016-06-11T15:18:00Z">
        <w:r w:rsidDel="00BB7948">
          <w:rPr>
            <w:rFonts w:ascii="宋体" w:hAnsi="宋体" w:hint="eastAsia"/>
            <w:color w:val="000000"/>
            <w:szCs w:val="21"/>
          </w:rPr>
          <w:delText>式3</w:delText>
        </w:r>
      </w:del>
      <w:ins w:id="4965" w:author="yongjun" w:date="2016-06-11T15:18:00Z">
        <w:r w:rsidR="00BB7948">
          <w:rPr>
            <w:rFonts w:ascii="宋体" w:hAnsi="宋体" w:hint="eastAsia"/>
            <w:color w:val="000000"/>
            <w:szCs w:val="21"/>
          </w:rPr>
          <w:t>（3</w:t>
        </w:r>
      </w:ins>
      <w:r>
        <w:rPr>
          <w:rFonts w:ascii="宋体" w:hAnsi="宋体" w:hint="eastAsia"/>
          <w:color w:val="000000"/>
          <w:szCs w:val="21"/>
        </w:rPr>
        <w:t>-1</w:t>
      </w:r>
      <w:r>
        <w:rPr>
          <w:color w:val="000000"/>
          <w:szCs w:val="21"/>
        </w:rPr>
        <w:t>53</w:t>
      </w:r>
      <w:ins w:id="4966" w:author="yongjun" w:date="2016-06-11T15:26:00Z">
        <w:r w:rsidR="00E3033E">
          <w:rPr>
            <w:rFonts w:ascii="宋体" w:hAnsi="宋体" w:hint="eastAsia"/>
            <w:szCs w:val="21"/>
          </w:rPr>
          <w:t>）</w:t>
        </w:r>
      </w:ins>
    </w:p>
    <w:p w14:paraId="313AE64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把生产过程中模型输出值Y的第n次实际测量值记作</w:t>
      </w:r>
      <w:r>
        <w:rPr>
          <w:rFonts w:ascii="宋体" w:hAnsi="宋体" w:hint="eastAsia"/>
          <w:color w:val="000000"/>
          <w:position w:val="-12"/>
          <w:szCs w:val="21"/>
        </w:rPr>
        <w:object w:dxaOrig="405" w:dyaOrig="375" w14:anchorId="28308505">
          <v:shape id="对象 589" o:spid="_x0000_i1738" type="#_x0000_t75" style="width:20.25pt;height:18.75pt;mso-position-horizontal-relative:page;mso-position-vertical-relative:page" o:ole="">
            <v:imagedata r:id="rId1522" o:title=""/>
          </v:shape>
          <o:OLEObject Type="Embed" ProgID="Equation.3" ShapeID="对象 589" DrawAspect="Content" ObjectID="_1527665077" r:id="rId1523"/>
        </w:object>
      </w:r>
      <w:r>
        <w:rPr>
          <w:rFonts w:ascii="宋体" w:hAnsi="宋体" w:hint="eastAsia"/>
          <w:color w:val="000000"/>
          <w:szCs w:val="21"/>
        </w:rPr>
        <w:t>，模型输入参数X的第n次实际测量值记作</w:t>
      </w:r>
      <w:r>
        <w:rPr>
          <w:rFonts w:ascii="宋体" w:hAnsi="宋体" w:hint="eastAsia"/>
          <w:color w:val="000000"/>
          <w:position w:val="-12"/>
          <w:szCs w:val="21"/>
        </w:rPr>
        <w:object w:dxaOrig="465" w:dyaOrig="375" w14:anchorId="686BDCB7">
          <v:shape id="对象 590" o:spid="_x0000_i1739" type="#_x0000_t75" style="width:23.25pt;height:18.75pt;mso-position-horizontal-relative:page;mso-position-vertical-relative:page" o:ole="">
            <v:imagedata r:id="rId1524" o:title=""/>
          </v:shape>
          <o:OLEObject Type="Embed" ProgID="Equation.3" ShapeID="对象 590" DrawAspect="Content" ObjectID="_1527665078" r:id="rId1525"/>
        </w:object>
      </w:r>
      <w:r>
        <w:rPr>
          <w:rFonts w:ascii="宋体" w:hAnsi="宋体" w:hint="eastAsia"/>
          <w:color w:val="000000"/>
          <w:szCs w:val="21"/>
        </w:rPr>
        <w:t>。对于乘法自学习，</w:t>
      </w:r>
      <w:r>
        <w:rPr>
          <w:rFonts w:ascii="宋体" w:hAnsi="宋体" w:hint="eastAsia"/>
          <w:color w:val="000000"/>
          <w:position w:val="-10"/>
          <w:szCs w:val="21"/>
        </w:rPr>
        <w:object w:dxaOrig="315" w:dyaOrig="360" w14:anchorId="0CFF58C3">
          <v:shape id="_x0000_i1740" type="#_x0000_t75" style="width:15.75pt;height:18pt" o:ole="">
            <v:imagedata r:id="rId1459" o:title=""/>
          </v:shape>
          <o:OLEObject Type="Embed" ProgID="Equation.3" ShapeID="_x0000_i1740" DrawAspect="Content" ObjectID="_1527665079" r:id="rId1526"/>
        </w:object>
      </w:r>
      <w:r>
        <w:rPr>
          <w:rFonts w:ascii="宋体" w:hAnsi="宋体" w:hint="eastAsia"/>
          <w:color w:val="000000"/>
          <w:szCs w:val="21"/>
        </w:rPr>
        <w:t>的计算公式为</w:t>
      </w:r>
    </w:p>
    <w:p w14:paraId="3BA1E6D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30"/>
          <w:szCs w:val="21"/>
        </w:rPr>
        <w:object w:dxaOrig="2475" w:dyaOrig="720" w14:anchorId="3AFCE31E">
          <v:shape id="对象 592" o:spid="_x0000_i1741" type="#_x0000_t75" style="width:123.75pt;height:36pt;mso-position-horizontal-relative:page;mso-position-vertical-relative:page" o:ole="">
            <v:fill o:detectmouseclick="t"/>
            <v:imagedata r:id="rId1527" o:title=""/>
          </v:shape>
          <o:OLEObject Type="Embed" ProgID="Equation.3" ShapeID="对象 592" DrawAspect="Content" ObjectID="_1527665080" r:id="rId1528"/>
        </w:object>
      </w:r>
      <w:r>
        <w:rPr>
          <w:rFonts w:ascii="宋体" w:hAnsi="宋体" w:hint="eastAsia"/>
          <w:color w:val="000000"/>
          <w:szCs w:val="21"/>
        </w:rPr>
        <w:t xml:space="preserve">                      </w:t>
      </w:r>
      <w:del w:id="4967" w:author="yongjun" w:date="2016-06-11T15:18:00Z">
        <w:r w:rsidDel="00BB7948">
          <w:rPr>
            <w:rFonts w:ascii="宋体" w:hAnsi="宋体" w:hint="eastAsia"/>
            <w:color w:val="000000"/>
            <w:szCs w:val="21"/>
          </w:rPr>
          <w:delText>式3</w:delText>
        </w:r>
      </w:del>
      <w:ins w:id="4968" w:author="yongjun" w:date="2016-06-11T15:18:00Z">
        <w:r w:rsidR="00BB7948">
          <w:rPr>
            <w:rFonts w:ascii="宋体" w:hAnsi="宋体" w:hint="eastAsia"/>
            <w:color w:val="000000"/>
            <w:szCs w:val="21"/>
          </w:rPr>
          <w:t>（3</w:t>
        </w:r>
      </w:ins>
      <w:r>
        <w:rPr>
          <w:rFonts w:ascii="宋体" w:hAnsi="宋体" w:hint="eastAsia"/>
          <w:color w:val="000000"/>
          <w:szCs w:val="21"/>
        </w:rPr>
        <w:t>-1</w:t>
      </w:r>
      <w:r>
        <w:rPr>
          <w:color w:val="000000"/>
          <w:szCs w:val="21"/>
        </w:rPr>
        <w:t>54</w:t>
      </w:r>
      <w:ins w:id="4969" w:author="yongjun" w:date="2016-06-11T15:26:00Z">
        <w:r w:rsidR="00E3033E">
          <w:rPr>
            <w:rFonts w:ascii="宋体" w:hAnsi="宋体" w:hint="eastAsia"/>
            <w:szCs w:val="21"/>
          </w:rPr>
          <w:t>）</w:t>
        </w:r>
      </w:ins>
    </w:p>
    <w:p w14:paraId="4D22DD1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对于加法自学习，</w:t>
      </w:r>
      <w:r>
        <w:rPr>
          <w:rFonts w:ascii="宋体" w:hAnsi="宋体" w:hint="eastAsia"/>
          <w:color w:val="000000"/>
          <w:position w:val="-10"/>
          <w:szCs w:val="21"/>
        </w:rPr>
        <w:object w:dxaOrig="315" w:dyaOrig="360" w14:anchorId="12A1CB2C">
          <v:shape id="_x0000_i1742" type="#_x0000_t75" style="width:15.75pt;height:18pt" o:ole="">
            <v:imagedata r:id="rId1459" o:title=""/>
          </v:shape>
          <o:OLEObject Type="Embed" ProgID="Equation.3" ShapeID="_x0000_i1742" DrawAspect="Content" ObjectID="_1527665081" r:id="rId1529"/>
        </w:object>
      </w:r>
      <w:r>
        <w:rPr>
          <w:rFonts w:ascii="宋体" w:hAnsi="宋体" w:hint="eastAsia"/>
          <w:color w:val="000000"/>
          <w:szCs w:val="21"/>
        </w:rPr>
        <w:t>计算公式为</w:t>
      </w:r>
    </w:p>
    <w:p w14:paraId="4D89952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right"/>
        <w:rPr>
          <w:rFonts w:ascii="宋体" w:hAnsi="宋体"/>
          <w:color w:val="000000"/>
          <w:szCs w:val="21"/>
        </w:rPr>
      </w:pPr>
      <w:r>
        <w:rPr>
          <w:rFonts w:ascii="宋体" w:hAnsi="宋体" w:hint="eastAsia"/>
          <w:color w:val="000000"/>
          <w:position w:val="-18"/>
          <w:szCs w:val="21"/>
        </w:rPr>
        <w:object w:dxaOrig="4095" w:dyaOrig="435" w14:anchorId="63FBFF38">
          <v:shape id="对象 593" o:spid="_x0000_i1743" type="#_x0000_t75" style="width:204.75pt;height:21.75pt;mso-position-horizontal-relative:page;mso-position-vertical-relative:page" o:ole="">
            <v:imagedata r:id="rId1530" o:title=""/>
          </v:shape>
          <o:OLEObject Type="Embed" ProgID="Equation.3" ShapeID="对象 593" DrawAspect="Content" ObjectID="_1527665082" r:id="rId1531"/>
        </w:object>
      </w:r>
      <w:r>
        <w:rPr>
          <w:rFonts w:ascii="宋体" w:hAnsi="宋体" w:hint="eastAsia"/>
          <w:color w:val="000000"/>
          <w:szCs w:val="21"/>
        </w:rPr>
        <w:t xml:space="preserve">          </w:t>
      </w:r>
      <w:del w:id="4970" w:author="yongjun" w:date="2016-06-11T15:18:00Z">
        <w:r w:rsidDel="00BB7948">
          <w:rPr>
            <w:rFonts w:ascii="宋体" w:hAnsi="宋体" w:hint="eastAsia"/>
            <w:color w:val="000000"/>
            <w:szCs w:val="21"/>
          </w:rPr>
          <w:delText>式3</w:delText>
        </w:r>
      </w:del>
      <w:ins w:id="4971" w:author="yongjun" w:date="2016-06-11T15:18:00Z">
        <w:r w:rsidR="00BB7948">
          <w:rPr>
            <w:rFonts w:ascii="宋体" w:hAnsi="宋体" w:hint="eastAsia"/>
            <w:color w:val="000000"/>
            <w:szCs w:val="21"/>
          </w:rPr>
          <w:t>（3</w:t>
        </w:r>
      </w:ins>
      <w:r>
        <w:rPr>
          <w:rFonts w:ascii="宋体" w:hAnsi="宋体" w:hint="eastAsia"/>
          <w:color w:val="000000"/>
          <w:szCs w:val="21"/>
        </w:rPr>
        <w:t>-1</w:t>
      </w:r>
      <w:r>
        <w:rPr>
          <w:color w:val="000000"/>
          <w:szCs w:val="21"/>
        </w:rPr>
        <w:t>55</w:t>
      </w:r>
      <w:ins w:id="4972" w:author="yongjun" w:date="2016-06-11T15:26:00Z">
        <w:r w:rsidR="00E3033E">
          <w:rPr>
            <w:rFonts w:ascii="宋体" w:hAnsi="宋体" w:hint="eastAsia"/>
            <w:szCs w:val="21"/>
          </w:rPr>
          <w:t>）</w:t>
        </w:r>
      </w:ins>
    </w:p>
    <w:p w14:paraId="322BB70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最后利用指数平滑法可以得出第n+1次“新的”自学习系数</w:t>
      </w:r>
      <w:r>
        <w:rPr>
          <w:rFonts w:ascii="宋体" w:hAnsi="宋体" w:hint="eastAsia"/>
          <w:color w:val="000000"/>
          <w:position w:val="-10"/>
          <w:szCs w:val="21"/>
        </w:rPr>
        <w:object w:dxaOrig="465" w:dyaOrig="360" w14:anchorId="557AF5F0">
          <v:shape id="_x0000_i1744" type="#_x0000_t75" style="width:23.25pt;height:18pt" o:ole="">
            <v:imagedata r:id="rId1461" o:title=""/>
          </v:shape>
          <o:OLEObject Type="Embed" ProgID="Equation.3" ShapeID="_x0000_i1744" DrawAspect="Content" ObjectID="_1527665083" r:id="rId1532"/>
        </w:object>
      </w:r>
      <w:r>
        <w:rPr>
          <w:rFonts w:ascii="宋体" w:hAnsi="宋体" w:hint="eastAsia"/>
          <w:color w:val="000000"/>
          <w:szCs w:val="21"/>
        </w:rPr>
        <w:t>。</w:t>
      </w:r>
    </w:p>
    <w:p w14:paraId="521A95A3" w14:textId="77777777" w:rsidR="00192CDB" w:rsidRDefault="00192CDB" w:rsidP="00B913D9">
      <w:pPr>
        <w:pStyle w:val="30"/>
        <w:numPr>
          <w:ilvl w:val="2"/>
          <w:numId w:val="75"/>
        </w:numPr>
        <w:tabs>
          <w:tab w:val="num" w:pos="0"/>
        </w:tabs>
        <w:rPr>
          <w:sz w:val="22"/>
        </w:rPr>
      </w:pPr>
      <w:bookmarkStart w:id="4973" w:name="_Toc453011818"/>
      <w:bookmarkStart w:id="4974" w:name="_Toc451516819"/>
      <w:bookmarkStart w:id="4975" w:name="_Toc453423590"/>
      <w:r>
        <w:rPr>
          <w:rFonts w:hint="eastAsia"/>
          <w:sz w:val="22"/>
        </w:rPr>
        <w:t>模型短期及长期自学习</w:t>
      </w:r>
      <w:bookmarkEnd w:id="4973"/>
      <w:bookmarkEnd w:id="4974"/>
      <w:bookmarkEnd w:id="4975"/>
    </w:p>
    <w:p w14:paraId="60EB6A3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olor w:val="000000"/>
          <w:szCs w:val="21"/>
        </w:rPr>
      </w:pPr>
      <w:r>
        <w:rPr>
          <w:rFonts w:ascii="宋体" w:hAnsi="宋体" w:hint="eastAsia"/>
          <w:color w:val="000000"/>
          <w:szCs w:val="21"/>
        </w:rPr>
        <w:t>热轧生产计划是按批次来组织的，不同批次轧件的钢种、规格可能会不同。由前一节可知，系统状态以及未知因素对模型精度的影响通过应用最近的样本数据来反求出模型自学习系数</w:t>
      </w:r>
      <w:r>
        <w:rPr>
          <w:rFonts w:ascii="宋体" w:hAnsi="宋体" w:hint="eastAsia"/>
          <w:color w:val="000000"/>
          <w:position w:val="-10"/>
          <w:szCs w:val="21"/>
        </w:rPr>
        <w:object w:dxaOrig="225" w:dyaOrig="315" w14:anchorId="6939D5EC">
          <v:shape id="_x0000_i1745" type="#_x0000_t75" style="width:11.25pt;height:15.75pt" o:ole="">
            <v:imagedata r:id="rId1446" o:title=""/>
          </v:shape>
          <o:OLEObject Type="Embed" ProgID="Equation.3" ShapeID="_x0000_i1745" DrawAspect="Content" ObjectID="_1527665084" r:id="rId1533"/>
        </w:object>
      </w:r>
      <w:r>
        <w:rPr>
          <w:rFonts w:ascii="宋体" w:hAnsi="宋体" w:hint="eastAsia"/>
          <w:color w:val="000000"/>
          <w:szCs w:val="21"/>
        </w:rPr>
        <w:t>来估算的。一般来说，同一批次内的前后轧件的系统状态以及未知因素对模型精度的影响具有较大的相似性，即可以通过前一块轧件的自学习系数</w:t>
      </w:r>
      <w:r>
        <w:rPr>
          <w:rFonts w:ascii="宋体" w:hAnsi="宋体" w:hint="eastAsia"/>
          <w:color w:val="000000"/>
          <w:position w:val="-10"/>
          <w:szCs w:val="21"/>
        </w:rPr>
        <w:object w:dxaOrig="225" w:dyaOrig="315" w14:anchorId="6AD0A17D">
          <v:shape id="_x0000_i1746" type="#_x0000_t75" style="width:11.25pt;height:15.75pt" o:ole="">
            <v:imagedata r:id="rId1446" o:title=""/>
          </v:shape>
          <o:OLEObject Type="Embed" ProgID="Equation.3" ShapeID="_x0000_i1746" DrawAspect="Content" ObjectID="_1527665085" r:id="rId1534"/>
        </w:object>
      </w:r>
      <w:r>
        <w:rPr>
          <w:rFonts w:ascii="宋体" w:hAnsi="宋体" w:hint="eastAsia"/>
          <w:color w:val="000000"/>
          <w:szCs w:val="21"/>
        </w:rPr>
        <w:t>的设定值和实测值估算下一块的模型误差，这就是所谓的模型短期自学习。</w:t>
      </w:r>
    </w:p>
    <w:p w14:paraId="42570F0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olor w:val="000000"/>
          <w:szCs w:val="21"/>
        </w:rPr>
      </w:pPr>
      <w:r>
        <w:rPr>
          <w:rFonts w:ascii="宋体" w:hAnsi="宋体" w:hint="eastAsia"/>
          <w:color w:val="000000"/>
          <w:szCs w:val="21"/>
        </w:rPr>
        <w:t>反之，不同钢种和规格的轧件的自学习系数</w:t>
      </w:r>
      <w:r>
        <w:rPr>
          <w:rFonts w:ascii="宋体" w:hAnsi="宋体" w:hint="eastAsia"/>
          <w:color w:val="000000"/>
          <w:szCs w:val="21"/>
        </w:rPr>
        <w:object w:dxaOrig="225" w:dyaOrig="315" w14:anchorId="60D021AF">
          <v:shape id="_x0000_i1747" type="#_x0000_t75" style="width:11.25pt;height:15.75pt" o:ole="">
            <v:imagedata r:id="rId1535" o:title=""/>
          </v:shape>
          <o:OLEObject Type="Embed" ProgID="Equation.3" ShapeID="_x0000_i1747" DrawAspect="Content" ObjectID="_1527665086" r:id="rId1536"/>
        </w:object>
      </w:r>
      <w:r>
        <w:rPr>
          <w:rFonts w:ascii="宋体" w:hAnsi="宋体" w:hint="eastAsia"/>
          <w:color w:val="000000"/>
          <w:szCs w:val="21"/>
        </w:rPr>
        <w:t>的取值特征具有较大的差异。因此，在热轧过程控制级计算机中需要建立每个数学模型自学习文件，并按照钢种、成品厚度、成品宽度等各种条件划分不同记录。轧件的规格一般是按照一定区间划分成不同的规格档。表1是按带钢厚度规格分档的例子。在换批次轧制时，即当下一块带钢的钢种或规格发生时，模型设定程序需要根据当前的钢种和规格分档从自学习文件中提取相应的自学习系数值用于设定计算。轧制完成后模型自学习程序根据实际测量数据推算出自学习系数的“实测值”</w:t>
      </w:r>
      <w:r>
        <w:rPr>
          <w:rFonts w:ascii="宋体" w:hAnsi="宋体" w:hint="eastAsia"/>
          <w:color w:val="000000"/>
          <w:position w:val="-12"/>
          <w:szCs w:val="21"/>
        </w:rPr>
        <w:object w:dxaOrig="315" w:dyaOrig="390" w14:anchorId="2BA9185B">
          <v:shape id="_x0000_i1748" type="#_x0000_t75" style="width:15.75pt;height:19.5pt" o:ole="">
            <v:imagedata r:id="rId1537" o:title=""/>
          </v:shape>
          <o:OLEObject Type="Embed" ProgID="Equation.3" ShapeID="_x0000_i1748" DrawAspect="Content" ObjectID="_1527665087" r:id="rId1538"/>
        </w:object>
      </w:r>
      <w:r>
        <w:rPr>
          <w:rFonts w:ascii="宋体" w:hAnsi="宋体" w:hint="eastAsia"/>
          <w:color w:val="000000"/>
          <w:szCs w:val="21"/>
        </w:rPr>
        <w:t>，再使用指数平滑法对</w:t>
      </w:r>
      <w:r>
        <w:rPr>
          <w:rFonts w:ascii="宋体" w:hAnsi="宋体" w:hint="eastAsia"/>
          <w:color w:val="000000"/>
          <w:position w:val="-12"/>
          <w:szCs w:val="21"/>
        </w:rPr>
        <w:object w:dxaOrig="285" w:dyaOrig="360" w14:anchorId="11183679">
          <v:shape id="_x0000_i1749" type="#_x0000_t75" style="width:14.25pt;height:18pt" o:ole="">
            <v:imagedata r:id="rId1539" o:title=""/>
          </v:shape>
          <o:OLEObject Type="Embed" ProgID="Equation.3" ShapeID="_x0000_i1749" DrawAspect="Content" ObjectID="_1527665088" r:id="rId1540"/>
        </w:object>
      </w:r>
      <w:r>
        <w:rPr>
          <w:rFonts w:ascii="宋体" w:hAnsi="宋体" w:hint="eastAsia"/>
          <w:color w:val="000000"/>
          <w:szCs w:val="21"/>
        </w:rPr>
        <w:t>进行更新并存储到自学习文件中，以便在以后相同钢种和规格的批次轧件生产中设定计算时使用。这种相同钢种和规格的批次间的模型自学习系数的使用和更新称作模型长期自学习。</w:t>
      </w:r>
    </w:p>
    <w:p w14:paraId="20E794B3" w14:textId="77777777" w:rsidR="00192CDB" w:rsidRDefault="00192CDB"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sz w:val="21"/>
          <w:szCs w:val="21"/>
        </w:rPr>
      </w:pPr>
      <w:r>
        <w:rPr>
          <w:rFonts w:hint="eastAsia"/>
          <w:sz w:val="21"/>
          <w:szCs w:val="21"/>
        </w:rPr>
        <w:t>表3-3 带钢的厚度分档</w:t>
      </w:r>
    </w:p>
    <w:p w14:paraId="6F4049C0" w14:textId="50B9FC2B"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rPr>
          <w:rFonts w:ascii="宋体" w:hAnsi="宋体"/>
          <w:color w:val="000000"/>
          <w:szCs w:val="21"/>
        </w:rPr>
      </w:pPr>
      <w:r>
        <w:rPr>
          <w:rFonts w:ascii="宋体" w:hAnsi="宋体"/>
          <w:noProof/>
          <w:color w:val="000000"/>
          <w:szCs w:val="21"/>
        </w:rPr>
        <w:drawing>
          <wp:inline distT="0" distB="0" distL="0" distR="0" wp14:anchorId="68EE8A82" wp14:editId="56608ACF">
            <wp:extent cx="5753100" cy="676275"/>
            <wp:effectExtent l="0" t="0" r="0" b="9525"/>
            <wp:docPr id="939"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5753100" cy="676275"/>
                    </a:xfrm>
                    <a:prstGeom prst="rect">
                      <a:avLst/>
                    </a:prstGeom>
                    <a:noFill/>
                    <a:ln>
                      <a:noFill/>
                    </a:ln>
                  </pic:spPr>
                </pic:pic>
              </a:graphicData>
            </a:graphic>
          </wp:inline>
        </w:drawing>
      </w:r>
    </w:p>
    <w:p w14:paraId="105A49D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olor w:val="000000"/>
          <w:szCs w:val="21"/>
        </w:rPr>
      </w:pPr>
      <w:r>
        <w:rPr>
          <w:rFonts w:ascii="宋体" w:hAnsi="宋体" w:hint="eastAsia"/>
          <w:color w:val="000000"/>
          <w:szCs w:val="21"/>
        </w:rPr>
        <w:t>从模型误差来源分，模型短期自学习更多地是适应生产过程中系统状态随时间不断演变所带来的变化，而模型长期自学习则是偏重于估算那些未建模因素对模型精度的影响。在换规格轧制时，从自学习文件中取出来的长期自学习系数中所包含的系统状态误差与当前批次轧制的状态可能会存在较大的区别，因此将造成换规格首块钢的预报精度偏低，需要通过后续几块钢的短期自学习来提高该批次的预报精度。如果轧件规格变化的影响不大时，尽量采用短期自学习来提高模型精度。比如，从表1可以看出，如果当带钢厚度从1.40mm变换到1.41mm时，厚度分档则由2变换到3，则模型修正系数必须采用长期自学习系数。因此，这种判定长期自学习的方法过于简单，有时即使带钢成品厚度变化很小，却被判为长期自学习，破坏了模型自学习的连续性，从而影响了模型精度。针对这种情况，对判定长期自学习的条件可进行如下优化（即只要表中有一个条件满足则为长期自学习）：</w:t>
      </w:r>
    </w:p>
    <w:p w14:paraId="72CF264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olor w:val="000000"/>
          <w:szCs w:val="21"/>
        </w:rPr>
      </w:pPr>
      <w:r>
        <w:rPr>
          <w:rFonts w:ascii="宋体" w:hAnsi="宋体" w:hint="eastAsia"/>
          <w:color w:val="000000"/>
          <w:szCs w:val="21"/>
        </w:rPr>
        <w:t>表3-4 判定长期自学习的方法</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140"/>
      </w:tblGrid>
      <w:tr w:rsidR="00192CDB" w14:paraId="234CCD1C" w14:textId="77777777" w:rsidTr="00192CDB">
        <w:tc>
          <w:tcPr>
            <w:tcW w:w="2340" w:type="dxa"/>
            <w:tcBorders>
              <w:top w:val="single" w:sz="4" w:space="0" w:color="auto"/>
              <w:left w:val="single" w:sz="4" w:space="0" w:color="auto"/>
              <w:bottom w:val="single" w:sz="4" w:space="0" w:color="auto"/>
              <w:right w:val="single" w:sz="4" w:space="0" w:color="auto"/>
            </w:tcBorders>
            <w:hideMark/>
          </w:tcPr>
          <w:p w14:paraId="0FFB5618"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b/>
                <w:color w:val="000000"/>
                <w:szCs w:val="21"/>
              </w:rPr>
            </w:pPr>
            <w:r>
              <w:rPr>
                <w:rFonts w:ascii="宋体" w:hAnsi="宋体" w:hint="eastAsia"/>
                <w:b/>
                <w:color w:val="000000"/>
                <w:szCs w:val="21"/>
              </w:rPr>
              <w:t>判定条件</w:t>
            </w:r>
          </w:p>
        </w:tc>
        <w:tc>
          <w:tcPr>
            <w:tcW w:w="4140" w:type="dxa"/>
            <w:tcBorders>
              <w:top w:val="single" w:sz="4" w:space="0" w:color="auto"/>
              <w:left w:val="single" w:sz="4" w:space="0" w:color="auto"/>
              <w:bottom w:val="single" w:sz="4" w:space="0" w:color="auto"/>
              <w:right w:val="single" w:sz="4" w:space="0" w:color="auto"/>
            </w:tcBorders>
            <w:hideMark/>
          </w:tcPr>
          <w:p w14:paraId="38229F7A"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b/>
                <w:color w:val="000000"/>
                <w:szCs w:val="21"/>
              </w:rPr>
            </w:pPr>
            <w:r>
              <w:rPr>
                <w:rFonts w:ascii="宋体" w:hAnsi="宋体" w:hint="eastAsia"/>
                <w:b/>
                <w:color w:val="000000"/>
                <w:szCs w:val="21"/>
              </w:rPr>
              <w:t>范围</w:t>
            </w:r>
          </w:p>
        </w:tc>
      </w:tr>
      <w:tr w:rsidR="00192CDB" w14:paraId="43D02C50" w14:textId="77777777" w:rsidTr="00192CDB">
        <w:tc>
          <w:tcPr>
            <w:tcW w:w="2340" w:type="dxa"/>
            <w:tcBorders>
              <w:top w:val="single" w:sz="4" w:space="0" w:color="auto"/>
              <w:left w:val="single" w:sz="4" w:space="0" w:color="auto"/>
              <w:bottom w:val="single" w:sz="4" w:space="0" w:color="auto"/>
              <w:right w:val="single" w:sz="4" w:space="0" w:color="auto"/>
            </w:tcBorders>
            <w:vAlign w:val="center"/>
            <w:hideMark/>
          </w:tcPr>
          <w:p w14:paraId="54657114"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是否刚换辊</w:t>
            </w:r>
          </w:p>
        </w:tc>
        <w:tc>
          <w:tcPr>
            <w:tcW w:w="4140" w:type="dxa"/>
            <w:tcBorders>
              <w:top w:val="single" w:sz="4" w:space="0" w:color="auto"/>
              <w:left w:val="single" w:sz="4" w:space="0" w:color="auto"/>
              <w:bottom w:val="single" w:sz="4" w:space="0" w:color="auto"/>
              <w:right w:val="single" w:sz="4" w:space="0" w:color="auto"/>
            </w:tcBorders>
            <w:vAlign w:val="center"/>
            <w:hideMark/>
          </w:tcPr>
          <w:p w14:paraId="52AFF829"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是</w:t>
            </w:r>
          </w:p>
        </w:tc>
      </w:tr>
      <w:tr w:rsidR="00192CDB" w14:paraId="7DCEC7AA" w14:textId="77777777" w:rsidTr="00192CDB">
        <w:tc>
          <w:tcPr>
            <w:tcW w:w="2340" w:type="dxa"/>
            <w:tcBorders>
              <w:top w:val="single" w:sz="4" w:space="0" w:color="auto"/>
              <w:left w:val="single" w:sz="4" w:space="0" w:color="auto"/>
              <w:bottom w:val="single" w:sz="4" w:space="0" w:color="auto"/>
              <w:right w:val="single" w:sz="4" w:space="0" w:color="auto"/>
            </w:tcBorders>
            <w:vAlign w:val="center"/>
            <w:hideMark/>
          </w:tcPr>
          <w:p w14:paraId="2440D6BA"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前后两块钢的间隔时间</w:t>
            </w:r>
          </w:p>
        </w:tc>
        <w:tc>
          <w:tcPr>
            <w:tcW w:w="4140" w:type="dxa"/>
            <w:tcBorders>
              <w:top w:val="single" w:sz="4" w:space="0" w:color="auto"/>
              <w:left w:val="single" w:sz="4" w:space="0" w:color="auto"/>
              <w:bottom w:val="single" w:sz="4" w:space="0" w:color="auto"/>
              <w:right w:val="single" w:sz="4" w:space="0" w:color="auto"/>
            </w:tcBorders>
            <w:vAlign w:val="center"/>
            <w:hideMark/>
          </w:tcPr>
          <w:p w14:paraId="667A52FE"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大于30分钟</w:t>
            </w:r>
          </w:p>
        </w:tc>
      </w:tr>
      <w:tr w:rsidR="00192CDB" w14:paraId="74A50CF5" w14:textId="77777777" w:rsidTr="00192CDB">
        <w:tc>
          <w:tcPr>
            <w:tcW w:w="2340" w:type="dxa"/>
            <w:tcBorders>
              <w:top w:val="single" w:sz="4" w:space="0" w:color="auto"/>
              <w:left w:val="single" w:sz="4" w:space="0" w:color="auto"/>
              <w:bottom w:val="single" w:sz="4" w:space="0" w:color="auto"/>
              <w:right w:val="single" w:sz="4" w:space="0" w:color="auto"/>
            </w:tcBorders>
            <w:vAlign w:val="center"/>
            <w:hideMark/>
          </w:tcPr>
          <w:p w14:paraId="00CECC75"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空过机架是否相同</w:t>
            </w:r>
          </w:p>
        </w:tc>
        <w:tc>
          <w:tcPr>
            <w:tcW w:w="4140" w:type="dxa"/>
            <w:tcBorders>
              <w:top w:val="single" w:sz="4" w:space="0" w:color="auto"/>
              <w:left w:val="single" w:sz="4" w:space="0" w:color="auto"/>
              <w:bottom w:val="single" w:sz="4" w:space="0" w:color="auto"/>
              <w:right w:val="single" w:sz="4" w:space="0" w:color="auto"/>
            </w:tcBorders>
            <w:vAlign w:val="center"/>
            <w:hideMark/>
          </w:tcPr>
          <w:p w14:paraId="1886562F"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否</w:t>
            </w:r>
          </w:p>
        </w:tc>
      </w:tr>
      <w:tr w:rsidR="00192CDB" w14:paraId="3870BCDC" w14:textId="77777777" w:rsidTr="00192CDB">
        <w:tc>
          <w:tcPr>
            <w:tcW w:w="2340" w:type="dxa"/>
            <w:tcBorders>
              <w:top w:val="single" w:sz="4" w:space="0" w:color="auto"/>
              <w:left w:val="single" w:sz="4" w:space="0" w:color="auto"/>
              <w:bottom w:val="single" w:sz="4" w:space="0" w:color="auto"/>
              <w:right w:val="single" w:sz="4" w:space="0" w:color="auto"/>
            </w:tcBorders>
            <w:vAlign w:val="center"/>
            <w:hideMark/>
          </w:tcPr>
          <w:p w14:paraId="7AEF0E12"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lastRenderedPageBreak/>
              <w:t>是否属于同一钢种</w:t>
            </w:r>
          </w:p>
        </w:tc>
        <w:tc>
          <w:tcPr>
            <w:tcW w:w="4140" w:type="dxa"/>
            <w:tcBorders>
              <w:top w:val="single" w:sz="4" w:space="0" w:color="auto"/>
              <w:left w:val="single" w:sz="4" w:space="0" w:color="auto"/>
              <w:bottom w:val="single" w:sz="4" w:space="0" w:color="auto"/>
              <w:right w:val="single" w:sz="4" w:space="0" w:color="auto"/>
            </w:tcBorders>
            <w:vAlign w:val="center"/>
            <w:hideMark/>
          </w:tcPr>
          <w:p w14:paraId="3FFBC2E6"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否</w:t>
            </w:r>
          </w:p>
        </w:tc>
      </w:tr>
      <w:tr w:rsidR="00192CDB" w14:paraId="6FB2553C" w14:textId="77777777" w:rsidTr="00192CDB">
        <w:tc>
          <w:tcPr>
            <w:tcW w:w="2340" w:type="dxa"/>
            <w:tcBorders>
              <w:top w:val="single" w:sz="4" w:space="0" w:color="auto"/>
              <w:left w:val="single" w:sz="4" w:space="0" w:color="auto"/>
              <w:bottom w:val="single" w:sz="4" w:space="0" w:color="auto"/>
              <w:right w:val="single" w:sz="4" w:space="0" w:color="auto"/>
            </w:tcBorders>
            <w:vAlign w:val="center"/>
            <w:hideMark/>
          </w:tcPr>
          <w:p w14:paraId="580A0C74"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规格变化程度</w:t>
            </w:r>
          </w:p>
        </w:tc>
        <w:tc>
          <w:tcPr>
            <w:tcW w:w="4140" w:type="dxa"/>
            <w:tcBorders>
              <w:top w:val="single" w:sz="4" w:space="0" w:color="auto"/>
              <w:left w:val="single" w:sz="4" w:space="0" w:color="auto"/>
              <w:bottom w:val="single" w:sz="4" w:space="0" w:color="auto"/>
              <w:right w:val="single" w:sz="4" w:space="0" w:color="auto"/>
            </w:tcBorders>
            <w:vAlign w:val="center"/>
            <w:hideMark/>
          </w:tcPr>
          <w:p w14:paraId="148C9164" w14:textId="77777777" w:rsidR="00192CDB" w:rsidRDefault="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不属于同一分档且规格变化系数</w:t>
            </w:r>
            <w:r>
              <w:rPr>
                <w:rFonts w:ascii="宋体" w:hAnsi="宋体" w:hint="eastAsia"/>
                <w:color w:val="000000"/>
                <w:szCs w:val="21"/>
              </w:rPr>
              <w:object w:dxaOrig="885" w:dyaOrig="360" w14:anchorId="2244932A">
                <v:shape id="_x0000_i1750" type="#_x0000_t75" style="width:44.25pt;height:18pt" o:ole="">
                  <v:imagedata r:id="rId1542" o:title=""/>
                </v:shape>
                <o:OLEObject Type="Embed" ProgID="Equation.3" ShapeID="_x0000_i1750" DrawAspect="Content" ObjectID="_1527665089" r:id="rId1543"/>
              </w:object>
            </w:r>
          </w:p>
        </w:tc>
      </w:tr>
    </w:tbl>
    <w:p w14:paraId="277CC992" w14:textId="77777777" w:rsidR="00192CDB" w:rsidRDefault="00192CDB"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rPr>
          <w:sz w:val="21"/>
          <w:szCs w:val="21"/>
        </w:rPr>
      </w:pPr>
      <w:r>
        <w:rPr>
          <w:rFonts w:hint="eastAsia"/>
          <w:sz w:val="21"/>
          <w:szCs w:val="21"/>
        </w:rPr>
        <w:t>表中：</w:t>
      </w:r>
    </w:p>
    <w:p w14:paraId="794DB9BB" w14:textId="77777777" w:rsidR="00192CDB" w:rsidRDefault="00192CDB" w:rsidP="00192CDB">
      <w:pPr>
        <w:pStyle w:val="a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420"/>
        <w:jc w:val="right"/>
        <w:rPr>
          <w:sz w:val="21"/>
          <w:szCs w:val="21"/>
        </w:rPr>
      </w:pPr>
      <w:r>
        <w:rPr>
          <w:rFonts w:hint="eastAsia"/>
          <w:position w:val="-30"/>
          <w:sz w:val="21"/>
          <w:szCs w:val="21"/>
        </w:rPr>
        <w:object w:dxaOrig="2235" w:dyaOrig="735" w14:anchorId="3BCE885A">
          <v:shape id="_x0000_i1751" type="#_x0000_t75" style="width:111.75pt;height:36.75pt" o:ole="">
            <v:imagedata r:id="rId1544" o:title=""/>
          </v:shape>
          <o:OLEObject Type="Embed" ProgID="Equation.3" ShapeID="_x0000_i1751" DrawAspect="Content" ObjectID="_1527665090" r:id="rId1545"/>
        </w:object>
      </w:r>
      <w:r>
        <w:rPr>
          <w:rFonts w:hint="eastAsia"/>
          <w:sz w:val="21"/>
          <w:szCs w:val="21"/>
        </w:rPr>
        <w:t xml:space="preserve">                        </w:t>
      </w:r>
      <w:del w:id="4976" w:author="yongjun" w:date="2016-06-11T15:18:00Z">
        <w:r w:rsidDel="00BB7948">
          <w:rPr>
            <w:rFonts w:hint="eastAsia"/>
            <w:color w:val="000000"/>
            <w:sz w:val="21"/>
            <w:szCs w:val="21"/>
          </w:rPr>
          <w:delText>式3</w:delText>
        </w:r>
      </w:del>
      <w:ins w:id="4977" w:author="yongjun" w:date="2016-06-11T15:18:00Z">
        <w:r w:rsidR="00BB7948">
          <w:rPr>
            <w:rFonts w:hint="eastAsia"/>
            <w:color w:val="000000"/>
            <w:sz w:val="21"/>
            <w:szCs w:val="21"/>
          </w:rPr>
          <w:t>（3</w:t>
        </w:r>
      </w:ins>
      <w:r>
        <w:rPr>
          <w:rFonts w:hint="eastAsia"/>
          <w:color w:val="000000"/>
          <w:sz w:val="21"/>
          <w:szCs w:val="21"/>
        </w:rPr>
        <w:t>-156</w:t>
      </w:r>
      <w:ins w:id="4978" w:author="yongjun" w:date="2016-06-11T15:26:00Z">
        <w:r w:rsidR="00E3033E">
          <w:rPr>
            <w:rFonts w:hint="eastAsia"/>
            <w:sz w:val="21"/>
            <w:szCs w:val="21"/>
          </w:rPr>
          <w:t>）</w:t>
        </w:r>
      </w:ins>
    </w:p>
    <w:p w14:paraId="35DB370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olor w:val="000000"/>
          <w:szCs w:val="21"/>
        </w:rPr>
      </w:pPr>
      <w:r>
        <w:rPr>
          <w:rFonts w:ascii="宋体" w:hAnsi="宋体" w:hint="eastAsia"/>
          <w:color w:val="000000"/>
          <w:szCs w:val="21"/>
        </w:rPr>
        <w:t>式中，</w:t>
      </w:r>
      <w:r>
        <w:rPr>
          <w:rFonts w:ascii="宋体" w:hAnsi="宋体" w:hint="eastAsia"/>
          <w:color w:val="000000"/>
          <w:szCs w:val="21"/>
        </w:rPr>
        <w:object w:dxaOrig="345" w:dyaOrig="285" w14:anchorId="7D51B337">
          <v:shape id="_x0000_i1752" type="#_x0000_t75" style="width:17.25pt;height:14.25pt" o:ole="">
            <v:imagedata r:id="rId1546" o:title=""/>
          </v:shape>
          <o:OLEObject Type="Embed" ProgID="Equation.3" ShapeID="_x0000_i1752" DrawAspect="Content" ObjectID="_1527665091" r:id="rId1547"/>
        </w:object>
      </w:r>
      <w:r>
        <w:rPr>
          <w:rFonts w:ascii="宋体" w:hAnsi="宋体" w:hint="eastAsia"/>
          <w:color w:val="000000"/>
          <w:szCs w:val="21"/>
        </w:rPr>
        <w:t>为前后两块钢的成品厚度差，单位mm；</w:t>
      </w:r>
      <w:r>
        <w:rPr>
          <w:rFonts w:ascii="宋体" w:hAnsi="宋体" w:hint="eastAsia"/>
          <w:color w:val="000000"/>
          <w:szCs w:val="21"/>
        </w:rPr>
        <w:object w:dxaOrig="195" w:dyaOrig="285" w14:anchorId="425552F8">
          <v:shape id="_x0000_i1753" type="#_x0000_t75" style="width:9.75pt;height:14.25pt" o:ole="">
            <v:imagedata r:id="rId1548" o:title=""/>
          </v:shape>
          <o:OLEObject Type="Embed" ProgID="Equation.3" ShapeID="_x0000_i1753" DrawAspect="Content" ObjectID="_1527665092" r:id="rId1549"/>
        </w:object>
      </w:r>
      <w:r>
        <w:rPr>
          <w:rFonts w:ascii="宋体" w:hAnsi="宋体" w:hint="eastAsia"/>
          <w:color w:val="000000"/>
          <w:szCs w:val="21"/>
        </w:rPr>
        <w:t>为前块带钢的成品厚度，单位mm；</w:t>
      </w:r>
      <w:r>
        <w:rPr>
          <w:rFonts w:ascii="宋体" w:hAnsi="宋体" w:hint="eastAsia"/>
          <w:color w:val="000000"/>
          <w:szCs w:val="21"/>
        </w:rPr>
        <w:object w:dxaOrig="345" w:dyaOrig="285" w14:anchorId="5E5CD606">
          <v:shape id="_x0000_i1754" type="#_x0000_t75" style="width:17.25pt;height:14.25pt" o:ole="">
            <v:imagedata r:id="rId1546" o:title=""/>
          </v:shape>
          <o:OLEObject Type="Embed" ProgID="Equation.3" ShapeID="_x0000_i1754" DrawAspect="Content" ObjectID="_1527665093" r:id="rId1550"/>
        </w:object>
      </w:r>
      <w:r>
        <w:rPr>
          <w:rFonts w:ascii="宋体" w:hAnsi="宋体" w:hint="eastAsia"/>
          <w:color w:val="000000"/>
          <w:szCs w:val="21"/>
        </w:rPr>
        <w:t>为前后两块钢的成品宽度差，单位mm；</w:t>
      </w:r>
      <w:r>
        <w:rPr>
          <w:rFonts w:ascii="宋体" w:hAnsi="宋体" w:hint="eastAsia"/>
          <w:color w:val="000000"/>
          <w:szCs w:val="21"/>
        </w:rPr>
        <w:object w:dxaOrig="435" w:dyaOrig="360" w14:anchorId="2A8B8D88">
          <v:shape id="_x0000_i1755" type="#_x0000_t75" style="width:21.75pt;height:18pt" o:ole="">
            <v:imagedata r:id="rId1551" o:title=""/>
          </v:shape>
          <o:OLEObject Type="Embed" ProgID="Equation.3" ShapeID="_x0000_i1755" DrawAspect="Content" ObjectID="_1527665094" r:id="rId1552"/>
        </w:object>
      </w:r>
      <w:r>
        <w:rPr>
          <w:rFonts w:ascii="宋体" w:hAnsi="宋体" w:hint="eastAsia"/>
          <w:color w:val="000000"/>
          <w:szCs w:val="21"/>
        </w:rPr>
        <w:t>为标准宽度差，单位mm，</w:t>
      </w:r>
      <w:r>
        <w:rPr>
          <w:rFonts w:ascii="宋体" w:hAnsi="宋体" w:hint="eastAsia"/>
          <w:color w:val="000000"/>
          <w:szCs w:val="21"/>
        </w:rPr>
        <w:object w:dxaOrig="285" w:dyaOrig="360" w14:anchorId="46C15CB8">
          <v:shape id="_x0000_i1756" type="#_x0000_t75" style="width:14.25pt;height:18pt" o:ole="">
            <v:imagedata r:id="rId1553" o:title=""/>
          </v:shape>
          <o:OLEObject Type="Embed" ProgID="Equation.3" ShapeID="_x0000_i1756" DrawAspect="Content" ObjectID="_1527665095" r:id="rId1554"/>
        </w:object>
      </w:r>
      <w:r>
        <w:rPr>
          <w:rFonts w:ascii="宋体" w:hAnsi="宋体" w:hint="eastAsia"/>
          <w:color w:val="000000"/>
          <w:szCs w:val="21"/>
        </w:rPr>
        <w:t>和</w:t>
      </w:r>
      <w:r>
        <w:rPr>
          <w:rFonts w:ascii="宋体" w:hAnsi="宋体" w:hint="eastAsia"/>
          <w:color w:val="000000"/>
          <w:szCs w:val="21"/>
        </w:rPr>
        <w:object w:dxaOrig="315" w:dyaOrig="360" w14:anchorId="030ECF2C">
          <v:shape id="_x0000_i1757" type="#_x0000_t75" style="width:15.75pt;height:18pt" o:ole="">
            <v:imagedata r:id="rId1555" o:title=""/>
          </v:shape>
          <o:OLEObject Type="Embed" ProgID="Equation.3" ShapeID="_x0000_i1757" DrawAspect="Content" ObjectID="_1527665096" r:id="rId1556"/>
        </w:object>
      </w:r>
      <w:r>
        <w:rPr>
          <w:rFonts w:ascii="宋体" w:hAnsi="宋体" w:hint="eastAsia"/>
          <w:color w:val="000000"/>
          <w:szCs w:val="21"/>
        </w:rPr>
        <w:t>为加权系数。</w:t>
      </w:r>
    </w:p>
    <w:p w14:paraId="35DA6680" w14:textId="77777777" w:rsidR="00192CDB" w:rsidRDefault="00192CDB" w:rsidP="00192CDB">
      <w:pPr>
        <w:pStyle w:val="a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2"/>
        <w:rPr>
          <w:ins w:id="4979" w:author="songyong978" w:date="2016-06-17T09:05:00Z"/>
          <w:rFonts w:ascii="宋体" w:hAnsi="宋体" w:hint="eastAsia"/>
          <w:sz w:val="21"/>
          <w:szCs w:val="21"/>
        </w:rPr>
      </w:pPr>
    </w:p>
    <w:p w14:paraId="1053037D" w14:textId="77777777" w:rsidR="00BF1057" w:rsidRDefault="00BF1057" w:rsidP="00192CDB">
      <w:pPr>
        <w:pStyle w:val="a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2"/>
        <w:rPr>
          <w:ins w:id="4980" w:author="songyong978" w:date="2016-06-17T09:07:00Z"/>
          <w:rFonts w:ascii="宋体" w:hAnsi="宋体" w:hint="eastAsia"/>
          <w:sz w:val="21"/>
          <w:szCs w:val="21"/>
        </w:rPr>
      </w:pPr>
    </w:p>
    <w:p w14:paraId="645829C4" w14:textId="7E056291" w:rsidR="00BF1057" w:rsidRDefault="00BF1057" w:rsidP="00BF1057">
      <w:pPr>
        <w:rPr>
          <w:ins w:id="4981" w:author="songyong978" w:date="2016-06-17T09:05:00Z"/>
          <w:rFonts w:ascii="宋体" w:hAnsi="宋体" w:hint="eastAsia"/>
          <w:szCs w:val="21"/>
        </w:rPr>
        <w:pPrChange w:id="4982" w:author="songyong978" w:date="2016-06-17T09:07:00Z">
          <w:pPr>
            <w:pStyle w:val="a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2"/>
          </w:pPr>
        </w:pPrChange>
      </w:pPr>
      <w:ins w:id="4983" w:author="songyong978" w:date="2016-06-17T09:07:00Z">
        <w:r>
          <w:rPr>
            <w:rFonts w:hint="eastAsia"/>
            <w:szCs w:val="21"/>
          </w:rPr>
          <w:t>【</w:t>
        </w:r>
        <w:r w:rsidRPr="008723F3">
          <w:rPr>
            <w:rFonts w:hint="eastAsia"/>
            <w:szCs w:val="21"/>
          </w:rPr>
          <w:t>参考文献</w:t>
        </w:r>
        <w:r>
          <w:rPr>
            <w:rFonts w:hint="eastAsia"/>
            <w:szCs w:val="21"/>
          </w:rPr>
          <w:t>】</w:t>
        </w:r>
      </w:ins>
    </w:p>
    <w:p w14:paraId="5EAECD8F" w14:textId="75D1B2AD" w:rsidR="00BF1057" w:rsidRPr="00BF1057" w:rsidRDefault="0084414B" w:rsidP="00BF1057">
      <w:pPr>
        <w:widowControl/>
        <w:spacing w:line="360" w:lineRule="auto"/>
        <w:rPr>
          <w:ins w:id="4984" w:author="songyong978" w:date="2016-06-17T09:06:00Z"/>
          <w:rPrChange w:id="4985" w:author="songyong978" w:date="2016-06-17T09:08:00Z">
            <w:rPr>
              <w:ins w:id="4986" w:author="songyong978" w:date="2016-06-17T09:06:00Z"/>
              <w:b/>
              <w:sz w:val="24"/>
            </w:rPr>
          </w:rPrChange>
        </w:rPr>
      </w:pPr>
      <w:ins w:id="4987" w:author="songyong978" w:date="2016-06-17T09:20:00Z">
        <w:r>
          <w:rPr>
            <w:rFonts w:hint="eastAsia"/>
          </w:rPr>
          <w:t>1</w:t>
        </w:r>
      </w:ins>
      <w:ins w:id="4988" w:author="songyong978" w:date="2016-06-17T09:06:00Z">
        <w:r w:rsidR="00BF1057" w:rsidRPr="00BF1057">
          <w:rPr>
            <w:rFonts w:hint="eastAsia"/>
            <w:rPrChange w:id="4989" w:author="songyong978" w:date="2016-06-17T09:08:00Z">
              <w:rPr>
                <w:rFonts w:hint="eastAsia"/>
                <w:b/>
                <w:sz w:val="24"/>
              </w:rPr>
            </w:rPrChange>
          </w:rPr>
          <w:t>.</w:t>
        </w:r>
        <w:r w:rsidR="00BF1057" w:rsidRPr="00BF1057">
          <w:rPr>
            <w:rPrChange w:id="4990" w:author="songyong978" w:date="2016-06-17T09:08:00Z">
              <w:rPr>
                <w:b/>
                <w:sz w:val="24"/>
              </w:rPr>
            </w:rPrChange>
          </w:rPr>
          <w:t xml:space="preserve">  </w:t>
        </w:r>
        <w:r w:rsidR="00BF1057" w:rsidRPr="00BF1057">
          <w:rPr>
            <w:rFonts w:hint="eastAsia"/>
            <w:rPrChange w:id="4991" w:author="songyong978" w:date="2016-06-17T09:08:00Z">
              <w:rPr>
                <w:rFonts w:hint="eastAsia"/>
                <w:b/>
                <w:sz w:val="24"/>
              </w:rPr>
            </w:rPrChange>
          </w:rPr>
          <w:t>孙一康</w:t>
        </w:r>
        <w:r w:rsidR="00BF1057" w:rsidRPr="00BF1057">
          <w:rPr>
            <w:rFonts w:hint="eastAsia"/>
            <w:rPrChange w:id="4992" w:author="songyong978" w:date="2016-06-17T09:08:00Z">
              <w:rPr>
                <w:rFonts w:hint="eastAsia"/>
                <w:b/>
                <w:sz w:val="24"/>
              </w:rPr>
            </w:rPrChange>
          </w:rPr>
          <w:t xml:space="preserve">. </w:t>
        </w:r>
        <w:r w:rsidR="00BF1057" w:rsidRPr="00BF1057">
          <w:rPr>
            <w:rFonts w:hint="eastAsia"/>
            <w:rPrChange w:id="4993" w:author="songyong978" w:date="2016-06-17T09:08:00Z">
              <w:rPr>
                <w:rFonts w:hint="eastAsia"/>
                <w:b/>
                <w:sz w:val="24"/>
              </w:rPr>
            </w:rPrChange>
          </w:rPr>
          <w:t>带钢热连轧数学模型与控制</w:t>
        </w:r>
        <w:r w:rsidR="00BF1057" w:rsidRPr="00BF1057">
          <w:rPr>
            <w:rFonts w:hint="eastAsia"/>
            <w:rPrChange w:id="4994" w:author="songyong978" w:date="2016-06-17T09:08:00Z">
              <w:rPr>
                <w:rFonts w:hint="eastAsia"/>
                <w:b/>
                <w:sz w:val="24"/>
              </w:rPr>
            </w:rPrChange>
          </w:rPr>
          <w:t xml:space="preserve">[M]. </w:t>
        </w:r>
        <w:r w:rsidR="00BF1057" w:rsidRPr="00BF1057">
          <w:rPr>
            <w:rFonts w:hint="eastAsia"/>
            <w:rPrChange w:id="4995" w:author="songyong978" w:date="2016-06-17T09:08:00Z">
              <w:rPr>
                <w:rFonts w:hint="eastAsia"/>
                <w:b/>
                <w:sz w:val="24"/>
              </w:rPr>
            </w:rPrChange>
          </w:rPr>
          <w:t>北京：冶金工业出版社，</w:t>
        </w:r>
        <w:r w:rsidR="00BF1057" w:rsidRPr="00BF1057">
          <w:rPr>
            <w:rFonts w:hint="eastAsia"/>
            <w:rPrChange w:id="4996" w:author="songyong978" w:date="2016-06-17T09:08:00Z">
              <w:rPr>
                <w:rFonts w:hint="eastAsia"/>
                <w:b/>
                <w:sz w:val="24"/>
              </w:rPr>
            </w:rPrChange>
          </w:rPr>
          <w:t>2002.</w:t>
        </w:r>
      </w:ins>
    </w:p>
    <w:p w14:paraId="7310CF06" w14:textId="5B64CE06" w:rsidR="00BF1057" w:rsidRPr="00BF1057" w:rsidRDefault="0084414B" w:rsidP="00BF1057">
      <w:pPr>
        <w:widowControl/>
        <w:spacing w:line="360" w:lineRule="auto"/>
        <w:rPr>
          <w:ins w:id="4997" w:author="songyong978" w:date="2016-06-17T09:06:00Z"/>
          <w:rPrChange w:id="4998" w:author="songyong978" w:date="2016-06-17T09:08:00Z">
            <w:rPr>
              <w:ins w:id="4999" w:author="songyong978" w:date="2016-06-17T09:06:00Z"/>
              <w:b/>
              <w:sz w:val="24"/>
            </w:rPr>
          </w:rPrChange>
        </w:rPr>
      </w:pPr>
      <w:ins w:id="5000" w:author="songyong978" w:date="2016-06-17T09:20:00Z">
        <w:r>
          <w:rPr>
            <w:rFonts w:hint="eastAsia"/>
          </w:rPr>
          <w:t>2</w:t>
        </w:r>
      </w:ins>
      <w:ins w:id="5001" w:author="songyong978" w:date="2016-06-17T09:06:00Z">
        <w:r w:rsidR="00BF1057" w:rsidRPr="00BF1057">
          <w:rPr>
            <w:rFonts w:hint="eastAsia"/>
            <w:rPrChange w:id="5002" w:author="songyong978" w:date="2016-06-17T09:08:00Z">
              <w:rPr>
                <w:rFonts w:hint="eastAsia"/>
                <w:b/>
                <w:sz w:val="24"/>
              </w:rPr>
            </w:rPrChange>
          </w:rPr>
          <w:t xml:space="preserve">.  </w:t>
        </w:r>
        <w:r w:rsidR="00BF1057" w:rsidRPr="00BF1057">
          <w:rPr>
            <w:rFonts w:hint="eastAsia"/>
            <w:rPrChange w:id="5003" w:author="songyong978" w:date="2016-06-17T09:08:00Z">
              <w:rPr>
                <w:rFonts w:hint="eastAsia"/>
                <w:b/>
                <w:sz w:val="24"/>
              </w:rPr>
            </w:rPrChange>
          </w:rPr>
          <w:t>刘玠</w:t>
        </w:r>
        <w:r w:rsidR="00BF1057" w:rsidRPr="00BF1057">
          <w:rPr>
            <w:rFonts w:hint="eastAsia"/>
            <w:rPrChange w:id="5004" w:author="songyong978" w:date="2016-06-17T09:08:00Z">
              <w:rPr>
                <w:rFonts w:hint="eastAsia"/>
                <w:b/>
                <w:sz w:val="24"/>
              </w:rPr>
            </w:rPrChange>
          </w:rPr>
          <w:t>,</w:t>
        </w:r>
        <w:r w:rsidR="00BF1057" w:rsidRPr="00BF1057">
          <w:rPr>
            <w:rFonts w:hint="eastAsia"/>
            <w:rPrChange w:id="5005" w:author="songyong978" w:date="2016-06-17T09:08:00Z">
              <w:rPr>
                <w:rFonts w:hint="eastAsia"/>
                <w:b/>
                <w:sz w:val="24"/>
              </w:rPr>
            </w:rPrChange>
          </w:rPr>
          <w:t>杨卫东</w:t>
        </w:r>
        <w:r w:rsidR="00BF1057" w:rsidRPr="00BF1057">
          <w:rPr>
            <w:rFonts w:hint="eastAsia"/>
            <w:rPrChange w:id="5006" w:author="songyong978" w:date="2016-06-17T09:08:00Z">
              <w:rPr>
                <w:rFonts w:hint="eastAsia"/>
                <w:b/>
                <w:sz w:val="24"/>
              </w:rPr>
            </w:rPrChange>
          </w:rPr>
          <w:t>.</w:t>
        </w:r>
        <w:r w:rsidR="00BF1057" w:rsidRPr="00BF1057">
          <w:rPr>
            <w:rFonts w:hint="eastAsia"/>
            <w:rPrChange w:id="5007" w:author="songyong978" w:date="2016-06-17T09:08:00Z">
              <w:rPr>
                <w:rFonts w:hint="eastAsia"/>
                <w:b/>
                <w:sz w:val="24"/>
              </w:rPr>
            </w:rPrChange>
          </w:rPr>
          <w:t>热轧生产自动化技术</w:t>
        </w:r>
        <w:r w:rsidR="00BF1057" w:rsidRPr="00BF1057">
          <w:rPr>
            <w:rFonts w:hint="eastAsia"/>
            <w:rPrChange w:id="5008" w:author="songyong978" w:date="2016-06-17T09:08:00Z">
              <w:rPr>
                <w:rFonts w:hint="eastAsia"/>
                <w:b/>
                <w:sz w:val="24"/>
              </w:rPr>
            </w:rPrChange>
          </w:rPr>
          <w:t xml:space="preserve">[M]. </w:t>
        </w:r>
        <w:r w:rsidR="00BF1057" w:rsidRPr="00BF1057">
          <w:rPr>
            <w:rFonts w:hint="eastAsia"/>
            <w:rPrChange w:id="5009" w:author="songyong978" w:date="2016-06-17T09:08:00Z">
              <w:rPr>
                <w:rFonts w:hint="eastAsia"/>
                <w:b/>
                <w:sz w:val="24"/>
              </w:rPr>
            </w:rPrChange>
          </w:rPr>
          <w:t>北京：冶金工业出版社，</w:t>
        </w:r>
        <w:r w:rsidR="00BF1057" w:rsidRPr="00BF1057">
          <w:rPr>
            <w:rFonts w:hint="eastAsia"/>
            <w:rPrChange w:id="5010" w:author="songyong978" w:date="2016-06-17T09:08:00Z">
              <w:rPr>
                <w:rFonts w:hint="eastAsia"/>
                <w:b/>
                <w:sz w:val="24"/>
              </w:rPr>
            </w:rPrChange>
          </w:rPr>
          <w:t>2006.</w:t>
        </w:r>
      </w:ins>
    </w:p>
    <w:p w14:paraId="0326A9C6" w14:textId="5F335606" w:rsidR="0084414B" w:rsidRPr="00195253" w:rsidRDefault="0084414B" w:rsidP="0084414B">
      <w:pPr>
        <w:widowControl/>
        <w:spacing w:line="360" w:lineRule="auto"/>
        <w:rPr>
          <w:ins w:id="5011" w:author="songyong978" w:date="2016-06-17T09:22:00Z"/>
        </w:rPr>
      </w:pPr>
      <w:ins w:id="5012" w:author="songyong978" w:date="2016-06-17T09:23:00Z">
        <w:r>
          <w:rPr>
            <w:rFonts w:hint="eastAsia"/>
          </w:rPr>
          <w:t>3</w:t>
        </w:r>
      </w:ins>
      <w:ins w:id="5013" w:author="songyong978" w:date="2016-06-17T09:22:00Z">
        <w:r w:rsidRPr="00195253">
          <w:rPr>
            <w:rFonts w:hint="eastAsia"/>
          </w:rPr>
          <w:t>.</w:t>
        </w:r>
        <w:r w:rsidRPr="00195253">
          <w:t xml:space="preserve">  </w:t>
        </w:r>
        <w:r w:rsidRPr="00195253">
          <w:rPr>
            <w:rFonts w:hint="eastAsia"/>
          </w:rPr>
          <w:t>周纪华，管</w:t>
        </w:r>
        <w:r w:rsidRPr="00195253">
          <w:t>克</w:t>
        </w:r>
        <w:r w:rsidRPr="00195253">
          <w:rPr>
            <w:rFonts w:hint="eastAsia"/>
          </w:rPr>
          <w:t>智</w:t>
        </w:r>
        <w:r w:rsidRPr="00195253">
          <w:t>.</w:t>
        </w:r>
        <w:r w:rsidRPr="00195253">
          <w:rPr>
            <w:rFonts w:hint="eastAsia"/>
          </w:rPr>
          <w:t>金属</w:t>
        </w:r>
        <w:r w:rsidRPr="00195253">
          <w:t>塑性变形阻力</w:t>
        </w:r>
        <w:r w:rsidRPr="00195253">
          <w:rPr>
            <w:rFonts w:hint="eastAsia"/>
          </w:rPr>
          <w:t>.</w:t>
        </w:r>
        <w:r w:rsidRPr="00195253">
          <w:rPr>
            <w:rFonts w:hint="eastAsia"/>
          </w:rPr>
          <w:t>北京</w:t>
        </w:r>
        <w:r w:rsidRPr="00195253">
          <w:rPr>
            <w:rFonts w:hint="eastAsia"/>
          </w:rPr>
          <w:t>:</w:t>
        </w:r>
        <w:r w:rsidRPr="00195253">
          <w:rPr>
            <w:rFonts w:hint="eastAsia"/>
          </w:rPr>
          <w:t>机械</w:t>
        </w:r>
        <w:r w:rsidRPr="00195253">
          <w:t>工业出版社，</w:t>
        </w:r>
        <w:r w:rsidRPr="00195253">
          <w:rPr>
            <w:rFonts w:hint="eastAsia"/>
          </w:rPr>
          <w:t>1989</w:t>
        </w:r>
      </w:ins>
    </w:p>
    <w:p w14:paraId="66E2FE7B" w14:textId="49C61293" w:rsidR="00BF1057" w:rsidRPr="00BF1057" w:rsidRDefault="0084414B" w:rsidP="00BF1057">
      <w:pPr>
        <w:widowControl/>
        <w:spacing w:line="360" w:lineRule="auto"/>
        <w:rPr>
          <w:ins w:id="5014" w:author="songyong978" w:date="2016-06-17T09:06:00Z"/>
          <w:rPrChange w:id="5015" w:author="songyong978" w:date="2016-06-17T09:08:00Z">
            <w:rPr>
              <w:ins w:id="5016" w:author="songyong978" w:date="2016-06-17T09:06:00Z"/>
              <w:b/>
              <w:sz w:val="24"/>
            </w:rPr>
          </w:rPrChange>
        </w:rPr>
      </w:pPr>
      <w:ins w:id="5017" w:author="songyong978" w:date="2016-06-17T09:23:00Z">
        <w:r>
          <w:rPr>
            <w:rFonts w:hint="eastAsia"/>
          </w:rPr>
          <w:t>4</w:t>
        </w:r>
      </w:ins>
      <w:ins w:id="5018" w:author="songyong978" w:date="2016-06-17T09:06:00Z">
        <w:r w:rsidR="00BF1057" w:rsidRPr="00BF1057">
          <w:rPr>
            <w:rFonts w:hint="eastAsia"/>
            <w:rPrChange w:id="5019" w:author="songyong978" w:date="2016-06-17T09:08:00Z">
              <w:rPr>
                <w:rFonts w:hint="eastAsia"/>
                <w:b/>
                <w:sz w:val="24"/>
              </w:rPr>
            </w:rPrChange>
          </w:rPr>
          <w:t xml:space="preserve">.  </w:t>
        </w:r>
        <w:r w:rsidR="00BF1057" w:rsidRPr="00BF1057">
          <w:rPr>
            <w:rFonts w:hint="eastAsia"/>
            <w:rPrChange w:id="5020" w:author="songyong978" w:date="2016-06-17T09:08:00Z">
              <w:rPr>
                <w:rFonts w:hint="eastAsia"/>
                <w:b/>
                <w:sz w:val="24"/>
              </w:rPr>
            </w:rPrChange>
          </w:rPr>
          <w:t>丁修堃</w:t>
        </w:r>
        <w:r w:rsidR="00BF1057" w:rsidRPr="00BF1057">
          <w:rPr>
            <w:rFonts w:hint="eastAsia"/>
            <w:rPrChange w:id="5021" w:author="songyong978" w:date="2016-06-17T09:08:00Z">
              <w:rPr>
                <w:rFonts w:hint="eastAsia"/>
                <w:b/>
                <w:sz w:val="24"/>
              </w:rPr>
            </w:rPrChange>
          </w:rPr>
          <w:t>.</w:t>
        </w:r>
        <w:r w:rsidR="00BF1057" w:rsidRPr="00BF1057">
          <w:rPr>
            <w:rFonts w:hint="eastAsia"/>
            <w:rPrChange w:id="5022" w:author="songyong978" w:date="2016-06-17T09:08:00Z">
              <w:rPr>
                <w:rFonts w:hint="eastAsia"/>
                <w:b/>
                <w:sz w:val="24"/>
              </w:rPr>
            </w:rPrChange>
          </w:rPr>
          <w:t>轧钢自动化</w:t>
        </w:r>
        <w:r w:rsidR="00BF1057" w:rsidRPr="00BF1057">
          <w:rPr>
            <w:rFonts w:hint="eastAsia"/>
            <w:rPrChange w:id="5023" w:author="songyong978" w:date="2016-06-17T09:08:00Z">
              <w:rPr>
                <w:rFonts w:hint="eastAsia"/>
                <w:b/>
                <w:sz w:val="24"/>
              </w:rPr>
            </w:rPrChange>
          </w:rPr>
          <w:t xml:space="preserve">[M]. </w:t>
        </w:r>
        <w:r w:rsidR="00BF1057" w:rsidRPr="00BF1057">
          <w:rPr>
            <w:rFonts w:hint="eastAsia"/>
            <w:rPrChange w:id="5024" w:author="songyong978" w:date="2016-06-17T09:08:00Z">
              <w:rPr>
                <w:rFonts w:hint="eastAsia"/>
                <w:b/>
                <w:sz w:val="24"/>
              </w:rPr>
            </w:rPrChange>
          </w:rPr>
          <w:t>沈阳：东北大学出版社，</w:t>
        </w:r>
        <w:r w:rsidR="00BF1057" w:rsidRPr="00BF1057">
          <w:rPr>
            <w:rFonts w:hint="eastAsia"/>
            <w:rPrChange w:id="5025" w:author="songyong978" w:date="2016-06-17T09:08:00Z">
              <w:rPr>
                <w:rFonts w:hint="eastAsia"/>
                <w:b/>
                <w:sz w:val="24"/>
              </w:rPr>
            </w:rPrChange>
          </w:rPr>
          <w:t>1993.</w:t>
        </w:r>
      </w:ins>
    </w:p>
    <w:p w14:paraId="7D405611" w14:textId="396C0167" w:rsidR="00BF1057" w:rsidRPr="00BF1057" w:rsidRDefault="0084414B" w:rsidP="00BF1057">
      <w:pPr>
        <w:widowControl/>
        <w:spacing w:line="360" w:lineRule="auto"/>
        <w:rPr>
          <w:ins w:id="5026" w:author="songyong978" w:date="2016-06-17T09:06:00Z"/>
          <w:rPrChange w:id="5027" w:author="songyong978" w:date="2016-06-17T09:08:00Z">
            <w:rPr>
              <w:ins w:id="5028" w:author="songyong978" w:date="2016-06-17T09:06:00Z"/>
              <w:b/>
            </w:rPr>
          </w:rPrChange>
        </w:rPr>
      </w:pPr>
      <w:ins w:id="5029" w:author="songyong978" w:date="2016-06-17T09:23:00Z">
        <w:r>
          <w:rPr>
            <w:rFonts w:hint="eastAsia"/>
          </w:rPr>
          <w:t>5</w:t>
        </w:r>
      </w:ins>
      <w:ins w:id="5030" w:author="songyong978" w:date="2016-06-17T09:06:00Z">
        <w:r w:rsidR="00BF1057" w:rsidRPr="00BF1057">
          <w:rPr>
            <w:rFonts w:hint="eastAsia"/>
            <w:rPrChange w:id="5031" w:author="songyong978" w:date="2016-06-17T09:08:00Z">
              <w:rPr>
                <w:rFonts w:hint="eastAsia"/>
                <w:b/>
              </w:rPr>
            </w:rPrChange>
          </w:rPr>
          <w:t xml:space="preserve">.  </w:t>
        </w:r>
        <w:r w:rsidR="00BF1057" w:rsidRPr="00BF1057">
          <w:rPr>
            <w:rFonts w:hint="eastAsia"/>
            <w:rPrChange w:id="5032" w:author="songyong978" w:date="2016-06-17T09:08:00Z">
              <w:rPr>
                <w:rFonts w:hint="eastAsia"/>
                <w:b/>
              </w:rPr>
            </w:rPrChange>
          </w:rPr>
          <w:t>张奕</w:t>
        </w:r>
        <w:r w:rsidR="00BF1057" w:rsidRPr="00BF1057">
          <w:rPr>
            <w:rFonts w:hint="eastAsia"/>
            <w:rPrChange w:id="5033" w:author="songyong978" w:date="2016-06-17T09:08:00Z">
              <w:rPr>
                <w:rFonts w:hint="eastAsia"/>
                <w:b/>
              </w:rPr>
            </w:rPrChange>
          </w:rPr>
          <w:t>.</w:t>
        </w:r>
        <w:r w:rsidR="00BF1057" w:rsidRPr="00BF1057">
          <w:rPr>
            <w:rFonts w:hint="eastAsia"/>
            <w:rPrChange w:id="5034" w:author="songyong978" w:date="2016-06-17T09:08:00Z">
              <w:rPr>
                <w:rFonts w:hint="eastAsia"/>
                <w:b/>
              </w:rPr>
            </w:rPrChange>
          </w:rPr>
          <w:t>传热学</w:t>
        </w:r>
        <w:r w:rsidR="00BF1057" w:rsidRPr="00BF1057">
          <w:rPr>
            <w:rFonts w:hint="eastAsia"/>
            <w:rPrChange w:id="5035" w:author="songyong978" w:date="2016-06-17T09:08:00Z">
              <w:rPr>
                <w:rFonts w:hint="eastAsia"/>
                <w:b/>
              </w:rPr>
            </w:rPrChange>
          </w:rPr>
          <w:t xml:space="preserve">. </w:t>
        </w:r>
        <w:r w:rsidR="00BF1057" w:rsidRPr="00BF1057">
          <w:rPr>
            <w:rFonts w:hint="eastAsia"/>
            <w:rPrChange w:id="5036" w:author="songyong978" w:date="2016-06-17T09:08:00Z">
              <w:rPr>
                <w:rFonts w:hint="eastAsia"/>
                <w:b/>
              </w:rPr>
            </w:rPrChange>
          </w:rPr>
          <w:t>南京：东南大学出版社，</w:t>
        </w:r>
        <w:r w:rsidR="00BF1057" w:rsidRPr="00BF1057">
          <w:rPr>
            <w:rFonts w:hint="eastAsia"/>
            <w:rPrChange w:id="5037" w:author="songyong978" w:date="2016-06-17T09:08:00Z">
              <w:rPr>
                <w:rFonts w:hint="eastAsia"/>
                <w:b/>
              </w:rPr>
            </w:rPrChange>
          </w:rPr>
          <w:t>2004.</w:t>
        </w:r>
      </w:ins>
    </w:p>
    <w:p w14:paraId="2832D1B9" w14:textId="3991BA14" w:rsidR="00BF1057" w:rsidRPr="00BF1057" w:rsidRDefault="0084414B" w:rsidP="00BF1057">
      <w:pPr>
        <w:widowControl/>
        <w:spacing w:line="360" w:lineRule="auto"/>
        <w:rPr>
          <w:ins w:id="5038" w:author="songyong978" w:date="2016-06-17T09:06:00Z"/>
          <w:rPrChange w:id="5039" w:author="songyong978" w:date="2016-06-17T09:08:00Z">
            <w:rPr>
              <w:ins w:id="5040" w:author="songyong978" w:date="2016-06-17T09:06:00Z"/>
              <w:b/>
            </w:rPr>
          </w:rPrChange>
        </w:rPr>
      </w:pPr>
      <w:ins w:id="5041" w:author="songyong978" w:date="2016-06-17T09:23:00Z">
        <w:r>
          <w:rPr>
            <w:rFonts w:hint="eastAsia"/>
          </w:rPr>
          <w:t>6</w:t>
        </w:r>
      </w:ins>
      <w:ins w:id="5042" w:author="songyong978" w:date="2016-06-17T09:06:00Z">
        <w:r w:rsidR="00BF1057" w:rsidRPr="00BF1057">
          <w:rPr>
            <w:rFonts w:hint="eastAsia"/>
            <w:rPrChange w:id="5043" w:author="songyong978" w:date="2016-06-17T09:08:00Z">
              <w:rPr>
                <w:rFonts w:hint="eastAsia"/>
                <w:b/>
              </w:rPr>
            </w:rPrChange>
          </w:rPr>
          <w:t xml:space="preserve">.  </w:t>
        </w:r>
        <w:r w:rsidR="00BF1057" w:rsidRPr="00BF1057">
          <w:rPr>
            <w:rFonts w:hint="eastAsia"/>
            <w:rPrChange w:id="5044" w:author="songyong978" w:date="2016-06-17T09:08:00Z">
              <w:rPr>
                <w:rFonts w:hint="eastAsia"/>
                <w:b/>
              </w:rPr>
            </w:rPrChange>
          </w:rPr>
          <w:t>宋勇，苏岚</w:t>
        </w:r>
        <w:r w:rsidR="00BF1057" w:rsidRPr="00BF1057">
          <w:rPr>
            <w:rPrChange w:id="5045" w:author="songyong978" w:date="2016-06-17T09:08:00Z">
              <w:rPr>
                <w:b/>
              </w:rPr>
            </w:rPrChange>
          </w:rPr>
          <w:t>，</w:t>
        </w:r>
        <w:r w:rsidR="00BF1057" w:rsidRPr="00BF1057">
          <w:rPr>
            <w:rFonts w:hint="eastAsia"/>
            <w:rPrChange w:id="5046" w:author="songyong978" w:date="2016-06-17T09:08:00Z">
              <w:rPr>
                <w:rFonts w:hint="eastAsia"/>
                <w:b/>
              </w:rPr>
            </w:rPrChange>
          </w:rPr>
          <w:t>谢新亮．基于有限差分算法的带钢卷取温度在线控制模型</w:t>
        </w:r>
        <w:r w:rsidR="00BF1057" w:rsidRPr="00BF1057">
          <w:rPr>
            <w:rFonts w:hint="eastAsia"/>
            <w:rPrChange w:id="5047" w:author="songyong978" w:date="2016-06-17T09:08:00Z">
              <w:rPr>
                <w:rFonts w:hint="eastAsia"/>
                <w:b/>
              </w:rPr>
            </w:rPrChange>
          </w:rPr>
          <w:t>[J]</w:t>
        </w:r>
        <w:r w:rsidR="00BF1057" w:rsidRPr="00BF1057">
          <w:rPr>
            <w:rFonts w:hint="eastAsia"/>
            <w:rPrChange w:id="5048" w:author="songyong978" w:date="2016-06-17T09:08:00Z">
              <w:rPr>
                <w:rFonts w:hint="eastAsia"/>
                <w:b/>
              </w:rPr>
            </w:rPrChange>
          </w:rPr>
          <w:t>．</w:t>
        </w:r>
        <w:r w:rsidR="00BF1057" w:rsidRPr="00BF1057">
          <w:rPr>
            <w:rFonts w:hint="eastAsia"/>
            <w:rPrChange w:id="5049" w:author="songyong978" w:date="2016-06-17T09:08:00Z">
              <w:rPr>
                <w:rFonts w:hint="eastAsia"/>
                <w:b/>
              </w:rPr>
            </w:rPrChange>
          </w:rPr>
          <w:t xml:space="preserve"> </w:t>
        </w:r>
        <w:r w:rsidR="00BF1057" w:rsidRPr="00BF1057">
          <w:rPr>
            <w:rFonts w:hint="eastAsia"/>
            <w:rPrChange w:id="5050" w:author="songyong978" w:date="2016-06-17T09:08:00Z">
              <w:rPr>
                <w:rFonts w:hint="eastAsia"/>
                <w:b/>
              </w:rPr>
            </w:rPrChange>
          </w:rPr>
          <w:t>钢铁，</w:t>
        </w:r>
        <w:r w:rsidR="00BF1057" w:rsidRPr="00BF1057">
          <w:rPr>
            <w:rFonts w:hint="eastAsia"/>
            <w:rPrChange w:id="5051" w:author="songyong978" w:date="2016-06-17T09:08:00Z">
              <w:rPr>
                <w:rFonts w:hint="eastAsia"/>
                <w:b/>
              </w:rPr>
            </w:rPrChange>
          </w:rPr>
          <w:t>2009.</w:t>
        </w:r>
      </w:ins>
    </w:p>
    <w:p w14:paraId="58B71541" w14:textId="59FF39E5" w:rsidR="00BF1057" w:rsidRPr="00BF1057" w:rsidRDefault="0084414B" w:rsidP="00BF1057">
      <w:pPr>
        <w:widowControl/>
        <w:spacing w:line="360" w:lineRule="auto"/>
        <w:rPr>
          <w:ins w:id="5052" w:author="songyong978" w:date="2016-06-17T09:06:00Z"/>
          <w:rPrChange w:id="5053" w:author="songyong978" w:date="2016-06-17T09:08:00Z">
            <w:rPr>
              <w:ins w:id="5054" w:author="songyong978" w:date="2016-06-17T09:06:00Z"/>
              <w:b/>
            </w:rPr>
          </w:rPrChange>
        </w:rPr>
      </w:pPr>
      <w:ins w:id="5055" w:author="songyong978" w:date="2016-06-17T09:23:00Z">
        <w:r>
          <w:rPr>
            <w:rFonts w:hint="eastAsia"/>
          </w:rPr>
          <w:t>7</w:t>
        </w:r>
      </w:ins>
      <w:ins w:id="5056" w:author="songyong978" w:date="2016-06-17T09:06:00Z">
        <w:r w:rsidR="00BF1057" w:rsidRPr="00BF1057">
          <w:rPr>
            <w:rFonts w:hint="eastAsia"/>
            <w:rPrChange w:id="5057" w:author="songyong978" w:date="2016-06-17T09:08:00Z">
              <w:rPr>
                <w:rFonts w:hint="eastAsia"/>
                <w:b/>
              </w:rPr>
            </w:rPrChange>
          </w:rPr>
          <w:t>.</w:t>
        </w:r>
      </w:ins>
      <w:ins w:id="5058" w:author="songyong978" w:date="2016-06-17T09:22:00Z">
        <w:r>
          <w:rPr>
            <w:rFonts w:hint="eastAsia"/>
          </w:rPr>
          <w:t xml:space="preserve"> </w:t>
        </w:r>
      </w:ins>
      <w:ins w:id="5059" w:author="songyong978" w:date="2016-06-17T09:06:00Z">
        <w:r w:rsidR="00BF1057" w:rsidRPr="00BF1057">
          <w:rPr>
            <w:rPrChange w:id="5060" w:author="songyong978" w:date="2016-06-17T09:08:00Z">
              <w:rPr>
                <w:b/>
              </w:rPr>
            </w:rPrChange>
          </w:rPr>
          <w:t xml:space="preserve"> </w:t>
        </w:r>
        <w:r w:rsidR="00BF1057" w:rsidRPr="00BF1057">
          <w:rPr>
            <w:rPrChange w:id="5061" w:author="songyong978" w:date="2016-06-17T09:08:00Z">
              <w:rPr>
                <w:b/>
              </w:rPr>
            </w:rPrChange>
          </w:rPr>
          <w:t>蔡自兴</w:t>
        </w:r>
        <w:r w:rsidR="00BF1057" w:rsidRPr="00BF1057">
          <w:rPr>
            <w:rPrChange w:id="5062" w:author="songyong978" w:date="2016-06-17T09:08:00Z">
              <w:rPr>
                <w:b/>
              </w:rPr>
            </w:rPrChange>
          </w:rPr>
          <w:t xml:space="preserve">. </w:t>
        </w:r>
        <w:r w:rsidR="00BF1057" w:rsidRPr="00BF1057">
          <w:rPr>
            <w:rPrChange w:id="5063" w:author="songyong978" w:date="2016-06-17T09:08:00Z">
              <w:rPr>
                <w:b/>
              </w:rPr>
            </w:rPrChange>
          </w:rPr>
          <w:t>人工智能在冶金自动化中的应用</w:t>
        </w:r>
        <w:r w:rsidR="00BF1057" w:rsidRPr="00BF1057">
          <w:rPr>
            <w:rPrChange w:id="5064" w:author="songyong978" w:date="2016-06-17T09:08:00Z">
              <w:rPr>
                <w:b/>
              </w:rPr>
            </w:rPrChange>
          </w:rPr>
          <w:t xml:space="preserve">[J]. </w:t>
        </w:r>
        <w:r w:rsidR="00BF1057" w:rsidRPr="00BF1057">
          <w:rPr>
            <w:rPrChange w:id="5065" w:author="songyong978" w:date="2016-06-17T09:08:00Z">
              <w:rPr>
                <w:b/>
              </w:rPr>
            </w:rPrChange>
          </w:rPr>
          <w:t>冶金自动化</w:t>
        </w:r>
        <w:r w:rsidR="00BF1057" w:rsidRPr="00BF1057">
          <w:rPr>
            <w:rFonts w:hint="eastAsia"/>
            <w:rPrChange w:id="5066" w:author="songyong978" w:date="2016-06-17T09:08:00Z">
              <w:rPr>
                <w:rFonts w:hint="eastAsia"/>
                <w:b/>
              </w:rPr>
            </w:rPrChange>
          </w:rPr>
          <w:t>，</w:t>
        </w:r>
        <w:r w:rsidR="00BF1057" w:rsidRPr="00BF1057">
          <w:rPr>
            <w:rPrChange w:id="5067" w:author="songyong978" w:date="2016-06-17T09:08:00Z">
              <w:rPr>
                <w:b/>
              </w:rPr>
            </w:rPrChange>
          </w:rPr>
          <w:t>2015.</w:t>
        </w:r>
      </w:ins>
    </w:p>
    <w:p w14:paraId="02B75155" w14:textId="12907020" w:rsidR="00BF1057" w:rsidRPr="00BF1057" w:rsidRDefault="0084414B" w:rsidP="00BF1057">
      <w:pPr>
        <w:widowControl/>
        <w:spacing w:line="360" w:lineRule="auto"/>
        <w:rPr>
          <w:ins w:id="5068" w:author="songyong978" w:date="2016-06-17T09:06:00Z"/>
          <w:rPrChange w:id="5069" w:author="songyong978" w:date="2016-06-17T09:08:00Z">
            <w:rPr>
              <w:ins w:id="5070" w:author="songyong978" w:date="2016-06-17T09:06:00Z"/>
              <w:b/>
            </w:rPr>
          </w:rPrChange>
        </w:rPr>
      </w:pPr>
      <w:ins w:id="5071" w:author="songyong978" w:date="2016-06-17T09:23:00Z">
        <w:r>
          <w:rPr>
            <w:rFonts w:hint="eastAsia"/>
          </w:rPr>
          <w:t>8</w:t>
        </w:r>
      </w:ins>
      <w:ins w:id="5072" w:author="songyong978" w:date="2016-06-17T09:06:00Z">
        <w:r w:rsidR="00BF1057" w:rsidRPr="00BF1057">
          <w:rPr>
            <w:rFonts w:hint="eastAsia"/>
            <w:rPrChange w:id="5073" w:author="songyong978" w:date="2016-06-17T09:08:00Z">
              <w:rPr>
                <w:rFonts w:hint="eastAsia"/>
                <w:b/>
              </w:rPr>
            </w:rPrChange>
          </w:rPr>
          <w:t xml:space="preserve"> </w:t>
        </w:r>
        <w:r w:rsidR="00BF1057" w:rsidRPr="00BF1057">
          <w:rPr>
            <w:rFonts w:hint="eastAsia"/>
            <w:rPrChange w:id="5074" w:author="songyong978" w:date="2016-06-17T09:08:00Z">
              <w:rPr>
                <w:rFonts w:hint="eastAsia"/>
                <w:b/>
              </w:rPr>
            </w:rPrChange>
          </w:rPr>
          <w:t>（美）康塔尼克著；闪四清等译。数据挖掘：概念、模型、方法和算法</w:t>
        </w:r>
        <w:r w:rsidR="00BF1057" w:rsidRPr="00BF1057">
          <w:rPr>
            <w:rFonts w:hint="eastAsia"/>
            <w:rPrChange w:id="5075" w:author="songyong978" w:date="2016-06-17T09:08:00Z">
              <w:rPr>
                <w:rFonts w:hint="eastAsia"/>
                <w:b/>
              </w:rPr>
            </w:rPrChange>
          </w:rPr>
          <w:t>.</w:t>
        </w:r>
        <w:r w:rsidR="00BF1057" w:rsidRPr="00BF1057">
          <w:rPr>
            <w:rFonts w:hint="eastAsia"/>
            <w:rPrChange w:id="5076" w:author="songyong978" w:date="2016-06-17T09:08:00Z">
              <w:rPr>
                <w:rFonts w:hint="eastAsia"/>
                <w:b/>
              </w:rPr>
            </w:rPrChange>
          </w:rPr>
          <w:t>北京：清华大学出版社，</w:t>
        </w:r>
        <w:r w:rsidR="00BF1057" w:rsidRPr="00BF1057">
          <w:rPr>
            <w:rFonts w:hint="eastAsia"/>
            <w:rPrChange w:id="5077" w:author="songyong978" w:date="2016-06-17T09:08:00Z">
              <w:rPr>
                <w:rFonts w:hint="eastAsia"/>
                <w:b/>
              </w:rPr>
            </w:rPrChange>
          </w:rPr>
          <w:t>2003.</w:t>
        </w:r>
      </w:ins>
    </w:p>
    <w:p w14:paraId="4DB7E0E0" w14:textId="4EC570F9" w:rsidR="00BF1057" w:rsidRPr="00BF1057" w:rsidRDefault="0084414B" w:rsidP="00BF1057">
      <w:pPr>
        <w:widowControl/>
        <w:spacing w:line="360" w:lineRule="auto"/>
        <w:rPr>
          <w:ins w:id="5078" w:author="songyong978" w:date="2016-06-17T09:06:00Z"/>
          <w:rPrChange w:id="5079" w:author="songyong978" w:date="2016-06-17T09:08:00Z">
            <w:rPr>
              <w:ins w:id="5080" w:author="songyong978" w:date="2016-06-17T09:06:00Z"/>
              <w:b/>
            </w:rPr>
          </w:rPrChange>
        </w:rPr>
      </w:pPr>
      <w:ins w:id="5081" w:author="songyong978" w:date="2016-06-17T09:23:00Z">
        <w:r>
          <w:rPr>
            <w:rFonts w:hint="eastAsia"/>
          </w:rPr>
          <w:t>9</w:t>
        </w:r>
      </w:ins>
      <w:ins w:id="5082" w:author="songyong978" w:date="2016-06-17T09:06:00Z">
        <w:r w:rsidR="00BF1057" w:rsidRPr="00BF1057">
          <w:rPr>
            <w:rFonts w:hint="eastAsia"/>
            <w:rPrChange w:id="5083" w:author="songyong978" w:date="2016-06-17T09:08:00Z">
              <w:rPr>
                <w:rFonts w:hint="eastAsia"/>
                <w:b/>
              </w:rPr>
            </w:rPrChange>
          </w:rPr>
          <w:t xml:space="preserve">.  </w:t>
        </w:r>
        <w:r w:rsidR="00BF1057" w:rsidRPr="00BF1057">
          <w:rPr>
            <w:rFonts w:hint="eastAsia"/>
            <w:rPrChange w:id="5084" w:author="songyong978" w:date="2016-06-17T09:08:00Z">
              <w:rPr>
                <w:rFonts w:hint="eastAsia"/>
                <w:b/>
              </w:rPr>
            </w:rPrChange>
          </w:rPr>
          <w:t>曹成志</w:t>
        </w:r>
        <w:r w:rsidR="00BF1057" w:rsidRPr="00BF1057">
          <w:rPr>
            <w:rFonts w:hint="eastAsia"/>
            <w:rPrChange w:id="5085" w:author="songyong978" w:date="2016-06-17T09:08:00Z">
              <w:rPr>
                <w:rFonts w:hint="eastAsia"/>
                <w:b/>
              </w:rPr>
            </w:rPrChange>
          </w:rPr>
          <w:t xml:space="preserve">. </w:t>
        </w:r>
        <w:r w:rsidR="00BF1057" w:rsidRPr="00BF1057">
          <w:rPr>
            <w:rFonts w:hint="eastAsia"/>
            <w:rPrChange w:id="5086" w:author="songyong978" w:date="2016-06-17T09:08:00Z">
              <w:rPr>
                <w:rFonts w:hint="eastAsia"/>
                <w:b/>
              </w:rPr>
            </w:rPrChange>
          </w:rPr>
          <w:t>人工智能技术</w:t>
        </w:r>
        <w:r w:rsidR="00BF1057" w:rsidRPr="00BF1057">
          <w:rPr>
            <w:rFonts w:hint="eastAsia"/>
            <w:rPrChange w:id="5087" w:author="songyong978" w:date="2016-06-17T09:08:00Z">
              <w:rPr>
                <w:rFonts w:hint="eastAsia"/>
                <w:b/>
              </w:rPr>
            </w:rPrChange>
          </w:rPr>
          <w:t>.</w:t>
        </w:r>
        <w:r w:rsidR="00BF1057" w:rsidRPr="00BF1057">
          <w:rPr>
            <w:rFonts w:hint="eastAsia"/>
            <w:rPrChange w:id="5088" w:author="songyong978" w:date="2016-06-17T09:08:00Z">
              <w:rPr>
                <w:rFonts w:hint="eastAsia"/>
                <w:b/>
              </w:rPr>
            </w:rPrChange>
          </w:rPr>
          <w:t>北京：清华大学出版社，</w:t>
        </w:r>
        <w:r w:rsidR="00BF1057" w:rsidRPr="00BF1057">
          <w:rPr>
            <w:rFonts w:hint="eastAsia"/>
            <w:rPrChange w:id="5089" w:author="songyong978" w:date="2016-06-17T09:08:00Z">
              <w:rPr>
                <w:rFonts w:hint="eastAsia"/>
                <w:b/>
              </w:rPr>
            </w:rPrChange>
          </w:rPr>
          <w:t>2010.</w:t>
        </w:r>
      </w:ins>
    </w:p>
    <w:p w14:paraId="223AD7A8" w14:textId="52E377FA" w:rsidR="00BF1057" w:rsidRPr="00BF1057" w:rsidRDefault="00BF1057" w:rsidP="00BF1057">
      <w:pPr>
        <w:widowControl/>
        <w:spacing w:line="360" w:lineRule="auto"/>
        <w:rPr>
          <w:ins w:id="5090" w:author="songyong978" w:date="2016-06-17T09:06:00Z"/>
          <w:rPrChange w:id="5091" w:author="songyong978" w:date="2016-06-17T09:08:00Z">
            <w:rPr>
              <w:ins w:id="5092" w:author="songyong978" w:date="2016-06-17T09:06:00Z"/>
              <w:b/>
            </w:rPr>
          </w:rPrChange>
        </w:rPr>
      </w:pPr>
      <w:ins w:id="5093" w:author="songyong978" w:date="2016-06-17T09:06:00Z">
        <w:r w:rsidRPr="00BF1057">
          <w:rPr>
            <w:rFonts w:hint="eastAsia"/>
            <w:rPrChange w:id="5094" w:author="songyong978" w:date="2016-06-17T09:08:00Z">
              <w:rPr>
                <w:rFonts w:hint="eastAsia"/>
                <w:b/>
              </w:rPr>
            </w:rPrChange>
          </w:rPr>
          <w:t>1</w:t>
        </w:r>
      </w:ins>
      <w:ins w:id="5095" w:author="songyong978" w:date="2016-06-17T09:23:00Z">
        <w:r w:rsidR="0084414B">
          <w:rPr>
            <w:rFonts w:hint="eastAsia"/>
          </w:rPr>
          <w:t>0</w:t>
        </w:r>
      </w:ins>
      <w:ins w:id="5096" w:author="songyong978" w:date="2016-06-17T09:06:00Z">
        <w:r w:rsidRPr="00BF1057">
          <w:rPr>
            <w:rFonts w:hint="eastAsia"/>
            <w:rPrChange w:id="5097" w:author="songyong978" w:date="2016-06-17T09:08:00Z">
              <w:rPr>
                <w:rFonts w:hint="eastAsia"/>
                <w:b/>
              </w:rPr>
            </w:rPrChange>
          </w:rPr>
          <w:t xml:space="preserve">. </w:t>
        </w:r>
      </w:ins>
      <w:ins w:id="5098" w:author="songyong978" w:date="2016-06-17T09:32:00Z">
        <w:r w:rsidR="003E1298">
          <w:rPr>
            <w:rFonts w:hint="eastAsia"/>
          </w:rPr>
          <w:t>孙树</w:t>
        </w:r>
      </w:ins>
      <w:ins w:id="5099" w:author="songyong978" w:date="2016-06-17T09:33:00Z">
        <w:r w:rsidR="003E1298">
          <w:rPr>
            <w:rFonts w:hint="eastAsia"/>
          </w:rPr>
          <w:t>萌，宋勇，黄波，等</w:t>
        </w:r>
        <w:r w:rsidR="003E1298">
          <w:rPr>
            <w:rFonts w:hint="eastAsia"/>
          </w:rPr>
          <w:t>.</w:t>
        </w:r>
      </w:ins>
      <w:ins w:id="5100" w:author="songyong978" w:date="2016-06-17T09:06:00Z">
        <w:r w:rsidRPr="00BF1057">
          <w:rPr>
            <w:rFonts w:hint="eastAsia"/>
            <w:rPrChange w:id="5101" w:author="songyong978" w:date="2016-06-17T09:08:00Z">
              <w:rPr>
                <w:rFonts w:hint="eastAsia"/>
                <w:b/>
              </w:rPr>
            </w:rPrChange>
          </w:rPr>
          <w:t xml:space="preserve"> </w:t>
        </w:r>
      </w:ins>
      <w:ins w:id="5102" w:author="songyong978" w:date="2016-06-17T09:27:00Z">
        <w:r w:rsidR="003E1298" w:rsidRPr="003E1298">
          <w:rPr>
            <w:rFonts w:hint="eastAsia"/>
          </w:rPr>
          <w:t>热连轧温度控制的异常检测研究</w:t>
        </w:r>
        <w:r w:rsidR="003E1298">
          <w:rPr>
            <w:rFonts w:hint="eastAsia"/>
          </w:rPr>
          <w:t>[J]</w:t>
        </w:r>
      </w:ins>
      <w:ins w:id="5103" w:author="songyong978" w:date="2016-06-17T09:06:00Z">
        <w:r w:rsidRPr="00BF1057">
          <w:rPr>
            <w:rFonts w:hint="eastAsia"/>
            <w:rPrChange w:id="5104" w:author="songyong978" w:date="2016-06-17T09:08:00Z">
              <w:rPr>
                <w:rFonts w:hint="eastAsia"/>
                <w:b/>
              </w:rPr>
            </w:rPrChange>
          </w:rPr>
          <w:t>，</w:t>
        </w:r>
      </w:ins>
      <w:ins w:id="5105" w:author="songyong978" w:date="2016-06-17T09:33:00Z">
        <w:r w:rsidR="003E1298">
          <w:rPr>
            <w:rFonts w:hint="eastAsia"/>
          </w:rPr>
          <w:t>工程科学</w:t>
        </w:r>
      </w:ins>
      <w:ins w:id="5106" w:author="songyong978" w:date="2016-06-17T09:34:00Z">
        <w:r w:rsidR="003E1298">
          <w:rPr>
            <w:rFonts w:hint="eastAsia"/>
          </w:rPr>
          <w:t>学报，</w:t>
        </w:r>
      </w:ins>
      <w:ins w:id="5107" w:author="songyong978" w:date="2016-06-17T09:06:00Z">
        <w:r w:rsidRPr="00BF1057">
          <w:rPr>
            <w:rFonts w:hint="eastAsia"/>
            <w:rPrChange w:id="5108" w:author="songyong978" w:date="2016-06-17T09:08:00Z">
              <w:rPr>
                <w:rFonts w:hint="eastAsia"/>
                <w:b/>
              </w:rPr>
            </w:rPrChange>
          </w:rPr>
          <w:t>2015.</w:t>
        </w:r>
      </w:ins>
    </w:p>
    <w:p w14:paraId="5BB98B0E" w14:textId="77777777" w:rsidR="00BF1057" w:rsidRPr="00BF1057" w:rsidRDefault="00BF1057" w:rsidP="00192CDB">
      <w:pPr>
        <w:pStyle w:val="a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2"/>
        <w:rPr>
          <w:rFonts w:ascii="宋体" w:hAnsi="宋体"/>
          <w:sz w:val="21"/>
          <w:szCs w:val="21"/>
          <w:rPrChange w:id="5109" w:author="songyong978" w:date="2016-06-17T09:06:00Z">
            <w:rPr>
              <w:rFonts w:ascii="宋体" w:hAnsi="宋体"/>
              <w:sz w:val="21"/>
              <w:szCs w:val="21"/>
            </w:rPr>
          </w:rPrChange>
        </w:rPr>
      </w:pPr>
    </w:p>
    <w:p w14:paraId="169B125F" w14:textId="77777777" w:rsidR="00192CDB" w:rsidRDefault="00192CDB" w:rsidP="00B913D9">
      <w:pPr>
        <w:pStyle w:val="1"/>
        <w:numPr>
          <w:ilvl w:val="0"/>
          <w:numId w:val="75"/>
        </w:numPr>
        <w:jc w:val="both"/>
      </w:pPr>
      <w:r>
        <w:rPr>
          <w:rFonts w:ascii="宋体" w:hAnsi="宋体" w:hint="eastAsia"/>
          <w:bCs w:val="0"/>
          <w:szCs w:val="21"/>
        </w:rPr>
        <w:br w:type="page"/>
      </w:r>
      <w:bookmarkStart w:id="5110" w:name="_Toc453011819"/>
      <w:bookmarkStart w:id="5111" w:name="_Toc451516820"/>
      <w:bookmarkStart w:id="5112" w:name="_Toc453423591"/>
      <w:r>
        <w:rPr>
          <w:rFonts w:hint="eastAsia"/>
        </w:rPr>
        <w:lastRenderedPageBreak/>
        <w:t>轧制模型与规程计算</w:t>
      </w:r>
      <w:bookmarkEnd w:id="5110"/>
      <w:bookmarkEnd w:id="5111"/>
      <w:bookmarkEnd w:id="5112"/>
    </w:p>
    <w:p w14:paraId="561C8021" w14:textId="77777777" w:rsidR="00192CDB" w:rsidRDefault="00192CDB" w:rsidP="00B913D9">
      <w:pPr>
        <w:pStyle w:val="20"/>
        <w:numPr>
          <w:ilvl w:val="1"/>
          <w:numId w:val="75"/>
        </w:numPr>
        <w:rPr>
          <w:i w:val="0"/>
        </w:rPr>
      </w:pPr>
      <w:bookmarkStart w:id="5113" w:name="_Toc453011820"/>
      <w:bookmarkStart w:id="5114" w:name="_Toc451516821"/>
      <w:bookmarkStart w:id="5115" w:name="_Toc453423592"/>
      <w:r>
        <w:rPr>
          <w:rFonts w:hint="eastAsia"/>
          <w:i w:val="0"/>
        </w:rPr>
        <w:t>轧制力模型</w:t>
      </w:r>
      <w:bookmarkEnd w:id="5113"/>
      <w:bookmarkEnd w:id="5114"/>
      <w:bookmarkEnd w:id="5115"/>
    </w:p>
    <w:p w14:paraId="1E6C65F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在轧制过程中，轧辊对轧件会有两个作用力，一个是与接触表面相切的摩擦力，还有一个是轧辊和轧件接触表面垂直的单位压力。以上两个力垂直与轧制方向上的投影之和被称为轧制压力或轧制力。</w:t>
      </w:r>
    </w:p>
    <w:p w14:paraId="3F91088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热轧模型中一般采用下式来计算轧制力：</w:t>
      </w:r>
    </w:p>
    <w:p w14:paraId="3A01F62B" w14:textId="7986A40D"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16" w:author="hp" w:date="2016-06-12T08:2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10"/>
          <w:sz w:val="21"/>
          <w:szCs w:val="21"/>
        </w:rPr>
        <w:object w:dxaOrig="1575" w:dyaOrig="465" w14:anchorId="6A2E73AB">
          <v:shape id="_x0000_i1758" type="#_x0000_t75" style="width:78.75pt;height:23.25pt" o:ole="">
            <v:imagedata r:id="rId1557" o:title=""/>
          </v:shape>
          <o:OLEObject Type="Embed" ProgID="Equation.3" ShapeID="_x0000_i1758" DrawAspect="Content" ObjectID="_1527665097" r:id="rId1558"/>
        </w:object>
      </w:r>
      <w:ins w:id="5117" w:author="hp" w:date="2016-06-12T08:25:00Z">
        <w:r w:rsidR="00CB6B52">
          <w:rPr>
            <w:rFonts w:ascii="宋体" w:hAnsi="宋体"/>
            <w:sz w:val="21"/>
            <w:szCs w:val="21"/>
          </w:rPr>
          <w:t xml:space="preserve">                      </w:t>
        </w:r>
        <w:r w:rsidR="00CB6B52">
          <w:rPr>
            <w:rFonts w:hint="eastAsia"/>
            <w:color w:val="000000"/>
            <w:sz w:val="21"/>
            <w:szCs w:val="21"/>
          </w:rPr>
          <w:t>（</w:t>
        </w:r>
        <w:r w:rsidR="00CB6B52">
          <w:rPr>
            <w:color w:val="000000"/>
            <w:sz w:val="21"/>
            <w:szCs w:val="21"/>
          </w:rPr>
          <w:t>4</w:t>
        </w:r>
        <w:r w:rsidR="00CB6B52">
          <w:rPr>
            <w:rFonts w:hint="eastAsia"/>
            <w:color w:val="000000"/>
            <w:sz w:val="21"/>
            <w:szCs w:val="21"/>
          </w:rPr>
          <w:t>-</w:t>
        </w:r>
      </w:ins>
      <w:ins w:id="5118" w:author="songyong978" w:date="2016-06-14T21:39:00Z">
        <w:r w:rsidR="00123E4B">
          <w:rPr>
            <w:rFonts w:hint="eastAsia"/>
            <w:color w:val="000000"/>
            <w:sz w:val="21"/>
            <w:szCs w:val="21"/>
          </w:rPr>
          <w:t>1</w:t>
        </w:r>
      </w:ins>
      <w:ins w:id="5119" w:author="hp" w:date="2016-06-12T08:25:00Z">
        <w:r w:rsidR="00CB6B52">
          <w:rPr>
            <w:rFonts w:hint="eastAsia"/>
            <w:sz w:val="21"/>
            <w:szCs w:val="21"/>
          </w:rPr>
          <w:t>）</w:t>
        </w:r>
      </w:ins>
    </w:p>
    <w:p w14:paraId="784DAD8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4"/>
          <w:sz w:val="21"/>
          <w:szCs w:val="21"/>
        </w:rPr>
        <w:object w:dxaOrig="240" w:dyaOrig="270" w14:anchorId="1318592B">
          <v:shape id="_x0000_i1759" type="#_x0000_t75" style="width:12pt;height:13.5pt" o:ole="">
            <v:imagedata r:id="rId1559" o:title=""/>
          </v:shape>
          <o:OLEObject Type="Embed" ProgID="Equation.3" ShapeID="_x0000_i1759" DrawAspect="Content" ObjectID="_1527665098" r:id="rId1560"/>
        </w:object>
      </w:r>
      <w:r>
        <w:rPr>
          <w:rFonts w:ascii="宋体" w:hAnsi="宋体" w:hint="eastAsia"/>
          <w:sz w:val="21"/>
          <w:szCs w:val="21"/>
        </w:rPr>
        <w:t>——轧制力，</w:t>
      </w:r>
      <w:r>
        <w:rPr>
          <w:rFonts w:ascii="宋体" w:hAnsi="宋体" w:hint="eastAsia"/>
          <w:position w:val="-6"/>
          <w:sz w:val="21"/>
          <w:szCs w:val="21"/>
        </w:rPr>
        <w:object w:dxaOrig="360" w:dyaOrig="270" w14:anchorId="28217C46">
          <v:shape id="_x0000_i1760" type="#_x0000_t75" style="width:18pt;height:13.5pt" o:ole="">
            <v:imagedata r:id="rId1561" o:title=""/>
          </v:shape>
          <o:OLEObject Type="Embed" ProgID="Equation.3" ShapeID="_x0000_i1760" DrawAspect="Content" ObjectID="_1527665099" r:id="rId1562"/>
        </w:object>
      </w:r>
      <w:r>
        <w:rPr>
          <w:rFonts w:ascii="宋体" w:hAnsi="宋体" w:hint="eastAsia"/>
          <w:sz w:val="21"/>
          <w:szCs w:val="21"/>
        </w:rPr>
        <w:t>；</w:t>
      </w:r>
    </w:p>
    <w:p w14:paraId="57061E8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270" w:dyaOrig="465" w14:anchorId="27A93F01">
          <v:shape id="_x0000_i1761" type="#_x0000_t75" style="width:13.5pt;height:23.25pt" o:ole="">
            <v:imagedata r:id="rId1563" o:title=""/>
          </v:shape>
          <o:OLEObject Type="Embed" ProgID="Equation.3" ShapeID="_x0000_i1761" DrawAspect="Content" ObjectID="_1527665100" r:id="rId1564"/>
        </w:object>
      </w:r>
      <w:r>
        <w:rPr>
          <w:rFonts w:ascii="宋体" w:hAnsi="宋体" w:hint="eastAsia"/>
          <w:sz w:val="21"/>
          <w:szCs w:val="21"/>
        </w:rPr>
        <w:t>——考虑压扁后的轧辊与轧件接触弧的水平投影长度，</w:t>
      </w:r>
      <w:r>
        <w:rPr>
          <w:rFonts w:ascii="宋体" w:hAnsi="宋体" w:hint="eastAsia"/>
          <w:position w:val="-6"/>
          <w:sz w:val="21"/>
          <w:szCs w:val="21"/>
        </w:rPr>
        <w:object w:dxaOrig="420" w:dyaOrig="210" w14:anchorId="22E2DE56">
          <v:shape id="_x0000_i1762" type="#_x0000_t75" style="width:21pt;height:10.5pt" o:ole="">
            <v:imagedata r:id="rId1565" o:title=""/>
          </v:shape>
          <o:OLEObject Type="Embed" ProgID="Equation.3" ShapeID="_x0000_i1762" DrawAspect="Content" ObjectID="_1527665101" r:id="rId1566"/>
        </w:object>
      </w:r>
      <w:r>
        <w:rPr>
          <w:rFonts w:ascii="宋体" w:hAnsi="宋体" w:hint="eastAsia"/>
          <w:sz w:val="21"/>
          <w:szCs w:val="21"/>
        </w:rPr>
        <w:t>；</w:t>
      </w:r>
    </w:p>
    <w:p w14:paraId="20CF0E9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345" w:dyaOrig="345" w14:anchorId="74783BF7">
          <v:shape id="_x0000_i1763" type="#_x0000_t75" style="width:17.25pt;height:17.25pt" o:ole="">
            <v:imagedata r:id="rId1567" o:title=""/>
          </v:shape>
          <o:OLEObject Type="Embed" ProgID="Equation.3" ShapeID="_x0000_i1763" DrawAspect="Content" ObjectID="_1527665102" r:id="rId1568"/>
        </w:object>
      </w:r>
      <w:r>
        <w:rPr>
          <w:rFonts w:ascii="宋体" w:hAnsi="宋体" w:hint="eastAsia"/>
          <w:sz w:val="21"/>
          <w:szCs w:val="21"/>
        </w:rPr>
        <w:t>——考虑接触弧上摩擦力造成应力状态的影响系数；</w:t>
      </w:r>
    </w:p>
    <w:p w14:paraId="4270A5D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270" w:dyaOrig="270" w14:anchorId="43A171CF">
          <v:shape id="_x0000_i1764" type="#_x0000_t75" style="width:13.5pt;height:13.5pt" o:ole="">
            <v:imagedata r:id="rId1569" o:title=""/>
          </v:shape>
          <o:OLEObject Type="Embed" ProgID="Equation.3" ShapeID="_x0000_i1764" DrawAspect="Content" ObjectID="_1527665103" r:id="rId1570"/>
        </w:object>
      </w:r>
      <w:r>
        <w:rPr>
          <w:rFonts w:ascii="宋体" w:hAnsi="宋体" w:hint="eastAsia"/>
          <w:sz w:val="21"/>
          <w:szCs w:val="21"/>
        </w:rPr>
        <w:t>——决定与金属材料化学成分以及变形的物理条件（如变形温度，变形速度及变形程度的金属变形阻力），</w:t>
      </w:r>
      <w:r>
        <w:rPr>
          <w:rFonts w:ascii="宋体" w:hAnsi="宋体" w:hint="eastAsia"/>
          <w:position w:val="-10"/>
          <w:sz w:val="21"/>
          <w:szCs w:val="21"/>
        </w:rPr>
        <w:object w:dxaOrig="840" w:dyaOrig="330" w14:anchorId="2397EE70">
          <v:shape id="_x0000_i1765" type="#_x0000_t75" style="width:42pt;height:16.5pt" o:ole="">
            <v:imagedata r:id="rId1571" o:title=""/>
          </v:shape>
          <o:OLEObject Type="Embed" ProgID="Equation.3" ShapeID="_x0000_i1765" DrawAspect="Content" ObjectID="_1527665104" r:id="rId1572"/>
        </w:object>
      </w:r>
      <w:r>
        <w:rPr>
          <w:rFonts w:ascii="宋体" w:hAnsi="宋体" w:hint="eastAsia"/>
          <w:sz w:val="21"/>
          <w:szCs w:val="21"/>
        </w:rPr>
        <w:t>，</w:t>
      </w:r>
      <w:r>
        <w:rPr>
          <w:rFonts w:ascii="宋体" w:hAnsi="宋体" w:hint="eastAsia"/>
          <w:position w:val="-6"/>
          <w:sz w:val="21"/>
          <w:szCs w:val="21"/>
        </w:rPr>
        <w:object w:dxaOrig="570" w:dyaOrig="270" w14:anchorId="16A3092B">
          <v:shape id="_x0000_i1766" type="#_x0000_t75" style="width:28.5pt;height:13.5pt" o:ole="">
            <v:imagedata r:id="rId1573" o:title=""/>
          </v:shape>
          <o:OLEObject Type="Embed" ProgID="Equation.3" ShapeID="_x0000_i1766" DrawAspect="Content" ObjectID="_1527665105" r:id="rId1574"/>
        </w:object>
      </w:r>
      <w:r>
        <w:rPr>
          <w:rFonts w:ascii="宋体" w:hAnsi="宋体" w:hint="eastAsia"/>
          <w:sz w:val="21"/>
          <w:szCs w:val="21"/>
        </w:rPr>
        <w:t>；</w:t>
      </w:r>
    </w:p>
    <w:p w14:paraId="76978FF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360" w:dyaOrig="345" w14:anchorId="07A37F3B">
          <v:shape id="_x0000_i1767" type="#_x0000_t75" style="width:18pt;height:17.25pt" o:ole="">
            <v:imagedata r:id="rId1575" o:title=""/>
          </v:shape>
          <o:OLEObject Type="Embed" ProgID="Equation.3" ShapeID="_x0000_i1767" DrawAspect="Content" ObjectID="_1527665106" r:id="rId1576"/>
        </w:object>
      </w:r>
      <w:r>
        <w:rPr>
          <w:rFonts w:ascii="宋体" w:hAnsi="宋体" w:hint="eastAsia"/>
          <w:sz w:val="21"/>
          <w:szCs w:val="21"/>
        </w:rPr>
        <w:t>——前后张应力对轧制力的影响系数；</w:t>
      </w:r>
    </w:p>
    <w:p w14:paraId="2F7A9C3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240" w:dyaOrig="270" w14:anchorId="2654AE49">
          <v:shape id="_x0000_i1768" type="#_x0000_t75" style="width:12pt;height:13.5pt" o:ole="">
            <v:imagedata r:id="rId1577" o:title=""/>
          </v:shape>
          <o:OLEObject Type="Embed" ProgID="Equation.3" ShapeID="_x0000_i1768" DrawAspect="Content" ObjectID="_1527665107" r:id="rId1578"/>
        </w:object>
      </w:r>
      <w:r>
        <w:rPr>
          <w:rFonts w:ascii="宋体" w:hAnsi="宋体" w:hint="eastAsia"/>
          <w:sz w:val="21"/>
          <w:szCs w:val="21"/>
        </w:rPr>
        <w:t>——带宽，</w:t>
      </w:r>
      <w:r>
        <w:rPr>
          <w:rFonts w:ascii="宋体" w:hAnsi="宋体" w:hint="eastAsia"/>
          <w:position w:val="-6"/>
          <w:sz w:val="21"/>
          <w:szCs w:val="21"/>
        </w:rPr>
        <w:object w:dxaOrig="270" w:dyaOrig="210" w14:anchorId="19AEF4AC">
          <v:shape id="_x0000_i1769" type="#_x0000_t75" style="width:13.5pt;height:10.5pt" o:ole="">
            <v:imagedata r:id="rId1579" o:title=""/>
          </v:shape>
          <o:OLEObject Type="Embed" ProgID="Equation.3" ShapeID="_x0000_i1769" DrawAspect="Content" ObjectID="_1527665108" r:id="rId1580"/>
        </w:object>
      </w:r>
      <w:r>
        <w:rPr>
          <w:rFonts w:ascii="宋体" w:hAnsi="宋体" w:hint="eastAsia"/>
          <w:sz w:val="21"/>
          <w:szCs w:val="21"/>
        </w:rPr>
        <w:t>。</w:t>
      </w:r>
    </w:p>
    <w:p w14:paraId="0DC6FD1D" w14:textId="77777777" w:rsidR="00192CDB" w:rsidRDefault="00192CDB" w:rsidP="00B913D9">
      <w:pPr>
        <w:pStyle w:val="30"/>
        <w:numPr>
          <w:ilvl w:val="2"/>
          <w:numId w:val="75"/>
        </w:numPr>
        <w:tabs>
          <w:tab w:val="num" w:pos="0"/>
        </w:tabs>
        <w:rPr>
          <w:sz w:val="22"/>
        </w:rPr>
      </w:pPr>
      <w:bookmarkStart w:id="5120" w:name="_Toc453011821"/>
      <w:bookmarkStart w:id="5121" w:name="_Toc451516822"/>
      <w:bookmarkStart w:id="5122" w:name="_Toc453423593"/>
      <w:r>
        <w:rPr>
          <w:rFonts w:hint="eastAsia"/>
          <w:sz w:val="22"/>
        </w:rPr>
        <w:t>接触弧水平投影长度</w:t>
      </w:r>
      <w:bookmarkEnd w:id="5120"/>
      <w:bookmarkEnd w:id="5121"/>
      <w:bookmarkEnd w:id="5122"/>
    </w:p>
    <w:p w14:paraId="25E8F7E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由上一章中，接触弧水平投影长度</w:t>
      </w:r>
      <w:r>
        <w:rPr>
          <w:rFonts w:ascii="宋体" w:hAnsi="宋体" w:hint="eastAsia"/>
          <w:position w:val="-12"/>
          <w:sz w:val="21"/>
          <w:szCs w:val="21"/>
        </w:rPr>
        <w:object w:dxaOrig="195" w:dyaOrig="360" w14:anchorId="67ED2F44">
          <v:shape id="_x0000_i1770" type="#_x0000_t75" style="width:9.75pt;height:18pt" o:ole="">
            <v:imagedata r:id="rId1581" o:title=""/>
          </v:shape>
          <o:OLEObject Type="Embed" ProgID="Equation.3" ShapeID="_x0000_i1770" DrawAspect="Content" ObjectID="_1527665109" r:id="rId1582"/>
        </w:object>
      </w:r>
      <w:r>
        <w:rPr>
          <w:rFonts w:ascii="宋体" w:hAnsi="宋体" w:hint="eastAsia"/>
          <w:sz w:val="21"/>
          <w:szCs w:val="21"/>
        </w:rPr>
        <w:t>为</w:t>
      </w:r>
    </w:p>
    <w:p w14:paraId="757C60B7" w14:textId="3D50844E"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23" w:author="hp" w:date="2016-06-12T08:2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12"/>
          <w:sz w:val="21"/>
          <w:szCs w:val="21"/>
        </w:rPr>
        <w:object w:dxaOrig="2385" w:dyaOrig="405" w14:anchorId="113B3A2B">
          <v:shape id="_x0000_i1771" type="#_x0000_t75" style="width:119.25pt;height:20.25pt" o:ole="">
            <v:imagedata r:id="rId1583" o:title=""/>
          </v:shape>
          <o:OLEObject Type="Embed" ProgID="Equation.3" ShapeID="_x0000_i1771" DrawAspect="Content" ObjectID="_1527665110" r:id="rId1584"/>
        </w:object>
      </w:r>
      <w:ins w:id="5124" w:author="hp" w:date="2016-06-12T08:25:00Z">
        <w:r w:rsidR="00CB6B52">
          <w:rPr>
            <w:rFonts w:ascii="宋体" w:hAnsi="宋体"/>
            <w:sz w:val="21"/>
            <w:szCs w:val="21"/>
          </w:rPr>
          <w:t xml:space="preserve">                      </w:t>
        </w:r>
        <w:r w:rsidR="00CB6B52">
          <w:rPr>
            <w:rFonts w:hint="eastAsia"/>
            <w:color w:val="000000"/>
            <w:sz w:val="21"/>
            <w:szCs w:val="21"/>
          </w:rPr>
          <w:t>（</w:t>
        </w:r>
        <w:r w:rsidR="00CB6B52">
          <w:rPr>
            <w:color w:val="000000"/>
            <w:sz w:val="21"/>
            <w:szCs w:val="21"/>
          </w:rPr>
          <w:t>4</w:t>
        </w:r>
        <w:r w:rsidR="00CB6B52">
          <w:rPr>
            <w:rFonts w:hint="eastAsia"/>
            <w:color w:val="000000"/>
            <w:sz w:val="21"/>
            <w:szCs w:val="21"/>
          </w:rPr>
          <w:t>-</w:t>
        </w:r>
      </w:ins>
      <w:ins w:id="5125" w:author="songyong978" w:date="2016-06-14T21:39:00Z">
        <w:r w:rsidR="00123E4B">
          <w:rPr>
            <w:rFonts w:hint="eastAsia"/>
            <w:color w:val="000000"/>
            <w:sz w:val="21"/>
            <w:szCs w:val="21"/>
          </w:rPr>
          <w:t>2</w:t>
        </w:r>
      </w:ins>
      <w:ins w:id="5126" w:author="hp" w:date="2016-06-12T08:25:00Z">
        <w:r w:rsidR="00CB6B52">
          <w:rPr>
            <w:rFonts w:hint="eastAsia"/>
            <w:sz w:val="21"/>
            <w:szCs w:val="21"/>
          </w:rPr>
          <w:t>）</w:t>
        </w:r>
      </w:ins>
    </w:p>
    <w:p w14:paraId="3F9744F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因为轧辊在轧制过程中会受到轧件给予的很大的轧制力反作用力，如果设压扁后的等效轧辊半径为</w:t>
      </w:r>
      <w:r>
        <w:rPr>
          <w:rFonts w:ascii="宋体" w:hAnsi="宋体" w:hint="eastAsia"/>
          <w:position w:val="-4"/>
          <w:sz w:val="21"/>
          <w:szCs w:val="21"/>
        </w:rPr>
        <w:object w:dxaOrig="270" w:dyaOrig="270" w14:anchorId="28333DC4">
          <v:shape id="_x0000_i1772" type="#_x0000_t75" style="width:13.5pt;height:13.5pt" o:ole="">
            <v:imagedata r:id="rId1585" o:title=""/>
          </v:shape>
          <o:OLEObject Type="Embed" ProgID="Equation.3" ShapeID="_x0000_i1772" DrawAspect="Content" ObjectID="_1527665111" r:id="rId1586"/>
        </w:object>
      </w:r>
      <w:r>
        <w:rPr>
          <w:rFonts w:ascii="宋体" w:hAnsi="宋体" w:hint="eastAsia"/>
          <w:sz w:val="21"/>
          <w:szCs w:val="21"/>
        </w:rPr>
        <w:t>，实际接触弧长的水平投影为</w:t>
      </w:r>
      <w:r>
        <w:rPr>
          <w:rFonts w:ascii="宋体" w:hAnsi="宋体" w:hint="eastAsia"/>
          <w:position w:val="-12"/>
          <w:sz w:val="21"/>
          <w:szCs w:val="21"/>
        </w:rPr>
        <w:object w:dxaOrig="270" w:dyaOrig="465" w14:anchorId="50D5603E">
          <v:shape id="_x0000_i1773" type="#_x0000_t75" style="width:13.5pt;height:23.25pt" o:ole="">
            <v:imagedata r:id="rId1587" o:title=""/>
          </v:shape>
          <o:OLEObject Type="Embed" ProgID="Equation.3" ShapeID="_x0000_i1773" DrawAspect="Content" ObjectID="_1527665112" r:id="rId1588"/>
        </w:object>
      </w:r>
      <w:r>
        <w:rPr>
          <w:rFonts w:ascii="宋体" w:hAnsi="宋体" w:hint="eastAsia"/>
          <w:sz w:val="21"/>
          <w:szCs w:val="21"/>
        </w:rPr>
        <w:t>。</w:t>
      </w:r>
    </w:p>
    <w:p w14:paraId="293D949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则根据弹性力学中两圆柱压扁后的弹性公式推导的下式：</w:t>
      </w:r>
    </w:p>
    <w:p w14:paraId="3A795A8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4"/>
          <w:sz w:val="21"/>
          <w:szCs w:val="21"/>
        </w:rPr>
        <w:object w:dxaOrig="2880" w:dyaOrig="480" w14:anchorId="24DA14C6">
          <v:shape id="_x0000_i1774" type="#_x0000_t75" style="width:2in;height:24pt" o:ole="">
            <v:imagedata r:id="rId1589" o:title=""/>
          </v:shape>
          <o:OLEObject Type="Embed" ProgID="Equation.3" ShapeID="_x0000_i1774" DrawAspect="Content" ObjectID="_1527665113" r:id="rId1590"/>
        </w:object>
      </w:r>
    </w:p>
    <w:p w14:paraId="5C932E22" w14:textId="54F0684C"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27" w:author="hp" w:date="2016-06-12T08:2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24"/>
          <w:sz w:val="21"/>
          <w:szCs w:val="21"/>
        </w:rPr>
        <w:object w:dxaOrig="1320" w:dyaOrig="660" w14:anchorId="5D5BB922">
          <v:shape id="_x0000_i1775" type="#_x0000_t75" style="width:66pt;height:33pt" o:ole="">
            <v:imagedata r:id="rId1591" o:title=""/>
          </v:shape>
          <o:OLEObject Type="Embed" ProgID="Equation.3" ShapeID="_x0000_i1775" DrawAspect="Content" ObjectID="_1527665114" r:id="rId1592"/>
        </w:object>
      </w:r>
      <w:ins w:id="5128" w:author="hp" w:date="2016-06-12T08:25:00Z">
        <w:r w:rsidR="00CB6B52">
          <w:rPr>
            <w:rFonts w:ascii="宋体" w:hAnsi="宋体"/>
            <w:sz w:val="21"/>
            <w:szCs w:val="21"/>
          </w:rPr>
          <w:t xml:space="preserve">                      </w:t>
        </w:r>
        <w:r w:rsidR="00CB6B52">
          <w:rPr>
            <w:rFonts w:hint="eastAsia"/>
            <w:color w:val="000000"/>
            <w:sz w:val="21"/>
            <w:szCs w:val="21"/>
          </w:rPr>
          <w:t>（</w:t>
        </w:r>
        <w:r w:rsidR="00CB6B52">
          <w:rPr>
            <w:color w:val="000000"/>
            <w:sz w:val="21"/>
            <w:szCs w:val="21"/>
          </w:rPr>
          <w:t>4</w:t>
        </w:r>
        <w:r w:rsidR="00CB6B52">
          <w:rPr>
            <w:rFonts w:hint="eastAsia"/>
            <w:color w:val="000000"/>
            <w:sz w:val="21"/>
            <w:szCs w:val="21"/>
          </w:rPr>
          <w:t>-</w:t>
        </w:r>
      </w:ins>
      <w:ins w:id="5129" w:author="songyong978" w:date="2016-06-14T21:39:00Z">
        <w:r w:rsidR="00123E4B">
          <w:rPr>
            <w:rFonts w:hint="eastAsia"/>
            <w:color w:val="000000"/>
            <w:sz w:val="21"/>
            <w:szCs w:val="21"/>
          </w:rPr>
          <w:t>3</w:t>
        </w:r>
      </w:ins>
      <w:ins w:id="5130" w:author="hp" w:date="2016-06-12T08:25:00Z">
        <w:r w:rsidR="00CB6B52">
          <w:rPr>
            <w:rFonts w:hint="eastAsia"/>
            <w:sz w:val="21"/>
            <w:szCs w:val="21"/>
          </w:rPr>
          <w:t>）</w:t>
        </w:r>
      </w:ins>
    </w:p>
    <w:p w14:paraId="155DAB9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2"/>
          <w:sz w:val="21"/>
          <w:szCs w:val="21"/>
        </w:rPr>
        <w:object w:dxaOrig="300" w:dyaOrig="360" w14:anchorId="22DA38F3">
          <v:shape id="_x0000_i1776" type="#_x0000_t75" style="width:15pt;height:18pt" o:ole="">
            <v:imagedata r:id="rId1593" o:title=""/>
          </v:shape>
          <o:OLEObject Type="Embed" ProgID="Equation.3" ShapeID="_x0000_i1776" DrawAspect="Content" ObjectID="_1527665115" r:id="rId1594"/>
        </w:object>
      </w:r>
      <w:r>
        <w:rPr>
          <w:rFonts w:ascii="宋体" w:hAnsi="宋体" w:hint="eastAsia"/>
          <w:sz w:val="21"/>
          <w:szCs w:val="21"/>
        </w:rPr>
        <w:t>——接触弧上的平均单位压力，</w:t>
      </w:r>
      <w:r>
        <w:rPr>
          <w:rFonts w:ascii="宋体" w:hAnsi="宋体" w:hint="eastAsia"/>
          <w:position w:val="-6"/>
          <w:sz w:val="21"/>
          <w:szCs w:val="21"/>
        </w:rPr>
        <w:object w:dxaOrig="570" w:dyaOrig="270" w14:anchorId="28C795D3">
          <v:shape id="_x0000_i1777" type="#_x0000_t75" style="width:28.5pt;height:13.5pt" o:ole="">
            <v:imagedata r:id="rId1595" o:title=""/>
          </v:shape>
          <o:OLEObject Type="Embed" ProgID="Equation.3" ShapeID="_x0000_i1777" DrawAspect="Content" ObjectID="_1527665116" r:id="rId1596"/>
        </w:object>
      </w:r>
      <w:r>
        <w:rPr>
          <w:rFonts w:ascii="宋体" w:hAnsi="宋体" w:hint="eastAsia"/>
          <w:sz w:val="21"/>
          <w:szCs w:val="21"/>
        </w:rPr>
        <w:t>；</w:t>
      </w:r>
    </w:p>
    <w:p w14:paraId="458B8BA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240" w:dyaOrig="270" w14:anchorId="0BCB8770">
          <v:shape id="_x0000_i1778" type="#_x0000_t75" style="width:12pt;height:13.5pt" o:ole="">
            <v:imagedata r:id="rId1597" o:title=""/>
          </v:shape>
          <o:OLEObject Type="Embed" ProgID="Equation.3" ShapeID="_x0000_i1778" DrawAspect="Content" ObjectID="_1527665117" r:id="rId1598"/>
        </w:object>
      </w:r>
      <w:r>
        <w:rPr>
          <w:rFonts w:ascii="宋体" w:hAnsi="宋体" w:hint="eastAsia"/>
          <w:sz w:val="21"/>
          <w:szCs w:val="21"/>
        </w:rPr>
        <w:t>——杨氏弹性模量，</w:t>
      </w:r>
      <w:r>
        <w:rPr>
          <w:rFonts w:ascii="宋体" w:hAnsi="宋体" w:hint="eastAsia"/>
          <w:position w:val="-6"/>
          <w:sz w:val="21"/>
          <w:szCs w:val="21"/>
        </w:rPr>
        <w:object w:dxaOrig="570" w:dyaOrig="270" w14:anchorId="1A17879E">
          <v:shape id="_x0000_i1779" type="#_x0000_t75" style="width:28.5pt;height:13.5pt" o:ole="">
            <v:imagedata r:id="rId1599" o:title=""/>
          </v:shape>
          <o:OLEObject Type="Embed" ProgID="Equation.3" ShapeID="_x0000_i1779" DrawAspect="Content" ObjectID="_1527665118" r:id="rId1600"/>
        </w:object>
      </w:r>
    </w:p>
    <w:p w14:paraId="1579656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6"/>
          <w:sz w:val="21"/>
          <w:szCs w:val="21"/>
        </w:rPr>
        <w:object w:dxaOrig="195" w:dyaOrig="210" w14:anchorId="13BA6728">
          <v:shape id="_x0000_i1780" type="#_x0000_t75" style="width:9.75pt;height:10.5pt" o:ole="">
            <v:imagedata r:id="rId1601" o:title=""/>
          </v:shape>
          <o:OLEObject Type="Embed" ProgID="Equation.3" ShapeID="_x0000_i1780" DrawAspect="Content" ObjectID="_1527665119" r:id="rId1602"/>
        </w:object>
      </w:r>
      <w:r>
        <w:rPr>
          <w:rFonts w:ascii="宋体" w:hAnsi="宋体" w:hint="eastAsia"/>
          <w:sz w:val="21"/>
          <w:szCs w:val="21"/>
        </w:rPr>
        <w:t>——泊松比</w:t>
      </w:r>
    </w:p>
    <w:p w14:paraId="6D34E5A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lastRenderedPageBreak/>
        <w:t>对于生产中常用的钢轧辊来说，弹性模量</w:t>
      </w:r>
      <w:r>
        <w:rPr>
          <w:rFonts w:ascii="宋体" w:hAnsi="宋体" w:hint="eastAsia"/>
          <w:position w:val="-6"/>
          <w:sz w:val="21"/>
          <w:szCs w:val="21"/>
        </w:rPr>
        <w:object w:dxaOrig="1740" w:dyaOrig="330" w14:anchorId="71142A31">
          <v:shape id="_x0000_i1781" type="#_x0000_t75" style="width:87pt;height:16.5pt" o:ole="">
            <v:imagedata r:id="rId1603" o:title=""/>
          </v:shape>
          <o:OLEObject Type="Embed" ProgID="Equation.3" ShapeID="_x0000_i1781" DrawAspect="Content" ObjectID="_1527665120" r:id="rId1604"/>
        </w:object>
      </w:r>
      <w:r>
        <w:rPr>
          <w:rFonts w:ascii="宋体" w:hAnsi="宋体" w:hint="eastAsia"/>
          <w:sz w:val="21"/>
          <w:szCs w:val="21"/>
        </w:rPr>
        <w:t>，泊松比</w:t>
      </w:r>
      <w:r>
        <w:rPr>
          <w:rFonts w:ascii="宋体" w:hAnsi="宋体" w:hint="eastAsia"/>
          <w:position w:val="-6"/>
          <w:sz w:val="21"/>
          <w:szCs w:val="21"/>
        </w:rPr>
        <w:object w:dxaOrig="735" w:dyaOrig="270" w14:anchorId="2DA390A3">
          <v:shape id="_x0000_i1782" type="#_x0000_t75" style="width:36.75pt;height:13.5pt" o:ole="">
            <v:imagedata r:id="rId1605" o:title=""/>
          </v:shape>
          <o:OLEObject Type="Embed" ProgID="Equation.3" ShapeID="_x0000_i1782" DrawAspect="Content" ObjectID="_1527665121" r:id="rId1606"/>
        </w:object>
      </w:r>
      <w:r>
        <w:rPr>
          <w:rFonts w:ascii="宋体" w:hAnsi="宋体" w:hint="eastAsia"/>
          <w:sz w:val="21"/>
          <w:szCs w:val="21"/>
        </w:rPr>
        <w:t>，因此可以求出</w:t>
      </w:r>
      <w:r>
        <w:rPr>
          <w:rFonts w:ascii="宋体" w:hAnsi="宋体" w:hint="eastAsia"/>
          <w:position w:val="-6"/>
          <w:sz w:val="21"/>
          <w:szCs w:val="21"/>
        </w:rPr>
        <w:object w:dxaOrig="1950" w:dyaOrig="330" w14:anchorId="76F09A59">
          <v:shape id="_x0000_i1783" type="#_x0000_t75" style="width:97.5pt;height:16.5pt" o:ole="">
            <v:imagedata r:id="rId1607" o:title=""/>
          </v:shape>
          <o:OLEObject Type="Embed" ProgID="Equation.3" ShapeID="_x0000_i1783" DrawAspect="Content" ObjectID="_1527665122" r:id="rId1608"/>
        </w:object>
      </w:r>
      <w:r>
        <w:rPr>
          <w:rFonts w:ascii="宋体" w:hAnsi="宋体" w:hint="eastAsia"/>
          <w:sz w:val="21"/>
          <w:szCs w:val="21"/>
        </w:rPr>
        <w:t>。</w:t>
      </w:r>
    </w:p>
    <w:p w14:paraId="215C314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为了便于计算实际接触弧长的水平投影</w:t>
      </w:r>
      <w:r>
        <w:rPr>
          <w:rFonts w:ascii="宋体" w:hAnsi="宋体" w:hint="eastAsia"/>
          <w:position w:val="-12"/>
          <w:sz w:val="21"/>
          <w:szCs w:val="21"/>
        </w:rPr>
        <w:object w:dxaOrig="270" w:dyaOrig="465" w14:anchorId="075E4012">
          <v:shape id="_x0000_i1784" type="#_x0000_t75" style="width:13.5pt;height:23.25pt" o:ole="">
            <v:imagedata r:id="rId1609" o:title=""/>
          </v:shape>
          <o:OLEObject Type="Embed" ProgID="Equation.3" ShapeID="_x0000_i1784" DrawAspect="Content" ObjectID="_1527665123" r:id="rId1610"/>
        </w:object>
      </w:r>
      <w:r>
        <w:rPr>
          <w:rFonts w:ascii="宋体" w:hAnsi="宋体" w:hint="eastAsia"/>
          <w:sz w:val="21"/>
          <w:szCs w:val="21"/>
        </w:rPr>
        <w:t>，我们将上式改为</w:t>
      </w:r>
    </w:p>
    <w:p w14:paraId="68DC6928" w14:textId="25DDFBC9"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31" w:author="hp" w:date="2016-06-12T08:2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12"/>
          <w:sz w:val="21"/>
          <w:szCs w:val="21"/>
        </w:rPr>
        <w:object w:dxaOrig="1170" w:dyaOrig="465" w14:anchorId="45CCB034">
          <v:shape id="_x0000_i1785" type="#_x0000_t75" style="width:58.5pt;height:23.25pt" o:ole="">
            <v:imagedata r:id="rId1611" o:title=""/>
          </v:shape>
          <o:OLEObject Type="Embed" ProgID="Equation.3" ShapeID="_x0000_i1785" DrawAspect="Content" ObjectID="_1527665124" r:id="rId1612"/>
        </w:object>
      </w:r>
      <w:ins w:id="5132" w:author="hp" w:date="2016-06-12T08:25:00Z">
        <w:r w:rsidR="00E252A5">
          <w:rPr>
            <w:rFonts w:ascii="宋体" w:hAnsi="宋体"/>
            <w:sz w:val="21"/>
            <w:szCs w:val="21"/>
          </w:rPr>
          <w:t xml:space="preserve">                      </w:t>
        </w:r>
        <w:r w:rsidR="00E252A5">
          <w:rPr>
            <w:rFonts w:hint="eastAsia"/>
            <w:color w:val="000000"/>
            <w:sz w:val="21"/>
            <w:szCs w:val="21"/>
          </w:rPr>
          <w:t>（</w:t>
        </w:r>
        <w:r w:rsidR="00E252A5">
          <w:rPr>
            <w:color w:val="000000"/>
            <w:sz w:val="21"/>
            <w:szCs w:val="21"/>
          </w:rPr>
          <w:t>4</w:t>
        </w:r>
        <w:r w:rsidR="00E252A5">
          <w:rPr>
            <w:rFonts w:hint="eastAsia"/>
            <w:color w:val="000000"/>
            <w:sz w:val="21"/>
            <w:szCs w:val="21"/>
          </w:rPr>
          <w:t>-</w:t>
        </w:r>
      </w:ins>
      <w:ins w:id="5133" w:author="songyong978" w:date="2016-06-14T21:39:00Z">
        <w:r w:rsidR="00123E4B">
          <w:rPr>
            <w:rFonts w:hint="eastAsia"/>
            <w:color w:val="000000"/>
            <w:sz w:val="21"/>
            <w:szCs w:val="21"/>
          </w:rPr>
          <w:t>4</w:t>
        </w:r>
      </w:ins>
      <w:ins w:id="5134" w:author="hp" w:date="2016-06-12T08:25:00Z">
        <w:r w:rsidR="00E252A5">
          <w:rPr>
            <w:rFonts w:hint="eastAsia"/>
            <w:sz w:val="21"/>
            <w:szCs w:val="21"/>
          </w:rPr>
          <w:t>）</w:t>
        </w:r>
      </w:ins>
    </w:p>
    <w:p w14:paraId="6ABB0BF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将上式与该式联立以求的等效半径</w:t>
      </w:r>
      <w:r>
        <w:rPr>
          <w:rFonts w:ascii="宋体" w:hAnsi="宋体" w:hint="eastAsia"/>
          <w:position w:val="-4"/>
          <w:sz w:val="21"/>
          <w:szCs w:val="21"/>
        </w:rPr>
        <w:object w:dxaOrig="270" w:dyaOrig="270" w14:anchorId="5890A789">
          <v:shape id="_x0000_i1786" type="#_x0000_t75" style="width:13.5pt;height:13.5pt" o:ole="">
            <v:imagedata r:id="rId1613" o:title=""/>
          </v:shape>
          <o:OLEObject Type="Embed" ProgID="Equation.3" ShapeID="_x0000_i1786" DrawAspect="Content" ObjectID="_1527665125" r:id="rId1614"/>
        </w:object>
      </w:r>
    </w:p>
    <w:p w14:paraId="24C77DF8" w14:textId="50110F22"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35" w:author="hp" w:date="2016-06-12T08:2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24"/>
          <w:sz w:val="21"/>
          <w:szCs w:val="21"/>
        </w:rPr>
        <w:object w:dxaOrig="3600" w:dyaOrig="720" w14:anchorId="40781B25">
          <v:shape id="_x0000_i1787" type="#_x0000_t75" style="width:180pt;height:36pt" o:ole="">
            <v:imagedata r:id="rId1615" o:title=""/>
          </v:shape>
          <o:OLEObject Type="Embed" ProgID="Equation.3" ShapeID="_x0000_i1787" DrawAspect="Content" ObjectID="_1527665126" r:id="rId1616"/>
        </w:object>
      </w:r>
      <w:ins w:id="5136" w:author="hp" w:date="2016-06-12T08:25:00Z">
        <w:r w:rsidR="00E252A5">
          <w:rPr>
            <w:rFonts w:ascii="宋体" w:hAnsi="宋体"/>
            <w:sz w:val="21"/>
            <w:szCs w:val="21"/>
          </w:rPr>
          <w:t xml:space="preserve">                      </w:t>
        </w:r>
        <w:r w:rsidR="00E252A5">
          <w:rPr>
            <w:rFonts w:hint="eastAsia"/>
            <w:color w:val="000000"/>
            <w:sz w:val="21"/>
            <w:szCs w:val="21"/>
          </w:rPr>
          <w:t>（</w:t>
        </w:r>
        <w:r w:rsidR="00E252A5">
          <w:rPr>
            <w:color w:val="000000"/>
            <w:sz w:val="21"/>
            <w:szCs w:val="21"/>
          </w:rPr>
          <w:t>4</w:t>
        </w:r>
        <w:r w:rsidR="00E252A5">
          <w:rPr>
            <w:rFonts w:hint="eastAsia"/>
            <w:color w:val="000000"/>
            <w:sz w:val="21"/>
            <w:szCs w:val="21"/>
          </w:rPr>
          <w:t>-</w:t>
        </w:r>
      </w:ins>
      <w:ins w:id="5137" w:author="songyong978" w:date="2016-06-14T21:39:00Z">
        <w:r w:rsidR="00123E4B">
          <w:rPr>
            <w:rFonts w:hint="eastAsia"/>
            <w:color w:val="000000"/>
            <w:sz w:val="21"/>
            <w:szCs w:val="21"/>
          </w:rPr>
          <w:t>5</w:t>
        </w:r>
      </w:ins>
      <w:ins w:id="5138" w:author="hp" w:date="2016-06-12T08:25:00Z">
        <w:r w:rsidR="00E252A5">
          <w:rPr>
            <w:rFonts w:hint="eastAsia"/>
            <w:sz w:val="21"/>
            <w:szCs w:val="21"/>
          </w:rPr>
          <w:t>）</w:t>
        </w:r>
      </w:ins>
    </w:p>
    <w:p w14:paraId="1438482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由上式可知</w:t>
      </w:r>
      <w:r>
        <w:rPr>
          <w:rFonts w:ascii="宋体" w:hAnsi="宋体" w:hint="eastAsia"/>
          <w:position w:val="-10"/>
          <w:sz w:val="21"/>
          <w:szCs w:val="21"/>
        </w:rPr>
        <w:object w:dxaOrig="1875" w:dyaOrig="330" w14:anchorId="5AB63541">
          <v:shape id="_x0000_i1788" type="#_x0000_t75" style="width:93.75pt;height:16.5pt" o:ole="">
            <v:imagedata r:id="rId1617" o:title=""/>
          </v:shape>
          <o:OLEObject Type="Embed" ProgID="Equation.3" ShapeID="_x0000_i1788" DrawAspect="Content" ObjectID="_1527665127" r:id="rId1618"/>
        </w:object>
      </w:r>
      <w:r>
        <w:rPr>
          <w:rFonts w:ascii="宋体" w:hAnsi="宋体" w:hint="eastAsia"/>
          <w:sz w:val="21"/>
          <w:szCs w:val="21"/>
        </w:rPr>
        <w:t>，而轧制力</w:t>
      </w:r>
      <w:r>
        <w:rPr>
          <w:rFonts w:ascii="宋体" w:hAnsi="宋体" w:hint="eastAsia"/>
          <w:position w:val="-10"/>
          <w:sz w:val="21"/>
          <w:szCs w:val="21"/>
        </w:rPr>
        <w:object w:dxaOrig="2220" w:dyaOrig="360" w14:anchorId="1B25DE26">
          <v:shape id="_x0000_i1789" type="#_x0000_t75" style="width:111pt;height:18pt" o:ole="">
            <v:imagedata r:id="rId1619" o:title=""/>
          </v:shape>
          <o:OLEObject Type="Embed" ProgID="Equation.3" ShapeID="_x0000_i1789" DrawAspect="Content" ObjectID="_1527665128" r:id="rId1620"/>
        </w:object>
      </w:r>
      <w:r>
        <w:rPr>
          <w:rFonts w:ascii="宋体" w:hAnsi="宋体" w:hint="eastAsia"/>
          <w:sz w:val="21"/>
          <w:szCs w:val="21"/>
        </w:rPr>
        <w:t>，因此只要将两个式子联立就能同时的到轧制力</w:t>
      </w:r>
      <w:r>
        <w:rPr>
          <w:rFonts w:ascii="宋体" w:hAnsi="宋体" w:hint="eastAsia"/>
          <w:position w:val="-4"/>
          <w:sz w:val="21"/>
          <w:szCs w:val="21"/>
        </w:rPr>
        <w:object w:dxaOrig="240" w:dyaOrig="270" w14:anchorId="16C821FD">
          <v:shape id="_x0000_i1790" type="#_x0000_t75" style="width:12pt;height:13.5pt" o:ole="">
            <v:imagedata r:id="rId1621" o:title=""/>
          </v:shape>
          <o:OLEObject Type="Embed" ProgID="Equation.3" ShapeID="_x0000_i1790" DrawAspect="Content" ObjectID="_1527665129" r:id="rId1622"/>
        </w:object>
      </w:r>
      <w:r>
        <w:rPr>
          <w:rFonts w:ascii="宋体" w:hAnsi="宋体" w:hint="eastAsia"/>
          <w:sz w:val="21"/>
          <w:szCs w:val="21"/>
        </w:rPr>
        <w:t>和实际接触弧长的水平投影</w:t>
      </w:r>
      <w:r>
        <w:rPr>
          <w:rFonts w:ascii="宋体" w:hAnsi="宋体" w:hint="eastAsia"/>
          <w:position w:val="-12"/>
          <w:sz w:val="21"/>
          <w:szCs w:val="21"/>
        </w:rPr>
        <w:object w:dxaOrig="270" w:dyaOrig="465" w14:anchorId="16CC93A5">
          <v:shape id="_x0000_i1791" type="#_x0000_t75" style="width:13.5pt;height:23.25pt" o:ole="">
            <v:imagedata r:id="rId1623" o:title=""/>
          </v:shape>
          <o:OLEObject Type="Embed" ProgID="Equation.3" ShapeID="_x0000_i1791" DrawAspect="Content" ObjectID="_1527665130" r:id="rId1624"/>
        </w:object>
      </w:r>
      <w:r>
        <w:rPr>
          <w:rFonts w:ascii="宋体" w:hAnsi="宋体" w:hint="eastAsia"/>
          <w:sz w:val="21"/>
          <w:szCs w:val="21"/>
        </w:rPr>
        <w:t>。</w:t>
      </w:r>
    </w:p>
    <w:p w14:paraId="4E347DFF" w14:textId="77777777" w:rsidR="00192CDB" w:rsidRDefault="00192CDB" w:rsidP="00B913D9">
      <w:pPr>
        <w:pStyle w:val="30"/>
        <w:numPr>
          <w:ilvl w:val="2"/>
          <w:numId w:val="75"/>
        </w:numPr>
        <w:tabs>
          <w:tab w:val="num" w:pos="0"/>
        </w:tabs>
        <w:rPr>
          <w:sz w:val="22"/>
        </w:rPr>
      </w:pPr>
      <w:bookmarkStart w:id="5139" w:name="_Toc453011822"/>
      <w:bookmarkStart w:id="5140" w:name="_Toc451516823"/>
      <w:bookmarkStart w:id="5141" w:name="_Toc453423594"/>
      <w:r>
        <w:rPr>
          <w:rFonts w:hint="eastAsia"/>
          <w:sz w:val="22"/>
        </w:rPr>
        <w:t>外摩擦应力状态系数</w:t>
      </w:r>
      <w:bookmarkEnd w:id="5139"/>
      <w:bookmarkEnd w:id="5140"/>
      <w:bookmarkEnd w:id="5141"/>
    </w:p>
    <w:p w14:paraId="4ED26F36"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要求热轧条件下的外摩擦应力状态系数</w:t>
      </w:r>
      <w:r>
        <w:rPr>
          <w:rFonts w:ascii="宋体" w:hAnsi="宋体" w:hint="eastAsia"/>
          <w:position w:val="-14"/>
          <w:sz w:val="21"/>
          <w:szCs w:val="21"/>
        </w:rPr>
        <w:object w:dxaOrig="345" w:dyaOrig="390" w14:anchorId="4148E547">
          <v:shape id="_x0000_i1792" type="#_x0000_t75" style="width:17.25pt;height:19.5pt" o:ole="">
            <v:imagedata r:id="rId1625" o:title=""/>
          </v:shape>
          <o:OLEObject Type="Embed" ProgID="Equation.3" ShapeID="_x0000_i1792" DrawAspect="Content" ObjectID="_1527665131" r:id="rId1626"/>
        </w:object>
      </w:r>
      <w:r>
        <w:rPr>
          <w:rFonts w:ascii="宋体" w:hAnsi="宋体" w:hint="eastAsia"/>
          <w:sz w:val="21"/>
          <w:szCs w:val="21"/>
        </w:rPr>
        <w:t>，同样应用奥罗万理论和西姆斯公式求解</w:t>
      </w:r>
    </w:p>
    <w:p w14:paraId="7A0140B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由总轧制力公式：</w:t>
      </w:r>
    </w:p>
    <w:p w14:paraId="1D1C54A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6"/>
          <w:sz w:val="21"/>
          <w:szCs w:val="21"/>
        </w:rPr>
        <w:object w:dxaOrig="1620" w:dyaOrig="435" w14:anchorId="2490A172">
          <v:shape id="_x0000_i1793" type="#_x0000_t75" style="width:81pt;height:21.75pt" o:ole="">
            <v:imagedata r:id="rId1627" o:title=""/>
          </v:shape>
          <o:OLEObject Type="Embed" ProgID="Equation.3" ShapeID="_x0000_i1793" DrawAspect="Content" ObjectID="_1527665132" r:id="rId1628"/>
        </w:object>
      </w:r>
    </w:p>
    <w:p w14:paraId="62E7FF3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展开后为下式：</w:t>
      </w:r>
    </w:p>
    <w:p w14:paraId="79364FBE" w14:textId="397E5F46"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42" w:author="hp" w:date="2016-06-12T08:26: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pPr>
        </w:pPrChange>
      </w:pPr>
      <w:r>
        <w:rPr>
          <w:rFonts w:ascii="宋体" w:hAnsi="宋体" w:hint="eastAsia"/>
          <w:position w:val="-80"/>
          <w:sz w:val="21"/>
          <w:szCs w:val="21"/>
        </w:rPr>
        <w:object w:dxaOrig="7560" w:dyaOrig="1710" w14:anchorId="5B8E6549">
          <v:shape id="_x0000_i1794" type="#_x0000_t75" style="width:378pt;height:85.5pt" o:ole="">
            <v:imagedata r:id="rId1629" o:title=""/>
          </v:shape>
          <o:OLEObject Type="Embed" ProgID="Equation.3" ShapeID="_x0000_i1794" DrawAspect="Content" ObjectID="_1527665133" r:id="rId1630"/>
        </w:object>
      </w:r>
      <w:ins w:id="5143" w:author="hp" w:date="2016-06-12T08:26:00Z">
        <w:r w:rsidR="00E252A5">
          <w:rPr>
            <w:rFonts w:ascii="宋体" w:hAnsi="宋体"/>
            <w:sz w:val="21"/>
            <w:szCs w:val="21"/>
          </w:rPr>
          <w:t xml:space="preserve">   </w:t>
        </w:r>
        <w:r w:rsidR="00E252A5">
          <w:rPr>
            <w:rFonts w:hint="eastAsia"/>
            <w:color w:val="000000"/>
            <w:sz w:val="21"/>
            <w:szCs w:val="21"/>
          </w:rPr>
          <w:t>（</w:t>
        </w:r>
        <w:r w:rsidR="00E252A5">
          <w:rPr>
            <w:color w:val="000000"/>
            <w:sz w:val="21"/>
            <w:szCs w:val="21"/>
          </w:rPr>
          <w:t>4</w:t>
        </w:r>
        <w:r w:rsidR="00E252A5">
          <w:rPr>
            <w:rFonts w:hint="eastAsia"/>
            <w:color w:val="000000"/>
            <w:sz w:val="21"/>
            <w:szCs w:val="21"/>
          </w:rPr>
          <w:t>-</w:t>
        </w:r>
      </w:ins>
      <w:ins w:id="5144" w:author="songyong978" w:date="2016-06-14T21:39:00Z">
        <w:r w:rsidR="00123E4B">
          <w:rPr>
            <w:rFonts w:hint="eastAsia"/>
            <w:color w:val="000000"/>
            <w:sz w:val="21"/>
            <w:szCs w:val="21"/>
          </w:rPr>
          <w:t>6</w:t>
        </w:r>
      </w:ins>
      <w:ins w:id="5145" w:author="hp" w:date="2016-06-12T08:26:00Z">
        <w:r w:rsidR="00E252A5">
          <w:rPr>
            <w:rFonts w:hint="eastAsia"/>
            <w:sz w:val="21"/>
            <w:szCs w:val="21"/>
          </w:rPr>
          <w:t>）</w:t>
        </w:r>
      </w:ins>
    </w:p>
    <w:p w14:paraId="339E34C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对上式除以接触面积，则得到平均单位压力</w:t>
      </w:r>
      <w:r>
        <w:rPr>
          <w:rFonts w:ascii="宋体" w:hAnsi="宋体" w:hint="eastAsia"/>
          <w:position w:val="-4"/>
          <w:sz w:val="21"/>
          <w:szCs w:val="21"/>
        </w:rPr>
        <w:object w:dxaOrig="270" w:dyaOrig="300" w14:anchorId="00D07751">
          <v:shape id="_x0000_i1795" type="#_x0000_t75" style="width:13.5pt;height:15pt" o:ole="">
            <v:imagedata r:id="rId1631" o:title=""/>
          </v:shape>
          <o:OLEObject Type="Embed" ProgID="Equation.3" ShapeID="_x0000_i1795" DrawAspect="Content" ObjectID="_1527665134" r:id="rId1632"/>
        </w:object>
      </w:r>
      <w:r>
        <w:rPr>
          <w:rFonts w:ascii="宋体" w:hAnsi="宋体" w:hint="eastAsia"/>
          <w:sz w:val="21"/>
          <w:szCs w:val="21"/>
        </w:rPr>
        <w:t>的公式</w:t>
      </w:r>
    </w:p>
    <w:p w14:paraId="575B3013" w14:textId="4019C4B1" w:rsidR="00192CDB" w:rsidRDefault="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right"/>
        <w:rPr>
          <w:rFonts w:ascii="宋体" w:hAnsi="宋体"/>
          <w:sz w:val="21"/>
          <w:szCs w:val="21"/>
        </w:rPr>
        <w:pPrChange w:id="5146" w:author="hp" w:date="2016-06-12T08:26: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pPr>
        </w:pPrChange>
      </w:pPr>
      <w:r>
        <w:rPr>
          <w:rFonts w:ascii="宋体" w:hAnsi="宋体" w:hint="eastAsia"/>
          <w:position w:val="-14"/>
          <w:sz w:val="21"/>
          <w:szCs w:val="21"/>
        </w:rPr>
        <w:object w:dxaOrig="960" w:dyaOrig="405" w14:anchorId="587E1113">
          <v:shape id="_x0000_i1796" type="#_x0000_t75" style="width:48pt;height:20.25pt" o:ole="">
            <v:imagedata r:id="rId1633" o:title=""/>
          </v:shape>
          <o:OLEObject Type="Embed" ProgID="Equation.3" ShapeID="_x0000_i1796" DrawAspect="Content" ObjectID="_1527665135" r:id="rId1634"/>
        </w:object>
      </w:r>
      <w:ins w:id="5147" w:author="hp" w:date="2016-06-12T08:26:00Z">
        <w:r w:rsidR="00E252A5">
          <w:rPr>
            <w:rFonts w:ascii="宋体" w:hAnsi="宋体"/>
            <w:sz w:val="21"/>
            <w:szCs w:val="21"/>
          </w:rPr>
          <w:t xml:space="preserve">                      </w:t>
        </w:r>
        <w:r w:rsidR="00E252A5">
          <w:rPr>
            <w:rFonts w:hint="eastAsia"/>
            <w:color w:val="000000"/>
            <w:sz w:val="21"/>
            <w:szCs w:val="21"/>
          </w:rPr>
          <w:t>（</w:t>
        </w:r>
        <w:r w:rsidR="00E252A5">
          <w:rPr>
            <w:color w:val="000000"/>
            <w:sz w:val="21"/>
            <w:szCs w:val="21"/>
          </w:rPr>
          <w:t>4</w:t>
        </w:r>
        <w:r w:rsidR="00E252A5">
          <w:rPr>
            <w:rFonts w:hint="eastAsia"/>
            <w:color w:val="000000"/>
            <w:sz w:val="21"/>
            <w:szCs w:val="21"/>
          </w:rPr>
          <w:t>-</w:t>
        </w:r>
      </w:ins>
      <w:ins w:id="5148" w:author="songyong978" w:date="2016-06-14T21:39:00Z">
        <w:r w:rsidR="00123E4B">
          <w:rPr>
            <w:rFonts w:hint="eastAsia"/>
            <w:color w:val="000000"/>
            <w:sz w:val="21"/>
            <w:szCs w:val="21"/>
          </w:rPr>
          <w:t>7</w:t>
        </w:r>
      </w:ins>
      <w:ins w:id="5149" w:author="hp" w:date="2016-06-12T08:26:00Z">
        <w:r w:rsidR="00E252A5">
          <w:rPr>
            <w:rFonts w:hint="eastAsia"/>
            <w:sz w:val="21"/>
            <w:szCs w:val="21"/>
          </w:rPr>
          <w:t>）</w:t>
        </w:r>
      </w:ins>
    </w:p>
    <w:p w14:paraId="60501FD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上式积分并变化后得</w:t>
      </w:r>
    </w:p>
    <w:p w14:paraId="7CE189B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position w:val="-34"/>
          <w:sz w:val="21"/>
          <w:szCs w:val="21"/>
        </w:rPr>
        <w:object w:dxaOrig="8130" w:dyaOrig="795" w14:anchorId="7761FE03">
          <v:shape id="_x0000_i1797" type="#_x0000_t75" style="width:406.5pt;height:39.75pt" o:ole="">
            <v:imagedata r:id="rId1635" o:title=""/>
          </v:shape>
          <o:OLEObject Type="Embed" ProgID="Equation.3" ShapeID="_x0000_i1797" DrawAspect="Content" ObjectID="_1527665136" r:id="rId1636"/>
        </w:object>
      </w:r>
      <w:r>
        <w:rPr>
          <w:rFonts w:ascii="宋体" w:hAnsi="宋体" w:hint="eastAsia"/>
          <w:sz w:val="21"/>
          <w:szCs w:val="21"/>
        </w:rPr>
        <w:t>式中</w:t>
      </w:r>
    </w:p>
    <w:p w14:paraId="736DF85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position w:val="-10"/>
          <w:sz w:val="21"/>
          <w:szCs w:val="21"/>
        </w:rPr>
      </w:pPr>
      <w:r>
        <w:rPr>
          <w:rFonts w:ascii="宋体" w:hAnsi="宋体" w:hint="eastAsia"/>
          <w:position w:val="-10"/>
          <w:sz w:val="21"/>
          <w:szCs w:val="21"/>
        </w:rPr>
        <w:object w:dxaOrig="1740" w:dyaOrig="360" w14:anchorId="055AA4EA">
          <v:shape id="_x0000_i1798" type="#_x0000_t75" style="width:87pt;height:18pt" o:ole="">
            <v:imagedata r:id="rId1637" o:title=""/>
          </v:shape>
          <o:OLEObject Type="Embed" ProgID="Equation.3" ShapeID="_x0000_i1798" DrawAspect="Content" ObjectID="_1527665137" r:id="rId1638"/>
        </w:object>
      </w:r>
    </w:p>
    <w:p w14:paraId="5CDC218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position w:val="-10"/>
          <w:sz w:val="21"/>
          <w:szCs w:val="21"/>
        </w:rPr>
      </w:pPr>
      <w:r>
        <w:rPr>
          <w:rFonts w:ascii="宋体" w:hAnsi="宋体" w:hint="eastAsia"/>
          <w:position w:val="-10"/>
          <w:sz w:val="21"/>
          <w:szCs w:val="21"/>
        </w:rPr>
        <w:lastRenderedPageBreak/>
        <w:t>由上式可以看出，外摩擦应力状态系数与压下率</w:t>
      </w:r>
      <w:r>
        <w:rPr>
          <w:rFonts w:ascii="宋体" w:hAnsi="宋体" w:hint="eastAsia"/>
          <w:position w:val="-6"/>
          <w:sz w:val="21"/>
          <w:szCs w:val="21"/>
        </w:rPr>
        <w:object w:dxaOrig="195" w:dyaOrig="210" w14:anchorId="0175672C">
          <v:shape id="_x0000_i1799" type="#_x0000_t75" style="width:9.75pt;height:10.5pt" o:ole="">
            <v:imagedata r:id="rId1639" o:title=""/>
          </v:shape>
          <o:OLEObject Type="Embed" ProgID="Equation.3" ShapeID="_x0000_i1799" DrawAspect="Content" ObjectID="_1527665138" r:id="rId1640"/>
        </w:object>
      </w:r>
      <w:r>
        <w:rPr>
          <w:rFonts w:ascii="宋体" w:hAnsi="宋体" w:hint="eastAsia"/>
          <w:position w:val="-10"/>
          <w:sz w:val="21"/>
          <w:szCs w:val="21"/>
        </w:rPr>
        <w:t>，及</w:t>
      </w:r>
      <w:r>
        <w:rPr>
          <w:rFonts w:ascii="宋体" w:hAnsi="宋体" w:hint="eastAsia"/>
          <w:position w:val="-24"/>
          <w:sz w:val="21"/>
          <w:szCs w:val="21"/>
        </w:rPr>
        <w:object w:dxaOrig="270" w:dyaOrig="630" w14:anchorId="1003C560">
          <v:shape id="_x0000_i1800" type="#_x0000_t75" style="width:13.5pt;height:31.5pt" o:ole="">
            <v:imagedata r:id="rId1641" o:title=""/>
          </v:shape>
          <o:OLEObject Type="Embed" ProgID="Equation.3" ShapeID="_x0000_i1800" DrawAspect="Content" ObjectID="_1527665139" r:id="rId1642"/>
        </w:object>
      </w:r>
      <w:r>
        <w:rPr>
          <w:rFonts w:ascii="宋体" w:hAnsi="宋体" w:hint="eastAsia"/>
          <w:position w:val="-10"/>
          <w:sz w:val="21"/>
          <w:szCs w:val="21"/>
        </w:rPr>
        <w:t>有关，但是计算西姆斯公式的计算工作量很大，在实际生产控制中，衍生了许多简化公式：</w:t>
      </w:r>
    </w:p>
    <w:p w14:paraId="04000E3F" w14:textId="77777777" w:rsidR="00192CDB" w:rsidRDefault="00192CDB" w:rsidP="00B913D9">
      <w:pPr>
        <w:pStyle w:val="u"/>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position w:val="-10"/>
          <w:sz w:val="21"/>
          <w:szCs w:val="21"/>
        </w:rPr>
      </w:pPr>
      <w:r>
        <w:rPr>
          <w:rFonts w:ascii="宋体" w:hAnsi="宋体" w:hint="eastAsia"/>
          <w:position w:val="-10"/>
          <w:sz w:val="21"/>
          <w:szCs w:val="21"/>
        </w:rPr>
        <w:t>志田茂公式</w:t>
      </w:r>
    </w:p>
    <w:p w14:paraId="112F293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4"/>
          <w:sz w:val="21"/>
          <w:szCs w:val="21"/>
        </w:rPr>
        <w:object w:dxaOrig="2445" w:dyaOrig="795" w14:anchorId="7BB7A4CD">
          <v:shape id="_x0000_i1801" type="#_x0000_t75" style="width:122.25pt;height:39.75pt" o:ole="">
            <v:imagedata r:id="rId1643" o:title=""/>
          </v:shape>
          <o:OLEObject Type="Embed" ProgID="Equation.3" ShapeID="_x0000_i1801" DrawAspect="Content" ObjectID="_1527665140" r:id="rId1644"/>
        </w:object>
      </w:r>
    </w:p>
    <w:p w14:paraId="594C911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6"/>
          <w:sz w:val="21"/>
          <w:szCs w:val="21"/>
        </w:rPr>
        <w:object w:dxaOrig="1650" w:dyaOrig="270" w14:anchorId="4F3A4944">
          <v:shape id="_x0000_i1802" type="#_x0000_t75" style="width:82.5pt;height:13.5pt" o:ole="">
            <v:imagedata r:id="rId1645" o:title=""/>
          </v:shape>
          <o:OLEObject Type="Embed" ProgID="Equation.3" ShapeID="_x0000_i1802" DrawAspect="Content" ObjectID="_1527665141" r:id="rId1646"/>
        </w:object>
      </w:r>
    </w:p>
    <w:p w14:paraId="69664FEE" w14:textId="77777777" w:rsidR="00192CDB" w:rsidRDefault="00192CDB" w:rsidP="00B913D9">
      <w:pPr>
        <w:pStyle w:val="u"/>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sz w:val="21"/>
          <w:szCs w:val="21"/>
        </w:rPr>
      </w:pPr>
      <w:r>
        <w:rPr>
          <w:rFonts w:ascii="宋体" w:hAnsi="宋体" w:hint="eastAsia"/>
          <w:sz w:val="21"/>
          <w:szCs w:val="21"/>
        </w:rPr>
        <w:t>美坂佳助公式</w:t>
      </w:r>
    </w:p>
    <w:p w14:paraId="151548F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0"/>
          <w:sz w:val="21"/>
          <w:szCs w:val="21"/>
        </w:rPr>
        <w:object w:dxaOrig="1710" w:dyaOrig="690" w14:anchorId="0A199072">
          <v:shape id="_x0000_i1803" type="#_x0000_t75" style="width:85.5pt;height:34.5pt" o:ole="">
            <v:imagedata r:id="rId1647" o:title=""/>
          </v:shape>
          <o:OLEObject Type="Embed" ProgID="Equation.3" ShapeID="_x0000_i1803" DrawAspect="Content" ObjectID="_1527665142" r:id="rId1648"/>
        </w:object>
      </w:r>
    </w:p>
    <w:p w14:paraId="6C9DB81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24"/>
          <w:sz w:val="21"/>
          <w:szCs w:val="21"/>
        </w:rPr>
        <w:object w:dxaOrig="1140" w:dyaOrig="630" w14:anchorId="11C7179F">
          <v:shape id="_x0000_i1804" type="#_x0000_t75" style="width:57pt;height:31.5pt" o:ole="">
            <v:imagedata r:id="rId1649" o:title=""/>
          </v:shape>
          <o:OLEObject Type="Embed" ProgID="Equation.3" ShapeID="_x0000_i1804" DrawAspect="Content" ObjectID="_1527665143" r:id="rId1650"/>
        </w:object>
      </w:r>
    </w:p>
    <w:p w14:paraId="79AD6F86" w14:textId="77777777" w:rsidR="00192CDB" w:rsidRDefault="00192CDB" w:rsidP="00B913D9">
      <w:pPr>
        <w:pStyle w:val="30"/>
        <w:numPr>
          <w:ilvl w:val="2"/>
          <w:numId w:val="75"/>
        </w:numPr>
        <w:tabs>
          <w:tab w:val="num" w:pos="0"/>
        </w:tabs>
        <w:rPr>
          <w:sz w:val="22"/>
        </w:rPr>
      </w:pPr>
      <w:bookmarkStart w:id="5150" w:name="_Toc453011823"/>
      <w:bookmarkStart w:id="5151" w:name="_Toc451516824"/>
      <w:bookmarkStart w:id="5152" w:name="_Toc453423595"/>
      <w:r>
        <w:rPr>
          <w:rFonts w:hint="eastAsia"/>
          <w:b w:val="0"/>
          <w:sz w:val="22"/>
        </w:rPr>
        <w:t>张力影响系数</w:t>
      </w:r>
      <w:bookmarkEnd w:id="5150"/>
      <w:bookmarkEnd w:id="5151"/>
      <w:bookmarkEnd w:id="5152"/>
    </w:p>
    <w:p w14:paraId="0D9C680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由奥罗万微分方程可知，在求单位压力时需要引入边界条件，而张应力正是影响出口和入口的重要因素，一般在求解时将张应力因素分离出来建立单独的张力影响系数。</w:t>
      </w:r>
    </w:p>
    <w:p w14:paraId="444FDA9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24"/>
          <w:sz w:val="21"/>
          <w:szCs w:val="21"/>
        </w:rPr>
        <w:object w:dxaOrig="870" w:dyaOrig="630" w14:anchorId="1DE1D6B3">
          <v:shape id="_x0000_i1805" type="#_x0000_t75" style="width:43.5pt;height:31.5pt" o:ole="">
            <v:imagedata r:id="rId1651" o:title=""/>
          </v:shape>
          <o:OLEObject Type="Embed" ProgID="Equation.3" ShapeID="_x0000_i1805" DrawAspect="Content" ObjectID="_1527665144" r:id="rId1652"/>
        </w:object>
      </w:r>
    </w:p>
    <w:p w14:paraId="4681AAF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2445" w:dyaOrig="360" w14:anchorId="7BF663BF">
          <v:shape id="_x0000_i1806" type="#_x0000_t75" style="width:122.25pt;height:18pt" o:ole="">
            <v:imagedata r:id="rId1653" o:title=""/>
          </v:shape>
          <o:OLEObject Type="Embed" ProgID="Equation.3" ShapeID="_x0000_i1806" DrawAspect="Content" ObjectID="_1527665145" r:id="rId1654"/>
        </w:object>
      </w:r>
    </w:p>
    <w:p w14:paraId="7788DD4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式中—张应力为零时的总压力。</w:t>
      </w:r>
    </w:p>
    <w:p w14:paraId="589F0B2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通过西姆斯公式的求解结果易知前后张应力使单位压力降低，并且当前后张应力同时存在时不会改变中性角的位置，可得</w:t>
      </w:r>
    </w:p>
    <w:p w14:paraId="687B769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2"/>
          <w:sz w:val="21"/>
          <w:szCs w:val="21"/>
        </w:rPr>
        <w:object w:dxaOrig="3300" w:dyaOrig="765" w14:anchorId="365D849B">
          <v:shape id="_x0000_i1807" type="#_x0000_t75" style="width:165pt;height:38.25pt" o:ole="">
            <v:imagedata r:id="rId1655" o:title=""/>
          </v:shape>
          <o:OLEObject Type="Embed" ProgID="Equation.3" ShapeID="_x0000_i1807" DrawAspect="Content" ObjectID="_1527665146" r:id="rId1656"/>
        </w:object>
      </w:r>
    </w:p>
    <w:p w14:paraId="6380504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在热轧中，常认为</w:t>
      </w:r>
      <w:r>
        <w:rPr>
          <w:rFonts w:ascii="宋体" w:hAnsi="宋体" w:hint="eastAsia"/>
          <w:position w:val="-24"/>
          <w:sz w:val="21"/>
          <w:szCs w:val="21"/>
        </w:rPr>
        <w:object w:dxaOrig="795" w:dyaOrig="630" w14:anchorId="3CB50FA4">
          <v:shape id="_x0000_i1808" type="#_x0000_t75" style="width:39.75pt;height:31.5pt" o:ole="">
            <v:imagedata r:id="rId1657" o:title=""/>
          </v:shape>
          <o:OLEObject Type="Embed" ProgID="Equation.3" ShapeID="_x0000_i1808" DrawAspect="Content" ObjectID="_1527665147" r:id="rId1658"/>
        </w:object>
      </w:r>
      <w:r>
        <w:rPr>
          <w:rFonts w:ascii="宋体" w:hAnsi="宋体" w:hint="eastAsia"/>
          <w:sz w:val="21"/>
          <w:szCs w:val="21"/>
        </w:rPr>
        <w:t>，则上式可简化为</w:t>
      </w:r>
    </w:p>
    <w:p w14:paraId="4C945EB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24"/>
          <w:sz w:val="21"/>
          <w:szCs w:val="21"/>
        </w:rPr>
        <w:object w:dxaOrig="2175" w:dyaOrig="660" w14:anchorId="0925DE8C">
          <v:shape id="_x0000_i1809" type="#_x0000_t75" style="width:108.75pt;height:33pt" o:ole="">
            <v:imagedata r:id="rId1659" o:title=""/>
          </v:shape>
          <o:OLEObject Type="Embed" ProgID="Equation.3" ShapeID="_x0000_i1809" DrawAspect="Content" ObjectID="_1527665148" r:id="rId1660"/>
        </w:object>
      </w:r>
    </w:p>
    <w:p w14:paraId="7302E27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由上式可以得到后张力对于压力降得影响更大一些，对于特定轧机可以在具体轧制条件下，可以通过实验来取得准确的张力影响系数。</w:t>
      </w:r>
    </w:p>
    <w:p w14:paraId="50B76B83" w14:textId="77777777" w:rsidR="00192CDB" w:rsidRDefault="00192CDB" w:rsidP="00B913D9">
      <w:pPr>
        <w:pStyle w:val="30"/>
        <w:numPr>
          <w:ilvl w:val="2"/>
          <w:numId w:val="75"/>
        </w:numPr>
        <w:tabs>
          <w:tab w:val="num" w:pos="0"/>
        </w:tabs>
        <w:rPr>
          <w:color w:val="FF0000"/>
          <w:sz w:val="22"/>
        </w:rPr>
      </w:pPr>
      <w:bookmarkStart w:id="5153" w:name="_Toc453011824"/>
      <w:bookmarkStart w:id="5154" w:name="_Toc451516825"/>
      <w:bookmarkStart w:id="5155" w:name="_Toc453423596"/>
      <w:r>
        <w:rPr>
          <w:rFonts w:hint="eastAsia"/>
          <w:color w:val="FF0000"/>
          <w:sz w:val="22"/>
        </w:rPr>
        <w:lastRenderedPageBreak/>
        <w:t>变形抗力计算</w:t>
      </w:r>
      <w:bookmarkEnd w:id="5153"/>
      <w:bookmarkEnd w:id="5154"/>
      <w:bookmarkEnd w:id="5155"/>
    </w:p>
    <w:p w14:paraId="27A470E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关于塑性变形的基本知识在前一章中已经详述，本节主要介绍在工程中主要应用的计算方法和原理。</w:t>
      </w:r>
    </w:p>
    <w:p w14:paraId="6A8C58D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一般我们认为，热轧金属的塑性变形阻力于轧件的金属变形速度，温度以及压下率（变形程度）有关，故可设下面的函数</w:t>
      </w:r>
    </w:p>
    <w:p w14:paraId="2538DA7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0"/>
          <w:sz w:val="21"/>
          <w:szCs w:val="21"/>
        </w:rPr>
        <w:object w:dxaOrig="1350" w:dyaOrig="345" w14:anchorId="0CD75DC8">
          <v:shape id="_x0000_i1810" type="#_x0000_t75" style="width:67.5pt;height:17.25pt" o:ole="">
            <v:imagedata r:id="rId1661" o:title=""/>
          </v:shape>
          <o:OLEObject Type="Embed" ProgID="Equation.3" ShapeID="_x0000_i1810" DrawAspect="Content" ObjectID="_1527665149" r:id="rId1662"/>
        </w:object>
      </w:r>
    </w:p>
    <w:p w14:paraId="1120EC9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考虑其化学成分的影响时，目前往往以各个钢种分类为主，并不将化学成分的影响因素带入到求解公式中或者是对公式中的系数进行改变求得的。目前公式的来源主要是通过实验获得。</w:t>
      </w:r>
    </w:p>
    <w:p w14:paraId="3720C734" w14:textId="77777777" w:rsidR="00192CDB" w:rsidDel="002E0C0E"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del w:id="5156" w:author="yongjun" w:date="2016-06-11T15:27:00Z"/>
          <w:rFonts w:ascii="宋体" w:hAnsi="宋体"/>
          <w:sz w:val="21"/>
          <w:szCs w:val="21"/>
        </w:rPr>
      </w:pPr>
    </w:p>
    <w:p w14:paraId="7F86DCC5" w14:textId="77777777" w:rsidR="00192CDB" w:rsidDel="002E0C0E" w:rsidRDefault="00192CDB" w:rsidP="00192CDB">
      <w:pPr>
        <w:pStyle w:val="u"/>
        <w:tabs>
          <w:tab w:val="left" w:pos="2730"/>
        </w:tabs>
        <w:spacing w:line="240" w:lineRule="auto"/>
        <w:ind w:firstLine="420"/>
        <w:jc w:val="left"/>
        <w:rPr>
          <w:del w:id="5157" w:author="yongjun" w:date="2016-06-11T15:27:00Z"/>
          <w:rFonts w:ascii="宋体" w:hAnsi="宋体"/>
          <w:color w:val="FF0000"/>
          <w:sz w:val="21"/>
          <w:szCs w:val="21"/>
        </w:rPr>
      </w:pPr>
      <w:del w:id="5158" w:author="yongjun" w:date="2016-06-11T15:27:00Z">
        <w:r w:rsidDel="002E0C0E">
          <w:rPr>
            <w:rFonts w:ascii="宋体" w:hAnsi="宋体" w:hint="eastAsia"/>
            <w:color w:val="FF0000"/>
            <w:sz w:val="21"/>
            <w:szCs w:val="21"/>
          </w:rPr>
          <w:delText>（需要补充）</w:delText>
        </w:r>
        <w:r w:rsidDel="002E0C0E">
          <w:rPr>
            <w:rFonts w:ascii="宋体" w:hAnsi="宋体" w:hint="eastAsia"/>
            <w:color w:val="FF0000"/>
            <w:sz w:val="21"/>
            <w:szCs w:val="21"/>
          </w:rPr>
          <w:tab/>
        </w:r>
      </w:del>
    </w:p>
    <w:p w14:paraId="73D06B52" w14:textId="77777777" w:rsidR="00192CDB" w:rsidDel="002E0C0E" w:rsidRDefault="00192CDB" w:rsidP="00192CDB">
      <w:pPr>
        <w:pStyle w:val="u"/>
        <w:tabs>
          <w:tab w:val="left" w:pos="2730"/>
        </w:tabs>
        <w:spacing w:line="240" w:lineRule="auto"/>
        <w:ind w:firstLine="420"/>
        <w:jc w:val="left"/>
        <w:rPr>
          <w:del w:id="5159" w:author="yongjun" w:date="2016-06-11T15:27:00Z"/>
          <w:rFonts w:ascii="宋体" w:hAnsi="宋体"/>
          <w:color w:val="FF0000"/>
          <w:sz w:val="21"/>
          <w:szCs w:val="21"/>
        </w:rPr>
      </w:pPr>
    </w:p>
    <w:p w14:paraId="1DB22F7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常用的热轧金属塑性变形抗力的实验求解结论有：</w:t>
      </w:r>
    </w:p>
    <w:p w14:paraId="57D29EE6" w14:textId="77777777" w:rsidR="00192CDB" w:rsidRDefault="00192CDB" w:rsidP="00B913D9">
      <w:pPr>
        <w:pStyle w:val="u"/>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sz w:val="21"/>
          <w:szCs w:val="21"/>
        </w:rPr>
      </w:pPr>
      <w:r>
        <w:rPr>
          <w:rFonts w:ascii="宋体" w:hAnsi="宋体" w:hint="eastAsia"/>
          <w:sz w:val="21"/>
          <w:szCs w:val="21"/>
        </w:rPr>
        <w:t>P.M.库克的金属塑性变形阻力实验，他采用凸轮式形变机对12个不同的钢种进行了实验，实验的温度范围是</w:t>
      </w:r>
      <w:r>
        <w:rPr>
          <w:rFonts w:ascii="宋体" w:hAnsi="宋体" w:hint="eastAsia"/>
          <w:position w:val="-6"/>
          <w:sz w:val="21"/>
          <w:szCs w:val="21"/>
        </w:rPr>
        <w:object w:dxaOrig="2010" w:dyaOrig="270" w14:anchorId="3D35689F">
          <v:shape id="_x0000_i1811" type="#_x0000_t75" style="width:100.5pt;height:13.5pt" o:ole="">
            <v:imagedata r:id="rId1663" o:title=""/>
          </v:shape>
          <o:OLEObject Type="Embed" ProgID="Equation.3" ShapeID="_x0000_i1811" DrawAspect="Content" ObjectID="_1527665150" r:id="rId1664"/>
        </w:object>
      </w:r>
      <w:r>
        <w:rPr>
          <w:rFonts w:ascii="宋体" w:hAnsi="宋体" w:hint="eastAsia"/>
          <w:sz w:val="21"/>
          <w:szCs w:val="21"/>
        </w:rPr>
        <w:t>；变形速度</w:t>
      </w:r>
      <w:r>
        <w:rPr>
          <w:rFonts w:ascii="宋体" w:hAnsi="宋体" w:hint="eastAsia"/>
          <w:position w:val="-6"/>
          <w:sz w:val="21"/>
          <w:szCs w:val="21"/>
        </w:rPr>
        <w:object w:dxaOrig="1335" w:dyaOrig="330" w14:anchorId="44FB609F">
          <v:shape id="_x0000_i1812" type="#_x0000_t75" style="width:66.75pt;height:16.5pt" o:ole="">
            <v:imagedata r:id="rId1665" o:title=""/>
          </v:shape>
          <o:OLEObject Type="Embed" ProgID="Equation.3" ShapeID="_x0000_i1812" DrawAspect="Content" ObjectID="_1527665151" r:id="rId1666"/>
        </w:object>
      </w:r>
      <w:r>
        <w:rPr>
          <w:rFonts w:ascii="宋体" w:hAnsi="宋体" w:hint="eastAsia"/>
          <w:sz w:val="21"/>
          <w:szCs w:val="21"/>
        </w:rPr>
        <w:t>，</w:t>
      </w:r>
    </w:p>
    <w:p w14:paraId="4626B4C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变形程度</w:t>
      </w:r>
      <w:r>
        <w:rPr>
          <w:rFonts w:ascii="宋体" w:hAnsi="宋体" w:hint="eastAsia"/>
          <w:position w:val="-6"/>
          <w:sz w:val="21"/>
          <w:szCs w:val="21"/>
        </w:rPr>
        <w:object w:dxaOrig="1380" w:dyaOrig="270" w14:anchorId="7AB68AD3">
          <v:shape id="_x0000_i1813" type="#_x0000_t75" style="width:69pt;height:13.5pt" o:ole="">
            <v:imagedata r:id="rId1667" o:title=""/>
          </v:shape>
          <o:OLEObject Type="Embed" ProgID="Equation.3" ShapeID="_x0000_i1813" DrawAspect="Content" ObjectID="_1527665152" r:id="rId1668"/>
        </w:object>
      </w:r>
      <w:r>
        <w:rPr>
          <w:rFonts w:ascii="宋体" w:hAnsi="宋体" w:hint="eastAsia"/>
          <w:sz w:val="21"/>
          <w:szCs w:val="21"/>
        </w:rPr>
        <w:t>。实验保持一个变量和一个因变量的原则，绘制出了不同变形温度、不同变形速度下变形助力与变形程度关系的曲线。</w:t>
      </w:r>
    </w:p>
    <w:p w14:paraId="55F1D3E3" w14:textId="77777777" w:rsidR="00192CDB" w:rsidRDefault="00192CDB" w:rsidP="00B913D9">
      <w:pPr>
        <w:pStyle w:val="u"/>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sz w:val="21"/>
          <w:szCs w:val="21"/>
        </w:rPr>
      </w:pPr>
      <w:r>
        <w:rPr>
          <w:rFonts w:ascii="宋体" w:hAnsi="宋体" w:hint="eastAsia"/>
          <w:sz w:val="21"/>
          <w:szCs w:val="21"/>
        </w:rPr>
        <w:t>A.A.金尼克也采用这样的实验方法，但是他对15个不同的钢种进行了实验，实验范围是</w:t>
      </w:r>
      <w:r>
        <w:rPr>
          <w:rFonts w:ascii="宋体" w:hAnsi="宋体" w:hint="eastAsia"/>
          <w:position w:val="-6"/>
          <w:sz w:val="21"/>
          <w:szCs w:val="21"/>
        </w:rPr>
        <w:object w:dxaOrig="2010" w:dyaOrig="270" w14:anchorId="47F8C367">
          <v:shape id="_x0000_i1814" type="#_x0000_t75" style="width:100.5pt;height:13.5pt" o:ole="">
            <v:imagedata r:id="rId1669" o:title=""/>
          </v:shape>
          <o:OLEObject Type="Embed" ProgID="Equation.3" ShapeID="_x0000_i1814" DrawAspect="Content" ObjectID="_1527665153" r:id="rId1670"/>
        </w:object>
      </w:r>
      <w:r>
        <w:rPr>
          <w:rFonts w:ascii="宋体" w:hAnsi="宋体" w:hint="eastAsia"/>
          <w:sz w:val="21"/>
          <w:szCs w:val="21"/>
        </w:rPr>
        <w:t>；</w:t>
      </w:r>
      <w:r>
        <w:rPr>
          <w:rFonts w:ascii="宋体" w:hAnsi="宋体" w:hint="eastAsia"/>
          <w:position w:val="-6"/>
          <w:sz w:val="21"/>
          <w:szCs w:val="21"/>
        </w:rPr>
        <w:object w:dxaOrig="1275" w:dyaOrig="330" w14:anchorId="2D6D1EE9">
          <v:shape id="_x0000_i1815" type="#_x0000_t75" style="width:63.75pt;height:16.5pt" o:ole="">
            <v:imagedata r:id="rId1671" o:title=""/>
          </v:shape>
          <o:OLEObject Type="Embed" ProgID="Equation.3" ShapeID="_x0000_i1815" DrawAspect="Content" ObjectID="_1527665154" r:id="rId1672"/>
        </w:object>
      </w:r>
      <w:r>
        <w:rPr>
          <w:rFonts w:ascii="宋体" w:hAnsi="宋体" w:hint="eastAsia"/>
          <w:sz w:val="21"/>
          <w:szCs w:val="21"/>
        </w:rPr>
        <w:t>。主要就不同温度下，变形阻力和变形速度的关系绘制了相关曲线。</w:t>
      </w:r>
    </w:p>
    <w:p w14:paraId="395AA201" w14:textId="77777777" w:rsidR="00192CDB" w:rsidRDefault="00192CDB" w:rsidP="00B913D9">
      <w:pPr>
        <w:pStyle w:val="20"/>
        <w:numPr>
          <w:ilvl w:val="1"/>
          <w:numId w:val="75"/>
        </w:numPr>
        <w:rPr>
          <w:i w:val="0"/>
        </w:rPr>
      </w:pPr>
      <w:bookmarkStart w:id="5160" w:name="_Toc453011825"/>
      <w:bookmarkStart w:id="5161" w:name="_Toc451516826"/>
      <w:bookmarkStart w:id="5162" w:name="_Toc453423597"/>
      <w:r>
        <w:rPr>
          <w:rFonts w:hint="eastAsia"/>
          <w:i w:val="0"/>
        </w:rPr>
        <w:t>轧制力矩及功率模型</w:t>
      </w:r>
      <w:bookmarkEnd w:id="5160"/>
      <w:bookmarkEnd w:id="5161"/>
      <w:bookmarkEnd w:id="5162"/>
    </w:p>
    <w:p w14:paraId="6505C179" w14:textId="77777777" w:rsidR="00192CDB" w:rsidRDefault="00192CDB" w:rsidP="00B913D9">
      <w:pPr>
        <w:pStyle w:val="30"/>
        <w:numPr>
          <w:ilvl w:val="2"/>
          <w:numId w:val="75"/>
        </w:numPr>
        <w:tabs>
          <w:tab w:val="num" w:pos="0"/>
        </w:tabs>
        <w:rPr>
          <w:sz w:val="22"/>
        </w:rPr>
      </w:pPr>
      <w:bookmarkStart w:id="5163" w:name="_Toc453011826"/>
      <w:bookmarkStart w:id="5164" w:name="_Toc451516827"/>
      <w:bookmarkStart w:id="5165" w:name="_Toc453423598"/>
      <w:r>
        <w:rPr>
          <w:rFonts w:hint="eastAsia"/>
          <w:sz w:val="22"/>
        </w:rPr>
        <w:t>轧制力矩的计算</w:t>
      </w:r>
      <w:bookmarkEnd w:id="5163"/>
      <w:bookmarkEnd w:id="5164"/>
      <w:bookmarkEnd w:id="5165"/>
    </w:p>
    <w:p w14:paraId="28DC393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热轧带钢轧制时，当轧件不受其他外力时，轧件对两个轧辊的反作用力可分为法向作用力和摩擦作用力（切向作用力）。受力情况如下图</w:t>
      </w:r>
      <w:ins w:id="5166" w:author="yongjun" w:date="2016-06-11T15:28:00Z">
        <w:r w:rsidR="002E0C0E">
          <w:rPr>
            <w:rFonts w:ascii="宋体" w:hAnsi="宋体" w:hint="eastAsia"/>
            <w:sz w:val="21"/>
            <w:szCs w:val="21"/>
          </w:rPr>
          <w:t>所示</w:t>
        </w:r>
      </w:ins>
    </w:p>
    <w:p w14:paraId="238CC3C9" w14:textId="63ED2463"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noProof/>
          <w:sz w:val="21"/>
          <w:szCs w:val="21"/>
        </w:rPr>
        <w:drawing>
          <wp:inline distT="0" distB="0" distL="0" distR="0" wp14:anchorId="4E4797FA" wp14:editId="58AF9B7E">
            <wp:extent cx="2257425" cy="2266950"/>
            <wp:effectExtent l="0" t="0" r="9525" b="0"/>
            <wp:docPr id="1006"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7"/>
                    <pic:cNvPicPr>
                      <a:picLocks noChangeAspect="1" noChangeArrowheads="1"/>
                    </pic:cNvPicPr>
                  </pic:nvPicPr>
                  <pic:blipFill>
                    <a:blip r:embed="rId1673" cstate="print">
                      <a:extLst>
                        <a:ext uri="{28A0092B-C50C-407E-A947-70E740481C1C}">
                          <a14:useLocalDpi xmlns:a14="http://schemas.microsoft.com/office/drawing/2010/main" val="0"/>
                        </a:ext>
                      </a:extLst>
                    </a:blip>
                    <a:srcRect/>
                    <a:stretch>
                      <a:fillRect/>
                    </a:stretch>
                  </pic:blipFill>
                  <pic:spPr bwMode="auto">
                    <a:xfrm>
                      <a:off x="0" y="0"/>
                      <a:ext cx="2257425" cy="2266950"/>
                    </a:xfrm>
                    <a:prstGeom prst="rect">
                      <a:avLst/>
                    </a:prstGeom>
                    <a:noFill/>
                    <a:ln>
                      <a:noFill/>
                    </a:ln>
                  </pic:spPr>
                </pic:pic>
              </a:graphicData>
            </a:graphic>
          </wp:inline>
        </w:drawing>
      </w:r>
    </w:p>
    <w:p w14:paraId="6A3FBBB3"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del w:id="5167" w:author="yongjun" w:date="2016-06-11T15:27:00Z">
        <w:r w:rsidDel="002E0C0E">
          <w:rPr>
            <w:rFonts w:ascii="宋体" w:hAnsi="宋体" w:hint="eastAsia"/>
            <w:sz w:val="21"/>
            <w:szCs w:val="21"/>
          </w:rPr>
          <w:delText>图4.</w:delText>
        </w:r>
      </w:del>
      <w:ins w:id="5168" w:author="yongjun" w:date="2016-06-11T15:27:00Z">
        <w:r w:rsidR="002E0C0E">
          <w:rPr>
            <w:rFonts w:ascii="宋体" w:hAnsi="宋体" w:hint="eastAsia"/>
            <w:sz w:val="21"/>
            <w:szCs w:val="21"/>
          </w:rPr>
          <w:t>图4-</w:t>
        </w:r>
      </w:ins>
      <w:r>
        <w:rPr>
          <w:rFonts w:ascii="宋体" w:hAnsi="宋体" w:hint="eastAsia"/>
          <w:sz w:val="21"/>
          <w:szCs w:val="21"/>
        </w:rPr>
        <w:t>1 简单轧制时轧辊的受力示意图</w:t>
      </w:r>
    </w:p>
    <w:p w14:paraId="2A10BF6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由图可知转动轧辊所需的轧制力矩为：</w:t>
      </w:r>
    </w:p>
    <w:p w14:paraId="5F8AE80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2175" w:dyaOrig="360" w14:anchorId="2B9E28AA">
          <v:shape id="_x0000_i1816" type="#_x0000_t75" style="width:108.75pt;height:18pt" o:ole="">
            <v:imagedata r:id="rId1674" o:title=""/>
          </v:shape>
          <o:OLEObject Type="Embed" ProgID="Equation.3" ShapeID="_x0000_i1816" DrawAspect="Content" ObjectID="_1527665155" r:id="rId1675"/>
        </w:object>
      </w:r>
    </w:p>
    <w:p w14:paraId="6EF3E45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总轧制力矩为</w:t>
      </w:r>
    </w:p>
    <w:p w14:paraId="1D8C370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1905" w:dyaOrig="360" w14:anchorId="6D8AC93D">
          <v:shape id="_x0000_i1817" type="#_x0000_t75" style="width:95.25pt;height:18pt" o:ole="">
            <v:imagedata r:id="rId1676" o:title=""/>
          </v:shape>
          <o:OLEObject Type="Embed" ProgID="Equation.3" ShapeID="_x0000_i1817" DrawAspect="Content" ObjectID="_1527665156" r:id="rId1677"/>
        </w:object>
      </w:r>
    </w:p>
    <w:p w14:paraId="2728A5F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4"/>
          <w:sz w:val="21"/>
          <w:szCs w:val="21"/>
        </w:rPr>
        <w:object w:dxaOrig="240" w:dyaOrig="270" w14:anchorId="00570DF1">
          <v:shape id="_x0000_i1818" type="#_x0000_t75" style="width:12pt;height:13.5pt" o:ole="">
            <v:imagedata r:id="rId1678" o:title=""/>
          </v:shape>
          <o:OLEObject Type="Embed" ProgID="Equation.3" ShapeID="_x0000_i1818" DrawAspect="Content" ObjectID="_1527665157" r:id="rId1679"/>
        </w:object>
      </w:r>
      <w:r>
        <w:rPr>
          <w:rFonts w:ascii="宋体" w:hAnsi="宋体" w:hint="eastAsia"/>
          <w:sz w:val="21"/>
          <w:szCs w:val="21"/>
        </w:rPr>
        <w:t>——轧制力，</w:t>
      </w:r>
      <w:r>
        <w:rPr>
          <w:rFonts w:ascii="宋体" w:hAnsi="宋体" w:hint="eastAsia"/>
          <w:position w:val="-6"/>
          <w:sz w:val="21"/>
          <w:szCs w:val="21"/>
        </w:rPr>
        <w:object w:dxaOrig="360" w:dyaOrig="270" w14:anchorId="26BE95DE">
          <v:shape id="_x0000_i1819" type="#_x0000_t75" style="width:18pt;height:13.5pt" o:ole="">
            <v:imagedata r:id="rId1680" o:title=""/>
          </v:shape>
          <o:OLEObject Type="Embed" ProgID="Equation.3" ShapeID="_x0000_i1819" DrawAspect="Content" ObjectID="_1527665158" r:id="rId1681"/>
        </w:object>
      </w:r>
    </w:p>
    <w:p w14:paraId="5D74EAE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6"/>
          <w:sz w:val="21"/>
          <w:szCs w:val="21"/>
        </w:rPr>
        <w:object w:dxaOrig="195" w:dyaOrig="210" w14:anchorId="78882BC8">
          <v:shape id="_x0000_i1820" type="#_x0000_t75" style="width:9.75pt;height:10.5pt" o:ole="">
            <v:imagedata r:id="rId1682" o:title=""/>
          </v:shape>
          <o:OLEObject Type="Embed" ProgID="Equation.3" ShapeID="_x0000_i1820" DrawAspect="Content" ObjectID="_1527665159" r:id="rId1683"/>
        </w:object>
      </w:r>
      <w:r>
        <w:rPr>
          <w:rFonts w:ascii="宋体" w:hAnsi="宋体" w:hint="eastAsia"/>
          <w:sz w:val="21"/>
          <w:szCs w:val="21"/>
        </w:rPr>
        <w:t>——力臂，</w:t>
      </w:r>
      <w:r>
        <w:rPr>
          <w:rFonts w:ascii="宋体" w:hAnsi="宋体" w:hint="eastAsia"/>
          <w:position w:val="-6"/>
          <w:sz w:val="21"/>
          <w:szCs w:val="21"/>
        </w:rPr>
        <w:object w:dxaOrig="420" w:dyaOrig="210" w14:anchorId="1B04807C">
          <v:shape id="_x0000_i1821" type="#_x0000_t75" style="width:21pt;height:10.5pt" o:ole="">
            <v:imagedata r:id="rId1684" o:title=""/>
          </v:shape>
          <o:OLEObject Type="Embed" ProgID="Equation.3" ShapeID="_x0000_i1821" DrawAspect="Content" ObjectID="_1527665160" r:id="rId1685"/>
        </w:object>
      </w:r>
    </w:p>
    <w:p w14:paraId="69653DE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240" w:dyaOrig="270" w14:anchorId="16C1CD05">
          <v:shape id="_x0000_i1822" type="#_x0000_t75" style="width:12pt;height:13.5pt" o:ole="">
            <v:imagedata r:id="rId1686" o:title=""/>
          </v:shape>
          <o:OLEObject Type="Embed" ProgID="Equation.3" ShapeID="_x0000_i1822" DrawAspect="Content" ObjectID="_1527665161" r:id="rId1687"/>
        </w:object>
      </w:r>
      <w:r>
        <w:rPr>
          <w:rFonts w:ascii="宋体" w:hAnsi="宋体" w:hint="eastAsia"/>
          <w:sz w:val="21"/>
          <w:szCs w:val="21"/>
        </w:rPr>
        <w:t>——力臂系数；</w:t>
      </w:r>
    </w:p>
    <w:p w14:paraId="6C05469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330" w:dyaOrig="270" w14:anchorId="23E30698">
          <v:shape id="_x0000_i1823" type="#_x0000_t75" style="width:16.5pt;height:13.5pt" o:ole="">
            <v:imagedata r:id="rId1688" o:title=""/>
          </v:shape>
          <o:OLEObject Type="Embed" ProgID="Equation.3" ShapeID="_x0000_i1823" DrawAspect="Content" ObjectID="_1527665162" r:id="rId1689"/>
        </w:object>
      </w:r>
      <w:r>
        <w:rPr>
          <w:rFonts w:ascii="宋体" w:hAnsi="宋体" w:hint="eastAsia"/>
          <w:sz w:val="21"/>
          <w:szCs w:val="21"/>
        </w:rPr>
        <w:t>——轧制力矩，</w:t>
      </w:r>
      <w:r>
        <w:rPr>
          <w:rFonts w:ascii="宋体" w:hAnsi="宋体" w:hint="eastAsia"/>
          <w:position w:val="-6"/>
          <w:sz w:val="21"/>
          <w:szCs w:val="21"/>
        </w:rPr>
        <w:object w:dxaOrig="900" w:dyaOrig="270" w14:anchorId="5780BD86">
          <v:shape id="_x0000_i1824" type="#_x0000_t75" style="width:45pt;height:13.5pt" o:ole="">
            <v:imagedata r:id="rId1690" o:title=""/>
          </v:shape>
          <o:OLEObject Type="Embed" ProgID="Equation.3" ShapeID="_x0000_i1824" DrawAspect="Content" ObjectID="_1527665163" r:id="rId1691"/>
        </w:object>
      </w:r>
      <w:r>
        <w:rPr>
          <w:rFonts w:ascii="宋体" w:hAnsi="宋体" w:hint="eastAsia"/>
          <w:sz w:val="21"/>
          <w:szCs w:val="21"/>
        </w:rPr>
        <w:t>或</w:t>
      </w:r>
      <w:r>
        <w:rPr>
          <w:rFonts w:ascii="宋体" w:hAnsi="宋体" w:hint="eastAsia"/>
          <w:position w:val="-6"/>
          <w:sz w:val="21"/>
          <w:szCs w:val="21"/>
        </w:rPr>
        <w:object w:dxaOrig="630" w:dyaOrig="270" w14:anchorId="00F3A263">
          <v:shape id="_x0000_i1825" type="#_x0000_t75" style="width:31.5pt;height:13.5pt" o:ole="">
            <v:imagedata r:id="rId1692" o:title=""/>
          </v:shape>
          <o:OLEObject Type="Embed" ProgID="Equation.3" ShapeID="_x0000_i1825" DrawAspect="Content" ObjectID="_1527665164" r:id="rId1693"/>
        </w:object>
      </w:r>
    </w:p>
    <w:p w14:paraId="217145F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position w:val="-10"/>
          <w:sz w:val="21"/>
          <w:szCs w:val="21"/>
        </w:rPr>
      </w:pPr>
      <w:r>
        <w:rPr>
          <w:rFonts w:ascii="宋体" w:hAnsi="宋体" w:hint="eastAsia"/>
          <w:sz w:val="21"/>
          <w:szCs w:val="21"/>
        </w:rPr>
        <w:t>热轧时，力臂系数</w:t>
      </w:r>
      <w:r>
        <w:rPr>
          <w:rFonts w:ascii="宋体" w:hAnsi="宋体" w:hint="eastAsia"/>
          <w:position w:val="-10"/>
          <w:sz w:val="21"/>
          <w:szCs w:val="21"/>
        </w:rPr>
        <w:object w:dxaOrig="1560" w:dyaOrig="330" w14:anchorId="1DA9683D">
          <v:shape id="_x0000_i1826" type="#_x0000_t75" style="width:78pt;height:16.5pt" o:ole="">
            <v:imagedata r:id="rId1694" o:title=""/>
          </v:shape>
          <o:OLEObject Type="Embed" ProgID="Equation.3" ShapeID="_x0000_i1826" DrawAspect="Content" ObjectID="_1527665165" r:id="rId1695"/>
        </w:object>
      </w:r>
      <w:r>
        <w:rPr>
          <w:rFonts w:ascii="宋体" w:hAnsi="宋体" w:hint="eastAsia"/>
          <w:sz w:val="21"/>
          <w:szCs w:val="21"/>
        </w:rPr>
        <w:t>，其中粗轧机组：</w:t>
      </w:r>
      <w:r>
        <w:rPr>
          <w:rFonts w:ascii="宋体" w:hAnsi="宋体" w:hint="eastAsia"/>
          <w:position w:val="-10"/>
          <w:sz w:val="21"/>
          <w:szCs w:val="21"/>
        </w:rPr>
        <w:object w:dxaOrig="1440" w:dyaOrig="330" w14:anchorId="0710AF73">
          <v:shape id="_x0000_i1827" type="#_x0000_t75" style="width:1in;height:16.5pt" o:ole="">
            <v:imagedata r:id="rId1696" o:title=""/>
          </v:shape>
          <o:OLEObject Type="Embed" ProgID="Equation.3" ShapeID="_x0000_i1827" DrawAspect="Content" ObjectID="_1527665166" r:id="rId1697"/>
        </w:object>
      </w:r>
      <w:r>
        <w:rPr>
          <w:rFonts w:ascii="宋体" w:hAnsi="宋体" w:hint="eastAsia"/>
          <w:sz w:val="21"/>
          <w:szCs w:val="21"/>
        </w:rPr>
        <w:t>；精轧机组：</w:t>
      </w:r>
      <w:r>
        <w:rPr>
          <w:rFonts w:ascii="宋体" w:hAnsi="宋体" w:hint="eastAsia"/>
          <w:position w:val="-10"/>
          <w:sz w:val="21"/>
          <w:szCs w:val="21"/>
        </w:rPr>
        <w:object w:dxaOrig="1560" w:dyaOrig="330" w14:anchorId="2627921A">
          <v:shape id="_x0000_i1828" type="#_x0000_t75" style="width:78pt;height:16.5pt" o:ole="">
            <v:imagedata r:id="rId1698" o:title=""/>
          </v:shape>
          <o:OLEObject Type="Embed" ProgID="Equation.3" ShapeID="_x0000_i1828" DrawAspect="Content" ObjectID="_1527665167" r:id="rId1699"/>
        </w:object>
      </w:r>
      <w:r>
        <w:rPr>
          <w:rFonts w:ascii="宋体" w:hAnsi="宋体" w:hint="eastAsia"/>
          <w:sz w:val="21"/>
          <w:szCs w:val="21"/>
        </w:rPr>
        <w:t>。力臂系数与变形区几何形状</w:t>
      </w:r>
      <w:r>
        <w:rPr>
          <w:rFonts w:ascii="宋体" w:hAnsi="宋体" w:hint="eastAsia"/>
          <w:position w:val="-12"/>
          <w:sz w:val="21"/>
          <w:szCs w:val="21"/>
        </w:rPr>
        <w:object w:dxaOrig="570" w:dyaOrig="360" w14:anchorId="571CBDEE">
          <v:shape id="_x0000_i1829" type="#_x0000_t75" style="width:28.5pt;height:18pt" o:ole="">
            <v:imagedata r:id="rId1700" o:title=""/>
          </v:shape>
          <o:OLEObject Type="Embed" ProgID="Equation.3" ShapeID="_x0000_i1829" DrawAspect="Content" ObjectID="_1527665168" r:id="rId1701"/>
        </w:object>
      </w:r>
      <w:r>
        <w:rPr>
          <w:rFonts w:ascii="宋体" w:hAnsi="宋体" w:hint="eastAsia"/>
          <w:sz w:val="21"/>
          <w:szCs w:val="21"/>
        </w:rPr>
        <w:t>以及摩擦系数</w:t>
      </w:r>
      <w:r>
        <w:rPr>
          <w:rFonts w:ascii="宋体" w:hAnsi="宋体" w:hint="eastAsia"/>
          <w:position w:val="-10"/>
          <w:sz w:val="21"/>
          <w:szCs w:val="21"/>
        </w:rPr>
        <w:object w:dxaOrig="240" w:dyaOrig="270" w14:anchorId="04AF4ACA">
          <v:shape id="_x0000_i1830" type="#_x0000_t75" style="width:12pt;height:13.5pt" o:ole="">
            <v:imagedata r:id="rId1702" o:title=""/>
          </v:shape>
          <o:OLEObject Type="Embed" ProgID="Equation.3" ShapeID="_x0000_i1830" DrawAspect="Content" ObjectID="_1527665169" r:id="rId1703"/>
        </w:object>
      </w:r>
      <w:r>
        <w:rPr>
          <w:rFonts w:ascii="宋体" w:hAnsi="宋体" w:hint="eastAsia"/>
          <w:sz w:val="21"/>
          <w:szCs w:val="21"/>
        </w:rPr>
        <w:t>有关，</w:t>
      </w:r>
      <w:r>
        <w:rPr>
          <w:rFonts w:ascii="宋体" w:hAnsi="宋体" w:hint="eastAsia"/>
          <w:position w:val="-12"/>
          <w:sz w:val="21"/>
          <w:szCs w:val="21"/>
        </w:rPr>
        <w:object w:dxaOrig="570" w:dyaOrig="360" w14:anchorId="53D4D1CB">
          <v:shape id="_x0000_i1831" type="#_x0000_t75" style="width:28.5pt;height:18pt" o:ole="">
            <v:imagedata r:id="rId1704" o:title=""/>
          </v:shape>
          <o:OLEObject Type="Embed" ProgID="Equation.3" ShapeID="_x0000_i1831" DrawAspect="Content" ObjectID="_1527665170" r:id="rId1705"/>
        </w:object>
      </w:r>
      <w:r>
        <w:rPr>
          <w:rFonts w:ascii="宋体" w:hAnsi="宋体" w:hint="eastAsia"/>
          <w:sz w:val="21"/>
          <w:szCs w:val="21"/>
        </w:rPr>
        <w:t>及</w:t>
      </w:r>
      <w:r>
        <w:rPr>
          <w:rFonts w:ascii="宋体" w:hAnsi="宋体" w:hint="eastAsia"/>
          <w:position w:val="-10"/>
          <w:sz w:val="21"/>
          <w:szCs w:val="21"/>
        </w:rPr>
        <w:object w:dxaOrig="240" w:dyaOrig="270" w14:anchorId="26812B3E">
          <v:shape id="_x0000_i1832" type="#_x0000_t75" style="width:12pt;height:13.5pt" o:ole="">
            <v:imagedata r:id="rId1706" o:title=""/>
          </v:shape>
          <o:OLEObject Type="Embed" ProgID="Equation.3" ShapeID="_x0000_i1832" DrawAspect="Content" ObjectID="_1527665171" r:id="rId1707"/>
        </w:object>
      </w:r>
      <w:r>
        <w:rPr>
          <w:rFonts w:ascii="宋体" w:hAnsi="宋体" w:hint="eastAsia"/>
          <w:sz w:val="21"/>
          <w:szCs w:val="21"/>
        </w:rPr>
        <w:t>愈大，</w:t>
      </w:r>
      <w:r>
        <w:rPr>
          <w:rFonts w:ascii="宋体" w:hAnsi="宋体" w:hint="eastAsia"/>
          <w:position w:val="-10"/>
          <w:sz w:val="21"/>
          <w:szCs w:val="21"/>
        </w:rPr>
        <w:object w:dxaOrig="240" w:dyaOrig="270" w14:anchorId="4464C2D7">
          <v:shape id="_x0000_i1833" type="#_x0000_t75" style="width:12pt;height:13.5pt" o:ole="">
            <v:imagedata r:id="rId1708" o:title=""/>
          </v:shape>
          <o:OLEObject Type="Embed" ProgID="Equation.3" ShapeID="_x0000_i1833" DrawAspect="Content" ObjectID="_1527665172" r:id="rId1709"/>
        </w:object>
      </w:r>
      <w:r>
        <w:rPr>
          <w:rFonts w:ascii="宋体" w:hAnsi="宋体" w:hint="eastAsia"/>
          <w:sz w:val="21"/>
          <w:szCs w:val="21"/>
        </w:rPr>
        <w:t>值越小，但在简便计算时，取</w:t>
      </w:r>
      <w:r>
        <w:rPr>
          <w:rFonts w:ascii="宋体" w:hAnsi="宋体" w:hint="eastAsia"/>
          <w:position w:val="-10"/>
          <w:sz w:val="21"/>
          <w:szCs w:val="21"/>
        </w:rPr>
        <w:object w:dxaOrig="780" w:dyaOrig="330" w14:anchorId="6893795C">
          <v:shape id="_x0000_i1834" type="#_x0000_t75" style="width:39pt;height:16.5pt" o:ole="">
            <v:imagedata r:id="rId1710" o:title=""/>
          </v:shape>
          <o:OLEObject Type="Embed" ProgID="Equation.3" ShapeID="_x0000_i1834" DrawAspect="Content" ObjectID="_1527665173" r:id="rId1711"/>
        </w:object>
      </w:r>
    </w:p>
    <w:p w14:paraId="11955F4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position w:val="-10"/>
          <w:sz w:val="21"/>
          <w:szCs w:val="21"/>
        </w:rPr>
      </w:pPr>
      <w:r>
        <w:rPr>
          <w:rFonts w:ascii="宋体" w:hAnsi="宋体" w:hint="eastAsia"/>
          <w:position w:val="-12"/>
          <w:sz w:val="21"/>
          <w:szCs w:val="21"/>
        </w:rPr>
        <w:object w:dxaOrig="1800" w:dyaOrig="360" w14:anchorId="7CA3B4A8">
          <v:shape id="_x0000_i1835" type="#_x0000_t75" style="width:90pt;height:18pt" o:ole="">
            <v:imagedata r:id="rId1712" o:title=""/>
          </v:shape>
          <o:OLEObject Type="Embed" ProgID="Equation.3" ShapeID="_x0000_i1835" DrawAspect="Content" ObjectID="_1527665174" r:id="rId1713"/>
        </w:object>
      </w:r>
    </w:p>
    <w:p w14:paraId="2A761FF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position w:val="-10"/>
          <w:sz w:val="21"/>
          <w:szCs w:val="21"/>
        </w:rPr>
      </w:pPr>
      <w:r>
        <w:rPr>
          <w:rFonts w:ascii="宋体" w:hAnsi="宋体" w:hint="eastAsia"/>
          <w:position w:val="-10"/>
          <w:sz w:val="21"/>
          <w:szCs w:val="21"/>
        </w:rPr>
        <w:t>因为前张力</w:t>
      </w:r>
      <w:r>
        <w:rPr>
          <w:rFonts w:ascii="宋体" w:hAnsi="宋体" w:hint="eastAsia"/>
          <w:position w:val="-10"/>
          <w:sz w:val="21"/>
          <w:szCs w:val="21"/>
        </w:rPr>
        <w:object w:dxaOrig="300" w:dyaOrig="375" w14:anchorId="2F568300">
          <v:shape id="_x0000_i1836" type="#_x0000_t75" style="width:15pt;height:18.75pt" o:ole="">
            <v:imagedata r:id="rId1714" o:title=""/>
          </v:shape>
          <o:OLEObject Type="Embed" ProgID="Equation.3" ShapeID="_x0000_i1836" DrawAspect="Content" ObjectID="_1527665175" r:id="rId1715"/>
        </w:object>
      </w:r>
      <w:r>
        <w:rPr>
          <w:rFonts w:ascii="宋体" w:hAnsi="宋体" w:hint="eastAsia"/>
          <w:position w:val="-10"/>
          <w:sz w:val="21"/>
          <w:szCs w:val="21"/>
        </w:rPr>
        <w:t>将使轧制力矩减小，而后张力</w:t>
      </w:r>
      <w:r>
        <w:rPr>
          <w:rFonts w:ascii="宋体" w:hAnsi="宋体" w:hint="eastAsia"/>
          <w:position w:val="-10"/>
          <w:sz w:val="21"/>
          <w:szCs w:val="21"/>
        </w:rPr>
        <w:object w:dxaOrig="285" w:dyaOrig="360" w14:anchorId="24EC551E">
          <v:shape id="_x0000_i1837" type="#_x0000_t75" style="width:14.25pt;height:18pt" o:ole="">
            <v:imagedata r:id="rId1716" o:title=""/>
          </v:shape>
          <o:OLEObject Type="Embed" ProgID="Equation.3" ShapeID="_x0000_i1837" DrawAspect="Content" ObjectID="_1527665176" r:id="rId1717"/>
        </w:object>
      </w:r>
      <w:r>
        <w:rPr>
          <w:rFonts w:ascii="宋体" w:hAnsi="宋体" w:hint="eastAsia"/>
          <w:position w:val="-10"/>
          <w:sz w:val="21"/>
          <w:szCs w:val="21"/>
        </w:rPr>
        <w:t>将使轧制力矩加大。在简化计算时，可用下式计算：</w:t>
      </w:r>
    </w:p>
    <w:p w14:paraId="10B5C89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position w:val="-10"/>
          <w:sz w:val="21"/>
          <w:szCs w:val="21"/>
        </w:rPr>
      </w:pPr>
      <w:r>
        <w:rPr>
          <w:rFonts w:ascii="宋体" w:hAnsi="宋体" w:hint="eastAsia"/>
          <w:position w:val="-14"/>
          <w:sz w:val="21"/>
          <w:szCs w:val="21"/>
        </w:rPr>
        <w:object w:dxaOrig="2235" w:dyaOrig="390" w14:anchorId="198A29A1">
          <v:shape id="_x0000_i1838" type="#_x0000_t75" style="width:111.75pt;height:19.5pt" o:ole="">
            <v:imagedata r:id="rId1718" o:title=""/>
          </v:shape>
          <o:OLEObject Type="Embed" ProgID="Equation.3" ShapeID="_x0000_i1838" DrawAspect="Content" ObjectID="_1527665177" r:id="rId1719"/>
        </w:object>
      </w:r>
    </w:p>
    <w:p w14:paraId="28DBF0C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position w:val="-10"/>
          <w:sz w:val="21"/>
          <w:szCs w:val="21"/>
        </w:rPr>
      </w:pPr>
      <w:r>
        <w:rPr>
          <w:rFonts w:ascii="宋体" w:hAnsi="宋体" w:hint="eastAsia"/>
          <w:position w:val="-10"/>
          <w:sz w:val="21"/>
          <w:szCs w:val="21"/>
        </w:rPr>
        <w:t>其中，轧制力</w:t>
      </w:r>
      <w:r>
        <w:rPr>
          <w:rFonts w:ascii="宋体" w:hAnsi="宋体" w:hint="eastAsia"/>
          <w:iCs/>
          <w:position w:val="-10"/>
          <w:sz w:val="21"/>
          <w:szCs w:val="21"/>
        </w:rPr>
        <w:t>P</w:t>
      </w:r>
      <w:r>
        <w:rPr>
          <w:rFonts w:ascii="宋体" w:hAnsi="宋体" w:hint="eastAsia"/>
          <w:position w:val="-10"/>
          <w:sz w:val="21"/>
          <w:szCs w:val="21"/>
        </w:rPr>
        <w:t>本身计算时也应考虑张力的影响（前后张力减少单位压力）。</w:t>
      </w:r>
    </w:p>
    <w:p w14:paraId="18B0486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position w:val="-10"/>
          <w:sz w:val="21"/>
          <w:szCs w:val="21"/>
        </w:rPr>
      </w:pPr>
      <w:r>
        <w:rPr>
          <w:rFonts w:ascii="宋体" w:hAnsi="宋体" w:hint="eastAsia"/>
          <w:position w:val="-10"/>
          <w:sz w:val="21"/>
          <w:szCs w:val="21"/>
        </w:rPr>
        <w:t>但上述方法确定力臂系数</w:t>
      </w:r>
      <w:r>
        <w:rPr>
          <w:rFonts w:ascii="宋体" w:hAnsi="宋体" w:hint="eastAsia"/>
          <w:position w:val="-10"/>
          <w:sz w:val="21"/>
          <w:szCs w:val="21"/>
        </w:rPr>
        <w:object w:dxaOrig="240" w:dyaOrig="270" w14:anchorId="646BD523">
          <v:shape id="_x0000_i1839" type="#_x0000_t75" style="width:12pt;height:13.5pt" o:ole="">
            <v:imagedata r:id="rId1720" o:title=""/>
          </v:shape>
          <o:OLEObject Type="Embed" ProgID="Equation.3" ShapeID="_x0000_i1839" DrawAspect="Content" ObjectID="_1527665178" r:id="rId1721"/>
        </w:object>
      </w:r>
      <w:r>
        <w:rPr>
          <w:rFonts w:ascii="宋体" w:hAnsi="宋体" w:hint="eastAsia"/>
          <w:position w:val="-10"/>
          <w:sz w:val="21"/>
          <w:szCs w:val="21"/>
        </w:rPr>
        <w:t>存在困难，只能以经验的方式来确定显然是不够的。</w:t>
      </w:r>
    </w:p>
    <w:p w14:paraId="3DD5550E" w14:textId="77777777" w:rsidR="00192CDB" w:rsidRDefault="00192CDB" w:rsidP="00B913D9">
      <w:pPr>
        <w:pStyle w:val="30"/>
        <w:numPr>
          <w:ilvl w:val="2"/>
          <w:numId w:val="75"/>
        </w:numPr>
        <w:tabs>
          <w:tab w:val="num" w:pos="0"/>
        </w:tabs>
        <w:rPr>
          <w:sz w:val="22"/>
        </w:rPr>
      </w:pPr>
      <w:bookmarkStart w:id="5169" w:name="_Toc453011827"/>
      <w:bookmarkStart w:id="5170" w:name="_Toc451516828"/>
      <w:bookmarkStart w:id="5171" w:name="_Toc453423599"/>
      <w:r>
        <w:rPr>
          <w:rFonts w:hint="eastAsia"/>
          <w:sz w:val="22"/>
        </w:rPr>
        <w:t>电机功率的计算</w:t>
      </w:r>
      <w:bookmarkEnd w:id="5169"/>
      <w:bookmarkEnd w:id="5170"/>
      <w:bookmarkEnd w:id="5171"/>
    </w:p>
    <w:p w14:paraId="3C2CCD2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主电机总力矩用下式计算</w:t>
      </w:r>
    </w:p>
    <w:p w14:paraId="1DC8486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24"/>
          <w:sz w:val="21"/>
          <w:szCs w:val="21"/>
        </w:rPr>
        <w:object w:dxaOrig="2715" w:dyaOrig="630" w14:anchorId="17DC7CC7">
          <v:shape id="_x0000_i1840" type="#_x0000_t75" style="width:135.75pt;height:31.5pt" o:ole="">
            <v:imagedata r:id="rId1722" o:title=""/>
          </v:shape>
          <o:OLEObject Type="Embed" ProgID="Equation.3" ShapeID="_x0000_i1840" DrawAspect="Content" ObjectID="_1527665179" r:id="rId1723"/>
        </w:object>
      </w:r>
    </w:p>
    <w:p w14:paraId="278EB0C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0"/>
          <w:sz w:val="21"/>
          <w:szCs w:val="21"/>
        </w:rPr>
        <w:object w:dxaOrig="405" w:dyaOrig="345" w14:anchorId="00ABA8B3">
          <v:shape id="_x0000_i1841" type="#_x0000_t75" style="width:20.25pt;height:17.25pt" o:ole="">
            <v:imagedata r:id="rId1724" o:title=""/>
          </v:shape>
          <o:OLEObject Type="Embed" ProgID="Equation.3" ShapeID="_x0000_i1841" DrawAspect="Content" ObjectID="_1527665180" r:id="rId1725"/>
        </w:object>
      </w:r>
      <w:r>
        <w:rPr>
          <w:rFonts w:ascii="宋体" w:hAnsi="宋体" w:hint="eastAsia"/>
          <w:sz w:val="21"/>
          <w:szCs w:val="21"/>
        </w:rPr>
        <w:t>——轧制力矩，</w:t>
      </w:r>
      <w:r>
        <w:rPr>
          <w:rFonts w:ascii="宋体" w:hAnsi="宋体" w:hint="eastAsia"/>
          <w:position w:val="-6"/>
          <w:sz w:val="21"/>
          <w:szCs w:val="21"/>
        </w:rPr>
        <w:object w:dxaOrig="720" w:dyaOrig="270" w14:anchorId="54739CAA">
          <v:shape id="_x0000_i1842" type="#_x0000_t75" style="width:36pt;height:13.5pt" o:ole="">
            <v:imagedata r:id="rId1726" o:title=""/>
          </v:shape>
          <o:OLEObject Type="Embed" ProgID="Equation.3" ShapeID="_x0000_i1842" DrawAspect="Content" ObjectID="_1527665181" r:id="rId1727"/>
        </w:object>
      </w:r>
      <w:r>
        <w:rPr>
          <w:rFonts w:ascii="宋体" w:hAnsi="宋体" w:hint="eastAsia"/>
          <w:sz w:val="21"/>
          <w:szCs w:val="21"/>
        </w:rPr>
        <w:t>；</w:t>
      </w:r>
    </w:p>
    <w:p w14:paraId="282154F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4"/>
          <w:sz w:val="21"/>
          <w:szCs w:val="21"/>
        </w:rPr>
        <w:object w:dxaOrig="405" w:dyaOrig="390" w14:anchorId="724E0417">
          <v:shape id="_x0000_i1843" type="#_x0000_t75" style="width:20.25pt;height:19.5pt" o:ole="">
            <v:imagedata r:id="rId1728" o:title=""/>
          </v:shape>
          <o:OLEObject Type="Embed" ProgID="Equation.3" ShapeID="_x0000_i1843" DrawAspect="Content" ObjectID="_1527665182" r:id="rId1729"/>
        </w:object>
      </w:r>
      <w:r>
        <w:rPr>
          <w:rFonts w:ascii="宋体" w:hAnsi="宋体" w:hint="eastAsia"/>
          <w:sz w:val="21"/>
          <w:szCs w:val="21"/>
        </w:rPr>
        <w:t>——附加摩擦力矩，</w:t>
      </w:r>
      <w:r>
        <w:rPr>
          <w:rFonts w:ascii="宋体" w:hAnsi="宋体" w:hint="eastAsia"/>
          <w:position w:val="-6"/>
          <w:sz w:val="21"/>
          <w:szCs w:val="21"/>
        </w:rPr>
        <w:object w:dxaOrig="720" w:dyaOrig="270" w14:anchorId="35FFE5F6">
          <v:shape id="_x0000_i1844" type="#_x0000_t75" style="width:36pt;height:13.5pt" o:ole="">
            <v:imagedata r:id="rId1730" o:title=""/>
          </v:shape>
          <o:OLEObject Type="Embed" ProgID="Equation.3" ShapeID="_x0000_i1844" DrawAspect="Content" ObjectID="_1527665183" r:id="rId1731"/>
        </w:object>
      </w:r>
    </w:p>
    <w:p w14:paraId="21C5F6F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390" w:dyaOrig="360" w14:anchorId="3525CEBB">
          <v:shape id="_x0000_i1845" type="#_x0000_t75" style="width:19.5pt;height:18pt" o:ole="">
            <v:imagedata r:id="rId1732" o:title=""/>
          </v:shape>
          <o:OLEObject Type="Embed" ProgID="Equation.3" ShapeID="_x0000_i1845" DrawAspect="Content" ObjectID="_1527665184" r:id="rId1733"/>
        </w:object>
      </w:r>
      <w:r>
        <w:rPr>
          <w:rFonts w:ascii="宋体" w:hAnsi="宋体" w:hint="eastAsia"/>
          <w:sz w:val="21"/>
          <w:szCs w:val="21"/>
        </w:rPr>
        <w:t>——空转力矩，</w:t>
      </w:r>
      <w:r>
        <w:rPr>
          <w:rFonts w:ascii="宋体" w:hAnsi="宋体" w:hint="eastAsia"/>
          <w:position w:val="-6"/>
          <w:sz w:val="21"/>
          <w:szCs w:val="21"/>
        </w:rPr>
        <w:object w:dxaOrig="720" w:dyaOrig="270" w14:anchorId="0678B6E6">
          <v:shape id="_x0000_i1846" type="#_x0000_t75" style="width:36pt;height:13.5pt" o:ole="">
            <v:imagedata r:id="rId1734" o:title=""/>
          </v:shape>
          <o:OLEObject Type="Embed" ProgID="Equation.3" ShapeID="_x0000_i1846" DrawAspect="Content" ObjectID="_1527665185" r:id="rId1735"/>
        </w:object>
      </w:r>
      <w:r>
        <w:rPr>
          <w:rFonts w:ascii="宋体" w:hAnsi="宋体" w:hint="eastAsia"/>
          <w:sz w:val="21"/>
          <w:szCs w:val="21"/>
        </w:rPr>
        <w:t>；</w:t>
      </w:r>
    </w:p>
    <w:p w14:paraId="42A0ADD6"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405" w:dyaOrig="360" w14:anchorId="600D5CA9">
          <v:shape id="_x0000_i1847" type="#_x0000_t75" style="width:20.25pt;height:18pt" o:ole="">
            <v:imagedata r:id="rId1736" o:title=""/>
          </v:shape>
          <o:OLEObject Type="Embed" ProgID="Equation.3" ShapeID="_x0000_i1847" DrawAspect="Content" ObjectID="_1527665186" r:id="rId1737"/>
        </w:object>
      </w:r>
      <w:r>
        <w:rPr>
          <w:rFonts w:ascii="宋体" w:hAnsi="宋体" w:hint="eastAsia"/>
          <w:sz w:val="21"/>
          <w:szCs w:val="21"/>
        </w:rPr>
        <w:t>——动力矩，</w:t>
      </w:r>
      <w:r>
        <w:rPr>
          <w:rFonts w:ascii="宋体" w:hAnsi="宋体" w:hint="eastAsia"/>
          <w:position w:val="-6"/>
          <w:sz w:val="21"/>
          <w:szCs w:val="21"/>
        </w:rPr>
        <w:object w:dxaOrig="720" w:dyaOrig="270" w14:anchorId="7BA8A7B1">
          <v:shape id="_x0000_i1848" type="#_x0000_t75" style="width:36pt;height:13.5pt" o:ole="">
            <v:imagedata r:id="rId1738" o:title=""/>
          </v:shape>
          <o:OLEObject Type="Embed" ProgID="Equation.3" ShapeID="_x0000_i1848" DrawAspect="Content" ObjectID="_1527665187" r:id="rId1739"/>
        </w:object>
      </w:r>
      <w:r>
        <w:rPr>
          <w:rFonts w:ascii="宋体" w:hAnsi="宋体" w:hint="eastAsia"/>
          <w:sz w:val="21"/>
          <w:szCs w:val="21"/>
        </w:rPr>
        <w:t>；</w:t>
      </w:r>
    </w:p>
    <w:p w14:paraId="2939BC7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6"/>
          <w:sz w:val="21"/>
          <w:szCs w:val="21"/>
        </w:rPr>
        <w:object w:dxaOrig="135" w:dyaOrig="270" w14:anchorId="10362B83">
          <v:shape id="_x0000_i1849" type="#_x0000_t75" style="width:6.75pt;height:13.5pt" o:ole="">
            <v:imagedata r:id="rId1740" o:title=""/>
          </v:shape>
          <o:OLEObject Type="Embed" ProgID="Equation.3" ShapeID="_x0000_i1849" DrawAspect="Content" ObjectID="_1527665188" r:id="rId1741"/>
        </w:object>
      </w:r>
      <w:r>
        <w:rPr>
          <w:rFonts w:ascii="宋体" w:hAnsi="宋体" w:hint="eastAsia"/>
          <w:sz w:val="21"/>
          <w:szCs w:val="21"/>
        </w:rPr>
        <w:t>——为主传动速比。</w:t>
      </w:r>
    </w:p>
    <w:p w14:paraId="2700E7C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附加摩擦部分包括两部分</w:t>
      </w:r>
    </w:p>
    <w:p w14:paraId="68C83AA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24"/>
          <w:sz w:val="21"/>
          <w:szCs w:val="21"/>
        </w:rPr>
        <w:object w:dxaOrig="1770" w:dyaOrig="660" w14:anchorId="092FFDF6">
          <v:shape id="_x0000_i1850" type="#_x0000_t75" style="width:88.5pt;height:33pt" o:ole="">
            <v:imagedata r:id="rId1742" o:title=""/>
          </v:shape>
          <o:OLEObject Type="Embed" ProgID="Equation.3" ShapeID="_x0000_i1850" DrawAspect="Content" ObjectID="_1527665189" r:id="rId1743"/>
        </w:object>
      </w:r>
    </w:p>
    <w:p w14:paraId="647FA49C"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而</w:t>
      </w:r>
    </w:p>
    <w:p w14:paraId="0FDAE37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0"/>
          <w:sz w:val="21"/>
          <w:szCs w:val="21"/>
        </w:rPr>
        <w:object w:dxaOrig="1785" w:dyaOrig="690" w14:anchorId="112E70C8">
          <v:shape id="_x0000_i1851" type="#_x0000_t75" style="width:89.25pt;height:34.5pt" o:ole="">
            <v:imagedata r:id="rId1744" o:title=""/>
          </v:shape>
          <o:OLEObject Type="Embed" ProgID="Equation.3" ShapeID="_x0000_i1851" DrawAspect="Content" ObjectID="_1527665190" r:id="rId1745"/>
        </w:object>
      </w:r>
    </w:p>
    <w:p w14:paraId="5B56250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4"/>
          <w:sz w:val="21"/>
          <w:szCs w:val="21"/>
        </w:rPr>
        <w:object w:dxaOrig="405" w:dyaOrig="390" w14:anchorId="3DA954CA">
          <v:shape id="_x0000_i1852" type="#_x0000_t75" style="width:20.25pt;height:19.5pt" o:ole="">
            <v:imagedata r:id="rId1746" o:title=""/>
          </v:shape>
          <o:OLEObject Type="Embed" ProgID="Equation.3" ShapeID="_x0000_i1852" DrawAspect="Content" ObjectID="_1527665191" r:id="rId1747"/>
        </w:object>
      </w:r>
      <w:r>
        <w:rPr>
          <w:rFonts w:ascii="宋体" w:hAnsi="宋体" w:hint="eastAsia"/>
          <w:sz w:val="21"/>
          <w:szCs w:val="21"/>
        </w:rPr>
        <w:t>——支撑辊轴承摩擦力矩；</w:t>
      </w:r>
    </w:p>
    <w:p w14:paraId="12D83A1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4"/>
          <w:sz w:val="21"/>
          <w:szCs w:val="21"/>
        </w:rPr>
        <w:object w:dxaOrig="465" w:dyaOrig="390" w14:anchorId="2426A2B3">
          <v:shape id="_x0000_i1853" type="#_x0000_t75" style="width:23.25pt;height:19.5pt" o:ole="">
            <v:imagedata r:id="rId1748" o:title=""/>
          </v:shape>
          <o:OLEObject Type="Embed" ProgID="Equation.3" ShapeID="_x0000_i1853" DrawAspect="Content" ObjectID="_1527665192" r:id="rId1749"/>
        </w:object>
      </w:r>
      <w:r>
        <w:rPr>
          <w:rFonts w:ascii="宋体" w:hAnsi="宋体" w:hint="eastAsia"/>
          <w:sz w:val="21"/>
          <w:szCs w:val="21"/>
        </w:rPr>
        <w:t>——各转动零件推算到主电机上的摩擦力矩；</w:t>
      </w:r>
    </w:p>
    <w:p w14:paraId="0C3A54F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240" w:dyaOrig="270" w14:anchorId="793C7448">
          <v:shape id="_x0000_i1854" type="#_x0000_t75" style="width:12pt;height:13.5pt" o:ole="">
            <v:imagedata r:id="rId1750" o:title=""/>
          </v:shape>
          <o:OLEObject Type="Embed" ProgID="Equation.3" ShapeID="_x0000_i1854" DrawAspect="Content" ObjectID="_1527665193" r:id="rId1751"/>
        </w:object>
      </w:r>
      <w:r>
        <w:rPr>
          <w:rFonts w:ascii="宋体" w:hAnsi="宋体" w:hint="eastAsia"/>
          <w:sz w:val="21"/>
          <w:szCs w:val="21"/>
        </w:rPr>
        <w:t>——支撑辊轴承摩擦系数；</w:t>
      </w:r>
    </w:p>
    <w:p w14:paraId="34D92BF8"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240" w:dyaOrig="270" w14:anchorId="1F45E465">
          <v:shape id="_x0000_i1855" type="#_x0000_t75" style="width:12pt;height:13.5pt" o:ole="">
            <v:imagedata r:id="rId1752" o:title=""/>
          </v:shape>
          <o:OLEObject Type="Embed" ProgID="Equation.3" ShapeID="_x0000_i1855" DrawAspect="Content" ObjectID="_1527665194" r:id="rId1753"/>
        </w:object>
      </w:r>
      <w:r>
        <w:rPr>
          <w:rFonts w:ascii="宋体" w:hAnsi="宋体" w:hint="eastAsia"/>
          <w:sz w:val="21"/>
          <w:szCs w:val="21"/>
        </w:rPr>
        <w:t>——轧制力，</w:t>
      </w:r>
      <w:r>
        <w:rPr>
          <w:rFonts w:ascii="宋体" w:hAnsi="宋体" w:hint="eastAsia"/>
          <w:position w:val="-6"/>
          <w:sz w:val="21"/>
          <w:szCs w:val="21"/>
        </w:rPr>
        <w:object w:dxaOrig="360" w:dyaOrig="270" w14:anchorId="5757C271">
          <v:shape id="_x0000_i1856" type="#_x0000_t75" style="width:18pt;height:13.5pt" o:ole="">
            <v:imagedata r:id="rId1754" o:title=""/>
          </v:shape>
          <o:OLEObject Type="Embed" ProgID="Equation.3" ShapeID="_x0000_i1856" DrawAspect="Content" ObjectID="_1527665195" r:id="rId1755"/>
        </w:object>
      </w:r>
      <w:r>
        <w:rPr>
          <w:rFonts w:ascii="宋体" w:hAnsi="宋体" w:hint="eastAsia"/>
          <w:sz w:val="21"/>
          <w:szCs w:val="21"/>
        </w:rPr>
        <w:t>；</w:t>
      </w:r>
    </w:p>
    <w:p w14:paraId="0A78861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270" w:dyaOrig="345" w14:anchorId="5CCB5B64">
          <v:shape id="_x0000_i1857" type="#_x0000_t75" style="width:13.5pt;height:17.25pt" o:ole="">
            <v:imagedata r:id="rId1756" o:title=""/>
          </v:shape>
          <o:OLEObject Type="Embed" ProgID="Equation.3" ShapeID="_x0000_i1857" DrawAspect="Content" ObjectID="_1527665196" r:id="rId1757"/>
        </w:object>
      </w:r>
      <w:r>
        <w:rPr>
          <w:rFonts w:ascii="宋体" w:hAnsi="宋体" w:hint="eastAsia"/>
          <w:sz w:val="21"/>
          <w:szCs w:val="21"/>
        </w:rPr>
        <w:t>——支撑辊辊劲直径，</w:t>
      </w:r>
      <w:r>
        <w:rPr>
          <w:rFonts w:ascii="宋体" w:hAnsi="宋体" w:hint="eastAsia"/>
          <w:position w:val="-6"/>
          <w:sz w:val="21"/>
          <w:szCs w:val="21"/>
        </w:rPr>
        <w:object w:dxaOrig="420" w:dyaOrig="210" w14:anchorId="007DEC37">
          <v:shape id="_x0000_i1858" type="#_x0000_t75" style="width:21pt;height:10.5pt" o:ole="">
            <v:imagedata r:id="rId1758" o:title=""/>
          </v:shape>
          <o:OLEObject Type="Embed" ProgID="Equation.3" ShapeID="_x0000_i1858" DrawAspect="Content" ObjectID="_1527665197" r:id="rId1759"/>
        </w:object>
      </w:r>
      <w:r>
        <w:rPr>
          <w:rFonts w:ascii="宋体" w:hAnsi="宋体" w:hint="eastAsia"/>
          <w:sz w:val="21"/>
          <w:szCs w:val="21"/>
        </w:rPr>
        <w:t>；</w:t>
      </w:r>
    </w:p>
    <w:p w14:paraId="4CBCCE4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360" w:dyaOrig="360" w14:anchorId="79DBA822">
          <v:shape id="_x0000_i1859" type="#_x0000_t75" style="width:18pt;height:18pt" o:ole="">
            <v:imagedata r:id="rId1760" o:title=""/>
          </v:shape>
          <o:OLEObject Type="Embed" ProgID="Equation.3" ShapeID="_x0000_i1859" DrawAspect="Content" ObjectID="_1527665198" r:id="rId1761"/>
        </w:object>
      </w:r>
      <w:r>
        <w:rPr>
          <w:rFonts w:ascii="宋体" w:hAnsi="宋体" w:hint="eastAsia"/>
          <w:sz w:val="21"/>
          <w:szCs w:val="21"/>
        </w:rPr>
        <w:t>——工作辊辊径，</w:t>
      </w:r>
      <w:r>
        <w:rPr>
          <w:rFonts w:ascii="宋体" w:hAnsi="宋体" w:hint="eastAsia"/>
          <w:position w:val="-6"/>
          <w:sz w:val="21"/>
          <w:szCs w:val="21"/>
        </w:rPr>
        <w:object w:dxaOrig="420" w:dyaOrig="210" w14:anchorId="7ACE1C5B">
          <v:shape id="_x0000_i1860" type="#_x0000_t75" style="width:21pt;height:10.5pt" o:ole="">
            <v:imagedata r:id="rId1762" o:title=""/>
          </v:shape>
          <o:OLEObject Type="Embed" ProgID="Equation.3" ShapeID="_x0000_i1860" DrawAspect="Content" ObjectID="_1527665199" r:id="rId1763"/>
        </w:object>
      </w:r>
      <w:r>
        <w:rPr>
          <w:rFonts w:ascii="宋体" w:hAnsi="宋体" w:hint="eastAsia"/>
          <w:sz w:val="21"/>
          <w:szCs w:val="21"/>
        </w:rPr>
        <w:t>；</w:t>
      </w:r>
    </w:p>
    <w:p w14:paraId="0242ADA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0"/>
          <w:sz w:val="21"/>
          <w:szCs w:val="21"/>
        </w:rPr>
        <w:object w:dxaOrig="330" w:dyaOrig="345" w14:anchorId="5022CC1D">
          <v:shape id="_x0000_i1861" type="#_x0000_t75" style="width:16.5pt;height:17.25pt" o:ole="">
            <v:imagedata r:id="rId1764" o:title=""/>
          </v:shape>
          <o:OLEObject Type="Embed" ProgID="Equation.3" ShapeID="_x0000_i1861" DrawAspect="Content" ObjectID="_1527665200" r:id="rId1765"/>
        </w:object>
      </w:r>
      <w:r>
        <w:rPr>
          <w:rFonts w:ascii="宋体" w:hAnsi="宋体" w:hint="eastAsia"/>
          <w:sz w:val="21"/>
          <w:szCs w:val="21"/>
        </w:rPr>
        <w:t>——支撑辊直径，</w:t>
      </w:r>
      <w:r>
        <w:rPr>
          <w:rFonts w:ascii="宋体" w:hAnsi="宋体" w:hint="eastAsia"/>
          <w:position w:val="-6"/>
          <w:sz w:val="21"/>
          <w:szCs w:val="21"/>
        </w:rPr>
        <w:object w:dxaOrig="420" w:dyaOrig="210" w14:anchorId="61FD5484">
          <v:shape id="_x0000_i1862" type="#_x0000_t75" style="width:21pt;height:10.5pt" o:ole="">
            <v:imagedata r:id="rId1766" o:title=""/>
          </v:shape>
          <o:OLEObject Type="Embed" ProgID="Equation.3" ShapeID="_x0000_i1862" DrawAspect="Content" ObjectID="_1527665201" r:id="rId1767"/>
        </w:object>
      </w:r>
      <w:r>
        <w:rPr>
          <w:rFonts w:ascii="宋体" w:hAnsi="宋体" w:hint="eastAsia"/>
          <w:sz w:val="21"/>
          <w:szCs w:val="21"/>
        </w:rPr>
        <w:t>。</w:t>
      </w:r>
    </w:p>
    <w:p w14:paraId="530B843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空转力矩是由各转动零件自重产生的摩擦损失，可用下式确定：</w:t>
      </w:r>
    </w:p>
    <w:p w14:paraId="7BDB97C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0"/>
          <w:sz w:val="21"/>
          <w:szCs w:val="21"/>
        </w:rPr>
        <w:object w:dxaOrig="1710" w:dyaOrig="690" w14:anchorId="4EA03FF1">
          <v:shape id="_x0000_i1863" type="#_x0000_t75" style="width:85.5pt;height:34.5pt" o:ole="">
            <v:imagedata r:id="rId1768" o:title=""/>
          </v:shape>
          <o:OLEObject Type="Embed" ProgID="Equation.3" ShapeID="_x0000_i1863" DrawAspect="Content" ObjectID="_1527665202" r:id="rId1769"/>
        </w:object>
      </w:r>
    </w:p>
    <w:p w14:paraId="3259C84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2"/>
          <w:sz w:val="21"/>
          <w:szCs w:val="21"/>
        </w:rPr>
        <w:object w:dxaOrig="330" w:dyaOrig="360" w14:anchorId="74C1E148">
          <v:shape id="_x0000_i1864" type="#_x0000_t75" style="width:16.5pt;height:18pt" o:ole="">
            <v:imagedata r:id="rId1770" o:title=""/>
          </v:shape>
          <o:OLEObject Type="Embed" ProgID="Equation.3" ShapeID="_x0000_i1864" DrawAspect="Content" ObjectID="_1527665203" r:id="rId1771"/>
        </w:object>
      </w:r>
      <w:r>
        <w:rPr>
          <w:rFonts w:ascii="宋体" w:hAnsi="宋体" w:hint="eastAsia"/>
          <w:sz w:val="21"/>
          <w:szCs w:val="21"/>
        </w:rPr>
        <w:t>——转动零件的重量，</w:t>
      </w:r>
      <w:r>
        <w:rPr>
          <w:rFonts w:ascii="宋体" w:hAnsi="宋体" w:hint="eastAsia"/>
          <w:position w:val="-6"/>
          <w:sz w:val="21"/>
          <w:szCs w:val="21"/>
        </w:rPr>
        <w:object w:dxaOrig="360" w:dyaOrig="270" w14:anchorId="4CEC741A">
          <v:shape id="_x0000_i1865" type="#_x0000_t75" style="width:18pt;height:13.5pt" o:ole="">
            <v:imagedata r:id="rId1772" o:title=""/>
          </v:shape>
          <o:OLEObject Type="Embed" ProgID="Equation.3" ShapeID="_x0000_i1865" DrawAspect="Content" ObjectID="_1527665204" r:id="rId1773"/>
        </w:object>
      </w:r>
      <w:r>
        <w:rPr>
          <w:rFonts w:ascii="宋体" w:hAnsi="宋体" w:hint="eastAsia"/>
          <w:sz w:val="21"/>
          <w:szCs w:val="21"/>
        </w:rPr>
        <w:t>；</w:t>
      </w:r>
    </w:p>
    <w:p w14:paraId="39659E6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300" w:dyaOrig="360" w14:anchorId="262EE77B">
          <v:shape id="_x0000_i1866" type="#_x0000_t75" style="width:15pt;height:18pt" o:ole="">
            <v:imagedata r:id="rId1774" o:title=""/>
          </v:shape>
          <o:OLEObject Type="Embed" ProgID="Equation.3" ShapeID="_x0000_i1866" DrawAspect="Content" ObjectID="_1527665205" r:id="rId1775"/>
        </w:object>
      </w:r>
      <w:r>
        <w:rPr>
          <w:rFonts w:ascii="宋体" w:hAnsi="宋体" w:hint="eastAsia"/>
          <w:sz w:val="21"/>
          <w:szCs w:val="21"/>
        </w:rPr>
        <w:t>——转动零件的轴颈的摩擦系数；</w:t>
      </w:r>
    </w:p>
    <w:p w14:paraId="0A7B390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270" w:dyaOrig="360" w14:anchorId="707331F2">
          <v:shape id="_x0000_i1867" type="#_x0000_t75" style="width:13.5pt;height:18pt" o:ole="">
            <v:imagedata r:id="rId1776" o:title=""/>
          </v:shape>
          <o:OLEObject Type="Embed" ProgID="Equation.3" ShapeID="_x0000_i1867" DrawAspect="Content" ObjectID="_1527665206" r:id="rId1777"/>
        </w:object>
      </w:r>
      <w:r>
        <w:rPr>
          <w:rFonts w:ascii="宋体" w:hAnsi="宋体" w:hint="eastAsia"/>
          <w:sz w:val="21"/>
          <w:szCs w:val="21"/>
        </w:rPr>
        <w:t>——转动零件的轴颈直径；</w:t>
      </w:r>
    </w:p>
    <w:p w14:paraId="34487AD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195" w:dyaOrig="360" w14:anchorId="0E501012">
          <v:shape id="_x0000_i1868" type="#_x0000_t75" style="width:9.75pt;height:18pt" o:ole="">
            <v:imagedata r:id="rId1778" o:title=""/>
          </v:shape>
          <o:OLEObject Type="Embed" ProgID="Equation.3" ShapeID="_x0000_i1868" DrawAspect="Content" ObjectID="_1527665207" r:id="rId1779"/>
        </w:object>
      </w:r>
      <w:r>
        <w:rPr>
          <w:rFonts w:ascii="宋体" w:hAnsi="宋体" w:hint="eastAsia"/>
          <w:sz w:val="21"/>
          <w:szCs w:val="21"/>
        </w:rPr>
        <w:t>——转动零件与电机轴间的传动比。</w:t>
      </w:r>
    </w:p>
    <w:p w14:paraId="5B9C8E9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动力矩为</w:t>
      </w:r>
    </w:p>
    <w:p w14:paraId="20185CC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position w:val="-24"/>
          <w:sz w:val="21"/>
          <w:szCs w:val="21"/>
        </w:rPr>
      </w:pPr>
      <w:r>
        <w:rPr>
          <w:rFonts w:ascii="宋体" w:hAnsi="宋体" w:hint="eastAsia"/>
          <w:position w:val="-24"/>
          <w:sz w:val="21"/>
          <w:szCs w:val="21"/>
        </w:rPr>
        <w:object w:dxaOrig="1470" w:dyaOrig="660" w14:anchorId="30853F75">
          <v:shape id="_x0000_i1869" type="#_x0000_t75" style="width:73.5pt;height:33pt" o:ole="">
            <v:imagedata r:id="rId1780" o:title=""/>
          </v:shape>
          <o:OLEObject Type="Embed" ProgID="Equation.3" ShapeID="_x0000_i1869" DrawAspect="Content" ObjectID="_1527665208" r:id="rId1781"/>
        </w:object>
      </w:r>
    </w:p>
    <w:p w14:paraId="61AC112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 xml:space="preserve">式中   </w:t>
      </w:r>
      <w:r>
        <w:rPr>
          <w:rFonts w:ascii="宋体" w:hAnsi="宋体" w:hint="eastAsia"/>
          <w:position w:val="-24"/>
          <w:sz w:val="21"/>
          <w:szCs w:val="21"/>
        </w:rPr>
        <w:object w:dxaOrig="570" w:dyaOrig="660" w14:anchorId="02E038D5">
          <v:shape id="_x0000_i1870" type="#_x0000_t75" style="width:28.5pt;height:33pt" o:ole="">
            <v:imagedata r:id="rId1782" o:title=""/>
          </v:shape>
          <o:OLEObject Type="Embed" ProgID="Equation.3" ShapeID="_x0000_i1870" DrawAspect="Content" ObjectID="_1527665209" r:id="rId1783"/>
        </w:object>
      </w:r>
      <w:r>
        <w:rPr>
          <w:rFonts w:ascii="宋体" w:hAnsi="宋体" w:hint="eastAsia"/>
          <w:sz w:val="21"/>
          <w:szCs w:val="21"/>
        </w:rPr>
        <w:t>——各转动零件推算到主电机轴上的综合飞轮力矩</w:t>
      </w:r>
    </w:p>
    <w:p w14:paraId="211B4E0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 xml:space="preserve">       </w:t>
      </w:r>
      <w:r>
        <w:rPr>
          <w:rFonts w:ascii="宋体" w:hAnsi="宋体" w:hint="eastAsia"/>
          <w:position w:val="-24"/>
          <w:sz w:val="21"/>
          <w:szCs w:val="21"/>
        </w:rPr>
        <w:object w:dxaOrig="360" w:dyaOrig="630" w14:anchorId="6EF1083C">
          <v:shape id="_x0000_i1871" type="#_x0000_t75" style="width:18pt;height:31.5pt" o:ole="">
            <v:imagedata r:id="rId1784" o:title=""/>
          </v:shape>
          <o:OLEObject Type="Embed" ProgID="Equation.3" ShapeID="_x0000_i1871" DrawAspect="Content" ObjectID="_1527665210" r:id="rId1785"/>
        </w:object>
      </w:r>
      <w:r>
        <w:rPr>
          <w:rFonts w:ascii="宋体" w:hAnsi="宋体" w:hint="eastAsia"/>
          <w:sz w:val="21"/>
          <w:szCs w:val="21"/>
        </w:rPr>
        <w:t>——主电动机之加速度，决定于主电机类型和操作情况。</w:t>
      </w:r>
    </w:p>
    <w:p w14:paraId="2F8E21B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轧制功率与轧制力矩及轧辊转速有关</w:t>
      </w:r>
    </w:p>
    <w:p w14:paraId="7AB1216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24"/>
          <w:sz w:val="21"/>
          <w:szCs w:val="21"/>
        </w:rPr>
        <w:object w:dxaOrig="870" w:dyaOrig="630" w14:anchorId="2FD5E33B">
          <v:shape id="_x0000_i1872" type="#_x0000_t75" style="width:43.5pt;height:31.5pt" o:ole="">
            <v:imagedata r:id="rId1786" o:title=""/>
          </v:shape>
          <o:OLEObject Type="Embed" ProgID="Equation.3" ShapeID="_x0000_i1872" DrawAspect="Content" ObjectID="_1527665211" r:id="rId1787"/>
        </w:object>
      </w:r>
    </w:p>
    <w:p w14:paraId="785B7323"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此式中</w:t>
      </w:r>
      <w:r>
        <w:rPr>
          <w:rFonts w:ascii="宋体" w:hAnsi="宋体" w:hint="eastAsia"/>
          <w:position w:val="-4"/>
          <w:sz w:val="21"/>
          <w:szCs w:val="21"/>
        </w:rPr>
        <w:object w:dxaOrig="330" w:dyaOrig="270" w14:anchorId="3B7B1B89">
          <v:shape id="_x0000_i1873" type="#_x0000_t75" style="width:16.5pt;height:13.5pt" o:ole="">
            <v:imagedata r:id="rId1788" o:title=""/>
          </v:shape>
          <o:OLEObject Type="Embed" ProgID="Equation.3" ShapeID="_x0000_i1873" DrawAspect="Content" ObjectID="_1527665212" r:id="rId1789"/>
        </w:object>
      </w:r>
      <w:r>
        <w:rPr>
          <w:rFonts w:ascii="宋体" w:hAnsi="宋体" w:hint="eastAsia"/>
          <w:sz w:val="21"/>
          <w:szCs w:val="21"/>
        </w:rPr>
        <w:t>的单位为</w:t>
      </w:r>
      <w:r>
        <w:rPr>
          <w:rFonts w:ascii="宋体" w:hAnsi="宋体" w:hint="eastAsia"/>
          <w:position w:val="-6"/>
          <w:sz w:val="21"/>
          <w:szCs w:val="21"/>
        </w:rPr>
        <w:object w:dxaOrig="630" w:dyaOrig="270" w14:anchorId="7CDC2D15">
          <v:shape id="_x0000_i1874" type="#_x0000_t75" style="width:31.5pt;height:13.5pt" o:ole="">
            <v:imagedata r:id="rId1790" o:title=""/>
          </v:shape>
          <o:OLEObject Type="Embed" ProgID="Equation.3" ShapeID="_x0000_i1874" DrawAspect="Content" ObjectID="_1527665213" r:id="rId1791"/>
        </w:object>
      </w:r>
      <w:r>
        <w:rPr>
          <w:rFonts w:ascii="宋体" w:hAnsi="宋体" w:hint="eastAsia"/>
          <w:sz w:val="21"/>
          <w:szCs w:val="21"/>
        </w:rPr>
        <w:t>，</w:t>
      </w:r>
      <w:r>
        <w:rPr>
          <w:rFonts w:ascii="宋体" w:hAnsi="宋体" w:hint="eastAsia"/>
          <w:position w:val="-6"/>
          <w:sz w:val="21"/>
          <w:szCs w:val="21"/>
        </w:rPr>
        <w:object w:dxaOrig="195" w:dyaOrig="210" w14:anchorId="25BA886D">
          <v:shape id="_x0000_i1875" type="#_x0000_t75" style="width:9.75pt;height:10.5pt" o:ole="">
            <v:imagedata r:id="rId1792" o:title=""/>
          </v:shape>
          <o:OLEObject Type="Embed" ProgID="Equation.3" ShapeID="_x0000_i1875" DrawAspect="Content" ObjectID="_1527665214" r:id="rId1793"/>
        </w:object>
      </w:r>
      <w:r>
        <w:rPr>
          <w:rFonts w:ascii="宋体" w:hAnsi="宋体" w:hint="eastAsia"/>
          <w:sz w:val="21"/>
          <w:szCs w:val="21"/>
        </w:rPr>
        <w:t>的单位为</w:t>
      </w:r>
      <w:r>
        <w:rPr>
          <w:rFonts w:ascii="宋体" w:hAnsi="宋体" w:hint="eastAsia"/>
          <w:position w:val="-6"/>
          <w:sz w:val="21"/>
          <w:szCs w:val="21"/>
        </w:rPr>
        <w:object w:dxaOrig="690" w:dyaOrig="270" w14:anchorId="00107294">
          <v:shape id="_x0000_i1876" type="#_x0000_t75" style="width:34.5pt;height:13.5pt" o:ole="">
            <v:imagedata r:id="rId1794" o:title=""/>
          </v:shape>
          <o:OLEObject Type="Embed" ProgID="Equation.3" ShapeID="_x0000_i1876" DrawAspect="Content" ObjectID="_1527665215" r:id="rId1795"/>
        </w:object>
      </w:r>
      <w:r>
        <w:rPr>
          <w:rFonts w:ascii="宋体" w:hAnsi="宋体" w:hint="eastAsia"/>
          <w:sz w:val="21"/>
          <w:szCs w:val="21"/>
        </w:rPr>
        <w:t>，</w:t>
      </w:r>
      <w:r>
        <w:rPr>
          <w:rFonts w:ascii="宋体" w:hAnsi="宋体" w:hint="eastAsia"/>
          <w:position w:val="-6"/>
          <w:sz w:val="21"/>
          <w:szCs w:val="21"/>
        </w:rPr>
        <w:object w:dxaOrig="270" w:dyaOrig="270" w14:anchorId="120834FE">
          <v:shape id="_x0000_i1877" type="#_x0000_t75" style="width:13.5pt;height:13.5pt" o:ole="">
            <v:imagedata r:id="rId1796" o:title=""/>
          </v:shape>
          <o:OLEObject Type="Embed" ProgID="Equation.3" ShapeID="_x0000_i1877" DrawAspect="Content" ObjectID="_1527665216" r:id="rId1797"/>
        </w:object>
      </w:r>
      <w:r>
        <w:rPr>
          <w:rFonts w:ascii="宋体" w:hAnsi="宋体" w:hint="eastAsia"/>
          <w:sz w:val="21"/>
          <w:szCs w:val="21"/>
        </w:rPr>
        <w:t>的单位为</w:t>
      </w:r>
      <w:r>
        <w:rPr>
          <w:rFonts w:ascii="宋体" w:hAnsi="宋体" w:hint="eastAsia"/>
          <w:position w:val="-6"/>
          <w:sz w:val="21"/>
          <w:szCs w:val="21"/>
        </w:rPr>
        <w:object w:dxaOrig="420" w:dyaOrig="270" w14:anchorId="5FE5A19B">
          <v:shape id="_x0000_i1878" type="#_x0000_t75" style="width:21pt;height:13.5pt" o:ole="">
            <v:imagedata r:id="rId1798" o:title=""/>
          </v:shape>
          <o:OLEObject Type="Embed" ProgID="Equation.3" ShapeID="_x0000_i1878" DrawAspect="Content" ObjectID="_1527665217" r:id="rId1799"/>
        </w:object>
      </w:r>
      <w:r>
        <w:rPr>
          <w:rFonts w:ascii="宋体" w:hAnsi="宋体" w:hint="eastAsia"/>
          <w:sz w:val="21"/>
          <w:szCs w:val="21"/>
        </w:rPr>
        <w:t>。</w:t>
      </w:r>
    </w:p>
    <w:p w14:paraId="675CF654" w14:textId="77777777" w:rsidR="00192CDB" w:rsidRDefault="00192CDB" w:rsidP="00B913D9">
      <w:pPr>
        <w:pStyle w:val="20"/>
        <w:numPr>
          <w:ilvl w:val="1"/>
          <w:numId w:val="75"/>
        </w:numPr>
        <w:rPr>
          <w:i w:val="0"/>
        </w:rPr>
      </w:pPr>
      <w:bookmarkStart w:id="5172" w:name="_Toc453011828"/>
      <w:bookmarkStart w:id="5173" w:name="_Toc451516830"/>
      <w:bookmarkStart w:id="5174" w:name="_Toc453423600"/>
      <w:r>
        <w:rPr>
          <w:rFonts w:hint="eastAsia"/>
          <w:i w:val="0"/>
        </w:rPr>
        <w:lastRenderedPageBreak/>
        <w:t>轧制规程计算</w:t>
      </w:r>
      <w:bookmarkEnd w:id="5172"/>
      <w:bookmarkEnd w:id="5173"/>
      <w:bookmarkEnd w:id="5174"/>
    </w:p>
    <w:p w14:paraId="7462F504" w14:textId="77777777" w:rsidR="00192CDB" w:rsidRDefault="00192CDB" w:rsidP="00B913D9">
      <w:pPr>
        <w:pStyle w:val="30"/>
        <w:numPr>
          <w:ilvl w:val="2"/>
          <w:numId w:val="75"/>
        </w:numPr>
        <w:tabs>
          <w:tab w:val="num" w:pos="0"/>
        </w:tabs>
        <w:rPr>
          <w:sz w:val="22"/>
        </w:rPr>
      </w:pPr>
      <w:bookmarkStart w:id="5175" w:name="_Toc453011829"/>
      <w:bookmarkStart w:id="5176" w:name="_Toc451516831"/>
      <w:bookmarkStart w:id="5177" w:name="_Toc453423601"/>
      <w:r>
        <w:rPr>
          <w:rFonts w:hint="eastAsia"/>
          <w:sz w:val="22"/>
        </w:rPr>
        <w:t>轧制策略</w:t>
      </w:r>
      <w:bookmarkEnd w:id="5175"/>
      <w:bookmarkEnd w:id="5176"/>
      <w:bookmarkEnd w:id="5177"/>
    </w:p>
    <w:p w14:paraId="39A4331C" w14:textId="69C5A30F" w:rsidR="00123E4B" w:rsidRDefault="000E6F69" w:rsidP="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78" w:author="songyong978" w:date="2016-06-14T21:33:00Z"/>
          <w:rFonts w:ascii="宋体" w:hAnsi="宋体"/>
          <w:sz w:val="21"/>
          <w:szCs w:val="21"/>
        </w:rPr>
      </w:pPr>
      <w:ins w:id="5179" w:author="songyong978" w:date="2016-06-14T21:33:00Z">
        <w:r>
          <w:rPr>
            <w:rFonts w:ascii="宋体" w:hAnsi="宋体" w:hint="eastAsia"/>
            <w:sz w:val="21"/>
            <w:szCs w:val="21"/>
            <w:highlight w:val="yellow"/>
          </w:rPr>
          <w:t>进行规程计算时，首先要确定热轧各区域的轧制策略，</w:t>
        </w:r>
        <w:r w:rsidR="00123E4B">
          <w:rPr>
            <w:rFonts w:ascii="宋体" w:hAnsi="宋体" w:hint="eastAsia"/>
            <w:sz w:val="21"/>
            <w:szCs w:val="21"/>
            <w:highlight w:val="yellow"/>
          </w:rPr>
          <w:t>包括压下制度（负荷分配）、速度制度、温度制度、张力制度、润滑制度和冷却</w:t>
        </w:r>
        <w:r>
          <w:rPr>
            <w:rFonts w:ascii="宋体" w:hAnsi="宋体" w:hint="eastAsia"/>
            <w:sz w:val="21"/>
            <w:szCs w:val="21"/>
            <w:highlight w:val="yellow"/>
          </w:rPr>
          <w:t>制度等。根据带钢成品要求、原料条件及生产设备等情况，运用数学</w:t>
        </w:r>
        <w:r w:rsidR="00123E4B">
          <w:rPr>
            <w:rFonts w:ascii="宋体" w:hAnsi="宋体" w:hint="eastAsia"/>
            <w:sz w:val="21"/>
            <w:szCs w:val="21"/>
            <w:highlight w:val="yellow"/>
          </w:rPr>
          <w:t>模型或图表进行计算，决定各道次（各机架）的负荷分配、轧制速度、活套参数、除鳞和机架冷却参数等，以便在安全操作条件下达到优质、高产、低消耗的目的。</w:t>
        </w:r>
      </w:ins>
    </w:p>
    <w:p w14:paraId="6B499B7A" w14:textId="77777777" w:rsidR="00123E4B" w:rsidRDefault="00123E4B" w:rsidP="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80" w:author="songyong978" w:date="2016-06-14T21:33:00Z"/>
          <w:rFonts w:ascii="宋体" w:hAnsi="宋体"/>
          <w:sz w:val="21"/>
          <w:szCs w:val="21"/>
          <w:highlight w:val="yellow"/>
        </w:rPr>
      </w:pPr>
      <w:ins w:id="5181" w:author="songyong978" w:date="2016-06-14T21:33:00Z">
        <w:r>
          <w:rPr>
            <w:rFonts w:ascii="宋体" w:hAnsi="宋体" w:hint="eastAsia"/>
            <w:sz w:val="21"/>
            <w:szCs w:val="21"/>
            <w:highlight w:val="yellow"/>
          </w:rPr>
          <w:t>规程设定中最主要的任务是根据来料条件和成品要求确定轧机各道次（各机架）的空载辊缝和轧制速度。以精轧机组为设定目标，在进行规程计算前，需要确定以下工艺参数：</w:t>
        </w:r>
      </w:ins>
    </w:p>
    <w:p w14:paraId="01DE7D27" w14:textId="4796A6B7" w:rsidR="00123E4B" w:rsidRDefault="00123E4B">
      <w:pPr>
        <w:pStyle w:val="u"/>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82" w:author="songyong978" w:date="2016-06-14T21:33:00Z"/>
          <w:rFonts w:ascii="宋体" w:hAnsi="宋体"/>
          <w:sz w:val="21"/>
          <w:szCs w:val="21"/>
          <w:highlight w:val="yellow"/>
        </w:rPr>
        <w:pPrChange w:id="5183" w:author="songyong978" w:date="2016-06-14T21:34:00Z">
          <w:pPr>
            <w:pStyle w:val="u"/>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184" w:author="songyong978" w:date="2016-06-14T21:33:00Z">
        <w:r>
          <w:rPr>
            <w:rFonts w:ascii="宋体" w:hAnsi="宋体" w:hint="eastAsia"/>
            <w:sz w:val="21"/>
            <w:szCs w:val="21"/>
            <w:highlight w:val="yellow"/>
          </w:rPr>
          <w:t>1）来料条件，即中间坯尺寸（厚度、宽度和长度）和温度，板坯化学成份等，作为精轧规程计算的原始数据，中间坯宽度和温度可以通过检测仪表直接获取，厚度和长度需根据实测值进行计算得到。</w:t>
        </w:r>
      </w:ins>
    </w:p>
    <w:p w14:paraId="4F73EEF3"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85" w:author="songyong978" w:date="2016-06-14T21:33:00Z"/>
          <w:rFonts w:ascii="宋体" w:hAnsi="宋体"/>
          <w:sz w:val="21"/>
          <w:szCs w:val="21"/>
          <w:highlight w:val="yellow"/>
        </w:rPr>
        <w:pPrChange w:id="5186" w:author="songyong978" w:date="2016-06-14T21:34: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187" w:author="songyong978" w:date="2016-06-14T21:33:00Z">
        <w:r>
          <w:rPr>
            <w:rFonts w:ascii="宋体" w:hAnsi="宋体" w:hint="eastAsia"/>
            <w:sz w:val="21"/>
            <w:szCs w:val="21"/>
            <w:highlight w:val="yellow"/>
          </w:rPr>
          <w:t>2）成品目标，包括钢卷目标厚度、目标宽度、终轧温度，及相应的控制公差范围等，这些参数可以从PDI数据中获取，在精轧HMI上也可以进行更改。</w:t>
        </w:r>
      </w:ins>
    </w:p>
    <w:p w14:paraId="2DA2B972"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88" w:author="songyong978" w:date="2016-06-14T21:33:00Z"/>
          <w:rFonts w:ascii="宋体" w:hAnsi="宋体"/>
          <w:sz w:val="21"/>
          <w:szCs w:val="21"/>
          <w:highlight w:val="yellow"/>
        </w:rPr>
        <w:pPrChange w:id="5189" w:author="songyong978" w:date="2016-06-14T21:34: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190" w:author="songyong978" w:date="2016-06-14T21:33:00Z">
        <w:r>
          <w:rPr>
            <w:rFonts w:ascii="宋体" w:hAnsi="宋体" w:hint="eastAsia"/>
            <w:sz w:val="21"/>
            <w:szCs w:val="21"/>
            <w:highlight w:val="yellow"/>
          </w:rPr>
          <w:t>3）负荷分配，确定精轧各机架压下量，从而确定各机架入口和出口厚度。轧机负荷分配受多种因素影响，兼顾轧机设备能力和产品控制质量因素，详细方案见下节所述。</w:t>
        </w:r>
      </w:ins>
    </w:p>
    <w:p w14:paraId="56B11ABC"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91" w:author="songyong978" w:date="2016-06-14T21:33:00Z"/>
          <w:rFonts w:ascii="宋体" w:hAnsi="宋体"/>
          <w:sz w:val="21"/>
          <w:szCs w:val="21"/>
          <w:highlight w:val="yellow"/>
        </w:rPr>
        <w:pPrChange w:id="5192" w:author="songyong978" w:date="2016-06-14T21:34: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193" w:author="songyong978" w:date="2016-06-14T21:33:00Z">
        <w:r>
          <w:rPr>
            <w:rFonts w:ascii="宋体" w:hAnsi="宋体" w:hint="eastAsia"/>
            <w:sz w:val="21"/>
            <w:szCs w:val="21"/>
            <w:highlight w:val="yellow"/>
          </w:rPr>
          <w:t>4）精轧前除鳞，在除鳞水流量固定前提下，确定除鳞开启的组数。根据是否配置热卷箱，不同钢种和规格控制氧化铁皮的要求，通过工艺表格来设定除鳞工艺，在HMI上可以进行干预。</w:t>
        </w:r>
      </w:ins>
    </w:p>
    <w:p w14:paraId="635B93B5" w14:textId="223A4983"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194" w:author="songyong978" w:date="2016-06-14T21:33:00Z"/>
          <w:rFonts w:ascii="宋体" w:hAnsi="宋体"/>
          <w:sz w:val="21"/>
          <w:szCs w:val="21"/>
        </w:rPr>
        <w:pPrChange w:id="5195" w:author="songyong978" w:date="2016-06-14T21:3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196" w:author="songyong978" w:date="2016-06-14T21:33:00Z">
        <w:r>
          <w:rPr>
            <w:rFonts w:ascii="宋体" w:hAnsi="宋体" w:hint="eastAsia"/>
            <w:sz w:val="21"/>
            <w:szCs w:val="21"/>
            <w:highlight w:val="yellow"/>
          </w:rPr>
          <w:t>5</w:t>
        </w:r>
        <w:r w:rsidR="000E6F69">
          <w:rPr>
            <w:rFonts w:ascii="宋体" w:hAnsi="宋体" w:hint="eastAsia"/>
            <w:sz w:val="21"/>
            <w:szCs w:val="21"/>
            <w:highlight w:val="yellow"/>
          </w:rPr>
          <w:t>）机架间冷却，根据是否配备冷却水调节阀，</w:t>
        </w:r>
      </w:ins>
      <w:ins w:id="5197" w:author="songyong978" w:date="2016-06-16T09:13:00Z">
        <w:r w:rsidR="000E6F69">
          <w:rPr>
            <w:rFonts w:ascii="宋体" w:hAnsi="宋体" w:hint="eastAsia"/>
            <w:sz w:val="21"/>
            <w:szCs w:val="21"/>
            <w:highlight w:val="yellow"/>
          </w:rPr>
          <w:t>机架间冷却水</w:t>
        </w:r>
      </w:ins>
      <w:ins w:id="5198" w:author="songyong978" w:date="2016-06-14T21:33:00Z">
        <w:r w:rsidR="000E6F69">
          <w:rPr>
            <w:rFonts w:ascii="宋体" w:hAnsi="宋体" w:hint="eastAsia"/>
            <w:sz w:val="21"/>
            <w:szCs w:val="21"/>
            <w:highlight w:val="yellow"/>
          </w:rPr>
          <w:t>分为两种</w:t>
        </w:r>
      </w:ins>
      <w:ins w:id="5199" w:author="songyong978" w:date="2016-06-16T09:14:00Z">
        <w:r w:rsidR="000E6F69">
          <w:rPr>
            <w:rFonts w:ascii="宋体" w:hAnsi="宋体" w:hint="eastAsia"/>
            <w:sz w:val="21"/>
            <w:szCs w:val="21"/>
            <w:highlight w:val="yellow"/>
          </w:rPr>
          <w:t>工艺制度</w:t>
        </w:r>
      </w:ins>
      <w:ins w:id="5200" w:author="songyong978" w:date="2016-06-14T21:33:00Z">
        <w:r>
          <w:rPr>
            <w:rFonts w:ascii="宋体" w:hAnsi="宋体" w:hint="eastAsia"/>
            <w:sz w:val="21"/>
            <w:szCs w:val="21"/>
            <w:highlight w:val="yellow"/>
          </w:rPr>
          <w:t>。如果</w:t>
        </w:r>
        <w:r w:rsidR="000E6F69">
          <w:rPr>
            <w:rFonts w:ascii="宋体" w:hAnsi="宋体" w:hint="eastAsia"/>
            <w:sz w:val="21"/>
            <w:szCs w:val="21"/>
            <w:highlight w:val="yellow"/>
          </w:rPr>
          <w:t>可调节水量，工艺策略可精确到每个阀门最大开口度的百分比；如果不</w:t>
        </w:r>
      </w:ins>
      <w:ins w:id="5201" w:author="songyong978" w:date="2016-06-16T09:16:00Z">
        <w:r w:rsidR="000E6F69">
          <w:rPr>
            <w:rFonts w:ascii="宋体" w:hAnsi="宋体" w:hint="eastAsia"/>
            <w:sz w:val="21"/>
            <w:szCs w:val="21"/>
            <w:highlight w:val="yellow"/>
          </w:rPr>
          <w:t>能</w:t>
        </w:r>
      </w:ins>
      <w:ins w:id="5202" w:author="songyong978" w:date="2016-06-14T21:33:00Z">
        <w:r>
          <w:rPr>
            <w:rFonts w:ascii="宋体" w:hAnsi="宋体" w:hint="eastAsia"/>
            <w:sz w:val="21"/>
            <w:szCs w:val="21"/>
            <w:highlight w:val="yellow"/>
          </w:rPr>
          <w:t>调节水量，则设定每个阀门开启状态。机架间冷却水控制作为控制终轧目标温度的手段之一，和精轧轧制速度配合使用。设定方式分工艺表设定和自动计算两种模式，工艺表如下表4</w:t>
        </w:r>
      </w:ins>
      <w:ins w:id="5203" w:author="songyong978" w:date="2016-06-14T21:41:00Z">
        <w:r>
          <w:rPr>
            <w:rFonts w:ascii="宋体" w:hAnsi="宋体" w:hint="eastAsia"/>
            <w:sz w:val="21"/>
            <w:szCs w:val="21"/>
            <w:highlight w:val="yellow"/>
          </w:rPr>
          <w:t>-</w:t>
        </w:r>
      </w:ins>
      <w:ins w:id="5204" w:author="songyong978" w:date="2016-06-14T21:33:00Z">
        <w:r>
          <w:rPr>
            <w:rFonts w:ascii="宋体" w:hAnsi="宋体" w:hint="eastAsia"/>
            <w:sz w:val="21"/>
            <w:szCs w:val="21"/>
            <w:highlight w:val="yellow"/>
          </w:rPr>
          <w:t>1所示，根据钢种、规格进行设定；自动计算是根据终轧目标温度要求，在轧制速度固定前提下，由模型计算需要开启的冷却水流量或组数。</w:t>
        </w:r>
      </w:ins>
    </w:p>
    <w:p w14:paraId="4B3E78CB" w14:textId="4A6EF9C2" w:rsidR="00123E4B" w:rsidRDefault="00123E4B" w:rsidP="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05" w:author="songyong978" w:date="2016-06-14T21:33:00Z"/>
          <w:rFonts w:ascii="宋体" w:hAnsi="宋体"/>
          <w:sz w:val="21"/>
          <w:szCs w:val="21"/>
        </w:rPr>
      </w:pPr>
      <w:ins w:id="5206" w:author="songyong978" w:date="2016-06-14T21:33:00Z">
        <w:r>
          <w:rPr>
            <w:rFonts w:ascii="宋体" w:hAnsi="宋体" w:hint="eastAsia"/>
            <w:sz w:val="21"/>
            <w:szCs w:val="21"/>
          </w:rPr>
          <w:t>表4</w:t>
        </w:r>
      </w:ins>
      <w:ins w:id="5207" w:author="songyong978" w:date="2016-06-14T21:41:00Z">
        <w:r>
          <w:rPr>
            <w:rFonts w:ascii="宋体" w:hAnsi="宋体" w:hint="eastAsia"/>
            <w:sz w:val="21"/>
            <w:szCs w:val="21"/>
          </w:rPr>
          <w:t>-</w:t>
        </w:r>
      </w:ins>
      <w:ins w:id="5208" w:author="songyong978" w:date="2016-06-14T21:33:00Z">
        <w:r>
          <w:rPr>
            <w:rFonts w:ascii="宋体" w:hAnsi="宋体" w:hint="eastAsia"/>
            <w:sz w:val="21"/>
            <w:szCs w:val="21"/>
          </w:rPr>
          <w:t>1 钢种Q235B不同规格冷却和速度对应表</w:t>
        </w:r>
      </w:ins>
    </w:p>
    <w:tbl>
      <w:tblPr>
        <w:tblStyle w:val="aff4"/>
        <w:tblW w:w="0" w:type="auto"/>
        <w:tblInd w:w="108" w:type="dxa"/>
        <w:tblLook w:val="04A0" w:firstRow="1" w:lastRow="0" w:firstColumn="1" w:lastColumn="0" w:noHBand="0" w:noVBand="1"/>
      </w:tblPr>
      <w:tblGrid>
        <w:gridCol w:w="1843"/>
        <w:gridCol w:w="916"/>
        <w:gridCol w:w="917"/>
        <w:gridCol w:w="917"/>
        <w:gridCol w:w="917"/>
        <w:gridCol w:w="917"/>
        <w:gridCol w:w="917"/>
        <w:gridCol w:w="917"/>
        <w:gridCol w:w="917"/>
      </w:tblGrid>
      <w:tr w:rsidR="00123E4B" w14:paraId="66F27E29" w14:textId="77777777" w:rsidTr="00123E4B">
        <w:trPr>
          <w:ins w:id="5209" w:author="songyong978" w:date="2016-06-14T21:33:00Z"/>
        </w:trPr>
        <w:tc>
          <w:tcPr>
            <w:tcW w:w="1843" w:type="dxa"/>
            <w:tcBorders>
              <w:top w:val="single" w:sz="4" w:space="0" w:color="auto"/>
              <w:left w:val="single" w:sz="4" w:space="0" w:color="auto"/>
              <w:bottom w:val="single" w:sz="4" w:space="0" w:color="auto"/>
              <w:right w:val="single" w:sz="4" w:space="0" w:color="auto"/>
            </w:tcBorders>
            <w:hideMark/>
          </w:tcPr>
          <w:p w14:paraId="36ACEF1F"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10" w:author="songyong978" w:date="2016-06-14T21:33:00Z"/>
                <w:rFonts w:ascii="宋体" w:hAnsi="宋体"/>
                <w:sz w:val="21"/>
                <w:szCs w:val="21"/>
              </w:rPr>
            </w:pPr>
            <w:ins w:id="5211" w:author="songyong978" w:date="2016-06-14T21:33:00Z">
              <w:r>
                <w:rPr>
                  <w:rFonts w:ascii="宋体" w:hAnsi="宋体" w:hint="eastAsia"/>
                  <w:sz w:val="21"/>
                  <w:szCs w:val="21"/>
                </w:rPr>
                <w:t>厚度(mm)</w:t>
              </w:r>
            </w:ins>
          </w:p>
        </w:tc>
        <w:tc>
          <w:tcPr>
            <w:tcW w:w="916" w:type="dxa"/>
            <w:tcBorders>
              <w:top w:val="single" w:sz="4" w:space="0" w:color="auto"/>
              <w:left w:val="single" w:sz="4" w:space="0" w:color="auto"/>
              <w:bottom w:val="single" w:sz="4" w:space="0" w:color="auto"/>
              <w:right w:val="single" w:sz="4" w:space="0" w:color="auto"/>
            </w:tcBorders>
            <w:hideMark/>
          </w:tcPr>
          <w:p w14:paraId="235E36E7"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12" w:author="songyong978" w:date="2016-06-14T21:33:00Z"/>
                <w:rFonts w:ascii="宋体" w:hAnsi="宋体"/>
                <w:sz w:val="21"/>
                <w:szCs w:val="21"/>
              </w:rPr>
            </w:pPr>
            <w:ins w:id="5213" w:author="songyong978" w:date="2016-06-14T21:33:00Z">
              <w:r>
                <w:rPr>
                  <w:rFonts w:ascii="宋体" w:hAnsi="宋体" w:hint="eastAsia"/>
                  <w:sz w:val="21"/>
                  <w:szCs w:val="21"/>
                </w:rPr>
                <w:t>1.8</w:t>
              </w:r>
            </w:ins>
          </w:p>
        </w:tc>
        <w:tc>
          <w:tcPr>
            <w:tcW w:w="917" w:type="dxa"/>
            <w:tcBorders>
              <w:top w:val="single" w:sz="4" w:space="0" w:color="auto"/>
              <w:left w:val="single" w:sz="4" w:space="0" w:color="auto"/>
              <w:bottom w:val="single" w:sz="4" w:space="0" w:color="auto"/>
              <w:right w:val="single" w:sz="4" w:space="0" w:color="auto"/>
            </w:tcBorders>
            <w:hideMark/>
          </w:tcPr>
          <w:p w14:paraId="706D100F"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14" w:author="songyong978" w:date="2016-06-14T21:33:00Z"/>
                <w:rFonts w:ascii="宋体" w:hAnsi="宋体"/>
                <w:sz w:val="21"/>
                <w:szCs w:val="21"/>
              </w:rPr>
            </w:pPr>
            <w:ins w:id="5215" w:author="songyong978" w:date="2016-06-14T21:33:00Z">
              <w:r>
                <w:rPr>
                  <w:rFonts w:ascii="宋体" w:hAnsi="宋体" w:hint="eastAsia"/>
                  <w:sz w:val="21"/>
                  <w:szCs w:val="21"/>
                </w:rPr>
                <w:t>2.0</w:t>
              </w:r>
            </w:ins>
          </w:p>
        </w:tc>
        <w:tc>
          <w:tcPr>
            <w:tcW w:w="917" w:type="dxa"/>
            <w:tcBorders>
              <w:top w:val="single" w:sz="4" w:space="0" w:color="auto"/>
              <w:left w:val="single" w:sz="4" w:space="0" w:color="auto"/>
              <w:bottom w:val="single" w:sz="4" w:space="0" w:color="auto"/>
              <w:right w:val="single" w:sz="4" w:space="0" w:color="auto"/>
            </w:tcBorders>
            <w:hideMark/>
          </w:tcPr>
          <w:p w14:paraId="230E0EFB"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16" w:author="songyong978" w:date="2016-06-14T21:33:00Z"/>
                <w:rFonts w:ascii="宋体" w:hAnsi="宋体"/>
                <w:sz w:val="21"/>
                <w:szCs w:val="21"/>
              </w:rPr>
            </w:pPr>
            <w:ins w:id="5217" w:author="songyong978" w:date="2016-06-14T21:33:00Z">
              <w:r>
                <w:rPr>
                  <w:rFonts w:ascii="宋体" w:hAnsi="宋体" w:hint="eastAsia"/>
                  <w:sz w:val="21"/>
                  <w:szCs w:val="21"/>
                </w:rPr>
                <w:t>3.0</w:t>
              </w:r>
            </w:ins>
          </w:p>
        </w:tc>
        <w:tc>
          <w:tcPr>
            <w:tcW w:w="917" w:type="dxa"/>
            <w:tcBorders>
              <w:top w:val="single" w:sz="4" w:space="0" w:color="auto"/>
              <w:left w:val="single" w:sz="4" w:space="0" w:color="auto"/>
              <w:bottom w:val="single" w:sz="4" w:space="0" w:color="auto"/>
              <w:right w:val="single" w:sz="4" w:space="0" w:color="auto"/>
            </w:tcBorders>
            <w:hideMark/>
          </w:tcPr>
          <w:p w14:paraId="6D616C80"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18" w:author="songyong978" w:date="2016-06-14T21:33:00Z"/>
                <w:rFonts w:ascii="宋体" w:hAnsi="宋体"/>
                <w:sz w:val="21"/>
                <w:szCs w:val="21"/>
              </w:rPr>
            </w:pPr>
            <w:ins w:id="5219" w:author="songyong978" w:date="2016-06-14T21:33:00Z">
              <w:r>
                <w:rPr>
                  <w:rFonts w:ascii="宋体" w:hAnsi="宋体" w:hint="eastAsia"/>
                  <w:sz w:val="21"/>
                  <w:szCs w:val="21"/>
                </w:rPr>
                <w:t>5.0</w:t>
              </w:r>
            </w:ins>
          </w:p>
        </w:tc>
        <w:tc>
          <w:tcPr>
            <w:tcW w:w="917" w:type="dxa"/>
            <w:tcBorders>
              <w:top w:val="single" w:sz="4" w:space="0" w:color="auto"/>
              <w:left w:val="single" w:sz="4" w:space="0" w:color="auto"/>
              <w:bottom w:val="single" w:sz="4" w:space="0" w:color="auto"/>
              <w:right w:val="single" w:sz="4" w:space="0" w:color="auto"/>
            </w:tcBorders>
            <w:hideMark/>
          </w:tcPr>
          <w:p w14:paraId="4D8C68F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20" w:author="songyong978" w:date="2016-06-14T21:33:00Z"/>
                <w:rFonts w:ascii="宋体" w:hAnsi="宋体"/>
                <w:sz w:val="21"/>
                <w:szCs w:val="21"/>
              </w:rPr>
            </w:pPr>
            <w:ins w:id="5221" w:author="songyong978" w:date="2016-06-14T21:33:00Z">
              <w:r>
                <w:rPr>
                  <w:rFonts w:ascii="宋体" w:hAnsi="宋体" w:hint="eastAsia"/>
                  <w:sz w:val="21"/>
                  <w:szCs w:val="21"/>
                </w:rPr>
                <w:t>7.0</w:t>
              </w:r>
            </w:ins>
          </w:p>
        </w:tc>
        <w:tc>
          <w:tcPr>
            <w:tcW w:w="917" w:type="dxa"/>
            <w:tcBorders>
              <w:top w:val="single" w:sz="4" w:space="0" w:color="auto"/>
              <w:left w:val="single" w:sz="4" w:space="0" w:color="auto"/>
              <w:bottom w:val="single" w:sz="4" w:space="0" w:color="auto"/>
              <w:right w:val="single" w:sz="4" w:space="0" w:color="auto"/>
            </w:tcBorders>
            <w:hideMark/>
          </w:tcPr>
          <w:p w14:paraId="1EA4300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22" w:author="songyong978" w:date="2016-06-14T21:33:00Z"/>
                <w:rFonts w:ascii="宋体" w:hAnsi="宋体"/>
                <w:sz w:val="21"/>
                <w:szCs w:val="21"/>
              </w:rPr>
            </w:pPr>
            <w:ins w:id="5223" w:author="songyong978" w:date="2016-06-14T21:33:00Z">
              <w:r>
                <w:rPr>
                  <w:rFonts w:ascii="宋体" w:hAnsi="宋体" w:hint="eastAsia"/>
                  <w:sz w:val="21"/>
                  <w:szCs w:val="21"/>
                </w:rPr>
                <w:t>10.0</w:t>
              </w:r>
            </w:ins>
          </w:p>
        </w:tc>
        <w:tc>
          <w:tcPr>
            <w:tcW w:w="917" w:type="dxa"/>
            <w:tcBorders>
              <w:top w:val="single" w:sz="4" w:space="0" w:color="auto"/>
              <w:left w:val="single" w:sz="4" w:space="0" w:color="auto"/>
              <w:bottom w:val="single" w:sz="4" w:space="0" w:color="auto"/>
              <w:right w:val="single" w:sz="4" w:space="0" w:color="auto"/>
            </w:tcBorders>
            <w:hideMark/>
          </w:tcPr>
          <w:p w14:paraId="1BD3B4B8"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24" w:author="songyong978" w:date="2016-06-14T21:33:00Z"/>
                <w:rFonts w:ascii="宋体" w:hAnsi="宋体"/>
                <w:sz w:val="21"/>
                <w:szCs w:val="21"/>
              </w:rPr>
            </w:pPr>
            <w:ins w:id="5225" w:author="songyong978" w:date="2016-06-14T21:33:00Z">
              <w:r>
                <w:rPr>
                  <w:rFonts w:ascii="宋体" w:hAnsi="宋体" w:hint="eastAsia"/>
                  <w:sz w:val="21"/>
                  <w:szCs w:val="21"/>
                </w:rPr>
                <w:t>14.0</w:t>
              </w:r>
            </w:ins>
          </w:p>
        </w:tc>
        <w:tc>
          <w:tcPr>
            <w:tcW w:w="917" w:type="dxa"/>
            <w:tcBorders>
              <w:top w:val="single" w:sz="4" w:space="0" w:color="auto"/>
              <w:left w:val="single" w:sz="4" w:space="0" w:color="auto"/>
              <w:bottom w:val="single" w:sz="4" w:space="0" w:color="auto"/>
              <w:right w:val="single" w:sz="4" w:space="0" w:color="auto"/>
            </w:tcBorders>
            <w:hideMark/>
          </w:tcPr>
          <w:p w14:paraId="23C8BC7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26" w:author="songyong978" w:date="2016-06-14T21:33:00Z"/>
                <w:rFonts w:ascii="宋体" w:hAnsi="宋体"/>
                <w:sz w:val="21"/>
                <w:szCs w:val="21"/>
              </w:rPr>
            </w:pPr>
            <w:ins w:id="5227" w:author="songyong978" w:date="2016-06-14T21:33:00Z">
              <w:r>
                <w:rPr>
                  <w:rFonts w:ascii="宋体" w:hAnsi="宋体" w:hint="eastAsia"/>
                  <w:sz w:val="21"/>
                  <w:szCs w:val="21"/>
                </w:rPr>
                <w:t>20.0</w:t>
              </w:r>
            </w:ins>
          </w:p>
        </w:tc>
      </w:tr>
      <w:tr w:rsidR="00123E4B" w14:paraId="563B0FBE" w14:textId="77777777" w:rsidTr="00123E4B">
        <w:trPr>
          <w:ins w:id="5228" w:author="songyong978" w:date="2016-06-14T21:33:00Z"/>
        </w:trPr>
        <w:tc>
          <w:tcPr>
            <w:tcW w:w="1843" w:type="dxa"/>
            <w:tcBorders>
              <w:top w:val="single" w:sz="4" w:space="0" w:color="auto"/>
              <w:left w:val="single" w:sz="4" w:space="0" w:color="auto"/>
              <w:bottom w:val="single" w:sz="4" w:space="0" w:color="auto"/>
              <w:right w:val="single" w:sz="4" w:space="0" w:color="auto"/>
            </w:tcBorders>
            <w:hideMark/>
          </w:tcPr>
          <w:p w14:paraId="7FDEEACB"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29" w:author="songyong978" w:date="2016-06-14T21:33:00Z"/>
                <w:rFonts w:ascii="宋体" w:hAnsi="宋体"/>
                <w:sz w:val="21"/>
                <w:szCs w:val="21"/>
              </w:rPr>
            </w:pPr>
            <w:ins w:id="5230" w:author="songyong978" w:date="2016-06-14T21:33:00Z">
              <w:r>
                <w:rPr>
                  <w:rFonts w:ascii="宋体" w:hAnsi="宋体" w:hint="eastAsia"/>
                  <w:sz w:val="21"/>
                  <w:szCs w:val="21"/>
                </w:rPr>
                <w:t>终轧温度(</w:t>
              </w:r>
              <w:r>
                <w:rPr>
                  <w:rFonts w:ascii="宋体" w:hAnsi="宋体" w:cs="宋体" w:hint="eastAsia"/>
                  <w:szCs w:val="21"/>
                </w:rPr>
                <w:t>℃</w:t>
              </w:r>
              <w:r>
                <w:rPr>
                  <w:rFonts w:ascii="宋体" w:hAnsi="宋体" w:hint="eastAsia"/>
                  <w:sz w:val="21"/>
                  <w:szCs w:val="21"/>
                </w:rPr>
                <w:t>)</w:t>
              </w:r>
            </w:ins>
          </w:p>
        </w:tc>
        <w:tc>
          <w:tcPr>
            <w:tcW w:w="916" w:type="dxa"/>
            <w:tcBorders>
              <w:top w:val="single" w:sz="4" w:space="0" w:color="auto"/>
              <w:left w:val="single" w:sz="4" w:space="0" w:color="auto"/>
              <w:bottom w:val="single" w:sz="4" w:space="0" w:color="auto"/>
              <w:right w:val="single" w:sz="4" w:space="0" w:color="auto"/>
            </w:tcBorders>
            <w:hideMark/>
          </w:tcPr>
          <w:p w14:paraId="25E27046"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31" w:author="songyong978" w:date="2016-06-14T21:33:00Z"/>
                <w:rFonts w:ascii="宋体" w:hAnsi="宋体"/>
                <w:sz w:val="21"/>
                <w:szCs w:val="21"/>
              </w:rPr>
            </w:pPr>
            <w:ins w:id="5232" w:author="songyong978" w:date="2016-06-14T21:33:00Z">
              <w:r>
                <w:rPr>
                  <w:rFonts w:ascii="宋体" w:hAnsi="宋体" w:hint="eastAsia"/>
                  <w:sz w:val="21"/>
                  <w:szCs w:val="21"/>
                </w:rPr>
                <w:t>880</w:t>
              </w:r>
            </w:ins>
          </w:p>
        </w:tc>
        <w:tc>
          <w:tcPr>
            <w:tcW w:w="917" w:type="dxa"/>
            <w:tcBorders>
              <w:top w:val="single" w:sz="4" w:space="0" w:color="auto"/>
              <w:left w:val="single" w:sz="4" w:space="0" w:color="auto"/>
              <w:bottom w:val="single" w:sz="4" w:space="0" w:color="auto"/>
              <w:right w:val="single" w:sz="4" w:space="0" w:color="auto"/>
            </w:tcBorders>
            <w:hideMark/>
          </w:tcPr>
          <w:p w14:paraId="7AF9F0F0"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33" w:author="songyong978" w:date="2016-06-14T21:33:00Z"/>
                <w:rFonts w:ascii="宋体" w:hAnsi="宋体"/>
                <w:sz w:val="21"/>
                <w:szCs w:val="21"/>
              </w:rPr>
            </w:pPr>
            <w:ins w:id="5234" w:author="songyong978" w:date="2016-06-14T21:33:00Z">
              <w:r>
                <w:rPr>
                  <w:rFonts w:ascii="宋体" w:hAnsi="宋体" w:hint="eastAsia"/>
                  <w:sz w:val="21"/>
                  <w:szCs w:val="21"/>
                </w:rPr>
                <w:t>880</w:t>
              </w:r>
            </w:ins>
          </w:p>
        </w:tc>
        <w:tc>
          <w:tcPr>
            <w:tcW w:w="917" w:type="dxa"/>
            <w:tcBorders>
              <w:top w:val="single" w:sz="4" w:space="0" w:color="auto"/>
              <w:left w:val="single" w:sz="4" w:space="0" w:color="auto"/>
              <w:bottom w:val="single" w:sz="4" w:space="0" w:color="auto"/>
              <w:right w:val="single" w:sz="4" w:space="0" w:color="auto"/>
            </w:tcBorders>
            <w:hideMark/>
          </w:tcPr>
          <w:p w14:paraId="619D1A47"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35" w:author="songyong978" w:date="2016-06-14T21:33:00Z"/>
                <w:rFonts w:ascii="宋体" w:hAnsi="宋体"/>
                <w:sz w:val="21"/>
                <w:szCs w:val="21"/>
              </w:rPr>
            </w:pPr>
            <w:ins w:id="5236" w:author="songyong978" w:date="2016-06-14T21:33:00Z">
              <w:r>
                <w:rPr>
                  <w:rFonts w:ascii="宋体" w:hAnsi="宋体" w:hint="eastAsia"/>
                  <w:sz w:val="21"/>
                  <w:szCs w:val="21"/>
                </w:rPr>
                <w:t>880</w:t>
              </w:r>
            </w:ins>
          </w:p>
        </w:tc>
        <w:tc>
          <w:tcPr>
            <w:tcW w:w="917" w:type="dxa"/>
            <w:tcBorders>
              <w:top w:val="single" w:sz="4" w:space="0" w:color="auto"/>
              <w:left w:val="single" w:sz="4" w:space="0" w:color="auto"/>
              <w:bottom w:val="single" w:sz="4" w:space="0" w:color="auto"/>
              <w:right w:val="single" w:sz="4" w:space="0" w:color="auto"/>
            </w:tcBorders>
            <w:hideMark/>
          </w:tcPr>
          <w:p w14:paraId="6305EFA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37" w:author="songyong978" w:date="2016-06-14T21:33:00Z"/>
                <w:rFonts w:ascii="宋体" w:hAnsi="宋体"/>
                <w:sz w:val="21"/>
                <w:szCs w:val="21"/>
              </w:rPr>
            </w:pPr>
            <w:ins w:id="5238" w:author="songyong978" w:date="2016-06-14T21:33:00Z">
              <w:r>
                <w:rPr>
                  <w:rFonts w:ascii="宋体" w:hAnsi="宋体" w:hint="eastAsia"/>
                  <w:sz w:val="21"/>
                  <w:szCs w:val="21"/>
                </w:rPr>
                <w:t>890</w:t>
              </w:r>
            </w:ins>
          </w:p>
        </w:tc>
        <w:tc>
          <w:tcPr>
            <w:tcW w:w="917" w:type="dxa"/>
            <w:tcBorders>
              <w:top w:val="single" w:sz="4" w:space="0" w:color="auto"/>
              <w:left w:val="single" w:sz="4" w:space="0" w:color="auto"/>
              <w:bottom w:val="single" w:sz="4" w:space="0" w:color="auto"/>
              <w:right w:val="single" w:sz="4" w:space="0" w:color="auto"/>
            </w:tcBorders>
            <w:hideMark/>
          </w:tcPr>
          <w:p w14:paraId="75C6EB85"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39" w:author="songyong978" w:date="2016-06-14T21:33:00Z"/>
                <w:rFonts w:ascii="宋体" w:hAnsi="宋体"/>
                <w:sz w:val="21"/>
                <w:szCs w:val="21"/>
              </w:rPr>
            </w:pPr>
            <w:ins w:id="5240" w:author="songyong978" w:date="2016-06-14T21:33:00Z">
              <w:r>
                <w:rPr>
                  <w:rFonts w:ascii="宋体" w:hAnsi="宋体" w:hint="eastAsia"/>
                  <w:sz w:val="21"/>
                  <w:szCs w:val="21"/>
                </w:rPr>
                <w:t>890</w:t>
              </w:r>
            </w:ins>
          </w:p>
        </w:tc>
        <w:tc>
          <w:tcPr>
            <w:tcW w:w="917" w:type="dxa"/>
            <w:tcBorders>
              <w:top w:val="single" w:sz="4" w:space="0" w:color="auto"/>
              <w:left w:val="single" w:sz="4" w:space="0" w:color="auto"/>
              <w:bottom w:val="single" w:sz="4" w:space="0" w:color="auto"/>
              <w:right w:val="single" w:sz="4" w:space="0" w:color="auto"/>
            </w:tcBorders>
            <w:hideMark/>
          </w:tcPr>
          <w:p w14:paraId="6B464D1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41" w:author="songyong978" w:date="2016-06-14T21:33:00Z"/>
                <w:rFonts w:ascii="宋体" w:hAnsi="宋体"/>
                <w:sz w:val="21"/>
                <w:szCs w:val="21"/>
              </w:rPr>
            </w:pPr>
            <w:ins w:id="5242" w:author="songyong978" w:date="2016-06-14T21:33:00Z">
              <w:r>
                <w:rPr>
                  <w:rFonts w:ascii="宋体" w:hAnsi="宋体" w:hint="eastAsia"/>
                  <w:sz w:val="21"/>
                  <w:szCs w:val="21"/>
                </w:rPr>
                <w:t>900</w:t>
              </w:r>
            </w:ins>
          </w:p>
        </w:tc>
        <w:tc>
          <w:tcPr>
            <w:tcW w:w="917" w:type="dxa"/>
            <w:tcBorders>
              <w:top w:val="single" w:sz="4" w:space="0" w:color="auto"/>
              <w:left w:val="single" w:sz="4" w:space="0" w:color="auto"/>
              <w:bottom w:val="single" w:sz="4" w:space="0" w:color="auto"/>
              <w:right w:val="single" w:sz="4" w:space="0" w:color="auto"/>
            </w:tcBorders>
            <w:hideMark/>
          </w:tcPr>
          <w:p w14:paraId="030779D8"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43" w:author="songyong978" w:date="2016-06-14T21:33:00Z"/>
                <w:rFonts w:ascii="宋体" w:hAnsi="宋体"/>
                <w:sz w:val="21"/>
                <w:szCs w:val="21"/>
              </w:rPr>
            </w:pPr>
            <w:ins w:id="5244" w:author="songyong978" w:date="2016-06-14T21:33:00Z">
              <w:r>
                <w:rPr>
                  <w:rFonts w:ascii="宋体" w:hAnsi="宋体" w:hint="eastAsia"/>
                  <w:sz w:val="21"/>
                  <w:szCs w:val="21"/>
                </w:rPr>
                <w:t>910</w:t>
              </w:r>
            </w:ins>
          </w:p>
        </w:tc>
        <w:tc>
          <w:tcPr>
            <w:tcW w:w="917" w:type="dxa"/>
            <w:tcBorders>
              <w:top w:val="single" w:sz="4" w:space="0" w:color="auto"/>
              <w:left w:val="single" w:sz="4" w:space="0" w:color="auto"/>
              <w:bottom w:val="single" w:sz="4" w:space="0" w:color="auto"/>
              <w:right w:val="single" w:sz="4" w:space="0" w:color="auto"/>
            </w:tcBorders>
            <w:hideMark/>
          </w:tcPr>
          <w:p w14:paraId="50D9FFE7"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45" w:author="songyong978" w:date="2016-06-14T21:33:00Z"/>
                <w:rFonts w:ascii="宋体" w:hAnsi="宋体"/>
                <w:sz w:val="21"/>
                <w:szCs w:val="21"/>
              </w:rPr>
            </w:pPr>
            <w:ins w:id="5246" w:author="songyong978" w:date="2016-06-14T21:33:00Z">
              <w:r>
                <w:rPr>
                  <w:rFonts w:ascii="宋体" w:hAnsi="宋体" w:hint="eastAsia"/>
                  <w:sz w:val="21"/>
                  <w:szCs w:val="21"/>
                </w:rPr>
                <w:t>910</w:t>
              </w:r>
            </w:ins>
          </w:p>
        </w:tc>
      </w:tr>
      <w:tr w:rsidR="00123E4B" w14:paraId="67DDD4A8" w14:textId="77777777" w:rsidTr="00123E4B">
        <w:trPr>
          <w:ins w:id="5247" w:author="songyong978" w:date="2016-06-14T21:33:00Z"/>
        </w:trPr>
        <w:tc>
          <w:tcPr>
            <w:tcW w:w="1843" w:type="dxa"/>
            <w:tcBorders>
              <w:top w:val="single" w:sz="4" w:space="0" w:color="auto"/>
              <w:left w:val="single" w:sz="4" w:space="0" w:color="auto"/>
              <w:bottom w:val="single" w:sz="4" w:space="0" w:color="auto"/>
              <w:right w:val="single" w:sz="4" w:space="0" w:color="auto"/>
            </w:tcBorders>
            <w:hideMark/>
          </w:tcPr>
          <w:p w14:paraId="32D7E02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48" w:author="songyong978" w:date="2016-06-14T21:33:00Z"/>
                <w:rFonts w:ascii="宋体" w:hAnsi="宋体"/>
                <w:sz w:val="21"/>
                <w:szCs w:val="21"/>
              </w:rPr>
            </w:pPr>
            <w:ins w:id="5249" w:author="songyong978" w:date="2016-06-14T21:33:00Z">
              <w:r>
                <w:rPr>
                  <w:rFonts w:ascii="宋体" w:hAnsi="宋体" w:hint="eastAsia"/>
                  <w:sz w:val="21"/>
                  <w:szCs w:val="21"/>
                </w:rPr>
                <w:t>冷却组数</w:t>
              </w:r>
            </w:ins>
          </w:p>
        </w:tc>
        <w:tc>
          <w:tcPr>
            <w:tcW w:w="916" w:type="dxa"/>
            <w:tcBorders>
              <w:top w:val="single" w:sz="4" w:space="0" w:color="auto"/>
              <w:left w:val="single" w:sz="4" w:space="0" w:color="auto"/>
              <w:bottom w:val="single" w:sz="4" w:space="0" w:color="auto"/>
              <w:right w:val="single" w:sz="4" w:space="0" w:color="auto"/>
            </w:tcBorders>
            <w:hideMark/>
          </w:tcPr>
          <w:p w14:paraId="1EBF739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50" w:author="songyong978" w:date="2016-06-14T21:33:00Z"/>
                <w:rFonts w:ascii="宋体" w:hAnsi="宋体"/>
                <w:sz w:val="21"/>
                <w:szCs w:val="21"/>
              </w:rPr>
            </w:pPr>
            <w:ins w:id="5251" w:author="songyong978" w:date="2016-06-14T21:33:00Z">
              <w:r>
                <w:rPr>
                  <w:rFonts w:ascii="宋体" w:hAnsi="宋体" w:hint="eastAsia"/>
                  <w:sz w:val="21"/>
                  <w:szCs w:val="21"/>
                </w:rPr>
                <w:t>0</w:t>
              </w:r>
            </w:ins>
          </w:p>
        </w:tc>
        <w:tc>
          <w:tcPr>
            <w:tcW w:w="917" w:type="dxa"/>
            <w:tcBorders>
              <w:top w:val="single" w:sz="4" w:space="0" w:color="auto"/>
              <w:left w:val="single" w:sz="4" w:space="0" w:color="auto"/>
              <w:bottom w:val="single" w:sz="4" w:space="0" w:color="auto"/>
              <w:right w:val="single" w:sz="4" w:space="0" w:color="auto"/>
            </w:tcBorders>
            <w:hideMark/>
          </w:tcPr>
          <w:p w14:paraId="31C1400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52" w:author="songyong978" w:date="2016-06-14T21:33:00Z"/>
                <w:rFonts w:ascii="宋体" w:hAnsi="宋体"/>
                <w:sz w:val="21"/>
                <w:szCs w:val="21"/>
              </w:rPr>
            </w:pPr>
            <w:ins w:id="5253" w:author="songyong978" w:date="2016-06-14T21:33:00Z">
              <w:r>
                <w:rPr>
                  <w:rFonts w:ascii="宋体" w:hAnsi="宋体" w:hint="eastAsia"/>
                  <w:sz w:val="21"/>
                  <w:szCs w:val="21"/>
                </w:rPr>
                <w:t>0</w:t>
              </w:r>
            </w:ins>
          </w:p>
        </w:tc>
        <w:tc>
          <w:tcPr>
            <w:tcW w:w="917" w:type="dxa"/>
            <w:tcBorders>
              <w:top w:val="single" w:sz="4" w:space="0" w:color="auto"/>
              <w:left w:val="single" w:sz="4" w:space="0" w:color="auto"/>
              <w:bottom w:val="single" w:sz="4" w:space="0" w:color="auto"/>
              <w:right w:val="single" w:sz="4" w:space="0" w:color="auto"/>
            </w:tcBorders>
            <w:hideMark/>
          </w:tcPr>
          <w:p w14:paraId="5DC1B816"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54" w:author="songyong978" w:date="2016-06-14T21:33:00Z"/>
                <w:rFonts w:ascii="宋体" w:hAnsi="宋体"/>
                <w:sz w:val="21"/>
                <w:szCs w:val="21"/>
              </w:rPr>
            </w:pPr>
            <w:ins w:id="5255" w:author="songyong978" w:date="2016-06-14T21:33:00Z">
              <w:r>
                <w:rPr>
                  <w:rFonts w:ascii="宋体" w:hAnsi="宋体" w:hint="eastAsia"/>
                  <w:sz w:val="21"/>
                  <w:szCs w:val="21"/>
                </w:rPr>
                <w:t>1</w:t>
              </w:r>
            </w:ins>
          </w:p>
        </w:tc>
        <w:tc>
          <w:tcPr>
            <w:tcW w:w="917" w:type="dxa"/>
            <w:tcBorders>
              <w:top w:val="single" w:sz="4" w:space="0" w:color="auto"/>
              <w:left w:val="single" w:sz="4" w:space="0" w:color="auto"/>
              <w:bottom w:val="single" w:sz="4" w:space="0" w:color="auto"/>
              <w:right w:val="single" w:sz="4" w:space="0" w:color="auto"/>
            </w:tcBorders>
            <w:hideMark/>
          </w:tcPr>
          <w:p w14:paraId="6BC00DA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56" w:author="songyong978" w:date="2016-06-14T21:33:00Z"/>
                <w:rFonts w:ascii="宋体" w:hAnsi="宋体"/>
                <w:sz w:val="21"/>
                <w:szCs w:val="21"/>
              </w:rPr>
            </w:pPr>
            <w:ins w:id="5257" w:author="songyong978" w:date="2016-06-14T21:33:00Z">
              <w:r>
                <w:rPr>
                  <w:rFonts w:ascii="宋体" w:hAnsi="宋体" w:hint="eastAsia"/>
                  <w:sz w:val="21"/>
                  <w:szCs w:val="21"/>
                </w:rPr>
                <w:t>3</w:t>
              </w:r>
            </w:ins>
          </w:p>
        </w:tc>
        <w:tc>
          <w:tcPr>
            <w:tcW w:w="917" w:type="dxa"/>
            <w:tcBorders>
              <w:top w:val="single" w:sz="4" w:space="0" w:color="auto"/>
              <w:left w:val="single" w:sz="4" w:space="0" w:color="auto"/>
              <w:bottom w:val="single" w:sz="4" w:space="0" w:color="auto"/>
              <w:right w:val="single" w:sz="4" w:space="0" w:color="auto"/>
            </w:tcBorders>
            <w:hideMark/>
          </w:tcPr>
          <w:p w14:paraId="41D82AC3"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58" w:author="songyong978" w:date="2016-06-14T21:33:00Z"/>
                <w:rFonts w:ascii="宋体" w:hAnsi="宋体"/>
                <w:sz w:val="21"/>
                <w:szCs w:val="21"/>
              </w:rPr>
            </w:pPr>
            <w:ins w:id="5259" w:author="songyong978" w:date="2016-06-14T21:33:00Z">
              <w:r>
                <w:rPr>
                  <w:rFonts w:ascii="宋体" w:hAnsi="宋体" w:hint="eastAsia"/>
                  <w:sz w:val="21"/>
                  <w:szCs w:val="21"/>
                </w:rPr>
                <w:t>4</w:t>
              </w:r>
            </w:ins>
          </w:p>
        </w:tc>
        <w:tc>
          <w:tcPr>
            <w:tcW w:w="917" w:type="dxa"/>
            <w:tcBorders>
              <w:top w:val="single" w:sz="4" w:space="0" w:color="auto"/>
              <w:left w:val="single" w:sz="4" w:space="0" w:color="auto"/>
              <w:bottom w:val="single" w:sz="4" w:space="0" w:color="auto"/>
              <w:right w:val="single" w:sz="4" w:space="0" w:color="auto"/>
            </w:tcBorders>
            <w:hideMark/>
          </w:tcPr>
          <w:p w14:paraId="1CED611F"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60" w:author="songyong978" w:date="2016-06-14T21:33:00Z"/>
                <w:rFonts w:ascii="宋体" w:hAnsi="宋体"/>
                <w:sz w:val="21"/>
                <w:szCs w:val="21"/>
              </w:rPr>
            </w:pPr>
            <w:ins w:id="5261" w:author="songyong978" w:date="2016-06-14T21:33:00Z">
              <w:r>
                <w:rPr>
                  <w:rFonts w:ascii="宋体" w:hAnsi="宋体" w:hint="eastAsia"/>
                  <w:sz w:val="21"/>
                  <w:szCs w:val="21"/>
                </w:rPr>
                <w:t>5</w:t>
              </w:r>
            </w:ins>
          </w:p>
        </w:tc>
        <w:tc>
          <w:tcPr>
            <w:tcW w:w="917" w:type="dxa"/>
            <w:tcBorders>
              <w:top w:val="single" w:sz="4" w:space="0" w:color="auto"/>
              <w:left w:val="single" w:sz="4" w:space="0" w:color="auto"/>
              <w:bottom w:val="single" w:sz="4" w:space="0" w:color="auto"/>
              <w:right w:val="single" w:sz="4" w:space="0" w:color="auto"/>
            </w:tcBorders>
            <w:hideMark/>
          </w:tcPr>
          <w:p w14:paraId="59B3936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62" w:author="songyong978" w:date="2016-06-14T21:33:00Z"/>
                <w:rFonts w:ascii="宋体" w:hAnsi="宋体"/>
                <w:sz w:val="21"/>
                <w:szCs w:val="21"/>
              </w:rPr>
            </w:pPr>
            <w:ins w:id="5263" w:author="songyong978" w:date="2016-06-14T21:33:00Z">
              <w:r>
                <w:rPr>
                  <w:rFonts w:ascii="宋体" w:hAnsi="宋体" w:hint="eastAsia"/>
                  <w:sz w:val="21"/>
                  <w:szCs w:val="21"/>
                </w:rPr>
                <w:t>6</w:t>
              </w:r>
            </w:ins>
          </w:p>
        </w:tc>
        <w:tc>
          <w:tcPr>
            <w:tcW w:w="917" w:type="dxa"/>
            <w:tcBorders>
              <w:top w:val="single" w:sz="4" w:space="0" w:color="auto"/>
              <w:left w:val="single" w:sz="4" w:space="0" w:color="auto"/>
              <w:bottom w:val="single" w:sz="4" w:space="0" w:color="auto"/>
              <w:right w:val="single" w:sz="4" w:space="0" w:color="auto"/>
            </w:tcBorders>
            <w:hideMark/>
          </w:tcPr>
          <w:p w14:paraId="592B2957"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64" w:author="songyong978" w:date="2016-06-14T21:33:00Z"/>
                <w:rFonts w:ascii="宋体" w:hAnsi="宋体"/>
                <w:sz w:val="21"/>
                <w:szCs w:val="21"/>
              </w:rPr>
            </w:pPr>
            <w:ins w:id="5265" w:author="songyong978" w:date="2016-06-14T21:33:00Z">
              <w:r>
                <w:rPr>
                  <w:rFonts w:ascii="宋体" w:hAnsi="宋体" w:hint="eastAsia"/>
                  <w:sz w:val="21"/>
                  <w:szCs w:val="21"/>
                </w:rPr>
                <w:t>6</w:t>
              </w:r>
            </w:ins>
          </w:p>
        </w:tc>
      </w:tr>
      <w:tr w:rsidR="00123E4B" w14:paraId="73406398" w14:textId="77777777" w:rsidTr="00123E4B">
        <w:trPr>
          <w:ins w:id="5266" w:author="songyong978" w:date="2016-06-14T21:33:00Z"/>
        </w:trPr>
        <w:tc>
          <w:tcPr>
            <w:tcW w:w="1843" w:type="dxa"/>
            <w:tcBorders>
              <w:top w:val="single" w:sz="4" w:space="0" w:color="auto"/>
              <w:left w:val="single" w:sz="4" w:space="0" w:color="auto"/>
              <w:bottom w:val="single" w:sz="4" w:space="0" w:color="auto"/>
              <w:right w:val="single" w:sz="4" w:space="0" w:color="auto"/>
            </w:tcBorders>
            <w:hideMark/>
          </w:tcPr>
          <w:p w14:paraId="44341A0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67" w:author="songyong978" w:date="2016-06-14T21:33:00Z"/>
                <w:rFonts w:ascii="宋体" w:hAnsi="宋体"/>
                <w:sz w:val="21"/>
                <w:szCs w:val="21"/>
              </w:rPr>
            </w:pPr>
            <w:ins w:id="5268" w:author="songyong978" w:date="2016-06-14T21:33:00Z">
              <w:r>
                <w:rPr>
                  <w:rFonts w:ascii="宋体" w:hAnsi="宋体" w:hint="eastAsia"/>
                  <w:sz w:val="21"/>
                  <w:szCs w:val="21"/>
                </w:rPr>
                <w:t>穿带速度(mps)</w:t>
              </w:r>
            </w:ins>
          </w:p>
        </w:tc>
        <w:tc>
          <w:tcPr>
            <w:tcW w:w="916" w:type="dxa"/>
            <w:tcBorders>
              <w:top w:val="single" w:sz="4" w:space="0" w:color="auto"/>
              <w:left w:val="single" w:sz="4" w:space="0" w:color="auto"/>
              <w:bottom w:val="single" w:sz="4" w:space="0" w:color="auto"/>
              <w:right w:val="single" w:sz="4" w:space="0" w:color="auto"/>
            </w:tcBorders>
            <w:hideMark/>
          </w:tcPr>
          <w:p w14:paraId="1DD68490"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69" w:author="songyong978" w:date="2016-06-14T21:33:00Z"/>
                <w:rFonts w:ascii="宋体" w:hAnsi="宋体"/>
                <w:sz w:val="21"/>
                <w:szCs w:val="21"/>
              </w:rPr>
            </w:pPr>
            <w:ins w:id="5270" w:author="songyong978" w:date="2016-06-14T21:33:00Z">
              <w:r>
                <w:rPr>
                  <w:rFonts w:ascii="宋体" w:hAnsi="宋体" w:hint="eastAsia"/>
                  <w:sz w:val="21"/>
                  <w:szCs w:val="21"/>
                </w:rPr>
                <w:t>12.0</w:t>
              </w:r>
            </w:ins>
          </w:p>
        </w:tc>
        <w:tc>
          <w:tcPr>
            <w:tcW w:w="917" w:type="dxa"/>
            <w:tcBorders>
              <w:top w:val="single" w:sz="4" w:space="0" w:color="auto"/>
              <w:left w:val="single" w:sz="4" w:space="0" w:color="auto"/>
              <w:bottom w:val="single" w:sz="4" w:space="0" w:color="auto"/>
              <w:right w:val="single" w:sz="4" w:space="0" w:color="auto"/>
            </w:tcBorders>
            <w:hideMark/>
          </w:tcPr>
          <w:p w14:paraId="49A846E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71" w:author="songyong978" w:date="2016-06-14T21:33:00Z"/>
                <w:rFonts w:ascii="宋体" w:hAnsi="宋体"/>
                <w:sz w:val="21"/>
                <w:szCs w:val="21"/>
              </w:rPr>
            </w:pPr>
            <w:ins w:id="5272" w:author="songyong978" w:date="2016-06-14T21:33:00Z">
              <w:r>
                <w:rPr>
                  <w:rFonts w:ascii="宋体" w:hAnsi="宋体" w:hint="eastAsia"/>
                  <w:sz w:val="21"/>
                  <w:szCs w:val="21"/>
                </w:rPr>
                <w:t>11.0</w:t>
              </w:r>
            </w:ins>
          </w:p>
        </w:tc>
        <w:tc>
          <w:tcPr>
            <w:tcW w:w="917" w:type="dxa"/>
            <w:tcBorders>
              <w:top w:val="single" w:sz="4" w:space="0" w:color="auto"/>
              <w:left w:val="single" w:sz="4" w:space="0" w:color="auto"/>
              <w:bottom w:val="single" w:sz="4" w:space="0" w:color="auto"/>
              <w:right w:val="single" w:sz="4" w:space="0" w:color="auto"/>
            </w:tcBorders>
            <w:hideMark/>
          </w:tcPr>
          <w:p w14:paraId="57B3F2E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73" w:author="songyong978" w:date="2016-06-14T21:33:00Z"/>
                <w:rFonts w:ascii="宋体" w:hAnsi="宋体"/>
                <w:sz w:val="21"/>
                <w:szCs w:val="21"/>
              </w:rPr>
            </w:pPr>
            <w:ins w:id="5274" w:author="songyong978" w:date="2016-06-14T21:33:00Z">
              <w:r>
                <w:rPr>
                  <w:rFonts w:ascii="宋体" w:hAnsi="宋体" w:hint="eastAsia"/>
                  <w:sz w:val="21"/>
                  <w:szCs w:val="21"/>
                </w:rPr>
                <w:t>10.0</w:t>
              </w:r>
            </w:ins>
          </w:p>
        </w:tc>
        <w:tc>
          <w:tcPr>
            <w:tcW w:w="917" w:type="dxa"/>
            <w:tcBorders>
              <w:top w:val="single" w:sz="4" w:space="0" w:color="auto"/>
              <w:left w:val="single" w:sz="4" w:space="0" w:color="auto"/>
              <w:bottom w:val="single" w:sz="4" w:space="0" w:color="auto"/>
              <w:right w:val="single" w:sz="4" w:space="0" w:color="auto"/>
            </w:tcBorders>
            <w:hideMark/>
          </w:tcPr>
          <w:p w14:paraId="2D7AD84C"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75" w:author="songyong978" w:date="2016-06-14T21:33:00Z"/>
                <w:rFonts w:ascii="宋体" w:hAnsi="宋体"/>
                <w:sz w:val="21"/>
                <w:szCs w:val="21"/>
              </w:rPr>
            </w:pPr>
            <w:ins w:id="5276" w:author="songyong978" w:date="2016-06-14T21:33:00Z">
              <w:r>
                <w:rPr>
                  <w:rFonts w:ascii="宋体" w:hAnsi="宋体" w:hint="eastAsia"/>
                  <w:sz w:val="21"/>
                  <w:szCs w:val="21"/>
                </w:rPr>
                <w:t>7.5</w:t>
              </w:r>
            </w:ins>
          </w:p>
        </w:tc>
        <w:tc>
          <w:tcPr>
            <w:tcW w:w="917" w:type="dxa"/>
            <w:tcBorders>
              <w:top w:val="single" w:sz="4" w:space="0" w:color="auto"/>
              <w:left w:val="single" w:sz="4" w:space="0" w:color="auto"/>
              <w:bottom w:val="single" w:sz="4" w:space="0" w:color="auto"/>
              <w:right w:val="single" w:sz="4" w:space="0" w:color="auto"/>
            </w:tcBorders>
            <w:hideMark/>
          </w:tcPr>
          <w:p w14:paraId="5CC8948E"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77" w:author="songyong978" w:date="2016-06-14T21:33:00Z"/>
                <w:rFonts w:ascii="宋体" w:hAnsi="宋体"/>
                <w:sz w:val="21"/>
                <w:szCs w:val="21"/>
              </w:rPr>
            </w:pPr>
            <w:ins w:id="5278" w:author="songyong978" w:date="2016-06-14T21:33:00Z">
              <w:r>
                <w:rPr>
                  <w:rFonts w:ascii="宋体" w:hAnsi="宋体" w:hint="eastAsia"/>
                  <w:sz w:val="21"/>
                  <w:szCs w:val="21"/>
                </w:rPr>
                <w:t>6.0</w:t>
              </w:r>
            </w:ins>
          </w:p>
        </w:tc>
        <w:tc>
          <w:tcPr>
            <w:tcW w:w="917" w:type="dxa"/>
            <w:tcBorders>
              <w:top w:val="single" w:sz="4" w:space="0" w:color="auto"/>
              <w:left w:val="single" w:sz="4" w:space="0" w:color="auto"/>
              <w:bottom w:val="single" w:sz="4" w:space="0" w:color="auto"/>
              <w:right w:val="single" w:sz="4" w:space="0" w:color="auto"/>
            </w:tcBorders>
            <w:hideMark/>
          </w:tcPr>
          <w:p w14:paraId="15F7E73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79" w:author="songyong978" w:date="2016-06-14T21:33:00Z"/>
                <w:rFonts w:ascii="宋体" w:hAnsi="宋体"/>
                <w:sz w:val="21"/>
                <w:szCs w:val="21"/>
              </w:rPr>
            </w:pPr>
            <w:ins w:id="5280" w:author="songyong978" w:date="2016-06-14T21:33:00Z">
              <w:r>
                <w:rPr>
                  <w:rFonts w:ascii="宋体" w:hAnsi="宋体" w:hint="eastAsia"/>
                  <w:sz w:val="21"/>
                  <w:szCs w:val="21"/>
                </w:rPr>
                <w:t>5.0</w:t>
              </w:r>
            </w:ins>
          </w:p>
        </w:tc>
        <w:tc>
          <w:tcPr>
            <w:tcW w:w="917" w:type="dxa"/>
            <w:tcBorders>
              <w:top w:val="single" w:sz="4" w:space="0" w:color="auto"/>
              <w:left w:val="single" w:sz="4" w:space="0" w:color="auto"/>
              <w:bottom w:val="single" w:sz="4" w:space="0" w:color="auto"/>
              <w:right w:val="single" w:sz="4" w:space="0" w:color="auto"/>
            </w:tcBorders>
            <w:hideMark/>
          </w:tcPr>
          <w:p w14:paraId="626E552A"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81" w:author="songyong978" w:date="2016-06-14T21:33:00Z"/>
                <w:rFonts w:ascii="宋体" w:hAnsi="宋体"/>
                <w:sz w:val="21"/>
                <w:szCs w:val="21"/>
              </w:rPr>
            </w:pPr>
            <w:ins w:id="5282" w:author="songyong978" w:date="2016-06-14T21:33:00Z">
              <w:r>
                <w:rPr>
                  <w:rFonts w:ascii="宋体" w:hAnsi="宋体" w:hint="eastAsia"/>
                  <w:sz w:val="21"/>
                  <w:szCs w:val="21"/>
                </w:rPr>
                <w:t>3.5</w:t>
              </w:r>
            </w:ins>
          </w:p>
        </w:tc>
        <w:tc>
          <w:tcPr>
            <w:tcW w:w="917" w:type="dxa"/>
            <w:tcBorders>
              <w:top w:val="single" w:sz="4" w:space="0" w:color="auto"/>
              <w:left w:val="single" w:sz="4" w:space="0" w:color="auto"/>
              <w:bottom w:val="single" w:sz="4" w:space="0" w:color="auto"/>
              <w:right w:val="single" w:sz="4" w:space="0" w:color="auto"/>
            </w:tcBorders>
            <w:hideMark/>
          </w:tcPr>
          <w:p w14:paraId="3DC615D5"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283" w:author="songyong978" w:date="2016-06-14T21:33:00Z"/>
                <w:rFonts w:ascii="宋体" w:hAnsi="宋体"/>
                <w:sz w:val="21"/>
                <w:szCs w:val="21"/>
              </w:rPr>
            </w:pPr>
            <w:ins w:id="5284" w:author="songyong978" w:date="2016-06-14T21:33:00Z">
              <w:r>
                <w:rPr>
                  <w:rFonts w:ascii="宋体" w:hAnsi="宋体" w:hint="eastAsia"/>
                  <w:sz w:val="21"/>
                  <w:szCs w:val="21"/>
                </w:rPr>
                <w:t>2.5</w:t>
              </w:r>
            </w:ins>
          </w:p>
        </w:tc>
      </w:tr>
    </w:tbl>
    <w:p w14:paraId="0839A88C" w14:textId="5EFF4744"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285" w:author="songyong978" w:date="2016-06-14T21:33:00Z"/>
          <w:rFonts w:ascii="宋体" w:hAnsi="宋体"/>
          <w:sz w:val="21"/>
          <w:szCs w:val="21"/>
          <w:highlight w:val="yellow"/>
        </w:rPr>
        <w:pPrChange w:id="5286" w:author="songyong978" w:date="2016-06-14T21:3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287" w:author="songyong978" w:date="2016-06-14T21:33:00Z">
        <w:r>
          <w:rPr>
            <w:rFonts w:ascii="宋体" w:hAnsi="宋体" w:hint="eastAsia"/>
            <w:sz w:val="21"/>
            <w:szCs w:val="21"/>
            <w:highlight w:val="yellow"/>
          </w:rPr>
          <w:t>6）速</w:t>
        </w:r>
        <w:r w:rsidR="000E6F69">
          <w:rPr>
            <w:rFonts w:ascii="宋体" w:hAnsi="宋体" w:hint="eastAsia"/>
            <w:sz w:val="21"/>
            <w:szCs w:val="21"/>
            <w:highlight w:val="yellow"/>
          </w:rPr>
          <w:t>度制度，轧制速度不仅影响到终轧温度控制，</w:t>
        </w:r>
        <w:r>
          <w:rPr>
            <w:rFonts w:ascii="宋体" w:hAnsi="宋体" w:hint="eastAsia"/>
            <w:sz w:val="21"/>
            <w:szCs w:val="21"/>
            <w:highlight w:val="yellow"/>
          </w:rPr>
          <w:t>同时也关系到轧制稳定性。速度设定参数包括精轧穿带速度、加速度、减速度、最高速度和抛钢速度等，需要根据生产线设备和工艺特点，兼顾产品质量和产量来综合考虑。通常做法是预先根据钢种和规格建立速度工艺表，如表</w:t>
        </w:r>
        <w:r w:rsidR="000E6F69">
          <w:rPr>
            <w:rFonts w:ascii="宋体" w:hAnsi="宋体" w:hint="eastAsia"/>
            <w:sz w:val="21"/>
            <w:szCs w:val="21"/>
            <w:highlight w:val="yellow"/>
          </w:rPr>
          <w:t>4</w:t>
        </w:r>
      </w:ins>
      <w:ins w:id="5288" w:author="songyong978" w:date="2016-06-16T09:20:00Z">
        <w:r w:rsidR="000E6F69">
          <w:rPr>
            <w:rFonts w:ascii="宋体" w:hAnsi="宋体" w:hint="eastAsia"/>
            <w:sz w:val="21"/>
            <w:szCs w:val="21"/>
            <w:highlight w:val="yellow"/>
          </w:rPr>
          <w:t>-</w:t>
        </w:r>
      </w:ins>
      <w:ins w:id="5289" w:author="songyong978" w:date="2016-06-14T21:33:00Z">
        <w:r>
          <w:rPr>
            <w:rFonts w:ascii="宋体" w:hAnsi="宋体" w:hint="eastAsia"/>
            <w:sz w:val="21"/>
            <w:szCs w:val="21"/>
            <w:highlight w:val="yellow"/>
          </w:rPr>
          <w:t>1</w:t>
        </w:r>
        <w:r w:rsidR="000E6F69">
          <w:rPr>
            <w:rFonts w:ascii="宋体" w:hAnsi="宋体" w:hint="eastAsia"/>
            <w:sz w:val="21"/>
            <w:szCs w:val="21"/>
            <w:highlight w:val="yellow"/>
          </w:rPr>
          <w:t>所示，如果进行终轧温度精确控制，</w:t>
        </w:r>
      </w:ins>
      <w:ins w:id="5290" w:author="songyong978" w:date="2016-06-16T09:22:00Z">
        <w:r w:rsidR="000E6F69">
          <w:rPr>
            <w:rFonts w:ascii="宋体" w:hAnsi="宋体" w:hint="eastAsia"/>
            <w:sz w:val="21"/>
            <w:szCs w:val="21"/>
            <w:highlight w:val="yellow"/>
          </w:rPr>
          <w:t>则需要</w:t>
        </w:r>
      </w:ins>
      <w:ins w:id="5291" w:author="songyong978" w:date="2016-06-16T09:21:00Z">
        <w:r w:rsidR="000E6F69">
          <w:rPr>
            <w:rFonts w:ascii="宋体" w:hAnsi="宋体" w:hint="eastAsia"/>
            <w:sz w:val="21"/>
            <w:szCs w:val="21"/>
            <w:highlight w:val="yellow"/>
          </w:rPr>
          <w:t>通过</w:t>
        </w:r>
      </w:ins>
      <w:ins w:id="5292" w:author="songyong978" w:date="2016-06-14T21:33:00Z">
        <w:r w:rsidR="000E6F69">
          <w:rPr>
            <w:rFonts w:ascii="宋体" w:hAnsi="宋体" w:hint="eastAsia"/>
            <w:sz w:val="21"/>
            <w:szCs w:val="21"/>
            <w:highlight w:val="yellow"/>
          </w:rPr>
          <w:t>模型在查表</w:t>
        </w:r>
        <w:r>
          <w:rPr>
            <w:rFonts w:ascii="宋体" w:hAnsi="宋体" w:hint="eastAsia"/>
            <w:sz w:val="21"/>
            <w:szCs w:val="21"/>
            <w:highlight w:val="yellow"/>
          </w:rPr>
          <w:t>的基础上进行设定</w:t>
        </w:r>
      </w:ins>
      <w:ins w:id="5293" w:author="songyong978" w:date="2016-06-16T09:22:00Z">
        <w:r w:rsidR="000E6F69">
          <w:rPr>
            <w:rFonts w:ascii="宋体" w:hAnsi="宋体" w:hint="eastAsia"/>
            <w:sz w:val="21"/>
            <w:szCs w:val="21"/>
            <w:highlight w:val="yellow"/>
          </w:rPr>
          <w:t>计算</w:t>
        </w:r>
      </w:ins>
      <w:ins w:id="5294" w:author="songyong978" w:date="2016-06-14T21:33:00Z">
        <w:r>
          <w:rPr>
            <w:rFonts w:ascii="宋体" w:hAnsi="宋体" w:hint="eastAsia"/>
            <w:sz w:val="21"/>
            <w:szCs w:val="21"/>
            <w:highlight w:val="yellow"/>
          </w:rPr>
          <w:t>，但模型计算值要进行上下限保护，即在安全可靠和产量稳定的前提下进行优化设定。</w:t>
        </w:r>
      </w:ins>
    </w:p>
    <w:p w14:paraId="2703ACBF" w14:textId="7ACB6CA6"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295" w:author="songyong978" w:date="2016-06-14T21:33:00Z"/>
          <w:rFonts w:ascii="宋体" w:hAnsi="宋体"/>
          <w:sz w:val="21"/>
          <w:szCs w:val="21"/>
          <w:highlight w:val="yellow"/>
        </w:rPr>
        <w:pPrChange w:id="5296" w:author="songyong978" w:date="2016-06-14T21:3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297" w:author="songyong978" w:date="2016-06-14T21:33:00Z">
        <w:r>
          <w:rPr>
            <w:rFonts w:ascii="宋体" w:hAnsi="宋体" w:hint="eastAsia"/>
            <w:sz w:val="21"/>
            <w:szCs w:val="21"/>
            <w:highlight w:val="yellow"/>
          </w:rPr>
          <w:t>7）空过工艺，精轧机组空过根据情况分为主动和被动两种，称为“硬空过”和“软空过”。“硬空过”是在设备出现故障情况下，强制进行轧机空过来组织生产，通常在基础自动化HMI接口上进行操作，过程控制系统会收到机架空过状态，在进行规程设定时将故障设备的辊缝和速度等设定值特殊处理。“软空过”指所有设备正常，在轧制一些钢种和规格时根据工艺及力能情况来优化设定空过机架，空过机架的选择不同热轧厂有不同选择习惯，如有的</w:t>
        </w:r>
      </w:ins>
      <w:ins w:id="5298" w:author="songyong978" w:date="2016-06-16T09:25:00Z">
        <w:r w:rsidR="000E6F69">
          <w:rPr>
            <w:rFonts w:ascii="宋体" w:hAnsi="宋体" w:hint="eastAsia"/>
            <w:sz w:val="21"/>
            <w:szCs w:val="21"/>
            <w:highlight w:val="yellow"/>
          </w:rPr>
          <w:t>生产线</w:t>
        </w:r>
      </w:ins>
      <w:ins w:id="5299" w:author="songyong978" w:date="2016-06-14T21:33:00Z">
        <w:r>
          <w:rPr>
            <w:rFonts w:ascii="宋体" w:hAnsi="宋体" w:hint="eastAsia"/>
            <w:sz w:val="21"/>
            <w:szCs w:val="21"/>
            <w:highlight w:val="yellow"/>
          </w:rPr>
          <w:t>习惯空过首末</w:t>
        </w:r>
        <w:r w:rsidR="000E6F69">
          <w:rPr>
            <w:rFonts w:ascii="宋体" w:hAnsi="宋体" w:hint="eastAsia"/>
            <w:sz w:val="21"/>
            <w:szCs w:val="21"/>
            <w:highlight w:val="yellow"/>
          </w:rPr>
          <w:t>机架，有的习惯空过中间机架，我们的建议是从自动化控制稳定性及</w:t>
        </w:r>
        <w:r>
          <w:rPr>
            <w:rFonts w:ascii="宋体" w:hAnsi="宋体" w:hint="eastAsia"/>
            <w:sz w:val="21"/>
            <w:szCs w:val="21"/>
            <w:highlight w:val="yellow"/>
          </w:rPr>
          <w:t>闭环控制等综合考虑，尽量空过中间机架，且不连续空过2机架。如表</w:t>
        </w:r>
        <w:r w:rsidR="000E6F69">
          <w:rPr>
            <w:rFonts w:ascii="宋体" w:hAnsi="宋体" w:hint="eastAsia"/>
            <w:sz w:val="21"/>
            <w:szCs w:val="21"/>
            <w:highlight w:val="yellow"/>
          </w:rPr>
          <w:t>4</w:t>
        </w:r>
      </w:ins>
      <w:ins w:id="5300" w:author="songyong978" w:date="2016-06-16T09:25:00Z">
        <w:r w:rsidR="000E6F69">
          <w:rPr>
            <w:rFonts w:ascii="宋体" w:hAnsi="宋体" w:hint="eastAsia"/>
            <w:sz w:val="21"/>
            <w:szCs w:val="21"/>
            <w:highlight w:val="yellow"/>
          </w:rPr>
          <w:t>-</w:t>
        </w:r>
      </w:ins>
      <w:ins w:id="5301" w:author="songyong978" w:date="2016-06-14T21:33:00Z">
        <w:r>
          <w:rPr>
            <w:rFonts w:ascii="宋体" w:hAnsi="宋体" w:hint="eastAsia"/>
            <w:sz w:val="21"/>
            <w:szCs w:val="21"/>
            <w:highlight w:val="yellow"/>
          </w:rPr>
          <w:t>2所示为例，某厂七机架热连轧根据轧制规格的机架空过情况。</w:t>
        </w:r>
      </w:ins>
    </w:p>
    <w:p w14:paraId="5306E378" w14:textId="5A323C80" w:rsidR="00123E4B" w:rsidRDefault="00123E4B" w:rsidP="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02" w:author="songyong978" w:date="2016-06-14T21:33:00Z"/>
          <w:rFonts w:ascii="宋体" w:hAnsi="宋体"/>
          <w:sz w:val="21"/>
          <w:szCs w:val="21"/>
        </w:rPr>
      </w:pPr>
      <w:ins w:id="5303" w:author="songyong978" w:date="2016-06-14T21:33:00Z">
        <w:r>
          <w:rPr>
            <w:rFonts w:ascii="宋体" w:hAnsi="宋体" w:hint="eastAsia"/>
            <w:sz w:val="21"/>
            <w:szCs w:val="21"/>
          </w:rPr>
          <w:t>表4</w:t>
        </w:r>
      </w:ins>
      <w:ins w:id="5304" w:author="songyong978" w:date="2016-06-14T21:41:00Z">
        <w:r>
          <w:rPr>
            <w:rFonts w:ascii="宋体" w:hAnsi="宋体" w:hint="eastAsia"/>
            <w:sz w:val="21"/>
            <w:szCs w:val="21"/>
          </w:rPr>
          <w:t>-</w:t>
        </w:r>
      </w:ins>
      <w:ins w:id="5305" w:author="songyong978" w:date="2016-06-14T21:33:00Z">
        <w:r>
          <w:rPr>
            <w:rFonts w:ascii="宋体" w:hAnsi="宋体" w:hint="eastAsia"/>
            <w:sz w:val="21"/>
            <w:szCs w:val="21"/>
          </w:rPr>
          <w:t>2 某厂</w:t>
        </w:r>
        <w:r>
          <w:rPr>
            <w:rFonts w:ascii="宋体" w:hAnsi="宋体" w:hint="eastAsia"/>
            <w:sz w:val="21"/>
            <w:szCs w:val="21"/>
            <w:highlight w:val="yellow"/>
          </w:rPr>
          <w:t>七机架热连轧</w:t>
        </w:r>
        <w:r>
          <w:rPr>
            <w:rFonts w:ascii="宋体" w:hAnsi="宋体" w:hint="eastAsia"/>
            <w:sz w:val="21"/>
            <w:szCs w:val="21"/>
          </w:rPr>
          <w:t>机架空过设定表</w:t>
        </w:r>
      </w:ins>
    </w:p>
    <w:tbl>
      <w:tblPr>
        <w:tblStyle w:val="aff4"/>
        <w:tblW w:w="0" w:type="auto"/>
        <w:jc w:val="center"/>
        <w:tblLook w:val="04A0" w:firstRow="1" w:lastRow="0" w:firstColumn="1" w:lastColumn="0" w:noHBand="0" w:noVBand="1"/>
      </w:tblPr>
      <w:tblGrid>
        <w:gridCol w:w="1668"/>
        <w:gridCol w:w="1494"/>
        <w:gridCol w:w="1639"/>
        <w:gridCol w:w="1678"/>
      </w:tblGrid>
      <w:tr w:rsidR="00123E4B" w14:paraId="37A3A2E0" w14:textId="77777777" w:rsidTr="00123E4B">
        <w:trPr>
          <w:jc w:val="center"/>
          <w:ins w:id="5306" w:author="songyong978" w:date="2016-06-14T21:33:00Z"/>
        </w:trPr>
        <w:tc>
          <w:tcPr>
            <w:tcW w:w="1668" w:type="dxa"/>
            <w:tcBorders>
              <w:top w:val="single" w:sz="4" w:space="0" w:color="auto"/>
              <w:left w:val="single" w:sz="4" w:space="0" w:color="auto"/>
              <w:bottom w:val="single" w:sz="4" w:space="0" w:color="auto"/>
              <w:right w:val="single" w:sz="4" w:space="0" w:color="auto"/>
            </w:tcBorders>
            <w:hideMark/>
          </w:tcPr>
          <w:p w14:paraId="4A51426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07" w:author="songyong978" w:date="2016-06-14T21:33:00Z"/>
                <w:rFonts w:ascii="宋体" w:hAnsi="宋体"/>
                <w:sz w:val="21"/>
                <w:szCs w:val="21"/>
                <w:highlight w:val="yellow"/>
              </w:rPr>
            </w:pPr>
            <w:ins w:id="5308" w:author="songyong978" w:date="2016-06-14T21:33:00Z">
              <w:r>
                <w:rPr>
                  <w:rFonts w:ascii="宋体" w:hAnsi="宋体" w:hint="eastAsia"/>
                  <w:sz w:val="21"/>
                  <w:szCs w:val="21"/>
                </w:rPr>
                <w:t>厚度(mm)</w:t>
              </w:r>
            </w:ins>
          </w:p>
        </w:tc>
        <w:tc>
          <w:tcPr>
            <w:tcW w:w="1494" w:type="dxa"/>
            <w:tcBorders>
              <w:top w:val="single" w:sz="4" w:space="0" w:color="auto"/>
              <w:left w:val="single" w:sz="4" w:space="0" w:color="auto"/>
              <w:bottom w:val="single" w:sz="4" w:space="0" w:color="auto"/>
              <w:right w:val="single" w:sz="4" w:space="0" w:color="auto"/>
            </w:tcBorders>
            <w:hideMark/>
          </w:tcPr>
          <w:p w14:paraId="2A6CE15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09" w:author="songyong978" w:date="2016-06-14T21:33:00Z"/>
                <w:rFonts w:ascii="宋体" w:hAnsi="宋体"/>
                <w:sz w:val="21"/>
                <w:szCs w:val="21"/>
                <w:highlight w:val="yellow"/>
              </w:rPr>
            </w:pPr>
            <w:ins w:id="5310" w:author="songyong978" w:date="2016-06-14T21:33:00Z">
              <w:r>
                <w:rPr>
                  <w:rFonts w:ascii="宋体" w:hAnsi="宋体" w:hint="eastAsia"/>
                  <w:sz w:val="21"/>
                  <w:szCs w:val="21"/>
                  <w:highlight w:val="yellow"/>
                </w:rPr>
                <w:t>&lt;6.0</w:t>
              </w:r>
            </w:ins>
          </w:p>
        </w:tc>
        <w:tc>
          <w:tcPr>
            <w:tcW w:w="1639" w:type="dxa"/>
            <w:tcBorders>
              <w:top w:val="single" w:sz="4" w:space="0" w:color="auto"/>
              <w:left w:val="single" w:sz="4" w:space="0" w:color="auto"/>
              <w:bottom w:val="single" w:sz="4" w:space="0" w:color="auto"/>
              <w:right w:val="single" w:sz="4" w:space="0" w:color="auto"/>
            </w:tcBorders>
            <w:hideMark/>
          </w:tcPr>
          <w:p w14:paraId="2E0D15AE"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11" w:author="songyong978" w:date="2016-06-14T21:33:00Z"/>
                <w:rFonts w:ascii="宋体" w:hAnsi="宋体"/>
                <w:sz w:val="21"/>
                <w:szCs w:val="21"/>
                <w:highlight w:val="yellow"/>
              </w:rPr>
            </w:pPr>
            <w:ins w:id="5312" w:author="songyong978" w:date="2016-06-14T21:33:00Z">
              <w:r>
                <w:rPr>
                  <w:rFonts w:ascii="宋体" w:hAnsi="宋体" w:hint="eastAsia"/>
                  <w:sz w:val="21"/>
                  <w:szCs w:val="21"/>
                </w:rPr>
                <w:t>6.0&lt;=h&lt;10.0</w:t>
              </w:r>
            </w:ins>
          </w:p>
        </w:tc>
        <w:tc>
          <w:tcPr>
            <w:tcW w:w="1678" w:type="dxa"/>
            <w:tcBorders>
              <w:top w:val="single" w:sz="4" w:space="0" w:color="auto"/>
              <w:left w:val="single" w:sz="4" w:space="0" w:color="auto"/>
              <w:bottom w:val="single" w:sz="4" w:space="0" w:color="auto"/>
              <w:right w:val="single" w:sz="4" w:space="0" w:color="auto"/>
            </w:tcBorders>
            <w:hideMark/>
          </w:tcPr>
          <w:p w14:paraId="47057699"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13" w:author="songyong978" w:date="2016-06-14T21:33:00Z"/>
                <w:rFonts w:ascii="宋体" w:hAnsi="宋体"/>
                <w:sz w:val="21"/>
                <w:szCs w:val="21"/>
                <w:highlight w:val="yellow"/>
              </w:rPr>
            </w:pPr>
            <w:ins w:id="5314" w:author="songyong978" w:date="2016-06-14T21:33:00Z">
              <w:r>
                <w:rPr>
                  <w:rFonts w:ascii="宋体" w:hAnsi="宋体" w:hint="eastAsia"/>
                  <w:sz w:val="21"/>
                  <w:szCs w:val="21"/>
                </w:rPr>
                <w:t>10.0&lt;=h</w:t>
              </w:r>
            </w:ins>
          </w:p>
        </w:tc>
      </w:tr>
      <w:tr w:rsidR="00123E4B" w14:paraId="4B2A872B" w14:textId="77777777" w:rsidTr="00123E4B">
        <w:trPr>
          <w:jc w:val="center"/>
          <w:ins w:id="5315" w:author="songyong978" w:date="2016-06-14T21:33:00Z"/>
        </w:trPr>
        <w:tc>
          <w:tcPr>
            <w:tcW w:w="1668" w:type="dxa"/>
            <w:tcBorders>
              <w:top w:val="single" w:sz="4" w:space="0" w:color="auto"/>
              <w:left w:val="single" w:sz="4" w:space="0" w:color="auto"/>
              <w:bottom w:val="single" w:sz="4" w:space="0" w:color="auto"/>
              <w:right w:val="single" w:sz="4" w:space="0" w:color="auto"/>
            </w:tcBorders>
            <w:hideMark/>
          </w:tcPr>
          <w:p w14:paraId="1BAC364E"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16" w:author="songyong978" w:date="2016-06-14T21:33:00Z"/>
                <w:rFonts w:ascii="宋体" w:hAnsi="宋体"/>
                <w:sz w:val="21"/>
                <w:szCs w:val="21"/>
                <w:highlight w:val="yellow"/>
              </w:rPr>
            </w:pPr>
            <w:ins w:id="5317" w:author="songyong978" w:date="2016-06-14T21:33:00Z">
              <w:r>
                <w:rPr>
                  <w:rFonts w:ascii="宋体" w:hAnsi="宋体" w:hint="eastAsia"/>
                  <w:sz w:val="21"/>
                  <w:szCs w:val="21"/>
                  <w:highlight w:val="yellow"/>
                </w:rPr>
                <w:lastRenderedPageBreak/>
                <w:t>第一空过机架</w:t>
              </w:r>
            </w:ins>
          </w:p>
        </w:tc>
        <w:tc>
          <w:tcPr>
            <w:tcW w:w="1494" w:type="dxa"/>
            <w:tcBorders>
              <w:top w:val="single" w:sz="4" w:space="0" w:color="auto"/>
              <w:left w:val="single" w:sz="4" w:space="0" w:color="auto"/>
              <w:bottom w:val="single" w:sz="4" w:space="0" w:color="auto"/>
              <w:right w:val="single" w:sz="4" w:space="0" w:color="auto"/>
            </w:tcBorders>
            <w:hideMark/>
          </w:tcPr>
          <w:p w14:paraId="38AC1A6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18" w:author="songyong978" w:date="2016-06-14T21:33:00Z"/>
                <w:rFonts w:ascii="宋体" w:hAnsi="宋体"/>
                <w:sz w:val="21"/>
                <w:szCs w:val="21"/>
                <w:highlight w:val="yellow"/>
              </w:rPr>
            </w:pPr>
            <w:ins w:id="5319" w:author="songyong978" w:date="2016-06-14T21:33:00Z">
              <w:r>
                <w:rPr>
                  <w:rFonts w:ascii="宋体" w:hAnsi="宋体" w:hint="eastAsia"/>
                  <w:sz w:val="21"/>
                  <w:szCs w:val="21"/>
                  <w:highlight w:val="yellow"/>
                </w:rPr>
                <w:t>No</w:t>
              </w:r>
            </w:ins>
          </w:p>
        </w:tc>
        <w:tc>
          <w:tcPr>
            <w:tcW w:w="1639" w:type="dxa"/>
            <w:tcBorders>
              <w:top w:val="single" w:sz="4" w:space="0" w:color="auto"/>
              <w:left w:val="single" w:sz="4" w:space="0" w:color="auto"/>
              <w:bottom w:val="single" w:sz="4" w:space="0" w:color="auto"/>
              <w:right w:val="single" w:sz="4" w:space="0" w:color="auto"/>
            </w:tcBorders>
            <w:hideMark/>
          </w:tcPr>
          <w:p w14:paraId="3D7D2FD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20" w:author="songyong978" w:date="2016-06-14T21:33:00Z"/>
                <w:rFonts w:ascii="宋体" w:hAnsi="宋体"/>
                <w:sz w:val="21"/>
                <w:szCs w:val="21"/>
                <w:highlight w:val="yellow"/>
              </w:rPr>
            </w:pPr>
            <w:ins w:id="5321" w:author="songyong978" w:date="2016-06-14T21:33:00Z">
              <w:r>
                <w:rPr>
                  <w:rFonts w:ascii="宋体" w:hAnsi="宋体" w:hint="eastAsia"/>
                  <w:sz w:val="21"/>
                  <w:szCs w:val="21"/>
                  <w:highlight w:val="yellow"/>
                </w:rPr>
                <w:t>F2</w:t>
              </w:r>
            </w:ins>
          </w:p>
        </w:tc>
        <w:tc>
          <w:tcPr>
            <w:tcW w:w="1678" w:type="dxa"/>
            <w:tcBorders>
              <w:top w:val="single" w:sz="4" w:space="0" w:color="auto"/>
              <w:left w:val="single" w:sz="4" w:space="0" w:color="auto"/>
              <w:bottom w:val="single" w:sz="4" w:space="0" w:color="auto"/>
              <w:right w:val="single" w:sz="4" w:space="0" w:color="auto"/>
            </w:tcBorders>
            <w:hideMark/>
          </w:tcPr>
          <w:p w14:paraId="06A03554"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22" w:author="songyong978" w:date="2016-06-14T21:33:00Z"/>
                <w:rFonts w:ascii="宋体" w:hAnsi="宋体"/>
                <w:sz w:val="21"/>
                <w:szCs w:val="21"/>
                <w:highlight w:val="yellow"/>
              </w:rPr>
            </w:pPr>
            <w:ins w:id="5323" w:author="songyong978" w:date="2016-06-14T21:33:00Z">
              <w:r>
                <w:rPr>
                  <w:rFonts w:ascii="宋体" w:hAnsi="宋体" w:hint="eastAsia"/>
                  <w:sz w:val="21"/>
                  <w:szCs w:val="21"/>
                  <w:highlight w:val="yellow"/>
                </w:rPr>
                <w:t>F2</w:t>
              </w:r>
            </w:ins>
          </w:p>
        </w:tc>
      </w:tr>
      <w:tr w:rsidR="00123E4B" w14:paraId="3C18B5CC" w14:textId="77777777" w:rsidTr="00123E4B">
        <w:trPr>
          <w:jc w:val="center"/>
          <w:ins w:id="5324" w:author="songyong978" w:date="2016-06-14T21:33:00Z"/>
        </w:trPr>
        <w:tc>
          <w:tcPr>
            <w:tcW w:w="1668" w:type="dxa"/>
            <w:tcBorders>
              <w:top w:val="single" w:sz="4" w:space="0" w:color="auto"/>
              <w:left w:val="single" w:sz="4" w:space="0" w:color="auto"/>
              <w:bottom w:val="single" w:sz="4" w:space="0" w:color="auto"/>
              <w:right w:val="single" w:sz="4" w:space="0" w:color="auto"/>
            </w:tcBorders>
            <w:hideMark/>
          </w:tcPr>
          <w:p w14:paraId="39906A8B"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25" w:author="songyong978" w:date="2016-06-14T21:33:00Z"/>
                <w:rFonts w:ascii="宋体" w:hAnsi="宋体"/>
                <w:sz w:val="21"/>
                <w:szCs w:val="21"/>
                <w:highlight w:val="yellow"/>
              </w:rPr>
            </w:pPr>
            <w:ins w:id="5326" w:author="songyong978" w:date="2016-06-14T21:33:00Z">
              <w:r>
                <w:rPr>
                  <w:rFonts w:ascii="宋体" w:hAnsi="宋体" w:hint="eastAsia"/>
                  <w:sz w:val="21"/>
                  <w:szCs w:val="21"/>
                  <w:highlight w:val="yellow"/>
                </w:rPr>
                <w:t>第二空过机架</w:t>
              </w:r>
            </w:ins>
          </w:p>
        </w:tc>
        <w:tc>
          <w:tcPr>
            <w:tcW w:w="1494" w:type="dxa"/>
            <w:tcBorders>
              <w:top w:val="single" w:sz="4" w:space="0" w:color="auto"/>
              <w:left w:val="single" w:sz="4" w:space="0" w:color="auto"/>
              <w:bottom w:val="single" w:sz="4" w:space="0" w:color="auto"/>
              <w:right w:val="single" w:sz="4" w:space="0" w:color="auto"/>
            </w:tcBorders>
            <w:hideMark/>
          </w:tcPr>
          <w:p w14:paraId="74541BE0"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27" w:author="songyong978" w:date="2016-06-14T21:33:00Z"/>
                <w:rFonts w:ascii="宋体" w:hAnsi="宋体"/>
                <w:sz w:val="21"/>
                <w:szCs w:val="21"/>
                <w:highlight w:val="yellow"/>
              </w:rPr>
            </w:pPr>
            <w:ins w:id="5328" w:author="songyong978" w:date="2016-06-14T21:33:00Z">
              <w:r>
                <w:rPr>
                  <w:rFonts w:ascii="宋体" w:hAnsi="宋体" w:hint="eastAsia"/>
                  <w:sz w:val="21"/>
                  <w:szCs w:val="21"/>
                  <w:highlight w:val="yellow"/>
                </w:rPr>
                <w:t>No</w:t>
              </w:r>
            </w:ins>
          </w:p>
        </w:tc>
        <w:tc>
          <w:tcPr>
            <w:tcW w:w="1639" w:type="dxa"/>
            <w:tcBorders>
              <w:top w:val="single" w:sz="4" w:space="0" w:color="auto"/>
              <w:left w:val="single" w:sz="4" w:space="0" w:color="auto"/>
              <w:bottom w:val="single" w:sz="4" w:space="0" w:color="auto"/>
              <w:right w:val="single" w:sz="4" w:space="0" w:color="auto"/>
            </w:tcBorders>
            <w:hideMark/>
          </w:tcPr>
          <w:p w14:paraId="59BE6838"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29" w:author="songyong978" w:date="2016-06-14T21:33:00Z"/>
                <w:rFonts w:ascii="宋体" w:hAnsi="宋体"/>
                <w:sz w:val="21"/>
                <w:szCs w:val="21"/>
                <w:highlight w:val="yellow"/>
              </w:rPr>
            </w:pPr>
            <w:ins w:id="5330" w:author="songyong978" w:date="2016-06-14T21:33:00Z">
              <w:r>
                <w:rPr>
                  <w:rFonts w:ascii="宋体" w:hAnsi="宋体" w:hint="eastAsia"/>
                  <w:sz w:val="21"/>
                  <w:szCs w:val="21"/>
                  <w:highlight w:val="yellow"/>
                </w:rPr>
                <w:t>No</w:t>
              </w:r>
            </w:ins>
          </w:p>
        </w:tc>
        <w:tc>
          <w:tcPr>
            <w:tcW w:w="1678" w:type="dxa"/>
            <w:tcBorders>
              <w:top w:val="single" w:sz="4" w:space="0" w:color="auto"/>
              <w:left w:val="single" w:sz="4" w:space="0" w:color="auto"/>
              <w:bottom w:val="single" w:sz="4" w:space="0" w:color="auto"/>
              <w:right w:val="single" w:sz="4" w:space="0" w:color="auto"/>
            </w:tcBorders>
            <w:hideMark/>
          </w:tcPr>
          <w:p w14:paraId="78B11251"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ins w:id="5331" w:author="songyong978" w:date="2016-06-14T21:33:00Z"/>
                <w:rFonts w:ascii="宋体" w:hAnsi="宋体"/>
                <w:sz w:val="21"/>
                <w:szCs w:val="21"/>
                <w:highlight w:val="yellow"/>
              </w:rPr>
            </w:pPr>
            <w:ins w:id="5332" w:author="songyong978" w:date="2016-06-14T21:33:00Z">
              <w:r>
                <w:rPr>
                  <w:rFonts w:ascii="宋体" w:hAnsi="宋体" w:hint="eastAsia"/>
                  <w:sz w:val="21"/>
                  <w:szCs w:val="21"/>
                  <w:highlight w:val="yellow"/>
                </w:rPr>
                <w:t>F5</w:t>
              </w:r>
            </w:ins>
          </w:p>
        </w:tc>
      </w:tr>
    </w:tbl>
    <w:p w14:paraId="1B031D11" w14:textId="3FB07E95"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333" w:author="songyong978" w:date="2016-06-14T21:33:00Z"/>
          <w:rFonts w:ascii="宋体" w:hAnsi="宋体"/>
          <w:sz w:val="21"/>
          <w:szCs w:val="21"/>
          <w:highlight w:val="yellow"/>
        </w:rPr>
        <w:pPrChange w:id="5334" w:author="songyong978" w:date="2016-06-14T21:3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335" w:author="songyong978" w:date="2016-06-14T21:33:00Z">
        <w:r>
          <w:rPr>
            <w:rFonts w:ascii="宋体" w:hAnsi="宋体" w:hint="eastAsia"/>
            <w:sz w:val="21"/>
            <w:szCs w:val="21"/>
            <w:highlight w:val="yellow"/>
          </w:rPr>
          <w:t>8</w:t>
        </w:r>
        <w:r w:rsidR="000E6F69">
          <w:rPr>
            <w:rFonts w:ascii="宋体" w:hAnsi="宋体" w:hint="eastAsia"/>
            <w:sz w:val="21"/>
            <w:szCs w:val="21"/>
            <w:highlight w:val="yellow"/>
          </w:rPr>
          <w:t>）活套工艺，确定精轧机间活套控制参数，根据基础自动化</w:t>
        </w:r>
      </w:ins>
      <w:ins w:id="5336" w:author="songyong978" w:date="2016-06-16T09:26:00Z">
        <w:r w:rsidR="000E6F69">
          <w:rPr>
            <w:rFonts w:ascii="宋体" w:hAnsi="宋体" w:hint="eastAsia"/>
            <w:sz w:val="21"/>
            <w:szCs w:val="21"/>
            <w:highlight w:val="yellow"/>
          </w:rPr>
          <w:t>控制</w:t>
        </w:r>
      </w:ins>
      <w:ins w:id="5337" w:author="songyong978" w:date="2016-06-14T21:33:00Z">
        <w:r>
          <w:rPr>
            <w:rFonts w:ascii="宋体" w:hAnsi="宋体" w:hint="eastAsia"/>
            <w:sz w:val="21"/>
            <w:szCs w:val="21"/>
            <w:highlight w:val="yellow"/>
          </w:rPr>
          <w:t>功能需求，包括活套张力、活套角度或活套套量，活套张力值可以是单位面积张力值或总张力值。</w:t>
        </w:r>
      </w:ins>
      <w:ins w:id="5338" w:author="songyong978" w:date="2016-06-16T09:27:00Z">
        <w:r w:rsidR="000E6F69">
          <w:rPr>
            <w:rFonts w:ascii="宋体" w:hAnsi="宋体" w:hint="eastAsia"/>
            <w:sz w:val="21"/>
            <w:szCs w:val="21"/>
            <w:highlight w:val="yellow"/>
          </w:rPr>
          <w:t>以上</w:t>
        </w:r>
      </w:ins>
      <w:ins w:id="5339" w:author="songyong978" w:date="2016-06-14T21:33:00Z">
        <w:r>
          <w:rPr>
            <w:rFonts w:ascii="宋体" w:hAnsi="宋体" w:hint="eastAsia"/>
            <w:sz w:val="21"/>
            <w:szCs w:val="21"/>
            <w:highlight w:val="yellow"/>
          </w:rPr>
          <w:t>活套参数</w:t>
        </w:r>
      </w:ins>
      <w:ins w:id="5340" w:author="songyong978" w:date="2016-06-16T09:27:00Z">
        <w:r w:rsidR="000E6F69">
          <w:rPr>
            <w:rFonts w:ascii="宋体" w:hAnsi="宋体" w:hint="eastAsia"/>
            <w:sz w:val="21"/>
            <w:szCs w:val="21"/>
            <w:highlight w:val="yellow"/>
          </w:rPr>
          <w:t>可</w:t>
        </w:r>
      </w:ins>
      <w:ins w:id="5341" w:author="songyong978" w:date="2016-06-14T21:33:00Z">
        <w:r>
          <w:rPr>
            <w:rFonts w:ascii="宋体" w:hAnsi="宋体" w:hint="eastAsia"/>
            <w:sz w:val="21"/>
            <w:szCs w:val="21"/>
            <w:highlight w:val="yellow"/>
          </w:rPr>
          <w:t>根据钢种、厚度和宽度提前建立工艺表，在规程设定时进行提取。</w:t>
        </w:r>
      </w:ins>
    </w:p>
    <w:p w14:paraId="617ED35D" w14:textId="77777777" w:rsidR="00123E4B" w:rsidRDefault="00123E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ins w:id="5342" w:author="songyong978" w:date="2016-06-14T21:33:00Z"/>
          <w:rFonts w:ascii="宋体" w:hAnsi="宋体"/>
          <w:sz w:val="21"/>
          <w:szCs w:val="21"/>
        </w:rPr>
        <w:pPrChange w:id="5343" w:author="songyong978" w:date="2016-06-14T21:35: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pPrChange>
      </w:pPr>
      <w:ins w:id="5344" w:author="songyong978" w:date="2016-06-14T21:33:00Z">
        <w:r>
          <w:rPr>
            <w:rFonts w:ascii="宋体" w:hAnsi="宋体" w:hint="eastAsia"/>
            <w:sz w:val="21"/>
            <w:szCs w:val="21"/>
            <w:highlight w:val="yellow"/>
          </w:rPr>
          <w:t>9）润滑工艺，包括润滑液流量、开启状态、头部避让长度和水量等参数。根据钢种、厚度和宽度建立工艺表。</w:t>
        </w:r>
      </w:ins>
    </w:p>
    <w:p w14:paraId="135E8800" w14:textId="41ECEF46" w:rsidR="00192CDB" w:rsidDel="00123E4B" w:rsidRDefault="00192CDB" w:rsidP="0084414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del w:id="5345" w:author="songyong978" w:date="2016-06-14T21:33:00Z"/>
          <w:rFonts w:ascii="宋体" w:hAnsi="宋体"/>
          <w:sz w:val="21"/>
          <w:szCs w:val="21"/>
        </w:rPr>
        <w:pPrChange w:id="5346" w:author="songyong978" w:date="2016-06-17T09:18: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pPr>
        </w:pPrChange>
      </w:pPr>
      <w:del w:id="5347" w:author="songyong978" w:date="2016-06-14T21:33:00Z">
        <w:r w:rsidDel="00123E4B">
          <w:rPr>
            <w:rFonts w:ascii="宋体" w:hAnsi="宋体" w:hint="eastAsia"/>
            <w:sz w:val="21"/>
            <w:szCs w:val="21"/>
          </w:rPr>
          <w:delText>在进行规程计算时，首先要确定热轧各区域的轧制策略，即热轧轧制制度，包括压下制度（负荷分配）、速度制度、温度制度、张力制度、润滑制度和冷却制度等。根据带钢成品要求、原料条件及生产设备等情况，运用数学公式(模型)或图表进行计算，决定各道次（各机架）的实际压下量、空载辊缝、轧制速度等，并根据产品特点确定轧制温度及辊型制度，以便在安全操作条件下达到优质、高产、低消耗的目的。</w:delText>
        </w:r>
      </w:del>
    </w:p>
    <w:p w14:paraId="2C94310E" w14:textId="77777777" w:rsidR="00192CDB" w:rsidDel="000E6F69" w:rsidRDefault="00192CDB" w:rsidP="00B913D9">
      <w:pPr>
        <w:pStyle w:val="30"/>
        <w:numPr>
          <w:ilvl w:val="2"/>
          <w:numId w:val="75"/>
        </w:numPr>
        <w:tabs>
          <w:tab w:val="num" w:pos="0"/>
        </w:tabs>
        <w:rPr>
          <w:del w:id="5348" w:author="songyong978" w:date="2016-06-16T09:34:00Z"/>
          <w:sz w:val="22"/>
        </w:rPr>
      </w:pPr>
      <w:bookmarkStart w:id="5349" w:name="_Toc453011830"/>
      <w:bookmarkStart w:id="5350" w:name="_Toc451516832"/>
      <w:bookmarkStart w:id="5351" w:name="_Toc453423602"/>
      <w:r>
        <w:rPr>
          <w:rFonts w:hint="eastAsia"/>
          <w:sz w:val="22"/>
        </w:rPr>
        <w:t>负荷分配</w:t>
      </w:r>
      <w:bookmarkEnd w:id="5349"/>
      <w:bookmarkEnd w:id="5350"/>
      <w:bookmarkEnd w:id="5351"/>
    </w:p>
    <w:p w14:paraId="4C2AC3BF" w14:textId="77777777" w:rsidR="00192CDB" w:rsidRPr="000E6F69" w:rsidRDefault="00192CDB" w:rsidP="00BF1057">
      <w:pPr>
        <w:pStyle w:val="30"/>
        <w:numPr>
          <w:ilvl w:val="2"/>
          <w:numId w:val="75"/>
        </w:numPr>
        <w:tabs>
          <w:tab w:val="num" w:pos="0"/>
        </w:tabs>
        <w:ind w:firstLine="480"/>
        <w:rPr>
          <w:sz w:val="21"/>
          <w:szCs w:val="21"/>
          <w:rPrChange w:id="5352" w:author="songyong978" w:date="2016-06-16T09:34:00Z">
            <w:rPr/>
          </w:rPrChange>
        </w:rPr>
        <w:pPrChange w:id="5353" w:author="songyong978" w:date="2016-06-17T09:04:00Z">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80"/>
          </w:pPr>
        </w:pPrChange>
      </w:pPr>
      <w:del w:id="5354" w:author="songyong978" w:date="2016-06-16T09:34:00Z">
        <w:r w:rsidRPr="000E6F69" w:rsidDel="000E6F69">
          <w:rPr>
            <w:rFonts w:hint="eastAsia"/>
            <w:sz w:val="21"/>
            <w:szCs w:val="21"/>
            <w:rPrChange w:id="5355" w:author="songyong978" w:date="2016-06-16T09:34:00Z">
              <w:rPr>
                <w:rFonts w:hint="eastAsia"/>
              </w:rPr>
            </w:rPrChange>
          </w:rPr>
          <w:delText>负荷分配</w:delText>
        </w:r>
      </w:del>
      <w:del w:id="5356" w:author="songyong978" w:date="2016-06-16T09:33:00Z">
        <w:r w:rsidRPr="000E6F69" w:rsidDel="000E6F69">
          <w:rPr>
            <w:rFonts w:hint="eastAsia"/>
            <w:sz w:val="21"/>
            <w:szCs w:val="21"/>
            <w:rPrChange w:id="5357" w:author="songyong978" w:date="2016-06-16T09:34:00Z">
              <w:rPr>
                <w:rFonts w:hint="eastAsia"/>
              </w:rPr>
            </w:rPrChange>
          </w:rPr>
          <w:delText>(压下制度)是带钢轧制制度最核心的内容，直接关系着轧机的产量和产品的质量。压下制度的中心内容就是要确定由一定的板坯轧成所要求的板带成品的变形制度，亦即要确定所需采用的轧制方法、轧制道次及每道次（每机架）压下量的大小，在操作上就是要确定各道次压下螺丝的升降位置(即辊缝的开度)。与此相关联的．还要涉及到各道次的轧制速度、轧制温度及前后张力制度的确定及原料尺寸的合理选择。</w:delText>
        </w:r>
      </w:del>
    </w:p>
    <w:p w14:paraId="1FA4522D" w14:textId="514BC786"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在</w:t>
      </w:r>
      <w:ins w:id="5358" w:author="songyong978" w:date="2016-06-16T09:34:00Z">
        <w:r w:rsidR="000E6F69">
          <w:rPr>
            <w:rFonts w:ascii="宋体" w:hAnsi="宋体" w:hint="eastAsia"/>
            <w:sz w:val="21"/>
            <w:szCs w:val="21"/>
          </w:rPr>
          <w:t>进行轧制负荷分配</w:t>
        </w:r>
      </w:ins>
      <w:del w:id="5359" w:author="songyong978" w:date="2016-06-16T09:34:00Z">
        <w:r w:rsidDel="000E6F69">
          <w:rPr>
            <w:rFonts w:ascii="宋体" w:hAnsi="宋体" w:hint="eastAsia"/>
            <w:sz w:val="21"/>
            <w:szCs w:val="21"/>
          </w:rPr>
          <w:delText>制定压下制度（压下规程）</w:delText>
        </w:r>
      </w:del>
      <w:r>
        <w:rPr>
          <w:rFonts w:ascii="宋体" w:hAnsi="宋体" w:hint="eastAsia"/>
          <w:sz w:val="21"/>
          <w:szCs w:val="21"/>
        </w:rPr>
        <w:t>时，分为理论计算和人工经验两种方法。理论计算是在考虑充分发挥设备能力尽量提高产量和提高</w:t>
      </w:r>
      <w:ins w:id="5360" w:author="songyong978" w:date="2016-06-16T09:36:00Z">
        <w:r w:rsidR="000E6F69">
          <w:rPr>
            <w:rFonts w:ascii="宋体" w:hAnsi="宋体" w:hint="eastAsia"/>
            <w:sz w:val="21"/>
            <w:szCs w:val="21"/>
          </w:rPr>
          <w:t>轧制稳定性</w:t>
        </w:r>
      </w:ins>
      <w:del w:id="5361" w:author="songyong978" w:date="2016-06-16T09:36:00Z">
        <w:r w:rsidDel="000E6F69">
          <w:rPr>
            <w:rFonts w:ascii="宋体" w:hAnsi="宋体" w:hint="eastAsia"/>
            <w:sz w:val="21"/>
            <w:szCs w:val="21"/>
          </w:rPr>
          <w:delText>产品尺寸精度</w:delText>
        </w:r>
      </w:del>
      <w:r>
        <w:rPr>
          <w:rFonts w:ascii="宋体" w:hAnsi="宋体" w:hint="eastAsia"/>
          <w:sz w:val="21"/>
          <w:szCs w:val="21"/>
        </w:rPr>
        <w:t>的原则下，按设定的条件通过理论(数学模型)计算或图表方法，以求最佳的轧制规程。人工经验是根据产品要求，</w:t>
      </w:r>
      <w:ins w:id="5362" w:author="songyong978" w:date="2016-06-16T09:38:00Z">
        <w:r w:rsidR="000E6F69">
          <w:rPr>
            <w:rFonts w:ascii="宋体" w:hAnsi="宋体" w:hint="eastAsia"/>
            <w:sz w:val="21"/>
            <w:szCs w:val="21"/>
          </w:rPr>
          <w:t>采用</w:t>
        </w:r>
      </w:ins>
      <w:del w:id="5363" w:author="songyong978" w:date="2016-06-16T09:38:00Z">
        <w:r w:rsidDel="000E6F69">
          <w:rPr>
            <w:rFonts w:ascii="宋体" w:hAnsi="宋体" w:hint="eastAsia"/>
            <w:sz w:val="21"/>
            <w:szCs w:val="21"/>
          </w:rPr>
          <w:delText>根据</w:delText>
        </w:r>
      </w:del>
      <w:r>
        <w:rPr>
          <w:rFonts w:ascii="宋体" w:hAnsi="宋体" w:hint="eastAsia"/>
          <w:sz w:val="21"/>
          <w:szCs w:val="21"/>
        </w:rPr>
        <w:t>以往的经验</w:t>
      </w:r>
      <w:del w:id="5364" w:author="songyong978" w:date="2016-06-16T09:37:00Z">
        <w:r w:rsidDel="000E6F69">
          <w:rPr>
            <w:rFonts w:ascii="宋体" w:hAnsi="宋体" w:hint="eastAsia"/>
            <w:sz w:val="21"/>
            <w:szCs w:val="21"/>
          </w:rPr>
          <w:delText>资料</w:delText>
        </w:r>
      </w:del>
      <w:r>
        <w:rPr>
          <w:rFonts w:ascii="宋体" w:hAnsi="宋体" w:hint="eastAsia"/>
          <w:sz w:val="21"/>
          <w:szCs w:val="21"/>
        </w:rPr>
        <w:t>进行压下分配及校核计算，</w:t>
      </w:r>
      <w:ins w:id="5365" w:author="songyong978" w:date="2016-06-16T09:38:00Z">
        <w:r w:rsidR="000E6F69">
          <w:rPr>
            <w:rFonts w:ascii="宋体" w:hAnsi="宋体" w:hint="eastAsia"/>
            <w:sz w:val="21"/>
            <w:szCs w:val="21"/>
          </w:rPr>
          <w:t>并</w:t>
        </w:r>
      </w:ins>
      <w:del w:id="5366" w:author="songyong978" w:date="2016-06-16T09:38:00Z">
        <w:r w:rsidDel="000E6F69">
          <w:rPr>
            <w:rFonts w:ascii="宋体" w:hAnsi="宋体" w:hint="eastAsia"/>
            <w:sz w:val="21"/>
            <w:szCs w:val="21"/>
          </w:rPr>
          <w:delText>这种方法虽然不十分科学，但较为稳妥可靠，可</w:delText>
        </w:r>
      </w:del>
      <w:r>
        <w:rPr>
          <w:rFonts w:ascii="宋体" w:hAnsi="宋体" w:hint="eastAsia"/>
          <w:sz w:val="21"/>
          <w:szCs w:val="21"/>
        </w:rPr>
        <w:t>通过不断校核和修正而达到合理化。</w:t>
      </w:r>
    </w:p>
    <w:p w14:paraId="7DF14F6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热轧生产中通常采用理论计算和人工经验相结合的方法。</w:t>
      </w:r>
    </w:p>
    <w:p w14:paraId="2D7F1D9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（1）根据板坯厚度和产品厚度，考虑粗轧机、精轧机组、热卷箱等设备能力，以及中间坯温降等因素，人工经验查表给出粗轧中间坯的厚度；</w:t>
      </w:r>
    </w:p>
    <w:p w14:paraId="009E4216"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（2）粗轧压下规程分配的原则是：充分利用高温条件发挥设备最大能力，首道次要考虑轧机咬入困难和板坯厚度波动要留有余地，在设备能力校核基础上，尽量以最少道次完成粗轧压下量。</w:t>
      </w:r>
    </w:p>
    <w:p w14:paraId="5259E383"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（3）精轧</w:t>
      </w:r>
      <w:r>
        <w:rPr>
          <w:rFonts w:hint="eastAsia"/>
          <w:bCs/>
          <w:sz w:val="21"/>
          <w:szCs w:val="21"/>
        </w:rPr>
        <w:t>连轧机组分配各机架压下量要充分利用高温的有利条件，把压下量尽量集中在前几架。对于薄规格产品，在后几架轧机上为了保证板形、厚度精度及表面质量，压下量逐渐减少；对于厚规格的产品，后几架压下量也不宜过小，否则对板形不利；尤其是超厚规格产品，可以考虑空过</w:t>
      </w:r>
      <w:r>
        <w:rPr>
          <w:bCs/>
          <w:sz w:val="21"/>
          <w:szCs w:val="21"/>
        </w:rPr>
        <w:t>1~2</w:t>
      </w:r>
      <w:r>
        <w:rPr>
          <w:rFonts w:hint="eastAsia"/>
          <w:bCs/>
          <w:sz w:val="21"/>
          <w:szCs w:val="21"/>
        </w:rPr>
        <w:t>个机架来保证轧制稳定性。</w:t>
      </w:r>
    </w:p>
    <w:p w14:paraId="5D7A0828"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常见的负荷分配计算方式有：</w:t>
      </w:r>
    </w:p>
    <w:p w14:paraId="2D97DD98" w14:textId="77777777" w:rsidR="00192CDB" w:rsidRDefault="00192CDB" w:rsidP="00B913D9">
      <w:pPr>
        <w:pStyle w:val="u"/>
        <w:numPr>
          <w:ilvl w:val="0"/>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rPr>
          <w:rFonts w:ascii="宋体" w:hAnsi="宋体"/>
          <w:sz w:val="21"/>
          <w:szCs w:val="21"/>
        </w:rPr>
      </w:pPr>
      <w:r>
        <w:rPr>
          <w:rFonts w:ascii="宋体" w:hAnsi="宋体" w:hint="eastAsia"/>
          <w:sz w:val="21"/>
          <w:szCs w:val="21"/>
        </w:rPr>
        <w:t>压下率（相对/绝对）分配；</w:t>
      </w:r>
    </w:p>
    <w:p w14:paraId="361CDBBF" w14:textId="77777777" w:rsidR="00192CDB" w:rsidRDefault="00192CDB" w:rsidP="00B913D9">
      <w:pPr>
        <w:pStyle w:val="u"/>
        <w:numPr>
          <w:ilvl w:val="0"/>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rPr>
          <w:rFonts w:ascii="宋体" w:hAnsi="宋体"/>
          <w:sz w:val="21"/>
          <w:szCs w:val="21"/>
        </w:rPr>
      </w:pPr>
      <w:r>
        <w:rPr>
          <w:rFonts w:ascii="宋体" w:hAnsi="宋体" w:hint="eastAsia"/>
          <w:sz w:val="21"/>
          <w:szCs w:val="21"/>
        </w:rPr>
        <w:t>轧制力（相对/绝对）分配；</w:t>
      </w:r>
    </w:p>
    <w:p w14:paraId="0C270BD3" w14:textId="77777777" w:rsidR="00192CDB" w:rsidRDefault="00192CDB" w:rsidP="00B913D9">
      <w:pPr>
        <w:pStyle w:val="u"/>
        <w:numPr>
          <w:ilvl w:val="0"/>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rPr>
          <w:rFonts w:ascii="宋体" w:hAnsi="宋体"/>
          <w:sz w:val="21"/>
          <w:szCs w:val="21"/>
        </w:rPr>
      </w:pPr>
      <w:r>
        <w:rPr>
          <w:rFonts w:ascii="宋体" w:hAnsi="宋体" w:hint="eastAsia"/>
          <w:sz w:val="21"/>
          <w:szCs w:val="21"/>
        </w:rPr>
        <w:t>功率（相对/绝对）分配；</w:t>
      </w:r>
    </w:p>
    <w:p w14:paraId="50FD6489" w14:textId="77777777" w:rsidR="00192CDB" w:rsidRDefault="00192CDB" w:rsidP="00B913D9">
      <w:pPr>
        <w:pStyle w:val="u"/>
        <w:numPr>
          <w:ilvl w:val="0"/>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rPr>
          <w:rFonts w:ascii="宋体" w:hAnsi="宋体"/>
          <w:sz w:val="21"/>
          <w:szCs w:val="21"/>
        </w:rPr>
      </w:pPr>
      <w:r>
        <w:rPr>
          <w:rFonts w:ascii="宋体" w:hAnsi="宋体" w:hint="eastAsia"/>
          <w:sz w:val="21"/>
          <w:szCs w:val="21"/>
        </w:rPr>
        <w:t>混合分配；</w:t>
      </w:r>
    </w:p>
    <w:p w14:paraId="2406AF2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对于精轧连轧机组，制度负荷分配要考虑多种因素，尤其是薄规格轧制，一般会采用混合分配方式，即前几个机架采用轧制力分配，考虑设备能力限制；后面机架采用压下率分配，考虑板形调节能力和轧制稳定性。如</w:t>
      </w:r>
      <w:del w:id="5367" w:author="yongjun" w:date="2016-06-11T15:27:00Z">
        <w:r w:rsidDel="002E0C0E">
          <w:rPr>
            <w:rFonts w:ascii="宋体" w:hAnsi="宋体" w:hint="eastAsia"/>
            <w:sz w:val="21"/>
            <w:szCs w:val="21"/>
          </w:rPr>
          <w:delText>图4.</w:delText>
        </w:r>
      </w:del>
      <w:ins w:id="5368" w:author="yongjun" w:date="2016-06-11T15:27:00Z">
        <w:r w:rsidR="002E0C0E">
          <w:rPr>
            <w:rFonts w:ascii="宋体" w:hAnsi="宋体" w:hint="eastAsia"/>
            <w:sz w:val="21"/>
            <w:szCs w:val="21"/>
          </w:rPr>
          <w:t>图4-</w:t>
        </w:r>
      </w:ins>
      <w:del w:id="5369" w:author="yongjun" w:date="2016-06-11T15:28:00Z">
        <w:r w:rsidDel="002E0C0E">
          <w:rPr>
            <w:rFonts w:ascii="宋体" w:hAnsi="宋体" w:hint="eastAsia"/>
            <w:sz w:val="21"/>
            <w:szCs w:val="21"/>
          </w:rPr>
          <w:delText>1</w:delText>
        </w:r>
      </w:del>
      <w:ins w:id="5370" w:author="yongjun" w:date="2016-06-11T15:28:00Z">
        <w:r w:rsidR="002E0C0E">
          <w:rPr>
            <w:rFonts w:ascii="宋体" w:hAnsi="宋体"/>
            <w:sz w:val="21"/>
            <w:szCs w:val="21"/>
          </w:rPr>
          <w:t>2</w:t>
        </w:r>
      </w:ins>
      <w:r>
        <w:rPr>
          <w:rFonts w:ascii="宋体" w:hAnsi="宋体" w:hint="eastAsia"/>
          <w:sz w:val="21"/>
          <w:szCs w:val="21"/>
        </w:rPr>
        <w:t>所示为负荷分配计算模块框图，规程计算时系统将轧制力分配方式通过转换系数转为压下率分配方式。</w:t>
      </w:r>
    </w:p>
    <w:p w14:paraId="2F7ABE78" w14:textId="27325996"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150" w:firstLine="315"/>
        <w:rPr>
          <w:rFonts w:ascii="宋体" w:hAnsi="宋体"/>
          <w:sz w:val="21"/>
          <w:szCs w:val="21"/>
        </w:rPr>
      </w:pPr>
      <w:r>
        <w:rPr>
          <w:rFonts w:ascii="宋体" w:hAnsi="宋体"/>
          <w:noProof/>
          <w:sz w:val="21"/>
          <w:szCs w:val="21"/>
        </w:rPr>
        <w:lastRenderedPageBreak/>
        <w:drawing>
          <wp:inline distT="0" distB="0" distL="0" distR="0" wp14:anchorId="07759AB0" wp14:editId="3BB844C0">
            <wp:extent cx="5133975" cy="2619375"/>
            <wp:effectExtent l="0" t="0" r="0" b="9525"/>
            <wp:docPr id="107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0" y="0"/>
                      <a:ext cx="5133975" cy="2619375"/>
                    </a:xfrm>
                    <a:prstGeom prst="rect">
                      <a:avLst/>
                    </a:prstGeom>
                    <a:noFill/>
                    <a:ln>
                      <a:noFill/>
                    </a:ln>
                  </pic:spPr>
                </pic:pic>
              </a:graphicData>
            </a:graphic>
          </wp:inline>
        </w:drawing>
      </w:r>
    </w:p>
    <w:p w14:paraId="12E9BDC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150" w:firstLine="315"/>
        <w:jc w:val="center"/>
        <w:rPr>
          <w:rFonts w:ascii="宋体" w:hAnsi="宋体"/>
          <w:sz w:val="21"/>
          <w:szCs w:val="21"/>
        </w:rPr>
      </w:pPr>
      <w:del w:id="5371" w:author="yongjun" w:date="2016-06-11T15:27:00Z">
        <w:r w:rsidDel="002E0C0E">
          <w:rPr>
            <w:rFonts w:ascii="宋体" w:hAnsi="宋体" w:hint="eastAsia"/>
            <w:sz w:val="21"/>
            <w:szCs w:val="21"/>
          </w:rPr>
          <w:delText>图4.</w:delText>
        </w:r>
      </w:del>
      <w:ins w:id="5372" w:author="yongjun" w:date="2016-06-11T15:27:00Z">
        <w:r w:rsidR="002E0C0E">
          <w:rPr>
            <w:rFonts w:ascii="宋体" w:hAnsi="宋体" w:hint="eastAsia"/>
            <w:sz w:val="21"/>
            <w:szCs w:val="21"/>
          </w:rPr>
          <w:t>图4-</w:t>
        </w:r>
      </w:ins>
      <w:del w:id="5373" w:author="yongjun" w:date="2016-06-11T15:28:00Z">
        <w:r w:rsidDel="002E0C0E">
          <w:rPr>
            <w:rFonts w:ascii="宋体" w:hAnsi="宋体" w:hint="eastAsia"/>
            <w:sz w:val="21"/>
            <w:szCs w:val="21"/>
          </w:rPr>
          <w:delText xml:space="preserve">1 </w:delText>
        </w:r>
      </w:del>
      <w:ins w:id="5374" w:author="yongjun" w:date="2016-06-11T15:28:00Z">
        <w:r w:rsidR="002E0C0E">
          <w:rPr>
            <w:rFonts w:ascii="宋体" w:hAnsi="宋体"/>
            <w:sz w:val="21"/>
            <w:szCs w:val="21"/>
          </w:rPr>
          <w:t>2</w:t>
        </w:r>
        <w:r w:rsidR="002E0C0E">
          <w:rPr>
            <w:rFonts w:ascii="宋体" w:hAnsi="宋体" w:hint="eastAsia"/>
            <w:sz w:val="21"/>
            <w:szCs w:val="21"/>
          </w:rPr>
          <w:t xml:space="preserve"> </w:t>
        </w:r>
      </w:ins>
      <w:r>
        <w:rPr>
          <w:rFonts w:ascii="宋体" w:hAnsi="宋体" w:hint="eastAsia"/>
          <w:sz w:val="21"/>
          <w:szCs w:val="21"/>
        </w:rPr>
        <w:t>负荷分配模块框图</w:t>
      </w:r>
    </w:p>
    <w:p w14:paraId="2C21B636" w14:textId="77777777" w:rsidR="00192CDB" w:rsidRDefault="00192CDB" w:rsidP="00B913D9">
      <w:pPr>
        <w:pStyle w:val="30"/>
        <w:numPr>
          <w:ilvl w:val="2"/>
          <w:numId w:val="75"/>
        </w:numPr>
        <w:tabs>
          <w:tab w:val="num" w:pos="0"/>
        </w:tabs>
        <w:rPr>
          <w:sz w:val="22"/>
        </w:rPr>
      </w:pPr>
      <w:bookmarkStart w:id="5375" w:name="_Toc453011831"/>
      <w:bookmarkStart w:id="5376" w:name="_Toc451516833"/>
      <w:bookmarkStart w:id="5377" w:name="_Toc453423603"/>
      <w:r>
        <w:rPr>
          <w:rFonts w:hint="eastAsia"/>
          <w:sz w:val="22"/>
        </w:rPr>
        <w:t>规程预计算</w:t>
      </w:r>
      <w:bookmarkEnd w:id="5375"/>
      <w:bookmarkEnd w:id="5376"/>
      <w:bookmarkEnd w:id="5377"/>
    </w:p>
    <w:p w14:paraId="2457FD5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规程预计算是根据当前设备状态和轧件参数对后续设备进行预设定。规程预计算设定内容的主要数据项有：</w:t>
      </w:r>
    </w:p>
    <w:p w14:paraId="5E9E2C79" w14:textId="77777777" w:rsidR="00192CDB" w:rsidRDefault="00192CDB" w:rsidP="00B913D9">
      <w:pPr>
        <w:numPr>
          <w:ilvl w:val="0"/>
          <w:numId w:val="76"/>
        </w:numPr>
        <w:ind w:left="902" w:hanging="482"/>
        <w:rPr>
          <w:rFonts w:ascii="宋体" w:hAnsi="宋体"/>
          <w:szCs w:val="21"/>
        </w:rPr>
      </w:pPr>
      <w:r>
        <w:rPr>
          <w:rFonts w:ascii="宋体" w:hAnsi="宋体" w:hint="eastAsia"/>
          <w:szCs w:val="21"/>
        </w:rPr>
        <w:t>粗轧机设定</w:t>
      </w:r>
    </w:p>
    <w:p w14:paraId="751CF73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主要有轧机的道次分配、每道次的水平辊压下位置、立辊开口度、短行程曲线、轧制速度（包括咬钢和抛钢速度）、轧制力、侧导板开口度和除鳞标志等设定参数。</w:t>
      </w:r>
    </w:p>
    <w:p w14:paraId="73441FD0" w14:textId="77777777" w:rsidR="00192CDB" w:rsidRDefault="00192CDB" w:rsidP="00B913D9">
      <w:pPr>
        <w:numPr>
          <w:ilvl w:val="0"/>
          <w:numId w:val="76"/>
        </w:numPr>
        <w:ind w:left="902" w:hanging="482"/>
        <w:rPr>
          <w:rFonts w:ascii="宋体" w:hAnsi="宋体"/>
          <w:szCs w:val="21"/>
        </w:rPr>
      </w:pPr>
      <w:r>
        <w:rPr>
          <w:rFonts w:ascii="宋体" w:hAnsi="宋体" w:hint="eastAsia"/>
          <w:szCs w:val="21"/>
        </w:rPr>
        <w:t>精轧机设定</w:t>
      </w:r>
    </w:p>
    <w:p w14:paraId="1785691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主要包括各机架压下位置、轧制速度和加速度、前滑系数、机架间张力、活套高度、轧制力、出口厚度、出口温度、侧导板开口度、除鳞和机架间喷水、工艺润滑油等设定参数。</w:t>
      </w:r>
    </w:p>
    <w:p w14:paraId="741CB0C7" w14:textId="77777777" w:rsidR="00192CDB" w:rsidRDefault="00192CDB" w:rsidP="00B913D9">
      <w:pPr>
        <w:numPr>
          <w:ilvl w:val="0"/>
          <w:numId w:val="76"/>
        </w:numPr>
        <w:ind w:left="902" w:hanging="482"/>
        <w:rPr>
          <w:rFonts w:ascii="宋体" w:hAnsi="宋体"/>
          <w:szCs w:val="21"/>
        </w:rPr>
      </w:pPr>
      <w:r>
        <w:rPr>
          <w:rFonts w:ascii="宋体" w:hAnsi="宋体" w:hint="eastAsia"/>
          <w:szCs w:val="21"/>
        </w:rPr>
        <w:t>板形设定</w:t>
      </w:r>
    </w:p>
    <w:p w14:paraId="0BB6A8F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主要包含精轧机弯辊力、窜辊位置、分组冷却设定。</w:t>
      </w:r>
    </w:p>
    <w:p w14:paraId="797C200E" w14:textId="77777777" w:rsidR="00192CDB" w:rsidRDefault="00192CDB" w:rsidP="00B913D9">
      <w:pPr>
        <w:numPr>
          <w:ilvl w:val="0"/>
          <w:numId w:val="76"/>
        </w:numPr>
        <w:ind w:left="902" w:hanging="482"/>
        <w:rPr>
          <w:rFonts w:ascii="宋体" w:hAnsi="宋体"/>
          <w:szCs w:val="21"/>
        </w:rPr>
      </w:pPr>
      <w:r>
        <w:rPr>
          <w:rFonts w:ascii="宋体" w:hAnsi="宋体" w:hint="eastAsia"/>
          <w:szCs w:val="21"/>
        </w:rPr>
        <w:t>CTC设定</w:t>
      </w:r>
    </w:p>
    <w:p w14:paraId="29E6B8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主要包括集管开启数目、开启位置和冷却模式等（前段冷却、后段冷却、稀疏冷却、两段冷却）。</w:t>
      </w:r>
    </w:p>
    <w:p w14:paraId="13453EDF" w14:textId="77777777" w:rsidR="00192CDB" w:rsidRDefault="00192CDB" w:rsidP="00B913D9">
      <w:pPr>
        <w:numPr>
          <w:ilvl w:val="0"/>
          <w:numId w:val="76"/>
        </w:numPr>
        <w:ind w:left="902" w:hanging="482"/>
        <w:rPr>
          <w:rFonts w:ascii="宋体" w:hAnsi="宋体"/>
          <w:szCs w:val="21"/>
        </w:rPr>
      </w:pPr>
      <w:r>
        <w:rPr>
          <w:rFonts w:ascii="宋体" w:hAnsi="宋体" w:hint="eastAsia"/>
          <w:szCs w:val="21"/>
        </w:rPr>
        <w:t>卷取设定</w:t>
      </w:r>
    </w:p>
    <w:p w14:paraId="6289B0B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主要包括输出辊道和助卷辊的超前率、滞后率，助卷辊和夹送辊辊缝值，助卷辊和卷筒的超前率，卷筒的张力扭矩及弯曲扭矩，侧导板的开度、减速点、减速度等。</w:t>
      </w:r>
    </w:p>
    <w:p w14:paraId="574CAC00"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规程预计算的启动时刻是在轧件进入设备之前，图4</w:t>
      </w:r>
      <w:del w:id="5378" w:author="yongjun" w:date="2016-06-11T15:29:00Z">
        <w:r w:rsidDel="002E0C0E">
          <w:rPr>
            <w:rFonts w:ascii="宋体" w:hAnsi="宋体" w:hint="eastAsia"/>
            <w:sz w:val="21"/>
            <w:szCs w:val="21"/>
          </w:rPr>
          <w:delText>.2</w:delText>
        </w:r>
      </w:del>
      <w:ins w:id="5379" w:author="yongjun" w:date="2016-06-11T15:29:00Z">
        <w:r w:rsidR="002E0C0E">
          <w:rPr>
            <w:rFonts w:ascii="宋体" w:hAnsi="宋体"/>
            <w:sz w:val="21"/>
            <w:szCs w:val="21"/>
          </w:rPr>
          <w:t>-3</w:t>
        </w:r>
      </w:ins>
      <w:r>
        <w:rPr>
          <w:rFonts w:ascii="宋体" w:hAnsi="宋体" w:hint="eastAsia"/>
          <w:sz w:val="21"/>
          <w:szCs w:val="21"/>
        </w:rPr>
        <w:t>是常规热连轧的主要模型设定启动时序。</w:t>
      </w:r>
    </w:p>
    <w:p w14:paraId="336F6833" w14:textId="462869B1"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50" w:firstLine="525"/>
        <w:rPr>
          <w:rFonts w:ascii="宋体" w:hAnsi="宋体"/>
          <w:sz w:val="21"/>
          <w:szCs w:val="21"/>
        </w:rPr>
      </w:pPr>
      <w:r>
        <w:rPr>
          <w:rFonts w:ascii="宋体" w:hAnsi="宋体"/>
          <w:noProof/>
          <w:sz w:val="21"/>
          <w:szCs w:val="21"/>
        </w:rPr>
        <w:lastRenderedPageBreak/>
        <w:drawing>
          <wp:inline distT="0" distB="0" distL="0" distR="0" wp14:anchorId="45BBF800" wp14:editId="77E5CE4D">
            <wp:extent cx="5067300" cy="2600325"/>
            <wp:effectExtent l="0" t="0" r="0" b="9525"/>
            <wp:docPr id="107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bwMode="auto">
                    <a:xfrm>
                      <a:off x="0" y="0"/>
                      <a:ext cx="5067300" cy="2600325"/>
                    </a:xfrm>
                    <a:prstGeom prst="rect">
                      <a:avLst/>
                    </a:prstGeom>
                    <a:noFill/>
                    <a:ln>
                      <a:noFill/>
                    </a:ln>
                  </pic:spPr>
                </pic:pic>
              </a:graphicData>
            </a:graphic>
          </wp:inline>
        </w:drawing>
      </w:r>
    </w:p>
    <w:p w14:paraId="53FD2B1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250" w:firstLine="525"/>
        <w:jc w:val="center"/>
        <w:rPr>
          <w:rFonts w:ascii="宋体" w:hAnsi="宋体"/>
          <w:sz w:val="21"/>
          <w:szCs w:val="21"/>
        </w:rPr>
      </w:pPr>
      <w:del w:id="5380" w:author="yongjun" w:date="2016-06-11T15:28:00Z">
        <w:r w:rsidDel="002E0C0E">
          <w:rPr>
            <w:rFonts w:ascii="宋体" w:hAnsi="宋体" w:hint="eastAsia"/>
            <w:sz w:val="21"/>
            <w:szCs w:val="21"/>
          </w:rPr>
          <w:delText>图4.</w:delText>
        </w:r>
      </w:del>
      <w:ins w:id="5381" w:author="yongjun" w:date="2016-06-11T15:28:00Z">
        <w:r w:rsidR="002E0C0E">
          <w:rPr>
            <w:rFonts w:ascii="宋体" w:hAnsi="宋体" w:hint="eastAsia"/>
            <w:sz w:val="21"/>
            <w:szCs w:val="21"/>
          </w:rPr>
          <w:t>图4-</w:t>
        </w:r>
      </w:ins>
      <w:del w:id="5382" w:author="yongjun" w:date="2016-06-11T15:29:00Z">
        <w:r w:rsidDel="002E0C0E">
          <w:rPr>
            <w:rFonts w:ascii="宋体" w:hAnsi="宋体" w:hint="eastAsia"/>
            <w:sz w:val="21"/>
            <w:szCs w:val="21"/>
          </w:rPr>
          <w:delText xml:space="preserve">2 </w:delText>
        </w:r>
      </w:del>
      <w:ins w:id="5383" w:author="yongjun" w:date="2016-06-11T15:29:00Z">
        <w:r w:rsidR="002E0C0E">
          <w:rPr>
            <w:rFonts w:ascii="宋体" w:hAnsi="宋体"/>
            <w:sz w:val="21"/>
            <w:szCs w:val="21"/>
          </w:rPr>
          <w:t>3</w:t>
        </w:r>
        <w:r w:rsidR="002E0C0E">
          <w:rPr>
            <w:rFonts w:ascii="宋体" w:hAnsi="宋体" w:hint="eastAsia"/>
            <w:sz w:val="21"/>
            <w:szCs w:val="21"/>
          </w:rPr>
          <w:t xml:space="preserve"> </w:t>
        </w:r>
      </w:ins>
      <w:r>
        <w:rPr>
          <w:rFonts w:ascii="宋体" w:hAnsi="宋体" w:hint="eastAsia"/>
          <w:sz w:val="21"/>
          <w:szCs w:val="21"/>
        </w:rPr>
        <w:t>热连轧规程设定启动时序图</w:t>
      </w:r>
    </w:p>
    <w:p w14:paraId="326B04E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在设定计算过程中，控制系统需要根据PDI中的产品质量要求和轧制策略中的工艺条件对轧制规程的负荷分配、轧制速度、轧件冷却、空过机架指定进行优化计算，并对设备和工艺的极限参数进行校核，最终得到符合当前轧制工况的相对最优的一组设定数据。L1接收到设定数据后，在条件允许的情况下提前执行该设定参数，做好轧制准备。</w:t>
      </w:r>
    </w:p>
    <w:p w14:paraId="4EA7A27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rPr>
          <w:rFonts w:ascii="宋体" w:hAnsi="宋体"/>
          <w:sz w:val="21"/>
          <w:szCs w:val="21"/>
        </w:rPr>
      </w:pPr>
      <w:r>
        <w:rPr>
          <w:rFonts w:ascii="宋体" w:hAnsi="宋体" w:hint="eastAsia"/>
          <w:sz w:val="21"/>
          <w:szCs w:val="21"/>
        </w:rPr>
        <w:t>每个模型设定计算都包含多项预报参数和设定参数，这些参数之间又互相调用和相互影响，必须遵循一定的计算流程才能正确计算出所有设定参数。</w:t>
      </w:r>
      <w:del w:id="5384" w:author="yongjun" w:date="2016-06-11T15:28:00Z">
        <w:r w:rsidDel="002E0C0E">
          <w:rPr>
            <w:rFonts w:ascii="宋体" w:hAnsi="宋体" w:hint="eastAsia"/>
            <w:sz w:val="21"/>
            <w:szCs w:val="21"/>
          </w:rPr>
          <w:delText>图4.</w:delText>
        </w:r>
      </w:del>
      <w:ins w:id="5385" w:author="yongjun" w:date="2016-06-11T15:28:00Z">
        <w:r w:rsidR="002E0C0E">
          <w:rPr>
            <w:rFonts w:ascii="宋体" w:hAnsi="宋体" w:hint="eastAsia"/>
            <w:sz w:val="21"/>
            <w:szCs w:val="21"/>
          </w:rPr>
          <w:t>图4-</w:t>
        </w:r>
      </w:ins>
      <w:del w:id="5386" w:author="yongjun" w:date="2016-06-11T15:29:00Z">
        <w:r w:rsidDel="002E0C0E">
          <w:rPr>
            <w:rFonts w:ascii="宋体" w:hAnsi="宋体" w:hint="eastAsia"/>
            <w:sz w:val="21"/>
            <w:szCs w:val="21"/>
          </w:rPr>
          <w:delText>3</w:delText>
        </w:r>
      </w:del>
      <w:ins w:id="5387" w:author="yongjun" w:date="2016-06-11T15:29:00Z">
        <w:r w:rsidR="002E0C0E">
          <w:rPr>
            <w:rFonts w:ascii="宋体" w:hAnsi="宋体"/>
            <w:sz w:val="21"/>
            <w:szCs w:val="21"/>
          </w:rPr>
          <w:t>4</w:t>
        </w:r>
      </w:ins>
      <w:r>
        <w:rPr>
          <w:rFonts w:ascii="宋体" w:hAnsi="宋体" w:hint="eastAsia"/>
          <w:sz w:val="21"/>
          <w:szCs w:val="21"/>
        </w:rPr>
        <w:t>是精轧机组模型设定计算的流程，关键计算步骤主有：</w:t>
      </w:r>
    </w:p>
    <w:p w14:paraId="101101A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(1)穿带速度计算：首先确定末机架穿带速度（见5.5.1和5.5.2），然后根据秒流量相等计算其它机架穿带速度值。</w:t>
      </w:r>
    </w:p>
    <w:p w14:paraId="7778591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rPr>
          <w:rFonts w:ascii="宋体" w:hAnsi="宋体"/>
          <w:sz w:val="21"/>
          <w:szCs w:val="21"/>
        </w:rPr>
      </w:pPr>
      <w:r>
        <w:rPr>
          <w:rFonts w:ascii="宋体" w:hAnsi="宋体" w:hint="eastAsia"/>
          <w:sz w:val="21"/>
          <w:szCs w:val="21"/>
        </w:rPr>
        <w:t>(2)轧制温度预报：根据RDT或FET采样值，应用温度预报模型（见5.2）预测带钢在各机架的轧制温度和带钢出精轧后FDT的温度值。</w:t>
      </w:r>
    </w:p>
    <w:p w14:paraId="5F00001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rPr>
          <w:rFonts w:ascii="宋体" w:hAnsi="宋体"/>
          <w:sz w:val="21"/>
          <w:szCs w:val="21"/>
        </w:rPr>
      </w:pPr>
      <w:r>
        <w:rPr>
          <w:rFonts w:ascii="宋体" w:hAnsi="宋体" w:hint="eastAsia"/>
          <w:sz w:val="21"/>
          <w:szCs w:val="21"/>
        </w:rPr>
        <w:t>(3)轧制力和轧制力矩计算：根据带钢PDI值，各机架入口出口厚度和轧制温度等参数，计算变形抗力和轧制力（见4.1），轧制力矩和电机功率（见4.2）的计算。</w:t>
      </w:r>
    </w:p>
    <w:p w14:paraId="1E100F5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rPr>
          <w:rFonts w:ascii="宋体" w:hAnsi="宋体"/>
          <w:sz w:val="21"/>
          <w:szCs w:val="21"/>
        </w:rPr>
      </w:pPr>
      <w:r>
        <w:rPr>
          <w:rFonts w:ascii="宋体" w:hAnsi="宋体" w:hint="eastAsia"/>
          <w:sz w:val="21"/>
          <w:szCs w:val="21"/>
        </w:rPr>
        <w:t>(4)设备极限值校核：对计算出的轧制力、轧制力矩和电机功率等进行设备极限值校核，如果校核失败，需要重新进行轧机负荷分配计算。</w:t>
      </w:r>
    </w:p>
    <w:p w14:paraId="6929D4D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rPr>
          <w:rFonts w:ascii="宋体" w:hAnsi="宋体"/>
          <w:sz w:val="21"/>
          <w:szCs w:val="21"/>
        </w:rPr>
      </w:pPr>
      <w:r>
        <w:rPr>
          <w:rFonts w:ascii="宋体" w:hAnsi="宋体" w:hint="eastAsia"/>
          <w:sz w:val="21"/>
          <w:szCs w:val="21"/>
        </w:rPr>
        <w:t>(5)轧机弹跳计算和辊缝设定：根据弹跳模型、轧辊热膨胀模型、轧辊磨损模型等进行计算。</w:t>
      </w:r>
    </w:p>
    <w:p w14:paraId="04D76AEB" w14:textId="22A87D25" w:rsidR="00192CDB" w:rsidRDefault="00540CA9"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rFonts w:ascii="宋体" w:hAnsi="宋体"/>
          <w:sz w:val="21"/>
          <w:szCs w:val="21"/>
        </w:rPr>
      </w:pPr>
      <w:r>
        <w:rPr>
          <w:rFonts w:ascii="宋体" w:hAnsi="宋体"/>
          <w:noProof/>
          <w:sz w:val="21"/>
          <w:szCs w:val="21"/>
        </w:rPr>
        <w:lastRenderedPageBreak/>
        <w:drawing>
          <wp:inline distT="0" distB="0" distL="0" distR="0" wp14:anchorId="5725FC54" wp14:editId="6663EDD9">
            <wp:extent cx="3914775" cy="2800350"/>
            <wp:effectExtent l="0" t="0" r="9525" b="0"/>
            <wp:docPr id="107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802">
                      <a:extLst>
                        <a:ext uri="{28A0092B-C50C-407E-A947-70E740481C1C}">
                          <a14:useLocalDpi xmlns:a14="http://schemas.microsoft.com/office/drawing/2010/main" val="0"/>
                        </a:ext>
                      </a:extLst>
                    </a:blip>
                    <a:srcRect/>
                    <a:stretch>
                      <a:fillRect/>
                    </a:stretch>
                  </pic:blipFill>
                  <pic:spPr bwMode="auto">
                    <a:xfrm>
                      <a:off x="0" y="0"/>
                      <a:ext cx="3914775" cy="2800350"/>
                    </a:xfrm>
                    <a:prstGeom prst="rect">
                      <a:avLst/>
                    </a:prstGeom>
                    <a:noFill/>
                    <a:ln>
                      <a:noFill/>
                    </a:ln>
                  </pic:spPr>
                </pic:pic>
              </a:graphicData>
            </a:graphic>
          </wp:inline>
        </w:drawing>
      </w:r>
    </w:p>
    <w:p w14:paraId="572D63E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rFonts w:ascii="宋体" w:hAnsi="宋体"/>
          <w:sz w:val="21"/>
          <w:szCs w:val="21"/>
        </w:rPr>
      </w:pPr>
      <w:del w:id="5388" w:author="yongjun" w:date="2016-06-11T15:28:00Z">
        <w:r w:rsidDel="002E0C0E">
          <w:rPr>
            <w:rFonts w:ascii="宋体" w:hAnsi="宋体" w:hint="eastAsia"/>
            <w:sz w:val="21"/>
            <w:szCs w:val="21"/>
          </w:rPr>
          <w:delText>图4.</w:delText>
        </w:r>
      </w:del>
      <w:ins w:id="5389" w:author="yongjun" w:date="2016-06-11T15:28:00Z">
        <w:r w:rsidR="002E0C0E">
          <w:rPr>
            <w:rFonts w:ascii="宋体" w:hAnsi="宋体" w:hint="eastAsia"/>
            <w:sz w:val="21"/>
            <w:szCs w:val="21"/>
          </w:rPr>
          <w:t>图4-</w:t>
        </w:r>
      </w:ins>
      <w:del w:id="5390" w:author="yongjun" w:date="2016-06-11T15:29:00Z">
        <w:r w:rsidDel="002E0C0E">
          <w:rPr>
            <w:rFonts w:ascii="宋体" w:hAnsi="宋体" w:hint="eastAsia"/>
            <w:sz w:val="21"/>
            <w:szCs w:val="21"/>
          </w:rPr>
          <w:delText xml:space="preserve">3 </w:delText>
        </w:r>
      </w:del>
      <w:ins w:id="5391" w:author="yongjun" w:date="2016-06-11T15:29:00Z">
        <w:r w:rsidR="002E0C0E">
          <w:rPr>
            <w:rFonts w:ascii="宋体" w:hAnsi="宋体"/>
            <w:sz w:val="21"/>
            <w:szCs w:val="21"/>
          </w:rPr>
          <w:t>4</w:t>
        </w:r>
        <w:r w:rsidR="002E0C0E">
          <w:rPr>
            <w:rFonts w:ascii="宋体" w:hAnsi="宋体" w:hint="eastAsia"/>
            <w:sz w:val="21"/>
            <w:szCs w:val="21"/>
          </w:rPr>
          <w:t xml:space="preserve"> </w:t>
        </w:r>
      </w:ins>
      <w:r>
        <w:rPr>
          <w:rFonts w:ascii="宋体" w:hAnsi="宋体" w:hint="eastAsia"/>
          <w:sz w:val="21"/>
          <w:szCs w:val="21"/>
        </w:rPr>
        <w:t>精轧机模型设定主要流程图</w:t>
      </w:r>
    </w:p>
    <w:p w14:paraId="035F81E6"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热连轧由于采用小张力轧制，机架间存在活套，因此机架间只有稳定状态下才符合张力作用下的秒流量恒等法则。秒流量恒等法则可用流量方程来表述，其基本方程为：</w:t>
      </w:r>
    </w:p>
    <w:p w14:paraId="0206FF4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2580" w:dyaOrig="360" w14:anchorId="674E04AB">
          <v:shape id="_x0000_i1879" type="#_x0000_t75" style="width:129pt;height:18pt" o:ole="">
            <v:imagedata r:id="rId1803" o:title=""/>
          </v:shape>
          <o:OLEObject Type="Embed" ProgID="Equation.3" ShapeID="_x0000_i1879" DrawAspect="Content" ObjectID="_1527665218" r:id="rId1804"/>
        </w:object>
      </w:r>
    </w:p>
    <w:p w14:paraId="617B9BB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式中    </w:t>
      </w:r>
      <w:r>
        <w:rPr>
          <w:rFonts w:ascii="宋体" w:hAnsi="宋体" w:hint="eastAsia"/>
          <w:position w:val="-12"/>
          <w:sz w:val="21"/>
          <w:szCs w:val="21"/>
        </w:rPr>
        <w:object w:dxaOrig="270" w:dyaOrig="360" w14:anchorId="37161260">
          <v:shape id="_x0000_i1880" type="#_x0000_t75" style="width:13.5pt;height:18pt" o:ole="">
            <v:imagedata r:id="rId1805" o:title=""/>
          </v:shape>
          <o:OLEObject Type="Embed" ProgID="Equation.3" ShapeID="_x0000_i1880" DrawAspect="Content" ObjectID="_1527665219" r:id="rId1806"/>
        </w:object>
      </w:r>
      <w:r>
        <w:rPr>
          <w:rFonts w:ascii="宋体" w:hAnsi="宋体" w:hint="eastAsia"/>
          <w:sz w:val="21"/>
          <w:szCs w:val="21"/>
        </w:rPr>
        <w:t>，</w:t>
      </w:r>
      <w:r>
        <w:rPr>
          <w:rFonts w:ascii="宋体" w:hAnsi="宋体" w:hint="eastAsia"/>
          <w:position w:val="-6"/>
          <w:sz w:val="21"/>
          <w:szCs w:val="21"/>
        </w:rPr>
        <w:object w:dxaOrig="195" w:dyaOrig="270" w14:anchorId="64CBC92F">
          <v:shape id="_x0000_i1881" type="#_x0000_t75" style="width:9.75pt;height:13.5pt" o:ole="">
            <v:imagedata r:id="rId1807" o:title=""/>
          </v:shape>
          <o:OLEObject Type="Embed" ProgID="Equation.3" ShapeID="_x0000_i1881" DrawAspect="Content" ObjectID="_1527665220" r:id="rId1808"/>
        </w:object>
      </w:r>
      <w:r>
        <w:rPr>
          <w:rFonts w:ascii="宋体" w:hAnsi="宋体" w:hint="eastAsia"/>
          <w:sz w:val="21"/>
          <w:szCs w:val="21"/>
        </w:rPr>
        <w:t>——入口和出口带钢宽度，</w:t>
      </w:r>
      <w:r>
        <w:rPr>
          <w:rFonts w:ascii="宋体" w:hAnsi="宋体" w:hint="eastAsia"/>
          <w:position w:val="-6"/>
          <w:sz w:val="21"/>
          <w:szCs w:val="21"/>
        </w:rPr>
        <w:object w:dxaOrig="420" w:dyaOrig="210" w14:anchorId="78F207E2">
          <v:shape id="_x0000_i1882" type="#_x0000_t75" style="width:21pt;height:10.5pt" o:ole="">
            <v:imagedata r:id="rId1809" o:title=""/>
          </v:shape>
          <o:OLEObject Type="Embed" ProgID="Equation.3" ShapeID="_x0000_i1882" DrawAspect="Content" ObjectID="_1527665221" r:id="rId1810"/>
        </w:object>
      </w:r>
      <w:r>
        <w:rPr>
          <w:rFonts w:ascii="宋体" w:hAnsi="宋体" w:hint="eastAsia"/>
          <w:sz w:val="21"/>
          <w:szCs w:val="21"/>
        </w:rPr>
        <w:t>或</w:t>
      </w:r>
      <w:r>
        <w:rPr>
          <w:rFonts w:ascii="宋体" w:hAnsi="宋体" w:hint="eastAsia"/>
          <w:position w:val="-6"/>
          <w:sz w:val="21"/>
          <w:szCs w:val="21"/>
        </w:rPr>
        <w:object w:dxaOrig="270" w:dyaOrig="210" w14:anchorId="782553F2">
          <v:shape id="_x0000_i1883" type="#_x0000_t75" style="width:13.5pt;height:10.5pt" o:ole="">
            <v:imagedata r:id="rId1811" o:title=""/>
          </v:shape>
          <o:OLEObject Type="Embed" ProgID="Equation.3" ShapeID="_x0000_i1883" DrawAspect="Content" ObjectID="_1527665222" r:id="rId1812"/>
        </w:object>
      </w:r>
      <w:r>
        <w:rPr>
          <w:rFonts w:ascii="宋体" w:hAnsi="宋体" w:hint="eastAsia"/>
          <w:sz w:val="21"/>
          <w:szCs w:val="21"/>
        </w:rPr>
        <w:t>；</w:t>
      </w:r>
    </w:p>
    <w:p w14:paraId="5E115DF3"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4"/>
          <w:sz w:val="21"/>
          <w:szCs w:val="21"/>
        </w:rPr>
        <w:object w:dxaOrig="210" w:dyaOrig="270" w14:anchorId="4B126C04">
          <v:shape id="_x0000_i1884" type="#_x0000_t75" style="width:10.5pt;height:13.5pt" o:ole="">
            <v:imagedata r:id="rId1813" o:title=""/>
          </v:shape>
          <o:OLEObject Type="Embed" ProgID="Equation.3" ShapeID="_x0000_i1884" DrawAspect="Content" ObjectID="_1527665223" r:id="rId1814"/>
        </w:object>
      </w:r>
      <w:r>
        <w:rPr>
          <w:rFonts w:ascii="宋体" w:hAnsi="宋体" w:hint="eastAsia"/>
          <w:sz w:val="21"/>
          <w:szCs w:val="21"/>
        </w:rPr>
        <w:t>——入口带钢长度，</w:t>
      </w:r>
      <w:r>
        <w:rPr>
          <w:rFonts w:ascii="宋体" w:hAnsi="宋体" w:hint="eastAsia"/>
          <w:position w:val="-6"/>
          <w:sz w:val="21"/>
          <w:szCs w:val="21"/>
        </w:rPr>
        <w:object w:dxaOrig="270" w:dyaOrig="210" w14:anchorId="1CC6AE19">
          <v:shape id="_x0000_i1885" type="#_x0000_t75" style="width:13.5pt;height:10.5pt" o:ole="">
            <v:imagedata r:id="rId1815" o:title=""/>
          </v:shape>
          <o:OLEObject Type="Embed" ProgID="Equation.3" ShapeID="_x0000_i1885" DrawAspect="Content" ObjectID="_1527665224" r:id="rId1816"/>
        </w:object>
      </w:r>
      <w:r>
        <w:rPr>
          <w:rFonts w:ascii="宋体" w:hAnsi="宋体" w:hint="eastAsia"/>
          <w:sz w:val="21"/>
          <w:szCs w:val="21"/>
        </w:rPr>
        <w:t>；</w:t>
      </w:r>
    </w:p>
    <w:p w14:paraId="5B4E130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12"/>
          <w:sz w:val="21"/>
          <w:szCs w:val="21"/>
        </w:rPr>
        <w:object w:dxaOrig="270" w:dyaOrig="360" w14:anchorId="0D11A3FE">
          <v:shape id="_x0000_i1886" type="#_x0000_t75" style="width:13.5pt;height:18pt" o:ole="">
            <v:imagedata r:id="rId1817" o:title=""/>
          </v:shape>
          <o:OLEObject Type="Embed" ProgID="Equation.3" ShapeID="_x0000_i1886" DrawAspect="Content" ObjectID="_1527665225" r:id="rId1818"/>
        </w:object>
      </w:r>
      <w:r>
        <w:rPr>
          <w:rFonts w:ascii="宋体" w:hAnsi="宋体" w:hint="eastAsia"/>
          <w:sz w:val="21"/>
          <w:szCs w:val="21"/>
        </w:rPr>
        <w:t>，</w:t>
      </w:r>
      <w:r>
        <w:rPr>
          <w:rFonts w:ascii="宋体" w:hAnsi="宋体" w:hint="eastAsia"/>
          <w:position w:val="-6"/>
          <w:sz w:val="21"/>
          <w:szCs w:val="21"/>
        </w:rPr>
        <w:object w:dxaOrig="195" w:dyaOrig="270" w14:anchorId="78CCEF82">
          <v:shape id="_x0000_i1887" type="#_x0000_t75" style="width:9.75pt;height:13.5pt" o:ole="">
            <v:imagedata r:id="rId1819" o:title=""/>
          </v:shape>
          <o:OLEObject Type="Embed" ProgID="Equation.3" ShapeID="_x0000_i1887" DrawAspect="Content" ObjectID="_1527665226" r:id="rId1820"/>
        </w:object>
      </w:r>
      <w:r>
        <w:rPr>
          <w:rFonts w:ascii="宋体" w:hAnsi="宋体" w:hint="eastAsia"/>
          <w:sz w:val="21"/>
          <w:szCs w:val="21"/>
        </w:rPr>
        <w:t>——入口和出口带钢厚度，</w:t>
      </w:r>
      <w:r>
        <w:rPr>
          <w:rFonts w:ascii="宋体" w:hAnsi="宋体" w:hint="eastAsia"/>
          <w:position w:val="-6"/>
          <w:sz w:val="21"/>
          <w:szCs w:val="21"/>
        </w:rPr>
        <w:object w:dxaOrig="420" w:dyaOrig="210" w14:anchorId="690D3CD2">
          <v:shape id="_x0000_i1888" type="#_x0000_t75" style="width:21pt;height:10.5pt" o:ole="">
            <v:imagedata r:id="rId1821" o:title=""/>
          </v:shape>
          <o:OLEObject Type="Embed" ProgID="Equation.3" ShapeID="_x0000_i1888" DrawAspect="Content" ObjectID="_1527665227" r:id="rId1822"/>
        </w:object>
      </w:r>
      <w:r>
        <w:rPr>
          <w:rFonts w:ascii="宋体" w:hAnsi="宋体" w:hint="eastAsia"/>
          <w:sz w:val="21"/>
          <w:szCs w:val="21"/>
        </w:rPr>
        <w:t>；</w:t>
      </w:r>
    </w:p>
    <w:p w14:paraId="5D3D1F5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        </w:t>
      </w:r>
      <w:r>
        <w:rPr>
          <w:rFonts w:ascii="宋体" w:hAnsi="宋体" w:hint="eastAsia"/>
          <w:position w:val="-6"/>
          <w:sz w:val="21"/>
          <w:szCs w:val="21"/>
        </w:rPr>
        <w:object w:dxaOrig="240" w:dyaOrig="270" w14:anchorId="3BE32206">
          <v:shape id="_x0000_i1889" type="#_x0000_t75" style="width:12pt;height:13.5pt" o:ole="">
            <v:imagedata r:id="rId1823" o:title=""/>
          </v:shape>
          <o:OLEObject Type="Embed" ProgID="Equation.3" ShapeID="_x0000_i1889" DrawAspect="Content" ObjectID="_1527665228" r:id="rId1824"/>
        </w:object>
      </w:r>
      <w:r>
        <w:rPr>
          <w:rFonts w:ascii="宋体" w:hAnsi="宋体" w:hint="eastAsia"/>
          <w:sz w:val="21"/>
          <w:szCs w:val="21"/>
        </w:rPr>
        <w:t>，</w:t>
      </w:r>
      <w:r>
        <w:rPr>
          <w:rFonts w:ascii="宋体" w:hAnsi="宋体" w:hint="eastAsia"/>
          <w:position w:val="-6"/>
          <w:sz w:val="21"/>
          <w:szCs w:val="21"/>
        </w:rPr>
        <w:object w:dxaOrig="180" w:dyaOrig="210" w14:anchorId="139D22F0">
          <v:shape id="_x0000_i1890" type="#_x0000_t75" style="width:9pt;height:10.5pt" o:ole="">
            <v:imagedata r:id="rId1825" o:title=""/>
          </v:shape>
          <o:OLEObject Type="Embed" ProgID="Equation.3" ShapeID="_x0000_i1890" DrawAspect="Content" ObjectID="_1527665229" r:id="rId1826"/>
        </w:object>
      </w:r>
      <w:r>
        <w:rPr>
          <w:rFonts w:ascii="宋体" w:hAnsi="宋体" w:hint="eastAsia"/>
          <w:sz w:val="21"/>
          <w:szCs w:val="21"/>
        </w:rPr>
        <w:t>——入口速度和出口速度，</w:t>
      </w:r>
      <w:r>
        <w:rPr>
          <w:rFonts w:ascii="宋体" w:hAnsi="宋体" w:hint="eastAsia"/>
          <w:position w:val="-6"/>
          <w:sz w:val="21"/>
          <w:szCs w:val="21"/>
        </w:rPr>
        <w:object w:dxaOrig="495" w:dyaOrig="270" w14:anchorId="0E52141A">
          <v:shape id="_x0000_i1891" type="#_x0000_t75" style="width:24.75pt;height:13.5pt" o:ole="">
            <v:imagedata r:id="rId1827" o:title=""/>
          </v:shape>
          <o:OLEObject Type="Embed" ProgID="Equation.3" ShapeID="_x0000_i1891" DrawAspect="Content" ObjectID="_1527665230" r:id="rId1828"/>
        </w:object>
      </w:r>
      <w:r>
        <w:rPr>
          <w:rFonts w:ascii="宋体" w:hAnsi="宋体" w:hint="eastAsia"/>
          <w:sz w:val="21"/>
          <w:szCs w:val="21"/>
        </w:rPr>
        <w:t>。</w:t>
      </w:r>
    </w:p>
    <w:p w14:paraId="0CE8ACC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对于连轧机来说存在以下两类流量方程：</w:t>
      </w:r>
    </w:p>
    <w:p w14:paraId="5539AD34" w14:textId="77777777" w:rsidR="00192CDB" w:rsidRDefault="00192CDB" w:rsidP="00B913D9">
      <w:pPr>
        <w:pStyle w:val="u"/>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sz w:val="21"/>
          <w:szCs w:val="21"/>
        </w:rPr>
      </w:pPr>
      <w:r>
        <w:rPr>
          <w:rFonts w:ascii="宋体" w:hAnsi="宋体" w:hint="eastAsia"/>
          <w:sz w:val="21"/>
          <w:szCs w:val="21"/>
        </w:rPr>
        <w:t>一个机架的变形区入口和出口的流量方程</w:t>
      </w:r>
    </w:p>
    <w:p w14:paraId="20B68C58"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1245" w:dyaOrig="360" w14:anchorId="7DD9E4C9">
          <v:shape id="_x0000_i1892" type="#_x0000_t75" style="width:62.25pt;height:18pt" o:ole="">
            <v:imagedata r:id="rId1829" o:title=""/>
          </v:shape>
          <o:OLEObject Type="Embed" ProgID="Equation.3" ShapeID="_x0000_i1892" DrawAspect="Content" ObjectID="_1527665231" r:id="rId1830"/>
        </w:object>
      </w:r>
    </w:p>
    <w:p w14:paraId="1632C764"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对于热连轧精轧机组来说，宽展极小，可化简为：</w:t>
      </w:r>
    </w:p>
    <w:p w14:paraId="3517FC6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945" w:dyaOrig="360" w14:anchorId="2B2AEDD4">
          <v:shape id="_x0000_i1893" type="#_x0000_t75" style="width:47.25pt;height:18pt" o:ole="">
            <v:imagedata r:id="rId1831" o:title=""/>
          </v:shape>
          <o:OLEObject Type="Embed" ProgID="Equation.3" ShapeID="_x0000_i1893" DrawAspect="Content" ObjectID="_1527665232" r:id="rId1832"/>
        </w:object>
      </w:r>
    </w:p>
    <w:p w14:paraId="7439DFC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left"/>
        <w:rPr>
          <w:rFonts w:ascii="宋体" w:hAnsi="宋体"/>
          <w:sz w:val="21"/>
          <w:szCs w:val="21"/>
        </w:rPr>
      </w:pPr>
      <w:r>
        <w:rPr>
          <w:rFonts w:ascii="宋体" w:hAnsi="宋体" w:hint="eastAsia"/>
          <w:sz w:val="21"/>
          <w:szCs w:val="21"/>
        </w:rPr>
        <w:t xml:space="preserve">或                        </w:t>
      </w:r>
      <w:r>
        <w:rPr>
          <w:rFonts w:ascii="宋体" w:hAnsi="宋体" w:hint="eastAsia"/>
          <w:position w:val="-12"/>
          <w:sz w:val="21"/>
          <w:szCs w:val="21"/>
        </w:rPr>
        <w:object w:dxaOrig="2280" w:dyaOrig="360" w14:anchorId="28F2ACC4">
          <v:shape id="_x0000_i1894" type="#_x0000_t75" style="width:114pt;height:18pt" o:ole="">
            <v:imagedata r:id="rId1833" o:title=""/>
          </v:shape>
          <o:OLEObject Type="Embed" ProgID="Equation.3" ShapeID="_x0000_i1894" DrawAspect="Content" ObjectID="_1527665233" r:id="rId1834"/>
        </w:object>
      </w:r>
    </w:p>
    <w:p w14:paraId="6B4B3E51" w14:textId="77777777" w:rsidR="00192CDB" w:rsidRDefault="00192CDB" w:rsidP="00B913D9">
      <w:pPr>
        <w:pStyle w:val="u"/>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contextualSpacing/>
        <w:jc w:val="left"/>
        <w:rPr>
          <w:rFonts w:ascii="宋体" w:hAnsi="宋体"/>
          <w:sz w:val="21"/>
          <w:szCs w:val="21"/>
        </w:rPr>
      </w:pPr>
      <w:r>
        <w:rPr>
          <w:rFonts w:ascii="宋体" w:hAnsi="宋体" w:hint="eastAsia"/>
          <w:sz w:val="21"/>
          <w:szCs w:val="21"/>
        </w:rPr>
        <w:t>对于多个机架的流量方程</w:t>
      </w:r>
    </w:p>
    <w:p w14:paraId="40A2A608"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1680" w:dyaOrig="360" w14:anchorId="00DAB160">
          <v:shape id="_x0000_i1895" type="#_x0000_t75" style="width:84pt;height:18pt" o:ole="">
            <v:imagedata r:id="rId1835" o:title=""/>
          </v:shape>
          <o:OLEObject Type="Embed" ProgID="Equation.3" ShapeID="_x0000_i1895" DrawAspect="Content" ObjectID="_1527665234" r:id="rId1836"/>
        </w:object>
      </w:r>
    </w:p>
    <w:p w14:paraId="3AC85D71"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 xml:space="preserve">或                       </w:t>
      </w:r>
      <w:r>
        <w:rPr>
          <w:rFonts w:ascii="宋体" w:hAnsi="宋体" w:hint="eastAsia"/>
          <w:position w:val="-14"/>
          <w:sz w:val="21"/>
          <w:szCs w:val="21"/>
        </w:rPr>
        <w:object w:dxaOrig="2850" w:dyaOrig="390" w14:anchorId="60D35F01">
          <v:shape id="_x0000_i1896" type="#_x0000_t75" style="width:142.5pt;height:19.5pt" o:ole="">
            <v:imagedata r:id="rId1837" o:title=""/>
          </v:shape>
          <o:OLEObject Type="Embed" ProgID="Equation.3" ShapeID="_x0000_i1896" DrawAspect="Content" ObjectID="_1527665235" r:id="rId1838"/>
        </w:object>
      </w:r>
      <w:r>
        <w:rPr>
          <w:rFonts w:ascii="宋体" w:hAnsi="宋体" w:hint="eastAsia"/>
          <w:sz w:val="21"/>
          <w:szCs w:val="21"/>
        </w:rPr>
        <w:t xml:space="preserve"> </w:t>
      </w:r>
    </w:p>
    <w:p w14:paraId="33B59E6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一个机架的变形区流量方程（变形区入口和出口流量恒等）是完全正确，但多个机架的流量方程热轧仅在稳态条件下成立。</w:t>
      </w:r>
    </w:p>
    <w:p w14:paraId="598AB3E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lastRenderedPageBreak/>
        <w:t>速度设定是根据轧制工艺状况和设备能力，按照负荷分配得到的出口厚度，在末架出口速度确定后用秒流量方程来反推各机架速度的设定值。由于存在前滑，因此带钢速度与轧辊线速度的关系为</w:t>
      </w:r>
    </w:p>
    <w:p w14:paraId="392480A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1380" w:dyaOrig="360" w14:anchorId="27F08CDF">
          <v:shape id="_x0000_i1897" type="#_x0000_t75" style="width:69pt;height:18pt" o:ole="">
            <v:imagedata r:id="rId1839" o:title=""/>
          </v:shape>
          <o:OLEObject Type="Embed" ProgID="Equation.3" ShapeID="_x0000_i1897" DrawAspect="Content" ObjectID="_1527665236" r:id="rId1840"/>
        </w:object>
      </w:r>
    </w:p>
    <w:p w14:paraId="486786EA"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hAnsi="宋体"/>
          <w:sz w:val="21"/>
          <w:szCs w:val="21"/>
        </w:rPr>
      </w:pPr>
      <w:r>
        <w:rPr>
          <w:rFonts w:ascii="宋体" w:hAnsi="宋体" w:hint="eastAsia"/>
          <w:sz w:val="21"/>
          <w:szCs w:val="21"/>
        </w:rPr>
        <w:t xml:space="preserve">因此                    </w:t>
      </w:r>
    </w:p>
    <w:p w14:paraId="46AFA476"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position w:val="-30"/>
          <w:sz w:val="21"/>
          <w:szCs w:val="21"/>
        </w:rPr>
      </w:pPr>
      <w:r>
        <w:rPr>
          <w:rFonts w:ascii="宋体" w:hAnsi="宋体" w:hint="eastAsia"/>
          <w:position w:val="-30"/>
          <w:sz w:val="21"/>
          <w:szCs w:val="21"/>
        </w:rPr>
        <w:object w:dxaOrig="2010" w:dyaOrig="690" w14:anchorId="52590E58">
          <v:shape id="_x0000_i1898" type="#_x0000_t75" style="width:100.5pt;height:34.5pt" o:ole="">
            <v:imagedata r:id="rId1841" o:title=""/>
          </v:shape>
          <o:OLEObject Type="Embed" ProgID="Equation.3" ShapeID="_x0000_i1898" DrawAspect="Content" ObjectID="_1527665237" r:id="rId1842"/>
        </w:object>
      </w:r>
    </w:p>
    <w:p w14:paraId="5B451A7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rPr>
          <w:rFonts w:ascii="宋体" w:hAnsi="宋体"/>
          <w:sz w:val="21"/>
          <w:szCs w:val="21"/>
        </w:rPr>
      </w:pPr>
      <w:r>
        <w:rPr>
          <w:rFonts w:ascii="宋体" w:hAnsi="宋体" w:hint="eastAsia"/>
          <w:sz w:val="21"/>
          <w:szCs w:val="21"/>
        </w:rPr>
        <w:t>确定轧制力后可用弹跳方程求得辊缝值</w:t>
      </w:r>
      <w:r>
        <w:rPr>
          <w:rFonts w:ascii="宋体" w:hAnsi="宋体" w:hint="eastAsia"/>
          <w:position w:val="-6"/>
          <w:sz w:val="21"/>
          <w:szCs w:val="21"/>
        </w:rPr>
        <w:object w:dxaOrig="210" w:dyaOrig="270" w14:anchorId="3D881CD0">
          <v:shape id="_x0000_i1899" type="#_x0000_t75" style="width:10.5pt;height:13.5pt" o:ole="">
            <v:imagedata r:id="rId1843" o:title=""/>
          </v:shape>
          <o:OLEObject Type="Embed" ProgID="Equation.3" ShapeID="_x0000_i1899" DrawAspect="Content" ObjectID="_1527665238" r:id="rId1844"/>
        </w:object>
      </w:r>
    </w:p>
    <w:p w14:paraId="0514E14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32"/>
          <w:sz w:val="21"/>
          <w:szCs w:val="21"/>
        </w:rPr>
        <w:object w:dxaOrig="2415" w:dyaOrig="765" w14:anchorId="29C61F0C">
          <v:shape id="_x0000_i1900" type="#_x0000_t75" style="width:120.75pt;height:38.25pt" o:ole="">
            <v:imagedata r:id="rId1845" o:title=""/>
          </v:shape>
          <o:OLEObject Type="Embed" ProgID="Equation.3" ShapeID="_x0000_i1900" DrawAspect="Content" ObjectID="_1527665239" r:id="rId1846"/>
        </w:object>
      </w:r>
    </w:p>
    <w:p w14:paraId="0D144F4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hAnsi="宋体"/>
          <w:sz w:val="21"/>
          <w:szCs w:val="21"/>
        </w:rPr>
      </w:pPr>
      <w:r>
        <w:rPr>
          <w:rFonts w:ascii="宋体" w:hAnsi="宋体" w:hint="eastAsia"/>
          <w:sz w:val="21"/>
          <w:szCs w:val="21"/>
        </w:rPr>
        <w:t>式中</w:t>
      </w:r>
      <w:r>
        <w:rPr>
          <w:rFonts w:ascii="宋体" w:hAnsi="宋体" w:hint="eastAsia"/>
          <w:position w:val="-6"/>
          <w:sz w:val="21"/>
          <w:szCs w:val="21"/>
        </w:rPr>
        <w:object w:dxaOrig="240" w:dyaOrig="270" w14:anchorId="30A1CDC7">
          <v:shape id="_x0000_i1901" type="#_x0000_t75" style="width:12pt;height:13.5pt" o:ole="">
            <v:imagedata r:id="rId1847" o:title=""/>
          </v:shape>
          <o:OLEObject Type="Embed" ProgID="Equation.3" ShapeID="_x0000_i1901" DrawAspect="Content" ObjectID="_1527665240" r:id="rId1848"/>
        </w:object>
      </w:r>
      <w:r>
        <w:rPr>
          <w:rFonts w:ascii="宋体" w:hAnsi="宋体" w:hint="eastAsia"/>
          <w:sz w:val="21"/>
          <w:szCs w:val="21"/>
        </w:rPr>
        <w:t>为油膜轴承的油膜厚度，它为轧制力及轧辊转速的函数，即</w:t>
      </w:r>
      <w:r>
        <w:rPr>
          <w:rFonts w:ascii="宋体" w:hAnsi="宋体" w:hint="eastAsia"/>
          <w:position w:val="-10"/>
          <w:sz w:val="21"/>
          <w:szCs w:val="21"/>
        </w:rPr>
        <w:object w:dxaOrig="1200" w:dyaOrig="330" w14:anchorId="4A600A88">
          <v:shape id="_x0000_i1902" type="#_x0000_t75" style="width:60pt;height:16.5pt" o:ole="">
            <v:imagedata r:id="rId1849" o:title=""/>
          </v:shape>
          <o:OLEObject Type="Embed" ProgID="Equation.3" ShapeID="_x0000_i1902" DrawAspect="Content" ObjectID="_1527665241" r:id="rId1850"/>
        </w:object>
      </w:r>
      <w:r>
        <w:rPr>
          <w:rFonts w:ascii="宋体" w:hAnsi="宋体" w:hint="eastAsia"/>
          <w:sz w:val="21"/>
          <w:szCs w:val="21"/>
        </w:rPr>
        <w:t>，</w:t>
      </w:r>
      <w:r>
        <w:rPr>
          <w:rFonts w:ascii="宋体" w:hAnsi="宋体" w:hint="eastAsia"/>
          <w:position w:val="-6"/>
          <w:sz w:val="21"/>
          <w:szCs w:val="21"/>
        </w:rPr>
        <w:object w:dxaOrig="270" w:dyaOrig="270" w14:anchorId="6180E8EF">
          <v:shape id="_x0000_i1903" type="#_x0000_t75" style="width:13.5pt;height:13.5pt" o:ole="">
            <v:imagedata r:id="rId1851" o:title=""/>
          </v:shape>
          <o:OLEObject Type="Embed" ProgID="Equation.3" ShapeID="_x0000_i1903" DrawAspect="Content" ObjectID="_1527665242" r:id="rId1852"/>
        </w:object>
      </w:r>
      <w:r>
        <w:rPr>
          <w:rFonts w:ascii="宋体" w:hAnsi="宋体" w:hint="eastAsia"/>
          <w:sz w:val="21"/>
          <w:szCs w:val="21"/>
        </w:rPr>
        <w:t>辊缝零位，主要是由于轧辊热膨胀</w:t>
      </w:r>
      <w:r>
        <w:rPr>
          <w:rFonts w:ascii="宋体" w:hAnsi="宋体" w:hint="eastAsia"/>
          <w:position w:val="-10"/>
          <w:sz w:val="21"/>
          <w:szCs w:val="21"/>
        </w:rPr>
        <w:object w:dxaOrig="360" w:dyaOrig="345" w14:anchorId="2974F763">
          <v:shape id="_x0000_i1904" type="#_x0000_t75" style="width:18pt;height:17.25pt" o:ole="">
            <v:imagedata r:id="rId1853" o:title=""/>
          </v:shape>
          <o:OLEObject Type="Embed" ProgID="Equation.3" ShapeID="_x0000_i1904" DrawAspect="Content" ObjectID="_1527665243" r:id="rId1854"/>
        </w:object>
      </w:r>
      <w:r>
        <w:rPr>
          <w:rFonts w:ascii="宋体" w:hAnsi="宋体" w:hint="eastAsia"/>
          <w:sz w:val="21"/>
          <w:szCs w:val="21"/>
        </w:rPr>
        <w:t>及轧辊磨损</w:t>
      </w:r>
      <w:r>
        <w:rPr>
          <w:rFonts w:ascii="宋体" w:hAnsi="宋体" w:hint="eastAsia"/>
          <w:position w:val="-12"/>
          <w:sz w:val="21"/>
          <w:szCs w:val="21"/>
        </w:rPr>
        <w:object w:dxaOrig="360" w:dyaOrig="360" w14:anchorId="07434D49">
          <v:shape id="_x0000_i1905" type="#_x0000_t75" style="width:18pt;height:18pt" o:ole="">
            <v:imagedata r:id="rId1855" o:title=""/>
          </v:shape>
          <o:OLEObject Type="Embed" ProgID="Equation.3" ShapeID="_x0000_i1905" DrawAspect="Content" ObjectID="_1527665244" r:id="rId1856"/>
        </w:object>
      </w:r>
      <w:r>
        <w:rPr>
          <w:rFonts w:ascii="宋体" w:hAnsi="宋体" w:hint="eastAsia"/>
          <w:sz w:val="21"/>
          <w:szCs w:val="21"/>
        </w:rPr>
        <w:t>造成的，但也包括了弹跳方程其他误差在内，因此可以写成</w:t>
      </w:r>
    </w:p>
    <w:p w14:paraId="5F31CD0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20"/>
        <w:jc w:val="center"/>
        <w:rPr>
          <w:rFonts w:ascii="宋体" w:hAnsi="宋体"/>
          <w:sz w:val="21"/>
          <w:szCs w:val="21"/>
        </w:rPr>
      </w:pPr>
      <w:r>
        <w:rPr>
          <w:rFonts w:ascii="宋体" w:hAnsi="宋体" w:hint="eastAsia"/>
          <w:position w:val="-12"/>
          <w:sz w:val="21"/>
          <w:szCs w:val="21"/>
        </w:rPr>
        <w:object w:dxaOrig="1830" w:dyaOrig="360" w14:anchorId="3BF8A576">
          <v:shape id="_x0000_i1906" type="#_x0000_t75" style="width:91.5pt;height:18pt" o:ole="">
            <v:imagedata r:id="rId1857" o:title=""/>
          </v:shape>
          <o:OLEObject Type="Embed" ProgID="Equation.3" ShapeID="_x0000_i1906" DrawAspect="Content" ObjectID="_1527665245" r:id="rId1858"/>
        </w:object>
      </w:r>
    </w:p>
    <w:bookmarkStart w:id="5392" w:name="_Toc452277810"/>
    <w:bookmarkStart w:id="5393" w:name="_Toc449453079"/>
    <w:p w14:paraId="1494546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hAnsi="宋体"/>
          <w:sz w:val="21"/>
          <w:szCs w:val="21"/>
        </w:rPr>
      </w:pPr>
      <w:r>
        <w:rPr>
          <w:rFonts w:ascii="宋体" w:hAnsi="宋体" w:hint="eastAsia"/>
          <w:position w:val="-10"/>
          <w:sz w:val="21"/>
          <w:szCs w:val="21"/>
        </w:rPr>
        <w:object w:dxaOrig="270" w:dyaOrig="360" w14:anchorId="4CF085B2">
          <v:shape id="_x0000_i1907" type="#_x0000_t75" style="width:13.5pt;height:18pt" o:ole="">
            <v:imagedata r:id="rId1859" o:title=""/>
          </v:shape>
          <o:OLEObject Type="Embed" ProgID="Equation.3" ShapeID="_x0000_i1907" DrawAspect="Content" ObjectID="_1527665246" r:id="rId1860"/>
        </w:object>
      </w:r>
      <w:r>
        <w:rPr>
          <w:rFonts w:ascii="宋体" w:hAnsi="宋体" w:hint="eastAsia"/>
          <w:sz w:val="21"/>
          <w:szCs w:val="21"/>
        </w:rPr>
        <w:t>为包含一切误差在内的辊缝零位常数，需通过辊缝零位自学习来修正。但是换辊或零调后，以前的辊缝零点修正值不能继续沿用，目前通常的做法就是直接将其清零。但是生产实践表明，由于这种方法没有对辊缝模型的系统误差进行适当补偿，造成开轧后首块钢的辊缝设定精度会出现较大的波动。因此，为了提高首块钢的辊缝设定精度，在换辊或零调后有必要对每架轧机的辊缝零点给定一个合适的初始修正值。</w:t>
      </w:r>
      <w:bookmarkEnd w:id="5392"/>
      <w:bookmarkEnd w:id="5393"/>
    </w:p>
    <w:p w14:paraId="19769D61" w14:textId="77777777" w:rsidR="00192CDB" w:rsidRDefault="00192CDB" w:rsidP="00B913D9">
      <w:pPr>
        <w:pStyle w:val="30"/>
        <w:numPr>
          <w:ilvl w:val="2"/>
          <w:numId w:val="75"/>
        </w:numPr>
        <w:tabs>
          <w:tab w:val="num" w:pos="0"/>
        </w:tabs>
        <w:rPr>
          <w:sz w:val="22"/>
        </w:rPr>
      </w:pPr>
      <w:bookmarkStart w:id="5394" w:name="_Toc453011832"/>
      <w:bookmarkStart w:id="5395" w:name="_Toc451516834"/>
      <w:bookmarkStart w:id="5396" w:name="_Toc453423604"/>
      <w:r>
        <w:rPr>
          <w:rFonts w:hint="eastAsia"/>
          <w:sz w:val="22"/>
        </w:rPr>
        <w:t>粗轧道次修正</w:t>
      </w:r>
      <w:bookmarkEnd w:id="5394"/>
      <w:bookmarkEnd w:id="5395"/>
      <w:bookmarkEnd w:id="5396"/>
    </w:p>
    <w:p w14:paraId="7680614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粗轧道次修正是在每道次轧制收集到一定合理的测量值数据后被启动，目的是通过修正后续轧制道次的设定参数，以纠正前一轧制道次产生的控制偏差。</w:t>
      </w:r>
    </w:p>
    <w:p w14:paraId="36211F9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在粗轧每个道次轧制完成后，根据L1收集到的轧制力、辊缝、宽度、温度等实测值，进行道次后计算和道次修正计算，以实现对宽度和厚度的调整，从而实现上一道次由模型产生的控制偏差在下一道次得到修正的目的。粗轧道次修正功能示意图如</w:t>
      </w:r>
      <w:del w:id="5397" w:author="yongjun" w:date="2016-06-11T15:28:00Z">
        <w:r w:rsidDel="002E0C0E">
          <w:rPr>
            <w:rFonts w:ascii="宋体" w:hAnsi="宋体" w:hint="eastAsia"/>
            <w:szCs w:val="21"/>
          </w:rPr>
          <w:delText>图4.</w:delText>
        </w:r>
      </w:del>
      <w:ins w:id="5398" w:author="yongjun" w:date="2016-06-11T15:28:00Z">
        <w:r w:rsidR="002E0C0E">
          <w:rPr>
            <w:rFonts w:ascii="宋体" w:hAnsi="宋体" w:hint="eastAsia"/>
            <w:szCs w:val="21"/>
          </w:rPr>
          <w:t>图4-</w:t>
        </w:r>
      </w:ins>
      <w:del w:id="5399" w:author="yongjun" w:date="2016-06-11T15:31:00Z">
        <w:r w:rsidDel="002E0C0E">
          <w:rPr>
            <w:rFonts w:ascii="宋体" w:hAnsi="宋体" w:hint="eastAsia"/>
            <w:szCs w:val="21"/>
          </w:rPr>
          <w:delText>4</w:delText>
        </w:r>
      </w:del>
      <w:ins w:id="5400" w:author="yongjun" w:date="2016-06-11T15:31:00Z">
        <w:r w:rsidR="002E0C0E">
          <w:rPr>
            <w:rFonts w:ascii="宋体" w:hAnsi="宋体"/>
            <w:szCs w:val="21"/>
          </w:rPr>
          <w:t>5</w:t>
        </w:r>
      </w:ins>
      <w:r>
        <w:rPr>
          <w:rFonts w:ascii="宋体" w:hAnsi="宋体" w:hint="eastAsia"/>
          <w:szCs w:val="21"/>
        </w:rPr>
        <w:t>所示：</w:t>
      </w:r>
    </w:p>
    <w:p w14:paraId="2FC49C79" w14:textId="374D2830"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宋体" w:hAnsi="宋体"/>
          <w:szCs w:val="21"/>
        </w:rPr>
      </w:pPr>
      <w:r>
        <w:rPr>
          <w:rFonts w:ascii="宋体" w:hAnsi="宋体"/>
          <w:noProof/>
          <w:szCs w:val="21"/>
        </w:rPr>
        <w:lastRenderedPageBreak/>
        <w:drawing>
          <wp:inline distT="0" distB="0" distL="0" distR="0" wp14:anchorId="4245D1BC" wp14:editId="10841CAF">
            <wp:extent cx="4333875" cy="2828925"/>
            <wp:effectExtent l="0" t="0" r="9525" b="9525"/>
            <wp:docPr id="110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1861">
                      <a:extLst>
                        <a:ext uri="{28A0092B-C50C-407E-A947-70E740481C1C}">
                          <a14:useLocalDpi xmlns:a14="http://schemas.microsoft.com/office/drawing/2010/main" val="0"/>
                        </a:ext>
                      </a:extLst>
                    </a:blip>
                    <a:srcRect/>
                    <a:stretch>
                      <a:fillRect/>
                    </a:stretch>
                  </pic:blipFill>
                  <pic:spPr bwMode="auto">
                    <a:xfrm>
                      <a:off x="0" y="0"/>
                      <a:ext cx="4333875" cy="2828925"/>
                    </a:xfrm>
                    <a:prstGeom prst="rect">
                      <a:avLst/>
                    </a:prstGeom>
                    <a:noFill/>
                    <a:ln>
                      <a:noFill/>
                    </a:ln>
                  </pic:spPr>
                </pic:pic>
              </a:graphicData>
            </a:graphic>
          </wp:inline>
        </w:drawing>
      </w:r>
    </w:p>
    <w:p w14:paraId="24B39A8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ascii="宋体" w:hAnsi="宋体"/>
          <w:szCs w:val="21"/>
        </w:rPr>
      </w:pPr>
      <w:del w:id="5401" w:author="yongjun" w:date="2016-06-11T15:28:00Z">
        <w:r w:rsidDel="002E0C0E">
          <w:rPr>
            <w:rFonts w:ascii="宋体" w:hAnsi="宋体" w:hint="eastAsia"/>
            <w:szCs w:val="21"/>
          </w:rPr>
          <w:delText>图4.</w:delText>
        </w:r>
      </w:del>
      <w:ins w:id="5402" w:author="yongjun" w:date="2016-06-11T15:28:00Z">
        <w:r w:rsidR="002E0C0E">
          <w:rPr>
            <w:rFonts w:ascii="宋体" w:hAnsi="宋体" w:hint="eastAsia"/>
            <w:szCs w:val="21"/>
          </w:rPr>
          <w:t>图4-</w:t>
        </w:r>
      </w:ins>
      <w:del w:id="5403" w:author="yongjun" w:date="2016-06-11T15:31:00Z">
        <w:r w:rsidDel="002E0C0E">
          <w:rPr>
            <w:rFonts w:ascii="宋体" w:hAnsi="宋体" w:hint="eastAsia"/>
            <w:szCs w:val="21"/>
          </w:rPr>
          <w:delText xml:space="preserve">4 </w:delText>
        </w:r>
      </w:del>
      <w:ins w:id="5404" w:author="yongjun" w:date="2016-06-11T15:31:00Z">
        <w:r w:rsidR="002E0C0E">
          <w:rPr>
            <w:rFonts w:ascii="宋体" w:hAnsi="宋体"/>
            <w:szCs w:val="21"/>
          </w:rPr>
          <w:t>5</w:t>
        </w:r>
        <w:r w:rsidR="002E0C0E">
          <w:rPr>
            <w:rFonts w:ascii="宋体" w:hAnsi="宋体" w:hint="eastAsia"/>
            <w:szCs w:val="21"/>
          </w:rPr>
          <w:t xml:space="preserve"> </w:t>
        </w:r>
      </w:ins>
      <w:r>
        <w:rPr>
          <w:rFonts w:ascii="宋体" w:hAnsi="宋体" w:hint="eastAsia"/>
          <w:szCs w:val="21"/>
        </w:rPr>
        <w:t>粗轧道次修正功能示意图</w:t>
      </w:r>
    </w:p>
    <w:p w14:paraId="193C45A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粗轧道次修正功能要实现对中间坯厚度和宽度的精确控制，主要依据以下因素：</w:t>
      </w:r>
    </w:p>
    <w:p w14:paraId="3849B166" w14:textId="77777777" w:rsidR="00192CDB" w:rsidRDefault="00192CDB" w:rsidP="00B913D9">
      <w:pPr>
        <w:numPr>
          <w:ilvl w:val="0"/>
          <w:numId w:val="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上道次出口厚度：收集到上道次辊缝和轧制力、速度等实测值后，根据轧机弹跳方程重新计算出上道次带钢厚度；</w:t>
      </w:r>
    </w:p>
    <w:p w14:paraId="7E276EB1" w14:textId="77777777" w:rsidR="00192CDB" w:rsidRDefault="00192CDB" w:rsidP="00B913D9">
      <w:pPr>
        <w:numPr>
          <w:ilvl w:val="0"/>
          <w:numId w:val="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上道次出口宽度：</w:t>
      </w:r>
      <w:r>
        <w:rPr>
          <w:rFonts w:ascii="宋体" w:hAnsi="宋体" w:cs="宋体" w:hint="eastAsia"/>
          <w:szCs w:val="21"/>
        </w:rPr>
        <w:t>奇道次板坯宽度可由粗轧后测宽仪测宽；</w:t>
      </w:r>
    </w:p>
    <w:p w14:paraId="49CE77EF" w14:textId="77777777" w:rsidR="00192CDB" w:rsidRDefault="00192CDB" w:rsidP="00B913D9">
      <w:pPr>
        <w:numPr>
          <w:ilvl w:val="0"/>
          <w:numId w:val="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本道次入口温度：修正温度预报模型误差和预报后面道次轧制温度；</w:t>
      </w:r>
    </w:p>
    <w:p w14:paraId="10DBDA94" w14:textId="77777777" w:rsidR="00192CDB" w:rsidRDefault="00192CDB" w:rsidP="00B913D9">
      <w:pPr>
        <w:numPr>
          <w:ilvl w:val="0"/>
          <w:numId w:val="7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最新的模型系数：通过模型后计算，修正粗轧各道次轧制力预报模型、温度预报模型和宽展计算模型的精度。</w:t>
      </w:r>
    </w:p>
    <w:p w14:paraId="5D5D0F92" w14:textId="77777777" w:rsidR="00192CDB" w:rsidRDefault="00192CDB" w:rsidP="00B913D9">
      <w:pPr>
        <w:pStyle w:val="30"/>
        <w:numPr>
          <w:ilvl w:val="2"/>
          <w:numId w:val="75"/>
        </w:numPr>
        <w:tabs>
          <w:tab w:val="num" w:pos="0"/>
        </w:tabs>
        <w:rPr>
          <w:sz w:val="22"/>
        </w:rPr>
      </w:pPr>
      <w:bookmarkStart w:id="5405" w:name="_Toc453011833"/>
      <w:bookmarkStart w:id="5406" w:name="_Toc451516835"/>
      <w:bookmarkStart w:id="5407" w:name="_Toc453423605"/>
      <w:r>
        <w:rPr>
          <w:rFonts w:hint="eastAsia"/>
          <w:sz w:val="22"/>
        </w:rPr>
        <w:t>精轧入口修正</w:t>
      </w:r>
      <w:bookmarkEnd w:id="5405"/>
      <w:bookmarkEnd w:id="5406"/>
      <w:bookmarkEnd w:id="5407"/>
    </w:p>
    <w:p w14:paraId="562B298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精轧入口修正是在F1、F2咬钢后收集到相关的测量值数据后被启动，目的是通过修正后续机架的设定参数，纠正精轧轧制力预报误差产生的控制偏差，以提高带钢头部控制精度。</w:t>
      </w:r>
    </w:p>
    <w:p w14:paraId="50E529E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精轧预设定模型根据粗轧出口或精轧入口的带钢温度，通过温降模型来预报各机架轧制温度，从而确定各机架的变形抗力，如果各机架预报的轧制温度和实际轧制温度有差异，将导致带钢实际“硬度”与预报值有差别，因而造成设定误差，使带钢头部的厚度命中率降低。在带钢咬入F1、F2后延时一定时间，用此时采得的实测轧制力来判断带钢实际变形抗力是否与预报值有差异，并依据变形抗力的变化情况对后面机架的辊缝进行修正，以适应带钢新的“硬度”。</w:t>
      </w:r>
    </w:p>
    <w:p w14:paraId="0285B1E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宋体" w:hAnsi="宋体"/>
          <w:szCs w:val="21"/>
        </w:rPr>
      </w:pPr>
      <w:r>
        <w:rPr>
          <w:rFonts w:ascii="宋体" w:hAnsi="宋体" w:hint="eastAsia"/>
          <w:szCs w:val="21"/>
        </w:rPr>
        <w:t>根据F1实测数据估算轧件实际硬度：</w:t>
      </w:r>
    </w:p>
    <w:p w14:paraId="5E05BD3C" w14:textId="77777777"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Cs w:val="21"/>
        </w:rPr>
      </w:pPr>
      <w:r>
        <w:pict w14:anchorId="586A5C0B">
          <v:shape id="_x0000_s4146" type="#_x0000_t75" style="position:absolute;margin-left:104.8pt;margin-top:2.45pt;width:83pt;height:33pt;z-index:251658240">
            <v:imagedata r:id="rId1862" o:title=""/>
            <w10:wrap type="topAndBottom"/>
          </v:shape>
          <o:OLEObject Type="Embed" ProgID="Equation.3" ShapeID="_x0000_s4146" DrawAspect="Content" ObjectID="_1527665879" r:id="rId1863"/>
        </w:pict>
      </w:r>
      <w:r w:rsidR="00192CDB">
        <w:rPr>
          <w:rFonts w:ascii="宋体" w:hAnsi="宋体" w:hint="eastAsia"/>
          <w:szCs w:val="21"/>
        </w:rPr>
        <w:t xml:space="preserve">式中：K1* --- 带钢在F1处的实际硬度； </w:t>
      </w:r>
    </w:p>
    <w:p w14:paraId="1D397EF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szCs w:val="21"/>
        </w:rPr>
      </w:pPr>
      <w:r>
        <w:rPr>
          <w:rFonts w:ascii="宋体" w:hAnsi="宋体" w:hint="eastAsia"/>
          <w:szCs w:val="21"/>
        </w:rPr>
        <w:t>P1* --- 实测F1轧制力；</w:t>
      </w:r>
    </w:p>
    <w:p w14:paraId="41C998B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szCs w:val="21"/>
        </w:rPr>
      </w:pPr>
      <w:r>
        <w:rPr>
          <w:rFonts w:ascii="宋体" w:hAnsi="宋体" w:hint="eastAsia"/>
          <w:szCs w:val="21"/>
        </w:rPr>
        <w:t>B --- 带钢宽度；</w:t>
      </w:r>
    </w:p>
    <w:p w14:paraId="6DF5428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szCs w:val="21"/>
        </w:rPr>
      </w:pPr>
      <w:r>
        <w:rPr>
          <w:rFonts w:ascii="宋体" w:hAnsi="宋体" w:hint="eastAsia"/>
          <w:szCs w:val="21"/>
        </w:rPr>
        <w:t>Lc1´* ---用实测值反算出的F1压扁后接触弧长；</w:t>
      </w:r>
    </w:p>
    <w:p w14:paraId="75072EC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hAnsi="宋体"/>
          <w:szCs w:val="21"/>
        </w:rPr>
      </w:pPr>
      <w:r>
        <w:rPr>
          <w:rFonts w:ascii="宋体" w:hAnsi="宋体" w:hint="eastAsia"/>
          <w:szCs w:val="21"/>
        </w:rPr>
        <w:t>Qp1* --- 用实测值反算出的F1应力状态系数；</w:t>
      </w:r>
    </w:p>
    <w:p w14:paraId="2F9994F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在计算计算Lc1´*、Qp1时要先计算出F1的实际出口厚度：</w:t>
      </w:r>
    </w:p>
    <w:p w14:paraId="31F5263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p>
    <w:p w14:paraId="24C70ACE" w14:textId="77777777"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firstLine="420"/>
        <w:rPr>
          <w:rFonts w:ascii="宋体" w:hAnsi="宋体"/>
          <w:szCs w:val="21"/>
        </w:rPr>
      </w:pPr>
      <w:r>
        <w:lastRenderedPageBreak/>
        <w:pict w14:anchorId="0359E8EB">
          <v:shape id="_x0000_s4142" type="#_x0000_t75" style="position:absolute;left:0;text-align:left;margin-left:117pt;margin-top:7.8pt;width:137pt;height:31pt;z-index:251654144">
            <v:imagedata r:id="rId1864" o:title=""/>
            <w10:wrap type="topAndBottom"/>
          </v:shape>
          <o:OLEObject Type="Embed" ProgID="Equation.3" ShapeID="_x0000_s4142" DrawAspect="Content" ObjectID="_1527665880" r:id="rId1865"/>
        </w:pict>
      </w:r>
      <w:r w:rsidR="00192CDB">
        <w:rPr>
          <w:rFonts w:ascii="宋体" w:hAnsi="宋体" w:hint="eastAsia"/>
          <w:szCs w:val="21"/>
        </w:rPr>
        <w:t>式中：h1* --- 实际的F1出口厚度；</w:t>
      </w:r>
    </w:p>
    <w:p w14:paraId="02F654F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S1* --- 实测F1辊缝值；</w:t>
      </w:r>
    </w:p>
    <w:p w14:paraId="3F26FA5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P1* --- 实测F1轧制力；</w:t>
      </w:r>
    </w:p>
    <w:p w14:paraId="555F080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P0 --- 零调压力；</w:t>
      </w:r>
    </w:p>
    <w:p w14:paraId="39C3709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Cp --- 轧机刚度系数；</w:t>
      </w:r>
    </w:p>
    <w:p w14:paraId="19C2793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O --- 油膜厚度；</w:t>
      </w:r>
    </w:p>
    <w:p w14:paraId="54B012B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G --- 辊缝零位；</w:t>
      </w:r>
    </w:p>
    <w:p w14:paraId="01CA95A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rPr>
          <w:rFonts w:ascii="宋体" w:hAnsi="宋体"/>
          <w:szCs w:val="21"/>
        </w:rPr>
      </w:pPr>
      <w:r>
        <w:rPr>
          <w:rFonts w:ascii="宋体" w:hAnsi="宋体" w:hint="eastAsia"/>
          <w:szCs w:val="21"/>
        </w:rPr>
        <w:t>同理，根据F2实测数据计算实际硬度K2*。然后计算</w:t>
      </w:r>
      <w:r w:rsidR="00BF1057">
        <w:pict w14:anchorId="2B492776">
          <v:shape id="_x0000_s4145" type="#_x0000_t75" style="position:absolute;left:0;text-align:left;margin-left:117pt;margin-top:32.65pt;width:76pt;height:13.95pt;z-index:251657216;mso-position-horizontal-relative:text;mso-position-vertical-relative:text">
            <v:imagedata r:id="rId1866" o:title=""/>
            <w10:wrap type="topAndBottom"/>
          </v:shape>
          <o:OLEObject Type="Embed" ProgID="Equation.3" ShapeID="_x0000_s4145" DrawAspect="Content" ObjectID="_1527665881" r:id="rId1867"/>
        </w:pict>
      </w:r>
      <w:r>
        <w:rPr>
          <w:rFonts w:ascii="宋体" w:hAnsi="宋体" w:hint="eastAsia"/>
          <w:szCs w:val="21"/>
        </w:rPr>
        <w:t>变形抗力差异值δK1和δK2：</w:t>
      </w:r>
    </w:p>
    <w:p w14:paraId="53DBF0B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宋体" w:hAnsi="宋体"/>
          <w:szCs w:val="21"/>
        </w:rPr>
      </w:pPr>
    </w:p>
    <w:p w14:paraId="37AEC6DF" w14:textId="77777777"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pict w14:anchorId="307B942A">
          <v:shape id="_x0000_s4144" type="#_x0000_t75" style="position:absolute;left:0;text-align:left;margin-left:117pt;margin-top:23.4pt;width:77pt;height:13.95pt;z-index:251656192">
            <v:imagedata r:id="rId1868" o:title=""/>
            <w10:wrap type="topAndBottom"/>
          </v:shape>
          <o:OLEObject Type="Embed" ProgID="Equation.3" ShapeID="_x0000_s4144" DrawAspect="Content" ObjectID="_1527665882" r:id="rId1869"/>
        </w:pict>
      </w:r>
      <w:r w:rsidR="00192CDB">
        <w:rPr>
          <w:rFonts w:ascii="宋体" w:hAnsi="宋体" w:hint="eastAsia"/>
          <w:szCs w:val="21"/>
        </w:rPr>
        <w:t xml:space="preserve">式中：K1*、K2* --- 带钢在F1、F2处的实际硬度； </w:t>
      </w:r>
    </w:p>
    <w:p w14:paraId="4710257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　　　K1、K2 --- 用实测值重新计算的F1、F2处的硬度；</w:t>
      </w:r>
    </w:p>
    <w:p w14:paraId="51791E04" w14:textId="77777777" w:rsidR="00192CDB" w:rsidRDefault="00BF1057"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pict w14:anchorId="0FEFCEE0">
          <v:shape id="_x0000_s4143" type="#_x0000_t75" style="position:absolute;left:0;text-align:left;margin-left:117pt;margin-top:40.6pt;width:95pt;height:13.95pt;z-index:251655168">
            <v:imagedata r:id="rId1870" o:title=""/>
            <w10:wrap type="topAndBottom"/>
          </v:shape>
          <o:OLEObject Type="Embed" ProgID="Equation.3" ShapeID="_x0000_s4143" DrawAspect="Content" ObjectID="_1527665883" r:id="rId1871"/>
        </w:pict>
      </w:r>
      <w:r w:rsidR="00192CDB">
        <w:rPr>
          <w:rFonts w:ascii="宋体" w:hAnsi="宋体" w:hint="eastAsia"/>
          <w:szCs w:val="21"/>
        </w:rPr>
        <w:t>最后，再根据F1和F2计算出变形抗力差异值修正后面各机架变形抗力修正值δKi：</w:t>
      </w:r>
    </w:p>
    <w:p w14:paraId="2E81619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宋体" w:hAnsi="宋体"/>
          <w:szCs w:val="21"/>
        </w:rPr>
      </w:pPr>
    </w:p>
    <w:p w14:paraId="348A759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86" w:left="1231" w:firstLine="420"/>
        <w:rPr>
          <w:rFonts w:ascii="宋体" w:hAnsi="宋体"/>
          <w:szCs w:val="21"/>
        </w:rPr>
      </w:pPr>
      <w:r>
        <w:rPr>
          <w:rFonts w:ascii="宋体" w:hAnsi="宋体" w:hint="eastAsia"/>
          <w:szCs w:val="21"/>
        </w:rPr>
        <w:t xml:space="preserve">式中：ai、bi --- 可调系数； </w:t>
      </w:r>
    </w:p>
    <w:p w14:paraId="3ECCF1A0" w14:textId="77777777" w:rsidR="00192CDB" w:rsidRDefault="00192CDB" w:rsidP="00192CDB">
      <w:pPr>
        <w:tabs>
          <w:tab w:val="center" w:pos="4310"/>
        </w:tabs>
        <w:ind w:firstLine="480"/>
        <w:jc w:val="left"/>
        <w:rPr>
          <w:rFonts w:ascii="宋体" w:hAnsi="宋体"/>
          <w:szCs w:val="21"/>
        </w:rPr>
      </w:pPr>
      <w:r>
        <w:rPr>
          <w:rFonts w:ascii="宋体" w:hAnsi="宋体" w:hint="eastAsia"/>
          <w:szCs w:val="21"/>
        </w:rPr>
        <w:t>利用δKi重新计算F3-F7的Ki*，采用预设定模型中相同的流程计算F3-F7的轧制温度、的轧制速度、轧制力Fi*和辊缝值Si*。计算完成后结果下发给L1.</w:t>
      </w:r>
    </w:p>
    <w:p w14:paraId="575E5892" w14:textId="77777777" w:rsidR="00192CDB" w:rsidRDefault="00192CDB" w:rsidP="00B913D9">
      <w:pPr>
        <w:pStyle w:val="30"/>
        <w:numPr>
          <w:ilvl w:val="2"/>
          <w:numId w:val="75"/>
        </w:numPr>
        <w:tabs>
          <w:tab w:val="num" w:pos="0"/>
        </w:tabs>
        <w:rPr>
          <w:sz w:val="22"/>
        </w:rPr>
      </w:pPr>
      <w:bookmarkStart w:id="5408" w:name="_Toc453011834"/>
      <w:bookmarkStart w:id="5409" w:name="_Toc451516836"/>
      <w:bookmarkStart w:id="5410" w:name="_Toc453423606"/>
      <w:r>
        <w:rPr>
          <w:rFonts w:hint="eastAsia"/>
          <w:sz w:val="22"/>
        </w:rPr>
        <w:t>后计算与自学习</w:t>
      </w:r>
      <w:bookmarkEnd w:id="5408"/>
      <w:bookmarkEnd w:id="5409"/>
      <w:bookmarkEnd w:id="5410"/>
    </w:p>
    <w:p w14:paraId="5978C3E3" w14:textId="77777777" w:rsidR="00192CDB" w:rsidRDefault="00192CDB" w:rsidP="00192CDB">
      <w:pPr>
        <w:tabs>
          <w:tab w:val="center" w:pos="4310"/>
        </w:tabs>
        <w:ind w:firstLine="480"/>
        <w:jc w:val="left"/>
        <w:rPr>
          <w:rFonts w:ascii="宋体" w:hAnsi="宋体"/>
          <w:szCs w:val="21"/>
        </w:rPr>
      </w:pPr>
      <w:r>
        <w:rPr>
          <w:rFonts w:ascii="宋体" w:hAnsi="宋体" w:hint="eastAsia"/>
          <w:szCs w:val="21"/>
        </w:rPr>
        <w:t>规程后计算是在每轧制道次（或每机架）的相关测量数据收集并处理完成后被启动。由于实际轧制条件（比如实际变形量和变形温度）与预设定的有一定的差异，所以不能用预设定中所预测的过程值（轧制力、轧制力矩、轧件温度、轧件尺寸等）直接与实测数据进行比较，来确定模型的精度。轧机设定后计算的目的就是根据每轧制道次（或每机架）的实测数据用与预计算类似的方法重新计算这些过程值，然后供模型自适应功能用来修正模型。因此，后计算出来的过程值与实测值是相对于同一轧制工况，具有可比性，是模型自学习的前提。</w:t>
      </w:r>
    </w:p>
    <w:p w14:paraId="08FFB60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模型自学习是提高模型预报精度的有力手段，可分为道次之间自学习和轧件之间自学习两种情况。道次之间的模型自学习是在每道次的后计算执行完后被启动。由于后计算的结果是根据实际轧制条件重新计算出来的，它们同相应的测量值进行比较，可以确定数学模型的误差，作为自学习的依据，来更新模型自学习系数。这样，后续道次的轧机设定再计算将能采用最新的模型系数，以提高模型预报精度。轧件之间的模型自学习在粗轧阶段或精轧阶段轧制完成后启动，以提高后续轧件的预设定精度。轧件之间自学习又可分为短期和长期两种，短期自学习是前后两块轧件（规格和钢种相同）之间的修正，长期自学习是轧制批次（规格和钢种不同）之间的修正，如</w:t>
      </w:r>
      <w:del w:id="5411" w:author="yongjun" w:date="2016-06-11T15:28:00Z">
        <w:r w:rsidDel="002E0C0E">
          <w:rPr>
            <w:rFonts w:ascii="宋体" w:hAnsi="宋体" w:hint="eastAsia"/>
            <w:szCs w:val="21"/>
          </w:rPr>
          <w:delText>图4.</w:delText>
        </w:r>
      </w:del>
      <w:ins w:id="5412" w:author="yongjun" w:date="2016-06-11T15:28:00Z">
        <w:r w:rsidR="002E0C0E">
          <w:rPr>
            <w:rFonts w:ascii="宋体" w:hAnsi="宋体" w:hint="eastAsia"/>
            <w:szCs w:val="21"/>
          </w:rPr>
          <w:t>图4-</w:t>
        </w:r>
      </w:ins>
      <w:del w:id="5413" w:author="yongjun" w:date="2016-06-11T15:31:00Z">
        <w:r w:rsidDel="002E0C0E">
          <w:rPr>
            <w:rFonts w:ascii="宋体" w:hAnsi="宋体" w:hint="eastAsia"/>
            <w:szCs w:val="21"/>
          </w:rPr>
          <w:delText>5</w:delText>
        </w:r>
      </w:del>
      <w:ins w:id="5414" w:author="yongjun" w:date="2016-06-11T15:31:00Z">
        <w:r w:rsidR="002E0C0E">
          <w:rPr>
            <w:rFonts w:ascii="宋体" w:hAnsi="宋体"/>
            <w:szCs w:val="21"/>
          </w:rPr>
          <w:t>6</w:t>
        </w:r>
      </w:ins>
      <w:r>
        <w:rPr>
          <w:rFonts w:ascii="宋体" w:hAnsi="宋体" w:hint="eastAsia"/>
          <w:szCs w:val="21"/>
        </w:rPr>
        <w:t>所示。</w:t>
      </w:r>
    </w:p>
    <w:p w14:paraId="54F801B7" w14:textId="0487D9EA"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pPr>
      <w:r>
        <w:rPr>
          <w:noProof/>
        </w:rPr>
        <w:lastRenderedPageBreak/>
        <w:drawing>
          <wp:inline distT="0" distB="0" distL="0" distR="0" wp14:anchorId="0B8BEB7F" wp14:editId="4DA66BF1">
            <wp:extent cx="4352925" cy="2600325"/>
            <wp:effectExtent l="0" t="0" r="9525" b="9525"/>
            <wp:docPr id="110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4352925" cy="2600325"/>
                    </a:xfrm>
                    <a:prstGeom prst="rect">
                      <a:avLst/>
                    </a:prstGeom>
                    <a:noFill/>
                    <a:ln>
                      <a:noFill/>
                    </a:ln>
                  </pic:spPr>
                </pic:pic>
              </a:graphicData>
            </a:graphic>
          </wp:inline>
        </w:drawing>
      </w:r>
    </w:p>
    <w:p w14:paraId="4966A00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center"/>
        <w:rPr>
          <w:szCs w:val="21"/>
        </w:rPr>
      </w:pPr>
      <w:del w:id="5415" w:author="yongjun" w:date="2016-06-11T15:28:00Z">
        <w:r w:rsidDel="002E0C0E">
          <w:rPr>
            <w:rFonts w:hint="eastAsia"/>
            <w:szCs w:val="21"/>
          </w:rPr>
          <w:delText>图</w:delText>
        </w:r>
        <w:r w:rsidDel="002E0C0E">
          <w:rPr>
            <w:szCs w:val="21"/>
          </w:rPr>
          <w:delText>4.</w:delText>
        </w:r>
      </w:del>
      <w:ins w:id="5416" w:author="yongjun" w:date="2016-06-11T15:28:00Z">
        <w:r w:rsidR="002E0C0E">
          <w:rPr>
            <w:rFonts w:hint="eastAsia"/>
            <w:szCs w:val="21"/>
          </w:rPr>
          <w:t>图</w:t>
        </w:r>
        <w:r w:rsidR="002E0C0E">
          <w:rPr>
            <w:rFonts w:hint="eastAsia"/>
            <w:szCs w:val="21"/>
          </w:rPr>
          <w:t>4-</w:t>
        </w:r>
      </w:ins>
      <w:del w:id="5417" w:author="yongjun" w:date="2016-06-11T15:31:00Z">
        <w:r w:rsidDel="002E0C0E">
          <w:rPr>
            <w:szCs w:val="21"/>
          </w:rPr>
          <w:delText xml:space="preserve">5 </w:delText>
        </w:r>
      </w:del>
      <w:ins w:id="5418" w:author="yongjun" w:date="2016-06-11T15:31:00Z">
        <w:r w:rsidR="002E0C0E">
          <w:rPr>
            <w:szCs w:val="21"/>
          </w:rPr>
          <w:t xml:space="preserve">6 </w:t>
        </w:r>
      </w:ins>
      <w:r>
        <w:rPr>
          <w:rFonts w:hint="eastAsia"/>
          <w:szCs w:val="21"/>
        </w:rPr>
        <w:t>数学模型自学习示意图</w:t>
      </w:r>
    </w:p>
    <w:p w14:paraId="0115D82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ascii="宋体" w:hAnsi="宋体"/>
          <w:szCs w:val="21"/>
        </w:rPr>
      </w:pPr>
      <w:r>
        <w:rPr>
          <w:rFonts w:ascii="宋体" w:hAnsi="宋体" w:hint="eastAsia"/>
          <w:szCs w:val="21"/>
        </w:rPr>
        <w:t>自学习功能所要修正的模型有：</w:t>
      </w:r>
    </w:p>
    <w:p w14:paraId="3E121F11" w14:textId="77777777" w:rsidR="00192CDB" w:rsidRDefault="00192CDB" w:rsidP="00B913D9">
      <w:pPr>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419" w:author="songyong978" w:date="2016-06-16T10:17:00Z"/>
          <w:rFonts w:ascii="宋体" w:hAnsi="宋体"/>
          <w:szCs w:val="21"/>
        </w:rPr>
      </w:pPr>
      <w:r>
        <w:rPr>
          <w:rFonts w:ascii="宋体" w:hAnsi="宋体" w:hint="eastAsia"/>
          <w:szCs w:val="21"/>
        </w:rPr>
        <w:t>轧制力模型和轧制力矩模型</w:t>
      </w:r>
    </w:p>
    <w:p w14:paraId="2858F79E" w14:textId="0C09F8EA" w:rsidR="00B65C73" w:rsidRDefault="00B65C73" w:rsidP="00B913D9">
      <w:pPr>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ins w:id="5420" w:author="songyong978" w:date="2016-06-16T10:17:00Z">
        <w:r>
          <w:rPr>
            <w:rFonts w:ascii="宋体" w:hAnsi="宋体" w:hint="eastAsia"/>
            <w:szCs w:val="21"/>
          </w:rPr>
          <w:t>轧制功率模型</w:t>
        </w:r>
      </w:ins>
    </w:p>
    <w:p w14:paraId="583EB348" w14:textId="77777777" w:rsidR="00192CDB" w:rsidRDefault="00192CDB" w:rsidP="00B913D9">
      <w:pPr>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宽展模型</w:t>
      </w:r>
    </w:p>
    <w:p w14:paraId="7870A9DE" w14:textId="77777777" w:rsidR="00192CDB" w:rsidRDefault="00192CDB" w:rsidP="00B913D9">
      <w:pPr>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温度模型</w:t>
      </w:r>
    </w:p>
    <w:p w14:paraId="1531AC40" w14:textId="77777777" w:rsidR="00192CDB" w:rsidRDefault="00192CDB" w:rsidP="00B913D9">
      <w:pPr>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szCs w:val="21"/>
        </w:rPr>
      </w:pPr>
      <w:r>
        <w:rPr>
          <w:rFonts w:ascii="宋体" w:hAnsi="宋体" w:hint="eastAsia"/>
          <w:szCs w:val="21"/>
        </w:rPr>
        <w:t>轧机弹跳模型</w:t>
      </w:r>
    </w:p>
    <w:p w14:paraId="2DA9DDC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center"/>
        <w:textAlignment w:val="center"/>
        <w:rPr>
          <w:rFonts w:ascii="宋体" w:hAnsi="宋体" w:cs="宋体"/>
          <w:b/>
          <w:bCs/>
          <w:szCs w:val="21"/>
        </w:rPr>
      </w:pPr>
    </w:p>
    <w:p w14:paraId="68AEF768" w14:textId="77777777" w:rsidR="00192CDB" w:rsidRDefault="00192CDB"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left"/>
        <w:textAlignment w:val="center"/>
        <w:rPr>
          <w:ins w:id="5421" w:author="songyong978" w:date="2016-06-17T09:09:00Z"/>
          <w:rFonts w:ascii="宋体" w:hAnsi="宋体" w:cs="宋体" w:hint="eastAsia"/>
          <w:b/>
          <w:bCs/>
          <w:szCs w:val="21"/>
        </w:rPr>
        <w:pPrChange w:id="5422" w:author="songyong978" w:date="2016-06-17T09: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center"/>
            <w:textAlignment w:val="center"/>
          </w:pPr>
        </w:pPrChange>
      </w:pPr>
    </w:p>
    <w:p w14:paraId="372A881C" w14:textId="180E43A4" w:rsidR="00BF1057" w:rsidRPr="00BF1057"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rPr>
          <w:ins w:id="5423" w:author="songyong978" w:date="2016-06-17T09:10:00Z"/>
          <w:rFonts w:ascii="宋体" w:hAnsi="宋体" w:cs="宋体" w:hint="eastAsia"/>
          <w:bCs/>
          <w:szCs w:val="21"/>
          <w:rPrChange w:id="5424" w:author="songyong978" w:date="2016-06-17T09:10:00Z">
            <w:rPr>
              <w:ins w:id="5425" w:author="songyong978" w:date="2016-06-17T09:10:00Z"/>
              <w:rFonts w:ascii="宋体" w:hAnsi="宋体" w:cs="宋体" w:hint="eastAsia"/>
              <w:b/>
              <w:bCs/>
              <w:szCs w:val="21"/>
            </w:rPr>
          </w:rPrChange>
        </w:rPr>
        <w:pPrChange w:id="5426" w:author="songyong978" w:date="2016-06-17T09:10: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center"/>
            <w:textAlignment w:val="center"/>
          </w:pPr>
        </w:pPrChange>
      </w:pPr>
      <w:ins w:id="5427" w:author="songyong978" w:date="2016-06-17T09:09:00Z">
        <w:r w:rsidRPr="00BF1057">
          <w:rPr>
            <w:rFonts w:ascii="宋体" w:hAnsi="宋体" w:cs="宋体" w:hint="eastAsia"/>
            <w:bCs/>
            <w:szCs w:val="21"/>
            <w:rPrChange w:id="5428" w:author="songyong978" w:date="2016-06-17T09:10:00Z">
              <w:rPr>
                <w:rFonts w:ascii="宋体" w:hAnsi="宋体" w:cs="宋体" w:hint="eastAsia"/>
                <w:b/>
                <w:bCs/>
                <w:szCs w:val="21"/>
              </w:rPr>
            </w:rPrChange>
          </w:rPr>
          <w:t>【参考文献】</w:t>
        </w:r>
      </w:ins>
    </w:p>
    <w:p w14:paraId="5F8BC891" w14:textId="77777777" w:rsidR="00BF1057" w:rsidRPr="00BF1057" w:rsidRDefault="00BF1057" w:rsidP="00BF1057">
      <w:pPr>
        <w:widowControl/>
        <w:spacing w:line="360" w:lineRule="auto"/>
        <w:rPr>
          <w:ins w:id="5429" w:author="songyong978" w:date="2016-06-17T09:10:00Z"/>
          <w:rPrChange w:id="5430" w:author="songyong978" w:date="2016-06-17T09:10:00Z">
            <w:rPr>
              <w:ins w:id="5431" w:author="songyong978" w:date="2016-06-17T09:10:00Z"/>
              <w:b/>
            </w:rPr>
          </w:rPrChange>
        </w:rPr>
      </w:pPr>
      <w:ins w:id="5432" w:author="songyong978" w:date="2016-06-17T09:10:00Z">
        <w:r w:rsidRPr="00BF1057">
          <w:rPr>
            <w:rFonts w:hint="eastAsia"/>
            <w:rPrChange w:id="5433" w:author="songyong978" w:date="2016-06-17T09:10:00Z">
              <w:rPr>
                <w:rFonts w:hint="eastAsia"/>
                <w:b/>
              </w:rPr>
            </w:rPrChange>
          </w:rPr>
          <w:t xml:space="preserve">1.  </w:t>
        </w:r>
        <w:r w:rsidRPr="00BF1057">
          <w:rPr>
            <w:rFonts w:hint="eastAsia"/>
            <w:rPrChange w:id="5434" w:author="songyong978" w:date="2016-06-17T09:10:00Z">
              <w:rPr>
                <w:rFonts w:hint="eastAsia"/>
                <w:b/>
              </w:rPr>
            </w:rPrChange>
          </w:rPr>
          <w:t>王</w:t>
        </w:r>
        <w:r w:rsidRPr="00BF1057">
          <w:rPr>
            <w:rPrChange w:id="5435" w:author="songyong978" w:date="2016-06-17T09:10:00Z">
              <w:rPr>
                <w:b/>
              </w:rPr>
            </w:rPrChange>
          </w:rPr>
          <w:t>廷</w:t>
        </w:r>
        <w:r w:rsidRPr="00BF1057">
          <w:rPr>
            <w:rFonts w:hint="eastAsia"/>
            <w:rPrChange w:id="5436" w:author="songyong978" w:date="2016-06-17T09:10:00Z">
              <w:rPr>
                <w:rFonts w:hint="eastAsia"/>
                <w:b/>
              </w:rPr>
            </w:rPrChange>
          </w:rPr>
          <w:t>溥</w:t>
        </w:r>
        <w:r w:rsidRPr="00BF1057">
          <w:rPr>
            <w:rPrChange w:id="5437" w:author="songyong978" w:date="2016-06-17T09:10:00Z">
              <w:rPr>
                <w:b/>
              </w:rPr>
            </w:rPrChange>
          </w:rPr>
          <w:t>，齐克敏</w:t>
        </w:r>
        <w:r w:rsidRPr="00BF1057">
          <w:rPr>
            <w:rPrChange w:id="5438" w:author="songyong978" w:date="2016-06-17T09:10:00Z">
              <w:rPr>
                <w:b/>
              </w:rPr>
            </w:rPrChange>
          </w:rPr>
          <w:t xml:space="preserve">. </w:t>
        </w:r>
        <w:r w:rsidRPr="00BF1057">
          <w:rPr>
            <w:rPrChange w:id="5439" w:author="songyong978" w:date="2016-06-17T09:10:00Z">
              <w:rPr>
                <w:b/>
              </w:rPr>
            </w:rPrChange>
          </w:rPr>
          <w:t>轧钢</w:t>
        </w:r>
        <w:r w:rsidRPr="00BF1057">
          <w:rPr>
            <w:rFonts w:hint="eastAsia"/>
            <w:rPrChange w:id="5440" w:author="songyong978" w:date="2016-06-17T09:10:00Z">
              <w:rPr>
                <w:rFonts w:hint="eastAsia"/>
                <w:b/>
              </w:rPr>
            </w:rPrChange>
          </w:rPr>
          <w:t>工艺</w:t>
        </w:r>
        <w:r w:rsidRPr="00BF1057">
          <w:rPr>
            <w:rPrChange w:id="5441" w:author="songyong978" w:date="2016-06-17T09:10:00Z">
              <w:rPr>
                <w:b/>
              </w:rPr>
            </w:rPrChange>
          </w:rPr>
          <w:t>学</w:t>
        </w:r>
        <w:r w:rsidRPr="00BF1057">
          <w:rPr>
            <w:rFonts w:hint="eastAsia"/>
            <w:rPrChange w:id="5442" w:author="songyong978" w:date="2016-06-17T09:10:00Z">
              <w:rPr>
                <w:rFonts w:hint="eastAsia"/>
                <w:b/>
              </w:rPr>
            </w:rPrChange>
          </w:rPr>
          <w:t>[</w:t>
        </w:r>
        <w:r w:rsidRPr="00BF1057">
          <w:rPr>
            <w:rPrChange w:id="5443" w:author="songyong978" w:date="2016-06-17T09:10:00Z">
              <w:rPr>
                <w:b/>
              </w:rPr>
            </w:rPrChange>
          </w:rPr>
          <w:t>M</w:t>
        </w:r>
        <w:r w:rsidRPr="00BF1057">
          <w:rPr>
            <w:rFonts w:hint="eastAsia"/>
            <w:rPrChange w:id="5444" w:author="songyong978" w:date="2016-06-17T09:10:00Z">
              <w:rPr>
                <w:rFonts w:hint="eastAsia"/>
                <w:b/>
              </w:rPr>
            </w:rPrChange>
          </w:rPr>
          <w:t>].</w:t>
        </w:r>
        <w:r w:rsidRPr="00BF1057">
          <w:rPr>
            <w:rPrChange w:id="5445" w:author="songyong978" w:date="2016-06-17T09:10:00Z">
              <w:rPr>
                <w:b/>
              </w:rPr>
            </w:rPrChange>
          </w:rPr>
          <w:t xml:space="preserve"> </w:t>
        </w:r>
        <w:r w:rsidRPr="00BF1057">
          <w:rPr>
            <w:rFonts w:hint="eastAsia"/>
            <w:rPrChange w:id="5446" w:author="songyong978" w:date="2016-06-17T09:10:00Z">
              <w:rPr>
                <w:rFonts w:hint="eastAsia"/>
                <w:b/>
              </w:rPr>
            </w:rPrChange>
          </w:rPr>
          <w:t>北京：</w:t>
        </w:r>
        <w:r w:rsidRPr="00BF1057">
          <w:rPr>
            <w:rPrChange w:id="5447" w:author="songyong978" w:date="2016-06-17T09:10:00Z">
              <w:rPr>
                <w:b/>
              </w:rPr>
            </w:rPrChange>
          </w:rPr>
          <w:t>冶金工业出版社，</w:t>
        </w:r>
        <w:r w:rsidRPr="00BF1057">
          <w:rPr>
            <w:rFonts w:hint="eastAsia"/>
            <w:rPrChange w:id="5448" w:author="songyong978" w:date="2016-06-17T09:10:00Z">
              <w:rPr>
                <w:rFonts w:hint="eastAsia"/>
                <w:b/>
              </w:rPr>
            </w:rPrChange>
          </w:rPr>
          <w:t>1981</w:t>
        </w:r>
      </w:ins>
    </w:p>
    <w:p w14:paraId="109A523F" w14:textId="77777777" w:rsidR="00BF1057" w:rsidRPr="00BF1057" w:rsidRDefault="00BF1057" w:rsidP="00BF1057">
      <w:pPr>
        <w:widowControl/>
        <w:spacing w:line="360" w:lineRule="auto"/>
        <w:rPr>
          <w:ins w:id="5449" w:author="songyong978" w:date="2016-06-17T09:10:00Z"/>
          <w:rPrChange w:id="5450" w:author="songyong978" w:date="2016-06-17T09:10:00Z">
            <w:rPr>
              <w:ins w:id="5451" w:author="songyong978" w:date="2016-06-17T09:10:00Z"/>
              <w:b/>
            </w:rPr>
          </w:rPrChange>
        </w:rPr>
      </w:pPr>
      <w:ins w:id="5452" w:author="songyong978" w:date="2016-06-17T09:10:00Z">
        <w:r w:rsidRPr="00BF1057">
          <w:rPr>
            <w:rFonts w:hint="eastAsia"/>
            <w:rPrChange w:id="5453" w:author="songyong978" w:date="2016-06-17T09:10:00Z">
              <w:rPr>
                <w:rFonts w:hint="eastAsia"/>
                <w:b/>
              </w:rPr>
            </w:rPrChange>
          </w:rPr>
          <w:t>2.</w:t>
        </w:r>
        <w:r w:rsidRPr="00BF1057">
          <w:rPr>
            <w:rPrChange w:id="5454" w:author="songyong978" w:date="2016-06-17T09:10:00Z">
              <w:rPr>
                <w:b/>
              </w:rPr>
            </w:rPrChange>
          </w:rPr>
          <w:t xml:space="preserve">  </w:t>
        </w:r>
        <w:r w:rsidRPr="00BF1057">
          <w:rPr>
            <w:rFonts w:hint="eastAsia"/>
            <w:rPrChange w:id="5455" w:author="songyong978" w:date="2016-06-17T09:10:00Z">
              <w:rPr>
                <w:rFonts w:hint="eastAsia"/>
                <w:b/>
              </w:rPr>
            </w:rPrChange>
          </w:rPr>
          <w:t>柳谋渊</w:t>
        </w:r>
        <w:r w:rsidRPr="00BF1057">
          <w:rPr>
            <w:rPrChange w:id="5456" w:author="songyong978" w:date="2016-06-17T09:10:00Z">
              <w:rPr>
                <w:b/>
              </w:rPr>
            </w:rPrChange>
          </w:rPr>
          <w:t xml:space="preserve">. </w:t>
        </w:r>
        <w:r w:rsidRPr="00BF1057">
          <w:rPr>
            <w:rFonts w:hint="eastAsia"/>
            <w:rPrChange w:id="5457" w:author="songyong978" w:date="2016-06-17T09:10:00Z">
              <w:rPr>
                <w:rFonts w:hint="eastAsia"/>
                <w:b/>
              </w:rPr>
            </w:rPrChange>
          </w:rPr>
          <w:t>金属</w:t>
        </w:r>
        <w:r w:rsidRPr="00BF1057">
          <w:rPr>
            <w:rPrChange w:id="5458" w:author="songyong978" w:date="2016-06-17T09:10:00Z">
              <w:rPr>
                <w:b/>
              </w:rPr>
            </w:rPrChange>
          </w:rPr>
          <w:t>压力加工工艺学</w:t>
        </w:r>
        <w:r w:rsidRPr="00BF1057">
          <w:rPr>
            <w:rPrChange w:id="5459" w:author="songyong978" w:date="2016-06-17T09:10:00Z">
              <w:rPr>
                <w:b/>
              </w:rPr>
            </w:rPrChange>
          </w:rPr>
          <w:t>[M]</w:t>
        </w:r>
        <w:r w:rsidRPr="00BF1057">
          <w:rPr>
            <w:rFonts w:hint="eastAsia"/>
            <w:rPrChange w:id="5460" w:author="songyong978" w:date="2016-06-17T09:10:00Z">
              <w:rPr>
                <w:rFonts w:hint="eastAsia"/>
                <w:b/>
              </w:rPr>
            </w:rPrChange>
          </w:rPr>
          <w:t xml:space="preserve">. </w:t>
        </w:r>
        <w:r w:rsidRPr="00BF1057">
          <w:rPr>
            <w:rFonts w:hint="eastAsia"/>
            <w:rPrChange w:id="5461" w:author="songyong978" w:date="2016-06-17T09:10:00Z">
              <w:rPr>
                <w:rFonts w:hint="eastAsia"/>
                <w:b/>
              </w:rPr>
            </w:rPrChange>
          </w:rPr>
          <w:t>北京</w:t>
        </w:r>
        <w:r w:rsidRPr="00BF1057">
          <w:rPr>
            <w:rFonts w:hint="eastAsia"/>
            <w:rPrChange w:id="5462" w:author="songyong978" w:date="2016-06-17T09:10:00Z">
              <w:rPr>
                <w:rFonts w:hint="eastAsia"/>
                <w:b/>
              </w:rPr>
            </w:rPrChange>
          </w:rPr>
          <w:t xml:space="preserve">: </w:t>
        </w:r>
        <w:r w:rsidRPr="00BF1057">
          <w:rPr>
            <w:rPrChange w:id="5463" w:author="songyong978" w:date="2016-06-17T09:10:00Z">
              <w:rPr>
                <w:b/>
              </w:rPr>
            </w:rPrChange>
          </w:rPr>
          <w:t>冶金工业出版社，</w:t>
        </w:r>
        <w:r w:rsidRPr="00BF1057">
          <w:rPr>
            <w:rFonts w:hint="eastAsia"/>
            <w:rPrChange w:id="5464" w:author="songyong978" w:date="2016-06-17T09:10:00Z">
              <w:rPr>
                <w:rFonts w:hint="eastAsia"/>
                <w:b/>
              </w:rPr>
            </w:rPrChange>
          </w:rPr>
          <w:t>2008</w:t>
        </w:r>
      </w:ins>
    </w:p>
    <w:p w14:paraId="0B520020" w14:textId="77777777" w:rsidR="00BF1057" w:rsidRPr="00BF1057" w:rsidRDefault="00BF1057" w:rsidP="00BF1057">
      <w:pPr>
        <w:widowControl/>
        <w:spacing w:line="360" w:lineRule="auto"/>
        <w:rPr>
          <w:ins w:id="5465" w:author="songyong978" w:date="2016-06-17T09:10:00Z"/>
          <w:rPrChange w:id="5466" w:author="songyong978" w:date="2016-06-17T09:10:00Z">
            <w:rPr>
              <w:ins w:id="5467" w:author="songyong978" w:date="2016-06-17T09:10:00Z"/>
              <w:b/>
            </w:rPr>
          </w:rPrChange>
        </w:rPr>
      </w:pPr>
      <w:ins w:id="5468" w:author="songyong978" w:date="2016-06-17T09:10:00Z">
        <w:r w:rsidRPr="00BF1057">
          <w:rPr>
            <w:rPrChange w:id="5469" w:author="songyong978" w:date="2016-06-17T09:10:00Z">
              <w:rPr>
                <w:b/>
              </w:rPr>
            </w:rPrChange>
          </w:rPr>
          <w:t xml:space="preserve">3.  </w:t>
        </w:r>
        <w:r w:rsidRPr="00BF1057">
          <w:rPr>
            <w:rFonts w:hint="eastAsia"/>
            <w:rPrChange w:id="5470" w:author="songyong978" w:date="2016-06-17T09:10:00Z">
              <w:rPr>
                <w:rFonts w:hint="eastAsia"/>
                <w:b/>
              </w:rPr>
            </w:rPrChange>
          </w:rPr>
          <w:t>赵</w:t>
        </w:r>
        <w:r w:rsidRPr="00BF1057">
          <w:rPr>
            <w:rPrChange w:id="5471" w:author="songyong978" w:date="2016-06-17T09:10:00Z">
              <w:rPr>
                <w:b/>
              </w:rPr>
            </w:rPrChange>
          </w:rPr>
          <w:t>志业</w:t>
        </w:r>
        <w:r w:rsidRPr="00BF1057">
          <w:rPr>
            <w:rFonts w:hint="eastAsia"/>
            <w:rPrChange w:id="5472" w:author="songyong978" w:date="2016-06-17T09:10:00Z">
              <w:rPr>
                <w:rFonts w:hint="eastAsia"/>
                <w:b/>
              </w:rPr>
            </w:rPrChange>
          </w:rPr>
          <w:t xml:space="preserve">. </w:t>
        </w:r>
        <w:r w:rsidRPr="00BF1057">
          <w:rPr>
            <w:rFonts w:hint="eastAsia"/>
            <w:rPrChange w:id="5473" w:author="songyong978" w:date="2016-06-17T09:10:00Z">
              <w:rPr>
                <w:rFonts w:hint="eastAsia"/>
                <w:b/>
              </w:rPr>
            </w:rPrChange>
          </w:rPr>
          <w:t>有色</w:t>
        </w:r>
        <w:r w:rsidRPr="00BF1057">
          <w:rPr>
            <w:rPrChange w:id="5474" w:author="songyong978" w:date="2016-06-17T09:10:00Z">
              <w:rPr>
                <w:b/>
              </w:rPr>
            </w:rPrChange>
          </w:rPr>
          <w:t>金属塑性加工学</w:t>
        </w:r>
        <w:r w:rsidRPr="00BF1057">
          <w:rPr>
            <w:rPrChange w:id="5475" w:author="songyong978" w:date="2016-06-17T09:10:00Z">
              <w:rPr>
                <w:b/>
              </w:rPr>
            </w:rPrChange>
          </w:rPr>
          <w:t xml:space="preserve">[M]. </w:t>
        </w:r>
        <w:r w:rsidRPr="00BF1057">
          <w:rPr>
            <w:rFonts w:hint="eastAsia"/>
            <w:rPrChange w:id="5476" w:author="songyong978" w:date="2016-06-17T09:10:00Z">
              <w:rPr>
                <w:rFonts w:hint="eastAsia"/>
                <w:b/>
              </w:rPr>
            </w:rPrChange>
          </w:rPr>
          <w:t>北京：冶金工业出版社，</w:t>
        </w:r>
        <w:r w:rsidRPr="00BF1057">
          <w:rPr>
            <w:rFonts w:hint="eastAsia"/>
            <w:rPrChange w:id="5477" w:author="songyong978" w:date="2016-06-17T09:10:00Z">
              <w:rPr>
                <w:rFonts w:hint="eastAsia"/>
                <w:b/>
              </w:rPr>
            </w:rPrChange>
          </w:rPr>
          <w:t>1982</w:t>
        </w:r>
      </w:ins>
    </w:p>
    <w:p w14:paraId="63DB78CE" w14:textId="77777777" w:rsidR="00BF1057" w:rsidRPr="00BF1057" w:rsidRDefault="00BF1057" w:rsidP="00BF1057">
      <w:pPr>
        <w:widowControl/>
        <w:spacing w:line="360" w:lineRule="auto"/>
        <w:rPr>
          <w:ins w:id="5478" w:author="songyong978" w:date="2016-06-17T09:10:00Z"/>
          <w:bCs/>
          <w:rPrChange w:id="5479" w:author="songyong978" w:date="2016-06-17T09:10:00Z">
            <w:rPr>
              <w:ins w:id="5480" w:author="songyong978" w:date="2016-06-17T09:10:00Z"/>
              <w:b/>
              <w:bCs/>
            </w:rPr>
          </w:rPrChange>
        </w:rPr>
      </w:pPr>
      <w:ins w:id="5481" w:author="songyong978" w:date="2016-06-17T09:10:00Z">
        <w:r w:rsidRPr="00BF1057">
          <w:rPr>
            <w:rFonts w:hint="eastAsia"/>
            <w:rPrChange w:id="5482" w:author="songyong978" w:date="2016-06-17T09:10:00Z">
              <w:rPr>
                <w:rFonts w:hint="eastAsia"/>
                <w:b/>
              </w:rPr>
            </w:rPrChange>
          </w:rPr>
          <w:t>4.</w:t>
        </w:r>
        <w:r w:rsidRPr="00BF1057">
          <w:rPr>
            <w:rPrChange w:id="5483" w:author="songyong978" w:date="2016-06-17T09:10:00Z">
              <w:rPr>
                <w:b/>
              </w:rPr>
            </w:rPrChange>
          </w:rPr>
          <w:t xml:space="preserve">  </w:t>
        </w:r>
        <w:r w:rsidRPr="00BF1057">
          <w:rPr>
            <w:rFonts w:hint="eastAsia"/>
            <w:rPrChange w:id="5484" w:author="songyong978" w:date="2016-06-17T09:10:00Z">
              <w:rPr>
                <w:rFonts w:hint="eastAsia"/>
                <w:b/>
              </w:rPr>
            </w:rPrChange>
          </w:rPr>
          <w:t>宋勇，苏岚，荆丰伟，何安瑞</w:t>
        </w:r>
        <w:r w:rsidRPr="00BF1057">
          <w:rPr>
            <w:rFonts w:hint="eastAsia"/>
            <w:rPrChange w:id="5485" w:author="songyong978" w:date="2016-06-17T09:10:00Z">
              <w:rPr>
                <w:rFonts w:hint="eastAsia"/>
                <w:b/>
              </w:rPr>
            </w:rPrChange>
          </w:rPr>
          <w:t xml:space="preserve">. </w:t>
        </w:r>
        <w:r w:rsidRPr="00BF1057">
          <w:rPr>
            <w:rFonts w:hint="eastAsia"/>
            <w:bCs/>
            <w:rPrChange w:id="5486" w:author="songyong978" w:date="2016-06-17T09:10:00Z">
              <w:rPr>
                <w:rFonts w:hint="eastAsia"/>
                <w:b/>
                <w:bCs/>
              </w:rPr>
            </w:rPrChange>
          </w:rPr>
          <w:t>提高热轧带钢辊缝模型精度的措施</w:t>
        </w:r>
        <w:r w:rsidRPr="00BF1057">
          <w:rPr>
            <w:rFonts w:hint="eastAsia"/>
            <w:bCs/>
            <w:rPrChange w:id="5487" w:author="songyong978" w:date="2016-06-17T09:10:00Z">
              <w:rPr>
                <w:rFonts w:hint="eastAsia"/>
                <w:b/>
                <w:bCs/>
              </w:rPr>
            </w:rPrChange>
          </w:rPr>
          <w:t>[</w:t>
        </w:r>
        <w:r w:rsidRPr="00BF1057">
          <w:rPr>
            <w:bCs/>
            <w:rPrChange w:id="5488" w:author="songyong978" w:date="2016-06-17T09:10:00Z">
              <w:rPr>
                <w:b/>
                <w:bCs/>
              </w:rPr>
            </w:rPrChange>
          </w:rPr>
          <w:t>J</w:t>
        </w:r>
        <w:r w:rsidRPr="00BF1057">
          <w:rPr>
            <w:rFonts w:hint="eastAsia"/>
            <w:bCs/>
            <w:rPrChange w:id="5489" w:author="songyong978" w:date="2016-06-17T09:10:00Z">
              <w:rPr>
                <w:rFonts w:hint="eastAsia"/>
                <w:b/>
                <w:bCs/>
              </w:rPr>
            </w:rPrChange>
          </w:rPr>
          <w:t>]</w:t>
        </w:r>
        <w:r w:rsidRPr="00BF1057">
          <w:rPr>
            <w:bCs/>
            <w:rPrChange w:id="5490" w:author="songyong978" w:date="2016-06-17T09:10:00Z">
              <w:rPr>
                <w:b/>
                <w:bCs/>
              </w:rPr>
            </w:rPrChange>
          </w:rPr>
          <w:t xml:space="preserve">. </w:t>
        </w:r>
        <w:r w:rsidRPr="00BF1057">
          <w:rPr>
            <w:rFonts w:hint="eastAsia"/>
            <w:bCs/>
            <w:rPrChange w:id="5491" w:author="songyong978" w:date="2016-06-17T09:10:00Z">
              <w:rPr>
                <w:rFonts w:hint="eastAsia"/>
                <w:b/>
                <w:bCs/>
              </w:rPr>
            </w:rPrChange>
          </w:rPr>
          <w:t>轧钢，</w:t>
        </w:r>
        <w:r w:rsidRPr="00BF1057">
          <w:rPr>
            <w:rFonts w:hint="eastAsia"/>
            <w:bCs/>
            <w:rPrChange w:id="5492" w:author="songyong978" w:date="2016-06-17T09:10:00Z">
              <w:rPr>
                <w:rFonts w:hint="eastAsia"/>
                <w:b/>
                <w:bCs/>
              </w:rPr>
            </w:rPrChange>
          </w:rPr>
          <w:t>2010</w:t>
        </w:r>
      </w:ins>
    </w:p>
    <w:p w14:paraId="75B664FA" w14:textId="77777777" w:rsidR="00BF1057" w:rsidRPr="00BF1057" w:rsidRDefault="00BF1057" w:rsidP="00BF1057">
      <w:pPr>
        <w:widowControl/>
        <w:spacing w:line="360" w:lineRule="auto"/>
        <w:rPr>
          <w:ins w:id="5493" w:author="songyong978" w:date="2016-06-17T09:10:00Z"/>
          <w:rPrChange w:id="5494" w:author="songyong978" w:date="2016-06-17T09:10:00Z">
            <w:rPr>
              <w:ins w:id="5495" w:author="songyong978" w:date="2016-06-17T09:10:00Z"/>
              <w:b/>
            </w:rPr>
          </w:rPrChange>
        </w:rPr>
      </w:pPr>
      <w:ins w:id="5496" w:author="songyong978" w:date="2016-06-17T09:10:00Z">
        <w:r w:rsidRPr="00BF1057">
          <w:rPr>
            <w:rFonts w:hint="eastAsia"/>
            <w:rPrChange w:id="5497" w:author="songyong978" w:date="2016-06-17T09:10:00Z">
              <w:rPr>
                <w:rFonts w:hint="eastAsia"/>
                <w:b/>
              </w:rPr>
            </w:rPrChange>
          </w:rPr>
          <w:t>5.</w:t>
        </w:r>
        <w:r w:rsidRPr="00BF1057">
          <w:rPr>
            <w:rPrChange w:id="5498" w:author="songyong978" w:date="2016-06-17T09:10:00Z">
              <w:rPr>
                <w:b/>
              </w:rPr>
            </w:rPrChange>
          </w:rPr>
          <w:t xml:space="preserve">  </w:t>
        </w:r>
        <w:r w:rsidRPr="00BF1057">
          <w:rPr>
            <w:rFonts w:hint="eastAsia"/>
            <w:rPrChange w:id="5499" w:author="songyong978" w:date="2016-06-17T09:10:00Z">
              <w:rPr>
                <w:rFonts w:hint="eastAsia"/>
                <w:b/>
              </w:rPr>
            </w:rPrChange>
          </w:rPr>
          <w:t>王</w:t>
        </w:r>
        <w:r w:rsidRPr="00BF1057">
          <w:rPr>
            <w:rPrChange w:id="5500" w:author="songyong978" w:date="2016-06-17T09:10:00Z">
              <w:rPr>
                <w:b/>
              </w:rPr>
            </w:rPrChange>
          </w:rPr>
          <w:t>廷</w:t>
        </w:r>
        <w:r w:rsidRPr="00BF1057">
          <w:rPr>
            <w:rFonts w:hint="eastAsia"/>
            <w:rPrChange w:id="5501" w:author="songyong978" w:date="2016-06-17T09:10:00Z">
              <w:rPr>
                <w:rFonts w:hint="eastAsia"/>
                <w:b/>
              </w:rPr>
            </w:rPrChange>
          </w:rPr>
          <w:t>溥</w:t>
        </w:r>
        <w:r w:rsidRPr="00BF1057">
          <w:rPr>
            <w:rPrChange w:id="5502" w:author="songyong978" w:date="2016-06-17T09:10:00Z">
              <w:rPr>
                <w:b/>
              </w:rPr>
            </w:rPrChange>
          </w:rPr>
          <w:t>，齐克敏</w:t>
        </w:r>
        <w:r w:rsidRPr="00BF1057">
          <w:rPr>
            <w:rPrChange w:id="5503" w:author="songyong978" w:date="2016-06-17T09:10:00Z">
              <w:rPr>
                <w:b/>
              </w:rPr>
            </w:rPrChange>
          </w:rPr>
          <w:t xml:space="preserve">. </w:t>
        </w:r>
        <w:r w:rsidRPr="00BF1057">
          <w:rPr>
            <w:rFonts w:hint="eastAsia"/>
            <w:rPrChange w:id="5504" w:author="songyong978" w:date="2016-06-17T09:10:00Z">
              <w:rPr>
                <w:rFonts w:hint="eastAsia"/>
                <w:b/>
              </w:rPr>
            </w:rPrChange>
          </w:rPr>
          <w:t>金属塑形加工学</w:t>
        </w:r>
        <w:r w:rsidRPr="00BF1057">
          <w:rPr>
            <w:rFonts w:hint="eastAsia"/>
            <w:rPrChange w:id="5505" w:author="songyong978" w:date="2016-06-17T09:10:00Z">
              <w:rPr>
                <w:rFonts w:hint="eastAsia"/>
                <w:b/>
              </w:rPr>
            </w:rPrChange>
          </w:rPr>
          <w:t>[</w:t>
        </w:r>
        <w:r w:rsidRPr="00BF1057">
          <w:rPr>
            <w:rPrChange w:id="5506" w:author="songyong978" w:date="2016-06-17T09:10:00Z">
              <w:rPr>
                <w:b/>
              </w:rPr>
            </w:rPrChange>
          </w:rPr>
          <w:t>M</w:t>
        </w:r>
        <w:r w:rsidRPr="00BF1057">
          <w:rPr>
            <w:rFonts w:hint="eastAsia"/>
            <w:rPrChange w:id="5507" w:author="songyong978" w:date="2016-06-17T09:10:00Z">
              <w:rPr>
                <w:rFonts w:hint="eastAsia"/>
                <w:b/>
              </w:rPr>
            </w:rPrChange>
          </w:rPr>
          <w:t>].</w:t>
        </w:r>
        <w:r w:rsidRPr="00BF1057">
          <w:rPr>
            <w:rPrChange w:id="5508" w:author="songyong978" w:date="2016-06-17T09:10:00Z">
              <w:rPr>
                <w:b/>
              </w:rPr>
            </w:rPrChange>
          </w:rPr>
          <w:t xml:space="preserve"> </w:t>
        </w:r>
        <w:r w:rsidRPr="00BF1057">
          <w:rPr>
            <w:rFonts w:hint="eastAsia"/>
            <w:rPrChange w:id="5509" w:author="songyong978" w:date="2016-06-17T09:10:00Z">
              <w:rPr>
                <w:rFonts w:hint="eastAsia"/>
                <w:b/>
              </w:rPr>
            </w:rPrChange>
          </w:rPr>
          <w:t>北京：</w:t>
        </w:r>
        <w:r w:rsidRPr="00BF1057">
          <w:rPr>
            <w:rPrChange w:id="5510" w:author="songyong978" w:date="2016-06-17T09:10:00Z">
              <w:rPr>
                <w:b/>
              </w:rPr>
            </w:rPrChange>
          </w:rPr>
          <w:t>冶金工业出版社，</w:t>
        </w:r>
        <w:r w:rsidRPr="00BF1057">
          <w:rPr>
            <w:rFonts w:hint="eastAsia"/>
            <w:rPrChange w:id="5511" w:author="songyong978" w:date="2016-06-17T09:10:00Z">
              <w:rPr>
                <w:rFonts w:hint="eastAsia"/>
                <w:b/>
              </w:rPr>
            </w:rPrChange>
          </w:rPr>
          <w:t>2001</w:t>
        </w:r>
      </w:ins>
    </w:p>
    <w:p w14:paraId="714CCB78" w14:textId="77777777" w:rsidR="00BF1057" w:rsidRPr="00BF1057" w:rsidRDefault="00BF1057" w:rsidP="00BF1057">
      <w:pPr>
        <w:widowControl/>
        <w:spacing w:line="360" w:lineRule="auto"/>
        <w:rPr>
          <w:ins w:id="5512" w:author="songyong978" w:date="2016-06-17T09:10:00Z"/>
          <w:rPrChange w:id="5513" w:author="songyong978" w:date="2016-06-17T09:10:00Z">
            <w:rPr>
              <w:ins w:id="5514" w:author="songyong978" w:date="2016-06-17T09:10:00Z"/>
              <w:b/>
            </w:rPr>
          </w:rPrChange>
        </w:rPr>
      </w:pPr>
      <w:ins w:id="5515" w:author="songyong978" w:date="2016-06-17T09:10:00Z">
        <w:r w:rsidRPr="00BF1057">
          <w:rPr>
            <w:rFonts w:hint="eastAsia"/>
            <w:rPrChange w:id="5516" w:author="songyong978" w:date="2016-06-17T09:10:00Z">
              <w:rPr>
                <w:rFonts w:hint="eastAsia"/>
                <w:b/>
              </w:rPr>
            </w:rPrChange>
          </w:rPr>
          <w:t>6.</w:t>
        </w:r>
        <w:r w:rsidRPr="00BF1057">
          <w:rPr>
            <w:rPrChange w:id="5517" w:author="songyong978" w:date="2016-06-17T09:10:00Z">
              <w:rPr>
                <w:b/>
              </w:rPr>
            </w:rPrChange>
          </w:rPr>
          <w:t xml:space="preserve">  </w:t>
        </w:r>
        <w:r w:rsidRPr="00BF1057">
          <w:rPr>
            <w:rFonts w:hint="eastAsia"/>
            <w:rPrChange w:id="5518" w:author="songyong978" w:date="2016-06-17T09:10:00Z">
              <w:rPr>
                <w:rFonts w:hint="eastAsia"/>
                <w:b/>
              </w:rPr>
            </w:rPrChange>
          </w:rPr>
          <w:t>杨节</w:t>
        </w:r>
        <w:r w:rsidRPr="00BF1057">
          <w:rPr>
            <w:rFonts w:hint="eastAsia"/>
            <w:rPrChange w:id="5519" w:author="songyong978" w:date="2016-06-17T09:10:00Z">
              <w:rPr>
                <w:rFonts w:hint="eastAsia"/>
                <w:b/>
              </w:rPr>
            </w:rPrChange>
          </w:rPr>
          <w:t xml:space="preserve">. </w:t>
        </w:r>
        <w:r w:rsidRPr="00BF1057">
          <w:rPr>
            <w:rFonts w:hint="eastAsia"/>
            <w:rPrChange w:id="5520" w:author="songyong978" w:date="2016-06-17T09:10:00Z">
              <w:rPr>
                <w:rFonts w:hint="eastAsia"/>
                <w:b/>
              </w:rPr>
            </w:rPrChange>
          </w:rPr>
          <w:t>轧制过程</w:t>
        </w:r>
        <w:r w:rsidRPr="00BF1057">
          <w:rPr>
            <w:rPrChange w:id="5521" w:author="songyong978" w:date="2016-06-17T09:10:00Z">
              <w:rPr>
                <w:b/>
              </w:rPr>
            </w:rPrChange>
          </w:rPr>
          <w:t>数学模型</w:t>
        </w:r>
        <w:r w:rsidRPr="00BF1057">
          <w:rPr>
            <w:rFonts w:hint="eastAsia"/>
            <w:rPrChange w:id="5522" w:author="songyong978" w:date="2016-06-17T09:10:00Z">
              <w:rPr>
                <w:rFonts w:hint="eastAsia"/>
                <w:b/>
              </w:rPr>
            </w:rPrChange>
          </w:rPr>
          <w:t>[</w:t>
        </w:r>
        <w:r w:rsidRPr="00BF1057">
          <w:rPr>
            <w:rPrChange w:id="5523" w:author="songyong978" w:date="2016-06-17T09:10:00Z">
              <w:rPr>
                <w:b/>
              </w:rPr>
            </w:rPrChange>
          </w:rPr>
          <w:t>M</w:t>
        </w:r>
        <w:r w:rsidRPr="00BF1057">
          <w:rPr>
            <w:rFonts w:hint="eastAsia"/>
            <w:rPrChange w:id="5524" w:author="songyong978" w:date="2016-06-17T09:10:00Z">
              <w:rPr>
                <w:rFonts w:hint="eastAsia"/>
                <w:b/>
              </w:rPr>
            </w:rPrChange>
          </w:rPr>
          <w:t xml:space="preserve">]. </w:t>
        </w:r>
        <w:r w:rsidRPr="00BF1057">
          <w:rPr>
            <w:rFonts w:hint="eastAsia"/>
            <w:rPrChange w:id="5525" w:author="songyong978" w:date="2016-06-17T09:10:00Z">
              <w:rPr>
                <w:rFonts w:hint="eastAsia"/>
                <w:b/>
              </w:rPr>
            </w:rPrChange>
          </w:rPr>
          <w:t>北京</w:t>
        </w:r>
      </w:ins>
    </w:p>
    <w:p w14:paraId="2A26B627" w14:textId="77777777" w:rsidR="00BF1057" w:rsidRPr="00BF1057" w:rsidRDefault="00BF1057" w:rsidP="00BF1057">
      <w:pPr>
        <w:widowControl/>
        <w:spacing w:line="360" w:lineRule="auto"/>
        <w:rPr>
          <w:ins w:id="5526" w:author="songyong978" w:date="2016-06-17T09:10:00Z"/>
          <w:rPrChange w:id="5527" w:author="songyong978" w:date="2016-06-17T09:10:00Z">
            <w:rPr>
              <w:ins w:id="5528" w:author="songyong978" w:date="2016-06-17T09:10:00Z"/>
              <w:b/>
            </w:rPr>
          </w:rPrChange>
        </w:rPr>
      </w:pPr>
      <w:ins w:id="5529" w:author="songyong978" w:date="2016-06-17T09:10:00Z">
        <w:r w:rsidRPr="00BF1057">
          <w:rPr>
            <w:rFonts w:hint="eastAsia"/>
            <w:rPrChange w:id="5530" w:author="songyong978" w:date="2016-06-17T09:10:00Z">
              <w:rPr>
                <w:rFonts w:hint="eastAsia"/>
                <w:b/>
              </w:rPr>
            </w:rPrChange>
          </w:rPr>
          <w:t xml:space="preserve">7.  </w:t>
        </w:r>
        <w:r w:rsidRPr="00BF1057">
          <w:rPr>
            <w:rFonts w:hint="eastAsia"/>
            <w:rPrChange w:id="5531" w:author="songyong978" w:date="2016-06-17T09:10:00Z">
              <w:rPr>
                <w:rFonts w:hint="eastAsia"/>
                <w:b/>
              </w:rPr>
            </w:rPrChange>
          </w:rPr>
          <w:t>曹</w:t>
        </w:r>
        <w:r w:rsidRPr="00BF1057">
          <w:rPr>
            <w:rPrChange w:id="5532" w:author="songyong978" w:date="2016-06-17T09:10:00Z">
              <w:rPr>
                <w:b/>
              </w:rPr>
            </w:rPrChange>
          </w:rPr>
          <w:t>鸿德</w:t>
        </w:r>
        <w:r w:rsidRPr="00BF1057">
          <w:rPr>
            <w:rFonts w:hint="eastAsia"/>
            <w:rPrChange w:id="5533" w:author="songyong978" w:date="2016-06-17T09:10:00Z">
              <w:rPr>
                <w:rFonts w:hint="eastAsia"/>
                <w:b/>
              </w:rPr>
            </w:rPrChange>
          </w:rPr>
          <w:t xml:space="preserve"> . </w:t>
        </w:r>
        <w:r w:rsidRPr="00BF1057">
          <w:rPr>
            <w:rFonts w:hint="eastAsia"/>
            <w:rPrChange w:id="5534" w:author="songyong978" w:date="2016-06-17T09:10:00Z">
              <w:rPr>
                <w:rFonts w:hint="eastAsia"/>
                <w:b/>
              </w:rPr>
            </w:rPrChange>
          </w:rPr>
          <w:t>塑性</w:t>
        </w:r>
        <w:r w:rsidRPr="00BF1057">
          <w:rPr>
            <w:rPrChange w:id="5535" w:author="songyong978" w:date="2016-06-17T09:10:00Z">
              <w:rPr>
                <w:b/>
              </w:rPr>
            </w:rPrChange>
          </w:rPr>
          <w:t>变形力学基础与轧制原理</w:t>
        </w:r>
        <w:r w:rsidRPr="00BF1057">
          <w:rPr>
            <w:rPrChange w:id="5536" w:author="songyong978" w:date="2016-06-17T09:10:00Z">
              <w:rPr>
                <w:b/>
              </w:rPr>
            </w:rPrChange>
          </w:rPr>
          <w:t>[M]</w:t>
        </w:r>
        <w:r w:rsidRPr="00BF1057">
          <w:rPr>
            <w:rFonts w:hint="eastAsia"/>
            <w:rPrChange w:id="5537" w:author="songyong978" w:date="2016-06-17T09:10:00Z">
              <w:rPr>
                <w:rFonts w:hint="eastAsia"/>
                <w:b/>
              </w:rPr>
            </w:rPrChange>
          </w:rPr>
          <w:t xml:space="preserve">. </w:t>
        </w:r>
        <w:r w:rsidRPr="00BF1057">
          <w:rPr>
            <w:rFonts w:hint="eastAsia"/>
            <w:rPrChange w:id="5538" w:author="songyong978" w:date="2016-06-17T09:10:00Z">
              <w:rPr>
                <w:rFonts w:hint="eastAsia"/>
                <w:b/>
              </w:rPr>
            </w:rPrChange>
          </w:rPr>
          <w:t>北京</w:t>
        </w:r>
        <w:r w:rsidRPr="00BF1057">
          <w:rPr>
            <w:rPrChange w:id="5539" w:author="songyong978" w:date="2016-06-17T09:10:00Z">
              <w:rPr>
                <w:b/>
              </w:rPr>
            </w:rPrChange>
          </w:rPr>
          <w:t>：</w:t>
        </w:r>
        <w:r w:rsidRPr="00BF1057">
          <w:rPr>
            <w:rFonts w:hint="eastAsia"/>
            <w:rPrChange w:id="5540" w:author="songyong978" w:date="2016-06-17T09:10:00Z">
              <w:rPr>
                <w:rFonts w:hint="eastAsia"/>
                <w:b/>
              </w:rPr>
            </w:rPrChange>
          </w:rPr>
          <w:t>机械</w:t>
        </w:r>
        <w:r w:rsidRPr="00BF1057">
          <w:rPr>
            <w:rPrChange w:id="5541" w:author="songyong978" w:date="2016-06-17T09:10:00Z">
              <w:rPr>
                <w:b/>
              </w:rPr>
            </w:rPrChange>
          </w:rPr>
          <w:t>工业出版社</w:t>
        </w:r>
      </w:ins>
    </w:p>
    <w:p w14:paraId="2B4F0DB2" w14:textId="39BB82AD" w:rsidR="00BF1057" w:rsidRPr="00BF1057" w:rsidRDefault="0084414B" w:rsidP="00BF1057">
      <w:pPr>
        <w:widowControl/>
        <w:spacing w:line="360" w:lineRule="auto"/>
        <w:rPr>
          <w:ins w:id="5542" w:author="songyong978" w:date="2016-06-17T09:10:00Z"/>
          <w:rPrChange w:id="5543" w:author="songyong978" w:date="2016-06-17T09:10:00Z">
            <w:rPr>
              <w:ins w:id="5544" w:author="songyong978" w:date="2016-06-17T09:10:00Z"/>
              <w:b/>
            </w:rPr>
          </w:rPrChange>
        </w:rPr>
      </w:pPr>
      <w:ins w:id="5545" w:author="songyong978" w:date="2016-06-17T09:19:00Z">
        <w:r>
          <w:rPr>
            <w:rFonts w:hint="eastAsia"/>
          </w:rPr>
          <w:t>8</w:t>
        </w:r>
      </w:ins>
      <w:ins w:id="5546" w:author="songyong978" w:date="2016-06-17T09:10:00Z">
        <w:r w:rsidR="00BF1057" w:rsidRPr="00BF1057">
          <w:rPr>
            <w:rFonts w:hint="eastAsia"/>
            <w:rPrChange w:id="5547" w:author="songyong978" w:date="2016-06-17T09:10:00Z">
              <w:rPr>
                <w:rFonts w:hint="eastAsia"/>
                <w:b/>
              </w:rPr>
            </w:rPrChange>
          </w:rPr>
          <w:t xml:space="preserve">.  </w:t>
        </w:r>
        <w:r w:rsidR="00BF1057" w:rsidRPr="00BF1057">
          <w:rPr>
            <w:rFonts w:hint="eastAsia"/>
            <w:rPrChange w:id="5548" w:author="songyong978" w:date="2016-06-17T09:10:00Z">
              <w:rPr>
                <w:rFonts w:hint="eastAsia"/>
                <w:b/>
              </w:rPr>
            </w:rPrChange>
          </w:rPr>
          <w:t>孙一康</w:t>
        </w:r>
        <w:r w:rsidR="00BF1057" w:rsidRPr="00BF1057">
          <w:rPr>
            <w:rFonts w:hint="eastAsia"/>
            <w:rPrChange w:id="5549" w:author="songyong978" w:date="2016-06-17T09:10:00Z">
              <w:rPr>
                <w:rFonts w:hint="eastAsia"/>
                <w:b/>
              </w:rPr>
            </w:rPrChange>
          </w:rPr>
          <w:t xml:space="preserve">. </w:t>
        </w:r>
        <w:r w:rsidR="00BF1057" w:rsidRPr="00BF1057">
          <w:rPr>
            <w:rFonts w:hint="eastAsia"/>
            <w:rPrChange w:id="5550" w:author="songyong978" w:date="2016-06-17T09:10:00Z">
              <w:rPr>
                <w:rFonts w:hint="eastAsia"/>
                <w:b/>
              </w:rPr>
            </w:rPrChange>
          </w:rPr>
          <w:t>带钢热连轧数学模型与控制</w:t>
        </w:r>
        <w:r w:rsidR="00BF1057" w:rsidRPr="00BF1057">
          <w:rPr>
            <w:rFonts w:hint="eastAsia"/>
            <w:rPrChange w:id="5551" w:author="songyong978" w:date="2016-06-17T09:10:00Z">
              <w:rPr>
                <w:rFonts w:hint="eastAsia"/>
                <w:b/>
              </w:rPr>
            </w:rPrChange>
          </w:rPr>
          <w:t xml:space="preserve">[M]. </w:t>
        </w:r>
        <w:r w:rsidR="00BF1057" w:rsidRPr="00BF1057">
          <w:rPr>
            <w:rFonts w:hint="eastAsia"/>
            <w:rPrChange w:id="5552" w:author="songyong978" w:date="2016-06-17T09:10:00Z">
              <w:rPr>
                <w:rFonts w:hint="eastAsia"/>
                <w:b/>
              </w:rPr>
            </w:rPrChange>
          </w:rPr>
          <w:t>北京：冶金工业出版社，</w:t>
        </w:r>
        <w:r w:rsidR="00BF1057" w:rsidRPr="00BF1057">
          <w:rPr>
            <w:rFonts w:hint="eastAsia"/>
            <w:rPrChange w:id="5553" w:author="songyong978" w:date="2016-06-17T09:10:00Z">
              <w:rPr>
                <w:rFonts w:hint="eastAsia"/>
                <w:b/>
              </w:rPr>
            </w:rPrChange>
          </w:rPr>
          <w:t>2002.</w:t>
        </w:r>
      </w:ins>
    </w:p>
    <w:p w14:paraId="12CD3EE8" w14:textId="7B5E2B66" w:rsidR="00BF1057" w:rsidRPr="00BF1057" w:rsidRDefault="0084414B" w:rsidP="00BF1057">
      <w:pPr>
        <w:widowControl/>
        <w:spacing w:line="360" w:lineRule="auto"/>
        <w:rPr>
          <w:ins w:id="5554" w:author="songyong978" w:date="2016-06-17T09:10:00Z"/>
          <w:rPrChange w:id="5555" w:author="songyong978" w:date="2016-06-17T09:10:00Z">
            <w:rPr>
              <w:ins w:id="5556" w:author="songyong978" w:date="2016-06-17T09:10:00Z"/>
              <w:b/>
            </w:rPr>
          </w:rPrChange>
        </w:rPr>
      </w:pPr>
      <w:ins w:id="5557" w:author="songyong978" w:date="2016-06-17T09:19:00Z">
        <w:r>
          <w:rPr>
            <w:rFonts w:hint="eastAsia"/>
          </w:rPr>
          <w:t>9</w:t>
        </w:r>
      </w:ins>
      <w:ins w:id="5558" w:author="songyong978" w:date="2016-06-17T09:10:00Z">
        <w:r w:rsidR="00BF1057" w:rsidRPr="00BF1057">
          <w:rPr>
            <w:rFonts w:hint="eastAsia"/>
            <w:rPrChange w:id="5559" w:author="songyong978" w:date="2016-06-17T09:10:00Z">
              <w:rPr>
                <w:rFonts w:hint="eastAsia"/>
                <w:b/>
              </w:rPr>
            </w:rPrChange>
          </w:rPr>
          <w:t xml:space="preserve">.  </w:t>
        </w:r>
        <w:r w:rsidR="00BF1057" w:rsidRPr="00BF1057">
          <w:rPr>
            <w:rFonts w:hint="eastAsia"/>
            <w:rPrChange w:id="5560" w:author="songyong978" w:date="2016-06-17T09:10:00Z">
              <w:rPr>
                <w:rFonts w:hint="eastAsia"/>
                <w:b/>
              </w:rPr>
            </w:rPrChange>
          </w:rPr>
          <w:t>刘玠，杨卫东</w:t>
        </w:r>
        <w:r w:rsidR="00BF1057" w:rsidRPr="00BF1057">
          <w:rPr>
            <w:rFonts w:hint="eastAsia"/>
            <w:rPrChange w:id="5561" w:author="songyong978" w:date="2016-06-17T09:10:00Z">
              <w:rPr>
                <w:rFonts w:hint="eastAsia"/>
                <w:b/>
              </w:rPr>
            </w:rPrChange>
          </w:rPr>
          <w:t xml:space="preserve">. </w:t>
        </w:r>
        <w:r w:rsidR="00BF1057" w:rsidRPr="00BF1057">
          <w:rPr>
            <w:rFonts w:hint="eastAsia"/>
            <w:rPrChange w:id="5562" w:author="songyong978" w:date="2016-06-17T09:10:00Z">
              <w:rPr>
                <w:rFonts w:hint="eastAsia"/>
                <w:b/>
              </w:rPr>
            </w:rPrChange>
          </w:rPr>
          <w:t>热轧生产自动化技术</w:t>
        </w:r>
        <w:r w:rsidR="00BF1057" w:rsidRPr="00BF1057">
          <w:rPr>
            <w:rFonts w:hint="eastAsia"/>
            <w:rPrChange w:id="5563" w:author="songyong978" w:date="2016-06-17T09:10:00Z">
              <w:rPr>
                <w:rFonts w:hint="eastAsia"/>
                <w:b/>
              </w:rPr>
            </w:rPrChange>
          </w:rPr>
          <w:t xml:space="preserve">[M]. </w:t>
        </w:r>
        <w:r w:rsidR="00BF1057" w:rsidRPr="00BF1057">
          <w:rPr>
            <w:rFonts w:hint="eastAsia"/>
            <w:rPrChange w:id="5564" w:author="songyong978" w:date="2016-06-17T09:10:00Z">
              <w:rPr>
                <w:rFonts w:hint="eastAsia"/>
                <w:b/>
              </w:rPr>
            </w:rPrChange>
          </w:rPr>
          <w:t>北京：冶金工业出版社，</w:t>
        </w:r>
        <w:r w:rsidR="00BF1057" w:rsidRPr="00BF1057">
          <w:rPr>
            <w:rFonts w:hint="eastAsia"/>
            <w:rPrChange w:id="5565" w:author="songyong978" w:date="2016-06-17T09:10:00Z">
              <w:rPr>
                <w:rFonts w:hint="eastAsia"/>
                <w:b/>
              </w:rPr>
            </w:rPrChange>
          </w:rPr>
          <w:t>2006.</w:t>
        </w:r>
      </w:ins>
    </w:p>
    <w:p w14:paraId="66F30A91" w14:textId="14DCFAF6" w:rsidR="00BF1057" w:rsidRPr="00BF1057" w:rsidRDefault="00BF1057" w:rsidP="00BF1057">
      <w:pPr>
        <w:widowControl/>
        <w:spacing w:line="360" w:lineRule="auto"/>
        <w:rPr>
          <w:ins w:id="5566" w:author="songyong978" w:date="2016-06-17T09:10:00Z"/>
          <w:rPrChange w:id="5567" w:author="songyong978" w:date="2016-06-17T09:10:00Z">
            <w:rPr>
              <w:ins w:id="5568" w:author="songyong978" w:date="2016-06-17T09:10:00Z"/>
              <w:b/>
            </w:rPr>
          </w:rPrChange>
        </w:rPr>
      </w:pPr>
      <w:ins w:id="5569" w:author="songyong978" w:date="2016-06-17T09:10:00Z">
        <w:r w:rsidRPr="00BF1057">
          <w:rPr>
            <w:rPrChange w:id="5570" w:author="songyong978" w:date="2016-06-17T09:10:00Z">
              <w:rPr>
                <w:b/>
              </w:rPr>
            </w:rPrChange>
          </w:rPr>
          <w:t>1</w:t>
        </w:r>
      </w:ins>
      <w:ins w:id="5571" w:author="songyong978" w:date="2016-06-17T09:19:00Z">
        <w:r w:rsidR="0084414B">
          <w:rPr>
            <w:rFonts w:hint="eastAsia"/>
          </w:rPr>
          <w:t>0</w:t>
        </w:r>
      </w:ins>
      <w:ins w:id="5572" w:author="songyong978" w:date="2016-06-17T09:10:00Z">
        <w:r w:rsidRPr="00BF1057">
          <w:rPr>
            <w:rPrChange w:id="5573" w:author="songyong978" w:date="2016-06-17T09:10:00Z">
              <w:rPr>
                <w:b/>
              </w:rPr>
            </w:rPrChange>
          </w:rPr>
          <w:t>.</w:t>
        </w:r>
      </w:ins>
      <w:ins w:id="5574" w:author="songyong978" w:date="2016-06-17T09:25:00Z">
        <w:r w:rsidR="003E1298">
          <w:rPr>
            <w:rFonts w:hint="eastAsia"/>
          </w:rPr>
          <w:t xml:space="preserve"> </w:t>
        </w:r>
      </w:ins>
      <w:ins w:id="5575" w:author="songyong978" w:date="2016-06-17T09:10:00Z">
        <w:r w:rsidRPr="00BF1057">
          <w:rPr>
            <w:rFonts w:hint="eastAsia"/>
            <w:rPrChange w:id="5576" w:author="songyong978" w:date="2016-06-17T09:10:00Z">
              <w:rPr>
                <w:rFonts w:hint="eastAsia"/>
                <w:b/>
              </w:rPr>
            </w:rPrChange>
          </w:rPr>
          <w:t>庞玉华</w:t>
        </w:r>
        <w:r w:rsidRPr="00BF1057">
          <w:rPr>
            <w:rPrChange w:id="5577" w:author="songyong978" w:date="2016-06-17T09:10:00Z">
              <w:rPr>
                <w:b/>
              </w:rPr>
            </w:rPrChange>
          </w:rPr>
          <w:t xml:space="preserve">. </w:t>
        </w:r>
        <w:r w:rsidRPr="00BF1057">
          <w:rPr>
            <w:rFonts w:hint="eastAsia"/>
            <w:rPrChange w:id="5578" w:author="songyong978" w:date="2016-06-17T09:10:00Z">
              <w:rPr>
                <w:rFonts w:hint="eastAsia"/>
                <w:b/>
              </w:rPr>
            </w:rPrChange>
          </w:rPr>
          <w:t>金属</w:t>
        </w:r>
        <w:r w:rsidRPr="00BF1057">
          <w:rPr>
            <w:rPrChange w:id="5579" w:author="songyong978" w:date="2016-06-17T09:10:00Z">
              <w:rPr>
                <w:b/>
              </w:rPr>
            </w:rPrChange>
          </w:rPr>
          <w:t>塑性加工学</w:t>
        </w:r>
        <w:r w:rsidRPr="00BF1057">
          <w:rPr>
            <w:rFonts w:hint="eastAsia"/>
            <w:rPrChange w:id="5580" w:author="songyong978" w:date="2016-06-17T09:10:00Z">
              <w:rPr>
                <w:rFonts w:hint="eastAsia"/>
                <w:b/>
              </w:rPr>
            </w:rPrChange>
          </w:rPr>
          <w:t xml:space="preserve">[M]. </w:t>
        </w:r>
        <w:r w:rsidRPr="00BF1057">
          <w:rPr>
            <w:rFonts w:hint="eastAsia"/>
            <w:rPrChange w:id="5581" w:author="songyong978" w:date="2016-06-17T09:10:00Z">
              <w:rPr>
                <w:rFonts w:hint="eastAsia"/>
                <w:b/>
              </w:rPr>
            </w:rPrChange>
          </w:rPr>
          <w:t>西</w:t>
        </w:r>
        <w:r w:rsidRPr="00BF1057">
          <w:rPr>
            <w:rPrChange w:id="5582" w:author="songyong978" w:date="2016-06-17T09:10:00Z">
              <w:rPr>
                <w:b/>
              </w:rPr>
            </w:rPrChange>
          </w:rPr>
          <w:t>安：西北工业大学出版社，</w:t>
        </w:r>
        <w:r w:rsidRPr="00BF1057">
          <w:rPr>
            <w:rFonts w:hint="eastAsia"/>
            <w:rPrChange w:id="5583" w:author="songyong978" w:date="2016-06-17T09:10:00Z">
              <w:rPr>
                <w:rFonts w:hint="eastAsia"/>
                <w:b/>
              </w:rPr>
            </w:rPrChange>
          </w:rPr>
          <w:t>2005</w:t>
        </w:r>
      </w:ins>
    </w:p>
    <w:p w14:paraId="6C3F9D8B" w14:textId="77777777" w:rsidR="00BF1057"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left"/>
        <w:textAlignment w:val="center"/>
        <w:rPr>
          <w:rFonts w:ascii="宋体" w:hAnsi="宋体" w:cs="宋体"/>
          <w:b/>
          <w:bCs/>
          <w:szCs w:val="21"/>
        </w:rPr>
        <w:pPrChange w:id="5584" w:author="songyong978" w:date="2016-06-17T09:09: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center"/>
            <w:textAlignment w:val="center"/>
          </w:pPr>
        </w:pPrChange>
      </w:pPr>
    </w:p>
    <w:p w14:paraId="1B564D3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2"/>
        <w:jc w:val="center"/>
        <w:textAlignment w:val="center"/>
        <w:rPr>
          <w:rFonts w:ascii="宋体" w:hAnsi="宋体" w:cs="宋体"/>
          <w:b/>
          <w:bCs/>
          <w:szCs w:val="21"/>
        </w:rPr>
      </w:pPr>
    </w:p>
    <w:p w14:paraId="58DDEBAF" w14:textId="77777777" w:rsidR="00192CDB" w:rsidRDefault="00192CDB" w:rsidP="00B913D9">
      <w:pPr>
        <w:pStyle w:val="1"/>
        <w:numPr>
          <w:ilvl w:val="0"/>
          <w:numId w:val="75"/>
        </w:numPr>
        <w:jc w:val="both"/>
      </w:pPr>
      <w:r>
        <w:rPr>
          <w:rFonts w:ascii="宋体" w:hAnsi="宋体" w:hint="eastAsia"/>
          <w:bCs w:val="0"/>
          <w:szCs w:val="21"/>
        </w:rPr>
        <w:br w:type="page"/>
      </w:r>
      <w:bookmarkStart w:id="5585" w:name="_Toc453011835"/>
      <w:bookmarkStart w:id="5586" w:name="_Toc451516837"/>
      <w:bookmarkStart w:id="5587" w:name="_Toc453423607"/>
      <w:r>
        <w:rPr>
          <w:rFonts w:hint="eastAsia"/>
        </w:rPr>
        <w:lastRenderedPageBreak/>
        <w:t>温度模型与控制</w:t>
      </w:r>
      <w:bookmarkEnd w:id="5585"/>
      <w:bookmarkEnd w:id="5586"/>
      <w:bookmarkEnd w:id="5587"/>
    </w:p>
    <w:p w14:paraId="54A78033" w14:textId="77777777" w:rsidR="00192CDB" w:rsidRDefault="00192CDB" w:rsidP="00B913D9">
      <w:pPr>
        <w:pStyle w:val="20"/>
        <w:numPr>
          <w:ilvl w:val="1"/>
          <w:numId w:val="75"/>
        </w:numPr>
        <w:rPr>
          <w:i w:val="0"/>
        </w:rPr>
      </w:pPr>
      <w:bookmarkStart w:id="5588" w:name="_Toc453011836"/>
      <w:bookmarkStart w:id="5589" w:name="_Toc453423608"/>
      <w:r>
        <w:rPr>
          <w:rFonts w:hint="eastAsia"/>
          <w:i w:val="0"/>
        </w:rPr>
        <w:t>概述</w:t>
      </w:r>
      <w:bookmarkEnd w:id="5588"/>
      <w:bookmarkEnd w:id="5589"/>
    </w:p>
    <w:p w14:paraId="38EE066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温度是热连轧生产过程中几个最重要的工艺参数之一，因为温度将直接影响到热轧轧制力，所以能否准确预报粗轧各道次，特别是精轧机组各机架的轧制温度是保证厚度、板型及宽度数学模型命中率的关键，因而轧线上温度预报模型是热连轧的一个非常关键的模型。带钢全长温度分布的均匀性直接影响产品的厚度、板形和宽度均匀性，控制温度使其在带钢全长上的均匀，特别是黑头、黑尾及中间水印的消除将大为改善AGC、ASC和AWC的控制效果，同时也是保证带钢力学性能全长均匀性关键。</w:t>
      </w:r>
    </w:p>
    <w:p w14:paraId="1E77BFF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温度目前已经成为热连轧几个主要质量控制功能之一，温度控制同时影响到轧机负荷和电机功率，目前热连轧生产线加强对轧线各区温度进行目标控制，包括加热炉出炉，粗轧出口、精轧出口和层冷出口温度等，尤其是带钢终轧温度和卷取温度控制将直接影响产品内部结构及其机械性能，因此，终轧温度和卷取温度控制是两项非常重要的质量控制功能。</w:t>
      </w:r>
    </w:p>
    <w:p w14:paraId="730CECF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常规热连轧生产线在各区入口或出口设置相应的高温计，用于检测带钢表面温度值，用于自动化系统进行温度预报和温度控制。如</w:t>
      </w:r>
      <w:del w:id="5590" w:author="yongjun" w:date="2016-06-11T15:32:00Z">
        <w:r w:rsidDel="007C60BA">
          <w:rPr>
            <w:rFonts w:ascii="宋体" w:hAnsi="宋体" w:cs="宋体" w:hint="eastAsia"/>
            <w:szCs w:val="21"/>
          </w:rPr>
          <w:delText>图5.</w:delText>
        </w:r>
      </w:del>
      <w:ins w:id="5591" w:author="yongjun" w:date="2016-06-11T15:32:00Z">
        <w:r w:rsidR="007C60BA">
          <w:rPr>
            <w:rFonts w:ascii="宋体" w:hAnsi="宋体" w:cs="宋体" w:hint="eastAsia"/>
            <w:szCs w:val="21"/>
          </w:rPr>
          <w:t>图5-</w:t>
        </w:r>
      </w:ins>
      <w:r>
        <w:rPr>
          <w:rFonts w:ascii="宋体" w:hAnsi="宋体" w:cs="宋体" w:hint="eastAsia"/>
          <w:szCs w:val="21"/>
        </w:rPr>
        <w:t>1所示，考虑到检测环境及自动化系统控制功能需要，通常在以下检测点进行温度检测：</w:t>
      </w:r>
    </w:p>
    <w:p w14:paraId="51EC2922" w14:textId="77777777" w:rsidR="00192CDB" w:rsidRDefault="00192CDB" w:rsidP="00B913D9">
      <w:pPr>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加热炉出口或粗轧入口RET：用于加热炉温度预报和加热炉温度控制；</w:t>
      </w:r>
    </w:p>
    <w:p w14:paraId="6BF2CFFF" w14:textId="77777777" w:rsidR="00192CDB" w:rsidRDefault="00192CDB" w:rsidP="00B913D9">
      <w:pPr>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粗轧出口RDT：用于精轧温度预报和加热炉温度预报；</w:t>
      </w:r>
    </w:p>
    <w:p w14:paraId="5D2250E3" w14:textId="77777777" w:rsidR="00192CDB" w:rsidRDefault="00192CDB" w:rsidP="00B913D9">
      <w:pPr>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精轧入口FET：用于精轧温度预报和终轧温度控制；</w:t>
      </w:r>
    </w:p>
    <w:p w14:paraId="0885F9FF" w14:textId="77777777" w:rsidR="00192CDB" w:rsidRDefault="00192CDB" w:rsidP="00B913D9">
      <w:pPr>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精轧出口FDT：用于精轧温度预报和终轧温度控制；</w:t>
      </w:r>
    </w:p>
    <w:p w14:paraId="16D463D6" w14:textId="77777777" w:rsidR="00192CDB" w:rsidRDefault="00192CDB" w:rsidP="00B913D9">
      <w:pPr>
        <w:numPr>
          <w:ilvl w:val="0"/>
          <w:numId w:val="8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层冷出口CT：用于层冷温度预报和层冷温度控制；</w:t>
      </w:r>
    </w:p>
    <w:p w14:paraId="6D06C50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pPr>
      <w:r>
        <w:object w:dxaOrig="9060" w:dyaOrig="2160" w14:anchorId="11D62495">
          <v:shape id="_x0000_i1908" type="#_x0000_t75" style="width:453pt;height:108pt" o:ole="">
            <v:imagedata r:id="rId1873" o:title=""/>
          </v:shape>
          <o:OLEObject Type="Embed" ProgID="Visio.Drawing.11" ShapeID="_x0000_i1908" DrawAspect="Content" ObjectID="_1527665247" r:id="rId1874"/>
        </w:object>
      </w:r>
    </w:p>
    <w:p w14:paraId="37C2B2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center"/>
        <w:rPr>
          <w:rFonts w:ascii="宋体" w:hAnsi="宋体" w:cs="宋体"/>
          <w:color w:val="FF0000"/>
          <w:szCs w:val="21"/>
        </w:rPr>
      </w:pPr>
      <w:del w:id="5592" w:author="yongjun" w:date="2016-06-11T15:32:00Z">
        <w:r w:rsidDel="007C60BA">
          <w:rPr>
            <w:rFonts w:hint="eastAsia"/>
          </w:rPr>
          <w:delText>图</w:delText>
        </w:r>
        <w:r w:rsidDel="007C60BA">
          <w:delText>5.</w:delText>
        </w:r>
      </w:del>
      <w:ins w:id="5593" w:author="yongjun" w:date="2016-06-11T15:32:00Z">
        <w:r w:rsidR="007C60BA">
          <w:rPr>
            <w:rFonts w:hint="eastAsia"/>
          </w:rPr>
          <w:t>图</w:t>
        </w:r>
        <w:r w:rsidR="007C60BA">
          <w:rPr>
            <w:rFonts w:hint="eastAsia"/>
          </w:rPr>
          <w:t>5-</w:t>
        </w:r>
      </w:ins>
      <w:r>
        <w:t xml:space="preserve">1 </w:t>
      </w:r>
      <w:r>
        <w:rPr>
          <w:rFonts w:hint="eastAsia"/>
        </w:rPr>
        <w:t>热连轧生产线高温计布置示意图</w:t>
      </w:r>
    </w:p>
    <w:p w14:paraId="43507BF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下面分别对温度模型、加热炉温度控制、粗轧温度控制、精轧温度控制和卷取温度控制进行讨论。</w:t>
      </w:r>
    </w:p>
    <w:p w14:paraId="01AFA0A0" w14:textId="77777777" w:rsidR="00192CDB" w:rsidRDefault="00192CDB" w:rsidP="00B913D9">
      <w:pPr>
        <w:pStyle w:val="20"/>
        <w:numPr>
          <w:ilvl w:val="1"/>
          <w:numId w:val="75"/>
        </w:numPr>
        <w:rPr>
          <w:i w:val="0"/>
        </w:rPr>
      </w:pPr>
      <w:bookmarkStart w:id="5594" w:name="_Toc453011837"/>
      <w:bookmarkStart w:id="5595" w:name="_Toc451516838"/>
      <w:bookmarkStart w:id="5596" w:name="_Toc453423609"/>
      <w:r>
        <w:rPr>
          <w:rFonts w:hint="eastAsia"/>
          <w:i w:val="0"/>
        </w:rPr>
        <w:t>温度模型</w:t>
      </w:r>
      <w:bookmarkEnd w:id="5594"/>
      <w:bookmarkEnd w:id="5595"/>
      <w:bookmarkEnd w:id="5596"/>
    </w:p>
    <w:p w14:paraId="49B1C5F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温度在热连轧中是几个最重要的工艺参数之一，温降模型不仅用于终轧温度及卷取温度控制，而且是设定模型中的重要模型，因为温度将直接影响到热轧轧制力，所以能否准确预报各道次，特别是精轧机组各机架的轧制温度是保证厚度、板型及宽度数学模型命中率的关键。</w:t>
      </w:r>
    </w:p>
    <w:p w14:paraId="44042BD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热轧过程的温度变化一般可归纳为几个基本环节：</w:t>
      </w:r>
    </w:p>
    <w:p w14:paraId="6F1192F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（1）板坯在加热炉的温升</w:t>
      </w:r>
    </w:p>
    <w:p w14:paraId="103F133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（2）带坯在辊道上或机架间传递时的辐射温降</w:t>
      </w:r>
    </w:p>
    <w:p w14:paraId="5ED14C4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lastRenderedPageBreak/>
        <w:t>（3）高压水除磷时的温降</w:t>
      </w:r>
    </w:p>
    <w:p w14:paraId="1E68CA3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（4）机架间低压喷水或层流冷却时的温降</w:t>
      </w:r>
    </w:p>
    <w:p w14:paraId="35235CB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（5）在机架中轧制带钢的温度变化等</w:t>
      </w:r>
    </w:p>
    <w:p w14:paraId="28A8375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下面介绍轧件在其中几个主要传热环节的温度变化计算模型。这些模型都是利用传热学的基本公式——辐射、对流、传导——从热平衡出发对计算模型进行推导。这种推导没有考虑轧件内部的热传导过程，只是考察轧件单位体积内的金属温度整体变化情况。</w:t>
      </w:r>
    </w:p>
    <w:p w14:paraId="5860B9A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需要指出的是，随着有限差分算法在过程控制系统中的应用不断普及，温度模型的讨论更多的集中在物性参数及各个传热环节的边界条件确定上，特别是指各种条件下的换热系数计算模型。</w:t>
      </w:r>
    </w:p>
    <w:p w14:paraId="11C052AE" w14:textId="77777777" w:rsidR="00192CDB" w:rsidRDefault="00192CDB" w:rsidP="00B913D9">
      <w:pPr>
        <w:pStyle w:val="30"/>
        <w:numPr>
          <w:ilvl w:val="2"/>
          <w:numId w:val="75"/>
        </w:numPr>
        <w:tabs>
          <w:tab w:val="num" w:pos="0"/>
        </w:tabs>
        <w:rPr>
          <w:sz w:val="22"/>
        </w:rPr>
      </w:pPr>
      <w:bookmarkStart w:id="5597" w:name="_Toc453011838"/>
      <w:bookmarkStart w:id="5598" w:name="_Toc451516839"/>
      <w:bookmarkStart w:id="5599" w:name="_Toc453423610"/>
      <w:r>
        <w:rPr>
          <w:rFonts w:hint="eastAsia"/>
          <w:sz w:val="22"/>
        </w:rPr>
        <w:t>轧件传送过程温降</w:t>
      </w:r>
      <w:bookmarkEnd w:id="5597"/>
      <w:bookmarkEnd w:id="5598"/>
      <w:bookmarkEnd w:id="5599"/>
    </w:p>
    <w:p w14:paraId="1A30AA7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带钢在辊道上运送时，高温的带钢的温降主要是热辐射造成的，也存在空气对流冷却，由于在高温时辐射热量远远大于对流热量的损失，后者仅占总热量损失的5%左右，可以仅考虑辐射热量的损失，而把其影响都包括在根据实测数据确定的辐射率中。</w:t>
      </w:r>
    </w:p>
    <w:p w14:paraId="5808551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因为辐射热量损失是与温度的四次方成正比，这就说明随着温降的进行，带钢的温度不断迅速降低。那么带钢在短距离运输辊道和长距离运输辊道上辐射温降存在差异，对此分为两种情况：</w:t>
      </w:r>
    </w:p>
    <w:p w14:paraId="52B66173" w14:textId="77777777" w:rsidR="00192CDB" w:rsidRDefault="00192CDB" w:rsidP="00B913D9">
      <w:pPr>
        <w:widowControl/>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contextualSpacing/>
        <w:textAlignment w:val="center"/>
        <w:rPr>
          <w:rFonts w:ascii="宋体" w:hAnsi="宋体" w:cs="宋体"/>
          <w:szCs w:val="21"/>
        </w:rPr>
      </w:pPr>
      <w:r>
        <w:rPr>
          <w:rFonts w:ascii="宋体" w:hAnsi="宋体" w:cs="宋体" w:hint="eastAsia"/>
          <w:szCs w:val="21"/>
        </w:rPr>
        <w:t>轧件在短距离运输辊上传送时，温降为</w:t>
      </w:r>
    </w:p>
    <w:p w14:paraId="39C554CA"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80"/>
        <w:contextualSpacing/>
        <w:jc w:val="center"/>
        <w:textAlignment w:val="center"/>
        <w:rPr>
          <w:rFonts w:ascii="宋体" w:hAnsi="宋体" w:cs="宋体"/>
          <w:szCs w:val="21"/>
        </w:rPr>
      </w:pPr>
      <w:r>
        <w:rPr>
          <w:rFonts w:ascii="宋体" w:hAnsi="宋体" w:cs="宋体" w:hint="eastAsia"/>
          <w:position w:val="-28"/>
          <w:szCs w:val="21"/>
        </w:rPr>
        <w:object w:dxaOrig="3019" w:dyaOrig="780" w14:anchorId="5F461981">
          <v:shape id="_x0000_i1909" type="#_x0000_t75" style="width:135.75pt;height:35.25pt" o:ole="">
            <v:fill o:detectmouseclick="t"/>
            <v:imagedata r:id="rId1875" o:title=""/>
          </v:shape>
          <o:OLEObject Type="Embed" ProgID="Equation.3" ShapeID="_x0000_i1909" DrawAspect="Content" ObjectID="_1527665248" r:id="rId1876"/>
        </w:object>
      </w:r>
    </w:p>
    <w:p w14:paraId="6252A55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480"/>
        <w:contextualSpacing/>
        <w:jc w:val="left"/>
        <w:textAlignment w:val="baseline"/>
        <w:rPr>
          <w:rFonts w:ascii="宋体" w:hAnsi="宋体" w:cs="宋体"/>
          <w:szCs w:val="21"/>
        </w:rPr>
      </w:pPr>
      <w:r>
        <w:rPr>
          <w:rFonts w:ascii="宋体" w:hAnsi="宋体" w:cs="宋体" w:hint="eastAsia"/>
          <w:szCs w:val="21"/>
        </w:rPr>
        <w:t xml:space="preserve">式中 </w:t>
      </w:r>
      <w:r>
        <w:rPr>
          <w:rFonts w:ascii="宋体" w:hAnsi="宋体" w:cs="宋体" w:hint="eastAsia"/>
          <w:position w:val="-6"/>
          <w:szCs w:val="21"/>
        </w:rPr>
        <w:object w:dxaOrig="360" w:dyaOrig="270" w14:anchorId="1F4D5E9B">
          <v:shape id="对象 630" o:spid="_x0000_i1910" type="#_x0000_t75" style="width:18pt;height:13.5pt;mso-position-horizontal-relative:page;mso-position-vertical-relative:page" o:ole="">
            <v:imagedata r:id="rId1877" o:title=""/>
          </v:shape>
          <o:OLEObject Type="Embed" ProgID="Equation.3" ShapeID="对象 630" DrawAspect="Content" ObjectID="_1527665249" r:id="rId1878"/>
        </w:object>
      </w:r>
      <w:r>
        <w:rPr>
          <w:rFonts w:ascii="宋体" w:hAnsi="宋体" w:cs="宋体" w:hint="eastAsia"/>
          <w:szCs w:val="21"/>
        </w:rPr>
        <w:t>——轧件移动时温降时间，</w:t>
      </w:r>
      <w:r w:rsidR="007C60BA" w:rsidRPr="007C60BA">
        <w:rPr>
          <w:rFonts w:ascii="宋体" w:hAnsi="宋体" w:cs="宋体" w:hint="eastAsia"/>
          <w:position w:val="-24"/>
          <w:szCs w:val="21"/>
        </w:rPr>
        <w:object w:dxaOrig="1060" w:dyaOrig="639" w14:anchorId="763313A2">
          <v:shape id="_x0000_i1911" type="#_x0000_t75" style="width:53.25pt;height:32.25pt" o:ole="">
            <v:imagedata r:id="rId1879" o:title=""/>
          </v:shape>
          <o:OLEObject Type="Embed" ProgID="Equation.3" ShapeID="_x0000_i1911" DrawAspect="Content" ObjectID="_1527665250" r:id="rId1880"/>
        </w:object>
      </w:r>
    </w:p>
    <w:p w14:paraId="179D0FC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position w:val="-4"/>
          <w:szCs w:val="21"/>
        </w:rPr>
        <w:t xml:space="preserve">     </w:t>
      </w:r>
      <w:r>
        <w:rPr>
          <w:rFonts w:ascii="宋体" w:hAnsi="宋体" w:cs="宋体" w:hint="eastAsia"/>
          <w:position w:val="-4"/>
          <w:szCs w:val="21"/>
        </w:rPr>
        <w:object w:dxaOrig="360" w:dyaOrig="270" w14:anchorId="208517F4">
          <v:shape id="对象 632" o:spid="_x0000_i1912" type="#_x0000_t75" style="width:18pt;height:13.5pt;mso-position-horizontal-relative:page;mso-position-vertical-relative:page" o:ole="">
            <v:imagedata r:id="rId1881" o:title=""/>
          </v:shape>
          <o:OLEObject Type="Embed" ProgID="Equation.3" ShapeID="对象 632" DrawAspect="Content" ObjectID="_1527665251" r:id="rId1882"/>
        </w:object>
      </w:r>
      <w:r>
        <w:rPr>
          <w:rFonts w:ascii="宋体" w:hAnsi="宋体" w:cs="宋体" w:hint="eastAsia"/>
          <w:szCs w:val="21"/>
        </w:rPr>
        <w:t>——轧件移动距离</w:t>
      </w:r>
    </w:p>
    <w:p w14:paraId="7F725E9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position w:val="-6"/>
          <w:szCs w:val="21"/>
        </w:rPr>
        <w:t xml:space="preserve">      </w:t>
      </w:r>
      <w:r>
        <w:rPr>
          <w:rFonts w:ascii="宋体" w:hAnsi="宋体" w:cs="宋体" w:hint="eastAsia"/>
          <w:position w:val="-6"/>
          <w:szCs w:val="21"/>
        </w:rPr>
        <w:object w:dxaOrig="180" w:dyaOrig="225" w14:anchorId="2CF4A6E9">
          <v:shape id="对象 633" o:spid="_x0000_i1913" type="#_x0000_t75" style="width:9pt;height:11.25pt;mso-position-horizontal-relative:page;mso-position-vertical-relative:page" o:ole="">
            <v:imagedata r:id="rId1883" o:title=""/>
          </v:shape>
          <o:OLEObject Type="Embed" ProgID="Equation.3" ShapeID="对象 633" DrawAspect="Content" ObjectID="_1527665252" r:id="rId1884"/>
        </w:object>
      </w:r>
      <w:r>
        <w:rPr>
          <w:rFonts w:ascii="宋体" w:hAnsi="宋体" w:cs="宋体" w:hint="eastAsia"/>
          <w:szCs w:val="21"/>
        </w:rPr>
        <w:t>——轧件速度</w:t>
      </w:r>
    </w:p>
    <w:p w14:paraId="61A2B96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上式考虑为短辊运送，温降不大。对于带钢在长距离如百米以上传送时，由于传送时间长，温降大，则采用</w:t>
      </w:r>
    </w:p>
    <w:p w14:paraId="3AAF0D91"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0"/>
          <w:szCs w:val="21"/>
        </w:rPr>
        <w:object w:dxaOrig="2500" w:dyaOrig="780" w14:anchorId="40B4061F">
          <v:shape id="_x0000_i1914" type="#_x0000_t75" style="width:134.25pt;height:33.75pt" o:ole="">
            <v:imagedata r:id="rId1885" o:title=""/>
          </v:shape>
          <o:OLEObject Type="Embed" ProgID="Equation.3" ShapeID="_x0000_i1914" DrawAspect="Content" ObjectID="_1527665253" r:id="rId1886"/>
        </w:object>
      </w:r>
    </w:p>
    <w:p w14:paraId="68A83E27"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10"/>
          <w:szCs w:val="21"/>
        </w:rPr>
        <w:object w:dxaOrig="1460" w:dyaOrig="320" w14:anchorId="555BA60E">
          <v:shape id="_x0000_i1915" type="#_x0000_t75" style="width:64.5pt;height:14.25pt" o:ole="">
            <v:imagedata r:id="rId1887" o:title=""/>
          </v:shape>
          <o:OLEObject Type="Embed" ProgID="Equation.3" ShapeID="_x0000_i1915" DrawAspect="Content" ObjectID="_1527665254" r:id="rId1888"/>
        </w:object>
      </w:r>
    </w:p>
    <w:p w14:paraId="19654D24"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sidRPr="007C60BA">
        <w:rPr>
          <w:rFonts w:ascii="宋体" w:hAnsi="宋体" w:cs="宋体" w:hint="eastAsia"/>
          <w:position w:val="-12"/>
          <w:szCs w:val="21"/>
        </w:rPr>
        <w:object w:dxaOrig="940" w:dyaOrig="380" w14:anchorId="37FE5C46">
          <v:shape id="_x0000_i1916" type="#_x0000_t75" style="width:47.25pt;height:18.75pt" o:ole="">
            <v:imagedata r:id="rId1889" o:title=""/>
          </v:shape>
          <o:OLEObject Type="Embed" ProgID="Equation.3" ShapeID="_x0000_i1916" DrawAspect="Content" ObjectID="_1527665255" r:id="rId1890"/>
        </w:object>
      </w:r>
    </w:p>
    <w:p w14:paraId="5E4D11ED"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0"/>
          <w:szCs w:val="21"/>
        </w:rPr>
        <w:object w:dxaOrig="3450" w:dyaOrig="885" w14:anchorId="3426C691">
          <v:shape id="_x0000_i1917" type="#_x0000_t75" style="width:146.25pt;height:37.5pt" o:ole="">
            <v:imagedata r:id="rId1891" o:title=""/>
          </v:shape>
          <o:OLEObject Type="Embed" ProgID="Equation.3" ShapeID="_x0000_i1917" DrawAspect="Content" ObjectID="_1527665256" r:id="rId1892"/>
        </w:object>
      </w:r>
    </w:p>
    <w:p w14:paraId="4DB5A59C"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4"/>
          <w:szCs w:val="21"/>
        </w:rPr>
        <w:object w:dxaOrig="2799" w:dyaOrig="740" w14:anchorId="4E9C7A0C">
          <v:shape id="_x0000_i1918" type="#_x0000_t75" style="width:140.25pt;height:36.75pt" o:ole="">
            <v:imagedata r:id="rId1893" o:title=""/>
          </v:shape>
          <o:OLEObject Type="Embed" ProgID="Equation.3" ShapeID="_x0000_i1918" DrawAspect="Content" ObjectID="_1527665257" r:id="rId1894"/>
        </w:object>
      </w:r>
    </w:p>
    <w:p w14:paraId="4C9F3CD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宋体" w:hAnsi="宋体" w:cs="宋体"/>
          <w:szCs w:val="21"/>
        </w:rPr>
      </w:pPr>
      <w:r>
        <w:rPr>
          <w:rFonts w:ascii="宋体" w:hAnsi="宋体" w:cs="宋体" w:hint="eastAsia"/>
          <w:szCs w:val="21"/>
        </w:rPr>
        <w:t>等式两边积分（假设各热物理参数C，</w:t>
      </w:r>
      <w:r>
        <w:rPr>
          <w:rFonts w:ascii="宋体" w:hAnsi="宋体" w:cs="宋体" w:hint="eastAsia"/>
          <w:position w:val="-10"/>
          <w:szCs w:val="21"/>
        </w:rPr>
        <w:object w:dxaOrig="195" w:dyaOrig="270" w14:anchorId="6403023D">
          <v:shape id="对象 639" o:spid="_x0000_i1919" type="#_x0000_t75" style="width:9.75pt;height:13.5pt;mso-position-horizontal-relative:page;mso-position-vertical-relative:page" o:ole="">
            <v:imagedata r:id="rId1895" o:title=""/>
          </v:shape>
          <o:OLEObject Type="Embed" ProgID="Equation.3" ShapeID="对象 639" DrawAspect="Content" ObjectID="_1527665258" r:id="rId1896"/>
        </w:object>
      </w:r>
      <w:r>
        <w:rPr>
          <w:rFonts w:ascii="宋体" w:hAnsi="宋体" w:cs="宋体" w:hint="eastAsia"/>
          <w:szCs w:val="21"/>
        </w:rPr>
        <w:t>和</w:t>
      </w:r>
      <w:r>
        <w:rPr>
          <w:rFonts w:ascii="宋体" w:hAnsi="宋体" w:cs="宋体" w:hint="eastAsia"/>
          <w:position w:val="-6"/>
          <w:szCs w:val="21"/>
        </w:rPr>
        <w:object w:dxaOrig="195" w:dyaOrig="225" w14:anchorId="6279BCDE">
          <v:shape id="对象 640" o:spid="_x0000_i1920" type="#_x0000_t75" style="width:9.75pt;height:11.25pt;mso-position-horizontal-relative:page;mso-position-vertical-relative:page" o:ole="">
            <v:imagedata r:id="rId1897" o:title=""/>
          </v:shape>
          <o:OLEObject Type="Embed" ProgID="Equation.3" ShapeID="对象 640" DrawAspect="Content" ObjectID="_1527665259" r:id="rId1898"/>
        </w:object>
      </w:r>
      <w:r>
        <w:rPr>
          <w:rFonts w:ascii="宋体" w:hAnsi="宋体" w:cs="宋体" w:hint="eastAsia"/>
          <w:szCs w:val="21"/>
        </w:rPr>
        <w:t>取平均值可认为和温度无关）得：</w:t>
      </w:r>
    </w:p>
    <w:p w14:paraId="13ED1464"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baseline"/>
        <w:rPr>
          <w:rFonts w:ascii="宋体" w:hAnsi="宋体" w:cs="宋体"/>
          <w:szCs w:val="21"/>
        </w:rPr>
      </w:pPr>
      <w:r w:rsidRPr="007C60BA">
        <w:rPr>
          <w:rFonts w:ascii="宋体" w:hAnsi="宋体" w:cs="宋体" w:hint="eastAsia"/>
          <w:position w:val="-30"/>
          <w:szCs w:val="21"/>
        </w:rPr>
        <w:object w:dxaOrig="2960" w:dyaOrig="700" w14:anchorId="734F8143">
          <v:shape id="_x0000_i1921" type="#_x0000_t75" style="width:147.75pt;height:35.25pt" o:ole="">
            <v:fill o:detectmouseclick="t"/>
            <v:imagedata r:id="rId1899" o:title="" blacklevel="1966f"/>
          </v:shape>
          <o:OLEObject Type="Embed" ProgID="Equation.3" ShapeID="_x0000_i1921" DrawAspect="Content" ObjectID="_1527665260" r:id="rId1900"/>
        </w:object>
      </w:r>
    </w:p>
    <w:p w14:paraId="0933FA7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宋体" w:hAnsi="宋体" w:cs="宋体"/>
          <w:szCs w:val="21"/>
        </w:rPr>
      </w:pPr>
      <w:r>
        <w:rPr>
          <w:rFonts w:ascii="宋体" w:hAnsi="宋体" w:cs="宋体" w:hint="eastAsia"/>
          <w:szCs w:val="21"/>
        </w:rPr>
        <w:t>式中 T——轧件绝对温度，K</w:t>
      </w:r>
    </w:p>
    <w:p w14:paraId="2A1CCC0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lastRenderedPageBreak/>
        <w:t xml:space="preserve">   </w:t>
      </w:r>
      <w:r>
        <w:rPr>
          <w:rFonts w:ascii="宋体" w:hAnsi="宋体" w:cs="宋体" w:hint="eastAsia"/>
          <w:position w:val="-10"/>
          <w:szCs w:val="21"/>
        </w:rPr>
        <w:object w:dxaOrig="465" w:dyaOrig="345" w14:anchorId="4C1EE7C4">
          <v:shape id="对象 642" o:spid="_x0000_i1922" type="#_x0000_t75" style="width:23.25pt;height:17.25pt;mso-position-horizontal-relative:page;mso-position-vertical-relative:page" o:ole="">
            <v:fill o:detectmouseclick="t"/>
            <v:imagedata r:id="rId1901" o:title=""/>
          </v:shape>
          <o:OLEObject Type="Embed" ProgID="Equation.3" ShapeID="对象 642" DrawAspect="Content" ObjectID="_1527665261" r:id="rId1902">
            <o:FieldCodes>\* MERGEFORMAT</o:FieldCodes>
          </o:OLEObject>
        </w:object>
      </w:r>
      <w:r>
        <w:rPr>
          <w:rFonts w:ascii="宋体" w:hAnsi="宋体" w:cs="宋体" w:hint="eastAsia"/>
          <w:szCs w:val="21"/>
        </w:rPr>
        <w:t>——精轧入口温度，K</w:t>
      </w:r>
    </w:p>
    <w:p w14:paraId="2DCADFE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465" w:dyaOrig="345" w14:anchorId="58AE30EE">
          <v:shape id="对象 849" o:spid="_x0000_i1923" type="#_x0000_t75" style="width:23.25pt;height:17.25pt;mso-position-horizontal-relative:page;mso-position-vertical-relative:page" o:ole="">
            <v:fill o:detectmouseclick="t"/>
            <v:imagedata r:id="rId1903" o:title=""/>
          </v:shape>
          <o:OLEObject Type="Embed" ProgID="Equation.3" ShapeID="对象 849" DrawAspect="Content" ObjectID="_1527665262" r:id="rId1904">
            <o:FieldCodes>\* MERGEFORMAT</o:FieldCodes>
          </o:OLEObject>
        </w:object>
      </w:r>
      <w:r>
        <w:rPr>
          <w:rFonts w:ascii="宋体" w:hAnsi="宋体" w:cs="宋体" w:hint="eastAsia"/>
          <w:szCs w:val="21"/>
        </w:rPr>
        <w:t>——粗轧出口温度，K</w:t>
      </w:r>
    </w:p>
    <w:p w14:paraId="5AFBD0A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宋体" w:hAnsi="宋体" w:cs="宋体"/>
          <w:szCs w:val="21"/>
        </w:rPr>
      </w:pPr>
      <w:r>
        <w:rPr>
          <w:rFonts w:ascii="宋体" w:hAnsi="宋体" w:cs="宋体" w:hint="eastAsia"/>
          <w:szCs w:val="21"/>
        </w:rPr>
        <w:t>积分后可得</w:t>
      </w:r>
    </w:p>
    <w:p w14:paraId="09811BB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6"/>
          <w:szCs w:val="21"/>
        </w:rPr>
        <w:object w:dxaOrig="4320" w:dyaOrig="1005" w14:anchorId="2D97F56D">
          <v:shape id="对象 644" o:spid="_x0000_i1924" type="#_x0000_t75" style="width:3in;height:50.25pt;mso-position-horizontal-relative:page;mso-position-vertical-relative:page" o:ole="">
            <v:fill o:detectmouseclick="t"/>
            <v:imagedata r:id="rId1905" o:title=""/>
          </v:shape>
          <o:OLEObject Type="Embed" ProgID="Equation.3" ShapeID="对象 644" DrawAspect="Content" ObjectID="_1527665263" r:id="rId1906">
            <o:FieldCodes>\* MERGEFORMAT</o:FieldCodes>
          </o:OLEObject>
        </w:object>
      </w:r>
    </w:p>
    <w:p w14:paraId="3911356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在上式中的热辐射系数</w:t>
      </w:r>
      <w:r>
        <w:rPr>
          <w:rFonts w:ascii="宋体" w:hAnsi="宋体" w:cs="宋体" w:hint="eastAsia"/>
          <w:position w:val="-6"/>
          <w:szCs w:val="21"/>
        </w:rPr>
        <w:object w:dxaOrig="195" w:dyaOrig="225" w14:anchorId="39AF1DB5">
          <v:shape id="对象 645" o:spid="_x0000_i1925" type="#_x0000_t75" style="width:9.75pt;height:11.25pt;mso-position-horizontal-relative:page;mso-position-vertical-relative:page" o:ole="">
            <v:fill o:detectmouseclick="t"/>
            <v:imagedata r:id="rId1907" o:title=""/>
          </v:shape>
          <o:OLEObject Type="Embed" ProgID="Equation.3" ShapeID="对象 645" DrawAspect="Content" ObjectID="_1527665264" r:id="rId1908">
            <o:FieldCodes>\* MERGEFORMAT</o:FieldCodes>
          </o:OLEObject>
        </w:object>
      </w:r>
      <w:r>
        <w:rPr>
          <w:rFonts w:ascii="宋体" w:hAnsi="宋体" w:cs="宋体" w:hint="eastAsia"/>
          <w:szCs w:val="21"/>
        </w:rPr>
        <w:t>，由于它取决于实际情况，因此，一般是利用粗轧机组出口和精轧机入口处测温仪（没有氧化铁皮的情况下）实测温度求得</w:t>
      </w:r>
      <w:r>
        <w:rPr>
          <w:rFonts w:ascii="宋体" w:hAnsi="宋体" w:cs="宋体" w:hint="eastAsia"/>
          <w:position w:val="-6"/>
          <w:szCs w:val="21"/>
        </w:rPr>
        <w:object w:dxaOrig="195" w:dyaOrig="225" w14:anchorId="0E136AB2">
          <v:shape id="对象 646" o:spid="_x0000_i1926" type="#_x0000_t75" style="width:9.75pt;height:11.25pt;mso-position-horizontal-relative:page;mso-position-vertical-relative:page" o:ole="">
            <v:imagedata r:id="rId1907" o:title=""/>
          </v:shape>
          <o:OLEObject Type="Embed" ProgID="Equation.3" ShapeID="对象 646" DrawAspect="Content" ObjectID="_1527665265" r:id="rId1909">
            <o:FieldCodes>\* MERGEFORMAT</o:FieldCodes>
          </o:OLEObject>
        </w:object>
      </w:r>
      <w:r>
        <w:rPr>
          <w:rFonts w:ascii="宋体" w:hAnsi="宋体" w:cs="宋体" w:hint="eastAsia"/>
          <w:szCs w:val="21"/>
        </w:rPr>
        <w:t xml:space="preserve">再用于上式计算。                                                                                                                 </w:t>
      </w:r>
    </w:p>
    <w:p w14:paraId="643A051C" w14:textId="77777777" w:rsidR="00192CDB" w:rsidRDefault="00192CDB" w:rsidP="00B913D9">
      <w:pPr>
        <w:pStyle w:val="30"/>
        <w:numPr>
          <w:ilvl w:val="2"/>
          <w:numId w:val="75"/>
        </w:numPr>
        <w:tabs>
          <w:tab w:val="num" w:pos="0"/>
        </w:tabs>
        <w:rPr>
          <w:sz w:val="22"/>
        </w:rPr>
      </w:pPr>
      <w:bookmarkStart w:id="5600" w:name="_Toc453011839"/>
      <w:bookmarkStart w:id="5601" w:name="_Toc451516840"/>
      <w:bookmarkStart w:id="5602" w:name="_Toc453423611"/>
      <w:r>
        <w:rPr>
          <w:rFonts w:hint="eastAsia"/>
          <w:sz w:val="22"/>
        </w:rPr>
        <w:t>高压水除鳞温降</w:t>
      </w:r>
      <w:bookmarkEnd w:id="5600"/>
      <w:bookmarkEnd w:id="5601"/>
      <w:bookmarkEnd w:id="5602"/>
    </w:p>
    <w:p w14:paraId="20E2DD7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板带轧制过程中，利用高压水流冲击带坯表面来清除一次或二次氧化铁皮。由于大量高压冷却水与高温轧件表面相接触，部分热量被带走，轧件产生温降。这种情况辐射散热占的比重很小，所以在此仅考虑对流传热引起的温降。强迫对流传热比较复杂，它不仅与轧件的温度、高压冷却水的的温度和轧件材质的物理性能有关，还和流体的流速、水压等有关。因此从理论上写出反映各种因素的方程很难，目前一般采牛顿公式来计算。</w:t>
      </w:r>
    </w:p>
    <w:p w14:paraId="3A56CCF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0"/>
        <w:jc w:val="center"/>
        <w:textAlignment w:val="center"/>
        <w:rPr>
          <w:rFonts w:ascii="宋体" w:hAnsi="宋体" w:cs="宋体"/>
          <w:szCs w:val="21"/>
        </w:rPr>
      </w:pPr>
      <w:r>
        <w:rPr>
          <w:rFonts w:ascii="宋体" w:hAnsi="宋体" w:cs="宋体" w:hint="eastAsia"/>
          <w:position w:val="-10"/>
          <w:szCs w:val="21"/>
        </w:rPr>
        <w:object w:dxaOrig="3045" w:dyaOrig="345" w14:anchorId="19F0DC26">
          <v:shape id="_x0000_i1927" type="#_x0000_t75" style="width:152.25pt;height:17.25pt" o:ole="">
            <v:fill o:detectmouseclick="t"/>
            <v:imagedata r:id="rId1910" o:title=""/>
          </v:shape>
          <o:OLEObject Type="Embed" ProgID="Equation.3" ShapeID="_x0000_i1927" DrawAspect="Content" ObjectID="_1527665266" r:id="rId1911">
            <o:FieldCodes>\* MERGEFORMAT</o:FieldCodes>
          </o:OLEObject>
        </w:object>
      </w:r>
    </w:p>
    <w:p w14:paraId="2F02C69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 xml:space="preserve">式中  </w:t>
      </w:r>
      <w:r>
        <w:rPr>
          <w:rFonts w:ascii="宋体" w:hAnsi="宋体" w:cs="宋体" w:hint="eastAsia"/>
          <w:position w:val="-6"/>
          <w:szCs w:val="21"/>
        </w:rPr>
        <w:object w:dxaOrig="240" w:dyaOrig="225" w14:anchorId="483A5B19">
          <v:shape id="对象 853" o:spid="_x0000_i1928" type="#_x0000_t75" style="width:12pt;height:11.25pt;mso-position-horizontal-relative:page;mso-position-vertical-relative:page" o:ole="">
            <v:fill o:detectmouseclick="t"/>
            <v:imagedata r:id="rId1912" o:title=""/>
          </v:shape>
          <o:OLEObject Type="Embed" ProgID="Equation.3" ShapeID="对象 853" DrawAspect="Content" ObjectID="_1527665267" r:id="rId1913">
            <o:FieldCodes>\* MERGEFORMAT</o:FieldCodes>
          </o:OLEObject>
        </w:object>
      </w:r>
      <w:r>
        <w:rPr>
          <w:rFonts w:ascii="宋体" w:hAnsi="宋体" w:cs="宋体" w:hint="eastAsia"/>
          <w:szCs w:val="21"/>
        </w:rPr>
        <w:t>——对流散热系数；</w:t>
      </w:r>
    </w:p>
    <w:p w14:paraId="1888C5E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 xml:space="preserve">  T——轧件的温度；</w:t>
      </w:r>
    </w:p>
    <w:p w14:paraId="521BFF5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45" w:dyaOrig="330" w14:anchorId="01C597E4">
          <v:shape id="_x0000_i1929" type="#_x0000_t75" style="width:17.25pt;height:16.5pt" o:ole="">
            <v:fill o:detectmouseclick="t"/>
            <v:imagedata r:id="rId1914" o:title=""/>
          </v:shape>
          <o:OLEObject Type="Embed" ProgID="Equation.3" ShapeID="_x0000_i1929" DrawAspect="Content" ObjectID="_1527665268" r:id="rId1915">
            <o:FieldCodes>\* MERGEFORMAT</o:FieldCodes>
          </o:OLEObject>
        </w:object>
      </w:r>
      <w:r>
        <w:rPr>
          <w:rFonts w:ascii="宋体" w:hAnsi="宋体" w:cs="宋体" w:hint="eastAsia"/>
          <w:szCs w:val="21"/>
        </w:rPr>
        <w:t>——高压冷却水的温度；</w:t>
      </w:r>
    </w:p>
    <w:p w14:paraId="1720563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 xml:space="preserve">  </w:t>
      </w:r>
      <w:r>
        <w:rPr>
          <w:rFonts w:ascii="宋体" w:hAnsi="宋体" w:cs="宋体" w:hint="eastAsia"/>
          <w:position w:val="-4"/>
          <w:szCs w:val="21"/>
        </w:rPr>
        <w:object w:dxaOrig="270" w:dyaOrig="270" w14:anchorId="1460B616">
          <v:shape id="对象 649" o:spid="_x0000_i1930" type="#_x0000_t75" style="width:13.5pt;height:13.5pt;mso-position-horizontal-relative:page;mso-position-vertical-relative:page" o:ole="">
            <v:fill o:detectmouseclick="t"/>
            <v:imagedata r:id="rId1916" o:title=""/>
          </v:shape>
          <o:OLEObject Type="Embed" ProgID="Equation.3" ShapeID="对象 649" DrawAspect="Content" ObjectID="_1527665269" r:id="rId1917">
            <o:FieldCodes>\* MERGEFORMAT</o:FieldCodes>
          </o:OLEObject>
        </w:object>
      </w:r>
      <w:r>
        <w:rPr>
          <w:rFonts w:ascii="宋体" w:hAnsi="宋体" w:cs="宋体" w:hint="eastAsia"/>
          <w:szCs w:val="21"/>
        </w:rPr>
        <w:t>——轧件与高压水相接触的面积；</w:t>
      </w:r>
    </w:p>
    <w:p w14:paraId="4E988E7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 xml:space="preserve"> </w:t>
      </w:r>
      <w:r>
        <w:rPr>
          <w:rFonts w:ascii="宋体" w:hAnsi="宋体" w:cs="宋体" w:hint="eastAsia"/>
          <w:position w:val="-6"/>
          <w:szCs w:val="21"/>
        </w:rPr>
        <w:object w:dxaOrig="360" w:dyaOrig="270" w14:anchorId="5D361C92">
          <v:shape id="对象 650" o:spid="_x0000_i1931" type="#_x0000_t75" style="width:18pt;height:13.5pt;mso-position-horizontal-relative:page;mso-position-vertical-relative:page" o:ole="">
            <v:fill o:detectmouseclick="t"/>
            <v:imagedata r:id="rId1918" o:title=""/>
          </v:shape>
          <o:OLEObject Type="Embed" ProgID="Equation.3" ShapeID="对象 650" DrawAspect="Content" ObjectID="_1527665270" r:id="rId1919">
            <o:FieldCodes>\* MERGEFORMAT</o:FieldCodes>
          </o:OLEObject>
        </w:object>
      </w:r>
      <w:r>
        <w:rPr>
          <w:rFonts w:ascii="宋体" w:hAnsi="宋体" w:cs="宋体" w:hint="eastAsia"/>
          <w:szCs w:val="21"/>
        </w:rPr>
        <w:t>——对流传热时间。</w:t>
      </w:r>
    </w:p>
    <w:p w14:paraId="4D9E493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当高压水除磷长度为</w:t>
      </w:r>
      <w:r>
        <w:rPr>
          <w:rFonts w:ascii="宋体" w:hAnsi="宋体" w:cs="宋体" w:hint="eastAsia"/>
          <w:position w:val="-6"/>
          <w:szCs w:val="21"/>
        </w:rPr>
        <w:object w:dxaOrig="135" w:dyaOrig="270" w14:anchorId="7FF2EED1">
          <v:shape id="对象 651" o:spid="_x0000_i1932" type="#_x0000_t75" style="width:6.75pt;height:13.5pt;mso-position-horizontal-relative:page;mso-position-vertical-relative:page" o:ole="">
            <v:fill o:detectmouseclick="t"/>
            <v:imagedata r:id="rId1920" o:title=""/>
          </v:shape>
          <o:OLEObject Type="Embed" ProgID="Equation.3" ShapeID="对象 651" DrawAspect="Content" ObjectID="_1527665271" r:id="rId1921">
            <o:FieldCodes>\* MERGEFORMAT</o:FieldCodes>
          </o:OLEObject>
        </w:object>
      </w:r>
      <w:r>
        <w:rPr>
          <w:rFonts w:ascii="宋体" w:hAnsi="宋体" w:cs="宋体" w:hint="eastAsia"/>
          <w:szCs w:val="21"/>
        </w:rPr>
        <w:t>,轧件运行速度为</w:t>
      </w:r>
      <w:r>
        <w:rPr>
          <w:rFonts w:ascii="宋体" w:hAnsi="宋体" w:cs="宋体" w:hint="eastAsia"/>
          <w:position w:val="-6"/>
          <w:szCs w:val="21"/>
        </w:rPr>
        <w:object w:dxaOrig="180" w:dyaOrig="225" w14:anchorId="25C0C9B4">
          <v:shape id="对象 652" o:spid="_x0000_i1933" type="#_x0000_t75" style="width:9pt;height:11.25pt;mso-position-horizontal-relative:page;mso-position-vertical-relative:page" o:ole="">
            <v:fill o:detectmouseclick="t"/>
            <v:imagedata r:id="rId1922" o:title=""/>
          </v:shape>
          <o:OLEObject Type="Embed" ProgID="Equation.3" ShapeID="对象 652" DrawAspect="Content" ObjectID="_1527665272" r:id="rId1923">
            <o:FieldCodes>\* MERGEFORMAT</o:FieldCodes>
          </o:OLEObject>
        </w:object>
      </w:r>
      <w:r>
        <w:rPr>
          <w:rFonts w:ascii="宋体" w:hAnsi="宋体" w:cs="宋体" w:hint="eastAsia"/>
          <w:szCs w:val="21"/>
        </w:rPr>
        <w:t>时，</w:t>
      </w:r>
      <w:r>
        <w:rPr>
          <w:rFonts w:ascii="宋体" w:hAnsi="宋体" w:cs="宋体" w:hint="eastAsia"/>
          <w:position w:val="-24"/>
          <w:szCs w:val="21"/>
        </w:rPr>
        <w:object w:dxaOrig="750" w:dyaOrig="615" w14:anchorId="7006C8F1">
          <v:shape id="对象 653" o:spid="_x0000_i1934" type="#_x0000_t75" style="width:37.5pt;height:30.75pt;mso-position-horizontal-relative:page;mso-position-vertical-relative:page" o:ole="">
            <v:fill o:detectmouseclick="t"/>
            <v:imagedata r:id="rId1924" o:title=""/>
          </v:shape>
          <o:OLEObject Type="Embed" ProgID="Equation.3" ShapeID="对象 653" DrawAspect="Content" ObjectID="_1527665273" r:id="rId1925">
            <o:FieldCodes>\* MERGEFORMAT</o:FieldCodes>
          </o:OLEObject>
        </w:object>
      </w:r>
    </w:p>
    <w:p w14:paraId="4C6AAE1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对流过程中，在热量散失的同时，轧件的温度会下降，当轧件的温降为</w:t>
      </w:r>
      <w:r>
        <w:rPr>
          <w:rFonts w:ascii="宋体" w:hAnsi="宋体" w:cs="宋体" w:hint="eastAsia"/>
          <w:position w:val="-6"/>
          <w:szCs w:val="21"/>
        </w:rPr>
        <w:object w:dxaOrig="300" w:dyaOrig="270" w14:anchorId="4F57BB7D">
          <v:shape id="_x0000_i1935" type="#_x0000_t75" style="width:15pt;height:13.5pt" o:ole="">
            <v:fill o:detectmouseclick="t"/>
            <v:imagedata r:id="rId1926" o:title=""/>
          </v:shape>
          <o:OLEObject Type="Embed" ProgID="Equation.3" ShapeID="_x0000_i1935" DrawAspect="Content" ObjectID="_1527665274" r:id="rId1927">
            <o:FieldCodes>\* MERGEFORMAT</o:FieldCodes>
          </o:OLEObject>
        </w:object>
      </w:r>
      <w:r>
        <w:rPr>
          <w:rFonts w:ascii="宋体" w:hAnsi="宋体" w:cs="宋体" w:hint="eastAsia"/>
          <w:szCs w:val="21"/>
        </w:rPr>
        <w:t>时，则轧件的热含量变化为：</w:t>
      </w:r>
    </w:p>
    <w:p w14:paraId="33A5D1FF"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position w:val="-10"/>
          <w:szCs w:val="21"/>
        </w:rPr>
        <w:object w:dxaOrig="1500" w:dyaOrig="320" w14:anchorId="73C080A6">
          <v:shape id="_x0000_i1936" type="#_x0000_t75" style="width:94.5pt;height:17.25pt" o:ole="">
            <v:fill o:detectmouseclick="t"/>
            <v:imagedata r:id="rId1928" o:title=""/>
          </v:shape>
          <o:OLEObject Type="Embed" ProgID="Equation.3" ShapeID="_x0000_i1936" DrawAspect="Content" ObjectID="_1527665275" r:id="rId1929">
            <o:FieldCodes>\* MERGEFORMAT</o:FieldCodes>
          </o:OLEObject>
        </w:object>
      </w:r>
    </w:p>
    <w:p w14:paraId="7B75E01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根据热平衡关系得：</w:t>
      </w:r>
    </w:p>
    <w:p w14:paraId="742335AF"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position w:val="-10"/>
          <w:szCs w:val="21"/>
        </w:rPr>
        <w:object w:dxaOrig="2820" w:dyaOrig="360" w14:anchorId="3B146321">
          <v:shape id="_x0000_i1937" type="#_x0000_t75" style="width:170.25pt;height:18pt" o:ole="">
            <v:fill o:detectmouseclick="t"/>
            <v:imagedata r:id="rId1930" o:title=""/>
          </v:shape>
          <o:OLEObject Type="Embed" ProgID="Equation.3" ShapeID="_x0000_i1937" DrawAspect="Content" ObjectID="_1527665276" r:id="rId1931">
            <o:FieldCodes>\* MERGEFORMAT</o:FieldCodes>
          </o:OLEObject>
        </w:object>
      </w:r>
    </w:p>
    <w:p w14:paraId="05CF7EA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所以轧件在高压水除磷的温降方程</w:t>
      </w:r>
    </w:p>
    <w:p w14:paraId="043B6F52"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position w:val="-34"/>
          <w:szCs w:val="21"/>
        </w:rPr>
        <w:object w:dxaOrig="2600" w:dyaOrig="680" w14:anchorId="182BC886">
          <v:shape id="_x0000_i1938" type="#_x0000_t75" style="width:124.5pt;height:36.75pt" o:ole="">
            <v:fill o:detectmouseclick="t"/>
            <v:imagedata r:id="rId1932" o:title=""/>
          </v:shape>
          <o:OLEObject Type="Embed" ProgID="Equation.3" ShapeID="_x0000_i1938" DrawAspect="Content" ObjectID="_1527665277" r:id="rId1933">
            <o:FieldCodes>\* MERGEFORMAT</o:FieldCodes>
          </o:OLEObject>
        </w:object>
      </w:r>
      <w:r w:rsidR="00192CDB">
        <w:rPr>
          <w:rFonts w:ascii="宋体" w:hAnsi="宋体" w:cs="宋体" w:hint="eastAsia"/>
          <w:szCs w:val="21"/>
        </w:rPr>
        <w:t xml:space="preserve">                                                                                                                                                                                                                                                                                                                                                                                                                                                                                                                                                                                                                                                                                                                                                                                                                                                                                                                                                                                                                                                                                                                                                                      </w:t>
      </w:r>
    </w:p>
    <w:p w14:paraId="772A404D" w14:textId="77777777" w:rsidR="00192CDB" w:rsidRDefault="00192CDB" w:rsidP="00B913D9">
      <w:pPr>
        <w:pStyle w:val="30"/>
        <w:numPr>
          <w:ilvl w:val="2"/>
          <w:numId w:val="75"/>
        </w:numPr>
        <w:tabs>
          <w:tab w:val="num" w:pos="0"/>
        </w:tabs>
        <w:rPr>
          <w:sz w:val="22"/>
        </w:rPr>
      </w:pPr>
      <w:bookmarkStart w:id="5603" w:name="_Toc453011840"/>
      <w:bookmarkStart w:id="5604" w:name="_Toc451516841"/>
      <w:bookmarkStart w:id="5605" w:name="_Toc453423612"/>
      <w:r>
        <w:rPr>
          <w:rFonts w:hint="eastAsia"/>
          <w:sz w:val="22"/>
        </w:rPr>
        <w:lastRenderedPageBreak/>
        <w:t>低压喷水冷却温降</w:t>
      </w:r>
      <w:bookmarkEnd w:id="5603"/>
      <w:bookmarkEnd w:id="5604"/>
      <w:bookmarkEnd w:id="5605"/>
    </w:p>
    <w:p w14:paraId="2AF1CDE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低压喷水的实质主要是指带钢在精轧机组之后的层流冷却和机架间的喷水冷却，也是一种强迫对流形式，所以计算方法相近，但</w:t>
      </w:r>
      <w:r>
        <w:rPr>
          <w:rFonts w:ascii="宋体" w:hAnsi="宋体" w:cs="宋体" w:hint="eastAsia"/>
          <w:position w:val="-6"/>
          <w:szCs w:val="21"/>
        </w:rPr>
        <w:object w:dxaOrig="240" w:dyaOrig="225" w14:anchorId="62B886DB">
          <v:shape id="对象 660" o:spid="_x0000_i1939" type="#_x0000_t75" style="width:12pt;height:11.25pt;mso-position-horizontal-relative:page;mso-position-vertical-relative:page" o:ole="">
            <v:fill o:detectmouseclick="t"/>
            <v:imagedata r:id="rId1934" o:title=""/>
          </v:shape>
          <o:OLEObject Type="Embed" ProgID="Equation.3" ShapeID="对象 660" DrawAspect="Content" ObjectID="_1527665278" r:id="rId1935">
            <o:FieldCodes>\* MERGEFORMAT</o:FieldCodes>
          </o:OLEObject>
        </w:object>
      </w:r>
      <w:r>
        <w:rPr>
          <w:rFonts w:ascii="宋体" w:hAnsi="宋体" w:cs="宋体" w:hint="eastAsia"/>
          <w:szCs w:val="21"/>
        </w:rPr>
        <w:t>值要通过机架间喷水冷却还是输输出道上层流冷却的具体情况进行分别确定。</w:t>
      </w:r>
    </w:p>
    <w:p w14:paraId="1975ABA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设其强迫对流热交换系数为</w:t>
      </w:r>
      <w:r>
        <w:rPr>
          <w:rFonts w:ascii="宋体" w:hAnsi="宋体" w:cs="宋体" w:hint="eastAsia"/>
          <w:position w:val="-8"/>
          <w:szCs w:val="21"/>
        </w:rPr>
        <w:object w:dxaOrig="420" w:dyaOrig="330" w14:anchorId="5C1A7904">
          <v:shape id="对象 661" o:spid="_x0000_i1940" type="#_x0000_t75" style="width:21pt;height:16.5pt;mso-position-horizontal-relative:page;mso-position-vertical-relative:page" o:ole="">
            <v:fill o:detectmouseclick="t"/>
            <v:imagedata r:id="rId1936" o:title=""/>
          </v:shape>
          <o:OLEObject Type="Embed" ProgID="Equation.3" ShapeID="对象 661" DrawAspect="Content" ObjectID="_1527665279" r:id="rId1937">
            <o:FieldCodes>\* MERGEFORMAT</o:FieldCodes>
          </o:OLEObject>
        </w:object>
      </w:r>
      <w:r>
        <w:rPr>
          <w:rFonts w:ascii="宋体" w:hAnsi="宋体" w:cs="宋体" w:hint="eastAsia"/>
          <w:szCs w:val="21"/>
        </w:rPr>
        <w:t>，则</w:t>
      </w:r>
    </w:p>
    <w:p w14:paraId="5246119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position w:val="-34"/>
          <w:szCs w:val="21"/>
        </w:rPr>
      </w:pPr>
      <w:r>
        <w:rPr>
          <w:rFonts w:ascii="宋体" w:hAnsi="宋体" w:cs="宋体" w:hint="eastAsia"/>
          <w:position w:val="-34"/>
          <w:szCs w:val="21"/>
        </w:rPr>
        <w:object w:dxaOrig="2655" w:dyaOrig="705" w14:anchorId="7EA17926">
          <v:shape id="_x0000_i1941" type="#_x0000_t75" style="width:132.75pt;height:35.25pt" o:ole="">
            <v:fill o:detectmouseclick="t"/>
            <v:imagedata r:id="rId1938" o:title=""/>
          </v:shape>
          <o:OLEObject Type="Embed" ProgID="Equation.3" ShapeID="_x0000_i1941" DrawAspect="Content" ObjectID="_1527665280" r:id="rId1939"/>
        </w:object>
      </w:r>
    </w:p>
    <w:p w14:paraId="651E6A8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宋体" w:hAnsi="宋体" w:cs="宋体"/>
          <w:szCs w:val="21"/>
        </w:rPr>
      </w:pPr>
      <w:r>
        <w:rPr>
          <w:rFonts w:ascii="宋体" w:hAnsi="宋体" w:cs="宋体" w:hint="eastAsia"/>
          <w:szCs w:val="21"/>
        </w:rPr>
        <w:t xml:space="preserve">式中  </w:t>
      </w:r>
      <w:r>
        <w:rPr>
          <w:rFonts w:ascii="宋体" w:hAnsi="宋体" w:cs="宋体" w:hint="eastAsia"/>
          <w:position w:val="-8"/>
          <w:szCs w:val="21"/>
        </w:rPr>
        <w:object w:dxaOrig="345" w:dyaOrig="330" w14:anchorId="13B199D3">
          <v:shape id="对象 681" o:spid="_x0000_i1942" type="#_x0000_t75" style="width:17.25pt;height:16.5pt;mso-position-horizontal-relative:page;mso-position-vertical-relative:page" o:ole="">
            <v:imagedata r:id="rId1940" o:title=""/>
          </v:shape>
          <o:OLEObject Type="Embed" ProgID="Equation.3" ShapeID="对象 681" DrawAspect="Content" ObjectID="_1527665281" r:id="rId1941">
            <o:FieldCodes>\* MERGEFORMAT</o:FieldCodes>
          </o:OLEObject>
        </w:object>
      </w:r>
      <w:r>
        <w:rPr>
          <w:rFonts w:ascii="宋体" w:hAnsi="宋体" w:cs="宋体" w:hint="eastAsia"/>
          <w:szCs w:val="21"/>
        </w:rPr>
        <w:t>——机架间距离；</w:t>
      </w:r>
    </w:p>
    <w:p w14:paraId="5AE8D91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h——上游机架出口厚度；</w:t>
      </w:r>
    </w:p>
    <w:p w14:paraId="31DD155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6"/>
          <w:szCs w:val="21"/>
        </w:rPr>
        <w:object w:dxaOrig="180" w:dyaOrig="225" w14:anchorId="1F66E03D">
          <v:shape id="对象 682" o:spid="_x0000_i1943" type="#_x0000_t75" style="width:9pt;height:11.25pt;mso-position-horizontal-relative:page;mso-position-vertical-relative:page" o:ole="">
            <v:fill o:detectmouseclick="t"/>
            <v:imagedata r:id="rId1942" o:title=""/>
          </v:shape>
          <o:OLEObject Type="Embed" ProgID="Equation.3" ShapeID="对象 682" DrawAspect="Content" ObjectID="_1527665282" r:id="rId1943">
            <o:FieldCodes>\* MERGEFORMAT</o:FieldCodes>
          </o:OLEObject>
        </w:object>
      </w:r>
      <w:r>
        <w:rPr>
          <w:rFonts w:ascii="宋体" w:hAnsi="宋体" w:cs="宋体" w:hint="eastAsia"/>
          <w:szCs w:val="21"/>
        </w:rPr>
        <w:t>——上游机架带钢出口速度，m/s。</w:t>
      </w:r>
    </w:p>
    <w:p w14:paraId="0989214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napToGrid w:val="0"/>
          <w:szCs w:val="21"/>
        </w:rPr>
      </w:pPr>
      <w:r>
        <w:rPr>
          <w:rFonts w:ascii="宋体" w:hAnsi="宋体" w:cs="宋体" w:hint="eastAsia"/>
          <w:szCs w:val="21"/>
        </w:rPr>
        <w:t>因为机架间距离为一固定值，而对于连轧机组hv(体积流量）各机架都相同，因此不同机架的喷水冷却造成的温降仅决定于</w:t>
      </w:r>
      <w:r>
        <w:rPr>
          <w:rFonts w:ascii="宋体" w:hAnsi="宋体" w:cs="宋体" w:hint="eastAsia"/>
          <w:position w:val="-8"/>
          <w:szCs w:val="21"/>
        </w:rPr>
        <w:object w:dxaOrig="420" w:dyaOrig="330" w14:anchorId="48B53A8F">
          <v:shape id="对象 683" o:spid="_x0000_i1944" type="#_x0000_t75" style="width:21pt;height:16.5pt;mso-position-horizontal-relative:page;mso-position-vertical-relative:page" o:ole="">
            <v:imagedata r:id="rId1936" o:title=""/>
          </v:shape>
          <o:OLEObject Type="Embed" ProgID="Equation.3" ShapeID="对象 683" DrawAspect="Content" ObjectID="_1527665283" r:id="rId1944">
            <o:FieldCodes>\* MERGEFORMAT</o:FieldCodes>
          </o:OLEObject>
        </w:object>
      </w:r>
      <w:r>
        <w:rPr>
          <w:rFonts w:ascii="宋体" w:hAnsi="宋体" w:cs="宋体" w:hint="eastAsia"/>
          <w:szCs w:val="21"/>
        </w:rPr>
        <w:t>（需实测）和</w:t>
      </w:r>
      <w:r>
        <w:rPr>
          <w:rFonts w:ascii="宋体" w:hAnsi="宋体" w:cs="宋体" w:hint="eastAsia"/>
          <w:position w:val="-6"/>
          <w:szCs w:val="21"/>
        </w:rPr>
        <w:object w:dxaOrig="300" w:dyaOrig="270" w14:anchorId="6B9454D7">
          <v:shape id="_x0000_i1945" type="#_x0000_t75" style="width:15pt;height:13.5pt" o:ole="">
            <v:fill o:detectmouseclick="t"/>
            <v:imagedata r:id="rId1945" o:title=""/>
          </v:shape>
          <o:OLEObject Type="Embed" ProgID="Equation.3" ShapeID="_x0000_i1945" DrawAspect="Content" ObjectID="_1527665284" r:id="rId1946">
            <o:FieldCodes>\* MERGEFORMAT</o:FieldCodes>
          </o:OLEObject>
        </w:object>
      </w:r>
      <w:r>
        <w:rPr>
          <w:rFonts w:ascii="宋体" w:hAnsi="宋体" w:cs="宋体" w:hint="eastAsia"/>
          <w:szCs w:val="21"/>
        </w:rPr>
        <w:t xml:space="preserve">。                                                       </w:t>
      </w:r>
    </w:p>
    <w:p w14:paraId="6CCE2C68" w14:textId="77777777" w:rsidR="00192CDB" w:rsidRDefault="00192CDB" w:rsidP="00B913D9">
      <w:pPr>
        <w:pStyle w:val="30"/>
        <w:numPr>
          <w:ilvl w:val="2"/>
          <w:numId w:val="75"/>
        </w:numPr>
        <w:tabs>
          <w:tab w:val="num" w:pos="0"/>
        </w:tabs>
        <w:rPr>
          <w:sz w:val="22"/>
        </w:rPr>
      </w:pPr>
      <w:bookmarkStart w:id="5606" w:name="_Toc453011841"/>
      <w:bookmarkStart w:id="5607" w:name="_Toc451516842"/>
      <w:bookmarkStart w:id="5608" w:name="_Toc453423613"/>
      <w:r>
        <w:rPr>
          <w:rFonts w:hint="eastAsia"/>
          <w:sz w:val="22"/>
        </w:rPr>
        <w:t>轧制变形过程温度变化</w:t>
      </w:r>
      <w:bookmarkEnd w:id="5606"/>
      <w:bookmarkEnd w:id="5607"/>
      <w:bookmarkEnd w:id="5608"/>
    </w:p>
    <w:p w14:paraId="3C8A718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轧制过程中中存在两个互斥的热过程，1、轧制时轧件塑性变形所产生的热</w:t>
      </w:r>
      <w:r>
        <w:rPr>
          <w:rFonts w:ascii="宋体" w:hAnsi="宋体" w:cs="宋体" w:hint="eastAsia"/>
          <w:position w:val="-10"/>
          <w:szCs w:val="21"/>
        </w:rPr>
        <w:object w:dxaOrig="465" w:dyaOrig="345" w14:anchorId="3487B497">
          <v:shape id="对象 685" o:spid="_x0000_i1946" type="#_x0000_t75" style="width:23.25pt;height:17.25pt;mso-position-horizontal-relative:page;mso-position-vertical-relative:page" o:ole="">
            <v:fill o:detectmouseclick="t"/>
            <v:imagedata r:id="rId1947" o:title=""/>
          </v:shape>
          <o:OLEObject Type="Embed" ProgID="Equation.3" ShapeID="对象 685" DrawAspect="Content" ObjectID="_1527665285" r:id="rId1948">
            <o:FieldCodes>\* MERGEFORMAT</o:FieldCodes>
          </o:OLEObject>
        </w:object>
      </w:r>
      <w:r>
        <w:rPr>
          <w:rFonts w:ascii="宋体" w:hAnsi="宋体" w:cs="宋体" w:hint="eastAsia"/>
          <w:szCs w:val="21"/>
        </w:rPr>
        <w:t>，产生一个温升</w:t>
      </w:r>
      <w:r>
        <w:rPr>
          <w:rFonts w:ascii="宋体" w:hAnsi="宋体" w:cs="宋体" w:hint="eastAsia"/>
          <w:position w:val="-8"/>
          <w:szCs w:val="21"/>
        </w:rPr>
        <w:object w:dxaOrig="525" w:dyaOrig="330" w14:anchorId="5527E1B1">
          <v:shape id="_x0000_i1947" type="#_x0000_t75" style="width:26.25pt;height:16.5pt" o:ole="">
            <v:fill o:detectmouseclick="t"/>
            <v:imagedata r:id="rId1949" o:title=""/>
          </v:shape>
          <o:OLEObject Type="Embed" ProgID="Equation.3" ShapeID="_x0000_i1947" DrawAspect="Content" ObjectID="_1527665286" r:id="rId1950">
            <o:FieldCodes>\* MERGEFORMAT</o:FieldCodes>
          </o:OLEObject>
        </w:object>
      </w:r>
      <w:r>
        <w:rPr>
          <w:rFonts w:ascii="宋体" w:hAnsi="宋体" w:cs="宋体" w:hint="eastAsia"/>
          <w:szCs w:val="21"/>
        </w:rPr>
        <w:t>；2、轧制时高温轧件和低温轧辊接触所损失的热量</w:t>
      </w:r>
      <w:r>
        <w:rPr>
          <w:rFonts w:ascii="宋体" w:hAnsi="宋体" w:cs="宋体" w:hint="eastAsia"/>
          <w:position w:val="-10"/>
          <w:szCs w:val="21"/>
        </w:rPr>
        <w:object w:dxaOrig="435" w:dyaOrig="345" w14:anchorId="760A1F29">
          <v:shape id="对象 687" o:spid="_x0000_i1948" type="#_x0000_t75" style="width:21.75pt;height:17.25pt;mso-position-horizontal-relative:page;mso-position-vertical-relative:page" o:ole="">
            <v:fill o:detectmouseclick="t"/>
            <v:imagedata r:id="rId1951" o:title=""/>
          </v:shape>
          <o:OLEObject Type="Embed" ProgID="Equation.3" ShapeID="对象 687" DrawAspect="Content" ObjectID="_1527665287" r:id="rId1952">
            <o:FieldCodes>\* MERGEFORMAT</o:FieldCodes>
          </o:OLEObject>
        </w:object>
      </w:r>
      <w:r>
        <w:rPr>
          <w:rFonts w:ascii="宋体" w:hAnsi="宋体" w:cs="宋体" w:hint="eastAsia"/>
          <w:szCs w:val="21"/>
        </w:rPr>
        <w:t>，产生温降</w:t>
      </w:r>
      <w:r>
        <w:rPr>
          <w:rFonts w:ascii="宋体" w:hAnsi="宋体" w:cs="宋体" w:hint="eastAsia"/>
          <w:position w:val="-8"/>
          <w:szCs w:val="21"/>
        </w:rPr>
        <w:object w:dxaOrig="495" w:dyaOrig="330" w14:anchorId="7D5A5C41">
          <v:shape id="_x0000_i1949" type="#_x0000_t75" style="width:24.75pt;height:16.5pt" o:ole="">
            <v:imagedata r:id="rId1953" o:title=""/>
          </v:shape>
          <o:OLEObject Type="Embed" ProgID="Equation.3" ShapeID="_x0000_i1949" DrawAspect="Content" ObjectID="_1527665288" r:id="rId1954">
            <o:FieldCodes>\* MERGEFORMAT</o:FieldCodes>
          </o:OLEObject>
        </w:object>
      </w:r>
      <w:r>
        <w:rPr>
          <w:rFonts w:ascii="宋体" w:hAnsi="宋体" w:cs="宋体" w:hint="eastAsia"/>
          <w:szCs w:val="21"/>
        </w:rPr>
        <w:t>，设轧制中轧件温度变化为</w:t>
      </w:r>
      <w:r>
        <w:rPr>
          <w:rFonts w:ascii="宋体" w:hAnsi="宋体" w:cs="宋体" w:hint="eastAsia"/>
          <w:position w:val="-8"/>
          <w:szCs w:val="21"/>
        </w:rPr>
        <w:object w:dxaOrig="465" w:dyaOrig="330" w14:anchorId="0E922D44">
          <v:shape id="_x0000_i1950" type="#_x0000_t75" style="width:23.25pt;height:16.5pt" o:ole="">
            <v:fill o:detectmouseclick="t"/>
            <v:imagedata r:id="rId1955" o:title=""/>
          </v:shape>
          <o:OLEObject Type="Embed" ProgID="Equation.3" ShapeID="_x0000_i1950" DrawAspect="Content" ObjectID="_1527665289" r:id="rId1956">
            <o:FieldCodes>\* MERGEFORMAT</o:FieldCodes>
          </o:OLEObject>
        </w:object>
      </w:r>
    </w:p>
    <w:p w14:paraId="26329A5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8"/>
          <w:szCs w:val="21"/>
        </w:rPr>
        <w:object w:dxaOrig="1845" w:dyaOrig="330" w14:anchorId="18DF42BA">
          <v:shape id="_x0000_i1951" type="#_x0000_t75" style="width:92.25pt;height:16.5pt" o:ole="">
            <v:fill o:detectmouseclick="t"/>
            <v:imagedata r:id="rId1957" o:title=""/>
          </v:shape>
          <o:OLEObject Type="Embed" ProgID="Equation.3" ShapeID="_x0000_i1951" DrawAspect="Content" ObjectID="_1527665290" r:id="rId1958">
            <o:FieldCodes>\* MERGEFORMAT</o:FieldCodes>
          </o:OLEObject>
        </w:object>
      </w:r>
    </w:p>
    <w:p w14:paraId="7E58DCD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塑性变形热计算：</w:t>
      </w:r>
    </w:p>
    <w:p w14:paraId="321C2182" w14:textId="77777777" w:rsidR="00192CDB" w:rsidRDefault="007C60BA"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0"/>
          <w:szCs w:val="21"/>
        </w:rPr>
        <w:object w:dxaOrig="2640" w:dyaOrig="999" w14:anchorId="480F95D0">
          <v:shape id="_x0000_i1952" type="#_x0000_t75" style="width:117pt;height:48pt" o:ole="">
            <v:fill o:detectmouseclick="t"/>
            <v:imagedata r:id="rId1959" o:title=""/>
          </v:shape>
          <o:OLEObject Type="Embed" ProgID="Equation.3" ShapeID="_x0000_i1952" DrawAspect="Content" ObjectID="_1527665291" r:id="rId1960">
            <o:FieldCodes>\* MERGEFORMAT</o:FieldCodes>
          </o:OLEObject>
        </w:object>
      </w:r>
    </w:p>
    <w:p w14:paraId="7C3E3B2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szCs w:val="21"/>
        </w:rPr>
      </w:pPr>
      <w:r>
        <w:rPr>
          <w:rFonts w:ascii="宋体" w:hAnsi="宋体" w:cs="宋体" w:hint="eastAsia"/>
          <w:szCs w:val="21"/>
        </w:rPr>
        <w:t>式中</w:t>
      </w:r>
      <w:r>
        <w:rPr>
          <w:rFonts w:ascii="宋体" w:hAnsi="宋体" w:cs="宋体" w:hint="eastAsia"/>
          <w:position w:val="-8"/>
          <w:szCs w:val="21"/>
        </w:rPr>
        <w:object w:dxaOrig="360" w:dyaOrig="330" w14:anchorId="18F327E7">
          <v:shape id="对象 698" o:spid="_x0000_i1953" type="#_x0000_t75" style="width:18pt;height:16.5pt;mso-position-horizontal-relative:page;mso-position-vertical-relative:page" o:ole="">
            <v:imagedata r:id="rId1961" o:title=""/>
          </v:shape>
          <o:OLEObject Type="Embed" ProgID="Equation.3" ShapeID="对象 698" DrawAspect="Content" ObjectID="_1527665292" r:id="rId1962">
            <o:FieldCodes>\* MERGEFORMAT</o:FieldCodes>
          </o:OLEObject>
        </w:object>
      </w:r>
      <w:r>
        <w:rPr>
          <w:rFonts w:ascii="宋体" w:hAnsi="宋体" w:cs="宋体" w:hint="eastAsia"/>
          <w:szCs w:val="21"/>
        </w:rPr>
        <w:t>—热功当量，当</w:t>
      </w:r>
      <w:r>
        <w:rPr>
          <w:rFonts w:ascii="宋体" w:hAnsi="宋体" w:cs="宋体" w:hint="eastAsia"/>
          <w:position w:val="-10"/>
          <w:szCs w:val="21"/>
        </w:rPr>
        <w:object w:dxaOrig="465" w:dyaOrig="345" w14:anchorId="434E8C81">
          <v:shape id="对象 696" o:spid="_x0000_i1954" type="#_x0000_t75" style="width:23.25pt;height:17.25pt;mso-position-horizontal-relative:page;mso-position-vertical-relative:page" o:ole="">
            <v:fill o:detectmouseclick="t"/>
            <v:imagedata r:id="rId1963" o:title=""/>
          </v:shape>
          <o:OLEObject Type="Embed" ProgID="Equation.3" ShapeID="对象 696" DrawAspect="Content" ObjectID="_1527665293" r:id="rId1964">
            <o:FieldCodes>\* MERGEFORMAT</o:FieldCodes>
          </o:OLEObject>
        </w:object>
      </w:r>
      <w:r>
        <w:rPr>
          <w:rFonts w:ascii="宋体" w:hAnsi="宋体" w:cs="宋体" w:hint="eastAsia"/>
          <w:szCs w:val="21"/>
        </w:rPr>
        <w:t>的单位为cal，A的单位为</w:t>
      </w:r>
      <w:r>
        <w:rPr>
          <w:rFonts w:ascii="宋体" w:hAnsi="宋体" w:cs="宋体" w:hint="eastAsia"/>
          <w:position w:val="-10"/>
          <w:szCs w:val="21"/>
        </w:rPr>
        <w:object w:dxaOrig="675" w:dyaOrig="330" w14:anchorId="3771048F">
          <v:shape id="对象 697" o:spid="_x0000_i1955" type="#_x0000_t75" style="width:33.75pt;height:16.5pt;mso-position-horizontal-relative:page;mso-position-vertical-relative:page" o:ole="">
            <v:fill o:detectmouseclick="t"/>
            <v:imagedata r:id="rId1965" o:title=""/>
          </v:shape>
          <o:OLEObject Type="Embed" ProgID="Equation.3" ShapeID="对象 697" DrawAspect="Content" ObjectID="_1527665294" r:id="rId1966">
            <o:FieldCodes>\* MERGEFORMAT</o:FieldCodes>
          </o:OLEObject>
        </w:object>
      </w:r>
      <w:r>
        <w:rPr>
          <w:rFonts w:ascii="宋体" w:hAnsi="宋体" w:cs="宋体" w:hint="eastAsia"/>
          <w:szCs w:val="21"/>
        </w:rPr>
        <w:t>时，</w:t>
      </w:r>
      <w:r>
        <w:rPr>
          <w:rFonts w:ascii="宋体" w:hAnsi="宋体" w:cs="宋体" w:hint="eastAsia"/>
          <w:position w:val="-8"/>
          <w:szCs w:val="21"/>
        </w:rPr>
        <w:object w:dxaOrig="360" w:dyaOrig="330" w14:anchorId="05C8B7AC">
          <v:shape id="对象 699" o:spid="_x0000_i1956" type="#_x0000_t75" style="width:18pt;height:16.5pt;mso-position-horizontal-relative:page;mso-position-vertical-relative:page" o:ole="">
            <v:imagedata r:id="rId1961" o:title=""/>
          </v:shape>
          <o:OLEObject Type="Embed" ProgID="Equation.3" ShapeID="对象 699" DrawAspect="Content" ObjectID="_1527665295" r:id="rId1967">
            <o:FieldCodes>\* MERGEFORMAT</o:FieldCodes>
          </o:OLEObject>
        </w:object>
      </w:r>
      <w:r>
        <w:rPr>
          <w:rFonts w:ascii="宋体" w:hAnsi="宋体" w:cs="宋体" w:hint="eastAsia"/>
          <w:szCs w:val="21"/>
        </w:rPr>
        <w:t>=427</w:t>
      </w:r>
      <w:r>
        <w:rPr>
          <w:rFonts w:ascii="宋体" w:hAnsi="宋体" w:cs="宋体" w:hint="eastAsia"/>
          <w:position w:val="-10"/>
          <w:szCs w:val="21"/>
        </w:rPr>
        <w:object w:dxaOrig="765" w:dyaOrig="330" w14:anchorId="003AED2C">
          <v:shape id="对象 700" o:spid="_x0000_i1957" type="#_x0000_t75" style="width:38.25pt;height:16.5pt;mso-position-horizontal-relative:page;mso-position-vertical-relative:page" o:ole="">
            <v:fill o:detectmouseclick="t"/>
            <v:imagedata r:id="rId1968" o:title=""/>
          </v:shape>
          <o:OLEObject Type="Embed" ProgID="Equation.3" ShapeID="对象 700" DrawAspect="Content" ObjectID="_1527665296" r:id="rId1969">
            <o:FieldCodes>\* MERGEFORMAT</o:FieldCodes>
          </o:OLEObject>
        </w:object>
      </w:r>
      <w:r>
        <w:rPr>
          <w:rFonts w:ascii="宋体" w:hAnsi="宋体" w:cs="宋体" w:hint="eastAsia"/>
          <w:szCs w:val="21"/>
        </w:rPr>
        <w:t>cal，当</w:t>
      </w:r>
      <w:r>
        <w:rPr>
          <w:rFonts w:ascii="宋体" w:hAnsi="宋体" w:cs="宋体" w:hint="eastAsia"/>
          <w:position w:val="-10"/>
          <w:szCs w:val="21"/>
        </w:rPr>
        <w:object w:dxaOrig="465" w:dyaOrig="345" w14:anchorId="6FA9607D">
          <v:shape id="对象 701" o:spid="_x0000_i1958" type="#_x0000_t75" style="width:23.25pt;height:17.25pt;mso-position-horizontal-relative:page;mso-position-vertical-relative:page" o:ole="">
            <v:imagedata r:id="rId1963" o:title=""/>
          </v:shape>
          <o:OLEObject Type="Embed" ProgID="Equation.3" ShapeID="对象 701" DrawAspect="Content" ObjectID="_1527665297" r:id="rId1970">
            <o:FieldCodes>\* MERGEFORMAT</o:FieldCodes>
          </o:OLEObject>
        </w:object>
      </w:r>
      <w:r>
        <w:rPr>
          <w:rFonts w:ascii="宋体" w:hAnsi="宋体" w:cs="宋体" w:hint="eastAsia"/>
          <w:szCs w:val="21"/>
        </w:rPr>
        <w:t>的单位为J,则</w:t>
      </w:r>
      <w:r>
        <w:rPr>
          <w:rFonts w:ascii="宋体" w:hAnsi="宋体" w:cs="宋体" w:hint="eastAsia"/>
          <w:position w:val="-8"/>
          <w:szCs w:val="21"/>
        </w:rPr>
        <w:object w:dxaOrig="360" w:dyaOrig="330" w14:anchorId="4FE77B65">
          <v:shape id="对象 702" o:spid="_x0000_i1959" type="#_x0000_t75" style="width:18pt;height:16.5pt;mso-position-horizontal-relative:page;mso-position-vertical-relative:page" o:ole="">
            <v:imagedata r:id="rId1961" o:title=""/>
          </v:shape>
          <o:OLEObject Type="Embed" ProgID="Equation.3" ShapeID="对象 702" DrawAspect="Content" ObjectID="_1527665298" r:id="rId1971">
            <o:FieldCodes>\* MERGEFORMAT</o:FieldCodes>
          </o:OLEObject>
        </w:object>
      </w:r>
      <w:r>
        <w:rPr>
          <w:rFonts w:ascii="宋体" w:hAnsi="宋体" w:cs="宋体" w:hint="eastAsia"/>
          <w:szCs w:val="21"/>
        </w:rPr>
        <w:t>=9.81</w:t>
      </w:r>
    </w:p>
    <w:p w14:paraId="7A6F8F6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A——变形功J；</w:t>
      </w:r>
    </w:p>
    <w:p w14:paraId="24DDF6A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position w:val="-10"/>
          <w:szCs w:val="21"/>
        </w:rPr>
        <w:object w:dxaOrig="405" w:dyaOrig="345" w14:anchorId="7E75ADC6">
          <v:shape id="对象 706" o:spid="_x0000_i1960" type="#_x0000_t75" style="width:20.25pt;height:17.25pt;mso-position-horizontal-relative:page;mso-position-vertical-relative:page" o:ole="">
            <v:fill o:detectmouseclick="t"/>
            <v:imagedata r:id="rId1972" o:title=""/>
          </v:shape>
          <o:OLEObject Type="Embed" ProgID="Equation.3" ShapeID="对象 706" DrawAspect="Content" ObjectID="_1527665299" r:id="rId1973">
            <o:FieldCodes>\* MERGEFORMAT</o:FieldCodes>
          </o:OLEObject>
        </w:object>
      </w:r>
      <w:r>
        <w:rPr>
          <w:rFonts w:ascii="宋体" w:hAnsi="宋体" w:cs="宋体" w:hint="eastAsia"/>
          <w:szCs w:val="21"/>
        </w:rPr>
        <w:t>——平均单位压力（接触弧上），</w:t>
      </w:r>
      <w:r>
        <w:rPr>
          <w:rFonts w:ascii="宋体" w:hAnsi="宋体" w:cs="宋体" w:hint="eastAsia"/>
          <w:position w:val="-10"/>
          <w:szCs w:val="21"/>
        </w:rPr>
        <w:object w:dxaOrig="405" w:dyaOrig="345" w14:anchorId="03988E34">
          <v:shape id="对象 707" o:spid="_x0000_i1961" type="#_x0000_t75" style="width:20.25pt;height:17.25pt;mso-position-horizontal-relative:page;mso-position-vertical-relative:page" o:ole="">
            <v:imagedata r:id="rId1972" o:title=""/>
          </v:shape>
          <o:OLEObject Type="Embed" ProgID="Equation.3" ShapeID="对象 707" DrawAspect="Content" ObjectID="_1527665300" r:id="rId1974">
            <o:FieldCodes>\* MERGEFORMAT</o:FieldCodes>
          </o:OLEObject>
        </w:object>
      </w:r>
      <w:r>
        <w:rPr>
          <w:rFonts w:ascii="宋体" w:hAnsi="宋体" w:cs="宋体" w:hint="eastAsia"/>
          <w:szCs w:val="21"/>
        </w:rPr>
        <w:t>=1.15Q，Mpa;</w:t>
      </w:r>
    </w:p>
    <w:p w14:paraId="724D3FF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V——体积，</w:t>
      </w:r>
      <w:r>
        <w:rPr>
          <w:rFonts w:ascii="宋体" w:hAnsi="宋体" w:cs="宋体" w:hint="eastAsia"/>
          <w:position w:val="-6"/>
          <w:szCs w:val="21"/>
        </w:rPr>
        <w:object w:dxaOrig="540" w:dyaOrig="330" w14:anchorId="0E940B61">
          <v:shape id="对象 709" o:spid="_x0000_i1962" type="#_x0000_t75" style="width:27pt;height:16.5pt;mso-position-horizontal-relative:page;mso-position-vertical-relative:page" o:ole="">
            <v:fill o:detectmouseclick="t"/>
            <v:imagedata r:id="rId1975" o:title=""/>
          </v:shape>
          <o:OLEObject Type="Embed" ProgID="Equation.3" ShapeID="对象 709" DrawAspect="Content" ObjectID="_1527665301" r:id="rId1976">
            <o:FieldCodes>\* MERGEFORMAT</o:FieldCodes>
          </o:OLEObject>
        </w:object>
      </w:r>
    </w:p>
    <w:p w14:paraId="189B968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position w:val="-10"/>
          <w:szCs w:val="21"/>
        </w:rPr>
        <w:object w:dxaOrig="195" w:dyaOrig="270" w14:anchorId="60853B56">
          <v:shape id="对象 710" o:spid="_x0000_i1963" type="#_x0000_t75" style="width:9.75pt;height:13.5pt;mso-position-horizontal-relative:page;mso-position-vertical-relative:page" o:ole="">
            <v:fill o:detectmouseclick="t"/>
            <v:imagedata r:id="rId1977" o:title=""/>
          </v:shape>
          <o:OLEObject Type="Embed" ProgID="Equation.3" ShapeID="对象 710" DrawAspect="Content" ObjectID="_1527665302" r:id="rId1978">
            <o:FieldCodes>\* MERGEFORMAT</o:FieldCodes>
          </o:OLEObject>
        </w:object>
      </w:r>
      <w:r>
        <w:rPr>
          <w:rFonts w:ascii="宋体" w:hAnsi="宋体" w:cs="宋体" w:hint="eastAsia"/>
          <w:szCs w:val="21"/>
        </w:rPr>
        <w:t>——吸收效率，即变形热转为轧件发热的部分占总变形热的百分比。一般</w:t>
      </w:r>
      <w:r>
        <w:rPr>
          <w:rFonts w:ascii="宋体" w:hAnsi="宋体" w:cs="宋体" w:hint="eastAsia"/>
          <w:position w:val="-10"/>
          <w:szCs w:val="21"/>
        </w:rPr>
        <w:object w:dxaOrig="195" w:dyaOrig="270" w14:anchorId="72424DCC">
          <v:shape id="对象 711" o:spid="_x0000_i1964" type="#_x0000_t75" style="width:9.75pt;height:13.5pt;mso-position-horizontal-relative:page;mso-position-vertical-relative:page" o:ole="">
            <v:imagedata r:id="rId1977" o:title=""/>
          </v:shape>
          <o:OLEObject Type="Embed" ProgID="Equation.3" ShapeID="对象 711" DrawAspect="Content" ObjectID="_1527665303" r:id="rId1979">
            <o:FieldCodes>\* MERGEFORMAT</o:FieldCodes>
          </o:OLEObject>
        </w:object>
      </w:r>
      <w:r>
        <w:rPr>
          <w:rFonts w:ascii="宋体" w:hAnsi="宋体" w:cs="宋体" w:hint="eastAsia"/>
          <w:szCs w:val="21"/>
        </w:rPr>
        <w:t>取50%-95%，前几架</w:t>
      </w:r>
      <w:r>
        <w:rPr>
          <w:rFonts w:ascii="宋体" w:hAnsi="宋体" w:cs="宋体" w:hint="eastAsia"/>
          <w:position w:val="-10"/>
          <w:szCs w:val="21"/>
        </w:rPr>
        <w:object w:dxaOrig="195" w:dyaOrig="270" w14:anchorId="74AF791A">
          <v:shape id="对象 712" o:spid="_x0000_i1965" type="#_x0000_t75" style="width:9.75pt;height:13.5pt;mso-position-horizontal-relative:page;mso-position-vertical-relative:page" o:ole="">
            <v:imagedata r:id="rId1977" o:title=""/>
          </v:shape>
          <o:OLEObject Type="Embed" ProgID="Equation.3" ShapeID="对象 712" DrawAspect="Content" ObjectID="_1527665304" r:id="rId1980">
            <o:FieldCodes>\* MERGEFORMAT</o:FieldCodes>
          </o:OLEObject>
        </w:object>
      </w:r>
      <w:r>
        <w:rPr>
          <w:rFonts w:ascii="宋体" w:hAnsi="宋体" w:cs="宋体" w:hint="eastAsia"/>
          <w:szCs w:val="21"/>
        </w:rPr>
        <w:t>大些，后几架</w:t>
      </w:r>
      <w:r>
        <w:rPr>
          <w:rFonts w:ascii="宋体" w:hAnsi="宋体" w:cs="宋体" w:hint="eastAsia"/>
          <w:position w:val="-10"/>
          <w:szCs w:val="21"/>
        </w:rPr>
        <w:object w:dxaOrig="195" w:dyaOrig="270" w14:anchorId="0AC5CD2A">
          <v:shape id="对象 713" o:spid="_x0000_i1966" type="#_x0000_t75" style="width:9.75pt;height:13.5pt;mso-position-horizontal-relative:page;mso-position-vertical-relative:page" o:ole="">
            <v:imagedata r:id="rId1977" o:title=""/>
          </v:shape>
          <o:OLEObject Type="Embed" ProgID="Equation.3" ShapeID="对象 713" DrawAspect="Content" ObjectID="_1527665305" r:id="rId1981">
            <o:FieldCodes>\* MERGEFORMAT</o:FieldCodes>
          </o:OLEObject>
        </w:object>
      </w:r>
      <w:r>
        <w:rPr>
          <w:rFonts w:ascii="宋体" w:hAnsi="宋体" w:cs="宋体" w:hint="eastAsia"/>
          <w:szCs w:val="21"/>
        </w:rPr>
        <w:t>小些。</w:t>
      </w:r>
    </w:p>
    <w:p w14:paraId="23EADB6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lastRenderedPageBreak/>
        <w:t>变形热引起的温升</w:t>
      </w:r>
      <w:r>
        <w:rPr>
          <w:rFonts w:ascii="宋体" w:hAnsi="宋体" w:cs="宋体" w:hint="eastAsia"/>
          <w:position w:val="-8"/>
          <w:szCs w:val="21"/>
        </w:rPr>
        <w:object w:dxaOrig="525" w:dyaOrig="330" w14:anchorId="615C7B54">
          <v:shape id="_x0000_i1967" type="#_x0000_t75" style="width:26.25pt;height:16.5pt" o:ole="">
            <v:imagedata r:id="rId1982" o:title=""/>
          </v:shape>
          <o:OLEObject Type="Embed" ProgID="Equation.3" ShapeID="_x0000_i1967" DrawAspect="Content" ObjectID="_1527665306" r:id="rId1983">
            <o:FieldCodes>\* MERGEFORMAT</o:FieldCodes>
          </o:OLEObject>
        </w:object>
      </w:r>
      <w:r>
        <w:rPr>
          <w:rFonts w:ascii="宋体" w:hAnsi="宋体" w:cs="宋体" w:hint="eastAsia"/>
          <w:szCs w:val="21"/>
        </w:rPr>
        <w:t>可通过热量平衡导出：</w:t>
      </w:r>
    </w:p>
    <w:p w14:paraId="03F03C9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2"/>
          <w:szCs w:val="21"/>
        </w:rPr>
        <w:object w:dxaOrig="1845" w:dyaOrig="990" w14:anchorId="33F432C3">
          <v:shape id="_x0000_i1968" type="#_x0000_t75" style="width:92.25pt;height:49.5pt" o:ole="">
            <v:fill o:detectmouseclick="t"/>
            <v:imagedata r:id="rId1984" o:title=""/>
          </v:shape>
          <o:OLEObject Type="Embed" ProgID="Equation.3" ShapeID="_x0000_i1968" DrawAspect="Content" ObjectID="_1527665307" r:id="rId1985">
            <o:FieldCodes>\* MERGEFORMAT</o:FieldCodes>
          </o:OLEObject>
        </w:object>
      </w:r>
    </w:p>
    <w:p w14:paraId="3251207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28"/>
          <w:szCs w:val="21"/>
        </w:rPr>
        <w:object w:dxaOrig="2445" w:dyaOrig="615" w14:anchorId="3A4C363C">
          <v:shape id="对象 717" o:spid="_x0000_i1969" type="#_x0000_t75" style="width:122.25pt;height:30.75pt;mso-position-horizontal-relative:page;mso-position-vertical-relative:page" o:ole="">
            <v:fill o:detectmouseclick="t"/>
            <v:imagedata r:id="rId1986" o:title=""/>
          </v:shape>
          <o:OLEObject Type="Embed" ProgID="Equation.3" ShapeID="对象 717" DrawAspect="Content" ObjectID="_1527665308" r:id="rId1987">
            <o:FieldCodes>\* MERGEFORMAT</o:FieldCodes>
          </o:OLEObject>
        </w:object>
      </w:r>
    </w:p>
    <w:p w14:paraId="6D57EE4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szCs w:val="21"/>
        </w:rPr>
      </w:pPr>
      <w:r>
        <w:rPr>
          <w:rFonts w:ascii="宋体" w:hAnsi="宋体" w:cs="宋体" w:hint="eastAsia"/>
          <w:szCs w:val="21"/>
        </w:rPr>
        <w:t>式中</w:t>
      </w:r>
      <w:r>
        <w:rPr>
          <w:rFonts w:ascii="宋体" w:hAnsi="宋体" w:cs="宋体" w:hint="eastAsia"/>
          <w:position w:val="-6"/>
          <w:szCs w:val="21"/>
        </w:rPr>
        <w:object w:dxaOrig="1080" w:dyaOrig="270" w14:anchorId="18C97C02">
          <v:shape id="对象 718" o:spid="_x0000_i1970" type="#_x0000_t75" style="width:54pt;height:13.5pt;mso-position-horizontal-relative:page;mso-position-vertical-relative:page" o:ole="">
            <v:fill o:detectmouseclick="t"/>
            <v:imagedata r:id="rId1988" o:title=""/>
          </v:shape>
          <o:OLEObject Type="Embed" ProgID="Equation.3" ShapeID="对象 718" DrawAspect="Content" ObjectID="_1527665309" r:id="rId1989">
            <o:FieldCodes>\* MERGEFORMAT</o:FieldCodes>
          </o:OLEObject>
        </w:object>
      </w:r>
      <w:r>
        <w:rPr>
          <w:rFonts w:ascii="宋体" w:hAnsi="宋体" w:cs="宋体" w:hint="eastAsia"/>
          <w:szCs w:val="21"/>
        </w:rPr>
        <w:t>（</w:t>
      </w:r>
      <w:r>
        <w:rPr>
          <w:rFonts w:ascii="宋体" w:hAnsi="宋体" w:cs="宋体" w:hint="eastAsia"/>
          <w:position w:val="-6"/>
          <w:szCs w:val="21"/>
        </w:rPr>
        <w:object w:dxaOrig="240" w:dyaOrig="225" w14:anchorId="04A714E6">
          <v:shape id="对象 719" o:spid="_x0000_i1971" type="#_x0000_t75" style="width:12pt;height:11.25pt;mso-position-horizontal-relative:page;mso-position-vertical-relative:page" o:ole="">
            <v:fill o:detectmouseclick="t"/>
            <v:imagedata r:id="rId1990" o:title=""/>
          </v:shape>
          <o:OLEObject Type="Embed" ProgID="Equation.3" ShapeID="对象 719" DrawAspect="Content" ObjectID="_1527665310" r:id="rId1991">
            <o:FieldCodes>\* MERGEFORMAT</o:FieldCodes>
          </o:OLEObject>
        </w:object>
      </w:r>
      <w:r>
        <w:rPr>
          <w:rFonts w:ascii="宋体" w:hAnsi="宋体" w:cs="宋体" w:hint="eastAsia"/>
          <w:szCs w:val="21"/>
        </w:rPr>
        <w:t>为金属变形阻力）</w:t>
      </w:r>
    </w:p>
    <w:p w14:paraId="615D846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position w:val="-10"/>
          <w:szCs w:val="21"/>
        </w:rPr>
        <w:object w:dxaOrig="420" w:dyaOrig="345" w14:anchorId="18D96990">
          <v:shape id="对象 720" o:spid="_x0000_i1972" type="#_x0000_t75" style="width:21pt;height:17.25pt;mso-position-horizontal-relative:page;mso-position-vertical-relative:page" o:ole="">
            <v:fill o:detectmouseclick="t"/>
            <v:imagedata r:id="rId1992" o:title=""/>
          </v:shape>
          <o:OLEObject Type="Embed" ProgID="Equation.3" ShapeID="对象 720" DrawAspect="Content" ObjectID="_1527665311" r:id="rId1993">
            <o:FieldCodes>\* MERGEFORMAT</o:FieldCodes>
          </o:OLEObject>
        </w:object>
      </w:r>
      <w:r>
        <w:rPr>
          <w:rFonts w:ascii="宋体" w:hAnsi="宋体" w:cs="宋体" w:hint="eastAsia"/>
          <w:szCs w:val="21"/>
        </w:rPr>
        <w:t>——变形应力状态系数；</w:t>
      </w:r>
    </w:p>
    <w:p w14:paraId="5BACE5B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position w:val="-10"/>
          <w:szCs w:val="21"/>
        </w:rPr>
        <w:object w:dxaOrig="240" w:dyaOrig="330" w14:anchorId="67B38104">
          <v:shape id="对象 721" o:spid="_x0000_i1973" type="#_x0000_t75" style="width:12pt;height:16.5pt;mso-position-horizontal-relative:page;mso-position-vertical-relative:page" o:ole="">
            <v:fill o:detectmouseclick="t"/>
            <v:imagedata r:id="rId1994" o:title=""/>
          </v:shape>
          <o:OLEObject Type="Embed" ProgID="Equation.3" ShapeID="对象 721" DrawAspect="Content" ObjectID="_1527665312" r:id="rId1995">
            <o:FieldCodes>\* MERGEFORMAT</o:FieldCodes>
          </o:OLEObject>
        </w:object>
      </w:r>
      <w:r>
        <w:rPr>
          <w:rFonts w:ascii="宋体" w:hAnsi="宋体" w:cs="宋体" w:hint="eastAsia"/>
          <w:szCs w:val="21"/>
        </w:rPr>
        <w:t>——轧件与轧辊热传导效率，一般为0.48-0.55。</w:t>
      </w:r>
    </w:p>
    <w:p w14:paraId="12F675B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接触传导造成的温降为：</w:t>
      </w:r>
    </w:p>
    <w:p w14:paraId="140E3F6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2"/>
          <w:szCs w:val="21"/>
        </w:rPr>
        <w:object w:dxaOrig="4260" w:dyaOrig="795" w14:anchorId="6C697022">
          <v:shape id="_x0000_i1974" type="#_x0000_t75" style="width:213pt;height:39.75pt" o:ole="">
            <v:fill o:detectmouseclick="t"/>
            <v:imagedata r:id="rId1996" o:title=""/>
          </v:shape>
          <o:OLEObject Type="Embed" ProgID="Equation.3" ShapeID="_x0000_i1974" DrawAspect="Content" ObjectID="_1527665313" r:id="rId1997">
            <o:FieldCodes>\* MERGEFORMAT</o:FieldCodes>
          </o:OLEObject>
        </w:object>
      </w:r>
    </w:p>
    <w:p w14:paraId="01A3111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szCs w:val="21"/>
        </w:rPr>
      </w:pPr>
      <w:r>
        <w:rPr>
          <w:rFonts w:ascii="宋体" w:hAnsi="宋体" w:cs="宋体" w:hint="eastAsia"/>
          <w:szCs w:val="21"/>
        </w:rPr>
        <w:t xml:space="preserve">式中  </w:t>
      </w:r>
      <w:r>
        <w:rPr>
          <w:rFonts w:ascii="宋体" w:hAnsi="宋体" w:cs="宋体" w:hint="eastAsia"/>
          <w:position w:val="-10"/>
          <w:szCs w:val="21"/>
        </w:rPr>
        <w:object w:dxaOrig="900" w:dyaOrig="345" w14:anchorId="23FFC7F5">
          <v:shape id="_x0000_i1975" type="#_x0000_t75" style="width:45pt;height:17.25pt" o:ole="">
            <v:fill o:detectmouseclick="t"/>
            <v:imagedata r:id="rId1998" o:title=""/>
          </v:shape>
          <o:OLEObject Type="Embed" ProgID="Equation.3" ShapeID="_x0000_i1975" DrawAspect="Content" ObjectID="_1527665314" r:id="rId1999">
            <o:FieldCodes>\* MERGEFORMAT</o:FieldCodes>
          </o:OLEObject>
        </w:object>
      </w:r>
      <w:r>
        <w:rPr>
          <w:rFonts w:ascii="宋体" w:hAnsi="宋体" w:cs="宋体" w:hint="eastAsia"/>
          <w:szCs w:val="21"/>
        </w:rPr>
        <w:t>——带钢和轧辊的温度，℃；</w:t>
      </w:r>
    </w:p>
    <w:p w14:paraId="67D2409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00" w:dyaOrig="345" w14:anchorId="26A6C25F">
          <v:shape id="_x0000_i1976" type="#_x0000_t75" style="width:15pt;height:17.25pt;mso-position-horizontal-relative:page;mso-position-vertical-relative:page" o:ole="">
            <v:imagedata r:id="rId2000" o:title=""/>
          </v:shape>
          <o:OLEObject Type="Embed" ProgID="Equation.3" ShapeID="_x0000_i1976" DrawAspect="Content" ObjectID="_1527665315" r:id="rId2001">
            <o:FieldCodes>\* MERGEFORMAT</o:FieldCodes>
          </o:OLEObject>
        </w:object>
      </w:r>
      <w:r>
        <w:rPr>
          <w:rFonts w:ascii="宋体" w:hAnsi="宋体" w:cs="宋体" w:hint="eastAsia"/>
          <w:szCs w:val="21"/>
        </w:rPr>
        <w:t>——考虑压扁后的变形区接触弧长，m;</w:t>
      </w:r>
    </w:p>
    <w:p w14:paraId="0804E06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60" w:dyaOrig="330" w14:anchorId="667B6B1C">
          <v:shape id="对象 726" o:spid="_x0000_i1977" type="#_x0000_t75" style="width:18pt;height:16.5pt;mso-position-horizontal-relative:page;mso-position-vertical-relative:page" o:ole="">
            <v:fill o:detectmouseclick="t"/>
            <v:imagedata r:id="rId2002" o:title=""/>
          </v:shape>
          <o:OLEObject Type="Embed" ProgID="Equation.3" ShapeID="对象 726" DrawAspect="Content" ObjectID="_1527665316" r:id="rId2003">
            <o:FieldCodes>\* MERGEFORMAT</o:FieldCodes>
          </o:OLEObject>
        </w:object>
      </w:r>
      <w:r>
        <w:rPr>
          <w:rFonts w:ascii="宋体" w:hAnsi="宋体" w:cs="宋体" w:hint="eastAsia"/>
          <w:szCs w:val="21"/>
        </w:rPr>
        <w:t>——平均厚度，m；</w:t>
      </w:r>
    </w:p>
    <w:p w14:paraId="3E20FAC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45" w:dyaOrig="330" w14:anchorId="27C8FEA5">
          <v:shape id="对象 727" o:spid="_x0000_i1978" type="#_x0000_t75" style="width:17.25pt;height:16.5pt;mso-position-horizontal-relative:page;mso-position-vertical-relative:page" o:ole="">
            <v:fill o:detectmouseclick="t"/>
            <v:imagedata r:id="rId2004" o:title=""/>
          </v:shape>
          <o:OLEObject Type="Embed" ProgID="Equation.3" ShapeID="对象 727" DrawAspect="Content" ObjectID="_1527665317" r:id="rId2005">
            <o:FieldCodes>\* MERGEFORMAT</o:FieldCodes>
          </o:OLEObject>
        </w:object>
      </w:r>
      <w:r>
        <w:rPr>
          <w:rFonts w:ascii="宋体" w:hAnsi="宋体" w:cs="宋体" w:hint="eastAsia"/>
          <w:szCs w:val="21"/>
        </w:rPr>
        <w:t>——轧辊线速度，m；</w:t>
      </w:r>
    </w:p>
    <w:p w14:paraId="124067D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baseline"/>
        <w:rPr>
          <w:rFonts w:ascii="宋体" w:hAnsi="宋体" w:cs="宋体"/>
          <w:szCs w:val="21"/>
        </w:rPr>
      </w:pPr>
      <w:r>
        <w:rPr>
          <w:rFonts w:ascii="宋体" w:hAnsi="宋体" w:cs="宋体" w:hint="eastAsia"/>
          <w:position w:val="-34"/>
          <w:szCs w:val="21"/>
        </w:rPr>
        <w:object w:dxaOrig="870" w:dyaOrig="630" w14:anchorId="64DDC1E0">
          <v:shape id="对象 728" o:spid="_x0000_i1979" type="#_x0000_t75" style="width:43.5pt;height:31.5pt;mso-position-horizontal-relative:page;mso-position-vertical-relative:page" o:ole="">
            <v:fill o:detectmouseclick="t"/>
            <v:imagedata r:id="rId2006" o:title=""/>
          </v:shape>
          <o:OLEObject Type="Embed" ProgID="Equation.3" ShapeID="对象 728" DrawAspect="Content" ObjectID="_1527665318" r:id="rId2007">
            <o:FieldCodes>\* MERGEFORMAT</o:FieldCodes>
          </o:OLEObject>
        </w:object>
      </w:r>
    </w:p>
    <w:p w14:paraId="4BDCD05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宋体" w:hAnsi="宋体" w:cs="宋体"/>
          <w:szCs w:val="21"/>
        </w:rPr>
      </w:pPr>
      <w:r>
        <w:rPr>
          <w:rFonts w:ascii="宋体" w:hAnsi="宋体" w:cs="宋体" w:hint="eastAsia"/>
          <w:szCs w:val="21"/>
        </w:rPr>
        <w:t xml:space="preserve">式中  </w:t>
      </w:r>
      <w:r>
        <w:rPr>
          <w:rFonts w:ascii="宋体" w:hAnsi="宋体" w:cs="宋体" w:hint="eastAsia"/>
          <w:position w:val="-6"/>
          <w:szCs w:val="21"/>
        </w:rPr>
        <w:object w:dxaOrig="225" w:dyaOrig="270" w14:anchorId="2A63A896">
          <v:shape id="对象 729" o:spid="_x0000_i1980" type="#_x0000_t75" style="width:11.25pt;height:13.5pt;mso-position-horizontal-relative:page;mso-position-vertical-relative:page" o:ole="">
            <v:fill o:detectmouseclick="t"/>
            <v:imagedata r:id="rId2008" o:title=""/>
          </v:shape>
          <o:OLEObject Type="Embed" ProgID="Equation.3" ShapeID="对象 729" DrawAspect="Content" ObjectID="_1527665319" r:id="rId2009">
            <o:FieldCodes>\* MERGEFORMAT</o:FieldCodes>
          </o:OLEObject>
        </w:object>
      </w:r>
      <w:r>
        <w:rPr>
          <w:rFonts w:ascii="宋体" w:hAnsi="宋体" w:cs="宋体" w:hint="eastAsia"/>
          <w:szCs w:val="21"/>
        </w:rPr>
        <w:t>——接触热传导系数，W/</w:t>
      </w:r>
      <w:r>
        <w:rPr>
          <w:rFonts w:ascii="宋体" w:hAnsi="宋体" w:cs="宋体" w:hint="eastAsia"/>
          <w:position w:val="-4"/>
          <w:szCs w:val="21"/>
        </w:rPr>
        <w:object w:dxaOrig="525" w:dyaOrig="270" w14:anchorId="4C473FC8">
          <v:shape id="对象 730" o:spid="_x0000_i1981" type="#_x0000_t75" style="width:26.25pt;height:13.5pt;mso-position-horizontal-relative:page;mso-position-vertical-relative:page" o:ole="">
            <v:fill o:detectmouseclick="t"/>
            <v:imagedata r:id="rId2010" o:title=""/>
          </v:shape>
          <o:OLEObject Type="Embed" ProgID="Equation.3" ShapeID="对象 730" DrawAspect="Content" ObjectID="_1527665320" r:id="rId2011">
            <o:FieldCodes>\* MERGEFORMAT</o:FieldCodes>
          </o:OLEObject>
        </w:object>
      </w:r>
      <w:r>
        <w:rPr>
          <w:rFonts w:ascii="宋体" w:hAnsi="宋体" w:cs="宋体" w:hint="eastAsia"/>
          <w:szCs w:val="21"/>
        </w:rPr>
        <w:t>;</w:t>
      </w:r>
    </w:p>
    <w:p w14:paraId="713171A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10"/>
          <w:szCs w:val="21"/>
        </w:rPr>
        <w:object w:dxaOrig="195" w:dyaOrig="270" w14:anchorId="6466CBD2">
          <v:shape id="对象 731" o:spid="_x0000_i1982" type="#_x0000_t75" style="width:9.75pt;height:13.5pt;mso-position-horizontal-relative:page;mso-position-vertical-relative:page" o:ole="">
            <v:fill o:detectmouseclick="t"/>
            <v:imagedata r:id="rId2012" o:title=""/>
          </v:shape>
          <o:OLEObject Type="Embed" ProgID="Equation.3" ShapeID="对象 731" DrawAspect="Content" ObjectID="_1527665321" r:id="rId2013">
            <o:FieldCodes>\* MERGEFORMAT</o:FieldCodes>
          </o:OLEObject>
        </w:object>
      </w:r>
      <w:r>
        <w:rPr>
          <w:rFonts w:ascii="宋体" w:hAnsi="宋体" w:cs="宋体" w:hint="eastAsia"/>
          <w:szCs w:val="21"/>
        </w:rPr>
        <w:t>——比重，kg/m³；</w:t>
      </w:r>
    </w:p>
    <w:p w14:paraId="10E1B13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 xml:space="preserve">  C——比热容，kcal/</w:t>
      </w:r>
      <w:r>
        <w:rPr>
          <w:rFonts w:ascii="宋体" w:hAnsi="宋体" w:cs="宋体" w:hint="eastAsia"/>
          <w:position w:val="-10"/>
          <w:szCs w:val="21"/>
        </w:rPr>
        <w:object w:dxaOrig="570" w:dyaOrig="330" w14:anchorId="56A63445">
          <v:shape id="对象 733" o:spid="_x0000_i1983" type="#_x0000_t75" style="width:28.5pt;height:16.5pt;mso-position-horizontal-relative:page;mso-position-vertical-relative:page" o:ole="">
            <v:fill o:detectmouseclick="t"/>
            <v:imagedata r:id="rId2014" o:title=""/>
          </v:shape>
          <o:OLEObject Type="Embed" ProgID="Equation.3" ShapeID="对象 733" DrawAspect="Content" ObjectID="_1527665322" r:id="rId2015">
            <o:FieldCodes>\* MERGEFORMAT</o:FieldCodes>
          </o:OLEObject>
        </w:object>
      </w:r>
    </w:p>
    <w:p w14:paraId="3D576E2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因为实测结果将是塑性发热与轧件、轧辊间接触热传导的综合结果。因此应当累计一定数量的数据这几个公式有关未定系数才能逐一确定。</w:t>
      </w:r>
    </w:p>
    <w:p w14:paraId="5E29C7B3" w14:textId="77777777" w:rsidR="00192CDB" w:rsidRDefault="00192CDB" w:rsidP="00B913D9">
      <w:pPr>
        <w:pStyle w:val="20"/>
        <w:numPr>
          <w:ilvl w:val="1"/>
          <w:numId w:val="75"/>
        </w:numPr>
        <w:rPr>
          <w:i w:val="0"/>
        </w:rPr>
      </w:pPr>
      <w:bookmarkStart w:id="5609" w:name="_Toc453011842"/>
      <w:bookmarkStart w:id="5610" w:name="_Toc451516843"/>
      <w:bookmarkStart w:id="5611" w:name="_Toc453423614"/>
      <w:r>
        <w:rPr>
          <w:rFonts w:hint="eastAsia"/>
          <w:i w:val="0"/>
        </w:rPr>
        <w:t>加热温度控制</w:t>
      </w:r>
      <w:bookmarkEnd w:id="5609"/>
      <w:bookmarkEnd w:id="5610"/>
      <w:bookmarkEnd w:id="5611"/>
    </w:p>
    <w:p w14:paraId="03DF0FB3" w14:textId="453AF3DC"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del w:id="5612" w:author="songyong978" w:date="2016-06-16T10:21:00Z">
        <w:r w:rsidDel="00890159">
          <w:rPr>
            <w:rFonts w:ascii="宋体" w:hAnsi="宋体" w:cs="宋体" w:hint="eastAsia"/>
            <w:szCs w:val="21"/>
          </w:rPr>
          <w:delText>加热是热轧生产线的一个重要环节，</w:delText>
        </w:r>
      </w:del>
      <w:r>
        <w:rPr>
          <w:rFonts w:ascii="宋体" w:hAnsi="宋体" w:cs="宋体" w:hint="eastAsia"/>
          <w:szCs w:val="21"/>
        </w:rPr>
        <w:t>目前国内</w:t>
      </w:r>
      <w:ins w:id="5613" w:author="songyong978" w:date="2016-06-16T10:22:00Z">
        <w:r w:rsidR="00890159">
          <w:rPr>
            <w:rFonts w:ascii="宋体" w:hAnsi="宋体" w:cs="宋体" w:hint="eastAsia"/>
            <w:szCs w:val="21"/>
          </w:rPr>
          <w:t>热轧生产线</w:t>
        </w:r>
      </w:ins>
      <w:del w:id="5614" w:author="songyong978" w:date="2016-06-16T10:21:00Z">
        <w:r w:rsidDel="00890159">
          <w:rPr>
            <w:rFonts w:ascii="宋体" w:hAnsi="宋体" w:cs="宋体" w:hint="eastAsia"/>
            <w:szCs w:val="21"/>
          </w:rPr>
          <w:delText>企业</w:delText>
        </w:r>
      </w:del>
      <w:r>
        <w:rPr>
          <w:rFonts w:ascii="宋体" w:hAnsi="宋体" w:cs="宋体" w:hint="eastAsia"/>
          <w:szCs w:val="21"/>
        </w:rPr>
        <w:t>大多采用步进式连续加热炉进行板坯的加热，</w:t>
      </w:r>
      <w:del w:id="5615" w:author="songyong978" w:date="2016-06-16T10:22:00Z">
        <w:r w:rsidDel="00B96944">
          <w:rPr>
            <w:rFonts w:ascii="宋体" w:hAnsi="宋体" w:cs="宋体" w:hint="eastAsia"/>
            <w:szCs w:val="21"/>
          </w:rPr>
          <w:delText>因为与初期常用的推送式加热炉相比，它有生产能力大、灵活性大且可以通过调整步进速度来控制板坯的加热时间等优点。</w:delText>
        </w:r>
      </w:del>
      <w:r>
        <w:rPr>
          <w:rFonts w:ascii="宋体" w:hAnsi="宋体" w:cs="宋体" w:hint="eastAsia"/>
          <w:szCs w:val="21"/>
        </w:rPr>
        <w:t>加热的目的是将板坯加热至规定的目标温度，使出炉板坯的温度分布满足轧制工艺的要求，同时尽可能地降低能耗、减少氧化烧损。板坯加热质量的高低直接影响后续的轧制精度和产品性能，</w:t>
      </w:r>
      <w:del w:id="5616" w:author="songyong978" w:date="2016-06-16T10:23:00Z">
        <w:r w:rsidDel="00B96944">
          <w:rPr>
            <w:rFonts w:ascii="宋体" w:hAnsi="宋体" w:cs="宋体" w:hint="eastAsia"/>
            <w:szCs w:val="21"/>
          </w:rPr>
          <w:delText>作为热轧生产线的源头，</w:delText>
        </w:r>
      </w:del>
      <w:r>
        <w:rPr>
          <w:rFonts w:ascii="宋体" w:hAnsi="宋体" w:cs="宋体" w:hint="eastAsia"/>
          <w:szCs w:val="21"/>
        </w:rPr>
        <w:t>控制和提高加热精度有非常重要的意义。</w:t>
      </w:r>
    </w:p>
    <w:p w14:paraId="1F69E832" w14:textId="77777777" w:rsidR="00192CDB" w:rsidRDefault="00192CDB" w:rsidP="00B913D9">
      <w:pPr>
        <w:pStyle w:val="30"/>
        <w:numPr>
          <w:ilvl w:val="2"/>
          <w:numId w:val="75"/>
        </w:numPr>
        <w:tabs>
          <w:tab w:val="num" w:pos="0"/>
        </w:tabs>
        <w:rPr>
          <w:sz w:val="22"/>
        </w:rPr>
      </w:pPr>
      <w:bookmarkStart w:id="5617" w:name="_Toc453011843"/>
      <w:bookmarkStart w:id="5618" w:name="_Toc452892551"/>
      <w:bookmarkStart w:id="5619" w:name="_Toc453423615"/>
      <w:r>
        <w:rPr>
          <w:rFonts w:hint="eastAsia"/>
          <w:sz w:val="22"/>
        </w:rPr>
        <w:lastRenderedPageBreak/>
        <w:t>板坯温度预报</w:t>
      </w:r>
      <w:bookmarkEnd w:id="5617"/>
      <w:bookmarkEnd w:id="5618"/>
      <w:bookmarkEnd w:id="5619"/>
    </w:p>
    <w:p w14:paraId="3CFD9969" w14:textId="2484E50F" w:rsidR="00192CDB" w:rsidRDefault="00896326"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s="宋体"/>
          <w:szCs w:val="21"/>
        </w:rPr>
      </w:pPr>
      <w:ins w:id="5620" w:author="songyong978" w:date="2016-06-16T10:29:00Z">
        <w:r>
          <w:rPr>
            <w:rFonts w:ascii="宋体" w:hAnsi="宋体" w:cs="宋体" w:hint="eastAsia"/>
            <w:szCs w:val="21"/>
          </w:rPr>
          <w:t>由于</w:t>
        </w:r>
      </w:ins>
      <w:ins w:id="5621" w:author="songyong978" w:date="2016-06-16T10:24:00Z">
        <w:r w:rsidR="00EA5317">
          <w:rPr>
            <w:rFonts w:ascii="宋体" w:hAnsi="宋体" w:cs="宋体" w:hint="eastAsia"/>
            <w:szCs w:val="21"/>
          </w:rPr>
          <w:t>测量</w:t>
        </w:r>
      </w:ins>
      <w:del w:id="5622" w:author="songyong978" w:date="2016-06-16T10:24:00Z">
        <w:r w:rsidR="00192CDB" w:rsidDel="00EA5317">
          <w:rPr>
            <w:rFonts w:ascii="宋体" w:hAnsi="宋体" w:cs="宋体" w:hint="eastAsia"/>
            <w:szCs w:val="21"/>
          </w:rPr>
          <w:delText>板坯加热难以控制的一个主要原因是</w:delText>
        </w:r>
      </w:del>
      <w:del w:id="5623" w:author="songyong978" w:date="2016-06-16T10:26:00Z">
        <w:r w:rsidR="00192CDB" w:rsidDel="00B31CCB">
          <w:rPr>
            <w:rFonts w:ascii="宋体" w:hAnsi="宋体" w:cs="宋体" w:hint="eastAsia"/>
            <w:szCs w:val="21"/>
          </w:rPr>
          <w:delText>炉内板坯温度</w:delText>
        </w:r>
      </w:del>
      <w:r w:rsidR="00192CDB">
        <w:rPr>
          <w:rFonts w:ascii="宋体" w:hAnsi="宋体" w:cs="宋体" w:hint="eastAsia"/>
          <w:szCs w:val="21"/>
        </w:rPr>
        <w:t>缺少</w:t>
      </w:r>
      <w:ins w:id="5624" w:author="songyong978" w:date="2016-06-16T10:25:00Z">
        <w:r w:rsidR="00EA5317">
          <w:rPr>
            <w:rFonts w:ascii="宋体" w:hAnsi="宋体" w:cs="宋体" w:hint="eastAsia"/>
            <w:szCs w:val="21"/>
          </w:rPr>
          <w:t>准确</w:t>
        </w:r>
      </w:ins>
      <w:del w:id="5625" w:author="songyong978" w:date="2016-06-16T10:25:00Z">
        <w:r w:rsidR="00192CDB" w:rsidDel="00EA5317">
          <w:rPr>
            <w:rFonts w:ascii="宋体" w:hAnsi="宋体" w:cs="宋体" w:hint="eastAsia"/>
            <w:szCs w:val="21"/>
          </w:rPr>
          <w:delText>有力</w:delText>
        </w:r>
      </w:del>
      <w:r w:rsidR="00192CDB">
        <w:rPr>
          <w:rFonts w:ascii="宋体" w:hAnsi="宋体" w:cs="宋体" w:hint="eastAsia"/>
          <w:szCs w:val="21"/>
        </w:rPr>
        <w:t>的检测设备，无法获取板坯的实际温度</w:t>
      </w:r>
      <w:ins w:id="5626" w:author="songyong978" w:date="2016-06-16T10:29:00Z">
        <w:r>
          <w:rPr>
            <w:rFonts w:ascii="宋体" w:hAnsi="宋体" w:cs="宋体" w:hint="eastAsia"/>
            <w:szCs w:val="21"/>
          </w:rPr>
          <w:t>，</w:t>
        </w:r>
      </w:ins>
      <w:del w:id="5627" w:author="songyong978" w:date="2016-06-16T10:29:00Z">
        <w:r w:rsidR="00192CDB" w:rsidDel="00896326">
          <w:rPr>
            <w:rFonts w:ascii="宋体" w:hAnsi="宋体" w:cs="宋体" w:hint="eastAsia"/>
            <w:szCs w:val="21"/>
          </w:rPr>
          <w:delText>，操作人员只能通过工业电视凭经验观察板坯的颜色来判断板坯的加热情况，结果是</w:delText>
        </w:r>
      </w:del>
      <w:r w:rsidR="00192CDB">
        <w:rPr>
          <w:rFonts w:ascii="宋体" w:hAnsi="宋体" w:cs="宋体" w:hint="eastAsia"/>
          <w:szCs w:val="21"/>
        </w:rPr>
        <w:t>板坯的加热质量和操作人员的经验水平有直接的关系。为减少</w:t>
      </w:r>
      <w:ins w:id="5628" w:author="songyong978" w:date="2016-06-16T10:30:00Z">
        <w:r>
          <w:rPr>
            <w:rFonts w:ascii="宋体" w:hAnsi="宋体" w:cs="宋体" w:hint="eastAsia"/>
            <w:szCs w:val="21"/>
          </w:rPr>
          <w:t>人工的干预</w:t>
        </w:r>
      </w:ins>
      <w:del w:id="5629" w:author="songyong978" w:date="2016-06-16T10:30:00Z">
        <w:r w:rsidR="00192CDB" w:rsidDel="00896326">
          <w:rPr>
            <w:rFonts w:ascii="宋体" w:hAnsi="宋体" w:cs="宋体" w:hint="eastAsia"/>
            <w:szCs w:val="21"/>
          </w:rPr>
          <w:delText>这种耦合关系</w:delText>
        </w:r>
      </w:del>
      <w:r w:rsidR="00192CDB">
        <w:rPr>
          <w:rFonts w:ascii="宋体" w:hAnsi="宋体" w:cs="宋体" w:hint="eastAsia"/>
          <w:szCs w:val="21"/>
        </w:rPr>
        <w:t>，板坯温度预报模型是加热炉控制系统的必要组成部分，它实时预报炉内不同位置板坯的温度。</w:t>
      </w:r>
    </w:p>
    <w:p w14:paraId="67F3236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板坯的加热过程是个大滞后、强耦合、非线性、多变量、大惯性的复杂</w:t>
      </w:r>
      <w:del w:id="5630" w:author="songyong978" w:date="2016-06-16T10:31:00Z">
        <w:r w:rsidDel="00896326">
          <w:rPr>
            <w:rFonts w:ascii="宋体" w:hAnsi="宋体" w:cs="宋体" w:hint="eastAsia"/>
            <w:szCs w:val="21"/>
          </w:rPr>
          <w:delText>工业</w:delText>
        </w:r>
      </w:del>
      <w:r>
        <w:rPr>
          <w:rFonts w:ascii="宋体" w:hAnsi="宋体" w:cs="宋体" w:hint="eastAsia"/>
          <w:szCs w:val="21"/>
        </w:rPr>
        <w:t>过程，且受外界扰动因素较多，这给建模带来了很大的困难，因此在对加热过程进行数学描述时需要对其进行必要的简化，为对板坯的加热过程进行较为</w:t>
      </w:r>
      <w:del w:id="5631" w:author="songyong978" w:date="2016-06-16T10:34:00Z">
        <w:r w:rsidDel="00896326">
          <w:rPr>
            <w:rFonts w:ascii="宋体" w:hAnsi="宋体" w:cs="宋体" w:hint="eastAsia"/>
            <w:szCs w:val="21"/>
          </w:rPr>
          <w:delText>客观和</w:delText>
        </w:r>
      </w:del>
      <w:r>
        <w:rPr>
          <w:rFonts w:ascii="宋体" w:hAnsi="宋体" w:cs="宋体" w:hint="eastAsia"/>
          <w:szCs w:val="21"/>
        </w:rPr>
        <w:t>准确地描述，主要做如下假设：</w:t>
      </w:r>
    </w:p>
    <w:p w14:paraId="75A2844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textAlignment w:val="center"/>
        <w:rPr>
          <w:rFonts w:ascii="宋体" w:hAnsi="宋体" w:cs="宋体"/>
          <w:szCs w:val="21"/>
        </w:rPr>
      </w:pPr>
      <w:r>
        <w:rPr>
          <w:rFonts w:ascii="宋体" w:hAnsi="宋体" w:cs="宋体" w:hint="eastAsia"/>
          <w:szCs w:val="21"/>
        </w:rPr>
        <w:t>（1）炉温是炉长方向函数，呈分段线性分布；</w:t>
      </w:r>
    </w:p>
    <w:p w14:paraId="76B991C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textAlignment w:val="center"/>
        <w:rPr>
          <w:rFonts w:ascii="宋体" w:hAnsi="宋体" w:cs="宋体"/>
          <w:szCs w:val="21"/>
        </w:rPr>
      </w:pPr>
      <w:r>
        <w:rPr>
          <w:rFonts w:ascii="宋体" w:hAnsi="宋体" w:cs="宋体" w:hint="eastAsia"/>
          <w:szCs w:val="21"/>
        </w:rPr>
        <w:t>（2）板坯与炉气对流换热与辐射换热综合为热流密度边界条件；</w:t>
      </w:r>
    </w:p>
    <w:p w14:paraId="481A4E0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textAlignment w:val="center"/>
        <w:rPr>
          <w:rFonts w:ascii="宋体" w:hAnsi="宋体" w:cs="宋体"/>
          <w:szCs w:val="21"/>
        </w:rPr>
      </w:pPr>
      <w:r>
        <w:rPr>
          <w:rFonts w:ascii="宋体" w:hAnsi="宋体" w:cs="宋体" w:hint="eastAsia"/>
          <w:szCs w:val="21"/>
        </w:rPr>
        <w:t>（3）炉墙内侧和板坯表面的黑度均视为常数；</w:t>
      </w:r>
    </w:p>
    <w:p w14:paraId="3430D23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textAlignment w:val="center"/>
        <w:rPr>
          <w:rFonts w:ascii="宋体" w:hAnsi="宋体" w:cs="宋体"/>
          <w:szCs w:val="21"/>
        </w:rPr>
      </w:pPr>
      <w:r>
        <w:rPr>
          <w:rFonts w:ascii="宋体" w:hAnsi="宋体" w:cs="宋体" w:hint="eastAsia"/>
          <w:szCs w:val="21"/>
        </w:rPr>
        <w:t>（4）忽略氧化铁皮对传热的影响；</w:t>
      </w:r>
    </w:p>
    <w:p w14:paraId="4FFE4A9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textAlignment w:val="center"/>
        <w:rPr>
          <w:rFonts w:ascii="宋体" w:hAnsi="宋体" w:cs="宋体"/>
          <w:szCs w:val="21"/>
        </w:rPr>
      </w:pPr>
      <w:r>
        <w:rPr>
          <w:rFonts w:ascii="宋体" w:hAnsi="宋体" w:cs="宋体" w:hint="eastAsia"/>
          <w:szCs w:val="21"/>
        </w:rPr>
        <w:t>（5）加热过程板坯在炉内匀速运动。</w:t>
      </w:r>
    </w:p>
    <w:p w14:paraId="69819525" w14:textId="47F173A8"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s="宋体"/>
          <w:szCs w:val="21"/>
        </w:rPr>
      </w:pPr>
      <w:r>
        <w:rPr>
          <w:rFonts w:ascii="宋体" w:hAnsi="宋体" w:cs="宋体" w:hint="eastAsia"/>
          <w:szCs w:val="21"/>
        </w:rPr>
        <w:t>板坯升温过程数学模型，主要可分为两部分，一是板坯的内部导热，二是板坯外部的炉膛传热过程。内部热传导通常是非稳态的导热问题，</w:t>
      </w:r>
      <w:ins w:id="5632" w:author="songyong978" w:date="2016-06-16T10:37:00Z">
        <w:r w:rsidR="00581501">
          <w:rPr>
            <w:rFonts w:ascii="宋体" w:hAnsi="宋体" w:cs="宋体" w:hint="eastAsia"/>
            <w:szCs w:val="21"/>
          </w:rPr>
          <w:t>实际</w:t>
        </w:r>
      </w:ins>
      <w:ins w:id="5633" w:author="songyong978" w:date="2016-06-16T10:38:00Z">
        <w:r w:rsidR="00581501">
          <w:rPr>
            <w:rFonts w:ascii="宋体" w:hAnsi="宋体" w:cs="宋体" w:hint="eastAsia"/>
            <w:szCs w:val="21"/>
          </w:rPr>
          <w:t>应用中，主要</w:t>
        </w:r>
      </w:ins>
      <w:del w:id="5634" w:author="songyong978" w:date="2016-06-16T10:36:00Z">
        <w:r w:rsidDel="00896326">
          <w:rPr>
            <w:rFonts w:ascii="宋体" w:hAnsi="宋体" w:cs="宋体" w:hint="eastAsia"/>
            <w:szCs w:val="21"/>
          </w:rPr>
          <w:delText>实际生产中，根据模型模拟截面的选取，</w:delText>
        </w:r>
      </w:del>
      <w:r>
        <w:rPr>
          <w:rFonts w:ascii="宋体" w:hAnsi="宋体" w:cs="宋体" w:hint="eastAsia"/>
          <w:szCs w:val="21"/>
        </w:rPr>
        <w:t>有一维导热模型和二维导热模型两种，</w:t>
      </w:r>
      <w:ins w:id="5635" w:author="songyong978" w:date="2016-06-16T10:39:00Z">
        <w:r w:rsidR="00581501">
          <w:rPr>
            <w:rFonts w:ascii="宋体" w:hAnsi="宋体" w:cs="宋体" w:hint="eastAsia"/>
            <w:szCs w:val="21"/>
          </w:rPr>
          <w:t>因为</w:t>
        </w:r>
      </w:ins>
      <w:del w:id="5636" w:author="songyong978" w:date="2016-06-16T10:38:00Z">
        <w:r w:rsidDel="00581501">
          <w:rPr>
            <w:rFonts w:ascii="宋体" w:hAnsi="宋体" w:cs="宋体" w:hint="eastAsia"/>
            <w:szCs w:val="21"/>
          </w:rPr>
          <w:delText>或者取整个计算域建立三维模型，但</w:delText>
        </w:r>
      </w:del>
      <w:r>
        <w:rPr>
          <w:rFonts w:ascii="宋体" w:hAnsi="宋体" w:cs="宋体" w:hint="eastAsia"/>
          <w:szCs w:val="21"/>
        </w:rPr>
        <w:t>三维模型计算量大，不适于在线使用，</w:t>
      </w:r>
      <w:del w:id="5637" w:author="songyong978" w:date="2016-06-16T10:39:00Z">
        <w:r w:rsidDel="005F2927">
          <w:rPr>
            <w:rFonts w:ascii="宋体" w:hAnsi="宋体" w:cs="宋体" w:hint="eastAsia"/>
            <w:szCs w:val="21"/>
          </w:rPr>
          <w:delText>因此</w:delText>
        </w:r>
      </w:del>
      <w:r>
        <w:rPr>
          <w:rFonts w:ascii="宋体" w:hAnsi="宋体" w:cs="宋体" w:hint="eastAsia"/>
          <w:szCs w:val="21"/>
        </w:rPr>
        <w:t>常见于理论分析；根据选取坐标系的不同，</w:t>
      </w:r>
      <w:ins w:id="5638" w:author="songyong978" w:date="2016-06-16T10:41:00Z">
        <w:r w:rsidR="005F2927">
          <w:rPr>
            <w:rFonts w:ascii="宋体" w:hAnsi="宋体" w:cs="宋体" w:hint="eastAsia"/>
            <w:szCs w:val="21"/>
          </w:rPr>
          <w:t>计算方法有</w:t>
        </w:r>
      </w:ins>
      <w:del w:id="5639" w:author="songyong978" w:date="2016-06-16T10:41:00Z">
        <w:r w:rsidDel="005F2927">
          <w:rPr>
            <w:rFonts w:ascii="宋体" w:hAnsi="宋体" w:cs="宋体" w:hint="eastAsia"/>
            <w:szCs w:val="21"/>
          </w:rPr>
          <w:delText>常用的有直角坐标系和柱坐标系等；根据离散方式的不同，一般有</w:delText>
        </w:r>
      </w:del>
      <w:r>
        <w:rPr>
          <w:rFonts w:ascii="宋体" w:hAnsi="宋体" w:cs="宋体" w:hint="eastAsia"/>
          <w:szCs w:val="21"/>
        </w:rPr>
        <w:t>有限差分法、控制容积法</w:t>
      </w:r>
      <w:ins w:id="5640" w:author="songyong978" w:date="2016-06-16T10:41:00Z">
        <w:r w:rsidR="005F2927">
          <w:rPr>
            <w:rFonts w:ascii="宋体" w:hAnsi="宋体" w:cs="宋体" w:hint="eastAsia"/>
            <w:szCs w:val="21"/>
          </w:rPr>
          <w:t>和</w:t>
        </w:r>
      </w:ins>
      <w:del w:id="5641" w:author="songyong978" w:date="2016-06-16T10:41:00Z">
        <w:r w:rsidDel="005F2927">
          <w:rPr>
            <w:rFonts w:ascii="宋体" w:hAnsi="宋体" w:cs="宋体" w:hint="eastAsia"/>
            <w:szCs w:val="21"/>
          </w:rPr>
          <w:delText>或</w:delText>
        </w:r>
      </w:del>
      <w:r>
        <w:rPr>
          <w:rFonts w:ascii="宋体" w:hAnsi="宋体" w:cs="宋体" w:hint="eastAsia"/>
          <w:szCs w:val="21"/>
        </w:rPr>
        <w:t>有限元法</w:t>
      </w:r>
      <w:del w:id="5642" w:author="songyong978" w:date="2016-06-16T10:42:00Z">
        <w:r w:rsidDel="00A64044">
          <w:rPr>
            <w:rFonts w:ascii="宋体" w:hAnsi="宋体" w:cs="宋体" w:hint="eastAsia"/>
            <w:szCs w:val="21"/>
          </w:rPr>
          <w:delText>求解</w:delText>
        </w:r>
      </w:del>
      <w:r>
        <w:rPr>
          <w:rFonts w:ascii="宋体" w:hAnsi="宋体" w:cs="宋体" w:hint="eastAsia"/>
          <w:szCs w:val="21"/>
        </w:rPr>
        <w:t>等。</w:t>
      </w:r>
    </w:p>
    <w:p w14:paraId="2B438F0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s="宋体"/>
          <w:szCs w:val="21"/>
        </w:rPr>
      </w:pPr>
      <w:r>
        <w:rPr>
          <w:rFonts w:ascii="宋体" w:hAnsi="宋体" w:cs="宋体" w:hint="eastAsia"/>
          <w:szCs w:val="21"/>
        </w:rPr>
        <w:t>板坯传热温度场模型通常选取板坯宽度和厚度界面上的传热，建立二维导热模型，采用有限差分法进行离散。根据建模的假设条件，板坯的内部传热近似认为上下两面非对称加热、左右两面对称加热的二维不稳态传热问题。控制方程：</w:t>
      </w:r>
    </w:p>
    <w:p w14:paraId="59D39AB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center"/>
        <w:rPr>
          <w:rFonts w:ascii="宋体" w:hAnsi="宋体"/>
          <w:sz w:val="24"/>
        </w:rPr>
      </w:pPr>
      <w:r>
        <w:rPr>
          <w:rFonts w:ascii="宋体" w:hAnsi="宋体" w:hint="eastAsia"/>
          <w:position w:val="-30"/>
          <w:sz w:val="24"/>
        </w:rPr>
        <w:object w:dxaOrig="5310" w:dyaOrig="720" w14:anchorId="41301402">
          <v:shape id="_x0000_i1984" type="#_x0000_t75" style="width:265.5pt;height:36pt" o:ole="" fillcolor="window">
            <v:imagedata r:id="rId2016" o:title=""/>
          </v:shape>
          <o:OLEObject Type="Embed" ProgID="Equation.DSMT4" ShapeID="_x0000_i1984" DrawAspect="Content" ObjectID="_1527665323" r:id="rId2017"/>
        </w:object>
      </w:r>
    </w:p>
    <w:p w14:paraId="25E2889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式中  </w:t>
      </w:r>
      <w:r>
        <w:rPr>
          <w:rFonts w:ascii="宋体" w:hAnsi="宋体" w:cs="宋体" w:hint="eastAsia"/>
          <w:position w:val="-8"/>
          <w:szCs w:val="21"/>
        </w:rPr>
        <w:object w:dxaOrig="360" w:dyaOrig="330" w14:anchorId="6C7C5B81">
          <v:shape id="_x0000_i1985" type="#_x0000_t75" style="width:18pt;height:16.5pt" o:ole="">
            <v:fill o:detectmouseclick="t"/>
            <v:imagedata r:id="rId2018" o:title=""/>
          </v:shape>
          <o:OLEObject Type="Embed" ProgID="Equation.DSMT4" ShapeID="_x0000_i1985" DrawAspect="Content" ObjectID="_1527665324" r:id="rId2019">
            <o:FieldCodes>\* MERGEFORMAT</o:FieldCodes>
          </o:OLEObject>
        </w:object>
      </w:r>
      <w:r>
        <w:rPr>
          <w:rFonts w:ascii="宋体" w:hAnsi="宋体" w:cs="宋体" w:hint="eastAsia"/>
          <w:szCs w:val="21"/>
        </w:rPr>
        <w:t>——</w:t>
      </w:r>
      <w:r>
        <w:rPr>
          <w:rFonts w:ascii="宋体" w:hAnsi="宋体" w:hint="eastAsia"/>
          <w:szCs w:val="21"/>
        </w:rPr>
        <w:t>密度</w:t>
      </w:r>
      <w:r>
        <w:rPr>
          <w:rFonts w:ascii="宋体" w:hAnsi="宋体" w:hint="eastAsia"/>
          <w:sz w:val="24"/>
        </w:rPr>
        <w:t>，</w:t>
      </w:r>
      <w:r>
        <w:rPr>
          <w:rFonts w:ascii="宋体" w:hAnsi="宋体" w:hint="eastAsia"/>
          <w:position w:val="-10"/>
          <w:sz w:val="24"/>
        </w:rPr>
        <w:object w:dxaOrig="720" w:dyaOrig="345" w14:anchorId="79CF4857">
          <v:shape id="_x0000_i1986" type="#_x0000_t75" style="width:36pt;height:17.25pt" o:ole="">
            <v:imagedata r:id="rId2020" o:title=""/>
          </v:shape>
          <o:OLEObject Type="Embed" ProgID="Equation.DSMT4" ShapeID="_x0000_i1986" DrawAspect="Content" ObjectID="_1527665325" r:id="rId2021"/>
        </w:object>
      </w:r>
      <w:r>
        <w:rPr>
          <w:rFonts w:ascii="宋体" w:hAnsi="宋体" w:cs="宋体" w:hint="eastAsia"/>
          <w:szCs w:val="21"/>
        </w:rPr>
        <w:t>；</w:t>
      </w:r>
    </w:p>
    <w:p w14:paraId="7E9FC2B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60" w:dyaOrig="330" w14:anchorId="201721C7">
          <v:shape id="_x0000_i1987" type="#_x0000_t75" style="width:18pt;height:16.5pt" o:ole="">
            <v:fill o:detectmouseclick="t"/>
            <v:imagedata r:id="rId2022" o:title=""/>
          </v:shape>
          <o:OLEObject Type="Embed" ProgID="Equation.DSMT4" ShapeID="_x0000_i1987" DrawAspect="Content" ObjectID="_1527665326" r:id="rId2023">
            <o:FieldCodes>\* MERGEFORMAT</o:FieldCodes>
          </o:OLEObject>
        </w:object>
      </w:r>
      <w:r>
        <w:rPr>
          <w:rFonts w:ascii="宋体" w:hAnsi="宋体" w:cs="宋体" w:hint="eastAsia"/>
          <w:szCs w:val="21"/>
        </w:rPr>
        <w:t>——</w:t>
      </w:r>
      <w:r>
        <w:rPr>
          <w:rFonts w:ascii="宋体" w:hAnsi="宋体" w:hint="eastAsia"/>
          <w:szCs w:val="21"/>
        </w:rPr>
        <w:t>比热容</w:t>
      </w:r>
      <w:r>
        <w:rPr>
          <w:rFonts w:ascii="宋体" w:hAnsi="宋体" w:hint="eastAsia"/>
          <w:sz w:val="24"/>
        </w:rPr>
        <w:t>，</w:t>
      </w:r>
      <w:r>
        <w:rPr>
          <w:rFonts w:ascii="宋体" w:hAnsi="宋体" w:hint="eastAsia"/>
          <w:position w:val="-10"/>
          <w:sz w:val="24"/>
        </w:rPr>
        <w:object w:dxaOrig="1140" w:dyaOrig="345" w14:anchorId="32777F9F">
          <v:shape id="_x0000_i1988" type="#_x0000_t75" style="width:57pt;height:17.25pt" o:ole="">
            <v:imagedata r:id="rId2024" o:title=""/>
          </v:shape>
          <o:OLEObject Type="Embed" ProgID="Equation.DSMT4" ShapeID="_x0000_i1988" DrawAspect="Content" ObjectID="_1527665327" r:id="rId2025"/>
        </w:object>
      </w:r>
      <w:r>
        <w:rPr>
          <w:rFonts w:ascii="宋体" w:hAnsi="宋体" w:cs="宋体" w:hint="eastAsia"/>
          <w:szCs w:val="21"/>
        </w:rPr>
        <w:t>；</w:t>
      </w:r>
    </w:p>
    <w:p w14:paraId="51FE55A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60" w:dyaOrig="330" w14:anchorId="2D67D6AC">
          <v:shape id="_x0000_i1989" type="#_x0000_t75" style="width:18pt;height:16.5pt" o:ole="">
            <v:fill o:detectmouseclick="t"/>
            <v:imagedata r:id="rId2026" o:title=""/>
          </v:shape>
          <o:OLEObject Type="Embed" ProgID="Equation.DSMT4" ShapeID="_x0000_i1989" DrawAspect="Content" ObjectID="_1527665328" r:id="rId2027">
            <o:FieldCodes>\* MERGEFORMAT</o:FieldCodes>
          </o:OLEObject>
        </w:object>
      </w:r>
      <w:r>
        <w:rPr>
          <w:rFonts w:ascii="宋体" w:hAnsi="宋体" w:cs="宋体" w:hint="eastAsia"/>
          <w:szCs w:val="21"/>
        </w:rPr>
        <w:t>——</w:t>
      </w:r>
      <w:r>
        <w:rPr>
          <w:rFonts w:ascii="宋体" w:hAnsi="宋体" w:hint="eastAsia"/>
          <w:szCs w:val="21"/>
        </w:rPr>
        <w:t>导热系数</w:t>
      </w:r>
      <w:r>
        <w:rPr>
          <w:rFonts w:ascii="宋体" w:hAnsi="宋体" w:hint="eastAsia"/>
          <w:sz w:val="24"/>
        </w:rPr>
        <w:t>，</w:t>
      </w:r>
      <w:r>
        <w:rPr>
          <w:rFonts w:ascii="宋体" w:hAnsi="宋体" w:hint="eastAsia"/>
          <w:position w:val="-10"/>
          <w:szCs w:val="21"/>
        </w:rPr>
        <w:object w:dxaOrig="1050" w:dyaOrig="345" w14:anchorId="03A34B25">
          <v:shape id="_x0000_i1990" type="#_x0000_t75" style="width:52.5pt;height:17.25pt" o:ole="">
            <v:imagedata r:id="rId2028" o:title=""/>
          </v:shape>
          <o:OLEObject Type="Embed" ProgID="Equation.DSMT4" ShapeID="_x0000_i1990" DrawAspect="Content" ObjectID="_1527665329" r:id="rId2029"/>
        </w:object>
      </w:r>
      <w:r>
        <w:rPr>
          <w:rFonts w:ascii="宋体" w:hAnsi="宋体" w:cs="宋体" w:hint="eastAsia"/>
          <w:szCs w:val="21"/>
        </w:rPr>
        <w:t>；</w:t>
      </w:r>
    </w:p>
    <w:p w14:paraId="2528B9B7"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420"/>
        <w:jc w:val="both"/>
        <w:outlineLvl w:val="9"/>
        <w:rPr>
          <w:rFonts w:ascii="宋体" w:eastAsia="宋体" w:hAnsi="宋体" w:cs="宋体"/>
          <w:spacing w:val="0"/>
          <w:sz w:val="21"/>
          <w:szCs w:val="21"/>
        </w:rPr>
      </w:pPr>
      <w:r>
        <w:rPr>
          <w:rFonts w:ascii="宋体" w:eastAsia="宋体" w:hAnsi="宋体" w:cs="宋体" w:hint="eastAsia"/>
          <w:spacing w:val="0"/>
          <w:sz w:val="21"/>
          <w:szCs w:val="21"/>
        </w:rPr>
        <w:t>初始条件：</w:t>
      </w:r>
    </w:p>
    <w:p w14:paraId="2669775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60" w:lineRule="auto"/>
        <w:jc w:val="center"/>
        <w:rPr>
          <w:rFonts w:ascii="宋体" w:hAnsi="宋体"/>
          <w:sz w:val="24"/>
        </w:rPr>
      </w:pPr>
      <w:r>
        <w:rPr>
          <w:rFonts w:ascii="宋体" w:hAnsi="宋体" w:hint="eastAsia"/>
          <w:position w:val="-12"/>
          <w:sz w:val="24"/>
        </w:rPr>
        <w:object w:dxaOrig="3375" w:dyaOrig="450" w14:anchorId="2A8688EF">
          <v:shape id="_x0000_i1991" type="#_x0000_t75" style="width:168.75pt;height:22.5pt" o:ole="" fillcolor="window">
            <v:imagedata r:id="rId2030" o:title=""/>
          </v:shape>
          <o:OLEObject Type="Embed" ProgID="Equation.DSMT4" ShapeID="_x0000_i1991" DrawAspect="Content" ObjectID="_1527665330" r:id="rId2031"/>
        </w:object>
      </w:r>
      <w:r>
        <w:rPr>
          <w:rFonts w:ascii="宋体" w:hAnsi="宋体" w:hint="eastAsia"/>
          <w:sz w:val="24"/>
        </w:rPr>
        <w:t xml:space="preserve"> </w:t>
      </w:r>
      <w:r>
        <w:rPr>
          <w:rFonts w:ascii="宋体" w:hAnsi="宋体" w:hint="eastAsia"/>
          <w:position w:val="-10"/>
          <w:sz w:val="24"/>
        </w:rPr>
        <w:object w:dxaOrig="2280" w:dyaOrig="330" w14:anchorId="063FFF09">
          <v:shape id="_x0000_i1992" type="#_x0000_t75" style="width:114pt;height:16.5pt" o:ole="" fillcolor="window">
            <v:imagedata r:id="rId2032" o:title=""/>
          </v:shape>
          <o:OLEObject Type="Embed" ProgID="Equation.DSMT4" ShapeID="_x0000_i1992" DrawAspect="Content" ObjectID="_1527665331" r:id="rId2033"/>
        </w:object>
      </w:r>
    </w:p>
    <w:p w14:paraId="3714715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式中  </w:t>
      </w:r>
      <w:r>
        <w:rPr>
          <w:rFonts w:ascii="宋体" w:hAnsi="宋体" w:hint="eastAsia"/>
          <w:position w:val="-6"/>
          <w:sz w:val="24"/>
        </w:rPr>
        <w:object w:dxaOrig="315" w:dyaOrig="255" w14:anchorId="6027B750">
          <v:shape id="_x0000_i1993" type="#_x0000_t75" style="width:15.75pt;height:12.75pt" o:ole="" fillcolor="window">
            <v:imagedata r:id="rId2034" o:title=""/>
          </v:shape>
          <o:OLEObject Type="Embed" ProgID="Equation.DSMT4" ShapeID="_x0000_i1993" DrawAspect="Content" ObjectID="_1527665332" r:id="rId2035"/>
        </w:object>
      </w:r>
      <w:r>
        <w:rPr>
          <w:rFonts w:ascii="宋体" w:hAnsi="宋体" w:cs="宋体" w:hint="eastAsia"/>
          <w:szCs w:val="21"/>
        </w:rPr>
        <w:t>——</w:t>
      </w:r>
      <w:r>
        <w:rPr>
          <w:rFonts w:ascii="宋体" w:hAnsi="宋体" w:hint="eastAsia"/>
          <w:szCs w:val="21"/>
        </w:rPr>
        <w:t>板坯长度</w:t>
      </w:r>
      <w:r>
        <w:rPr>
          <w:rFonts w:ascii="宋体" w:hAnsi="宋体" w:hint="eastAsia"/>
          <w:sz w:val="24"/>
        </w:rPr>
        <w:t>，</w:t>
      </w:r>
      <w:r>
        <w:rPr>
          <w:rFonts w:ascii="宋体" w:hAnsi="宋体" w:hint="eastAsia"/>
          <w:position w:val="-6"/>
          <w:sz w:val="24"/>
        </w:rPr>
        <w:object w:dxaOrig="435" w:dyaOrig="210" w14:anchorId="6EB056FE">
          <v:shape id="_x0000_i1994" type="#_x0000_t75" style="width:21.75pt;height:10.5pt" o:ole="">
            <v:imagedata r:id="rId2036" o:title=""/>
          </v:shape>
          <o:OLEObject Type="Embed" ProgID="Equation.DSMT4" ShapeID="_x0000_i1994" DrawAspect="Content" ObjectID="_1527665333" r:id="rId2037"/>
        </w:object>
      </w:r>
      <w:r>
        <w:rPr>
          <w:rFonts w:ascii="宋体" w:hAnsi="宋体" w:cs="宋体" w:hint="eastAsia"/>
          <w:szCs w:val="21"/>
        </w:rPr>
        <w:t>；</w:t>
      </w:r>
    </w:p>
    <w:p w14:paraId="264BFE0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6"/>
          <w:sz w:val="24"/>
        </w:rPr>
        <w:object w:dxaOrig="315" w:dyaOrig="360" w14:anchorId="7E0653CB">
          <v:shape id="_x0000_i1995" type="#_x0000_t75" style="width:15.75pt;height:18pt" o:ole="" fillcolor="window">
            <v:imagedata r:id="rId2038" o:title=""/>
          </v:shape>
          <o:OLEObject Type="Embed" ProgID="Equation.DSMT4" ShapeID="_x0000_i1995" DrawAspect="Content" ObjectID="_1527665334" r:id="rId2039"/>
        </w:object>
      </w:r>
      <w:r>
        <w:rPr>
          <w:rFonts w:ascii="宋体" w:hAnsi="宋体" w:cs="宋体" w:hint="eastAsia"/>
          <w:szCs w:val="21"/>
        </w:rPr>
        <w:t>——</w:t>
      </w:r>
      <w:r>
        <w:rPr>
          <w:rFonts w:ascii="宋体" w:hAnsi="宋体" w:hint="eastAsia"/>
          <w:szCs w:val="21"/>
        </w:rPr>
        <w:t>板坯厚度</w:t>
      </w:r>
      <w:r>
        <w:rPr>
          <w:rFonts w:ascii="宋体" w:hAnsi="宋体" w:hint="eastAsia"/>
          <w:sz w:val="24"/>
        </w:rPr>
        <w:t>，</w:t>
      </w:r>
      <w:r>
        <w:rPr>
          <w:rFonts w:ascii="宋体" w:hAnsi="宋体" w:hint="eastAsia"/>
          <w:position w:val="-6"/>
          <w:sz w:val="24"/>
        </w:rPr>
        <w:object w:dxaOrig="435" w:dyaOrig="210" w14:anchorId="53C986F6">
          <v:shape id="_x0000_i1996" type="#_x0000_t75" style="width:21.75pt;height:10.5pt" o:ole="">
            <v:imagedata r:id="rId2040" o:title=""/>
          </v:shape>
          <o:OLEObject Type="Embed" ProgID="Equation.DSMT4" ShapeID="_x0000_i1996" DrawAspect="Content" ObjectID="_1527665335" r:id="rId2041"/>
        </w:object>
      </w:r>
      <w:r>
        <w:rPr>
          <w:rFonts w:ascii="宋体" w:hAnsi="宋体" w:cs="宋体" w:hint="eastAsia"/>
          <w:szCs w:val="21"/>
        </w:rPr>
        <w:t>；</w:t>
      </w:r>
    </w:p>
    <w:p w14:paraId="4C5E1974"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420"/>
        <w:jc w:val="both"/>
        <w:outlineLvl w:val="9"/>
        <w:rPr>
          <w:rFonts w:ascii="宋体" w:eastAsia="宋体" w:hAnsi="宋体" w:cs="宋体"/>
          <w:spacing w:val="0"/>
          <w:sz w:val="21"/>
          <w:szCs w:val="21"/>
        </w:rPr>
      </w:pPr>
      <w:r>
        <w:rPr>
          <w:rFonts w:ascii="宋体" w:eastAsia="宋体" w:hAnsi="宋体" w:cs="宋体" w:hint="eastAsia"/>
          <w:spacing w:val="0"/>
          <w:sz w:val="21"/>
          <w:szCs w:val="21"/>
        </w:rPr>
        <w:t>边界条件：</w:t>
      </w:r>
    </w:p>
    <w:p w14:paraId="51036416"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80"/>
        <w:jc w:val="center"/>
        <w:outlineLvl w:val="9"/>
        <w:rPr>
          <w:rFonts w:ascii="宋体" w:hAnsi="宋体"/>
          <w:sz w:val="24"/>
        </w:rPr>
      </w:pPr>
      <w:r>
        <w:rPr>
          <w:rFonts w:ascii="宋体" w:hAnsi="宋体" w:hint="eastAsia"/>
          <w:position w:val="-24"/>
          <w:sz w:val="24"/>
        </w:rPr>
        <w:object w:dxaOrig="2610" w:dyaOrig="720" w14:anchorId="754B5AB7">
          <v:shape id="_x0000_i1997" type="#_x0000_t75" style="width:130.5pt;height:36pt" o:ole="" fillcolor="window">
            <v:imagedata r:id="rId2042" o:title=""/>
          </v:shape>
          <o:OLEObject Type="Embed" ProgID="Equation.DSMT4" ShapeID="_x0000_i1997" DrawAspect="Content" ObjectID="_1527665336" r:id="rId2043"/>
        </w:object>
      </w:r>
    </w:p>
    <w:p w14:paraId="0A237DE2"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80"/>
        <w:jc w:val="center"/>
        <w:outlineLvl w:val="9"/>
        <w:rPr>
          <w:rFonts w:ascii="宋体" w:hAnsi="宋体"/>
          <w:sz w:val="24"/>
        </w:rPr>
      </w:pPr>
      <w:r>
        <w:rPr>
          <w:rFonts w:ascii="宋体" w:hAnsi="宋体" w:hint="eastAsia"/>
          <w:position w:val="-24"/>
          <w:sz w:val="24"/>
        </w:rPr>
        <w:object w:dxaOrig="3090" w:dyaOrig="1020" w14:anchorId="66E40608">
          <v:shape id="_x0000_i1998" type="#_x0000_t75" style="width:154.5pt;height:51pt" o:ole="" fillcolor="window">
            <v:imagedata r:id="rId2044" o:title=""/>
          </v:shape>
          <o:OLEObject Type="Embed" ProgID="Equation.DSMT4" ShapeID="_x0000_i1998" DrawAspect="Content" ObjectID="_1527665337" r:id="rId2045"/>
        </w:object>
      </w:r>
    </w:p>
    <w:p w14:paraId="0EA0EB12"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80"/>
        <w:jc w:val="center"/>
        <w:outlineLvl w:val="9"/>
        <w:rPr>
          <w:rFonts w:ascii="宋体" w:hAnsi="宋体"/>
          <w:sz w:val="24"/>
        </w:rPr>
      </w:pPr>
      <w:r>
        <w:rPr>
          <w:rFonts w:ascii="宋体" w:hAnsi="宋体" w:hint="eastAsia"/>
          <w:position w:val="-28"/>
          <w:sz w:val="24"/>
        </w:rPr>
        <w:object w:dxaOrig="3000" w:dyaOrig="810" w14:anchorId="54C83BF1">
          <v:shape id="_x0000_i1999" type="#_x0000_t75" style="width:150pt;height:40.5pt" o:ole="" fillcolor="window">
            <v:imagedata r:id="rId2046" o:title=""/>
          </v:shape>
          <o:OLEObject Type="Embed" ProgID="Equation.DSMT4" ShapeID="_x0000_i1999" DrawAspect="Content" ObjectID="_1527665338" r:id="rId2047"/>
        </w:object>
      </w:r>
      <w:r>
        <w:rPr>
          <w:rFonts w:ascii="宋体" w:hAnsi="宋体" w:hint="eastAsia"/>
          <w:sz w:val="24"/>
        </w:rPr>
        <w:t xml:space="preserve"> </w:t>
      </w:r>
    </w:p>
    <w:p w14:paraId="4E66CC35"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80"/>
        <w:jc w:val="center"/>
        <w:outlineLvl w:val="9"/>
        <w:rPr>
          <w:rFonts w:ascii="宋体" w:hAnsi="宋体"/>
          <w:sz w:val="24"/>
        </w:rPr>
      </w:pPr>
      <w:r>
        <w:rPr>
          <w:rFonts w:ascii="宋体" w:hAnsi="宋体" w:hint="eastAsia"/>
          <w:position w:val="-28"/>
          <w:sz w:val="24"/>
        </w:rPr>
        <w:object w:dxaOrig="2730" w:dyaOrig="780" w14:anchorId="20B080FE">
          <v:shape id="_x0000_i2000" type="#_x0000_t75" style="width:136.5pt;height:39pt" o:ole="" fillcolor="window">
            <v:imagedata r:id="rId2048" o:title=""/>
          </v:shape>
          <o:OLEObject Type="Embed" ProgID="Equation.DSMT4" ShapeID="_x0000_i2000" DrawAspect="Content" ObjectID="_1527665339" r:id="rId2049"/>
        </w:object>
      </w:r>
      <w:r>
        <w:rPr>
          <w:rFonts w:ascii="宋体" w:hAnsi="宋体" w:hint="eastAsia"/>
          <w:sz w:val="24"/>
        </w:rPr>
        <w:t xml:space="preserve"> </w:t>
      </w:r>
    </w:p>
    <w:p w14:paraId="58B4EFB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式中  </w:t>
      </w:r>
      <w:r>
        <w:rPr>
          <w:rFonts w:ascii="宋体" w:hAnsi="宋体" w:hint="eastAsia"/>
          <w:position w:val="-12"/>
          <w:sz w:val="24"/>
        </w:rPr>
        <w:object w:dxaOrig="360" w:dyaOrig="420" w14:anchorId="2E514E17">
          <v:shape id="_x0000_i2001" type="#_x0000_t75" style="width:18pt;height:21pt" o:ole="" fillcolor="window">
            <v:imagedata r:id="rId2050" o:title=""/>
          </v:shape>
          <o:OLEObject Type="Embed" ProgID="Equation.DSMT4" ShapeID="_x0000_i2001" DrawAspect="Content" ObjectID="_1527665340" r:id="rId2051"/>
        </w:object>
      </w:r>
      <w:r>
        <w:rPr>
          <w:rFonts w:ascii="宋体" w:hAnsi="宋体" w:cs="宋体" w:hint="eastAsia"/>
          <w:szCs w:val="21"/>
        </w:rPr>
        <w:t>——</w:t>
      </w:r>
      <w:r>
        <w:rPr>
          <w:rFonts w:ascii="宋体" w:hAnsi="宋体" w:hint="eastAsia"/>
          <w:szCs w:val="21"/>
        </w:rPr>
        <w:t>板坯侧面热流密度，</w:t>
      </w:r>
      <w:r>
        <w:rPr>
          <w:rFonts w:ascii="宋体" w:hAnsi="宋体" w:hint="eastAsia"/>
          <w:position w:val="-6"/>
          <w:szCs w:val="21"/>
        </w:rPr>
        <w:object w:dxaOrig="690" w:dyaOrig="315" w14:anchorId="002D9C94">
          <v:shape id="_x0000_i2002" type="#_x0000_t75" style="width:34.5pt;height:15.75pt" o:ole="">
            <v:imagedata r:id="rId2052" o:title=""/>
          </v:shape>
          <o:OLEObject Type="Embed" ProgID="Equation.DSMT4" ShapeID="_x0000_i2002" DrawAspect="Content" ObjectID="_1527665341" r:id="rId2053"/>
        </w:object>
      </w:r>
      <w:r>
        <w:rPr>
          <w:rFonts w:ascii="宋体" w:hAnsi="宋体" w:cs="宋体" w:hint="eastAsia"/>
          <w:szCs w:val="21"/>
        </w:rPr>
        <w:t>；</w:t>
      </w:r>
    </w:p>
    <w:p w14:paraId="305CE68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2"/>
          <w:sz w:val="24"/>
        </w:rPr>
        <w:object w:dxaOrig="390" w:dyaOrig="420" w14:anchorId="70DC9388">
          <v:shape id="_x0000_i2003" type="#_x0000_t75" style="width:19.5pt;height:21pt" o:ole="" fillcolor="window">
            <v:imagedata r:id="rId2054" o:title=""/>
          </v:shape>
          <o:OLEObject Type="Embed" ProgID="Equation.DSMT4" ShapeID="_x0000_i2003" DrawAspect="Content" ObjectID="_1527665342" r:id="rId2055"/>
        </w:object>
      </w:r>
      <w:r>
        <w:rPr>
          <w:rFonts w:ascii="宋体" w:hAnsi="宋体" w:cs="宋体" w:hint="eastAsia"/>
          <w:szCs w:val="21"/>
        </w:rPr>
        <w:t>——</w:t>
      </w:r>
      <w:r>
        <w:rPr>
          <w:rFonts w:ascii="宋体" w:hAnsi="宋体" w:hint="eastAsia"/>
          <w:szCs w:val="21"/>
        </w:rPr>
        <w:t>板坯下表面热流密度，</w:t>
      </w:r>
      <w:r>
        <w:rPr>
          <w:rFonts w:ascii="宋体" w:hAnsi="宋体" w:hint="eastAsia"/>
          <w:position w:val="-6"/>
          <w:szCs w:val="21"/>
        </w:rPr>
        <w:object w:dxaOrig="690" w:dyaOrig="315" w14:anchorId="5914CA55">
          <v:shape id="_x0000_i2004" type="#_x0000_t75" style="width:34.5pt;height:15.75pt" o:ole="">
            <v:imagedata r:id="rId2052" o:title=""/>
          </v:shape>
          <o:OLEObject Type="Embed" ProgID="Equation.DSMT4" ShapeID="_x0000_i2004" DrawAspect="Content" ObjectID="_1527665343" r:id="rId2056"/>
        </w:object>
      </w:r>
      <w:r>
        <w:rPr>
          <w:rFonts w:ascii="宋体" w:hAnsi="宋体" w:cs="宋体" w:hint="eastAsia"/>
          <w:szCs w:val="21"/>
        </w:rPr>
        <w:t>；</w:t>
      </w:r>
    </w:p>
    <w:p w14:paraId="7704482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position w:val="-10"/>
          <w:szCs w:val="21"/>
        </w:rPr>
      </w:pPr>
      <w:r>
        <w:rPr>
          <w:rFonts w:ascii="宋体" w:hAnsi="宋体" w:cs="宋体" w:hint="eastAsia"/>
          <w:szCs w:val="21"/>
        </w:rPr>
        <w:t xml:space="preserve">      </w:t>
      </w:r>
      <w:r>
        <w:rPr>
          <w:rFonts w:ascii="宋体" w:hAnsi="宋体" w:hint="eastAsia"/>
          <w:position w:val="-12"/>
          <w:sz w:val="24"/>
        </w:rPr>
        <w:object w:dxaOrig="390" w:dyaOrig="420" w14:anchorId="0DA305C2">
          <v:shape id="_x0000_i2005" type="#_x0000_t75" style="width:19.5pt;height:21pt" o:ole="" fillcolor="window">
            <v:imagedata r:id="rId2057" o:title=""/>
          </v:shape>
          <o:OLEObject Type="Embed" ProgID="Equation.DSMT4" ShapeID="_x0000_i2005" DrawAspect="Content" ObjectID="_1527665344" r:id="rId2058"/>
        </w:object>
      </w:r>
      <w:r>
        <w:rPr>
          <w:rFonts w:ascii="宋体" w:hAnsi="宋体" w:cs="宋体" w:hint="eastAsia"/>
          <w:szCs w:val="21"/>
        </w:rPr>
        <w:t>——</w:t>
      </w:r>
      <w:r>
        <w:rPr>
          <w:rFonts w:ascii="宋体" w:hAnsi="宋体" w:hint="eastAsia"/>
          <w:szCs w:val="21"/>
        </w:rPr>
        <w:t>板坯上表面热流密度，</w:t>
      </w:r>
      <w:r>
        <w:rPr>
          <w:rFonts w:ascii="宋体" w:hAnsi="宋体" w:hint="eastAsia"/>
          <w:position w:val="-6"/>
          <w:szCs w:val="21"/>
        </w:rPr>
        <w:object w:dxaOrig="690" w:dyaOrig="315" w14:anchorId="4220A603">
          <v:shape id="_x0000_i2006" type="#_x0000_t75" style="width:34.5pt;height:15.75pt" o:ole="">
            <v:imagedata r:id="rId2052" o:title=""/>
          </v:shape>
          <o:OLEObject Type="Embed" ProgID="Equation.DSMT4" ShapeID="_x0000_i2006" DrawAspect="Content" ObjectID="_1527665345" r:id="rId2059"/>
        </w:object>
      </w:r>
    </w:p>
    <w:p w14:paraId="7A50866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hint="eastAsia"/>
          <w:position w:val="-12"/>
          <w:szCs w:val="21"/>
        </w:rPr>
        <w:object w:dxaOrig="390" w:dyaOrig="420" w14:anchorId="798DA651">
          <v:shape id="_x0000_i2007" type="#_x0000_t75" style="width:19.5pt;height:21pt" o:ole="" fillcolor="window">
            <v:imagedata r:id="rId2054" o:title=""/>
          </v:shape>
          <o:OLEObject Type="Embed" ProgID="Equation.DSMT4" ShapeID="_x0000_i2007" DrawAspect="Content" ObjectID="_1527665346" r:id="rId2060"/>
        </w:object>
      </w:r>
      <w:r>
        <w:rPr>
          <w:rFonts w:ascii="宋体" w:hAnsi="宋体" w:hint="eastAsia"/>
          <w:szCs w:val="21"/>
        </w:rPr>
        <w:t>和</w:t>
      </w:r>
      <w:r>
        <w:rPr>
          <w:rFonts w:ascii="宋体" w:hAnsi="宋体" w:hint="eastAsia"/>
          <w:position w:val="-12"/>
          <w:szCs w:val="21"/>
        </w:rPr>
        <w:object w:dxaOrig="390" w:dyaOrig="420" w14:anchorId="4A325A7A">
          <v:shape id="_x0000_i2008" type="#_x0000_t75" style="width:19.5pt;height:21pt" o:ole="" fillcolor="window">
            <v:imagedata r:id="rId2057" o:title=""/>
          </v:shape>
          <o:OLEObject Type="Embed" ProgID="Equation.DSMT4" ShapeID="_x0000_i2008" DrawAspect="Content" ObjectID="_1527665347" r:id="rId2061"/>
        </w:object>
      </w:r>
      <w:r>
        <w:rPr>
          <w:rFonts w:ascii="宋体" w:hAnsi="宋体" w:hint="eastAsia"/>
          <w:szCs w:val="21"/>
        </w:rPr>
        <w:t>为：</w:t>
      </w:r>
    </w:p>
    <w:p w14:paraId="7E4060CC"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80"/>
        <w:jc w:val="center"/>
        <w:outlineLvl w:val="9"/>
        <w:rPr>
          <w:rFonts w:ascii="宋体" w:hAnsi="宋体"/>
          <w:sz w:val="24"/>
        </w:rPr>
      </w:pPr>
      <w:r>
        <w:rPr>
          <w:rFonts w:ascii="宋体" w:hAnsi="宋体" w:hint="eastAsia"/>
          <w:position w:val="-38"/>
          <w:sz w:val="24"/>
        </w:rPr>
        <w:object w:dxaOrig="3150" w:dyaOrig="885" w14:anchorId="08C5C746">
          <v:shape id="_x0000_i2009" type="#_x0000_t75" style="width:157.5pt;height:44.25pt" o:ole="" fillcolor="window">
            <v:imagedata r:id="rId2062" o:title=""/>
          </v:shape>
          <o:OLEObject Type="Embed" ProgID="Equation.DSMT4" ShapeID="_x0000_i2009" DrawAspect="Content" ObjectID="_1527665348" r:id="rId2063"/>
        </w:object>
      </w:r>
      <w:r>
        <w:rPr>
          <w:rFonts w:ascii="宋体" w:hAnsi="宋体" w:hint="eastAsia"/>
          <w:sz w:val="24"/>
        </w:rPr>
        <w:t xml:space="preserve">  </w:t>
      </w:r>
    </w:p>
    <w:p w14:paraId="06CE746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式中  </w:t>
      </w:r>
      <w:r>
        <w:rPr>
          <w:rFonts w:ascii="宋体" w:hAnsi="宋体" w:hint="eastAsia"/>
          <w:position w:val="-6"/>
          <w:sz w:val="24"/>
        </w:rPr>
        <w:object w:dxaOrig="270" w:dyaOrig="315" w14:anchorId="267A90D0">
          <v:shape id="_x0000_i2010" type="#_x0000_t75" style="width:13.5pt;height:15.75pt" o:ole="" fillcolor="window">
            <v:imagedata r:id="rId2064" o:title=""/>
          </v:shape>
          <o:OLEObject Type="Embed" ProgID="Equation.DSMT4" ShapeID="_x0000_i2010" DrawAspect="Content" ObjectID="_1527665349" r:id="rId2065"/>
        </w:object>
      </w:r>
      <w:r>
        <w:rPr>
          <w:rFonts w:ascii="宋体" w:hAnsi="宋体" w:cs="宋体" w:hint="eastAsia"/>
          <w:szCs w:val="21"/>
        </w:rPr>
        <w:t>——</w:t>
      </w:r>
      <w:r>
        <w:rPr>
          <w:rFonts w:ascii="宋体" w:hAnsi="宋体" w:hint="eastAsia"/>
          <w:szCs w:val="21"/>
        </w:rPr>
        <w:t>修正系数</w:t>
      </w:r>
      <w:r>
        <w:rPr>
          <w:rFonts w:ascii="宋体" w:hAnsi="宋体" w:cs="宋体" w:hint="eastAsia"/>
          <w:szCs w:val="21"/>
        </w:rPr>
        <w:t>；</w:t>
      </w:r>
    </w:p>
    <w:p w14:paraId="3954B53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4"/>
          <w:sz w:val="24"/>
        </w:rPr>
        <w:object w:dxaOrig="315" w:dyaOrig="390" w14:anchorId="471240DF">
          <v:shape id="_x0000_i2011" type="#_x0000_t75" style="width:15.75pt;height:19.5pt" o:ole="" fillcolor="window">
            <v:imagedata r:id="rId2066" o:title=""/>
          </v:shape>
          <o:OLEObject Type="Embed" ProgID="Equation.DSMT4" ShapeID="_x0000_i2011" DrawAspect="Content" ObjectID="_1527665350" r:id="rId2067"/>
        </w:object>
      </w:r>
      <w:r>
        <w:rPr>
          <w:rFonts w:ascii="宋体" w:hAnsi="宋体" w:cs="宋体" w:hint="eastAsia"/>
          <w:szCs w:val="21"/>
        </w:rPr>
        <w:t>——</w:t>
      </w:r>
      <w:r>
        <w:rPr>
          <w:rFonts w:ascii="宋体" w:hAnsi="宋体" w:hint="eastAsia"/>
          <w:szCs w:val="21"/>
        </w:rPr>
        <w:t>炉气温度，</w:t>
      </w:r>
      <w:r>
        <w:rPr>
          <w:rFonts w:ascii="宋体" w:hAnsi="宋体" w:hint="eastAsia"/>
          <w:position w:val="-4"/>
          <w:szCs w:val="21"/>
        </w:rPr>
        <w:object w:dxaOrig="210" w:dyaOrig="255" w14:anchorId="224F8587">
          <v:shape id="_x0000_i2012" type="#_x0000_t75" style="width:10.5pt;height:12.75pt" o:ole="">
            <v:imagedata r:id="rId2068" o:title=""/>
          </v:shape>
          <o:OLEObject Type="Embed" ProgID="Equation.DSMT4" ShapeID="_x0000_i2012" DrawAspect="Content" ObjectID="_1527665351" r:id="rId2069"/>
        </w:object>
      </w:r>
      <w:r>
        <w:rPr>
          <w:rFonts w:ascii="宋体" w:hAnsi="宋体" w:cs="宋体" w:hint="eastAsia"/>
          <w:szCs w:val="21"/>
        </w:rPr>
        <w:t>；</w:t>
      </w:r>
    </w:p>
    <w:p w14:paraId="01B7D28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2"/>
          <w:sz w:val="24"/>
        </w:rPr>
        <w:object w:dxaOrig="330" w:dyaOrig="360" w14:anchorId="5FC24FB4">
          <v:shape id="_x0000_i2013" type="#_x0000_t75" style="width:16.5pt;height:18pt" o:ole="" fillcolor="window">
            <v:imagedata r:id="rId2070" o:title=""/>
          </v:shape>
          <o:OLEObject Type="Embed" ProgID="Equation.DSMT4" ShapeID="_x0000_i2013" DrawAspect="Content" ObjectID="_1527665352" r:id="rId2071"/>
        </w:object>
      </w:r>
      <w:r>
        <w:rPr>
          <w:rFonts w:ascii="宋体" w:hAnsi="宋体" w:cs="宋体" w:hint="eastAsia"/>
          <w:szCs w:val="21"/>
        </w:rPr>
        <w:t>——</w:t>
      </w:r>
      <w:r>
        <w:rPr>
          <w:rFonts w:ascii="宋体" w:hAnsi="宋体" w:hint="eastAsia"/>
          <w:szCs w:val="21"/>
        </w:rPr>
        <w:t>金属表面温度，</w:t>
      </w:r>
      <w:r>
        <w:rPr>
          <w:rFonts w:ascii="宋体" w:hAnsi="宋体" w:hint="eastAsia"/>
          <w:position w:val="-4"/>
          <w:szCs w:val="21"/>
        </w:rPr>
        <w:object w:dxaOrig="210" w:dyaOrig="255" w14:anchorId="3C78870E">
          <v:shape id="_x0000_i2014" type="#_x0000_t75" style="width:10.5pt;height:12.75pt" o:ole="">
            <v:imagedata r:id="rId2072" o:title=""/>
          </v:shape>
          <o:OLEObject Type="Embed" ProgID="Equation.DSMT4" ShapeID="_x0000_i2014" DrawAspect="Content" ObjectID="_1527665353" r:id="rId2073"/>
        </w:object>
      </w:r>
      <w:r>
        <w:rPr>
          <w:rFonts w:ascii="宋体" w:hAnsi="宋体" w:cs="宋体" w:hint="eastAsia"/>
          <w:szCs w:val="21"/>
        </w:rPr>
        <w:t>；</w:t>
      </w:r>
    </w:p>
    <w:p w14:paraId="041326B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4"/>
          <w:sz w:val="24"/>
        </w:rPr>
        <w:object w:dxaOrig="510" w:dyaOrig="375" w14:anchorId="76E1F5AE">
          <v:shape id="_x0000_i2015" type="#_x0000_t75" style="width:25.5pt;height:18.75pt" o:ole="">
            <v:imagedata r:id="rId2074" o:title=""/>
          </v:shape>
          <o:OLEObject Type="Embed" ProgID="Equation.DSMT4" ShapeID="_x0000_i2015" DrawAspect="Content" ObjectID="_1527665354" r:id="rId2075"/>
        </w:object>
      </w:r>
      <w:r>
        <w:rPr>
          <w:rFonts w:ascii="宋体" w:hAnsi="宋体" w:cs="宋体" w:hint="eastAsia"/>
          <w:szCs w:val="21"/>
        </w:rPr>
        <w:t>——</w:t>
      </w:r>
      <w:r>
        <w:rPr>
          <w:rFonts w:ascii="宋体" w:hAnsi="宋体" w:hint="eastAsia"/>
          <w:szCs w:val="21"/>
        </w:rPr>
        <w:t>导来辐射系数</w:t>
      </w:r>
      <w:r>
        <w:rPr>
          <w:rFonts w:ascii="宋体" w:hAnsi="宋体" w:hint="eastAsia"/>
          <w:sz w:val="24"/>
        </w:rPr>
        <w:t>，</w:t>
      </w:r>
      <w:r>
        <w:rPr>
          <w:rFonts w:ascii="宋体" w:hAnsi="宋体" w:hint="eastAsia"/>
          <w:position w:val="-10"/>
          <w:szCs w:val="21"/>
        </w:rPr>
        <w:object w:dxaOrig="1020" w:dyaOrig="300" w14:anchorId="559B0CFF">
          <v:shape id="_x0000_i2016" type="#_x0000_t75" style="width:51pt;height:15pt" o:ole="">
            <v:imagedata r:id="rId2076" o:title=""/>
          </v:shape>
          <o:OLEObject Type="Embed" ProgID="Equation.DSMT4" ShapeID="_x0000_i2016" DrawAspect="Content" ObjectID="_1527665355" r:id="rId2077"/>
        </w:object>
      </w:r>
      <w:r>
        <w:rPr>
          <w:rFonts w:ascii="宋体" w:hAnsi="宋体" w:cs="宋体" w:hint="eastAsia"/>
          <w:szCs w:val="21"/>
        </w:rPr>
        <w:t>；</w:t>
      </w:r>
    </w:p>
    <w:p w14:paraId="6DC1B08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center"/>
        <w:rPr>
          <w:rFonts w:ascii="宋体" w:hAnsi="宋体"/>
          <w:position w:val="-10"/>
          <w:sz w:val="24"/>
        </w:rPr>
      </w:pPr>
      <w:r>
        <w:rPr>
          <w:rFonts w:ascii="宋体" w:hAnsi="宋体" w:hint="eastAsia"/>
          <w:position w:val="-32"/>
          <w:sz w:val="24"/>
        </w:rPr>
        <w:object w:dxaOrig="3840" w:dyaOrig="720" w14:anchorId="384E64FC">
          <v:shape id="_x0000_i2017" type="#_x0000_t75" style="width:192pt;height:36pt" o:ole="">
            <v:imagedata r:id="rId2078" o:title=""/>
          </v:shape>
          <o:OLEObject Type="Embed" ProgID="Equation.DSMT4" ShapeID="_x0000_i2017" DrawAspect="Content" ObjectID="_1527665356" r:id="rId2079"/>
        </w:object>
      </w:r>
    </w:p>
    <w:p w14:paraId="3A9EC8D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式中  </w:t>
      </w:r>
      <w:r>
        <w:rPr>
          <w:rFonts w:ascii="宋体" w:hAnsi="宋体" w:hint="eastAsia"/>
          <w:position w:val="-12"/>
          <w:sz w:val="24"/>
        </w:rPr>
        <w:object w:dxaOrig="405" w:dyaOrig="405" w14:anchorId="3284E2ED">
          <v:shape id="_x0000_i2018" type="#_x0000_t75" style="width:20.25pt;height:20.25pt" o:ole="" fillcolor="window">
            <v:imagedata r:id="rId2080" o:title=""/>
          </v:shape>
          <o:OLEObject Type="Embed" ProgID="Equation.DSMT4" ShapeID="_x0000_i2018" DrawAspect="Content" ObjectID="_1527665357" r:id="rId2081"/>
        </w:object>
      </w:r>
      <w:r>
        <w:rPr>
          <w:rFonts w:ascii="宋体" w:hAnsi="宋体" w:cs="宋体" w:hint="eastAsia"/>
          <w:szCs w:val="21"/>
        </w:rPr>
        <w:t>——</w:t>
      </w:r>
      <w:r>
        <w:rPr>
          <w:rFonts w:ascii="宋体" w:hAnsi="宋体" w:hint="eastAsia"/>
          <w:szCs w:val="21"/>
        </w:rPr>
        <w:t>板坯表面黑度</w:t>
      </w:r>
      <w:r>
        <w:rPr>
          <w:rFonts w:ascii="宋体" w:hAnsi="宋体" w:cs="宋体" w:hint="eastAsia"/>
          <w:szCs w:val="21"/>
        </w:rPr>
        <w:t>；</w:t>
      </w:r>
    </w:p>
    <w:p w14:paraId="788A95B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4"/>
          <w:sz w:val="24"/>
        </w:rPr>
        <w:object w:dxaOrig="345" w:dyaOrig="390" w14:anchorId="2F026D99">
          <v:shape id="_x0000_i2019" type="#_x0000_t75" style="width:17.25pt;height:19.5pt" o:ole="" fillcolor="window">
            <v:imagedata r:id="rId2082" o:title=""/>
          </v:shape>
          <o:OLEObject Type="Embed" ProgID="Equation.DSMT4" ShapeID="_x0000_i2019" DrawAspect="Content" ObjectID="_1527665358" r:id="rId2083"/>
        </w:object>
      </w:r>
      <w:r>
        <w:rPr>
          <w:rFonts w:ascii="宋体" w:hAnsi="宋体" w:cs="宋体" w:hint="eastAsia"/>
          <w:szCs w:val="21"/>
        </w:rPr>
        <w:t>——</w:t>
      </w:r>
      <w:r>
        <w:rPr>
          <w:rFonts w:ascii="宋体" w:hAnsi="宋体" w:hint="eastAsia"/>
          <w:szCs w:val="21"/>
        </w:rPr>
        <w:t>炉气黑度，按经验公式计算</w:t>
      </w:r>
      <w:r>
        <w:rPr>
          <w:rFonts w:ascii="宋体" w:hAnsi="宋体" w:cs="宋体" w:hint="eastAsia"/>
          <w:szCs w:val="21"/>
        </w:rPr>
        <w:t>；</w:t>
      </w:r>
    </w:p>
    <w:p w14:paraId="779EC2F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宋体" w:hAnsi="宋体" w:cs="宋体"/>
          <w:szCs w:val="21"/>
        </w:rPr>
      </w:pPr>
      <w:r>
        <w:rPr>
          <w:rFonts w:ascii="宋体" w:hAnsi="宋体" w:cs="宋体" w:hint="eastAsia"/>
          <w:szCs w:val="21"/>
        </w:rPr>
        <w:t xml:space="preserve">      </w:t>
      </w:r>
      <w:r>
        <w:rPr>
          <w:rFonts w:ascii="宋体" w:hAnsi="宋体" w:hint="eastAsia"/>
          <w:position w:val="-12"/>
          <w:sz w:val="24"/>
        </w:rPr>
        <w:object w:dxaOrig="465" w:dyaOrig="360" w14:anchorId="0B3355B6">
          <v:shape id="_x0000_i2020" type="#_x0000_t75" style="width:23.25pt;height:18pt" o:ole="" fillcolor="window">
            <v:imagedata r:id="rId2084" o:title=""/>
          </v:shape>
          <o:OLEObject Type="Embed" ProgID="Equation.DSMT4" ShapeID="_x0000_i2020" DrawAspect="Content" ObjectID="_1527665359" r:id="rId2085"/>
        </w:object>
      </w:r>
      <w:r>
        <w:rPr>
          <w:rFonts w:ascii="宋体" w:hAnsi="宋体" w:cs="宋体" w:hint="eastAsia"/>
          <w:szCs w:val="21"/>
        </w:rPr>
        <w:t>——</w:t>
      </w:r>
      <w:r>
        <w:rPr>
          <w:rFonts w:ascii="宋体" w:hAnsi="宋体" w:hint="eastAsia"/>
          <w:szCs w:val="21"/>
        </w:rPr>
        <w:t>炉衬对板坯表面的辐射角系数</w:t>
      </w:r>
      <w:r>
        <w:rPr>
          <w:rFonts w:ascii="宋体" w:hAnsi="宋体" w:cs="宋体" w:hint="eastAsia"/>
          <w:szCs w:val="21"/>
        </w:rPr>
        <w:t>；</w:t>
      </w:r>
    </w:p>
    <w:p w14:paraId="20AA0873"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Chars="200" w:firstLine="420"/>
        <w:outlineLvl w:val="9"/>
        <w:rPr>
          <w:rFonts w:ascii="宋体" w:eastAsia="宋体" w:hAnsi="宋体"/>
          <w:spacing w:val="0"/>
          <w:sz w:val="21"/>
          <w:szCs w:val="21"/>
        </w:rPr>
      </w:pPr>
      <w:r>
        <w:rPr>
          <w:rFonts w:ascii="宋体" w:eastAsia="宋体" w:hAnsi="宋体" w:hint="eastAsia"/>
          <w:spacing w:val="0"/>
          <w:sz w:val="21"/>
          <w:szCs w:val="21"/>
        </w:rPr>
        <w:t>根据假设，板坯侧面的热流密度为：</w:t>
      </w:r>
    </w:p>
    <w:p w14:paraId="3612D65B"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ind w:firstLine="480"/>
        <w:jc w:val="center"/>
        <w:outlineLvl w:val="9"/>
        <w:rPr>
          <w:rFonts w:ascii="宋体" w:hAnsi="宋体"/>
          <w:sz w:val="24"/>
        </w:rPr>
      </w:pPr>
      <w:r>
        <w:rPr>
          <w:rFonts w:ascii="宋体" w:hAnsi="宋体" w:hint="eastAsia"/>
          <w:position w:val="-14"/>
          <w:sz w:val="24"/>
        </w:rPr>
        <w:object w:dxaOrig="1800" w:dyaOrig="435" w14:anchorId="4B6BD366">
          <v:shape id="_x0000_i2021" type="#_x0000_t75" style="width:90pt;height:21.75pt" o:ole="" fillcolor="window">
            <v:imagedata r:id="rId2086" o:title=""/>
          </v:shape>
          <o:OLEObject Type="Embed" ProgID="Equation.DSMT4" ShapeID="_x0000_i2021" DrawAspect="Content" ObjectID="_1527665360" r:id="rId2087"/>
        </w:object>
      </w:r>
      <w:r>
        <w:rPr>
          <w:rFonts w:ascii="宋体" w:hAnsi="宋体" w:hint="eastAsia"/>
          <w:sz w:val="24"/>
        </w:rPr>
        <w:t xml:space="preserve"> </w:t>
      </w:r>
    </w:p>
    <w:p w14:paraId="0BB62BD7"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outlineLvl w:val="9"/>
        <w:rPr>
          <w:rFonts w:ascii="宋体" w:eastAsia="宋体" w:hAnsi="宋体"/>
          <w:spacing w:val="0"/>
          <w:sz w:val="21"/>
          <w:szCs w:val="21"/>
        </w:rPr>
      </w:pPr>
      <w:r>
        <w:rPr>
          <w:rFonts w:ascii="宋体" w:eastAsia="宋体" w:hAnsi="宋体" w:hint="eastAsia"/>
          <w:spacing w:val="0"/>
          <w:sz w:val="21"/>
          <w:szCs w:val="21"/>
        </w:rPr>
        <w:t xml:space="preserve">式中  </w:t>
      </w:r>
      <w:r>
        <w:rPr>
          <w:rFonts w:ascii="宋体" w:hAnsi="宋体" w:hint="eastAsia"/>
          <w:position w:val="-6"/>
          <w:sz w:val="21"/>
          <w:szCs w:val="21"/>
        </w:rPr>
        <w:object w:dxaOrig="270" w:dyaOrig="315" w14:anchorId="0299D74F">
          <v:shape id="_x0000_i2022" type="#_x0000_t75" style="width:13.5pt;height:15.75pt" o:ole="" fillcolor="window">
            <v:imagedata r:id="rId2064" o:title=""/>
          </v:shape>
          <o:OLEObject Type="Embed" ProgID="Equation.DSMT4" ShapeID="_x0000_i2022" DrawAspect="Content" ObjectID="_1527665361" r:id="rId2088"/>
        </w:object>
      </w:r>
      <w:r>
        <w:rPr>
          <w:rFonts w:ascii="宋体" w:hAnsi="宋体" w:hint="eastAsia"/>
          <w:sz w:val="21"/>
          <w:szCs w:val="21"/>
        </w:rPr>
        <w:t>--</w:t>
      </w:r>
      <w:r>
        <w:rPr>
          <w:rFonts w:ascii="宋体" w:eastAsia="宋体" w:hAnsi="宋体" w:hint="eastAsia"/>
          <w:sz w:val="21"/>
          <w:szCs w:val="21"/>
        </w:rPr>
        <w:t>修正</w:t>
      </w:r>
      <w:r>
        <w:rPr>
          <w:rFonts w:ascii="宋体" w:eastAsia="宋体" w:hAnsi="宋体" w:hint="eastAsia"/>
          <w:spacing w:val="0"/>
          <w:sz w:val="21"/>
          <w:szCs w:val="21"/>
        </w:rPr>
        <w:t>系数，</w:t>
      </w:r>
      <w:r>
        <w:rPr>
          <w:rFonts w:ascii="宋体" w:hAnsi="宋体" w:hint="eastAsia"/>
          <w:position w:val="-6"/>
          <w:sz w:val="21"/>
          <w:szCs w:val="21"/>
        </w:rPr>
        <w:object w:dxaOrig="1110" w:dyaOrig="270" w14:anchorId="62E5B0B6">
          <v:shape id="_x0000_i2023" type="#_x0000_t75" style="width:55.5pt;height:13.5pt" o:ole="">
            <v:imagedata r:id="rId2089" o:title=""/>
          </v:shape>
          <o:OLEObject Type="Embed" ProgID="Equation.DSMT4" ShapeID="_x0000_i2023" DrawAspect="Content" ObjectID="_1527665362" r:id="rId2090"/>
        </w:object>
      </w:r>
    </w:p>
    <w:p w14:paraId="66BC953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textAlignment w:val="center"/>
        <w:rPr>
          <w:rFonts w:ascii="宋体" w:hAnsi="宋体" w:cs="宋体"/>
          <w:szCs w:val="21"/>
        </w:rPr>
      </w:pPr>
      <w:r>
        <w:rPr>
          <w:rFonts w:hint="eastAsia"/>
        </w:rPr>
        <w:t>相对于板坯内部导热，外部炉膛传热过程是极其复杂的。炉膛内热交换过程是炉内气体流动和燃烧放热、辐射热交换等因素的耦合作用。炉内火焰温度和烟气温度都很高，是典型的高温设备，因此炉膛内辐射占主导地位。但即使仅仅辐射换热的求解就十分复杂，目前还没有同一种模型可以用于不同的系统和不同的燃烧种类。最近几十年发展起来了各种辐射模型计算方法，段法、流法、蒙特卡洛法等，但这些模型复杂，有大量参数，因此只是作为理论研究对在线模型进行修正。较实用的方法是通过分析加热炉内的热交换机理建立实时控制模型，一些研究对外部热交换场进行简化，目前广泛采用的是总括热吸收率法。外部炉膛传热还需要考虑水梁的遮蔽作用。建立考虑水梁黑印板坯温度预报模型时，</w:t>
      </w:r>
      <w:bookmarkStart w:id="5643" w:name="_Toc451516845"/>
      <w:r>
        <w:rPr>
          <w:rFonts w:ascii="宋体" w:hAnsi="宋体" w:cs="宋体" w:hint="eastAsia"/>
          <w:szCs w:val="21"/>
        </w:rPr>
        <w:t>板坯下表面滑块与板坯接触位置和活动梁遮蔽处，可以假设为热流密度边界条件，具体数值由黑匣子实验测试数据反算得到（不需要反算总括吸收率）,</w:t>
      </w:r>
      <w:del w:id="5644" w:author="yongjun" w:date="2016-06-11T15:32:00Z">
        <w:r w:rsidDel="007C60BA">
          <w:rPr>
            <w:rFonts w:ascii="宋体" w:hAnsi="宋体" w:cs="宋体" w:hint="eastAsia"/>
            <w:szCs w:val="21"/>
          </w:rPr>
          <w:delText>图5.</w:delText>
        </w:r>
      </w:del>
      <w:ins w:id="5645" w:author="yongjun" w:date="2016-06-11T15:32:00Z">
        <w:r w:rsidR="007C60BA">
          <w:rPr>
            <w:rFonts w:ascii="宋体" w:hAnsi="宋体" w:cs="宋体" w:hint="eastAsia"/>
            <w:szCs w:val="21"/>
          </w:rPr>
          <w:t>图5-</w:t>
        </w:r>
      </w:ins>
      <w:r>
        <w:rPr>
          <w:rFonts w:ascii="宋体" w:hAnsi="宋体" w:cs="宋体" w:hint="eastAsia"/>
          <w:szCs w:val="21"/>
        </w:rPr>
        <w:t>2是黑匣子实验板坯测试</w:t>
      </w:r>
      <w:r>
        <w:rPr>
          <w:rFonts w:ascii="宋体" w:hAnsi="宋体" w:hint="eastAsia"/>
          <w:szCs w:val="21"/>
        </w:rPr>
        <w:t>孔加工</w:t>
      </w:r>
      <w:r>
        <w:rPr>
          <w:rFonts w:ascii="宋体" w:hAnsi="宋体" w:cs="宋体" w:hint="eastAsia"/>
          <w:szCs w:val="21"/>
        </w:rPr>
        <w:t>示意图。</w:t>
      </w:r>
    </w:p>
    <w:p w14:paraId="6BB5756F" w14:textId="732184F3"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center"/>
        <w:rPr>
          <w:rFonts w:ascii="宋体" w:hAnsi="宋体" w:cs="宋体"/>
          <w:szCs w:val="21"/>
        </w:rPr>
      </w:pPr>
      <w:r>
        <w:rPr>
          <w:rFonts w:ascii="宋体" w:hAnsi="宋体" w:cs="宋体"/>
          <w:noProof/>
          <w:szCs w:val="21"/>
        </w:rPr>
        <w:lastRenderedPageBreak/>
        <w:drawing>
          <wp:inline distT="0" distB="0" distL="0" distR="0" wp14:anchorId="20B92D1C" wp14:editId="3D8A0653">
            <wp:extent cx="5762625" cy="2238375"/>
            <wp:effectExtent l="0" t="0" r="9525" b="9525"/>
            <wp:docPr id="1220"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pic:cNvPicPr>
                      <a:picLocks noChangeAspect="1" noChangeArrowheads="1"/>
                    </pic:cNvPicPr>
                  </pic:nvPicPr>
                  <pic:blipFill>
                    <a:blip r:embed="rId2091">
                      <a:extLst>
                        <a:ext uri="{28A0092B-C50C-407E-A947-70E740481C1C}">
                          <a14:useLocalDpi xmlns:a14="http://schemas.microsoft.com/office/drawing/2010/main" val="0"/>
                        </a:ext>
                      </a:extLst>
                    </a:blip>
                    <a:srcRect/>
                    <a:stretch>
                      <a:fillRect/>
                    </a:stretch>
                  </pic:blipFill>
                  <pic:spPr bwMode="auto">
                    <a:xfrm>
                      <a:off x="0" y="0"/>
                      <a:ext cx="5762625" cy="2238375"/>
                    </a:xfrm>
                    <a:prstGeom prst="rect">
                      <a:avLst/>
                    </a:prstGeom>
                    <a:noFill/>
                    <a:ln>
                      <a:noFill/>
                    </a:ln>
                  </pic:spPr>
                </pic:pic>
              </a:graphicData>
            </a:graphic>
          </wp:inline>
        </w:drawing>
      </w:r>
    </w:p>
    <w:p w14:paraId="2B67195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center"/>
        <w:textAlignment w:val="center"/>
        <w:rPr>
          <w:rFonts w:ascii="宋体" w:hAnsi="宋体"/>
          <w:szCs w:val="21"/>
        </w:rPr>
      </w:pPr>
      <w:del w:id="5646" w:author="yongjun" w:date="2016-06-11T15:32:00Z">
        <w:r w:rsidDel="007C60BA">
          <w:rPr>
            <w:rFonts w:ascii="宋体" w:hAnsi="宋体" w:hint="eastAsia"/>
            <w:szCs w:val="21"/>
          </w:rPr>
          <w:delText>图5.</w:delText>
        </w:r>
      </w:del>
      <w:ins w:id="5647" w:author="yongjun" w:date="2016-06-11T15:32:00Z">
        <w:r w:rsidR="007C60BA">
          <w:rPr>
            <w:rFonts w:ascii="宋体" w:hAnsi="宋体" w:hint="eastAsia"/>
            <w:szCs w:val="21"/>
          </w:rPr>
          <w:t>图5-</w:t>
        </w:r>
      </w:ins>
      <w:r>
        <w:rPr>
          <w:rFonts w:ascii="宋体" w:hAnsi="宋体" w:hint="eastAsia"/>
          <w:szCs w:val="21"/>
        </w:rPr>
        <w:t>2 黑匣子实验板坯测试孔加工图</w:t>
      </w:r>
    </w:p>
    <w:p w14:paraId="2D43D561" w14:textId="06A2718D"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s="宋体"/>
          <w:color w:val="000000"/>
          <w:szCs w:val="21"/>
        </w:rPr>
      </w:pPr>
      <w:r>
        <w:rPr>
          <w:rFonts w:ascii="宋体" w:hAnsi="宋体" w:cs="宋体" w:hint="eastAsia"/>
          <w:szCs w:val="21"/>
        </w:rPr>
        <w:t>板坯温度预报模型中，炉温分布模型是其重要的部分，它用于确定参与板坯温度分布计算的实测炉温。</w:t>
      </w:r>
      <w:del w:id="5648" w:author="songyong978" w:date="2016-06-16T10:45:00Z">
        <w:r w:rsidDel="0041576F">
          <w:rPr>
            <w:rFonts w:ascii="宋体" w:hAnsi="宋体" w:cs="宋体" w:hint="eastAsia"/>
            <w:color w:val="000000"/>
            <w:szCs w:val="21"/>
          </w:rPr>
          <w:delText>由于线性炉温方便易行，因此</w:delText>
        </w:r>
      </w:del>
      <w:r>
        <w:rPr>
          <w:rFonts w:ascii="宋体" w:hAnsi="宋体" w:cs="宋体" w:hint="eastAsia"/>
          <w:color w:val="000000"/>
          <w:szCs w:val="21"/>
        </w:rPr>
        <w:t>根据炉内热电偶位置对炉温进行线性插值是有效的方法</w:t>
      </w:r>
      <w:ins w:id="5649" w:author="songyong978" w:date="2016-06-16T10:46:00Z">
        <w:r w:rsidR="0041576F">
          <w:rPr>
            <w:rFonts w:ascii="宋体" w:hAnsi="宋体" w:cs="宋体" w:hint="eastAsia"/>
            <w:color w:val="000000"/>
            <w:szCs w:val="21"/>
          </w:rPr>
          <w:t>，</w:t>
        </w:r>
      </w:ins>
      <w:del w:id="5650" w:author="songyong978" w:date="2016-06-16T10:46:00Z">
        <w:r w:rsidDel="0041576F">
          <w:rPr>
            <w:rFonts w:ascii="宋体" w:hAnsi="宋体" w:cs="宋体" w:hint="eastAsia"/>
            <w:color w:val="000000"/>
            <w:szCs w:val="21"/>
          </w:rPr>
          <w:delText>。插值方法是</w:delText>
        </w:r>
      </w:del>
      <w:r>
        <w:rPr>
          <w:rFonts w:ascii="宋体" w:hAnsi="宋体" w:cs="宋体" w:hint="eastAsia"/>
          <w:color w:val="000000"/>
          <w:szCs w:val="21"/>
        </w:rPr>
        <w:t>将各段测温孔之间炉温采用线性插值处理，均热段测温孔至出炉端之间按均匀炉温处理，热回收段测温孔至入炉端之间按预热段至热回收段炉温连线延长处理。插值公式为：</w:t>
      </w:r>
    </w:p>
    <w:p w14:paraId="1E5DBB9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Pr>
          <w:position w:val="-170"/>
        </w:rPr>
        <w:object w:dxaOrig="4800" w:dyaOrig="3525" w14:anchorId="7B04405E">
          <v:shape id="_x0000_i2024" type="#_x0000_t75" style="width:240pt;height:176.25pt" o:ole="">
            <v:imagedata r:id="rId2092" o:title=""/>
          </v:shape>
          <o:OLEObject Type="Embed" ProgID="Equation.DSMT4" ShapeID="_x0000_i2024" DrawAspect="Content" ObjectID="_1527665363" r:id="rId2093"/>
        </w:object>
      </w:r>
    </w:p>
    <w:p w14:paraId="0CF3338E"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outlineLvl w:val="9"/>
        <w:rPr>
          <w:rFonts w:ascii="宋体" w:eastAsia="宋体" w:hAnsi="宋体"/>
          <w:sz w:val="21"/>
          <w:szCs w:val="21"/>
        </w:rPr>
      </w:pPr>
      <w:r>
        <w:rPr>
          <w:rFonts w:ascii="宋体" w:eastAsia="宋体" w:hAnsi="宋体" w:hint="eastAsia"/>
          <w:spacing w:val="0"/>
          <w:sz w:val="21"/>
          <w:szCs w:val="21"/>
        </w:rPr>
        <w:t xml:space="preserve">式中  </w:t>
      </w:r>
      <w:r>
        <w:rPr>
          <w:rFonts w:ascii="宋体" w:eastAsia="宋体" w:hAnsi="宋体" w:hint="eastAsia"/>
          <w:position w:val="-10"/>
          <w:sz w:val="21"/>
          <w:szCs w:val="21"/>
        </w:rPr>
        <w:object w:dxaOrig="375" w:dyaOrig="300" w14:anchorId="6D265500">
          <v:shape id="_x0000_i2025" type="#_x0000_t75" style="width:18.75pt;height:15pt" o:ole="" fillcolor="window">
            <v:imagedata r:id="rId2094" o:title=""/>
          </v:shape>
          <o:OLEObject Type="Embed" ProgID="Equation.DSMT4" ShapeID="_x0000_i2025" DrawAspect="Content" ObjectID="_1527665364" r:id="rId2095"/>
        </w:object>
      </w:r>
      <w:r>
        <w:rPr>
          <w:rFonts w:ascii="宋体" w:eastAsia="宋体" w:hAnsi="宋体" w:hint="eastAsia"/>
          <w:sz w:val="21"/>
          <w:szCs w:val="21"/>
        </w:rPr>
        <w:t>--插值炉温，℃；</w:t>
      </w:r>
    </w:p>
    <w:p w14:paraId="690D86EE"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Chars="300" w:firstLine="630"/>
        <w:jc w:val="both"/>
        <w:outlineLvl w:val="9"/>
        <w:rPr>
          <w:rFonts w:ascii="宋体" w:eastAsia="宋体" w:hAnsi="宋体"/>
          <w:sz w:val="21"/>
          <w:szCs w:val="21"/>
        </w:rPr>
      </w:pPr>
      <w:r>
        <w:rPr>
          <w:rFonts w:ascii="宋体" w:eastAsia="宋体" w:hAnsi="宋体" w:hint="eastAsia"/>
          <w:position w:val="-12"/>
          <w:sz w:val="21"/>
          <w:szCs w:val="21"/>
        </w:rPr>
        <w:object w:dxaOrig="450" w:dyaOrig="345" w14:anchorId="7297CEC4">
          <v:shape id="_x0000_i2026" type="#_x0000_t75" style="width:22.5pt;height:17.25pt" o:ole="" fillcolor="window">
            <v:imagedata r:id="rId2096" o:title=""/>
          </v:shape>
          <o:OLEObject Type="Embed" ProgID="Equation.DSMT4" ShapeID="_x0000_i2026" DrawAspect="Content" ObjectID="_1527665365" r:id="rId2097"/>
        </w:object>
      </w:r>
      <w:r>
        <w:rPr>
          <w:rFonts w:ascii="宋体" w:eastAsia="宋体" w:hAnsi="宋体" w:hint="eastAsia"/>
          <w:sz w:val="21"/>
          <w:szCs w:val="21"/>
        </w:rPr>
        <w:t>--热电偶实测温度，℃；</w:t>
      </w:r>
    </w:p>
    <w:p w14:paraId="46FE4914"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Chars="300" w:firstLine="630"/>
        <w:jc w:val="both"/>
        <w:outlineLvl w:val="9"/>
        <w:rPr>
          <w:rFonts w:ascii="宋体" w:eastAsia="宋体" w:hAnsi="宋体"/>
          <w:sz w:val="21"/>
          <w:szCs w:val="21"/>
        </w:rPr>
      </w:pPr>
      <w:r>
        <w:rPr>
          <w:rFonts w:ascii="宋体" w:eastAsia="宋体" w:hAnsi="宋体" w:hint="eastAsia"/>
          <w:position w:val="-12"/>
          <w:sz w:val="21"/>
          <w:szCs w:val="21"/>
        </w:rPr>
        <w:object w:dxaOrig="390" w:dyaOrig="345" w14:anchorId="44E43974">
          <v:shape id="_x0000_i2027" type="#_x0000_t75" style="width:19.5pt;height:17.25pt" o:ole="" fillcolor="window">
            <v:imagedata r:id="rId2098" o:title=""/>
          </v:shape>
          <o:OLEObject Type="Embed" ProgID="Equation.DSMT4" ShapeID="_x0000_i2027" DrawAspect="Content" ObjectID="_1527665366" r:id="rId2099"/>
        </w:object>
      </w:r>
      <w:r>
        <w:rPr>
          <w:rFonts w:ascii="宋体" w:eastAsia="宋体" w:hAnsi="宋体" w:hint="eastAsia"/>
          <w:sz w:val="21"/>
          <w:szCs w:val="21"/>
        </w:rPr>
        <w:t>--加热炉各段长度，mm；</w:t>
      </w:r>
    </w:p>
    <w:p w14:paraId="24465E55"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Chars="300" w:firstLine="630"/>
        <w:jc w:val="both"/>
        <w:outlineLvl w:val="9"/>
        <w:rPr>
          <w:rFonts w:ascii="宋体" w:eastAsia="宋体" w:hAnsi="宋体"/>
          <w:sz w:val="21"/>
          <w:szCs w:val="21"/>
        </w:rPr>
      </w:pPr>
      <w:r>
        <w:rPr>
          <w:rFonts w:ascii="宋体" w:eastAsia="宋体" w:hAnsi="宋体" w:hint="eastAsia"/>
          <w:position w:val="-12"/>
          <w:sz w:val="21"/>
          <w:szCs w:val="21"/>
        </w:rPr>
        <w:object w:dxaOrig="465" w:dyaOrig="345" w14:anchorId="027CE18C">
          <v:shape id="_x0000_i2028" type="#_x0000_t75" style="width:23.25pt;height:17.25pt" o:ole="" fillcolor="window">
            <v:imagedata r:id="rId2100" o:title=""/>
          </v:shape>
          <o:OLEObject Type="Embed" ProgID="Equation.DSMT4" ShapeID="_x0000_i2028" DrawAspect="Content" ObjectID="_1527665367" r:id="rId2101"/>
        </w:object>
      </w:r>
      <w:r>
        <w:rPr>
          <w:rFonts w:ascii="宋体" w:eastAsia="宋体" w:hAnsi="宋体" w:hint="eastAsia"/>
          <w:sz w:val="21"/>
          <w:szCs w:val="21"/>
        </w:rPr>
        <w:t>--测温孔距入炉端距离，mm；</w:t>
      </w:r>
    </w:p>
    <w:p w14:paraId="3A9DA318"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Chars="300" w:firstLine="630"/>
        <w:jc w:val="both"/>
        <w:outlineLvl w:val="9"/>
        <w:rPr>
          <w:rFonts w:ascii="宋体" w:eastAsia="宋体" w:hAnsi="宋体"/>
          <w:sz w:val="21"/>
          <w:szCs w:val="21"/>
        </w:rPr>
      </w:pPr>
      <w:r>
        <w:rPr>
          <w:rFonts w:ascii="宋体" w:eastAsia="宋体" w:hAnsi="宋体" w:hint="eastAsia"/>
          <w:position w:val="-4"/>
          <w:sz w:val="21"/>
          <w:szCs w:val="21"/>
        </w:rPr>
        <w:object w:dxaOrig="255" w:dyaOrig="240" w14:anchorId="0BE57980">
          <v:shape id="_x0000_i2029" type="#_x0000_t75" style="width:12.75pt;height:12pt" o:ole="" fillcolor="window">
            <v:imagedata r:id="rId2102" o:title=""/>
          </v:shape>
          <o:OLEObject Type="Embed" ProgID="Equation.DSMT4" ShapeID="_x0000_i2029" DrawAspect="Content" ObjectID="_1527665368" r:id="rId2103"/>
        </w:object>
      </w:r>
      <w:r>
        <w:rPr>
          <w:rFonts w:ascii="宋体" w:eastAsia="宋体" w:hAnsi="宋体" w:hint="eastAsia"/>
          <w:sz w:val="21"/>
          <w:szCs w:val="21"/>
        </w:rPr>
        <w:t>--加热炉长度，mm；</w:t>
      </w:r>
    </w:p>
    <w:p w14:paraId="4C869CB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cs="宋体"/>
          <w:color w:val="000000"/>
          <w:szCs w:val="21"/>
        </w:rPr>
      </w:pPr>
      <w:r>
        <w:rPr>
          <w:rFonts w:ascii="宋体" w:hAnsi="宋体" w:cs="宋体" w:hint="eastAsia"/>
          <w:color w:val="000000"/>
          <w:szCs w:val="21"/>
        </w:rPr>
        <w:t xml:space="preserve">插值曲线示意图如图 </w:t>
      </w:r>
      <w:r>
        <w:rPr>
          <w:rFonts w:ascii="宋体" w:hAnsi="宋体" w:hint="eastAsia"/>
          <w:color w:val="000000"/>
          <w:szCs w:val="21"/>
        </w:rPr>
        <w:t xml:space="preserve">5.3 </w:t>
      </w:r>
      <w:r>
        <w:rPr>
          <w:rFonts w:ascii="宋体" w:hAnsi="宋体" w:cs="宋体" w:hint="eastAsia"/>
          <w:color w:val="000000"/>
          <w:szCs w:val="21"/>
        </w:rPr>
        <w:t xml:space="preserve">所示。 </w:t>
      </w:r>
    </w:p>
    <w:p w14:paraId="63381ABC" w14:textId="734D9612"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center"/>
        <w:rPr>
          <w:rFonts w:ascii="宋体" w:hAnsi="宋体"/>
          <w:szCs w:val="21"/>
        </w:rPr>
      </w:pPr>
      <w:r>
        <w:rPr>
          <w:rFonts w:ascii="宋体" w:hAnsi="宋体"/>
          <w:noProof/>
          <w:szCs w:val="21"/>
        </w:rPr>
        <w:lastRenderedPageBreak/>
        <w:drawing>
          <wp:inline distT="0" distB="0" distL="0" distR="0" wp14:anchorId="7D72DB78" wp14:editId="21130FB0">
            <wp:extent cx="4114800" cy="2371725"/>
            <wp:effectExtent l="0" t="0" r="0" b="9525"/>
            <wp:docPr id="122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pic:cNvPicPr>
                      <a:picLocks noChangeAspect="1" noChangeArrowheads="1"/>
                    </pic:cNvPicPr>
                  </pic:nvPicPr>
                  <pic:blipFill>
                    <a:blip r:embed="rId2104">
                      <a:extLst>
                        <a:ext uri="{28A0092B-C50C-407E-A947-70E740481C1C}">
                          <a14:useLocalDpi xmlns:a14="http://schemas.microsoft.com/office/drawing/2010/main" val="0"/>
                        </a:ext>
                      </a:extLst>
                    </a:blip>
                    <a:srcRect/>
                    <a:stretch>
                      <a:fillRect/>
                    </a:stretch>
                  </pic:blipFill>
                  <pic:spPr bwMode="auto">
                    <a:xfrm>
                      <a:off x="0" y="0"/>
                      <a:ext cx="4114800" cy="2371725"/>
                    </a:xfrm>
                    <a:prstGeom prst="rect">
                      <a:avLst/>
                    </a:prstGeom>
                    <a:noFill/>
                    <a:ln>
                      <a:noFill/>
                    </a:ln>
                  </pic:spPr>
                </pic:pic>
              </a:graphicData>
            </a:graphic>
          </wp:inline>
        </w:drawing>
      </w:r>
    </w:p>
    <w:p w14:paraId="7A6685D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center"/>
        <w:textAlignment w:val="center"/>
        <w:rPr>
          <w:rFonts w:ascii="宋体" w:hAnsi="宋体"/>
          <w:szCs w:val="21"/>
        </w:rPr>
      </w:pPr>
      <w:del w:id="5651" w:author="yongjun" w:date="2016-06-11T15:32:00Z">
        <w:r w:rsidDel="007C60BA">
          <w:rPr>
            <w:rFonts w:ascii="宋体" w:hAnsi="宋体" w:hint="eastAsia"/>
            <w:szCs w:val="21"/>
          </w:rPr>
          <w:delText>图5.</w:delText>
        </w:r>
      </w:del>
      <w:ins w:id="5652" w:author="yongjun" w:date="2016-06-11T15:32:00Z">
        <w:r w:rsidR="007C60BA">
          <w:rPr>
            <w:rFonts w:ascii="宋体" w:hAnsi="宋体" w:hint="eastAsia"/>
            <w:szCs w:val="21"/>
          </w:rPr>
          <w:t>图5-</w:t>
        </w:r>
      </w:ins>
      <w:r>
        <w:rPr>
          <w:rFonts w:ascii="宋体" w:hAnsi="宋体" w:hint="eastAsia"/>
          <w:szCs w:val="21"/>
        </w:rPr>
        <w:t xml:space="preserve">3 </w:t>
      </w:r>
      <w:r>
        <w:rPr>
          <w:rFonts w:ascii="宋体" w:hAnsi="宋体" w:cs="宋体" w:hint="eastAsia"/>
          <w:color w:val="000000"/>
          <w:szCs w:val="21"/>
        </w:rPr>
        <w:t>插值曲线示意图</w:t>
      </w:r>
    </w:p>
    <w:p w14:paraId="4A29B0B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此外，板坯温度预报模型还包括材料物性参数模型。钢的分类按化学成分可以分为：低碳钢、中碳钢、高碳钢、低合金钢、高合金钢。同一类钢化学成分相近，可近似认为热物性相同。 其中： </w:t>
      </w:r>
    </w:p>
    <w:p w14:paraId="3C6D696C" w14:textId="4C5C88C7" w:rsidR="00192CDB" w:rsidDel="00923C91"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del w:id="5653" w:author="songyong978" w:date="2016-06-16T10:50:00Z"/>
          <w:rFonts w:ascii="宋体" w:hAnsi="宋体"/>
          <w:szCs w:val="21"/>
        </w:rPr>
      </w:pPr>
      <w:del w:id="5654" w:author="songyong978" w:date="2016-06-16T10:50:00Z">
        <w:r w:rsidDel="00923C91">
          <w:rPr>
            <w:rFonts w:ascii="宋体" w:hAnsi="宋体" w:cs="宋体" w:hint="eastAsia"/>
            <w:color w:val="000000"/>
            <w:szCs w:val="21"/>
          </w:rPr>
          <w:delText xml:space="preserve">低碳钢：含碳量 </w:delText>
        </w:r>
        <w:r w:rsidDel="00923C91">
          <w:rPr>
            <w:rFonts w:ascii="宋体" w:hAnsi="宋体" w:hint="eastAsia"/>
            <w:color w:val="000000"/>
            <w:szCs w:val="21"/>
          </w:rPr>
          <w:delText>0.05-0.2%</w:delText>
        </w:r>
        <w:r w:rsidDel="00923C91">
          <w:rPr>
            <w:rFonts w:ascii="宋体" w:hAnsi="宋体" w:cs="宋体" w:hint="eastAsia"/>
            <w:color w:val="000000"/>
            <w:szCs w:val="21"/>
          </w:rPr>
          <w:delText xml:space="preserve">； </w:delText>
        </w:r>
      </w:del>
    </w:p>
    <w:p w14:paraId="4C722143" w14:textId="173C77EF" w:rsidR="00192CDB" w:rsidDel="00923C91"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del w:id="5655" w:author="songyong978" w:date="2016-06-16T10:50:00Z"/>
          <w:rFonts w:ascii="宋体" w:hAnsi="宋体"/>
          <w:szCs w:val="21"/>
        </w:rPr>
      </w:pPr>
      <w:del w:id="5656" w:author="songyong978" w:date="2016-06-16T10:50:00Z">
        <w:r w:rsidDel="00923C91">
          <w:rPr>
            <w:rFonts w:ascii="宋体" w:hAnsi="宋体" w:cs="宋体" w:hint="eastAsia"/>
            <w:color w:val="000000"/>
            <w:szCs w:val="21"/>
          </w:rPr>
          <w:delText>中碳钢：含碳量：</w:delText>
        </w:r>
        <w:r w:rsidDel="00923C91">
          <w:rPr>
            <w:rFonts w:ascii="宋体" w:hAnsi="宋体" w:hint="eastAsia"/>
            <w:color w:val="000000"/>
            <w:szCs w:val="21"/>
          </w:rPr>
          <w:delText>0.2-0.6%</w:delText>
        </w:r>
        <w:r w:rsidDel="00923C91">
          <w:rPr>
            <w:rFonts w:ascii="宋体" w:hAnsi="宋体" w:cs="宋体" w:hint="eastAsia"/>
            <w:color w:val="000000"/>
            <w:szCs w:val="21"/>
          </w:rPr>
          <w:delText xml:space="preserve">； </w:delText>
        </w:r>
      </w:del>
    </w:p>
    <w:p w14:paraId="5172D6B0" w14:textId="1E0B2E48" w:rsidR="00192CDB" w:rsidDel="00923C91"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del w:id="5657" w:author="songyong978" w:date="2016-06-16T10:50:00Z"/>
          <w:rFonts w:ascii="宋体" w:hAnsi="宋体"/>
          <w:szCs w:val="21"/>
        </w:rPr>
      </w:pPr>
      <w:del w:id="5658" w:author="songyong978" w:date="2016-06-16T10:50:00Z">
        <w:r w:rsidDel="00923C91">
          <w:rPr>
            <w:rFonts w:ascii="宋体" w:hAnsi="宋体" w:cs="宋体" w:hint="eastAsia"/>
            <w:color w:val="000000"/>
            <w:szCs w:val="21"/>
          </w:rPr>
          <w:delText>高碳钢：含碳量：</w:delText>
        </w:r>
        <w:r w:rsidDel="00923C91">
          <w:rPr>
            <w:rFonts w:ascii="宋体" w:hAnsi="宋体" w:hint="eastAsia"/>
            <w:color w:val="000000"/>
            <w:szCs w:val="21"/>
          </w:rPr>
          <w:delText>0.6-1.3%</w:delText>
        </w:r>
        <w:r w:rsidDel="00923C91">
          <w:rPr>
            <w:rFonts w:ascii="宋体" w:hAnsi="宋体" w:cs="宋体" w:hint="eastAsia"/>
            <w:color w:val="000000"/>
            <w:szCs w:val="21"/>
          </w:rPr>
          <w:delText xml:space="preserve">； </w:delText>
        </w:r>
      </w:del>
    </w:p>
    <w:p w14:paraId="3DA3057D" w14:textId="3C1EFE17" w:rsidR="00192CDB" w:rsidDel="00923C91"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del w:id="5659" w:author="songyong978" w:date="2016-06-16T10:50:00Z"/>
          <w:rFonts w:ascii="宋体" w:hAnsi="宋体"/>
          <w:szCs w:val="21"/>
        </w:rPr>
      </w:pPr>
      <w:del w:id="5660" w:author="songyong978" w:date="2016-06-16T10:50:00Z">
        <w:r w:rsidDel="00923C91">
          <w:rPr>
            <w:rFonts w:ascii="宋体" w:hAnsi="宋体" w:cs="宋体" w:hint="eastAsia"/>
            <w:color w:val="000000"/>
            <w:szCs w:val="21"/>
          </w:rPr>
          <w:delText xml:space="preserve">低合金钢 ： </w:delText>
        </w:r>
        <w:r w:rsidDel="00923C91">
          <w:rPr>
            <w:rFonts w:ascii="宋体" w:hAnsi="宋体" w:hint="eastAsia"/>
            <w:color w:val="000000"/>
            <w:szCs w:val="21"/>
          </w:rPr>
          <w:delText xml:space="preserve">0.45-1.6%Cr </w:delText>
        </w:r>
        <w:r w:rsidDel="00923C91">
          <w:rPr>
            <w:rFonts w:ascii="宋体" w:hAnsi="宋体" w:cs="宋体" w:hint="eastAsia"/>
            <w:color w:val="000000"/>
            <w:szCs w:val="21"/>
          </w:rPr>
          <w:delText xml:space="preserve">； </w:delText>
        </w:r>
        <w:r w:rsidDel="00923C91">
          <w:rPr>
            <w:rFonts w:ascii="宋体" w:hAnsi="宋体" w:hint="eastAsia"/>
            <w:color w:val="000000"/>
            <w:szCs w:val="21"/>
          </w:rPr>
          <w:delText xml:space="preserve">1.0-1.8%Mn </w:delText>
        </w:r>
        <w:r w:rsidDel="00923C91">
          <w:rPr>
            <w:rFonts w:ascii="宋体" w:hAnsi="宋体" w:cs="宋体" w:hint="eastAsia"/>
            <w:color w:val="000000"/>
            <w:szCs w:val="21"/>
          </w:rPr>
          <w:delText xml:space="preserve">； </w:delText>
        </w:r>
        <w:r w:rsidDel="00923C91">
          <w:rPr>
            <w:rFonts w:ascii="宋体" w:hAnsi="宋体" w:hint="eastAsia"/>
            <w:color w:val="000000"/>
            <w:szCs w:val="21"/>
          </w:rPr>
          <w:delText>1.1-1.4%Si</w:delText>
        </w:r>
        <w:r w:rsidDel="00923C91">
          <w:rPr>
            <w:rFonts w:ascii="宋体" w:hAnsi="宋体" w:cs="宋体" w:hint="eastAsia"/>
            <w:color w:val="000000"/>
            <w:szCs w:val="21"/>
          </w:rPr>
          <w:delText xml:space="preserve">； </w:delText>
        </w:r>
        <w:r w:rsidDel="00923C91">
          <w:rPr>
            <w:rFonts w:ascii="宋体" w:hAnsi="宋体" w:hint="eastAsia"/>
            <w:color w:val="000000"/>
            <w:szCs w:val="21"/>
          </w:rPr>
          <w:delText xml:space="preserve">0.15-0.55%Mo </w:delText>
        </w:r>
        <w:r w:rsidDel="00923C91">
          <w:rPr>
            <w:rFonts w:ascii="宋体" w:hAnsi="宋体" w:cs="宋体" w:hint="eastAsia"/>
            <w:color w:val="000000"/>
            <w:szCs w:val="21"/>
          </w:rPr>
          <w:delText>；</w:delText>
        </w:r>
        <w:r w:rsidDel="00923C91">
          <w:rPr>
            <w:rFonts w:ascii="宋体" w:hAnsi="宋体" w:hint="eastAsia"/>
            <w:color w:val="000000"/>
            <w:szCs w:val="21"/>
          </w:rPr>
          <w:delText>0.1-0.2%V</w:delText>
        </w:r>
        <w:r w:rsidDel="00923C91">
          <w:rPr>
            <w:rFonts w:ascii="宋体" w:hAnsi="宋体" w:cs="宋体" w:hint="eastAsia"/>
            <w:color w:val="000000"/>
            <w:szCs w:val="21"/>
          </w:rPr>
          <w:delText>；</w:delText>
        </w:r>
        <w:r w:rsidDel="00923C91">
          <w:rPr>
            <w:rFonts w:ascii="宋体" w:hAnsi="宋体" w:hint="eastAsia"/>
            <w:color w:val="000000"/>
            <w:szCs w:val="21"/>
          </w:rPr>
          <w:delText>1.0-3.15%Ni</w:delText>
        </w:r>
        <w:r w:rsidDel="00923C91">
          <w:rPr>
            <w:rFonts w:ascii="宋体" w:hAnsi="宋体" w:cs="宋体" w:hint="eastAsia"/>
            <w:color w:val="000000"/>
            <w:szCs w:val="21"/>
          </w:rPr>
          <w:delText>。；</w:delText>
        </w:r>
      </w:del>
    </w:p>
    <w:p w14:paraId="3216674D" w14:textId="632D3190" w:rsidR="00192CDB" w:rsidDel="00923C91"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del w:id="5661" w:author="songyong978" w:date="2016-06-16T10:50:00Z"/>
          <w:rFonts w:ascii="宋体" w:hAnsi="宋体"/>
          <w:szCs w:val="21"/>
        </w:rPr>
      </w:pPr>
      <w:del w:id="5662" w:author="songyong978" w:date="2016-06-16T10:50:00Z">
        <w:r w:rsidDel="00923C91">
          <w:rPr>
            <w:rFonts w:ascii="宋体" w:hAnsi="宋体" w:cs="宋体" w:hint="eastAsia"/>
            <w:color w:val="000000"/>
            <w:szCs w:val="21"/>
          </w:rPr>
          <w:delText>高合金钢：</w:delText>
        </w:r>
        <w:r w:rsidDel="00923C91">
          <w:rPr>
            <w:rFonts w:ascii="宋体" w:hAnsi="宋体" w:hint="eastAsia"/>
            <w:color w:val="000000"/>
            <w:szCs w:val="21"/>
          </w:rPr>
          <w:delText>15-22%Cr</w:delText>
        </w:r>
        <w:r w:rsidDel="00923C91">
          <w:rPr>
            <w:rFonts w:ascii="宋体" w:hAnsi="宋体" w:cs="宋体" w:hint="eastAsia"/>
            <w:color w:val="000000"/>
            <w:szCs w:val="21"/>
          </w:rPr>
          <w:delText>；</w:delText>
        </w:r>
        <w:r w:rsidDel="00923C91">
          <w:rPr>
            <w:rFonts w:ascii="宋体" w:hAnsi="宋体" w:hint="eastAsia"/>
            <w:color w:val="000000"/>
            <w:szCs w:val="21"/>
          </w:rPr>
          <w:delText>8-15%Ni</w:delText>
        </w:r>
        <w:r w:rsidDel="00923C91">
          <w:rPr>
            <w:rFonts w:ascii="宋体" w:hAnsi="宋体" w:cs="宋体" w:hint="eastAsia"/>
            <w:color w:val="000000"/>
            <w:szCs w:val="21"/>
          </w:rPr>
          <w:delText xml:space="preserve">。 </w:delText>
        </w:r>
      </w:del>
    </w:p>
    <w:p w14:paraId="2085B51D" w14:textId="0CFEA8AD"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cs="宋体"/>
          <w:szCs w:val="21"/>
        </w:rPr>
      </w:pPr>
      <w:r>
        <w:rPr>
          <w:rFonts w:ascii="宋体" w:hAnsi="宋体" w:cs="宋体" w:hint="eastAsia"/>
          <w:color w:val="000000"/>
          <w:szCs w:val="21"/>
        </w:rPr>
        <w:t>根据热物性</w:t>
      </w:r>
      <w:ins w:id="5663" w:author="songyong978" w:date="2016-06-16T10:50:00Z">
        <w:r w:rsidR="00920373">
          <w:rPr>
            <w:rFonts w:ascii="宋体" w:hAnsi="宋体" w:cs="宋体" w:hint="eastAsia"/>
            <w:color w:val="000000"/>
            <w:szCs w:val="21"/>
          </w:rPr>
          <w:t>参数</w:t>
        </w:r>
      </w:ins>
      <w:r>
        <w:rPr>
          <w:rFonts w:ascii="宋体" w:hAnsi="宋体" w:cs="宋体" w:hint="eastAsia"/>
          <w:color w:val="000000"/>
          <w:szCs w:val="21"/>
        </w:rPr>
        <w:t>表格对热导率、比热、密度属性进行线性插值，并对不同温度下钢种热物性进行检索。</w:t>
      </w:r>
    </w:p>
    <w:p w14:paraId="4481DF98" w14:textId="77777777" w:rsidR="00192CDB" w:rsidRDefault="00192CDB" w:rsidP="00B913D9">
      <w:pPr>
        <w:pStyle w:val="30"/>
        <w:numPr>
          <w:ilvl w:val="2"/>
          <w:numId w:val="75"/>
        </w:numPr>
        <w:tabs>
          <w:tab w:val="num" w:pos="0"/>
        </w:tabs>
        <w:rPr>
          <w:sz w:val="22"/>
        </w:rPr>
      </w:pPr>
      <w:bookmarkStart w:id="5664" w:name="_Toc453011844"/>
      <w:bookmarkStart w:id="5665" w:name="_Toc452892552"/>
      <w:bookmarkStart w:id="5666" w:name="_Toc453423616"/>
      <w:r>
        <w:rPr>
          <w:rFonts w:hint="eastAsia"/>
          <w:sz w:val="24"/>
        </w:rPr>
        <w:t>炉</w:t>
      </w:r>
      <w:r>
        <w:rPr>
          <w:rFonts w:hint="eastAsia"/>
          <w:sz w:val="22"/>
        </w:rPr>
        <w:t>温</w:t>
      </w:r>
      <w:bookmarkEnd w:id="5643"/>
      <w:r>
        <w:rPr>
          <w:rFonts w:hint="eastAsia"/>
          <w:sz w:val="22"/>
        </w:rPr>
        <w:t>优化</w:t>
      </w:r>
      <w:bookmarkEnd w:id="5664"/>
      <w:bookmarkEnd w:id="5665"/>
      <w:bookmarkEnd w:id="5666"/>
    </w:p>
    <w:p w14:paraId="456B9DB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炉温优化的目标一般至少应该包括如下四个方面： </w:t>
      </w:r>
    </w:p>
    <w:p w14:paraId="4C8D501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（1）板坯出炉时刻其表面温度应该达到轧制工艺要求的目标加热温度，或者说，表面温度与期望温度差值最小； </w:t>
      </w:r>
    </w:p>
    <w:p w14:paraId="644746F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（2）板坯出炉时刻其表面温度与中心温度的差值（又称板坯的断面温差）达到极小值； </w:t>
      </w:r>
    </w:p>
    <w:p w14:paraId="1D7986A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（3）加热炉生产的能耗（燃料消耗）最小； </w:t>
      </w:r>
    </w:p>
    <w:p w14:paraId="5A2FC59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 xml:space="preserve">（4）被加热板坯的氧化烧损最少。 </w:t>
      </w:r>
    </w:p>
    <w:p w14:paraId="75BBA3D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cs="宋体"/>
          <w:color w:val="000000"/>
          <w:szCs w:val="21"/>
        </w:rPr>
      </w:pPr>
      <w:r>
        <w:rPr>
          <w:rFonts w:ascii="宋体" w:hAnsi="宋体" w:cs="宋体" w:hint="eastAsia"/>
          <w:color w:val="000000"/>
          <w:szCs w:val="21"/>
        </w:rPr>
        <w:t xml:space="preserve">此外，还要考虑不同钢种的升温速度限制，绝大多数种类的钢在 </w:t>
      </w:r>
      <w:r>
        <w:rPr>
          <w:rFonts w:ascii="宋体" w:hAnsi="宋体" w:hint="eastAsia"/>
          <w:color w:val="000000"/>
          <w:szCs w:val="21"/>
        </w:rPr>
        <w:t>500~600</w:t>
      </w:r>
      <w:r>
        <w:rPr>
          <w:rFonts w:ascii="宋体" w:hAnsi="宋体" w:cs="宋体" w:hint="eastAsia"/>
          <w:color w:val="000000"/>
          <w:szCs w:val="21"/>
        </w:rPr>
        <w:t xml:space="preserve">度以下仍然处于弹性状态，在此情况下，如果板坯的加热速度过快，其内部会产生较大的热应力，容易形成加热缺陷，使得轧制后产品的成品率降低。当板坯的中心温度超过 </w:t>
      </w:r>
      <w:r>
        <w:rPr>
          <w:rFonts w:ascii="宋体" w:hAnsi="宋体" w:hint="eastAsia"/>
          <w:color w:val="000000"/>
          <w:szCs w:val="21"/>
        </w:rPr>
        <w:t xml:space="preserve">600 </w:t>
      </w:r>
      <w:r>
        <w:rPr>
          <w:rFonts w:ascii="宋体" w:hAnsi="宋体" w:cs="宋体" w:hint="eastAsia"/>
          <w:color w:val="000000"/>
          <w:szCs w:val="21"/>
        </w:rPr>
        <w:t>度以后，板进入到塑性范围，此时的加热速度可明显加快，减少板坯的在炉时间。板坯表面的温度迅速上升到出炉时所要求的温度，然后再经过均热段，使得板坯的中心温度基本和其表面温度接近，以减少断面温差小。理想的板坯升温曲线如图</w:t>
      </w:r>
      <w:del w:id="5667" w:author="yongjun" w:date="2016-06-11T15:34:00Z">
        <w:r w:rsidDel="007C60BA">
          <w:rPr>
            <w:rFonts w:ascii="宋体" w:hAnsi="宋体" w:cs="宋体" w:hint="eastAsia"/>
            <w:color w:val="000000"/>
            <w:szCs w:val="21"/>
          </w:rPr>
          <w:delText xml:space="preserve"> </w:delText>
        </w:r>
        <w:r w:rsidDel="007C60BA">
          <w:rPr>
            <w:rFonts w:ascii="宋体" w:hAnsi="宋体" w:hint="eastAsia"/>
            <w:color w:val="000000"/>
            <w:szCs w:val="21"/>
          </w:rPr>
          <w:delText>5.</w:delText>
        </w:r>
      </w:del>
      <w:ins w:id="5668" w:author="yongjun" w:date="2016-06-11T15:34:00Z">
        <w:r w:rsidR="007C60BA">
          <w:rPr>
            <w:rFonts w:ascii="宋体" w:hAnsi="宋体"/>
            <w:color w:val="000000"/>
            <w:szCs w:val="21"/>
          </w:rPr>
          <w:t>5-</w:t>
        </w:r>
      </w:ins>
      <w:r>
        <w:rPr>
          <w:rFonts w:ascii="宋体" w:hAnsi="宋体" w:hint="eastAsia"/>
          <w:color w:val="000000"/>
          <w:szCs w:val="21"/>
        </w:rPr>
        <w:t xml:space="preserve">4 </w:t>
      </w:r>
      <w:r>
        <w:rPr>
          <w:rFonts w:ascii="宋体" w:hAnsi="宋体" w:cs="宋体" w:hint="eastAsia"/>
          <w:color w:val="000000"/>
          <w:szCs w:val="21"/>
        </w:rPr>
        <w:t>所示。</w:t>
      </w:r>
    </w:p>
    <w:p w14:paraId="3A897095" w14:textId="3C4E39B7"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center"/>
      </w:pPr>
      <w:r>
        <w:rPr>
          <w:noProof/>
        </w:rPr>
        <w:drawing>
          <wp:inline distT="0" distB="0" distL="0" distR="0" wp14:anchorId="3A5A95BA" wp14:editId="0CA1F55A">
            <wp:extent cx="3600450" cy="2076450"/>
            <wp:effectExtent l="0" t="0" r="0" b="0"/>
            <wp:docPr id="1228"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2105">
                      <a:extLst>
                        <a:ext uri="{28A0092B-C50C-407E-A947-70E740481C1C}">
                          <a14:useLocalDpi xmlns:a14="http://schemas.microsoft.com/office/drawing/2010/main" val="0"/>
                        </a:ext>
                      </a:extLst>
                    </a:blip>
                    <a:srcRect/>
                    <a:stretch>
                      <a:fillRect/>
                    </a:stretch>
                  </pic:blipFill>
                  <pic:spPr bwMode="auto">
                    <a:xfrm>
                      <a:off x="0" y="0"/>
                      <a:ext cx="3600450" cy="2076450"/>
                    </a:xfrm>
                    <a:prstGeom prst="rect">
                      <a:avLst/>
                    </a:prstGeom>
                    <a:noFill/>
                    <a:ln>
                      <a:noFill/>
                    </a:ln>
                  </pic:spPr>
                </pic:pic>
              </a:graphicData>
            </a:graphic>
          </wp:inline>
        </w:drawing>
      </w:r>
    </w:p>
    <w:p w14:paraId="45B0D92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ind w:left="460" w:firstLine="482"/>
        <w:jc w:val="center"/>
        <w:rPr>
          <w:rFonts w:ascii="宋体" w:hAnsi="宋体"/>
          <w:szCs w:val="21"/>
        </w:rPr>
      </w:pPr>
      <w:del w:id="5669" w:author="yongjun" w:date="2016-06-11T15:32:00Z">
        <w:r w:rsidDel="007C60BA">
          <w:rPr>
            <w:rFonts w:ascii="宋体" w:hAnsi="宋体" w:hint="eastAsia"/>
            <w:szCs w:val="21"/>
          </w:rPr>
          <w:lastRenderedPageBreak/>
          <w:delText>图5.</w:delText>
        </w:r>
      </w:del>
      <w:ins w:id="5670" w:author="yongjun" w:date="2016-06-11T15:32:00Z">
        <w:r w:rsidR="007C60BA">
          <w:rPr>
            <w:rFonts w:ascii="宋体" w:hAnsi="宋体" w:hint="eastAsia"/>
            <w:szCs w:val="21"/>
          </w:rPr>
          <w:t>图5-</w:t>
        </w:r>
      </w:ins>
      <w:r>
        <w:rPr>
          <w:rFonts w:ascii="宋体" w:hAnsi="宋体" w:hint="eastAsia"/>
          <w:szCs w:val="21"/>
        </w:rPr>
        <w:t>4</w:t>
      </w:r>
      <w:r>
        <w:rPr>
          <w:rFonts w:ascii="宋体" w:hAnsi="宋体" w:cs="黑体" w:hint="eastAsia"/>
          <w:color w:val="000000"/>
          <w:szCs w:val="21"/>
        </w:rPr>
        <w:t>理想的板坯升温曲线</w:t>
      </w:r>
    </w:p>
    <w:p w14:paraId="2C884D0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cs="宋体"/>
          <w:color w:val="000000"/>
          <w:szCs w:val="21"/>
        </w:rPr>
      </w:pPr>
      <w:r>
        <w:rPr>
          <w:rFonts w:ascii="宋体" w:hAnsi="宋体" w:cs="宋体" w:hint="eastAsia"/>
          <w:color w:val="000000"/>
          <w:szCs w:val="21"/>
        </w:rPr>
        <w:t xml:space="preserve">因此，炉温优化优化控制的目标函数可用下面公式表示。 </w:t>
      </w:r>
    </w:p>
    <w:p w14:paraId="0400739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 w:val="24"/>
        </w:rPr>
      </w:pPr>
      <w:r>
        <w:rPr>
          <w:rFonts w:ascii="宋体" w:hAnsi="宋体" w:hint="eastAsia"/>
          <w:position w:val="-28"/>
          <w:sz w:val="24"/>
        </w:rPr>
        <w:object w:dxaOrig="7380" w:dyaOrig="720" w14:anchorId="402ED6F7">
          <v:shape id="_x0000_i2030" type="#_x0000_t75" style="width:369pt;height:36pt" o:ole="" fillcolor="window">
            <v:imagedata r:id="rId2106" o:title=""/>
          </v:shape>
          <o:OLEObject Type="Embed" ProgID="Equation.DSMT4" ShapeID="_x0000_i2030" DrawAspect="Content" ObjectID="_1527665369" r:id="rId2107"/>
        </w:object>
      </w:r>
    </w:p>
    <w:p w14:paraId="205F447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center"/>
        <w:rPr>
          <w:rFonts w:ascii="宋体" w:hAnsi="宋体"/>
          <w:sz w:val="24"/>
        </w:rPr>
      </w:pPr>
      <w:r>
        <w:rPr>
          <w:rFonts w:ascii="宋体" w:hAnsi="宋体" w:hint="eastAsia"/>
          <w:position w:val="-24"/>
          <w:sz w:val="24"/>
        </w:rPr>
        <w:object w:dxaOrig="2925" w:dyaOrig="660" w14:anchorId="5FF985C4">
          <v:shape id="_x0000_i2031" type="#_x0000_t75" style="width:146.25pt;height:33pt" o:ole="" fillcolor="window">
            <v:imagedata r:id="rId2108" o:title=""/>
          </v:shape>
          <o:OLEObject Type="Embed" ProgID="Equation.DSMT4" ShapeID="_x0000_i2031" DrawAspect="Content" ObjectID="_1527665370" r:id="rId2109"/>
        </w:object>
      </w:r>
    </w:p>
    <w:p w14:paraId="01D2768E"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outlineLvl w:val="9"/>
        <w:rPr>
          <w:rFonts w:ascii="宋体" w:eastAsia="宋体" w:hAnsi="宋体" w:cs="宋体"/>
          <w:sz w:val="21"/>
          <w:szCs w:val="21"/>
        </w:rPr>
      </w:pPr>
      <w:r>
        <w:rPr>
          <w:rFonts w:ascii="宋体" w:eastAsia="宋体" w:hAnsi="宋体" w:cs="宋体" w:hint="eastAsia"/>
          <w:spacing w:val="0"/>
          <w:sz w:val="21"/>
          <w:szCs w:val="21"/>
        </w:rPr>
        <w:t xml:space="preserve">式中  </w:t>
      </w:r>
      <w:r>
        <w:rPr>
          <w:rFonts w:ascii="宋体" w:eastAsia="宋体" w:hAnsi="宋体" w:cs="宋体" w:hint="eastAsia"/>
          <w:spacing w:val="0"/>
          <w:position w:val="-12"/>
          <w:sz w:val="21"/>
          <w:szCs w:val="21"/>
        </w:rPr>
        <w:object w:dxaOrig="240" w:dyaOrig="360" w14:anchorId="028D8759">
          <v:shape id="_x0000_i2032" type="#_x0000_t75" style="width:12pt;height:18pt" o:ole="">
            <v:imagedata r:id="rId2110" o:title=""/>
          </v:shape>
          <o:OLEObject Type="Embed" ProgID="Equation.3" ShapeID="_x0000_i2032" DrawAspect="Content" ObjectID="_1527665371" r:id="rId2111"/>
        </w:object>
      </w:r>
      <w:r>
        <w:rPr>
          <w:rFonts w:ascii="宋体" w:eastAsia="宋体" w:hAnsi="宋体" w:cs="宋体" w:hint="eastAsia"/>
          <w:sz w:val="21"/>
          <w:szCs w:val="21"/>
        </w:rPr>
        <w:t>--表面温度，℃；</w:t>
      </w:r>
    </w:p>
    <w:p w14:paraId="021AD997"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both"/>
        <w:outlineLvl w:val="9"/>
        <w:rPr>
          <w:rFonts w:ascii="宋体" w:eastAsia="宋体" w:hAnsi="宋体" w:cs="宋体"/>
          <w:sz w:val="21"/>
          <w:szCs w:val="21"/>
        </w:rPr>
      </w:pPr>
      <w:r>
        <w:rPr>
          <w:rFonts w:ascii="宋体" w:eastAsia="宋体" w:hAnsi="宋体" w:cs="宋体" w:hint="eastAsia"/>
          <w:spacing w:val="0"/>
          <w:sz w:val="21"/>
          <w:szCs w:val="21"/>
        </w:rPr>
        <w:t xml:space="preserve">  </w:t>
      </w:r>
      <w:r>
        <w:rPr>
          <w:rFonts w:ascii="宋体" w:eastAsia="宋体" w:hAnsi="宋体" w:cs="宋体" w:hint="eastAsia"/>
          <w:spacing w:val="0"/>
          <w:position w:val="-12"/>
          <w:sz w:val="21"/>
          <w:szCs w:val="21"/>
        </w:rPr>
        <w:object w:dxaOrig="285" w:dyaOrig="360" w14:anchorId="0A8E1E54">
          <v:shape id="_x0000_i2033" type="#_x0000_t75" style="width:14.25pt;height:18pt" o:ole="">
            <v:imagedata r:id="rId2112" o:title=""/>
          </v:shape>
          <o:OLEObject Type="Embed" ProgID="Equation.3" ShapeID="_x0000_i2033" DrawAspect="Content" ObjectID="_1527665372" r:id="rId2113"/>
        </w:object>
      </w:r>
      <w:r>
        <w:rPr>
          <w:rFonts w:ascii="宋体" w:eastAsia="宋体" w:hAnsi="宋体" w:cs="宋体" w:hint="eastAsia"/>
          <w:sz w:val="21"/>
          <w:szCs w:val="21"/>
        </w:rPr>
        <w:t>--目标温度，℃；</w:t>
      </w:r>
      <w:r>
        <w:rPr>
          <w:rFonts w:ascii="宋体" w:eastAsia="宋体" w:hAnsi="宋体" w:cs="宋体" w:hint="eastAsia"/>
          <w:sz w:val="21"/>
          <w:szCs w:val="21"/>
        </w:rPr>
        <w:tab/>
      </w:r>
    </w:p>
    <w:p w14:paraId="5B1A2B94"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both"/>
        <w:outlineLvl w:val="9"/>
        <w:rPr>
          <w:rFonts w:ascii="宋体" w:eastAsia="宋体" w:hAnsi="宋体" w:cs="宋体"/>
          <w:sz w:val="21"/>
          <w:szCs w:val="21"/>
        </w:rPr>
      </w:pPr>
      <w:r>
        <w:rPr>
          <w:rFonts w:ascii="宋体" w:eastAsia="宋体" w:hAnsi="宋体" w:cs="宋体" w:hint="eastAsia"/>
          <w:spacing w:val="0"/>
          <w:sz w:val="21"/>
          <w:szCs w:val="21"/>
        </w:rPr>
        <w:t xml:space="preserve">  </w:t>
      </w:r>
      <w:r>
        <w:rPr>
          <w:rFonts w:ascii="宋体" w:eastAsia="宋体" w:hAnsi="宋体" w:cs="宋体" w:hint="eastAsia"/>
          <w:spacing w:val="0"/>
          <w:position w:val="-12"/>
          <w:sz w:val="21"/>
          <w:szCs w:val="21"/>
        </w:rPr>
        <w:object w:dxaOrig="255" w:dyaOrig="360" w14:anchorId="092E2A74">
          <v:shape id="_x0000_i2034" type="#_x0000_t75" style="width:12.75pt;height:18pt" o:ole="">
            <v:imagedata r:id="rId2114" o:title=""/>
          </v:shape>
          <o:OLEObject Type="Embed" ProgID="Equation.3" ShapeID="_x0000_i2034" DrawAspect="Content" ObjectID="_1527665373" r:id="rId2115"/>
        </w:object>
      </w:r>
      <w:r>
        <w:rPr>
          <w:rFonts w:ascii="宋体" w:eastAsia="宋体" w:hAnsi="宋体" w:cs="宋体" w:hint="eastAsia"/>
          <w:sz w:val="21"/>
          <w:szCs w:val="21"/>
        </w:rPr>
        <w:t>--中心温度，℃；</w:t>
      </w:r>
    </w:p>
    <w:p w14:paraId="1606C6AC"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both"/>
        <w:outlineLvl w:val="9"/>
        <w:rPr>
          <w:rFonts w:ascii="宋体" w:eastAsia="宋体" w:hAnsi="宋体" w:cs="宋体"/>
          <w:sz w:val="21"/>
          <w:szCs w:val="21"/>
        </w:rPr>
      </w:pPr>
      <w:r>
        <w:rPr>
          <w:rFonts w:ascii="宋体" w:eastAsia="宋体" w:hAnsi="宋体" w:cs="宋体" w:hint="eastAsia"/>
          <w:spacing w:val="0"/>
          <w:sz w:val="21"/>
          <w:szCs w:val="21"/>
        </w:rPr>
        <w:t xml:space="preserve">  </w:t>
      </w:r>
      <w:r>
        <w:rPr>
          <w:rFonts w:ascii="宋体" w:eastAsia="宋体" w:hAnsi="宋体" w:cs="宋体" w:hint="eastAsia"/>
          <w:spacing w:val="0"/>
          <w:position w:val="-12"/>
          <w:sz w:val="21"/>
          <w:szCs w:val="21"/>
        </w:rPr>
        <w:object w:dxaOrig="225" w:dyaOrig="360" w14:anchorId="4B1F5582">
          <v:shape id="_x0000_i2035" type="#_x0000_t75" style="width:11.25pt;height:18pt" o:ole="">
            <v:imagedata r:id="rId2116" o:title=""/>
          </v:shape>
          <o:OLEObject Type="Embed" ProgID="Equation.3" ShapeID="_x0000_i2035" DrawAspect="Content" ObjectID="_1527665374" r:id="rId2117"/>
        </w:object>
      </w:r>
      <w:r>
        <w:rPr>
          <w:rFonts w:ascii="宋体" w:eastAsia="宋体" w:hAnsi="宋体" w:cs="宋体" w:hint="eastAsia"/>
          <w:sz w:val="21"/>
          <w:szCs w:val="21"/>
        </w:rPr>
        <w:t>--出炉时刻，s；</w:t>
      </w:r>
    </w:p>
    <w:p w14:paraId="1D0074A0"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both"/>
        <w:outlineLvl w:val="9"/>
        <w:rPr>
          <w:rFonts w:ascii="宋体" w:eastAsia="宋体" w:hAnsi="宋体" w:cs="宋体"/>
          <w:sz w:val="21"/>
          <w:szCs w:val="21"/>
        </w:rPr>
      </w:pPr>
      <w:r>
        <w:rPr>
          <w:rFonts w:ascii="宋体" w:eastAsia="宋体" w:hAnsi="宋体" w:cs="宋体" w:hint="eastAsia"/>
          <w:spacing w:val="0"/>
          <w:sz w:val="21"/>
          <w:szCs w:val="21"/>
        </w:rPr>
        <w:t xml:space="preserve">  </w:t>
      </w:r>
      <w:r>
        <w:rPr>
          <w:rFonts w:ascii="宋体" w:eastAsia="宋体" w:hAnsi="宋体" w:cs="宋体" w:hint="eastAsia"/>
          <w:spacing w:val="0"/>
          <w:position w:val="-12"/>
          <w:sz w:val="21"/>
          <w:szCs w:val="21"/>
        </w:rPr>
        <w:object w:dxaOrig="225" w:dyaOrig="360" w14:anchorId="0C2041B6">
          <v:shape id="_x0000_i2036" type="#_x0000_t75" style="width:11.25pt;height:18pt" o:ole="">
            <v:imagedata r:id="rId2116" o:title=""/>
          </v:shape>
          <o:OLEObject Type="Embed" ProgID="Equation.3" ShapeID="_x0000_i2036" DrawAspect="Content" ObjectID="_1527665375" r:id="rId2118"/>
        </w:object>
      </w:r>
      <w:r>
        <w:rPr>
          <w:rFonts w:ascii="宋体" w:eastAsia="宋体" w:hAnsi="宋体" w:cs="宋体" w:hint="eastAsia"/>
          <w:sz w:val="21"/>
          <w:szCs w:val="21"/>
        </w:rPr>
        <w:t>--出炉时刻,s；</w:t>
      </w:r>
    </w:p>
    <w:p w14:paraId="3586E42F"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both"/>
        <w:outlineLvl w:val="9"/>
        <w:rPr>
          <w:rFonts w:ascii="宋体" w:hAnsi="宋体"/>
          <w:sz w:val="24"/>
        </w:rPr>
      </w:pPr>
      <w:r>
        <w:rPr>
          <w:rFonts w:ascii="宋体" w:eastAsia="宋体" w:hAnsi="宋体" w:cs="宋体" w:hint="eastAsia"/>
          <w:spacing w:val="0"/>
          <w:sz w:val="21"/>
          <w:szCs w:val="21"/>
        </w:rPr>
        <w:t xml:space="preserve"> </w:t>
      </w:r>
      <w:r>
        <w:rPr>
          <w:rFonts w:ascii="宋体" w:eastAsia="宋体" w:hAnsi="宋体" w:cs="宋体" w:hint="eastAsia"/>
          <w:spacing w:val="0"/>
          <w:position w:val="-12"/>
          <w:sz w:val="21"/>
          <w:szCs w:val="21"/>
        </w:rPr>
        <w:object w:dxaOrig="1680" w:dyaOrig="360" w14:anchorId="4C859BC3">
          <v:shape id="_x0000_i2037" type="#_x0000_t75" style="width:84pt;height:18pt" o:ole="">
            <v:imagedata r:id="rId2119" o:title=""/>
          </v:shape>
          <o:OLEObject Type="Embed" ProgID="Equation.3" ShapeID="_x0000_i2037" DrawAspect="Content" ObjectID="_1527665376" r:id="rId2120"/>
        </w:object>
      </w:r>
      <w:r>
        <w:rPr>
          <w:rFonts w:ascii="宋体" w:eastAsia="宋体" w:hAnsi="宋体" w:cs="宋体" w:hint="eastAsia"/>
          <w:sz w:val="21"/>
          <w:szCs w:val="21"/>
        </w:rPr>
        <w:t>--加权系数；</w:t>
      </w:r>
    </w:p>
    <w:p w14:paraId="12ECB28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jc w:val="left"/>
        <w:rPr>
          <w:rFonts w:ascii="宋体" w:hAnsi="宋体"/>
          <w:szCs w:val="21"/>
        </w:rPr>
      </w:pPr>
      <w:r>
        <w:rPr>
          <w:rFonts w:ascii="宋体" w:hAnsi="宋体" w:cs="宋体" w:hint="eastAsia"/>
          <w:color w:val="000000"/>
          <w:szCs w:val="21"/>
        </w:rPr>
        <w:t>可以采用遗传算法对综合目标函数进行寻优，</w:t>
      </w:r>
      <w:bookmarkStart w:id="5671" w:name="_Toc451516846"/>
      <w:r>
        <w:rPr>
          <w:rFonts w:ascii="宋体" w:hAnsi="宋体" w:hint="eastAsia"/>
          <w:szCs w:val="21"/>
        </w:rPr>
        <w:t>如</w:t>
      </w:r>
      <w:del w:id="5672" w:author="yongjun" w:date="2016-06-11T15:32:00Z">
        <w:r w:rsidDel="007C60BA">
          <w:rPr>
            <w:rFonts w:ascii="宋体" w:hAnsi="宋体" w:hint="eastAsia"/>
            <w:szCs w:val="21"/>
          </w:rPr>
          <w:delText>图5.</w:delText>
        </w:r>
      </w:del>
      <w:ins w:id="5673" w:author="yongjun" w:date="2016-06-11T15:32:00Z">
        <w:r w:rsidR="007C60BA">
          <w:rPr>
            <w:rFonts w:ascii="宋体" w:hAnsi="宋体" w:hint="eastAsia"/>
            <w:szCs w:val="21"/>
          </w:rPr>
          <w:t>图5-</w:t>
        </w:r>
      </w:ins>
      <w:r>
        <w:rPr>
          <w:rFonts w:ascii="宋体" w:hAnsi="宋体" w:hint="eastAsia"/>
          <w:szCs w:val="21"/>
        </w:rPr>
        <w:t>5所示。</w:t>
      </w:r>
    </w:p>
    <w:p w14:paraId="1D8A65AD" w14:textId="20A0DBB0" w:rsidR="00192CDB" w:rsidRDefault="00540CA9"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center"/>
        <w:outlineLvl w:val="9"/>
        <w:rPr>
          <w:rFonts w:ascii="宋体" w:eastAsia="宋体" w:hAnsi="宋体" w:cs="宋体"/>
          <w:color w:val="000000"/>
          <w:sz w:val="21"/>
          <w:szCs w:val="21"/>
        </w:rPr>
      </w:pPr>
      <w:r>
        <w:rPr>
          <w:noProof/>
        </w:rPr>
        <w:drawing>
          <wp:inline distT="0" distB="0" distL="0" distR="0" wp14:anchorId="3CB56DF8" wp14:editId="31A1A0C1">
            <wp:extent cx="1943100" cy="4105275"/>
            <wp:effectExtent l="0" t="0" r="0" b="9525"/>
            <wp:docPr id="123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2121">
                      <a:extLst>
                        <a:ext uri="{28A0092B-C50C-407E-A947-70E740481C1C}">
                          <a14:useLocalDpi xmlns:a14="http://schemas.microsoft.com/office/drawing/2010/main" val="0"/>
                        </a:ext>
                      </a:extLst>
                    </a:blip>
                    <a:srcRect/>
                    <a:stretch>
                      <a:fillRect/>
                    </a:stretch>
                  </pic:blipFill>
                  <pic:spPr bwMode="auto">
                    <a:xfrm>
                      <a:off x="0" y="0"/>
                      <a:ext cx="1943100" cy="4105275"/>
                    </a:xfrm>
                    <a:prstGeom prst="rect">
                      <a:avLst/>
                    </a:prstGeom>
                    <a:noFill/>
                    <a:ln>
                      <a:noFill/>
                    </a:ln>
                  </pic:spPr>
                </pic:pic>
              </a:graphicData>
            </a:graphic>
          </wp:inline>
        </w:drawing>
      </w:r>
    </w:p>
    <w:p w14:paraId="616B55E4" w14:textId="77777777" w:rsidR="00192CDB" w:rsidRDefault="00192CDB" w:rsidP="00192CDB">
      <w:pPr>
        <w:pStyle w:val="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0"/>
        <w:jc w:val="center"/>
        <w:outlineLvl w:val="9"/>
        <w:rPr>
          <w:rFonts w:ascii="宋体" w:eastAsia="宋体" w:hAnsi="宋体" w:cs="黑体"/>
          <w:color w:val="000000"/>
          <w:sz w:val="21"/>
          <w:szCs w:val="21"/>
        </w:rPr>
      </w:pPr>
      <w:del w:id="5674" w:author="yongjun" w:date="2016-06-11T15:32:00Z">
        <w:r w:rsidDel="007C60BA">
          <w:rPr>
            <w:rFonts w:ascii="宋体" w:eastAsia="宋体" w:hAnsi="宋体" w:hint="eastAsia"/>
            <w:sz w:val="21"/>
            <w:szCs w:val="21"/>
          </w:rPr>
          <w:delText>图5.</w:delText>
        </w:r>
      </w:del>
      <w:ins w:id="5675" w:author="yongjun" w:date="2016-06-11T15:32:00Z">
        <w:r w:rsidR="007C60BA">
          <w:rPr>
            <w:rFonts w:ascii="宋体" w:eastAsia="宋体" w:hAnsi="宋体" w:hint="eastAsia"/>
            <w:sz w:val="21"/>
            <w:szCs w:val="21"/>
          </w:rPr>
          <w:t>图5-</w:t>
        </w:r>
      </w:ins>
      <w:r>
        <w:rPr>
          <w:rFonts w:ascii="宋体" w:eastAsia="宋体" w:hAnsi="宋体" w:hint="eastAsia"/>
          <w:sz w:val="21"/>
          <w:szCs w:val="21"/>
        </w:rPr>
        <w:t>5</w:t>
      </w:r>
      <w:r>
        <w:rPr>
          <w:rFonts w:ascii="宋体" w:eastAsia="宋体" w:hAnsi="宋体" w:cs="黑体" w:hint="eastAsia"/>
          <w:color w:val="000000"/>
          <w:sz w:val="21"/>
          <w:szCs w:val="21"/>
        </w:rPr>
        <w:t>炉温优化框图</w:t>
      </w:r>
    </w:p>
    <w:p w14:paraId="6DCB06E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olor w:val="000000"/>
          <w:szCs w:val="21"/>
        </w:rPr>
      </w:pPr>
      <w:r>
        <w:rPr>
          <w:rFonts w:ascii="宋体" w:cs="宋体" w:hint="eastAsia"/>
          <w:color w:val="000000"/>
          <w:szCs w:val="21"/>
        </w:rPr>
        <w:t>图 5.6是分别对不同炉温分布模型：分段线性炉温、二次炉温、三次样条插值炉温下的炉温曲线</w:t>
      </w:r>
      <w:r>
        <w:rPr>
          <w:rFonts w:ascii="宋体" w:hAnsi="宋体" w:cs="宋体" w:hint="eastAsia"/>
          <w:color w:val="000000"/>
          <w:szCs w:val="21"/>
        </w:rPr>
        <w:t>优化结果比较。</w:t>
      </w:r>
    </w:p>
    <w:p w14:paraId="20D5E960" w14:textId="2305724B"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szCs w:val="21"/>
        </w:rPr>
      </w:pPr>
      <w:r>
        <w:rPr>
          <w:rFonts w:ascii="宋体" w:hAnsi="宋体" w:cs="宋体"/>
          <w:noProof/>
          <w:szCs w:val="21"/>
        </w:rPr>
        <w:lastRenderedPageBreak/>
        <w:drawing>
          <wp:inline distT="0" distB="0" distL="0" distR="0" wp14:anchorId="17488CAD" wp14:editId="446648D8">
            <wp:extent cx="2962275" cy="2066925"/>
            <wp:effectExtent l="0" t="0" r="9525" b="9525"/>
            <wp:docPr id="1238"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2122">
                      <a:extLst>
                        <a:ext uri="{28A0092B-C50C-407E-A947-70E740481C1C}">
                          <a14:useLocalDpi xmlns:a14="http://schemas.microsoft.com/office/drawing/2010/main" val="0"/>
                        </a:ext>
                      </a:extLst>
                    </a:blip>
                    <a:srcRect/>
                    <a:stretch>
                      <a:fillRect/>
                    </a:stretch>
                  </pic:blipFill>
                  <pic:spPr bwMode="auto">
                    <a:xfrm>
                      <a:off x="0" y="0"/>
                      <a:ext cx="2962275" cy="2066925"/>
                    </a:xfrm>
                    <a:prstGeom prst="rect">
                      <a:avLst/>
                    </a:prstGeom>
                    <a:noFill/>
                    <a:ln>
                      <a:noFill/>
                    </a:ln>
                  </pic:spPr>
                </pic:pic>
              </a:graphicData>
            </a:graphic>
          </wp:inline>
        </w:drawing>
      </w:r>
    </w:p>
    <w:p w14:paraId="4966C6B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szCs w:val="21"/>
        </w:rPr>
      </w:pPr>
      <w:del w:id="5676" w:author="yongjun" w:date="2016-06-11T15:32:00Z">
        <w:r w:rsidDel="007C60BA">
          <w:rPr>
            <w:rFonts w:ascii="宋体" w:hAnsi="宋体" w:hint="eastAsia"/>
            <w:szCs w:val="21"/>
          </w:rPr>
          <w:delText>图5.</w:delText>
        </w:r>
      </w:del>
      <w:ins w:id="5677" w:author="yongjun" w:date="2016-06-11T15:32:00Z">
        <w:r w:rsidR="007C60BA">
          <w:rPr>
            <w:rFonts w:ascii="宋体" w:hAnsi="宋体" w:hint="eastAsia"/>
            <w:szCs w:val="21"/>
          </w:rPr>
          <w:t>图5-</w:t>
        </w:r>
      </w:ins>
      <w:r>
        <w:rPr>
          <w:rFonts w:ascii="宋体" w:hAnsi="宋体" w:hint="eastAsia"/>
          <w:szCs w:val="21"/>
        </w:rPr>
        <w:t>6三种炉温分布模型优化结果的比较</w:t>
      </w:r>
    </w:p>
    <w:p w14:paraId="06E329B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cs="宋体"/>
          <w:color w:val="000000"/>
          <w:szCs w:val="21"/>
        </w:rPr>
      </w:pPr>
      <w:r>
        <w:rPr>
          <w:rFonts w:ascii="宋体" w:cs="宋体" w:hint="eastAsia"/>
          <w:color w:val="000000"/>
          <w:szCs w:val="21"/>
        </w:rPr>
        <w:t>从加热曲线特点上可以看出，分段线性呈现出加热前段炉温偏低、加热后期炉温偏高的特点，而二次线性则正好相反，呈现出加热前段高、加热后期低的特点，三次炉温曲线最为适中。</w:t>
      </w:r>
      <w:r>
        <w:rPr>
          <w:rFonts w:ascii="宋体" w:hAnsi="宋体" w:cs="宋体" w:hint="eastAsia"/>
          <w:color w:val="000000"/>
          <w:szCs w:val="21"/>
        </w:rPr>
        <w:t>不同炉温模型下的板坯升温速度比较如</w:t>
      </w:r>
      <w:del w:id="5678" w:author="yongjun" w:date="2016-06-11T15:32:00Z">
        <w:r w:rsidDel="007C60BA">
          <w:rPr>
            <w:rFonts w:ascii="宋体" w:hAnsi="宋体" w:cs="宋体" w:hint="eastAsia"/>
            <w:color w:val="000000"/>
            <w:szCs w:val="21"/>
          </w:rPr>
          <w:delText>图</w:delText>
        </w:r>
        <w:r w:rsidDel="007C60BA">
          <w:rPr>
            <w:rFonts w:ascii="宋体" w:hAnsi="宋体" w:hint="eastAsia"/>
            <w:color w:val="000000"/>
            <w:szCs w:val="21"/>
          </w:rPr>
          <w:delText>5.</w:delText>
        </w:r>
      </w:del>
      <w:ins w:id="5679" w:author="yongjun" w:date="2016-06-11T15:32:00Z">
        <w:r w:rsidR="007C60BA">
          <w:rPr>
            <w:rFonts w:ascii="宋体" w:hAnsi="宋体" w:cs="宋体" w:hint="eastAsia"/>
            <w:color w:val="000000"/>
            <w:szCs w:val="21"/>
          </w:rPr>
          <w:t>图5-</w:t>
        </w:r>
      </w:ins>
      <w:r>
        <w:rPr>
          <w:rFonts w:ascii="宋体" w:hAnsi="宋体" w:hint="eastAsia"/>
          <w:color w:val="000000"/>
          <w:szCs w:val="21"/>
        </w:rPr>
        <w:t>7所示</w:t>
      </w:r>
      <w:r>
        <w:rPr>
          <w:rFonts w:ascii="宋体" w:hAnsi="宋体" w:cs="宋体" w:hint="eastAsia"/>
          <w:color w:val="000000"/>
          <w:szCs w:val="21"/>
        </w:rPr>
        <w:t>。</w:t>
      </w:r>
      <w:r>
        <w:rPr>
          <w:rFonts w:ascii="宋体" w:cs="宋体" w:hint="eastAsia"/>
          <w:color w:val="000000"/>
          <w:szCs w:val="21"/>
        </w:rPr>
        <w:t>在升温速度、最大断面温差等约束满足的条件下，三次样条炉温是最合适的，可以最大程度避免了二次炉温所得炉温使板坯低温时升温速度过大，和分段线性模型板坯后期升温速度过大，温度不均性加剧的缺点。</w:t>
      </w:r>
    </w:p>
    <w:p w14:paraId="53C3F7EB" w14:textId="77777777" w:rsidR="00192CDB" w:rsidDel="007C60BA"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del w:id="5680" w:author="yongjun" w:date="2016-06-11T15:35:00Z"/>
          <w:rFonts w:ascii="宋体" w:hAnsi="宋体" w:cs="宋体"/>
          <w:color w:val="000000"/>
          <w:szCs w:val="21"/>
        </w:rPr>
      </w:pPr>
    </w:p>
    <w:p w14:paraId="200AD32E" w14:textId="5FDC5551"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szCs w:val="21"/>
        </w:rPr>
      </w:pPr>
      <w:r>
        <w:rPr>
          <w:rFonts w:ascii="宋体" w:hAnsi="宋体"/>
          <w:noProof/>
          <w:szCs w:val="21"/>
        </w:rPr>
        <w:drawing>
          <wp:inline distT="0" distB="0" distL="0" distR="0" wp14:anchorId="55498A8F" wp14:editId="34E21214">
            <wp:extent cx="3638550" cy="2228850"/>
            <wp:effectExtent l="0" t="0" r="0" b="0"/>
            <wp:docPr id="123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3638550" cy="2228850"/>
                    </a:xfrm>
                    <a:prstGeom prst="rect">
                      <a:avLst/>
                    </a:prstGeom>
                    <a:noFill/>
                    <a:ln>
                      <a:noFill/>
                    </a:ln>
                  </pic:spPr>
                </pic:pic>
              </a:graphicData>
            </a:graphic>
          </wp:inline>
        </w:drawing>
      </w:r>
    </w:p>
    <w:p w14:paraId="5A54594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szCs w:val="21"/>
        </w:rPr>
      </w:pPr>
      <w:del w:id="5681" w:author="yongjun" w:date="2016-06-11T15:32:00Z">
        <w:r w:rsidDel="007C60BA">
          <w:rPr>
            <w:rFonts w:ascii="宋体" w:hAnsi="宋体" w:hint="eastAsia"/>
            <w:szCs w:val="21"/>
          </w:rPr>
          <w:delText>图5.</w:delText>
        </w:r>
      </w:del>
      <w:ins w:id="5682" w:author="yongjun" w:date="2016-06-11T15:32:00Z">
        <w:r w:rsidR="007C60BA">
          <w:rPr>
            <w:rFonts w:ascii="宋体" w:hAnsi="宋体" w:hint="eastAsia"/>
            <w:szCs w:val="21"/>
          </w:rPr>
          <w:t>图5-</w:t>
        </w:r>
      </w:ins>
      <w:r>
        <w:rPr>
          <w:rFonts w:ascii="宋体" w:hAnsi="宋体" w:hint="eastAsia"/>
          <w:szCs w:val="21"/>
        </w:rPr>
        <w:t>7升温速度比较示意图</w:t>
      </w:r>
    </w:p>
    <w:p w14:paraId="70F1391A" w14:textId="77777777" w:rsidR="00192CDB" w:rsidRDefault="00192CDB" w:rsidP="00B913D9">
      <w:pPr>
        <w:pStyle w:val="30"/>
        <w:numPr>
          <w:ilvl w:val="2"/>
          <w:numId w:val="75"/>
        </w:numPr>
        <w:tabs>
          <w:tab w:val="num" w:pos="0"/>
        </w:tabs>
        <w:spacing w:before="0" w:after="0"/>
        <w:ind w:left="0" w:firstLine="482"/>
        <w:rPr>
          <w:sz w:val="21"/>
          <w:szCs w:val="21"/>
        </w:rPr>
      </w:pPr>
      <w:bookmarkStart w:id="5683" w:name="_Toc453011845"/>
      <w:bookmarkStart w:id="5684" w:name="_Toc452892553"/>
      <w:bookmarkStart w:id="5685" w:name="_Toc453423617"/>
      <w:r>
        <w:rPr>
          <w:rFonts w:hint="eastAsia"/>
          <w:sz w:val="21"/>
          <w:szCs w:val="21"/>
        </w:rPr>
        <w:t>炉温设定</w:t>
      </w:r>
      <w:bookmarkEnd w:id="5671"/>
      <w:bookmarkEnd w:id="5683"/>
      <w:bookmarkEnd w:id="5684"/>
      <w:bookmarkEnd w:id="5685"/>
    </w:p>
    <w:p w14:paraId="71288B82"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炉温设定模型由离线炉温优化、在线炉温动态优化、炉段炉温综合设定和RDT炉温反馈控制四个部分组成。</w:t>
      </w:r>
    </w:p>
    <w:p w14:paraId="3B7CFE2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离线炉温优化设定需要综合考虑钢种、厚度、出炉温度、入炉温度、生产节奏等因素，采用上一节的炉温优化方法，分别对不同板坯尺寸和目标温度下的基准炉温进行离线优化，并以表格形式存入数据库。</w:t>
      </w:r>
    </w:p>
    <w:p w14:paraId="452FD93E"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 w:after="31" w:line="240" w:lineRule="auto"/>
        <w:ind w:firstLine="420"/>
        <w:rPr>
          <w:rFonts w:ascii="宋体" w:hAnsi="宋体"/>
          <w:sz w:val="21"/>
          <w:szCs w:val="21"/>
        </w:rPr>
      </w:pPr>
      <w:r>
        <w:rPr>
          <w:rFonts w:ascii="宋体" w:hAnsi="宋体" w:cs="宋体" w:hint="eastAsia"/>
          <w:sz w:val="21"/>
          <w:szCs w:val="21"/>
        </w:rPr>
        <w:t>实际生产时，生产节奏和入炉温度往往偏离基准入炉温度和基准生产节奏，因此必须用</w:t>
      </w:r>
      <w:bookmarkStart w:id="5686" w:name="_Toc406419547"/>
      <w:bookmarkStart w:id="5687" w:name="_Toc401606973"/>
      <w:bookmarkStart w:id="5688" w:name="_Toc401607767"/>
      <w:bookmarkStart w:id="5689" w:name="_Toc405908408"/>
      <w:r>
        <w:rPr>
          <w:rFonts w:ascii="宋体" w:hAnsi="宋体" w:hint="eastAsia"/>
          <w:sz w:val="21"/>
          <w:szCs w:val="21"/>
        </w:rPr>
        <w:t>在线炉温动态优化</w:t>
      </w:r>
      <w:bookmarkEnd w:id="5686"/>
      <w:bookmarkEnd w:id="5687"/>
      <w:bookmarkEnd w:id="5688"/>
      <w:bookmarkEnd w:id="5689"/>
      <w:r>
        <w:rPr>
          <w:rFonts w:ascii="宋体" w:hAnsi="宋体" w:hint="eastAsia"/>
          <w:sz w:val="21"/>
          <w:szCs w:val="21"/>
        </w:rPr>
        <w:t>模型对炉温进行进一步修正</w:t>
      </w:r>
      <w:r>
        <w:rPr>
          <w:rFonts w:ascii="宋体" w:hAnsi="宋体" w:cs="宋体" w:hint="eastAsia"/>
          <w:sz w:val="21"/>
          <w:szCs w:val="21"/>
        </w:rPr>
        <w:t>。在离线基准炉温的基础上，单个板坯在实际生产节奏下在线优化设定方法有公式法和修正值法两种。生产节奏修正值通过离线优化研究获得，作为优化数据库的一部分。为提高在线控制速度和精度，也可以直接采用生产节奏炉温修正公式。</w:t>
      </w:r>
    </w:p>
    <w:p w14:paraId="57ADF1A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 w:after="31" w:line="240" w:lineRule="auto"/>
        <w:ind w:firstLineChars="0" w:firstLine="0"/>
        <w:jc w:val="center"/>
        <w:rPr>
          <w:rFonts w:ascii="宋体" w:hAnsi="宋体"/>
          <w:sz w:val="21"/>
          <w:szCs w:val="21"/>
        </w:rPr>
      </w:pPr>
      <w:r>
        <w:rPr>
          <w:rFonts w:ascii="宋体" w:hAnsi="宋体" w:cs="宋体" w:hint="eastAsia"/>
          <w:position w:val="-32"/>
          <w:sz w:val="21"/>
          <w:szCs w:val="21"/>
        </w:rPr>
        <w:object w:dxaOrig="4320" w:dyaOrig="795" w14:anchorId="01557542">
          <v:shape id="_x0000_i2038" type="#_x0000_t75" style="width:3in;height:39.75pt" o:ole="">
            <v:imagedata r:id="rId2124" o:title=""/>
          </v:shape>
          <o:OLEObject Type="Embed" ProgID="Equation.DSMT4" ShapeID="_x0000_i2038" DrawAspect="Content" ObjectID="_1527665377" r:id="rId2125"/>
        </w:object>
      </w:r>
    </w:p>
    <w:p w14:paraId="471C23C7"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hAnsi="宋体"/>
          <w:sz w:val="21"/>
          <w:szCs w:val="21"/>
        </w:rPr>
      </w:pPr>
      <w:r>
        <w:rPr>
          <w:rFonts w:ascii="宋体" w:hAnsi="宋体" w:cs="宋体" w:hint="eastAsia"/>
          <w:sz w:val="21"/>
          <w:szCs w:val="21"/>
        </w:rPr>
        <w:lastRenderedPageBreak/>
        <w:t>式中T</w:t>
      </w:r>
      <w:r>
        <w:rPr>
          <w:rFonts w:ascii="宋体" w:hAnsi="宋体" w:cs="宋体" w:hint="eastAsia"/>
          <w:sz w:val="21"/>
          <w:szCs w:val="21"/>
          <w:vertAlign w:val="subscript"/>
        </w:rPr>
        <w:t>s1</w:t>
      </w:r>
      <w:r>
        <w:rPr>
          <w:rFonts w:ascii="宋体" w:hAnsi="宋体" w:cs="宋体" w:hint="eastAsia"/>
          <w:sz w:val="21"/>
          <w:szCs w:val="21"/>
        </w:rPr>
        <w:t>——理想加热条件下，板坯在炉内当前位置的表面温度，K；</w:t>
      </w:r>
    </w:p>
    <w:p w14:paraId="1D956528"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T</w:t>
      </w:r>
      <w:r>
        <w:rPr>
          <w:rFonts w:ascii="宋体" w:hAnsi="宋体" w:cs="宋体" w:hint="eastAsia"/>
          <w:sz w:val="21"/>
          <w:szCs w:val="21"/>
          <w:vertAlign w:val="subscript"/>
        </w:rPr>
        <w:t>s2</w:t>
      </w:r>
      <w:r>
        <w:rPr>
          <w:rFonts w:ascii="宋体" w:hAnsi="宋体" w:cs="宋体" w:hint="eastAsia"/>
          <w:sz w:val="21"/>
          <w:szCs w:val="21"/>
        </w:rPr>
        <w:t>——理想加热条件下，板坯在当前控制段的钢温控制目标值，K；</w:t>
      </w:r>
    </w:p>
    <w:p w14:paraId="07567D89"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T</w:t>
      </w:r>
      <w:r>
        <w:rPr>
          <w:rFonts w:ascii="宋体" w:hAnsi="宋体" w:cs="宋体" w:hint="eastAsia"/>
          <w:sz w:val="21"/>
          <w:szCs w:val="21"/>
          <w:vertAlign w:val="subscript"/>
        </w:rPr>
        <w:t>sf</w:t>
      </w:r>
      <w:r>
        <w:rPr>
          <w:rFonts w:ascii="宋体" w:hAnsi="宋体" w:cs="宋体" w:hint="eastAsia"/>
          <w:sz w:val="21"/>
          <w:szCs w:val="21"/>
        </w:rPr>
        <w:t>——理想加热条件下，该段的炉温，K；</w:t>
      </w:r>
    </w:p>
    <w:p w14:paraId="1C1AA79F"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T</w:t>
      </w:r>
      <w:r>
        <w:rPr>
          <w:rFonts w:ascii="宋体" w:hAnsi="宋体" w:cs="宋体" w:hint="eastAsia"/>
          <w:sz w:val="21"/>
          <w:szCs w:val="21"/>
          <w:vertAlign w:val="subscript"/>
        </w:rPr>
        <w:t>1</w:t>
      </w:r>
      <w:r>
        <w:rPr>
          <w:rFonts w:ascii="宋体" w:hAnsi="宋体" w:cs="宋体" w:hint="eastAsia"/>
          <w:sz w:val="21"/>
          <w:szCs w:val="21"/>
        </w:rPr>
        <w:t>——实际生产情况下，板坯在炉内当前位置的表面温度，K；</w:t>
      </w:r>
    </w:p>
    <w:p w14:paraId="459D30B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T</w:t>
      </w:r>
      <w:r>
        <w:rPr>
          <w:rFonts w:ascii="宋体" w:hAnsi="宋体" w:cs="宋体" w:hint="eastAsia"/>
          <w:sz w:val="21"/>
          <w:szCs w:val="21"/>
          <w:vertAlign w:val="subscript"/>
        </w:rPr>
        <w:t>2</w:t>
      </w:r>
      <w:r>
        <w:rPr>
          <w:rFonts w:ascii="宋体" w:hAnsi="宋体" w:cs="宋体" w:hint="eastAsia"/>
          <w:sz w:val="21"/>
          <w:szCs w:val="21"/>
        </w:rPr>
        <w:t>——实际生产情况下，板坯在当前控制段末尾的表面温度，K；</w:t>
      </w:r>
    </w:p>
    <w:p w14:paraId="3A63A26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T</w:t>
      </w:r>
      <w:r>
        <w:rPr>
          <w:rFonts w:ascii="宋体" w:hAnsi="宋体" w:cs="宋体" w:hint="eastAsia"/>
          <w:sz w:val="21"/>
          <w:szCs w:val="21"/>
          <w:vertAlign w:val="subscript"/>
        </w:rPr>
        <w:t>f</w:t>
      </w:r>
      <w:r>
        <w:rPr>
          <w:rFonts w:ascii="宋体" w:hAnsi="宋体" w:cs="宋体" w:hint="eastAsia"/>
          <w:sz w:val="21"/>
          <w:szCs w:val="21"/>
        </w:rPr>
        <w:t>——实际生产情况下，该段的实际炉温，K；</w:t>
      </w:r>
    </w:p>
    <w:p w14:paraId="1B5AC1F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v</w:t>
      </w:r>
      <w:r>
        <w:rPr>
          <w:rFonts w:ascii="宋体" w:hAnsi="宋体" w:cs="宋体" w:hint="eastAsia"/>
          <w:sz w:val="21"/>
          <w:szCs w:val="21"/>
          <w:vertAlign w:val="subscript"/>
        </w:rPr>
        <w:t>s</w:t>
      </w:r>
      <w:r>
        <w:rPr>
          <w:rFonts w:ascii="宋体" w:hAnsi="宋体" w:cs="宋体" w:hint="eastAsia"/>
          <w:sz w:val="21"/>
          <w:szCs w:val="21"/>
        </w:rPr>
        <w:t>——理想加热条件下的步进速度（均值），m/s；</w:t>
      </w:r>
    </w:p>
    <w:p w14:paraId="03CF9AB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v——实际生产情况下的步进速度（均值），m/s。</w:t>
      </w:r>
    </w:p>
    <w:p w14:paraId="4E700A1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2"/>
        <w:rPr>
          <w:rFonts w:ascii="宋体" w:hAnsi="宋体"/>
          <w:szCs w:val="21"/>
        </w:rPr>
      </w:pPr>
      <w:bookmarkStart w:id="5690" w:name="_Toc405908409"/>
      <w:bookmarkStart w:id="5691" w:name="_Toc401606974"/>
      <w:bookmarkStart w:id="5692" w:name="_Toc401607768"/>
      <w:bookmarkStart w:id="5693" w:name="_Toc406419548"/>
      <w:r>
        <w:rPr>
          <w:rFonts w:ascii="宋体" w:hAnsi="宋体" w:hint="eastAsia"/>
          <w:szCs w:val="21"/>
        </w:rPr>
        <w:t>炉段炉温综合设定策略</w:t>
      </w:r>
      <w:bookmarkEnd w:id="5690"/>
      <w:bookmarkEnd w:id="5691"/>
      <w:bookmarkEnd w:id="5692"/>
      <w:bookmarkEnd w:id="5693"/>
      <w:r>
        <w:rPr>
          <w:rFonts w:ascii="宋体" w:hAnsi="宋体" w:hint="eastAsia"/>
          <w:szCs w:val="21"/>
        </w:rPr>
        <w:t>是</w:t>
      </w:r>
      <w:r>
        <w:rPr>
          <w:rFonts w:ascii="宋体" w:hAnsi="宋体" w:cs="宋体" w:hint="eastAsia"/>
          <w:szCs w:val="21"/>
        </w:rPr>
        <w:t>由于炉段内各个板坯对于炉温设定值的要求不同，综合炉温设定时需要从当前控制段内所有板坯出发，在各板坯炉温在线优化设定结果的基础上，考虑优先顺序，给予不同权值，计算出各段的综合炉温设定。不同控制段的权值分布模式不同，总体来说，距离炉段出口越远的板坯权值越高，越近权值越低，采用线性模型；考虑到特殊钢种的影响，如果有特殊钢种，则其权值为无限大，其余权值为1；均热段以最后一块板坯权值最大的原则。特殊钢种板坯的权值为无限大。加热段权值设定示意图如</w:t>
      </w:r>
      <w:del w:id="5694" w:author="yongjun" w:date="2016-06-11T15:32:00Z">
        <w:r w:rsidDel="007C60BA">
          <w:rPr>
            <w:rFonts w:ascii="宋体" w:hAnsi="宋体" w:cs="宋体" w:hint="eastAsia"/>
            <w:szCs w:val="21"/>
          </w:rPr>
          <w:delText>图5.</w:delText>
        </w:r>
      </w:del>
      <w:ins w:id="5695" w:author="yongjun" w:date="2016-06-11T15:32:00Z">
        <w:r w:rsidR="007C60BA">
          <w:rPr>
            <w:rFonts w:ascii="宋体" w:hAnsi="宋体" w:cs="宋体" w:hint="eastAsia"/>
            <w:szCs w:val="21"/>
          </w:rPr>
          <w:t>图5-</w:t>
        </w:r>
      </w:ins>
      <w:r>
        <w:rPr>
          <w:rFonts w:ascii="宋体" w:hAnsi="宋体" w:cs="宋体" w:hint="eastAsia"/>
          <w:szCs w:val="21"/>
        </w:rPr>
        <w:t>8所示。</w:t>
      </w:r>
    </w:p>
    <w:p w14:paraId="3B410959" w14:textId="61979839"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宋体" w:hAnsi="宋体" w:cs="宋体"/>
          <w:szCs w:val="21"/>
          <w:lang w:eastAsia="en-US"/>
        </w:rPr>
      </w:pPr>
      <w:r>
        <w:rPr>
          <w:rFonts w:ascii="宋体" w:hAnsi="宋体" w:cs="宋体"/>
          <w:noProof/>
          <w:szCs w:val="21"/>
        </w:rPr>
        <w:drawing>
          <wp:inline distT="0" distB="0" distL="0" distR="0" wp14:anchorId="46800845" wp14:editId="483CDA82">
            <wp:extent cx="3295650" cy="2143125"/>
            <wp:effectExtent l="0" t="0" r="0" b="9525"/>
            <wp:docPr id="1241" name="图片 208" descr="说明: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说明: 7"/>
                    <pic:cNvPicPr>
                      <a:picLocks noChangeAspect="1" noChangeArrowheads="1"/>
                    </pic:cNvPicPr>
                  </pic:nvPicPr>
                  <pic:blipFill>
                    <a:blip r:embed="rId2126">
                      <a:extLst>
                        <a:ext uri="{28A0092B-C50C-407E-A947-70E740481C1C}">
                          <a14:useLocalDpi xmlns:a14="http://schemas.microsoft.com/office/drawing/2010/main" val="0"/>
                        </a:ext>
                      </a:extLst>
                    </a:blip>
                    <a:srcRect r="49501"/>
                    <a:stretch>
                      <a:fillRect/>
                    </a:stretch>
                  </pic:blipFill>
                  <pic:spPr bwMode="auto">
                    <a:xfrm>
                      <a:off x="0" y="0"/>
                      <a:ext cx="3295650" cy="2143125"/>
                    </a:xfrm>
                    <a:prstGeom prst="rect">
                      <a:avLst/>
                    </a:prstGeom>
                    <a:noFill/>
                    <a:ln>
                      <a:noFill/>
                    </a:ln>
                  </pic:spPr>
                </pic:pic>
              </a:graphicData>
            </a:graphic>
          </wp:inline>
        </w:drawing>
      </w:r>
    </w:p>
    <w:p w14:paraId="49107D1D" w14:textId="77777777" w:rsidR="00192CDB" w:rsidRDefault="00192CDB">
      <w:pPr>
        <w:pStyle w:val="u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468" w:line="240" w:lineRule="auto"/>
        <w:rPr>
          <w:rFonts w:ascii="宋体" w:eastAsia="宋体" w:hAnsi="宋体" w:cs="宋体"/>
          <w:b w:val="0"/>
          <w:szCs w:val="21"/>
        </w:rPr>
        <w:pPrChange w:id="5696" w:author="yongjun" w:date="2016-06-11T15:35:00Z">
          <w:pPr>
            <w:pStyle w:val="u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after="468" w:line="240" w:lineRule="auto"/>
            <w:ind w:firstLine="2040"/>
          </w:pPr>
        </w:pPrChange>
      </w:pPr>
      <w:del w:id="5697" w:author="yongjun" w:date="2016-06-11T15:32:00Z">
        <w:r w:rsidDel="007C60BA">
          <w:rPr>
            <w:rFonts w:ascii="宋体" w:eastAsia="宋体" w:hAnsi="宋体" w:cs="宋体" w:hint="eastAsia"/>
            <w:b w:val="0"/>
            <w:szCs w:val="21"/>
          </w:rPr>
          <w:delText>图5.</w:delText>
        </w:r>
      </w:del>
      <w:ins w:id="5698" w:author="yongjun" w:date="2016-06-11T15:32:00Z">
        <w:r w:rsidR="007C60BA">
          <w:rPr>
            <w:rFonts w:ascii="宋体" w:eastAsia="宋体" w:hAnsi="宋体" w:cs="宋体" w:hint="eastAsia"/>
            <w:b w:val="0"/>
            <w:szCs w:val="21"/>
          </w:rPr>
          <w:t>图5-</w:t>
        </w:r>
      </w:ins>
      <w:r>
        <w:rPr>
          <w:rFonts w:ascii="宋体" w:eastAsia="宋体" w:hAnsi="宋体" w:cs="宋体" w:hint="eastAsia"/>
          <w:b w:val="0"/>
          <w:szCs w:val="21"/>
        </w:rPr>
        <w:t>8 加热段权值设定示意图</w:t>
      </w:r>
    </w:p>
    <w:p w14:paraId="189C9CF3"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cs="宋体"/>
          <w:sz w:val="21"/>
          <w:szCs w:val="21"/>
        </w:rPr>
      </w:pPr>
      <w:bookmarkStart w:id="5699" w:name="_Toc401606975"/>
      <w:bookmarkStart w:id="5700" w:name="_Toc401607769"/>
      <w:bookmarkStart w:id="5701" w:name="_Toc405908410"/>
      <w:bookmarkStart w:id="5702" w:name="_Toc406419549"/>
      <w:r>
        <w:rPr>
          <w:rFonts w:ascii="宋体" w:hAnsi="宋体" w:cs="宋体" w:hint="eastAsia"/>
          <w:sz w:val="21"/>
          <w:szCs w:val="21"/>
        </w:rPr>
        <w:t>生产中常以RDT(粗轧终轧温度)实测值来衡量炉温设定和板温预报的精度，RDT反馈控制策略</w:t>
      </w:r>
      <w:bookmarkEnd w:id="5699"/>
      <w:bookmarkEnd w:id="5700"/>
      <w:bookmarkEnd w:id="5701"/>
      <w:bookmarkEnd w:id="5702"/>
      <w:r>
        <w:rPr>
          <w:rFonts w:ascii="宋体" w:hAnsi="宋体" w:cs="宋体" w:hint="eastAsia"/>
          <w:sz w:val="21"/>
          <w:szCs w:val="21"/>
        </w:rPr>
        <w:t>是对炉温设定实现闭环控制的有效手段。实际生产中，为实现RDT反馈控制，需要通过</w:t>
      </w:r>
      <w:r>
        <w:rPr>
          <w:rFonts w:ascii="宋体" w:hAnsi="宋体" w:cs="宋体" w:hint="eastAsia"/>
          <w:position w:val="-12"/>
          <w:sz w:val="21"/>
          <w:szCs w:val="21"/>
          <w:lang w:eastAsia="en-US" w:bidi="en-US"/>
        </w:rPr>
        <w:object w:dxaOrig="615" w:dyaOrig="360" w14:anchorId="38CA07C0">
          <v:shape id="_x0000_i2039" type="#_x0000_t75" style="width:30.75pt;height:18pt" o:ole="">
            <v:imagedata r:id="rId2127" o:title=""/>
          </v:shape>
          <o:OLEObject Type="Embed" ProgID="Equation.DSMT4" ShapeID="_x0000_i2039" DrawAspect="Content" ObjectID="_1527665378" r:id="rId2128"/>
        </w:object>
      </w:r>
      <w:r>
        <w:rPr>
          <w:rFonts w:ascii="宋体" w:hAnsi="宋体" w:cs="宋体" w:hint="eastAsia"/>
          <w:sz w:val="21"/>
          <w:szCs w:val="21"/>
        </w:rPr>
        <w:t>计算出</w:t>
      </w:r>
      <w:r>
        <w:rPr>
          <w:rFonts w:ascii="宋体" w:hAnsi="宋体" w:cs="宋体" w:hint="eastAsia"/>
          <w:position w:val="-14"/>
          <w:sz w:val="21"/>
          <w:szCs w:val="21"/>
          <w:lang w:eastAsia="en-US" w:bidi="en-US"/>
        </w:rPr>
        <w:object w:dxaOrig="660" w:dyaOrig="375" w14:anchorId="39981709">
          <v:shape id="_x0000_i2040" type="#_x0000_t75" style="width:33pt;height:18.75pt" o:ole="">
            <v:imagedata r:id="rId2129" o:title=""/>
          </v:shape>
          <o:OLEObject Type="Embed" ProgID="Equation.DSMT4" ShapeID="_x0000_i2040" DrawAspect="Content" ObjectID="_1527665379" r:id="rId2130"/>
        </w:object>
      </w:r>
      <w:r>
        <w:rPr>
          <w:rFonts w:ascii="宋体" w:hAnsi="宋体" w:cs="宋体" w:hint="eastAsia"/>
          <w:sz w:val="21"/>
          <w:szCs w:val="21"/>
        </w:rPr>
        <w:t>：</w:t>
      </w:r>
    </w:p>
    <w:p w14:paraId="4B3DE0D5"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jc w:val="center"/>
        <w:rPr>
          <w:rFonts w:ascii="宋体" w:hAnsi="宋体" w:cs="宋体"/>
          <w:szCs w:val="21"/>
          <w:lang w:bidi="en-US"/>
        </w:rPr>
      </w:pPr>
      <w:r>
        <w:rPr>
          <w:rFonts w:ascii="宋体" w:hAnsi="宋体" w:cs="宋体" w:hint="eastAsia"/>
          <w:position w:val="-12"/>
          <w:szCs w:val="21"/>
          <w:lang w:eastAsia="en-US" w:bidi="en-US"/>
        </w:rPr>
        <w:object w:dxaOrig="1755" w:dyaOrig="405" w14:anchorId="1AB87649">
          <v:shape id="_x0000_i2041" type="#_x0000_t75" style="width:87.75pt;height:20.25pt" o:ole="">
            <v:imagedata r:id="rId2131" o:title=""/>
          </v:shape>
          <o:OLEObject Type="Embed" ProgID="Equation.DSMT4" ShapeID="_x0000_i2041" DrawAspect="Content" ObjectID="_1527665380" r:id="rId2132"/>
        </w:object>
      </w:r>
    </w:p>
    <w:p w14:paraId="1FE71AF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center"/>
        <w:rPr>
          <w:rFonts w:ascii="宋体" w:hAnsi="宋体" w:cs="宋体"/>
          <w:szCs w:val="21"/>
        </w:rPr>
      </w:pPr>
      <w:r>
        <w:rPr>
          <w:rFonts w:ascii="宋体" w:hAnsi="宋体" w:cs="宋体" w:hint="eastAsia"/>
          <w:position w:val="-14"/>
          <w:szCs w:val="21"/>
          <w:lang w:eastAsia="en-US" w:bidi="en-US"/>
        </w:rPr>
        <w:object w:dxaOrig="3045" w:dyaOrig="420" w14:anchorId="319E82F8">
          <v:shape id="_x0000_i2042" type="#_x0000_t75" style="width:152.25pt;height:21pt" o:ole="">
            <v:imagedata r:id="rId2133" o:title=""/>
          </v:shape>
          <o:OLEObject Type="Embed" ProgID="Equation.DSMT4" ShapeID="_x0000_i2042" DrawAspect="Content" ObjectID="_1527665381" r:id="rId2134"/>
        </w:object>
      </w:r>
    </w:p>
    <w:p w14:paraId="0001D8B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82"/>
        <w:rPr>
          <w:rFonts w:ascii="宋体" w:hAnsi="宋体"/>
          <w:sz w:val="21"/>
          <w:szCs w:val="21"/>
        </w:rPr>
      </w:pPr>
      <w:r>
        <w:rPr>
          <w:rFonts w:ascii="宋体" w:hAnsi="宋体" w:cs="宋体" w:hint="eastAsia"/>
          <w:sz w:val="21"/>
          <w:szCs w:val="21"/>
        </w:rPr>
        <w:t xml:space="preserve">由于轧制中温降过程十分复杂， </w:t>
      </w:r>
      <w:r>
        <w:rPr>
          <w:rFonts w:ascii="宋体" w:hAnsi="宋体" w:cs="宋体" w:hint="eastAsia"/>
          <w:position w:val="-14"/>
          <w:sz w:val="21"/>
          <w:szCs w:val="21"/>
          <w:lang w:eastAsia="en-US" w:bidi="en-US"/>
        </w:rPr>
        <w:object w:dxaOrig="660" w:dyaOrig="375" w14:anchorId="291343A1">
          <v:shape id="_x0000_i2043" type="#_x0000_t75" style="width:33pt;height:18.75pt" o:ole="">
            <v:imagedata r:id="rId2129" o:title=""/>
          </v:shape>
          <o:OLEObject Type="Embed" ProgID="Equation.DSMT4" ShapeID="_x0000_i2043" DrawAspect="Content" ObjectID="_1527665382" r:id="rId2135"/>
        </w:object>
      </w:r>
      <w:r>
        <w:rPr>
          <w:rFonts w:ascii="宋体" w:hAnsi="宋体" w:cs="宋体" w:hint="eastAsia"/>
          <w:sz w:val="21"/>
          <w:szCs w:val="21"/>
        </w:rPr>
        <w:t>与</w:t>
      </w:r>
      <w:r>
        <w:rPr>
          <w:rFonts w:ascii="宋体" w:hAnsi="宋体" w:cs="宋体" w:hint="eastAsia"/>
          <w:position w:val="-12"/>
          <w:sz w:val="21"/>
          <w:szCs w:val="21"/>
          <w:lang w:eastAsia="en-US" w:bidi="en-US"/>
        </w:rPr>
        <w:object w:dxaOrig="615" w:dyaOrig="360" w14:anchorId="631641AA">
          <v:shape id="_x0000_i2044" type="#_x0000_t75" style="width:30.75pt;height:18pt" o:ole="">
            <v:imagedata r:id="rId2127" o:title=""/>
          </v:shape>
          <o:OLEObject Type="Embed" ProgID="Equation.DSMT4" ShapeID="_x0000_i2044" DrawAspect="Content" ObjectID="_1527665383" r:id="rId2136"/>
        </w:object>
      </w:r>
      <w:r>
        <w:rPr>
          <w:rFonts w:ascii="宋体" w:hAnsi="宋体" w:cs="宋体" w:hint="eastAsia"/>
          <w:sz w:val="21"/>
          <w:szCs w:val="21"/>
        </w:rPr>
        <w:t>并非呈1：1比例变化，往往随板坯的钢种、规格、轧制时间的不同而不同，需要对不同钢种、规格板坯的轧制数据进行统计分析出RDT温度变化与出炉温度变化的比例值为</w:t>
      </w:r>
      <w:r>
        <w:rPr>
          <w:rFonts w:ascii="宋体" w:hAnsi="宋体" w:cs="宋体" w:hint="eastAsia"/>
          <w:position w:val="-10"/>
          <w:sz w:val="21"/>
          <w:szCs w:val="21"/>
          <w:lang w:eastAsia="en-US" w:bidi="en-US"/>
        </w:rPr>
        <w:object w:dxaOrig="195" w:dyaOrig="315" w14:anchorId="67E21037">
          <v:shape id="_x0000_i2045" type="#_x0000_t75" style="width:9.75pt;height:15.75pt" o:ole="">
            <v:imagedata r:id="rId2137" o:title=""/>
          </v:shape>
          <o:OLEObject Type="Embed" ProgID="Equation.DSMT4" ShapeID="_x0000_i2045" DrawAspect="Content" ObjectID="_1527665384" r:id="rId2138"/>
        </w:object>
      </w:r>
      <w:r>
        <w:rPr>
          <w:rFonts w:ascii="宋体" w:hAnsi="宋体" w:cs="宋体" w:hint="eastAsia"/>
          <w:sz w:val="21"/>
          <w:szCs w:val="21"/>
        </w:rPr>
        <w:t>：</w:t>
      </w:r>
    </w:p>
    <w:p w14:paraId="61E472D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0"/>
        <w:jc w:val="right"/>
        <w:rPr>
          <w:rFonts w:ascii="宋体" w:hAnsi="宋体" w:cs="宋体"/>
          <w:szCs w:val="21"/>
        </w:rPr>
      </w:pPr>
      <w:r>
        <w:rPr>
          <w:rFonts w:ascii="宋体" w:hAnsi="宋体" w:cs="宋体" w:hint="eastAsia"/>
          <w:position w:val="-32"/>
          <w:szCs w:val="21"/>
          <w:lang w:eastAsia="en-US" w:bidi="en-US"/>
        </w:rPr>
        <w:object w:dxaOrig="1035" w:dyaOrig="705" w14:anchorId="6694F8AD">
          <v:shape id="_x0000_i2046" type="#_x0000_t75" style="width:51.75pt;height:35.25pt" o:ole="">
            <v:imagedata r:id="rId2139" o:title=""/>
          </v:shape>
          <o:OLEObject Type="Embed" ProgID="Equation.DSMT4" ShapeID="_x0000_i2046" DrawAspect="Content" ObjectID="_1527665385" r:id="rId2140"/>
        </w:object>
      </w:r>
      <w:r>
        <w:rPr>
          <w:rFonts w:ascii="宋体" w:hAnsi="宋体" w:cs="宋体" w:hint="eastAsia"/>
          <w:position w:val="-32"/>
          <w:szCs w:val="21"/>
        </w:rPr>
        <w:t xml:space="preserve">                                </w:t>
      </w:r>
    </w:p>
    <w:p w14:paraId="1415C9EB"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 w:after="31" w:line="240" w:lineRule="auto"/>
        <w:ind w:firstLineChars="0" w:firstLine="0"/>
        <w:rPr>
          <w:rFonts w:ascii="宋体" w:hAnsi="宋体"/>
          <w:sz w:val="21"/>
          <w:szCs w:val="21"/>
        </w:rPr>
      </w:pPr>
      <w:r>
        <w:rPr>
          <w:rFonts w:ascii="宋体" w:hAnsi="宋体" w:cs="宋体" w:hint="eastAsia"/>
          <w:position w:val="-10"/>
          <w:sz w:val="21"/>
          <w:szCs w:val="21"/>
          <w:lang w:eastAsia="en-US" w:bidi="en-US"/>
        </w:rPr>
        <w:object w:dxaOrig="195" w:dyaOrig="315" w14:anchorId="7C14F7DC">
          <v:shape id="_x0000_i2047" type="#_x0000_t75" style="width:9.75pt;height:15.75pt" o:ole="">
            <v:imagedata r:id="rId2137" o:title=""/>
          </v:shape>
          <o:OLEObject Type="Embed" ProgID="Equation.DSMT4" ShapeID="_x0000_i2047" DrawAspect="Content" ObjectID="_1527665386" r:id="rId2141"/>
        </w:object>
      </w:r>
      <w:r>
        <w:rPr>
          <w:rFonts w:ascii="宋体" w:hAnsi="宋体" w:cs="宋体" w:hint="eastAsia"/>
          <w:sz w:val="21"/>
          <w:szCs w:val="21"/>
          <w:lang w:bidi="en-US"/>
        </w:rPr>
        <w:t>确定后，</w:t>
      </w:r>
      <w:r>
        <w:rPr>
          <w:rFonts w:ascii="宋体" w:hAnsi="宋体" w:cs="宋体" w:hint="eastAsia"/>
          <w:sz w:val="21"/>
          <w:szCs w:val="21"/>
        </w:rPr>
        <w:t>修正的目标出炉温度可采用如下公式：</w:t>
      </w:r>
    </w:p>
    <w:p w14:paraId="22F005B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0"/>
        <w:jc w:val="right"/>
        <w:rPr>
          <w:rFonts w:ascii="宋体" w:hAnsi="宋体" w:cs="宋体"/>
          <w:szCs w:val="21"/>
        </w:rPr>
      </w:pPr>
      <w:r>
        <w:rPr>
          <w:rFonts w:ascii="宋体" w:hAnsi="宋体" w:cs="宋体" w:hint="eastAsia"/>
          <w:position w:val="-28"/>
          <w:szCs w:val="21"/>
          <w:lang w:eastAsia="en-US" w:bidi="en-US"/>
        </w:rPr>
        <w:object w:dxaOrig="2040" w:dyaOrig="660" w14:anchorId="4B75AC28">
          <v:shape id="_x0000_i2048" type="#_x0000_t75" style="width:102pt;height:33pt" o:ole="">
            <v:imagedata r:id="rId2142" o:title=""/>
          </v:shape>
          <o:OLEObject Type="Embed" ProgID="Equation.DSMT4" ShapeID="_x0000_i2048" DrawAspect="Content" ObjectID="_1527665387" r:id="rId2143"/>
        </w:object>
      </w:r>
      <w:r>
        <w:rPr>
          <w:rFonts w:ascii="宋体" w:hAnsi="宋体" w:cs="宋体" w:hint="eastAsia"/>
          <w:position w:val="-28"/>
          <w:szCs w:val="21"/>
        </w:rPr>
        <w:t xml:space="preserve">                         </w:t>
      </w:r>
    </w:p>
    <w:p w14:paraId="6D1883BD" w14:textId="77777777" w:rsidR="00192CDB" w:rsidRDefault="00192CDB" w:rsidP="00192CDB">
      <w:pPr>
        <w:pStyle w:val="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1" w:after="31" w:line="240" w:lineRule="auto"/>
        <w:ind w:firstLine="420"/>
        <w:rPr>
          <w:rFonts w:ascii="宋体" w:hAnsi="宋体"/>
          <w:sz w:val="21"/>
          <w:szCs w:val="21"/>
        </w:rPr>
      </w:pPr>
      <w:r>
        <w:rPr>
          <w:rFonts w:ascii="宋体" w:hAnsi="宋体" w:cs="宋体" w:hint="eastAsia"/>
          <w:sz w:val="21"/>
          <w:szCs w:val="21"/>
        </w:rPr>
        <w:t>经过一定时期内相同钢种、规格板坯目标出炉温度修正的自学习，将使出炉目标温度设定越来越准确。根据修正后的目标出炉温度，对加热板坯进行炉温在线动态优化和综合炉温加权设定，实现反馈控制。</w:t>
      </w:r>
    </w:p>
    <w:p w14:paraId="6082DB53" w14:textId="77777777" w:rsidR="00192CDB" w:rsidRDefault="00192CDB" w:rsidP="00B913D9">
      <w:pPr>
        <w:pStyle w:val="20"/>
        <w:numPr>
          <w:ilvl w:val="1"/>
          <w:numId w:val="75"/>
        </w:numPr>
        <w:rPr>
          <w:i w:val="0"/>
        </w:rPr>
      </w:pPr>
      <w:bookmarkStart w:id="5703" w:name="_Toc453011846"/>
      <w:bookmarkStart w:id="5704" w:name="_Toc453423618"/>
      <w:r>
        <w:rPr>
          <w:rFonts w:hint="eastAsia"/>
          <w:i w:val="0"/>
        </w:rPr>
        <w:t>粗轧温度控制</w:t>
      </w:r>
      <w:bookmarkEnd w:id="5703"/>
      <w:bookmarkEnd w:id="5704"/>
      <w:r>
        <w:rPr>
          <w:i w:val="0"/>
        </w:rPr>
        <w:t xml:space="preserve"> </w:t>
      </w:r>
    </w:p>
    <w:p w14:paraId="1724EE2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如上节所述，粗轧机出口温度是衡量加热炉加热温度的重要指标，它的控制效果会影响到精轧机组的顺利轧制和精轧终轧温度控制。根据生产线设备配置情况，粗轧区根据自动化控制要求配置相应的高温计，比如配置单机架可逆轧制的生产线，一般会在粗轧轧机入口或出口各配置一台高温计，用于检测带钢在每道次的入口和出口温度。由于粗轧入口受检测环境影响，高温计检测效果难以保障，加之对自动化控制而言各道次入口温度不是非常关键的数据，绝大多数生产线只在粗轧出口道次配置一台高温计，用于检测带钢奇道次的温度值。</w:t>
      </w:r>
    </w:p>
    <w:p w14:paraId="7ECFF57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一般将粗轧末道次带钢实测温度作为考核粗轧温度控制或加热炉加热质量的指标。影响粗轧出口温度的主要因素包括：</w:t>
      </w:r>
    </w:p>
    <w:p w14:paraId="0B091779" w14:textId="77777777" w:rsidR="00192CDB" w:rsidRDefault="00192CDB" w:rsidP="00B913D9">
      <w:pPr>
        <w:pStyle w:val="af7"/>
        <w:numPr>
          <w:ilvl w:val="0"/>
          <w:numId w:val="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textAlignment w:val="center"/>
        <w:rPr>
          <w:rFonts w:ascii="宋体" w:hAnsi="宋体" w:cs="宋体"/>
          <w:szCs w:val="21"/>
        </w:rPr>
      </w:pPr>
      <w:r>
        <w:rPr>
          <w:rFonts w:ascii="宋体" w:hAnsi="宋体" w:cs="宋体" w:hint="eastAsia"/>
          <w:szCs w:val="21"/>
        </w:rPr>
        <w:t>加热温度</w:t>
      </w:r>
    </w:p>
    <w:p w14:paraId="76D641D0" w14:textId="77777777" w:rsidR="00192CDB" w:rsidRDefault="00192CDB" w:rsidP="00B913D9">
      <w:pPr>
        <w:pStyle w:val="af7"/>
        <w:numPr>
          <w:ilvl w:val="0"/>
          <w:numId w:val="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textAlignment w:val="center"/>
        <w:rPr>
          <w:rFonts w:ascii="宋体" w:hAnsi="宋体" w:cs="宋体"/>
          <w:szCs w:val="21"/>
        </w:rPr>
      </w:pPr>
      <w:r>
        <w:rPr>
          <w:rFonts w:ascii="宋体" w:hAnsi="宋体" w:cs="宋体" w:hint="eastAsia"/>
          <w:szCs w:val="21"/>
        </w:rPr>
        <w:t>粗轧各道次速度制度</w:t>
      </w:r>
    </w:p>
    <w:p w14:paraId="14A7C5FF" w14:textId="77777777" w:rsidR="00192CDB" w:rsidRDefault="00192CDB" w:rsidP="00B913D9">
      <w:pPr>
        <w:pStyle w:val="af7"/>
        <w:numPr>
          <w:ilvl w:val="0"/>
          <w:numId w:val="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textAlignment w:val="center"/>
        <w:rPr>
          <w:rFonts w:ascii="宋体" w:hAnsi="宋体" w:cs="宋体"/>
          <w:szCs w:val="21"/>
        </w:rPr>
      </w:pPr>
      <w:r>
        <w:rPr>
          <w:rFonts w:ascii="宋体" w:hAnsi="宋体" w:cs="宋体" w:hint="eastAsia"/>
          <w:szCs w:val="21"/>
        </w:rPr>
        <w:t>粗轧各道次除鳞制度</w:t>
      </w:r>
    </w:p>
    <w:p w14:paraId="03637DD0" w14:textId="77777777" w:rsidR="00192CDB" w:rsidRDefault="00192CDB" w:rsidP="00B913D9">
      <w:pPr>
        <w:pStyle w:val="af7"/>
        <w:numPr>
          <w:ilvl w:val="0"/>
          <w:numId w:val="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textAlignment w:val="center"/>
        <w:rPr>
          <w:rFonts w:ascii="宋体" w:hAnsi="宋体" w:cs="宋体"/>
          <w:szCs w:val="21"/>
        </w:rPr>
      </w:pPr>
      <w:r>
        <w:rPr>
          <w:rFonts w:ascii="宋体" w:hAnsi="宋体" w:cs="宋体" w:hint="eastAsia"/>
          <w:szCs w:val="21"/>
        </w:rPr>
        <w:t>板坯厚度、压下制度及中间坯厚度等</w:t>
      </w:r>
    </w:p>
    <w:p w14:paraId="1ADE548E" w14:textId="77777777" w:rsidR="00192CDB" w:rsidRDefault="00192CDB" w:rsidP="00B913D9">
      <w:pPr>
        <w:pStyle w:val="af7"/>
        <w:numPr>
          <w:ilvl w:val="0"/>
          <w:numId w:val="8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textAlignment w:val="center"/>
        <w:rPr>
          <w:rFonts w:ascii="宋体" w:hAnsi="宋体" w:cs="宋体"/>
          <w:szCs w:val="21"/>
        </w:rPr>
      </w:pPr>
      <w:r>
        <w:rPr>
          <w:rFonts w:ascii="宋体" w:hAnsi="宋体" w:cs="宋体" w:hint="eastAsia"/>
          <w:szCs w:val="21"/>
        </w:rPr>
        <w:t>冷却水温度等</w:t>
      </w:r>
    </w:p>
    <w:p w14:paraId="5E5E83B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textAlignment w:val="center"/>
        <w:rPr>
          <w:rFonts w:ascii="宋体" w:hAnsi="宋体" w:cs="宋体"/>
          <w:szCs w:val="21"/>
        </w:rPr>
      </w:pPr>
      <w:r>
        <w:rPr>
          <w:rFonts w:ascii="宋体" w:hAnsi="宋体" w:cs="宋体" w:hint="eastAsia"/>
          <w:szCs w:val="21"/>
        </w:rPr>
        <w:t>在以上影响因素中，道次除鳞制度受清除板坯表面氧化铁皮的制约，厚度压下制度受粗轧机各道次咬入及轧机力能参数等限制，中间坯厚度受精轧机组轧制能力的限制，及冷却水温正常情况下都是一定范围的固定值，这些因素都不是控制粗轧出口温度的直接手段。因此，要保证粗轧出口目标温度，主要通过以下手段来保证：</w:t>
      </w:r>
    </w:p>
    <w:p w14:paraId="6AEF9277" w14:textId="77777777" w:rsidR="00192CDB" w:rsidRDefault="00192CDB" w:rsidP="00B913D9">
      <w:pPr>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提高加热炉出炉温度控制精度</w:t>
      </w:r>
    </w:p>
    <w:p w14:paraId="03D2C5A9" w14:textId="77777777" w:rsidR="00192CDB" w:rsidRDefault="00192CDB" w:rsidP="00B913D9">
      <w:pPr>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在粗轧各道次力能和电机参数安全范围内，优化各道次轧制速度</w:t>
      </w:r>
    </w:p>
    <w:p w14:paraId="47F5A38F" w14:textId="77777777" w:rsidR="00192CDB" w:rsidRDefault="00192CDB" w:rsidP="00B913D9">
      <w:pPr>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szCs w:val="21"/>
        </w:rPr>
      </w:pPr>
      <w:r>
        <w:rPr>
          <w:rFonts w:ascii="宋体" w:hAnsi="宋体" w:cs="宋体" w:hint="eastAsia"/>
          <w:szCs w:val="21"/>
        </w:rPr>
        <w:t>确保粗轧区域设备的各种冷却水管理，防止冷却水漏水影响带钢温度</w:t>
      </w:r>
    </w:p>
    <w:p w14:paraId="35908382" w14:textId="77777777" w:rsidR="00192CDB" w:rsidRDefault="00192CDB" w:rsidP="00B913D9">
      <w:pPr>
        <w:pStyle w:val="20"/>
        <w:numPr>
          <w:ilvl w:val="1"/>
          <w:numId w:val="75"/>
        </w:numPr>
        <w:rPr>
          <w:i w:val="0"/>
        </w:rPr>
      </w:pPr>
      <w:bookmarkStart w:id="5705" w:name="_Toc453011847"/>
      <w:bookmarkStart w:id="5706" w:name="_Toc451516847"/>
      <w:bookmarkStart w:id="5707" w:name="_Toc453423619"/>
      <w:r>
        <w:rPr>
          <w:rFonts w:hint="eastAsia"/>
          <w:i w:val="0"/>
        </w:rPr>
        <w:t>精轧温度控制</w:t>
      </w:r>
      <w:bookmarkEnd w:id="5705"/>
      <w:bookmarkEnd w:id="5706"/>
      <w:bookmarkEnd w:id="5707"/>
      <w:r>
        <w:rPr>
          <w:i w:val="0"/>
        </w:rPr>
        <w:t xml:space="preserve"> </w:t>
      </w:r>
    </w:p>
    <w:p w14:paraId="0411F4E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精轧机组出口的终轧温度对带钢产品的金相组织与力学性能有非常重要的影响。通过终轧温度参数控制，可以影响轧件在精轧机组内的变形量与变形温度，而通过这两者的配合可实现对金属微观组织演变过程的控制。因此精轧终轧温度控制的直接目的就是为了在精轧机组出口获取所需要的微观组织形态，通过随后的层冷冷却的进一步控制得到理想的室温组织和力学性能。</w:t>
      </w:r>
    </w:p>
    <w:p w14:paraId="0CC08C29" w14:textId="77777777" w:rsidR="00123E4B" w:rsidRDefault="00192CDB" w:rsidP="0012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ins w:id="5708" w:author="songyong978" w:date="2016-06-14T21:43:00Z"/>
          <w:rFonts w:ascii="宋体" w:hAnsi="宋体" w:cs="宋体"/>
          <w:szCs w:val="21"/>
        </w:rPr>
      </w:pPr>
      <w:r>
        <w:rPr>
          <w:rFonts w:ascii="宋体" w:hAnsi="宋体" w:cs="宋体" w:hint="eastAsia"/>
          <w:szCs w:val="21"/>
        </w:rPr>
        <w:t>从板坯出炉到带钢精轧结束，中间要经过运输与轧制两大过程。因此带钢的终轧温度取决于带钢材质、加热温度、板坯的厚度、运输时间、压下制度、速度制度、和冷却水的压力、流量与温度</w:t>
      </w:r>
      <w:r>
        <w:rPr>
          <w:rFonts w:ascii="宋体" w:hAnsi="宋体" w:cs="宋体" w:hint="eastAsia"/>
          <w:szCs w:val="21"/>
        </w:rPr>
        <w:lastRenderedPageBreak/>
        <w:t>等一系列因素。</w:t>
      </w:r>
      <w:ins w:id="5709" w:author="songyong978" w:date="2016-06-14T21:43:00Z">
        <w:r w:rsidR="00123E4B">
          <w:rPr>
            <w:rFonts w:ascii="宋体" w:hAnsi="宋体" w:cs="宋体" w:hint="eastAsia"/>
            <w:szCs w:val="21"/>
            <w:highlight w:val="yellow"/>
          </w:rPr>
          <w:t>其中，板坯厚度、运输时间和压下制度等，在原料与成品规格确定的条件下，是一些不便变动的因素，而加热温度、冷却水的数量以及速度制度等，则可以作为对终轧温度进行控制的手段。但在实际生产中，用加热温度来控制终轧温度存在热能消耗加大、加热炉能力降低及钢坯过烧等不利因素。因此，对于精轧机组，机架冷却水的数量和速度制度是终轧温度控制的主要手段。</w:t>
        </w:r>
      </w:ins>
    </w:p>
    <w:p w14:paraId="51CDC60D" w14:textId="77777777" w:rsidR="00123E4B" w:rsidRDefault="00123E4B" w:rsidP="00123E4B">
      <w:pPr>
        <w:ind w:firstLineChars="250" w:firstLine="525"/>
        <w:rPr>
          <w:ins w:id="5710" w:author="songyong978" w:date="2016-06-14T21:43:00Z"/>
          <w:rFonts w:ascii="宋体" w:hAnsi="宋体"/>
          <w:szCs w:val="21"/>
          <w:highlight w:val="yellow"/>
        </w:rPr>
      </w:pPr>
      <w:ins w:id="5711" w:author="songyong978" w:date="2016-06-14T21:43:00Z">
        <w:r>
          <w:rPr>
            <w:rFonts w:ascii="宋体" w:hAnsi="宋体" w:hint="eastAsia"/>
            <w:szCs w:val="21"/>
            <w:highlight w:val="yellow"/>
          </w:rPr>
          <w:t>为了实现终轧温度控制，需建立相应的温度控制数学模型。一般，终轧温度T</w:t>
        </w:r>
        <w:r>
          <w:rPr>
            <w:rFonts w:ascii="宋体" w:hAnsi="宋体" w:hint="eastAsia"/>
            <w:szCs w:val="21"/>
            <w:highlight w:val="yellow"/>
            <w:vertAlign w:val="subscript"/>
          </w:rPr>
          <w:t>FC</w:t>
        </w:r>
        <w:r>
          <w:rPr>
            <w:rFonts w:ascii="宋体" w:hAnsi="宋体" w:hint="eastAsia"/>
            <w:szCs w:val="21"/>
            <w:highlight w:val="yellow"/>
          </w:rPr>
          <w:t>为以下各变量的函数：</w:t>
        </w:r>
      </w:ins>
    </w:p>
    <w:p w14:paraId="5E33D3A9" w14:textId="77777777" w:rsidR="00123E4B" w:rsidRDefault="00BF1057" w:rsidP="00123E4B">
      <w:pPr>
        <w:ind w:leftChars="300" w:left="630"/>
        <w:rPr>
          <w:ins w:id="5712" w:author="songyong978" w:date="2016-06-14T21:43:00Z"/>
          <w:rFonts w:ascii="宋体" w:hAnsi="宋体"/>
          <w:szCs w:val="21"/>
          <w:highlight w:val="yellow"/>
        </w:rPr>
      </w:pPr>
      <w:ins w:id="5713" w:author="songyong978" w:date="2016-06-14T21:43:00Z">
        <w:r>
          <w:pict w14:anchorId="1CDE02A8">
            <v:shape id="Object 4" o:spid="_x0000_s5636" type="#_x0000_t75" style="position:absolute;left:0;text-align:left;margin-left:127.55pt;margin-top:6.15pt;width:130.15pt;height:17.65pt;z-index:251669504;visibility:visible">
              <v:imagedata r:id="rId2144" o:title=""/>
            </v:shape>
            <o:OLEObject Type="Embed" ProgID="Equation.3" ShapeID="Object 4" DrawAspect="Content" ObjectID="_1527665884" r:id="rId2145"/>
          </w:pict>
        </w:r>
      </w:ins>
    </w:p>
    <w:p w14:paraId="0E25BC9F" w14:textId="77777777" w:rsidR="00375112" w:rsidRDefault="00375112">
      <w:pPr>
        <w:rPr>
          <w:ins w:id="5714" w:author="songyong978" w:date="2016-06-14T21:44:00Z"/>
          <w:rFonts w:ascii="宋体" w:hAnsi="宋体"/>
          <w:szCs w:val="21"/>
          <w:highlight w:val="yellow"/>
        </w:rPr>
        <w:pPrChange w:id="5715" w:author="songyong978" w:date="2016-06-14T21:44:00Z">
          <w:pPr>
            <w:ind w:leftChars="300" w:left="630"/>
          </w:pPr>
        </w:pPrChange>
      </w:pPr>
    </w:p>
    <w:p w14:paraId="4CC2E94F" w14:textId="26971C4F" w:rsidR="00123E4B" w:rsidRDefault="00123E4B">
      <w:pPr>
        <w:rPr>
          <w:ins w:id="5716" w:author="songyong978" w:date="2016-06-14T21:43:00Z"/>
          <w:rFonts w:ascii="宋体" w:hAnsi="宋体"/>
          <w:szCs w:val="21"/>
          <w:highlight w:val="yellow"/>
        </w:rPr>
        <w:pPrChange w:id="5717" w:author="songyong978" w:date="2016-06-14T21:44:00Z">
          <w:pPr>
            <w:ind w:leftChars="300" w:left="630"/>
          </w:pPr>
        </w:pPrChange>
      </w:pPr>
      <w:ins w:id="5718" w:author="songyong978" w:date="2016-06-14T21:43:00Z">
        <w:r>
          <w:rPr>
            <w:rFonts w:ascii="宋体" w:hAnsi="宋体" w:hint="eastAsia"/>
            <w:szCs w:val="21"/>
            <w:highlight w:val="yellow"/>
          </w:rPr>
          <w:t>其中：T</w:t>
        </w:r>
        <w:r>
          <w:rPr>
            <w:rFonts w:ascii="宋体" w:hAnsi="宋体" w:hint="eastAsia"/>
            <w:szCs w:val="21"/>
            <w:highlight w:val="yellow"/>
            <w:vertAlign w:val="subscript"/>
          </w:rPr>
          <w:t>FC</w:t>
        </w:r>
        <w:r>
          <w:rPr>
            <w:rFonts w:ascii="宋体" w:hAnsi="宋体" w:hint="eastAsia"/>
            <w:szCs w:val="21"/>
            <w:highlight w:val="yellow"/>
          </w:rPr>
          <w:t xml:space="preserve">  － 终轧温度，</w:t>
        </w:r>
        <w:r>
          <w:rPr>
            <w:rFonts w:ascii="宋体" w:hAnsi="宋体" w:cs="宋体" w:hint="eastAsia"/>
            <w:szCs w:val="21"/>
            <w:highlight w:val="yellow"/>
          </w:rPr>
          <w:t>℃；</w:t>
        </w:r>
      </w:ins>
    </w:p>
    <w:p w14:paraId="6C7D5456" w14:textId="58C1E2E5" w:rsidR="00123E4B" w:rsidRDefault="00123E4B" w:rsidP="00123E4B">
      <w:pPr>
        <w:ind w:leftChars="300" w:left="630"/>
        <w:rPr>
          <w:ins w:id="5719" w:author="songyong978" w:date="2016-06-14T21:43:00Z"/>
          <w:rFonts w:ascii="宋体" w:hAnsi="宋体"/>
          <w:szCs w:val="21"/>
          <w:highlight w:val="yellow"/>
        </w:rPr>
      </w:pPr>
      <w:ins w:id="5720" w:author="songyong978" w:date="2016-06-14T21:43:00Z">
        <w:r>
          <w:rPr>
            <w:rFonts w:ascii="宋体" w:hAnsi="宋体" w:hint="eastAsia"/>
            <w:szCs w:val="21"/>
            <w:highlight w:val="yellow"/>
          </w:rPr>
          <w:t>T</w:t>
        </w:r>
        <w:r>
          <w:rPr>
            <w:rFonts w:ascii="宋体" w:hAnsi="宋体" w:hint="eastAsia"/>
            <w:szCs w:val="21"/>
            <w:highlight w:val="yellow"/>
            <w:vertAlign w:val="subscript"/>
          </w:rPr>
          <w:t>FT0</w:t>
        </w:r>
        <w:r>
          <w:rPr>
            <w:rFonts w:ascii="宋体" w:hAnsi="宋体" w:hint="eastAsia"/>
            <w:szCs w:val="21"/>
            <w:highlight w:val="yellow"/>
          </w:rPr>
          <w:t xml:space="preserve">  － 精轧入口温度，</w:t>
        </w:r>
        <w:r>
          <w:rPr>
            <w:rFonts w:ascii="宋体" w:hAnsi="宋体" w:cs="宋体" w:hint="eastAsia"/>
            <w:szCs w:val="21"/>
            <w:highlight w:val="yellow"/>
          </w:rPr>
          <w:t>℃</w:t>
        </w:r>
        <w:r>
          <w:rPr>
            <w:rFonts w:ascii="宋体" w:hAnsi="宋体" w:hint="eastAsia"/>
            <w:szCs w:val="21"/>
            <w:highlight w:val="yellow"/>
          </w:rPr>
          <w:t>；</w:t>
        </w:r>
      </w:ins>
    </w:p>
    <w:p w14:paraId="1F1962E0" w14:textId="212A61CE" w:rsidR="00123E4B" w:rsidRDefault="00123E4B" w:rsidP="00123E4B">
      <w:pPr>
        <w:ind w:leftChars="300" w:left="630"/>
        <w:rPr>
          <w:ins w:id="5721" w:author="songyong978" w:date="2016-06-14T21:43:00Z"/>
          <w:rFonts w:ascii="宋体" w:hAnsi="宋体"/>
          <w:szCs w:val="21"/>
          <w:highlight w:val="yellow"/>
        </w:rPr>
      </w:pPr>
      <w:ins w:id="5722" w:author="songyong978" w:date="2016-06-14T21:43:00Z">
        <w:r>
          <w:rPr>
            <w:rFonts w:ascii="宋体" w:hAnsi="宋体" w:hint="eastAsia"/>
            <w:szCs w:val="21"/>
            <w:highlight w:val="yellow"/>
          </w:rPr>
          <w:t>H</w:t>
        </w:r>
        <w:r>
          <w:rPr>
            <w:rFonts w:ascii="宋体" w:hAnsi="宋体" w:hint="eastAsia"/>
            <w:szCs w:val="21"/>
            <w:highlight w:val="yellow"/>
            <w:vertAlign w:val="subscript"/>
          </w:rPr>
          <w:t>0</w:t>
        </w:r>
        <w:r>
          <w:rPr>
            <w:rFonts w:ascii="宋体" w:hAnsi="宋体" w:hint="eastAsia"/>
            <w:szCs w:val="21"/>
            <w:highlight w:val="yellow"/>
          </w:rPr>
          <w:t xml:space="preserve">   － 精轧机组带钢入口厚度，mm；                        </w:t>
        </w:r>
      </w:ins>
    </w:p>
    <w:p w14:paraId="2BF2F9FA" w14:textId="71F6E3EA" w:rsidR="00123E4B" w:rsidRDefault="00123E4B" w:rsidP="00123E4B">
      <w:pPr>
        <w:ind w:leftChars="300" w:left="630"/>
        <w:rPr>
          <w:ins w:id="5723" w:author="songyong978" w:date="2016-06-14T21:43:00Z"/>
          <w:rFonts w:ascii="宋体" w:hAnsi="宋体"/>
          <w:szCs w:val="21"/>
          <w:highlight w:val="yellow"/>
        </w:rPr>
      </w:pPr>
      <w:ins w:id="5724" w:author="songyong978" w:date="2016-06-14T21:43:00Z">
        <w:r>
          <w:rPr>
            <w:rFonts w:ascii="宋体" w:hAnsi="宋体" w:hint="eastAsia"/>
            <w:szCs w:val="21"/>
            <w:highlight w:val="yellow"/>
          </w:rPr>
          <w:t>h</w:t>
        </w:r>
        <w:r>
          <w:rPr>
            <w:rFonts w:ascii="宋体" w:hAnsi="宋体" w:hint="eastAsia"/>
            <w:szCs w:val="21"/>
            <w:highlight w:val="yellow"/>
            <w:vertAlign w:val="subscript"/>
          </w:rPr>
          <w:t>n</w:t>
        </w:r>
        <w:r>
          <w:rPr>
            <w:rFonts w:ascii="宋体" w:hAnsi="宋体" w:hint="eastAsia"/>
            <w:szCs w:val="21"/>
            <w:highlight w:val="yellow"/>
          </w:rPr>
          <w:t xml:space="preserve">   － 精轧机组成品出口厚度，mm；                        </w:t>
        </w:r>
      </w:ins>
    </w:p>
    <w:p w14:paraId="236CB40E" w14:textId="27927E2C" w:rsidR="00123E4B" w:rsidRDefault="00123E4B" w:rsidP="00123E4B">
      <w:pPr>
        <w:ind w:leftChars="300" w:left="630"/>
        <w:rPr>
          <w:ins w:id="5725" w:author="songyong978" w:date="2016-06-14T21:43:00Z"/>
          <w:rFonts w:ascii="宋体" w:hAnsi="宋体"/>
          <w:szCs w:val="21"/>
          <w:highlight w:val="yellow"/>
        </w:rPr>
      </w:pPr>
      <w:ins w:id="5726" w:author="songyong978" w:date="2016-06-14T21:43:00Z">
        <w:r>
          <w:rPr>
            <w:rFonts w:ascii="宋体" w:hAnsi="宋体" w:hint="eastAsia"/>
            <w:szCs w:val="21"/>
            <w:highlight w:val="yellow"/>
          </w:rPr>
          <w:t>v</w:t>
        </w:r>
        <w:r>
          <w:rPr>
            <w:rFonts w:ascii="宋体" w:hAnsi="宋体" w:hint="eastAsia"/>
            <w:szCs w:val="21"/>
            <w:highlight w:val="yellow"/>
            <w:vertAlign w:val="subscript"/>
          </w:rPr>
          <w:t>n</w:t>
        </w:r>
        <w:r>
          <w:rPr>
            <w:rFonts w:ascii="宋体" w:hAnsi="宋体" w:hint="eastAsia"/>
            <w:szCs w:val="21"/>
            <w:highlight w:val="yellow"/>
          </w:rPr>
          <w:t xml:space="preserve">   － 精轧机组末机架出口速度，mps；                        </w:t>
        </w:r>
      </w:ins>
    </w:p>
    <w:p w14:paraId="50F68040" w14:textId="39FF22B2" w:rsidR="00123E4B" w:rsidRDefault="00123E4B" w:rsidP="0012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ins w:id="5727" w:author="songyong978" w:date="2016-06-14T21:43:00Z"/>
          <w:rFonts w:ascii="宋体" w:hAnsi="宋体"/>
          <w:szCs w:val="21"/>
        </w:rPr>
      </w:pPr>
      <w:ins w:id="5728" w:author="songyong978" w:date="2016-06-14T21:43:00Z">
        <w:r>
          <w:rPr>
            <w:rFonts w:ascii="宋体" w:hAnsi="宋体" w:hint="eastAsia"/>
            <w:szCs w:val="21"/>
            <w:highlight w:val="yellow"/>
          </w:rPr>
          <w:t xml:space="preserve"> q   － 机架间喷数水量，m</w:t>
        </w:r>
        <w:r>
          <w:rPr>
            <w:rFonts w:ascii="宋体" w:hAnsi="宋体" w:hint="eastAsia"/>
            <w:szCs w:val="21"/>
            <w:highlight w:val="yellow"/>
            <w:vertAlign w:val="superscript"/>
          </w:rPr>
          <w:t>3</w:t>
        </w:r>
        <w:r>
          <w:rPr>
            <w:rFonts w:ascii="宋体" w:hAnsi="宋体" w:hint="eastAsia"/>
            <w:szCs w:val="21"/>
            <w:highlight w:val="yellow"/>
          </w:rPr>
          <w:t>/min。</w:t>
        </w:r>
      </w:ins>
    </w:p>
    <w:p w14:paraId="3FED4A96" w14:textId="54549096" w:rsidR="00192CDB" w:rsidDel="00375112" w:rsidRDefault="00192CDB" w:rsidP="0012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del w:id="5729" w:author="songyong978" w:date="2016-06-14T21:43:00Z"/>
          <w:rFonts w:ascii="宋体" w:hAnsi="宋体" w:cs="宋体"/>
          <w:szCs w:val="21"/>
        </w:rPr>
      </w:pPr>
      <w:del w:id="5730" w:author="songyong978" w:date="2016-06-14T21:43:00Z">
        <w:r w:rsidDel="00375112">
          <w:rPr>
            <w:rFonts w:ascii="宋体" w:hAnsi="宋体" w:cs="宋体" w:hint="eastAsia"/>
            <w:szCs w:val="21"/>
          </w:rPr>
          <w:delText>对于精轧机组，机架冷却水的数量和速度制度是终轧温度控制的主要手段。</w:delText>
        </w:r>
      </w:del>
    </w:p>
    <w:p w14:paraId="0D53425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带钢终轧温度的控制效果主要取决于两个控制环节：头部终轧温度设定和全长终轧温度控制。头部终轧温度设定是由精轧预设定模型来保证带钢头部穿过精轧机组后的温度目标命中，而全长终轧温度控制则是由精轧动态设定模型通过周期调节机架间冷却水和轧制速度设定来维持终轧温度在带钢长度方向上的恒定。</w:t>
      </w:r>
    </w:p>
    <w:p w14:paraId="4E2417DC" w14:textId="77777777" w:rsidR="00192CDB" w:rsidRDefault="00192CDB" w:rsidP="00B913D9">
      <w:pPr>
        <w:pStyle w:val="30"/>
        <w:numPr>
          <w:ilvl w:val="2"/>
          <w:numId w:val="75"/>
        </w:numPr>
        <w:tabs>
          <w:tab w:val="num" w:pos="0"/>
        </w:tabs>
        <w:rPr>
          <w:sz w:val="22"/>
        </w:rPr>
      </w:pPr>
      <w:bookmarkStart w:id="5731" w:name="_Toc453011848"/>
      <w:bookmarkStart w:id="5732" w:name="_Toc453423620"/>
      <w:bookmarkStart w:id="5733" w:name="_Toc451516848"/>
      <w:r>
        <w:rPr>
          <w:rFonts w:hint="eastAsia"/>
          <w:sz w:val="22"/>
        </w:rPr>
        <w:t>精轧速度设定</w:t>
      </w:r>
      <w:bookmarkEnd w:id="5731"/>
      <w:bookmarkEnd w:id="5732"/>
    </w:p>
    <w:p w14:paraId="59B4251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精轧温度控制与轧制速度制度密切相关。精轧轧制速度的设定要同时兼顾产量和终轧温度控制,需要根据不同生产线的配置和产品性能要求,采取不同的控制策略，分为根据终轧目标温度自动设定速度和根据产线产量要求设定速度两种类型。正常情况下，在保证精轧终轧温度精度前提下尽可能提高精轧轧制速度，在设定轧制速度时同时要兼顾设备能力和生产稳定性等因素。</w:t>
      </w:r>
    </w:p>
    <w:p w14:paraId="6F00D3B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rPr>
      </w:pPr>
      <w:r>
        <w:rPr>
          <w:rFonts w:ascii="宋体" w:hAnsi="宋体" w:cs="宋体" w:hint="eastAsia"/>
          <w:szCs w:val="21"/>
        </w:rPr>
        <w:t>在常规热连轧生产线中，是否配置热卷箱对带钢在精轧入口温度影响非常大，进而影响终轧温度的控制策略。如果采用热卷箱配置，带钢在精轧入口高温计（FET）处，头尾温差在20</w:t>
      </w:r>
      <w:r>
        <w:rPr>
          <w:rFonts w:ascii="宋体" w:hAnsi="宋体" w:cs="宋体" w:hint="eastAsia"/>
        </w:rPr>
        <w:t>℃以内，采用匀速轧制就可以满足终轧温度的控制要求；如果不采用热卷箱配置，带钢在FET处的头尾温差会超过70℃以上，必须采用升速轧制来满足终轧温度控制要求，同时兼顾生产线产量。</w:t>
      </w:r>
    </w:p>
    <w:p w14:paraId="0DC6782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带钢进入精轧前,控制系统根据生产线设备状况和产品质量控制要求,制定合适的速度TVD曲线,主要包括精轧穿带速度、加速度和最高速度、减速度和抛钢速度等，如</w:t>
      </w:r>
      <w:del w:id="5734" w:author="yongjun" w:date="2016-06-11T15:32:00Z">
        <w:r w:rsidDel="007C60BA">
          <w:rPr>
            <w:rFonts w:ascii="宋体" w:hAnsi="宋体" w:cs="宋体" w:hint="eastAsia"/>
            <w:szCs w:val="21"/>
          </w:rPr>
          <w:delText>图5.</w:delText>
        </w:r>
      </w:del>
      <w:ins w:id="5735" w:author="yongjun" w:date="2016-06-11T15:32:00Z">
        <w:r w:rsidR="007C60BA">
          <w:rPr>
            <w:rFonts w:ascii="宋体" w:hAnsi="宋体" w:cs="宋体" w:hint="eastAsia"/>
            <w:szCs w:val="21"/>
          </w:rPr>
          <w:t>图5-</w:t>
        </w:r>
      </w:ins>
      <w:r>
        <w:rPr>
          <w:rFonts w:ascii="宋体" w:hAnsi="宋体" w:cs="宋体" w:hint="eastAsia"/>
          <w:szCs w:val="21"/>
        </w:rPr>
        <w:t>9所示为热连轧生产线常规的TVD曲线示意图。</w:t>
      </w:r>
    </w:p>
    <w:p w14:paraId="11FB7ECE" w14:textId="23A121C5"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textAlignment w:val="center"/>
      </w:pPr>
      <w:r>
        <w:rPr>
          <w:noProof/>
        </w:rPr>
        <w:lastRenderedPageBreak/>
        <mc:AlternateContent>
          <mc:Choice Requires="wpc">
            <w:drawing>
              <wp:inline distT="0" distB="0" distL="0" distR="0" wp14:anchorId="7DE02304" wp14:editId="1224AA2C">
                <wp:extent cx="4300220" cy="2383790"/>
                <wp:effectExtent l="0" t="0" r="0" b="0"/>
                <wp:docPr id="2020" name="画布 16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16" name="Line 2628"/>
                        <wps:cNvCnPr>
                          <a:cxnSpLocks noChangeShapeType="1"/>
                        </wps:cNvCnPr>
                        <wps:spPr bwMode="auto">
                          <a:xfrm>
                            <a:off x="344102" y="6300"/>
                            <a:ext cx="1300" cy="178376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7" name="Line 2629"/>
                        <wps:cNvCnPr>
                          <a:cxnSpLocks noChangeShapeType="1"/>
                        </wps:cNvCnPr>
                        <wps:spPr bwMode="auto">
                          <a:xfrm>
                            <a:off x="344102" y="1790068"/>
                            <a:ext cx="3908418" cy="6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8" name="Line 2630"/>
                        <wps:cNvCnPr>
                          <a:cxnSpLocks noChangeShapeType="1"/>
                        </wps:cNvCnPr>
                        <wps:spPr bwMode="auto">
                          <a:xfrm>
                            <a:off x="574003" y="1393853"/>
                            <a:ext cx="804504" cy="12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9" name="Line 2631"/>
                        <wps:cNvCnPr>
                          <a:cxnSpLocks noChangeShapeType="1"/>
                        </wps:cNvCnPr>
                        <wps:spPr bwMode="auto">
                          <a:xfrm flipV="1">
                            <a:off x="1378506" y="1195645"/>
                            <a:ext cx="574103" cy="19820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6" name="Line 2632"/>
                        <wps:cNvCnPr>
                          <a:cxnSpLocks noChangeShapeType="1"/>
                        </wps:cNvCnPr>
                        <wps:spPr bwMode="auto">
                          <a:xfrm>
                            <a:off x="1953809" y="1195645"/>
                            <a:ext cx="115601" cy="13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77" name="Line 2633"/>
                        <wps:cNvCnPr>
                          <a:cxnSpLocks noChangeShapeType="1"/>
                        </wps:cNvCnPr>
                        <wps:spPr bwMode="auto">
                          <a:xfrm flipV="1">
                            <a:off x="2068110" y="502219"/>
                            <a:ext cx="459802" cy="6934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2634"/>
                        <wps:cNvCnPr>
                          <a:cxnSpLocks noChangeShapeType="1"/>
                        </wps:cNvCnPr>
                        <wps:spPr bwMode="auto">
                          <a:xfrm flipV="1">
                            <a:off x="2527912" y="304111"/>
                            <a:ext cx="344202" cy="198107"/>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2635"/>
                        <wps:cNvCnPr>
                          <a:cxnSpLocks noChangeShapeType="1"/>
                        </wps:cNvCnPr>
                        <wps:spPr bwMode="auto">
                          <a:xfrm>
                            <a:off x="2872113" y="304111"/>
                            <a:ext cx="230501" cy="13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 name="Line 2636"/>
                        <wps:cNvCnPr>
                          <a:cxnSpLocks noChangeShapeType="1"/>
                        </wps:cNvCnPr>
                        <wps:spPr bwMode="auto">
                          <a:xfrm>
                            <a:off x="3102614" y="304111"/>
                            <a:ext cx="229801" cy="39621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7" name="Line 2637"/>
                        <wps:cNvCnPr>
                          <a:cxnSpLocks noChangeShapeType="1"/>
                        </wps:cNvCnPr>
                        <wps:spPr bwMode="auto">
                          <a:xfrm>
                            <a:off x="3332415" y="700326"/>
                            <a:ext cx="459102" cy="130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 name="Line 2638"/>
                        <wps:cNvCnPr>
                          <a:cxnSpLocks noChangeShapeType="1"/>
                        </wps:cNvCnPr>
                        <wps:spPr bwMode="auto">
                          <a:xfrm>
                            <a:off x="3791518" y="700326"/>
                            <a:ext cx="345502" cy="1988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2639"/>
                        <wps:cNvCnPr>
                          <a:cxnSpLocks noChangeShapeType="1"/>
                        </wps:cNvCnPr>
                        <wps:spPr bwMode="auto">
                          <a:xfrm>
                            <a:off x="574003" y="1393853"/>
                            <a:ext cx="1300" cy="494619"/>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0" name="Line 2640"/>
                        <wps:cNvCnPr>
                          <a:cxnSpLocks noChangeShapeType="1"/>
                        </wps:cNvCnPr>
                        <wps:spPr bwMode="auto">
                          <a:xfrm>
                            <a:off x="803204" y="1393853"/>
                            <a:ext cx="1300" cy="494619"/>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1" name="Line 2641"/>
                        <wps:cNvCnPr>
                          <a:cxnSpLocks noChangeShapeType="1"/>
                        </wps:cNvCnPr>
                        <wps:spPr bwMode="auto">
                          <a:xfrm>
                            <a:off x="1148705" y="1393853"/>
                            <a:ext cx="1200" cy="494619"/>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2" name="Line 2642"/>
                        <wps:cNvCnPr>
                          <a:cxnSpLocks noChangeShapeType="1"/>
                        </wps:cNvCnPr>
                        <wps:spPr bwMode="auto">
                          <a:xfrm>
                            <a:off x="1378506" y="1393853"/>
                            <a:ext cx="1300" cy="494619"/>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3" name="Line 2643"/>
                        <wps:cNvCnPr>
                          <a:cxnSpLocks noChangeShapeType="1"/>
                        </wps:cNvCnPr>
                        <wps:spPr bwMode="auto">
                          <a:xfrm>
                            <a:off x="1952609" y="1195645"/>
                            <a:ext cx="1200" cy="692826"/>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4" name="Line 2644"/>
                        <wps:cNvCnPr>
                          <a:cxnSpLocks noChangeShapeType="1"/>
                        </wps:cNvCnPr>
                        <wps:spPr bwMode="auto">
                          <a:xfrm>
                            <a:off x="2068110" y="1195645"/>
                            <a:ext cx="700" cy="692826"/>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5" name="Line 2645"/>
                        <wps:cNvCnPr>
                          <a:cxnSpLocks noChangeShapeType="1"/>
                        </wps:cNvCnPr>
                        <wps:spPr bwMode="auto">
                          <a:xfrm>
                            <a:off x="2527912" y="502219"/>
                            <a:ext cx="1300" cy="1386252"/>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6" name="Line 2646"/>
                        <wps:cNvCnPr>
                          <a:cxnSpLocks noChangeShapeType="1"/>
                        </wps:cNvCnPr>
                        <wps:spPr bwMode="auto">
                          <a:xfrm>
                            <a:off x="2872113" y="304111"/>
                            <a:ext cx="1200" cy="1584360"/>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7" name="Line 2647"/>
                        <wps:cNvCnPr>
                          <a:cxnSpLocks noChangeShapeType="1"/>
                        </wps:cNvCnPr>
                        <wps:spPr bwMode="auto">
                          <a:xfrm>
                            <a:off x="3102614" y="304111"/>
                            <a:ext cx="1200" cy="1584360"/>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8" name="Line 2648"/>
                        <wps:cNvCnPr>
                          <a:cxnSpLocks noChangeShapeType="1"/>
                        </wps:cNvCnPr>
                        <wps:spPr bwMode="auto">
                          <a:xfrm>
                            <a:off x="3332415" y="700326"/>
                            <a:ext cx="1300" cy="1188145"/>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399" name="Line 2649"/>
                        <wps:cNvCnPr>
                          <a:cxnSpLocks noChangeShapeType="1"/>
                        </wps:cNvCnPr>
                        <wps:spPr bwMode="auto">
                          <a:xfrm>
                            <a:off x="3791518" y="700326"/>
                            <a:ext cx="1300" cy="1188145"/>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400" name="Line 2650"/>
                        <wps:cNvCnPr>
                          <a:cxnSpLocks noChangeShapeType="1"/>
                        </wps:cNvCnPr>
                        <wps:spPr bwMode="auto">
                          <a:xfrm>
                            <a:off x="4137019" y="899134"/>
                            <a:ext cx="1200" cy="989337"/>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401" name="Text Box 2651"/>
                        <wps:cNvSpPr txBox="1">
                          <a:spLocks noChangeArrowheads="1"/>
                        </wps:cNvSpPr>
                        <wps:spPr bwMode="auto">
                          <a:xfrm>
                            <a:off x="0" y="502219"/>
                            <a:ext cx="344102" cy="496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F40AAA2" w14:textId="77777777" w:rsidR="00BF1057" w:rsidRDefault="00BF1057" w:rsidP="00192CDB">
                              <w:pPr>
                                <w:rPr>
                                  <w:sz w:val="18"/>
                                  <w:szCs w:val="18"/>
                                </w:rPr>
                              </w:pPr>
                              <w:r>
                                <w:rPr>
                                  <w:rFonts w:hint="eastAsia"/>
                                  <w:sz w:val="18"/>
                                  <w:szCs w:val="18"/>
                                </w:rPr>
                                <w:t>速</w:t>
                              </w:r>
                              <w:r>
                                <w:rPr>
                                  <w:sz w:val="18"/>
                                  <w:szCs w:val="18"/>
                                </w:rPr>
                                <w:t xml:space="preserve"> </w:t>
                              </w:r>
                              <w:r>
                                <w:rPr>
                                  <w:rFonts w:hint="eastAsia"/>
                                  <w:sz w:val="18"/>
                                  <w:szCs w:val="18"/>
                                </w:rPr>
                                <w:t>度</w:t>
                              </w:r>
                            </w:p>
                          </w:txbxContent>
                        </wps:txbx>
                        <wps:bodyPr rot="0" vert="eaVert" wrap="square" lIns="0" tIns="0" rIns="0" bIns="0" anchor="t" anchorCtr="0" upright="1">
                          <a:noAutofit/>
                        </wps:bodyPr>
                      </wps:wsp>
                      <wps:wsp>
                        <wps:cNvPr id="409" name="Text Box 2652"/>
                        <wps:cNvSpPr txBox="1">
                          <a:spLocks noChangeArrowheads="1"/>
                        </wps:cNvSpPr>
                        <wps:spPr bwMode="auto">
                          <a:xfrm>
                            <a:off x="2068810" y="2087279"/>
                            <a:ext cx="686403" cy="296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DA78D0A" w14:textId="77777777" w:rsidR="00BF1057" w:rsidRDefault="00BF1057" w:rsidP="00192CDB">
                              <w:pPr>
                                <w:rPr>
                                  <w:sz w:val="18"/>
                                  <w:szCs w:val="18"/>
                                </w:rPr>
                              </w:pPr>
                              <w:r>
                                <w:rPr>
                                  <w:rFonts w:hint="eastAsia"/>
                                  <w:sz w:val="18"/>
                                  <w:szCs w:val="18"/>
                                </w:rPr>
                                <w:t>时</w:t>
                              </w:r>
                              <w:r>
                                <w:rPr>
                                  <w:sz w:val="18"/>
                                  <w:szCs w:val="18"/>
                                </w:rPr>
                                <w:t xml:space="preserve"> </w:t>
                              </w:r>
                              <w:r>
                                <w:rPr>
                                  <w:rFonts w:hint="eastAsia"/>
                                  <w:sz w:val="18"/>
                                  <w:szCs w:val="18"/>
                                </w:rPr>
                                <w:t>间</w:t>
                              </w:r>
                            </w:p>
                          </w:txbxContent>
                        </wps:txbx>
                        <wps:bodyPr rot="0" vert="horz" wrap="square" lIns="91440" tIns="45720" rIns="91440" bIns="45720" anchor="t" anchorCtr="0" upright="1">
                          <a:noAutofit/>
                        </wps:bodyPr>
                      </wps:wsp>
                      <wps:wsp>
                        <wps:cNvPr id="410" name="Text Box 2653"/>
                        <wps:cNvSpPr txBox="1">
                          <a:spLocks noChangeArrowheads="1"/>
                        </wps:cNvSpPr>
                        <wps:spPr bwMode="auto">
                          <a:xfrm>
                            <a:off x="535902" y="18884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367ED49" w14:textId="77777777" w:rsidR="00BF1057" w:rsidRDefault="00BF1057" w:rsidP="00192CDB">
                              <w:pPr>
                                <w:rPr>
                                  <w:sz w:val="18"/>
                                  <w:szCs w:val="18"/>
                                </w:rPr>
                              </w:pPr>
                              <w:r>
                                <w:rPr>
                                  <w:sz w:val="18"/>
                                  <w:szCs w:val="18"/>
                                </w:rPr>
                                <w:t>0</w:t>
                              </w:r>
                            </w:p>
                          </w:txbxContent>
                        </wps:txbx>
                        <wps:bodyPr rot="0" vert="horz" wrap="square" lIns="0" tIns="0" rIns="0" bIns="0" anchor="t" anchorCtr="0" upright="1">
                          <a:noAutofit/>
                        </wps:bodyPr>
                      </wps:wsp>
                      <wps:wsp>
                        <wps:cNvPr id="411" name="Text Box 2654"/>
                        <wps:cNvSpPr txBox="1">
                          <a:spLocks noChangeArrowheads="1"/>
                        </wps:cNvSpPr>
                        <wps:spPr bwMode="auto">
                          <a:xfrm>
                            <a:off x="766404"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3EF1EFC8" w14:textId="77777777" w:rsidR="00BF1057" w:rsidRDefault="00BF1057" w:rsidP="00192CDB">
                              <w:pPr>
                                <w:rPr>
                                  <w:sz w:val="18"/>
                                  <w:szCs w:val="18"/>
                                </w:rPr>
                              </w:pPr>
                              <w:r>
                                <w:rPr>
                                  <w:sz w:val="18"/>
                                  <w:szCs w:val="18"/>
                                </w:rPr>
                                <w:t>1</w:t>
                              </w:r>
                            </w:p>
                          </w:txbxContent>
                        </wps:txbx>
                        <wps:bodyPr rot="0" vert="horz" wrap="square" lIns="0" tIns="0" rIns="0" bIns="0" anchor="t" anchorCtr="0" upright="1">
                          <a:noAutofit/>
                        </wps:bodyPr>
                      </wps:wsp>
                      <wps:wsp>
                        <wps:cNvPr id="412" name="Text Box 2655"/>
                        <wps:cNvSpPr txBox="1">
                          <a:spLocks noChangeArrowheads="1"/>
                        </wps:cNvSpPr>
                        <wps:spPr bwMode="auto">
                          <a:xfrm>
                            <a:off x="1101005"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30921BAE" w14:textId="77777777" w:rsidR="00BF1057" w:rsidRDefault="00BF1057" w:rsidP="00192CDB">
                              <w:pPr>
                                <w:rPr>
                                  <w:sz w:val="18"/>
                                  <w:szCs w:val="18"/>
                                </w:rPr>
                              </w:pPr>
                              <w:r>
                                <w:rPr>
                                  <w:sz w:val="18"/>
                                  <w:szCs w:val="18"/>
                                </w:rPr>
                                <w:t>2</w:t>
                              </w:r>
                            </w:p>
                          </w:txbxContent>
                        </wps:txbx>
                        <wps:bodyPr rot="0" vert="horz" wrap="square" lIns="0" tIns="0" rIns="0" bIns="0" anchor="t" anchorCtr="0" upright="1">
                          <a:noAutofit/>
                        </wps:bodyPr>
                      </wps:wsp>
                      <wps:wsp>
                        <wps:cNvPr id="413" name="Text Box 2656"/>
                        <wps:cNvSpPr txBox="1">
                          <a:spLocks noChangeArrowheads="1"/>
                        </wps:cNvSpPr>
                        <wps:spPr bwMode="auto">
                          <a:xfrm>
                            <a:off x="1340406"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1B156CD" w14:textId="77777777" w:rsidR="00BF1057" w:rsidRDefault="00BF1057" w:rsidP="00192CDB">
                              <w:pPr>
                                <w:rPr>
                                  <w:sz w:val="18"/>
                                  <w:szCs w:val="18"/>
                                </w:rPr>
                              </w:pPr>
                              <w:r>
                                <w:rPr>
                                  <w:sz w:val="18"/>
                                  <w:szCs w:val="18"/>
                                </w:rPr>
                                <w:t>3</w:t>
                              </w:r>
                            </w:p>
                          </w:txbxContent>
                        </wps:txbx>
                        <wps:bodyPr rot="0" vert="horz" wrap="square" lIns="0" tIns="0" rIns="0" bIns="0" anchor="t" anchorCtr="0" upright="1">
                          <a:noAutofit/>
                        </wps:bodyPr>
                      </wps:wsp>
                      <wps:wsp>
                        <wps:cNvPr id="414" name="Text Box 2657"/>
                        <wps:cNvSpPr txBox="1">
                          <a:spLocks noChangeArrowheads="1"/>
                        </wps:cNvSpPr>
                        <wps:spPr bwMode="auto">
                          <a:xfrm>
                            <a:off x="1915109"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177E381" w14:textId="77777777" w:rsidR="00BF1057" w:rsidRDefault="00BF1057" w:rsidP="00192CDB">
                              <w:pPr>
                                <w:rPr>
                                  <w:sz w:val="18"/>
                                  <w:szCs w:val="18"/>
                                </w:rPr>
                              </w:pPr>
                              <w:r>
                                <w:rPr>
                                  <w:sz w:val="18"/>
                                  <w:szCs w:val="18"/>
                                </w:rPr>
                                <w:t>4</w:t>
                              </w:r>
                            </w:p>
                          </w:txbxContent>
                        </wps:txbx>
                        <wps:bodyPr rot="0" vert="horz" wrap="square" lIns="0" tIns="0" rIns="0" bIns="0" anchor="t" anchorCtr="0" upright="1">
                          <a:noAutofit/>
                        </wps:bodyPr>
                      </wps:wsp>
                      <wps:wsp>
                        <wps:cNvPr id="415" name="Text Box 2658"/>
                        <wps:cNvSpPr txBox="1">
                          <a:spLocks noChangeArrowheads="1"/>
                        </wps:cNvSpPr>
                        <wps:spPr bwMode="auto">
                          <a:xfrm>
                            <a:off x="2030009"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022E4A09" w14:textId="77777777" w:rsidR="00BF1057" w:rsidRDefault="00BF1057" w:rsidP="00192CDB">
                              <w:pPr>
                                <w:rPr>
                                  <w:sz w:val="18"/>
                                  <w:szCs w:val="18"/>
                                </w:rPr>
                              </w:pPr>
                              <w:r>
                                <w:rPr>
                                  <w:sz w:val="18"/>
                                  <w:szCs w:val="18"/>
                                </w:rPr>
                                <w:t>5</w:t>
                              </w:r>
                            </w:p>
                          </w:txbxContent>
                        </wps:txbx>
                        <wps:bodyPr rot="0" vert="horz" wrap="square" lIns="0" tIns="0" rIns="0" bIns="0" anchor="t" anchorCtr="0" upright="1">
                          <a:noAutofit/>
                        </wps:bodyPr>
                      </wps:wsp>
                      <wps:wsp>
                        <wps:cNvPr id="416" name="Text Box 2659"/>
                        <wps:cNvSpPr txBox="1">
                          <a:spLocks noChangeArrowheads="1"/>
                        </wps:cNvSpPr>
                        <wps:spPr bwMode="auto">
                          <a:xfrm>
                            <a:off x="2490412" y="1889171"/>
                            <a:ext cx="1156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BAA4239" w14:textId="77777777" w:rsidR="00BF1057" w:rsidRDefault="00BF1057" w:rsidP="00192CDB">
                              <w:pPr>
                                <w:rPr>
                                  <w:sz w:val="18"/>
                                  <w:szCs w:val="18"/>
                                </w:rPr>
                              </w:pPr>
                              <w:r>
                                <w:rPr>
                                  <w:sz w:val="18"/>
                                  <w:szCs w:val="18"/>
                                </w:rPr>
                                <w:t>6</w:t>
                              </w:r>
                            </w:p>
                          </w:txbxContent>
                        </wps:txbx>
                        <wps:bodyPr rot="0" vert="horz" wrap="square" lIns="0" tIns="0" rIns="0" bIns="0" anchor="t" anchorCtr="0" upright="1">
                          <a:noAutofit/>
                        </wps:bodyPr>
                      </wps:wsp>
                      <wps:wsp>
                        <wps:cNvPr id="417" name="Text Box 2660"/>
                        <wps:cNvSpPr txBox="1">
                          <a:spLocks noChangeArrowheads="1"/>
                        </wps:cNvSpPr>
                        <wps:spPr bwMode="auto">
                          <a:xfrm>
                            <a:off x="2825113" y="1889171"/>
                            <a:ext cx="1155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33ECB0C" w14:textId="77777777" w:rsidR="00BF1057" w:rsidRDefault="00BF1057" w:rsidP="00192CDB">
                              <w:pPr>
                                <w:rPr>
                                  <w:sz w:val="18"/>
                                  <w:szCs w:val="18"/>
                                </w:rPr>
                              </w:pPr>
                              <w:r>
                                <w:rPr>
                                  <w:sz w:val="18"/>
                                  <w:szCs w:val="18"/>
                                </w:rPr>
                                <w:t>7</w:t>
                              </w:r>
                            </w:p>
                          </w:txbxContent>
                        </wps:txbx>
                        <wps:bodyPr rot="0" vert="horz" wrap="square" lIns="0" tIns="0" rIns="0" bIns="0" anchor="t" anchorCtr="0" upright="1">
                          <a:noAutofit/>
                        </wps:bodyPr>
                      </wps:wsp>
                      <wps:wsp>
                        <wps:cNvPr id="418" name="Text Box 2661"/>
                        <wps:cNvSpPr txBox="1">
                          <a:spLocks noChangeArrowheads="1"/>
                        </wps:cNvSpPr>
                        <wps:spPr bwMode="auto">
                          <a:xfrm>
                            <a:off x="3055614" y="1889171"/>
                            <a:ext cx="1155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38D56B99" w14:textId="77777777" w:rsidR="00BF1057" w:rsidRDefault="00BF1057" w:rsidP="00192CDB">
                              <w:pPr>
                                <w:rPr>
                                  <w:sz w:val="18"/>
                                  <w:szCs w:val="18"/>
                                </w:rPr>
                              </w:pPr>
                              <w:r>
                                <w:rPr>
                                  <w:sz w:val="18"/>
                                  <w:szCs w:val="18"/>
                                </w:rPr>
                                <w:t>8</w:t>
                              </w:r>
                            </w:p>
                          </w:txbxContent>
                        </wps:txbx>
                        <wps:bodyPr rot="0" vert="horz" wrap="square" lIns="0" tIns="0" rIns="0" bIns="0" anchor="t" anchorCtr="0" upright="1">
                          <a:noAutofit/>
                        </wps:bodyPr>
                      </wps:wsp>
                      <wps:wsp>
                        <wps:cNvPr id="419" name="Text Box 2662"/>
                        <wps:cNvSpPr txBox="1">
                          <a:spLocks noChangeArrowheads="1"/>
                        </wps:cNvSpPr>
                        <wps:spPr bwMode="auto">
                          <a:xfrm>
                            <a:off x="3295015" y="1889171"/>
                            <a:ext cx="1155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92566B4" w14:textId="77777777" w:rsidR="00BF1057" w:rsidRDefault="00BF1057" w:rsidP="00192CDB">
                              <w:pPr>
                                <w:rPr>
                                  <w:sz w:val="18"/>
                                  <w:szCs w:val="18"/>
                                </w:rPr>
                              </w:pPr>
                              <w:r>
                                <w:rPr>
                                  <w:sz w:val="18"/>
                                  <w:szCs w:val="18"/>
                                </w:rPr>
                                <w:t>9</w:t>
                              </w:r>
                            </w:p>
                          </w:txbxContent>
                        </wps:txbx>
                        <wps:bodyPr rot="0" vert="horz" wrap="square" lIns="0" tIns="0" rIns="0" bIns="0" anchor="t" anchorCtr="0" upright="1">
                          <a:noAutofit/>
                        </wps:bodyPr>
                      </wps:wsp>
                      <wps:wsp>
                        <wps:cNvPr id="420" name="Text Box 2663"/>
                        <wps:cNvSpPr txBox="1">
                          <a:spLocks noChangeArrowheads="1"/>
                        </wps:cNvSpPr>
                        <wps:spPr bwMode="auto">
                          <a:xfrm>
                            <a:off x="3381316" y="188917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0525F625" w14:textId="77777777" w:rsidR="00BF1057" w:rsidRDefault="00BF1057" w:rsidP="00192CDB">
                              <w:pPr>
                                <w:rPr>
                                  <w:sz w:val="18"/>
                                  <w:szCs w:val="18"/>
                                </w:rPr>
                              </w:pPr>
                              <w:r>
                                <w:rPr>
                                  <w:sz w:val="18"/>
                                  <w:szCs w:val="18"/>
                                </w:rPr>
                                <w:t>10</w:t>
                              </w:r>
                            </w:p>
                          </w:txbxContent>
                        </wps:txbx>
                        <wps:bodyPr rot="0" vert="horz" wrap="square" lIns="0" tIns="0" rIns="0" bIns="0" anchor="t" anchorCtr="0" upright="1">
                          <a:noAutofit/>
                        </wps:bodyPr>
                      </wps:wsp>
                      <wps:wsp>
                        <wps:cNvPr id="421" name="Line 2664"/>
                        <wps:cNvCnPr>
                          <a:cxnSpLocks noChangeShapeType="1"/>
                        </wps:cNvCnPr>
                        <wps:spPr bwMode="auto">
                          <a:xfrm>
                            <a:off x="3448016" y="700326"/>
                            <a:ext cx="0" cy="1188845"/>
                          </a:xfrm>
                          <a:prstGeom prst="line">
                            <a:avLst/>
                          </a:prstGeom>
                          <a:noFill/>
                          <a:ln w="9525">
                            <a:solidFill>
                              <a:srgbClr val="0000FF"/>
                            </a:solidFill>
                            <a:prstDash val="lgDash"/>
                            <a:round/>
                            <a:headEnd/>
                            <a:tailEnd/>
                          </a:ln>
                          <a:extLst>
                            <a:ext uri="{909E8E84-426E-40DD-AFC4-6F175D3DCCD1}">
                              <a14:hiddenFill xmlns:a14="http://schemas.microsoft.com/office/drawing/2010/main">
                                <a:noFill/>
                              </a14:hiddenFill>
                            </a:ext>
                          </a:extLst>
                        </wps:spPr>
                        <wps:bodyPr/>
                      </wps:wsp>
                      <wps:wsp>
                        <wps:cNvPr id="422" name="Text Box 2665"/>
                        <wps:cNvSpPr txBox="1">
                          <a:spLocks noChangeArrowheads="1"/>
                        </wps:cNvSpPr>
                        <wps:spPr bwMode="auto">
                          <a:xfrm>
                            <a:off x="3725517" y="188917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336E09C" w14:textId="77777777" w:rsidR="00BF1057" w:rsidRDefault="00BF1057" w:rsidP="00192CDB">
                              <w:pPr>
                                <w:rPr>
                                  <w:sz w:val="18"/>
                                  <w:szCs w:val="18"/>
                                </w:rPr>
                              </w:pPr>
                              <w:r>
                                <w:rPr>
                                  <w:sz w:val="18"/>
                                  <w:szCs w:val="18"/>
                                </w:rPr>
                                <w:t>11</w:t>
                              </w:r>
                            </w:p>
                          </w:txbxContent>
                        </wps:txbx>
                        <wps:bodyPr rot="0" vert="horz" wrap="square" lIns="0" tIns="0" rIns="0" bIns="0" anchor="t" anchorCtr="0" upright="1">
                          <a:noAutofit/>
                        </wps:bodyPr>
                      </wps:wsp>
                      <wps:wsp>
                        <wps:cNvPr id="423" name="Text Box 2666"/>
                        <wps:cNvSpPr txBox="1">
                          <a:spLocks noChangeArrowheads="1"/>
                        </wps:cNvSpPr>
                        <wps:spPr bwMode="auto">
                          <a:xfrm>
                            <a:off x="4070319" y="188917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172643A" w14:textId="77777777" w:rsidR="00BF1057" w:rsidRDefault="00BF1057" w:rsidP="00192CDB">
                              <w:pPr>
                                <w:rPr>
                                  <w:sz w:val="18"/>
                                  <w:szCs w:val="18"/>
                                </w:rPr>
                              </w:pPr>
                              <w:r>
                                <w:rPr>
                                  <w:sz w:val="18"/>
                                  <w:szCs w:val="18"/>
                                </w:rPr>
                                <w:t>12</w:t>
                              </w:r>
                            </w:p>
                          </w:txbxContent>
                        </wps:txbx>
                        <wps:bodyPr rot="0" vert="horz" wrap="square" lIns="0" tIns="0" rIns="0" bIns="0" anchor="t" anchorCtr="0" upright="1">
                          <a:noAutofit/>
                        </wps:bodyPr>
                      </wps:wsp>
                      <wps:wsp>
                        <wps:cNvPr id="424" name="Text Box 2667"/>
                        <wps:cNvSpPr txBox="1">
                          <a:spLocks noChangeArrowheads="1"/>
                        </wps:cNvSpPr>
                        <wps:spPr bwMode="auto">
                          <a:xfrm>
                            <a:off x="574603" y="1195645"/>
                            <a:ext cx="229901" cy="198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7E119C9" w14:textId="77777777" w:rsidR="00BF1057" w:rsidRDefault="00BF1057" w:rsidP="00192CDB">
                              <w:pPr>
                                <w:rPr>
                                  <w:sz w:val="18"/>
                                  <w:szCs w:val="18"/>
                                </w:rPr>
                              </w:pPr>
                              <w:r>
                                <w:rPr>
                                  <w:sz w:val="18"/>
                                  <w:szCs w:val="18"/>
                                </w:rPr>
                                <w:t>S0</w:t>
                              </w:r>
                            </w:p>
                          </w:txbxContent>
                        </wps:txbx>
                        <wps:bodyPr rot="0" vert="horz" wrap="square" lIns="0" tIns="0" rIns="0" bIns="0" anchor="t" anchorCtr="0" upright="1">
                          <a:noAutofit/>
                        </wps:bodyPr>
                      </wps:wsp>
                      <wps:wsp>
                        <wps:cNvPr id="425" name="Text Box 2668"/>
                        <wps:cNvSpPr txBox="1">
                          <a:spLocks noChangeArrowheads="1"/>
                        </wps:cNvSpPr>
                        <wps:spPr bwMode="auto">
                          <a:xfrm>
                            <a:off x="919404" y="1195645"/>
                            <a:ext cx="229901" cy="198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6A764B88" w14:textId="77777777" w:rsidR="00BF1057" w:rsidRDefault="00BF1057" w:rsidP="00192CDB">
                              <w:pPr>
                                <w:rPr>
                                  <w:sz w:val="18"/>
                                  <w:szCs w:val="18"/>
                                </w:rPr>
                              </w:pPr>
                              <w:r>
                                <w:rPr>
                                  <w:sz w:val="18"/>
                                  <w:szCs w:val="18"/>
                                </w:rPr>
                                <w:t>S1</w:t>
                              </w:r>
                            </w:p>
                          </w:txbxContent>
                        </wps:txbx>
                        <wps:bodyPr rot="0" vert="horz" wrap="square" lIns="0" tIns="0" rIns="0" bIns="0" anchor="t" anchorCtr="0" upright="1">
                          <a:noAutofit/>
                        </wps:bodyPr>
                      </wps:wsp>
                      <wps:wsp>
                        <wps:cNvPr id="426" name="Text Box 2669"/>
                        <wps:cNvSpPr txBox="1">
                          <a:spLocks noChangeArrowheads="1"/>
                        </wps:cNvSpPr>
                        <wps:spPr bwMode="auto">
                          <a:xfrm>
                            <a:off x="1149305" y="1195645"/>
                            <a:ext cx="229901" cy="198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977AE89" w14:textId="77777777" w:rsidR="00BF1057" w:rsidRDefault="00BF1057" w:rsidP="00192CDB">
                              <w:pPr>
                                <w:rPr>
                                  <w:sz w:val="18"/>
                                  <w:szCs w:val="18"/>
                                </w:rPr>
                              </w:pPr>
                              <w:r>
                                <w:rPr>
                                  <w:sz w:val="18"/>
                                  <w:szCs w:val="18"/>
                                </w:rPr>
                                <w:t>S2</w:t>
                              </w:r>
                            </w:p>
                          </w:txbxContent>
                        </wps:txbx>
                        <wps:bodyPr rot="0" vert="horz" wrap="square" lIns="0" tIns="0" rIns="0" bIns="0" anchor="t" anchorCtr="0" upright="1">
                          <a:noAutofit/>
                        </wps:bodyPr>
                      </wps:wsp>
                      <wps:wsp>
                        <wps:cNvPr id="427" name="Text Box 2670"/>
                        <wps:cNvSpPr txBox="1">
                          <a:spLocks noChangeArrowheads="1"/>
                        </wps:cNvSpPr>
                        <wps:spPr bwMode="auto">
                          <a:xfrm>
                            <a:off x="1494107" y="109664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96DF272" w14:textId="77777777" w:rsidR="00BF1057" w:rsidRDefault="00BF1057" w:rsidP="00192CDB">
                              <w:pPr>
                                <w:rPr>
                                  <w:sz w:val="18"/>
                                  <w:szCs w:val="18"/>
                                </w:rPr>
                              </w:pPr>
                              <w:r>
                                <w:rPr>
                                  <w:sz w:val="18"/>
                                  <w:szCs w:val="18"/>
                                </w:rPr>
                                <w:t>S3</w:t>
                              </w:r>
                            </w:p>
                          </w:txbxContent>
                        </wps:txbx>
                        <wps:bodyPr rot="0" vert="horz" wrap="square" lIns="0" tIns="0" rIns="0" bIns="0" anchor="t" anchorCtr="0" upright="1">
                          <a:noAutofit/>
                        </wps:bodyPr>
                      </wps:wsp>
                      <wps:wsp>
                        <wps:cNvPr id="428" name="Text Box 2671"/>
                        <wps:cNvSpPr txBox="1">
                          <a:spLocks noChangeArrowheads="1"/>
                        </wps:cNvSpPr>
                        <wps:spPr bwMode="auto">
                          <a:xfrm>
                            <a:off x="1838909" y="997538"/>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45623BD3" w14:textId="77777777" w:rsidR="00BF1057" w:rsidRDefault="00BF1057" w:rsidP="00192CDB">
                              <w:r>
                                <w:rPr>
                                  <w:sz w:val="18"/>
                                  <w:szCs w:val="18"/>
                                </w:rPr>
                                <w:t>S4</w:t>
                              </w:r>
                            </w:p>
                          </w:txbxContent>
                        </wps:txbx>
                        <wps:bodyPr rot="0" vert="horz" wrap="square" lIns="0" tIns="0" rIns="0" bIns="0" anchor="t" anchorCtr="0" upright="1">
                          <a:noAutofit/>
                        </wps:bodyPr>
                      </wps:wsp>
                      <wps:wsp>
                        <wps:cNvPr id="429" name="Text Box 2672"/>
                        <wps:cNvSpPr txBox="1">
                          <a:spLocks noChangeArrowheads="1"/>
                        </wps:cNvSpPr>
                        <wps:spPr bwMode="auto">
                          <a:xfrm>
                            <a:off x="2183710" y="700326"/>
                            <a:ext cx="229901" cy="198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6203CF8" w14:textId="77777777" w:rsidR="00BF1057" w:rsidRDefault="00BF1057" w:rsidP="00192CDB">
                              <w:r>
                                <w:rPr>
                                  <w:sz w:val="18"/>
                                  <w:szCs w:val="18"/>
                                </w:rPr>
                                <w:t>S5</w:t>
                              </w:r>
                            </w:p>
                          </w:txbxContent>
                        </wps:txbx>
                        <wps:bodyPr rot="0" vert="horz" wrap="square" lIns="0" tIns="0" rIns="0" bIns="0" anchor="t" anchorCtr="0" upright="1">
                          <a:noAutofit/>
                        </wps:bodyPr>
                      </wps:wsp>
                      <wps:wsp>
                        <wps:cNvPr id="430" name="Text Box 2673"/>
                        <wps:cNvSpPr txBox="1">
                          <a:spLocks noChangeArrowheads="1"/>
                        </wps:cNvSpPr>
                        <wps:spPr bwMode="auto">
                          <a:xfrm>
                            <a:off x="2528512" y="30411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549D4135" w14:textId="77777777" w:rsidR="00BF1057" w:rsidRDefault="00BF1057" w:rsidP="00192CDB">
                              <w:r>
                                <w:rPr>
                                  <w:sz w:val="18"/>
                                  <w:szCs w:val="18"/>
                                </w:rPr>
                                <w:t>S6</w:t>
                              </w:r>
                            </w:p>
                          </w:txbxContent>
                        </wps:txbx>
                        <wps:bodyPr rot="0" vert="horz" wrap="square" lIns="0" tIns="0" rIns="0" bIns="0" anchor="t" anchorCtr="0" upright="1">
                          <a:noAutofit/>
                        </wps:bodyPr>
                      </wps:wsp>
                      <wps:wsp>
                        <wps:cNvPr id="431" name="Text Box 2674"/>
                        <wps:cNvSpPr txBox="1">
                          <a:spLocks noChangeArrowheads="1"/>
                        </wps:cNvSpPr>
                        <wps:spPr bwMode="auto">
                          <a:xfrm>
                            <a:off x="2873313" y="106004"/>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0EA1EBC" w14:textId="77777777" w:rsidR="00BF1057" w:rsidRDefault="00BF1057" w:rsidP="00192CDB">
                              <w:r>
                                <w:rPr>
                                  <w:sz w:val="18"/>
                                  <w:szCs w:val="18"/>
                                </w:rPr>
                                <w:t>S7</w:t>
                              </w:r>
                            </w:p>
                          </w:txbxContent>
                        </wps:txbx>
                        <wps:bodyPr rot="0" vert="horz" wrap="square" lIns="0" tIns="0" rIns="0" bIns="0" anchor="t" anchorCtr="0" upright="1">
                          <a:noAutofit/>
                        </wps:bodyPr>
                      </wps:wsp>
                      <wps:wsp>
                        <wps:cNvPr id="432" name="Text Box 2675"/>
                        <wps:cNvSpPr txBox="1">
                          <a:spLocks noChangeArrowheads="1"/>
                        </wps:cNvSpPr>
                        <wps:spPr bwMode="auto">
                          <a:xfrm>
                            <a:off x="3218115" y="304111"/>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0FE0A2E5" w14:textId="77777777" w:rsidR="00BF1057" w:rsidRDefault="00BF1057" w:rsidP="00192CDB">
                              <w:r>
                                <w:rPr>
                                  <w:sz w:val="18"/>
                                  <w:szCs w:val="18"/>
                                </w:rPr>
                                <w:t>S8</w:t>
                              </w:r>
                            </w:p>
                          </w:txbxContent>
                        </wps:txbx>
                        <wps:bodyPr rot="0" vert="horz" wrap="square" lIns="0" tIns="0" rIns="0" bIns="0" anchor="t" anchorCtr="0" upright="1">
                          <a:noAutofit/>
                        </wps:bodyPr>
                      </wps:wsp>
                      <wps:wsp>
                        <wps:cNvPr id="433" name="Text Box 2676"/>
                        <wps:cNvSpPr txBox="1">
                          <a:spLocks noChangeArrowheads="1"/>
                        </wps:cNvSpPr>
                        <wps:spPr bwMode="auto">
                          <a:xfrm>
                            <a:off x="3333116" y="502219"/>
                            <a:ext cx="2298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20F4B882" w14:textId="77777777" w:rsidR="00BF1057" w:rsidRDefault="00BF1057" w:rsidP="00192CDB">
                              <w:r>
                                <w:rPr>
                                  <w:sz w:val="18"/>
                                  <w:szCs w:val="18"/>
                                </w:rPr>
                                <w:t>S9</w:t>
                              </w:r>
                            </w:p>
                          </w:txbxContent>
                        </wps:txbx>
                        <wps:bodyPr rot="0" vert="horz" wrap="square" lIns="0" tIns="0" rIns="0" bIns="0" anchor="t" anchorCtr="0" upright="1">
                          <a:noAutofit/>
                        </wps:bodyPr>
                      </wps:wsp>
                      <wps:wsp>
                        <wps:cNvPr id="434" name="Text Box 2677"/>
                        <wps:cNvSpPr txBox="1">
                          <a:spLocks noChangeArrowheads="1"/>
                        </wps:cNvSpPr>
                        <wps:spPr bwMode="auto">
                          <a:xfrm>
                            <a:off x="3562917" y="502219"/>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1094D9F9" w14:textId="77777777" w:rsidR="00BF1057" w:rsidRDefault="00BF1057" w:rsidP="00192CDB">
                              <w:r>
                                <w:rPr>
                                  <w:sz w:val="18"/>
                                  <w:szCs w:val="18"/>
                                </w:rPr>
                                <w:t>S10</w:t>
                              </w:r>
                            </w:p>
                          </w:txbxContent>
                        </wps:txbx>
                        <wps:bodyPr rot="0" vert="horz" wrap="square" lIns="0" tIns="0" rIns="0" bIns="0" anchor="t" anchorCtr="0" upright="1">
                          <a:noAutofit/>
                        </wps:bodyPr>
                      </wps:wsp>
                      <wps:wsp>
                        <wps:cNvPr id="436" name="Text Box 2678"/>
                        <wps:cNvSpPr txBox="1">
                          <a:spLocks noChangeArrowheads="1"/>
                        </wps:cNvSpPr>
                        <wps:spPr bwMode="auto">
                          <a:xfrm>
                            <a:off x="3907718" y="601323"/>
                            <a:ext cx="229901" cy="198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14:paraId="3762CBB2" w14:textId="77777777" w:rsidR="00BF1057" w:rsidRDefault="00BF1057" w:rsidP="00192CDB">
                              <w:r>
                                <w:rPr>
                                  <w:sz w:val="18"/>
                                  <w:szCs w:val="18"/>
                                </w:rPr>
                                <w:t>S11</w:t>
                              </w:r>
                            </w:p>
                          </w:txbxContent>
                        </wps:txbx>
                        <wps:bodyPr rot="0" vert="horz" wrap="square" lIns="0" tIns="0" rIns="0" bIns="0" anchor="t" anchorCtr="0" upright="1">
                          <a:noAutofit/>
                        </wps:bodyPr>
                      </wps:wsp>
                      <wps:wsp>
                        <wps:cNvPr id="437" name="Line 2679"/>
                        <wps:cNvCnPr>
                          <a:cxnSpLocks noChangeShapeType="1"/>
                        </wps:cNvCnPr>
                        <wps:spPr bwMode="auto">
                          <a:xfrm>
                            <a:off x="1379206" y="1591960"/>
                            <a:ext cx="1149305" cy="0"/>
                          </a:xfrm>
                          <a:prstGeom prst="line">
                            <a:avLst/>
                          </a:prstGeom>
                          <a:noFill/>
                          <a:ln w="9525">
                            <a:solidFill>
                              <a:srgbClr val="000000"/>
                            </a:solidFill>
                            <a:round/>
                            <a:headEnd type="arrow" w="lg" len="lg"/>
                            <a:tailEnd type="arrow" w="lg" len="lg"/>
                          </a:ln>
                          <a:extLst>
                            <a:ext uri="{909E8E84-426E-40DD-AFC4-6F175D3DCCD1}">
                              <a14:hiddenFill xmlns:a14="http://schemas.microsoft.com/office/drawing/2010/main">
                                <a:noFill/>
                              </a14:hiddenFill>
                            </a:ext>
                          </a:extLst>
                        </wps:spPr>
                        <wps:bodyPr/>
                      </wps:wsp>
                      <wps:wsp>
                        <wps:cNvPr id="438" name="Line 2680"/>
                        <wps:cNvCnPr>
                          <a:cxnSpLocks noChangeShapeType="1"/>
                        </wps:cNvCnPr>
                        <wps:spPr bwMode="auto">
                          <a:xfrm>
                            <a:off x="2528512" y="1591960"/>
                            <a:ext cx="919504" cy="0"/>
                          </a:xfrm>
                          <a:prstGeom prst="line">
                            <a:avLst/>
                          </a:prstGeom>
                          <a:noFill/>
                          <a:ln w="9525">
                            <a:solidFill>
                              <a:srgbClr val="000000"/>
                            </a:solidFill>
                            <a:round/>
                            <a:headEnd type="arrow" w="lg" len="lg"/>
                            <a:tailEnd type="arrow" w="lg" len="lg"/>
                          </a:ln>
                          <a:extLst>
                            <a:ext uri="{909E8E84-426E-40DD-AFC4-6F175D3DCCD1}">
                              <a14:hiddenFill xmlns:a14="http://schemas.microsoft.com/office/drawing/2010/main">
                                <a:noFill/>
                              </a14:hiddenFill>
                            </a:ext>
                          </a:extLst>
                        </wps:spPr>
                        <wps:bodyPr/>
                      </wps:wsp>
                      <wps:wsp>
                        <wps:cNvPr id="439" name="Line 2681"/>
                        <wps:cNvCnPr>
                          <a:cxnSpLocks noChangeShapeType="1"/>
                        </wps:cNvCnPr>
                        <wps:spPr bwMode="auto">
                          <a:xfrm>
                            <a:off x="3448016" y="1591960"/>
                            <a:ext cx="689603" cy="0"/>
                          </a:xfrm>
                          <a:prstGeom prst="line">
                            <a:avLst/>
                          </a:prstGeom>
                          <a:noFill/>
                          <a:ln w="9525">
                            <a:solidFill>
                              <a:srgbClr val="000000"/>
                            </a:solidFill>
                            <a:round/>
                            <a:headEnd type="arrow" w="lg" len="lg"/>
                            <a:tailEnd type="arrow" w="lg" len="lg"/>
                          </a:ln>
                          <a:extLst>
                            <a:ext uri="{909E8E84-426E-40DD-AFC4-6F175D3DCCD1}">
                              <a14:hiddenFill xmlns:a14="http://schemas.microsoft.com/office/drawing/2010/main">
                                <a:noFill/>
                              </a14:hiddenFill>
                            </a:ext>
                          </a:extLst>
                        </wps:spPr>
                        <wps:bodyPr/>
                      </wps:wsp>
                      <wps:wsp>
                        <wps:cNvPr id="440" name="Text Box 2682"/>
                        <wps:cNvSpPr txBox="1">
                          <a:spLocks noChangeArrowheads="1"/>
                        </wps:cNvSpPr>
                        <wps:spPr bwMode="auto">
                          <a:xfrm>
                            <a:off x="1838909" y="1492856"/>
                            <a:ext cx="344802" cy="198107"/>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3965854D" w14:textId="77777777" w:rsidR="00BF1057" w:rsidRDefault="00BF1057" w:rsidP="00192CDB">
                              <w:pPr>
                                <w:jc w:val="center"/>
                                <w:rPr>
                                  <w:szCs w:val="21"/>
                                </w:rPr>
                              </w:pPr>
                              <w:r>
                                <w:rPr>
                                  <w:szCs w:val="21"/>
                                </w:rPr>
                                <w:t>head</w:t>
                              </w:r>
                            </w:p>
                          </w:txbxContent>
                        </wps:txbx>
                        <wps:bodyPr rot="0" vert="horz" wrap="square" lIns="0" tIns="0" rIns="0" bIns="0" anchor="t" anchorCtr="0" upright="1">
                          <a:noAutofit/>
                        </wps:bodyPr>
                      </wps:wsp>
                      <wps:wsp>
                        <wps:cNvPr id="441" name="Text Box 2683"/>
                        <wps:cNvSpPr txBox="1">
                          <a:spLocks noChangeArrowheads="1"/>
                        </wps:cNvSpPr>
                        <wps:spPr bwMode="auto">
                          <a:xfrm>
                            <a:off x="2758413" y="1492856"/>
                            <a:ext cx="344802" cy="198107"/>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4FB78BB6" w14:textId="77777777" w:rsidR="00BF1057" w:rsidRDefault="00BF1057" w:rsidP="00192CDB">
                              <w:pPr>
                                <w:jc w:val="center"/>
                                <w:rPr>
                                  <w:szCs w:val="21"/>
                                </w:rPr>
                              </w:pPr>
                              <w:r>
                                <w:rPr>
                                  <w:szCs w:val="21"/>
                                </w:rPr>
                                <w:t>body</w:t>
                              </w:r>
                            </w:p>
                          </w:txbxContent>
                        </wps:txbx>
                        <wps:bodyPr rot="0" vert="horz" wrap="square" lIns="0" tIns="0" rIns="0" bIns="0" anchor="t" anchorCtr="0" upright="1">
                          <a:noAutofit/>
                        </wps:bodyPr>
                      </wps:wsp>
                      <wps:wsp>
                        <wps:cNvPr id="442" name="Text Box 2684"/>
                        <wps:cNvSpPr txBox="1">
                          <a:spLocks noChangeArrowheads="1"/>
                        </wps:cNvSpPr>
                        <wps:spPr bwMode="auto">
                          <a:xfrm>
                            <a:off x="3677917" y="1492856"/>
                            <a:ext cx="344802" cy="198107"/>
                          </a:xfrm>
                          <a:prstGeom prst="rect">
                            <a:avLst/>
                          </a:prstGeom>
                          <a:solidFill>
                            <a:srgbClr val="FFFFFF"/>
                          </a:solidFill>
                          <a:ln>
                            <a:noFill/>
                          </a:ln>
                          <a:extLst>
                            <a:ext uri="{91240B29-F687-4F45-9708-019B960494DF}">
                              <a14:hiddenLine xmlns:a14="http://schemas.microsoft.com/office/drawing/2010/main" w="9525">
                                <a:solidFill>
                                  <a:srgbClr val="0000FF"/>
                                </a:solidFill>
                                <a:miter lim="800000"/>
                                <a:headEnd/>
                                <a:tailEnd/>
                              </a14:hiddenLine>
                            </a:ext>
                          </a:extLst>
                        </wps:spPr>
                        <wps:txbx>
                          <w:txbxContent>
                            <w:p w14:paraId="3950E33D" w14:textId="77777777" w:rsidR="00BF1057" w:rsidRDefault="00BF1057" w:rsidP="00192CDB">
                              <w:pPr>
                                <w:jc w:val="center"/>
                                <w:rPr>
                                  <w:szCs w:val="21"/>
                                </w:rPr>
                              </w:pPr>
                              <w:r>
                                <w:rPr>
                                  <w:szCs w:val="21"/>
                                </w:rPr>
                                <w:t>tail</w:t>
                              </w:r>
                            </w:p>
                          </w:txbxContent>
                        </wps:txbx>
                        <wps:bodyPr rot="0" vert="horz" wrap="square" lIns="0" tIns="0" rIns="0" bIns="0" anchor="t" anchorCtr="0" upright="1">
                          <a:noAutofit/>
                        </wps:bodyPr>
                      </wps:wsp>
                    </wpc:wpc>
                  </a:graphicData>
                </a:graphic>
              </wp:inline>
            </w:drawing>
          </mc:Choice>
          <mc:Fallback>
            <w:pict>
              <v:group id="画布 1635" o:spid="_x0000_s1035" editas="canvas" style="width:338.6pt;height:187.7pt;mso-position-horizontal-relative:char;mso-position-vertical-relative:line" coordsize="43002,23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">
                <v:shape id="_x0000_s1036" type="#_x0000_t75" style="position:absolute;width:43002;height:23837;visibility:visible;mso-wrap-style:square">
                  <v:fill o:detectmouseclick="t"/>
                  <v:path o:connecttype="none"/>
                </v:shape>
                <v:line id="Line 2628" o:spid="_x0000_s1037" style="position:absolute;visibility:visible;mso-wrap-style:square" from="3441,63" to="3454,17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hjtMUAAADcAAAADwAAAGRycy9kb3ducmV2LnhtbESP0WoCMRRE3wX/IVyhb5rdFqT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HhjtMUAAADcAAAADwAAAAAAAAAA&#10;AAAAAAChAgAAZHJzL2Rvd25yZXYueG1sUEsFBgAAAAAEAAQA+QAAAJMDAAAAAA==&#10;" strokeweight="1pt"/>
                <v:line id="Line 2629" o:spid="_x0000_s1038" style="position:absolute;visibility:visible;mso-wrap-style:square" from="3441,17900" to="42525,17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GL8UAAADcAAAADwAAAGRycy9kb3ducmV2LnhtbESP3WoCMRSE7wXfIRzBu5rdCmq3RpH+&#10;gNILUfsAx83pZnVzsiSpbvv0jVDwcpiZb5j5srONuJAPtWMF+SgDQVw6XXOl4PPw/jADESKyxsYx&#10;KfihAMtFvzfHQrsr7+iyj5VIEA4FKjAxtoWUoTRkMYxcS5y8L+ctxiR9JbXHa4LbRj5m2URarDkt&#10;GGzpxVB53n9bBRt//Djnv5WRR974t2b7+hTsSanhoFs9g4jUxXv4v73WCsb5F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TGL8UAAADcAAAADwAAAAAAAAAA&#10;AAAAAAChAgAAZHJzL2Rvd25yZXYueG1sUEsFBgAAAAAEAAQA+QAAAJMDAAAAAA==&#10;" strokeweight="1pt"/>
                <v:line id="Line 2630" o:spid="_x0000_s1039" style="position:absolute;visibility:visible;mso-wrap-style:square" from="5740,13938" to="13785,13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tSXcEAAADcAAAADwAAAGRycy9kb3ducmV2LnhtbERPzWoCMRC+F3yHMEJvmt0WRFejFK2g&#10;eCjaPsC4GTdbN5Mlibr69OZQ6PHj+58tOtuIK/lQO1aQDzMQxKXTNVcKfr7XgzGIEJE1No5JwZ0C&#10;LOa9lxkW2t14T9dDrEQK4VCgAhNjW0gZSkMWw9C1xIk7OW8xJugrqT3eUrht5FuWjaTFmlODwZaW&#10;hsrz4WIVbP1xd84flZFH3vrP5ms1CfZXqdd+9zEFEamL/+I/90YreM/T2n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q1JdwQAAANwAAAAPAAAAAAAAAAAAAAAA&#10;AKECAABkcnMvZG93bnJldi54bWxQSwUGAAAAAAQABAD5AAAAjwMAAAAA&#10;" strokeweight="1pt"/>
                <v:line id="Line 2631" o:spid="_x0000_s1040" style="position:absolute;flip:y;visibility:visible;mso-wrap-style:square" from="13785,11956" to="19526,13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2d3sUAAADcAAAADwAAAGRycy9kb3ducmV2LnhtbESPS4vCMBSF94L/IVxhNsOYVkHGahQR&#10;BBmYhQ+o7i7Nta02N6WJtvPvjTDg8nAeH2e+7EwlHtS40rKCeBiBIM6sLjlXcDxsvr5BOI+ssbJM&#10;Cv7IwXLR780x0bblHT32PhdhhF2CCgrv60RKlxVk0A1tTRy8i20M+iCbXOoG2zBuKjmKook0WHIg&#10;FFjTuqDstr+bALmu8/PvlbJ0mtY/7ST+bE+nu1Ifg241A+Gp8+/wf3urFYzjK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72d3sUAAADcAAAADwAAAAAAAAAA&#10;AAAAAAChAgAAZHJzL2Rvd25yZXYueG1sUEsFBgAAAAAEAAQA+QAAAJMDAAAAAA==&#10;" strokeweight="1pt"/>
                <v:line id="Line 2632" o:spid="_x0000_s1041" style="position:absolute;visibility:visible;mso-wrap-style:square" from="19538,11956" to="20694,1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eGMYAAADdAAAADwAAAGRycy9kb3ducmV2LnhtbESP3WoCMRSE7wt9h3AK3tWsCv6sRilV&#10;QemF+PMAx83pZuvmZEmibvv0jVDo5TAz3zCzRWtrcSMfKscKet0MBHHhdMWlgtNx/ToGESKyxtox&#10;KfimAIv589MMc+3uvKfbIZYiQTjkqMDE2ORShsKQxdB1DXHyPp23GJP0pdQe7wlua9nPsqG0WHFa&#10;MNjQu6HicrhaBVt//rj0fkojz7z1q3q3nAT7pVTnpX2bgojUxv/wX3ujFQyy0RAeb9IT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OnhjGAAAA3QAAAA8AAAAAAAAA&#10;AAAAAAAAoQIAAGRycy9kb3ducmV2LnhtbFBLBQYAAAAABAAEAPkAAACUAwAAAAA=&#10;" strokeweight="1pt"/>
                <v:line id="Line 2633" o:spid="_x0000_s1042" style="position:absolute;flip:y;visibility:visible;mso-wrap-style:square" from="20681,5022" to="25279,11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lDVscAAADdAAAADwAAAGRycy9kb3ducmV2LnhtbESPS2vCQBSF94L/YbhCN1InVtA2dSIi&#10;FIrgQltIurtkbvMwcydkRpP++44guDycx8dZbwbTiCt1rrKsYD6LQBDnVldcKPj++nh+BeE8ssbG&#10;Min4IwebZDxaY6xtz0e6nnwhwgi7GBWU3rexlC4vyaCb2ZY4eL+2M+iD7AqpO+zDuGnkSxQtpcGK&#10;A6HElnYl5efTxQRIvSt+DjXl6Vva7vvlfNpn2UWpp8mwfQfhafCP8L39qRUsotUKbm/CE5DJ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qUNWxwAAAN0AAAAPAAAAAAAA&#10;AAAAAAAAAKECAABkcnMvZG93bnJldi54bWxQSwUGAAAAAAQABAD5AAAAlQMAAAAA&#10;" strokeweight="1pt"/>
                <v:line id="Line 2634" o:spid="_x0000_s1043" style="position:absolute;flip:y;visibility:visible;mso-wrap-style:square" from="25279,3041" to="28721,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nx8UAAADcAAAADwAAAGRycy9kb3ducmV2LnhtbESPS4vCMBSF9wP+h3AFN8OY+qA4HaOI&#10;IIjgYlTQ2V2aa1ttbkoTbf33ZkBweTiPjzOdt6YUd6pdYVnBoB+BIE6tLjhTcNivviYgnEfWWFom&#10;BQ9yMJ91PqaYaNvwL913PhNhhF2CCnLvq0RKl+Zk0PVtRRy8s60N+iDrTOoamzBuSjmMolgaLDgQ&#10;cqxomVN63d1MgFyW2d/2Qunx+1htmnjw2ZxON6V63XbxA8JT69/hV3utFYwmY/g/E4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anx8UAAADcAAAADwAAAAAAAAAA&#10;AAAAAAChAgAAZHJzL2Rvd25yZXYueG1sUEsFBgAAAAAEAAQA+QAAAJMDAAAAAA==&#10;" strokeweight="1pt"/>
                <v:line id="Line 2635" o:spid="_x0000_s1044" style="position:absolute;visibility:visible;mso-wrap-style:square" from="28721,3041" to="31026,3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BoRMUAAADcAAAADwAAAGRycy9kb3ducmV2LnhtbESP0WoCMRRE3wv+Q7hC32rWl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KBoRMUAAADcAAAADwAAAAAAAAAA&#10;AAAAAAChAgAAZHJzL2Rvd25yZXYueG1sUEsFBgAAAAAEAAQA+QAAAJMDAAAAAA==&#10;" strokeweight="1pt"/>
                <v:line id="Line 2636" o:spid="_x0000_s1045" style="position:absolute;visibility:visible;mso-wrap-style:square" from="31026,3041" to="33324,7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L2M8QAAADcAAAADwAAAGRycy9kb3ducmV2LnhtbESP0WoCMRRE34X+Q7iFvmlWC2JXo5Ta&#10;QsUH0foB1811s7q5WZJUV7/eCIKPw8ycYSaz1tbiRD5UjhX0exkI4sLpiksF27+f7ghEiMgaa8ek&#10;4EIBZtOXzgRz7c68ptMmliJBOOSowMTY5FKGwpDF0HMNcfL2zluMSfpSao/nBLe1HGTZUFqsOC0Y&#10;bOjLUHHc/FsFC79bHvvX0sgdL/x3vZp/BHtQ6u21/RyDiNTGZ/jR/tUK3kdDuJ9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cvYzxAAAANwAAAAPAAAAAAAAAAAA&#10;AAAAAKECAABkcnMvZG93bnJldi54bWxQSwUGAAAAAAQABAD5AAAAkgMAAAAA&#10;" strokeweight="1pt"/>
                <v:line id="Line 2637" o:spid="_x0000_s1046" style="position:absolute;visibility:visible;mso-wrap-style:square" from="33324,7003" to="37915,7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5TqMUAAADcAAAADwAAAGRycy9kb3ducmV2LnhtbESP0WoCMRRE3wv+Q7hC32rWFlpdjSK2&#10;hYoP0tUPuG6um9XNzZKkuvXrjVDo4zAzZ5jpvLONOJMPtWMFw0EGgrh0uuZKwW77+TQCESKyxsYx&#10;KfilAPNZ72GKuXYX/qZzESuRIBxyVGBibHMpQ2nIYhi4ljh5B+ctxiR9JbXHS4LbRj5n2au0WHNa&#10;MNjS0lB5Kn6sgpXfr0/Da2Xknlf+o9m8j4M9KvXY7xYTEJG6+B/+a39pBS+jN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5TqMUAAADcAAAADwAAAAAAAAAA&#10;AAAAAAChAgAAZHJzL2Rvd25yZXYueG1sUEsFBgAAAAAEAAQA+QAAAJMDAAAAAA==&#10;" strokeweight="1pt"/>
                <v:line id="Line 2638" o:spid="_x0000_s1047" style="position:absolute;visibility:visible;mso-wrap-style:square" from="37915,7003" to="41370,8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HH2sEAAADcAAAADwAAAGRycy9kb3ducmV2LnhtbERPy2oCMRTdF/yHcAV3NaOFoqNRRC0o&#10;XRQfH3CdXCejk5shiTr1682i0OXhvKfz1tbiTj5UjhUM+hkI4sLpiksFx8PX+whEiMgaa8ek4JcC&#10;zGedtynm2j14R/d9LEUK4ZCjAhNjk0sZCkMWQ981xIk7O28xJuhLqT0+Urit5TDLPqXFilODwYaW&#10;horr/mYVbP3p+zp4lkaeeOvX9c9qHOxFqV63XUxARGrjv/jPvdEKPkZpbT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ocfawQAAANwAAAAPAAAAAAAAAAAAAAAA&#10;AKECAABkcnMvZG93bnJldi54bWxQSwUGAAAAAAQABAD5AAAAjwMAAAAA&#10;" strokeweight="1pt"/>
                <v:line id="Line 2639" o:spid="_x0000_s1048" style="position:absolute;visibility:visible;mso-wrap-style:square" from="5740,13938" to="5753,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KtacQAAADcAAAADwAAAGRycy9kb3ducmV2LnhtbESPQWsCMRSE74L/ITyhF6mJVcTdGkUs&#10;Qo+6Cl4fm9fdpZuXJUl19dc3QqHHYWa+YVab3rbiSj40jjVMJwoEcelMw5WG82n/ugQRIrLB1jFp&#10;uFOAzXo4WGFu3I2PdC1iJRKEQ44a6hi7XMpQ1mQxTFxHnLwv5y3GJH0ljcdbgttWvim1kBYbTgs1&#10;drSrqfwufqwGm32o3T0WF3XK/GE/Xjz62fyh9cuo376DiNTH//Bf+9NomC0zeJ5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Yq1pxAAAANwAAAAPAAAAAAAAAAAA&#10;AAAAAKECAABkcnMvZG93bnJldi54bWxQSwUGAAAAAAQABAD5AAAAkgMAAAAA&#10;" strokecolor="blue">
                  <v:stroke dashstyle="longDash"/>
                </v:line>
                <v:line id="Line 2640" o:spid="_x0000_s1049" style="position:absolute;visibility:visible;mso-wrap-style:square" from="8032,13938" to="8045,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SKcEAAADcAAAADwAAAGRycy9kb3ducmV2LnhtbERPz2vCMBS+D/wfwhO8DE2mQ2w1iiiC&#10;x60Odn00z7bYvJQk0+pfbw7Cjh/f79Wmt624kg+NYw0fEwWCuHSm4UrDz+kwXoAIEdlg65g03CnA&#10;Zj14W2Fu3I2/6VrESqQQDjlqqGPscilDWZPFMHEdceLOzluMCfpKGo+3FG5bOVVqLi02nBpq7GhX&#10;U3kp/qwGm+3V7h6LX3XK/Nfhff7oZ58PrUfDfrsEEamP/+KX+2g0zLI0P51JR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ZIpwQAAANwAAAAPAAAAAAAAAAAAAAAA&#10;AKECAABkcnMvZG93bnJldi54bWxQSwUGAAAAAAQABAD5AAAAjwMAAAAA&#10;" strokecolor="blue">
                  <v:stroke dashstyle="longDash"/>
                </v:line>
                <v:line id="Line 2641" o:spid="_x0000_s1050" style="position:absolute;visibility:visible;mso-wrap-style:square" from="11487,13938" to="11499,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03ssQAAADcAAAADwAAAGRycy9kb3ducmV2LnhtbESPQWsCMRSE74X+h/CEXkpNrEW6q1GK&#10;RfBoV8HrY/PcXdy8LEmqq7/eCILHYWa+YWaL3rbiRD40jjWMhgoEcelMw5WG3Xb18Q0iRGSDrWPS&#10;cKEAi/nrywxz4878R6ciViJBOOSooY6xy6UMZU0Ww9B1xMk7OG8xJukraTyeE9y28lOpibTYcFqo&#10;saNlTeWx+LcabParlpdY7NU285vV++Taj7+uWr8N+p8piEh9fIYf7bXRMM5GcD+Tj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zTeyxAAAANwAAAAPAAAAAAAAAAAA&#10;AAAAAKECAABkcnMvZG93bnJldi54bWxQSwUGAAAAAAQABAD5AAAAkgMAAAAA&#10;" strokecolor="blue">
                  <v:stroke dashstyle="longDash"/>
                </v:line>
                <v:line id="Line 2642" o:spid="_x0000_s1051" style="position:absolute;visibility:visible;mso-wrap-style:square" from="13785,13938" to="13798,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pxcQAAADcAAAADwAAAGRycy9kb3ducmV2LnhtbESPQWsCMRSE74X+h/CEXkpNqkW6q1GK&#10;RfBoV8HrY/PcXdy8LEmqq7/eCILHYWa+YWaL3rbiRD40jjV8DhUI4tKZhisNu+3q4xtEiMgGW8ek&#10;4UIBFvPXlxnmxp35j05FrESCcMhRQx1jl0sZyposhqHriJN3cN5iTNJX0ng8J7ht5UipibTYcFqo&#10;saNlTeWx+LcabParlpdY7NU285vV++Taj7+uWr8N+p8piEh9fIYf7bXRMM5GcD+Tj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6nFxAAAANwAAAAPAAAAAAAAAAAA&#10;AAAAAKECAABkcnMvZG93bnJldi54bWxQSwUGAAAAAAQABAD5AAAAkgMAAAAA&#10;" strokecolor="blue">
                  <v:stroke dashstyle="longDash"/>
                </v:line>
                <v:line id="Line 2643" o:spid="_x0000_s1052" style="position:absolute;visibility:visible;mso-wrap-style:square" from="19526,11956" to="19538,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MMXsQAAADcAAAADwAAAGRycy9kb3ducmV2LnhtbESPQWsCMRSE74X+h/AKvRRN7Ip0t0YR&#10;i9CjrkKvj81zd+nmZUlSXf31jSB4HGbmG2a+HGwnTuRD61jDZKxAEFfOtFxrOOw3ow8QISIb7ByT&#10;hgsFWC6en+ZYGHfmHZ3KWIsE4VCghibGvpAyVA1ZDGPXEyfv6LzFmKSvpfF4TnDbyXelZtJiy2mh&#10;wZ7WDVW/5Z/VYPMvtb7E8kftc7/dvM2uQza9av36Mqw+QUQa4iN8b38bDVmewe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UwxexAAAANwAAAAPAAAAAAAAAAAA&#10;AAAAAKECAABkcnMvZG93bnJldi54bWxQSwUGAAAAAAQABAD5AAAAkgMAAAAA&#10;" strokecolor="blue">
                  <v:stroke dashstyle="longDash"/>
                </v:line>
                <v:line id="Line 2644" o:spid="_x0000_s1053" style="position:absolute;visibility:visible;mso-wrap-style:square" from="20681,11956" to="20688,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UKsQAAADcAAAADwAAAGRycy9kb3ducmV2LnhtbESPQWsCMRSE74X+h/AEL6UmVpHuapRi&#10;ETy2q+D1sXnuLm5eliTq6q83QqHHYWa+YRar3rbiQj40jjWMRwoEcelMw5WG/W7z/gkiRGSDrWPS&#10;cKMAq+XrywJz4678S5ciViJBOOSooY6xy6UMZU0Ww8h1xMk7Om8xJukraTxeE9y28kOpmbTYcFqo&#10;saN1TeWpOFsNNvtW61ssDmqX+Z/N2+zeT6Z3rYeD/msOIlIf/8N/7a3RMMmm8DyTjoB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upQqxAAAANwAAAAPAAAAAAAAAAAA&#10;AAAAAKECAABkcnMvZG93bnJldi54bWxQSwUGAAAAAAQABAD5AAAAkgMAAAAA&#10;" strokecolor="blue">
                  <v:stroke dashstyle="longDash"/>
                </v:line>
                <v:line id="Line 2645" o:spid="_x0000_s1054" style="position:absolute;visibility:visible;mso-wrap-style:square" from="25279,5022" to="25292,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YxscUAAADcAAAADwAAAGRycy9kb3ducmV2LnhtbESPQWsCMRSE74X+h/AEL6Um1Va6W6MU&#10;RfBodwu9Pjavu4ublyVJdfXXG0HocZiZb5jFarCdOJIPrWMNLxMFgrhypuVaw3e5fX4HESKywc4x&#10;aThTgNXy8WGBuXEn/qJjEWuRIBxy1NDE2OdShqohi2HieuLk/TpvMSbpa2k8nhLcdnKq1FxabDkt&#10;NNjTuqHqUPxZDTbbqPU5Fj+qzPx++zS/DLPXi9bj0fD5ASLSEP/D9/bOaJhlb3A7k46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YxscUAAADcAAAADwAAAAAAAAAA&#10;AAAAAAChAgAAZHJzL2Rvd25yZXYueG1sUEsFBgAAAAAEAAQA+QAAAJMDAAAAAA==&#10;" strokecolor="blue">
                  <v:stroke dashstyle="longDash"/>
                </v:line>
                <v:line id="Line 2646" o:spid="_x0000_s1055" style="position:absolute;visibility:visible;mso-wrap-style:square" from="28721,3041" to="28733,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SvxsQAAADcAAAADwAAAGRycy9kb3ducmV2LnhtbESPQWsCMRSE74X+h/AKvRRNrGVxV6OI&#10;RfDYroLXx+a5u7h5WZJUV3+9KRR6HGbmG2axGmwnLuRD61jDZKxAEFfOtFxrOOy3oxmIEJENdo5J&#10;w40CrJbPTwssjLvyN13KWIsE4VCghibGvpAyVA1ZDGPXEyfv5LzFmKSvpfF4TXDbyXelMmmx5bTQ&#10;YE+bhqpz+WM12PxTbW6xPKp97r+2b9l9mH7ctX59GdZzEJGG+B/+a++Mhmmewe+Zd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JK/GxAAAANwAAAAPAAAAAAAAAAAA&#10;AAAAAKECAABkcnMvZG93bnJldi54bWxQSwUGAAAAAAQABAD5AAAAkgMAAAAA&#10;" strokecolor="blue">
                  <v:stroke dashstyle="longDash"/>
                </v:line>
                <v:line id="Line 2647" o:spid="_x0000_s1056" style="position:absolute;visibility:visible;mso-wrap-style:square" from="31026,3041" to="31038,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gKXcUAAADcAAAADwAAAGRycy9kb3ducmV2LnhtbESPQWsCMRSE70L/Q3gFL6JJa9HuapSi&#10;CD22u4LXx+Z1d3HzsiSprv76plDocZiZb5j1drCduJAPrWMNTzMFgrhypuVaw7E8TF9BhIhssHNM&#10;Gm4UYLt5GK0xN+7Kn3QpYi0ShEOOGpoY+1zKUDVkMcxcT5y8L+ctxiR9LY3Ha4LbTj4rtZAWW04L&#10;Dfa0a6g6F99Wg832aneLxUmVmf84TBb3Yf5y13r8OLytQEQa4n/4r/1uNMyzJ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gKXcUAAADcAAAADwAAAAAAAAAA&#10;AAAAAAChAgAAZHJzL2Rvd25yZXYueG1sUEsFBgAAAAAEAAQA+QAAAJMDAAAAAA==&#10;" strokecolor="blue">
                  <v:stroke dashstyle="longDash"/>
                </v:line>
                <v:line id="Line 2648" o:spid="_x0000_s1057" style="position:absolute;visibility:visible;mso-wrap-style:square" from="33324,7003" to="33337,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eeL8EAAADcAAAADwAAAGRycy9kb3ducmV2LnhtbERPz2vCMBS+D/wfwhO8DE2mQ2w1iiiC&#10;x60Odn00z7bYvJQk0+pfbw7Cjh/f79Wmt624kg+NYw0fEwWCuHSm4UrDz+kwXoAIEdlg65g03CnA&#10;Zj14W2Fu3I2/6VrESqQQDjlqqGPscilDWZPFMHEdceLOzluMCfpKGo+3FG5bOVVqLi02nBpq7GhX&#10;U3kp/qwGm+3V7h6LX3XK/Nfhff7oZ58PrUfDfrsEEamP/+KX+2g0zLK0Np1JR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954vwQAAANwAAAAPAAAAAAAAAAAAAAAA&#10;AKECAABkcnMvZG93bnJldi54bWxQSwUGAAAAAAQABAD5AAAAjwMAAAAA&#10;" strokecolor="blue">
                  <v:stroke dashstyle="longDash"/>
                </v:line>
                <v:line id="Line 2649" o:spid="_x0000_s1058" style="position:absolute;visibility:visible;mso-wrap-style:square" from="37915,7003" to="37928,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s7tMQAAADcAAAADwAAAGRycy9kb3ducmV2LnhtbESPQWsCMRSE74L/ITyhF6lJq4i7NUpR&#10;hB51Fbw+Nq+7SzcvSxJ19dc3QqHHYWa+YZbr3rbiSj40jjW8TRQI4tKZhisNp+PudQEiRGSDrWPS&#10;cKcA69VwsMTcuBsf6FrESiQIhxw11DF2uZShrMlimLiOOHnfzluMSfpKGo+3BLetfFdqLi02nBZq&#10;7GhTU/lTXKwGm23V5h6Lszpmfr8bzx/9dPbQ+mXUf36AiNTH//Bf+8tomGYZPM+k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uzu0xAAAANwAAAAPAAAAAAAAAAAA&#10;AAAAAKECAABkcnMvZG93bnJldi54bWxQSwUGAAAAAAQABAD5AAAAkgMAAAAA&#10;" strokecolor="blue">
                  <v:stroke dashstyle="longDash"/>
                </v:line>
                <v:line id="Line 2650" o:spid="_x0000_s1059" style="position:absolute;visibility:visible;mso-wrap-style:square" from="41370,8991" to="41382,18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HKy8AAAADcAAAADwAAAGRycy9kb3ducmV2LnhtbERPTYvCMBC9C/sfwizsRTRxFdFqlMVF&#10;8KhV8Do0Y1u2mZQkavXXbw6Cx8f7Xq4724gb+VA71jAaKhDEhTM1lxpOx+1gBiJEZIONY9LwoADr&#10;1UdviZlxdz7QLY+lSCEcMtRQxdhmUoaiIoth6FrixF2ctxgT9KU0Hu8p3DbyW6mptFhzaqiwpU1F&#10;xV9+tRrs/FdtHjE/q+Pc77f96bMbT55af312PwsQkbr4Fr/cO6NhotL8dCYdAbn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4hysvAAAAA3AAAAA8AAAAAAAAAAAAAAAAA&#10;oQIAAGRycy9kb3ducmV2LnhtbFBLBQYAAAAABAAEAPkAAACOAwAAAAA=&#10;" strokecolor="blue">
                  <v:stroke dashstyle="longDash"/>
                </v:line>
                <v:shape id="Text Box 2651" o:spid="_x0000_s1060" type="#_x0000_t202" style="position:absolute;top:5022;width:3441;height:4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tAcMA&#10;AADcAAAADwAAAGRycy9kb3ducmV2LnhtbESPzWrDMBCE74W8g9hAb42c4gTjRglJodBDL87PfWNt&#10;bbXWykhqbL99VSjkOMzMN8xmN9pO3MgH41jBcpGBIK6dNtwoOJ/engoQISJr7ByTgokC7Lazhw2W&#10;2g1c0e0YG5EgHEpU0MbYl1KGuiWLYeF64uR9Om8xJukbqT0OCW47+Zxla2nRcFposafXlurv449V&#10;YOuvS36dCn9YmaoIJn7waRWUepyP+xcQkcZ4D/+337WCPFvC35l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itAcMAAADcAAAADwAAAAAAAAAAAAAAAACYAgAAZHJzL2Rv&#10;d25yZXYueG1sUEsFBgAAAAAEAAQA9QAAAIgDAAAAAA==&#10;" filled="f" stroked="f" strokecolor="blue">
                  <v:textbox style="layout-flow:vertical-ideographic" inset="0,0,0,0">
                    <w:txbxContent>
                      <w:p w14:paraId="6F40AAA2" w14:textId="77777777" w:rsidR="00BF1057" w:rsidRDefault="00BF1057" w:rsidP="00192CDB">
                        <w:pPr>
                          <w:rPr>
                            <w:sz w:val="18"/>
                            <w:szCs w:val="18"/>
                          </w:rPr>
                        </w:pPr>
                        <w:r>
                          <w:rPr>
                            <w:rFonts w:hint="eastAsia"/>
                            <w:sz w:val="18"/>
                            <w:szCs w:val="18"/>
                          </w:rPr>
                          <w:t>速</w:t>
                        </w:r>
                        <w:r>
                          <w:rPr>
                            <w:sz w:val="18"/>
                            <w:szCs w:val="18"/>
                          </w:rPr>
                          <w:t xml:space="preserve"> </w:t>
                        </w:r>
                        <w:r>
                          <w:rPr>
                            <w:rFonts w:hint="eastAsia"/>
                            <w:sz w:val="18"/>
                            <w:szCs w:val="18"/>
                          </w:rPr>
                          <w:t>度</w:t>
                        </w:r>
                      </w:p>
                    </w:txbxContent>
                  </v:textbox>
                </v:shape>
                <v:shape id="Text Box 2652" o:spid="_x0000_s1061" type="#_x0000_t202" style="position:absolute;left:20688;top:20872;width:6864;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MJ68cA&#10;AADcAAAADwAAAGRycy9kb3ducmV2LnhtbESPT2vCQBTE70K/w/IKvRTdtEhNUjehCFIPVvEPiLdH&#10;9pmEZt+G7DbGb98tFDwOM/MbZp4PphE9da62rOBlEoEgLqyuuVRwPCzHMQjnkTU2lknBjRzk2cNo&#10;jqm2V95Rv/elCBB2KSqovG9TKV1RkUE3sS1x8C62M+iD7EqpO7wGuGnkaxS9SYM1h4UKW1pUVHzv&#10;f4wC/uyH5Hn9dTvH283K7i6nWY0npZ4eh493EJ4Gfw//t1dawTRK4O9MO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jCevHAAAA3AAAAA8AAAAAAAAAAAAAAAAAmAIAAGRy&#10;cy9kb3ducmV2LnhtbFBLBQYAAAAABAAEAPUAAACMAwAAAAA=&#10;" filled="f" stroked="f" strokecolor="blue">
                  <v:textbox>
                    <w:txbxContent>
                      <w:p w14:paraId="6DA78D0A" w14:textId="77777777" w:rsidR="00BF1057" w:rsidRDefault="00BF1057" w:rsidP="00192CDB">
                        <w:pPr>
                          <w:rPr>
                            <w:sz w:val="18"/>
                            <w:szCs w:val="18"/>
                          </w:rPr>
                        </w:pPr>
                        <w:r>
                          <w:rPr>
                            <w:rFonts w:hint="eastAsia"/>
                            <w:sz w:val="18"/>
                            <w:szCs w:val="18"/>
                          </w:rPr>
                          <w:t>时</w:t>
                        </w:r>
                        <w:r>
                          <w:rPr>
                            <w:sz w:val="18"/>
                            <w:szCs w:val="18"/>
                          </w:rPr>
                          <w:t xml:space="preserve"> </w:t>
                        </w:r>
                        <w:r>
                          <w:rPr>
                            <w:rFonts w:hint="eastAsia"/>
                            <w:sz w:val="18"/>
                            <w:szCs w:val="18"/>
                          </w:rPr>
                          <w:t>间</w:t>
                        </w:r>
                      </w:p>
                    </w:txbxContent>
                  </v:textbox>
                </v:shape>
                <v:shape id="Text Box 2653" o:spid="_x0000_s1062" type="#_x0000_t202" style="position:absolute;left:5359;top:18884;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w+cEA&#10;AADcAAAADwAAAGRycy9kb3ducmV2LnhtbERPu27CMBTdkfgH6yKxgcNDCFIMQkBFRwgMHW/j28QQ&#10;X0exC+Hv6wGJ8ei8l+vWVuJOjTeOFYyGCQji3GnDhYLL+XMwB+EDssbKMSl4kof1qttZYqrdg090&#10;z0IhYgj7FBWUIdSplD4vyaIfupo4cr+usRgibAqpG3zEcFvJcZLMpEXDsaHEmrYl5bfszyo4Zz/5&#10;98HsdwveT67ttTD187hVqt9rNx8gArXhLX65v7SC6SjOj2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O8PnBAAAA3AAAAA8AAAAAAAAAAAAAAAAAmAIAAGRycy9kb3du&#10;cmV2LnhtbFBLBQYAAAAABAAEAPUAAACGAwAAAAA=&#10;" filled="f" stroked="f" strokecolor="blue">
                  <v:textbox inset="0,0,0,0">
                    <w:txbxContent>
                      <w:p w14:paraId="1367ED49" w14:textId="77777777" w:rsidR="00BF1057" w:rsidRDefault="00BF1057" w:rsidP="00192CDB">
                        <w:pPr>
                          <w:rPr>
                            <w:sz w:val="18"/>
                            <w:szCs w:val="18"/>
                          </w:rPr>
                        </w:pPr>
                        <w:r>
                          <w:rPr>
                            <w:sz w:val="18"/>
                            <w:szCs w:val="18"/>
                          </w:rPr>
                          <w:t>0</w:t>
                        </w:r>
                      </w:p>
                    </w:txbxContent>
                  </v:textbox>
                </v:shape>
                <v:shape id="Text Box 2654" o:spid="_x0000_s1063" type="#_x0000_t202" style="position:absolute;left:7664;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VYsUA&#10;AADcAAAADwAAAGRycy9kb3ducmV2LnhtbESPwW7CMBBE70j9B2sr9Vac0ArRFBMhSlWOEDj0uI2X&#10;xCFeR7EL4e9rpEocRzPzRjPPB9uKM/XeOFaQjhMQxKXThisFh/3n8wyED8gaW8ek4Eoe8sXDaI6Z&#10;dhfe0bkIlYgQ9hkqqEPoMil9WZNFP3YdcfSOrrcYouwrqXu8RLht5SRJptKi4bhQY0ermspT8WsV&#10;7Iuf8vvLrD/eeP3SDE1luut2pdTT47B8BxFoCPfwf3ujFbymK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lVixQAAANwAAAAPAAAAAAAAAAAAAAAAAJgCAABkcnMv&#10;ZG93bnJldi54bWxQSwUGAAAAAAQABAD1AAAAigMAAAAA&#10;" filled="f" stroked="f" strokecolor="blue">
                  <v:textbox inset="0,0,0,0">
                    <w:txbxContent>
                      <w:p w14:paraId="3EF1EFC8" w14:textId="77777777" w:rsidR="00BF1057" w:rsidRDefault="00BF1057" w:rsidP="00192CDB">
                        <w:pPr>
                          <w:rPr>
                            <w:sz w:val="18"/>
                            <w:szCs w:val="18"/>
                          </w:rPr>
                        </w:pPr>
                        <w:r>
                          <w:rPr>
                            <w:sz w:val="18"/>
                            <w:szCs w:val="18"/>
                          </w:rPr>
                          <w:t>1</w:t>
                        </w:r>
                      </w:p>
                    </w:txbxContent>
                  </v:textbox>
                </v:shape>
                <v:shape id="Text Box 2655" o:spid="_x0000_s1064" type="#_x0000_t202" style="position:absolute;left:11010;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LFcUA&#10;AADcAAAADwAAAGRycy9kb3ducmV2LnhtbESPS2/CMBCE70j9D9ZW4lYcHqpKwKCKh+ixTThwXOIl&#10;MY3XUWwg/HtcqRLH0cx8o5kvO1uLK7XeOFYwHCQgiAunDZcK9vn27QOED8gaa8ek4E4elouX3hxT&#10;7W78Q9cslCJC2KeooAqhSaX0RUUW/cA1xNE7udZiiLItpW7xFuG2lqMkeZcWDceFChtaVVT8Zher&#10;IM+OxWFnNuspb8bn7lya5v69Uqr/2n3OQATqwjP83/7SCibDEfyd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sVxQAAANwAAAAPAAAAAAAAAAAAAAAAAJgCAABkcnMv&#10;ZG93bnJldi54bWxQSwUGAAAAAAQABAD1AAAAigMAAAAA&#10;" filled="f" stroked="f" strokecolor="blue">
                  <v:textbox inset="0,0,0,0">
                    <w:txbxContent>
                      <w:p w14:paraId="30921BAE" w14:textId="77777777" w:rsidR="00BF1057" w:rsidRDefault="00BF1057" w:rsidP="00192CDB">
                        <w:pPr>
                          <w:rPr>
                            <w:sz w:val="18"/>
                            <w:szCs w:val="18"/>
                          </w:rPr>
                        </w:pPr>
                        <w:r>
                          <w:rPr>
                            <w:sz w:val="18"/>
                            <w:szCs w:val="18"/>
                          </w:rPr>
                          <w:t>2</w:t>
                        </w:r>
                      </w:p>
                    </w:txbxContent>
                  </v:textbox>
                </v:shape>
                <v:shape id="Text Box 2656" o:spid="_x0000_s1065" type="#_x0000_t202" style="position:absolute;left:13404;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ujsUA&#10;AADcAAAADwAAAGRycy9kb3ducmV2LnhtbESPS2/CMBCE70j9D9ZW4lYcHqpKwKCKh+ixTThwXOIl&#10;MY3XUWwg/HtcqRLH0cx8o5kvO1uLK7XeOFYwHCQgiAunDZcK9vn27QOED8gaa8ek4E4elouX3hxT&#10;7W78Q9cslCJC2KeooAqhSaX0RUUW/cA1xNE7udZiiLItpW7xFuG2lqMkeZcWDceFChtaVVT8Zher&#10;IM+OxWFnNuspb8bn7lya5v69Uqr/2n3OQATqwjP83/7SCibDMfyd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G6OxQAAANwAAAAPAAAAAAAAAAAAAAAAAJgCAABkcnMv&#10;ZG93bnJldi54bWxQSwUGAAAAAAQABAD1AAAAigMAAAAA&#10;" filled="f" stroked="f" strokecolor="blue">
                  <v:textbox inset="0,0,0,0">
                    <w:txbxContent>
                      <w:p w14:paraId="61B156CD" w14:textId="77777777" w:rsidR="00BF1057" w:rsidRDefault="00BF1057" w:rsidP="00192CDB">
                        <w:pPr>
                          <w:rPr>
                            <w:sz w:val="18"/>
                            <w:szCs w:val="18"/>
                          </w:rPr>
                        </w:pPr>
                        <w:r>
                          <w:rPr>
                            <w:sz w:val="18"/>
                            <w:szCs w:val="18"/>
                          </w:rPr>
                          <w:t>3</w:t>
                        </w:r>
                      </w:p>
                    </w:txbxContent>
                  </v:textbox>
                </v:shape>
                <v:shape id="Text Box 2657" o:spid="_x0000_s1066" type="#_x0000_t202" style="position:absolute;left:19151;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X2+sQA&#10;AADcAAAADwAAAGRycy9kb3ducmV2LnhtbESPwW7CMBBE75X4B2uRuIFDQVWbYhCiIDi2SQ8cl3ib&#10;GOJ1FBsIf4+RkHoczcwbzWzR2VpcqPXGsYLxKAFBXDhtuFTwm2+G7yB8QNZYOyYFN/KwmPdeZphq&#10;d+UfumShFBHCPkUFVQhNKqUvKrLoR64hjt6fay2GKNtS6havEW5r+Zokb9Ki4bhQYUOriopTdrYK&#10;8uxQ7Ldm/fXB68mxO5amuX2vlBr0u+UniEBd+A8/2zutYDqewu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19vrEAAAA3AAAAA8AAAAAAAAAAAAAAAAAmAIAAGRycy9k&#10;b3ducmV2LnhtbFBLBQYAAAAABAAEAPUAAACJAwAAAAA=&#10;" filled="f" stroked="f" strokecolor="blue">
                  <v:textbox inset="0,0,0,0">
                    <w:txbxContent>
                      <w:p w14:paraId="4177E381" w14:textId="77777777" w:rsidR="00BF1057" w:rsidRDefault="00BF1057" w:rsidP="00192CDB">
                        <w:pPr>
                          <w:rPr>
                            <w:sz w:val="18"/>
                            <w:szCs w:val="18"/>
                          </w:rPr>
                        </w:pPr>
                        <w:r>
                          <w:rPr>
                            <w:sz w:val="18"/>
                            <w:szCs w:val="18"/>
                          </w:rPr>
                          <w:t>4</w:t>
                        </w:r>
                      </w:p>
                    </w:txbxContent>
                  </v:textbox>
                </v:shape>
                <v:shape id="Text Box 2658" o:spid="_x0000_s1067" type="#_x0000_t202" style="position:absolute;left:20300;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lTYcQA&#10;AADcAAAADwAAAGRycy9kb3ducmV2LnhtbESPwW7CMBBE75X4B2uRegMHWqoSMAgBVTlC6KHHJV4S&#10;Q7yOYhfC32MkpB5HM/NGM523thIXarxxrGDQT0AQ504bLhT87L96nyB8QNZYOSYFN/Iwn3Vepphq&#10;d+UdXbJQiAhhn6KCMoQ6ldLnJVn0fVcTR+/oGoshyqaQusFrhNtKDpPkQ1o0HBdKrGlZUn7O/qyC&#10;fXbIf7/NejXm9dupPRWmvm2XSr1228UERKA2/Ief7Y1W8D4YweNMP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5U2HEAAAA3AAAAA8AAAAAAAAAAAAAAAAAmAIAAGRycy9k&#10;b3ducmV2LnhtbFBLBQYAAAAABAAEAPUAAACJAwAAAAA=&#10;" filled="f" stroked="f" strokecolor="blue">
                  <v:textbox inset="0,0,0,0">
                    <w:txbxContent>
                      <w:p w14:paraId="022E4A09" w14:textId="77777777" w:rsidR="00BF1057" w:rsidRDefault="00BF1057" w:rsidP="00192CDB">
                        <w:pPr>
                          <w:rPr>
                            <w:sz w:val="18"/>
                            <w:szCs w:val="18"/>
                          </w:rPr>
                        </w:pPr>
                        <w:r>
                          <w:rPr>
                            <w:sz w:val="18"/>
                            <w:szCs w:val="18"/>
                          </w:rPr>
                          <w:t>5</w:t>
                        </w:r>
                      </w:p>
                    </w:txbxContent>
                  </v:textbox>
                </v:shape>
                <v:shape id="Text Box 2659" o:spid="_x0000_s1068" type="#_x0000_t202" style="position:absolute;left:24904;top:18891;width:1156;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NFsQA&#10;AADcAAAADwAAAGRycy9kb3ducmV2LnhtbESPwW7CMBBE70j9B2sr9QYOLUIQMKiiIHqEwIHjEi+J&#10;abyOYgPh72skJI6jmXmjmc5bW4krNd44VtDvJSCIc6cNFwr2u1V3BMIHZI2VY1JwJw/z2Vtniql2&#10;N97SNQuFiBD2KSooQ6hTKX1ekkXfczVx9E6usRiibAqpG7xFuK3kZ5IMpUXDcaHEmhYl5X/ZxSrY&#10;Zcf8sDbLnzEvv87tuTD1fbNQ6uO9/Z6ACNSGV/jZ/tUKBv0hPM7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zRbEAAAA3AAAAA8AAAAAAAAAAAAAAAAAmAIAAGRycy9k&#10;b3ducmV2LnhtbFBLBQYAAAAABAAEAPUAAACJAwAAAAA=&#10;" filled="f" stroked="f" strokecolor="blue">
                  <v:textbox inset="0,0,0,0">
                    <w:txbxContent>
                      <w:p w14:paraId="1BAA4239" w14:textId="77777777" w:rsidR="00BF1057" w:rsidRDefault="00BF1057" w:rsidP="00192CDB">
                        <w:pPr>
                          <w:rPr>
                            <w:sz w:val="18"/>
                            <w:szCs w:val="18"/>
                          </w:rPr>
                        </w:pPr>
                        <w:r>
                          <w:rPr>
                            <w:sz w:val="18"/>
                            <w:szCs w:val="18"/>
                          </w:rPr>
                          <w:t>6</w:t>
                        </w:r>
                      </w:p>
                    </w:txbxContent>
                  </v:textbox>
                </v:shape>
                <v:shape id="Text Box 2660" o:spid="_x0000_s1069" type="#_x0000_t202" style="position:absolute;left:28251;top:18891;width:1155;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ojcQA&#10;AADcAAAADwAAAGRycy9kb3ducmV2LnhtbESPwW7CMBBE75X4B2uRegMHWtESMAgBVTlC6KHHJV4S&#10;Q7yOYhfC32MkpB5HM/NGM523thIXarxxrGDQT0AQ504bLhT87L96nyB8QNZYOSYFN/Iwn3Vepphq&#10;d+UdXbJQiAhhn6KCMoQ6ldLnJVn0fVcTR+/oGoshyqaQusFrhNtKDpNkJC0ajgsl1rQsKT9nf1bB&#10;Pjvkv99mvRrz+u3UngpT37ZLpV677WICIlAb/sPP9kYreB98wONMP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naI3EAAAA3AAAAA8AAAAAAAAAAAAAAAAAmAIAAGRycy9k&#10;b3ducmV2LnhtbFBLBQYAAAAABAAEAPUAAACJAwAAAAA=&#10;" filled="f" stroked="f" strokecolor="blue">
                  <v:textbox inset="0,0,0,0">
                    <w:txbxContent>
                      <w:p w14:paraId="433ECB0C" w14:textId="77777777" w:rsidR="00BF1057" w:rsidRDefault="00BF1057" w:rsidP="00192CDB">
                        <w:pPr>
                          <w:rPr>
                            <w:sz w:val="18"/>
                            <w:szCs w:val="18"/>
                          </w:rPr>
                        </w:pPr>
                        <w:r>
                          <w:rPr>
                            <w:sz w:val="18"/>
                            <w:szCs w:val="18"/>
                          </w:rPr>
                          <w:t>7</w:t>
                        </w:r>
                      </w:p>
                    </w:txbxContent>
                  </v:textbox>
                </v:shape>
                <v:shape id="Text Box 2661" o:spid="_x0000_s1070" type="#_x0000_t202" style="position:absolute;left:30556;top:18891;width:1155;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j8/8EA&#10;AADcAAAADwAAAGRycy9kb3ducmV2LnhtbERPu27CMBTdkfgH6yKxgcNDCFIMQkBFRwgMHW/j28QQ&#10;X0exC+Hv6wGJ8ei8l+vWVuJOjTeOFYyGCQji3GnDhYLL+XMwB+EDssbKMSl4kof1qttZYqrdg090&#10;z0IhYgj7FBWUIdSplD4vyaIfupo4cr+usRgibAqpG3zEcFvJcZLMpEXDsaHEmrYl5bfszyo4Zz/5&#10;98HsdwveT67ttTD187hVqt9rNx8gArXhLX65v7SC6SiujWfi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4/P/BAAAA3AAAAA8AAAAAAAAAAAAAAAAAmAIAAGRycy9kb3du&#10;cmV2LnhtbFBLBQYAAAAABAAEAPUAAACGAwAAAAA=&#10;" filled="f" stroked="f" strokecolor="blue">
                  <v:textbox inset="0,0,0,0">
                    <w:txbxContent>
                      <w:p w14:paraId="38D56B99" w14:textId="77777777" w:rsidR="00BF1057" w:rsidRDefault="00BF1057" w:rsidP="00192CDB">
                        <w:pPr>
                          <w:rPr>
                            <w:sz w:val="18"/>
                            <w:szCs w:val="18"/>
                          </w:rPr>
                        </w:pPr>
                        <w:r>
                          <w:rPr>
                            <w:sz w:val="18"/>
                            <w:szCs w:val="18"/>
                          </w:rPr>
                          <w:t>8</w:t>
                        </w:r>
                      </w:p>
                    </w:txbxContent>
                  </v:textbox>
                </v:shape>
                <v:shape id="Text Box 2662" o:spid="_x0000_s1071" type="#_x0000_t202" style="position:absolute;left:32950;top:18891;width:1155;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ZZMUA&#10;AADcAAAADwAAAGRycy9kb3ducmV2LnhtbESPwW7CMBBE75X6D9ZW6g0cWoQgYKKKUrVHCBw4LvGS&#10;OMTrKHYh/D2uhNTjaGbeaBZZbxtxoc4bxwpGwwQEceG04VLBfvc1mILwAVlj45gU3MhDtnx+WmCq&#10;3ZW3dMlDKSKEfYoKqhDaVEpfVGTRD11LHL2T6yyGKLtS6g6vEW4b+ZYkE2nRcFyosKVVRcU5/7UK&#10;dvmxOHyb9eeM1+91X5emvW1WSr2+9B9zEIH68B9+tH+0gvFoBn9n4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FlkxQAAANwAAAAPAAAAAAAAAAAAAAAAAJgCAABkcnMv&#10;ZG93bnJldi54bWxQSwUGAAAAAAQABAD1AAAAigMAAAAA&#10;" filled="f" stroked="f" strokecolor="blue">
                  <v:textbox inset="0,0,0,0">
                    <w:txbxContent>
                      <w:p w14:paraId="492566B4" w14:textId="77777777" w:rsidR="00BF1057" w:rsidRDefault="00BF1057" w:rsidP="00192CDB">
                        <w:pPr>
                          <w:rPr>
                            <w:sz w:val="18"/>
                            <w:szCs w:val="18"/>
                          </w:rPr>
                        </w:pPr>
                        <w:r>
                          <w:rPr>
                            <w:sz w:val="18"/>
                            <w:szCs w:val="18"/>
                          </w:rPr>
                          <w:t>9</w:t>
                        </w:r>
                      </w:p>
                    </w:txbxContent>
                  </v:textbox>
                </v:shape>
                <v:shape id="Text Box 2663" o:spid="_x0000_s1072" type="#_x0000_t202" style="position:absolute;left:33813;top:18891;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6RMEA&#10;AADcAAAADwAAAGRycy9kb3ducmV2LnhtbERPu27CMBTdK/EP1kViKw5QVSVgEOKhMtLAwHiJL4kh&#10;vo5iA+Hv8YDU8ei8p/PWVuJOjTeOFQz6CQji3GnDhYLDfvP5A8IHZI2VY1LwJA/zWedjiql2D/6j&#10;exYKEUPYp6igDKFOpfR5SRZ939XEkTu7xmKIsCmkbvARw20lh0nyLS0ajg0l1rQsKb9mN6tgn53y&#10;469Zr8a8Hl3aS2Hq526pVK/bLiYgArXhX/x2b7WCr2GcH8/EI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iOkTBAAAA3AAAAA8AAAAAAAAAAAAAAAAAmAIAAGRycy9kb3du&#10;cmV2LnhtbFBLBQYAAAAABAAEAPUAAACGAwAAAAA=&#10;" filled="f" stroked="f" strokecolor="blue">
                  <v:textbox inset="0,0,0,0">
                    <w:txbxContent>
                      <w:p w14:paraId="0525F625" w14:textId="77777777" w:rsidR="00BF1057" w:rsidRDefault="00BF1057" w:rsidP="00192CDB">
                        <w:pPr>
                          <w:rPr>
                            <w:sz w:val="18"/>
                            <w:szCs w:val="18"/>
                          </w:rPr>
                        </w:pPr>
                        <w:r>
                          <w:rPr>
                            <w:sz w:val="18"/>
                            <w:szCs w:val="18"/>
                          </w:rPr>
                          <w:t>10</w:t>
                        </w:r>
                      </w:p>
                    </w:txbxContent>
                  </v:textbox>
                </v:shape>
                <v:line id="Line 2664" o:spid="_x0000_s1073" style="position:absolute;visibility:visible;mso-wrap-style:square" from="34480,7003" to="34480,18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gzMMQAAADcAAAADwAAAGRycy9kb3ducmV2LnhtbESPQWsCMRSE7wX/Q3iCl1ITrYhujSKK&#10;4NGugtfH5nV36eZlSaKu/npTEHocZuYbZrHqbCOu5EPtWMNoqEAQF87UXGo4HXcfMxAhIhtsHJOG&#10;OwVYLXtvC8yMu/E3XfNYigThkKGGKsY2kzIUFVkMQ9cSJ+/HeYsxSV9K4/GW4LaRY6Wm0mLNaaHC&#10;ljYVFb/5xWqw863a3GN+Vse5P+zep4/uc/LQetDv1l8gInXxP/xq742GyXgEf2fSEZ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2DMwxAAAANwAAAAPAAAAAAAAAAAA&#10;AAAAAKECAABkcnMvZG93bnJldi54bWxQSwUGAAAAAAQABAD5AAAAkgMAAAAA&#10;" strokecolor="blue">
                  <v:stroke dashstyle="longDash"/>
                </v:line>
                <v:shape id="Text Box 2665" o:spid="_x0000_s1074" type="#_x0000_t202" style="position:absolute;left:37255;top:18891;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BqMQA&#10;AADcAAAADwAAAGRycy9kb3ducmV2LnhtbESPwW7CMBBE75X4B2sr9VacBlRBwCAEVOVYAgeOS7wk&#10;hngdxS6Ev8dIlXoczcwbzXTe2VpcqfXGsYKPfgKCuHDacKlgv/t6H4HwAVlj7ZgU3MnDfNZ7mWKm&#10;3Y23dM1DKSKEfYYKqhCaTEpfVGTR911DHL2Tay2GKNtS6hZvEW5rmSbJp7RoOC5U2NCyouKS/1oF&#10;u/xYHL7NejXm9eDcnUvT3H+WSr29dosJiEBd+A//tTdawTBN4XkmH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8AajEAAAA3AAAAA8AAAAAAAAAAAAAAAAAmAIAAGRycy9k&#10;b3ducmV2LnhtbFBLBQYAAAAABAAEAPUAAACJAwAAAAA=&#10;" filled="f" stroked="f" strokecolor="blue">
                  <v:textbox inset="0,0,0,0">
                    <w:txbxContent>
                      <w:p w14:paraId="4336E09C" w14:textId="77777777" w:rsidR="00BF1057" w:rsidRDefault="00BF1057" w:rsidP="00192CDB">
                        <w:pPr>
                          <w:rPr>
                            <w:sz w:val="18"/>
                            <w:szCs w:val="18"/>
                          </w:rPr>
                        </w:pPr>
                        <w:r>
                          <w:rPr>
                            <w:sz w:val="18"/>
                            <w:szCs w:val="18"/>
                          </w:rPr>
                          <w:t>11</w:t>
                        </w:r>
                      </w:p>
                    </w:txbxContent>
                  </v:textbox>
                </v:shape>
                <v:shape id="Text Box 2666" o:spid="_x0000_s1075" type="#_x0000_t202" style="position:absolute;left:40703;top:18891;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CkM8UA&#10;AADcAAAADwAAAGRycy9kb3ducmV2LnhtbESPzW7CMBCE70i8g7VIvYHDj6o2xSAEVOXYJj1wXOJt&#10;YojXUexCeHuMhMRxNDPfaObLztbiTK03jhWMRwkI4sJpw6WC3/xz+AbCB2SNtWNScCUPy0W/N8dU&#10;uwv/0DkLpYgQ9ikqqEJoUil9UZFFP3INcfT+XGsxRNmWUrd4iXBby0mSvEqLhuNChQ2tKypO2b9V&#10;kGeHYv9ltpt33k6P3bE0zfV7rdTLoFt9gAjUhWf40d5pBbPJ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KQzxQAAANwAAAAPAAAAAAAAAAAAAAAAAJgCAABkcnMv&#10;ZG93bnJldi54bWxQSwUGAAAAAAQABAD1AAAAigMAAAAA&#10;" filled="f" stroked="f" strokecolor="blue">
                  <v:textbox inset="0,0,0,0">
                    <w:txbxContent>
                      <w:p w14:paraId="4172643A" w14:textId="77777777" w:rsidR="00BF1057" w:rsidRDefault="00BF1057" w:rsidP="00192CDB">
                        <w:pPr>
                          <w:rPr>
                            <w:sz w:val="18"/>
                            <w:szCs w:val="18"/>
                          </w:rPr>
                        </w:pPr>
                        <w:r>
                          <w:rPr>
                            <w:sz w:val="18"/>
                            <w:szCs w:val="18"/>
                          </w:rPr>
                          <w:t>12</w:t>
                        </w:r>
                      </w:p>
                    </w:txbxContent>
                  </v:textbox>
                </v:shape>
                <v:shape id="Text Box 2667" o:spid="_x0000_s1076" type="#_x0000_t202" style="position:absolute;left:5746;top:11956;width:2299;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8R8QA&#10;AADcAAAADwAAAGRycy9kb3ducmV2LnhtbESPwW7CMBBE75X4B2uRegMHiiqaYhACKjiWpAeOS7xN&#10;DPE6il0If4+RkHoczcwbzWzR2VpcqPXGsYLRMAFBXDhtuFTwk38NpiB8QNZYOyYFN/KwmPdeZphq&#10;d+U9XbJQighhn6KCKoQmldIXFVn0Q9cQR+/XtRZDlG0pdYvXCLe1HCfJu7RoOC5U2NCqouKc/VkF&#10;eXYsDluzWX/w5u3UnUrT3L5XSr32u+UniEBd+A8/2zutYDKewO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ZPEfEAAAA3AAAAA8AAAAAAAAAAAAAAAAAmAIAAGRycy9k&#10;b3ducmV2LnhtbFBLBQYAAAAABAAEAPUAAACJAwAAAAA=&#10;" filled="f" stroked="f" strokecolor="blue">
                  <v:textbox inset="0,0,0,0">
                    <w:txbxContent>
                      <w:p w14:paraId="17E119C9" w14:textId="77777777" w:rsidR="00BF1057" w:rsidRDefault="00BF1057" w:rsidP="00192CDB">
                        <w:pPr>
                          <w:rPr>
                            <w:sz w:val="18"/>
                            <w:szCs w:val="18"/>
                          </w:rPr>
                        </w:pPr>
                        <w:r>
                          <w:rPr>
                            <w:sz w:val="18"/>
                            <w:szCs w:val="18"/>
                          </w:rPr>
                          <w:t>S0</w:t>
                        </w:r>
                      </w:p>
                    </w:txbxContent>
                  </v:textbox>
                </v:shape>
                <v:shape id="Text Box 2668" o:spid="_x0000_s1077" type="#_x0000_t202" style="position:absolute;left:9194;top:11956;width:2299;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Z3MQA&#10;AADcAAAADwAAAGRycy9kb3ducmV2LnhtbESPwW7CMBBE75X4B2uRegMHWqoSMAgBVTlC6KHHJV4S&#10;Q7yOYhfC32MkpB5HM/NGM523thIXarxxrGDQT0AQ504bLhT87L96nyB8QNZYOSYFN/Iwn3Vepphq&#10;d+UdXbJQiAhhn6KCMoQ6ldLnJVn0fVcTR+/oGoshyqaQusFrhNtKDpPkQ1o0HBdKrGlZUn7O/qyC&#10;fXbIf7/NejXm9dupPRWmvm2XSr1228UERKA2/Ief7Y1W8D4cweNMP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VmdzEAAAA3AAAAA8AAAAAAAAAAAAAAAAAmAIAAGRycy9k&#10;b3ducmV2LnhtbFBLBQYAAAAABAAEAPUAAACJAwAAAAA=&#10;" filled="f" stroked="f" strokecolor="blue">
                  <v:textbox inset="0,0,0,0">
                    <w:txbxContent>
                      <w:p w14:paraId="6A764B88" w14:textId="77777777" w:rsidR="00BF1057" w:rsidRDefault="00BF1057" w:rsidP="00192CDB">
                        <w:pPr>
                          <w:rPr>
                            <w:sz w:val="18"/>
                            <w:szCs w:val="18"/>
                          </w:rPr>
                        </w:pPr>
                        <w:r>
                          <w:rPr>
                            <w:sz w:val="18"/>
                            <w:szCs w:val="18"/>
                          </w:rPr>
                          <w:t>S1</w:t>
                        </w:r>
                      </w:p>
                    </w:txbxContent>
                  </v:textbox>
                </v:shape>
                <v:shape id="Text Box 2669" o:spid="_x0000_s1078" type="#_x0000_t202" style="position:absolute;left:11493;top:11956;width:2299;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cHq8QA&#10;AADcAAAADwAAAGRycy9kb3ducmV2LnhtbESPzW7CMBCE70i8g7VI3IrDjxBNMQgBFRxL6IHjEm8T&#10;Q7yOYhfC2+NKlTiOZuYbzXzZ2krcqPHGsYLhIAFBnDttuFDwffx8m4HwAVlj5ZgUPMjDctHtzDHV&#10;7s4HumWhEBHCPkUFZQh1KqXPS7LoB64mjt6PayyGKJtC6gbvEW4rOUqSqbRoOC6UWNO6pPya/VoF&#10;x+ycn3Zmu3nn7fjSXgpTP77WSvV77eoDRKA2vML/7b1WMBlN4e9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B6vEAAAA3AAAAA8AAAAAAAAAAAAAAAAAmAIAAGRycy9k&#10;b3ducmV2LnhtbFBLBQYAAAAABAAEAPUAAACJAwAAAAA=&#10;" filled="f" stroked="f" strokecolor="blue">
                  <v:textbox inset="0,0,0,0">
                    <w:txbxContent>
                      <w:p w14:paraId="4977AE89" w14:textId="77777777" w:rsidR="00BF1057" w:rsidRDefault="00BF1057" w:rsidP="00192CDB">
                        <w:pPr>
                          <w:rPr>
                            <w:sz w:val="18"/>
                            <w:szCs w:val="18"/>
                          </w:rPr>
                        </w:pPr>
                        <w:r>
                          <w:rPr>
                            <w:sz w:val="18"/>
                            <w:szCs w:val="18"/>
                          </w:rPr>
                          <w:t>S2</w:t>
                        </w:r>
                      </w:p>
                    </w:txbxContent>
                  </v:textbox>
                </v:shape>
                <v:shape id="Text Box 2670" o:spid="_x0000_s1079" type="#_x0000_t202" style="position:absolute;left:14941;top:10966;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uiMMQA&#10;AADcAAAADwAAAGRycy9kb3ducmV2LnhtbESPwW7CMBBE75X4B2uRegMHWtESMAgBVTlC6KHHJV4S&#10;Q7yOYhfC32MkpB5HM/NGM523thIXarxxrGDQT0AQ504bLhT87L96nyB8QNZYOSYFN/Iwn3Vepphq&#10;d+UdXbJQiAhhn6KCMoQ6ldLnJVn0fVcTR+/oGoshyqaQusFrhNtKDpNkJC0ajgsl1rQsKT9nf1bB&#10;Pjvkv99mvRrz+u3UngpT37ZLpV677WICIlAb/sPP9kYreB9+wONMP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LojDEAAAA3AAAAA8AAAAAAAAAAAAAAAAAmAIAAGRycy9k&#10;b3ducmV2LnhtbFBLBQYAAAAABAAEAPUAAACJAwAAAAA=&#10;" filled="f" stroked="f" strokecolor="blue">
                  <v:textbox inset="0,0,0,0">
                    <w:txbxContent>
                      <w:p w14:paraId="496DF272" w14:textId="77777777" w:rsidR="00BF1057" w:rsidRDefault="00BF1057" w:rsidP="00192CDB">
                        <w:pPr>
                          <w:rPr>
                            <w:sz w:val="18"/>
                            <w:szCs w:val="18"/>
                          </w:rPr>
                        </w:pPr>
                        <w:r>
                          <w:rPr>
                            <w:sz w:val="18"/>
                            <w:szCs w:val="18"/>
                          </w:rPr>
                          <w:t>S3</w:t>
                        </w:r>
                      </w:p>
                    </w:txbxContent>
                  </v:textbox>
                </v:shape>
                <v:shape id="Text Box 2671" o:spid="_x0000_s1080" type="#_x0000_t202" style="position:absolute;left:18389;top:9975;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2QsEA&#10;AADcAAAADwAAAGRycy9kb3ducmV2LnhtbERPu27CMBTdK/EP1kViKw5QVSVgEOKhMtLAwHiJL4kh&#10;vo5iA+Hv8YDU8ei8p/PWVuJOjTeOFQz6CQji3GnDhYLDfvP5A8IHZI2VY1LwJA/zWedjiql2D/6j&#10;exYKEUPYp6igDKFOpfR5SRZ939XEkTu7xmKIsCmkbvARw20lh0nyLS0ajg0l1rQsKb9mN6tgn53y&#10;469Zr8a8Hl3aS2Hq526pVK/bLiYgArXhX/x2b7WCr2FcG8/EI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UNkLBAAAA3AAAAA8AAAAAAAAAAAAAAAAAmAIAAGRycy9kb3du&#10;cmV2LnhtbFBLBQYAAAAABAAEAPUAAACGAwAAAAA=&#10;" filled="f" stroked="f" strokecolor="blue">
                  <v:textbox inset="0,0,0,0">
                    <w:txbxContent>
                      <w:p w14:paraId="45623BD3" w14:textId="77777777" w:rsidR="00BF1057" w:rsidRDefault="00BF1057" w:rsidP="00192CDB">
                        <w:r>
                          <w:rPr>
                            <w:sz w:val="18"/>
                            <w:szCs w:val="18"/>
                          </w:rPr>
                          <w:t>S4</w:t>
                        </w:r>
                      </w:p>
                    </w:txbxContent>
                  </v:textbox>
                </v:shape>
                <v:shape id="Text Box 2672" o:spid="_x0000_s1081" type="#_x0000_t202" style="position:absolute;left:21837;top:7003;width:2299;height:1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2cUA&#10;AADcAAAADwAAAGRycy9kb3ducmV2LnhtbESPzW7CMBCE70h9B2srcStOAVUlYFDFj+ixTThwXOIl&#10;McTrKDYQ3h5XqsRxNDPfaGaLztbiSq03jhW8DxIQxIXThksFu3zz9gnCB2SNtWNScCcPi/lLb4ap&#10;djf+pWsWShEh7FNUUIXQpFL6oiKLfuAa4ugdXWsxRNmWUrd4i3Bby2GSfEiLhuNChQ0tKyrO2cUq&#10;yLNDsd+a9WrC69GpO5Wmuf8sleq/dl9TEIG68Az/t7+1gvFwAn9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JPZxQAAANwAAAAPAAAAAAAAAAAAAAAAAJgCAABkcnMv&#10;ZG93bnJldi54bWxQSwUGAAAAAAQABAD1AAAAigMAAAAA&#10;" filled="f" stroked="f" strokecolor="blue">
                  <v:textbox inset="0,0,0,0">
                    <w:txbxContent>
                      <w:p w14:paraId="16203CF8" w14:textId="77777777" w:rsidR="00BF1057" w:rsidRDefault="00BF1057" w:rsidP="00192CDB">
                        <w:r>
                          <w:rPr>
                            <w:sz w:val="18"/>
                            <w:szCs w:val="18"/>
                          </w:rPr>
                          <w:t>S5</w:t>
                        </w:r>
                      </w:p>
                    </w:txbxContent>
                  </v:textbox>
                </v:shape>
                <v:shape id="Text Box 2673" o:spid="_x0000_s1082" type="#_x0000_t202" style="position:absolute;left:25285;top:3041;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usmcEA&#10;AADcAAAADwAAAGRycy9kb3ducmV2LnhtbERPu27CMBTdK/EP1kViKw5QVSVgEOKhMtLAwHiJL4kh&#10;vo5iA+Hv8YDU8ei8p/PWVuJOjTeOFQz6CQji3GnDhYLDfvP5A8IHZI2VY1LwJA/zWedjiql2D/6j&#10;exYKEUPYp6igDKFOpfR5SRZ939XEkTu7xmKIsCmkbvARw20lh0nyLS0ajg0l1rQsKb9mN6tgn53y&#10;469Zr8a8Hl3aS2Hq526pVK/bLiYgArXhX/x2b7WCr1GcH8/EI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7rJnBAAAA3AAAAA8AAAAAAAAAAAAAAAAAmAIAAGRycy9kb3du&#10;cmV2LnhtbFBLBQYAAAAABAAEAPUAAACGAwAAAAA=&#10;" filled="f" stroked="f" strokecolor="blue">
                  <v:textbox inset="0,0,0,0">
                    <w:txbxContent>
                      <w:p w14:paraId="549D4135" w14:textId="77777777" w:rsidR="00BF1057" w:rsidRDefault="00BF1057" w:rsidP="00192CDB">
                        <w:r>
                          <w:rPr>
                            <w:sz w:val="18"/>
                            <w:szCs w:val="18"/>
                          </w:rPr>
                          <w:t>S6</w:t>
                        </w:r>
                      </w:p>
                    </w:txbxContent>
                  </v:textbox>
                </v:shape>
                <v:shape id="Text Box 2674" o:spid="_x0000_s1083" type="#_x0000_t202" style="position:absolute;left:28733;top:1060;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JAsUA&#10;AADcAAAADwAAAGRycy9kb3ducmV2LnhtbESPS2/CMBCE70j9D9ZW4lYcHqpKwKCKh+ixTThwXOIl&#10;MY3XUWwg/HtcqRLH0cx8o5kvO1uLK7XeOFYwHCQgiAunDZcK9vn27QOED8gaa8ek4E4elouX3hxT&#10;7W78Q9cslCJC2KeooAqhSaX0RUUW/cA1xNE7udZiiLItpW7xFuG2lqMkeZcWDceFChtaVVT8Zher&#10;IM+OxWFnNuspb8bn7lya5v69Uqr/2n3OQATqwjP83/7SCibjIfydi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9wkCxQAAANwAAAAPAAAAAAAAAAAAAAAAAJgCAABkcnMv&#10;ZG93bnJldi54bWxQSwUGAAAAAAQABAD1AAAAigMAAAAA&#10;" filled="f" stroked="f" strokecolor="blue">
                  <v:textbox inset="0,0,0,0">
                    <w:txbxContent>
                      <w:p w14:paraId="10EA1EBC" w14:textId="77777777" w:rsidR="00BF1057" w:rsidRDefault="00BF1057" w:rsidP="00192CDB">
                        <w:r>
                          <w:rPr>
                            <w:sz w:val="18"/>
                            <w:szCs w:val="18"/>
                          </w:rPr>
                          <w:t>S7</w:t>
                        </w:r>
                      </w:p>
                    </w:txbxContent>
                  </v:textbox>
                </v:shape>
                <v:shape id="Text Box 2675" o:spid="_x0000_s1084" type="#_x0000_t202" style="position:absolute;left:32181;top:3041;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XdcUA&#10;AADcAAAADwAAAGRycy9kb3ducmV2LnhtbESPzW7CMBCE70i8g7VIvYHDj6o2xSAEVOXYJj1wXOJt&#10;YojXUexCeHuMhMRxNDPfaObLztbiTK03jhWMRwkI4sJpw6WC3/xz+AbCB2SNtWNScCUPy0W/N8dU&#10;uwv/0DkLpYgQ9ikqqEJoUil9UZFFP3INcfT+XGsxRNmWUrd4iXBby0mSvEqLhuNChQ2tKypO2b9V&#10;kGeHYv9ltpt33k6P3bE0zfV7rdTLoFt9gAjUhWf40d5pBbPpB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JZd1xQAAANwAAAAPAAAAAAAAAAAAAAAAAJgCAABkcnMv&#10;ZG93bnJldi54bWxQSwUGAAAAAAQABAD1AAAAigMAAAAA&#10;" filled="f" stroked="f" strokecolor="blue">
                  <v:textbox inset="0,0,0,0">
                    <w:txbxContent>
                      <w:p w14:paraId="0FE0A2E5" w14:textId="77777777" w:rsidR="00BF1057" w:rsidRDefault="00BF1057" w:rsidP="00192CDB">
                        <w:r>
                          <w:rPr>
                            <w:sz w:val="18"/>
                            <w:szCs w:val="18"/>
                          </w:rPr>
                          <w:t>S8</w:t>
                        </w:r>
                      </w:p>
                    </w:txbxContent>
                  </v:textbox>
                </v:shape>
                <v:shape id="Text Box 2676" o:spid="_x0000_s1085" type="#_x0000_t202" style="position:absolute;left:33331;top:5022;width:229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y7sUA&#10;AADcAAAADwAAAGRycy9kb3ducmV2LnhtbESPwW7CMBBE70j8g7WVeitOmwrRFINQmqocIXDocRsv&#10;iSFeR7EL4e9rpEocRzPzRjNfDrYVZ+q9cazgeZKAIK6cNlwr2O8+n2YgfEDW2DomBVfysFyMR3PM&#10;tLvwls5lqEWEsM9QQRNCl0npq4Ys+onriKN3cL3FEGVfS93jJcJtK1+SZCotGo4LDXaUN1Sdyl+r&#10;YFf+VN9fpvh44yI9DsfadNdNrtTjw7B6BxFoCPfwf3utFbymKdzO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TLuxQAAANwAAAAPAAAAAAAAAAAAAAAAAJgCAABkcnMv&#10;ZG93bnJldi54bWxQSwUGAAAAAAQABAD1AAAAigMAAAAA&#10;" filled="f" stroked="f" strokecolor="blue">
                  <v:textbox inset="0,0,0,0">
                    <w:txbxContent>
                      <w:p w14:paraId="20F4B882" w14:textId="77777777" w:rsidR="00BF1057" w:rsidRDefault="00BF1057" w:rsidP="00192CDB">
                        <w:r>
                          <w:rPr>
                            <w:sz w:val="18"/>
                            <w:szCs w:val="18"/>
                          </w:rPr>
                          <w:t>S9</w:t>
                        </w:r>
                      </w:p>
                    </w:txbxContent>
                  </v:textbox>
                </v:shape>
                <v:shape id="Text Box 2677" o:spid="_x0000_s1086" type="#_x0000_t202" style="position:absolute;left:35629;top:5022;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qmsUA&#10;AADcAAAADwAAAGRycy9kb3ducmV2LnhtbESPzW7CMBCE70h9B2srcStOC0Il4KCKH7VHGjhwXOIl&#10;cRqvo9hAePu6UiWOo5n5RrNY9rYRV+q8cazgdZSAIC6cNlwqOOy3L+8gfEDW2DgmBXfysMyeBgtM&#10;tbvxN13zUIoIYZ+igiqENpXSFxVZ9CPXEkfv7DqLIcqulLrDW4TbRr4lyVRaNBwXKmxpVVHxk1+s&#10;gn1+Ko6fZrOe8WZc93Vp2vtupdTwuf+YgwjUh0f4v/2lFUzGE/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KqaxQAAANwAAAAPAAAAAAAAAAAAAAAAAJgCAABkcnMv&#10;ZG93bnJldi54bWxQSwUGAAAAAAQABAD1AAAAigMAAAAA&#10;" filled="f" stroked="f" strokecolor="blue">
                  <v:textbox inset="0,0,0,0">
                    <w:txbxContent>
                      <w:p w14:paraId="1094D9F9" w14:textId="77777777" w:rsidR="00BF1057" w:rsidRDefault="00BF1057" w:rsidP="00192CDB">
                        <w:r>
                          <w:rPr>
                            <w:sz w:val="18"/>
                            <w:szCs w:val="18"/>
                          </w:rPr>
                          <w:t>S10</w:t>
                        </w:r>
                      </w:p>
                    </w:txbxContent>
                  </v:textbox>
                </v:shape>
                <v:shape id="Text Box 2678" o:spid="_x0000_s1087" type="#_x0000_t202" style="position:absolute;left:39077;top:6013;width:2299;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RdsQA&#10;AADcAAAADwAAAGRycy9kb3ducmV2LnhtbESPzW7CMBCE70h9B2srcQOnBSEIGFTxI3osgQPHJV4S&#10;03gdxQbC29eVkDiOZuYbzWzR2krcqPHGsYKPfgKCOHfacKHgsN/0xiB8QNZYOSYFD/KwmL91Zphq&#10;d+cd3bJQiAhhn6KCMoQ6ldLnJVn0fVcTR+/sGoshyqaQusF7hNtKfibJSFo0HBdKrGlZUv6bXa2C&#10;fXbKj1uzXk14Pbi0l8LUj5+lUt339msKIlAbXuFn+1srGA5G8H8mHg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ekXbEAAAA3AAAAA8AAAAAAAAAAAAAAAAAmAIAAGRycy9k&#10;b3ducmV2LnhtbFBLBQYAAAAABAAEAPUAAACJAwAAAAA=&#10;" filled="f" stroked="f" strokecolor="blue">
                  <v:textbox inset="0,0,0,0">
                    <w:txbxContent>
                      <w:p w14:paraId="3762CBB2" w14:textId="77777777" w:rsidR="00BF1057" w:rsidRDefault="00BF1057" w:rsidP="00192CDB">
                        <w:r>
                          <w:rPr>
                            <w:sz w:val="18"/>
                            <w:szCs w:val="18"/>
                          </w:rPr>
                          <w:t>S11</w:t>
                        </w:r>
                      </w:p>
                    </w:txbxContent>
                  </v:textbox>
                </v:shape>
                <v:line id="Line 2679" o:spid="_x0000_s1088" style="position:absolute;visibility:visible;mso-wrap-style:square" from="13792,15919" to="25285,15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qsA8IAAADcAAAADwAAAGRycy9kb3ducmV2LnhtbESPQWsCMRSE7wX/Q3iF3mq2tmhZjSKC&#10;0KNVEXp7bJ6b1eRlSdLd7b9vBMHjMDPfMIvV4KzoKMTGs4K3cQGCuPK64VrB8bB9/QQRE7JG65kU&#10;/FGE1XL0tMBS+56/qdunWmQIxxIVmJTaUspYGXIYx74lzt7ZB4cpy1BLHbDPcGflpCim0mHDecFg&#10;SxtD1XX/6xRcfg42NRvW8tS3NNnttqYLVqmX52E9B5FoSI/wvf2lFXy8z+B2Jh8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qsA8IAAADcAAAADwAAAAAAAAAAAAAA&#10;AAChAgAAZHJzL2Rvd25yZXYueG1sUEsFBgAAAAAEAAQA+QAAAJADAAAAAA==&#10;">
                  <v:stroke startarrow="open" startarrowwidth="wide" startarrowlength="long" endarrow="open" endarrowwidth="wide" endarrowlength="long"/>
                </v:line>
                <v:line id="Line 2680" o:spid="_x0000_s1089" style="position:absolute;visibility:visible;mso-wrap-style:square" from="25285,15919" to="34480,15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U4cb8AAADcAAAADwAAAGRycy9kb3ducmV2LnhtbERPTWsCMRC9F/wPYYTealZbiqxGEUHw&#10;aLUI3obNuFlNJksSd9d/bw6FHh/ve7kenBUdhdh4VjCdFCCIK68brhX8nnYfcxAxIWu0nknBkyKs&#10;V6O3JZba9/xD3THVIodwLFGBSaktpYyVIYdx4lvizF19cJgyDLXUAfsc7qycFcW3dNhwbjDY0tZQ&#10;dT8+nILb5WRTs2Utz31Ls8NhZ7pglXofD5sFiERD+hf/ufdawddnXpvP5CMgV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8U4cb8AAADcAAAADwAAAAAAAAAAAAAAAACh&#10;AgAAZHJzL2Rvd25yZXYueG1sUEsFBgAAAAAEAAQA+QAAAI0DAAAAAA==&#10;">
                  <v:stroke startarrow="open" startarrowwidth="wide" startarrowlength="long" endarrow="open" endarrowwidth="wide" endarrowlength="long"/>
                </v:line>
                <v:line id="Line 2681" o:spid="_x0000_s1090" style="position:absolute;visibility:visible;mso-wrap-style:square" from="34480,15919" to="41376,15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d6sIAAADcAAAADwAAAGRycy9kb3ducmV2LnhtbESPQWsCMRSE7wX/Q3iF3mq2tohdjSKC&#10;0KNVEXp7bJ6b1eRlSdLd7b9vBMHjMDPfMIvV4KzoKMTGs4K3cQGCuPK64VrB8bB9nYGICVmj9UwK&#10;/ijCajl6WmCpfc/f1O1TLTKEY4kKTEptKWWsDDmMY98SZ+/sg8OUZailDthnuLNyUhRT6bDhvGCw&#10;pY2h6rr/dQouPwebmg1reepbmux2W9MFq9TL87Ceg0g0pEf43v7SCj7eP+F2Jh8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md6sIAAADcAAAADwAAAAAAAAAAAAAA&#10;AAChAgAAZHJzL2Rvd25yZXYueG1sUEsFBgAAAAAEAAQA+QAAAJADAAAAAA==&#10;">
                  <v:stroke startarrow="open" startarrowwidth="wide" startarrowlength="long" endarrow="open" endarrowwidth="wide" endarrowlength="long"/>
                </v:line>
                <v:shape id="Text Box 2682" o:spid="_x0000_s1091" type="#_x0000_t202" style="position:absolute;left:18389;top:14928;width:34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jPsEA&#10;AADcAAAADwAAAGRycy9kb3ducmV2LnhtbERP3WrCMBS+H+wdwhl4N9NJldEZZQzmVAZj6gMcmrO0&#10;rDkpSWbr23suhF1+fP/L9eg7daaY2sAGnqYFKOI62JadgdPx/fEZVMrIFrvAZOBCCdar+7slVjYM&#10;/E3nQ3ZKQjhVaKDJua+0TnVDHtM09MTC/YToMQuMTtuIg4T7Ts+KYqE9tiwNDfb01lD9e/jz0ruZ&#10;t9u4uxz1h9sPn65cfNUnNGbyML6+gMo05n/xzb21BspS5ssZOQJ6d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TYz7BAAAA3AAAAA8AAAAAAAAAAAAAAAAAmAIAAGRycy9kb3du&#10;cmV2LnhtbFBLBQYAAAAABAAEAPUAAACGAwAAAAA=&#10;" stroked="f" strokecolor="blue">
                  <v:textbox inset="0,0,0,0">
                    <w:txbxContent>
                      <w:p w14:paraId="3965854D" w14:textId="77777777" w:rsidR="00BF1057" w:rsidRDefault="00BF1057" w:rsidP="00192CDB">
                        <w:pPr>
                          <w:jc w:val="center"/>
                          <w:rPr>
                            <w:szCs w:val="21"/>
                          </w:rPr>
                        </w:pPr>
                        <w:r>
                          <w:rPr>
                            <w:szCs w:val="21"/>
                          </w:rPr>
                          <w:t>head</w:t>
                        </w:r>
                      </w:p>
                    </w:txbxContent>
                  </v:textbox>
                </v:shape>
                <v:shape id="Text Box 2683" o:spid="_x0000_s1092" type="#_x0000_t202" style="position:absolute;left:27584;top:14928;width:34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GpcMA&#10;AADcAAAADwAAAGRycy9kb3ducmV2LnhtbESP32rCMBTG7we+QziCdzNVOpFqFBGcTgZj6gMcmmNa&#10;bE5Kktn69stA2OXH9+fHt1z3thF38qF2rGAyzkAQl07XbBRczrvXOYgQkTU2jknBgwKsV4OXJRba&#10;dfxN91M0Io1wKFBBFWNbSBnKiiyGsWuJk3d13mJM0hupPXZp3DZymmUzabHmRKiwpW1F5e30YxP3&#10;/a0++I/HWe7Nsfs0+eyrvKBSo2G/WYCI1Mf/8LN90AryfAJ/Z9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GpcMAAADcAAAADwAAAAAAAAAAAAAAAACYAgAAZHJzL2Rv&#10;d25yZXYueG1sUEsFBgAAAAAEAAQA9QAAAIgDAAAAAA==&#10;" stroked="f" strokecolor="blue">
                  <v:textbox inset="0,0,0,0">
                    <w:txbxContent>
                      <w:p w14:paraId="4FB78BB6" w14:textId="77777777" w:rsidR="00BF1057" w:rsidRDefault="00BF1057" w:rsidP="00192CDB">
                        <w:pPr>
                          <w:jc w:val="center"/>
                          <w:rPr>
                            <w:szCs w:val="21"/>
                          </w:rPr>
                        </w:pPr>
                        <w:r>
                          <w:rPr>
                            <w:szCs w:val="21"/>
                          </w:rPr>
                          <w:t>body</w:t>
                        </w:r>
                      </w:p>
                    </w:txbxContent>
                  </v:textbox>
                </v:shape>
                <v:shape id="Text Box 2684" o:spid="_x0000_s1093" type="#_x0000_t202" style="position:absolute;left:36779;top:14928;width:3448;height:1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Y0sMA&#10;AADcAAAADwAAAGRycy9kb3ducmV2LnhtbESP32rCMBTG7we+QziCdzNVOpFqFBGcOgZj6gMcmmNa&#10;bE5Kktn69mYw2OXH9+fHt1z3thF38qF2rGAyzkAQl07XbBRczrvXOYgQkTU2jknBgwKsV4OXJRba&#10;dfxN91M0Io1wKFBBFWNbSBnKiiyGsWuJk3d13mJM0hupPXZp3DZymmUzabHmRKiwpW1F5e30YxP3&#10;/a0++OPjLPfmo/s0+eyrvKBSo2G/WYCI1Mf/8F/7oBXk+RR+z6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1Y0sMAAADcAAAADwAAAAAAAAAAAAAAAACYAgAAZHJzL2Rv&#10;d25yZXYueG1sUEsFBgAAAAAEAAQA9QAAAIgDAAAAAA==&#10;" stroked="f" strokecolor="blue">
                  <v:textbox inset="0,0,0,0">
                    <w:txbxContent>
                      <w:p w14:paraId="3950E33D" w14:textId="77777777" w:rsidR="00BF1057" w:rsidRDefault="00BF1057" w:rsidP="00192CDB">
                        <w:pPr>
                          <w:jc w:val="center"/>
                          <w:rPr>
                            <w:szCs w:val="21"/>
                          </w:rPr>
                        </w:pPr>
                        <w:r>
                          <w:rPr>
                            <w:szCs w:val="21"/>
                          </w:rPr>
                          <w:t>tail</w:t>
                        </w:r>
                      </w:p>
                    </w:txbxContent>
                  </v:textbox>
                </v:shape>
                <w10:anchorlock/>
              </v:group>
            </w:pict>
          </mc:Fallback>
        </mc:AlternateContent>
      </w:r>
    </w:p>
    <w:p w14:paraId="783C5F2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center"/>
      </w:pPr>
      <w:del w:id="5736" w:author="yongjun" w:date="2016-06-11T15:32:00Z">
        <w:r w:rsidDel="007C60BA">
          <w:rPr>
            <w:rFonts w:hint="eastAsia"/>
          </w:rPr>
          <w:delText>图</w:delText>
        </w:r>
        <w:r w:rsidDel="007C60BA">
          <w:delText>5.</w:delText>
        </w:r>
      </w:del>
      <w:ins w:id="5737" w:author="yongjun" w:date="2016-06-11T15:32:00Z">
        <w:r w:rsidR="007C60BA">
          <w:rPr>
            <w:rFonts w:hint="eastAsia"/>
          </w:rPr>
          <w:t>图</w:t>
        </w:r>
        <w:r w:rsidR="007C60BA">
          <w:rPr>
            <w:rFonts w:hint="eastAsia"/>
          </w:rPr>
          <w:t>5-</w:t>
        </w:r>
      </w:ins>
      <w:r>
        <w:t xml:space="preserve">9 </w:t>
      </w:r>
      <w:r>
        <w:rPr>
          <w:rFonts w:hint="eastAsia"/>
        </w:rPr>
        <w:t>典型的</w:t>
      </w:r>
      <w:r>
        <w:t>TVD</w:t>
      </w:r>
      <w:r>
        <w:rPr>
          <w:rFonts w:hint="eastAsia"/>
        </w:rPr>
        <w:t>曲线示意图</w:t>
      </w:r>
    </w:p>
    <w:p w14:paraId="3F1A5A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pPr>
      <w:r>
        <w:t xml:space="preserve">    </w:t>
      </w:r>
      <w:r>
        <w:rPr>
          <w:rFonts w:hint="eastAsia"/>
        </w:rPr>
        <w:t>对上图中曲线各段说明如表</w:t>
      </w:r>
      <w:r>
        <w:t>5.1</w:t>
      </w:r>
      <w:r>
        <w:rPr>
          <w:rFonts w:hint="eastAsia"/>
        </w:rPr>
        <w:t>。</w:t>
      </w:r>
    </w:p>
    <w:p w14:paraId="712097C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jc w:val="center"/>
        <w:rPr>
          <w:rFonts w:ascii="宋体" w:hAnsi="宋体" w:cs="宋体"/>
          <w:color w:val="FF0000"/>
          <w:szCs w:val="21"/>
        </w:rPr>
      </w:pPr>
      <w:r>
        <w:rPr>
          <w:rFonts w:hint="eastAsia"/>
        </w:rPr>
        <w:t>表</w:t>
      </w:r>
      <w:r>
        <w:t>5.1  TVD</w:t>
      </w:r>
      <w:r>
        <w:rPr>
          <w:rFonts w:hint="eastAsia"/>
        </w:rPr>
        <w:t>曲线各段说明</w:t>
      </w:r>
    </w:p>
    <w:tbl>
      <w:tblPr>
        <w:tblW w:w="0" w:type="auto"/>
        <w:jc w:val="center"/>
        <w:tblBorders>
          <w:top w:val="single" w:sz="12" w:space="0" w:color="auto"/>
          <w:bottom w:val="single" w:sz="12" w:space="0" w:color="auto"/>
        </w:tblBorders>
        <w:tblLook w:val="01E0" w:firstRow="1" w:lastRow="1" w:firstColumn="1" w:lastColumn="1" w:noHBand="0" w:noVBand="0"/>
      </w:tblPr>
      <w:tblGrid>
        <w:gridCol w:w="470"/>
        <w:gridCol w:w="3238"/>
        <w:gridCol w:w="543"/>
        <w:gridCol w:w="4271"/>
      </w:tblGrid>
      <w:tr w:rsidR="00192CDB" w14:paraId="451CD6E1" w14:textId="77777777" w:rsidTr="00192CDB">
        <w:trPr>
          <w:jc w:val="center"/>
        </w:trPr>
        <w:tc>
          <w:tcPr>
            <w:tcW w:w="470" w:type="dxa"/>
            <w:tcBorders>
              <w:top w:val="single" w:sz="12" w:space="0" w:color="auto"/>
              <w:left w:val="nil"/>
              <w:bottom w:val="single" w:sz="6" w:space="0" w:color="auto"/>
              <w:right w:val="nil"/>
            </w:tcBorders>
            <w:hideMark/>
          </w:tcPr>
          <w:p w14:paraId="0A6CD77D" w14:textId="77777777" w:rsidR="00192CDB" w:rsidRDefault="00192CDB">
            <w:pPr>
              <w:spacing w:line="360" w:lineRule="atLeast"/>
              <w:rPr>
                <w:szCs w:val="21"/>
              </w:rPr>
            </w:pPr>
            <w:r>
              <w:rPr>
                <w:rFonts w:hint="eastAsia"/>
                <w:szCs w:val="21"/>
              </w:rPr>
              <w:t>点</w:t>
            </w:r>
          </w:p>
        </w:tc>
        <w:tc>
          <w:tcPr>
            <w:tcW w:w="3238" w:type="dxa"/>
            <w:tcBorders>
              <w:top w:val="single" w:sz="12" w:space="0" w:color="auto"/>
              <w:left w:val="nil"/>
              <w:bottom w:val="single" w:sz="6" w:space="0" w:color="auto"/>
              <w:right w:val="nil"/>
            </w:tcBorders>
            <w:hideMark/>
          </w:tcPr>
          <w:p w14:paraId="0C93907C" w14:textId="77777777" w:rsidR="00192CDB" w:rsidRDefault="00192CDB">
            <w:pPr>
              <w:spacing w:line="360" w:lineRule="atLeast"/>
              <w:rPr>
                <w:szCs w:val="21"/>
              </w:rPr>
            </w:pPr>
            <w:r>
              <w:rPr>
                <w:rFonts w:hint="eastAsia"/>
                <w:szCs w:val="21"/>
              </w:rPr>
              <w:t>描</w:t>
            </w:r>
            <w:r>
              <w:rPr>
                <w:szCs w:val="21"/>
              </w:rPr>
              <w:t xml:space="preserve">  </w:t>
            </w:r>
            <w:r>
              <w:rPr>
                <w:rFonts w:hint="eastAsia"/>
                <w:szCs w:val="21"/>
              </w:rPr>
              <w:t>述</w:t>
            </w:r>
          </w:p>
        </w:tc>
        <w:tc>
          <w:tcPr>
            <w:tcW w:w="543" w:type="dxa"/>
            <w:tcBorders>
              <w:top w:val="single" w:sz="12" w:space="0" w:color="auto"/>
              <w:left w:val="nil"/>
              <w:bottom w:val="single" w:sz="6" w:space="0" w:color="auto"/>
              <w:right w:val="nil"/>
            </w:tcBorders>
            <w:hideMark/>
          </w:tcPr>
          <w:p w14:paraId="141A8FC2" w14:textId="77777777" w:rsidR="00192CDB" w:rsidRDefault="00192CDB">
            <w:pPr>
              <w:spacing w:line="360" w:lineRule="atLeast"/>
              <w:rPr>
                <w:szCs w:val="21"/>
              </w:rPr>
            </w:pPr>
            <w:r>
              <w:rPr>
                <w:rFonts w:hint="eastAsia"/>
                <w:szCs w:val="21"/>
              </w:rPr>
              <w:t>段</w:t>
            </w:r>
          </w:p>
        </w:tc>
        <w:tc>
          <w:tcPr>
            <w:tcW w:w="4271" w:type="dxa"/>
            <w:tcBorders>
              <w:top w:val="single" w:sz="12" w:space="0" w:color="auto"/>
              <w:left w:val="nil"/>
              <w:bottom w:val="single" w:sz="6" w:space="0" w:color="auto"/>
              <w:right w:val="nil"/>
            </w:tcBorders>
            <w:hideMark/>
          </w:tcPr>
          <w:p w14:paraId="5A09CD7B" w14:textId="77777777" w:rsidR="00192CDB" w:rsidRDefault="00192CDB">
            <w:pPr>
              <w:spacing w:line="360" w:lineRule="atLeast"/>
              <w:rPr>
                <w:szCs w:val="21"/>
              </w:rPr>
            </w:pPr>
            <w:r>
              <w:rPr>
                <w:rFonts w:hint="eastAsia"/>
                <w:szCs w:val="21"/>
              </w:rPr>
              <w:t>描</w:t>
            </w:r>
            <w:r>
              <w:rPr>
                <w:szCs w:val="21"/>
              </w:rPr>
              <w:t xml:space="preserve">  </w:t>
            </w:r>
            <w:r>
              <w:rPr>
                <w:rFonts w:hint="eastAsia"/>
                <w:szCs w:val="21"/>
              </w:rPr>
              <w:t>述</w:t>
            </w:r>
          </w:p>
        </w:tc>
      </w:tr>
      <w:tr w:rsidR="00192CDB" w14:paraId="7C92D62C" w14:textId="77777777" w:rsidTr="00192CDB">
        <w:trPr>
          <w:jc w:val="center"/>
        </w:trPr>
        <w:tc>
          <w:tcPr>
            <w:tcW w:w="470" w:type="dxa"/>
            <w:tcBorders>
              <w:top w:val="single" w:sz="6" w:space="0" w:color="auto"/>
              <w:left w:val="nil"/>
              <w:bottom w:val="nil"/>
              <w:right w:val="nil"/>
            </w:tcBorders>
            <w:hideMark/>
          </w:tcPr>
          <w:p w14:paraId="7E6C3E7D" w14:textId="77777777" w:rsidR="00192CDB" w:rsidRDefault="00192CDB">
            <w:pPr>
              <w:spacing w:line="360" w:lineRule="atLeast"/>
              <w:rPr>
                <w:szCs w:val="21"/>
              </w:rPr>
            </w:pPr>
            <w:r>
              <w:rPr>
                <w:szCs w:val="21"/>
              </w:rPr>
              <w:t>0</w:t>
            </w:r>
          </w:p>
        </w:tc>
        <w:tc>
          <w:tcPr>
            <w:tcW w:w="3238" w:type="dxa"/>
            <w:tcBorders>
              <w:top w:val="single" w:sz="6" w:space="0" w:color="auto"/>
              <w:left w:val="nil"/>
              <w:bottom w:val="nil"/>
              <w:right w:val="nil"/>
            </w:tcBorders>
            <w:hideMark/>
          </w:tcPr>
          <w:p w14:paraId="19A64FED" w14:textId="77777777" w:rsidR="00192CDB" w:rsidRDefault="00192CDB">
            <w:pPr>
              <w:spacing w:line="360" w:lineRule="atLeast"/>
              <w:rPr>
                <w:szCs w:val="21"/>
              </w:rPr>
            </w:pPr>
            <w:r>
              <w:rPr>
                <w:rFonts w:hint="eastAsia"/>
                <w:szCs w:val="21"/>
              </w:rPr>
              <w:t>除鳞机头部咬入</w:t>
            </w:r>
          </w:p>
        </w:tc>
        <w:tc>
          <w:tcPr>
            <w:tcW w:w="543" w:type="dxa"/>
            <w:tcBorders>
              <w:top w:val="single" w:sz="6" w:space="0" w:color="auto"/>
              <w:left w:val="nil"/>
              <w:bottom w:val="nil"/>
              <w:right w:val="nil"/>
            </w:tcBorders>
            <w:hideMark/>
          </w:tcPr>
          <w:p w14:paraId="1C54FD28" w14:textId="77777777" w:rsidR="00192CDB" w:rsidRDefault="00192CDB">
            <w:pPr>
              <w:spacing w:line="360" w:lineRule="atLeast"/>
              <w:rPr>
                <w:szCs w:val="21"/>
              </w:rPr>
            </w:pPr>
            <w:r>
              <w:rPr>
                <w:szCs w:val="21"/>
              </w:rPr>
              <w:t>S0</w:t>
            </w:r>
          </w:p>
        </w:tc>
        <w:tc>
          <w:tcPr>
            <w:tcW w:w="4271" w:type="dxa"/>
            <w:tcBorders>
              <w:top w:val="single" w:sz="6" w:space="0" w:color="auto"/>
              <w:left w:val="nil"/>
              <w:bottom w:val="nil"/>
              <w:right w:val="nil"/>
            </w:tcBorders>
            <w:hideMark/>
          </w:tcPr>
          <w:p w14:paraId="0380BB01" w14:textId="77777777" w:rsidR="00192CDB" w:rsidRDefault="00192CDB">
            <w:pPr>
              <w:spacing w:line="360" w:lineRule="atLeast"/>
              <w:rPr>
                <w:szCs w:val="21"/>
              </w:rPr>
            </w:pPr>
            <w:r>
              <w:rPr>
                <w:rFonts w:hint="eastAsia"/>
                <w:szCs w:val="21"/>
              </w:rPr>
              <w:t>恒速咬入</w:t>
            </w:r>
          </w:p>
        </w:tc>
      </w:tr>
      <w:tr w:rsidR="00192CDB" w14:paraId="6CFA4D64" w14:textId="77777777" w:rsidTr="00192CDB">
        <w:trPr>
          <w:jc w:val="center"/>
        </w:trPr>
        <w:tc>
          <w:tcPr>
            <w:tcW w:w="470" w:type="dxa"/>
            <w:tcBorders>
              <w:top w:val="nil"/>
              <w:left w:val="nil"/>
              <w:bottom w:val="nil"/>
              <w:right w:val="nil"/>
            </w:tcBorders>
            <w:hideMark/>
          </w:tcPr>
          <w:p w14:paraId="282F5AC2" w14:textId="77777777" w:rsidR="00192CDB" w:rsidRDefault="00192CDB">
            <w:pPr>
              <w:spacing w:line="360" w:lineRule="atLeast"/>
              <w:rPr>
                <w:szCs w:val="21"/>
              </w:rPr>
            </w:pPr>
            <w:r>
              <w:rPr>
                <w:szCs w:val="21"/>
              </w:rPr>
              <w:t>1</w:t>
            </w:r>
          </w:p>
        </w:tc>
        <w:tc>
          <w:tcPr>
            <w:tcW w:w="3238" w:type="dxa"/>
            <w:tcBorders>
              <w:top w:val="nil"/>
              <w:left w:val="nil"/>
              <w:bottom w:val="nil"/>
              <w:right w:val="nil"/>
            </w:tcBorders>
            <w:hideMark/>
          </w:tcPr>
          <w:p w14:paraId="3BB99939" w14:textId="77777777" w:rsidR="00192CDB" w:rsidRDefault="00192CDB">
            <w:pPr>
              <w:spacing w:line="360" w:lineRule="atLeast"/>
              <w:rPr>
                <w:szCs w:val="21"/>
              </w:rPr>
            </w:pPr>
            <w:r>
              <w:rPr>
                <w:rFonts w:hint="eastAsia"/>
                <w:szCs w:val="21"/>
              </w:rPr>
              <w:t>第一有效机架咬入</w:t>
            </w:r>
          </w:p>
        </w:tc>
        <w:tc>
          <w:tcPr>
            <w:tcW w:w="543" w:type="dxa"/>
            <w:tcBorders>
              <w:top w:val="nil"/>
              <w:left w:val="nil"/>
              <w:bottom w:val="nil"/>
              <w:right w:val="nil"/>
            </w:tcBorders>
            <w:hideMark/>
          </w:tcPr>
          <w:p w14:paraId="5A37E3E4" w14:textId="77777777" w:rsidR="00192CDB" w:rsidRDefault="00192CDB">
            <w:pPr>
              <w:spacing w:line="360" w:lineRule="atLeast"/>
              <w:rPr>
                <w:szCs w:val="21"/>
              </w:rPr>
            </w:pPr>
            <w:r>
              <w:rPr>
                <w:szCs w:val="21"/>
              </w:rPr>
              <w:t>S1</w:t>
            </w:r>
          </w:p>
        </w:tc>
        <w:tc>
          <w:tcPr>
            <w:tcW w:w="4271" w:type="dxa"/>
            <w:tcBorders>
              <w:top w:val="nil"/>
              <w:left w:val="nil"/>
              <w:bottom w:val="nil"/>
              <w:right w:val="nil"/>
            </w:tcBorders>
            <w:hideMark/>
          </w:tcPr>
          <w:p w14:paraId="2D2E86E8" w14:textId="77777777" w:rsidR="00192CDB" w:rsidRDefault="00192CDB">
            <w:pPr>
              <w:spacing w:line="360" w:lineRule="atLeast"/>
              <w:rPr>
                <w:szCs w:val="21"/>
              </w:rPr>
            </w:pPr>
            <w:r>
              <w:rPr>
                <w:rFonts w:hint="eastAsia"/>
                <w:szCs w:val="21"/>
              </w:rPr>
              <w:t>恒速咬入</w:t>
            </w:r>
          </w:p>
        </w:tc>
      </w:tr>
      <w:tr w:rsidR="00192CDB" w14:paraId="7F23F363" w14:textId="77777777" w:rsidTr="00192CDB">
        <w:trPr>
          <w:jc w:val="center"/>
        </w:trPr>
        <w:tc>
          <w:tcPr>
            <w:tcW w:w="470" w:type="dxa"/>
            <w:tcBorders>
              <w:top w:val="nil"/>
              <w:left w:val="nil"/>
              <w:bottom w:val="nil"/>
              <w:right w:val="nil"/>
            </w:tcBorders>
            <w:hideMark/>
          </w:tcPr>
          <w:p w14:paraId="5977F0BC" w14:textId="77777777" w:rsidR="00192CDB" w:rsidRDefault="00192CDB">
            <w:pPr>
              <w:spacing w:line="360" w:lineRule="atLeast"/>
              <w:rPr>
                <w:szCs w:val="21"/>
              </w:rPr>
            </w:pPr>
            <w:r>
              <w:rPr>
                <w:szCs w:val="21"/>
              </w:rPr>
              <w:t>2</w:t>
            </w:r>
          </w:p>
        </w:tc>
        <w:tc>
          <w:tcPr>
            <w:tcW w:w="3238" w:type="dxa"/>
            <w:tcBorders>
              <w:top w:val="nil"/>
              <w:left w:val="nil"/>
              <w:bottom w:val="nil"/>
              <w:right w:val="nil"/>
            </w:tcBorders>
            <w:hideMark/>
          </w:tcPr>
          <w:p w14:paraId="695B3C6D" w14:textId="77777777" w:rsidR="00192CDB" w:rsidRDefault="00192CDB">
            <w:pPr>
              <w:spacing w:line="360" w:lineRule="atLeast"/>
              <w:rPr>
                <w:szCs w:val="21"/>
              </w:rPr>
            </w:pPr>
            <w:r>
              <w:rPr>
                <w:rFonts w:hint="eastAsia"/>
                <w:szCs w:val="21"/>
              </w:rPr>
              <w:t>出口高温计咬入</w:t>
            </w:r>
          </w:p>
        </w:tc>
        <w:tc>
          <w:tcPr>
            <w:tcW w:w="543" w:type="dxa"/>
            <w:tcBorders>
              <w:top w:val="nil"/>
              <w:left w:val="nil"/>
              <w:bottom w:val="nil"/>
              <w:right w:val="nil"/>
            </w:tcBorders>
            <w:hideMark/>
          </w:tcPr>
          <w:p w14:paraId="6C2A2385" w14:textId="77777777" w:rsidR="00192CDB" w:rsidRDefault="00192CDB">
            <w:pPr>
              <w:spacing w:line="360" w:lineRule="atLeast"/>
              <w:rPr>
                <w:szCs w:val="21"/>
              </w:rPr>
            </w:pPr>
            <w:r>
              <w:rPr>
                <w:szCs w:val="21"/>
              </w:rPr>
              <w:t>S2</w:t>
            </w:r>
          </w:p>
        </w:tc>
        <w:tc>
          <w:tcPr>
            <w:tcW w:w="4271" w:type="dxa"/>
            <w:tcBorders>
              <w:top w:val="nil"/>
              <w:left w:val="nil"/>
              <w:bottom w:val="nil"/>
              <w:right w:val="nil"/>
            </w:tcBorders>
            <w:hideMark/>
          </w:tcPr>
          <w:p w14:paraId="27A1A42C" w14:textId="77777777" w:rsidR="00192CDB" w:rsidRDefault="00192CDB">
            <w:pPr>
              <w:spacing w:line="360" w:lineRule="atLeast"/>
              <w:rPr>
                <w:szCs w:val="21"/>
              </w:rPr>
            </w:pPr>
            <w:r>
              <w:rPr>
                <w:rFonts w:hint="eastAsia"/>
                <w:szCs w:val="21"/>
              </w:rPr>
              <w:t>恒速咬入</w:t>
            </w:r>
          </w:p>
        </w:tc>
      </w:tr>
      <w:tr w:rsidR="00192CDB" w14:paraId="7C22026F" w14:textId="77777777" w:rsidTr="00192CDB">
        <w:trPr>
          <w:jc w:val="center"/>
        </w:trPr>
        <w:tc>
          <w:tcPr>
            <w:tcW w:w="470" w:type="dxa"/>
            <w:tcBorders>
              <w:top w:val="nil"/>
              <w:left w:val="nil"/>
              <w:bottom w:val="nil"/>
              <w:right w:val="nil"/>
            </w:tcBorders>
            <w:hideMark/>
          </w:tcPr>
          <w:p w14:paraId="213D2124" w14:textId="77777777" w:rsidR="00192CDB" w:rsidRDefault="00192CDB">
            <w:pPr>
              <w:spacing w:line="360" w:lineRule="atLeast"/>
              <w:rPr>
                <w:szCs w:val="21"/>
              </w:rPr>
            </w:pPr>
            <w:r>
              <w:rPr>
                <w:szCs w:val="21"/>
              </w:rPr>
              <w:t>3</w:t>
            </w:r>
          </w:p>
        </w:tc>
        <w:tc>
          <w:tcPr>
            <w:tcW w:w="3238" w:type="dxa"/>
            <w:tcBorders>
              <w:top w:val="nil"/>
              <w:left w:val="nil"/>
              <w:bottom w:val="nil"/>
              <w:right w:val="nil"/>
            </w:tcBorders>
            <w:hideMark/>
          </w:tcPr>
          <w:p w14:paraId="412D2570" w14:textId="77777777" w:rsidR="00192CDB" w:rsidRDefault="00192CDB">
            <w:pPr>
              <w:spacing w:line="360" w:lineRule="atLeast"/>
              <w:rPr>
                <w:szCs w:val="21"/>
              </w:rPr>
            </w:pPr>
            <w:r>
              <w:rPr>
                <w:rFonts w:hint="eastAsia"/>
                <w:szCs w:val="21"/>
              </w:rPr>
              <w:t>一般加速度开始</w:t>
            </w:r>
          </w:p>
        </w:tc>
        <w:tc>
          <w:tcPr>
            <w:tcW w:w="543" w:type="dxa"/>
            <w:tcBorders>
              <w:top w:val="nil"/>
              <w:left w:val="nil"/>
              <w:bottom w:val="nil"/>
              <w:right w:val="nil"/>
            </w:tcBorders>
            <w:hideMark/>
          </w:tcPr>
          <w:p w14:paraId="7C021ED6" w14:textId="77777777" w:rsidR="00192CDB" w:rsidRDefault="00192CDB">
            <w:pPr>
              <w:spacing w:line="360" w:lineRule="atLeast"/>
              <w:rPr>
                <w:szCs w:val="21"/>
              </w:rPr>
            </w:pPr>
            <w:r>
              <w:rPr>
                <w:szCs w:val="21"/>
              </w:rPr>
              <w:t>S3</w:t>
            </w:r>
          </w:p>
        </w:tc>
        <w:tc>
          <w:tcPr>
            <w:tcW w:w="4271" w:type="dxa"/>
            <w:tcBorders>
              <w:top w:val="nil"/>
              <w:left w:val="nil"/>
              <w:bottom w:val="nil"/>
              <w:right w:val="nil"/>
            </w:tcBorders>
            <w:hideMark/>
          </w:tcPr>
          <w:p w14:paraId="7866002F" w14:textId="77777777" w:rsidR="00192CDB" w:rsidRDefault="00192CDB">
            <w:pPr>
              <w:spacing w:line="360" w:lineRule="atLeast"/>
              <w:rPr>
                <w:szCs w:val="21"/>
              </w:rPr>
            </w:pPr>
            <w:r>
              <w:rPr>
                <w:rFonts w:hint="eastAsia"/>
                <w:szCs w:val="21"/>
              </w:rPr>
              <w:t>卷取机咬入前一般加速段（温度加速度）</w:t>
            </w:r>
          </w:p>
        </w:tc>
      </w:tr>
      <w:tr w:rsidR="00192CDB" w14:paraId="2534DA59" w14:textId="77777777" w:rsidTr="00192CDB">
        <w:trPr>
          <w:jc w:val="center"/>
        </w:trPr>
        <w:tc>
          <w:tcPr>
            <w:tcW w:w="470" w:type="dxa"/>
            <w:tcBorders>
              <w:top w:val="nil"/>
              <w:left w:val="nil"/>
              <w:bottom w:val="nil"/>
              <w:right w:val="nil"/>
            </w:tcBorders>
            <w:hideMark/>
          </w:tcPr>
          <w:p w14:paraId="3FC443CD" w14:textId="77777777" w:rsidR="00192CDB" w:rsidRDefault="00192CDB">
            <w:pPr>
              <w:spacing w:line="360" w:lineRule="atLeast"/>
              <w:rPr>
                <w:szCs w:val="21"/>
              </w:rPr>
            </w:pPr>
            <w:r>
              <w:rPr>
                <w:szCs w:val="21"/>
              </w:rPr>
              <w:t>4</w:t>
            </w:r>
          </w:p>
        </w:tc>
        <w:tc>
          <w:tcPr>
            <w:tcW w:w="3238" w:type="dxa"/>
            <w:tcBorders>
              <w:top w:val="nil"/>
              <w:left w:val="nil"/>
              <w:bottom w:val="nil"/>
              <w:right w:val="nil"/>
            </w:tcBorders>
            <w:hideMark/>
          </w:tcPr>
          <w:p w14:paraId="6769E377" w14:textId="77777777" w:rsidR="00192CDB" w:rsidRDefault="00192CDB">
            <w:pPr>
              <w:spacing w:line="360" w:lineRule="atLeast"/>
              <w:rPr>
                <w:szCs w:val="21"/>
              </w:rPr>
            </w:pPr>
            <w:r>
              <w:rPr>
                <w:rFonts w:hint="eastAsia"/>
                <w:szCs w:val="21"/>
              </w:rPr>
              <w:t>达到卷取机最大咬入速度</w:t>
            </w:r>
          </w:p>
        </w:tc>
        <w:tc>
          <w:tcPr>
            <w:tcW w:w="543" w:type="dxa"/>
            <w:tcBorders>
              <w:top w:val="nil"/>
              <w:left w:val="nil"/>
              <w:bottom w:val="nil"/>
              <w:right w:val="nil"/>
            </w:tcBorders>
            <w:hideMark/>
          </w:tcPr>
          <w:p w14:paraId="64483DD2" w14:textId="77777777" w:rsidR="00192CDB" w:rsidRDefault="00192CDB">
            <w:pPr>
              <w:spacing w:line="360" w:lineRule="atLeast"/>
              <w:rPr>
                <w:szCs w:val="21"/>
              </w:rPr>
            </w:pPr>
            <w:r>
              <w:rPr>
                <w:szCs w:val="21"/>
              </w:rPr>
              <w:t>S4</w:t>
            </w:r>
          </w:p>
        </w:tc>
        <w:tc>
          <w:tcPr>
            <w:tcW w:w="4271" w:type="dxa"/>
            <w:tcBorders>
              <w:top w:val="nil"/>
              <w:left w:val="nil"/>
              <w:bottom w:val="nil"/>
              <w:right w:val="nil"/>
            </w:tcBorders>
            <w:hideMark/>
          </w:tcPr>
          <w:p w14:paraId="42788937" w14:textId="77777777" w:rsidR="00192CDB" w:rsidRDefault="00192CDB">
            <w:pPr>
              <w:spacing w:line="360" w:lineRule="atLeast"/>
              <w:rPr>
                <w:szCs w:val="21"/>
              </w:rPr>
            </w:pPr>
            <w:r>
              <w:rPr>
                <w:rFonts w:hint="eastAsia"/>
                <w:szCs w:val="21"/>
              </w:rPr>
              <w:t>卷取机咬入速度（不大于最大咬入速度）</w:t>
            </w:r>
          </w:p>
        </w:tc>
      </w:tr>
      <w:tr w:rsidR="00192CDB" w14:paraId="3503FB82" w14:textId="77777777" w:rsidTr="00192CDB">
        <w:trPr>
          <w:jc w:val="center"/>
        </w:trPr>
        <w:tc>
          <w:tcPr>
            <w:tcW w:w="470" w:type="dxa"/>
            <w:tcBorders>
              <w:top w:val="nil"/>
              <w:left w:val="nil"/>
              <w:bottom w:val="nil"/>
              <w:right w:val="nil"/>
            </w:tcBorders>
            <w:hideMark/>
          </w:tcPr>
          <w:p w14:paraId="77A95A3A" w14:textId="77777777" w:rsidR="00192CDB" w:rsidRDefault="00192CDB">
            <w:pPr>
              <w:spacing w:line="360" w:lineRule="atLeast"/>
              <w:rPr>
                <w:szCs w:val="21"/>
              </w:rPr>
            </w:pPr>
            <w:r>
              <w:rPr>
                <w:szCs w:val="21"/>
              </w:rPr>
              <w:t>5</w:t>
            </w:r>
          </w:p>
        </w:tc>
        <w:tc>
          <w:tcPr>
            <w:tcW w:w="3238" w:type="dxa"/>
            <w:tcBorders>
              <w:top w:val="nil"/>
              <w:left w:val="nil"/>
              <w:bottom w:val="nil"/>
              <w:right w:val="nil"/>
            </w:tcBorders>
            <w:hideMark/>
          </w:tcPr>
          <w:p w14:paraId="36F7515E" w14:textId="77777777" w:rsidR="00192CDB" w:rsidRDefault="00192CDB">
            <w:pPr>
              <w:spacing w:line="360" w:lineRule="atLeast"/>
              <w:rPr>
                <w:szCs w:val="21"/>
              </w:rPr>
            </w:pPr>
            <w:r>
              <w:rPr>
                <w:rFonts w:hint="eastAsia"/>
                <w:szCs w:val="21"/>
              </w:rPr>
              <w:t>卷取机咬入完成，高加速初始化</w:t>
            </w:r>
          </w:p>
        </w:tc>
        <w:tc>
          <w:tcPr>
            <w:tcW w:w="543" w:type="dxa"/>
            <w:tcBorders>
              <w:top w:val="nil"/>
              <w:left w:val="nil"/>
              <w:bottom w:val="nil"/>
              <w:right w:val="nil"/>
            </w:tcBorders>
            <w:hideMark/>
          </w:tcPr>
          <w:p w14:paraId="48F94503" w14:textId="77777777" w:rsidR="00192CDB" w:rsidRDefault="00192CDB">
            <w:pPr>
              <w:spacing w:line="360" w:lineRule="atLeast"/>
              <w:rPr>
                <w:szCs w:val="21"/>
              </w:rPr>
            </w:pPr>
            <w:r>
              <w:rPr>
                <w:szCs w:val="21"/>
              </w:rPr>
              <w:t>S5</w:t>
            </w:r>
          </w:p>
        </w:tc>
        <w:tc>
          <w:tcPr>
            <w:tcW w:w="4271" w:type="dxa"/>
            <w:tcBorders>
              <w:top w:val="nil"/>
              <w:left w:val="nil"/>
              <w:bottom w:val="nil"/>
              <w:right w:val="nil"/>
            </w:tcBorders>
            <w:hideMark/>
          </w:tcPr>
          <w:p w14:paraId="1DD950F8" w14:textId="77777777" w:rsidR="00192CDB" w:rsidRDefault="00192CDB">
            <w:pPr>
              <w:spacing w:line="360" w:lineRule="atLeast"/>
              <w:rPr>
                <w:szCs w:val="21"/>
              </w:rPr>
            </w:pPr>
            <w:r>
              <w:rPr>
                <w:rFonts w:hint="eastAsia"/>
                <w:szCs w:val="21"/>
              </w:rPr>
              <w:t>高加速度（功率加速度），到达预定速度</w:t>
            </w:r>
          </w:p>
        </w:tc>
      </w:tr>
      <w:tr w:rsidR="00192CDB" w14:paraId="684523CE" w14:textId="77777777" w:rsidTr="00192CDB">
        <w:trPr>
          <w:jc w:val="center"/>
        </w:trPr>
        <w:tc>
          <w:tcPr>
            <w:tcW w:w="470" w:type="dxa"/>
            <w:tcBorders>
              <w:top w:val="nil"/>
              <w:left w:val="nil"/>
              <w:bottom w:val="nil"/>
              <w:right w:val="nil"/>
            </w:tcBorders>
            <w:hideMark/>
          </w:tcPr>
          <w:p w14:paraId="74D473A7" w14:textId="77777777" w:rsidR="00192CDB" w:rsidRDefault="00192CDB">
            <w:pPr>
              <w:spacing w:line="360" w:lineRule="atLeast"/>
              <w:rPr>
                <w:szCs w:val="21"/>
              </w:rPr>
            </w:pPr>
            <w:r>
              <w:rPr>
                <w:szCs w:val="21"/>
              </w:rPr>
              <w:t>6</w:t>
            </w:r>
          </w:p>
        </w:tc>
        <w:tc>
          <w:tcPr>
            <w:tcW w:w="3238" w:type="dxa"/>
            <w:tcBorders>
              <w:top w:val="nil"/>
              <w:left w:val="nil"/>
              <w:bottom w:val="nil"/>
              <w:right w:val="nil"/>
            </w:tcBorders>
            <w:hideMark/>
          </w:tcPr>
          <w:p w14:paraId="1565CE2C" w14:textId="77777777" w:rsidR="00192CDB" w:rsidRDefault="00192CDB">
            <w:pPr>
              <w:spacing w:line="360" w:lineRule="atLeast"/>
              <w:rPr>
                <w:szCs w:val="21"/>
              </w:rPr>
            </w:pPr>
            <w:r>
              <w:rPr>
                <w:rFonts w:hint="eastAsia"/>
                <w:szCs w:val="21"/>
              </w:rPr>
              <w:t>高加速度完成，转入一般加速</w:t>
            </w:r>
          </w:p>
        </w:tc>
        <w:tc>
          <w:tcPr>
            <w:tcW w:w="543" w:type="dxa"/>
            <w:tcBorders>
              <w:top w:val="nil"/>
              <w:left w:val="nil"/>
              <w:bottom w:val="nil"/>
              <w:right w:val="nil"/>
            </w:tcBorders>
            <w:hideMark/>
          </w:tcPr>
          <w:p w14:paraId="7DA3353D" w14:textId="77777777" w:rsidR="00192CDB" w:rsidRDefault="00192CDB">
            <w:pPr>
              <w:spacing w:line="360" w:lineRule="atLeast"/>
              <w:rPr>
                <w:szCs w:val="21"/>
              </w:rPr>
            </w:pPr>
            <w:r>
              <w:rPr>
                <w:szCs w:val="21"/>
              </w:rPr>
              <w:t>S6</w:t>
            </w:r>
          </w:p>
        </w:tc>
        <w:tc>
          <w:tcPr>
            <w:tcW w:w="4271" w:type="dxa"/>
            <w:tcBorders>
              <w:top w:val="nil"/>
              <w:left w:val="nil"/>
              <w:bottom w:val="nil"/>
              <w:right w:val="nil"/>
            </w:tcBorders>
            <w:hideMark/>
          </w:tcPr>
          <w:p w14:paraId="793E5B65" w14:textId="77777777" w:rsidR="00192CDB" w:rsidRDefault="00192CDB">
            <w:pPr>
              <w:spacing w:line="360" w:lineRule="atLeast"/>
              <w:rPr>
                <w:szCs w:val="21"/>
              </w:rPr>
            </w:pPr>
            <w:r>
              <w:rPr>
                <w:rFonts w:hint="eastAsia"/>
                <w:szCs w:val="21"/>
              </w:rPr>
              <w:t>一般加速度（温度加速度）</w:t>
            </w:r>
          </w:p>
        </w:tc>
      </w:tr>
      <w:tr w:rsidR="00192CDB" w14:paraId="203D126F" w14:textId="77777777" w:rsidTr="00192CDB">
        <w:trPr>
          <w:jc w:val="center"/>
        </w:trPr>
        <w:tc>
          <w:tcPr>
            <w:tcW w:w="470" w:type="dxa"/>
            <w:tcBorders>
              <w:top w:val="nil"/>
              <w:left w:val="nil"/>
              <w:bottom w:val="nil"/>
              <w:right w:val="nil"/>
            </w:tcBorders>
            <w:hideMark/>
          </w:tcPr>
          <w:p w14:paraId="3F7B8840" w14:textId="77777777" w:rsidR="00192CDB" w:rsidRDefault="00192CDB">
            <w:pPr>
              <w:spacing w:line="360" w:lineRule="atLeast"/>
              <w:rPr>
                <w:szCs w:val="21"/>
              </w:rPr>
            </w:pPr>
            <w:r>
              <w:rPr>
                <w:szCs w:val="21"/>
              </w:rPr>
              <w:t>7</w:t>
            </w:r>
          </w:p>
        </w:tc>
        <w:tc>
          <w:tcPr>
            <w:tcW w:w="3238" w:type="dxa"/>
            <w:tcBorders>
              <w:top w:val="nil"/>
              <w:left w:val="nil"/>
              <w:bottom w:val="nil"/>
              <w:right w:val="nil"/>
            </w:tcBorders>
            <w:hideMark/>
          </w:tcPr>
          <w:p w14:paraId="0126E71B" w14:textId="77777777" w:rsidR="00192CDB" w:rsidRDefault="00192CDB">
            <w:pPr>
              <w:spacing w:line="360" w:lineRule="atLeast"/>
              <w:rPr>
                <w:szCs w:val="21"/>
              </w:rPr>
            </w:pPr>
            <w:r>
              <w:rPr>
                <w:rFonts w:hint="eastAsia"/>
                <w:szCs w:val="21"/>
              </w:rPr>
              <w:t>达到最大速度</w:t>
            </w:r>
          </w:p>
        </w:tc>
        <w:tc>
          <w:tcPr>
            <w:tcW w:w="543" w:type="dxa"/>
            <w:tcBorders>
              <w:top w:val="nil"/>
              <w:left w:val="nil"/>
              <w:bottom w:val="nil"/>
              <w:right w:val="nil"/>
            </w:tcBorders>
            <w:hideMark/>
          </w:tcPr>
          <w:p w14:paraId="4C7CA0D8" w14:textId="77777777" w:rsidR="00192CDB" w:rsidRDefault="00192CDB">
            <w:pPr>
              <w:spacing w:line="360" w:lineRule="atLeast"/>
              <w:rPr>
                <w:szCs w:val="21"/>
              </w:rPr>
            </w:pPr>
            <w:r>
              <w:rPr>
                <w:szCs w:val="21"/>
              </w:rPr>
              <w:t>S7</w:t>
            </w:r>
          </w:p>
        </w:tc>
        <w:tc>
          <w:tcPr>
            <w:tcW w:w="4271" w:type="dxa"/>
            <w:tcBorders>
              <w:top w:val="nil"/>
              <w:left w:val="nil"/>
              <w:bottom w:val="nil"/>
              <w:right w:val="nil"/>
            </w:tcBorders>
            <w:hideMark/>
          </w:tcPr>
          <w:p w14:paraId="6433547C" w14:textId="77777777" w:rsidR="00192CDB" w:rsidRDefault="00192CDB">
            <w:pPr>
              <w:spacing w:line="360" w:lineRule="atLeast"/>
              <w:rPr>
                <w:szCs w:val="21"/>
              </w:rPr>
            </w:pPr>
            <w:r>
              <w:rPr>
                <w:rFonts w:hint="eastAsia"/>
                <w:szCs w:val="21"/>
              </w:rPr>
              <w:t>最大轧机速度</w:t>
            </w:r>
          </w:p>
        </w:tc>
      </w:tr>
      <w:tr w:rsidR="00192CDB" w14:paraId="419D8CC5" w14:textId="77777777" w:rsidTr="00192CDB">
        <w:trPr>
          <w:jc w:val="center"/>
        </w:trPr>
        <w:tc>
          <w:tcPr>
            <w:tcW w:w="470" w:type="dxa"/>
            <w:tcBorders>
              <w:top w:val="nil"/>
              <w:left w:val="nil"/>
              <w:bottom w:val="nil"/>
              <w:right w:val="nil"/>
            </w:tcBorders>
            <w:hideMark/>
          </w:tcPr>
          <w:p w14:paraId="61F8E9B0" w14:textId="77777777" w:rsidR="00192CDB" w:rsidRDefault="00192CDB">
            <w:pPr>
              <w:spacing w:line="360" w:lineRule="atLeast"/>
              <w:rPr>
                <w:szCs w:val="21"/>
              </w:rPr>
            </w:pPr>
            <w:r>
              <w:rPr>
                <w:szCs w:val="21"/>
              </w:rPr>
              <w:t>8</w:t>
            </w:r>
          </w:p>
        </w:tc>
        <w:tc>
          <w:tcPr>
            <w:tcW w:w="3238" w:type="dxa"/>
            <w:tcBorders>
              <w:top w:val="nil"/>
              <w:left w:val="nil"/>
              <w:bottom w:val="nil"/>
              <w:right w:val="nil"/>
            </w:tcBorders>
            <w:hideMark/>
          </w:tcPr>
          <w:p w14:paraId="2529FC13" w14:textId="77777777" w:rsidR="00192CDB" w:rsidRDefault="00192CDB">
            <w:pPr>
              <w:spacing w:line="360" w:lineRule="atLeast"/>
              <w:rPr>
                <w:szCs w:val="21"/>
              </w:rPr>
            </w:pPr>
            <w:r>
              <w:rPr>
                <w:rFonts w:hint="eastAsia"/>
                <w:szCs w:val="21"/>
              </w:rPr>
              <w:t>尾部减速开始</w:t>
            </w:r>
          </w:p>
        </w:tc>
        <w:tc>
          <w:tcPr>
            <w:tcW w:w="543" w:type="dxa"/>
            <w:tcBorders>
              <w:top w:val="nil"/>
              <w:left w:val="nil"/>
              <w:bottom w:val="nil"/>
              <w:right w:val="nil"/>
            </w:tcBorders>
            <w:hideMark/>
          </w:tcPr>
          <w:p w14:paraId="56B83766" w14:textId="77777777" w:rsidR="00192CDB" w:rsidRDefault="00192CDB">
            <w:pPr>
              <w:spacing w:line="360" w:lineRule="atLeast"/>
              <w:rPr>
                <w:szCs w:val="21"/>
              </w:rPr>
            </w:pPr>
            <w:r>
              <w:rPr>
                <w:szCs w:val="21"/>
              </w:rPr>
              <w:t>S8</w:t>
            </w:r>
          </w:p>
        </w:tc>
        <w:tc>
          <w:tcPr>
            <w:tcW w:w="4271" w:type="dxa"/>
            <w:tcBorders>
              <w:top w:val="nil"/>
              <w:left w:val="nil"/>
              <w:bottom w:val="nil"/>
              <w:right w:val="nil"/>
            </w:tcBorders>
            <w:hideMark/>
          </w:tcPr>
          <w:p w14:paraId="74321D5E" w14:textId="77777777" w:rsidR="00192CDB" w:rsidRDefault="00192CDB">
            <w:pPr>
              <w:spacing w:line="360" w:lineRule="atLeast"/>
              <w:rPr>
                <w:szCs w:val="21"/>
              </w:rPr>
            </w:pPr>
            <w:r>
              <w:rPr>
                <w:rFonts w:hint="eastAsia"/>
                <w:szCs w:val="21"/>
              </w:rPr>
              <w:t>尾部减速</w:t>
            </w:r>
          </w:p>
        </w:tc>
      </w:tr>
      <w:tr w:rsidR="00192CDB" w14:paraId="6A0A99E5" w14:textId="77777777" w:rsidTr="00192CDB">
        <w:trPr>
          <w:jc w:val="center"/>
        </w:trPr>
        <w:tc>
          <w:tcPr>
            <w:tcW w:w="470" w:type="dxa"/>
            <w:tcBorders>
              <w:top w:val="nil"/>
              <w:left w:val="nil"/>
              <w:bottom w:val="nil"/>
              <w:right w:val="nil"/>
            </w:tcBorders>
            <w:hideMark/>
          </w:tcPr>
          <w:p w14:paraId="542E3184" w14:textId="77777777" w:rsidR="00192CDB" w:rsidRDefault="00192CDB">
            <w:pPr>
              <w:spacing w:line="360" w:lineRule="atLeast"/>
              <w:rPr>
                <w:szCs w:val="21"/>
              </w:rPr>
            </w:pPr>
            <w:r>
              <w:rPr>
                <w:szCs w:val="21"/>
              </w:rPr>
              <w:t>9</w:t>
            </w:r>
          </w:p>
        </w:tc>
        <w:tc>
          <w:tcPr>
            <w:tcW w:w="3238" w:type="dxa"/>
            <w:tcBorders>
              <w:top w:val="nil"/>
              <w:left w:val="nil"/>
              <w:bottom w:val="nil"/>
              <w:right w:val="nil"/>
            </w:tcBorders>
            <w:hideMark/>
          </w:tcPr>
          <w:p w14:paraId="0B2E6787" w14:textId="77777777" w:rsidR="00192CDB" w:rsidRDefault="00192CDB">
            <w:pPr>
              <w:spacing w:line="360" w:lineRule="atLeast"/>
              <w:rPr>
                <w:szCs w:val="21"/>
              </w:rPr>
            </w:pPr>
            <w:r>
              <w:rPr>
                <w:rFonts w:hint="eastAsia"/>
                <w:szCs w:val="21"/>
              </w:rPr>
              <w:t>达到抛钢速度</w:t>
            </w:r>
          </w:p>
        </w:tc>
        <w:tc>
          <w:tcPr>
            <w:tcW w:w="543" w:type="dxa"/>
            <w:tcBorders>
              <w:top w:val="nil"/>
              <w:left w:val="nil"/>
              <w:bottom w:val="nil"/>
              <w:right w:val="nil"/>
            </w:tcBorders>
            <w:hideMark/>
          </w:tcPr>
          <w:p w14:paraId="0E465FF7" w14:textId="77777777" w:rsidR="00192CDB" w:rsidRDefault="00192CDB">
            <w:pPr>
              <w:spacing w:line="360" w:lineRule="atLeast"/>
              <w:rPr>
                <w:szCs w:val="21"/>
              </w:rPr>
            </w:pPr>
            <w:r>
              <w:rPr>
                <w:szCs w:val="21"/>
              </w:rPr>
              <w:t>S9</w:t>
            </w:r>
          </w:p>
        </w:tc>
        <w:tc>
          <w:tcPr>
            <w:tcW w:w="4271" w:type="dxa"/>
            <w:tcBorders>
              <w:top w:val="nil"/>
              <w:left w:val="nil"/>
              <w:bottom w:val="nil"/>
              <w:right w:val="nil"/>
            </w:tcBorders>
            <w:hideMark/>
          </w:tcPr>
          <w:p w14:paraId="3CDC49DE" w14:textId="77777777" w:rsidR="00192CDB" w:rsidRDefault="00192CDB">
            <w:pPr>
              <w:spacing w:line="360" w:lineRule="atLeast"/>
              <w:rPr>
                <w:szCs w:val="21"/>
              </w:rPr>
            </w:pPr>
            <w:r>
              <w:rPr>
                <w:rFonts w:hint="eastAsia"/>
                <w:szCs w:val="21"/>
              </w:rPr>
              <w:t>抛钢速度－带钢未离开轧机</w:t>
            </w:r>
          </w:p>
        </w:tc>
      </w:tr>
      <w:tr w:rsidR="00192CDB" w14:paraId="0219A7B5" w14:textId="77777777" w:rsidTr="00192CDB">
        <w:trPr>
          <w:jc w:val="center"/>
        </w:trPr>
        <w:tc>
          <w:tcPr>
            <w:tcW w:w="470" w:type="dxa"/>
            <w:tcBorders>
              <w:top w:val="nil"/>
              <w:left w:val="nil"/>
              <w:bottom w:val="nil"/>
              <w:right w:val="nil"/>
            </w:tcBorders>
            <w:hideMark/>
          </w:tcPr>
          <w:p w14:paraId="33BED4A3" w14:textId="77777777" w:rsidR="00192CDB" w:rsidRDefault="00192CDB">
            <w:pPr>
              <w:spacing w:line="360" w:lineRule="atLeast"/>
              <w:rPr>
                <w:szCs w:val="21"/>
              </w:rPr>
            </w:pPr>
            <w:r>
              <w:rPr>
                <w:szCs w:val="21"/>
              </w:rPr>
              <w:t>10</w:t>
            </w:r>
          </w:p>
        </w:tc>
        <w:tc>
          <w:tcPr>
            <w:tcW w:w="3238" w:type="dxa"/>
            <w:tcBorders>
              <w:top w:val="nil"/>
              <w:left w:val="nil"/>
              <w:bottom w:val="nil"/>
              <w:right w:val="nil"/>
            </w:tcBorders>
            <w:hideMark/>
          </w:tcPr>
          <w:p w14:paraId="3AF04104" w14:textId="77777777" w:rsidR="00192CDB" w:rsidRDefault="00192CDB">
            <w:pPr>
              <w:spacing w:line="360" w:lineRule="atLeast"/>
              <w:rPr>
                <w:szCs w:val="21"/>
              </w:rPr>
            </w:pPr>
            <w:r>
              <w:rPr>
                <w:rFonts w:hint="eastAsia"/>
                <w:szCs w:val="21"/>
              </w:rPr>
              <w:t>带钢尾部离开出口高温计</w:t>
            </w:r>
          </w:p>
        </w:tc>
        <w:tc>
          <w:tcPr>
            <w:tcW w:w="543" w:type="dxa"/>
            <w:tcBorders>
              <w:top w:val="nil"/>
              <w:left w:val="nil"/>
              <w:bottom w:val="nil"/>
              <w:right w:val="nil"/>
            </w:tcBorders>
            <w:hideMark/>
          </w:tcPr>
          <w:p w14:paraId="2DFAFB17" w14:textId="77777777" w:rsidR="00192CDB" w:rsidRDefault="00192CDB">
            <w:pPr>
              <w:spacing w:line="360" w:lineRule="atLeast"/>
              <w:rPr>
                <w:szCs w:val="21"/>
              </w:rPr>
            </w:pPr>
            <w:r>
              <w:rPr>
                <w:szCs w:val="21"/>
              </w:rPr>
              <w:t>S10</w:t>
            </w:r>
          </w:p>
        </w:tc>
        <w:tc>
          <w:tcPr>
            <w:tcW w:w="4271" w:type="dxa"/>
            <w:tcBorders>
              <w:top w:val="nil"/>
              <w:left w:val="nil"/>
              <w:bottom w:val="nil"/>
              <w:right w:val="nil"/>
            </w:tcBorders>
            <w:hideMark/>
          </w:tcPr>
          <w:p w14:paraId="107F6385" w14:textId="77777777" w:rsidR="00192CDB" w:rsidRDefault="00192CDB">
            <w:pPr>
              <w:spacing w:line="360" w:lineRule="atLeast"/>
              <w:rPr>
                <w:szCs w:val="21"/>
              </w:rPr>
            </w:pPr>
            <w:r>
              <w:rPr>
                <w:rFonts w:hint="eastAsia"/>
                <w:szCs w:val="21"/>
              </w:rPr>
              <w:t>抛钢速度－带钢在输出辊道</w:t>
            </w:r>
          </w:p>
        </w:tc>
      </w:tr>
      <w:tr w:rsidR="00192CDB" w14:paraId="062C7BC2" w14:textId="77777777" w:rsidTr="00192CDB">
        <w:trPr>
          <w:jc w:val="center"/>
        </w:trPr>
        <w:tc>
          <w:tcPr>
            <w:tcW w:w="470" w:type="dxa"/>
            <w:tcBorders>
              <w:top w:val="nil"/>
              <w:left w:val="nil"/>
              <w:bottom w:val="nil"/>
              <w:right w:val="nil"/>
            </w:tcBorders>
            <w:hideMark/>
          </w:tcPr>
          <w:p w14:paraId="2D437BAF" w14:textId="77777777" w:rsidR="00192CDB" w:rsidRDefault="00192CDB">
            <w:pPr>
              <w:spacing w:line="360" w:lineRule="atLeast"/>
              <w:rPr>
                <w:szCs w:val="21"/>
              </w:rPr>
            </w:pPr>
            <w:r>
              <w:rPr>
                <w:szCs w:val="21"/>
              </w:rPr>
              <w:t>11</w:t>
            </w:r>
          </w:p>
        </w:tc>
        <w:tc>
          <w:tcPr>
            <w:tcW w:w="3238" w:type="dxa"/>
            <w:tcBorders>
              <w:top w:val="nil"/>
              <w:left w:val="nil"/>
              <w:bottom w:val="nil"/>
              <w:right w:val="nil"/>
            </w:tcBorders>
            <w:hideMark/>
          </w:tcPr>
          <w:p w14:paraId="10ECB382" w14:textId="77777777" w:rsidR="00192CDB" w:rsidRDefault="00192CDB">
            <w:pPr>
              <w:spacing w:line="360" w:lineRule="atLeast"/>
              <w:rPr>
                <w:szCs w:val="21"/>
              </w:rPr>
            </w:pPr>
            <w:r>
              <w:rPr>
                <w:rFonts w:hint="eastAsia"/>
                <w:szCs w:val="21"/>
              </w:rPr>
              <w:t>卷取机减速开始</w:t>
            </w:r>
          </w:p>
        </w:tc>
        <w:tc>
          <w:tcPr>
            <w:tcW w:w="543" w:type="dxa"/>
            <w:tcBorders>
              <w:top w:val="nil"/>
              <w:left w:val="nil"/>
              <w:bottom w:val="nil"/>
              <w:right w:val="nil"/>
            </w:tcBorders>
            <w:hideMark/>
          </w:tcPr>
          <w:p w14:paraId="63AF3EEB" w14:textId="77777777" w:rsidR="00192CDB" w:rsidRDefault="00192CDB">
            <w:pPr>
              <w:spacing w:line="360" w:lineRule="atLeast"/>
              <w:rPr>
                <w:szCs w:val="21"/>
              </w:rPr>
            </w:pPr>
            <w:r>
              <w:rPr>
                <w:szCs w:val="21"/>
              </w:rPr>
              <w:t>S11</w:t>
            </w:r>
          </w:p>
        </w:tc>
        <w:tc>
          <w:tcPr>
            <w:tcW w:w="4271" w:type="dxa"/>
            <w:tcBorders>
              <w:top w:val="nil"/>
              <w:left w:val="nil"/>
              <w:bottom w:val="nil"/>
              <w:right w:val="nil"/>
            </w:tcBorders>
            <w:hideMark/>
          </w:tcPr>
          <w:p w14:paraId="550D9C28" w14:textId="77777777" w:rsidR="00192CDB" w:rsidRDefault="00192CDB">
            <w:pPr>
              <w:spacing w:line="360" w:lineRule="atLeast"/>
              <w:rPr>
                <w:szCs w:val="21"/>
              </w:rPr>
            </w:pPr>
            <w:r>
              <w:rPr>
                <w:rFonts w:hint="eastAsia"/>
                <w:szCs w:val="21"/>
              </w:rPr>
              <w:t>尾部适应卷取机减速</w:t>
            </w:r>
          </w:p>
        </w:tc>
      </w:tr>
      <w:tr w:rsidR="00192CDB" w14:paraId="33F70A7F" w14:textId="77777777" w:rsidTr="00192CDB">
        <w:trPr>
          <w:jc w:val="center"/>
        </w:trPr>
        <w:tc>
          <w:tcPr>
            <w:tcW w:w="470" w:type="dxa"/>
            <w:tcBorders>
              <w:top w:val="nil"/>
              <w:left w:val="nil"/>
              <w:bottom w:val="single" w:sz="12" w:space="0" w:color="auto"/>
              <w:right w:val="nil"/>
            </w:tcBorders>
            <w:hideMark/>
          </w:tcPr>
          <w:p w14:paraId="7394710E" w14:textId="77777777" w:rsidR="00192CDB" w:rsidRDefault="00192CDB">
            <w:pPr>
              <w:spacing w:line="360" w:lineRule="atLeast"/>
              <w:rPr>
                <w:szCs w:val="21"/>
              </w:rPr>
            </w:pPr>
            <w:r>
              <w:rPr>
                <w:szCs w:val="21"/>
              </w:rPr>
              <w:t>12</w:t>
            </w:r>
          </w:p>
        </w:tc>
        <w:tc>
          <w:tcPr>
            <w:tcW w:w="3238" w:type="dxa"/>
            <w:tcBorders>
              <w:top w:val="nil"/>
              <w:left w:val="nil"/>
              <w:bottom w:val="single" w:sz="12" w:space="0" w:color="auto"/>
              <w:right w:val="nil"/>
            </w:tcBorders>
            <w:hideMark/>
          </w:tcPr>
          <w:p w14:paraId="20C20D0A" w14:textId="77777777" w:rsidR="00192CDB" w:rsidRDefault="00192CDB">
            <w:pPr>
              <w:spacing w:line="360" w:lineRule="atLeast"/>
              <w:rPr>
                <w:szCs w:val="21"/>
              </w:rPr>
            </w:pPr>
            <w:r>
              <w:rPr>
                <w:rFonts w:hint="eastAsia"/>
                <w:szCs w:val="21"/>
              </w:rPr>
              <w:t>尾部进入卷取机</w:t>
            </w:r>
          </w:p>
        </w:tc>
        <w:tc>
          <w:tcPr>
            <w:tcW w:w="543" w:type="dxa"/>
            <w:tcBorders>
              <w:top w:val="nil"/>
              <w:left w:val="nil"/>
              <w:bottom w:val="single" w:sz="12" w:space="0" w:color="auto"/>
              <w:right w:val="nil"/>
            </w:tcBorders>
          </w:tcPr>
          <w:p w14:paraId="4F7B0249" w14:textId="77777777" w:rsidR="00192CDB" w:rsidRDefault="00192CDB">
            <w:pPr>
              <w:spacing w:line="360" w:lineRule="atLeast"/>
              <w:rPr>
                <w:szCs w:val="21"/>
              </w:rPr>
            </w:pPr>
          </w:p>
        </w:tc>
        <w:tc>
          <w:tcPr>
            <w:tcW w:w="4271" w:type="dxa"/>
            <w:tcBorders>
              <w:top w:val="nil"/>
              <w:left w:val="nil"/>
              <w:bottom w:val="single" w:sz="12" w:space="0" w:color="auto"/>
              <w:right w:val="nil"/>
            </w:tcBorders>
          </w:tcPr>
          <w:p w14:paraId="3D139990" w14:textId="77777777" w:rsidR="00192CDB" w:rsidRDefault="00192CDB">
            <w:pPr>
              <w:spacing w:line="360" w:lineRule="atLeast"/>
              <w:rPr>
                <w:szCs w:val="21"/>
              </w:rPr>
            </w:pPr>
          </w:p>
        </w:tc>
      </w:tr>
    </w:tbl>
    <w:p w14:paraId="275A742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center"/>
        <w:rPr>
          <w:rFonts w:ascii="宋体" w:hAnsi="宋体" w:cs="宋体"/>
          <w:color w:val="FF0000"/>
          <w:szCs w:val="21"/>
        </w:rPr>
      </w:pPr>
    </w:p>
    <w:p w14:paraId="54275AC7" w14:textId="77777777" w:rsidR="00192CDB" w:rsidRDefault="00192CDB" w:rsidP="00B913D9">
      <w:pPr>
        <w:pStyle w:val="30"/>
        <w:numPr>
          <w:ilvl w:val="2"/>
          <w:numId w:val="75"/>
        </w:numPr>
        <w:tabs>
          <w:tab w:val="num" w:pos="0"/>
        </w:tabs>
        <w:rPr>
          <w:sz w:val="22"/>
        </w:rPr>
      </w:pPr>
      <w:bookmarkStart w:id="5738" w:name="_Toc453011849"/>
      <w:bookmarkStart w:id="5739" w:name="_Toc452385588"/>
      <w:bookmarkStart w:id="5740" w:name="_Toc453423621"/>
      <w:r>
        <w:rPr>
          <w:rFonts w:hint="eastAsia"/>
          <w:sz w:val="22"/>
        </w:rPr>
        <w:t>头部终轧温度设定</w:t>
      </w:r>
      <w:bookmarkEnd w:id="5738"/>
      <w:bookmarkEnd w:id="5739"/>
      <w:bookmarkEnd w:id="5740"/>
    </w:p>
    <w:p w14:paraId="04D2773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对带钢头部终轧温度设定是为了将带钢头部离开精轧机组时的温度控制在所要求的范内。这个目的一般通过对合适的穿带速度来实现。</w:t>
      </w:r>
    </w:p>
    <w:p w14:paraId="193504B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采用精轧机组简化温降公式</w:t>
      </w:r>
    </w:p>
    <w:p w14:paraId="220220F2" w14:textId="77777777" w:rsidR="00192CDB" w:rsidRDefault="0045713E"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position w:val="-68"/>
          <w:szCs w:val="21"/>
        </w:rPr>
        <w:object w:dxaOrig="3060" w:dyaOrig="1400" w14:anchorId="7C5A5078">
          <v:shape id="_x0000_i2049" type="#_x0000_t75" style="width:183.75pt;height:74.25pt" o:ole="">
            <v:fill o:detectmouseclick="t"/>
            <v:imagedata r:id="rId2146" o:title=""/>
          </v:shape>
          <o:OLEObject Type="Embed" ProgID="Equation.3" ShapeID="_x0000_i2049" DrawAspect="Content" ObjectID="_1527665388" r:id="rId2147">
            <o:FieldCodes>\* MERGEFORMAT</o:FieldCodes>
          </o:OLEObject>
        </w:object>
      </w:r>
    </w:p>
    <w:p w14:paraId="46B6963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lastRenderedPageBreak/>
        <w:t>可由</w:t>
      </w:r>
      <w:r>
        <w:rPr>
          <w:rFonts w:ascii="宋体" w:hAnsi="宋体" w:cs="宋体" w:hint="eastAsia"/>
          <w:position w:val="-8"/>
          <w:szCs w:val="21"/>
        </w:rPr>
        <w:object w:dxaOrig="480" w:dyaOrig="330" w14:anchorId="2FCE18E9">
          <v:shape id="对象 741" o:spid="_x0000_i2050" type="#_x0000_t75" style="width:24pt;height:16.5pt;mso-position-horizontal-relative:page;mso-position-vertical-relative:page" o:ole="">
            <v:imagedata r:id="rId2148" o:title=""/>
          </v:shape>
          <o:OLEObject Type="Embed" ProgID="Equation.3" ShapeID="对象 741" DrawAspect="Content" ObjectID="_1527665389" r:id="rId2149">
            <o:FieldCodes>\* MERGEFORMAT</o:FieldCodes>
          </o:OLEObject>
        </w:object>
      </w:r>
      <w:r>
        <w:rPr>
          <w:rFonts w:ascii="宋体" w:hAnsi="宋体" w:cs="宋体" w:hint="eastAsia"/>
          <w:szCs w:val="21"/>
        </w:rPr>
        <w:t>通过辐射温降公式求出</w:t>
      </w:r>
      <w:r>
        <w:rPr>
          <w:rFonts w:ascii="宋体" w:hAnsi="宋体" w:cs="宋体" w:hint="eastAsia"/>
          <w:position w:val="-10"/>
          <w:szCs w:val="21"/>
        </w:rPr>
        <w:object w:dxaOrig="540" w:dyaOrig="345" w14:anchorId="109E6C4D">
          <v:shape id="对象 738" o:spid="_x0000_i2051" type="#_x0000_t75" style="width:27pt;height:17.25pt;mso-position-horizontal-relative:page;mso-position-vertical-relative:page" o:ole="">
            <v:fill o:detectmouseclick="t"/>
            <v:imagedata r:id="rId2150" o:title=""/>
          </v:shape>
          <o:OLEObject Type="Embed" ProgID="Equation.3" ShapeID="对象 738" DrawAspect="Content" ObjectID="_1527665390" r:id="rId2151">
            <o:FieldCodes>\* MERGEFORMAT</o:FieldCodes>
          </o:OLEObject>
        </w:object>
      </w:r>
      <w:r>
        <w:rPr>
          <w:rFonts w:ascii="宋体" w:hAnsi="宋体" w:cs="宋体" w:hint="eastAsia"/>
          <w:szCs w:val="21"/>
        </w:rPr>
        <w:t>，并以它为依据，推导出控制终轧温度的速度表达式</w:t>
      </w:r>
    </w:p>
    <w:p w14:paraId="65ACAB1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sidR="0045713E" w:rsidRPr="0045713E">
        <w:rPr>
          <w:rFonts w:ascii="宋体" w:hAnsi="宋体" w:cs="宋体" w:hint="eastAsia"/>
          <w:position w:val="-86"/>
          <w:szCs w:val="21"/>
        </w:rPr>
        <w:object w:dxaOrig="2360" w:dyaOrig="1440" w14:anchorId="28AD8EA8">
          <v:shape id="_x0000_i2052" type="#_x0000_t75" style="width:152.25pt;height:83.25pt" o:ole="">
            <v:fill o:detectmouseclick="t"/>
            <v:imagedata r:id="rId2152" o:title=""/>
          </v:shape>
          <o:OLEObject Type="Embed" ProgID="Equation.3" ShapeID="_x0000_i2052" DrawAspect="Content" ObjectID="_1527665391" r:id="rId2153">
            <o:FieldCodes>\* MERGEFORMAT</o:FieldCodes>
          </o:OLEObject>
        </w:object>
      </w:r>
    </w:p>
    <w:p w14:paraId="2C2BA02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上式   </w:t>
      </w:r>
      <w:r>
        <w:rPr>
          <w:rFonts w:ascii="宋体" w:hAnsi="宋体" w:cs="宋体" w:hint="eastAsia"/>
          <w:position w:val="-8"/>
          <w:szCs w:val="21"/>
        </w:rPr>
        <w:object w:dxaOrig="480" w:dyaOrig="330" w14:anchorId="25467DDA">
          <v:shape id="对象 742" o:spid="_x0000_i2053" type="#_x0000_t75" style="width:24pt;height:16.5pt;mso-position-horizontal-relative:page;mso-position-vertical-relative:page" o:ole="">
            <v:imagedata r:id="rId2148" o:title=""/>
          </v:shape>
          <o:OLEObject Type="Embed" ProgID="Equation.3" ShapeID="对象 742" DrawAspect="Content" ObjectID="_1527665392" r:id="rId2154">
            <o:FieldCodes>\* MERGEFORMAT</o:FieldCodes>
          </o:OLEObject>
        </w:object>
      </w:r>
      <w:r>
        <w:rPr>
          <w:rFonts w:ascii="宋体" w:hAnsi="宋体" w:cs="宋体" w:hint="eastAsia"/>
          <w:szCs w:val="21"/>
        </w:rPr>
        <w:t>——目标终轧温度，K；</w:t>
      </w:r>
    </w:p>
    <w:p w14:paraId="20AB4D5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10"/>
          <w:szCs w:val="21"/>
        </w:rPr>
        <w:object w:dxaOrig="540" w:dyaOrig="345" w14:anchorId="1C56DE3A">
          <v:shape id="对象 743" o:spid="_x0000_i2054" type="#_x0000_t75" style="width:27pt;height:17.25pt;mso-position-horizontal-relative:page;mso-position-vertical-relative:page" o:ole="">
            <v:imagedata r:id="rId2150" o:title=""/>
          </v:shape>
          <o:OLEObject Type="Embed" ProgID="Equation.3" ShapeID="对象 743" DrawAspect="Content" ObjectID="_1527665393" r:id="rId2155">
            <o:FieldCodes>\* MERGEFORMAT</o:FieldCodes>
          </o:OLEObject>
        </w:object>
      </w:r>
      <w:r>
        <w:rPr>
          <w:rFonts w:ascii="宋体" w:hAnsi="宋体" w:cs="宋体" w:hint="eastAsia"/>
          <w:szCs w:val="21"/>
        </w:rPr>
        <w:t>——由</w:t>
      </w:r>
      <w:r>
        <w:rPr>
          <w:rFonts w:ascii="宋体" w:hAnsi="宋体" w:cs="宋体" w:hint="eastAsia"/>
          <w:position w:val="-8"/>
          <w:szCs w:val="21"/>
        </w:rPr>
        <w:object w:dxaOrig="480" w:dyaOrig="330" w14:anchorId="4B981C3B">
          <v:shape id="对象 744" o:spid="_x0000_i2055" type="#_x0000_t75" style="width:24pt;height:16.5pt;mso-position-horizontal-relative:page;mso-position-vertical-relative:page" o:ole="">
            <v:imagedata r:id="rId2148" o:title=""/>
          </v:shape>
          <o:OLEObject Type="Embed" ProgID="Equation.3" ShapeID="对象 744" DrawAspect="Content" ObjectID="_1527665394" r:id="rId2156">
            <o:FieldCodes>\* MERGEFORMAT</o:FieldCodes>
          </o:OLEObject>
        </w:object>
      </w:r>
      <w:r>
        <w:rPr>
          <w:rFonts w:ascii="宋体" w:hAnsi="宋体" w:cs="宋体" w:hint="eastAsia"/>
          <w:szCs w:val="21"/>
        </w:rPr>
        <w:t>计算得到的精轧机组入口温度，K；</w:t>
      </w:r>
    </w:p>
    <w:p w14:paraId="66C1AD6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360" w:dyaOrig="330" w14:anchorId="257FD003">
          <v:shape id="对象 745" o:spid="_x0000_i2056" type="#_x0000_t75" style="width:18pt;height:16.5pt;mso-position-horizontal-relative:page;mso-position-vertical-relative:page" o:ole="">
            <v:fill o:detectmouseclick="t"/>
            <v:imagedata r:id="rId2157" o:title=""/>
          </v:shape>
          <o:OLEObject Type="Embed" ProgID="Equation.3" ShapeID="对象 745" DrawAspect="Content" ObjectID="_1527665395" r:id="rId2158">
            <o:FieldCodes>\* MERGEFORMAT</o:FieldCodes>
          </o:OLEObject>
        </w:object>
      </w:r>
      <w:r>
        <w:rPr>
          <w:rFonts w:ascii="宋体" w:hAnsi="宋体" w:cs="宋体" w:hint="eastAsia"/>
          <w:szCs w:val="21"/>
        </w:rPr>
        <w:t>——成品厚度，m；</w:t>
      </w:r>
    </w:p>
    <w:p w14:paraId="2F275E1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10"/>
          <w:szCs w:val="21"/>
        </w:rPr>
        <w:object w:dxaOrig="375" w:dyaOrig="345" w14:anchorId="335BCEFE">
          <v:shape id="对象 746" o:spid="_x0000_i2057" type="#_x0000_t75" style="width:18.75pt;height:17.25pt;mso-position-horizontal-relative:page;mso-position-vertical-relative:page" o:ole="">
            <v:fill o:detectmouseclick="t"/>
            <v:imagedata r:id="rId2159" o:title=""/>
          </v:shape>
          <o:OLEObject Type="Embed" ProgID="Equation.3" ShapeID="对象 746" DrawAspect="Content" ObjectID="_1527665396" r:id="rId2160">
            <o:FieldCodes>\* MERGEFORMAT</o:FieldCodes>
          </o:OLEObject>
        </w:object>
      </w:r>
      <w:r>
        <w:rPr>
          <w:rFonts w:ascii="宋体" w:hAnsi="宋体" w:cs="宋体" w:hint="eastAsia"/>
          <w:szCs w:val="21"/>
        </w:rPr>
        <w:t>——机架间距离，m；</w:t>
      </w:r>
    </w:p>
    <w:p w14:paraId="14510E8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8"/>
          <w:szCs w:val="21"/>
        </w:rPr>
        <w:object w:dxaOrig="465" w:dyaOrig="330" w14:anchorId="6420C02F">
          <v:shape id="对象 747" o:spid="_x0000_i2058" type="#_x0000_t75" style="width:23.25pt;height:16.5pt;mso-position-horizontal-relative:page;mso-position-vertical-relative:page" o:ole="">
            <v:fill o:detectmouseclick="t"/>
            <v:imagedata r:id="rId2161" o:title=""/>
          </v:shape>
          <o:OLEObject Type="Embed" ProgID="Equation.3" ShapeID="对象 747" DrawAspect="Content" ObjectID="_1527665397" r:id="rId2162">
            <o:FieldCodes>\* MERGEFORMAT</o:FieldCodes>
          </o:OLEObject>
        </w:object>
      </w:r>
      <w:r>
        <w:rPr>
          <w:rFonts w:ascii="宋体" w:hAnsi="宋体" w:cs="宋体" w:hint="eastAsia"/>
          <w:szCs w:val="21"/>
        </w:rPr>
        <w:t>——当量冷却系数，m/s；</w:t>
      </w:r>
    </w:p>
    <w:p w14:paraId="04A7A5D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 xml:space="preserve">        </w:t>
      </w:r>
      <w:r>
        <w:rPr>
          <w:rFonts w:ascii="宋体" w:hAnsi="宋体" w:cs="宋体" w:hint="eastAsia"/>
          <w:position w:val="-6"/>
          <w:szCs w:val="21"/>
        </w:rPr>
        <w:object w:dxaOrig="195" w:dyaOrig="225" w14:anchorId="5779CA14">
          <v:shape id="对象 748" o:spid="_x0000_i2059" type="#_x0000_t75" style="width:9.75pt;height:11.25pt;mso-position-horizontal-relative:page;mso-position-vertical-relative:page" o:ole="">
            <v:fill o:detectmouseclick="t"/>
            <v:imagedata r:id="rId2163" o:title=""/>
          </v:shape>
          <o:OLEObject Type="Embed" ProgID="Equation.3" ShapeID="对象 748" DrawAspect="Content" ObjectID="_1527665398" r:id="rId2164">
            <o:FieldCodes>\* MERGEFORMAT</o:FieldCodes>
          </o:OLEObject>
        </w:object>
      </w:r>
      <w:r>
        <w:rPr>
          <w:rFonts w:ascii="宋体" w:hAnsi="宋体" w:cs="宋体" w:hint="eastAsia"/>
          <w:szCs w:val="21"/>
        </w:rPr>
        <w:t>——精轧机架数。</w:t>
      </w:r>
    </w:p>
    <w:p w14:paraId="2E91FD8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通过该式得到</w:t>
      </w:r>
      <w:r>
        <w:rPr>
          <w:rFonts w:ascii="宋体" w:hAnsi="宋体" w:cs="宋体" w:hint="eastAsia"/>
          <w:position w:val="-8"/>
          <w:szCs w:val="21"/>
        </w:rPr>
        <w:object w:dxaOrig="360" w:dyaOrig="330" w14:anchorId="764A3688">
          <v:shape id="对象 749" o:spid="_x0000_i2060" type="#_x0000_t75" style="width:18pt;height:16.5pt;mso-position-horizontal-relative:page;mso-position-vertical-relative:page" o:ole="">
            <v:fill o:detectmouseclick="t"/>
            <v:imagedata r:id="rId2165" o:title=""/>
          </v:shape>
          <o:OLEObject Type="Embed" ProgID="Equation.3" ShapeID="对象 749" DrawAspect="Content" ObjectID="_1527665399" r:id="rId2166">
            <o:FieldCodes>\* MERGEFORMAT</o:FieldCodes>
          </o:OLEObject>
        </w:object>
      </w:r>
      <w:r>
        <w:rPr>
          <w:rFonts w:ascii="宋体" w:hAnsi="宋体" w:cs="宋体" w:hint="eastAsia"/>
          <w:szCs w:val="21"/>
        </w:rPr>
        <w:t>作为精轧机组末机架的速度设定值，理论上即可保证带钢头部终轧温度与目标值相符。但是要说明的是：这样算得的</w:t>
      </w:r>
      <w:r>
        <w:rPr>
          <w:rFonts w:ascii="宋体" w:hAnsi="宋体" w:cs="宋体" w:hint="eastAsia"/>
          <w:position w:val="-8"/>
          <w:szCs w:val="21"/>
        </w:rPr>
        <w:object w:dxaOrig="360" w:dyaOrig="330" w14:anchorId="181AF45F">
          <v:shape id="对象 750" o:spid="_x0000_i2061" type="#_x0000_t75" style="width:18pt;height:16.5pt;mso-position-horizontal-relative:page;mso-position-vertical-relative:page" o:ole="">
            <v:imagedata r:id="rId2165" o:title=""/>
          </v:shape>
          <o:OLEObject Type="Embed" ProgID="Equation.3" ShapeID="对象 750" DrawAspect="Content" ObjectID="_1527665400" r:id="rId2167">
            <o:FieldCodes>\* MERGEFORMAT</o:FieldCodes>
          </o:OLEObject>
        </w:object>
      </w:r>
      <w:r>
        <w:rPr>
          <w:rFonts w:ascii="宋体" w:hAnsi="宋体" w:cs="宋体" w:hint="eastAsia"/>
          <w:szCs w:val="21"/>
        </w:rPr>
        <w:t>不应大于工艺所规定的许用穿带速度范围，采用取极限值，将顺利穿带放在首要地位，此时终轧温度存在较大偏差的可能性很大。在精轧机组末机架的穿戴速度</w:t>
      </w:r>
      <w:r>
        <w:rPr>
          <w:rFonts w:ascii="宋体" w:hAnsi="宋体" w:cs="宋体" w:hint="eastAsia"/>
          <w:position w:val="-8"/>
          <w:szCs w:val="21"/>
        </w:rPr>
        <w:object w:dxaOrig="360" w:dyaOrig="330" w14:anchorId="5D1DA8D1">
          <v:shape id="对象 754" o:spid="_x0000_i2062" type="#_x0000_t75" style="width:18pt;height:16.5pt;mso-position-horizontal-relative:page;mso-position-vertical-relative:page" o:ole="">
            <v:imagedata r:id="rId2165" o:title=""/>
          </v:shape>
          <o:OLEObject Type="Embed" ProgID="Equation.3" ShapeID="对象 754" DrawAspect="Content" ObjectID="_1527665401" r:id="rId2168">
            <o:FieldCodes>\* MERGEFORMAT</o:FieldCodes>
          </o:OLEObject>
        </w:object>
      </w:r>
      <w:r>
        <w:rPr>
          <w:rFonts w:ascii="宋体" w:hAnsi="宋体" w:cs="宋体" w:hint="eastAsia"/>
          <w:szCs w:val="21"/>
        </w:rPr>
        <w:t>确定之后，其他各个机架的穿带速度</w:t>
      </w:r>
      <w:r>
        <w:rPr>
          <w:rFonts w:ascii="宋体" w:hAnsi="宋体" w:cs="宋体" w:hint="eastAsia"/>
          <w:position w:val="-8"/>
          <w:szCs w:val="21"/>
        </w:rPr>
        <w:object w:dxaOrig="225" w:dyaOrig="345" w14:anchorId="55E23EA1">
          <v:shape id="对象 752" o:spid="_x0000_i2063" type="#_x0000_t75" style="width:11.25pt;height:17.25pt;mso-position-horizontal-relative:page;mso-position-vertical-relative:page" o:ole="">
            <v:fill o:detectmouseclick="t"/>
            <v:imagedata r:id="rId2169" o:title=""/>
          </v:shape>
          <o:OLEObject Type="Embed" ProgID="Equation.3" ShapeID="对象 752" DrawAspect="Content" ObjectID="_1527665402" r:id="rId2170">
            <o:FieldCodes>\* MERGEFORMAT</o:FieldCodes>
          </o:OLEObject>
        </w:object>
      </w:r>
      <w:r>
        <w:rPr>
          <w:rFonts w:ascii="宋体" w:hAnsi="宋体" w:cs="宋体" w:hint="eastAsia"/>
          <w:szCs w:val="21"/>
        </w:rPr>
        <w:t>可以通过金属流量秒相等的原则，以各个机架的出口厚度</w:t>
      </w:r>
      <w:r>
        <w:rPr>
          <w:rFonts w:ascii="宋体" w:hAnsi="宋体" w:cs="宋体" w:hint="eastAsia"/>
          <w:position w:val="-8"/>
          <w:szCs w:val="21"/>
        </w:rPr>
        <w:object w:dxaOrig="330" w:dyaOrig="330" w14:anchorId="6389851F">
          <v:shape id="对象 753" o:spid="_x0000_i2064" type="#_x0000_t75" style="width:16.5pt;height:16.5pt;mso-position-horizontal-relative:page;mso-position-vertical-relative:page" o:ole="">
            <v:fill o:detectmouseclick="t"/>
            <v:imagedata r:id="rId2171" o:title=""/>
          </v:shape>
          <o:OLEObject Type="Embed" ProgID="Equation.3" ShapeID="对象 753" DrawAspect="Content" ObjectID="_1527665403" r:id="rId2172">
            <o:FieldCodes>\* MERGEFORMAT</o:FieldCodes>
          </o:OLEObject>
        </w:object>
      </w:r>
      <w:r>
        <w:rPr>
          <w:rFonts w:ascii="宋体" w:hAnsi="宋体" w:cs="宋体" w:hint="eastAsia"/>
          <w:szCs w:val="21"/>
        </w:rPr>
        <w:t>来确定</w:t>
      </w:r>
    </w:p>
    <w:p w14:paraId="31B8D8E6" w14:textId="77777777" w:rsidR="00192CDB" w:rsidRDefault="00192CDB" w:rsidP="00B913D9">
      <w:pPr>
        <w:pStyle w:val="30"/>
        <w:numPr>
          <w:ilvl w:val="2"/>
          <w:numId w:val="75"/>
        </w:numPr>
        <w:tabs>
          <w:tab w:val="num" w:pos="0"/>
        </w:tabs>
        <w:rPr>
          <w:sz w:val="22"/>
        </w:rPr>
      </w:pPr>
      <w:bookmarkStart w:id="5741" w:name="_Toc453011850"/>
      <w:bookmarkStart w:id="5742" w:name="_Toc452385589"/>
      <w:bookmarkStart w:id="5743" w:name="_Toc453423622"/>
      <w:r>
        <w:rPr>
          <w:rFonts w:hint="eastAsia"/>
          <w:sz w:val="22"/>
        </w:rPr>
        <w:t>全长终轧温度控制</w:t>
      </w:r>
      <w:bookmarkEnd w:id="5741"/>
      <w:bookmarkEnd w:id="5742"/>
      <w:bookmarkEnd w:id="5743"/>
    </w:p>
    <w:p w14:paraId="1B65BEC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不仅要保证带钢头部终轧温度进入规定范围，还应满足带钢全长也应在这个范围，以使带钢全长的温度均匀，保证带钢的物理性能一致。</w:t>
      </w:r>
    </w:p>
    <w:p w14:paraId="2953CBB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Cs w:val="21"/>
        </w:rPr>
      </w:pPr>
      <w:r>
        <w:rPr>
          <w:rFonts w:ascii="宋体" w:hAnsi="宋体" w:hint="eastAsia"/>
          <w:szCs w:val="21"/>
        </w:rPr>
        <w:t>在精轧预设定计算时，系统根据预测的精轧入口处带钢全长温度变化，计算出合适的温度加速度，通过加速度控制带材全长温度的波动趋势。在实际轧制过程中，还需要对轧件进行分段采样和跟踪，并通过终轧温度前馈和反馈控制两种方式来实现全长终轧温度控制，如</w:t>
      </w:r>
      <w:del w:id="5744" w:author="yongjun" w:date="2016-06-11T15:32:00Z">
        <w:r w:rsidDel="007C60BA">
          <w:rPr>
            <w:rFonts w:ascii="宋体" w:hAnsi="宋体" w:hint="eastAsia"/>
            <w:szCs w:val="21"/>
          </w:rPr>
          <w:delText>图5.</w:delText>
        </w:r>
      </w:del>
      <w:ins w:id="5745" w:author="yongjun" w:date="2016-06-11T15:32:00Z">
        <w:r w:rsidR="007C60BA">
          <w:rPr>
            <w:rFonts w:ascii="宋体" w:hAnsi="宋体" w:hint="eastAsia"/>
            <w:szCs w:val="21"/>
          </w:rPr>
          <w:t>图5-</w:t>
        </w:r>
      </w:ins>
      <w:r>
        <w:rPr>
          <w:rFonts w:ascii="宋体" w:hAnsi="宋体" w:hint="eastAsia"/>
          <w:szCs w:val="21"/>
        </w:rPr>
        <w:t>1</w:t>
      </w:r>
      <w:ins w:id="5746" w:author="yongjun" w:date="2016-06-11T15:37:00Z">
        <w:r w:rsidR="0045713E">
          <w:rPr>
            <w:rFonts w:ascii="宋体" w:hAnsi="宋体"/>
            <w:szCs w:val="21"/>
          </w:rPr>
          <w:t>0</w:t>
        </w:r>
      </w:ins>
      <w:r>
        <w:rPr>
          <w:rFonts w:ascii="宋体" w:hAnsi="宋体" w:hint="eastAsia"/>
          <w:szCs w:val="21"/>
        </w:rPr>
        <w:t>所示。</w:t>
      </w:r>
    </w:p>
    <w:p w14:paraId="0EBB81B4" w14:textId="240FCF64"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szCs w:val="21"/>
        </w:rPr>
      </w:pPr>
      <w:r>
        <w:rPr>
          <w:rFonts w:ascii="宋体" w:hAnsi="宋体"/>
          <w:noProof/>
          <w:szCs w:val="21"/>
        </w:rPr>
        <w:lastRenderedPageBreak/>
        <w:drawing>
          <wp:inline distT="0" distB="0" distL="0" distR="0" wp14:anchorId="2DC4DFE9" wp14:editId="675E3478">
            <wp:extent cx="3571875" cy="2724150"/>
            <wp:effectExtent l="0" t="0" r="9525" b="0"/>
            <wp:docPr id="1268" name="图片 220" descr="瘶ᙪ鱸瘱ꇛ瘱ꇫ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瘶ᙪ鱸瘱ꇛ瘱ꇫ瘱"/>
                    <pic:cNvPicPr>
                      <a:picLocks noChangeAspect="1" noChangeArrowheads="1"/>
                    </pic:cNvPicPr>
                  </pic:nvPicPr>
                  <pic:blipFill>
                    <a:blip r:embed="rId2173">
                      <a:extLst>
                        <a:ext uri="{28A0092B-C50C-407E-A947-70E740481C1C}">
                          <a14:useLocalDpi xmlns:a14="http://schemas.microsoft.com/office/drawing/2010/main" val="0"/>
                        </a:ext>
                      </a:extLst>
                    </a:blip>
                    <a:srcRect/>
                    <a:stretch>
                      <a:fillRect/>
                    </a:stretch>
                  </pic:blipFill>
                  <pic:spPr bwMode="auto">
                    <a:xfrm>
                      <a:off x="0" y="0"/>
                      <a:ext cx="3571875" cy="2724150"/>
                    </a:xfrm>
                    <a:prstGeom prst="rect">
                      <a:avLst/>
                    </a:prstGeom>
                    <a:noFill/>
                    <a:ln>
                      <a:noFill/>
                    </a:ln>
                  </pic:spPr>
                </pic:pic>
              </a:graphicData>
            </a:graphic>
          </wp:inline>
        </w:drawing>
      </w:r>
    </w:p>
    <w:p w14:paraId="4A6B95C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szCs w:val="21"/>
        </w:rPr>
      </w:pPr>
      <w:del w:id="5747" w:author="yongjun" w:date="2016-06-11T15:32:00Z">
        <w:r w:rsidDel="007C60BA">
          <w:rPr>
            <w:rFonts w:ascii="宋体" w:hAnsi="宋体" w:hint="eastAsia"/>
            <w:szCs w:val="21"/>
          </w:rPr>
          <w:delText>图5.</w:delText>
        </w:r>
      </w:del>
      <w:ins w:id="5748" w:author="yongjun" w:date="2016-06-11T15:32:00Z">
        <w:r w:rsidR="007C60BA">
          <w:rPr>
            <w:rFonts w:ascii="宋体" w:hAnsi="宋体" w:hint="eastAsia"/>
            <w:szCs w:val="21"/>
          </w:rPr>
          <w:t>图5-</w:t>
        </w:r>
      </w:ins>
      <w:r>
        <w:rPr>
          <w:rFonts w:ascii="宋体" w:hAnsi="宋体" w:hint="eastAsia"/>
          <w:szCs w:val="21"/>
        </w:rPr>
        <w:t>1</w:t>
      </w:r>
      <w:ins w:id="5749" w:author="yongjun" w:date="2016-06-11T15:37:00Z">
        <w:r w:rsidR="0045713E">
          <w:rPr>
            <w:rFonts w:ascii="宋体" w:hAnsi="宋体"/>
            <w:szCs w:val="21"/>
          </w:rPr>
          <w:t>0</w:t>
        </w:r>
      </w:ins>
      <w:r>
        <w:rPr>
          <w:rFonts w:ascii="宋体" w:hAnsi="宋体" w:hint="eastAsia"/>
          <w:szCs w:val="21"/>
        </w:rPr>
        <w:t xml:space="preserve">  终轧温度控制策略</w:t>
      </w:r>
    </w:p>
    <w:p w14:paraId="1C5DE6C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szCs w:val="21"/>
        </w:rPr>
      </w:pPr>
      <w:r>
        <w:rPr>
          <w:rFonts w:ascii="宋体" w:hAnsi="宋体" w:hint="eastAsia"/>
          <w:szCs w:val="21"/>
        </w:rPr>
        <w:t>终轧温度控制模块是通过动态调整机架间冷却水流量（如果硬件允许）和改变精轧轧制速度来控制带钢全长的终轧温度。具体方法是，将精轧入口带钢按照一定的规则划分成n个带钢段，L2系统周期收集现场实测数据实现带钢段的采样和跟踪，根据每段的实际工况调整其经过精轧机组过程中的机架间冷却水流量和轧制速度，以保证其达到FDT时的温度正好为目标终轧温度。在冷却水量和轧制速度的组合调整策略中，综合考虑冷却水量的调节精度和轧制速度运行图的影响，以尽可能满足控制精度和产量的要求，增加系统的适应性和灵活性。对于已轧制完的带钢段，L2系统需要根据其实测终轧温度启动精轧温度模型自学习，从而提高后续终轧温度控制精度。</w:t>
      </w:r>
    </w:p>
    <w:p w14:paraId="596A76CB" w14:textId="77777777" w:rsidR="00192CDB" w:rsidRDefault="00192CDB" w:rsidP="00B913D9">
      <w:pPr>
        <w:pStyle w:val="20"/>
        <w:numPr>
          <w:ilvl w:val="1"/>
          <w:numId w:val="75"/>
        </w:numPr>
        <w:rPr>
          <w:i w:val="0"/>
        </w:rPr>
      </w:pPr>
      <w:bookmarkStart w:id="5750" w:name="_Toc453011851"/>
      <w:bookmarkStart w:id="5751" w:name="_Toc451516850"/>
      <w:bookmarkStart w:id="5752" w:name="_Toc453423623"/>
      <w:bookmarkEnd w:id="5733"/>
      <w:r>
        <w:rPr>
          <w:rFonts w:hint="eastAsia"/>
          <w:i w:val="0"/>
        </w:rPr>
        <w:t>卷取温度控制</w:t>
      </w:r>
      <w:bookmarkEnd w:id="5750"/>
      <w:bookmarkEnd w:id="5751"/>
      <w:bookmarkEnd w:id="5752"/>
    </w:p>
    <w:p w14:paraId="645C2D2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卷取温度是影响带钢成品质量性能最重要的工艺参数之一，卷取温度和终轧温度一样，对带钢的金相组织影响很大，是决定成品带钢加工性能、力学性能、物理性能的重要工艺参数之一。卷取温度控制，本质上是热轧带钢生产中的轧后控制冷却，而轧后控制冷却影响产品质量的主要因素是，冷却开始和终了温度（冷却开始温度基本上就是终轧温度）、冷却速度以及冷却的均匀程度。</w:t>
      </w:r>
    </w:p>
    <w:p w14:paraId="3F3DF29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带钢在100多米长的输出辊道上的运行时间仅为5-15秒，在这么短的时间内一般需要带钢温度降低200-350℃。因此，仅靠带钢在输出辊道上的辐射散热和向辊道传热等自然冷却是不可能的，必须在输出辊道的很长一段距离（70-80 m）上，设置高冷却效率的喷水装置，对带钢上下表面喷水，进行强制冷却。卷取温度控制就是通过对水量进行准确控制，以满足卷取温度的要求。</w:t>
      </w:r>
    </w:p>
    <w:p w14:paraId="46912DA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影响卷取温度的因素多而复杂，包括带钢的材质、厚度、速度、终轧温度及板形条件，冷却水的水量、水温及水压等。特别是冷却水与高温带钢表面的换热机理复杂且变化剧烈。冷却水和高温的带钢表面初接触时，带钢和水之间的巨大温差引起迅速的热传导，可是由于在钢板表面迅速形成隔热的蒸汽层，即“膜状沸腾”，结果出现一段低导热期，待到蒸汽层不再稳定地附着在钢板表面时，钢带和水重新接触，进入“泡核沸腾”期，此时产生很强烈的热传导。之后钢件逐渐变冷，热传导也相应地逐渐降低。任何强制冷却的效果，取决于蒸汽层膜的破坏及达到“泡核沸腾”的程度。</w:t>
      </w:r>
    </w:p>
    <w:p w14:paraId="4A91377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为了获得比较好的卷取温度控制效果，一方面需要温度预报精度高的物理模型，另一方面还需要有高效的控制算法，包括卷取温度前馈控制、段间自适应以及带钢间的自学习等。</w:t>
      </w:r>
    </w:p>
    <w:p w14:paraId="400A6564" w14:textId="77777777" w:rsidR="00192CDB" w:rsidRDefault="00192CDB" w:rsidP="00B913D9">
      <w:pPr>
        <w:pStyle w:val="30"/>
        <w:numPr>
          <w:ilvl w:val="2"/>
          <w:numId w:val="75"/>
        </w:numPr>
        <w:tabs>
          <w:tab w:val="num" w:pos="0"/>
        </w:tabs>
        <w:rPr>
          <w:sz w:val="22"/>
        </w:rPr>
      </w:pPr>
      <w:bookmarkStart w:id="5753" w:name="_Toc453011852"/>
      <w:bookmarkStart w:id="5754" w:name="_Toc451516851"/>
      <w:bookmarkStart w:id="5755" w:name="_Toc453423624"/>
      <w:r>
        <w:rPr>
          <w:rFonts w:hint="eastAsia"/>
          <w:sz w:val="22"/>
        </w:rPr>
        <w:lastRenderedPageBreak/>
        <w:t>卷取温度预报模型</w:t>
      </w:r>
      <w:bookmarkEnd w:id="5753"/>
      <w:bookmarkEnd w:id="5754"/>
      <w:bookmarkEnd w:id="5755"/>
    </w:p>
    <w:p w14:paraId="69E082E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传统的统计模型由于太多的简化，都很难达到理想的预报精度。有限差分模型可以比较细致地考虑换热边界条件、厚度方向热传导、带钢热物性参数与带钢的温降之间相互影响的关系，因此将其应用到卷取温度控制系统中具有比较明显的优势。</w:t>
      </w:r>
    </w:p>
    <w:p w14:paraId="650A75A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考虑到热轧带钢冷却工艺和设备的特点，以及在线控制的实时性要求，本系统只考虑带钢厚度方向的热传导，建立一维显式差分方程。</w:t>
      </w:r>
    </w:p>
    <w:p w14:paraId="5D50D8D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在带钢厚度方向上取一微元体，其厚度为</w:t>
      </w:r>
      <w:r>
        <w:rPr>
          <w:rFonts w:ascii="宋体" w:hAnsi="宋体" w:cs="宋体" w:hint="eastAsia"/>
          <w:szCs w:val="21"/>
        </w:rPr>
        <w:object w:dxaOrig="300" w:dyaOrig="285" w14:anchorId="74CECBD4">
          <v:shape id="对象 948" o:spid="_x0000_i2065" type="#_x0000_t75" style="width:15pt;height:14.25pt;mso-position-horizontal-relative:page;mso-position-vertical-relative:page" o:ole="">
            <v:imagedata r:id="rId2174" o:title=""/>
          </v:shape>
          <o:OLEObject Type="Embed" ProgID="Equation.3" ShapeID="对象 948" DrawAspect="Content" ObjectID="_1527665404" r:id="rId2175"/>
        </w:object>
      </w:r>
      <w:r>
        <w:rPr>
          <w:rFonts w:ascii="宋体" w:hAnsi="宋体" w:cs="宋体" w:hint="eastAsia"/>
          <w:szCs w:val="21"/>
        </w:rPr>
        <w:t>，考察</w:t>
      </w:r>
      <w:r>
        <w:rPr>
          <w:rFonts w:ascii="宋体" w:hAnsi="宋体" w:cs="宋体" w:hint="eastAsia"/>
          <w:szCs w:val="21"/>
        </w:rPr>
        <w:object w:dxaOrig="345" w:dyaOrig="285" w14:anchorId="3C6E6A38">
          <v:shape id="对象 949" o:spid="_x0000_i2066" type="#_x0000_t75" style="width:17.25pt;height:14.25pt;mso-position-horizontal-relative:page;mso-position-vertical-relative:page" o:ole="">
            <v:imagedata r:id="rId2176" o:title=""/>
          </v:shape>
          <o:OLEObject Type="Embed" ProgID="Equation.3" ShapeID="对象 949" DrawAspect="Content" ObjectID="_1527665405" r:id="rId2177"/>
        </w:object>
      </w:r>
      <w:r>
        <w:rPr>
          <w:rFonts w:ascii="宋体" w:hAnsi="宋体" w:cs="宋体" w:hint="eastAsia"/>
          <w:szCs w:val="21"/>
        </w:rPr>
        <w:t>时间内导入与导出微元体的热量。根据傅立叶定律从可推导出一维导热微分方程：</w:t>
      </w:r>
    </w:p>
    <w:p w14:paraId="019C9BE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内部节点：</w:t>
      </w:r>
    </w:p>
    <w:p w14:paraId="701501C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1260" w:dyaOrig="645" w14:anchorId="72EDB6E4">
          <v:shape id="对象 950" o:spid="_x0000_i2067" type="#_x0000_t75" style="width:63pt;height:32.25pt;mso-position-horizontal-relative:page;mso-position-vertical-relative:page" o:ole="">
            <v:imagedata r:id="rId2178" o:title=""/>
          </v:shape>
          <o:OLEObject Type="Embed" ProgID="Equation.3" ShapeID="对象 950" DrawAspect="Content" ObjectID="_1527665406" r:id="rId2179"/>
        </w:object>
      </w:r>
    </w:p>
    <w:p w14:paraId="70F1C62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边界节点：</w:t>
      </w:r>
    </w:p>
    <w:p w14:paraId="064B6E4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2835" w:dyaOrig="645" w14:anchorId="248E2CC9">
          <v:shape id="对象 951" o:spid="_x0000_i2068" type="#_x0000_t75" style="width:141.75pt;height:32.25pt;mso-position-horizontal-relative:page;mso-position-vertical-relative:page" o:ole="">
            <v:imagedata r:id="rId2180" o:title=""/>
          </v:shape>
          <o:OLEObject Type="Embed" ProgID="Equation.3" ShapeID="对象 951" DrawAspect="Content" ObjectID="_1527665407" r:id="rId2181"/>
        </w:object>
      </w:r>
    </w:p>
    <w:p w14:paraId="16D19459"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szCs w:val="21"/>
        </w:rPr>
      </w:pPr>
      <w:r>
        <w:rPr>
          <w:rFonts w:ascii="宋体" w:hAnsi="宋体" w:cs="宋体" w:hint="eastAsia"/>
          <w:szCs w:val="21"/>
        </w:rPr>
        <w:t>式中,</w:t>
      </w:r>
      <w:r>
        <w:rPr>
          <w:rFonts w:ascii="宋体" w:hAnsi="宋体" w:cs="宋体" w:hint="eastAsia"/>
          <w:szCs w:val="21"/>
        </w:rPr>
        <w:object w:dxaOrig="225" w:dyaOrig="270" w14:anchorId="7D58DA7B">
          <v:shape id="对象 952" o:spid="_x0000_i2069" type="#_x0000_t75" style="width:11.25pt;height:13.5pt;mso-position-horizontal-relative:page;mso-position-vertical-relative:page" o:ole="">
            <v:imagedata r:id="rId2182" o:title=""/>
          </v:shape>
          <o:OLEObject Type="Embed" ProgID="Equation.3" ShapeID="对象 952" DrawAspect="Content" ObjectID="_1527665408" r:id="rId2183"/>
        </w:object>
      </w:r>
      <w:r>
        <w:rPr>
          <w:rFonts w:ascii="宋体" w:hAnsi="宋体" w:cs="宋体" w:hint="eastAsia"/>
          <w:szCs w:val="21"/>
        </w:rPr>
        <w:t>为温度，℃；</w:t>
      </w:r>
      <w:r>
        <w:rPr>
          <w:rFonts w:ascii="宋体" w:hAnsi="宋体" w:cs="宋体" w:hint="eastAsia"/>
          <w:szCs w:val="21"/>
        </w:rPr>
        <w:object w:dxaOrig="195" w:dyaOrig="225" w14:anchorId="54C29B1E">
          <v:shape id="对象 953" o:spid="_x0000_i2070" type="#_x0000_t75" style="width:9.75pt;height:11.25pt;mso-position-horizontal-relative:page;mso-position-vertical-relative:page" o:ole="">
            <v:imagedata r:id="rId2184" o:title=""/>
          </v:shape>
          <o:OLEObject Type="Embed" ProgID="Equation.3" ShapeID="对象 953" DrawAspect="Content" ObjectID="_1527665409" r:id="rId2185"/>
        </w:object>
      </w:r>
      <w:r>
        <w:rPr>
          <w:rFonts w:ascii="宋体" w:hAnsi="宋体" w:cs="宋体" w:hint="eastAsia"/>
          <w:szCs w:val="21"/>
        </w:rPr>
        <w:t>为时间, s；</w:t>
      </w:r>
      <w:r>
        <w:rPr>
          <w:rFonts w:ascii="宋体" w:hAnsi="宋体" w:cs="宋体" w:hint="eastAsia"/>
          <w:szCs w:val="21"/>
        </w:rPr>
        <w:object w:dxaOrig="225" w:dyaOrig="270" w14:anchorId="48C5A03F">
          <v:shape id="对象 954" o:spid="_x0000_i2071" type="#_x0000_t75" style="width:11.25pt;height:13.5pt;mso-position-horizontal-relative:page;mso-position-vertical-relative:page" o:ole="">
            <v:imagedata r:id="rId2186" o:title=""/>
          </v:shape>
          <o:OLEObject Type="Embed" ProgID="Equation.3" ShapeID="对象 954" DrawAspect="Content" ObjectID="_1527665410" r:id="rId2187"/>
        </w:object>
      </w:r>
      <w:r>
        <w:rPr>
          <w:rFonts w:ascii="宋体" w:hAnsi="宋体" w:cs="宋体" w:hint="eastAsia"/>
          <w:szCs w:val="21"/>
        </w:rPr>
        <w:t>为材料的热传导系数, kW/(m·</w:t>
      </w:r>
      <w:bookmarkStart w:id="5756" w:name="OLE_LINK2"/>
      <w:bookmarkStart w:id="5757" w:name="OLE_LINK3"/>
      <w:r>
        <w:rPr>
          <w:rFonts w:ascii="宋体" w:hAnsi="宋体" w:cs="宋体" w:hint="eastAsia"/>
          <w:szCs w:val="21"/>
        </w:rPr>
        <w:t>℃</w:t>
      </w:r>
      <w:bookmarkEnd w:id="5756"/>
      <w:bookmarkEnd w:id="5757"/>
      <w:r>
        <w:rPr>
          <w:rFonts w:ascii="宋体" w:hAnsi="宋体" w:cs="宋体" w:hint="eastAsia"/>
          <w:szCs w:val="21"/>
        </w:rPr>
        <w:t>)；</w:t>
      </w:r>
      <w:r>
        <w:rPr>
          <w:rFonts w:ascii="宋体" w:hAnsi="宋体" w:cs="宋体" w:hint="eastAsia"/>
          <w:szCs w:val="21"/>
        </w:rPr>
        <w:object w:dxaOrig="240" w:dyaOrig="270" w14:anchorId="60A15C43">
          <v:shape id="对象 955" o:spid="_x0000_i2072" type="#_x0000_t75" style="width:12pt;height:13.5pt;mso-position-horizontal-relative:page;mso-position-vertical-relative:page" o:ole="">
            <v:imagedata r:id="rId2188" o:title=""/>
          </v:shape>
          <o:OLEObject Type="Embed" ProgID="Equation.3" ShapeID="对象 955" DrawAspect="Content" ObjectID="_1527665411" r:id="rId2189"/>
        </w:object>
      </w:r>
      <w:r>
        <w:rPr>
          <w:rFonts w:ascii="宋体" w:hAnsi="宋体" w:cs="宋体" w:hint="eastAsia"/>
          <w:szCs w:val="21"/>
        </w:rPr>
        <w:t>为材料的密度，kg/m3；</w:t>
      </w:r>
      <w:r>
        <w:rPr>
          <w:rFonts w:ascii="宋体" w:hAnsi="宋体" w:cs="宋体" w:hint="eastAsia"/>
          <w:szCs w:val="21"/>
        </w:rPr>
        <w:object w:dxaOrig="180" w:dyaOrig="225" w14:anchorId="295D6C34">
          <v:shape id="对象 956" o:spid="_x0000_i2073" type="#_x0000_t75" style="width:9pt;height:11.25pt;mso-position-horizontal-relative:page;mso-position-vertical-relative:page" o:ole="">
            <v:imagedata r:id="rId2190" o:title=""/>
          </v:shape>
          <o:OLEObject Type="Embed" ProgID="Equation.3" ShapeID="对象 956" DrawAspect="Content" ObjectID="_1527665412" r:id="rId2191"/>
        </w:object>
      </w:r>
      <w:r>
        <w:rPr>
          <w:rFonts w:ascii="宋体" w:hAnsi="宋体" w:cs="宋体" w:hint="eastAsia"/>
          <w:szCs w:val="21"/>
        </w:rPr>
        <w:t>为材料的比热容，kJ/(kg·℃)；</w:t>
      </w:r>
      <w:r>
        <w:rPr>
          <w:rFonts w:ascii="宋体" w:hAnsi="宋体" w:cs="宋体" w:hint="eastAsia"/>
          <w:szCs w:val="21"/>
        </w:rPr>
        <w:object w:dxaOrig="240" w:dyaOrig="225" w14:anchorId="000CD605">
          <v:shape id="对象 957" o:spid="_x0000_i2074" type="#_x0000_t75" style="width:12pt;height:11.25pt;mso-position-horizontal-relative:page;mso-position-vertical-relative:page" o:ole="">
            <v:imagedata r:id="rId2192" o:title=""/>
          </v:shape>
          <o:OLEObject Type="Embed" ProgID="Equation.3" ShapeID="对象 957" DrawAspect="Content" ObjectID="_1527665413" r:id="rId2193"/>
        </w:object>
      </w:r>
      <w:r>
        <w:rPr>
          <w:rFonts w:ascii="宋体" w:hAnsi="宋体" w:cs="宋体" w:hint="eastAsia"/>
          <w:szCs w:val="21"/>
        </w:rPr>
        <w:t>为换热系数，kW/(m2·℃)。</w:t>
      </w:r>
    </w:p>
    <w:p w14:paraId="0134E0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由第三章可知，差分的实质就是把原来在时间、空间坐标系中连续的物理量的场离散化，用一系列的差分方程来代替微分方程获得温度场的近似数值解。考虑到在线控制时的计算量问题，采用显示差分格式：</w:t>
      </w:r>
    </w:p>
    <w:p w14:paraId="64A54EE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内部节点：</w:t>
      </w:r>
    </w:p>
    <w:p w14:paraId="34D0718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2865" w:dyaOrig="345" w14:anchorId="077B2A1A">
          <v:shape id="对象 958" o:spid="_x0000_i2075" type="#_x0000_t75" style="width:143.25pt;height:17.25pt;mso-position-horizontal-relative:page;mso-position-vertical-relative:page" o:ole="">
            <v:imagedata r:id="rId2194" o:title=""/>
          </v:shape>
          <o:OLEObject Type="Embed" ProgID="Equation.3" ShapeID="对象 958" DrawAspect="Content" ObjectID="_1527665414" r:id="rId2195"/>
        </w:object>
      </w:r>
    </w:p>
    <w:p w14:paraId="3B9FE7D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边界节点：</w:t>
      </w:r>
    </w:p>
    <w:p w14:paraId="008CF10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3885" w:dyaOrig="345" w14:anchorId="1B0AE856">
          <v:shape id="对象 959" o:spid="_x0000_i2076" type="#_x0000_t75" style="width:194.25pt;height:17.25pt;mso-position-horizontal-relative:page;mso-position-vertical-relative:page" o:ole="">
            <v:imagedata r:id="rId2196" o:title=""/>
          </v:shape>
          <o:OLEObject Type="Embed" ProgID="Equation.3" ShapeID="对象 959" DrawAspect="Content" ObjectID="_1527665415" r:id="rId2197"/>
        </w:object>
      </w:r>
    </w:p>
    <w:p w14:paraId="3A06700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rPr>
          <w:rFonts w:ascii="宋体" w:hAnsi="宋体" w:cs="宋体"/>
          <w:szCs w:val="21"/>
        </w:rPr>
      </w:pPr>
      <w:r>
        <w:rPr>
          <w:rFonts w:ascii="宋体" w:hAnsi="宋体" w:cs="宋体" w:hint="eastAsia"/>
          <w:szCs w:val="21"/>
        </w:rPr>
        <w:t>式中，</w:t>
      </w:r>
      <w:r>
        <w:rPr>
          <w:rFonts w:ascii="宋体" w:hAnsi="宋体" w:cs="宋体" w:hint="eastAsia"/>
          <w:szCs w:val="21"/>
        </w:rPr>
        <w:object w:dxaOrig="1185" w:dyaOrig="780" w14:anchorId="0C7FF7EB">
          <v:shape id="对象 960" o:spid="_x0000_i2077" type="#_x0000_t75" style="width:59.25pt;height:39pt;mso-position-horizontal-relative:page;mso-position-vertical-relative:page" o:ole="">
            <v:imagedata r:id="rId2198" o:title=""/>
          </v:shape>
          <o:OLEObject Type="Embed" ProgID="Equation.3" ShapeID="对象 960" DrawAspect="Content" ObjectID="_1527665416" r:id="rId2199"/>
        </w:object>
      </w:r>
      <w:r>
        <w:rPr>
          <w:rFonts w:ascii="宋体" w:hAnsi="宋体" w:cs="宋体" w:hint="eastAsia"/>
          <w:szCs w:val="21"/>
        </w:rPr>
        <w:t>，</w:t>
      </w:r>
      <w:r>
        <w:rPr>
          <w:rFonts w:ascii="宋体" w:hAnsi="宋体" w:cs="宋体" w:hint="eastAsia"/>
          <w:szCs w:val="21"/>
        </w:rPr>
        <w:object w:dxaOrig="990" w:dyaOrig="570" w14:anchorId="24569703">
          <v:shape id="对象 961" o:spid="_x0000_i2078" type="#_x0000_t75" style="width:49.5pt;height:28.5pt;mso-position-horizontal-relative:page;mso-position-vertical-relative:page" o:ole="">
            <v:imagedata r:id="rId2200" o:title=""/>
          </v:shape>
          <o:OLEObject Type="Embed" ProgID="Equation.3" ShapeID="对象 961" DrawAspect="Content" ObjectID="_1527665417" r:id="rId2201"/>
        </w:object>
      </w:r>
      <w:r>
        <w:rPr>
          <w:rFonts w:ascii="宋体" w:hAnsi="宋体" w:cs="宋体" w:hint="eastAsia"/>
          <w:szCs w:val="21"/>
        </w:rPr>
        <w:t>。已知任一时刻的温度分布，则可利用上式求出带钢各节点经历时间间隔</w:t>
      </w:r>
      <w:r>
        <w:rPr>
          <w:rFonts w:ascii="宋体" w:hAnsi="宋体" w:cs="宋体" w:hint="eastAsia"/>
          <w:szCs w:val="21"/>
        </w:rPr>
        <w:object w:dxaOrig="360" w:dyaOrig="285" w14:anchorId="28EC211D">
          <v:shape id="对象 962" o:spid="_x0000_i2079" type="#_x0000_t75" style="width:18pt;height:14.25pt;mso-position-horizontal-relative:page;mso-position-vertical-relative:page" o:ole="">
            <v:imagedata r:id="rId2202" o:title=""/>
          </v:shape>
          <o:OLEObject Type="Embed" ProgID="Equation.3" ShapeID="对象 962" DrawAspect="Content" ObjectID="_1527665418" r:id="rId2203"/>
        </w:object>
      </w:r>
      <w:r>
        <w:rPr>
          <w:rFonts w:ascii="宋体" w:hAnsi="宋体" w:cs="宋体" w:hint="eastAsia"/>
          <w:szCs w:val="21"/>
        </w:rPr>
        <w:t>后的温度。</w:t>
      </w:r>
    </w:p>
    <w:p w14:paraId="2405A7E0"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有限差分模型中换热系数</w:t>
      </w:r>
      <w:r>
        <w:rPr>
          <w:rFonts w:ascii="宋体" w:hAnsi="宋体" w:cs="宋体" w:hint="eastAsia"/>
          <w:szCs w:val="21"/>
        </w:rPr>
        <w:object w:dxaOrig="240" w:dyaOrig="225" w14:anchorId="05BF12E8">
          <v:shape id="对象 963" o:spid="_x0000_i2080" type="#_x0000_t75" style="width:12pt;height:11.25pt;mso-position-horizontal-relative:page;mso-position-vertical-relative:page" o:ole="">
            <v:imagedata r:id="rId2204" o:title=""/>
          </v:shape>
          <o:OLEObject Type="Embed" ProgID="Equation.3" ShapeID="对象 963" DrawAspect="Content" ObjectID="_1527665419" r:id="rId2205"/>
        </w:object>
      </w:r>
      <w:r>
        <w:rPr>
          <w:rFonts w:ascii="宋体" w:hAnsi="宋体" w:cs="宋体" w:hint="eastAsia"/>
          <w:szCs w:val="21"/>
        </w:rPr>
        <w:t>由带钢表面在冷却过程中的边界条件决定，带钢在层流冷却区域主要有空冷时辐射换热和水冷时对流换热两种情况。</w:t>
      </w:r>
    </w:p>
    <w:p w14:paraId="0805F2B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上集管水流冲击到钢板表面，其主要热交换方式为强制对流换热，冷却效果强烈。沿钢板长度方向，其主要热交换方式为辐射。下集管冷却水与</w:t>
      </w:r>
      <w:bookmarkStart w:id="5758" w:name="OLE_LINK4"/>
      <w:bookmarkStart w:id="5759" w:name="OLE_LINK5"/>
      <w:r>
        <w:rPr>
          <w:rFonts w:ascii="宋体" w:hAnsi="宋体" w:cs="宋体" w:hint="eastAsia"/>
          <w:szCs w:val="21"/>
        </w:rPr>
        <w:t>带钢表面</w:t>
      </w:r>
      <w:bookmarkEnd w:id="5758"/>
      <w:bookmarkEnd w:id="5759"/>
      <w:r>
        <w:rPr>
          <w:rFonts w:ascii="宋体" w:hAnsi="宋体" w:cs="宋体" w:hint="eastAsia"/>
          <w:szCs w:val="21"/>
        </w:rPr>
        <w:t>只在冲击区接触，其主要热交换方式为强制对流换热。带钢下表面其他区域主要热交换方式为辐射。</w:t>
      </w:r>
    </w:p>
    <w:p w14:paraId="673C8AF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辐射换热系数计算模型：</w:t>
      </w:r>
    </w:p>
    <w:p w14:paraId="18AB88E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3285" w:dyaOrig="705" w14:anchorId="0E44F8B2">
          <v:shape id="对象 964" o:spid="_x0000_i2081" type="#_x0000_t75" style="width:164.25pt;height:35.25pt;mso-position-horizontal-relative:page;mso-position-vertical-relative:page" o:ole="">
            <v:imagedata r:id="rId2206" o:title=""/>
          </v:shape>
          <o:OLEObject Type="Embed" ProgID="Equation.3" ShapeID="对象 964" DrawAspect="Content" ObjectID="_1527665420" r:id="rId2207"/>
        </w:object>
      </w:r>
    </w:p>
    <w:p w14:paraId="07AF229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center"/>
        <w:rPr>
          <w:rFonts w:ascii="宋体" w:hAnsi="宋体" w:cs="宋体"/>
          <w:szCs w:val="21"/>
        </w:rPr>
      </w:pPr>
      <w:r>
        <w:rPr>
          <w:rFonts w:ascii="宋体" w:hAnsi="宋体" w:cs="宋体" w:hint="eastAsia"/>
          <w:szCs w:val="21"/>
        </w:rPr>
        <w:t>式中，</w:t>
      </w:r>
      <w:r>
        <w:rPr>
          <w:rFonts w:ascii="宋体" w:hAnsi="宋体" w:cs="宋体" w:hint="eastAsia"/>
          <w:szCs w:val="21"/>
        </w:rPr>
        <w:object w:dxaOrig="255" w:dyaOrig="210" w14:anchorId="070570CD">
          <v:shape id="对象 965" o:spid="_x0000_i2082" type="#_x0000_t75" style="width:12.75pt;height:10.5pt;mso-position-horizontal-relative:page;mso-position-vertical-relative:page" o:ole="">
            <v:imagedata r:id="rId2208" o:title=""/>
          </v:shape>
          <o:OLEObject Type="Embed" ProgID="Equation.3" ShapeID="对象 965" DrawAspect="Content" ObjectID="_1527665421" r:id="rId2209"/>
        </w:object>
      </w:r>
      <w:r>
        <w:rPr>
          <w:rFonts w:ascii="宋体" w:hAnsi="宋体" w:cs="宋体" w:hint="eastAsia"/>
          <w:szCs w:val="21"/>
        </w:rPr>
        <w:t>为黑体辐射常数，其值为5.67×105 kW/(m2·K4)；</w:t>
      </w:r>
      <w:r>
        <w:rPr>
          <w:rFonts w:ascii="宋体" w:hAnsi="宋体" w:cs="宋体" w:hint="eastAsia"/>
          <w:szCs w:val="21"/>
        </w:rPr>
        <w:object w:dxaOrig="195" w:dyaOrig="225" w14:anchorId="76C51B6C">
          <v:shape id="对象 966" o:spid="_x0000_i2083" type="#_x0000_t75" style="width:9.75pt;height:11.25pt;mso-position-horizontal-relative:page;mso-position-vertical-relative:page" o:ole="">
            <v:imagedata r:id="rId2210" o:title=""/>
          </v:shape>
          <o:OLEObject Type="Embed" ProgID="Equation.3" ShapeID="对象 966" DrawAspect="Content" ObjectID="_1527665422" r:id="rId2211"/>
        </w:object>
      </w:r>
      <w:r>
        <w:rPr>
          <w:rFonts w:ascii="宋体" w:hAnsi="宋体" w:cs="宋体" w:hint="eastAsia"/>
          <w:szCs w:val="21"/>
        </w:rPr>
        <w:t>为黑度系数，它与物体的种类</w:t>
      </w:r>
      <w:r>
        <w:rPr>
          <w:rFonts w:ascii="宋体" w:hAnsi="宋体" w:cs="宋体" w:hint="eastAsia"/>
          <w:szCs w:val="21"/>
        </w:rPr>
        <w:lastRenderedPageBreak/>
        <w:t>及表面状态有关，在本控制系统中，上表面取0.85，下表面取0.7。</w:t>
      </w:r>
    </w:p>
    <w:p w14:paraId="64CDCDB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水冷对流换热系数计算模型：</w:t>
      </w:r>
    </w:p>
    <w:p w14:paraId="4659084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position w:val="-32"/>
          <w:szCs w:val="21"/>
        </w:rPr>
        <w:object w:dxaOrig="3795" w:dyaOrig="945" w14:anchorId="02B9EBDC">
          <v:shape id="对象 967" o:spid="_x0000_i2084" type="#_x0000_t75" style="width:189.75pt;height:47.25pt;mso-position-horizontal-relative:page;mso-position-vertical-relative:page" o:ole="">
            <v:fill o:detectmouseclick="t"/>
            <v:imagedata r:id="rId2212" o:title=""/>
          </v:shape>
          <o:OLEObject Type="Embed" ProgID="Equation.3" ShapeID="对象 967" DrawAspect="Content" ObjectID="_1527665423" r:id="rId2213"/>
        </w:object>
      </w:r>
      <w:r>
        <w:rPr>
          <w:rFonts w:ascii="宋体" w:hAnsi="宋体" w:cs="宋体" w:hint="eastAsia"/>
          <w:szCs w:val="21"/>
        </w:rPr>
        <w:t xml:space="preserve"> </w:t>
      </w:r>
    </w:p>
    <w:p w14:paraId="609F1A6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3405" w:dyaOrig="870" w14:anchorId="319A0082">
          <v:shape id="对象 979" o:spid="_x0000_i2085" type="#_x0000_t75" style="width:170.25pt;height:43.5pt;mso-position-horizontal-relative:page;mso-position-vertical-relative:page" o:ole="">
            <v:imagedata r:id="rId2214" o:title=""/>
          </v:shape>
          <o:OLEObject Type="Embed" ProgID="Equation.3" ShapeID="对象 979" DrawAspect="Content" ObjectID="_1527665424" r:id="rId2215"/>
        </w:object>
      </w:r>
    </w:p>
    <w:p w14:paraId="52C4CB5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rPr>
          <w:rFonts w:ascii="宋体" w:hAnsi="宋体" w:cs="宋体"/>
          <w:szCs w:val="21"/>
        </w:rPr>
      </w:pPr>
      <w:r>
        <w:rPr>
          <w:rFonts w:ascii="宋体" w:hAnsi="宋体" w:cs="宋体" w:hint="eastAsia"/>
          <w:szCs w:val="21"/>
        </w:rPr>
        <w:t>式中，</w:t>
      </w:r>
      <w:r>
        <w:rPr>
          <w:rFonts w:ascii="宋体" w:hAnsi="宋体" w:cs="宋体" w:hint="eastAsia"/>
          <w:szCs w:val="21"/>
        </w:rPr>
        <w:object w:dxaOrig="330" w:dyaOrig="360" w14:anchorId="7C124DCC">
          <v:shape id="对象 969" o:spid="_x0000_i2086" type="#_x0000_t75" style="width:16.5pt;height:18pt;mso-position-horizontal-relative:page;mso-position-vertical-relative:page" o:ole="">
            <v:imagedata r:id="rId2216" o:title=""/>
          </v:shape>
          <o:OLEObject Type="Embed" ProgID="Equation.3" ShapeID="对象 969" DrawAspect="Content" ObjectID="_1527665425" r:id="rId2217"/>
        </w:object>
      </w:r>
      <w:r>
        <w:rPr>
          <w:rFonts w:ascii="宋体" w:hAnsi="宋体" w:cs="宋体" w:hint="eastAsia"/>
          <w:szCs w:val="21"/>
        </w:rPr>
        <w:t>、</w:t>
      </w:r>
      <w:r>
        <w:rPr>
          <w:rFonts w:ascii="宋体" w:hAnsi="宋体" w:cs="宋体" w:hint="eastAsia"/>
          <w:szCs w:val="21"/>
        </w:rPr>
        <w:object w:dxaOrig="330" w:dyaOrig="360" w14:anchorId="653F8265">
          <v:shape id="对象 970" o:spid="_x0000_i2087" type="#_x0000_t75" style="width:16.5pt;height:18pt;mso-position-horizontal-relative:page;mso-position-vertical-relative:page" o:ole="">
            <v:imagedata r:id="rId2218" o:title=""/>
          </v:shape>
          <o:OLEObject Type="Embed" ProgID="Equation.3" ShapeID="对象 970" DrawAspect="Content" ObjectID="_1527665426" r:id="rId2219"/>
        </w:object>
      </w:r>
      <w:r>
        <w:rPr>
          <w:rFonts w:ascii="宋体" w:hAnsi="宋体" w:cs="宋体" w:hint="eastAsia"/>
          <w:szCs w:val="21"/>
        </w:rPr>
        <w:t>为带钢上下表面的换热系数，kW/(㎡·℃)；</w:t>
      </w:r>
      <w:r>
        <w:rPr>
          <w:rFonts w:ascii="宋体" w:hAnsi="宋体" w:cs="宋体" w:hint="eastAsia"/>
          <w:szCs w:val="21"/>
        </w:rPr>
        <w:object w:dxaOrig="375" w:dyaOrig="375" w14:anchorId="507A3D20">
          <v:shape id="对象 971" o:spid="_x0000_i2088" type="#_x0000_t75" style="width:18.75pt;height:18.75pt;mso-position-horizontal-relative:page;mso-position-vertical-relative:page" o:ole="">
            <v:imagedata r:id="rId2220" o:title=""/>
          </v:shape>
          <o:OLEObject Type="Embed" ProgID="Equation.3" ShapeID="对象 971" DrawAspect="Content" ObjectID="_1527665427" r:id="rId2221"/>
        </w:object>
      </w:r>
      <w:r>
        <w:rPr>
          <w:rFonts w:ascii="宋体" w:hAnsi="宋体" w:cs="宋体" w:hint="eastAsia"/>
          <w:szCs w:val="21"/>
        </w:rPr>
        <w:t>、</w:t>
      </w:r>
      <w:r>
        <w:rPr>
          <w:rFonts w:ascii="宋体" w:hAnsi="宋体" w:cs="宋体" w:hint="eastAsia"/>
          <w:szCs w:val="21"/>
        </w:rPr>
        <w:object w:dxaOrig="405" w:dyaOrig="360" w14:anchorId="7C87C5B2">
          <v:shape id="对象 972" o:spid="_x0000_i2089" type="#_x0000_t75" style="width:20.25pt;height:18pt;mso-position-horizontal-relative:page;mso-position-vertical-relative:page" o:ole="">
            <v:imagedata r:id="rId2222" o:title=""/>
          </v:shape>
          <o:OLEObject Type="Embed" ProgID="Equation.3" ShapeID="对象 972" DrawAspect="Content" ObjectID="_1527665428" r:id="rId2223"/>
        </w:object>
      </w:r>
      <w:r>
        <w:rPr>
          <w:rFonts w:ascii="宋体" w:hAnsi="宋体" w:cs="宋体" w:hint="eastAsia"/>
          <w:szCs w:val="21"/>
        </w:rPr>
        <w:t>为上下集管流量，m³/h；</w:t>
      </w:r>
      <w:r>
        <w:rPr>
          <w:rFonts w:ascii="宋体" w:hAnsi="宋体" w:cs="宋体" w:hint="eastAsia"/>
          <w:szCs w:val="21"/>
        </w:rPr>
        <w:object w:dxaOrig="270" w:dyaOrig="270" w14:anchorId="7FB82C08">
          <v:shape id="对象 973" o:spid="_x0000_i2090" type="#_x0000_t75" style="width:13.5pt;height:13.5pt;mso-position-horizontal-relative:page;mso-position-vertical-relative:page" o:ole="">
            <v:imagedata r:id="rId2224" o:title=""/>
          </v:shape>
          <o:OLEObject Type="Embed" ProgID="Equation.3" ShapeID="对象 973" DrawAspect="Content" ObjectID="_1527665429" r:id="rId2225"/>
        </w:object>
      </w:r>
      <w:r>
        <w:rPr>
          <w:rFonts w:ascii="宋体" w:hAnsi="宋体" w:cs="宋体" w:hint="eastAsia"/>
          <w:szCs w:val="21"/>
        </w:rPr>
        <w:t>为层冷设备宽度，m；</w:t>
      </w:r>
      <w:r>
        <w:rPr>
          <w:rFonts w:ascii="宋体" w:hAnsi="宋体" w:cs="宋体" w:hint="eastAsia"/>
          <w:szCs w:val="21"/>
        </w:rPr>
        <w:object w:dxaOrig="225" w:dyaOrig="270" w14:anchorId="577E1E2C">
          <v:shape id="对象 974" o:spid="_x0000_i2091" type="#_x0000_t75" style="width:11.25pt;height:13.5pt;mso-position-horizontal-relative:page;mso-position-vertical-relative:page" o:ole="">
            <v:imagedata r:id="rId2226" o:title=""/>
          </v:shape>
          <o:OLEObject Type="Embed" ProgID="Equation.3" ShapeID="对象 974" DrawAspect="Content" ObjectID="_1527665430" r:id="rId2227"/>
        </w:object>
      </w:r>
      <w:r>
        <w:rPr>
          <w:rFonts w:ascii="宋体" w:hAnsi="宋体" w:cs="宋体" w:hint="eastAsia"/>
          <w:szCs w:val="21"/>
        </w:rPr>
        <w:t>为沿带钢长度方向，节点离上集管中心位置（驻点）的距离，m；</w:t>
      </w:r>
      <w:r>
        <w:rPr>
          <w:rFonts w:ascii="宋体" w:hAnsi="宋体" w:cs="宋体" w:hint="eastAsia"/>
          <w:szCs w:val="21"/>
        </w:rPr>
        <w:object w:dxaOrig="240" w:dyaOrig="270" w14:anchorId="1C587426">
          <v:shape id="对象 975" o:spid="_x0000_i2092" type="#_x0000_t75" style="width:12pt;height:13.5pt;mso-position-horizontal-relative:page;mso-position-vertical-relative:page" o:ole="">
            <v:imagedata r:id="rId2228" o:title=""/>
          </v:shape>
          <o:OLEObject Type="Embed" ProgID="Equation.3" ShapeID="对象 975" DrawAspect="Content" ObjectID="_1527665431" r:id="rId2229"/>
        </w:object>
      </w:r>
      <w:r>
        <w:rPr>
          <w:rFonts w:ascii="宋体" w:hAnsi="宋体" w:cs="宋体" w:hint="eastAsia"/>
          <w:szCs w:val="21"/>
        </w:rPr>
        <w:t>为下集管喷射面积，m2；</w:t>
      </w:r>
      <w:r>
        <w:rPr>
          <w:rFonts w:ascii="宋体" w:hAnsi="宋体" w:cs="宋体" w:hint="eastAsia"/>
          <w:szCs w:val="21"/>
        </w:rPr>
        <w:object w:dxaOrig="720" w:dyaOrig="360" w14:anchorId="086C9A71">
          <v:shape id="对象 976" o:spid="_x0000_i2093" type="#_x0000_t75" style="width:36pt;height:18pt;mso-position-horizontal-relative:page;mso-position-vertical-relative:page" o:ole="">
            <v:imagedata r:id="rId2230" o:title=""/>
          </v:shape>
          <o:OLEObject Type="Embed" ProgID="Equation.3" ShapeID="对象 976" DrawAspect="Content" ObjectID="_1527665432" r:id="rId2231"/>
        </w:object>
      </w:r>
      <w:r>
        <w:rPr>
          <w:rFonts w:ascii="宋体" w:hAnsi="宋体" w:cs="宋体" w:hint="eastAsia"/>
          <w:szCs w:val="21"/>
        </w:rPr>
        <w:t>为模型系数；</w:t>
      </w:r>
      <w:r>
        <w:rPr>
          <w:rFonts w:ascii="宋体" w:hAnsi="宋体" w:cs="宋体" w:hint="eastAsia"/>
          <w:szCs w:val="21"/>
        </w:rPr>
        <w:object w:dxaOrig="345" w:dyaOrig="360" w14:anchorId="496DA336">
          <v:shape id="对象 977" o:spid="_x0000_i2094" type="#_x0000_t75" style="width:17.25pt;height:18pt;mso-position-horizontal-relative:page;mso-position-vertical-relative:page" o:ole="">
            <v:imagedata r:id="rId2232" o:title=""/>
          </v:shape>
          <o:OLEObject Type="Embed" ProgID="Equation.3" ShapeID="对象 977" DrawAspect="Content" ObjectID="_1527665433" r:id="rId2233"/>
        </w:object>
      </w:r>
      <w:r>
        <w:rPr>
          <w:rFonts w:ascii="宋体" w:hAnsi="宋体" w:cs="宋体" w:hint="eastAsia"/>
          <w:szCs w:val="21"/>
        </w:rPr>
        <w:t>为模型自适应系数；</w:t>
      </w:r>
      <w:r>
        <w:rPr>
          <w:rFonts w:ascii="宋体" w:hAnsi="宋体" w:cs="宋体" w:hint="eastAsia"/>
          <w:szCs w:val="21"/>
        </w:rPr>
        <w:object w:dxaOrig="420" w:dyaOrig="360" w14:anchorId="0E1B375F">
          <v:shape id="对象 978" o:spid="_x0000_i2095" type="#_x0000_t75" style="width:21pt;height:18pt;mso-position-horizontal-relative:page;mso-position-vertical-relative:page" o:ole="">
            <v:imagedata r:id="rId2234" o:title=""/>
          </v:shape>
          <o:OLEObject Type="Embed" ProgID="Equation.3" ShapeID="对象 978" DrawAspect="Content" ObjectID="_1527665434" r:id="rId2235"/>
        </w:object>
      </w:r>
      <w:r>
        <w:rPr>
          <w:rFonts w:ascii="宋体" w:hAnsi="宋体" w:cs="宋体" w:hint="eastAsia"/>
          <w:szCs w:val="21"/>
        </w:rPr>
        <w:t>为水温影响系数。</w:t>
      </w:r>
    </w:p>
    <w:p w14:paraId="62BAA8D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宋体"/>
          <w:szCs w:val="21"/>
        </w:rPr>
      </w:pPr>
      <w:r>
        <w:rPr>
          <w:rFonts w:ascii="宋体" w:hAnsi="宋体" w:cs="宋体" w:hint="eastAsia"/>
          <w:szCs w:val="21"/>
        </w:rPr>
        <w:t>在选取空间步长和时间步长时，可先根据计算精度要求确定空间步长</w:t>
      </w:r>
      <w:r>
        <w:rPr>
          <w:rFonts w:ascii="宋体" w:hAnsi="宋体" w:cs="宋体" w:hint="eastAsia"/>
          <w:szCs w:val="21"/>
        </w:rPr>
        <w:object w:dxaOrig="345" w:dyaOrig="285" w14:anchorId="4527E871">
          <v:shape id="对象 980" o:spid="_x0000_i2096" type="#_x0000_t75" style="width:17.25pt;height:14.25pt;mso-position-horizontal-relative:page;mso-position-vertical-relative:page" o:ole="">
            <v:imagedata r:id="rId2236" o:title=""/>
          </v:shape>
          <o:OLEObject Type="Embed" ProgID="Equation.3" ShapeID="对象 980" DrawAspect="Content" ObjectID="_1527665435" r:id="rId2237"/>
        </w:object>
      </w:r>
      <w:r>
        <w:rPr>
          <w:rFonts w:ascii="宋体" w:hAnsi="宋体" w:cs="宋体" w:hint="eastAsia"/>
          <w:szCs w:val="21"/>
        </w:rPr>
        <w:t>，然后再根据不同的边界条件选取不同的时间步长</w:t>
      </w:r>
      <w:r>
        <w:rPr>
          <w:rFonts w:ascii="宋体" w:hAnsi="宋体" w:cs="宋体" w:hint="eastAsia"/>
          <w:szCs w:val="21"/>
        </w:rPr>
        <w:object w:dxaOrig="360" w:dyaOrig="270" w14:anchorId="270D01FB">
          <v:shape id="对象 981" o:spid="_x0000_i2097" type="#_x0000_t75" style="width:18pt;height:13.5pt;mso-position-horizontal-relative:page;mso-position-vertical-relative:page" o:ole="">
            <v:imagedata r:id="rId2238" o:title=""/>
          </v:shape>
          <o:OLEObject Type="Embed" ProgID="Equation.3" ShapeID="对象 981" DrawAspect="Content" ObjectID="_1527665436" r:id="rId2239"/>
        </w:object>
      </w:r>
      <w:r>
        <w:rPr>
          <w:rFonts w:ascii="宋体" w:hAnsi="宋体" w:cs="宋体" w:hint="eastAsia"/>
          <w:szCs w:val="21"/>
        </w:rPr>
        <w:t>，使得计算量不过于太大，又可满足算法的收敛性要求。一般来说，节点处于水冷换热边界条件下时所取的时间步长要比空冷辐射小。另外，当带钢轧制速度较快时，由于带钢经过冷却水下方的时间较短（特别是下集管），所选取的时间步长一定要能保证不会一步跨过换热系数模型曲线的关键点，否则会造成较大的计算误差。</w:t>
      </w:r>
    </w:p>
    <w:p w14:paraId="2DEC3C30" w14:textId="77777777" w:rsidR="00192CDB" w:rsidRDefault="00192CDB" w:rsidP="00B913D9">
      <w:pPr>
        <w:pStyle w:val="30"/>
        <w:numPr>
          <w:ilvl w:val="2"/>
          <w:numId w:val="75"/>
        </w:numPr>
        <w:tabs>
          <w:tab w:val="num" w:pos="0"/>
        </w:tabs>
        <w:rPr>
          <w:sz w:val="22"/>
        </w:rPr>
      </w:pPr>
      <w:bookmarkStart w:id="5760" w:name="_Toc453011853"/>
      <w:bookmarkStart w:id="5761" w:name="_Toc451516852"/>
      <w:bookmarkStart w:id="5762" w:name="_Toc453423625"/>
      <w:r>
        <w:rPr>
          <w:rFonts w:hint="eastAsia"/>
          <w:sz w:val="22"/>
        </w:rPr>
        <w:t>卷取温度控制策略</w:t>
      </w:r>
      <w:bookmarkEnd w:id="5760"/>
      <w:bookmarkEnd w:id="5761"/>
      <w:bookmarkEnd w:id="5762"/>
      <w:r>
        <w:rPr>
          <w:rFonts w:hint="eastAsia"/>
          <w:sz w:val="22"/>
        </w:rPr>
        <w:t xml:space="preserve">  </w:t>
      </w:r>
    </w:p>
    <w:p w14:paraId="5ACDCF7C"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控制的基本方案有前段冷却、后段冷却、带钢头尾不冷却等。</w:t>
      </w:r>
    </w:p>
    <w:p w14:paraId="249D9DE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(1)带钢前段冷却控制方式</w:t>
      </w:r>
    </w:p>
    <w:p w14:paraId="4DBFF9F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带钢前段冷却控制方式带钢前段冷却控制方式（见</w:t>
      </w:r>
      <w:del w:id="5763" w:author="yongjun" w:date="2016-06-11T15:32:00Z">
        <w:r w:rsidDel="007C60BA">
          <w:rPr>
            <w:rFonts w:ascii="宋体" w:hAnsi="宋体" w:cs="宋体" w:hint="eastAsia"/>
            <w:szCs w:val="21"/>
          </w:rPr>
          <w:delText>图5.</w:delText>
        </w:r>
      </w:del>
      <w:ins w:id="5764" w:author="yongjun" w:date="2016-06-11T15:32:00Z">
        <w:r w:rsidR="007C60BA">
          <w:rPr>
            <w:rFonts w:ascii="宋体" w:hAnsi="宋体" w:cs="宋体" w:hint="eastAsia"/>
            <w:szCs w:val="21"/>
          </w:rPr>
          <w:t>图5-</w:t>
        </w:r>
      </w:ins>
      <w:del w:id="5765" w:author="yongjun" w:date="2016-06-11T15:37:00Z">
        <w:r w:rsidDel="0045713E">
          <w:rPr>
            <w:rFonts w:ascii="宋体" w:hAnsi="宋体" w:cs="宋体" w:hint="eastAsia"/>
            <w:szCs w:val="21"/>
          </w:rPr>
          <w:delText>2</w:delText>
        </w:r>
      </w:del>
      <w:ins w:id="5766" w:author="yongjun" w:date="2016-06-11T15:37:00Z">
        <w:r w:rsidR="0045713E">
          <w:rPr>
            <w:rFonts w:ascii="宋体" w:hAnsi="宋体" w:cs="宋体"/>
            <w:szCs w:val="21"/>
          </w:rPr>
          <w:t>11</w:t>
        </w:r>
      </w:ins>
      <w:r>
        <w:rPr>
          <w:rFonts w:ascii="宋体" w:hAnsi="宋体" w:cs="宋体" w:hint="eastAsia"/>
          <w:szCs w:val="21"/>
        </w:rPr>
        <w:t>）实质上是以前馈控制为主体，而补偿控制和反馈控制为辅的一种冷却控制方式。</w:t>
      </w:r>
    </w:p>
    <w:p w14:paraId="58E652E6" w14:textId="48D96881"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szCs w:val="21"/>
        </w:rPr>
      </w:pPr>
      <w:r>
        <w:rPr>
          <w:rFonts w:ascii="宋体" w:hAnsi="宋体"/>
          <w:noProof/>
          <w:szCs w:val="21"/>
        </w:rPr>
        <w:drawing>
          <wp:inline distT="0" distB="0" distL="0" distR="0" wp14:anchorId="3911C63D" wp14:editId="65ECCF4B">
            <wp:extent cx="4572000" cy="1133475"/>
            <wp:effectExtent l="0" t="0" r="0" b="9525"/>
            <wp:docPr id="1302"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3"/>
                    <pic:cNvPicPr>
                      <a:picLocks noChangeAspect="1" noChangeArrowheads="1"/>
                    </pic:cNvPicPr>
                  </pic:nvPicPr>
                  <pic:blipFill>
                    <a:blip r:embed="rId2240">
                      <a:extLst>
                        <a:ext uri="{28A0092B-C50C-407E-A947-70E740481C1C}">
                          <a14:useLocalDpi xmlns:a14="http://schemas.microsoft.com/office/drawing/2010/main" val="0"/>
                        </a:ext>
                      </a:extLst>
                    </a:blip>
                    <a:srcRect t="8127" b="4643"/>
                    <a:stretch>
                      <a:fillRect/>
                    </a:stretch>
                  </pic:blipFill>
                  <pic:spPr bwMode="auto">
                    <a:xfrm>
                      <a:off x="0" y="0"/>
                      <a:ext cx="4572000" cy="1133475"/>
                    </a:xfrm>
                    <a:prstGeom prst="rect">
                      <a:avLst/>
                    </a:prstGeom>
                    <a:noFill/>
                    <a:ln>
                      <a:noFill/>
                    </a:ln>
                  </pic:spPr>
                </pic:pic>
              </a:graphicData>
            </a:graphic>
          </wp:inline>
        </w:drawing>
      </w:r>
    </w:p>
    <w:p w14:paraId="1707224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del w:id="5767" w:author="yongjun" w:date="2016-06-11T15:32:00Z">
        <w:r w:rsidDel="007C60BA">
          <w:rPr>
            <w:rFonts w:ascii="宋体" w:hAnsi="宋体" w:cs="宋体" w:hint="eastAsia"/>
            <w:szCs w:val="21"/>
          </w:rPr>
          <w:delText>图5.</w:delText>
        </w:r>
      </w:del>
      <w:ins w:id="5768" w:author="yongjun" w:date="2016-06-11T15:32:00Z">
        <w:r w:rsidR="007C60BA">
          <w:rPr>
            <w:rFonts w:ascii="宋体" w:hAnsi="宋体" w:cs="宋体" w:hint="eastAsia"/>
            <w:szCs w:val="21"/>
          </w:rPr>
          <w:t>图5-</w:t>
        </w:r>
      </w:ins>
      <w:del w:id="5769" w:author="yongjun" w:date="2016-06-11T15:37:00Z">
        <w:r w:rsidDel="0045713E">
          <w:rPr>
            <w:rFonts w:ascii="宋体" w:hAnsi="宋体" w:cs="宋体" w:hint="eastAsia"/>
            <w:szCs w:val="21"/>
          </w:rPr>
          <w:delText xml:space="preserve">2  </w:delText>
        </w:r>
      </w:del>
      <w:ins w:id="5770" w:author="yongjun" w:date="2016-06-11T15:37:00Z">
        <w:r w:rsidR="0045713E">
          <w:rPr>
            <w:rFonts w:ascii="宋体" w:hAnsi="宋体" w:cs="宋体"/>
            <w:szCs w:val="21"/>
          </w:rPr>
          <w:t>11</w:t>
        </w:r>
        <w:r w:rsidR="0045713E">
          <w:rPr>
            <w:rFonts w:ascii="宋体" w:hAnsi="宋体" w:cs="宋体" w:hint="eastAsia"/>
            <w:szCs w:val="21"/>
          </w:rPr>
          <w:t xml:space="preserve">  </w:t>
        </w:r>
      </w:ins>
      <w:r>
        <w:rPr>
          <w:rFonts w:ascii="宋体" w:hAnsi="宋体" w:cs="宋体" w:hint="eastAsia"/>
          <w:szCs w:val="21"/>
        </w:rPr>
        <w:t>输出辊道冷却系统（前冷方式）</w:t>
      </w:r>
    </w:p>
    <w:p w14:paraId="07BB377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如前所述，“前馈”控制就是根据精轧机组终轧温度的预设定值和卷取温度前段冷却用于带钢厚度在1.7mm 以上的普通碳素钢或者有急冷要求的高级硅钢的冷却。</w:t>
      </w:r>
    </w:p>
    <w:p w14:paraId="344BAE1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（2）带钢后段冷却控制方式</w:t>
      </w:r>
    </w:p>
    <w:p w14:paraId="56637F3A"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textAlignment w:val="baseline"/>
        <w:rPr>
          <w:rFonts w:ascii="宋体" w:hAnsi="宋体" w:cs="宋体"/>
          <w:szCs w:val="21"/>
        </w:rPr>
      </w:pPr>
      <w:r>
        <w:rPr>
          <w:rFonts w:ascii="宋体" w:hAnsi="宋体" w:cs="宋体" w:hint="eastAsia"/>
          <w:szCs w:val="21"/>
        </w:rPr>
        <w:t>带钢后段冷却控制方式（见</w:t>
      </w:r>
      <w:del w:id="5771" w:author="yongjun" w:date="2016-06-11T15:32:00Z">
        <w:r w:rsidDel="007C60BA">
          <w:rPr>
            <w:rFonts w:ascii="宋体" w:hAnsi="宋体" w:cs="宋体" w:hint="eastAsia"/>
            <w:szCs w:val="21"/>
          </w:rPr>
          <w:delText>图5.</w:delText>
        </w:r>
      </w:del>
      <w:ins w:id="5772" w:author="yongjun" w:date="2016-06-11T15:32:00Z">
        <w:r w:rsidR="007C60BA">
          <w:rPr>
            <w:rFonts w:ascii="宋体" w:hAnsi="宋体" w:cs="宋体" w:hint="eastAsia"/>
            <w:szCs w:val="21"/>
          </w:rPr>
          <w:t>图5-</w:t>
        </w:r>
      </w:ins>
      <w:del w:id="5773" w:author="yongjun" w:date="2016-06-11T15:37:00Z">
        <w:r w:rsidDel="0045713E">
          <w:rPr>
            <w:rFonts w:ascii="宋体" w:hAnsi="宋体" w:cs="宋体" w:hint="eastAsia"/>
            <w:szCs w:val="21"/>
          </w:rPr>
          <w:delText>3</w:delText>
        </w:r>
      </w:del>
      <w:ins w:id="5774" w:author="yongjun" w:date="2016-06-11T15:37:00Z">
        <w:r w:rsidR="0045713E">
          <w:rPr>
            <w:rFonts w:ascii="宋体" w:hAnsi="宋体" w:cs="宋体"/>
            <w:szCs w:val="21"/>
          </w:rPr>
          <w:t>12</w:t>
        </w:r>
      </w:ins>
      <w:r>
        <w:rPr>
          <w:rFonts w:ascii="宋体" w:hAnsi="宋体" w:cs="宋体" w:hint="eastAsia"/>
          <w:szCs w:val="21"/>
        </w:rPr>
        <w:t>）是在层流冷却装置的后段（即靠近卷取机的那一侧），将前馈控制、补偿控制和反馈控制作为一个整体，喷水集管从卷取机侧向带钢逆流的方向增减喷水集管的方法。</w:t>
      </w:r>
    </w:p>
    <w:p w14:paraId="4214B51A" w14:textId="10F07BDA" w:rsidR="00192CDB" w:rsidRDefault="00540CA9"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szCs w:val="21"/>
        </w:rPr>
      </w:pPr>
      <w:r>
        <w:rPr>
          <w:rFonts w:ascii="宋体" w:hAnsi="宋体"/>
          <w:noProof/>
          <w:szCs w:val="21"/>
        </w:rPr>
        <w:lastRenderedPageBreak/>
        <w:drawing>
          <wp:inline distT="0" distB="0" distL="0" distR="0" wp14:anchorId="79EED3A5" wp14:editId="569AEFDB">
            <wp:extent cx="4600575" cy="1181100"/>
            <wp:effectExtent l="0" t="0" r="9525" b="0"/>
            <wp:docPr id="1303"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5"/>
                    <pic:cNvPicPr>
                      <a:picLocks noChangeAspect="1" noChangeArrowheads="1"/>
                    </pic:cNvPicPr>
                  </pic:nvPicPr>
                  <pic:blipFill>
                    <a:blip r:embed="rId2241">
                      <a:extLst>
                        <a:ext uri="{28A0092B-C50C-407E-A947-70E740481C1C}">
                          <a14:useLocalDpi xmlns:a14="http://schemas.microsoft.com/office/drawing/2010/main" val="0"/>
                        </a:ext>
                      </a:extLst>
                    </a:blip>
                    <a:srcRect t="6015" b="6015"/>
                    <a:stretch>
                      <a:fillRect/>
                    </a:stretch>
                  </pic:blipFill>
                  <pic:spPr bwMode="auto">
                    <a:xfrm>
                      <a:off x="0" y="0"/>
                      <a:ext cx="4600575" cy="1181100"/>
                    </a:xfrm>
                    <a:prstGeom prst="rect">
                      <a:avLst/>
                    </a:prstGeom>
                    <a:noFill/>
                    <a:ln>
                      <a:noFill/>
                    </a:ln>
                  </pic:spPr>
                </pic:pic>
              </a:graphicData>
            </a:graphic>
          </wp:inline>
        </w:drawing>
      </w:r>
    </w:p>
    <w:p w14:paraId="2F7488E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b/>
          <w:bCs/>
          <w:szCs w:val="21"/>
        </w:rPr>
      </w:pPr>
      <w:r>
        <w:rPr>
          <w:rFonts w:ascii="宋体" w:hAnsi="宋体" w:hint="eastAsia"/>
          <w:szCs w:val="21"/>
        </w:rPr>
        <w:t xml:space="preserve">               </w:t>
      </w:r>
      <w:r>
        <w:rPr>
          <w:rFonts w:ascii="宋体" w:hAnsi="宋体" w:cs="宋体" w:hint="eastAsia"/>
          <w:szCs w:val="21"/>
        </w:rPr>
        <w:t xml:space="preserve">     </w:t>
      </w:r>
      <w:del w:id="5775" w:author="yongjun" w:date="2016-06-11T15:32:00Z">
        <w:r w:rsidDel="007C60BA">
          <w:rPr>
            <w:rFonts w:ascii="宋体" w:hAnsi="宋体" w:cs="宋体" w:hint="eastAsia"/>
            <w:szCs w:val="21"/>
          </w:rPr>
          <w:delText>图5.</w:delText>
        </w:r>
      </w:del>
      <w:ins w:id="5776" w:author="yongjun" w:date="2016-06-11T15:32:00Z">
        <w:r w:rsidR="007C60BA">
          <w:rPr>
            <w:rFonts w:ascii="宋体" w:hAnsi="宋体" w:cs="宋体" w:hint="eastAsia"/>
            <w:szCs w:val="21"/>
          </w:rPr>
          <w:t>图5-</w:t>
        </w:r>
      </w:ins>
      <w:del w:id="5777" w:author="yongjun" w:date="2016-06-11T15:37:00Z">
        <w:r w:rsidDel="0045713E">
          <w:rPr>
            <w:rFonts w:ascii="宋体" w:hAnsi="宋体" w:cs="宋体" w:hint="eastAsia"/>
            <w:szCs w:val="21"/>
          </w:rPr>
          <w:delText xml:space="preserve">3  </w:delText>
        </w:r>
      </w:del>
      <w:ins w:id="5778" w:author="yongjun" w:date="2016-06-11T15:37:00Z">
        <w:r w:rsidR="0045713E">
          <w:rPr>
            <w:rFonts w:ascii="宋体" w:hAnsi="宋体" w:cs="宋体"/>
            <w:szCs w:val="21"/>
          </w:rPr>
          <w:t>12</w:t>
        </w:r>
        <w:r w:rsidR="0045713E">
          <w:rPr>
            <w:rFonts w:ascii="宋体" w:hAnsi="宋体" w:cs="宋体" w:hint="eastAsia"/>
            <w:szCs w:val="21"/>
          </w:rPr>
          <w:t xml:space="preserve">  </w:t>
        </w:r>
      </w:ins>
      <w:r>
        <w:rPr>
          <w:rFonts w:ascii="宋体" w:hAnsi="宋体" w:cs="宋体" w:hint="eastAsia"/>
          <w:szCs w:val="21"/>
        </w:rPr>
        <w:t>输出辊道冷却系统（后冷方式）</w:t>
      </w:r>
    </w:p>
    <w:p w14:paraId="24B4D35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后段冷却用于带钢厚度小于1.7mm 的碳素钢和低级硅钢的冷却。</w:t>
      </w:r>
    </w:p>
    <w:p w14:paraId="481BBC9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（3）带钢头尾不冷却控制方式</w:t>
      </w:r>
    </w:p>
    <w:p w14:paraId="6B1FCC5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带钢头尾不冷却控制方式是不断跟踪带钢头部和尾部在输出辊道上的位置，在带钢头尾部一定长度上不喷水。此控制分为带钢头部不喷水、带钢尾部不喷水及带钢头部尾部均不喷水三种方式。</w:t>
      </w:r>
    </w:p>
    <w:p w14:paraId="3DEF28B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该控制方案是使硬质带钢及厚带钢（约8mm 以上）的头部和尾部在卷取机上便于卷取而采用的。</w:t>
      </w:r>
    </w:p>
    <w:p w14:paraId="1AFA62FB"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baseline"/>
        <w:rPr>
          <w:rFonts w:ascii="宋体" w:hAnsi="宋体" w:cs="宋体"/>
          <w:szCs w:val="21"/>
        </w:rPr>
      </w:pPr>
      <w:r>
        <w:rPr>
          <w:rFonts w:ascii="宋体" w:hAnsi="宋体" w:cs="宋体" w:hint="eastAsia"/>
          <w:szCs w:val="21"/>
        </w:rPr>
        <w:t>（4）冷却速度控制方式</w:t>
      </w:r>
    </w:p>
    <w:p w14:paraId="12B3F0E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冷却速度控制方式对某些钢种性能的进一步提高是十分必要的，为此除了有一个目标卷取温度</w:t>
      </w:r>
      <w:r>
        <w:rPr>
          <w:rFonts w:ascii="宋体" w:hAnsi="宋体" w:cs="宋体" w:hint="eastAsia"/>
          <w:szCs w:val="21"/>
        </w:rPr>
        <w:object w:dxaOrig="420" w:dyaOrig="330" w14:anchorId="5A3A57B4">
          <v:shape id="_x0000_i2098" type="#_x0000_t75" style="width:21pt;height:16.5pt" o:ole="">
            <v:fill o:detectmouseclick="t"/>
            <v:imagedata r:id="rId2242" o:title=""/>
          </v:shape>
          <o:OLEObject Type="Embed" ProgID="Equation.3" ShapeID="_x0000_i2098" DrawAspect="Content" ObjectID="_1527665437" r:id="rId2243">
            <o:FieldCodes>\* MERGEFORMAT</o:FieldCodes>
          </o:OLEObject>
        </w:object>
      </w:r>
      <w:r>
        <w:rPr>
          <w:rFonts w:ascii="宋体" w:hAnsi="宋体" w:cs="宋体" w:hint="eastAsia"/>
          <w:szCs w:val="21"/>
        </w:rPr>
        <w:t>值外，还可以设立两个中间温度值及</w:t>
      </w:r>
      <w:r>
        <w:rPr>
          <w:rFonts w:ascii="宋体" w:hAnsi="宋体" w:cs="宋体" w:hint="eastAsia"/>
          <w:szCs w:val="21"/>
        </w:rPr>
        <w:object w:dxaOrig="495" w:dyaOrig="345" w14:anchorId="0B436A7D">
          <v:shape id="_x0000_i2099" type="#_x0000_t75" style="width:24.75pt;height:17.25pt" o:ole="">
            <v:fill o:detectmouseclick="t"/>
            <v:imagedata r:id="rId2244" o:title=""/>
          </v:shape>
          <o:OLEObject Type="Embed" ProgID="Equation.3" ShapeID="_x0000_i2099" DrawAspect="Content" ObjectID="_1527665438" r:id="rId2245">
            <o:FieldCodes>\* MERGEFORMAT</o:FieldCodes>
          </o:OLEObject>
        </w:object>
      </w:r>
      <w:r>
        <w:rPr>
          <w:rFonts w:ascii="宋体" w:hAnsi="宋体" w:cs="宋体" w:hint="eastAsia"/>
          <w:szCs w:val="21"/>
        </w:rPr>
        <w:t>和</w:t>
      </w:r>
      <w:r>
        <w:rPr>
          <w:rFonts w:ascii="宋体" w:hAnsi="宋体" w:cs="宋体" w:hint="eastAsia"/>
          <w:szCs w:val="21"/>
        </w:rPr>
        <w:object w:dxaOrig="525" w:dyaOrig="345" w14:anchorId="3458E593">
          <v:shape id="_x0000_i2100" type="#_x0000_t75" style="width:26.25pt;height:17.25pt" o:ole="">
            <v:fill o:detectmouseclick="t"/>
            <v:imagedata r:id="rId2246" o:title=""/>
          </v:shape>
          <o:OLEObject Type="Embed" ProgID="Equation.3" ShapeID="_x0000_i2100" DrawAspect="Content" ObjectID="_1527665439" r:id="rId2247">
            <o:FieldCodes>\* MERGEFORMAT</o:FieldCodes>
          </o:OLEObject>
        </w:object>
      </w:r>
      <w:r>
        <w:rPr>
          <w:rFonts w:ascii="宋体" w:hAnsi="宋体" w:cs="宋体" w:hint="eastAsia"/>
          <w:szCs w:val="21"/>
        </w:rPr>
        <w:t>，使带钢由</w:t>
      </w:r>
      <w:r>
        <w:rPr>
          <w:rFonts w:ascii="宋体" w:hAnsi="宋体" w:cs="宋体" w:hint="eastAsia"/>
          <w:szCs w:val="21"/>
        </w:rPr>
        <w:object w:dxaOrig="435" w:dyaOrig="330" w14:anchorId="516BF9AA">
          <v:shape id="_x0000_i2101" type="#_x0000_t75" style="width:21.75pt;height:16.5pt" o:ole="">
            <v:imagedata r:id="rId2248" o:title=""/>
          </v:shape>
          <o:OLEObject Type="Embed" ProgID="Equation.3" ShapeID="_x0000_i2101" DrawAspect="Content" ObjectID="_1527665440" r:id="rId2249">
            <o:FieldCodes>\* MERGEFORMAT</o:FieldCodes>
          </o:OLEObject>
        </w:object>
      </w:r>
      <w:r>
        <w:rPr>
          <w:rFonts w:ascii="宋体" w:hAnsi="宋体" w:cs="宋体" w:hint="eastAsia"/>
          <w:szCs w:val="21"/>
        </w:rPr>
        <w:t>以一定的冷却速度</w:t>
      </w:r>
      <w:r>
        <w:rPr>
          <w:rFonts w:ascii="宋体" w:hAnsi="宋体" w:cs="宋体" w:hint="eastAsia"/>
          <w:szCs w:val="21"/>
        </w:rPr>
        <w:object w:dxaOrig="330" w:dyaOrig="345" w14:anchorId="3655D09D">
          <v:shape id="_x0000_i2102" type="#_x0000_t75" style="width:16.5pt;height:17.25pt" o:ole="">
            <v:fill o:detectmouseclick="t"/>
            <v:imagedata r:id="rId2250" o:title=""/>
          </v:shape>
          <o:OLEObject Type="Embed" ProgID="Equation.3" ShapeID="_x0000_i2102" DrawAspect="Content" ObjectID="_1527665441" r:id="rId2251">
            <o:FieldCodes>\* MERGEFORMAT</o:FieldCodes>
          </o:OLEObject>
        </w:object>
      </w:r>
      <w:r>
        <w:rPr>
          <w:rFonts w:ascii="宋体" w:hAnsi="宋体" w:cs="宋体" w:hint="eastAsia"/>
          <w:szCs w:val="21"/>
        </w:rPr>
        <w:t>冷却到，达到</w:t>
      </w:r>
      <w:r>
        <w:rPr>
          <w:rFonts w:ascii="宋体" w:hAnsi="宋体" w:cs="宋体" w:hint="eastAsia"/>
          <w:szCs w:val="21"/>
        </w:rPr>
        <w:object w:dxaOrig="495" w:dyaOrig="345" w14:anchorId="1530F96B">
          <v:shape id="_x0000_i2103" type="#_x0000_t75" style="width:24.75pt;height:17.25pt" o:ole="">
            <v:imagedata r:id="rId2252" o:title=""/>
          </v:shape>
          <o:OLEObject Type="Embed" ProgID="Equation.3" ShapeID="_x0000_i2103" DrawAspect="Content" ObjectID="_1527665442" r:id="rId2253">
            <o:FieldCodes>\* MERGEFORMAT</o:FieldCodes>
          </o:OLEObject>
        </w:object>
      </w:r>
      <w:r>
        <w:rPr>
          <w:rFonts w:ascii="宋体" w:hAnsi="宋体" w:cs="宋体" w:hint="eastAsia"/>
          <w:szCs w:val="21"/>
        </w:rPr>
        <w:t>点的时间为</w:t>
      </w:r>
    </w:p>
    <w:p w14:paraId="1C2CBC56"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textAlignment w:val="center"/>
        <w:rPr>
          <w:rFonts w:ascii="宋体" w:hAnsi="宋体" w:cs="宋体"/>
          <w:szCs w:val="21"/>
        </w:rPr>
      </w:pPr>
      <w:r>
        <w:rPr>
          <w:rFonts w:ascii="宋体" w:hAnsi="宋体" w:cs="宋体" w:hint="eastAsia"/>
          <w:position w:val="-34"/>
          <w:szCs w:val="21"/>
        </w:rPr>
        <w:object w:dxaOrig="2070" w:dyaOrig="825" w14:anchorId="12DD444F">
          <v:shape id="_x0000_i2104" type="#_x0000_t75" style="width:103.5pt;height:41.25pt" o:ole="">
            <v:fill o:detectmouseclick="t"/>
            <v:imagedata r:id="rId2254" o:title=""/>
          </v:shape>
          <o:OLEObject Type="Embed" ProgID="Equation.3" ShapeID="_x0000_i2104" DrawAspect="Content" ObjectID="_1527665443" r:id="rId2255">
            <o:FieldCodes>\* MERGEFORMAT</o:FieldCodes>
          </o:OLEObject>
        </w:object>
      </w:r>
    </w:p>
    <w:p w14:paraId="7B41E57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textAlignment w:val="center"/>
        <w:rPr>
          <w:rFonts w:ascii="宋体" w:hAnsi="宋体" w:cs="宋体"/>
          <w:szCs w:val="21"/>
        </w:rPr>
      </w:pPr>
      <w:r>
        <w:rPr>
          <w:rFonts w:ascii="宋体" w:hAnsi="宋体" w:cs="宋体" w:hint="eastAsia"/>
          <w:szCs w:val="21"/>
        </w:rPr>
        <w:t>然后再以</w:t>
      </w:r>
      <w:r>
        <w:rPr>
          <w:rFonts w:ascii="宋体" w:hAnsi="宋体" w:cs="宋体" w:hint="eastAsia"/>
          <w:szCs w:val="21"/>
        </w:rPr>
        <w:object w:dxaOrig="405" w:dyaOrig="345" w14:anchorId="4D923449">
          <v:shape id="_x0000_i2105" type="#_x0000_t75" style="width:20.25pt;height:17.25pt;mso-position-horizontal-relative:page;mso-position-vertical-relative:page" o:ole="">
            <v:fill o:detectmouseclick="t"/>
            <v:imagedata r:id="rId2256" o:title=""/>
          </v:shape>
          <o:OLEObject Type="Embed" ProgID="Equation.3" ShapeID="_x0000_i2105" DrawAspect="Content" ObjectID="_1527665444" r:id="rId2257">
            <o:FieldCodes>\* MERGEFORMAT</o:FieldCodes>
          </o:OLEObject>
        </w:object>
      </w:r>
      <w:r>
        <w:rPr>
          <w:rFonts w:ascii="宋体" w:hAnsi="宋体" w:cs="宋体" w:hint="eastAsia"/>
          <w:szCs w:val="21"/>
        </w:rPr>
        <w:t>冷却速度使</w:t>
      </w:r>
      <w:r>
        <w:rPr>
          <w:rFonts w:ascii="宋体" w:hAnsi="宋体" w:cs="宋体" w:hint="eastAsia"/>
          <w:szCs w:val="21"/>
        </w:rPr>
        <w:object w:dxaOrig="495" w:dyaOrig="345" w14:anchorId="7CECA716">
          <v:shape id="_x0000_i2106" type="#_x0000_t75" style="width:24.75pt;height:17.25pt" o:ole="">
            <v:imagedata r:id="rId2258" o:title=""/>
          </v:shape>
          <o:OLEObject Type="Embed" ProgID="Equation.3" ShapeID="_x0000_i2106" DrawAspect="Content" ObjectID="_1527665445" r:id="rId2259">
            <o:FieldCodes>\* MERGEFORMAT</o:FieldCodes>
          </o:OLEObject>
        </w:object>
      </w:r>
      <w:r>
        <w:rPr>
          <w:rFonts w:ascii="宋体" w:hAnsi="宋体" w:cs="宋体" w:hint="eastAsia"/>
          <w:szCs w:val="21"/>
        </w:rPr>
        <w:t>冷却到</w:t>
      </w:r>
      <w:r>
        <w:rPr>
          <w:rFonts w:ascii="宋体" w:hAnsi="宋体" w:cs="宋体" w:hint="eastAsia"/>
          <w:szCs w:val="21"/>
        </w:rPr>
        <w:object w:dxaOrig="525" w:dyaOrig="345" w14:anchorId="1DD2FDA4">
          <v:shape id="_x0000_i2107" type="#_x0000_t75" style="width:26.25pt;height:17.25pt" o:ole="">
            <v:imagedata r:id="rId2260" o:title=""/>
          </v:shape>
          <o:OLEObject Type="Embed" ProgID="Equation.3" ShapeID="_x0000_i2107" DrawAspect="Content" ObjectID="_1527665446" r:id="rId2261">
            <o:FieldCodes>\* MERGEFORMAT</o:FieldCodes>
          </o:OLEObject>
        </w:object>
      </w:r>
      <w:r>
        <w:rPr>
          <w:rFonts w:ascii="宋体" w:hAnsi="宋体" w:cs="宋体" w:hint="eastAsia"/>
          <w:szCs w:val="21"/>
        </w:rPr>
        <w:t>。最后再确定将带钢从</w:t>
      </w:r>
      <w:r>
        <w:rPr>
          <w:rFonts w:ascii="宋体" w:hAnsi="宋体" w:cs="宋体" w:hint="eastAsia"/>
          <w:szCs w:val="21"/>
        </w:rPr>
        <w:object w:dxaOrig="525" w:dyaOrig="345" w14:anchorId="42593FCA">
          <v:shape id="_x0000_i2108" type="#_x0000_t75" style="width:26.25pt;height:17.25pt" o:ole="">
            <v:fill o:detectmouseclick="t"/>
            <v:imagedata r:id="rId2262" o:title=""/>
          </v:shape>
          <o:OLEObject Type="Embed" ProgID="Equation.3" ShapeID="_x0000_i2108" DrawAspect="Content" ObjectID="_1527665447" r:id="rId2263">
            <o:FieldCodes>\* MERGEFORMAT</o:FieldCodes>
          </o:OLEObject>
        </w:object>
      </w:r>
      <w:r>
        <w:rPr>
          <w:rFonts w:ascii="宋体" w:hAnsi="宋体" w:cs="宋体" w:hint="eastAsia"/>
          <w:szCs w:val="21"/>
        </w:rPr>
        <w:t>冷却到</w:t>
      </w:r>
      <w:r>
        <w:rPr>
          <w:rFonts w:ascii="宋体" w:hAnsi="宋体" w:cs="宋体" w:hint="eastAsia"/>
          <w:szCs w:val="21"/>
        </w:rPr>
        <w:object w:dxaOrig="420" w:dyaOrig="330" w14:anchorId="74F0FF99">
          <v:shape id="_x0000_i2109" type="#_x0000_t75" style="width:21pt;height:16.5pt" o:ole="">
            <v:imagedata r:id="rId2264" o:title=""/>
          </v:shape>
          <o:OLEObject Type="Embed" ProgID="Equation.3" ShapeID="_x0000_i2109" DrawAspect="Content" ObjectID="_1527665448" r:id="rId2265">
            <o:FieldCodes>\* MERGEFORMAT</o:FieldCodes>
          </o:OLEObject>
        </w:object>
      </w:r>
      <w:r>
        <w:rPr>
          <w:rFonts w:ascii="宋体" w:hAnsi="宋体" w:cs="宋体" w:hint="eastAsia"/>
          <w:szCs w:val="21"/>
        </w:rPr>
        <w:t>需开启的层流集数段。</w:t>
      </w:r>
    </w:p>
    <w:p w14:paraId="2A0DD9BB" w14:textId="77777777" w:rsidR="00192CDB" w:rsidRDefault="00192CDB" w:rsidP="00B913D9">
      <w:pPr>
        <w:pStyle w:val="30"/>
        <w:numPr>
          <w:ilvl w:val="2"/>
          <w:numId w:val="75"/>
        </w:numPr>
        <w:tabs>
          <w:tab w:val="num" w:pos="0"/>
        </w:tabs>
        <w:rPr>
          <w:sz w:val="22"/>
        </w:rPr>
      </w:pPr>
      <w:bookmarkStart w:id="5779" w:name="_Toc453011854"/>
      <w:bookmarkStart w:id="5780" w:name="_Toc451516853"/>
      <w:bookmarkStart w:id="5781" w:name="_Toc453423626"/>
      <w:r>
        <w:rPr>
          <w:rFonts w:hint="eastAsia"/>
          <w:sz w:val="22"/>
        </w:rPr>
        <w:t>卷取温度控制系统</w:t>
      </w:r>
      <w:bookmarkEnd w:id="5779"/>
      <w:bookmarkEnd w:id="5780"/>
      <w:bookmarkEnd w:id="5781"/>
      <w:r>
        <w:rPr>
          <w:rFonts w:hint="eastAsia"/>
          <w:sz w:val="22"/>
        </w:rPr>
        <w:t xml:space="preserve">  </w:t>
      </w:r>
    </w:p>
    <w:p w14:paraId="7066B55F"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rPr>
          <w:rFonts w:ascii="宋体" w:hAnsi="宋体"/>
          <w:szCs w:val="21"/>
        </w:rPr>
      </w:pPr>
      <w:r>
        <w:rPr>
          <w:rFonts w:ascii="宋体" w:hAnsi="宋体" w:hint="eastAsia"/>
          <w:szCs w:val="21"/>
        </w:rPr>
        <w:t>层流冷却控制系统分为过程自动化和基础自动化两级，模块结构如</w:t>
      </w:r>
      <w:del w:id="5782" w:author="yongjun" w:date="2016-06-11T15:32:00Z">
        <w:r w:rsidDel="007C60BA">
          <w:rPr>
            <w:rFonts w:ascii="宋体" w:hAnsi="宋体" w:hint="eastAsia"/>
            <w:szCs w:val="21"/>
          </w:rPr>
          <w:delText>图5.</w:delText>
        </w:r>
      </w:del>
      <w:ins w:id="5783" w:author="yongjun" w:date="2016-06-11T15:32:00Z">
        <w:r w:rsidR="007C60BA">
          <w:rPr>
            <w:rFonts w:ascii="宋体" w:hAnsi="宋体" w:hint="eastAsia"/>
            <w:szCs w:val="21"/>
          </w:rPr>
          <w:t>图5-</w:t>
        </w:r>
      </w:ins>
      <w:del w:id="5784" w:author="yongjun" w:date="2016-06-11T15:37:00Z">
        <w:r w:rsidDel="0045713E">
          <w:rPr>
            <w:rFonts w:ascii="宋体" w:hAnsi="宋体" w:hint="eastAsia"/>
            <w:szCs w:val="21"/>
          </w:rPr>
          <w:delText>4</w:delText>
        </w:r>
      </w:del>
      <w:ins w:id="5785" w:author="yongjun" w:date="2016-06-11T15:37:00Z">
        <w:r w:rsidR="0045713E">
          <w:rPr>
            <w:rFonts w:ascii="宋体" w:hAnsi="宋体"/>
            <w:szCs w:val="21"/>
          </w:rPr>
          <w:t>13</w:t>
        </w:r>
      </w:ins>
      <w:r>
        <w:rPr>
          <w:rFonts w:ascii="宋体" w:hAnsi="宋体" w:hint="eastAsia"/>
          <w:szCs w:val="21"/>
        </w:rPr>
        <w:t>所示。过程自动化的主要任务是根据冷却模型和冷却入口带钢参数计算出合适的阀门开启数目及位置，并不断根据测量的卷取温度修正模型以提高控制精度，功能模块包括有限差分温度模型、</w:t>
      </w:r>
      <w:r>
        <w:rPr>
          <w:rFonts w:ascii="宋体" w:hAnsi="宋体" w:hint="eastAsia"/>
          <w:kern w:val="0"/>
          <w:szCs w:val="21"/>
        </w:rPr>
        <w:t>预设定、带钢段跟踪、测量值处理、动态设定（前馈控制）、模型自适应（闭环控制）等模块。基础自动化级的主要任务是按照过程自动化的设定值开启和关闭指定阀门，实时收集并向过程自动化级发送带钢速度、厚度、温度、集管开启状态等测量值，功能模块有带钢头尾跟踪、阀门开闭延时处理、测量值收集。</w:t>
      </w:r>
    </w:p>
    <w:p w14:paraId="2F48E09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center"/>
        <w:rPr>
          <w:rFonts w:ascii="宋体" w:hAnsi="宋体"/>
          <w:szCs w:val="21"/>
        </w:rPr>
      </w:pPr>
      <w:r>
        <w:rPr>
          <w:rFonts w:ascii="宋体" w:hAnsi="宋体" w:hint="eastAsia"/>
          <w:szCs w:val="21"/>
        </w:rPr>
        <w:object w:dxaOrig="7740" w:dyaOrig="3555" w14:anchorId="5C8A7AE7">
          <v:shape id="_x0000_i2110" type="#_x0000_t75" style="width:387pt;height:177.75pt" o:ole="">
            <v:imagedata r:id="rId2266" o:title=""/>
          </v:shape>
          <o:OLEObject Type="Embed" ProgID="Visio.Drawing.11" ShapeID="_x0000_i2110" DrawAspect="Content" ObjectID="_1527665449" r:id="rId2267"/>
        </w:object>
      </w:r>
    </w:p>
    <w:p w14:paraId="19DBF99D"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center"/>
        <w:rPr>
          <w:rFonts w:ascii="宋体" w:hAnsi="宋体"/>
          <w:kern w:val="0"/>
          <w:szCs w:val="21"/>
        </w:rPr>
      </w:pPr>
      <w:del w:id="5786" w:author="yongjun" w:date="2016-06-11T15:32:00Z">
        <w:r w:rsidDel="007C60BA">
          <w:rPr>
            <w:rFonts w:ascii="宋体" w:hAnsi="宋体" w:hint="eastAsia"/>
            <w:kern w:val="0"/>
            <w:szCs w:val="21"/>
          </w:rPr>
          <w:delText>图5.</w:delText>
        </w:r>
      </w:del>
      <w:ins w:id="5787" w:author="yongjun" w:date="2016-06-11T15:32:00Z">
        <w:r w:rsidR="007C60BA">
          <w:rPr>
            <w:rFonts w:ascii="宋体" w:hAnsi="宋体" w:hint="eastAsia"/>
            <w:kern w:val="0"/>
            <w:szCs w:val="21"/>
          </w:rPr>
          <w:t>图5-</w:t>
        </w:r>
      </w:ins>
      <w:del w:id="5788" w:author="yongjun" w:date="2016-06-11T15:37:00Z">
        <w:r w:rsidDel="0045713E">
          <w:rPr>
            <w:rFonts w:ascii="宋体" w:hAnsi="宋体" w:hint="eastAsia"/>
            <w:kern w:val="0"/>
            <w:szCs w:val="21"/>
          </w:rPr>
          <w:delText xml:space="preserve">4 </w:delText>
        </w:r>
      </w:del>
      <w:ins w:id="5789" w:author="yongjun" w:date="2016-06-11T15:37:00Z">
        <w:r w:rsidR="0045713E">
          <w:rPr>
            <w:rFonts w:ascii="宋体" w:hAnsi="宋体"/>
            <w:kern w:val="0"/>
            <w:szCs w:val="21"/>
          </w:rPr>
          <w:t>13</w:t>
        </w:r>
        <w:r w:rsidR="0045713E">
          <w:rPr>
            <w:rFonts w:ascii="宋体" w:hAnsi="宋体" w:hint="eastAsia"/>
            <w:kern w:val="0"/>
            <w:szCs w:val="21"/>
          </w:rPr>
          <w:t xml:space="preserve"> </w:t>
        </w:r>
      </w:ins>
      <w:r>
        <w:rPr>
          <w:rFonts w:ascii="宋体" w:hAnsi="宋体" w:hint="eastAsia"/>
          <w:kern w:val="0"/>
          <w:szCs w:val="21"/>
        </w:rPr>
        <w:t>层流冷却控制系统模块结构</w:t>
      </w:r>
    </w:p>
    <w:p w14:paraId="2703B4D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rPr>
          <w:rFonts w:ascii="宋体" w:hAnsi="宋体"/>
          <w:szCs w:val="21"/>
        </w:rPr>
      </w:pPr>
      <w:r>
        <w:rPr>
          <w:rFonts w:ascii="宋体" w:hAnsi="宋体" w:hint="eastAsia"/>
          <w:szCs w:val="21"/>
        </w:rPr>
        <w:t>预设定模块是在精轧F1咬钢时正式启动计算，带钢在冷却区入口的参数（比如带钢速度、厚度、入口温度等）来自精轧设定计算的结果。考虑到从发出阀门开启指令到冷却水落到带钢表面有一段延迟时间，因此预设定计算完成后立即将设定结果发送到基础自动化，以便基础自动化能提前开启设定的阀门。</w:t>
      </w:r>
    </w:p>
    <w:p w14:paraId="543D1D14"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rPr>
          <w:rFonts w:ascii="宋体" w:hAnsi="宋体"/>
          <w:szCs w:val="21"/>
        </w:rPr>
      </w:pPr>
      <w:r>
        <w:rPr>
          <w:rFonts w:ascii="宋体" w:hAnsi="宋体" w:hint="eastAsia"/>
          <w:szCs w:val="21"/>
        </w:rPr>
        <w:t>由于有限差分温度模型只能根据带钢入口数据和集管开启模式组态来预报卷取温度，因此需要调用温度模型进行多次尝试迭代，才能计算出满足目标卷取温度要求的集管开启模式组态。为了减少尝试迭代次数，预设定模块先采用传统的统计温度模型预估计出粗略的集管开启数量，作为迭代计算的初始集管组态。现场测试结果表明，采用此方法可将迭代次数减少为2～3次。</w:t>
      </w:r>
    </w:p>
    <w:p w14:paraId="47916FF7"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rFonts w:ascii="宋体" w:hAnsi="宋体"/>
          <w:szCs w:val="21"/>
        </w:rPr>
      </w:pPr>
      <w:r>
        <w:rPr>
          <w:rFonts w:ascii="宋体" w:hAnsi="宋体" w:hint="eastAsia"/>
          <w:szCs w:val="21"/>
        </w:rPr>
        <w:t>段跟踪模块的主要任务是进行带钢分段，并实时跟踪每段带钢在冷却区中的位置及其经过冷却区的情况，包括其经过各集管时的运行速度和冷却水量，并根据设定要求的目标温度和冷却速率，启动动态设定计算（即前馈控制功能）。</w:t>
      </w:r>
    </w:p>
    <w:p w14:paraId="31813F8E"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rPr>
          <w:rFonts w:ascii="宋体" w:hAnsi="宋体"/>
          <w:szCs w:val="21"/>
        </w:rPr>
      </w:pPr>
      <w:r>
        <w:rPr>
          <w:rFonts w:ascii="宋体" w:hAnsi="宋体" w:hint="eastAsia"/>
          <w:szCs w:val="21"/>
        </w:rPr>
        <w:t>在确定带钢分段时，段跟踪模块综合考虑了带钢运行的长度间隔和时间间隔。当轧制速度较快时采用定长度间隔，而轧制速度较慢时采用定周期间隔。这样，当带钢轧制速度变化很大时，既能保证控制精度，使带钢分段的长度间隔不过于太大，又不至于时间间隔太短，导致前馈启动过于频繁。</w:t>
      </w:r>
    </w:p>
    <w:p w14:paraId="467008D8"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rFonts w:ascii="宋体" w:hAnsi="宋体"/>
          <w:szCs w:val="21"/>
        </w:rPr>
      </w:pPr>
      <w:r>
        <w:rPr>
          <w:rFonts w:ascii="宋体" w:hAnsi="宋体" w:hint="eastAsia"/>
          <w:szCs w:val="21"/>
        </w:rPr>
        <w:t>动态设定模块对带钢全长范围进行周期前馈修正，以补偿每段带钢的终轧温度、厚度、速度的波动。动态设定模块采用的原理和方法与预设定类似，即通过调用有限差分模型预测卷取温度偏差来确定所需要修正的集管开启数目。</w:t>
      </w:r>
    </w:p>
    <w:p w14:paraId="531033A3"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71" w:firstLine="359"/>
        <w:rPr>
          <w:rFonts w:ascii="宋体" w:hAnsi="宋体"/>
          <w:szCs w:val="21"/>
        </w:rPr>
      </w:pPr>
      <w:r>
        <w:rPr>
          <w:rFonts w:ascii="宋体" w:hAnsi="宋体" w:hint="eastAsia"/>
          <w:szCs w:val="21"/>
        </w:rPr>
        <w:t>为了提高模型的精度，需要在测得实际的卷取温度后，根据实测值与模型计算值之间的偏差对模型中换热系数进行修正。模型自适应分为带钢内段间自适应和带钢之间的自适应。</w:t>
      </w:r>
    </w:p>
    <w:p w14:paraId="2F99E70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rFonts w:ascii="宋体" w:hAnsi="宋体" w:cs="宋体"/>
          <w:szCs w:val="21"/>
        </w:rPr>
      </w:pPr>
      <w:r>
        <w:rPr>
          <w:rFonts w:ascii="宋体" w:hAnsi="宋体" w:hint="eastAsia"/>
          <w:szCs w:val="21"/>
        </w:rPr>
        <w:t>每个带钢分段经过冷却区出口高温计时都会启动一次带钢内的段间自适应。自适应模块先根据该带钢段的测量值和跟踪信息调用温度模型重新预测其卷取温度，然后通过与实测的卷取温度比较来调整换热系数修正因子，即模型自适应系数。新的自适应系数可用于随后启动的动态设定，以提高那些后续还未经过层冷区的带钢段的动态调节精度，形成闭环控制。</w:t>
      </w:r>
      <w:r>
        <w:rPr>
          <w:rFonts w:ascii="宋体" w:hAnsi="宋体" w:cs="宋体" w:hint="eastAsia"/>
          <w:szCs w:val="21"/>
        </w:rPr>
        <w:t>自适应系数试算法采用牛顿－拉斐森迭代公式，即</w:t>
      </w:r>
    </w:p>
    <w:p w14:paraId="3E3FF5B1"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center"/>
        <w:rPr>
          <w:rFonts w:ascii="宋体" w:hAnsi="宋体" w:cs="宋体"/>
          <w:szCs w:val="21"/>
        </w:rPr>
      </w:pPr>
      <w:r>
        <w:rPr>
          <w:rFonts w:ascii="宋体" w:hAnsi="宋体" w:cs="宋体" w:hint="eastAsia"/>
          <w:szCs w:val="21"/>
        </w:rPr>
        <w:object w:dxaOrig="3600" w:dyaOrig="720" w14:anchorId="4799E688">
          <v:shape id="对象 984" o:spid="_x0000_i2111" type="#_x0000_t75" style="width:180pt;height:36pt;mso-position-horizontal-relative:page;mso-position-vertical-relative:page" o:ole="">
            <v:imagedata r:id="rId2268" o:title=""/>
          </v:shape>
          <o:OLEObject Type="Embed" ProgID="Equation.3" ShapeID="对象 984" DrawAspect="Content" ObjectID="_1527665450" r:id="rId2269"/>
        </w:object>
      </w:r>
    </w:p>
    <w:p w14:paraId="36C1697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center"/>
        <w:rPr>
          <w:rFonts w:ascii="宋体" w:hAnsi="宋体" w:cs="宋体"/>
          <w:szCs w:val="21"/>
        </w:rPr>
      </w:pPr>
      <w:r>
        <w:rPr>
          <w:rFonts w:ascii="宋体" w:hAnsi="宋体" w:cs="宋体" w:hint="eastAsia"/>
          <w:szCs w:val="21"/>
        </w:rPr>
        <w:t>式中，</w:t>
      </w:r>
      <w:r>
        <w:rPr>
          <w:rFonts w:ascii="宋体" w:hAnsi="宋体" w:cs="宋体" w:hint="eastAsia"/>
          <w:szCs w:val="21"/>
        </w:rPr>
        <w:object w:dxaOrig="570" w:dyaOrig="345" w14:anchorId="762DB77C">
          <v:shape id="对象 985" o:spid="_x0000_i2112" type="#_x0000_t75" style="width:28.5pt;height:17.25pt;mso-position-horizontal-relative:page;mso-position-vertical-relative:page" o:ole="">
            <v:imagedata r:id="rId2270" o:title=""/>
          </v:shape>
          <o:OLEObject Type="Embed" ProgID="Equation.3" ShapeID="对象 985" DrawAspect="Content" ObjectID="_1527665451" r:id="rId2271"/>
        </w:object>
      </w:r>
      <w:r>
        <w:rPr>
          <w:rFonts w:ascii="宋体" w:hAnsi="宋体" w:cs="宋体" w:hint="eastAsia"/>
          <w:szCs w:val="21"/>
        </w:rPr>
        <w:t>为设定的对流换热系数；</w:t>
      </w:r>
      <w:r>
        <w:rPr>
          <w:rFonts w:ascii="宋体" w:hAnsi="宋体" w:cs="宋体" w:hint="eastAsia"/>
          <w:szCs w:val="21"/>
        </w:rPr>
        <w:object w:dxaOrig="870" w:dyaOrig="375" w14:anchorId="52E50635">
          <v:shape id="对象 986" o:spid="_x0000_i2113" type="#_x0000_t75" style="width:43.5pt;height:18.75pt;mso-position-horizontal-relative:page;mso-position-vertical-relative:page" o:ole="">
            <v:imagedata r:id="rId2272" o:title=""/>
          </v:shape>
          <o:OLEObject Type="Embed" ProgID="Equation.3" ShapeID="对象 986" DrawAspect="Content" ObjectID="_1527665452" r:id="rId2273"/>
        </w:object>
      </w:r>
      <w:r>
        <w:rPr>
          <w:rFonts w:ascii="宋体" w:hAnsi="宋体" w:cs="宋体" w:hint="eastAsia"/>
          <w:szCs w:val="21"/>
        </w:rPr>
        <w:t>为给定</w:t>
      </w:r>
      <w:r>
        <w:rPr>
          <w:rFonts w:ascii="宋体" w:hAnsi="宋体" w:cs="宋体" w:hint="eastAsia"/>
          <w:szCs w:val="21"/>
        </w:rPr>
        <w:object w:dxaOrig="660" w:dyaOrig="345" w14:anchorId="372C0A54">
          <v:shape id="_x0000_i2114" type="#_x0000_t75" style="width:33pt;height:17.25pt;mso-position-horizontal-relative:page;mso-position-vertical-relative:page" o:ole="">
            <v:imagedata r:id="rId2274" o:title=""/>
          </v:shape>
          <o:OLEObject Type="Embed" ProgID="Equation.3" ShapeID="_x0000_i2114" DrawAspect="Content" ObjectID="_1527665453" r:id="rId2275"/>
        </w:object>
      </w:r>
      <w:r>
        <w:rPr>
          <w:rFonts w:ascii="宋体" w:hAnsi="宋体" w:cs="宋体" w:hint="eastAsia"/>
          <w:szCs w:val="21"/>
        </w:rPr>
        <w:t>后计算出的温度；</w:t>
      </w:r>
      <w:r>
        <w:rPr>
          <w:rFonts w:ascii="宋体" w:hAnsi="宋体" w:cs="宋体" w:hint="eastAsia"/>
          <w:szCs w:val="21"/>
        </w:rPr>
        <w:object w:dxaOrig="420" w:dyaOrig="420" w14:anchorId="2F9501A6">
          <v:shape id="_x0000_i2115" type="#_x0000_t75" style="width:21pt;height:21pt;mso-position-horizontal-relative:page;mso-position-vertical-relative:page" o:ole="">
            <v:imagedata r:id="rId2276" o:title=""/>
          </v:shape>
          <o:OLEObject Type="Embed" ProgID="Equation.3" ShapeID="_x0000_i2115" DrawAspect="Content" ObjectID="_1527665454" r:id="rId2277"/>
        </w:object>
      </w:r>
      <w:r>
        <w:rPr>
          <w:rFonts w:ascii="宋体" w:hAnsi="宋体" w:cs="宋体" w:hint="eastAsia"/>
          <w:szCs w:val="21"/>
        </w:rPr>
        <w:t>为实测表面温</w:t>
      </w:r>
      <w:r>
        <w:rPr>
          <w:rFonts w:ascii="宋体" w:hAnsi="宋体" w:cs="宋体" w:hint="eastAsia"/>
          <w:szCs w:val="21"/>
        </w:rPr>
        <w:lastRenderedPageBreak/>
        <w:t>度。</w:t>
      </w:r>
    </w:p>
    <w:p w14:paraId="34F78565"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rFonts w:ascii="宋体" w:hAnsi="宋体"/>
          <w:szCs w:val="21"/>
        </w:rPr>
      </w:pPr>
      <w:r>
        <w:rPr>
          <w:rFonts w:ascii="宋体" w:hAnsi="宋体" w:hint="eastAsia"/>
          <w:szCs w:val="21"/>
        </w:rPr>
        <w:t>带钢之间的模型自适应是在带钢尾部最后一段离开冷却区出口高温计时被跟踪模块启动，以各带钢段自适应系数的平均值作为本块带钢的实测自适应值，按照指数平滑法计算下一块钢预设定时所使用的模型自适应系数。</w:t>
      </w:r>
    </w:p>
    <w:p w14:paraId="16C55002" w14:textId="77777777" w:rsidR="00192CDB" w:rsidRDefault="00192CDB" w:rsidP="00192C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ins w:id="5790" w:author="songyong978" w:date="2016-06-17T09:12:00Z"/>
          <w:rFonts w:ascii="宋体" w:hAnsi="宋体" w:hint="eastAsia"/>
          <w:szCs w:val="21"/>
        </w:rPr>
      </w:pPr>
      <w:r>
        <w:rPr>
          <w:rFonts w:ascii="宋体" w:hAnsi="宋体" w:hint="eastAsia"/>
          <w:szCs w:val="21"/>
        </w:rPr>
        <w:t>带钢头部和尾部在输出辊道上运行时，由于带钢失去了张力的作用，冷却水在带钢表面覆盖的情况会发生改变，特别是在薄带钢且板形较差的情况下更为明显。因此，控制系统中对每块带钢设有三个自适应系数，分别对应带钢的头部、本体和尾部。在进行带钢之间的自适应时，需根据段的起始位置确定带钢头部、本体和尾部所包含的带钢段，并分别求出这些段的自适应系数平均值，然后独立更新。</w:t>
      </w:r>
    </w:p>
    <w:p w14:paraId="2F778ADD" w14:textId="77777777" w:rsidR="00BF1057"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ins w:id="5791" w:author="songyong978" w:date="2016-06-17T09:12:00Z"/>
          <w:rFonts w:ascii="宋体" w:hAnsi="宋体" w:hint="eastAsia"/>
          <w:szCs w:val="21"/>
        </w:rPr>
        <w:pPrChange w:id="5792" w:author="songyong978" w:date="2016-06-17T09:1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pPr>
        </w:pPrChange>
      </w:pPr>
    </w:p>
    <w:p w14:paraId="56BCBF7F" w14:textId="23453EC2" w:rsidR="00BF1057"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ins w:id="5793" w:author="songyong978" w:date="2016-06-17T09:13:00Z"/>
          <w:rFonts w:ascii="宋体" w:hAnsi="宋体" w:hint="eastAsia"/>
          <w:szCs w:val="21"/>
        </w:rPr>
        <w:pPrChange w:id="5794" w:author="songyong978" w:date="2016-06-17T09:1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pPr>
        </w:pPrChange>
      </w:pPr>
      <w:ins w:id="5795" w:author="songyong978" w:date="2016-06-17T09:12:00Z">
        <w:r>
          <w:rPr>
            <w:rFonts w:ascii="宋体" w:hAnsi="宋体" w:hint="eastAsia"/>
            <w:szCs w:val="21"/>
          </w:rPr>
          <w:t>【</w:t>
        </w:r>
      </w:ins>
      <w:ins w:id="5796" w:author="songyong978" w:date="2016-06-17T09:13:00Z">
        <w:r>
          <w:rPr>
            <w:rFonts w:ascii="宋体" w:hAnsi="宋体" w:hint="eastAsia"/>
            <w:szCs w:val="21"/>
          </w:rPr>
          <w:t>参考文献</w:t>
        </w:r>
      </w:ins>
      <w:ins w:id="5797" w:author="songyong978" w:date="2016-06-17T09:12:00Z">
        <w:r>
          <w:rPr>
            <w:rFonts w:ascii="宋体" w:hAnsi="宋体" w:hint="eastAsia"/>
            <w:szCs w:val="21"/>
          </w:rPr>
          <w:t>】</w:t>
        </w:r>
      </w:ins>
    </w:p>
    <w:p w14:paraId="2F243C6E" w14:textId="528F7C0A" w:rsidR="00BF1057" w:rsidRPr="0084414B" w:rsidRDefault="00BF1057" w:rsidP="00BF1057">
      <w:pPr>
        <w:widowControl/>
        <w:spacing w:line="360" w:lineRule="auto"/>
        <w:rPr>
          <w:ins w:id="5798" w:author="songyong978" w:date="2016-06-17T09:13:00Z"/>
          <w:szCs w:val="21"/>
          <w:rPrChange w:id="5799" w:author="songyong978" w:date="2016-06-17T09:14:00Z">
            <w:rPr>
              <w:ins w:id="5800" w:author="songyong978" w:date="2016-06-17T09:13:00Z"/>
              <w:b/>
              <w:sz w:val="24"/>
            </w:rPr>
          </w:rPrChange>
        </w:rPr>
      </w:pPr>
      <w:ins w:id="5801" w:author="songyong978" w:date="2016-06-17T09:13:00Z">
        <w:r w:rsidRPr="0084414B">
          <w:rPr>
            <w:rFonts w:hint="eastAsia"/>
            <w:szCs w:val="21"/>
            <w:rPrChange w:id="5802" w:author="songyong978" w:date="2016-06-17T09:14:00Z">
              <w:rPr>
                <w:rFonts w:hint="eastAsia"/>
                <w:b/>
                <w:sz w:val="24"/>
              </w:rPr>
            </w:rPrChange>
          </w:rPr>
          <w:t>1</w:t>
        </w:r>
        <w:r w:rsidRPr="0084414B">
          <w:rPr>
            <w:rFonts w:hint="eastAsia"/>
            <w:szCs w:val="21"/>
            <w:rPrChange w:id="5803" w:author="songyong978" w:date="2016-06-17T09:14:00Z">
              <w:rPr>
                <w:rFonts w:hint="eastAsia"/>
                <w:b/>
                <w:sz w:val="24"/>
              </w:rPr>
            </w:rPrChange>
          </w:rPr>
          <w:t>．</w:t>
        </w:r>
      </w:ins>
      <w:ins w:id="5804" w:author="songyong978" w:date="2016-06-17T09:15:00Z">
        <w:r w:rsidR="0084414B">
          <w:rPr>
            <w:rFonts w:hint="eastAsia"/>
            <w:szCs w:val="21"/>
          </w:rPr>
          <w:t xml:space="preserve"> </w:t>
        </w:r>
      </w:ins>
      <w:ins w:id="5805" w:author="songyong978" w:date="2016-06-17T09:13:00Z">
        <w:r w:rsidRPr="0084414B">
          <w:rPr>
            <w:rFonts w:hint="eastAsia"/>
            <w:szCs w:val="21"/>
            <w:rPrChange w:id="5806" w:author="songyong978" w:date="2016-06-17T09:14:00Z">
              <w:rPr>
                <w:rFonts w:hint="eastAsia"/>
                <w:b/>
                <w:sz w:val="24"/>
              </w:rPr>
            </w:rPrChange>
          </w:rPr>
          <w:t>孙一康</w:t>
        </w:r>
        <w:r w:rsidRPr="0084414B">
          <w:rPr>
            <w:rFonts w:hint="eastAsia"/>
            <w:szCs w:val="21"/>
            <w:rPrChange w:id="5807" w:author="songyong978" w:date="2016-06-17T09:14:00Z">
              <w:rPr>
                <w:rFonts w:hint="eastAsia"/>
                <w:b/>
                <w:sz w:val="24"/>
              </w:rPr>
            </w:rPrChange>
          </w:rPr>
          <w:t xml:space="preserve">. </w:t>
        </w:r>
        <w:r w:rsidRPr="0084414B">
          <w:rPr>
            <w:rFonts w:hint="eastAsia"/>
            <w:szCs w:val="21"/>
            <w:rPrChange w:id="5808" w:author="songyong978" w:date="2016-06-17T09:14:00Z">
              <w:rPr>
                <w:rFonts w:hint="eastAsia"/>
                <w:b/>
                <w:sz w:val="24"/>
              </w:rPr>
            </w:rPrChange>
          </w:rPr>
          <w:t>冷热轧板带轧机的模型与控制</w:t>
        </w:r>
        <w:r w:rsidRPr="0084414B">
          <w:rPr>
            <w:rFonts w:hint="eastAsia"/>
            <w:szCs w:val="21"/>
            <w:rPrChange w:id="5809" w:author="songyong978" w:date="2016-06-17T09:14:00Z">
              <w:rPr>
                <w:rFonts w:hint="eastAsia"/>
                <w:b/>
                <w:sz w:val="24"/>
              </w:rPr>
            </w:rPrChange>
          </w:rPr>
          <w:t xml:space="preserve">[M]. </w:t>
        </w:r>
        <w:r w:rsidRPr="0084414B">
          <w:rPr>
            <w:rFonts w:hint="eastAsia"/>
            <w:szCs w:val="21"/>
            <w:rPrChange w:id="5810" w:author="songyong978" w:date="2016-06-17T09:14:00Z">
              <w:rPr>
                <w:rFonts w:hint="eastAsia"/>
                <w:b/>
                <w:sz w:val="24"/>
              </w:rPr>
            </w:rPrChange>
          </w:rPr>
          <w:t>北京：冶金工业出版社，</w:t>
        </w:r>
        <w:r w:rsidRPr="0084414B">
          <w:rPr>
            <w:rFonts w:hint="eastAsia"/>
            <w:szCs w:val="21"/>
            <w:rPrChange w:id="5811" w:author="songyong978" w:date="2016-06-17T09:14:00Z">
              <w:rPr>
                <w:rFonts w:hint="eastAsia"/>
                <w:b/>
                <w:sz w:val="24"/>
              </w:rPr>
            </w:rPrChange>
          </w:rPr>
          <w:t>2010.</w:t>
        </w:r>
      </w:ins>
    </w:p>
    <w:p w14:paraId="1C2F17FD" w14:textId="77777777" w:rsidR="00BF1057" w:rsidRPr="0084414B" w:rsidRDefault="00BF1057" w:rsidP="00BF1057">
      <w:pPr>
        <w:widowControl/>
        <w:spacing w:line="360" w:lineRule="auto"/>
        <w:rPr>
          <w:ins w:id="5812" w:author="songyong978" w:date="2016-06-17T09:13:00Z"/>
          <w:szCs w:val="21"/>
          <w:rPrChange w:id="5813" w:author="songyong978" w:date="2016-06-17T09:14:00Z">
            <w:rPr>
              <w:ins w:id="5814" w:author="songyong978" w:date="2016-06-17T09:13:00Z"/>
              <w:b/>
              <w:sz w:val="24"/>
            </w:rPr>
          </w:rPrChange>
        </w:rPr>
      </w:pPr>
      <w:ins w:id="5815" w:author="songyong978" w:date="2016-06-17T09:13:00Z">
        <w:r w:rsidRPr="0084414B">
          <w:rPr>
            <w:rFonts w:hint="eastAsia"/>
            <w:szCs w:val="21"/>
            <w:rPrChange w:id="5816" w:author="songyong978" w:date="2016-06-17T09:14:00Z">
              <w:rPr>
                <w:rFonts w:hint="eastAsia"/>
                <w:b/>
                <w:sz w:val="24"/>
              </w:rPr>
            </w:rPrChange>
          </w:rPr>
          <w:t xml:space="preserve">2.  </w:t>
        </w:r>
        <w:r w:rsidRPr="0084414B">
          <w:rPr>
            <w:rFonts w:hint="eastAsia"/>
            <w:szCs w:val="21"/>
            <w:rPrChange w:id="5817" w:author="songyong978" w:date="2016-06-17T09:14:00Z">
              <w:rPr>
                <w:rFonts w:hint="eastAsia"/>
                <w:b/>
                <w:sz w:val="24"/>
              </w:rPr>
            </w:rPrChange>
          </w:rPr>
          <w:t>孙一康</w:t>
        </w:r>
        <w:r w:rsidRPr="0084414B">
          <w:rPr>
            <w:rFonts w:hint="eastAsia"/>
            <w:szCs w:val="21"/>
            <w:rPrChange w:id="5818" w:author="songyong978" w:date="2016-06-17T09:14:00Z">
              <w:rPr>
                <w:rFonts w:hint="eastAsia"/>
                <w:b/>
                <w:sz w:val="24"/>
              </w:rPr>
            </w:rPrChange>
          </w:rPr>
          <w:t xml:space="preserve">. </w:t>
        </w:r>
        <w:r w:rsidRPr="0084414B">
          <w:rPr>
            <w:rFonts w:hint="eastAsia"/>
            <w:szCs w:val="21"/>
            <w:rPrChange w:id="5819" w:author="songyong978" w:date="2016-06-17T09:14:00Z">
              <w:rPr>
                <w:rFonts w:hint="eastAsia"/>
                <w:b/>
                <w:sz w:val="24"/>
              </w:rPr>
            </w:rPrChange>
          </w:rPr>
          <w:t>带钢热连轧数学模型与控制</w:t>
        </w:r>
        <w:r w:rsidRPr="0084414B">
          <w:rPr>
            <w:rFonts w:hint="eastAsia"/>
            <w:szCs w:val="21"/>
            <w:rPrChange w:id="5820" w:author="songyong978" w:date="2016-06-17T09:14:00Z">
              <w:rPr>
                <w:rFonts w:hint="eastAsia"/>
                <w:b/>
                <w:sz w:val="24"/>
              </w:rPr>
            </w:rPrChange>
          </w:rPr>
          <w:t xml:space="preserve">[M]. </w:t>
        </w:r>
        <w:r w:rsidRPr="0084414B">
          <w:rPr>
            <w:rFonts w:hint="eastAsia"/>
            <w:szCs w:val="21"/>
            <w:rPrChange w:id="5821" w:author="songyong978" w:date="2016-06-17T09:14:00Z">
              <w:rPr>
                <w:rFonts w:hint="eastAsia"/>
                <w:b/>
                <w:sz w:val="24"/>
              </w:rPr>
            </w:rPrChange>
          </w:rPr>
          <w:t>北京：冶金工业出版社，</w:t>
        </w:r>
        <w:r w:rsidRPr="0084414B">
          <w:rPr>
            <w:rFonts w:hint="eastAsia"/>
            <w:szCs w:val="21"/>
            <w:rPrChange w:id="5822" w:author="songyong978" w:date="2016-06-17T09:14:00Z">
              <w:rPr>
                <w:rFonts w:hint="eastAsia"/>
                <w:b/>
                <w:sz w:val="24"/>
              </w:rPr>
            </w:rPrChange>
          </w:rPr>
          <w:t>2002.</w:t>
        </w:r>
      </w:ins>
    </w:p>
    <w:p w14:paraId="55B80396" w14:textId="77777777" w:rsidR="00BF1057" w:rsidRPr="0084414B" w:rsidRDefault="00BF1057" w:rsidP="00BF1057">
      <w:pPr>
        <w:widowControl/>
        <w:spacing w:line="360" w:lineRule="auto"/>
        <w:rPr>
          <w:ins w:id="5823" w:author="songyong978" w:date="2016-06-17T09:13:00Z"/>
          <w:szCs w:val="21"/>
          <w:rPrChange w:id="5824" w:author="songyong978" w:date="2016-06-17T09:14:00Z">
            <w:rPr>
              <w:ins w:id="5825" w:author="songyong978" w:date="2016-06-17T09:13:00Z"/>
              <w:b/>
              <w:sz w:val="24"/>
            </w:rPr>
          </w:rPrChange>
        </w:rPr>
      </w:pPr>
      <w:ins w:id="5826" w:author="songyong978" w:date="2016-06-17T09:13:00Z">
        <w:r w:rsidRPr="0084414B">
          <w:rPr>
            <w:rFonts w:hint="eastAsia"/>
            <w:szCs w:val="21"/>
            <w:rPrChange w:id="5827" w:author="songyong978" w:date="2016-06-17T09:14:00Z">
              <w:rPr>
                <w:rFonts w:hint="eastAsia"/>
                <w:b/>
                <w:sz w:val="24"/>
              </w:rPr>
            </w:rPrChange>
          </w:rPr>
          <w:t xml:space="preserve">3.  </w:t>
        </w:r>
        <w:r w:rsidRPr="0084414B">
          <w:rPr>
            <w:rFonts w:hint="eastAsia"/>
            <w:szCs w:val="21"/>
            <w:rPrChange w:id="5828" w:author="songyong978" w:date="2016-06-17T09:14:00Z">
              <w:rPr>
                <w:rFonts w:hint="eastAsia"/>
                <w:b/>
                <w:sz w:val="24"/>
              </w:rPr>
            </w:rPrChange>
          </w:rPr>
          <w:t>刘玠，杨卫东</w:t>
        </w:r>
        <w:r w:rsidRPr="0084414B">
          <w:rPr>
            <w:rFonts w:hint="eastAsia"/>
            <w:szCs w:val="21"/>
            <w:rPrChange w:id="5829" w:author="songyong978" w:date="2016-06-17T09:14:00Z">
              <w:rPr>
                <w:rFonts w:hint="eastAsia"/>
                <w:b/>
                <w:sz w:val="24"/>
              </w:rPr>
            </w:rPrChange>
          </w:rPr>
          <w:t xml:space="preserve">. </w:t>
        </w:r>
        <w:r w:rsidRPr="0084414B">
          <w:rPr>
            <w:rFonts w:hint="eastAsia"/>
            <w:szCs w:val="21"/>
            <w:rPrChange w:id="5830" w:author="songyong978" w:date="2016-06-17T09:14:00Z">
              <w:rPr>
                <w:rFonts w:hint="eastAsia"/>
                <w:b/>
                <w:sz w:val="24"/>
              </w:rPr>
            </w:rPrChange>
          </w:rPr>
          <w:t>热轧生产自动化技术</w:t>
        </w:r>
        <w:r w:rsidRPr="0084414B">
          <w:rPr>
            <w:rFonts w:hint="eastAsia"/>
            <w:szCs w:val="21"/>
            <w:rPrChange w:id="5831" w:author="songyong978" w:date="2016-06-17T09:14:00Z">
              <w:rPr>
                <w:rFonts w:hint="eastAsia"/>
                <w:b/>
                <w:sz w:val="24"/>
              </w:rPr>
            </w:rPrChange>
          </w:rPr>
          <w:t xml:space="preserve">[M. </w:t>
        </w:r>
        <w:r w:rsidRPr="0084414B">
          <w:rPr>
            <w:rFonts w:hint="eastAsia"/>
            <w:szCs w:val="21"/>
            <w:rPrChange w:id="5832" w:author="songyong978" w:date="2016-06-17T09:14:00Z">
              <w:rPr>
                <w:rFonts w:hint="eastAsia"/>
                <w:b/>
                <w:sz w:val="24"/>
              </w:rPr>
            </w:rPrChange>
          </w:rPr>
          <w:t>北京：冶金工业出版社，</w:t>
        </w:r>
        <w:r w:rsidRPr="0084414B">
          <w:rPr>
            <w:rFonts w:hint="eastAsia"/>
            <w:szCs w:val="21"/>
            <w:rPrChange w:id="5833" w:author="songyong978" w:date="2016-06-17T09:14:00Z">
              <w:rPr>
                <w:rFonts w:hint="eastAsia"/>
                <w:b/>
                <w:sz w:val="24"/>
              </w:rPr>
            </w:rPrChange>
          </w:rPr>
          <w:t>2006.</w:t>
        </w:r>
      </w:ins>
    </w:p>
    <w:p w14:paraId="0F6E7C4E" w14:textId="77777777" w:rsidR="00BF1057" w:rsidRPr="0084414B" w:rsidRDefault="00BF1057" w:rsidP="00BF1057">
      <w:pPr>
        <w:widowControl/>
        <w:spacing w:line="360" w:lineRule="auto"/>
        <w:rPr>
          <w:ins w:id="5834" w:author="songyong978" w:date="2016-06-17T09:13:00Z"/>
          <w:szCs w:val="21"/>
          <w:rPrChange w:id="5835" w:author="songyong978" w:date="2016-06-17T09:14:00Z">
            <w:rPr>
              <w:ins w:id="5836" w:author="songyong978" w:date="2016-06-17T09:13:00Z"/>
              <w:b/>
              <w:sz w:val="24"/>
            </w:rPr>
          </w:rPrChange>
        </w:rPr>
      </w:pPr>
      <w:ins w:id="5837" w:author="songyong978" w:date="2016-06-17T09:13:00Z">
        <w:r w:rsidRPr="0084414B">
          <w:rPr>
            <w:rFonts w:hint="eastAsia"/>
            <w:szCs w:val="21"/>
            <w:rPrChange w:id="5838" w:author="songyong978" w:date="2016-06-17T09:14:00Z">
              <w:rPr>
                <w:rFonts w:hint="eastAsia"/>
                <w:b/>
                <w:sz w:val="24"/>
              </w:rPr>
            </w:rPrChange>
          </w:rPr>
          <w:t xml:space="preserve">4.  </w:t>
        </w:r>
        <w:r w:rsidRPr="0084414B">
          <w:rPr>
            <w:rFonts w:hint="eastAsia"/>
            <w:szCs w:val="21"/>
            <w:rPrChange w:id="5839" w:author="songyong978" w:date="2016-06-17T09:14:00Z">
              <w:rPr>
                <w:rFonts w:hint="eastAsia"/>
                <w:b/>
                <w:sz w:val="24"/>
              </w:rPr>
            </w:rPrChange>
          </w:rPr>
          <w:t>丁修堃</w:t>
        </w:r>
        <w:r w:rsidRPr="0084414B">
          <w:rPr>
            <w:rFonts w:hint="eastAsia"/>
            <w:szCs w:val="21"/>
            <w:rPrChange w:id="5840" w:author="songyong978" w:date="2016-06-17T09:14:00Z">
              <w:rPr>
                <w:rFonts w:hint="eastAsia"/>
                <w:b/>
                <w:sz w:val="24"/>
              </w:rPr>
            </w:rPrChange>
          </w:rPr>
          <w:t>.</w:t>
        </w:r>
        <w:r w:rsidRPr="0084414B">
          <w:rPr>
            <w:rFonts w:hint="eastAsia"/>
            <w:szCs w:val="21"/>
            <w:rPrChange w:id="5841" w:author="songyong978" w:date="2016-06-17T09:14:00Z">
              <w:rPr>
                <w:rFonts w:hint="eastAsia"/>
                <w:b/>
                <w:sz w:val="24"/>
              </w:rPr>
            </w:rPrChange>
          </w:rPr>
          <w:t>轧钢自动化</w:t>
        </w:r>
        <w:r w:rsidRPr="0084414B">
          <w:rPr>
            <w:rFonts w:hint="eastAsia"/>
            <w:szCs w:val="21"/>
            <w:rPrChange w:id="5842" w:author="songyong978" w:date="2016-06-17T09:14:00Z">
              <w:rPr>
                <w:rFonts w:hint="eastAsia"/>
                <w:b/>
                <w:sz w:val="24"/>
              </w:rPr>
            </w:rPrChange>
          </w:rPr>
          <w:t xml:space="preserve">[M]. </w:t>
        </w:r>
        <w:r w:rsidRPr="0084414B">
          <w:rPr>
            <w:rFonts w:hint="eastAsia"/>
            <w:szCs w:val="21"/>
            <w:rPrChange w:id="5843" w:author="songyong978" w:date="2016-06-17T09:14:00Z">
              <w:rPr>
                <w:rFonts w:hint="eastAsia"/>
                <w:b/>
                <w:sz w:val="24"/>
              </w:rPr>
            </w:rPrChange>
          </w:rPr>
          <w:t>沈阳：东北大学出版社，</w:t>
        </w:r>
        <w:r w:rsidRPr="0084414B">
          <w:rPr>
            <w:rFonts w:hint="eastAsia"/>
            <w:szCs w:val="21"/>
            <w:rPrChange w:id="5844" w:author="songyong978" w:date="2016-06-17T09:14:00Z">
              <w:rPr>
                <w:rFonts w:hint="eastAsia"/>
                <w:b/>
                <w:sz w:val="24"/>
              </w:rPr>
            </w:rPrChange>
          </w:rPr>
          <w:t>1993.</w:t>
        </w:r>
      </w:ins>
    </w:p>
    <w:p w14:paraId="4C70D034" w14:textId="7FD8FEF7" w:rsidR="0084414B" w:rsidRPr="00A86577" w:rsidRDefault="0084414B" w:rsidP="0084414B">
      <w:pPr>
        <w:widowControl/>
        <w:spacing w:line="360" w:lineRule="auto"/>
        <w:rPr>
          <w:ins w:id="5845" w:author="songyong978" w:date="2016-06-17T09:18:00Z"/>
          <w:szCs w:val="21"/>
        </w:rPr>
      </w:pPr>
      <w:ins w:id="5846" w:author="songyong978" w:date="2016-06-17T09:18:00Z">
        <w:r>
          <w:rPr>
            <w:rFonts w:hint="eastAsia"/>
            <w:szCs w:val="21"/>
          </w:rPr>
          <w:t>5</w:t>
        </w:r>
        <w:r>
          <w:rPr>
            <w:rFonts w:hint="eastAsia"/>
            <w:szCs w:val="21"/>
          </w:rPr>
          <w:t xml:space="preserve">.  </w:t>
        </w:r>
        <w:r>
          <w:rPr>
            <w:rFonts w:hint="eastAsia"/>
            <w:szCs w:val="21"/>
          </w:rPr>
          <w:t>王帝杰</w:t>
        </w:r>
        <w:r>
          <w:rPr>
            <w:rFonts w:hint="eastAsia"/>
            <w:szCs w:val="21"/>
          </w:rPr>
          <w:t xml:space="preserve">. </w:t>
        </w:r>
        <w:r w:rsidRPr="00A86577">
          <w:rPr>
            <w:szCs w:val="21"/>
          </w:rPr>
          <w:t>板坯热轧过程轧制计划编制和加热制度优化</w:t>
        </w:r>
        <w:r>
          <w:rPr>
            <w:rFonts w:hint="eastAsia"/>
            <w:szCs w:val="21"/>
          </w:rPr>
          <w:t xml:space="preserve">[D]. </w:t>
        </w:r>
        <w:r>
          <w:rPr>
            <w:rFonts w:hint="eastAsia"/>
            <w:szCs w:val="21"/>
          </w:rPr>
          <w:t>北京科技大学，</w:t>
        </w:r>
        <w:r>
          <w:rPr>
            <w:rFonts w:hint="eastAsia"/>
            <w:szCs w:val="21"/>
          </w:rPr>
          <w:t>2014.</w:t>
        </w:r>
      </w:ins>
    </w:p>
    <w:p w14:paraId="5C5224A0" w14:textId="449C7773" w:rsidR="00BF1057" w:rsidRDefault="0084414B" w:rsidP="00BF1057">
      <w:pPr>
        <w:widowControl/>
        <w:spacing w:line="360" w:lineRule="auto"/>
        <w:rPr>
          <w:ins w:id="5847" w:author="songyong978" w:date="2016-06-17T09:15:00Z"/>
          <w:rFonts w:hint="eastAsia"/>
          <w:szCs w:val="21"/>
        </w:rPr>
      </w:pPr>
      <w:ins w:id="5848" w:author="songyong978" w:date="2016-06-17T09:18:00Z">
        <w:r>
          <w:rPr>
            <w:rFonts w:hint="eastAsia"/>
            <w:szCs w:val="21"/>
          </w:rPr>
          <w:t>6</w:t>
        </w:r>
      </w:ins>
      <w:ins w:id="5849" w:author="songyong978" w:date="2016-06-17T09:13:00Z">
        <w:r w:rsidR="00BF1057" w:rsidRPr="0084414B">
          <w:rPr>
            <w:rFonts w:hint="eastAsia"/>
            <w:szCs w:val="21"/>
            <w:rPrChange w:id="5850" w:author="songyong978" w:date="2016-06-17T09:14:00Z">
              <w:rPr>
                <w:rFonts w:hint="eastAsia"/>
                <w:b/>
                <w:sz w:val="24"/>
              </w:rPr>
            </w:rPrChange>
          </w:rPr>
          <w:t>.</w:t>
        </w:r>
        <w:r w:rsidR="00BF1057" w:rsidRPr="0084414B">
          <w:rPr>
            <w:szCs w:val="21"/>
            <w:rPrChange w:id="5851" w:author="songyong978" w:date="2016-06-17T09:14:00Z">
              <w:rPr>
                <w:b/>
                <w:sz w:val="24"/>
              </w:rPr>
            </w:rPrChange>
          </w:rPr>
          <w:t xml:space="preserve"> </w:t>
        </w:r>
        <w:r w:rsidR="00BF1057" w:rsidRPr="0084414B">
          <w:rPr>
            <w:rFonts w:hint="eastAsia"/>
            <w:szCs w:val="21"/>
            <w:rPrChange w:id="5852" w:author="songyong978" w:date="2016-06-17T09:14:00Z">
              <w:rPr>
                <w:rFonts w:hint="eastAsia"/>
                <w:b/>
                <w:sz w:val="24"/>
              </w:rPr>
            </w:rPrChange>
          </w:rPr>
          <w:t xml:space="preserve"> </w:t>
        </w:r>
        <w:r w:rsidR="00BF1057" w:rsidRPr="0084414B">
          <w:rPr>
            <w:szCs w:val="21"/>
            <w:rPrChange w:id="5853" w:author="songyong978" w:date="2016-06-17T09:14:00Z">
              <w:rPr>
                <w:b/>
                <w:sz w:val="24"/>
              </w:rPr>
            </w:rPrChange>
          </w:rPr>
          <w:t>宋勇</w:t>
        </w:r>
        <w:r w:rsidR="00BF1057" w:rsidRPr="0084414B">
          <w:rPr>
            <w:szCs w:val="21"/>
            <w:rPrChange w:id="5854" w:author="songyong978" w:date="2016-06-17T09:14:00Z">
              <w:rPr>
                <w:b/>
                <w:sz w:val="24"/>
              </w:rPr>
            </w:rPrChange>
          </w:rPr>
          <w:t>,</w:t>
        </w:r>
        <w:r w:rsidR="00BF1057" w:rsidRPr="0084414B">
          <w:rPr>
            <w:szCs w:val="21"/>
            <w:rPrChange w:id="5855" w:author="songyong978" w:date="2016-06-17T09:14:00Z">
              <w:rPr>
                <w:b/>
                <w:sz w:val="24"/>
              </w:rPr>
            </w:rPrChange>
          </w:rPr>
          <w:t>荆丰伟</w:t>
        </w:r>
        <w:r w:rsidR="00BF1057" w:rsidRPr="0084414B">
          <w:rPr>
            <w:szCs w:val="21"/>
            <w:rPrChange w:id="5856" w:author="songyong978" w:date="2016-06-17T09:14:00Z">
              <w:rPr>
                <w:b/>
                <w:sz w:val="24"/>
              </w:rPr>
            </w:rPrChange>
          </w:rPr>
          <w:t>,</w:t>
        </w:r>
        <w:r w:rsidR="00BF1057" w:rsidRPr="0084414B">
          <w:rPr>
            <w:szCs w:val="21"/>
            <w:rPrChange w:id="5857" w:author="songyong978" w:date="2016-06-17T09:14:00Z">
              <w:rPr>
                <w:b/>
                <w:sz w:val="24"/>
              </w:rPr>
            </w:rPrChange>
          </w:rPr>
          <w:t>殷实</w:t>
        </w:r>
        <w:r w:rsidR="00BF1057" w:rsidRPr="0084414B">
          <w:rPr>
            <w:szCs w:val="21"/>
            <w:rPrChange w:id="5858" w:author="songyong978" w:date="2016-06-17T09:14:00Z">
              <w:rPr>
                <w:b/>
                <w:sz w:val="24"/>
              </w:rPr>
            </w:rPrChange>
          </w:rPr>
          <w:t>,</w:t>
        </w:r>
        <w:r w:rsidR="00BF1057" w:rsidRPr="0084414B">
          <w:rPr>
            <w:szCs w:val="21"/>
            <w:rPrChange w:id="5859" w:author="songyong978" w:date="2016-06-17T09:14:00Z">
              <w:rPr>
                <w:b/>
                <w:sz w:val="24"/>
              </w:rPr>
            </w:rPrChange>
          </w:rPr>
          <w:t>蔺凤琴</w:t>
        </w:r>
        <w:r w:rsidR="00BF1057" w:rsidRPr="0084414B">
          <w:rPr>
            <w:szCs w:val="21"/>
            <w:rPrChange w:id="5860" w:author="songyong978" w:date="2016-06-17T09:14:00Z">
              <w:rPr>
                <w:b/>
                <w:sz w:val="24"/>
              </w:rPr>
            </w:rPrChange>
          </w:rPr>
          <w:t xml:space="preserve">. </w:t>
        </w:r>
        <w:r w:rsidR="00BF1057" w:rsidRPr="0084414B">
          <w:rPr>
            <w:szCs w:val="21"/>
            <w:rPrChange w:id="5861" w:author="songyong978" w:date="2016-06-17T09:14:00Z">
              <w:rPr>
                <w:b/>
                <w:sz w:val="24"/>
              </w:rPr>
            </w:rPrChange>
          </w:rPr>
          <w:t>厚规格热轧带钢高精度卷取温度控制模型</w:t>
        </w:r>
        <w:r w:rsidR="00BF1057" w:rsidRPr="0084414B">
          <w:rPr>
            <w:szCs w:val="21"/>
            <w:rPrChange w:id="5862" w:author="songyong978" w:date="2016-06-17T09:14:00Z">
              <w:rPr>
                <w:b/>
                <w:sz w:val="24"/>
              </w:rPr>
            </w:rPrChange>
          </w:rPr>
          <w:t xml:space="preserve">[J]. </w:t>
        </w:r>
      </w:ins>
      <w:ins w:id="5863" w:author="songyong978" w:date="2016-06-17T09:35:00Z">
        <w:r w:rsidR="003E1298">
          <w:rPr>
            <w:rFonts w:hint="eastAsia"/>
            <w:szCs w:val="21"/>
          </w:rPr>
          <w:t>北京科技大学</w:t>
        </w:r>
      </w:ins>
      <w:ins w:id="5864" w:author="songyong978" w:date="2016-06-17T09:13:00Z">
        <w:r w:rsidR="00BF1057" w:rsidRPr="0084414B">
          <w:rPr>
            <w:szCs w:val="21"/>
            <w:rPrChange w:id="5865" w:author="songyong978" w:date="2016-06-17T09:14:00Z">
              <w:rPr>
                <w:b/>
                <w:sz w:val="24"/>
              </w:rPr>
            </w:rPrChange>
          </w:rPr>
          <w:t>学报</w:t>
        </w:r>
        <w:r w:rsidR="00BF1057" w:rsidRPr="0084414B">
          <w:rPr>
            <w:szCs w:val="21"/>
            <w:rPrChange w:id="5866" w:author="songyong978" w:date="2016-06-17T09:14:00Z">
              <w:rPr>
                <w:b/>
                <w:sz w:val="24"/>
              </w:rPr>
            </w:rPrChange>
          </w:rPr>
          <w:t>,2015</w:t>
        </w:r>
        <w:r w:rsidR="00BF1057" w:rsidRPr="0084414B">
          <w:rPr>
            <w:rFonts w:hint="eastAsia"/>
            <w:szCs w:val="21"/>
            <w:rPrChange w:id="5867" w:author="songyong978" w:date="2016-06-17T09:14:00Z">
              <w:rPr>
                <w:rFonts w:hint="eastAsia"/>
                <w:b/>
                <w:sz w:val="24"/>
              </w:rPr>
            </w:rPrChange>
          </w:rPr>
          <w:t>.</w:t>
        </w:r>
      </w:ins>
    </w:p>
    <w:p w14:paraId="152A2208" w14:textId="77777777" w:rsidR="0084414B" w:rsidRDefault="0084414B" w:rsidP="0084414B">
      <w:pPr>
        <w:pStyle w:val="Default"/>
        <w:rPr>
          <w:ins w:id="5868" w:author="songyong978" w:date="2016-06-17T09:17:00Z"/>
        </w:rPr>
      </w:pPr>
    </w:p>
    <w:p w14:paraId="181701B3" w14:textId="77777777" w:rsidR="00BF1057" w:rsidRPr="002C119A"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ins w:id="5869" w:author="songyong978" w:date="2016-06-17T09:13:00Z"/>
          <w:rFonts w:ascii="宋体" w:hAnsi="宋体" w:hint="eastAsia"/>
          <w:szCs w:val="21"/>
          <w:rPrChange w:id="5870" w:author="songyong978" w:date="2016-06-17T09:35:00Z">
            <w:rPr>
              <w:ins w:id="5871" w:author="songyong978" w:date="2016-06-17T09:13:00Z"/>
              <w:rFonts w:ascii="宋体" w:hAnsi="宋体" w:hint="eastAsia"/>
              <w:szCs w:val="21"/>
            </w:rPr>
          </w:rPrChange>
        </w:rPr>
        <w:pPrChange w:id="5872" w:author="songyong978" w:date="2016-06-17T09:1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pPr>
        </w:pPrChange>
      </w:pPr>
      <w:bookmarkStart w:id="5873" w:name="_GoBack"/>
      <w:bookmarkEnd w:id="5873"/>
    </w:p>
    <w:p w14:paraId="45A8F975" w14:textId="77777777" w:rsidR="00BF1057" w:rsidRDefault="00BF1057" w:rsidP="00BF10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rPr>
          <w:rFonts w:ascii="宋体" w:hAnsi="宋体" w:cs="宋体"/>
          <w:szCs w:val="21"/>
        </w:rPr>
        <w:pPrChange w:id="5874" w:author="songyong978" w:date="2016-06-17T09:12: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ind w:firstLine="480"/>
            <w:jc w:val="left"/>
          </w:pPr>
        </w:pPrChange>
      </w:pPr>
    </w:p>
    <w:p w14:paraId="2A9B07D0" w14:textId="77777777" w:rsidR="00884ADD" w:rsidRPr="00055E2F" w:rsidRDefault="003D65FC" w:rsidP="00B913D9">
      <w:pPr>
        <w:pStyle w:val="1"/>
        <w:jc w:val="both"/>
      </w:pPr>
      <w:r w:rsidRPr="00192CDB">
        <w:rPr>
          <w:rFonts w:ascii="宋体" w:hAnsi="宋体"/>
          <w:sz w:val="21"/>
          <w:szCs w:val="21"/>
        </w:rPr>
        <w:br w:type="page"/>
      </w:r>
      <w:bookmarkStart w:id="5875" w:name="_Toc453423627"/>
      <w:r w:rsidR="00884ADD" w:rsidRPr="00055E2F">
        <w:rPr>
          <w:rFonts w:hint="eastAsia"/>
        </w:rPr>
        <w:lastRenderedPageBreak/>
        <w:t>主速度与张力控制</w:t>
      </w:r>
      <w:bookmarkEnd w:id="5875"/>
    </w:p>
    <w:p w14:paraId="18877B0D" w14:textId="77777777" w:rsidR="00884ADD" w:rsidRPr="00055E2F" w:rsidRDefault="00884ADD" w:rsidP="00BA5694">
      <w:pPr>
        <w:pStyle w:val="20"/>
        <w:rPr>
          <w:i w:val="0"/>
        </w:rPr>
      </w:pPr>
      <w:bookmarkStart w:id="5876" w:name="_Toc452277811"/>
      <w:bookmarkStart w:id="5877" w:name="_Toc453423628"/>
      <w:r w:rsidRPr="00055E2F">
        <w:rPr>
          <w:i w:val="0"/>
        </w:rPr>
        <w:t>概述</w:t>
      </w:r>
      <w:bookmarkEnd w:id="5876"/>
      <w:bookmarkEnd w:id="5877"/>
    </w:p>
    <w:p w14:paraId="208855F3" w14:textId="77777777" w:rsidR="00192CDB" w:rsidRPr="00192CDB" w:rsidRDefault="00192CDB" w:rsidP="00192CDB">
      <w:pPr>
        <w:widowControl/>
        <w:ind w:firstLineChars="200" w:firstLine="420"/>
        <w:rPr>
          <w:rFonts w:ascii="宋体" w:hAnsi="宋体"/>
          <w:color w:val="000000"/>
          <w:kern w:val="0"/>
          <w:szCs w:val="21"/>
        </w:rPr>
      </w:pPr>
      <w:bookmarkStart w:id="5878" w:name="_Toc452277812"/>
      <w:r w:rsidRPr="00192CDB">
        <w:rPr>
          <w:rFonts w:ascii="宋体" w:hAnsi="宋体"/>
          <w:color w:val="000000"/>
          <w:kern w:val="0"/>
          <w:szCs w:val="21"/>
        </w:rPr>
        <w:t>热轧带钢作为重要的工业原料，广泛应用于汽车、化工、机械制造、建筑、造船等工业领域。随着现在工业的发展，市场对热轧带钢的厚度和板形等控制精度提出了越来越高的要求。热连轧过程中的厚度、宽度和板形控制系统与张力控制有很强的耦合性，稳定的张力控制是板带尺寸控制精度提高的基础，是保证产品质量的一项重要措施。</w:t>
      </w:r>
    </w:p>
    <w:p w14:paraId="295615E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实现连轧的一个基本条件是同一时间内各个轧制道次的秒流量相等，对于热轧带钢来讲，主要是靠精轧机架间活套装置来维持秒流量相等。现代带钢热连轧精轧机组绝大部分都设置了活套装置，以其缓冲作用来吸收咬钢过程中形成的套量，缓解各种扰动对带钢张力带来的影响，并保持恒定的小张力控制，从这个意义上说，活套控制是实现热连轧的关键。</w:t>
      </w:r>
    </w:p>
    <w:p w14:paraId="66933BD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活套是一种带有自由辊的机构，这个自由辊在带钢穿带之后就会上升并高于轧制线，带钢的张力及活套的上升情况都是受连续监控的，当活套上升到预定的目标位置时，控制系统就要使机架间的张力达到其目标值，如果张力目标值是活套在别的位置处达到的，那就需要调节相邻机架的辊缝或者轧辊速度。</w:t>
      </w:r>
    </w:p>
    <w:p w14:paraId="396ADFA0" w14:textId="77777777" w:rsidR="00192CDB" w:rsidRPr="00192CDB" w:rsidRDefault="00192CDB" w:rsidP="00192CDB">
      <w:pPr>
        <w:widowControl/>
        <w:ind w:firstLineChars="200" w:firstLine="420"/>
        <w:jc w:val="center"/>
        <w:rPr>
          <w:rFonts w:ascii="宋体" w:hAnsi="宋体"/>
          <w:szCs w:val="21"/>
        </w:rPr>
      </w:pPr>
      <w:r w:rsidRPr="00192CDB">
        <w:rPr>
          <w:rFonts w:ascii="宋体" w:hAnsi="宋体"/>
          <w:szCs w:val="21"/>
        </w:rPr>
        <w:object w:dxaOrig="3111" w:dyaOrig="1070" w14:anchorId="026CFB93">
          <v:shape id="对象 1" o:spid="_x0000_i2116" type="#_x0000_t75" style="width:248.25pt;height:85.5pt;mso-position-horizontal-relative:page;mso-position-vertical-relative:page" o:ole="">
            <v:imagedata r:id="rId2278" o:title=""/>
          </v:shape>
          <o:OLEObject Type="Embed" ProgID="Visio.Drawing.11" ShapeID="对象 1" DrawAspect="Content" ObjectID="_1527665455" r:id="rId2279"/>
        </w:object>
      </w:r>
    </w:p>
    <w:p w14:paraId="5411CC06" w14:textId="77777777" w:rsidR="00192CDB" w:rsidRPr="00192CDB" w:rsidRDefault="00192CDB" w:rsidP="00192CDB">
      <w:pPr>
        <w:widowControl/>
        <w:ind w:firstLineChars="200" w:firstLine="420"/>
        <w:jc w:val="center"/>
        <w:rPr>
          <w:rFonts w:ascii="宋体" w:hAnsi="宋体"/>
          <w:color w:val="000000"/>
          <w:kern w:val="0"/>
          <w:szCs w:val="21"/>
        </w:rPr>
      </w:pPr>
      <w:r w:rsidRPr="00192CDB">
        <w:rPr>
          <w:rFonts w:ascii="宋体" w:hAnsi="宋体"/>
          <w:szCs w:val="21"/>
        </w:rPr>
        <w:t>图</w:t>
      </w:r>
      <w:del w:id="5879" w:author="yongjun" w:date="2016-06-11T14:49:00Z">
        <w:r w:rsidRPr="00192CDB" w:rsidDel="00D129A4">
          <w:rPr>
            <w:rFonts w:ascii="宋体" w:hAnsi="宋体"/>
            <w:szCs w:val="21"/>
          </w:rPr>
          <w:delText>2</w:delText>
        </w:r>
      </w:del>
      <w:ins w:id="5880" w:author="yongjun" w:date="2016-06-11T14:49:00Z">
        <w:r w:rsidR="00D129A4">
          <w:rPr>
            <w:rFonts w:ascii="宋体" w:hAnsi="宋体"/>
            <w:szCs w:val="21"/>
          </w:rPr>
          <w:t>6</w:t>
        </w:r>
      </w:ins>
      <w:r w:rsidRPr="00192CDB">
        <w:rPr>
          <w:rFonts w:ascii="宋体" w:hAnsi="宋体"/>
          <w:szCs w:val="21"/>
        </w:rPr>
        <w:t>-1 活套连轧示意图</w:t>
      </w:r>
    </w:p>
    <w:p w14:paraId="49CCE64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常用的活套有以下三种类型：</w:t>
      </w:r>
    </w:p>
    <w:p w14:paraId="54AB4BC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（1）气缸驱动的气动活套；</w:t>
      </w:r>
    </w:p>
    <w:p w14:paraId="4A86A8D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（2）电机驱动的电动活套；</w:t>
      </w:r>
    </w:p>
    <w:p w14:paraId="2B075B7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（3）液压缸驱动的液压活套。</w:t>
      </w:r>
    </w:p>
    <w:p w14:paraId="544D335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气动活套的动力源为压缩空气，由于空气的可压缩性太大，气动活套的响应速度太慢，控制精度较差，不适用于板带轧机中，但结构简单，维护方便容易，气动活套在棒线材生产线中得到普遍应用。</w:t>
      </w:r>
    </w:p>
    <w:p w14:paraId="30B71FD1"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电动活套的动力源为电机，在电机的尾轴上装有编码器，检测电机的转速及电机转子的位置，用于控制活套高度，通过检测电机负载转矩来控制板带张力。电动活套具有低惯量、响应快的特性优点，其结构简单、性能稳定、运行可靠、维护方便，是一种可靠地成熟技术。</w:t>
      </w:r>
    </w:p>
    <w:p w14:paraId="7C4C69E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液压活套的执行机构为液压缸，液压缸由伺服阀驱动，活套的旋转轴上装有角度编码器以检测活套角度，液压缸上面装有压力传感器，通过计算，将压力值转换为机架间张力值，也可以在活套装置上安装张力检测仪表，直接检测机架间张力。液压活套与电动活套相比较，具有惯量小、动态响应快，成本低、稳态精度高等优点，追套能力和恒张性能显著提高，但液压活套在控制方面要比电动活套更加的复杂。</w:t>
      </w:r>
    </w:p>
    <w:p w14:paraId="1A874F4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活套控制主要包括套量控制和恒张力控制。恒定的活套量和恒定的小张力轧制是现在带钢热连轧精轧机组的一个基本特点，由于主传动系统存在动态咬钢降速以及稳定轧制时存在的各种外部干扰，不能使始终保持各机架之间的速度匹配关系，设置活套机构的第一个目的就是作为套量检测装</w:t>
      </w:r>
      <w:r w:rsidRPr="00192CDB">
        <w:rPr>
          <w:rFonts w:ascii="宋体" w:hAnsi="宋体"/>
          <w:color w:val="000000"/>
          <w:kern w:val="0"/>
          <w:szCs w:val="21"/>
        </w:rPr>
        <w:lastRenderedPageBreak/>
        <w:t>置对机架间的活套量进行测量，并通过活套高度控制系统的调节保持套量恒定，保证连轧过程的稳定进行。第二个目的是作为执行机构进行带钢恒定小张力控制，以避免拉钢、堆钢现象，尽可能的减小各机架间和各功能之间通过带钢张力变化而产生的耦合和互相干扰。</w:t>
      </w:r>
    </w:p>
    <w:p w14:paraId="53F955F2" w14:textId="77777777" w:rsidR="00884ADD" w:rsidRPr="00055E2F" w:rsidRDefault="00884ADD" w:rsidP="00BA5694">
      <w:pPr>
        <w:pStyle w:val="20"/>
        <w:rPr>
          <w:i w:val="0"/>
        </w:rPr>
      </w:pPr>
      <w:bookmarkStart w:id="5881" w:name="_Toc453423629"/>
      <w:r w:rsidRPr="00055E2F">
        <w:rPr>
          <w:i w:val="0"/>
        </w:rPr>
        <w:t>张力控制原理</w:t>
      </w:r>
      <w:bookmarkEnd w:id="5878"/>
      <w:bookmarkEnd w:id="5881"/>
    </w:p>
    <w:p w14:paraId="1F63081F" w14:textId="77777777" w:rsidR="00884ADD" w:rsidRPr="00055E2F" w:rsidRDefault="00884ADD" w:rsidP="00BA5694">
      <w:pPr>
        <w:pStyle w:val="30"/>
        <w:tabs>
          <w:tab w:val="clear" w:pos="720"/>
          <w:tab w:val="num" w:pos="0"/>
        </w:tabs>
        <w:rPr>
          <w:sz w:val="22"/>
        </w:rPr>
      </w:pPr>
      <w:bookmarkStart w:id="5882" w:name="_Toc452277813"/>
      <w:bookmarkStart w:id="5883" w:name="_Toc453423630"/>
      <w:r w:rsidRPr="00055E2F">
        <w:rPr>
          <w:sz w:val="22"/>
        </w:rPr>
        <w:t>机架间带钢张力作用</w:t>
      </w:r>
      <w:bookmarkEnd w:id="5882"/>
      <w:bookmarkEnd w:id="5883"/>
    </w:p>
    <w:p w14:paraId="353B539F" w14:textId="77777777" w:rsidR="00192CDB" w:rsidRPr="00192CDB" w:rsidRDefault="00192CDB" w:rsidP="00192CDB">
      <w:pPr>
        <w:widowControl/>
        <w:ind w:firstLineChars="200" w:firstLine="420"/>
        <w:rPr>
          <w:rFonts w:ascii="宋体" w:hAnsi="宋体"/>
          <w:color w:val="000000"/>
          <w:kern w:val="0"/>
          <w:szCs w:val="21"/>
        </w:rPr>
      </w:pPr>
      <w:bookmarkStart w:id="5884" w:name="_Toc452277814"/>
      <w:r w:rsidRPr="00192CDB">
        <w:rPr>
          <w:rFonts w:ascii="宋体" w:hAnsi="宋体"/>
          <w:color w:val="000000"/>
          <w:kern w:val="0"/>
          <w:szCs w:val="21"/>
        </w:rPr>
        <w:t>机架间带钢恒张力控制是实现连轧的关键，张力的作用主要有以下几个方面：</w:t>
      </w:r>
    </w:p>
    <w:p w14:paraId="4003C3B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（1）保证速度系统控制精度；</w:t>
      </w:r>
    </w:p>
    <w:p w14:paraId="6B7926B7"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对于某个机架而言，前张力可以使主电机负荷减小，后张力可以使主电机负荷增大。张力的不稳定会导致连轧机传动系统受到张力力矩的扰动，从而降低了传动系统的控制精度及动态响应能力，尤其当传动系统工作在低速段时表现更为明显。</w:t>
      </w:r>
    </w:p>
    <w:p w14:paraId="21CF1A6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（2）保证厚度系统控制精度；</w:t>
      </w:r>
    </w:p>
    <w:p w14:paraId="213434FD"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机架间张力的变化直接造成轧机出口厚度的变化。张力变大，厚度变薄；张力变小，厚度变厚。对于F</w:t>
      </w:r>
      <w:r w:rsidRPr="00192CDB">
        <w:rPr>
          <w:rFonts w:ascii="宋体" w:hAnsi="宋体"/>
          <w:color w:val="000000"/>
          <w:kern w:val="0"/>
          <w:szCs w:val="21"/>
          <w:vertAlign w:val="subscript"/>
        </w:rPr>
        <w:t>i</w:t>
      </w:r>
      <w:r w:rsidRPr="00192CDB">
        <w:rPr>
          <w:rFonts w:ascii="宋体" w:hAnsi="宋体"/>
          <w:color w:val="000000"/>
          <w:kern w:val="0"/>
          <w:szCs w:val="21"/>
        </w:rPr>
        <w:t>机架，当下游机架F</w:t>
      </w:r>
      <w:r w:rsidRPr="00192CDB">
        <w:rPr>
          <w:rFonts w:ascii="宋体" w:hAnsi="宋体"/>
          <w:color w:val="000000"/>
          <w:kern w:val="0"/>
          <w:szCs w:val="21"/>
          <w:vertAlign w:val="subscript"/>
        </w:rPr>
        <w:t>i+1</w:t>
      </w:r>
      <w:r w:rsidRPr="00192CDB">
        <w:rPr>
          <w:rFonts w:ascii="宋体" w:hAnsi="宋体"/>
          <w:color w:val="000000"/>
          <w:kern w:val="0"/>
          <w:szCs w:val="21"/>
        </w:rPr>
        <w:t>咬入并建立张力之后，需要对F</w:t>
      </w:r>
      <w:r w:rsidRPr="00192CDB">
        <w:rPr>
          <w:rFonts w:ascii="宋体" w:hAnsi="宋体"/>
          <w:color w:val="000000"/>
          <w:kern w:val="0"/>
          <w:szCs w:val="21"/>
          <w:vertAlign w:val="subscript"/>
        </w:rPr>
        <w:t>i</w:t>
      </w:r>
      <w:r w:rsidRPr="00192CDB">
        <w:rPr>
          <w:rFonts w:ascii="宋体" w:hAnsi="宋体"/>
          <w:color w:val="000000"/>
          <w:kern w:val="0"/>
          <w:szCs w:val="21"/>
        </w:rPr>
        <w:t>机架辊缝进行修正，以补偿前张力建立后，对机架出口厚度的影响；当上游机架F</w:t>
      </w:r>
      <w:r w:rsidRPr="00192CDB">
        <w:rPr>
          <w:rFonts w:ascii="宋体" w:hAnsi="宋体"/>
          <w:color w:val="000000"/>
          <w:kern w:val="0"/>
          <w:szCs w:val="21"/>
          <w:vertAlign w:val="subscript"/>
        </w:rPr>
        <w:t>i-1</w:t>
      </w:r>
      <w:r w:rsidRPr="00192CDB">
        <w:rPr>
          <w:rFonts w:ascii="宋体" w:hAnsi="宋体"/>
          <w:color w:val="000000"/>
          <w:kern w:val="0"/>
          <w:szCs w:val="21"/>
        </w:rPr>
        <w:t>抛出时，后张力消失，需要对F</w:t>
      </w:r>
      <w:r w:rsidRPr="00192CDB">
        <w:rPr>
          <w:rFonts w:ascii="宋体" w:hAnsi="宋体"/>
          <w:color w:val="000000"/>
          <w:kern w:val="0"/>
          <w:szCs w:val="21"/>
          <w:vertAlign w:val="subscript"/>
        </w:rPr>
        <w:t>i</w:t>
      </w:r>
      <w:r w:rsidRPr="00192CDB">
        <w:rPr>
          <w:rFonts w:ascii="宋体" w:hAnsi="宋体"/>
          <w:color w:val="000000"/>
          <w:kern w:val="0"/>
          <w:szCs w:val="21"/>
        </w:rPr>
        <w:t>机架辊缝进行反向修正，以补偿后张力消失后，对机架出口厚度的影响。</w:t>
      </w:r>
    </w:p>
    <w:p w14:paraId="6AE18C6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（3）防止轧件跑偏；</w:t>
      </w:r>
    </w:p>
    <w:p w14:paraId="69D411A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轧制带材时在张力作用下，若轧件出现不均匀延伸，则沿轧件宽度方向上的张力分布将会发生相应的变化，即延伸较大一侧的张力减小，而延伸较小的一侧张力增大，结果便自动地起到纠正跑偏的作用，这种纠偏作用是瞬时反应的，同步性好，无控制时滞。在控制过程中，张力反应迅速，有利于轧出更高精度的产品。就连轧机而言，张力轧制是防止轧件跑偏的有效方法。</w:t>
      </w:r>
    </w:p>
    <w:p w14:paraId="07B5089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（4）保证带材板形平直；</w:t>
      </w:r>
    </w:p>
    <w:p w14:paraId="4718083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所谓板形良好就是指板带钢的平直度好。轧制后的板带之所以会出现不良的板形，如边部浪皱、中间浪皱、宽度方向反弯、长度方向反弯等，其原因主要是纵向延伸不均，轧件中的残余应力超过了稳定所允许的压应力。当机架间采用小张力控制时，由于轧件的不均匀延伸会改变沿带材宽度方向上的张力分布，而这种改变后的张力分布反过来又会促进延伸的均匀化，使得板带沿宽度方向上的纵向变形趋于一致，故张力轧制有利于保证良好的板形。</w:t>
      </w:r>
    </w:p>
    <w:p w14:paraId="7FFFDAA7"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（5）降低金属变形抗力和变形功</w:t>
      </w:r>
    </w:p>
    <w:p w14:paraId="15742D1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在张力的作用下，不仅使带材水平方向的压应力减小，而且也使垂直方向的压应力减小，因而使轧制压力减小，从而减小金属变形时所需要的功耗。</w:t>
      </w:r>
    </w:p>
    <w:p w14:paraId="24F3492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（6）能适当调节带钢的厚度；</w:t>
      </w:r>
    </w:p>
    <w:p w14:paraId="2449A5D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color w:val="000000"/>
          <w:kern w:val="0"/>
          <w:szCs w:val="21"/>
        </w:rPr>
        <w:t>张力的变化引起轧制力的改变，轧机的弹跳也随之改变。在连轧过程中，可以用它来作为厚度的微调手段。</w:t>
      </w:r>
    </w:p>
    <w:p w14:paraId="386D33E7" w14:textId="77777777" w:rsidR="00884ADD" w:rsidRPr="00055E2F" w:rsidRDefault="00884ADD" w:rsidP="00BA5694">
      <w:pPr>
        <w:pStyle w:val="30"/>
        <w:tabs>
          <w:tab w:val="clear" w:pos="720"/>
          <w:tab w:val="num" w:pos="0"/>
        </w:tabs>
        <w:rPr>
          <w:sz w:val="22"/>
        </w:rPr>
      </w:pPr>
      <w:bookmarkStart w:id="5885" w:name="_Toc453423631"/>
      <w:r w:rsidRPr="00055E2F">
        <w:rPr>
          <w:sz w:val="22"/>
        </w:rPr>
        <w:t>张力产生机理</w:t>
      </w:r>
      <w:bookmarkEnd w:id="5884"/>
      <w:bookmarkEnd w:id="5885"/>
    </w:p>
    <w:p w14:paraId="506D013B" w14:textId="77777777" w:rsidR="00192CDB" w:rsidRPr="00192CDB" w:rsidRDefault="00192CDB" w:rsidP="00192CDB">
      <w:pPr>
        <w:widowControl/>
        <w:ind w:firstLineChars="200" w:firstLine="420"/>
        <w:rPr>
          <w:rFonts w:ascii="宋体" w:hAnsi="宋体"/>
          <w:color w:val="000000"/>
          <w:kern w:val="0"/>
          <w:szCs w:val="21"/>
        </w:rPr>
      </w:pPr>
      <w:bookmarkStart w:id="5886" w:name="_Toc452277815"/>
      <w:r w:rsidRPr="00192CDB">
        <w:rPr>
          <w:rFonts w:ascii="宋体" w:hAnsi="宋体"/>
          <w:color w:val="000000"/>
          <w:kern w:val="0"/>
          <w:szCs w:val="21"/>
        </w:rPr>
        <w:t>在轧制过程中，轧件上之所以有张力产生，是因为在轧制方向上存在着速度差，使得轧件上不同处的金属有相对位移而产生张应力。</w:t>
      </w:r>
    </w:p>
    <w:p w14:paraId="00D505E3" w14:textId="77777777" w:rsidR="00192CDB" w:rsidRPr="00192CDB" w:rsidRDefault="00192CDB" w:rsidP="00192CDB">
      <w:pPr>
        <w:widowControl/>
        <w:ind w:firstLineChars="200" w:firstLine="420"/>
        <w:jc w:val="center"/>
        <w:rPr>
          <w:rFonts w:ascii="宋体" w:hAnsi="宋体"/>
          <w:szCs w:val="21"/>
        </w:rPr>
      </w:pPr>
      <w:r w:rsidRPr="00192CDB">
        <w:rPr>
          <w:rFonts w:ascii="宋体" w:hAnsi="宋体"/>
          <w:szCs w:val="21"/>
        </w:rPr>
        <w:object w:dxaOrig="3200" w:dyaOrig="2320" w14:anchorId="29FBE7B5">
          <v:shape id="对象 2" o:spid="_x0000_i2117" type="#_x0000_t75" style="width:142.5pt;height:103.5pt;mso-position-horizontal-relative:page;mso-position-vertical-relative:page" o:ole="">
            <v:fill o:detectmouseclick="t"/>
            <v:imagedata r:id="rId2280" o:title=""/>
          </v:shape>
          <o:OLEObject Type="Embed" ProgID="Visio.Drawing.11" ShapeID="对象 2" DrawAspect="Content" ObjectID="_1527665456" r:id="rId2281"/>
        </w:object>
      </w:r>
    </w:p>
    <w:p w14:paraId="074F7397" w14:textId="77777777" w:rsidR="00192CDB" w:rsidRPr="00192CDB" w:rsidRDefault="00192CDB" w:rsidP="00192CDB">
      <w:pPr>
        <w:widowControl/>
        <w:ind w:firstLineChars="200" w:firstLine="420"/>
        <w:jc w:val="center"/>
        <w:rPr>
          <w:rFonts w:ascii="宋体" w:hAnsi="宋体"/>
          <w:color w:val="000000"/>
          <w:kern w:val="0"/>
          <w:szCs w:val="21"/>
        </w:rPr>
      </w:pPr>
      <w:r w:rsidRPr="00192CDB">
        <w:rPr>
          <w:rFonts w:ascii="宋体" w:hAnsi="宋体"/>
          <w:color w:val="000000"/>
          <w:kern w:val="0"/>
          <w:szCs w:val="21"/>
        </w:rPr>
        <w:t>图</w:t>
      </w:r>
      <w:ins w:id="5887" w:author="yongjun" w:date="2016-06-11T14:50:00Z">
        <w:r w:rsidR="00D129A4">
          <w:rPr>
            <w:rFonts w:ascii="宋体" w:hAnsi="宋体"/>
            <w:color w:val="000000"/>
            <w:kern w:val="0"/>
            <w:szCs w:val="21"/>
          </w:rPr>
          <w:t>6</w:t>
        </w:r>
      </w:ins>
      <w:del w:id="5888" w:author="yongjun" w:date="2016-06-11T14:50:00Z">
        <w:r w:rsidRPr="00192CDB" w:rsidDel="00D129A4">
          <w:rPr>
            <w:rFonts w:ascii="宋体" w:hAnsi="宋体"/>
            <w:color w:val="000000"/>
            <w:kern w:val="0"/>
            <w:szCs w:val="21"/>
          </w:rPr>
          <w:delText>2</w:delText>
        </w:r>
      </w:del>
      <w:r w:rsidRPr="00192CDB">
        <w:rPr>
          <w:rFonts w:ascii="宋体" w:hAnsi="宋体"/>
          <w:color w:val="000000"/>
          <w:kern w:val="0"/>
          <w:szCs w:val="21"/>
        </w:rPr>
        <w:t>-2 作用在轧件上的张力</w:t>
      </w:r>
    </w:p>
    <w:p w14:paraId="0E121C16"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图中，</w:t>
      </w:r>
      <w:r w:rsidRPr="00192CDB">
        <w:rPr>
          <w:rFonts w:ascii="宋体" w:hAnsi="宋体"/>
          <w:i/>
          <w:color w:val="000000"/>
          <w:kern w:val="0"/>
          <w:szCs w:val="21"/>
        </w:rPr>
        <w:t>σ</w:t>
      </w:r>
      <w:r w:rsidRPr="00192CDB">
        <w:rPr>
          <w:rFonts w:ascii="宋体" w:hAnsi="宋体"/>
          <w:i/>
          <w:color w:val="000000"/>
          <w:kern w:val="0"/>
          <w:szCs w:val="21"/>
          <w:vertAlign w:val="subscript"/>
        </w:rPr>
        <w:t>Tm</w:t>
      </w:r>
      <w:r w:rsidRPr="00192CDB">
        <w:rPr>
          <w:rFonts w:ascii="宋体" w:hAnsi="宋体"/>
          <w:color w:val="000000"/>
          <w:kern w:val="0"/>
          <w:szCs w:val="21"/>
        </w:rPr>
        <w:t>—平均单位张力；</w:t>
      </w:r>
    </w:p>
    <w:p w14:paraId="67CC27C2"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i/>
          <w:color w:val="000000"/>
          <w:kern w:val="0"/>
          <w:szCs w:val="21"/>
        </w:rPr>
        <w:t>A</w:t>
      </w:r>
      <w:r w:rsidRPr="00192CDB">
        <w:rPr>
          <w:rFonts w:ascii="宋体" w:hAnsi="宋体"/>
          <w:color w:val="000000"/>
          <w:kern w:val="0"/>
          <w:szCs w:val="21"/>
        </w:rPr>
        <w:t>—轧件截面积；</w:t>
      </w:r>
    </w:p>
    <w:p w14:paraId="1E1E22AB"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i/>
          <w:color w:val="000000"/>
          <w:kern w:val="0"/>
          <w:szCs w:val="21"/>
        </w:rPr>
        <w:t>T</w:t>
      </w:r>
      <w:r w:rsidRPr="00192CDB">
        <w:rPr>
          <w:rFonts w:ascii="宋体" w:hAnsi="宋体"/>
          <w:color w:val="000000"/>
          <w:kern w:val="0"/>
          <w:szCs w:val="21"/>
        </w:rPr>
        <w:t>—轧件张力；</w:t>
      </w:r>
    </w:p>
    <w:p w14:paraId="0524CC8C"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轧件上的平均单位张力</w:t>
      </w:r>
      <w:r w:rsidRPr="00192CDB">
        <w:rPr>
          <w:rFonts w:ascii="宋体" w:hAnsi="宋体"/>
          <w:i/>
          <w:color w:val="000000"/>
          <w:kern w:val="0"/>
          <w:szCs w:val="21"/>
        </w:rPr>
        <w:t>σ</w:t>
      </w:r>
      <w:r w:rsidRPr="00192CDB">
        <w:rPr>
          <w:rFonts w:ascii="宋体" w:hAnsi="宋体"/>
          <w:i/>
          <w:color w:val="000000"/>
          <w:kern w:val="0"/>
          <w:szCs w:val="21"/>
          <w:vertAlign w:val="subscript"/>
        </w:rPr>
        <w:t>Tm</w:t>
      </w:r>
      <w:r w:rsidRPr="00192CDB">
        <w:rPr>
          <w:rFonts w:ascii="宋体" w:hAnsi="宋体"/>
          <w:color w:val="000000"/>
          <w:kern w:val="0"/>
          <w:szCs w:val="21"/>
        </w:rPr>
        <w:t>乘于张力所作用的截面积</w:t>
      </w:r>
      <w:r w:rsidRPr="00192CDB">
        <w:rPr>
          <w:rFonts w:ascii="宋体" w:hAnsi="宋体"/>
          <w:i/>
          <w:color w:val="000000"/>
          <w:kern w:val="0"/>
          <w:szCs w:val="21"/>
        </w:rPr>
        <w:t>A</w:t>
      </w:r>
      <w:r w:rsidRPr="00192CDB">
        <w:rPr>
          <w:rFonts w:ascii="宋体" w:hAnsi="宋体"/>
          <w:color w:val="000000"/>
          <w:kern w:val="0"/>
          <w:szCs w:val="21"/>
        </w:rPr>
        <w:t>就是作用在轧件上的张力</w:t>
      </w:r>
      <w:r w:rsidRPr="00192CDB">
        <w:rPr>
          <w:rFonts w:ascii="宋体" w:hAnsi="宋体"/>
          <w:i/>
          <w:color w:val="000000"/>
          <w:kern w:val="0"/>
          <w:szCs w:val="21"/>
        </w:rPr>
        <w:t>T</w:t>
      </w:r>
      <w:r w:rsidRPr="00192CDB">
        <w:rPr>
          <w:rFonts w:ascii="宋体" w:hAnsi="宋体"/>
          <w:color w:val="000000"/>
          <w:kern w:val="0"/>
          <w:szCs w:val="21"/>
        </w:rPr>
        <w:t>。如图</w:t>
      </w:r>
      <w:del w:id="5889" w:author="yongjun" w:date="2016-06-11T14:50:00Z">
        <w:r w:rsidRPr="00192CDB" w:rsidDel="00D129A4">
          <w:rPr>
            <w:rFonts w:ascii="宋体" w:hAnsi="宋体"/>
            <w:color w:val="000000"/>
            <w:kern w:val="0"/>
            <w:szCs w:val="21"/>
          </w:rPr>
          <w:delText>2</w:delText>
        </w:r>
      </w:del>
      <w:ins w:id="5890" w:author="yongjun" w:date="2016-06-11T14:50:00Z">
        <w:r w:rsidR="00D129A4">
          <w:rPr>
            <w:rFonts w:ascii="宋体" w:hAnsi="宋体"/>
            <w:color w:val="000000"/>
            <w:kern w:val="0"/>
            <w:szCs w:val="21"/>
          </w:rPr>
          <w:t>6</w:t>
        </w:r>
      </w:ins>
      <w:r w:rsidRPr="00192CDB">
        <w:rPr>
          <w:rFonts w:ascii="宋体" w:hAnsi="宋体"/>
          <w:color w:val="000000"/>
          <w:kern w:val="0"/>
          <w:szCs w:val="21"/>
        </w:rPr>
        <w:t>-2所示。</w:t>
      </w:r>
    </w:p>
    <w:p w14:paraId="6FC7C2D7"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轧件张力表达式如下：</w:t>
      </w:r>
    </w:p>
    <w:p w14:paraId="5D8AA3D8" w14:textId="77777777" w:rsidR="00192CDB" w:rsidRPr="00192CDB" w:rsidRDefault="00192CDB" w:rsidP="00192CDB">
      <w:pPr>
        <w:pStyle w:val="MTDisplayEquation"/>
        <w:spacing w:line="240" w:lineRule="auto"/>
        <w:ind w:left="840"/>
        <w:jc w:val="right"/>
        <w:rPr>
          <w:rFonts w:ascii="宋体" w:hAnsi="宋体"/>
          <w:sz w:val="21"/>
        </w:rPr>
      </w:pPr>
      <w:r w:rsidRPr="00192CDB">
        <w:rPr>
          <w:rFonts w:ascii="宋体" w:hAnsi="宋体"/>
          <w:sz w:val="21"/>
        </w:rPr>
        <w:tab/>
      </w:r>
      <w:r w:rsidRPr="00192CDB">
        <w:rPr>
          <w:rFonts w:ascii="宋体" w:hAnsi="宋体"/>
          <w:position w:val="-10"/>
          <w:sz w:val="21"/>
        </w:rPr>
        <w:object w:dxaOrig="700" w:dyaOrig="300" w14:anchorId="3FF4D22A">
          <v:shape id="_x0000_i2118" type="#_x0000_t75" style="width:45.75pt;height:19.5pt;mso-position-horizontal-relative:page;mso-position-vertical-relative:page" o:ole="">
            <v:imagedata r:id="rId2282" o:title=""/>
          </v:shape>
          <o:OLEObject Type="Embed" ProgID="Equation.DSMT4" ShapeID="_x0000_i2118" DrawAspect="Content" ObjectID="_1527665457" r:id="rId2283"/>
        </w:object>
      </w:r>
      <w:r w:rsidRPr="00192CDB">
        <w:rPr>
          <w:rFonts w:ascii="宋体" w:hAnsi="宋体"/>
          <w:sz w:val="21"/>
        </w:rPr>
        <w:t xml:space="preserve">                          （2-1）</w:t>
      </w:r>
    </w:p>
    <w:p w14:paraId="2ABC8B7C"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式中，</w:t>
      </w:r>
      <w:r w:rsidRPr="00192CDB">
        <w:rPr>
          <w:rFonts w:ascii="宋体" w:hAnsi="宋体"/>
          <w:i/>
          <w:color w:val="000000"/>
          <w:kern w:val="0"/>
          <w:szCs w:val="21"/>
        </w:rPr>
        <w:t>T</w:t>
      </w:r>
      <w:r w:rsidRPr="00192CDB">
        <w:rPr>
          <w:rFonts w:ascii="宋体" w:hAnsi="宋体"/>
          <w:color w:val="000000"/>
          <w:kern w:val="0"/>
          <w:szCs w:val="21"/>
        </w:rPr>
        <w:t>—作用于截面</w:t>
      </w:r>
      <w:r w:rsidRPr="00192CDB">
        <w:rPr>
          <w:rFonts w:ascii="宋体" w:hAnsi="宋体"/>
          <w:i/>
          <w:color w:val="000000"/>
          <w:kern w:val="0"/>
          <w:szCs w:val="21"/>
        </w:rPr>
        <w:t>A</w:t>
      </w:r>
      <w:r w:rsidRPr="00192CDB">
        <w:rPr>
          <w:rFonts w:ascii="宋体" w:hAnsi="宋体"/>
          <w:color w:val="000000"/>
          <w:kern w:val="0"/>
          <w:szCs w:val="21"/>
        </w:rPr>
        <w:t>上的张力，单位N；</w:t>
      </w:r>
    </w:p>
    <w:p w14:paraId="1E3FCABF"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A—轧件截面积，单位mm</w:t>
      </w:r>
      <w:r w:rsidRPr="00192CDB">
        <w:rPr>
          <w:rFonts w:ascii="宋体" w:hAnsi="宋体"/>
          <w:color w:val="000000"/>
          <w:kern w:val="0"/>
          <w:szCs w:val="21"/>
          <w:vertAlign w:val="superscript"/>
        </w:rPr>
        <w:t>2</w:t>
      </w:r>
      <w:r w:rsidRPr="00192CDB">
        <w:rPr>
          <w:rFonts w:ascii="宋体" w:hAnsi="宋体"/>
          <w:color w:val="000000"/>
          <w:kern w:val="0"/>
          <w:szCs w:val="21"/>
        </w:rPr>
        <w:t>；</w:t>
      </w:r>
    </w:p>
    <w:p w14:paraId="1051CBCB"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i/>
          <w:color w:val="000000"/>
          <w:kern w:val="0"/>
          <w:szCs w:val="21"/>
        </w:rPr>
        <w:t>σ</w:t>
      </w:r>
      <w:r w:rsidRPr="00192CDB">
        <w:rPr>
          <w:rFonts w:ascii="宋体" w:hAnsi="宋体"/>
          <w:i/>
          <w:color w:val="000000"/>
          <w:kern w:val="0"/>
          <w:szCs w:val="21"/>
          <w:vertAlign w:val="subscript"/>
        </w:rPr>
        <w:t>Tm</w:t>
      </w:r>
      <w:r w:rsidRPr="00192CDB">
        <w:rPr>
          <w:rFonts w:ascii="宋体" w:hAnsi="宋体"/>
          <w:color w:val="000000"/>
          <w:kern w:val="0"/>
          <w:szCs w:val="21"/>
        </w:rPr>
        <w:t>—平均单位张力，单位Pa。</w:t>
      </w:r>
    </w:p>
    <w:p w14:paraId="2D03EC62"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综述，轧件上产生张力的根本原因就是因为轧件发生了弹性应变，如</w:t>
      </w:r>
      <w:del w:id="5891" w:author="yongjun" w:date="2016-06-11T14:50:00Z">
        <w:r w:rsidRPr="00192CDB" w:rsidDel="00D129A4">
          <w:rPr>
            <w:rFonts w:ascii="宋体" w:hAnsi="宋体"/>
            <w:color w:val="000000"/>
            <w:kern w:val="0"/>
            <w:szCs w:val="21"/>
          </w:rPr>
          <w:delText>图2-</w:delText>
        </w:r>
      </w:del>
      <w:ins w:id="5892" w:author="yongjun" w:date="2016-06-11T14:50:00Z">
        <w:r w:rsidR="00D129A4">
          <w:rPr>
            <w:rFonts w:ascii="宋体" w:hAnsi="宋体"/>
            <w:color w:val="000000"/>
            <w:kern w:val="0"/>
            <w:szCs w:val="21"/>
          </w:rPr>
          <w:t>图6-</w:t>
        </w:r>
      </w:ins>
      <w:r w:rsidRPr="00192CDB">
        <w:rPr>
          <w:rFonts w:ascii="宋体" w:hAnsi="宋体"/>
          <w:color w:val="000000"/>
          <w:kern w:val="0"/>
          <w:szCs w:val="21"/>
        </w:rPr>
        <w:t>3所示。</w:t>
      </w:r>
    </w:p>
    <w:p w14:paraId="0A9049F1"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t>现从轧机间轧件上取出任意两点</w:t>
      </w:r>
      <w:r w:rsidRPr="00192CDB">
        <w:rPr>
          <w:rFonts w:ascii="宋体" w:hAnsi="宋体"/>
          <w:i/>
          <w:color w:val="000000"/>
          <w:kern w:val="0"/>
          <w:szCs w:val="21"/>
        </w:rPr>
        <w:t>a</w:t>
      </w:r>
      <w:r w:rsidRPr="00192CDB">
        <w:rPr>
          <w:rFonts w:ascii="宋体" w:hAnsi="宋体"/>
          <w:color w:val="000000"/>
          <w:kern w:val="0"/>
          <w:szCs w:val="21"/>
        </w:rPr>
        <w:t>和</w:t>
      </w:r>
      <w:r w:rsidRPr="00192CDB">
        <w:rPr>
          <w:rFonts w:ascii="宋体" w:hAnsi="宋体"/>
          <w:i/>
          <w:color w:val="000000"/>
          <w:kern w:val="0"/>
          <w:szCs w:val="21"/>
        </w:rPr>
        <w:t>b</w:t>
      </w:r>
      <w:r w:rsidRPr="00192CDB">
        <w:rPr>
          <w:rFonts w:ascii="宋体" w:hAnsi="宋体"/>
          <w:color w:val="000000"/>
          <w:kern w:val="0"/>
          <w:szCs w:val="21"/>
        </w:rPr>
        <w:t>来分析，以此两点之间的距离作为标准距离，用</w:t>
      </w:r>
      <w:r w:rsidRPr="00192CDB">
        <w:rPr>
          <w:rFonts w:ascii="宋体" w:hAnsi="宋体"/>
          <w:i/>
          <w:color w:val="000000"/>
          <w:kern w:val="0"/>
          <w:szCs w:val="21"/>
        </w:rPr>
        <w:t>l</w:t>
      </w:r>
      <w:r w:rsidRPr="00192CDB">
        <w:rPr>
          <w:rFonts w:ascii="宋体" w:hAnsi="宋体"/>
          <w:i/>
          <w:color w:val="000000"/>
          <w:kern w:val="0"/>
          <w:szCs w:val="21"/>
          <w:vertAlign w:val="subscript"/>
        </w:rPr>
        <w:t>0</w:t>
      </w:r>
      <w:r w:rsidRPr="00192CDB">
        <w:rPr>
          <w:rFonts w:ascii="宋体" w:hAnsi="宋体"/>
          <w:color w:val="000000"/>
          <w:kern w:val="0"/>
          <w:szCs w:val="21"/>
        </w:rPr>
        <w:t>表示，</w:t>
      </w:r>
      <w:r w:rsidRPr="00192CDB">
        <w:rPr>
          <w:rFonts w:ascii="宋体" w:hAnsi="宋体"/>
          <w:i/>
          <w:color w:val="000000"/>
          <w:kern w:val="0"/>
          <w:szCs w:val="21"/>
        </w:rPr>
        <w:t>a</w:t>
      </w:r>
      <w:r w:rsidRPr="00192CDB">
        <w:rPr>
          <w:rFonts w:ascii="宋体" w:hAnsi="宋体"/>
          <w:color w:val="000000"/>
          <w:kern w:val="0"/>
          <w:szCs w:val="21"/>
        </w:rPr>
        <w:t>点和</w:t>
      </w:r>
      <w:r w:rsidRPr="00192CDB">
        <w:rPr>
          <w:rFonts w:ascii="宋体" w:hAnsi="宋体"/>
          <w:i/>
          <w:color w:val="000000"/>
          <w:kern w:val="0"/>
          <w:szCs w:val="21"/>
        </w:rPr>
        <w:t>b</w:t>
      </w:r>
      <w:r w:rsidRPr="00192CDB">
        <w:rPr>
          <w:rFonts w:ascii="宋体" w:hAnsi="宋体"/>
          <w:color w:val="000000"/>
          <w:kern w:val="0"/>
          <w:szCs w:val="21"/>
        </w:rPr>
        <w:t>点的速度分别用</w:t>
      </w:r>
      <w:r w:rsidRPr="00192CDB">
        <w:rPr>
          <w:rFonts w:ascii="宋体" w:hAnsi="宋体"/>
          <w:i/>
          <w:color w:val="000000"/>
          <w:kern w:val="0"/>
          <w:szCs w:val="21"/>
        </w:rPr>
        <w:t>v</w:t>
      </w:r>
      <w:r w:rsidRPr="00192CDB">
        <w:rPr>
          <w:rFonts w:ascii="宋体" w:hAnsi="宋体"/>
          <w:i/>
          <w:color w:val="000000"/>
          <w:kern w:val="0"/>
          <w:szCs w:val="21"/>
          <w:vertAlign w:val="subscript"/>
        </w:rPr>
        <w:t>a</w:t>
      </w:r>
      <w:r w:rsidRPr="00192CDB">
        <w:rPr>
          <w:rFonts w:ascii="宋体" w:hAnsi="宋体"/>
          <w:color w:val="000000"/>
          <w:kern w:val="0"/>
          <w:szCs w:val="21"/>
        </w:rPr>
        <w:t>和</w:t>
      </w:r>
      <w:r w:rsidRPr="00192CDB">
        <w:rPr>
          <w:rFonts w:ascii="宋体" w:hAnsi="宋体"/>
          <w:i/>
          <w:color w:val="000000"/>
          <w:kern w:val="0"/>
          <w:szCs w:val="21"/>
        </w:rPr>
        <w:t>v</w:t>
      </w:r>
      <w:r w:rsidRPr="00192CDB">
        <w:rPr>
          <w:rFonts w:ascii="宋体" w:hAnsi="宋体"/>
          <w:i/>
          <w:color w:val="000000"/>
          <w:kern w:val="0"/>
          <w:szCs w:val="21"/>
          <w:vertAlign w:val="subscript"/>
        </w:rPr>
        <w:t>b</w:t>
      </w:r>
      <w:r w:rsidRPr="00192CDB">
        <w:rPr>
          <w:rFonts w:ascii="宋体" w:hAnsi="宋体"/>
          <w:color w:val="000000"/>
          <w:kern w:val="0"/>
          <w:szCs w:val="21"/>
        </w:rPr>
        <w:t>表示，并且有</w:t>
      </w:r>
      <w:r w:rsidRPr="00192CDB">
        <w:rPr>
          <w:rFonts w:ascii="宋体" w:hAnsi="宋体"/>
          <w:i/>
          <w:color w:val="000000"/>
          <w:kern w:val="0"/>
          <w:szCs w:val="21"/>
        </w:rPr>
        <w:t>v</w:t>
      </w:r>
      <w:r w:rsidRPr="00192CDB">
        <w:rPr>
          <w:rFonts w:ascii="宋体" w:hAnsi="宋体"/>
          <w:i/>
          <w:color w:val="000000"/>
          <w:kern w:val="0"/>
          <w:szCs w:val="21"/>
          <w:vertAlign w:val="subscript"/>
        </w:rPr>
        <w:t>b</w:t>
      </w:r>
      <w:r w:rsidRPr="00192CDB">
        <w:rPr>
          <w:rFonts w:ascii="宋体" w:hAnsi="宋体"/>
          <w:color w:val="000000"/>
          <w:kern w:val="0"/>
          <w:szCs w:val="21"/>
        </w:rPr>
        <w:t xml:space="preserve"> &gt;</w:t>
      </w:r>
      <w:r w:rsidRPr="00192CDB">
        <w:rPr>
          <w:rFonts w:ascii="宋体" w:hAnsi="宋体"/>
          <w:i/>
          <w:color w:val="000000"/>
          <w:kern w:val="0"/>
          <w:szCs w:val="21"/>
        </w:rPr>
        <w:t xml:space="preserve"> v</w:t>
      </w:r>
      <w:r w:rsidRPr="00192CDB">
        <w:rPr>
          <w:rFonts w:ascii="宋体" w:hAnsi="宋体"/>
          <w:i/>
          <w:color w:val="000000"/>
          <w:kern w:val="0"/>
          <w:szCs w:val="21"/>
          <w:vertAlign w:val="subscript"/>
        </w:rPr>
        <w:t>a</w:t>
      </w:r>
      <w:r w:rsidRPr="00192CDB">
        <w:rPr>
          <w:rFonts w:ascii="宋体" w:hAnsi="宋体"/>
          <w:color w:val="000000"/>
          <w:kern w:val="0"/>
          <w:szCs w:val="21"/>
        </w:rPr>
        <w:t>，轧件长度方向上的位移量为Δ</w:t>
      </w:r>
      <w:r w:rsidRPr="00192CDB">
        <w:rPr>
          <w:rFonts w:ascii="宋体" w:hAnsi="宋体"/>
          <w:i/>
          <w:color w:val="000000"/>
          <w:kern w:val="0"/>
          <w:szCs w:val="21"/>
        </w:rPr>
        <w:t>l</w:t>
      </w:r>
      <w:r w:rsidRPr="00192CDB">
        <w:rPr>
          <w:rFonts w:ascii="宋体" w:hAnsi="宋体"/>
          <w:color w:val="000000"/>
          <w:kern w:val="0"/>
          <w:szCs w:val="21"/>
        </w:rPr>
        <w:t>，轧件发生形变后</w:t>
      </w:r>
      <w:r w:rsidRPr="00192CDB">
        <w:rPr>
          <w:rFonts w:ascii="宋体" w:hAnsi="宋体"/>
          <w:i/>
          <w:color w:val="000000"/>
          <w:kern w:val="0"/>
          <w:szCs w:val="21"/>
        </w:rPr>
        <w:t>a</w:t>
      </w:r>
      <w:r w:rsidRPr="00192CDB">
        <w:rPr>
          <w:rFonts w:ascii="宋体" w:hAnsi="宋体"/>
          <w:color w:val="000000"/>
          <w:kern w:val="0"/>
          <w:szCs w:val="21"/>
        </w:rPr>
        <w:t>、</w:t>
      </w:r>
      <w:r w:rsidRPr="00192CDB">
        <w:rPr>
          <w:rFonts w:ascii="宋体" w:hAnsi="宋体"/>
          <w:i/>
          <w:color w:val="000000"/>
          <w:kern w:val="0"/>
          <w:szCs w:val="21"/>
        </w:rPr>
        <w:t>b</w:t>
      </w:r>
      <w:r w:rsidRPr="00192CDB">
        <w:rPr>
          <w:rFonts w:ascii="宋体" w:hAnsi="宋体"/>
          <w:color w:val="000000"/>
          <w:kern w:val="0"/>
          <w:szCs w:val="21"/>
        </w:rPr>
        <w:t>两点之间的距离用</w:t>
      </w:r>
      <w:r w:rsidRPr="00192CDB">
        <w:rPr>
          <w:rFonts w:ascii="宋体" w:hAnsi="宋体"/>
          <w:i/>
          <w:color w:val="000000"/>
          <w:kern w:val="0"/>
          <w:szCs w:val="21"/>
        </w:rPr>
        <w:t>l</w:t>
      </w:r>
      <w:r w:rsidRPr="00192CDB">
        <w:rPr>
          <w:rFonts w:ascii="宋体" w:hAnsi="宋体"/>
          <w:i/>
          <w:color w:val="000000"/>
          <w:kern w:val="0"/>
          <w:szCs w:val="21"/>
          <w:vertAlign w:val="subscript"/>
        </w:rPr>
        <w:t>1</w:t>
      </w:r>
      <w:r w:rsidRPr="00192CDB">
        <w:rPr>
          <w:rFonts w:ascii="宋体" w:hAnsi="宋体"/>
          <w:color w:val="000000"/>
          <w:kern w:val="0"/>
          <w:szCs w:val="21"/>
        </w:rPr>
        <w:t>表示，如</w:t>
      </w:r>
      <w:del w:id="5893" w:author="yongjun" w:date="2016-06-11T14:50:00Z">
        <w:r w:rsidRPr="00192CDB" w:rsidDel="00D129A4">
          <w:rPr>
            <w:rFonts w:ascii="宋体" w:hAnsi="宋体"/>
            <w:color w:val="000000"/>
            <w:kern w:val="0"/>
            <w:szCs w:val="21"/>
          </w:rPr>
          <w:delText>图2-</w:delText>
        </w:r>
      </w:del>
      <w:ins w:id="5894" w:author="yongjun" w:date="2016-06-11T14:50:00Z">
        <w:r w:rsidR="00D129A4">
          <w:rPr>
            <w:rFonts w:ascii="宋体" w:hAnsi="宋体"/>
            <w:color w:val="000000"/>
            <w:kern w:val="0"/>
            <w:szCs w:val="21"/>
          </w:rPr>
          <w:t>图6-</w:t>
        </w:r>
      </w:ins>
      <w:r w:rsidRPr="00192CDB">
        <w:rPr>
          <w:rFonts w:ascii="宋体" w:hAnsi="宋体"/>
          <w:color w:val="000000"/>
          <w:kern w:val="0"/>
          <w:szCs w:val="21"/>
        </w:rPr>
        <w:t>4所示。</w:t>
      </w:r>
    </w:p>
    <w:p w14:paraId="5C7149F6" w14:textId="77777777" w:rsidR="00192CDB" w:rsidRPr="00192CDB" w:rsidRDefault="00192CDB" w:rsidP="00192CDB">
      <w:pPr>
        <w:widowControl/>
        <w:ind w:firstLineChars="200" w:firstLine="420"/>
        <w:jc w:val="center"/>
        <w:rPr>
          <w:rFonts w:ascii="宋体" w:hAnsi="宋体"/>
          <w:szCs w:val="21"/>
        </w:rPr>
      </w:pPr>
      <w:r w:rsidRPr="00192CDB">
        <w:rPr>
          <w:rFonts w:ascii="宋体" w:hAnsi="宋体"/>
          <w:szCs w:val="21"/>
        </w:rPr>
        <w:object w:dxaOrig="2366" w:dyaOrig="1249" w14:anchorId="2E2F63B6">
          <v:shape id="_x0000_i2119" type="#_x0000_t75" style="width:205.5pt;height:108.75pt;mso-position-horizontal-relative:page;mso-position-vertical-relative:page" o:ole="">
            <v:imagedata r:id="rId2284" o:title=""/>
          </v:shape>
          <o:OLEObject Type="Embed" ProgID="Visio.Drawing.11" ShapeID="_x0000_i2119" DrawAspect="Content" ObjectID="_1527665458" r:id="rId2285"/>
        </w:object>
      </w:r>
    </w:p>
    <w:p w14:paraId="012F510A" w14:textId="77777777" w:rsidR="00192CDB" w:rsidRPr="00192CDB" w:rsidRDefault="00192CDB" w:rsidP="00192CDB">
      <w:pPr>
        <w:widowControl/>
        <w:ind w:firstLineChars="200" w:firstLine="420"/>
        <w:jc w:val="center"/>
        <w:rPr>
          <w:rFonts w:ascii="宋体" w:hAnsi="宋体"/>
          <w:szCs w:val="21"/>
        </w:rPr>
      </w:pPr>
      <w:del w:id="5895" w:author="yongjun" w:date="2016-06-11T14:50:00Z">
        <w:r w:rsidRPr="00192CDB" w:rsidDel="00D129A4">
          <w:rPr>
            <w:rFonts w:ascii="宋体" w:hAnsi="宋体"/>
            <w:szCs w:val="21"/>
          </w:rPr>
          <w:delText>图2-</w:delText>
        </w:r>
      </w:del>
      <w:ins w:id="5896" w:author="yongjun" w:date="2016-06-11T14:50:00Z">
        <w:r w:rsidR="00D129A4">
          <w:rPr>
            <w:rFonts w:ascii="宋体" w:hAnsi="宋体"/>
            <w:szCs w:val="21"/>
          </w:rPr>
          <w:t>图6-</w:t>
        </w:r>
      </w:ins>
      <w:r w:rsidRPr="00192CDB">
        <w:rPr>
          <w:rFonts w:ascii="宋体" w:hAnsi="宋体"/>
          <w:szCs w:val="21"/>
        </w:rPr>
        <w:t>3 带张力连轧示意图</w:t>
      </w:r>
    </w:p>
    <w:p w14:paraId="0F44AAFA" w14:textId="77777777" w:rsidR="00192CDB" w:rsidRPr="00192CDB" w:rsidRDefault="00192CDB" w:rsidP="00192CDB">
      <w:pPr>
        <w:widowControl/>
        <w:ind w:firstLineChars="200" w:firstLine="420"/>
        <w:jc w:val="center"/>
        <w:rPr>
          <w:rFonts w:ascii="宋体" w:hAnsi="宋体"/>
          <w:szCs w:val="21"/>
        </w:rPr>
      </w:pPr>
      <w:r w:rsidRPr="00192CDB">
        <w:rPr>
          <w:rFonts w:ascii="宋体" w:hAnsi="宋体"/>
          <w:szCs w:val="21"/>
        </w:rPr>
        <w:object w:dxaOrig="3086" w:dyaOrig="1810" w14:anchorId="6B10F769">
          <v:shape id="_x0000_i2120" type="#_x0000_t75" style="width:264.75pt;height:156pt;mso-position-horizontal-relative:page;mso-position-vertical-relative:page" o:ole="">
            <v:imagedata r:id="rId2286" o:title=""/>
          </v:shape>
          <o:OLEObject Type="Embed" ProgID="Visio.Drawing.11" ShapeID="_x0000_i2120" DrawAspect="Content" ObjectID="_1527665459" r:id="rId2287"/>
        </w:object>
      </w:r>
    </w:p>
    <w:p w14:paraId="585FF117" w14:textId="77777777" w:rsidR="00192CDB" w:rsidRPr="00192CDB" w:rsidRDefault="00192CDB" w:rsidP="00192CDB">
      <w:pPr>
        <w:widowControl/>
        <w:ind w:firstLineChars="200" w:firstLine="420"/>
        <w:jc w:val="center"/>
        <w:rPr>
          <w:rFonts w:ascii="宋体" w:hAnsi="宋体"/>
          <w:szCs w:val="21"/>
        </w:rPr>
      </w:pPr>
      <w:del w:id="5897" w:author="yongjun" w:date="2016-06-11T14:50:00Z">
        <w:r w:rsidRPr="00192CDB" w:rsidDel="00D129A4">
          <w:rPr>
            <w:rFonts w:ascii="宋体" w:hAnsi="宋体"/>
            <w:szCs w:val="21"/>
          </w:rPr>
          <w:delText>图2-</w:delText>
        </w:r>
      </w:del>
      <w:ins w:id="5898" w:author="yongjun" w:date="2016-06-11T14:50:00Z">
        <w:r w:rsidR="00D129A4">
          <w:rPr>
            <w:rFonts w:ascii="宋体" w:hAnsi="宋体"/>
            <w:szCs w:val="21"/>
          </w:rPr>
          <w:t>图6-</w:t>
        </w:r>
      </w:ins>
      <w:r w:rsidRPr="00192CDB">
        <w:rPr>
          <w:rFonts w:ascii="宋体" w:hAnsi="宋体"/>
          <w:szCs w:val="21"/>
        </w:rPr>
        <w:t>4 轧件张力分析图</w:t>
      </w:r>
    </w:p>
    <w:p w14:paraId="73B0F481" w14:textId="77777777" w:rsidR="00192CDB" w:rsidRPr="00192CDB" w:rsidRDefault="00192CDB" w:rsidP="00192CDB">
      <w:pPr>
        <w:widowControl/>
        <w:ind w:firstLineChars="200" w:firstLine="420"/>
        <w:jc w:val="left"/>
        <w:rPr>
          <w:rFonts w:ascii="宋体" w:hAnsi="宋体"/>
          <w:color w:val="000000"/>
          <w:kern w:val="0"/>
          <w:szCs w:val="21"/>
        </w:rPr>
      </w:pPr>
      <w:r w:rsidRPr="00192CDB">
        <w:rPr>
          <w:rFonts w:ascii="宋体" w:hAnsi="宋体"/>
          <w:color w:val="000000"/>
          <w:kern w:val="0"/>
          <w:szCs w:val="21"/>
        </w:rPr>
        <w:lastRenderedPageBreak/>
        <w:t>轧件弹性应变（</w:t>
      </w:r>
      <w:r w:rsidRPr="00192CDB">
        <w:rPr>
          <w:rFonts w:ascii="宋体" w:hAnsi="宋体"/>
          <w:i/>
          <w:color w:val="000000"/>
          <w:kern w:val="0"/>
          <w:szCs w:val="21"/>
        </w:rPr>
        <w:t>ε</w:t>
      </w:r>
      <w:r w:rsidRPr="00192CDB">
        <w:rPr>
          <w:rFonts w:ascii="宋体" w:hAnsi="宋体"/>
          <w:color w:val="000000"/>
          <w:kern w:val="0"/>
          <w:szCs w:val="21"/>
        </w:rPr>
        <w:t>）可用下式表示：</w:t>
      </w:r>
    </w:p>
    <w:p w14:paraId="66A0E5A8" w14:textId="77777777" w:rsidR="00192CDB" w:rsidRPr="00192CDB" w:rsidRDefault="00192CDB" w:rsidP="00192CDB">
      <w:pPr>
        <w:pStyle w:val="MTDisplayEquation"/>
        <w:wordWrap w:val="0"/>
        <w:spacing w:line="240" w:lineRule="auto"/>
        <w:ind w:left="840"/>
        <w:jc w:val="right"/>
        <w:rPr>
          <w:rFonts w:ascii="宋体" w:hAnsi="宋体"/>
          <w:sz w:val="21"/>
        </w:rPr>
      </w:pPr>
      <w:r w:rsidRPr="00192CDB">
        <w:rPr>
          <w:rFonts w:ascii="宋体" w:hAnsi="宋体"/>
          <w:sz w:val="21"/>
        </w:rPr>
        <w:tab/>
      </w:r>
      <w:r w:rsidRPr="00192CDB">
        <w:rPr>
          <w:rFonts w:ascii="宋体" w:hAnsi="宋体"/>
          <w:position w:val="-26"/>
          <w:sz w:val="21"/>
        </w:rPr>
        <w:object w:dxaOrig="560" w:dyaOrig="600" w14:anchorId="04F05D20">
          <v:shape id="_x0000_i2121" type="#_x0000_t75" style="width:32.25pt;height:35.25pt;mso-position-horizontal-relative:page;mso-position-vertical-relative:page" o:ole="">
            <v:fill o:detectmouseclick="t"/>
            <v:imagedata r:id="rId2288" o:title=""/>
          </v:shape>
          <o:OLEObject Type="Embed" ProgID="Equation.DSMT4" ShapeID="_x0000_i2121" DrawAspect="Content" ObjectID="_1527665460" r:id="rId2289"/>
        </w:object>
      </w:r>
      <w:r w:rsidRPr="00192CDB">
        <w:rPr>
          <w:rFonts w:ascii="宋体" w:hAnsi="宋体"/>
          <w:sz w:val="21"/>
        </w:rPr>
        <w:t xml:space="preserve">                       （2-2）</w:t>
      </w:r>
    </w:p>
    <w:p w14:paraId="45975458" w14:textId="77777777" w:rsidR="00192CDB" w:rsidRPr="00192CDB" w:rsidRDefault="00192CDB" w:rsidP="00192CDB">
      <w:pPr>
        <w:ind w:firstLine="420"/>
        <w:rPr>
          <w:rFonts w:ascii="宋体" w:hAnsi="宋体"/>
          <w:szCs w:val="21"/>
        </w:rPr>
      </w:pPr>
      <w:r w:rsidRPr="00192CDB">
        <w:rPr>
          <w:rFonts w:ascii="宋体" w:hAnsi="宋体"/>
          <w:szCs w:val="21"/>
        </w:rPr>
        <w:t>根据胡克定律，金属发生弹性变形时，应力</w:t>
      </w:r>
      <w:r w:rsidRPr="00192CDB">
        <w:rPr>
          <w:rFonts w:ascii="宋体" w:hAnsi="宋体"/>
          <w:i/>
          <w:szCs w:val="21"/>
        </w:rPr>
        <w:t>σ</w:t>
      </w:r>
      <w:r w:rsidRPr="00192CDB">
        <w:rPr>
          <w:rFonts w:ascii="宋体" w:hAnsi="宋体"/>
          <w:szCs w:val="21"/>
        </w:rPr>
        <w:t>与弹性应变</w:t>
      </w:r>
      <w:r w:rsidRPr="00192CDB">
        <w:rPr>
          <w:rFonts w:ascii="宋体" w:hAnsi="宋体"/>
          <w:i/>
          <w:szCs w:val="21"/>
        </w:rPr>
        <w:t>ε</w:t>
      </w:r>
      <w:r w:rsidRPr="00192CDB">
        <w:rPr>
          <w:rFonts w:ascii="宋体" w:hAnsi="宋体"/>
          <w:szCs w:val="21"/>
        </w:rPr>
        <w:t>成正比例关系，即：</w:t>
      </w:r>
    </w:p>
    <w:p w14:paraId="598B868A" w14:textId="77777777" w:rsidR="00192CDB" w:rsidRPr="00192CDB" w:rsidRDefault="00192CDB" w:rsidP="00192CDB">
      <w:pPr>
        <w:pStyle w:val="MTDisplayEquation"/>
        <w:wordWrap w:val="0"/>
        <w:spacing w:line="240" w:lineRule="auto"/>
        <w:ind w:left="840"/>
        <w:jc w:val="right"/>
        <w:rPr>
          <w:rFonts w:ascii="宋体" w:hAnsi="宋体"/>
          <w:sz w:val="21"/>
        </w:rPr>
      </w:pPr>
      <w:r w:rsidRPr="00192CDB">
        <w:rPr>
          <w:rFonts w:ascii="宋体" w:hAnsi="宋体"/>
          <w:sz w:val="21"/>
        </w:rPr>
        <w:tab/>
      </w:r>
      <w:r w:rsidRPr="00192CDB">
        <w:rPr>
          <w:rFonts w:ascii="宋体" w:hAnsi="宋体"/>
          <w:position w:val="-6"/>
          <w:sz w:val="21"/>
        </w:rPr>
        <w:object w:dxaOrig="660" w:dyaOrig="279" w14:anchorId="14315059">
          <v:shape id="_x0000_i2122" type="#_x0000_t75" style="width:33pt;height:14.25pt;mso-position-horizontal-relative:page;mso-position-vertical-relative:page" o:ole="">
            <v:imagedata r:id="rId2290" o:title=""/>
          </v:shape>
          <o:OLEObject Type="Embed" ProgID="Equation.DSMT4" ShapeID="_x0000_i2122" DrawAspect="Content" ObjectID="_1527665461" r:id="rId2291"/>
        </w:object>
      </w:r>
      <w:r w:rsidRPr="00192CDB">
        <w:rPr>
          <w:rFonts w:ascii="宋体" w:hAnsi="宋体"/>
          <w:sz w:val="21"/>
        </w:rPr>
        <w:t xml:space="preserve">                       （2-3）</w:t>
      </w:r>
    </w:p>
    <w:p w14:paraId="58B53C6A" w14:textId="77777777" w:rsidR="00192CDB" w:rsidRPr="00192CDB" w:rsidRDefault="00192CDB" w:rsidP="00192CDB">
      <w:pPr>
        <w:pStyle w:val="MTDisplayEquation"/>
        <w:spacing w:line="240" w:lineRule="auto"/>
        <w:ind w:left="840"/>
        <w:rPr>
          <w:rFonts w:ascii="宋体" w:hAnsi="宋体"/>
          <w:sz w:val="21"/>
        </w:rPr>
      </w:pPr>
      <w:r w:rsidRPr="00192CDB">
        <w:rPr>
          <w:rFonts w:ascii="宋体" w:hAnsi="宋体"/>
          <w:sz w:val="21"/>
        </w:rPr>
        <w:t>其中，</w:t>
      </w:r>
      <w:r w:rsidRPr="00192CDB">
        <w:rPr>
          <w:rFonts w:ascii="宋体" w:hAnsi="宋体"/>
          <w:i/>
          <w:sz w:val="21"/>
        </w:rPr>
        <w:t>E</w:t>
      </w:r>
      <w:r w:rsidRPr="00192CDB">
        <w:rPr>
          <w:rFonts w:ascii="宋体" w:hAnsi="宋体"/>
          <w:sz w:val="21"/>
        </w:rPr>
        <w:t xml:space="preserve">为杨氏模量。    </w:t>
      </w:r>
    </w:p>
    <w:p w14:paraId="3BDB9802" w14:textId="77777777" w:rsidR="00192CDB" w:rsidRPr="00192CDB" w:rsidRDefault="00192CDB" w:rsidP="00192CDB">
      <w:pPr>
        <w:ind w:firstLine="420"/>
        <w:rPr>
          <w:rFonts w:ascii="宋体" w:hAnsi="宋体"/>
          <w:szCs w:val="21"/>
        </w:rPr>
      </w:pPr>
      <w:r w:rsidRPr="00192CDB">
        <w:rPr>
          <w:rFonts w:ascii="宋体" w:hAnsi="宋体"/>
          <w:szCs w:val="21"/>
        </w:rPr>
        <w:t>应力的产生及其大小取决于轧件在长度方向上的应变大小，即轧件上某两点的相对位移量。要使</w:t>
      </w:r>
      <w:r w:rsidRPr="00192CDB">
        <w:rPr>
          <w:rFonts w:ascii="宋体" w:hAnsi="宋体"/>
          <w:i/>
          <w:szCs w:val="21"/>
        </w:rPr>
        <w:t>a</w:t>
      </w:r>
      <w:r w:rsidRPr="00192CDB">
        <w:rPr>
          <w:rFonts w:ascii="宋体" w:hAnsi="宋体"/>
          <w:szCs w:val="21"/>
        </w:rPr>
        <w:t>与</w:t>
      </w:r>
      <w:r w:rsidRPr="00192CDB">
        <w:rPr>
          <w:rFonts w:ascii="宋体" w:hAnsi="宋体"/>
          <w:i/>
          <w:szCs w:val="21"/>
        </w:rPr>
        <w:t>b</w:t>
      </w:r>
      <w:r w:rsidRPr="00192CDB">
        <w:rPr>
          <w:rFonts w:ascii="宋体" w:hAnsi="宋体"/>
          <w:szCs w:val="21"/>
        </w:rPr>
        <w:t>之间产生相对位移，须有</w:t>
      </w:r>
      <w:r w:rsidRPr="00192CDB">
        <w:rPr>
          <w:rFonts w:ascii="宋体" w:hAnsi="宋体"/>
          <w:i/>
          <w:szCs w:val="21"/>
        </w:rPr>
        <w:t>a</w:t>
      </w:r>
      <w:r w:rsidRPr="00192CDB">
        <w:rPr>
          <w:rFonts w:ascii="宋体" w:hAnsi="宋体"/>
          <w:szCs w:val="21"/>
        </w:rPr>
        <w:t>点与</w:t>
      </w:r>
      <w:r w:rsidRPr="00192CDB">
        <w:rPr>
          <w:rFonts w:ascii="宋体" w:hAnsi="宋体"/>
          <w:i/>
          <w:szCs w:val="21"/>
        </w:rPr>
        <w:t>b</w:t>
      </w:r>
      <w:r w:rsidRPr="00192CDB">
        <w:rPr>
          <w:rFonts w:ascii="宋体" w:hAnsi="宋体"/>
          <w:szCs w:val="21"/>
        </w:rPr>
        <w:t>点之间存在着速度差，对式（2-3）求微分：</w:t>
      </w:r>
    </w:p>
    <w:p w14:paraId="726354F9" w14:textId="77777777" w:rsidR="00192CDB" w:rsidRPr="00192CDB" w:rsidRDefault="00192CDB" w:rsidP="00192CDB">
      <w:pPr>
        <w:pStyle w:val="MTDisplayEquation"/>
        <w:wordWrap w:val="0"/>
        <w:spacing w:line="240" w:lineRule="auto"/>
        <w:ind w:left="840"/>
        <w:jc w:val="right"/>
        <w:rPr>
          <w:rFonts w:ascii="宋体" w:hAnsi="宋体"/>
          <w:sz w:val="21"/>
        </w:rPr>
      </w:pPr>
      <w:r w:rsidRPr="00192CDB">
        <w:rPr>
          <w:rFonts w:ascii="宋体" w:hAnsi="宋体"/>
          <w:sz w:val="21"/>
        </w:rPr>
        <w:tab/>
      </w:r>
      <w:r w:rsidRPr="00192CDB">
        <w:rPr>
          <w:rFonts w:ascii="宋体" w:hAnsi="宋体"/>
          <w:position w:val="-30"/>
          <w:sz w:val="21"/>
        </w:rPr>
        <w:object w:dxaOrig="1881" w:dyaOrig="680" w14:anchorId="42E410E4">
          <v:shape id="_x0000_i2123" type="#_x0000_t75" style="width:93.75pt;height:33.75pt;mso-position-horizontal-relative:page;mso-position-vertical-relative:page" o:ole="">
            <v:imagedata r:id="rId2292" o:title=""/>
          </v:shape>
          <o:OLEObject Type="Embed" ProgID="Equation.DSMT4" ShapeID="_x0000_i2123" DrawAspect="Content" ObjectID="_1527665462" r:id="rId2293"/>
        </w:object>
      </w:r>
      <w:r w:rsidRPr="00192CDB">
        <w:rPr>
          <w:rFonts w:ascii="宋体" w:hAnsi="宋体"/>
          <w:sz w:val="21"/>
        </w:rPr>
        <w:t xml:space="preserve">                  （2-4）</w:t>
      </w:r>
    </w:p>
    <w:p w14:paraId="67BFC2E6" w14:textId="77777777" w:rsidR="00192CDB" w:rsidRPr="00192CDB" w:rsidRDefault="00192CDB" w:rsidP="00192CDB">
      <w:pPr>
        <w:pStyle w:val="MTDisplayEquation"/>
        <w:wordWrap w:val="0"/>
        <w:spacing w:line="240" w:lineRule="auto"/>
        <w:ind w:left="840"/>
        <w:jc w:val="right"/>
        <w:rPr>
          <w:rFonts w:ascii="宋体" w:hAnsi="宋体"/>
          <w:sz w:val="21"/>
        </w:rPr>
      </w:pPr>
      <w:r w:rsidRPr="00192CDB">
        <w:rPr>
          <w:rFonts w:ascii="宋体" w:hAnsi="宋体"/>
          <w:sz w:val="21"/>
        </w:rPr>
        <w:tab/>
      </w:r>
      <w:r w:rsidRPr="00192CDB">
        <w:rPr>
          <w:rFonts w:ascii="宋体" w:hAnsi="宋体"/>
          <w:position w:val="-30"/>
          <w:sz w:val="21"/>
        </w:rPr>
        <w:object w:dxaOrig="2720" w:dyaOrig="679" w14:anchorId="4268DB43">
          <v:shape id="_x0000_i2124" type="#_x0000_t75" style="width:135.75pt;height:33.75pt;mso-position-horizontal-relative:page;mso-position-vertical-relative:page" o:ole="">
            <v:imagedata r:id="rId2294" o:title=""/>
          </v:shape>
          <o:OLEObject Type="Embed" ProgID="Equation.DSMT4" ShapeID="_x0000_i2124" DrawAspect="Content" ObjectID="_1527665463" r:id="rId2295"/>
        </w:object>
      </w:r>
      <w:r w:rsidRPr="00192CDB">
        <w:rPr>
          <w:rFonts w:ascii="宋体" w:hAnsi="宋体"/>
          <w:sz w:val="21"/>
        </w:rPr>
        <w:t xml:space="preserve"> </w:t>
      </w:r>
      <w:r w:rsidRPr="00192CDB">
        <w:rPr>
          <w:rFonts w:ascii="宋体" w:hAnsi="宋体" w:hint="eastAsia"/>
          <w:sz w:val="21"/>
        </w:rPr>
        <w:t xml:space="preserve">             （2-5）</w:t>
      </w:r>
    </w:p>
    <w:p w14:paraId="42A4E7DE" w14:textId="77777777" w:rsidR="00192CDB" w:rsidRPr="00192CDB" w:rsidRDefault="00192CDB" w:rsidP="00192CDB">
      <w:pPr>
        <w:ind w:firstLine="420"/>
        <w:rPr>
          <w:rFonts w:ascii="宋体" w:hAnsi="宋体"/>
          <w:szCs w:val="21"/>
        </w:rPr>
      </w:pPr>
      <w:r w:rsidRPr="00192CDB">
        <w:rPr>
          <w:rFonts w:ascii="宋体" w:hAnsi="宋体"/>
          <w:szCs w:val="21"/>
        </w:rPr>
        <w:t>所以</w:t>
      </w:r>
      <w:r w:rsidRPr="00192CDB">
        <w:rPr>
          <w:rFonts w:ascii="宋体" w:hAnsi="宋体" w:hint="eastAsia"/>
          <w:szCs w:val="21"/>
        </w:rPr>
        <w:t>，</w:t>
      </w:r>
      <w:r w:rsidRPr="00192CDB">
        <w:rPr>
          <w:rFonts w:ascii="宋体" w:hAnsi="宋体"/>
          <w:szCs w:val="21"/>
        </w:rPr>
        <w:t>张应力</w:t>
      </w:r>
      <w:r w:rsidRPr="00192CDB">
        <w:rPr>
          <w:rFonts w:ascii="宋体" w:hAnsi="宋体"/>
          <w:i/>
          <w:szCs w:val="21"/>
        </w:rPr>
        <w:t>σ</w:t>
      </w:r>
      <w:r w:rsidRPr="00192CDB">
        <w:rPr>
          <w:rFonts w:ascii="宋体" w:hAnsi="宋体" w:hint="eastAsia"/>
          <w:i/>
          <w:szCs w:val="21"/>
          <w:vertAlign w:val="subscript"/>
        </w:rPr>
        <w:t>0T</w:t>
      </w:r>
      <w:r w:rsidRPr="00192CDB">
        <w:rPr>
          <w:rFonts w:ascii="宋体" w:hAnsi="宋体"/>
          <w:szCs w:val="21"/>
        </w:rPr>
        <w:t>为</w:t>
      </w:r>
      <w:r w:rsidRPr="00192CDB">
        <w:rPr>
          <w:rFonts w:ascii="宋体" w:hAnsi="宋体" w:hint="eastAsia"/>
          <w:szCs w:val="21"/>
        </w:rPr>
        <w:t>：</w:t>
      </w:r>
    </w:p>
    <w:p w14:paraId="4B600238" w14:textId="77777777" w:rsidR="00192CDB" w:rsidRPr="00192CDB" w:rsidRDefault="00192CDB" w:rsidP="00192CDB">
      <w:pPr>
        <w:wordWrap w:val="0"/>
        <w:ind w:firstLine="420"/>
        <w:jc w:val="right"/>
        <w:rPr>
          <w:rFonts w:ascii="宋体" w:hAnsi="宋体"/>
          <w:szCs w:val="21"/>
        </w:rPr>
      </w:pPr>
      <w:r w:rsidRPr="00192CDB">
        <w:rPr>
          <w:rFonts w:ascii="宋体" w:hAnsi="宋体"/>
          <w:position w:val="-30"/>
          <w:szCs w:val="21"/>
        </w:rPr>
        <w:object w:dxaOrig="1941" w:dyaOrig="680" w14:anchorId="4BB06A69">
          <v:shape id="_x0000_i2125" type="#_x0000_t75" style="width:96.75pt;height:33.75pt;mso-position-horizontal-relative:page;mso-position-vertical-relative:page" o:ole="">
            <v:fill o:detectmouseclick="t"/>
            <v:imagedata r:id="rId2296" o:title=""/>
          </v:shape>
          <o:OLEObject Type="Embed" ProgID="Equation.DSMT4" ShapeID="_x0000_i2125" DrawAspect="Content" ObjectID="_1527665464" r:id="rId2297"/>
        </w:object>
      </w:r>
      <w:r w:rsidRPr="00192CDB">
        <w:rPr>
          <w:rFonts w:ascii="宋体" w:hAnsi="宋体" w:hint="eastAsia"/>
          <w:szCs w:val="21"/>
        </w:rPr>
        <w:t xml:space="preserve">                  （2-6）</w:t>
      </w:r>
    </w:p>
    <w:p w14:paraId="3D41FEA1" w14:textId="77777777" w:rsidR="00192CDB" w:rsidRPr="00192CDB" w:rsidRDefault="00192CDB" w:rsidP="00192CDB">
      <w:pPr>
        <w:ind w:firstLine="420"/>
        <w:rPr>
          <w:rFonts w:ascii="宋体" w:hAnsi="宋体"/>
          <w:szCs w:val="21"/>
        </w:rPr>
      </w:pPr>
      <w:r w:rsidRPr="00192CDB">
        <w:rPr>
          <w:rFonts w:ascii="宋体" w:hAnsi="宋体"/>
          <w:szCs w:val="21"/>
        </w:rPr>
        <w:t>因此</w:t>
      </w:r>
      <w:r w:rsidRPr="00192CDB">
        <w:rPr>
          <w:rFonts w:ascii="宋体" w:hAnsi="宋体" w:hint="eastAsia"/>
          <w:szCs w:val="21"/>
        </w:rPr>
        <w:t>，</w:t>
      </w:r>
      <w:r w:rsidRPr="00192CDB">
        <w:rPr>
          <w:rFonts w:ascii="宋体" w:hAnsi="宋体"/>
          <w:szCs w:val="21"/>
        </w:rPr>
        <w:t>当</w:t>
      </w:r>
      <w:r w:rsidRPr="00192CDB">
        <w:rPr>
          <w:rFonts w:ascii="宋体" w:hAnsi="宋体"/>
          <w:i/>
          <w:szCs w:val="21"/>
        </w:rPr>
        <w:t>a</w:t>
      </w:r>
      <w:r w:rsidRPr="00192CDB">
        <w:rPr>
          <w:rFonts w:ascii="宋体" w:hAnsi="宋体" w:hint="eastAsia"/>
          <w:szCs w:val="21"/>
        </w:rPr>
        <w:t>点与</w:t>
      </w:r>
      <w:r w:rsidRPr="00192CDB">
        <w:rPr>
          <w:rFonts w:ascii="宋体" w:hAnsi="宋体" w:hint="eastAsia"/>
          <w:i/>
          <w:szCs w:val="21"/>
        </w:rPr>
        <w:t>b</w:t>
      </w:r>
      <w:r w:rsidRPr="00192CDB">
        <w:rPr>
          <w:rFonts w:ascii="宋体" w:hAnsi="宋体" w:hint="eastAsia"/>
          <w:szCs w:val="21"/>
        </w:rPr>
        <w:t>点存在速度差时，作用于轧件上的张力值</w:t>
      </w:r>
      <w:r w:rsidRPr="00192CDB">
        <w:rPr>
          <w:rFonts w:ascii="宋体" w:hAnsi="宋体" w:hint="eastAsia"/>
          <w:i/>
          <w:szCs w:val="21"/>
        </w:rPr>
        <w:t>T</w:t>
      </w:r>
      <w:r w:rsidRPr="00192CDB">
        <w:rPr>
          <w:rFonts w:ascii="宋体" w:hAnsi="宋体" w:hint="eastAsia"/>
          <w:szCs w:val="21"/>
        </w:rPr>
        <w:t>表示为：</w:t>
      </w:r>
    </w:p>
    <w:p w14:paraId="27D229A0" w14:textId="77777777" w:rsidR="00192CDB" w:rsidRPr="00192CDB" w:rsidRDefault="00192CDB" w:rsidP="00192CDB">
      <w:pPr>
        <w:pStyle w:val="MTDisplayEquation"/>
        <w:wordWrap w:val="0"/>
        <w:spacing w:line="240" w:lineRule="auto"/>
        <w:ind w:left="840"/>
        <w:jc w:val="right"/>
        <w:rPr>
          <w:rFonts w:ascii="宋体" w:hAnsi="宋体"/>
          <w:sz w:val="21"/>
        </w:rPr>
      </w:pPr>
      <w:r w:rsidRPr="00192CDB">
        <w:rPr>
          <w:rFonts w:ascii="宋体" w:hAnsi="宋体"/>
          <w:sz w:val="21"/>
        </w:rPr>
        <w:tab/>
      </w:r>
      <w:r w:rsidRPr="00192CDB">
        <w:rPr>
          <w:rFonts w:ascii="宋体" w:hAnsi="宋体"/>
          <w:position w:val="-30"/>
          <w:sz w:val="21"/>
        </w:rPr>
        <w:object w:dxaOrig="1920" w:dyaOrig="680" w14:anchorId="49EF2C83">
          <v:shape id="对象 11" o:spid="_x0000_i2126" type="#_x0000_t75" style="width:96pt;height:33.75pt;mso-position-horizontal-relative:page;mso-position-vertical-relative:page" o:ole="">
            <v:imagedata r:id="rId2298" o:title=""/>
          </v:shape>
          <o:OLEObject Type="Embed" ProgID="Equation.DSMT4" ShapeID="对象 11" DrawAspect="Content" ObjectID="_1527665465" r:id="rId2299"/>
        </w:object>
      </w:r>
      <w:r w:rsidRPr="00192CDB">
        <w:rPr>
          <w:rFonts w:ascii="宋体" w:hAnsi="宋体"/>
          <w:sz w:val="21"/>
        </w:rPr>
        <w:t xml:space="preserve"> </w:t>
      </w:r>
      <w:r w:rsidRPr="00192CDB">
        <w:rPr>
          <w:rFonts w:ascii="宋体" w:hAnsi="宋体" w:hint="eastAsia"/>
          <w:sz w:val="21"/>
        </w:rPr>
        <w:t xml:space="preserve">               （2-7）</w:t>
      </w:r>
    </w:p>
    <w:p w14:paraId="4493AF60" w14:textId="77777777" w:rsidR="00192CDB" w:rsidRPr="00192CDB" w:rsidRDefault="00192CDB" w:rsidP="00192CDB">
      <w:pPr>
        <w:ind w:firstLine="420"/>
        <w:rPr>
          <w:rFonts w:ascii="宋体" w:hAnsi="宋体"/>
          <w:szCs w:val="21"/>
        </w:rPr>
      </w:pPr>
      <w:r w:rsidRPr="00192CDB">
        <w:rPr>
          <w:rFonts w:ascii="宋体" w:hAnsi="宋体"/>
          <w:szCs w:val="21"/>
        </w:rPr>
        <w:t>式中</w:t>
      </w:r>
      <w:r w:rsidRPr="00192CDB">
        <w:rPr>
          <w:rFonts w:ascii="宋体" w:hAnsi="宋体" w:hint="eastAsia"/>
          <w:szCs w:val="21"/>
        </w:rPr>
        <w:t>，</w:t>
      </w:r>
      <w:r w:rsidRPr="00192CDB">
        <w:rPr>
          <w:rFonts w:ascii="宋体" w:hAnsi="宋体" w:hint="eastAsia"/>
          <w:i/>
          <w:szCs w:val="21"/>
        </w:rPr>
        <w:t>A</w:t>
      </w:r>
      <w:r w:rsidRPr="00192CDB">
        <w:rPr>
          <w:rFonts w:ascii="宋体" w:hAnsi="宋体" w:hint="eastAsia"/>
          <w:szCs w:val="21"/>
        </w:rPr>
        <w:t>为轧件截面积。</w:t>
      </w:r>
    </w:p>
    <w:p w14:paraId="70BBBDF4" w14:textId="77777777" w:rsidR="00192CDB" w:rsidRPr="00192CDB" w:rsidRDefault="00192CDB" w:rsidP="00192CDB">
      <w:pPr>
        <w:ind w:firstLine="420"/>
        <w:rPr>
          <w:rFonts w:ascii="宋体" w:hAnsi="宋体"/>
          <w:szCs w:val="21"/>
        </w:rPr>
      </w:pPr>
      <w:r w:rsidRPr="00192CDB">
        <w:rPr>
          <w:rFonts w:ascii="宋体" w:hAnsi="宋体" w:hint="eastAsia"/>
          <w:szCs w:val="21"/>
        </w:rPr>
        <w:t>式（2-7）表示张力与速度差积分的关系，为动态方程，它表明在任意时刻的速度差下，随着时间的推移，张力不断增大。轧件速度</w:t>
      </w:r>
      <w:r w:rsidRPr="00192CDB">
        <w:rPr>
          <w:rFonts w:ascii="宋体" w:hAnsi="宋体" w:hint="eastAsia"/>
          <w:i/>
          <w:szCs w:val="21"/>
        </w:rPr>
        <w:t>v</w:t>
      </w:r>
      <w:r w:rsidRPr="00192CDB">
        <w:rPr>
          <w:rFonts w:ascii="宋体" w:hAnsi="宋体" w:hint="eastAsia"/>
          <w:i/>
          <w:szCs w:val="21"/>
          <w:vertAlign w:val="subscript"/>
        </w:rPr>
        <w:t>a</w:t>
      </w:r>
      <w:r w:rsidRPr="00192CDB">
        <w:rPr>
          <w:rFonts w:ascii="宋体" w:hAnsi="宋体" w:hint="eastAsia"/>
          <w:szCs w:val="21"/>
        </w:rPr>
        <w:t>与速度</w:t>
      </w:r>
      <w:r w:rsidRPr="00192CDB">
        <w:rPr>
          <w:rFonts w:ascii="宋体" w:hAnsi="宋体" w:hint="eastAsia"/>
          <w:i/>
          <w:szCs w:val="21"/>
        </w:rPr>
        <w:t>v</w:t>
      </w:r>
      <w:r w:rsidRPr="00192CDB">
        <w:rPr>
          <w:rFonts w:ascii="宋体" w:hAnsi="宋体" w:hint="eastAsia"/>
          <w:i/>
          <w:szCs w:val="21"/>
          <w:vertAlign w:val="subscript"/>
        </w:rPr>
        <w:t>b</w:t>
      </w:r>
      <w:r w:rsidRPr="00192CDB">
        <w:rPr>
          <w:rFonts w:ascii="宋体" w:hAnsi="宋体" w:hint="eastAsia"/>
          <w:szCs w:val="21"/>
        </w:rPr>
        <w:t>并不是一成不变，在张力的作用下，两者迅速相互靠近，直到最后</w:t>
      </w:r>
      <w:r w:rsidRPr="00192CDB">
        <w:rPr>
          <w:rFonts w:ascii="宋体" w:hAnsi="宋体" w:hint="eastAsia"/>
          <w:i/>
          <w:szCs w:val="21"/>
        </w:rPr>
        <w:t>v</w:t>
      </w:r>
      <w:r w:rsidRPr="00192CDB">
        <w:rPr>
          <w:rFonts w:ascii="宋体" w:hAnsi="宋体" w:hint="eastAsia"/>
          <w:i/>
          <w:szCs w:val="21"/>
          <w:vertAlign w:val="subscript"/>
        </w:rPr>
        <w:t>a</w:t>
      </w:r>
      <w:r w:rsidRPr="00192CDB">
        <w:rPr>
          <w:rFonts w:ascii="宋体" w:hAnsi="宋体" w:hint="eastAsia"/>
          <w:szCs w:val="21"/>
        </w:rPr>
        <w:t>与</w:t>
      </w:r>
      <w:r w:rsidRPr="00192CDB">
        <w:rPr>
          <w:rFonts w:ascii="宋体" w:hAnsi="宋体" w:hint="eastAsia"/>
          <w:i/>
          <w:szCs w:val="21"/>
        </w:rPr>
        <w:t>v</w:t>
      </w:r>
      <w:r w:rsidRPr="00192CDB">
        <w:rPr>
          <w:rFonts w:ascii="宋体" w:hAnsi="宋体" w:hint="eastAsia"/>
          <w:i/>
          <w:szCs w:val="21"/>
          <w:vertAlign w:val="subscript"/>
        </w:rPr>
        <w:t>b</w:t>
      </w:r>
      <w:r w:rsidRPr="00192CDB">
        <w:rPr>
          <w:rFonts w:ascii="宋体" w:hAnsi="宋体" w:hint="eastAsia"/>
          <w:szCs w:val="21"/>
        </w:rPr>
        <w:t>达到相等。</w:t>
      </w:r>
    </w:p>
    <w:p w14:paraId="6D732FCD" w14:textId="77777777" w:rsidR="00192CDB" w:rsidRPr="00192CDB" w:rsidRDefault="00192CDB" w:rsidP="00192CDB">
      <w:pPr>
        <w:ind w:firstLine="420"/>
        <w:rPr>
          <w:rFonts w:ascii="宋体" w:hAnsi="宋体"/>
          <w:szCs w:val="21"/>
        </w:rPr>
      </w:pPr>
      <w:r w:rsidRPr="00192CDB">
        <w:rPr>
          <w:rFonts w:ascii="宋体" w:hAnsi="宋体" w:hint="eastAsia"/>
          <w:szCs w:val="21"/>
        </w:rPr>
        <w:t>从上述推导过程可以看出，轧件张力的大小与</w:t>
      </w:r>
      <w:r w:rsidRPr="00192CDB">
        <w:rPr>
          <w:rFonts w:ascii="宋体" w:hAnsi="宋体" w:hint="eastAsia"/>
          <w:i/>
          <w:szCs w:val="21"/>
        </w:rPr>
        <w:t>v</w:t>
      </w:r>
      <w:r w:rsidRPr="00192CDB">
        <w:rPr>
          <w:rFonts w:ascii="宋体" w:hAnsi="宋体" w:hint="eastAsia"/>
          <w:i/>
          <w:szCs w:val="21"/>
          <w:vertAlign w:val="subscript"/>
        </w:rPr>
        <w:t>a</w:t>
      </w:r>
      <w:r w:rsidRPr="00192CDB">
        <w:rPr>
          <w:rFonts w:ascii="宋体" w:hAnsi="宋体" w:hint="eastAsia"/>
          <w:szCs w:val="21"/>
        </w:rPr>
        <w:t>与</w:t>
      </w:r>
      <w:r w:rsidRPr="00192CDB">
        <w:rPr>
          <w:rFonts w:ascii="宋体" w:hAnsi="宋体" w:hint="eastAsia"/>
          <w:i/>
          <w:szCs w:val="21"/>
        </w:rPr>
        <w:t>v</w:t>
      </w:r>
      <w:r w:rsidRPr="00192CDB">
        <w:rPr>
          <w:rFonts w:ascii="宋体" w:hAnsi="宋体" w:hint="eastAsia"/>
          <w:i/>
          <w:szCs w:val="21"/>
          <w:vertAlign w:val="subscript"/>
        </w:rPr>
        <w:t>b</w:t>
      </w:r>
      <w:r w:rsidRPr="00192CDB">
        <w:rPr>
          <w:rFonts w:ascii="宋体" w:hAnsi="宋体" w:hint="eastAsia"/>
          <w:szCs w:val="21"/>
        </w:rPr>
        <w:t>本身大小无关，而与它们的差值大小相关，其本质是轧件不同点出速度差的历史积累。</w:t>
      </w:r>
    </w:p>
    <w:p w14:paraId="76FDB68B" w14:textId="77777777" w:rsidR="00884ADD" w:rsidRPr="00055E2F" w:rsidRDefault="00884ADD" w:rsidP="00BA5694">
      <w:pPr>
        <w:pStyle w:val="20"/>
        <w:rPr>
          <w:i w:val="0"/>
        </w:rPr>
      </w:pPr>
      <w:bookmarkStart w:id="5899" w:name="_Toc453423632"/>
      <w:r w:rsidRPr="00055E2F">
        <w:rPr>
          <w:rFonts w:hint="eastAsia"/>
          <w:i w:val="0"/>
        </w:rPr>
        <w:t>张力控制系统组成</w:t>
      </w:r>
      <w:bookmarkEnd w:id="5886"/>
      <w:bookmarkEnd w:id="5899"/>
    </w:p>
    <w:p w14:paraId="7E50E210" w14:textId="77777777" w:rsidR="00884ADD" w:rsidRPr="00055E2F" w:rsidRDefault="00884ADD" w:rsidP="00BA5694">
      <w:pPr>
        <w:pStyle w:val="30"/>
        <w:tabs>
          <w:tab w:val="clear" w:pos="720"/>
          <w:tab w:val="num" w:pos="0"/>
        </w:tabs>
        <w:rPr>
          <w:sz w:val="22"/>
        </w:rPr>
      </w:pPr>
      <w:bookmarkStart w:id="5900" w:name="_Toc452277816"/>
      <w:bookmarkStart w:id="5901" w:name="_Toc453423633"/>
      <w:r w:rsidRPr="00055E2F">
        <w:rPr>
          <w:rFonts w:hint="eastAsia"/>
          <w:sz w:val="22"/>
        </w:rPr>
        <w:t>张力控制系统主要设备组成</w:t>
      </w:r>
      <w:bookmarkEnd w:id="5900"/>
      <w:bookmarkEnd w:id="5901"/>
    </w:p>
    <w:p w14:paraId="7FFD6B7B" w14:textId="77777777" w:rsidR="00192CDB" w:rsidRPr="00192CDB" w:rsidRDefault="00192CDB" w:rsidP="00192CDB">
      <w:pPr>
        <w:ind w:firstLine="420"/>
        <w:rPr>
          <w:rFonts w:ascii="宋体" w:hAnsi="宋体"/>
          <w:szCs w:val="21"/>
        </w:rPr>
      </w:pPr>
      <w:bookmarkStart w:id="5902" w:name="_Toc452277817"/>
      <w:r w:rsidRPr="00192CDB">
        <w:rPr>
          <w:rFonts w:ascii="宋体" w:hAnsi="宋体" w:hint="eastAsia"/>
          <w:szCs w:val="21"/>
        </w:rPr>
        <w:t>热连轧精轧常见的张力控制系统一般由安装于各机架间的液压活套机械设备、液压阀台及管路、电气仪表及计算机控制系统等组成。</w:t>
      </w:r>
    </w:p>
    <w:p w14:paraId="38114EA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常见液压活套机械部分如下</w:t>
      </w:r>
      <w:del w:id="5903" w:author="yongjun" w:date="2016-06-11T14:51:00Z">
        <w:r w:rsidRPr="00192CDB" w:rsidDel="00D129A4">
          <w:rPr>
            <w:rFonts w:ascii="宋体" w:hAnsi="宋体" w:hint="eastAsia"/>
            <w:color w:val="000000"/>
            <w:kern w:val="0"/>
            <w:szCs w:val="21"/>
          </w:rPr>
          <w:delText>图3.</w:delText>
        </w:r>
      </w:del>
      <w:ins w:id="5904" w:author="yongjun" w:date="2016-06-11T14:51:00Z">
        <w:r w:rsidR="00D129A4">
          <w:rPr>
            <w:rFonts w:ascii="宋体" w:hAnsi="宋体" w:hint="eastAsia"/>
            <w:color w:val="000000"/>
            <w:kern w:val="0"/>
            <w:szCs w:val="21"/>
          </w:rPr>
          <w:t>图6-</w:t>
        </w:r>
      </w:ins>
      <w:del w:id="5905" w:author="yongjun" w:date="2016-06-11T14:52:00Z">
        <w:r w:rsidRPr="00192CDB" w:rsidDel="00D129A4">
          <w:rPr>
            <w:rFonts w:ascii="宋体" w:hAnsi="宋体" w:hint="eastAsia"/>
            <w:color w:val="000000"/>
            <w:kern w:val="0"/>
            <w:szCs w:val="21"/>
          </w:rPr>
          <w:delText>1</w:delText>
        </w:r>
      </w:del>
      <w:ins w:id="5906" w:author="yongjun" w:date="2016-06-11T14:52:00Z">
        <w:r w:rsidR="00D129A4">
          <w:rPr>
            <w:rFonts w:ascii="宋体" w:hAnsi="宋体"/>
            <w:color w:val="000000"/>
            <w:kern w:val="0"/>
            <w:szCs w:val="21"/>
          </w:rPr>
          <w:t>5</w:t>
        </w:r>
      </w:ins>
      <w:r w:rsidRPr="00192CDB">
        <w:rPr>
          <w:rFonts w:ascii="宋体" w:hAnsi="宋体" w:hint="eastAsia"/>
          <w:color w:val="000000"/>
          <w:kern w:val="0"/>
          <w:szCs w:val="21"/>
        </w:rPr>
        <w:t>所示：</w:t>
      </w:r>
    </w:p>
    <w:p w14:paraId="0B028DEC" w14:textId="5B467971" w:rsidR="00192CDB" w:rsidRPr="00192CDB" w:rsidRDefault="00540CA9" w:rsidP="00192CDB">
      <w:pPr>
        <w:widowControl/>
        <w:ind w:firstLineChars="200" w:firstLine="420"/>
        <w:rPr>
          <w:rFonts w:ascii="宋体" w:hAnsi="宋体"/>
          <w:color w:val="000000"/>
          <w:kern w:val="0"/>
          <w:szCs w:val="21"/>
        </w:rPr>
      </w:pPr>
      <w:r w:rsidRPr="00192CDB">
        <w:rPr>
          <w:rFonts w:ascii="宋体" w:hAnsi="宋体"/>
          <w:noProof/>
          <w:szCs w:val="21"/>
        </w:rPr>
        <w:lastRenderedPageBreak/>
        <w:drawing>
          <wp:inline distT="0" distB="0" distL="0" distR="0" wp14:anchorId="778B8CC8" wp14:editId="6A18FA48">
            <wp:extent cx="4981575" cy="3295650"/>
            <wp:effectExtent l="0" t="0" r="9525" b="0"/>
            <wp:docPr id="133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2300">
                      <a:extLst>
                        <a:ext uri="{28A0092B-C50C-407E-A947-70E740481C1C}">
                          <a14:useLocalDpi xmlns:a14="http://schemas.microsoft.com/office/drawing/2010/main" val="0"/>
                        </a:ext>
                      </a:extLst>
                    </a:blip>
                    <a:srcRect l="16090" t="5788" r="15913" b="14140"/>
                    <a:stretch>
                      <a:fillRect/>
                    </a:stretch>
                  </pic:blipFill>
                  <pic:spPr bwMode="auto">
                    <a:xfrm>
                      <a:off x="0" y="0"/>
                      <a:ext cx="4981575" cy="3295650"/>
                    </a:xfrm>
                    <a:prstGeom prst="rect">
                      <a:avLst/>
                    </a:prstGeom>
                    <a:noFill/>
                    <a:ln>
                      <a:noFill/>
                    </a:ln>
                  </pic:spPr>
                </pic:pic>
              </a:graphicData>
            </a:graphic>
          </wp:inline>
        </w:drawing>
      </w:r>
    </w:p>
    <w:p w14:paraId="7C0B4DE1" w14:textId="77777777" w:rsidR="00192CDB" w:rsidRPr="00192CDB" w:rsidRDefault="00192CDB" w:rsidP="00192CDB">
      <w:pPr>
        <w:widowControl/>
        <w:ind w:firstLineChars="200" w:firstLine="420"/>
        <w:jc w:val="center"/>
        <w:rPr>
          <w:rFonts w:ascii="宋体" w:hAnsi="宋体"/>
          <w:color w:val="000000"/>
          <w:kern w:val="0"/>
          <w:szCs w:val="21"/>
        </w:rPr>
      </w:pPr>
      <w:del w:id="5907" w:author="yongjun" w:date="2016-06-11T14:51:00Z">
        <w:r w:rsidRPr="00192CDB" w:rsidDel="00D129A4">
          <w:rPr>
            <w:rFonts w:ascii="宋体" w:hAnsi="宋体" w:hint="eastAsia"/>
            <w:color w:val="000000"/>
            <w:kern w:val="0"/>
            <w:szCs w:val="21"/>
          </w:rPr>
          <w:delText>图3.</w:delText>
        </w:r>
      </w:del>
      <w:ins w:id="5908" w:author="yongjun" w:date="2016-06-11T14:51:00Z">
        <w:r w:rsidR="00D129A4">
          <w:rPr>
            <w:rFonts w:ascii="宋体" w:hAnsi="宋体" w:hint="eastAsia"/>
            <w:color w:val="000000"/>
            <w:kern w:val="0"/>
            <w:szCs w:val="21"/>
          </w:rPr>
          <w:t>图6-</w:t>
        </w:r>
      </w:ins>
      <w:del w:id="5909" w:author="yongjun" w:date="2016-06-11T14:52:00Z">
        <w:r w:rsidRPr="00192CDB" w:rsidDel="00D129A4">
          <w:rPr>
            <w:rFonts w:ascii="宋体" w:hAnsi="宋体" w:hint="eastAsia"/>
            <w:color w:val="000000"/>
            <w:kern w:val="0"/>
            <w:szCs w:val="21"/>
          </w:rPr>
          <w:delText xml:space="preserve">1 </w:delText>
        </w:r>
      </w:del>
      <w:ins w:id="5910" w:author="yongjun" w:date="2016-06-11T14:52:00Z">
        <w:r w:rsidR="00D129A4">
          <w:rPr>
            <w:rFonts w:ascii="宋体" w:hAnsi="宋体"/>
            <w:color w:val="000000"/>
            <w:kern w:val="0"/>
            <w:szCs w:val="21"/>
          </w:rPr>
          <w:t>5</w:t>
        </w:r>
        <w:r w:rsidR="00D129A4" w:rsidRPr="00192CDB">
          <w:rPr>
            <w:rFonts w:ascii="宋体" w:hAnsi="宋体" w:hint="eastAsia"/>
            <w:color w:val="000000"/>
            <w:kern w:val="0"/>
            <w:szCs w:val="21"/>
          </w:rPr>
          <w:t xml:space="preserve"> </w:t>
        </w:r>
      </w:ins>
      <w:r w:rsidRPr="00192CDB">
        <w:rPr>
          <w:rFonts w:ascii="宋体" w:hAnsi="宋体" w:hint="eastAsia"/>
          <w:color w:val="000000"/>
          <w:kern w:val="0"/>
          <w:szCs w:val="21"/>
        </w:rPr>
        <w:t>液压活套机械部分示意图</w:t>
      </w:r>
    </w:p>
    <w:p w14:paraId="58B7A4F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机械参数主要有：</w:t>
      </w:r>
    </w:p>
    <w:p w14:paraId="183FF3F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数量：         N-1 个</w:t>
      </w:r>
    </w:p>
    <w:p w14:paraId="6880187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活套辊表面硬度:    600~750HV</w:t>
      </w:r>
    </w:p>
    <w:p w14:paraId="153741C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摆动半径:      750mm</w:t>
      </w:r>
    </w:p>
    <w:p w14:paraId="03E26F9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最大摆动量:   大约60°</w:t>
      </w:r>
    </w:p>
    <w:p w14:paraId="20E0C67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活套辊长度:    1450mm</w:t>
      </w:r>
    </w:p>
    <w:p w14:paraId="6A2A49F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活套辊辊径:   φ275mm</w:t>
      </w:r>
    </w:p>
    <w:p w14:paraId="7364BCA1"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活套辊摆臂半径: 750mm</w:t>
      </w:r>
    </w:p>
    <w:p w14:paraId="7AA5714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电气零位角:      9°</w:t>
      </w:r>
    </w:p>
    <w:p w14:paraId="37F6EC1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最大工作角度:    35°</w:t>
      </w:r>
    </w:p>
    <w:p w14:paraId="16CBCC41"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常见液压活套液压阀台原理图如</w:t>
      </w:r>
      <w:del w:id="5911" w:author="yongjun" w:date="2016-06-11T14:51:00Z">
        <w:r w:rsidRPr="00192CDB" w:rsidDel="00D129A4">
          <w:rPr>
            <w:rFonts w:ascii="宋体" w:hAnsi="宋体" w:hint="eastAsia"/>
            <w:color w:val="000000"/>
            <w:kern w:val="0"/>
            <w:szCs w:val="21"/>
          </w:rPr>
          <w:delText>图3.</w:delText>
        </w:r>
      </w:del>
      <w:ins w:id="5912" w:author="yongjun" w:date="2016-06-11T14:51:00Z">
        <w:r w:rsidR="00D129A4">
          <w:rPr>
            <w:rFonts w:ascii="宋体" w:hAnsi="宋体" w:hint="eastAsia"/>
            <w:color w:val="000000"/>
            <w:kern w:val="0"/>
            <w:szCs w:val="21"/>
          </w:rPr>
          <w:t>图6-</w:t>
        </w:r>
      </w:ins>
      <w:del w:id="5913" w:author="yongjun" w:date="2016-06-11T14:52:00Z">
        <w:r w:rsidRPr="00192CDB" w:rsidDel="00D129A4">
          <w:rPr>
            <w:rFonts w:ascii="宋体" w:hAnsi="宋体" w:hint="eastAsia"/>
            <w:color w:val="000000"/>
            <w:kern w:val="0"/>
            <w:szCs w:val="21"/>
          </w:rPr>
          <w:delText>2</w:delText>
        </w:r>
      </w:del>
      <w:ins w:id="5914" w:author="yongjun" w:date="2016-06-11T14:52:00Z">
        <w:r w:rsidR="00D129A4">
          <w:rPr>
            <w:rFonts w:ascii="宋体" w:hAnsi="宋体"/>
            <w:color w:val="000000"/>
            <w:kern w:val="0"/>
            <w:szCs w:val="21"/>
          </w:rPr>
          <w:t>6</w:t>
        </w:r>
      </w:ins>
      <w:r w:rsidRPr="00192CDB">
        <w:rPr>
          <w:rFonts w:ascii="宋体" w:hAnsi="宋体" w:hint="eastAsia"/>
          <w:color w:val="000000"/>
          <w:kern w:val="0"/>
          <w:szCs w:val="21"/>
        </w:rPr>
        <w:t>所示，为提高系统可靠性，配置二套伺服系统互为备份，或者液压缸大行程动作时的备用流量补充。</w:t>
      </w:r>
    </w:p>
    <w:p w14:paraId="23679F4C" w14:textId="58A2FBA6" w:rsidR="00192CDB" w:rsidRPr="00192CDB" w:rsidRDefault="00540CA9" w:rsidP="00192CDB">
      <w:pPr>
        <w:widowControl/>
        <w:ind w:firstLineChars="200" w:firstLine="420"/>
        <w:jc w:val="center"/>
        <w:rPr>
          <w:rFonts w:ascii="宋体" w:hAnsi="宋体"/>
          <w:color w:val="000000"/>
          <w:kern w:val="0"/>
          <w:szCs w:val="21"/>
        </w:rPr>
      </w:pPr>
      <w:r w:rsidRPr="00192CDB">
        <w:rPr>
          <w:rFonts w:ascii="宋体" w:hAnsi="宋体"/>
          <w:noProof/>
          <w:szCs w:val="21"/>
        </w:rPr>
        <w:lastRenderedPageBreak/>
        <w:drawing>
          <wp:inline distT="0" distB="0" distL="0" distR="0" wp14:anchorId="3FA4C3C6" wp14:editId="7496CF7E">
            <wp:extent cx="5229225" cy="3295650"/>
            <wp:effectExtent l="0" t="0" r="9525" b="0"/>
            <wp:docPr id="133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01"/>
                    <a:srcRect l="17176" t="7074" r="15914" b="17988"/>
                    <a:stretch>
                      <a:fillRect/>
                    </a:stretch>
                  </pic:blipFill>
                  <pic:spPr>
                    <a:xfrm>
                      <a:off x="0" y="0"/>
                      <a:ext cx="5229225" cy="3295650"/>
                    </a:xfrm>
                    <a:prstGeom prst="rect">
                      <a:avLst/>
                    </a:prstGeom>
                    <a:ln>
                      <a:noFill/>
                    </a:ln>
                  </pic:spPr>
                </pic:pic>
              </a:graphicData>
            </a:graphic>
          </wp:inline>
        </w:drawing>
      </w:r>
    </w:p>
    <w:p w14:paraId="5956FD9A" w14:textId="77777777" w:rsidR="00192CDB" w:rsidRPr="00192CDB" w:rsidRDefault="00192CDB" w:rsidP="00192CDB">
      <w:pPr>
        <w:widowControl/>
        <w:ind w:firstLineChars="200" w:firstLine="420"/>
        <w:jc w:val="center"/>
        <w:rPr>
          <w:rFonts w:ascii="宋体" w:hAnsi="宋体"/>
          <w:color w:val="000000"/>
          <w:kern w:val="0"/>
          <w:szCs w:val="21"/>
        </w:rPr>
      </w:pPr>
      <w:del w:id="5915" w:author="yongjun" w:date="2016-06-11T14:51:00Z">
        <w:r w:rsidRPr="00192CDB" w:rsidDel="00D129A4">
          <w:rPr>
            <w:rFonts w:ascii="宋体" w:hAnsi="宋体" w:hint="eastAsia"/>
            <w:color w:val="000000"/>
            <w:kern w:val="0"/>
            <w:szCs w:val="21"/>
          </w:rPr>
          <w:delText>图3.</w:delText>
        </w:r>
      </w:del>
      <w:ins w:id="5916" w:author="yongjun" w:date="2016-06-11T14:51:00Z">
        <w:r w:rsidR="00D129A4">
          <w:rPr>
            <w:rFonts w:ascii="宋体" w:hAnsi="宋体" w:hint="eastAsia"/>
            <w:color w:val="000000"/>
            <w:kern w:val="0"/>
            <w:szCs w:val="21"/>
          </w:rPr>
          <w:t>图6-</w:t>
        </w:r>
      </w:ins>
      <w:del w:id="5917" w:author="yongjun" w:date="2016-06-11T14:52:00Z">
        <w:r w:rsidRPr="00192CDB" w:rsidDel="00D129A4">
          <w:rPr>
            <w:rFonts w:ascii="宋体" w:hAnsi="宋体" w:hint="eastAsia"/>
            <w:color w:val="000000"/>
            <w:kern w:val="0"/>
            <w:szCs w:val="21"/>
          </w:rPr>
          <w:delText xml:space="preserve">2 </w:delText>
        </w:r>
      </w:del>
      <w:ins w:id="5918" w:author="yongjun" w:date="2016-06-11T14:52:00Z">
        <w:r w:rsidR="00D129A4">
          <w:rPr>
            <w:rFonts w:ascii="宋体" w:hAnsi="宋体"/>
            <w:color w:val="000000"/>
            <w:kern w:val="0"/>
            <w:szCs w:val="21"/>
          </w:rPr>
          <w:t>6</w:t>
        </w:r>
        <w:r w:rsidR="00D129A4" w:rsidRPr="00192CDB">
          <w:rPr>
            <w:rFonts w:ascii="宋体" w:hAnsi="宋体" w:hint="eastAsia"/>
            <w:color w:val="000000"/>
            <w:kern w:val="0"/>
            <w:szCs w:val="21"/>
          </w:rPr>
          <w:t xml:space="preserve"> </w:t>
        </w:r>
      </w:ins>
      <w:r w:rsidRPr="00192CDB">
        <w:rPr>
          <w:rFonts w:ascii="宋体" w:hAnsi="宋体" w:hint="eastAsia"/>
          <w:color w:val="000000"/>
          <w:kern w:val="0"/>
          <w:szCs w:val="21"/>
        </w:rPr>
        <w:t>液压活套阀台原理图</w:t>
      </w:r>
    </w:p>
    <w:p w14:paraId="794BD25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液压设备参数：</w:t>
      </w:r>
    </w:p>
    <w:p w14:paraId="6CD2165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F1活套液压缸：   φ125/φ80*430mm</w:t>
      </w:r>
    </w:p>
    <w:p w14:paraId="52AF2E37"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F2~ F3 活套液压缸：   φ100/φ70*430mm</w:t>
      </w:r>
    </w:p>
    <w:p w14:paraId="258CD98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F4~ F7 活套液压缸：   φ80/φ56*430mm</w:t>
      </w:r>
    </w:p>
    <w:p w14:paraId="27812EC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工作压力：   29Mpa </w:t>
      </w:r>
    </w:p>
    <w:p w14:paraId="21ECB7B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伺服阀：   2个   D661_***SX2HA（MOOG）</w:t>
      </w:r>
    </w:p>
    <w:p w14:paraId="1150305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电磁阀：   3个   SS2P</w:t>
      </w:r>
    </w:p>
    <w:p w14:paraId="4C5B12B5" w14:textId="77777777" w:rsidR="00192CDB" w:rsidRPr="00192CDB" w:rsidRDefault="00192CDB" w:rsidP="00192CDB">
      <w:pPr>
        <w:widowControl/>
        <w:ind w:firstLineChars="1300" w:firstLine="2730"/>
        <w:rPr>
          <w:rFonts w:ascii="宋体" w:hAnsi="宋体"/>
          <w:color w:val="000000"/>
          <w:kern w:val="0"/>
          <w:szCs w:val="21"/>
        </w:rPr>
      </w:pPr>
      <w:r w:rsidRPr="00192CDB">
        <w:rPr>
          <w:rFonts w:ascii="宋体" w:hAnsi="宋体" w:hint="eastAsia"/>
          <w:color w:val="000000"/>
          <w:kern w:val="0"/>
          <w:szCs w:val="21"/>
        </w:rPr>
        <w:t>其中2个伺服阀开关用，1个事故快卸紧急下降</w:t>
      </w:r>
    </w:p>
    <w:p w14:paraId="5CE97DD2" w14:textId="77777777" w:rsidR="00192CDB" w:rsidRPr="00192CDB" w:rsidDel="00D129A4" w:rsidRDefault="00192CDB" w:rsidP="00192CDB">
      <w:pPr>
        <w:widowControl/>
        <w:ind w:firstLineChars="200" w:firstLine="420"/>
        <w:rPr>
          <w:del w:id="5919" w:author="yongjun" w:date="2016-06-11T14:52:00Z"/>
          <w:rFonts w:ascii="宋体" w:hAnsi="宋体"/>
          <w:color w:val="000000"/>
          <w:kern w:val="0"/>
          <w:szCs w:val="21"/>
        </w:rPr>
      </w:pPr>
      <w:r w:rsidRPr="00192CDB">
        <w:rPr>
          <w:rFonts w:ascii="宋体" w:hAnsi="宋体" w:hint="eastAsia"/>
          <w:color w:val="000000"/>
          <w:kern w:val="0"/>
          <w:szCs w:val="21"/>
        </w:rPr>
        <w:t xml:space="preserve">    </w:t>
      </w:r>
      <w:del w:id="5920" w:author="yongjun" w:date="2016-06-11T14:52:00Z">
        <w:r w:rsidRPr="00192CDB" w:rsidDel="00D129A4">
          <w:rPr>
            <w:rFonts w:ascii="宋体" w:hAnsi="宋体" w:hint="eastAsia"/>
            <w:color w:val="000000"/>
            <w:kern w:val="0"/>
            <w:szCs w:val="21"/>
          </w:rPr>
          <w:delText xml:space="preserve">  </w:delText>
        </w:r>
      </w:del>
    </w:p>
    <w:p w14:paraId="048CD9DA" w14:textId="77777777" w:rsidR="00192CDB" w:rsidRPr="00192CDB" w:rsidDel="00D129A4" w:rsidRDefault="00192CDB" w:rsidP="00192CDB">
      <w:pPr>
        <w:widowControl/>
        <w:ind w:firstLineChars="200" w:firstLine="420"/>
        <w:rPr>
          <w:del w:id="5921" w:author="yongjun" w:date="2016-06-11T14:52:00Z"/>
          <w:rFonts w:ascii="宋体" w:hAnsi="宋体"/>
          <w:color w:val="000000"/>
          <w:kern w:val="0"/>
          <w:szCs w:val="21"/>
        </w:rPr>
      </w:pPr>
    </w:p>
    <w:p w14:paraId="2A8E3DA3" w14:textId="77777777" w:rsidR="00192CDB" w:rsidRPr="00192CDB" w:rsidRDefault="00192CDB">
      <w:pPr>
        <w:widowControl/>
        <w:rPr>
          <w:rFonts w:ascii="宋体" w:hAnsi="宋体"/>
          <w:color w:val="000000"/>
          <w:kern w:val="0"/>
          <w:szCs w:val="21"/>
        </w:rPr>
        <w:pPrChange w:id="5922" w:author="yongjun" w:date="2016-06-11T14:52:00Z">
          <w:pPr>
            <w:widowControl/>
            <w:ind w:firstLineChars="200" w:firstLine="420"/>
          </w:pPr>
        </w:pPrChange>
      </w:pPr>
      <w:r w:rsidRPr="00192CDB">
        <w:rPr>
          <w:rFonts w:ascii="宋体" w:hAnsi="宋体" w:hint="eastAsia"/>
          <w:color w:val="000000"/>
          <w:kern w:val="0"/>
          <w:szCs w:val="21"/>
        </w:rPr>
        <w:t>液压活套控制系统的主要检测仪表有活套角度编码器、带钢张力油压传感器、阀台控制油过滤器堵塞检测器。</w:t>
      </w:r>
    </w:p>
    <w:p w14:paraId="2DDF6DF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活套编码器可以由油缸内置的磁尺替代，但安装太方便，实际使用很少。张力检测部分国内先进轧机活套辊轴承配置有直接测张压头，但维护成本较高。</w:t>
      </w:r>
    </w:p>
    <w:p w14:paraId="6F8A1E6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带钢张力检测传感器：</w:t>
      </w:r>
    </w:p>
    <w:p w14:paraId="20BC48E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油压传感器:    2个（杆腔，塞腔）</w:t>
      </w:r>
    </w:p>
    <w:p w14:paraId="7246964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型号：  HDA3840-A-*** HYDAC</w:t>
      </w:r>
    </w:p>
    <w:p w14:paraId="18FFBDA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活套角度检测传感器：</w:t>
      </w:r>
    </w:p>
    <w:p w14:paraId="261C127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光电编码器:  1个</w:t>
      </w:r>
    </w:p>
    <w:p w14:paraId="1DFDA57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型号： ASC4K-12 带联轴器 HKI522-14/14带中间法兰</w:t>
      </w:r>
    </w:p>
    <w:p w14:paraId="26C29E1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高端的液压活套控制器选择高性能多CPU控制器，操作系统具备等时实时运行能力，最小扫描周期小于1ms。</w:t>
      </w:r>
    </w:p>
    <w:p w14:paraId="13372DCD"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主程序执行在速度活套特定的CPU中，现场I/O信号通过铺设信号电缆直接进柜内高速信号模板，并通过以太网、DP模板及内存映象存取模板和其他控制区域通讯实现活套功能的综合控制。快速IO能力以及CPU的高速计算能力保证了活套液压控制系统的快速闭环响应能力。</w:t>
      </w:r>
    </w:p>
    <w:p w14:paraId="46E4BE5B" w14:textId="77777777" w:rsidR="00884ADD" w:rsidRPr="00055E2F" w:rsidRDefault="00884ADD" w:rsidP="00BA5694">
      <w:pPr>
        <w:pStyle w:val="30"/>
        <w:tabs>
          <w:tab w:val="clear" w:pos="720"/>
          <w:tab w:val="num" w:pos="0"/>
        </w:tabs>
        <w:rPr>
          <w:sz w:val="22"/>
        </w:rPr>
      </w:pPr>
      <w:bookmarkStart w:id="5923" w:name="_Toc453423634"/>
      <w:r w:rsidRPr="00055E2F">
        <w:rPr>
          <w:rFonts w:hint="eastAsia"/>
          <w:sz w:val="22"/>
        </w:rPr>
        <w:lastRenderedPageBreak/>
        <w:t>张力控制系统的基本公式</w:t>
      </w:r>
      <w:bookmarkEnd w:id="5902"/>
      <w:bookmarkEnd w:id="5923"/>
    </w:p>
    <w:p w14:paraId="50677B54" w14:textId="77777777" w:rsidR="00192CDB" w:rsidRPr="00192CDB" w:rsidRDefault="00192CDB" w:rsidP="00192CDB">
      <w:pPr>
        <w:widowControl/>
        <w:ind w:firstLineChars="200" w:firstLine="420"/>
        <w:rPr>
          <w:rFonts w:ascii="宋体" w:hAnsi="宋体"/>
          <w:color w:val="000000"/>
          <w:kern w:val="0"/>
          <w:szCs w:val="21"/>
        </w:rPr>
      </w:pPr>
      <w:bookmarkStart w:id="5924" w:name="_Toc452277818"/>
      <w:r w:rsidRPr="00192CDB">
        <w:rPr>
          <w:rFonts w:ascii="宋体" w:hAnsi="宋体" w:hint="eastAsia"/>
          <w:color w:val="000000"/>
          <w:kern w:val="0"/>
          <w:szCs w:val="21"/>
        </w:rPr>
        <w:t>理论上在轧制过程中，轧件上之所以有张力产生，是因为在轧制方向上存在着速度差，使得轧件上不同处的金属有相对位移而产生张应力。</w:t>
      </w:r>
    </w:p>
    <w:p w14:paraId="2CF3304A" w14:textId="2111B549" w:rsidR="00192CDB" w:rsidRPr="00192CDB" w:rsidRDefault="00540CA9" w:rsidP="00192CDB">
      <w:pPr>
        <w:widowControl/>
        <w:ind w:firstLineChars="200" w:firstLine="420"/>
        <w:jc w:val="center"/>
        <w:rPr>
          <w:rFonts w:ascii="宋体" w:hAnsi="宋体"/>
          <w:color w:val="000000"/>
          <w:kern w:val="0"/>
          <w:szCs w:val="21"/>
        </w:rPr>
      </w:pPr>
      <w:r w:rsidRPr="00192CDB">
        <w:rPr>
          <w:rFonts w:ascii="宋体" w:hAnsi="宋体"/>
          <w:noProof/>
          <w:color w:val="000000"/>
          <w:kern w:val="0"/>
          <w:szCs w:val="21"/>
        </w:rPr>
        <w:drawing>
          <wp:inline distT="0" distB="0" distL="0" distR="0" wp14:anchorId="2EF76B28" wp14:editId="4253B9F5">
            <wp:extent cx="2905125" cy="1695450"/>
            <wp:effectExtent l="0" t="0" r="9525" b="0"/>
            <wp:docPr id="1335" name="图片 115" descr="C:\Users\zdq\Desktop\QQ截图2014080414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 name="图片 24586" descr="C:\Users\zdq\Desktop\QQ截图20140804142433.jpg"/>
                    <pic:cNvPicPr>
                      <a:picLocks noChangeAspect="1" noChangeArrowheads="1"/>
                    </pic:cNvPicPr>
                  </pic:nvPicPr>
                  <pic:blipFill>
                    <a:blip r:embed="rId2302">
                      <a:extLst>
                        <a:ext uri="{28A0092B-C50C-407E-A947-70E740481C1C}">
                          <a14:useLocalDpi xmlns:a14="http://schemas.microsoft.com/office/drawing/2010/main" val="0"/>
                        </a:ext>
                      </a:extLst>
                    </a:blip>
                    <a:srcRect/>
                    <a:stretch>
                      <a:fillRect/>
                    </a:stretch>
                  </pic:blipFill>
                  <pic:spPr>
                    <a:xfrm>
                      <a:off x="0" y="0"/>
                      <a:ext cx="2905125" cy="1695450"/>
                    </a:xfrm>
                    <a:prstGeom prst="rect">
                      <a:avLst/>
                    </a:prstGeom>
                    <a:noFill/>
                    <a:ln>
                      <a:noFill/>
                    </a:ln>
                  </pic:spPr>
                </pic:pic>
              </a:graphicData>
            </a:graphic>
          </wp:inline>
        </w:drawing>
      </w:r>
    </w:p>
    <w:p w14:paraId="08905A82" w14:textId="77777777" w:rsidR="00192CDB" w:rsidRPr="00192CDB" w:rsidRDefault="00192CDB" w:rsidP="00192CDB">
      <w:pPr>
        <w:widowControl/>
        <w:ind w:firstLineChars="200" w:firstLine="420"/>
        <w:jc w:val="center"/>
        <w:rPr>
          <w:rFonts w:ascii="宋体" w:hAnsi="宋体"/>
          <w:color w:val="000000"/>
          <w:kern w:val="0"/>
          <w:szCs w:val="21"/>
        </w:rPr>
      </w:pPr>
      <w:del w:id="5925" w:author="yongjun" w:date="2016-06-11T14:51:00Z">
        <w:r w:rsidRPr="00192CDB" w:rsidDel="00D129A4">
          <w:rPr>
            <w:rFonts w:ascii="宋体" w:hAnsi="宋体" w:hint="eastAsia"/>
            <w:color w:val="000000"/>
            <w:kern w:val="0"/>
            <w:szCs w:val="21"/>
          </w:rPr>
          <w:delText>图3.</w:delText>
        </w:r>
      </w:del>
      <w:ins w:id="5926" w:author="yongjun" w:date="2016-06-11T14:51:00Z">
        <w:r w:rsidR="00D129A4">
          <w:rPr>
            <w:rFonts w:ascii="宋体" w:hAnsi="宋体" w:hint="eastAsia"/>
            <w:color w:val="000000"/>
            <w:kern w:val="0"/>
            <w:szCs w:val="21"/>
          </w:rPr>
          <w:t>图6-</w:t>
        </w:r>
      </w:ins>
      <w:del w:id="5927" w:author="yongjun" w:date="2016-06-11T14:52:00Z">
        <w:r w:rsidRPr="00192CDB" w:rsidDel="00555DB1">
          <w:rPr>
            <w:rFonts w:ascii="宋体" w:hAnsi="宋体" w:hint="eastAsia"/>
            <w:color w:val="000000"/>
            <w:kern w:val="0"/>
            <w:szCs w:val="21"/>
          </w:rPr>
          <w:delText xml:space="preserve">3 </w:delText>
        </w:r>
      </w:del>
      <w:ins w:id="5928" w:author="yongjun" w:date="2016-06-11T14:52:00Z">
        <w:r w:rsidR="00555DB1">
          <w:rPr>
            <w:rFonts w:ascii="宋体" w:hAnsi="宋体"/>
            <w:color w:val="000000"/>
            <w:kern w:val="0"/>
            <w:szCs w:val="21"/>
          </w:rPr>
          <w:t>7</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张力产生示意原理图</w:t>
      </w:r>
    </w:p>
    <w:p w14:paraId="24ECD59D" w14:textId="77777777" w:rsidR="00192CDB" w:rsidRPr="00192CDB" w:rsidRDefault="00555DB1" w:rsidP="00192CDB">
      <w:pPr>
        <w:widowControl/>
        <w:ind w:firstLineChars="700" w:firstLine="1470"/>
        <w:jc w:val="left"/>
        <w:rPr>
          <w:rFonts w:ascii="宋体" w:hAnsi="宋体"/>
          <w:color w:val="000000"/>
          <w:kern w:val="0"/>
          <w:szCs w:val="21"/>
        </w:rPr>
      </w:pPr>
      <w:r w:rsidRPr="00192CDB">
        <w:rPr>
          <w:rFonts w:ascii="宋体" w:hAnsi="宋体"/>
          <w:color w:val="000000"/>
          <w:kern w:val="0"/>
          <w:position w:val="-24"/>
          <w:szCs w:val="21"/>
        </w:rPr>
        <w:object w:dxaOrig="1981" w:dyaOrig="620" w14:anchorId="64D6AA68">
          <v:shape id="_x0000_i2127" type="#_x0000_t75" style="width:144.75pt;height:33.75pt;mso-position-horizontal-relative:page;mso-position-vertical-relative:page" o:ole="">
            <v:fill o:detectmouseclick="t"/>
            <v:imagedata r:id="rId2303" o:title=""/>
          </v:shape>
          <o:OLEObject Type="Embed" ProgID="Equation.DSMT4" ShapeID="_x0000_i2127" DrawAspect="Content" ObjectID="_1527665466" r:id="rId2304">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1</w:t>
      </w:r>
      <w:r w:rsidR="00192CDB" w:rsidRPr="00192CDB">
        <w:rPr>
          <w:rFonts w:ascii="宋体" w:hAnsi="宋体"/>
          <w:szCs w:val="21"/>
        </w:rPr>
        <w:t>）</w:t>
      </w:r>
    </w:p>
    <w:p w14:paraId="2CCBBE34" w14:textId="77777777" w:rsidR="00192CDB" w:rsidRPr="00192CDB" w:rsidRDefault="00192CDB" w:rsidP="00192CDB">
      <w:pPr>
        <w:widowControl/>
        <w:rPr>
          <w:rFonts w:ascii="宋体" w:hAnsi="宋体"/>
          <w:color w:val="000000"/>
          <w:kern w:val="0"/>
          <w:szCs w:val="21"/>
        </w:rPr>
      </w:pPr>
      <w:r w:rsidRPr="00192CDB">
        <w:rPr>
          <w:rFonts w:ascii="宋体" w:hAnsi="宋体" w:hint="eastAsia"/>
          <w:color w:val="000000"/>
          <w:kern w:val="0"/>
          <w:szCs w:val="21"/>
        </w:rPr>
        <w:t xml:space="preserve"> 其中，      </w:t>
      </w:r>
    </w:p>
    <w:p w14:paraId="1F4CA66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hint="eastAsia"/>
          <w:color w:val="000000"/>
          <w:kern w:val="0"/>
          <w:szCs w:val="21"/>
        </w:rPr>
        <w:object w:dxaOrig="240" w:dyaOrig="260" w14:anchorId="1A543F8F">
          <v:shape id="_x0000_i2128" type="#_x0000_t75" style="width:15.75pt;height:12.75pt;mso-position-horizontal-relative:page;mso-position-vertical-relative:page" o:ole="">
            <v:fill o:detectmouseclick="t"/>
            <v:imagedata r:id="rId2305" o:title=""/>
          </v:shape>
          <o:OLEObject Type="Embed" ProgID="Equation.DSMT4" ShapeID="_x0000_i2128" DrawAspect="Content" ObjectID="_1527665467" r:id="rId2306">
            <o:FieldCodes>\* MERGEFORMAT</o:FieldCodes>
          </o:OLEObject>
        </w:object>
      </w:r>
      <w:r w:rsidRPr="00192CDB">
        <w:rPr>
          <w:rFonts w:ascii="宋体" w:hAnsi="宋体" w:hint="eastAsia"/>
          <w:color w:val="000000"/>
          <w:kern w:val="0"/>
          <w:szCs w:val="21"/>
        </w:rPr>
        <w:t>—带钢断面截面积；</w:t>
      </w:r>
    </w:p>
    <w:p w14:paraId="5A97E11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hint="eastAsia"/>
          <w:color w:val="000000"/>
          <w:kern w:val="0"/>
          <w:szCs w:val="21"/>
        </w:rPr>
        <w:object w:dxaOrig="240" w:dyaOrig="260" w14:anchorId="2D171A61">
          <v:shape id="_x0000_i2129" type="#_x0000_t75" style="width:15.75pt;height:12.75pt;mso-position-horizontal-relative:page;mso-position-vertical-relative:page" o:ole="">
            <v:fill o:detectmouseclick="t"/>
            <v:imagedata r:id="rId2307" o:title=""/>
          </v:shape>
          <o:OLEObject Type="Embed" ProgID="Equation.DSMT4" ShapeID="_x0000_i2129" DrawAspect="Content" ObjectID="_1527665468" r:id="rId2308">
            <o:FieldCodes>\* MERGEFORMAT</o:FieldCodes>
          </o:OLEObject>
        </w:object>
      </w:r>
      <w:r w:rsidRPr="00192CDB">
        <w:rPr>
          <w:rFonts w:ascii="宋体" w:hAnsi="宋体" w:hint="eastAsia"/>
          <w:color w:val="000000"/>
          <w:kern w:val="0"/>
          <w:szCs w:val="21"/>
        </w:rPr>
        <w:t>—带钢杨氏弹性模量；</w:t>
      </w:r>
    </w:p>
    <w:p w14:paraId="0FA3AB0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hint="eastAsia"/>
          <w:color w:val="000000"/>
          <w:kern w:val="0"/>
          <w:szCs w:val="21"/>
        </w:rPr>
        <w:object w:dxaOrig="139" w:dyaOrig="280" w14:anchorId="6A5BD560">
          <v:shape id="_x0000_i2130" type="#_x0000_t75" style="width:9.75pt;height:14.25pt;mso-position-horizontal-relative:page;mso-position-vertical-relative:page" o:ole="">
            <v:fill o:detectmouseclick="t"/>
            <v:imagedata r:id="rId2309" o:title=""/>
          </v:shape>
          <o:OLEObject Type="Embed" ProgID="Equation.DSMT4" ShapeID="_x0000_i2130" DrawAspect="Content" ObjectID="_1527665469" r:id="rId2310">
            <o:FieldCodes>\* MERGEFORMAT</o:FieldCodes>
          </o:OLEObject>
        </w:object>
      </w:r>
      <w:r w:rsidRPr="00192CDB">
        <w:rPr>
          <w:rFonts w:ascii="宋体" w:hAnsi="宋体" w:hint="eastAsia"/>
          <w:color w:val="000000"/>
          <w:kern w:val="0"/>
          <w:szCs w:val="21"/>
        </w:rPr>
        <w:t>—a，b两点的距离。</w:t>
      </w:r>
    </w:p>
    <w:p w14:paraId="14E57D7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从轧制力矩和轧机功率模型的角度我们得出带钢张力的另外一种计算方法：</w:t>
      </w:r>
    </w:p>
    <w:p w14:paraId="430C22F7"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14"/>
          <w:szCs w:val="21"/>
        </w:rPr>
        <w:object w:dxaOrig="2960" w:dyaOrig="379" w14:anchorId="6015B16B">
          <v:shape id="对象 15" o:spid="_x0000_i2131" type="#_x0000_t75" style="width:166.5pt;height:21.75pt;mso-position-horizontal-relative:page;mso-position-vertical-relative:page" o:ole="">
            <v:fill o:detectmouseclick="t"/>
            <v:imagedata r:id="rId2311" o:title=""/>
          </v:shape>
          <o:OLEObject Type="Embed" ProgID="Equation.DSMT4" ShapeID="对象 15" DrawAspect="Content" ObjectID="_1527665470" r:id="rId2312">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2</w:t>
      </w:r>
      <w:r w:rsidR="00192CDB" w:rsidRPr="00192CDB">
        <w:rPr>
          <w:rFonts w:ascii="宋体" w:hAnsi="宋体"/>
          <w:szCs w:val="21"/>
        </w:rPr>
        <w:t>）</w:t>
      </w:r>
    </w:p>
    <w:p w14:paraId="43A62F8D"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14"/>
          <w:szCs w:val="21"/>
        </w:rPr>
        <w:object w:dxaOrig="1620" w:dyaOrig="379" w14:anchorId="3B444524">
          <v:shape id="对象 17" o:spid="_x0000_i2132" type="#_x0000_t75" style="width:94.5pt;height:21.75pt;mso-position-horizontal-relative:page;mso-position-vertical-relative:page" o:ole="">
            <v:fill o:detectmouseclick="t"/>
            <v:imagedata r:id="rId2313" o:title=""/>
          </v:shape>
          <o:OLEObject Type="Embed" ProgID="Equation.DSMT4" ShapeID="对象 17" DrawAspect="Content" ObjectID="_1527665471" r:id="rId2314">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p>
    <w:p w14:paraId="597B1B8C"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14"/>
          <w:szCs w:val="21"/>
        </w:rPr>
        <w:object w:dxaOrig="1140" w:dyaOrig="380" w14:anchorId="451D45CD">
          <v:shape id="对象 19" o:spid="_x0000_i2133" type="#_x0000_t75" style="width:60.75pt;height:22.5pt;mso-position-horizontal-relative:page;mso-position-vertical-relative:page" o:ole="">
            <v:fill o:detectmouseclick="t"/>
            <v:imagedata r:id="rId2315" o:title=""/>
          </v:shape>
          <o:OLEObject Type="Embed" ProgID="Equation.DSMT4" ShapeID="对象 19" DrawAspect="Content" ObjectID="_1527665472" r:id="rId2316">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4</w:t>
      </w:r>
      <w:r w:rsidR="00192CDB" w:rsidRPr="00192CDB">
        <w:rPr>
          <w:rFonts w:ascii="宋体" w:hAnsi="宋体"/>
          <w:szCs w:val="21"/>
        </w:rPr>
        <w:t>）</w:t>
      </w:r>
    </w:p>
    <w:p w14:paraId="62DCB634"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28"/>
          <w:szCs w:val="21"/>
        </w:rPr>
        <w:object w:dxaOrig="2502" w:dyaOrig="680" w14:anchorId="0F0BAD81">
          <v:shape id="_x0000_i2134" type="#_x0000_t75" style="width:141pt;height:39pt;mso-position-horizontal-relative:page;mso-position-vertical-relative:page" o:ole="">
            <v:fill o:detectmouseclick="t"/>
            <v:imagedata r:id="rId2317" o:title=""/>
          </v:shape>
          <o:OLEObject Type="Embed" ProgID="Equation.DSMT4" ShapeID="_x0000_i2134" DrawAspect="Content" ObjectID="_1527665473" r:id="rId2318">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5</w:t>
      </w:r>
      <w:r w:rsidR="00192CDB" w:rsidRPr="00192CDB">
        <w:rPr>
          <w:rFonts w:ascii="宋体" w:hAnsi="宋体"/>
          <w:szCs w:val="21"/>
        </w:rPr>
        <w:t>）</w:t>
      </w:r>
    </w:p>
    <w:p w14:paraId="4846DBC1"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24"/>
          <w:szCs w:val="21"/>
        </w:rPr>
        <w:object w:dxaOrig="1580" w:dyaOrig="660" w14:anchorId="4E0BF425">
          <v:shape id="_x0000_i2135" type="#_x0000_t75" style="width:102.75pt;height:33.75pt;mso-position-horizontal-relative:page;mso-position-vertical-relative:page" o:ole="">
            <v:fill o:detectmouseclick="t"/>
            <v:imagedata r:id="rId2319" o:title=""/>
          </v:shape>
          <o:OLEObject Type="Embed" ProgID="Equation.DSMT4" ShapeID="_x0000_i2135" DrawAspect="Content" ObjectID="_1527665474" r:id="rId2320">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6</w:t>
      </w:r>
      <w:r w:rsidR="00192CDB" w:rsidRPr="00192CDB">
        <w:rPr>
          <w:rFonts w:ascii="宋体" w:hAnsi="宋体"/>
          <w:szCs w:val="21"/>
        </w:rPr>
        <w:t>）</w:t>
      </w:r>
    </w:p>
    <w:p w14:paraId="6169666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其中，   </w:t>
      </w:r>
    </w:p>
    <w:p w14:paraId="238AA82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hint="eastAsia"/>
          <w:color w:val="000000"/>
          <w:kern w:val="0"/>
          <w:position w:val="-6"/>
          <w:szCs w:val="21"/>
        </w:rPr>
        <w:object w:dxaOrig="220" w:dyaOrig="280" w14:anchorId="3BA217D1">
          <v:shape id="_x0000_i2136" type="#_x0000_t75" style="width:12pt;height:15.75pt;mso-position-horizontal-relative:page;mso-position-vertical-relative:page" o:ole="">
            <v:fill o:detectmouseclick="t"/>
            <v:imagedata r:id="rId2321" o:title=""/>
          </v:shape>
          <o:OLEObject Type="Embed" ProgID="Equation.DSMT4" ShapeID="_x0000_i2136" DrawAspect="Content" ObjectID="_1527665475" r:id="rId2322">
            <o:FieldCodes>\* MERGEFORMAT</o:FieldCodes>
          </o:OLEObject>
        </w:object>
      </w:r>
      <w:r w:rsidRPr="00192CDB">
        <w:rPr>
          <w:rFonts w:ascii="宋体" w:hAnsi="宋体" w:hint="eastAsia"/>
          <w:color w:val="000000"/>
          <w:kern w:val="0"/>
          <w:szCs w:val="21"/>
        </w:rPr>
        <w:t>—辊颈直径；</w:t>
      </w:r>
    </w:p>
    <w:p w14:paraId="1962C4F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hint="eastAsia"/>
          <w:color w:val="000000"/>
          <w:kern w:val="0"/>
          <w:position w:val="-10"/>
          <w:szCs w:val="21"/>
        </w:rPr>
        <w:object w:dxaOrig="260" w:dyaOrig="260" w14:anchorId="547887BD">
          <v:shape id="_x0000_i2137" type="#_x0000_t75" style="width:15.75pt;height:15.75pt;mso-position-horizontal-relative:page;mso-position-vertical-relative:page" o:ole="">
            <v:fill o:detectmouseclick="t"/>
            <v:imagedata r:id="rId2323" o:title=""/>
          </v:shape>
          <o:OLEObject Type="Embed" ProgID="Equation.DSMT4" ShapeID="_x0000_i2137" DrawAspect="Content" ObjectID="_1527665476" r:id="rId2324">
            <o:FieldCodes>\* MERGEFORMAT</o:FieldCodes>
          </o:OLEObject>
        </w:object>
      </w:r>
      <w:r w:rsidRPr="00192CDB">
        <w:rPr>
          <w:rFonts w:ascii="宋体" w:hAnsi="宋体" w:hint="eastAsia"/>
          <w:color w:val="000000"/>
          <w:kern w:val="0"/>
          <w:szCs w:val="21"/>
        </w:rPr>
        <w:t>—轧辊轴承中的摩擦系数；</w:t>
      </w:r>
    </w:p>
    <w:p w14:paraId="7D2B839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10"/>
          <w:szCs w:val="21"/>
        </w:rPr>
        <w:object w:dxaOrig="200" w:dyaOrig="260" w14:anchorId="2EFC3D32">
          <v:shape id="_x0000_i2138" type="#_x0000_t75" style="width:13.5pt;height:13.5pt;mso-position-horizontal-relative:page;mso-position-vertical-relative:page" o:ole="">
            <v:fill o:detectmouseclick="t"/>
            <v:imagedata r:id="rId2325" o:title=""/>
          </v:shape>
          <o:OLEObject Type="Embed" ProgID="Equation.DSMT4" ShapeID="_x0000_i2138" DrawAspect="Content" ObjectID="_1527665477" r:id="rId2326">
            <o:FieldCodes>\* MERGEFORMAT</o:FieldCodes>
          </o:OLEObject>
        </w:object>
      </w:r>
      <w:r w:rsidRPr="00192CDB">
        <w:rPr>
          <w:rFonts w:ascii="宋体" w:hAnsi="宋体" w:hint="eastAsia"/>
          <w:color w:val="000000"/>
          <w:kern w:val="0"/>
          <w:szCs w:val="21"/>
        </w:rPr>
        <w:t>—传动效率；</w:t>
      </w:r>
    </w:p>
    <w:p w14:paraId="0964DAE1"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6"/>
          <w:szCs w:val="21"/>
        </w:rPr>
        <w:object w:dxaOrig="140" w:dyaOrig="260" w14:anchorId="1DC47158">
          <v:shape id="_x0000_i2139" type="#_x0000_t75" style="width:13.5pt;height:14.25pt;mso-position-horizontal-relative:page;mso-position-vertical-relative:page" o:ole="">
            <v:fill o:detectmouseclick="t"/>
            <v:imagedata r:id="rId2327" o:title=""/>
          </v:shape>
          <o:OLEObject Type="Embed" ProgID="Equation.DSMT4" ShapeID="_x0000_i2139" DrawAspect="Content" ObjectID="_1527665478" r:id="rId2328">
            <o:FieldCodes>\* MERGEFORMAT</o:FieldCodes>
          </o:OLEObject>
        </w:object>
      </w:r>
      <w:r w:rsidRPr="00192CDB">
        <w:rPr>
          <w:rFonts w:ascii="宋体" w:hAnsi="宋体" w:hint="eastAsia"/>
          <w:color w:val="000000"/>
          <w:kern w:val="0"/>
          <w:szCs w:val="21"/>
        </w:rPr>
        <w:t>—传动比。</w:t>
      </w:r>
    </w:p>
    <w:p w14:paraId="7D2DB018"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24"/>
          <w:szCs w:val="21"/>
        </w:rPr>
        <w:object w:dxaOrig="3299" w:dyaOrig="619" w14:anchorId="143D1011">
          <v:shape id="对象 22" o:spid="_x0000_i2140" type="#_x0000_t75" style="width:166.5pt;height:31.5pt;mso-position-horizontal-relative:page;mso-position-vertical-relative:page" o:ole="">
            <v:fill o:detectmouseclick="t"/>
            <v:imagedata r:id="rId2329" o:title=""/>
          </v:shape>
          <o:OLEObject Type="Embed" ProgID="Equation.DSMT4" ShapeID="对象 22" DrawAspect="Content" ObjectID="_1527665479" r:id="rId2330">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7</w:t>
      </w:r>
      <w:r w:rsidR="00192CDB" w:rsidRPr="00192CDB">
        <w:rPr>
          <w:rFonts w:ascii="宋体" w:hAnsi="宋体"/>
          <w:szCs w:val="21"/>
        </w:rPr>
        <w:t>）</w:t>
      </w:r>
    </w:p>
    <w:p w14:paraId="5CC9781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其中： </w:t>
      </w:r>
    </w:p>
    <w:p w14:paraId="380FD4A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color w:val="000000"/>
          <w:kern w:val="0"/>
          <w:position w:val="-4"/>
          <w:szCs w:val="21"/>
        </w:rPr>
        <w:object w:dxaOrig="240" w:dyaOrig="260" w14:anchorId="059E2084">
          <v:shape id="_x0000_i2141" type="#_x0000_t75" style="width:12pt;height:12.75pt;mso-position-horizontal-relative:page;mso-position-vertical-relative:page" o:ole="">
            <v:fill o:detectmouseclick="t"/>
            <v:imagedata r:id="rId2331" o:title=""/>
          </v:shape>
          <o:OLEObject Type="Embed" ProgID="Equation.DSMT4" ShapeID="_x0000_i2141" DrawAspect="Content" ObjectID="_1527665480" r:id="rId2332">
            <o:FieldCodes>\* MERGEFORMAT</o:FieldCodes>
          </o:OLEObject>
        </w:object>
      </w:r>
      <w:r w:rsidRPr="00192CDB">
        <w:rPr>
          <w:rFonts w:ascii="宋体" w:hAnsi="宋体" w:hint="eastAsia"/>
          <w:color w:val="000000"/>
          <w:kern w:val="0"/>
          <w:szCs w:val="21"/>
        </w:rPr>
        <w:t>—不考虑张力影响时的接触压力；</w:t>
      </w:r>
    </w:p>
    <w:p w14:paraId="525DF88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color w:val="000000"/>
          <w:kern w:val="0"/>
          <w:position w:val="-6"/>
          <w:szCs w:val="21"/>
        </w:rPr>
        <w:object w:dxaOrig="220" w:dyaOrig="280" w14:anchorId="1E520E3E">
          <v:shape id="对象 27" o:spid="_x0000_i2142" type="#_x0000_t75" style="width:21.75pt;height:19.5pt;mso-position-horizontal-relative:page;mso-position-vertical-relative:page" o:ole="">
            <v:fill o:detectmouseclick="t"/>
            <v:imagedata r:id="rId2333" o:title=""/>
          </v:shape>
          <o:OLEObject Type="Embed" ProgID="Equation.DSMT4" ShapeID="对象 27" DrawAspect="Content" ObjectID="_1527665481" r:id="rId2334">
            <o:FieldCodes>\* MERGEFORMAT</o:FieldCodes>
          </o:OLEObject>
        </w:object>
      </w:r>
      <w:r w:rsidRPr="00192CDB">
        <w:rPr>
          <w:rFonts w:ascii="宋体" w:hAnsi="宋体" w:hint="eastAsia"/>
          <w:color w:val="000000"/>
          <w:kern w:val="0"/>
          <w:szCs w:val="21"/>
        </w:rPr>
        <w:t>—伸长率；</w:t>
      </w:r>
    </w:p>
    <w:p w14:paraId="7A139E5D"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color w:val="000000"/>
          <w:kern w:val="0"/>
          <w:position w:val="-12"/>
          <w:szCs w:val="21"/>
        </w:rPr>
        <w:object w:dxaOrig="260" w:dyaOrig="361" w14:anchorId="4CF93365">
          <v:shape id="对象 25" o:spid="_x0000_i2143" type="#_x0000_t75" style="width:22.5pt;height:24.75pt;mso-position-horizontal-relative:page;mso-position-vertical-relative:page" o:ole="">
            <v:fill o:detectmouseclick="t"/>
            <v:imagedata r:id="rId2335" o:title=""/>
          </v:shape>
          <o:OLEObject Type="Embed" ProgID="Equation.DSMT4" ShapeID="对象 25" DrawAspect="Content" ObjectID="_1527665482" r:id="rId2336">
            <o:FieldCodes>\* MERGEFORMAT</o:FieldCodes>
          </o:OLEObject>
        </w:object>
      </w:r>
      <w:r w:rsidRPr="00192CDB">
        <w:rPr>
          <w:rFonts w:ascii="宋体" w:hAnsi="宋体" w:hint="eastAsia"/>
          <w:color w:val="000000"/>
          <w:kern w:val="0"/>
          <w:szCs w:val="21"/>
        </w:rPr>
        <w:t>—后张力；</w:t>
      </w:r>
    </w:p>
    <w:p w14:paraId="5DAF61C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Pr="00192CDB">
        <w:rPr>
          <w:rFonts w:ascii="宋体" w:hAnsi="宋体"/>
          <w:color w:val="000000"/>
          <w:kern w:val="0"/>
          <w:position w:val="-12"/>
          <w:szCs w:val="21"/>
        </w:rPr>
        <w:object w:dxaOrig="240" w:dyaOrig="360" w14:anchorId="0F357F7D">
          <v:shape id="_x0000_i2144" type="#_x0000_t75" style="width:17.25pt;height:25.5pt;mso-position-horizontal-relative:page;mso-position-vertical-relative:page" o:ole="">
            <v:fill o:detectmouseclick="t"/>
            <v:imagedata r:id="rId2337" o:title=""/>
          </v:shape>
          <o:OLEObject Type="Embed" ProgID="Equation.DSMT4" ShapeID="_x0000_i2144" DrawAspect="Content" ObjectID="_1527665483" r:id="rId2338">
            <o:FieldCodes>\* MERGEFORMAT</o:FieldCodes>
          </o:OLEObject>
        </w:object>
      </w:r>
      <w:r w:rsidRPr="00192CDB">
        <w:rPr>
          <w:rFonts w:ascii="宋体" w:hAnsi="宋体" w:hint="eastAsia"/>
          <w:color w:val="000000"/>
          <w:kern w:val="0"/>
          <w:szCs w:val="21"/>
        </w:rPr>
        <w:t>—前张力；</w:t>
      </w:r>
    </w:p>
    <w:p w14:paraId="2C45E84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12"/>
          <w:szCs w:val="21"/>
        </w:rPr>
        <w:object w:dxaOrig="260" w:dyaOrig="361" w14:anchorId="12689111">
          <v:shape id="_x0000_i2145" type="#_x0000_t75" style="width:17.25pt;height:21pt;mso-position-horizontal-relative:page;mso-position-vertical-relative:page" o:ole="">
            <v:fill o:detectmouseclick="t"/>
            <v:imagedata r:id="rId2339" o:title=""/>
          </v:shape>
          <o:OLEObject Type="Embed" ProgID="Equation.DSMT4" ShapeID="_x0000_i2145" DrawAspect="Content" ObjectID="_1527665484" r:id="rId2340">
            <o:FieldCodes>\* MERGEFORMAT</o:FieldCodes>
          </o:OLEObject>
        </w:object>
      </w:r>
      <w:r w:rsidRPr="00192CDB">
        <w:rPr>
          <w:rFonts w:ascii="宋体" w:hAnsi="宋体" w:hint="eastAsia"/>
          <w:color w:val="000000"/>
          <w:kern w:val="0"/>
          <w:szCs w:val="21"/>
        </w:rPr>
        <w:t>—前断面面积；</w:t>
      </w:r>
    </w:p>
    <w:p w14:paraId="10ECCA5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4"/>
          <w:szCs w:val="21"/>
        </w:rPr>
        <w:object w:dxaOrig="260" w:dyaOrig="260" w14:anchorId="5091E48F">
          <v:shape id="_x0000_i2146" type="#_x0000_t75" style="width:16.5pt;height:15pt;mso-position-horizontal-relative:page;mso-position-vertical-relative:page" o:ole="">
            <v:fill o:detectmouseclick="t"/>
            <v:imagedata r:id="rId2341" o:title=""/>
          </v:shape>
          <o:OLEObject Type="Embed" ProgID="Equation.DSMT4" ShapeID="_x0000_i2146" DrawAspect="Content" ObjectID="_1527665485" r:id="rId2342">
            <o:FieldCodes>\* MERGEFORMAT</o:FieldCodes>
          </o:OLEObject>
        </w:object>
      </w:r>
      <w:r w:rsidRPr="00192CDB">
        <w:rPr>
          <w:rFonts w:ascii="宋体" w:hAnsi="宋体" w:hint="eastAsia"/>
          <w:color w:val="000000"/>
          <w:kern w:val="0"/>
          <w:szCs w:val="21"/>
        </w:rPr>
        <w:t>—轧辊直径；</w:t>
      </w:r>
    </w:p>
    <w:p w14:paraId="671BC16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6"/>
          <w:szCs w:val="21"/>
        </w:rPr>
        <w:object w:dxaOrig="220" w:dyaOrig="280" w14:anchorId="07FA2250">
          <v:shape id="_x0000_i2147" type="#_x0000_t75" style="width:16.5pt;height:16.5pt;mso-position-horizontal-relative:page;mso-position-vertical-relative:page" o:ole="">
            <v:fill o:detectmouseclick="t"/>
            <v:imagedata r:id="rId2343" o:title=""/>
          </v:shape>
          <o:OLEObject Type="Embed" ProgID="Equation.DSMT4" ShapeID="_x0000_i2147" DrawAspect="Content" ObjectID="_1527665486" r:id="rId2344">
            <o:FieldCodes>\* MERGEFORMAT</o:FieldCodes>
          </o:OLEObject>
        </w:object>
      </w:r>
      <w:r w:rsidRPr="00192CDB">
        <w:rPr>
          <w:rFonts w:ascii="宋体" w:hAnsi="宋体" w:hint="eastAsia"/>
          <w:color w:val="000000"/>
          <w:kern w:val="0"/>
          <w:szCs w:val="21"/>
        </w:rPr>
        <w:t>—前滑值。</w:t>
      </w:r>
    </w:p>
    <w:p w14:paraId="2ED6622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轧制力矩的另一种算法：</w:t>
      </w:r>
    </w:p>
    <w:p w14:paraId="71816489" w14:textId="77777777" w:rsidR="00192CDB" w:rsidRPr="00192CDB" w:rsidRDefault="00555DB1" w:rsidP="00192CDB">
      <w:pPr>
        <w:widowControl/>
        <w:ind w:firstLineChars="700" w:firstLine="1470"/>
        <w:rPr>
          <w:rFonts w:ascii="宋体" w:hAnsi="宋体"/>
          <w:color w:val="000000"/>
          <w:kern w:val="0"/>
          <w:szCs w:val="21"/>
        </w:rPr>
      </w:pPr>
      <w:r w:rsidRPr="00192CDB">
        <w:rPr>
          <w:rFonts w:ascii="宋体" w:hAnsi="宋体"/>
          <w:color w:val="000000"/>
          <w:kern w:val="0"/>
          <w:position w:val="-14"/>
          <w:szCs w:val="21"/>
        </w:rPr>
        <w:object w:dxaOrig="2162" w:dyaOrig="380" w14:anchorId="2202FACE">
          <v:shape id="_x0000_i2148" type="#_x0000_t75" style="width:129pt;height:22.5pt;mso-position-horizontal-relative:page;mso-position-vertical-relative:page" o:ole="">
            <v:fill o:detectmouseclick="t"/>
            <v:imagedata r:id="rId2345" o:title=""/>
          </v:shape>
          <o:OLEObject Type="Embed" ProgID="Equation.DSMT4" ShapeID="_x0000_i2148" DrawAspect="Content" ObjectID="_1527665487" r:id="rId2346">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8</w:t>
      </w:r>
      <w:r w:rsidR="00192CDB" w:rsidRPr="00192CDB">
        <w:rPr>
          <w:rFonts w:ascii="宋体" w:hAnsi="宋体"/>
          <w:szCs w:val="21"/>
        </w:rPr>
        <w:t>）</w:t>
      </w:r>
    </w:p>
    <w:p w14:paraId="0BFAD63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其中，            </w:t>
      </w:r>
    </w:p>
    <w:p w14:paraId="30F85B3D"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szCs w:val="21"/>
        </w:rPr>
        <w:object w:dxaOrig="242" w:dyaOrig="262" w14:anchorId="675C7CF6">
          <v:shape id="_x0000_i2149" type="#_x0000_t75" style="width:21pt;height:14.25pt;mso-position-horizontal-relative:page;mso-position-vertical-relative:page" o:ole="">
            <v:imagedata r:id="rId2347" o:title=""/>
          </v:shape>
          <o:OLEObject Type="Embed" ProgID="Equation.DSMT4" ShapeID="_x0000_i2149" DrawAspect="Content" ObjectID="_1527665488" r:id="rId2348">
            <o:FieldCodes>\* MERGEFORMAT</o:FieldCodes>
          </o:OLEObject>
        </w:object>
      </w:r>
      <w:r w:rsidR="00192CDB" w:rsidRPr="00192CDB">
        <w:rPr>
          <w:rFonts w:ascii="宋体" w:hAnsi="宋体" w:hint="eastAsia"/>
          <w:color w:val="000000"/>
          <w:kern w:val="0"/>
          <w:szCs w:val="21"/>
        </w:rPr>
        <w:t>—轧制力；</w:t>
      </w:r>
    </w:p>
    <w:p w14:paraId="42D0FE8A"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200" w:dyaOrig="360" w14:anchorId="6232D82F">
          <v:shape id="对象 20" o:spid="_x0000_i2150" type="#_x0000_t75" style="width:20.25pt;height:21pt;mso-position-horizontal-relative:page;mso-position-vertical-relative:page" o:ole="">
            <v:fill o:detectmouseclick="t"/>
            <v:imagedata r:id="rId2349" o:title=""/>
          </v:shape>
          <o:OLEObject Type="Embed" ProgID="Equation.DSMT4" ShapeID="对象 20" DrawAspect="Content" ObjectID="_1527665489" r:id="rId2350">
            <o:FieldCodes>\* MERGEFORMAT</o:FieldCodes>
          </o:OLEObject>
        </w:object>
      </w:r>
      <w:r w:rsidR="00192CDB" w:rsidRPr="00192CDB">
        <w:rPr>
          <w:rFonts w:ascii="宋体" w:hAnsi="宋体" w:hint="eastAsia"/>
          <w:color w:val="000000"/>
          <w:kern w:val="0"/>
          <w:szCs w:val="21"/>
        </w:rPr>
        <w:t>—咬入点到轧辊中心线水平距离；</w:t>
      </w:r>
    </w:p>
    <w:p w14:paraId="66C1C3A1"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300" w:dyaOrig="360" w14:anchorId="539C75B7">
          <v:shape id="_x0000_i2151" type="#_x0000_t75" style="width:21pt;height:17.25pt;mso-position-horizontal-relative:page;mso-position-vertical-relative:page" o:ole="">
            <v:fill o:detectmouseclick="t"/>
            <v:imagedata r:id="rId2351" o:title=""/>
          </v:shape>
          <o:OLEObject Type="Embed" ProgID="Equation.DSMT4" ShapeID="_x0000_i2151" DrawAspect="Content" ObjectID="_1527665490" r:id="rId2352">
            <o:FieldCodes>\* MERGEFORMAT</o:FieldCodes>
          </o:OLEObject>
        </w:object>
      </w:r>
      <w:r w:rsidR="00192CDB" w:rsidRPr="00192CDB">
        <w:rPr>
          <w:rFonts w:ascii="宋体" w:hAnsi="宋体" w:hint="eastAsia"/>
          <w:color w:val="000000"/>
          <w:kern w:val="0"/>
          <w:szCs w:val="21"/>
        </w:rPr>
        <w:t>—后张力；</w:t>
      </w:r>
    </w:p>
    <w:p w14:paraId="327AECFA"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280" w:dyaOrig="361" w14:anchorId="345CC3E0">
          <v:shape id="对象 24" o:spid="_x0000_i2152" type="#_x0000_t75" style="width:24pt;height:18.75pt;mso-position-horizontal-relative:page;mso-position-vertical-relative:page" o:ole="">
            <v:fill o:detectmouseclick="t"/>
            <v:imagedata r:id="rId2353" o:title=""/>
          </v:shape>
          <o:OLEObject Type="Embed" ProgID="Equation.DSMT4" ShapeID="对象 24" DrawAspect="Content" ObjectID="_1527665491" r:id="rId2354">
            <o:FieldCodes>\* MERGEFORMAT</o:FieldCodes>
          </o:OLEObject>
        </w:object>
      </w:r>
      <w:r w:rsidR="00192CDB" w:rsidRPr="00192CDB">
        <w:rPr>
          <w:rFonts w:ascii="宋体" w:hAnsi="宋体" w:hint="eastAsia"/>
          <w:color w:val="000000"/>
          <w:kern w:val="0"/>
          <w:szCs w:val="21"/>
        </w:rPr>
        <w:t>—前张力。</w:t>
      </w:r>
    </w:p>
    <w:p w14:paraId="30E2057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实际中：  </w:t>
      </w:r>
    </w:p>
    <w:p w14:paraId="69F88D7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6"/>
          <w:szCs w:val="21"/>
        </w:rPr>
        <w:object w:dxaOrig="900" w:dyaOrig="279" w14:anchorId="65D32C68">
          <v:shape id="对象 26" o:spid="_x0000_i2153" type="#_x0000_t75" style="width:50.25pt;height:15.75pt;mso-position-horizontal-relative:page;mso-position-vertical-relative:page" o:ole="">
            <v:fill o:detectmouseclick="t"/>
            <v:imagedata r:id="rId2355" o:title=""/>
          </v:shape>
          <o:OLEObject Type="Embed" ProgID="Equation.DSMT4" ShapeID="对象 26" DrawAspect="Content" ObjectID="_1527665492" r:id="rId2356">
            <o:FieldCodes>\* MERGEFORMAT</o:FieldCodes>
          </o:OLEObject>
        </w:object>
      </w:r>
      <w:r w:rsidRPr="00192CDB">
        <w:rPr>
          <w:rFonts w:ascii="宋体" w:hAnsi="宋体" w:hint="eastAsia"/>
          <w:color w:val="000000"/>
          <w:kern w:val="0"/>
          <w:szCs w:val="21"/>
        </w:rPr>
        <w:t xml:space="preserve">                                            </w:t>
      </w:r>
      <w:r w:rsidRPr="00192CDB">
        <w:rPr>
          <w:rFonts w:ascii="宋体" w:hAnsi="宋体"/>
          <w:szCs w:val="21"/>
        </w:rPr>
        <w:t>（</w:t>
      </w:r>
      <w:r w:rsidRPr="00192CDB">
        <w:rPr>
          <w:rFonts w:ascii="宋体" w:hAnsi="宋体" w:hint="eastAsia"/>
          <w:szCs w:val="21"/>
        </w:rPr>
        <w:t>3</w:t>
      </w:r>
      <w:r w:rsidRPr="00192CDB">
        <w:rPr>
          <w:rFonts w:ascii="宋体" w:hAnsi="宋体"/>
          <w:szCs w:val="21"/>
        </w:rPr>
        <w:t>-</w:t>
      </w:r>
      <w:r w:rsidRPr="00192CDB">
        <w:rPr>
          <w:rFonts w:ascii="宋体" w:hAnsi="宋体" w:hint="eastAsia"/>
          <w:szCs w:val="21"/>
        </w:rPr>
        <w:t>9</w:t>
      </w:r>
      <w:r w:rsidRPr="00192CDB">
        <w:rPr>
          <w:rFonts w:ascii="宋体" w:hAnsi="宋体"/>
          <w:szCs w:val="21"/>
        </w:rPr>
        <w:t>）</w:t>
      </w:r>
    </w:p>
    <w:p w14:paraId="7F588D0F"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color w:val="000000"/>
          <w:kern w:val="0"/>
          <w:position w:val="-14"/>
          <w:szCs w:val="21"/>
        </w:rPr>
        <w:object w:dxaOrig="4300" w:dyaOrig="399" w14:anchorId="715B8F49">
          <v:shape id="_x0000_i2154" type="#_x0000_t75" style="width:207.75pt;height:21pt;mso-position-horizontal-relative:page;mso-position-vertical-relative:page" o:ole="">
            <v:fill o:detectmouseclick="t"/>
            <v:imagedata r:id="rId2357" o:title=""/>
          </v:shape>
          <o:OLEObject Type="Embed" ProgID="Equation.DSMT4" ShapeID="_x0000_i2154" DrawAspect="Content" ObjectID="_1527665493" r:id="rId2358">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10</w:t>
      </w:r>
      <w:r w:rsidR="00192CDB" w:rsidRPr="00192CDB">
        <w:rPr>
          <w:rFonts w:ascii="宋体" w:hAnsi="宋体"/>
          <w:szCs w:val="21"/>
        </w:rPr>
        <w:t>）</w:t>
      </w:r>
    </w:p>
    <w:p w14:paraId="03286F7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其中，</w:t>
      </w:r>
    </w:p>
    <w:p w14:paraId="4147E03F"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400" w:dyaOrig="360" w14:anchorId="6094C6DF">
          <v:shape id="_x0000_i2155" type="#_x0000_t75" style="width:15.75pt;height:18pt;mso-position-horizontal-relative:page;mso-position-vertical-relative:page" o:ole="">
            <v:fill o:detectmouseclick="t"/>
            <v:imagedata r:id="rId2359" o:title=""/>
          </v:shape>
          <o:OLEObject Type="Embed" ProgID="Equation.DSMT4" ShapeID="_x0000_i2155" DrawAspect="Content" ObjectID="_1527665494" r:id="rId2360"/>
        </w:object>
      </w:r>
      <w:r w:rsidR="00192CDB" w:rsidRPr="00192CDB">
        <w:rPr>
          <w:rFonts w:ascii="宋体" w:hAnsi="宋体" w:hint="eastAsia"/>
          <w:color w:val="000000"/>
          <w:kern w:val="0"/>
          <w:szCs w:val="21"/>
        </w:rPr>
        <w:t>—活套张力矩；</w:t>
      </w:r>
    </w:p>
    <w:p w14:paraId="7D72B271"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4"/>
          <w:szCs w:val="21"/>
        </w:rPr>
        <w:object w:dxaOrig="220" w:dyaOrig="260" w14:anchorId="469E53D2">
          <v:shape id="_x0000_i2156" type="#_x0000_t75" style="width:11.25pt;height:13.5pt;mso-position-horizontal-relative:page;mso-position-vertical-relative:page" o:ole="">
            <v:fill o:detectmouseclick="t"/>
            <v:imagedata r:id="rId2361" o:title=""/>
          </v:shape>
          <o:OLEObject Type="Embed" ProgID="Equation.DSMT4" ShapeID="_x0000_i2156" DrawAspect="Content" ObjectID="_1527665495" r:id="rId2362">
            <o:FieldCodes>\* MERGEFORMAT</o:FieldCodes>
          </o:OLEObject>
        </w:object>
      </w:r>
      <w:r w:rsidR="00192CDB" w:rsidRPr="00192CDB">
        <w:rPr>
          <w:rFonts w:ascii="宋体" w:hAnsi="宋体" w:hint="eastAsia"/>
          <w:color w:val="000000"/>
          <w:kern w:val="0"/>
          <w:szCs w:val="21"/>
        </w:rPr>
        <w:t xml:space="preserve"> —带钢设定张力；</w:t>
      </w:r>
    </w:p>
    <w:p w14:paraId="34349CED"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6"/>
          <w:szCs w:val="21"/>
        </w:rPr>
        <w:object w:dxaOrig="240" w:dyaOrig="220" w14:anchorId="43026DF7">
          <v:shape id="_x0000_i2157" type="#_x0000_t75" style="width:16.5pt;height:14.25pt;mso-position-horizontal-relative:page;mso-position-vertical-relative:page" o:ole="">
            <v:fill o:detectmouseclick="t"/>
            <v:imagedata r:id="rId2363" o:title=""/>
          </v:shape>
          <o:OLEObject Type="Embed" ProgID="Equation.DSMT4" ShapeID="_x0000_i2157" DrawAspect="Content" ObjectID="_1527665496" r:id="rId2364"/>
        </w:object>
      </w:r>
      <w:r w:rsidR="00192CDB" w:rsidRPr="00192CDB">
        <w:rPr>
          <w:rFonts w:ascii="宋体" w:hAnsi="宋体" w:hint="eastAsia"/>
          <w:color w:val="000000"/>
          <w:kern w:val="0"/>
          <w:szCs w:val="21"/>
        </w:rPr>
        <w:t>—带钢设定的张应力；</w:t>
      </w:r>
    </w:p>
    <w:p w14:paraId="6174FDF2"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hint="eastAsia"/>
          <w:color w:val="000000"/>
          <w:kern w:val="0"/>
          <w:position w:val="-4"/>
          <w:szCs w:val="21"/>
        </w:rPr>
        <w:object w:dxaOrig="240" w:dyaOrig="260" w14:anchorId="4F416BEE">
          <v:shape id="_x0000_i2158" type="#_x0000_t75" style="width:18pt;height:14.25pt;mso-position-horizontal-relative:page;mso-position-vertical-relative:page" o:ole="">
            <v:fill o:detectmouseclick="t"/>
            <v:imagedata r:id="rId2365" o:title=""/>
          </v:shape>
          <o:OLEObject Type="Embed" ProgID="Equation.DSMT4" ShapeID="_x0000_i2158" DrawAspect="Content" ObjectID="_1527665497" r:id="rId2366"/>
        </w:object>
      </w:r>
      <w:r w:rsidR="00192CDB" w:rsidRPr="00192CDB">
        <w:rPr>
          <w:rFonts w:ascii="宋体" w:hAnsi="宋体" w:hint="eastAsia"/>
          <w:color w:val="000000"/>
          <w:kern w:val="0"/>
          <w:szCs w:val="21"/>
        </w:rPr>
        <w:t>—带钢宽度；</w:t>
      </w:r>
    </w:p>
    <w:p w14:paraId="603F228D"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hint="eastAsia"/>
          <w:color w:val="000000"/>
          <w:kern w:val="0"/>
          <w:position w:val="-6"/>
          <w:szCs w:val="21"/>
        </w:rPr>
        <w:object w:dxaOrig="260" w:dyaOrig="360" w14:anchorId="1BD66314">
          <v:shape id="_x0000_i2159" type="#_x0000_t75" style="width:11.25pt;height:18.75pt;mso-position-horizontal-relative:page;mso-position-vertical-relative:page" o:ole="">
            <v:fill o:detectmouseclick="t"/>
            <v:imagedata r:id="rId2367" o:title=""/>
            <o:lock v:ext="edit" aspectratio="f"/>
          </v:shape>
          <o:OLEObject Type="Embed" ProgID="Equation.DSMT4" ShapeID="_x0000_i2159" DrawAspect="Content" ObjectID="_1527665498" r:id="rId2368">
            <o:FieldCodes>\* MERGEFORMAT</o:FieldCodes>
          </o:OLEObject>
        </w:object>
      </w:r>
      <w:r w:rsidR="00192CDB" w:rsidRPr="00192CDB">
        <w:rPr>
          <w:rFonts w:ascii="宋体" w:hAnsi="宋体" w:hint="eastAsia"/>
          <w:color w:val="000000"/>
          <w:kern w:val="0"/>
          <w:szCs w:val="21"/>
        </w:rPr>
        <w:t xml:space="preserve"> —带钢厚度；</w:t>
      </w:r>
    </w:p>
    <w:p w14:paraId="711D5BCD" w14:textId="77777777" w:rsidR="00192CDB" w:rsidRPr="00192CDB" w:rsidRDefault="00192CDB" w:rsidP="00192CDB">
      <w:pPr>
        <w:widowControl/>
        <w:ind w:firstLineChars="400" w:firstLine="840"/>
        <w:rPr>
          <w:rFonts w:ascii="宋体" w:hAnsi="宋体"/>
          <w:color w:val="000000"/>
          <w:kern w:val="0"/>
          <w:szCs w:val="21"/>
        </w:rPr>
      </w:pPr>
      <w:r w:rsidRPr="00192CDB">
        <w:rPr>
          <w:rFonts w:ascii="宋体" w:hAnsi="宋体" w:hint="eastAsia"/>
          <w:color w:val="000000"/>
          <w:kern w:val="0"/>
          <w:position w:val="-16"/>
          <w:szCs w:val="21"/>
        </w:rPr>
        <w:object w:dxaOrig="340" w:dyaOrig="400" w14:anchorId="0AA3B309">
          <v:shape id="_x0000_i2160" type="#_x0000_t75" style="width:23.25pt;height:28.5pt;mso-position-horizontal-relative:page;mso-position-vertical-relative:page" o:ole="">
            <v:fill o:detectmouseclick="t"/>
            <v:imagedata r:id="rId2369" o:title=""/>
            <o:lock v:ext="edit" aspectratio="f"/>
          </v:shape>
          <o:OLEObject Type="Embed" ProgID="Equation.DSMT4" ShapeID="_x0000_i2160" DrawAspect="Content" ObjectID="_1527665499" r:id="rId2370">
            <o:FieldCodes>\* MERGEFORMAT</o:FieldCodes>
          </o:OLEObject>
        </w:object>
      </w:r>
      <w:r w:rsidRPr="00192CDB">
        <w:rPr>
          <w:rFonts w:ascii="宋体" w:hAnsi="宋体" w:hint="eastAsia"/>
          <w:color w:val="000000"/>
          <w:kern w:val="0"/>
          <w:szCs w:val="21"/>
        </w:rPr>
        <w:t>—设定的活套工作角度；</w:t>
      </w:r>
    </w:p>
    <w:p w14:paraId="0E57CCD9"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hint="eastAsia"/>
          <w:color w:val="000000"/>
          <w:kern w:val="0"/>
          <w:position w:val="-10"/>
          <w:szCs w:val="21"/>
        </w:rPr>
        <w:object w:dxaOrig="240" w:dyaOrig="320" w14:anchorId="45181FA9">
          <v:shape id="_x0000_i2161" type="#_x0000_t75" style="width:14.25pt;height:15.75pt;mso-position-horizontal-relative:page;mso-position-vertical-relative:page" o:ole="">
            <v:fill o:detectmouseclick="t"/>
            <v:imagedata r:id="rId2371" o:title=""/>
            <o:lock v:ext="edit" aspectratio="f"/>
          </v:shape>
          <o:OLEObject Type="Embed" ProgID="Equation.DSMT4" ShapeID="_x0000_i2161" DrawAspect="Content" ObjectID="_1527665500" r:id="rId2372">
            <o:FieldCodes>\* MERGEFORMAT</o:FieldCodes>
          </o:OLEObject>
        </w:object>
      </w:r>
      <w:r w:rsidR="00192CDB" w:rsidRPr="00192CDB">
        <w:rPr>
          <w:rFonts w:ascii="宋体" w:hAnsi="宋体" w:hint="eastAsia"/>
          <w:color w:val="000000"/>
          <w:kern w:val="0"/>
          <w:szCs w:val="21"/>
        </w:rPr>
        <w:t xml:space="preserve">  —后张角；</w:t>
      </w:r>
    </w:p>
    <w:p w14:paraId="595A6098"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6"/>
          <w:szCs w:val="21"/>
        </w:rPr>
        <w:object w:dxaOrig="240" w:dyaOrig="220" w14:anchorId="4983637F">
          <v:shape id="_x0000_i2162" type="#_x0000_t75" style="width:20.25pt;height:13.5pt;mso-position-horizontal-relative:page;mso-position-vertical-relative:page" o:ole="">
            <v:fill o:detectmouseclick="t"/>
            <v:imagedata r:id="rId2373" o:title=""/>
          </v:shape>
          <o:OLEObject Type="Embed" ProgID="Equation.DSMT4" ShapeID="_x0000_i2162" DrawAspect="Content" ObjectID="_1527665501" r:id="rId2374">
            <o:FieldCodes>\* MERGEFORMAT</o:FieldCodes>
          </o:OLEObject>
        </w:object>
      </w:r>
      <w:r w:rsidR="00192CDB" w:rsidRPr="00192CDB">
        <w:rPr>
          <w:rFonts w:ascii="宋体" w:hAnsi="宋体" w:hint="eastAsia"/>
          <w:color w:val="000000"/>
          <w:kern w:val="0"/>
          <w:szCs w:val="21"/>
        </w:rPr>
        <w:t>—前张角；</w:t>
      </w:r>
    </w:p>
    <w:p w14:paraId="7B389729" w14:textId="77777777" w:rsidR="00192CDB" w:rsidRPr="00192CDB" w:rsidRDefault="00192CDB" w:rsidP="00192CDB">
      <w:pPr>
        <w:widowControl/>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6"/>
          <w:szCs w:val="21"/>
        </w:rPr>
        <w:object w:dxaOrig="420" w:dyaOrig="280" w14:anchorId="508CD574">
          <v:shape id="_x0000_i2163" type="#_x0000_t75" style="width:25.5pt;height:15pt;mso-position-horizontal-relative:page;mso-position-vertical-relative:page" o:ole="">
            <v:fill o:detectmouseclick="t"/>
            <v:imagedata r:id="rId2375" o:title=""/>
          </v:shape>
          <o:OLEObject Type="Embed" ProgID="Equation.DSMT4" ShapeID="_x0000_i2163" DrawAspect="Content" ObjectID="_1527665502" r:id="rId2376">
            <o:FieldCodes>\* MERGEFORMAT</o:FieldCodes>
          </o:OLEObject>
        </w:object>
      </w:r>
      <w:r w:rsidRPr="00192CDB">
        <w:rPr>
          <w:rFonts w:ascii="宋体" w:hAnsi="宋体" w:hint="eastAsia"/>
          <w:color w:val="000000"/>
          <w:kern w:val="0"/>
          <w:szCs w:val="21"/>
        </w:rPr>
        <w:t>—活套工作臂长。</w:t>
      </w:r>
    </w:p>
    <w:p w14:paraId="450BE7F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反馈值：通过检测活套液压缸两侧油压得到的液压力矩计算得到实际带钢张力：</w:t>
      </w:r>
    </w:p>
    <w:p w14:paraId="74CEFA78"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color w:val="000000"/>
          <w:kern w:val="0"/>
          <w:position w:val="-14"/>
          <w:szCs w:val="21"/>
        </w:rPr>
        <w:object w:dxaOrig="3540" w:dyaOrig="379" w14:anchorId="45E5A692">
          <v:shape id="_x0000_i2164" type="#_x0000_t75" style="width:176.25pt;height:18pt;mso-position-horizontal-relative:page;mso-position-vertical-relative:page" o:ole="" o:preferrelative="f">
            <v:fill o:detectmouseclick="t"/>
            <v:imagedata r:id="rId2377" o:title=""/>
            <o:lock v:ext="edit" aspectratio="f"/>
          </v:shape>
          <o:OLEObject Type="Embed" ProgID="Equation.DSMT4" ShapeID="_x0000_i2164" DrawAspect="Content" ObjectID="_1527665503" r:id="rId2378">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11</w:t>
      </w:r>
      <w:r w:rsidR="00192CDB" w:rsidRPr="00192CDB">
        <w:rPr>
          <w:rFonts w:ascii="宋体" w:hAnsi="宋体"/>
          <w:szCs w:val="21"/>
        </w:rPr>
        <w:t>）</w:t>
      </w:r>
    </w:p>
    <w:p w14:paraId="436BC49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其中，</w:t>
      </w:r>
    </w:p>
    <w:p w14:paraId="18614CB1"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400" w:dyaOrig="360" w14:anchorId="16340A4E">
          <v:shape id="_x0000_i2165" type="#_x0000_t75" style="width:15pt;height:15.75pt;mso-position-horizontal-relative:page;mso-position-vertical-relative:page" o:ole="">
            <v:fill o:detectmouseclick="t"/>
            <v:imagedata r:id="rId2379" o:title=""/>
          </v:shape>
          <o:OLEObject Type="Embed" ProgID="Equation.DSMT4" ShapeID="_x0000_i2165" DrawAspect="Content" ObjectID="_1527665504" r:id="rId2380">
            <o:FieldCodes>\* MERGEFORMAT</o:FieldCodes>
          </o:OLEObject>
        </w:object>
      </w:r>
      <w:r w:rsidR="00192CDB" w:rsidRPr="00192CDB">
        <w:rPr>
          <w:rFonts w:ascii="宋体" w:hAnsi="宋体" w:hint="eastAsia"/>
          <w:color w:val="000000"/>
          <w:kern w:val="0"/>
          <w:szCs w:val="21"/>
        </w:rPr>
        <w:t xml:space="preserve"> —带钢张力矩；</w:t>
      </w:r>
    </w:p>
    <w:p w14:paraId="67C7DD7E" w14:textId="77777777" w:rsidR="00192CDB" w:rsidRPr="00192CDB" w:rsidRDefault="00192CDB" w:rsidP="00192CDB">
      <w:pPr>
        <w:widowControl/>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14"/>
          <w:szCs w:val="21"/>
        </w:rPr>
        <w:object w:dxaOrig="780" w:dyaOrig="380" w14:anchorId="657C0EF3">
          <v:shape id="对象 82" o:spid="_x0000_i2166" type="#_x0000_t75" style="width:42.75pt;height:21pt;mso-position-horizontal-relative:page;mso-position-vertical-relative:page" o:ole="">
            <v:fill o:detectmouseclick="t"/>
            <v:imagedata r:id="rId2381" o:title=""/>
          </v:shape>
          <o:OLEObject Type="Embed" ProgID="Equation.DSMT4" ShapeID="对象 82" DrawAspect="Content" ObjectID="_1527665505" r:id="rId2382">
            <o:FieldCodes>\* MERGEFORMAT</o:FieldCodes>
          </o:OLEObject>
        </w:object>
      </w:r>
      <w:r w:rsidRPr="00192CDB">
        <w:rPr>
          <w:rFonts w:ascii="宋体" w:hAnsi="宋体" w:hint="eastAsia"/>
          <w:color w:val="000000"/>
          <w:kern w:val="0"/>
          <w:szCs w:val="21"/>
        </w:rPr>
        <w:t xml:space="preserve"> —液压缸力；</w:t>
      </w:r>
    </w:p>
    <w:p w14:paraId="798917A4" w14:textId="77777777" w:rsidR="00192CDB" w:rsidRPr="00192CDB" w:rsidRDefault="00192CDB" w:rsidP="00192CDB">
      <w:pPr>
        <w:widowControl/>
        <w:ind w:firstLineChars="400" w:firstLine="84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4"/>
          <w:szCs w:val="21"/>
        </w:rPr>
        <w:object w:dxaOrig="220" w:dyaOrig="260" w14:anchorId="63567E74">
          <v:shape id="对象 84" o:spid="_x0000_i2167" type="#_x0000_t75" style="width:23.25pt;height:18pt;mso-position-horizontal-relative:page;mso-position-vertical-relative:page" o:ole="">
            <v:fill o:detectmouseclick="t"/>
            <v:imagedata r:id="rId2383" o:title=""/>
          </v:shape>
          <o:OLEObject Type="Embed" ProgID="Equation.DSMT4" ShapeID="对象 84" DrawAspect="Content" ObjectID="_1527665506" r:id="rId2384">
            <o:FieldCodes>\* MERGEFORMAT</o:FieldCodes>
          </o:OLEObject>
        </w:object>
      </w:r>
      <w:r w:rsidRPr="00192CDB">
        <w:rPr>
          <w:rFonts w:ascii="宋体" w:hAnsi="宋体" w:hint="eastAsia"/>
          <w:color w:val="000000"/>
          <w:kern w:val="0"/>
          <w:szCs w:val="21"/>
        </w:rPr>
        <w:t>—液压缸作用力的垂直方向与活套动力臂的夹角；</w:t>
      </w:r>
    </w:p>
    <w:p w14:paraId="1B5CEBDC"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400" w:dyaOrig="360" w14:anchorId="083E23DA">
          <v:shape id="_x0000_i2168" type="#_x0000_t75" style="width:21pt;height:18.75pt;mso-position-horizontal-relative:page;mso-position-vertical-relative:page" o:ole="">
            <v:fill o:detectmouseclick="t"/>
            <v:imagedata r:id="rId2385" o:title=""/>
          </v:shape>
          <o:OLEObject Type="Embed" ProgID="Equation.DSMT4" ShapeID="_x0000_i2168" DrawAspect="Content" ObjectID="_1527665507" r:id="rId2386">
            <o:FieldCodes>\* MERGEFORMAT</o:FieldCodes>
          </o:OLEObject>
        </w:object>
      </w:r>
      <w:r w:rsidR="00192CDB" w:rsidRPr="00192CDB">
        <w:rPr>
          <w:rFonts w:ascii="宋体" w:hAnsi="宋体" w:hint="eastAsia"/>
          <w:color w:val="000000"/>
          <w:kern w:val="0"/>
          <w:szCs w:val="21"/>
        </w:rPr>
        <w:t>—带钢自重力矩；</w:t>
      </w:r>
    </w:p>
    <w:p w14:paraId="56D1255F"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360" w:dyaOrig="360" w14:anchorId="52F21166">
          <v:shape id="_x0000_i2169" type="#_x0000_t75" style="width:18.75pt;height:18.75pt;mso-position-horizontal-relative:page;mso-position-vertical-relative:page" o:ole="">
            <v:fill o:detectmouseclick="t"/>
            <v:imagedata r:id="rId2387" o:title=""/>
          </v:shape>
          <o:OLEObject Type="Embed" ProgID="Equation.DSMT4" ShapeID="_x0000_i2169" DrawAspect="Content" ObjectID="_1527665508" r:id="rId2388">
            <o:FieldCodes>\* MERGEFORMAT</o:FieldCodes>
          </o:OLEObject>
        </w:object>
      </w:r>
      <w:r w:rsidR="00192CDB" w:rsidRPr="00192CDB">
        <w:rPr>
          <w:rFonts w:ascii="宋体" w:hAnsi="宋体" w:hint="eastAsia"/>
          <w:color w:val="000000"/>
          <w:kern w:val="0"/>
          <w:szCs w:val="21"/>
        </w:rPr>
        <w:t xml:space="preserve"> —活套自重力矩。</w:t>
      </w:r>
    </w:p>
    <w:p w14:paraId="30938E2C" w14:textId="77777777" w:rsidR="00192CDB" w:rsidRPr="00192CDB" w:rsidDel="00555DB1" w:rsidRDefault="00192CDB" w:rsidP="00192CDB">
      <w:pPr>
        <w:widowControl/>
        <w:ind w:firstLineChars="400" w:firstLine="840"/>
        <w:rPr>
          <w:del w:id="5929" w:author="yongjun" w:date="2016-06-11T14:55:00Z"/>
          <w:rFonts w:ascii="宋体" w:hAnsi="宋体"/>
          <w:color w:val="000000"/>
          <w:kern w:val="0"/>
          <w:szCs w:val="21"/>
        </w:rPr>
      </w:pPr>
    </w:p>
    <w:p w14:paraId="27C1ED9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14"/>
          <w:szCs w:val="21"/>
        </w:rPr>
        <w:object w:dxaOrig="780" w:dyaOrig="380" w14:anchorId="2B926088">
          <v:shape id="_x0000_i2170" type="#_x0000_t75" style="width:42.75pt;height:21pt;mso-position-horizontal-relative:page;mso-position-vertical-relative:page" o:ole="">
            <v:fill o:detectmouseclick="t"/>
            <v:imagedata r:id="rId2389" o:title=""/>
          </v:shape>
          <o:OLEObject Type="Embed" ProgID="Equation.DSMT4" ShapeID="_x0000_i2170" DrawAspect="Content" ObjectID="_1527665509" r:id="rId2390">
            <o:FieldCodes>\* MERGEFORMAT</o:FieldCodes>
          </o:OLEObject>
        </w:object>
      </w:r>
      <w:r w:rsidRPr="00192CDB">
        <w:rPr>
          <w:rFonts w:ascii="宋体" w:hAnsi="宋体" w:hint="eastAsia"/>
          <w:color w:val="000000"/>
          <w:kern w:val="0"/>
          <w:szCs w:val="21"/>
        </w:rPr>
        <w:t>可以由以下公式计算得到：</w:t>
      </w:r>
    </w:p>
    <w:p w14:paraId="55C4E896"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color w:val="000000"/>
          <w:kern w:val="0"/>
          <w:position w:val="-14"/>
          <w:szCs w:val="21"/>
        </w:rPr>
        <w:object w:dxaOrig="3201" w:dyaOrig="379" w14:anchorId="298DF928">
          <v:shape id="_x0000_i2171" type="#_x0000_t75" style="width:183pt;height:21.75pt;mso-position-horizontal-relative:page;mso-position-vertical-relative:page" o:ole="">
            <v:fill o:detectmouseclick="t"/>
            <v:imagedata r:id="rId2391" o:title=""/>
          </v:shape>
          <o:OLEObject Type="Embed" ProgID="Equation.DSMT4" ShapeID="_x0000_i2171" DrawAspect="Content" ObjectID="_1527665510" r:id="rId2392">
            <o:FieldCodes>\* MERGEFORMAT</o:FieldCodes>
          </o:OLEObject>
        </w:object>
      </w:r>
      <w:r w:rsidR="00192CDB" w:rsidRPr="00192CDB">
        <w:rPr>
          <w:rFonts w:ascii="宋体" w:hAnsi="宋体" w:hint="eastAsia"/>
          <w:color w:val="000000"/>
          <w:kern w:val="0"/>
          <w:szCs w:val="21"/>
        </w:rPr>
        <w:t xml:space="preserve">               </w:t>
      </w:r>
      <w:r w:rsidR="00192CDB" w:rsidRPr="00192CDB">
        <w:rPr>
          <w:rFonts w:ascii="宋体" w:hAnsi="宋体"/>
          <w:szCs w:val="21"/>
        </w:rPr>
        <w:t>（</w:t>
      </w:r>
      <w:r w:rsidR="00192CDB" w:rsidRPr="00192CDB">
        <w:rPr>
          <w:rFonts w:ascii="宋体" w:hAnsi="宋体" w:hint="eastAsia"/>
          <w:szCs w:val="21"/>
        </w:rPr>
        <w:t>3</w:t>
      </w:r>
      <w:r w:rsidR="00192CDB" w:rsidRPr="00192CDB">
        <w:rPr>
          <w:rFonts w:ascii="宋体" w:hAnsi="宋体"/>
          <w:szCs w:val="21"/>
        </w:rPr>
        <w:t>-</w:t>
      </w:r>
      <w:r w:rsidR="00192CDB" w:rsidRPr="00192CDB">
        <w:rPr>
          <w:rFonts w:ascii="宋体" w:hAnsi="宋体" w:hint="eastAsia"/>
          <w:szCs w:val="21"/>
        </w:rPr>
        <w:t>12</w:t>
      </w:r>
      <w:r w:rsidR="00192CDB" w:rsidRPr="00192CDB">
        <w:rPr>
          <w:rFonts w:ascii="宋体" w:hAnsi="宋体"/>
          <w:szCs w:val="21"/>
        </w:rPr>
        <w:t>）</w:t>
      </w:r>
    </w:p>
    <w:p w14:paraId="7E1BB2C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其中，</w:t>
      </w:r>
    </w:p>
    <w:p w14:paraId="07A793C2"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300" w:dyaOrig="361" w14:anchorId="469C2C67">
          <v:shape id="_x0000_i2172" type="#_x0000_t75" style="width:18pt;height:19.5pt;mso-position-horizontal-relative:page;mso-position-vertical-relative:page" o:ole="">
            <v:fill o:detectmouseclick="t"/>
            <v:imagedata r:id="rId2393" o:title=""/>
          </v:shape>
          <o:OLEObject Type="Embed" ProgID="Equation.DSMT4" ShapeID="_x0000_i2172" DrawAspect="Content" ObjectID="_1527665511" r:id="rId2394">
            <o:FieldCodes>\* MERGEFORMAT</o:FieldCodes>
          </o:OLEObject>
        </w:object>
      </w:r>
      <w:r w:rsidR="00192CDB" w:rsidRPr="00192CDB">
        <w:rPr>
          <w:rFonts w:ascii="宋体" w:hAnsi="宋体" w:hint="eastAsia"/>
          <w:color w:val="000000"/>
          <w:kern w:val="0"/>
          <w:szCs w:val="21"/>
        </w:rPr>
        <w:t>—无杆腔油压；</w:t>
      </w:r>
    </w:p>
    <w:p w14:paraId="42DC23F6"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260" w:dyaOrig="361" w14:anchorId="70604016">
          <v:shape id="_x0000_i2173" type="#_x0000_t75" style="width:17.25pt;height:18.75pt;mso-position-horizontal-relative:page;mso-position-vertical-relative:page" o:ole="">
            <v:fill o:detectmouseclick="t"/>
            <v:imagedata r:id="rId2395" o:title=""/>
          </v:shape>
          <o:OLEObject Type="Embed" ProgID="Equation.DSMT4" ShapeID="_x0000_i2173" DrawAspect="Content" ObjectID="_1527665512" r:id="rId2396">
            <o:FieldCodes>\* MERGEFORMAT</o:FieldCodes>
          </o:OLEObject>
        </w:object>
      </w:r>
      <w:r w:rsidR="00192CDB" w:rsidRPr="00192CDB">
        <w:rPr>
          <w:rFonts w:ascii="宋体" w:hAnsi="宋体" w:hint="eastAsia"/>
          <w:color w:val="000000"/>
          <w:kern w:val="0"/>
          <w:szCs w:val="21"/>
        </w:rPr>
        <w:t>—有杆腔油压；</w:t>
      </w:r>
    </w:p>
    <w:p w14:paraId="125C6DD6"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320" w:dyaOrig="361" w14:anchorId="37876F93">
          <v:shape id="_x0000_i2174" type="#_x0000_t75" style="width:14.25pt;height:17.25pt;mso-position-horizontal-relative:page;mso-position-vertical-relative:page" o:ole="">
            <v:fill o:detectmouseclick="t"/>
            <v:imagedata r:id="rId2397" o:title=""/>
          </v:shape>
          <o:OLEObject Type="Embed" ProgID="Equation.DSMT4" ShapeID="_x0000_i2174" DrawAspect="Content" ObjectID="_1527665513" r:id="rId2398">
            <o:FieldCodes>\* MERGEFORMAT</o:FieldCodes>
          </o:OLEObject>
        </w:object>
      </w:r>
      <w:r w:rsidR="00192CDB" w:rsidRPr="00192CDB">
        <w:rPr>
          <w:rFonts w:ascii="宋体" w:hAnsi="宋体" w:hint="eastAsia"/>
          <w:color w:val="000000"/>
          <w:kern w:val="0"/>
          <w:szCs w:val="21"/>
        </w:rPr>
        <w:t>—无杆腔面积；</w:t>
      </w:r>
    </w:p>
    <w:p w14:paraId="7EEE5992"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12"/>
          <w:szCs w:val="21"/>
        </w:rPr>
        <w:object w:dxaOrig="280" w:dyaOrig="361" w14:anchorId="61D01D50">
          <v:shape id="对象 99" o:spid="_x0000_i2175" type="#_x0000_t75" style="width:16.5pt;height:18.75pt;mso-position-horizontal-relative:page;mso-position-vertical-relative:page" o:ole="">
            <v:fill o:detectmouseclick="t"/>
            <v:imagedata r:id="rId2399" o:title=""/>
          </v:shape>
          <o:OLEObject Type="Embed" ProgID="Equation.DSMT4" ShapeID="对象 99" DrawAspect="Content" ObjectID="_1527665514" r:id="rId2400">
            <o:FieldCodes>\* MERGEFORMAT</o:FieldCodes>
          </o:OLEObject>
        </w:object>
      </w:r>
      <w:r w:rsidR="00192CDB" w:rsidRPr="00192CDB">
        <w:rPr>
          <w:rFonts w:ascii="宋体" w:hAnsi="宋体" w:hint="eastAsia"/>
          <w:color w:val="000000"/>
          <w:kern w:val="0"/>
          <w:szCs w:val="21"/>
        </w:rPr>
        <w:t>—有杆腔面积。</w:t>
      </w:r>
    </w:p>
    <w:p w14:paraId="18EF2409" w14:textId="77777777" w:rsidR="00192CDB" w:rsidRPr="00192CDB" w:rsidRDefault="00192CDB" w:rsidP="00192CDB">
      <w:pPr>
        <w:pStyle w:val="30"/>
        <w:rPr>
          <w:sz w:val="21"/>
          <w:szCs w:val="21"/>
        </w:rPr>
      </w:pPr>
      <w:bookmarkStart w:id="5930" w:name="_Toc453423635"/>
      <w:bookmarkStart w:id="5931" w:name="_Toc452277823"/>
      <w:bookmarkEnd w:id="5924"/>
      <w:r w:rsidRPr="00192CDB">
        <w:rPr>
          <w:rFonts w:hint="eastAsia"/>
          <w:sz w:val="21"/>
          <w:szCs w:val="21"/>
        </w:rPr>
        <w:t>张力控制传统PI控制器</w:t>
      </w:r>
      <w:bookmarkEnd w:id="5930"/>
    </w:p>
    <w:p w14:paraId="294639A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PI控制器是应用于工业控制现场最为普遍的方法之一，活套控制的恒定张力和恒定套量两大控制目标也可以由PI控制器来加以实现。</w:t>
      </w:r>
    </w:p>
    <w:p w14:paraId="061D6620"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活套高度控制检测活套角度偏差通过对机架主传动施加一个速度调节量构成活套高度闭环控制，其主要控制结构示意图如</w:t>
      </w:r>
      <w:ins w:id="5932" w:author="yongjun" w:date="2016-06-11T14:56:00Z">
        <w:r w:rsidR="00555DB1" w:rsidRPr="00192CDB">
          <w:rPr>
            <w:rFonts w:ascii="宋体" w:hAnsi="宋体" w:hint="eastAsia"/>
            <w:color w:val="000000"/>
            <w:kern w:val="0"/>
            <w:szCs w:val="21"/>
          </w:rPr>
          <w:t>图</w:t>
        </w:r>
      </w:ins>
      <w:del w:id="5933" w:author="yongjun" w:date="2016-06-11T14:56:00Z">
        <w:r w:rsidRPr="00192CDB" w:rsidDel="00555DB1">
          <w:rPr>
            <w:rFonts w:ascii="宋体" w:hAnsi="宋体" w:hint="eastAsia"/>
            <w:color w:val="000000"/>
            <w:kern w:val="0"/>
            <w:szCs w:val="21"/>
          </w:rPr>
          <w:delText>3.4</w:delText>
        </w:r>
      </w:del>
      <w:ins w:id="5934" w:author="yongjun" w:date="2016-06-11T14:56:00Z">
        <w:r w:rsidR="00555DB1">
          <w:rPr>
            <w:rFonts w:ascii="宋体" w:hAnsi="宋体"/>
            <w:color w:val="000000"/>
            <w:kern w:val="0"/>
            <w:szCs w:val="21"/>
          </w:rPr>
          <w:t>6-8</w:t>
        </w:r>
      </w:ins>
      <w:r w:rsidRPr="00192CDB">
        <w:rPr>
          <w:rFonts w:ascii="宋体" w:hAnsi="宋体" w:hint="eastAsia"/>
          <w:color w:val="000000"/>
          <w:kern w:val="0"/>
          <w:szCs w:val="21"/>
        </w:rPr>
        <w:t>所示：</w:t>
      </w:r>
    </w:p>
    <w:p w14:paraId="30E3998A" w14:textId="77777777" w:rsidR="00192CDB" w:rsidRPr="00192CDB" w:rsidRDefault="00555DB1" w:rsidP="00192CDB">
      <w:pPr>
        <w:widowControl/>
        <w:tabs>
          <w:tab w:val="left" w:pos="3390"/>
        </w:tabs>
        <w:ind w:firstLineChars="200" w:firstLine="420"/>
        <w:jc w:val="center"/>
        <w:rPr>
          <w:rFonts w:ascii="宋体" w:hAnsi="宋体"/>
          <w:color w:val="000000"/>
          <w:kern w:val="0"/>
          <w:szCs w:val="21"/>
        </w:rPr>
      </w:pPr>
      <w:r w:rsidRPr="00192CDB">
        <w:rPr>
          <w:rFonts w:ascii="宋体" w:hAnsi="宋体"/>
          <w:szCs w:val="21"/>
        </w:rPr>
        <w:object w:dxaOrig="2734" w:dyaOrig="1288" w14:anchorId="080167C6">
          <v:shape id="_x0000_i2176" type="#_x0000_t75" style="width:248.25pt;height:113.25pt;mso-position-horizontal-relative:page;mso-position-vertical-relative:page" o:ole="">
            <v:imagedata r:id="rId2401" o:title=""/>
          </v:shape>
          <o:OLEObject Type="Embed" ProgID="Visio.Drawing.11" ShapeID="_x0000_i2176" DrawAspect="Content" ObjectID="_1527665515" r:id="rId2402"/>
        </w:object>
      </w:r>
    </w:p>
    <w:p w14:paraId="26861AA7" w14:textId="77777777" w:rsidR="00192CDB" w:rsidRPr="00192CDB" w:rsidRDefault="00192CDB" w:rsidP="00192CDB">
      <w:pPr>
        <w:widowControl/>
        <w:ind w:firstLineChars="200" w:firstLine="420"/>
        <w:jc w:val="center"/>
        <w:rPr>
          <w:rFonts w:ascii="宋体" w:hAnsi="宋体"/>
          <w:color w:val="000000"/>
          <w:kern w:val="0"/>
          <w:szCs w:val="21"/>
        </w:rPr>
      </w:pPr>
      <w:del w:id="5935" w:author="yongjun" w:date="2016-06-11T14:51:00Z">
        <w:r w:rsidRPr="00192CDB" w:rsidDel="00D129A4">
          <w:rPr>
            <w:rFonts w:ascii="宋体" w:hAnsi="宋体" w:hint="eastAsia"/>
            <w:color w:val="000000"/>
            <w:kern w:val="0"/>
            <w:szCs w:val="21"/>
          </w:rPr>
          <w:delText>图3.</w:delText>
        </w:r>
      </w:del>
      <w:ins w:id="5936" w:author="yongjun" w:date="2016-06-11T14:51:00Z">
        <w:r w:rsidR="00D129A4">
          <w:rPr>
            <w:rFonts w:ascii="宋体" w:hAnsi="宋体" w:hint="eastAsia"/>
            <w:color w:val="000000"/>
            <w:kern w:val="0"/>
            <w:szCs w:val="21"/>
          </w:rPr>
          <w:t>图6-</w:t>
        </w:r>
      </w:ins>
      <w:del w:id="5937" w:author="yongjun" w:date="2016-06-11T14:56:00Z">
        <w:r w:rsidRPr="00192CDB" w:rsidDel="00555DB1">
          <w:rPr>
            <w:rFonts w:ascii="宋体" w:hAnsi="宋体" w:hint="eastAsia"/>
            <w:color w:val="000000"/>
            <w:kern w:val="0"/>
            <w:szCs w:val="21"/>
          </w:rPr>
          <w:delText xml:space="preserve">4 </w:delText>
        </w:r>
      </w:del>
      <w:ins w:id="5938" w:author="yongjun" w:date="2016-06-11T14:56:00Z">
        <w:r w:rsidR="00555DB1">
          <w:rPr>
            <w:rFonts w:ascii="宋体" w:hAnsi="宋体"/>
            <w:color w:val="000000"/>
            <w:kern w:val="0"/>
            <w:szCs w:val="21"/>
          </w:rPr>
          <w:t>8</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PI型活套高度闭环控制器</w:t>
      </w:r>
    </w:p>
    <w:p w14:paraId="01B93224"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活套张力控制检测液压活套油缸两腔压力对液压伺服阀施加一个控制电流构成液压活套张力闭环控制，其主要控制结构示意图如</w:t>
      </w:r>
      <w:ins w:id="5939" w:author="yongjun" w:date="2016-06-11T14:56:00Z">
        <w:r w:rsidR="00555DB1">
          <w:rPr>
            <w:rFonts w:ascii="宋体" w:hAnsi="宋体" w:hint="eastAsia"/>
            <w:color w:val="000000"/>
            <w:kern w:val="0"/>
            <w:szCs w:val="21"/>
          </w:rPr>
          <w:t>图</w:t>
        </w:r>
      </w:ins>
      <w:del w:id="5940" w:author="yongjun" w:date="2016-06-11T14:56:00Z">
        <w:r w:rsidRPr="00192CDB" w:rsidDel="00555DB1">
          <w:rPr>
            <w:rFonts w:ascii="宋体" w:hAnsi="宋体" w:hint="eastAsia"/>
            <w:color w:val="000000"/>
            <w:kern w:val="0"/>
            <w:szCs w:val="21"/>
          </w:rPr>
          <w:delText>3.5</w:delText>
        </w:r>
      </w:del>
      <w:ins w:id="5941" w:author="yongjun" w:date="2016-06-11T14:56:00Z">
        <w:r w:rsidR="00555DB1">
          <w:rPr>
            <w:rFonts w:ascii="宋体" w:hAnsi="宋体"/>
            <w:color w:val="000000"/>
            <w:kern w:val="0"/>
            <w:szCs w:val="21"/>
          </w:rPr>
          <w:t>6-9</w:t>
        </w:r>
      </w:ins>
      <w:r w:rsidRPr="00192CDB">
        <w:rPr>
          <w:rFonts w:ascii="宋体" w:hAnsi="宋体" w:hint="eastAsia"/>
          <w:color w:val="000000"/>
          <w:kern w:val="0"/>
          <w:szCs w:val="21"/>
        </w:rPr>
        <w:t>所示：</w:t>
      </w:r>
    </w:p>
    <w:p w14:paraId="38C54EC5" w14:textId="77777777" w:rsidR="00192CDB" w:rsidRPr="00192CDB" w:rsidRDefault="00555DB1" w:rsidP="00192CDB">
      <w:pPr>
        <w:widowControl/>
        <w:ind w:firstLineChars="200" w:firstLine="420"/>
        <w:jc w:val="center"/>
        <w:rPr>
          <w:rFonts w:ascii="宋体" w:hAnsi="宋体"/>
          <w:color w:val="000000"/>
          <w:kern w:val="0"/>
          <w:szCs w:val="21"/>
        </w:rPr>
      </w:pPr>
      <w:r w:rsidRPr="00192CDB">
        <w:rPr>
          <w:rFonts w:ascii="宋体" w:hAnsi="宋体"/>
          <w:szCs w:val="21"/>
        </w:rPr>
        <w:object w:dxaOrig="2903" w:dyaOrig="1459" w14:anchorId="38F6C503">
          <v:shape id="_x0000_i2177" type="#_x0000_t75" style="width:244.5pt;height:120.75pt;mso-position-horizontal-relative:page;mso-position-vertical-relative:page" o:ole="">
            <v:imagedata r:id="rId2403" o:title=""/>
          </v:shape>
          <o:OLEObject Type="Embed" ProgID="Visio.Drawing.11" ShapeID="_x0000_i2177" DrawAspect="Content" ObjectID="_1527665516" r:id="rId2404"/>
        </w:object>
      </w:r>
    </w:p>
    <w:p w14:paraId="046B9E2F" w14:textId="77777777" w:rsidR="00192CDB" w:rsidRPr="00192CDB" w:rsidRDefault="00192CDB" w:rsidP="00192CDB">
      <w:pPr>
        <w:widowControl/>
        <w:ind w:firstLineChars="200" w:firstLine="420"/>
        <w:jc w:val="center"/>
        <w:rPr>
          <w:rFonts w:ascii="宋体" w:hAnsi="宋体"/>
          <w:color w:val="000000"/>
          <w:kern w:val="0"/>
          <w:szCs w:val="21"/>
        </w:rPr>
      </w:pPr>
      <w:del w:id="5942" w:author="yongjun" w:date="2016-06-11T14:51:00Z">
        <w:r w:rsidRPr="00192CDB" w:rsidDel="00D129A4">
          <w:rPr>
            <w:rFonts w:ascii="宋体" w:hAnsi="宋体" w:hint="eastAsia"/>
            <w:color w:val="000000"/>
            <w:kern w:val="0"/>
            <w:szCs w:val="21"/>
          </w:rPr>
          <w:delText>图3.</w:delText>
        </w:r>
      </w:del>
      <w:ins w:id="5943" w:author="yongjun" w:date="2016-06-11T14:51:00Z">
        <w:r w:rsidR="00D129A4">
          <w:rPr>
            <w:rFonts w:ascii="宋体" w:hAnsi="宋体" w:hint="eastAsia"/>
            <w:color w:val="000000"/>
            <w:kern w:val="0"/>
            <w:szCs w:val="21"/>
          </w:rPr>
          <w:t>图6-</w:t>
        </w:r>
      </w:ins>
      <w:del w:id="5944" w:author="yongjun" w:date="2016-06-11T14:56:00Z">
        <w:r w:rsidRPr="00192CDB" w:rsidDel="00555DB1">
          <w:rPr>
            <w:rFonts w:ascii="宋体" w:hAnsi="宋体" w:hint="eastAsia"/>
            <w:color w:val="000000"/>
            <w:kern w:val="0"/>
            <w:szCs w:val="21"/>
          </w:rPr>
          <w:delText xml:space="preserve">5 </w:delText>
        </w:r>
      </w:del>
      <w:ins w:id="5945" w:author="yongjun" w:date="2016-06-11T14:56:00Z">
        <w:r w:rsidR="00555DB1">
          <w:rPr>
            <w:rFonts w:ascii="宋体" w:hAnsi="宋体"/>
            <w:color w:val="000000"/>
            <w:kern w:val="0"/>
            <w:szCs w:val="21"/>
          </w:rPr>
          <w:t>9</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PI型活套张力闭环控制器</w:t>
      </w:r>
    </w:p>
    <w:p w14:paraId="2FA0278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从</w:t>
      </w:r>
      <w:del w:id="5946" w:author="yongjun" w:date="2016-06-11T14:51:00Z">
        <w:r w:rsidRPr="00192CDB" w:rsidDel="00D129A4">
          <w:rPr>
            <w:rFonts w:ascii="宋体" w:hAnsi="宋体" w:hint="eastAsia"/>
            <w:color w:val="000000"/>
            <w:kern w:val="0"/>
            <w:szCs w:val="21"/>
          </w:rPr>
          <w:delText>图3.</w:delText>
        </w:r>
      </w:del>
      <w:ins w:id="5947" w:author="yongjun" w:date="2016-06-11T14:51:00Z">
        <w:r w:rsidR="00D129A4">
          <w:rPr>
            <w:rFonts w:ascii="宋体" w:hAnsi="宋体" w:hint="eastAsia"/>
            <w:color w:val="000000"/>
            <w:kern w:val="0"/>
            <w:szCs w:val="21"/>
          </w:rPr>
          <w:t>图6-</w:t>
        </w:r>
      </w:ins>
      <w:del w:id="5948" w:author="yongjun" w:date="2016-06-11T14:56:00Z">
        <w:r w:rsidRPr="00192CDB" w:rsidDel="00555DB1">
          <w:rPr>
            <w:rFonts w:ascii="宋体" w:hAnsi="宋体" w:hint="eastAsia"/>
            <w:color w:val="000000"/>
            <w:kern w:val="0"/>
            <w:szCs w:val="21"/>
          </w:rPr>
          <w:delText>4</w:delText>
        </w:r>
      </w:del>
      <w:ins w:id="5949" w:author="yongjun" w:date="2016-06-11T14:56:00Z">
        <w:r w:rsidR="00555DB1">
          <w:rPr>
            <w:rFonts w:ascii="宋体" w:hAnsi="宋体"/>
            <w:color w:val="000000"/>
            <w:kern w:val="0"/>
            <w:szCs w:val="21"/>
          </w:rPr>
          <w:t>8</w:t>
        </w:r>
      </w:ins>
      <w:r w:rsidRPr="00192CDB">
        <w:rPr>
          <w:rFonts w:ascii="宋体" w:hAnsi="宋体" w:hint="eastAsia"/>
          <w:color w:val="000000"/>
          <w:kern w:val="0"/>
          <w:szCs w:val="21"/>
        </w:rPr>
        <w:t>和</w:t>
      </w:r>
      <w:del w:id="5950" w:author="yongjun" w:date="2016-06-11T14:51:00Z">
        <w:r w:rsidRPr="00192CDB" w:rsidDel="00D129A4">
          <w:rPr>
            <w:rFonts w:ascii="宋体" w:hAnsi="宋体" w:hint="eastAsia"/>
            <w:color w:val="000000"/>
            <w:kern w:val="0"/>
            <w:szCs w:val="21"/>
          </w:rPr>
          <w:delText>图3.</w:delText>
        </w:r>
      </w:del>
      <w:ins w:id="5951" w:author="yongjun" w:date="2016-06-11T14:51:00Z">
        <w:r w:rsidR="00D129A4">
          <w:rPr>
            <w:rFonts w:ascii="宋体" w:hAnsi="宋体" w:hint="eastAsia"/>
            <w:color w:val="000000"/>
            <w:kern w:val="0"/>
            <w:szCs w:val="21"/>
          </w:rPr>
          <w:t>图6-</w:t>
        </w:r>
      </w:ins>
      <w:del w:id="5952" w:author="yongjun" w:date="2016-06-11T14:56:00Z">
        <w:r w:rsidRPr="00192CDB" w:rsidDel="00555DB1">
          <w:rPr>
            <w:rFonts w:ascii="宋体" w:hAnsi="宋体" w:hint="eastAsia"/>
            <w:color w:val="000000"/>
            <w:kern w:val="0"/>
            <w:szCs w:val="21"/>
          </w:rPr>
          <w:delText>5</w:delText>
        </w:r>
      </w:del>
      <w:ins w:id="5953" w:author="yongjun" w:date="2016-06-11T14:56:00Z">
        <w:r w:rsidR="00555DB1">
          <w:rPr>
            <w:rFonts w:ascii="宋体" w:hAnsi="宋体"/>
            <w:color w:val="000000"/>
            <w:kern w:val="0"/>
            <w:szCs w:val="21"/>
          </w:rPr>
          <w:t>9</w:t>
        </w:r>
      </w:ins>
      <w:r w:rsidRPr="00192CDB">
        <w:rPr>
          <w:rFonts w:ascii="宋体" w:hAnsi="宋体" w:hint="eastAsia"/>
          <w:color w:val="000000"/>
          <w:kern w:val="0"/>
          <w:szCs w:val="21"/>
        </w:rPr>
        <w:t>可以看出,传统的PI活套控制方法将高度控制和张力控制作为两个独立的闭环系统来研究。</w:t>
      </w:r>
    </w:p>
    <w:p w14:paraId="2E1A01B9" w14:textId="77777777" w:rsidR="00192CDB" w:rsidRPr="00192CDB" w:rsidRDefault="00192CDB" w:rsidP="00192CDB">
      <w:pPr>
        <w:pStyle w:val="30"/>
        <w:rPr>
          <w:sz w:val="21"/>
          <w:szCs w:val="21"/>
        </w:rPr>
      </w:pPr>
      <w:bookmarkStart w:id="5954" w:name="_Toc453423636"/>
      <w:r w:rsidRPr="00192CDB">
        <w:rPr>
          <w:rFonts w:hint="eastAsia"/>
          <w:sz w:val="21"/>
          <w:szCs w:val="21"/>
        </w:rPr>
        <w:t>高频振荡检测及抑制控制器</w:t>
      </w:r>
      <w:bookmarkEnd w:id="5954"/>
    </w:p>
    <w:p w14:paraId="36C0E43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高频振荡检测及抑制控制器作为液压活套张力闭环普通PI控制器的相互串联的一个补偿控制器。</w:t>
      </w:r>
    </w:p>
    <w:p w14:paraId="20FFA27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在极少的的情况下，活套液压缸会产生自激震荡现象，为了减少自激震荡对设备和生产过程的破坏作用，在张力控制器前端串联一个依据所检测到的震荡频率对主PI控制器的控制参数进行衰减的非线性的控制器。</w:t>
      </w:r>
    </w:p>
    <w:p w14:paraId="0A08879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液压活套的比例增益受伺服阀本身阀口磨损状态影响很大，再加上电气零漂会造成相同的增益情况下，会造成液压系统响应的不一致。这一点是无法避免的。</w:t>
      </w:r>
    </w:p>
    <w:p w14:paraId="0445CBCD" w14:textId="77777777" w:rsidR="00192CDB" w:rsidRDefault="00192CDB" w:rsidP="00192CDB">
      <w:pPr>
        <w:widowControl/>
        <w:ind w:firstLineChars="200" w:firstLine="420"/>
        <w:rPr>
          <w:ins w:id="5955" w:author="yongjun" w:date="2016-06-11T14:57:00Z"/>
          <w:rFonts w:ascii="宋体" w:hAnsi="宋体"/>
          <w:color w:val="000000"/>
          <w:kern w:val="0"/>
          <w:szCs w:val="21"/>
        </w:rPr>
      </w:pPr>
      <w:r w:rsidRPr="00192CDB">
        <w:rPr>
          <w:rFonts w:ascii="宋体" w:hAnsi="宋体" w:hint="eastAsia"/>
          <w:color w:val="000000"/>
          <w:kern w:val="0"/>
          <w:szCs w:val="21"/>
        </w:rPr>
        <w:t>因此在调节张力闭环时，张力闭环比例增益较大，而从起套到建张的动态过程中，油压反馈又存在一定的滞后，很容易造成活套液压系统与AGC以及MSC进入高频振荡。</w:t>
      </w:r>
    </w:p>
    <w:p w14:paraId="04A83033" w14:textId="77777777" w:rsidR="00555DB1" w:rsidRPr="00192CDB" w:rsidRDefault="00555DB1" w:rsidP="00555DB1">
      <w:pPr>
        <w:widowControl/>
        <w:ind w:firstLineChars="200" w:firstLine="420"/>
        <w:rPr>
          <w:ins w:id="5956" w:author="yongjun" w:date="2016-06-11T14:58:00Z"/>
          <w:rFonts w:ascii="宋体" w:hAnsi="宋体"/>
          <w:color w:val="000000"/>
          <w:kern w:val="0"/>
          <w:szCs w:val="21"/>
        </w:rPr>
      </w:pPr>
      <w:ins w:id="5957" w:author="yongjun" w:date="2016-06-11T14:58:00Z">
        <w:r w:rsidRPr="00192CDB">
          <w:rPr>
            <w:rFonts w:ascii="宋体" w:hAnsi="宋体" w:hint="eastAsia"/>
            <w:color w:val="000000"/>
            <w:kern w:val="0"/>
            <w:szCs w:val="21"/>
          </w:rPr>
          <w:t>如下</w:t>
        </w:r>
        <w:r>
          <w:rPr>
            <w:rFonts w:ascii="宋体" w:hAnsi="宋体" w:hint="eastAsia"/>
            <w:color w:val="000000"/>
            <w:kern w:val="0"/>
            <w:szCs w:val="21"/>
          </w:rPr>
          <w:t>图6-</w:t>
        </w:r>
        <w:r>
          <w:rPr>
            <w:rFonts w:ascii="宋体" w:hAnsi="宋体"/>
            <w:color w:val="000000"/>
            <w:kern w:val="0"/>
            <w:szCs w:val="21"/>
          </w:rPr>
          <w:t>10</w:t>
        </w:r>
        <w:r w:rsidRPr="00192CDB">
          <w:rPr>
            <w:rFonts w:ascii="宋体" w:hAnsi="宋体" w:hint="eastAsia"/>
            <w:color w:val="000000"/>
            <w:kern w:val="0"/>
            <w:szCs w:val="21"/>
          </w:rPr>
          <w:t>所示，活套高频振荡抑制功能投入后对比，发现可以有效的检测并自动退出高频振荡状态。</w:t>
        </w:r>
      </w:ins>
    </w:p>
    <w:p w14:paraId="434DB4E6" w14:textId="77777777" w:rsidR="00555DB1" w:rsidRPr="00CB6B52" w:rsidRDefault="00555DB1" w:rsidP="00192CDB">
      <w:pPr>
        <w:widowControl/>
        <w:ind w:firstLineChars="200" w:firstLine="420"/>
        <w:rPr>
          <w:rFonts w:ascii="宋体" w:hAnsi="宋体"/>
          <w:color w:val="000000"/>
          <w:kern w:val="0"/>
          <w:szCs w:val="21"/>
        </w:rPr>
      </w:pPr>
    </w:p>
    <w:p w14:paraId="1721A104" w14:textId="09452C84" w:rsidR="00555DB1" w:rsidRDefault="00540CA9">
      <w:pPr>
        <w:widowControl/>
        <w:rPr>
          <w:ins w:id="5958" w:author="yongjun" w:date="2016-06-11T14:57:00Z"/>
        </w:rPr>
        <w:pPrChange w:id="5959" w:author="yongjun" w:date="2016-06-11T14:58:00Z">
          <w:pPr>
            <w:widowControl/>
            <w:ind w:firstLineChars="200" w:firstLine="420"/>
          </w:pPr>
        </w:pPrChange>
      </w:pPr>
      <w:r w:rsidRPr="00192CDB">
        <w:rPr>
          <w:rFonts w:ascii="宋体" w:hAnsi="宋体"/>
          <w:noProof/>
          <w:color w:val="000000"/>
          <w:kern w:val="0"/>
          <w:szCs w:val="21"/>
        </w:rPr>
        <w:lastRenderedPageBreak/>
        <mc:AlternateContent>
          <mc:Choice Requires="wps">
            <w:drawing>
              <wp:anchor distT="0" distB="0" distL="114300" distR="114300" simplePos="0" relativeHeight="251659264" behindDoc="0" locked="0" layoutInCell="1" allowOverlap="1" wp14:anchorId="5D3DAA32" wp14:editId="45026E10">
                <wp:simplePos x="0" y="0"/>
                <wp:positionH relativeFrom="column">
                  <wp:posOffset>2421890</wp:posOffset>
                </wp:positionH>
                <wp:positionV relativeFrom="paragraph">
                  <wp:posOffset>1292860</wp:posOffset>
                </wp:positionV>
                <wp:extent cx="528320" cy="171450"/>
                <wp:effectExtent l="0" t="19050" r="43180" b="38100"/>
                <wp:wrapNone/>
                <wp:docPr id="315" name="右箭头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320" cy="171450"/>
                        </a:xfrm>
                        <a:prstGeom prst="rightArrow">
                          <a:avLst>
                            <a:gd name="adj1" fmla="val 50000"/>
                            <a:gd name="adj2" fmla="val 128426"/>
                          </a:avLst>
                        </a:prstGeom>
                        <a:solidFill>
                          <a:srgbClr val="558ED5"/>
                        </a:solidFill>
                        <a:ln w="9525">
                          <a:solidFill>
                            <a:srgbClr val="00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4065A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 o:spid="_x0000_s1026" type="#_x0000_t13" style="position:absolute;left:0;text-align:left;margin-left:190.7pt;margin-top:101.8pt;width:41.6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" adj="12598" fillcolor="#558ed5"/>
            </w:pict>
          </mc:Fallback>
        </mc:AlternateContent>
      </w:r>
      <w:ins w:id="5960" w:author="yongjun" w:date="2016-06-11T14:57:00Z">
        <w:r>
          <w:rPr>
            <w:noProof/>
          </w:rPr>
          <w:drawing>
            <wp:inline distT="0" distB="0" distL="0" distR="0" wp14:anchorId="6DF0D2C3" wp14:editId="14A4E238">
              <wp:extent cx="2428875" cy="2476500"/>
              <wp:effectExtent l="0" t="0" r="9525" b="0"/>
              <wp:docPr id="1387" name="图片 7" descr="C:\Users\zdq\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zdq\Desktop\2.jpg"/>
                      <pic:cNvPicPr>
                        <a:picLocks noChangeAspect="1" noChangeArrowheads="1"/>
                      </pic:cNvPicPr>
                    </pic:nvPicPr>
                    <pic:blipFill>
                      <a:blip r:embed="rId2405">
                        <a:extLst>
                          <a:ext uri="{28A0092B-C50C-407E-A947-70E740481C1C}">
                            <a14:useLocalDpi xmlns:a14="http://schemas.microsoft.com/office/drawing/2010/main" val="0"/>
                          </a:ext>
                        </a:extLst>
                      </a:blip>
                      <a:srcRect/>
                      <a:stretch>
                        <a:fillRect/>
                      </a:stretch>
                    </pic:blipFill>
                    <pic:spPr bwMode="auto">
                      <a:xfrm>
                        <a:off x="0" y="0"/>
                        <a:ext cx="2428875" cy="2476500"/>
                      </a:xfrm>
                      <a:prstGeom prst="rect">
                        <a:avLst/>
                      </a:prstGeom>
                      <a:noFill/>
                      <a:ln>
                        <a:noFill/>
                      </a:ln>
                    </pic:spPr>
                  </pic:pic>
                </a:graphicData>
              </a:graphic>
            </wp:inline>
          </w:drawing>
        </w:r>
      </w:ins>
      <w:del w:id="5961" w:author="yongjun" w:date="2016-06-11T14:57:00Z">
        <w:r w:rsidRPr="00192CDB" w:rsidDel="00555DB1">
          <w:rPr>
            <w:rFonts w:ascii="宋体" w:hAnsi="宋体"/>
            <w:noProof/>
            <w:color w:val="000000"/>
            <w:kern w:val="0"/>
            <w:szCs w:val="21"/>
          </w:rPr>
          <w:drawing>
            <wp:anchor distT="0" distB="0" distL="114300" distR="114300" simplePos="0" relativeHeight="251660288" behindDoc="0" locked="0" layoutInCell="1" allowOverlap="1" wp14:anchorId="21B717D5" wp14:editId="48C7438A">
              <wp:simplePos x="0" y="0"/>
              <wp:positionH relativeFrom="column">
                <wp:posOffset>9525</wp:posOffset>
              </wp:positionH>
              <wp:positionV relativeFrom="paragraph">
                <wp:posOffset>384810</wp:posOffset>
              </wp:positionV>
              <wp:extent cx="2428875" cy="2476500"/>
              <wp:effectExtent l="0" t="0" r="9525" b="0"/>
              <wp:wrapSquare wrapText="bothSides"/>
              <wp:docPr id="314" name="图片 7" descr="C:\Users\zdq\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zdq\Desktop\2.jpg"/>
                      <pic:cNvPicPr>
                        <a:picLocks noChangeAspect="1" noChangeArrowheads="1"/>
                      </pic:cNvPicPr>
                    </pic:nvPicPr>
                    <pic:blipFill>
                      <a:blip r:embed="rId2405">
                        <a:extLst>
                          <a:ext uri="{28A0092B-C50C-407E-A947-70E740481C1C}">
                            <a14:useLocalDpi xmlns:a14="http://schemas.microsoft.com/office/drawing/2010/main" val="0"/>
                          </a:ext>
                        </a:extLst>
                      </a:blip>
                      <a:srcRect/>
                      <a:stretch>
                        <a:fillRect/>
                      </a:stretch>
                    </pic:blipFill>
                    <pic:spPr bwMode="auto">
                      <a:xfrm>
                        <a:off x="0" y="0"/>
                        <a:ext cx="2428875" cy="2476500"/>
                      </a:xfrm>
                      <a:prstGeom prst="rect">
                        <a:avLst/>
                      </a:prstGeom>
                      <a:noFill/>
                      <a:ln>
                        <a:noFill/>
                      </a:ln>
                    </pic:spPr>
                  </pic:pic>
                </a:graphicData>
              </a:graphic>
              <wp14:sizeRelH relativeFrom="page">
                <wp14:pctWidth>0</wp14:pctWidth>
              </wp14:sizeRelH>
              <wp14:sizeRelV relativeFrom="page">
                <wp14:pctHeight>0</wp14:pctHeight>
              </wp14:sizeRelV>
            </wp:anchor>
          </w:drawing>
        </w:r>
      </w:del>
      <w:ins w:id="5962" w:author="yongjun" w:date="2016-06-11T14:58:00Z">
        <w:r w:rsidR="00555DB1">
          <w:t xml:space="preserve">        </w:t>
        </w:r>
      </w:ins>
      <w:ins w:id="5963" w:author="yongjun" w:date="2016-06-11T14:57:00Z">
        <w:r>
          <w:rPr>
            <w:noProof/>
          </w:rPr>
          <w:drawing>
            <wp:inline distT="0" distB="0" distL="0" distR="0" wp14:anchorId="4AD27867" wp14:editId="705DF40C">
              <wp:extent cx="2466975" cy="2466975"/>
              <wp:effectExtent l="0" t="0" r="9525" b="9525"/>
              <wp:docPr id="1388" name="图片 8" descr="C:\Users\zdq\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zdq\Desktop\3.jpg"/>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ins>
    </w:p>
    <w:p w14:paraId="002AD88B" w14:textId="77777777" w:rsidR="00555DB1" w:rsidRPr="00192CDB" w:rsidRDefault="00555DB1" w:rsidP="00555DB1">
      <w:pPr>
        <w:widowControl/>
        <w:ind w:firstLineChars="200" w:firstLine="420"/>
        <w:rPr>
          <w:ins w:id="5964" w:author="yongjun" w:date="2016-06-11T14:57:00Z"/>
          <w:rFonts w:ascii="宋体" w:hAnsi="宋体"/>
          <w:color w:val="000000"/>
          <w:kern w:val="0"/>
          <w:szCs w:val="21"/>
        </w:rPr>
      </w:pPr>
      <w:ins w:id="5965" w:author="yongjun" w:date="2016-06-11T14:57:00Z">
        <w:r w:rsidRPr="00192CDB">
          <w:rPr>
            <w:rFonts w:ascii="宋体" w:hAnsi="宋体" w:hint="eastAsia"/>
            <w:color w:val="000000"/>
            <w:kern w:val="0"/>
            <w:szCs w:val="21"/>
          </w:rPr>
          <w:t xml:space="preserve">            投入前                        投入后</w:t>
        </w:r>
      </w:ins>
    </w:p>
    <w:p w14:paraId="06C207EB" w14:textId="77777777" w:rsidR="00555DB1" w:rsidRDefault="00555DB1">
      <w:pPr>
        <w:widowControl/>
        <w:ind w:firstLineChars="200" w:firstLine="420"/>
        <w:jc w:val="center"/>
        <w:rPr>
          <w:ins w:id="5966" w:author="yongjun" w:date="2016-06-11T14:57:00Z"/>
        </w:rPr>
        <w:pPrChange w:id="5967" w:author="yongjun" w:date="2016-06-11T14:58:00Z">
          <w:pPr>
            <w:widowControl/>
            <w:ind w:firstLineChars="200" w:firstLine="420"/>
          </w:pPr>
        </w:pPrChange>
      </w:pPr>
      <w:ins w:id="5968" w:author="yongjun" w:date="2016-06-11T14:58:00Z">
        <w:r>
          <w:rPr>
            <w:rFonts w:ascii="宋体" w:hAnsi="宋体" w:hint="eastAsia"/>
            <w:color w:val="000000"/>
            <w:kern w:val="0"/>
            <w:szCs w:val="21"/>
          </w:rPr>
          <w:t>图6-</w:t>
        </w:r>
        <w:r>
          <w:rPr>
            <w:rFonts w:ascii="宋体" w:hAnsi="宋体"/>
            <w:color w:val="000000"/>
            <w:kern w:val="0"/>
            <w:szCs w:val="21"/>
          </w:rPr>
          <w:t xml:space="preserve">10 </w:t>
        </w:r>
        <w:r w:rsidRPr="00192CDB">
          <w:rPr>
            <w:rFonts w:ascii="宋体" w:hAnsi="宋体" w:hint="eastAsia"/>
            <w:color w:val="000000"/>
            <w:kern w:val="0"/>
            <w:szCs w:val="21"/>
          </w:rPr>
          <w:t>活套高频振荡抑制功能投入后对比</w:t>
        </w:r>
      </w:ins>
    </w:p>
    <w:p w14:paraId="5CB6776C" w14:textId="263224A5" w:rsidR="00192CDB" w:rsidRPr="00192CDB" w:rsidDel="00555DB1" w:rsidRDefault="00540CA9" w:rsidP="00BF1057">
      <w:pPr>
        <w:widowControl/>
        <w:ind w:firstLineChars="200" w:firstLine="420"/>
        <w:rPr>
          <w:del w:id="5969" w:author="yongjun" w:date="2016-06-11T14:57:00Z"/>
          <w:rFonts w:ascii="宋体" w:hAnsi="宋体"/>
          <w:color w:val="000000"/>
          <w:kern w:val="0"/>
          <w:szCs w:val="21"/>
        </w:rPr>
        <w:pPrChange w:id="5970" w:author="songyong978" w:date="2016-06-17T09:06:00Z">
          <w:pPr>
            <w:widowControl/>
            <w:ind w:firstLineChars="200" w:firstLine="420"/>
          </w:pPr>
        </w:pPrChange>
      </w:pPr>
      <w:del w:id="5971" w:author="yongjun" w:date="2016-06-11T14:57:00Z">
        <w:r w:rsidRPr="00192CDB" w:rsidDel="00555DB1">
          <w:rPr>
            <w:rFonts w:ascii="宋体" w:hAnsi="宋体"/>
            <w:noProof/>
            <w:color w:val="000000"/>
            <w:kern w:val="0"/>
            <w:szCs w:val="21"/>
          </w:rPr>
          <w:drawing>
            <wp:anchor distT="0" distB="0" distL="114300" distR="114300" simplePos="0" relativeHeight="251661312" behindDoc="0" locked="0" layoutInCell="1" allowOverlap="1" wp14:anchorId="081A0DCA" wp14:editId="23559B43">
              <wp:simplePos x="0" y="0"/>
              <wp:positionH relativeFrom="column">
                <wp:posOffset>2871470</wp:posOffset>
              </wp:positionH>
              <wp:positionV relativeFrom="paragraph">
                <wp:posOffset>394335</wp:posOffset>
              </wp:positionV>
              <wp:extent cx="2466975" cy="2466975"/>
              <wp:effectExtent l="0" t="0" r="9525" b="9525"/>
              <wp:wrapSquare wrapText="bothSides"/>
              <wp:docPr id="313" name="图片 8" descr="C:\Users\zdq\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zdq\Desktop\3.jpg"/>
                      <pic:cNvPicPr>
                        <a:picLocks noChangeAspect="1" noChangeArrowheads="1"/>
                      </pic:cNvPicPr>
                    </pic:nvPicPr>
                    <pic:blipFill>
                      <a:blip r:embed="rId2406">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CDB" w:rsidRPr="00192CDB" w:rsidDel="00555DB1">
          <w:rPr>
            <w:rFonts w:ascii="宋体" w:hAnsi="宋体" w:hint="eastAsia"/>
            <w:color w:val="000000"/>
            <w:kern w:val="0"/>
            <w:szCs w:val="21"/>
          </w:rPr>
          <w:delText>如下</w:delText>
        </w:r>
      </w:del>
      <w:del w:id="5972" w:author="yongjun" w:date="2016-06-11T14:51:00Z">
        <w:r w:rsidR="00192CDB" w:rsidRPr="00192CDB" w:rsidDel="00D129A4">
          <w:rPr>
            <w:rFonts w:ascii="宋体" w:hAnsi="宋体" w:hint="eastAsia"/>
            <w:color w:val="000000"/>
            <w:kern w:val="0"/>
            <w:szCs w:val="21"/>
          </w:rPr>
          <w:delText>图3.</w:delText>
        </w:r>
      </w:del>
      <w:del w:id="5973" w:author="yongjun" w:date="2016-06-11T14:57:00Z">
        <w:r w:rsidR="00192CDB" w:rsidRPr="00192CDB" w:rsidDel="00555DB1">
          <w:rPr>
            <w:rFonts w:ascii="宋体" w:hAnsi="宋体" w:hint="eastAsia"/>
            <w:color w:val="000000"/>
            <w:kern w:val="0"/>
            <w:szCs w:val="21"/>
          </w:rPr>
          <w:delText>6所示，活套高频振荡抑制功能投入后对比，发现可以有效的检测并自动退出高频振荡状态。</w:delText>
        </w:r>
        <w:bookmarkStart w:id="5974" w:name="_Toc453423637"/>
        <w:bookmarkEnd w:id="5974"/>
      </w:del>
    </w:p>
    <w:p w14:paraId="5F10432A" w14:textId="77777777" w:rsidR="00192CDB" w:rsidRPr="00192CDB" w:rsidDel="00555DB1" w:rsidRDefault="00192CDB" w:rsidP="00192CDB">
      <w:pPr>
        <w:widowControl/>
        <w:ind w:firstLineChars="200" w:firstLine="420"/>
        <w:rPr>
          <w:del w:id="5975" w:author="yongjun" w:date="2016-06-11T14:57:00Z"/>
          <w:rFonts w:ascii="宋体" w:hAnsi="宋体"/>
          <w:color w:val="000000"/>
          <w:kern w:val="0"/>
          <w:szCs w:val="21"/>
        </w:rPr>
      </w:pPr>
      <w:del w:id="5976" w:author="yongjun" w:date="2016-06-11T14:57:00Z">
        <w:r w:rsidRPr="00192CDB" w:rsidDel="00555DB1">
          <w:rPr>
            <w:rFonts w:ascii="宋体" w:hAnsi="宋体" w:hint="eastAsia"/>
            <w:color w:val="000000"/>
            <w:kern w:val="0"/>
            <w:szCs w:val="21"/>
          </w:rPr>
          <w:delText xml:space="preserve">          </w:delText>
        </w:r>
      </w:del>
      <w:del w:id="5977" w:author="yongjun" w:date="2016-06-11T14:51:00Z">
        <w:r w:rsidRPr="00192CDB" w:rsidDel="00D129A4">
          <w:rPr>
            <w:rFonts w:ascii="宋体" w:hAnsi="宋体" w:hint="eastAsia"/>
            <w:color w:val="000000"/>
            <w:kern w:val="0"/>
            <w:szCs w:val="21"/>
          </w:rPr>
          <w:delText>图3.</w:delText>
        </w:r>
      </w:del>
      <w:del w:id="5978" w:author="yongjun" w:date="2016-06-11T14:57:00Z">
        <w:r w:rsidRPr="00192CDB" w:rsidDel="00555DB1">
          <w:rPr>
            <w:rFonts w:ascii="宋体" w:hAnsi="宋体" w:hint="eastAsia"/>
            <w:color w:val="000000"/>
            <w:kern w:val="0"/>
            <w:szCs w:val="21"/>
          </w:rPr>
          <w:delText>6  投入前                        投入后</w:delText>
        </w:r>
        <w:bookmarkStart w:id="5979" w:name="_Toc453423638"/>
        <w:bookmarkEnd w:id="5979"/>
      </w:del>
    </w:p>
    <w:p w14:paraId="0DED841E" w14:textId="77777777" w:rsidR="00192CDB" w:rsidRPr="00192CDB" w:rsidDel="00555DB1" w:rsidRDefault="00192CDB" w:rsidP="00192CDB">
      <w:pPr>
        <w:widowControl/>
        <w:ind w:firstLineChars="200" w:firstLine="420"/>
        <w:rPr>
          <w:del w:id="5980" w:author="yongjun" w:date="2016-06-11T14:58:00Z"/>
          <w:rFonts w:ascii="宋体" w:hAnsi="宋体"/>
          <w:color w:val="000000"/>
          <w:kern w:val="0"/>
          <w:szCs w:val="21"/>
        </w:rPr>
      </w:pPr>
      <w:bookmarkStart w:id="5981" w:name="_Toc453423639"/>
      <w:bookmarkEnd w:id="5981"/>
    </w:p>
    <w:p w14:paraId="6BF22EEA" w14:textId="77777777" w:rsidR="00192CDB" w:rsidRPr="00192CDB" w:rsidRDefault="00192CDB" w:rsidP="00192CDB">
      <w:pPr>
        <w:pStyle w:val="30"/>
        <w:rPr>
          <w:sz w:val="21"/>
          <w:szCs w:val="21"/>
        </w:rPr>
      </w:pPr>
      <w:bookmarkStart w:id="5982" w:name="_Toc453423640"/>
      <w:r w:rsidRPr="00192CDB">
        <w:rPr>
          <w:rFonts w:hint="eastAsia"/>
          <w:sz w:val="21"/>
          <w:szCs w:val="21"/>
        </w:rPr>
        <w:t>张力控制非线性趋近控制器</w:t>
      </w:r>
      <w:bookmarkEnd w:id="5982"/>
    </w:p>
    <w:p w14:paraId="44FEB3C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传统的液压活套张力控制器如果简单的由PI控制器加以实现，其动态性能局限性较大，主要表现在，增益过大则超调震荡，过小则会由于张力响应不及时容易造成脱套事故。</w:t>
      </w:r>
    </w:p>
    <w:p w14:paraId="7A44B5C8"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因此为了加强液压活套张力闭环的快速响应能力，必须在传统PI控制器基础上并联一个新型的非线性的控制器。因其输入输出关系为n次高阶曲线特征将其命名为非线性趋近控制器，如下</w:t>
      </w:r>
      <w:del w:id="5983" w:author="yongjun" w:date="2016-06-11T14:51:00Z">
        <w:r w:rsidRPr="00192CDB" w:rsidDel="00D129A4">
          <w:rPr>
            <w:rFonts w:ascii="宋体" w:hAnsi="宋体" w:hint="eastAsia"/>
            <w:color w:val="000000"/>
            <w:kern w:val="0"/>
            <w:szCs w:val="21"/>
          </w:rPr>
          <w:delText>图3.</w:delText>
        </w:r>
      </w:del>
      <w:ins w:id="5984" w:author="yongjun" w:date="2016-06-11T14:51:00Z">
        <w:r w:rsidR="00D129A4">
          <w:rPr>
            <w:rFonts w:ascii="宋体" w:hAnsi="宋体" w:hint="eastAsia"/>
            <w:color w:val="000000"/>
            <w:kern w:val="0"/>
            <w:szCs w:val="21"/>
          </w:rPr>
          <w:t>图6-</w:t>
        </w:r>
      </w:ins>
      <w:del w:id="5985" w:author="yongjun" w:date="2016-06-11T14:58:00Z">
        <w:r w:rsidRPr="00192CDB" w:rsidDel="00555DB1">
          <w:rPr>
            <w:rFonts w:ascii="宋体" w:hAnsi="宋体" w:hint="eastAsia"/>
            <w:color w:val="000000"/>
            <w:kern w:val="0"/>
            <w:szCs w:val="21"/>
          </w:rPr>
          <w:delText>7</w:delText>
        </w:r>
      </w:del>
      <w:ins w:id="5986" w:author="yongjun" w:date="2016-06-11T14:58:00Z">
        <w:r w:rsidR="00555DB1">
          <w:rPr>
            <w:rFonts w:ascii="宋体" w:hAnsi="宋体"/>
            <w:color w:val="000000"/>
            <w:kern w:val="0"/>
            <w:szCs w:val="21"/>
          </w:rPr>
          <w:t>11</w:t>
        </w:r>
      </w:ins>
      <w:r w:rsidRPr="00192CDB">
        <w:rPr>
          <w:rFonts w:ascii="宋体" w:hAnsi="宋体" w:hint="eastAsia"/>
          <w:color w:val="000000"/>
          <w:kern w:val="0"/>
          <w:szCs w:val="21"/>
        </w:rPr>
        <w:t>所示：</w:t>
      </w:r>
    </w:p>
    <w:p w14:paraId="38FEB297" w14:textId="352426FA" w:rsidR="00192CDB" w:rsidRPr="00192CDB" w:rsidRDefault="00540CA9">
      <w:pPr>
        <w:jc w:val="center"/>
        <w:rPr>
          <w:rFonts w:ascii="宋体" w:hAnsi="宋体"/>
          <w:szCs w:val="21"/>
        </w:rPr>
        <w:pPrChange w:id="5987" w:author="yongjun" w:date="2016-06-11T14:59:00Z">
          <w:pPr/>
        </w:pPrChange>
      </w:pPr>
      <w:ins w:id="5988" w:author="yongjun" w:date="2016-06-11T14:58:00Z">
        <w:r>
          <w:rPr>
            <w:noProof/>
          </w:rPr>
          <w:drawing>
            <wp:inline distT="0" distB="0" distL="0" distR="0" wp14:anchorId="0761E11C" wp14:editId="6717E09C">
              <wp:extent cx="3228975" cy="2447925"/>
              <wp:effectExtent l="0" t="0" r="9525" b="9525"/>
              <wp:docPr id="1389" name="图片 9" descr="C:\Users\zdq\Desktop\QQ截图2014080415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zdq\Desktop\QQ截图20140804154343.jpg"/>
                      <pic:cNvPicPr>
                        <a:picLocks noChangeAspect="1" noChangeArrowheads="1"/>
                      </pic:cNvPicPr>
                    </pic:nvPicPr>
                    <pic:blipFill>
                      <a:blip r:embed="rId2407">
                        <a:extLst>
                          <a:ext uri="{28A0092B-C50C-407E-A947-70E740481C1C}">
                            <a14:useLocalDpi xmlns:a14="http://schemas.microsoft.com/office/drawing/2010/main" val="0"/>
                          </a:ext>
                        </a:extLst>
                      </a:blip>
                      <a:srcRect/>
                      <a:stretch>
                        <a:fillRect/>
                      </a:stretch>
                    </pic:blipFill>
                    <pic:spPr bwMode="auto">
                      <a:xfrm>
                        <a:off x="0" y="0"/>
                        <a:ext cx="3228975" cy="2447925"/>
                      </a:xfrm>
                      <a:prstGeom prst="rect">
                        <a:avLst/>
                      </a:prstGeom>
                      <a:noFill/>
                      <a:ln>
                        <a:noFill/>
                      </a:ln>
                    </pic:spPr>
                  </pic:pic>
                </a:graphicData>
              </a:graphic>
            </wp:inline>
          </w:drawing>
        </w:r>
      </w:ins>
      <w:del w:id="5989" w:author="yongjun" w:date="2016-06-11T14:58:00Z">
        <w:r w:rsidRPr="00192CDB" w:rsidDel="00555DB1">
          <w:rPr>
            <w:rFonts w:ascii="宋体" w:hAnsi="宋体"/>
            <w:noProof/>
            <w:szCs w:val="21"/>
          </w:rPr>
          <w:drawing>
            <wp:anchor distT="0" distB="0" distL="114300" distR="114300" simplePos="0" relativeHeight="251662336" behindDoc="0" locked="0" layoutInCell="1" allowOverlap="1" wp14:anchorId="6A8FB5D4" wp14:editId="4041BE09">
              <wp:simplePos x="0" y="0"/>
              <wp:positionH relativeFrom="column">
                <wp:posOffset>1112520</wp:posOffset>
              </wp:positionH>
              <wp:positionV relativeFrom="paragraph">
                <wp:posOffset>78105</wp:posOffset>
              </wp:positionV>
              <wp:extent cx="3227070" cy="2447925"/>
              <wp:effectExtent l="0" t="0" r="0" b="9525"/>
              <wp:wrapNone/>
              <wp:docPr id="312" name="图片 9" descr="C:\Users\zdq\Desktop\QQ截图2014080415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zdq\Desktop\QQ截图20140804154343.jpg"/>
                      <pic:cNvPicPr>
                        <a:picLocks noChangeAspect="1" noChangeArrowheads="1"/>
                      </pic:cNvPicPr>
                    </pic:nvPicPr>
                    <pic:blipFill>
                      <a:blip r:embed="rId2407">
                        <a:extLst>
                          <a:ext uri="{28A0092B-C50C-407E-A947-70E740481C1C}">
                            <a14:useLocalDpi xmlns:a14="http://schemas.microsoft.com/office/drawing/2010/main" val="0"/>
                          </a:ext>
                        </a:extLst>
                      </a:blip>
                      <a:srcRect/>
                      <a:stretch>
                        <a:fillRect/>
                      </a:stretch>
                    </pic:blipFill>
                    <pic:spPr bwMode="auto">
                      <a:xfrm>
                        <a:off x="0" y="0"/>
                        <a:ext cx="3227070" cy="244792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1E162B4A" w14:textId="77777777" w:rsidR="00192CDB" w:rsidRPr="00192CDB" w:rsidDel="00555DB1" w:rsidRDefault="00192CDB" w:rsidP="00192CDB">
      <w:pPr>
        <w:rPr>
          <w:del w:id="5990" w:author="yongjun" w:date="2016-06-11T14:58:00Z"/>
          <w:rFonts w:ascii="宋体" w:hAnsi="宋体"/>
          <w:szCs w:val="21"/>
        </w:rPr>
      </w:pPr>
    </w:p>
    <w:p w14:paraId="538786F4" w14:textId="77777777" w:rsidR="00192CDB" w:rsidRPr="00192CDB" w:rsidDel="00555DB1" w:rsidRDefault="00192CDB" w:rsidP="00192CDB">
      <w:pPr>
        <w:rPr>
          <w:del w:id="5991" w:author="yongjun" w:date="2016-06-11T14:58:00Z"/>
          <w:rFonts w:ascii="宋体" w:hAnsi="宋体"/>
          <w:szCs w:val="21"/>
        </w:rPr>
      </w:pPr>
    </w:p>
    <w:p w14:paraId="11512D03" w14:textId="77777777" w:rsidR="00192CDB" w:rsidRPr="00192CDB" w:rsidDel="00555DB1" w:rsidRDefault="00192CDB" w:rsidP="00192CDB">
      <w:pPr>
        <w:widowControl/>
        <w:ind w:firstLineChars="200" w:firstLine="420"/>
        <w:rPr>
          <w:del w:id="5992" w:author="yongjun" w:date="2016-06-11T14:58:00Z"/>
          <w:rFonts w:ascii="宋体" w:hAnsi="宋体"/>
          <w:color w:val="000000"/>
          <w:kern w:val="0"/>
          <w:szCs w:val="21"/>
        </w:rPr>
      </w:pPr>
    </w:p>
    <w:p w14:paraId="723894EB" w14:textId="77777777" w:rsidR="00192CDB" w:rsidRPr="00192CDB" w:rsidDel="00555DB1" w:rsidRDefault="00192CDB" w:rsidP="00192CDB">
      <w:pPr>
        <w:widowControl/>
        <w:ind w:firstLineChars="200" w:firstLine="420"/>
        <w:rPr>
          <w:del w:id="5993" w:author="yongjun" w:date="2016-06-11T14:58:00Z"/>
          <w:rFonts w:ascii="宋体" w:hAnsi="宋体"/>
          <w:color w:val="000000"/>
          <w:kern w:val="0"/>
          <w:szCs w:val="21"/>
        </w:rPr>
      </w:pPr>
    </w:p>
    <w:p w14:paraId="7FB5EA7C" w14:textId="77777777" w:rsidR="00192CDB" w:rsidRPr="00192CDB" w:rsidDel="00555DB1" w:rsidRDefault="00192CDB" w:rsidP="00192CDB">
      <w:pPr>
        <w:widowControl/>
        <w:ind w:firstLineChars="200" w:firstLine="420"/>
        <w:rPr>
          <w:del w:id="5994" w:author="yongjun" w:date="2016-06-11T14:58:00Z"/>
          <w:rFonts w:ascii="宋体" w:hAnsi="宋体"/>
          <w:color w:val="000000"/>
          <w:kern w:val="0"/>
          <w:szCs w:val="21"/>
        </w:rPr>
      </w:pPr>
    </w:p>
    <w:p w14:paraId="00F1A5A4" w14:textId="77777777" w:rsidR="00192CDB" w:rsidRPr="00192CDB" w:rsidDel="00555DB1" w:rsidRDefault="00192CDB" w:rsidP="00192CDB">
      <w:pPr>
        <w:widowControl/>
        <w:ind w:firstLineChars="200" w:firstLine="420"/>
        <w:rPr>
          <w:del w:id="5995" w:author="yongjun" w:date="2016-06-11T14:58:00Z"/>
          <w:rFonts w:ascii="宋体" w:hAnsi="宋体"/>
          <w:color w:val="000000"/>
          <w:kern w:val="0"/>
          <w:szCs w:val="21"/>
        </w:rPr>
      </w:pPr>
    </w:p>
    <w:p w14:paraId="516C2B2A" w14:textId="77777777" w:rsidR="00192CDB" w:rsidRPr="00192CDB" w:rsidDel="00555DB1" w:rsidRDefault="00192CDB" w:rsidP="00192CDB">
      <w:pPr>
        <w:widowControl/>
        <w:ind w:firstLineChars="200" w:firstLine="420"/>
        <w:rPr>
          <w:del w:id="5996" w:author="yongjun" w:date="2016-06-11T14:59:00Z"/>
          <w:rFonts w:ascii="宋体" w:hAnsi="宋体"/>
          <w:color w:val="000000"/>
          <w:kern w:val="0"/>
          <w:szCs w:val="21"/>
        </w:rPr>
      </w:pPr>
    </w:p>
    <w:p w14:paraId="3DC0D901" w14:textId="77777777" w:rsidR="00192CDB" w:rsidRPr="00192CDB" w:rsidRDefault="00192CDB" w:rsidP="00192CDB">
      <w:pPr>
        <w:widowControl/>
        <w:ind w:firstLineChars="200" w:firstLine="420"/>
        <w:jc w:val="center"/>
        <w:rPr>
          <w:rFonts w:ascii="宋体" w:hAnsi="宋体"/>
          <w:color w:val="000000"/>
          <w:kern w:val="0"/>
          <w:szCs w:val="21"/>
        </w:rPr>
      </w:pPr>
      <w:r w:rsidRPr="00192CDB">
        <w:rPr>
          <w:rFonts w:ascii="宋体" w:hAnsi="宋体" w:hint="eastAsia"/>
          <w:color w:val="000000"/>
          <w:kern w:val="0"/>
          <w:szCs w:val="21"/>
        </w:rPr>
        <w:t>图</w:t>
      </w:r>
      <w:del w:id="5997" w:author="yongjun" w:date="2016-06-11T14:59:00Z">
        <w:r w:rsidRPr="00192CDB" w:rsidDel="00555DB1">
          <w:rPr>
            <w:rFonts w:ascii="宋体" w:hAnsi="宋体" w:hint="eastAsia"/>
            <w:color w:val="000000"/>
            <w:kern w:val="0"/>
            <w:szCs w:val="21"/>
          </w:rPr>
          <w:delText>3.7</w:delText>
        </w:r>
      </w:del>
      <w:ins w:id="5998" w:author="yongjun" w:date="2016-06-11T14:59:00Z">
        <w:r w:rsidR="00555DB1">
          <w:rPr>
            <w:rFonts w:ascii="宋体" w:hAnsi="宋体"/>
            <w:color w:val="000000"/>
            <w:kern w:val="0"/>
            <w:szCs w:val="21"/>
          </w:rPr>
          <w:t>6-11</w:t>
        </w:r>
      </w:ins>
      <w:r w:rsidRPr="00192CDB">
        <w:rPr>
          <w:rFonts w:ascii="宋体" w:hAnsi="宋体" w:hint="eastAsia"/>
          <w:color w:val="000000"/>
          <w:kern w:val="0"/>
          <w:szCs w:val="21"/>
        </w:rPr>
        <w:t xml:space="preserve">  n次曲线变增益特性</w:t>
      </w:r>
    </w:p>
    <w:p w14:paraId="2A51CC23" w14:textId="77777777" w:rsidR="00192CDB" w:rsidRPr="00192CDB" w:rsidRDefault="00555DB1" w:rsidP="00192CDB">
      <w:pPr>
        <w:widowControl/>
        <w:ind w:firstLineChars="600" w:firstLine="1260"/>
        <w:rPr>
          <w:rFonts w:ascii="宋体" w:hAnsi="宋体"/>
          <w:color w:val="000000"/>
          <w:kern w:val="0"/>
          <w:szCs w:val="21"/>
        </w:rPr>
      </w:pPr>
      <w:r w:rsidRPr="00192CDB">
        <w:rPr>
          <w:rFonts w:ascii="宋体" w:hAnsi="宋体"/>
          <w:color w:val="000000"/>
          <w:kern w:val="0"/>
          <w:position w:val="-12"/>
          <w:szCs w:val="21"/>
        </w:rPr>
        <w:object w:dxaOrig="2040" w:dyaOrig="379" w14:anchorId="5105B2E8">
          <v:shape id="_x0000_i2178" type="#_x0000_t75" alt="" style="width:114pt;height:21pt" o:ole="">
            <v:fill o:detectmouseclick="t"/>
            <v:imagedata r:id="rId2408" o:title=""/>
          </v:shape>
          <o:OLEObject Type="Embed" ProgID="Equation.DSMT4" ShapeID="_x0000_i2178" DrawAspect="Content" ObjectID="_1527665517" r:id="rId2409">
            <o:FieldCodes>\* MERGEFORMAT</o:FieldCodes>
          </o:OLEObject>
        </w:object>
      </w:r>
      <w:r w:rsidR="00192CDB" w:rsidRPr="00192CDB">
        <w:rPr>
          <w:rFonts w:ascii="宋体" w:hAnsi="宋体" w:hint="eastAsia"/>
          <w:color w:val="000000"/>
          <w:kern w:val="0"/>
          <w:szCs w:val="21"/>
        </w:rPr>
        <w:t xml:space="preserve">                 （3-13）</w:t>
      </w:r>
    </w:p>
    <w:p w14:paraId="1F112D37"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其中，</w:t>
      </w:r>
    </w:p>
    <w:p w14:paraId="710049EE" w14:textId="77777777" w:rsidR="00192CDB" w:rsidRPr="00192CDB" w:rsidRDefault="00555DB1" w:rsidP="00192CDB">
      <w:pPr>
        <w:widowControl/>
        <w:ind w:firstLineChars="400" w:firstLine="840"/>
        <w:rPr>
          <w:rFonts w:ascii="宋体" w:hAnsi="宋体"/>
          <w:color w:val="000000"/>
          <w:kern w:val="0"/>
          <w:szCs w:val="21"/>
        </w:rPr>
      </w:pPr>
      <w:r w:rsidRPr="00192CDB">
        <w:rPr>
          <w:rFonts w:ascii="宋体" w:hAnsi="宋体"/>
          <w:color w:val="000000"/>
          <w:kern w:val="0"/>
          <w:position w:val="-6"/>
          <w:szCs w:val="21"/>
        </w:rPr>
        <w:object w:dxaOrig="299" w:dyaOrig="279" w14:anchorId="62AD4FE9">
          <v:shape id="对象 101" o:spid="_x0000_i2179" type="#_x0000_t75" alt="" style="width:18pt;height:15.75pt;mso-position-horizontal-relative:page;mso-position-vertical-relative:page" o:ole="">
            <v:fill o:detectmouseclick="t"/>
            <v:imagedata r:id="rId2410" o:title=""/>
          </v:shape>
          <o:OLEObject Type="Embed" ProgID="Equation.DSMT4" ShapeID="对象 101" DrawAspect="Content" ObjectID="_1527665518" r:id="rId2411">
            <o:FieldCodes>\* MERGEFORMAT</o:FieldCodes>
          </o:OLEObject>
        </w:object>
      </w:r>
      <w:r w:rsidR="00192CDB" w:rsidRPr="00192CDB">
        <w:rPr>
          <w:rFonts w:ascii="宋体" w:hAnsi="宋体" w:hint="eastAsia"/>
          <w:color w:val="000000"/>
          <w:kern w:val="0"/>
          <w:szCs w:val="21"/>
        </w:rPr>
        <w:t>—趋近控制器输出；</w:t>
      </w:r>
    </w:p>
    <w:p w14:paraId="33211D1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12"/>
          <w:szCs w:val="21"/>
        </w:rPr>
        <w:object w:dxaOrig="419" w:dyaOrig="359" w14:anchorId="2DDF917C">
          <v:shape id="_x0000_i2180" type="#_x0000_t75" alt="" style="width:16.5pt;height:16.5pt;mso-position-horizontal-relative:page;mso-position-vertical-relative:page" o:ole="">
            <v:fill o:detectmouseclick="t"/>
            <v:imagedata r:id="rId2412" o:title=""/>
          </v:shape>
          <o:OLEObject Type="Embed" ProgID="Equation.DSMT4" ShapeID="_x0000_i2180" DrawAspect="Content" ObjectID="_1527665519" r:id="rId2413">
            <o:FieldCodes>\* MERGEFORMAT</o:FieldCodes>
          </o:OLEObject>
        </w:object>
      </w:r>
      <w:r w:rsidRPr="00192CDB">
        <w:rPr>
          <w:rFonts w:ascii="宋体" w:hAnsi="宋体" w:hint="eastAsia"/>
          <w:color w:val="000000"/>
          <w:kern w:val="0"/>
          <w:szCs w:val="21"/>
        </w:rPr>
        <w:t>—增益；</w:t>
      </w:r>
    </w:p>
    <w:p w14:paraId="18657E9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lastRenderedPageBreak/>
        <w:t xml:space="preserve">    </w:t>
      </w:r>
      <w:r w:rsidR="00555DB1" w:rsidRPr="00192CDB">
        <w:rPr>
          <w:rFonts w:ascii="宋体" w:hAnsi="宋体"/>
          <w:color w:val="000000"/>
          <w:kern w:val="0"/>
          <w:position w:val="-4"/>
          <w:szCs w:val="21"/>
        </w:rPr>
        <w:object w:dxaOrig="459" w:dyaOrig="259" w14:anchorId="74DD14D7">
          <v:shape id="_x0000_i2181" type="#_x0000_t75" alt="" style="width:20.25pt;height:13.5pt;mso-position-horizontal-relative:page;mso-position-vertical-relative:page" o:ole="">
            <v:fill o:detectmouseclick="t"/>
            <v:imagedata r:id="rId2414" o:title=""/>
          </v:shape>
          <o:OLEObject Type="Embed" ProgID="Equation.DSMT4" ShapeID="_x0000_i2181" DrawAspect="Content" ObjectID="_1527665520" r:id="rId2415">
            <o:FieldCodes>\* MERGEFORMAT</o:FieldCodes>
          </o:OLEObject>
        </w:object>
      </w:r>
      <w:r w:rsidRPr="00192CDB">
        <w:rPr>
          <w:rFonts w:ascii="宋体" w:hAnsi="宋体" w:hint="eastAsia"/>
          <w:color w:val="000000"/>
          <w:kern w:val="0"/>
          <w:szCs w:val="21"/>
        </w:rPr>
        <w:t>—力矩偏差；</w:t>
      </w:r>
    </w:p>
    <w:p w14:paraId="08B5C657"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w:t>
      </w:r>
      <w:r w:rsidR="00555DB1" w:rsidRPr="00192CDB">
        <w:rPr>
          <w:rFonts w:ascii="宋体" w:hAnsi="宋体"/>
          <w:color w:val="000000"/>
          <w:kern w:val="0"/>
          <w:position w:val="-4"/>
          <w:szCs w:val="21"/>
        </w:rPr>
        <w:object w:dxaOrig="379" w:dyaOrig="299" w14:anchorId="6075714B">
          <v:shape id="对象 16" o:spid="_x0000_i2182" type="#_x0000_t75" alt="" style="width:18.75pt;height:14.25pt;mso-position-horizontal-relative:page;mso-position-vertical-relative:page" o:ole="">
            <v:fill o:detectmouseclick="t"/>
            <v:imagedata r:id="rId2416" o:title=""/>
          </v:shape>
          <o:OLEObject Type="Embed" ProgID="Equation.DSMT4" ShapeID="对象 16" DrawAspect="Content" ObjectID="_1527665521" r:id="rId2417">
            <o:FieldCodes>\* MERGEFORMAT</o:FieldCodes>
          </o:OLEObject>
        </w:object>
      </w:r>
      <w:r w:rsidRPr="00192CDB">
        <w:rPr>
          <w:rFonts w:ascii="宋体" w:hAnsi="宋体" w:hint="eastAsia"/>
          <w:color w:val="000000"/>
          <w:kern w:val="0"/>
          <w:szCs w:val="21"/>
        </w:rPr>
        <w:t>—设定力矩。</w:t>
      </w:r>
    </w:p>
    <w:p w14:paraId="4086B18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为实现平滑的软接触，在原有的控制器上附加一个非线性增益的趋近控制器，它根据张力力矩设定值和实际值之间的偏差进行调节。在没有建立张力之前趋近控制处于开环控制阶段，此时控制器的输出很大，叠加在力矩控制器输出之上，驱动液压伺服阀带动活套辊快速抬升活套; 而在即将接触带钢的时候该控制器的输出迅速下降为 0 且被封锁，并转由力矩控制器控制活套建立张力。也就是说，趋近控制器只在活套上升阶段起作用，在正常工作点( 达到设定张力时) 仅力矩控制器工作。力矩控制器和趋近控制器并行工作后，两个控制器的输出叠加作为伺服阀的输入，既提高了趋近阶段活套辊抬起的速度，也实现了活套辊与带钢的软接触。</w:t>
      </w:r>
    </w:p>
    <w:p w14:paraId="0A554B2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结合</w:t>
      </w:r>
      <w:ins w:id="5999" w:author="yongjun" w:date="2016-06-11T15:00:00Z">
        <w:r w:rsidR="00555DB1">
          <w:rPr>
            <w:rFonts w:ascii="宋体" w:hAnsi="宋体" w:hint="eastAsia"/>
            <w:color w:val="000000"/>
            <w:kern w:val="0"/>
            <w:szCs w:val="21"/>
          </w:rPr>
          <w:t>图</w:t>
        </w:r>
      </w:ins>
      <w:del w:id="6000" w:author="yongjun" w:date="2016-06-11T15:00:00Z">
        <w:r w:rsidRPr="00192CDB" w:rsidDel="00555DB1">
          <w:rPr>
            <w:rFonts w:ascii="宋体" w:hAnsi="宋体" w:hint="eastAsia"/>
            <w:color w:val="000000"/>
            <w:kern w:val="0"/>
            <w:szCs w:val="21"/>
          </w:rPr>
          <w:delText>3.4</w:delText>
        </w:r>
      </w:del>
      <w:ins w:id="6001" w:author="yongjun" w:date="2016-06-11T15:00:00Z">
        <w:r w:rsidR="00555DB1">
          <w:rPr>
            <w:rFonts w:ascii="宋体" w:hAnsi="宋体"/>
            <w:color w:val="000000"/>
            <w:kern w:val="0"/>
            <w:szCs w:val="21"/>
          </w:rPr>
          <w:t>6-8</w:t>
        </w:r>
      </w:ins>
      <w:r w:rsidRPr="00192CDB">
        <w:rPr>
          <w:rFonts w:ascii="宋体" w:hAnsi="宋体" w:hint="eastAsia"/>
          <w:color w:val="000000"/>
          <w:kern w:val="0"/>
          <w:szCs w:val="21"/>
        </w:rPr>
        <w:t>和</w:t>
      </w:r>
      <w:del w:id="6002" w:author="yongjun" w:date="2016-06-11T15:00:00Z">
        <w:r w:rsidRPr="00192CDB" w:rsidDel="00555DB1">
          <w:rPr>
            <w:rFonts w:ascii="宋体" w:hAnsi="宋体" w:hint="eastAsia"/>
            <w:color w:val="000000"/>
            <w:kern w:val="0"/>
            <w:szCs w:val="21"/>
          </w:rPr>
          <w:delText>3.5</w:delText>
        </w:r>
      </w:del>
      <w:ins w:id="6003" w:author="yongjun" w:date="2016-06-11T15:00:00Z">
        <w:r w:rsidR="00555DB1">
          <w:rPr>
            <w:rFonts w:ascii="宋体" w:hAnsi="宋体"/>
            <w:color w:val="000000"/>
            <w:kern w:val="0"/>
            <w:szCs w:val="21"/>
          </w:rPr>
          <w:t>6-9</w:t>
        </w:r>
      </w:ins>
      <w:r w:rsidRPr="00192CDB">
        <w:rPr>
          <w:rFonts w:ascii="宋体" w:hAnsi="宋体" w:hint="eastAsia"/>
          <w:color w:val="000000"/>
          <w:kern w:val="0"/>
          <w:szCs w:val="21"/>
        </w:rPr>
        <w:t>节描述的控制方法，最终的张力控制器如下图：</w:t>
      </w:r>
    </w:p>
    <w:p w14:paraId="0531F3F7" w14:textId="77777777" w:rsidR="00192CDB" w:rsidRPr="00192CDB" w:rsidRDefault="00555DB1" w:rsidP="00192CDB">
      <w:pPr>
        <w:widowControl/>
        <w:ind w:firstLineChars="200" w:firstLine="420"/>
        <w:jc w:val="center"/>
        <w:rPr>
          <w:rFonts w:ascii="宋体" w:hAnsi="宋体"/>
          <w:color w:val="000000"/>
          <w:kern w:val="0"/>
          <w:szCs w:val="21"/>
        </w:rPr>
      </w:pPr>
      <w:r w:rsidRPr="00192CDB">
        <w:rPr>
          <w:rFonts w:ascii="宋体" w:hAnsi="宋体"/>
          <w:color w:val="000000"/>
          <w:kern w:val="0"/>
          <w:szCs w:val="21"/>
        </w:rPr>
        <w:object w:dxaOrig="4501" w:dyaOrig="2780" w14:anchorId="14882763">
          <v:shape id="_x0000_i2183" type="#_x0000_t75" style="width:267.75pt;height:157.5pt;mso-position-horizontal-relative:page;mso-position-vertical-relative:page" o:ole="">
            <v:imagedata r:id="rId2418" o:title=""/>
          </v:shape>
          <o:OLEObject Type="Embed" ProgID="Visio.Drawing.11" ShapeID="_x0000_i2183" DrawAspect="Content" ObjectID="_1527665522" r:id="rId2419">
            <o:FieldCodes>\* MERGEFORMAT</o:FieldCodes>
          </o:OLEObject>
        </w:object>
      </w:r>
    </w:p>
    <w:p w14:paraId="6868EC72" w14:textId="77777777" w:rsidR="00192CDB" w:rsidRPr="00192CDB" w:rsidRDefault="00192CDB" w:rsidP="00192CDB">
      <w:pPr>
        <w:widowControl/>
        <w:ind w:firstLineChars="200" w:firstLine="420"/>
        <w:jc w:val="center"/>
        <w:rPr>
          <w:rFonts w:ascii="宋体" w:hAnsi="宋体"/>
          <w:color w:val="000000"/>
          <w:kern w:val="0"/>
          <w:szCs w:val="21"/>
        </w:rPr>
      </w:pPr>
      <w:del w:id="6004" w:author="yongjun" w:date="2016-06-11T14:51:00Z">
        <w:r w:rsidRPr="00192CDB" w:rsidDel="00D129A4">
          <w:rPr>
            <w:rFonts w:ascii="宋体" w:hAnsi="宋体" w:hint="eastAsia"/>
            <w:color w:val="000000"/>
            <w:kern w:val="0"/>
            <w:szCs w:val="21"/>
          </w:rPr>
          <w:delText>图3.</w:delText>
        </w:r>
      </w:del>
      <w:ins w:id="6005" w:author="yongjun" w:date="2016-06-11T14:51:00Z">
        <w:r w:rsidR="00D129A4">
          <w:rPr>
            <w:rFonts w:ascii="宋体" w:hAnsi="宋体" w:hint="eastAsia"/>
            <w:color w:val="000000"/>
            <w:kern w:val="0"/>
            <w:szCs w:val="21"/>
          </w:rPr>
          <w:t>图6-</w:t>
        </w:r>
      </w:ins>
      <w:del w:id="6006" w:author="yongjun" w:date="2016-06-11T15:00:00Z">
        <w:r w:rsidRPr="00192CDB" w:rsidDel="00555DB1">
          <w:rPr>
            <w:rFonts w:ascii="宋体" w:hAnsi="宋体" w:hint="eastAsia"/>
            <w:color w:val="000000"/>
            <w:kern w:val="0"/>
            <w:szCs w:val="21"/>
          </w:rPr>
          <w:delText xml:space="preserve">8 </w:delText>
        </w:r>
      </w:del>
      <w:ins w:id="6007" w:author="yongjun" w:date="2016-06-11T15:00:00Z">
        <w:r w:rsidR="00555DB1">
          <w:rPr>
            <w:rFonts w:ascii="宋体" w:hAnsi="宋体"/>
            <w:color w:val="000000"/>
            <w:kern w:val="0"/>
            <w:szCs w:val="21"/>
          </w:rPr>
          <w:t>12</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液压活套张力复合控制器结构示意图</w:t>
      </w:r>
    </w:p>
    <w:p w14:paraId="1C43C794" w14:textId="77777777" w:rsidR="00192CDB" w:rsidRPr="00192CDB" w:rsidDel="00555DB1" w:rsidRDefault="00192CDB" w:rsidP="00192CDB">
      <w:pPr>
        <w:widowControl/>
        <w:ind w:firstLineChars="200" w:firstLine="420"/>
        <w:jc w:val="left"/>
        <w:rPr>
          <w:del w:id="6008" w:author="yongjun" w:date="2016-06-11T15:00:00Z"/>
          <w:rFonts w:ascii="宋体" w:hAnsi="宋体"/>
          <w:color w:val="000000"/>
          <w:kern w:val="0"/>
          <w:szCs w:val="21"/>
        </w:rPr>
      </w:pPr>
    </w:p>
    <w:p w14:paraId="6F4C3D66" w14:textId="77777777" w:rsidR="00192CDB" w:rsidRPr="00192CDB" w:rsidRDefault="00192CDB" w:rsidP="00192CDB">
      <w:pPr>
        <w:widowControl/>
        <w:ind w:firstLineChars="200" w:firstLine="420"/>
        <w:rPr>
          <w:rFonts w:ascii="宋体" w:hAnsi="宋体"/>
          <w:color w:val="000000"/>
          <w:kern w:val="0"/>
          <w:szCs w:val="21"/>
        </w:rPr>
      </w:pPr>
      <w:del w:id="6009" w:author="yongjun" w:date="2016-06-11T14:51:00Z">
        <w:r w:rsidRPr="00192CDB" w:rsidDel="00D129A4">
          <w:rPr>
            <w:rFonts w:ascii="宋体" w:hAnsi="宋体" w:hint="eastAsia"/>
            <w:color w:val="000000"/>
            <w:kern w:val="0"/>
            <w:szCs w:val="21"/>
          </w:rPr>
          <w:delText>图3.</w:delText>
        </w:r>
      </w:del>
      <w:ins w:id="6010" w:author="yongjun" w:date="2016-06-11T14:51:00Z">
        <w:r w:rsidR="00D129A4">
          <w:rPr>
            <w:rFonts w:ascii="宋体" w:hAnsi="宋体" w:hint="eastAsia"/>
            <w:color w:val="000000"/>
            <w:kern w:val="0"/>
            <w:szCs w:val="21"/>
          </w:rPr>
          <w:t>图6-</w:t>
        </w:r>
      </w:ins>
      <w:del w:id="6011" w:author="yongjun" w:date="2016-06-11T15:00:00Z">
        <w:r w:rsidRPr="00192CDB" w:rsidDel="00555DB1">
          <w:rPr>
            <w:rFonts w:ascii="宋体" w:hAnsi="宋体" w:hint="eastAsia"/>
            <w:color w:val="000000"/>
            <w:kern w:val="0"/>
            <w:szCs w:val="21"/>
          </w:rPr>
          <w:delText>9</w:delText>
        </w:r>
      </w:del>
      <w:ins w:id="6012" w:author="yongjun" w:date="2016-06-11T15:00:00Z">
        <w:r w:rsidR="00555DB1">
          <w:rPr>
            <w:rFonts w:ascii="宋体" w:hAnsi="宋体"/>
            <w:color w:val="000000"/>
            <w:kern w:val="0"/>
            <w:szCs w:val="21"/>
          </w:rPr>
          <w:t>13</w:t>
        </w:r>
      </w:ins>
      <w:r w:rsidRPr="00192CDB">
        <w:rPr>
          <w:rFonts w:ascii="宋体" w:hAnsi="宋体" w:hint="eastAsia"/>
          <w:color w:val="000000"/>
          <w:kern w:val="0"/>
          <w:szCs w:val="21"/>
        </w:rPr>
        <w:t>所示传统PI调节器的输出与趋近控制器的输出经过线性叠加最终成为张力控制器的输出，有效的解决了“软起套”难题。</w:t>
      </w:r>
    </w:p>
    <w:p w14:paraId="5ADC5A94" w14:textId="094FB9A2" w:rsidR="00192CDB" w:rsidRPr="00192CDB" w:rsidRDefault="00540CA9" w:rsidP="00192CDB">
      <w:pPr>
        <w:widowControl/>
        <w:ind w:firstLineChars="200" w:firstLine="420"/>
        <w:jc w:val="center"/>
        <w:rPr>
          <w:rFonts w:ascii="宋体" w:hAnsi="宋体"/>
          <w:color w:val="000000"/>
          <w:kern w:val="0"/>
          <w:szCs w:val="21"/>
        </w:rPr>
      </w:pPr>
      <w:r w:rsidRPr="00192CDB">
        <w:rPr>
          <w:rFonts w:ascii="宋体" w:hAnsi="宋体"/>
          <w:noProof/>
          <w:color w:val="000000"/>
          <w:kern w:val="0"/>
          <w:szCs w:val="21"/>
        </w:rPr>
        <w:drawing>
          <wp:inline distT="0" distB="0" distL="0" distR="0" wp14:anchorId="465BABF9" wp14:editId="74F8D6A7">
            <wp:extent cx="4257675" cy="2019300"/>
            <wp:effectExtent l="0" t="0" r="9525" b="0"/>
            <wp:docPr id="1396" name="图片 116" descr="C:\Users\zdq\Desktop\2014-08-04_162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 name="图片 30737" descr="C:\Users\zdq\Desktop\2014-08-04_162928.jpg"/>
                    <pic:cNvPicPr>
                      <a:picLocks noChangeAspect="1" noChangeArrowheads="1"/>
                    </pic:cNvPicPr>
                  </pic:nvPicPr>
                  <pic:blipFill>
                    <a:blip r:embed="rId2420">
                      <a:extLst>
                        <a:ext uri="{28A0092B-C50C-407E-A947-70E740481C1C}">
                          <a14:useLocalDpi xmlns:a14="http://schemas.microsoft.com/office/drawing/2010/main" val="0"/>
                        </a:ext>
                      </a:extLst>
                    </a:blip>
                    <a:srcRect/>
                    <a:stretch>
                      <a:fillRect/>
                    </a:stretch>
                  </pic:blipFill>
                  <pic:spPr>
                    <a:xfrm>
                      <a:off x="0" y="0"/>
                      <a:ext cx="4257675" cy="2019300"/>
                    </a:xfrm>
                    <a:prstGeom prst="rect">
                      <a:avLst/>
                    </a:prstGeom>
                    <a:noFill/>
                    <a:ln>
                      <a:noFill/>
                    </a:ln>
                  </pic:spPr>
                </pic:pic>
              </a:graphicData>
            </a:graphic>
          </wp:inline>
        </w:drawing>
      </w:r>
    </w:p>
    <w:p w14:paraId="528BC897" w14:textId="77777777" w:rsidR="00192CDB" w:rsidRPr="00192CDB" w:rsidRDefault="00192CDB" w:rsidP="00192CDB">
      <w:pPr>
        <w:widowControl/>
        <w:ind w:firstLineChars="200" w:firstLine="420"/>
        <w:jc w:val="center"/>
        <w:rPr>
          <w:rFonts w:ascii="宋体" w:hAnsi="宋体"/>
          <w:color w:val="000000"/>
          <w:kern w:val="0"/>
          <w:szCs w:val="21"/>
        </w:rPr>
      </w:pPr>
      <w:del w:id="6013" w:author="yongjun" w:date="2016-06-11T14:51:00Z">
        <w:r w:rsidRPr="00192CDB" w:rsidDel="00D129A4">
          <w:rPr>
            <w:rFonts w:ascii="宋体" w:hAnsi="宋体" w:hint="eastAsia"/>
            <w:color w:val="000000"/>
            <w:kern w:val="0"/>
            <w:szCs w:val="21"/>
          </w:rPr>
          <w:delText>图3.</w:delText>
        </w:r>
      </w:del>
      <w:ins w:id="6014" w:author="yongjun" w:date="2016-06-11T14:51:00Z">
        <w:r w:rsidR="00D129A4">
          <w:rPr>
            <w:rFonts w:ascii="宋体" w:hAnsi="宋体" w:hint="eastAsia"/>
            <w:color w:val="000000"/>
            <w:kern w:val="0"/>
            <w:szCs w:val="21"/>
          </w:rPr>
          <w:t>图6-</w:t>
        </w:r>
      </w:ins>
      <w:del w:id="6015" w:author="yongjun" w:date="2016-06-11T15:01:00Z">
        <w:r w:rsidRPr="00192CDB" w:rsidDel="00555DB1">
          <w:rPr>
            <w:rFonts w:ascii="宋体" w:hAnsi="宋体" w:hint="eastAsia"/>
            <w:color w:val="000000"/>
            <w:kern w:val="0"/>
            <w:szCs w:val="21"/>
          </w:rPr>
          <w:delText xml:space="preserve">9 </w:delText>
        </w:r>
      </w:del>
      <w:ins w:id="6016" w:author="yongjun" w:date="2016-06-11T15:01:00Z">
        <w:r w:rsidR="00555DB1">
          <w:rPr>
            <w:rFonts w:ascii="宋体" w:hAnsi="宋体"/>
            <w:color w:val="000000"/>
            <w:kern w:val="0"/>
            <w:szCs w:val="21"/>
          </w:rPr>
          <w:t>13</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张力控制器复合控制器起套阶段的典型输出</w:t>
      </w:r>
    </w:p>
    <w:p w14:paraId="579B271D" w14:textId="77777777" w:rsidR="00192CDB" w:rsidRPr="00CB6B52" w:rsidDel="00555DB1" w:rsidRDefault="00192CDB" w:rsidP="00BF1057">
      <w:pPr>
        <w:widowControl/>
        <w:ind w:firstLineChars="200" w:firstLine="420"/>
        <w:rPr>
          <w:del w:id="6017" w:author="yongjun" w:date="2016-06-11T15:01:00Z"/>
          <w:rFonts w:ascii="宋体" w:hAnsi="宋体"/>
          <w:color w:val="000000"/>
          <w:kern w:val="0"/>
          <w:szCs w:val="21"/>
        </w:rPr>
        <w:pPrChange w:id="6018" w:author="songyong978" w:date="2016-06-17T09:06:00Z">
          <w:pPr>
            <w:widowControl/>
            <w:ind w:firstLineChars="200" w:firstLine="420"/>
          </w:pPr>
        </w:pPrChange>
      </w:pPr>
      <w:bookmarkStart w:id="6019" w:name="_Toc453423641"/>
      <w:bookmarkEnd w:id="6019"/>
    </w:p>
    <w:p w14:paraId="763870B4" w14:textId="77777777" w:rsidR="00192CDB" w:rsidRPr="00192CDB" w:rsidRDefault="00192CDB" w:rsidP="00192CDB">
      <w:pPr>
        <w:pStyle w:val="30"/>
        <w:rPr>
          <w:sz w:val="21"/>
          <w:szCs w:val="21"/>
        </w:rPr>
      </w:pPr>
      <w:bookmarkStart w:id="6020" w:name="_Toc453423642"/>
      <w:r w:rsidRPr="00192CDB">
        <w:rPr>
          <w:rFonts w:hint="eastAsia"/>
          <w:sz w:val="21"/>
          <w:szCs w:val="21"/>
        </w:rPr>
        <w:t>位置速度力矩三环控制器</w:t>
      </w:r>
      <w:bookmarkEnd w:id="6020"/>
    </w:p>
    <w:p w14:paraId="6E489C2E" w14:textId="77777777" w:rsidR="00192CDB" w:rsidRPr="00192CDB" w:rsidRDefault="00192CDB" w:rsidP="00192CDB">
      <w:pPr>
        <w:widowControl/>
        <w:ind w:firstLineChars="200" w:firstLine="420"/>
        <w:rPr>
          <w:rFonts w:ascii="宋体" w:hAnsi="宋体"/>
          <w:color w:val="000000"/>
          <w:kern w:val="0"/>
          <w:szCs w:val="21"/>
        </w:rPr>
      </w:pPr>
      <w:del w:id="6021" w:author="yongjun" w:date="2016-06-11T14:51:00Z">
        <w:r w:rsidRPr="00192CDB" w:rsidDel="00D129A4">
          <w:rPr>
            <w:rFonts w:ascii="宋体" w:hAnsi="宋体" w:hint="eastAsia"/>
            <w:color w:val="000000"/>
            <w:kern w:val="0"/>
            <w:szCs w:val="21"/>
          </w:rPr>
          <w:delText>图3.</w:delText>
        </w:r>
      </w:del>
      <w:ins w:id="6022" w:author="yongjun" w:date="2016-06-11T14:51:00Z">
        <w:r w:rsidR="00D129A4">
          <w:rPr>
            <w:rFonts w:ascii="宋体" w:hAnsi="宋体" w:hint="eastAsia"/>
            <w:color w:val="000000"/>
            <w:kern w:val="0"/>
            <w:szCs w:val="21"/>
          </w:rPr>
          <w:t>图6-</w:t>
        </w:r>
      </w:ins>
      <w:del w:id="6023" w:author="yongjun" w:date="2016-06-11T15:01:00Z">
        <w:r w:rsidRPr="00192CDB" w:rsidDel="00555DB1">
          <w:rPr>
            <w:rFonts w:ascii="宋体" w:hAnsi="宋体" w:hint="eastAsia"/>
            <w:color w:val="000000"/>
            <w:kern w:val="0"/>
            <w:szCs w:val="21"/>
          </w:rPr>
          <w:delText>10</w:delText>
        </w:r>
      </w:del>
      <w:ins w:id="6024"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4</w:t>
        </w:r>
      </w:ins>
      <w:r w:rsidRPr="00192CDB">
        <w:rPr>
          <w:rFonts w:ascii="宋体" w:hAnsi="宋体" w:hint="eastAsia"/>
          <w:color w:val="000000"/>
          <w:kern w:val="0"/>
          <w:szCs w:val="21"/>
        </w:rPr>
        <w:t>所示为典型的液压活套张力三环控制器结构，该控制器最大的特点是不论位置闭环还是张力闭环最终由力矩控制器来实现，能够避免因为不同的控制器的切换造成的扰动。</w:t>
      </w:r>
    </w:p>
    <w:p w14:paraId="729C750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此外该控制器可以根据编码器反馈，控制液压活套在起套阶段和落套阶段的最大速度限幅，避免起落套速度过快造成带钢或设备造成额外的冲击。</w:t>
      </w:r>
    </w:p>
    <w:p w14:paraId="7742E2DC" w14:textId="77777777" w:rsidR="00192CDB" w:rsidRPr="00192CDB" w:rsidRDefault="00192CDB" w:rsidP="00192CDB">
      <w:pPr>
        <w:rPr>
          <w:rFonts w:ascii="宋体" w:hAnsi="宋体"/>
          <w:szCs w:val="21"/>
        </w:rPr>
      </w:pPr>
    </w:p>
    <w:p w14:paraId="5C061738" w14:textId="77777777" w:rsidR="00192CDB" w:rsidRPr="00192CDB" w:rsidRDefault="00192CDB" w:rsidP="00192CDB">
      <w:pPr>
        <w:widowControl/>
        <w:jc w:val="center"/>
        <w:rPr>
          <w:rFonts w:ascii="宋体" w:hAnsi="宋体"/>
          <w:color w:val="000000"/>
          <w:kern w:val="0"/>
          <w:szCs w:val="21"/>
        </w:rPr>
      </w:pPr>
      <w:r w:rsidRPr="00192CDB">
        <w:rPr>
          <w:rFonts w:ascii="宋体" w:hAnsi="宋体"/>
          <w:color w:val="000000"/>
          <w:kern w:val="0"/>
          <w:szCs w:val="21"/>
        </w:rPr>
        <w:object w:dxaOrig="10463" w:dyaOrig="5439" w14:anchorId="45E15356">
          <v:shape id="_x0000_i2184" type="#_x0000_t75" style="width:406.5pt;height:266.25pt;mso-position-horizontal-relative:page;mso-position-vertical-relative:page" o:ole="">
            <v:imagedata r:id="rId2421" o:title=""/>
          </v:shape>
          <o:OLEObject Type="Embed" ProgID="Visio.Drawing.11" ShapeID="_x0000_i2184" DrawAspect="Content" ObjectID="_1527665523" r:id="rId2422">
            <o:FieldCodes>\* MERGEFORMAT</o:FieldCodes>
          </o:OLEObject>
        </w:object>
      </w:r>
    </w:p>
    <w:p w14:paraId="70B59E93" w14:textId="77777777" w:rsidR="00192CDB" w:rsidRPr="00192CDB" w:rsidRDefault="00192CDB" w:rsidP="00192CDB">
      <w:pPr>
        <w:widowControl/>
        <w:ind w:firstLineChars="200" w:firstLine="420"/>
        <w:jc w:val="center"/>
        <w:rPr>
          <w:rFonts w:ascii="宋体" w:hAnsi="宋体"/>
          <w:color w:val="000000"/>
          <w:kern w:val="0"/>
          <w:szCs w:val="21"/>
        </w:rPr>
      </w:pPr>
      <w:del w:id="6025" w:author="yongjun" w:date="2016-06-11T14:51:00Z">
        <w:r w:rsidRPr="00192CDB" w:rsidDel="00D129A4">
          <w:rPr>
            <w:rFonts w:ascii="宋体" w:hAnsi="宋体" w:hint="eastAsia"/>
            <w:color w:val="000000"/>
            <w:kern w:val="0"/>
            <w:szCs w:val="21"/>
          </w:rPr>
          <w:delText>图3.</w:delText>
        </w:r>
      </w:del>
      <w:ins w:id="6026" w:author="yongjun" w:date="2016-06-11T14:51:00Z">
        <w:r w:rsidR="00D129A4">
          <w:rPr>
            <w:rFonts w:ascii="宋体" w:hAnsi="宋体" w:hint="eastAsia"/>
            <w:color w:val="000000"/>
            <w:kern w:val="0"/>
            <w:szCs w:val="21"/>
          </w:rPr>
          <w:t>图6-</w:t>
        </w:r>
      </w:ins>
      <w:del w:id="6027" w:author="yongjun" w:date="2016-06-11T15:01:00Z">
        <w:r w:rsidRPr="00192CDB" w:rsidDel="00555DB1">
          <w:rPr>
            <w:rFonts w:ascii="宋体" w:hAnsi="宋体" w:hint="eastAsia"/>
            <w:color w:val="000000"/>
            <w:kern w:val="0"/>
            <w:szCs w:val="21"/>
          </w:rPr>
          <w:delText xml:space="preserve">10 </w:delText>
        </w:r>
      </w:del>
      <w:ins w:id="6028"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4</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典型的三环控制器结构</w:t>
      </w:r>
    </w:p>
    <w:p w14:paraId="02916870" w14:textId="77777777" w:rsidR="00192CDB" w:rsidRPr="00192CDB" w:rsidRDefault="00192CDB" w:rsidP="00192CDB">
      <w:pPr>
        <w:pStyle w:val="30"/>
        <w:rPr>
          <w:sz w:val="21"/>
          <w:szCs w:val="21"/>
        </w:rPr>
      </w:pPr>
      <w:bookmarkStart w:id="6029" w:name="_Toc453423643"/>
      <w:r w:rsidRPr="00192CDB">
        <w:rPr>
          <w:rFonts w:hint="eastAsia"/>
          <w:sz w:val="21"/>
          <w:szCs w:val="21"/>
        </w:rPr>
        <w:t>ILQ（逆线性二次型）控制器</w:t>
      </w:r>
      <w:bookmarkEnd w:id="6029"/>
    </w:p>
    <w:p w14:paraId="1F604E0E" w14:textId="77777777" w:rsidR="00192CDB" w:rsidRPr="00192CDB" w:rsidRDefault="00192CDB" w:rsidP="00192CDB">
      <w:pPr>
        <w:widowControl/>
        <w:ind w:firstLineChars="200" w:firstLine="420"/>
        <w:rPr>
          <w:rFonts w:ascii="宋体" w:hAnsi="宋体"/>
          <w:color w:val="000000"/>
          <w:kern w:val="0"/>
          <w:szCs w:val="21"/>
        </w:rPr>
      </w:pPr>
      <w:del w:id="6030" w:author="yongjun" w:date="2016-06-11T14:51:00Z">
        <w:r w:rsidRPr="00192CDB" w:rsidDel="00D129A4">
          <w:rPr>
            <w:rFonts w:ascii="宋体" w:hAnsi="宋体" w:hint="eastAsia"/>
            <w:color w:val="000000"/>
            <w:kern w:val="0"/>
            <w:szCs w:val="21"/>
          </w:rPr>
          <w:delText>图3.</w:delText>
        </w:r>
      </w:del>
      <w:ins w:id="6031" w:author="yongjun" w:date="2016-06-11T14:51:00Z">
        <w:r w:rsidR="00D129A4">
          <w:rPr>
            <w:rFonts w:ascii="宋体" w:hAnsi="宋体" w:hint="eastAsia"/>
            <w:color w:val="000000"/>
            <w:kern w:val="0"/>
            <w:szCs w:val="21"/>
          </w:rPr>
          <w:t>图6-</w:t>
        </w:r>
      </w:ins>
      <w:del w:id="6032" w:author="yongjun" w:date="2016-06-11T15:01:00Z">
        <w:r w:rsidRPr="00192CDB" w:rsidDel="00555DB1">
          <w:rPr>
            <w:rFonts w:ascii="宋体" w:hAnsi="宋体" w:hint="eastAsia"/>
            <w:color w:val="000000"/>
            <w:kern w:val="0"/>
            <w:szCs w:val="21"/>
          </w:rPr>
          <w:delText>11</w:delText>
        </w:r>
      </w:del>
      <w:ins w:id="6033"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5</w:t>
        </w:r>
      </w:ins>
      <w:r w:rsidRPr="00192CDB">
        <w:rPr>
          <w:rFonts w:ascii="宋体" w:hAnsi="宋体" w:hint="eastAsia"/>
          <w:color w:val="000000"/>
          <w:kern w:val="0"/>
          <w:szCs w:val="21"/>
        </w:rPr>
        <w:t>所示为日本东芝三菱GE联合电气公司（TIMIEC）提出的液压活套高度、张力解耦控制器，该控制器最大的特点是最大限度解决了张力闭环和高度闭环相互解耦控制难题。</w:t>
      </w:r>
    </w:p>
    <w:p w14:paraId="4C9F3FDC" w14:textId="3872C349" w:rsidR="00192CDB" w:rsidRPr="00192CDB" w:rsidRDefault="00540CA9" w:rsidP="00192CDB">
      <w:pPr>
        <w:widowControl/>
        <w:ind w:firstLineChars="200" w:firstLine="420"/>
        <w:jc w:val="center"/>
        <w:rPr>
          <w:rFonts w:ascii="宋体" w:hAnsi="宋体"/>
          <w:color w:val="000000"/>
          <w:kern w:val="0"/>
          <w:szCs w:val="21"/>
        </w:rPr>
      </w:pPr>
      <w:r w:rsidRPr="00192CDB">
        <w:rPr>
          <w:rFonts w:ascii="宋体" w:hAnsi="宋体"/>
          <w:noProof/>
          <w:color w:val="000000"/>
          <w:kern w:val="0"/>
          <w:szCs w:val="21"/>
        </w:rPr>
        <w:drawing>
          <wp:inline distT="0" distB="0" distL="0" distR="0" wp14:anchorId="7046E8F3" wp14:editId="1B8E2D76">
            <wp:extent cx="5038725" cy="2581275"/>
            <wp:effectExtent l="0" t="0" r="9525" b="9525"/>
            <wp:docPr id="139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 name="图片 39946"/>
                    <pic:cNvPicPr>
                      <a:picLocks noChangeAspect="1" noChangeArrowheads="1"/>
                    </pic:cNvPicPr>
                  </pic:nvPicPr>
                  <pic:blipFill>
                    <a:blip r:embed="rId2423">
                      <a:extLst>
                        <a:ext uri="{28A0092B-C50C-407E-A947-70E740481C1C}">
                          <a14:useLocalDpi xmlns:a14="http://schemas.microsoft.com/office/drawing/2010/main" val="0"/>
                        </a:ext>
                      </a:extLst>
                    </a:blip>
                    <a:srcRect/>
                    <a:stretch>
                      <a:fillRect/>
                    </a:stretch>
                  </pic:blipFill>
                  <pic:spPr>
                    <a:xfrm>
                      <a:off x="0" y="0"/>
                      <a:ext cx="5038725" cy="2581275"/>
                    </a:xfrm>
                    <a:prstGeom prst="rect">
                      <a:avLst/>
                    </a:prstGeom>
                    <a:noFill/>
                    <a:ln>
                      <a:noFill/>
                    </a:ln>
                  </pic:spPr>
                </pic:pic>
              </a:graphicData>
            </a:graphic>
          </wp:inline>
        </w:drawing>
      </w:r>
    </w:p>
    <w:p w14:paraId="1461C46D" w14:textId="77777777" w:rsidR="00192CDB" w:rsidRPr="00192CDB" w:rsidRDefault="00192CDB" w:rsidP="00192CDB">
      <w:pPr>
        <w:widowControl/>
        <w:ind w:firstLineChars="200" w:firstLine="420"/>
        <w:jc w:val="center"/>
        <w:rPr>
          <w:rFonts w:ascii="宋体" w:hAnsi="宋体"/>
          <w:color w:val="000000"/>
          <w:kern w:val="0"/>
          <w:szCs w:val="21"/>
        </w:rPr>
      </w:pPr>
      <w:del w:id="6034" w:author="yongjun" w:date="2016-06-11T14:51:00Z">
        <w:r w:rsidRPr="00192CDB" w:rsidDel="00D129A4">
          <w:rPr>
            <w:rFonts w:ascii="宋体" w:hAnsi="宋体" w:hint="eastAsia"/>
            <w:color w:val="000000"/>
            <w:kern w:val="0"/>
            <w:szCs w:val="21"/>
          </w:rPr>
          <w:delText>图3.</w:delText>
        </w:r>
      </w:del>
      <w:ins w:id="6035" w:author="yongjun" w:date="2016-06-11T14:51:00Z">
        <w:r w:rsidR="00D129A4">
          <w:rPr>
            <w:rFonts w:ascii="宋体" w:hAnsi="宋体" w:hint="eastAsia"/>
            <w:color w:val="000000"/>
            <w:kern w:val="0"/>
            <w:szCs w:val="21"/>
          </w:rPr>
          <w:t>图6-</w:t>
        </w:r>
      </w:ins>
      <w:del w:id="6036" w:author="yongjun" w:date="2016-06-11T15:01:00Z">
        <w:r w:rsidRPr="00192CDB" w:rsidDel="00555DB1">
          <w:rPr>
            <w:rFonts w:ascii="宋体" w:hAnsi="宋体" w:hint="eastAsia"/>
            <w:color w:val="000000"/>
            <w:kern w:val="0"/>
            <w:szCs w:val="21"/>
          </w:rPr>
          <w:delText xml:space="preserve">11  </w:delText>
        </w:r>
      </w:del>
      <w:ins w:id="6037"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5</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IQL控制器结构示意图</w:t>
      </w:r>
    </w:p>
    <w:p w14:paraId="05B9337D" w14:textId="77777777" w:rsidR="00192CDB" w:rsidRPr="00192CDB" w:rsidRDefault="00192CDB" w:rsidP="00192CDB">
      <w:pPr>
        <w:widowControl/>
        <w:ind w:firstLineChars="200" w:firstLine="420"/>
        <w:rPr>
          <w:rFonts w:ascii="宋体" w:hAnsi="宋体"/>
          <w:color w:val="000000"/>
          <w:kern w:val="0"/>
          <w:szCs w:val="21"/>
        </w:rPr>
      </w:pPr>
      <w:del w:id="6038" w:author="yongjun" w:date="2016-06-11T14:51:00Z">
        <w:r w:rsidRPr="00192CDB" w:rsidDel="00D129A4">
          <w:rPr>
            <w:rFonts w:ascii="宋体" w:hAnsi="宋体" w:hint="eastAsia"/>
            <w:color w:val="000000"/>
            <w:kern w:val="0"/>
            <w:szCs w:val="21"/>
          </w:rPr>
          <w:delText>图3.</w:delText>
        </w:r>
      </w:del>
      <w:ins w:id="6039" w:author="yongjun" w:date="2016-06-11T14:51:00Z">
        <w:r w:rsidR="00D129A4">
          <w:rPr>
            <w:rFonts w:ascii="宋体" w:hAnsi="宋体" w:hint="eastAsia"/>
            <w:color w:val="000000"/>
            <w:kern w:val="0"/>
            <w:szCs w:val="21"/>
          </w:rPr>
          <w:t>图6-</w:t>
        </w:r>
      </w:ins>
      <w:del w:id="6040" w:author="yongjun" w:date="2016-06-11T15:01:00Z">
        <w:r w:rsidRPr="00192CDB" w:rsidDel="00555DB1">
          <w:rPr>
            <w:rFonts w:ascii="宋体" w:hAnsi="宋体" w:hint="eastAsia"/>
            <w:color w:val="000000"/>
            <w:kern w:val="0"/>
            <w:szCs w:val="21"/>
          </w:rPr>
          <w:delText>12</w:delText>
        </w:r>
      </w:del>
      <w:ins w:id="6041"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6</w:t>
        </w:r>
      </w:ins>
      <w:r w:rsidRPr="00192CDB">
        <w:rPr>
          <w:rFonts w:ascii="宋体" w:hAnsi="宋体" w:hint="eastAsia"/>
          <w:color w:val="000000"/>
          <w:kern w:val="0"/>
          <w:szCs w:val="21"/>
        </w:rPr>
        <w:t>为IQL控制器的传递函数示意图，</w:t>
      </w:r>
    </w:p>
    <w:p w14:paraId="2CF8E421" w14:textId="01B8453B" w:rsidR="00192CDB" w:rsidRPr="00192CDB" w:rsidRDefault="00540CA9" w:rsidP="00192CDB">
      <w:pPr>
        <w:widowControl/>
        <w:jc w:val="center"/>
        <w:rPr>
          <w:rFonts w:ascii="宋体" w:hAnsi="宋体"/>
          <w:color w:val="000000"/>
          <w:kern w:val="0"/>
          <w:szCs w:val="21"/>
        </w:rPr>
      </w:pPr>
      <w:r w:rsidRPr="00192CDB">
        <w:rPr>
          <w:rFonts w:ascii="宋体" w:hAnsi="宋体"/>
          <w:noProof/>
          <w:color w:val="000000"/>
          <w:kern w:val="0"/>
          <w:szCs w:val="21"/>
        </w:rPr>
        <w:lastRenderedPageBreak/>
        <w:drawing>
          <wp:inline distT="0" distB="0" distL="0" distR="0" wp14:anchorId="6B63A2E4" wp14:editId="68C5A783">
            <wp:extent cx="5410200" cy="2705100"/>
            <wp:effectExtent l="0" t="0" r="0" b="0"/>
            <wp:docPr id="139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图片 46082"/>
                    <pic:cNvPicPr>
                      <a:picLocks noChangeAspect="1" noChangeArrowheads="1"/>
                    </pic:cNvPicPr>
                  </pic:nvPicPr>
                  <pic:blipFill>
                    <a:blip r:embed="rId2424">
                      <a:extLst>
                        <a:ext uri="{28A0092B-C50C-407E-A947-70E740481C1C}">
                          <a14:useLocalDpi xmlns:a14="http://schemas.microsoft.com/office/drawing/2010/main" val="0"/>
                        </a:ext>
                      </a:extLst>
                    </a:blip>
                    <a:srcRect/>
                    <a:stretch>
                      <a:fillRect/>
                    </a:stretch>
                  </pic:blipFill>
                  <pic:spPr>
                    <a:xfrm>
                      <a:off x="0" y="0"/>
                      <a:ext cx="5410200" cy="2705100"/>
                    </a:xfrm>
                    <a:prstGeom prst="rect">
                      <a:avLst/>
                    </a:prstGeom>
                    <a:noFill/>
                    <a:ln>
                      <a:noFill/>
                    </a:ln>
                    <a:effectLst/>
                  </pic:spPr>
                </pic:pic>
              </a:graphicData>
            </a:graphic>
          </wp:inline>
        </w:drawing>
      </w:r>
    </w:p>
    <w:p w14:paraId="635495C9" w14:textId="77777777" w:rsidR="00192CDB" w:rsidRPr="00192CDB" w:rsidRDefault="00192CDB" w:rsidP="00192CDB">
      <w:pPr>
        <w:widowControl/>
        <w:jc w:val="center"/>
        <w:rPr>
          <w:rFonts w:ascii="宋体" w:hAnsi="宋体"/>
          <w:color w:val="000000"/>
          <w:kern w:val="0"/>
          <w:szCs w:val="21"/>
        </w:rPr>
      </w:pPr>
      <w:del w:id="6042" w:author="yongjun" w:date="2016-06-11T14:51:00Z">
        <w:r w:rsidRPr="00192CDB" w:rsidDel="00D129A4">
          <w:rPr>
            <w:rFonts w:ascii="宋体" w:hAnsi="宋体" w:hint="eastAsia"/>
            <w:color w:val="000000"/>
            <w:kern w:val="0"/>
            <w:szCs w:val="21"/>
          </w:rPr>
          <w:delText>图3.</w:delText>
        </w:r>
      </w:del>
      <w:ins w:id="6043" w:author="yongjun" w:date="2016-06-11T14:51:00Z">
        <w:r w:rsidR="00D129A4">
          <w:rPr>
            <w:rFonts w:ascii="宋体" w:hAnsi="宋体" w:hint="eastAsia"/>
            <w:color w:val="000000"/>
            <w:kern w:val="0"/>
            <w:szCs w:val="21"/>
          </w:rPr>
          <w:t>图6-</w:t>
        </w:r>
      </w:ins>
      <w:del w:id="6044" w:author="yongjun" w:date="2016-06-11T15:01:00Z">
        <w:r w:rsidRPr="00192CDB" w:rsidDel="00555DB1">
          <w:rPr>
            <w:rFonts w:ascii="宋体" w:hAnsi="宋体" w:hint="eastAsia"/>
            <w:color w:val="000000"/>
            <w:kern w:val="0"/>
            <w:szCs w:val="21"/>
          </w:rPr>
          <w:delText xml:space="preserve">12  </w:delText>
        </w:r>
      </w:del>
      <w:ins w:id="6045" w:author="yongjun" w:date="2016-06-11T15:01:00Z">
        <w:r w:rsidR="00555DB1" w:rsidRPr="00192CDB">
          <w:rPr>
            <w:rFonts w:ascii="宋体" w:hAnsi="宋体" w:hint="eastAsia"/>
            <w:color w:val="000000"/>
            <w:kern w:val="0"/>
            <w:szCs w:val="21"/>
          </w:rPr>
          <w:t>1</w:t>
        </w:r>
        <w:r w:rsidR="00555DB1">
          <w:rPr>
            <w:rFonts w:ascii="宋体" w:hAnsi="宋体"/>
            <w:color w:val="000000"/>
            <w:kern w:val="0"/>
            <w:szCs w:val="21"/>
          </w:rPr>
          <w:t>6</w:t>
        </w:r>
        <w:r w:rsidR="00555DB1" w:rsidRPr="00192CDB">
          <w:rPr>
            <w:rFonts w:ascii="宋体" w:hAnsi="宋体" w:hint="eastAsia"/>
            <w:color w:val="000000"/>
            <w:kern w:val="0"/>
            <w:szCs w:val="21"/>
          </w:rPr>
          <w:t xml:space="preserve">  </w:t>
        </w:r>
      </w:ins>
      <w:r w:rsidRPr="00192CDB">
        <w:rPr>
          <w:rFonts w:ascii="宋体" w:hAnsi="宋体" w:hint="eastAsia"/>
          <w:color w:val="000000"/>
          <w:kern w:val="0"/>
          <w:szCs w:val="21"/>
        </w:rPr>
        <w:t>IQL控制器传递函数</w:t>
      </w:r>
    </w:p>
    <w:p w14:paraId="3F032B04" w14:textId="77777777" w:rsidR="00192CDB" w:rsidRPr="00192CDB" w:rsidDel="00555DB1" w:rsidRDefault="00192CDB" w:rsidP="00192CDB">
      <w:pPr>
        <w:widowControl/>
        <w:ind w:firstLineChars="200" w:firstLine="420"/>
        <w:rPr>
          <w:del w:id="6046" w:author="yongjun" w:date="2016-06-11T15:02:00Z"/>
          <w:rFonts w:ascii="宋体" w:hAnsi="宋体"/>
          <w:color w:val="000000"/>
          <w:kern w:val="0"/>
          <w:szCs w:val="21"/>
        </w:rPr>
      </w:pPr>
    </w:p>
    <w:p w14:paraId="779620FA"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其中，</w:t>
      </w:r>
    </w:p>
    <w:p w14:paraId="557BFF92"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28"/>
          <w:szCs w:val="21"/>
        </w:rPr>
        <w:object w:dxaOrig="1479" w:dyaOrig="660" w14:anchorId="686D0554">
          <v:shape id="_x0000_i2185" type="#_x0000_t75" alt="" style="width:86.25pt;height:32.25pt;mso-position-horizontal-relative:page;mso-position-vertical-relative:page" o:ole="">
            <v:fill o:detectmouseclick="t"/>
            <v:imagedata r:id="rId2425" o:title=""/>
          </v:shape>
          <o:OLEObject Type="Embed" ProgID="Equation.DSMT4" ShapeID="_x0000_i2185" DrawAspect="Content" ObjectID="_1527665524" r:id="rId2426">
            <o:FieldCodes>\* MERGEFORMAT</o:FieldCodes>
          </o:OLEObject>
        </w:object>
      </w:r>
    </w:p>
    <w:p w14:paraId="11085B7C"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6"/>
          <w:szCs w:val="21"/>
        </w:rPr>
        <w:object w:dxaOrig="779" w:dyaOrig="279" w14:anchorId="39725523">
          <v:shape id="对象 138" o:spid="_x0000_i2186" type="#_x0000_t75" alt="" style="width:48.75pt;height:14.25pt" o:ole="">
            <v:fill o:detectmouseclick="t"/>
            <v:imagedata r:id="rId2427" o:title=""/>
          </v:shape>
          <o:OLEObject Type="Embed" ProgID="Equation.DSMT4" ShapeID="对象 138" DrawAspect="Content" ObjectID="_1527665525" r:id="rId2428">
            <o:FieldCodes>\* MERGEFORMAT</o:FieldCodes>
          </o:OLEObject>
        </w:object>
      </w:r>
    </w:p>
    <w:p w14:paraId="08AA568D"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10"/>
          <w:szCs w:val="21"/>
        </w:rPr>
        <w:object w:dxaOrig="1080" w:dyaOrig="319" w14:anchorId="7238EF96">
          <v:shape id="_x0000_i2187" type="#_x0000_t75" alt="" style="width:73.5pt;height:17.25pt" o:ole="">
            <v:fill o:detectmouseclick="t"/>
            <v:imagedata r:id="rId2429" o:title=""/>
          </v:shape>
          <o:OLEObject Type="Embed" ProgID="Equation.DSMT4" ShapeID="_x0000_i2187" DrawAspect="Content" ObjectID="_1527665526" r:id="rId2430">
            <o:FieldCodes>\* MERGEFORMAT</o:FieldCodes>
          </o:OLEObject>
        </w:object>
      </w:r>
      <w:r w:rsidR="00192CDB" w:rsidRPr="00192CDB">
        <w:rPr>
          <w:rFonts w:ascii="宋体" w:hAnsi="宋体" w:hint="eastAsia"/>
          <w:color w:val="000000"/>
          <w:kern w:val="0"/>
          <w:szCs w:val="21"/>
        </w:rPr>
        <w:t>;</w:t>
      </w:r>
    </w:p>
    <w:p w14:paraId="09C72309"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32"/>
          <w:szCs w:val="21"/>
        </w:rPr>
        <w:object w:dxaOrig="1520" w:dyaOrig="699" w14:anchorId="0D4C3F76">
          <v:shape id="_x0000_i2188" type="#_x0000_t75" alt="" style="width:93.75pt;height:35.25pt" o:ole="">
            <v:fill o:detectmouseclick="t"/>
            <v:imagedata r:id="rId2431" o:title=""/>
          </v:shape>
          <o:OLEObject Type="Embed" ProgID="Equation.DSMT4" ShapeID="_x0000_i2188" DrawAspect="Content" ObjectID="_1527665527" r:id="rId2432">
            <o:FieldCodes>\* MERGEFORMAT</o:FieldCodes>
          </o:OLEObject>
        </w:object>
      </w:r>
    </w:p>
    <w:p w14:paraId="3797D282"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10"/>
          <w:szCs w:val="21"/>
        </w:rPr>
        <w:object w:dxaOrig="2020" w:dyaOrig="319" w14:anchorId="412B4FFC">
          <v:shape id="_x0000_i2189" type="#_x0000_t75" style="width:115.5pt;height:16.5pt" o:ole="">
            <v:fill o:detectmouseclick="t"/>
            <v:imagedata r:id="rId2433" o:title=""/>
          </v:shape>
          <o:OLEObject Type="Embed" ProgID="Equation.DSMT4" ShapeID="_x0000_i2189" DrawAspect="Content" ObjectID="_1527665528" r:id="rId2434">
            <o:FieldCodes>\* MERGEFORMAT</o:FieldCodes>
          </o:OLEObject>
        </w:object>
      </w:r>
      <w:r w:rsidR="00192CDB" w:rsidRPr="00192CDB">
        <w:rPr>
          <w:rFonts w:ascii="宋体" w:hAnsi="宋体" w:hint="eastAsia"/>
          <w:color w:val="000000"/>
          <w:kern w:val="0"/>
          <w:szCs w:val="21"/>
        </w:rPr>
        <w:t>;</w:t>
      </w:r>
    </w:p>
    <w:p w14:paraId="56738E95" w14:textId="77777777" w:rsidR="00192CDB" w:rsidRPr="00192CDB" w:rsidRDefault="00555DB1"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10"/>
          <w:szCs w:val="21"/>
        </w:rPr>
        <w:object w:dxaOrig="1239" w:dyaOrig="359" w14:anchorId="35A84047">
          <v:shape id="_x0000_i2190" type="#_x0000_t75" style="width:68.25pt;height:19.5pt" o:ole="">
            <v:fill o:detectmouseclick="t"/>
            <v:imagedata r:id="rId2435" o:title=""/>
          </v:shape>
          <o:OLEObject Type="Embed" ProgID="Equation.DSMT4" ShapeID="_x0000_i2190" DrawAspect="Content" ObjectID="_1527665529" r:id="rId2436">
            <o:FieldCodes>\* MERGEFORMAT</o:FieldCodes>
          </o:OLEObject>
        </w:object>
      </w:r>
      <w:r w:rsidR="00192CDB" w:rsidRPr="00192CDB">
        <w:rPr>
          <w:rFonts w:ascii="宋体" w:hAnsi="宋体" w:hint="eastAsia"/>
          <w:color w:val="000000"/>
          <w:kern w:val="0"/>
          <w:szCs w:val="21"/>
        </w:rPr>
        <w:t>.</w:t>
      </w:r>
    </w:p>
    <w:p w14:paraId="2A31BD4D" w14:textId="77777777" w:rsidR="00192CDB" w:rsidRPr="00192CDB" w:rsidDel="00555DB1" w:rsidRDefault="00192CDB" w:rsidP="00192CDB">
      <w:pPr>
        <w:widowControl/>
        <w:ind w:firstLineChars="200" w:firstLine="420"/>
        <w:rPr>
          <w:del w:id="6047" w:author="yongjun" w:date="2016-06-11T15:02:00Z"/>
          <w:rFonts w:ascii="宋体" w:hAnsi="宋体"/>
          <w:color w:val="000000"/>
          <w:kern w:val="0"/>
          <w:szCs w:val="21"/>
        </w:rPr>
      </w:pPr>
      <w:r w:rsidRPr="00192CDB">
        <w:rPr>
          <w:rFonts w:ascii="宋体" w:hAnsi="宋体" w:hint="eastAsia"/>
          <w:color w:val="000000"/>
          <w:kern w:val="0"/>
          <w:szCs w:val="21"/>
        </w:rPr>
        <w:t>其中,</w:t>
      </w:r>
    </w:p>
    <w:p w14:paraId="5137FE46" w14:textId="77777777" w:rsidR="00192CDB" w:rsidRPr="00192CDB" w:rsidDel="00555DB1" w:rsidRDefault="00192CDB" w:rsidP="00192CDB">
      <w:pPr>
        <w:widowControl/>
        <w:ind w:firstLineChars="200" w:firstLine="420"/>
        <w:rPr>
          <w:del w:id="6048" w:author="yongjun" w:date="2016-06-11T15:02:00Z"/>
          <w:rFonts w:ascii="宋体" w:hAnsi="宋体"/>
          <w:color w:val="000000"/>
          <w:kern w:val="0"/>
          <w:szCs w:val="21"/>
        </w:rPr>
      </w:pPr>
      <w:r w:rsidRPr="00192CDB">
        <w:rPr>
          <w:rFonts w:ascii="宋体" w:hAnsi="宋体" w:hint="eastAsia"/>
          <w:color w:val="000000"/>
          <w:kern w:val="0"/>
          <w:szCs w:val="21"/>
        </w:rPr>
        <w:t>L为机架间的距离;</w:t>
      </w:r>
    </w:p>
    <w:p w14:paraId="6C22B252" w14:textId="77777777" w:rsidR="00192CDB" w:rsidRPr="00192CDB" w:rsidDel="00555DB1" w:rsidRDefault="00192CDB" w:rsidP="00192CDB">
      <w:pPr>
        <w:widowControl/>
        <w:ind w:firstLineChars="200" w:firstLine="420"/>
        <w:rPr>
          <w:del w:id="6049" w:author="yongjun" w:date="2016-06-11T15:02:00Z"/>
          <w:rFonts w:ascii="宋体" w:hAnsi="宋体"/>
          <w:color w:val="000000"/>
          <w:kern w:val="0"/>
          <w:szCs w:val="21"/>
        </w:rPr>
      </w:pPr>
      <w:r w:rsidRPr="00192CDB">
        <w:rPr>
          <w:rFonts w:ascii="宋体" w:hAnsi="宋体" w:hint="eastAsia"/>
          <w:color w:val="000000"/>
          <w:kern w:val="0"/>
          <w:szCs w:val="21"/>
        </w:rPr>
        <w:t>E为轧件杨氏弹性模量;</w:t>
      </w:r>
    </w:p>
    <w:p w14:paraId="0A1FED67" w14:textId="77777777" w:rsidR="00192CDB" w:rsidRPr="00192CDB" w:rsidDel="00555DB1" w:rsidRDefault="00192CDB" w:rsidP="00192CDB">
      <w:pPr>
        <w:widowControl/>
        <w:ind w:firstLineChars="200" w:firstLine="420"/>
        <w:rPr>
          <w:del w:id="6050" w:author="yongjun" w:date="2016-06-11T15:02:00Z"/>
          <w:rFonts w:ascii="宋体" w:hAnsi="宋体"/>
          <w:color w:val="000000"/>
          <w:kern w:val="0"/>
          <w:szCs w:val="21"/>
        </w:rPr>
      </w:pPr>
      <w:r w:rsidRPr="00192CDB">
        <w:rPr>
          <w:rFonts w:ascii="宋体" w:hAnsi="宋体" w:hint="eastAsia"/>
          <w:color w:val="000000"/>
          <w:kern w:val="0"/>
          <w:szCs w:val="21"/>
        </w:rPr>
        <w:t>f为上游机架的前滑率;</w:t>
      </w:r>
    </w:p>
    <w:p w14:paraId="05E33468" w14:textId="77777777" w:rsidR="00192CDB" w:rsidRPr="00192CDB" w:rsidDel="00555DB1" w:rsidRDefault="00192CDB" w:rsidP="00192CDB">
      <w:pPr>
        <w:widowControl/>
        <w:ind w:firstLineChars="200" w:firstLine="420"/>
        <w:rPr>
          <w:del w:id="6051" w:author="yongjun" w:date="2016-06-11T15:02:00Z"/>
          <w:rFonts w:ascii="宋体" w:hAnsi="宋体"/>
          <w:color w:val="000000"/>
          <w:kern w:val="0"/>
          <w:szCs w:val="21"/>
        </w:rPr>
      </w:pPr>
      <w:r w:rsidRPr="00192CDB">
        <w:rPr>
          <w:rFonts w:ascii="宋体" w:hAnsi="宋体" w:hint="eastAsia"/>
          <w:color w:val="000000"/>
          <w:kern w:val="0"/>
          <w:szCs w:val="21"/>
        </w:rPr>
        <w:t>J为活套机械的转动惯量;</w:t>
      </w:r>
    </w:p>
    <w:p w14:paraId="785E1ECB" w14:textId="77777777" w:rsidR="00192CDB" w:rsidRPr="00192CDB" w:rsidDel="00555DB1" w:rsidRDefault="00192CDB" w:rsidP="00192CDB">
      <w:pPr>
        <w:widowControl/>
        <w:ind w:firstLineChars="200" w:firstLine="420"/>
        <w:rPr>
          <w:del w:id="6052" w:author="yongjun" w:date="2016-06-11T15:02:00Z"/>
          <w:rFonts w:ascii="宋体" w:hAnsi="宋体"/>
          <w:color w:val="000000"/>
          <w:kern w:val="0"/>
          <w:szCs w:val="21"/>
        </w:rPr>
      </w:pPr>
      <w:r w:rsidRPr="00192CDB">
        <w:rPr>
          <w:rFonts w:ascii="宋体" w:hAnsi="宋体" w:hint="eastAsia"/>
          <w:color w:val="000000"/>
          <w:kern w:val="0"/>
          <w:szCs w:val="21"/>
        </w:rPr>
        <w:t>g为活套的传动比;</w:t>
      </w:r>
    </w:p>
    <w:p w14:paraId="4DD0479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position w:val="-6"/>
          <w:szCs w:val="21"/>
        </w:rPr>
        <w:object w:dxaOrig="299" w:dyaOrig="219" w14:anchorId="12B6B372">
          <v:shape id="_x0000_i2191" type="#_x0000_t75" alt="" style="width:15pt;height:10.5pt;mso-position-horizontal-relative:page;mso-position-vertical-relative:page" o:ole="">
            <v:fill o:detectmouseclick="t"/>
            <v:imagedata r:id="rId2437" o:title=""/>
            <o:lock v:ext="edit" aspectratio="f"/>
          </v:shape>
          <o:OLEObject Type="Embed" ProgID="Equation.DSMT4" ShapeID="_x0000_i2191" DrawAspect="Content" ObjectID="_1527665530" r:id="rId2438">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339" w:dyaOrig="219" w14:anchorId="060ED31E">
          <v:shape id="_x0000_i2192" type="#_x0000_t75" alt="" style="width:17.25pt;height:10.5pt;mso-position-horizontal-relative:page;mso-position-vertical-relative:page" o:ole="">
            <v:fill o:detectmouseclick="t"/>
            <v:imagedata r:id="rId2439" o:title=""/>
          </v:shape>
          <o:OLEObject Type="Embed" ProgID="Equation.DSMT4" ShapeID="_x0000_i2192" DrawAspect="Content" ObjectID="_1527665531" r:id="rId2440">
            <o:FieldCodes>\* MERGEFORMAT</o:FieldCodes>
          </o:OLEObject>
        </w:object>
      </w:r>
      <w:r w:rsidRPr="00192CDB">
        <w:rPr>
          <w:rFonts w:ascii="宋体" w:hAnsi="宋体" w:hint="eastAsia"/>
          <w:color w:val="000000"/>
          <w:kern w:val="0"/>
          <w:szCs w:val="21"/>
        </w:rPr>
        <w:t>分别为期望的张力、活套角度响应频率。</w:t>
      </w:r>
    </w:p>
    <w:p w14:paraId="4A57FAD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上图中,</w:t>
      </w:r>
      <w:r w:rsidRPr="00192CDB">
        <w:rPr>
          <w:rFonts w:ascii="宋体" w:hAnsi="宋体" w:hint="eastAsia"/>
          <w:color w:val="000000"/>
          <w:kern w:val="0"/>
          <w:position w:val="-6"/>
          <w:szCs w:val="21"/>
        </w:rPr>
        <w:object w:dxaOrig="259" w:dyaOrig="219" w14:anchorId="01C5C9F1">
          <v:shape id="对象 83" o:spid="_x0000_i2193" type="#_x0000_t75" alt="" style="width:15.75pt;height:12.75pt;mso-position-horizontal-relative:page;mso-position-vertical-relative:page" o:ole="">
            <v:fill o:detectmouseclick="t"/>
            <v:imagedata r:id="rId2441" o:title=""/>
          </v:shape>
          <o:OLEObject Type="Embed" ProgID="Equation.DSMT4" ShapeID="对象 83" DrawAspect="Content" ObjectID="_1527665532" r:id="rId2442">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279" w:dyaOrig="219" w14:anchorId="1BE0E431">
          <v:shape id="_x0000_i2194" type="#_x0000_t75" alt="" style="width:17.25pt;height:12.75pt;mso-position-horizontal-relative:page;mso-position-vertical-relative:page" o:ole="">
            <v:fill o:detectmouseclick="t"/>
            <v:imagedata r:id="rId2443" o:title=""/>
          </v:shape>
          <o:OLEObject Type="Embed" ProgID="Equation.DSMT4" ShapeID="_x0000_i2194" DrawAspect="Content" ObjectID="_1527665533" r:id="rId2444">
            <o:FieldCodes>\* MERGEFORMAT</o:FieldCodes>
          </o:OLEObject>
        </w:object>
      </w:r>
      <w:r w:rsidRPr="00192CDB">
        <w:rPr>
          <w:rFonts w:ascii="宋体" w:hAnsi="宋体" w:hint="eastAsia"/>
          <w:color w:val="000000"/>
          <w:kern w:val="0"/>
          <w:szCs w:val="21"/>
        </w:rPr>
        <w:t>和</w:t>
      </w:r>
      <w:r w:rsidRPr="00192CDB">
        <w:rPr>
          <w:rFonts w:ascii="宋体" w:hAnsi="宋体" w:hint="eastAsia"/>
          <w:color w:val="000000"/>
          <w:kern w:val="0"/>
          <w:position w:val="-6"/>
          <w:szCs w:val="21"/>
        </w:rPr>
        <w:object w:dxaOrig="279" w:dyaOrig="279" w14:anchorId="1D9EE3C7">
          <v:shape id="_x0000_i2195" type="#_x0000_t75" alt="" style="width:14.25pt;height:14.25pt;mso-position-horizontal-relative:page;mso-position-vertical-relative:page" o:ole="">
            <v:fill o:detectmouseclick="t"/>
            <v:imagedata r:id="rId2445" o:title=""/>
          </v:shape>
          <o:OLEObject Type="Embed" ProgID="Equation.DSMT4" ShapeID="_x0000_i2195" DrawAspect="Content" ObjectID="_1527665534" r:id="rId2446">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279" w:dyaOrig="279" w14:anchorId="739507B5">
          <v:shape id="_x0000_i2196" type="#_x0000_t75" alt="" style="width:14.25pt;height:14.25pt;mso-position-horizontal-relative:page;mso-position-vertical-relative:page" o:ole="">
            <v:fill o:detectmouseclick="t"/>
            <v:imagedata r:id="rId2447" o:title=""/>
          </v:shape>
          <o:OLEObject Type="Embed" ProgID="Equation.DSMT4" ShapeID="_x0000_i2196" DrawAspect="Content" ObjectID="_1527665535" r:id="rId2448">
            <o:FieldCodes>\* MERGEFORMAT</o:FieldCodes>
          </o:OLEObject>
        </w:object>
      </w:r>
      <w:r w:rsidRPr="00192CDB">
        <w:rPr>
          <w:rFonts w:ascii="宋体" w:hAnsi="宋体" w:hint="eastAsia"/>
          <w:color w:val="000000"/>
          <w:kern w:val="0"/>
          <w:szCs w:val="21"/>
        </w:rPr>
        <w:t>分别为设定单位张力、反馈单位张力和活套设定角度、反馈角度;</w:t>
      </w:r>
      <w:r w:rsidRPr="00192CDB">
        <w:rPr>
          <w:rFonts w:ascii="宋体" w:hAnsi="宋体" w:hint="eastAsia"/>
          <w:color w:val="000000"/>
          <w:kern w:val="0"/>
          <w:position w:val="-6"/>
          <w:szCs w:val="21"/>
        </w:rPr>
        <w:object w:dxaOrig="259" w:dyaOrig="219" w14:anchorId="3755905C">
          <v:shape id="_x0000_i2197" type="#_x0000_t75" alt="" style="width:15.75pt;height:12.75pt;mso-position-horizontal-relative:page;mso-position-vertical-relative:page" o:ole="">
            <v:fill o:detectmouseclick="t"/>
            <v:imagedata r:id="rId2449" o:title=""/>
          </v:shape>
          <o:OLEObject Type="Embed" ProgID="Equation.DSMT4" ShapeID="_x0000_i2197" DrawAspect="Content" ObjectID="_1527665536" r:id="rId2450">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279" w:dyaOrig="279" w14:anchorId="688FD896">
          <v:shape id="_x0000_i2198" type="#_x0000_t75" alt="" style="width:12.75pt;height:12.75pt;mso-position-horizontal-relative:page;mso-position-vertical-relative:page" o:ole="">
            <v:fill o:detectmouseclick="t"/>
            <v:imagedata r:id="rId2451" o:title=""/>
          </v:shape>
          <o:OLEObject Type="Embed" ProgID="Equation.DSMT4" ShapeID="_x0000_i2198" DrawAspect="Content" ObjectID="_1527665537" r:id="rId2452">
            <o:FieldCodes>\* MERGEFORMAT</o:FieldCodes>
          </o:OLEObject>
        </w:object>
      </w:r>
      <w:r w:rsidRPr="00192CDB">
        <w:rPr>
          <w:rFonts w:ascii="宋体" w:hAnsi="宋体" w:hint="eastAsia"/>
          <w:color w:val="000000"/>
          <w:kern w:val="0"/>
          <w:szCs w:val="21"/>
        </w:rPr>
        <w:t>分别为基准单位张力、活套角度;</w:t>
      </w:r>
      <w:r w:rsidRPr="00192CDB">
        <w:rPr>
          <w:rFonts w:ascii="宋体" w:hAnsi="宋体" w:hint="eastAsia"/>
          <w:color w:val="000000"/>
          <w:kern w:val="0"/>
          <w:position w:val="-6"/>
          <w:szCs w:val="21"/>
        </w:rPr>
        <w:object w:dxaOrig="359" w:dyaOrig="279" w14:anchorId="7174D10D">
          <v:shape id="_x0000_i2199" type="#_x0000_t75" alt="" style="width:18pt;height:14.25pt;mso-position-horizontal-relative:page;mso-position-vertical-relative:page" o:ole="">
            <v:fill o:detectmouseclick="t"/>
            <v:imagedata r:id="rId2453" o:title=""/>
          </v:shape>
          <o:OLEObject Type="Embed" ProgID="Equation.DSMT4" ShapeID="_x0000_i2199" DrawAspect="Content" ObjectID="_1527665538" r:id="rId2454">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4"/>
          <w:szCs w:val="21"/>
        </w:rPr>
        <w:object w:dxaOrig="319" w:dyaOrig="259" w14:anchorId="2984C268">
          <v:shape id="_x0000_i2200" type="#_x0000_t75" alt="" style="width:16.5pt;height:12.75pt;mso-position-horizontal-relative:page;mso-position-vertical-relative:page" o:ole="">
            <v:fill o:detectmouseclick="t"/>
            <v:imagedata r:id="rId2455" o:title=""/>
          </v:shape>
          <o:OLEObject Type="Embed" ProgID="Equation.DSMT4" ShapeID="_x0000_i2200" DrawAspect="Content" ObjectID="_1527665539" r:id="rId2456">
            <o:FieldCodes>\* MERGEFORMAT</o:FieldCodes>
          </o:OLEObject>
        </w:object>
      </w:r>
      <w:r w:rsidRPr="00192CDB">
        <w:rPr>
          <w:rFonts w:ascii="宋体" w:hAnsi="宋体" w:hint="eastAsia"/>
          <w:color w:val="000000"/>
          <w:kern w:val="0"/>
          <w:szCs w:val="21"/>
        </w:rPr>
        <w:t>分别为张力调节增益系数;</w:t>
      </w:r>
      <w:r w:rsidRPr="00192CDB">
        <w:rPr>
          <w:rFonts w:ascii="宋体" w:hAnsi="宋体" w:hint="eastAsia"/>
          <w:color w:val="000000"/>
          <w:kern w:val="0"/>
          <w:position w:val="-6"/>
          <w:szCs w:val="21"/>
        </w:rPr>
        <w:object w:dxaOrig="379" w:dyaOrig="279" w14:anchorId="6522CBCC">
          <v:shape id="_x0000_i2201" type="#_x0000_t75" alt="" style="width:18.75pt;height:14.25pt;mso-position-horizontal-relative:page;mso-position-vertical-relative:page" o:ole="">
            <v:fill o:detectmouseclick="t"/>
            <v:imagedata r:id="rId2457" o:title=""/>
          </v:shape>
          <o:OLEObject Type="Embed" ProgID="Equation.DSMT4" ShapeID="_x0000_i2201" DrawAspect="Content" ObjectID="_1527665540" r:id="rId2458">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4"/>
          <w:szCs w:val="21"/>
        </w:rPr>
        <w:object w:dxaOrig="299" w:dyaOrig="259" w14:anchorId="02F13DE9">
          <v:shape id="_x0000_i2202" type="#_x0000_t75" alt="" style="width:15pt;height:12.75pt;mso-position-horizontal-relative:page;mso-position-vertical-relative:page" o:ole="">
            <v:fill o:detectmouseclick="t"/>
            <v:imagedata r:id="rId2459" o:title=""/>
          </v:shape>
          <o:OLEObject Type="Embed" ProgID="Equation.DSMT4" ShapeID="_x0000_i2202" DrawAspect="Content" ObjectID="_1527665541" r:id="rId2460">
            <o:FieldCodes>\* MERGEFORMAT</o:FieldCodes>
          </o:OLEObject>
        </w:object>
      </w:r>
      <w:r w:rsidRPr="00192CDB">
        <w:rPr>
          <w:rFonts w:ascii="宋体" w:hAnsi="宋体" w:hint="eastAsia"/>
          <w:color w:val="000000"/>
          <w:kern w:val="0"/>
          <w:szCs w:val="21"/>
        </w:rPr>
        <w:t>分别为角度调节增益系数;C为活套角度和张力互作用补偿系数;</w:t>
      </w:r>
      <w:r w:rsidRPr="00192CDB">
        <w:rPr>
          <w:rFonts w:ascii="宋体" w:hAnsi="宋体" w:hint="eastAsia"/>
          <w:color w:val="000000"/>
          <w:kern w:val="0"/>
          <w:position w:val="-6"/>
          <w:szCs w:val="21"/>
        </w:rPr>
        <w:object w:dxaOrig="439" w:dyaOrig="279" w14:anchorId="7BE0BD3A">
          <v:shape id="_x0000_i2203" type="#_x0000_t75" alt="" style="width:21.75pt;height:14.25pt;mso-position-horizontal-relative:page;mso-position-vertical-relative:page" o:ole="">
            <v:fill o:detectmouseclick="t"/>
            <v:imagedata r:id="rId2461" o:title=""/>
          </v:shape>
          <o:OLEObject Type="Embed" ProgID="Equation.DSMT4" ShapeID="_x0000_i2203" DrawAspect="Content" ObjectID="_1527665542" r:id="rId2462">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439" w:dyaOrig="279" w14:anchorId="77C85301">
          <v:shape id="_x0000_i2204" type="#_x0000_t75" alt="" style="width:21.75pt;height:14.25pt;mso-position-horizontal-relative:page;mso-position-vertical-relative:page" o:ole="">
            <v:fill o:detectmouseclick="t"/>
            <v:imagedata r:id="rId2463" o:title=""/>
          </v:shape>
          <o:OLEObject Type="Embed" ProgID="Equation.DSMT4" ShapeID="_x0000_i2204" DrawAspect="Content" ObjectID="_1527665543" r:id="rId2464">
            <o:FieldCodes>\* MERGEFORMAT</o:FieldCodes>
          </o:OLEObject>
        </w:object>
      </w:r>
      <w:r w:rsidRPr="00192CDB">
        <w:rPr>
          <w:rFonts w:ascii="宋体" w:hAnsi="宋体" w:hint="eastAsia"/>
          <w:color w:val="000000"/>
          <w:kern w:val="0"/>
          <w:szCs w:val="21"/>
        </w:rPr>
        <w:t>分别为主速度和轧制速度修正量;</w:t>
      </w:r>
      <w:r w:rsidRPr="00192CDB">
        <w:rPr>
          <w:rFonts w:ascii="宋体" w:hAnsi="宋体" w:hint="eastAsia"/>
          <w:color w:val="000000"/>
          <w:kern w:val="0"/>
          <w:position w:val="-6"/>
          <w:szCs w:val="21"/>
        </w:rPr>
        <w:object w:dxaOrig="279" w:dyaOrig="279" w14:anchorId="5B2544B9">
          <v:shape id="_x0000_i2205" type="#_x0000_t75" alt="" style="width:14.25pt;height:14.25pt;mso-position-horizontal-relative:page;mso-position-vertical-relative:page" o:ole="">
            <v:fill o:detectmouseclick="t"/>
            <v:imagedata r:id="rId2465" o:title=""/>
          </v:shape>
          <o:OLEObject Type="Embed" ProgID="Equation.DSMT4" ShapeID="_x0000_i2205" DrawAspect="Content" ObjectID="_1527665544" r:id="rId2466">
            <o:FieldCodes>\* MERGEFORMAT</o:FieldCodes>
          </o:OLEObject>
        </w:object>
      </w:r>
      <w:r w:rsidRPr="00192CDB">
        <w:rPr>
          <w:rFonts w:ascii="宋体" w:hAnsi="宋体" w:hint="eastAsia"/>
          <w:color w:val="000000"/>
          <w:kern w:val="0"/>
          <w:szCs w:val="21"/>
        </w:rPr>
        <w:t>为主速度系统时间常数;</w:t>
      </w:r>
      <w:r w:rsidRPr="00192CDB">
        <w:rPr>
          <w:rFonts w:ascii="宋体" w:hAnsi="宋体" w:hint="eastAsia"/>
          <w:color w:val="000000"/>
          <w:kern w:val="0"/>
          <w:position w:val="-4"/>
          <w:szCs w:val="21"/>
        </w:rPr>
        <w:object w:dxaOrig="299" w:dyaOrig="259" w14:anchorId="3FCA54AF">
          <v:shape id="_x0000_i2206" type="#_x0000_t75" alt="" style="width:15pt;height:13.5pt;mso-position-horizontal-relative:page;mso-position-vertical-relative:page" o:ole="">
            <v:fill o:detectmouseclick="t"/>
            <v:imagedata r:id="rId2467" o:title=""/>
          </v:shape>
          <o:OLEObject Type="Embed" ProgID="Equation.DSMT4" ShapeID="_x0000_i2206" DrawAspect="Content" ObjectID="_1527665545" r:id="rId2468">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4"/>
          <w:szCs w:val="21"/>
        </w:rPr>
        <w:object w:dxaOrig="319" w:dyaOrig="259" w14:anchorId="501F917E">
          <v:shape id="_x0000_i2207" type="#_x0000_t75" alt="" style="width:15.75pt;height:13.5pt;mso-position-horizontal-relative:page;mso-position-vertical-relative:page" o:ole="">
            <v:fill o:detectmouseclick="t"/>
            <v:imagedata r:id="rId2469" o:title=""/>
          </v:shape>
          <o:OLEObject Type="Embed" ProgID="Equation.DSMT4" ShapeID="_x0000_i2207" DrawAspect="Content" ObjectID="_1527665546" r:id="rId2470">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319" w:dyaOrig="279" w14:anchorId="661D7965">
          <v:shape id="对象 98" o:spid="_x0000_i2208" type="#_x0000_t75" alt="" style="width:15.75pt;height:14.25pt;mso-position-horizontal-relative:page;mso-position-vertical-relative:page" o:ole="">
            <v:fill o:detectmouseclick="t"/>
            <v:imagedata r:id="rId2471" o:title=""/>
          </v:shape>
          <o:OLEObject Type="Embed" ProgID="Equation.DSMT4" ShapeID="对象 98" DrawAspect="Content" ObjectID="_1527665547" r:id="rId2472">
            <o:FieldCodes>\* MERGEFORMAT</o:FieldCodes>
          </o:OLEObject>
        </w:object>
      </w:r>
      <w:r w:rsidRPr="00192CDB">
        <w:rPr>
          <w:rFonts w:ascii="宋体" w:hAnsi="宋体" w:hint="eastAsia"/>
          <w:color w:val="000000"/>
          <w:kern w:val="0"/>
          <w:szCs w:val="21"/>
        </w:rPr>
        <w:t>为活套高度与张力互作用参数;</w:t>
      </w:r>
      <w:r w:rsidRPr="00192CDB">
        <w:rPr>
          <w:rFonts w:ascii="宋体" w:hAnsi="宋体" w:hint="eastAsia"/>
          <w:color w:val="000000"/>
          <w:kern w:val="0"/>
          <w:position w:val="-4"/>
          <w:szCs w:val="21"/>
        </w:rPr>
        <w:object w:dxaOrig="499" w:dyaOrig="259" w14:anchorId="13C703BE">
          <v:shape id="_x0000_i2209" type="#_x0000_t75" alt="" style="width:25.5pt;height:13.5pt;mso-position-horizontal-relative:page;mso-position-vertical-relative:page" o:ole="">
            <v:fill o:detectmouseclick="t"/>
            <v:imagedata r:id="rId2473" o:title=""/>
          </v:shape>
          <o:OLEObject Type="Embed" ProgID="Equation.DSMT4" ShapeID="_x0000_i2209" DrawAspect="Content" ObjectID="_1527665548" r:id="rId2474">
            <o:FieldCodes>\* MERGEFORMAT</o:FieldCodes>
          </o:OLEObject>
        </w:object>
      </w:r>
      <w:r w:rsidRPr="00192CDB">
        <w:rPr>
          <w:rFonts w:ascii="宋体" w:hAnsi="宋体" w:hint="eastAsia"/>
          <w:color w:val="000000"/>
          <w:kern w:val="0"/>
          <w:szCs w:val="21"/>
        </w:rPr>
        <w:t>为液压活套转矩修正量;</w:t>
      </w:r>
      <w:r w:rsidRPr="00192CDB">
        <w:rPr>
          <w:rFonts w:ascii="宋体" w:hAnsi="宋体" w:hint="eastAsia"/>
          <w:color w:val="000000"/>
          <w:kern w:val="0"/>
          <w:position w:val="-6"/>
          <w:szCs w:val="21"/>
        </w:rPr>
        <w:object w:dxaOrig="379" w:dyaOrig="279" w14:anchorId="54E740A7">
          <v:shape id="对象 141" o:spid="_x0000_i2210" type="#_x0000_t75" style="width:18pt;height:14.25pt" o:ole="">
            <v:imagedata r:id="rId2475" o:title=""/>
          </v:shape>
          <o:OLEObject Type="Embed" ProgID="Equation.DSMT4" ShapeID="对象 141" DrawAspect="Content" ObjectID="_1527665549" r:id="rId2476">
            <o:FieldCodes>\* MERGEFORMAT</o:FieldCodes>
          </o:OLEObject>
        </w:object>
      </w:r>
      <w:r w:rsidRPr="00192CDB">
        <w:rPr>
          <w:rFonts w:ascii="宋体" w:hAnsi="宋体" w:hint="eastAsia"/>
          <w:color w:val="000000"/>
          <w:kern w:val="0"/>
          <w:szCs w:val="21"/>
        </w:rPr>
        <w:t>为液压活套基准转矩;</w:t>
      </w:r>
      <w:r w:rsidRPr="00192CDB">
        <w:rPr>
          <w:rFonts w:ascii="宋体" w:hAnsi="宋体" w:hint="eastAsia"/>
          <w:color w:val="000000"/>
          <w:kern w:val="0"/>
          <w:position w:val="-4"/>
          <w:szCs w:val="21"/>
        </w:rPr>
        <w:object w:dxaOrig="319" w:dyaOrig="259" w14:anchorId="46A81C16">
          <v:shape id="对象 100" o:spid="_x0000_i2211" type="#_x0000_t75" alt="" style="width:16.5pt;height:13.5pt;mso-position-horizontal-relative:page;mso-position-vertical-relative:page" o:ole="">
            <v:fill o:detectmouseclick="t"/>
            <v:imagedata r:id="rId2477" o:title=""/>
          </v:shape>
          <o:OLEObject Type="Embed" ProgID="Equation.DSMT4" ShapeID="对象 100" DrawAspect="Content" ObjectID="_1527665550" r:id="rId2478">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4"/>
          <w:szCs w:val="21"/>
        </w:rPr>
        <w:object w:dxaOrig="299" w:dyaOrig="259" w14:anchorId="3A4A5488">
          <v:shape id="_x0000_i2212" type="#_x0000_t75" alt="" style="width:14.25pt;height:13.5pt;mso-position-horizontal-relative:page;mso-position-vertical-relative:page" o:ole="">
            <v:fill o:detectmouseclick="t"/>
            <v:imagedata r:id="rId2479" o:title=""/>
          </v:shape>
          <o:OLEObject Type="Embed" ProgID="Equation.DSMT4" ShapeID="_x0000_i2212" DrawAspect="Content" ObjectID="_1527665551" r:id="rId2480">
            <o:FieldCodes>\* MERGEFORMAT</o:FieldCodes>
          </o:OLEObject>
        </w:object>
      </w:r>
      <w:r w:rsidRPr="00192CDB">
        <w:rPr>
          <w:rFonts w:ascii="宋体" w:hAnsi="宋体" w:hint="eastAsia"/>
          <w:color w:val="000000"/>
          <w:kern w:val="0"/>
          <w:szCs w:val="21"/>
        </w:rPr>
        <w:t>为液压伺服控制器的比例、积分常数;k,ξ,</w:t>
      </w:r>
      <w:r w:rsidRPr="00192CDB">
        <w:rPr>
          <w:rFonts w:ascii="宋体" w:hAnsi="宋体" w:hint="eastAsia"/>
          <w:color w:val="000000"/>
          <w:kern w:val="0"/>
          <w:position w:val="-6"/>
          <w:szCs w:val="21"/>
        </w:rPr>
        <w:object w:dxaOrig="319" w:dyaOrig="219" w14:anchorId="5099A565">
          <v:shape id="对象 140" o:spid="_x0000_i2213" type="#_x0000_t75" alt="" style="width:15.75pt;height:11.25pt" o:ole="">
            <v:fill o:detectmouseclick="t"/>
            <v:imagedata r:id="rId2481" o:title=""/>
          </v:shape>
          <o:OLEObject Type="Embed" ProgID="Equation.DSMT4" ShapeID="对象 140" DrawAspect="Content" ObjectID="_1527665552" r:id="rId2482">
            <o:FieldCodes>\* MERGEFORMAT</o:FieldCodes>
          </o:OLEObject>
        </w:object>
      </w:r>
      <w:r w:rsidRPr="00192CDB">
        <w:rPr>
          <w:rFonts w:ascii="宋体" w:hAnsi="宋体" w:hint="eastAsia"/>
          <w:color w:val="000000"/>
          <w:kern w:val="0"/>
          <w:szCs w:val="21"/>
        </w:rPr>
        <w:t>为液压伺服阀参数。其它为液压活套机械的设备参数。</w:t>
      </w:r>
    </w:p>
    <w:p w14:paraId="2C4016A1" w14:textId="77777777" w:rsidR="00192CDB" w:rsidRPr="00192CDB" w:rsidRDefault="00192CDB" w:rsidP="00192CDB">
      <w:pPr>
        <w:widowControl/>
        <w:ind w:firstLineChars="200" w:firstLine="420"/>
        <w:rPr>
          <w:rFonts w:ascii="宋体" w:hAnsi="宋体"/>
          <w:color w:val="000000"/>
          <w:kern w:val="0"/>
          <w:szCs w:val="21"/>
        </w:rPr>
      </w:pPr>
      <w:del w:id="6053" w:author="yongjun" w:date="2016-06-11T15:02:00Z">
        <w:r w:rsidRPr="00192CDB" w:rsidDel="00555DB1">
          <w:rPr>
            <w:rFonts w:ascii="宋体" w:hAnsi="宋体" w:hint="eastAsia"/>
            <w:color w:val="000000"/>
            <w:kern w:val="0"/>
            <w:szCs w:val="21"/>
          </w:rPr>
          <w:delText xml:space="preserve">   </w:delText>
        </w:r>
      </w:del>
      <w:r w:rsidRPr="00192CDB">
        <w:rPr>
          <w:rFonts w:ascii="宋体" w:hAnsi="宋体" w:hint="eastAsia"/>
          <w:color w:val="000000"/>
          <w:kern w:val="0"/>
          <w:szCs w:val="21"/>
        </w:rPr>
        <w:t>ILQ的控制增益与控制对象自身的参数相关,是一种满足最优条件的极点配置方法。因此在进行ILQ控制器设计时,只要根据钢种和产品规格合理选择控制参数</w:t>
      </w:r>
      <w:r w:rsidRPr="00192CDB">
        <w:rPr>
          <w:rFonts w:ascii="宋体" w:hAnsi="宋体" w:hint="eastAsia"/>
          <w:color w:val="000000"/>
          <w:kern w:val="0"/>
          <w:position w:val="-6"/>
          <w:szCs w:val="21"/>
        </w:rPr>
        <w:object w:dxaOrig="299" w:dyaOrig="219" w14:anchorId="316AF22D">
          <v:shape id="_x0000_i2214" type="#_x0000_t75" alt="" style="width:15pt;height:10.5pt;mso-position-horizontal-relative:page;mso-position-vertical-relative:page" o:ole="">
            <v:fill o:detectmouseclick="t"/>
            <v:imagedata r:id="rId2483" o:title=""/>
            <o:lock v:ext="edit" aspectratio="f"/>
          </v:shape>
          <o:OLEObject Type="Embed" ProgID="Equation.DSMT4" ShapeID="_x0000_i2214" DrawAspect="Content" ObjectID="_1527665553" r:id="rId2484">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339" w:dyaOrig="219" w14:anchorId="6ED9840F">
          <v:shape id="_x0000_i2215" type="#_x0000_t75" alt="" style="width:17.25pt;height:10.5pt;mso-position-horizontal-relative:page;mso-position-vertical-relative:page" o:ole="">
            <v:fill o:detectmouseclick="t"/>
            <v:imagedata r:id="rId2485" o:title=""/>
          </v:shape>
          <o:OLEObject Type="Embed" ProgID="Equation.DSMT4" ShapeID="_x0000_i2215" DrawAspect="Content" ObjectID="_1527665554" r:id="rId2486">
            <o:FieldCodes>\* MERGEFORMAT</o:FieldCodes>
          </o:OLEObject>
        </w:object>
      </w:r>
      <w:r w:rsidRPr="00192CDB">
        <w:rPr>
          <w:rFonts w:ascii="宋体" w:hAnsi="宋体" w:hint="eastAsia"/>
          <w:color w:val="000000"/>
          <w:kern w:val="0"/>
          <w:szCs w:val="21"/>
        </w:rPr>
        <w:t>,然后精确调整增益系数</w:t>
      </w:r>
      <w:r w:rsidRPr="00192CDB">
        <w:rPr>
          <w:rFonts w:ascii="宋体" w:hAnsi="宋体" w:hint="eastAsia"/>
          <w:color w:val="000000"/>
          <w:kern w:val="0"/>
          <w:position w:val="-6"/>
          <w:szCs w:val="21"/>
        </w:rPr>
        <w:object w:dxaOrig="359" w:dyaOrig="279" w14:anchorId="29AC19E1">
          <v:shape id="_x0000_i2216" type="#_x0000_t75" alt="" style="width:18pt;height:14.25pt;mso-position-horizontal-relative:page;mso-position-vertical-relative:page" o:ole="">
            <v:fill o:detectmouseclick="t"/>
            <v:imagedata r:id="rId2487" o:title=""/>
          </v:shape>
          <o:OLEObject Type="Embed" ProgID="Equation.DSMT4" ShapeID="_x0000_i2216" DrawAspect="Content" ObjectID="_1527665555" r:id="rId2488">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6"/>
          <w:szCs w:val="21"/>
        </w:rPr>
        <w:object w:dxaOrig="379" w:dyaOrig="279" w14:anchorId="4A698BE7">
          <v:shape id="_x0000_i2217" type="#_x0000_t75" alt="" style="width:18.75pt;height:14.25pt;mso-position-horizontal-relative:page;mso-position-vertical-relative:page" o:ole="">
            <v:fill o:detectmouseclick="t"/>
            <v:imagedata r:id="rId2489" o:title=""/>
          </v:shape>
          <o:OLEObject Type="Embed" ProgID="Equation.DSMT4" ShapeID="_x0000_i2217" DrawAspect="Content" ObjectID="_1527665556" r:id="rId2490">
            <o:FieldCodes>\* MERGEFORMAT</o:FieldCodes>
          </o:OLEObject>
        </w:object>
      </w:r>
      <w:r w:rsidRPr="00192CDB">
        <w:rPr>
          <w:rFonts w:ascii="宋体" w:hAnsi="宋体" w:hint="eastAsia"/>
          <w:color w:val="000000"/>
          <w:kern w:val="0"/>
          <w:szCs w:val="21"/>
        </w:rPr>
        <w:t>(在此</w:t>
      </w:r>
      <w:r w:rsidRPr="00192CDB">
        <w:rPr>
          <w:rFonts w:ascii="宋体" w:hAnsi="宋体" w:hint="eastAsia"/>
          <w:color w:val="000000"/>
          <w:kern w:val="0"/>
          <w:position w:val="-4"/>
          <w:szCs w:val="21"/>
        </w:rPr>
        <w:object w:dxaOrig="319" w:dyaOrig="259" w14:anchorId="4E28FB7A">
          <v:shape id="对象 143" o:spid="_x0000_i2218" type="#_x0000_t75" alt="" style="width:16.5pt;height:12.75pt" o:ole="">
            <v:fill o:detectmouseclick="t"/>
            <v:imagedata r:id="rId2491" o:title=""/>
          </v:shape>
          <o:OLEObject Type="Embed" ProgID="Equation.DSMT4" ShapeID="对象 143" DrawAspect="Content" ObjectID="_1527665557" r:id="rId2492">
            <o:FieldCodes>\* MERGEFORMAT</o:FieldCodes>
          </o:OLEObject>
        </w:object>
      </w:r>
      <w:r w:rsidRPr="00192CDB">
        <w:rPr>
          <w:rFonts w:ascii="宋体" w:hAnsi="宋体" w:hint="eastAsia"/>
          <w:color w:val="000000"/>
          <w:kern w:val="0"/>
          <w:szCs w:val="21"/>
        </w:rPr>
        <w:t>,</w:t>
      </w:r>
      <w:r w:rsidRPr="00192CDB">
        <w:rPr>
          <w:rFonts w:ascii="宋体" w:hAnsi="宋体" w:hint="eastAsia"/>
          <w:color w:val="000000"/>
          <w:kern w:val="0"/>
          <w:position w:val="-4"/>
          <w:szCs w:val="21"/>
        </w:rPr>
        <w:object w:dxaOrig="299" w:dyaOrig="259" w14:anchorId="15445A01">
          <v:shape id="对象 142" o:spid="_x0000_i2219" type="#_x0000_t75" alt="" style="width:15pt;height:12.75pt" o:ole="">
            <v:fill o:detectmouseclick="t"/>
            <v:imagedata r:id="rId2493" o:title=""/>
          </v:shape>
          <o:OLEObject Type="Embed" ProgID="Equation.DSMT4" ShapeID="对象 142" DrawAspect="Content" ObjectID="_1527665558" r:id="rId2494">
            <o:FieldCodes>\* MERGEFORMAT</o:FieldCodes>
          </o:OLEObject>
        </w:object>
      </w:r>
      <w:r w:rsidRPr="00192CDB">
        <w:rPr>
          <w:rFonts w:ascii="宋体" w:hAnsi="宋体" w:hint="eastAsia"/>
          <w:color w:val="000000"/>
          <w:kern w:val="0"/>
          <w:szCs w:val="21"/>
        </w:rPr>
        <w:t>一般取定值),就完全确定了控制器,并可获得满意的控制精度。</w:t>
      </w:r>
    </w:p>
    <w:p w14:paraId="31B0DB42" w14:textId="77777777" w:rsidR="00884ADD" w:rsidRPr="00055E2F" w:rsidRDefault="00884ADD" w:rsidP="00BA5694">
      <w:pPr>
        <w:pStyle w:val="20"/>
        <w:rPr>
          <w:i w:val="0"/>
        </w:rPr>
      </w:pPr>
      <w:bookmarkStart w:id="6054" w:name="_Toc453423644"/>
      <w:r w:rsidRPr="00055E2F">
        <w:rPr>
          <w:rFonts w:hint="eastAsia"/>
          <w:i w:val="0"/>
        </w:rPr>
        <w:lastRenderedPageBreak/>
        <w:t>张力控制技术优化</w:t>
      </w:r>
      <w:bookmarkEnd w:id="5931"/>
      <w:bookmarkEnd w:id="6054"/>
    </w:p>
    <w:p w14:paraId="68D8325D" w14:textId="77777777" w:rsidR="00884ADD" w:rsidRPr="00055E2F" w:rsidRDefault="00884ADD" w:rsidP="00BA5694">
      <w:pPr>
        <w:widowControl/>
        <w:ind w:firstLineChars="200" w:firstLine="420"/>
        <w:rPr>
          <w:rFonts w:ascii="宋体" w:hAnsi="宋体"/>
          <w:color w:val="000000"/>
          <w:kern w:val="0"/>
          <w:szCs w:val="21"/>
        </w:rPr>
      </w:pPr>
      <w:r w:rsidRPr="00055E2F">
        <w:rPr>
          <w:rFonts w:ascii="宋体" w:hAnsi="宋体" w:hint="eastAsia"/>
          <w:color w:val="000000"/>
          <w:kern w:val="0"/>
          <w:szCs w:val="21"/>
        </w:rPr>
        <w:t>近年随着热连轧项目的普及，精轧张力控制技术也在不断的优化升级中。其中包括了：控制算法优化、控制结构优化、工艺参数优化、硬件设计优化。以下将一一作出简介。</w:t>
      </w:r>
    </w:p>
    <w:p w14:paraId="49110D40" w14:textId="77777777" w:rsidR="00884ADD" w:rsidRPr="00055E2F" w:rsidRDefault="00884ADD" w:rsidP="00BA5694">
      <w:pPr>
        <w:pStyle w:val="30"/>
        <w:tabs>
          <w:tab w:val="clear" w:pos="720"/>
          <w:tab w:val="num" w:pos="0"/>
        </w:tabs>
        <w:rPr>
          <w:sz w:val="22"/>
        </w:rPr>
      </w:pPr>
      <w:bookmarkStart w:id="6055" w:name="_Toc452277824"/>
      <w:bookmarkStart w:id="6056" w:name="_Toc453423645"/>
      <w:r w:rsidRPr="00055E2F">
        <w:rPr>
          <w:rFonts w:hint="eastAsia"/>
          <w:sz w:val="22"/>
        </w:rPr>
        <w:t>控制算法优化</w:t>
      </w:r>
      <w:bookmarkEnd w:id="6055"/>
      <w:bookmarkEnd w:id="6056"/>
    </w:p>
    <w:p w14:paraId="2E362692"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张力控制器早期只是由一个基本的PI控制器组成，见图</w:t>
      </w:r>
      <w:del w:id="6057" w:author="yongjun" w:date="2016-06-11T15:03:00Z">
        <w:r w:rsidRPr="00192CDB" w:rsidDel="00555DB1">
          <w:rPr>
            <w:rFonts w:ascii="宋体" w:hAnsi="宋体" w:hint="eastAsia"/>
            <w:color w:val="000000"/>
            <w:kern w:val="0"/>
            <w:szCs w:val="21"/>
          </w:rPr>
          <w:delText>4-1</w:delText>
        </w:r>
      </w:del>
      <w:ins w:id="6058" w:author="yongjun" w:date="2016-06-11T15:03:00Z">
        <w:r w:rsidR="00555DB1">
          <w:rPr>
            <w:rFonts w:ascii="宋体" w:hAnsi="宋体"/>
            <w:color w:val="000000"/>
            <w:kern w:val="0"/>
            <w:szCs w:val="21"/>
          </w:rPr>
          <w:t>6-17</w:t>
        </w:r>
      </w:ins>
      <w:r w:rsidRPr="00192CDB">
        <w:rPr>
          <w:rFonts w:ascii="宋体" w:hAnsi="宋体" w:hint="eastAsia"/>
          <w:color w:val="000000"/>
          <w:kern w:val="0"/>
          <w:szCs w:val="21"/>
        </w:rPr>
        <w:t>：</w:t>
      </w:r>
    </w:p>
    <w:p w14:paraId="6E726C1A" w14:textId="327B8B71"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7A3D944D" wp14:editId="194CCDB0">
            <wp:extent cx="2209800" cy="2181225"/>
            <wp:effectExtent l="0" t="0" r="0" b="9525"/>
            <wp:docPr id="1435" name="Picture 3" descr="PIC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PIC block"/>
                    <pic:cNvPicPr>
                      <a:picLocks noChangeAspect="1" noChangeArrowheads="1"/>
                    </pic:cNvPicPr>
                  </pic:nvPicPr>
                  <pic:blipFill>
                    <a:blip r:embed="rId2495">
                      <a:extLst>
                        <a:ext uri="{28A0092B-C50C-407E-A947-70E740481C1C}">
                          <a14:useLocalDpi xmlns:a14="http://schemas.microsoft.com/office/drawing/2010/main" val="0"/>
                        </a:ext>
                      </a:extLst>
                    </a:blip>
                    <a:srcRect/>
                    <a:stretch>
                      <a:fillRect/>
                    </a:stretch>
                  </pic:blipFill>
                  <pic:spPr>
                    <a:xfrm>
                      <a:off x="0" y="0"/>
                      <a:ext cx="2209800" cy="2181225"/>
                    </a:xfrm>
                    <a:prstGeom prst="rect">
                      <a:avLst/>
                    </a:prstGeom>
                    <a:noFill/>
                    <a:ln>
                      <a:noFill/>
                    </a:ln>
                  </pic:spPr>
                </pic:pic>
              </a:graphicData>
            </a:graphic>
          </wp:inline>
        </w:drawing>
      </w:r>
    </w:p>
    <w:p w14:paraId="36AA2312"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59" w:author="yongjun" w:date="2016-06-11T15:03:00Z">
        <w:r w:rsidR="00555DB1">
          <w:rPr>
            <w:rFonts w:ascii="宋体" w:hAnsi="宋体"/>
            <w:color w:val="000000"/>
            <w:kern w:val="0"/>
            <w:szCs w:val="21"/>
          </w:rPr>
          <w:t>6-17</w:t>
        </w:r>
      </w:ins>
      <w:del w:id="6060" w:author="yongjun" w:date="2016-06-11T15:03:00Z">
        <w:r w:rsidRPr="00192CDB" w:rsidDel="00555DB1">
          <w:rPr>
            <w:rFonts w:ascii="宋体" w:hAnsi="宋体" w:hint="eastAsia"/>
            <w:szCs w:val="21"/>
          </w:rPr>
          <w:delText xml:space="preserve">4.1 </w:delText>
        </w:r>
      </w:del>
      <w:r w:rsidRPr="00192CDB">
        <w:rPr>
          <w:rFonts w:ascii="宋体" w:hAnsi="宋体" w:hint="eastAsia"/>
          <w:szCs w:val="21"/>
        </w:rPr>
        <w:t xml:space="preserve"> 基本PI控制器</w:t>
      </w:r>
    </w:p>
    <w:p w14:paraId="38104CA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由于常规PI控制器的P、I参数一旦确定，无法实现在线自动整定，因此在实际使用过程中对于精轧张力控制任务无法较好的适应其非线性、时变的特性，经常出现超调、振荡等不良现象。另外随着现场机械、液压特性的改变，调试期间确定的控制参数在后期生产过程中就显得不太适用。</w:t>
      </w:r>
    </w:p>
    <w:p w14:paraId="645A21D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针对上述问题，在将原有的固定参数的张力PI控制器升级为可变参数PI控制器即根据偏差大小在线整定比例、积分参数：可变参数控制器在某种程度上类似于模糊PI控制器即根据输入对象所属隶属度的不同自动选择相应的控制器参数，使用过程中有效的克服了普通PI控制器的线性输出的缺陷。但由于此控制器需要整定的参数繁多，对于调试及维护人员的工作量要求较大，因此也无法取得优良的控制效果。</w:t>
      </w:r>
    </w:p>
    <w:p w14:paraId="70D25B7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我们发现了一种简单有效的算法能够解决建立张力初期所要求的“软接触”的问题。这种算法我们称之为：非线性趋近控制器。其原理为对偏差与输入的比值的高次线性函数（n=1,2,3</w:t>
      </w:r>
      <w:r w:rsidRPr="00192CDB">
        <w:rPr>
          <w:rFonts w:ascii="宋体" w:hAnsi="宋体"/>
          <w:color w:val="000000"/>
          <w:kern w:val="0"/>
          <w:szCs w:val="21"/>
        </w:rPr>
        <w:t>…</w:t>
      </w:r>
      <w:r w:rsidRPr="00192CDB">
        <w:rPr>
          <w:rFonts w:ascii="宋体" w:hAnsi="宋体" w:hint="eastAsia"/>
          <w:color w:val="000000"/>
          <w:kern w:val="0"/>
          <w:szCs w:val="21"/>
        </w:rPr>
        <w:t>），相应的曲线就是一个非线性曲线，见图</w:t>
      </w:r>
      <w:ins w:id="6061" w:author="yongjun" w:date="2016-06-11T15:03:00Z">
        <w:r w:rsidR="00555DB1">
          <w:rPr>
            <w:rFonts w:ascii="宋体" w:hAnsi="宋体"/>
            <w:color w:val="000000"/>
            <w:kern w:val="0"/>
            <w:szCs w:val="21"/>
          </w:rPr>
          <w:t>6-18</w:t>
        </w:r>
      </w:ins>
      <w:del w:id="6062" w:author="yongjun" w:date="2016-06-11T15:03:00Z">
        <w:r w:rsidRPr="00192CDB" w:rsidDel="00555DB1">
          <w:rPr>
            <w:rFonts w:ascii="宋体" w:hAnsi="宋体" w:hint="eastAsia"/>
            <w:color w:val="000000"/>
            <w:kern w:val="0"/>
            <w:szCs w:val="21"/>
          </w:rPr>
          <w:delText>4.2</w:delText>
        </w:r>
      </w:del>
      <w:r w:rsidRPr="00192CDB">
        <w:rPr>
          <w:rFonts w:ascii="宋体" w:hAnsi="宋体" w:hint="eastAsia"/>
          <w:color w:val="000000"/>
          <w:kern w:val="0"/>
          <w:szCs w:val="21"/>
        </w:rPr>
        <w:t>所示：</w:t>
      </w:r>
    </w:p>
    <w:p w14:paraId="510C2DA3" w14:textId="27092783"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276F5A2A" wp14:editId="66780FF5">
            <wp:extent cx="2447925" cy="1466850"/>
            <wp:effectExtent l="0" t="0" r="9525" b="0"/>
            <wp:docPr id="1436" name="Picture 2" descr="C:\Users\zdq\Desktop\QQ截图2014080415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2" descr="C:\Users\zdq\Desktop\QQ截图20140804154343.jpg"/>
                    <pic:cNvPicPr>
                      <a:picLocks noChangeAspect="1" noChangeArrowheads="1"/>
                    </pic:cNvPicPr>
                  </pic:nvPicPr>
                  <pic:blipFill>
                    <a:blip r:embed="rId2407">
                      <a:extLst>
                        <a:ext uri="{28A0092B-C50C-407E-A947-70E740481C1C}">
                          <a14:useLocalDpi xmlns:a14="http://schemas.microsoft.com/office/drawing/2010/main" val="0"/>
                        </a:ext>
                      </a:extLst>
                    </a:blip>
                    <a:srcRect/>
                    <a:stretch>
                      <a:fillRect/>
                    </a:stretch>
                  </pic:blipFill>
                  <pic:spPr>
                    <a:xfrm>
                      <a:off x="0" y="0"/>
                      <a:ext cx="2447925" cy="1466850"/>
                    </a:xfrm>
                    <a:prstGeom prst="rect">
                      <a:avLst/>
                    </a:prstGeom>
                    <a:noFill/>
                    <a:ln>
                      <a:noFill/>
                    </a:ln>
                  </pic:spPr>
                </pic:pic>
              </a:graphicData>
            </a:graphic>
          </wp:inline>
        </w:drawing>
      </w:r>
    </w:p>
    <w:p w14:paraId="5B3FA9A5"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63" w:author="yongjun" w:date="2016-06-11T15:03:00Z">
        <w:r w:rsidR="00555DB1">
          <w:rPr>
            <w:rFonts w:ascii="宋体" w:hAnsi="宋体"/>
            <w:color w:val="000000"/>
            <w:kern w:val="0"/>
            <w:szCs w:val="21"/>
          </w:rPr>
          <w:t>6-18</w:t>
        </w:r>
      </w:ins>
      <w:del w:id="6064" w:author="yongjun" w:date="2016-06-11T15:03:00Z">
        <w:r w:rsidRPr="00192CDB" w:rsidDel="00555DB1">
          <w:rPr>
            <w:rFonts w:ascii="宋体" w:hAnsi="宋体" w:hint="eastAsia"/>
            <w:szCs w:val="21"/>
          </w:rPr>
          <w:delText>4.2</w:delText>
        </w:r>
      </w:del>
      <w:r w:rsidRPr="00192CDB">
        <w:rPr>
          <w:rFonts w:ascii="宋体" w:hAnsi="宋体" w:hint="eastAsia"/>
          <w:szCs w:val="21"/>
        </w:rPr>
        <w:t xml:space="preserve"> 非线性趋紧控制器特性曲线</w:t>
      </w:r>
    </w:p>
    <w:p w14:paraId="345BFA35" w14:textId="77777777" w:rsidR="00192CDB" w:rsidRPr="00192CDB" w:rsidRDefault="00192CDB" w:rsidP="00192CDB">
      <w:pPr>
        <w:widowControl/>
        <w:ind w:firstLineChars="200" w:firstLine="420"/>
        <w:rPr>
          <w:rFonts w:ascii="宋体" w:hAnsi="宋体"/>
          <w:color w:val="000000"/>
          <w:kern w:val="0"/>
          <w:szCs w:val="21"/>
        </w:rPr>
      </w:pPr>
      <w:del w:id="6065" w:author="yongjun" w:date="2016-06-11T15:03:00Z">
        <w:r w:rsidRPr="00192CDB" w:rsidDel="00555DB1">
          <w:rPr>
            <w:rFonts w:ascii="宋体" w:hAnsi="宋体" w:hint="eastAsia"/>
            <w:color w:val="000000"/>
            <w:kern w:val="0"/>
            <w:szCs w:val="21"/>
          </w:rPr>
          <w:lastRenderedPageBreak/>
          <w:delText xml:space="preserve">   </w:delText>
        </w:r>
      </w:del>
      <w:r w:rsidRPr="00192CDB">
        <w:rPr>
          <w:rFonts w:ascii="宋体" w:hAnsi="宋体" w:hint="eastAsia"/>
          <w:color w:val="000000"/>
          <w:kern w:val="0"/>
          <w:szCs w:val="21"/>
        </w:rPr>
        <w:t>非线性趋近张力控制器的核心思想就是大偏差大输出，小偏差零输出退化为传统PI控制器。另外，在铝的冷连轧或热连轧以及带钢冷连轧系统中，由于张力辊工作时其高度不可调节，只能通过调节上游机架速度控制张力。精轧张力控制器也可以根据趋近控制的思想加以实现。</w:t>
      </w:r>
    </w:p>
    <w:p w14:paraId="479A7FD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活套的落套过程对于带钢尾部是否能够顺利离开精轧机组、带钢尾部板形是否良好具有至关重要的作用。活套以往常规的落套方式是在上游机架抛出之前进入小套工作模式即活套设定角度较正常设定低4~6度，作用是防止上游机架抛钢甩尾。缺陷也很明显，降低活套设定角度的途径为上游机架减速，但这样不可避免的造成尾部宽度拉窄。针对上述优缺点我们开发了提前落套的控制算法，上上游机架抛钢后开始跟踪带钢尾部坐标，到达一定长度后即落套，时间点控制在上游机架抛出之前，效果如图</w:t>
      </w:r>
      <w:ins w:id="6066" w:author="yongjun" w:date="2016-06-11T15:03:00Z">
        <w:r w:rsidR="00555DB1">
          <w:rPr>
            <w:rFonts w:ascii="宋体" w:hAnsi="宋体"/>
            <w:color w:val="000000"/>
            <w:kern w:val="0"/>
            <w:szCs w:val="21"/>
          </w:rPr>
          <w:t>6-19</w:t>
        </w:r>
      </w:ins>
      <w:del w:id="6067" w:author="yongjun" w:date="2016-06-11T15:03:00Z">
        <w:r w:rsidRPr="00192CDB" w:rsidDel="00555DB1">
          <w:rPr>
            <w:rFonts w:ascii="宋体" w:hAnsi="宋体" w:hint="eastAsia"/>
            <w:color w:val="000000"/>
            <w:kern w:val="0"/>
            <w:szCs w:val="21"/>
          </w:rPr>
          <w:delText>4.3</w:delText>
        </w:r>
      </w:del>
      <w:r w:rsidRPr="00192CDB">
        <w:rPr>
          <w:rFonts w:ascii="宋体" w:hAnsi="宋体" w:hint="eastAsia"/>
          <w:color w:val="000000"/>
          <w:kern w:val="0"/>
          <w:szCs w:val="21"/>
        </w:rPr>
        <w:t>所示：</w:t>
      </w:r>
    </w:p>
    <w:p w14:paraId="0D2865D5" w14:textId="3811A6EC" w:rsidR="00192CDB" w:rsidRPr="00192CDB" w:rsidRDefault="00540CA9" w:rsidP="00192CDB">
      <w:pPr>
        <w:spacing w:before="240"/>
        <w:rPr>
          <w:rFonts w:ascii="宋体" w:hAnsi="宋体"/>
          <w:szCs w:val="21"/>
        </w:rPr>
      </w:pPr>
      <w:r w:rsidRPr="00192CDB">
        <w:rPr>
          <w:rFonts w:ascii="宋体" w:hAnsi="宋体"/>
          <w:noProof/>
          <w:szCs w:val="21"/>
        </w:rPr>
        <mc:AlternateContent>
          <mc:Choice Requires="wps">
            <w:drawing>
              <wp:anchor distT="0" distB="0" distL="114300" distR="114300" simplePos="0" relativeHeight="251663360" behindDoc="0" locked="0" layoutInCell="1" allowOverlap="1" wp14:anchorId="263F6FBE" wp14:editId="7EB31AA2">
                <wp:simplePos x="0" y="0"/>
                <wp:positionH relativeFrom="column">
                  <wp:posOffset>2353945</wp:posOffset>
                </wp:positionH>
                <wp:positionV relativeFrom="paragraph">
                  <wp:posOffset>741045</wp:posOffset>
                </wp:positionV>
                <wp:extent cx="506095" cy="155575"/>
                <wp:effectExtent l="19050" t="19050" r="27305" b="34925"/>
                <wp:wrapNone/>
                <wp:docPr id="31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095" cy="155575"/>
                        </a:xfrm>
                        <a:prstGeom prst="notchedRightArrow">
                          <a:avLst>
                            <a:gd name="adj1" fmla="val 50000"/>
                            <a:gd name="adj2" fmla="val 55000"/>
                          </a:avLst>
                        </a:prstGeom>
                        <a:solidFill>
                          <a:srgbClr val="4F81BD"/>
                        </a:solidFill>
                        <a:ln w="9525">
                          <a:solidFill>
                            <a:srgbClr val="000000"/>
                          </a:solidFill>
                          <a:miter lim="800000"/>
                        </a:ln>
                        <a:effectLst/>
                      </wps:spPr>
                      <wps:bodyPr wrap="none" anchor="ct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68A47B9"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utoShape 3" o:spid="_x0000_s1026" type="#_x0000_t94" style="position:absolute;left:0;text-align:left;margin-left:185.35pt;margin-top:58.35pt;width:39.85pt;height:12.2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" adj="17948" fillcolor="#4f81bd"/>
            </w:pict>
          </mc:Fallback>
        </mc:AlternateContent>
      </w:r>
      <w:r w:rsidRPr="00192CDB">
        <w:rPr>
          <w:rFonts w:ascii="宋体" w:hAnsi="宋体"/>
          <w:noProof/>
          <w:szCs w:val="21"/>
        </w:rPr>
        <w:drawing>
          <wp:anchor distT="0" distB="0" distL="114300" distR="114300" simplePos="0" relativeHeight="251664384" behindDoc="0" locked="0" layoutInCell="1" allowOverlap="1" wp14:anchorId="6AAE8AD0" wp14:editId="4466E154">
            <wp:simplePos x="0" y="0"/>
            <wp:positionH relativeFrom="column">
              <wp:posOffset>-5080</wp:posOffset>
            </wp:positionH>
            <wp:positionV relativeFrom="paragraph">
              <wp:posOffset>232410</wp:posOffset>
            </wp:positionV>
            <wp:extent cx="2277110" cy="1659255"/>
            <wp:effectExtent l="0" t="0" r="8890" b="0"/>
            <wp:wrapNone/>
            <wp:docPr id="2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3" name="Picture 5"/>
                    <pic:cNvPicPr>
                      <a:picLocks noChangeAspect="1" noChangeArrowheads="1"/>
                    </pic:cNvPicPr>
                  </pic:nvPicPr>
                  <pic:blipFill>
                    <a:blip r:embed="rId2496" cstate="print">
                      <a:extLst>
                        <a:ext uri="{28A0092B-C50C-407E-A947-70E740481C1C}">
                          <a14:useLocalDpi xmlns:a14="http://schemas.microsoft.com/office/drawing/2010/main" val="0"/>
                        </a:ext>
                      </a:extLst>
                    </a:blip>
                    <a:srcRect l="19434" t="16901" b="20476"/>
                    <a:stretch>
                      <a:fillRect/>
                    </a:stretch>
                  </pic:blipFill>
                  <pic:spPr>
                    <a:xfrm>
                      <a:off x="0" y="0"/>
                      <a:ext cx="2277110" cy="1659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2CDB">
        <w:rPr>
          <w:rFonts w:ascii="宋体" w:hAnsi="宋体"/>
          <w:noProof/>
          <w:szCs w:val="21"/>
        </w:rPr>
        <w:drawing>
          <wp:anchor distT="0" distB="0" distL="114300" distR="114300" simplePos="0" relativeHeight="251665408" behindDoc="0" locked="0" layoutInCell="1" allowOverlap="1" wp14:anchorId="45102FA5" wp14:editId="5D0CCA23">
            <wp:simplePos x="0" y="0"/>
            <wp:positionH relativeFrom="column">
              <wp:posOffset>3090545</wp:posOffset>
            </wp:positionH>
            <wp:positionV relativeFrom="paragraph">
              <wp:posOffset>164465</wp:posOffset>
            </wp:positionV>
            <wp:extent cx="2209165" cy="1724025"/>
            <wp:effectExtent l="0" t="0" r="635" b="9525"/>
            <wp:wrapNone/>
            <wp:docPr id="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Picture 6"/>
                    <pic:cNvPicPr>
                      <a:picLocks noChangeAspect="1" noChangeArrowheads="1"/>
                    </pic:cNvPicPr>
                  </pic:nvPicPr>
                  <pic:blipFill>
                    <a:blip r:embed="rId2497" cstate="print">
                      <a:extLst>
                        <a:ext uri="{28A0092B-C50C-407E-A947-70E740481C1C}">
                          <a14:useLocalDpi xmlns:a14="http://schemas.microsoft.com/office/drawing/2010/main" val="0"/>
                        </a:ext>
                      </a:extLst>
                    </a:blip>
                    <a:srcRect l="17265" t="17075" r="13492" b="26288"/>
                    <a:stretch>
                      <a:fillRect/>
                    </a:stretch>
                  </pic:blipFill>
                  <pic:spPr>
                    <a:xfrm>
                      <a:off x="0" y="0"/>
                      <a:ext cx="220916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2CDB" w:rsidRPr="00192CDB">
        <w:rPr>
          <w:rFonts w:ascii="宋体" w:hAnsi="宋体" w:hint="eastAsia"/>
          <w:szCs w:val="21"/>
        </w:rPr>
        <w:t xml:space="preserve">     </w:t>
      </w:r>
    </w:p>
    <w:p w14:paraId="61D74B5B" w14:textId="77777777" w:rsidR="00192CDB" w:rsidRPr="00192CDB" w:rsidRDefault="00192CDB" w:rsidP="00192CDB">
      <w:pPr>
        <w:spacing w:before="240"/>
        <w:rPr>
          <w:rFonts w:ascii="宋体" w:hAnsi="宋体"/>
          <w:szCs w:val="21"/>
        </w:rPr>
      </w:pPr>
    </w:p>
    <w:p w14:paraId="1B72DDFE" w14:textId="77777777" w:rsidR="00192CDB" w:rsidRPr="00192CDB" w:rsidRDefault="00192CDB" w:rsidP="00192CDB">
      <w:pPr>
        <w:spacing w:before="240"/>
        <w:rPr>
          <w:rFonts w:ascii="宋体" w:hAnsi="宋体"/>
          <w:szCs w:val="21"/>
        </w:rPr>
      </w:pPr>
    </w:p>
    <w:p w14:paraId="20BB1D63" w14:textId="77777777" w:rsidR="00192CDB" w:rsidRPr="00192CDB" w:rsidRDefault="00192CDB" w:rsidP="00192CDB">
      <w:pPr>
        <w:spacing w:before="240"/>
        <w:rPr>
          <w:rFonts w:ascii="宋体" w:hAnsi="宋体"/>
          <w:szCs w:val="21"/>
        </w:rPr>
      </w:pPr>
    </w:p>
    <w:p w14:paraId="456316B6" w14:textId="77777777" w:rsidR="00192CDB" w:rsidRPr="00192CDB" w:rsidRDefault="00192CDB" w:rsidP="00192CDB">
      <w:pPr>
        <w:spacing w:before="240"/>
        <w:rPr>
          <w:rFonts w:ascii="宋体" w:hAnsi="宋体"/>
          <w:szCs w:val="21"/>
        </w:rPr>
      </w:pPr>
    </w:p>
    <w:p w14:paraId="056B235B"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68" w:author="yongjun" w:date="2016-06-11T15:03:00Z">
        <w:r w:rsidR="00555DB1">
          <w:rPr>
            <w:rFonts w:ascii="宋体" w:hAnsi="宋体"/>
            <w:color w:val="000000"/>
            <w:kern w:val="0"/>
            <w:szCs w:val="21"/>
          </w:rPr>
          <w:t>6-19</w:t>
        </w:r>
      </w:ins>
      <w:del w:id="6069" w:author="yongjun" w:date="2016-06-11T15:03:00Z">
        <w:r w:rsidRPr="00192CDB" w:rsidDel="00555DB1">
          <w:rPr>
            <w:rFonts w:ascii="宋体" w:hAnsi="宋体" w:hint="eastAsia"/>
            <w:szCs w:val="21"/>
          </w:rPr>
          <w:delText>4.3</w:delText>
        </w:r>
      </w:del>
      <w:r w:rsidRPr="00192CDB">
        <w:rPr>
          <w:rFonts w:ascii="宋体" w:hAnsi="宋体" w:hint="eastAsia"/>
          <w:szCs w:val="21"/>
        </w:rPr>
        <w:t xml:space="preserve"> 提前落套投入效果</w:t>
      </w:r>
    </w:p>
    <w:p w14:paraId="7A38085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由于液压活套的执行机构为伺服阀，在长时期使用过程中会出现阀口磨损等不可逆的损耗，这样在张力环工作的建张初期会出现张力振荡现象，而更换新伺服阀的成本太高。通过检测振荡频率的大小去适当的衰减张力环的比例参数能够使振荡期过渡到稳态期的时间大为缩短，优化的控制效果如图</w:t>
      </w:r>
      <w:ins w:id="6070" w:author="yongjun" w:date="2016-06-11T15:04:00Z">
        <w:r w:rsidR="00555DB1">
          <w:rPr>
            <w:rFonts w:ascii="宋体" w:hAnsi="宋体"/>
            <w:color w:val="000000"/>
            <w:kern w:val="0"/>
            <w:szCs w:val="21"/>
          </w:rPr>
          <w:t>6-20</w:t>
        </w:r>
      </w:ins>
      <w:del w:id="6071" w:author="yongjun" w:date="2016-06-11T15:04:00Z">
        <w:r w:rsidRPr="00192CDB" w:rsidDel="00555DB1">
          <w:rPr>
            <w:rFonts w:ascii="宋体" w:hAnsi="宋体" w:hint="eastAsia"/>
            <w:color w:val="000000"/>
            <w:kern w:val="0"/>
            <w:szCs w:val="21"/>
          </w:rPr>
          <w:delText>4.4</w:delText>
        </w:r>
      </w:del>
      <w:r w:rsidRPr="00192CDB">
        <w:rPr>
          <w:rFonts w:ascii="宋体" w:hAnsi="宋体" w:hint="eastAsia"/>
          <w:color w:val="000000"/>
          <w:kern w:val="0"/>
          <w:szCs w:val="21"/>
        </w:rPr>
        <w:t>所示：</w:t>
      </w:r>
    </w:p>
    <w:p w14:paraId="52A5BB5D" w14:textId="77777777" w:rsidR="00192CDB" w:rsidRPr="00192CDB" w:rsidRDefault="00192CDB" w:rsidP="00192CDB">
      <w:pPr>
        <w:spacing w:before="240"/>
        <w:jc w:val="center"/>
        <w:rPr>
          <w:rFonts w:ascii="宋体" w:hAnsi="宋体"/>
          <w:szCs w:val="21"/>
        </w:rPr>
      </w:pPr>
    </w:p>
    <w:p w14:paraId="3B11C80F" w14:textId="6A92A7F3"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75E2D166" wp14:editId="475387EF">
            <wp:extent cx="2505075" cy="2124075"/>
            <wp:effectExtent l="0" t="0" r="9525" b="9525"/>
            <wp:docPr id="14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 name="Picture 4"/>
                    <pic:cNvPicPr>
                      <a:picLocks noChangeAspect="1" noChangeArrowheads="1"/>
                    </pic:cNvPicPr>
                  </pic:nvPicPr>
                  <pic:blipFill>
                    <a:blip r:embed="rId2498">
                      <a:extLst>
                        <a:ext uri="{28A0092B-C50C-407E-A947-70E740481C1C}">
                          <a14:useLocalDpi xmlns:a14="http://schemas.microsoft.com/office/drawing/2010/main" val="0"/>
                        </a:ext>
                      </a:extLst>
                    </a:blip>
                    <a:srcRect l="16742" t="8859" r="9109" b="30791"/>
                    <a:stretch>
                      <a:fillRect/>
                    </a:stretch>
                  </pic:blipFill>
                  <pic:spPr>
                    <a:xfrm>
                      <a:off x="0" y="0"/>
                      <a:ext cx="2505075" cy="2124075"/>
                    </a:xfrm>
                    <a:prstGeom prst="rect">
                      <a:avLst/>
                    </a:prstGeom>
                    <a:noFill/>
                    <a:ln>
                      <a:noFill/>
                    </a:ln>
                  </pic:spPr>
                </pic:pic>
              </a:graphicData>
            </a:graphic>
          </wp:inline>
        </w:drawing>
      </w:r>
    </w:p>
    <w:p w14:paraId="3434C928"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72" w:author="yongjun" w:date="2016-06-11T15:04:00Z">
        <w:r w:rsidR="00555DB1">
          <w:rPr>
            <w:rFonts w:ascii="宋体" w:hAnsi="宋体"/>
            <w:color w:val="000000"/>
            <w:kern w:val="0"/>
            <w:szCs w:val="21"/>
          </w:rPr>
          <w:t>6-20</w:t>
        </w:r>
      </w:ins>
      <w:del w:id="6073" w:author="yongjun" w:date="2016-06-11T15:04:00Z">
        <w:r w:rsidRPr="00192CDB" w:rsidDel="00555DB1">
          <w:rPr>
            <w:rFonts w:ascii="宋体" w:hAnsi="宋体" w:hint="eastAsia"/>
            <w:szCs w:val="21"/>
          </w:rPr>
          <w:delText>4.4</w:delText>
        </w:r>
      </w:del>
      <w:r w:rsidRPr="00192CDB">
        <w:rPr>
          <w:rFonts w:ascii="宋体" w:hAnsi="宋体" w:hint="eastAsia"/>
          <w:szCs w:val="21"/>
        </w:rPr>
        <w:t xml:space="preserve"> 投入效果</w:t>
      </w:r>
    </w:p>
    <w:p w14:paraId="6815D7F9" w14:textId="77777777" w:rsidR="00192CDB" w:rsidRPr="00192CDB" w:rsidRDefault="00192CDB" w:rsidP="00192CDB">
      <w:pPr>
        <w:pStyle w:val="30"/>
        <w:rPr>
          <w:sz w:val="21"/>
          <w:szCs w:val="21"/>
        </w:rPr>
      </w:pPr>
      <w:bookmarkStart w:id="6074" w:name="_Toc453423646"/>
      <w:r w:rsidRPr="00192CDB">
        <w:rPr>
          <w:rFonts w:hint="eastAsia"/>
          <w:sz w:val="21"/>
          <w:szCs w:val="21"/>
        </w:rPr>
        <w:t>控制结构优化</w:t>
      </w:r>
      <w:bookmarkEnd w:id="6074"/>
    </w:p>
    <w:p w14:paraId="290B607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软件程序的结构在某种程度上反映了我们团队的编程水平，一个好的程序在结构上必然具备可读性强、易于扩展、便于移植等等。</w:t>
      </w:r>
    </w:p>
    <w:p w14:paraId="3481B75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lastRenderedPageBreak/>
        <w:t>前期的张力控制程序是按照功能划分，见图</w:t>
      </w:r>
      <w:ins w:id="6075" w:author="yongjun" w:date="2016-06-11T15:04:00Z">
        <w:r w:rsidR="00555DB1">
          <w:rPr>
            <w:rFonts w:ascii="宋体" w:hAnsi="宋体"/>
            <w:color w:val="000000"/>
            <w:kern w:val="0"/>
            <w:szCs w:val="21"/>
          </w:rPr>
          <w:t>6-</w:t>
        </w:r>
      </w:ins>
      <w:ins w:id="6076" w:author="yongjun" w:date="2016-06-11T15:05:00Z">
        <w:r w:rsidR="00555DB1">
          <w:rPr>
            <w:rFonts w:ascii="宋体" w:hAnsi="宋体"/>
            <w:color w:val="000000"/>
            <w:kern w:val="0"/>
            <w:szCs w:val="21"/>
          </w:rPr>
          <w:t>21</w:t>
        </w:r>
      </w:ins>
      <w:del w:id="6077" w:author="yongjun" w:date="2016-06-11T15:04:00Z">
        <w:r w:rsidRPr="00192CDB" w:rsidDel="00555DB1">
          <w:rPr>
            <w:rFonts w:ascii="宋体" w:hAnsi="宋体" w:hint="eastAsia"/>
            <w:color w:val="000000"/>
            <w:kern w:val="0"/>
            <w:szCs w:val="21"/>
          </w:rPr>
          <w:delText>4.9</w:delText>
        </w:r>
      </w:del>
      <w:r w:rsidRPr="00192CDB">
        <w:rPr>
          <w:rFonts w:ascii="宋体" w:hAnsi="宋体" w:hint="eastAsia"/>
          <w:color w:val="000000"/>
          <w:kern w:val="0"/>
          <w:szCs w:val="21"/>
        </w:rPr>
        <w:t>：</w:t>
      </w:r>
    </w:p>
    <w:p w14:paraId="6F6337DB" w14:textId="78AAF3CC"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19883596" wp14:editId="1DFC71EB">
            <wp:extent cx="1247775" cy="1438275"/>
            <wp:effectExtent l="0" t="0" r="9525" b="9525"/>
            <wp:docPr id="1438" name="Picture 6" descr="~EKW_XX4QOC0T}ZD}@BS9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Picture 6" descr="~EKW_XX4QOC0T}ZD}@BS9OO"/>
                    <pic:cNvPicPr>
                      <a:picLocks noChangeAspect="1" noChangeArrowheads="1"/>
                    </pic:cNvPicPr>
                  </pic:nvPicPr>
                  <pic:blipFill>
                    <a:blip r:embed="rId2499">
                      <a:extLst>
                        <a:ext uri="{28A0092B-C50C-407E-A947-70E740481C1C}">
                          <a14:useLocalDpi xmlns:a14="http://schemas.microsoft.com/office/drawing/2010/main" val="0"/>
                        </a:ext>
                      </a:extLst>
                    </a:blip>
                    <a:srcRect/>
                    <a:stretch>
                      <a:fillRect/>
                    </a:stretch>
                  </pic:blipFill>
                  <pic:spPr>
                    <a:xfrm>
                      <a:off x="0" y="0"/>
                      <a:ext cx="1247775" cy="1438275"/>
                    </a:xfrm>
                    <a:prstGeom prst="rect">
                      <a:avLst/>
                    </a:prstGeom>
                    <a:noFill/>
                    <a:ln>
                      <a:noFill/>
                    </a:ln>
                  </pic:spPr>
                </pic:pic>
              </a:graphicData>
            </a:graphic>
          </wp:inline>
        </w:drawing>
      </w:r>
    </w:p>
    <w:p w14:paraId="4C62AFB0"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78" w:author="yongjun" w:date="2016-06-11T15:05:00Z">
        <w:r w:rsidR="00555DB1">
          <w:rPr>
            <w:rFonts w:ascii="宋体" w:hAnsi="宋体"/>
            <w:color w:val="000000"/>
            <w:kern w:val="0"/>
            <w:szCs w:val="21"/>
          </w:rPr>
          <w:t>6-21</w:t>
        </w:r>
      </w:ins>
      <w:del w:id="6079" w:author="yongjun" w:date="2016-06-11T15:05:00Z">
        <w:r w:rsidRPr="00192CDB" w:rsidDel="00555DB1">
          <w:rPr>
            <w:rFonts w:ascii="宋体" w:hAnsi="宋体" w:hint="eastAsia"/>
            <w:szCs w:val="21"/>
          </w:rPr>
          <w:delText>4.9</w:delText>
        </w:r>
      </w:del>
      <w:r w:rsidRPr="00192CDB">
        <w:rPr>
          <w:rFonts w:ascii="宋体" w:hAnsi="宋体" w:hint="eastAsia"/>
          <w:szCs w:val="21"/>
        </w:rPr>
        <w:t xml:space="preserve"> 原张力控制程序结构</w:t>
      </w:r>
    </w:p>
    <w:p w14:paraId="00FAD8C5"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上述程序结构在程序解读、扩展和移植方面均不如人意。通过改进，目前的张力控制程序通过设备划分，便于移植扩展，见图</w:t>
      </w:r>
      <w:ins w:id="6080" w:author="yongjun" w:date="2016-06-11T15:05:00Z">
        <w:r w:rsidR="00555DB1">
          <w:rPr>
            <w:rFonts w:ascii="宋体" w:hAnsi="宋体"/>
            <w:color w:val="000000"/>
            <w:kern w:val="0"/>
            <w:szCs w:val="21"/>
          </w:rPr>
          <w:t>6-22</w:t>
        </w:r>
      </w:ins>
      <w:del w:id="6081" w:author="yongjun" w:date="2016-06-11T15:05:00Z">
        <w:r w:rsidRPr="00192CDB" w:rsidDel="00555DB1">
          <w:rPr>
            <w:rFonts w:ascii="宋体" w:hAnsi="宋体" w:hint="eastAsia"/>
            <w:color w:val="000000"/>
            <w:kern w:val="0"/>
            <w:szCs w:val="21"/>
          </w:rPr>
          <w:delText>4.10</w:delText>
        </w:r>
      </w:del>
      <w:r w:rsidRPr="00192CDB">
        <w:rPr>
          <w:rFonts w:ascii="宋体" w:hAnsi="宋体" w:hint="eastAsia"/>
          <w:color w:val="000000"/>
          <w:kern w:val="0"/>
          <w:szCs w:val="21"/>
        </w:rPr>
        <w:t>：</w:t>
      </w:r>
    </w:p>
    <w:p w14:paraId="325AAB46" w14:textId="66BA7DCC"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197C74F7" wp14:editId="4D0C2A2A">
            <wp:extent cx="1981200" cy="1457325"/>
            <wp:effectExtent l="0" t="0" r="0" b="9525"/>
            <wp:docPr id="1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Picture 5"/>
                    <pic:cNvPicPr>
                      <a:picLocks noChangeAspect="1" noChangeArrowheads="1"/>
                    </pic:cNvPicPr>
                  </pic:nvPicPr>
                  <pic:blipFill>
                    <a:blip r:embed="rId2500">
                      <a:extLst>
                        <a:ext uri="{28A0092B-C50C-407E-A947-70E740481C1C}">
                          <a14:useLocalDpi xmlns:a14="http://schemas.microsoft.com/office/drawing/2010/main" val="0"/>
                        </a:ext>
                      </a:extLst>
                    </a:blip>
                    <a:srcRect l="25000" t="70544" r="61874" b="14000"/>
                    <a:stretch>
                      <a:fillRect/>
                    </a:stretch>
                  </pic:blipFill>
                  <pic:spPr>
                    <a:xfrm>
                      <a:off x="0" y="0"/>
                      <a:ext cx="1981200" cy="1457325"/>
                    </a:xfrm>
                    <a:prstGeom prst="rect">
                      <a:avLst/>
                    </a:prstGeom>
                    <a:noFill/>
                    <a:ln>
                      <a:noFill/>
                    </a:ln>
                    <a:effectLst/>
                  </pic:spPr>
                </pic:pic>
              </a:graphicData>
            </a:graphic>
          </wp:inline>
        </w:drawing>
      </w:r>
    </w:p>
    <w:p w14:paraId="5B696EA0"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del w:id="6082" w:author="yongjun" w:date="2016-06-11T15:05:00Z">
        <w:r w:rsidRPr="00192CDB" w:rsidDel="00555DB1">
          <w:rPr>
            <w:rFonts w:ascii="宋体" w:hAnsi="宋体" w:hint="eastAsia"/>
            <w:szCs w:val="21"/>
          </w:rPr>
          <w:delText>4.10</w:delText>
        </w:r>
      </w:del>
      <w:ins w:id="6083" w:author="yongjun" w:date="2016-06-11T15:05:00Z">
        <w:r w:rsidR="00555DB1">
          <w:rPr>
            <w:rFonts w:ascii="宋体" w:hAnsi="宋体"/>
            <w:szCs w:val="21"/>
          </w:rPr>
          <w:t>6-22</w:t>
        </w:r>
      </w:ins>
      <w:r w:rsidRPr="00192CDB">
        <w:rPr>
          <w:rFonts w:ascii="宋体" w:hAnsi="宋体" w:hint="eastAsia"/>
          <w:szCs w:val="21"/>
        </w:rPr>
        <w:t xml:space="preserve"> 现有张力控制程序结构</w:t>
      </w:r>
    </w:p>
    <w:p w14:paraId="76C5DF6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深入到软件程序中，活套的张力控制是始于位置控制开始的即起套初期工作在位置环，待活套高度起到设定角度时，张力控制器才投入工作。位置环起套易超调大，过渡时间长，从位置环起套我们改进为张力环直接起套，判断建张后投入位置环。张力环直接起套的优点是张立超调小，其中的“软接触”算法可以使得活套快读平稳的接触带钢。</w:t>
      </w:r>
    </w:p>
    <w:p w14:paraId="20196551" w14:textId="77777777" w:rsidR="00192CDB" w:rsidRPr="00192CDB" w:rsidRDefault="00192CDB" w:rsidP="00192CDB">
      <w:pPr>
        <w:pStyle w:val="30"/>
        <w:rPr>
          <w:sz w:val="21"/>
          <w:szCs w:val="21"/>
        </w:rPr>
      </w:pPr>
      <w:bookmarkStart w:id="6084" w:name="_Toc453423647"/>
      <w:r w:rsidRPr="00192CDB">
        <w:rPr>
          <w:rFonts w:hint="eastAsia"/>
          <w:sz w:val="21"/>
          <w:szCs w:val="21"/>
        </w:rPr>
        <w:t>工艺参数优化</w:t>
      </w:r>
      <w:bookmarkEnd w:id="6084"/>
    </w:p>
    <w:p w14:paraId="09508CB3"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对于活套高度闭环工作特性，我们针对在不同角度下的不通套量绘制了如下曲线，见图</w:t>
      </w:r>
      <w:ins w:id="6085" w:author="yongjun" w:date="2016-06-11T15:05:00Z">
        <w:r w:rsidR="00555DB1">
          <w:rPr>
            <w:rFonts w:ascii="宋体" w:hAnsi="宋体"/>
            <w:color w:val="000000"/>
            <w:kern w:val="0"/>
            <w:szCs w:val="21"/>
          </w:rPr>
          <w:t>6-23</w:t>
        </w:r>
      </w:ins>
      <w:del w:id="6086" w:author="yongjun" w:date="2016-06-11T15:05:00Z">
        <w:r w:rsidRPr="00192CDB" w:rsidDel="00555DB1">
          <w:rPr>
            <w:rFonts w:ascii="宋体" w:hAnsi="宋体" w:hint="eastAsia"/>
            <w:color w:val="000000"/>
            <w:kern w:val="0"/>
            <w:szCs w:val="21"/>
          </w:rPr>
          <w:delText>4.11</w:delText>
        </w:r>
      </w:del>
      <w:r w:rsidRPr="00192CDB">
        <w:rPr>
          <w:rFonts w:ascii="宋体" w:hAnsi="宋体" w:hint="eastAsia"/>
          <w:color w:val="000000"/>
          <w:kern w:val="0"/>
          <w:szCs w:val="21"/>
        </w:rPr>
        <w:t>：</w:t>
      </w:r>
    </w:p>
    <w:p w14:paraId="7232724F" w14:textId="76D3E13A" w:rsidR="00192CDB" w:rsidRPr="00192CDB" w:rsidRDefault="00540CA9" w:rsidP="00192CDB">
      <w:pPr>
        <w:spacing w:before="240"/>
        <w:jc w:val="center"/>
        <w:rPr>
          <w:rFonts w:ascii="宋体" w:hAnsi="宋体"/>
          <w:szCs w:val="21"/>
        </w:rPr>
      </w:pPr>
      <w:r w:rsidRPr="00192CDB">
        <w:rPr>
          <w:rFonts w:ascii="宋体" w:hAnsi="宋体"/>
          <w:noProof/>
          <w:szCs w:val="21"/>
        </w:rPr>
        <w:lastRenderedPageBreak/>
        <w:drawing>
          <wp:inline distT="0" distB="0" distL="0" distR="0" wp14:anchorId="569FE76B" wp14:editId="33A5B314">
            <wp:extent cx="2790825" cy="2266950"/>
            <wp:effectExtent l="0" t="0" r="9525" b="0"/>
            <wp:docPr id="1440" name="Picture 4" descr="[)B7EF_X9FIF~HNYCY[RR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 name="Picture 4" descr="[)B7EF_X9FIF~HNYCY[RRWM"/>
                    <pic:cNvPicPr>
                      <a:picLocks noChangeAspect="1" noChangeArrowheads="1"/>
                    </pic:cNvPicPr>
                  </pic:nvPicPr>
                  <pic:blipFill>
                    <a:blip r:embed="rId2501">
                      <a:extLst>
                        <a:ext uri="{28A0092B-C50C-407E-A947-70E740481C1C}">
                          <a14:useLocalDpi xmlns:a14="http://schemas.microsoft.com/office/drawing/2010/main" val="0"/>
                        </a:ext>
                      </a:extLst>
                    </a:blip>
                    <a:srcRect/>
                    <a:stretch>
                      <a:fillRect/>
                    </a:stretch>
                  </pic:blipFill>
                  <pic:spPr>
                    <a:xfrm>
                      <a:off x="0" y="0"/>
                      <a:ext cx="2790825" cy="2266950"/>
                    </a:xfrm>
                    <a:prstGeom prst="rect">
                      <a:avLst/>
                    </a:prstGeom>
                    <a:noFill/>
                    <a:ln>
                      <a:noFill/>
                    </a:ln>
                  </pic:spPr>
                </pic:pic>
              </a:graphicData>
            </a:graphic>
          </wp:inline>
        </w:drawing>
      </w:r>
    </w:p>
    <w:p w14:paraId="14584540"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87" w:author="yongjun" w:date="2016-06-11T15:05:00Z">
        <w:r w:rsidR="00555DB1">
          <w:rPr>
            <w:rFonts w:ascii="宋体" w:hAnsi="宋体"/>
            <w:color w:val="000000"/>
            <w:kern w:val="0"/>
            <w:szCs w:val="21"/>
          </w:rPr>
          <w:t>6-23</w:t>
        </w:r>
      </w:ins>
      <w:del w:id="6088" w:author="yongjun" w:date="2016-06-11T15:05:00Z">
        <w:r w:rsidRPr="00192CDB" w:rsidDel="00555DB1">
          <w:rPr>
            <w:rFonts w:ascii="宋体" w:hAnsi="宋体" w:hint="eastAsia"/>
            <w:szCs w:val="21"/>
          </w:rPr>
          <w:delText>4.11</w:delText>
        </w:r>
      </w:del>
      <w:r w:rsidRPr="00192CDB">
        <w:rPr>
          <w:rFonts w:ascii="宋体" w:hAnsi="宋体" w:hint="eastAsia"/>
          <w:szCs w:val="21"/>
        </w:rPr>
        <w:t xml:space="preserve"> 角度与套量关系</w:t>
      </w:r>
    </w:p>
    <w:p w14:paraId="1965682B"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通过上图可以看到，角度与套量之间并不是线性的，尤其是在低角度区域非线性尤为明显进入了极度不敏感区域，那么对于低角度区域角度与套量之间的斜率对应见图</w:t>
      </w:r>
      <w:ins w:id="6089" w:author="yongjun" w:date="2016-06-11T15:05:00Z">
        <w:r w:rsidR="00555DB1">
          <w:rPr>
            <w:rFonts w:ascii="宋体" w:hAnsi="宋体"/>
            <w:color w:val="000000"/>
            <w:kern w:val="0"/>
            <w:szCs w:val="21"/>
          </w:rPr>
          <w:t>6-24</w:t>
        </w:r>
      </w:ins>
      <w:del w:id="6090" w:author="yongjun" w:date="2016-06-11T15:05:00Z">
        <w:r w:rsidRPr="00192CDB" w:rsidDel="00555DB1">
          <w:rPr>
            <w:rFonts w:ascii="宋体" w:hAnsi="宋体" w:hint="eastAsia"/>
            <w:color w:val="000000"/>
            <w:kern w:val="0"/>
            <w:szCs w:val="21"/>
          </w:rPr>
          <w:delText>4.12</w:delText>
        </w:r>
      </w:del>
      <w:r w:rsidRPr="00192CDB">
        <w:rPr>
          <w:rFonts w:ascii="宋体" w:hAnsi="宋体" w:hint="eastAsia"/>
          <w:color w:val="000000"/>
          <w:kern w:val="0"/>
          <w:szCs w:val="21"/>
        </w:rPr>
        <w:t>所示：</w:t>
      </w:r>
    </w:p>
    <w:p w14:paraId="6259EAC6" w14:textId="77777777" w:rsidR="00192CDB" w:rsidRPr="00192CDB" w:rsidDel="00555DB1" w:rsidRDefault="00192CDB" w:rsidP="00192CDB">
      <w:pPr>
        <w:spacing w:before="240"/>
        <w:rPr>
          <w:del w:id="6091" w:author="yongjun" w:date="2016-06-11T15:05:00Z"/>
          <w:rFonts w:ascii="宋体" w:hAnsi="宋体"/>
          <w:szCs w:val="21"/>
        </w:rPr>
      </w:pPr>
    </w:p>
    <w:p w14:paraId="2E908DC4" w14:textId="77777777" w:rsidR="00192CDB" w:rsidRPr="00192CDB" w:rsidDel="00555DB1" w:rsidRDefault="00192CDB" w:rsidP="00192CDB">
      <w:pPr>
        <w:spacing w:before="240"/>
        <w:rPr>
          <w:del w:id="6092" w:author="yongjun" w:date="2016-06-11T15:05:00Z"/>
          <w:rFonts w:ascii="宋体" w:hAnsi="宋体"/>
          <w:szCs w:val="21"/>
        </w:rPr>
      </w:pPr>
    </w:p>
    <w:p w14:paraId="7A9B57E4" w14:textId="45DF3348" w:rsidR="00192CDB" w:rsidRPr="00192CDB" w:rsidRDefault="00540CA9" w:rsidP="00192CDB">
      <w:pPr>
        <w:spacing w:before="240"/>
        <w:jc w:val="center"/>
        <w:rPr>
          <w:rFonts w:ascii="宋体" w:hAnsi="宋体"/>
          <w:szCs w:val="21"/>
        </w:rPr>
      </w:pPr>
      <w:r w:rsidRPr="00192CDB">
        <w:rPr>
          <w:rFonts w:ascii="宋体" w:hAnsi="宋体"/>
          <w:noProof/>
          <w:szCs w:val="21"/>
        </w:rPr>
        <w:drawing>
          <wp:inline distT="0" distB="0" distL="0" distR="0" wp14:anchorId="4F7DDCD8" wp14:editId="35A2E95C">
            <wp:extent cx="2428875" cy="1285875"/>
            <wp:effectExtent l="0" t="0" r="9525" b="9525"/>
            <wp:docPr id="144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02"/>
                    <a:stretch>
                      <a:fillRect/>
                    </a:stretch>
                  </pic:blipFill>
                  <pic:spPr>
                    <a:xfrm>
                      <a:off x="0" y="0"/>
                      <a:ext cx="2428875" cy="1285875"/>
                    </a:xfrm>
                    <a:prstGeom prst="rect">
                      <a:avLst/>
                    </a:prstGeom>
                  </pic:spPr>
                </pic:pic>
              </a:graphicData>
            </a:graphic>
          </wp:inline>
        </w:drawing>
      </w:r>
    </w:p>
    <w:p w14:paraId="3487AECE" w14:textId="77777777" w:rsidR="00192CDB" w:rsidRPr="00192CDB" w:rsidRDefault="00192CDB" w:rsidP="00192CDB">
      <w:pPr>
        <w:spacing w:before="240"/>
        <w:jc w:val="center"/>
        <w:rPr>
          <w:rFonts w:ascii="宋体" w:hAnsi="宋体"/>
          <w:szCs w:val="21"/>
        </w:rPr>
      </w:pPr>
      <w:r w:rsidRPr="00192CDB">
        <w:rPr>
          <w:rFonts w:ascii="宋体" w:hAnsi="宋体" w:hint="eastAsia"/>
          <w:szCs w:val="21"/>
        </w:rPr>
        <w:t>图</w:t>
      </w:r>
      <w:ins w:id="6093" w:author="yongjun" w:date="2016-06-11T15:06:00Z">
        <w:r w:rsidR="00555DB1">
          <w:rPr>
            <w:rFonts w:ascii="宋体" w:hAnsi="宋体"/>
            <w:color w:val="000000"/>
            <w:kern w:val="0"/>
            <w:szCs w:val="21"/>
          </w:rPr>
          <w:t>6-</w:t>
        </w:r>
      </w:ins>
      <w:del w:id="6094" w:author="yongjun" w:date="2016-06-11T15:06:00Z">
        <w:r w:rsidRPr="00192CDB" w:rsidDel="00555DB1">
          <w:rPr>
            <w:rFonts w:ascii="宋体" w:hAnsi="宋体" w:hint="eastAsia"/>
            <w:szCs w:val="21"/>
          </w:rPr>
          <w:delText>4.</w:delText>
        </w:r>
      </w:del>
      <w:del w:id="6095" w:author="yongjun" w:date="2016-06-11T15:05:00Z">
        <w:r w:rsidRPr="00192CDB" w:rsidDel="00555DB1">
          <w:rPr>
            <w:rFonts w:ascii="宋体" w:hAnsi="宋体" w:hint="eastAsia"/>
            <w:szCs w:val="21"/>
          </w:rPr>
          <w:delText xml:space="preserve">12 </w:delText>
        </w:r>
      </w:del>
      <w:ins w:id="6096" w:author="yongjun" w:date="2016-06-11T15:05:00Z">
        <w:r w:rsidR="00555DB1">
          <w:rPr>
            <w:rFonts w:ascii="宋体" w:hAnsi="宋体"/>
            <w:szCs w:val="21"/>
          </w:rPr>
          <w:t>24</w:t>
        </w:r>
        <w:r w:rsidR="00555DB1" w:rsidRPr="00192CDB">
          <w:rPr>
            <w:rFonts w:ascii="宋体" w:hAnsi="宋体" w:hint="eastAsia"/>
            <w:szCs w:val="21"/>
          </w:rPr>
          <w:t xml:space="preserve"> </w:t>
        </w:r>
      </w:ins>
      <w:r w:rsidRPr="00192CDB">
        <w:rPr>
          <w:rFonts w:ascii="宋体" w:hAnsi="宋体" w:hint="eastAsia"/>
          <w:szCs w:val="21"/>
        </w:rPr>
        <w:t>角度与套量间的对应斜率</w:t>
      </w:r>
    </w:p>
    <w:p w14:paraId="5449DABE"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通过对应斜率，由于高度闭环工作在套量闭环而非角度闭环且二级设定活套高度是通过角度而非套量，那么我们在工艺参数方面优化的是避免活套工作角度设定在</w:t>
      </w:r>
      <w:r w:rsidRPr="00192CDB">
        <w:rPr>
          <w:rFonts w:ascii="宋体" w:hAnsi="宋体"/>
          <w:color w:val="000000"/>
          <w:kern w:val="0"/>
          <w:szCs w:val="21"/>
        </w:rPr>
        <w:t>20</w:t>
      </w:r>
      <w:r w:rsidRPr="00192CDB">
        <w:rPr>
          <w:rFonts w:ascii="宋体" w:hAnsi="宋体" w:hint="eastAsia"/>
          <w:color w:val="000000"/>
          <w:kern w:val="0"/>
          <w:szCs w:val="21"/>
        </w:rPr>
        <w:t>度以下，套量与角度在</w:t>
      </w:r>
      <w:r w:rsidRPr="00192CDB">
        <w:rPr>
          <w:rFonts w:ascii="宋体" w:hAnsi="宋体"/>
          <w:color w:val="000000"/>
          <w:kern w:val="0"/>
          <w:szCs w:val="21"/>
        </w:rPr>
        <w:t>20</w:t>
      </w:r>
      <w:r w:rsidRPr="00192CDB">
        <w:rPr>
          <w:rFonts w:ascii="宋体" w:hAnsi="宋体" w:hint="eastAsia"/>
          <w:color w:val="000000"/>
          <w:kern w:val="0"/>
          <w:szCs w:val="21"/>
        </w:rPr>
        <w:t>度以下非线性是最严重的。避免活套工作角度设定在</w:t>
      </w:r>
      <w:r w:rsidRPr="00192CDB">
        <w:rPr>
          <w:rFonts w:ascii="宋体" w:hAnsi="宋体"/>
          <w:color w:val="000000"/>
          <w:kern w:val="0"/>
          <w:szCs w:val="21"/>
        </w:rPr>
        <w:t>30</w:t>
      </w:r>
      <w:r w:rsidRPr="00192CDB">
        <w:rPr>
          <w:rFonts w:ascii="宋体" w:hAnsi="宋体" w:hint="eastAsia"/>
          <w:color w:val="000000"/>
          <w:kern w:val="0"/>
          <w:szCs w:val="21"/>
        </w:rPr>
        <w:t>度以上，虽然线性关系好，但失张容易堆钢。建议活套工作角度设定在28度附近，此工艺制度已经在东海特钢现场开始使用。</w:t>
      </w:r>
    </w:p>
    <w:p w14:paraId="305996E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对于带材张应力的设定：带材冷轧时的张应力设定范围为</w:t>
      </w:r>
      <w:r w:rsidRPr="00192CDB">
        <w:rPr>
          <w:rFonts w:ascii="宋体" w:hAnsi="宋体"/>
          <w:color w:val="000000"/>
          <w:kern w:val="0"/>
          <w:szCs w:val="21"/>
        </w:rPr>
        <w:t>0.05~0.4QS(QS</w:t>
      </w:r>
      <w:r w:rsidRPr="00192CDB">
        <w:rPr>
          <w:rFonts w:ascii="宋体" w:hAnsi="宋体" w:hint="eastAsia"/>
          <w:color w:val="000000"/>
          <w:kern w:val="0"/>
          <w:szCs w:val="21"/>
        </w:rPr>
        <w:t>为带材屈服应力</w:t>
      </w:r>
      <w:r w:rsidRPr="00192CDB">
        <w:rPr>
          <w:rFonts w:ascii="宋体" w:hAnsi="宋体"/>
          <w:color w:val="000000"/>
          <w:kern w:val="0"/>
          <w:szCs w:val="21"/>
        </w:rPr>
        <w:t>)</w:t>
      </w:r>
      <w:r w:rsidRPr="00192CDB">
        <w:rPr>
          <w:rFonts w:ascii="宋体" w:hAnsi="宋体" w:hint="eastAsia"/>
          <w:color w:val="000000"/>
          <w:kern w:val="0"/>
          <w:szCs w:val="21"/>
        </w:rPr>
        <w:t>，其下限值</w:t>
      </w:r>
      <w:r w:rsidRPr="00192CDB">
        <w:rPr>
          <w:rFonts w:ascii="宋体" w:hAnsi="宋体"/>
          <w:color w:val="000000"/>
          <w:kern w:val="0"/>
          <w:szCs w:val="21"/>
        </w:rPr>
        <w:t>0.05QS</w:t>
      </w:r>
      <w:r w:rsidRPr="00192CDB">
        <w:rPr>
          <w:rFonts w:ascii="宋体" w:hAnsi="宋体" w:hint="eastAsia"/>
          <w:color w:val="000000"/>
          <w:kern w:val="0"/>
          <w:szCs w:val="21"/>
        </w:rPr>
        <w:t>对热连轧来说应该是适用的。一般</w:t>
      </w:r>
      <w:r w:rsidRPr="00192CDB">
        <w:rPr>
          <w:rFonts w:ascii="宋体" w:hAnsi="宋体"/>
          <w:color w:val="000000"/>
          <w:kern w:val="0"/>
          <w:szCs w:val="21"/>
        </w:rPr>
        <w:t>L2</w:t>
      </w:r>
      <w:r w:rsidRPr="00192CDB">
        <w:rPr>
          <w:rFonts w:ascii="宋体" w:hAnsi="宋体" w:hint="eastAsia"/>
          <w:color w:val="000000"/>
          <w:kern w:val="0"/>
          <w:szCs w:val="21"/>
        </w:rPr>
        <w:t>级会根据带材本身屈服应力</w:t>
      </w:r>
      <w:r w:rsidRPr="00192CDB">
        <w:rPr>
          <w:rFonts w:ascii="宋体" w:hAnsi="宋体"/>
          <w:color w:val="000000"/>
          <w:kern w:val="0"/>
          <w:szCs w:val="21"/>
        </w:rPr>
        <w:t>Qs</w:t>
      </w:r>
      <w:r w:rsidRPr="00192CDB">
        <w:rPr>
          <w:rFonts w:ascii="宋体" w:hAnsi="宋体" w:hint="eastAsia"/>
          <w:color w:val="000000"/>
          <w:kern w:val="0"/>
          <w:szCs w:val="21"/>
        </w:rPr>
        <w:t>，选择</w:t>
      </w:r>
      <w:r w:rsidRPr="00192CDB">
        <w:rPr>
          <w:rFonts w:ascii="宋体" w:hAnsi="宋体"/>
          <w:color w:val="000000"/>
          <w:kern w:val="0"/>
          <w:szCs w:val="21"/>
        </w:rPr>
        <w:t>0.05~0.2QS</w:t>
      </w:r>
      <w:r w:rsidRPr="00192CDB">
        <w:rPr>
          <w:rFonts w:ascii="宋体" w:hAnsi="宋体" w:hint="eastAsia"/>
          <w:color w:val="000000"/>
          <w:kern w:val="0"/>
          <w:szCs w:val="21"/>
        </w:rPr>
        <w:t>。</w:t>
      </w:r>
    </w:p>
    <w:p w14:paraId="77FFA4C9"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对于不锈钢、铝材等在穿带阶段和升速完成阶段存在明显温度变化的，可增加轧制过程中的变张力控制功能，对宽度拉窄有改善作用。变张应力设定需要根据材料屈服应力与温度的对应曲线来优化张力温度系数。</w:t>
      </w:r>
      <w:r w:rsidRPr="00192CDB">
        <w:rPr>
          <w:rFonts w:ascii="宋体" w:hAnsi="宋体"/>
          <w:color w:val="000000"/>
          <w:kern w:val="0"/>
          <w:szCs w:val="21"/>
        </w:rPr>
        <w:t xml:space="preserve"> </w:t>
      </w:r>
    </w:p>
    <w:p w14:paraId="2561B70C" w14:textId="77777777" w:rsidR="00192CDB" w:rsidRPr="00192CDB" w:rsidRDefault="00192CDB" w:rsidP="00192CDB">
      <w:pPr>
        <w:pStyle w:val="30"/>
        <w:rPr>
          <w:sz w:val="21"/>
          <w:szCs w:val="21"/>
        </w:rPr>
      </w:pPr>
      <w:bookmarkStart w:id="6097" w:name="_Toc453423648"/>
      <w:r w:rsidRPr="00192CDB">
        <w:rPr>
          <w:rFonts w:hint="eastAsia"/>
          <w:sz w:val="21"/>
          <w:szCs w:val="21"/>
        </w:rPr>
        <w:t>硬件设计优化</w:t>
      </w:r>
      <w:bookmarkEnd w:id="6097"/>
    </w:p>
    <w:p w14:paraId="30B7FCEF"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在我们做电气硬件设计时，以往与精轧机组主传动装置的通讯设计成一条网络，网络速率为1.5mps，这种设计硬件成本低，但是通讯存在100ms以上的延时，滞后较大，影响系统性能。</w:t>
      </w:r>
    </w:p>
    <w:p w14:paraId="1D6F31CC"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因此可以针对每一个传动装置独立配置一个</w:t>
      </w:r>
      <w:r w:rsidRPr="00192CDB">
        <w:rPr>
          <w:rFonts w:ascii="宋体" w:hAnsi="宋体"/>
          <w:color w:val="000000"/>
          <w:kern w:val="0"/>
          <w:szCs w:val="21"/>
        </w:rPr>
        <w:t>DP</w:t>
      </w:r>
      <w:r w:rsidRPr="00192CDB">
        <w:rPr>
          <w:rFonts w:ascii="宋体" w:hAnsi="宋体" w:hint="eastAsia"/>
          <w:color w:val="000000"/>
          <w:kern w:val="0"/>
          <w:szCs w:val="21"/>
        </w:rPr>
        <w:t>网实现的通讯使用光纤通讯，网络速率为</w:t>
      </w:r>
      <w:r w:rsidRPr="00192CDB">
        <w:rPr>
          <w:rFonts w:ascii="宋体" w:hAnsi="宋体"/>
          <w:color w:val="000000"/>
          <w:kern w:val="0"/>
          <w:szCs w:val="21"/>
        </w:rPr>
        <w:t>12mps</w:t>
      </w:r>
      <w:r w:rsidRPr="00192CDB">
        <w:rPr>
          <w:rFonts w:ascii="宋体" w:hAnsi="宋体" w:hint="eastAsia"/>
          <w:color w:val="000000"/>
          <w:kern w:val="0"/>
          <w:szCs w:val="21"/>
        </w:rPr>
        <w:t>。如此通讯滞后小于20ms，但是缺点是硬件成本高。</w:t>
      </w:r>
    </w:p>
    <w:p w14:paraId="4DD611D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 xml:space="preserve"> 此外，设备厂家在做机械硬件设计时通常采用油压传感器反馈压力方式来换算活套力矩，但是油压传感器检测点一般在活套阀台上，距离油缸较远，油压反馈存在明显滞后；当然如果能够将油</w:t>
      </w:r>
      <w:r w:rsidRPr="00192CDB">
        <w:rPr>
          <w:rFonts w:ascii="宋体" w:hAnsi="宋体" w:hint="eastAsia"/>
          <w:color w:val="000000"/>
          <w:kern w:val="0"/>
          <w:szCs w:val="21"/>
        </w:rPr>
        <w:lastRenderedPageBreak/>
        <w:t>压传感器检测点安装在距离油缸较近的管路上，甚至直接安装在活套液压缸上，将缩小这种滞后，但缺点是增加了维护难度。</w:t>
      </w:r>
    </w:p>
    <w:p w14:paraId="28771776"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近年出现了在活套辊上直接安装测压头来直接测量带钢张力，这种方式无滞后、排除带钢张力之外的其余力矩因素（活套自重、带钢自重、带钢弯曲力矩等）影响。但是其维护难度大，在热轧现场的高温特点下仪表维护量和维护成本高的缺点。</w:t>
      </w:r>
    </w:p>
    <w:p w14:paraId="7BCBBFBD" w14:textId="77777777" w:rsidR="00192CDB" w:rsidRPr="00192CDB" w:rsidRDefault="00192CDB" w:rsidP="00192CDB">
      <w:pPr>
        <w:widowControl/>
        <w:ind w:firstLineChars="200" w:firstLine="420"/>
        <w:rPr>
          <w:rFonts w:ascii="宋体" w:hAnsi="宋体"/>
          <w:color w:val="000000"/>
          <w:kern w:val="0"/>
          <w:szCs w:val="21"/>
        </w:rPr>
      </w:pPr>
      <w:r w:rsidRPr="00192CDB">
        <w:rPr>
          <w:rFonts w:ascii="宋体" w:hAnsi="宋体" w:hint="eastAsia"/>
          <w:color w:val="000000"/>
          <w:kern w:val="0"/>
          <w:szCs w:val="21"/>
        </w:rPr>
        <w:t>对于活套本身机械结构和油缸尺寸的设计，一般厂家提供的所有活套的全部一致。虽然这样对于购置备品备件角度来说的确非常方便，这也恰恰是暴露了设计方面的不完美。根据经验，热连轧精轧机从上游机架到下游机架带钢厚度逐步减少，即使带钢张应力工艺设定值逐步增加，相同的结构和尺寸相应折算到活套液压缸上需要的设定液压力必然逐步减少，导致上下游机架的液压力工作点相差迥异。</w:t>
      </w:r>
    </w:p>
    <w:p w14:paraId="5287A680" w14:textId="77777777" w:rsidR="00192CDB" w:rsidRPr="00192CDB" w:rsidRDefault="00192CDB" w:rsidP="00192CDB">
      <w:pPr>
        <w:widowControl/>
        <w:ind w:firstLineChars="200" w:firstLine="420"/>
        <w:rPr>
          <w:rFonts w:ascii="宋体" w:hAnsi="宋体"/>
          <w:szCs w:val="21"/>
        </w:rPr>
      </w:pPr>
      <w:r w:rsidRPr="00192CDB">
        <w:rPr>
          <w:rFonts w:ascii="宋体" w:hAnsi="宋体" w:hint="eastAsia"/>
          <w:color w:val="000000"/>
          <w:kern w:val="0"/>
          <w:szCs w:val="21"/>
        </w:rPr>
        <w:t>普通活套液压缸大约能够提供0~200KN作用力，不论从液压缸使用寿命还是从线性特性来说，理想的液压缸工作点设置在90~110KN是最为合理的。然而若活套机械结构和液压缸尺寸完全一致将导致下游机架的液压缸工作点一般在极限低位（30~40KN左右）。显而易见，</w:t>
      </w:r>
      <w:r w:rsidRPr="00192CDB">
        <w:rPr>
          <w:rFonts w:ascii="宋体" w:hAnsi="宋体"/>
          <w:szCs w:val="21"/>
        </w:rPr>
        <w:t xml:space="preserve"> 这导致活套张力闭环的阻尼系数变的过小</w:t>
      </w:r>
      <w:r w:rsidRPr="00192CDB">
        <w:rPr>
          <w:rFonts w:ascii="宋体" w:hAnsi="宋体" w:hint="eastAsia"/>
          <w:szCs w:val="21"/>
        </w:rPr>
        <w:t>，性能</w:t>
      </w:r>
      <w:r w:rsidRPr="00192CDB">
        <w:rPr>
          <w:rFonts w:ascii="宋体" w:hAnsi="宋体"/>
          <w:szCs w:val="21"/>
        </w:rPr>
        <w:t>变差</w:t>
      </w:r>
      <w:r w:rsidRPr="00192CDB">
        <w:rPr>
          <w:rFonts w:ascii="宋体" w:hAnsi="宋体" w:hint="eastAsia"/>
          <w:szCs w:val="21"/>
        </w:rPr>
        <w:t>，影响</w:t>
      </w:r>
      <w:r w:rsidRPr="00192CDB">
        <w:rPr>
          <w:rFonts w:ascii="宋体" w:hAnsi="宋体"/>
          <w:szCs w:val="21"/>
        </w:rPr>
        <w:t>稳态精度和动态跟随性能</w:t>
      </w:r>
      <w:r w:rsidRPr="00192CDB">
        <w:rPr>
          <w:rFonts w:ascii="宋体" w:hAnsi="宋体" w:hint="eastAsia"/>
          <w:szCs w:val="21"/>
        </w:rPr>
        <w:t>。</w:t>
      </w:r>
    </w:p>
    <w:p w14:paraId="390B6B9F" w14:textId="77777777" w:rsidR="00192CDB" w:rsidRPr="00192CDB" w:rsidDel="00555DB1" w:rsidRDefault="00192CDB" w:rsidP="00192CDB">
      <w:pPr>
        <w:widowControl/>
        <w:ind w:firstLineChars="200" w:firstLine="420"/>
        <w:rPr>
          <w:del w:id="6098" w:author="yongjun" w:date="2016-06-11T15:06:00Z"/>
          <w:rFonts w:ascii="宋体" w:hAnsi="宋体"/>
          <w:szCs w:val="21"/>
        </w:rPr>
      </w:pPr>
      <w:r w:rsidRPr="00192CDB">
        <w:rPr>
          <w:rFonts w:ascii="宋体" w:hAnsi="宋体" w:hint="eastAsia"/>
          <w:szCs w:val="21"/>
        </w:rPr>
        <w:t>因此有必要通过改变活套本身机械结构和油缸尺寸，使得不论上游还是下游轧机的活套液压缸都尽可能的工作在线性度更好的负载能力范围。</w:t>
      </w:r>
    </w:p>
    <w:p w14:paraId="062C748D" w14:textId="77777777" w:rsidR="00884ADD" w:rsidRPr="00192CDB" w:rsidDel="00555DB1" w:rsidRDefault="00884ADD">
      <w:pPr>
        <w:widowControl/>
        <w:ind w:firstLineChars="200" w:firstLine="420"/>
        <w:rPr>
          <w:del w:id="6099" w:author="yongjun" w:date="2016-06-11T15:06:00Z"/>
          <w:rFonts w:ascii="宋体" w:hAnsi="宋体"/>
          <w:szCs w:val="21"/>
        </w:rPr>
        <w:pPrChange w:id="6100" w:author="yongjun" w:date="2016-06-11T15:06:00Z">
          <w:pPr>
            <w:spacing w:before="240"/>
            <w:jc w:val="center"/>
          </w:pPr>
        </w:pPrChange>
      </w:pPr>
    </w:p>
    <w:p w14:paraId="72800B21" w14:textId="77777777" w:rsidR="00884ADD" w:rsidRPr="00055E2F" w:rsidRDefault="00884ADD" w:rsidP="00BA5694">
      <w:pPr>
        <w:rPr>
          <w:rFonts w:ascii="宋体" w:hAnsi="宋体"/>
          <w:szCs w:val="21"/>
        </w:rPr>
      </w:pPr>
    </w:p>
    <w:p w14:paraId="3537DCE3" w14:textId="77777777" w:rsidR="00EE5FD7" w:rsidRPr="00055E2F" w:rsidRDefault="003D65FC" w:rsidP="00EE5FD7">
      <w:pPr>
        <w:pStyle w:val="1"/>
        <w:jc w:val="both"/>
      </w:pPr>
      <w:r w:rsidRPr="00055E2F">
        <w:rPr>
          <w:rFonts w:ascii="宋体" w:hAnsi="宋体"/>
          <w:sz w:val="21"/>
          <w:szCs w:val="21"/>
        </w:rPr>
        <w:br w:type="page"/>
      </w:r>
      <w:bookmarkStart w:id="6101" w:name="_Toc452385612"/>
      <w:bookmarkStart w:id="6102" w:name="_Toc453423649"/>
      <w:r w:rsidR="00EE5FD7" w:rsidRPr="00055E2F">
        <w:rPr>
          <w:rFonts w:hint="eastAsia"/>
        </w:rPr>
        <w:lastRenderedPageBreak/>
        <w:t>厚度与宽度控制</w:t>
      </w:r>
      <w:bookmarkEnd w:id="6101"/>
      <w:bookmarkEnd w:id="6102"/>
    </w:p>
    <w:p w14:paraId="3B21B985" w14:textId="77777777" w:rsidR="00EE5FD7" w:rsidRPr="00055E2F" w:rsidRDefault="00EE5FD7" w:rsidP="00EE5FD7">
      <w:pPr>
        <w:pStyle w:val="20"/>
        <w:rPr>
          <w:i w:val="0"/>
        </w:rPr>
      </w:pPr>
      <w:bookmarkStart w:id="6103" w:name="_Toc452385613"/>
      <w:bookmarkStart w:id="6104" w:name="_Toc453423650"/>
      <w:r w:rsidRPr="00055E2F">
        <w:rPr>
          <w:rFonts w:hint="eastAsia"/>
          <w:i w:val="0"/>
        </w:rPr>
        <w:t>自动位置控制（</w:t>
      </w:r>
      <w:r w:rsidRPr="00055E2F">
        <w:rPr>
          <w:rFonts w:hint="eastAsia"/>
          <w:i w:val="0"/>
        </w:rPr>
        <w:t>APC</w:t>
      </w:r>
      <w:r w:rsidRPr="00055E2F">
        <w:rPr>
          <w:rFonts w:hint="eastAsia"/>
          <w:i w:val="0"/>
        </w:rPr>
        <w:t>）</w:t>
      </w:r>
      <w:bookmarkEnd w:id="6103"/>
      <w:bookmarkEnd w:id="6104"/>
    </w:p>
    <w:p w14:paraId="17D700F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指定时刻将被控对象的位置自动的控制到预先给定的目标值上，使控制后的位置与目标位置之差保持在允许的偏差范围内，此过程称为自动位置控制，简称为APC。APC一般由被控对象（例如轧机压下机构）、位置检测环节、控制器、速度控制装置、执行机构（液压装置或电动机）等构成位置闭环控制系统。</w:t>
      </w:r>
    </w:p>
    <w:p w14:paraId="2E4D529C" w14:textId="77777777" w:rsidR="00EE5FD7" w:rsidRPr="00055E2F" w:rsidRDefault="00EE5FD7" w:rsidP="00EE5FD7">
      <w:pPr>
        <w:ind w:firstLineChars="200" w:firstLine="420"/>
        <w:rPr>
          <w:rFonts w:ascii="宋体" w:hAnsi="宋体"/>
          <w:szCs w:val="21"/>
        </w:rPr>
      </w:pPr>
      <w:r w:rsidRPr="00055E2F">
        <w:rPr>
          <w:rFonts w:ascii="宋体" w:hAnsi="宋体"/>
          <w:szCs w:val="21"/>
        </w:rPr>
        <w:t>在</w:t>
      </w:r>
      <w:r w:rsidRPr="00055E2F">
        <w:rPr>
          <w:rFonts w:ascii="宋体" w:hAnsi="宋体" w:hint="eastAsia"/>
          <w:szCs w:val="21"/>
        </w:rPr>
        <w:t>轧制过程中APC占有极为重要的地位，如炉前钢坯定位、推钢机行程控制、出钢机行程控制、立辊开口度设定、侧导板开口度设定、压下位置设定、轧辊速度设定、夹送辊辊缝设定、助卷辊辊缝设定等都由APC系统来完成。</w:t>
      </w:r>
    </w:p>
    <w:p w14:paraId="6766F1B4" w14:textId="77777777" w:rsidR="00EE5FD7" w:rsidRPr="00055E2F" w:rsidRDefault="00EE5FD7" w:rsidP="00EE5FD7">
      <w:pPr>
        <w:pStyle w:val="30"/>
        <w:tabs>
          <w:tab w:val="clear" w:pos="720"/>
          <w:tab w:val="num" w:pos="0"/>
        </w:tabs>
        <w:rPr>
          <w:sz w:val="22"/>
        </w:rPr>
      </w:pPr>
      <w:bookmarkStart w:id="6105" w:name="_Toc452385614"/>
      <w:bookmarkStart w:id="6106" w:name="_Toc453423651"/>
      <w:r w:rsidRPr="00055E2F">
        <w:rPr>
          <w:rFonts w:hint="eastAsia"/>
          <w:sz w:val="22"/>
        </w:rPr>
        <w:t>APC的组成和机构</w:t>
      </w:r>
      <w:bookmarkEnd w:id="6105"/>
      <w:bookmarkEnd w:id="6106"/>
    </w:p>
    <w:p w14:paraId="735367B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于轧机压下的APC系统无论从响应速度还是控制精度上来说，都是要求最高的，所以此处以压下APC系统为例说明。压下APC系统是轧制过程厚度控制的主要执行机构，从轧制力的来源上分为全电动、全液压、电动+液压三种；从轧制力的方向上APC分为压下、压上两种。由于压上方式环境恶劣，且安装空间有限，电动APC一般不采用压上方式；而液压缸形状规则、体积较小，且其本身是液控而非电控（电控的伺服阀可以安装在离液压缸较远的合适位置），潮湿的环境对其影响可以忽略，所以压上方式一般都被液压系统所采用</w:t>
      </w:r>
      <w:r w:rsidRPr="00055E2F">
        <w:rPr>
          <w:rFonts w:ascii="宋体" w:hAnsi="宋体" w:hint="eastAsia"/>
          <w:szCs w:val="21"/>
          <w:vertAlign w:val="superscript"/>
        </w:rPr>
        <w:t>[2]</w:t>
      </w:r>
      <w:r w:rsidRPr="00055E2F">
        <w:rPr>
          <w:rFonts w:ascii="宋体" w:hAnsi="宋体" w:hint="eastAsia"/>
          <w:szCs w:val="21"/>
        </w:rPr>
        <w:t>。</w:t>
      </w:r>
    </w:p>
    <w:p w14:paraId="61BEFC2C" w14:textId="77777777" w:rsidR="00EE5FD7" w:rsidRPr="00055E2F" w:rsidRDefault="00EE5FD7" w:rsidP="00EE5FD7">
      <w:pPr>
        <w:jc w:val="center"/>
        <w:rPr>
          <w:rFonts w:ascii="宋体" w:hAnsi="宋体"/>
          <w:szCs w:val="21"/>
        </w:rPr>
      </w:pPr>
      <w:r w:rsidRPr="00055E2F">
        <w:rPr>
          <w:rFonts w:ascii="宋体" w:hAnsi="宋体"/>
          <w:szCs w:val="21"/>
        </w:rPr>
        <w:object w:dxaOrig="4890" w:dyaOrig="7515" w14:anchorId="2A8E36AB">
          <v:shape id="_x0000_i2220" type="#_x0000_t75" style="width:129.75pt;height:201pt" o:ole="">
            <v:imagedata r:id="rId2503" o:title=""/>
          </v:shape>
          <o:OLEObject Type="Embed" ProgID="AutoCAD.Drawing.16" ShapeID="_x0000_i2220" DrawAspect="Content" ObjectID="_1527665559" r:id="rId2504"/>
        </w:object>
      </w:r>
    </w:p>
    <w:p w14:paraId="76DD0769" w14:textId="77777777" w:rsidR="00EE5FD7" w:rsidRPr="00055E2F" w:rsidRDefault="00EE5FD7" w:rsidP="00EE5FD7">
      <w:pPr>
        <w:jc w:val="center"/>
        <w:rPr>
          <w:rFonts w:ascii="宋体" w:hAnsi="宋体"/>
          <w:szCs w:val="21"/>
        </w:rPr>
      </w:pPr>
      <w:del w:id="6107" w:author="yongjun" w:date="2016-06-11T15:06:00Z">
        <w:r w:rsidRPr="00055E2F" w:rsidDel="001C16F6">
          <w:rPr>
            <w:rFonts w:ascii="宋体" w:hAnsi="宋体" w:hint="eastAsia"/>
            <w:szCs w:val="21"/>
          </w:rPr>
          <w:delText>图</w:delText>
        </w:r>
        <w:r w:rsidDel="001C16F6">
          <w:rPr>
            <w:rFonts w:ascii="宋体" w:hAnsi="宋体" w:hint="eastAsia"/>
            <w:szCs w:val="21"/>
          </w:rPr>
          <w:delText>7</w:delText>
        </w:r>
        <w:r w:rsidDel="001C16F6">
          <w:rPr>
            <w:rFonts w:ascii="宋体" w:hAnsi="宋体"/>
            <w:szCs w:val="21"/>
          </w:rPr>
          <w:delText>.</w:delText>
        </w:r>
      </w:del>
      <w:ins w:id="6108" w:author="yongjun" w:date="2016-06-11T15:06:00Z">
        <w:r w:rsidR="001C16F6">
          <w:rPr>
            <w:rFonts w:ascii="宋体" w:hAnsi="宋体" w:hint="eastAsia"/>
            <w:szCs w:val="21"/>
          </w:rPr>
          <w:t>图7-</w:t>
        </w:r>
      </w:ins>
      <w:r w:rsidRPr="00055E2F">
        <w:rPr>
          <w:rFonts w:ascii="宋体" w:hAnsi="宋体" w:hint="eastAsia"/>
          <w:szCs w:val="21"/>
        </w:rPr>
        <w:t>1  采用电动压下+液压压上装置的轧机</w:t>
      </w:r>
    </w:p>
    <w:p w14:paraId="187248C6" w14:textId="77777777" w:rsidR="00EE5FD7" w:rsidRPr="00055E2F" w:rsidRDefault="00EE5FD7" w:rsidP="00EE5FD7">
      <w:pPr>
        <w:jc w:val="center"/>
        <w:rPr>
          <w:rFonts w:ascii="宋体" w:hAnsi="宋体"/>
          <w:szCs w:val="21"/>
        </w:rPr>
      </w:pPr>
      <w:r w:rsidRPr="00055E2F">
        <w:rPr>
          <w:rFonts w:ascii="宋体" w:hAnsi="宋体" w:hint="eastAsia"/>
          <w:szCs w:val="21"/>
        </w:rPr>
        <w:t>1－蜗轮蜗杆减速机；2－压下螺丝；3－测压压头；4－上支撑辊；5－上工作辊；6－下工作辊；7下支撑辊；8－滑板；9－液压缸；10－柱塞；11－蜗轮蜗杆减速机；12－压上螺丝；M－电机；SV－伺服阀；P－液压泵</w:t>
      </w:r>
    </w:p>
    <w:p w14:paraId="735E90B2" w14:textId="77777777" w:rsidR="00EE5FD7" w:rsidRPr="00055E2F" w:rsidRDefault="00EE5FD7" w:rsidP="00EE5FD7">
      <w:pPr>
        <w:jc w:val="center"/>
        <w:rPr>
          <w:rFonts w:ascii="宋体" w:hAnsi="宋体"/>
          <w:szCs w:val="21"/>
        </w:rPr>
      </w:pPr>
    </w:p>
    <w:p w14:paraId="0DE1E26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电动压下系统是由直流电机通过齿轮、涡杆减速机构带动压下螺丝构成的，压下动作缓慢，压下加速度与轧制力有很大关系，同时，频繁往复的压下动作也会加大机械部件的磨损，其优点是压下行程较大；液压压下系统是由伺服机构通过机械油路带动活塞完成压下动作，具有快速、准确的特点，并且与轧制压力关系较小，但对于采用的“电动+液压”形式的液压微调系统，一般活塞的行</w:t>
      </w:r>
      <w:r w:rsidRPr="00055E2F">
        <w:rPr>
          <w:rFonts w:ascii="宋体" w:hAnsi="宋体" w:hint="eastAsia"/>
          <w:szCs w:val="21"/>
        </w:rPr>
        <w:lastRenderedPageBreak/>
        <w:t>程都较短。80年代以前建成的轧机大都采用全电动压下方式，80年代以后新建的热连轧机一般采用全液压压下方式，大部分中板轧机和改造的热连轧机采用了“电动+液压”形式</w:t>
      </w:r>
      <w:r w:rsidRPr="00055E2F">
        <w:rPr>
          <w:rFonts w:ascii="宋体" w:hAnsi="宋体" w:hint="eastAsia"/>
          <w:szCs w:val="21"/>
          <w:vertAlign w:val="superscript"/>
        </w:rPr>
        <w:t>[1]</w:t>
      </w:r>
      <w:r w:rsidRPr="00055E2F">
        <w:rPr>
          <w:rFonts w:ascii="宋体" w:hAnsi="宋体" w:hint="eastAsia"/>
          <w:szCs w:val="21"/>
        </w:rPr>
        <w:t>。</w:t>
      </w:r>
      <w:del w:id="6109" w:author="yongjun" w:date="2016-06-11T15:07:00Z">
        <w:r w:rsidDel="001C16F6">
          <w:rPr>
            <w:rFonts w:ascii="宋体" w:hAnsi="宋体" w:hint="eastAsia"/>
            <w:szCs w:val="21"/>
          </w:rPr>
          <w:delText>图7.</w:delText>
        </w:r>
      </w:del>
      <w:ins w:id="6110" w:author="yongjun" w:date="2016-06-11T15:07:00Z">
        <w:r w:rsidR="001C16F6">
          <w:rPr>
            <w:rFonts w:ascii="宋体" w:hAnsi="宋体" w:hint="eastAsia"/>
            <w:szCs w:val="21"/>
          </w:rPr>
          <w:t>图7-</w:t>
        </w:r>
      </w:ins>
      <w:r w:rsidRPr="00055E2F">
        <w:rPr>
          <w:rFonts w:ascii="宋体" w:hAnsi="宋体" w:hint="eastAsia"/>
          <w:szCs w:val="21"/>
        </w:rPr>
        <w:t>1所示为采用电动压下+液压压上装置的轧机示意图。</w:t>
      </w:r>
    </w:p>
    <w:p w14:paraId="2DB7F02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液压压下和液压压上的区别在于液压缸的安装位置不同。液压压下系统的液压缸安装在上支撑辊上方，作用于上辊系；液压压上系统的液压缸安装在下支撑辊下方，作用于下辊系。相对而言，压下液压缸工作环境比较干净，检修方便，液压缸动作对轧制标高没有影响，管路长；而压上液压缸工作环境比较恶劣，检修麻烦，液压缸动作对轧制标高有影响，管路短。目前，欧美的轧机一般采用压下方式，日本的多采用压上方式。</w:t>
      </w:r>
    </w:p>
    <w:p w14:paraId="0483B985" w14:textId="77777777" w:rsidR="00EE5FD7" w:rsidRPr="008A2E1A" w:rsidRDefault="00EE5FD7" w:rsidP="00EE5FD7">
      <w:pPr>
        <w:pStyle w:val="30"/>
        <w:tabs>
          <w:tab w:val="clear" w:pos="720"/>
          <w:tab w:val="num" w:pos="0"/>
        </w:tabs>
        <w:rPr>
          <w:sz w:val="22"/>
        </w:rPr>
      </w:pPr>
      <w:bookmarkStart w:id="6111" w:name="_Toc453423652"/>
      <w:r w:rsidRPr="008A2E1A">
        <w:rPr>
          <w:rFonts w:hint="eastAsia"/>
          <w:sz w:val="22"/>
        </w:rPr>
        <w:t>电动APC</w:t>
      </w:r>
      <w:bookmarkEnd w:id="6111"/>
    </w:p>
    <w:p w14:paraId="4C70D82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电动APC被控对象位置的改变是通过电动机来实现的，而电动机的速度控制一般是按照梯形速度图进行的。在不同的使用情况下所需要的速度图会有所不同。</w:t>
      </w:r>
      <w:del w:id="6112" w:author="yongjun" w:date="2016-06-11T15:07:00Z">
        <w:r w:rsidDel="001C16F6">
          <w:rPr>
            <w:rFonts w:ascii="宋体" w:hAnsi="宋体" w:hint="eastAsia"/>
            <w:szCs w:val="21"/>
          </w:rPr>
          <w:delText>图7.</w:delText>
        </w:r>
      </w:del>
      <w:ins w:id="6113" w:author="yongjun" w:date="2016-06-11T15:07:00Z">
        <w:r w:rsidR="001C16F6">
          <w:rPr>
            <w:rFonts w:ascii="宋体" w:hAnsi="宋体" w:hint="eastAsia"/>
            <w:szCs w:val="21"/>
          </w:rPr>
          <w:t>图7-</w:t>
        </w:r>
      </w:ins>
      <w:r w:rsidRPr="00055E2F">
        <w:rPr>
          <w:rFonts w:ascii="宋体" w:hAnsi="宋体" w:hint="eastAsia"/>
          <w:szCs w:val="21"/>
        </w:rPr>
        <w:t>1和</w:t>
      </w:r>
      <w:del w:id="6114" w:author="yongjun" w:date="2016-06-11T15:07:00Z">
        <w:r w:rsidDel="001C16F6">
          <w:rPr>
            <w:rFonts w:ascii="宋体" w:hAnsi="宋体" w:hint="eastAsia"/>
            <w:szCs w:val="21"/>
          </w:rPr>
          <w:delText>图7.</w:delText>
        </w:r>
      </w:del>
      <w:ins w:id="6115" w:author="yongjun" w:date="2016-06-11T15:07:00Z">
        <w:r w:rsidR="001C16F6">
          <w:rPr>
            <w:rFonts w:ascii="宋体" w:hAnsi="宋体" w:hint="eastAsia"/>
            <w:szCs w:val="21"/>
          </w:rPr>
          <w:t>图7-</w:t>
        </w:r>
      </w:ins>
      <w:r w:rsidRPr="00055E2F">
        <w:rPr>
          <w:rFonts w:ascii="宋体" w:hAnsi="宋体" w:hint="eastAsia"/>
          <w:szCs w:val="21"/>
        </w:rPr>
        <w:t>2是两种最常用的速度图。</w:t>
      </w:r>
      <w:del w:id="6116" w:author="yongjun" w:date="2016-06-11T15:07:00Z">
        <w:r w:rsidDel="001C16F6">
          <w:rPr>
            <w:rFonts w:ascii="宋体" w:hAnsi="宋体" w:hint="eastAsia"/>
            <w:szCs w:val="21"/>
          </w:rPr>
          <w:delText>图7.</w:delText>
        </w:r>
      </w:del>
      <w:ins w:id="6117" w:author="yongjun" w:date="2016-06-11T15:07:00Z">
        <w:r w:rsidR="001C16F6">
          <w:rPr>
            <w:rFonts w:ascii="宋体" w:hAnsi="宋体" w:hint="eastAsia"/>
            <w:szCs w:val="21"/>
          </w:rPr>
          <w:t>图7-</w:t>
        </w:r>
      </w:ins>
      <w:r w:rsidRPr="00055E2F">
        <w:rPr>
          <w:rFonts w:ascii="宋体" w:hAnsi="宋体" w:hint="eastAsia"/>
          <w:szCs w:val="21"/>
        </w:rPr>
        <w:t>2中的如果加减速过程分别采用最大的角加速度和角减速度，则能保证动作时间最省，但容易出现超调；</w:t>
      </w:r>
      <w:del w:id="6118" w:author="yongjun" w:date="2016-06-11T15:07:00Z">
        <w:r w:rsidDel="001C16F6">
          <w:rPr>
            <w:rFonts w:ascii="宋体" w:hAnsi="宋体" w:hint="eastAsia"/>
            <w:szCs w:val="21"/>
          </w:rPr>
          <w:delText>图7.</w:delText>
        </w:r>
      </w:del>
      <w:ins w:id="6119" w:author="yongjun" w:date="2016-06-11T15:07:00Z">
        <w:r w:rsidR="001C16F6">
          <w:rPr>
            <w:rFonts w:ascii="宋体" w:hAnsi="宋体" w:hint="eastAsia"/>
            <w:szCs w:val="21"/>
          </w:rPr>
          <w:t>图7-</w:t>
        </w:r>
      </w:ins>
      <w:r w:rsidRPr="00055E2F">
        <w:rPr>
          <w:rFonts w:ascii="宋体" w:hAnsi="宋体" w:hint="eastAsia"/>
          <w:szCs w:val="21"/>
        </w:rPr>
        <w:t>3中加减速阶段的角速度根据需要采用不同的函数形式，如指数函数、正弦函数等，也可以采用多种函数的组合，使得加速时角加速度较小并逐渐加大，减速时角加速度绝对值由大逐渐变小，以避免冲击。两种速度曲线下的面积都应该等于所要求的角位移量。</w:t>
      </w:r>
    </w:p>
    <w:p w14:paraId="2020B918" w14:textId="77777777" w:rsidR="00EE5FD7" w:rsidRPr="00055E2F" w:rsidRDefault="00EE5FD7" w:rsidP="00EE5FD7">
      <w:pPr>
        <w:jc w:val="center"/>
        <w:rPr>
          <w:rFonts w:ascii="宋体" w:hAnsi="宋体"/>
          <w:szCs w:val="21"/>
        </w:rPr>
      </w:pPr>
      <w:r w:rsidRPr="00055E2F">
        <w:rPr>
          <w:rFonts w:ascii="宋体" w:hAnsi="宋体"/>
          <w:szCs w:val="21"/>
        </w:rPr>
        <w:object w:dxaOrig="4900" w:dyaOrig="2870" w14:anchorId="2CD3FCB0">
          <v:shape id="_x0000_i2221" type="#_x0000_t75" style="width:245.25pt;height:143.25pt" o:ole="">
            <v:imagedata r:id="rId2505" o:title=""/>
          </v:shape>
          <o:OLEObject Type="Embed" ProgID="Visio.Drawing.11" ShapeID="_x0000_i2221" DrawAspect="Content" ObjectID="_1527665560" r:id="rId2506"/>
        </w:object>
      </w:r>
    </w:p>
    <w:p w14:paraId="2269834B" w14:textId="77777777" w:rsidR="00EE5FD7" w:rsidRPr="00055E2F" w:rsidRDefault="00EE5FD7" w:rsidP="00EE5FD7">
      <w:pPr>
        <w:jc w:val="center"/>
        <w:rPr>
          <w:rFonts w:ascii="宋体" w:hAnsi="宋体"/>
          <w:szCs w:val="21"/>
        </w:rPr>
      </w:pPr>
      <w:del w:id="6120" w:author="yongjun" w:date="2016-06-11T15:07:00Z">
        <w:r w:rsidDel="001C16F6">
          <w:rPr>
            <w:rFonts w:ascii="宋体" w:hAnsi="宋体" w:hint="eastAsia"/>
            <w:szCs w:val="21"/>
          </w:rPr>
          <w:delText>图7.</w:delText>
        </w:r>
      </w:del>
      <w:ins w:id="6121" w:author="yongjun" w:date="2016-06-11T15:07:00Z">
        <w:r w:rsidR="001C16F6">
          <w:rPr>
            <w:rFonts w:ascii="宋体" w:hAnsi="宋体" w:hint="eastAsia"/>
            <w:szCs w:val="21"/>
          </w:rPr>
          <w:t>图7-</w:t>
        </w:r>
      </w:ins>
      <w:r w:rsidRPr="00055E2F">
        <w:rPr>
          <w:rFonts w:ascii="宋体" w:hAnsi="宋体" w:hint="eastAsia"/>
          <w:szCs w:val="21"/>
        </w:rPr>
        <w:t>2 用等加减速时的速度图</w:t>
      </w:r>
    </w:p>
    <w:p w14:paraId="44DEA937" w14:textId="77777777" w:rsidR="00EE5FD7" w:rsidRPr="00055E2F" w:rsidRDefault="00EE5FD7" w:rsidP="00EE5FD7">
      <w:pPr>
        <w:jc w:val="center"/>
        <w:rPr>
          <w:rFonts w:ascii="宋体" w:hAnsi="宋体"/>
          <w:szCs w:val="21"/>
        </w:rPr>
      </w:pPr>
    </w:p>
    <w:p w14:paraId="2D0E7C12" w14:textId="77777777" w:rsidR="00EE5FD7" w:rsidRPr="00055E2F" w:rsidRDefault="00EE5FD7" w:rsidP="00EE5FD7">
      <w:pPr>
        <w:jc w:val="center"/>
        <w:rPr>
          <w:rFonts w:ascii="宋体" w:hAnsi="宋体"/>
          <w:szCs w:val="21"/>
        </w:rPr>
      </w:pPr>
      <w:r w:rsidRPr="00055E2F">
        <w:rPr>
          <w:rFonts w:ascii="宋体" w:hAnsi="宋体"/>
          <w:szCs w:val="21"/>
        </w:rPr>
        <w:object w:dxaOrig="4900" w:dyaOrig="2870" w14:anchorId="5B91B91D">
          <v:shape id="_x0000_i2222" type="#_x0000_t75" style="width:245.25pt;height:143.25pt" o:ole="">
            <v:imagedata r:id="rId2507" o:title=""/>
          </v:shape>
          <o:OLEObject Type="Embed" ProgID="Visio.Drawing.11" ShapeID="_x0000_i2222" DrawAspect="Content" ObjectID="_1527665561" r:id="rId2508"/>
        </w:object>
      </w:r>
    </w:p>
    <w:p w14:paraId="1FBA9742" w14:textId="77777777" w:rsidR="00EE5FD7" w:rsidRPr="00055E2F" w:rsidRDefault="00EE5FD7" w:rsidP="00EE5FD7">
      <w:pPr>
        <w:jc w:val="center"/>
        <w:rPr>
          <w:rFonts w:ascii="宋体" w:hAnsi="宋体"/>
          <w:szCs w:val="21"/>
        </w:rPr>
      </w:pPr>
      <w:del w:id="6122" w:author="yongjun" w:date="2016-06-11T15:07:00Z">
        <w:r w:rsidDel="001C16F6">
          <w:rPr>
            <w:rFonts w:ascii="宋体" w:hAnsi="宋体" w:hint="eastAsia"/>
            <w:szCs w:val="21"/>
          </w:rPr>
          <w:delText>图7.</w:delText>
        </w:r>
      </w:del>
      <w:ins w:id="6123" w:author="yongjun" w:date="2016-06-11T15:07:00Z">
        <w:r w:rsidR="001C16F6">
          <w:rPr>
            <w:rFonts w:ascii="宋体" w:hAnsi="宋体" w:hint="eastAsia"/>
            <w:szCs w:val="21"/>
          </w:rPr>
          <w:t>图7-</w:t>
        </w:r>
      </w:ins>
      <w:r w:rsidRPr="00055E2F">
        <w:rPr>
          <w:rFonts w:ascii="宋体" w:hAnsi="宋体" w:hint="eastAsia"/>
          <w:szCs w:val="21"/>
        </w:rPr>
        <w:t>3 按特殊函数曲线加减速时的速度图</w:t>
      </w:r>
    </w:p>
    <w:p w14:paraId="544974D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从轧钢生产可知，由电动机驱动的被控对象，一般都要经过减速齿轮传动，因而不可避免会有齿隙，使电动机的转角不能很精确的与被控对象的实际位置相对应。此外，由于被控对象机械结构和现有条件的限制，位置检测环节也往往不是直接的与被控对象相连接，而是通过齿轮箱与被控对象相连，这些齿隙也会使检测结果不能精确反映被控对象的实际位置。因此，许多采用电机控制位</w:t>
      </w:r>
      <w:r w:rsidRPr="00055E2F">
        <w:rPr>
          <w:rFonts w:ascii="宋体" w:hAnsi="宋体" w:hint="eastAsia"/>
          <w:szCs w:val="21"/>
        </w:rPr>
        <w:lastRenderedPageBreak/>
        <w:t>置的回路中，位置目标设定时必须保证设备按单方向前进，以消除间隙对设定精度的影响。进行单方向设定的动作过程，如</w:t>
      </w:r>
      <w:del w:id="6124" w:author="yongjun" w:date="2016-06-11T15:07:00Z">
        <w:r w:rsidDel="001C16F6">
          <w:rPr>
            <w:rFonts w:ascii="宋体" w:hAnsi="宋体" w:hint="eastAsia"/>
            <w:szCs w:val="21"/>
          </w:rPr>
          <w:delText>图7.</w:delText>
        </w:r>
      </w:del>
      <w:ins w:id="6125" w:author="yongjun" w:date="2016-06-11T15:07:00Z">
        <w:r w:rsidR="001C16F6">
          <w:rPr>
            <w:rFonts w:ascii="宋体" w:hAnsi="宋体" w:hint="eastAsia"/>
            <w:szCs w:val="21"/>
          </w:rPr>
          <w:t>图7-</w:t>
        </w:r>
      </w:ins>
      <w:r w:rsidRPr="00055E2F">
        <w:rPr>
          <w:rFonts w:ascii="宋体" w:hAnsi="宋体" w:hint="eastAsia"/>
          <w:szCs w:val="21"/>
        </w:rPr>
        <w:t>3所示，假若规定每次都是以压下为基准，从图中可以看出，从A点下压到位置设定值（即目标值）不需要特殊处理；当有间隙值时，要从B点往上抬到超过位置设定值（即目标值）到假目标值的位置，然后往下压到目标值位置上。</w:t>
      </w:r>
    </w:p>
    <w:p w14:paraId="211499AD" w14:textId="77777777" w:rsidR="00EE5FD7" w:rsidRPr="00055E2F" w:rsidRDefault="00EE5FD7" w:rsidP="00EE5FD7">
      <w:pPr>
        <w:jc w:val="center"/>
        <w:rPr>
          <w:rFonts w:ascii="宋体" w:hAnsi="宋体"/>
          <w:szCs w:val="21"/>
        </w:rPr>
      </w:pPr>
      <w:r w:rsidRPr="00055E2F">
        <w:rPr>
          <w:rFonts w:ascii="宋体" w:hAnsi="宋体"/>
          <w:szCs w:val="21"/>
        </w:rPr>
        <w:object w:dxaOrig="3882" w:dyaOrig="1826" w14:anchorId="00776AD3">
          <v:shape id="_x0000_i2223" type="#_x0000_t75" style="width:194.25pt;height:91.5pt" o:ole="">
            <v:imagedata r:id="rId2509" o:title=""/>
          </v:shape>
          <o:OLEObject Type="Embed" ProgID="Visio.Drawing.11" ShapeID="_x0000_i2223" DrawAspect="Content" ObjectID="_1527665562" r:id="rId2510"/>
        </w:object>
      </w:r>
    </w:p>
    <w:p w14:paraId="2E584A74" w14:textId="77777777" w:rsidR="00EE5FD7" w:rsidRPr="00055E2F" w:rsidRDefault="00EE5FD7" w:rsidP="00EE5FD7">
      <w:pPr>
        <w:jc w:val="center"/>
        <w:rPr>
          <w:rFonts w:ascii="宋体" w:hAnsi="宋体"/>
          <w:szCs w:val="21"/>
        </w:rPr>
      </w:pPr>
      <w:r w:rsidRPr="00055E2F">
        <w:rPr>
          <w:rFonts w:ascii="宋体" w:hAnsi="宋体" w:hint="eastAsia"/>
          <w:szCs w:val="21"/>
        </w:rPr>
        <w:t>A-采样值大于目标值；B-采样值小于目标值</w:t>
      </w:r>
    </w:p>
    <w:p w14:paraId="0C2D1E5C" w14:textId="77777777" w:rsidR="00EE5FD7" w:rsidRPr="00055E2F" w:rsidRDefault="00EE5FD7" w:rsidP="00EE5FD7">
      <w:pPr>
        <w:jc w:val="center"/>
        <w:rPr>
          <w:rFonts w:ascii="宋体" w:hAnsi="宋体"/>
          <w:szCs w:val="21"/>
        </w:rPr>
      </w:pPr>
      <w:del w:id="6126" w:author="yongjun" w:date="2016-06-11T15:07:00Z">
        <w:r w:rsidDel="001C16F6">
          <w:rPr>
            <w:rFonts w:ascii="宋体" w:hAnsi="宋体" w:hint="eastAsia"/>
            <w:szCs w:val="21"/>
          </w:rPr>
          <w:delText>图7.</w:delText>
        </w:r>
      </w:del>
      <w:ins w:id="6127" w:author="yongjun" w:date="2016-06-11T15:07:00Z">
        <w:r w:rsidR="001C16F6">
          <w:rPr>
            <w:rFonts w:ascii="宋体" w:hAnsi="宋体" w:hint="eastAsia"/>
            <w:szCs w:val="21"/>
          </w:rPr>
          <w:t>图7-</w:t>
        </w:r>
      </w:ins>
      <w:r w:rsidRPr="00055E2F">
        <w:rPr>
          <w:rFonts w:ascii="宋体" w:hAnsi="宋体" w:hint="eastAsia"/>
          <w:szCs w:val="21"/>
        </w:rPr>
        <w:t>3 单方向设定的动作过程</w:t>
      </w:r>
    </w:p>
    <w:p w14:paraId="39F25736" w14:textId="77777777" w:rsidR="00EE5FD7" w:rsidRPr="00055E2F" w:rsidRDefault="00EE5FD7" w:rsidP="00EE5FD7">
      <w:pPr>
        <w:jc w:val="center"/>
        <w:rPr>
          <w:rFonts w:ascii="宋体" w:hAnsi="宋体"/>
          <w:szCs w:val="21"/>
        </w:rPr>
      </w:pPr>
    </w:p>
    <w:p w14:paraId="2108776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为了准确的对轧制设备进行位置控制，一般对电动APC有以下几点要求：</w:t>
      </w:r>
    </w:p>
    <w:p w14:paraId="5CD97A8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（1）电动机转矩不得超过电动机和机械系统的最大允许转矩；</w:t>
      </w:r>
    </w:p>
    <w:p w14:paraId="1E3DFA7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（2）定位动作必须在轧机负载继电器释放的情况下才允许动作；</w:t>
      </w:r>
    </w:p>
    <w:p w14:paraId="4ABE58E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（3）在控制过程中不应产生超调现象，并且系统稳定；</w:t>
      </w:r>
    </w:p>
    <w:p w14:paraId="0365A68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（4）由于计算机是通过软件进行控制的，所以还要求控制算法简单。</w:t>
      </w:r>
    </w:p>
    <w:p w14:paraId="6DB2789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为了满足上述要求，必须按最佳控制曲线来进行控制。</w:t>
      </w:r>
    </w:p>
    <w:p w14:paraId="72C9E444" w14:textId="77777777" w:rsidR="00EE5FD7" w:rsidRPr="008A2E1A" w:rsidRDefault="00EE5FD7" w:rsidP="00EE5FD7">
      <w:pPr>
        <w:pStyle w:val="30"/>
        <w:tabs>
          <w:tab w:val="clear" w:pos="720"/>
          <w:tab w:val="num" w:pos="0"/>
        </w:tabs>
        <w:rPr>
          <w:sz w:val="22"/>
        </w:rPr>
      </w:pPr>
      <w:bookmarkStart w:id="6128" w:name="_Toc453423653"/>
      <w:r w:rsidRPr="008A2E1A">
        <w:rPr>
          <w:rFonts w:hint="eastAsia"/>
          <w:sz w:val="22"/>
        </w:rPr>
        <w:t>液压APC</w:t>
      </w:r>
      <w:bookmarkEnd w:id="6128"/>
    </w:p>
    <w:p w14:paraId="4646FE9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机液压压下装置，主要由执行机构——压下油缸、动力源——液压泵站及其伺服阀台、电控装置及各种检测装置组成。轧机液压压下系统是机、电、液综合系统，由于采用电液伺服技术，使液压压下动态响应速度得以大幅度提高，厚度控制所需的时间大大缩短，正由于液压压下具有快速响应的特点，所以它在厚度控制过程中对提高成品带钢的精度具有重要的现实意义。同时，由于液压压下系统实现轧机刚度的动态调节，这样不仅可以做到在轧制过程中的实际辊缝值固定不变，即“恒辊缝控制”，从而保证了实际轧制厚度不变，并且还可以根据生产实际情况的变化，相应的控制轧机刚度来获得所要求的轧出厚度。</w:t>
      </w:r>
    </w:p>
    <w:p w14:paraId="2CA294E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液压伺服控制的基本原理就是液压流体动力的反馈控制，即利用反馈连接得到偏差信号去控制液压能源输入到系统的能量，使系统向着减小偏差的方向变化，从而使系统的实际输出与希望值相符。在液压伺服控制系统中，输出量能够自动、快速而准确的复现输入量的变化规律，同时还对输入信号进行功率放大，因此也是一个功率放大器。</w:t>
      </w:r>
    </w:p>
    <w:p w14:paraId="7436D01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液压系统在运动方向发生变化时，其特性是不对称的，特别是速度特性，往复运动时差异很大，且动态特性也变化较大，由于活塞内缩和外伸方向运动时的活塞移动速度与液压缸油压的关系曲线呈蝴蝶状，因此有人称之为蝶形曲线，伺服阀的这一特性也被称作蝶形特性。由于此特性的存在，在没有增益自适应的情况下，液压APC的动态性能不能保持一定，它将随着液压缸的缸内压力与供油压力之间的压力差及液压缸的运动方向的变化而变化。为了使液压位置控制系统在有效工作范围内成为稳定的线性系统，液压缸活塞外伸、内缩方向运动的运动速度相同，必须对系统进行自适应补偿。补偿系数为：</w:t>
      </w:r>
    </w:p>
    <w:p w14:paraId="75D9ACF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1060" w:dyaOrig="760" w14:anchorId="0049D99A">
          <v:shape id="_x0000_i2224" type="#_x0000_t75" style="width:53.25pt;height:38.25pt" o:ole="">
            <v:imagedata r:id="rId2511" o:title=""/>
          </v:shape>
          <o:OLEObject Type="Embed" ProgID="Equation.DSMT4" ShapeID="_x0000_i2224" DrawAspect="Content" ObjectID="_1527665563" r:id="rId2512"/>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w:t>
      </w:r>
    </w:p>
    <w:p w14:paraId="3ACE4D63" w14:textId="77777777" w:rsidR="00EE5FD7" w:rsidRPr="00055E2F" w:rsidRDefault="00EE5FD7" w:rsidP="00EE5FD7">
      <w:pPr>
        <w:wordWrap w:val="0"/>
        <w:ind w:firstLineChars="200" w:firstLine="420"/>
        <w:jc w:val="right"/>
        <w:rPr>
          <w:rFonts w:ascii="宋体" w:hAnsi="宋体"/>
          <w:szCs w:val="21"/>
        </w:rPr>
      </w:pPr>
      <w:r w:rsidRPr="00055E2F">
        <w:rPr>
          <w:rFonts w:ascii="宋体" w:hAnsi="宋体"/>
          <w:position w:val="-32"/>
          <w:szCs w:val="21"/>
        </w:rPr>
        <w:object w:dxaOrig="1700" w:dyaOrig="760" w14:anchorId="2C2D9E39">
          <v:shape id="_x0000_i2225" type="#_x0000_t75" style="width:84.75pt;height:38.25pt" o:ole="">
            <v:imagedata r:id="rId2513" o:title=""/>
          </v:shape>
          <o:OLEObject Type="Embed" ProgID="Equation.DSMT4" ShapeID="_x0000_i2225" DrawAspect="Content" ObjectID="_1527665564" r:id="rId2514"/>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w:t>
      </w:r>
    </w:p>
    <w:p w14:paraId="177BA2F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式中，k</w:t>
      </w:r>
      <w:r w:rsidRPr="00055E2F">
        <w:rPr>
          <w:rFonts w:ascii="宋体" w:hAnsi="宋体" w:hint="eastAsia"/>
          <w:szCs w:val="21"/>
          <w:vertAlign w:val="subscript"/>
        </w:rPr>
        <w:t>1</w:t>
      </w:r>
      <w:r w:rsidRPr="00055E2F">
        <w:rPr>
          <w:rFonts w:ascii="宋体" w:hAnsi="宋体" w:hint="eastAsia"/>
          <w:szCs w:val="21"/>
        </w:rPr>
        <w:t>为活塞缩回时的补偿系数，k</w:t>
      </w:r>
      <w:r w:rsidRPr="00055E2F">
        <w:rPr>
          <w:rFonts w:ascii="宋体" w:hAnsi="宋体" w:hint="eastAsia"/>
          <w:szCs w:val="21"/>
          <w:vertAlign w:val="subscript"/>
        </w:rPr>
        <w:t>2</w:t>
      </w:r>
      <w:r w:rsidRPr="00055E2F">
        <w:rPr>
          <w:rFonts w:ascii="宋体" w:hAnsi="宋体" w:hint="eastAsia"/>
          <w:szCs w:val="21"/>
        </w:rPr>
        <w:t>为活塞伸出时的补偿系数，p</w:t>
      </w:r>
      <w:r w:rsidRPr="00055E2F">
        <w:rPr>
          <w:rFonts w:ascii="宋体" w:hAnsi="宋体" w:hint="eastAsia"/>
          <w:szCs w:val="21"/>
          <w:vertAlign w:val="subscript"/>
        </w:rPr>
        <w:t>1</w:t>
      </w:r>
      <w:r w:rsidRPr="00055E2F">
        <w:rPr>
          <w:rFonts w:ascii="宋体" w:hAnsi="宋体" w:hint="eastAsia"/>
          <w:szCs w:val="21"/>
        </w:rPr>
        <w:t>为无杆腔油压，p</w:t>
      </w:r>
      <w:r w:rsidRPr="00055E2F">
        <w:rPr>
          <w:rFonts w:ascii="宋体" w:hAnsi="宋体" w:hint="eastAsia"/>
          <w:szCs w:val="21"/>
          <w:vertAlign w:val="subscript"/>
        </w:rPr>
        <w:t>s</w:t>
      </w:r>
      <w:r w:rsidRPr="00055E2F">
        <w:rPr>
          <w:rFonts w:ascii="宋体" w:hAnsi="宋体" w:hint="eastAsia"/>
          <w:szCs w:val="21"/>
        </w:rPr>
        <w:t>为供油压力。</w:t>
      </w:r>
    </w:p>
    <w:p w14:paraId="7D27829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此外，由于每架轧机有两个液压缸分别控制两侧辊缝，而此两个液压缸是各自独立闭环的，因此涉及到两侧辊缝同步控制的问题。两侧压下系统动态特性的不一致，会导致带材横向厚差调节的不均匀，直接影响到带材的板形质量，如高速轧制时，两侧压下系统特性的不一致，带材会产生单边浪，严重时会导致带材跑偏、断带等事故。</w:t>
      </w:r>
    </w:p>
    <w:p w14:paraId="6FC9E92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轧机两侧压下系统动态特性的不一致性主要有：</w:t>
      </w:r>
    </w:p>
    <w:p w14:paraId="300207E2" w14:textId="77777777" w:rsidR="00EE5FD7" w:rsidRPr="00055E2F" w:rsidRDefault="00EE5FD7" w:rsidP="00B913D9">
      <w:pPr>
        <w:numPr>
          <w:ilvl w:val="0"/>
          <w:numId w:val="14"/>
        </w:numPr>
        <w:rPr>
          <w:rFonts w:ascii="宋体" w:hAnsi="宋体"/>
          <w:szCs w:val="21"/>
        </w:rPr>
      </w:pPr>
      <w:r w:rsidRPr="00055E2F">
        <w:rPr>
          <w:rFonts w:ascii="宋体" w:hAnsi="宋体" w:hint="eastAsia"/>
          <w:szCs w:val="21"/>
        </w:rPr>
        <w:t>液压系统及其它部件的特性的离散性；</w:t>
      </w:r>
    </w:p>
    <w:p w14:paraId="58F5420A" w14:textId="77777777" w:rsidR="00EE5FD7" w:rsidRPr="00055E2F" w:rsidRDefault="00EE5FD7" w:rsidP="00B913D9">
      <w:pPr>
        <w:numPr>
          <w:ilvl w:val="0"/>
          <w:numId w:val="14"/>
        </w:numPr>
        <w:rPr>
          <w:rFonts w:ascii="宋体" w:hAnsi="宋体"/>
          <w:szCs w:val="21"/>
        </w:rPr>
      </w:pPr>
      <w:r w:rsidRPr="00055E2F">
        <w:rPr>
          <w:rFonts w:ascii="宋体" w:hAnsi="宋体" w:hint="eastAsia"/>
          <w:szCs w:val="21"/>
        </w:rPr>
        <w:t>安装位置的不同及安装质量和工作条件存在差异等；</w:t>
      </w:r>
    </w:p>
    <w:p w14:paraId="53F36AC6" w14:textId="77777777" w:rsidR="00EE5FD7" w:rsidRPr="00055E2F" w:rsidRDefault="00EE5FD7" w:rsidP="00B913D9">
      <w:pPr>
        <w:numPr>
          <w:ilvl w:val="0"/>
          <w:numId w:val="14"/>
        </w:numPr>
        <w:rPr>
          <w:rFonts w:ascii="宋体" w:hAnsi="宋体"/>
          <w:szCs w:val="21"/>
        </w:rPr>
      </w:pPr>
      <w:r w:rsidRPr="00055E2F">
        <w:rPr>
          <w:rFonts w:ascii="宋体" w:hAnsi="宋体" w:hint="eastAsia"/>
          <w:szCs w:val="21"/>
        </w:rPr>
        <w:t>轧机两侧压下系统的负荷也存在差异；</w:t>
      </w:r>
    </w:p>
    <w:p w14:paraId="3C541269" w14:textId="77777777" w:rsidR="00EE5FD7" w:rsidRPr="00055E2F" w:rsidRDefault="00EE5FD7" w:rsidP="00B913D9">
      <w:pPr>
        <w:numPr>
          <w:ilvl w:val="0"/>
          <w:numId w:val="14"/>
        </w:numPr>
        <w:rPr>
          <w:rFonts w:ascii="宋体" w:hAnsi="宋体"/>
          <w:szCs w:val="21"/>
        </w:rPr>
      </w:pPr>
      <w:r w:rsidRPr="00055E2F">
        <w:rPr>
          <w:rFonts w:ascii="宋体" w:hAnsi="宋体" w:hint="eastAsia"/>
          <w:szCs w:val="21"/>
        </w:rPr>
        <w:t>一侧有传动设备相连，另一侧没有。</w:t>
      </w:r>
    </w:p>
    <w:p w14:paraId="00530FE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针对该问题研究有多种方法，通过采用变参数控制实现两侧同步，但最为常用且不易产生振荡的方法，则是让一侧液压缸保持原有的速度动作，另一侧液压缸根据辊缝偏差去追赶它的目标位置。</w:t>
      </w:r>
    </w:p>
    <w:p w14:paraId="0D94D407" w14:textId="77777777" w:rsidR="00EE5FD7" w:rsidRPr="00055E2F" w:rsidRDefault="00EE5FD7" w:rsidP="00EE5FD7">
      <w:pPr>
        <w:pStyle w:val="20"/>
        <w:rPr>
          <w:i w:val="0"/>
        </w:rPr>
      </w:pPr>
      <w:bookmarkStart w:id="6129" w:name="_Toc452385615"/>
      <w:bookmarkStart w:id="6130" w:name="_Toc453423654"/>
      <w:r w:rsidRPr="00055E2F">
        <w:rPr>
          <w:rFonts w:hint="eastAsia"/>
          <w:i w:val="0"/>
        </w:rPr>
        <w:t>辊缝零位标定</w:t>
      </w:r>
      <w:bookmarkEnd w:id="6129"/>
      <w:bookmarkEnd w:id="6130"/>
    </w:p>
    <w:p w14:paraId="2196C73F" w14:textId="77777777" w:rsidR="00EE5FD7" w:rsidRPr="00055E2F" w:rsidRDefault="00EE5FD7" w:rsidP="00EE5FD7">
      <w:pPr>
        <w:pStyle w:val="30"/>
        <w:tabs>
          <w:tab w:val="clear" w:pos="720"/>
          <w:tab w:val="num" w:pos="0"/>
        </w:tabs>
        <w:rPr>
          <w:sz w:val="22"/>
        </w:rPr>
      </w:pPr>
      <w:bookmarkStart w:id="6131" w:name="_Toc452385616"/>
      <w:bookmarkStart w:id="6132" w:name="_Toc453423655"/>
      <w:r w:rsidRPr="00055E2F">
        <w:rPr>
          <w:rFonts w:hint="eastAsia"/>
          <w:sz w:val="22"/>
        </w:rPr>
        <w:t>轧机压下零位标定</w:t>
      </w:r>
      <w:bookmarkEnd w:id="6131"/>
      <w:bookmarkEnd w:id="6132"/>
    </w:p>
    <w:p w14:paraId="30666E4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轧机辊缝零位标定也称为轧辊压靠，主要是用于确定实际辊缝和对辊缝进行校准。每次换辊后要进行轧辊的压靠，由操作工在HMI上进行相应的操作。</w:t>
      </w:r>
    </w:p>
    <w:p w14:paraId="64A21E5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自动压靠是轧机辊缝的零点校准过程，在轧辊压靠过程中，APC工作在轧制力控制模式进行轧机辊缝的校准，通过液压缸和压下螺丝的运动进行轧机辊缝的闭合。这时辊缝设为在给定轧制力情况下的一个给定值，同时将标定后的轧机辊缝值（因为机械原因，不是一个绝对的零值）和相应的轧制压力、机架平衡参数、支撑辊的偏心值、主传动的速度曲线、冷却系统的相关值等都记录下来并传送到过程计算机中，作为轧机机架的基准状态，在以后的轧制辊缝控制中，以这个零点为基准，精确进行轧制辊缝的控制，以达到满意的厚度控制。</w:t>
      </w:r>
    </w:p>
    <w:p w14:paraId="3A71F8E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更好的表述，我们假定辊缝朝变小的方向变化时各位置反馈变小（如果不变小则在数据处理的时候取反即可），并以下标E、H分别表示电动、液压，以下标W、D分别表示操作侧、传动侧。记电动APC操作侧、传动侧位置反馈实时值分别为S</w:t>
      </w:r>
      <w:r w:rsidRPr="00055E2F">
        <w:rPr>
          <w:rFonts w:ascii="宋体" w:hAnsi="宋体" w:hint="eastAsia"/>
          <w:szCs w:val="21"/>
          <w:vertAlign w:val="subscript"/>
        </w:rPr>
        <w:t>EWR</w:t>
      </w:r>
      <w:r w:rsidRPr="00055E2F">
        <w:rPr>
          <w:rFonts w:ascii="宋体" w:hAnsi="宋体" w:hint="eastAsia"/>
          <w:szCs w:val="21"/>
        </w:rPr>
        <w:t>、S</w:t>
      </w:r>
      <w:r w:rsidRPr="00055E2F">
        <w:rPr>
          <w:rFonts w:ascii="宋体" w:hAnsi="宋体" w:hint="eastAsia"/>
          <w:szCs w:val="21"/>
          <w:vertAlign w:val="subscript"/>
        </w:rPr>
        <w:t>EDR</w:t>
      </w:r>
      <w:r w:rsidRPr="00055E2F">
        <w:rPr>
          <w:rFonts w:ascii="宋体" w:hAnsi="宋体" w:hint="eastAsia"/>
          <w:szCs w:val="21"/>
        </w:rPr>
        <w:t>，液压APC操作侧、传动侧位置反馈实时值分别为S</w:t>
      </w:r>
      <w:r w:rsidRPr="00055E2F">
        <w:rPr>
          <w:rFonts w:ascii="宋体" w:hAnsi="宋体" w:hint="eastAsia"/>
          <w:szCs w:val="21"/>
          <w:vertAlign w:val="subscript"/>
        </w:rPr>
        <w:t>HWR</w:t>
      </w:r>
      <w:r w:rsidRPr="00055E2F">
        <w:rPr>
          <w:rFonts w:ascii="宋体" w:hAnsi="宋体" w:hint="eastAsia"/>
          <w:szCs w:val="21"/>
        </w:rPr>
        <w:t>、S</w:t>
      </w:r>
      <w:r w:rsidRPr="00055E2F">
        <w:rPr>
          <w:rFonts w:ascii="宋体" w:hAnsi="宋体" w:hint="eastAsia"/>
          <w:szCs w:val="21"/>
          <w:vertAlign w:val="subscript"/>
        </w:rPr>
        <w:t>HDR</w:t>
      </w:r>
      <w:r w:rsidRPr="00055E2F">
        <w:rPr>
          <w:rFonts w:ascii="宋体" w:hAnsi="宋体" w:hint="eastAsia"/>
          <w:szCs w:val="21"/>
        </w:rPr>
        <w:t>，而零位标定完成以后的电动零位记为S</w:t>
      </w:r>
      <w:r w:rsidRPr="00055E2F">
        <w:rPr>
          <w:rFonts w:ascii="宋体" w:hAnsi="宋体" w:hint="eastAsia"/>
          <w:szCs w:val="21"/>
          <w:vertAlign w:val="subscript"/>
        </w:rPr>
        <w:t>EW0</w:t>
      </w:r>
      <w:r w:rsidRPr="00055E2F">
        <w:rPr>
          <w:rFonts w:ascii="宋体" w:hAnsi="宋体" w:hint="eastAsia"/>
          <w:szCs w:val="21"/>
        </w:rPr>
        <w:t>、S</w:t>
      </w:r>
      <w:r w:rsidRPr="00055E2F">
        <w:rPr>
          <w:rFonts w:ascii="宋体" w:hAnsi="宋体" w:hint="eastAsia"/>
          <w:szCs w:val="21"/>
          <w:vertAlign w:val="subscript"/>
        </w:rPr>
        <w:t>ED0</w:t>
      </w:r>
      <w:r w:rsidRPr="00055E2F">
        <w:rPr>
          <w:rFonts w:ascii="宋体" w:hAnsi="宋体" w:hint="eastAsia"/>
          <w:szCs w:val="21"/>
        </w:rPr>
        <w:t>，液压零位记为S</w:t>
      </w:r>
      <w:r w:rsidRPr="00055E2F">
        <w:rPr>
          <w:rFonts w:ascii="宋体" w:hAnsi="宋体" w:hint="eastAsia"/>
          <w:szCs w:val="21"/>
          <w:vertAlign w:val="subscript"/>
        </w:rPr>
        <w:t>HW0</w:t>
      </w:r>
      <w:r w:rsidRPr="00055E2F">
        <w:rPr>
          <w:rFonts w:ascii="宋体" w:hAnsi="宋体" w:hint="eastAsia"/>
          <w:szCs w:val="21"/>
        </w:rPr>
        <w:t>、S</w:t>
      </w:r>
      <w:r w:rsidRPr="00055E2F">
        <w:rPr>
          <w:rFonts w:ascii="宋体" w:hAnsi="宋体" w:hint="eastAsia"/>
          <w:szCs w:val="21"/>
          <w:vertAlign w:val="subscript"/>
        </w:rPr>
        <w:t>HD0</w:t>
      </w:r>
      <w:r w:rsidRPr="00055E2F">
        <w:rPr>
          <w:rFonts w:ascii="宋体" w:hAnsi="宋体" w:hint="eastAsia"/>
          <w:szCs w:val="21"/>
        </w:rPr>
        <w:t>，零位标定完成以后的电动辊缝记为S</w:t>
      </w:r>
      <w:r w:rsidRPr="00055E2F">
        <w:rPr>
          <w:rFonts w:ascii="宋体" w:hAnsi="宋体" w:hint="eastAsia"/>
          <w:szCs w:val="21"/>
          <w:vertAlign w:val="subscript"/>
        </w:rPr>
        <w:t>EW</w:t>
      </w:r>
      <w:r w:rsidRPr="00055E2F">
        <w:rPr>
          <w:rFonts w:ascii="宋体" w:hAnsi="宋体" w:hint="eastAsia"/>
          <w:szCs w:val="21"/>
        </w:rPr>
        <w:t>、S</w:t>
      </w:r>
      <w:r w:rsidRPr="00055E2F">
        <w:rPr>
          <w:rFonts w:ascii="宋体" w:hAnsi="宋体" w:hint="eastAsia"/>
          <w:szCs w:val="21"/>
          <w:vertAlign w:val="subscript"/>
        </w:rPr>
        <w:t>ED</w:t>
      </w:r>
      <w:r w:rsidRPr="00055E2F">
        <w:rPr>
          <w:rFonts w:ascii="宋体" w:hAnsi="宋体" w:hint="eastAsia"/>
          <w:szCs w:val="21"/>
        </w:rPr>
        <w:t>，液压辊缝记为S</w:t>
      </w:r>
      <w:r w:rsidRPr="00055E2F">
        <w:rPr>
          <w:rFonts w:ascii="宋体" w:hAnsi="宋体" w:hint="eastAsia"/>
          <w:szCs w:val="21"/>
          <w:vertAlign w:val="subscript"/>
        </w:rPr>
        <w:t>HW</w:t>
      </w:r>
      <w:r w:rsidRPr="00055E2F">
        <w:rPr>
          <w:rFonts w:ascii="宋体" w:hAnsi="宋体" w:hint="eastAsia"/>
          <w:szCs w:val="21"/>
        </w:rPr>
        <w:t>、S</w:t>
      </w:r>
      <w:r w:rsidRPr="00055E2F">
        <w:rPr>
          <w:rFonts w:ascii="宋体" w:hAnsi="宋体" w:hint="eastAsia"/>
          <w:szCs w:val="21"/>
          <w:vertAlign w:val="subscript"/>
        </w:rPr>
        <w:t>HD</w:t>
      </w:r>
      <w:r w:rsidRPr="00055E2F">
        <w:rPr>
          <w:rFonts w:ascii="宋体" w:hAnsi="宋体" w:hint="eastAsia"/>
          <w:szCs w:val="21"/>
        </w:rPr>
        <w:t>，可以得出零位标定完成以后的操作侧辊缝S</w:t>
      </w:r>
      <w:r w:rsidRPr="00055E2F">
        <w:rPr>
          <w:rFonts w:ascii="宋体" w:hAnsi="宋体" w:hint="eastAsia"/>
          <w:szCs w:val="21"/>
          <w:vertAlign w:val="subscript"/>
        </w:rPr>
        <w:t>W</w:t>
      </w:r>
      <w:r w:rsidRPr="00055E2F">
        <w:rPr>
          <w:rFonts w:ascii="宋体" w:hAnsi="宋体" w:hint="eastAsia"/>
          <w:szCs w:val="21"/>
        </w:rPr>
        <w:t>、传动侧辊缝S</w:t>
      </w:r>
      <w:r w:rsidRPr="00055E2F">
        <w:rPr>
          <w:rFonts w:ascii="宋体" w:hAnsi="宋体" w:hint="eastAsia"/>
          <w:szCs w:val="21"/>
          <w:vertAlign w:val="subscript"/>
        </w:rPr>
        <w:t>D</w:t>
      </w:r>
      <w:r w:rsidRPr="00055E2F">
        <w:rPr>
          <w:rFonts w:ascii="宋体" w:hAnsi="宋体" w:hint="eastAsia"/>
          <w:szCs w:val="21"/>
        </w:rPr>
        <w:t>分别为：</w:t>
      </w:r>
    </w:p>
    <w:p w14:paraId="4167340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S</w:t>
      </w:r>
      <w:r w:rsidRPr="00055E2F">
        <w:rPr>
          <w:rFonts w:ascii="宋体" w:hAnsi="宋体" w:hint="eastAsia"/>
          <w:szCs w:val="21"/>
          <w:vertAlign w:val="subscript"/>
        </w:rPr>
        <w:t>W</w:t>
      </w:r>
      <w:r w:rsidRPr="00055E2F">
        <w:rPr>
          <w:rFonts w:ascii="宋体" w:hAnsi="宋体" w:hint="eastAsia"/>
          <w:szCs w:val="21"/>
        </w:rPr>
        <w:t>=S</w:t>
      </w:r>
      <w:r w:rsidRPr="00055E2F">
        <w:rPr>
          <w:rFonts w:ascii="宋体" w:hAnsi="宋体" w:hint="eastAsia"/>
          <w:szCs w:val="21"/>
          <w:vertAlign w:val="subscript"/>
        </w:rPr>
        <w:t>EW</w:t>
      </w:r>
      <w:r w:rsidRPr="00055E2F">
        <w:rPr>
          <w:rFonts w:ascii="宋体" w:hAnsi="宋体" w:hint="eastAsia"/>
          <w:szCs w:val="21"/>
        </w:rPr>
        <w:t>+ S</w:t>
      </w:r>
      <w:r w:rsidRPr="00055E2F">
        <w:rPr>
          <w:rFonts w:ascii="宋体" w:hAnsi="宋体" w:hint="eastAsia"/>
          <w:szCs w:val="21"/>
          <w:vertAlign w:val="subscript"/>
        </w:rPr>
        <w:t>HW</w:t>
      </w:r>
      <w:r w:rsidRPr="00055E2F">
        <w:rPr>
          <w:rFonts w:ascii="宋体" w:hAnsi="宋体" w:hint="eastAsia"/>
          <w:szCs w:val="21"/>
        </w:rPr>
        <w:t>= (S</w:t>
      </w:r>
      <w:r w:rsidRPr="00055E2F">
        <w:rPr>
          <w:rFonts w:ascii="宋体" w:hAnsi="宋体" w:hint="eastAsia"/>
          <w:szCs w:val="21"/>
          <w:vertAlign w:val="subscript"/>
        </w:rPr>
        <w:t>EWR</w:t>
      </w:r>
      <w:r w:rsidRPr="00055E2F">
        <w:rPr>
          <w:rFonts w:ascii="宋体" w:hAnsi="宋体" w:hint="eastAsia"/>
          <w:szCs w:val="21"/>
        </w:rPr>
        <w:t>-S</w:t>
      </w:r>
      <w:r w:rsidRPr="00055E2F">
        <w:rPr>
          <w:rFonts w:ascii="宋体" w:hAnsi="宋体" w:hint="eastAsia"/>
          <w:szCs w:val="21"/>
          <w:vertAlign w:val="subscript"/>
        </w:rPr>
        <w:t>EW0</w:t>
      </w:r>
      <w:r w:rsidRPr="00055E2F">
        <w:rPr>
          <w:rFonts w:ascii="宋体" w:hAnsi="宋体" w:hint="eastAsia"/>
          <w:szCs w:val="21"/>
        </w:rPr>
        <w:t>)+ (S</w:t>
      </w:r>
      <w:r w:rsidRPr="00055E2F">
        <w:rPr>
          <w:rFonts w:ascii="宋体" w:hAnsi="宋体" w:hint="eastAsia"/>
          <w:szCs w:val="21"/>
          <w:vertAlign w:val="subscript"/>
        </w:rPr>
        <w:t>HWR</w:t>
      </w:r>
      <w:r w:rsidRPr="00055E2F">
        <w:rPr>
          <w:rFonts w:ascii="宋体" w:hAnsi="宋体" w:hint="eastAsia"/>
          <w:szCs w:val="21"/>
        </w:rPr>
        <w:t>-S</w:t>
      </w:r>
      <w:r w:rsidRPr="00055E2F">
        <w:rPr>
          <w:rFonts w:ascii="宋体" w:hAnsi="宋体" w:hint="eastAsia"/>
          <w:szCs w:val="21"/>
          <w:vertAlign w:val="subscript"/>
        </w:rPr>
        <w:t>HW0</w:t>
      </w:r>
      <w:r w:rsidRPr="00055E2F">
        <w:rPr>
          <w:rFonts w:ascii="宋体" w:hAnsi="宋体" w:hint="eastAsia"/>
          <w:szCs w:val="21"/>
        </w:rPr>
        <w:t>)</w:t>
      </w:r>
    </w:p>
    <w:p w14:paraId="2F42BBA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S</w:t>
      </w:r>
      <w:r w:rsidRPr="00055E2F">
        <w:rPr>
          <w:rFonts w:ascii="宋体" w:hAnsi="宋体" w:hint="eastAsia"/>
          <w:szCs w:val="21"/>
          <w:vertAlign w:val="subscript"/>
        </w:rPr>
        <w:t>D</w:t>
      </w:r>
      <w:r w:rsidRPr="00055E2F">
        <w:rPr>
          <w:rFonts w:ascii="宋体" w:hAnsi="宋体" w:hint="eastAsia"/>
          <w:szCs w:val="21"/>
        </w:rPr>
        <w:t>= S</w:t>
      </w:r>
      <w:r w:rsidRPr="00055E2F">
        <w:rPr>
          <w:rFonts w:ascii="宋体" w:hAnsi="宋体" w:hint="eastAsia"/>
          <w:szCs w:val="21"/>
          <w:vertAlign w:val="subscript"/>
        </w:rPr>
        <w:t>ED</w:t>
      </w:r>
      <w:r w:rsidRPr="00055E2F">
        <w:rPr>
          <w:rFonts w:ascii="宋体" w:hAnsi="宋体" w:hint="eastAsia"/>
          <w:szCs w:val="21"/>
        </w:rPr>
        <w:t>+ S</w:t>
      </w:r>
      <w:r w:rsidRPr="00055E2F">
        <w:rPr>
          <w:rFonts w:ascii="宋体" w:hAnsi="宋体" w:hint="eastAsia"/>
          <w:szCs w:val="21"/>
          <w:vertAlign w:val="subscript"/>
        </w:rPr>
        <w:t>HD</w:t>
      </w:r>
      <w:r w:rsidRPr="00055E2F">
        <w:rPr>
          <w:rFonts w:ascii="宋体" w:hAnsi="宋体" w:hint="eastAsia"/>
          <w:szCs w:val="21"/>
        </w:rPr>
        <w:t>= ( S</w:t>
      </w:r>
      <w:r w:rsidRPr="00055E2F">
        <w:rPr>
          <w:rFonts w:ascii="宋体" w:hAnsi="宋体" w:hint="eastAsia"/>
          <w:szCs w:val="21"/>
          <w:vertAlign w:val="subscript"/>
        </w:rPr>
        <w:t>EDR</w:t>
      </w:r>
      <w:r w:rsidRPr="00055E2F">
        <w:rPr>
          <w:rFonts w:ascii="宋体" w:hAnsi="宋体" w:hint="eastAsia"/>
          <w:szCs w:val="21"/>
        </w:rPr>
        <w:t>-S</w:t>
      </w:r>
      <w:r w:rsidRPr="00055E2F">
        <w:rPr>
          <w:rFonts w:ascii="宋体" w:hAnsi="宋体" w:hint="eastAsia"/>
          <w:szCs w:val="21"/>
          <w:vertAlign w:val="subscript"/>
        </w:rPr>
        <w:t>ED0</w:t>
      </w:r>
      <w:r w:rsidRPr="00055E2F">
        <w:rPr>
          <w:rFonts w:ascii="宋体" w:hAnsi="宋体" w:hint="eastAsia"/>
          <w:szCs w:val="21"/>
        </w:rPr>
        <w:t>) + (S</w:t>
      </w:r>
      <w:r w:rsidRPr="00055E2F">
        <w:rPr>
          <w:rFonts w:ascii="宋体" w:hAnsi="宋体" w:hint="eastAsia"/>
          <w:szCs w:val="21"/>
          <w:vertAlign w:val="subscript"/>
        </w:rPr>
        <w:t>HDR</w:t>
      </w:r>
      <w:r w:rsidRPr="00055E2F">
        <w:rPr>
          <w:rFonts w:ascii="宋体" w:hAnsi="宋体" w:hint="eastAsia"/>
          <w:szCs w:val="21"/>
        </w:rPr>
        <w:t>-S</w:t>
      </w:r>
      <w:r w:rsidRPr="00055E2F">
        <w:rPr>
          <w:rFonts w:ascii="宋体" w:hAnsi="宋体" w:hint="eastAsia"/>
          <w:szCs w:val="21"/>
          <w:vertAlign w:val="subscript"/>
        </w:rPr>
        <w:t>HD0</w:t>
      </w:r>
      <w:r w:rsidRPr="00055E2F">
        <w:rPr>
          <w:rFonts w:ascii="宋体" w:hAnsi="宋体" w:hint="eastAsia"/>
          <w:szCs w:val="21"/>
        </w:rPr>
        <w:t>)</w:t>
      </w:r>
    </w:p>
    <w:p w14:paraId="2E26568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对上面两式而言，如果是纯电动APC或纯液压APC，则只需要考虑电动辊缝或液压辊缝即可。</w:t>
      </w:r>
    </w:p>
    <w:p w14:paraId="0FD256D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对纯电动的压下而言，一般采用压铜板（或者其它较软材质的金属）的方法，通过测量两侧铜板的厚度来得知两侧辊缝，根据两侧辊缝偏差进行调平，进而计算得出零位的具体位置。假定压到预压靠力P</w:t>
      </w:r>
      <w:r w:rsidRPr="00055E2F">
        <w:rPr>
          <w:rFonts w:ascii="宋体" w:hAnsi="宋体" w:hint="eastAsia"/>
          <w:szCs w:val="21"/>
          <w:vertAlign w:val="subscript"/>
        </w:rPr>
        <w:t>0</w:t>
      </w:r>
      <w:r w:rsidRPr="00055E2F">
        <w:rPr>
          <w:rFonts w:ascii="宋体" w:hAnsi="宋体" w:hint="eastAsia"/>
          <w:szCs w:val="21"/>
        </w:rPr>
        <w:t>的时候，位置反馈分别为S</w:t>
      </w:r>
      <w:r w:rsidRPr="00055E2F">
        <w:rPr>
          <w:rFonts w:ascii="宋体" w:hAnsi="宋体" w:hint="eastAsia"/>
          <w:szCs w:val="21"/>
          <w:vertAlign w:val="subscript"/>
        </w:rPr>
        <w:t>EW1</w:t>
      </w:r>
      <w:r w:rsidRPr="00055E2F">
        <w:rPr>
          <w:rFonts w:ascii="宋体" w:hAnsi="宋体" w:hint="eastAsia"/>
          <w:szCs w:val="21"/>
        </w:rPr>
        <w:t>、S</w:t>
      </w:r>
      <w:r w:rsidRPr="00055E2F">
        <w:rPr>
          <w:rFonts w:ascii="宋体" w:hAnsi="宋体" w:hint="eastAsia"/>
          <w:szCs w:val="21"/>
          <w:vertAlign w:val="subscript"/>
        </w:rPr>
        <w:t>ED1</w:t>
      </w:r>
      <w:r w:rsidRPr="00055E2F">
        <w:rPr>
          <w:rFonts w:ascii="宋体" w:hAnsi="宋体" w:hint="eastAsia"/>
          <w:szCs w:val="21"/>
        </w:rPr>
        <w:t>，而此时的操作侧、传动侧的铜板厚度分别为h</w:t>
      </w:r>
      <w:r w:rsidRPr="00055E2F">
        <w:rPr>
          <w:rFonts w:ascii="宋体" w:hAnsi="宋体" w:hint="eastAsia"/>
          <w:szCs w:val="21"/>
          <w:vertAlign w:val="subscript"/>
        </w:rPr>
        <w:t>W1</w:t>
      </w:r>
      <w:r w:rsidRPr="00055E2F">
        <w:rPr>
          <w:rFonts w:ascii="宋体" w:hAnsi="宋体" w:hint="eastAsia"/>
          <w:szCs w:val="21"/>
        </w:rPr>
        <w:t>、h</w:t>
      </w:r>
      <w:r w:rsidRPr="00055E2F">
        <w:rPr>
          <w:rFonts w:ascii="宋体" w:hAnsi="宋体" w:hint="eastAsia"/>
          <w:szCs w:val="21"/>
          <w:vertAlign w:val="subscript"/>
        </w:rPr>
        <w:t>D1</w:t>
      </w:r>
      <w:r w:rsidRPr="00055E2F">
        <w:rPr>
          <w:rFonts w:ascii="宋体" w:hAnsi="宋体" w:hint="eastAsia"/>
          <w:szCs w:val="21"/>
        </w:rPr>
        <w:t>，则零位S</w:t>
      </w:r>
      <w:r w:rsidRPr="00055E2F">
        <w:rPr>
          <w:rFonts w:ascii="宋体" w:hAnsi="宋体" w:hint="eastAsia"/>
          <w:szCs w:val="21"/>
          <w:vertAlign w:val="subscript"/>
        </w:rPr>
        <w:t>EW0</w:t>
      </w:r>
      <w:r w:rsidRPr="00055E2F">
        <w:rPr>
          <w:rFonts w:ascii="宋体" w:hAnsi="宋体" w:hint="eastAsia"/>
          <w:szCs w:val="21"/>
        </w:rPr>
        <w:t>= S</w:t>
      </w:r>
      <w:r w:rsidRPr="00055E2F">
        <w:rPr>
          <w:rFonts w:ascii="宋体" w:hAnsi="宋体" w:hint="eastAsia"/>
          <w:szCs w:val="21"/>
          <w:vertAlign w:val="subscript"/>
        </w:rPr>
        <w:t>EW1</w:t>
      </w:r>
      <w:r w:rsidRPr="00055E2F">
        <w:rPr>
          <w:rFonts w:ascii="宋体" w:hAnsi="宋体" w:hint="eastAsia"/>
          <w:szCs w:val="21"/>
        </w:rPr>
        <w:t>- h</w:t>
      </w:r>
      <w:r w:rsidRPr="00055E2F">
        <w:rPr>
          <w:rFonts w:ascii="宋体" w:hAnsi="宋体" w:hint="eastAsia"/>
          <w:szCs w:val="21"/>
          <w:vertAlign w:val="subscript"/>
        </w:rPr>
        <w:t>W1</w:t>
      </w:r>
      <w:r w:rsidRPr="00055E2F">
        <w:rPr>
          <w:rFonts w:ascii="宋体" w:hAnsi="宋体" w:hint="eastAsia"/>
          <w:szCs w:val="21"/>
        </w:rPr>
        <w:t>，S</w:t>
      </w:r>
      <w:r w:rsidRPr="00055E2F">
        <w:rPr>
          <w:rFonts w:ascii="宋体" w:hAnsi="宋体" w:hint="eastAsia"/>
          <w:szCs w:val="21"/>
          <w:vertAlign w:val="subscript"/>
        </w:rPr>
        <w:t>ED0</w:t>
      </w:r>
      <w:r w:rsidRPr="00055E2F">
        <w:rPr>
          <w:rFonts w:ascii="宋体" w:hAnsi="宋体" w:hint="eastAsia"/>
          <w:szCs w:val="21"/>
        </w:rPr>
        <w:t>= S</w:t>
      </w:r>
      <w:r w:rsidRPr="00055E2F">
        <w:rPr>
          <w:rFonts w:ascii="宋体" w:hAnsi="宋体" w:hint="eastAsia"/>
          <w:szCs w:val="21"/>
          <w:vertAlign w:val="subscript"/>
        </w:rPr>
        <w:t>ED1</w:t>
      </w:r>
      <w:r w:rsidRPr="00055E2F">
        <w:rPr>
          <w:rFonts w:ascii="宋体" w:hAnsi="宋体" w:hint="eastAsia"/>
          <w:szCs w:val="21"/>
        </w:rPr>
        <w:t>- h</w:t>
      </w:r>
      <w:r w:rsidRPr="00055E2F">
        <w:rPr>
          <w:rFonts w:ascii="宋体" w:hAnsi="宋体" w:hint="eastAsia"/>
          <w:szCs w:val="21"/>
          <w:vertAlign w:val="subscript"/>
        </w:rPr>
        <w:t>D1</w:t>
      </w:r>
      <w:r w:rsidRPr="00055E2F">
        <w:rPr>
          <w:rFonts w:ascii="宋体" w:hAnsi="宋体" w:hint="eastAsia"/>
          <w:szCs w:val="21"/>
        </w:rPr>
        <w:t>。</w:t>
      </w:r>
    </w:p>
    <w:p w14:paraId="135AD2E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对纯液压的压下而言，压靠过程开始后，两侧液压缸分别以位置环形式分别下压，当一侧达到</w:t>
      </w:r>
      <w:r w:rsidRPr="00055E2F">
        <w:rPr>
          <w:rFonts w:ascii="宋体" w:hAnsi="宋体" w:hint="eastAsia"/>
          <w:szCs w:val="21"/>
        </w:rPr>
        <w:lastRenderedPageBreak/>
        <w:t>接触压力后，即保持该位置不变，待另一侧也达到接触压力后，轧辊以较低速度旋转，两侧液压缸切换到压力环，并逐渐增大设定压力到预压靠力P</w:t>
      </w:r>
      <w:r w:rsidRPr="00055E2F">
        <w:rPr>
          <w:rFonts w:ascii="宋体" w:hAnsi="宋体" w:hint="eastAsia"/>
          <w:szCs w:val="21"/>
          <w:vertAlign w:val="subscript"/>
        </w:rPr>
        <w:t>0</w:t>
      </w:r>
      <w:r w:rsidRPr="00055E2F">
        <w:rPr>
          <w:rFonts w:ascii="宋体" w:hAnsi="宋体" w:hint="eastAsia"/>
          <w:szCs w:val="21"/>
        </w:rPr>
        <w:t>，在设定压力为预压靠力P</w:t>
      </w:r>
      <w:r w:rsidRPr="00055E2F">
        <w:rPr>
          <w:rFonts w:ascii="宋体" w:hAnsi="宋体" w:hint="eastAsia"/>
          <w:szCs w:val="21"/>
          <w:vertAlign w:val="subscript"/>
        </w:rPr>
        <w:t>0</w:t>
      </w:r>
      <w:r w:rsidRPr="00055E2F">
        <w:rPr>
          <w:rFonts w:ascii="宋体" w:hAnsi="宋体" w:hint="eastAsia"/>
          <w:szCs w:val="21"/>
        </w:rPr>
        <w:t>的情况下，保证轧辊旋转两圈以上，并将此时两侧的位置值分别累加，如果此时两侧轧制力波动在允许范围内，则可以通过位置累加值求出两侧位置平均值S</w:t>
      </w:r>
      <w:r w:rsidRPr="00055E2F">
        <w:rPr>
          <w:rFonts w:ascii="宋体" w:hAnsi="宋体" w:hint="eastAsia"/>
          <w:szCs w:val="21"/>
          <w:vertAlign w:val="subscript"/>
        </w:rPr>
        <w:t>HW1</w:t>
      </w:r>
      <w:r w:rsidRPr="00055E2F">
        <w:rPr>
          <w:rFonts w:ascii="宋体" w:hAnsi="宋体" w:hint="eastAsia"/>
          <w:szCs w:val="21"/>
        </w:rPr>
        <w:t>、S</w:t>
      </w:r>
      <w:r w:rsidRPr="00055E2F">
        <w:rPr>
          <w:rFonts w:ascii="宋体" w:hAnsi="宋体" w:hint="eastAsia"/>
          <w:szCs w:val="21"/>
          <w:vertAlign w:val="subscript"/>
        </w:rPr>
        <w:t>HD1</w:t>
      </w:r>
      <w:r w:rsidRPr="00055E2F">
        <w:rPr>
          <w:rFonts w:ascii="宋体" w:hAnsi="宋体" w:hint="eastAsia"/>
          <w:szCs w:val="21"/>
        </w:rPr>
        <w:t>，把此位置作为两侧辊缝的零位，即S</w:t>
      </w:r>
      <w:r w:rsidRPr="00055E2F">
        <w:rPr>
          <w:rFonts w:ascii="宋体" w:hAnsi="宋体" w:hint="eastAsia"/>
          <w:szCs w:val="21"/>
          <w:vertAlign w:val="subscript"/>
        </w:rPr>
        <w:t>HW0</w:t>
      </w:r>
      <w:r w:rsidRPr="00055E2F">
        <w:rPr>
          <w:rFonts w:ascii="宋体" w:hAnsi="宋体" w:hint="eastAsia"/>
          <w:szCs w:val="21"/>
        </w:rPr>
        <w:t>= S</w:t>
      </w:r>
      <w:r w:rsidRPr="00055E2F">
        <w:rPr>
          <w:rFonts w:ascii="宋体" w:hAnsi="宋体" w:hint="eastAsia"/>
          <w:szCs w:val="21"/>
          <w:vertAlign w:val="subscript"/>
        </w:rPr>
        <w:t>HW1</w:t>
      </w:r>
      <w:r w:rsidRPr="00055E2F">
        <w:rPr>
          <w:rFonts w:ascii="宋体" w:hAnsi="宋体" w:hint="eastAsia"/>
          <w:szCs w:val="21"/>
        </w:rPr>
        <w:t>，S</w:t>
      </w:r>
      <w:r w:rsidRPr="00055E2F">
        <w:rPr>
          <w:rFonts w:ascii="宋体" w:hAnsi="宋体" w:hint="eastAsia"/>
          <w:szCs w:val="21"/>
          <w:vertAlign w:val="subscript"/>
        </w:rPr>
        <w:t>HD0</w:t>
      </w:r>
      <w:r w:rsidRPr="00055E2F">
        <w:rPr>
          <w:rFonts w:ascii="宋体" w:hAnsi="宋体" w:hint="eastAsia"/>
          <w:szCs w:val="21"/>
        </w:rPr>
        <w:t>= S</w:t>
      </w:r>
      <w:r w:rsidRPr="00055E2F">
        <w:rPr>
          <w:rFonts w:ascii="宋体" w:hAnsi="宋体" w:hint="eastAsia"/>
          <w:szCs w:val="21"/>
          <w:vertAlign w:val="subscript"/>
        </w:rPr>
        <w:t>HD1</w:t>
      </w:r>
      <w:r w:rsidRPr="00055E2F">
        <w:rPr>
          <w:rFonts w:ascii="宋体" w:hAnsi="宋体" w:hint="eastAsia"/>
          <w:szCs w:val="21"/>
        </w:rPr>
        <w:t>。同时，可以利用压力环时轧制力从接触压力到预压靠力P</w:t>
      </w:r>
      <w:r w:rsidRPr="00055E2F">
        <w:rPr>
          <w:rFonts w:ascii="宋体" w:hAnsi="宋体" w:hint="eastAsia"/>
          <w:szCs w:val="21"/>
          <w:vertAlign w:val="subscript"/>
        </w:rPr>
        <w:t>0</w:t>
      </w:r>
      <w:r w:rsidRPr="00055E2F">
        <w:rPr>
          <w:rFonts w:ascii="宋体" w:hAnsi="宋体" w:hint="eastAsia"/>
          <w:szCs w:val="21"/>
        </w:rPr>
        <w:t>的过程，把两侧轧机刚度计算出来，此时计算的刚度是全辊面接触时的刚度，该刚度比轧制时的刚度要大。</w:t>
      </w:r>
    </w:p>
    <w:p w14:paraId="1E5A668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于电动+液压形式的APC，尤其是电动压下+液压压上形式的APC而言，其压靠过程就显得更为复杂。因为这种形式的辊缝是由电动辊缝和液压辊缝共同组成的，压上缸零位的改变，会影响到轧制标高。因为零位标定过程是在轧制标高确定以后进行的，而轧制标高的确定是跟压上液压缸活塞位置相对应的，所以零调完成以后，最好使液压压上对应的零位不变，而仅通过调整电动压下的零位。详细过程是：零调开始时，记住标高确定时两侧液压缸活塞位置反馈S</w:t>
      </w:r>
      <w:r w:rsidRPr="00055E2F">
        <w:rPr>
          <w:rFonts w:ascii="宋体" w:hAnsi="宋体" w:hint="eastAsia"/>
          <w:szCs w:val="21"/>
          <w:vertAlign w:val="subscript"/>
        </w:rPr>
        <w:t>HW1</w:t>
      </w:r>
      <w:r w:rsidRPr="00055E2F">
        <w:rPr>
          <w:rFonts w:ascii="宋体" w:hAnsi="宋体" w:hint="eastAsia"/>
          <w:szCs w:val="21"/>
        </w:rPr>
        <w:t>、S</w:t>
      </w:r>
      <w:r w:rsidRPr="00055E2F">
        <w:rPr>
          <w:rFonts w:ascii="宋体" w:hAnsi="宋体" w:hint="eastAsia"/>
          <w:szCs w:val="21"/>
          <w:vertAlign w:val="subscript"/>
        </w:rPr>
        <w:t>HD1</w:t>
      </w:r>
      <w:r w:rsidRPr="00055E2F">
        <w:rPr>
          <w:rFonts w:ascii="宋体" w:hAnsi="宋体" w:hint="eastAsia"/>
          <w:szCs w:val="21"/>
        </w:rPr>
        <w:t>，此时两侧液压缸采用位置环形式。电动压下的离合器打开、抱闸打开，电动压下逐渐往下动作，直到达到接触压力，当一侧达到接触压力后，即保持该位置不变，待另一侧也达到接触压力后，离合器合上，抱闸合上，记住此时两侧电动APC的位置反馈S</w:t>
      </w:r>
      <w:r w:rsidRPr="00055E2F">
        <w:rPr>
          <w:rFonts w:ascii="宋体" w:hAnsi="宋体" w:hint="eastAsia"/>
          <w:szCs w:val="21"/>
          <w:vertAlign w:val="subscript"/>
        </w:rPr>
        <w:t>EW1</w:t>
      </w:r>
      <w:r w:rsidRPr="00055E2F">
        <w:rPr>
          <w:rFonts w:ascii="宋体" w:hAnsi="宋体" w:hint="eastAsia"/>
          <w:szCs w:val="21"/>
        </w:rPr>
        <w:t>、S</w:t>
      </w:r>
      <w:r w:rsidRPr="00055E2F">
        <w:rPr>
          <w:rFonts w:ascii="宋体" w:hAnsi="宋体" w:hint="eastAsia"/>
          <w:szCs w:val="21"/>
          <w:vertAlign w:val="subscript"/>
        </w:rPr>
        <w:t>HE1</w:t>
      </w:r>
      <w:r w:rsidRPr="00055E2F">
        <w:rPr>
          <w:rFonts w:ascii="宋体" w:hAnsi="宋体" w:hint="eastAsia"/>
          <w:szCs w:val="21"/>
        </w:rPr>
        <w:t>，同时轧辊以较低速度旋转，两侧液压缸切换到压力环，并逐渐增大设定压力到预压靠力P</w:t>
      </w:r>
      <w:r w:rsidRPr="00055E2F">
        <w:rPr>
          <w:rFonts w:ascii="宋体" w:hAnsi="宋体" w:hint="eastAsia"/>
          <w:szCs w:val="21"/>
          <w:vertAlign w:val="subscript"/>
        </w:rPr>
        <w:t>0</w:t>
      </w:r>
      <w:r w:rsidRPr="00055E2F">
        <w:rPr>
          <w:rFonts w:ascii="宋体" w:hAnsi="宋体" w:hint="eastAsia"/>
          <w:szCs w:val="21"/>
        </w:rPr>
        <w:t>，在设定压力为预压靠力P</w:t>
      </w:r>
      <w:r w:rsidRPr="00055E2F">
        <w:rPr>
          <w:rFonts w:ascii="宋体" w:hAnsi="宋体" w:hint="eastAsia"/>
          <w:szCs w:val="21"/>
          <w:vertAlign w:val="subscript"/>
        </w:rPr>
        <w:t>0</w:t>
      </w:r>
      <w:r w:rsidRPr="00055E2F">
        <w:rPr>
          <w:rFonts w:ascii="宋体" w:hAnsi="宋体" w:hint="eastAsia"/>
          <w:szCs w:val="21"/>
        </w:rPr>
        <w:t>的情况下，保证轧辊旋转两圈以上，并将此时两侧的位置值分别累加，如果此时两侧轧制力波动在允许范围内，则可以通过位置累加值求出两侧位置反馈平均值S</w:t>
      </w:r>
      <w:r w:rsidRPr="00055E2F">
        <w:rPr>
          <w:rFonts w:ascii="宋体" w:hAnsi="宋体" w:hint="eastAsia"/>
          <w:szCs w:val="21"/>
          <w:vertAlign w:val="subscript"/>
        </w:rPr>
        <w:t>HW2</w:t>
      </w:r>
      <w:r w:rsidRPr="00055E2F">
        <w:rPr>
          <w:rFonts w:ascii="宋体" w:hAnsi="宋体" w:hint="eastAsia"/>
          <w:szCs w:val="21"/>
        </w:rPr>
        <w:t>、S</w:t>
      </w:r>
      <w:r w:rsidRPr="00055E2F">
        <w:rPr>
          <w:rFonts w:ascii="宋体" w:hAnsi="宋体" w:hint="eastAsia"/>
          <w:szCs w:val="21"/>
          <w:vertAlign w:val="subscript"/>
        </w:rPr>
        <w:t>HD2</w:t>
      </w:r>
      <w:r w:rsidRPr="00055E2F">
        <w:rPr>
          <w:rFonts w:ascii="宋体" w:hAnsi="宋体" w:hint="eastAsia"/>
          <w:szCs w:val="21"/>
        </w:rPr>
        <w:t>。则电动压下的零位为S</w:t>
      </w:r>
      <w:r w:rsidRPr="00055E2F">
        <w:rPr>
          <w:rFonts w:ascii="宋体" w:hAnsi="宋体" w:hint="eastAsia"/>
          <w:szCs w:val="21"/>
          <w:vertAlign w:val="subscript"/>
        </w:rPr>
        <w:t>EW0</w:t>
      </w:r>
      <w:r w:rsidRPr="00055E2F">
        <w:rPr>
          <w:rFonts w:ascii="宋体" w:hAnsi="宋体" w:hint="eastAsia"/>
          <w:szCs w:val="21"/>
        </w:rPr>
        <w:t>=S</w:t>
      </w:r>
      <w:r w:rsidRPr="00055E2F">
        <w:rPr>
          <w:rFonts w:ascii="宋体" w:hAnsi="宋体" w:hint="eastAsia"/>
          <w:szCs w:val="21"/>
          <w:vertAlign w:val="subscript"/>
        </w:rPr>
        <w:t>EW1</w:t>
      </w:r>
      <w:r w:rsidRPr="00055E2F">
        <w:rPr>
          <w:rFonts w:ascii="宋体" w:hAnsi="宋体" w:hint="eastAsia"/>
          <w:szCs w:val="21"/>
        </w:rPr>
        <w:t>+S</w:t>
      </w:r>
      <w:r w:rsidRPr="00055E2F">
        <w:rPr>
          <w:rFonts w:ascii="宋体" w:hAnsi="宋体" w:hint="eastAsia"/>
          <w:szCs w:val="21"/>
          <w:vertAlign w:val="subscript"/>
        </w:rPr>
        <w:t>HW2</w:t>
      </w:r>
      <w:r w:rsidRPr="00055E2F">
        <w:rPr>
          <w:rFonts w:ascii="宋体" w:hAnsi="宋体" w:hint="eastAsia"/>
          <w:szCs w:val="21"/>
        </w:rPr>
        <w:t>-S</w:t>
      </w:r>
      <w:r w:rsidRPr="00055E2F">
        <w:rPr>
          <w:rFonts w:ascii="宋体" w:hAnsi="宋体" w:hint="eastAsia"/>
          <w:szCs w:val="21"/>
          <w:vertAlign w:val="subscript"/>
        </w:rPr>
        <w:t>HW1</w:t>
      </w:r>
      <w:r w:rsidRPr="00055E2F">
        <w:rPr>
          <w:rFonts w:ascii="宋体" w:hAnsi="宋体" w:hint="eastAsia"/>
          <w:szCs w:val="21"/>
        </w:rPr>
        <w:t>，S</w:t>
      </w:r>
      <w:r w:rsidRPr="00055E2F">
        <w:rPr>
          <w:rFonts w:ascii="宋体" w:hAnsi="宋体" w:hint="eastAsia"/>
          <w:szCs w:val="21"/>
          <w:vertAlign w:val="subscript"/>
        </w:rPr>
        <w:t>ED0</w:t>
      </w:r>
      <w:r w:rsidRPr="00055E2F">
        <w:rPr>
          <w:rFonts w:ascii="宋体" w:hAnsi="宋体" w:hint="eastAsia"/>
          <w:szCs w:val="21"/>
        </w:rPr>
        <w:t>=S</w:t>
      </w:r>
      <w:r w:rsidRPr="00055E2F">
        <w:rPr>
          <w:rFonts w:ascii="宋体" w:hAnsi="宋体" w:hint="eastAsia"/>
          <w:szCs w:val="21"/>
          <w:vertAlign w:val="subscript"/>
        </w:rPr>
        <w:t>ED1</w:t>
      </w:r>
      <w:r w:rsidRPr="00055E2F">
        <w:rPr>
          <w:rFonts w:ascii="宋体" w:hAnsi="宋体" w:hint="eastAsia"/>
          <w:szCs w:val="21"/>
        </w:rPr>
        <w:t>+S</w:t>
      </w:r>
      <w:r w:rsidRPr="00055E2F">
        <w:rPr>
          <w:rFonts w:ascii="宋体" w:hAnsi="宋体" w:hint="eastAsia"/>
          <w:szCs w:val="21"/>
          <w:vertAlign w:val="subscript"/>
        </w:rPr>
        <w:t>HD2</w:t>
      </w:r>
      <w:r w:rsidRPr="00055E2F">
        <w:rPr>
          <w:rFonts w:ascii="宋体" w:hAnsi="宋体" w:hint="eastAsia"/>
          <w:szCs w:val="21"/>
        </w:rPr>
        <w:t>-S</w:t>
      </w:r>
      <w:r w:rsidRPr="00055E2F">
        <w:rPr>
          <w:rFonts w:ascii="宋体" w:hAnsi="宋体" w:hint="eastAsia"/>
          <w:szCs w:val="21"/>
          <w:vertAlign w:val="subscript"/>
        </w:rPr>
        <w:t>HD1</w:t>
      </w:r>
      <w:r w:rsidRPr="00055E2F">
        <w:rPr>
          <w:rFonts w:ascii="宋体" w:hAnsi="宋体" w:hint="eastAsia"/>
          <w:szCs w:val="21"/>
        </w:rPr>
        <w:t>，液压压上的零位为S</w:t>
      </w:r>
      <w:r w:rsidRPr="00055E2F">
        <w:rPr>
          <w:rFonts w:ascii="宋体" w:hAnsi="宋体" w:hint="eastAsia"/>
          <w:szCs w:val="21"/>
          <w:vertAlign w:val="subscript"/>
        </w:rPr>
        <w:t>HW0</w:t>
      </w:r>
      <w:r w:rsidRPr="00055E2F">
        <w:rPr>
          <w:rFonts w:ascii="宋体" w:hAnsi="宋体" w:hint="eastAsia"/>
          <w:szCs w:val="21"/>
        </w:rPr>
        <w:t>=S</w:t>
      </w:r>
      <w:r w:rsidRPr="00055E2F">
        <w:rPr>
          <w:rFonts w:ascii="宋体" w:hAnsi="宋体" w:hint="eastAsia"/>
          <w:szCs w:val="21"/>
          <w:vertAlign w:val="subscript"/>
        </w:rPr>
        <w:t>HW1</w:t>
      </w:r>
      <w:r w:rsidRPr="00055E2F">
        <w:rPr>
          <w:rFonts w:ascii="宋体" w:hAnsi="宋体" w:hint="eastAsia"/>
          <w:szCs w:val="21"/>
        </w:rPr>
        <w:t>，S</w:t>
      </w:r>
      <w:r w:rsidRPr="00055E2F">
        <w:rPr>
          <w:rFonts w:ascii="宋体" w:hAnsi="宋体" w:hint="eastAsia"/>
          <w:szCs w:val="21"/>
          <w:vertAlign w:val="subscript"/>
        </w:rPr>
        <w:t>HD0</w:t>
      </w:r>
      <w:r w:rsidRPr="00055E2F">
        <w:rPr>
          <w:rFonts w:ascii="宋体" w:hAnsi="宋体" w:hint="eastAsia"/>
          <w:szCs w:val="21"/>
        </w:rPr>
        <w:t>=S</w:t>
      </w:r>
      <w:r w:rsidRPr="00055E2F">
        <w:rPr>
          <w:rFonts w:ascii="宋体" w:hAnsi="宋体" w:hint="eastAsia"/>
          <w:szCs w:val="21"/>
          <w:vertAlign w:val="subscript"/>
        </w:rPr>
        <w:t>HD1</w:t>
      </w:r>
      <w:r w:rsidRPr="00055E2F">
        <w:rPr>
          <w:rFonts w:ascii="宋体" w:hAnsi="宋体" w:hint="eastAsia"/>
          <w:szCs w:val="21"/>
        </w:rPr>
        <w:t>。压靠完成辊缝打开后，需将电动压下离合器打开、抱闸打开后，根据电动零位进行调平。</w:t>
      </w:r>
    </w:p>
    <w:p w14:paraId="0D1C04C4" w14:textId="77777777" w:rsidR="00EE5FD7" w:rsidRPr="00055E2F" w:rsidRDefault="00EE5FD7" w:rsidP="00EE5FD7">
      <w:pPr>
        <w:pStyle w:val="30"/>
        <w:tabs>
          <w:tab w:val="clear" w:pos="720"/>
          <w:tab w:val="num" w:pos="0"/>
        </w:tabs>
        <w:rPr>
          <w:sz w:val="22"/>
        </w:rPr>
      </w:pPr>
      <w:bookmarkStart w:id="6133" w:name="_Toc452385617"/>
      <w:bookmarkStart w:id="6134" w:name="_Toc453423656"/>
      <w:r w:rsidRPr="00055E2F">
        <w:rPr>
          <w:rFonts w:hint="eastAsia"/>
          <w:sz w:val="22"/>
        </w:rPr>
        <w:t>立辊零位标定</w:t>
      </w:r>
      <w:bookmarkEnd w:id="6133"/>
      <w:bookmarkEnd w:id="6134"/>
    </w:p>
    <w:p w14:paraId="06EF7DC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立辊零位一般通过测量到轧线中心面的距离来进行标定。</w:t>
      </w:r>
    </w:p>
    <w:p w14:paraId="2CB8824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更好的表述，我们假定辊缝朝变小的方向变化时各位置反馈变小（如果不变小则在数据处理的时候取反即可），并以下标U、B分别表示上部、下部，以下标W、D分别表示操作侧、传动侧。记立辊上部APC操作侧、传动侧位置反馈实时值分别为S</w:t>
      </w:r>
      <w:r w:rsidRPr="00055E2F">
        <w:rPr>
          <w:rFonts w:ascii="宋体" w:hAnsi="宋体" w:hint="eastAsia"/>
          <w:szCs w:val="21"/>
          <w:vertAlign w:val="subscript"/>
        </w:rPr>
        <w:t>UWR</w:t>
      </w:r>
      <w:r w:rsidRPr="00055E2F">
        <w:rPr>
          <w:rFonts w:ascii="宋体" w:hAnsi="宋体" w:hint="eastAsia"/>
          <w:szCs w:val="21"/>
        </w:rPr>
        <w:t>、S</w:t>
      </w:r>
      <w:r w:rsidRPr="00055E2F">
        <w:rPr>
          <w:rFonts w:ascii="宋体" w:hAnsi="宋体" w:hint="eastAsia"/>
          <w:szCs w:val="21"/>
          <w:vertAlign w:val="subscript"/>
        </w:rPr>
        <w:t>UDR</w:t>
      </w:r>
      <w:r w:rsidRPr="00055E2F">
        <w:rPr>
          <w:rFonts w:ascii="宋体" w:hAnsi="宋体" w:hint="eastAsia"/>
          <w:szCs w:val="21"/>
        </w:rPr>
        <w:t>，立辊下部APC操作侧、传动侧位置反馈实时值分别为S</w:t>
      </w:r>
      <w:r w:rsidRPr="00055E2F">
        <w:rPr>
          <w:rFonts w:ascii="宋体" w:hAnsi="宋体" w:hint="eastAsia"/>
          <w:szCs w:val="21"/>
          <w:vertAlign w:val="subscript"/>
        </w:rPr>
        <w:t>BWR</w:t>
      </w:r>
      <w:r w:rsidRPr="00055E2F">
        <w:rPr>
          <w:rFonts w:ascii="宋体" w:hAnsi="宋体" w:hint="eastAsia"/>
          <w:szCs w:val="21"/>
        </w:rPr>
        <w:t>、S</w:t>
      </w:r>
      <w:r w:rsidRPr="00055E2F">
        <w:rPr>
          <w:rFonts w:ascii="宋体" w:hAnsi="宋体" w:hint="eastAsia"/>
          <w:szCs w:val="21"/>
          <w:vertAlign w:val="subscript"/>
        </w:rPr>
        <w:t>BDR</w:t>
      </w:r>
      <w:r w:rsidRPr="00055E2F">
        <w:rPr>
          <w:rFonts w:ascii="宋体" w:hAnsi="宋体" w:hint="eastAsia"/>
          <w:szCs w:val="21"/>
        </w:rPr>
        <w:t>，而零位标定完成以后的上部零位记为S</w:t>
      </w:r>
      <w:r w:rsidRPr="00055E2F">
        <w:rPr>
          <w:rFonts w:ascii="宋体" w:hAnsi="宋体" w:hint="eastAsia"/>
          <w:szCs w:val="21"/>
          <w:vertAlign w:val="subscript"/>
        </w:rPr>
        <w:t>UW0</w:t>
      </w:r>
      <w:r w:rsidRPr="00055E2F">
        <w:rPr>
          <w:rFonts w:ascii="宋体" w:hAnsi="宋体" w:hint="eastAsia"/>
          <w:szCs w:val="21"/>
        </w:rPr>
        <w:t>、S</w:t>
      </w:r>
      <w:r w:rsidRPr="00055E2F">
        <w:rPr>
          <w:rFonts w:ascii="宋体" w:hAnsi="宋体" w:hint="eastAsia"/>
          <w:szCs w:val="21"/>
          <w:vertAlign w:val="subscript"/>
        </w:rPr>
        <w:t>UD0</w:t>
      </w:r>
      <w:r w:rsidRPr="00055E2F">
        <w:rPr>
          <w:rFonts w:ascii="宋体" w:hAnsi="宋体" w:hint="eastAsia"/>
          <w:szCs w:val="21"/>
        </w:rPr>
        <w:t>，下部零位记为S</w:t>
      </w:r>
      <w:r w:rsidRPr="00055E2F">
        <w:rPr>
          <w:rFonts w:ascii="宋体" w:hAnsi="宋体" w:hint="eastAsia"/>
          <w:szCs w:val="21"/>
          <w:vertAlign w:val="subscript"/>
        </w:rPr>
        <w:t>BW0</w:t>
      </w:r>
      <w:r w:rsidRPr="00055E2F">
        <w:rPr>
          <w:rFonts w:ascii="宋体" w:hAnsi="宋体" w:hint="eastAsia"/>
          <w:szCs w:val="21"/>
        </w:rPr>
        <w:t>、S</w:t>
      </w:r>
      <w:r w:rsidRPr="00055E2F">
        <w:rPr>
          <w:rFonts w:ascii="宋体" w:hAnsi="宋体" w:hint="eastAsia"/>
          <w:szCs w:val="21"/>
          <w:vertAlign w:val="subscript"/>
        </w:rPr>
        <w:t>BD0</w:t>
      </w:r>
      <w:r w:rsidRPr="00055E2F">
        <w:rPr>
          <w:rFonts w:ascii="宋体" w:hAnsi="宋体" w:hint="eastAsia"/>
          <w:szCs w:val="21"/>
        </w:rPr>
        <w:t>，零位标定完成以后的上部辊缝记为S</w:t>
      </w:r>
      <w:r w:rsidRPr="00055E2F">
        <w:rPr>
          <w:rFonts w:ascii="宋体" w:hAnsi="宋体" w:hint="eastAsia"/>
          <w:szCs w:val="21"/>
          <w:vertAlign w:val="subscript"/>
        </w:rPr>
        <w:t>UW</w:t>
      </w:r>
      <w:r w:rsidRPr="00055E2F">
        <w:rPr>
          <w:rFonts w:ascii="宋体" w:hAnsi="宋体" w:hint="eastAsia"/>
          <w:szCs w:val="21"/>
        </w:rPr>
        <w:t>、S</w:t>
      </w:r>
      <w:r w:rsidRPr="00055E2F">
        <w:rPr>
          <w:rFonts w:ascii="宋体" w:hAnsi="宋体" w:hint="eastAsia"/>
          <w:szCs w:val="21"/>
          <w:vertAlign w:val="subscript"/>
        </w:rPr>
        <w:t>UD</w:t>
      </w:r>
      <w:r w:rsidRPr="00055E2F">
        <w:rPr>
          <w:rFonts w:ascii="宋体" w:hAnsi="宋体" w:hint="eastAsia"/>
          <w:szCs w:val="21"/>
        </w:rPr>
        <w:t>，下部辊缝记为S</w:t>
      </w:r>
      <w:r w:rsidRPr="00055E2F">
        <w:rPr>
          <w:rFonts w:ascii="宋体" w:hAnsi="宋体" w:hint="eastAsia"/>
          <w:szCs w:val="21"/>
          <w:vertAlign w:val="subscript"/>
        </w:rPr>
        <w:t>BW</w:t>
      </w:r>
      <w:r w:rsidRPr="00055E2F">
        <w:rPr>
          <w:rFonts w:ascii="宋体" w:hAnsi="宋体" w:hint="eastAsia"/>
          <w:szCs w:val="21"/>
        </w:rPr>
        <w:t>、S</w:t>
      </w:r>
      <w:r w:rsidRPr="00055E2F">
        <w:rPr>
          <w:rFonts w:ascii="宋体" w:hAnsi="宋体" w:hint="eastAsia"/>
          <w:szCs w:val="21"/>
          <w:vertAlign w:val="subscript"/>
        </w:rPr>
        <w:t>BD</w:t>
      </w:r>
      <w:r w:rsidRPr="00055E2F">
        <w:rPr>
          <w:rFonts w:ascii="宋体" w:hAnsi="宋体" w:hint="eastAsia"/>
          <w:szCs w:val="21"/>
        </w:rPr>
        <w:t>，因为立辊要求4个辊缝都分别进行闭环控制，因此4个辊缝反馈分别为：</w:t>
      </w:r>
    </w:p>
    <w:p w14:paraId="3D6A8881"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68"/>
          <w:szCs w:val="21"/>
        </w:rPr>
        <w:object w:dxaOrig="1960" w:dyaOrig="1480" w14:anchorId="6D1BB54D">
          <v:shape id="_x0000_i2226" type="#_x0000_t75" style="width:98.25pt;height:74.25pt" o:ole="">
            <v:imagedata r:id="rId2515" o:title=""/>
          </v:shape>
          <o:OLEObject Type="Embed" ProgID="Equation.DSMT4" ShapeID="_x0000_i2226" DrawAspect="Content" ObjectID="_1527665565" r:id="rId2516"/>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w:t>
      </w:r>
    </w:p>
    <w:p w14:paraId="3B0384D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假定在零位标定时，测量得出4个液压缸对应的立辊辊面到轧线中心面的距离分别为P</w:t>
      </w:r>
      <w:r w:rsidRPr="00055E2F">
        <w:rPr>
          <w:rFonts w:ascii="宋体" w:hAnsi="宋体" w:hint="eastAsia"/>
          <w:szCs w:val="21"/>
          <w:vertAlign w:val="subscript"/>
        </w:rPr>
        <w:t>UW1</w:t>
      </w:r>
      <w:r w:rsidRPr="00055E2F">
        <w:rPr>
          <w:rFonts w:ascii="宋体" w:hAnsi="宋体" w:hint="eastAsia"/>
          <w:szCs w:val="21"/>
        </w:rPr>
        <w:t>、P</w:t>
      </w:r>
      <w:r w:rsidRPr="00055E2F">
        <w:rPr>
          <w:rFonts w:ascii="宋体" w:hAnsi="宋体" w:hint="eastAsia"/>
          <w:szCs w:val="21"/>
          <w:vertAlign w:val="subscript"/>
        </w:rPr>
        <w:t>UD1</w:t>
      </w:r>
      <w:r w:rsidRPr="00055E2F">
        <w:rPr>
          <w:rFonts w:ascii="宋体" w:hAnsi="宋体" w:hint="eastAsia"/>
          <w:szCs w:val="21"/>
        </w:rPr>
        <w:t>、P</w:t>
      </w:r>
      <w:r w:rsidRPr="00055E2F">
        <w:rPr>
          <w:rFonts w:ascii="宋体" w:hAnsi="宋体" w:hint="eastAsia"/>
          <w:szCs w:val="21"/>
          <w:vertAlign w:val="subscript"/>
        </w:rPr>
        <w:t>BW1</w:t>
      </w:r>
      <w:r w:rsidRPr="00055E2F">
        <w:rPr>
          <w:rFonts w:ascii="宋体" w:hAnsi="宋体" w:hint="eastAsia"/>
          <w:szCs w:val="21"/>
        </w:rPr>
        <w:t>、P</w:t>
      </w:r>
      <w:r w:rsidRPr="00055E2F">
        <w:rPr>
          <w:rFonts w:ascii="宋体" w:hAnsi="宋体" w:hint="eastAsia"/>
          <w:szCs w:val="21"/>
          <w:vertAlign w:val="subscript"/>
        </w:rPr>
        <w:t>BD1</w:t>
      </w:r>
      <w:r w:rsidRPr="00055E2F">
        <w:rPr>
          <w:rFonts w:ascii="宋体" w:hAnsi="宋体" w:hint="eastAsia"/>
          <w:szCs w:val="21"/>
        </w:rPr>
        <w:t>，而此时4个液压缸的位置反馈分别为S</w:t>
      </w:r>
      <w:r w:rsidRPr="00055E2F">
        <w:rPr>
          <w:rFonts w:ascii="宋体" w:hAnsi="宋体" w:hint="eastAsia"/>
          <w:szCs w:val="21"/>
          <w:vertAlign w:val="subscript"/>
        </w:rPr>
        <w:t>UW1</w:t>
      </w:r>
      <w:r w:rsidRPr="00055E2F">
        <w:rPr>
          <w:rFonts w:ascii="宋体" w:hAnsi="宋体" w:hint="eastAsia"/>
          <w:szCs w:val="21"/>
        </w:rPr>
        <w:t>、S</w:t>
      </w:r>
      <w:r w:rsidRPr="00055E2F">
        <w:rPr>
          <w:rFonts w:ascii="宋体" w:hAnsi="宋体" w:hint="eastAsia"/>
          <w:szCs w:val="21"/>
          <w:vertAlign w:val="subscript"/>
        </w:rPr>
        <w:t>UD1</w:t>
      </w:r>
      <w:r w:rsidRPr="00055E2F">
        <w:rPr>
          <w:rFonts w:ascii="宋体" w:hAnsi="宋体" w:hint="eastAsia"/>
          <w:szCs w:val="21"/>
        </w:rPr>
        <w:t>、S</w:t>
      </w:r>
      <w:r w:rsidRPr="00055E2F">
        <w:rPr>
          <w:rFonts w:ascii="宋体" w:hAnsi="宋体" w:hint="eastAsia"/>
          <w:szCs w:val="21"/>
          <w:vertAlign w:val="subscript"/>
        </w:rPr>
        <w:t>BW1</w:t>
      </w:r>
      <w:r w:rsidRPr="00055E2F">
        <w:rPr>
          <w:rFonts w:ascii="宋体" w:hAnsi="宋体" w:hint="eastAsia"/>
          <w:szCs w:val="21"/>
        </w:rPr>
        <w:t>、S</w:t>
      </w:r>
      <w:r w:rsidRPr="00055E2F">
        <w:rPr>
          <w:rFonts w:ascii="宋体" w:hAnsi="宋体" w:hint="eastAsia"/>
          <w:szCs w:val="21"/>
          <w:vertAlign w:val="subscript"/>
        </w:rPr>
        <w:t>BD1</w:t>
      </w:r>
      <w:r w:rsidRPr="00055E2F">
        <w:rPr>
          <w:rFonts w:ascii="宋体" w:hAnsi="宋体" w:hint="eastAsia"/>
          <w:szCs w:val="21"/>
        </w:rPr>
        <w:t>，则可以得出S</w:t>
      </w:r>
      <w:r w:rsidRPr="00055E2F">
        <w:rPr>
          <w:rFonts w:ascii="宋体" w:hAnsi="宋体" w:hint="eastAsia"/>
          <w:szCs w:val="21"/>
          <w:vertAlign w:val="subscript"/>
        </w:rPr>
        <w:t>UW0</w:t>
      </w:r>
      <w:r w:rsidRPr="00055E2F">
        <w:rPr>
          <w:rFonts w:ascii="宋体" w:hAnsi="宋体" w:hint="eastAsia"/>
          <w:szCs w:val="21"/>
        </w:rPr>
        <w:t>=S</w:t>
      </w:r>
      <w:r w:rsidRPr="00055E2F">
        <w:rPr>
          <w:rFonts w:ascii="宋体" w:hAnsi="宋体" w:hint="eastAsia"/>
          <w:szCs w:val="21"/>
          <w:vertAlign w:val="subscript"/>
        </w:rPr>
        <w:t>UW1</w:t>
      </w:r>
      <w:r w:rsidRPr="00055E2F">
        <w:rPr>
          <w:rFonts w:ascii="宋体" w:hAnsi="宋体" w:hint="eastAsia"/>
          <w:szCs w:val="21"/>
        </w:rPr>
        <w:t xml:space="preserve"> -P</w:t>
      </w:r>
      <w:r w:rsidRPr="00055E2F">
        <w:rPr>
          <w:rFonts w:ascii="宋体" w:hAnsi="宋体" w:hint="eastAsia"/>
          <w:szCs w:val="21"/>
          <w:vertAlign w:val="subscript"/>
        </w:rPr>
        <w:t>UW1</w:t>
      </w:r>
      <w:r w:rsidRPr="00055E2F">
        <w:rPr>
          <w:rFonts w:ascii="宋体" w:hAnsi="宋体" w:hint="eastAsia"/>
          <w:szCs w:val="21"/>
        </w:rPr>
        <w:t>，S</w:t>
      </w:r>
      <w:r w:rsidRPr="00055E2F">
        <w:rPr>
          <w:rFonts w:ascii="宋体" w:hAnsi="宋体" w:hint="eastAsia"/>
          <w:szCs w:val="21"/>
          <w:vertAlign w:val="subscript"/>
        </w:rPr>
        <w:t>UD0</w:t>
      </w:r>
      <w:r w:rsidRPr="00055E2F">
        <w:rPr>
          <w:rFonts w:ascii="宋体" w:hAnsi="宋体" w:hint="eastAsia"/>
          <w:szCs w:val="21"/>
        </w:rPr>
        <w:t>=S</w:t>
      </w:r>
      <w:r w:rsidRPr="00055E2F">
        <w:rPr>
          <w:rFonts w:ascii="宋体" w:hAnsi="宋体" w:hint="eastAsia"/>
          <w:szCs w:val="21"/>
          <w:vertAlign w:val="subscript"/>
        </w:rPr>
        <w:t>UD1</w:t>
      </w:r>
      <w:r w:rsidRPr="00055E2F">
        <w:rPr>
          <w:rFonts w:ascii="宋体" w:hAnsi="宋体" w:hint="eastAsia"/>
          <w:szCs w:val="21"/>
        </w:rPr>
        <w:t xml:space="preserve"> -P</w:t>
      </w:r>
      <w:r w:rsidRPr="00055E2F">
        <w:rPr>
          <w:rFonts w:ascii="宋体" w:hAnsi="宋体" w:hint="eastAsia"/>
          <w:szCs w:val="21"/>
          <w:vertAlign w:val="subscript"/>
        </w:rPr>
        <w:t>UD1</w:t>
      </w:r>
      <w:r w:rsidRPr="00055E2F">
        <w:rPr>
          <w:rFonts w:ascii="宋体" w:hAnsi="宋体" w:hint="eastAsia"/>
          <w:szCs w:val="21"/>
        </w:rPr>
        <w:t>，S</w:t>
      </w:r>
      <w:r w:rsidRPr="00055E2F">
        <w:rPr>
          <w:rFonts w:ascii="宋体" w:hAnsi="宋体" w:hint="eastAsia"/>
          <w:szCs w:val="21"/>
          <w:vertAlign w:val="subscript"/>
        </w:rPr>
        <w:t>BW0</w:t>
      </w:r>
      <w:r w:rsidRPr="00055E2F">
        <w:rPr>
          <w:rFonts w:ascii="宋体" w:hAnsi="宋体" w:hint="eastAsia"/>
          <w:szCs w:val="21"/>
        </w:rPr>
        <w:t>=S</w:t>
      </w:r>
      <w:r w:rsidRPr="00055E2F">
        <w:rPr>
          <w:rFonts w:ascii="宋体" w:hAnsi="宋体" w:hint="eastAsia"/>
          <w:szCs w:val="21"/>
          <w:vertAlign w:val="subscript"/>
        </w:rPr>
        <w:t>BW1</w:t>
      </w:r>
      <w:r w:rsidRPr="00055E2F">
        <w:rPr>
          <w:rFonts w:ascii="宋体" w:hAnsi="宋体" w:hint="eastAsia"/>
          <w:szCs w:val="21"/>
        </w:rPr>
        <w:t xml:space="preserve"> </w:t>
      </w:r>
      <w:r w:rsidRPr="00055E2F">
        <w:rPr>
          <w:rFonts w:ascii="宋体" w:hAnsi="宋体"/>
          <w:szCs w:val="21"/>
        </w:rPr>
        <w:t>–</w:t>
      </w:r>
      <w:r w:rsidRPr="00055E2F">
        <w:rPr>
          <w:rFonts w:ascii="宋体" w:hAnsi="宋体" w:hint="eastAsia"/>
          <w:szCs w:val="21"/>
        </w:rPr>
        <w:t>P</w:t>
      </w:r>
      <w:r w:rsidRPr="00055E2F">
        <w:rPr>
          <w:rFonts w:ascii="宋体" w:hAnsi="宋体" w:hint="eastAsia"/>
          <w:szCs w:val="21"/>
          <w:vertAlign w:val="subscript"/>
        </w:rPr>
        <w:t>BW1</w:t>
      </w:r>
      <w:r w:rsidRPr="00055E2F">
        <w:rPr>
          <w:rFonts w:ascii="宋体" w:hAnsi="宋体" w:hint="eastAsia"/>
          <w:szCs w:val="21"/>
        </w:rPr>
        <w:t>，S</w:t>
      </w:r>
      <w:r w:rsidRPr="00055E2F">
        <w:rPr>
          <w:rFonts w:ascii="宋体" w:hAnsi="宋体" w:hint="eastAsia"/>
          <w:szCs w:val="21"/>
          <w:vertAlign w:val="subscript"/>
        </w:rPr>
        <w:t>BD0</w:t>
      </w:r>
      <w:r w:rsidRPr="00055E2F">
        <w:rPr>
          <w:rFonts w:ascii="宋体" w:hAnsi="宋体" w:hint="eastAsia"/>
          <w:szCs w:val="21"/>
        </w:rPr>
        <w:t>=S</w:t>
      </w:r>
      <w:r w:rsidRPr="00055E2F">
        <w:rPr>
          <w:rFonts w:ascii="宋体" w:hAnsi="宋体" w:hint="eastAsia"/>
          <w:szCs w:val="21"/>
          <w:vertAlign w:val="subscript"/>
        </w:rPr>
        <w:t>BD1</w:t>
      </w:r>
      <w:r w:rsidRPr="00055E2F">
        <w:rPr>
          <w:rFonts w:ascii="宋体" w:hAnsi="宋体" w:hint="eastAsia"/>
          <w:szCs w:val="21"/>
        </w:rPr>
        <w:t xml:space="preserve"> </w:t>
      </w:r>
      <w:r w:rsidRPr="00055E2F">
        <w:rPr>
          <w:rFonts w:ascii="宋体" w:hAnsi="宋体"/>
          <w:szCs w:val="21"/>
        </w:rPr>
        <w:t>–</w:t>
      </w:r>
      <w:r w:rsidRPr="00055E2F">
        <w:rPr>
          <w:rFonts w:ascii="宋体" w:hAnsi="宋体" w:hint="eastAsia"/>
          <w:szCs w:val="21"/>
        </w:rPr>
        <w:t>P</w:t>
      </w:r>
      <w:r w:rsidRPr="00055E2F">
        <w:rPr>
          <w:rFonts w:ascii="宋体" w:hAnsi="宋体" w:hint="eastAsia"/>
          <w:szCs w:val="21"/>
          <w:vertAlign w:val="subscript"/>
        </w:rPr>
        <w:t>BD1</w:t>
      </w:r>
      <w:r w:rsidRPr="00055E2F">
        <w:rPr>
          <w:rFonts w:ascii="宋体" w:hAnsi="宋体" w:hint="eastAsia"/>
          <w:szCs w:val="21"/>
        </w:rPr>
        <w:t>。</w:t>
      </w:r>
    </w:p>
    <w:p w14:paraId="110D27D8" w14:textId="77777777" w:rsidR="00EE5FD7" w:rsidRPr="00055E2F" w:rsidRDefault="00EE5FD7" w:rsidP="00EE5FD7">
      <w:pPr>
        <w:pStyle w:val="20"/>
        <w:rPr>
          <w:i w:val="0"/>
        </w:rPr>
      </w:pPr>
      <w:bookmarkStart w:id="6135" w:name="_Toc452385618"/>
      <w:bookmarkStart w:id="6136" w:name="_Toc453423657"/>
      <w:r w:rsidRPr="00055E2F">
        <w:rPr>
          <w:rFonts w:hint="eastAsia"/>
          <w:i w:val="0"/>
        </w:rPr>
        <w:t>厚度与宽度波动的原因</w:t>
      </w:r>
      <w:bookmarkEnd w:id="6135"/>
      <w:bookmarkEnd w:id="6136"/>
    </w:p>
    <w:p w14:paraId="40BE5239" w14:textId="77777777" w:rsidR="00EE5FD7" w:rsidRPr="00055E2F" w:rsidRDefault="00EE5FD7" w:rsidP="00EE5FD7">
      <w:pPr>
        <w:pStyle w:val="30"/>
        <w:tabs>
          <w:tab w:val="clear" w:pos="720"/>
          <w:tab w:val="num" w:pos="0"/>
        </w:tabs>
        <w:rPr>
          <w:sz w:val="22"/>
        </w:rPr>
      </w:pPr>
      <w:bookmarkStart w:id="6137" w:name="_Toc452385619"/>
      <w:bookmarkStart w:id="6138" w:name="_Toc453423658"/>
      <w:r w:rsidRPr="00055E2F">
        <w:rPr>
          <w:rFonts w:hint="eastAsia"/>
          <w:sz w:val="22"/>
        </w:rPr>
        <w:t>厚度波动的原因</w:t>
      </w:r>
      <w:bookmarkEnd w:id="6137"/>
      <w:bookmarkEnd w:id="6138"/>
    </w:p>
    <w:p w14:paraId="60653CD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热轧带钢厚度精度一直是提高产品质量的主要目标。正因如此，厚度设定模型及自动厚度控制（AGC）曾是热轧带钢自动化首先实现的功能。模拟AGC系统在计算机控制应用之前已经开始发展，</w:t>
      </w:r>
      <w:r w:rsidRPr="00055E2F">
        <w:rPr>
          <w:rFonts w:ascii="宋体" w:hAnsi="宋体" w:hint="eastAsia"/>
          <w:szCs w:val="21"/>
        </w:rPr>
        <w:lastRenderedPageBreak/>
        <w:t>而冶金工业第一套计算机控制系统（1960年）即用于热连轧精轧机组的厚度设定。</w:t>
      </w:r>
    </w:p>
    <w:p w14:paraId="26DC89D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热轧厚度精度可分为：一批同规格带钢的厚度异板差和每一条带钢的厚度同板差。为此可将厚度精度分解为带钢头部厚度命中率和带钢全长厚度偏差。</w:t>
      </w:r>
    </w:p>
    <w:p w14:paraId="75A075E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头部厚度命中率决定于厚度设定模型的精度，当一批同规格带钢在进入精轧机组前由于粗轧轧出的坯料厚度、宽度，特别是带坯温度有所不同时，厚度设定模型为每一根带坯计算各机架辊缝（速度），保证轧出的每一条带钢头部厚度与要求的成品厚度之差不超出允许精度范围。</w:t>
      </w:r>
    </w:p>
    <w:p w14:paraId="27D85B11" w14:textId="77777777" w:rsidR="00EE5FD7" w:rsidRPr="00055E2F" w:rsidRDefault="00BF1057" w:rsidP="00EE5FD7">
      <w:pPr>
        <w:adjustRightInd w:val="0"/>
        <w:snapToGrid w:val="0"/>
        <w:spacing w:before="157"/>
        <w:jc w:val="center"/>
        <w:rPr>
          <w:rFonts w:ascii="宋体" w:hAnsi="宋体"/>
          <w:szCs w:val="21"/>
        </w:rPr>
      </w:pPr>
      <w:r>
        <w:rPr>
          <w:rFonts w:ascii="宋体" w:hAnsi="宋体"/>
          <w:szCs w:val="21"/>
        </w:rPr>
        <w:pict w14:anchorId="5B072F13">
          <v:shape id="_x0000_i2227" type="#_x0000_t75" style="width:228pt;height:86.25pt">
            <v:imagedata r:id="rId2517" o:title=""/>
          </v:shape>
        </w:pict>
      </w:r>
    </w:p>
    <w:p w14:paraId="322A528D" w14:textId="77777777" w:rsidR="00EE5FD7" w:rsidRPr="00055E2F" w:rsidRDefault="00EE5FD7" w:rsidP="00EE5FD7">
      <w:pPr>
        <w:jc w:val="center"/>
        <w:rPr>
          <w:rFonts w:ascii="宋体" w:hAnsi="宋体"/>
          <w:szCs w:val="21"/>
        </w:rPr>
      </w:pPr>
      <w:del w:id="6139" w:author="yongjun" w:date="2016-06-11T15:07:00Z">
        <w:r w:rsidDel="001C16F6">
          <w:rPr>
            <w:rFonts w:ascii="宋体" w:hAnsi="宋体" w:hint="eastAsia"/>
            <w:szCs w:val="21"/>
          </w:rPr>
          <w:delText>图7.</w:delText>
        </w:r>
      </w:del>
      <w:ins w:id="6140" w:author="yongjun" w:date="2016-06-11T15:07:00Z">
        <w:r w:rsidR="001C16F6">
          <w:rPr>
            <w:rFonts w:ascii="宋体" w:hAnsi="宋体" w:hint="eastAsia"/>
            <w:szCs w:val="21"/>
          </w:rPr>
          <w:t>图7-</w:t>
        </w:r>
      </w:ins>
      <w:r w:rsidRPr="00055E2F">
        <w:rPr>
          <w:rFonts w:ascii="宋体" w:hAnsi="宋体" w:hint="eastAsia"/>
          <w:szCs w:val="21"/>
        </w:rPr>
        <w:t>4 厚度变化示意图</w:t>
      </w:r>
    </w:p>
    <w:p w14:paraId="1CADA79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带钢全长厚差则需由AGC根据头部厚度（相对AGC采用头部锁定）或根据设定的厚度（绝对AGC）使全长各点厚度与锁定值或设定值之差小于允许范围，应该说头部精度对设定AGC工作有明显影响。</w:t>
      </w:r>
    </w:p>
    <w:p w14:paraId="4D041B4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造成热带厚差的主要原因是温度波动。仔细分析同一批规格的产品，其厚度变化如</w:t>
      </w:r>
      <w:del w:id="6141" w:author="yongjun" w:date="2016-06-11T15:07:00Z">
        <w:r w:rsidDel="001C16F6">
          <w:rPr>
            <w:rFonts w:ascii="宋体" w:hAnsi="宋体" w:hint="eastAsia"/>
            <w:szCs w:val="21"/>
          </w:rPr>
          <w:delText>图7.</w:delText>
        </w:r>
      </w:del>
      <w:ins w:id="6142" w:author="yongjun" w:date="2016-06-11T15:07:00Z">
        <w:r w:rsidR="001C16F6">
          <w:rPr>
            <w:rFonts w:ascii="宋体" w:hAnsi="宋体" w:hint="eastAsia"/>
            <w:szCs w:val="21"/>
          </w:rPr>
          <w:t>图7-</w:t>
        </w:r>
      </w:ins>
      <w:r w:rsidRPr="00055E2F">
        <w:rPr>
          <w:rFonts w:ascii="宋体" w:hAnsi="宋体" w:hint="eastAsia"/>
          <w:szCs w:val="21"/>
        </w:rPr>
        <w:t>4所示。</w:t>
      </w:r>
    </w:p>
    <w:p w14:paraId="3198876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（1）头部厚差，是同一批料的厚度头部命中率（曲线A和曲线B之差）。影响头部命中率的因素为：</w:t>
      </w:r>
    </w:p>
    <w:p w14:paraId="438F753A" w14:textId="77777777" w:rsidR="00EE5FD7" w:rsidRPr="00055E2F" w:rsidRDefault="00EE5FD7" w:rsidP="00B913D9">
      <w:pPr>
        <w:numPr>
          <w:ilvl w:val="0"/>
          <w:numId w:val="13"/>
        </w:numPr>
        <w:rPr>
          <w:rFonts w:ascii="宋体" w:hAnsi="宋体"/>
          <w:szCs w:val="21"/>
        </w:rPr>
      </w:pPr>
      <w:r w:rsidRPr="00055E2F">
        <w:rPr>
          <w:rFonts w:ascii="宋体" w:hAnsi="宋体" w:hint="eastAsia"/>
          <w:szCs w:val="21"/>
        </w:rPr>
        <w:t>模型设定精度不高（主要是温降模型和轧制力模型的精度）；</w:t>
      </w:r>
    </w:p>
    <w:p w14:paraId="719100BE" w14:textId="77777777" w:rsidR="00EE5FD7" w:rsidRPr="00055E2F" w:rsidRDefault="00EE5FD7" w:rsidP="00B913D9">
      <w:pPr>
        <w:numPr>
          <w:ilvl w:val="0"/>
          <w:numId w:val="13"/>
        </w:numPr>
        <w:rPr>
          <w:rFonts w:ascii="宋体" w:hAnsi="宋体"/>
          <w:szCs w:val="21"/>
        </w:rPr>
      </w:pPr>
      <w:r w:rsidRPr="00055E2F">
        <w:rPr>
          <w:rFonts w:ascii="宋体" w:hAnsi="宋体" w:hint="eastAsia"/>
          <w:szCs w:val="21"/>
        </w:rPr>
        <w:t>带坯在厚度方向存在温度差，所测表面温度与带坯实际平均温度有差异；</w:t>
      </w:r>
    </w:p>
    <w:p w14:paraId="62D66E96" w14:textId="77777777" w:rsidR="00EE5FD7" w:rsidRPr="00055E2F" w:rsidRDefault="00EE5FD7" w:rsidP="00B913D9">
      <w:pPr>
        <w:numPr>
          <w:ilvl w:val="0"/>
          <w:numId w:val="13"/>
        </w:numPr>
        <w:rPr>
          <w:rFonts w:ascii="宋体" w:hAnsi="宋体"/>
          <w:szCs w:val="21"/>
        </w:rPr>
      </w:pPr>
      <w:r w:rsidRPr="00055E2F">
        <w:rPr>
          <w:rFonts w:ascii="宋体" w:hAnsi="宋体" w:hint="eastAsia"/>
          <w:szCs w:val="21"/>
        </w:rPr>
        <w:t>带坯头部低温段（黑头）过长。</w:t>
      </w:r>
    </w:p>
    <w:p w14:paraId="575D4A2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为此需要提高设定模型精度，加强模型自学习及采用穿带自适应，即当带钢咬入F1、F2后根据实测轧制力及辊缝值推算出带坯实际的硬度（变形阻力）后，以此修正后续机架辊缝，使带坯头尾厚度发生变化。</w:t>
      </w:r>
    </w:p>
    <w:p w14:paraId="30F3B0D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（2）同板厚差（带坯纵向厚差），主要是头尾参数变动（如温度）使轧制力发生变化，从而在辊缝不变的情况下使带钢头尾厚度发生变化。影响带钢全长厚度偏差的因素可分为两类：</w:t>
      </w:r>
    </w:p>
    <w:p w14:paraId="0FD2D6D6" w14:textId="77777777" w:rsidR="00EE5FD7" w:rsidRPr="00055E2F" w:rsidRDefault="00EE5FD7" w:rsidP="00B913D9">
      <w:pPr>
        <w:numPr>
          <w:ilvl w:val="0"/>
          <w:numId w:val="13"/>
        </w:numPr>
        <w:tabs>
          <w:tab w:val="num" w:pos="780"/>
        </w:tabs>
        <w:rPr>
          <w:rFonts w:ascii="宋体" w:hAnsi="宋体"/>
          <w:szCs w:val="21"/>
        </w:rPr>
      </w:pPr>
      <w:r w:rsidRPr="00055E2F">
        <w:rPr>
          <w:rFonts w:ascii="宋体" w:hAnsi="宋体" w:hint="eastAsia"/>
          <w:szCs w:val="21"/>
        </w:rPr>
        <w:t>带钢本身工艺参数波动造成，这包括来料头尾温度不匀、水印、来料厚度不匀以及化学成分偏析等；</w:t>
      </w:r>
    </w:p>
    <w:p w14:paraId="268876DB" w14:textId="77777777" w:rsidR="00EE5FD7" w:rsidRPr="00055E2F" w:rsidRDefault="00EE5FD7" w:rsidP="00B913D9">
      <w:pPr>
        <w:numPr>
          <w:ilvl w:val="0"/>
          <w:numId w:val="13"/>
        </w:numPr>
        <w:tabs>
          <w:tab w:val="num" w:pos="780"/>
        </w:tabs>
        <w:rPr>
          <w:rFonts w:ascii="宋体" w:hAnsi="宋体"/>
          <w:szCs w:val="21"/>
        </w:rPr>
      </w:pPr>
      <w:r w:rsidRPr="00055E2F">
        <w:rPr>
          <w:rFonts w:ascii="宋体" w:hAnsi="宋体" w:hint="eastAsia"/>
          <w:szCs w:val="21"/>
        </w:rPr>
        <w:t>由轧机参数变动造成，这包括支撑辊偏心、轧辊热膨胀、轧辊磨损以及油膜轴承上的油膜厚度变化等。</w:t>
      </w:r>
    </w:p>
    <w:p w14:paraId="5C44825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轧机参数变动将使辊缝发生周期变动（偏心）及零位漂移（热膨胀等）。这将在辊缝不调整情况下使轧件厚度发生周期波动或缓慢变化。</w:t>
      </w:r>
    </w:p>
    <w:p w14:paraId="4B49ABE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自动厚度控制系统用来克服带钢工艺参数波动对厚差的影响，并对轧机参数的变动给予补偿。</w:t>
      </w:r>
    </w:p>
    <w:p w14:paraId="6453DA3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从厚差分布特征来看，产生厚差的原因有以下几种：</w:t>
      </w:r>
    </w:p>
    <w:p w14:paraId="7FE8278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（1）头尾温差，这主要是由于粗轧末机架出口速度一般比精轧机组入口速度要高，因而造成了带钢头部和尾部在空气中停留时间不同。</w:t>
      </w:r>
    </w:p>
    <w:p w14:paraId="0841704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加热炉内导轨在钢坯表面造成的低温段称为水印，由于此段温度变化率大，厚度变动比较剧烈。一般反馈控制由于有时间滞后，对这种厚差的调整效果较差。采用液压压下可大大减小滞后，对电动压下如采用预控方式，这种厚差亦可大为减小。</w:t>
      </w:r>
    </w:p>
    <w:p w14:paraId="517D7F4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3）活套起套过猛，对带钢产生冲击，使颈部厚度变薄。为此，需采用活套起套“软着陆”技术。活套张力过大，当轧件尾部离开各机架时张力消失，使轧制力发生突增，造成台阶性厚差，一般采用“压尾”或“拉尾”的办法来改善。</w:t>
      </w:r>
    </w:p>
    <w:p w14:paraId="5689A48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（4）咬钢时由于速度设定不谐调加上动态速降造成钢套过大，起套并投入高度控制后，由于纠</w:t>
      </w:r>
      <w:r w:rsidRPr="00055E2F">
        <w:rPr>
          <w:rFonts w:ascii="宋体" w:hAnsi="宋体" w:hint="eastAsia"/>
          <w:szCs w:val="21"/>
        </w:rPr>
        <w:lastRenderedPageBreak/>
        <w:t>偏过快造成带钢拉钢，这一松一紧使厚度减薄，宽度拉窄。</w:t>
      </w:r>
    </w:p>
    <w:p w14:paraId="797AD7E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（5）温度随机波动造成轧制力以及厚度波动。</w:t>
      </w:r>
    </w:p>
    <w:p w14:paraId="78B92CC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6）现代带钢热连轧机都采用低速咬钢，待带钢进入卷取机后再同步加速至高速的办法进行轧制。在轧辊转速变动较大时，将使油膜轴承的油膜厚度发生变化而使实际辊缝变小，影响轧件厚度。为此，现代厚度控制系统都具有油膜厚度补偿功能。</w:t>
      </w:r>
    </w:p>
    <w:p w14:paraId="72F7BE4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7）轧辊偏心（椭圆度）将直接使实际辊缝产生高频周期变化。过去，热连轧精轧机组调厚精度尚未达到如此高的水平，因此一般采用死区（不灵敏区）来避免压下系统受此高频干扰的影响。近代热连轧机组由于全部采用液压压下，为了进一步提高精度，已开始大力研究热连轧偏心控制。</w:t>
      </w:r>
    </w:p>
    <w:p w14:paraId="254CCBD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消除同板厚差的主要办法是采用自动厚度控制（AGC）系统。AGC系统工作的效果和辊缝及速度设定正确性有关。如果辊缝及速度设定不当，则AGC系统不仅要承担消除同板厚差的任务，还要承担消除板厚偏差。这样将使AGC系统任务过重，往往由于设备能力的限制，而不得不被迫中途停止工作。为此，有些系统采用以带钢头部厚度作为控制其后面厚度的标准。这是当头部厚度不准确时一般采用的方法。因此，区分这两种偏差，力争减少头部板厚偏差，同时不断改进AGC系统的功能，是提高板卷厚度精度和厚度均匀性的主要措施。</w:t>
      </w:r>
    </w:p>
    <w:p w14:paraId="0E33F92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AGC系统从厚度偏差出发前馈及反馈控制厚度，但从计算分析可知，当粗轧轧出的带坯厚度存在3%的台阶时成品厚差仅10～20</w:t>
      </w:r>
      <w:r w:rsidRPr="00055E2F">
        <w:rPr>
          <w:rFonts w:ascii="宋体" w:hAnsi="宋体"/>
          <w:szCs w:val="21"/>
        </w:rPr>
        <w:t>μ</w:t>
      </w:r>
      <w:r w:rsidRPr="00055E2F">
        <w:rPr>
          <w:rFonts w:ascii="宋体" w:hAnsi="宋体" w:hint="eastAsia"/>
          <w:szCs w:val="21"/>
        </w:rPr>
        <w:t>m（不投入AGC时），这是由于随着带坯厚度被压缩的同时厚度偏差亦被“压缩”减少，带钢热连轧具有“自然削减来料厚差”的能力。</w:t>
      </w:r>
    </w:p>
    <w:p w14:paraId="7AEA1A0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但温度波动不同，当温度较低的那一段钢进入每一个机架时都将使轧制力加大而产生新的厚差，即温度波动对厚度影响具有“重复发生”的性质。当来料带坯某一段具有3%的温度变动将使成品产生80</w:t>
      </w:r>
      <w:r w:rsidRPr="00055E2F">
        <w:rPr>
          <w:rFonts w:ascii="宋体" w:hAnsi="宋体"/>
          <w:szCs w:val="21"/>
        </w:rPr>
        <w:t>μ</w:t>
      </w:r>
      <w:r w:rsidRPr="00055E2F">
        <w:rPr>
          <w:rFonts w:ascii="宋体" w:hAnsi="宋体" w:hint="eastAsia"/>
          <w:szCs w:val="21"/>
        </w:rPr>
        <w:t>m以上的厚差（不投入AGC时），因此近年来AGC技术将以温度（硬度）波动为依据来控制厚度。</w:t>
      </w:r>
    </w:p>
    <w:p w14:paraId="01F5FFC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厚度控制主要通过调节压下来实现，20世纪80年代中期之前带钢热连轧由压下电机通过齿轮及涡轮副减速带动压下螺丝来调节辊缝。由于调厚时压下电机总处于过渡过程，设计电动压下系统时应合理选择压下电机功率、转动惯量、减速比和压下螺丝的螺距以使压下系统具有较大的加速度（a&gt;2mm/s</w:t>
      </w:r>
      <w:r w:rsidRPr="00055E2F">
        <w:rPr>
          <w:rFonts w:ascii="宋体" w:hAnsi="宋体" w:hint="eastAsia"/>
          <w:szCs w:val="21"/>
          <w:vertAlign w:val="superscript"/>
        </w:rPr>
        <w:t>2</w:t>
      </w:r>
      <w:r w:rsidRPr="00055E2F">
        <w:rPr>
          <w:rFonts w:ascii="宋体" w:hAnsi="宋体" w:hint="eastAsia"/>
          <w:szCs w:val="21"/>
        </w:rPr>
        <w:t>）。</w:t>
      </w:r>
    </w:p>
    <w:p w14:paraId="5562186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20世纪80年代中期采用液压压下，使压下系统的动态响应提高了近10倍，因而进一步提高了厚度精度。已投产的热连轧机为了提高厚度精度大部分采用了在后几个机架增设液压微调缸，采用电动压下加液压缸的形式。辊缝设定采用电动压下，而调厚用液压缸。</w:t>
      </w:r>
    </w:p>
    <w:p w14:paraId="2F503B6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压下调厚时将使轧制力及前（后）滑发生变化，因而将影响出口带钢凸度，进而影响板形，需用弯辊力加以补偿。前后滑变动使活套摆动造成机架间瞬间张力波动，反过来影响调厚效果。采用液压压下后，由于压下速度提高，更要求主传动及活套具有较高的响应性。</w:t>
      </w:r>
    </w:p>
    <w:p w14:paraId="3404EB6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综上所述，为了提高带钢厚度精度，需要在过程控制（二级）及基础自动化（一级）设置一批功能，并需统筹考虑压下、活套、主速度系统及弯辊系统的静动特性。</w:t>
      </w:r>
    </w:p>
    <w:p w14:paraId="3BC71B8B" w14:textId="77777777" w:rsidR="00EE5FD7" w:rsidRPr="00055E2F" w:rsidRDefault="00EE5FD7" w:rsidP="00EE5FD7">
      <w:pPr>
        <w:pStyle w:val="30"/>
        <w:tabs>
          <w:tab w:val="clear" w:pos="720"/>
          <w:tab w:val="num" w:pos="0"/>
        </w:tabs>
        <w:rPr>
          <w:sz w:val="22"/>
        </w:rPr>
      </w:pPr>
      <w:bookmarkStart w:id="6143" w:name="_Toc452385620"/>
      <w:bookmarkStart w:id="6144" w:name="_Toc453423659"/>
      <w:r w:rsidRPr="00055E2F">
        <w:rPr>
          <w:rFonts w:hint="eastAsia"/>
          <w:sz w:val="22"/>
        </w:rPr>
        <w:t>宽度波动的原因</w:t>
      </w:r>
      <w:bookmarkEnd w:id="6143"/>
      <w:bookmarkEnd w:id="6144"/>
    </w:p>
    <w:p w14:paraId="6078708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宽度精度与厚度精度、板凸度、平直度共同构成带钢的外形质量，其中宽度精度是带钢产品外形质量的一个重要指标。精确的宽度可以提高热轧薄板及其后步工序的成材率，既可避免由于过宽造成切边过多，又可减少由于过窄给后步工序带来的生产安排混乱。宽度控制的目的就是针对侧压和水平轧制变形的特点和工艺参数对宽度变形的影响因素，采通过用模型控制等技术，使成品卷沿全长宽度公差达到允许范围之内。</w:t>
      </w:r>
    </w:p>
    <w:p w14:paraId="0781940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制过程中轧件的宽展有三种类型：自由宽展、限制宽展、强迫宽展，热轧板带生产中轧件的宽展属于自由宽展类型，变形金属的流动阻力只有来自轧辊的摩擦阻力，因此，凡是影响轧辊摩擦阻力分布的因素都对带材的宽展造成一定影响。带材经轧制后的最终宽度虽然受很多因素影响，但</w:t>
      </w:r>
      <w:r w:rsidRPr="00055E2F">
        <w:rPr>
          <w:rFonts w:ascii="宋体" w:hAnsi="宋体" w:hint="eastAsia"/>
          <w:szCs w:val="21"/>
        </w:rPr>
        <w:lastRenderedPageBreak/>
        <w:t>生产中宽度控制主要是依靠控制模型来实现，宽展预测模型是宽度自动控制技术的核心，该预测模型是否精确直接影响到宽度控制的效果。目前大部分国内生产线上采用的宽展预测模型都是国外技术公司配套开发的，这些模型的一个显著特点就是影响因素涵盖不全，一般仅考虑了带材厚度、宽度、摩擦状态三种因素对宽展的影响，因此在实际控制中存在命中率不高的现象，为了提高宽度控制精度，需要细致了解影响宽展的因素。</w:t>
      </w:r>
    </w:p>
    <w:p w14:paraId="1118B81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温度对宽展的影响。温度是热轧系统中重点监控要素之一，在同样压下量的情况下，温度越高，金属粒子间应力越小，轧件越容易变形，宽展越大。在生产实际由于各种原因造成带钢表面温度分布不均，经过立辊轧制后，由于不同温度区域轧件宽展量不同，造成带钢宽度有波动，从而影响宽度控制，例如：加热炉步进梁在烧钢时，造成轧件炉底黑印，板坯长度方向炉底黑印（或称水印）处温度低，使立轧效果减小，再经过平辊轧出宽度增大。因此必须采取一种动态宽度修正手段，才能有效对宽度进行控制。</w:t>
      </w:r>
    </w:p>
    <w:p w14:paraId="7C5B4B9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立辊磨损对宽展的影响。随着立辊在服役期内的使用，轧辊受到不断磨损，辊径不断减小，辊槽宽度不断增大，这些变化在宽展预测模型中都没有考虑，因此直接造成了对宽度控制精度影响，这种影响单单靠宽度控制自适应修正显然不能在短期内消除的。</w:t>
      </w:r>
    </w:p>
    <w:p w14:paraId="55705FC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3）压下量及相对压下量对宽展的影响。压下量也是影响轧件宽展的主要因素之一。轧件厚度相同，压下量增大，宽展量增加。压下量相同，相对压下量增大，宽展量增加。这主要是因为压下量或相对压下量增大后，变形区长度增加，使轧制方向上的金属流动阻力加大的缘故。</w:t>
      </w:r>
    </w:p>
    <w:p w14:paraId="5318749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（4）摩擦系数对宽展的影响。在轧制过程当中，凡是影响摩擦系数的因素都将影响宽长。在其他条件相同时，宽展随摩擦系数的增加而加大。</w:t>
      </w:r>
    </w:p>
    <w:p w14:paraId="6C3ECB3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5）张力对宽展的影响。例如：精轧机架间张力的影响，由于轧机速度不平衡和活套量变化等干扰的影响，机架间张力发生波动。同时，穿带和抛尾时头尾部分不受机架间张力作用，张力变化会引起宽度的变化。此外，卷取机冲击张力的影响。带卷头部卷入卷取机卷筒瞬间产生的冲击张力使得变形抗力低的部分（精轧机组出口附近）发生局部变窄。这些说明金属变形过程中的应力状态影响金属的流动，薄板轧制时，变形区存在由活套提供的前后张力，因带材宽厚比数值很大，轧制时对拉应力很敏感，如果前后张力过大，带材将因被过度拉伸而变窄。入口侧张力比出口侧张力对带材的宽展影响大，而且张力对宽展的影响随着由接触弧长决定的板边附近的金属流动状况改变而变化。</w:t>
      </w:r>
    </w:p>
    <w:p w14:paraId="40077D9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（6）轧件宽度的影响。例如：板坯宽度波动，由于清理板坯缺陷的影响和连铸坯铸造速度的影响，造成板坯宽度发生波动。轧件宽度变化，宽展区相应变化，因而宽展量相应变化。</w:t>
      </w:r>
    </w:p>
    <w:p w14:paraId="7A6AA82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7）板凸度的影响。板凸度发生变化时，金属横向流动跟随变化，尤其对于薄板，宽展受板凸度影响更为明显。一般宽度预测模型是利用模拟实验或有限元计算或神经网络等方法得出宽展预测模型，通过现场实测数据模型中系数予以修正。</w:t>
      </w:r>
    </w:p>
    <w:p w14:paraId="68C1E23E" w14:textId="77777777" w:rsidR="00EE5FD7" w:rsidRPr="00055E2F" w:rsidRDefault="00EE5FD7" w:rsidP="00EE5FD7">
      <w:pPr>
        <w:pStyle w:val="20"/>
        <w:rPr>
          <w:i w:val="0"/>
        </w:rPr>
      </w:pPr>
      <w:bookmarkStart w:id="6145" w:name="_Toc452385621"/>
      <w:bookmarkStart w:id="6146" w:name="_Toc453423660"/>
      <w:r w:rsidRPr="00055E2F">
        <w:rPr>
          <w:rFonts w:hint="eastAsia"/>
          <w:i w:val="0"/>
        </w:rPr>
        <w:t>自动厚度控制（</w:t>
      </w:r>
      <w:r w:rsidRPr="00055E2F">
        <w:rPr>
          <w:rFonts w:hint="eastAsia"/>
          <w:i w:val="0"/>
        </w:rPr>
        <w:t>AGC</w:t>
      </w:r>
      <w:r w:rsidRPr="00055E2F">
        <w:rPr>
          <w:rFonts w:hint="eastAsia"/>
          <w:i w:val="0"/>
        </w:rPr>
        <w:t>）</w:t>
      </w:r>
      <w:bookmarkEnd w:id="6145"/>
      <w:bookmarkEnd w:id="6146"/>
    </w:p>
    <w:p w14:paraId="71114AF3" w14:textId="77777777" w:rsidR="00EE5FD7" w:rsidRPr="00055E2F" w:rsidRDefault="00EE5FD7" w:rsidP="00EE5FD7">
      <w:pPr>
        <w:pStyle w:val="30"/>
        <w:tabs>
          <w:tab w:val="clear" w:pos="720"/>
          <w:tab w:val="num" w:pos="0"/>
        </w:tabs>
        <w:rPr>
          <w:sz w:val="22"/>
        </w:rPr>
      </w:pPr>
      <w:bookmarkStart w:id="6147" w:name="_Toc452385622"/>
      <w:bookmarkStart w:id="6148" w:name="_Toc453423661"/>
      <w:r w:rsidRPr="00055E2F">
        <w:rPr>
          <w:rFonts w:hint="eastAsia"/>
          <w:sz w:val="22"/>
        </w:rPr>
        <w:t>厚度控制的分析方法</w:t>
      </w:r>
      <w:bookmarkEnd w:id="6147"/>
      <w:bookmarkEnd w:id="6148"/>
    </w:p>
    <w:p w14:paraId="3F7531B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弹跳方程是分析厚度自动控制系统的一个有效工具，通过它不但可以弄清各种因素对厚度的影响，而且还可定量的分析各种厚度控制方案。一种直观简易的分析方法是将变形区中的轧制力P作为纵坐标，而把厚度作为横坐标，作成所谓的P-h图，在此图上，可以综合的研究变形区中轧件（塑性方程）和轧辊（弹跳方程）之间相互作用又相互联系的力和变形关系。</w:t>
      </w:r>
    </w:p>
    <w:p w14:paraId="0E01AAA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利用P-h图可以直观的分析造成厚差的各种原因。造成厚差的原因可以分为两大类：</w:t>
      </w:r>
    </w:p>
    <w:p w14:paraId="70FD7D3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（1）轧机方面的原因（见</w:t>
      </w:r>
      <w:del w:id="6149" w:author="yongjun" w:date="2016-06-11T15:07:00Z">
        <w:r w:rsidDel="001C16F6">
          <w:rPr>
            <w:rFonts w:ascii="宋体" w:hAnsi="宋体" w:hint="eastAsia"/>
            <w:szCs w:val="21"/>
          </w:rPr>
          <w:delText>图7.</w:delText>
        </w:r>
      </w:del>
      <w:ins w:id="6150" w:author="yongjun" w:date="2016-06-11T15:07:00Z">
        <w:r w:rsidR="001C16F6">
          <w:rPr>
            <w:rFonts w:ascii="宋体" w:hAnsi="宋体" w:hint="eastAsia"/>
            <w:szCs w:val="21"/>
          </w:rPr>
          <w:t>图7-</w:t>
        </w:r>
      </w:ins>
      <w:r w:rsidRPr="00055E2F">
        <w:rPr>
          <w:rFonts w:ascii="宋体" w:hAnsi="宋体" w:hint="eastAsia"/>
          <w:szCs w:val="21"/>
        </w:rPr>
        <w:t>5）。属于这类原因的有轧辊偏心、轧辊磨损、轧辊热膨胀、油</w:t>
      </w:r>
      <w:r w:rsidRPr="00055E2F">
        <w:rPr>
          <w:rFonts w:ascii="宋体" w:hAnsi="宋体" w:hint="eastAsia"/>
          <w:szCs w:val="21"/>
        </w:rPr>
        <w:lastRenderedPageBreak/>
        <w:t>膜轴承油膜厚度变化等，它们会导致轧机刚度系数（对应图中刚度曲线的斜率）发生变化。轧机方面的原因会导致厚度和轧制力一个变大、一个变小。产生的现象都是在辊缝指示值S</w:t>
      </w:r>
      <w:r w:rsidRPr="00055E2F">
        <w:rPr>
          <w:rFonts w:ascii="宋体" w:hAnsi="宋体" w:hint="eastAsia"/>
          <w:szCs w:val="21"/>
          <w:vertAlign w:val="subscript"/>
        </w:rPr>
        <w:t>0</w:t>
      </w:r>
      <w:r w:rsidRPr="00055E2F">
        <w:rPr>
          <w:rFonts w:ascii="宋体" w:hAnsi="宋体" w:hint="eastAsia"/>
          <w:szCs w:val="21"/>
        </w:rPr>
        <w:t>不变的情况下，实际辊缝有所变动，导致刚度曲线从l</w:t>
      </w:r>
      <w:r w:rsidRPr="00055E2F">
        <w:rPr>
          <w:rFonts w:ascii="宋体" w:hAnsi="宋体" w:hint="eastAsia"/>
          <w:szCs w:val="21"/>
          <w:vertAlign w:val="subscript"/>
        </w:rPr>
        <w:t>11</w:t>
      </w:r>
      <w:r w:rsidRPr="00055E2F">
        <w:rPr>
          <w:rFonts w:ascii="宋体" w:hAnsi="宋体" w:hint="eastAsia"/>
          <w:szCs w:val="21"/>
        </w:rPr>
        <w:t>变为l</w:t>
      </w:r>
      <w:r w:rsidRPr="00055E2F">
        <w:rPr>
          <w:rFonts w:ascii="宋体" w:hAnsi="宋体" w:hint="eastAsia"/>
          <w:szCs w:val="21"/>
          <w:vertAlign w:val="subscript"/>
        </w:rPr>
        <w:t>12</w:t>
      </w:r>
      <w:r w:rsidRPr="00055E2F">
        <w:rPr>
          <w:rFonts w:ascii="宋体" w:hAnsi="宋体" w:hint="eastAsia"/>
          <w:szCs w:val="21"/>
        </w:rPr>
        <w:t>，从而使得出口厚度由h变为h</w:t>
      </w:r>
      <w:r w:rsidRPr="00055E2F">
        <w:rPr>
          <w:rFonts w:ascii="宋体" w:hAnsi="宋体"/>
          <w:szCs w:val="21"/>
        </w:rPr>
        <w:t>´</w:t>
      </w:r>
      <w:r w:rsidRPr="00055E2F">
        <w:rPr>
          <w:rFonts w:ascii="宋体" w:hAnsi="宋体" w:hint="eastAsia"/>
          <w:szCs w:val="21"/>
        </w:rPr>
        <w:t>，其变动量</w:t>
      </w:r>
      <w:r w:rsidRPr="00055E2F">
        <w:rPr>
          <w:rFonts w:ascii="宋体" w:hAnsi="宋体"/>
          <w:szCs w:val="21"/>
        </w:rPr>
        <w:softHyphen/>
        <w:t>Δ</w:t>
      </w:r>
      <w:r w:rsidRPr="00055E2F">
        <w:rPr>
          <w:rFonts w:ascii="宋体" w:hAnsi="宋体" w:hint="eastAsia"/>
          <w:szCs w:val="21"/>
        </w:rPr>
        <w:t>h = h</w:t>
      </w:r>
      <w:r w:rsidRPr="00055E2F">
        <w:rPr>
          <w:rFonts w:ascii="宋体" w:hAnsi="宋体"/>
          <w:szCs w:val="21"/>
        </w:rPr>
        <w:t>´</w:t>
      </w:r>
      <w:r w:rsidRPr="00055E2F">
        <w:rPr>
          <w:rFonts w:ascii="宋体" w:hAnsi="宋体" w:hint="eastAsia"/>
          <w:szCs w:val="21"/>
        </w:rPr>
        <w:t xml:space="preserve"> - h。如果要保持出口厚度不变，则需将辊缝变动</w:t>
      </w:r>
      <w:r w:rsidRPr="00055E2F">
        <w:rPr>
          <w:rFonts w:ascii="宋体" w:hAnsi="宋体"/>
          <w:szCs w:val="21"/>
        </w:rPr>
        <w:t>Δ</w:t>
      </w:r>
      <w:r w:rsidRPr="00055E2F">
        <w:rPr>
          <w:rFonts w:ascii="宋体" w:hAnsi="宋体" w:hint="eastAsia"/>
          <w:szCs w:val="21"/>
        </w:rPr>
        <w:t>S，即将刚度曲线从l</w:t>
      </w:r>
      <w:r w:rsidRPr="00055E2F">
        <w:rPr>
          <w:rFonts w:ascii="宋体" w:hAnsi="宋体" w:hint="eastAsia"/>
          <w:szCs w:val="21"/>
          <w:vertAlign w:val="subscript"/>
        </w:rPr>
        <w:t>12</w:t>
      </w:r>
      <w:r w:rsidRPr="00055E2F">
        <w:rPr>
          <w:rFonts w:ascii="宋体" w:hAnsi="宋体" w:hint="eastAsia"/>
          <w:szCs w:val="21"/>
        </w:rPr>
        <w:t>变为l</w:t>
      </w:r>
      <w:r w:rsidRPr="00055E2F">
        <w:rPr>
          <w:rFonts w:ascii="宋体" w:hAnsi="宋体" w:hint="eastAsia"/>
          <w:szCs w:val="21"/>
          <w:vertAlign w:val="subscript"/>
        </w:rPr>
        <w:t>13</w:t>
      </w:r>
      <w:r w:rsidRPr="00055E2F">
        <w:rPr>
          <w:rFonts w:ascii="宋体" w:hAnsi="宋体" w:hint="eastAsia"/>
          <w:szCs w:val="21"/>
        </w:rPr>
        <w:t>。</w:t>
      </w:r>
    </w:p>
    <w:p w14:paraId="47B9CD65" w14:textId="77777777" w:rsidR="00EE5FD7" w:rsidRPr="00055E2F" w:rsidRDefault="00EE5FD7" w:rsidP="00EE5FD7">
      <w:pPr>
        <w:jc w:val="center"/>
        <w:rPr>
          <w:rFonts w:ascii="宋体" w:hAnsi="宋体"/>
          <w:szCs w:val="21"/>
        </w:rPr>
      </w:pPr>
      <w:r w:rsidRPr="00055E2F">
        <w:rPr>
          <w:rFonts w:ascii="宋体" w:hAnsi="宋体"/>
          <w:szCs w:val="21"/>
        </w:rPr>
        <w:object w:dxaOrig="3552" w:dyaOrig="2203" w14:anchorId="3DA5DF84">
          <v:shape id="_x0000_i2228" type="#_x0000_t75" style="width:177.75pt;height:110.25pt" o:ole="">
            <v:imagedata r:id="rId2518" o:title=""/>
          </v:shape>
          <o:OLEObject Type="Embed" ProgID="Visio.Drawing.11" ShapeID="_x0000_i2228" DrawAspect="Content" ObjectID="_1527665566" r:id="rId2519"/>
        </w:object>
      </w:r>
    </w:p>
    <w:p w14:paraId="3E0985DE" w14:textId="77777777" w:rsidR="00EE5FD7" w:rsidRPr="00055E2F" w:rsidRDefault="00EE5FD7" w:rsidP="00EE5FD7">
      <w:pPr>
        <w:jc w:val="center"/>
        <w:rPr>
          <w:rFonts w:ascii="宋体" w:hAnsi="宋体"/>
          <w:szCs w:val="21"/>
        </w:rPr>
      </w:pPr>
      <w:del w:id="6151" w:author="yongjun" w:date="2016-06-11T15:07:00Z">
        <w:r w:rsidDel="001C16F6">
          <w:rPr>
            <w:rFonts w:ascii="宋体" w:hAnsi="宋体" w:hint="eastAsia"/>
            <w:szCs w:val="21"/>
          </w:rPr>
          <w:delText>图7.</w:delText>
        </w:r>
      </w:del>
      <w:ins w:id="6152" w:author="yongjun" w:date="2016-06-11T15:07:00Z">
        <w:r w:rsidR="001C16F6">
          <w:rPr>
            <w:rFonts w:ascii="宋体" w:hAnsi="宋体" w:hint="eastAsia"/>
            <w:szCs w:val="21"/>
          </w:rPr>
          <w:t>图7-</w:t>
        </w:r>
      </w:ins>
      <w:r w:rsidRPr="00055E2F">
        <w:rPr>
          <w:rFonts w:ascii="宋体" w:hAnsi="宋体" w:hint="eastAsia"/>
          <w:szCs w:val="21"/>
        </w:rPr>
        <w:t>5 轧机原因对出口厚度的影响及AGC控制</w:t>
      </w:r>
    </w:p>
    <w:p w14:paraId="0E6157E3"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（2）轧件方面的原因。属于这类原因的有来料厚度波动（见</w:t>
      </w:r>
      <w:del w:id="6153" w:author="yongjun" w:date="2016-06-11T15:07:00Z">
        <w:r w:rsidDel="001C16F6">
          <w:rPr>
            <w:rFonts w:ascii="宋体" w:hAnsi="宋体" w:hint="eastAsia"/>
            <w:szCs w:val="21"/>
          </w:rPr>
          <w:delText>图7.</w:delText>
        </w:r>
      </w:del>
      <w:ins w:id="6154" w:author="yongjun" w:date="2016-06-11T15:07:00Z">
        <w:r w:rsidR="001C16F6">
          <w:rPr>
            <w:rFonts w:ascii="宋体" w:hAnsi="宋体" w:hint="eastAsia"/>
            <w:szCs w:val="21"/>
          </w:rPr>
          <w:t>图7-</w:t>
        </w:r>
      </w:ins>
      <w:r w:rsidRPr="00055E2F">
        <w:rPr>
          <w:rFonts w:ascii="宋体" w:hAnsi="宋体" w:hint="eastAsia"/>
          <w:szCs w:val="21"/>
        </w:rPr>
        <w:t>6）和来料硬度波动（见</w:t>
      </w:r>
      <w:del w:id="6155" w:author="yongjun" w:date="2016-06-11T15:07:00Z">
        <w:r w:rsidDel="001C16F6">
          <w:rPr>
            <w:rFonts w:ascii="宋体" w:hAnsi="宋体" w:hint="eastAsia"/>
            <w:szCs w:val="21"/>
          </w:rPr>
          <w:delText>图7.</w:delText>
        </w:r>
      </w:del>
      <w:ins w:id="6156" w:author="yongjun" w:date="2016-06-11T15:07:00Z">
        <w:r w:rsidR="001C16F6">
          <w:rPr>
            <w:rFonts w:ascii="宋体" w:hAnsi="宋体" w:hint="eastAsia"/>
            <w:szCs w:val="21"/>
          </w:rPr>
          <w:t>图7-</w:t>
        </w:r>
      </w:ins>
      <w:r w:rsidRPr="00055E2F">
        <w:rPr>
          <w:rFonts w:ascii="宋体" w:hAnsi="宋体" w:hint="eastAsia"/>
          <w:szCs w:val="21"/>
        </w:rPr>
        <w:t>7）等，来料硬度波动会导致轧件塑性系数（对应图中塑性曲线的斜率）发生变化，对热轧来说，硬度波动主要是由于温度不均引起的。轧件方面的原因会导致厚度和轧制力同时变大或变小。来料厚度波动会导致</w:t>
      </w:r>
      <w:del w:id="6157" w:author="yongjun" w:date="2016-06-11T15:07:00Z">
        <w:r w:rsidDel="001C16F6">
          <w:rPr>
            <w:rFonts w:ascii="宋体" w:hAnsi="宋体" w:hint="eastAsia"/>
            <w:szCs w:val="21"/>
          </w:rPr>
          <w:delText>图7.</w:delText>
        </w:r>
      </w:del>
      <w:ins w:id="6158" w:author="yongjun" w:date="2016-06-11T15:07:00Z">
        <w:r w:rsidR="001C16F6">
          <w:rPr>
            <w:rFonts w:ascii="宋体" w:hAnsi="宋体" w:hint="eastAsia"/>
            <w:szCs w:val="21"/>
          </w:rPr>
          <w:t>图7-</w:t>
        </w:r>
      </w:ins>
      <w:r w:rsidRPr="00055E2F">
        <w:rPr>
          <w:rFonts w:ascii="宋体" w:hAnsi="宋体" w:hint="eastAsia"/>
          <w:szCs w:val="21"/>
        </w:rPr>
        <w:t>5中的塑性曲线从l</w:t>
      </w:r>
      <w:r w:rsidRPr="00055E2F">
        <w:rPr>
          <w:rFonts w:ascii="宋体" w:hAnsi="宋体" w:hint="eastAsia"/>
          <w:szCs w:val="21"/>
          <w:vertAlign w:val="subscript"/>
        </w:rPr>
        <w:t>21</w:t>
      </w:r>
      <w:r w:rsidRPr="00055E2F">
        <w:rPr>
          <w:rFonts w:ascii="宋体" w:hAnsi="宋体" w:hint="eastAsia"/>
          <w:szCs w:val="21"/>
        </w:rPr>
        <w:t>变为l</w:t>
      </w:r>
      <w:r w:rsidRPr="00055E2F">
        <w:rPr>
          <w:rFonts w:ascii="宋体" w:hAnsi="宋体" w:hint="eastAsia"/>
          <w:szCs w:val="21"/>
          <w:vertAlign w:val="subscript"/>
        </w:rPr>
        <w:t>22</w:t>
      </w:r>
      <w:r w:rsidRPr="00055E2F">
        <w:rPr>
          <w:rFonts w:ascii="宋体" w:hAnsi="宋体" w:hint="eastAsia"/>
          <w:szCs w:val="21"/>
        </w:rPr>
        <w:t>，来料硬度波动会导致</w:t>
      </w:r>
      <w:del w:id="6159" w:author="yongjun" w:date="2016-06-11T15:07:00Z">
        <w:r w:rsidDel="001C16F6">
          <w:rPr>
            <w:rFonts w:ascii="宋体" w:hAnsi="宋体" w:hint="eastAsia"/>
            <w:szCs w:val="21"/>
          </w:rPr>
          <w:delText>图7.</w:delText>
        </w:r>
      </w:del>
      <w:ins w:id="6160" w:author="yongjun" w:date="2016-06-11T15:07:00Z">
        <w:r w:rsidR="001C16F6">
          <w:rPr>
            <w:rFonts w:ascii="宋体" w:hAnsi="宋体" w:hint="eastAsia"/>
            <w:szCs w:val="21"/>
          </w:rPr>
          <w:t>图7-</w:t>
        </w:r>
      </w:ins>
      <w:r w:rsidRPr="00055E2F">
        <w:rPr>
          <w:rFonts w:ascii="宋体" w:hAnsi="宋体" w:hint="eastAsia"/>
          <w:szCs w:val="21"/>
        </w:rPr>
        <w:t>6中的塑性曲线从l</w:t>
      </w:r>
      <w:r w:rsidRPr="00055E2F">
        <w:rPr>
          <w:rFonts w:ascii="宋体" w:hAnsi="宋体" w:hint="eastAsia"/>
          <w:szCs w:val="21"/>
          <w:vertAlign w:val="subscript"/>
        </w:rPr>
        <w:t>21</w:t>
      </w:r>
      <w:r w:rsidRPr="00055E2F">
        <w:rPr>
          <w:rFonts w:ascii="宋体" w:hAnsi="宋体" w:hint="eastAsia"/>
          <w:szCs w:val="21"/>
        </w:rPr>
        <w:t>变为l</w:t>
      </w:r>
      <w:r w:rsidRPr="00055E2F">
        <w:rPr>
          <w:rFonts w:ascii="宋体" w:hAnsi="宋体" w:hint="eastAsia"/>
          <w:szCs w:val="21"/>
          <w:vertAlign w:val="subscript"/>
        </w:rPr>
        <w:t>22</w:t>
      </w:r>
      <w:r w:rsidRPr="00055E2F">
        <w:rPr>
          <w:rFonts w:ascii="宋体" w:hAnsi="宋体" w:hint="eastAsia"/>
          <w:szCs w:val="21"/>
        </w:rPr>
        <w:t>，最终都会使得出口厚度由h变为h</w:t>
      </w:r>
      <w:r w:rsidRPr="00055E2F">
        <w:rPr>
          <w:rFonts w:ascii="宋体" w:hAnsi="宋体"/>
          <w:szCs w:val="21"/>
        </w:rPr>
        <w:t>´</w:t>
      </w:r>
      <w:r w:rsidRPr="00055E2F">
        <w:rPr>
          <w:rFonts w:ascii="宋体" w:hAnsi="宋体" w:hint="eastAsia"/>
          <w:szCs w:val="21"/>
        </w:rPr>
        <w:t>，其变动量</w:t>
      </w:r>
      <w:r w:rsidRPr="00055E2F">
        <w:rPr>
          <w:rFonts w:ascii="宋体" w:hAnsi="宋体"/>
          <w:szCs w:val="21"/>
        </w:rPr>
        <w:softHyphen/>
        <w:t>Δ</w:t>
      </w:r>
      <w:r w:rsidRPr="00055E2F">
        <w:rPr>
          <w:rFonts w:ascii="宋体" w:hAnsi="宋体" w:hint="eastAsia"/>
          <w:szCs w:val="21"/>
        </w:rPr>
        <w:t>h = h</w:t>
      </w:r>
      <w:r w:rsidRPr="00055E2F">
        <w:rPr>
          <w:rFonts w:ascii="宋体" w:hAnsi="宋体"/>
          <w:szCs w:val="21"/>
        </w:rPr>
        <w:t>´</w:t>
      </w:r>
      <w:r w:rsidRPr="00055E2F">
        <w:rPr>
          <w:rFonts w:ascii="宋体" w:hAnsi="宋体" w:hint="eastAsia"/>
          <w:szCs w:val="21"/>
        </w:rPr>
        <w:t xml:space="preserve"> - h。如果要保持出口厚度不变，则需将辊缝变动</w:t>
      </w:r>
      <w:r w:rsidRPr="00055E2F">
        <w:rPr>
          <w:rFonts w:ascii="宋体" w:hAnsi="宋体"/>
          <w:szCs w:val="21"/>
        </w:rPr>
        <w:t>Δ</w:t>
      </w:r>
      <w:r w:rsidRPr="00055E2F">
        <w:rPr>
          <w:rFonts w:ascii="宋体" w:hAnsi="宋体" w:hint="eastAsia"/>
          <w:szCs w:val="21"/>
        </w:rPr>
        <w:t>S，即将刚度曲线从l</w:t>
      </w:r>
      <w:r w:rsidRPr="00055E2F">
        <w:rPr>
          <w:rFonts w:ascii="宋体" w:hAnsi="宋体" w:hint="eastAsia"/>
          <w:szCs w:val="21"/>
          <w:vertAlign w:val="subscript"/>
        </w:rPr>
        <w:t>11</w:t>
      </w:r>
      <w:r w:rsidRPr="00055E2F">
        <w:rPr>
          <w:rFonts w:ascii="宋体" w:hAnsi="宋体" w:hint="eastAsia"/>
          <w:szCs w:val="21"/>
        </w:rPr>
        <w:t>变为l</w:t>
      </w:r>
      <w:r w:rsidRPr="00055E2F">
        <w:rPr>
          <w:rFonts w:ascii="宋体" w:hAnsi="宋体" w:hint="eastAsia"/>
          <w:szCs w:val="21"/>
          <w:vertAlign w:val="subscript"/>
        </w:rPr>
        <w:t>12</w:t>
      </w:r>
      <w:r w:rsidRPr="00055E2F">
        <w:rPr>
          <w:rFonts w:ascii="宋体" w:hAnsi="宋体" w:hint="eastAsia"/>
          <w:szCs w:val="21"/>
        </w:rPr>
        <w:t>。</w:t>
      </w:r>
    </w:p>
    <w:p w14:paraId="477568D2" w14:textId="77777777" w:rsidR="00EE5FD7" w:rsidRPr="00055E2F" w:rsidRDefault="00EE5FD7" w:rsidP="00EE5FD7">
      <w:pPr>
        <w:jc w:val="center"/>
        <w:rPr>
          <w:rFonts w:ascii="宋体" w:hAnsi="宋体"/>
          <w:szCs w:val="21"/>
        </w:rPr>
      </w:pPr>
      <w:r w:rsidRPr="00055E2F">
        <w:rPr>
          <w:rFonts w:ascii="宋体" w:hAnsi="宋体"/>
          <w:szCs w:val="21"/>
        </w:rPr>
        <w:object w:dxaOrig="3568" w:dyaOrig="2204" w14:anchorId="1F7CAF36">
          <v:shape id="_x0000_i2229" type="#_x0000_t75" style="width:178.5pt;height:110.25pt" o:ole="">
            <v:imagedata r:id="rId2520" o:title=""/>
          </v:shape>
          <o:OLEObject Type="Embed" ProgID="Visio.Drawing.11" ShapeID="_x0000_i2229" DrawAspect="Content" ObjectID="_1527665567" r:id="rId2521"/>
        </w:object>
      </w:r>
    </w:p>
    <w:p w14:paraId="7E431375" w14:textId="77777777" w:rsidR="00EE5FD7" w:rsidRPr="00055E2F" w:rsidRDefault="00EE5FD7" w:rsidP="00EE5FD7">
      <w:pPr>
        <w:jc w:val="center"/>
        <w:rPr>
          <w:rFonts w:ascii="宋体" w:hAnsi="宋体"/>
          <w:szCs w:val="21"/>
        </w:rPr>
      </w:pPr>
      <w:del w:id="6161" w:author="yongjun" w:date="2016-06-11T15:07:00Z">
        <w:r w:rsidDel="001C16F6">
          <w:rPr>
            <w:rFonts w:ascii="宋体" w:hAnsi="宋体" w:hint="eastAsia"/>
            <w:szCs w:val="21"/>
          </w:rPr>
          <w:delText>图7.</w:delText>
        </w:r>
      </w:del>
      <w:ins w:id="6162" w:author="yongjun" w:date="2016-06-11T15:07:00Z">
        <w:r w:rsidR="001C16F6">
          <w:rPr>
            <w:rFonts w:ascii="宋体" w:hAnsi="宋体" w:hint="eastAsia"/>
            <w:szCs w:val="21"/>
          </w:rPr>
          <w:t>图7-</w:t>
        </w:r>
      </w:ins>
      <w:r w:rsidRPr="00055E2F">
        <w:rPr>
          <w:rFonts w:ascii="宋体" w:hAnsi="宋体" w:hint="eastAsia"/>
          <w:szCs w:val="21"/>
        </w:rPr>
        <w:t>6 来料厚差对出口厚度的影响及控制</w:t>
      </w:r>
    </w:p>
    <w:p w14:paraId="6E4E612B" w14:textId="77777777" w:rsidR="00EE5FD7" w:rsidRPr="00055E2F" w:rsidRDefault="00EE5FD7" w:rsidP="00EE5FD7">
      <w:pPr>
        <w:jc w:val="center"/>
        <w:rPr>
          <w:rFonts w:ascii="宋体" w:hAnsi="宋体"/>
          <w:szCs w:val="21"/>
        </w:rPr>
      </w:pPr>
      <w:r w:rsidRPr="00055E2F">
        <w:rPr>
          <w:rFonts w:ascii="宋体" w:hAnsi="宋体"/>
          <w:szCs w:val="21"/>
        </w:rPr>
        <w:object w:dxaOrig="3580" w:dyaOrig="2201" w14:anchorId="0D5A5F72">
          <v:shape id="_x0000_i2230" type="#_x0000_t75" style="width:179.25pt;height:110.25pt" o:ole="">
            <v:imagedata r:id="rId2522" o:title=""/>
          </v:shape>
          <o:OLEObject Type="Embed" ProgID="Visio.Drawing.11" ShapeID="_x0000_i2230" DrawAspect="Content" ObjectID="_1527665568" r:id="rId2523"/>
        </w:object>
      </w:r>
    </w:p>
    <w:p w14:paraId="4FF29D97" w14:textId="77777777" w:rsidR="00EE5FD7" w:rsidRPr="00055E2F" w:rsidRDefault="00EE5FD7" w:rsidP="00EE5FD7">
      <w:pPr>
        <w:jc w:val="center"/>
        <w:rPr>
          <w:rFonts w:ascii="宋体" w:hAnsi="宋体"/>
          <w:szCs w:val="21"/>
        </w:rPr>
      </w:pPr>
      <w:del w:id="6163" w:author="yongjun" w:date="2016-06-11T15:07:00Z">
        <w:r w:rsidDel="001C16F6">
          <w:rPr>
            <w:rFonts w:ascii="宋体" w:hAnsi="宋体" w:hint="eastAsia"/>
            <w:szCs w:val="21"/>
          </w:rPr>
          <w:delText>图7.</w:delText>
        </w:r>
      </w:del>
      <w:ins w:id="6164" w:author="yongjun" w:date="2016-06-11T15:07:00Z">
        <w:r w:rsidR="001C16F6">
          <w:rPr>
            <w:rFonts w:ascii="宋体" w:hAnsi="宋体" w:hint="eastAsia"/>
            <w:szCs w:val="21"/>
          </w:rPr>
          <w:t>图7-</w:t>
        </w:r>
      </w:ins>
      <w:r w:rsidRPr="00055E2F">
        <w:rPr>
          <w:rFonts w:ascii="宋体" w:hAnsi="宋体" w:hint="eastAsia"/>
          <w:szCs w:val="21"/>
        </w:rPr>
        <w:t>7 来料硬度对出口厚度的影响及控制</w:t>
      </w:r>
    </w:p>
    <w:p w14:paraId="2994842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上面是采用调节辊缝的方法来改变出口厚度，这也是带钢热连轧中调节厚度的主要方法。在来料较薄的情况下，由于压下效率低，也采用调节张力的方法来改变轧件塑性系数，进而达到调节厚度的目的。但是张力变动范围有限，且张力变化容易引起宽度变化，因此控制效果有限。</w:t>
      </w:r>
    </w:p>
    <w:p w14:paraId="419E548F" w14:textId="77777777" w:rsidR="00EE5FD7" w:rsidRPr="00055E2F" w:rsidRDefault="00EE5FD7" w:rsidP="00EE5FD7">
      <w:pPr>
        <w:pStyle w:val="30"/>
        <w:tabs>
          <w:tab w:val="clear" w:pos="720"/>
          <w:tab w:val="num" w:pos="0"/>
        </w:tabs>
        <w:rPr>
          <w:sz w:val="22"/>
        </w:rPr>
      </w:pPr>
      <w:bookmarkStart w:id="6165" w:name="_Toc452385623"/>
      <w:bookmarkStart w:id="6166" w:name="_Toc453423662"/>
      <w:r w:rsidRPr="00055E2F">
        <w:rPr>
          <w:rFonts w:hint="eastAsia"/>
          <w:sz w:val="22"/>
        </w:rPr>
        <w:t>厚度设定计算</w:t>
      </w:r>
      <w:bookmarkEnd w:id="6165"/>
      <w:bookmarkEnd w:id="6166"/>
    </w:p>
    <w:p w14:paraId="721ED8F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厚度设定的任务是根据将要进入轧机的坯料初始数据及实测数据，对轧机各机架的符合进行分</w:t>
      </w:r>
      <w:r w:rsidRPr="00055E2F">
        <w:rPr>
          <w:rFonts w:ascii="宋体" w:hAnsi="宋体" w:hint="eastAsia"/>
          <w:szCs w:val="21"/>
        </w:rPr>
        <w:lastRenderedPageBreak/>
        <w:t>配后，通过相关模型计算出轧机各道次或各机架的轧制力、辊缝和速度设定值。</w:t>
      </w:r>
    </w:p>
    <w:p w14:paraId="2476BF4C" w14:textId="77777777" w:rsidR="00EE5FD7" w:rsidRPr="00375112" w:rsidRDefault="00EE5FD7" w:rsidP="00EE5FD7">
      <w:pPr>
        <w:rPr>
          <w:rFonts w:ascii="宋体" w:hAnsi="宋体"/>
          <w:b/>
          <w:szCs w:val="21"/>
          <w:highlight w:val="green"/>
          <w:rPrChange w:id="6167" w:author="songyong978" w:date="2016-06-14T21:48:00Z">
            <w:rPr>
              <w:rFonts w:ascii="宋体" w:hAnsi="宋体"/>
              <w:b/>
              <w:szCs w:val="21"/>
            </w:rPr>
          </w:rPrChange>
        </w:rPr>
      </w:pPr>
      <w:r w:rsidRPr="00375112">
        <w:rPr>
          <w:rFonts w:ascii="宋体" w:hAnsi="宋体"/>
          <w:b/>
          <w:szCs w:val="21"/>
          <w:highlight w:val="green"/>
          <w:rPrChange w:id="6168" w:author="songyong978" w:date="2016-06-14T21:48:00Z">
            <w:rPr>
              <w:rFonts w:ascii="宋体" w:hAnsi="宋体"/>
              <w:b/>
              <w:szCs w:val="21"/>
            </w:rPr>
          </w:rPrChange>
        </w:rPr>
        <w:t xml:space="preserve">7.4.2.1 </w:t>
      </w:r>
      <w:r w:rsidRPr="00375112">
        <w:rPr>
          <w:rFonts w:ascii="宋体" w:hAnsi="宋体" w:hint="eastAsia"/>
          <w:b/>
          <w:szCs w:val="21"/>
          <w:highlight w:val="green"/>
          <w:rPrChange w:id="6169" w:author="songyong978" w:date="2016-06-14T21:48:00Z">
            <w:rPr>
              <w:rFonts w:ascii="宋体" w:hAnsi="宋体" w:hint="eastAsia"/>
              <w:b/>
              <w:szCs w:val="21"/>
            </w:rPr>
          </w:rPrChange>
        </w:rPr>
        <w:t>精轧机组厚度分配</w:t>
      </w:r>
    </w:p>
    <w:p w14:paraId="7A957D61" w14:textId="77777777" w:rsidR="00EE5FD7" w:rsidRPr="00375112" w:rsidRDefault="00EE5FD7" w:rsidP="00EE5FD7">
      <w:pPr>
        <w:ind w:firstLineChars="200" w:firstLine="420"/>
        <w:rPr>
          <w:rFonts w:ascii="宋体" w:hAnsi="宋体"/>
          <w:szCs w:val="21"/>
          <w:highlight w:val="green"/>
          <w:rPrChange w:id="6170" w:author="songyong978" w:date="2016-06-14T21:48:00Z">
            <w:rPr>
              <w:rFonts w:ascii="宋体" w:hAnsi="宋体"/>
              <w:szCs w:val="21"/>
            </w:rPr>
          </w:rPrChange>
        </w:rPr>
      </w:pPr>
      <w:r w:rsidRPr="00375112">
        <w:rPr>
          <w:rFonts w:ascii="宋体" w:hAnsi="宋体" w:hint="eastAsia"/>
          <w:szCs w:val="21"/>
          <w:highlight w:val="green"/>
          <w:rPrChange w:id="6171" w:author="songyong978" w:date="2016-06-14T21:48:00Z">
            <w:rPr>
              <w:rFonts w:ascii="宋体" w:hAnsi="宋体" w:hint="eastAsia"/>
              <w:szCs w:val="21"/>
            </w:rPr>
          </w:rPrChange>
        </w:rPr>
        <w:t>合理分配精轧各机架的厚度，要考虑设备条件的限制及工艺上的限制。对于带钢热连轧机来说，各机架的设备限制条件大致相同，但各机架的工艺条件不同，如上游机架轧件厚、温度高，压下量可以大些，下游机架轧件薄、温度低，压下量必须变小。总体来说，沿着轧件前进的方向，各机架压下量逐渐变小，速度逐渐升高。</w:t>
      </w:r>
    </w:p>
    <w:p w14:paraId="53F7E9F9" w14:textId="77777777" w:rsidR="00EE5FD7" w:rsidRPr="00375112" w:rsidRDefault="00EE5FD7" w:rsidP="00EE5FD7">
      <w:pPr>
        <w:ind w:firstLineChars="200" w:firstLine="420"/>
        <w:rPr>
          <w:rFonts w:ascii="宋体" w:hAnsi="宋体"/>
          <w:szCs w:val="21"/>
          <w:highlight w:val="green"/>
          <w:rPrChange w:id="6172" w:author="songyong978" w:date="2016-06-14T21:48:00Z">
            <w:rPr>
              <w:rFonts w:ascii="宋体" w:hAnsi="宋体"/>
              <w:szCs w:val="21"/>
            </w:rPr>
          </w:rPrChange>
        </w:rPr>
      </w:pPr>
      <w:r w:rsidRPr="00375112">
        <w:rPr>
          <w:rFonts w:ascii="宋体" w:hAnsi="宋体" w:hint="eastAsia"/>
          <w:szCs w:val="21"/>
          <w:highlight w:val="green"/>
          <w:rPrChange w:id="6173" w:author="songyong978" w:date="2016-06-14T21:48:00Z">
            <w:rPr>
              <w:rFonts w:ascii="宋体" w:hAnsi="宋体" w:hint="eastAsia"/>
              <w:szCs w:val="21"/>
            </w:rPr>
          </w:rPrChange>
        </w:rPr>
        <w:t>负荷合理分配是指各个机架功率均匀分配或各个机架轧制力的合理分配，特别是后几</w:t>
      </w:r>
      <w:r w:rsidRPr="00375112">
        <w:rPr>
          <w:rFonts w:ascii="宋体" w:hAnsi="宋体"/>
          <w:szCs w:val="21"/>
          <w:highlight w:val="green"/>
          <w:rPrChange w:id="6174" w:author="songyong978" w:date="2016-06-14T21:48:00Z">
            <w:rPr>
              <w:rFonts w:ascii="宋体" w:hAnsi="宋体"/>
              <w:szCs w:val="21"/>
            </w:rPr>
          </w:rPrChange>
        </w:rPr>
        <w:t xml:space="preserve"> </w:t>
      </w:r>
      <w:r w:rsidRPr="00375112">
        <w:rPr>
          <w:rFonts w:ascii="宋体" w:hAnsi="宋体" w:hint="eastAsia"/>
          <w:szCs w:val="21"/>
          <w:highlight w:val="green"/>
          <w:rPrChange w:id="6175" w:author="songyong978" w:date="2016-06-14T21:48:00Z">
            <w:rPr>
              <w:rFonts w:ascii="宋体" w:hAnsi="宋体" w:hint="eastAsia"/>
              <w:szCs w:val="21"/>
            </w:rPr>
          </w:rPrChange>
        </w:rPr>
        <w:t>个机架轧制力的分配将合直接影响成品的凸度和平直度（板形）。</w:t>
      </w:r>
    </w:p>
    <w:p w14:paraId="68D7D97C" w14:textId="77777777" w:rsidR="00EE5FD7" w:rsidRPr="00375112" w:rsidRDefault="00EE5FD7" w:rsidP="00EE5FD7">
      <w:pPr>
        <w:ind w:firstLineChars="200" w:firstLine="420"/>
        <w:rPr>
          <w:rFonts w:ascii="宋体" w:hAnsi="宋体"/>
          <w:szCs w:val="21"/>
          <w:highlight w:val="green"/>
          <w:rPrChange w:id="6176" w:author="songyong978" w:date="2016-06-14T21:48:00Z">
            <w:rPr>
              <w:rFonts w:ascii="宋体" w:hAnsi="宋体"/>
              <w:szCs w:val="21"/>
            </w:rPr>
          </w:rPrChange>
        </w:rPr>
      </w:pPr>
      <w:r w:rsidRPr="00375112">
        <w:rPr>
          <w:rFonts w:ascii="宋体" w:hAnsi="宋体" w:hint="eastAsia"/>
          <w:szCs w:val="21"/>
          <w:highlight w:val="green"/>
          <w:rPrChange w:id="6177" w:author="songyong978" w:date="2016-06-14T21:48:00Z">
            <w:rPr>
              <w:rFonts w:ascii="宋体" w:hAnsi="宋体" w:hint="eastAsia"/>
              <w:szCs w:val="21"/>
            </w:rPr>
          </w:rPrChange>
        </w:rPr>
        <w:t>一般来说，由于前几个机架速度低，压下量大，轧制力及轧制力矩往往是其限制条件。</w:t>
      </w:r>
      <w:r w:rsidRPr="00375112">
        <w:rPr>
          <w:rFonts w:ascii="宋体" w:hAnsi="宋体"/>
          <w:szCs w:val="21"/>
          <w:highlight w:val="green"/>
          <w:rPrChange w:id="6178" w:author="songyong978" w:date="2016-06-14T21:48:00Z">
            <w:rPr>
              <w:rFonts w:ascii="宋体" w:hAnsi="宋体"/>
              <w:szCs w:val="21"/>
            </w:rPr>
          </w:rPrChange>
        </w:rPr>
        <w:t xml:space="preserve"> </w:t>
      </w:r>
      <w:r w:rsidRPr="00375112">
        <w:rPr>
          <w:rFonts w:ascii="宋体" w:hAnsi="宋体" w:hint="eastAsia"/>
          <w:szCs w:val="21"/>
          <w:highlight w:val="green"/>
          <w:rPrChange w:id="6179" w:author="songyong978" w:date="2016-06-14T21:48:00Z">
            <w:rPr>
              <w:rFonts w:ascii="宋体" w:hAnsi="宋体" w:hint="eastAsia"/>
              <w:szCs w:val="21"/>
            </w:rPr>
          </w:rPrChange>
        </w:rPr>
        <w:t>而后面几个机架，由于速度高，其功率往往受到限制，而且为了保持成品平直度，后几个机架的轧制力应有一个合理分配。</w:t>
      </w:r>
    </w:p>
    <w:p w14:paraId="3BBF56B2" w14:textId="77777777" w:rsidR="00EE5FD7" w:rsidRPr="00375112" w:rsidRDefault="00EE5FD7" w:rsidP="00EE5FD7">
      <w:pPr>
        <w:ind w:firstLineChars="200" w:firstLine="420"/>
        <w:rPr>
          <w:rFonts w:ascii="宋体" w:hAnsi="宋体"/>
          <w:szCs w:val="21"/>
          <w:highlight w:val="green"/>
          <w:rPrChange w:id="6180" w:author="songyong978" w:date="2016-06-14T21:48:00Z">
            <w:rPr>
              <w:rFonts w:ascii="宋体" w:hAnsi="宋体"/>
              <w:szCs w:val="21"/>
            </w:rPr>
          </w:rPrChange>
        </w:rPr>
      </w:pPr>
      <w:r w:rsidRPr="00375112">
        <w:rPr>
          <w:rFonts w:ascii="宋体" w:hAnsi="宋体" w:hint="eastAsia"/>
          <w:szCs w:val="21"/>
          <w:highlight w:val="green"/>
          <w:rPrChange w:id="6181" w:author="songyong978" w:date="2016-06-14T21:48:00Z">
            <w:rPr>
              <w:rFonts w:ascii="宋体" w:hAnsi="宋体" w:hint="eastAsia"/>
              <w:szCs w:val="21"/>
            </w:rPr>
          </w:rPrChange>
        </w:rPr>
        <w:t>目前各厂负荷分配常用的方法为采用能耗分配法。</w:t>
      </w:r>
    </w:p>
    <w:p w14:paraId="366DACAD" w14:textId="77777777" w:rsidR="00EE5FD7" w:rsidRPr="00375112" w:rsidRDefault="00EE5FD7" w:rsidP="00EE5FD7">
      <w:pPr>
        <w:ind w:firstLineChars="200" w:firstLine="420"/>
        <w:rPr>
          <w:rFonts w:ascii="宋体" w:hAnsi="宋体"/>
          <w:szCs w:val="21"/>
          <w:highlight w:val="green"/>
          <w:rPrChange w:id="6182" w:author="songyong978" w:date="2016-06-14T21:48:00Z">
            <w:rPr>
              <w:rFonts w:ascii="宋体" w:hAnsi="宋体"/>
              <w:szCs w:val="21"/>
            </w:rPr>
          </w:rPrChange>
        </w:rPr>
      </w:pPr>
      <w:r w:rsidRPr="00375112">
        <w:rPr>
          <w:rFonts w:ascii="宋体" w:hAnsi="宋体" w:hint="eastAsia"/>
          <w:szCs w:val="21"/>
          <w:highlight w:val="green"/>
          <w:rPrChange w:id="6183" w:author="songyong978" w:date="2016-06-14T21:48:00Z">
            <w:rPr>
              <w:rFonts w:ascii="宋体" w:hAnsi="宋体" w:hint="eastAsia"/>
              <w:szCs w:val="21"/>
            </w:rPr>
          </w:rPrChange>
        </w:rPr>
        <w:t>为了得到精轧机组各种轧制规程下所需的轧制功率数据，可在带钢热连轧机上取得实</w:t>
      </w:r>
      <w:r w:rsidRPr="00375112">
        <w:rPr>
          <w:rFonts w:ascii="宋体" w:hAnsi="宋体"/>
          <w:szCs w:val="21"/>
          <w:highlight w:val="green"/>
          <w:rPrChange w:id="6184" w:author="songyong978" w:date="2016-06-14T21:48:00Z">
            <w:rPr>
              <w:rFonts w:ascii="宋体" w:hAnsi="宋体"/>
              <w:szCs w:val="21"/>
            </w:rPr>
          </w:rPrChange>
        </w:rPr>
        <w:t xml:space="preserve"> </w:t>
      </w:r>
      <w:r w:rsidRPr="00375112">
        <w:rPr>
          <w:rFonts w:ascii="宋体" w:hAnsi="宋体" w:hint="eastAsia"/>
          <w:szCs w:val="21"/>
          <w:highlight w:val="green"/>
          <w:rPrChange w:id="6185" w:author="songyong978" w:date="2016-06-14T21:48:00Z">
            <w:rPr>
              <w:rFonts w:ascii="宋体" w:hAnsi="宋体" w:hint="eastAsia"/>
              <w:szCs w:val="21"/>
            </w:rPr>
          </w:rPrChange>
        </w:rPr>
        <w:t>验结果，并以单位质量轧件所消耗的能量（简称为单位能耗）为因变量，以轧件延伸率为自</w:t>
      </w:r>
      <w:r w:rsidRPr="00375112">
        <w:rPr>
          <w:rFonts w:ascii="宋体" w:hAnsi="宋体"/>
          <w:szCs w:val="21"/>
          <w:highlight w:val="green"/>
          <w:rPrChange w:id="6186" w:author="songyong978" w:date="2016-06-14T21:48:00Z">
            <w:rPr>
              <w:rFonts w:ascii="宋体" w:hAnsi="宋体"/>
              <w:szCs w:val="21"/>
            </w:rPr>
          </w:rPrChange>
        </w:rPr>
        <w:t xml:space="preserve"> </w:t>
      </w:r>
      <w:r w:rsidRPr="00375112">
        <w:rPr>
          <w:rFonts w:ascii="宋体" w:hAnsi="宋体" w:hint="eastAsia"/>
          <w:szCs w:val="21"/>
          <w:highlight w:val="green"/>
          <w:rPrChange w:id="6187" w:author="songyong978" w:date="2016-06-14T21:48:00Z">
            <w:rPr>
              <w:rFonts w:ascii="宋体" w:hAnsi="宋体" w:hint="eastAsia"/>
              <w:szCs w:val="21"/>
            </w:rPr>
          </w:rPrChange>
        </w:rPr>
        <w:t>变量绘成曲线，此曲线称为能耗曲线。能耗曲线的基本特点是认为各机架间延伸率的分配将决定各机架的能耗分配。总能耗只决定于总延伸率，而与其在各个机架间的分配无关。为了便于计算机应用，需将能耗曲线转换成经验公式。</w:t>
      </w:r>
    </w:p>
    <w:p w14:paraId="288643AA" w14:textId="77777777" w:rsidR="00EE5FD7" w:rsidRPr="00375112" w:rsidRDefault="00EE5FD7" w:rsidP="00EE5FD7">
      <w:pPr>
        <w:ind w:firstLineChars="200" w:firstLine="420"/>
        <w:rPr>
          <w:rFonts w:ascii="宋体" w:hAnsi="宋体"/>
          <w:szCs w:val="21"/>
          <w:highlight w:val="green"/>
          <w:rPrChange w:id="6188" w:author="songyong978" w:date="2016-06-14T21:48:00Z">
            <w:rPr>
              <w:rFonts w:ascii="宋体" w:hAnsi="宋体"/>
              <w:szCs w:val="21"/>
            </w:rPr>
          </w:rPrChange>
        </w:rPr>
      </w:pPr>
      <w:r w:rsidRPr="00375112">
        <w:rPr>
          <w:rFonts w:ascii="宋体" w:hAnsi="宋体" w:hint="eastAsia"/>
          <w:szCs w:val="21"/>
          <w:highlight w:val="green"/>
          <w:rPrChange w:id="6189" w:author="songyong978" w:date="2016-06-14T21:48:00Z">
            <w:rPr>
              <w:rFonts w:ascii="宋体" w:hAnsi="宋体" w:hint="eastAsia"/>
              <w:szCs w:val="21"/>
            </w:rPr>
          </w:rPrChange>
        </w:rPr>
        <w:t>单位能耗曲线可以用累计对数变形的形式来表示。</w:t>
      </w:r>
    </w:p>
    <w:p w14:paraId="41DE89EE" w14:textId="77777777" w:rsidR="00EE5FD7" w:rsidRPr="00375112" w:rsidRDefault="00EE5FD7" w:rsidP="00EE5FD7">
      <w:pPr>
        <w:ind w:firstLineChars="200" w:firstLine="420"/>
        <w:jc w:val="right"/>
        <w:rPr>
          <w:rFonts w:ascii="宋体" w:hAnsi="宋体"/>
          <w:szCs w:val="21"/>
          <w:highlight w:val="green"/>
          <w:rPrChange w:id="6190" w:author="songyong978" w:date="2016-06-14T21:48:00Z">
            <w:rPr>
              <w:rFonts w:ascii="宋体" w:hAnsi="宋体"/>
              <w:szCs w:val="21"/>
            </w:rPr>
          </w:rPrChange>
        </w:rPr>
      </w:pPr>
      <w:r w:rsidRPr="000E6F69">
        <w:rPr>
          <w:rFonts w:ascii="宋体" w:hAnsi="宋体"/>
          <w:position w:val="-30"/>
          <w:szCs w:val="21"/>
          <w:highlight w:val="green"/>
        </w:rPr>
        <w:object w:dxaOrig="2799" w:dyaOrig="680" w14:anchorId="5F0C4E10">
          <v:shape id="_x0000_i2231" type="#_x0000_t75" style="width:140.25pt;height:33.75pt" o:ole="">
            <v:imagedata r:id="rId2524" o:title=""/>
          </v:shape>
          <o:OLEObject Type="Embed" ProgID="Equation.DSMT4" ShapeID="_x0000_i2231" DrawAspect="Content" ObjectID="_1527665569" r:id="rId2525"/>
        </w:object>
      </w:r>
      <w:r w:rsidRPr="00375112">
        <w:rPr>
          <w:rFonts w:ascii="宋体" w:hAnsi="宋体"/>
          <w:szCs w:val="21"/>
          <w:highlight w:val="green"/>
          <w:rPrChange w:id="6191" w:author="songyong978" w:date="2016-06-14T21:48:00Z">
            <w:rPr>
              <w:rFonts w:ascii="宋体" w:hAnsi="宋体"/>
              <w:szCs w:val="21"/>
            </w:rPr>
          </w:rPrChange>
        </w:rPr>
        <w:tab/>
      </w:r>
      <w:r w:rsidRPr="00375112">
        <w:rPr>
          <w:rFonts w:ascii="宋体" w:hAnsi="宋体"/>
          <w:szCs w:val="21"/>
          <w:highlight w:val="green"/>
          <w:rPrChange w:id="6192" w:author="songyong978" w:date="2016-06-14T21:48:00Z">
            <w:rPr>
              <w:rFonts w:ascii="宋体" w:hAnsi="宋体"/>
              <w:szCs w:val="21"/>
            </w:rPr>
          </w:rPrChange>
        </w:rPr>
        <w:tab/>
      </w:r>
      <w:r w:rsidRPr="00375112">
        <w:rPr>
          <w:rFonts w:ascii="宋体" w:hAnsi="宋体"/>
          <w:szCs w:val="21"/>
          <w:highlight w:val="green"/>
          <w:rPrChange w:id="6193" w:author="songyong978" w:date="2016-06-14T21:48:00Z">
            <w:rPr>
              <w:rFonts w:ascii="宋体" w:hAnsi="宋体"/>
              <w:szCs w:val="21"/>
            </w:rPr>
          </w:rPrChange>
        </w:rPr>
        <w:tab/>
      </w:r>
      <w:r w:rsidRPr="00375112">
        <w:rPr>
          <w:rFonts w:ascii="宋体" w:hAnsi="宋体"/>
          <w:szCs w:val="21"/>
          <w:highlight w:val="green"/>
          <w:rPrChange w:id="6194" w:author="songyong978" w:date="2016-06-14T21:48:00Z">
            <w:rPr>
              <w:rFonts w:ascii="宋体" w:hAnsi="宋体"/>
              <w:szCs w:val="21"/>
            </w:rPr>
          </w:rPrChange>
        </w:rPr>
        <w:tab/>
      </w:r>
      <w:r w:rsidRPr="00375112">
        <w:rPr>
          <w:rFonts w:ascii="宋体" w:hAnsi="宋体"/>
          <w:szCs w:val="21"/>
          <w:highlight w:val="green"/>
          <w:rPrChange w:id="6195" w:author="songyong978" w:date="2016-06-14T21:48:00Z">
            <w:rPr>
              <w:rFonts w:ascii="宋体" w:hAnsi="宋体"/>
              <w:szCs w:val="21"/>
            </w:rPr>
          </w:rPrChange>
        </w:rPr>
        <w:tab/>
      </w:r>
      <w:r w:rsidRPr="00375112">
        <w:rPr>
          <w:rFonts w:ascii="宋体" w:hAnsi="宋体" w:hint="eastAsia"/>
          <w:szCs w:val="21"/>
          <w:highlight w:val="green"/>
          <w:rPrChange w:id="6196" w:author="songyong978" w:date="2016-06-14T21:48:00Z">
            <w:rPr>
              <w:rFonts w:ascii="宋体" w:hAnsi="宋体" w:hint="eastAsia"/>
              <w:szCs w:val="21"/>
            </w:rPr>
          </w:rPrChange>
        </w:rPr>
        <w:t>（</w:t>
      </w:r>
      <w:r w:rsidRPr="00375112">
        <w:rPr>
          <w:rFonts w:ascii="宋体" w:hAnsi="宋体"/>
          <w:szCs w:val="21"/>
          <w:highlight w:val="green"/>
          <w:rPrChange w:id="6197" w:author="songyong978" w:date="2016-06-14T21:48:00Z">
            <w:rPr>
              <w:rFonts w:ascii="宋体" w:hAnsi="宋体"/>
              <w:szCs w:val="21"/>
            </w:rPr>
          </w:rPrChange>
        </w:rPr>
        <w:t>7-4）</w:t>
      </w:r>
    </w:p>
    <w:p w14:paraId="115E39A5" w14:textId="77777777" w:rsidR="00EE5FD7" w:rsidRPr="00375112" w:rsidRDefault="00EE5FD7" w:rsidP="00EE5FD7">
      <w:pPr>
        <w:ind w:firstLineChars="200" w:firstLine="420"/>
        <w:jc w:val="right"/>
        <w:rPr>
          <w:rFonts w:ascii="宋体" w:hAnsi="宋体"/>
          <w:szCs w:val="21"/>
          <w:highlight w:val="green"/>
          <w:rPrChange w:id="6198" w:author="songyong978" w:date="2016-06-14T21:48:00Z">
            <w:rPr>
              <w:rFonts w:ascii="宋体" w:hAnsi="宋体"/>
              <w:szCs w:val="21"/>
            </w:rPr>
          </w:rPrChange>
        </w:rPr>
      </w:pPr>
      <w:r w:rsidRPr="000E6F69">
        <w:rPr>
          <w:rFonts w:ascii="宋体" w:hAnsi="宋体"/>
          <w:position w:val="-30"/>
          <w:szCs w:val="21"/>
          <w:highlight w:val="green"/>
        </w:rPr>
        <w:object w:dxaOrig="2780" w:dyaOrig="680" w14:anchorId="761B97BF">
          <v:shape id="_x0000_i2232" type="#_x0000_t75" style="width:138.75pt;height:33.75pt" o:ole="">
            <v:imagedata r:id="rId2526" o:title=""/>
          </v:shape>
          <o:OLEObject Type="Embed" ProgID="Equation.DSMT4" ShapeID="_x0000_i2232" DrawAspect="Content" ObjectID="_1527665570" r:id="rId2527"/>
        </w:object>
      </w:r>
      <w:r w:rsidRPr="00375112">
        <w:rPr>
          <w:rFonts w:ascii="宋体" w:hAnsi="宋体"/>
          <w:szCs w:val="21"/>
          <w:highlight w:val="green"/>
          <w:rPrChange w:id="6199" w:author="songyong978" w:date="2016-06-14T21:48:00Z">
            <w:rPr>
              <w:rFonts w:ascii="宋体" w:hAnsi="宋体"/>
              <w:szCs w:val="21"/>
            </w:rPr>
          </w:rPrChange>
        </w:rPr>
        <w:tab/>
      </w:r>
      <w:r w:rsidRPr="00375112">
        <w:rPr>
          <w:rFonts w:ascii="宋体" w:hAnsi="宋体"/>
          <w:szCs w:val="21"/>
          <w:highlight w:val="green"/>
          <w:rPrChange w:id="6200" w:author="songyong978" w:date="2016-06-14T21:48:00Z">
            <w:rPr>
              <w:rFonts w:ascii="宋体" w:hAnsi="宋体"/>
              <w:szCs w:val="21"/>
            </w:rPr>
          </w:rPrChange>
        </w:rPr>
        <w:tab/>
      </w:r>
      <w:r w:rsidRPr="00375112">
        <w:rPr>
          <w:rFonts w:ascii="宋体" w:hAnsi="宋体"/>
          <w:szCs w:val="21"/>
          <w:highlight w:val="green"/>
          <w:rPrChange w:id="6201" w:author="songyong978" w:date="2016-06-14T21:48:00Z">
            <w:rPr>
              <w:rFonts w:ascii="宋体" w:hAnsi="宋体"/>
              <w:szCs w:val="21"/>
            </w:rPr>
          </w:rPrChange>
        </w:rPr>
        <w:tab/>
      </w:r>
      <w:r w:rsidRPr="00375112">
        <w:rPr>
          <w:rFonts w:ascii="宋体" w:hAnsi="宋体"/>
          <w:szCs w:val="21"/>
          <w:highlight w:val="green"/>
          <w:rPrChange w:id="6202" w:author="songyong978" w:date="2016-06-14T21:48:00Z">
            <w:rPr>
              <w:rFonts w:ascii="宋体" w:hAnsi="宋体"/>
              <w:szCs w:val="21"/>
            </w:rPr>
          </w:rPrChange>
        </w:rPr>
        <w:tab/>
      </w:r>
      <w:r w:rsidRPr="00375112">
        <w:rPr>
          <w:rFonts w:ascii="宋体" w:hAnsi="宋体"/>
          <w:szCs w:val="21"/>
          <w:highlight w:val="green"/>
          <w:rPrChange w:id="6203" w:author="songyong978" w:date="2016-06-14T21:48:00Z">
            <w:rPr>
              <w:rFonts w:ascii="宋体" w:hAnsi="宋体"/>
              <w:szCs w:val="21"/>
            </w:rPr>
          </w:rPrChange>
        </w:rPr>
        <w:tab/>
      </w:r>
      <w:r w:rsidRPr="00375112">
        <w:rPr>
          <w:rFonts w:ascii="宋体" w:hAnsi="宋体" w:hint="eastAsia"/>
          <w:szCs w:val="21"/>
          <w:highlight w:val="green"/>
          <w:rPrChange w:id="6204" w:author="songyong978" w:date="2016-06-14T21:48:00Z">
            <w:rPr>
              <w:rFonts w:ascii="宋体" w:hAnsi="宋体" w:hint="eastAsia"/>
              <w:szCs w:val="21"/>
            </w:rPr>
          </w:rPrChange>
        </w:rPr>
        <w:t>（</w:t>
      </w:r>
      <w:r w:rsidRPr="00375112">
        <w:rPr>
          <w:rFonts w:ascii="宋体" w:hAnsi="宋体"/>
          <w:szCs w:val="21"/>
          <w:highlight w:val="green"/>
          <w:rPrChange w:id="6205" w:author="songyong978" w:date="2016-06-14T21:48:00Z">
            <w:rPr>
              <w:rFonts w:ascii="宋体" w:hAnsi="宋体"/>
              <w:szCs w:val="21"/>
            </w:rPr>
          </w:rPrChange>
        </w:rPr>
        <w:t>7-5）</w:t>
      </w:r>
    </w:p>
    <w:p w14:paraId="66D61BAC" w14:textId="77777777" w:rsidR="00EE5FD7" w:rsidRPr="00375112" w:rsidRDefault="00EE5FD7" w:rsidP="00EE5FD7">
      <w:pPr>
        <w:ind w:firstLineChars="200" w:firstLine="420"/>
        <w:jc w:val="right"/>
        <w:rPr>
          <w:rFonts w:ascii="宋体" w:hAnsi="宋体"/>
          <w:szCs w:val="21"/>
          <w:highlight w:val="green"/>
          <w:rPrChange w:id="6206" w:author="songyong978" w:date="2016-06-14T21:48:00Z">
            <w:rPr>
              <w:rFonts w:ascii="宋体" w:hAnsi="宋体"/>
              <w:szCs w:val="21"/>
            </w:rPr>
          </w:rPrChange>
        </w:rPr>
      </w:pPr>
      <w:r w:rsidRPr="000E6F69">
        <w:rPr>
          <w:rFonts w:ascii="宋体" w:hAnsi="宋体"/>
          <w:position w:val="-12"/>
          <w:szCs w:val="21"/>
          <w:highlight w:val="green"/>
        </w:rPr>
        <w:object w:dxaOrig="859" w:dyaOrig="360" w14:anchorId="1B9975B9">
          <v:shape id="_x0000_i2233" type="#_x0000_t75" style="width:42.75pt;height:18pt" o:ole="">
            <v:imagedata r:id="rId2528" o:title=""/>
          </v:shape>
          <o:OLEObject Type="Embed" ProgID="Equation.DSMT4" ShapeID="_x0000_i2233" DrawAspect="Content" ObjectID="_1527665571" r:id="rId2529"/>
        </w:object>
      </w:r>
      <w:r w:rsidRPr="00375112">
        <w:rPr>
          <w:rFonts w:ascii="宋体" w:hAnsi="宋体"/>
          <w:szCs w:val="21"/>
          <w:highlight w:val="green"/>
          <w:rPrChange w:id="6207" w:author="songyong978" w:date="2016-06-14T21:48:00Z">
            <w:rPr>
              <w:rFonts w:ascii="宋体" w:hAnsi="宋体"/>
              <w:szCs w:val="21"/>
            </w:rPr>
          </w:rPrChange>
        </w:rPr>
        <w:tab/>
      </w:r>
      <w:r w:rsidRPr="00375112">
        <w:rPr>
          <w:rFonts w:ascii="宋体" w:hAnsi="宋体"/>
          <w:szCs w:val="21"/>
          <w:highlight w:val="green"/>
          <w:rPrChange w:id="6208" w:author="songyong978" w:date="2016-06-14T21:48:00Z">
            <w:rPr>
              <w:rFonts w:ascii="宋体" w:hAnsi="宋体"/>
              <w:szCs w:val="21"/>
            </w:rPr>
          </w:rPrChange>
        </w:rPr>
        <w:tab/>
      </w:r>
      <w:r w:rsidRPr="00375112">
        <w:rPr>
          <w:rFonts w:ascii="宋体" w:hAnsi="宋体"/>
          <w:szCs w:val="21"/>
          <w:highlight w:val="green"/>
          <w:rPrChange w:id="6209" w:author="songyong978" w:date="2016-06-14T21:48:00Z">
            <w:rPr>
              <w:rFonts w:ascii="宋体" w:hAnsi="宋体"/>
              <w:szCs w:val="21"/>
            </w:rPr>
          </w:rPrChange>
        </w:rPr>
        <w:tab/>
      </w:r>
      <w:r w:rsidRPr="00375112">
        <w:rPr>
          <w:rFonts w:ascii="宋体" w:hAnsi="宋体"/>
          <w:szCs w:val="21"/>
          <w:highlight w:val="green"/>
          <w:rPrChange w:id="6210" w:author="songyong978" w:date="2016-06-14T21:48:00Z">
            <w:rPr>
              <w:rFonts w:ascii="宋体" w:hAnsi="宋体"/>
              <w:szCs w:val="21"/>
            </w:rPr>
          </w:rPrChange>
        </w:rPr>
        <w:tab/>
      </w:r>
      <w:r w:rsidRPr="00375112">
        <w:rPr>
          <w:rFonts w:ascii="宋体" w:hAnsi="宋体"/>
          <w:szCs w:val="21"/>
          <w:highlight w:val="green"/>
          <w:rPrChange w:id="6211" w:author="songyong978" w:date="2016-06-14T21:48:00Z">
            <w:rPr>
              <w:rFonts w:ascii="宋体" w:hAnsi="宋体"/>
              <w:szCs w:val="21"/>
            </w:rPr>
          </w:rPrChange>
        </w:rPr>
        <w:tab/>
      </w:r>
      <w:r w:rsidRPr="00375112">
        <w:rPr>
          <w:rFonts w:ascii="宋体" w:hAnsi="宋体"/>
          <w:szCs w:val="21"/>
          <w:highlight w:val="green"/>
          <w:rPrChange w:id="6212" w:author="songyong978" w:date="2016-06-14T21:48:00Z">
            <w:rPr>
              <w:rFonts w:ascii="宋体" w:hAnsi="宋体"/>
              <w:szCs w:val="21"/>
            </w:rPr>
          </w:rPrChange>
        </w:rPr>
        <w:tab/>
      </w:r>
      <w:r w:rsidRPr="00375112">
        <w:rPr>
          <w:rFonts w:ascii="宋体" w:hAnsi="宋体"/>
          <w:szCs w:val="21"/>
          <w:highlight w:val="green"/>
          <w:rPrChange w:id="6213" w:author="songyong978" w:date="2016-06-14T21:48:00Z">
            <w:rPr>
              <w:rFonts w:ascii="宋体" w:hAnsi="宋体"/>
              <w:szCs w:val="21"/>
            </w:rPr>
          </w:rPrChange>
        </w:rPr>
        <w:tab/>
      </w:r>
      <w:r w:rsidRPr="00375112">
        <w:rPr>
          <w:rFonts w:ascii="宋体" w:hAnsi="宋体" w:hint="eastAsia"/>
          <w:szCs w:val="21"/>
          <w:highlight w:val="green"/>
          <w:rPrChange w:id="6214" w:author="songyong978" w:date="2016-06-14T21:48:00Z">
            <w:rPr>
              <w:rFonts w:ascii="宋体" w:hAnsi="宋体" w:hint="eastAsia"/>
              <w:szCs w:val="21"/>
            </w:rPr>
          </w:rPrChange>
        </w:rPr>
        <w:t>（</w:t>
      </w:r>
      <w:r w:rsidRPr="00375112">
        <w:rPr>
          <w:rFonts w:ascii="宋体" w:hAnsi="宋体"/>
          <w:szCs w:val="21"/>
          <w:highlight w:val="green"/>
          <w:rPrChange w:id="6215" w:author="songyong978" w:date="2016-06-14T21:48:00Z">
            <w:rPr>
              <w:rFonts w:ascii="宋体" w:hAnsi="宋体"/>
              <w:szCs w:val="21"/>
            </w:rPr>
          </w:rPrChange>
        </w:rPr>
        <w:t>7-6）</w:t>
      </w:r>
    </w:p>
    <w:p w14:paraId="3EF0802F" w14:textId="77777777" w:rsidR="00EE5FD7" w:rsidRPr="00375112" w:rsidRDefault="00EE5FD7" w:rsidP="00EE5FD7">
      <w:pPr>
        <w:ind w:firstLineChars="200" w:firstLine="420"/>
        <w:rPr>
          <w:rFonts w:ascii="宋体" w:hAnsi="宋体"/>
          <w:szCs w:val="21"/>
          <w:highlight w:val="green"/>
          <w:rPrChange w:id="6216" w:author="songyong978" w:date="2016-06-14T21:48:00Z">
            <w:rPr>
              <w:rFonts w:ascii="宋体" w:hAnsi="宋体"/>
              <w:szCs w:val="21"/>
            </w:rPr>
          </w:rPrChange>
        </w:rPr>
      </w:pPr>
      <w:r w:rsidRPr="00375112">
        <w:rPr>
          <w:rFonts w:ascii="宋体" w:hAnsi="宋体" w:hint="eastAsia"/>
          <w:szCs w:val="21"/>
          <w:highlight w:val="green"/>
          <w:rPrChange w:id="6217" w:author="songyong978" w:date="2016-06-14T21:48:00Z">
            <w:rPr>
              <w:rFonts w:ascii="宋体" w:hAnsi="宋体" w:hint="eastAsia"/>
              <w:szCs w:val="21"/>
            </w:rPr>
          </w:rPrChange>
        </w:rPr>
        <w:t>式中</w:t>
      </w:r>
      <w:r w:rsidRPr="00375112">
        <w:rPr>
          <w:rFonts w:ascii="宋体" w:hAnsi="宋体"/>
          <w:szCs w:val="21"/>
          <w:highlight w:val="green"/>
          <w:rPrChange w:id="6218" w:author="songyong978" w:date="2016-06-14T21:48:00Z">
            <w:rPr>
              <w:rFonts w:ascii="宋体" w:hAnsi="宋体"/>
              <w:szCs w:val="21"/>
            </w:rPr>
          </w:rPrChange>
        </w:rPr>
        <w:t>a</w:t>
      </w:r>
      <w:r w:rsidRPr="00375112">
        <w:rPr>
          <w:rFonts w:ascii="宋体" w:hAnsi="宋体"/>
          <w:szCs w:val="21"/>
          <w:highlight w:val="green"/>
          <w:vertAlign w:val="subscript"/>
          <w:rPrChange w:id="6219" w:author="songyong978" w:date="2016-06-14T21:48:00Z">
            <w:rPr>
              <w:rFonts w:ascii="宋体" w:hAnsi="宋体"/>
              <w:szCs w:val="21"/>
              <w:vertAlign w:val="subscript"/>
            </w:rPr>
          </w:rPrChange>
        </w:rPr>
        <w:t>n</w:t>
      </w:r>
      <w:r w:rsidRPr="00375112">
        <w:rPr>
          <w:rFonts w:ascii="宋体" w:hAnsi="宋体" w:hint="eastAsia"/>
          <w:szCs w:val="21"/>
          <w:highlight w:val="green"/>
          <w:rPrChange w:id="6220" w:author="songyong978" w:date="2016-06-14T21:48:00Z">
            <w:rPr>
              <w:rFonts w:ascii="宋体" w:hAnsi="宋体" w:hint="eastAsia"/>
              <w:szCs w:val="21"/>
            </w:rPr>
          </w:rPrChange>
        </w:rPr>
        <w:t>为</w:t>
      </w:r>
      <w:r w:rsidRPr="00375112">
        <w:rPr>
          <w:rFonts w:ascii="宋体" w:hAnsi="宋体"/>
          <w:szCs w:val="21"/>
          <w:highlight w:val="green"/>
          <w:rPrChange w:id="6221" w:author="songyong978" w:date="2016-06-14T21:48:00Z">
            <w:rPr>
              <w:rFonts w:ascii="宋体" w:hAnsi="宋体"/>
              <w:szCs w:val="21"/>
            </w:rPr>
          </w:rPrChange>
        </w:rPr>
        <w:t>n个机架的总能耗，a</w:t>
      </w:r>
      <w:r w:rsidRPr="00375112">
        <w:rPr>
          <w:rFonts w:ascii="宋体" w:hAnsi="宋体"/>
          <w:szCs w:val="21"/>
          <w:highlight w:val="green"/>
          <w:vertAlign w:val="subscript"/>
          <w:rPrChange w:id="6222" w:author="songyong978" w:date="2016-06-14T21:48:00Z">
            <w:rPr>
              <w:rFonts w:ascii="宋体" w:hAnsi="宋体"/>
              <w:szCs w:val="21"/>
              <w:vertAlign w:val="subscript"/>
            </w:rPr>
          </w:rPrChange>
        </w:rPr>
        <w:t>i</w:t>
      </w:r>
      <w:r w:rsidRPr="00375112">
        <w:rPr>
          <w:rFonts w:ascii="宋体" w:hAnsi="宋体" w:hint="eastAsia"/>
          <w:szCs w:val="21"/>
          <w:highlight w:val="green"/>
          <w:rPrChange w:id="6223" w:author="songyong978" w:date="2016-06-14T21:48:00Z">
            <w:rPr>
              <w:rFonts w:ascii="宋体" w:hAnsi="宋体" w:hint="eastAsia"/>
              <w:szCs w:val="21"/>
            </w:rPr>
          </w:rPrChange>
        </w:rPr>
        <w:t>为</w:t>
      </w:r>
      <w:r w:rsidRPr="00375112">
        <w:rPr>
          <w:rFonts w:ascii="宋体" w:hAnsi="宋体"/>
          <w:szCs w:val="21"/>
          <w:highlight w:val="green"/>
          <w:rPrChange w:id="6224" w:author="songyong978" w:date="2016-06-14T21:48:00Z">
            <w:rPr>
              <w:rFonts w:ascii="宋体" w:hAnsi="宋体"/>
              <w:szCs w:val="21"/>
            </w:rPr>
          </w:rPrChange>
        </w:rPr>
        <w:t>i个机架的累计能耗，</w:t>
      </w:r>
      <w:r w:rsidRPr="00375112">
        <w:rPr>
          <w:rFonts w:ascii="Cambria" w:hAnsi="Cambria" w:cs="Cambria"/>
          <w:szCs w:val="21"/>
          <w:highlight w:val="green"/>
          <w:rPrChange w:id="6225" w:author="songyong978" w:date="2016-06-14T21:48:00Z">
            <w:rPr>
              <w:rFonts w:ascii="Cambria" w:hAnsi="Cambria" w:cs="Cambria"/>
              <w:szCs w:val="21"/>
            </w:rPr>
          </w:rPrChange>
        </w:rPr>
        <w:t>ϕ</w:t>
      </w:r>
      <w:r w:rsidRPr="00375112">
        <w:rPr>
          <w:rFonts w:ascii="宋体" w:hAnsi="宋体"/>
          <w:szCs w:val="21"/>
          <w:highlight w:val="green"/>
          <w:vertAlign w:val="subscript"/>
          <w:rPrChange w:id="6226" w:author="songyong978" w:date="2016-06-14T21:48:00Z">
            <w:rPr>
              <w:rFonts w:ascii="宋体" w:hAnsi="宋体"/>
              <w:szCs w:val="21"/>
              <w:vertAlign w:val="subscript"/>
            </w:rPr>
          </w:rPrChange>
        </w:rPr>
        <w:t>i</w:t>
      </w:r>
      <w:r w:rsidRPr="00375112">
        <w:rPr>
          <w:rFonts w:ascii="宋体" w:hAnsi="宋体" w:hint="eastAsia"/>
          <w:szCs w:val="21"/>
          <w:highlight w:val="green"/>
          <w:rPrChange w:id="6227" w:author="songyong978" w:date="2016-06-14T21:48:00Z">
            <w:rPr>
              <w:rFonts w:ascii="宋体" w:hAnsi="宋体" w:hint="eastAsia"/>
              <w:szCs w:val="21"/>
            </w:rPr>
          </w:rPrChange>
        </w:rPr>
        <w:t>为累计能耗分配系数。由此可得</w:t>
      </w:r>
    </w:p>
    <w:p w14:paraId="2B7257BA" w14:textId="77777777" w:rsidR="00EE5FD7" w:rsidRPr="00375112" w:rsidRDefault="00EE5FD7" w:rsidP="00EE5FD7">
      <w:pPr>
        <w:ind w:firstLineChars="200" w:firstLine="420"/>
        <w:jc w:val="right"/>
        <w:rPr>
          <w:rFonts w:ascii="宋体" w:hAnsi="宋体"/>
          <w:szCs w:val="21"/>
          <w:highlight w:val="green"/>
          <w:rPrChange w:id="6228" w:author="songyong978" w:date="2016-06-14T21:48:00Z">
            <w:rPr>
              <w:rFonts w:ascii="宋体" w:hAnsi="宋体"/>
              <w:szCs w:val="21"/>
            </w:rPr>
          </w:rPrChange>
        </w:rPr>
      </w:pPr>
      <w:r w:rsidRPr="000E6F69">
        <w:rPr>
          <w:rFonts w:ascii="宋体" w:hAnsi="宋体"/>
          <w:position w:val="-38"/>
          <w:szCs w:val="21"/>
          <w:highlight w:val="green"/>
        </w:rPr>
        <w:object w:dxaOrig="3360" w:dyaOrig="880" w14:anchorId="6945ED15">
          <v:shape id="_x0000_i2234" type="#_x0000_t75" style="width:168pt;height:44.25pt" o:ole="">
            <v:imagedata r:id="rId2530" o:title=""/>
          </v:shape>
          <o:OLEObject Type="Embed" ProgID="Equation.DSMT4" ShapeID="_x0000_i2234" DrawAspect="Content" ObjectID="_1527665572" r:id="rId2531"/>
        </w:object>
      </w:r>
      <w:r w:rsidRPr="00375112">
        <w:rPr>
          <w:rFonts w:ascii="宋体" w:hAnsi="宋体"/>
          <w:szCs w:val="21"/>
          <w:highlight w:val="green"/>
          <w:rPrChange w:id="6229" w:author="songyong978" w:date="2016-06-14T21:48:00Z">
            <w:rPr>
              <w:rFonts w:ascii="宋体" w:hAnsi="宋体"/>
              <w:szCs w:val="21"/>
            </w:rPr>
          </w:rPrChange>
        </w:rPr>
        <w:tab/>
      </w:r>
      <w:r w:rsidRPr="00375112">
        <w:rPr>
          <w:rFonts w:ascii="宋体" w:hAnsi="宋体"/>
          <w:szCs w:val="21"/>
          <w:highlight w:val="green"/>
          <w:rPrChange w:id="6230" w:author="songyong978" w:date="2016-06-14T21:48:00Z">
            <w:rPr>
              <w:rFonts w:ascii="宋体" w:hAnsi="宋体"/>
              <w:szCs w:val="21"/>
            </w:rPr>
          </w:rPrChange>
        </w:rPr>
        <w:tab/>
      </w:r>
      <w:r w:rsidRPr="00375112">
        <w:rPr>
          <w:rFonts w:ascii="宋体" w:hAnsi="宋体"/>
          <w:szCs w:val="21"/>
          <w:highlight w:val="green"/>
          <w:rPrChange w:id="6231" w:author="songyong978" w:date="2016-06-14T21:48:00Z">
            <w:rPr>
              <w:rFonts w:ascii="宋体" w:hAnsi="宋体"/>
              <w:szCs w:val="21"/>
            </w:rPr>
          </w:rPrChange>
        </w:rPr>
        <w:tab/>
      </w:r>
      <w:r w:rsidRPr="00375112">
        <w:rPr>
          <w:rFonts w:ascii="宋体" w:hAnsi="宋体"/>
          <w:szCs w:val="21"/>
          <w:highlight w:val="green"/>
          <w:rPrChange w:id="6232" w:author="songyong978" w:date="2016-06-14T21:48:00Z">
            <w:rPr>
              <w:rFonts w:ascii="宋体" w:hAnsi="宋体"/>
              <w:szCs w:val="21"/>
            </w:rPr>
          </w:rPrChange>
        </w:rPr>
        <w:tab/>
      </w:r>
      <w:r w:rsidRPr="00375112">
        <w:rPr>
          <w:rFonts w:ascii="宋体" w:hAnsi="宋体" w:hint="eastAsia"/>
          <w:szCs w:val="21"/>
          <w:highlight w:val="green"/>
          <w:rPrChange w:id="6233" w:author="songyong978" w:date="2016-06-14T21:48:00Z">
            <w:rPr>
              <w:rFonts w:ascii="宋体" w:hAnsi="宋体" w:hint="eastAsia"/>
              <w:szCs w:val="21"/>
            </w:rPr>
          </w:rPrChange>
        </w:rPr>
        <w:t>（</w:t>
      </w:r>
      <w:r w:rsidRPr="00375112">
        <w:rPr>
          <w:rFonts w:ascii="宋体" w:hAnsi="宋体"/>
          <w:szCs w:val="21"/>
          <w:highlight w:val="green"/>
          <w:rPrChange w:id="6234" w:author="songyong978" w:date="2016-06-14T21:48:00Z">
            <w:rPr>
              <w:rFonts w:ascii="宋体" w:hAnsi="宋体"/>
              <w:szCs w:val="21"/>
            </w:rPr>
          </w:rPrChange>
        </w:rPr>
        <w:t>7-7）</w:t>
      </w:r>
    </w:p>
    <w:p w14:paraId="5C9C4D71" w14:textId="77777777" w:rsidR="00EE5FD7" w:rsidRPr="00375112" w:rsidRDefault="00EE5FD7" w:rsidP="00EE5FD7">
      <w:pPr>
        <w:ind w:firstLineChars="200" w:firstLine="420"/>
        <w:rPr>
          <w:rFonts w:ascii="宋体" w:hAnsi="宋体"/>
          <w:szCs w:val="21"/>
          <w:highlight w:val="green"/>
          <w:rPrChange w:id="6235" w:author="songyong978" w:date="2016-06-14T21:48:00Z">
            <w:rPr>
              <w:rFonts w:ascii="宋体" w:hAnsi="宋体"/>
              <w:szCs w:val="21"/>
            </w:rPr>
          </w:rPrChange>
        </w:rPr>
      </w:pPr>
      <w:r w:rsidRPr="00375112">
        <w:rPr>
          <w:rFonts w:ascii="宋体" w:hAnsi="宋体" w:hint="eastAsia"/>
          <w:szCs w:val="21"/>
          <w:highlight w:val="green"/>
          <w:rPrChange w:id="6236" w:author="songyong978" w:date="2016-06-14T21:48:00Z">
            <w:rPr>
              <w:rFonts w:ascii="宋体" w:hAnsi="宋体" w:hint="eastAsia"/>
              <w:szCs w:val="21"/>
            </w:rPr>
          </w:rPrChange>
        </w:rPr>
        <w:t>即当</w:t>
      </w:r>
      <w:r w:rsidRPr="00375112">
        <w:rPr>
          <w:rFonts w:ascii="Cambria" w:hAnsi="Cambria" w:cs="Cambria"/>
          <w:szCs w:val="21"/>
          <w:highlight w:val="green"/>
          <w:rPrChange w:id="6237" w:author="songyong978" w:date="2016-06-14T21:48:00Z">
            <w:rPr>
              <w:rFonts w:ascii="Cambria" w:hAnsi="Cambria" w:cs="Cambria"/>
              <w:szCs w:val="21"/>
            </w:rPr>
          </w:rPrChange>
        </w:rPr>
        <w:t>ϕ</w:t>
      </w:r>
      <w:r w:rsidRPr="00375112">
        <w:rPr>
          <w:rFonts w:ascii="宋体" w:hAnsi="宋体"/>
          <w:szCs w:val="21"/>
          <w:highlight w:val="green"/>
          <w:rPrChange w:id="6238" w:author="songyong978" w:date="2016-06-14T21:48:00Z">
            <w:rPr>
              <w:rFonts w:ascii="宋体" w:hAnsi="宋体"/>
              <w:szCs w:val="21"/>
            </w:rPr>
          </w:rPrChange>
        </w:rPr>
        <w:t xml:space="preserve"> = 0时，h</w:t>
      </w:r>
      <w:r w:rsidRPr="00375112">
        <w:rPr>
          <w:rFonts w:ascii="宋体" w:hAnsi="宋体"/>
          <w:szCs w:val="21"/>
          <w:highlight w:val="green"/>
          <w:vertAlign w:val="subscript"/>
          <w:rPrChange w:id="6239" w:author="songyong978" w:date="2016-06-14T21:48:00Z">
            <w:rPr>
              <w:rFonts w:ascii="宋体" w:hAnsi="宋体"/>
              <w:szCs w:val="21"/>
              <w:vertAlign w:val="subscript"/>
            </w:rPr>
          </w:rPrChange>
        </w:rPr>
        <w:t xml:space="preserve">i </w:t>
      </w:r>
      <w:r w:rsidRPr="00375112">
        <w:rPr>
          <w:rFonts w:ascii="宋体" w:hAnsi="宋体"/>
          <w:szCs w:val="21"/>
          <w:highlight w:val="green"/>
          <w:rPrChange w:id="6240" w:author="songyong978" w:date="2016-06-14T21:48:00Z">
            <w:rPr>
              <w:rFonts w:ascii="宋体" w:hAnsi="宋体"/>
              <w:szCs w:val="21"/>
            </w:rPr>
          </w:rPrChange>
        </w:rPr>
        <w:t>= H</w:t>
      </w:r>
      <w:r w:rsidRPr="00375112">
        <w:rPr>
          <w:rFonts w:ascii="宋体" w:hAnsi="宋体"/>
          <w:szCs w:val="21"/>
          <w:highlight w:val="green"/>
          <w:vertAlign w:val="subscript"/>
          <w:rPrChange w:id="6241" w:author="songyong978" w:date="2016-06-14T21:48:00Z">
            <w:rPr>
              <w:rFonts w:ascii="宋体" w:hAnsi="宋体"/>
              <w:szCs w:val="21"/>
              <w:vertAlign w:val="subscript"/>
            </w:rPr>
          </w:rPrChange>
        </w:rPr>
        <w:t>0</w:t>
      </w:r>
      <w:r w:rsidRPr="00375112">
        <w:rPr>
          <w:rFonts w:ascii="宋体" w:hAnsi="宋体" w:hint="eastAsia"/>
          <w:szCs w:val="21"/>
          <w:highlight w:val="green"/>
          <w:rPrChange w:id="6242" w:author="songyong978" w:date="2016-06-14T21:48:00Z">
            <w:rPr>
              <w:rFonts w:ascii="宋体" w:hAnsi="宋体" w:hint="eastAsia"/>
              <w:szCs w:val="21"/>
            </w:rPr>
          </w:rPrChange>
        </w:rPr>
        <w:t>（</w:t>
      </w:r>
      <w:r w:rsidRPr="00375112">
        <w:rPr>
          <w:rFonts w:ascii="宋体" w:hAnsi="宋体"/>
          <w:szCs w:val="21"/>
          <w:highlight w:val="green"/>
          <w:rPrChange w:id="6243" w:author="songyong978" w:date="2016-06-14T21:48:00Z">
            <w:rPr>
              <w:rFonts w:ascii="宋体" w:hAnsi="宋体"/>
              <w:szCs w:val="21"/>
            </w:rPr>
          </w:rPrChange>
        </w:rPr>
        <w:t>H</w:t>
      </w:r>
      <w:r w:rsidRPr="00375112">
        <w:rPr>
          <w:rFonts w:ascii="宋体" w:hAnsi="宋体"/>
          <w:szCs w:val="21"/>
          <w:highlight w:val="green"/>
          <w:vertAlign w:val="subscript"/>
          <w:rPrChange w:id="6244" w:author="songyong978" w:date="2016-06-14T21:48:00Z">
            <w:rPr>
              <w:rFonts w:ascii="宋体" w:hAnsi="宋体"/>
              <w:szCs w:val="21"/>
              <w:vertAlign w:val="subscript"/>
            </w:rPr>
          </w:rPrChange>
        </w:rPr>
        <w:t>0</w:t>
      </w:r>
      <w:r w:rsidRPr="00375112">
        <w:rPr>
          <w:rFonts w:ascii="宋体" w:hAnsi="宋体" w:hint="eastAsia"/>
          <w:szCs w:val="21"/>
          <w:highlight w:val="green"/>
          <w:rPrChange w:id="6245" w:author="songyong978" w:date="2016-06-14T21:48:00Z">
            <w:rPr>
              <w:rFonts w:ascii="宋体" w:hAnsi="宋体" w:hint="eastAsia"/>
              <w:szCs w:val="21"/>
            </w:rPr>
          </w:rPrChange>
        </w:rPr>
        <w:t>即为</w:t>
      </w:r>
      <w:r w:rsidRPr="00375112">
        <w:rPr>
          <w:rFonts w:ascii="宋体" w:hAnsi="宋体"/>
          <w:szCs w:val="21"/>
          <w:highlight w:val="green"/>
          <w:rPrChange w:id="6246" w:author="songyong978" w:date="2016-06-14T21:48:00Z">
            <w:rPr>
              <w:rFonts w:ascii="宋体" w:hAnsi="宋体"/>
              <w:szCs w:val="21"/>
            </w:rPr>
          </w:rPrChange>
        </w:rPr>
        <w:t>H</w:t>
      </w:r>
      <w:r w:rsidRPr="00375112">
        <w:rPr>
          <w:rFonts w:ascii="宋体" w:hAnsi="宋体"/>
          <w:szCs w:val="21"/>
          <w:highlight w:val="green"/>
          <w:vertAlign w:val="subscript"/>
          <w:rPrChange w:id="6247" w:author="songyong978" w:date="2016-06-14T21:48:00Z">
            <w:rPr>
              <w:rFonts w:ascii="宋体" w:hAnsi="宋体"/>
              <w:szCs w:val="21"/>
              <w:vertAlign w:val="subscript"/>
            </w:rPr>
          </w:rPrChange>
        </w:rPr>
        <w:t>RC</w:t>
      </w:r>
      <w:r w:rsidRPr="00375112">
        <w:rPr>
          <w:rFonts w:ascii="宋体" w:hAnsi="宋体" w:hint="eastAsia"/>
          <w:szCs w:val="21"/>
          <w:highlight w:val="green"/>
          <w:rPrChange w:id="6248" w:author="songyong978" w:date="2016-06-14T21:48:00Z">
            <w:rPr>
              <w:rFonts w:ascii="宋体" w:hAnsi="宋体" w:hint="eastAsia"/>
              <w:szCs w:val="21"/>
            </w:rPr>
          </w:rPrChange>
        </w:rPr>
        <w:t>）；当</w:t>
      </w:r>
      <w:r w:rsidRPr="00375112">
        <w:rPr>
          <w:rFonts w:ascii="Cambria" w:hAnsi="Cambria" w:cs="Cambria"/>
          <w:szCs w:val="21"/>
          <w:highlight w:val="green"/>
          <w:rPrChange w:id="6249" w:author="songyong978" w:date="2016-06-14T21:48:00Z">
            <w:rPr>
              <w:rFonts w:ascii="Cambria" w:hAnsi="Cambria" w:cs="Cambria"/>
              <w:szCs w:val="21"/>
            </w:rPr>
          </w:rPrChange>
        </w:rPr>
        <w:t>ϕ</w:t>
      </w:r>
      <w:r w:rsidRPr="00375112">
        <w:rPr>
          <w:rFonts w:ascii="宋体" w:hAnsi="宋体"/>
          <w:szCs w:val="21"/>
          <w:highlight w:val="green"/>
          <w:rPrChange w:id="6250" w:author="songyong978" w:date="2016-06-14T21:48:00Z">
            <w:rPr>
              <w:rFonts w:ascii="宋体" w:hAnsi="宋体"/>
              <w:szCs w:val="21"/>
            </w:rPr>
          </w:rPrChange>
        </w:rPr>
        <w:t xml:space="preserve"> = 0时，h</w:t>
      </w:r>
      <w:r w:rsidRPr="00375112">
        <w:rPr>
          <w:rFonts w:ascii="宋体" w:hAnsi="宋体"/>
          <w:szCs w:val="21"/>
          <w:highlight w:val="green"/>
          <w:vertAlign w:val="subscript"/>
          <w:rPrChange w:id="6251" w:author="songyong978" w:date="2016-06-14T21:48:00Z">
            <w:rPr>
              <w:rFonts w:ascii="宋体" w:hAnsi="宋体"/>
              <w:szCs w:val="21"/>
              <w:vertAlign w:val="subscript"/>
            </w:rPr>
          </w:rPrChange>
        </w:rPr>
        <w:t xml:space="preserve">i </w:t>
      </w:r>
      <w:r w:rsidRPr="00375112">
        <w:rPr>
          <w:rFonts w:ascii="宋体" w:hAnsi="宋体"/>
          <w:szCs w:val="21"/>
          <w:highlight w:val="green"/>
          <w:rPrChange w:id="6252" w:author="songyong978" w:date="2016-06-14T21:48:00Z">
            <w:rPr>
              <w:rFonts w:ascii="宋体" w:hAnsi="宋体"/>
              <w:szCs w:val="21"/>
            </w:rPr>
          </w:rPrChange>
        </w:rPr>
        <w:t>= h</w:t>
      </w:r>
      <w:r w:rsidRPr="00375112">
        <w:rPr>
          <w:rFonts w:ascii="宋体" w:hAnsi="宋体"/>
          <w:szCs w:val="21"/>
          <w:highlight w:val="green"/>
          <w:vertAlign w:val="subscript"/>
          <w:rPrChange w:id="6253" w:author="songyong978" w:date="2016-06-14T21:48:00Z">
            <w:rPr>
              <w:rFonts w:ascii="宋体" w:hAnsi="宋体"/>
              <w:szCs w:val="21"/>
              <w:vertAlign w:val="subscript"/>
            </w:rPr>
          </w:rPrChange>
        </w:rPr>
        <w:t>n</w:t>
      </w:r>
      <w:r w:rsidRPr="00375112">
        <w:rPr>
          <w:rFonts w:ascii="宋体" w:hAnsi="宋体" w:hint="eastAsia"/>
          <w:szCs w:val="21"/>
          <w:highlight w:val="green"/>
          <w:rPrChange w:id="6254" w:author="songyong978" w:date="2016-06-14T21:48:00Z">
            <w:rPr>
              <w:rFonts w:ascii="宋体" w:hAnsi="宋体" w:hint="eastAsia"/>
              <w:szCs w:val="21"/>
            </w:rPr>
          </w:rPrChange>
        </w:rPr>
        <w:t>。</w:t>
      </w:r>
    </w:p>
    <w:p w14:paraId="7353BDD7" w14:textId="77777777" w:rsidR="00EE5FD7" w:rsidRPr="00375112" w:rsidRDefault="00EE5FD7" w:rsidP="00EE5FD7">
      <w:pPr>
        <w:ind w:firstLineChars="200" w:firstLine="420"/>
        <w:rPr>
          <w:rFonts w:ascii="宋体" w:hAnsi="宋体"/>
          <w:szCs w:val="21"/>
          <w:highlight w:val="green"/>
          <w:rPrChange w:id="6255" w:author="songyong978" w:date="2016-06-14T21:48:00Z">
            <w:rPr>
              <w:rFonts w:ascii="宋体" w:hAnsi="宋体"/>
              <w:szCs w:val="21"/>
            </w:rPr>
          </w:rPrChange>
        </w:rPr>
      </w:pPr>
      <w:r w:rsidRPr="00375112">
        <w:rPr>
          <w:rFonts w:ascii="宋体" w:hAnsi="宋体" w:hint="eastAsia"/>
          <w:szCs w:val="21"/>
          <w:highlight w:val="green"/>
          <w:rPrChange w:id="6256" w:author="songyong978" w:date="2016-06-14T21:48:00Z">
            <w:rPr>
              <w:rFonts w:ascii="宋体" w:hAnsi="宋体" w:hint="eastAsia"/>
              <w:szCs w:val="21"/>
            </w:rPr>
          </w:rPrChange>
        </w:rPr>
        <w:t>不同产品厚度时的</w:t>
      </w:r>
      <w:r w:rsidRPr="00375112">
        <w:rPr>
          <w:rFonts w:ascii="宋体" w:hAnsi="宋体"/>
          <w:szCs w:val="21"/>
          <w:highlight w:val="green"/>
          <w:rPrChange w:id="6257" w:author="songyong978" w:date="2016-06-14T21:48:00Z">
            <w:rPr>
              <w:rFonts w:ascii="宋体" w:hAnsi="宋体"/>
              <w:szCs w:val="21"/>
            </w:rPr>
          </w:rPrChange>
        </w:rPr>
        <w:t>K</w:t>
      </w:r>
      <w:r w:rsidRPr="00375112">
        <w:rPr>
          <w:rFonts w:ascii="宋体" w:hAnsi="宋体"/>
          <w:szCs w:val="21"/>
          <w:highlight w:val="green"/>
          <w:vertAlign w:val="subscript"/>
          <w:rPrChange w:id="6258" w:author="songyong978" w:date="2016-06-14T21:48:00Z">
            <w:rPr>
              <w:rFonts w:ascii="宋体" w:hAnsi="宋体"/>
              <w:szCs w:val="21"/>
              <w:vertAlign w:val="subscript"/>
            </w:rPr>
          </w:rPrChange>
        </w:rPr>
        <w:t>1</w:t>
      </w:r>
      <w:r w:rsidRPr="00375112">
        <w:rPr>
          <w:rFonts w:ascii="宋体" w:hAnsi="宋体" w:hint="eastAsia"/>
          <w:szCs w:val="21"/>
          <w:highlight w:val="green"/>
          <w:rPrChange w:id="6259" w:author="songyong978" w:date="2016-06-14T21:48:00Z">
            <w:rPr>
              <w:rFonts w:ascii="宋体" w:hAnsi="宋体" w:hint="eastAsia"/>
              <w:szCs w:val="21"/>
            </w:rPr>
          </w:rPrChange>
        </w:rPr>
        <w:t>、</w:t>
      </w:r>
      <w:r w:rsidRPr="00375112">
        <w:rPr>
          <w:rFonts w:ascii="宋体" w:hAnsi="宋体"/>
          <w:szCs w:val="21"/>
          <w:highlight w:val="green"/>
          <w:rPrChange w:id="6260" w:author="songyong978" w:date="2016-06-14T21:48:00Z">
            <w:rPr>
              <w:rFonts w:ascii="宋体" w:hAnsi="宋体"/>
              <w:szCs w:val="21"/>
            </w:rPr>
          </w:rPrChange>
        </w:rPr>
        <w:t>K</w:t>
      </w:r>
      <w:r w:rsidRPr="00375112">
        <w:rPr>
          <w:rFonts w:ascii="宋体" w:hAnsi="宋体"/>
          <w:szCs w:val="21"/>
          <w:highlight w:val="green"/>
          <w:vertAlign w:val="subscript"/>
          <w:rPrChange w:id="6261" w:author="songyong978" w:date="2016-06-14T21:48:00Z">
            <w:rPr>
              <w:rFonts w:ascii="宋体" w:hAnsi="宋体"/>
              <w:szCs w:val="21"/>
              <w:vertAlign w:val="subscript"/>
            </w:rPr>
          </w:rPrChange>
        </w:rPr>
        <w:t>2</w:t>
      </w:r>
      <w:r w:rsidRPr="00375112">
        <w:rPr>
          <w:rFonts w:ascii="宋体" w:hAnsi="宋体" w:hint="eastAsia"/>
          <w:szCs w:val="21"/>
          <w:highlight w:val="green"/>
          <w:rPrChange w:id="6262" w:author="songyong978" w:date="2016-06-14T21:48:00Z">
            <w:rPr>
              <w:rFonts w:ascii="宋体" w:hAnsi="宋体" w:hint="eastAsia"/>
              <w:szCs w:val="21"/>
            </w:rPr>
          </w:rPrChange>
        </w:rPr>
        <w:t>及</w:t>
      </w:r>
      <w:r w:rsidRPr="00375112">
        <w:rPr>
          <w:rFonts w:ascii="Cambria" w:hAnsi="Cambria" w:cs="Cambria"/>
          <w:szCs w:val="21"/>
          <w:highlight w:val="green"/>
          <w:rPrChange w:id="6263" w:author="songyong978" w:date="2016-06-14T21:48:00Z">
            <w:rPr>
              <w:rFonts w:ascii="Cambria" w:hAnsi="Cambria" w:cs="Cambria"/>
              <w:szCs w:val="21"/>
            </w:rPr>
          </w:rPrChange>
        </w:rPr>
        <w:t>ϕ</w:t>
      </w:r>
      <w:r w:rsidRPr="00375112">
        <w:rPr>
          <w:rFonts w:ascii="宋体" w:hAnsi="宋体"/>
          <w:szCs w:val="21"/>
          <w:highlight w:val="green"/>
          <w:vertAlign w:val="subscript"/>
          <w:rPrChange w:id="6264" w:author="songyong978" w:date="2016-06-14T21:48:00Z">
            <w:rPr>
              <w:rFonts w:ascii="宋体" w:hAnsi="宋体"/>
              <w:szCs w:val="21"/>
              <w:vertAlign w:val="subscript"/>
            </w:rPr>
          </w:rPrChange>
        </w:rPr>
        <w:t>i</w:t>
      </w:r>
      <w:r w:rsidRPr="00375112">
        <w:rPr>
          <w:rFonts w:ascii="宋体" w:hAnsi="宋体" w:hint="eastAsia"/>
          <w:szCs w:val="21"/>
          <w:highlight w:val="green"/>
          <w:rPrChange w:id="6265" w:author="songyong978" w:date="2016-06-14T21:48:00Z">
            <w:rPr>
              <w:rFonts w:ascii="宋体" w:hAnsi="宋体" w:hint="eastAsia"/>
              <w:szCs w:val="21"/>
            </w:rPr>
          </w:rPrChange>
        </w:rPr>
        <w:t>值不同，表</w:t>
      </w:r>
      <w:r w:rsidRPr="00375112">
        <w:rPr>
          <w:rFonts w:ascii="宋体" w:hAnsi="宋体"/>
          <w:szCs w:val="21"/>
          <w:highlight w:val="green"/>
          <w:rPrChange w:id="6266" w:author="songyong978" w:date="2016-06-14T21:48:00Z">
            <w:rPr>
              <w:rFonts w:ascii="宋体" w:hAnsi="宋体"/>
              <w:szCs w:val="21"/>
            </w:rPr>
          </w:rPrChange>
        </w:rPr>
        <w:t>7-1和表7-2列出了某厂实际使用的K</w:t>
      </w:r>
      <w:r w:rsidRPr="00375112">
        <w:rPr>
          <w:rFonts w:ascii="宋体" w:hAnsi="宋体"/>
          <w:szCs w:val="21"/>
          <w:highlight w:val="green"/>
          <w:vertAlign w:val="subscript"/>
          <w:rPrChange w:id="6267" w:author="songyong978" w:date="2016-06-14T21:48:00Z">
            <w:rPr>
              <w:rFonts w:ascii="宋体" w:hAnsi="宋体"/>
              <w:szCs w:val="21"/>
              <w:vertAlign w:val="subscript"/>
            </w:rPr>
          </w:rPrChange>
        </w:rPr>
        <w:t>1</w:t>
      </w:r>
      <w:r w:rsidRPr="00375112">
        <w:rPr>
          <w:rFonts w:ascii="宋体" w:hAnsi="宋体" w:hint="eastAsia"/>
          <w:szCs w:val="21"/>
          <w:highlight w:val="green"/>
          <w:rPrChange w:id="6268" w:author="songyong978" w:date="2016-06-14T21:48:00Z">
            <w:rPr>
              <w:rFonts w:ascii="宋体" w:hAnsi="宋体" w:hint="eastAsia"/>
              <w:szCs w:val="21"/>
            </w:rPr>
          </w:rPrChange>
        </w:rPr>
        <w:t>、</w:t>
      </w:r>
      <w:r w:rsidRPr="00375112">
        <w:rPr>
          <w:rFonts w:ascii="宋体" w:hAnsi="宋体"/>
          <w:szCs w:val="21"/>
          <w:highlight w:val="green"/>
          <w:rPrChange w:id="6269" w:author="songyong978" w:date="2016-06-14T21:48:00Z">
            <w:rPr>
              <w:rFonts w:ascii="宋体" w:hAnsi="宋体"/>
              <w:szCs w:val="21"/>
            </w:rPr>
          </w:rPrChange>
        </w:rPr>
        <w:t>K</w:t>
      </w:r>
      <w:r w:rsidRPr="00375112">
        <w:rPr>
          <w:rFonts w:ascii="宋体" w:hAnsi="宋体"/>
          <w:szCs w:val="21"/>
          <w:highlight w:val="green"/>
          <w:vertAlign w:val="subscript"/>
          <w:rPrChange w:id="6270" w:author="songyong978" w:date="2016-06-14T21:48:00Z">
            <w:rPr>
              <w:rFonts w:ascii="宋体" w:hAnsi="宋体"/>
              <w:szCs w:val="21"/>
              <w:vertAlign w:val="subscript"/>
            </w:rPr>
          </w:rPrChange>
        </w:rPr>
        <w:t>2</w:t>
      </w:r>
      <w:r w:rsidRPr="00375112">
        <w:rPr>
          <w:rFonts w:ascii="宋体" w:hAnsi="宋体" w:hint="eastAsia"/>
          <w:szCs w:val="21"/>
          <w:highlight w:val="green"/>
          <w:rPrChange w:id="6271" w:author="songyong978" w:date="2016-06-14T21:48:00Z">
            <w:rPr>
              <w:rFonts w:ascii="宋体" w:hAnsi="宋体" w:hint="eastAsia"/>
              <w:szCs w:val="21"/>
            </w:rPr>
          </w:rPrChange>
        </w:rPr>
        <w:t>及</w:t>
      </w:r>
      <w:r w:rsidRPr="00375112">
        <w:rPr>
          <w:rFonts w:ascii="Cambria" w:hAnsi="Cambria" w:cs="Cambria"/>
          <w:szCs w:val="21"/>
          <w:highlight w:val="green"/>
          <w:rPrChange w:id="6272" w:author="songyong978" w:date="2016-06-14T21:48:00Z">
            <w:rPr>
              <w:rFonts w:ascii="Cambria" w:hAnsi="Cambria" w:cs="Cambria"/>
              <w:szCs w:val="21"/>
            </w:rPr>
          </w:rPrChange>
        </w:rPr>
        <w:t>ϕ</w:t>
      </w:r>
      <w:r w:rsidRPr="00375112">
        <w:rPr>
          <w:rFonts w:ascii="宋体" w:hAnsi="宋体"/>
          <w:szCs w:val="21"/>
          <w:highlight w:val="green"/>
          <w:vertAlign w:val="subscript"/>
          <w:rPrChange w:id="6273" w:author="songyong978" w:date="2016-06-14T21:48:00Z">
            <w:rPr>
              <w:rFonts w:ascii="宋体" w:hAnsi="宋体"/>
              <w:szCs w:val="21"/>
              <w:vertAlign w:val="subscript"/>
            </w:rPr>
          </w:rPrChange>
        </w:rPr>
        <w:t>i</w:t>
      </w:r>
      <w:r w:rsidRPr="00375112">
        <w:rPr>
          <w:rFonts w:ascii="宋体" w:hAnsi="宋体" w:hint="eastAsia"/>
          <w:szCs w:val="21"/>
          <w:highlight w:val="green"/>
          <w:rPrChange w:id="6274" w:author="songyong978" w:date="2016-06-14T21:48:00Z">
            <w:rPr>
              <w:rFonts w:ascii="宋体" w:hAnsi="宋体" w:hint="eastAsia"/>
              <w:szCs w:val="21"/>
            </w:rPr>
          </w:rPrChange>
        </w:rPr>
        <w:t>值。</w:t>
      </w:r>
    </w:p>
    <w:p w14:paraId="6EA6E07B" w14:textId="77777777" w:rsidR="00EE5FD7" w:rsidRPr="00375112" w:rsidRDefault="00EE5FD7" w:rsidP="00EE5FD7">
      <w:pPr>
        <w:jc w:val="center"/>
        <w:rPr>
          <w:rFonts w:ascii="宋体" w:hAnsi="宋体"/>
          <w:szCs w:val="21"/>
          <w:highlight w:val="green"/>
          <w:rPrChange w:id="6275" w:author="songyong978" w:date="2016-06-14T21:48:00Z">
            <w:rPr>
              <w:rFonts w:ascii="宋体" w:hAnsi="宋体"/>
              <w:szCs w:val="21"/>
            </w:rPr>
          </w:rPrChange>
        </w:rPr>
      </w:pPr>
      <w:r w:rsidRPr="00375112">
        <w:rPr>
          <w:rFonts w:ascii="宋体" w:hAnsi="宋体" w:hint="eastAsia"/>
          <w:szCs w:val="21"/>
          <w:highlight w:val="green"/>
          <w:rPrChange w:id="6276" w:author="songyong978" w:date="2016-06-14T21:48:00Z">
            <w:rPr>
              <w:rFonts w:ascii="宋体" w:hAnsi="宋体" w:hint="eastAsia"/>
              <w:szCs w:val="21"/>
            </w:rPr>
          </w:rPrChange>
        </w:rPr>
        <w:t>表</w:t>
      </w:r>
      <w:r w:rsidRPr="00375112">
        <w:rPr>
          <w:rFonts w:ascii="宋体" w:hAnsi="宋体"/>
          <w:szCs w:val="21"/>
          <w:highlight w:val="green"/>
          <w:rPrChange w:id="6277" w:author="songyong978" w:date="2016-06-14T21:48:00Z">
            <w:rPr>
              <w:rFonts w:ascii="宋体" w:hAnsi="宋体"/>
              <w:szCs w:val="21"/>
            </w:rPr>
          </w:rPrChange>
        </w:rPr>
        <w:t xml:space="preserve">7-1 </w:t>
      </w:r>
      <w:r w:rsidRPr="00375112">
        <w:rPr>
          <w:rFonts w:ascii="宋体" w:hAnsi="宋体" w:hint="eastAsia"/>
          <w:szCs w:val="21"/>
          <w:highlight w:val="green"/>
          <w:rPrChange w:id="6278" w:author="songyong978" w:date="2016-06-14T21:48:00Z">
            <w:rPr>
              <w:rFonts w:ascii="宋体" w:hAnsi="宋体" w:hint="eastAsia"/>
              <w:szCs w:val="21"/>
            </w:rPr>
          </w:rPrChange>
        </w:rPr>
        <w:t>能耗公式系数</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1217"/>
        <w:gridCol w:w="1217"/>
        <w:gridCol w:w="1217"/>
        <w:gridCol w:w="1217"/>
        <w:gridCol w:w="1218"/>
        <w:gridCol w:w="1218"/>
        <w:gridCol w:w="1218"/>
      </w:tblGrid>
      <w:tr w:rsidR="00EE5FD7" w:rsidRPr="00375112" w14:paraId="3AEA8DD6" w14:textId="77777777" w:rsidTr="00B913D9">
        <w:tc>
          <w:tcPr>
            <w:tcW w:w="1217" w:type="dxa"/>
            <w:tcBorders>
              <w:bottom w:val="single" w:sz="8" w:space="0" w:color="auto"/>
              <w:right w:val="single" w:sz="8" w:space="0" w:color="auto"/>
              <w:tl2br w:val="single" w:sz="4" w:space="0" w:color="auto"/>
            </w:tcBorders>
            <w:shd w:val="clear" w:color="auto" w:fill="auto"/>
          </w:tcPr>
          <w:p w14:paraId="12FEC6CC" w14:textId="77777777" w:rsidR="00EE5FD7" w:rsidRPr="00375112" w:rsidRDefault="00EE5FD7" w:rsidP="00B913D9">
            <w:pPr>
              <w:jc w:val="right"/>
              <w:rPr>
                <w:rFonts w:ascii="宋体" w:hAnsi="宋体"/>
                <w:caps/>
                <w:szCs w:val="21"/>
                <w:highlight w:val="green"/>
                <w:rPrChange w:id="6279" w:author="songyong978" w:date="2016-06-14T21:48:00Z">
                  <w:rPr>
                    <w:rFonts w:ascii="宋体" w:hAnsi="宋体"/>
                    <w:caps/>
                    <w:szCs w:val="21"/>
                  </w:rPr>
                </w:rPrChange>
              </w:rPr>
            </w:pPr>
            <w:r w:rsidRPr="00375112">
              <w:rPr>
                <w:rFonts w:ascii="宋体" w:hAnsi="宋体" w:hint="eastAsia"/>
                <w:caps/>
                <w:szCs w:val="21"/>
                <w:highlight w:val="green"/>
                <w:rPrChange w:id="6280" w:author="songyong978" w:date="2016-06-14T21:48:00Z">
                  <w:rPr>
                    <w:rFonts w:ascii="宋体" w:hAnsi="宋体" w:hint="eastAsia"/>
                    <w:caps/>
                    <w:szCs w:val="21"/>
                  </w:rPr>
                </w:rPrChange>
              </w:rPr>
              <w:t>厚度</w:t>
            </w:r>
          </w:p>
          <w:p w14:paraId="531D3A2E" w14:textId="77777777" w:rsidR="00EE5FD7" w:rsidRPr="00375112" w:rsidRDefault="00EE5FD7" w:rsidP="00B913D9">
            <w:pPr>
              <w:jc w:val="left"/>
              <w:rPr>
                <w:rFonts w:ascii="宋体" w:hAnsi="宋体"/>
                <w:caps/>
                <w:szCs w:val="21"/>
                <w:highlight w:val="green"/>
                <w:rPrChange w:id="6281" w:author="songyong978" w:date="2016-06-14T21:48:00Z">
                  <w:rPr>
                    <w:rFonts w:ascii="宋体" w:hAnsi="宋体"/>
                    <w:caps/>
                    <w:szCs w:val="21"/>
                  </w:rPr>
                </w:rPrChange>
              </w:rPr>
            </w:pPr>
            <w:r w:rsidRPr="00375112">
              <w:rPr>
                <w:rFonts w:ascii="宋体" w:hAnsi="宋体" w:hint="eastAsia"/>
                <w:caps/>
                <w:szCs w:val="21"/>
                <w:highlight w:val="green"/>
                <w:rPrChange w:id="6282" w:author="songyong978" w:date="2016-06-14T21:48:00Z">
                  <w:rPr>
                    <w:rFonts w:ascii="宋体" w:hAnsi="宋体" w:hint="eastAsia"/>
                    <w:caps/>
                    <w:szCs w:val="21"/>
                  </w:rPr>
                </w:rPrChange>
              </w:rPr>
              <w:t>系数</w:t>
            </w:r>
            <w:r w:rsidRPr="00375112">
              <w:rPr>
                <w:rFonts w:ascii="宋体" w:hAnsi="宋体"/>
                <w:caps/>
                <w:szCs w:val="21"/>
                <w:highlight w:val="green"/>
                <w:rPrChange w:id="6283" w:author="songyong978" w:date="2016-06-14T21:48:00Z">
                  <w:rPr>
                    <w:rFonts w:ascii="宋体" w:hAnsi="宋体"/>
                    <w:caps/>
                    <w:szCs w:val="21"/>
                  </w:rPr>
                </w:rPrChange>
              </w:rPr>
              <w:t xml:space="preserve"> </w:t>
            </w:r>
          </w:p>
        </w:tc>
        <w:tc>
          <w:tcPr>
            <w:tcW w:w="1217" w:type="dxa"/>
            <w:tcBorders>
              <w:left w:val="single" w:sz="8" w:space="0" w:color="auto"/>
              <w:bottom w:val="single" w:sz="8" w:space="0" w:color="auto"/>
            </w:tcBorders>
            <w:shd w:val="clear" w:color="auto" w:fill="auto"/>
            <w:vAlign w:val="center"/>
          </w:tcPr>
          <w:p w14:paraId="234DC7C9" w14:textId="77777777" w:rsidR="00EE5FD7" w:rsidRPr="00375112" w:rsidRDefault="00EE5FD7" w:rsidP="00B913D9">
            <w:pPr>
              <w:jc w:val="center"/>
              <w:rPr>
                <w:rFonts w:ascii="宋体" w:hAnsi="宋体"/>
                <w:caps/>
                <w:szCs w:val="21"/>
                <w:highlight w:val="green"/>
                <w:rPrChange w:id="6284" w:author="songyong978" w:date="2016-06-14T21:48:00Z">
                  <w:rPr>
                    <w:rFonts w:ascii="宋体" w:hAnsi="宋体"/>
                    <w:caps/>
                    <w:szCs w:val="21"/>
                  </w:rPr>
                </w:rPrChange>
              </w:rPr>
            </w:pPr>
            <w:r w:rsidRPr="00375112">
              <w:rPr>
                <w:rFonts w:ascii="宋体" w:hAnsi="宋体"/>
                <w:caps/>
                <w:szCs w:val="21"/>
                <w:highlight w:val="green"/>
                <w:rPrChange w:id="6285" w:author="songyong978" w:date="2016-06-14T21:48:00Z">
                  <w:rPr>
                    <w:rFonts w:ascii="宋体" w:hAnsi="宋体"/>
                    <w:caps/>
                    <w:szCs w:val="21"/>
                  </w:rPr>
                </w:rPrChange>
              </w:rPr>
              <w:t>&lt;1.79</w:t>
            </w:r>
          </w:p>
        </w:tc>
        <w:tc>
          <w:tcPr>
            <w:tcW w:w="1217" w:type="dxa"/>
            <w:tcBorders>
              <w:bottom w:val="single" w:sz="8" w:space="0" w:color="auto"/>
            </w:tcBorders>
            <w:shd w:val="clear" w:color="auto" w:fill="auto"/>
            <w:vAlign w:val="center"/>
          </w:tcPr>
          <w:p w14:paraId="79F63206" w14:textId="77777777" w:rsidR="00EE5FD7" w:rsidRPr="00375112" w:rsidRDefault="00EE5FD7" w:rsidP="00B913D9">
            <w:pPr>
              <w:jc w:val="center"/>
              <w:rPr>
                <w:rFonts w:ascii="宋体" w:hAnsi="宋体"/>
                <w:caps/>
                <w:szCs w:val="21"/>
                <w:highlight w:val="green"/>
                <w:rPrChange w:id="6286" w:author="songyong978" w:date="2016-06-14T21:48:00Z">
                  <w:rPr>
                    <w:rFonts w:ascii="宋体" w:hAnsi="宋体"/>
                    <w:caps/>
                    <w:szCs w:val="21"/>
                  </w:rPr>
                </w:rPrChange>
              </w:rPr>
            </w:pPr>
            <w:r w:rsidRPr="00375112">
              <w:rPr>
                <w:rFonts w:ascii="宋体" w:hAnsi="宋体"/>
                <w:caps/>
                <w:szCs w:val="21"/>
                <w:highlight w:val="green"/>
                <w:rPrChange w:id="6287" w:author="songyong978" w:date="2016-06-14T21:48:00Z">
                  <w:rPr>
                    <w:rFonts w:ascii="宋体" w:hAnsi="宋体"/>
                    <w:caps/>
                    <w:szCs w:val="21"/>
                  </w:rPr>
                </w:rPrChange>
              </w:rPr>
              <w:t>1.8-2.29</w:t>
            </w:r>
          </w:p>
        </w:tc>
        <w:tc>
          <w:tcPr>
            <w:tcW w:w="1217" w:type="dxa"/>
            <w:tcBorders>
              <w:bottom w:val="single" w:sz="8" w:space="0" w:color="auto"/>
            </w:tcBorders>
            <w:shd w:val="clear" w:color="auto" w:fill="auto"/>
            <w:vAlign w:val="center"/>
          </w:tcPr>
          <w:p w14:paraId="74E9FF5F" w14:textId="77777777" w:rsidR="00EE5FD7" w:rsidRPr="00375112" w:rsidRDefault="00EE5FD7" w:rsidP="00B913D9">
            <w:pPr>
              <w:jc w:val="center"/>
              <w:rPr>
                <w:rFonts w:ascii="宋体" w:hAnsi="宋体"/>
                <w:caps/>
                <w:szCs w:val="21"/>
                <w:highlight w:val="green"/>
                <w:rPrChange w:id="6288" w:author="songyong978" w:date="2016-06-14T21:48:00Z">
                  <w:rPr>
                    <w:rFonts w:ascii="宋体" w:hAnsi="宋体"/>
                    <w:caps/>
                    <w:szCs w:val="21"/>
                  </w:rPr>
                </w:rPrChange>
              </w:rPr>
            </w:pPr>
            <w:r w:rsidRPr="00375112">
              <w:rPr>
                <w:rFonts w:ascii="宋体" w:hAnsi="宋体"/>
                <w:caps/>
                <w:szCs w:val="21"/>
                <w:highlight w:val="green"/>
                <w:rPrChange w:id="6289" w:author="songyong978" w:date="2016-06-14T21:48:00Z">
                  <w:rPr>
                    <w:rFonts w:ascii="宋体" w:hAnsi="宋体"/>
                    <w:caps/>
                    <w:szCs w:val="21"/>
                  </w:rPr>
                </w:rPrChange>
              </w:rPr>
              <w:t>2.3-3.59</w:t>
            </w:r>
          </w:p>
        </w:tc>
        <w:tc>
          <w:tcPr>
            <w:tcW w:w="1218" w:type="dxa"/>
            <w:tcBorders>
              <w:bottom w:val="single" w:sz="8" w:space="0" w:color="auto"/>
            </w:tcBorders>
            <w:shd w:val="clear" w:color="auto" w:fill="auto"/>
            <w:vAlign w:val="center"/>
          </w:tcPr>
          <w:p w14:paraId="4FF6CEA1" w14:textId="77777777" w:rsidR="00EE5FD7" w:rsidRPr="00375112" w:rsidRDefault="00EE5FD7" w:rsidP="00B913D9">
            <w:pPr>
              <w:jc w:val="center"/>
              <w:rPr>
                <w:rFonts w:ascii="宋体" w:hAnsi="宋体"/>
                <w:caps/>
                <w:szCs w:val="21"/>
                <w:highlight w:val="green"/>
                <w:rPrChange w:id="6290" w:author="songyong978" w:date="2016-06-14T21:48:00Z">
                  <w:rPr>
                    <w:rFonts w:ascii="宋体" w:hAnsi="宋体"/>
                    <w:caps/>
                    <w:szCs w:val="21"/>
                  </w:rPr>
                </w:rPrChange>
              </w:rPr>
            </w:pPr>
            <w:r w:rsidRPr="00375112">
              <w:rPr>
                <w:rFonts w:ascii="宋体" w:hAnsi="宋体"/>
                <w:caps/>
                <w:szCs w:val="21"/>
                <w:highlight w:val="green"/>
                <w:rPrChange w:id="6291" w:author="songyong978" w:date="2016-06-14T21:48:00Z">
                  <w:rPr>
                    <w:rFonts w:ascii="宋体" w:hAnsi="宋体"/>
                    <w:caps/>
                    <w:szCs w:val="21"/>
                  </w:rPr>
                </w:rPrChange>
              </w:rPr>
              <w:t>3.6-5.99</w:t>
            </w:r>
          </w:p>
        </w:tc>
        <w:tc>
          <w:tcPr>
            <w:tcW w:w="1218" w:type="dxa"/>
            <w:tcBorders>
              <w:bottom w:val="single" w:sz="8" w:space="0" w:color="auto"/>
            </w:tcBorders>
            <w:shd w:val="clear" w:color="auto" w:fill="auto"/>
            <w:vAlign w:val="center"/>
          </w:tcPr>
          <w:p w14:paraId="4A61DEB7" w14:textId="77777777" w:rsidR="00EE5FD7" w:rsidRPr="00375112" w:rsidRDefault="00EE5FD7" w:rsidP="00B913D9">
            <w:pPr>
              <w:jc w:val="center"/>
              <w:rPr>
                <w:rFonts w:ascii="宋体" w:hAnsi="宋体"/>
                <w:caps/>
                <w:szCs w:val="21"/>
                <w:highlight w:val="green"/>
                <w:rPrChange w:id="6292" w:author="songyong978" w:date="2016-06-14T21:48:00Z">
                  <w:rPr>
                    <w:rFonts w:ascii="宋体" w:hAnsi="宋体"/>
                    <w:caps/>
                    <w:szCs w:val="21"/>
                  </w:rPr>
                </w:rPrChange>
              </w:rPr>
            </w:pPr>
            <w:r w:rsidRPr="00375112">
              <w:rPr>
                <w:rFonts w:ascii="宋体" w:hAnsi="宋体"/>
                <w:caps/>
                <w:szCs w:val="21"/>
                <w:highlight w:val="green"/>
                <w:rPrChange w:id="6293" w:author="songyong978" w:date="2016-06-14T21:48:00Z">
                  <w:rPr>
                    <w:rFonts w:ascii="宋体" w:hAnsi="宋体"/>
                    <w:caps/>
                    <w:szCs w:val="21"/>
                  </w:rPr>
                </w:rPrChange>
              </w:rPr>
              <w:t>6.0-8.99</w:t>
            </w:r>
          </w:p>
        </w:tc>
        <w:tc>
          <w:tcPr>
            <w:tcW w:w="1218" w:type="dxa"/>
            <w:tcBorders>
              <w:bottom w:val="single" w:sz="8" w:space="0" w:color="auto"/>
            </w:tcBorders>
            <w:shd w:val="clear" w:color="auto" w:fill="auto"/>
            <w:vAlign w:val="center"/>
          </w:tcPr>
          <w:p w14:paraId="27A9DF5C" w14:textId="77777777" w:rsidR="00EE5FD7" w:rsidRPr="00375112" w:rsidRDefault="00EE5FD7" w:rsidP="00B913D9">
            <w:pPr>
              <w:jc w:val="center"/>
              <w:rPr>
                <w:rFonts w:ascii="宋体" w:hAnsi="宋体"/>
                <w:caps/>
                <w:szCs w:val="21"/>
                <w:highlight w:val="green"/>
                <w:rPrChange w:id="6294" w:author="songyong978" w:date="2016-06-14T21:48:00Z">
                  <w:rPr>
                    <w:rFonts w:ascii="宋体" w:hAnsi="宋体"/>
                    <w:caps/>
                    <w:szCs w:val="21"/>
                  </w:rPr>
                </w:rPrChange>
              </w:rPr>
            </w:pPr>
            <w:r w:rsidRPr="00375112">
              <w:rPr>
                <w:rFonts w:ascii="宋体" w:hAnsi="宋体"/>
                <w:caps/>
                <w:szCs w:val="21"/>
                <w:highlight w:val="green"/>
                <w:rPrChange w:id="6295" w:author="songyong978" w:date="2016-06-14T21:48:00Z">
                  <w:rPr>
                    <w:rFonts w:ascii="宋体" w:hAnsi="宋体"/>
                    <w:caps/>
                    <w:szCs w:val="21"/>
                  </w:rPr>
                </w:rPrChange>
              </w:rPr>
              <w:t xml:space="preserve">&gt;9.0 </w:t>
            </w:r>
          </w:p>
        </w:tc>
      </w:tr>
      <w:tr w:rsidR="00EE5FD7" w:rsidRPr="00375112" w14:paraId="5BE43A78" w14:textId="77777777" w:rsidTr="00B913D9">
        <w:tc>
          <w:tcPr>
            <w:tcW w:w="1217" w:type="dxa"/>
            <w:tcBorders>
              <w:top w:val="single" w:sz="8" w:space="0" w:color="auto"/>
              <w:right w:val="single" w:sz="8" w:space="0" w:color="auto"/>
            </w:tcBorders>
            <w:shd w:val="clear" w:color="auto" w:fill="auto"/>
          </w:tcPr>
          <w:p w14:paraId="5350142C" w14:textId="77777777" w:rsidR="00EE5FD7" w:rsidRPr="00375112" w:rsidRDefault="00EE5FD7" w:rsidP="00B913D9">
            <w:pPr>
              <w:jc w:val="center"/>
              <w:rPr>
                <w:rFonts w:ascii="宋体" w:hAnsi="宋体"/>
                <w:szCs w:val="21"/>
                <w:highlight w:val="green"/>
                <w:rPrChange w:id="6296" w:author="songyong978" w:date="2016-06-14T21:48:00Z">
                  <w:rPr>
                    <w:rFonts w:ascii="宋体" w:hAnsi="宋体"/>
                    <w:szCs w:val="21"/>
                  </w:rPr>
                </w:rPrChange>
              </w:rPr>
            </w:pPr>
            <w:r w:rsidRPr="00375112">
              <w:rPr>
                <w:rFonts w:ascii="宋体" w:hAnsi="宋体"/>
                <w:szCs w:val="21"/>
                <w:highlight w:val="green"/>
                <w:rPrChange w:id="6297" w:author="songyong978" w:date="2016-06-14T21:48:00Z">
                  <w:rPr>
                    <w:rFonts w:ascii="宋体" w:hAnsi="宋体"/>
                    <w:szCs w:val="21"/>
                  </w:rPr>
                </w:rPrChange>
              </w:rPr>
              <w:t>K</w:t>
            </w:r>
            <w:r w:rsidRPr="00375112">
              <w:rPr>
                <w:rFonts w:ascii="宋体" w:hAnsi="宋体"/>
                <w:szCs w:val="21"/>
                <w:highlight w:val="green"/>
                <w:vertAlign w:val="subscript"/>
                <w:rPrChange w:id="6298" w:author="songyong978" w:date="2016-06-14T21:48:00Z">
                  <w:rPr>
                    <w:rFonts w:ascii="宋体" w:hAnsi="宋体"/>
                    <w:szCs w:val="21"/>
                    <w:vertAlign w:val="subscript"/>
                  </w:rPr>
                </w:rPrChange>
              </w:rPr>
              <w:t>1</w:t>
            </w:r>
          </w:p>
        </w:tc>
        <w:tc>
          <w:tcPr>
            <w:tcW w:w="1217" w:type="dxa"/>
            <w:tcBorders>
              <w:top w:val="single" w:sz="8" w:space="0" w:color="auto"/>
              <w:left w:val="single" w:sz="8" w:space="0" w:color="auto"/>
            </w:tcBorders>
            <w:shd w:val="clear" w:color="auto" w:fill="auto"/>
          </w:tcPr>
          <w:p w14:paraId="4222B620" w14:textId="77777777" w:rsidR="00EE5FD7" w:rsidRPr="00375112" w:rsidRDefault="00EE5FD7" w:rsidP="00B913D9">
            <w:pPr>
              <w:jc w:val="center"/>
              <w:rPr>
                <w:rFonts w:ascii="宋体" w:hAnsi="宋体"/>
                <w:szCs w:val="21"/>
                <w:highlight w:val="green"/>
                <w:rPrChange w:id="6299" w:author="songyong978" w:date="2016-06-14T21:48:00Z">
                  <w:rPr>
                    <w:rFonts w:ascii="宋体" w:hAnsi="宋体"/>
                    <w:szCs w:val="21"/>
                  </w:rPr>
                </w:rPrChange>
              </w:rPr>
            </w:pPr>
            <w:r w:rsidRPr="00375112">
              <w:rPr>
                <w:rFonts w:ascii="宋体" w:hAnsi="宋体"/>
                <w:szCs w:val="21"/>
                <w:highlight w:val="green"/>
                <w:rPrChange w:id="6300" w:author="songyong978" w:date="2016-06-14T21:48:00Z">
                  <w:rPr>
                    <w:rFonts w:ascii="宋体" w:hAnsi="宋体"/>
                    <w:szCs w:val="21"/>
                  </w:rPr>
                </w:rPrChange>
              </w:rPr>
              <w:t>6.035</w:t>
            </w:r>
          </w:p>
        </w:tc>
        <w:tc>
          <w:tcPr>
            <w:tcW w:w="1217" w:type="dxa"/>
            <w:tcBorders>
              <w:top w:val="single" w:sz="8" w:space="0" w:color="auto"/>
            </w:tcBorders>
            <w:shd w:val="clear" w:color="auto" w:fill="auto"/>
          </w:tcPr>
          <w:p w14:paraId="48B1B0CF" w14:textId="77777777" w:rsidR="00EE5FD7" w:rsidRPr="00375112" w:rsidRDefault="00EE5FD7" w:rsidP="00B913D9">
            <w:pPr>
              <w:jc w:val="center"/>
              <w:rPr>
                <w:rFonts w:ascii="宋体" w:hAnsi="宋体"/>
                <w:szCs w:val="21"/>
                <w:highlight w:val="green"/>
                <w:rPrChange w:id="6301" w:author="songyong978" w:date="2016-06-14T21:48:00Z">
                  <w:rPr>
                    <w:rFonts w:ascii="宋体" w:hAnsi="宋体"/>
                    <w:szCs w:val="21"/>
                  </w:rPr>
                </w:rPrChange>
              </w:rPr>
            </w:pPr>
            <w:r w:rsidRPr="00375112">
              <w:rPr>
                <w:rFonts w:ascii="宋体" w:hAnsi="宋体"/>
                <w:szCs w:val="21"/>
                <w:highlight w:val="green"/>
                <w:rPrChange w:id="6302" w:author="songyong978" w:date="2016-06-14T21:48:00Z">
                  <w:rPr>
                    <w:rFonts w:ascii="宋体" w:hAnsi="宋体"/>
                    <w:szCs w:val="21"/>
                  </w:rPr>
                </w:rPrChange>
              </w:rPr>
              <w:t>6.014</w:t>
            </w:r>
          </w:p>
        </w:tc>
        <w:tc>
          <w:tcPr>
            <w:tcW w:w="1217" w:type="dxa"/>
            <w:tcBorders>
              <w:top w:val="single" w:sz="8" w:space="0" w:color="auto"/>
            </w:tcBorders>
            <w:shd w:val="clear" w:color="auto" w:fill="auto"/>
          </w:tcPr>
          <w:p w14:paraId="63D8BE1A" w14:textId="77777777" w:rsidR="00EE5FD7" w:rsidRPr="00375112" w:rsidRDefault="00EE5FD7" w:rsidP="00B913D9">
            <w:pPr>
              <w:jc w:val="center"/>
              <w:rPr>
                <w:rFonts w:ascii="宋体" w:hAnsi="宋体"/>
                <w:szCs w:val="21"/>
                <w:highlight w:val="green"/>
                <w:rPrChange w:id="6303" w:author="songyong978" w:date="2016-06-14T21:48:00Z">
                  <w:rPr>
                    <w:rFonts w:ascii="宋体" w:hAnsi="宋体"/>
                    <w:szCs w:val="21"/>
                  </w:rPr>
                </w:rPrChange>
              </w:rPr>
            </w:pPr>
            <w:r w:rsidRPr="00375112">
              <w:rPr>
                <w:rFonts w:ascii="宋体" w:hAnsi="宋体"/>
                <w:szCs w:val="21"/>
                <w:highlight w:val="green"/>
                <w:rPrChange w:id="6304" w:author="songyong978" w:date="2016-06-14T21:48:00Z">
                  <w:rPr>
                    <w:rFonts w:ascii="宋体" w:hAnsi="宋体"/>
                    <w:szCs w:val="21"/>
                  </w:rPr>
                </w:rPrChange>
              </w:rPr>
              <w:t>4.369</w:t>
            </w:r>
          </w:p>
        </w:tc>
        <w:tc>
          <w:tcPr>
            <w:tcW w:w="1218" w:type="dxa"/>
            <w:tcBorders>
              <w:top w:val="single" w:sz="8" w:space="0" w:color="auto"/>
            </w:tcBorders>
            <w:shd w:val="clear" w:color="auto" w:fill="auto"/>
          </w:tcPr>
          <w:p w14:paraId="0D01E189" w14:textId="77777777" w:rsidR="00EE5FD7" w:rsidRPr="00375112" w:rsidRDefault="00EE5FD7" w:rsidP="00B913D9">
            <w:pPr>
              <w:jc w:val="center"/>
              <w:rPr>
                <w:rFonts w:ascii="宋体" w:hAnsi="宋体"/>
                <w:szCs w:val="21"/>
                <w:highlight w:val="green"/>
                <w:rPrChange w:id="6305" w:author="songyong978" w:date="2016-06-14T21:48:00Z">
                  <w:rPr>
                    <w:rFonts w:ascii="宋体" w:hAnsi="宋体"/>
                    <w:szCs w:val="21"/>
                  </w:rPr>
                </w:rPrChange>
              </w:rPr>
            </w:pPr>
            <w:r w:rsidRPr="00375112">
              <w:rPr>
                <w:rFonts w:ascii="宋体" w:hAnsi="宋体"/>
                <w:szCs w:val="21"/>
                <w:highlight w:val="green"/>
                <w:rPrChange w:id="6306" w:author="songyong978" w:date="2016-06-14T21:48:00Z">
                  <w:rPr>
                    <w:rFonts w:ascii="宋体" w:hAnsi="宋体"/>
                    <w:szCs w:val="21"/>
                  </w:rPr>
                </w:rPrChange>
              </w:rPr>
              <w:t>4.467</w:t>
            </w:r>
          </w:p>
        </w:tc>
        <w:tc>
          <w:tcPr>
            <w:tcW w:w="1218" w:type="dxa"/>
            <w:tcBorders>
              <w:top w:val="single" w:sz="8" w:space="0" w:color="auto"/>
            </w:tcBorders>
            <w:shd w:val="clear" w:color="auto" w:fill="auto"/>
          </w:tcPr>
          <w:p w14:paraId="1C360270" w14:textId="77777777" w:rsidR="00EE5FD7" w:rsidRPr="00375112" w:rsidRDefault="00EE5FD7" w:rsidP="00B913D9">
            <w:pPr>
              <w:jc w:val="center"/>
              <w:rPr>
                <w:rFonts w:ascii="宋体" w:hAnsi="宋体"/>
                <w:szCs w:val="21"/>
                <w:highlight w:val="green"/>
                <w:rPrChange w:id="6307" w:author="songyong978" w:date="2016-06-14T21:48:00Z">
                  <w:rPr>
                    <w:rFonts w:ascii="宋体" w:hAnsi="宋体"/>
                    <w:szCs w:val="21"/>
                  </w:rPr>
                </w:rPrChange>
              </w:rPr>
            </w:pPr>
            <w:r w:rsidRPr="00375112">
              <w:rPr>
                <w:rFonts w:ascii="宋体" w:hAnsi="宋体"/>
                <w:szCs w:val="21"/>
                <w:highlight w:val="green"/>
                <w:rPrChange w:id="6308" w:author="songyong978" w:date="2016-06-14T21:48:00Z">
                  <w:rPr>
                    <w:rFonts w:ascii="宋体" w:hAnsi="宋体"/>
                    <w:szCs w:val="21"/>
                  </w:rPr>
                </w:rPrChange>
              </w:rPr>
              <w:t>3.045</w:t>
            </w:r>
          </w:p>
        </w:tc>
        <w:tc>
          <w:tcPr>
            <w:tcW w:w="1218" w:type="dxa"/>
            <w:tcBorders>
              <w:top w:val="single" w:sz="8" w:space="0" w:color="auto"/>
            </w:tcBorders>
            <w:shd w:val="clear" w:color="auto" w:fill="auto"/>
          </w:tcPr>
          <w:p w14:paraId="5F0848F8" w14:textId="77777777" w:rsidR="00EE5FD7" w:rsidRPr="00375112" w:rsidRDefault="00EE5FD7" w:rsidP="00B913D9">
            <w:pPr>
              <w:jc w:val="center"/>
              <w:rPr>
                <w:rFonts w:ascii="宋体" w:hAnsi="宋体"/>
                <w:szCs w:val="21"/>
                <w:highlight w:val="green"/>
                <w:rPrChange w:id="6309" w:author="songyong978" w:date="2016-06-14T21:48:00Z">
                  <w:rPr>
                    <w:rFonts w:ascii="宋体" w:hAnsi="宋体"/>
                    <w:szCs w:val="21"/>
                  </w:rPr>
                </w:rPrChange>
              </w:rPr>
            </w:pPr>
            <w:r w:rsidRPr="00375112">
              <w:rPr>
                <w:rFonts w:ascii="宋体" w:hAnsi="宋体"/>
                <w:szCs w:val="21"/>
                <w:highlight w:val="green"/>
                <w:rPrChange w:id="6310" w:author="songyong978" w:date="2016-06-14T21:48:00Z">
                  <w:rPr>
                    <w:rFonts w:ascii="宋体" w:hAnsi="宋体"/>
                    <w:szCs w:val="21"/>
                  </w:rPr>
                </w:rPrChange>
              </w:rPr>
              <w:t>3.001</w:t>
            </w:r>
          </w:p>
        </w:tc>
      </w:tr>
      <w:tr w:rsidR="00EE5FD7" w:rsidRPr="00375112" w14:paraId="785AE13F" w14:textId="77777777" w:rsidTr="00B913D9">
        <w:tc>
          <w:tcPr>
            <w:tcW w:w="1217" w:type="dxa"/>
            <w:tcBorders>
              <w:right w:val="single" w:sz="8" w:space="0" w:color="auto"/>
            </w:tcBorders>
            <w:shd w:val="clear" w:color="auto" w:fill="auto"/>
          </w:tcPr>
          <w:p w14:paraId="5DA3E868" w14:textId="77777777" w:rsidR="00EE5FD7" w:rsidRPr="00375112" w:rsidRDefault="00EE5FD7" w:rsidP="00B913D9">
            <w:pPr>
              <w:jc w:val="center"/>
              <w:rPr>
                <w:rFonts w:ascii="宋体" w:hAnsi="宋体"/>
                <w:szCs w:val="21"/>
                <w:highlight w:val="green"/>
                <w:rPrChange w:id="6311" w:author="songyong978" w:date="2016-06-14T21:48:00Z">
                  <w:rPr>
                    <w:rFonts w:ascii="宋体" w:hAnsi="宋体"/>
                    <w:szCs w:val="21"/>
                  </w:rPr>
                </w:rPrChange>
              </w:rPr>
            </w:pPr>
            <w:r w:rsidRPr="00375112">
              <w:rPr>
                <w:rFonts w:ascii="宋体" w:hAnsi="宋体"/>
                <w:szCs w:val="21"/>
                <w:highlight w:val="green"/>
                <w:rPrChange w:id="6312" w:author="songyong978" w:date="2016-06-14T21:48:00Z">
                  <w:rPr>
                    <w:rFonts w:ascii="宋体" w:hAnsi="宋体"/>
                    <w:szCs w:val="21"/>
                  </w:rPr>
                </w:rPrChange>
              </w:rPr>
              <w:t>K</w:t>
            </w:r>
            <w:r w:rsidRPr="00375112">
              <w:rPr>
                <w:rFonts w:ascii="宋体" w:hAnsi="宋体"/>
                <w:szCs w:val="21"/>
                <w:highlight w:val="green"/>
                <w:vertAlign w:val="subscript"/>
                <w:rPrChange w:id="6313" w:author="songyong978" w:date="2016-06-14T21:48:00Z">
                  <w:rPr>
                    <w:rFonts w:ascii="宋体" w:hAnsi="宋体"/>
                    <w:szCs w:val="21"/>
                    <w:vertAlign w:val="subscript"/>
                  </w:rPr>
                </w:rPrChange>
              </w:rPr>
              <w:t>2</w:t>
            </w:r>
          </w:p>
        </w:tc>
        <w:tc>
          <w:tcPr>
            <w:tcW w:w="1217" w:type="dxa"/>
            <w:tcBorders>
              <w:left w:val="single" w:sz="8" w:space="0" w:color="auto"/>
            </w:tcBorders>
            <w:shd w:val="clear" w:color="auto" w:fill="auto"/>
          </w:tcPr>
          <w:p w14:paraId="7417BD50" w14:textId="77777777" w:rsidR="00EE5FD7" w:rsidRPr="00375112" w:rsidRDefault="00EE5FD7" w:rsidP="00B913D9">
            <w:pPr>
              <w:jc w:val="center"/>
              <w:rPr>
                <w:rFonts w:ascii="宋体" w:hAnsi="宋体"/>
                <w:szCs w:val="21"/>
                <w:highlight w:val="green"/>
                <w:rPrChange w:id="6314" w:author="songyong978" w:date="2016-06-14T21:48:00Z">
                  <w:rPr>
                    <w:rFonts w:ascii="宋体" w:hAnsi="宋体"/>
                    <w:szCs w:val="21"/>
                  </w:rPr>
                </w:rPrChange>
              </w:rPr>
            </w:pPr>
            <w:r w:rsidRPr="00375112">
              <w:rPr>
                <w:rFonts w:ascii="宋体" w:hAnsi="宋体"/>
                <w:szCs w:val="21"/>
                <w:highlight w:val="green"/>
                <w:rPrChange w:id="6315" w:author="songyong978" w:date="2016-06-14T21:48:00Z">
                  <w:rPr>
                    <w:rFonts w:ascii="宋体" w:hAnsi="宋体"/>
                    <w:szCs w:val="21"/>
                  </w:rPr>
                </w:rPrChange>
              </w:rPr>
              <w:t>6.702</w:t>
            </w:r>
          </w:p>
        </w:tc>
        <w:tc>
          <w:tcPr>
            <w:tcW w:w="1217" w:type="dxa"/>
            <w:shd w:val="clear" w:color="auto" w:fill="auto"/>
          </w:tcPr>
          <w:p w14:paraId="4DC6969B" w14:textId="77777777" w:rsidR="00EE5FD7" w:rsidRPr="00375112" w:rsidRDefault="00EE5FD7" w:rsidP="00B913D9">
            <w:pPr>
              <w:jc w:val="center"/>
              <w:rPr>
                <w:rFonts w:ascii="宋体" w:hAnsi="宋体"/>
                <w:szCs w:val="21"/>
                <w:highlight w:val="green"/>
                <w:rPrChange w:id="6316" w:author="songyong978" w:date="2016-06-14T21:48:00Z">
                  <w:rPr>
                    <w:rFonts w:ascii="宋体" w:hAnsi="宋体"/>
                    <w:szCs w:val="21"/>
                  </w:rPr>
                </w:rPrChange>
              </w:rPr>
            </w:pPr>
            <w:r w:rsidRPr="00375112">
              <w:rPr>
                <w:rFonts w:ascii="宋体" w:hAnsi="宋体"/>
                <w:szCs w:val="21"/>
                <w:highlight w:val="green"/>
                <w:rPrChange w:id="6317" w:author="songyong978" w:date="2016-06-14T21:48:00Z">
                  <w:rPr>
                    <w:rFonts w:ascii="宋体" w:hAnsi="宋体"/>
                    <w:szCs w:val="21"/>
                  </w:rPr>
                </w:rPrChange>
              </w:rPr>
              <w:t>4.558</w:t>
            </w:r>
          </w:p>
        </w:tc>
        <w:tc>
          <w:tcPr>
            <w:tcW w:w="1217" w:type="dxa"/>
            <w:shd w:val="clear" w:color="auto" w:fill="auto"/>
          </w:tcPr>
          <w:p w14:paraId="568C8B8E" w14:textId="77777777" w:rsidR="00EE5FD7" w:rsidRPr="00375112" w:rsidRDefault="00EE5FD7" w:rsidP="00B913D9">
            <w:pPr>
              <w:jc w:val="center"/>
              <w:rPr>
                <w:rFonts w:ascii="宋体" w:hAnsi="宋体"/>
                <w:szCs w:val="21"/>
                <w:highlight w:val="green"/>
                <w:rPrChange w:id="6318" w:author="songyong978" w:date="2016-06-14T21:48:00Z">
                  <w:rPr>
                    <w:rFonts w:ascii="宋体" w:hAnsi="宋体"/>
                    <w:szCs w:val="21"/>
                  </w:rPr>
                </w:rPrChange>
              </w:rPr>
            </w:pPr>
            <w:r w:rsidRPr="00375112">
              <w:rPr>
                <w:rFonts w:ascii="宋体" w:hAnsi="宋体"/>
                <w:szCs w:val="21"/>
                <w:highlight w:val="green"/>
                <w:rPrChange w:id="6319" w:author="songyong978" w:date="2016-06-14T21:48:00Z">
                  <w:rPr>
                    <w:rFonts w:ascii="宋体" w:hAnsi="宋体"/>
                    <w:szCs w:val="21"/>
                  </w:rPr>
                </w:rPrChange>
              </w:rPr>
              <w:t>6.517</w:t>
            </w:r>
          </w:p>
        </w:tc>
        <w:tc>
          <w:tcPr>
            <w:tcW w:w="1218" w:type="dxa"/>
            <w:shd w:val="clear" w:color="auto" w:fill="auto"/>
          </w:tcPr>
          <w:p w14:paraId="68D298DB" w14:textId="77777777" w:rsidR="00EE5FD7" w:rsidRPr="00375112" w:rsidRDefault="00EE5FD7" w:rsidP="00B913D9">
            <w:pPr>
              <w:jc w:val="center"/>
              <w:rPr>
                <w:rFonts w:ascii="宋体" w:hAnsi="宋体"/>
                <w:szCs w:val="21"/>
                <w:highlight w:val="green"/>
                <w:rPrChange w:id="6320" w:author="songyong978" w:date="2016-06-14T21:48:00Z">
                  <w:rPr>
                    <w:rFonts w:ascii="宋体" w:hAnsi="宋体"/>
                    <w:szCs w:val="21"/>
                  </w:rPr>
                </w:rPrChange>
              </w:rPr>
            </w:pPr>
            <w:r w:rsidRPr="00375112">
              <w:rPr>
                <w:rFonts w:ascii="宋体" w:hAnsi="宋体"/>
                <w:szCs w:val="21"/>
                <w:highlight w:val="green"/>
                <w:rPrChange w:id="6321" w:author="songyong978" w:date="2016-06-14T21:48:00Z">
                  <w:rPr>
                    <w:rFonts w:ascii="宋体" w:hAnsi="宋体"/>
                    <w:szCs w:val="21"/>
                  </w:rPr>
                </w:rPrChange>
              </w:rPr>
              <w:t>5.215</w:t>
            </w:r>
          </w:p>
        </w:tc>
        <w:tc>
          <w:tcPr>
            <w:tcW w:w="1218" w:type="dxa"/>
            <w:shd w:val="clear" w:color="auto" w:fill="auto"/>
          </w:tcPr>
          <w:p w14:paraId="723EF454" w14:textId="77777777" w:rsidR="00EE5FD7" w:rsidRPr="00375112" w:rsidRDefault="00EE5FD7" w:rsidP="00B913D9">
            <w:pPr>
              <w:jc w:val="center"/>
              <w:rPr>
                <w:rFonts w:ascii="宋体" w:hAnsi="宋体"/>
                <w:szCs w:val="21"/>
                <w:highlight w:val="green"/>
                <w:rPrChange w:id="6322" w:author="songyong978" w:date="2016-06-14T21:48:00Z">
                  <w:rPr>
                    <w:rFonts w:ascii="宋体" w:hAnsi="宋体"/>
                    <w:szCs w:val="21"/>
                  </w:rPr>
                </w:rPrChange>
              </w:rPr>
            </w:pPr>
            <w:r w:rsidRPr="00375112">
              <w:rPr>
                <w:rFonts w:ascii="宋体" w:hAnsi="宋体"/>
                <w:szCs w:val="21"/>
                <w:highlight w:val="green"/>
                <w:rPrChange w:id="6323" w:author="songyong978" w:date="2016-06-14T21:48:00Z">
                  <w:rPr>
                    <w:rFonts w:ascii="宋体" w:hAnsi="宋体"/>
                    <w:szCs w:val="21"/>
                  </w:rPr>
                </w:rPrChange>
              </w:rPr>
              <w:t>7.922</w:t>
            </w:r>
          </w:p>
        </w:tc>
        <w:tc>
          <w:tcPr>
            <w:tcW w:w="1218" w:type="dxa"/>
            <w:shd w:val="clear" w:color="auto" w:fill="auto"/>
          </w:tcPr>
          <w:p w14:paraId="7430347F" w14:textId="77777777" w:rsidR="00EE5FD7" w:rsidRPr="00375112" w:rsidRDefault="00EE5FD7" w:rsidP="00B913D9">
            <w:pPr>
              <w:jc w:val="center"/>
              <w:rPr>
                <w:rFonts w:ascii="宋体" w:hAnsi="宋体"/>
                <w:szCs w:val="21"/>
                <w:highlight w:val="green"/>
                <w:rPrChange w:id="6324" w:author="songyong978" w:date="2016-06-14T21:48:00Z">
                  <w:rPr>
                    <w:rFonts w:ascii="宋体" w:hAnsi="宋体"/>
                    <w:szCs w:val="21"/>
                  </w:rPr>
                </w:rPrChange>
              </w:rPr>
            </w:pPr>
            <w:r w:rsidRPr="00375112">
              <w:rPr>
                <w:rFonts w:ascii="宋体" w:hAnsi="宋体"/>
                <w:szCs w:val="21"/>
                <w:highlight w:val="green"/>
                <w:rPrChange w:id="6325" w:author="songyong978" w:date="2016-06-14T21:48:00Z">
                  <w:rPr>
                    <w:rFonts w:ascii="宋体" w:hAnsi="宋体"/>
                    <w:szCs w:val="21"/>
                  </w:rPr>
                </w:rPrChange>
              </w:rPr>
              <w:t>7.950</w:t>
            </w:r>
          </w:p>
        </w:tc>
      </w:tr>
    </w:tbl>
    <w:p w14:paraId="51802A7E" w14:textId="77777777" w:rsidR="00EE5FD7" w:rsidRPr="00375112" w:rsidRDefault="00EE5FD7" w:rsidP="00EE5FD7">
      <w:pPr>
        <w:jc w:val="center"/>
        <w:rPr>
          <w:rFonts w:ascii="宋体" w:hAnsi="宋体"/>
          <w:szCs w:val="21"/>
          <w:highlight w:val="green"/>
          <w:rPrChange w:id="6326" w:author="songyong978" w:date="2016-06-14T21:48:00Z">
            <w:rPr>
              <w:rFonts w:ascii="宋体" w:hAnsi="宋体"/>
              <w:szCs w:val="21"/>
            </w:rPr>
          </w:rPrChange>
        </w:rPr>
      </w:pPr>
    </w:p>
    <w:p w14:paraId="3CEB004F" w14:textId="77777777" w:rsidR="00EE5FD7" w:rsidRPr="00375112" w:rsidRDefault="00EE5FD7" w:rsidP="00EE5FD7">
      <w:pPr>
        <w:jc w:val="center"/>
        <w:rPr>
          <w:rFonts w:ascii="宋体" w:hAnsi="宋体"/>
          <w:szCs w:val="21"/>
          <w:highlight w:val="green"/>
          <w:rPrChange w:id="6327" w:author="songyong978" w:date="2016-06-14T21:48:00Z">
            <w:rPr>
              <w:rFonts w:ascii="宋体" w:hAnsi="宋体"/>
              <w:szCs w:val="21"/>
            </w:rPr>
          </w:rPrChange>
        </w:rPr>
      </w:pPr>
      <w:r w:rsidRPr="00375112">
        <w:rPr>
          <w:rFonts w:ascii="宋体" w:hAnsi="宋体" w:hint="eastAsia"/>
          <w:szCs w:val="21"/>
          <w:highlight w:val="green"/>
          <w:rPrChange w:id="6328" w:author="songyong978" w:date="2016-06-14T21:48:00Z">
            <w:rPr>
              <w:rFonts w:ascii="宋体" w:hAnsi="宋体" w:hint="eastAsia"/>
              <w:szCs w:val="21"/>
            </w:rPr>
          </w:rPrChange>
        </w:rPr>
        <w:t>表</w:t>
      </w:r>
      <w:r w:rsidRPr="00375112">
        <w:rPr>
          <w:rFonts w:ascii="宋体" w:hAnsi="宋体"/>
          <w:szCs w:val="21"/>
          <w:highlight w:val="green"/>
          <w:rPrChange w:id="6329" w:author="songyong978" w:date="2016-06-14T21:48:00Z">
            <w:rPr>
              <w:rFonts w:ascii="宋体" w:hAnsi="宋体"/>
              <w:szCs w:val="21"/>
            </w:rPr>
          </w:rPrChange>
        </w:rPr>
        <w:t xml:space="preserve">7-2  </w:t>
      </w:r>
      <w:r w:rsidRPr="00375112">
        <w:rPr>
          <w:rFonts w:ascii="Cambria" w:hAnsi="Cambria" w:cs="Cambria"/>
          <w:szCs w:val="21"/>
          <w:highlight w:val="green"/>
          <w:rPrChange w:id="6330" w:author="songyong978" w:date="2016-06-14T21:48:00Z">
            <w:rPr>
              <w:rFonts w:ascii="Cambria" w:hAnsi="Cambria" w:cs="Cambria"/>
              <w:szCs w:val="21"/>
            </w:rPr>
          </w:rPrChange>
        </w:rPr>
        <w:t>ϕ</w:t>
      </w:r>
      <w:r w:rsidRPr="00375112">
        <w:rPr>
          <w:rFonts w:ascii="宋体" w:hAnsi="宋体"/>
          <w:szCs w:val="21"/>
          <w:highlight w:val="green"/>
          <w:vertAlign w:val="subscript"/>
          <w:rPrChange w:id="6331" w:author="songyong978" w:date="2016-06-14T21:48:00Z">
            <w:rPr>
              <w:rFonts w:ascii="宋体" w:hAnsi="宋体"/>
              <w:szCs w:val="21"/>
              <w:vertAlign w:val="subscript"/>
            </w:rPr>
          </w:rPrChange>
        </w:rPr>
        <w:t>i</w:t>
      </w:r>
      <w:r w:rsidRPr="00375112">
        <w:rPr>
          <w:rFonts w:ascii="宋体" w:hAnsi="宋体" w:hint="eastAsia"/>
          <w:szCs w:val="21"/>
          <w:highlight w:val="green"/>
          <w:rPrChange w:id="6332" w:author="songyong978" w:date="2016-06-14T21:48:00Z">
            <w:rPr>
              <w:rFonts w:ascii="宋体" w:hAnsi="宋体" w:hint="eastAsia"/>
              <w:szCs w:val="21"/>
            </w:rPr>
          </w:rPrChange>
        </w:rPr>
        <w:t>值</w:t>
      </w:r>
    </w:p>
    <w:tbl>
      <w:tblPr>
        <w:tblW w:w="0" w:type="auto"/>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4A0" w:firstRow="1" w:lastRow="0" w:firstColumn="1" w:lastColumn="0" w:noHBand="0" w:noVBand="1"/>
      </w:tblPr>
      <w:tblGrid>
        <w:gridCol w:w="1704"/>
        <w:gridCol w:w="1704"/>
        <w:gridCol w:w="1704"/>
        <w:gridCol w:w="1705"/>
        <w:gridCol w:w="1705"/>
      </w:tblGrid>
      <w:tr w:rsidR="00EE5FD7" w:rsidRPr="00375112" w14:paraId="4D752968" w14:textId="77777777" w:rsidTr="00B913D9">
        <w:tc>
          <w:tcPr>
            <w:tcW w:w="1704" w:type="dxa"/>
            <w:tcBorders>
              <w:right w:val="single" w:sz="8" w:space="0" w:color="auto"/>
              <w:tl2br w:val="single" w:sz="4" w:space="0" w:color="auto"/>
            </w:tcBorders>
            <w:shd w:val="clear" w:color="auto" w:fill="auto"/>
          </w:tcPr>
          <w:p w14:paraId="1E77BD0E" w14:textId="77777777" w:rsidR="00EE5FD7" w:rsidRPr="00375112" w:rsidRDefault="00EE5FD7" w:rsidP="00B913D9">
            <w:pPr>
              <w:jc w:val="right"/>
              <w:rPr>
                <w:rFonts w:ascii="宋体" w:hAnsi="宋体"/>
                <w:caps/>
                <w:szCs w:val="21"/>
                <w:highlight w:val="green"/>
                <w:rPrChange w:id="6333" w:author="songyong978" w:date="2016-06-14T21:48:00Z">
                  <w:rPr>
                    <w:rFonts w:ascii="宋体" w:hAnsi="宋体"/>
                    <w:caps/>
                    <w:szCs w:val="21"/>
                  </w:rPr>
                </w:rPrChange>
              </w:rPr>
            </w:pPr>
            <w:r w:rsidRPr="00375112">
              <w:rPr>
                <w:rFonts w:ascii="宋体" w:hAnsi="宋体" w:hint="eastAsia"/>
                <w:caps/>
                <w:szCs w:val="21"/>
                <w:highlight w:val="green"/>
                <w:rPrChange w:id="6334" w:author="songyong978" w:date="2016-06-14T21:48:00Z">
                  <w:rPr>
                    <w:rFonts w:ascii="宋体" w:hAnsi="宋体" w:hint="eastAsia"/>
                    <w:caps/>
                    <w:szCs w:val="21"/>
                  </w:rPr>
                </w:rPrChange>
              </w:rPr>
              <w:t>宽度</w:t>
            </w:r>
          </w:p>
          <w:p w14:paraId="729C7A34" w14:textId="77777777" w:rsidR="00EE5FD7" w:rsidRPr="00375112" w:rsidRDefault="00EE5FD7" w:rsidP="00B913D9">
            <w:pPr>
              <w:jc w:val="left"/>
              <w:rPr>
                <w:rFonts w:ascii="宋体" w:hAnsi="宋体"/>
                <w:caps/>
                <w:szCs w:val="21"/>
                <w:highlight w:val="green"/>
                <w:rPrChange w:id="6335" w:author="songyong978" w:date="2016-06-14T21:48:00Z">
                  <w:rPr>
                    <w:rFonts w:ascii="宋体" w:hAnsi="宋体"/>
                    <w:caps/>
                    <w:szCs w:val="21"/>
                  </w:rPr>
                </w:rPrChange>
              </w:rPr>
            </w:pPr>
            <w:r w:rsidRPr="00375112">
              <w:rPr>
                <w:rFonts w:ascii="宋体" w:hAnsi="宋体" w:hint="eastAsia"/>
                <w:caps/>
                <w:szCs w:val="21"/>
                <w:highlight w:val="green"/>
                <w:rPrChange w:id="6336" w:author="songyong978" w:date="2016-06-14T21:48:00Z">
                  <w:rPr>
                    <w:rFonts w:ascii="宋体" w:hAnsi="宋体" w:hint="eastAsia"/>
                    <w:caps/>
                    <w:szCs w:val="21"/>
                  </w:rPr>
                </w:rPrChange>
              </w:rPr>
              <w:t>厚度</w:t>
            </w:r>
          </w:p>
        </w:tc>
        <w:tc>
          <w:tcPr>
            <w:tcW w:w="1704" w:type="dxa"/>
            <w:tcBorders>
              <w:left w:val="single" w:sz="8" w:space="0" w:color="auto"/>
            </w:tcBorders>
            <w:shd w:val="clear" w:color="auto" w:fill="auto"/>
            <w:vAlign w:val="center"/>
          </w:tcPr>
          <w:p w14:paraId="78091EF7" w14:textId="77777777" w:rsidR="00EE5FD7" w:rsidRPr="00375112" w:rsidRDefault="00EE5FD7" w:rsidP="00B913D9">
            <w:pPr>
              <w:jc w:val="center"/>
              <w:rPr>
                <w:rFonts w:ascii="宋体" w:hAnsi="宋体"/>
                <w:caps/>
                <w:szCs w:val="21"/>
                <w:highlight w:val="green"/>
                <w:rPrChange w:id="6337" w:author="songyong978" w:date="2016-06-14T21:48:00Z">
                  <w:rPr>
                    <w:rFonts w:ascii="宋体" w:hAnsi="宋体"/>
                    <w:caps/>
                    <w:szCs w:val="21"/>
                  </w:rPr>
                </w:rPrChange>
              </w:rPr>
            </w:pPr>
            <w:r w:rsidRPr="00375112">
              <w:rPr>
                <w:rFonts w:ascii="宋体" w:hAnsi="宋体" w:hint="eastAsia"/>
                <w:caps/>
                <w:szCs w:val="21"/>
                <w:highlight w:val="green"/>
                <w:rPrChange w:id="6338" w:author="songyong978" w:date="2016-06-14T21:48:00Z">
                  <w:rPr>
                    <w:rFonts w:ascii="宋体" w:hAnsi="宋体" w:hint="eastAsia"/>
                    <w:caps/>
                    <w:szCs w:val="21"/>
                  </w:rPr>
                </w:rPrChange>
              </w:rPr>
              <w:t>机架</w:t>
            </w:r>
          </w:p>
        </w:tc>
        <w:tc>
          <w:tcPr>
            <w:tcW w:w="1704" w:type="dxa"/>
            <w:shd w:val="clear" w:color="auto" w:fill="auto"/>
            <w:vAlign w:val="center"/>
          </w:tcPr>
          <w:p w14:paraId="10F5D029" w14:textId="77777777" w:rsidR="00EE5FD7" w:rsidRPr="00375112" w:rsidRDefault="00EE5FD7" w:rsidP="00B913D9">
            <w:pPr>
              <w:jc w:val="center"/>
              <w:rPr>
                <w:rFonts w:ascii="宋体" w:hAnsi="宋体"/>
                <w:caps/>
                <w:szCs w:val="21"/>
                <w:highlight w:val="green"/>
                <w:rPrChange w:id="6339" w:author="songyong978" w:date="2016-06-14T21:48:00Z">
                  <w:rPr>
                    <w:rFonts w:ascii="宋体" w:hAnsi="宋体"/>
                    <w:caps/>
                    <w:szCs w:val="21"/>
                  </w:rPr>
                </w:rPrChange>
              </w:rPr>
            </w:pPr>
            <w:r w:rsidRPr="00375112">
              <w:rPr>
                <w:rFonts w:ascii="宋体" w:hAnsi="宋体"/>
                <w:caps/>
                <w:szCs w:val="21"/>
                <w:highlight w:val="green"/>
                <w:rPrChange w:id="6340" w:author="songyong978" w:date="2016-06-14T21:48:00Z">
                  <w:rPr>
                    <w:rFonts w:ascii="宋体" w:hAnsi="宋体"/>
                    <w:caps/>
                    <w:szCs w:val="21"/>
                  </w:rPr>
                </w:rPrChange>
              </w:rPr>
              <w:t>&lt;900</w:t>
            </w:r>
          </w:p>
        </w:tc>
        <w:tc>
          <w:tcPr>
            <w:tcW w:w="1705" w:type="dxa"/>
            <w:shd w:val="clear" w:color="auto" w:fill="auto"/>
            <w:vAlign w:val="center"/>
          </w:tcPr>
          <w:p w14:paraId="413F740F" w14:textId="77777777" w:rsidR="00EE5FD7" w:rsidRPr="00375112" w:rsidRDefault="00EE5FD7" w:rsidP="00B913D9">
            <w:pPr>
              <w:jc w:val="center"/>
              <w:rPr>
                <w:rFonts w:ascii="宋体" w:hAnsi="宋体"/>
                <w:caps/>
                <w:szCs w:val="21"/>
                <w:highlight w:val="green"/>
                <w:rPrChange w:id="6341" w:author="songyong978" w:date="2016-06-14T21:48:00Z">
                  <w:rPr>
                    <w:rFonts w:ascii="宋体" w:hAnsi="宋体"/>
                    <w:caps/>
                    <w:szCs w:val="21"/>
                  </w:rPr>
                </w:rPrChange>
              </w:rPr>
            </w:pPr>
            <w:r w:rsidRPr="00375112">
              <w:rPr>
                <w:rFonts w:ascii="宋体" w:hAnsi="宋体"/>
                <w:caps/>
                <w:szCs w:val="21"/>
                <w:highlight w:val="green"/>
                <w:rPrChange w:id="6342" w:author="songyong978" w:date="2016-06-14T21:48:00Z">
                  <w:rPr>
                    <w:rFonts w:ascii="宋体" w:hAnsi="宋体"/>
                    <w:caps/>
                    <w:szCs w:val="21"/>
                  </w:rPr>
                </w:rPrChange>
              </w:rPr>
              <w:t>900-1200</w:t>
            </w:r>
          </w:p>
        </w:tc>
        <w:tc>
          <w:tcPr>
            <w:tcW w:w="1705" w:type="dxa"/>
            <w:shd w:val="clear" w:color="auto" w:fill="auto"/>
            <w:vAlign w:val="center"/>
          </w:tcPr>
          <w:p w14:paraId="3A544202" w14:textId="77777777" w:rsidR="00EE5FD7" w:rsidRPr="00375112" w:rsidRDefault="00EE5FD7" w:rsidP="00B913D9">
            <w:pPr>
              <w:jc w:val="center"/>
              <w:rPr>
                <w:rFonts w:ascii="宋体" w:hAnsi="宋体"/>
                <w:caps/>
                <w:szCs w:val="21"/>
                <w:highlight w:val="green"/>
                <w:rPrChange w:id="6343" w:author="songyong978" w:date="2016-06-14T21:48:00Z">
                  <w:rPr>
                    <w:rFonts w:ascii="宋体" w:hAnsi="宋体"/>
                    <w:caps/>
                    <w:szCs w:val="21"/>
                  </w:rPr>
                </w:rPrChange>
              </w:rPr>
            </w:pPr>
            <w:r w:rsidRPr="00375112">
              <w:rPr>
                <w:rFonts w:ascii="宋体" w:hAnsi="宋体"/>
                <w:caps/>
                <w:szCs w:val="21"/>
                <w:highlight w:val="green"/>
                <w:rPrChange w:id="6344" w:author="songyong978" w:date="2016-06-14T21:48:00Z">
                  <w:rPr>
                    <w:rFonts w:ascii="宋体" w:hAnsi="宋体"/>
                    <w:caps/>
                    <w:szCs w:val="21"/>
                  </w:rPr>
                </w:rPrChange>
              </w:rPr>
              <w:t>&gt;1200</w:t>
            </w:r>
          </w:p>
        </w:tc>
      </w:tr>
      <w:tr w:rsidR="00EE5FD7" w:rsidRPr="00375112" w14:paraId="199E98A2" w14:textId="77777777" w:rsidTr="00B913D9">
        <w:tc>
          <w:tcPr>
            <w:tcW w:w="1704" w:type="dxa"/>
            <w:vMerge w:val="restart"/>
            <w:tcBorders>
              <w:top w:val="single" w:sz="8" w:space="0" w:color="auto"/>
              <w:right w:val="single" w:sz="8" w:space="0" w:color="auto"/>
            </w:tcBorders>
            <w:shd w:val="clear" w:color="auto" w:fill="auto"/>
            <w:vAlign w:val="center"/>
          </w:tcPr>
          <w:p w14:paraId="22C25D17" w14:textId="77777777" w:rsidR="00EE5FD7" w:rsidRPr="00375112" w:rsidRDefault="00EE5FD7" w:rsidP="00B913D9">
            <w:pPr>
              <w:jc w:val="center"/>
              <w:rPr>
                <w:rFonts w:ascii="宋体" w:hAnsi="宋体"/>
                <w:szCs w:val="21"/>
                <w:highlight w:val="green"/>
                <w:rPrChange w:id="6345" w:author="songyong978" w:date="2016-06-14T21:48:00Z">
                  <w:rPr>
                    <w:rFonts w:ascii="宋体" w:hAnsi="宋体"/>
                    <w:szCs w:val="21"/>
                  </w:rPr>
                </w:rPrChange>
              </w:rPr>
            </w:pPr>
            <w:r w:rsidRPr="00375112">
              <w:rPr>
                <w:rFonts w:ascii="宋体" w:hAnsi="宋体"/>
                <w:szCs w:val="21"/>
                <w:highlight w:val="green"/>
                <w:rPrChange w:id="6346" w:author="songyong978" w:date="2016-06-14T21:48:00Z">
                  <w:rPr>
                    <w:rFonts w:ascii="宋体" w:hAnsi="宋体"/>
                    <w:szCs w:val="21"/>
                  </w:rPr>
                </w:rPrChange>
              </w:rPr>
              <w:t>&lt;2.2</w:t>
            </w:r>
          </w:p>
        </w:tc>
        <w:tc>
          <w:tcPr>
            <w:tcW w:w="1704" w:type="dxa"/>
            <w:tcBorders>
              <w:top w:val="single" w:sz="8" w:space="0" w:color="auto"/>
              <w:left w:val="single" w:sz="8" w:space="0" w:color="auto"/>
            </w:tcBorders>
            <w:shd w:val="clear" w:color="auto" w:fill="auto"/>
          </w:tcPr>
          <w:p w14:paraId="1579FAD3" w14:textId="77777777" w:rsidR="00EE5FD7" w:rsidRPr="00375112" w:rsidRDefault="00EE5FD7" w:rsidP="00B913D9">
            <w:pPr>
              <w:jc w:val="center"/>
              <w:rPr>
                <w:rFonts w:ascii="宋体" w:hAnsi="宋体"/>
                <w:szCs w:val="21"/>
                <w:highlight w:val="green"/>
                <w:rPrChange w:id="6347" w:author="songyong978" w:date="2016-06-14T21:48:00Z">
                  <w:rPr>
                    <w:rFonts w:ascii="宋体" w:hAnsi="宋体"/>
                    <w:szCs w:val="21"/>
                  </w:rPr>
                </w:rPrChange>
              </w:rPr>
            </w:pPr>
            <w:r w:rsidRPr="00375112">
              <w:rPr>
                <w:rFonts w:ascii="宋体" w:hAnsi="宋体"/>
                <w:szCs w:val="21"/>
                <w:highlight w:val="green"/>
                <w:rPrChange w:id="6348" w:author="songyong978" w:date="2016-06-14T21:48:00Z">
                  <w:rPr>
                    <w:rFonts w:ascii="宋体" w:hAnsi="宋体"/>
                    <w:szCs w:val="21"/>
                  </w:rPr>
                </w:rPrChange>
              </w:rPr>
              <w:t>F1</w:t>
            </w:r>
          </w:p>
        </w:tc>
        <w:tc>
          <w:tcPr>
            <w:tcW w:w="1704" w:type="dxa"/>
            <w:tcBorders>
              <w:top w:val="single" w:sz="8" w:space="0" w:color="auto"/>
            </w:tcBorders>
            <w:shd w:val="clear" w:color="auto" w:fill="auto"/>
          </w:tcPr>
          <w:p w14:paraId="03981E5D" w14:textId="77777777" w:rsidR="00EE5FD7" w:rsidRPr="00375112" w:rsidRDefault="00EE5FD7" w:rsidP="00B913D9">
            <w:pPr>
              <w:jc w:val="center"/>
              <w:rPr>
                <w:rFonts w:ascii="宋体" w:hAnsi="宋体"/>
                <w:szCs w:val="21"/>
                <w:highlight w:val="green"/>
                <w:rPrChange w:id="6349" w:author="songyong978" w:date="2016-06-14T21:48:00Z">
                  <w:rPr>
                    <w:rFonts w:ascii="宋体" w:hAnsi="宋体"/>
                    <w:szCs w:val="21"/>
                  </w:rPr>
                </w:rPrChange>
              </w:rPr>
            </w:pPr>
            <w:r w:rsidRPr="00375112">
              <w:rPr>
                <w:rFonts w:ascii="宋体" w:hAnsi="宋体"/>
                <w:szCs w:val="21"/>
                <w:highlight w:val="green"/>
                <w:rPrChange w:id="6350" w:author="songyong978" w:date="2016-06-14T21:48:00Z">
                  <w:rPr>
                    <w:rFonts w:ascii="宋体" w:hAnsi="宋体"/>
                    <w:szCs w:val="21"/>
                  </w:rPr>
                </w:rPrChange>
              </w:rPr>
              <w:t>0.14</w:t>
            </w:r>
          </w:p>
        </w:tc>
        <w:tc>
          <w:tcPr>
            <w:tcW w:w="1705" w:type="dxa"/>
            <w:tcBorders>
              <w:top w:val="single" w:sz="8" w:space="0" w:color="auto"/>
            </w:tcBorders>
            <w:shd w:val="clear" w:color="auto" w:fill="auto"/>
          </w:tcPr>
          <w:p w14:paraId="7DD1819D" w14:textId="77777777" w:rsidR="00EE5FD7" w:rsidRPr="00375112" w:rsidRDefault="00EE5FD7" w:rsidP="00B913D9">
            <w:pPr>
              <w:jc w:val="center"/>
              <w:rPr>
                <w:rFonts w:ascii="宋体" w:hAnsi="宋体"/>
                <w:szCs w:val="21"/>
                <w:highlight w:val="green"/>
                <w:rPrChange w:id="6351" w:author="songyong978" w:date="2016-06-14T21:48:00Z">
                  <w:rPr>
                    <w:rFonts w:ascii="宋体" w:hAnsi="宋体"/>
                    <w:szCs w:val="21"/>
                  </w:rPr>
                </w:rPrChange>
              </w:rPr>
            </w:pPr>
            <w:r w:rsidRPr="00375112">
              <w:rPr>
                <w:rFonts w:ascii="宋体" w:hAnsi="宋体"/>
                <w:szCs w:val="21"/>
                <w:highlight w:val="green"/>
                <w:rPrChange w:id="6352" w:author="songyong978" w:date="2016-06-14T21:48:00Z">
                  <w:rPr>
                    <w:rFonts w:ascii="宋体" w:hAnsi="宋体"/>
                    <w:szCs w:val="21"/>
                  </w:rPr>
                </w:rPrChange>
              </w:rPr>
              <w:t>0.14</w:t>
            </w:r>
          </w:p>
        </w:tc>
        <w:tc>
          <w:tcPr>
            <w:tcW w:w="1705" w:type="dxa"/>
            <w:tcBorders>
              <w:top w:val="single" w:sz="8" w:space="0" w:color="auto"/>
            </w:tcBorders>
            <w:shd w:val="clear" w:color="auto" w:fill="auto"/>
          </w:tcPr>
          <w:p w14:paraId="69666E33" w14:textId="77777777" w:rsidR="00EE5FD7" w:rsidRPr="00375112" w:rsidRDefault="00EE5FD7" w:rsidP="00B913D9">
            <w:pPr>
              <w:jc w:val="center"/>
              <w:rPr>
                <w:rFonts w:ascii="宋体" w:hAnsi="宋体"/>
                <w:szCs w:val="21"/>
                <w:highlight w:val="green"/>
                <w:rPrChange w:id="6353" w:author="songyong978" w:date="2016-06-14T21:48:00Z">
                  <w:rPr>
                    <w:rFonts w:ascii="宋体" w:hAnsi="宋体"/>
                    <w:szCs w:val="21"/>
                  </w:rPr>
                </w:rPrChange>
              </w:rPr>
            </w:pPr>
            <w:r w:rsidRPr="00375112">
              <w:rPr>
                <w:rFonts w:ascii="宋体" w:hAnsi="宋体"/>
                <w:szCs w:val="21"/>
                <w:highlight w:val="green"/>
                <w:rPrChange w:id="6354" w:author="songyong978" w:date="2016-06-14T21:48:00Z">
                  <w:rPr>
                    <w:rFonts w:ascii="宋体" w:hAnsi="宋体"/>
                    <w:szCs w:val="21"/>
                  </w:rPr>
                </w:rPrChange>
              </w:rPr>
              <w:t>0.14</w:t>
            </w:r>
          </w:p>
        </w:tc>
      </w:tr>
      <w:tr w:rsidR="00EE5FD7" w:rsidRPr="00375112" w14:paraId="7E366062" w14:textId="77777777" w:rsidTr="00B913D9">
        <w:tc>
          <w:tcPr>
            <w:tcW w:w="1704" w:type="dxa"/>
            <w:vMerge/>
            <w:tcBorders>
              <w:right w:val="single" w:sz="8" w:space="0" w:color="auto"/>
            </w:tcBorders>
            <w:shd w:val="clear" w:color="auto" w:fill="auto"/>
            <w:vAlign w:val="center"/>
          </w:tcPr>
          <w:p w14:paraId="74524D39" w14:textId="77777777" w:rsidR="00EE5FD7" w:rsidRPr="00375112" w:rsidRDefault="00EE5FD7" w:rsidP="00B913D9">
            <w:pPr>
              <w:jc w:val="center"/>
              <w:rPr>
                <w:rFonts w:ascii="宋体" w:hAnsi="宋体"/>
                <w:szCs w:val="21"/>
                <w:highlight w:val="green"/>
                <w:rPrChange w:id="6355" w:author="songyong978" w:date="2016-06-14T21:48:00Z">
                  <w:rPr>
                    <w:rFonts w:ascii="宋体" w:hAnsi="宋体"/>
                    <w:szCs w:val="21"/>
                  </w:rPr>
                </w:rPrChange>
              </w:rPr>
            </w:pPr>
          </w:p>
        </w:tc>
        <w:tc>
          <w:tcPr>
            <w:tcW w:w="1704" w:type="dxa"/>
            <w:tcBorders>
              <w:left w:val="single" w:sz="8" w:space="0" w:color="auto"/>
            </w:tcBorders>
            <w:shd w:val="clear" w:color="auto" w:fill="auto"/>
          </w:tcPr>
          <w:p w14:paraId="146983C3" w14:textId="77777777" w:rsidR="00EE5FD7" w:rsidRPr="00375112" w:rsidRDefault="00EE5FD7" w:rsidP="00B913D9">
            <w:pPr>
              <w:jc w:val="center"/>
              <w:rPr>
                <w:rFonts w:ascii="宋体" w:hAnsi="宋体"/>
                <w:szCs w:val="21"/>
                <w:highlight w:val="green"/>
                <w:rPrChange w:id="6356" w:author="songyong978" w:date="2016-06-14T21:48:00Z">
                  <w:rPr>
                    <w:rFonts w:ascii="宋体" w:hAnsi="宋体"/>
                    <w:szCs w:val="21"/>
                  </w:rPr>
                </w:rPrChange>
              </w:rPr>
            </w:pPr>
            <w:r w:rsidRPr="00375112">
              <w:rPr>
                <w:rFonts w:ascii="宋体" w:hAnsi="宋体"/>
                <w:szCs w:val="21"/>
                <w:highlight w:val="green"/>
                <w:rPrChange w:id="6357" w:author="songyong978" w:date="2016-06-14T21:48:00Z">
                  <w:rPr>
                    <w:rFonts w:ascii="宋体" w:hAnsi="宋体"/>
                    <w:szCs w:val="21"/>
                  </w:rPr>
                </w:rPrChange>
              </w:rPr>
              <w:t>F2</w:t>
            </w:r>
          </w:p>
        </w:tc>
        <w:tc>
          <w:tcPr>
            <w:tcW w:w="1704" w:type="dxa"/>
            <w:shd w:val="clear" w:color="auto" w:fill="auto"/>
          </w:tcPr>
          <w:p w14:paraId="2EF093A7" w14:textId="77777777" w:rsidR="00EE5FD7" w:rsidRPr="00375112" w:rsidRDefault="00EE5FD7" w:rsidP="00B913D9">
            <w:pPr>
              <w:jc w:val="center"/>
              <w:rPr>
                <w:rFonts w:ascii="宋体" w:hAnsi="宋体"/>
                <w:szCs w:val="21"/>
                <w:highlight w:val="green"/>
                <w:rPrChange w:id="6358" w:author="songyong978" w:date="2016-06-14T21:48:00Z">
                  <w:rPr>
                    <w:rFonts w:ascii="宋体" w:hAnsi="宋体"/>
                    <w:szCs w:val="21"/>
                  </w:rPr>
                </w:rPrChange>
              </w:rPr>
            </w:pPr>
            <w:r w:rsidRPr="00375112">
              <w:rPr>
                <w:rFonts w:ascii="宋体" w:hAnsi="宋体"/>
                <w:szCs w:val="21"/>
                <w:highlight w:val="green"/>
                <w:rPrChange w:id="6359" w:author="songyong978" w:date="2016-06-14T21:48:00Z">
                  <w:rPr>
                    <w:rFonts w:ascii="宋体" w:hAnsi="宋体"/>
                    <w:szCs w:val="21"/>
                  </w:rPr>
                </w:rPrChange>
              </w:rPr>
              <w:t>0.28</w:t>
            </w:r>
          </w:p>
        </w:tc>
        <w:tc>
          <w:tcPr>
            <w:tcW w:w="1705" w:type="dxa"/>
            <w:shd w:val="clear" w:color="auto" w:fill="auto"/>
          </w:tcPr>
          <w:p w14:paraId="5E5D2FE7" w14:textId="77777777" w:rsidR="00EE5FD7" w:rsidRPr="00375112" w:rsidRDefault="00EE5FD7" w:rsidP="00B913D9">
            <w:pPr>
              <w:jc w:val="center"/>
              <w:rPr>
                <w:rFonts w:ascii="宋体" w:hAnsi="宋体"/>
                <w:szCs w:val="21"/>
                <w:highlight w:val="green"/>
                <w:rPrChange w:id="6360" w:author="songyong978" w:date="2016-06-14T21:48:00Z">
                  <w:rPr>
                    <w:rFonts w:ascii="宋体" w:hAnsi="宋体"/>
                    <w:szCs w:val="21"/>
                  </w:rPr>
                </w:rPrChange>
              </w:rPr>
            </w:pPr>
            <w:r w:rsidRPr="00375112">
              <w:rPr>
                <w:rFonts w:ascii="宋体" w:hAnsi="宋体"/>
                <w:szCs w:val="21"/>
                <w:highlight w:val="green"/>
                <w:rPrChange w:id="6361" w:author="songyong978" w:date="2016-06-14T21:48:00Z">
                  <w:rPr>
                    <w:rFonts w:ascii="宋体" w:hAnsi="宋体"/>
                    <w:szCs w:val="21"/>
                  </w:rPr>
                </w:rPrChange>
              </w:rPr>
              <w:t>0.28</w:t>
            </w:r>
          </w:p>
        </w:tc>
        <w:tc>
          <w:tcPr>
            <w:tcW w:w="1705" w:type="dxa"/>
            <w:shd w:val="clear" w:color="auto" w:fill="auto"/>
          </w:tcPr>
          <w:p w14:paraId="3803A0A3" w14:textId="77777777" w:rsidR="00EE5FD7" w:rsidRPr="00375112" w:rsidRDefault="00EE5FD7" w:rsidP="00B913D9">
            <w:pPr>
              <w:jc w:val="center"/>
              <w:rPr>
                <w:rFonts w:ascii="宋体" w:hAnsi="宋体"/>
                <w:szCs w:val="21"/>
                <w:highlight w:val="green"/>
                <w:rPrChange w:id="6362" w:author="songyong978" w:date="2016-06-14T21:48:00Z">
                  <w:rPr>
                    <w:rFonts w:ascii="宋体" w:hAnsi="宋体"/>
                    <w:szCs w:val="21"/>
                  </w:rPr>
                </w:rPrChange>
              </w:rPr>
            </w:pPr>
            <w:r w:rsidRPr="00375112">
              <w:rPr>
                <w:rFonts w:ascii="宋体" w:hAnsi="宋体"/>
                <w:szCs w:val="21"/>
                <w:highlight w:val="green"/>
                <w:rPrChange w:id="6363" w:author="songyong978" w:date="2016-06-14T21:48:00Z">
                  <w:rPr>
                    <w:rFonts w:ascii="宋体" w:hAnsi="宋体"/>
                    <w:szCs w:val="21"/>
                  </w:rPr>
                </w:rPrChange>
              </w:rPr>
              <w:t>0.28</w:t>
            </w:r>
          </w:p>
        </w:tc>
      </w:tr>
      <w:tr w:rsidR="00EE5FD7" w:rsidRPr="00375112" w14:paraId="218E823D" w14:textId="77777777" w:rsidTr="00B913D9">
        <w:tc>
          <w:tcPr>
            <w:tcW w:w="1704" w:type="dxa"/>
            <w:vMerge/>
            <w:tcBorders>
              <w:right w:val="single" w:sz="8" w:space="0" w:color="auto"/>
            </w:tcBorders>
            <w:shd w:val="clear" w:color="auto" w:fill="auto"/>
            <w:vAlign w:val="center"/>
          </w:tcPr>
          <w:p w14:paraId="071C8146" w14:textId="77777777" w:rsidR="00EE5FD7" w:rsidRPr="00375112" w:rsidRDefault="00EE5FD7" w:rsidP="00B913D9">
            <w:pPr>
              <w:jc w:val="center"/>
              <w:rPr>
                <w:rFonts w:ascii="宋体" w:hAnsi="宋体"/>
                <w:szCs w:val="21"/>
                <w:highlight w:val="green"/>
                <w:rPrChange w:id="6364" w:author="songyong978" w:date="2016-06-14T21:48:00Z">
                  <w:rPr>
                    <w:rFonts w:ascii="宋体" w:hAnsi="宋体"/>
                    <w:szCs w:val="21"/>
                  </w:rPr>
                </w:rPrChange>
              </w:rPr>
            </w:pPr>
          </w:p>
        </w:tc>
        <w:tc>
          <w:tcPr>
            <w:tcW w:w="1704" w:type="dxa"/>
            <w:tcBorders>
              <w:left w:val="single" w:sz="8" w:space="0" w:color="auto"/>
            </w:tcBorders>
            <w:shd w:val="clear" w:color="auto" w:fill="auto"/>
          </w:tcPr>
          <w:p w14:paraId="6B97FCAB" w14:textId="77777777" w:rsidR="00EE5FD7" w:rsidRPr="00375112" w:rsidRDefault="00EE5FD7" w:rsidP="00B913D9">
            <w:pPr>
              <w:jc w:val="center"/>
              <w:rPr>
                <w:rFonts w:ascii="宋体" w:hAnsi="宋体"/>
                <w:szCs w:val="21"/>
                <w:highlight w:val="green"/>
                <w:rPrChange w:id="6365" w:author="songyong978" w:date="2016-06-14T21:48:00Z">
                  <w:rPr>
                    <w:rFonts w:ascii="宋体" w:hAnsi="宋体"/>
                    <w:szCs w:val="21"/>
                  </w:rPr>
                </w:rPrChange>
              </w:rPr>
            </w:pPr>
            <w:r w:rsidRPr="00375112">
              <w:rPr>
                <w:rFonts w:ascii="宋体" w:hAnsi="宋体"/>
                <w:szCs w:val="21"/>
                <w:highlight w:val="green"/>
                <w:rPrChange w:id="6366" w:author="songyong978" w:date="2016-06-14T21:48:00Z">
                  <w:rPr>
                    <w:rFonts w:ascii="宋体" w:hAnsi="宋体"/>
                    <w:szCs w:val="21"/>
                  </w:rPr>
                </w:rPrChange>
              </w:rPr>
              <w:t>F3</w:t>
            </w:r>
          </w:p>
        </w:tc>
        <w:tc>
          <w:tcPr>
            <w:tcW w:w="1704" w:type="dxa"/>
            <w:shd w:val="clear" w:color="auto" w:fill="auto"/>
          </w:tcPr>
          <w:p w14:paraId="40C52CB3" w14:textId="77777777" w:rsidR="00EE5FD7" w:rsidRPr="00375112" w:rsidRDefault="00EE5FD7" w:rsidP="00B913D9">
            <w:pPr>
              <w:jc w:val="center"/>
              <w:rPr>
                <w:rFonts w:ascii="宋体" w:hAnsi="宋体"/>
                <w:szCs w:val="21"/>
                <w:highlight w:val="green"/>
                <w:rPrChange w:id="6367" w:author="songyong978" w:date="2016-06-14T21:48:00Z">
                  <w:rPr>
                    <w:rFonts w:ascii="宋体" w:hAnsi="宋体"/>
                    <w:szCs w:val="21"/>
                  </w:rPr>
                </w:rPrChange>
              </w:rPr>
            </w:pPr>
            <w:r w:rsidRPr="00375112">
              <w:rPr>
                <w:rFonts w:ascii="宋体" w:hAnsi="宋体"/>
                <w:szCs w:val="21"/>
                <w:highlight w:val="green"/>
                <w:rPrChange w:id="6368" w:author="songyong978" w:date="2016-06-14T21:48:00Z">
                  <w:rPr>
                    <w:rFonts w:ascii="宋体" w:hAnsi="宋体"/>
                    <w:szCs w:val="21"/>
                  </w:rPr>
                </w:rPrChange>
              </w:rPr>
              <w:t>0.44</w:t>
            </w:r>
          </w:p>
        </w:tc>
        <w:tc>
          <w:tcPr>
            <w:tcW w:w="1705" w:type="dxa"/>
            <w:shd w:val="clear" w:color="auto" w:fill="auto"/>
          </w:tcPr>
          <w:p w14:paraId="67509D2D" w14:textId="77777777" w:rsidR="00EE5FD7" w:rsidRPr="00375112" w:rsidRDefault="00EE5FD7" w:rsidP="00B913D9">
            <w:pPr>
              <w:jc w:val="center"/>
              <w:rPr>
                <w:rFonts w:ascii="宋体" w:hAnsi="宋体"/>
                <w:szCs w:val="21"/>
                <w:highlight w:val="green"/>
                <w:rPrChange w:id="6369" w:author="songyong978" w:date="2016-06-14T21:48:00Z">
                  <w:rPr>
                    <w:rFonts w:ascii="宋体" w:hAnsi="宋体"/>
                    <w:szCs w:val="21"/>
                  </w:rPr>
                </w:rPrChange>
              </w:rPr>
            </w:pPr>
            <w:r w:rsidRPr="00375112">
              <w:rPr>
                <w:rFonts w:ascii="宋体" w:hAnsi="宋体"/>
                <w:szCs w:val="21"/>
                <w:highlight w:val="green"/>
                <w:rPrChange w:id="6370" w:author="songyong978" w:date="2016-06-14T21:48:00Z">
                  <w:rPr>
                    <w:rFonts w:ascii="宋体" w:hAnsi="宋体"/>
                    <w:szCs w:val="21"/>
                  </w:rPr>
                </w:rPrChange>
              </w:rPr>
              <w:t>0.46</w:t>
            </w:r>
          </w:p>
        </w:tc>
        <w:tc>
          <w:tcPr>
            <w:tcW w:w="1705" w:type="dxa"/>
            <w:shd w:val="clear" w:color="auto" w:fill="auto"/>
          </w:tcPr>
          <w:p w14:paraId="1AAAB27F" w14:textId="77777777" w:rsidR="00EE5FD7" w:rsidRPr="00375112" w:rsidRDefault="00EE5FD7" w:rsidP="00B913D9">
            <w:pPr>
              <w:jc w:val="center"/>
              <w:rPr>
                <w:rFonts w:ascii="宋体" w:hAnsi="宋体"/>
                <w:szCs w:val="21"/>
                <w:highlight w:val="green"/>
                <w:rPrChange w:id="6371" w:author="songyong978" w:date="2016-06-14T21:48:00Z">
                  <w:rPr>
                    <w:rFonts w:ascii="宋体" w:hAnsi="宋体"/>
                    <w:szCs w:val="21"/>
                  </w:rPr>
                </w:rPrChange>
              </w:rPr>
            </w:pPr>
            <w:r w:rsidRPr="00375112">
              <w:rPr>
                <w:rFonts w:ascii="宋体" w:hAnsi="宋体"/>
                <w:szCs w:val="21"/>
                <w:highlight w:val="green"/>
                <w:rPrChange w:id="6372" w:author="songyong978" w:date="2016-06-14T21:48:00Z">
                  <w:rPr>
                    <w:rFonts w:ascii="宋体" w:hAnsi="宋体"/>
                    <w:szCs w:val="21"/>
                  </w:rPr>
                </w:rPrChange>
              </w:rPr>
              <w:t>0.47</w:t>
            </w:r>
          </w:p>
        </w:tc>
      </w:tr>
      <w:tr w:rsidR="00EE5FD7" w:rsidRPr="00375112" w14:paraId="381E8FDC" w14:textId="77777777" w:rsidTr="00B913D9">
        <w:tc>
          <w:tcPr>
            <w:tcW w:w="1704" w:type="dxa"/>
            <w:vMerge/>
            <w:tcBorders>
              <w:right w:val="single" w:sz="8" w:space="0" w:color="auto"/>
            </w:tcBorders>
            <w:shd w:val="clear" w:color="auto" w:fill="auto"/>
            <w:vAlign w:val="center"/>
          </w:tcPr>
          <w:p w14:paraId="7327184D" w14:textId="77777777" w:rsidR="00EE5FD7" w:rsidRPr="00375112" w:rsidRDefault="00EE5FD7" w:rsidP="00B913D9">
            <w:pPr>
              <w:jc w:val="center"/>
              <w:rPr>
                <w:rFonts w:ascii="宋体" w:hAnsi="宋体"/>
                <w:szCs w:val="21"/>
                <w:highlight w:val="green"/>
                <w:rPrChange w:id="6373" w:author="songyong978" w:date="2016-06-14T21:48:00Z">
                  <w:rPr>
                    <w:rFonts w:ascii="宋体" w:hAnsi="宋体"/>
                    <w:szCs w:val="21"/>
                  </w:rPr>
                </w:rPrChange>
              </w:rPr>
            </w:pPr>
          </w:p>
        </w:tc>
        <w:tc>
          <w:tcPr>
            <w:tcW w:w="1704" w:type="dxa"/>
            <w:tcBorders>
              <w:left w:val="single" w:sz="8" w:space="0" w:color="auto"/>
            </w:tcBorders>
            <w:shd w:val="clear" w:color="auto" w:fill="auto"/>
          </w:tcPr>
          <w:p w14:paraId="3DDC4061" w14:textId="77777777" w:rsidR="00EE5FD7" w:rsidRPr="00375112" w:rsidRDefault="00EE5FD7" w:rsidP="00B913D9">
            <w:pPr>
              <w:jc w:val="center"/>
              <w:rPr>
                <w:rFonts w:ascii="宋体" w:hAnsi="宋体"/>
                <w:szCs w:val="21"/>
                <w:highlight w:val="green"/>
                <w:rPrChange w:id="6374" w:author="songyong978" w:date="2016-06-14T21:48:00Z">
                  <w:rPr>
                    <w:rFonts w:ascii="宋体" w:hAnsi="宋体"/>
                    <w:szCs w:val="21"/>
                  </w:rPr>
                </w:rPrChange>
              </w:rPr>
            </w:pPr>
            <w:r w:rsidRPr="00375112">
              <w:rPr>
                <w:rFonts w:ascii="宋体" w:hAnsi="宋体"/>
                <w:szCs w:val="21"/>
                <w:highlight w:val="green"/>
                <w:rPrChange w:id="6375" w:author="songyong978" w:date="2016-06-14T21:48:00Z">
                  <w:rPr>
                    <w:rFonts w:ascii="宋体" w:hAnsi="宋体"/>
                    <w:szCs w:val="21"/>
                  </w:rPr>
                </w:rPrChange>
              </w:rPr>
              <w:t>F4</w:t>
            </w:r>
          </w:p>
        </w:tc>
        <w:tc>
          <w:tcPr>
            <w:tcW w:w="1704" w:type="dxa"/>
            <w:shd w:val="clear" w:color="auto" w:fill="auto"/>
          </w:tcPr>
          <w:p w14:paraId="459E8D33" w14:textId="77777777" w:rsidR="00EE5FD7" w:rsidRPr="00375112" w:rsidRDefault="00EE5FD7" w:rsidP="00B913D9">
            <w:pPr>
              <w:jc w:val="center"/>
              <w:rPr>
                <w:rFonts w:ascii="宋体" w:hAnsi="宋体"/>
                <w:szCs w:val="21"/>
                <w:highlight w:val="green"/>
                <w:rPrChange w:id="6376" w:author="songyong978" w:date="2016-06-14T21:48:00Z">
                  <w:rPr>
                    <w:rFonts w:ascii="宋体" w:hAnsi="宋体"/>
                    <w:szCs w:val="21"/>
                  </w:rPr>
                </w:rPrChange>
              </w:rPr>
            </w:pPr>
            <w:r w:rsidRPr="00375112">
              <w:rPr>
                <w:rFonts w:ascii="宋体" w:hAnsi="宋体"/>
                <w:szCs w:val="21"/>
                <w:highlight w:val="green"/>
                <w:rPrChange w:id="6377" w:author="songyong978" w:date="2016-06-14T21:48:00Z">
                  <w:rPr>
                    <w:rFonts w:ascii="宋体" w:hAnsi="宋体"/>
                    <w:szCs w:val="21"/>
                  </w:rPr>
                </w:rPrChange>
              </w:rPr>
              <w:t>0.62</w:t>
            </w:r>
          </w:p>
        </w:tc>
        <w:tc>
          <w:tcPr>
            <w:tcW w:w="1705" w:type="dxa"/>
            <w:shd w:val="clear" w:color="auto" w:fill="auto"/>
          </w:tcPr>
          <w:p w14:paraId="6E9BADB3" w14:textId="77777777" w:rsidR="00EE5FD7" w:rsidRPr="00375112" w:rsidRDefault="00EE5FD7" w:rsidP="00B913D9">
            <w:pPr>
              <w:jc w:val="center"/>
              <w:rPr>
                <w:rFonts w:ascii="宋体" w:hAnsi="宋体"/>
                <w:szCs w:val="21"/>
                <w:highlight w:val="green"/>
                <w:rPrChange w:id="6378" w:author="songyong978" w:date="2016-06-14T21:48:00Z">
                  <w:rPr>
                    <w:rFonts w:ascii="宋体" w:hAnsi="宋体"/>
                    <w:szCs w:val="21"/>
                  </w:rPr>
                </w:rPrChange>
              </w:rPr>
            </w:pPr>
            <w:r w:rsidRPr="00375112">
              <w:rPr>
                <w:rFonts w:ascii="宋体" w:hAnsi="宋体"/>
                <w:szCs w:val="21"/>
                <w:highlight w:val="green"/>
                <w:rPrChange w:id="6379" w:author="songyong978" w:date="2016-06-14T21:48:00Z">
                  <w:rPr>
                    <w:rFonts w:ascii="宋体" w:hAnsi="宋体"/>
                    <w:szCs w:val="21"/>
                  </w:rPr>
                </w:rPrChange>
              </w:rPr>
              <w:t>0.64</w:t>
            </w:r>
          </w:p>
        </w:tc>
        <w:tc>
          <w:tcPr>
            <w:tcW w:w="1705" w:type="dxa"/>
            <w:shd w:val="clear" w:color="auto" w:fill="auto"/>
          </w:tcPr>
          <w:p w14:paraId="65639380" w14:textId="77777777" w:rsidR="00EE5FD7" w:rsidRPr="00375112" w:rsidRDefault="00EE5FD7" w:rsidP="00B913D9">
            <w:pPr>
              <w:jc w:val="center"/>
              <w:rPr>
                <w:rFonts w:ascii="宋体" w:hAnsi="宋体"/>
                <w:szCs w:val="21"/>
                <w:highlight w:val="green"/>
                <w:rPrChange w:id="6380" w:author="songyong978" w:date="2016-06-14T21:48:00Z">
                  <w:rPr>
                    <w:rFonts w:ascii="宋体" w:hAnsi="宋体"/>
                    <w:szCs w:val="21"/>
                  </w:rPr>
                </w:rPrChange>
              </w:rPr>
            </w:pPr>
            <w:r w:rsidRPr="00375112">
              <w:rPr>
                <w:rFonts w:ascii="宋体" w:hAnsi="宋体"/>
                <w:szCs w:val="21"/>
                <w:highlight w:val="green"/>
                <w:rPrChange w:id="6381" w:author="songyong978" w:date="2016-06-14T21:48:00Z">
                  <w:rPr>
                    <w:rFonts w:ascii="宋体" w:hAnsi="宋体"/>
                    <w:szCs w:val="21"/>
                  </w:rPr>
                </w:rPrChange>
              </w:rPr>
              <w:t>0.65</w:t>
            </w:r>
          </w:p>
        </w:tc>
      </w:tr>
      <w:tr w:rsidR="00EE5FD7" w:rsidRPr="00375112" w14:paraId="36A35AC7" w14:textId="77777777" w:rsidTr="00B913D9">
        <w:tc>
          <w:tcPr>
            <w:tcW w:w="1704" w:type="dxa"/>
            <w:vMerge/>
            <w:tcBorders>
              <w:right w:val="single" w:sz="8" w:space="0" w:color="auto"/>
            </w:tcBorders>
            <w:shd w:val="clear" w:color="auto" w:fill="auto"/>
            <w:vAlign w:val="center"/>
          </w:tcPr>
          <w:p w14:paraId="0781B627" w14:textId="77777777" w:rsidR="00EE5FD7" w:rsidRPr="00375112" w:rsidRDefault="00EE5FD7" w:rsidP="00B913D9">
            <w:pPr>
              <w:jc w:val="center"/>
              <w:rPr>
                <w:rFonts w:ascii="宋体" w:hAnsi="宋体"/>
                <w:szCs w:val="21"/>
                <w:highlight w:val="green"/>
                <w:rPrChange w:id="6382" w:author="songyong978" w:date="2016-06-14T21:48:00Z">
                  <w:rPr>
                    <w:rFonts w:ascii="宋体" w:hAnsi="宋体"/>
                    <w:szCs w:val="21"/>
                  </w:rPr>
                </w:rPrChange>
              </w:rPr>
            </w:pPr>
          </w:p>
        </w:tc>
        <w:tc>
          <w:tcPr>
            <w:tcW w:w="1704" w:type="dxa"/>
            <w:tcBorders>
              <w:left w:val="single" w:sz="8" w:space="0" w:color="auto"/>
            </w:tcBorders>
            <w:shd w:val="clear" w:color="auto" w:fill="auto"/>
          </w:tcPr>
          <w:p w14:paraId="1635B7BC" w14:textId="77777777" w:rsidR="00EE5FD7" w:rsidRPr="00375112" w:rsidRDefault="00EE5FD7" w:rsidP="00B913D9">
            <w:pPr>
              <w:jc w:val="center"/>
              <w:rPr>
                <w:rFonts w:ascii="宋体" w:hAnsi="宋体"/>
                <w:szCs w:val="21"/>
                <w:highlight w:val="green"/>
                <w:rPrChange w:id="6383" w:author="songyong978" w:date="2016-06-14T21:48:00Z">
                  <w:rPr>
                    <w:rFonts w:ascii="宋体" w:hAnsi="宋体"/>
                    <w:szCs w:val="21"/>
                  </w:rPr>
                </w:rPrChange>
              </w:rPr>
            </w:pPr>
            <w:r w:rsidRPr="00375112">
              <w:rPr>
                <w:rFonts w:ascii="宋体" w:hAnsi="宋体"/>
                <w:szCs w:val="21"/>
                <w:highlight w:val="green"/>
                <w:rPrChange w:id="6384" w:author="songyong978" w:date="2016-06-14T21:48:00Z">
                  <w:rPr>
                    <w:rFonts w:ascii="宋体" w:hAnsi="宋体"/>
                    <w:szCs w:val="21"/>
                  </w:rPr>
                </w:rPrChange>
              </w:rPr>
              <w:t>F5</w:t>
            </w:r>
          </w:p>
        </w:tc>
        <w:tc>
          <w:tcPr>
            <w:tcW w:w="1704" w:type="dxa"/>
            <w:shd w:val="clear" w:color="auto" w:fill="auto"/>
          </w:tcPr>
          <w:p w14:paraId="25D6584D" w14:textId="77777777" w:rsidR="00EE5FD7" w:rsidRPr="00375112" w:rsidRDefault="00EE5FD7" w:rsidP="00B913D9">
            <w:pPr>
              <w:jc w:val="center"/>
              <w:rPr>
                <w:rFonts w:ascii="宋体" w:hAnsi="宋体"/>
                <w:szCs w:val="21"/>
                <w:highlight w:val="green"/>
                <w:rPrChange w:id="6385" w:author="songyong978" w:date="2016-06-14T21:48:00Z">
                  <w:rPr>
                    <w:rFonts w:ascii="宋体" w:hAnsi="宋体"/>
                    <w:szCs w:val="21"/>
                  </w:rPr>
                </w:rPrChange>
              </w:rPr>
            </w:pPr>
            <w:r w:rsidRPr="00375112">
              <w:rPr>
                <w:rFonts w:ascii="宋体" w:hAnsi="宋体"/>
                <w:szCs w:val="21"/>
                <w:highlight w:val="green"/>
                <w:rPrChange w:id="6386" w:author="songyong978" w:date="2016-06-14T21:48:00Z">
                  <w:rPr>
                    <w:rFonts w:ascii="宋体" w:hAnsi="宋体"/>
                    <w:szCs w:val="21"/>
                  </w:rPr>
                </w:rPrChange>
              </w:rPr>
              <w:t>0.77</w:t>
            </w:r>
          </w:p>
        </w:tc>
        <w:tc>
          <w:tcPr>
            <w:tcW w:w="1705" w:type="dxa"/>
            <w:shd w:val="clear" w:color="auto" w:fill="auto"/>
          </w:tcPr>
          <w:p w14:paraId="2B0653DF" w14:textId="77777777" w:rsidR="00EE5FD7" w:rsidRPr="00375112" w:rsidRDefault="00EE5FD7" w:rsidP="00B913D9">
            <w:pPr>
              <w:jc w:val="center"/>
              <w:rPr>
                <w:rFonts w:ascii="宋体" w:hAnsi="宋体"/>
                <w:szCs w:val="21"/>
                <w:highlight w:val="green"/>
                <w:rPrChange w:id="6387" w:author="songyong978" w:date="2016-06-14T21:48:00Z">
                  <w:rPr>
                    <w:rFonts w:ascii="宋体" w:hAnsi="宋体"/>
                    <w:szCs w:val="21"/>
                  </w:rPr>
                </w:rPrChange>
              </w:rPr>
            </w:pPr>
            <w:r w:rsidRPr="00375112">
              <w:rPr>
                <w:rFonts w:ascii="宋体" w:hAnsi="宋体"/>
                <w:szCs w:val="21"/>
                <w:highlight w:val="green"/>
                <w:rPrChange w:id="6388" w:author="songyong978" w:date="2016-06-14T21:48:00Z">
                  <w:rPr>
                    <w:rFonts w:ascii="宋体" w:hAnsi="宋体"/>
                    <w:szCs w:val="21"/>
                  </w:rPr>
                </w:rPrChange>
              </w:rPr>
              <w:t>0.78</w:t>
            </w:r>
          </w:p>
        </w:tc>
        <w:tc>
          <w:tcPr>
            <w:tcW w:w="1705" w:type="dxa"/>
            <w:shd w:val="clear" w:color="auto" w:fill="auto"/>
          </w:tcPr>
          <w:p w14:paraId="2CCC59F2" w14:textId="77777777" w:rsidR="00EE5FD7" w:rsidRPr="00375112" w:rsidRDefault="00EE5FD7" w:rsidP="00B913D9">
            <w:pPr>
              <w:jc w:val="center"/>
              <w:rPr>
                <w:rFonts w:ascii="宋体" w:hAnsi="宋体"/>
                <w:szCs w:val="21"/>
                <w:highlight w:val="green"/>
                <w:rPrChange w:id="6389" w:author="songyong978" w:date="2016-06-14T21:48:00Z">
                  <w:rPr>
                    <w:rFonts w:ascii="宋体" w:hAnsi="宋体"/>
                    <w:szCs w:val="21"/>
                  </w:rPr>
                </w:rPrChange>
              </w:rPr>
            </w:pPr>
            <w:r w:rsidRPr="00375112">
              <w:rPr>
                <w:rFonts w:ascii="宋体" w:hAnsi="宋体"/>
                <w:szCs w:val="21"/>
                <w:highlight w:val="green"/>
                <w:rPrChange w:id="6390" w:author="songyong978" w:date="2016-06-14T21:48:00Z">
                  <w:rPr>
                    <w:rFonts w:ascii="宋体" w:hAnsi="宋体"/>
                    <w:szCs w:val="21"/>
                  </w:rPr>
                </w:rPrChange>
              </w:rPr>
              <w:t>0.79</w:t>
            </w:r>
          </w:p>
        </w:tc>
      </w:tr>
      <w:tr w:rsidR="00EE5FD7" w:rsidRPr="00375112" w14:paraId="5F5ADBAA" w14:textId="77777777" w:rsidTr="00B913D9">
        <w:tc>
          <w:tcPr>
            <w:tcW w:w="1704" w:type="dxa"/>
            <w:vMerge/>
            <w:tcBorders>
              <w:right w:val="single" w:sz="8" w:space="0" w:color="auto"/>
            </w:tcBorders>
            <w:shd w:val="clear" w:color="auto" w:fill="auto"/>
            <w:vAlign w:val="center"/>
          </w:tcPr>
          <w:p w14:paraId="33DE512C" w14:textId="77777777" w:rsidR="00EE5FD7" w:rsidRPr="00375112" w:rsidRDefault="00EE5FD7" w:rsidP="00B913D9">
            <w:pPr>
              <w:jc w:val="center"/>
              <w:rPr>
                <w:rFonts w:ascii="宋体" w:hAnsi="宋体"/>
                <w:szCs w:val="21"/>
                <w:highlight w:val="green"/>
                <w:rPrChange w:id="6391" w:author="songyong978" w:date="2016-06-14T21:48:00Z">
                  <w:rPr>
                    <w:rFonts w:ascii="宋体" w:hAnsi="宋体"/>
                    <w:szCs w:val="21"/>
                  </w:rPr>
                </w:rPrChange>
              </w:rPr>
            </w:pPr>
          </w:p>
        </w:tc>
        <w:tc>
          <w:tcPr>
            <w:tcW w:w="1704" w:type="dxa"/>
            <w:tcBorders>
              <w:left w:val="single" w:sz="8" w:space="0" w:color="auto"/>
            </w:tcBorders>
            <w:shd w:val="clear" w:color="auto" w:fill="auto"/>
          </w:tcPr>
          <w:p w14:paraId="72DCC665" w14:textId="77777777" w:rsidR="00EE5FD7" w:rsidRPr="00375112" w:rsidRDefault="00EE5FD7" w:rsidP="00B913D9">
            <w:pPr>
              <w:jc w:val="center"/>
              <w:rPr>
                <w:rFonts w:ascii="宋体" w:hAnsi="宋体"/>
                <w:szCs w:val="21"/>
                <w:highlight w:val="green"/>
                <w:rPrChange w:id="6392" w:author="songyong978" w:date="2016-06-14T21:48:00Z">
                  <w:rPr>
                    <w:rFonts w:ascii="宋体" w:hAnsi="宋体"/>
                    <w:szCs w:val="21"/>
                  </w:rPr>
                </w:rPrChange>
              </w:rPr>
            </w:pPr>
            <w:r w:rsidRPr="00375112">
              <w:rPr>
                <w:rFonts w:ascii="宋体" w:hAnsi="宋体"/>
                <w:szCs w:val="21"/>
                <w:highlight w:val="green"/>
                <w:rPrChange w:id="6393" w:author="songyong978" w:date="2016-06-14T21:48:00Z">
                  <w:rPr>
                    <w:rFonts w:ascii="宋体" w:hAnsi="宋体"/>
                    <w:szCs w:val="21"/>
                  </w:rPr>
                </w:rPrChange>
              </w:rPr>
              <w:t>F6</w:t>
            </w:r>
          </w:p>
        </w:tc>
        <w:tc>
          <w:tcPr>
            <w:tcW w:w="1704" w:type="dxa"/>
            <w:shd w:val="clear" w:color="auto" w:fill="auto"/>
          </w:tcPr>
          <w:p w14:paraId="1AB4007D" w14:textId="77777777" w:rsidR="00EE5FD7" w:rsidRPr="00375112" w:rsidRDefault="00EE5FD7" w:rsidP="00B913D9">
            <w:pPr>
              <w:jc w:val="center"/>
              <w:rPr>
                <w:rFonts w:ascii="宋体" w:hAnsi="宋体"/>
                <w:szCs w:val="21"/>
                <w:highlight w:val="green"/>
                <w:rPrChange w:id="6394" w:author="songyong978" w:date="2016-06-14T21:48:00Z">
                  <w:rPr>
                    <w:rFonts w:ascii="宋体" w:hAnsi="宋体"/>
                    <w:szCs w:val="21"/>
                  </w:rPr>
                </w:rPrChange>
              </w:rPr>
            </w:pPr>
            <w:r w:rsidRPr="00375112">
              <w:rPr>
                <w:rFonts w:ascii="宋体" w:hAnsi="宋体"/>
                <w:szCs w:val="21"/>
                <w:highlight w:val="green"/>
                <w:rPrChange w:id="6395" w:author="songyong978" w:date="2016-06-14T21:48:00Z">
                  <w:rPr>
                    <w:rFonts w:ascii="宋体" w:hAnsi="宋体"/>
                    <w:szCs w:val="21"/>
                  </w:rPr>
                </w:rPrChange>
              </w:rPr>
              <w:t>0.91</w:t>
            </w:r>
          </w:p>
        </w:tc>
        <w:tc>
          <w:tcPr>
            <w:tcW w:w="1705" w:type="dxa"/>
            <w:shd w:val="clear" w:color="auto" w:fill="auto"/>
          </w:tcPr>
          <w:p w14:paraId="06836F30" w14:textId="77777777" w:rsidR="00EE5FD7" w:rsidRPr="00375112" w:rsidRDefault="00EE5FD7" w:rsidP="00B913D9">
            <w:pPr>
              <w:jc w:val="center"/>
              <w:rPr>
                <w:rFonts w:ascii="宋体" w:hAnsi="宋体"/>
                <w:szCs w:val="21"/>
                <w:highlight w:val="green"/>
                <w:rPrChange w:id="6396" w:author="songyong978" w:date="2016-06-14T21:48:00Z">
                  <w:rPr>
                    <w:rFonts w:ascii="宋体" w:hAnsi="宋体"/>
                    <w:szCs w:val="21"/>
                  </w:rPr>
                </w:rPrChange>
              </w:rPr>
            </w:pPr>
            <w:r w:rsidRPr="00375112">
              <w:rPr>
                <w:rFonts w:ascii="宋体" w:hAnsi="宋体"/>
                <w:szCs w:val="21"/>
                <w:highlight w:val="green"/>
                <w:rPrChange w:id="6397" w:author="songyong978" w:date="2016-06-14T21:48:00Z">
                  <w:rPr>
                    <w:rFonts w:ascii="宋体" w:hAnsi="宋体"/>
                    <w:szCs w:val="21"/>
                  </w:rPr>
                </w:rPrChange>
              </w:rPr>
              <w:t>0.91</w:t>
            </w:r>
          </w:p>
        </w:tc>
        <w:tc>
          <w:tcPr>
            <w:tcW w:w="1705" w:type="dxa"/>
            <w:shd w:val="clear" w:color="auto" w:fill="auto"/>
          </w:tcPr>
          <w:p w14:paraId="7B4D4B9E" w14:textId="77777777" w:rsidR="00EE5FD7" w:rsidRPr="00375112" w:rsidRDefault="00EE5FD7" w:rsidP="00B913D9">
            <w:pPr>
              <w:jc w:val="center"/>
              <w:rPr>
                <w:rFonts w:ascii="宋体" w:hAnsi="宋体"/>
                <w:szCs w:val="21"/>
                <w:highlight w:val="green"/>
                <w:rPrChange w:id="6398" w:author="songyong978" w:date="2016-06-14T21:48:00Z">
                  <w:rPr>
                    <w:rFonts w:ascii="宋体" w:hAnsi="宋体"/>
                    <w:szCs w:val="21"/>
                  </w:rPr>
                </w:rPrChange>
              </w:rPr>
            </w:pPr>
            <w:r w:rsidRPr="00375112">
              <w:rPr>
                <w:rFonts w:ascii="宋体" w:hAnsi="宋体"/>
                <w:szCs w:val="21"/>
                <w:highlight w:val="green"/>
                <w:rPrChange w:id="6399" w:author="songyong978" w:date="2016-06-14T21:48:00Z">
                  <w:rPr>
                    <w:rFonts w:ascii="宋体" w:hAnsi="宋体"/>
                    <w:szCs w:val="21"/>
                  </w:rPr>
                </w:rPrChange>
              </w:rPr>
              <w:t>0.91</w:t>
            </w:r>
          </w:p>
        </w:tc>
      </w:tr>
      <w:tr w:rsidR="00EE5FD7" w:rsidRPr="00375112" w14:paraId="200DA307" w14:textId="77777777" w:rsidTr="00B913D9">
        <w:tc>
          <w:tcPr>
            <w:tcW w:w="1704" w:type="dxa"/>
            <w:vMerge/>
            <w:tcBorders>
              <w:right w:val="single" w:sz="8" w:space="0" w:color="auto"/>
            </w:tcBorders>
            <w:shd w:val="clear" w:color="auto" w:fill="auto"/>
            <w:vAlign w:val="center"/>
          </w:tcPr>
          <w:p w14:paraId="3BA9FEEC" w14:textId="77777777" w:rsidR="00EE5FD7" w:rsidRPr="00375112" w:rsidRDefault="00EE5FD7" w:rsidP="00B913D9">
            <w:pPr>
              <w:jc w:val="center"/>
              <w:rPr>
                <w:rFonts w:ascii="宋体" w:hAnsi="宋体"/>
                <w:szCs w:val="21"/>
                <w:highlight w:val="green"/>
                <w:rPrChange w:id="6400" w:author="songyong978" w:date="2016-06-14T21:48:00Z">
                  <w:rPr>
                    <w:rFonts w:ascii="宋体" w:hAnsi="宋体"/>
                    <w:szCs w:val="21"/>
                  </w:rPr>
                </w:rPrChange>
              </w:rPr>
            </w:pPr>
          </w:p>
        </w:tc>
        <w:tc>
          <w:tcPr>
            <w:tcW w:w="1704" w:type="dxa"/>
            <w:tcBorders>
              <w:left w:val="single" w:sz="8" w:space="0" w:color="auto"/>
            </w:tcBorders>
            <w:shd w:val="clear" w:color="auto" w:fill="auto"/>
          </w:tcPr>
          <w:p w14:paraId="03A5685F" w14:textId="77777777" w:rsidR="00EE5FD7" w:rsidRPr="00375112" w:rsidRDefault="00EE5FD7" w:rsidP="00B913D9">
            <w:pPr>
              <w:jc w:val="center"/>
              <w:rPr>
                <w:rFonts w:ascii="宋体" w:hAnsi="宋体"/>
                <w:szCs w:val="21"/>
                <w:highlight w:val="green"/>
                <w:rPrChange w:id="6401" w:author="songyong978" w:date="2016-06-14T21:48:00Z">
                  <w:rPr>
                    <w:rFonts w:ascii="宋体" w:hAnsi="宋体"/>
                    <w:szCs w:val="21"/>
                  </w:rPr>
                </w:rPrChange>
              </w:rPr>
            </w:pPr>
            <w:r w:rsidRPr="00375112">
              <w:rPr>
                <w:rFonts w:ascii="宋体" w:hAnsi="宋体"/>
                <w:szCs w:val="21"/>
                <w:highlight w:val="green"/>
                <w:rPrChange w:id="6402" w:author="songyong978" w:date="2016-06-14T21:48:00Z">
                  <w:rPr>
                    <w:rFonts w:ascii="宋体" w:hAnsi="宋体"/>
                    <w:szCs w:val="21"/>
                  </w:rPr>
                </w:rPrChange>
              </w:rPr>
              <w:t>F7</w:t>
            </w:r>
          </w:p>
        </w:tc>
        <w:tc>
          <w:tcPr>
            <w:tcW w:w="1704" w:type="dxa"/>
            <w:shd w:val="clear" w:color="auto" w:fill="auto"/>
          </w:tcPr>
          <w:p w14:paraId="7BA1C6AC" w14:textId="77777777" w:rsidR="00EE5FD7" w:rsidRPr="00375112" w:rsidRDefault="00EE5FD7" w:rsidP="00B913D9">
            <w:pPr>
              <w:jc w:val="center"/>
              <w:rPr>
                <w:rFonts w:ascii="宋体" w:hAnsi="宋体"/>
                <w:szCs w:val="21"/>
                <w:highlight w:val="green"/>
                <w:rPrChange w:id="6403" w:author="songyong978" w:date="2016-06-14T21:48:00Z">
                  <w:rPr>
                    <w:rFonts w:ascii="宋体" w:hAnsi="宋体"/>
                    <w:szCs w:val="21"/>
                  </w:rPr>
                </w:rPrChange>
              </w:rPr>
            </w:pPr>
            <w:r w:rsidRPr="00375112">
              <w:rPr>
                <w:rFonts w:ascii="宋体" w:hAnsi="宋体"/>
                <w:szCs w:val="21"/>
                <w:highlight w:val="green"/>
                <w:rPrChange w:id="6404" w:author="songyong978" w:date="2016-06-14T21:48:00Z">
                  <w:rPr>
                    <w:rFonts w:ascii="宋体" w:hAnsi="宋体"/>
                    <w:szCs w:val="21"/>
                  </w:rPr>
                </w:rPrChange>
              </w:rPr>
              <w:t>1.00</w:t>
            </w:r>
          </w:p>
        </w:tc>
        <w:tc>
          <w:tcPr>
            <w:tcW w:w="1705" w:type="dxa"/>
            <w:shd w:val="clear" w:color="auto" w:fill="auto"/>
          </w:tcPr>
          <w:p w14:paraId="084F9D3D" w14:textId="77777777" w:rsidR="00EE5FD7" w:rsidRPr="00375112" w:rsidRDefault="00EE5FD7" w:rsidP="00B913D9">
            <w:pPr>
              <w:jc w:val="center"/>
              <w:rPr>
                <w:rFonts w:ascii="宋体" w:hAnsi="宋体"/>
                <w:szCs w:val="21"/>
                <w:highlight w:val="green"/>
                <w:rPrChange w:id="6405" w:author="songyong978" w:date="2016-06-14T21:48:00Z">
                  <w:rPr>
                    <w:rFonts w:ascii="宋体" w:hAnsi="宋体"/>
                    <w:szCs w:val="21"/>
                  </w:rPr>
                </w:rPrChange>
              </w:rPr>
            </w:pPr>
            <w:r w:rsidRPr="00375112">
              <w:rPr>
                <w:rFonts w:ascii="宋体" w:hAnsi="宋体"/>
                <w:szCs w:val="21"/>
                <w:highlight w:val="green"/>
                <w:rPrChange w:id="6406" w:author="songyong978" w:date="2016-06-14T21:48:00Z">
                  <w:rPr>
                    <w:rFonts w:ascii="宋体" w:hAnsi="宋体"/>
                    <w:szCs w:val="21"/>
                  </w:rPr>
                </w:rPrChange>
              </w:rPr>
              <w:t>1.00</w:t>
            </w:r>
          </w:p>
        </w:tc>
        <w:tc>
          <w:tcPr>
            <w:tcW w:w="1705" w:type="dxa"/>
            <w:shd w:val="clear" w:color="auto" w:fill="auto"/>
          </w:tcPr>
          <w:p w14:paraId="714FDE3C" w14:textId="77777777" w:rsidR="00EE5FD7" w:rsidRPr="00375112" w:rsidRDefault="00EE5FD7" w:rsidP="00B913D9">
            <w:pPr>
              <w:jc w:val="center"/>
              <w:rPr>
                <w:rFonts w:ascii="宋体" w:hAnsi="宋体"/>
                <w:szCs w:val="21"/>
                <w:highlight w:val="green"/>
                <w:rPrChange w:id="6407" w:author="songyong978" w:date="2016-06-14T21:48:00Z">
                  <w:rPr>
                    <w:rFonts w:ascii="宋体" w:hAnsi="宋体"/>
                    <w:szCs w:val="21"/>
                  </w:rPr>
                </w:rPrChange>
              </w:rPr>
            </w:pPr>
            <w:r w:rsidRPr="00375112">
              <w:rPr>
                <w:rFonts w:ascii="宋体" w:hAnsi="宋体"/>
                <w:szCs w:val="21"/>
                <w:highlight w:val="green"/>
                <w:rPrChange w:id="6408" w:author="songyong978" w:date="2016-06-14T21:48:00Z">
                  <w:rPr>
                    <w:rFonts w:ascii="宋体" w:hAnsi="宋体"/>
                    <w:szCs w:val="21"/>
                  </w:rPr>
                </w:rPrChange>
              </w:rPr>
              <w:t>1.00</w:t>
            </w:r>
          </w:p>
        </w:tc>
      </w:tr>
      <w:tr w:rsidR="00EE5FD7" w:rsidRPr="00375112" w14:paraId="6726D020" w14:textId="77777777" w:rsidTr="00B913D9">
        <w:tc>
          <w:tcPr>
            <w:tcW w:w="1704" w:type="dxa"/>
            <w:vMerge w:val="restart"/>
            <w:tcBorders>
              <w:top w:val="single" w:sz="8" w:space="0" w:color="auto"/>
              <w:right w:val="single" w:sz="8" w:space="0" w:color="auto"/>
            </w:tcBorders>
            <w:shd w:val="clear" w:color="auto" w:fill="auto"/>
            <w:vAlign w:val="center"/>
          </w:tcPr>
          <w:p w14:paraId="46340781" w14:textId="77777777" w:rsidR="00EE5FD7" w:rsidRPr="00375112" w:rsidRDefault="00EE5FD7" w:rsidP="00B913D9">
            <w:pPr>
              <w:jc w:val="center"/>
              <w:rPr>
                <w:rFonts w:ascii="宋体" w:hAnsi="宋体"/>
                <w:szCs w:val="21"/>
                <w:highlight w:val="green"/>
                <w:rPrChange w:id="6409" w:author="songyong978" w:date="2016-06-14T21:48:00Z">
                  <w:rPr>
                    <w:rFonts w:ascii="宋体" w:hAnsi="宋体"/>
                    <w:szCs w:val="21"/>
                  </w:rPr>
                </w:rPrChange>
              </w:rPr>
            </w:pPr>
            <w:r w:rsidRPr="00375112">
              <w:rPr>
                <w:rFonts w:ascii="宋体" w:hAnsi="宋体"/>
                <w:szCs w:val="21"/>
                <w:highlight w:val="green"/>
                <w:rPrChange w:id="6410" w:author="songyong978" w:date="2016-06-14T21:48:00Z">
                  <w:rPr>
                    <w:rFonts w:ascii="宋体" w:hAnsi="宋体"/>
                    <w:szCs w:val="21"/>
                  </w:rPr>
                </w:rPrChange>
              </w:rPr>
              <w:t>2.2-3.9</w:t>
            </w:r>
          </w:p>
        </w:tc>
        <w:tc>
          <w:tcPr>
            <w:tcW w:w="1704" w:type="dxa"/>
            <w:tcBorders>
              <w:top w:val="single" w:sz="8" w:space="0" w:color="auto"/>
              <w:left w:val="single" w:sz="8" w:space="0" w:color="auto"/>
            </w:tcBorders>
            <w:shd w:val="clear" w:color="auto" w:fill="auto"/>
          </w:tcPr>
          <w:p w14:paraId="5510B009" w14:textId="77777777" w:rsidR="00EE5FD7" w:rsidRPr="00375112" w:rsidRDefault="00EE5FD7" w:rsidP="00B913D9">
            <w:pPr>
              <w:jc w:val="center"/>
              <w:rPr>
                <w:rFonts w:ascii="宋体" w:hAnsi="宋体"/>
                <w:szCs w:val="21"/>
                <w:highlight w:val="green"/>
                <w:rPrChange w:id="6411" w:author="songyong978" w:date="2016-06-14T21:48:00Z">
                  <w:rPr>
                    <w:rFonts w:ascii="宋体" w:hAnsi="宋体"/>
                    <w:szCs w:val="21"/>
                  </w:rPr>
                </w:rPrChange>
              </w:rPr>
            </w:pPr>
            <w:r w:rsidRPr="00375112">
              <w:rPr>
                <w:rFonts w:ascii="宋体" w:hAnsi="宋体"/>
                <w:szCs w:val="21"/>
                <w:highlight w:val="green"/>
                <w:rPrChange w:id="6412" w:author="songyong978" w:date="2016-06-14T21:48:00Z">
                  <w:rPr>
                    <w:rFonts w:ascii="宋体" w:hAnsi="宋体"/>
                    <w:szCs w:val="21"/>
                  </w:rPr>
                </w:rPrChange>
              </w:rPr>
              <w:t>F1</w:t>
            </w:r>
          </w:p>
        </w:tc>
        <w:tc>
          <w:tcPr>
            <w:tcW w:w="1704" w:type="dxa"/>
            <w:tcBorders>
              <w:top w:val="single" w:sz="8" w:space="0" w:color="auto"/>
            </w:tcBorders>
            <w:shd w:val="clear" w:color="auto" w:fill="auto"/>
          </w:tcPr>
          <w:p w14:paraId="7C3E30BE" w14:textId="77777777" w:rsidR="00EE5FD7" w:rsidRPr="00375112" w:rsidRDefault="00EE5FD7" w:rsidP="00B913D9">
            <w:pPr>
              <w:jc w:val="center"/>
              <w:rPr>
                <w:rFonts w:ascii="宋体" w:hAnsi="宋体"/>
                <w:szCs w:val="21"/>
                <w:highlight w:val="green"/>
                <w:rPrChange w:id="6413" w:author="songyong978" w:date="2016-06-14T21:48:00Z">
                  <w:rPr>
                    <w:rFonts w:ascii="宋体" w:hAnsi="宋体"/>
                    <w:szCs w:val="21"/>
                  </w:rPr>
                </w:rPrChange>
              </w:rPr>
            </w:pPr>
            <w:r w:rsidRPr="00375112">
              <w:rPr>
                <w:rFonts w:ascii="宋体" w:hAnsi="宋体"/>
                <w:szCs w:val="21"/>
                <w:highlight w:val="green"/>
                <w:rPrChange w:id="6414" w:author="songyong978" w:date="2016-06-14T21:48:00Z">
                  <w:rPr>
                    <w:rFonts w:ascii="宋体" w:hAnsi="宋体"/>
                    <w:szCs w:val="21"/>
                  </w:rPr>
                </w:rPrChange>
              </w:rPr>
              <w:t>0.13</w:t>
            </w:r>
          </w:p>
        </w:tc>
        <w:tc>
          <w:tcPr>
            <w:tcW w:w="1705" w:type="dxa"/>
            <w:tcBorders>
              <w:top w:val="single" w:sz="8" w:space="0" w:color="auto"/>
            </w:tcBorders>
            <w:shd w:val="clear" w:color="auto" w:fill="auto"/>
          </w:tcPr>
          <w:p w14:paraId="78E0E34E" w14:textId="77777777" w:rsidR="00EE5FD7" w:rsidRPr="00375112" w:rsidRDefault="00EE5FD7" w:rsidP="00B913D9">
            <w:pPr>
              <w:jc w:val="center"/>
              <w:rPr>
                <w:rFonts w:ascii="宋体" w:hAnsi="宋体"/>
                <w:szCs w:val="21"/>
                <w:highlight w:val="green"/>
                <w:rPrChange w:id="6415" w:author="songyong978" w:date="2016-06-14T21:48:00Z">
                  <w:rPr>
                    <w:rFonts w:ascii="宋体" w:hAnsi="宋体"/>
                    <w:szCs w:val="21"/>
                  </w:rPr>
                </w:rPrChange>
              </w:rPr>
            </w:pPr>
            <w:r w:rsidRPr="00375112">
              <w:rPr>
                <w:rFonts w:ascii="宋体" w:hAnsi="宋体"/>
                <w:szCs w:val="21"/>
                <w:highlight w:val="green"/>
                <w:rPrChange w:id="6416" w:author="songyong978" w:date="2016-06-14T21:48:00Z">
                  <w:rPr>
                    <w:rFonts w:ascii="宋体" w:hAnsi="宋体"/>
                    <w:szCs w:val="21"/>
                  </w:rPr>
                </w:rPrChange>
              </w:rPr>
              <w:t>0.14</w:t>
            </w:r>
          </w:p>
        </w:tc>
        <w:tc>
          <w:tcPr>
            <w:tcW w:w="1705" w:type="dxa"/>
            <w:tcBorders>
              <w:top w:val="single" w:sz="8" w:space="0" w:color="auto"/>
            </w:tcBorders>
            <w:shd w:val="clear" w:color="auto" w:fill="auto"/>
          </w:tcPr>
          <w:p w14:paraId="667D11F5" w14:textId="77777777" w:rsidR="00EE5FD7" w:rsidRPr="00375112" w:rsidRDefault="00EE5FD7" w:rsidP="00B913D9">
            <w:pPr>
              <w:jc w:val="center"/>
              <w:rPr>
                <w:rFonts w:ascii="宋体" w:hAnsi="宋体"/>
                <w:szCs w:val="21"/>
                <w:highlight w:val="green"/>
                <w:rPrChange w:id="6417" w:author="songyong978" w:date="2016-06-14T21:48:00Z">
                  <w:rPr>
                    <w:rFonts w:ascii="宋体" w:hAnsi="宋体"/>
                    <w:szCs w:val="21"/>
                  </w:rPr>
                </w:rPrChange>
              </w:rPr>
            </w:pPr>
            <w:r w:rsidRPr="00375112">
              <w:rPr>
                <w:rFonts w:ascii="宋体" w:hAnsi="宋体"/>
                <w:szCs w:val="21"/>
                <w:highlight w:val="green"/>
                <w:rPrChange w:id="6418" w:author="songyong978" w:date="2016-06-14T21:48:00Z">
                  <w:rPr>
                    <w:rFonts w:ascii="宋体" w:hAnsi="宋体"/>
                    <w:szCs w:val="21"/>
                  </w:rPr>
                </w:rPrChange>
              </w:rPr>
              <w:t>0.14</w:t>
            </w:r>
          </w:p>
        </w:tc>
      </w:tr>
      <w:tr w:rsidR="00EE5FD7" w:rsidRPr="00375112" w14:paraId="49DA3807" w14:textId="77777777" w:rsidTr="00B913D9">
        <w:tc>
          <w:tcPr>
            <w:tcW w:w="1704" w:type="dxa"/>
            <w:vMerge/>
            <w:tcBorders>
              <w:right w:val="single" w:sz="8" w:space="0" w:color="auto"/>
            </w:tcBorders>
            <w:shd w:val="clear" w:color="auto" w:fill="auto"/>
            <w:vAlign w:val="center"/>
          </w:tcPr>
          <w:p w14:paraId="570B3996" w14:textId="77777777" w:rsidR="00EE5FD7" w:rsidRPr="00375112" w:rsidRDefault="00EE5FD7" w:rsidP="00B913D9">
            <w:pPr>
              <w:jc w:val="center"/>
              <w:rPr>
                <w:rFonts w:ascii="宋体" w:hAnsi="宋体"/>
                <w:szCs w:val="21"/>
                <w:highlight w:val="green"/>
                <w:rPrChange w:id="6419" w:author="songyong978" w:date="2016-06-14T21:48:00Z">
                  <w:rPr>
                    <w:rFonts w:ascii="宋体" w:hAnsi="宋体"/>
                    <w:szCs w:val="21"/>
                  </w:rPr>
                </w:rPrChange>
              </w:rPr>
            </w:pPr>
          </w:p>
        </w:tc>
        <w:tc>
          <w:tcPr>
            <w:tcW w:w="1704" w:type="dxa"/>
            <w:tcBorders>
              <w:left w:val="single" w:sz="8" w:space="0" w:color="auto"/>
            </w:tcBorders>
            <w:shd w:val="clear" w:color="auto" w:fill="auto"/>
          </w:tcPr>
          <w:p w14:paraId="64AD00CA" w14:textId="77777777" w:rsidR="00EE5FD7" w:rsidRPr="00375112" w:rsidRDefault="00EE5FD7" w:rsidP="00B913D9">
            <w:pPr>
              <w:jc w:val="center"/>
              <w:rPr>
                <w:rFonts w:ascii="宋体" w:hAnsi="宋体"/>
                <w:szCs w:val="21"/>
                <w:highlight w:val="green"/>
                <w:rPrChange w:id="6420" w:author="songyong978" w:date="2016-06-14T21:48:00Z">
                  <w:rPr>
                    <w:rFonts w:ascii="宋体" w:hAnsi="宋体"/>
                    <w:szCs w:val="21"/>
                  </w:rPr>
                </w:rPrChange>
              </w:rPr>
            </w:pPr>
            <w:r w:rsidRPr="00375112">
              <w:rPr>
                <w:rFonts w:ascii="宋体" w:hAnsi="宋体"/>
                <w:szCs w:val="21"/>
                <w:highlight w:val="green"/>
                <w:rPrChange w:id="6421" w:author="songyong978" w:date="2016-06-14T21:48:00Z">
                  <w:rPr>
                    <w:rFonts w:ascii="宋体" w:hAnsi="宋体"/>
                    <w:szCs w:val="21"/>
                  </w:rPr>
                </w:rPrChange>
              </w:rPr>
              <w:t>F2</w:t>
            </w:r>
          </w:p>
        </w:tc>
        <w:tc>
          <w:tcPr>
            <w:tcW w:w="1704" w:type="dxa"/>
            <w:shd w:val="clear" w:color="auto" w:fill="auto"/>
          </w:tcPr>
          <w:p w14:paraId="5C04224B" w14:textId="77777777" w:rsidR="00EE5FD7" w:rsidRPr="00375112" w:rsidRDefault="00EE5FD7" w:rsidP="00B913D9">
            <w:pPr>
              <w:jc w:val="center"/>
              <w:rPr>
                <w:rFonts w:ascii="宋体" w:hAnsi="宋体"/>
                <w:szCs w:val="21"/>
                <w:highlight w:val="green"/>
                <w:rPrChange w:id="6422" w:author="songyong978" w:date="2016-06-14T21:48:00Z">
                  <w:rPr>
                    <w:rFonts w:ascii="宋体" w:hAnsi="宋体"/>
                    <w:szCs w:val="21"/>
                  </w:rPr>
                </w:rPrChange>
              </w:rPr>
            </w:pPr>
            <w:r w:rsidRPr="00375112">
              <w:rPr>
                <w:rFonts w:ascii="宋体" w:hAnsi="宋体"/>
                <w:szCs w:val="21"/>
                <w:highlight w:val="green"/>
                <w:rPrChange w:id="6423" w:author="songyong978" w:date="2016-06-14T21:48:00Z">
                  <w:rPr>
                    <w:rFonts w:ascii="宋体" w:hAnsi="宋体"/>
                    <w:szCs w:val="21"/>
                  </w:rPr>
                </w:rPrChange>
              </w:rPr>
              <w:t>0.27</w:t>
            </w:r>
          </w:p>
        </w:tc>
        <w:tc>
          <w:tcPr>
            <w:tcW w:w="1705" w:type="dxa"/>
            <w:shd w:val="clear" w:color="auto" w:fill="auto"/>
          </w:tcPr>
          <w:p w14:paraId="25A47A14" w14:textId="77777777" w:rsidR="00EE5FD7" w:rsidRPr="00375112" w:rsidRDefault="00EE5FD7" w:rsidP="00B913D9">
            <w:pPr>
              <w:jc w:val="center"/>
              <w:rPr>
                <w:rFonts w:ascii="宋体" w:hAnsi="宋体"/>
                <w:szCs w:val="21"/>
                <w:highlight w:val="green"/>
                <w:rPrChange w:id="6424" w:author="songyong978" w:date="2016-06-14T21:48:00Z">
                  <w:rPr>
                    <w:rFonts w:ascii="宋体" w:hAnsi="宋体"/>
                    <w:szCs w:val="21"/>
                  </w:rPr>
                </w:rPrChange>
              </w:rPr>
            </w:pPr>
            <w:r w:rsidRPr="00375112">
              <w:rPr>
                <w:rFonts w:ascii="宋体" w:hAnsi="宋体"/>
                <w:szCs w:val="21"/>
                <w:highlight w:val="green"/>
                <w:rPrChange w:id="6425" w:author="songyong978" w:date="2016-06-14T21:48:00Z">
                  <w:rPr>
                    <w:rFonts w:ascii="宋体" w:hAnsi="宋体"/>
                    <w:szCs w:val="21"/>
                  </w:rPr>
                </w:rPrChange>
              </w:rPr>
              <w:t>0.28</w:t>
            </w:r>
          </w:p>
        </w:tc>
        <w:tc>
          <w:tcPr>
            <w:tcW w:w="1705" w:type="dxa"/>
            <w:shd w:val="clear" w:color="auto" w:fill="auto"/>
          </w:tcPr>
          <w:p w14:paraId="31EC1B25" w14:textId="77777777" w:rsidR="00EE5FD7" w:rsidRPr="00375112" w:rsidRDefault="00EE5FD7" w:rsidP="00B913D9">
            <w:pPr>
              <w:jc w:val="center"/>
              <w:rPr>
                <w:rFonts w:ascii="宋体" w:hAnsi="宋体"/>
                <w:szCs w:val="21"/>
                <w:highlight w:val="green"/>
                <w:rPrChange w:id="6426" w:author="songyong978" w:date="2016-06-14T21:48:00Z">
                  <w:rPr>
                    <w:rFonts w:ascii="宋体" w:hAnsi="宋体"/>
                    <w:szCs w:val="21"/>
                  </w:rPr>
                </w:rPrChange>
              </w:rPr>
            </w:pPr>
            <w:r w:rsidRPr="00375112">
              <w:rPr>
                <w:rFonts w:ascii="宋体" w:hAnsi="宋体"/>
                <w:szCs w:val="21"/>
                <w:highlight w:val="green"/>
                <w:rPrChange w:id="6427" w:author="songyong978" w:date="2016-06-14T21:48:00Z">
                  <w:rPr>
                    <w:rFonts w:ascii="宋体" w:hAnsi="宋体"/>
                    <w:szCs w:val="21"/>
                  </w:rPr>
                </w:rPrChange>
              </w:rPr>
              <w:t>0.28</w:t>
            </w:r>
          </w:p>
        </w:tc>
      </w:tr>
      <w:tr w:rsidR="00EE5FD7" w:rsidRPr="00375112" w14:paraId="40122B00" w14:textId="77777777" w:rsidTr="00B913D9">
        <w:tc>
          <w:tcPr>
            <w:tcW w:w="1704" w:type="dxa"/>
            <w:vMerge/>
            <w:tcBorders>
              <w:right w:val="single" w:sz="8" w:space="0" w:color="auto"/>
            </w:tcBorders>
            <w:shd w:val="clear" w:color="auto" w:fill="auto"/>
            <w:vAlign w:val="center"/>
          </w:tcPr>
          <w:p w14:paraId="53A4395C" w14:textId="77777777" w:rsidR="00EE5FD7" w:rsidRPr="00375112" w:rsidRDefault="00EE5FD7" w:rsidP="00B913D9">
            <w:pPr>
              <w:jc w:val="center"/>
              <w:rPr>
                <w:rFonts w:ascii="宋体" w:hAnsi="宋体"/>
                <w:szCs w:val="21"/>
                <w:highlight w:val="green"/>
                <w:rPrChange w:id="6428" w:author="songyong978" w:date="2016-06-14T21:48:00Z">
                  <w:rPr>
                    <w:rFonts w:ascii="宋体" w:hAnsi="宋体"/>
                    <w:szCs w:val="21"/>
                  </w:rPr>
                </w:rPrChange>
              </w:rPr>
            </w:pPr>
          </w:p>
        </w:tc>
        <w:tc>
          <w:tcPr>
            <w:tcW w:w="1704" w:type="dxa"/>
            <w:tcBorders>
              <w:left w:val="single" w:sz="8" w:space="0" w:color="auto"/>
            </w:tcBorders>
            <w:shd w:val="clear" w:color="auto" w:fill="auto"/>
          </w:tcPr>
          <w:p w14:paraId="5E396FF0" w14:textId="77777777" w:rsidR="00EE5FD7" w:rsidRPr="00375112" w:rsidRDefault="00EE5FD7" w:rsidP="00B913D9">
            <w:pPr>
              <w:jc w:val="center"/>
              <w:rPr>
                <w:rFonts w:ascii="宋体" w:hAnsi="宋体"/>
                <w:szCs w:val="21"/>
                <w:highlight w:val="green"/>
                <w:rPrChange w:id="6429" w:author="songyong978" w:date="2016-06-14T21:48:00Z">
                  <w:rPr>
                    <w:rFonts w:ascii="宋体" w:hAnsi="宋体"/>
                    <w:szCs w:val="21"/>
                  </w:rPr>
                </w:rPrChange>
              </w:rPr>
            </w:pPr>
            <w:r w:rsidRPr="00375112">
              <w:rPr>
                <w:rFonts w:ascii="宋体" w:hAnsi="宋体"/>
                <w:szCs w:val="21"/>
                <w:highlight w:val="green"/>
                <w:rPrChange w:id="6430" w:author="songyong978" w:date="2016-06-14T21:48:00Z">
                  <w:rPr>
                    <w:rFonts w:ascii="宋体" w:hAnsi="宋体"/>
                    <w:szCs w:val="21"/>
                  </w:rPr>
                </w:rPrChange>
              </w:rPr>
              <w:t>F3</w:t>
            </w:r>
          </w:p>
        </w:tc>
        <w:tc>
          <w:tcPr>
            <w:tcW w:w="1704" w:type="dxa"/>
            <w:shd w:val="clear" w:color="auto" w:fill="auto"/>
          </w:tcPr>
          <w:p w14:paraId="5C882B25" w14:textId="77777777" w:rsidR="00EE5FD7" w:rsidRPr="00375112" w:rsidRDefault="00EE5FD7" w:rsidP="00B913D9">
            <w:pPr>
              <w:jc w:val="center"/>
              <w:rPr>
                <w:rFonts w:ascii="宋体" w:hAnsi="宋体"/>
                <w:szCs w:val="21"/>
                <w:highlight w:val="green"/>
                <w:rPrChange w:id="6431" w:author="songyong978" w:date="2016-06-14T21:48:00Z">
                  <w:rPr>
                    <w:rFonts w:ascii="宋体" w:hAnsi="宋体"/>
                    <w:szCs w:val="21"/>
                  </w:rPr>
                </w:rPrChange>
              </w:rPr>
            </w:pPr>
            <w:r w:rsidRPr="00375112">
              <w:rPr>
                <w:rFonts w:ascii="宋体" w:hAnsi="宋体"/>
                <w:szCs w:val="21"/>
                <w:highlight w:val="green"/>
                <w:rPrChange w:id="6432" w:author="songyong978" w:date="2016-06-14T21:48:00Z">
                  <w:rPr>
                    <w:rFonts w:ascii="宋体" w:hAnsi="宋体"/>
                    <w:szCs w:val="21"/>
                  </w:rPr>
                </w:rPrChange>
              </w:rPr>
              <w:t>0.44</w:t>
            </w:r>
          </w:p>
        </w:tc>
        <w:tc>
          <w:tcPr>
            <w:tcW w:w="1705" w:type="dxa"/>
            <w:shd w:val="clear" w:color="auto" w:fill="auto"/>
          </w:tcPr>
          <w:p w14:paraId="6EEC05ED" w14:textId="77777777" w:rsidR="00EE5FD7" w:rsidRPr="00375112" w:rsidRDefault="00EE5FD7" w:rsidP="00B913D9">
            <w:pPr>
              <w:jc w:val="center"/>
              <w:rPr>
                <w:rFonts w:ascii="宋体" w:hAnsi="宋体"/>
                <w:szCs w:val="21"/>
                <w:highlight w:val="green"/>
                <w:rPrChange w:id="6433" w:author="songyong978" w:date="2016-06-14T21:48:00Z">
                  <w:rPr>
                    <w:rFonts w:ascii="宋体" w:hAnsi="宋体"/>
                    <w:szCs w:val="21"/>
                  </w:rPr>
                </w:rPrChange>
              </w:rPr>
            </w:pPr>
            <w:r w:rsidRPr="00375112">
              <w:rPr>
                <w:rFonts w:ascii="宋体" w:hAnsi="宋体"/>
                <w:szCs w:val="21"/>
                <w:highlight w:val="green"/>
                <w:rPrChange w:id="6434" w:author="songyong978" w:date="2016-06-14T21:48:00Z">
                  <w:rPr>
                    <w:rFonts w:ascii="宋体" w:hAnsi="宋体"/>
                    <w:szCs w:val="21"/>
                  </w:rPr>
                </w:rPrChange>
              </w:rPr>
              <w:t>0.46</w:t>
            </w:r>
          </w:p>
        </w:tc>
        <w:tc>
          <w:tcPr>
            <w:tcW w:w="1705" w:type="dxa"/>
            <w:shd w:val="clear" w:color="auto" w:fill="auto"/>
          </w:tcPr>
          <w:p w14:paraId="6FAC4CFB" w14:textId="77777777" w:rsidR="00EE5FD7" w:rsidRPr="00375112" w:rsidRDefault="00EE5FD7" w:rsidP="00B913D9">
            <w:pPr>
              <w:jc w:val="center"/>
              <w:rPr>
                <w:rFonts w:ascii="宋体" w:hAnsi="宋体"/>
                <w:szCs w:val="21"/>
                <w:highlight w:val="green"/>
                <w:rPrChange w:id="6435" w:author="songyong978" w:date="2016-06-14T21:48:00Z">
                  <w:rPr>
                    <w:rFonts w:ascii="宋体" w:hAnsi="宋体"/>
                    <w:szCs w:val="21"/>
                  </w:rPr>
                </w:rPrChange>
              </w:rPr>
            </w:pPr>
            <w:r w:rsidRPr="00375112">
              <w:rPr>
                <w:rFonts w:ascii="宋体" w:hAnsi="宋体"/>
                <w:szCs w:val="21"/>
                <w:highlight w:val="green"/>
                <w:rPrChange w:id="6436" w:author="songyong978" w:date="2016-06-14T21:48:00Z">
                  <w:rPr>
                    <w:rFonts w:ascii="宋体" w:hAnsi="宋体"/>
                    <w:szCs w:val="21"/>
                  </w:rPr>
                </w:rPrChange>
              </w:rPr>
              <w:t>0.47</w:t>
            </w:r>
          </w:p>
        </w:tc>
      </w:tr>
      <w:tr w:rsidR="00EE5FD7" w:rsidRPr="00375112" w14:paraId="6980383D" w14:textId="77777777" w:rsidTr="00B913D9">
        <w:tc>
          <w:tcPr>
            <w:tcW w:w="1704" w:type="dxa"/>
            <w:vMerge/>
            <w:tcBorders>
              <w:right w:val="single" w:sz="8" w:space="0" w:color="auto"/>
            </w:tcBorders>
            <w:shd w:val="clear" w:color="auto" w:fill="auto"/>
            <w:vAlign w:val="center"/>
          </w:tcPr>
          <w:p w14:paraId="1408758C" w14:textId="77777777" w:rsidR="00EE5FD7" w:rsidRPr="00375112" w:rsidRDefault="00EE5FD7" w:rsidP="00B913D9">
            <w:pPr>
              <w:jc w:val="center"/>
              <w:rPr>
                <w:rFonts w:ascii="宋体" w:hAnsi="宋体"/>
                <w:szCs w:val="21"/>
                <w:highlight w:val="green"/>
                <w:rPrChange w:id="6437" w:author="songyong978" w:date="2016-06-14T21:48:00Z">
                  <w:rPr>
                    <w:rFonts w:ascii="宋体" w:hAnsi="宋体"/>
                    <w:szCs w:val="21"/>
                  </w:rPr>
                </w:rPrChange>
              </w:rPr>
            </w:pPr>
          </w:p>
        </w:tc>
        <w:tc>
          <w:tcPr>
            <w:tcW w:w="1704" w:type="dxa"/>
            <w:tcBorders>
              <w:left w:val="single" w:sz="8" w:space="0" w:color="auto"/>
              <w:right w:val="single" w:sz="6" w:space="0" w:color="auto"/>
            </w:tcBorders>
            <w:shd w:val="clear" w:color="auto" w:fill="auto"/>
          </w:tcPr>
          <w:p w14:paraId="23922778" w14:textId="77777777" w:rsidR="00EE5FD7" w:rsidRPr="00375112" w:rsidRDefault="00EE5FD7" w:rsidP="00B913D9">
            <w:pPr>
              <w:jc w:val="center"/>
              <w:rPr>
                <w:rFonts w:ascii="宋体" w:hAnsi="宋体"/>
                <w:szCs w:val="21"/>
                <w:highlight w:val="green"/>
                <w:rPrChange w:id="6438" w:author="songyong978" w:date="2016-06-14T21:48:00Z">
                  <w:rPr>
                    <w:rFonts w:ascii="宋体" w:hAnsi="宋体"/>
                    <w:szCs w:val="21"/>
                  </w:rPr>
                </w:rPrChange>
              </w:rPr>
            </w:pPr>
            <w:r w:rsidRPr="00375112">
              <w:rPr>
                <w:rFonts w:ascii="宋体" w:hAnsi="宋体"/>
                <w:szCs w:val="21"/>
                <w:highlight w:val="green"/>
                <w:rPrChange w:id="6439" w:author="songyong978" w:date="2016-06-14T21:48:00Z">
                  <w:rPr>
                    <w:rFonts w:ascii="宋体" w:hAnsi="宋体"/>
                    <w:szCs w:val="21"/>
                  </w:rPr>
                </w:rPrChange>
              </w:rPr>
              <w:t>F4</w:t>
            </w:r>
          </w:p>
        </w:tc>
        <w:tc>
          <w:tcPr>
            <w:tcW w:w="1704" w:type="dxa"/>
            <w:tcBorders>
              <w:left w:val="single" w:sz="6" w:space="0" w:color="auto"/>
            </w:tcBorders>
            <w:shd w:val="clear" w:color="auto" w:fill="auto"/>
          </w:tcPr>
          <w:p w14:paraId="3900F57E" w14:textId="77777777" w:rsidR="00EE5FD7" w:rsidRPr="00375112" w:rsidRDefault="00EE5FD7" w:rsidP="00B913D9">
            <w:pPr>
              <w:jc w:val="center"/>
              <w:rPr>
                <w:rFonts w:ascii="宋体" w:hAnsi="宋体"/>
                <w:szCs w:val="21"/>
                <w:highlight w:val="green"/>
                <w:rPrChange w:id="6440" w:author="songyong978" w:date="2016-06-14T21:48:00Z">
                  <w:rPr>
                    <w:rFonts w:ascii="宋体" w:hAnsi="宋体"/>
                    <w:szCs w:val="21"/>
                  </w:rPr>
                </w:rPrChange>
              </w:rPr>
            </w:pPr>
            <w:r w:rsidRPr="00375112">
              <w:rPr>
                <w:rFonts w:ascii="宋体" w:hAnsi="宋体"/>
                <w:szCs w:val="21"/>
                <w:highlight w:val="green"/>
                <w:rPrChange w:id="6441" w:author="songyong978" w:date="2016-06-14T21:48:00Z">
                  <w:rPr>
                    <w:rFonts w:ascii="宋体" w:hAnsi="宋体"/>
                    <w:szCs w:val="21"/>
                  </w:rPr>
                </w:rPrChange>
              </w:rPr>
              <w:t>0.61</w:t>
            </w:r>
          </w:p>
        </w:tc>
        <w:tc>
          <w:tcPr>
            <w:tcW w:w="1705" w:type="dxa"/>
            <w:shd w:val="clear" w:color="auto" w:fill="auto"/>
          </w:tcPr>
          <w:p w14:paraId="74D6C6E0" w14:textId="77777777" w:rsidR="00EE5FD7" w:rsidRPr="00375112" w:rsidRDefault="00EE5FD7" w:rsidP="00B913D9">
            <w:pPr>
              <w:jc w:val="center"/>
              <w:rPr>
                <w:rFonts w:ascii="宋体" w:hAnsi="宋体"/>
                <w:szCs w:val="21"/>
                <w:highlight w:val="green"/>
                <w:rPrChange w:id="6442" w:author="songyong978" w:date="2016-06-14T21:48:00Z">
                  <w:rPr>
                    <w:rFonts w:ascii="宋体" w:hAnsi="宋体"/>
                    <w:szCs w:val="21"/>
                  </w:rPr>
                </w:rPrChange>
              </w:rPr>
            </w:pPr>
            <w:r w:rsidRPr="00375112">
              <w:rPr>
                <w:rFonts w:ascii="宋体" w:hAnsi="宋体"/>
                <w:szCs w:val="21"/>
                <w:highlight w:val="green"/>
                <w:rPrChange w:id="6443" w:author="songyong978" w:date="2016-06-14T21:48:00Z">
                  <w:rPr>
                    <w:rFonts w:ascii="宋体" w:hAnsi="宋体"/>
                    <w:szCs w:val="21"/>
                  </w:rPr>
                </w:rPrChange>
              </w:rPr>
              <w:t>0.63</w:t>
            </w:r>
          </w:p>
        </w:tc>
        <w:tc>
          <w:tcPr>
            <w:tcW w:w="1705" w:type="dxa"/>
            <w:shd w:val="clear" w:color="auto" w:fill="auto"/>
          </w:tcPr>
          <w:p w14:paraId="6E9872FD" w14:textId="77777777" w:rsidR="00EE5FD7" w:rsidRPr="00375112" w:rsidRDefault="00EE5FD7" w:rsidP="00B913D9">
            <w:pPr>
              <w:jc w:val="center"/>
              <w:rPr>
                <w:rFonts w:ascii="宋体" w:hAnsi="宋体"/>
                <w:szCs w:val="21"/>
                <w:highlight w:val="green"/>
                <w:rPrChange w:id="6444" w:author="songyong978" w:date="2016-06-14T21:48:00Z">
                  <w:rPr>
                    <w:rFonts w:ascii="宋体" w:hAnsi="宋体"/>
                    <w:szCs w:val="21"/>
                  </w:rPr>
                </w:rPrChange>
              </w:rPr>
            </w:pPr>
            <w:r w:rsidRPr="00375112">
              <w:rPr>
                <w:rFonts w:ascii="宋体" w:hAnsi="宋体"/>
                <w:szCs w:val="21"/>
                <w:highlight w:val="green"/>
                <w:rPrChange w:id="6445" w:author="songyong978" w:date="2016-06-14T21:48:00Z">
                  <w:rPr>
                    <w:rFonts w:ascii="宋体" w:hAnsi="宋体"/>
                    <w:szCs w:val="21"/>
                  </w:rPr>
                </w:rPrChange>
              </w:rPr>
              <w:t>0.64</w:t>
            </w:r>
          </w:p>
        </w:tc>
      </w:tr>
      <w:tr w:rsidR="00EE5FD7" w:rsidRPr="00375112" w14:paraId="6FE4C2B1" w14:textId="77777777" w:rsidTr="00B913D9">
        <w:tc>
          <w:tcPr>
            <w:tcW w:w="1704" w:type="dxa"/>
            <w:vMerge/>
            <w:tcBorders>
              <w:right w:val="single" w:sz="8" w:space="0" w:color="auto"/>
            </w:tcBorders>
            <w:shd w:val="clear" w:color="auto" w:fill="auto"/>
            <w:vAlign w:val="center"/>
          </w:tcPr>
          <w:p w14:paraId="76FA5E63" w14:textId="77777777" w:rsidR="00EE5FD7" w:rsidRPr="00375112" w:rsidRDefault="00EE5FD7" w:rsidP="00B913D9">
            <w:pPr>
              <w:jc w:val="center"/>
              <w:rPr>
                <w:rFonts w:ascii="宋体" w:hAnsi="宋体"/>
                <w:szCs w:val="21"/>
                <w:highlight w:val="green"/>
                <w:rPrChange w:id="6446" w:author="songyong978" w:date="2016-06-14T21:48:00Z">
                  <w:rPr>
                    <w:rFonts w:ascii="宋体" w:hAnsi="宋体"/>
                    <w:szCs w:val="21"/>
                  </w:rPr>
                </w:rPrChange>
              </w:rPr>
            </w:pPr>
          </w:p>
        </w:tc>
        <w:tc>
          <w:tcPr>
            <w:tcW w:w="1704" w:type="dxa"/>
            <w:tcBorders>
              <w:left w:val="single" w:sz="8" w:space="0" w:color="auto"/>
              <w:right w:val="single" w:sz="6" w:space="0" w:color="auto"/>
            </w:tcBorders>
            <w:shd w:val="clear" w:color="auto" w:fill="auto"/>
          </w:tcPr>
          <w:p w14:paraId="7E04012F" w14:textId="77777777" w:rsidR="00EE5FD7" w:rsidRPr="00375112" w:rsidRDefault="00EE5FD7" w:rsidP="00B913D9">
            <w:pPr>
              <w:jc w:val="center"/>
              <w:rPr>
                <w:rFonts w:ascii="宋体" w:hAnsi="宋体"/>
                <w:szCs w:val="21"/>
                <w:highlight w:val="green"/>
                <w:rPrChange w:id="6447" w:author="songyong978" w:date="2016-06-14T21:48:00Z">
                  <w:rPr>
                    <w:rFonts w:ascii="宋体" w:hAnsi="宋体"/>
                    <w:szCs w:val="21"/>
                  </w:rPr>
                </w:rPrChange>
              </w:rPr>
            </w:pPr>
            <w:r w:rsidRPr="00375112">
              <w:rPr>
                <w:rFonts w:ascii="宋体" w:hAnsi="宋体"/>
                <w:szCs w:val="21"/>
                <w:highlight w:val="green"/>
                <w:rPrChange w:id="6448" w:author="songyong978" w:date="2016-06-14T21:48:00Z">
                  <w:rPr>
                    <w:rFonts w:ascii="宋体" w:hAnsi="宋体"/>
                    <w:szCs w:val="21"/>
                  </w:rPr>
                </w:rPrChange>
              </w:rPr>
              <w:t>F5</w:t>
            </w:r>
          </w:p>
        </w:tc>
        <w:tc>
          <w:tcPr>
            <w:tcW w:w="1704" w:type="dxa"/>
            <w:tcBorders>
              <w:left w:val="single" w:sz="6" w:space="0" w:color="auto"/>
            </w:tcBorders>
            <w:shd w:val="clear" w:color="auto" w:fill="auto"/>
          </w:tcPr>
          <w:p w14:paraId="7AAE66C6" w14:textId="77777777" w:rsidR="00EE5FD7" w:rsidRPr="00375112" w:rsidRDefault="00EE5FD7" w:rsidP="00B913D9">
            <w:pPr>
              <w:jc w:val="center"/>
              <w:rPr>
                <w:rFonts w:ascii="宋体" w:hAnsi="宋体"/>
                <w:szCs w:val="21"/>
                <w:highlight w:val="green"/>
                <w:rPrChange w:id="6449" w:author="songyong978" w:date="2016-06-14T21:48:00Z">
                  <w:rPr>
                    <w:rFonts w:ascii="宋体" w:hAnsi="宋体"/>
                    <w:szCs w:val="21"/>
                  </w:rPr>
                </w:rPrChange>
              </w:rPr>
            </w:pPr>
            <w:r w:rsidRPr="00375112">
              <w:rPr>
                <w:rFonts w:ascii="宋体" w:hAnsi="宋体"/>
                <w:szCs w:val="21"/>
                <w:highlight w:val="green"/>
                <w:rPrChange w:id="6450" w:author="songyong978" w:date="2016-06-14T21:48:00Z">
                  <w:rPr>
                    <w:rFonts w:ascii="宋体" w:hAnsi="宋体"/>
                    <w:szCs w:val="21"/>
                  </w:rPr>
                </w:rPrChange>
              </w:rPr>
              <w:t>0.76</w:t>
            </w:r>
          </w:p>
        </w:tc>
        <w:tc>
          <w:tcPr>
            <w:tcW w:w="1705" w:type="dxa"/>
            <w:shd w:val="clear" w:color="auto" w:fill="auto"/>
          </w:tcPr>
          <w:p w14:paraId="0FA9C021" w14:textId="77777777" w:rsidR="00EE5FD7" w:rsidRPr="00375112" w:rsidRDefault="00EE5FD7" w:rsidP="00B913D9">
            <w:pPr>
              <w:jc w:val="center"/>
              <w:rPr>
                <w:rFonts w:ascii="宋体" w:hAnsi="宋体"/>
                <w:szCs w:val="21"/>
                <w:highlight w:val="green"/>
                <w:rPrChange w:id="6451" w:author="songyong978" w:date="2016-06-14T21:48:00Z">
                  <w:rPr>
                    <w:rFonts w:ascii="宋体" w:hAnsi="宋体"/>
                    <w:szCs w:val="21"/>
                  </w:rPr>
                </w:rPrChange>
              </w:rPr>
            </w:pPr>
            <w:r w:rsidRPr="00375112">
              <w:rPr>
                <w:rFonts w:ascii="宋体" w:hAnsi="宋体"/>
                <w:szCs w:val="21"/>
                <w:highlight w:val="green"/>
                <w:rPrChange w:id="6452" w:author="songyong978" w:date="2016-06-14T21:48:00Z">
                  <w:rPr>
                    <w:rFonts w:ascii="宋体" w:hAnsi="宋体"/>
                    <w:szCs w:val="21"/>
                  </w:rPr>
                </w:rPrChange>
              </w:rPr>
              <w:t>0.77</w:t>
            </w:r>
          </w:p>
        </w:tc>
        <w:tc>
          <w:tcPr>
            <w:tcW w:w="1705" w:type="dxa"/>
            <w:shd w:val="clear" w:color="auto" w:fill="auto"/>
          </w:tcPr>
          <w:p w14:paraId="7E3C71C0" w14:textId="77777777" w:rsidR="00EE5FD7" w:rsidRPr="00375112" w:rsidRDefault="00EE5FD7" w:rsidP="00B913D9">
            <w:pPr>
              <w:jc w:val="center"/>
              <w:rPr>
                <w:rFonts w:ascii="宋体" w:hAnsi="宋体"/>
                <w:szCs w:val="21"/>
                <w:highlight w:val="green"/>
                <w:rPrChange w:id="6453" w:author="songyong978" w:date="2016-06-14T21:48:00Z">
                  <w:rPr>
                    <w:rFonts w:ascii="宋体" w:hAnsi="宋体"/>
                    <w:szCs w:val="21"/>
                  </w:rPr>
                </w:rPrChange>
              </w:rPr>
            </w:pPr>
            <w:r w:rsidRPr="00375112">
              <w:rPr>
                <w:rFonts w:ascii="宋体" w:hAnsi="宋体"/>
                <w:szCs w:val="21"/>
                <w:highlight w:val="green"/>
                <w:rPrChange w:id="6454" w:author="songyong978" w:date="2016-06-14T21:48:00Z">
                  <w:rPr>
                    <w:rFonts w:ascii="宋体" w:hAnsi="宋体"/>
                    <w:szCs w:val="21"/>
                  </w:rPr>
                </w:rPrChange>
              </w:rPr>
              <w:t>0.77</w:t>
            </w:r>
          </w:p>
        </w:tc>
      </w:tr>
      <w:tr w:rsidR="00EE5FD7" w:rsidRPr="00375112" w14:paraId="502C5DBD" w14:textId="77777777" w:rsidTr="00B913D9">
        <w:tc>
          <w:tcPr>
            <w:tcW w:w="1704" w:type="dxa"/>
            <w:vMerge/>
            <w:tcBorders>
              <w:right w:val="single" w:sz="8" w:space="0" w:color="auto"/>
            </w:tcBorders>
            <w:shd w:val="clear" w:color="auto" w:fill="auto"/>
            <w:vAlign w:val="center"/>
          </w:tcPr>
          <w:p w14:paraId="360DE887" w14:textId="77777777" w:rsidR="00EE5FD7" w:rsidRPr="00375112" w:rsidRDefault="00EE5FD7" w:rsidP="00B913D9">
            <w:pPr>
              <w:jc w:val="center"/>
              <w:rPr>
                <w:rFonts w:ascii="宋体" w:hAnsi="宋体"/>
                <w:szCs w:val="21"/>
                <w:highlight w:val="green"/>
                <w:rPrChange w:id="6455" w:author="songyong978" w:date="2016-06-14T21:48:00Z">
                  <w:rPr>
                    <w:rFonts w:ascii="宋体" w:hAnsi="宋体"/>
                    <w:szCs w:val="21"/>
                  </w:rPr>
                </w:rPrChange>
              </w:rPr>
            </w:pPr>
          </w:p>
        </w:tc>
        <w:tc>
          <w:tcPr>
            <w:tcW w:w="1704" w:type="dxa"/>
            <w:tcBorders>
              <w:left w:val="single" w:sz="8" w:space="0" w:color="auto"/>
            </w:tcBorders>
            <w:shd w:val="clear" w:color="auto" w:fill="auto"/>
          </w:tcPr>
          <w:p w14:paraId="4E9E4FFE" w14:textId="77777777" w:rsidR="00EE5FD7" w:rsidRPr="00375112" w:rsidRDefault="00EE5FD7" w:rsidP="00B913D9">
            <w:pPr>
              <w:jc w:val="center"/>
              <w:rPr>
                <w:rFonts w:ascii="宋体" w:hAnsi="宋体"/>
                <w:szCs w:val="21"/>
                <w:highlight w:val="green"/>
                <w:rPrChange w:id="6456" w:author="songyong978" w:date="2016-06-14T21:48:00Z">
                  <w:rPr>
                    <w:rFonts w:ascii="宋体" w:hAnsi="宋体"/>
                    <w:szCs w:val="21"/>
                  </w:rPr>
                </w:rPrChange>
              </w:rPr>
            </w:pPr>
            <w:r w:rsidRPr="00375112">
              <w:rPr>
                <w:rFonts w:ascii="宋体" w:hAnsi="宋体"/>
                <w:szCs w:val="21"/>
                <w:highlight w:val="green"/>
                <w:rPrChange w:id="6457" w:author="songyong978" w:date="2016-06-14T21:48:00Z">
                  <w:rPr>
                    <w:rFonts w:ascii="宋体" w:hAnsi="宋体"/>
                    <w:szCs w:val="21"/>
                  </w:rPr>
                </w:rPrChange>
              </w:rPr>
              <w:t>F6</w:t>
            </w:r>
          </w:p>
        </w:tc>
        <w:tc>
          <w:tcPr>
            <w:tcW w:w="1704" w:type="dxa"/>
            <w:shd w:val="clear" w:color="auto" w:fill="auto"/>
          </w:tcPr>
          <w:p w14:paraId="2A6FB205" w14:textId="77777777" w:rsidR="00EE5FD7" w:rsidRPr="00375112" w:rsidRDefault="00EE5FD7" w:rsidP="00B913D9">
            <w:pPr>
              <w:jc w:val="center"/>
              <w:rPr>
                <w:rFonts w:ascii="宋体" w:hAnsi="宋体"/>
                <w:szCs w:val="21"/>
                <w:highlight w:val="green"/>
                <w:rPrChange w:id="6458" w:author="songyong978" w:date="2016-06-14T21:48:00Z">
                  <w:rPr>
                    <w:rFonts w:ascii="宋体" w:hAnsi="宋体"/>
                    <w:szCs w:val="21"/>
                  </w:rPr>
                </w:rPrChange>
              </w:rPr>
            </w:pPr>
            <w:r w:rsidRPr="00375112">
              <w:rPr>
                <w:rFonts w:ascii="宋体" w:hAnsi="宋体"/>
                <w:szCs w:val="21"/>
                <w:highlight w:val="green"/>
                <w:rPrChange w:id="6459" w:author="songyong978" w:date="2016-06-14T21:48:00Z">
                  <w:rPr>
                    <w:rFonts w:ascii="宋体" w:hAnsi="宋体"/>
                    <w:szCs w:val="21"/>
                  </w:rPr>
                </w:rPrChange>
              </w:rPr>
              <w:t>0.90</w:t>
            </w:r>
          </w:p>
        </w:tc>
        <w:tc>
          <w:tcPr>
            <w:tcW w:w="1705" w:type="dxa"/>
            <w:shd w:val="clear" w:color="auto" w:fill="auto"/>
          </w:tcPr>
          <w:p w14:paraId="1A0D2F21" w14:textId="77777777" w:rsidR="00EE5FD7" w:rsidRPr="00375112" w:rsidRDefault="00EE5FD7" w:rsidP="00B913D9">
            <w:pPr>
              <w:jc w:val="center"/>
              <w:rPr>
                <w:rFonts w:ascii="宋体" w:hAnsi="宋体"/>
                <w:szCs w:val="21"/>
                <w:highlight w:val="green"/>
                <w:rPrChange w:id="6460" w:author="songyong978" w:date="2016-06-14T21:48:00Z">
                  <w:rPr>
                    <w:rFonts w:ascii="宋体" w:hAnsi="宋体"/>
                    <w:szCs w:val="21"/>
                  </w:rPr>
                </w:rPrChange>
              </w:rPr>
            </w:pPr>
            <w:r w:rsidRPr="00375112">
              <w:rPr>
                <w:rFonts w:ascii="宋体" w:hAnsi="宋体"/>
                <w:szCs w:val="21"/>
                <w:highlight w:val="green"/>
                <w:rPrChange w:id="6461" w:author="songyong978" w:date="2016-06-14T21:48:00Z">
                  <w:rPr>
                    <w:rFonts w:ascii="宋体" w:hAnsi="宋体"/>
                    <w:szCs w:val="21"/>
                  </w:rPr>
                </w:rPrChange>
              </w:rPr>
              <w:t>0.90</w:t>
            </w:r>
          </w:p>
        </w:tc>
        <w:tc>
          <w:tcPr>
            <w:tcW w:w="1705" w:type="dxa"/>
            <w:shd w:val="clear" w:color="auto" w:fill="auto"/>
          </w:tcPr>
          <w:p w14:paraId="06D5B924" w14:textId="77777777" w:rsidR="00EE5FD7" w:rsidRPr="00375112" w:rsidRDefault="00EE5FD7" w:rsidP="00B913D9">
            <w:pPr>
              <w:jc w:val="center"/>
              <w:rPr>
                <w:rFonts w:ascii="宋体" w:hAnsi="宋体"/>
                <w:szCs w:val="21"/>
                <w:highlight w:val="green"/>
                <w:rPrChange w:id="6462" w:author="songyong978" w:date="2016-06-14T21:48:00Z">
                  <w:rPr>
                    <w:rFonts w:ascii="宋体" w:hAnsi="宋体"/>
                    <w:szCs w:val="21"/>
                  </w:rPr>
                </w:rPrChange>
              </w:rPr>
            </w:pPr>
            <w:r w:rsidRPr="00375112">
              <w:rPr>
                <w:rFonts w:ascii="宋体" w:hAnsi="宋体"/>
                <w:szCs w:val="21"/>
                <w:highlight w:val="green"/>
                <w:rPrChange w:id="6463" w:author="songyong978" w:date="2016-06-14T21:48:00Z">
                  <w:rPr>
                    <w:rFonts w:ascii="宋体" w:hAnsi="宋体"/>
                    <w:szCs w:val="21"/>
                  </w:rPr>
                </w:rPrChange>
              </w:rPr>
              <w:t>0.90</w:t>
            </w:r>
          </w:p>
        </w:tc>
      </w:tr>
      <w:tr w:rsidR="00EE5FD7" w:rsidRPr="00375112" w14:paraId="4B721C7A" w14:textId="77777777" w:rsidTr="00B913D9">
        <w:tc>
          <w:tcPr>
            <w:tcW w:w="1704" w:type="dxa"/>
            <w:vMerge/>
            <w:tcBorders>
              <w:right w:val="single" w:sz="8" w:space="0" w:color="auto"/>
            </w:tcBorders>
            <w:shd w:val="clear" w:color="auto" w:fill="auto"/>
            <w:vAlign w:val="center"/>
          </w:tcPr>
          <w:p w14:paraId="5114F653" w14:textId="77777777" w:rsidR="00EE5FD7" w:rsidRPr="00375112" w:rsidRDefault="00EE5FD7" w:rsidP="00B913D9">
            <w:pPr>
              <w:jc w:val="center"/>
              <w:rPr>
                <w:rFonts w:ascii="宋体" w:hAnsi="宋体"/>
                <w:szCs w:val="21"/>
                <w:highlight w:val="green"/>
                <w:rPrChange w:id="6464" w:author="songyong978" w:date="2016-06-14T21:48:00Z">
                  <w:rPr>
                    <w:rFonts w:ascii="宋体" w:hAnsi="宋体"/>
                    <w:szCs w:val="21"/>
                  </w:rPr>
                </w:rPrChange>
              </w:rPr>
            </w:pPr>
          </w:p>
        </w:tc>
        <w:tc>
          <w:tcPr>
            <w:tcW w:w="1704" w:type="dxa"/>
            <w:tcBorders>
              <w:left w:val="single" w:sz="8" w:space="0" w:color="auto"/>
            </w:tcBorders>
            <w:shd w:val="clear" w:color="auto" w:fill="auto"/>
          </w:tcPr>
          <w:p w14:paraId="2C3A9FC0" w14:textId="77777777" w:rsidR="00EE5FD7" w:rsidRPr="00375112" w:rsidRDefault="00EE5FD7" w:rsidP="00B913D9">
            <w:pPr>
              <w:jc w:val="center"/>
              <w:rPr>
                <w:rFonts w:ascii="宋体" w:hAnsi="宋体"/>
                <w:szCs w:val="21"/>
                <w:highlight w:val="green"/>
                <w:rPrChange w:id="6465" w:author="songyong978" w:date="2016-06-14T21:48:00Z">
                  <w:rPr>
                    <w:rFonts w:ascii="宋体" w:hAnsi="宋体"/>
                    <w:szCs w:val="21"/>
                  </w:rPr>
                </w:rPrChange>
              </w:rPr>
            </w:pPr>
            <w:r w:rsidRPr="00375112">
              <w:rPr>
                <w:rFonts w:ascii="宋体" w:hAnsi="宋体"/>
                <w:szCs w:val="21"/>
                <w:highlight w:val="green"/>
                <w:rPrChange w:id="6466" w:author="songyong978" w:date="2016-06-14T21:48:00Z">
                  <w:rPr>
                    <w:rFonts w:ascii="宋体" w:hAnsi="宋体"/>
                    <w:szCs w:val="21"/>
                  </w:rPr>
                </w:rPrChange>
              </w:rPr>
              <w:t>F7</w:t>
            </w:r>
          </w:p>
        </w:tc>
        <w:tc>
          <w:tcPr>
            <w:tcW w:w="1704" w:type="dxa"/>
            <w:shd w:val="clear" w:color="auto" w:fill="auto"/>
          </w:tcPr>
          <w:p w14:paraId="600F5B2B" w14:textId="77777777" w:rsidR="00EE5FD7" w:rsidRPr="00375112" w:rsidRDefault="00EE5FD7" w:rsidP="00B913D9">
            <w:pPr>
              <w:jc w:val="center"/>
              <w:rPr>
                <w:rFonts w:ascii="宋体" w:hAnsi="宋体"/>
                <w:szCs w:val="21"/>
                <w:highlight w:val="green"/>
                <w:rPrChange w:id="6467" w:author="songyong978" w:date="2016-06-14T21:48:00Z">
                  <w:rPr>
                    <w:rFonts w:ascii="宋体" w:hAnsi="宋体"/>
                    <w:szCs w:val="21"/>
                  </w:rPr>
                </w:rPrChange>
              </w:rPr>
            </w:pPr>
            <w:r w:rsidRPr="00375112">
              <w:rPr>
                <w:rFonts w:ascii="宋体" w:hAnsi="宋体"/>
                <w:szCs w:val="21"/>
                <w:highlight w:val="green"/>
                <w:rPrChange w:id="6468" w:author="songyong978" w:date="2016-06-14T21:48:00Z">
                  <w:rPr>
                    <w:rFonts w:ascii="宋体" w:hAnsi="宋体"/>
                    <w:szCs w:val="21"/>
                  </w:rPr>
                </w:rPrChange>
              </w:rPr>
              <w:t>1.00</w:t>
            </w:r>
          </w:p>
        </w:tc>
        <w:tc>
          <w:tcPr>
            <w:tcW w:w="1705" w:type="dxa"/>
            <w:shd w:val="clear" w:color="auto" w:fill="auto"/>
          </w:tcPr>
          <w:p w14:paraId="48297955" w14:textId="77777777" w:rsidR="00EE5FD7" w:rsidRPr="00375112" w:rsidRDefault="00EE5FD7" w:rsidP="00B913D9">
            <w:pPr>
              <w:jc w:val="center"/>
              <w:rPr>
                <w:rFonts w:ascii="宋体" w:hAnsi="宋体"/>
                <w:szCs w:val="21"/>
                <w:highlight w:val="green"/>
                <w:rPrChange w:id="6469" w:author="songyong978" w:date="2016-06-14T21:48:00Z">
                  <w:rPr>
                    <w:rFonts w:ascii="宋体" w:hAnsi="宋体"/>
                    <w:szCs w:val="21"/>
                  </w:rPr>
                </w:rPrChange>
              </w:rPr>
            </w:pPr>
            <w:r w:rsidRPr="00375112">
              <w:rPr>
                <w:rFonts w:ascii="宋体" w:hAnsi="宋体"/>
                <w:szCs w:val="21"/>
                <w:highlight w:val="green"/>
                <w:rPrChange w:id="6470" w:author="songyong978" w:date="2016-06-14T21:48:00Z">
                  <w:rPr>
                    <w:rFonts w:ascii="宋体" w:hAnsi="宋体"/>
                    <w:szCs w:val="21"/>
                  </w:rPr>
                </w:rPrChange>
              </w:rPr>
              <w:t>1.00</w:t>
            </w:r>
          </w:p>
        </w:tc>
        <w:tc>
          <w:tcPr>
            <w:tcW w:w="1705" w:type="dxa"/>
            <w:shd w:val="clear" w:color="auto" w:fill="auto"/>
          </w:tcPr>
          <w:p w14:paraId="7A207D41" w14:textId="77777777" w:rsidR="00EE5FD7" w:rsidRPr="00375112" w:rsidRDefault="00EE5FD7" w:rsidP="00B913D9">
            <w:pPr>
              <w:jc w:val="center"/>
              <w:rPr>
                <w:rFonts w:ascii="宋体" w:hAnsi="宋体"/>
                <w:szCs w:val="21"/>
                <w:highlight w:val="green"/>
                <w:rPrChange w:id="6471" w:author="songyong978" w:date="2016-06-14T21:48:00Z">
                  <w:rPr>
                    <w:rFonts w:ascii="宋体" w:hAnsi="宋体"/>
                    <w:szCs w:val="21"/>
                  </w:rPr>
                </w:rPrChange>
              </w:rPr>
            </w:pPr>
            <w:r w:rsidRPr="00375112">
              <w:rPr>
                <w:rFonts w:ascii="宋体" w:hAnsi="宋体"/>
                <w:szCs w:val="21"/>
                <w:highlight w:val="green"/>
                <w:rPrChange w:id="6472" w:author="songyong978" w:date="2016-06-14T21:48:00Z">
                  <w:rPr>
                    <w:rFonts w:ascii="宋体" w:hAnsi="宋体"/>
                    <w:szCs w:val="21"/>
                  </w:rPr>
                </w:rPrChange>
              </w:rPr>
              <w:t>1.00</w:t>
            </w:r>
          </w:p>
        </w:tc>
      </w:tr>
      <w:tr w:rsidR="00EE5FD7" w:rsidRPr="00375112" w14:paraId="5D979A15" w14:textId="77777777" w:rsidTr="00B913D9">
        <w:tc>
          <w:tcPr>
            <w:tcW w:w="1704" w:type="dxa"/>
            <w:vMerge w:val="restart"/>
            <w:tcBorders>
              <w:top w:val="single" w:sz="8" w:space="0" w:color="auto"/>
              <w:right w:val="single" w:sz="8" w:space="0" w:color="auto"/>
            </w:tcBorders>
            <w:shd w:val="clear" w:color="auto" w:fill="auto"/>
            <w:vAlign w:val="center"/>
          </w:tcPr>
          <w:p w14:paraId="73BB4384" w14:textId="77777777" w:rsidR="00EE5FD7" w:rsidRPr="00375112" w:rsidRDefault="00EE5FD7" w:rsidP="00B913D9">
            <w:pPr>
              <w:jc w:val="center"/>
              <w:rPr>
                <w:rFonts w:ascii="宋体" w:hAnsi="宋体"/>
                <w:szCs w:val="21"/>
                <w:highlight w:val="green"/>
                <w:rPrChange w:id="6473" w:author="songyong978" w:date="2016-06-14T21:48:00Z">
                  <w:rPr>
                    <w:rFonts w:ascii="宋体" w:hAnsi="宋体"/>
                    <w:szCs w:val="21"/>
                  </w:rPr>
                </w:rPrChange>
              </w:rPr>
            </w:pPr>
            <w:r w:rsidRPr="00375112">
              <w:rPr>
                <w:rFonts w:ascii="宋体" w:hAnsi="宋体"/>
                <w:szCs w:val="21"/>
                <w:highlight w:val="green"/>
                <w:rPrChange w:id="6474" w:author="songyong978" w:date="2016-06-14T21:48:00Z">
                  <w:rPr>
                    <w:rFonts w:ascii="宋体" w:hAnsi="宋体"/>
                    <w:szCs w:val="21"/>
                  </w:rPr>
                </w:rPrChange>
              </w:rPr>
              <w:t>3.9-5.2</w:t>
            </w:r>
          </w:p>
        </w:tc>
        <w:tc>
          <w:tcPr>
            <w:tcW w:w="1704" w:type="dxa"/>
            <w:tcBorders>
              <w:top w:val="single" w:sz="8" w:space="0" w:color="auto"/>
              <w:left w:val="single" w:sz="8" w:space="0" w:color="auto"/>
            </w:tcBorders>
            <w:shd w:val="clear" w:color="auto" w:fill="auto"/>
          </w:tcPr>
          <w:p w14:paraId="721A1EEE" w14:textId="77777777" w:rsidR="00EE5FD7" w:rsidRPr="00375112" w:rsidRDefault="00EE5FD7" w:rsidP="00B913D9">
            <w:pPr>
              <w:jc w:val="center"/>
              <w:rPr>
                <w:rFonts w:ascii="宋体" w:hAnsi="宋体"/>
                <w:szCs w:val="21"/>
                <w:highlight w:val="green"/>
                <w:rPrChange w:id="6475" w:author="songyong978" w:date="2016-06-14T21:48:00Z">
                  <w:rPr>
                    <w:rFonts w:ascii="宋体" w:hAnsi="宋体"/>
                    <w:szCs w:val="21"/>
                  </w:rPr>
                </w:rPrChange>
              </w:rPr>
            </w:pPr>
            <w:r w:rsidRPr="00375112">
              <w:rPr>
                <w:rFonts w:ascii="宋体" w:hAnsi="宋体"/>
                <w:szCs w:val="21"/>
                <w:highlight w:val="green"/>
                <w:rPrChange w:id="6476" w:author="songyong978" w:date="2016-06-14T21:48:00Z">
                  <w:rPr>
                    <w:rFonts w:ascii="宋体" w:hAnsi="宋体"/>
                    <w:szCs w:val="21"/>
                  </w:rPr>
                </w:rPrChange>
              </w:rPr>
              <w:t>F1</w:t>
            </w:r>
          </w:p>
        </w:tc>
        <w:tc>
          <w:tcPr>
            <w:tcW w:w="1704" w:type="dxa"/>
            <w:tcBorders>
              <w:top w:val="single" w:sz="8" w:space="0" w:color="auto"/>
            </w:tcBorders>
            <w:shd w:val="clear" w:color="auto" w:fill="auto"/>
          </w:tcPr>
          <w:p w14:paraId="6F217397" w14:textId="77777777" w:rsidR="00EE5FD7" w:rsidRPr="00375112" w:rsidRDefault="00EE5FD7" w:rsidP="00B913D9">
            <w:pPr>
              <w:jc w:val="center"/>
              <w:rPr>
                <w:rFonts w:ascii="宋体" w:hAnsi="宋体"/>
                <w:szCs w:val="21"/>
                <w:highlight w:val="green"/>
                <w:rPrChange w:id="6477" w:author="songyong978" w:date="2016-06-14T21:48:00Z">
                  <w:rPr>
                    <w:rFonts w:ascii="宋体" w:hAnsi="宋体"/>
                    <w:szCs w:val="21"/>
                  </w:rPr>
                </w:rPrChange>
              </w:rPr>
            </w:pPr>
            <w:r w:rsidRPr="00375112">
              <w:rPr>
                <w:rFonts w:ascii="宋体" w:hAnsi="宋体"/>
                <w:szCs w:val="21"/>
                <w:highlight w:val="green"/>
                <w:rPrChange w:id="6478" w:author="songyong978" w:date="2016-06-14T21:48:00Z">
                  <w:rPr>
                    <w:rFonts w:ascii="宋体" w:hAnsi="宋体"/>
                    <w:szCs w:val="21"/>
                  </w:rPr>
                </w:rPrChange>
              </w:rPr>
              <w:t>0.12</w:t>
            </w:r>
          </w:p>
        </w:tc>
        <w:tc>
          <w:tcPr>
            <w:tcW w:w="1705" w:type="dxa"/>
            <w:tcBorders>
              <w:top w:val="single" w:sz="8" w:space="0" w:color="auto"/>
            </w:tcBorders>
            <w:shd w:val="clear" w:color="auto" w:fill="auto"/>
          </w:tcPr>
          <w:p w14:paraId="715C4DAE" w14:textId="77777777" w:rsidR="00EE5FD7" w:rsidRPr="00375112" w:rsidRDefault="00EE5FD7" w:rsidP="00B913D9">
            <w:pPr>
              <w:jc w:val="center"/>
              <w:rPr>
                <w:rFonts w:ascii="宋体" w:hAnsi="宋体"/>
                <w:szCs w:val="21"/>
                <w:highlight w:val="green"/>
                <w:rPrChange w:id="6479" w:author="songyong978" w:date="2016-06-14T21:48:00Z">
                  <w:rPr>
                    <w:rFonts w:ascii="宋体" w:hAnsi="宋体"/>
                    <w:szCs w:val="21"/>
                  </w:rPr>
                </w:rPrChange>
              </w:rPr>
            </w:pPr>
            <w:r w:rsidRPr="00375112">
              <w:rPr>
                <w:rFonts w:ascii="宋体" w:hAnsi="宋体"/>
                <w:szCs w:val="21"/>
                <w:highlight w:val="green"/>
                <w:rPrChange w:id="6480" w:author="songyong978" w:date="2016-06-14T21:48:00Z">
                  <w:rPr>
                    <w:rFonts w:ascii="宋体" w:hAnsi="宋体"/>
                    <w:szCs w:val="21"/>
                  </w:rPr>
                </w:rPrChange>
              </w:rPr>
              <w:t>0.13</w:t>
            </w:r>
          </w:p>
        </w:tc>
        <w:tc>
          <w:tcPr>
            <w:tcW w:w="1705" w:type="dxa"/>
            <w:tcBorders>
              <w:top w:val="single" w:sz="8" w:space="0" w:color="auto"/>
            </w:tcBorders>
            <w:shd w:val="clear" w:color="auto" w:fill="auto"/>
          </w:tcPr>
          <w:p w14:paraId="7D1D06B7" w14:textId="77777777" w:rsidR="00EE5FD7" w:rsidRPr="00375112" w:rsidRDefault="00EE5FD7" w:rsidP="00B913D9">
            <w:pPr>
              <w:jc w:val="center"/>
              <w:rPr>
                <w:rFonts w:ascii="宋体" w:hAnsi="宋体"/>
                <w:szCs w:val="21"/>
                <w:highlight w:val="green"/>
                <w:rPrChange w:id="6481" w:author="songyong978" w:date="2016-06-14T21:48:00Z">
                  <w:rPr>
                    <w:rFonts w:ascii="宋体" w:hAnsi="宋体"/>
                    <w:szCs w:val="21"/>
                  </w:rPr>
                </w:rPrChange>
              </w:rPr>
            </w:pPr>
            <w:r w:rsidRPr="00375112">
              <w:rPr>
                <w:rFonts w:ascii="宋体" w:hAnsi="宋体"/>
                <w:szCs w:val="21"/>
                <w:highlight w:val="green"/>
                <w:rPrChange w:id="6482" w:author="songyong978" w:date="2016-06-14T21:48:00Z">
                  <w:rPr>
                    <w:rFonts w:ascii="宋体" w:hAnsi="宋体"/>
                    <w:szCs w:val="21"/>
                  </w:rPr>
                </w:rPrChange>
              </w:rPr>
              <w:t>0.13</w:t>
            </w:r>
          </w:p>
        </w:tc>
      </w:tr>
      <w:tr w:rsidR="00EE5FD7" w:rsidRPr="00375112" w14:paraId="3DFA9515" w14:textId="77777777" w:rsidTr="00B913D9">
        <w:tc>
          <w:tcPr>
            <w:tcW w:w="1704" w:type="dxa"/>
            <w:vMerge/>
            <w:tcBorders>
              <w:right w:val="single" w:sz="8" w:space="0" w:color="auto"/>
            </w:tcBorders>
            <w:shd w:val="clear" w:color="auto" w:fill="auto"/>
          </w:tcPr>
          <w:p w14:paraId="1BFEFE5C" w14:textId="77777777" w:rsidR="00EE5FD7" w:rsidRPr="00375112" w:rsidRDefault="00EE5FD7" w:rsidP="00B913D9">
            <w:pPr>
              <w:jc w:val="center"/>
              <w:rPr>
                <w:rFonts w:ascii="宋体" w:hAnsi="宋体"/>
                <w:szCs w:val="21"/>
                <w:highlight w:val="green"/>
                <w:rPrChange w:id="6483" w:author="songyong978" w:date="2016-06-14T21:48:00Z">
                  <w:rPr>
                    <w:rFonts w:ascii="宋体" w:hAnsi="宋体"/>
                    <w:szCs w:val="21"/>
                  </w:rPr>
                </w:rPrChange>
              </w:rPr>
            </w:pPr>
          </w:p>
        </w:tc>
        <w:tc>
          <w:tcPr>
            <w:tcW w:w="1704" w:type="dxa"/>
            <w:tcBorders>
              <w:left w:val="single" w:sz="8" w:space="0" w:color="auto"/>
            </w:tcBorders>
            <w:shd w:val="clear" w:color="auto" w:fill="auto"/>
          </w:tcPr>
          <w:p w14:paraId="2070C406" w14:textId="77777777" w:rsidR="00EE5FD7" w:rsidRPr="00375112" w:rsidRDefault="00EE5FD7" w:rsidP="00B913D9">
            <w:pPr>
              <w:jc w:val="center"/>
              <w:rPr>
                <w:rFonts w:ascii="宋体" w:hAnsi="宋体"/>
                <w:szCs w:val="21"/>
                <w:highlight w:val="green"/>
                <w:rPrChange w:id="6484" w:author="songyong978" w:date="2016-06-14T21:48:00Z">
                  <w:rPr>
                    <w:rFonts w:ascii="宋体" w:hAnsi="宋体"/>
                    <w:szCs w:val="21"/>
                  </w:rPr>
                </w:rPrChange>
              </w:rPr>
            </w:pPr>
            <w:r w:rsidRPr="00375112">
              <w:rPr>
                <w:rFonts w:ascii="宋体" w:hAnsi="宋体"/>
                <w:szCs w:val="21"/>
                <w:highlight w:val="green"/>
                <w:rPrChange w:id="6485" w:author="songyong978" w:date="2016-06-14T21:48:00Z">
                  <w:rPr>
                    <w:rFonts w:ascii="宋体" w:hAnsi="宋体"/>
                    <w:szCs w:val="21"/>
                  </w:rPr>
                </w:rPrChange>
              </w:rPr>
              <w:t>F2</w:t>
            </w:r>
          </w:p>
        </w:tc>
        <w:tc>
          <w:tcPr>
            <w:tcW w:w="1704" w:type="dxa"/>
            <w:shd w:val="clear" w:color="auto" w:fill="auto"/>
          </w:tcPr>
          <w:p w14:paraId="211CE14A" w14:textId="77777777" w:rsidR="00EE5FD7" w:rsidRPr="00375112" w:rsidRDefault="00EE5FD7" w:rsidP="00B913D9">
            <w:pPr>
              <w:jc w:val="center"/>
              <w:rPr>
                <w:rFonts w:ascii="宋体" w:hAnsi="宋体"/>
                <w:szCs w:val="21"/>
                <w:highlight w:val="green"/>
                <w:rPrChange w:id="6486" w:author="songyong978" w:date="2016-06-14T21:48:00Z">
                  <w:rPr>
                    <w:rFonts w:ascii="宋体" w:hAnsi="宋体"/>
                    <w:szCs w:val="21"/>
                  </w:rPr>
                </w:rPrChange>
              </w:rPr>
            </w:pPr>
            <w:r w:rsidRPr="00375112">
              <w:rPr>
                <w:rFonts w:ascii="宋体" w:hAnsi="宋体"/>
                <w:szCs w:val="21"/>
                <w:highlight w:val="green"/>
                <w:rPrChange w:id="6487" w:author="songyong978" w:date="2016-06-14T21:48:00Z">
                  <w:rPr>
                    <w:rFonts w:ascii="宋体" w:hAnsi="宋体"/>
                    <w:szCs w:val="21"/>
                  </w:rPr>
                </w:rPrChange>
              </w:rPr>
              <w:t>0.26</w:t>
            </w:r>
          </w:p>
        </w:tc>
        <w:tc>
          <w:tcPr>
            <w:tcW w:w="1705" w:type="dxa"/>
            <w:shd w:val="clear" w:color="auto" w:fill="auto"/>
          </w:tcPr>
          <w:p w14:paraId="6BFB95D1" w14:textId="77777777" w:rsidR="00EE5FD7" w:rsidRPr="00375112" w:rsidRDefault="00EE5FD7" w:rsidP="00B913D9">
            <w:pPr>
              <w:jc w:val="center"/>
              <w:rPr>
                <w:rFonts w:ascii="宋体" w:hAnsi="宋体"/>
                <w:szCs w:val="21"/>
                <w:highlight w:val="green"/>
                <w:rPrChange w:id="6488" w:author="songyong978" w:date="2016-06-14T21:48:00Z">
                  <w:rPr>
                    <w:rFonts w:ascii="宋体" w:hAnsi="宋体"/>
                    <w:szCs w:val="21"/>
                  </w:rPr>
                </w:rPrChange>
              </w:rPr>
            </w:pPr>
            <w:r w:rsidRPr="00375112">
              <w:rPr>
                <w:rFonts w:ascii="宋体" w:hAnsi="宋体"/>
                <w:szCs w:val="21"/>
                <w:highlight w:val="green"/>
                <w:rPrChange w:id="6489" w:author="songyong978" w:date="2016-06-14T21:48:00Z">
                  <w:rPr>
                    <w:rFonts w:ascii="宋体" w:hAnsi="宋体"/>
                    <w:szCs w:val="21"/>
                  </w:rPr>
                </w:rPrChange>
              </w:rPr>
              <w:t>0.27</w:t>
            </w:r>
          </w:p>
        </w:tc>
        <w:tc>
          <w:tcPr>
            <w:tcW w:w="1705" w:type="dxa"/>
            <w:shd w:val="clear" w:color="auto" w:fill="auto"/>
          </w:tcPr>
          <w:p w14:paraId="2DAF6D23" w14:textId="77777777" w:rsidR="00EE5FD7" w:rsidRPr="00375112" w:rsidRDefault="00EE5FD7" w:rsidP="00B913D9">
            <w:pPr>
              <w:jc w:val="center"/>
              <w:rPr>
                <w:rFonts w:ascii="宋体" w:hAnsi="宋体"/>
                <w:szCs w:val="21"/>
                <w:highlight w:val="green"/>
                <w:rPrChange w:id="6490" w:author="songyong978" w:date="2016-06-14T21:48:00Z">
                  <w:rPr>
                    <w:rFonts w:ascii="宋体" w:hAnsi="宋体"/>
                    <w:szCs w:val="21"/>
                  </w:rPr>
                </w:rPrChange>
              </w:rPr>
            </w:pPr>
            <w:r w:rsidRPr="00375112">
              <w:rPr>
                <w:rFonts w:ascii="宋体" w:hAnsi="宋体"/>
                <w:szCs w:val="21"/>
                <w:highlight w:val="green"/>
                <w:rPrChange w:id="6491" w:author="songyong978" w:date="2016-06-14T21:48:00Z">
                  <w:rPr>
                    <w:rFonts w:ascii="宋体" w:hAnsi="宋体"/>
                    <w:szCs w:val="21"/>
                  </w:rPr>
                </w:rPrChange>
              </w:rPr>
              <w:t>0.27</w:t>
            </w:r>
          </w:p>
        </w:tc>
      </w:tr>
      <w:tr w:rsidR="00EE5FD7" w:rsidRPr="00375112" w14:paraId="1D8A8FEC" w14:textId="77777777" w:rsidTr="00B913D9">
        <w:tc>
          <w:tcPr>
            <w:tcW w:w="1704" w:type="dxa"/>
            <w:vMerge/>
            <w:tcBorders>
              <w:right w:val="single" w:sz="8" w:space="0" w:color="auto"/>
            </w:tcBorders>
            <w:shd w:val="clear" w:color="auto" w:fill="auto"/>
          </w:tcPr>
          <w:p w14:paraId="51361767" w14:textId="77777777" w:rsidR="00EE5FD7" w:rsidRPr="00375112" w:rsidRDefault="00EE5FD7" w:rsidP="00B913D9">
            <w:pPr>
              <w:jc w:val="center"/>
              <w:rPr>
                <w:rFonts w:ascii="宋体" w:hAnsi="宋体"/>
                <w:szCs w:val="21"/>
                <w:highlight w:val="green"/>
                <w:rPrChange w:id="6492" w:author="songyong978" w:date="2016-06-14T21:48:00Z">
                  <w:rPr>
                    <w:rFonts w:ascii="宋体" w:hAnsi="宋体"/>
                    <w:szCs w:val="21"/>
                  </w:rPr>
                </w:rPrChange>
              </w:rPr>
            </w:pPr>
          </w:p>
        </w:tc>
        <w:tc>
          <w:tcPr>
            <w:tcW w:w="1704" w:type="dxa"/>
            <w:tcBorders>
              <w:left w:val="single" w:sz="8" w:space="0" w:color="auto"/>
            </w:tcBorders>
            <w:shd w:val="clear" w:color="auto" w:fill="auto"/>
          </w:tcPr>
          <w:p w14:paraId="232C9CEB" w14:textId="77777777" w:rsidR="00EE5FD7" w:rsidRPr="00375112" w:rsidRDefault="00EE5FD7" w:rsidP="00B913D9">
            <w:pPr>
              <w:jc w:val="center"/>
              <w:rPr>
                <w:rFonts w:ascii="宋体" w:hAnsi="宋体"/>
                <w:szCs w:val="21"/>
                <w:highlight w:val="green"/>
                <w:rPrChange w:id="6493" w:author="songyong978" w:date="2016-06-14T21:48:00Z">
                  <w:rPr>
                    <w:rFonts w:ascii="宋体" w:hAnsi="宋体"/>
                    <w:szCs w:val="21"/>
                  </w:rPr>
                </w:rPrChange>
              </w:rPr>
            </w:pPr>
            <w:r w:rsidRPr="00375112">
              <w:rPr>
                <w:rFonts w:ascii="宋体" w:hAnsi="宋体"/>
                <w:szCs w:val="21"/>
                <w:highlight w:val="green"/>
                <w:rPrChange w:id="6494" w:author="songyong978" w:date="2016-06-14T21:48:00Z">
                  <w:rPr>
                    <w:rFonts w:ascii="宋体" w:hAnsi="宋体"/>
                    <w:szCs w:val="21"/>
                  </w:rPr>
                </w:rPrChange>
              </w:rPr>
              <w:t>F3</w:t>
            </w:r>
          </w:p>
        </w:tc>
        <w:tc>
          <w:tcPr>
            <w:tcW w:w="1704" w:type="dxa"/>
            <w:shd w:val="clear" w:color="auto" w:fill="auto"/>
          </w:tcPr>
          <w:p w14:paraId="018C9654" w14:textId="77777777" w:rsidR="00EE5FD7" w:rsidRPr="00375112" w:rsidRDefault="00EE5FD7" w:rsidP="00B913D9">
            <w:pPr>
              <w:jc w:val="center"/>
              <w:rPr>
                <w:rFonts w:ascii="宋体" w:hAnsi="宋体"/>
                <w:szCs w:val="21"/>
                <w:highlight w:val="green"/>
                <w:rPrChange w:id="6495" w:author="songyong978" w:date="2016-06-14T21:48:00Z">
                  <w:rPr>
                    <w:rFonts w:ascii="宋体" w:hAnsi="宋体"/>
                    <w:szCs w:val="21"/>
                  </w:rPr>
                </w:rPrChange>
              </w:rPr>
            </w:pPr>
            <w:r w:rsidRPr="00375112">
              <w:rPr>
                <w:rFonts w:ascii="宋体" w:hAnsi="宋体"/>
                <w:szCs w:val="21"/>
                <w:highlight w:val="green"/>
                <w:rPrChange w:id="6496" w:author="songyong978" w:date="2016-06-14T21:48:00Z">
                  <w:rPr>
                    <w:rFonts w:ascii="宋体" w:hAnsi="宋体"/>
                    <w:szCs w:val="21"/>
                  </w:rPr>
                </w:rPrChange>
              </w:rPr>
              <w:t>0.45</w:t>
            </w:r>
          </w:p>
        </w:tc>
        <w:tc>
          <w:tcPr>
            <w:tcW w:w="1705" w:type="dxa"/>
            <w:shd w:val="clear" w:color="auto" w:fill="auto"/>
          </w:tcPr>
          <w:p w14:paraId="096FB56A" w14:textId="77777777" w:rsidR="00EE5FD7" w:rsidRPr="00375112" w:rsidRDefault="00EE5FD7" w:rsidP="00B913D9">
            <w:pPr>
              <w:jc w:val="center"/>
              <w:rPr>
                <w:rFonts w:ascii="宋体" w:hAnsi="宋体"/>
                <w:szCs w:val="21"/>
                <w:highlight w:val="green"/>
                <w:rPrChange w:id="6497" w:author="songyong978" w:date="2016-06-14T21:48:00Z">
                  <w:rPr>
                    <w:rFonts w:ascii="宋体" w:hAnsi="宋体"/>
                    <w:szCs w:val="21"/>
                  </w:rPr>
                </w:rPrChange>
              </w:rPr>
            </w:pPr>
            <w:r w:rsidRPr="00375112">
              <w:rPr>
                <w:rFonts w:ascii="宋体" w:hAnsi="宋体"/>
                <w:szCs w:val="21"/>
                <w:highlight w:val="green"/>
                <w:rPrChange w:id="6498" w:author="songyong978" w:date="2016-06-14T21:48:00Z">
                  <w:rPr>
                    <w:rFonts w:ascii="宋体" w:hAnsi="宋体"/>
                    <w:szCs w:val="21"/>
                  </w:rPr>
                </w:rPrChange>
              </w:rPr>
              <w:t>0.46</w:t>
            </w:r>
          </w:p>
        </w:tc>
        <w:tc>
          <w:tcPr>
            <w:tcW w:w="1705" w:type="dxa"/>
            <w:shd w:val="clear" w:color="auto" w:fill="auto"/>
          </w:tcPr>
          <w:p w14:paraId="1D8F4D06" w14:textId="77777777" w:rsidR="00EE5FD7" w:rsidRPr="00375112" w:rsidRDefault="00EE5FD7" w:rsidP="00B913D9">
            <w:pPr>
              <w:jc w:val="center"/>
              <w:rPr>
                <w:rFonts w:ascii="宋体" w:hAnsi="宋体"/>
                <w:szCs w:val="21"/>
                <w:highlight w:val="green"/>
                <w:rPrChange w:id="6499" w:author="songyong978" w:date="2016-06-14T21:48:00Z">
                  <w:rPr>
                    <w:rFonts w:ascii="宋体" w:hAnsi="宋体"/>
                    <w:szCs w:val="21"/>
                  </w:rPr>
                </w:rPrChange>
              </w:rPr>
            </w:pPr>
            <w:r w:rsidRPr="00375112">
              <w:rPr>
                <w:rFonts w:ascii="宋体" w:hAnsi="宋体"/>
                <w:szCs w:val="21"/>
                <w:highlight w:val="green"/>
                <w:rPrChange w:id="6500" w:author="songyong978" w:date="2016-06-14T21:48:00Z">
                  <w:rPr>
                    <w:rFonts w:ascii="宋体" w:hAnsi="宋体"/>
                    <w:szCs w:val="21"/>
                  </w:rPr>
                </w:rPrChange>
              </w:rPr>
              <w:t>0.47</w:t>
            </w:r>
          </w:p>
        </w:tc>
      </w:tr>
      <w:tr w:rsidR="00EE5FD7" w:rsidRPr="00375112" w14:paraId="6BFC9D1D" w14:textId="77777777" w:rsidTr="00B913D9">
        <w:tc>
          <w:tcPr>
            <w:tcW w:w="1704" w:type="dxa"/>
            <w:vMerge/>
            <w:tcBorders>
              <w:right w:val="single" w:sz="8" w:space="0" w:color="auto"/>
            </w:tcBorders>
            <w:shd w:val="clear" w:color="auto" w:fill="auto"/>
          </w:tcPr>
          <w:p w14:paraId="67C01D6C" w14:textId="77777777" w:rsidR="00EE5FD7" w:rsidRPr="00375112" w:rsidRDefault="00EE5FD7" w:rsidP="00B913D9">
            <w:pPr>
              <w:jc w:val="center"/>
              <w:rPr>
                <w:rFonts w:ascii="宋体" w:hAnsi="宋体"/>
                <w:szCs w:val="21"/>
                <w:highlight w:val="green"/>
                <w:rPrChange w:id="6501" w:author="songyong978" w:date="2016-06-14T21:48:00Z">
                  <w:rPr>
                    <w:rFonts w:ascii="宋体" w:hAnsi="宋体"/>
                    <w:szCs w:val="21"/>
                  </w:rPr>
                </w:rPrChange>
              </w:rPr>
            </w:pPr>
          </w:p>
        </w:tc>
        <w:tc>
          <w:tcPr>
            <w:tcW w:w="1704" w:type="dxa"/>
            <w:tcBorders>
              <w:left w:val="single" w:sz="8" w:space="0" w:color="auto"/>
            </w:tcBorders>
            <w:shd w:val="clear" w:color="auto" w:fill="auto"/>
          </w:tcPr>
          <w:p w14:paraId="5035A1C5" w14:textId="77777777" w:rsidR="00EE5FD7" w:rsidRPr="00375112" w:rsidRDefault="00EE5FD7" w:rsidP="00B913D9">
            <w:pPr>
              <w:jc w:val="center"/>
              <w:rPr>
                <w:rFonts w:ascii="宋体" w:hAnsi="宋体"/>
                <w:szCs w:val="21"/>
                <w:highlight w:val="green"/>
                <w:rPrChange w:id="6502" w:author="songyong978" w:date="2016-06-14T21:48:00Z">
                  <w:rPr>
                    <w:rFonts w:ascii="宋体" w:hAnsi="宋体"/>
                    <w:szCs w:val="21"/>
                  </w:rPr>
                </w:rPrChange>
              </w:rPr>
            </w:pPr>
            <w:r w:rsidRPr="00375112">
              <w:rPr>
                <w:rFonts w:ascii="宋体" w:hAnsi="宋体"/>
                <w:szCs w:val="21"/>
                <w:highlight w:val="green"/>
                <w:rPrChange w:id="6503" w:author="songyong978" w:date="2016-06-14T21:48:00Z">
                  <w:rPr>
                    <w:rFonts w:ascii="宋体" w:hAnsi="宋体"/>
                    <w:szCs w:val="21"/>
                  </w:rPr>
                </w:rPrChange>
              </w:rPr>
              <w:t>F4</w:t>
            </w:r>
          </w:p>
        </w:tc>
        <w:tc>
          <w:tcPr>
            <w:tcW w:w="1704" w:type="dxa"/>
            <w:shd w:val="clear" w:color="auto" w:fill="auto"/>
          </w:tcPr>
          <w:p w14:paraId="348BE985" w14:textId="77777777" w:rsidR="00EE5FD7" w:rsidRPr="00375112" w:rsidRDefault="00EE5FD7" w:rsidP="00B913D9">
            <w:pPr>
              <w:jc w:val="center"/>
              <w:rPr>
                <w:rFonts w:ascii="宋体" w:hAnsi="宋体"/>
                <w:szCs w:val="21"/>
                <w:highlight w:val="green"/>
                <w:rPrChange w:id="6504" w:author="songyong978" w:date="2016-06-14T21:48:00Z">
                  <w:rPr>
                    <w:rFonts w:ascii="宋体" w:hAnsi="宋体"/>
                    <w:szCs w:val="21"/>
                  </w:rPr>
                </w:rPrChange>
              </w:rPr>
            </w:pPr>
            <w:r w:rsidRPr="00375112">
              <w:rPr>
                <w:rFonts w:ascii="宋体" w:hAnsi="宋体"/>
                <w:szCs w:val="21"/>
                <w:highlight w:val="green"/>
                <w:rPrChange w:id="6505" w:author="songyong978" w:date="2016-06-14T21:48:00Z">
                  <w:rPr>
                    <w:rFonts w:ascii="宋体" w:hAnsi="宋体"/>
                    <w:szCs w:val="21"/>
                  </w:rPr>
                </w:rPrChange>
              </w:rPr>
              <w:t>0.61</w:t>
            </w:r>
          </w:p>
        </w:tc>
        <w:tc>
          <w:tcPr>
            <w:tcW w:w="1705" w:type="dxa"/>
            <w:shd w:val="clear" w:color="auto" w:fill="auto"/>
          </w:tcPr>
          <w:p w14:paraId="768A5CD1" w14:textId="77777777" w:rsidR="00EE5FD7" w:rsidRPr="00375112" w:rsidRDefault="00EE5FD7" w:rsidP="00B913D9">
            <w:pPr>
              <w:jc w:val="center"/>
              <w:rPr>
                <w:rFonts w:ascii="宋体" w:hAnsi="宋体"/>
                <w:szCs w:val="21"/>
                <w:highlight w:val="green"/>
                <w:rPrChange w:id="6506" w:author="songyong978" w:date="2016-06-14T21:48:00Z">
                  <w:rPr>
                    <w:rFonts w:ascii="宋体" w:hAnsi="宋体"/>
                    <w:szCs w:val="21"/>
                  </w:rPr>
                </w:rPrChange>
              </w:rPr>
            </w:pPr>
            <w:r w:rsidRPr="00375112">
              <w:rPr>
                <w:rFonts w:ascii="宋体" w:hAnsi="宋体"/>
                <w:szCs w:val="21"/>
                <w:highlight w:val="green"/>
                <w:rPrChange w:id="6507" w:author="songyong978" w:date="2016-06-14T21:48:00Z">
                  <w:rPr>
                    <w:rFonts w:ascii="宋体" w:hAnsi="宋体"/>
                    <w:szCs w:val="21"/>
                  </w:rPr>
                </w:rPrChange>
              </w:rPr>
              <w:t>0.63</w:t>
            </w:r>
          </w:p>
        </w:tc>
        <w:tc>
          <w:tcPr>
            <w:tcW w:w="1705" w:type="dxa"/>
            <w:shd w:val="clear" w:color="auto" w:fill="auto"/>
          </w:tcPr>
          <w:p w14:paraId="3517C566" w14:textId="77777777" w:rsidR="00EE5FD7" w:rsidRPr="00375112" w:rsidRDefault="00EE5FD7" w:rsidP="00B913D9">
            <w:pPr>
              <w:jc w:val="center"/>
              <w:rPr>
                <w:rFonts w:ascii="宋体" w:hAnsi="宋体"/>
                <w:szCs w:val="21"/>
                <w:highlight w:val="green"/>
                <w:rPrChange w:id="6508" w:author="songyong978" w:date="2016-06-14T21:48:00Z">
                  <w:rPr>
                    <w:rFonts w:ascii="宋体" w:hAnsi="宋体"/>
                    <w:szCs w:val="21"/>
                  </w:rPr>
                </w:rPrChange>
              </w:rPr>
            </w:pPr>
            <w:r w:rsidRPr="00375112">
              <w:rPr>
                <w:rFonts w:ascii="宋体" w:hAnsi="宋体"/>
                <w:szCs w:val="21"/>
                <w:highlight w:val="green"/>
                <w:rPrChange w:id="6509" w:author="songyong978" w:date="2016-06-14T21:48:00Z">
                  <w:rPr>
                    <w:rFonts w:ascii="宋体" w:hAnsi="宋体"/>
                    <w:szCs w:val="21"/>
                  </w:rPr>
                </w:rPrChange>
              </w:rPr>
              <w:t>0.64</w:t>
            </w:r>
          </w:p>
        </w:tc>
      </w:tr>
      <w:tr w:rsidR="00EE5FD7" w:rsidRPr="00375112" w14:paraId="3CD0DD0B" w14:textId="77777777" w:rsidTr="00B913D9">
        <w:tc>
          <w:tcPr>
            <w:tcW w:w="1704" w:type="dxa"/>
            <w:vMerge/>
            <w:tcBorders>
              <w:right w:val="single" w:sz="8" w:space="0" w:color="auto"/>
            </w:tcBorders>
            <w:shd w:val="clear" w:color="auto" w:fill="auto"/>
          </w:tcPr>
          <w:p w14:paraId="5524512D" w14:textId="77777777" w:rsidR="00EE5FD7" w:rsidRPr="00375112" w:rsidRDefault="00EE5FD7" w:rsidP="00B913D9">
            <w:pPr>
              <w:jc w:val="center"/>
              <w:rPr>
                <w:rFonts w:ascii="宋体" w:hAnsi="宋体"/>
                <w:szCs w:val="21"/>
                <w:highlight w:val="green"/>
                <w:rPrChange w:id="6510" w:author="songyong978" w:date="2016-06-14T21:48:00Z">
                  <w:rPr>
                    <w:rFonts w:ascii="宋体" w:hAnsi="宋体"/>
                    <w:szCs w:val="21"/>
                  </w:rPr>
                </w:rPrChange>
              </w:rPr>
            </w:pPr>
          </w:p>
        </w:tc>
        <w:tc>
          <w:tcPr>
            <w:tcW w:w="1704" w:type="dxa"/>
            <w:tcBorders>
              <w:left w:val="single" w:sz="8" w:space="0" w:color="auto"/>
            </w:tcBorders>
            <w:shd w:val="clear" w:color="auto" w:fill="auto"/>
          </w:tcPr>
          <w:p w14:paraId="6D4B1E0F" w14:textId="77777777" w:rsidR="00EE5FD7" w:rsidRPr="00375112" w:rsidRDefault="00EE5FD7" w:rsidP="00B913D9">
            <w:pPr>
              <w:jc w:val="center"/>
              <w:rPr>
                <w:rFonts w:ascii="宋体" w:hAnsi="宋体"/>
                <w:szCs w:val="21"/>
                <w:highlight w:val="green"/>
                <w:rPrChange w:id="6511" w:author="songyong978" w:date="2016-06-14T21:48:00Z">
                  <w:rPr>
                    <w:rFonts w:ascii="宋体" w:hAnsi="宋体"/>
                    <w:szCs w:val="21"/>
                  </w:rPr>
                </w:rPrChange>
              </w:rPr>
            </w:pPr>
            <w:r w:rsidRPr="00375112">
              <w:rPr>
                <w:rFonts w:ascii="宋体" w:hAnsi="宋体"/>
                <w:szCs w:val="21"/>
                <w:highlight w:val="green"/>
                <w:rPrChange w:id="6512" w:author="songyong978" w:date="2016-06-14T21:48:00Z">
                  <w:rPr>
                    <w:rFonts w:ascii="宋体" w:hAnsi="宋体"/>
                    <w:szCs w:val="21"/>
                  </w:rPr>
                </w:rPrChange>
              </w:rPr>
              <w:t>F5</w:t>
            </w:r>
          </w:p>
        </w:tc>
        <w:tc>
          <w:tcPr>
            <w:tcW w:w="1704" w:type="dxa"/>
            <w:shd w:val="clear" w:color="auto" w:fill="auto"/>
          </w:tcPr>
          <w:p w14:paraId="75CD292C" w14:textId="77777777" w:rsidR="00EE5FD7" w:rsidRPr="00375112" w:rsidRDefault="00EE5FD7" w:rsidP="00B913D9">
            <w:pPr>
              <w:jc w:val="center"/>
              <w:rPr>
                <w:rFonts w:ascii="宋体" w:hAnsi="宋体"/>
                <w:szCs w:val="21"/>
                <w:highlight w:val="green"/>
                <w:rPrChange w:id="6513" w:author="songyong978" w:date="2016-06-14T21:48:00Z">
                  <w:rPr>
                    <w:rFonts w:ascii="宋体" w:hAnsi="宋体"/>
                    <w:szCs w:val="21"/>
                  </w:rPr>
                </w:rPrChange>
              </w:rPr>
            </w:pPr>
            <w:r w:rsidRPr="00375112">
              <w:rPr>
                <w:rFonts w:ascii="宋体" w:hAnsi="宋体"/>
                <w:szCs w:val="21"/>
                <w:highlight w:val="green"/>
                <w:rPrChange w:id="6514" w:author="songyong978" w:date="2016-06-14T21:48:00Z">
                  <w:rPr>
                    <w:rFonts w:ascii="宋体" w:hAnsi="宋体"/>
                    <w:szCs w:val="21"/>
                  </w:rPr>
                </w:rPrChange>
              </w:rPr>
              <w:t>0.75</w:t>
            </w:r>
          </w:p>
        </w:tc>
        <w:tc>
          <w:tcPr>
            <w:tcW w:w="1705" w:type="dxa"/>
            <w:shd w:val="clear" w:color="auto" w:fill="auto"/>
          </w:tcPr>
          <w:p w14:paraId="5AB16369" w14:textId="77777777" w:rsidR="00EE5FD7" w:rsidRPr="00375112" w:rsidRDefault="00EE5FD7" w:rsidP="00B913D9">
            <w:pPr>
              <w:jc w:val="center"/>
              <w:rPr>
                <w:rFonts w:ascii="宋体" w:hAnsi="宋体"/>
                <w:szCs w:val="21"/>
                <w:highlight w:val="green"/>
                <w:rPrChange w:id="6515" w:author="songyong978" w:date="2016-06-14T21:48:00Z">
                  <w:rPr>
                    <w:rFonts w:ascii="宋体" w:hAnsi="宋体"/>
                    <w:szCs w:val="21"/>
                  </w:rPr>
                </w:rPrChange>
              </w:rPr>
            </w:pPr>
            <w:r w:rsidRPr="00375112">
              <w:rPr>
                <w:rFonts w:ascii="宋体" w:hAnsi="宋体"/>
                <w:szCs w:val="21"/>
                <w:highlight w:val="green"/>
                <w:rPrChange w:id="6516" w:author="songyong978" w:date="2016-06-14T21:48:00Z">
                  <w:rPr>
                    <w:rFonts w:ascii="宋体" w:hAnsi="宋体"/>
                    <w:szCs w:val="21"/>
                  </w:rPr>
                </w:rPrChange>
              </w:rPr>
              <w:t>0.77</w:t>
            </w:r>
          </w:p>
        </w:tc>
        <w:tc>
          <w:tcPr>
            <w:tcW w:w="1705" w:type="dxa"/>
            <w:shd w:val="clear" w:color="auto" w:fill="auto"/>
          </w:tcPr>
          <w:p w14:paraId="623F98AC" w14:textId="77777777" w:rsidR="00EE5FD7" w:rsidRPr="00375112" w:rsidRDefault="00EE5FD7" w:rsidP="00B913D9">
            <w:pPr>
              <w:jc w:val="center"/>
              <w:rPr>
                <w:rFonts w:ascii="宋体" w:hAnsi="宋体"/>
                <w:szCs w:val="21"/>
                <w:highlight w:val="green"/>
                <w:rPrChange w:id="6517" w:author="songyong978" w:date="2016-06-14T21:48:00Z">
                  <w:rPr>
                    <w:rFonts w:ascii="宋体" w:hAnsi="宋体"/>
                    <w:szCs w:val="21"/>
                  </w:rPr>
                </w:rPrChange>
              </w:rPr>
            </w:pPr>
            <w:r w:rsidRPr="00375112">
              <w:rPr>
                <w:rFonts w:ascii="宋体" w:hAnsi="宋体"/>
                <w:szCs w:val="21"/>
                <w:highlight w:val="green"/>
                <w:rPrChange w:id="6518" w:author="songyong978" w:date="2016-06-14T21:48:00Z">
                  <w:rPr>
                    <w:rFonts w:ascii="宋体" w:hAnsi="宋体"/>
                    <w:szCs w:val="21"/>
                  </w:rPr>
                </w:rPrChange>
              </w:rPr>
              <w:t>0.77</w:t>
            </w:r>
          </w:p>
        </w:tc>
      </w:tr>
      <w:tr w:rsidR="00EE5FD7" w:rsidRPr="00375112" w14:paraId="0B7C4C20" w14:textId="77777777" w:rsidTr="00B913D9">
        <w:tc>
          <w:tcPr>
            <w:tcW w:w="1704" w:type="dxa"/>
            <w:vMerge/>
            <w:tcBorders>
              <w:right w:val="single" w:sz="8" w:space="0" w:color="auto"/>
            </w:tcBorders>
            <w:shd w:val="clear" w:color="auto" w:fill="auto"/>
          </w:tcPr>
          <w:p w14:paraId="33BCD1AD" w14:textId="77777777" w:rsidR="00EE5FD7" w:rsidRPr="00375112" w:rsidRDefault="00EE5FD7" w:rsidP="00B913D9">
            <w:pPr>
              <w:jc w:val="center"/>
              <w:rPr>
                <w:rFonts w:ascii="宋体" w:hAnsi="宋体"/>
                <w:szCs w:val="21"/>
                <w:highlight w:val="green"/>
                <w:rPrChange w:id="6519" w:author="songyong978" w:date="2016-06-14T21:48:00Z">
                  <w:rPr>
                    <w:rFonts w:ascii="宋体" w:hAnsi="宋体"/>
                    <w:szCs w:val="21"/>
                  </w:rPr>
                </w:rPrChange>
              </w:rPr>
            </w:pPr>
          </w:p>
        </w:tc>
        <w:tc>
          <w:tcPr>
            <w:tcW w:w="1704" w:type="dxa"/>
            <w:tcBorders>
              <w:left w:val="single" w:sz="8" w:space="0" w:color="auto"/>
            </w:tcBorders>
            <w:shd w:val="clear" w:color="auto" w:fill="auto"/>
          </w:tcPr>
          <w:p w14:paraId="6DC4BC27" w14:textId="77777777" w:rsidR="00EE5FD7" w:rsidRPr="00375112" w:rsidRDefault="00EE5FD7" w:rsidP="00B913D9">
            <w:pPr>
              <w:jc w:val="center"/>
              <w:rPr>
                <w:rFonts w:ascii="宋体" w:hAnsi="宋体"/>
                <w:szCs w:val="21"/>
                <w:highlight w:val="green"/>
                <w:rPrChange w:id="6520" w:author="songyong978" w:date="2016-06-14T21:48:00Z">
                  <w:rPr>
                    <w:rFonts w:ascii="宋体" w:hAnsi="宋体"/>
                    <w:szCs w:val="21"/>
                  </w:rPr>
                </w:rPrChange>
              </w:rPr>
            </w:pPr>
            <w:r w:rsidRPr="00375112">
              <w:rPr>
                <w:rFonts w:ascii="宋体" w:hAnsi="宋体"/>
                <w:szCs w:val="21"/>
                <w:highlight w:val="green"/>
                <w:rPrChange w:id="6521" w:author="songyong978" w:date="2016-06-14T21:48:00Z">
                  <w:rPr>
                    <w:rFonts w:ascii="宋体" w:hAnsi="宋体"/>
                    <w:szCs w:val="21"/>
                  </w:rPr>
                </w:rPrChange>
              </w:rPr>
              <w:t>F6</w:t>
            </w:r>
          </w:p>
        </w:tc>
        <w:tc>
          <w:tcPr>
            <w:tcW w:w="1704" w:type="dxa"/>
            <w:shd w:val="clear" w:color="auto" w:fill="auto"/>
          </w:tcPr>
          <w:p w14:paraId="2F7309FF" w14:textId="77777777" w:rsidR="00EE5FD7" w:rsidRPr="00375112" w:rsidRDefault="00EE5FD7" w:rsidP="00B913D9">
            <w:pPr>
              <w:jc w:val="center"/>
              <w:rPr>
                <w:rFonts w:ascii="宋体" w:hAnsi="宋体"/>
                <w:szCs w:val="21"/>
                <w:highlight w:val="green"/>
                <w:rPrChange w:id="6522" w:author="songyong978" w:date="2016-06-14T21:48:00Z">
                  <w:rPr>
                    <w:rFonts w:ascii="宋体" w:hAnsi="宋体"/>
                    <w:szCs w:val="21"/>
                  </w:rPr>
                </w:rPrChange>
              </w:rPr>
            </w:pPr>
            <w:r w:rsidRPr="00375112">
              <w:rPr>
                <w:rFonts w:ascii="宋体" w:hAnsi="宋体"/>
                <w:szCs w:val="21"/>
                <w:highlight w:val="green"/>
                <w:rPrChange w:id="6523" w:author="songyong978" w:date="2016-06-14T21:48:00Z">
                  <w:rPr>
                    <w:rFonts w:ascii="宋体" w:hAnsi="宋体"/>
                    <w:szCs w:val="21"/>
                  </w:rPr>
                </w:rPrChange>
              </w:rPr>
              <w:t>0.89</w:t>
            </w:r>
          </w:p>
        </w:tc>
        <w:tc>
          <w:tcPr>
            <w:tcW w:w="1705" w:type="dxa"/>
            <w:shd w:val="clear" w:color="auto" w:fill="auto"/>
          </w:tcPr>
          <w:p w14:paraId="6B534FC7" w14:textId="77777777" w:rsidR="00EE5FD7" w:rsidRPr="00375112" w:rsidRDefault="00EE5FD7" w:rsidP="00B913D9">
            <w:pPr>
              <w:jc w:val="center"/>
              <w:rPr>
                <w:rFonts w:ascii="宋体" w:hAnsi="宋体"/>
                <w:szCs w:val="21"/>
                <w:highlight w:val="green"/>
                <w:rPrChange w:id="6524" w:author="songyong978" w:date="2016-06-14T21:48:00Z">
                  <w:rPr>
                    <w:rFonts w:ascii="宋体" w:hAnsi="宋体"/>
                    <w:szCs w:val="21"/>
                  </w:rPr>
                </w:rPrChange>
              </w:rPr>
            </w:pPr>
            <w:r w:rsidRPr="00375112">
              <w:rPr>
                <w:rFonts w:ascii="宋体" w:hAnsi="宋体"/>
                <w:szCs w:val="21"/>
                <w:highlight w:val="green"/>
                <w:rPrChange w:id="6525" w:author="songyong978" w:date="2016-06-14T21:48:00Z">
                  <w:rPr>
                    <w:rFonts w:ascii="宋体" w:hAnsi="宋体"/>
                    <w:szCs w:val="21"/>
                  </w:rPr>
                </w:rPrChange>
              </w:rPr>
              <w:t>0.90</w:t>
            </w:r>
          </w:p>
        </w:tc>
        <w:tc>
          <w:tcPr>
            <w:tcW w:w="1705" w:type="dxa"/>
            <w:shd w:val="clear" w:color="auto" w:fill="auto"/>
          </w:tcPr>
          <w:p w14:paraId="762884D1" w14:textId="77777777" w:rsidR="00EE5FD7" w:rsidRPr="00375112" w:rsidRDefault="00EE5FD7" w:rsidP="00B913D9">
            <w:pPr>
              <w:jc w:val="center"/>
              <w:rPr>
                <w:rFonts w:ascii="宋体" w:hAnsi="宋体"/>
                <w:szCs w:val="21"/>
                <w:highlight w:val="green"/>
                <w:rPrChange w:id="6526" w:author="songyong978" w:date="2016-06-14T21:48:00Z">
                  <w:rPr>
                    <w:rFonts w:ascii="宋体" w:hAnsi="宋体"/>
                    <w:szCs w:val="21"/>
                  </w:rPr>
                </w:rPrChange>
              </w:rPr>
            </w:pPr>
            <w:r w:rsidRPr="00375112">
              <w:rPr>
                <w:rFonts w:ascii="宋体" w:hAnsi="宋体"/>
                <w:szCs w:val="21"/>
                <w:highlight w:val="green"/>
                <w:rPrChange w:id="6527" w:author="songyong978" w:date="2016-06-14T21:48:00Z">
                  <w:rPr>
                    <w:rFonts w:ascii="宋体" w:hAnsi="宋体"/>
                    <w:szCs w:val="21"/>
                  </w:rPr>
                </w:rPrChange>
              </w:rPr>
              <w:t>0.90</w:t>
            </w:r>
          </w:p>
        </w:tc>
      </w:tr>
      <w:tr w:rsidR="00EE5FD7" w:rsidRPr="00375112" w14:paraId="3DF800BC" w14:textId="77777777" w:rsidTr="00B913D9">
        <w:tc>
          <w:tcPr>
            <w:tcW w:w="1704" w:type="dxa"/>
            <w:vMerge/>
            <w:tcBorders>
              <w:right w:val="single" w:sz="8" w:space="0" w:color="auto"/>
            </w:tcBorders>
            <w:shd w:val="clear" w:color="auto" w:fill="auto"/>
          </w:tcPr>
          <w:p w14:paraId="3A812764" w14:textId="77777777" w:rsidR="00EE5FD7" w:rsidRPr="00375112" w:rsidRDefault="00EE5FD7" w:rsidP="00B913D9">
            <w:pPr>
              <w:jc w:val="center"/>
              <w:rPr>
                <w:rFonts w:ascii="宋体" w:hAnsi="宋体"/>
                <w:szCs w:val="21"/>
                <w:highlight w:val="green"/>
                <w:rPrChange w:id="6528" w:author="songyong978" w:date="2016-06-14T21:48:00Z">
                  <w:rPr>
                    <w:rFonts w:ascii="宋体" w:hAnsi="宋体"/>
                    <w:szCs w:val="21"/>
                  </w:rPr>
                </w:rPrChange>
              </w:rPr>
            </w:pPr>
          </w:p>
        </w:tc>
        <w:tc>
          <w:tcPr>
            <w:tcW w:w="1704" w:type="dxa"/>
            <w:tcBorders>
              <w:left w:val="single" w:sz="8" w:space="0" w:color="auto"/>
            </w:tcBorders>
            <w:shd w:val="clear" w:color="auto" w:fill="auto"/>
          </w:tcPr>
          <w:p w14:paraId="07D0F0E9" w14:textId="77777777" w:rsidR="00EE5FD7" w:rsidRPr="00375112" w:rsidRDefault="00EE5FD7" w:rsidP="00B913D9">
            <w:pPr>
              <w:jc w:val="center"/>
              <w:rPr>
                <w:rFonts w:ascii="宋体" w:hAnsi="宋体"/>
                <w:szCs w:val="21"/>
                <w:highlight w:val="green"/>
                <w:rPrChange w:id="6529" w:author="songyong978" w:date="2016-06-14T21:48:00Z">
                  <w:rPr>
                    <w:rFonts w:ascii="宋体" w:hAnsi="宋体"/>
                    <w:szCs w:val="21"/>
                  </w:rPr>
                </w:rPrChange>
              </w:rPr>
            </w:pPr>
            <w:r w:rsidRPr="00375112">
              <w:rPr>
                <w:rFonts w:ascii="宋体" w:hAnsi="宋体"/>
                <w:szCs w:val="21"/>
                <w:highlight w:val="green"/>
                <w:rPrChange w:id="6530" w:author="songyong978" w:date="2016-06-14T21:48:00Z">
                  <w:rPr>
                    <w:rFonts w:ascii="宋体" w:hAnsi="宋体"/>
                    <w:szCs w:val="21"/>
                  </w:rPr>
                </w:rPrChange>
              </w:rPr>
              <w:t>F7</w:t>
            </w:r>
          </w:p>
        </w:tc>
        <w:tc>
          <w:tcPr>
            <w:tcW w:w="1704" w:type="dxa"/>
            <w:shd w:val="clear" w:color="auto" w:fill="auto"/>
          </w:tcPr>
          <w:p w14:paraId="75B6DC5B" w14:textId="77777777" w:rsidR="00EE5FD7" w:rsidRPr="00375112" w:rsidRDefault="00EE5FD7" w:rsidP="00B913D9">
            <w:pPr>
              <w:jc w:val="center"/>
              <w:rPr>
                <w:rFonts w:ascii="宋体" w:hAnsi="宋体"/>
                <w:szCs w:val="21"/>
                <w:highlight w:val="green"/>
                <w:rPrChange w:id="6531" w:author="songyong978" w:date="2016-06-14T21:48:00Z">
                  <w:rPr>
                    <w:rFonts w:ascii="宋体" w:hAnsi="宋体"/>
                    <w:szCs w:val="21"/>
                  </w:rPr>
                </w:rPrChange>
              </w:rPr>
            </w:pPr>
            <w:r w:rsidRPr="00375112">
              <w:rPr>
                <w:rFonts w:ascii="宋体" w:hAnsi="宋体"/>
                <w:szCs w:val="21"/>
                <w:highlight w:val="green"/>
                <w:rPrChange w:id="6532" w:author="songyong978" w:date="2016-06-14T21:48:00Z">
                  <w:rPr>
                    <w:rFonts w:ascii="宋体" w:hAnsi="宋体"/>
                    <w:szCs w:val="21"/>
                  </w:rPr>
                </w:rPrChange>
              </w:rPr>
              <w:t>1.00</w:t>
            </w:r>
          </w:p>
        </w:tc>
        <w:tc>
          <w:tcPr>
            <w:tcW w:w="1705" w:type="dxa"/>
            <w:shd w:val="clear" w:color="auto" w:fill="auto"/>
          </w:tcPr>
          <w:p w14:paraId="0330745E" w14:textId="77777777" w:rsidR="00EE5FD7" w:rsidRPr="00375112" w:rsidRDefault="00EE5FD7" w:rsidP="00B913D9">
            <w:pPr>
              <w:jc w:val="center"/>
              <w:rPr>
                <w:rFonts w:ascii="宋体" w:hAnsi="宋体"/>
                <w:szCs w:val="21"/>
                <w:highlight w:val="green"/>
                <w:rPrChange w:id="6533" w:author="songyong978" w:date="2016-06-14T21:48:00Z">
                  <w:rPr>
                    <w:rFonts w:ascii="宋体" w:hAnsi="宋体"/>
                    <w:szCs w:val="21"/>
                  </w:rPr>
                </w:rPrChange>
              </w:rPr>
            </w:pPr>
            <w:r w:rsidRPr="00375112">
              <w:rPr>
                <w:rFonts w:ascii="宋体" w:hAnsi="宋体"/>
                <w:szCs w:val="21"/>
                <w:highlight w:val="green"/>
                <w:rPrChange w:id="6534" w:author="songyong978" w:date="2016-06-14T21:48:00Z">
                  <w:rPr>
                    <w:rFonts w:ascii="宋体" w:hAnsi="宋体"/>
                    <w:szCs w:val="21"/>
                  </w:rPr>
                </w:rPrChange>
              </w:rPr>
              <w:t>1.00</w:t>
            </w:r>
          </w:p>
        </w:tc>
        <w:tc>
          <w:tcPr>
            <w:tcW w:w="1705" w:type="dxa"/>
            <w:shd w:val="clear" w:color="auto" w:fill="auto"/>
          </w:tcPr>
          <w:p w14:paraId="74ECDD70" w14:textId="77777777" w:rsidR="00EE5FD7" w:rsidRPr="00375112" w:rsidRDefault="00EE5FD7" w:rsidP="00B913D9">
            <w:pPr>
              <w:jc w:val="center"/>
              <w:rPr>
                <w:rFonts w:ascii="宋体" w:hAnsi="宋体"/>
                <w:szCs w:val="21"/>
                <w:highlight w:val="green"/>
                <w:rPrChange w:id="6535" w:author="songyong978" w:date="2016-06-14T21:48:00Z">
                  <w:rPr>
                    <w:rFonts w:ascii="宋体" w:hAnsi="宋体"/>
                    <w:szCs w:val="21"/>
                  </w:rPr>
                </w:rPrChange>
              </w:rPr>
            </w:pPr>
            <w:r w:rsidRPr="00375112">
              <w:rPr>
                <w:rFonts w:ascii="宋体" w:hAnsi="宋体"/>
                <w:szCs w:val="21"/>
                <w:highlight w:val="green"/>
                <w:rPrChange w:id="6536" w:author="songyong978" w:date="2016-06-14T21:48:00Z">
                  <w:rPr>
                    <w:rFonts w:ascii="宋体" w:hAnsi="宋体"/>
                    <w:szCs w:val="21"/>
                  </w:rPr>
                </w:rPrChange>
              </w:rPr>
              <w:t>1.00</w:t>
            </w:r>
          </w:p>
        </w:tc>
      </w:tr>
    </w:tbl>
    <w:p w14:paraId="6E40FE31" w14:textId="77777777" w:rsidR="00EE5FD7" w:rsidRPr="00375112" w:rsidRDefault="00EE5FD7" w:rsidP="00EE5FD7">
      <w:pPr>
        <w:jc w:val="center"/>
        <w:rPr>
          <w:rFonts w:ascii="宋体" w:hAnsi="宋体"/>
          <w:szCs w:val="21"/>
          <w:highlight w:val="green"/>
          <w:rPrChange w:id="6537" w:author="songyong978" w:date="2016-06-14T21:48:00Z">
            <w:rPr>
              <w:rFonts w:ascii="宋体" w:hAnsi="宋体"/>
              <w:szCs w:val="21"/>
            </w:rPr>
          </w:rPrChange>
        </w:rPr>
      </w:pPr>
    </w:p>
    <w:p w14:paraId="4E648C18" w14:textId="77777777" w:rsidR="00EE5FD7" w:rsidRPr="00375112" w:rsidRDefault="00EE5FD7" w:rsidP="00EE5FD7">
      <w:pPr>
        <w:ind w:firstLineChars="200" w:firstLine="420"/>
        <w:rPr>
          <w:rFonts w:ascii="宋体" w:hAnsi="宋体"/>
          <w:szCs w:val="21"/>
          <w:highlight w:val="green"/>
          <w:rPrChange w:id="6538" w:author="songyong978" w:date="2016-06-14T21:48:00Z">
            <w:rPr>
              <w:rFonts w:ascii="宋体" w:hAnsi="宋体"/>
              <w:szCs w:val="21"/>
            </w:rPr>
          </w:rPrChange>
        </w:rPr>
      </w:pPr>
      <w:r w:rsidRPr="00375112">
        <w:rPr>
          <w:rFonts w:ascii="宋体" w:hAnsi="宋体" w:hint="eastAsia"/>
          <w:szCs w:val="21"/>
          <w:highlight w:val="green"/>
          <w:rPrChange w:id="6539" w:author="songyong978" w:date="2016-06-14T21:48:00Z">
            <w:rPr>
              <w:rFonts w:ascii="宋体" w:hAnsi="宋体" w:hint="eastAsia"/>
              <w:szCs w:val="21"/>
            </w:rPr>
          </w:rPrChange>
        </w:rPr>
        <w:t>给出经验的</w:t>
      </w:r>
      <w:r w:rsidRPr="00375112">
        <w:rPr>
          <w:rFonts w:ascii="Cambria" w:hAnsi="Cambria" w:cs="Cambria"/>
          <w:szCs w:val="21"/>
          <w:highlight w:val="green"/>
          <w:rPrChange w:id="6540" w:author="songyong978" w:date="2016-06-14T21:48:00Z">
            <w:rPr>
              <w:rFonts w:ascii="Cambria" w:hAnsi="Cambria" w:cs="Cambria"/>
              <w:szCs w:val="21"/>
            </w:rPr>
          </w:rPrChange>
        </w:rPr>
        <w:t>ϕ</w:t>
      </w:r>
      <w:r w:rsidRPr="00375112">
        <w:rPr>
          <w:rFonts w:ascii="宋体" w:hAnsi="宋体"/>
          <w:szCs w:val="21"/>
          <w:highlight w:val="green"/>
          <w:vertAlign w:val="subscript"/>
          <w:rPrChange w:id="6541" w:author="songyong978" w:date="2016-06-14T21:48:00Z">
            <w:rPr>
              <w:rFonts w:ascii="宋体" w:hAnsi="宋体"/>
              <w:szCs w:val="21"/>
              <w:vertAlign w:val="subscript"/>
            </w:rPr>
          </w:rPrChange>
        </w:rPr>
        <w:t>i</w:t>
      </w:r>
      <w:r w:rsidRPr="00375112">
        <w:rPr>
          <w:rFonts w:ascii="宋体" w:hAnsi="宋体" w:hint="eastAsia"/>
          <w:szCs w:val="21"/>
          <w:highlight w:val="green"/>
          <w:rPrChange w:id="6542" w:author="songyong978" w:date="2016-06-14T21:48:00Z">
            <w:rPr>
              <w:rFonts w:ascii="宋体" w:hAnsi="宋体" w:hint="eastAsia"/>
              <w:szCs w:val="21"/>
            </w:rPr>
          </w:rPrChange>
        </w:rPr>
        <w:t>值，所得厚度分配是合理的，但不是最优值。</w:t>
      </w:r>
    </w:p>
    <w:p w14:paraId="025F5CF3" w14:textId="77777777" w:rsidR="00EE5FD7" w:rsidRPr="00375112" w:rsidRDefault="00EE5FD7" w:rsidP="00EE5FD7">
      <w:pPr>
        <w:ind w:firstLineChars="200" w:firstLine="420"/>
        <w:rPr>
          <w:rFonts w:ascii="宋体" w:hAnsi="宋体"/>
          <w:szCs w:val="21"/>
          <w:highlight w:val="green"/>
          <w:rPrChange w:id="6543" w:author="songyong978" w:date="2016-06-14T21:48:00Z">
            <w:rPr>
              <w:rFonts w:ascii="宋体" w:hAnsi="宋体"/>
              <w:szCs w:val="21"/>
            </w:rPr>
          </w:rPrChange>
        </w:rPr>
      </w:pPr>
      <w:r w:rsidRPr="00375112">
        <w:rPr>
          <w:rFonts w:ascii="宋体" w:hAnsi="宋体" w:hint="eastAsia"/>
          <w:szCs w:val="21"/>
          <w:highlight w:val="green"/>
          <w:rPrChange w:id="6544" w:author="songyong978" w:date="2016-06-14T21:48:00Z">
            <w:rPr>
              <w:rFonts w:ascii="宋体" w:hAnsi="宋体" w:hint="eastAsia"/>
              <w:szCs w:val="21"/>
            </w:rPr>
          </w:rPrChange>
        </w:rPr>
        <w:t>随着板形（凸度和平直度）要求的提高，精轧负荷分配时对后</w:t>
      </w:r>
      <w:r w:rsidRPr="00375112">
        <w:rPr>
          <w:rFonts w:ascii="宋体" w:hAnsi="宋体"/>
          <w:szCs w:val="21"/>
          <w:highlight w:val="green"/>
          <w:rPrChange w:id="6545" w:author="songyong978" w:date="2016-06-14T21:48:00Z">
            <w:rPr>
              <w:rFonts w:ascii="宋体" w:hAnsi="宋体"/>
              <w:szCs w:val="21"/>
            </w:rPr>
          </w:rPrChange>
        </w:rPr>
        <w:t>3</w:t>
      </w:r>
      <w:r w:rsidRPr="00375112">
        <w:rPr>
          <w:rFonts w:ascii="宋体" w:hAnsi="宋体" w:cs="MS Mincho"/>
          <w:szCs w:val="21"/>
          <w:highlight w:val="green"/>
          <w:rPrChange w:id="6546" w:author="songyong978" w:date="2016-06-14T21:48:00Z">
            <w:rPr>
              <w:rFonts w:ascii="宋体" w:hAnsi="宋体" w:cs="MS Mincho"/>
              <w:szCs w:val="21"/>
            </w:rPr>
          </w:rPrChange>
        </w:rPr>
        <w:t>-</w:t>
      </w:r>
      <w:r w:rsidRPr="00375112">
        <w:rPr>
          <w:rFonts w:ascii="宋体" w:hAnsi="宋体"/>
          <w:szCs w:val="21"/>
          <w:highlight w:val="green"/>
          <w:rPrChange w:id="6547" w:author="songyong978" w:date="2016-06-14T21:48:00Z">
            <w:rPr>
              <w:rFonts w:ascii="宋体" w:hAnsi="宋体"/>
              <w:szCs w:val="21"/>
            </w:rPr>
          </w:rPrChange>
        </w:rPr>
        <w:t>4</w:t>
      </w:r>
      <w:r w:rsidRPr="00375112">
        <w:rPr>
          <w:rFonts w:ascii="宋体" w:hAnsi="宋体" w:hint="eastAsia"/>
          <w:szCs w:val="21"/>
          <w:highlight w:val="green"/>
          <w:rPrChange w:id="6548" w:author="songyong978" w:date="2016-06-14T21:48:00Z">
            <w:rPr>
              <w:rFonts w:ascii="宋体" w:hAnsi="宋体" w:hint="eastAsia"/>
              <w:szCs w:val="21"/>
            </w:rPr>
          </w:rPrChange>
        </w:rPr>
        <w:t>个机架的轧制力分配更为注意，因此提出了精轧最优负荷分配的课题（前几架轧制力不超过允许值，后几架以板形最优来分配轧制力）。</w:t>
      </w:r>
    </w:p>
    <w:p w14:paraId="1F7D7CCB" w14:textId="77777777" w:rsidR="00EE5FD7" w:rsidRPr="00375112" w:rsidRDefault="00EE5FD7" w:rsidP="00EE5FD7">
      <w:pPr>
        <w:ind w:firstLineChars="200" w:firstLine="420"/>
        <w:rPr>
          <w:rFonts w:ascii="宋体" w:hAnsi="宋体"/>
          <w:szCs w:val="21"/>
          <w:highlight w:val="green"/>
          <w:rPrChange w:id="6549" w:author="songyong978" w:date="2016-06-14T21:48:00Z">
            <w:rPr>
              <w:rFonts w:ascii="宋体" w:hAnsi="宋体"/>
              <w:szCs w:val="21"/>
            </w:rPr>
          </w:rPrChange>
        </w:rPr>
      </w:pPr>
      <w:r w:rsidRPr="00375112">
        <w:rPr>
          <w:rFonts w:ascii="宋体" w:hAnsi="宋体" w:hint="eastAsia"/>
          <w:szCs w:val="21"/>
          <w:highlight w:val="green"/>
          <w:rPrChange w:id="6550" w:author="songyong978" w:date="2016-06-14T21:48:00Z">
            <w:rPr>
              <w:rFonts w:ascii="宋体" w:hAnsi="宋体" w:hint="eastAsia"/>
              <w:szCs w:val="21"/>
            </w:rPr>
          </w:rPrChange>
        </w:rPr>
        <w:t>轧制力计算基本公式为</w:t>
      </w:r>
    </w:p>
    <w:p w14:paraId="2C29392A" w14:textId="77777777" w:rsidR="00EE5FD7" w:rsidRPr="00375112" w:rsidRDefault="00EE5FD7" w:rsidP="00EE5FD7">
      <w:pPr>
        <w:ind w:firstLineChars="200" w:firstLine="420"/>
        <w:jc w:val="right"/>
        <w:rPr>
          <w:rFonts w:ascii="宋体" w:hAnsi="宋体"/>
          <w:szCs w:val="21"/>
          <w:highlight w:val="green"/>
          <w:rPrChange w:id="6551" w:author="songyong978" w:date="2016-06-14T21:48:00Z">
            <w:rPr>
              <w:rFonts w:ascii="宋体" w:hAnsi="宋体"/>
              <w:szCs w:val="21"/>
            </w:rPr>
          </w:rPrChange>
        </w:rPr>
      </w:pPr>
      <w:r w:rsidRPr="000E6F69">
        <w:rPr>
          <w:rFonts w:ascii="宋体" w:hAnsi="宋体"/>
          <w:position w:val="-12"/>
          <w:szCs w:val="21"/>
          <w:highlight w:val="green"/>
        </w:rPr>
        <w:object w:dxaOrig="1280" w:dyaOrig="440" w14:anchorId="3AA52548">
          <v:shape id="_x0000_i2235" type="#_x0000_t75" style="width:63.75pt;height:21.75pt" o:ole="">
            <v:imagedata r:id="rId2532" o:title=""/>
          </v:shape>
          <o:OLEObject Type="Embed" ProgID="Equation.DSMT4" ShapeID="_x0000_i2235" DrawAspect="Content" ObjectID="_1527665573" r:id="rId2533"/>
        </w:object>
      </w:r>
      <w:r w:rsidRPr="00375112">
        <w:rPr>
          <w:rFonts w:ascii="宋体" w:hAnsi="宋体"/>
          <w:szCs w:val="21"/>
          <w:highlight w:val="green"/>
          <w:rPrChange w:id="6552" w:author="songyong978" w:date="2016-06-14T21:48:00Z">
            <w:rPr>
              <w:rFonts w:ascii="宋体" w:hAnsi="宋体"/>
              <w:szCs w:val="21"/>
            </w:rPr>
          </w:rPrChange>
        </w:rPr>
        <w:tab/>
      </w:r>
      <w:r w:rsidRPr="00375112">
        <w:rPr>
          <w:rFonts w:ascii="宋体" w:hAnsi="宋体"/>
          <w:szCs w:val="21"/>
          <w:highlight w:val="green"/>
          <w:rPrChange w:id="6553" w:author="songyong978" w:date="2016-06-14T21:48:00Z">
            <w:rPr>
              <w:rFonts w:ascii="宋体" w:hAnsi="宋体"/>
              <w:szCs w:val="21"/>
            </w:rPr>
          </w:rPrChange>
        </w:rPr>
        <w:tab/>
      </w:r>
      <w:r w:rsidRPr="00375112">
        <w:rPr>
          <w:rFonts w:ascii="宋体" w:hAnsi="宋体"/>
          <w:szCs w:val="21"/>
          <w:highlight w:val="green"/>
          <w:rPrChange w:id="6554" w:author="songyong978" w:date="2016-06-14T21:48:00Z">
            <w:rPr>
              <w:rFonts w:ascii="宋体" w:hAnsi="宋体"/>
              <w:szCs w:val="21"/>
            </w:rPr>
          </w:rPrChange>
        </w:rPr>
        <w:tab/>
      </w:r>
      <w:r w:rsidRPr="00375112">
        <w:rPr>
          <w:rFonts w:ascii="宋体" w:hAnsi="宋体"/>
          <w:szCs w:val="21"/>
          <w:highlight w:val="green"/>
          <w:rPrChange w:id="6555" w:author="songyong978" w:date="2016-06-14T21:48:00Z">
            <w:rPr>
              <w:rFonts w:ascii="宋体" w:hAnsi="宋体"/>
              <w:szCs w:val="21"/>
            </w:rPr>
          </w:rPrChange>
        </w:rPr>
        <w:tab/>
      </w:r>
      <w:r w:rsidRPr="00375112">
        <w:rPr>
          <w:rFonts w:ascii="宋体" w:hAnsi="宋体"/>
          <w:szCs w:val="21"/>
          <w:highlight w:val="green"/>
          <w:rPrChange w:id="6556" w:author="songyong978" w:date="2016-06-14T21:48:00Z">
            <w:rPr>
              <w:rFonts w:ascii="宋体" w:hAnsi="宋体"/>
              <w:szCs w:val="21"/>
            </w:rPr>
          </w:rPrChange>
        </w:rPr>
        <w:tab/>
      </w:r>
      <w:r w:rsidRPr="00375112">
        <w:rPr>
          <w:rFonts w:ascii="宋体" w:hAnsi="宋体"/>
          <w:szCs w:val="21"/>
          <w:highlight w:val="green"/>
          <w:rPrChange w:id="6557" w:author="songyong978" w:date="2016-06-14T21:48:00Z">
            <w:rPr>
              <w:rFonts w:ascii="宋体" w:hAnsi="宋体"/>
              <w:szCs w:val="21"/>
            </w:rPr>
          </w:rPrChange>
        </w:rPr>
        <w:tab/>
      </w:r>
      <w:r w:rsidRPr="00375112">
        <w:rPr>
          <w:rFonts w:ascii="宋体" w:hAnsi="宋体"/>
          <w:szCs w:val="21"/>
          <w:highlight w:val="green"/>
          <w:rPrChange w:id="6558" w:author="songyong978" w:date="2016-06-14T21:48:00Z">
            <w:rPr>
              <w:rFonts w:ascii="宋体" w:hAnsi="宋体"/>
              <w:szCs w:val="21"/>
            </w:rPr>
          </w:rPrChange>
        </w:rPr>
        <w:tab/>
      </w:r>
      <w:r w:rsidRPr="00375112">
        <w:rPr>
          <w:rFonts w:ascii="宋体" w:hAnsi="宋体" w:hint="eastAsia"/>
          <w:szCs w:val="21"/>
          <w:highlight w:val="green"/>
          <w:rPrChange w:id="6559" w:author="songyong978" w:date="2016-06-14T21:48:00Z">
            <w:rPr>
              <w:rFonts w:ascii="宋体" w:hAnsi="宋体" w:hint="eastAsia"/>
              <w:szCs w:val="21"/>
            </w:rPr>
          </w:rPrChange>
        </w:rPr>
        <w:t>（</w:t>
      </w:r>
      <w:r w:rsidRPr="00375112">
        <w:rPr>
          <w:rFonts w:ascii="宋体" w:hAnsi="宋体"/>
          <w:szCs w:val="21"/>
          <w:highlight w:val="green"/>
          <w:rPrChange w:id="6560" w:author="songyong978" w:date="2016-06-14T21:48:00Z">
            <w:rPr>
              <w:rFonts w:ascii="宋体" w:hAnsi="宋体"/>
              <w:szCs w:val="21"/>
            </w:rPr>
          </w:rPrChange>
        </w:rPr>
        <w:t>7-8）</w:t>
      </w:r>
    </w:p>
    <w:p w14:paraId="4482BA54" w14:textId="77777777" w:rsidR="00EE5FD7" w:rsidRPr="00055E2F" w:rsidRDefault="00EE5FD7" w:rsidP="00EE5FD7">
      <w:pPr>
        <w:ind w:firstLineChars="200" w:firstLine="420"/>
        <w:rPr>
          <w:rFonts w:ascii="宋体" w:hAnsi="宋体"/>
          <w:szCs w:val="21"/>
        </w:rPr>
      </w:pPr>
      <w:r w:rsidRPr="00375112">
        <w:rPr>
          <w:rFonts w:ascii="宋体" w:hAnsi="宋体" w:hint="eastAsia"/>
          <w:szCs w:val="21"/>
          <w:highlight w:val="green"/>
          <w:rPrChange w:id="6561" w:author="songyong978" w:date="2016-06-14T21:48:00Z">
            <w:rPr>
              <w:rFonts w:ascii="宋体" w:hAnsi="宋体" w:hint="eastAsia"/>
              <w:szCs w:val="21"/>
            </w:rPr>
          </w:rPrChange>
        </w:rPr>
        <w:t>式中，</w:t>
      </w:r>
      <w:r w:rsidRPr="00375112">
        <w:rPr>
          <w:rFonts w:ascii="宋体" w:hAnsi="宋体"/>
          <w:szCs w:val="21"/>
          <w:highlight w:val="green"/>
          <w:rPrChange w:id="6562" w:author="songyong978" w:date="2016-06-14T21:48:00Z">
            <w:rPr>
              <w:rFonts w:ascii="宋体" w:hAnsi="宋体"/>
              <w:szCs w:val="21"/>
            </w:rPr>
          </w:rPrChange>
        </w:rPr>
        <w:t>l</w:t>
      </w:r>
      <w:r w:rsidRPr="00375112">
        <w:rPr>
          <w:rFonts w:ascii="宋体" w:hAnsi="宋体"/>
          <w:szCs w:val="21"/>
          <w:highlight w:val="green"/>
          <w:vertAlign w:val="subscript"/>
          <w:rPrChange w:id="6563" w:author="songyong978" w:date="2016-06-14T21:48:00Z">
            <w:rPr>
              <w:rFonts w:ascii="宋体" w:hAnsi="宋体"/>
              <w:szCs w:val="21"/>
              <w:vertAlign w:val="subscript"/>
            </w:rPr>
          </w:rPrChange>
        </w:rPr>
        <w:t>c</w:t>
      </w:r>
      <w:r w:rsidRPr="00375112">
        <w:rPr>
          <w:rFonts w:ascii="宋体" w:hAnsi="宋体"/>
          <w:szCs w:val="21"/>
          <w:highlight w:val="green"/>
          <w:rPrChange w:id="6564" w:author="songyong978" w:date="2016-06-14T21:48:00Z">
            <w:rPr>
              <w:rFonts w:ascii="宋体" w:hAnsi="宋体"/>
              <w:szCs w:val="21"/>
            </w:rPr>
          </w:rPrChange>
        </w:rPr>
        <w:t>´</w:t>
      </w:r>
      <w:r w:rsidRPr="00375112">
        <w:rPr>
          <w:rFonts w:ascii="宋体" w:hAnsi="宋体" w:hint="eastAsia"/>
          <w:szCs w:val="21"/>
          <w:highlight w:val="green"/>
          <w:rPrChange w:id="6565" w:author="songyong978" w:date="2016-06-14T21:48:00Z">
            <w:rPr>
              <w:rFonts w:ascii="宋体" w:hAnsi="宋体" w:hint="eastAsia"/>
              <w:szCs w:val="21"/>
            </w:rPr>
          </w:rPrChange>
        </w:rPr>
        <w:t>为考虑压扁后的接触弧长，</w:t>
      </w:r>
      <w:r w:rsidRPr="00375112">
        <w:rPr>
          <w:rFonts w:ascii="宋体" w:hAnsi="宋体"/>
          <w:szCs w:val="21"/>
          <w:highlight w:val="green"/>
          <w:rPrChange w:id="6566" w:author="songyong978" w:date="2016-06-14T21:48:00Z">
            <w:rPr>
              <w:rFonts w:ascii="宋体" w:hAnsi="宋体"/>
              <w:szCs w:val="21"/>
            </w:rPr>
          </w:rPrChange>
        </w:rPr>
        <w:t>mm；Q</w:t>
      </w:r>
      <w:r w:rsidRPr="00375112">
        <w:rPr>
          <w:rFonts w:ascii="宋体" w:hAnsi="宋体"/>
          <w:szCs w:val="21"/>
          <w:highlight w:val="green"/>
          <w:vertAlign w:val="subscript"/>
          <w:rPrChange w:id="6567" w:author="songyong978" w:date="2016-06-14T21:48:00Z">
            <w:rPr>
              <w:rFonts w:ascii="宋体" w:hAnsi="宋体"/>
              <w:szCs w:val="21"/>
              <w:vertAlign w:val="subscript"/>
            </w:rPr>
          </w:rPrChange>
        </w:rPr>
        <w:t>P</w:t>
      </w:r>
      <w:r w:rsidRPr="00375112">
        <w:rPr>
          <w:rFonts w:ascii="宋体" w:hAnsi="宋体" w:hint="eastAsia"/>
          <w:szCs w:val="21"/>
          <w:highlight w:val="green"/>
          <w:rPrChange w:id="6568" w:author="songyong978" w:date="2016-06-14T21:48:00Z">
            <w:rPr>
              <w:rFonts w:ascii="宋体" w:hAnsi="宋体" w:hint="eastAsia"/>
              <w:szCs w:val="21"/>
            </w:rPr>
          </w:rPrChange>
        </w:rPr>
        <w:t>为应力状态系数，</w:t>
      </w:r>
      <w:r w:rsidRPr="00375112">
        <w:rPr>
          <w:rFonts w:ascii="宋体" w:hAnsi="宋体"/>
          <w:szCs w:val="21"/>
          <w:highlight w:val="green"/>
          <w:rPrChange w:id="6569" w:author="songyong978" w:date="2016-06-14T21:48:00Z">
            <w:rPr>
              <w:rFonts w:ascii="宋体" w:hAnsi="宋体"/>
              <w:szCs w:val="21"/>
            </w:rPr>
          </w:rPrChange>
        </w:rPr>
        <w:t>Q</w:t>
      </w:r>
      <w:r w:rsidRPr="00375112">
        <w:rPr>
          <w:rFonts w:ascii="宋体" w:hAnsi="宋体"/>
          <w:szCs w:val="21"/>
          <w:highlight w:val="green"/>
          <w:vertAlign w:val="subscript"/>
          <w:rPrChange w:id="6570" w:author="songyong978" w:date="2016-06-14T21:48:00Z">
            <w:rPr>
              <w:rFonts w:ascii="宋体" w:hAnsi="宋体"/>
              <w:szCs w:val="21"/>
              <w:vertAlign w:val="subscript"/>
            </w:rPr>
          </w:rPrChange>
        </w:rPr>
        <w:t>P</w:t>
      </w:r>
      <w:r w:rsidRPr="00375112">
        <w:rPr>
          <w:rFonts w:ascii="宋体" w:hAnsi="宋体"/>
          <w:szCs w:val="21"/>
          <w:highlight w:val="green"/>
          <w:rPrChange w:id="6571" w:author="songyong978" w:date="2016-06-14T21:48:00Z">
            <w:rPr>
              <w:rFonts w:ascii="宋体" w:hAnsi="宋体"/>
              <w:szCs w:val="21"/>
            </w:rPr>
          </w:rPrChange>
        </w:rPr>
        <w:t xml:space="preserve"> = f(ε, l</w:t>
      </w:r>
      <w:r w:rsidRPr="00375112">
        <w:rPr>
          <w:rFonts w:ascii="宋体" w:hAnsi="宋体"/>
          <w:szCs w:val="21"/>
          <w:highlight w:val="green"/>
          <w:vertAlign w:val="subscript"/>
          <w:rPrChange w:id="6572" w:author="songyong978" w:date="2016-06-14T21:48:00Z">
            <w:rPr>
              <w:rFonts w:ascii="宋体" w:hAnsi="宋体"/>
              <w:szCs w:val="21"/>
              <w:vertAlign w:val="subscript"/>
            </w:rPr>
          </w:rPrChange>
        </w:rPr>
        <w:t>c</w:t>
      </w:r>
      <w:r w:rsidRPr="00375112">
        <w:rPr>
          <w:rFonts w:ascii="宋体" w:hAnsi="宋体"/>
          <w:szCs w:val="21"/>
          <w:highlight w:val="green"/>
          <w:rPrChange w:id="6573" w:author="songyong978" w:date="2016-06-14T21:48:00Z">
            <w:rPr>
              <w:rFonts w:ascii="宋体" w:hAnsi="宋体"/>
              <w:szCs w:val="21"/>
            </w:rPr>
          </w:rPrChange>
        </w:rPr>
        <w:t>´/h</w:t>
      </w:r>
      <w:r w:rsidRPr="00375112">
        <w:rPr>
          <w:rFonts w:ascii="宋体" w:hAnsi="宋体"/>
          <w:szCs w:val="21"/>
          <w:highlight w:val="green"/>
          <w:vertAlign w:val="subscript"/>
          <w:rPrChange w:id="6574" w:author="songyong978" w:date="2016-06-14T21:48:00Z">
            <w:rPr>
              <w:rFonts w:ascii="宋体" w:hAnsi="宋体"/>
              <w:szCs w:val="21"/>
              <w:vertAlign w:val="subscript"/>
            </w:rPr>
          </w:rPrChange>
        </w:rPr>
        <w:t>m</w:t>
      </w:r>
      <w:r w:rsidRPr="00375112">
        <w:rPr>
          <w:rFonts w:ascii="宋体" w:hAnsi="宋体"/>
          <w:szCs w:val="21"/>
          <w:highlight w:val="green"/>
          <w:rPrChange w:id="6575" w:author="songyong978" w:date="2016-06-14T21:48:00Z">
            <w:rPr>
              <w:rFonts w:ascii="宋体" w:hAnsi="宋体"/>
              <w:szCs w:val="21"/>
            </w:rPr>
          </w:rPrChange>
        </w:rPr>
        <w:t>)；K为平面变形下的变形阻力，K = 1.15σ</w:t>
      </w:r>
      <w:r w:rsidRPr="00375112">
        <w:rPr>
          <w:rFonts w:ascii="宋体" w:hAnsi="宋体" w:hint="eastAsia"/>
          <w:szCs w:val="21"/>
          <w:highlight w:val="green"/>
          <w:rPrChange w:id="6576" w:author="songyong978" w:date="2016-06-14T21:48:00Z">
            <w:rPr>
              <w:rFonts w:ascii="宋体" w:hAnsi="宋体" w:hint="eastAsia"/>
              <w:szCs w:val="21"/>
            </w:rPr>
          </w:rPrChange>
        </w:rPr>
        <w:t>，</w:t>
      </w:r>
      <w:r w:rsidRPr="00375112">
        <w:rPr>
          <w:rFonts w:ascii="宋体" w:hAnsi="宋体"/>
          <w:szCs w:val="21"/>
          <w:highlight w:val="green"/>
          <w:rPrChange w:id="6577" w:author="songyong978" w:date="2016-06-14T21:48:00Z">
            <w:rPr>
              <w:rFonts w:ascii="宋体" w:hAnsi="宋体"/>
              <w:szCs w:val="21"/>
            </w:rPr>
          </w:rPrChange>
        </w:rPr>
        <w:t>MPa；P为轧制力，kN；σ</w:t>
      </w:r>
      <w:r w:rsidRPr="00375112">
        <w:rPr>
          <w:rFonts w:ascii="宋体" w:hAnsi="宋体" w:hint="eastAsia"/>
          <w:szCs w:val="21"/>
          <w:highlight w:val="green"/>
          <w:rPrChange w:id="6578" w:author="songyong978" w:date="2016-06-14T21:48:00Z">
            <w:rPr>
              <w:rFonts w:ascii="宋体" w:hAnsi="宋体" w:hint="eastAsia"/>
              <w:szCs w:val="21"/>
            </w:rPr>
          </w:rPrChange>
        </w:rPr>
        <w:t>为金属变形阻力，</w:t>
      </w:r>
      <w:r w:rsidRPr="00375112">
        <w:rPr>
          <w:rFonts w:ascii="宋体" w:hAnsi="宋体"/>
          <w:szCs w:val="21"/>
          <w:highlight w:val="green"/>
          <w:rPrChange w:id="6579" w:author="songyong978" w:date="2016-06-14T21:48:00Z">
            <w:rPr>
              <w:rFonts w:ascii="宋体" w:hAnsi="宋体"/>
              <w:szCs w:val="21"/>
            </w:rPr>
          </w:rPrChange>
        </w:rPr>
        <w:t>σ = f(T, u</w:t>
      </w:r>
      <w:r w:rsidRPr="00375112">
        <w:rPr>
          <w:rFonts w:ascii="宋体" w:hAnsi="宋体"/>
          <w:szCs w:val="21"/>
          <w:highlight w:val="green"/>
          <w:vertAlign w:val="subscript"/>
          <w:rPrChange w:id="6580" w:author="songyong978" w:date="2016-06-14T21:48:00Z">
            <w:rPr>
              <w:rFonts w:ascii="宋体" w:hAnsi="宋体"/>
              <w:szCs w:val="21"/>
              <w:vertAlign w:val="subscript"/>
            </w:rPr>
          </w:rPrChange>
        </w:rPr>
        <w:t>m</w:t>
      </w:r>
      <w:r w:rsidRPr="00375112">
        <w:rPr>
          <w:rFonts w:ascii="宋体" w:hAnsi="宋体"/>
          <w:szCs w:val="21"/>
          <w:highlight w:val="green"/>
          <w:rPrChange w:id="6581" w:author="songyong978" w:date="2016-06-14T21:48:00Z">
            <w:rPr>
              <w:rFonts w:ascii="宋体" w:hAnsi="宋体"/>
              <w:szCs w:val="21"/>
            </w:rPr>
          </w:rPrChange>
        </w:rPr>
        <w:t>, ε, C%)，即为变形温度T、变形速度u</w:t>
      </w:r>
      <w:r w:rsidRPr="00375112">
        <w:rPr>
          <w:rFonts w:ascii="宋体" w:hAnsi="宋体"/>
          <w:szCs w:val="21"/>
          <w:highlight w:val="green"/>
          <w:vertAlign w:val="subscript"/>
          <w:rPrChange w:id="6582" w:author="songyong978" w:date="2016-06-14T21:48:00Z">
            <w:rPr>
              <w:rFonts w:ascii="宋体" w:hAnsi="宋体"/>
              <w:szCs w:val="21"/>
              <w:vertAlign w:val="subscript"/>
            </w:rPr>
          </w:rPrChange>
        </w:rPr>
        <w:t>m</w:t>
      </w:r>
      <w:r w:rsidRPr="00375112">
        <w:rPr>
          <w:rFonts w:ascii="宋体" w:hAnsi="宋体" w:hint="eastAsia"/>
          <w:szCs w:val="21"/>
          <w:highlight w:val="green"/>
          <w:rPrChange w:id="6583" w:author="songyong978" w:date="2016-06-14T21:48:00Z">
            <w:rPr>
              <w:rFonts w:ascii="宋体" w:hAnsi="宋体" w:hint="eastAsia"/>
              <w:szCs w:val="21"/>
            </w:rPr>
          </w:rPrChange>
        </w:rPr>
        <w:t>及变形程度</w:t>
      </w:r>
      <w:r w:rsidRPr="00375112">
        <w:rPr>
          <w:rFonts w:ascii="宋体" w:hAnsi="宋体"/>
          <w:szCs w:val="21"/>
          <w:highlight w:val="green"/>
          <w:rPrChange w:id="6584" w:author="songyong978" w:date="2016-06-14T21:48:00Z">
            <w:rPr>
              <w:rFonts w:ascii="宋体" w:hAnsi="宋体"/>
              <w:szCs w:val="21"/>
            </w:rPr>
          </w:rPrChange>
        </w:rPr>
        <w:t>ε</w:t>
      </w:r>
      <w:r w:rsidRPr="00375112">
        <w:rPr>
          <w:rFonts w:ascii="宋体" w:hAnsi="宋体" w:hint="eastAsia"/>
          <w:szCs w:val="21"/>
          <w:highlight w:val="green"/>
          <w:rPrChange w:id="6585" w:author="songyong978" w:date="2016-06-14T21:48:00Z">
            <w:rPr>
              <w:rFonts w:ascii="宋体" w:hAnsi="宋体" w:hint="eastAsia"/>
              <w:szCs w:val="21"/>
            </w:rPr>
          </w:rPrChange>
        </w:rPr>
        <w:t>的函数，</w:t>
      </w:r>
      <w:r w:rsidRPr="00375112">
        <w:rPr>
          <w:rFonts w:ascii="宋体" w:hAnsi="宋体"/>
          <w:szCs w:val="21"/>
          <w:highlight w:val="green"/>
          <w:rPrChange w:id="6586" w:author="songyong978" w:date="2016-06-14T21:48:00Z">
            <w:rPr>
              <w:rFonts w:ascii="宋体" w:hAnsi="宋体"/>
              <w:szCs w:val="21"/>
            </w:rPr>
          </w:rPrChange>
        </w:rPr>
        <w:t>C%表示化学成分。变形阻力公式及各钢种的相应系数见前述理论基础部分。目前轧制力模型中的Q</w:t>
      </w:r>
      <w:r w:rsidRPr="00375112">
        <w:rPr>
          <w:rFonts w:ascii="宋体" w:hAnsi="宋体"/>
          <w:szCs w:val="21"/>
          <w:highlight w:val="green"/>
          <w:vertAlign w:val="subscript"/>
          <w:rPrChange w:id="6587" w:author="songyong978" w:date="2016-06-14T21:48:00Z">
            <w:rPr>
              <w:rFonts w:ascii="宋体" w:hAnsi="宋体"/>
              <w:szCs w:val="21"/>
              <w:vertAlign w:val="subscript"/>
            </w:rPr>
          </w:rPrChange>
        </w:rPr>
        <w:t>P</w:t>
      </w:r>
      <w:r w:rsidRPr="00375112">
        <w:rPr>
          <w:rFonts w:ascii="宋体" w:hAnsi="宋体" w:hint="eastAsia"/>
          <w:szCs w:val="21"/>
          <w:highlight w:val="green"/>
          <w:rPrChange w:id="6588" w:author="songyong978" w:date="2016-06-14T21:48:00Z">
            <w:rPr>
              <w:rFonts w:ascii="宋体" w:hAnsi="宋体" w:hint="eastAsia"/>
              <w:szCs w:val="21"/>
            </w:rPr>
          </w:rPrChange>
        </w:rPr>
        <w:t>大多采用</w:t>
      </w:r>
      <w:r w:rsidRPr="00375112">
        <w:rPr>
          <w:rFonts w:ascii="宋体" w:hAnsi="宋体"/>
          <w:szCs w:val="21"/>
          <w:highlight w:val="green"/>
          <w:rPrChange w:id="6589" w:author="songyong978" w:date="2016-06-14T21:48:00Z">
            <w:rPr>
              <w:rFonts w:ascii="宋体" w:hAnsi="宋体"/>
              <w:szCs w:val="21"/>
            </w:rPr>
          </w:rPrChange>
        </w:rPr>
        <w:t>SIMS公式，但其他公司也推出了自己的简易公式，如Ford-Alexander公式。</w:t>
      </w:r>
    </w:p>
    <w:p w14:paraId="6632F99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确定轧制力后可用弹跳公式求得辊缝值S</w:t>
      </w:r>
    </w:p>
    <w:p w14:paraId="4C9DDDDC"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2480" w:dyaOrig="760" w14:anchorId="6C940F26">
          <v:shape id="_x0000_i2236" type="#_x0000_t75" style="width:123.75pt;height:38.25pt" o:ole="">
            <v:imagedata r:id="rId2534" o:title=""/>
          </v:shape>
          <o:OLEObject Type="Embed" ProgID="Equation.DSMT4" ShapeID="_x0000_i2236" DrawAspect="Content" ObjectID="_1527665574" r:id="rId253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（7-9）</w:t>
      </w:r>
    </w:p>
    <w:p w14:paraId="5F55301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式中O为油膜轴承油膜厚度，它是轧制力及轧辊转速的函数，即O = f(P, n)，G为辊缝零位补偿，主要是由于轧辊热膨胀及轧辊磨损造成，但也包括弹跳方程和其他误差在内。</w:t>
      </w:r>
    </w:p>
    <w:p w14:paraId="6223B7A7" w14:textId="77777777" w:rsidR="00EE5FD7" w:rsidRPr="00055E2F" w:rsidRDefault="00EE5FD7" w:rsidP="00EE5FD7">
      <w:pPr>
        <w:pStyle w:val="30"/>
        <w:tabs>
          <w:tab w:val="clear" w:pos="720"/>
          <w:tab w:val="num" w:pos="0"/>
        </w:tabs>
        <w:rPr>
          <w:sz w:val="22"/>
        </w:rPr>
      </w:pPr>
      <w:bookmarkStart w:id="6590" w:name="_Toc452385624"/>
      <w:bookmarkStart w:id="6591" w:name="_Toc453423663"/>
      <w:r w:rsidRPr="00055E2F">
        <w:rPr>
          <w:rFonts w:hint="eastAsia"/>
          <w:sz w:val="22"/>
        </w:rPr>
        <w:t>厚度控制的锁定方式</w:t>
      </w:r>
      <w:bookmarkEnd w:id="6590"/>
      <w:bookmarkEnd w:id="6591"/>
    </w:p>
    <w:p w14:paraId="0F4969D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按照厚度控制的锁定方式来看，AGC系统可分为相对AGC和绝对AGC。</w:t>
      </w:r>
    </w:p>
    <w:p w14:paraId="0E6D6333"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lastRenderedPageBreak/>
        <w:t>相对AGC是取带钢头部某一实际轧制厚度值作为目标厚度（锁定厚度），然后在轧制过程中，以检测到的出口辊缝值和轧制压力的增量信号来控制厚度，使带钢的厚度都被控制在该目标厚度附近，以达到控制同板差目的的厚控系统。由于它控制的厚度为某一锁定厚度，而不是实际的目标厚度，即相对于目标的某个锁定厚度，所以称它为相对AGC系统。绝对AGC锁定方式是以设定值为目标，根据辊缝、轧制力等反馈信号间接计算实测厚度，与此目标值比较，如不同，就进行调厚，直到厚度偏差为零。但如果由于空载辊缝设定不当，轧件头部的厚度已经与设定值差得较多的情况下，若一定要求压下系统将带钢厚度调到设定值势必会造成压下系统负荷过大，同时也会把带钢调成楔形厚差。相对AGC锁定方式即不论带钢头部是否符合设定值，厚度控制系统都以头部的实际厚度为锁定厚度，带钢各点的厚度都向此值看齐，这样有利于得到厚度均匀的带钢，但其厚度值不一定符合产品所要求的设定值。</w:t>
      </w:r>
    </w:p>
    <w:p w14:paraId="1583611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相对AGC系统中一般设有人工、自动1、自动2三种锁定方式。人工锁定是在穿带完毕后由操作人员决定是否该锁定；自动1锁定是当精轧相应机架的负荷继电器接通后，由计算机经一定延迟后（0.2-0.6s）自动锁定；自动2锁定是在带钢头部进入X射线测厚仪后，如果头部厚差落入允许范围则锁定，否则在100次采样后强制锁定。由于人工锁定具有随意性，而自动2锁定让出的头部太长，因此当前普遍采用的是自动1锁定。</w:t>
      </w:r>
    </w:p>
    <w:p w14:paraId="6C2F6BD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绝对AGC来说，如果受具体AGC算法的限制不能使用厚度测量值，那么就对厚度模型的精度提出了更高的要求。这种情况下，带材的绝对厚度取决于预设定模型精度，而预设模型又因为轧件温度、化学成分以及轧辊的磨损、热膨胀等原因引起预报轧制力误差，而使控制精度受到限制。因此，M-AGC（监控AGC）由于采用实测厚度参与控制常采用绝对锁定方式，GM-AGC（厚度计AGC）和FF-AGC（前馈AGC）常采用相对锁定方式。</w:t>
      </w:r>
    </w:p>
    <w:p w14:paraId="724A014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但是，AGC系统锁定方式的不同会导致实际锁定厚度不一致，从而使得调节效果相互抵消。由于采用相对值锁定的GM-AGC和FF-AGC主要作用于上游机架，而采用绝对值锁定的M-AGC主要作用于下游机架，常表现为上下游机架的辊缝调节方向的不一致。</w:t>
      </w:r>
      <w:del w:id="6592" w:author="yongjun" w:date="2016-06-11T15:07:00Z">
        <w:r w:rsidDel="001C16F6">
          <w:rPr>
            <w:rFonts w:ascii="宋体" w:hAnsi="宋体" w:hint="eastAsia"/>
            <w:szCs w:val="21"/>
          </w:rPr>
          <w:delText>图7.</w:delText>
        </w:r>
      </w:del>
      <w:ins w:id="6593" w:author="yongjun" w:date="2016-06-11T15:07:00Z">
        <w:r w:rsidR="001C16F6">
          <w:rPr>
            <w:rFonts w:ascii="宋体" w:hAnsi="宋体" w:hint="eastAsia"/>
            <w:szCs w:val="21"/>
          </w:rPr>
          <w:t>图7-</w:t>
        </w:r>
      </w:ins>
      <w:r w:rsidRPr="00055E2F">
        <w:rPr>
          <w:rFonts w:ascii="宋体" w:hAnsi="宋体" w:hint="eastAsia"/>
          <w:szCs w:val="21"/>
        </w:rPr>
        <w:t>8中的曲线来自现场数据，图中F4机架AGC调节量小于0，意味着辊缝在设定值的基础上变小，而F5、F6机架AGC调节量则大于0（除尾部），意味着辊缝在设定值的基础上变大。这种调节显然是不合理的，会改变各机架的负荷分配，使控制系统不稳定。</w:t>
      </w:r>
    </w:p>
    <w:p w14:paraId="1C210FA4" w14:textId="6CB87762" w:rsidR="00EE5FD7" w:rsidRPr="00055E2F" w:rsidRDefault="00540CA9" w:rsidP="00EE5FD7">
      <w:pPr>
        <w:jc w:val="center"/>
        <w:rPr>
          <w:rFonts w:ascii="宋体" w:hAnsi="宋体"/>
          <w:szCs w:val="21"/>
        </w:rPr>
      </w:pPr>
      <w:r w:rsidRPr="00055E2F">
        <w:rPr>
          <w:rFonts w:ascii="宋体" w:hAnsi="宋体"/>
          <w:noProof/>
          <w:szCs w:val="21"/>
        </w:rPr>
        <w:drawing>
          <wp:inline distT="0" distB="0" distL="0" distR="0" wp14:anchorId="07161666" wp14:editId="4583CF67">
            <wp:extent cx="2847975" cy="2133600"/>
            <wp:effectExtent l="0" t="0" r="0" b="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2536">
                      <a:extLst>
                        <a:ext uri="{28A0092B-C50C-407E-A947-70E740481C1C}">
                          <a14:useLocalDpi xmlns:a14="http://schemas.microsoft.com/office/drawing/2010/main" val="0"/>
                        </a:ext>
                      </a:extLst>
                    </a:blip>
                    <a:srcRect/>
                    <a:stretch>
                      <a:fillRect/>
                    </a:stretch>
                  </pic:blipFill>
                  <pic:spPr bwMode="auto">
                    <a:xfrm>
                      <a:off x="0" y="0"/>
                      <a:ext cx="2847975" cy="2133600"/>
                    </a:xfrm>
                    <a:prstGeom prst="rect">
                      <a:avLst/>
                    </a:prstGeom>
                    <a:noFill/>
                    <a:ln>
                      <a:noFill/>
                    </a:ln>
                  </pic:spPr>
                </pic:pic>
              </a:graphicData>
            </a:graphic>
          </wp:inline>
        </w:drawing>
      </w:r>
    </w:p>
    <w:p w14:paraId="3B61B542" w14:textId="77777777" w:rsidR="00EE5FD7" w:rsidRPr="00055E2F" w:rsidRDefault="00EE5FD7" w:rsidP="00EE5FD7">
      <w:pPr>
        <w:jc w:val="center"/>
        <w:rPr>
          <w:rFonts w:ascii="宋体" w:hAnsi="宋体"/>
          <w:szCs w:val="21"/>
        </w:rPr>
      </w:pPr>
      <w:del w:id="6594" w:author="yongjun" w:date="2016-06-11T15:07:00Z">
        <w:r w:rsidDel="001C16F6">
          <w:rPr>
            <w:rFonts w:ascii="宋体" w:hAnsi="宋体" w:hint="eastAsia"/>
            <w:szCs w:val="21"/>
          </w:rPr>
          <w:delText>图7.</w:delText>
        </w:r>
      </w:del>
      <w:ins w:id="6595" w:author="yongjun" w:date="2016-06-11T15:07:00Z">
        <w:r w:rsidR="001C16F6">
          <w:rPr>
            <w:rFonts w:ascii="宋体" w:hAnsi="宋体" w:hint="eastAsia"/>
            <w:szCs w:val="21"/>
          </w:rPr>
          <w:t>图7-</w:t>
        </w:r>
      </w:ins>
      <w:r w:rsidRPr="00055E2F">
        <w:rPr>
          <w:rFonts w:ascii="宋体" w:hAnsi="宋体" w:hint="eastAsia"/>
          <w:szCs w:val="21"/>
        </w:rPr>
        <w:t>8 上下游机架调节方向相反</w:t>
      </w:r>
    </w:p>
    <w:p w14:paraId="2E73850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如果将影响带钢厚度的因素分为突变性因素（快速变化）和趋势性因素（缓慢变化），由于采用相对值锁定的AGC其反馈值相对于在轧的带材延迟极小，而采用绝对值锁定的AGC其反馈值来自测厚仪，相对于在轧的带材延迟较大，因此相对AGC适合消除突变性因素引起的波动，而绝对AGC适合消除趋势性因素引起的波动。如果相对AGC采用从机架咬钢至当前时刻的轧制力平均值作为当前时刻的轧制力锁定值，则可以避免上下游机架辊缝调节方向相反的情况发生，虽然采用相对AGC的</w:t>
      </w:r>
      <w:r w:rsidRPr="00055E2F">
        <w:rPr>
          <w:rFonts w:ascii="宋体" w:hAnsi="宋体" w:hint="eastAsia"/>
          <w:szCs w:val="21"/>
        </w:rPr>
        <w:lastRenderedPageBreak/>
        <w:t>上游机架出口厚度时刻在变，但它是一个趋势量，完全可以通过下游机架的M-AGC消除。</w:t>
      </w:r>
    </w:p>
    <w:p w14:paraId="20C37EDE" w14:textId="77777777" w:rsidR="00EE5FD7" w:rsidRPr="00055E2F" w:rsidRDefault="00EE5FD7" w:rsidP="00EE5FD7">
      <w:pPr>
        <w:pStyle w:val="30"/>
        <w:tabs>
          <w:tab w:val="clear" w:pos="720"/>
          <w:tab w:val="num" w:pos="0"/>
        </w:tabs>
        <w:rPr>
          <w:sz w:val="22"/>
        </w:rPr>
      </w:pPr>
      <w:bookmarkStart w:id="6596" w:name="_Toc452385625"/>
      <w:bookmarkStart w:id="6597" w:name="_Toc453423664"/>
      <w:r w:rsidRPr="00055E2F">
        <w:rPr>
          <w:rFonts w:hint="eastAsia"/>
          <w:sz w:val="22"/>
        </w:rPr>
        <w:t>前馈AGC</w:t>
      </w:r>
      <w:bookmarkEnd w:id="6596"/>
      <w:bookmarkEnd w:id="6597"/>
    </w:p>
    <w:p w14:paraId="06E6C0E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前馈AGC一般是指利用上游机架的厚度、压力、硬度等信息来控制下游机架，以克服控制上的滞后现象。压力AGC以厚度偏差为依据来控制厚度，这对于来料厚差的消除有效而对于来料硬度波动在每一机架重发性产生的厚差只能处于“事情发生后”对设有压力AGC的这架轧机加以纠正。</w:t>
      </w:r>
      <w:del w:id="6598" w:author="yongjun" w:date="2016-06-11T15:07:00Z">
        <w:r w:rsidDel="001C16F6">
          <w:rPr>
            <w:rFonts w:ascii="宋体" w:hAnsi="宋体" w:hint="eastAsia"/>
            <w:szCs w:val="21"/>
          </w:rPr>
          <w:delText>图7.</w:delText>
        </w:r>
      </w:del>
      <w:ins w:id="6599" w:author="yongjun" w:date="2016-06-11T15:07:00Z">
        <w:r w:rsidR="001C16F6">
          <w:rPr>
            <w:rFonts w:ascii="宋体" w:hAnsi="宋体" w:hint="eastAsia"/>
            <w:szCs w:val="21"/>
          </w:rPr>
          <w:t>图7-</w:t>
        </w:r>
      </w:ins>
      <w:r w:rsidRPr="00055E2F">
        <w:rPr>
          <w:rFonts w:ascii="宋体" w:hAnsi="宋体" w:hint="eastAsia"/>
          <w:szCs w:val="21"/>
        </w:rPr>
        <w:t>9用来说明前馈AGC的必要性，图中，</w:t>
      </w:r>
      <w:r w:rsidRPr="00055E2F">
        <w:rPr>
          <w:rFonts w:ascii="宋体" w:hAnsi="宋体" w:hint="eastAsia"/>
          <w:iCs/>
          <w:szCs w:val="21"/>
        </w:rPr>
        <w:t>H</w:t>
      </w:r>
      <w:r w:rsidRPr="00055E2F">
        <w:rPr>
          <w:rFonts w:ascii="宋体" w:hAnsi="宋体" w:hint="eastAsia"/>
          <w:szCs w:val="21"/>
        </w:rPr>
        <w:t>和</w:t>
      </w:r>
      <w:r w:rsidRPr="00055E2F">
        <w:rPr>
          <w:rFonts w:ascii="宋体" w:hAnsi="宋体" w:hint="eastAsia"/>
          <w:iCs/>
          <w:szCs w:val="21"/>
        </w:rPr>
        <w:t>h</w:t>
      </w:r>
      <w:r w:rsidRPr="00055E2F">
        <w:rPr>
          <w:rFonts w:ascii="宋体" w:hAnsi="宋体" w:hint="eastAsia"/>
          <w:szCs w:val="21"/>
        </w:rPr>
        <w:t>分别为机架的入口厚度和出口厚度。</w:t>
      </w:r>
      <w:del w:id="6600" w:author="yongjun" w:date="2016-06-11T15:07:00Z">
        <w:r w:rsidDel="001C16F6">
          <w:rPr>
            <w:rFonts w:ascii="宋体" w:hAnsi="宋体" w:hint="eastAsia"/>
            <w:szCs w:val="21"/>
          </w:rPr>
          <w:delText>图7.</w:delText>
        </w:r>
      </w:del>
      <w:ins w:id="6601" w:author="yongjun" w:date="2016-06-11T15:07:00Z">
        <w:r w:rsidR="001C16F6">
          <w:rPr>
            <w:rFonts w:ascii="宋体" w:hAnsi="宋体" w:hint="eastAsia"/>
            <w:szCs w:val="21"/>
          </w:rPr>
          <w:t>图7-</w:t>
        </w:r>
      </w:ins>
      <w:r w:rsidRPr="00055E2F">
        <w:rPr>
          <w:rFonts w:ascii="宋体" w:hAnsi="宋体" w:hint="eastAsia"/>
          <w:szCs w:val="21"/>
        </w:rPr>
        <w:t>9（a）表示了具有阶跃形的轧件咬入轧机后，在压力AGC作用下厚差的变化，由于系统存在滞后时间</w:t>
      </w:r>
      <w:r w:rsidRPr="00055E2F">
        <w:rPr>
          <w:rFonts w:ascii="宋体" w:hAnsi="宋体"/>
          <w:szCs w:val="21"/>
        </w:rPr>
        <w:t>Δ</w:t>
      </w:r>
      <w:r w:rsidRPr="00055E2F">
        <w:rPr>
          <w:rFonts w:ascii="宋体" w:hAnsi="宋体" w:hint="eastAsia"/>
          <w:iCs/>
          <w:szCs w:val="21"/>
        </w:rPr>
        <w:t>T</w:t>
      </w:r>
      <w:r w:rsidRPr="00055E2F">
        <w:rPr>
          <w:rFonts w:ascii="宋体" w:hAnsi="宋体" w:hint="eastAsia"/>
          <w:szCs w:val="21"/>
          <w:vertAlign w:val="subscript"/>
        </w:rPr>
        <w:t>2</w:t>
      </w:r>
      <w:r w:rsidRPr="00055E2F">
        <w:rPr>
          <w:rFonts w:ascii="宋体" w:hAnsi="宋体" w:hint="eastAsia"/>
          <w:szCs w:val="21"/>
        </w:rPr>
        <w:t>，加上压下移动需要一定的时间</w:t>
      </w:r>
      <w:r w:rsidRPr="00055E2F">
        <w:rPr>
          <w:rFonts w:ascii="宋体" w:hAnsi="宋体"/>
          <w:szCs w:val="21"/>
        </w:rPr>
        <w:t>Δ</w:t>
      </w:r>
      <w:r w:rsidRPr="00055E2F">
        <w:rPr>
          <w:rFonts w:ascii="宋体" w:hAnsi="宋体" w:hint="eastAsia"/>
          <w:iCs/>
          <w:szCs w:val="21"/>
        </w:rPr>
        <w:t>T</w:t>
      </w:r>
      <w:r w:rsidRPr="00055E2F">
        <w:rPr>
          <w:rFonts w:ascii="宋体" w:hAnsi="宋体" w:hint="eastAsia"/>
          <w:szCs w:val="21"/>
          <w:vertAlign w:val="subscript"/>
        </w:rPr>
        <w:t>1</w:t>
      </w:r>
      <w:r w:rsidRPr="00055E2F">
        <w:rPr>
          <w:rFonts w:ascii="宋体" w:hAnsi="宋体" w:hint="eastAsia"/>
          <w:szCs w:val="21"/>
        </w:rPr>
        <w:t>，因此在轧件的一段长度上有较大的波动；</w:t>
      </w:r>
      <w:del w:id="6602" w:author="yongjun" w:date="2016-06-11T15:07:00Z">
        <w:r w:rsidDel="001C16F6">
          <w:rPr>
            <w:rFonts w:ascii="宋体" w:hAnsi="宋体" w:hint="eastAsia"/>
            <w:szCs w:val="21"/>
          </w:rPr>
          <w:delText>图7.</w:delText>
        </w:r>
      </w:del>
      <w:ins w:id="6603" w:author="yongjun" w:date="2016-06-11T15:07:00Z">
        <w:r w:rsidR="001C16F6">
          <w:rPr>
            <w:rFonts w:ascii="宋体" w:hAnsi="宋体" w:hint="eastAsia"/>
            <w:szCs w:val="21"/>
          </w:rPr>
          <w:t>图7-</w:t>
        </w:r>
      </w:ins>
      <w:r w:rsidRPr="00055E2F">
        <w:rPr>
          <w:rFonts w:ascii="宋体" w:hAnsi="宋体" w:hint="eastAsia"/>
          <w:szCs w:val="21"/>
        </w:rPr>
        <w:t>9（b）表示无超前量前馈AGC的动作过程；如果将前馈控制量提前某一合适的时间</w:t>
      </w:r>
      <w:r w:rsidRPr="00055E2F">
        <w:rPr>
          <w:rFonts w:ascii="宋体" w:hAnsi="宋体"/>
          <w:szCs w:val="21"/>
        </w:rPr>
        <w:t>Δ</w:t>
      </w:r>
      <w:r w:rsidRPr="00055E2F">
        <w:rPr>
          <w:rFonts w:ascii="宋体" w:hAnsi="宋体" w:hint="eastAsia"/>
          <w:iCs/>
          <w:szCs w:val="21"/>
        </w:rPr>
        <w:t>T</w:t>
      </w:r>
      <w:r w:rsidRPr="00055E2F">
        <w:rPr>
          <w:rFonts w:ascii="宋体" w:hAnsi="宋体" w:hint="eastAsia"/>
          <w:szCs w:val="21"/>
        </w:rPr>
        <w:t>送出，则可以得出</w:t>
      </w:r>
      <w:del w:id="6604" w:author="yongjun" w:date="2016-06-11T15:07:00Z">
        <w:r w:rsidDel="001C16F6">
          <w:rPr>
            <w:rFonts w:ascii="宋体" w:hAnsi="宋体" w:hint="eastAsia"/>
            <w:szCs w:val="21"/>
          </w:rPr>
          <w:delText>图7.</w:delText>
        </w:r>
      </w:del>
      <w:ins w:id="6605" w:author="yongjun" w:date="2016-06-11T15:07:00Z">
        <w:r w:rsidR="001C16F6">
          <w:rPr>
            <w:rFonts w:ascii="宋体" w:hAnsi="宋体" w:hint="eastAsia"/>
            <w:szCs w:val="21"/>
          </w:rPr>
          <w:t>图7-</w:t>
        </w:r>
      </w:ins>
      <w:r w:rsidRPr="00055E2F">
        <w:rPr>
          <w:rFonts w:ascii="宋体" w:hAnsi="宋体" w:hint="eastAsia"/>
          <w:szCs w:val="21"/>
        </w:rPr>
        <w:t>9（c）所示的结果。在所有的AGC系统里，只有前馈AGC能采用这种提前控制的方法。</w:t>
      </w:r>
    </w:p>
    <w:p w14:paraId="5D82FE83" w14:textId="77777777" w:rsidR="00EE5FD7" w:rsidRPr="00055E2F" w:rsidRDefault="00BF1057" w:rsidP="00EE5FD7">
      <w:pPr>
        <w:adjustRightInd w:val="0"/>
        <w:snapToGrid w:val="0"/>
        <w:spacing w:before="157"/>
        <w:jc w:val="center"/>
        <w:rPr>
          <w:rFonts w:ascii="宋体" w:hAnsi="宋体"/>
          <w:szCs w:val="21"/>
        </w:rPr>
      </w:pPr>
      <w:r>
        <w:rPr>
          <w:rFonts w:ascii="宋体" w:hAnsi="宋体"/>
          <w:szCs w:val="21"/>
        </w:rPr>
        <w:pict w14:anchorId="7566089D">
          <v:shape id="_x0000_i2237" type="#_x0000_t75" style="width:84pt;height:64.5pt">
            <v:imagedata r:id="rId2537" o:title=""/>
          </v:shape>
        </w:pict>
      </w:r>
      <w:r w:rsidR="00EE5FD7" w:rsidRPr="00055E2F">
        <w:rPr>
          <w:rFonts w:ascii="宋体" w:hAnsi="宋体" w:hint="eastAsia"/>
          <w:szCs w:val="21"/>
        </w:rPr>
        <w:t xml:space="preserve">         </w:t>
      </w:r>
      <w:r>
        <w:rPr>
          <w:rFonts w:ascii="宋体" w:hAnsi="宋体"/>
          <w:szCs w:val="21"/>
        </w:rPr>
        <w:pict w14:anchorId="66656CC3">
          <v:shape id="_x0000_i2238" type="#_x0000_t75" style="width:84pt;height:63pt">
            <v:imagedata r:id="rId2538" o:title=""/>
          </v:shape>
        </w:pict>
      </w:r>
      <w:r w:rsidR="00EE5FD7" w:rsidRPr="00055E2F">
        <w:rPr>
          <w:rFonts w:ascii="宋体" w:hAnsi="宋体" w:hint="eastAsia"/>
          <w:szCs w:val="21"/>
        </w:rPr>
        <w:t xml:space="preserve">             </w:t>
      </w:r>
      <w:r>
        <w:rPr>
          <w:rFonts w:ascii="宋体" w:hAnsi="宋体"/>
          <w:szCs w:val="21"/>
        </w:rPr>
        <w:pict w14:anchorId="5C0A6D40">
          <v:shape id="_x0000_i2239" type="#_x0000_t75" style="width:84pt;height:63pt">
            <v:imagedata r:id="rId2539" o:title=""/>
          </v:shape>
        </w:pict>
      </w:r>
    </w:p>
    <w:p w14:paraId="056AC1F5" w14:textId="77777777" w:rsidR="00EE5FD7" w:rsidRPr="00055E2F" w:rsidRDefault="00EE5FD7" w:rsidP="00EE5FD7">
      <w:pPr>
        <w:jc w:val="center"/>
        <w:rPr>
          <w:rFonts w:ascii="宋体" w:hAnsi="宋体"/>
          <w:szCs w:val="21"/>
        </w:rPr>
      </w:pPr>
      <w:r w:rsidRPr="00055E2F">
        <w:rPr>
          <w:rFonts w:ascii="宋体" w:hAnsi="宋体" w:hint="eastAsia"/>
          <w:szCs w:val="21"/>
        </w:rPr>
        <w:t>(a) 压力AGC         (b) 无超前量的前馈AGC        (c) 有超前量的前馈AGC</w:t>
      </w:r>
    </w:p>
    <w:p w14:paraId="6B9F89BA" w14:textId="77777777" w:rsidR="00EE5FD7" w:rsidRPr="00055E2F" w:rsidRDefault="00EE5FD7" w:rsidP="00EE5FD7">
      <w:pPr>
        <w:jc w:val="center"/>
        <w:rPr>
          <w:rFonts w:ascii="宋体" w:hAnsi="宋体"/>
          <w:szCs w:val="21"/>
        </w:rPr>
      </w:pPr>
      <w:del w:id="6606" w:author="yongjun" w:date="2016-06-11T15:07:00Z">
        <w:r w:rsidDel="001C16F6">
          <w:rPr>
            <w:rFonts w:ascii="宋体" w:hAnsi="宋体" w:hint="eastAsia"/>
            <w:szCs w:val="21"/>
          </w:rPr>
          <w:delText>图7.</w:delText>
        </w:r>
      </w:del>
      <w:ins w:id="6607" w:author="yongjun" w:date="2016-06-11T15:07:00Z">
        <w:r w:rsidR="001C16F6">
          <w:rPr>
            <w:rFonts w:ascii="宋体" w:hAnsi="宋体" w:hint="eastAsia"/>
            <w:szCs w:val="21"/>
          </w:rPr>
          <w:t>图7-</w:t>
        </w:r>
      </w:ins>
      <w:r w:rsidRPr="00055E2F">
        <w:rPr>
          <w:rFonts w:ascii="宋体" w:hAnsi="宋体" w:hint="eastAsia"/>
          <w:szCs w:val="21"/>
        </w:rPr>
        <w:t>9 前馈AGC控制效果示意图</w:t>
      </w:r>
    </w:p>
    <w:p w14:paraId="6273877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前馈AGC不是根据本机架（Fi机架）实际轧出厚度的偏差值来进行厚度控制，而是在轧制过程尚未进行之前，通过计算或测量得出本机架（Fi机架）来料厚度偏差</w:t>
      </w:r>
      <w:r w:rsidRPr="00055E2F">
        <w:rPr>
          <w:rFonts w:ascii="宋体" w:hAnsi="宋体"/>
          <w:szCs w:val="21"/>
        </w:rPr>
        <w:t>Δ</w: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（如果Fi机架与F(i-1)机架之间没有测厚仪，那么</w:t>
      </w:r>
      <w:r w:rsidRPr="00055E2F">
        <w:rPr>
          <w:rFonts w:ascii="宋体" w:hAnsi="宋体"/>
          <w:szCs w:val="21"/>
        </w:rPr>
        <w:t>Δ</w: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可通过F(i-1)机架的轧制力、辊缝等过程参数计算得出F(i-1)机架的出口厚度</w:t>
      </w:r>
      <w:r w:rsidRPr="00055E2F">
        <w:rPr>
          <w:rFonts w:ascii="宋体" w:hAnsi="宋体"/>
          <w:szCs w:val="21"/>
        </w:rPr>
        <w:t>Δ</w:t>
      </w:r>
      <w:r w:rsidRPr="00055E2F">
        <w:rPr>
          <w:rFonts w:ascii="宋体" w:hAnsi="宋体" w:hint="eastAsia"/>
          <w:szCs w:val="21"/>
        </w:rPr>
        <w:t>h</w:t>
      </w:r>
      <w:r w:rsidRPr="00055E2F">
        <w:rPr>
          <w:rFonts w:ascii="宋体" w:hAnsi="宋体" w:hint="eastAsia"/>
          <w:szCs w:val="21"/>
          <w:vertAlign w:val="subscript"/>
        </w:rPr>
        <w:t>i-1</w:t>
      </w:r>
      <w:r w:rsidRPr="00055E2F">
        <w:rPr>
          <w:rFonts w:ascii="宋体" w:hAnsi="宋体" w:hint="eastAsia"/>
          <w:szCs w:val="21"/>
        </w:rPr>
        <w:t>并经延迟得到），随后采用相应算法得出消除此来料偏差Fi机架需要调节的辊缝量</w:t>
      </w:r>
      <w:r w:rsidRPr="00055E2F">
        <w:rPr>
          <w:rFonts w:ascii="宋体" w:hAnsi="宋体"/>
          <w:szCs w:val="21"/>
        </w:rPr>
        <w:t>Δ</w:t>
      </w:r>
      <w:r w:rsidRPr="00055E2F">
        <w:rPr>
          <w:rFonts w:ascii="宋体" w:hAnsi="宋体" w:hint="eastAsia"/>
          <w:szCs w:val="21"/>
        </w:rPr>
        <w:t>S</w:t>
      </w:r>
      <w:r w:rsidRPr="00055E2F">
        <w:rPr>
          <w:rFonts w:ascii="宋体" w:hAnsi="宋体" w:hint="eastAsia"/>
          <w:szCs w:val="21"/>
          <w:vertAlign w:val="subscript"/>
        </w:rPr>
        <w:t>i</w:t>
      </w:r>
      <w:r w:rsidRPr="00055E2F">
        <w:rPr>
          <w:rFonts w:ascii="宋体" w:hAnsi="宋体" w:hint="eastAsia"/>
          <w:szCs w:val="21"/>
        </w:rPr>
        <w:t>，待来料厚度为</w:t>
      </w:r>
      <w:r w:rsidRPr="00055E2F">
        <w:rPr>
          <w:rFonts w:ascii="宋体" w:hAnsi="宋体"/>
          <w:szCs w:val="21"/>
        </w:rPr>
        <w:t>Δ</w: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的带钢快要到达Fi机架时，提前</w:t>
      </w:r>
      <w:r w:rsidRPr="00055E2F">
        <w:rPr>
          <w:rFonts w:ascii="宋体" w:hAnsi="宋体"/>
          <w:szCs w:val="21"/>
        </w:rPr>
        <w:t>Δ</w:t>
      </w:r>
      <w:r w:rsidRPr="00055E2F">
        <w:rPr>
          <w:rFonts w:ascii="宋体" w:hAnsi="宋体" w:hint="eastAsia"/>
          <w:iCs/>
          <w:szCs w:val="21"/>
        </w:rPr>
        <w:t>T</w:t>
      </w:r>
      <w:r w:rsidRPr="00055E2F">
        <w:rPr>
          <w:rFonts w:ascii="宋体" w:hAnsi="宋体" w:hint="eastAsia"/>
          <w:szCs w:val="21"/>
        </w:rPr>
        <w:t>开始送出（见</w:t>
      </w:r>
      <w:del w:id="6608" w:author="yongjun" w:date="2016-06-11T15:07:00Z">
        <w:r w:rsidDel="001C16F6">
          <w:rPr>
            <w:rFonts w:ascii="宋体" w:hAnsi="宋体" w:hint="eastAsia"/>
            <w:szCs w:val="21"/>
          </w:rPr>
          <w:delText>图7.</w:delText>
        </w:r>
      </w:del>
      <w:ins w:id="6609" w:author="yongjun" w:date="2016-06-11T15:07:00Z">
        <w:r w:rsidR="001C16F6">
          <w:rPr>
            <w:rFonts w:ascii="宋体" w:hAnsi="宋体" w:hint="eastAsia"/>
            <w:szCs w:val="21"/>
          </w:rPr>
          <w:t>图7-</w:t>
        </w:r>
      </w:ins>
      <w:r w:rsidRPr="00055E2F">
        <w:rPr>
          <w:rFonts w:ascii="宋体" w:hAnsi="宋体" w:hint="eastAsia"/>
          <w:szCs w:val="21"/>
        </w:rPr>
        <w:t>9</w:t>
      </w:r>
      <w:r w:rsidRPr="00055E2F">
        <w:rPr>
          <w:rFonts w:ascii="宋体" w:hAnsi="宋体"/>
          <w:szCs w:val="21"/>
        </w:rPr>
        <w:t>(c)</w:t>
      </w:r>
      <w:r w:rsidRPr="00055E2F">
        <w:rPr>
          <w:rFonts w:ascii="宋体" w:hAnsi="宋体" w:hint="eastAsia"/>
          <w:szCs w:val="21"/>
        </w:rPr>
        <w:t>）。</w:t>
      </w:r>
    </w:p>
    <w:p w14:paraId="0521242C" w14:textId="77777777" w:rsidR="00EE5FD7" w:rsidRPr="00055E2F" w:rsidRDefault="00EE5FD7" w:rsidP="00EE5FD7">
      <w:pPr>
        <w:jc w:val="center"/>
        <w:rPr>
          <w:rFonts w:ascii="宋体" w:hAnsi="宋体"/>
          <w:szCs w:val="21"/>
        </w:rPr>
      </w:pPr>
      <w:r w:rsidRPr="00055E2F">
        <w:rPr>
          <w:rFonts w:ascii="宋体" w:hAnsi="宋体"/>
          <w:szCs w:val="21"/>
        </w:rPr>
        <w:object w:dxaOrig="10290" w:dyaOrig="6497" w14:anchorId="170E061F">
          <v:shape id="_x0000_i2240" type="#_x0000_t75" style="width:345pt;height:218.25pt" o:ole="">
            <v:imagedata r:id="rId2540" o:title=""/>
          </v:shape>
          <o:OLEObject Type="Embed" ProgID="Visio.Drawing.11" ShapeID="_x0000_i2240" DrawAspect="Content" ObjectID="_1527665575" r:id="rId2541"/>
        </w:object>
      </w:r>
    </w:p>
    <w:p w14:paraId="63755F15" w14:textId="77777777" w:rsidR="00EE5FD7" w:rsidRPr="00055E2F" w:rsidRDefault="00EE5FD7" w:rsidP="00EE5FD7">
      <w:pPr>
        <w:jc w:val="center"/>
        <w:rPr>
          <w:rFonts w:ascii="宋体" w:hAnsi="宋体"/>
          <w:szCs w:val="21"/>
        </w:rPr>
      </w:pPr>
      <w:del w:id="6610" w:author="yongjun" w:date="2016-06-11T15:07:00Z">
        <w:r w:rsidDel="001C16F6">
          <w:rPr>
            <w:rFonts w:ascii="宋体" w:hAnsi="宋体" w:hint="eastAsia"/>
            <w:szCs w:val="21"/>
          </w:rPr>
          <w:delText>图7.</w:delText>
        </w:r>
      </w:del>
      <w:ins w:id="6611" w:author="yongjun" w:date="2016-06-11T15:07:00Z">
        <w:r w:rsidR="001C16F6">
          <w:rPr>
            <w:rFonts w:ascii="宋体" w:hAnsi="宋体" w:hint="eastAsia"/>
            <w:szCs w:val="21"/>
          </w:rPr>
          <w:t>图7-</w:t>
        </w:r>
      </w:ins>
      <w:r w:rsidRPr="00055E2F">
        <w:rPr>
          <w:rFonts w:ascii="宋体" w:hAnsi="宋体" w:hint="eastAsia"/>
          <w:szCs w:val="21"/>
        </w:rPr>
        <w:t>10 前馈AGC系统示意图</w:t>
      </w:r>
    </w:p>
    <w:p w14:paraId="28CDA430" w14:textId="77777777" w:rsidR="00EE5FD7" w:rsidRPr="00055E2F" w:rsidRDefault="00EE5FD7" w:rsidP="00EE5FD7">
      <w:pPr>
        <w:pStyle w:val="30"/>
        <w:tabs>
          <w:tab w:val="clear" w:pos="720"/>
          <w:tab w:val="num" w:pos="0"/>
        </w:tabs>
        <w:rPr>
          <w:sz w:val="22"/>
        </w:rPr>
      </w:pPr>
      <w:bookmarkStart w:id="6612" w:name="_Toc452385626"/>
      <w:bookmarkStart w:id="6613" w:name="_Toc453423665"/>
      <w:r w:rsidRPr="00055E2F">
        <w:rPr>
          <w:rFonts w:hint="eastAsia"/>
          <w:sz w:val="22"/>
        </w:rPr>
        <w:t>反馈AGC</w:t>
      </w:r>
      <w:bookmarkEnd w:id="6612"/>
      <w:bookmarkEnd w:id="6613"/>
    </w:p>
    <w:p w14:paraId="74208D1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于热轧精轧机组机架间空间狭窄、环境恶劣，无法安装直接测量厚度和负荷辊缝的仪表，能够测量的是轧制压力和压下位置，因此，需要压力AGC系统根据轧机弹跳方程计算轧件厚度进行厚度控制。压力AGC经过长期的理论研究和实践总结，不断改进，出现了多种AGC形式，如BISRA-AGC、</w:t>
      </w:r>
      <w:r w:rsidRPr="00055E2F">
        <w:rPr>
          <w:rFonts w:ascii="宋体" w:hAnsi="宋体" w:hint="eastAsia"/>
          <w:szCs w:val="21"/>
        </w:rPr>
        <w:lastRenderedPageBreak/>
        <w:t>厚度计型AGC（GM-AGC）、动态设定型AGC（D-AGC）等，目前较常采用的是厚度计型AGC。BISRA-AGC首创应用轧机弹跳方程控制轧件厚度，但使用了简单的线性轧机弹跳方程，轧件厚度估计精度有限，同时也未考虑轧机压下效率补偿问题，系统的动态响应特性不佳。厚度计型AGC在BISRA-AGC基础上增加了轧机压下效率补偿环节，有效地提高了系统动态响应特性。动态设定型AGC基本控制思想是先从轧制力增量中减掉辊缝调节造成的轧制力增量而得到轧件扰动轧制力增量，然后再计算出辊缝调节量。厚度计型AGC和动态设定型AGC虽然控制思想和控制算法表达式不同，但已证明二者是完全统一的。二者引入了轧件塑性刚度</w:t>
      </w:r>
      <w:r w:rsidRPr="00055E2F">
        <w:rPr>
          <w:rFonts w:ascii="宋体" w:hAnsi="宋体" w:hint="eastAsia"/>
          <w:iCs/>
          <w:szCs w:val="21"/>
        </w:rPr>
        <w:t>Q</w:t>
      </w:r>
      <w:r w:rsidRPr="00055E2F">
        <w:rPr>
          <w:rFonts w:ascii="宋体" w:hAnsi="宋体" w:hint="eastAsia"/>
          <w:szCs w:val="21"/>
        </w:rPr>
        <w:t>，在一定程度上改善了AGC系统的动态响应特性，但厚度控制模型为线性轧机弹跳方程，轧件厚度控制精度有限。</w:t>
      </w:r>
    </w:p>
    <w:p w14:paraId="1FD0B7E5" w14:textId="77777777" w:rsidR="00EE5FD7" w:rsidRPr="00055E2F" w:rsidRDefault="00EE5FD7" w:rsidP="00EE5FD7">
      <w:pPr>
        <w:ind w:firstLineChars="200" w:firstLine="420"/>
        <w:rPr>
          <w:rFonts w:ascii="宋体" w:hAnsi="宋体"/>
          <w:szCs w:val="21"/>
        </w:rPr>
      </w:pPr>
      <w:r w:rsidRPr="00055E2F">
        <w:rPr>
          <w:rFonts w:ascii="宋体" w:hAnsi="宋体" w:hint="eastAsia"/>
          <w:iCs/>
          <w:szCs w:val="21"/>
        </w:rPr>
        <w:t>本小节各参数的定义如下：G</w:t>
      </w:r>
      <w:r w:rsidRPr="00055E2F">
        <w:rPr>
          <w:rFonts w:ascii="宋体" w:hAnsi="宋体" w:hint="eastAsia"/>
          <w:szCs w:val="21"/>
        </w:rPr>
        <w:t>(</w:t>
      </w:r>
      <w:r w:rsidRPr="00055E2F">
        <w:rPr>
          <w:rFonts w:ascii="宋体" w:hAnsi="宋体" w:hint="eastAsia"/>
          <w:iCs/>
          <w:szCs w:val="21"/>
        </w:rPr>
        <w:t>s</w:t>
      </w:r>
      <w:r w:rsidRPr="00055E2F">
        <w:rPr>
          <w:rFonts w:ascii="宋体" w:hAnsi="宋体" w:hint="eastAsia"/>
          <w:szCs w:val="21"/>
        </w:rPr>
        <w:t>)为位置控制系统调节器、电液伺服阀和液压缸及轧机系统的综合传递函数；</w:t>
      </w:r>
      <w:r w:rsidRPr="00055E2F">
        <w:rPr>
          <w:rFonts w:ascii="宋体" w:hAnsi="宋体" w:hint="eastAsia"/>
          <w:iCs/>
          <w:szCs w:val="21"/>
        </w:rPr>
        <w:t>S</w:t>
      </w:r>
      <w:r w:rsidRPr="00055E2F">
        <w:rPr>
          <w:rFonts w:ascii="宋体" w:hAnsi="宋体" w:hint="eastAsia"/>
          <w:szCs w:val="21"/>
        </w:rPr>
        <w:t>、</w:t>
      </w:r>
      <w:r w:rsidRPr="00055E2F">
        <w:rPr>
          <w:rFonts w:ascii="宋体" w:hAnsi="宋体" w:hint="eastAsia"/>
          <w:iCs/>
          <w:szCs w:val="21"/>
        </w:rPr>
        <w:t>P</w:t>
      </w:r>
      <w:r w:rsidRPr="00055E2F">
        <w:rPr>
          <w:rFonts w:ascii="宋体" w:hAnsi="宋体" w:hint="eastAsia"/>
          <w:szCs w:val="21"/>
        </w:rPr>
        <w:t>、</w:t>
      </w:r>
      <w:r w:rsidRPr="00055E2F">
        <w:rPr>
          <w:rFonts w:ascii="宋体" w:hAnsi="宋体" w:hint="eastAsia"/>
          <w:iCs/>
          <w:szCs w:val="21"/>
        </w:rPr>
        <w:t>h</w:t>
      </w:r>
      <w:r w:rsidRPr="00055E2F">
        <w:rPr>
          <w:rFonts w:ascii="宋体" w:hAnsi="宋体" w:hint="eastAsia"/>
          <w:szCs w:val="21"/>
        </w:rPr>
        <w:t>分别为液压缸位置、轧制力以及出口厚度实际值；</w:t>
      </w:r>
      <w:r w:rsidRPr="00055E2F">
        <w:rPr>
          <w:rFonts w:ascii="宋体" w:hAnsi="宋体" w:hint="eastAsia"/>
          <w:iCs/>
          <w:szCs w:val="21"/>
        </w:rPr>
        <w:t xml:space="preserve"> S</w:t>
      </w:r>
      <w:r w:rsidRPr="00055E2F">
        <w:rPr>
          <w:rFonts w:ascii="宋体" w:hAnsi="宋体" w:hint="eastAsia"/>
          <w:iCs/>
          <w:szCs w:val="21"/>
          <w:vertAlign w:val="subscript"/>
        </w:rPr>
        <w:t>L</w:t>
      </w:r>
      <w:r w:rsidRPr="00055E2F">
        <w:rPr>
          <w:rFonts w:ascii="宋体" w:hAnsi="宋体" w:hint="eastAsia"/>
          <w:szCs w:val="21"/>
        </w:rPr>
        <w:t>、</w:t>
      </w:r>
      <w:r w:rsidRPr="00055E2F">
        <w:rPr>
          <w:rFonts w:ascii="宋体" w:hAnsi="宋体" w:hint="eastAsia"/>
          <w:iCs/>
          <w:szCs w:val="21"/>
        </w:rPr>
        <w:t>P</w:t>
      </w:r>
      <w:r w:rsidRPr="00055E2F">
        <w:rPr>
          <w:rFonts w:ascii="宋体" w:hAnsi="宋体" w:hint="eastAsia"/>
          <w:iCs/>
          <w:szCs w:val="21"/>
          <w:vertAlign w:val="subscript"/>
        </w:rPr>
        <w:t>L</w:t>
      </w:r>
      <w:r w:rsidRPr="00055E2F">
        <w:rPr>
          <w:rFonts w:ascii="宋体" w:hAnsi="宋体" w:hint="eastAsia"/>
          <w:szCs w:val="21"/>
        </w:rPr>
        <w:t>、</w:t>
      </w:r>
      <w:r w:rsidRPr="00055E2F">
        <w:rPr>
          <w:rFonts w:ascii="宋体" w:hAnsi="宋体" w:hint="eastAsia"/>
          <w:iCs/>
          <w:szCs w:val="21"/>
        </w:rPr>
        <w:t>h</w:t>
      </w:r>
      <w:r w:rsidRPr="00055E2F">
        <w:rPr>
          <w:rFonts w:ascii="宋体" w:hAnsi="宋体" w:hint="eastAsia"/>
          <w:iCs/>
          <w:szCs w:val="21"/>
          <w:vertAlign w:val="subscript"/>
        </w:rPr>
        <w:t>L</w:t>
      </w:r>
      <w:r w:rsidRPr="00055E2F">
        <w:rPr>
          <w:rFonts w:ascii="宋体" w:hAnsi="宋体" w:hint="eastAsia"/>
          <w:szCs w:val="21"/>
        </w:rPr>
        <w:t>分别为位置、轧制力和厚度锁定值；</w:t>
      </w:r>
      <w:r w:rsidRPr="00055E2F">
        <w:rPr>
          <w:rFonts w:ascii="宋体" w:hAnsi="宋体"/>
          <w:szCs w:val="21"/>
        </w:rPr>
        <w:t>Δ</w:t>
      </w:r>
      <w:r w:rsidRPr="00055E2F">
        <w:rPr>
          <w:rFonts w:ascii="宋体" w:hAnsi="宋体" w:hint="eastAsia"/>
          <w:iCs/>
          <w:szCs w:val="21"/>
        </w:rPr>
        <w:t>S</w:t>
      </w:r>
      <w:r w:rsidRPr="00055E2F">
        <w:rPr>
          <w:rFonts w:ascii="宋体" w:hAnsi="宋体" w:hint="eastAsia"/>
          <w:szCs w:val="21"/>
        </w:rPr>
        <w:t>和</w:t>
      </w:r>
      <w:r w:rsidRPr="00055E2F">
        <w:rPr>
          <w:rFonts w:ascii="宋体" w:hAnsi="宋体"/>
          <w:szCs w:val="21"/>
        </w:rPr>
        <w:t>Δ</w:t>
      </w:r>
      <w:r w:rsidRPr="00055E2F">
        <w:rPr>
          <w:rFonts w:ascii="宋体" w:hAnsi="宋体" w:hint="eastAsia"/>
          <w:iCs/>
          <w:szCs w:val="21"/>
        </w:rPr>
        <w:t>P</w:t>
      </w:r>
      <w:r w:rsidRPr="00055E2F">
        <w:rPr>
          <w:rFonts w:ascii="宋体" w:hAnsi="宋体" w:hint="eastAsia"/>
          <w:szCs w:val="21"/>
        </w:rPr>
        <w:t>分别为以位置和轧制力锁定值为基准的位置和轧制力增量；</w:t>
      </w:r>
      <w:r w:rsidRPr="00055E2F">
        <w:rPr>
          <w:rFonts w:ascii="宋体" w:hAnsi="宋体"/>
          <w:szCs w:val="21"/>
        </w:rPr>
        <w:t>Δ</w:t>
      </w:r>
      <w:r w:rsidRPr="00055E2F">
        <w:rPr>
          <w:rFonts w:ascii="宋体" w:hAnsi="宋体" w:hint="eastAsia"/>
          <w:iCs/>
          <w:szCs w:val="21"/>
        </w:rPr>
        <w:t>P</w:t>
      </w:r>
      <w:r w:rsidRPr="00055E2F">
        <w:rPr>
          <w:rFonts w:ascii="宋体" w:hAnsi="宋体" w:hint="eastAsia"/>
          <w:iCs/>
          <w:szCs w:val="21"/>
          <w:vertAlign w:val="subscript"/>
        </w:rPr>
        <w:t>s</w:t>
      </w:r>
      <w:r w:rsidRPr="00055E2F">
        <w:rPr>
          <w:rFonts w:ascii="宋体" w:hAnsi="宋体" w:hint="eastAsia"/>
          <w:szCs w:val="21"/>
        </w:rPr>
        <w:t>和</w:t>
      </w:r>
      <w:r w:rsidRPr="00055E2F">
        <w:rPr>
          <w:rFonts w:ascii="宋体" w:hAnsi="宋体"/>
          <w:szCs w:val="21"/>
        </w:rPr>
        <w:t>Δ</w:t>
      </w:r>
      <w:r w:rsidRPr="00055E2F">
        <w:rPr>
          <w:rFonts w:ascii="宋体" w:hAnsi="宋体" w:hint="eastAsia"/>
          <w:iCs/>
          <w:szCs w:val="21"/>
        </w:rPr>
        <w:t>P</w:t>
      </w:r>
      <w:r w:rsidRPr="00055E2F">
        <w:rPr>
          <w:rFonts w:ascii="宋体" w:hAnsi="宋体" w:hint="eastAsia"/>
          <w:iCs/>
          <w:szCs w:val="21"/>
          <w:vertAlign w:val="subscript"/>
        </w:rPr>
        <w:t>d</w:t>
      </w:r>
      <w:r w:rsidRPr="00055E2F">
        <w:rPr>
          <w:rFonts w:ascii="宋体" w:hAnsi="宋体" w:hint="eastAsia"/>
          <w:szCs w:val="21"/>
        </w:rPr>
        <w:t>分别为由位置调节量和外扰量引起的轧制力增量；</w:t>
      </w:r>
      <w:r w:rsidRPr="00055E2F">
        <w:rPr>
          <w:rFonts w:ascii="宋体" w:hAnsi="宋体"/>
          <w:szCs w:val="21"/>
        </w:rPr>
        <w:t>Δ</w:t>
      </w:r>
      <w:r w:rsidRPr="00055E2F">
        <w:rPr>
          <w:rFonts w:ascii="宋体" w:hAnsi="宋体" w:hint="eastAsia"/>
          <w:iCs/>
          <w:szCs w:val="21"/>
        </w:rPr>
        <w:t>h</w:t>
      </w:r>
      <w:r w:rsidRPr="00055E2F">
        <w:rPr>
          <w:rFonts w:ascii="宋体" w:hAnsi="宋体" w:hint="eastAsia"/>
          <w:szCs w:val="21"/>
        </w:rPr>
        <w:t>为以锁定厚度为基准的厚度偏差；</w:t>
      </w:r>
      <w:r w:rsidRPr="00055E2F">
        <w:rPr>
          <w:rFonts w:ascii="宋体" w:hAnsi="宋体"/>
          <w:szCs w:val="21"/>
        </w:rPr>
        <w:t>Δ</w:t>
      </w:r>
      <w:r w:rsidRPr="00055E2F">
        <w:rPr>
          <w:rFonts w:ascii="宋体" w:hAnsi="宋体" w:hint="eastAsia"/>
          <w:iCs/>
          <w:szCs w:val="21"/>
        </w:rPr>
        <w:t>S</w:t>
      </w:r>
      <w:r w:rsidRPr="00055E2F">
        <w:rPr>
          <w:rFonts w:ascii="宋体" w:hAnsi="宋体" w:hint="eastAsia"/>
          <w:szCs w:val="21"/>
          <w:vertAlign w:val="superscript"/>
        </w:rPr>
        <w:t>*</w:t>
      </w:r>
      <w:r w:rsidRPr="00055E2F">
        <w:rPr>
          <w:rFonts w:ascii="宋体" w:hAnsi="宋体" w:hint="eastAsia"/>
          <w:szCs w:val="21"/>
        </w:rPr>
        <w:t>、</w:t>
      </w:r>
      <w:r w:rsidRPr="00055E2F">
        <w:rPr>
          <w:rFonts w:ascii="宋体" w:hAnsi="宋体"/>
          <w:szCs w:val="21"/>
        </w:rPr>
        <w:t>Δ</w:t>
      </w:r>
      <w:r w:rsidRPr="00055E2F">
        <w:rPr>
          <w:rFonts w:ascii="宋体" w:hAnsi="宋体" w:hint="eastAsia"/>
          <w:iCs/>
          <w:szCs w:val="21"/>
        </w:rPr>
        <w:t>S</w:t>
      </w:r>
      <w:r w:rsidRPr="00055E2F">
        <w:rPr>
          <w:rFonts w:ascii="宋体" w:hAnsi="宋体" w:hint="eastAsia"/>
          <w:szCs w:val="21"/>
        </w:rPr>
        <w:t>'均为克服厚度偏差</w:t>
      </w:r>
      <w:r w:rsidRPr="00055E2F">
        <w:rPr>
          <w:rFonts w:ascii="宋体" w:hAnsi="宋体"/>
          <w:szCs w:val="21"/>
        </w:rPr>
        <w:t>Δ</w:t>
      </w:r>
      <w:r w:rsidRPr="00055E2F">
        <w:rPr>
          <w:rFonts w:ascii="宋体" w:hAnsi="宋体" w:hint="eastAsia"/>
          <w:iCs/>
          <w:szCs w:val="21"/>
        </w:rPr>
        <w:t>h</w:t>
      </w:r>
      <w:r w:rsidRPr="00055E2F">
        <w:rPr>
          <w:rFonts w:ascii="宋体" w:hAnsi="宋体" w:hint="eastAsia"/>
          <w:szCs w:val="21"/>
        </w:rPr>
        <w:t>所需的位置增量，但前者以液压缸位置实际值</w:t>
      </w:r>
      <w:r w:rsidRPr="00055E2F">
        <w:rPr>
          <w:rFonts w:ascii="宋体" w:hAnsi="宋体" w:hint="eastAsia"/>
          <w:iCs/>
          <w:szCs w:val="21"/>
        </w:rPr>
        <w:t>S</w:t>
      </w:r>
      <w:r w:rsidRPr="00055E2F">
        <w:rPr>
          <w:rFonts w:ascii="宋体" w:hAnsi="宋体" w:hint="eastAsia"/>
          <w:szCs w:val="21"/>
        </w:rPr>
        <w:t>为基准，后者以液压缸位置锁定值为基准；</w:t>
      </w:r>
      <w:r w:rsidRPr="00055E2F">
        <w:rPr>
          <w:rFonts w:ascii="宋体" w:hAnsi="宋体" w:hint="eastAsia"/>
          <w:iCs/>
          <w:szCs w:val="21"/>
        </w:rPr>
        <w:t>S</w:t>
      </w:r>
      <w:r w:rsidRPr="00055E2F">
        <w:rPr>
          <w:rFonts w:ascii="宋体" w:hAnsi="宋体" w:hint="eastAsia"/>
          <w:szCs w:val="21"/>
          <w:vertAlign w:val="superscript"/>
        </w:rPr>
        <w:t>*</w:t>
      </w:r>
      <w:r w:rsidRPr="00055E2F">
        <w:rPr>
          <w:rFonts w:ascii="宋体" w:hAnsi="宋体" w:hint="eastAsia"/>
          <w:szCs w:val="21"/>
        </w:rPr>
        <w:t>为当前位置设定值；</w:t>
      </w:r>
      <w:r w:rsidRPr="00055E2F">
        <w:rPr>
          <w:rFonts w:ascii="宋体" w:hAnsi="宋体" w:hint="eastAsia"/>
          <w:iCs/>
          <w:szCs w:val="21"/>
        </w:rPr>
        <w:t>S</w:t>
      </w:r>
      <w:r w:rsidRPr="00055E2F">
        <w:rPr>
          <w:rFonts w:ascii="宋体" w:hAnsi="宋体" w:hint="eastAsia"/>
          <w:iCs/>
          <w:szCs w:val="21"/>
          <w:vertAlign w:val="subscript"/>
        </w:rPr>
        <w:t>f</w:t>
      </w:r>
      <w:r w:rsidRPr="00055E2F">
        <w:rPr>
          <w:rFonts w:ascii="宋体" w:hAnsi="宋体" w:hint="eastAsia"/>
          <w:szCs w:val="21"/>
        </w:rPr>
        <w:t>为位置反馈值；</w:t>
      </w:r>
      <w:r w:rsidRPr="00055E2F">
        <w:rPr>
          <w:rFonts w:ascii="宋体" w:hAnsi="宋体" w:hint="eastAsia"/>
          <w:iCs/>
          <w:szCs w:val="21"/>
        </w:rPr>
        <w:t>M</w:t>
      </w:r>
      <w:r w:rsidRPr="00055E2F">
        <w:rPr>
          <w:rFonts w:ascii="宋体" w:hAnsi="宋体" w:hint="eastAsia"/>
          <w:szCs w:val="21"/>
        </w:rPr>
        <w:t>、</w:t>
      </w:r>
      <w:r w:rsidRPr="00055E2F">
        <w:rPr>
          <w:rFonts w:ascii="宋体" w:hAnsi="宋体" w:hint="eastAsia"/>
          <w:iCs/>
          <w:szCs w:val="21"/>
        </w:rPr>
        <w:t>Q</w:t>
      </w:r>
      <w:r w:rsidRPr="00055E2F">
        <w:rPr>
          <w:rFonts w:ascii="宋体" w:hAnsi="宋体" w:hint="eastAsia"/>
          <w:szCs w:val="21"/>
        </w:rPr>
        <w:t>分别为轧机刚度系数、轧件塑性系数，下标n表示在第n个程序执行周期。</w:t>
      </w:r>
    </w:p>
    <w:p w14:paraId="252B834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（1）BISRA AGC</w:t>
      </w:r>
    </w:p>
    <w:p w14:paraId="11578E9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BISRA AGC基于轧机弹跳方程的增量形式：</w:t>
      </w:r>
    </w:p>
    <w:p w14:paraId="6705E3E3" w14:textId="77777777" w:rsidR="00EE5FD7" w:rsidRPr="00055E2F" w:rsidRDefault="00BF1057" w:rsidP="00EE5FD7">
      <w:pPr>
        <w:ind w:firstLineChars="200" w:firstLine="420"/>
        <w:jc w:val="right"/>
        <w:rPr>
          <w:rFonts w:ascii="宋体" w:hAnsi="宋体"/>
          <w:szCs w:val="21"/>
        </w:rPr>
      </w:pPr>
      <w:r>
        <w:rPr>
          <w:rFonts w:ascii="宋体" w:hAnsi="宋体"/>
          <w:position w:val="-6"/>
          <w:szCs w:val="21"/>
        </w:rPr>
        <w:pict w14:anchorId="100D8CE3">
          <v:shape id="_x0000_i2241" type="#_x0000_t75" style="width:87.75pt;height:14.25pt">
            <v:imagedata r:id="rId2542" o:title=""/>
          </v:shape>
        </w:pict>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t>（7-10）</w:t>
      </w:r>
    </w:p>
    <w:p w14:paraId="68045BA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由上式可见，只要实现</w:t>
      </w:r>
      <w:r w:rsidRPr="00055E2F">
        <w:rPr>
          <w:rFonts w:ascii="宋体" w:hAnsi="宋体"/>
          <w:szCs w:val="21"/>
        </w:rPr>
        <w:t>Δ</w:t>
      </w:r>
      <w:r w:rsidRPr="00055E2F">
        <w:rPr>
          <w:rFonts w:ascii="宋体" w:hAnsi="宋体" w:hint="eastAsia"/>
          <w:iCs/>
          <w:szCs w:val="21"/>
        </w:rPr>
        <w:t>S</w:t>
      </w:r>
      <w:r w:rsidRPr="00055E2F">
        <w:rPr>
          <w:rFonts w:ascii="宋体" w:hAnsi="宋体" w:hint="eastAsia"/>
          <w:szCs w:val="21"/>
        </w:rPr>
        <w:t>=-</w:t>
      </w:r>
      <w:r w:rsidRPr="00055E2F">
        <w:rPr>
          <w:rFonts w:ascii="宋体" w:hAnsi="宋体"/>
          <w:szCs w:val="21"/>
        </w:rPr>
        <w:t>Δ</w:t>
      </w:r>
      <w:r w:rsidRPr="00055E2F">
        <w:rPr>
          <w:rFonts w:ascii="宋体" w:hAnsi="宋体" w:hint="eastAsia"/>
          <w:iCs/>
          <w:szCs w:val="21"/>
        </w:rPr>
        <w:t>P</w:t>
      </w:r>
      <w:r w:rsidRPr="00055E2F">
        <w:rPr>
          <w:rFonts w:ascii="宋体" w:hAnsi="宋体" w:hint="eastAsia"/>
          <w:szCs w:val="21"/>
        </w:rPr>
        <w:t>/</w:t>
      </w:r>
      <w:r w:rsidRPr="00055E2F">
        <w:rPr>
          <w:rFonts w:ascii="宋体" w:hAnsi="宋体" w:hint="eastAsia"/>
          <w:iCs/>
          <w:szCs w:val="21"/>
        </w:rPr>
        <w:t>M</w:t>
      </w:r>
      <w:r w:rsidRPr="00055E2F">
        <w:rPr>
          <w:rFonts w:ascii="宋体" w:hAnsi="宋体" w:hint="eastAsia"/>
          <w:szCs w:val="21"/>
        </w:rPr>
        <w:t>，也就保证了</w:t>
      </w:r>
      <w:r w:rsidRPr="00055E2F">
        <w:rPr>
          <w:rFonts w:ascii="宋体" w:hAnsi="宋体"/>
          <w:szCs w:val="21"/>
        </w:rPr>
        <w:t>Δ</w:t>
      </w:r>
      <w:r w:rsidRPr="00055E2F">
        <w:rPr>
          <w:rFonts w:ascii="宋体" w:hAnsi="宋体" w:hint="eastAsia"/>
          <w:iCs/>
          <w:szCs w:val="21"/>
        </w:rPr>
        <w:t>h</w:t>
      </w:r>
      <w:r w:rsidRPr="00055E2F">
        <w:rPr>
          <w:rFonts w:ascii="宋体" w:hAnsi="宋体" w:hint="eastAsia"/>
          <w:szCs w:val="21"/>
        </w:rPr>
        <w:t>=0。所以，BISRA AGC将-</w:t>
      </w:r>
      <w:r w:rsidRPr="00055E2F">
        <w:rPr>
          <w:rFonts w:ascii="宋体" w:hAnsi="宋体"/>
          <w:szCs w:val="21"/>
        </w:rPr>
        <w:t>Δ</w:t>
      </w:r>
      <w:r w:rsidRPr="00055E2F">
        <w:rPr>
          <w:rFonts w:ascii="宋体" w:hAnsi="宋体" w:hint="eastAsia"/>
          <w:iCs/>
          <w:szCs w:val="21"/>
        </w:rPr>
        <w:t>P</w:t>
      </w:r>
      <w:r w:rsidRPr="00055E2F">
        <w:rPr>
          <w:rFonts w:ascii="宋体" w:hAnsi="宋体" w:hint="eastAsia"/>
          <w:szCs w:val="21"/>
        </w:rPr>
        <w:t>/</w:t>
      </w:r>
      <w:r w:rsidRPr="00055E2F">
        <w:rPr>
          <w:rFonts w:ascii="宋体" w:hAnsi="宋体" w:hint="eastAsia"/>
          <w:iCs/>
          <w:szCs w:val="21"/>
        </w:rPr>
        <w:t>M</w:t>
      </w:r>
      <w:r w:rsidRPr="00055E2F">
        <w:rPr>
          <w:rFonts w:ascii="宋体" w:hAnsi="宋体" w:hint="eastAsia"/>
          <w:szCs w:val="21"/>
        </w:rPr>
        <w:t>作为位置控制系统的设定值。其系统结构图如</w:t>
      </w:r>
      <w:del w:id="6614" w:author="yongjun" w:date="2016-06-11T15:07:00Z">
        <w:r w:rsidDel="001C16F6">
          <w:rPr>
            <w:rFonts w:ascii="宋体" w:hAnsi="宋体" w:hint="eastAsia"/>
            <w:szCs w:val="21"/>
          </w:rPr>
          <w:delText>图7.</w:delText>
        </w:r>
      </w:del>
      <w:ins w:id="6615" w:author="yongjun" w:date="2016-06-11T15:07:00Z">
        <w:r w:rsidR="001C16F6">
          <w:rPr>
            <w:rFonts w:ascii="宋体" w:hAnsi="宋体" w:hint="eastAsia"/>
            <w:szCs w:val="21"/>
          </w:rPr>
          <w:t>图7-</w:t>
        </w:r>
      </w:ins>
      <w:r w:rsidRPr="00055E2F">
        <w:rPr>
          <w:rFonts w:ascii="宋体" w:hAnsi="宋体" w:hint="eastAsia"/>
          <w:szCs w:val="21"/>
        </w:rPr>
        <w:t>11所示。</w:t>
      </w:r>
    </w:p>
    <w:p w14:paraId="0A3DB805" w14:textId="77777777" w:rsidR="00EE5FD7" w:rsidRPr="00055E2F" w:rsidRDefault="00BF1057" w:rsidP="00EE5FD7">
      <w:pPr>
        <w:jc w:val="center"/>
        <w:rPr>
          <w:rFonts w:ascii="宋体" w:hAnsi="宋体"/>
          <w:szCs w:val="21"/>
        </w:rPr>
      </w:pPr>
      <w:r>
        <w:rPr>
          <w:rFonts w:ascii="宋体" w:hAnsi="宋体"/>
          <w:szCs w:val="21"/>
        </w:rPr>
        <w:pict w14:anchorId="72E287B9">
          <v:shape id="_x0000_i2242" type="#_x0000_t75" style="width:303.75pt;height:89.25pt">
            <v:imagedata r:id="rId2543" o:title=""/>
          </v:shape>
        </w:pict>
      </w:r>
    </w:p>
    <w:p w14:paraId="7CC945D2" w14:textId="77777777" w:rsidR="00EE5FD7" w:rsidRPr="00055E2F" w:rsidRDefault="00EE5FD7" w:rsidP="00EE5FD7">
      <w:pPr>
        <w:jc w:val="center"/>
        <w:rPr>
          <w:rFonts w:ascii="宋体" w:hAnsi="宋体"/>
          <w:szCs w:val="21"/>
        </w:rPr>
      </w:pPr>
      <w:del w:id="6616" w:author="yongjun" w:date="2016-06-11T15:07:00Z">
        <w:r w:rsidDel="001C16F6">
          <w:rPr>
            <w:rFonts w:ascii="宋体" w:hAnsi="宋体" w:hint="eastAsia"/>
            <w:szCs w:val="21"/>
          </w:rPr>
          <w:delText>图7.</w:delText>
        </w:r>
      </w:del>
      <w:ins w:id="6617" w:author="yongjun" w:date="2016-06-11T15:07:00Z">
        <w:r w:rsidR="001C16F6">
          <w:rPr>
            <w:rFonts w:ascii="宋体" w:hAnsi="宋体" w:hint="eastAsia"/>
            <w:szCs w:val="21"/>
          </w:rPr>
          <w:t>图7-</w:t>
        </w:r>
      </w:ins>
      <w:r w:rsidRPr="00055E2F">
        <w:rPr>
          <w:rFonts w:ascii="宋体" w:hAnsi="宋体" w:hint="eastAsia"/>
          <w:szCs w:val="21"/>
        </w:rPr>
        <w:t>11 BISRA AGC系统原理</w:t>
      </w:r>
    </w:p>
    <w:p w14:paraId="5088775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BISRA AGC控制算法表达式如下：</w:t>
      </w:r>
    </w:p>
    <w:p w14:paraId="1E57D7D2" w14:textId="77777777" w:rsidR="00EE5FD7" w:rsidRPr="00055E2F" w:rsidRDefault="00BF1057" w:rsidP="00EE5FD7">
      <w:pPr>
        <w:ind w:firstLineChars="200" w:firstLine="420"/>
        <w:jc w:val="right"/>
        <w:rPr>
          <w:rFonts w:ascii="宋体" w:hAnsi="宋体"/>
          <w:szCs w:val="21"/>
        </w:rPr>
      </w:pPr>
      <w:r>
        <w:rPr>
          <w:rFonts w:ascii="宋体" w:hAnsi="宋体"/>
          <w:position w:val="-12"/>
          <w:szCs w:val="21"/>
        </w:rPr>
        <w:pict w14:anchorId="777DCB4D">
          <v:shape id="_x0000_i2243" type="#_x0000_t75" style="width:66.75pt;height:18pt">
            <v:imagedata r:id="rId2544" o:title=""/>
          </v:shape>
        </w:pict>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t>（7-11）</w:t>
      </w:r>
    </w:p>
    <w:p w14:paraId="2AFF4D23" w14:textId="77777777" w:rsidR="00EE5FD7" w:rsidRPr="00055E2F" w:rsidRDefault="00BF1057" w:rsidP="00EE5FD7">
      <w:pPr>
        <w:ind w:firstLineChars="200" w:firstLine="420"/>
        <w:jc w:val="right"/>
        <w:rPr>
          <w:rFonts w:ascii="宋体" w:hAnsi="宋体"/>
          <w:szCs w:val="21"/>
        </w:rPr>
      </w:pPr>
      <w:r>
        <w:rPr>
          <w:rFonts w:ascii="宋体" w:hAnsi="宋体"/>
          <w:position w:val="-24"/>
          <w:szCs w:val="21"/>
        </w:rPr>
        <w:pict w14:anchorId="2FED35FF">
          <v:shape id="_x0000_i2244" type="#_x0000_t75" style="width:69.75pt;height:30.75pt">
            <v:imagedata r:id="rId2545" o:title=""/>
          </v:shape>
        </w:pict>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r>
      <w:r w:rsidR="00EE5FD7" w:rsidRPr="00055E2F">
        <w:rPr>
          <w:rFonts w:ascii="宋体" w:hAnsi="宋体" w:hint="eastAsia"/>
          <w:szCs w:val="21"/>
        </w:rPr>
        <w:tab/>
        <w:t>（7-12）</w:t>
      </w:r>
    </w:p>
    <w:p w14:paraId="1F3EF3E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BISRA AGC首创应用轧机弹跳方程控制轧件厚度，其他压力AGC均在此基础上发展而来。其为最简单的压力AGC，只使用了轧机刚度</w:t>
      </w:r>
      <w:r w:rsidRPr="00055E2F">
        <w:rPr>
          <w:rFonts w:ascii="宋体" w:hAnsi="宋体" w:hint="eastAsia"/>
          <w:iCs/>
          <w:szCs w:val="21"/>
        </w:rPr>
        <w:t>M</w:t>
      </w:r>
      <w:r w:rsidRPr="00055E2F">
        <w:rPr>
          <w:rFonts w:ascii="宋体" w:hAnsi="宋体" w:hint="eastAsia"/>
          <w:szCs w:val="21"/>
        </w:rPr>
        <w:t>。但也存在不足，轧机弹跳方程是线性的，影响了轧件厚度控制精度，且未考虑轧机压下效率补偿问题，系统动态响应特性不理想。</w:t>
      </w:r>
    </w:p>
    <w:p w14:paraId="4D1EF978" w14:textId="77777777" w:rsidR="00EE5FD7" w:rsidRPr="00055E2F" w:rsidRDefault="00EE5FD7" w:rsidP="00EE5FD7">
      <w:pPr>
        <w:ind w:firstLine="420"/>
        <w:rPr>
          <w:rFonts w:ascii="宋体" w:hAnsi="宋体"/>
          <w:szCs w:val="21"/>
        </w:rPr>
      </w:pPr>
      <w:r w:rsidRPr="00055E2F">
        <w:rPr>
          <w:rFonts w:ascii="宋体" w:hAnsi="宋体" w:hint="eastAsia"/>
          <w:szCs w:val="21"/>
        </w:rPr>
        <w:t>（2）GM AGC</w:t>
      </w:r>
    </w:p>
    <w:p w14:paraId="38555EA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GM AGC也称厚度计型AGC，在BISRA AGC基础上增加了轧机压下效率补偿环节，有效地提高了系统动态响应特性。实用GM AGC系统如</w:t>
      </w:r>
      <w:del w:id="6618" w:author="yongjun" w:date="2016-06-11T15:07:00Z">
        <w:r w:rsidDel="001C16F6">
          <w:rPr>
            <w:rFonts w:ascii="宋体" w:hAnsi="宋体" w:hint="eastAsia"/>
            <w:szCs w:val="21"/>
          </w:rPr>
          <w:delText>图7.</w:delText>
        </w:r>
      </w:del>
      <w:ins w:id="6619" w:author="yongjun" w:date="2016-06-11T15:07:00Z">
        <w:r w:rsidR="001C16F6">
          <w:rPr>
            <w:rFonts w:ascii="宋体" w:hAnsi="宋体" w:hint="eastAsia"/>
            <w:szCs w:val="21"/>
          </w:rPr>
          <w:t>图7-</w:t>
        </w:r>
      </w:ins>
      <w:r w:rsidRPr="00055E2F">
        <w:rPr>
          <w:rFonts w:ascii="宋体" w:hAnsi="宋体" w:hint="eastAsia"/>
          <w:szCs w:val="21"/>
        </w:rPr>
        <w:t>12所示。GM AGC系统的特点是：在BISRA AGC基础上加入了轧件塑性系数</w:t>
      </w:r>
      <w:r w:rsidRPr="00055E2F">
        <w:rPr>
          <w:rFonts w:ascii="宋体" w:hAnsi="宋体" w:hint="eastAsia"/>
          <w:iCs/>
          <w:szCs w:val="21"/>
        </w:rPr>
        <w:t>Q</w:t>
      </w:r>
      <w:r w:rsidRPr="00055E2F">
        <w:rPr>
          <w:rFonts w:ascii="宋体" w:hAnsi="宋体" w:hint="eastAsia"/>
          <w:szCs w:val="21"/>
        </w:rPr>
        <w:t>，考虑了轧机压下效率补偿(</w:t>
      </w:r>
      <w:r w:rsidRPr="00055E2F">
        <w:rPr>
          <w:rFonts w:ascii="宋体" w:hAnsi="宋体" w:hint="eastAsia"/>
          <w:iCs/>
          <w:szCs w:val="21"/>
        </w:rPr>
        <w:t>M</w:t>
      </w:r>
      <w:r w:rsidRPr="00055E2F">
        <w:rPr>
          <w:rFonts w:ascii="宋体" w:hAnsi="宋体" w:hint="eastAsia"/>
          <w:szCs w:val="21"/>
        </w:rPr>
        <w:t>+</w:t>
      </w:r>
      <w:r w:rsidRPr="00055E2F">
        <w:rPr>
          <w:rFonts w:ascii="宋体" w:hAnsi="宋体" w:hint="eastAsia"/>
          <w:iCs/>
          <w:szCs w:val="21"/>
        </w:rPr>
        <w:t>Q</w:t>
      </w:r>
      <w:r w:rsidRPr="00055E2F">
        <w:rPr>
          <w:rFonts w:ascii="宋体" w:hAnsi="宋体" w:hint="eastAsia"/>
          <w:szCs w:val="21"/>
        </w:rPr>
        <w:t>)/</w:t>
      </w:r>
      <w:r w:rsidRPr="00055E2F">
        <w:rPr>
          <w:rFonts w:ascii="宋体" w:hAnsi="宋体" w:hint="eastAsia"/>
          <w:iCs/>
          <w:szCs w:val="21"/>
        </w:rPr>
        <w:t>M</w:t>
      </w:r>
      <w:r w:rsidRPr="00055E2F">
        <w:rPr>
          <w:rFonts w:ascii="宋体" w:hAnsi="宋体" w:hint="eastAsia"/>
          <w:szCs w:val="21"/>
        </w:rPr>
        <w:t>。GM AGC厚度模型仍使用线性轧机弹跳方程，限制了控制精度。</w:t>
      </w:r>
    </w:p>
    <w:p w14:paraId="3E1D7314" w14:textId="77777777" w:rsidR="00EE5FD7" w:rsidRPr="00055E2F" w:rsidRDefault="00BF1057" w:rsidP="00EE5FD7">
      <w:pPr>
        <w:jc w:val="center"/>
        <w:rPr>
          <w:rFonts w:ascii="宋体" w:hAnsi="宋体"/>
          <w:szCs w:val="21"/>
        </w:rPr>
      </w:pPr>
      <w:r>
        <w:rPr>
          <w:rFonts w:ascii="宋体" w:hAnsi="宋体"/>
          <w:szCs w:val="21"/>
        </w:rPr>
        <w:lastRenderedPageBreak/>
        <w:pict w14:anchorId="3A3D3634">
          <v:shape id="_x0000_i2245" type="#_x0000_t75" style="width:322.5pt;height:89.25pt">
            <v:imagedata r:id="rId2546" o:title=""/>
          </v:shape>
        </w:pict>
      </w:r>
    </w:p>
    <w:p w14:paraId="0AD49F82" w14:textId="77777777" w:rsidR="00EE5FD7" w:rsidRPr="00055E2F" w:rsidRDefault="00EE5FD7" w:rsidP="00EE5FD7">
      <w:pPr>
        <w:jc w:val="center"/>
        <w:rPr>
          <w:rFonts w:ascii="宋体" w:hAnsi="宋体"/>
          <w:szCs w:val="21"/>
        </w:rPr>
      </w:pPr>
      <w:del w:id="6620" w:author="yongjun" w:date="2016-06-11T15:07:00Z">
        <w:r w:rsidDel="001C16F6">
          <w:rPr>
            <w:rFonts w:ascii="宋体" w:hAnsi="宋体" w:hint="eastAsia"/>
            <w:szCs w:val="21"/>
          </w:rPr>
          <w:delText>图7.</w:delText>
        </w:r>
      </w:del>
      <w:ins w:id="6621" w:author="yongjun" w:date="2016-06-11T15:07:00Z">
        <w:r w:rsidR="001C16F6">
          <w:rPr>
            <w:rFonts w:ascii="宋体" w:hAnsi="宋体" w:hint="eastAsia"/>
            <w:szCs w:val="21"/>
          </w:rPr>
          <w:t>图7-</w:t>
        </w:r>
      </w:ins>
      <w:r w:rsidRPr="00055E2F">
        <w:rPr>
          <w:rFonts w:ascii="宋体" w:hAnsi="宋体" w:hint="eastAsia"/>
          <w:szCs w:val="21"/>
        </w:rPr>
        <w:t>12实用GM AGC系统</w:t>
      </w:r>
    </w:p>
    <w:p w14:paraId="19F7FE8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GM AGC控制算法表达式如下：</w:t>
      </w:r>
    </w:p>
    <w:p w14:paraId="59EBE1F2"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4"/>
          <w:szCs w:val="21"/>
        </w:rPr>
        <w:object w:dxaOrig="1660" w:dyaOrig="620" w14:anchorId="59553611">
          <v:shape id="_x0000_i2246" type="#_x0000_t75" style="width:83.25pt;height:30.75pt" o:ole="">
            <v:imagedata r:id="rId2547" o:title=""/>
          </v:shape>
          <o:OLEObject Type="Embed" ProgID="Equation.DSMT4" ShapeID="_x0000_i2246" DrawAspect="Content" ObjectID="_1527665576" r:id="rId2548"/>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（7-13）</w:t>
      </w:r>
    </w:p>
    <w:p w14:paraId="4947F281"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4"/>
          <w:szCs w:val="21"/>
        </w:rPr>
        <w:object w:dxaOrig="2460" w:dyaOrig="620" w14:anchorId="35080776">
          <v:shape id="_x0000_i2247" type="#_x0000_t75" style="width:123pt;height:30.75pt" o:ole="">
            <v:imagedata r:id="rId2549" o:title=""/>
          </v:shape>
          <o:OLEObject Type="Embed" ProgID="Equation.DSMT4" ShapeID="_x0000_i2247" DrawAspect="Content" ObjectID="_1527665577" r:id="rId2550"/>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（7-14）</w:t>
      </w:r>
    </w:p>
    <w:p w14:paraId="682F26C9" w14:textId="77777777" w:rsidR="00EE5FD7" w:rsidRPr="00055E2F" w:rsidRDefault="00EE5FD7" w:rsidP="00EE5FD7">
      <w:pPr>
        <w:ind w:firstLine="420"/>
        <w:rPr>
          <w:rFonts w:ascii="宋体" w:hAnsi="宋体"/>
          <w:szCs w:val="21"/>
        </w:rPr>
      </w:pPr>
      <w:r w:rsidRPr="00055E2F">
        <w:rPr>
          <w:rFonts w:ascii="宋体" w:hAnsi="宋体" w:hint="eastAsia"/>
          <w:szCs w:val="21"/>
        </w:rPr>
        <w:t>（3）DAGC</w:t>
      </w:r>
    </w:p>
    <w:p w14:paraId="73EFEAB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DAGC的基本控制思想是：先从轧制力增量中减掉辊缝调节造成的轧制力增量而得到轧件扰动轧制力增量，然后再计算出辊缝调节量。DAGC系统如</w:t>
      </w:r>
      <w:del w:id="6622" w:author="yongjun" w:date="2016-06-11T15:07:00Z">
        <w:r w:rsidDel="001C16F6">
          <w:rPr>
            <w:rFonts w:ascii="宋体" w:hAnsi="宋体" w:hint="eastAsia"/>
            <w:szCs w:val="21"/>
          </w:rPr>
          <w:delText>图7.</w:delText>
        </w:r>
      </w:del>
      <w:ins w:id="6623" w:author="yongjun" w:date="2016-06-11T15:07:00Z">
        <w:r w:rsidR="001C16F6">
          <w:rPr>
            <w:rFonts w:ascii="宋体" w:hAnsi="宋体" w:hint="eastAsia"/>
            <w:szCs w:val="21"/>
          </w:rPr>
          <w:t>图7-</w:t>
        </w:r>
      </w:ins>
      <w:r w:rsidRPr="00055E2F">
        <w:rPr>
          <w:rFonts w:ascii="宋体" w:hAnsi="宋体" w:hint="eastAsia"/>
          <w:szCs w:val="21"/>
        </w:rPr>
        <w:t>13所示。</w:t>
      </w:r>
    </w:p>
    <w:p w14:paraId="560D99A5" w14:textId="77777777" w:rsidR="00EE5FD7" w:rsidRPr="00055E2F" w:rsidRDefault="00BF1057" w:rsidP="00EE5FD7">
      <w:pPr>
        <w:jc w:val="center"/>
        <w:rPr>
          <w:rFonts w:ascii="宋体" w:hAnsi="宋体"/>
          <w:szCs w:val="21"/>
        </w:rPr>
      </w:pPr>
      <w:r>
        <w:rPr>
          <w:rFonts w:ascii="宋体" w:hAnsi="宋体"/>
          <w:szCs w:val="21"/>
        </w:rPr>
        <w:pict w14:anchorId="1013192E">
          <v:shape id="_x0000_i2248" type="#_x0000_t75" style="width:332.25pt;height:118.5pt">
            <v:imagedata r:id="rId2551" o:title=""/>
          </v:shape>
        </w:pict>
      </w:r>
    </w:p>
    <w:p w14:paraId="62CC3D4F" w14:textId="77777777" w:rsidR="00EE5FD7" w:rsidRPr="00055E2F" w:rsidRDefault="00EE5FD7" w:rsidP="00EE5FD7">
      <w:pPr>
        <w:jc w:val="center"/>
        <w:rPr>
          <w:rFonts w:ascii="宋体" w:hAnsi="宋体"/>
          <w:szCs w:val="21"/>
        </w:rPr>
      </w:pPr>
      <w:del w:id="6624" w:author="yongjun" w:date="2016-06-11T15:07:00Z">
        <w:r w:rsidDel="001C16F6">
          <w:rPr>
            <w:rFonts w:ascii="宋体" w:hAnsi="宋体" w:hint="eastAsia"/>
            <w:szCs w:val="21"/>
          </w:rPr>
          <w:delText>图7.</w:delText>
        </w:r>
      </w:del>
      <w:ins w:id="6625" w:author="yongjun" w:date="2016-06-11T15:07:00Z">
        <w:r w:rsidR="001C16F6">
          <w:rPr>
            <w:rFonts w:ascii="宋体" w:hAnsi="宋体" w:hint="eastAsia"/>
            <w:szCs w:val="21"/>
          </w:rPr>
          <w:t>图7-</w:t>
        </w:r>
      </w:ins>
      <w:r w:rsidRPr="00055E2F">
        <w:rPr>
          <w:rFonts w:ascii="宋体" w:hAnsi="宋体" w:hint="eastAsia"/>
          <w:szCs w:val="21"/>
        </w:rPr>
        <w:t>13 DAGC系统原理</w:t>
      </w:r>
    </w:p>
    <w:p w14:paraId="5058EEE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DAGC控制算法表达式如下：</w:t>
      </w:r>
    </w:p>
    <w:p w14:paraId="7ED18FF1"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8"/>
          <w:szCs w:val="21"/>
        </w:rPr>
        <w:object w:dxaOrig="2380" w:dyaOrig="660" w14:anchorId="47B9AEFC">
          <v:shape id="_x0000_i2249" type="#_x0000_t75" style="width:119.25pt;height:33pt" o:ole="">
            <v:imagedata r:id="rId2552" o:title=""/>
          </v:shape>
          <o:OLEObject Type="Embed" ProgID="Equation.DSMT4" ShapeID="_x0000_i2249" DrawAspect="Content" ObjectID="_1527665578" r:id="rId255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（7-15）</w:t>
      </w:r>
    </w:p>
    <w:p w14:paraId="488C1F10"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4"/>
          <w:szCs w:val="21"/>
        </w:rPr>
        <w:object w:dxaOrig="2540" w:dyaOrig="620" w14:anchorId="397AD902">
          <v:shape id="_x0000_i2250" type="#_x0000_t75" style="width:126.75pt;height:30.75pt" o:ole="">
            <v:imagedata r:id="rId2554" o:title=""/>
          </v:shape>
          <o:OLEObject Type="Embed" ProgID="Equation.DSMT4" ShapeID="_x0000_i2250" DrawAspect="Content" ObjectID="_1527665579" r:id="rId255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（7-16）</w:t>
      </w:r>
    </w:p>
    <w:p w14:paraId="4290953C" w14:textId="77777777" w:rsidR="00EE5FD7" w:rsidRPr="00055E2F" w:rsidRDefault="00EE5FD7" w:rsidP="00EE5FD7">
      <w:pPr>
        <w:pStyle w:val="30"/>
        <w:tabs>
          <w:tab w:val="clear" w:pos="720"/>
          <w:tab w:val="num" w:pos="0"/>
        </w:tabs>
        <w:rPr>
          <w:sz w:val="22"/>
        </w:rPr>
      </w:pPr>
      <w:bookmarkStart w:id="6626" w:name="_Toc452385627"/>
      <w:bookmarkStart w:id="6627" w:name="_Toc453423666"/>
      <w:r w:rsidRPr="00055E2F">
        <w:rPr>
          <w:rFonts w:hint="eastAsia"/>
          <w:sz w:val="22"/>
        </w:rPr>
        <w:t>监控AGC</w:t>
      </w:r>
      <w:bookmarkEnd w:id="6626"/>
      <w:bookmarkEnd w:id="6627"/>
    </w:p>
    <w:p w14:paraId="3FB9F24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间接测厚的厚控方法虽然考虑了各种影响厚度的因素，但其精度总是低于X射线测厚仪直接测出的厚度值。因此，在间接测厚的厚度控制系统投入后，仍需以X射线测厚仪所测得的厚度值为准，对间接测厚AGC系统进行监控。一般有两种方式，一种是监控本块钢，利用厚度值去调整各机架（或仅下游机架）的辊缝，保证本块钢能精确地保持在给定厚度值上；另一种是监控下块钢，即将整块钢的厚差平均值用来调整下块钢的预设定辊缝，保证同规格品种的下块钢，比上块钢的厚差更小。这个</w:t>
      </w:r>
      <w:r w:rsidRPr="00055E2F">
        <w:rPr>
          <w:rFonts w:ascii="宋体" w:hAnsi="宋体"/>
          <w:szCs w:val="21"/>
        </w:rPr>
        <w:t>X</w:t>
      </w:r>
      <w:r w:rsidRPr="00055E2F">
        <w:rPr>
          <w:rFonts w:ascii="宋体" w:hAnsi="宋体" w:hint="eastAsia"/>
          <w:szCs w:val="21"/>
        </w:rPr>
        <w:t>射线监控的</w:t>
      </w:r>
      <w:r w:rsidRPr="00055E2F">
        <w:rPr>
          <w:rFonts w:ascii="宋体" w:hAnsi="宋体"/>
          <w:szCs w:val="21"/>
        </w:rPr>
        <w:t>AGC</w:t>
      </w:r>
      <w:r w:rsidRPr="00055E2F">
        <w:rPr>
          <w:rFonts w:ascii="宋体" w:hAnsi="宋体" w:hint="eastAsia"/>
          <w:szCs w:val="21"/>
        </w:rPr>
        <w:t>成在轧制线工艺状况比较稳定的情况下使用，否则甚至会出现更大的误差。</w:t>
      </w:r>
    </w:p>
    <w:p w14:paraId="5B9001E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制压力厚度自动控制是采用压力传感器的轧制压力信号作为厚度变化的指示，并用此信号来调整压下位置以修正厚度偏差，轧制压力不能给出实际厚度的测量值，但是仅能反映出厚度相对于初始值的变化，所以为了保持对轧制压力AGC系统的校准，通常都需要在轧机（或机组）之后安装一台测厚仪，通过周期性地核对和修正轧制压力AGC系统的监控系 统来完成。所以X射线测厚仪的监视控制是任何成功的厚度自动控制的一个重要组成部分。</w:t>
      </w:r>
    </w:p>
    <w:p w14:paraId="3EA4F32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lastRenderedPageBreak/>
        <w:t>监控式厚度自动控制的基本原理就是反馈式厚度自动控制的基本原理。现结合热连轧机精轧机组的监控式厚度自动控制方法进一步说明。</w:t>
      </w:r>
    </w:p>
    <w:p w14:paraId="5910CD8C" w14:textId="77777777" w:rsidR="00EE5FD7" w:rsidRPr="00055E2F" w:rsidRDefault="00EE5FD7" w:rsidP="00EE5FD7">
      <w:pPr>
        <w:jc w:val="center"/>
        <w:rPr>
          <w:rFonts w:ascii="宋体" w:hAnsi="宋体"/>
          <w:szCs w:val="21"/>
        </w:rPr>
      </w:pPr>
      <w:r w:rsidRPr="00055E2F">
        <w:rPr>
          <w:rFonts w:ascii="宋体" w:hAnsi="宋体"/>
          <w:szCs w:val="21"/>
        </w:rPr>
        <w:object w:dxaOrig="13493" w:dyaOrig="6234" w14:anchorId="38E3E4F0">
          <v:shape id="_x0000_i2251" type="#_x0000_t75" style="width:309pt;height:142.5pt" o:ole="">
            <v:imagedata r:id="rId2556" o:title=""/>
          </v:shape>
          <o:OLEObject Type="Embed" ProgID="Visio.Drawing.11" ShapeID="_x0000_i2251" DrawAspect="Content" ObjectID="_1527665580" r:id="rId2557"/>
        </w:object>
      </w:r>
    </w:p>
    <w:p w14:paraId="74AA5E68" w14:textId="77777777" w:rsidR="00EE5FD7" w:rsidRPr="00055E2F" w:rsidRDefault="00EE5FD7" w:rsidP="00EE5FD7">
      <w:pPr>
        <w:jc w:val="center"/>
        <w:rPr>
          <w:rFonts w:ascii="宋体" w:hAnsi="宋体"/>
          <w:szCs w:val="21"/>
        </w:rPr>
      </w:pPr>
      <w:del w:id="6628" w:author="yongjun" w:date="2016-06-11T15:07:00Z">
        <w:r w:rsidDel="001C16F6">
          <w:rPr>
            <w:rFonts w:ascii="宋体" w:hAnsi="宋体" w:hint="eastAsia"/>
            <w:szCs w:val="21"/>
          </w:rPr>
          <w:delText>图7.</w:delText>
        </w:r>
      </w:del>
      <w:ins w:id="6629" w:author="yongjun" w:date="2016-06-11T15:07:00Z">
        <w:r w:rsidR="001C16F6">
          <w:rPr>
            <w:rFonts w:ascii="宋体" w:hAnsi="宋体" w:hint="eastAsia"/>
            <w:szCs w:val="21"/>
          </w:rPr>
          <w:t>图7-</w:t>
        </w:r>
      </w:ins>
      <w:r w:rsidRPr="00055E2F">
        <w:rPr>
          <w:rFonts w:ascii="宋体" w:hAnsi="宋体" w:hint="eastAsia"/>
          <w:szCs w:val="21"/>
        </w:rPr>
        <w:t>14 监控AGC系统</w:t>
      </w:r>
    </w:p>
    <w:p w14:paraId="46F4A0DC" w14:textId="77777777" w:rsidR="00EE5FD7" w:rsidRPr="00055E2F" w:rsidDel="001C16F6" w:rsidRDefault="00EE5FD7" w:rsidP="00EE5FD7">
      <w:pPr>
        <w:jc w:val="center"/>
        <w:rPr>
          <w:del w:id="6630" w:author="yongjun" w:date="2016-06-11T15:09:00Z"/>
          <w:rFonts w:ascii="宋体" w:hAnsi="宋体"/>
          <w:szCs w:val="21"/>
        </w:rPr>
      </w:pPr>
    </w:p>
    <w:p w14:paraId="31CBF31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监控式厚度自动控制系统就是在热连轧精轧机组最末机架Fi机架的出口侧，用X射线测厚仪所测到的厚度实测值与设定值进行比较，利用测得的厚度偏盖</w:t>
      </w:r>
      <w:r w:rsidRPr="00055E2F">
        <w:rPr>
          <w:rFonts w:ascii="宋体" w:hAnsi="宋体"/>
          <w:szCs w:val="21"/>
        </w:rPr>
        <w:t>Δ</w:t>
      </w:r>
      <w:r w:rsidRPr="00055E2F">
        <w:rPr>
          <w:rFonts w:ascii="宋体" w:hAnsi="宋体" w:hint="eastAsia"/>
          <w:szCs w:val="21"/>
        </w:rPr>
        <w:t>h，按照金属秒流量相等的原则推算出各个机架的出口厚度偏差，然后作适当的压下调节或张力调节（张力AGC），对各机架的AGC系统进行监控修正，来控制成品带钢的厚度，提高其厚控精度。</w:t>
      </w:r>
      <w:del w:id="6631" w:author="yongjun" w:date="2016-06-11T15:07:00Z">
        <w:r w:rsidDel="001C16F6">
          <w:rPr>
            <w:rFonts w:ascii="宋体" w:hAnsi="宋体" w:hint="eastAsia"/>
            <w:szCs w:val="21"/>
          </w:rPr>
          <w:delText>图7.</w:delText>
        </w:r>
      </w:del>
      <w:ins w:id="6632" w:author="yongjun" w:date="2016-06-11T15:07:00Z">
        <w:r w:rsidR="001C16F6">
          <w:rPr>
            <w:rFonts w:ascii="宋体" w:hAnsi="宋体" w:hint="eastAsia"/>
            <w:szCs w:val="21"/>
          </w:rPr>
          <w:t>图7-</w:t>
        </w:r>
      </w:ins>
      <w:r w:rsidRPr="00055E2F">
        <w:rPr>
          <w:rFonts w:ascii="宋体" w:hAnsi="宋体" w:hint="eastAsia"/>
          <w:szCs w:val="21"/>
        </w:rPr>
        <w:t>14所示为调节最末两个机架压下的监控AGC，其中k</w:t>
      </w:r>
      <w:r w:rsidRPr="00055E2F">
        <w:rPr>
          <w:rFonts w:ascii="宋体" w:hAnsi="宋体" w:hint="eastAsia"/>
          <w:szCs w:val="21"/>
          <w:vertAlign w:val="subscript"/>
        </w:rPr>
        <w:t>m(i-1)</w:t>
      </w:r>
      <w:r w:rsidRPr="00055E2F">
        <w:rPr>
          <w:rFonts w:ascii="宋体" w:hAnsi="宋体" w:hint="eastAsia"/>
          <w:szCs w:val="21"/>
        </w:rPr>
        <w:t>、k</w:t>
      </w:r>
      <w:r w:rsidRPr="00055E2F">
        <w:rPr>
          <w:rFonts w:ascii="宋体" w:hAnsi="宋体" w:hint="eastAsia"/>
          <w:szCs w:val="21"/>
          <w:vertAlign w:val="subscript"/>
        </w:rPr>
        <w:t>mi</w:t>
      </w:r>
      <w:r w:rsidRPr="00055E2F">
        <w:rPr>
          <w:rFonts w:ascii="宋体" w:hAnsi="宋体" w:hint="eastAsia"/>
          <w:szCs w:val="21"/>
        </w:rPr>
        <w:t>为最末两机架监控AGC调节系数。从控制系统的结构来看，监控式与反馈式控制系统是相同的，但它们的控制方法各不相同。</w:t>
      </w:r>
    </w:p>
    <w:p w14:paraId="783A552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一般的反馈控制是指采用即时的反馈信号进行反馈控制，而监控的反馈控制的作用是着重消除系统运行过程中的任何漂移和生产过程中可能出现而未被其他控制环节彻底消除的各种误差信号进行反馈控制，以保证提高厚度控制系统的精度。它是起着监视厚度精度控制作用的厚度控制系统。</w:t>
      </w:r>
    </w:p>
    <w:p w14:paraId="70E2C80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其他AGC系统厚度精度决定于机架弹性曲线与AGC模型的精度，而监控AGC对各机架的AGC系统进行监控修正，以便进一步提高控制精度。由于X射线测厚仪安装在精轧机组出口处，因此必然产生较大的纯延迟。因此只能以监控的方式来修正液压位置控制器的设定值。监控AGC可以提高产品质量，根据实测数据可知，当不投入监控系统时，厚度偏差小于</w:t>
      </w:r>
      <w:r w:rsidRPr="00055E2F">
        <w:rPr>
          <w:rFonts w:ascii="宋体" w:hAnsi="宋体"/>
          <w:szCs w:val="21"/>
          <w:lang w:val="en-GB"/>
        </w:rPr>
        <w:t>±</w:t>
      </w:r>
      <w:r w:rsidRPr="00055E2F">
        <w:rPr>
          <w:rFonts w:ascii="宋体" w:hAnsi="宋体" w:hint="eastAsia"/>
          <w:szCs w:val="21"/>
          <w:lang w:val="en-GB"/>
        </w:rPr>
        <w:t>50</w:t>
      </w:r>
      <w:r w:rsidRPr="00055E2F">
        <w:rPr>
          <w:rFonts w:ascii="宋体" w:hAnsi="宋体"/>
          <w:szCs w:val="21"/>
          <w:lang w:val="en-GB"/>
        </w:rPr>
        <w:t>μ</w:t>
      </w:r>
      <w:r w:rsidRPr="00055E2F">
        <w:rPr>
          <w:rFonts w:ascii="宋体" w:hAnsi="宋体" w:hint="eastAsia"/>
          <w:szCs w:val="21"/>
          <w:lang w:val="en-GB"/>
        </w:rPr>
        <w:t>m</w:t>
      </w:r>
      <w:r w:rsidRPr="00055E2F">
        <w:rPr>
          <w:rFonts w:ascii="宋体" w:hAnsi="宋体" w:hint="eastAsia"/>
          <w:szCs w:val="21"/>
        </w:rPr>
        <w:t>的测量点数约为70%～80%，投入监控AGC后，可提高10%左右，因此操作工总是让监控AGC投入。</w:t>
      </w:r>
    </w:p>
    <w:p w14:paraId="471FF022" w14:textId="77777777" w:rsidR="00EE5FD7" w:rsidRPr="00055E2F" w:rsidRDefault="00EE5FD7" w:rsidP="00EE5FD7">
      <w:pPr>
        <w:pStyle w:val="30"/>
        <w:tabs>
          <w:tab w:val="clear" w:pos="720"/>
          <w:tab w:val="num" w:pos="0"/>
        </w:tabs>
        <w:rPr>
          <w:sz w:val="22"/>
        </w:rPr>
      </w:pPr>
      <w:bookmarkStart w:id="6633" w:name="_Toc452385628"/>
      <w:bookmarkStart w:id="6634" w:name="_Toc453423667"/>
      <w:r w:rsidRPr="00055E2F">
        <w:rPr>
          <w:rFonts w:hint="eastAsia"/>
          <w:sz w:val="22"/>
        </w:rPr>
        <w:t>张力AGC</w:t>
      </w:r>
      <w:bookmarkEnd w:id="6633"/>
      <w:bookmarkEnd w:id="6634"/>
    </w:p>
    <w:p w14:paraId="2F4C287C" w14:textId="77777777" w:rsidR="00EE5FD7" w:rsidRPr="00055E2F" w:rsidRDefault="00EE5FD7" w:rsidP="00EE5FD7">
      <w:pPr>
        <w:ind w:firstLineChars="200" w:firstLine="420"/>
        <w:jc w:val="left"/>
        <w:rPr>
          <w:rFonts w:ascii="宋体" w:hAnsi="宋体"/>
          <w:szCs w:val="21"/>
        </w:rPr>
      </w:pPr>
      <w:r w:rsidRPr="00055E2F">
        <w:rPr>
          <w:rFonts w:ascii="宋体" w:hAnsi="宋体" w:hint="eastAsia"/>
          <w:szCs w:val="21"/>
        </w:rPr>
        <w:t>张力的变化可以显著改变轧制压力，从而能改变轧出厚度。改变张力来调节厚度与改变压下相比具有惯性小、反应快、更稳定的特点。对于轧制较薄规格的带钢，在成品机架，由于轧件的塑性系数Q很大，单靠调节辊缝进行厚度控制，容易使轧辊两头接触，不易保持板形，调节厚度的效果往往很差。因此，为了进一步提高较薄规格成品带钢的精度，有时候会采用张力AGC进行厚度微调。</w:t>
      </w:r>
    </w:p>
    <w:p w14:paraId="17B9F89D" w14:textId="77777777" w:rsidR="00EE5FD7" w:rsidRPr="00055E2F" w:rsidRDefault="00EE5FD7" w:rsidP="00EE5FD7">
      <w:pPr>
        <w:jc w:val="center"/>
        <w:rPr>
          <w:rFonts w:ascii="宋体" w:hAnsi="宋体"/>
          <w:szCs w:val="21"/>
        </w:rPr>
      </w:pPr>
      <w:r w:rsidRPr="00055E2F">
        <w:rPr>
          <w:rFonts w:ascii="宋体" w:hAnsi="宋体"/>
          <w:szCs w:val="21"/>
        </w:rPr>
        <w:object w:dxaOrig="13493" w:dyaOrig="6886" w14:anchorId="19D2A268">
          <v:shape id="_x0000_i2252" type="#_x0000_t75" style="width:341.25pt;height:174.75pt" o:ole="">
            <v:imagedata r:id="rId2558" o:title=""/>
          </v:shape>
          <o:OLEObject Type="Embed" ProgID="Visio.Drawing.11" ShapeID="_x0000_i2252" DrawAspect="Content" ObjectID="_1527665581" r:id="rId2559"/>
        </w:object>
      </w:r>
    </w:p>
    <w:p w14:paraId="54835129" w14:textId="77777777" w:rsidR="00EE5FD7" w:rsidRPr="00055E2F" w:rsidRDefault="00EE5FD7" w:rsidP="00EE5FD7">
      <w:pPr>
        <w:jc w:val="center"/>
        <w:rPr>
          <w:rFonts w:ascii="宋体" w:hAnsi="宋体"/>
          <w:szCs w:val="21"/>
        </w:rPr>
      </w:pPr>
      <w:del w:id="6635" w:author="yongjun" w:date="2016-06-11T15:07:00Z">
        <w:r w:rsidDel="001C16F6">
          <w:rPr>
            <w:rFonts w:ascii="宋体" w:hAnsi="宋体" w:hint="eastAsia"/>
            <w:szCs w:val="21"/>
          </w:rPr>
          <w:delText>图7.</w:delText>
        </w:r>
      </w:del>
      <w:ins w:id="6636" w:author="yongjun" w:date="2016-06-11T15:07:00Z">
        <w:r w:rsidR="001C16F6">
          <w:rPr>
            <w:rFonts w:ascii="宋体" w:hAnsi="宋体" w:hint="eastAsia"/>
            <w:szCs w:val="21"/>
          </w:rPr>
          <w:t>图7-</w:t>
        </w:r>
      </w:ins>
      <w:del w:id="6637" w:author="yongjun" w:date="2016-06-11T15:09:00Z">
        <w:r w:rsidRPr="00055E2F" w:rsidDel="001C16F6">
          <w:rPr>
            <w:rFonts w:ascii="宋体" w:hAnsi="宋体" w:hint="eastAsia"/>
            <w:szCs w:val="21"/>
          </w:rPr>
          <w:delText xml:space="preserve">14 </w:delText>
        </w:r>
      </w:del>
      <w:ins w:id="6638" w:author="yongjun" w:date="2016-06-11T15:09:00Z">
        <w:r w:rsidR="001C16F6" w:rsidRPr="00055E2F">
          <w:rPr>
            <w:rFonts w:ascii="宋体" w:hAnsi="宋体" w:hint="eastAsia"/>
            <w:szCs w:val="21"/>
          </w:rPr>
          <w:t>1</w:t>
        </w:r>
        <w:r w:rsidR="001C16F6">
          <w:rPr>
            <w:rFonts w:ascii="宋体" w:hAnsi="宋体"/>
            <w:szCs w:val="21"/>
          </w:rPr>
          <w:t>5</w:t>
        </w:r>
        <w:r w:rsidR="001C16F6" w:rsidRPr="00055E2F">
          <w:rPr>
            <w:rFonts w:ascii="宋体" w:hAnsi="宋体" w:hint="eastAsia"/>
            <w:szCs w:val="21"/>
          </w:rPr>
          <w:t xml:space="preserve"> </w:t>
        </w:r>
      </w:ins>
      <w:r w:rsidRPr="00055E2F">
        <w:rPr>
          <w:rFonts w:ascii="宋体" w:hAnsi="宋体" w:hint="eastAsia"/>
          <w:szCs w:val="21"/>
        </w:rPr>
        <w:t>张力AGC控制框图</w:t>
      </w:r>
    </w:p>
    <w:p w14:paraId="4CCD7F97" w14:textId="77777777" w:rsidR="00EE5FD7" w:rsidRPr="00CB6B52" w:rsidDel="001C16F6" w:rsidRDefault="00EE5FD7" w:rsidP="00EE5FD7">
      <w:pPr>
        <w:jc w:val="center"/>
        <w:rPr>
          <w:del w:id="6639" w:author="yongjun" w:date="2016-06-11T15:09:00Z"/>
          <w:rFonts w:ascii="宋体" w:hAnsi="宋体"/>
          <w:szCs w:val="21"/>
        </w:rPr>
      </w:pPr>
    </w:p>
    <w:p w14:paraId="02A49AB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张力AGC就是根据精轧机组出口侧X射线测厚仪测出的厚度偏差，来微调机架之间（例如热连轧精轧机组最后两个机架）带钢上的张力，借此消除厚度偏差的厚度自动控制系统。张力微调可以通过两个途径来实现：一是根据厚度偏差值，调节精轧机的速度；另一办法是调节活套机构的给定力矩，其控制框图如</w:t>
      </w:r>
      <w:del w:id="6640" w:author="yongjun" w:date="2016-06-11T15:07:00Z">
        <w:r w:rsidDel="001C16F6">
          <w:rPr>
            <w:rFonts w:ascii="宋体" w:hAnsi="宋体" w:hint="eastAsia"/>
            <w:szCs w:val="21"/>
          </w:rPr>
          <w:delText>图7.</w:delText>
        </w:r>
      </w:del>
      <w:ins w:id="6641" w:author="yongjun" w:date="2016-06-11T15:07:00Z">
        <w:r w:rsidR="001C16F6">
          <w:rPr>
            <w:rFonts w:ascii="宋体" w:hAnsi="宋体" w:hint="eastAsia"/>
            <w:szCs w:val="21"/>
          </w:rPr>
          <w:t>图7-</w:t>
        </w:r>
      </w:ins>
      <w:del w:id="6642" w:author="yongjun" w:date="2016-06-11T15:10:00Z">
        <w:r w:rsidRPr="00055E2F" w:rsidDel="001C16F6">
          <w:rPr>
            <w:rFonts w:ascii="宋体" w:hAnsi="宋体" w:hint="eastAsia"/>
            <w:szCs w:val="21"/>
          </w:rPr>
          <w:delText>14</w:delText>
        </w:r>
      </w:del>
      <w:ins w:id="6643" w:author="yongjun" w:date="2016-06-11T15:10:00Z">
        <w:r w:rsidR="001C16F6" w:rsidRPr="00055E2F">
          <w:rPr>
            <w:rFonts w:ascii="宋体" w:hAnsi="宋体" w:hint="eastAsia"/>
            <w:szCs w:val="21"/>
          </w:rPr>
          <w:t>1</w:t>
        </w:r>
        <w:r w:rsidR="001C16F6">
          <w:rPr>
            <w:rFonts w:ascii="宋体" w:hAnsi="宋体"/>
            <w:szCs w:val="21"/>
          </w:rPr>
          <w:t>5</w:t>
        </w:r>
      </w:ins>
      <w:r w:rsidRPr="00055E2F">
        <w:rPr>
          <w:rFonts w:ascii="宋体" w:hAnsi="宋体" w:hint="eastAsia"/>
          <w:szCs w:val="21"/>
        </w:rPr>
        <w:t>所示，图中假定采用电动活套，对于液压活套控制方法类似。由X射线测厚仪测出带钢的厚度偏差之后，通过张力调节器TC，经开关K将控制信号传输给电动机的速度调节器或活套张力调节器。</w:t>
      </w:r>
    </w:p>
    <w:p w14:paraId="7FCF8C81" w14:textId="77777777" w:rsidR="00EE5FD7" w:rsidRPr="00055E2F" w:rsidRDefault="00EE5FD7" w:rsidP="00EE5FD7">
      <w:pPr>
        <w:jc w:val="center"/>
        <w:rPr>
          <w:rFonts w:ascii="宋体" w:hAnsi="宋体"/>
          <w:szCs w:val="21"/>
        </w:rPr>
      </w:pPr>
      <w:r w:rsidRPr="00055E2F">
        <w:rPr>
          <w:rFonts w:ascii="宋体" w:hAnsi="宋体"/>
          <w:szCs w:val="21"/>
        </w:rPr>
        <w:object w:dxaOrig="3580" w:dyaOrig="2201" w14:anchorId="40AD33BE">
          <v:shape id="_x0000_i2253" type="#_x0000_t75" style="width:179.25pt;height:110.25pt" o:ole="">
            <v:imagedata r:id="rId2560" o:title=""/>
          </v:shape>
          <o:OLEObject Type="Embed" ProgID="Visio.Drawing.11" ShapeID="_x0000_i2253" DrawAspect="Content" ObjectID="_1527665582" r:id="rId2561"/>
        </w:object>
      </w:r>
    </w:p>
    <w:p w14:paraId="584E3C02" w14:textId="77777777" w:rsidR="00EE5FD7" w:rsidRPr="00055E2F" w:rsidRDefault="00EE5FD7" w:rsidP="00EE5FD7">
      <w:pPr>
        <w:jc w:val="center"/>
        <w:rPr>
          <w:rFonts w:ascii="宋体" w:hAnsi="宋体"/>
          <w:szCs w:val="21"/>
        </w:rPr>
      </w:pPr>
      <w:del w:id="6644" w:author="yongjun" w:date="2016-06-11T15:07:00Z">
        <w:r w:rsidDel="001C16F6">
          <w:rPr>
            <w:rFonts w:ascii="宋体" w:hAnsi="宋体" w:hint="eastAsia"/>
            <w:szCs w:val="21"/>
          </w:rPr>
          <w:delText>图7.</w:delText>
        </w:r>
      </w:del>
      <w:ins w:id="6645" w:author="yongjun" w:date="2016-06-11T15:07:00Z">
        <w:r w:rsidR="001C16F6">
          <w:rPr>
            <w:rFonts w:ascii="宋体" w:hAnsi="宋体" w:hint="eastAsia"/>
            <w:szCs w:val="21"/>
          </w:rPr>
          <w:t>图7-</w:t>
        </w:r>
      </w:ins>
      <w:del w:id="6646" w:author="yongjun" w:date="2016-06-11T15:10:00Z">
        <w:r w:rsidRPr="00055E2F" w:rsidDel="001C16F6">
          <w:rPr>
            <w:rFonts w:ascii="宋体" w:hAnsi="宋体" w:hint="eastAsia"/>
            <w:szCs w:val="21"/>
          </w:rPr>
          <w:delText xml:space="preserve">15 </w:delText>
        </w:r>
      </w:del>
      <w:ins w:id="6647" w:author="yongjun" w:date="2016-06-11T15:10:00Z">
        <w:r w:rsidR="001C16F6" w:rsidRPr="00055E2F">
          <w:rPr>
            <w:rFonts w:ascii="宋体" w:hAnsi="宋体" w:hint="eastAsia"/>
            <w:szCs w:val="21"/>
          </w:rPr>
          <w:t>1</w:t>
        </w:r>
        <w:r w:rsidR="001C16F6">
          <w:rPr>
            <w:rFonts w:ascii="宋体" w:hAnsi="宋体"/>
            <w:szCs w:val="21"/>
          </w:rPr>
          <w:t>6</w:t>
        </w:r>
        <w:r w:rsidR="001C16F6" w:rsidRPr="00055E2F">
          <w:rPr>
            <w:rFonts w:ascii="宋体" w:hAnsi="宋体" w:hint="eastAsia"/>
            <w:szCs w:val="21"/>
          </w:rPr>
          <w:t xml:space="preserve"> </w:t>
        </w:r>
      </w:ins>
      <w:r w:rsidRPr="00055E2F">
        <w:rPr>
          <w:rFonts w:ascii="宋体" w:hAnsi="宋体" w:hint="eastAsia"/>
          <w:szCs w:val="21"/>
        </w:rPr>
        <w:t>张力与厚度的关系</w:t>
      </w:r>
    </w:p>
    <w:p w14:paraId="4C60EEF8" w14:textId="77777777" w:rsidR="00EE5FD7" w:rsidRPr="00055E2F" w:rsidDel="001C16F6" w:rsidRDefault="00EE5FD7" w:rsidP="00EE5FD7">
      <w:pPr>
        <w:jc w:val="center"/>
        <w:rPr>
          <w:del w:id="6648" w:author="yongjun" w:date="2016-06-11T15:08:00Z"/>
          <w:rFonts w:ascii="宋体" w:hAnsi="宋体"/>
          <w:szCs w:val="21"/>
        </w:rPr>
      </w:pPr>
    </w:p>
    <w:p w14:paraId="3DBC7C8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张力AGC的控制原理是利用前后张力来改变轧件塑性曲线的斜率对带钢厚度迸行控制，张力与厚度的关系如</w:t>
      </w:r>
      <w:del w:id="6649" w:author="yongjun" w:date="2016-06-11T15:07:00Z">
        <w:r w:rsidDel="001C16F6">
          <w:rPr>
            <w:rFonts w:ascii="宋体" w:hAnsi="宋体" w:hint="eastAsia"/>
            <w:szCs w:val="21"/>
          </w:rPr>
          <w:delText>图7.</w:delText>
        </w:r>
      </w:del>
      <w:ins w:id="6650" w:author="yongjun" w:date="2016-06-11T15:07:00Z">
        <w:r w:rsidR="001C16F6">
          <w:rPr>
            <w:rFonts w:ascii="宋体" w:hAnsi="宋体" w:hint="eastAsia"/>
            <w:szCs w:val="21"/>
          </w:rPr>
          <w:t>图7-</w:t>
        </w:r>
      </w:ins>
      <w:del w:id="6651" w:author="yongjun" w:date="2016-06-11T15:10:00Z">
        <w:r w:rsidRPr="00055E2F" w:rsidDel="001C16F6">
          <w:rPr>
            <w:rFonts w:ascii="宋体" w:hAnsi="宋体" w:hint="eastAsia"/>
            <w:szCs w:val="21"/>
          </w:rPr>
          <w:delText>15</w:delText>
        </w:r>
      </w:del>
      <w:ins w:id="6652" w:author="yongjun" w:date="2016-06-11T15:10:00Z">
        <w:r w:rsidR="001C16F6" w:rsidRPr="00055E2F">
          <w:rPr>
            <w:rFonts w:ascii="宋体" w:hAnsi="宋体" w:hint="eastAsia"/>
            <w:szCs w:val="21"/>
          </w:rPr>
          <w:t>1</w:t>
        </w:r>
        <w:r w:rsidR="001C16F6">
          <w:rPr>
            <w:rFonts w:ascii="宋体" w:hAnsi="宋体"/>
            <w:szCs w:val="21"/>
          </w:rPr>
          <w:t>6</w:t>
        </w:r>
      </w:ins>
      <w:r w:rsidRPr="00055E2F">
        <w:rPr>
          <w:rFonts w:ascii="宋体" w:hAnsi="宋体" w:hint="eastAsia"/>
          <w:szCs w:val="21"/>
        </w:rPr>
        <w:t>所示。来料厚度为H时，作用在轧件上的张力为T，塑性曲线为l</w:t>
      </w:r>
      <w:r w:rsidRPr="00055E2F">
        <w:rPr>
          <w:rFonts w:ascii="宋体" w:hAnsi="宋体" w:hint="eastAsia"/>
          <w:szCs w:val="21"/>
          <w:vertAlign w:val="subscript"/>
        </w:rPr>
        <w:t>21</w:t>
      </w:r>
      <w:r w:rsidRPr="00055E2F">
        <w:rPr>
          <w:rFonts w:ascii="宋体" w:hAnsi="宋体" w:hint="eastAsia"/>
          <w:szCs w:val="21"/>
        </w:rPr>
        <w:t>，工作点A对应的厚度为h，压力为P，当来料厚度有波动时，假定从H变为H</w:t>
      </w:r>
      <w:r w:rsidRPr="00055E2F">
        <w:rPr>
          <w:rFonts w:ascii="宋体" w:hAnsi="宋体"/>
          <w:szCs w:val="21"/>
        </w:rPr>
        <w:t>´</w:t>
      </w:r>
      <w:r w:rsidRPr="00055E2F">
        <w:rPr>
          <w:rFonts w:ascii="宋体" w:hAnsi="宋体" w:hint="eastAsia"/>
          <w:szCs w:val="21"/>
        </w:rPr>
        <w:t>，塑性曲线从l</w:t>
      </w:r>
      <w:r w:rsidRPr="00055E2F">
        <w:rPr>
          <w:rFonts w:ascii="宋体" w:hAnsi="宋体" w:hint="eastAsia"/>
          <w:szCs w:val="21"/>
          <w:vertAlign w:val="subscript"/>
        </w:rPr>
        <w:t>21</w:t>
      </w:r>
      <w:r w:rsidRPr="00055E2F">
        <w:rPr>
          <w:rFonts w:ascii="宋体" w:hAnsi="宋体" w:hint="eastAsia"/>
          <w:szCs w:val="21"/>
        </w:rPr>
        <w:t>变为l</w:t>
      </w:r>
      <w:r w:rsidRPr="00055E2F">
        <w:rPr>
          <w:rFonts w:ascii="宋体" w:hAnsi="宋体" w:hint="eastAsia"/>
          <w:szCs w:val="21"/>
          <w:vertAlign w:val="subscript"/>
        </w:rPr>
        <w:t>22</w:t>
      </w:r>
      <w:r w:rsidRPr="00055E2F">
        <w:rPr>
          <w:rFonts w:ascii="宋体" w:hAnsi="宋体" w:hint="eastAsia"/>
          <w:szCs w:val="21"/>
        </w:rPr>
        <w:t>，带钢实际出口厚度从h变为h</w:t>
      </w:r>
      <w:r w:rsidRPr="00055E2F">
        <w:rPr>
          <w:rFonts w:ascii="宋体" w:hAnsi="宋体"/>
          <w:szCs w:val="21"/>
        </w:rPr>
        <w:t>´</w:t>
      </w:r>
      <w:r w:rsidRPr="00055E2F">
        <w:rPr>
          <w:rFonts w:ascii="宋体" w:hAnsi="宋体" w:hint="eastAsia"/>
          <w:szCs w:val="21"/>
        </w:rPr>
        <w:t>。为了消除出口厚度偏差，便可改变作用于带钢上的张力，使塑性曲线的状态由l</w:t>
      </w:r>
      <w:r w:rsidRPr="00055E2F">
        <w:rPr>
          <w:rFonts w:ascii="宋体" w:hAnsi="宋体" w:hint="eastAsia"/>
          <w:szCs w:val="21"/>
          <w:vertAlign w:val="subscript"/>
        </w:rPr>
        <w:t>22</w:t>
      </w:r>
      <w:r w:rsidRPr="00055E2F">
        <w:rPr>
          <w:rFonts w:ascii="宋体" w:hAnsi="宋体" w:hint="eastAsia"/>
          <w:szCs w:val="21"/>
        </w:rPr>
        <w:t>变为l</w:t>
      </w:r>
      <w:r w:rsidRPr="00055E2F">
        <w:rPr>
          <w:rFonts w:ascii="宋体" w:hAnsi="宋体" w:hint="eastAsia"/>
          <w:szCs w:val="21"/>
          <w:vertAlign w:val="subscript"/>
        </w:rPr>
        <w:t>23</w:t>
      </w:r>
      <w:r w:rsidRPr="00055E2F">
        <w:rPr>
          <w:rFonts w:ascii="宋体" w:hAnsi="宋体" w:hint="eastAsia"/>
          <w:szCs w:val="21"/>
        </w:rPr>
        <w:t>，工作点又由B点回到A点，从而可以在辊缝不变的情况下，使轧出厚度保持在所要求的范围之内。</w:t>
      </w:r>
    </w:p>
    <w:p w14:paraId="030332F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 xml:space="preserve">采用张力控制厚度，由于可以使轧制压力不变，因此可以保持板形不变。但是为了得到一定的厚度调节量，应有较大的张力变化，例如欲使冷轧带钢厚度变化1.0%，而张力可能就需要变动10.0%，所以为了保证轧制过程稳定进行，且得到较好卷形，在厚度变化较大时，不能把张力作为唯一的调节量。一般张力AGC只用于调节较薄规格产品厚度偏差的情况，且作为精调，或者用于因某种原因不能用辊缝作为调节量的情况，例如冷连轧机的末机架，为了保证板形，以及轧制薄而硬的带钢，因轧辊压扁严重等情况，不宜用辊缝作为调节量，往往是采用张力AGC来控制厚度。热轧厚度较薄的带钢时，为了防止拉窄或拉断，张力的变化也不宜过大，所以热轧厚度控制过程中，张力调厚往往是与压下调厚配合使用，当厚度波动较大时，就采用调压下的方法，而当厚度波动较小时，便可采用张力微调进行厚度控制。 </w:t>
      </w:r>
    </w:p>
    <w:p w14:paraId="2CC736B3" w14:textId="77777777" w:rsidR="00EE5FD7" w:rsidRPr="00055E2F" w:rsidRDefault="00EE5FD7" w:rsidP="00EE5FD7">
      <w:pPr>
        <w:pStyle w:val="30"/>
        <w:tabs>
          <w:tab w:val="clear" w:pos="720"/>
          <w:tab w:val="num" w:pos="0"/>
        </w:tabs>
        <w:rPr>
          <w:sz w:val="22"/>
        </w:rPr>
      </w:pPr>
      <w:bookmarkStart w:id="6653" w:name="_Toc452385629"/>
      <w:bookmarkStart w:id="6654" w:name="_Toc453423668"/>
      <w:r w:rsidRPr="00055E2F">
        <w:rPr>
          <w:rFonts w:hint="eastAsia"/>
          <w:sz w:val="22"/>
        </w:rPr>
        <w:lastRenderedPageBreak/>
        <w:t>AGC补偿功能</w:t>
      </w:r>
      <w:bookmarkEnd w:id="6653"/>
      <w:bookmarkEnd w:id="6654"/>
    </w:p>
    <w:p w14:paraId="718A4C5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（1）尾部补偿</w:t>
      </w:r>
    </w:p>
    <w:p w14:paraId="61A08CB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造成热轧带钢尾部厚跃的原因主要有黑尾和失张。黑尾是指带钢尾部温度偏低，这是由于带尾接触热卷箱芯轴，而且与除鳞水接触面积较大所造成的；失张是指带钢尾部离开F(</w:t>
      </w:r>
      <w:r w:rsidRPr="00055E2F">
        <w:rPr>
          <w:rFonts w:ascii="宋体" w:hAnsi="宋体"/>
          <w:iCs/>
          <w:szCs w:val="21"/>
        </w:rPr>
        <w:t>i</w:t>
      </w:r>
      <w:r w:rsidRPr="00055E2F">
        <w:rPr>
          <w:rFonts w:ascii="宋体" w:hAnsi="宋体"/>
          <w:szCs w:val="21"/>
        </w:rPr>
        <w:t>-1</w:t>
      </w:r>
      <w:r w:rsidRPr="00055E2F">
        <w:rPr>
          <w:rFonts w:ascii="宋体" w:hAnsi="宋体" w:hint="eastAsia"/>
          <w:szCs w:val="21"/>
        </w:rPr>
        <w:t>)机架时，F</w:t>
      </w:r>
      <w:r w:rsidRPr="00055E2F">
        <w:rPr>
          <w:rFonts w:ascii="宋体" w:hAnsi="宋体" w:hint="eastAsia"/>
          <w:iCs/>
          <w:szCs w:val="21"/>
        </w:rPr>
        <w:t>i</w:t>
      </w:r>
      <w:r w:rsidRPr="00055E2F">
        <w:rPr>
          <w:rFonts w:ascii="宋体" w:hAnsi="宋体" w:hint="eastAsia"/>
          <w:szCs w:val="21"/>
        </w:rPr>
        <w:t>机架后张力立即消失，进而导致F</w:t>
      </w:r>
      <w:r w:rsidRPr="00055E2F">
        <w:rPr>
          <w:rFonts w:ascii="宋体" w:hAnsi="宋体" w:hint="eastAsia"/>
          <w:iCs/>
          <w:szCs w:val="21"/>
        </w:rPr>
        <w:t>i</w:t>
      </w:r>
      <w:r w:rsidRPr="00055E2F">
        <w:rPr>
          <w:rFonts w:ascii="宋体" w:hAnsi="宋体" w:hint="eastAsia"/>
          <w:szCs w:val="21"/>
        </w:rPr>
        <w:t>机架轧制压力加大，产生厚跃。尾部补偿功能目前在很多AGC系统中均有投入，主要有压尾和拉尾两种方式。传统的压尾都是在带钢尾部离开F(</w:t>
      </w:r>
      <w:r w:rsidRPr="00055E2F">
        <w:rPr>
          <w:rFonts w:ascii="宋体" w:hAnsi="宋体"/>
          <w:iCs/>
          <w:szCs w:val="21"/>
        </w:rPr>
        <w:t>i</w:t>
      </w:r>
      <w:r w:rsidRPr="00055E2F">
        <w:rPr>
          <w:rFonts w:ascii="宋体" w:hAnsi="宋体"/>
          <w:szCs w:val="21"/>
        </w:rPr>
        <w:t>-1</w:t>
      </w:r>
      <w:r w:rsidRPr="00055E2F">
        <w:rPr>
          <w:rFonts w:ascii="宋体" w:hAnsi="宋体" w:hint="eastAsia"/>
          <w:szCs w:val="21"/>
        </w:rPr>
        <w:t>)机架时，加大F</w:t>
      </w:r>
      <w:r w:rsidRPr="00055E2F">
        <w:rPr>
          <w:rFonts w:ascii="宋体" w:hAnsi="宋体" w:hint="eastAsia"/>
          <w:iCs/>
          <w:szCs w:val="21"/>
        </w:rPr>
        <w:t>i</w:t>
      </w:r>
      <w:r w:rsidRPr="00055E2F">
        <w:rPr>
          <w:rFonts w:ascii="宋体" w:hAnsi="宋体" w:hint="eastAsia"/>
          <w:szCs w:val="21"/>
        </w:rPr>
        <w:t>机架的压下量，以补偿带钢尾部失张和温降产生的厚跃；或者采用“拉尾”的方式，即带钢尾部离开F</w:t>
      </w:r>
      <w:r w:rsidRPr="00055E2F">
        <w:rPr>
          <w:rFonts w:ascii="宋体" w:hAnsi="宋体" w:hint="eastAsia"/>
          <w:iCs/>
          <w:szCs w:val="21"/>
        </w:rPr>
        <w:t>i</w:t>
      </w:r>
      <w:r w:rsidRPr="00055E2F">
        <w:rPr>
          <w:rFonts w:ascii="宋体" w:hAnsi="宋体" w:hint="eastAsia"/>
          <w:szCs w:val="21"/>
        </w:rPr>
        <w:t>机架时，降低F(</w:t>
      </w:r>
      <w:r w:rsidRPr="00055E2F">
        <w:rPr>
          <w:rFonts w:ascii="宋体" w:hAnsi="宋体" w:hint="eastAsia"/>
          <w:iCs/>
          <w:szCs w:val="21"/>
        </w:rPr>
        <w:t>i</w:t>
      </w:r>
      <w:r w:rsidRPr="00055E2F">
        <w:rPr>
          <w:rFonts w:ascii="宋体" w:hAnsi="宋体" w:hint="eastAsia"/>
          <w:szCs w:val="21"/>
        </w:rPr>
        <w:t>+</w:t>
      </w:r>
      <w:r w:rsidRPr="00055E2F">
        <w:rPr>
          <w:rFonts w:ascii="宋体" w:hAnsi="宋体"/>
          <w:szCs w:val="21"/>
        </w:rPr>
        <w:t>1</w:t>
      </w:r>
      <w:r w:rsidRPr="00055E2F">
        <w:rPr>
          <w:rFonts w:ascii="宋体" w:hAnsi="宋体" w:hint="eastAsia"/>
          <w:szCs w:val="21"/>
        </w:rPr>
        <w:t>)机架的速度，使F(</w:t>
      </w:r>
      <w:r w:rsidRPr="00055E2F">
        <w:rPr>
          <w:rFonts w:ascii="宋体" w:hAnsi="宋体" w:hint="eastAsia"/>
          <w:iCs/>
          <w:szCs w:val="21"/>
        </w:rPr>
        <w:t>i</w:t>
      </w:r>
      <w:r w:rsidRPr="00055E2F">
        <w:rPr>
          <w:rFonts w:ascii="宋体" w:hAnsi="宋体" w:hint="eastAsia"/>
          <w:szCs w:val="21"/>
        </w:rPr>
        <w:t>+</w:t>
      </w:r>
      <w:r w:rsidRPr="00055E2F">
        <w:rPr>
          <w:rFonts w:ascii="宋体" w:hAnsi="宋体"/>
          <w:szCs w:val="21"/>
        </w:rPr>
        <w:t>1</w:t>
      </w:r>
      <w:r w:rsidRPr="00055E2F">
        <w:rPr>
          <w:rFonts w:ascii="宋体" w:hAnsi="宋体" w:hint="eastAsia"/>
          <w:szCs w:val="21"/>
        </w:rPr>
        <w:t>)和F(</w:t>
      </w:r>
      <w:r w:rsidRPr="00055E2F">
        <w:rPr>
          <w:rFonts w:ascii="宋体" w:hAnsi="宋体" w:hint="eastAsia"/>
          <w:iCs/>
          <w:szCs w:val="21"/>
        </w:rPr>
        <w:t>i</w:t>
      </w:r>
      <w:r w:rsidRPr="00055E2F">
        <w:rPr>
          <w:rFonts w:ascii="宋体" w:hAnsi="宋体" w:hint="eastAsia"/>
          <w:szCs w:val="21"/>
        </w:rPr>
        <w:t>+2)机架间张力加大，以补偿F</w:t>
      </w:r>
      <w:r w:rsidRPr="00055E2F">
        <w:rPr>
          <w:rFonts w:ascii="宋体" w:hAnsi="宋体" w:hint="eastAsia"/>
          <w:iCs/>
          <w:szCs w:val="21"/>
        </w:rPr>
        <w:t>i</w:t>
      </w:r>
      <w:r w:rsidRPr="00055E2F">
        <w:rPr>
          <w:rFonts w:ascii="宋体" w:hAnsi="宋体" w:hint="eastAsia"/>
          <w:szCs w:val="21"/>
        </w:rPr>
        <w:t>和F(</w:t>
      </w:r>
      <w:r w:rsidRPr="00055E2F">
        <w:rPr>
          <w:rFonts w:ascii="宋体" w:hAnsi="宋体" w:hint="eastAsia"/>
          <w:iCs/>
          <w:szCs w:val="21"/>
        </w:rPr>
        <w:t>i</w:t>
      </w:r>
      <w:r w:rsidRPr="00055E2F">
        <w:rPr>
          <w:rFonts w:ascii="宋体" w:hAnsi="宋体" w:hint="eastAsia"/>
          <w:szCs w:val="21"/>
        </w:rPr>
        <w:t>+</w:t>
      </w:r>
      <w:r w:rsidRPr="00055E2F">
        <w:rPr>
          <w:rFonts w:ascii="宋体" w:hAnsi="宋体"/>
          <w:szCs w:val="21"/>
        </w:rPr>
        <w:t>1</w:t>
      </w:r>
      <w:r w:rsidRPr="00055E2F">
        <w:rPr>
          <w:rFonts w:ascii="宋体" w:hAnsi="宋体" w:hint="eastAsia"/>
          <w:szCs w:val="21"/>
        </w:rPr>
        <w:t>)机架间张力消失的影响。</w:t>
      </w:r>
    </w:p>
    <w:p w14:paraId="6743F95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（2）偏心补偿</w:t>
      </w:r>
    </w:p>
    <w:p w14:paraId="35C2424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广义上说，轧辊和轧辊轴承形状的不规则引起辊缝周期性变化称为轧辊偏心。轧辊偏心的成因可归纳为两种基本类型：一种是由于辊身和辊颈的不同轴造成的，另一种是由于轧辊本身具有椭圆度造成的。而实际情况可能是两者共同作用的结果。偏心补偿方法分为基于先验知识的离线方法、基于辨识和实时补偿的在线方法以及不敏感的辊缝控制方法。离线方法是在轧制过程开始前辨识或者测量出轧辊偏心，然后在轧制过程中，将补偿量送入轧机压下的位置给定，其优点是该补偿方法没有稳定性问题，因为不存在闭环控制，如果轧辊偏心显著，该方法能全部补偿；缺点是需要占用时间来确定偏心，如果偏心在幅值和相位上发生变化（打滑、热膨胀、磨损等），该方法将失效，并且需要轧辊准确的位置信息，但旋转传感器不易安装。在线方法是在轧制过程中检测偏心，同时给予补偿，其优点是不需要先验知识，系统具有自锁功能；缺点是会出现稳定性问题，且需要时间进行锁定（辨识时间），该时间段轧辊偏心不会被减小，甚至会增加，对接近轧辊偏心频率的周期性干扰会产生不正确的反应。减少轧辊偏心影响的一个简单手段是选择一种不敏感的辊缝控制方法。例如，恒轧制力控制可以完全消除轧辊偏心，但对厚差变化会作出不正确的反应</w:t>
      </w:r>
      <w:r w:rsidRPr="00055E2F">
        <w:rPr>
          <w:rFonts w:ascii="宋体" w:hAnsi="宋体" w:hint="eastAsia"/>
          <w:szCs w:val="21"/>
          <w:vertAlign w:val="superscript"/>
        </w:rPr>
        <w:t>[4]</w:t>
      </w:r>
      <w:r w:rsidRPr="00055E2F">
        <w:rPr>
          <w:rFonts w:ascii="宋体" w:hAnsi="宋体" w:hint="eastAsia"/>
          <w:szCs w:val="21"/>
        </w:rPr>
        <w:t>。</w:t>
      </w:r>
    </w:p>
    <w:p w14:paraId="78762B7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消除轧辊偏心的方法包括：改善支撑辊的重磨和提高其装配精度；采用恒压控制自动补偿偏心；采用偏心滤波装置或算法。</w:t>
      </w:r>
    </w:p>
    <w:p w14:paraId="686E1D2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（3）油膜补偿</w:t>
      </w:r>
    </w:p>
    <w:p w14:paraId="6360CEC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轧机开始运转时，支撑辊外轴承面的速度较慢，随着轧制速度的不断加大，轴承上的润滑油就被均匀的涂到轧辊轴的周边，并将轧辊导入轴承的中心部分，随着轧辊转速的提高将减小轧机辊缝的开度，这种影响会随着轧制力的增加而变小，而置于</w:t>
      </w:r>
      <w:bookmarkStart w:id="6655" w:name="OLE_LINK1"/>
      <w:r w:rsidRPr="00055E2F">
        <w:rPr>
          <w:rFonts w:ascii="宋体" w:hAnsi="宋体" w:hint="eastAsia"/>
          <w:szCs w:val="21"/>
        </w:rPr>
        <w:t>液压缸中的</w:t>
      </w:r>
      <w:bookmarkEnd w:id="6655"/>
      <w:r w:rsidRPr="00055E2F">
        <w:rPr>
          <w:rFonts w:ascii="宋体" w:hAnsi="宋体" w:hint="eastAsia"/>
          <w:szCs w:val="21"/>
        </w:rPr>
        <w:t>位移传感器无法检测到这种由油膜厚度变化所导致的辊缝开度的变化，对此如果不加以补偿会导致很大的误差。油膜补偿系统是对辊缝的位置调节器进行补偿，使得在轧制速度变化时仍能保持原有的辊缝。</w:t>
      </w:r>
    </w:p>
    <w:p w14:paraId="13EAC82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实际生产中，常采用查表的形式对油膜厚度进行补偿。在计算机控制的条件下，采用实验测定的方法，得到在基准压力条件下的油膜厚度随轧辊转速变化的曲线，以表格形式存储在控制器中，根据实际速度插值调用。而不同压力下的油膜厚度则利用油膜厚度压力系数进行补偿，若当前压力小于基准压力，则系数大于1,，否则小于1。</w:t>
      </w:r>
    </w:p>
    <w:p w14:paraId="310D115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（4）轧辊热膨胀和磨损</w:t>
      </w:r>
    </w:p>
    <w:p w14:paraId="5D5E8DD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当带钢在机架里轧制时工作辊和支撑辊温度会升高，当机架空载时温度会下降，随着轧辊温度的升高，热膨胀引起轧辊直径的增加，从而使得实际的辊缝减小；在轧制时轧辊的表面会产生磨损，引起轧辊直径减小，从而使得实际的辊缝增大。以上两种影响都无法通过液压缸中的位移传感器进行测量，需要根据轧辊的金属特性、板带温度、轧制时间和长度、轧辊冷却水流量等因素将其模型化，根据大量的数据输入建立起设定算法的数学模型。大约每隔5s由数学模型提供一个由温度和磨损引起的轧辊辊缝变化的预测累积变化值，当轧辊辊缝清零时将当前值锁定，偏离锁定值的变化量用作辊缝位置的修正。</w:t>
      </w:r>
    </w:p>
    <w:p w14:paraId="0F74788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（5）弯辊补偿</w:t>
      </w:r>
    </w:p>
    <w:p w14:paraId="023FA8F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lastRenderedPageBreak/>
        <w:t>弯辊功能主要用于对带钢的凸度和平直度进行控制。弯辊力的变化会引起轧机有效辊缝的变化，正弯辊力的增加会拉伸轧机机架，引起有效辊缝增加，由于正弯辊力不包含在带钢轧制力中，因此AGC的厚度计无法修正这种弹跳，对于这种弹跳的辊缝修正值等于正弯辊力（大于平衡力的部分）除以轧机机架弹跳系数。弯辊力的变化也会引起辊缝形状的变化，正弯辊力的增加会使得工作辊的中心线处的辊缝减小，但有时这种效应会被由支撑辊辊颈产生的弯曲和轧辊压扁所抵消。这种影响可通过离线的辊系挠度模型来进行补偿。</w:t>
      </w:r>
    </w:p>
    <w:p w14:paraId="5F418C6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（6）宽度补偿</w:t>
      </w:r>
    </w:p>
    <w:p w14:paraId="70B43D9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轧制过程中，工作辊和轧件的接触部分要产生变形，变形量是由单位板宽上轧制力的大小来决定的。此外，当轧件宽度改变时，从工作辊传给支撑辊的轧制力沿宽度方向上的分布要发生变化，接触变形量也要发生变化。由于这些原因，当轧件的宽度变窄时，轧机的刚度系数就要变小。这种影响主要是通过实验的方法预先得到修正系数来进行补偿。</w:t>
      </w:r>
    </w:p>
    <w:p w14:paraId="4DAC739F" w14:textId="77777777" w:rsidR="00EE5FD7" w:rsidRPr="00055E2F" w:rsidRDefault="00EE5FD7" w:rsidP="00EE5FD7">
      <w:pPr>
        <w:pStyle w:val="30"/>
        <w:tabs>
          <w:tab w:val="clear" w:pos="720"/>
          <w:tab w:val="num" w:pos="0"/>
        </w:tabs>
        <w:rPr>
          <w:sz w:val="22"/>
        </w:rPr>
      </w:pPr>
      <w:bookmarkStart w:id="6656" w:name="_Toc452385630"/>
      <w:bookmarkStart w:id="6657" w:name="_Toc453423669"/>
      <w:r w:rsidRPr="00055E2F">
        <w:rPr>
          <w:rFonts w:hint="eastAsia"/>
          <w:sz w:val="22"/>
        </w:rPr>
        <w:t>AGC调节时的速度补偿</w:t>
      </w:r>
      <w:bookmarkEnd w:id="6656"/>
      <w:bookmarkEnd w:id="6657"/>
    </w:p>
    <w:p w14:paraId="6BDC6E9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AGC调节对轧制力、秒流量相等关系起到频繁扰动作用。在某些条件下，由于主速度活套控制系统响应特性跟不上AGC系统响应，会致使轧制过程中机组运行不稳定和活套跳舞，甚至无法正常生产。下面，我们来分析AGC调节时的速度补偿方法（后架补偿方法）。</w:t>
      </w:r>
    </w:p>
    <w:p w14:paraId="028C13F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当Fi机架压下动作时，瞬间是影响了本架出口厚度</w:t>
      </w:r>
      <w:r w:rsidRPr="00055E2F">
        <w:rPr>
          <w:rFonts w:ascii="宋体" w:hAnsi="宋体"/>
          <w:szCs w:val="21"/>
        </w:rPr>
        <w:t>h</w:t>
      </w:r>
      <w:r w:rsidRPr="00055E2F">
        <w:rPr>
          <w:rFonts w:ascii="宋体" w:hAnsi="宋体"/>
          <w:szCs w:val="21"/>
          <w:vertAlign w:val="subscript"/>
        </w:rPr>
        <w:t>i</w:t>
      </w:r>
      <w:r w:rsidRPr="00055E2F">
        <w:rPr>
          <w:rFonts w:ascii="宋体" w:hAnsi="宋体" w:hint="eastAsia"/>
          <w:szCs w:val="21"/>
        </w:rPr>
        <w:t>，这是动作</w:t>
      </w:r>
      <w:r w:rsidRPr="00055E2F">
        <w:rPr>
          <w:rFonts w:ascii="宋体" w:hAnsi="宋体"/>
          <w:szCs w:val="21"/>
        </w:rPr>
        <w:t>Δ</w:t>
      </w:r>
      <w:r w:rsidRPr="00055E2F">
        <w:rPr>
          <w:rFonts w:ascii="宋体" w:hAnsi="宋体" w:hint="eastAsia"/>
          <w:szCs w:val="21"/>
        </w:rPr>
        <w:t>S</w:t>
      </w:r>
      <w:r w:rsidRPr="00055E2F">
        <w:rPr>
          <w:rFonts w:ascii="宋体" w:hAnsi="宋体"/>
          <w:szCs w:val="21"/>
          <w:vertAlign w:val="subscript"/>
        </w:rPr>
        <w:t>i</w:t>
      </w:r>
      <w:r w:rsidRPr="00055E2F">
        <w:rPr>
          <w:rFonts w:ascii="宋体" w:hAnsi="宋体" w:hint="eastAsia"/>
          <w:szCs w:val="21"/>
        </w:rPr>
        <w:t>的目的。但此刻，Fi机架前滑</w:t>
      </w:r>
      <w:r w:rsidRPr="00055E2F">
        <w:rPr>
          <w:rFonts w:ascii="宋体" w:hAnsi="宋体"/>
          <w:szCs w:val="21"/>
        </w:rPr>
        <w:t>f</w:t>
      </w:r>
      <w:r w:rsidRPr="00055E2F">
        <w:rPr>
          <w:rFonts w:ascii="宋体" w:hAnsi="宋体"/>
          <w:szCs w:val="21"/>
          <w:vertAlign w:val="subscript"/>
        </w:rPr>
        <w:t>i</w:t>
      </w:r>
      <w:r w:rsidRPr="00055E2F">
        <w:rPr>
          <w:rFonts w:ascii="宋体" w:hAnsi="宋体" w:hint="eastAsia"/>
          <w:szCs w:val="21"/>
        </w:rPr>
        <w:t>，后滑</w:t>
      </w:r>
      <w:r w:rsidRPr="00055E2F">
        <w:rPr>
          <w:rFonts w:ascii="宋体" w:hAnsi="宋体"/>
          <w:szCs w:val="21"/>
        </w:rPr>
        <w:t>β</w:t>
      </w:r>
      <w:r w:rsidRPr="00055E2F">
        <w:rPr>
          <w:rFonts w:ascii="宋体" w:hAnsi="宋体"/>
          <w:szCs w:val="21"/>
          <w:vertAlign w:val="subscript"/>
        </w:rPr>
        <w:t>i</w:t>
      </w:r>
      <w:r w:rsidRPr="00055E2F">
        <w:rPr>
          <w:rFonts w:ascii="宋体" w:hAnsi="宋体" w:hint="eastAsia"/>
          <w:szCs w:val="21"/>
        </w:rPr>
        <w:t>也将产生变化。前滑</w:t>
      </w:r>
      <w:r w:rsidRPr="00055E2F">
        <w:rPr>
          <w:rFonts w:ascii="宋体" w:hAnsi="宋体"/>
          <w:szCs w:val="21"/>
        </w:rPr>
        <w:t>f</w:t>
      </w:r>
      <w:r w:rsidRPr="00055E2F">
        <w:rPr>
          <w:rFonts w:ascii="宋体" w:hAnsi="宋体"/>
          <w:szCs w:val="21"/>
          <w:vertAlign w:val="subscript"/>
        </w:rPr>
        <w:t>i</w:t>
      </w:r>
      <w:r w:rsidRPr="00055E2F">
        <w:rPr>
          <w:rFonts w:ascii="宋体" w:hAnsi="宋体" w:hint="eastAsia"/>
          <w:szCs w:val="21"/>
        </w:rPr>
        <w:t>变化将对维持Fi、F(i-1)机架之间流量相等关系起到好的作用。后滑</w:t>
      </w:r>
      <w:r w:rsidRPr="00055E2F">
        <w:rPr>
          <w:rFonts w:ascii="宋体" w:hAnsi="宋体"/>
          <w:szCs w:val="21"/>
        </w:rPr>
        <w:t>β</w:t>
      </w:r>
      <w:r w:rsidRPr="00055E2F">
        <w:rPr>
          <w:rFonts w:ascii="宋体" w:hAnsi="宋体"/>
          <w:szCs w:val="21"/>
          <w:vertAlign w:val="subscript"/>
        </w:rPr>
        <w:t>i</w:t>
      </w:r>
      <w:r w:rsidRPr="00055E2F">
        <w:rPr>
          <w:rFonts w:ascii="宋体" w:hAnsi="宋体" w:hint="eastAsia"/>
          <w:szCs w:val="21"/>
        </w:rPr>
        <w:t>变化将对维持Fi、F(i-1)机架之间流量相等关系起到坏的作用。例如当</w:t>
      </w:r>
      <w:r w:rsidRPr="00055E2F">
        <w:rPr>
          <w:rFonts w:ascii="宋体" w:hAnsi="宋体"/>
          <w:szCs w:val="21"/>
        </w:rPr>
        <w:t>Δ</w:t>
      </w:r>
      <w:r w:rsidRPr="00055E2F">
        <w:rPr>
          <w:rFonts w:ascii="宋体" w:hAnsi="宋体" w:hint="eastAsia"/>
          <w:szCs w:val="21"/>
        </w:rPr>
        <w:t>S</w:t>
      </w:r>
      <w:r w:rsidRPr="00055E2F">
        <w:rPr>
          <w:rFonts w:ascii="宋体" w:hAnsi="宋体"/>
          <w:szCs w:val="21"/>
          <w:vertAlign w:val="subscript"/>
        </w:rPr>
        <w:t>i</w:t>
      </w:r>
      <w:r w:rsidRPr="00055E2F">
        <w:rPr>
          <w:rFonts w:ascii="宋体" w:hAnsi="宋体" w:hint="eastAsia"/>
          <w:szCs w:val="21"/>
        </w:rPr>
        <w:t>下压时</w:t>
      </w:r>
      <w:r w:rsidRPr="00055E2F">
        <w:rPr>
          <w:rFonts w:ascii="宋体" w:hAnsi="宋体"/>
          <w:szCs w:val="21"/>
        </w:rPr>
        <w:t>Δh</w:t>
      </w:r>
      <w:r w:rsidRPr="00055E2F">
        <w:rPr>
          <w:rFonts w:ascii="宋体" w:hAnsi="宋体"/>
          <w:szCs w:val="21"/>
          <w:vertAlign w:val="subscript"/>
        </w:rPr>
        <w:t>i</w:t>
      </w:r>
      <w:r w:rsidRPr="00055E2F">
        <w:rPr>
          <w:rFonts w:ascii="宋体" w:hAnsi="宋体" w:hint="eastAsia"/>
          <w:szCs w:val="21"/>
        </w:rPr>
        <w:t>变小，同时</w:t>
      </w:r>
      <w:r w:rsidRPr="00055E2F">
        <w:rPr>
          <w:rFonts w:ascii="宋体" w:hAnsi="宋体"/>
          <w:szCs w:val="21"/>
        </w:rPr>
        <w:t>f</w:t>
      </w:r>
      <w:r w:rsidRPr="00055E2F">
        <w:rPr>
          <w:rFonts w:ascii="宋体" w:hAnsi="宋体"/>
          <w:szCs w:val="21"/>
          <w:vertAlign w:val="subscript"/>
        </w:rPr>
        <w:t>i</w:t>
      </w:r>
      <w:r w:rsidRPr="00055E2F">
        <w:rPr>
          <w:rFonts w:ascii="宋体" w:hAnsi="宋体" w:hint="eastAsia"/>
          <w:szCs w:val="21"/>
        </w:rPr>
        <w:t>增大，使得v</w:t>
      </w:r>
      <w:r w:rsidRPr="00055E2F">
        <w:rPr>
          <w:rFonts w:ascii="宋体" w:hAnsi="宋体"/>
          <w:szCs w:val="21"/>
          <w:vertAlign w:val="subscript"/>
        </w:rPr>
        <w:t>i</w:t>
      </w:r>
      <w:r w:rsidRPr="00055E2F">
        <w:rPr>
          <w:rFonts w:ascii="宋体" w:hAnsi="宋体" w:hint="eastAsia"/>
          <w:szCs w:val="21"/>
        </w:rPr>
        <w:t xml:space="preserve"> = v</w:t>
      </w:r>
      <w:r w:rsidRPr="00055E2F">
        <w:rPr>
          <w:rFonts w:ascii="宋体" w:hAnsi="宋体"/>
          <w:szCs w:val="21"/>
          <w:vertAlign w:val="subscript"/>
        </w:rPr>
        <w:t>0i</w:t>
      </w:r>
      <w:r w:rsidRPr="00055E2F">
        <w:rPr>
          <w:rFonts w:ascii="宋体" w:hAnsi="宋体"/>
          <w:szCs w:val="21"/>
        </w:rPr>
        <w:t>(1+ f</w:t>
      </w:r>
      <w:r w:rsidRPr="00055E2F">
        <w:rPr>
          <w:rFonts w:ascii="宋体" w:hAnsi="宋体"/>
          <w:szCs w:val="21"/>
          <w:vertAlign w:val="subscript"/>
        </w:rPr>
        <w:t>i</w:t>
      </w:r>
      <w:r w:rsidRPr="00055E2F">
        <w:rPr>
          <w:rFonts w:ascii="宋体" w:hAnsi="宋体"/>
          <w:szCs w:val="21"/>
        </w:rPr>
        <w:t>)</w:t>
      </w:r>
      <w:r w:rsidRPr="00055E2F">
        <w:rPr>
          <w:rFonts w:ascii="宋体" w:hAnsi="宋体" w:hint="eastAsia"/>
          <w:szCs w:val="21"/>
        </w:rPr>
        <w:t>上升，自然补偿了部分由于</w:t>
      </w:r>
      <w:r w:rsidRPr="00055E2F">
        <w:rPr>
          <w:rFonts w:ascii="宋体" w:hAnsi="宋体"/>
          <w:szCs w:val="21"/>
        </w:rPr>
        <w:t>Δh</w:t>
      </w:r>
      <w:r w:rsidRPr="00055E2F">
        <w:rPr>
          <w:rFonts w:ascii="宋体" w:hAnsi="宋体"/>
          <w:szCs w:val="21"/>
          <w:vertAlign w:val="subscript"/>
        </w:rPr>
        <w:t>i</w:t>
      </w:r>
      <w:r w:rsidRPr="00055E2F">
        <w:rPr>
          <w:rFonts w:ascii="宋体" w:hAnsi="宋体" w:hint="eastAsia"/>
          <w:szCs w:val="21"/>
        </w:rPr>
        <w:t>变小瞬间，Fi、F(i-1)机架之间流量相等关系的变化。但相反作用的是后滑</w:t>
      </w:r>
      <w:r w:rsidRPr="00055E2F">
        <w:rPr>
          <w:rFonts w:ascii="宋体" w:hAnsi="宋体"/>
          <w:szCs w:val="21"/>
        </w:rPr>
        <w:t>β</w:t>
      </w:r>
      <w:r w:rsidRPr="00055E2F">
        <w:rPr>
          <w:rFonts w:ascii="宋体" w:hAnsi="宋体"/>
          <w:szCs w:val="21"/>
          <w:vertAlign w:val="subscript"/>
        </w:rPr>
        <w:t>i</w:t>
      </w:r>
      <w:r w:rsidRPr="00055E2F">
        <w:rPr>
          <w:rFonts w:ascii="宋体" w:hAnsi="宋体" w:hint="eastAsia"/>
          <w:szCs w:val="21"/>
        </w:rPr>
        <w:t>。此时</w:t>
      </w:r>
      <w:r w:rsidRPr="00055E2F">
        <w:rPr>
          <w:rFonts w:ascii="宋体" w:hAnsi="宋体"/>
          <w:szCs w:val="21"/>
        </w:rPr>
        <w:t>β</w:t>
      </w:r>
      <w:r w:rsidRPr="00055E2F">
        <w:rPr>
          <w:rFonts w:ascii="宋体" w:hAnsi="宋体"/>
          <w:szCs w:val="21"/>
          <w:vertAlign w:val="subscript"/>
        </w:rPr>
        <w:t>i</w:t>
      </w:r>
      <w:r w:rsidRPr="00055E2F">
        <w:rPr>
          <w:rFonts w:ascii="宋体" w:hAnsi="宋体" w:hint="eastAsia"/>
          <w:szCs w:val="21"/>
        </w:rPr>
        <w:t>变大将使Fi机架入口线速度v</w:t>
      </w:r>
      <w:r w:rsidRPr="00055E2F">
        <w:rPr>
          <w:rFonts w:ascii="宋体" w:hAnsi="宋体"/>
          <w:szCs w:val="21"/>
          <w:vertAlign w:val="subscript"/>
        </w:rPr>
        <w:t>i</w:t>
      </w:r>
      <w:r w:rsidRPr="00055E2F">
        <w:rPr>
          <w:rFonts w:ascii="宋体" w:hAnsi="宋体" w:hint="eastAsia"/>
          <w:szCs w:val="21"/>
        </w:rPr>
        <w:t xml:space="preserve"> </w:t>
      </w:r>
      <w:r w:rsidRPr="00055E2F">
        <w:rPr>
          <w:rFonts w:ascii="宋体" w:hAnsi="宋体"/>
          <w:szCs w:val="21"/>
          <w:vertAlign w:val="superscript"/>
        </w:rPr>
        <w:t>/</w:t>
      </w:r>
      <w:r w:rsidRPr="00055E2F">
        <w:rPr>
          <w:rFonts w:ascii="宋体" w:hAnsi="宋体" w:hint="eastAsia"/>
          <w:szCs w:val="21"/>
        </w:rPr>
        <w:t>= v</w:t>
      </w:r>
      <w:r w:rsidRPr="00055E2F">
        <w:rPr>
          <w:rFonts w:ascii="宋体" w:hAnsi="宋体"/>
          <w:szCs w:val="21"/>
          <w:vertAlign w:val="subscript"/>
        </w:rPr>
        <w:t>0i</w:t>
      </w:r>
      <w:r w:rsidRPr="00055E2F">
        <w:rPr>
          <w:rFonts w:ascii="宋体" w:hAnsi="宋体"/>
          <w:szCs w:val="21"/>
        </w:rPr>
        <w:t>(1</w:t>
      </w:r>
      <w:r w:rsidRPr="00055E2F">
        <w:rPr>
          <w:rFonts w:ascii="宋体" w:hAnsi="宋体" w:hint="eastAsia"/>
          <w:szCs w:val="21"/>
        </w:rPr>
        <w:t xml:space="preserve"> -</w:t>
      </w:r>
      <w:r w:rsidRPr="00055E2F">
        <w:rPr>
          <w:rFonts w:ascii="宋体" w:hAnsi="宋体"/>
          <w:szCs w:val="21"/>
        </w:rPr>
        <w:t>β</w:t>
      </w:r>
      <w:r w:rsidRPr="00055E2F">
        <w:rPr>
          <w:rFonts w:ascii="宋体" w:hAnsi="宋体"/>
          <w:szCs w:val="21"/>
          <w:vertAlign w:val="subscript"/>
        </w:rPr>
        <w:t>i</w:t>
      </w:r>
      <w:r w:rsidRPr="00055E2F">
        <w:rPr>
          <w:rFonts w:ascii="宋体" w:hAnsi="宋体"/>
          <w:szCs w:val="21"/>
        </w:rPr>
        <w:t>)</w:t>
      </w:r>
      <w:r w:rsidRPr="00055E2F">
        <w:rPr>
          <w:rFonts w:ascii="宋体" w:hAnsi="宋体" w:hint="eastAsia"/>
          <w:szCs w:val="21"/>
        </w:rPr>
        <w:t xml:space="preserve"> 变得更小，Fi机架入口流量确实下降，为了维持Fi、F(i-1)机架之间流量相等关系，补偿调节F(i-1)机架速度v</w:t>
      </w:r>
      <w:r w:rsidRPr="00055E2F">
        <w:rPr>
          <w:rFonts w:ascii="宋体" w:hAnsi="宋体"/>
          <w:szCs w:val="21"/>
          <w:vertAlign w:val="subscript"/>
        </w:rPr>
        <w:t>i</w:t>
      </w:r>
      <w:r w:rsidRPr="00055E2F">
        <w:rPr>
          <w:rFonts w:ascii="宋体" w:hAnsi="宋体" w:hint="eastAsia"/>
          <w:szCs w:val="21"/>
          <w:vertAlign w:val="subscript"/>
        </w:rPr>
        <w:t>-1</w:t>
      </w:r>
      <w:r w:rsidRPr="00055E2F">
        <w:rPr>
          <w:rFonts w:ascii="宋体" w:hAnsi="宋体" w:hint="eastAsia"/>
          <w:szCs w:val="21"/>
        </w:rPr>
        <w:t>下降。达到新时刻Fi、F(i-1)机架之间的流量平衡。</w:t>
      </w:r>
    </w:p>
    <w:p w14:paraId="52E6B4AF" w14:textId="77777777" w:rsidR="00EE5FD7" w:rsidRPr="00055E2F" w:rsidRDefault="00EE5FD7" w:rsidP="00EE5FD7">
      <w:pPr>
        <w:jc w:val="center"/>
        <w:rPr>
          <w:rFonts w:ascii="宋体" w:hAnsi="宋体"/>
          <w:szCs w:val="21"/>
        </w:rPr>
      </w:pPr>
      <w:r w:rsidRPr="00055E2F">
        <w:rPr>
          <w:rFonts w:ascii="宋体" w:hAnsi="宋体"/>
          <w:szCs w:val="21"/>
        </w:rPr>
        <w:object w:dxaOrig="10290" w:dyaOrig="4590" w14:anchorId="4FA6D032">
          <v:shape id="_x0000_i2254" type="#_x0000_t75" style="width:314.25pt;height:140.25pt" o:ole="">
            <v:imagedata r:id="rId2562" o:title=""/>
          </v:shape>
          <o:OLEObject Type="Embed" ProgID="Visio.Drawing.11" ShapeID="_x0000_i2254" DrawAspect="Content" ObjectID="_1527665583" r:id="rId2563"/>
        </w:object>
      </w:r>
    </w:p>
    <w:p w14:paraId="77AE8221" w14:textId="77777777" w:rsidR="00EE5FD7" w:rsidRPr="00055E2F" w:rsidRDefault="00EE5FD7" w:rsidP="00EE5FD7">
      <w:pPr>
        <w:jc w:val="center"/>
        <w:rPr>
          <w:rFonts w:ascii="宋体" w:hAnsi="宋体"/>
          <w:szCs w:val="21"/>
        </w:rPr>
      </w:pPr>
      <w:del w:id="6658" w:author="yongjun" w:date="2016-06-11T15:07:00Z">
        <w:r w:rsidDel="001C16F6">
          <w:rPr>
            <w:rFonts w:ascii="宋体" w:hAnsi="宋体" w:hint="eastAsia"/>
            <w:szCs w:val="21"/>
          </w:rPr>
          <w:delText>图7.</w:delText>
        </w:r>
      </w:del>
      <w:ins w:id="6659" w:author="yongjun" w:date="2016-06-11T15:07:00Z">
        <w:r w:rsidR="001C16F6">
          <w:rPr>
            <w:rFonts w:ascii="宋体" w:hAnsi="宋体" w:hint="eastAsia"/>
            <w:szCs w:val="21"/>
          </w:rPr>
          <w:t>图7-</w:t>
        </w:r>
      </w:ins>
      <w:del w:id="6660" w:author="yongjun" w:date="2016-06-11T15:08:00Z">
        <w:r w:rsidRPr="00055E2F" w:rsidDel="001C16F6">
          <w:rPr>
            <w:rFonts w:ascii="宋体" w:hAnsi="宋体" w:hint="eastAsia"/>
            <w:szCs w:val="21"/>
          </w:rPr>
          <w:delText xml:space="preserve">10 </w:delText>
        </w:r>
      </w:del>
      <w:ins w:id="6661" w:author="yongjun" w:date="2016-06-11T15:08:00Z">
        <w:r w:rsidR="001C16F6" w:rsidRPr="00055E2F">
          <w:rPr>
            <w:rFonts w:ascii="宋体" w:hAnsi="宋体" w:hint="eastAsia"/>
            <w:szCs w:val="21"/>
          </w:rPr>
          <w:t>1</w:t>
        </w:r>
      </w:ins>
      <w:ins w:id="6662" w:author="yongjun" w:date="2016-06-11T15:10:00Z">
        <w:r w:rsidR="001C16F6">
          <w:rPr>
            <w:rFonts w:ascii="宋体" w:hAnsi="宋体"/>
            <w:szCs w:val="21"/>
          </w:rPr>
          <w:t>7</w:t>
        </w:r>
      </w:ins>
      <w:ins w:id="6663" w:author="yongjun" w:date="2016-06-11T15:08:00Z">
        <w:r w:rsidR="001C16F6" w:rsidRPr="00055E2F">
          <w:rPr>
            <w:rFonts w:ascii="宋体" w:hAnsi="宋体" w:hint="eastAsia"/>
            <w:szCs w:val="21"/>
          </w:rPr>
          <w:t xml:space="preserve"> </w:t>
        </w:r>
      </w:ins>
      <w:r w:rsidRPr="00055E2F">
        <w:rPr>
          <w:rFonts w:ascii="宋体" w:hAnsi="宋体" w:hint="eastAsia"/>
          <w:szCs w:val="21"/>
        </w:rPr>
        <w:t>相邻机架速度示意图</w:t>
      </w:r>
    </w:p>
    <w:p w14:paraId="7CC313B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如</w:t>
      </w:r>
      <w:del w:id="6664" w:author="yongjun" w:date="2016-06-11T15:08:00Z">
        <w:r w:rsidDel="001C16F6">
          <w:rPr>
            <w:rFonts w:ascii="宋体" w:hAnsi="宋体" w:hint="eastAsia"/>
            <w:szCs w:val="21"/>
          </w:rPr>
          <w:delText>图7.</w:delText>
        </w:r>
      </w:del>
      <w:ins w:id="6665" w:author="yongjun" w:date="2016-06-11T15:08:00Z">
        <w:r w:rsidR="001C16F6">
          <w:rPr>
            <w:rFonts w:ascii="宋体" w:hAnsi="宋体" w:hint="eastAsia"/>
            <w:szCs w:val="21"/>
          </w:rPr>
          <w:t>图7-</w:t>
        </w:r>
      </w:ins>
      <w:del w:id="6666" w:author="yongjun" w:date="2016-06-11T15:08:00Z">
        <w:r w:rsidRPr="00055E2F" w:rsidDel="001C16F6">
          <w:rPr>
            <w:rFonts w:ascii="宋体" w:hAnsi="宋体" w:hint="eastAsia"/>
            <w:szCs w:val="21"/>
          </w:rPr>
          <w:delText>10</w:delText>
        </w:r>
      </w:del>
      <w:ins w:id="6667" w:author="yongjun" w:date="2016-06-11T15:08:00Z">
        <w:r w:rsidR="001C16F6" w:rsidRPr="00055E2F">
          <w:rPr>
            <w:rFonts w:ascii="宋体" w:hAnsi="宋体" w:hint="eastAsia"/>
            <w:szCs w:val="21"/>
          </w:rPr>
          <w:t>1</w:t>
        </w:r>
      </w:ins>
      <w:ins w:id="6668" w:author="yongjun" w:date="2016-06-11T15:10:00Z">
        <w:r w:rsidR="001C16F6">
          <w:rPr>
            <w:rFonts w:ascii="宋体" w:hAnsi="宋体"/>
            <w:szCs w:val="21"/>
          </w:rPr>
          <w:t>7</w:t>
        </w:r>
      </w:ins>
      <w:r w:rsidRPr="00055E2F">
        <w:rPr>
          <w:rFonts w:ascii="宋体" w:hAnsi="宋体" w:hint="eastAsia"/>
          <w:szCs w:val="21"/>
        </w:rPr>
        <w:t>，假定</w:t>
      </w:r>
      <w:r w:rsidRPr="00055E2F">
        <w:rPr>
          <w:rFonts w:ascii="宋体" w:hAnsi="宋体"/>
          <w:position w:val="-12"/>
          <w:szCs w:val="21"/>
        </w:rPr>
        <w:object w:dxaOrig="240" w:dyaOrig="360" w14:anchorId="4D8DF5A4">
          <v:shape id="_x0000_i2255" type="#_x0000_t75" style="width:12pt;height:18pt" o:ole="">
            <v:imagedata r:id="rId2564" o:title=""/>
          </v:shape>
          <o:OLEObject Type="Embed" ProgID="Equation.DSMT4" ShapeID="_x0000_i2255" DrawAspect="Content" ObjectID="_1527665584" r:id="rId2565"/>
        </w:objec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w:t>
      </w:r>
      <w:r w:rsidRPr="00055E2F">
        <w:rPr>
          <w:rFonts w:ascii="宋体" w:hAnsi="宋体"/>
          <w:position w:val="-12"/>
          <w:szCs w:val="21"/>
        </w:rPr>
        <w:object w:dxaOrig="300" w:dyaOrig="360" w14:anchorId="5A15687F">
          <v:shape id="_x0000_i2256" type="#_x0000_t75" style="width:15pt;height:18pt" o:ole="">
            <v:imagedata r:id="rId2566" o:title=""/>
          </v:shape>
          <o:OLEObject Type="Embed" ProgID="Equation.DSMT4" ShapeID="_x0000_i2256" DrawAspect="Content" ObjectID="_1527665585" r:id="rId2567"/>
        </w:object>
      </w:r>
      <w:r w:rsidRPr="00055E2F">
        <w:rPr>
          <w:rFonts w:ascii="宋体" w:hAnsi="宋体" w:hint="eastAsia"/>
          <w:szCs w:val="21"/>
        </w:rPr>
        <w:t>、</w:t>
      </w:r>
      <w:r w:rsidRPr="00055E2F">
        <w:rPr>
          <w:rFonts w:ascii="宋体" w:hAnsi="宋体"/>
          <w:position w:val="-12"/>
          <w:szCs w:val="21"/>
        </w:rPr>
        <w:object w:dxaOrig="220" w:dyaOrig="360" w14:anchorId="0256BAC4">
          <v:shape id="_x0000_i2257" type="#_x0000_t75" style="width:11.25pt;height:18pt" o:ole="">
            <v:imagedata r:id="rId2568" o:title=""/>
          </v:shape>
          <o:OLEObject Type="Embed" ProgID="Equation.DSMT4" ShapeID="_x0000_i2257" DrawAspect="Content" ObjectID="_1527665586" r:id="rId2569"/>
        </w:objec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分别为Fi机架的入口带材速度、入口带材厚度、工作辊线速度、出口带材速度、出口带材厚度，</w:t>
      </w:r>
      <w:r w:rsidRPr="00055E2F">
        <w:rPr>
          <w:rFonts w:ascii="宋体" w:hAnsi="宋体"/>
          <w:position w:val="-12"/>
          <w:szCs w:val="21"/>
        </w:rPr>
        <w:object w:dxaOrig="360" w:dyaOrig="360" w14:anchorId="54479086">
          <v:shape id="_x0000_i2258" type="#_x0000_t75" style="width:18pt;height:18pt" o:ole="">
            <v:imagedata r:id="rId2570" o:title=""/>
          </v:shape>
          <o:OLEObject Type="Embed" ProgID="Equation.DSMT4" ShapeID="_x0000_i2258" DrawAspect="Content" ObjectID="_1527665587" r:id="rId2571"/>
        </w:object>
      </w:r>
      <w:r w:rsidRPr="00055E2F">
        <w:rPr>
          <w:rFonts w:ascii="宋体" w:hAnsi="宋体" w:hint="eastAsia"/>
          <w:szCs w:val="21"/>
        </w:rPr>
        <w:t>、H</w:t>
      </w:r>
      <w:r w:rsidRPr="00055E2F">
        <w:rPr>
          <w:rFonts w:ascii="宋体" w:hAnsi="宋体" w:hint="eastAsia"/>
          <w:szCs w:val="21"/>
          <w:vertAlign w:val="subscript"/>
        </w:rPr>
        <w:t>i-1</w:t>
      </w:r>
      <w:r w:rsidRPr="00055E2F">
        <w:rPr>
          <w:rFonts w:ascii="宋体" w:hAnsi="宋体" w:hint="eastAsia"/>
          <w:szCs w:val="21"/>
        </w:rPr>
        <w:t>、</w:t>
      </w:r>
      <w:r w:rsidRPr="00055E2F">
        <w:rPr>
          <w:rFonts w:ascii="宋体" w:hAnsi="宋体"/>
          <w:position w:val="-14"/>
          <w:szCs w:val="21"/>
        </w:rPr>
        <w:object w:dxaOrig="540" w:dyaOrig="380" w14:anchorId="58803BAC">
          <v:shape id="_x0000_i2259" type="#_x0000_t75" style="width:27pt;height:18.75pt" o:ole="">
            <v:imagedata r:id="rId2572" o:title=""/>
          </v:shape>
          <o:OLEObject Type="Embed" ProgID="Equation.DSMT4" ShapeID="_x0000_i2259" DrawAspect="Content" ObjectID="_1527665588" r:id="rId2573"/>
        </w:object>
      </w:r>
      <w:r w:rsidRPr="00055E2F">
        <w:rPr>
          <w:rFonts w:ascii="宋体" w:hAnsi="宋体" w:hint="eastAsia"/>
          <w:szCs w:val="21"/>
        </w:rPr>
        <w:t>、</w:t>
      </w:r>
      <w:r w:rsidRPr="00055E2F">
        <w:rPr>
          <w:rFonts w:ascii="宋体" w:hAnsi="宋体"/>
          <w:position w:val="-12"/>
          <w:szCs w:val="21"/>
        </w:rPr>
        <w:object w:dxaOrig="360" w:dyaOrig="360" w14:anchorId="4A7E21E8">
          <v:shape id="_x0000_i2260" type="#_x0000_t75" style="width:18pt;height:18pt" o:ole="">
            <v:imagedata r:id="rId2574" o:title=""/>
          </v:shape>
          <o:OLEObject Type="Embed" ProgID="Equation.DSMT4" ShapeID="_x0000_i2260" DrawAspect="Content" ObjectID="_1527665589" r:id="rId2575"/>
        </w:object>
      </w:r>
      <w:r w:rsidRPr="00055E2F">
        <w:rPr>
          <w:rFonts w:ascii="宋体" w:hAnsi="宋体" w:hint="eastAsia"/>
          <w:szCs w:val="21"/>
        </w:rPr>
        <w:t>、h</w:t>
      </w:r>
      <w:r w:rsidRPr="00055E2F">
        <w:rPr>
          <w:rFonts w:ascii="宋体" w:hAnsi="宋体" w:hint="eastAsia"/>
          <w:szCs w:val="21"/>
          <w:vertAlign w:val="subscript"/>
        </w:rPr>
        <w:t>i-1</w:t>
      </w:r>
      <w:r w:rsidRPr="00055E2F">
        <w:rPr>
          <w:rFonts w:ascii="宋体" w:hAnsi="宋体" w:hint="eastAsia"/>
          <w:szCs w:val="21"/>
        </w:rPr>
        <w:t>分别为F(i-1)机架的入口带材速度、入口带材厚度、工作辊线速度、出口带材速度、出口带材厚度，定义f</w:t>
      </w:r>
      <w:r w:rsidRPr="00055E2F">
        <w:rPr>
          <w:rFonts w:ascii="宋体" w:hAnsi="宋体" w:hint="eastAsia"/>
          <w:szCs w:val="21"/>
          <w:vertAlign w:val="subscript"/>
        </w:rPr>
        <w:t>i</w:t>
      </w:r>
      <w:r w:rsidRPr="00055E2F">
        <w:rPr>
          <w:rFonts w:ascii="宋体" w:hAnsi="宋体" w:hint="eastAsia"/>
          <w:szCs w:val="21"/>
        </w:rPr>
        <w:t>、</w:t>
      </w:r>
      <w:r w:rsidRPr="00055E2F">
        <w:rPr>
          <w:rFonts w:ascii="宋体" w:hAnsi="宋体"/>
          <w:szCs w:val="21"/>
        </w:rPr>
        <w:t>β</w:t>
      </w:r>
      <w:r w:rsidRPr="00055E2F">
        <w:rPr>
          <w:rFonts w:ascii="宋体" w:hAnsi="宋体" w:hint="eastAsia"/>
          <w:szCs w:val="21"/>
          <w:vertAlign w:val="subscript"/>
        </w:rPr>
        <w:t>i</w:t>
      </w:r>
      <w:r w:rsidRPr="00055E2F">
        <w:rPr>
          <w:rFonts w:ascii="宋体" w:hAnsi="宋体" w:hint="eastAsia"/>
          <w:szCs w:val="21"/>
        </w:rPr>
        <w:t>分别为Fi机架的前滑、后滑，f</w:t>
      </w:r>
      <w:r w:rsidRPr="00055E2F">
        <w:rPr>
          <w:rFonts w:ascii="宋体" w:hAnsi="宋体" w:hint="eastAsia"/>
          <w:szCs w:val="21"/>
          <w:vertAlign w:val="subscript"/>
        </w:rPr>
        <w:t>i-1</w:t>
      </w:r>
      <w:r w:rsidRPr="00055E2F">
        <w:rPr>
          <w:rFonts w:ascii="宋体" w:hAnsi="宋体" w:hint="eastAsia"/>
          <w:szCs w:val="21"/>
        </w:rPr>
        <w:t>、</w:t>
      </w:r>
      <w:r w:rsidRPr="00055E2F">
        <w:rPr>
          <w:rFonts w:ascii="宋体" w:hAnsi="宋体"/>
          <w:szCs w:val="21"/>
        </w:rPr>
        <w:t>β</w:t>
      </w:r>
      <w:r w:rsidRPr="00055E2F">
        <w:rPr>
          <w:rFonts w:ascii="宋体" w:hAnsi="宋体" w:hint="eastAsia"/>
          <w:szCs w:val="21"/>
          <w:vertAlign w:val="subscript"/>
        </w:rPr>
        <w:t>i-1</w:t>
      </w:r>
      <w:r w:rsidRPr="00055E2F">
        <w:rPr>
          <w:rFonts w:ascii="宋体" w:hAnsi="宋体" w:hint="eastAsia"/>
          <w:szCs w:val="21"/>
        </w:rPr>
        <w:t>分别为F(i-1)机架的前滑、后滑，并假定原来系统处于正常生产的平稳状态，现在Fi机架辊缝有一个</w:t>
      </w:r>
      <w:r w:rsidRPr="00055E2F">
        <w:rPr>
          <w:rFonts w:ascii="宋体" w:hAnsi="宋体"/>
          <w:szCs w:val="21"/>
        </w:rPr>
        <w:t>Δ</w:t>
      </w:r>
      <w:r w:rsidRPr="00055E2F">
        <w:rPr>
          <w:rFonts w:ascii="宋体" w:hAnsi="宋体" w:hint="eastAsia"/>
          <w:szCs w:val="21"/>
        </w:rPr>
        <w:t>S的调节量。我们有</w:t>
      </w:r>
    </w:p>
    <w:p w14:paraId="62D72FC3"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780" w:dyaOrig="380" w14:anchorId="63E794C0">
          <v:shape id="_x0000_i2261" type="#_x0000_t75" style="width:39pt;height:18.75pt" o:ole="" fillcolor="window">
            <v:imagedata r:id="rId2576" o:title=""/>
          </v:shape>
          <o:OLEObject Type="Embed" ProgID="Equation.DSMT4" ShapeID="_x0000_i2261" DrawAspect="Content" ObjectID="_1527665590" r:id="rId2577"/>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（7-17）</w:t>
      </w:r>
    </w:p>
    <w:p w14:paraId="74502A2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而又</w:t>
      </w:r>
    </w:p>
    <w:p w14:paraId="426ECE20"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4"/>
          <w:szCs w:val="21"/>
        </w:rPr>
        <w:object w:dxaOrig="1920" w:dyaOrig="380" w14:anchorId="464270ED">
          <v:shape id="_x0000_i2262" type="#_x0000_t75" style="width:96pt;height:18.75pt" o:ole="" fillcolor="window">
            <v:imagedata r:id="rId2578" o:title=""/>
          </v:shape>
          <o:OLEObject Type="Embed" ProgID="Equation.DSMT4" ShapeID="_x0000_i2262" DrawAspect="Content" ObjectID="_1527665591" r:id="rId257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（7-18）</w:t>
      </w:r>
    </w:p>
    <w:p w14:paraId="2FE66A15"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420" w:dyaOrig="360" w14:anchorId="7DF31281">
          <v:shape id="_x0000_i2263" type="#_x0000_t75" style="width:71.25pt;height:18pt" o:ole="" fillcolor="window">
            <v:imagedata r:id="rId2580" o:title=""/>
          </v:shape>
          <o:OLEObject Type="Embed" ProgID="Equation.DSMT4" ShapeID="_x0000_i2263" DrawAspect="Content" ObjectID="_1527665592" r:id="rId258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（7-19）</w:t>
      </w:r>
    </w:p>
    <w:p w14:paraId="358073E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则有</w:t>
      </w:r>
    </w:p>
    <w:p w14:paraId="1BEB61A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4"/>
          <w:szCs w:val="21"/>
        </w:rPr>
        <w:object w:dxaOrig="2540" w:dyaOrig="380" w14:anchorId="7119D9F8">
          <v:shape id="_x0000_i2264" type="#_x0000_t75" style="width:126.75pt;height:18.75pt" o:ole="" fillcolor="window">
            <v:imagedata r:id="rId2582" o:title=""/>
          </v:shape>
          <o:OLEObject Type="Embed" ProgID="Equation.DSMT4" ShapeID="_x0000_i2264" DrawAspect="Content" ObjectID="_1527665593" r:id="rId258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（7-20）</w:t>
      </w:r>
    </w:p>
    <w:p w14:paraId="300EEDE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假定速度和前、后滑有所波动，根据上式，有</w:t>
      </w:r>
    </w:p>
    <w:p w14:paraId="47C8CE3E"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4"/>
          <w:szCs w:val="21"/>
        </w:rPr>
        <w:object w:dxaOrig="5600" w:dyaOrig="380" w14:anchorId="07CBE9B8">
          <v:shape id="_x0000_i2265" type="#_x0000_t75" style="width:279.75pt;height:18.75pt" o:ole="" fillcolor="window">
            <v:imagedata r:id="rId2584" o:title=""/>
          </v:shape>
          <o:OLEObject Type="Embed" ProgID="Equation.DSMT4" ShapeID="_x0000_i2265" DrawAspect="Content" ObjectID="_1527665594" r:id="rId2585"/>
        </w:object>
      </w:r>
      <w:r w:rsidRPr="00055E2F">
        <w:rPr>
          <w:rFonts w:ascii="宋体" w:hAnsi="宋体" w:hint="eastAsia"/>
          <w:szCs w:val="21"/>
        </w:rPr>
        <w:tab/>
      </w:r>
      <w:r w:rsidRPr="00055E2F">
        <w:rPr>
          <w:rFonts w:ascii="宋体" w:hAnsi="宋体" w:hint="eastAsia"/>
          <w:szCs w:val="21"/>
        </w:rPr>
        <w:tab/>
        <w:t>（7-21）</w:t>
      </w:r>
    </w:p>
    <w:p w14:paraId="7D9D03E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等号两边分别除以</w:t>
      </w:r>
      <w:r w:rsidRPr="00055E2F">
        <w:rPr>
          <w:rFonts w:ascii="宋体" w:hAnsi="宋体"/>
          <w:position w:val="-14"/>
          <w:szCs w:val="21"/>
        </w:rPr>
        <w:object w:dxaOrig="1359" w:dyaOrig="380" w14:anchorId="34D1FD9A">
          <v:shape id="_x0000_i2266" type="#_x0000_t75" style="width:68.25pt;height:18.75pt" o:ole="" fillcolor="window">
            <v:imagedata r:id="rId2586" o:title=""/>
          </v:shape>
          <o:OLEObject Type="Embed" ProgID="Equation.DSMT4" ShapeID="_x0000_i2266" DrawAspect="Content" ObjectID="_1527665595" r:id="rId2587"/>
        </w:object>
      </w:r>
      <w:r w:rsidRPr="00055E2F">
        <w:rPr>
          <w:rFonts w:ascii="宋体" w:hAnsi="宋体" w:hint="eastAsia"/>
          <w:szCs w:val="21"/>
        </w:rPr>
        <w:t>和</w:t>
      </w:r>
      <w:r w:rsidRPr="00055E2F">
        <w:rPr>
          <w:rFonts w:ascii="宋体" w:hAnsi="宋体"/>
          <w:position w:val="-12"/>
          <w:szCs w:val="21"/>
        </w:rPr>
        <w:object w:dxaOrig="999" w:dyaOrig="360" w14:anchorId="76FADAE7">
          <v:shape id="_x0000_i2267" type="#_x0000_t75" style="width:50.25pt;height:18pt" o:ole="" fillcolor="window">
            <v:imagedata r:id="rId2588" o:title=""/>
          </v:shape>
          <o:OLEObject Type="Embed" ProgID="Equation.DSMT4" ShapeID="_x0000_i2267" DrawAspect="Content" ObjectID="_1527665596" r:id="rId2589"/>
        </w:object>
      </w:r>
      <w:r w:rsidRPr="00055E2F">
        <w:rPr>
          <w:rFonts w:ascii="宋体" w:hAnsi="宋体" w:hint="eastAsia"/>
          <w:szCs w:val="21"/>
        </w:rPr>
        <w:t>，并省略极小项，可得</w:t>
      </w:r>
    </w:p>
    <w:p w14:paraId="0BAAA309"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3440" w:dyaOrig="720" w14:anchorId="10ACC795">
          <v:shape id="_x0000_i2268" type="#_x0000_t75" style="width:171.75pt;height:36pt" o:ole="" fillcolor="window">
            <v:imagedata r:id="rId2590" o:title=""/>
          </v:shape>
          <o:OLEObject Type="Embed" ProgID="Equation.DSMT4" ShapeID="_x0000_i2268" DrawAspect="Content" ObjectID="_1527665597" r:id="rId259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（7-22）</w:t>
      </w:r>
    </w:p>
    <w:p w14:paraId="2C3D511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利用Fi机架出入口流量相等，可得</w:t>
      </w:r>
    </w:p>
    <w:p w14:paraId="475C710A"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2600" w:dyaOrig="360" w14:anchorId="4F7155C0">
          <v:shape id="_x0000_i2269" type="#_x0000_t75" style="width:129.75pt;height:18pt" o:ole="" fillcolor="window">
            <v:imagedata r:id="rId2592" o:title=""/>
          </v:shape>
          <o:OLEObject Type="Embed" ProgID="Equation.DSMT4" ShapeID="_x0000_i2269" DrawAspect="Content" ObjectID="_1527665598" r:id="rId259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（7-23）</w:t>
      </w:r>
    </w:p>
    <w:p w14:paraId="4069616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假定厚度和前、后滑均有所波动，根据上式，有</w:t>
      </w:r>
    </w:p>
    <w:p w14:paraId="25C98A6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4700" w:dyaOrig="360" w14:anchorId="49F3908C">
          <v:shape id="_x0000_i2270" type="#_x0000_t75" style="width:234.75pt;height:18pt" o:ole="" fillcolor="window">
            <v:imagedata r:id="rId2594" o:title=""/>
          </v:shape>
          <o:OLEObject Type="Embed" ProgID="Equation.DSMT4" ShapeID="_x0000_i2270" DrawAspect="Content" ObjectID="_1527665599" r:id="rId2595"/>
        </w:object>
      </w:r>
      <w:r w:rsidRPr="00055E2F">
        <w:rPr>
          <w:rFonts w:ascii="宋体" w:hAnsi="宋体" w:hint="eastAsia"/>
          <w:szCs w:val="21"/>
        </w:rPr>
        <w:tab/>
      </w:r>
      <w:r w:rsidRPr="00055E2F">
        <w:rPr>
          <w:rFonts w:ascii="宋体" w:hAnsi="宋体" w:hint="eastAsia"/>
          <w:szCs w:val="21"/>
        </w:rPr>
        <w:tab/>
        <w:t>（7-24）</w:t>
      </w:r>
    </w:p>
    <w:p w14:paraId="3FD0365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等号两边分别除以</w:t>
      </w:r>
      <w:r w:rsidRPr="00055E2F">
        <w:rPr>
          <w:rFonts w:ascii="宋体" w:hAnsi="宋体"/>
          <w:position w:val="-12"/>
          <w:szCs w:val="21"/>
        </w:rPr>
        <w:object w:dxaOrig="900" w:dyaOrig="360" w14:anchorId="1FFD36FC">
          <v:shape id="_x0000_i2271" type="#_x0000_t75" style="width:45pt;height:18pt" o:ole="" fillcolor="window">
            <v:imagedata r:id="rId2596" o:title=""/>
          </v:shape>
          <o:OLEObject Type="Embed" ProgID="Equation.DSMT4" ShapeID="_x0000_i2271" DrawAspect="Content" ObjectID="_1527665600" r:id="rId2597"/>
        </w:object>
      </w:r>
      <w:r w:rsidRPr="00055E2F">
        <w:rPr>
          <w:rFonts w:ascii="宋体" w:hAnsi="宋体" w:hint="eastAsia"/>
          <w:szCs w:val="21"/>
        </w:rPr>
        <w:t>和</w:t>
      </w:r>
      <w:r w:rsidRPr="00055E2F">
        <w:rPr>
          <w:rFonts w:ascii="宋体" w:hAnsi="宋体"/>
          <w:position w:val="-12"/>
          <w:szCs w:val="21"/>
        </w:rPr>
        <w:object w:dxaOrig="999" w:dyaOrig="360" w14:anchorId="50331925">
          <v:shape id="_x0000_i2272" type="#_x0000_t75" style="width:50.25pt;height:18pt" o:ole="" fillcolor="window">
            <v:imagedata r:id="rId2598" o:title=""/>
          </v:shape>
          <o:OLEObject Type="Embed" ProgID="Equation.DSMT4" ShapeID="_x0000_i2272" DrawAspect="Content" ObjectID="_1527665601" r:id="rId2599"/>
        </w:object>
      </w:r>
      <w:r w:rsidRPr="00055E2F">
        <w:rPr>
          <w:rFonts w:ascii="宋体" w:hAnsi="宋体" w:hint="eastAsia"/>
          <w:szCs w:val="21"/>
        </w:rPr>
        <w:t>，并省略极小项，可得</w:t>
      </w:r>
    </w:p>
    <w:p w14:paraId="31C0762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2940" w:dyaOrig="680" w14:anchorId="535871BD">
          <v:shape id="_x0000_i2273" type="#_x0000_t75" style="width:147pt;height:33.75pt" o:ole="" fillcolor="window">
            <v:imagedata r:id="rId2600" o:title=""/>
          </v:shape>
          <o:OLEObject Type="Embed" ProgID="Equation.DSMT4" ShapeID="_x0000_i2273" DrawAspect="Content" ObjectID="_1527665602" r:id="rId260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（7-25）</w:t>
      </w:r>
    </w:p>
    <w:p w14:paraId="3F82716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由于Fi机架入口厚度</w:t>
      </w:r>
      <w:r w:rsidRPr="00055E2F">
        <w:rPr>
          <w:rFonts w:ascii="宋体" w:hAnsi="宋体"/>
          <w:szCs w:val="21"/>
        </w:rPr>
        <w:t>Δ</w:t>
      </w:r>
      <w:r w:rsidRPr="00055E2F">
        <w:rPr>
          <w:rFonts w:ascii="宋体" w:hAnsi="宋体" w:hint="eastAsia"/>
          <w:szCs w:val="21"/>
        </w:rPr>
        <w:t>H</w:t>
      </w:r>
      <w:r w:rsidRPr="00055E2F">
        <w:rPr>
          <w:rFonts w:ascii="宋体" w:hAnsi="宋体"/>
          <w:szCs w:val="21"/>
          <w:vertAlign w:val="subscript"/>
        </w:rPr>
        <w:t>i</w:t>
      </w:r>
      <w:r w:rsidRPr="00055E2F">
        <w:rPr>
          <w:rFonts w:ascii="宋体" w:hAnsi="宋体" w:hint="eastAsia"/>
          <w:szCs w:val="21"/>
        </w:rPr>
        <w:t>不会因</w:t>
      </w:r>
      <w:r w:rsidRPr="00055E2F">
        <w:rPr>
          <w:rFonts w:ascii="宋体" w:hAnsi="宋体"/>
          <w:szCs w:val="21"/>
        </w:rPr>
        <w:t>Δ</w:t>
      </w:r>
      <w:r w:rsidRPr="00055E2F">
        <w:rPr>
          <w:rFonts w:ascii="宋体" w:hAnsi="宋体" w:hint="eastAsia"/>
          <w:szCs w:val="21"/>
        </w:rPr>
        <w:t>S</w:t>
      </w:r>
      <w:r w:rsidRPr="00055E2F">
        <w:rPr>
          <w:rFonts w:ascii="宋体" w:hAnsi="宋体"/>
          <w:szCs w:val="21"/>
          <w:vertAlign w:val="subscript"/>
        </w:rPr>
        <w:t>i</w:t>
      </w:r>
      <w:r w:rsidRPr="00055E2F">
        <w:rPr>
          <w:rFonts w:ascii="宋体" w:hAnsi="宋体" w:hint="eastAsia"/>
          <w:szCs w:val="21"/>
        </w:rPr>
        <w:t>变化而变，设</w:t>
      </w:r>
      <w:r w:rsidRPr="00055E2F">
        <w:rPr>
          <w:rFonts w:ascii="宋体" w:hAnsi="宋体"/>
          <w:szCs w:val="21"/>
        </w:rPr>
        <w:t>Δ</w:t>
      </w:r>
      <w:r w:rsidRPr="00055E2F">
        <w:rPr>
          <w:rFonts w:ascii="宋体" w:hAnsi="宋体" w:hint="eastAsia"/>
          <w:szCs w:val="21"/>
        </w:rPr>
        <w:t>H</w:t>
      </w:r>
      <w:r w:rsidRPr="00055E2F">
        <w:rPr>
          <w:rFonts w:ascii="宋体" w:hAnsi="宋体" w:hint="eastAsia"/>
          <w:szCs w:val="21"/>
          <w:vertAlign w:val="subscript"/>
        </w:rPr>
        <w:t>i</w:t>
      </w:r>
      <w:r w:rsidRPr="00055E2F">
        <w:rPr>
          <w:rFonts w:ascii="宋体" w:hAnsi="宋体" w:hint="eastAsia"/>
          <w:szCs w:val="21"/>
        </w:rPr>
        <w:t xml:space="preserve"> = 0，则</w:t>
      </w:r>
    </w:p>
    <w:p w14:paraId="0A44E964"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2500" w:dyaOrig="680" w14:anchorId="03103C93">
          <v:shape id="_x0000_i2274" type="#_x0000_t75" style="width:125.25pt;height:33.75pt" o:ole="" fillcolor="window">
            <v:imagedata r:id="rId2602" o:title=""/>
          </v:shape>
          <o:OLEObject Type="Embed" ProgID="Equation.DSMT4" ShapeID="_x0000_i2274" DrawAspect="Content" ObjectID="_1527665603" r:id="rId260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（7-26）</w:t>
      </w:r>
    </w:p>
    <w:p w14:paraId="10BA4F9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可得</w:t>
      </w:r>
    </w:p>
    <w:p w14:paraId="568AFD8F"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4000" w:dyaOrig="720" w14:anchorId="20F08FDF">
          <v:shape id="_x0000_i2275" type="#_x0000_t75" style="width:200.25pt;height:36pt" o:ole="" fillcolor="window">
            <v:imagedata r:id="rId2604" o:title=""/>
          </v:shape>
          <o:OLEObject Type="Embed" ProgID="Equation.DSMT4" ShapeID="_x0000_i2275" DrawAspect="Content" ObjectID="_1527665604" r:id="rId260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（7-27）</w:t>
      </w:r>
    </w:p>
    <w:p w14:paraId="2D2E444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如果忽略Fi、F(i-1)机架前滑变化量反过来影响流量关系因素，可得</w:t>
      </w:r>
    </w:p>
    <w:p w14:paraId="62FDE56E"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2020" w:dyaOrig="720" w14:anchorId="47CC27E5">
          <v:shape id="_x0000_i2276" type="#_x0000_t75" style="width:101.25pt;height:36pt" o:ole="" fillcolor="window">
            <v:imagedata r:id="rId2606" o:title=""/>
          </v:shape>
          <o:OLEObject Type="Embed" ProgID="Equation.DSMT4" ShapeID="_x0000_i2276" DrawAspect="Content" ObjectID="_1527665605" r:id="rId2607"/>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（7-28）</w:t>
      </w:r>
    </w:p>
    <w:p w14:paraId="4157890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根据弹跳公式可知，由于辊缝变化导致的厚度变化满足</w:t>
      </w:r>
    </w:p>
    <w:p w14:paraId="56317444"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1780" w:dyaOrig="680" w14:anchorId="7E234A6A">
          <v:shape id="_x0000_i2277" type="#_x0000_t75" style="width:89.25pt;height:33.75pt" o:ole="" fillcolor="window">
            <v:imagedata r:id="rId2608" o:title=""/>
          </v:shape>
          <o:OLEObject Type="Embed" ProgID="Equation.DSMT4" ShapeID="_x0000_i2277" DrawAspect="Content" ObjectID="_1527665606" r:id="rId260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（7-29）</w:t>
      </w:r>
    </w:p>
    <w:p w14:paraId="4246258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式中M</w:t>
      </w:r>
      <w:r w:rsidRPr="00055E2F">
        <w:rPr>
          <w:rFonts w:ascii="宋体" w:hAnsi="宋体" w:hint="eastAsia"/>
          <w:szCs w:val="21"/>
          <w:vertAlign w:val="subscript"/>
        </w:rPr>
        <w:t>i</w:t>
      </w:r>
      <w:r w:rsidRPr="00055E2F">
        <w:rPr>
          <w:rFonts w:ascii="宋体" w:hAnsi="宋体" w:hint="eastAsia"/>
          <w:szCs w:val="21"/>
        </w:rPr>
        <w:t>、Q</w:t>
      </w:r>
      <w:r w:rsidRPr="00055E2F">
        <w:rPr>
          <w:rFonts w:ascii="宋体" w:hAnsi="宋体" w:hint="eastAsia"/>
          <w:szCs w:val="21"/>
          <w:vertAlign w:val="subscript"/>
        </w:rPr>
        <w:t>i</w:t>
      </w:r>
      <w:r w:rsidRPr="00055E2F">
        <w:rPr>
          <w:rFonts w:ascii="宋体" w:hAnsi="宋体" w:hint="eastAsia"/>
          <w:szCs w:val="21"/>
        </w:rPr>
        <w:t>分别为Fi机架的刚度系数和在Fi机架轧制的带材塑性系数。</w:t>
      </w:r>
    </w:p>
    <w:p w14:paraId="181B6BB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lastRenderedPageBreak/>
        <w:t>由于要满足本机架速度不变，即</w:t>
      </w:r>
      <w:r w:rsidRPr="00055E2F">
        <w:rPr>
          <w:rFonts w:ascii="宋体" w:hAnsi="宋体"/>
          <w:szCs w:val="21"/>
        </w:rPr>
        <w:t>Δ</w:t>
      </w:r>
      <w:r w:rsidRPr="00055E2F">
        <w:rPr>
          <w:rFonts w:ascii="宋体" w:hAnsi="宋体" w:hint="eastAsia"/>
          <w:szCs w:val="21"/>
        </w:rPr>
        <w:t>v</w:t>
      </w:r>
      <w:r w:rsidRPr="00055E2F">
        <w:rPr>
          <w:rFonts w:ascii="宋体" w:hAnsi="宋体" w:hint="eastAsia"/>
          <w:szCs w:val="21"/>
          <w:vertAlign w:val="subscript"/>
        </w:rPr>
        <w:t>0i</w:t>
      </w:r>
      <w:r w:rsidRPr="00055E2F">
        <w:rPr>
          <w:rFonts w:ascii="宋体" w:hAnsi="宋体" w:hint="eastAsia"/>
          <w:szCs w:val="21"/>
        </w:rPr>
        <w:t xml:space="preserve"> = 0，则有</w:t>
      </w:r>
    </w:p>
    <w:p w14:paraId="6EFF1421"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2360" w:dyaOrig="720" w14:anchorId="2AEAB6A0">
          <v:shape id="_x0000_i2278" type="#_x0000_t75" style="width:117.75pt;height:36pt" o:ole="" fillcolor="window">
            <v:imagedata r:id="rId2610" o:title=""/>
          </v:shape>
          <o:OLEObject Type="Embed" ProgID="Equation.DSMT4" ShapeID="_x0000_i2278" DrawAspect="Content" ObjectID="_1527665607" r:id="rId261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（7-30）</w:t>
      </w:r>
    </w:p>
    <w:p w14:paraId="4AB423F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从而可得速度补偿值为</w:t>
      </w:r>
    </w:p>
    <w:p w14:paraId="7BD546E5"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2940" w:dyaOrig="680" w14:anchorId="096CE42E">
          <v:shape id="_x0000_i2279" type="#_x0000_t75" style="width:147pt;height:33.75pt" o:ole="" fillcolor="window">
            <v:imagedata r:id="rId2612" o:title=""/>
          </v:shape>
          <o:OLEObject Type="Embed" ProgID="Equation.DSMT4" ShapeID="_x0000_i2279" DrawAspect="Content" ObjectID="_1527665608" r:id="rId261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（7-31）</w:t>
      </w:r>
    </w:p>
    <w:p w14:paraId="400DC2EA" w14:textId="77777777" w:rsidR="00EE5FD7" w:rsidRPr="00055E2F" w:rsidRDefault="00EE5FD7" w:rsidP="00EE5FD7">
      <w:pPr>
        <w:pStyle w:val="20"/>
        <w:rPr>
          <w:i w:val="0"/>
        </w:rPr>
      </w:pPr>
      <w:bookmarkStart w:id="6669" w:name="_Toc452385631"/>
      <w:bookmarkStart w:id="6670" w:name="_Toc453423670"/>
      <w:r w:rsidRPr="00055E2F">
        <w:rPr>
          <w:rFonts w:hint="eastAsia"/>
          <w:i w:val="0"/>
        </w:rPr>
        <w:t>自动宽度控制（</w:t>
      </w:r>
      <w:r w:rsidRPr="00055E2F">
        <w:rPr>
          <w:rFonts w:hint="eastAsia"/>
          <w:i w:val="0"/>
        </w:rPr>
        <w:t>AWC</w:t>
      </w:r>
      <w:r w:rsidRPr="00055E2F">
        <w:rPr>
          <w:rFonts w:hint="eastAsia"/>
          <w:i w:val="0"/>
        </w:rPr>
        <w:t>）</w:t>
      </w:r>
      <w:bookmarkEnd w:id="6669"/>
      <w:bookmarkEnd w:id="6670"/>
    </w:p>
    <w:p w14:paraId="6AFB716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板坯的宽度和厚度分别经立辊和平辊轧制后，其板坯的平面形状如</w:t>
      </w:r>
      <w:del w:id="6671" w:author="yongjun" w:date="2016-06-11T15:08:00Z">
        <w:r w:rsidDel="001C16F6">
          <w:rPr>
            <w:rFonts w:ascii="宋体" w:hAnsi="宋体" w:hint="eastAsia"/>
            <w:szCs w:val="21"/>
          </w:rPr>
          <w:delText>图7.</w:delText>
        </w:r>
      </w:del>
      <w:ins w:id="6672" w:author="yongjun" w:date="2016-06-11T15:08:00Z">
        <w:r w:rsidR="001C16F6">
          <w:rPr>
            <w:rFonts w:ascii="宋体" w:hAnsi="宋体" w:hint="eastAsia"/>
            <w:szCs w:val="21"/>
          </w:rPr>
          <w:t>图7-</w:t>
        </w:r>
      </w:ins>
      <w:del w:id="6673" w:author="yongjun" w:date="2016-06-11T15:10:00Z">
        <w:r w:rsidRPr="00055E2F" w:rsidDel="001C16F6">
          <w:rPr>
            <w:rFonts w:ascii="宋体" w:hAnsi="宋体" w:hint="eastAsia"/>
            <w:szCs w:val="21"/>
          </w:rPr>
          <w:delText>11</w:delText>
        </w:r>
      </w:del>
      <w:ins w:id="6674" w:author="yongjun" w:date="2016-06-11T15:10:00Z">
        <w:r w:rsidR="001C16F6" w:rsidRPr="00055E2F">
          <w:rPr>
            <w:rFonts w:ascii="宋体" w:hAnsi="宋体" w:hint="eastAsia"/>
            <w:szCs w:val="21"/>
          </w:rPr>
          <w:t>1</w:t>
        </w:r>
        <w:r w:rsidR="001C16F6">
          <w:rPr>
            <w:rFonts w:ascii="宋体" w:hAnsi="宋体"/>
            <w:szCs w:val="21"/>
          </w:rPr>
          <w:t>8</w:t>
        </w:r>
      </w:ins>
      <w:r w:rsidRPr="00055E2F">
        <w:rPr>
          <w:rFonts w:ascii="宋体" w:hAnsi="宋体" w:hint="eastAsia"/>
          <w:szCs w:val="21"/>
        </w:rPr>
        <w:t>所示。在仅存在平辊轧制的情况下，与正常部分相比，前后端四角部分的金属沿宽度方向流动的约束小，因此宽展变大，而且前后端沿宽度方向的中央部位材料易沿轧制方向流动，其平面形状如</w:t>
      </w:r>
      <w:del w:id="6675" w:author="yongjun" w:date="2016-06-11T15:08:00Z">
        <w:r w:rsidDel="001C16F6">
          <w:rPr>
            <w:rFonts w:ascii="宋体" w:hAnsi="宋体" w:hint="eastAsia"/>
            <w:szCs w:val="21"/>
          </w:rPr>
          <w:delText>图7.</w:delText>
        </w:r>
      </w:del>
      <w:ins w:id="6676" w:author="yongjun" w:date="2016-06-11T15:08:00Z">
        <w:r w:rsidR="001C16F6">
          <w:rPr>
            <w:rFonts w:ascii="宋体" w:hAnsi="宋体" w:hint="eastAsia"/>
            <w:szCs w:val="21"/>
          </w:rPr>
          <w:t>图7-</w:t>
        </w:r>
      </w:ins>
      <w:del w:id="6677" w:author="yongjun" w:date="2016-06-11T15:10:00Z">
        <w:r w:rsidRPr="00055E2F" w:rsidDel="001C16F6">
          <w:rPr>
            <w:rFonts w:ascii="宋体" w:hAnsi="宋体" w:hint="eastAsia"/>
            <w:szCs w:val="21"/>
          </w:rPr>
          <w:delText xml:space="preserve">11 </w:delText>
        </w:r>
      </w:del>
      <w:ins w:id="6678" w:author="yongjun" w:date="2016-06-11T15:10:00Z">
        <w:r w:rsidR="001C16F6" w:rsidRPr="00055E2F">
          <w:rPr>
            <w:rFonts w:ascii="宋体" w:hAnsi="宋体" w:hint="eastAsia"/>
            <w:szCs w:val="21"/>
          </w:rPr>
          <w:t>1</w:t>
        </w:r>
        <w:r w:rsidR="001C16F6">
          <w:rPr>
            <w:rFonts w:ascii="宋体" w:hAnsi="宋体"/>
            <w:szCs w:val="21"/>
          </w:rPr>
          <w:t>8</w:t>
        </w:r>
        <w:r w:rsidR="001C16F6" w:rsidRPr="00055E2F">
          <w:rPr>
            <w:rFonts w:ascii="宋体" w:hAnsi="宋体" w:hint="eastAsia"/>
            <w:szCs w:val="21"/>
          </w:rPr>
          <w:t xml:space="preserve"> </w:t>
        </w:r>
      </w:ins>
      <w:r w:rsidRPr="00055E2F">
        <w:rPr>
          <w:rFonts w:ascii="宋体" w:hAnsi="宋体" w:hint="eastAsia"/>
          <w:szCs w:val="21"/>
        </w:rPr>
        <w:t>(a) 所示形成反燕尾槽。在立辊轧制的情况下，由于辊径与宽度之比很小，板坯边部两端的材料比中部的材料有更大的前滑和后滑，所以前端和后端宽度变窄，平面形状呈凹形，如</w:t>
      </w:r>
      <w:del w:id="6679" w:author="yongjun" w:date="2016-06-11T15:08:00Z">
        <w:r w:rsidDel="001C16F6">
          <w:rPr>
            <w:rFonts w:ascii="宋体" w:hAnsi="宋体" w:hint="eastAsia"/>
            <w:szCs w:val="21"/>
          </w:rPr>
          <w:delText>图7.</w:delText>
        </w:r>
      </w:del>
      <w:ins w:id="6680" w:author="yongjun" w:date="2016-06-11T15:08:00Z">
        <w:r w:rsidR="001C16F6">
          <w:rPr>
            <w:rFonts w:ascii="宋体" w:hAnsi="宋体" w:hint="eastAsia"/>
            <w:szCs w:val="21"/>
          </w:rPr>
          <w:t>图7-</w:t>
        </w:r>
      </w:ins>
      <w:del w:id="6681" w:author="yongjun" w:date="2016-06-11T15:10:00Z">
        <w:r w:rsidRPr="00055E2F" w:rsidDel="001C16F6">
          <w:rPr>
            <w:rFonts w:ascii="宋体" w:hAnsi="宋体" w:hint="eastAsia"/>
            <w:szCs w:val="21"/>
          </w:rPr>
          <w:delText>l1</w:delText>
        </w:r>
      </w:del>
      <w:ins w:id="6682" w:author="yongjun" w:date="2016-06-11T15:10:00Z">
        <w:r w:rsidR="001C16F6" w:rsidRPr="00055E2F">
          <w:rPr>
            <w:rFonts w:ascii="宋体" w:hAnsi="宋体" w:hint="eastAsia"/>
            <w:szCs w:val="21"/>
          </w:rPr>
          <w:t>l</w:t>
        </w:r>
        <w:r w:rsidR="001C16F6">
          <w:rPr>
            <w:rFonts w:ascii="宋体" w:hAnsi="宋体"/>
            <w:szCs w:val="21"/>
          </w:rPr>
          <w:t>8</w:t>
        </w:r>
      </w:ins>
      <w:r w:rsidRPr="00055E2F">
        <w:rPr>
          <w:rFonts w:ascii="宋体" w:hAnsi="宋体" w:hint="eastAsia"/>
          <w:szCs w:val="21"/>
        </w:rPr>
        <w:t>(b)所示。若板坯经立辊轧制后，再用平辊进行压下，由于宽度轧制所产生的“狗骨”高度在靠近前后端部位处较低，所以狗骨返同量比正常部位要少，从而前后端欠宽现象更明显，前端的平面形状更趋呈鱼尾状，如</w:t>
      </w:r>
      <w:del w:id="6683" w:author="yongjun" w:date="2016-06-11T15:08:00Z">
        <w:r w:rsidDel="001C16F6">
          <w:rPr>
            <w:rFonts w:ascii="宋体" w:hAnsi="宋体" w:hint="eastAsia"/>
            <w:szCs w:val="21"/>
          </w:rPr>
          <w:delText>图7.</w:delText>
        </w:r>
      </w:del>
      <w:ins w:id="6684" w:author="yongjun" w:date="2016-06-11T15:08:00Z">
        <w:r w:rsidR="001C16F6">
          <w:rPr>
            <w:rFonts w:ascii="宋体" w:hAnsi="宋体" w:hint="eastAsia"/>
            <w:szCs w:val="21"/>
          </w:rPr>
          <w:t>图7-</w:t>
        </w:r>
      </w:ins>
      <w:del w:id="6685" w:author="yongjun" w:date="2016-06-11T15:10:00Z">
        <w:r w:rsidRPr="00055E2F" w:rsidDel="001C16F6">
          <w:rPr>
            <w:rFonts w:ascii="宋体" w:hAnsi="宋体" w:hint="eastAsia"/>
            <w:szCs w:val="21"/>
          </w:rPr>
          <w:delText>1l</w:delText>
        </w:r>
      </w:del>
      <w:ins w:id="6686" w:author="yongjun" w:date="2016-06-11T15:10:00Z">
        <w:r w:rsidR="001C16F6" w:rsidRPr="00055E2F">
          <w:rPr>
            <w:rFonts w:ascii="宋体" w:hAnsi="宋体" w:hint="eastAsia"/>
            <w:szCs w:val="21"/>
          </w:rPr>
          <w:t>1</w:t>
        </w:r>
        <w:r w:rsidR="001C16F6">
          <w:rPr>
            <w:rFonts w:ascii="宋体" w:hAnsi="宋体"/>
            <w:szCs w:val="21"/>
          </w:rPr>
          <w:t>8</w:t>
        </w:r>
      </w:ins>
      <w:r w:rsidRPr="00055E2F">
        <w:rPr>
          <w:rFonts w:ascii="宋体" w:hAnsi="宋体" w:hint="eastAsia"/>
          <w:szCs w:val="21"/>
        </w:rPr>
        <w:t>(c)所示。</w:t>
      </w:r>
    </w:p>
    <w:p w14:paraId="4B3B94C7" w14:textId="77777777" w:rsidR="00EE5FD7" w:rsidRPr="00055E2F" w:rsidRDefault="00EE5FD7" w:rsidP="00EE5FD7">
      <w:pPr>
        <w:jc w:val="center"/>
        <w:rPr>
          <w:rFonts w:ascii="宋体" w:hAnsi="宋体"/>
          <w:szCs w:val="21"/>
        </w:rPr>
      </w:pPr>
      <w:r w:rsidRPr="00055E2F">
        <w:rPr>
          <w:rFonts w:ascii="宋体" w:hAnsi="宋体"/>
          <w:szCs w:val="21"/>
        </w:rPr>
        <w:object w:dxaOrig="6490" w:dyaOrig="5786" w14:anchorId="317A7A33">
          <v:shape id="_x0000_i2280" type="#_x0000_t75" style="width:188.25pt;height:167.25pt" o:ole="">
            <v:imagedata r:id="rId2614" o:title=""/>
          </v:shape>
          <o:OLEObject Type="Embed" ProgID="Visio.Drawing.11" ShapeID="_x0000_i2280" DrawAspect="Content" ObjectID="_1527665609" r:id="rId2615"/>
        </w:object>
      </w:r>
    </w:p>
    <w:p w14:paraId="47C76E09" w14:textId="77777777" w:rsidR="00EE5FD7" w:rsidRPr="00055E2F" w:rsidRDefault="00EE5FD7" w:rsidP="00EE5FD7">
      <w:pPr>
        <w:jc w:val="center"/>
        <w:rPr>
          <w:rFonts w:ascii="宋体" w:hAnsi="宋体"/>
          <w:szCs w:val="21"/>
        </w:rPr>
      </w:pPr>
      <w:del w:id="6687" w:author="yongjun" w:date="2016-06-11T15:08:00Z">
        <w:r w:rsidDel="001C16F6">
          <w:rPr>
            <w:rFonts w:ascii="宋体" w:hAnsi="宋体" w:hint="eastAsia"/>
            <w:szCs w:val="21"/>
          </w:rPr>
          <w:delText>图7.</w:delText>
        </w:r>
      </w:del>
      <w:ins w:id="6688" w:author="yongjun" w:date="2016-06-11T15:08:00Z">
        <w:r w:rsidR="001C16F6">
          <w:rPr>
            <w:rFonts w:ascii="宋体" w:hAnsi="宋体" w:hint="eastAsia"/>
            <w:szCs w:val="21"/>
          </w:rPr>
          <w:t>图7-</w:t>
        </w:r>
      </w:ins>
      <w:del w:id="6689" w:author="yongjun" w:date="2016-06-11T15:10:00Z">
        <w:r w:rsidRPr="00055E2F" w:rsidDel="001C16F6">
          <w:rPr>
            <w:rFonts w:ascii="宋体" w:hAnsi="宋体" w:hint="eastAsia"/>
            <w:szCs w:val="21"/>
          </w:rPr>
          <w:delText xml:space="preserve">11 </w:delText>
        </w:r>
      </w:del>
      <w:ins w:id="6690" w:author="yongjun" w:date="2016-06-11T15:10:00Z">
        <w:r w:rsidR="001C16F6" w:rsidRPr="00055E2F">
          <w:rPr>
            <w:rFonts w:ascii="宋体" w:hAnsi="宋体" w:hint="eastAsia"/>
            <w:szCs w:val="21"/>
          </w:rPr>
          <w:t>1</w:t>
        </w:r>
        <w:r w:rsidR="001C16F6">
          <w:rPr>
            <w:rFonts w:ascii="宋体" w:hAnsi="宋体"/>
            <w:szCs w:val="21"/>
          </w:rPr>
          <w:t>8</w:t>
        </w:r>
        <w:r w:rsidR="001C16F6" w:rsidRPr="00055E2F">
          <w:rPr>
            <w:rFonts w:ascii="宋体" w:hAnsi="宋体" w:hint="eastAsia"/>
            <w:szCs w:val="21"/>
          </w:rPr>
          <w:t xml:space="preserve"> </w:t>
        </w:r>
      </w:ins>
      <w:r w:rsidRPr="00055E2F">
        <w:rPr>
          <w:rFonts w:ascii="宋体" w:hAnsi="宋体" w:hint="eastAsia"/>
          <w:szCs w:val="21"/>
        </w:rPr>
        <w:t>经立辊和平辊轧制后的平面形状</w:t>
      </w:r>
    </w:p>
    <w:p w14:paraId="48D51DA5" w14:textId="77777777" w:rsidR="00EE5FD7" w:rsidRPr="00055E2F" w:rsidRDefault="00EE5FD7" w:rsidP="00EE5FD7">
      <w:pPr>
        <w:jc w:val="center"/>
        <w:rPr>
          <w:rFonts w:ascii="宋体" w:hAnsi="宋体"/>
          <w:szCs w:val="21"/>
        </w:rPr>
      </w:pPr>
      <w:r w:rsidRPr="00055E2F">
        <w:rPr>
          <w:rFonts w:ascii="宋体" w:hAnsi="宋体" w:hint="eastAsia"/>
          <w:szCs w:val="21"/>
        </w:rPr>
        <w:t>（a）仅有平辊压下；（b）仅有立辊压下；（c）经立辊和平辊单向轧制</w:t>
      </w:r>
    </w:p>
    <w:p w14:paraId="32DF1CA2" w14:textId="77777777" w:rsidR="00EE5FD7" w:rsidRPr="00055E2F" w:rsidDel="001C16F6" w:rsidRDefault="00EE5FD7" w:rsidP="00EE5FD7">
      <w:pPr>
        <w:ind w:left="360"/>
        <w:rPr>
          <w:del w:id="6691" w:author="yongjun" w:date="2016-06-11T15:10:00Z"/>
          <w:rFonts w:ascii="宋体" w:hAnsi="宋体"/>
          <w:szCs w:val="21"/>
        </w:rPr>
      </w:pPr>
    </w:p>
    <w:p w14:paraId="345A369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进行可逆轧制时，这些前后端变形变得更加复杂并重合在一起。因为这种平面形状的前后端要当作切头被切去，所以随着宽度方向压下量</w:t>
      </w:r>
      <w:r w:rsidRPr="00055E2F">
        <w:rPr>
          <w:rFonts w:ascii="宋体" w:hAnsi="宋体"/>
          <w:szCs w:val="21"/>
        </w:rPr>
        <w:t>Δ</w:t>
      </w:r>
      <w:r w:rsidRPr="00055E2F">
        <w:rPr>
          <w:rFonts w:ascii="宋体" w:hAnsi="宋体" w:hint="eastAsia"/>
          <w:szCs w:val="21"/>
        </w:rPr>
        <w:t>B的增大，成品率会大幅降低。</w:t>
      </w:r>
    </w:p>
    <w:p w14:paraId="03ECFA21"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在同一批带钢里，沿着带钢长度方向的宽度不均匀性将会对成品的合格率产生显著的影响。从金属的收得率来看，减少带钢宽度不均匀性是降低金属损失的主要挖潜方向。若将宽度的偏差减少l mm，在现代的宽带钢轧机上就会节约金属大约l kg/t。</w:t>
      </w:r>
    </w:p>
    <w:p w14:paraId="35446B1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随着连铸技术的发展，在热轧坯料中连铸坯所占比例日益增加。对带钢热轧机来说其所需的板坯宽度是各不相同的，用连铸结晶器在线调宽技术虽然能满足热轧机对板坯宽度的要</w:t>
      </w:r>
      <w:r w:rsidRPr="00055E2F">
        <w:rPr>
          <w:rFonts w:ascii="宋体" w:hAnsi="宋体"/>
          <w:szCs w:val="21"/>
        </w:rPr>
        <w:t xml:space="preserve"> </w:t>
      </w:r>
      <w:r w:rsidRPr="00055E2F">
        <w:rPr>
          <w:rFonts w:ascii="宋体" w:hAnsi="宋体" w:hint="eastAsia"/>
          <w:szCs w:val="21"/>
        </w:rPr>
        <w:t>求，但连铸生产效率会大受影响。因此有人提出了在热带钢轧机上生产多种板坯宽度的技术。但是，立辊在宽度压下时，塑性变形只集中于板宽边缘部分，由于未变形部分使板边延伸收到约束，所以经立轧后的板边缘部分会产生轧边凸起，即板宽断面呈狗骨形，而在板宽头尾部分，塑性变形易向长度方向延伸，所以头尾部位的轧边凸起会在水平轧制时引起沿长度方向的宽度不均匀，从而促进了鱼尾的生</w:t>
      </w:r>
      <w:r w:rsidRPr="00055E2F">
        <w:rPr>
          <w:rFonts w:ascii="宋体" w:hAnsi="宋体" w:hint="eastAsia"/>
          <w:szCs w:val="21"/>
        </w:rPr>
        <w:lastRenderedPageBreak/>
        <w:t>成。这不但增大了带钢的宽度变化量，而且增大了带钢头尾的切损量。</w:t>
      </w:r>
    </w:p>
    <w:p w14:paraId="1CCD973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为了减少黑印、缺口、立轧不均匀变形所引起的带钢宽度变化和产生鱼尾，提高金属的 得率，自1975年以来，在热轧宽带钢轧机上开始采用宽度自动控制技术。</w:t>
      </w:r>
    </w:p>
    <w:p w14:paraId="162FF45A" w14:textId="77777777" w:rsidR="00EE5FD7" w:rsidRPr="00055E2F" w:rsidRDefault="00EE5FD7" w:rsidP="00EE5FD7">
      <w:pPr>
        <w:pStyle w:val="30"/>
        <w:tabs>
          <w:tab w:val="clear" w:pos="720"/>
          <w:tab w:val="num" w:pos="0"/>
        </w:tabs>
        <w:rPr>
          <w:sz w:val="22"/>
        </w:rPr>
      </w:pPr>
      <w:bookmarkStart w:id="6692" w:name="_Toc452385632"/>
      <w:bookmarkStart w:id="6693" w:name="_Toc453423671"/>
      <w:r w:rsidRPr="00055E2F">
        <w:rPr>
          <w:rFonts w:hint="eastAsia"/>
          <w:sz w:val="22"/>
        </w:rPr>
        <w:t>宽度控制的数学模型</w:t>
      </w:r>
      <w:bookmarkEnd w:id="6692"/>
      <w:bookmarkEnd w:id="6693"/>
    </w:p>
    <w:p w14:paraId="48BDD77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板坯在热带钢轧机的粗轧机组中，经过立辊轧制和平辊轧制交替变形后，达到既定的板宽、板厚，然后能将其送至精轧机组，如果进行常规的边部轧制，那么在轧材的板宽边部会隆起，形成所谓的“狗骨”。如果继续将板坯进行平辊轧制，则板宽边部的隆起部分又再次向宽度方向扩展。这种板宽的动态变化是复杂的。</w:t>
      </w:r>
      <w:del w:id="6694" w:author="yongjun" w:date="2016-06-11T15:08:00Z">
        <w:r w:rsidDel="001C16F6">
          <w:rPr>
            <w:rFonts w:ascii="宋体" w:hAnsi="宋体" w:hint="eastAsia"/>
            <w:szCs w:val="21"/>
          </w:rPr>
          <w:delText>图7.</w:delText>
        </w:r>
      </w:del>
      <w:ins w:id="6695" w:author="yongjun" w:date="2016-06-11T15:08:00Z">
        <w:r w:rsidR="001C16F6">
          <w:rPr>
            <w:rFonts w:ascii="宋体" w:hAnsi="宋体" w:hint="eastAsia"/>
            <w:szCs w:val="21"/>
          </w:rPr>
          <w:t>图7-</w:t>
        </w:r>
      </w:ins>
      <w:del w:id="6696" w:author="yongjun" w:date="2016-06-11T15:10:00Z">
        <w:r w:rsidRPr="00055E2F" w:rsidDel="001C16F6">
          <w:rPr>
            <w:rFonts w:ascii="宋体" w:hAnsi="宋体" w:hint="eastAsia"/>
            <w:szCs w:val="21"/>
          </w:rPr>
          <w:delText>12</w:delText>
        </w:r>
      </w:del>
      <w:ins w:id="6697" w:author="yongjun" w:date="2016-06-11T15:10:00Z">
        <w:r w:rsidR="001C16F6" w:rsidRPr="00055E2F">
          <w:rPr>
            <w:rFonts w:ascii="宋体" w:hAnsi="宋体" w:hint="eastAsia"/>
            <w:szCs w:val="21"/>
          </w:rPr>
          <w:t>1</w:t>
        </w:r>
        <w:r w:rsidR="001C16F6">
          <w:rPr>
            <w:rFonts w:ascii="宋体" w:hAnsi="宋体"/>
            <w:szCs w:val="21"/>
          </w:rPr>
          <w:t>9</w:t>
        </w:r>
      </w:ins>
      <w:r w:rsidRPr="00055E2F">
        <w:rPr>
          <w:rFonts w:ascii="宋体" w:hAnsi="宋体" w:hint="eastAsia"/>
          <w:szCs w:val="21"/>
        </w:rPr>
        <w:t>表示立轧和平轧是板坯断面变化的情形。图中，B、H、L为原始板坯的宽度、厚度、长度；B</w:t>
      </w:r>
      <w:r w:rsidRPr="00055E2F">
        <w:rPr>
          <w:rFonts w:ascii="宋体" w:hAnsi="宋体" w:hint="eastAsia"/>
          <w:szCs w:val="21"/>
          <w:vertAlign w:val="subscript"/>
        </w:rPr>
        <w:t>E</w:t>
      </w:r>
      <w:r w:rsidRPr="00055E2F">
        <w:rPr>
          <w:rFonts w:ascii="宋体" w:hAnsi="宋体" w:hint="eastAsia"/>
          <w:szCs w:val="21"/>
        </w:rPr>
        <w:t>、H</w:t>
      </w:r>
      <w:r w:rsidRPr="00055E2F">
        <w:rPr>
          <w:rFonts w:ascii="宋体" w:hAnsi="宋体" w:hint="eastAsia"/>
          <w:szCs w:val="21"/>
          <w:vertAlign w:val="subscript"/>
        </w:rPr>
        <w:t>E</w:t>
      </w:r>
      <w:r w:rsidRPr="00055E2F">
        <w:rPr>
          <w:rFonts w:ascii="宋体" w:hAnsi="宋体" w:hint="eastAsia"/>
          <w:szCs w:val="21"/>
        </w:rPr>
        <w:t>、L</w:t>
      </w:r>
      <w:r w:rsidRPr="00055E2F">
        <w:rPr>
          <w:rFonts w:ascii="宋体" w:hAnsi="宋体" w:hint="eastAsia"/>
          <w:szCs w:val="21"/>
          <w:vertAlign w:val="subscript"/>
        </w:rPr>
        <w:t>E</w:t>
      </w:r>
      <w:r w:rsidRPr="00055E2F">
        <w:rPr>
          <w:rFonts w:ascii="宋体" w:hAnsi="宋体" w:hint="eastAsia"/>
          <w:szCs w:val="21"/>
        </w:rPr>
        <w:t>为立轧后板坯的宽度、厚度、长度；b、h、l为平轧后板坯的宽度、厚度、长度。</w:t>
      </w:r>
    </w:p>
    <w:p w14:paraId="35FFE7F8" w14:textId="77777777" w:rsidR="00EE5FD7" w:rsidRPr="00055E2F" w:rsidRDefault="00EE5FD7" w:rsidP="00EE5FD7">
      <w:pPr>
        <w:jc w:val="center"/>
        <w:rPr>
          <w:rFonts w:ascii="宋体" w:hAnsi="宋体"/>
          <w:szCs w:val="21"/>
        </w:rPr>
      </w:pPr>
      <w:r w:rsidRPr="00055E2F">
        <w:rPr>
          <w:rFonts w:ascii="宋体" w:hAnsi="宋体"/>
          <w:szCs w:val="21"/>
        </w:rPr>
        <w:object w:dxaOrig="5300" w:dyaOrig="4534" w14:anchorId="42AEC6ED">
          <v:shape id="_x0000_i2281" type="#_x0000_t75" style="width:264.75pt;height:226.5pt" o:ole="">
            <v:imagedata r:id="rId2616" o:title=""/>
          </v:shape>
          <o:OLEObject Type="Embed" ProgID="Visio.Drawing.11" ShapeID="_x0000_i2281" DrawAspect="Content" ObjectID="_1527665610" r:id="rId2617"/>
        </w:object>
      </w:r>
    </w:p>
    <w:p w14:paraId="3572D29C" w14:textId="77777777" w:rsidR="00EE5FD7" w:rsidRPr="00055E2F" w:rsidRDefault="00EE5FD7" w:rsidP="00EE5FD7">
      <w:pPr>
        <w:jc w:val="center"/>
        <w:rPr>
          <w:rFonts w:ascii="宋体" w:hAnsi="宋体"/>
          <w:szCs w:val="21"/>
        </w:rPr>
      </w:pPr>
      <w:del w:id="6698" w:author="yongjun" w:date="2016-06-11T15:08:00Z">
        <w:r w:rsidDel="001C16F6">
          <w:rPr>
            <w:rFonts w:ascii="宋体" w:hAnsi="宋体" w:hint="eastAsia"/>
            <w:szCs w:val="21"/>
          </w:rPr>
          <w:delText>图7.</w:delText>
        </w:r>
      </w:del>
      <w:ins w:id="6699" w:author="yongjun" w:date="2016-06-11T15:08:00Z">
        <w:r w:rsidR="001C16F6">
          <w:rPr>
            <w:rFonts w:ascii="宋体" w:hAnsi="宋体" w:hint="eastAsia"/>
            <w:szCs w:val="21"/>
          </w:rPr>
          <w:t>图7-</w:t>
        </w:r>
      </w:ins>
      <w:del w:id="6700" w:author="yongjun" w:date="2016-06-11T15:10:00Z">
        <w:r w:rsidRPr="00055E2F" w:rsidDel="001C16F6">
          <w:rPr>
            <w:rFonts w:ascii="宋体" w:hAnsi="宋体" w:hint="eastAsia"/>
            <w:szCs w:val="21"/>
          </w:rPr>
          <w:delText xml:space="preserve">12 </w:delText>
        </w:r>
      </w:del>
      <w:ins w:id="6701" w:author="yongjun" w:date="2016-06-11T15:10:00Z">
        <w:r w:rsidR="001C16F6" w:rsidRPr="00055E2F">
          <w:rPr>
            <w:rFonts w:ascii="宋体" w:hAnsi="宋体" w:hint="eastAsia"/>
            <w:szCs w:val="21"/>
          </w:rPr>
          <w:t>1</w:t>
        </w:r>
        <w:r w:rsidR="001C16F6">
          <w:rPr>
            <w:rFonts w:ascii="宋体" w:hAnsi="宋体"/>
            <w:szCs w:val="21"/>
          </w:rPr>
          <w:t>9</w:t>
        </w:r>
        <w:r w:rsidR="001C16F6" w:rsidRPr="00055E2F">
          <w:rPr>
            <w:rFonts w:ascii="宋体" w:hAnsi="宋体" w:hint="eastAsia"/>
            <w:szCs w:val="21"/>
          </w:rPr>
          <w:t xml:space="preserve"> </w:t>
        </w:r>
      </w:ins>
      <w:r w:rsidRPr="00055E2F">
        <w:rPr>
          <w:rFonts w:ascii="宋体" w:hAnsi="宋体" w:hint="eastAsia"/>
          <w:szCs w:val="21"/>
        </w:rPr>
        <w:t>立轧和平轧时的宽度变化</w:t>
      </w:r>
    </w:p>
    <w:p w14:paraId="1106896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（1）符号及其定义</w:t>
      </w:r>
    </w:p>
    <w:p w14:paraId="42D13ED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立轧和平轧的宽度变化如</w:t>
      </w:r>
      <w:del w:id="6702" w:author="yongjun" w:date="2016-06-11T15:08:00Z">
        <w:r w:rsidDel="001C16F6">
          <w:rPr>
            <w:rFonts w:ascii="宋体" w:hAnsi="宋体" w:hint="eastAsia"/>
            <w:szCs w:val="21"/>
          </w:rPr>
          <w:delText>图7.</w:delText>
        </w:r>
      </w:del>
      <w:ins w:id="6703" w:author="yongjun" w:date="2016-06-11T15:08:00Z">
        <w:r w:rsidR="001C16F6">
          <w:rPr>
            <w:rFonts w:ascii="宋体" w:hAnsi="宋体" w:hint="eastAsia"/>
            <w:szCs w:val="21"/>
          </w:rPr>
          <w:t>图7-</w:t>
        </w:r>
      </w:ins>
      <w:del w:id="6704" w:author="yongjun" w:date="2016-06-11T15:10:00Z">
        <w:r w:rsidRPr="00055E2F" w:rsidDel="001C16F6">
          <w:rPr>
            <w:rFonts w:ascii="宋体" w:hAnsi="宋体" w:hint="eastAsia"/>
            <w:szCs w:val="21"/>
          </w:rPr>
          <w:delText>12</w:delText>
        </w:r>
      </w:del>
      <w:ins w:id="6705" w:author="yongjun" w:date="2016-06-11T15:10:00Z">
        <w:r w:rsidR="001C16F6" w:rsidRPr="00055E2F">
          <w:rPr>
            <w:rFonts w:ascii="宋体" w:hAnsi="宋体" w:hint="eastAsia"/>
            <w:szCs w:val="21"/>
          </w:rPr>
          <w:t>1</w:t>
        </w:r>
        <w:r w:rsidR="001C16F6">
          <w:rPr>
            <w:rFonts w:ascii="宋体" w:hAnsi="宋体"/>
            <w:szCs w:val="21"/>
          </w:rPr>
          <w:t>9</w:t>
        </w:r>
      </w:ins>
      <w:r w:rsidRPr="00055E2F">
        <w:rPr>
          <w:rFonts w:ascii="宋体" w:hAnsi="宋体" w:hint="eastAsia"/>
          <w:szCs w:val="21"/>
        </w:rPr>
        <w:t>（a）、（b）、（c）所示。</w:t>
      </w:r>
    </w:p>
    <w:p w14:paraId="7065319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如果把轧边后边部具有凸缘的非矩形截面再经平轧所产生的宽展用w</w:t>
      </w:r>
      <w:r w:rsidRPr="00055E2F">
        <w:rPr>
          <w:rFonts w:ascii="宋体" w:hAnsi="宋体" w:hint="eastAsia"/>
          <w:szCs w:val="21"/>
          <w:vertAlign w:val="subscript"/>
        </w:rPr>
        <w:t>H</w:t>
      </w:r>
      <w:r w:rsidRPr="00055E2F">
        <w:rPr>
          <w:rFonts w:ascii="宋体" w:hAnsi="宋体" w:hint="eastAsia"/>
          <w:szCs w:val="21"/>
        </w:rPr>
        <w:t>、w</w:t>
      </w:r>
      <w:r w:rsidRPr="00055E2F">
        <w:rPr>
          <w:rFonts w:ascii="宋体" w:hAnsi="宋体" w:hint="eastAsia"/>
          <w:szCs w:val="21"/>
          <w:vertAlign w:val="subscript"/>
        </w:rPr>
        <w:t>M</w:t>
      </w:r>
      <w:r w:rsidRPr="00055E2F">
        <w:rPr>
          <w:rFonts w:ascii="宋体" w:hAnsi="宋体" w:hint="eastAsia"/>
          <w:szCs w:val="21"/>
        </w:rPr>
        <w:t>两项表示，则w</w:t>
      </w:r>
      <w:r w:rsidRPr="00055E2F">
        <w:rPr>
          <w:rFonts w:ascii="宋体" w:hAnsi="宋体" w:hint="eastAsia"/>
          <w:szCs w:val="21"/>
          <w:vertAlign w:val="subscript"/>
        </w:rPr>
        <w:t>H</w:t>
      </w:r>
      <w:r w:rsidRPr="00055E2F">
        <w:rPr>
          <w:rFonts w:ascii="宋体" w:hAnsi="宋体" w:hint="eastAsia"/>
          <w:szCs w:val="21"/>
        </w:rPr>
        <w:t>表示轧边后矩形断面部分在平轧时的宽展量，而w</w:t>
      </w:r>
      <w:r w:rsidRPr="00055E2F">
        <w:rPr>
          <w:rFonts w:ascii="宋体" w:hAnsi="宋体" w:hint="eastAsia"/>
          <w:szCs w:val="21"/>
          <w:vertAlign w:val="subscript"/>
        </w:rPr>
        <w:t>M</w:t>
      </w:r>
      <w:r w:rsidRPr="00055E2F">
        <w:rPr>
          <w:rFonts w:ascii="宋体" w:hAnsi="宋体" w:hint="eastAsia"/>
          <w:szCs w:val="21"/>
        </w:rPr>
        <w:t>表示轧边后边部隆起部分在平轧后的宽展量。那么，平辊轧制后的宽度b可用下式表示：</w:t>
      </w:r>
    </w:p>
    <w:p w14:paraId="752D8756"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760" w:dyaOrig="360" w14:anchorId="4612481E">
          <v:shape id="_x0000_i2282" type="#_x0000_t75" style="width:87.75pt;height:18pt" o:ole="" fillcolor="window">
            <v:imagedata r:id="rId2618" o:title=""/>
          </v:shape>
          <o:OLEObject Type="Embed" ProgID="Equation.DSMT4" ShapeID="_x0000_i2282" DrawAspect="Content" ObjectID="_1527665611" r:id="rId261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（7-32）</w:t>
      </w:r>
    </w:p>
    <w:p w14:paraId="6EADE1B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为了用数学公式表达w</w:t>
      </w:r>
      <w:r w:rsidRPr="00055E2F">
        <w:rPr>
          <w:rFonts w:ascii="宋体" w:hAnsi="宋体" w:hint="eastAsia"/>
          <w:szCs w:val="21"/>
          <w:vertAlign w:val="subscript"/>
        </w:rPr>
        <w:t>H</w:t>
      </w:r>
      <w:r w:rsidRPr="00055E2F">
        <w:rPr>
          <w:rFonts w:ascii="宋体" w:hAnsi="宋体" w:hint="eastAsia"/>
          <w:szCs w:val="21"/>
        </w:rPr>
        <w:t>和w</w:t>
      </w:r>
      <w:r w:rsidRPr="00055E2F">
        <w:rPr>
          <w:rFonts w:ascii="宋体" w:hAnsi="宋体" w:hint="eastAsia"/>
          <w:szCs w:val="21"/>
          <w:vertAlign w:val="subscript"/>
        </w:rPr>
        <w:t>M</w:t>
      </w:r>
      <w:r w:rsidRPr="00055E2F">
        <w:rPr>
          <w:rFonts w:ascii="宋体" w:hAnsi="宋体" w:hint="eastAsia"/>
          <w:szCs w:val="21"/>
        </w:rPr>
        <w:t>，首先对参数矩形断面宽展系数C</w:t>
      </w:r>
      <w:r w:rsidRPr="00055E2F">
        <w:rPr>
          <w:rFonts w:ascii="宋体" w:hAnsi="宋体" w:hint="eastAsia"/>
          <w:szCs w:val="21"/>
          <w:vertAlign w:val="subscript"/>
        </w:rPr>
        <w:t>H</w:t>
      </w:r>
      <w:r w:rsidRPr="00055E2F">
        <w:rPr>
          <w:rFonts w:ascii="宋体" w:hAnsi="宋体" w:hint="eastAsia"/>
          <w:szCs w:val="21"/>
        </w:rPr>
        <w:t>、轧边凸起增厚系数C</w:t>
      </w:r>
      <w:r w:rsidRPr="00055E2F">
        <w:rPr>
          <w:rFonts w:ascii="宋体" w:hAnsi="宋体" w:hint="eastAsia"/>
          <w:szCs w:val="21"/>
          <w:vertAlign w:val="subscript"/>
        </w:rPr>
        <w:t>E</w:t>
      </w:r>
      <w:r w:rsidRPr="00055E2F">
        <w:rPr>
          <w:rFonts w:ascii="宋体" w:hAnsi="宋体" w:hint="eastAsia"/>
          <w:szCs w:val="21"/>
        </w:rPr>
        <w:t>和轧边凸起占增厚及轧边凸起之和的比例系数C</w:t>
      </w:r>
      <w:r w:rsidRPr="00055E2F">
        <w:rPr>
          <w:rFonts w:ascii="宋体" w:hAnsi="宋体" w:hint="eastAsia"/>
          <w:szCs w:val="21"/>
          <w:vertAlign w:val="subscript"/>
        </w:rPr>
        <w:t>M</w:t>
      </w:r>
      <w:r w:rsidRPr="00055E2F">
        <w:rPr>
          <w:rFonts w:ascii="宋体" w:hAnsi="宋体" w:hint="eastAsia"/>
          <w:szCs w:val="21"/>
        </w:rPr>
        <w:t>加以定义。</w:t>
      </w:r>
    </w:p>
    <w:p w14:paraId="1FB8B326"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54"/>
          <w:szCs w:val="21"/>
        </w:rPr>
        <w:object w:dxaOrig="1700" w:dyaOrig="1240" w14:anchorId="46656E74">
          <v:shape id="_x0000_i2283" type="#_x0000_t75" style="width:84.75pt;height:62.25pt" o:ole="" fillcolor="window">
            <v:imagedata r:id="rId2620" o:title=""/>
          </v:shape>
          <o:OLEObject Type="Embed" ProgID="Equation.DSMT4" ShapeID="_x0000_i2283" DrawAspect="Content" ObjectID="_1527665612" r:id="rId262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（7-33）</w:t>
      </w:r>
    </w:p>
    <w:p w14:paraId="0BBD7CEB"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58"/>
          <w:szCs w:val="21"/>
        </w:rPr>
        <w:object w:dxaOrig="2120" w:dyaOrig="1219" w14:anchorId="3C4B43E3">
          <v:shape id="_x0000_i2284" type="#_x0000_t75" style="width:105.75pt;height:60.75pt" o:ole="" fillcolor="window">
            <v:imagedata r:id="rId2622" o:title=""/>
          </v:shape>
          <o:OLEObject Type="Embed" ProgID="Equation.DSMT4" ShapeID="_x0000_i2284" DrawAspect="Content" ObjectID="_1527665613" r:id="rId262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（7-34）</w:t>
      </w:r>
    </w:p>
    <w:p w14:paraId="7F6DFB1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2340" w:dyaOrig="680" w14:anchorId="2E783CF3">
          <v:shape id="_x0000_i2285" type="#_x0000_t75" style="width:117pt;height:33.75pt" o:ole="" fillcolor="window">
            <v:imagedata r:id="rId2624" o:title=""/>
          </v:shape>
          <o:OLEObject Type="Embed" ProgID="Equation.DSMT4" ShapeID="_x0000_i2285" DrawAspect="Content" ObjectID="_1527665614" r:id="rId262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（7-35）</w:t>
      </w:r>
    </w:p>
    <w:p w14:paraId="39478D2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式中S</w:t>
      </w:r>
      <w:r w:rsidRPr="00055E2F">
        <w:rPr>
          <w:rFonts w:ascii="宋体" w:hAnsi="宋体" w:hint="eastAsia"/>
          <w:szCs w:val="21"/>
          <w:vertAlign w:val="subscript"/>
        </w:rPr>
        <w:t>E</w:t>
      </w:r>
      <w:r w:rsidRPr="00055E2F">
        <w:rPr>
          <w:rFonts w:ascii="宋体" w:hAnsi="宋体" w:hint="eastAsia"/>
          <w:szCs w:val="21"/>
        </w:rPr>
        <w:t>为板坯边部轧边凸起部分断面积。</w:t>
      </w:r>
    </w:p>
    <w:p w14:paraId="08FE261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（2）板宽动态变化的基本关系</w:t>
      </w:r>
    </w:p>
    <w:p w14:paraId="1908514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板宽变化符合体积不变定律。</w:t>
      </w:r>
    </w:p>
    <w:p w14:paraId="6F2282C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1）立轧前后体积不变，即：</w:t>
      </w:r>
    </w:p>
    <w:p w14:paraId="1A000DC6"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2280" w:dyaOrig="360" w14:anchorId="55C6F5D1">
          <v:shape id="_x0000_i2286" type="#_x0000_t75" style="width:114pt;height:18pt" o:ole="" fillcolor="window">
            <v:imagedata r:id="rId2626" o:title=""/>
          </v:shape>
          <o:OLEObject Type="Embed" ProgID="Equation.DSMT4" ShapeID="_x0000_i2286" DrawAspect="Content" ObjectID="_1527665615" r:id="rId2627"/>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（7-36）</w:t>
      </w:r>
    </w:p>
    <w:p w14:paraId="0F1D139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2）平轧前后体积不变。</w:t>
      </w:r>
    </w:p>
    <w:p w14:paraId="698627B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对于轧边凸起部分：</w:t>
      </w:r>
    </w:p>
    <w:p w14:paraId="5AAF0587"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320" w:dyaOrig="360" w14:anchorId="4CD12DF7">
          <v:shape id="_x0000_i2287" type="#_x0000_t75" style="width:66pt;height:18pt" o:ole="" fillcolor="window">
            <v:imagedata r:id="rId2628" o:title=""/>
          </v:shape>
          <o:OLEObject Type="Embed" ProgID="Equation.DSMT4" ShapeID="_x0000_i2287" DrawAspect="Content" ObjectID="_1527665616" r:id="rId262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（7-37）</w:t>
      </w:r>
    </w:p>
    <w:p w14:paraId="0773E8A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对于矩形部分：</w:t>
      </w:r>
    </w:p>
    <w:p w14:paraId="04B13BFE"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2299" w:dyaOrig="360" w14:anchorId="0FDD2ACF">
          <v:shape id="_x0000_i2288" type="#_x0000_t75" style="width:114.75pt;height:18pt" o:ole="" fillcolor="window">
            <v:imagedata r:id="rId2630" o:title=""/>
          </v:shape>
          <o:OLEObject Type="Embed" ProgID="Equation.DSMT4" ShapeID="_x0000_i2288" DrawAspect="Content" ObjectID="_1527665617" r:id="rId263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（7-38）</w:t>
      </w:r>
    </w:p>
    <w:p w14:paraId="1E57334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（3）轧边凸起断面积</w:t>
      </w:r>
    </w:p>
    <w:p w14:paraId="1256E08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由式（7-34）和式（7-35）可得：</w:t>
      </w:r>
    </w:p>
    <w:p w14:paraId="29F00ADC"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8"/>
          <w:szCs w:val="21"/>
        </w:rPr>
        <w:object w:dxaOrig="2640" w:dyaOrig="880" w14:anchorId="32C00504">
          <v:shape id="_x0000_i2289" type="#_x0000_t75" style="width:132pt;height:44.25pt" o:ole="" fillcolor="window">
            <v:imagedata r:id="rId2632" o:title=""/>
          </v:shape>
          <o:OLEObject Type="Embed" ProgID="Equation.DSMT4" ShapeID="_x0000_i2289" DrawAspect="Content" ObjectID="_1527665618" r:id="rId263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（7-39）</w:t>
      </w:r>
    </w:p>
    <w:p w14:paraId="78DD6AC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当</w:t>
      </w:r>
      <w:r w:rsidRPr="00055E2F">
        <w:rPr>
          <w:rFonts w:ascii="宋体" w:hAnsi="宋体"/>
          <w:position w:val="-12"/>
          <w:szCs w:val="21"/>
        </w:rPr>
        <w:object w:dxaOrig="1260" w:dyaOrig="360" w14:anchorId="0B8D3EAD">
          <v:shape id="_x0000_i2290" type="#_x0000_t75" style="width:63pt;height:18pt" o:ole="" fillcolor="window">
            <v:imagedata r:id="rId2634" o:title=""/>
          </v:shape>
          <o:OLEObject Type="Embed" ProgID="Equation.DSMT4" ShapeID="_x0000_i2290" DrawAspect="Content" ObjectID="_1527665619" r:id="rId2635"/>
        </w:object>
      </w:r>
      <w:r w:rsidRPr="00055E2F">
        <w:rPr>
          <w:rFonts w:ascii="宋体" w:hAnsi="宋体" w:hint="eastAsia"/>
          <w:szCs w:val="21"/>
        </w:rPr>
        <w:t>，而</w:t>
      </w:r>
      <w:r w:rsidRPr="00055E2F">
        <w:rPr>
          <w:rFonts w:ascii="宋体" w:hAnsi="宋体"/>
          <w:position w:val="-12"/>
          <w:szCs w:val="21"/>
        </w:rPr>
        <w:object w:dxaOrig="1200" w:dyaOrig="360" w14:anchorId="44AA2C9E">
          <v:shape id="_x0000_i2291" type="#_x0000_t75" style="width:60pt;height:18pt" o:ole="" fillcolor="window">
            <v:imagedata r:id="rId2636" o:title=""/>
          </v:shape>
          <o:OLEObject Type="Embed" ProgID="Equation.DSMT4" ShapeID="_x0000_i2291" DrawAspect="Content" ObjectID="_1527665620" r:id="rId2637"/>
        </w:object>
      </w:r>
      <w:r w:rsidRPr="00055E2F">
        <w:rPr>
          <w:rFonts w:ascii="宋体" w:hAnsi="宋体" w:hint="eastAsia"/>
          <w:szCs w:val="21"/>
        </w:rPr>
        <w:t>时，式（7-39）可化为：</w:t>
      </w:r>
    </w:p>
    <w:p w14:paraId="6155E107"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4"/>
          <w:szCs w:val="21"/>
        </w:rPr>
        <w:object w:dxaOrig="4420" w:dyaOrig="800" w14:anchorId="4F7E84F6">
          <v:shape id="_x0000_i2292" type="#_x0000_t75" style="width:221.25pt;height:39.75pt" o:ole="" fillcolor="window">
            <v:imagedata r:id="rId2638" o:title=""/>
          </v:shape>
          <o:OLEObject Type="Embed" ProgID="Equation.DSMT4" ShapeID="_x0000_i2292" DrawAspect="Content" ObjectID="_1527665621" r:id="rId263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（7-39）</w:t>
      </w:r>
    </w:p>
    <w:p w14:paraId="36A6C54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（4）矩形断面宽展量</w:t>
      </w:r>
    </w:p>
    <w:p w14:paraId="36E9FDD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由式（7-33）得：</w:t>
      </w:r>
    </w:p>
    <w:p w14:paraId="49BB2566"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4"/>
          <w:szCs w:val="21"/>
        </w:rPr>
        <w:object w:dxaOrig="2240" w:dyaOrig="800" w14:anchorId="43BFA9DC">
          <v:shape id="_x0000_i2293" type="#_x0000_t75" style="width:111.75pt;height:39.75pt" o:ole="" fillcolor="window">
            <v:imagedata r:id="rId2640" o:title=""/>
          </v:shape>
          <o:OLEObject Type="Embed" ProgID="Equation.DSMT4" ShapeID="_x0000_i2293" DrawAspect="Content" ObjectID="_1527665622" r:id="rId264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（7-40）</w:t>
      </w:r>
    </w:p>
    <w:p w14:paraId="2B96982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因为H</w:t>
      </w:r>
      <w:r w:rsidRPr="00055E2F">
        <w:rPr>
          <w:rFonts w:ascii="宋体" w:hAnsi="宋体" w:hint="eastAsia"/>
          <w:szCs w:val="21"/>
          <w:vertAlign w:val="subscript"/>
        </w:rPr>
        <w:t>E</w:t>
      </w:r>
      <w:r w:rsidRPr="00055E2F">
        <w:rPr>
          <w:rFonts w:ascii="宋体" w:hAnsi="宋体" w:hint="eastAsia"/>
          <w:szCs w:val="21"/>
        </w:rPr>
        <w:t xml:space="preserve"> </w:t>
      </w:r>
      <w:r w:rsidRPr="00055E2F">
        <w:rPr>
          <w:rFonts w:ascii="宋体" w:hAnsi="宋体"/>
          <w:szCs w:val="21"/>
        </w:rPr>
        <w:t>≈</w:t>
      </w:r>
      <w:r w:rsidRPr="00055E2F">
        <w:rPr>
          <w:rFonts w:ascii="宋体" w:hAnsi="宋体" w:hint="eastAsia"/>
          <w:szCs w:val="21"/>
        </w:rPr>
        <w:t xml:space="preserve"> H，所以式（7-40）可化为：</w:t>
      </w:r>
    </w:p>
    <w:p w14:paraId="4B58627E"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4"/>
          <w:szCs w:val="21"/>
        </w:rPr>
        <w:object w:dxaOrig="2120" w:dyaOrig="800" w14:anchorId="2AE42441">
          <v:shape id="_x0000_i2294" type="#_x0000_t75" style="width:105.75pt;height:39.75pt" o:ole="" fillcolor="window">
            <v:imagedata r:id="rId2642" o:title=""/>
          </v:shape>
          <o:OLEObject Type="Embed" ProgID="Equation.DSMT4" ShapeID="_x0000_i2294" DrawAspect="Content" ObjectID="_1527665623" r:id="rId264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（7-41）</w:t>
      </w:r>
    </w:p>
    <w:p w14:paraId="18C7507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（5）凸起部分宽展量</w:t>
      </w:r>
    </w:p>
    <w:p w14:paraId="3165E2A2"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由式（7-37）和式（7-38）解得</w:t>
      </w:r>
    </w:p>
    <w:p w14:paraId="2CB423B0"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1920" w:dyaOrig="720" w14:anchorId="0D4FA875">
          <v:shape id="_x0000_i2295" type="#_x0000_t75" style="width:96pt;height:36pt" o:ole="" fillcolor="window">
            <v:imagedata r:id="rId2644" o:title=""/>
          </v:shape>
          <o:OLEObject Type="Embed" ProgID="Equation.DSMT4" ShapeID="_x0000_i2295" DrawAspect="Content" ObjectID="_1527665624" r:id="rId264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（7-42）</w:t>
      </w:r>
    </w:p>
    <w:p w14:paraId="15C9F1A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因为H</w:t>
      </w:r>
      <w:r w:rsidRPr="00055E2F">
        <w:rPr>
          <w:rFonts w:ascii="宋体" w:hAnsi="宋体" w:hint="eastAsia"/>
          <w:szCs w:val="21"/>
          <w:vertAlign w:val="subscript"/>
        </w:rPr>
        <w:t>E</w:t>
      </w:r>
      <w:r w:rsidRPr="00055E2F">
        <w:rPr>
          <w:rFonts w:ascii="宋体" w:hAnsi="宋体" w:hint="eastAsia"/>
          <w:szCs w:val="21"/>
        </w:rPr>
        <w:t xml:space="preserve"> </w:t>
      </w:r>
      <w:r w:rsidRPr="00055E2F">
        <w:rPr>
          <w:rFonts w:ascii="宋体" w:hAnsi="宋体"/>
          <w:szCs w:val="21"/>
        </w:rPr>
        <w:t>≈</w:t>
      </w:r>
      <w:r w:rsidRPr="00055E2F">
        <w:rPr>
          <w:rFonts w:ascii="宋体" w:hAnsi="宋体" w:hint="eastAsia"/>
          <w:szCs w:val="21"/>
        </w:rPr>
        <w:t xml:space="preserve"> H及</w:t>
      </w:r>
      <w:r w:rsidRPr="00055E2F">
        <w:rPr>
          <w:rFonts w:ascii="宋体" w:hAnsi="宋体"/>
          <w:position w:val="-12"/>
          <w:szCs w:val="21"/>
        </w:rPr>
        <w:object w:dxaOrig="1200" w:dyaOrig="360" w14:anchorId="43FE57FC">
          <v:shape id="_x0000_i2296" type="#_x0000_t75" style="width:60pt;height:18pt" o:ole="" fillcolor="window">
            <v:imagedata r:id="rId2646" o:title=""/>
          </v:shape>
          <o:OLEObject Type="Embed" ProgID="Equation.DSMT4" ShapeID="_x0000_i2296" DrawAspect="Content" ObjectID="_1527665625" r:id="rId2647"/>
        </w:object>
      </w:r>
      <w:r w:rsidRPr="00055E2F">
        <w:rPr>
          <w:rFonts w:ascii="宋体" w:hAnsi="宋体" w:hint="eastAsia"/>
          <w:szCs w:val="21"/>
        </w:rPr>
        <w:t>，所以式（7-42）可化为</w:t>
      </w:r>
    </w:p>
    <w:p w14:paraId="7F495269"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520" w:dyaOrig="360" w14:anchorId="0F824354">
          <v:shape id="_x0000_i2297" type="#_x0000_t75" style="width:75.75pt;height:18pt" o:ole="" fillcolor="window">
            <v:imagedata r:id="rId2648" o:title=""/>
          </v:shape>
          <o:OLEObject Type="Embed" ProgID="Equation.DSMT4" ShapeID="_x0000_i2297" DrawAspect="Content" ObjectID="_1527665626" r:id="rId264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（7-43）</w:t>
      </w:r>
    </w:p>
    <w:p w14:paraId="3AEB7ACF" w14:textId="77777777" w:rsidR="00EE5FD7" w:rsidRPr="00055E2F" w:rsidRDefault="00EE5FD7" w:rsidP="00EE5FD7">
      <w:pPr>
        <w:pStyle w:val="30"/>
        <w:tabs>
          <w:tab w:val="clear" w:pos="720"/>
          <w:tab w:val="num" w:pos="0"/>
        </w:tabs>
        <w:rPr>
          <w:sz w:val="22"/>
        </w:rPr>
      </w:pPr>
      <w:bookmarkStart w:id="6706" w:name="_Toc452385633"/>
      <w:bookmarkStart w:id="6707" w:name="_Toc453423672"/>
      <w:r w:rsidRPr="00055E2F">
        <w:rPr>
          <w:rFonts w:hint="eastAsia"/>
          <w:sz w:val="22"/>
        </w:rPr>
        <w:t>宽度设定计算</w:t>
      </w:r>
      <w:bookmarkEnd w:id="6706"/>
      <w:bookmarkEnd w:id="6707"/>
    </w:p>
    <w:p w14:paraId="76D329F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粗轧设定包括厚度设定和宽度设定，厚度设定时确定粗轧区各平辊的辊缝及速度。宽度设定的任务是对各道次各个立辊的开口度和转速进行设定，粗轧设定还包括侧导板开口度以及立辊前辊道速度的设定。无论是厚度设定还是宽度设定，首先都要确定各道次厚度和宽度的分配。</w:t>
      </w:r>
    </w:p>
    <w:p w14:paraId="1DFEEA7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在宽度控制程序中，先输入成品带钢的给定宽度，然后对精轧机组的压下量进行分配。根据宽展公式计算精轧各水平道次可能产生的宽展量w</w:t>
      </w:r>
      <w:r w:rsidRPr="00055E2F">
        <w:rPr>
          <w:rFonts w:ascii="宋体" w:hAnsi="宋体" w:hint="eastAsia"/>
          <w:szCs w:val="21"/>
          <w:vertAlign w:val="subscript"/>
        </w:rPr>
        <w:t>x</w:t>
      </w:r>
      <w:r w:rsidRPr="00055E2F">
        <w:rPr>
          <w:rFonts w:ascii="宋体" w:hAnsi="宋体" w:hint="eastAsia"/>
          <w:szCs w:val="21"/>
        </w:rPr>
        <w:t>。作为w</w:t>
      </w:r>
      <w:r w:rsidRPr="00055E2F">
        <w:rPr>
          <w:rFonts w:ascii="宋体" w:hAnsi="宋体" w:hint="eastAsia"/>
          <w:szCs w:val="21"/>
          <w:vertAlign w:val="subscript"/>
        </w:rPr>
        <w:t>x</w:t>
      </w:r>
      <w:r w:rsidRPr="00055E2F">
        <w:rPr>
          <w:rFonts w:ascii="宋体" w:hAnsi="宋体" w:hint="eastAsia"/>
          <w:szCs w:val="21"/>
        </w:rPr>
        <w:t>模型有各种报道，这里推荐采用以下模型：</w:t>
      </w:r>
    </w:p>
    <w:p w14:paraId="57758E00"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2120" w:dyaOrig="380" w14:anchorId="135DACC2">
          <v:shape id="_x0000_i2298" type="#_x0000_t75" style="width:105.75pt;height:18.75pt" o:ole="" fillcolor="window">
            <v:imagedata r:id="rId2650" o:title=""/>
          </v:shape>
          <o:OLEObject Type="Embed" ProgID="Equation.DSMT4" ShapeID="_x0000_i2298" DrawAspect="Content" ObjectID="_1527665627" r:id="rId265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（7-44）</w:t>
      </w:r>
    </w:p>
    <w:p w14:paraId="53D58DBC"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2"/>
          <w:szCs w:val="21"/>
        </w:rPr>
        <w:object w:dxaOrig="2540" w:dyaOrig="760" w14:anchorId="0BB94DA5">
          <v:shape id="_x0000_i2299" type="#_x0000_t75" style="width:126.75pt;height:38.25pt" o:ole="" fillcolor="window">
            <v:imagedata r:id="rId2652" o:title=""/>
          </v:shape>
          <o:OLEObject Type="Embed" ProgID="Equation.DSMT4" ShapeID="_x0000_i2299" DrawAspect="Content" ObjectID="_1527665628" r:id="rId265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（7-45）</w:t>
      </w:r>
    </w:p>
    <w:p w14:paraId="42AB492D" w14:textId="77777777" w:rsidR="00EE5FD7" w:rsidRPr="00055E2F" w:rsidRDefault="00EE5FD7" w:rsidP="00EE5FD7">
      <w:pPr>
        <w:ind w:firstLineChars="200" w:firstLine="420"/>
        <w:jc w:val="right"/>
        <w:rPr>
          <w:rFonts w:ascii="宋体" w:hAnsi="宋体"/>
          <w:szCs w:val="21"/>
        </w:rPr>
      </w:pPr>
    </w:p>
    <w:p w14:paraId="4023220F"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式中，B</w:t>
      </w:r>
      <w:r w:rsidRPr="00055E2F">
        <w:rPr>
          <w:rFonts w:ascii="宋体" w:hAnsi="宋体" w:hint="eastAsia"/>
          <w:szCs w:val="21"/>
          <w:vertAlign w:val="subscript"/>
        </w:rPr>
        <w:t>0</w:t>
      </w:r>
      <w:r w:rsidRPr="00055E2F">
        <w:rPr>
          <w:rFonts w:ascii="宋体" w:hAnsi="宋体" w:hint="eastAsia"/>
          <w:szCs w:val="21"/>
        </w:rPr>
        <w:t>为带钢入口宽度，H</w:t>
      </w:r>
      <w:r w:rsidRPr="00055E2F">
        <w:rPr>
          <w:rFonts w:ascii="宋体" w:hAnsi="宋体" w:hint="eastAsia"/>
          <w:szCs w:val="21"/>
          <w:vertAlign w:val="subscript"/>
        </w:rPr>
        <w:t>0</w:t>
      </w:r>
      <w:r w:rsidRPr="00055E2F">
        <w:rPr>
          <w:rFonts w:ascii="宋体" w:hAnsi="宋体" w:hint="eastAsia"/>
          <w:szCs w:val="21"/>
        </w:rPr>
        <w:t>为带钢入口厚度，h为带钢出口厚度，l</w:t>
      </w:r>
      <w:r w:rsidRPr="00055E2F">
        <w:rPr>
          <w:rFonts w:ascii="宋体" w:hAnsi="宋体" w:hint="eastAsia"/>
          <w:szCs w:val="21"/>
          <w:vertAlign w:val="subscript"/>
        </w:rPr>
        <w:t>d</w:t>
      </w:r>
      <w:r w:rsidRPr="00055E2F">
        <w:rPr>
          <w:rFonts w:ascii="宋体" w:hAnsi="宋体" w:hint="eastAsia"/>
          <w:szCs w:val="21"/>
        </w:rPr>
        <w:t>为接触弧长；a</w:t>
      </w:r>
      <w:r w:rsidRPr="00055E2F">
        <w:rPr>
          <w:rFonts w:ascii="宋体" w:hAnsi="宋体" w:hint="eastAsia"/>
          <w:szCs w:val="21"/>
          <w:vertAlign w:val="subscript"/>
        </w:rPr>
        <w:t>0</w:t>
      </w:r>
      <w:r w:rsidRPr="00055E2F">
        <w:rPr>
          <w:rFonts w:ascii="宋体" w:hAnsi="宋体"/>
          <w:szCs w:val="21"/>
        </w:rPr>
        <w:t>~</w:t>
      </w:r>
      <w:r w:rsidRPr="00055E2F">
        <w:rPr>
          <w:rFonts w:ascii="宋体" w:hAnsi="宋体" w:hint="eastAsia"/>
          <w:szCs w:val="21"/>
        </w:rPr>
        <w:t>a</w:t>
      </w:r>
      <w:r w:rsidRPr="00055E2F">
        <w:rPr>
          <w:rFonts w:ascii="宋体" w:hAnsi="宋体" w:hint="eastAsia"/>
          <w:szCs w:val="21"/>
          <w:vertAlign w:val="subscript"/>
        </w:rPr>
        <w:t>2</w:t>
      </w:r>
      <w:r w:rsidRPr="00055E2F">
        <w:rPr>
          <w:rFonts w:ascii="宋体" w:hAnsi="宋体" w:hint="eastAsia"/>
          <w:szCs w:val="21"/>
        </w:rPr>
        <w:t>为常数。</w:t>
      </w:r>
    </w:p>
    <w:p w14:paraId="1EDE63B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求出精轧各机架宽展之和（假定精轧共有n个机架），即：</w:t>
      </w:r>
    </w:p>
    <w:p w14:paraId="54A3CA74"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8"/>
          <w:szCs w:val="21"/>
        </w:rPr>
        <w:object w:dxaOrig="1140" w:dyaOrig="680" w14:anchorId="5EE46B23">
          <v:shape id="_x0000_i2300" type="#_x0000_t75" style="width:57pt;height:33.75pt" o:ole="" fillcolor="window">
            <v:imagedata r:id="rId2654" o:title=""/>
          </v:shape>
          <o:OLEObject Type="Embed" ProgID="Equation.DSMT4" ShapeID="_x0000_i2300" DrawAspect="Content" ObjectID="_1527665629" r:id="rId265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（7-46）</w:t>
      </w:r>
    </w:p>
    <w:p w14:paraId="2A9AAAB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假定我们希望精轧出口宽度为b</w:t>
      </w:r>
      <w:r w:rsidRPr="00055E2F">
        <w:rPr>
          <w:rFonts w:ascii="宋体" w:hAnsi="宋体" w:hint="eastAsia"/>
          <w:szCs w:val="21"/>
          <w:vertAlign w:val="subscript"/>
        </w:rPr>
        <w:t>F</w:t>
      </w:r>
      <w:r w:rsidRPr="00055E2F">
        <w:rPr>
          <w:rFonts w:ascii="宋体" w:hAnsi="宋体" w:hint="eastAsia"/>
          <w:szCs w:val="21"/>
        </w:rPr>
        <w:t>，从而可求得粗轧出口宽度b</w:t>
      </w:r>
      <w:r w:rsidRPr="00055E2F">
        <w:rPr>
          <w:rFonts w:ascii="宋体" w:hAnsi="宋体" w:hint="eastAsia"/>
          <w:szCs w:val="21"/>
          <w:vertAlign w:val="subscript"/>
        </w:rPr>
        <w:t>R</w:t>
      </w:r>
      <w:r w:rsidRPr="00055E2F">
        <w:rPr>
          <w:rFonts w:ascii="宋体" w:hAnsi="宋体" w:hint="eastAsia"/>
          <w:szCs w:val="21"/>
        </w:rPr>
        <w:t>：</w:t>
      </w:r>
    </w:p>
    <w:p w14:paraId="0A9421E0"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260" w:dyaOrig="360" w14:anchorId="7BEF0064">
          <v:shape id="_x0000_i2301" type="#_x0000_t75" style="width:63pt;height:18pt" o:ole="" fillcolor="window">
            <v:imagedata r:id="rId2656" o:title=""/>
          </v:shape>
          <o:OLEObject Type="Embed" ProgID="Equation.DSMT4" ShapeID="_x0000_i2301" DrawAspect="Content" ObjectID="_1527665630" r:id="rId2657"/>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（7-46）</w:t>
      </w:r>
    </w:p>
    <w:p w14:paraId="6FE4375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对于多机架（以4机架为例，每个机架均有立辊和平辊）粗轧来说，确定粗轧机组出口板坯宽度以后，就可对各立辊机架进行压下童分配。在决定立辊机架压下量时，要考虑立轧的最大压下能力和压缩极限，尽量做到前面几架立轧道次满足强力压下的要求。原则上将整个压下分配到E1和E2两架，而E3和E4立辊机架只消除在R3和R4平轧时所产生的宽展量。</w:t>
      </w:r>
    </w:p>
    <w:p w14:paraId="212CABFA" w14:textId="77777777" w:rsidR="00EE5FD7" w:rsidRPr="00055E2F" w:rsidRDefault="00EE5FD7" w:rsidP="00EE5FD7">
      <w:pPr>
        <w:jc w:val="center"/>
        <w:rPr>
          <w:rFonts w:ascii="宋体" w:hAnsi="宋体"/>
          <w:szCs w:val="21"/>
        </w:rPr>
      </w:pPr>
      <w:r w:rsidRPr="00055E2F">
        <w:rPr>
          <w:rFonts w:ascii="宋体" w:hAnsi="宋体"/>
          <w:szCs w:val="21"/>
        </w:rPr>
        <w:object w:dxaOrig="4113" w:dyaOrig="3149" w14:anchorId="1AEF0500">
          <v:shape id="_x0000_i2302" type="#_x0000_t75" style="width:205.5pt;height:157.5pt" o:ole="">
            <v:imagedata r:id="rId2658" o:title=""/>
          </v:shape>
          <o:OLEObject Type="Embed" ProgID="Visio.Drawing.11" ShapeID="_x0000_i2302" DrawAspect="Content" ObjectID="_1527665631" r:id="rId2659"/>
        </w:object>
      </w:r>
    </w:p>
    <w:p w14:paraId="49CE4A7F" w14:textId="77777777" w:rsidR="00EE5FD7" w:rsidRPr="00055E2F" w:rsidRDefault="00EE5FD7" w:rsidP="00EE5FD7">
      <w:pPr>
        <w:jc w:val="center"/>
        <w:rPr>
          <w:rFonts w:ascii="宋体" w:hAnsi="宋体"/>
          <w:szCs w:val="21"/>
        </w:rPr>
      </w:pPr>
      <w:del w:id="6708" w:author="yongjun" w:date="2016-06-11T15:08:00Z">
        <w:r w:rsidDel="001C16F6">
          <w:rPr>
            <w:rFonts w:ascii="宋体" w:hAnsi="宋体" w:hint="eastAsia"/>
            <w:szCs w:val="21"/>
          </w:rPr>
          <w:lastRenderedPageBreak/>
          <w:delText>图7.</w:delText>
        </w:r>
      </w:del>
      <w:ins w:id="6709" w:author="yongjun" w:date="2016-06-11T15:08:00Z">
        <w:r w:rsidR="001C16F6">
          <w:rPr>
            <w:rFonts w:ascii="宋体" w:hAnsi="宋体" w:hint="eastAsia"/>
            <w:szCs w:val="21"/>
          </w:rPr>
          <w:t>图7-</w:t>
        </w:r>
      </w:ins>
      <w:del w:id="6710" w:author="yongjun" w:date="2016-06-11T15:11:00Z">
        <w:r w:rsidRPr="00055E2F" w:rsidDel="001C16F6">
          <w:rPr>
            <w:rFonts w:ascii="宋体" w:hAnsi="宋体" w:hint="eastAsia"/>
            <w:szCs w:val="21"/>
          </w:rPr>
          <w:delText xml:space="preserve">13 </w:delText>
        </w:r>
      </w:del>
      <w:ins w:id="6711" w:author="yongjun" w:date="2016-06-11T15:11:00Z">
        <w:r w:rsidR="001C16F6">
          <w:rPr>
            <w:rFonts w:ascii="宋体" w:hAnsi="宋体"/>
            <w:szCs w:val="21"/>
          </w:rPr>
          <w:t>20</w:t>
        </w:r>
        <w:r w:rsidR="001C16F6" w:rsidRPr="00055E2F">
          <w:rPr>
            <w:rFonts w:ascii="宋体" w:hAnsi="宋体" w:hint="eastAsia"/>
            <w:szCs w:val="21"/>
          </w:rPr>
          <w:t xml:space="preserve"> </w:t>
        </w:r>
      </w:ins>
      <w:r w:rsidRPr="00055E2F">
        <w:rPr>
          <w:rFonts w:ascii="宋体" w:hAnsi="宋体" w:hint="eastAsia"/>
          <w:szCs w:val="21"/>
        </w:rPr>
        <w:t>立轧和平轧时的宽展示意图</w:t>
      </w:r>
    </w:p>
    <w:p w14:paraId="0A0CB837" w14:textId="77777777" w:rsidR="00EE5FD7" w:rsidRPr="00CB6B52" w:rsidDel="001C16F6" w:rsidRDefault="00EE5FD7" w:rsidP="00EE5FD7">
      <w:pPr>
        <w:jc w:val="center"/>
        <w:rPr>
          <w:del w:id="6712" w:author="yongjun" w:date="2016-06-11T15:11:00Z"/>
          <w:rFonts w:ascii="宋体" w:hAnsi="宋体"/>
          <w:szCs w:val="21"/>
        </w:rPr>
      </w:pPr>
    </w:p>
    <w:p w14:paraId="2503D3C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最后还要计算经每道立辊和随后的水平辊轧制后所产生的宽展值，重算出口宽度。立辊轧制和平辊轧制时带钢的变形情形如</w:t>
      </w:r>
      <w:del w:id="6713" w:author="yongjun" w:date="2016-06-11T15:08:00Z">
        <w:r w:rsidDel="001C16F6">
          <w:rPr>
            <w:rFonts w:ascii="宋体" w:hAnsi="宋体" w:hint="eastAsia"/>
            <w:szCs w:val="21"/>
          </w:rPr>
          <w:delText>图7.</w:delText>
        </w:r>
      </w:del>
      <w:ins w:id="6714" w:author="yongjun" w:date="2016-06-11T15:08:00Z">
        <w:r w:rsidR="001C16F6">
          <w:rPr>
            <w:rFonts w:ascii="宋体" w:hAnsi="宋体" w:hint="eastAsia"/>
            <w:szCs w:val="21"/>
          </w:rPr>
          <w:t>图7-</w:t>
        </w:r>
      </w:ins>
      <w:del w:id="6715" w:author="yongjun" w:date="2016-06-11T15:11:00Z">
        <w:r w:rsidRPr="00055E2F" w:rsidDel="001C16F6">
          <w:rPr>
            <w:rFonts w:ascii="宋体" w:hAnsi="宋体" w:hint="eastAsia"/>
            <w:szCs w:val="21"/>
          </w:rPr>
          <w:delText>13</w:delText>
        </w:r>
      </w:del>
      <w:ins w:id="6716" w:author="yongjun" w:date="2016-06-11T15:11:00Z">
        <w:r w:rsidR="001C16F6">
          <w:rPr>
            <w:rFonts w:ascii="宋体" w:hAnsi="宋体"/>
            <w:szCs w:val="21"/>
          </w:rPr>
          <w:t>20</w:t>
        </w:r>
      </w:ins>
      <w:r w:rsidRPr="00055E2F">
        <w:rPr>
          <w:rFonts w:ascii="宋体" w:hAnsi="宋体" w:hint="eastAsia"/>
          <w:szCs w:val="21"/>
        </w:rPr>
        <w:t>所示。</w:t>
      </w:r>
    </w:p>
    <w:p w14:paraId="1EE10D5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通常在立辊轧机和水平辊轧机上共同进行轧制时， 其宽展用下式计算：</w:t>
      </w:r>
    </w:p>
    <w:p w14:paraId="3AC92FA6"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320" w:dyaOrig="360" w14:anchorId="5E9F9076">
          <v:shape id="_x0000_i2303" type="#_x0000_t75" style="width:66pt;height:18pt" o:ole="" fillcolor="window">
            <v:imagedata r:id="rId2660" o:title=""/>
          </v:shape>
          <o:OLEObject Type="Embed" ProgID="Equation.DSMT4" ShapeID="_x0000_i2303" DrawAspect="Content" ObjectID="_1527665632" r:id="rId2661"/>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（7-47）</w:t>
      </w:r>
    </w:p>
    <w:p w14:paraId="5335CED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或者写成：</w:t>
      </w:r>
    </w:p>
    <w:p w14:paraId="524DF323"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440" w:dyaOrig="360" w14:anchorId="2A75F94D">
          <v:shape id="_x0000_i2304" type="#_x0000_t75" style="width:1in;height:18pt" o:ole="" fillcolor="window">
            <v:imagedata r:id="rId2662" o:title=""/>
          </v:shape>
          <o:OLEObject Type="Embed" ProgID="Equation.DSMT4" ShapeID="_x0000_i2304" DrawAspect="Content" ObjectID="_1527665633" r:id="rId2663"/>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（7-48）</w:t>
      </w:r>
    </w:p>
    <w:p w14:paraId="1375736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式中，w为水平辊机架上的总宽展量，</w:t>
      </w:r>
      <w:r w:rsidRPr="00055E2F">
        <w:rPr>
          <w:rFonts w:ascii="宋体" w:hAnsi="宋体"/>
          <w:szCs w:val="21"/>
        </w:rPr>
        <w:t>Δ</w:t>
      </w:r>
      <w:r w:rsidRPr="00055E2F">
        <w:rPr>
          <w:rFonts w:ascii="宋体" w:hAnsi="宋体" w:hint="eastAsia"/>
          <w:szCs w:val="21"/>
        </w:rPr>
        <w:t>B为立辊宽度压下量，a为轧边凸起部分的返回系数。</w:t>
      </w:r>
    </w:p>
    <w:p w14:paraId="1BD959F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用下式计算平轧后的带钢板宽b：</w:t>
      </w:r>
    </w:p>
    <w:p w14:paraId="7C5E0663"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12"/>
          <w:szCs w:val="21"/>
        </w:rPr>
        <w:object w:dxaOrig="1100" w:dyaOrig="360" w14:anchorId="0AE9D12C">
          <v:shape id="_x0000_i2305" type="#_x0000_t75" style="width:54.75pt;height:18pt" o:ole="" fillcolor="window">
            <v:imagedata r:id="rId2664" o:title=""/>
          </v:shape>
          <o:OLEObject Type="Embed" ProgID="Equation.DSMT4" ShapeID="_x0000_i2305" DrawAspect="Content" ObjectID="_1527665634" r:id="rId266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（7-49）</w:t>
      </w:r>
    </w:p>
    <w:p w14:paraId="3E280F1B"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若能直接测量立辊机架中的轧制压力，则控制系统的精度可显著提高。</w:t>
      </w:r>
    </w:p>
    <w:p w14:paraId="21D8647D" w14:textId="77777777" w:rsidR="00EE5FD7" w:rsidRPr="00055E2F" w:rsidRDefault="00EE5FD7" w:rsidP="00EE5FD7">
      <w:pPr>
        <w:jc w:val="center"/>
        <w:rPr>
          <w:rFonts w:ascii="宋体" w:hAnsi="宋体"/>
          <w:szCs w:val="21"/>
        </w:rPr>
      </w:pPr>
      <w:r w:rsidRPr="00055E2F">
        <w:rPr>
          <w:rFonts w:ascii="宋体" w:hAnsi="宋体"/>
          <w:szCs w:val="21"/>
        </w:rPr>
        <w:object w:dxaOrig="2976" w:dyaOrig="6972" w14:anchorId="470A426D">
          <v:shape id="_x0000_i2306" type="#_x0000_t75" style="width:148.5pt;height:348.75pt" o:ole="">
            <v:imagedata r:id="rId2666" o:title=""/>
          </v:shape>
          <o:OLEObject Type="Embed" ProgID="Visio.Drawing.11" ShapeID="_x0000_i2306" DrawAspect="Content" ObjectID="_1527665635" r:id="rId2667"/>
        </w:object>
      </w:r>
    </w:p>
    <w:p w14:paraId="0593D58C" w14:textId="77777777" w:rsidR="00EE5FD7" w:rsidRPr="00055E2F" w:rsidRDefault="00EE5FD7" w:rsidP="00EE5FD7">
      <w:pPr>
        <w:jc w:val="center"/>
        <w:rPr>
          <w:rFonts w:ascii="宋体" w:hAnsi="宋体"/>
          <w:szCs w:val="21"/>
        </w:rPr>
      </w:pPr>
      <w:del w:id="6717" w:author="yongjun" w:date="2016-06-11T15:08:00Z">
        <w:r w:rsidDel="001C16F6">
          <w:rPr>
            <w:rFonts w:ascii="宋体" w:hAnsi="宋体" w:hint="eastAsia"/>
            <w:szCs w:val="21"/>
          </w:rPr>
          <w:delText>图7.</w:delText>
        </w:r>
      </w:del>
      <w:ins w:id="6718" w:author="yongjun" w:date="2016-06-11T15:08:00Z">
        <w:r w:rsidR="001C16F6">
          <w:rPr>
            <w:rFonts w:ascii="宋体" w:hAnsi="宋体" w:hint="eastAsia"/>
            <w:szCs w:val="21"/>
          </w:rPr>
          <w:t>图7-</w:t>
        </w:r>
      </w:ins>
      <w:del w:id="6719" w:author="yongjun" w:date="2016-06-11T15:11:00Z">
        <w:r w:rsidRPr="00055E2F" w:rsidDel="001C16F6">
          <w:rPr>
            <w:rFonts w:ascii="宋体" w:hAnsi="宋体" w:hint="eastAsia"/>
            <w:szCs w:val="21"/>
          </w:rPr>
          <w:delText xml:space="preserve">14 </w:delText>
        </w:r>
      </w:del>
      <w:ins w:id="6720" w:author="yongjun" w:date="2016-06-11T15:11:00Z">
        <w:r w:rsidR="001C16F6">
          <w:rPr>
            <w:rFonts w:ascii="宋体" w:hAnsi="宋体"/>
            <w:szCs w:val="21"/>
          </w:rPr>
          <w:t>21</w:t>
        </w:r>
        <w:r w:rsidR="001C16F6" w:rsidRPr="00055E2F">
          <w:rPr>
            <w:rFonts w:ascii="宋体" w:hAnsi="宋体" w:hint="eastAsia"/>
            <w:szCs w:val="21"/>
          </w:rPr>
          <w:t xml:space="preserve"> </w:t>
        </w:r>
      </w:ins>
      <w:r w:rsidRPr="00055E2F">
        <w:rPr>
          <w:rFonts w:ascii="宋体" w:hAnsi="宋体" w:hint="eastAsia"/>
          <w:szCs w:val="21"/>
        </w:rPr>
        <w:t>粗轧机组宽度设定计算</w:t>
      </w:r>
    </w:p>
    <w:p w14:paraId="13740FF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上述过程的计算程序如</w:t>
      </w:r>
      <w:del w:id="6721" w:author="yongjun" w:date="2016-06-11T15:08:00Z">
        <w:r w:rsidDel="001C16F6">
          <w:rPr>
            <w:rFonts w:ascii="宋体" w:hAnsi="宋体" w:hint="eastAsia"/>
            <w:szCs w:val="21"/>
          </w:rPr>
          <w:delText>图7.</w:delText>
        </w:r>
      </w:del>
      <w:ins w:id="6722" w:author="yongjun" w:date="2016-06-11T15:08:00Z">
        <w:r w:rsidR="001C16F6">
          <w:rPr>
            <w:rFonts w:ascii="宋体" w:hAnsi="宋体" w:hint="eastAsia"/>
            <w:szCs w:val="21"/>
          </w:rPr>
          <w:t>图7-</w:t>
        </w:r>
      </w:ins>
      <w:del w:id="6723" w:author="yongjun" w:date="2016-06-11T15:11:00Z">
        <w:r w:rsidRPr="00055E2F" w:rsidDel="001C16F6">
          <w:rPr>
            <w:rFonts w:ascii="宋体" w:hAnsi="宋体" w:hint="eastAsia"/>
            <w:szCs w:val="21"/>
          </w:rPr>
          <w:delText>14</w:delText>
        </w:r>
      </w:del>
      <w:ins w:id="6724" w:author="yongjun" w:date="2016-06-11T15:11:00Z">
        <w:r w:rsidR="001C16F6">
          <w:rPr>
            <w:rFonts w:ascii="宋体" w:hAnsi="宋体"/>
            <w:szCs w:val="21"/>
          </w:rPr>
          <w:t>21</w:t>
        </w:r>
      </w:ins>
      <w:r w:rsidRPr="00055E2F">
        <w:rPr>
          <w:rFonts w:ascii="宋体" w:hAnsi="宋体" w:hint="eastAsia"/>
          <w:szCs w:val="21"/>
        </w:rPr>
        <w:t>所示。</w:t>
      </w:r>
    </w:p>
    <w:p w14:paraId="669426E1" w14:textId="77777777" w:rsidR="00EE5FD7" w:rsidRPr="00055E2F" w:rsidRDefault="00EE5FD7" w:rsidP="00EE5FD7">
      <w:pPr>
        <w:pStyle w:val="30"/>
        <w:tabs>
          <w:tab w:val="clear" w:pos="720"/>
          <w:tab w:val="num" w:pos="0"/>
        </w:tabs>
        <w:rPr>
          <w:sz w:val="22"/>
        </w:rPr>
      </w:pPr>
      <w:bookmarkStart w:id="6725" w:name="_Toc452385634"/>
      <w:bookmarkStart w:id="6726" w:name="_Toc453423673"/>
      <w:r w:rsidRPr="00055E2F">
        <w:rPr>
          <w:rFonts w:hint="eastAsia"/>
          <w:sz w:val="22"/>
        </w:rPr>
        <w:t>短行程控制（SSC）</w:t>
      </w:r>
      <w:bookmarkEnd w:id="6725"/>
      <w:bookmarkEnd w:id="6726"/>
    </w:p>
    <w:p w14:paraId="5CA4648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板坯在粗轧机组中要经过立辊和平辊交替轧制，通过立辊的侧压实现宽度控制。在立辊侧压开始和结束阶段属于非稳定阶段。开始侧压时，带钢头部在出辊缝之前就己经与轧辊表面脱离接触。</w:t>
      </w:r>
      <w:r w:rsidRPr="00055E2F">
        <w:rPr>
          <w:rFonts w:ascii="宋体" w:hAnsi="宋体" w:hint="eastAsia"/>
          <w:szCs w:val="21"/>
        </w:rPr>
        <w:lastRenderedPageBreak/>
        <w:t>造成这种现象的原因是因为带钢头部在经立轧时处于无应力状态，金属将向中间流动，形成非均匀延伸，造成失宽。对于立轧头尾的这种变形特性，我们无法制约板坯侧轧时出现的轧件与轧辊的脱离,但是如果不对头尾的失宽现象进行有效的控制，将会对宽度精度和成材率产生不利影响。采取动态调整立辊压下的方法可以解决板坯头尾失宽问题。</w:t>
      </w:r>
    </w:p>
    <w:p w14:paraId="29B139E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SSC技术就是根据大侧压调宽时带钢头尾部收缩的轮廓曲线，计算出头尾不同部位的失宽量，在立轧调宽过程中不断改变立辊轧机的辊缝，使辊缝的变化曲线与板坯头尾变化曲线反对称，即在轧件头尾部区域扩大立辊辊缝，使相应部位辊缝增大量恰好补偿失宽量。</w:t>
      </w:r>
    </w:p>
    <w:p w14:paraId="0F0728DD"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目前采用液压装置对立辊进行短行程控制，液压压下设备的响应特性已能够满足控制需要，问题在于如何精确确定立辊短行程控制曲线。目前可以利用数学模型计算出立辊和平辊交替轧制之后板坯头尾部分曲线的精确形状，以此确定最优的短行程控制曲线，大大提高了宽度控制效果。在实际控制中，常采用两段或多段直线代替。</w:t>
      </w:r>
    </w:p>
    <w:p w14:paraId="20B766E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为了实现SSC还需对板坯头尾及轧入长度进行跟踪和计算以便按要求曲线对开口度调整进行控制，为了计算轧入长度应以头部到达立辊前HMD及尾部离开HMD作为起点，按立辊速度进行跟踪计算。</w:t>
      </w:r>
    </w:p>
    <w:p w14:paraId="36F268E1" w14:textId="77777777" w:rsidR="00EE5FD7" w:rsidRPr="00055E2F" w:rsidRDefault="00EE5FD7" w:rsidP="00EE5FD7">
      <w:pPr>
        <w:pStyle w:val="30"/>
        <w:tabs>
          <w:tab w:val="clear" w:pos="720"/>
          <w:tab w:val="num" w:pos="0"/>
        </w:tabs>
        <w:rPr>
          <w:sz w:val="22"/>
        </w:rPr>
      </w:pPr>
      <w:bookmarkStart w:id="6727" w:name="_Toc452385635"/>
      <w:bookmarkStart w:id="6728" w:name="_Toc453423674"/>
      <w:r w:rsidRPr="00055E2F">
        <w:rPr>
          <w:rFonts w:hint="eastAsia"/>
          <w:sz w:val="22"/>
        </w:rPr>
        <w:t>前馈AWC</w:t>
      </w:r>
      <w:bookmarkEnd w:id="6727"/>
      <w:bookmarkEnd w:id="6728"/>
    </w:p>
    <w:p w14:paraId="0CAE60D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该功能主要用于修正由于加热炉产生的水印、由于火焰清理等引起的宽度不均匀及板坯在连铸后由于局部火焰清理过深造成局部“缺肉”等而导致的宽度偏差。</w:t>
      </w:r>
    </w:p>
    <w:p w14:paraId="18C627E5"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前馈</w:t>
      </w:r>
      <w:r w:rsidRPr="00055E2F">
        <w:rPr>
          <w:rFonts w:ascii="宋体" w:hAnsi="宋体"/>
          <w:szCs w:val="21"/>
        </w:rPr>
        <w:t>AWC</w:t>
      </w:r>
      <w:r w:rsidRPr="00055E2F">
        <w:rPr>
          <w:rFonts w:ascii="宋体" w:hAnsi="宋体" w:hint="eastAsia"/>
          <w:szCs w:val="21"/>
        </w:rPr>
        <w:t>亦称连续宽度控制（</w:t>
      </w:r>
      <w:r w:rsidRPr="00055E2F">
        <w:rPr>
          <w:rFonts w:ascii="宋体" w:hAnsi="宋体"/>
          <w:szCs w:val="21"/>
        </w:rPr>
        <w:t>PWC</w:t>
      </w:r>
      <w:r w:rsidRPr="00055E2F">
        <w:rPr>
          <w:rFonts w:ascii="宋体" w:hAnsi="宋体" w:hint="eastAsia"/>
          <w:szCs w:val="21"/>
        </w:rPr>
        <w:t>），主要功能是用于校正因水印点而造成轧制时在宽度上所产生的波动。板坯在加热炉中由于固定梁所造成的水印点的温度低于板坯的其它部分，造成平辊在带钢长度方向上轧制力的变化，从而使带钢的宽展发生变化。</w:t>
      </w:r>
    </w:p>
    <w:p w14:paraId="04F5457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依据</w:t>
      </w:r>
      <w:r w:rsidRPr="00055E2F">
        <w:rPr>
          <w:rFonts w:ascii="宋体" w:hAnsi="宋体"/>
          <w:szCs w:val="21"/>
        </w:rPr>
        <w:t>R1</w:t>
      </w:r>
      <w:r w:rsidRPr="00055E2F">
        <w:rPr>
          <w:rFonts w:ascii="宋体" w:hAnsi="宋体" w:hint="eastAsia"/>
          <w:szCs w:val="21"/>
        </w:rPr>
        <w:t>在偶道次轧制时所记录的板坯不同位置上轧制力的测量值，判断出板坯上水印点的位置，然后在奇道次轧制时增大这些点的侧压量，从而使水平辊轧制后的板宽达到希望的宽度。</w:t>
      </w:r>
    </w:p>
    <w:p w14:paraId="5076FF29"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将偶道次时的宽度偏差曲线记录下来，奇道次时反向按记录下来的宽度偏差曲线，对立辊的开口度进行前馈调节。</w:t>
      </w:r>
    </w:p>
    <w:p w14:paraId="00279753" w14:textId="77777777" w:rsidR="00EE5FD7" w:rsidRPr="00055E2F" w:rsidRDefault="00EE5FD7" w:rsidP="00EE5FD7">
      <w:pPr>
        <w:ind w:firstLineChars="200" w:firstLine="420"/>
        <w:jc w:val="right"/>
        <w:rPr>
          <w:rFonts w:ascii="宋体" w:hAnsi="宋体"/>
          <w:iCs/>
          <w:szCs w:val="21"/>
        </w:rPr>
      </w:pPr>
      <w:r w:rsidRPr="00055E2F">
        <w:rPr>
          <w:rFonts w:ascii="宋体" w:hAnsi="宋体"/>
          <w:iCs/>
          <w:position w:val="-12"/>
          <w:szCs w:val="21"/>
        </w:rPr>
        <w:object w:dxaOrig="3500" w:dyaOrig="360" w14:anchorId="6FA32756">
          <v:shape id="_x0000_i2307" type="#_x0000_t75" style="width:174.75pt;height:18pt" o:ole="">
            <v:imagedata r:id="rId2668" o:title=""/>
          </v:shape>
          <o:OLEObject Type="Embed" ProgID="Equation.3" ShapeID="_x0000_i2307" DrawAspect="Content" ObjectID="_1527665636" r:id="rId266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（7-50）</w:t>
      </w:r>
    </w:p>
    <w:p w14:paraId="09E4ECF3"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w:t>
      </w:r>
      <w:r w:rsidRPr="00055E2F">
        <w:rPr>
          <w:rFonts w:ascii="宋体" w:hAnsi="宋体"/>
          <w:iCs/>
          <w:szCs w:val="21"/>
        </w:rPr>
        <w:t>S</w:t>
      </w:r>
      <w:r w:rsidRPr="00055E2F">
        <w:rPr>
          <w:rFonts w:ascii="宋体" w:hAnsi="宋体"/>
          <w:iCs/>
          <w:szCs w:val="21"/>
          <w:vertAlign w:val="subscript"/>
        </w:rPr>
        <w:t>FF</w:t>
      </w:r>
      <w:r w:rsidRPr="00055E2F">
        <w:rPr>
          <w:rFonts w:ascii="宋体" w:hAnsi="宋体" w:hint="eastAsia"/>
          <w:szCs w:val="21"/>
        </w:rPr>
        <w:t>表示立辊辊缝校正值；</w:t>
      </w:r>
      <w:r w:rsidRPr="00055E2F">
        <w:rPr>
          <w:rFonts w:ascii="宋体" w:hAnsi="宋体"/>
          <w:iCs/>
          <w:szCs w:val="21"/>
        </w:rPr>
        <w:t>G</w:t>
      </w:r>
      <w:r w:rsidRPr="00055E2F">
        <w:rPr>
          <w:rFonts w:ascii="宋体" w:hAnsi="宋体"/>
          <w:iCs/>
          <w:szCs w:val="21"/>
          <w:vertAlign w:val="subscript"/>
        </w:rPr>
        <w:t>FF</w:t>
      </w:r>
      <w:r w:rsidRPr="00055E2F">
        <w:rPr>
          <w:rFonts w:ascii="宋体" w:hAnsi="宋体" w:hint="eastAsia"/>
          <w:szCs w:val="21"/>
        </w:rPr>
        <w:t>表示</w:t>
      </w:r>
      <w:r w:rsidRPr="00055E2F">
        <w:rPr>
          <w:rFonts w:ascii="宋体" w:hAnsi="宋体"/>
          <w:szCs w:val="21"/>
        </w:rPr>
        <w:t>FFAWC</w:t>
      </w:r>
      <w:r w:rsidRPr="00055E2F">
        <w:rPr>
          <w:rFonts w:ascii="宋体" w:hAnsi="宋体" w:hint="eastAsia"/>
          <w:szCs w:val="21"/>
        </w:rPr>
        <w:t>增益；</w:t>
      </w:r>
      <w:r w:rsidRPr="00055E2F">
        <w:rPr>
          <w:rFonts w:ascii="宋体" w:hAnsi="宋体"/>
          <w:szCs w:val="21"/>
        </w:rPr>
        <w:t xml:space="preserve"> </w:t>
      </w:r>
      <w:r w:rsidRPr="00055E2F">
        <w:rPr>
          <w:rFonts w:ascii="宋体" w:hAnsi="宋体"/>
          <w:iCs/>
          <w:szCs w:val="21"/>
        </w:rPr>
        <w:t>ε</w:t>
      </w:r>
      <w:r w:rsidRPr="00055E2F">
        <w:rPr>
          <w:rFonts w:ascii="宋体" w:hAnsi="宋体" w:hint="eastAsia"/>
          <w:iCs/>
          <w:szCs w:val="21"/>
          <w:vertAlign w:val="subscript"/>
        </w:rPr>
        <w:t>W</w:t>
      </w:r>
      <w:r w:rsidRPr="00055E2F">
        <w:rPr>
          <w:rFonts w:ascii="宋体" w:hAnsi="宋体" w:hint="eastAsia"/>
          <w:szCs w:val="21"/>
        </w:rPr>
        <w:t>表示入口宽度偏差的影响系数；</w:t>
      </w:r>
      <w:r w:rsidRPr="00055E2F">
        <w:rPr>
          <w:rFonts w:ascii="宋体" w:hAnsi="宋体"/>
          <w:iCs/>
          <w:szCs w:val="21"/>
        </w:rPr>
        <w:t>ε</w:t>
      </w:r>
      <w:r w:rsidRPr="00055E2F">
        <w:rPr>
          <w:rFonts w:ascii="宋体" w:hAnsi="宋体" w:hint="eastAsia"/>
          <w:iCs/>
          <w:szCs w:val="21"/>
          <w:vertAlign w:val="subscript"/>
        </w:rPr>
        <w:t>E</w:t>
      </w:r>
      <w:r w:rsidRPr="00055E2F">
        <w:rPr>
          <w:rFonts w:ascii="宋体" w:hAnsi="宋体" w:hint="eastAsia"/>
          <w:szCs w:val="21"/>
        </w:rPr>
        <w:t>表示立辊辊缝偏差的影响系数；△</w:t>
      </w:r>
      <w:r w:rsidRPr="00055E2F">
        <w:rPr>
          <w:rFonts w:ascii="宋体" w:hAnsi="宋体"/>
          <w:iCs/>
          <w:szCs w:val="21"/>
        </w:rPr>
        <w:t>W</w:t>
      </w:r>
      <w:r w:rsidRPr="00055E2F">
        <w:rPr>
          <w:rFonts w:ascii="宋体" w:hAnsi="宋体" w:hint="eastAsia"/>
          <w:szCs w:val="21"/>
        </w:rPr>
        <w:t>表示宽度偏差；</w:t>
      </w:r>
      <w:r w:rsidRPr="00055E2F">
        <w:rPr>
          <w:rFonts w:ascii="宋体" w:hAnsi="宋体"/>
          <w:iCs/>
          <w:szCs w:val="21"/>
        </w:rPr>
        <w:t>T</w:t>
      </w:r>
      <w:r w:rsidRPr="00055E2F">
        <w:rPr>
          <w:rFonts w:ascii="宋体" w:hAnsi="宋体"/>
          <w:iCs/>
          <w:szCs w:val="21"/>
          <w:vertAlign w:val="subscript"/>
        </w:rPr>
        <w:t>PR</w:t>
      </w:r>
      <w:r w:rsidRPr="00055E2F">
        <w:rPr>
          <w:rFonts w:ascii="宋体" w:hAnsi="宋体" w:hint="eastAsia"/>
          <w:szCs w:val="21"/>
        </w:rPr>
        <w:t>表示锥度校正值。</w:t>
      </w:r>
    </w:p>
    <w:p w14:paraId="2E62D6AF" w14:textId="77777777" w:rsidR="00EE5FD7" w:rsidRPr="00055E2F" w:rsidRDefault="00EE5FD7" w:rsidP="00EE5FD7">
      <w:pPr>
        <w:ind w:firstLineChars="200" w:firstLine="420"/>
        <w:jc w:val="right"/>
        <w:rPr>
          <w:rFonts w:ascii="宋体" w:hAnsi="宋体"/>
          <w:szCs w:val="21"/>
        </w:rPr>
      </w:pPr>
      <w:r w:rsidRPr="00055E2F">
        <w:rPr>
          <w:rFonts w:ascii="宋体" w:hAnsi="宋体"/>
          <w:iCs/>
          <w:position w:val="-32"/>
          <w:szCs w:val="21"/>
        </w:rPr>
        <w:object w:dxaOrig="5100" w:dyaOrig="760" w14:anchorId="612902FB">
          <v:shape id="_x0000_i2308" type="#_x0000_t75" style="width:255pt;height:38.25pt" o:ole="">
            <v:imagedata r:id="rId2670" o:title=""/>
          </v:shape>
          <o:OLEObject Type="Embed" ProgID="Equation.DSMT4" ShapeID="_x0000_i2308" DrawAspect="Content" ObjectID="_1527665637" r:id="rId2671"/>
        </w:object>
      </w:r>
      <w:r w:rsidRPr="00055E2F">
        <w:rPr>
          <w:rFonts w:ascii="宋体" w:hAnsi="宋体" w:hint="eastAsia"/>
          <w:szCs w:val="21"/>
        </w:rPr>
        <w:tab/>
      </w:r>
      <w:r w:rsidRPr="00055E2F">
        <w:rPr>
          <w:rFonts w:ascii="宋体" w:hAnsi="宋体" w:hint="eastAsia"/>
          <w:szCs w:val="21"/>
        </w:rPr>
        <w:tab/>
        <w:t>（7-51）</w:t>
      </w:r>
    </w:p>
    <w:p w14:paraId="20D2C677"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式中：RDW表示粗轧机组出口反馈值，DWAV表示宽度锁存值，REWST表示粗轧机组宽度仪最后一道次宽度目标设定值，RDW</w:t>
      </w:r>
      <w:r w:rsidRPr="00055E2F">
        <w:rPr>
          <w:rFonts w:ascii="宋体" w:hAnsi="宋体" w:hint="eastAsia"/>
          <w:szCs w:val="21"/>
          <w:vertAlign w:val="superscript"/>
        </w:rPr>
        <w:t>*</w:t>
      </w:r>
      <w:r w:rsidRPr="00055E2F">
        <w:rPr>
          <w:rFonts w:ascii="宋体" w:hAnsi="宋体" w:hint="eastAsia"/>
          <w:szCs w:val="21"/>
        </w:rPr>
        <w:t>为精轧机组入口目标宽度。</w:t>
      </w:r>
    </w:p>
    <w:bookmarkStart w:id="6729" w:name="_Toc452277828"/>
    <w:p w14:paraId="51149816" w14:textId="77777777" w:rsidR="00EE5FD7" w:rsidRPr="00962378" w:rsidRDefault="00EE5FD7" w:rsidP="00EE5FD7">
      <w:pPr>
        <w:ind w:firstLineChars="200" w:firstLine="420"/>
        <w:jc w:val="right"/>
        <w:rPr>
          <w:rFonts w:ascii="宋体" w:hAnsi="宋体"/>
          <w:iCs/>
          <w:position w:val="-32"/>
          <w:szCs w:val="21"/>
        </w:rPr>
      </w:pPr>
      <w:r w:rsidRPr="00055E2F">
        <w:rPr>
          <w:rFonts w:ascii="宋体" w:hAnsi="宋体"/>
          <w:iCs/>
          <w:position w:val="-32"/>
          <w:szCs w:val="21"/>
        </w:rPr>
        <w:object w:dxaOrig="4580" w:dyaOrig="760" w14:anchorId="7D643105">
          <v:shape id="_x0000_i2309" type="#_x0000_t75" style="width:228.75pt;height:38.25pt" o:ole="">
            <v:imagedata r:id="rId2672" o:title=""/>
          </v:shape>
          <o:OLEObject Type="Embed" ProgID="Equation.DSMT4" ShapeID="_x0000_i2309" DrawAspect="Content" ObjectID="_1527665638" r:id="rId2673"/>
        </w:object>
      </w:r>
      <w:r w:rsidRPr="00962378">
        <w:rPr>
          <w:rFonts w:ascii="宋体" w:hAnsi="宋体" w:hint="eastAsia"/>
          <w:iCs/>
          <w:position w:val="-32"/>
          <w:szCs w:val="21"/>
        </w:rPr>
        <w:tab/>
      </w:r>
      <w:r w:rsidRPr="00962378">
        <w:rPr>
          <w:rFonts w:ascii="宋体" w:hAnsi="宋体" w:hint="eastAsia"/>
          <w:iCs/>
          <w:position w:val="-32"/>
          <w:szCs w:val="21"/>
        </w:rPr>
        <w:tab/>
      </w:r>
      <w:r w:rsidRPr="00962378">
        <w:rPr>
          <w:rFonts w:ascii="宋体" w:hAnsi="宋体" w:hint="eastAsia"/>
          <w:iCs/>
          <w:position w:val="-32"/>
          <w:szCs w:val="21"/>
        </w:rPr>
        <w:tab/>
      </w:r>
      <w:r w:rsidRPr="00962378">
        <w:rPr>
          <w:rFonts w:ascii="宋体" w:hAnsi="宋体" w:hint="eastAsia"/>
          <w:iCs/>
          <w:position w:val="-32"/>
          <w:szCs w:val="21"/>
        </w:rPr>
        <w:tab/>
        <w:t>（7-52）</w:t>
      </w:r>
      <w:bookmarkEnd w:id="6729"/>
    </w:p>
    <w:p w14:paraId="1E1B65D0"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式中，M表示采样计数，ISRTP表示锥度校准开始点，TPCR为锥度校准系数。</w:t>
      </w:r>
    </w:p>
    <w:p w14:paraId="1C1DA83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当带钢到达立辊轧机，若反馈AWC模式为“ON”，则在立辊咬钢延迟几秒钟后，再执行前馈AWC。</w:t>
      </w:r>
    </w:p>
    <w:p w14:paraId="38CC1788" w14:textId="77777777" w:rsidR="00EE5FD7" w:rsidRPr="00055E2F" w:rsidRDefault="00EE5FD7" w:rsidP="00EE5FD7">
      <w:pPr>
        <w:pStyle w:val="30"/>
        <w:tabs>
          <w:tab w:val="clear" w:pos="720"/>
          <w:tab w:val="num" w:pos="0"/>
        </w:tabs>
        <w:rPr>
          <w:sz w:val="22"/>
        </w:rPr>
      </w:pPr>
      <w:bookmarkStart w:id="6730" w:name="_Toc452385636"/>
      <w:bookmarkStart w:id="6731" w:name="_Toc453423675"/>
      <w:r w:rsidRPr="00055E2F">
        <w:rPr>
          <w:rFonts w:hint="eastAsia"/>
          <w:sz w:val="22"/>
        </w:rPr>
        <w:t>反馈AWC</w:t>
      </w:r>
      <w:bookmarkEnd w:id="6730"/>
      <w:bookmarkEnd w:id="6731"/>
    </w:p>
    <w:p w14:paraId="08AFA16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由于板坯长度上各点硬点、温度不同以及本体缺陷，立辊侧压后板坯边部波纹等因素造成轧制过程中的变形抗力不均，也导致轧制力波动及轧辊弹跳变形，使有载辊缝发生变化，而不能保持板</w:t>
      </w:r>
      <w:r w:rsidRPr="00055E2F">
        <w:rPr>
          <w:rFonts w:ascii="宋体" w:hAnsi="宋体" w:hint="eastAsia"/>
          <w:szCs w:val="21"/>
        </w:rPr>
        <w:lastRenderedPageBreak/>
        <w:t>宽恒定。轧制力宽度控制正是通过轧钢过程中轧制力变化来进行调节。借助液压伺服系统调节侧压位移量以实时补偿辊缝的波动偏差，保持辊缝恒定，进而达到控制宽度的目的。根据金属变形理论，轧制力和板宽之间存在一定的关系，与反馈AGC类似，为了保持有载辊缝恒定，必须对波动的辊缝进行补偿调节，其辊缝调节量为：</w:t>
      </w:r>
    </w:p>
    <w:p w14:paraId="54D00D4A"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4"/>
          <w:szCs w:val="21"/>
        </w:rPr>
        <w:object w:dxaOrig="2120" w:dyaOrig="620" w14:anchorId="07B984DB">
          <v:shape id="_x0000_i2310" type="#_x0000_t75" style="width:105.75pt;height:30.75pt" o:ole="" fillcolor="window">
            <v:imagedata r:id="rId2674" o:title=""/>
          </v:shape>
          <o:OLEObject Type="Embed" ProgID="Equation.DSMT4" ShapeID="_x0000_i2310" DrawAspect="Content" ObjectID="_1527665639" r:id="rId2675"/>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（7-53）</w:t>
      </w:r>
    </w:p>
    <w:p w14:paraId="4C9AA90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式中，Q为板坯塑性系数，M为立辊轧机的刚度系数，P</w:t>
      </w:r>
      <w:r w:rsidRPr="00055E2F">
        <w:rPr>
          <w:rFonts w:ascii="宋体" w:hAnsi="宋体" w:hint="eastAsia"/>
          <w:szCs w:val="21"/>
          <w:vertAlign w:val="subscript"/>
        </w:rPr>
        <w:t>B0</w:t>
      </w:r>
      <w:r w:rsidRPr="00055E2F">
        <w:rPr>
          <w:rFonts w:ascii="宋体" w:hAnsi="宋体" w:hint="eastAsia"/>
          <w:szCs w:val="21"/>
        </w:rPr>
        <w:t>为宽度为B</w:t>
      </w:r>
      <w:r w:rsidRPr="00055E2F">
        <w:rPr>
          <w:rFonts w:ascii="宋体" w:hAnsi="宋体" w:hint="eastAsia"/>
          <w:szCs w:val="21"/>
          <w:vertAlign w:val="subscript"/>
        </w:rPr>
        <w:t>0</w:t>
      </w:r>
      <w:r w:rsidRPr="00055E2F">
        <w:rPr>
          <w:rFonts w:ascii="宋体" w:hAnsi="宋体" w:hint="eastAsia"/>
          <w:szCs w:val="21"/>
        </w:rPr>
        <w:t>时的轧制压力，P</w:t>
      </w:r>
      <w:r w:rsidRPr="00055E2F">
        <w:rPr>
          <w:rFonts w:ascii="宋体" w:hAnsi="宋体" w:hint="eastAsia"/>
          <w:szCs w:val="21"/>
          <w:vertAlign w:val="subscript"/>
        </w:rPr>
        <w:t>B</w:t>
      </w:r>
      <w:r w:rsidRPr="00055E2F">
        <w:rPr>
          <w:rFonts w:ascii="宋体" w:hAnsi="宋体" w:hint="eastAsia"/>
          <w:szCs w:val="21"/>
        </w:rPr>
        <w:t>为宽度为B时的轧制压力。</w:t>
      </w:r>
    </w:p>
    <w:p w14:paraId="6454110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实现对板坯的实时控制，立辊上下轴承座均与对应AWC油缸联接在一起，上下油缸都装有位置检测传感器和压力传感器，用于检测轧制力和轧辊位置，进行实时运算后由液压伺服系统调节辊缝开度实现板宽控制。</w:t>
      </w:r>
    </w:p>
    <w:p w14:paraId="081EAB1E" w14:textId="77777777" w:rsidR="00EE5FD7" w:rsidRPr="00055E2F" w:rsidRDefault="00EE5FD7" w:rsidP="00EE5FD7">
      <w:pPr>
        <w:pStyle w:val="30"/>
        <w:tabs>
          <w:tab w:val="clear" w:pos="720"/>
          <w:tab w:val="num" w:pos="0"/>
        </w:tabs>
        <w:rPr>
          <w:sz w:val="22"/>
        </w:rPr>
      </w:pPr>
      <w:bookmarkStart w:id="6732" w:name="_Toc452385637"/>
      <w:bookmarkStart w:id="6733" w:name="_Toc453423676"/>
      <w:r w:rsidRPr="00055E2F">
        <w:rPr>
          <w:rFonts w:hint="eastAsia"/>
          <w:sz w:val="22"/>
        </w:rPr>
        <w:t>缩颈补偿（NEC）</w:t>
      </w:r>
      <w:bookmarkEnd w:id="6732"/>
      <w:bookmarkEnd w:id="6733"/>
    </w:p>
    <w:p w14:paraId="1B974264"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缩颈是由于精轧机组活套起套时对钢套冲击以及卷取机咬入带钢后由速度控制切换到张力控制时切换不当造成的。</w:t>
      </w:r>
    </w:p>
    <w:p w14:paraId="14DABB6A"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为此可以采用粗轧区通过立辊开口度控制产生一个反向“凸颈”来加以补偿。缩颈补偿功能需要知道缩颈起始位置L</w:t>
      </w:r>
      <w:r w:rsidRPr="00055E2F">
        <w:rPr>
          <w:rFonts w:ascii="宋体" w:hAnsi="宋体" w:hint="eastAsia"/>
          <w:szCs w:val="21"/>
          <w:vertAlign w:val="subscript"/>
        </w:rPr>
        <w:t>1</w:t>
      </w:r>
      <w:r w:rsidRPr="00055E2F">
        <w:rPr>
          <w:rFonts w:ascii="宋体" w:hAnsi="宋体" w:hint="eastAsia"/>
          <w:szCs w:val="21"/>
        </w:rPr>
        <w:t>、缩颈结束位置L</w:t>
      </w:r>
      <w:r w:rsidRPr="00055E2F">
        <w:rPr>
          <w:rFonts w:ascii="宋体" w:hAnsi="宋体" w:hint="eastAsia"/>
          <w:szCs w:val="21"/>
          <w:vertAlign w:val="subscript"/>
        </w:rPr>
        <w:t>2</w:t>
      </w:r>
      <w:r w:rsidRPr="00055E2F">
        <w:rPr>
          <w:rFonts w:ascii="宋体" w:hAnsi="宋体" w:hint="eastAsia"/>
          <w:szCs w:val="21"/>
        </w:rPr>
        <w:t>、需补偿的开口度量S</w:t>
      </w:r>
      <w:r w:rsidRPr="00055E2F">
        <w:rPr>
          <w:rFonts w:ascii="宋体" w:hAnsi="宋体" w:hint="eastAsia"/>
          <w:szCs w:val="21"/>
          <w:vertAlign w:val="subscript"/>
        </w:rPr>
        <w:t>NEC</w:t>
      </w:r>
      <w:r w:rsidRPr="00055E2F">
        <w:rPr>
          <w:rFonts w:ascii="宋体" w:hAnsi="宋体" w:hint="eastAsia"/>
          <w:szCs w:val="21"/>
        </w:rPr>
        <w:t>。</w:t>
      </w:r>
    </w:p>
    <w:p w14:paraId="2654971E"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但考虑到由精轧机测宽仪或卷取前测宽仪所测出的为成品带钢的缩颈，因此在确定L</w:t>
      </w:r>
      <w:r w:rsidRPr="00055E2F">
        <w:rPr>
          <w:rFonts w:ascii="宋体" w:hAnsi="宋体" w:hint="eastAsia"/>
          <w:szCs w:val="21"/>
          <w:vertAlign w:val="subscript"/>
        </w:rPr>
        <w:t>1</w:t>
      </w:r>
      <w:r w:rsidRPr="00055E2F">
        <w:rPr>
          <w:rFonts w:ascii="宋体" w:hAnsi="宋体" w:hint="eastAsia"/>
          <w:szCs w:val="21"/>
        </w:rPr>
        <w:t>及L</w:t>
      </w:r>
      <w:r w:rsidRPr="00055E2F">
        <w:rPr>
          <w:rFonts w:ascii="宋体" w:hAnsi="宋体" w:hint="eastAsia"/>
          <w:szCs w:val="21"/>
          <w:vertAlign w:val="subscript"/>
        </w:rPr>
        <w:t>2</w:t>
      </w:r>
      <w:r w:rsidRPr="00055E2F">
        <w:rPr>
          <w:rFonts w:ascii="宋体" w:hAnsi="宋体" w:hint="eastAsia"/>
          <w:szCs w:val="21"/>
        </w:rPr>
        <w:t>时应做以下转换，卷取机拉钢的补偿可计算如下：</w:t>
      </w:r>
    </w:p>
    <w:p w14:paraId="163629ED"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30"/>
          <w:szCs w:val="21"/>
        </w:rPr>
        <w:object w:dxaOrig="1820" w:dyaOrig="680" w14:anchorId="732A78BB">
          <v:shape id="_x0000_i2311" type="#_x0000_t75" style="width:90.75pt;height:33.75pt" o:ole="">
            <v:imagedata r:id="rId2676" o:title=""/>
          </v:shape>
          <o:OLEObject Type="Embed" ProgID="Equation.3" ShapeID="_x0000_i2311" DrawAspect="Content" ObjectID="_1527665640" r:id="rId2677"/>
        </w:object>
      </w:r>
      <w:r w:rsidRPr="00055E2F">
        <w:rPr>
          <w:rFonts w:ascii="宋体" w:hAnsi="宋体" w:hint="eastAsia"/>
          <w:szCs w:val="21"/>
        </w:rPr>
        <w:t>，i=1,2</w: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（7-54）</w:t>
      </w:r>
    </w:p>
    <w:p w14:paraId="36F31C46"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式中，L</w:t>
      </w:r>
      <w:r w:rsidRPr="00055E2F">
        <w:rPr>
          <w:rFonts w:ascii="宋体" w:hAnsi="宋体" w:hint="eastAsia"/>
          <w:szCs w:val="21"/>
          <w:vertAlign w:val="subscript"/>
        </w:rPr>
        <w:t>C1</w:t>
      </w:r>
      <w:r w:rsidRPr="00055E2F">
        <w:rPr>
          <w:rFonts w:ascii="宋体" w:hAnsi="宋体" w:hint="eastAsia"/>
          <w:szCs w:val="21"/>
        </w:rPr>
        <w:t>表示成品带钢缩颈的起始点离带头的距离，L</w:t>
      </w:r>
      <w:r w:rsidRPr="00055E2F">
        <w:rPr>
          <w:rFonts w:ascii="宋体" w:hAnsi="宋体" w:hint="eastAsia"/>
          <w:szCs w:val="21"/>
          <w:vertAlign w:val="subscript"/>
        </w:rPr>
        <w:t>C2</w:t>
      </w:r>
      <w:r w:rsidRPr="00055E2F">
        <w:rPr>
          <w:rFonts w:ascii="宋体" w:hAnsi="宋体" w:hint="eastAsia"/>
          <w:szCs w:val="21"/>
        </w:rPr>
        <w:t>表示带钢上缩颈的结束点，h</w:t>
      </w:r>
      <w:r w:rsidRPr="00055E2F">
        <w:rPr>
          <w:rFonts w:ascii="宋体" w:hAnsi="宋体" w:hint="eastAsia"/>
          <w:szCs w:val="21"/>
          <w:vertAlign w:val="subscript"/>
        </w:rPr>
        <w:t>n</w:t>
      </w:r>
      <w:r w:rsidRPr="00055E2F">
        <w:rPr>
          <w:rFonts w:ascii="宋体" w:hAnsi="宋体" w:hint="eastAsia"/>
          <w:szCs w:val="21"/>
        </w:rPr>
        <w:t>表示带钢成品厚度，H</w:t>
      </w:r>
      <w:r w:rsidRPr="00055E2F">
        <w:rPr>
          <w:rFonts w:ascii="宋体" w:hAnsi="宋体" w:hint="eastAsia"/>
          <w:szCs w:val="21"/>
          <w:vertAlign w:val="subscript"/>
        </w:rPr>
        <w:t>i</w:t>
      </w:r>
      <w:r w:rsidRPr="00055E2F">
        <w:rPr>
          <w:rFonts w:ascii="宋体" w:hAnsi="宋体" w:hint="eastAsia"/>
          <w:szCs w:val="21"/>
        </w:rPr>
        <w:t>表示粗轧区用于补偿的立辊之处带坯厚度，</w:t>
      </w:r>
      <w:r w:rsidRPr="00055E2F">
        <w:rPr>
          <w:rFonts w:ascii="宋体" w:hAnsi="宋体"/>
          <w:szCs w:val="21"/>
        </w:rPr>
        <w:t>Δ</w:t>
      </w:r>
      <w:r w:rsidRPr="00055E2F">
        <w:rPr>
          <w:rFonts w:ascii="宋体" w:hAnsi="宋体" w:hint="eastAsia"/>
          <w:szCs w:val="21"/>
        </w:rPr>
        <w:t>L</w:t>
      </w:r>
      <w:r w:rsidRPr="00055E2F">
        <w:rPr>
          <w:rFonts w:ascii="宋体" w:hAnsi="宋体" w:hint="eastAsia"/>
          <w:szCs w:val="21"/>
          <w:vertAlign w:val="subscript"/>
        </w:rPr>
        <w:t>CL</w:t>
      </w:r>
      <w:r w:rsidRPr="00055E2F">
        <w:rPr>
          <w:rFonts w:ascii="宋体" w:hAnsi="宋体" w:hint="eastAsia"/>
          <w:szCs w:val="21"/>
        </w:rPr>
        <w:t>表示补偿卷取机张力冲击时当卷取机由1号改为2号时所增加的距离。</w:t>
      </w:r>
    </w:p>
    <w:p w14:paraId="2790859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由此可求出立辊控制用的L</w:t>
      </w:r>
      <w:r w:rsidRPr="00055E2F">
        <w:rPr>
          <w:rFonts w:ascii="宋体" w:hAnsi="宋体" w:hint="eastAsia"/>
          <w:szCs w:val="21"/>
          <w:vertAlign w:val="subscript"/>
        </w:rPr>
        <w:t>1</w:t>
      </w:r>
      <w:r w:rsidRPr="00055E2F">
        <w:rPr>
          <w:rFonts w:ascii="宋体" w:hAnsi="宋体" w:hint="eastAsia"/>
          <w:szCs w:val="21"/>
        </w:rPr>
        <w:t>和L</w:t>
      </w:r>
      <w:r w:rsidRPr="00055E2F">
        <w:rPr>
          <w:rFonts w:ascii="宋体" w:hAnsi="宋体" w:hint="eastAsia"/>
          <w:szCs w:val="21"/>
          <w:vertAlign w:val="subscript"/>
        </w:rPr>
        <w:t>2</w:t>
      </w:r>
      <w:r w:rsidRPr="00055E2F">
        <w:rPr>
          <w:rFonts w:ascii="宋体" w:hAnsi="宋体" w:hint="eastAsia"/>
          <w:szCs w:val="21"/>
        </w:rPr>
        <w:t>，假定成品带钢缩颈量为</w:t>
      </w:r>
      <w:r w:rsidRPr="00055E2F">
        <w:rPr>
          <w:rFonts w:ascii="宋体" w:hAnsi="宋体"/>
          <w:szCs w:val="21"/>
        </w:rPr>
        <w:t>Δ</w:t>
      </w:r>
      <w:r w:rsidRPr="00055E2F">
        <w:rPr>
          <w:rFonts w:ascii="宋体" w:hAnsi="宋体" w:hint="eastAsia"/>
          <w:szCs w:val="21"/>
        </w:rPr>
        <w:t>W</w:t>
      </w:r>
      <w:r w:rsidRPr="00055E2F">
        <w:rPr>
          <w:rFonts w:ascii="宋体" w:hAnsi="宋体" w:hint="eastAsia"/>
          <w:szCs w:val="21"/>
          <w:vertAlign w:val="subscript"/>
        </w:rPr>
        <w:t>NEC</w:t>
      </w:r>
      <w:r w:rsidRPr="00055E2F">
        <w:rPr>
          <w:rFonts w:ascii="宋体" w:hAnsi="宋体" w:hint="eastAsia"/>
          <w:szCs w:val="21"/>
        </w:rPr>
        <w:t>，需补偿的开口度量为</w:t>
      </w:r>
    </w:p>
    <w:p w14:paraId="6E61DBBA" w14:textId="77777777" w:rsidR="00EE5FD7" w:rsidRPr="00055E2F" w:rsidRDefault="00EE5FD7" w:rsidP="00EE5FD7">
      <w:pPr>
        <w:ind w:firstLineChars="200" w:firstLine="420"/>
        <w:jc w:val="right"/>
        <w:rPr>
          <w:rFonts w:ascii="宋体" w:hAnsi="宋体"/>
          <w:szCs w:val="21"/>
        </w:rPr>
      </w:pPr>
      <w:r w:rsidRPr="00055E2F">
        <w:rPr>
          <w:rFonts w:ascii="宋体" w:hAnsi="宋体"/>
          <w:position w:val="-24"/>
          <w:szCs w:val="21"/>
        </w:rPr>
        <w:object w:dxaOrig="2760" w:dyaOrig="620" w14:anchorId="3F66A076">
          <v:shape id="_x0000_i2312" type="#_x0000_t75" style="width:138pt;height:30.75pt" o:ole="">
            <v:imagedata r:id="rId2678" o:title=""/>
          </v:shape>
          <o:OLEObject Type="Embed" ProgID="Equation.3" ShapeID="_x0000_i2312" DrawAspect="Content" ObjectID="_1527665641" r:id="rId2679"/>
        </w:object>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r>
      <w:r w:rsidRPr="00055E2F">
        <w:rPr>
          <w:rFonts w:ascii="宋体" w:hAnsi="宋体" w:hint="eastAsia"/>
          <w:szCs w:val="21"/>
        </w:rPr>
        <w:tab/>
        <w:t>（7-55）</w:t>
      </w:r>
    </w:p>
    <w:p w14:paraId="3B3761A9" w14:textId="77777777" w:rsidR="00EE5FD7" w:rsidRPr="00055E2F" w:rsidRDefault="00EE5FD7" w:rsidP="00EE5FD7">
      <w:pPr>
        <w:pStyle w:val="30"/>
        <w:tabs>
          <w:tab w:val="clear" w:pos="720"/>
          <w:tab w:val="num" w:pos="0"/>
        </w:tabs>
        <w:rPr>
          <w:sz w:val="22"/>
        </w:rPr>
      </w:pPr>
      <w:bookmarkStart w:id="6734" w:name="_Toc452385638"/>
      <w:bookmarkStart w:id="6735" w:name="_Toc453423677"/>
      <w:r w:rsidRPr="00055E2F">
        <w:rPr>
          <w:rFonts w:hint="eastAsia"/>
          <w:sz w:val="22"/>
        </w:rPr>
        <w:t>动态设定（DSU）</w:t>
      </w:r>
      <w:bookmarkEnd w:id="6734"/>
      <w:bookmarkEnd w:id="6735"/>
    </w:p>
    <w:p w14:paraId="56AA6A3C"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为了提高设定精度,利用水平可逆轧机后的测宽仪，对倒数第二个奇道次轧制的板坯进行宽度实测，利用此实测信息，根据自学习模型，重新计算末道次的立辊开口度，以保证粗轧出口宽度的设定精度。</w:t>
      </w:r>
    </w:p>
    <w:p w14:paraId="62BA5178" w14:textId="77777777" w:rsidR="00EE5FD7" w:rsidRPr="00055E2F" w:rsidRDefault="00EE5FD7" w:rsidP="00EE5FD7">
      <w:pPr>
        <w:ind w:firstLineChars="200" w:firstLine="420"/>
        <w:rPr>
          <w:rFonts w:ascii="宋体" w:hAnsi="宋体"/>
          <w:szCs w:val="21"/>
        </w:rPr>
      </w:pPr>
      <w:r w:rsidRPr="00055E2F">
        <w:rPr>
          <w:rFonts w:ascii="宋体" w:hAnsi="宋体" w:hint="eastAsia"/>
          <w:szCs w:val="21"/>
        </w:rPr>
        <w:t>宽度控制中，各项系数的确定要充分考虑由于立辊压缩所造成的“狗骨头”，在接着进行的水平辊轧制时，将产生“再展宽”的现象，即水平辊的宽度要比一般宽度公式所计算的值要大，这需要在现场收集大批数据加以统计，以求得考虑“再展宽”的实用公式。</w:t>
      </w:r>
    </w:p>
    <w:p w14:paraId="20D441FC" w14:textId="77777777" w:rsidR="00EE5FD7" w:rsidRPr="00055E2F" w:rsidRDefault="00EE5FD7" w:rsidP="00EE5FD7">
      <w:pPr>
        <w:rPr>
          <w:rFonts w:ascii="宋体" w:hAnsi="宋体"/>
          <w:szCs w:val="21"/>
        </w:rPr>
      </w:pPr>
    </w:p>
    <w:p w14:paraId="09F42EC7" w14:textId="77777777" w:rsidR="00EE5FD7" w:rsidRPr="00055E2F" w:rsidRDefault="00EE5FD7" w:rsidP="00EE5FD7">
      <w:pPr>
        <w:rPr>
          <w:rFonts w:ascii="宋体" w:hAnsi="宋体"/>
          <w:szCs w:val="21"/>
        </w:rPr>
      </w:pPr>
    </w:p>
    <w:p w14:paraId="77B32DAE" w14:textId="77777777" w:rsidR="00EE5FD7" w:rsidRPr="00055E2F" w:rsidRDefault="00EE5FD7" w:rsidP="00EE5FD7">
      <w:pPr>
        <w:rPr>
          <w:rFonts w:ascii="宋体" w:hAnsi="宋体"/>
          <w:szCs w:val="21"/>
        </w:rPr>
      </w:pPr>
    </w:p>
    <w:p w14:paraId="2FEC5E8E" w14:textId="77777777" w:rsidR="00EE5FD7" w:rsidRPr="00055E2F" w:rsidRDefault="00EE5FD7" w:rsidP="00EE5FD7">
      <w:pPr>
        <w:rPr>
          <w:rFonts w:ascii="宋体" w:hAnsi="宋体"/>
          <w:szCs w:val="21"/>
        </w:rPr>
      </w:pPr>
      <w:r w:rsidRPr="00055E2F">
        <w:rPr>
          <w:rFonts w:ascii="宋体" w:hAnsi="宋体" w:hint="eastAsia"/>
          <w:szCs w:val="21"/>
        </w:rPr>
        <w:t>参考文献</w:t>
      </w:r>
    </w:p>
    <w:p w14:paraId="19F42842" w14:textId="77777777" w:rsidR="00EE5FD7" w:rsidRPr="00055E2F" w:rsidRDefault="00EE5FD7" w:rsidP="00EE5FD7">
      <w:pPr>
        <w:rPr>
          <w:rFonts w:ascii="宋体" w:hAnsi="宋体"/>
          <w:szCs w:val="21"/>
        </w:rPr>
      </w:pPr>
      <w:r w:rsidRPr="00055E2F">
        <w:rPr>
          <w:rFonts w:ascii="宋体" w:hAnsi="宋体" w:hint="eastAsia"/>
          <w:szCs w:val="21"/>
        </w:rPr>
        <w:t>[1] 黄绍辉, 孙一康. 电动-液压综合AGC系统的仿真研究[J]. 冶金自动化. 2003, 27(4): 3-6</w:t>
      </w:r>
    </w:p>
    <w:p w14:paraId="46B92812" w14:textId="77777777" w:rsidR="00EE5FD7" w:rsidRPr="00055E2F" w:rsidRDefault="00EE5FD7" w:rsidP="00EE5FD7">
      <w:pPr>
        <w:rPr>
          <w:rFonts w:ascii="宋体" w:hAnsi="宋体"/>
          <w:szCs w:val="21"/>
        </w:rPr>
      </w:pPr>
      <w:r w:rsidRPr="00055E2F">
        <w:rPr>
          <w:rFonts w:ascii="宋体" w:hAnsi="宋体" w:hint="eastAsia"/>
          <w:szCs w:val="21"/>
        </w:rPr>
        <w:t>[2] 张飞, 杨荃, 凌智. 一类特殊轧机的自动压靠方法[J], 机床与液压, 2010, 38(22): 1-3</w:t>
      </w:r>
    </w:p>
    <w:p w14:paraId="484307F1" w14:textId="77777777" w:rsidR="00EE5FD7" w:rsidRPr="00055E2F" w:rsidRDefault="00EE5FD7" w:rsidP="00EE5FD7">
      <w:pPr>
        <w:rPr>
          <w:rFonts w:ascii="宋体" w:hAnsi="宋体"/>
          <w:szCs w:val="21"/>
        </w:rPr>
      </w:pPr>
      <w:r w:rsidRPr="00055E2F">
        <w:rPr>
          <w:rFonts w:ascii="宋体" w:hAnsi="宋体" w:hint="eastAsia"/>
          <w:szCs w:val="21"/>
        </w:rPr>
        <w:t>[3] 张飞. 热连轧综合AGC系统的研究[D]. 北京科技大学. 2007</w:t>
      </w:r>
    </w:p>
    <w:p w14:paraId="4E947461" w14:textId="77777777" w:rsidR="00EE5FD7" w:rsidRPr="00055E2F" w:rsidRDefault="00EE5FD7" w:rsidP="00EE5FD7">
      <w:pPr>
        <w:rPr>
          <w:rFonts w:ascii="宋体" w:hAnsi="宋体"/>
          <w:szCs w:val="21"/>
        </w:rPr>
      </w:pPr>
      <w:r w:rsidRPr="00055E2F">
        <w:rPr>
          <w:rFonts w:ascii="宋体" w:hAnsi="宋体" w:hint="eastAsia"/>
          <w:szCs w:val="21"/>
        </w:rPr>
        <w:lastRenderedPageBreak/>
        <w:t>[3] 艾新冰. 热连轧带钢宽度自动控制方法研究[D]. 东北大学. 2009</w:t>
      </w:r>
    </w:p>
    <w:p w14:paraId="3041802F" w14:textId="77777777" w:rsidR="00EE5FD7" w:rsidRPr="00055E2F" w:rsidRDefault="00EE5FD7" w:rsidP="00EE5FD7">
      <w:pPr>
        <w:rPr>
          <w:rFonts w:ascii="宋体" w:hAnsi="宋体"/>
          <w:szCs w:val="21"/>
        </w:rPr>
      </w:pPr>
      <w:r w:rsidRPr="00055E2F">
        <w:rPr>
          <w:rFonts w:ascii="宋体" w:hAnsi="宋体" w:hint="eastAsia"/>
          <w:szCs w:val="21"/>
        </w:rPr>
        <w:t>[4] 孙一康. 带钢热连轧的模型与控制[M]. 冶金工业出版社. 2002</w:t>
      </w:r>
    </w:p>
    <w:p w14:paraId="5BDF67D6" w14:textId="77777777" w:rsidR="00EE5FD7" w:rsidRPr="00055E2F" w:rsidRDefault="00EE5FD7" w:rsidP="00EE5FD7">
      <w:pPr>
        <w:rPr>
          <w:rFonts w:ascii="宋体" w:hAnsi="宋体"/>
          <w:szCs w:val="21"/>
        </w:rPr>
      </w:pPr>
      <w:r w:rsidRPr="00055E2F">
        <w:rPr>
          <w:rFonts w:ascii="宋体" w:hAnsi="宋体" w:hint="eastAsia"/>
          <w:szCs w:val="21"/>
        </w:rPr>
        <w:t>[5] 张飞, 裴红平, 凌智, 阙富堂. 相对AGC锁定方式的探讨[J]. 中国冶金. 2010, 20(9): 11-13</w:t>
      </w:r>
    </w:p>
    <w:p w14:paraId="249F51A3" w14:textId="77777777" w:rsidR="00EE5FD7" w:rsidRPr="00055E2F" w:rsidRDefault="00EE5FD7" w:rsidP="00EE5FD7">
      <w:pPr>
        <w:rPr>
          <w:rFonts w:ascii="宋体" w:hAnsi="宋体"/>
          <w:szCs w:val="21"/>
        </w:rPr>
      </w:pPr>
      <w:r w:rsidRPr="00055E2F">
        <w:rPr>
          <w:rFonts w:ascii="宋体" w:hAnsi="宋体" w:hint="eastAsia"/>
          <w:szCs w:val="21"/>
        </w:rPr>
        <w:t>[6] 童朝南, 孙一康, 陈百红. 热连轧AGC控制中活套补偿的两种观点[J]. 轧钢. 2002. 19(4): 47-48</w:t>
      </w:r>
    </w:p>
    <w:p w14:paraId="0F0BAC57" w14:textId="77777777" w:rsidR="00EE5FD7" w:rsidRPr="00055E2F" w:rsidRDefault="00EE5FD7" w:rsidP="00EE5FD7">
      <w:pPr>
        <w:rPr>
          <w:rFonts w:ascii="宋体" w:hAnsi="宋体"/>
          <w:szCs w:val="21"/>
        </w:rPr>
      </w:pPr>
      <w:r w:rsidRPr="00055E2F">
        <w:rPr>
          <w:rFonts w:ascii="宋体" w:hAnsi="宋体" w:hint="eastAsia"/>
          <w:szCs w:val="21"/>
        </w:rPr>
        <w:t>[7] 曹现菊. 2300热轧粗轧机组自动宽度控制研究[D]. 东北大学. 2009</w:t>
      </w:r>
    </w:p>
    <w:p w14:paraId="4DDF3C14" w14:textId="77777777" w:rsidR="00EE5FD7" w:rsidRPr="00055E2F" w:rsidRDefault="00EE5FD7" w:rsidP="00EE5FD7">
      <w:pPr>
        <w:rPr>
          <w:rFonts w:ascii="宋体" w:hAnsi="宋体"/>
          <w:szCs w:val="21"/>
        </w:rPr>
      </w:pPr>
      <w:r w:rsidRPr="00055E2F">
        <w:rPr>
          <w:rFonts w:ascii="宋体" w:hAnsi="宋体" w:hint="eastAsia"/>
          <w:szCs w:val="21"/>
        </w:rPr>
        <w:t>[8] 艾新冰. 热连札带钢宽度自动控制方法研究[D]. 东北大学. 2009</w:t>
      </w:r>
    </w:p>
    <w:p w14:paraId="0810A722" w14:textId="77777777" w:rsidR="00EE5FD7" w:rsidRPr="00055E2F" w:rsidRDefault="003D65FC" w:rsidP="00EE5FD7">
      <w:pPr>
        <w:pStyle w:val="1"/>
        <w:jc w:val="left"/>
      </w:pPr>
      <w:r w:rsidRPr="00055E2F">
        <w:rPr>
          <w:rFonts w:ascii="宋体" w:hAnsi="宋体"/>
          <w:sz w:val="21"/>
          <w:szCs w:val="21"/>
        </w:rPr>
        <w:br w:type="page"/>
      </w:r>
      <w:bookmarkStart w:id="6736" w:name="_Toc452385639"/>
      <w:bookmarkStart w:id="6737" w:name="_Toc453423678"/>
      <w:r w:rsidR="00EE5FD7" w:rsidRPr="00055E2F">
        <w:rPr>
          <w:rFonts w:hint="eastAsia"/>
        </w:rPr>
        <w:lastRenderedPageBreak/>
        <w:t>板形模型与控制</w:t>
      </w:r>
      <w:bookmarkEnd w:id="6736"/>
      <w:bookmarkEnd w:id="6737"/>
    </w:p>
    <w:p w14:paraId="01E86AFE" w14:textId="77777777" w:rsidR="00EE5FD7" w:rsidRPr="00A03C05" w:rsidRDefault="00EE5FD7" w:rsidP="00EE5FD7">
      <w:pPr>
        <w:pStyle w:val="20"/>
        <w:rPr>
          <w:i w:val="0"/>
        </w:rPr>
      </w:pPr>
      <w:bookmarkStart w:id="6738" w:name="_Toc453423679"/>
      <w:r w:rsidRPr="00A03C05">
        <w:rPr>
          <w:i w:val="0"/>
        </w:rPr>
        <w:t>板形控制概述</w:t>
      </w:r>
      <w:bookmarkEnd w:id="6738"/>
    </w:p>
    <w:p w14:paraId="4C5D491F" w14:textId="77777777" w:rsidR="00EE5FD7" w:rsidRDefault="00EE5FD7" w:rsidP="00EE5FD7">
      <w:pPr>
        <w:snapToGrid w:val="0"/>
        <w:ind w:firstLineChars="206" w:firstLine="433"/>
        <w:rPr>
          <w:szCs w:val="21"/>
        </w:rPr>
      </w:pPr>
      <w:r w:rsidRPr="00C31E88">
        <w:rPr>
          <w:color w:val="000000"/>
          <w:szCs w:val="21"/>
        </w:rPr>
        <w:t>板形是热轧板带材生产过程中的关键质量指标，</w:t>
      </w:r>
      <w:r>
        <w:rPr>
          <w:rFonts w:hint="eastAsia"/>
          <w:color w:val="000000"/>
          <w:szCs w:val="21"/>
        </w:rPr>
        <w:t>同时也</w:t>
      </w:r>
      <w:r>
        <w:rPr>
          <w:color w:val="000000"/>
          <w:szCs w:val="21"/>
        </w:rPr>
        <w:t>是</w:t>
      </w:r>
      <w:r w:rsidRPr="00C31E88">
        <w:rPr>
          <w:color w:val="000000"/>
          <w:szCs w:val="21"/>
        </w:rPr>
        <w:t>板带材生产</w:t>
      </w:r>
      <w:r>
        <w:rPr>
          <w:rFonts w:hint="eastAsia"/>
          <w:color w:val="000000"/>
          <w:szCs w:val="21"/>
        </w:rPr>
        <w:t>过程中</w:t>
      </w:r>
      <w:r w:rsidRPr="00C31E88">
        <w:rPr>
          <w:color w:val="000000"/>
          <w:szCs w:val="21"/>
        </w:rPr>
        <w:t>的</w:t>
      </w:r>
      <w:r>
        <w:rPr>
          <w:rFonts w:hint="eastAsia"/>
          <w:color w:val="000000"/>
          <w:szCs w:val="21"/>
        </w:rPr>
        <w:t>控制</w:t>
      </w:r>
      <w:r w:rsidRPr="00C31E88">
        <w:rPr>
          <w:color w:val="000000"/>
          <w:szCs w:val="21"/>
        </w:rPr>
        <w:t>难题</w:t>
      </w:r>
      <w:r>
        <w:rPr>
          <w:color w:val="000000"/>
          <w:szCs w:val="21"/>
        </w:rPr>
        <w:t>。</w:t>
      </w:r>
      <w:r w:rsidRPr="00C31E88">
        <w:rPr>
          <w:color w:val="000000"/>
          <w:szCs w:val="21"/>
        </w:rPr>
        <w:t>国内外学者和生产企业</w:t>
      </w:r>
      <w:r>
        <w:rPr>
          <w:rFonts w:hint="eastAsia"/>
          <w:color w:val="000000"/>
          <w:szCs w:val="21"/>
        </w:rPr>
        <w:t>通过</w:t>
      </w:r>
      <w:r w:rsidRPr="00C31E88">
        <w:rPr>
          <w:color w:val="000000"/>
          <w:szCs w:val="21"/>
        </w:rPr>
        <w:t>不断努力，开发了很多有效的板形控制技术</w:t>
      </w:r>
      <w:r>
        <w:rPr>
          <w:color w:val="000000"/>
          <w:szCs w:val="21"/>
        </w:rPr>
        <w:t>。板形问题</w:t>
      </w:r>
      <w:r>
        <w:rPr>
          <w:rFonts w:hint="eastAsia"/>
          <w:color w:val="000000"/>
          <w:szCs w:val="21"/>
        </w:rPr>
        <w:t>复杂，影响因素多</w:t>
      </w:r>
      <w:r>
        <w:rPr>
          <w:color w:val="000000"/>
          <w:szCs w:val="21"/>
        </w:rPr>
        <w:t>，与设备状态、工艺布局、控制参数、操作经验和管理水平等</w:t>
      </w:r>
      <w:r>
        <w:rPr>
          <w:rFonts w:hint="eastAsia"/>
          <w:color w:val="000000"/>
          <w:szCs w:val="21"/>
        </w:rPr>
        <w:t>均有</w:t>
      </w:r>
      <w:r w:rsidRPr="00C31E88">
        <w:rPr>
          <w:color w:val="000000"/>
          <w:szCs w:val="21"/>
        </w:rPr>
        <w:t>密切关系</w:t>
      </w:r>
      <w:r>
        <w:rPr>
          <w:rFonts w:hint="eastAsia"/>
          <w:color w:val="000000"/>
          <w:szCs w:val="21"/>
        </w:rPr>
        <w:t>。</w:t>
      </w:r>
      <w:r>
        <w:rPr>
          <w:color w:val="000000"/>
          <w:szCs w:val="21"/>
        </w:rPr>
        <w:t>板形质量不好</w:t>
      </w:r>
      <w:r w:rsidRPr="00C31E88">
        <w:rPr>
          <w:color w:val="000000"/>
          <w:szCs w:val="21"/>
        </w:rPr>
        <w:t>不仅会影响到本工序的生产顺行，对后续工序的生产顺行和产品质量也有很大的影响</w:t>
      </w:r>
      <w:r>
        <w:rPr>
          <w:rFonts w:hint="eastAsia"/>
          <w:color w:val="000000"/>
          <w:szCs w:val="21"/>
        </w:rPr>
        <w:t>，截止目前，仍然没有一劳永逸的板形解决方案</w:t>
      </w:r>
      <w:r>
        <w:rPr>
          <w:color w:val="000000"/>
          <w:szCs w:val="21"/>
        </w:rPr>
        <w:t>。开发功能先进的板形控制技术，可以</w:t>
      </w:r>
      <w:r>
        <w:rPr>
          <w:rFonts w:hint="eastAsia"/>
          <w:color w:val="000000"/>
          <w:szCs w:val="21"/>
        </w:rPr>
        <w:t>在</w:t>
      </w:r>
      <w:r w:rsidRPr="00C31E88">
        <w:rPr>
          <w:color w:val="000000"/>
          <w:szCs w:val="21"/>
        </w:rPr>
        <w:t>很大程度上消除</w:t>
      </w:r>
      <w:r>
        <w:rPr>
          <w:rFonts w:hint="eastAsia"/>
          <w:color w:val="000000"/>
          <w:szCs w:val="21"/>
        </w:rPr>
        <w:t>或缓解</w:t>
      </w:r>
      <w:r w:rsidRPr="00C31E88">
        <w:rPr>
          <w:color w:val="000000"/>
          <w:szCs w:val="21"/>
        </w:rPr>
        <w:t>生产过程中干扰因素（如工</w:t>
      </w:r>
      <w:r>
        <w:rPr>
          <w:color w:val="000000"/>
          <w:szCs w:val="21"/>
        </w:rPr>
        <w:t>艺参数的波动、辊形的变化等）和偶发因素（如不正</w:t>
      </w:r>
      <w:r>
        <w:rPr>
          <w:rFonts w:hint="eastAsia"/>
          <w:color w:val="000000"/>
          <w:szCs w:val="21"/>
        </w:rPr>
        <w:t>确</w:t>
      </w:r>
      <w:r w:rsidRPr="00C31E88">
        <w:rPr>
          <w:color w:val="000000"/>
          <w:szCs w:val="21"/>
        </w:rPr>
        <w:t>操作、设备故障等）对板形控制的不利影响，提高板</w:t>
      </w:r>
      <w:r w:rsidRPr="00C31E88">
        <w:rPr>
          <w:szCs w:val="21"/>
        </w:rPr>
        <w:t>形质量的稳定性。虽然</w:t>
      </w:r>
      <w:r>
        <w:rPr>
          <w:color w:val="000000"/>
          <w:szCs w:val="21"/>
        </w:rPr>
        <w:t>板形精度近些年得到了很大的提高，但</w:t>
      </w:r>
      <w:r>
        <w:rPr>
          <w:rFonts w:hint="eastAsia"/>
          <w:color w:val="000000"/>
          <w:szCs w:val="21"/>
        </w:rPr>
        <w:t>同时</w:t>
      </w:r>
      <w:r w:rsidRPr="00C31E88">
        <w:rPr>
          <w:color w:val="000000"/>
          <w:szCs w:val="21"/>
        </w:rPr>
        <w:t>市场的要求也越来越高，</w:t>
      </w:r>
      <w:r>
        <w:rPr>
          <w:rFonts w:hint="eastAsia"/>
        </w:rPr>
        <w:t>毫无疑问，面对苛刻的市场及过剩的产能，</w:t>
      </w:r>
      <w:r w:rsidRPr="00C31E88">
        <w:t>带钢</w:t>
      </w:r>
      <w:r w:rsidRPr="00C31E88">
        <w:rPr>
          <w:color w:val="000000"/>
          <w:szCs w:val="21"/>
        </w:rPr>
        <w:t>板</w:t>
      </w:r>
      <w:r>
        <w:t>形质量已成为</w:t>
      </w:r>
      <w:r>
        <w:rPr>
          <w:rFonts w:hint="eastAsia"/>
        </w:rPr>
        <w:t>提高</w:t>
      </w:r>
      <w:r w:rsidRPr="00C31E88">
        <w:t>板带产品市场</w:t>
      </w:r>
      <w:r w:rsidRPr="00C31E88">
        <w:rPr>
          <w:color w:val="000000"/>
          <w:szCs w:val="21"/>
        </w:rPr>
        <w:t>竞</w:t>
      </w:r>
      <w:r w:rsidRPr="00C31E88">
        <w:t>争力的核心因</w:t>
      </w:r>
      <w:r w:rsidRPr="00C31E88">
        <w:rPr>
          <w:color w:val="000000"/>
          <w:szCs w:val="21"/>
        </w:rPr>
        <w:t>素</w:t>
      </w:r>
      <w:r w:rsidRPr="00C31E88">
        <w:rPr>
          <w:szCs w:val="21"/>
        </w:rPr>
        <w:t>。</w:t>
      </w:r>
    </w:p>
    <w:p w14:paraId="31CB029B" w14:textId="77777777" w:rsidR="00EE5FD7" w:rsidRPr="00AE4712" w:rsidRDefault="00EE5FD7" w:rsidP="00EE5FD7">
      <w:pPr>
        <w:snapToGrid w:val="0"/>
        <w:ind w:firstLineChars="206" w:firstLine="433"/>
      </w:pPr>
      <w:r>
        <w:rPr>
          <w:rFonts w:hint="eastAsia"/>
          <w:color w:val="000000"/>
          <w:szCs w:val="21"/>
        </w:rPr>
        <w:t>归纳来看，</w:t>
      </w:r>
      <w:r w:rsidRPr="00C31E88">
        <w:rPr>
          <w:color w:val="000000"/>
          <w:szCs w:val="21"/>
        </w:rPr>
        <w:t>热连轧</w:t>
      </w:r>
      <w:r>
        <w:rPr>
          <w:szCs w:val="21"/>
        </w:rPr>
        <w:t>板形控制性能和板形质量</w:t>
      </w:r>
      <w:r>
        <w:rPr>
          <w:rFonts w:hint="eastAsia"/>
          <w:szCs w:val="21"/>
        </w:rPr>
        <w:t>的影响要素有以下几点</w:t>
      </w:r>
      <w:r w:rsidRPr="00C31E88">
        <w:rPr>
          <w:szCs w:val="21"/>
        </w:rPr>
        <w:t>：</w:t>
      </w:r>
      <w:r w:rsidRPr="00C31E88">
        <w:rPr>
          <w:szCs w:val="21"/>
        </w:rPr>
        <w:t>1</w:t>
      </w:r>
      <w:r w:rsidRPr="00C31E88">
        <w:rPr>
          <w:szCs w:val="21"/>
        </w:rPr>
        <w:t>）上游及下游各机架的机型选择与配置；</w:t>
      </w:r>
      <w:r w:rsidRPr="00C31E88">
        <w:rPr>
          <w:szCs w:val="21"/>
        </w:rPr>
        <w:t>2</w:t>
      </w:r>
      <w:r w:rsidRPr="00C31E88">
        <w:rPr>
          <w:szCs w:val="21"/>
        </w:rPr>
        <w:t>）与各机架机型适配的</w:t>
      </w:r>
      <w:r>
        <w:rPr>
          <w:szCs w:val="21"/>
        </w:rPr>
        <w:t>支撑辊及工作辊辊形</w:t>
      </w:r>
      <w:r>
        <w:rPr>
          <w:rFonts w:hint="eastAsia"/>
          <w:szCs w:val="21"/>
        </w:rPr>
        <w:t>自主</w:t>
      </w:r>
      <w:r w:rsidRPr="00C31E88">
        <w:rPr>
          <w:szCs w:val="21"/>
        </w:rPr>
        <w:t>设计；</w:t>
      </w:r>
      <w:r w:rsidRPr="00C31E88">
        <w:rPr>
          <w:szCs w:val="21"/>
        </w:rPr>
        <w:t>3</w:t>
      </w:r>
      <w:r w:rsidRPr="00C31E88">
        <w:rPr>
          <w:szCs w:val="21"/>
        </w:rPr>
        <w:t>）建立与</w:t>
      </w:r>
      <w:r>
        <w:rPr>
          <w:szCs w:val="21"/>
        </w:rPr>
        <w:t>支撑辊</w:t>
      </w:r>
      <w:r w:rsidRPr="00C31E88">
        <w:rPr>
          <w:szCs w:val="21"/>
        </w:rPr>
        <w:t>及工作辊辊形配套的弯辊、窜辊工艺制度；</w:t>
      </w:r>
      <w:r w:rsidRPr="00C31E88">
        <w:rPr>
          <w:szCs w:val="21"/>
        </w:rPr>
        <w:t>4</w:t>
      </w:r>
      <w:r>
        <w:rPr>
          <w:szCs w:val="21"/>
        </w:rPr>
        <w:t>）工艺制度在控制模型中的固化及控制智能化。完整的板形控制</w:t>
      </w:r>
      <w:r>
        <w:rPr>
          <w:rFonts w:hint="eastAsia"/>
          <w:szCs w:val="21"/>
        </w:rPr>
        <w:t>技术</w:t>
      </w:r>
      <w:r w:rsidRPr="00C31E88">
        <w:rPr>
          <w:szCs w:val="21"/>
        </w:rPr>
        <w:t>，是由上述机型、辊形、工艺、控制整合而成</w:t>
      </w:r>
      <w:r>
        <w:rPr>
          <w:rFonts w:hint="eastAsia"/>
          <w:szCs w:val="21"/>
        </w:rPr>
        <w:t>的</w:t>
      </w:r>
      <w:r w:rsidRPr="00C31E88">
        <w:rPr>
          <w:szCs w:val="21"/>
        </w:rPr>
        <w:t>一体化系统。</w:t>
      </w:r>
      <w:r>
        <w:rPr>
          <w:rFonts w:hint="eastAsia"/>
          <w:szCs w:val="21"/>
        </w:rPr>
        <w:t>可以看出，</w:t>
      </w:r>
      <w:r w:rsidRPr="00C31E88">
        <w:rPr>
          <w:szCs w:val="21"/>
        </w:rPr>
        <w:t>板形</w:t>
      </w:r>
      <w:r>
        <w:rPr>
          <w:rFonts w:hint="eastAsia"/>
          <w:szCs w:val="21"/>
        </w:rPr>
        <w:t>控制</w:t>
      </w:r>
      <w:r>
        <w:rPr>
          <w:szCs w:val="21"/>
        </w:rPr>
        <w:t>研究</w:t>
      </w:r>
      <w:r>
        <w:rPr>
          <w:rFonts w:hint="eastAsia"/>
          <w:szCs w:val="21"/>
        </w:rPr>
        <w:t>的内容</w:t>
      </w:r>
      <w:r w:rsidRPr="00C31E88">
        <w:rPr>
          <w:szCs w:val="21"/>
        </w:rPr>
        <w:t>非常繁杂</w:t>
      </w:r>
      <w:r>
        <w:rPr>
          <w:rFonts w:hint="eastAsia"/>
          <w:szCs w:val="21"/>
        </w:rPr>
        <w:t>，</w:t>
      </w:r>
      <w:r w:rsidRPr="00C31E88">
        <w:rPr>
          <w:szCs w:val="21"/>
        </w:rPr>
        <w:t>从设备到工艺</w:t>
      </w:r>
      <w:r>
        <w:rPr>
          <w:rFonts w:hint="eastAsia"/>
          <w:szCs w:val="21"/>
        </w:rPr>
        <w:t>，</w:t>
      </w:r>
      <w:r>
        <w:rPr>
          <w:szCs w:val="21"/>
        </w:rPr>
        <w:t>从板形基础理论到板形</w:t>
      </w:r>
      <w:r w:rsidRPr="00C31E88">
        <w:rPr>
          <w:szCs w:val="21"/>
        </w:rPr>
        <w:t>控制</w:t>
      </w:r>
      <w:r>
        <w:rPr>
          <w:rFonts w:hint="eastAsia"/>
          <w:szCs w:val="21"/>
        </w:rPr>
        <w:t>系统</w:t>
      </w:r>
      <w:r w:rsidRPr="00C31E88">
        <w:rPr>
          <w:szCs w:val="21"/>
        </w:rPr>
        <w:t>及检测技术</w:t>
      </w:r>
      <w:r>
        <w:rPr>
          <w:rFonts w:hint="eastAsia"/>
          <w:szCs w:val="21"/>
        </w:rPr>
        <w:t>，</w:t>
      </w:r>
      <w:r w:rsidRPr="00C31E88">
        <w:rPr>
          <w:szCs w:val="21"/>
        </w:rPr>
        <w:t>从热轧冷态板形</w:t>
      </w:r>
      <w:r>
        <w:rPr>
          <w:rFonts w:hint="eastAsia"/>
          <w:szCs w:val="21"/>
        </w:rPr>
        <w:t>到</w:t>
      </w:r>
      <w:r>
        <w:rPr>
          <w:szCs w:val="21"/>
        </w:rPr>
        <w:t>冷轧原料及成品</w:t>
      </w:r>
      <w:r w:rsidRPr="00C31E88">
        <w:rPr>
          <w:szCs w:val="21"/>
        </w:rPr>
        <w:t>，涉及到的学科</w:t>
      </w:r>
      <w:r>
        <w:rPr>
          <w:rFonts w:hint="eastAsia"/>
          <w:szCs w:val="21"/>
        </w:rPr>
        <w:t>也</w:t>
      </w:r>
      <w:r w:rsidRPr="00C31E88">
        <w:rPr>
          <w:szCs w:val="21"/>
        </w:rPr>
        <w:t>非常多</w:t>
      </w:r>
      <w:r>
        <w:rPr>
          <w:rFonts w:hint="eastAsia"/>
          <w:szCs w:val="21"/>
        </w:rPr>
        <w:t>，</w:t>
      </w:r>
      <w:r w:rsidRPr="00C31E88">
        <w:rPr>
          <w:szCs w:val="21"/>
        </w:rPr>
        <w:t>从热学到摩擦学</w:t>
      </w:r>
      <w:r>
        <w:rPr>
          <w:rFonts w:hint="eastAsia"/>
          <w:szCs w:val="21"/>
        </w:rPr>
        <w:t>，</w:t>
      </w:r>
      <w:r w:rsidRPr="00C31E88">
        <w:rPr>
          <w:szCs w:val="21"/>
        </w:rPr>
        <w:t>从弹性力学到塑性力学</w:t>
      </w:r>
      <w:r>
        <w:rPr>
          <w:rFonts w:hint="eastAsia"/>
          <w:szCs w:val="21"/>
        </w:rPr>
        <w:t>，</w:t>
      </w:r>
      <w:r>
        <w:rPr>
          <w:szCs w:val="21"/>
        </w:rPr>
        <w:t>从计算机仿真到自动控制等</w:t>
      </w:r>
      <w:r w:rsidRPr="00C31E88">
        <w:rPr>
          <w:szCs w:val="21"/>
        </w:rPr>
        <w:t>。</w:t>
      </w:r>
      <w:r w:rsidRPr="00C31E88">
        <w:rPr>
          <w:szCs w:val="21"/>
        </w:rPr>
        <w:t>20</w:t>
      </w:r>
      <w:r w:rsidRPr="00C31E88">
        <w:rPr>
          <w:szCs w:val="21"/>
        </w:rPr>
        <w:t>世纪</w:t>
      </w:r>
      <w:r w:rsidRPr="00C31E88">
        <w:rPr>
          <w:szCs w:val="21"/>
        </w:rPr>
        <w:t>60</w:t>
      </w:r>
      <w:r w:rsidRPr="00C31E88">
        <w:rPr>
          <w:szCs w:val="21"/>
        </w:rPr>
        <w:t>年代，</w:t>
      </w:r>
      <w:r w:rsidRPr="00C31E88">
        <w:rPr>
          <w:szCs w:val="21"/>
        </w:rPr>
        <w:t>M</w:t>
      </w:r>
      <w:r w:rsidRPr="00C31E88">
        <w:rPr>
          <w:szCs w:val="21"/>
        </w:rPr>
        <w:t>．</w:t>
      </w:r>
      <w:r w:rsidRPr="00C31E88">
        <w:rPr>
          <w:szCs w:val="21"/>
        </w:rPr>
        <w:t>D</w:t>
      </w:r>
      <w:r w:rsidRPr="00C31E88">
        <w:rPr>
          <w:szCs w:val="21"/>
        </w:rPr>
        <w:t>．</w:t>
      </w:r>
      <w:r w:rsidRPr="00C31E88">
        <w:rPr>
          <w:szCs w:val="21"/>
        </w:rPr>
        <w:t>Stone</w:t>
      </w:r>
      <w:r w:rsidRPr="00C31E88">
        <w:rPr>
          <w:szCs w:val="21"/>
        </w:rPr>
        <w:t>的弹性基础梁理论和液压弯辊的实用</w:t>
      </w:r>
      <w:r>
        <w:rPr>
          <w:rFonts w:hint="eastAsia"/>
          <w:szCs w:val="21"/>
        </w:rPr>
        <w:t>性</w:t>
      </w:r>
      <w:r w:rsidRPr="00C31E88">
        <w:rPr>
          <w:szCs w:val="21"/>
        </w:rPr>
        <w:t>研究为</w:t>
      </w:r>
      <w:r w:rsidRPr="00C31E88">
        <w:rPr>
          <w:color w:val="000000"/>
          <w:szCs w:val="21"/>
        </w:rPr>
        <w:t>板形</w:t>
      </w:r>
      <w:r w:rsidRPr="00C31E88">
        <w:rPr>
          <w:szCs w:val="21"/>
        </w:rPr>
        <w:t>控制奠定了基础；</w:t>
      </w:r>
      <w:r w:rsidRPr="00C31E88">
        <w:rPr>
          <w:szCs w:val="21"/>
        </w:rPr>
        <w:t>70</w:t>
      </w:r>
      <w:r w:rsidRPr="00C31E88">
        <w:rPr>
          <w:szCs w:val="21"/>
        </w:rPr>
        <w:t>年代日本新日铁公司和日立、三菱公司合作开发</w:t>
      </w:r>
      <w:r>
        <w:rPr>
          <w:szCs w:val="21"/>
        </w:rPr>
        <w:t>时，提出了以实验为基础的板形理论研究新思路，并由松本等人提出</w:t>
      </w:r>
      <w:r w:rsidRPr="00C31E88">
        <w:rPr>
          <w:szCs w:val="21"/>
        </w:rPr>
        <w:t>凸</w:t>
      </w:r>
      <w:r>
        <w:rPr>
          <w:szCs w:val="21"/>
        </w:rPr>
        <w:t>度遗传系数和板形干扰系数，得到</w:t>
      </w:r>
      <w:r w:rsidRPr="00C31E88">
        <w:rPr>
          <w:szCs w:val="21"/>
        </w:rPr>
        <w:t>板形预设定的简易方程式，为板形在线设定控制提供了理论基础；</w:t>
      </w:r>
      <w:r w:rsidRPr="00C31E88">
        <w:rPr>
          <w:szCs w:val="21"/>
        </w:rPr>
        <w:t>20</w:t>
      </w:r>
      <w:r w:rsidRPr="00C31E88">
        <w:rPr>
          <w:szCs w:val="21"/>
        </w:rPr>
        <w:t>世纪</w:t>
      </w:r>
      <w:r w:rsidRPr="00C31E88">
        <w:t>80</w:t>
      </w:r>
      <w:r>
        <w:rPr>
          <w:szCs w:val="21"/>
        </w:rPr>
        <w:t>年代是板形控制技术的大发展时期，</w:t>
      </w:r>
      <w:r>
        <w:rPr>
          <w:rFonts w:hint="eastAsia"/>
          <w:szCs w:val="21"/>
        </w:rPr>
        <w:t>期间</w:t>
      </w:r>
      <w:r w:rsidRPr="00C31E88">
        <w:rPr>
          <w:szCs w:val="21"/>
        </w:rPr>
        <w:t>各种轧机如</w:t>
      </w:r>
      <w:r w:rsidRPr="00C31E88">
        <w:rPr>
          <w:szCs w:val="21"/>
        </w:rPr>
        <w:t>CVC</w:t>
      </w:r>
      <w:r w:rsidRPr="00C31E88">
        <w:rPr>
          <w:szCs w:val="21"/>
        </w:rPr>
        <w:t>、</w:t>
      </w:r>
      <w:r w:rsidRPr="00C31E88">
        <w:rPr>
          <w:szCs w:val="21"/>
        </w:rPr>
        <w:t>PC</w:t>
      </w:r>
      <w:r>
        <w:rPr>
          <w:rFonts w:hint="eastAsia"/>
          <w:szCs w:val="21"/>
        </w:rPr>
        <w:t>、</w:t>
      </w:r>
      <w:r>
        <w:rPr>
          <w:rFonts w:hint="eastAsia"/>
          <w:szCs w:val="21"/>
        </w:rPr>
        <w:t>HC</w:t>
      </w:r>
      <w:r>
        <w:rPr>
          <w:szCs w:val="21"/>
        </w:rPr>
        <w:t>的发明和使用使得板形控制技术得到</w:t>
      </w:r>
      <w:r>
        <w:rPr>
          <w:rFonts w:hint="eastAsia"/>
          <w:szCs w:val="21"/>
        </w:rPr>
        <w:t>飞跃</w:t>
      </w:r>
      <w:r w:rsidRPr="00C31E88">
        <w:rPr>
          <w:szCs w:val="21"/>
        </w:rPr>
        <w:t>；</w:t>
      </w:r>
      <w:r w:rsidRPr="00C31E88">
        <w:rPr>
          <w:szCs w:val="21"/>
        </w:rPr>
        <w:t>20</w:t>
      </w:r>
      <w:r w:rsidRPr="00C31E88">
        <w:rPr>
          <w:szCs w:val="21"/>
        </w:rPr>
        <w:t>世纪</w:t>
      </w:r>
      <w:r w:rsidRPr="00C31E88">
        <w:rPr>
          <w:szCs w:val="21"/>
        </w:rPr>
        <w:t>90</w:t>
      </w:r>
      <w:r>
        <w:rPr>
          <w:szCs w:val="21"/>
        </w:rPr>
        <w:t>年代至</w:t>
      </w:r>
      <w:r>
        <w:rPr>
          <w:rFonts w:hint="eastAsia"/>
          <w:szCs w:val="21"/>
        </w:rPr>
        <w:t>21</w:t>
      </w:r>
      <w:r>
        <w:rPr>
          <w:rFonts w:hint="eastAsia"/>
          <w:szCs w:val="21"/>
        </w:rPr>
        <w:t>世纪初，</w:t>
      </w:r>
      <w:r w:rsidRPr="00C31E88">
        <w:rPr>
          <w:szCs w:val="21"/>
        </w:rPr>
        <w:t>随着板形检测技术的不断发展</w:t>
      </w:r>
      <w:r>
        <w:rPr>
          <w:rFonts w:hint="eastAsia"/>
          <w:szCs w:val="21"/>
        </w:rPr>
        <w:t>，包含</w:t>
      </w:r>
      <w:r>
        <w:rPr>
          <w:szCs w:val="21"/>
        </w:rPr>
        <w:t>板形预设定</w:t>
      </w:r>
      <w:r>
        <w:rPr>
          <w:rFonts w:hint="eastAsia"/>
          <w:szCs w:val="21"/>
        </w:rPr>
        <w:t>和</w:t>
      </w:r>
      <w:r>
        <w:rPr>
          <w:szCs w:val="21"/>
        </w:rPr>
        <w:t>板形闭环反馈</w:t>
      </w:r>
      <w:r>
        <w:rPr>
          <w:rFonts w:hint="eastAsia"/>
          <w:szCs w:val="21"/>
        </w:rPr>
        <w:t>的</w:t>
      </w:r>
      <w:r>
        <w:rPr>
          <w:szCs w:val="21"/>
        </w:rPr>
        <w:t>板形控制系统</w:t>
      </w:r>
      <w:r>
        <w:rPr>
          <w:rFonts w:hint="eastAsia"/>
          <w:szCs w:val="21"/>
        </w:rPr>
        <w:t>得到完善</w:t>
      </w:r>
      <w:r>
        <w:rPr>
          <w:szCs w:val="21"/>
        </w:rPr>
        <w:t>，并根据带钢产品要求的不断提高进行相应的创新</w:t>
      </w:r>
      <w:r>
        <w:rPr>
          <w:rFonts w:hint="eastAsia"/>
          <w:szCs w:val="21"/>
        </w:rPr>
        <w:t>；近五年，全流程板形控制技术和板形质量智能判定成为新热点，研究人员更多关心多工序下板形的协调控制技术。</w:t>
      </w:r>
    </w:p>
    <w:p w14:paraId="542FC4B5" w14:textId="77777777" w:rsidR="00EE5FD7" w:rsidRPr="00A03C05" w:rsidRDefault="00EE5FD7" w:rsidP="00EE5FD7">
      <w:pPr>
        <w:pStyle w:val="20"/>
        <w:tabs>
          <w:tab w:val="clear" w:pos="576"/>
        </w:tabs>
        <w:rPr>
          <w:i w:val="0"/>
        </w:rPr>
      </w:pPr>
      <w:bookmarkStart w:id="6739" w:name="_Toc453423680"/>
      <w:r w:rsidRPr="00A03C05">
        <w:rPr>
          <w:i w:val="0"/>
        </w:rPr>
        <w:t>板形基本概念</w:t>
      </w:r>
      <w:bookmarkEnd w:id="6739"/>
    </w:p>
    <w:p w14:paraId="479A29C5" w14:textId="77777777" w:rsidR="00EE5FD7" w:rsidRPr="00A03C05" w:rsidRDefault="00EE5FD7" w:rsidP="00EE5FD7">
      <w:pPr>
        <w:pStyle w:val="30"/>
        <w:tabs>
          <w:tab w:val="clear" w:pos="720"/>
          <w:tab w:val="num" w:pos="0"/>
        </w:tabs>
        <w:rPr>
          <w:sz w:val="22"/>
        </w:rPr>
      </w:pPr>
      <w:bookmarkStart w:id="6740" w:name="_Toc453423681"/>
      <w:r w:rsidRPr="00A03C05">
        <w:rPr>
          <w:sz w:val="22"/>
        </w:rPr>
        <w:t>横截面形状</w:t>
      </w:r>
      <w:bookmarkEnd w:id="6740"/>
    </w:p>
    <w:p w14:paraId="0041587E" w14:textId="77777777" w:rsidR="00EE5FD7" w:rsidRDefault="00EE5FD7" w:rsidP="00EE5FD7">
      <w:pPr>
        <w:snapToGrid w:val="0"/>
        <w:ind w:firstLineChars="206" w:firstLine="433"/>
        <w:rPr>
          <w:szCs w:val="21"/>
        </w:rPr>
      </w:pPr>
      <w:r w:rsidRPr="00C31E88">
        <w:rPr>
          <w:szCs w:val="21"/>
        </w:rPr>
        <w:t>横截面形状主要反映板带宽度方向的厚度分布特征，如图</w:t>
      </w:r>
      <w:r w:rsidRPr="00C31E88">
        <w:rPr>
          <w:szCs w:val="21"/>
        </w:rPr>
        <w:t>8-1</w:t>
      </w:r>
      <w:r w:rsidRPr="00C31E88">
        <w:rPr>
          <w:szCs w:val="21"/>
        </w:rPr>
        <w:t>所示。衡量板带横截面形状好坏的指标有凸度、楔度、边降、局部高点。</w:t>
      </w:r>
    </w:p>
    <w:p w14:paraId="65EC78CB" w14:textId="38295D7B" w:rsidR="00EE5FD7" w:rsidRPr="00572008" w:rsidRDefault="00540CA9" w:rsidP="00EE5FD7">
      <w:pPr>
        <w:snapToGrid w:val="0"/>
        <w:ind w:firstLineChars="206" w:firstLine="433"/>
        <w:jc w:val="center"/>
        <w:rPr>
          <w:szCs w:val="21"/>
        </w:rPr>
      </w:pPr>
      <w:r w:rsidRPr="00A03C05">
        <w:rPr>
          <w:noProof/>
          <w:szCs w:val="21"/>
        </w:rPr>
        <w:drawing>
          <wp:inline distT="0" distB="0" distL="0" distR="0" wp14:anchorId="5F269287" wp14:editId="69B3F776">
            <wp:extent cx="4581525" cy="1685925"/>
            <wp:effectExtent l="0" t="0" r="9525" b="0"/>
            <wp:docPr id="1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80">
                      <a:extLst>
                        <a:ext uri="{28A0092B-C50C-407E-A947-70E740481C1C}">
                          <a14:useLocalDpi xmlns:a14="http://schemas.microsoft.com/office/drawing/2010/main" val="0"/>
                        </a:ext>
                      </a:extLst>
                    </a:blip>
                    <a:srcRect/>
                    <a:stretch>
                      <a:fillRect/>
                    </a:stretch>
                  </pic:blipFill>
                  <pic:spPr bwMode="auto">
                    <a:xfrm>
                      <a:off x="0" y="0"/>
                      <a:ext cx="4581525" cy="1685925"/>
                    </a:xfrm>
                    <a:prstGeom prst="rect">
                      <a:avLst/>
                    </a:prstGeom>
                    <a:noFill/>
                    <a:ln>
                      <a:noFill/>
                    </a:ln>
                  </pic:spPr>
                </pic:pic>
              </a:graphicData>
            </a:graphic>
          </wp:inline>
        </w:drawing>
      </w:r>
    </w:p>
    <w:p w14:paraId="3BE2E53B" w14:textId="77777777" w:rsidR="00EE5FD7" w:rsidRPr="00137A49" w:rsidRDefault="00EE5FD7" w:rsidP="00EE5FD7">
      <w:pPr>
        <w:pStyle w:val="u0"/>
        <w:spacing w:beforeLines="0" w:afterLines="50" w:after="156"/>
      </w:pPr>
      <w:r w:rsidRPr="00C31E88">
        <w:rPr>
          <w:szCs w:val="21"/>
        </w:rPr>
        <w:t>图</w:t>
      </w:r>
      <w:r w:rsidRPr="00C31E88">
        <w:rPr>
          <w:szCs w:val="21"/>
        </w:rPr>
        <w:t>8-1</w:t>
      </w:r>
      <w:r>
        <w:rPr>
          <w:rFonts w:hint="eastAsia"/>
        </w:rPr>
        <w:t xml:space="preserve"> </w:t>
      </w:r>
      <w:r>
        <w:rPr>
          <w:rFonts w:hint="eastAsia"/>
        </w:rPr>
        <w:t>板带</w:t>
      </w:r>
      <w:r w:rsidRPr="00137A49">
        <w:rPr>
          <w:rFonts w:hint="eastAsia"/>
        </w:rPr>
        <w:t>横断面形状示意图</w:t>
      </w:r>
    </w:p>
    <w:p w14:paraId="0A80D65D"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lastRenderedPageBreak/>
        <w:t>凸度（</w:t>
      </w:r>
      <w:r w:rsidRPr="00C31E88">
        <w:rPr>
          <w:rFonts w:ascii="Times New Roman" w:hAnsi="Times New Roman"/>
          <w:szCs w:val="21"/>
        </w:rPr>
        <w:t>Crown</w:t>
      </w:r>
      <w:r w:rsidRPr="00C31E88">
        <w:rPr>
          <w:rFonts w:ascii="Times New Roman" w:hAnsi="Times New Roman"/>
          <w:szCs w:val="21"/>
        </w:rPr>
        <w:t>）</w:t>
      </w:r>
    </w:p>
    <w:p w14:paraId="0BAC5DAB" w14:textId="77777777" w:rsidR="00EE5FD7" w:rsidRPr="00C31E88" w:rsidRDefault="00EE5FD7" w:rsidP="00EE5FD7">
      <w:pPr>
        <w:snapToGrid w:val="0"/>
        <w:ind w:firstLineChars="206" w:firstLine="433"/>
        <w:rPr>
          <w:szCs w:val="21"/>
        </w:rPr>
      </w:pPr>
      <w:r w:rsidRPr="00C31E88">
        <w:rPr>
          <w:szCs w:val="21"/>
        </w:rPr>
        <w:t>凸度为板带宽度中点处厚度与两侧边部标志点厚度平均值的差值：</w:t>
      </w:r>
    </w:p>
    <w:p w14:paraId="6E921F38" w14:textId="77777777" w:rsidR="00EE5FD7" w:rsidRPr="00C31E88" w:rsidRDefault="00EE5FD7" w:rsidP="00EE5FD7">
      <w:pPr>
        <w:ind w:firstLine="476"/>
        <w:jc w:val="right"/>
        <w:rPr>
          <w:szCs w:val="21"/>
        </w:rPr>
      </w:pPr>
      <w:r w:rsidRPr="00C31E88">
        <w:rPr>
          <w:position w:val="-24"/>
          <w:szCs w:val="21"/>
        </w:rPr>
        <w:object w:dxaOrig="1900" w:dyaOrig="620" w14:anchorId="65D01FB4">
          <v:shape id="_x0000_i2313" type="#_x0000_t75" style="width:95.25pt;height:30.75pt" o:ole="">
            <v:imagedata r:id="rId2681" o:title=""/>
          </v:shape>
          <o:OLEObject Type="Embed" ProgID="Equation.DSMT4" ShapeID="_x0000_i2313" DrawAspect="Content" ObjectID="_1527665642" r:id="rId2682"/>
        </w:object>
      </w:r>
      <w:r w:rsidRPr="00C31E88">
        <w:rPr>
          <w:szCs w:val="21"/>
        </w:rPr>
        <w:t xml:space="preserve">                      </w:t>
      </w:r>
      <w:r w:rsidRPr="00C31E88">
        <w:rPr>
          <w:szCs w:val="21"/>
        </w:rPr>
        <w:t>（</w:t>
      </w:r>
      <w:r w:rsidRPr="00C31E88">
        <w:rPr>
          <w:szCs w:val="21"/>
        </w:rPr>
        <w:t>8.1</w:t>
      </w:r>
      <w:r w:rsidRPr="00C31E88">
        <w:rPr>
          <w:szCs w:val="21"/>
        </w:rPr>
        <w:t>）</w:t>
      </w:r>
    </w:p>
    <w:p w14:paraId="76C486B9"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8.1</w:t>
      </w:r>
      <w:r w:rsidRPr="00C31E88">
        <w:rPr>
          <w:szCs w:val="21"/>
        </w:rPr>
        <w:t>中，</w:t>
      </w:r>
      <w:r w:rsidRPr="00C31E88">
        <w:rPr>
          <w:i/>
          <w:szCs w:val="21"/>
        </w:rPr>
        <w:t>C</w:t>
      </w:r>
      <w:r w:rsidRPr="00C31E88">
        <w:rPr>
          <w:i/>
          <w:szCs w:val="21"/>
          <w:vertAlign w:val="subscript"/>
        </w:rPr>
        <w:t>x</w:t>
      </w:r>
      <w:r w:rsidRPr="00C31E88">
        <w:rPr>
          <w:szCs w:val="21"/>
        </w:rPr>
        <w:t>为板带凸度，单位常为</w:t>
      </w:r>
      <w:r w:rsidRPr="00C31E88">
        <w:rPr>
          <w:szCs w:val="21"/>
        </w:rPr>
        <w:sym w:font="Symbol" w:char="F06D"/>
      </w:r>
      <w:r w:rsidRPr="00C31E88">
        <w:rPr>
          <w:szCs w:val="21"/>
        </w:rPr>
        <w:t>m</w:t>
      </w:r>
      <w:r w:rsidRPr="00C31E88">
        <w:rPr>
          <w:szCs w:val="21"/>
        </w:rPr>
        <w:t>或</w:t>
      </w:r>
      <w:r w:rsidRPr="00C31E88">
        <w:rPr>
          <w:szCs w:val="21"/>
        </w:rPr>
        <w:t>mm</w:t>
      </w:r>
      <w:r w:rsidRPr="00C31E88">
        <w:rPr>
          <w:szCs w:val="21"/>
        </w:rPr>
        <w:t>；</w:t>
      </w:r>
      <w:r w:rsidRPr="00C31E88">
        <w:rPr>
          <w:i/>
          <w:szCs w:val="21"/>
        </w:rPr>
        <w:t>h</w:t>
      </w:r>
      <w:r w:rsidRPr="00C31E88">
        <w:rPr>
          <w:szCs w:val="21"/>
          <w:vertAlign w:val="subscript"/>
        </w:rPr>
        <w:t>c</w:t>
      </w:r>
      <w:r w:rsidRPr="00C31E88">
        <w:rPr>
          <w:szCs w:val="21"/>
        </w:rPr>
        <w:t>为板带宽度中点处厚度；</w:t>
      </w:r>
      <w:r w:rsidRPr="00C31E88">
        <w:rPr>
          <w:i/>
          <w:szCs w:val="21"/>
        </w:rPr>
        <w:t>h</w:t>
      </w:r>
      <w:r w:rsidRPr="00C31E88">
        <w:rPr>
          <w:i/>
          <w:szCs w:val="21"/>
          <w:vertAlign w:val="subscript"/>
        </w:rPr>
        <w:t>xw</w:t>
      </w:r>
      <w:r w:rsidRPr="00C31E88">
        <w:rPr>
          <w:szCs w:val="21"/>
        </w:rPr>
        <w:t>、</w:t>
      </w:r>
      <w:r w:rsidRPr="00C31E88">
        <w:rPr>
          <w:i/>
          <w:szCs w:val="21"/>
        </w:rPr>
        <w:t>h</w:t>
      </w:r>
      <w:r w:rsidRPr="00C31E88">
        <w:rPr>
          <w:i/>
          <w:szCs w:val="21"/>
          <w:vertAlign w:val="subscript"/>
        </w:rPr>
        <w:t>xd</w:t>
      </w:r>
      <w:r w:rsidRPr="00C31E88">
        <w:rPr>
          <w:szCs w:val="21"/>
        </w:rPr>
        <w:t>分别为板带两侧边部标志点厚度；</w:t>
      </w:r>
      <w:r w:rsidRPr="00692102">
        <w:rPr>
          <w:i/>
          <w:szCs w:val="21"/>
        </w:rPr>
        <w:t>x</w:t>
      </w:r>
      <w:r w:rsidRPr="00C31E88">
        <w:rPr>
          <w:szCs w:val="21"/>
        </w:rPr>
        <w:t>为标志点距板带边缘距离，一般定义</w:t>
      </w:r>
      <w:r w:rsidRPr="00C31E88">
        <w:rPr>
          <w:i/>
          <w:szCs w:val="21"/>
        </w:rPr>
        <w:t>x</w:t>
      </w:r>
      <w:r w:rsidRPr="00C31E88">
        <w:rPr>
          <w:szCs w:val="21"/>
        </w:rPr>
        <w:t>=15mm</w:t>
      </w:r>
      <w:r w:rsidRPr="00C31E88">
        <w:rPr>
          <w:szCs w:val="21"/>
        </w:rPr>
        <w:t>、</w:t>
      </w:r>
      <w:r w:rsidRPr="00C31E88">
        <w:rPr>
          <w:szCs w:val="21"/>
        </w:rPr>
        <w:t>25mm</w:t>
      </w:r>
      <w:r w:rsidRPr="00C31E88">
        <w:rPr>
          <w:szCs w:val="21"/>
        </w:rPr>
        <w:t>、</w:t>
      </w:r>
      <w:r w:rsidRPr="00C31E88">
        <w:rPr>
          <w:szCs w:val="21"/>
        </w:rPr>
        <w:t>40mm</w:t>
      </w:r>
      <w:r w:rsidRPr="00C31E88">
        <w:rPr>
          <w:szCs w:val="21"/>
        </w:rPr>
        <w:t>、</w:t>
      </w:r>
      <w:r w:rsidRPr="00C31E88">
        <w:rPr>
          <w:szCs w:val="21"/>
        </w:rPr>
        <w:t>100mm</w:t>
      </w:r>
      <w:r w:rsidRPr="00C31E88">
        <w:rPr>
          <w:szCs w:val="21"/>
        </w:rPr>
        <w:t>等，</w:t>
      </w:r>
      <w:r w:rsidRPr="00C31E88">
        <w:t>对应</w:t>
      </w:r>
      <w:r w:rsidRPr="00C31E88">
        <w:rPr>
          <w:szCs w:val="21"/>
        </w:rPr>
        <w:t>的凸度也定义为</w:t>
      </w:r>
      <w:r w:rsidRPr="00C31E88">
        <w:rPr>
          <w:szCs w:val="21"/>
        </w:rPr>
        <w:t>C</w:t>
      </w:r>
      <w:r w:rsidRPr="00BE738B">
        <w:rPr>
          <w:szCs w:val="21"/>
          <w:vertAlign w:val="subscript"/>
        </w:rPr>
        <w:t>15</w:t>
      </w:r>
      <w:r w:rsidRPr="00C31E88">
        <w:rPr>
          <w:szCs w:val="21"/>
        </w:rPr>
        <w:t>、</w:t>
      </w:r>
      <w:r w:rsidRPr="00C31E88">
        <w:rPr>
          <w:szCs w:val="21"/>
        </w:rPr>
        <w:t>C</w:t>
      </w:r>
      <w:r w:rsidRPr="00BE738B">
        <w:rPr>
          <w:szCs w:val="21"/>
          <w:vertAlign w:val="subscript"/>
        </w:rPr>
        <w:t>25</w:t>
      </w:r>
      <w:r w:rsidRPr="00C31E88">
        <w:rPr>
          <w:szCs w:val="21"/>
        </w:rPr>
        <w:t>、</w:t>
      </w:r>
      <w:r w:rsidRPr="00C31E88">
        <w:rPr>
          <w:szCs w:val="21"/>
        </w:rPr>
        <w:t>C</w:t>
      </w:r>
      <w:r w:rsidRPr="00BE738B">
        <w:rPr>
          <w:szCs w:val="21"/>
          <w:vertAlign w:val="subscript"/>
        </w:rPr>
        <w:t>40</w:t>
      </w:r>
      <w:r w:rsidRPr="00C31E88">
        <w:rPr>
          <w:szCs w:val="21"/>
        </w:rPr>
        <w:t>、</w:t>
      </w:r>
      <w:r w:rsidRPr="00C31E88">
        <w:rPr>
          <w:szCs w:val="21"/>
        </w:rPr>
        <w:t>C</w:t>
      </w:r>
      <w:r w:rsidRPr="00BE738B">
        <w:rPr>
          <w:szCs w:val="21"/>
          <w:vertAlign w:val="subscript"/>
        </w:rPr>
        <w:t>100</w:t>
      </w:r>
      <w:r w:rsidRPr="00C31E88">
        <w:rPr>
          <w:szCs w:val="21"/>
        </w:rPr>
        <w:t>等。</w:t>
      </w:r>
    </w:p>
    <w:p w14:paraId="6C717040" w14:textId="77777777" w:rsidR="00EE5FD7" w:rsidRDefault="00EE5FD7" w:rsidP="00EE5FD7">
      <w:pPr>
        <w:snapToGrid w:val="0"/>
        <w:ind w:firstLineChars="206" w:firstLine="433"/>
        <w:rPr>
          <w:szCs w:val="21"/>
        </w:rPr>
      </w:pPr>
      <w:r w:rsidRPr="00C31E88">
        <w:rPr>
          <w:szCs w:val="21"/>
        </w:rPr>
        <w:t>凸度是评价横截面形状的主要指标，反映了板带的中凸程度，实际生产中常以</w:t>
      </w:r>
      <w:r w:rsidRPr="00C31E88">
        <w:rPr>
          <w:szCs w:val="21"/>
        </w:rPr>
        <w:t>C</w:t>
      </w:r>
      <w:r w:rsidRPr="00BE738B">
        <w:rPr>
          <w:szCs w:val="21"/>
          <w:vertAlign w:val="subscript"/>
        </w:rPr>
        <w:t>25</w:t>
      </w:r>
      <w:r w:rsidRPr="00C31E88">
        <w:rPr>
          <w:szCs w:val="21"/>
        </w:rPr>
        <w:t>或</w:t>
      </w:r>
      <w:r w:rsidRPr="00C31E88">
        <w:rPr>
          <w:szCs w:val="21"/>
        </w:rPr>
        <w:t>C</w:t>
      </w:r>
      <w:r w:rsidRPr="00BE738B">
        <w:rPr>
          <w:szCs w:val="21"/>
          <w:vertAlign w:val="subscript"/>
        </w:rPr>
        <w:t>40</w:t>
      </w:r>
      <w:r w:rsidRPr="00C31E88">
        <w:rPr>
          <w:szCs w:val="21"/>
        </w:rPr>
        <w:t>作为控制目标。对于热轧后的板带而言，考虑到热轧本身轧制稳定性及下游冷轧工序的要求，一般要求</w:t>
      </w:r>
      <w:r w:rsidRPr="00C31E88">
        <w:rPr>
          <w:szCs w:val="21"/>
        </w:rPr>
        <w:t>C</w:t>
      </w:r>
      <w:r w:rsidRPr="00BE738B">
        <w:rPr>
          <w:szCs w:val="21"/>
          <w:vertAlign w:val="subscript"/>
        </w:rPr>
        <w:t>40</w:t>
      </w:r>
      <w:r w:rsidRPr="00C31E88">
        <w:rPr>
          <w:szCs w:val="21"/>
        </w:rPr>
        <w:t>在</w:t>
      </w:r>
      <w:r w:rsidRPr="00C31E88">
        <w:rPr>
          <w:szCs w:val="21"/>
        </w:rPr>
        <w:t>25</w:t>
      </w:r>
      <w:r w:rsidRPr="00C31E88">
        <w:rPr>
          <w:szCs w:val="21"/>
        </w:rPr>
        <w:sym w:font="Symbol" w:char="F06D"/>
      </w:r>
      <w:r w:rsidRPr="00C31E88">
        <w:rPr>
          <w:szCs w:val="21"/>
        </w:rPr>
        <w:t>m</w:t>
      </w:r>
      <w:r w:rsidRPr="00C31E88">
        <w:rPr>
          <w:szCs w:val="21"/>
        </w:rPr>
        <w:t>～</w:t>
      </w:r>
      <w:r w:rsidRPr="00C31E88">
        <w:rPr>
          <w:szCs w:val="21"/>
        </w:rPr>
        <w:t>70</w:t>
      </w:r>
      <w:r w:rsidRPr="00C31E88">
        <w:rPr>
          <w:szCs w:val="21"/>
        </w:rPr>
        <w:sym w:font="Symbol" w:char="F06D"/>
      </w:r>
      <w:r w:rsidRPr="00C31E88">
        <w:rPr>
          <w:szCs w:val="21"/>
        </w:rPr>
        <w:t>m</w:t>
      </w:r>
      <w:r w:rsidRPr="00C31E88">
        <w:rPr>
          <w:szCs w:val="21"/>
        </w:rPr>
        <w:t>之间；对于冷轧后的板带而言，一般要求</w:t>
      </w:r>
      <w:r w:rsidRPr="00C31E88">
        <w:rPr>
          <w:szCs w:val="21"/>
        </w:rPr>
        <w:t>C</w:t>
      </w:r>
      <w:r w:rsidRPr="00BE738B">
        <w:rPr>
          <w:szCs w:val="21"/>
          <w:vertAlign w:val="subscript"/>
        </w:rPr>
        <w:t>40</w:t>
      </w:r>
      <w:r w:rsidRPr="00C31E88">
        <w:rPr>
          <w:szCs w:val="21"/>
        </w:rPr>
        <w:t>的绝对值越小越好。</w:t>
      </w:r>
    </w:p>
    <w:p w14:paraId="56EC29A1"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楔度（</w:t>
      </w:r>
      <w:r w:rsidRPr="00C31E88">
        <w:rPr>
          <w:rFonts w:ascii="Times New Roman" w:hAnsi="Times New Roman"/>
          <w:szCs w:val="21"/>
        </w:rPr>
        <w:t>Wedge</w:t>
      </w:r>
      <w:r w:rsidRPr="00C31E88">
        <w:rPr>
          <w:rFonts w:ascii="Times New Roman" w:hAnsi="Times New Roman"/>
          <w:szCs w:val="21"/>
        </w:rPr>
        <w:t>）</w:t>
      </w:r>
    </w:p>
    <w:p w14:paraId="3D05F25C" w14:textId="77777777" w:rsidR="00EE5FD7" w:rsidRPr="00C31E88" w:rsidRDefault="00EE5FD7" w:rsidP="00EE5FD7">
      <w:pPr>
        <w:snapToGrid w:val="0"/>
        <w:ind w:firstLineChars="206" w:firstLine="433"/>
        <w:rPr>
          <w:szCs w:val="21"/>
        </w:rPr>
      </w:pPr>
      <w:r w:rsidRPr="00C31E88">
        <w:rPr>
          <w:szCs w:val="21"/>
        </w:rPr>
        <w:t>楔度也叫楔形，为板带</w:t>
      </w:r>
      <w:r w:rsidRPr="00C31E88">
        <w:t>两侧</w:t>
      </w:r>
      <w:r w:rsidRPr="00C31E88">
        <w:rPr>
          <w:szCs w:val="21"/>
        </w:rPr>
        <w:t>边部标志点厚度的差值：</w:t>
      </w:r>
    </w:p>
    <w:p w14:paraId="282F8A57" w14:textId="77777777" w:rsidR="00EE5FD7" w:rsidRPr="00C31E88" w:rsidRDefault="00EE5FD7" w:rsidP="00EE5FD7">
      <w:pPr>
        <w:ind w:firstLine="476"/>
        <w:jc w:val="right"/>
        <w:textAlignment w:val="center"/>
        <w:rPr>
          <w:szCs w:val="21"/>
        </w:rPr>
      </w:pPr>
      <w:r w:rsidRPr="00C31E88">
        <w:rPr>
          <w:szCs w:val="21"/>
        </w:rPr>
        <w:object w:dxaOrig="1400" w:dyaOrig="360" w14:anchorId="7C5D3459">
          <v:shape id="_x0000_i2314" type="#_x0000_t75" style="width:69.75pt;height:18.75pt" o:ole="">
            <v:imagedata r:id="rId2683" o:title=""/>
          </v:shape>
          <o:OLEObject Type="Embed" ProgID="Equation.3" ShapeID="_x0000_i2314" DrawAspect="Content" ObjectID="_1527665643" r:id="rId2684"/>
        </w:object>
      </w:r>
      <w:r w:rsidRPr="00C31E88">
        <w:rPr>
          <w:szCs w:val="21"/>
        </w:rPr>
        <w:t xml:space="preserve">                        </w:t>
      </w:r>
      <w:r w:rsidRPr="00C31E88">
        <w:rPr>
          <w:szCs w:val="21"/>
        </w:rPr>
        <w:t>（</w:t>
      </w:r>
      <w:r w:rsidRPr="00C31E88">
        <w:rPr>
          <w:szCs w:val="21"/>
        </w:rPr>
        <w:t>8.2</w:t>
      </w:r>
      <w:r w:rsidRPr="00C31E88">
        <w:rPr>
          <w:szCs w:val="21"/>
        </w:rPr>
        <w:t>）</w:t>
      </w:r>
    </w:p>
    <w:p w14:paraId="42DAFA0E"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8.2</w:t>
      </w:r>
      <w:r w:rsidRPr="00C31E88">
        <w:rPr>
          <w:szCs w:val="21"/>
        </w:rPr>
        <w:t>中，</w:t>
      </w:r>
      <w:r w:rsidRPr="00C31E88">
        <w:rPr>
          <w:i/>
          <w:szCs w:val="21"/>
        </w:rPr>
        <w:t>W</w:t>
      </w:r>
      <w:r w:rsidRPr="00C31E88">
        <w:rPr>
          <w:i/>
          <w:szCs w:val="21"/>
          <w:vertAlign w:val="subscript"/>
        </w:rPr>
        <w:t>x</w:t>
      </w:r>
      <w:r w:rsidRPr="00C31E88">
        <w:rPr>
          <w:szCs w:val="21"/>
        </w:rPr>
        <w:t>为板带楔度，单位常为</w:t>
      </w:r>
      <w:r w:rsidRPr="00C31E88">
        <w:rPr>
          <w:szCs w:val="21"/>
        </w:rPr>
        <w:sym w:font="Symbol" w:char="F06D"/>
      </w:r>
      <w:r w:rsidRPr="00C31E88">
        <w:rPr>
          <w:szCs w:val="21"/>
        </w:rPr>
        <w:t>m</w:t>
      </w:r>
      <w:r w:rsidRPr="00C31E88">
        <w:rPr>
          <w:szCs w:val="21"/>
        </w:rPr>
        <w:t>或</w:t>
      </w:r>
      <w:r w:rsidRPr="00C31E88">
        <w:rPr>
          <w:szCs w:val="21"/>
        </w:rPr>
        <w:t>mm</w:t>
      </w:r>
      <w:r w:rsidRPr="00C31E88">
        <w:rPr>
          <w:szCs w:val="21"/>
        </w:rPr>
        <w:t>；</w:t>
      </w:r>
      <w:r w:rsidRPr="00C31E88">
        <w:rPr>
          <w:i/>
          <w:szCs w:val="21"/>
        </w:rPr>
        <w:t>x</w:t>
      </w:r>
      <w:r w:rsidRPr="00C31E88">
        <w:rPr>
          <w:szCs w:val="21"/>
        </w:rPr>
        <w:t>取值不同，对应的楔度定义有</w:t>
      </w:r>
      <w:r w:rsidRPr="00C31E88">
        <w:rPr>
          <w:szCs w:val="21"/>
        </w:rPr>
        <w:t>W</w:t>
      </w:r>
      <w:r w:rsidRPr="00BE738B">
        <w:rPr>
          <w:szCs w:val="21"/>
          <w:vertAlign w:val="subscript"/>
        </w:rPr>
        <w:t>15</w:t>
      </w:r>
      <w:r w:rsidRPr="00C31E88">
        <w:rPr>
          <w:szCs w:val="21"/>
        </w:rPr>
        <w:t>、</w:t>
      </w:r>
      <w:r w:rsidRPr="00C31E88">
        <w:rPr>
          <w:szCs w:val="21"/>
        </w:rPr>
        <w:t>W</w:t>
      </w:r>
      <w:r w:rsidRPr="00BE738B">
        <w:rPr>
          <w:szCs w:val="21"/>
          <w:vertAlign w:val="subscript"/>
        </w:rPr>
        <w:t>25</w:t>
      </w:r>
      <w:r w:rsidRPr="00C31E88">
        <w:rPr>
          <w:szCs w:val="21"/>
        </w:rPr>
        <w:t>、</w:t>
      </w:r>
      <w:r w:rsidRPr="00C31E88">
        <w:rPr>
          <w:szCs w:val="21"/>
        </w:rPr>
        <w:t>W</w:t>
      </w:r>
      <w:r w:rsidRPr="00BE738B">
        <w:rPr>
          <w:szCs w:val="21"/>
          <w:vertAlign w:val="subscript"/>
        </w:rPr>
        <w:t>40</w:t>
      </w:r>
      <w:r w:rsidRPr="00C31E88">
        <w:rPr>
          <w:szCs w:val="21"/>
        </w:rPr>
        <w:t>、</w:t>
      </w:r>
      <w:r w:rsidRPr="00C31E88">
        <w:rPr>
          <w:szCs w:val="21"/>
        </w:rPr>
        <w:t>W</w:t>
      </w:r>
      <w:r w:rsidRPr="00BE738B">
        <w:rPr>
          <w:szCs w:val="21"/>
          <w:vertAlign w:val="subscript"/>
        </w:rPr>
        <w:t>100</w:t>
      </w:r>
      <w:r w:rsidRPr="00C31E88">
        <w:rPr>
          <w:szCs w:val="21"/>
        </w:rPr>
        <w:t>等。</w:t>
      </w:r>
    </w:p>
    <w:p w14:paraId="65B7CBBE" w14:textId="77777777" w:rsidR="00EE5FD7" w:rsidRPr="00C31E88" w:rsidRDefault="00EE5FD7" w:rsidP="00EE5FD7">
      <w:pPr>
        <w:snapToGrid w:val="0"/>
        <w:ind w:firstLineChars="206" w:firstLine="433"/>
        <w:rPr>
          <w:szCs w:val="21"/>
        </w:rPr>
      </w:pPr>
      <w:r w:rsidRPr="00C31E88">
        <w:rPr>
          <w:szCs w:val="21"/>
        </w:rPr>
        <w:t>楔度反映板带横截面形状宽度方向的对称性，实际生产中常以</w:t>
      </w:r>
      <w:r w:rsidRPr="00C31E88">
        <w:rPr>
          <w:szCs w:val="21"/>
        </w:rPr>
        <w:t>W</w:t>
      </w:r>
      <w:r w:rsidRPr="00D73546">
        <w:rPr>
          <w:szCs w:val="21"/>
          <w:vertAlign w:val="subscript"/>
        </w:rPr>
        <w:t>25</w:t>
      </w:r>
      <w:r w:rsidRPr="00C31E88">
        <w:rPr>
          <w:szCs w:val="21"/>
        </w:rPr>
        <w:t>或</w:t>
      </w:r>
      <w:r w:rsidRPr="00C31E88">
        <w:rPr>
          <w:szCs w:val="21"/>
        </w:rPr>
        <w:t>W</w:t>
      </w:r>
      <w:r w:rsidRPr="00BE738B">
        <w:rPr>
          <w:szCs w:val="21"/>
          <w:vertAlign w:val="subscript"/>
        </w:rPr>
        <w:t>40</w:t>
      </w:r>
      <w:r w:rsidRPr="00C31E88">
        <w:rPr>
          <w:szCs w:val="21"/>
        </w:rPr>
        <w:t>作为控制目标。对于</w:t>
      </w:r>
      <w:r w:rsidRPr="00C31E88">
        <w:t>热轧</w:t>
      </w:r>
      <w:r w:rsidRPr="00C31E88">
        <w:rPr>
          <w:szCs w:val="21"/>
        </w:rPr>
        <w:t>及冷轧后的板带，一般都要求楔度的绝对值越小越好。</w:t>
      </w:r>
      <w:r w:rsidRPr="00C31E88">
        <w:rPr>
          <w:szCs w:val="21"/>
        </w:rPr>
        <w:t xml:space="preserve"> </w:t>
      </w:r>
    </w:p>
    <w:p w14:paraId="57101E00"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边降（</w:t>
      </w:r>
      <w:r w:rsidRPr="00C31E88">
        <w:rPr>
          <w:rFonts w:ascii="Times New Roman" w:hAnsi="Times New Roman"/>
          <w:szCs w:val="21"/>
        </w:rPr>
        <w:t>Edge Drop</w:t>
      </w:r>
      <w:r w:rsidRPr="00C31E88">
        <w:rPr>
          <w:rFonts w:ascii="Times New Roman" w:hAnsi="Times New Roman"/>
          <w:szCs w:val="21"/>
        </w:rPr>
        <w:t>）</w:t>
      </w:r>
    </w:p>
    <w:p w14:paraId="205BC802" w14:textId="77777777" w:rsidR="00EE5FD7" w:rsidRPr="00C31E88" w:rsidRDefault="00EE5FD7" w:rsidP="00EE5FD7">
      <w:pPr>
        <w:snapToGrid w:val="0"/>
        <w:ind w:firstLineChars="206" w:firstLine="433"/>
        <w:rPr>
          <w:szCs w:val="21"/>
        </w:rPr>
      </w:pPr>
      <w:r w:rsidRPr="00C31E88">
        <w:rPr>
          <w:szCs w:val="21"/>
        </w:rPr>
        <w:t>边降也叫</w:t>
      </w:r>
      <w:r>
        <w:rPr>
          <w:szCs w:val="21"/>
        </w:rPr>
        <w:t>边部减薄，为板带边部两标志点处厚度的差值。考虑到实际轧制过程中</w:t>
      </w:r>
      <w:r w:rsidRPr="00C31E88">
        <w:rPr>
          <w:szCs w:val="21"/>
        </w:rPr>
        <w:t>板带操作侧与传动侧边降会不同，为此，两侧边降分别进行计算：</w:t>
      </w:r>
    </w:p>
    <w:p w14:paraId="7C14BEAD" w14:textId="77777777" w:rsidR="00EE5FD7" w:rsidRPr="00C31E88" w:rsidRDefault="00EE5FD7" w:rsidP="00EE5FD7">
      <w:pPr>
        <w:ind w:firstLine="476"/>
        <w:jc w:val="right"/>
        <w:rPr>
          <w:szCs w:val="21"/>
        </w:rPr>
      </w:pPr>
      <w:r w:rsidRPr="00C31E88">
        <w:rPr>
          <w:position w:val="-12"/>
          <w:szCs w:val="21"/>
        </w:rPr>
        <w:object w:dxaOrig="1740" w:dyaOrig="360" w14:anchorId="1EAE331E">
          <v:shape id="_x0000_i2315" type="#_x0000_t75" style="width:87pt;height:18.75pt" o:ole="">
            <v:imagedata r:id="rId2685" o:title=""/>
          </v:shape>
          <o:OLEObject Type="Embed" ProgID="Equation.DSMT4" ShapeID="_x0000_i2315" DrawAspect="Content" ObjectID="_1527665644" r:id="rId2686"/>
        </w:object>
      </w:r>
      <w:r w:rsidRPr="00C31E88">
        <w:rPr>
          <w:szCs w:val="21"/>
        </w:rPr>
        <w:t xml:space="preserve">                        </w:t>
      </w:r>
      <w:r w:rsidRPr="00C31E88">
        <w:rPr>
          <w:szCs w:val="21"/>
        </w:rPr>
        <w:t>（</w:t>
      </w:r>
      <w:r w:rsidRPr="00C31E88">
        <w:rPr>
          <w:szCs w:val="21"/>
        </w:rPr>
        <w:t>8.3</w:t>
      </w:r>
      <w:r w:rsidRPr="00C31E88">
        <w:rPr>
          <w:szCs w:val="21"/>
        </w:rPr>
        <w:t>）</w:t>
      </w:r>
    </w:p>
    <w:p w14:paraId="42E3FDC4" w14:textId="77777777" w:rsidR="00EE5FD7" w:rsidRPr="00C31E88" w:rsidRDefault="00EE5FD7" w:rsidP="00EE5FD7">
      <w:pPr>
        <w:ind w:firstLine="476"/>
        <w:jc w:val="right"/>
        <w:rPr>
          <w:szCs w:val="21"/>
        </w:rPr>
      </w:pPr>
      <w:r w:rsidRPr="00C31E88">
        <w:rPr>
          <w:position w:val="-12"/>
          <w:szCs w:val="21"/>
        </w:rPr>
        <w:object w:dxaOrig="1680" w:dyaOrig="360" w14:anchorId="1BEBD83F">
          <v:shape id="_x0000_i2316" type="#_x0000_t75" style="width:84pt;height:18.75pt" o:ole="">
            <v:imagedata r:id="rId2687" o:title=""/>
          </v:shape>
          <o:OLEObject Type="Embed" ProgID="Equation.DSMT4" ShapeID="_x0000_i2316" DrawAspect="Content" ObjectID="_1527665645" r:id="rId2688"/>
        </w:object>
      </w:r>
      <w:r w:rsidRPr="00C31E88">
        <w:rPr>
          <w:szCs w:val="21"/>
        </w:rPr>
        <w:t xml:space="preserve">                        </w:t>
      </w:r>
      <w:r w:rsidRPr="00C31E88">
        <w:rPr>
          <w:szCs w:val="21"/>
        </w:rPr>
        <w:t>（</w:t>
      </w:r>
      <w:r w:rsidRPr="00C31E88">
        <w:rPr>
          <w:szCs w:val="21"/>
        </w:rPr>
        <w:t>8.4</w:t>
      </w:r>
      <w:r w:rsidRPr="00C31E88">
        <w:rPr>
          <w:szCs w:val="21"/>
        </w:rPr>
        <w:t>）</w:t>
      </w:r>
    </w:p>
    <w:p w14:paraId="3F8B190D"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8.3</w:t>
      </w:r>
      <w:r>
        <w:rPr>
          <w:rFonts w:hint="eastAsia"/>
          <w:szCs w:val="21"/>
        </w:rPr>
        <w:t>、</w:t>
      </w:r>
      <w:r>
        <w:rPr>
          <w:rFonts w:hint="eastAsia"/>
          <w:szCs w:val="21"/>
        </w:rPr>
        <w:t>8.4</w:t>
      </w:r>
      <w:r w:rsidRPr="00C31E88">
        <w:rPr>
          <w:szCs w:val="21"/>
        </w:rPr>
        <w:t>中，</w:t>
      </w:r>
      <w:r w:rsidRPr="00C31E88">
        <w:rPr>
          <w:i/>
          <w:szCs w:val="21"/>
        </w:rPr>
        <w:t>E</w:t>
      </w:r>
      <w:r w:rsidRPr="00C31E88">
        <w:rPr>
          <w:szCs w:val="21"/>
          <w:vertAlign w:val="subscript"/>
        </w:rPr>
        <w:t>dW</w:t>
      </w:r>
      <w:r w:rsidRPr="00C31E88">
        <w:rPr>
          <w:szCs w:val="21"/>
        </w:rPr>
        <w:t>、</w:t>
      </w:r>
      <w:r w:rsidRPr="00C31E88">
        <w:rPr>
          <w:i/>
          <w:szCs w:val="21"/>
        </w:rPr>
        <w:t>E</w:t>
      </w:r>
      <w:r w:rsidRPr="00C31E88">
        <w:rPr>
          <w:szCs w:val="21"/>
          <w:vertAlign w:val="subscript"/>
        </w:rPr>
        <w:t>dD</w:t>
      </w:r>
      <w:r w:rsidRPr="00C31E88">
        <w:rPr>
          <w:color w:val="000000"/>
          <w:szCs w:val="21"/>
        </w:rPr>
        <w:t>分别</w:t>
      </w:r>
      <w:r w:rsidRPr="00C31E88">
        <w:rPr>
          <w:szCs w:val="21"/>
        </w:rPr>
        <w:t>为板带操作侧和传动侧边降，单位常为</w:t>
      </w:r>
      <w:r w:rsidRPr="00C31E88">
        <w:rPr>
          <w:szCs w:val="21"/>
        </w:rPr>
        <w:sym w:font="Symbol" w:char="F06D"/>
      </w:r>
      <w:r w:rsidRPr="00C31E88">
        <w:rPr>
          <w:szCs w:val="21"/>
        </w:rPr>
        <w:t>m</w:t>
      </w:r>
      <w:r w:rsidRPr="00C31E88">
        <w:rPr>
          <w:szCs w:val="21"/>
        </w:rPr>
        <w:t>或</w:t>
      </w:r>
      <w:r w:rsidRPr="00C31E88">
        <w:rPr>
          <w:szCs w:val="21"/>
        </w:rPr>
        <w:t>mm</w:t>
      </w:r>
      <w:r w:rsidRPr="00C31E88">
        <w:rPr>
          <w:szCs w:val="21"/>
        </w:rPr>
        <w:t>；</w:t>
      </w:r>
      <w:r w:rsidRPr="00C31E88">
        <w:rPr>
          <w:i/>
          <w:szCs w:val="21"/>
        </w:rPr>
        <w:t>h</w:t>
      </w:r>
      <w:r w:rsidRPr="00C31E88">
        <w:rPr>
          <w:szCs w:val="21"/>
          <w:vertAlign w:val="subscript"/>
        </w:rPr>
        <w:t>e1W</w:t>
      </w:r>
      <w:r w:rsidRPr="00C31E88">
        <w:rPr>
          <w:szCs w:val="21"/>
        </w:rPr>
        <w:t>、</w:t>
      </w:r>
      <w:r w:rsidRPr="00C31E88">
        <w:rPr>
          <w:i/>
          <w:szCs w:val="21"/>
        </w:rPr>
        <w:t>h</w:t>
      </w:r>
      <w:r w:rsidRPr="00C31E88">
        <w:rPr>
          <w:szCs w:val="21"/>
          <w:vertAlign w:val="subscript"/>
        </w:rPr>
        <w:t>e1D</w:t>
      </w:r>
      <w:r w:rsidRPr="00C31E88">
        <w:rPr>
          <w:szCs w:val="21"/>
        </w:rPr>
        <w:t>分别为操作侧和传动侧距边缘</w:t>
      </w:r>
      <w:r w:rsidRPr="00C31E88">
        <w:rPr>
          <w:i/>
          <w:szCs w:val="21"/>
        </w:rPr>
        <w:t>e</w:t>
      </w:r>
      <w:r w:rsidRPr="00C31E88">
        <w:rPr>
          <w:szCs w:val="21"/>
          <w:vertAlign w:val="subscript"/>
        </w:rPr>
        <w:t>1</w:t>
      </w:r>
      <w:r w:rsidRPr="00C31E88">
        <w:rPr>
          <w:szCs w:val="21"/>
        </w:rPr>
        <w:t>处板带厚度；</w:t>
      </w:r>
      <w:r w:rsidRPr="00C31E88">
        <w:rPr>
          <w:i/>
          <w:szCs w:val="21"/>
        </w:rPr>
        <w:t>h</w:t>
      </w:r>
      <w:r w:rsidRPr="00C31E88">
        <w:rPr>
          <w:szCs w:val="21"/>
          <w:vertAlign w:val="subscript"/>
        </w:rPr>
        <w:t>e2W</w:t>
      </w:r>
      <w:r w:rsidRPr="00C31E88">
        <w:rPr>
          <w:szCs w:val="21"/>
        </w:rPr>
        <w:t>、</w:t>
      </w:r>
      <w:r w:rsidRPr="00C31E88">
        <w:rPr>
          <w:i/>
          <w:szCs w:val="21"/>
        </w:rPr>
        <w:t>h</w:t>
      </w:r>
      <w:r w:rsidRPr="00C31E88">
        <w:rPr>
          <w:szCs w:val="21"/>
          <w:vertAlign w:val="subscript"/>
        </w:rPr>
        <w:t>e2D</w:t>
      </w:r>
      <w:r w:rsidRPr="00C31E88">
        <w:rPr>
          <w:szCs w:val="21"/>
        </w:rPr>
        <w:t>分别为操作侧和传动侧距边缘</w:t>
      </w:r>
      <w:r w:rsidRPr="00C31E88">
        <w:rPr>
          <w:i/>
          <w:szCs w:val="21"/>
        </w:rPr>
        <w:t>e</w:t>
      </w:r>
      <w:r w:rsidRPr="00C31E88">
        <w:rPr>
          <w:szCs w:val="21"/>
          <w:vertAlign w:val="subscript"/>
        </w:rPr>
        <w:t>2</w:t>
      </w:r>
      <w:r w:rsidRPr="00C31E88">
        <w:rPr>
          <w:szCs w:val="21"/>
        </w:rPr>
        <w:t>处板带厚度；在实际生产过程中，</w:t>
      </w:r>
      <w:r w:rsidRPr="00C31E88">
        <w:rPr>
          <w:i/>
          <w:szCs w:val="21"/>
        </w:rPr>
        <w:t>e</w:t>
      </w:r>
      <w:r w:rsidRPr="00C31E88">
        <w:rPr>
          <w:szCs w:val="21"/>
          <w:vertAlign w:val="subscript"/>
        </w:rPr>
        <w:t>1</w:t>
      </w:r>
      <w:r w:rsidRPr="00C31E88">
        <w:rPr>
          <w:szCs w:val="21"/>
        </w:rPr>
        <w:t>一般取</w:t>
      </w:r>
      <w:r w:rsidRPr="00C31E88">
        <w:rPr>
          <w:szCs w:val="21"/>
        </w:rPr>
        <w:t>100mm</w:t>
      </w:r>
      <w:r w:rsidRPr="00C31E88">
        <w:rPr>
          <w:szCs w:val="21"/>
        </w:rPr>
        <w:t>，</w:t>
      </w:r>
      <w:r w:rsidRPr="00C31E88">
        <w:rPr>
          <w:i/>
          <w:szCs w:val="21"/>
        </w:rPr>
        <w:t>e</w:t>
      </w:r>
      <w:r w:rsidRPr="00C31E88">
        <w:rPr>
          <w:szCs w:val="21"/>
          <w:vertAlign w:val="subscript"/>
        </w:rPr>
        <w:t>2</w:t>
      </w:r>
      <w:r w:rsidRPr="00C31E88">
        <w:rPr>
          <w:szCs w:val="21"/>
        </w:rPr>
        <w:t>取</w:t>
      </w:r>
      <w:r w:rsidRPr="00C31E88">
        <w:rPr>
          <w:szCs w:val="21"/>
        </w:rPr>
        <w:t>15mm</w:t>
      </w:r>
      <w:r w:rsidRPr="00C31E88">
        <w:rPr>
          <w:szCs w:val="21"/>
        </w:rPr>
        <w:t>或</w:t>
      </w:r>
      <w:r w:rsidRPr="00C31E88">
        <w:rPr>
          <w:szCs w:val="21"/>
        </w:rPr>
        <w:t>5mm</w:t>
      </w:r>
      <w:r>
        <w:rPr>
          <w:rFonts w:hint="eastAsia"/>
          <w:szCs w:val="21"/>
        </w:rPr>
        <w:t>；也有将</w:t>
      </w:r>
      <w:r w:rsidRPr="009A094A">
        <w:rPr>
          <w:rFonts w:hint="eastAsia"/>
          <w:i/>
          <w:szCs w:val="21"/>
        </w:rPr>
        <w:t>e</w:t>
      </w:r>
      <w:r w:rsidRPr="009A094A">
        <w:rPr>
          <w:rFonts w:hint="eastAsia"/>
          <w:szCs w:val="21"/>
          <w:vertAlign w:val="subscript"/>
        </w:rPr>
        <w:t>1</w:t>
      </w:r>
      <w:r>
        <w:rPr>
          <w:rFonts w:hint="eastAsia"/>
          <w:szCs w:val="21"/>
        </w:rPr>
        <w:t>取</w:t>
      </w:r>
      <w:r>
        <w:rPr>
          <w:rFonts w:hint="eastAsia"/>
          <w:szCs w:val="21"/>
        </w:rPr>
        <w:t>45mm</w:t>
      </w:r>
      <w:r>
        <w:rPr>
          <w:rFonts w:hint="eastAsia"/>
          <w:szCs w:val="21"/>
        </w:rPr>
        <w:t>，</w:t>
      </w:r>
      <w:r w:rsidRPr="009A094A">
        <w:rPr>
          <w:rFonts w:hint="eastAsia"/>
          <w:i/>
          <w:szCs w:val="21"/>
        </w:rPr>
        <w:t>e</w:t>
      </w:r>
      <w:r w:rsidRPr="009A094A">
        <w:rPr>
          <w:rFonts w:hint="eastAsia"/>
          <w:szCs w:val="21"/>
          <w:vertAlign w:val="subscript"/>
        </w:rPr>
        <w:t>2</w:t>
      </w:r>
      <w:r>
        <w:rPr>
          <w:rFonts w:hint="eastAsia"/>
          <w:szCs w:val="21"/>
        </w:rPr>
        <w:t>取</w:t>
      </w:r>
      <w:r>
        <w:rPr>
          <w:rFonts w:hint="eastAsia"/>
          <w:szCs w:val="21"/>
        </w:rPr>
        <w:t>15mm</w:t>
      </w:r>
      <w:r>
        <w:rPr>
          <w:rFonts w:hint="eastAsia"/>
          <w:szCs w:val="21"/>
        </w:rPr>
        <w:t>。</w:t>
      </w:r>
    </w:p>
    <w:p w14:paraId="564CE130" w14:textId="77777777" w:rsidR="00EE5FD7" w:rsidRPr="00C31E88" w:rsidRDefault="00EE5FD7" w:rsidP="00EE5FD7">
      <w:pPr>
        <w:snapToGrid w:val="0"/>
        <w:ind w:firstLineChars="206" w:firstLine="433"/>
        <w:rPr>
          <w:szCs w:val="21"/>
        </w:rPr>
      </w:pPr>
      <w:r w:rsidRPr="00C31E88">
        <w:rPr>
          <w:szCs w:val="21"/>
        </w:rPr>
        <w:t>边降反映板带边部</w:t>
      </w:r>
      <w:r w:rsidRPr="00C31E88">
        <w:rPr>
          <w:color w:val="000000"/>
          <w:szCs w:val="21"/>
        </w:rPr>
        <w:t>局部</w:t>
      </w:r>
      <w:r w:rsidRPr="00C31E88">
        <w:rPr>
          <w:szCs w:val="21"/>
        </w:rPr>
        <w:t>区域厚度的变化情况。由于边降直接影响到边部切边量的大小，与成材率</w:t>
      </w:r>
      <w:r w:rsidRPr="00C31E88">
        <w:t>密切相关</w:t>
      </w:r>
      <w:r w:rsidRPr="00C31E88">
        <w:rPr>
          <w:szCs w:val="21"/>
        </w:rPr>
        <w:t>，为此，边降作为评价板带横截面形状的指标越来越受到重视，尤其是对于某些特殊品种的产品，如硅钢，对边降的控制会提出明确的要求。</w:t>
      </w:r>
    </w:p>
    <w:p w14:paraId="5E67C3A1"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局部高点（</w:t>
      </w:r>
      <w:r w:rsidRPr="00C31E88">
        <w:rPr>
          <w:rFonts w:ascii="Times New Roman" w:hAnsi="Times New Roman"/>
          <w:szCs w:val="21"/>
        </w:rPr>
        <w:t xml:space="preserve">Local High-spot </w:t>
      </w:r>
      <w:r w:rsidRPr="00C31E88">
        <w:rPr>
          <w:rFonts w:ascii="Times New Roman" w:hAnsi="Times New Roman"/>
          <w:szCs w:val="21"/>
        </w:rPr>
        <w:t>或</w:t>
      </w:r>
      <w:r w:rsidRPr="00C31E88">
        <w:rPr>
          <w:rFonts w:ascii="Times New Roman" w:hAnsi="Times New Roman"/>
          <w:szCs w:val="21"/>
        </w:rPr>
        <w:t xml:space="preserve"> Ridge</w:t>
      </w:r>
      <w:r w:rsidRPr="00C31E88">
        <w:rPr>
          <w:rFonts w:ascii="Times New Roman" w:hAnsi="Times New Roman"/>
          <w:szCs w:val="21"/>
        </w:rPr>
        <w:t>）</w:t>
      </w:r>
    </w:p>
    <w:p w14:paraId="4DC8E57C" w14:textId="77777777" w:rsidR="00EE5FD7" w:rsidRPr="00C31E88" w:rsidRDefault="00EE5FD7" w:rsidP="00EE5FD7">
      <w:pPr>
        <w:snapToGrid w:val="0"/>
        <w:ind w:firstLineChars="206" w:firstLine="433"/>
        <w:rPr>
          <w:szCs w:val="21"/>
        </w:rPr>
      </w:pPr>
      <w:r w:rsidRPr="00C31E88">
        <w:rPr>
          <w:szCs w:val="21"/>
        </w:rPr>
        <w:t>在板带</w:t>
      </w:r>
      <w:r w:rsidRPr="00C31E88">
        <w:t>横截面</w:t>
      </w:r>
      <w:r w:rsidRPr="00C31E88">
        <w:rPr>
          <w:szCs w:val="21"/>
        </w:rPr>
        <w:t>中，</w:t>
      </w:r>
      <w:r w:rsidRPr="00C31E88">
        <w:rPr>
          <w:color w:val="000000"/>
          <w:szCs w:val="21"/>
        </w:rPr>
        <w:t>局部高</w:t>
      </w:r>
      <w:r w:rsidRPr="00C31E88">
        <w:rPr>
          <w:szCs w:val="21"/>
        </w:rPr>
        <w:t>点是用来描述局部增厚量的参数，而局部低点是用来描述局部减薄量的参数。定量地讲，局部高点和局部低点是指在板带局部截面内测得的超出或者低于板带名义厚度的偏差值，其范围限定在宽度为</w:t>
      </w:r>
      <w:r w:rsidRPr="00C31E88">
        <w:rPr>
          <w:i/>
          <w:szCs w:val="21"/>
        </w:rPr>
        <w:t>b</w:t>
      </w:r>
      <w:r w:rsidRPr="00C31E88">
        <w:rPr>
          <w:szCs w:val="21"/>
          <w:vertAlign w:val="subscript"/>
        </w:rPr>
        <w:t>r</w:t>
      </w:r>
      <w:r w:rsidRPr="00C31E88">
        <w:rPr>
          <w:szCs w:val="21"/>
        </w:rPr>
        <w:t>、高度为</w:t>
      </w:r>
      <w:r w:rsidRPr="00C31E88">
        <w:rPr>
          <w:i/>
          <w:szCs w:val="21"/>
        </w:rPr>
        <w:t>h</w:t>
      </w:r>
      <w:r w:rsidRPr="00C31E88">
        <w:rPr>
          <w:szCs w:val="21"/>
          <w:vertAlign w:val="subscript"/>
        </w:rPr>
        <w:t>r</w:t>
      </w:r>
      <w:r w:rsidRPr="00C31E88">
        <w:rPr>
          <w:szCs w:val="21"/>
        </w:rPr>
        <w:t>的区域内。在实际评价中，</w:t>
      </w:r>
      <w:r w:rsidRPr="00C31E88">
        <w:rPr>
          <w:i/>
          <w:szCs w:val="21"/>
        </w:rPr>
        <w:t>b</w:t>
      </w:r>
      <w:r w:rsidRPr="00C31E88">
        <w:rPr>
          <w:szCs w:val="21"/>
          <w:vertAlign w:val="subscript"/>
        </w:rPr>
        <w:t>r</w:t>
      </w:r>
      <w:r w:rsidRPr="00C31E88">
        <w:rPr>
          <w:szCs w:val="21"/>
        </w:rPr>
        <w:t>一般取</w:t>
      </w:r>
      <w:r w:rsidRPr="00C31E88">
        <w:rPr>
          <w:szCs w:val="21"/>
        </w:rPr>
        <w:t>100mm</w:t>
      </w:r>
      <w:r w:rsidRPr="00C31E88">
        <w:rPr>
          <w:szCs w:val="21"/>
        </w:rPr>
        <w:t>，</w:t>
      </w:r>
      <w:r w:rsidRPr="00C31E88">
        <w:rPr>
          <w:i/>
          <w:szCs w:val="21"/>
        </w:rPr>
        <w:t>h</w:t>
      </w:r>
      <w:r w:rsidRPr="00C31E88">
        <w:rPr>
          <w:szCs w:val="21"/>
          <w:vertAlign w:val="subscript"/>
        </w:rPr>
        <w:t>r</w:t>
      </w:r>
      <w:r w:rsidRPr="00C31E88">
        <w:rPr>
          <w:szCs w:val="21"/>
        </w:rPr>
        <w:t>一般规定不能超过</w:t>
      </w:r>
      <w:r w:rsidRPr="00C31E88">
        <w:rPr>
          <w:szCs w:val="21"/>
        </w:rPr>
        <w:t>10</w:t>
      </w:r>
      <w:r w:rsidRPr="00C31E88">
        <w:rPr>
          <w:szCs w:val="21"/>
        </w:rPr>
        <w:t>～</w:t>
      </w:r>
      <w:r w:rsidRPr="00C31E88">
        <w:rPr>
          <w:szCs w:val="21"/>
        </w:rPr>
        <w:t>15</w:t>
      </w:r>
      <w:r w:rsidRPr="00C31E88">
        <w:rPr>
          <w:szCs w:val="21"/>
        </w:rPr>
        <w:sym w:font="Symbol" w:char="F06D"/>
      </w:r>
      <w:r w:rsidRPr="00C31E88">
        <w:rPr>
          <w:szCs w:val="21"/>
        </w:rPr>
        <w:t>m</w:t>
      </w:r>
      <w:r w:rsidRPr="00C31E88">
        <w:rPr>
          <w:szCs w:val="21"/>
        </w:rPr>
        <w:t>。</w:t>
      </w:r>
    </w:p>
    <w:p w14:paraId="2F189266" w14:textId="77777777" w:rsidR="00EE5FD7" w:rsidRPr="00C31E88" w:rsidRDefault="00EE5FD7" w:rsidP="00EE5FD7">
      <w:pPr>
        <w:snapToGrid w:val="0"/>
        <w:ind w:firstLineChars="206" w:firstLine="433"/>
        <w:rPr>
          <w:szCs w:val="21"/>
        </w:rPr>
      </w:pPr>
      <w:r w:rsidRPr="00C31E88">
        <w:rPr>
          <w:szCs w:val="21"/>
        </w:rPr>
        <w:t>实际生产中由于轧辊磨损、板带冷却不均匀等原因，板带横截面上出现局部高点的可能性更大，且局部高点更</w:t>
      </w:r>
      <w:r w:rsidRPr="00C31E88">
        <w:rPr>
          <w:color w:val="000000"/>
          <w:szCs w:val="21"/>
        </w:rPr>
        <w:t>不利于</w:t>
      </w:r>
      <w:r w:rsidRPr="00C31E88">
        <w:rPr>
          <w:szCs w:val="21"/>
        </w:rPr>
        <w:t>下游冷轧及后处理工序产品的质量控制，为此，常用局部高点作为局部高点和局部低点的统称。</w:t>
      </w:r>
    </w:p>
    <w:p w14:paraId="5CB5306A" w14:textId="77777777" w:rsidR="00EE5FD7" w:rsidRPr="00C31E88" w:rsidRDefault="00EE5FD7" w:rsidP="00EE5FD7">
      <w:pPr>
        <w:snapToGrid w:val="0"/>
        <w:ind w:firstLineChars="206" w:firstLine="433"/>
        <w:rPr>
          <w:szCs w:val="21"/>
        </w:rPr>
      </w:pPr>
      <w:r w:rsidRPr="00C31E88">
        <w:rPr>
          <w:szCs w:val="21"/>
        </w:rPr>
        <w:t>由于局部高点会造成</w:t>
      </w:r>
      <w:r w:rsidRPr="00C31E88">
        <w:rPr>
          <w:color w:val="000000"/>
          <w:szCs w:val="21"/>
        </w:rPr>
        <w:t>冷轧</w:t>
      </w:r>
      <w:r w:rsidRPr="00C31E88">
        <w:rPr>
          <w:szCs w:val="21"/>
        </w:rPr>
        <w:t>过程出现局部浪形或板带在卷取过程中出现起筋，严重影响板带外观</w:t>
      </w:r>
      <w:r w:rsidRPr="00C31E88">
        <w:t>质量</w:t>
      </w:r>
      <w:r w:rsidRPr="00C31E88">
        <w:rPr>
          <w:szCs w:val="21"/>
        </w:rPr>
        <w:t>和产品性能，局部高点是近年来生产汽车板、家电板及硅钢等高附加值产品</w:t>
      </w:r>
      <w:r>
        <w:rPr>
          <w:rFonts w:hint="eastAsia"/>
          <w:szCs w:val="21"/>
        </w:rPr>
        <w:t>中需要</w:t>
      </w:r>
      <w:r w:rsidRPr="00C31E88">
        <w:rPr>
          <w:szCs w:val="21"/>
        </w:rPr>
        <w:t>特别关注的指标，要求实现热轧、冷轧、镀锌、退火及平整等多工序的综合控制。</w:t>
      </w:r>
    </w:p>
    <w:p w14:paraId="2E0F38C9" w14:textId="77777777" w:rsidR="00EE5FD7" w:rsidRPr="00A03C05" w:rsidRDefault="00EE5FD7" w:rsidP="00EE5FD7">
      <w:pPr>
        <w:pStyle w:val="30"/>
        <w:tabs>
          <w:tab w:val="clear" w:pos="720"/>
          <w:tab w:val="num" w:pos="0"/>
        </w:tabs>
        <w:rPr>
          <w:sz w:val="22"/>
        </w:rPr>
      </w:pPr>
      <w:bookmarkStart w:id="6741" w:name="_Toc453423682"/>
      <w:r w:rsidRPr="00A03C05">
        <w:rPr>
          <w:sz w:val="22"/>
        </w:rPr>
        <w:t>平坦度</w:t>
      </w:r>
      <w:bookmarkEnd w:id="6741"/>
    </w:p>
    <w:p w14:paraId="19024E8A" w14:textId="77777777" w:rsidR="00EE5FD7" w:rsidRPr="00C31E88" w:rsidRDefault="00EE5FD7" w:rsidP="00EE5FD7">
      <w:pPr>
        <w:snapToGrid w:val="0"/>
        <w:ind w:firstLineChars="206" w:firstLine="433"/>
        <w:rPr>
          <w:szCs w:val="21"/>
        </w:rPr>
      </w:pPr>
      <w:r w:rsidRPr="00C31E88">
        <w:rPr>
          <w:szCs w:val="21"/>
        </w:rPr>
        <w:t>平坦度也叫平直度，俗称浪形。平坦度是描述板带纵向纤维</w:t>
      </w:r>
      <w:r w:rsidRPr="00BF7113">
        <w:rPr>
          <w:rFonts w:hint="eastAsia"/>
          <w:szCs w:val="21"/>
        </w:rPr>
        <w:t>在</w:t>
      </w:r>
      <w:r w:rsidRPr="00BF7113">
        <w:rPr>
          <w:szCs w:val="21"/>
        </w:rPr>
        <w:t>宽度方向上</w:t>
      </w:r>
      <w:r w:rsidRPr="00C31E88">
        <w:rPr>
          <w:szCs w:val="21"/>
        </w:rPr>
        <w:t>延伸不均的指标，其内在的原因是因为板带在生产过程中宽度方向各点压延、冷却、相变等不均产生的残余内应力分布不均所致。根据残余内应力的分布及大小，平坦度可分为：</w:t>
      </w:r>
    </w:p>
    <w:p w14:paraId="088BBD9B" w14:textId="77777777" w:rsidR="00EE5FD7" w:rsidRPr="00C31E88" w:rsidRDefault="00EE5FD7" w:rsidP="00EE5FD7">
      <w:pPr>
        <w:snapToGrid w:val="0"/>
        <w:ind w:firstLineChars="206" w:firstLine="433"/>
        <w:rPr>
          <w:szCs w:val="21"/>
        </w:rPr>
      </w:pPr>
      <w:r w:rsidRPr="00C31E88">
        <w:rPr>
          <w:szCs w:val="21"/>
        </w:rPr>
        <w:lastRenderedPageBreak/>
        <w:t>1</w:t>
      </w:r>
      <w:r w:rsidRPr="00C31E88">
        <w:rPr>
          <w:szCs w:val="21"/>
        </w:rPr>
        <w:t>）理想的平坦度：板带宽度方向残余内应力分布均匀或无残余内应力；</w:t>
      </w:r>
    </w:p>
    <w:p w14:paraId="73F5A2FF" w14:textId="77777777" w:rsidR="00EE5FD7" w:rsidRPr="00C31E88" w:rsidRDefault="00EE5FD7" w:rsidP="00EE5FD7">
      <w:pPr>
        <w:snapToGrid w:val="0"/>
        <w:ind w:firstLineChars="206" w:firstLine="433"/>
        <w:rPr>
          <w:szCs w:val="21"/>
        </w:rPr>
      </w:pPr>
      <w:r w:rsidRPr="00C31E88">
        <w:rPr>
          <w:szCs w:val="21"/>
        </w:rPr>
        <w:t>2</w:t>
      </w:r>
      <w:r w:rsidRPr="00C31E88">
        <w:rPr>
          <w:szCs w:val="21"/>
        </w:rPr>
        <w:t>）潜在（隐性）的</w:t>
      </w:r>
      <w:r w:rsidRPr="00C31E88">
        <w:rPr>
          <w:color w:val="000000"/>
          <w:szCs w:val="21"/>
        </w:rPr>
        <w:t>平坦</w:t>
      </w:r>
      <w:r w:rsidRPr="00C31E88">
        <w:rPr>
          <w:szCs w:val="21"/>
        </w:rPr>
        <w:t>度缺陷：板带宽度方向残余内应力分布不均匀，且残余内应力未超过屈曲失稳极限值，无外部张力作用时仍然平坦，无可见浪形，但纵切分条后会出现可见浪形或各条长度不一致。</w:t>
      </w:r>
    </w:p>
    <w:p w14:paraId="317AF99D" w14:textId="77777777" w:rsidR="00EE5FD7" w:rsidRPr="00C31E88" w:rsidRDefault="00EE5FD7" w:rsidP="00EE5FD7">
      <w:pPr>
        <w:snapToGrid w:val="0"/>
        <w:ind w:firstLineChars="206" w:firstLine="433"/>
        <w:rPr>
          <w:szCs w:val="21"/>
        </w:rPr>
      </w:pPr>
      <w:r w:rsidRPr="00C31E88">
        <w:rPr>
          <w:szCs w:val="21"/>
        </w:rPr>
        <w:t>3</w:t>
      </w:r>
      <w:r w:rsidRPr="00C31E88">
        <w:rPr>
          <w:szCs w:val="21"/>
        </w:rPr>
        <w:t>）表观（显性）的平坦度缺陷：板带宽度方向残余内应力分布不均匀，且残余内应力超过屈曲失稳极限值，有外部张力作用时有时可转化为隐性的，无外部张力作用时有可见浪形，纵切分条后各条长度不一致。</w:t>
      </w:r>
    </w:p>
    <w:p w14:paraId="55C6C1F1" w14:textId="77777777" w:rsidR="00EE5FD7" w:rsidRPr="00C31E88" w:rsidRDefault="00EE5FD7" w:rsidP="00EE5FD7">
      <w:pPr>
        <w:snapToGrid w:val="0"/>
        <w:ind w:firstLineChars="206" w:firstLine="433"/>
      </w:pPr>
      <w:r w:rsidRPr="00C31E88">
        <w:rPr>
          <w:szCs w:val="21"/>
        </w:rPr>
        <w:t>4</w:t>
      </w:r>
      <w:r w:rsidRPr="00C31E88">
        <w:rPr>
          <w:szCs w:val="21"/>
        </w:rPr>
        <w:t>）混合的平坦度缺陷：板带的平坦度缺陷一部分是潜在的，一部分表观的，是最常见的一种平</w:t>
      </w:r>
      <w:r w:rsidRPr="00C31E88">
        <w:t>坦度缺陷。</w:t>
      </w:r>
    </w:p>
    <w:p w14:paraId="450B2673" w14:textId="77777777" w:rsidR="00EE5FD7" w:rsidRPr="00BF7113" w:rsidRDefault="00EE5FD7" w:rsidP="00EE5FD7">
      <w:pPr>
        <w:snapToGrid w:val="0"/>
        <w:ind w:firstLineChars="206" w:firstLine="433"/>
        <w:rPr>
          <w:color w:val="FF0000"/>
          <w:szCs w:val="21"/>
        </w:rPr>
      </w:pPr>
      <w:r w:rsidRPr="00C31E88">
        <w:t>按照可见浪形在板带宽度方向的</w:t>
      </w:r>
      <w:r w:rsidRPr="00C31E88">
        <w:rPr>
          <w:szCs w:val="21"/>
        </w:rPr>
        <w:t>位置</w:t>
      </w:r>
      <w:r w:rsidRPr="00C31E88">
        <w:t>及浪形形式，可分为单边浪、双边浪、小边浪、中浪、四</w:t>
      </w:r>
      <w:r w:rsidRPr="00C31E88">
        <w:rPr>
          <w:szCs w:val="21"/>
        </w:rPr>
        <w:t>分之一浪、边中复合浪、肋浪等。图</w:t>
      </w:r>
      <w:r w:rsidRPr="00C31E88">
        <w:rPr>
          <w:szCs w:val="21"/>
        </w:rPr>
        <w:t>8-2</w:t>
      </w:r>
      <w:r w:rsidRPr="00C31E88">
        <w:rPr>
          <w:szCs w:val="21"/>
        </w:rPr>
        <w:t>为实际生产中常见的表观平坦度缺陷。依据不同的需要，热轧生产过程中，平坦度表示方法常用波高法、波浪度法、相对长度差法。</w:t>
      </w:r>
    </w:p>
    <w:p w14:paraId="57CED2D5" w14:textId="03A33331" w:rsidR="00EE5FD7" w:rsidRPr="00C31E88" w:rsidRDefault="00540CA9" w:rsidP="00EE5FD7">
      <w:pPr>
        <w:ind w:firstLine="476"/>
        <w:jc w:val="center"/>
        <w:rPr>
          <w:szCs w:val="21"/>
        </w:rPr>
      </w:pPr>
      <w:r>
        <w:rPr>
          <w:noProof/>
        </w:rPr>
        <mc:AlternateContent>
          <mc:Choice Requires="wpg">
            <w:drawing>
              <wp:inline distT="0" distB="0" distL="0" distR="0" wp14:anchorId="19009DDE" wp14:editId="4C1CB045">
                <wp:extent cx="4156075" cy="2818765"/>
                <wp:effectExtent l="0" t="0" r="0" b="635"/>
                <wp:docPr id="284"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6075" cy="2818765"/>
                          <a:chOff x="1900" y="1563"/>
                          <a:chExt cx="7920" cy="3990"/>
                        </a:xfrm>
                      </wpg:grpSpPr>
                      <pic:pic xmlns:pic="http://schemas.openxmlformats.org/drawingml/2006/picture">
                        <pic:nvPicPr>
                          <pic:cNvPr id="285" name="Picture 27"/>
                          <pic:cNvPicPr>
                            <a:picLocks noChangeAspect="1" noChangeArrowheads="1"/>
                          </pic:cNvPicPr>
                        </pic:nvPicPr>
                        <pic:blipFill>
                          <a:blip r:embed="rId2689">
                            <a:extLst>
                              <a:ext uri="{28A0092B-C50C-407E-A947-70E740481C1C}">
                                <a14:useLocalDpi xmlns:a14="http://schemas.microsoft.com/office/drawing/2010/main" val="0"/>
                              </a:ext>
                            </a:extLst>
                          </a:blip>
                          <a:srcRect/>
                          <a:stretch>
                            <a:fillRect/>
                          </a:stretch>
                        </pic:blipFill>
                        <pic:spPr bwMode="auto">
                          <a:xfrm>
                            <a:off x="6400" y="2801"/>
                            <a:ext cx="2329" cy="1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6" name="Picture 28"/>
                          <pic:cNvPicPr>
                            <a:picLocks noChangeAspect="1" noChangeArrowheads="1"/>
                          </pic:cNvPicPr>
                        </pic:nvPicPr>
                        <pic:blipFill>
                          <a:blip r:embed="rId2690">
                            <a:extLst>
                              <a:ext uri="{28A0092B-C50C-407E-A947-70E740481C1C}">
                                <a14:useLocalDpi xmlns:a14="http://schemas.microsoft.com/office/drawing/2010/main" val="0"/>
                              </a:ext>
                            </a:extLst>
                          </a:blip>
                          <a:srcRect/>
                          <a:stretch>
                            <a:fillRect/>
                          </a:stretch>
                        </pic:blipFill>
                        <pic:spPr bwMode="auto">
                          <a:xfrm>
                            <a:off x="6400" y="4049"/>
                            <a:ext cx="2333" cy="1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 name="AutoShape 29"/>
                        <wps:cNvSpPr>
                          <a:spLocks noChangeArrowheads="1"/>
                        </wps:cNvSpPr>
                        <wps:spPr bwMode="auto">
                          <a:xfrm>
                            <a:off x="5860" y="3269"/>
                            <a:ext cx="398" cy="214"/>
                          </a:xfrm>
                          <a:prstGeom prst="rightArrow">
                            <a:avLst>
                              <a:gd name="adj1" fmla="val 50000"/>
                              <a:gd name="adj2" fmla="val 464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8" name="AutoShape 30"/>
                        <wps:cNvSpPr>
                          <a:spLocks noChangeArrowheads="1"/>
                        </wps:cNvSpPr>
                        <wps:spPr bwMode="auto">
                          <a:xfrm>
                            <a:off x="5860" y="4517"/>
                            <a:ext cx="398" cy="213"/>
                          </a:xfrm>
                          <a:prstGeom prst="rightArrow">
                            <a:avLst>
                              <a:gd name="adj1" fmla="val 50000"/>
                              <a:gd name="adj2" fmla="val 4671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289" name="Group 31"/>
                        <wpg:cNvGrpSpPr>
                          <a:grpSpLocks/>
                        </wpg:cNvGrpSpPr>
                        <wpg:grpSpPr bwMode="auto">
                          <a:xfrm>
                            <a:off x="2080" y="4582"/>
                            <a:ext cx="755" cy="247"/>
                            <a:chOff x="1996" y="7218"/>
                            <a:chExt cx="880" cy="278"/>
                          </a:xfrm>
                        </wpg:grpSpPr>
                        <pic:pic xmlns:pic="http://schemas.openxmlformats.org/drawingml/2006/picture">
                          <pic:nvPicPr>
                            <pic:cNvPr id="290" name="Picture 32"/>
                            <pic:cNvPicPr>
                              <a:picLocks noChangeAspect="1" noChangeArrowheads="1"/>
                            </pic:cNvPicPr>
                          </pic:nvPicPr>
                          <pic:blipFill>
                            <a:blip r:embed="rId2691" cstate="print">
                              <a:extLst>
                                <a:ext uri="{28A0092B-C50C-407E-A947-70E740481C1C}">
                                  <a14:useLocalDpi xmlns:a14="http://schemas.microsoft.com/office/drawing/2010/main" val="0"/>
                                </a:ext>
                              </a:extLst>
                            </a:blip>
                            <a:srcRect/>
                            <a:stretch>
                              <a:fillRect/>
                            </a:stretch>
                          </pic:blipFill>
                          <pic:spPr bwMode="auto">
                            <a:xfrm>
                              <a:off x="2110" y="7218"/>
                              <a:ext cx="646"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 name="Line 33"/>
                          <wps:cNvCnPr/>
                          <wps:spPr bwMode="auto">
                            <a:xfrm>
                              <a:off x="1996" y="7236"/>
                              <a:ext cx="88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292" name="Line 34"/>
                          <wps:cNvCnPr/>
                          <wps:spPr bwMode="auto">
                            <a:xfrm>
                              <a:off x="1996" y="7482"/>
                              <a:ext cx="88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g:grpSp>
                      <wps:wsp>
                        <wps:cNvPr id="293" name="AutoShape 35"/>
                        <wps:cNvSpPr>
                          <a:spLocks noChangeArrowheads="1"/>
                        </wps:cNvSpPr>
                        <wps:spPr bwMode="auto">
                          <a:xfrm>
                            <a:off x="3160" y="4616"/>
                            <a:ext cx="398" cy="213"/>
                          </a:xfrm>
                          <a:prstGeom prst="rightArrow">
                            <a:avLst>
                              <a:gd name="adj1" fmla="val 50000"/>
                              <a:gd name="adj2" fmla="val 4671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294" name="Group 36"/>
                        <wpg:cNvGrpSpPr>
                          <a:grpSpLocks/>
                        </wpg:cNvGrpSpPr>
                        <wpg:grpSpPr bwMode="auto">
                          <a:xfrm>
                            <a:off x="2080" y="2957"/>
                            <a:ext cx="778" cy="1019"/>
                            <a:chOff x="1918" y="4272"/>
                            <a:chExt cx="907" cy="1146"/>
                          </a:xfrm>
                        </wpg:grpSpPr>
                        <pic:pic xmlns:pic="http://schemas.openxmlformats.org/drawingml/2006/picture">
                          <pic:nvPicPr>
                            <pic:cNvPr id="295" name="Picture 37"/>
                            <pic:cNvPicPr>
                              <a:picLocks noChangeAspect="1" noChangeArrowheads="1"/>
                            </pic:cNvPicPr>
                          </pic:nvPicPr>
                          <pic:blipFill>
                            <a:blip r:embed="rId2691" cstate="print">
                              <a:extLst>
                                <a:ext uri="{28A0092B-C50C-407E-A947-70E740481C1C}">
                                  <a14:useLocalDpi xmlns:a14="http://schemas.microsoft.com/office/drawing/2010/main" val="0"/>
                                </a:ext>
                              </a:extLst>
                            </a:blip>
                            <a:srcRect/>
                            <a:stretch>
                              <a:fillRect/>
                            </a:stretch>
                          </pic:blipFill>
                          <pic:spPr bwMode="auto">
                            <a:xfrm>
                              <a:off x="2052" y="5088"/>
                              <a:ext cx="646"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38"/>
                            <pic:cNvPicPr>
                              <a:picLocks noChangeAspect="1" noChangeArrowheads="1"/>
                            </pic:cNvPicPr>
                          </pic:nvPicPr>
                          <pic:blipFill>
                            <a:blip r:embed="rId2692" cstate="print">
                              <a:extLst>
                                <a:ext uri="{28A0092B-C50C-407E-A947-70E740481C1C}">
                                  <a14:useLocalDpi xmlns:a14="http://schemas.microsoft.com/office/drawing/2010/main" val="0"/>
                                </a:ext>
                              </a:extLst>
                            </a:blip>
                            <a:srcRect/>
                            <a:stretch>
                              <a:fillRect/>
                            </a:stretch>
                          </pic:blipFill>
                          <pic:spPr bwMode="auto">
                            <a:xfrm>
                              <a:off x="2056" y="4272"/>
                              <a:ext cx="669"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7" name="Line 39"/>
                          <wps:cNvCnPr/>
                          <wps:spPr bwMode="auto">
                            <a:xfrm>
                              <a:off x="1918" y="4296"/>
                              <a:ext cx="9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298" name="Line 40"/>
                          <wps:cNvCnPr/>
                          <wps:spPr bwMode="auto">
                            <a:xfrm>
                              <a:off x="1925" y="4629"/>
                              <a:ext cx="9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300" name="Freeform 41"/>
                          <wps:cNvSpPr>
                            <a:spLocks/>
                          </wps:cNvSpPr>
                          <wps:spPr bwMode="auto">
                            <a:xfrm flipV="1">
                              <a:off x="1922" y="5040"/>
                              <a:ext cx="901" cy="87"/>
                            </a:xfrm>
                            <a:custGeom>
                              <a:avLst/>
                              <a:gdLst>
                                <a:gd name="T0" fmla="*/ 0 w 904"/>
                                <a:gd name="T1" fmla="*/ 0 h 54"/>
                                <a:gd name="T2" fmla="*/ 450 w 904"/>
                                <a:gd name="T3" fmla="*/ 54 h 54"/>
                                <a:gd name="T4" fmla="*/ 904 w 904"/>
                                <a:gd name="T5" fmla="*/ 0 h 54"/>
                              </a:gdLst>
                              <a:ahLst/>
                              <a:cxnLst>
                                <a:cxn ang="0">
                                  <a:pos x="T0" y="T1"/>
                                </a:cxn>
                                <a:cxn ang="0">
                                  <a:pos x="T2" y="T3"/>
                                </a:cxn>
                                <a:cxn ang="0">
                                  <a:pos x="T4" y="T5"/>
                                </a:cxn>
                              </a:cxnLst>
                              <a:rect l="0" t="0" r="r" b="b"/>
                              <a:pathLst>
                                <a:path w="904" h="54">
                                  <a:moveTo>
                                    <a:pt x="0" y="0"/>
                                  </a:moveTo>
                                  <a:cubicBezTo>
                                    <a:pt x="149" y="27"/>
                                    <a:pt x="299" y="54"/>
                                    <a:pt x="450" y="54"/>
                                  </a:cubicBezTo>
                                  <a:cubicBezTo>
                                    <a:pt x="601" y="54"/>
                                    <a:pt x="752" y="27"/>
                                    <a:pt x="904" y="0"/>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Freeform 42"/>
                          <wps:cNvSpPr>
                            <a:spLocks/>
                          </wps:cNvSpPr>
                          <wps:spPr bwMode="auto">
                            <a:xfrm>
                              <a:off x="1923" y="5331"/>
                              <a:ext cx="901" cy="87"/>
                            </a:xfrm>
                            <a:custGeom>
                              <a:avLst/>
                              <a:gdLst>
                                <a:gd name="T0" fmla="*/ 0 w 904"/>
                                <a:gd name="T1" fmla="*/ 0 h 54"/>
                                <a:gd name="T2" fmla="*/ 450 w 904"/>
                                <a:gd name="T3" fmla="*/ 54 h 54"/>
                                <a:gd name="T4" fmla="*/ 904 w 904"/>
                                <a:gd name="T5" fmla="*/ 0 h 54"/>
                              </a:gdLst>
                              <a:ahLst/>
                              <a:cxnLst>
                                <a:cxn ang="0">
                                  <a:pos x="T0" y="T1"/>
                                </a:cxn>
                                <a:cxn ang="0">
                                  <a:pos x="T2" y="T3"/>
                                </a:cxn>
                                <a:cxn ang="0">
                                  <a:pos x="T4" y="T5"/>
                                </a:cxn>
                              </a:cxnLst>
                              <a:rect l="0" t="0" r="r" b="b"/>
                              <a:pathLst>
                                <a:path w="904" h="54">
                                  <a:moveTo>
                                    <a:pt x="0" y="0"/>
                                  </a:moveTo>
                                  <a:cubicBezTo>
                                    <a:pt x="149" y="27"/>
                                    <a:pt x="299" y="54"/>
                                    <a:pt x="450" y="54"/>
                                  </a:cubicBezTo>
                                  <a:cubicBezTo>
                                    <a:pt x="601" y="54"/>
                                    <a:pt x="752" y="27"/>
                                    <a:pt x="904" y="0"/>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03" name="AutoShape 43"/>
                        <wps:cNvSpPr>
                          <a:spLocks noChangeArrowheads="1"/>
                        </wps:cNvSpPr>
                        <wps:spPr bwMode="auto">
                          <a:xfrm>
                            <a:off x="3160" y="3269"/>
                            <a:ext cx="398" cy="213"/>
                          </a:xfrm>
                          <a:prstGeom prst="rightArrow">
                            <a:avLst>
                              <a:gd name="adj1" fmla="val 50000"/>
                              <a:gd name="adj2" fmla="val 4671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04" name="Picture 44"/>
                          <pic:cNvPicPr>
                            <a:picLocks noChangeAspect="1" noChangeArrowheads="1"/>
                          </pic:cNvPicPr>
                        </pic:nvPicPr>
                        <pic:blipFill>
                          <a:blip r:embed="rId2693">
                            <a:extLst>
                              <a:ext uri="{28A0092B-C50C-407E-A947-70E740481C1C}">
                                <a14:useLocalDpi xmlns:a14="http://schemas.microsoft.com/office/drawing/2010/main" val="0"/>
                              </a:ext>
                            </a:extLst>
                          </a:blip>
                          <a:srcRect/>
                          <a:stretch>
                            <a:fillRect/>
                          </a:stretch>
                        </pic:blipFill>
                        <pic:spPr bwMode="auto">
                          <a:xfrm>
                            <a:off x="3765" y="2801"/>
                            <a:ext cx="1865" cy="1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Picture 45"/>
                          <pic:cNvPicPr>
                            <a:picLocks noChangeAspect="1" noChangeArrowheads="1"/>
                          </pic:cNvPicPr>
                        </pic:nvPicPr>
                        <pic:blipFill>
                          <a:blip r:embed="rId2694">
                            <a:extLst>
                              <a:ext uri="{28A0092B-C50C-407E-A947-70E740481C1C}">
                                <a14:useLocalDpi xmlns:a14="http://schemas.microsoft.com/office/drawing/2010/main" val="0"/>
                              </a:ext>
                            </a:extLst>
                          </a:blip>
                          <a:srcRect/>
                          <a:stretch>
                            <a:fillRect/>
                          </a:stretch>
                        </pic:blipFill>
                        <pic:spPr bwMode="auto">
                          <a:xfrm>
                            <a:off x="3880" y="4049"/>
                            <a:ext cx="1865" cy="1080"/>
                          </a:xfrm>
                          <a:prstGeom prst="rect">
                            <a:avLst/>
                          </a:prstGeom>
                          <a:noFill/>
                          <a:extLst>
                            <a:ext uri="{909E8E84-426E-40DD-AFC4-6F175D3DCCD1}">
                              <a14:hiddenFill xmlns:a14="http://schemas.microsoft.com/office/drawing/2010/main">
                                <a:solidFill>
                                  <a:srgbClr val="FFFFFF"/>
                                </a:solidFill>
                              </a14:hiddenFill>
                            </a:ext>
                          </a:extLst>
                        </pic:spPr>
                      </pic:pic>
                      <wps:wsp>
                        <wps:cNvPr id="449" name="Text Box 46"/>
                        <wps:cNvSpPr txBox="1">
                          <a:spLocks noChangeArrowheads="1"/>
                        </wps:cNvSpPr>
                        <wps:spPr bwMode="auto">
                          <a:xfrm>
                            <a:off x="8920" y="3189"/>
                            <a:ext cx="90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BEE25" w14:textId="77777777" w:rsidR="00BF1057" w:rsidRDefault="00BF1057" w:rsidP="00EE5FD7">
                              <w:pPr>
                                <w:pStyle w:val="affa"/>
                              </w:pPr>
                              <w:r>
                                <w:rPr>
                                  <w:rFonts w:hint="eastAsia"/>
                                </w:rPr>
                                <w:t>边浪</w:t>
                              </w:r>
                            </w:p>
                            <w:p w14:paraId="552BE41F" w14:textId="77777777" w:rsidR="00BF1057" w:rsidRDefault="00BF1057" w:rsidP="00EE5FD7"/>
                            <w:p w14:paraId="0FDB5B92" w14:textId="77777777" w:rsidR="00BF1057" w:rsidRDefault="00BF1057" w:rsidP="00EE5FD7"/>
                            <w:p w14:paraId="6D54AF80" w14:textId="77777777" w:rsidR="00BF1057" w:rsidRDefault="00BF1057" w:rsidP="00EE5FD7"/>
                            <w:p w14:paraId="64DDBBEE" w14:textId="77777777" w:rsidR="00BF1057" w:rsidRDefault="00BF1057" w:rsidP="00EE5FD7"/>
                            <w:p w14:paraId="297F922C" w14:textId="77777777" w:rsidR="00BF1057" w:rsidRDefault="00BF1057" w:rsidP="00EE5FD7"/>
                            <w:p w14:paraId="1E176D5D" w14:textId="77777777" w:rsidR="00BF1057" w:rsidRDefault="00BF1057" w:rsidP="00EE5FD7"/>
                            <w:p w14:paraId="03CB584A" w14:textId="77777777" w:rsidR="00BF1057" w:rsidRDefault="00BF1057" w:rsidP="00EE5FD7"/>
                            <w:p w14:paraId="2B06B7A5" w14:textId="77777777" w:rsidR="00BF1057" w:rsidRDefault="00BF1057" w:rsidP="00EE5FD7"/>
                            <w:p w14:paraId="3BC00797" w14:textId="77777777" w:rsidR="00BF1057" w:rsidRDefault="00BF1057" w:rsidP="00EE5FD7"/>
                            <w:p w14:paraId="50EFECBE" w14:textId="77777777" w:rsidR="00BF1057" w:rsidRDefault="00BF1057" w:rsidP="00EE5FD7"/>
                            <w:p w14:paraId="1F5A1A67" w14:textId="77777777" w:rsidR="00BF1057" w:rsidRDefault="00BF1057" w:rsidP="00EE5FD7"/>
                            <w:p w14:paraId="5EB3B20A" w14:textId="77777777" w:rsidR="00BF1057" w:rsidRDefault="00BF1057" w:rsidP="00EE5FD7"/>
                            <w:p w14:paraId="2EC2148F" w14:textId="77777777" w:rsidR="00BF1057" w:rsidRDefault="00BF1057" w:rsidP="00EE5FD7"/>
                            <w:p w14:paraId="669B6D24" w14:textId="77777777" w:rsidR="00BF1057" w:rsidRDefault="00BF1057" w:rsidP="00EE5FD7"/>
                            <w:p w14:paraId="73B6EAF2" w14:textId="77777777" w:rsidR="00BF1057" w:rsidRDefault="00BF1057" w:rsidP="00EE5FD7"/>
                            <w:p w14:paraId="4B604332" w14:textId="77777777" w:rsidR="00BF1057" w:rsidRDefault="00BF1057" w:rsidP="00EE5FD7"/>
                            <w:p w14:paraId="46FEA39D" w14:textId="77777777" w:rsidR="00BF1057" w:rsidRDefault="00BF1057" w:rsidP="00EE5FD7"/>
                            <w:p w14:paraId="31D79EB2" w14:textId="77777777" w:rsidR="00BF1057" w:rsidRDefault="00BF1057" w:rsidP="00EE5FD7"/>
                            <w:p w14:paraId="37EFD247" w14:textId="77777777" w:rsidR="00BF1057" w:rsidRDefault="00BF1057" w:rsidP="00EE5FD7"/>
                            <w:p w14:paraId="0662CFCE" w14:textId="77777777" w:rsidR="00BF1057" w:rsidRDefault="00BF1057" w:rsidP="00EE5FD7"/>
                            <w:p w14:paraId="17CAB56E" w14:textId="77777777" w:rsidR="00BF1057" w:rsidRDefault="00BF1057" w:rsidP="00EE5FD7"/>
                          </w:txbxContent>
                        </wps:txbx>
                        <wps:bodyPr rot="0" vert="horz" wrap="square" lIns="0" tIns="0" rIns="0" bIns="0" anchor="t" anchorCtr="0" upright="1">
                          <a:noAutofit/>
                        </wps:bodyPr>
                      </wps:wsp>
                      <wps:wsp>
                        <wps:cNvPr id="455" name="Text Box 47"/>
                        <wps:cNvSpPr txBox="1">
                          <a:spLocks noChangeArrowheads="1"/>
                        </wps:cNvSpPr>
                        <wps:spPr bwMode="auto">
                          <a:xfrm>
                            <a:off x="9100" y="4361"/>
                            <a:ext cx="720"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15D7DE" w14:textId="77777777" w:rsidR="00BF1057" w:rsidRDefault="00BF1057" w:rsidP="00EE5FD7">
                              <w:pPr>
                                <w:pStyle w:val="affa"/>
                                <w:jc w:val="both"/>
                              </w:pPr>
                              <w:r>
                                <w:rPr>
                                  <w:rFonts w:hint="eastAsia"/>
                                </w:rPr>
                                <w:t>平直</w:t>
                              </w:r>
                            </w:p>
                            <w:p w14:paraId="5D072B2D" w14:textId="77777777" w:rsidR="00BF1057" w:rsidRDefault="00BF1057" w:rsidP="00EE5FD7"/>
                            <w:p w14:paraId="77103AC8" w14:textId="77777777" w:rsidR="00BF1057" w:rsidRDefault="00BF1057" w:rsidP="00EE5FD7"/>
                            <w:p w14:paraId="44ABF7E7" w14:textId="77777777" w:rsidR="00BF1057" w:rsidRDefault="00BF1057" w:rsidP="00EE5FD7"/>
                            <w:p w14:paraId="14522C77" w14:textId="77777777" w:rsidR="00BF1057" w:rsidRDefault="00BF1057" w:rsidP="00EE5FD7"/>
                            <w:p w14:paraId="2F809903" w14:textId="77777777" w:rsidR="00BF1057" w:rsidRDefault="00BF1057" w:rsidP="00EE5FD7"/>
                            <w:p w14:paraId="737AE260" w14:textId="77777777" w:rsidR="00BF1057" w:rsidRDefault="00BF1057" w:rsidP="00EE5FD7"/>
                            <w:p w14:paraId="4C4B785B" w14:textId="77777777" w:rsidR="00BF1057" w:rsidRDefault="00BF1057" w:rsidP="00EE5FD7"/>
                            <w:p w14:paraId="06552217" w14:textId="77777777" w:rsidR="00BF1057" w:rsidRDefault="00BF1057" w:rsidP="00EE5FD7"/>
                            <w:p w14:paraId="0B097678" w14:textId="77777777" w:rsidR="00BF1057" w:rsidRDefault="00BF1057" w:rsidP="00EE5FD7"/>
                            <w:p w14:paraId="05129038" w14:textId="77777777" w:rsidR="00BF1057" w:rsidRDefault="00BF1057" w:rsidP="00EE5FD7"/>
                            <w:p w14:paraId="343377C8" w14:textId="77777777" w:rsidR="00BF1057" w:rsidRDefault="00BF1057" w:rsidP="00EE5FD7"/>
                            <w:p w14:paraId="3586F96A" w14:textId="77777777" w:rsidR="00BF1057" w:rsidRDefault="00BF1057" w:rsidP="00EE5FD7"/>
                            <w:p w14:paraId="161B3579" w14:textId="77777777" w:rsidR="00BF1057" w:rsidRDefault="00BF1057" w:rsidP="00EE5FD7"/>
                            <w:p w14:paraId="2CDF0DE4" w14:textId="77777777" w:rsidR="00BF1057" w:rsidRDefault="00BF1057" w:rsidP="00EE5FD7"/>
                            <w:p w14:paraId="0424C0BE" w14:textId="77777777" w:rsidR="00BF1057" w:rsidRDefault="00BF1057" w:rsidP="00EE5FD7"/>
                            <w:p w14:paraId="1102F57E" w14:textId="77777777" w:rsidR="00BF1057" w:rsidRDefault="00BF1057" w:rsidP="00EE5FD7"/>
                            <w:p w14:paraId="3990ACA7" w14:textId="77777777" w:rsidR="00BF1057" w:rsidRDefault="00BF1057" w:rsidP="00EE5FD7"/>
                            <w:p w14:paraId="7E3C6040" w14:textId="77777777" w:rsidR="00BF1057" w:rsidRDefault="00BF1057" w:rsidP="00EE5FD7"/>
                            <w:p w14:paraId="6D45726E" w14:textId="77777777" w:rsidR="00BF1057" w:rsidRDefault="00BF1057" w:rsidP="00EE5FD7"/>
                            <w:p w14:paraId="1C43D77B" w14:textId="77777777" w:rsidR="00BF1057" w:rsidRDefault="00BF1057" w:rsidP="00EE5FD7"/>
                            <w:p w14:paraId="71AE445A" w14:textId="77777777" w:rsidR="00BF1057" w:rsidRDefault="00BF1057" w:rsidP="00EE5FD7"/>
                          </w:txbxContent>
                        </wps:txbx>
                        <wps:bodyPr rot="0" vert="horz" wrap="square" lIns="0" tIns="0" rIns="0" bIns="0" anchor="t" anchorCtr="0" upright="1">
                          <a:noAutofit/>
                        </wps:bodyPr>
                      </wps:wsp>
                      <wps:wsp>
                        <wps:cNvPr id="456" name="Text Box 48"/>
                        <wps:cNvSpPr txBox="1">
                          <a:spLocks noChangeArrowheads="1"/>
                        </wps:cNvSpPr>
                        <wps:spPr bwMode="auto">
                          <a:xfrm>
                            <a:off x="1900" y="5297"/>
                            <a:ext cx="1016" cy="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C88CB9" w14:textId="77777777" w:rsidR="00BF1057" w:rsidRDefault="00BF1057" w:rsidP="00EE5FD7">
                              <w:pPr>
                                <w:pStyle w:val="affa"/>
                              </w:pPr>
                              <w:r>
                                <w:rPr>
                                  <w:rFonts w:hint="eastAsia"/>
                                </w:rPr>
                                <w:t>轧件与辊缝</w:t>
                              </w:r>
                            </w:p>
                          </w:txbxContent>
                        </wps:txbx>
                        <wps:bodyPr rot="0" vert="horz" wrap="square" lIns="0" tIns="0" rIns="0" bIns="0" anchor="t" anchorCtr="0" upright="1">
                          <a:noAutofit/>
                        </wps:bodyPr>
                      </wps:wsp>
                      <wps:wsp>
                        <wps:cNvPr id="3159" name="Text Box 49"/>
                        <wps:cNvSpPr txBox="1">
                          <a:spLocks noChangeArrowheads="1"/>
                        </wps:cNvSpPr>
                        <wps:spPr bwMode="auto">
                          <a:xfrm>
                            <a:off x="3880" y="5297"/>
                            <a:ext cx="1980" cy="2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D535F" w14:textId="77777777" w:rsidR="00BF1057" w:rsidRDefault="00BF1057" w:rsidP="00EE5FD7">
                              <w:pPr>
                                <w:pStyle w:val="affa"/>
                              </w:pPr>
                              <w:r>
                                <w:rPr>
                                  <w:rFonts w:hint="eastAsia"/>
                                </w:rPr>
                                <w:t>带钢宽度方向内应力分布</w:t>
                              </w:r>
                            </w:p>
                            <w:p w14:paraId="38646763" w14:textId="77777777" w:rsidR="00BF1057" w:rsidRDefault="00BF1057" w:rsidP="00EE5FD7"/>
                            <w:p w14:paraId="7EDF0ED0" w14:textId="77777777" w:rsidR="00BF1057" w:rsidRDefault="00BF1057" w:rsidP="00EE5FD7"/>
                            <w:p w14:paraId="4E483733" w14:textId="77777777" w:rsidR="00BF1057" w:rsidRDefault="00BF1057" w:rsidP="00EE5FD7"/>
                            <w:p w14:paraId="437A8043" w14:textId="77777777" w:rsidR="00BF1057" w:rsidRDefault="00BF1057" w:rsidP="00EE5FD7"/>
                            <w:p w14:paraId="4D9750EC" w14:textId="77777777" w:rsidR="00BF1057" w:rsidRDefault="00BF1057" w:rsidP="00EE5FD7"/>
                            <w:p w14:paraId="41084B9F" w14:textId="77777777" w:rsidR="00BF1057" w:rsidRDefault="00BF1057" w:rsidP="00EE5FD7"/>
                            <w:p w14:paraId="7649DD16" w14:textId="77777777" w:rsidR="00BF1057" w:rsidRDefault="00BF1057" w:rsidP="00EE5FD7"/>
                          </w:txbxContent>
                        </wps:txbx>
                        <wps:bodyPr rot="0" vert="horz" wrap="square" lIns="0" tIns="0" rIns="0" bIns="0" anchor="t" anchorCtr="0" upright="1">
                          <a:noAutofit/>
                        </wps:bodyPr>
                      </wps:wsp>
                      <wps:wsp>
                        <wps:cNvPr id="3160" name="Text Box 50"/>
                        <wps:cNvSpPr txBox="1">
                          <a:spLocks noChangeArrowheads="1"/>
                        </wps:cNvSpPr>
                        <wps:spPr bwMode="auto">
                          <a:xfrm>
                            <a:off x="7300" y="5297"/>
                            <a:ext cx="1145" cy="2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83647F" w14:textId="77777777" w:rsidR="00BF1057" w:rsidRDefault="00BF1057" w:rsidP="00EE5FD7">
                              <w:pPr>
                                <w:pStyle w:val="affa"/>
                              </w:pPr>
                              <w:r>
                                <w:rPr>
                                  <w:rFonts w:hint="eastAsia"/>
                                </w:rPr>
                                <w:t>带钢外观</w:t>
                              </w:r>
                            </w:p>
                            <w:p w14:paraId="76B33081" w14:textId="77777777" w:rsidR="00BF1057" w:rsidRDefault="00BF1057" w:rsidP="00EE5FD7"/>
                            <w:p w14:paraId="5358B2EF" w14:textId="77777777" w:rsidR="00BF1057" w:rsidRDefault="00BF1057" w:rsidP="00EE5FD7"/>
                            <w:p w14:paraId="0CD54E39" w14:textId="77777777" w:rsidR="00BF1057" w:rsidRDefault="00BF1057" w:rsidP="00EE5FD7"/>
                            <w:p w14:paraId="6E269A8D" w14:textId="77777777" w:rsidR="00BF1057" w:rsidRDefault="00BF1057" w:rsidP="00EE5FD7"/>
                            <w:p w14:paraId="5A03F5C1" w14:textId="77777777" w:rsidR="00BF1057" w:rsidRDefault="00BF1057" w:rsidP="00EE5FD7"/>
                            <w:p w14:paraId="64F7C18E" w14:textId="77777777" w:rsidR="00BF1057" w:rsidRDefault="00BF1057" w:rsidP="00EE5FD7"/>
                            <w:p w14:paraId="0FC959A1" w14:textId="77777777" w:rsidR="00BF1057" w:rsidRDefault="00BF1057" w:rsidP="00EE5FD7"/>
                            <w:p w14:paraId="3A801E53" w14:textId="77777777" w:rsidR="00BF1057" w:rsidRDefault="00BF1057" w:rsidP="00EE5FD7"/>
                            <w:p w14:paraId="60182FC4" w14:textId="77777777" w:rsidR="00BF1057" w:rsidRDefault="00BF1057" w:rsidP="00EE5FD7"/>
                            <w:p w14:paraId="1AED5556" w14:textId="77777777" w:rsidR="00BF1057" w:rsidRDefault="00BF1057" w:rsidP="00EE5FD7"/>
                            <w:p w14:paraId="1DEF83A2" w14:textId="77777777" w:rsidR="00BF1057" w:rsidRDefault="00BF1057" w:rsidP="00EE5FD7"/>
                            <w:p w14:paraId="0899AAF5" w14:textId="77777777" w:rsidR="00BF1057" w:rsidRDefault="00BF1057" w:rsidP="00EE5FD7"/>
                            <w:p w14:paraId="0A4028F6" w14:textId="77777777" w:rsidR="00BF1057" w:rsidRDefault="00BF1057" w:rsidP="00EE5FD7"/>
                            <w:p w14:paraId="5A70226F" w14:textId="77777777" w:rsidR="00BF1057" w:rsidRDefault="00BF1057" w:rsidP="00EE5FD7"/>
                          </w:txbxContent>
                        </wps:txbx>
                        <wps:bodyPr rot="0" vert="horz" wrap="square" lIns="0" tIns="0" rIns="0" bIns="0" anchor="t" anchorCtr="0" upright="1">
                          <a:noAutofit/>
                        </wps:bodyPr>
                      </wps:wsp>
                      <pic:pic xmlns:pic="http://schemas.openxmlformats.org/drawingml/2006/picture">
                        <pic:nvPicPr>
                          <pic:cNvPr id="3161" name="Picture 51"/>
                          <pic:cNvPicPr>
                            <a:picLocks noChangeAspect="1" noChangeArrowheads="1"/>
                          </pic:cNvPicPr>
                        </pic:nvPicPr>
                        <pic:blipFill>
                          <a:blip r:embed="rId2695">
                            <a:extLst>
                              <a:ext uri="{28A0092B-C50C-407E-A947-70E740481C1C}">
                                <a14:useLocalDpi xmlns:a14="http://schemas.microsoft.com/office/drawing/2010/main" val="0"/>
                              </a:ext>
                            </a:extLst>
                          </a:blip>
                          <a:srcRect/>
                          <a:stretch>
                            <a:fillRect/>
                          </a:stretch>
                        </pic:blipFill>
                        <pic:spPr bwMode="auto">
                          <a:xfrm>
                            <a:off x="6580" y="1597"/>
                            <a:ext cx="2314" cy="1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2" name="AutoShape 52"/>
                        <wps:cNvSpPr>
                          <a:spLocks noChangeArrowheads="1"/>
                        </wps:cNvSpPr>
                        <wps:spPr bwMode="auto">
                          <a:xfrm>
                            <a:off x="3110" y="1889"/>
                            <a:ext cx="365" cy="204"/>
                          </a:xfrm>
                          <a:prstGeom prst="rightArrow">
                            <a:avLst>
                              <a:gd name="adj1" fmla="val 50000"/>
                              <a:gd name="adj2" fmla="val 44730"/>
                            </a:avLst>
                          </a:prstGeom>
                          <a:solidFill>
                            <a:srgbClr val="FFFFFF"/>
                          </a:solidFill>
                          <a:ln w="6350">
                            <a:solidFill>
                              <a:srgbClr val="000000"/>
                            </a:solidFill>
                            <a:miter lim="800000"/>
                            <a:headEnd/>
                            <a:tailEnd/>
                          </a:ln>
                        </wps:spPr>
                        <wps:bodyPr rot="0" vert="horz" wrap="square" lIns="91440" tIns="45720" rIns="91440" bIns="45720" anchor="t" anchorCtr="0" upright="1">
                          <a:noAutofit/>
                        </wps:bodyPr>
                      </wps:wsp>
                      <wpg:grpSp>
                        <wpg:cNvPr id="3163" name="Group 53"/>
                        <wpg:cNvGrpSpPr>
                          <a:grpSpLocks/>
                        </wpg:cNvGrpSpPr>
                        <wpg:grpSpPr bwMode="auto">
                          <a:xfrm>
                            <a:off x="2074" y="1563"/>
                            <a:ext cx="726" cy="955"/>
                            <a:chOff x="1920" y="2289"/>
                            <a:chExt cx="924" cy="1122"/>
                          </a:xfrm>
                        </wpg:grpSpPr>
                        <pic:pic xmlns:pic="http://schemas.openxmlformats.org/drawingml/2006/picture">
                          <pic:nvPicPr>
                            <pic:cNvPr id="3164" name="Picture 54"/>
                            <pic:cNvPicPr>
                              <a:picLocks noChangeAspect="1" noChangeArrowheads="1"/>
                            </pic:cNvPicPr>
                          </pic:nvPicPr>
                          <pic:blipFill>
                            <a:blip r:embed="rId2696" cstate="print">
                              <a:extLst>
                                <a:ext uri="{28A0092B-C50C-407E-A947-70E740481C1C}">
                                  <a14:useLocalDpi xmlns:a14="http://schemas.microsoft.com/office/drawing/2010/main" val="0"/>
                                </a:ext>
                              </a:extLst>
                            </a:blip>
                            <a:srcRect/>
                            <a:stretch>
                              <a:fillRect/>
                            </a:stretch>
                          </pic:blipFill>
                          <pic:spPr bwMode="auto">
                            <a:xfrm>
                              <a:off x="2052" y="2289"/>
                              <a:ext cx="641"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5" name="Line 55"/>
                          <wps:cNvCnPr/>
                          <wps:spPr bwMode="auto">
                            <a:xfrm>
                              <a:off x="1920" y="2301"/>
                              <a:ext cx="9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3166" name="Line 56"/>
                          <wps:cNvCnPr/>
                          <wps:spPr bwMode="auto">
                            <a:xfrm>
                              <a:off x="1920" y="2619"/>
                              <a:ext cx="900"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167" name="Picture 57"/>
                            <pic:cNvPicPr>
                              <a:picLocks noChangeAspect="1" noChangeArrowheads="1"/>
                            </pic:cNvPicPr>
                          </pic:nvPicPr>
                          <pic:blipFill>
                            <a:blip r:embed="rId2697" cstate="print">
                              <a:extLst>
                                <a:ext uri="{28A0092B-C50C-407E-A947-70E740481C1C}">
                                  <a14:useLocalDpi xmlns:a14="http://schemas.microsoft.com/office/drawing/2010/main" val="0"/>
                                </a:ext>
                              </a:extLst>
                            </a:blip>
                            <a:srcRect/>
                            <a:stretch>
                              <a:fillRect/>
                            </a:stretch>
                          </pic:blipFill>
                          <pic:spPr bwMode="auto">
                            <a:xfrm>
                              <a:off x="2064" y="3087"/>
                              <a:ext cx="646"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Freeform 58"/>
                          <wps:cNvSpPr>
                            <a:spLocks/>
                          </wps:cNvSpPr>
                          <wps:spPr bwMode="auto">
                            <a:xfrm>
                              <a:off x="1930" y="3033"/>
                              <a:ext cx="904" cy="54"/>
                            </a:xfrm>
                            <a:custGeom>
                              <a:avLst/>
                              <a:gdLst>
                                <a:gd name="T0" fmla="*/ 0 w 904"/>
                                <a:gd name="T1" fmla="*/ 0 h 54"/>
                                <a:gd name="T2" fmla="*/ 450 w 904"/>
                                <a:gd name="T3" fmla="*/ 54 h 54"/>
                                <a:gd name="T4" fmla="*/ 904 w 904"/>
                                <a:gd name="T5" fmla="*/ 0 h 54"/>
                              </a:gdLst>
                              <a:ahLst/>
                              <a:cxnLst>
                                <a:cxn ang="0">
                                  <a:pos x="T0" y="T1"/>
                                </a:cxn>
                                <a:cxn ang="0">
                                  <a:pos x="T2" y="T3"/>
                                </a:cxn>
                                <a:cxn ang="0">
                                  <a:pos x="T4" y="T5"/>
                                </a:cxn>
                              </a:cxnLst>
                              <a:rect l="0" t="0" r="r" b="b"/>
                              <a:pathLst>
                                <a:path w="904" h="54">
                                  <a:moveTo>
                                    <a:pt x="0" y="0"/>
                                  </a:moveTo>
                                  <a:cubicBezTo>
                                    <a:pt x="149" y="27"/>
                                    <a:pt x="299" y="54"/>
                                    <a:pt x="450" y="54"/>
                                  </a:cubicBezTo>
                                  <a:cubicBezTo>
                                    <a:pt x="601" y="54"/>
                                    <a:pt x="752" y="27"/>
                                    <a:pt x="904" y="0"/>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Freeform 59"/>
                          <wps:cNvSpPr>
                            <a:spLocks/>
                          </wps:cNvSpPr>
                          <wps:spPr bwMode="auto">
                            <a:xfrm flipV="1">
                              <a:off x="1940" y="3357"/>
                              <a:ext cx="904" cy="54"/>
                            </a:xfrm>
                            <a:custGeom>
                              <a:avLst/>
                              <a:gdLst>
                                <a:gd name="T0" fmla="*/ 0 w 904"/>
                                <a:gd name="T1" fmla="*/ 0 h 54"/>
                                <a:gd name="T2" fmla="*/ 450 w 904"/>
                                <a:gd name="T3" fmla="*/ 54 h 54"/>
                                <a:gd name="T4" fmla="*/ 904 w 904"/>
                                <a:gd name="T5" fmla="*/ 0 h 54"/>
                              </a:gdLst>
                              <a:ahLst/>
                              <a:cxnLst>
                                <a:cxn ang="0">
                                  <a:pos x="T0" y="T1"/>
                                </a:cxn>
                                <a:cxn ang="0">
                                  <a:pos x="T2" y="T3"/>
                                </a:cxn>
                                <a:cxn ang="0">
                                  <a:pos x="T4" y="T5"/>
                                </a:cxn>
                              </a:cxnLst>
                              <a:rect l="0" t="0" r="r" b="b"/>
                              <a:pathLst>
                                <a:path w="904" h="54">
                                  <a:moveTo>
                                    <a:pt x="0" y="0"/>
                                  </a:moveTo>
                                  <a:cubicBezTo>
                                    <a:pt x="149" y="27"/>
                                    <a:pt x="299" y="54"/>
                                    <a:pt x="450" y="54"/>
                                  </a:cubicBezTo>
                                  <a:cubicBezTo>
                                    <a:pt x="601" y="54"/>
                                    <a:pt x="752" y="27"/>
                                    <a:pt x="904" y="0"/>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07" name="AutoShape 60"/>
                        <wps:cNvSpPr>
                          <a:spLocks noChangeArrowheads="1"/>
                        </wps:cNvSpPr>
                        <wps:spPr bwMode="auto">
                          <a:xfrm>
                            <a:off x="5860" y="1922"/>
                            <a:ext cx="365" cy="204"/>
                          </a:xfrm>
                          <a:prstGeom prst="rightArrow">
                            <a:avLst>
                              <a:gd name="adj1" fmla="val 50000"/>
                              <a:gd name="adj2" fmla="val 4473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08" name="Picture 61"/>
                          <pic:cNvPicPr>
                            <a:picLocks noChangeAspect="1" noChangeArrowheads="1"/>
                          </pic:cNvPicPr>
                        </pic:nvPicPr>
                        <pic:blipFill>
                          <a:blip r:embed="rId2698">
                            <a:extLst>
                              <a:ext uri="{28A0092B-C50C-407E-A947-70E740481C1C}">
                                <a14:useLocalDpi xmlns:a14="http://schemas.microsoft.com/office/drawing/2010/main" val="0"/>
                              </a:ext>
                            </a:extLst>
                          </a:blip>
                          <a:srcRect/>
                          <a:stretch>
                            <a:fillRect/>
                          </a:stretch>
                        </pic:blipFill>
                        <pic:spPr bwMode="auto">
                          <a:xfrm>
                            <a:off x="3700" y="1578"/>
                            <a:ext cx="1851" cy="1034"/>
                          </a:xfrm>
                          <a:prstGeom prst="rect">
                            <a:avLst/>
                          </a:prstGeom>
                          <a:noFill/>
                          <a:extLst>
                            <a:ext uri="{909E8E84-426E-40DD-AFC4-6F175D3DCCD1}">
                              <a14:hiddenFill xmlns:a14="http://schemas.microsoft.com/office/drawing/2010/main">
                                <a:solidFill>
                                  <a:srgbClr val="FFFFFF"/>
                                </a:solidFill>
                              </a14:hiddenFill>
                            </a:ext>
                          </a:extLst>
                        </pic:spPr>
                      </pic:pic>
                      <wps:wsp>
                        <wps:cNvPr id="309" name="Text Box 62"/>
                        <wps:cNvSpPr txBox="1">
                          <a:spLocks noChangeArrowheads="1"/>
                        </wps:cNvSpPr>
                        <wps:spPr bwMode="auto">
                          <a:xfrm>
                            <a:off x="9100" y="2021"/>
                            <a:ext cx="647"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C7878" w14:textId="77777777" w:rsidR="00BF1057" w:rsidRDefault="00BF1057" w:rsidP="00EE5FD7">
                              <w:pPr>
                                <w:pStyle w:val="affa"/>
                                <w:jc w:val="both"/>
                              </w:pPr>
                              <w:r>
                                <w:rPr>
                                  <w:rFonts w:hint="eastAsia"/>
                                </w:rPr>
                                <w:t>中浪</w:t>
                              </w:r>
                            </w:p>
                            <w:p w14:paraId="6DF691C5" w14:textId="77777777" w:rsidR="00BF1057" w:rsidRDefault="00BF1057" w:rsidP="00EE5FD7"/>
                            <w:p w14:paraId="27432E46" w14:textId="77777777" w:rsidR="00BF1057" w:rsidRDefault="00BF1057" w:rsidP="00EE5FD7"/>
                            <w:p w14:paraId="57530912" w14:textId="77777777" w:rsidR="00BF1057" w:rsidRDefault="00BF1057" w:rsidP="00EE5FD7"/>
                            <w:p w14:paraId="278FE8FB" w14:textId="77777777" w:rsidR="00BF1057" w:rsidRDefault="00BF1057" w:rsidP="00EE5FD7"/>
                            <w:p w14:paraId="56E9BF2C" w14:textId="77777777" w:rsidR="00BF1057" w:rsidRDefault="00BF1057" w:rsidP="00EE5FD7"/>
                            <w:p w14:paraId="6057DA97" w14:textId="77777777" w:rsidR="00BF1057" w:rsidRDefault="00BF1057" w:rsidP="00EE5FD7"/>
                            <w:p w14:paraId="2569CA5E" w14:textId="77777777" w:rsidR="00BF1057" w:rsidRDefault="00BF1057" w:rsidP="00EE5FD7"/>
                            <w:p w14:paraId="6685471F" w14:textId="77777777" w:rsidR="00BF1057" w:rsidRDefault="00BF1057" w:rsidP="00EE5FD7"/>
                            <w:p w14:paraId="22065B56" w14:textId="77777777" w:rsidR="00BF1057" w:rsidRDefault="00BF1057" w:rsidP="00EE5FD7"/>
                            <w:p w14:paraId="68EABB5F" w14:textId="77777777" w:rsidR="00BF1057" w:rsidRDefault="00BF1057" w:rsidP="00EE5FD7"/>
                            <w:p w14:paraId="10231025" w14:textId="77777777" w:rsidR="00BF1057" w:rsidRDefault="00BF1057" w:rsidP="00EE5FD7"/>
                            <w:p w14:paraId="2C2F0CBF" w14:textId="77777777" w:rsidR="00BF1057" w:rsidRDefault="00BF1057" w:rsidP="00EE5FD7"/>
                            <w:p w14:paraId="2408C2CC" w14:textId="77777777" w:rsidR="00BF1057" w:rsidRDefault="00BF1057" w:rsidP="00EE5FD7"/>
                            <w:p w14:paraId="7F25C38E" w14:textId="77777777" w:rsidR="00BF1057" w:rsidRDefault="00BF1057" w:rsidP="00EE5FD7"/>
                          </w:txbxContent>
                        </wps:txbx>
                        <wps:bodyPr rot="0" vert="horz" wrap="square" lIns="0" tIns="0" rIns="0" bIns="0" anchor="t" anchorCtr="0" upright="1">
                          <a:noAutofit/>
                        </wps:bodyPr>
                      </wps:wsp>
                    </wpg:wgp>
                  </a:graphicData>
                </a:graphic>
              </wp:inline>
            </w:drawing>
          </mc:Choice>
          <mc:Fallback>
            <w:pict>
              <v:group id="组合 5" o:spid="_x0000_s1094" style="width:327.25pt;height:221.95pt;mso-position-horizontal-relative:char;mso-position-vertical-relative:line" coordorigin="1900,1563" coordsize="7920,399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">
                <v:shape id="Picture 27" o:spid="_x0000_s1095" type="#_x0000_t75" style="position:absolute;left:6400;top:2801;width:2329;height:1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wHrbDAAAA3AAAAA8AAABkcnMvZG93bnJldi54bWxEj8FqwzAQRO+B/oPYQm+xXNME40YJaaih&#10;F1PilJ4XayubWCtjKbH791Ug0OMw82aYzW62vbjS6DvHCp6TFARx43THRsHXqVzmIHxA1tg7JgW/&#10;5GG3fVhssNBu4iNd62BELGFfoII2hKGQ0jctWfSJG4ij9+NGiyHK0Ug94hTLbS+zNF1Lix3HhRYH&#10;OrTUnOuLVZC91H1mv9O31TtJ/Ky0MVU5KfX0OO9fQQSaw3/4Tn/oyOUruJ2JR0B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AetsMAAADcAAAADwAAAAAAAAAAAAAAAACf&#10;AgAAZHJzL2Rvd25yZXYueG1sUEsFBgAAAAAEAAQA9wAAAI8DAAAAAA==&#10;">
                  <v:imagedata r:id="rId2699" o:title=""/>
                </v:shape>
                <v:shape id="Picture 28" o:spid="_x0000_s1096" type="#_x0000_t75" style="position:absolute;left:6400;top:4049;width:2333;height:1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PFmXFAAAA3AAAAA8AAABkcnMvZG93bnJldi54bWxEj0trAjEUhfeC/yFcoTvN6GIqU6NUSx9Q&#10;F2q7aHeXye1k6uRmSDI6/feNILg8nMfHWax624gT+VA7VjCdZCCIS6drrhR8fjyP5yBCRNbYOCYF&#10;fxRgtRwOFlhod+Y9nQ6xEmmEQ4EKTIxtIWUoDVkME9cSJ+/HeYsxSV9J7fGcxm0jZ1mWS4s1J4LB&#10;ljaGyuOhsxdI/7199S9fOT+5Xdeu3033e6/U3ah/fAARqY+38LX9phXM5jlczqQjI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TxZlxQAAANwAAAAPAAAAAAAAAAAAAAAA&#10;AJ8CAABkcnMvZG93bnJldi54bWxQSwUGAAAAAAQABAD3AAAAkQMAAAAA&#10;">
                  <v:imagedata r:id="rId270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9" o:spid="_x0000_s1097" type="#_x0000_t13" style="position:absolute;left:5860;top:3269;width:398;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3O4MQA&#10;AADcAAAADwAAAGRycy9kb3ducmV2LnhtbESPzWrDMBCE74G+g9hCbvG6PqTBjWJKSyG3/PXQ49ba&#10;2CbWyrWU2MnTR4VCj8PMfMMsi9G26sK9b5xoeEpSUCylM41UGj4PH7MFKB9IDLVOWMOVPRSrh8mS&#10;cuMG2fFlHyoVIeJz0lCH0OWIvqzZkk9cxxK9o+sthSj7Ck1PQ4TbFrM0naOlRuJCTR2/1Vye9mer&#10;4bt9n39tu581Ghy2fEvxMO42Wk8fx9cXUIHH8B/+a6+NhmzxDL9n4hHA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NzuDEAAAA3AAAAA8AAAAAAAAAAAAAAAAAmAIAAGRycy9k&#10;b3ducmV2LnhtbFBLBQYAAAAABAAEAPUAAACJAwAAAAA=&#10;"/>
                <v:shape id="AutoShape 30" o:spid="_x0000_s1098" type="#_x0000_t13" style="position:absolute;left:5860;top:4517;width:398;height: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aksEA&#10;AADcAAAADwAAAGRycy9kb3ducmV2LnhtbERPO2vDMBDeC/kP4grZmnM9hOBGMSGhkC3OY+h4ta62&#10;iXVyLNV2++uroZDx43uv88m2auDeN040vC4SUCylM41UGq6X95cVKB9IDLVOWMMPe8g3s6c1ZcaN&#10;cuLhHCoVQ8RnpKEOocsQfVmzJb9wHUvkvlxvKUTYV2h6GmO4bTFNkiVaaiQ21NTxrubydv62Gj7b&#10;/fKj6O4HNDgW/JvgZTodtZ4/T9s3UIGn8BD/uw9GQ7qKa+OZeARw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SWpLBAAAA3AAAAA8AAAAAAAAAAAAAAAAAmAIAAGRycy9kb3du&#10;cmV2LnhtbFBLBQYAAAAABAAEAPUAAACGAwAAAAA=&#10;"/>
                <v:group id="Group 31" o:spid="_x0000_s1099" style="position:absolute;left:2080;top:4582;width:755;height:247" coordorigin="1996,7218" coordsize="880,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Picture 32" o:spid="_x0000_s1100" type="#_x0000_t75" style="position:absolute;left:2110;top:7218;width:646;height: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0tZfEAAAA3AAAAA8AAABkcnMvZG93bnJldi54bWxEj01PwzAMhu9I/IfISLuxlB4mVpZNAwTa&#10;Be2DXbhZjUkqGqdqwtr9+/kwaUfr9fvYz2I1hladqE9NZANP0wIUcR1tw87A8fvj8RlUysgW28hk&#10;4EwJVsv7uwVWNg68p9MhOyUQThUa8Dl3ldap9hQwTWNHLNlv7ANmGXunbY+DwEOry6KY6YANywWP&#10;Hb15qv8O/0Eor/69pN2X+9Hn7fr4WTob54Mxk4dx/QIq05hvy9f2xhoo5/K+yIgI6O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0tZfEAAAA3AAAAA8AAAAAAAAAAAAAAAAA&#10;nwIAAGRycy9kb3ducmV2LnhtbFBLBQYAAAAABAAEAPcAAACQAwAAAAA=&#10;">
                    <v:imagedata r:id="rId2701" o:title=""/>
                  </v:shape>
                  <v:line id="Line 33" o:spid="_x0000_s1101" style="position:absolute;visibility:visible;mso-wrap-style:square" from="1996,7236" to="2876,7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jHlMMAAADcAAAADwAAAGRycy9kb3ducmV2LnhtbESP0WrCQBRE3wv9h+UW+tZsYiG00VWK&#10;VBAEsakfcM1ek+Du3ZBdTfx7VxB8HGbmDDNbjNaIC/W+dawgS1IQxJXTLdcK9v+rjy8QPiBrNI5J&#10;wZU8LOavLzMstBv4jy5lqEWEsC9QQRNCV0jpq4Ys+sR1xNE7ut5iiLKvpe5xiHBr5CRNc2mx5bjQ&#10;YEfLhqpTebYKhl25Grcbp+3eLfPW5Nnh89co9f42/kxBBBrDM/xor7WCyXcG9zPxCM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4x5TDAAAA3AAAAA8AAAAAAAAAAAAA&#10;AAAAoQIAAGRycy9kb3ducmV2LnhtbFBLBQYAAAAABAAEAPkAAACRAwAAAAA=&#10;" strokeweight="1.25pt"/>
                  <v:line id="Line 34" o:spid="_x0000_s1102" style="position:absolute;visibility:visible;mso-wrap-style:square" from="1996,7482" to="2876,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pZ48MAAADcAAAADwAAAGRycy9kb3ducmV2LnhtbESP0WrCQBRE3wv+w3IF35qNEUKNriKi&#10;UChIG/2Aa/aaBHfvhuzWpH/vFgp9HGbmDLPejtaIB/W+daxgnqQgiCunW64VXM7H1zcQPiBrNI5J&#10;wQ952G4mL2sstBv4ix5lqEWEsC9QQRNCV0jpq4Ys+sR1xNG7ud5iiLKvpe5xiHBrZJamubTYclxo&#10;sKN9Q9W9/LYKhs/yOJ4+nLYXt89bk8+vi4NRajYddysQgcbwH/5rv2sF2TKD3zPxCMjN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qWePDAAAA3AAAAA8AAAAAAAAAAAAA&#10;AAAAoQIAAGRycy9kb3ducmV2LnhtbFBLBQYAAAAABAAEAPkAAACRAwAAAAA=&#10;" strokeweight="1.25pt"/>
                </v:group>
                <v:shape id="AutoShape 35" o:spid="_x0000_s1103" type="#_x0000_t13" style="position:absolute;left:3160;top:4616;width:398;height: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9ePsUA&#10;AADcAAAADwAAAGRycy9kb3ducmV2LnhtbESPT2vCQBTE74V+h+UVeqsvKkgb3QSxFLzVPz30+Mw+&#10;k2D2bcyuJu2nd4VCj8PM/IZZ5INt1JU7XzvRMB4loFgKZ2opNXztP15eQflAYqhxwhp+2EOePT4s&#10;KDWuly1fd6FUESI+JQ1VCG2K6IuKLfmRa1mid3SdpRBlV6LpqI9w2+AkSWZoqZa4UFHLq4qL0+5i&#10;NRya99n3pj2v0WC/4d8E98P2U+vnp2E5BxV4CP/hv/baaJi8TeF+Jh4B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14+xQAAANwAAAAPAAAAAAAAAAAAAAAAAJgCAABkcnMv&#10;ZG93bnJldi54bWxQSwUGAAAAAAQABAD1AAAAigMAAAAA&#10;"/>
                <v:group id="Group 36" o:spid="_x0000_s1104" style="position:absolute;left:2080;top:2957;width:778;height:1019" coordorigin="1918,4272" coordsize="907,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shape id="Picture 37" o:spid="_x0000_s1105" type="#_x0000_t75" style="position:absolute;left:2052;top:5088;width:646;height: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DFg/EAAAA3AAAAA8AAABkcnMvZG93bnJldi54bWxEj0trwzAQhO+F/AexhdwauYaExo0S8qCl&#10;l9C8Lr0t1kYysVbGUmPn30eBQo/DzHzDzBa9q8WV2lB5VvA6ykAQl15XbBScjh8vbyBCRNZYeyYF&#10;NwqwmA+eZlho3/GerodoRIJwKFCBjbEppAylJYdh5Bvi5J196zAm2RqpW+wS3NUyz7KJdFhxWrDY&#10;0NpSeTn8ukRZ2U1Ou635kbfv5ekzN9pPO6WGz/3yHUSkPv6H/9pfWkE+HcPjTDo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DFg/EAAAA3AAAAA8AAAAAAAAAAAAAAAAA&#10;nwIAAGRycy9kb3ducmV2LnhtbFBLBQYAAAAABAAEAPcAAACQAwAAAAA=&#10;">
                    <v:imagedata r:id="rId2701" o:title=""/>
                  </v:shape>
                  <v:shape id="Picture 38" o:spid="_x0000_s1106" type="#_x0000_t75" style="position:absolute;left:2056;top:4272;width:669;height: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7v7DFAAAA3AAAAA8AAABkcnMvZG93bnJldi54bWxEj0FrwkAUhO+C/2F5hd50o9AQU1cpYqDS&#10;i7Ut1Nsj+0xCs2/D7jaJ/74rFDwOM/MNs96OphU9Od9YVrCYJyCIS6sbrhR8fhSzDIQPyBpby6Tg&#10;Sh62m+lkjbm2A79TfwqViBD2OSqoQ+hyKX1Zk0E/tx1x9C7WGQxRukpqh0OEm1YukySVBhuOCzV2&#10;tKup/Dn9GgVVtqAu232tLtp9n/f0dijOxyelHh/Gl2cQgcZwD/+3X7WC5SqF25l4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7+wxQAAANwAAAAPAAAAAAAAAAAAAAAA&#10;AJ8CAABkcnMvZG93bnJldi54bWxQSwUGAAAAAAQABAD3AAAAkQMAAAAA&#10;">
                    <v:imagedata r:id="rId2702" o:title=""/>
                  </v:shape>
                  <v:line id="Line 39" o:spid="_x0000_s1107" style="position:absolute;visibility:visible;mso-wrap-style:square" from="1918,4296" to="2818,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36e8MAAADcAAAADwAAAGRycy9kb3ducmV2LnhtbESP0WrCQBRE3wv+w3IF3+pGhVSjq4hU&#10;KBSkRj/gmr0mwd27Ibs16d93BcHHYWbOMKtNb424U+trxwom4wQEceF0zaWC82n/PgfhA7JG45gU&#10;/JGHzXrwtsJMu46PdM9DKSKEfYYKqhCaTEpfVGTRj11DHL2ray2GKNtS6ha7CLdGTpMklRZrjgsV&#10;NrSrqLjlv1ZB95Pv+8O30/bsdmlt0sll9mmUGg377RJEoD68ws/2l1YwXXzA40w8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d+nvDAAAA3AAAAA8AAAAAAAAAAAAA&#10;AAAAoQIAAGRycy9kb3ducmV2LnhtbFBLBQYAAAAABAAEAPkAAACRAwAAAAA=&#10;" strokeweight="1.25pt"/>
                  <v:line id="Line 40" o:spid="_x0000_s1108" style="position:absolute;visibility:visible;mso-wrap-style:square" from="1925,4629" to="2825,4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JuCb8AAADcAAAADwAAAGRycy9kb3ducmV2LnhtbERPzYrCMBC+L/gOYQRva6pCWatRRBQE&#10;YdHqA4zN2BaTSWmirW9vDgt7/Pj+l+veGvGi1teOFUzGCQjiwumaSwXXy/77B4QPyBqNY1LwJg/r&#10;1eBriZl2HZ/plYdSxBD2GSqoQmgyKX1RkUU/dg1x5O6utRgibEupW+xiuDVymiSptFhzbKiwoW1F&#10;xSN/WgXdKd/3v0en7dVt09qkk9tsZ5QaDfvNAkSgPvyL/9wHrWA6j2vjmXgE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JuCb8AAADcAAAADwAAAAAAAAAAAAAAAACh&#10;AgAAZHJzL2Rvd25yZXYueG1sUEsFBgAAAAAEAAQA+QAAAI0DAAAAAA==&#10;" strokeweight="1.25pt"/>
                  <v:shape id="Freeform 41" o:spid="_x0000_s1109" style="position:absolute;left:1922;top:5040;width:901;height:87;flip:y;visibility:visible;mso-wrap-style:square;v-text-anchor:top" coordsize="90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5ecAA&#10;AADcAAAADwAAAGRycy9kb3ducmV2LnhtbERPz2vCMBS+C/4P4Qm7aeIGUzvTImOOzZvVy26P5q0p&#10;a15CE7X+98thsOPH93tbja4XVxpi51nDcqFAEDfedNxqOJ/28zWImJAN9p5Jw50iVOV0ssXC+Bsf&#10;6VqnVuQQjgVqsCmFQsrYWHIYFz4QZ+7bDw5ThkMrzYC3HO56+ajUs3TYcW6wGOjVUvNTX5yGsEnh&#10;7b2+2P2hU5Hj6vMu7ZfWD7Nx9wIi0Zj+xX/uD6PhSeX5+Uw+ArL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J5ecAAAADcAAAADwAAAAAAAAAAAAAAAACYAgAAZHJzL2Rvd25y&#10;ZXYueG1sUEsFBgAAAAAEAAQA9QAAAIUDAAAAAA==&#10;" path="m,c149,27,299,54,450,54,601,54,752,27,904,e" filled="f" strokeweight="1.25pt">
                    <v:path arrowok="t" o:connecttype="custom" o:connectlocs="0,0;449,87;901,0" o:connectangles="0,0,0"/>
                  </v:shape>
                  <v:shape id="Freeform 42" o:spid="_x0000_s1110" style="position:absolute;left:1923;top:5331;width:901;height:87;visibility:visible;mso-wrap-style:square;v-text-anchor:top" coordsize="90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0LsUA&#10;AADcAAAADwAAAGRycy9kb3ducmV2LnhtbESPS4vCMBSF94L/IVzBjYypCoN0jCKK4qKL8QUzu0tz&#10;bYvNTWlSrf56MzDg8nAeH2e2aE0pblS7wrKC0TACQZxaXXCm4HTcfExBOI+ssbRMCh7kYDHvdmYY&#10;a3vnPd0OPhNhhF2MCnLvq1hKl+Zk0A1tRRy8i60N+iDrTOoa72HclHIcRZ/SYMGBkGNFq5zS66Ex&#10;gevWo29zTpLnfmvs4Ddpfspro1S/1y6/QHhq/Tv8395pBZNoDH9nwh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zQuxQAAANwAAAAPAAAAAAAAAAAAAAAAAJgCAABkcnMv&#10;ZG93bnJldi54bWxQSwUGAAAAAAQABAD1AAAAigMAAAAA&#10;" path="m,c149,27,299,54,450,54,601,54,752,27,904,e" filled="f" strokeweight="1.25pt">
                    <v:path arrowok="t" o:connecttype="custom" o:connectlocs="0,0;449,87;901,0" o:connectangles="0,0,0"/>
                  </v:shape>
                </v:group>
                <v:shape id="AutoShape 43" o:spid="_x0000_s1111" type="#_x0000_t13" style="position:absolute;left:3160;top:3269;width:398;height: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EJMQA&#10;AADcAAAADwAAAGRycy9kb3ducmV2LnhtbESPzWrDMBCE74W8g9hAb/WqDYTgRgmloZBb83fIcWNt&#10;bVNr5Vhq7Pbpq0Agx2FmvmHmy8E16sJdqL0YeM40KJbC21pKA4f9x9MMVIgklhovbOCXAywXo4c5&#10;5db3suXLLpYqQSTkZKCKsc0RQ1Gxo5D5liV5X75zFJPsSrQd9QnuGnzReoqOakkLFbX8XnHxvftx&#10;Bk7NanrctOc1Wuw3/KdxP2w/jXkcD2+voCIP8R6+tdfWwERP4HomHQF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ExCTEAAAA3AAAAA8AAAAAAAAAAAAAAAAAmAIAAGRycy9k&#10;b3ducmV2LnhtbFBLBQYAAAAABAAEAPUAAACJAwAAAAA=&#10;"/>
                <v:shape id="Picture 44" o:spid="_x0000_s1112" type="#_x0000_t75" style="position:absolute;left:3765;top:2801;width:1865;height:1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WwkLGAAAA3AAAAA8AAABkcnMvZG93bnJldi54bWxEj0FLAzEUhO8F/0N4ghdpk6rYsm1axCoI&#10;irbbotfH5nWzuHlZkthu/70RhB6HmfmGmS9714oDhdh41jAeKRDElTcN1xp22+fhFERMyAZbz6Th&#10;RBGWi4vBHAvjj7yhQ5lqkSEcC9RgU+oKKWNlyWEc+Y44e3sfHKYsQy1NwGOGu1beKHUvHTacFyx2&#10;9Gip+i5/nIbVh/p6D+3162RsQ3n6XKu31dNO66vL/mEGIlGfzuH/9ovRcKvu4O9MPg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9bCQsYAAADcAAAADwAAAAAAAAAAAAAA&#10;AACfAgAAZHJzL2Rvd25yZXYueG1sUEsFBgAAAAAEAAQA9wAAAJIDAAAAAA==&#10;">
                  <v:imagedata r:id="rId2703" o:title=""/>
                </v:shape>
                <v:shape id="Picture 45" o:spid="_x0000_s1113" type="#_x0000_t75" style="position:absolute;left:3880;top:4049;width:1865;height:1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r6HDAAAA3AAAAA8AAABkcnMvZG93bnJldi54bWxET1trwjAUfhf8D+EIe5E1dbghXaMUx0DY&#10;YKzKno/N6YU1JzXJtP578zDw8eO755vR9OJMzneWFSySFARxZXXHjYLD/v1xBcIHZI29ZVJwJQ+b&#10;9XSSY6bthb/pXIZGxBD2GSpoQxgyKX3VkkGf2IE4crV1BkOErpHa4SWGm14+pemLNNhxbGhxoG1L&#10;1W/5ZxTMV3Wx8M8f88/eFaevH3esd29HpR5mY/EKItAY7uJ/904rWC7j2ngmHgG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rKvocMAAADcAAAADwAAAAAAAAAAAAAAAACf&#10;AgAAZHJzL2Rvd25yZXYueG1sUEsFBgAAAAAEAAQA9wAAAI8DAAAAAA==&#10;">
                  <v:imagedata r:id="rId2704" o:title=""/>
                </v:shape>
                <v:shape id="Text Box 46" o:spid="_x0000_s1114" type="#_x0000_t202" style="position:absolute;left:8920;top:3189;width:90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F0sQA&#10;AADcAAAADwAAAGRycy9kb3ducmV2LnhtbESPQYvCMBSE78L+h/AWvIimiohbjbKru+BBD7ri+dE8&#10;22LzUpJo6783guBxmJlvmPmyNZW4kfOlZQXDQQKCOLO65FzB8f+vPwXhA7LGyjIpuJOH5eKjM8dU&#10;24b3dDuEXEQI+xQVFCHUqZQ+K8igH9iaOHpn6wyGKF0utcMmwk0lR0kykQZLjgsF1rQqKLscrkbB&#10;ZO2uzZ5XvfXxd4u7Oh+dfu4npbqf7fcMRKA2vMOv9kYrGI+/4HkmH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ZBdLEAAAA3AAAAA8AAAAAAAAAAAAAAAAAmAIAAGRycy9k&#10;b3ducmV2LnhtbFBLBQYAAAAABAAEAPUAAACJAwAAAAA=&#10;" stroked="f">
                  <v:textbox inset="0,0,0,0">
                    <w:txbxContent>
                      <w:p w14:paraId="4B3BEE25" w14:textId="77777777" w:rsidR="00BF1057" w:rsidRDefault="00BF1057" w:rsidP="00EE5FD7">
                        <w:pPr>
                          <w:pStyle w:val="affa"/>
                        </w:pPr>
                        <w:r>
                          <w:rPr>
                            <w:rFonts w:hint="eastAsia"/>
                          </w:rPr>
                          <w:t>边浪</w:t>
                        </w:r>
                      </w:p>
                      <w:p w14:paraId="552BE41F" w14:textId="77777777" w:rsidR="00BF1057" w:rsidRDefault="00BF1057" w:rsidP="00EE5FD7"/>
                      <w:p w14:paraId="0FDB5B92" w14:textId="77777777" w:rsidR="00BF1057" w:rsidRDefault="00BF1057" w:rsidP="00EE5FD7"/>
                      <w:p w14:paraId="6D54AF80" w14:textId="77777777" w:rsidR="00BF1057" w:rsidRDefault="00BF1057" w:rsidP="00EE5FD7"/>
                      <w:p w14:paraId="64DDBBEE" w14:textId="77777777" w:rsidR="00BF1057" w:rsidRDefault="00BF1057" w:rsidP="00EE5FD7"/>
                      <w:p w14:paraId="297F922C" w14:textId="77777777" w:rsidR="00BF1057" w:rsidRDefault="00BF1057" w:rsidP="00EE5FD7"/>
                      <w:p w14:paraId="1E176D5D" w14:textId="77777777" w:rsidR="00BF1057" w:rsidRDefault="00BF1057" w:rsidP="00EE5FD7"/>
                      <w:p w14:paraId="03CB584A" w14:textId="77777777" w:rsidR="00BF1057" w:rsidRDefault="00BF1057" w:rsidP="00EE5FD7"/>
                      <w:p w14:paraId="2B06B7A5" w14:textId="77777777" w:rsidR="00BF1057" w:rsidRDefault="00BF1057" w:rsidP="00EE5FD7"/>
                      <w:p w14:paraId="3BC00797" w14:textId="77777777" w:rsidR="00BF1057" w:rsidRDefault="00BF1057" w:rsidP="00EE5FD7"/>
                      <w:p w14:paraId="50EFECBE" w14:textId="77777777" w:rsidR="00BF1057" w:rsidRDefault="00BF1057" w:rsidP="00EE5FD7"/>
                      <w:p w14:paraId="1F5A1A67" w14:textId="77777777" w:rsidR="00BF1057" w:rsidRDefault="00BF1057" w:rsidP="00EE5FD7"/>
                      <w:p w14:paraId="5EB3B20A" w14:textId="77777777" w:rsidR="00BF1057" w:rsidRDefault="00BF1057" w:rsidP="00EE5FD7"/>
                      <w:p w14:paraId="2EC2148F" w14:textId="77777777" w:rsidR="00BF1057" w:rsidRDefault="00BF1057" w:rsidP="00EE5FD7"/>
                      <w:p w14:paraId="669B6D24" w14:textId="77777777" w:rsidR="00BF1057" w:rsidRDefault="00BF1057" w:rsidP="00EE5FD7"/>
                      <w:p w14:paraId="73B6EAF2" w14:textId="77777777" w:rsidR="00BF1057" w:rsidRDefault="00BF1057" w:rsidP="00EE5FD7"/>
                      <w:p w14:paraId="4B604332" w14:textId="77777777" w:rsidR="00BF1057" w:rsidRDefault="00BF1057" w:rsidP="00EE5FD7"/>
                      <w:p w14:paraId="46FEA39D" w14:textId="77777777" w:rsidR="00BF1057" w:rsidRDefault="00BF1057" w:rsidP="00EE5FD7"/>
                      <w:p w14:paraId="31D79EB2" w14:textId="77777777" w:rsidR="00BF1057" w:rsidRDefault="00BF1057" w:rsidP="00EE5FD7"/>
                      <w:p w14:paraId="37EFD247" w14:textId="77777777" w:rsidR="00BF1057" w:rsidRDefault="00BF1057" w:rsidP="00EE5FD7"/>
                      <w:p w14:paraId="0662CFCE" w14:textId="77777777" w:rsidR="00BF1057" w:rsidRDefault="00BF1057" w:rsidP="00EE5FD7"/>
                      <w:p w14:paraId="17CAB56E" w14:textId="77777777" w:rsidR="00BF1057" w:rsidRDefault="00BF1057" w:rsidP="00EE5FD7"/>
                    </w:txbxContent>
                  </v:textbox>
                </v:shape>
                <v:shape id="Text Box 47" o:spid="_x0000_s1115" type="#_x0000_t202" style="position:absolute;left:9100;top:4361;width:72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ZCsQA&#10;AADcAAAADwAAAGRycy9kb3ducmV2LnhtbESPzYvCMBTE7wv+D+EJe1nWdEVFukbxEzy4Bz/w/Gie&#10;bbF5KUm09b83grDHYWZ+w0xmranEnZwvLSv46SUgiDOrS84VnI6b7zEIH5A1VpZJwYM8zKadjwmm&#10;2ja8p/sh5CJC2KeooAihTqX0WUEGfc/WxNG7WGcwROlyqR02EW4q2U+SkTRYclwosKZlQdn1cDMK&#10;Rit3a/a8/Fqd1jv8q/P+efE4K/XZbee/IAK14T/8bm+1gsFw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mQrEAAAA3AAAAA8AAAAAAAAAAAAAAAAAmAIAAGRycy9k&#10;b3ducmV2LnhtbFBLBQYAAAAABAAEAPUAAACJAwAAAAA=&#10;" stroked="f">
                  <v:textbox inset="0,0,0,0">
                    <w:txbxContent>
                      <w:p w14:paraId="2C15D7DE" w14:textId="77777777" w:rsidR="00BF1057" w:rsidRDefault="00BF1057" w:rsidP="00EE5FD7">
                        <w:pPr>
                          <w:pStyle w:val="affa"/>
                          <w:jc w:val="both"/>
                        </w:pPr>
                        <w:r>
                          <w:rPr>
                            <w:rFonts w:hint="eastAsia"/>
                          </w:rPr>
                          <w:t>平直</w:t>
                        </w:r>
                      </w:p>
                      <w:p w14:paraId="5D072B2D" w14:textId="77777777" w:rsidR="00BF1057" w:rsidRDefault="00BF1057" w:rsidP="00EE5FD7"/>
                      <w:p w14:paraId="77103AC8" w14:textId="77777777" w:rsidR="00BF1057" w:rsidRDefault="00BF1057" w:rsidP="00EE5FD7"/>
                      <w:p w14:paraId="44ABF7E7" w14:textId="77777777" w:rsidR="00BF1057" w:rsidRDefault="00BF1057" w:rsidP="00EE5FD7"/>
                      <w:p w14:paraId="14522C77" w14:textId="77777777" w:rsidR="00BF1057" w:rsidRDefault="00BF1057" w:rsidP="00EE5FD7"/>
                      <w:p w14:paraId="2F809903" w14:textId="77777777" w:rsidR="00BF1057" w:rsidRDefault="00BF1057" w:rsidP="00EE5FD7"/>
                      <w:p w14:paraId="737AE260" w14:textId="77777777" w:rsidR="00BF1057" w:rsidRDefault="00BF1057" w:rsidP="00EE5FD7"/>
                      <w:p w14:paraId="4C4B785B" w14:textId="77777777" w:rsidR="00BF1057" w:rsidRDefault="00BF1057" w:rsidP="00EE5FD7"/>
                      <w:p w14:paraId="06552217" w14:textId="77777777" w:rsidR="00BF1057" w:rsidRDefault="00BF1057" w:rsidP="00EE5FD7"/>
                      <w:p w14:paraId="0B097678" w14:textId="77777777" w:rsidR="00BF1057" w:rsidRDefault="00BF1057" w:rsidP="00EE5FD7"/>
                      <w:p w14:paraId="05129038" w14:textId="77777777" w:rsidR="00BF1057" w:rsidRDefault="00BF1057" w:rsidP="00EE5FD7"/>
                      <w:p w14:paraId="343377C8" w14:textId="77777777" w:rsidR="00BF1057" w:rsidRDefault="00BF1057" w:rsidP="00EE5FD7"/>
                      <w:p w14:paraId="3586F96A" w14:textId="77777777" w:rsidR="00BF1057" w:rsidRDefault="00BF1057" w:rsidP="00EE5FD7"/>
                      <w:p w14:paraId="161B3579" w14:textId="77777777" w:rsidR="00BF1057" w:rsidRDefault="00BF1057" w:rsidP="00EE5FD7"/>
                      <w:p w14:paraId="2CDF0DE4" w14:textId="77777777" w:rsidR="00BF1057" w:rsidRDefault="00BF1057" w:rsidP="00EE5FD7"/>
                      <w:p w14:paraId="0424C0BE" w14:textId="77777777" w:rsidR="00BF1057" w:rsidRDefault="00BF1057" w:rsidP="00EE5FD7"/>
                      <w:p w14:paraId="1102F57E" w14:textId="77777777" w:rsidR="00BF1057" w:rsidRDefault="00BF1057" w:rsidP="00EE5FD7"/>
                      <w:p w14:paraId="3990ACA7" w14:textId="77777777" w:rsidR="00BF1057" w:rsidRDefault="00BF1057" w:rsidP="00EE5FD7"/>
                      <w:p w14:paraId="7E3C6040" w14:textId="77777777" w:rsidR="00BF1057" w:rsidRDefault="00BF1057" w:rsidP="00EE5FD7"/>
                      <w:p w14:paraId="6D45726E" w14:textId="77777777" w:rsidR="00BF1057" w:rsidRDefault="00BF1057" w:rsidP="00EE5FD7"/>
                      <w:p w14:paraId="1C43D77B" w14:textId="77777777" w:rsidR="00BF1057" w:rsidRDefault="00BF1057" w:rsidP="00EE5FD7"/>
                      <w:p w14:paraId="71AE445A" w14:textId="77777777" w:rsidR="00BF1057" w:rsidRDefault="00BF1057" w:rsidP="00EE5FD7"/>
                    </w:txbxContent>
                  </v:textbox>
                </v:shape>
                <v:shape id="Text Box 48" o:spid="_x0000_s1116" type="#_x0000_t202" style="position:absolute;left:1900;top:5297;width:1016;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8HfcUA&#10;AADcAAAADwAAAGRycy9kb3ducmV2LnhtbESPQWvCQBSE70L/w/IEL6KbShskukqrFjy0h1jx/Mg+&#10;k2D2bdhdTfz3bqHgcZiZb5jlujeNuJHztWUFr9MEBHFhdc2lguPv12QOwgdkjY1lUnAnD+vVy2CJ&#10;mbYd53Q7hFJECPsMFVQhtJmUvqjIoJ/aljh6Z+sMhihdKbXDLsJNI2dJkkqDNceFClvaVFRcDlej&#10;IN26a5fzZrw97r7xpy1np8/7SanRsP9YgAjUh2f4v73XCt7eU/g7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wd9xQAAANwAAAAPAAAAAAAAAAAAAAAAAJgCAABkcnMv&#10;ZG93bnJldi54bWxQSwUGAAAAAAQABAD1AAAAigMAAAAA&#10;" stroked="f">
                  <v:textbox inset="0,0,0,0">
                    <w:txbxContent>
                      <w:p w14:paraId="03C88CB9" w14:textId="77777777" w:rsidR="00BF1057" w:rsidRDefault="00BF1057" w:rsidP="00EE5FD7">
                        <w:pPr>
                          <w:pStyle w:val="affa"/>
                        </w:pPr>
                        <w:r>
                          <w:rPr>
                            <w:rFonts w:hint="eastAsia"/>
                          </w:rPr>
                          <w:t>轧件与辊缝</w:t>
                        </w:r>
                      </w:p>
                    </w:txbxContent>
                  </v:textbox>
                </v:shape>
                <v:shape id="Text Box 49" o:spid="_x0000_s1117" type="#_x0000_t202" style="position:absolute;left:3880;top:5297;width:1980;height: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Y9EMYA&#10;AADdAAAADwAAAGRycy9kb3ducmV2LnhtbESPzWsCMRTE74X+D+EVvBTNqlTqahQ/oQd78APPj81z&#10;d3HzsiTRXf97IxR6HGbmN8x03ppK3Mn50rKCfi8BQZxZXXKu4HTcdr9B+ICssbJMCh7kYT57f5ti&#10;qm3De7ofQi4ihH2KCooQ6lRKnxVk0PdsTRy9i3UGQ5Qul9phE+GmkoMkGUmDJceFAmtaFZRdDzej&#10;YLR2t2bPq8/1abPD3zofnJePs1Kdj3YxARGoDf/hv/aPVjDsf43h9S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Y9EMYAAADdAAAADwAAAAAAAAAAAAAAAACYAgAAZHJz&#10;L2Rvd25yZXYueG1sUEsFBgAAAAAEAAQA9QAAAIsDAAAAAA==&#10;" stroked="f">
                  <v:textbox inset="0,0,0,0">
                    <w:txbxContent>
                      <w:p w14:paraId="74AD535F" w14:textId="77777777" w:rsidR="00BF1057" w:rsidRDefault="00BF1057" w:rsidP="00EE5FD7">
                        <w:pPr>
                          <w:pStyle w:val="affa"/>
                        </w:pPr>
                        <w:r>
                          <w:rPr>
                            <w:rFonts w:hint="eastAsia"/>
                          </w:rPr>
                          <w:t>带钢宽度方向内应力分布</w:t>
                        </w:r>
                      </w:p>
                      <w:p w14:paraId="38646763" w14:textId="77777777" w:rsidR="00BF1057" w:rsidRDefault="00BF1057" w:rsidP="00EE5FD7"/>
                      <w:p w14:paraId="7EDF0ED0" w14:textId="77777777" w:rsidR="00BF1057" w:rsidRDefault="00BF1057" w:rsidP="00EE5FD7"/>
                      <w:p w14:paraId="4E483733" w14:textId="77777777" w:rsidR="00BF1057" w:rsidRDefault="00BF1057" w:rsidP="00EE5FD7"/>
                      <w:p w14:paraId="437A8043" w14:textId="77777777" w:rsidR="00BF1057" w:rsidRDefault="00BF1057" w:rsidP="00EE5FD7"/>
                      <w:p w14:paraId="4D9750EC" w14:textId="77777777" w:rsidR="00BF1057" w:rsidRDefault="00BF1057" w:rsidP="00EE5FD7"/>
                      <w:p w14:paraId="41084B9F" w14:textId="77777777" w:rsidR="00BF1057" w:rsidRDefault="00BF1057" w:rsidP="00EE5FD7"/>
                      <w:p w14:paraId="7649DD16" w14:textId="77777777" w:rsidR="00BF1057" w:rsidRDefault="00BF1057" w:rsidP="00EE5FD7"/>
                    </w:txbxContent>
                  </v:textbox>
                </v:shape>
                <v:shape id="Text Box 50" o:spid="_x0000_s1118" type="#_x0000_t202" style="position:absolute;left:7300;top:5297;width:1145;height: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eMMIA&#10;AADdAAAADwAAAGRycy9kb3ducmV2LnhtbERPTYvCMBC9C/sfwix4EU1VKEs1yq664EEPdcXz0Ixt&#10;sZmUJNr67zcHwePjfS/XvWnEg5yvLSuYThIQxIXVNZcKzn+/4y8QPiBrbCyTgid5WK8+BkvMtO04&#10;p8cplCKGsM9QQRVCm0npi4oM+oltiSN3tc5giNCVUjvsYrhp5CxJUmmw5thQYUubiorb6W4UpFt3&#10;73LejLbn3QGPbTm7/DwvSg0/++8FiEB9eItf7r1WMJ+mcX98E5+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4F4wwgAAAN0AAAAPAAAAAAAAAAAAAAAAAJgCAABkcnMvZG93&#10;bnJldi54bWxQSwUGAAAAAAQABAD1AAAAhwMAAAAA&#10;" stroked="f">
                  <v:textbox inset="0,0,0,0">
                    <w:txbxContent>
                      <w:p w14:paraId="2783647F" w14:textId="77777777" w:rsidR="00BF1057" w:rsidRDefault="00BF1057" w:rsidP="00EE5FD7">
                        <w:pPr>
                          <w:pStyle w:val="affa"/>
                        </w:pPr>
                        <w:r>
                          <w:rPr>
                            <w:rFonts w:hint="eastAsia"/>
                          </w:rPr>
                          <w:t>带钢外观</w:t>
                        </w:r>
                      </w:p>
                      <w:p w14:paraId="76B33081" w14:textId="77777777" w:rsidR="00BF1057" w:rsidRDefault="00BF1057" w:rsidP="00EE5FD7"/>
                      <w:p w14:paraId="5358B2EF" w14:textId="77777777" w:rsidR="00BF1057" w:rsidRDefault="00BF1057" w:rsidP="00EE5FD7"/>
                      <w:p w14:paraId="0CD54E39" w14:textId="77777777" w:rsidR="00BF1057" w:rsidRDefault="00BF1057" w:rsidP="00EE5FD7"/>
                      <w:p w14:paraId="6E269A8D" w14:textId="77777777" w:rsidR="00BF1057" w:rsidRDefault="00BF1057" w:rsidP="00EE5FD7"/>
                      <w:p w14:paraId="5A03F5C1" w14:textId="77777777" w:rsidR="00BF1057" w:rsidRDefault="00BF1057" w:rsidP="00EE5FD7"/>
                      <w:p w14:paraId="64F7C18E" w14:textId="77777777" w:rsidR="00BF1057" w:rsidRDefault="00BF1057" w:rsidP="00EE5FD7"/>
                      <w:p w14:paraId="0FC959A1" w14:textId="77777777" w:rsidR="00BF1057" w:rsidRDefault="00BF1057" w:rsidP="00EE5FD7"/>
                      <w:p w14:paraId="3A801E53" w14:textId="77777777" w:rsidR="00BF1057" w:rsidRDefault="00BF1057" w:rsidP="00EE5FD7"/>
                      <w:p w14:paraId="60182FC4" w14:textId="77777777" w:rsidR="00BF1057" w:rsidRDefault="00BF1057" w:rsidP="00EE5FD7"/>
                      <w:p w14:paraId="1AED5556" w14:textId="77777777" w:rsidR="00BF1057" w:rsidRDefault="00BF1057" w:rsidP="00EE5FD7"/>
                      <w:p w14:paraId="1DEF83A2" w14:textId="77777777" w:rsidR="00BF1057" w:rsidRDefault="00BF1057" w:rsidP="00EE5FD7"/>
                      <w:p w14:paraId="0899AAF5" w14:textId="77777777" w:rsidR="00BF1057" w:rsidRDefault="00BF1057" w:rsidP="00EE5FD7"/>
                      <w:p w14:paraId="0A4028F6" w14:textId="77777777" w:rsidR="00BF1057" w:rsidRDefault="00BF1057" w:rsidP="00EE5FD7"/>
                      <w:p w14:paraId="5A70226F" w14:textId="77777777" w:rsidR="00BF1057" w:rsidRDefault="00BF1057" w:rsidP="00EE5FD7"/>
                    </w:txbxContent>
                  </v:textbox>
                </v:shape>
                <v:shape id="Picture 51" o:spid="_x0000_s1119" type="#_x0000_t75" style="position:absolute;left:6580;top:1597;width:2314;height:1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k4LvFAAAA3QAAAA8AAABkcnMvZG93bnJldi54bWxEj0+LwjAUxO+C3yE8YW+a1gVxq1EW/+FB&#10;hXU9rLdH82zLNi+lSbV+eyMIHoeZ+Q0znbemFFeqXWFZQTyIQBCnVhecKTj9rvtjEM4jaywtk4I7&#10;OZjPup0pJtre+IeuR5+JAGGXoILc+yqR0qU5GXQDWxEH72Jrgz7IOpO6xluAm1IOo2gkDRYcFnKs&#10;aJFT+n9sjALbbMz5a7kZHvbpBZsdr/5O20ipj177PQHhqfXv8Ku91Qo+41EMzzfhCc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5OC7xQAAAN0AAAAPAAAAAAAAAAAAAAAA&#10;AJ8CAABkcnMvZG93bnJldi54bWxQSwUGAAAAAAQABAD3AAAAkQMAAAAA&#10;">
                  <v:imagedata r:id="rId2705" o:title=""/>
                </v:shape>
                <v:shape id="AutoShape 52" o:spid="_x0000_s1120" type="#_x0000_t13" style="position:absolute;left:3110;top:1889;width:365;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FhccA&#10;AADdAAAADwAAAGRycy9kb3ducmV2LnhtbESPT2vCQBTE70K/w/IKvekmKZWaugkasfXgwX/g9ZF9&#10;TdJm34bsqum37xaEHoeZ+Q0zzwfTiiv1rrGsIJ5EIIhLqxuuFJyO6/ErCOeRNbaWScEPOcizh9Ec&#10;U21vvKfrwVciQNilqKD2vkuldGVNBt3EdsTB+7S9QR9kX0nd4y3ATSuTKJpKgw2HhRo7Kmoqvw8X&#10;o2Cx6pJds9vze1HI7csy9uevj5lST4/D4g2Ep8H/h+/tjVbwHE8T+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8hYXHAAAA3QAAAA8AAAAAAAAAAAAAAAAAmAIAAGRy&#10;cy9kb3ducmV2LnhtbFBLBQYAAAAABAAEAPUAAACMAwAAAAA=&#10;" strokeweight=".5pt"/>
                <v:group id="Group 53" o:spid="_x0000_s1121" style="position:absolute;left:2074;top:1563;width:726;height:955" coordorigin="1920,2289" coordsize="924,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ebgcUAAADdAAAADwAAAGRycy9kb3ducmV2LnhtbESPQYvCMBSE7wv+h/AE&#10;b2tay4pUo4ioeJCFVUG8PZpnW2xeShPb+u/NwsIeh5n5hlmselOJlhpXWlYQjyMQxJnVJecKLufd&#10;5wyE88gaK8uk4EUOVsvBxwJTbTv+ofbkcxEg7FJUUHhfp1K6rCCDbmxr4uDdbWPQB9nkUjfYBbip&#10;5CSKptJgyWGhwJo2BWWP09Mo2HfYrZN42x4f983rdv76vh5jUmo07NdzEJ56/x/+ax+0giSe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Hm4HFAAAA3QAA&#10;AA8AAAAAAAAAAAAAAAAAqgIAAGRycy9kb3ducmV2LnhtbFBLBQYAAAAABAAEAPoAAACcAwAAAAA=&#10;">
                  <v:shape id="Picture 54" o:spid="_x0000_s1122" type="#_x0000_t75" style="position:absolute;left:2052;top:2289;width:641;height: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nhGbEAAAA3QAAAA8AAABkcnMvZG93bnJldi54bWxEj8FqwzAQRO+F/oPYQG6N7KaE4kQJoaFQ&#10;0kud+gMWa2OZSCsjqY7z91Gh0OMwM2+YzW5yVowUYu9ZQbkoQBC3XvfcKWi+359eQcSErNF6JgU3&#10;irDbPj5ssNL+yjWNp9SJDOFYoQKT0lBJGVtDDuPCD8TZO/vgMGUZOqkDXjPcWflcFCvpsOe8YHCg&#10;N0Pt5fTjFBzNwU6X0R5qPtqhjs1n+dUEpeazab8GkWhK/+G/9odWsCxXL/D7Jj8Bub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nhGbEAAAA3QAAAA8AAAAAAAAAAAAAAAAA&#10;nwIAAGRycy9kb3ducmV2LnhtbFBLBQYAAAAABAAEAPcAAACQAwAAAAA=&#10;">
                    <v:imagedata r:id="rId2706" o:title=""/>
                  </v:shape>
                  <v:line id="Line 55" o:spid="_x0000_s1123" style="position:absolute;visibility:visible;mso-wrap-style:square" from="1920,2301" to="2820,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S6RcQAAADdAAAADwAAAGRycy9kb3ducmV2LnhtbESP0WrCQBRE3wv9h+UW+tZsUjFIdJUi&#10;FQqC2OgHXLPXJLh7N2S3Jv69Kwh9HGbmDLNYjdaIK/W+dawgS1IQxJXTLdcKjofNxwyED8gajWNS&#10;cCMPq+XrywIL7Qb+pWsZahEh7AtU0ITQFVL6qiGLPnEdcfTOrrcYouxrqXscItwa+ZmmubTYclxo&#10;sKN1Q9Wl/LMKhn25GXdbp+3RrfPW5Nlp8m2Uen8bv+YgAo3hP/xs/2gFkyyfwuNNfAJ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NLpFxAAAAN0AAAAPAAAAAAAAAAAA&#10;AAAAAKECAABkcnMvZG93bnJldi54bWxQSwUGAAAAAAQABAD5AAAAkgMAAAAA&#10;" strokeweight="1.25pt"/>
                  <v:line id="Line 56" o:spid="_x0000_s1124" style="position:absolute;visibility:visible;mso-wrap-style:square" from="1920,2619" to="2820,2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YkMsQAAADdAAAADwAAAGRycy9kb3ducmV2LnhtbESPUWvCMBSF3wf+h3AHvs20CmFUowxR&#10;EATZqj/g2ty1ZclNaaKt/94MBns8nHO+w1ltRmfFnfrQetaQzzIQxJU3LdcaLuf92zuIEJENWs+k&#10;4UEBNuvJywoL4wf+onsZa5EgHArU0MTYFVKGqiGHYeY74uR9+95hTLKvpelxSHBn5TzLlHTYclpo&#10;sKNtQ9VPeXMahs9yP56O3riL36rWqvy62Fmtp6/jxxJEpDH+h//aB6NhkSsFv2/SE5D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5iQyxAAAAN0AAAAPAAAAAAAAAAAA&#10;AAAAAKECAABkcnMvZG93bnJldi54bWxQSwUGAAAAAAQABAD5AAAAkgMAAAAA&#10;" strokeweight="1.25pt"/>
                  <v:shape id="Picture 57" o:spid="_x0000_s1125" type="#_x0000_t75" style="position:absolute;left:2064;top:3087;width:646;height: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Jg7zGAAAA3QAAAA8AAABkcnMvZG93bnJldi54bWxEj91qwkAUhO8LfYflFHpXN4ngT3QNVSgI&#10;RUqiD3DIHpPQ7NmQ3Wj06d2C0MthZr5h1tloWnGh3jWWFcSTCARxaXXDlYLT8etjAcJ5ZI2tZVJw&#10;IwfZ5vVljam2V87pUvhKBAi7FBXU3neplK6syaCb2I44eGfbG/RB9pXUPV4D3LQyiaKZNNhwWKix&#10;o11N5W8xGAXzafPTLU/2XrWL4nxIvsd84K1S72/j5wqEp9H/h5/tvVYwjWdz+HsTnoD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DvMYAAADdAAAADwAAAAAAAAAAAAAA&#10;AACfAgAAZHJzL2Rvd25yZXYueG1sUEsFBgAAAAAEAAQA9wAAAJIDAAAAAA==&#10;">
                    <v:imagedata r:id="rId2707" o:title=""/>
                  </v:shape>
                  <v:shape id="Freeform 58" o:spid="_x0000_s1126" style="position:absolute;left:1930;top:3033;width:904;height:54;visibility:visible;mso-wrap-style:square;v-text-anchor:top" coordsize="90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sWsUA&#10;AADcAAAADwAAAGRycy9kb3ducmV2LnhtbESPS2vCQBSF9wX/w3CFbopOVCoSHUVaLC6yqC/Q3SVz&#10;TYKZOyEz0bS/3hEEl4fz+DizRWtKcaXaFZYVDPoRCOLU6oIzBfvdqjcB4TyyxtIyKfgjB4t5522G&#10;sbY33tB16zMRRtjFqCD3voqldGlOBl3fVsTBO9vaoA+yzqSu8RbGTSmHUTSWBgsOhBwr+sopvWwb&#10;E7jue/BrDknyv/kx9uOUNMfy0ij13m2XUxCeWv8KP9trrWAUfcLjTDg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qxaxQAAANwAAAAPAAAAAAAAAAAAAAAAAJgCAABkcnMv&#10;ZG93bnJldi54bWxQSwUGAAAAAAQABAD1AAAAigMAAAAA&#10;" path="m,c149,27,299,54,450,54,601,54,752,27,904,e" filled="f" strokeweight="1.25pt">
                    <v:path arrowok="t" o:connecttype="custom" o:connectlocs="0,0;450,54;904,0" o:connectangles="0,0,0"/>
                  </v:shape>
                  <v:shape id="Freeform 59" o:spid="_x0000_s1127" style="position:absolute;left:1940;top:3357;width:904;height:54;flip:y;visibility:visible;mso-wrap-style:square;v-text-anchor:top" coordsize="90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ElsIA&#10;AADcAAAADwAAAGRycy9kb3ducmV2LnhtbESPQWsCMRSE74X+h/AEbzWxgrarUUpRqd7c9uLtsXnd&#10;LN28hE3U9d83guBxmJlvmMWqd604UxcbzxrGIwWCuPKm4VrDz/fm5Q1ETMgGW8+k4UoRVsvnpwUW&#10;xl/4QOcy1SJDOBaowaYUCiljZclhHPlAnL1f3zlMWXa1NB1eMty18lWpqXTYcF6wGOjTUvVXnpyG&#10;8J7Celue7GbfqMhxtrtKe9R6OOg/5iAS9ekRvre/jIaJmsLtTD4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0SWwgAAANwAAAAPAAAAAAAAAAAAAAAAAJgCAABkcnMvZG93&#10;bnJldi54bWxQSwUGAAAAAAQABAD1AAAAhwMAAAAA&#10;" path="m,c149,27,299,54,450,54,601,54,752,27,904,e" filled="f" strokeweight="1.25pt">
                    <v:path arrowok="t" o:connecttype="custom" o:connectlocs="0,0;450,54;904,0" o:connectangles="0,0,0"/>
                  </v:shape>
                </v:group>
                <v:shape id="AutoShape 60" o:spid="_x0000_s1128" type="#_x0000_t13" style="position:absolute;left:5860;top:1922;width:365;height: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CJ8QA&#10;AADcAAAADwAAAGRycy9kb3ducmV2LnhtbESPT2vCQBTE74LfYXmF3vRtW1BJXaUoBW/136HH1+xr&#10;Epp9G7NbE/303YLgcZiZ3zDzZe9qdeY2VF4MPI01KJbc20oKA8fD+2gGKkQSS7UXNnDhAMvFcDCn&#10;zPpOdnzex0IliISMDJQxNhliyEt2FMa+YUnet28dxSTbAm1LXYK7Gp+1nqCjStJCSQ2vSs5/9r/O&#10;wFe9nnxum9MGLXZbvmo89LsPYx4f+rdXUJH7eA/f2htr4EVP4f9MOgK4+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wifEAAAA3AAAAA8AAAAAAAAAAAAAAAAAmAIAAGRycy9k&#10;b3ducmV2LnhtbFBLBQYAAAAABAAEAPUAAACJAwAAAAA=&#10;"/>
                <v:shape id="Picture 61" o:spid="_x0000_s1129" type="#_x0000_t75" style="position:absolute;left:3700;top:1578;width:1851;height:1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S5jBAAAA3AAAAA8AAABkcnMvZG93bnJldi54bWxET89rwjAUvg/2P4QneJtpVxhbZ5ROEWQ3&#10;O9n50TzbavOSNdG2/705CDt+fL+X69F04ka9by0rSBcJCOLK6pZrBcef3cs7CB+QNXaWScFEHtar&#10;56cl5toOfKBbGWoRQ9jnqKAJweVS+qohg35hHXHkTrY3GCLsa6l7HGK46eRrkrxJgy3HhgYdbRqq&#10;LuXVKPj4brNj1pH8ddNX+rfdDNqdC6Xms7H4BBFoDP/ih3uvFWRJXBvPxCMgV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L/S5jBAAAA3AAAAA8AAAAAAAAAAAAAAAAAnwIA&#10;AGRycy9kb3ducmV2LnhtbFBLBQYAAAAABAAEAPcAAACNAwAAAAA=&#10;">
                  <v:imagedata r:id="rId2708" o:title=""/>
                </v:shape>
                <v:shape id="Text Box 62" o:spid="_x0000_s1130" type="#_x0000_t202" style="position:absolute;left:9100;top:2021;width:647;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lxd8YA&#10;AADcAAAADwAAAGRycy9kb3ducmV2LnhtbESPT2vCQBTE7wW/w/KEXopumoLU6CrWtNBDPWjF8yP7&#10;TILZt2F3zZ9v3y0Uehxm5jfMejuYRnTkfG1ZwfM8AUFcWF1zqeD8/TF7BeEDssbGMikYycN2M3lY&#10;Y6Ztz0fqTqEUEcI+QwVVCG0mpS8qMujntiWO3tU6gyFKV0rtsI9w08g0SRbSYM1xocKW9hUVt9Pd&#10;KFjk7t4fef+Un9+/8NCW6eVtvCj1OB12KxCBhvAf/mt/agUvyRJ+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lxd8YAAADcAAAADwAAAAAAAAAAAAAAAACYAgAAZHJz&#10;L2Rvd25yZXYueG1sUEsFBgAAAAAEAAQA9QAAAIsDAAAAAA==&#10;" stroked="f">
                  <v:textbox inset="0,0,0,0">
                    <w:txbxContent>
                      <w:p w14:paraId="7E8C7878" w14:textId="77777777" w:rsidR="00BF1057" w:rsidRDefault="00BF1057" w:rsidP="00EE5FD7">
                        <w:pPr>
                          <w:pStyle w:val="affa"/>
                          <w:jc w:val="both"/>
                        </w:pPr>
                        <w:r>
                          <w:rPr>
                            <w:rFonts w:hint="eastAsia"/>
                          </w:rPr>
                          <w:t>中浪</w:t>
                        </w:r>
                      </w:p>
                      <w:p w14:paraId="6DF691C5" w14:textId="77777777" w:rsidR="00BF1057" w:rsidRDefault="00BF1057" w:rsidP="00EE5FD7"/>
                      <w:p w14:paraId="27432E46" w14:textId="77777777" w:rsidR="00BF1057" w:rsidRDefault="00BF1057" w:rsidP="00EE5FD7"/>
                      <w:p w14:paraId="57530912" w14:textId="77777777" w:rsidR="00BF1057" w:rsidRDefault="00BF1057" w:rsidP="00EE5FD7"/>
                      <w:p w14:paraId="278FE8FB" w14:textId="77777777" w:rsidR="00BF1057" w:rsidRDefault="00BF1057" w:rsidP="00EE5FD7"/>
                      <w:p w14:paraId="56E9BF2C" w14:textId="77777777" w:rsidR="00BF1057" w:rsidRDefault="00BF1057" w:rsidP="00EE5FD7"/>
                      <w:p w14:paraId="6057DA97" w14:textId="77777777" w:rsidR="00BF1057" w:rsidRDefault="00BF1057" w:rsidP="00EE5FD7"/>
                      <w:p w14:paraId="2569CA5E" w14:textId="77777777" w:rsidR="00BF1057" w:rsidRDefault="00BF1057" w:rsidP="00EE5FD7"/>
                      <w:p w14:paraId="6685471F" w14:textId="77777777" w:rsidR="00BF1057" w:rsidRDefault="00BF1057" w:rsidP="00EE5FD7"/>
                      <w:p w14:paraId="22065B56" w14:textId="77777777" w:rsidR="00BF1057" w:rsidRDefault="00BF1057" w:rsidP="00EE5FD7"/>
                      <w:p w14:paraId="68EABB5F" w14:textId="77777777" w:rsidR="00BF1057" w:rsidRDefault="00BF1057" w:rsidP="00EE5FD7"/>
                      <w:p w14:paraId="10231025" w14:textId="77777777" w:rsidR="00BF1057" w:rsidRDefault="00BF1057" w:rsidP="00EE5FD7"/>
                      <w:p w14:paraId="2C2F0CBF" w14:textId="77777777" w:rsidR="00BF1057" w:rsidRDefault="00BF1057" w:rsidP="00EE5FD7"/>
                      <w:p w14:paraId="2408C2CC" w14:textId="77777777" w:rsidR="00BF1057" w:rsidRDefault="00BF1057" w:rsidP="00EE5FD7"/>
                      <w:p w14:paraId="7F25C38E" w14:textId="77777777" w:rsidR="00BF1057" w:rsidRDefault="00BF1057" w:rsidP="00EE5FD7"/>
                    </w:txbxContent>
                  </v:textbox>
                </v:shape>
                <w10:anchorlock/>
              </v:group>
            </w:pict>
          </mc:Fallback>
        </mc:AlternateContent>
      </w:r>
    </w:p>
    <w:p w14:paraId="347B130A" w14:textId="77777777" w:rsidR="00EE5FD7" w:rsidRPr="00C31E88" w:rsidRDefault="00EE5FD7" w:rsidP="00EE5FD7">
      <w:pPr>
        <w:ind w:firstLine="476"/>
        <w:jc w:val="center"/>
        <w:rPr>
          <w:b/>
          <w:szCs w:val="21"/>
        </w:rPr>
      </w:pPr>
      <w:r w:rsidRPr="00C31E88">
        <w:rPr>
          <w:b/>
          <w:szCs w:val="21"/>
        </w:rPr>
        <w:t>图</w:t>
      </w:r>
      <w:r w:rsidRPr="00C31E88">
        <w:rPr>
          <w:b/>
          <w:szCs w:val="21"/>
        </w:rPr>
        <w:t>8-2</w:t>
      </w:r>
      <w:r w:rsidRPr="00C31E88">
        <w:rPr>
          <w:b/>
          <w:szCs w:val="21"/>
        </w:rPr>
        <w:t>常见表观平坦度缺陷</w:t>
      </w:r>
    </w:p>
    <w:p w14:paraId="7096426B"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波高法</w:t>
      </w:r>
    </w:p>
    <w:p w14:paraId="4F7EF044" w14:textId="77777777" w:rsidR="00EE5FD7" w:rsidRDefault="00EE5FD7" w:rsidP="00EE5FD7">
      <w:pPr>
        <w:snapToGrid w:val="0"/>
        <w:ind w:firstLineChars="206" w:firstLine="433"/>
        <w:rPr>
          <w:szCs w:val="21"/>
        </w:rPr>
      </w:pPr>
      <w:r w:rsidRPr="00C31E88">
        <w:rPr>
          <w:szCs w:val="21"/>
        </w:rPr>
        <w:t>将存在平坦度缺陷的板带自然放置于一水平面上，如图</w:t>
      </w:r>
      <w:r w:rsidRPr="00C31E88">
        <w:rPr>
          <w:szCs w:val="21"/>
        </w:rPr>
        <w:t>8-3</w:t>
      </w:r>
      <w:r w:rsidRPr="00C31E88">
        <w:rPr>
          <w:szCs w:val="21"/>
        </w:rPr>
        <w:t>所示，通过测量浪形的高度</w:t>
      </w:r>
      <w:r w:rsidRPr="00FD1DDE">
        <w:rPr>
          <w:i/>
          <w:szCs w:val="21"/>
        </w:rPr>
        <w:t>R</w:t>
      </w:r>
      <w:r w:rsidRPr="00FD1DDE">
        <w:rPr>
          <w:i/>
          <w:szCs w:val="21"/>
          <w:vertAlign w:val="subscript"/>
        </w:rPr>
        <w:t>v</w:t>
      </w:r>
      <w:r w:rsidRPr="00C31E88">
        <w:rPr>
          <w:szCs w:val="21"/>
        </w:rPr>
        <w:t>来</w:t>
      </w:r>
      <w:r w:rsidRPr="00C31E88">
        <w:t>衡量</w:t>
      </w:r>
      <w:r w:rsidRPr="00C31E88">
        <w:rPr>
          <w:szCs w:val="21"/>
        </w:rPr>
        <w:t>平坦度缺陷的严重程度。波高法是板带实际生产中常采用的离线检测方法，依据浪高大小对板带的平坦度缺陷进行判定。由于这种方法只包含有浪形高度信息，不能反映板带纤维的真实延伸情况差别，波高法只能作为一种参考。</w:t>
      </w:r>
    </w:p>
    <w:p w14:paraId="53D44209" w14:textId="4289EDB6" w:rsidR="00EE5FD7" w:rsidRPr="00C31E88" w:rsidRDefault="00540CA9" w:rsidP="00EE5FD7">
      <w:pPr>
        <w:ind w:firstLine="476"/>
        <w:jc w:val="center"/>
        <w:rPr>
          <w:szCs w:val="21"/>
        </w:rPr>
      </w:pPr>
      <w:r w:rsidRPr="00A03C05">
        <w:rPr>
          <w:noProof/>
          <w:szCs w:val="21"/>
        </w:rPr>
        <w:drawing>
          <wp:inline distT="0" distB="0" distL="0" distR="0" wp14:anchorId="41D3B444" wp14:editId="7680B418">
            <wp:extent cx="3429000" cy="1866900"/>
            <wp:effectExtent l="0" t="0" r="0" b="0"/>
            <wp:docPr id="15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09" cstate="print">
                      <a:extLst>
                        <a:ext uri="{28A0092B-C50C-407E-A947-70E740481C1C}">
                          <a14:useLocalDpi xmlns:a14="http://schemas.microsoft.com/office/drawing/2010/main" val="0"/>
                        </a:ext>
                      </a:extLst>
                    </a:blip>
                    <a:srcRect l="21317" r="18816"/>
                    <a:stretch>
                      <a:fillRect/>
                    </a:stretch>
                  </pic:blipFill>
                  <pic:spPr bwMode="auto">
                    <a:xfrm>
                      <a:off x="0" y="0"/>
                      <a:ext cx="3429000" cy="1866900"/>
                    </a:xfrm>
                    <a:prstGeom prst="rect">
                      <a:avLst/>
                    </a:prstGeom>
                    <a:noFill/>
                    <a:ln>
                      <a:noFill/>
                    </a:ln>
                  </pic:spPr>
                </pic:pic>
              </a:graphicData>
            </a:graphic>
          </wp:inline>
        </w:drawing>
      </w:r>
    </w:p>
    <w:p w14:paraId="10F62B3D" w14:textId="77777777" w:rsidR="00EE5FD7" w:rsidRPr="00C31E88" w:rsidRDefault="00EE5FD7" w:rsidP="00EE5FD7">
      <w:pPr>
        <w:ind w:firstLine="476"/>
        <w:jc w:val="center"/>
        <w:rPr>
          <w:b/>
          <w:szCs w:val="21"/>
        </w:rPr>
      </w:pPr>
      <w:r w:rsidRPr="00C31E88">
        <w:rPr>
          <w:b/>
          <w:szCs w:val="21"/>
        </w:rPr>
        <w:t>图</w:t>
      </w:r>
      <w:r w:rsidRPr="00C31E88">
        <w:rPr>
          <w:b/>
          <w:szCs w:val="21"/>
        </w:rPr>
        <w:t>8-3</w:t>
      </w:r>
      <w:r w:rsidRPr="00C31E88">
        <w:rPr>
          <w:b/>
          <w:szCs w:val="21"/>
        </w:rPr>
        <w:t>板带浪形示意图</w:t>
      </w:r>
    </w:p>
    <w:p w14:paraId="4EE58014"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波浪度法</w:t>
      </w:r>
    </w:p>
    <w:p w14:paraId="556F4C97" w14:textId="77777777" w:rsidR="00EE5FD7" w:rsidRPr="00C31E88" w:rsidRDefault="00EE5FD7" w:rsidP="00EE5FD7">
      <w:pPr>
        <w:snapToGrid w:val="0"/>
        <w:ind w:firstLineChars="206" w:firstLine="433"/>
        <w:rPr>
          <w:szCs w:val="21"/>
        </w:rPr>
      </w:pPr>
      <w:r w:rsidRPr="00C31E88">
        <w:rPr>
          <w:szCs w:val="21"/>
        </w:rPr>
        <w:lastRenderedPageBreak/>
        <w:t>波浪度又称陡度，是早期日本学者或企业应用较多的一种平坦度缺陷评价方法，其定义如下式：</w:t>
      </w:r>
    </w:p>
    <w:p w14:paraId="29DA2814" w14:textId="77777777" w:rsidR="00EE5FD7" w:rsidRPr="00C31E88" w:rsidRDefault="00EE5FD7" w:rsidP="00EE5FD7">
      <w:pPr>
        <w:ind w:firstLine="476"/>
        <w:jc w:val="right"/>
        <w:textAlignment w:val="center"/>
        <w:rPr>
          <w:szCs w:val="21"/>
        </w:rPr>
      </w:pPr>
      <w:r w:rsidRPr="00C31E88">
        <w:rPr>
          <w:szCs w:val="21"/>
        </w:rPr>
        <w:object w:dxaOrig="1560" w:dyaOrig="680" w14:anchorId="71B76433">
          <v:shape id="_x0000_i2317" type="#_x0000_t75" style="width:78pt;height:33.75pt" o:ole="">
            <v:imagedata r:id="rId2710" o:title=""/>
          </v:shape>
          <o:OLEObject Type="Embed" ProgID="Equation.DSMT4" ShapeID="_x0000_i2317" DrawAspect="Content" ObjectID="_1527665646" r:id="rId2711"/>
        </w:object>
      </w:r>
      <w:r w:rsidRPr="00C31E88">
        <w:rPr>
          <w:szCs w:val="21"/>
        </w:rPr>
        <w:t xml:space="preserve">                        </w:t>
      </w:r>
      <w:r w:rsidRPr="00C31E88">
        <w:rPr>
          <w:szCs w:val="21"/>
        </w:rPr>
        <w:t>（</w:t>
      </w:r>
      <w:r w:rsidRPr="00C31E88">
        <w:rPr>
          <w:szCs w:val="21"/>
        </w:rPr>
        <w:t>8.5</w:t>
      </w:r>
      <w:r w:rsidRPr="00C31E88">
        <w:rPr>
          <w:szCs w:val="21"/>
        </w:rPr>
        <w:t>）</w:t>
      </w:r>
    </w:p>
    <w:p w14:paraId="31405E55"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8.5</w:t>
      </w:r>
      <w:r w:rsidRPr="00C31E88">
        <w:rPr>
          <w:szCs w:val="21"/>
        </w:rPr>
        <w:t>中，</w:t>
      </w:r>
      <w:r w:rsidRPr="00C31E88">
        <w:rPr>
          <w:i/>
          <w:szCs w:val="21"/>
        </w:rPr>
        <w:sym w:font="Symbol" w:char="F06C"/>
      </w:r>
      <w:r w:rsidRPr="00C31E88">
        <w:rPr>
          <w:szCs w:val="21"/>
          <w:vertAlign w:val="subscript"/>
        </w:rPr>
        <w:t>v</w:t>
      </w:r>
      <w:r w:rsidRPr="00C31E88">
        <w:rPr>
          <w:szCs w:val="21"/>
        </w:rPr>
        <w:t>为波浪度；</w:t>
      </w:r>
      <w:r w:rsidRPr="00C31E88">
        <w:rPr>
          <w:i/>
          <w:szCs w:val="21"/>
        </w:rPr>
        <w:t>R</w:t>
      </w:r>
      <w:r w:rsidRPr="00C31E88">
        <w:rPr>
          <w:szCs w:val="21"/>
          <w:vertAlign w:val="subscript"/>
        </w:rPr>
        <w:t>v</w:t>
      </w:r>
      <w:r w:rsidRPr="00C31E88">
        <w:rPr>
          <w:szCs w:val="21"/>
        </w:rPr>
        <w:t>为浪形高度；</w:t>
      </w:r>
      <w:r w:rsidRPr="00C31E88">
        <w:rPr>
          <w:i/>
          <w:szCs w:val="21"/>
        </w:rPr>
        <w:t>L</w:t>
      </w:r>
      <w:r w:rsidRPr="00C31E88">
        <w:rPr>
          <w:szCs w:val="21"/>
          <w:vertAlign w:val="subscript"/>
        </w:rPr>
        <w:t>v</w:t>
      </w:r>
      <w:r w:rsidRPr="00C31E88">
        <w:rPr>
          <w:szCs w:val="21"/>
        </w:rPr>
        <w:t>为浪形的波长，如图</w:t>
      </w:r>
      <w:r w:rsidRPr="00C31E88">
        <w:rPr>
          <w:szCs w:val="21"/>
        </w:rPr>
        <w:t>8-3</w:t>
      </w:r>
      <w:r w:rsidRPr="00C31E88">
        <w:rPr>
          <w:szCs w:val="21"/>
        </w:rPr>
        <w:t>中所示。</w:t>
      </w:r>
    </w:p>
    <w:p w14:paraId="0D6FBF45" w14:textId="77777777" w:rsidR="00EE5FD7" w:rsidRPr="00C31E88" w:rsidRDefault="00EE5FD7" w:rsidP="00B913D9">
      <w:pPr>
        <w:pStyle w:val="af7"/>
        <w:numPr>
          <w:ilvl w:val="0"/>
          <w:numId w:val="17"/>
        </w:numPr>
        <w:ind w:firstLineChars="0"/>
        <w:rPr>
          <w:rFonts w:ascii="Times New Roman" w:hAnsi="Times New Roman"/>
          <w:szCs w:val="21"/>
        </w:rPr>
      </w:pPr>
      <w:r w:rsidRPr="00C31E88">
        <w:rPr>
          <w:rFonts w:ascii="Times New Roman" w:hAnsi="Times New Roman"/>
          <w:szCs w:val="21"/>
        </w:rPr>
        <w:t>相对长度差法</w:t>
      </w:r>
    </w:p>
    <w:p w14:paraId="13096C1F" w14:textId="77777777" w:rsidR="00EE5FD7" w:rsidRPr="00C31E88" w:rsidRDefault="00EE5FD7" w:rsidP="00EE5FD7">
      <w:pPr>
        <w:snapToGrid w:val="0"/>
        <w:ind w:firstLineChars="206" w:firstLine="433"/>
        <w:rPr>
          <w:szCs w:val="21"/>
        </w:rPr>
      </w:pPr>
      <w:r>
        <w:rPr>
          <w:rFonts w:hint="eastAsia"/>
          <w:szCs w:val="21"/>
        </w:rPr>
        <w:t>假想</w:t>
      </w:r>
      <w:r w:rsidRPr="00C31E88">
        <w:rPr>
          <w:szCs w:val="21"/>
        </w:rPr>
        <w:t>将存在平坦度缺陷的板带纵切成若干条放置于一水平面上，由于残余内应力的释放，纵切后各条纤维的长度会不一致，如图</w:t>
      </w:r>
      <w:r w:rsidRPr="00C31E88">
        <w:rPr>
          <w:szCs w:val="21"/>
        </w:rPr>
        <w:t>8-4</w:t>
      </w:r>
      <w:r w:rsidRPr="00C31E88">
        <w:rPr>
          <w:szCs w:val="21"/>
        </w:rPr>
        <w:t>所示。纤维相对长度差法表示平坦度可用下式表示：</w:t>
      </w:r>
    </w:p>
    <w:p w14:paraId="6B85A19F" w14:textId="77777777" w:rsidR="00EE5FD7" w:rsidRPr="00C31E88" w:rsidRDefault="00EE5FD7" w:rsidP="00EE5FD7">
      <w:pPr>
        <w:wordWrap w:val="0"/>
        <w:ind w:firstLine="476"/>
        <w:jc w:val="right"/>
        <w:textAlignment w:val="center"/>
        <w:rPr>
          <w:szCs w:val="21"/>
        </w:rPr>
      </w:pPr>
      <w:r w:rsidRPr="00C31E88">
        <w:rPr>
          <w:szCs w:val="21"/>
        </w:rPr>
        <w:object w:dxaOrig="2780" w:dyaOrig="720" w14:anchorId="238BEE04">
          <v:shape id="_x0000_i2318" type="#_x0000_t75" style="width:138.75pt;height:36pt" o:ole="">
            <v:imagedata r:id="rId2712" o:title=""/>
          </v:shape>
          <o:OLEObject Type="Embed" ProgID="Equation.DSMT4" ShapeID="_x0000_i2318" DrawAspect="Content" ObjectID="_1527665647" r:id="rId2713"/>
        </w:object>
      </w:r>
      <w:r w:rsidRPr="00C31E88">
        <w:rPr>
          <w:szCs w:val="21"/>
        </w:rPr>
        <w:t xml:space="preserve">     </w:t>
      </w:r>
      <w:r>
        <w:rPr>
          <w:rFonts w:ascii="宋体" w:hAnsi="宋体" w:hint="eastAsia"/>
          <w:color w:val="FF0000"/>
          <w:szCs w:val="21"/>
        </w:rPr>
        <w:t xml:space="preserve">  </w:t>
      </w:r>
      <w:r w:rsidRPr="00C31E88">
        <w:rPr>
          <w:szCs w:val="21"/>
        </w:rPr>
        <w:t xml:space="preserve">                   </w:t>
      </w:r>
      <w:r w:rsidRPr="00C31E88">
        <w:rPr>
          <w:szCs w:val="21"/>
        </w:rPr>
        <w:t>（</w:t>
      </w:r>
      <w:r w:rsidRPr="00C31E88">
        <w:rPr>
          <w:szCs w:val="21"/>
        </w:rPr>
        <w:t>8.6</w:t>
      </w:r>
      <w:r w:rsidRPr="00C31E88">
        <w:rPr>
          <w:szCs w:val="21"/>
        </w:rPr>
        <w:t>）</w:t>
      </w:r>
    </w:p>
    <w:p w14:paraId="00965218"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8.6</w:t>
      </w:r>
      <w:r w:rsidRPr="00C31E88">
        <w:rPr>
          <w:szCs w:val="21"/>
        </w:rPr>
        <w:t>中，</w:t>
      </w:r>
      <w:r w:rsidRPr="00C31E88">
        <w:rPr>
          <w:i/>
          <w:szCs w:val="21"/>
        </w:rPr>
        <w:sym w:font="Symbol" w:char="F065"/>
      </w:r>
      <w:r w:rsidRPr="00C31E88">
        <w:rPr>
          <w:szCs w:val="21"/>
          <w:vertAlign w:val="subscript"/>
        </w:rPr>
        <w:t>v</w:t>
      </w:r>
      <w:r w:rsidRPr="00C31E88">
        <w:rPr>
          <w:szCs w:val="21"/>
        </w:rPr>
        <w:t>(</w:t>
      </w:r>
      <w:r w:rsidRPr="00C31E88">
        <w:rPr>
          <w:i/>
          <w:szCs w:val="21"/>
        </w:rPr>
        <w:t>x</w:t>
      </w:r>
      <w:r w:rsidRPr="00C31E88">
        <w:rPr>
          <w:szCs w:val="21"/>
        </w:rPr>
        <w:t>)</w:t>
      </w:r>
      <w:r w:rsidRPr="00C31E88">
        <w:rPr>
          <w:szCs w:val="21"/>
        </w:rPr>
        <w:t>为板带各条纤维相对长度差；</w:t>
      </w:r>
      <w:r w:rsidRPr="00C31E88">
        <w:rPr>
          <w:i/>
          <w:szCs w:val="21"/>
        </w:rPr>
        <w:t>L</w:t>
      </w:r>
      <w:r w:rsidRPr="00C31E88">
        <w:rPr>
          <w:szCs w:val="21"/>
          <w:vertAlign w:val="subscript"/>
        </w:rPr>
        <w:sym w:font="Symbol" w:char="F065"/>
      </w:r>
      <w:r w:rsidRPr="00C31E88">
        <w:rPr>
          <w:szCs w:val="21"/>
        </w:rPr>
        <w:t>(</w:t>
      </w:r>
      <w:r w:rsidRPr="00C31E88">
        <w:rPr>
          <w:i/>
          <w:szCs w:val="21"/>
        </w:rPr>
        <w:t>x</w:t>
      </w:r>
      <w:r w:rsidRPr="00C31E88">
        <w:rPr>
          <w:szCs w:val="21"/>
        </w:rPr>
        <w:t>)</w:t>
      </w:r>
      <w:r w:rsidRPr="00C31E88">
        <w:rPr>
          <w:szCs w:val="21"/>
        </w:rPr>
        <w:t>为纵切后纤维的自由长度；</w:t>
      </w:r>
      <w:r w:rsidRPr="00C31E88">
        <w:rPr>
          <w:i/>
          <w:szCs w:val="21"/>
        </w:rPr>
        <w:t>L</w:t>
      </w:r>
      <w:r w:rsidRPr="00C31E88">
        <w:rPr>
          <w:szCs w:val="21"/>
          <w:vertAlign w:val="subscript"/>
        </w:rPr>
        <w:t>0</w:t>
      </w:r>
      <w:r w:rsidRPr="00C31E88">
        <w:rPr>
          <w:szCs w:val="21"/>
        </w:rPr>
        <w:t>为参考纤维长度或标准纤维长度；</w:t>
      </w:r>
      <w:r w:rsidRPr="00C31E88">
        <w:rPr>
          <w:szCs w:val="21"/>
        </w:rPr>
        <w:sym w:font="Symbol" w:char="F044"/>
      </w:r>
      <w:r w:rsidRPr="00C31E88">
        <w:rPr>
          <w:i/>
          <w:szCs w:val="21"/>
        </w:rPr>
        <w:t>L</w:t>
      </w:r>
      <w:r w:rsidRPr="00C31E88">
        <w:rPr>
          <w:szCs w:val="21"/>
        </w:rPr>
        <w:t>为纵切后纤维自由长度与标准纤维长度的差值。</w:t>
      </w:r>
    </w:p>
    <w:p w14:paraId="21D8039D" w14:textId="7FBD90AA" w:rsidR="00EE5FD7" w:rsidRPr="00C31E88" w:rsidRDefault="00540CA9" w:rsidP="00EE5FD7">
      <w:pPr>
        <w:ind w:firstLine="476"/>
        <w:jc w:val="center"/>
        <w:rPr>
          <w:szCs w:val="21"/>
        </w:rPr>
      </w:pPr>
      <w:r w:rsidRPr="00A03C05">
        <w:rPr>
          <w:noProof/>
          <w:szCs w:val="21"/>
        </w:rPr>
        <w:drawing>
          <wp:inline distT="0" distB="0" distL="0" distR="0" wp14:anchorId="4A36E219" wp14:editId="588BA173">
            <wp:extent cx="3295650" cy="1819275"/>
            <wp:effectExtent l="0" t="0" r="0" b="9525"/>
            <wp:docPr id="15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714" cstate="print">
                      <a:extLst>
                        <a:ext uri="{28A0092B-C50C-407E-A947-70E740481C1C}">
                          <a14:useLocalDpi xmlns:a14="http://schemas.microsoft.com/office/drawing/2010/main" val="0"/>
                        </a:ext>
                      </a:extLst>
                    </a:blip>
                    <a:srcRect l="19379" r="19675"/>
                    <a:stretch>
                      <a:fillRect/>
                    </a:stretch>
                  </pic:blipFill>
                  <pic:spPr bwMode="auto">
                    <a:xfrm>
                      <a:off x="0" y="0"/>
                      <a:ext cx="3295650" cy="1819275"/>
                    </a:xfrm>
                    <a:prstGeom prst="rect">
                      <a:avLst/>
                    </a:prstGeom>
                    <a:noFill/>
                    <a:ln>
                      <a:noFill/>
                    </a:ln>
                  </pic:spPr>
                </pic:pic>
              </a:graphicData>
            </a:graphic>
          </wp:inline>
        </w:drawing>
      </w:r>
    </w:p>
    <w:p w14:paraId="770F6DE8" w14:textId="77777777" w:rsidR="00EE5FD7" w:rsidRPr="00C31E88" w:rsidRDefault="00EE5FD7" w:rsidP="00EE5FD7">
      <w:pPr>
        <w:ind w:firstLine="476"/>
        <w:jc w:val="center"/>
        <w:rPr>
          <w:b/>
          <w:szCs w:val="21"/>
        </w:rPr>
      </w:pPr>
      <w:r w:rsidRPr="00C31E88">
        <w:rPr>
          <w:b/>
          <w:szCs w:val="21"/>
        </w:rPr>
        <w:t>图</w:t>
      </w:r>
      <w:r w:rsidRPr="00C31E88">
        <w:rPr>
          <w:b/>
          <w:szCs w:val="21"/>
        </w:rPr>
        <w:t>8-4</w:t>
      </w:r>
      <w:r w:rsidRPr="00C31E88">
        <w:rPr>
          <w:b/>
          <w:szCs w:val="21"/>
        </w:rPr>
        <w:t>板带纵向纤维示意图</w:t>
      </w:r>
    </w:p>
    <w:p w14:paraId="25F85AC0" w14:textId="77777777" w:rsidR="00EE5FD7" w:rsidRPr="00C31E88" w:rsidRDefault="00EE5FD7" w:rsidP="00EE5FD7">
      <w:pPr>
        <w:snapToGrid w:val="0"/>
        <w:ind w:firstLineChars="206" w:firstLine="433"/>
        <w:rPr>
          <w:szCs w:val="21"/>
        </w:rPr>
      </w:pPr>
      <w:r w:rsidRPr="00C31E88">
        <w:t>对于</w:t>
      </w:r>
      <w:r w:rsidRPr="00C31E88">
        <w:rPr>
          <w:szCs w:val="21"/>
        </w:rPr>
        <w:t>采用纤维相对长度差表述的平坦度，实际应用中较多的是采用</w:t>
      </w:r>
      <w:r w:rsidRPr="00C31E88">
        <w:rPr>
          <w:szCs w:val="21"/>
        </w:rPr>
        <w:t>IU</w:t>
      </w:r>
      <w:r w:rsidRPr="00C31E88">
        <w:rPr>
          <w:szCs w:val="21"/>
        </w:rPr>
        <w:t>单位，</w:t>
      </w:r>
      <w:r w:rsidRPr="00C31E88">
        <w:rPr>
          <w:szCs w:val="21"/>
        </w:rPr>
        <w:t>1</w:t>
      </w:r>
      <w:r w:rsidRPr="00C31E88">
        <w:rPr>
          <w:szCs w:val="21"/>
        </w:rPr>
        <w:t>个</w:t>
      </w:r>
      <w:r w:rsidRPr="00C31E88">
        <w:rPr>
          <w:szCs w:val="21"/>
        </w:rPr>
        <w:t>IU</w:t>
      </w:r>
      <w:r w:rsidRPr="00C31E88">
        <w:rPr>
          <w:szCs w:val="21"/>
        </w:rPr>
        <w:t>表示相对长度差为</w:t>
      </w:r>
      <w:r w:rsidRPr="00C31E88">
        <w:rPr>
          <w:szCs w:val="21"/>
        </w:rPr>
        <w:t>10</w:t>
      </w:r>
      <w:r w:rsidRPr="00C31E88">
        <w:rPr>
          <w:szCs w:val="21"/>
          <w:vertAlign w:val="superscript"/>
        </w:rPr>
        <w:t>-5</w:t>
      </w:r>
      <w:r w:rsidRPr="00A56F9E">
        <w:rPr>
          <w:rFonts w:hint="eastAsia"/>
          <w:szCs w:val="21"/>
        </w:rPr>
        <w:t>（</w:t>
      </w:r>
      <w:r>
        <w:rPr>
          <w:rFonts w:hint="eastAsia"/>
          <w:szCs w:val="21"/>
        </w:rPr>
        <w:t>100m</w:t>
      </w:r>
      <w:r>
        <w:rPr>
          <w:rFonts w:hint="eastAsia"/>
          <w:szCs w:val="21"/>
        </w:rPr>
        <w:t>的带钢，分条后纤维长度差</w:t>
      </w:r>
      <w:r>
        <w:rPr>
          <w:rFonts w:hint="eastAsia"/>
          <w:szCs w:val="21"/>
        </w:rPr>
        <w:t>1mm</w:t>
      </w:r>
      <w:r>
        <w:rPr>
          <w:rFonts w:hint="eastAsia"/>
          <w:szCs w:val="21"/>
        </w:rPr>
        <w:t>，则浪形为</w:t>
      </w:r>
      <w:r>
        <w:rPr>
          <w:rFonts w:hint="eastAsia"/>
          <w:szCs w:val="21"/>
        </w:rPr>
        <w:t>1IU</w:t>
      </w:r>
      <w:r w:rsidRPr="00A56F9E">
        <w:rPr>
          <w:rFonts w:hint="eastAsia"/>
          <w:szCs w:val="21"/>
        </w:rPr>
        <w:t>）</w:t>
      </w:r>
      <w:r w:rsidRPr="00C31E88">
        <w:rPr>
          <w:szCs w:val="21"/>
        </w:rPr>
        <w:t>，即：</w:t>
      </w:r>
    </w:p>
    <w:p w14:paraId="43BE448D" w14:textId="77777777" w:rsidR="00EE5FD7" w:rsidRPr="00C31E88" w:rsidRDefault="00EE5FD7" w:rsidP="00EE5FD7">
      <w:pPr>
        <w:ind w:firstLine="476"/>
        <w:jc w:val="right"/>
        <w:rPr>
          <w:position w:val="-12"/>
          <w:szCs w:val="21"/>
        </w:rPr>
      </w:pPr>
      <w:r w:rsidRPr="00C31E88">
        <w:rPr>
          <w:position w:val="-14"/>
          <w:szCs w:val="21"/>
        </w:rPr>
        <w:object w:dxaOrig="1880" w:dyaOrig="400" w14:anchorId="368CC056">
          <v:shape id="_x0000_i2319" type="#_x0000_t75" style="width:93pt;height:20.25pt" o:ole="">
            <v:imagedata r:id="rId2715" o:title=""/>
          </v:shape>
          <o:OLEObject Type="Embed" ProgID="Equation.DSMT4" ShapeID="_x0000_i2319" DrawAspect="Content" ObjectID="_1527665648" r:id="rId2716"/>
        </w:object>
      </w:r>
      <w:r w:rsidRPr="00C31E88">
        <w:rPr>
          <w:position w:val="-12"/>
          <w:szCs w:val="21"/>
        </w:rPr>
        <w:t xml:space="preserve">                    </w:t>
      </w:r>
      <w:r w:rsidRPr="00C31E88">
        <w:rPr>
          <w:szCs w:val="21"/>
        </w:rPr>
        <w:t>（</w:t>
      </w:r>
      <w:r w:rsidRPr="00C31E88">
        <w:rPr>
          <w:szCs w:val="21"/>
        </w:rPr>
        <w:t>8.7</w:t>
      </w:r>
      <w:r w:rsidRPr="00C31E88">
        <w:rPr>
          <w:szCs w:val="21"/>
        </w:rPr>
        <w:t>）</w:t>
      </w:r>
    </w:p>
    <w:p w14:paraId="7558B607" w14:textId="77777777" w:rsidR="00EE5FD7" w:rsidRPr="00C31E88" w:rsidRDefault="00EE5FD7" w:rsidP="00EE5FD7">
      <w:pPr>
        <w:snapToGrid w:val="0"/>
        <w:ind w:firstLineChars="206" w:firstLine="433"/>
        <w:rPr>
          <w:szCs w:val="21"/>
        </w:rPr>
      </w:pPr>
      <w:r w:rsidRPr="00C31E88">
        <w:rPr>
          <w:szCs w:val="21"/>
        </w:rPr>
        <w:t>式</w:t>
      </w:r>
      <w:r>
        <w:rPr>
          <w:rFonts w:hint="eastAsia"/>
          <w:szCs w:val="21"/>
        </w:rPr>
        <w:t>8.7</w:t>
      </w:r>
      <w:r w:rsidRPr="00C31E88">
        <w:rPr>
          <w:szCs w:val="21"/>
        </w:rPr>
        <w:t>中，</w:t>
      </w:r>
      <w:r w:rsidRPr="00C31E88">
        <w:rPr>
          <w:i/>
          <w:szCs w:val="21"/>
        </w:rPr>
        <w:sym w:font="Symbol" w:char="F065"/>
      </w:r>
      <w:r w:rsidRPr="00C31E88">
        <w:rPr>
          <w:i/>
          <w:szCs w:val="21"/>
          <w:vertAlign w:val="subscript"/>
        </w:rPr>
        <w:t>f</w:t>
      </w:r>
      <w:r w:rsidRPr="00C31E88">
        <w:rPr>
          <w:szCs w:val="21"/>
        </w:rPr>
        <w:t>(</w:t>
      </w:r>
      <w:r w:rsidRPr="00C31E88">
        <w:rPr>
          <w:i/>
          <w:szCs w:val="21"/>
        </w:rPr>
        <w:t>x</w:t>
      </w:r>
      <w:r w:rsidRPr="00C31E88">
        <w:rPr>
          <w:szCs w:val="21"/>
        </w:rPr>
        <w:t>)</w:t>
      </w:r>
      <w:r w:rsidRPr="00C31E88">
        <w:rPr>
          <w:szCs w:val="21"/>
        </w:rPr>
        <w:t>为采用</w:t>
      </w:r>
      <w:r w:rsidRPr="00C31E88">
        <w:rPr>
          <w:color w:val="000000"/>
          <w:szCs w:val="21"/>
        </w:rPr>
        <w:t>纤维</w:t>
      </w:r>
      <w:r w:rsidRPr="00C31E88">
        <w:rPr>
          <w:szCs w:val="21"/>
        </w:rPr>
        <w:t>相对长度差表述的平坦度值，单位为</w:t>
      </w:r>
      <w:r w:rsidRPr="00C31E88">
        <w:rPr>
          <w:szCs w:val="21"/>
        </w:rPr>
        <w:t>IU</w:t>
      </w:r>
      <w:r w:rsidRPr="00C31E88">
        <w:rPr>
          <w:szCs w:val="21"/>
        </w:rPr>
        <w:t>。</w:t>
      </w:r>
    </w:p>
    <w:p w14:paraId="674C1E74" w14:textId="77777777" w:rsidR="00EE5FD7" w:rsidRPr="00C31E88" w:rsidRDefault="00EE5FD7" w:rsidP="00EE5FD7">
      <w:pPr>
        <w:snapToGrid w:val="0"/>
        <w:ind w:firstLineChars="206" w:firstLine="433"/>
        <w:rPr>
          <w:szCs w:val="21"/>
        </w:rPr>
      </w:pPr>
      <w:r w:rsidRPr="00C31E88">
        <w:rPr>
          <w:szCs w:val="21"/>
        </w:rPr>
        <w:t>若</w:t>
      </w:r>
      <w:r w:rsidRPr="00C31E88">
        <w:t>认为</w:t>
      </w:r>
      <w:r w:rsidRPr="00C31E88">
        <w:rPr>
          <w:szCs w:val="21"/>
        </w:rPr>
        <w:t>浪形曲线按正弦规律变化，通过相关数学运算可得曲线部分和直线部分的相对长度差，从而建立波浪度与相对长度差之间的关系</w:t>
      </w:r>
      <w:r>
        <w:rPr>
          <w:rFonts w:hint="eastAsia"/>
          <w:szCs w:val="21"/>
        </w:rPr>
        <w:t>如公式</w:t>
      </w:r>
      <w:r>
        <w:rPr>
          <w:rFonts w:hint="eastAsia"/>
          <w:szCs w:val="21"/>
        </w:rPr>
        <w:t>8.8</w:t>
      </w:r>
      <w:r>
        <w:rPr>
          <w:rFonts w:hint="eastAsia"/>
          <w:szCs w:val="21"/>
        </w:rPr>
        <w:t>所示</w:t>
      </w:r>
      <w:r w:rsidRPr="00C31E88">
        <w:rPr>
          <w:szCs w:val="21"/>
        </w:rPr>
        <w:t>：</w:t>
      </w:r>
    </w:p>
    <w:p w14:paraId="6E394857" w14:textId="77777777" w:rsidR="00EE5FD7" w:rsidRPr="00C31E88" w:rsidRDefault="00EE5FD7" w:rsidP="00EE5FD7">
      <w:pPr>
        <w:ind w:firstLine="476"/>
        <w:jc w:val="right"/>
        <w:rPr>
          <w:position w:val="-12"/>
          <w:szCs w:val="21"/>
        </w:rPr>
      </w:pPr>
      <w:r w:rsidRPr="00C31E88">
        <w:rPr>
          <w:position w:val="-24"/>
          <w:szCs w:val="21"/>
        </w:rPr>
        <w:object w:dxaOrig="1640" w:dyaOrig="660" w14:anchorId="50BB6242">
          <v:shape id="_x0000_i2320" type="#_x0000_t75" style="width:82.5pt;height:33pt" o:ole="">
            <v:imagedata r:id="rId2717" o:title=""/>
          </v:shape>
          <o:OLEObject Type="Embed" ProgID="Equation.DSMT4" ShapeID="_x0000_i2320" DrawAspect="Content" ObjectID="_1527665649" r:id="rId2718"/>
        </w:object>
      </w:r>
      <w:r w:rsidRPr="00C31E88">
        <w:rPr>
          <w:position w:val="-12"/>
          <w:szCs w:val="21"/>
        </w:rPr>
        <w:t xml:space="preserve">                       </w:t>
      </w:r>
      <w:r w:rsidRPr="00C31E88">
        <w:rPr>
          <w:szCs w:val="21"/>
        </w:rPr>
        <w:t>（</w:t>
      </w:r>
      <w:r w:rsidRPr="00C31E88">
        <w:rPr>
          <w:szCs w:val="21"/>
        </w:rPr>
        <w:t>8.8</w:t>
      </w:r>
      <w:r w:rsidRPr="00C31E88">
        <w:rPr>
          <w:szCs w:val="21"/>
        </w:rPr>
        <w:t>）</w:t>
      </w:r>
    </w:p>
    <w:p w14:paraId="269929A4" w14:textId="77777777" w:rsidR="00EE5FD7" w:rsidRPr="00A03C05" w:rsidRDefault="00EE5FD7" w:rsidP="00EE5FD7">
      <w:pPr>
        <w:pStyle w:val="30"/>
        <w:tabs>
          <w:tab w:val="clear" w:pos="720"/>
          <w:tab w:val="num" w:pos="0"/>
        </w:tabs>
        <w:rPr>
          <w:sz w:val="22"/>
        </w:rPr>
      </w:pPr>
      <w:bookmarkStart w:id="6742" w:name="_Toc453423683"/>
      <w:r w:rsidRPr="00A03C05">
        <w:rPr>
          <w:sz w:val="22"/>
        </w:rPr>
        <w:t>翘曲</w:t>
      </w:r>
      <w:bookmarkEnd w:id="6742"/>
    </w:p>
    <w:p w14:paraId="5CDF521E" w14:textId="77777777" w:rsidR="00EE5FD7" w:rsidRPr="00C31E88" w:rsidRDefault="00EE5FD7" w:rsidP="00EE5FD7">
      <w:pPr>
        <w:snapToGrid w:val="0"/>
        <w:ind w:firstLineChars="206" w:firstLine="433"/>
        <w:rPr>
          <w:szCs w:val="21"/>
        </w:rPr>
      </w:pPr>
      <w:r w:rsidRPr="00C31E88">
        <w:rPr>
          <w:szCs w:val="21"/>
        </w:rPr>
        <w:t>板带翘曲也是一种常见的板形缺陷，有时也叫拱弯。具体表现为将卷材横切成一定长度的板材时，由于残余</w:t>
      </w:r>
      <w:r w:rsidRPr="00C31E88">
        <w:rPr>
          <w:color w:val="000000"/>
          <w:szCs w:val="21"/>
        </w:rPr>
        <w:t>内应力</w:t>
      </w:r>
      <w:r w:rsidRPr="00C31E88">
        <w:rPr>
          <w:szCs w:val="21"/>
        </w:rPr>
        <w:t>的作用，钢板表现出不平直，尤其是对于高强钢板，更易出现翘曲。翘曲可分为</w:t>
      </w:r>
      <w:r w:rsidRPr="00C31E88">
        <w:rPr>
          <w:szCs w:val="21"/>
        </w:rPr>
        <w:t>C</w:t>
      </w:r>
      <w:r w:rsidRPr="00C31E88">
        <w:rPr>
          <w:szCs w:val="21"/>
        </w:rPr>
        <w:t>翘、</w:t>
      </w:r>
      <w:r w:rsidRPr="00C31E88">
        <w:rPr>
          <w:szCs w:val="21"/>
        </w:rPr>
        <w:t>L</w:t>
      </w:r>
      <w:r w:rsidRPr="00C31E88">
        <w:rPr>
          <w:szCs w:val="21"/>
        </w:rPr>
        <w:t>翘和四角翘，如图</w:t>
      </w:r>
      <w:r w:rsidRPr="00C31E88">
        <w:rPr>
          <w:szCs w:val="21"/>
        </w:rPr>
        <w:t>8-5</w:t>
      </w:r>
      <w:r w:rsidRPr="00C31E88">
        <w:rPr>
          <w:szCs w:val="21"/>
        </w:rPr>
        <w:t>所示。</w:t>
      </w:r>
      <w:r w:rsidRPr="00C31E88">
        <w:rPr>
          <w:szCs w:val="21"/>
        </w:rPr>
        <w:t>C</w:t>
      </w:r>
      <w:r w:rsidRPr="00C31E88">
        <w:rPr>
          <w:szCs w:val="21"/>
        </w:rPr>
        <w:t>翘为钢板延宽度方向发生弯曲而形成的横向翘曲；</w:t>
      </w:r>
      <w:r w:rsidRPr="00C31E88">
        <w:rPr>
          <w:szCs w:val="21"/>
        </w:rPr>
        <w:t>L</w:t>
      </w:r>
      <w:r w:rsidRPr="00C31E88">
        <w:rPr>
          <w:szCs w:val="21"/>
        </w:rPr>
        <w:t>翘为钢板延轧制方向发生弯曲而形成的</w:t>
      </w:r>
      <w:r w:rsidRPr="00C31E88">
        <w:t>纵向</w:t>
      </w:r>
      <w:r w:rsidRPr="00C31E88">
        <w:rPr>
          <w:szCs w:val="21"/>
        </w:rPr>
        <w:t>翘曲；四角翘就是钢板在轧制方向及宽度方向同时发生弯曲而形成的翘曲。</w:t>
      </w:r>
    </w:p>
    <w:p w14:paraId="7E5E250F" w14:textId="2F0F038A" w:rsidR="00EE5FD7" w:rsidRPr="00C31E88" w:rsidRDefault="00540CA9" w:rsidP="00EE5FD7">
      <w:pPr>
        <w:ind w:firstLine="476"/>
        <w:rPr>
          <w:szCs w:val="21"/>
        </w:rPr>
      </w:pPr>
      <w:r w:rsidRPr="00A03C05">
        <w:rPr>
          <w:noProof/>
          <w:szCs w:val="21"/>
        </w:rPr>
        <w:lastRenderedPageBreak/>
        <w:drawing>
          <wp:inline distT="0" distB="0" distL="0" distR="0" wp14:anchorId="3FB54E9A" wp14:editId="5EDF13FF">
            <wp:extent cx="1600200" cy="981075"/>
            <wp:effectExtent l="0" t="0" r="0" b="9525"/>
            <wp:docPr id="15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719"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r w:rsidRPr="00A03C05">
        <w:rPr>
          <w:noProof/>
          <w:szCs w:val="21"/>
        </w:rPr>
        <w:drawing>
          <wp:inline distT="0" distB="0" distL="0" distR="0" wp14:anchorId="29952E82" wp14:editId="68C9D8D3">
            <wp:extent cx="1647825" cy="981075"/>
            <wp:effectExtent l="0" t="0" r="9525" b="9525"/>
            <wp:docPr id="15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720" cstate="print">
                      <a:extLst>
                        <a:ext uri="{28A0092B-C50C-407E-A947-70E740481C1C}">
                          <a14:useLocalDpi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inline>
        </w:drawing>
      </w:r>
      <w:r w:rsidR="00EE5FD7" w:rsidRPr="00C31E88">
        <w:rPr>
          <w:szCs w:val="21"/>
        </w:rPr>
        <w:t xml:space="preserve"> </w:t>
      </w:r>
      <w:r w:rsidRPr="00A03C05">
        <w:rPr>
          <w:noProof/>
          <w:szCs w:val="21"/>
        </w:rPr>
        <w:drawing>
          <wp:inline distT="0" distB="0" distL="0" distR="0" wp14:anchorId="5B25EC6B" wp14:editId="14EA098E">
            <wp:extent cx="1638300" cy="990600"/>
            <wp:effectExtent l="0" t="0" r="0" b="0"/>
            <wp:docPr id="15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721">
                      <a:extLst>
                        <a:ext uri="{28A0092B-C50C-407E-A947-70E740481C1C}">
                          <a14:useLocalDpi xmlns:a14="http://schemas.microsoft.com/office/drawing/2010/main" val="0"/>
                        </a:ext>
                      </a:extLst>
                    </a:blip>
                    <a:srcRect/>
                    <a:stretch>
                      <a:fillRect/>
                    </a:stretch>
                  </pic:blipFill>
                  <pic:spPr bwMode="auto">
                    <a:xfrm>
                      <a:off x="0" y="0"/>
                      <a:ext cx="1638300" cy="990600"/>
                    </a:xfrm>
                    <a:prstGeom prst="rect">
                      <a:avLst/>
                    </a:prstGeom>
                    <a:noFill/>
                    <a:ln>
                      <a:noFill/>
                    </a:ln>
                  </pic:spPr>
                </pic:pic>
              </a:graphicData>
            </a:graphic>
          </wp:inline>
        </w:drawing>
      </w:r>
    </w:p>
    <w:p w14:paraId="7CC09A52" w14:textId="77777777" w:rsidR="00EE5FD7" w:rsidRPr="00C31E88" w:rsidRDefault="00EE5FD7" w:rsidP="00EE5FD7">
      <w:pPr>
        <w:ind w:firstLine="476"/>
        <w:rPr>
          <w:szCs w:val="21"/>
        </w:rPr>
      </w:pPr>
      <w:r w:rsidRPr="00C31E88">
        <w:rPr>
          <w:szCs w:val="21"/>
        </w:rPr>
        <w:t xml:space="preserve">       </w:t>
      </w:r>
      <w:r w:rsidRPr="00C31E88">
        <w:rPr>
          <w:szCs w:val="21"/>
        </w:rPr>
        <w:t>（</w:t>
      </w:r>
      <w:r w:rsidRPr="00C31E88">
        <w:rPr>
          <w:szCs w:val="21"/>
        </w:rPr>
        <w:t>a</w:t>
      </w:r>
      <w:r w:rsidRPr="00C31E88">
        <w:rPr>
          <w:szCs w:val="21"/>
        </w:rPr>
        <w:t>）</w:t>
      </w:r>
      <w:r w:rsidRPr="00C31E88">
        <w:rPr>
          <w:szCs w:val="21"/>
        </w:rPr>
        <w:t>C</w:t>
      </w:r>
      <w:r w:rsidRPr="00C31E88">
        <w:rPr>
          <w:szCs w:val="21"/>
        </w:rPr>
        <w:t>翘</w:t>
      </w:r>
      <w:r w:rsidRPr="00C31E88">
        <w:rPr>
          <w:szCs w:val="21"/>
        </w:rPr>
        <w:t xml:space="preserve">                </w:t>
      </w:r>
      <w:r w:rsidRPr="00C31E88">
        <w:rPr>
          <w:szCs w:val="21"/>
        </w:rPr>
        <w:t>（</w:t>
      </w:r>
      <w:r w:rsidRPr="00C31E88">
        <w:rPr>
          <w:szCs w:val="21"/>
        </w:rPr>
        <w:t>b</w:t>
      </w:r>
      <w:r w:rsidRPr="00C31E88">
        <w:rPr>
          <w:szCs w:val="21"/>
        </w:rPr>
        <w:t>）</w:t>
      </w:r>
      <w:r w:rsidRPr="00C31E88">
        <w:rPr>
          <w:szCs w:val="21"/>
        </w:rPr>
        <w:t>L</w:t>
      </w:r>
      <w:r w:rsidRPr="00C31E88">
        <w:rPr>
          <w:szCs w:val="21"/>
        </w:rPr>
        <w:t>翘</w:t>
      </w:r>
      <w:r w:rsidRPr="00C31E88">
        <w:rPr>
          <w:szCs w:val="21"/>
        </w:rPr>
        <w:t xml:space="preserve">                 </w:t>
      </w:r>
      <w:r w:rsidRPr="00C31E88">
        <w:rPr>
          <w:szCs w:val="21"/>
        </w:rPr>
        <w:t>（</w:t>
      </w:r>
      <w:r w:rsidRPr="00C31E88">
        <w:rPr>
          <w:szCs w:val="21"/>
        </w:rPr>
        <w:t>c</w:t>
      </w:r>
      <w:r w:rsidRPr="00C31E88">
        <w:rPr>
          <w:szCs w:val="21"/>
        </w:rPr>
        <w:t>）四角翘</w:t>
      </w:r>
    </w:p>
    <w:p w14:paraId="03ED2EF5" w14:textId="77777777" w:rsidR="00EE5FD7" w:rsidRPr="00C31E88" w:rsidRDefault="00EE5FD7" w:rsidP="00EE5FD7">
      <w:pPr>
        <w:ind w:firstLine="476"/>
        <w:jc w:val="center"/>
        <w:rPr>
          <w:b/>
          <w:szCs w:val="21"/>
        </w:rPr>
      </w:pPr>
      <w:r w:rsidRPr="00C31E88">
        <w:rPr>
          <w:b/>
          <w:szCs w:val="21"/>
        </w:rPr>
        <w:t>图</w:t>
      </w:r>
      <w:r w:rsidRPr="00C31E88">
        <w:rPr>
          <w:b/>
          <w:szCs w:val="21"/>
        </w:rPr>
        <w:t>8-5</w:t>
      </w:r>
      <w:r w:rsidRPr="00C31E88">
        <w:rPr>
          <w:b/>
          <w:szCs w:val="21"/>
        </w:rPr>
        <w:t>钢板翘曲示意图</w:t>
      </w:r>
    </w:p>
    <w:p w14:paraId="3D2F2786" w14:textId="77777777" w:rsidR="00EE5FD7" w:rsidRPr="00A03C05" w:rsidRDefault="00EE5FD7" w:rsidP="00EE5FD7">
      <w:pPr>
        <w:pStyle w:val="30"/>
        <w:tabs>
          <w:tab w:val="clear" w:pos="720"/>
          <w:tab w:val="num" w:pos="0"/>
        </w:tabs>
        <w:rPr>
          <w:sz w:val="22"/>
        </w:rPr>
      </w:pPr>
      <w:bookmarkStart w:id="6743" w:name="_Toc453423684"/>
      <w:r w:rsidRPr="00A03C05">
        <w:rPr>
          <w:sz w:val="22"/>
        </w:rPr>
        <w:t>镰刀弯</w:t>
      </w:r>
      <w:bookmarkEnd w:id="6743"/>
    </w:p>
    <w:p w14:paraId="550C1433" w14:textId="77777777" w:rsidR="00EE5FD7" w:rsidRPr="00C31E88" w:rsidRDefault="00EE5FD7" w:rsidP="00EE5FD7">
      <w:pPr>
        <w:snapToGrid w:val="0"/>
        <w:ind w:firstLineChars="206" w:firstLine="433"/>
        <w:rPr>
          <w:szCs w:val="21"/>
        </w:rPr>
      </w:pPr>
      <w:r w:rsidRPr="00C31E88">
        <w:rPr>
          <w:szCs w:val="21"/>
        </w:rPr>
        <w:t>镰刀弯，又称为侧弯，是轧制时轧件出现水平方向上弯曲的现象，如</w:t>
      </w:r>
      <w:r>
        <w:rPr>
          <w:rFonts w:hint="eastAsia"/>
          <w:szCs w:val="21"/>
        </w:rPr>
        <w:t>图</w:t>
      </w:r>
      <w:r>
        <w:rPr>
          <w:rFonts w:hint="eastAsia"/>
          <w:szCs w:val="21"/>
        </w:rPr>
        <w:t>8-6</w:t>
      </w:r>
      <w:r w:rsidRPr="00C31E88">
        <w:rPr>
          <w:szCs w:val="21"/>
        </w:rPr>
        <w:t>所示。镰刀弯会严重影响下游道次或机架的对中轧制，导致出现不对称板形缺陷，如楔形、单边浪等，对于轧制过程的稳定性有很大的破坏作用。</w:t>
      </w:r>
    </w:p>
    <w:p w14:paraId="4B6FBE2C" w14:textId="08B9266E" w:rsidR="00EE5FD7" w:rsidRPr="00C31E88" w:rsidRDefault="00540CA9" w:rsidP="00EE5FD7">
      <w:pPr>
        <w:ind w:firstLine="476"/>
        <w:jc w:val="center"/>
        <w:rPr>
          <w:szCs w:val="21"/>
        </w:rPr>
      </w:pPr>
      <w:r w:rsidRPr="00A03C05">
        <w:rPr>
          <w:noProof/>
          <w:szCs w:val="21"/>
        </w:rPr>
        <w:drawing>
          <wp:inline distT="0" distB="0" distL="0" distR="0" wp14:anchorId="58EBB1BE" wp14:editId="7A00B8A9">
            <wp:extent cx="2409825" cy="1876425"/>
            <wp:effectExtent l="0" t="0" r="9525" b="9525"/>
            <wp:docPr id="15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22">
                      <a:extLst>
                        <a:ext uri="{28A0092B-C50C-407E-A947-70E740481C1C}">
                          <a14:useLocalDpi xmlns:a14="http://schemas.microsoft.com/office/drawing/2010/main" val="0"/>
                        </a:ext>
                      </a:extLst>
                    </a:blip>
                    <a:srcRect/>
                    <a:stretch>
                      <a:fillRect/>
                    </a:stretch>
                  </pic:blipFill>
                  <pic:spPr bwMode="auto">
                    <a:xfrm>
                      <a:off x="0" y="0"/>
                      <a:ext cx="2409825" cy="1876425"/>
                    </a:xfrm>
                    <a:prstGeom prst="rect">
                      <a:avLst/>
                    </a:prstGeom>
                    <a:noFill/>
                    <a:ln>
                      <a:noFill/>
                    </a:ln>
                  </pic:spPr>
                </pic:pic>
              </a:graphicData>
            </a:graphic>
          </wp:inline>
        </w:drawing>
      </w:r>
    </w:p>
    <w:p w14:paraId="18DF6911" w14:textId="77777777" w:rsidR="00EE5FD7" w:rsidRDefault="00EE5FD7" w:rsidP="00EE5FD7">
      <w:pPr>
        <w:ind w:firstLine="476"/>
        <w:jc w:val="center"/>
        <w:rPr>
          <w:b/>
          <w:szCs w:val="21"/>
        </w:rPr>
      </w:pPr>
      <w:r w:rsidRPr="00C31E88">
        <w:rPr>
          <w:b/>
          <w:szCs w:val="21"/>
        </w:rPr>
        <w:t>图</w:t>
      </w:r>
      <w:r w:rsidRPr="00C31E88">
        <w:rPr>
          <w:b/>
          <w:szCs w:val="21"/>
        </w:rPr>
        <w:t xml:space="preserve">8-6 </w:t>
      </w:r>
      <w:r w:rsidRPr="00C31E88">
        <w:rPr>
          <w:b/>
          <w:szCs w:val="21"/>
        </w:rPr>
        <w:t>热轧粗轧轧件出现镰刀弯</w:t>
      </w:r>
    </w:p>
    <w:p w14:paraId="4DCE64CD" w14:textId="77777777" w:rsidR="00EE5FD7" w:rsidRPr="00BF76FD" w:rsidRDefault="00EE5FD7" w:rsidP="00EE5FD7">
      <w:pPr>
        <w:snapToGrid w:val="0"/>
        <w:ind w:firstLineChars="206" w:firstLine="433"/>
        <w:rPr>
          <w:szCs w:val="21"/>
        </w:rPr>
      </w:pPr>
      <w:r w:rsidRPr="00BF76FD">
        <w:rPr>
          <w:rFonts w:hint="eastAsia"/>
          <w:szCs w:val="21"/>
        </w:rPr>
        <w:t>根据轧件水平弯曲的形式，镰刀弯可分为</w:t>
      </w:r>
      <w:r w:rsidRPr="00BF76FD">
        <w:rPr>
          <w:rFonts w:hint="eastAsia"/>
          <w:szCs w:val="21"/>
        </w:rPr>
        <w:t>C</w:t>
      </w:r>
      <w:r w:rsidRPr="00BF76FD">
        <w:rPr>
          <w:rFonts w:hint="eastAsia"/>
          <w:szCs w:val="21"/>
        </w:rPr>
        <w:t>形弯、</w:t>
      </w:r>
      <w:r w:rsidRPr="00BF76FD">
        <w:rPr>
          <w:rFonts w:hint="eastAsia"/>
          <w:szCs w:val="21"/>
        </w:rPr>
        <w:t>S</w:t>
      </w:r>
      <w:r w:rsidRPr="00BF76FD">
        <w:rPr>
          <w:rFonts w:hint="eastAsia"/>
          <w:szCs w:val="21"/>
        </w:rPr>
        <w:t>形弯、单侧弯，其中</w:t>
      </w:r>
      <w:r w:rsidRPr="00BF76FD">
        <w:rPr>
          <w:rFonts w:hint="eastAsia"/>
          <w:szCs w:val="21"/>
        </w:rPr>
        <w:t>C</w:t>
      </w:r>
      <w:r w:rsidRPr="00BF76FD">
        <w:rPr>
          <w:rFonts w:hint="eastAsia"/>
          <w:szCs w:val="21"/>
        </w:rPr>
        <w:t>形弯和</w:t>
      </w:r>
      <w:r w:rsidRPr="00BF76FD">
        <w:rPr>
          <w:rFonts w:hint="eastAsia"/>
          <w:szCs w:val="21"/>
        </w:rPr>
        <w:t>S</w:t>
      </w:r>
      <w:r w:rsidRPr="00BF76FD">
        <w:rPr>
          <w:rFonts w:hint="eastAsia"/>
          <w:szCs w:val="21"/>
        </w:rPr>
        <w:t>形弯为主，可根据轧机出口轧件中心线的偏移来判定，如</w:t>
      </w:r>
      <w:r>
        <w:rPr>
          <w:rFonts w:hint="eastAsia"/>
          <w:szCs w:val="21"/>
        </w:rPr>
        <w:t>图</w:t>
      </w:r>
      <w:r>
        <w:rPr>
          <w:rFonts w:hint="eastAsia"/>
          <w:szCs w:val="21"/>
        </w:rPr>
        <w:t>8-7</w:t>
      </w:r>
      <w:r w:rsidRPr="00BF76FD">
        <w:rPr>
          <w:rFonts w:hint="eastAsia"/>
          <w:szCs w:val="21"/>
        </w:rPr>
        <w:t>所示。</w:t>
      </w:r>
    </w:p>
    <w:p w14:paraId="01FDEC16" w14:textId="16A72FAD" w:rsidR="00EE5FD7" w:rsidRPr="00C31E88" w:rsidRDefault="00540CA9" w:rsidP="00EE5FD7">
      <w:pPr>
        <w:ind w:firstLine="476"/>
        <w:rPr>
          <w:szCs w:val="21"/>
        </w:rPr>
      </w:pPr>
      <w:r w:rsidRPr="00A03C05">
        <w:rPr>
          <w:noProof/>
          <w:szCs w:val="21"/>
        </w:rPr>
        <w:drawing>
          <wp:inline distT="0" distB="0" distL="0" distR="0" wp14:anchorId="650E9CF0" wp14:editId="2A86F664">
            <wp:extent cx="5200650" cy="1066800"/>
            <wp:effectExtent l="0" t="0" r="0" b="0"/>
            <wp:docPr id="1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723" cstate="print">
                      <a:extLst>
                        <a:ext uri="{28A0092B-C50C-407E-A947-70E740481C1C}">
                          <a14:useLocalDpi xmlns:a14="http://schemas.microsoft.com/office/drawing/2010/main" val="0"/>
                        </a:ext>
                      </a:extLst>
                    </a:blip>
                    <a:srcRect/>
                    <a:stretch>
                      <a:fillRect/>
                    </a:stretch>
                  </pic:blipFill>
                  <pic:spPr bwMode="auto">
                    <a:xfrm>
                      <a:off x="0" y="0"/>
                      <a:ext cx="5200650" cy="1066800"/>
                    </a:xfrm>
                    <a:prstGeom prst="rect">
                      <a:avLst/>
                    </a:prstGeom>
                    <a:noFill/>
                    <a:ln>
                      <a:noFill/>
                    </a:ln>
                  </pic:spPr>
                </pic:pic>
              </a:graphicData>
            </a:graphic>
          </wp:inline>
        </w:drawing>
      </w:r>
    </w:p>
    <w:p w14:paraId="0556B2C8" w14:textId="77777777" w:rsidR="00EE5FD7" w:rsidRPr="00C31E88" w:rsidRDefault="00EE5FD7" w:rsidP="00EE5FD7">
      <w:pPr>
        <w:ind w:firstLine="476"/>
        <w:rPr>
          <w:szCs w:val="21"/>
        </w:rPr>
      </w:pPr>
      <w:r w:rsidRPr="00C31E88">
        <w:rPr>
          <w:szCs w:val="21"/>
        </w:rPr>
        <w:t xml:space="preserve">      </w:t>
      </w:r>
      <w:r w:rsidRPr="00C31E88">
        <w:rPr>
          <w:szCs w:val="21"/>
        </w:rPr>
        <w:t>（</w:t>
      </w:r>
      <w:r w:rsidRPr="00C31E88">
        <w:rPr>
          <w:szCs w:val="21"/>
        </w:rPr>
        <w:t>a</w:t>
      </w:r>
      <w:r w:rsidRPr="00C31E88">
        <w:rPr>
          <w:szCs w:val="21"/>
        </w:rPr>
        <w:t>）</w:t>
      </w:r>
      <w:r w:rsidRPr="00C31E88">
        <w:rPr>
          <w:szCs w:val="21"/>
        </w:rPr>
        <w:t>C</w:t>
      </w:r>
      <w:r w:rsidRPr="00C31E88">
        <w:rPr>
          <w:szCs w:val="21"/>
        </w:rPr>
        <w:t>形弯</w:t>
      </w:r>
      <w:r w:rsidRPr="00C31E88">
        <w:rPr>
          <w:szCs w:val="21"/>
        </w:rPr>
        <w:t xml:space="preserve">         </w:t>
      </w:r>
      <w:r w:rsidRPr="00C31E88">
        <w:rPr>
          <w:szCs w:val="21"/>
        </w:rPr>
        <w:t>（</w:t>
      </w:r>
      <w:r w:rsidRPr="00C31E88">
        <w:rPr>
          <w:szCs w:val="21"/>
        </w:rPr>
        <w:t>b</w:t>
      </w:r>
      <w:r w:rsidRPr="00C31E88">
        <w:rPr>
          <w:szCs w:val="21"/>
        </w:rPr>
        <w:t>）</w:t>
      </w:r>
      <w:r w:rsidRPr="00C31E88">
        <w:rPr>
          <w:szCs w:val="21"/>
        </w:rPr>
        <w:t>S</w:t>
      </w:r>
      <w:r w:rsidRPr="00C31E88">
        <w:rPr>
          <w:szCs w:val="21"/>
        </w:rPr>
        <w:t>形弯</w:t>
      </w:r>
      <w:r w:rsidRPr="00C31E88">
        <w:rPr>
          <w:szCs w:val="21"/>
        </w:rPr>
        <w:t xml:space="preserve">       </w:t>
      </w:r>
      <w:r w:rsidRPr="00C31E88">
        <w:rPr>
          <w:szCs w:val="21"/>
        </w:rPr>
        <w:t>（</w:t>
      </w:r>
      <w:r w:rsidRPr="00C31E88">
        <w:rPr>
          <w:szCs w:val="21"/>
        </w:rPr>
        <w:t>c</w:t>
      </w:r>
      <w:r w:rsidRPr="00C31E88">
        <w:rPr>
          <w:szCs w:val="21"/>
        </w:rPr>
        <w:t>）单侧弯</w:t>
      </w:r>
      <w:r w:rsidRPr="00C31E88">
        <w:rPr>
          <w:szCs w:val="21"/>
        </w:rPr>
        <w:t xml:space="preserve">       </w:t>
      </w:r>
      <w:r w:rsidRPr="00C31E88">
        <w:rPr>
          <w:szCs w:val="21"/>
        </w:rPr>
        <w:t>（</w:t>
      </w:r>
      <w:r w:rsidRPr="00C31E88">
        <w:rPr>
          <w:szCs w:val="21"/>
        </w:rPr>
        <w:t>d</w:t>
      </w:r>
      <w:r w:rsidRPr="00C31E88">
        <w:rPr>
          <w:szCs w:val="21"/>
        </w:rPr>
        <w:t>）单侧弯</w:t>
      </w:r>
    </w:p>
    <w:p w14:paraId="6A154B44" w14:textId="77777777" w:rsidR="00EE5FD7" w:rsidRPr="00C31E88" w:rsidRDefault="00EE5FD7" w:rsidP="00EE5FD7">
      <w:pPr>
        <w:pStyle w:val="u0"/>
        <w:spacing w:beforeLines="0" w:afterLines="50" w:after="156"/>
      </w:pPr>
      <w:r w:rsidRPr="00C31E88">
        <w:t>图</w:t>
      </w:r>
      <w:r w:rsidRPr="00C31E88">
        <w:t>8-7</w:t>
      </w:r>
      <w:r w:rsidRPr="00C31E88">
        <w:t>镰刀弯的表现形式</w:t>
      </w:r>
    </w:p>
    <w:p w14:paraId="4DF571C5" w14:textId="77777777" w:rsidR="00EE5FD7" w:rsidRPr="00A03C05" w:rsidRDefault="00EE5FD7" w:rsidP="00EE5FD7">
      <w:pPr>
        <w:pStyle w:val="20"/>
        <w:tabs>
          <w:tab w:val="clear" w:pos="576"/>
        </w:tabs>
        <w:rPr>
          <w:i w:val="0"/>
        </w:rPr>
      </w:pPr>
      <w:bookmarkStart w:id="6744" w:name="_Toc453423685"/>
      <w:r w:rsidRPr="00A03C05">
        <w:rPr>
          <w:i w:val="0"/>
        </w:rPr>
        <w:t>板形控制技术</w:t>
      </w:r>
      <w:bookmarkEnd w:id="6744"/>
    </w:p>
    <w:p w14:paraId="5C1A69B5" w14:textId="77777777" w:rsidR="00EE5FD7" w:rsidRPr="00A03C05" w:rsidRDefault="00EE5FD7" w:rsidP="00EE5FD7">
      <w:pPr>
        <w:pStyle w:val="30"/>
        <w:tabs>
          <w:tab w:val="clear" w:pos="720"/>
          <w:tab w:val="num" w:pos="0"/>
        </w:tabs>
        <w:rPr>
          <w:sz w:val="22"/>
        </w:rPr>
      </w:pPr>
      <w:bookmarkStart w:id="6745" w:name="_Toc453423686"/>
      <w:r w:rsidRPr="00A03C05">
        <w:rPr>
          <w:sz w:val="22"/>
        </w:rPr>
        <w:t>液压弯辊技术</w:t>
      </w:r>
      <w:bookmarkEnd w:id="6745"/>
    </w:p>
    <w:p w14:paraId="7C56281B" w14:textId="77777777" w:rsidR="00EE5FD7" w:rsidRPr="00C31E88" w:rsidRDefault="00EE5FD7" w:rsidP="00EE5FD7">
      <w:pPr>
        <w:snapToGrid w:val="0"/>
        <w:ind w:firstLineChars="206" w:firstLine="433"/>
      </w:pPr>
      <w:r w:rsidRPr="00C31E88">
        <w:t>液压弯辊调节装置出现于</w:t>
      </w:r>
      <w:r w:rsidRPr="00C31E88">
        <w:t>20</w:t>
      </w:r>
      <w:r w:rsidRPr="00C31E88">
        <w:t>世纪</w:t>
      </w:r>
      <w:r w:rsidRPr="00C31E88">
        <w:t>60</w:t>
      </w:r>
      <w:r w:rsidRPr="00C31E88">
        <w:t>年代，最早应用于橡胶、塑</w:t>
      </w:r>
      <w:r>
        <w:t>料、造纸等工业部门，以后才逐步应用到金属加工中来，并发展成为</w:t>
      </w:r>
      <w:r>
        <w:rPr>
          <w:rFonts w:hint="eastAsia"/>
        </w:rPr>
        <w:t>一种</w:t>
      </w:r>
      <w:r w:rsidRPr="00C31E88">
        <w:t>行之有效的板形控制方法，和其他板形控制技术相比，液压弯辊技术的最大优点在于实时性强，可以在瞬时达到改善板形的目的</w:t>
      </w:r>
      <w:r>
        <w:t>，为此在板形闭环控制中，主要还是采用液压弯辊进行调节。同时，新的板形控制技术出现</w:t>
      </w:r>
      <w:r>
        <w:rPr>
          <w:rFonts w:hint="eastAsia"/>
        </w:rPr>
        <w:t>往往也</w:t>
      </w:r>
      <w:r w:rsidRPr="00C31E88">
        <w:t>都会与液压弯辊进行配合使用，所以液压弯辊是板形控制中的最基础条件。液压弯辊的原理是通过向轧辊（工作辊或支撑辊）</w:t>
      </w:r>
      <w:r w:rsidRPr="00C31E88">
        <w:lastRenderedPageBreak/>
        <w:t>辊颈施加液压弯辊力，使得轧辊产生瞬时的弯曲变形，改变承载辊缝形状，进而影响轧制完成后带钢横向不同位置的延伸，改善带钢截面形状和浪形。</w:t>
      </w:r>
    </w:p>
    <w:p w14:paraId="104D8E78" w14:textId="77777777" w:rsidR="00EE5FD7" w:rsidRPr="00C31E88" w:rsidRDefault="00EE5FD7" w:rsidP="00EE5FD7">
      <w:pPr>
        <w:snapToGrid w:val="0"/>
        <w:ind w:firstLineChars="206" w:firstLine="433"/>
      </w:pPr>
      <w:r w:rsidRPr="00C31E88">
        <w:t>工作辊弯辊目前在各类轧机中被广泛使用，是板带轧制过程中必备的执行机构</w:t>
      </w:r>
      <w:r>
        <w:rPr>
          <w:rFonts w:hint="eastAsia"/>
        </w:rPr>
        <w:t>。</w:t>
      </w:r>
      <w:r w:rsidRPr="00C31E88">
        <w:t>工作辊弯辊可以和原始辊形、轧辊移位技术、支撑辊技术配合用于控制板形，为此在原始辊形、移位技术设计恰当的前提下，采用工作辊正弯即能满足板形控制的需求，这对于简化设备结构、较小设备维护具有积极的意义。目前，</w:t>
      </w:r>
      <w:r w:rsidRPr="00C31E88">
        <w:rPr>
          <w:szCs w:val="21"/>
        </w:rPr>
        <w:t>绝大多数</w:t>
      </w:r>
      <w:r w:rsidRPr="00C31E88">
        <w:t>的热连轧机组都采用正弯，而在热轧和冷轧平整机、</w:t>
      </w:r>
      <w:r>
        <w:rPr>
          <w:rFonts w:hint="eastAsia"/>
        </w:rPr>
        <w:t>轧辊交叉</w:t>
      </w:r>
      <w:r w:rsidRPr="00C31E88">
        <w:t>轧机、带钢冷轧机、有色金属热轧机和冷轧机中还同时采用工作辊正弯和负弯系统，如图</w:t>
      </w:r>
      <w:r w:rsidRPr="00C31E88">
        <w:t>8-8</w:t>
      </w:r>
      <w:r w:rsidRPr="00C31E88">
        <w:t>所示为工作辊正负弯辊示意图。</w:t>
      </w:r>
    </w:p>
    <w:p w14:paraId="0A5F5269" w14:textId="77777777" w:rsidR="00EE5FD7" w:rsidRPr="00C31E88" w:rsidRDefault="00EE5FD7" w:rsidP="00EE5FD7">
      <w:pPr>
        <w:ind w:firstLineChars="300" w:firstLine="630"/>
        <w:jc w:val="center"/>
      </w:pPr>
      <w:r w:rsidRPr="00C31E88">
        <w:object w:dxaOrig="7830" w:dyaOrig="5880" w14:anchorId="7CA797FF">
          <v:shape id="_x0000_i2321" type="#_x0000_t75" style="width:171pt;height:120.75pt" o:ole="" fillcolor="window">
            <v:imagedata r:id="rId2724" o:title="" croptop="4296f" cropbottom="26169f" cropleft="2565f" cropright="33898f"/>
          </v:shape>
          <o:OLEObject Type="Embed" ProgID="Word.Picture.8" ShapeID="_x0000_i2321" DrawAspect="Content" ObjectID="_1527665650" r:id="rId2725"/>
        </w:object>
      </w:r>
      <w:r w:rsidRPr="00C31E88">
        <w:t xml:space="preserve">   </w:t>
      </w:r>
      <w:r w:rsidRPr="00C31E88">
        <w:object w:dxaOrig="7830" w:dyaOrig="5880" w14:anchorId="447F18A8">
          <v:shape id="_x0000_i2322" type="#_x0000_t75" style="width:155.25pt;height:128.25pt" o:ole="" fillcolor="window">
            <v:imagedata r:id="rId2724" o:title="" croptop="2039f" cropbottom="26000f" cropleft="37062f"/>
          </v:shape>
          <o:OLEObject Type="Embed" ProgID="Word.Picture.8" ShapeID="_x0000_i2322" DrawAspect="Content" ObjectID="_1527665651" r:id="rId2726"/>
        </w:object>
      </w:r>
    </w:p>
    <w:p w14:paraId="05E93E32" w14:textId="77777777" w:rsidR="00EE5FD7" w:rsidRPr="00C31E88" w:rsidRDefault="00EE5FD7" w:rsidP="00EE5FD7">
      <w:pPr>
        <w:snapToGrid w:val="0"/>
        <w:spacing w:before="60" w:after="60"/>
        <w:ind w:firstLineChars="333" w:firstLine="602"/>
        <w:jc w:val="center"/>
        <w:rPr>
          <w:b/>
          <w:sz w:val="18"/>
          <w:szCs w:val="18"/>
        </w:rPr>
      </w:pPr>
      <w:r w:rsidRPr="00C31E88">
        <w:rPr>
          <w:b/>
          <w:sz w:val="18"/>
          <w:szCs w:val="18"/>
        </w:rPr>
        <w:t>图</w:t>
      </w:r>
      <w:r w:rsidRPr="00C31E88">
        <w:rPr>
          <w:b/>
          <w:sz w:val="18"/>
          <w:szCs w:val="18"/>
        </w:rPr>
        <w:t>8-8</w:t>
      </w:r>
      <w:r w:rsidRPr="00C31E88">
        <w:rPr>
          <w:b/>
          <w:sz w:val="18"/>
          <w:szCs w:val="18"/>
        </w:rPr>
        <w:t>工作辊正负弯辊示意图</w:t>
      </w:r>
    </w:p>
    <w:p w14:paraId="6003B28B" w14:textId="77777777" w:rsidR="00EE5FD7" w:rsidRPr="00A03C05" w:rsidRDefault="00EE5FD7" w:rsidP="00EE5FD7">
      <w:pPr>
        <w:pStyle w:val="30"/>
        <w:tabs>
          <w:tab w:val="clear" w:pos="720"/>
          <w:tab w:val="num" w:pos="0"/>
        </w:tabs>
        <w:rPr>
          <w:sz w:val="22"/>
        </w:rPr>
      </w:pPr>
      <w:bookmarkStart w:id="6746" w:name="_Toc453423687"/>
      <w:r w:rsidRPr="00A03C05">
        <w:rPr>
          <w:sz w:val="22"/>
        </w:rPr>
        <w:t>液压窜辊技术</w:t>
      </w:r>
      <w:bookmarkEnd w:id="6746"/>
    </w:p>
    <w:p w14:paraId="08E5690C" w14:textId="77777777" w:rsidR="00EE5FD7" w:rsidRDefault="00EE5FD7" w:rsidP="00EE5FD7">
      <w:pPr>
        <w:snapToGrid w:val="0"/>
        <w:ind w:firstLineChars="206" w:firstLine="433"/>
      </w:pPr>
      <w:r>
        <w:rPr>
          <w:rFonts w:hint="eastAsia"/>
        </w:rPr>
        <w:t>液压窜辊技术的出现也是板形控制技术发展的一个重要阶段。采用液压窜辊以后，可以带来如下有益效果：</w:t>
      </w:r>
    </w:p>
    <w:p w14:paraId="63FBB013" w14:textId="77777777" w:rsidR="00EE5FD7" w:rsidRDefault="00EE5FD7" w:rsidP="00EE5FD7">
      <w:pPr>
        <w:snapToGrid w:val="0"/>
        <w:ind w:firstLineChars="206" w:firstLine="433"/>
      </w:pPr>
      <w:r>
        <w:rPr>
          <w:rFonts w:hint="eastAsia"/>
        </w:rPr>
        <w:t>1</w:t>
      </w:r>
      <w:r>
        <w:rPr>
          <w:rFonts w:hint="eastAsia"/>
        </w:rPr>
        <w:t>）如果工作辊采用普通辊形，通过液压窜辊可均匀化轧辊磨损，改善带钢断面形状，延长轧制公里数以及实现一定程度上的自由规程轧制。如果在轧辊边部磨削局部辊形，还可以通过窜辊进行局部板形控制。</w:t>
      </w:r>
    </w:p>
    <w:p w14:paraId="499EA404" w14:textId="77777777" w:rsidR="00EE5FD7" w:rsidRDefault="00EE5FD7" w:rsidP="00EE5FD7">
      <w:pPr>
        <w:snapToGrid w:val="0"/>
        <w:ind w:firstLineChars="206" w:firstLine="433"/>
      </w:pPr>
      <w:r>
        <w:rPr>
          <w:rFonts w:hint="eastAsia"/>
        </w:rPr>
        <w:t>2</w:t>
      </w:r>
      <w:r>
        <w:rPr>
          <w:rFonts w:hint="eastAsia"/>
        </w:rPr>
        <w:t>）如果采用轴向移位变凸度类辊形，通过液压窜辊，可实现轧辊凸度的等效变化，满足不同类型品种和轧制工况对轧辊的要求，大大提高轧机的板形控制能力。</w:t>
      </w:r>
    </w:p>
    <w:p w14:paraId="6607027F" w14:textId="77777777" w:rsidR="00EE5FD7" w:rsidRPr="005C3E4A" w:rsidRDefault="00EE5FD7" w:rsidP="00EE5FD7">
      <w:pPr>
        <w:snapToGrid w:val="0"/>
        <w:ind w:firstLineChars="206" w:firstLine="433"/>
      </w:pPr>
      <w:r>
        <w:rPr>
          <w:rFonts w:hint="eastAsia"/>
        </w:rPr>
        <w:t>3</w:t>
      </w:r>
      <w:r>
        <w:rPr>
          <w:rFonts w:hint="eastAsia"/>
        </w:rPr>
        <w:t>）在某些类型轧机上，通过窜辊，还可以调节工作辊与支撑辊的接触长度，减小有害接触区对板形的影响。</w:t>
      </w:r>
    </w:p>
    <w:p w14:paraId="35F7A232" w14:textId="77777777" w:rsidR="00EE5FD7" w:rsidRPr="00C31E88" w:rsidRDefault="00EE5FD7" w:rsidP="00EE5FD7">
      <w:pPr>
        <w:snapToGrid w:val="0"/>
        <w:ind w:firstLineChars="206" w:firstLine="433"/>
      </w:pPr>
      <w:r w:rsidRPr="00C31E88">
        <w:t>如图</w:t>
      </w:r>
      <w:r w:rsidRPr="00C31E88">
        <w:t>8-9</w:t>
      </w:r>
      <w:r>
        <w:rPr>
          <w:rFonts w:hint="eastAsia"/>
        </w:rPr>
        <w:t>为液压</w:t>
      </w:r>
      <w:r w:rsidRPr="00C31E88">
        <w:t>窜辊机构</w:t>
      </w:r>
      <w:r>
        <w:rPr>
          <w:rFonts w:hint="eastAsia"/>
        </w:rPr>
        <w:t>示</w:t>
      </w:r>
      <w:r>
        <w:t>，在工作辊轴承座的一侧装有液压系统</w:t>
      </w:r>
      <w:r>
        <w:rPr>
          <w:rFonts w:hint="eastAsia"/>
        </w:rPr>
        <w:t>实现对</w:t>
      </w:r>
      <w:r w:rsidRPr="00C31E88">
        <w:t>工作辊</w:t>
      </w:r>
      <w:r w:rsidRPr="00C31E88">
        <w:rPr>
          <w:szCs w:val="21"/>
        </w:rPr>
        <w:t>进行</w:t>
      </w:r>
      <w:r w:rsidRPr="00C31E88">
        <w:t>左右抽动。</w:t>
      </w:r>
    </w:p>
    <w:p w14:paraId="78162CC1" w14:textId="1D936934" w:rsidR="00EE5FD7" w:rsidRPr="00C31E88" w:rsidRDefault="00540CA9" w:rsidP="00EE5FD7">
      <w:pPr>
        <w:snapToGrid w:val="0"/>
        <w:ind w:firstLineChars="206" w:firstLine="433"/>
        <w:jc w:val="center"/>
      </w:pPr>
      <w:r w:rsidRPr="00726909">
        <w:rPr>
          <w:noProof/>
        </w:rPr>
        <w:drawing>
          <wp:inline distT="0" distB="0" distL="0" distR="0" wp14:anchorId="5AE1CB28" wp14:editId="7639AC49">
            <wp:extent cx="4057650" cy="1743075"/>
            <wp:effectExtent l="0" t="0" r="0" b="9525"/>
            <wp:docPr id="155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pic:cNvPicPr>
                      <a:picLocks noChangeAspect="1" noChangeArrowheads="1"/>
                    </pic:cNvPicPr>
                  </pic:nvPicPr>
                  <pic:blipFill>
                    <a:blip r:embed="rId2727">
                      <a:extLst>
                        <a:ext uri="{28A0092B-C50C-407E-A947-70E740481C1C}">
                          <a14:useLocalDpi xmlns:a14="http://schemas.microsoft.com/office/drawing/2010/main" val="0"/>
                        </a:ext>
                      </a:extLst>
                    </a:blip>
                    <a:srcRect t="13251" b="9050"/>
                    <a:stretch>
                      <a:fillRect/>
                    </a:stretch>
                  </pic:blipFill>
                  <pic:spPr bwMode="auto">
                    <a:xfrm>
                      <a:off x="0" y="0"/>
                      <a:ext cx="4057650" cy="1743075"/>
                    </a:xfrm>
                    <a:prstGeom prst="rect">
                      <a:avLst/>
                    </a:prstGeom>
                    <a:noFill/>
                    <a:ln>
                      <a:noFill/>
                    </a:ln>
                  </pic:spPr>
                </pic:pic>
              </a:graphicData>
            </a:graphic>
          </wp:inline>
        </w:drawing>
      </w:r>
    </w:p>
    <w:p w14:paraId="05BFEB18" w14:textId="77777777" w:rsidR="00EE5FD7" w:rsidRPr="00C31E88" w:rsidRDefault="00EE5FD7" w:rsidP="00EE5FD7">
      <w:pPr>
        <w:snapToGrid w:val="0"/>
        <w:spacing w:before="60" w:after="60"/>
        <w:ind w:firstLineChars="333" w:firstLine="602"/>
        <w:jc w:val="center"/>
      </w:pPr>
      <w:r w:rsidRPr="00C31E88">
        <w:rPr>
          <w:b/>
          <w:sz w:val="18"/>
          <w:szCs w:val="18"/>
        </w:rPr>
        <w:t>图</w:t>
      </w:r>
      <w:r w:rsidRPr="00C31E88">
        <w:rPr>
          <w:b/>
          <w:sz w:val="18"/>
          <w:szCs w:val="18"/>
        </w:rPr>
        <w:t xml:space="preserve">8-9 </w:t>
      </w:r>
      <w:r w:rsidRPr="00C31E88">
        <w:rPr>
          <w:b/>
          <w:sz w:val="18"/>
          <w:szCs w:val="18"/>
        </w:rPr>
        <w:t>工作辊窜辊机构</w:t>
      </w:r>
    </w:p>
    <w:p w14:paraId="2EAA9850" w14:textId="77777777" w:rsidR="00EE5FD7" w:rsidRPr="00A03C05" w:rsidRDefault="00EE5FD7" w:rsidP="00EE5FD7">
      <w:pPr>
        <w:pStyle w:val="30"/>
        <w:tabs>
          <w:tab w:val="clear" w:pos="720"/>
          <w:tab w:val="num" w:pos="0"/>
        </w:tabs>
        <w:rPr>
          <w:sz w:val="22"/>
        </w:rPr>
      </w:pPr>
      <w:bookmarkStart w:id="6747" w:name="_Toc453423688"/>
      <w:r w:rsidRPr="00A03C05">
        <w:rPr>
          <w:sz w:val="22"/>
        </w:rPr>
        <w:t>工作辊辊形技术</w:t>
      </w:r>
      <w:bookmarkEnd w:id="6747"/>
    </w:p>
    <w:p w14:paraId="61A20F6D" w14:textId="77777777" w:rsidR="00EE5FD7" w:rsidRPr="00C31E88" w:rsidRDefault="00EE5FD7" w:rsidP="00EE5FD7">
      <w:pPr>
        <w:snapToGrid w:val="0"/>
        <w:ind w:firstLineChars="206" w:firstLine="433"/>
      </w:pPr>
      <w:r w:rsidRPr="00C31E88">
        <w:t>工作辊</w:t>
      </w:r>
      <w:r>
        <w:t>辊形技术是板形控制中最活跃的因素，许多先进板形控制思想</w:t>
      </w:r>
      <w:r>
        <w:rPr>
          <w:rFonts w:hint="eastAsia"/>
        </w:rPr>
        <w:t>实质在于</w:t>
      </w:r>
      <w:r w:rsidRPr="00C31E88">
        <w:t>辊形技术的</w:t>
      </w:r>
      <w:r w:rsidRPr="00C31E88">
        <w:rPr>
          <w:szCs w:val="21"/>
        </w:rPr>
        <w:t>创新</w:t>
      </w:r>
      <w:r w:rsidRPr="00C31E88">
        <w:t>。</w:t>
      </w:r>
    </w:p>
    <w:p w14:paraId="2136A4B0"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CVC</w:t>
      </w:r>
      <w:r w:rsidRPr="00C31E88">
        <w:rPr>
          <w:rFonts w:ascii="Times New Roman" w:hAnsi="Times New Roman"/>
        </w:rPr>
        <w:t>技术</w:t>
      </w:r>
    </w:p>
    <w:p w14:paraId="4858B07B" w14:textId="77777777" w:rsidR="00EE5FD7" w:rsidRPr="00C31E88" w:rsidRDefault="00EE5FD7" w:rsidP="00EE5FD7">
      <w:pPr>
        <w:snapToGrid w:val="0"/>
        <w:ind w:firstLineChars="206" w:firstLine="433"/>
      </w:pPr>
      <w:r w:rsidRPr="00C31E88">
        <w:t>CVC</w:t>
      </w:r>
      <w:r w:rsidRPr="00C31E88">
        <w:t>技术是德国著名轧机设计及制造厂</w:t>
      </w:r>
      <w:r w:rsidRPr="00C31E88">
        <w:t>SMS</w:t>
      </w:r>
      <w:r w:rsidRPr="00C31E88">
        <w:t>公司于</w:t>
      </w:r>
      <w:r w:rsidRPr="00C31E88">
        <w:t>20</w:t>
      </w:r>
      <w:r w:rsidRPr="00C31E88">
        <w:t>世纪</w:t>
      </w:r>
      <w:r w:rsidRPr="00C31E88">
        <w:t>70</w:t>
      </w:r>
      <w:r w:rsidRPr="00C31E88">
        <w:t>年代末推出的板形控制技术，</w:t>
      </w:r>
      <w:r w:rsidRPr="00C31E88">
        <w:t>CVC</w:t>
      </w:r>
      <w:r w:rsidRPr="00C31E88">
        <w:t>为</w:t>
      </w:r>
      <w:r w:rsidRPr="00C31E88">
        <w:t>Continuously Variable Crown</w:t>
      </w:r>
      <w:r w:rsidRPr="00C31E88">
        <w:t>（连续可变凸度）的缩写。</w:t>
      </w:r>
      <w:r w:rsidRPr="00C31E88">
        <w:t>CVC</w:t>
      </w:r>
      <w:r>
        <w:t>与弯辊装置相结合是目前热连</w:t>
      </w:r>
      <w:r>
        <w:lastRenderedPageBreak/>
        <w:t>轧板形控制</w:t>
      </w:r>
      <w:r>
        <w:rPr>
          <w:rFonts w:hint="eastAsia"/>
        </w:rPr>
        <w:t>最常用的</w:t>
      </w:r>
      <w:r w:rsidRPr="00C31E88">
        <w:t>方案之一。</w:t>
      </w:r>
      <w:r w:rsidRPr="00C31E88">
        <w:t>CVC</w:t>
      </w:r>
      <w:r w:rsidRPr="00C31E88">
        <w:t>采用带有形状的可横向窜动的工作辊（四辊</w:t>
      </w:r>
      <w:r w:rsidRPr="00C31E88">
        <w:t>CVC</w:t>
      </w:r>
      <w:r w:rsidRPr="00C31E88">
        <w:t>）或中间辊（六辊</w:t>
      </w:r>
      <w:r w:rsidRPr="00C31E88">
        <w:t>CVC</w:t>
      </w:r>
      <w:r w:rsidRPr="00C31E88">
        <w:t>）来调节辊缝形状</w:t>
      </w:r>
      <w:r>
        <w:rPr>
          <w:rFonts w:hint="eastAsia"/>
        </w:rPr>
        <w:t>，通常采用三次曲线进行辊形设计</w:t>
      </w:r>
      <w:r w:rsidRPr="00C31E88">
        <w:t>。</w:t>
      </w:r>
    </w:p>
    <w:p w14:paraId="0D772F89" w14:textId="77777777" w:rsidR="00EE5FD7" w:rsidRDefault="00EE5FD7" w:rsidP="00EE5FD7">
      <w:pPr>
        <w:snapToGrid w:val="0"/>
        <w:ind w:firstLineChars="206" w:firstLine="433"/>
      </w:pPr>
      <w:r w:rsidRPr="00C31E88">
        <w:t>图</w:t>
      </w:r>
      <w:r w:rsidRPr="00C31E88">
        <w:t>8-10</w:t>
      </w:r>
      <w:r w:rsidRPr="00C31E88">
        <w:t>为调节带钢</w:t>
      </w:r>
      <w:r w:rsidRPr="00C31E88">
        <w:rPr>
          <w:szCs w:val="21"/>
        </w:rPr>
        <w:t>凸度</w:t>
      </w:r>
      <w:r w:rsidRPr="00C31E88">
        <w:t>的原理图，图中的中凸度为</w:t>
      </w:r>
      <w:r w:rsidRPr="00C31E88">
        <w:t>CVC</w:t>
      </w:r>
      <w:r w:rsidRPr="00C31E88">
        <w:t>辊形不抽动时的</w:t>
      </w:r>
      <w:r>
        <w:rPr>
          <w:rFonts w:hint="eastAsia"/>
        </w:rPr>
        <w:t>轧辊</w:t>
      </w:r>
      <w:r w:rsidRPr="00C31E88">
        <w:t>凸度，辊形小头外抽产生正</w:t>
      </w:r>
      <w:r>
        <w:rPr>
          <w:rFonts w:hint="eastAsia"/>
        </w:rPr>
        <w:t>凸度</w:t>
      </w:r>
      <w:r>
        <w:t>轧辊，因而可轧出中间薄两边厚的</w:t>
      </w:r>
      <w:r>
        <w:rPr>
          <w:rFonts w:hint="eastAsia"/>
        </w:rPr>
        <w:t>带钢轮廓</w:t>
      </w:r>
      <w:r>
        <w:t>，辊形大头外抽则相反，</w:t>
      </w:r>
      <w:r>
        <w:rPr>
          <w:rFonts w:hint="eastAsia"/>
        </w:rPr>
        <w:t>形成负凸度轧辊</w:t>
      </w:r>
      <w:r w:rsidRPr="00C31E88">
        <w:t>。图</w:t>
      </w:r>
      <w:r w:rsidRPr="00C31E88">
        <w:t>8-11</w:t>
      </w:r>
      <w:r w:rsidRPr="00C31E88">
        <w:t>中六辊</w:t>
      </w:r>
      <w:r w:rsidRPr="00C31E88">
        <w:t>CVC</w:t>
      </w:r>
      <w:r w:rsidRPr="00C31E88">
        <w:t>轧机主要应用在冷轧带钢板形控制，</w:t>
      </w:r>
      <w:r>
        <w:rPr>
          <w:rFonts w:hint="eastAsia"/>
        </w:rPr>
        <w:t>主要用于调节高次板形缺陷</w:t>
      </w:r>
      <w:r w:rsidRPr="00C31E88">
        <w:t>。</w:t>
      </w:r>
    </w:p>
    <w:p w14:paraId="30674DDF" w14:textId="308E95C9" w:rsidR="00EE5FD7" w:rsidRPr="00C31E88" w:rsidRDefault="00540CA9" w:rsidP="00EE5FD7">
      <w:pPr>
        <w:snapToGrid w:val="0"/>
        <w:spacing w:beforeLines="50" w:before="156"/>
        <w:ind w:firstLineChars="206" w:firstLine="433"/>
        <w:jc w:val="center"/>
      </w:pPr>
      <w:r w:rsidRPr="00726909">
        <w:rPr>
          <w:noProof/>
        </w:rPr>
        <w:drawing>
          <wp:inline distT="0" distB="0" distL="0" distR="0" wp14:anchorId="233BAD7A" wp14:editId="49788B8E">
            <wp:extent cx="2095500" cy="1819275"/>
            <wp:effectExtent l="0" t="0" r="0" b="9525"/>
            <wp:docPr id="1555" name="图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2"/>
                    <pic:cNvPicPr>
                      <a:picLocks noChangeAspect="1" noChangeArrowheads="1"/>
                    </pic:cNvPicPr>
                  </pic:nvPicPr>
                  <pic:blipFill>
                    <a:blip r:embed="rId2728" cstate="print">
                      <a:extLst>
                        <a:ext uri="{28A0092B-C50C-407E-A947-70E740481C1C}">
                          <a14:useLocalDpi xmlns:a14="http://schemas.microsoft.com/office/drawing/2010/main" val="0"/>
                        </a:ext>
                      </a:extLst>
                    </a:blip>
                    <a:srcRect/>
                    <a:stretch>
                      <a:fillRect/>
                    </a:stretch>
                  </pic:blipFill>
                  <pic:spPr bwMode="auto">
                    <a:xfrm>
                      <a:off x="0" y="0"/>
                      <a:ext cx="2095500" cy="1819275"/>
                    </a:xfrm>
                    <a:prstGeom prst="rect">
                      <a:avLst/>
                    </a:prstGeom>
                    <a:noFill/>
                    <a:ln>
                      <a:noFill/>
                    </a:ln>
                  </pic:spPr>
                </pic:pic>
              </a:graphicData>
            </a:graphic>
          </wp:inline>
        </w:drawing>
      </w:r>
      <w:r w:rsidR="00EE5FD7">
        <w:rPr>
          <w:rFonts w:hint="eastAsia"/>
        </w:rPr>
        <w:t xml:space="preserve">     </w:t>
      </w:r>
      <w:r w:rsidRPr="00726909">
        <w:rPr>
          <w:noProof/>
        </w:rPr>
        <w:drawing>
          <wp:inline distT="0" distB="0" distL="0" distR="0" wp14:anchorId="437AE308" wp14:editId="17047DB8">
            <wp:extent cx="2200275" cy="1924050"/>
            <wp:effectExtent l="0" t="0" r="9525" b="0"/>
            <wp:docPr id="1556" name="图片 3153" descr="说明: 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3" descr="说明: a20"/>
                    <pic:cNvPicPr>
                      <a:picLocks noChangeAspect="1" noChangeArrowheads="1"/>
                    </pic:cNvPicPr>
                  </pic:nvPicPr>
                  <pic:blipFill>
                    <a:blip r:embed="rId2729" cstate="print">
                      <a:lum bright="16000"/>
                      <a:extLst>
                        <a:ext uri="{28A0092B-C50C-407E-A947-70E740481C1C}">
                          <a14:useLocalDpi xmlns:a14="http://schemas.microsoft.com/office/drawing/2010/main" val="0"/>
                        </a:ext>
                      </a:extLst>
                    </a:blip>
                    <a:srcRect l="2051" r="54440" b="23784"/>
                    <a:stretch>
                      <a:fillRect/>
                    </a:stretch>
                  </pic:blipFill>
                  <pic:spPr bwMode="auto">
                    <a:xfrm>
                      <a:off x="0" y="0"/>
                      <a:ext cx="2200275" cy="1924050"/>
                    </a:xfrm>
                    <a:prstGeom prst="rect">
                      <a:avLst/>
                    </a:prstGeom>
                    <a:solidFill>
                      <a:srgbClr val="FFFFFF"/>
                    </a:solidFill>
                    <a:ln>
                      <a:noFill/>
                    </a:ln>
                  </pic:spPr>
                </pic:pic>
              </a:graphicData>
            </a:graphic>
          </wp:inline>
        </w:drawing>
      </w:r>
    </w:p>
    <w:p w14:paraId="06233936" w14:textId="77777777" w:rsidR="00EE5FD7" w:rsidRPr="00C31E88" w:rsidRDefault="00EE5FD7" w:rsidP="00EE5FD7">
      <w:pPr>
        <w:snapToGrid w:val="0"/>
        <w:spacing w:before="60" w:after="60"/>
        <w:ind w:firstLineChars="333" w:firstLine="602"/>
        <w:jc w:val="center"/>
        <w:rPr>
          <w:b/>
          <w:sz w:val="18"/>
          <w:szCs w:val="18"/>
        </w:rPr>
      </w:pPr>
      <w:r w:rsidRPr="00C31E88">
        <w:rPr>
          <w:b/>
          <w:sz w:val="18"/>
          <w:szCs w:val="18"/>
        </w:rPr>
        <w:t>图</w:t>
      </w:r>
      <w:r w:rsidRPr="00C31E88">
        <w:rPr>
          <w:b/>
          <w:sz w:val="18"/>
          <w:szCs w:val="18"/>
        </w:rPr>
        <w:t xml:space="preserve">8-10  </w:t>
      </w:r>
      <w:r w:rsidRPr="00C31E88">
        <w:rPr>
          <w:b/>
          <w:sz w:val="18"/>
          <w:szCs w:val="18"/>
        </w:rPr>
        <w:t>四辊</w:t>
      </w:r>
      <w:r w:rsidRPr="00C31E88">
        <w:rPr>
          <w:b/>
          <w:sz w:val="18"/>
          <w:szCs w:val="18"/>
        </w:rPr>
        <w:t>CVC</w:t>
      </w:r>
      <w:r w:rsidRPr="00C31E88">
        <w:rPr>
          <w:b/>
          <w:sz w:val="18"/>
          <w:szCs w:val="18"/>
        </w:rPr>
        <w:t>示意图</w:t>
      </w:r>
      <w:r w:rsidRPr="00C31E88">
        <w:rPr>
          <w:b/>
          <w:sz w:val="18"/>
          <w:szCs w:val="18"/>
        </w:rPr>
        <w:t xml:space="preserve">    </w:t>
      </w:r>
      <w:r>
        <w:rPr>
          <w:rFonts w:hint="eastAsia"/>
          <w:b/>
          <w:sz w:val="18"/>
          <w:szCs w:val="18"/>
        </w:rPr>
        <w:t xml:space="preserve">   </w:t>
      </w:r>
      <w:r w:rsidRPr="00C31E88">
        <w:rPr>
          <w:b/>
          <w:sz w:val="18"/>
          <w:szCs w:val="18"/>
        </w:rPr>
        <w:t xml:space="preserve">           </w:t>
      </w:r>
      <w:r>
        <w:rPr>
          <w:rFonts w:hint="eastAsia"/>
          <w:b/>
          <w:sz w:val="18"/>
          <w:szCs w:val="18"/>
        </w:rPr>
        <w:t xml:space="preserve">   </w:t>
      </w:r>
      <w:r w:rsidRPr="00C31E88">
        <w:rPr>
          <w:b/>
          <w:sz w:val="18"/>
          <w:szCs w:val="18"/>
        </w:rPr>
        <w:t xml:space="preserve">      </w:t>
      </w:r>
      <w:r w:rsidRPr="00C31E88">
        <w:rPr>
          <w:b/>
          <w:sz w:val="18"/>
          <w:szCs w:val="18"/>
        </w:rPr>
        <w:t>图</w:t>
      </w:r>
      <w:r w:rsidRPr="00C31E88">
        <w:rPr>
          <w:b/>
          <w:sz w:val="18"/>
          <w:szCs w:val="18"/>
        </w:rPr>
        <w:t xml:space="preserve">8-11  </w:t>
      </w:r>
      <w:r w:rsidRPr="00C31E88">
        <w:rPr>
          <w:b/>
          <w:sz w:val="18"/>
          <w:szCs w:val="18"/>
        </w:rPr>
        <w:t>六辊</w:t>
      </w:r>
      <w:r w:rsidRPr="00C31E88">
        <w:rPr>
          <w:b/>
          <w:sz w:val="18"/>
          <w:szCs w:val="18"/>
        </w:rPr>
        <w:t>CVC</w:t>
      </w:r>
      <w:r w:rsidRPr="00C31E88">
        <w:rPr>
          <w:b/>
          <w:sz w:val="18"/>
          <w:szCs w:val="18"/>
        </w:rPr>
        <w:t>示意图</w:t>
      </w:r>
      <w:r w:rsidRPr="00C31E88">
        <w:rPr>
          <w:b/>
          <w:sz w:val="18"/>
          <w:szCs w:val="18"/>
        </w:rPr>
        <w:t xml:space="preserve"> </w:t>
      </w:r>
    </w:p>
    <w:p w14:paraId="10566DE3" w14:textId="77777777" w:rsidR="00EE5FD7" w:rsidRDefault="00EE5FD7" w:rsidP="00EE5FD7">
      <w:pPr>
        <w:snapToGrid w:val="0"/>
        <w:ind w:firstLineChars="206" w:firstLine="433"/>
      </w:pPr>
      <w:r w:rsidRPr="00C31E88">
        <w:t>根据轧机的不同尺寸，</w:t>
      </w:r>
      <w:r w:rsidRPr="00C31E88">
        <w:t>CVC</w:t>
      </w:r>
      <w:r w:rsidRPr="00C31E88">
        <w:t>轧辊横向窜动量一般为</w:t>
      </w:r>
      <w:r w:rsidRPr="00C31E88">
        <w:t>±100~150mm</w:t>
      </w:r>
      <w:r w:rsidRPr="00C31E88">
        <w:t>，其凸度调节能力与辊形设计有关。</w:t>
      </w:r>
      <w:r w:rsidRPr="00C31E88">
        <w:t>CVC</w:t>
      </w:r>
      <w:r w:rsidRPr="00C31E88">
        <w:t>技术有如下优点：</w:t>
      </w:r>
      <w:r w:rsidRPr="00C31E88">
        <w:t>1</w:t>
      </w:r>
      <w:r w:rsidRPr="00C31E88">
        <w:t>）设备简单。如果将普通四辊轧机的工作辊辊身延长，增加轴向移辊装置，并</w:t>
      </w:r>
      <w:r w:rsidRPr="00C31E88">
        <w:rPr>
          <w:szCs w:val="21"/>
        </w:rPr>
        <w:t>采用</w:t>
      </w:r>
      <w:r w:rsidRPr="00C31E88">
        <w:t>特殊的曲线，就成为了一台</w:t>
      </w:r>
      <w:r w:rsidRPr="00C31E88">
        <w:t>CVC</w:t>
      </w:r>
      <w:r w:rsidRPr="00C31E88">
        <w:t>轧机。同</w:t>
      </w:r>
      <w:r w:rsidRPr="00C31E88">
        <w:t>HC</w:t>
      </w:r>
      <w:r w:rsidRPr="00C31E88">
        <w:t>轧机和</w:t>
      </w:r>
      <w:r w:rsidRPr="00C31E88">
        <w:t>PC</w:t>
      </w:r>
      <w:r w:rsidRPr="00C31E88">
        <w:t>等轧机相比，</w:t>
      </w:r>
      <w:r w:rsidRPr="00C31E88">
        <w:t>CVC</w:t>
      </w:r>
      <w:r w:rsidRPr="00C31E88">
        <w:t>轧机具有投资少，见效快的特点；</w:t>
      </w:r>
      <w:r w:rsidRPr="00C31E88">
        <w:t>2</w:t>
      </w:r>
      <w:r w:rsidRPr="00C31E88">
        <w:t>）凸度调节范围比较大。</w:t>
      </w:r>
      <w:r w:rsidRPr="00C31E88">
        <w:t>CVC</w:t>
      </w:r>
      <w:r w:rsidRPr="00C31E88">
        <w:t>轧机除了采用特殊形状的轧辊外，通过与弯辊配合可以扩大凸度调节范围。在由辊缝二次成份和高次成份构成的坐标平面上，</w:t>
      </w:r>
      <w:r w:rsidRPr="00C31E88">
        <w:t>CVC</w:t>
      </w:r>
      <w:r w:rsidRPr="00C31E88">
        <w:t>轧机的调节范围是一个近似矩形的区域，而仅有弯辊的四辊轧机调节范围仅是一条直线；</w:t>
      </w:r>
      <w:r w:rsidRPr="00C31E88">
        <w:t>3</w:t>
      </w:r>
      <w:r w:rsidRPr="00C31E88">
        <w:t>）使用灵活。</w:t>
      </w:r>
      <w:r w:rsidRPr="00C31E88">
        <w:t>CVC</w:t>
      </w:r>
      <w:r w:rsidRPr="00C31E88">
        <w:t>轧机的工作辊可以根据轧制参数的变化进行连续轴向窜动，它既可以在轧制开始前预先设定位置，也可以在轧制过程中窜动（冷轧中应用），对设定进行在线调整。</w:t>
      </w:r>
    </w:p>
    <w:p w14:paraId="5EC269D1" w14:textId="77777777" w:rsidR="00EE5FD7" w:rsidRPr="00C31E88" w:rsidRDefault="00EE5FD7" w:rsidP="00EE5FD7">
      <w:pPr>
        <w:snapToGrid w:val="0"/>
        <w:ind w:firstLineChars="206" w:firstLine="433"/>
      </w:pPr>
      <w:r>
        <w:rPr>
          <w:rFonts w:hint="eastAsia"/>
        </w:rPr>
        <w:t>CVC</w:t>
      </w:r>
      <w:r>
        <w:rPr>
          <w:rFonts w:hint="eastAsia"/>
        </w:rPr>
        <w:t>也有其自身缺点，由于</w:t>
      </w:r>
      <w:r>
        <w:rPr>
          <w:rFonts w:hint="eastAsia"/>
        </w:rPr>
        <w:t>CVC</w:t>
      </w:r>
      <w:r>
        <w:rPr>
          <w:rFonts w:hint="eastAsia"/>
        </w:rPr>
        <w:t>辊缝凸度调节能力和带钢宽度的平方成正比，为此，带钢宽度越窄，</w:t>
      </w:r>
      <w:r>
        <w:rPr>
          <w:rFonts w:hint="eastAsia"/>
        </w:rPr>
        <w:t>CVC</w:t>
      </w:r>
      <w:r>
        <w:rPr>
          <w:rFonts w:hint="eastAsia"/>
        </w:rPr>
        <w:t>调节能力越弱，弯辊也是如此，这样，窄规格的板形控制能力在</w:t>
      </w:r>
      <w:r>
        <w:rPr>
          <w:rFonts w:hint="eastAsia"/>
        </w:rPr>
        <w:t>CVC</w:t>
      </w:r>
      <w:r>
        <w:rPr>
          <w:rFonts w:hint="eastAsia"/>
        </w:rPr>
        <w:t>上就显得不足。</w:t>
      </w:r>
    </w:p>
    <w:p w14:paraId="63625449"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HVC</w:t>
      </w:r>
      <w:r w:rsidRPr="00C31E88">
        <w:rPr>
          <w:rFonts w:ascii="Times New Roman" w:hAnsi="Times New Roman"/>
        </w:rPr>
        <w:t>技术</w:t>
      </w:r>
    </w:p>
    <w:p w14:paraId="4E485ACC" w14:textId="77777777" w:rsidR="00EE5FD7" w:rsidRPr="00C31E88" w:rsidRDefault="00EE5FD7" w:rsidP="00EE5FD7">
      <w:pPr>
        <w:snapToGrid w:val="0"/>
        <w:ind w:firstLineChars="206" w:firstLine="433"/>
      </w:pPr>
      <w:r>
        <w:rPr>
          <w:rFonts w:hint="eastAsia"/>
        </w:rPr>
        <w:t>基于</w:t>
      </w:r>
      <w:r w:rsidRPr="00C31E88">
        <w:t>三次曲线</w:t>
      </w:r>
      <w:r>
        <w:rPr>
          <w:rFonts w:hint="eastAsia"/>
        </w:rPr>
        <w:t>辊形</w:t>
      </w:r>
      <w:r>
        <w:t>在窄规格带钢板形控制能力上</w:t>
      </w:r>
      <w:r>
        <w:rPr>
          <w:rFonts w:hint="eastAsia"/>
        </w:rPr>
        <w:t>的</w:t>
      </w:r>
      <w:r w:rsidRPr="00C31E88">
        <w:t>不足，北京科技大学对变凸度辊形进行深入研究，提出了</w:t>
      </w:r>
      <w:r w:rsidRPr="00C31E88">
        <w:t>HVC</w:t>
      </w:r>
      <w:r>
        <w:rPr>
          <w:rFonts w:hint="eastAsia"/>
        </w:rPr>
        <w:t>技术</w:t>
      </w:r>
      <w:r w:rsidRPr="00C31E88">
        <w:t>（</w:t>
      </w:r>
      <w:r w:rsidRPr="00C31E88">
        <w:t>High-performance Variable Crown</w:t>
      </w:r>
      <w:r w:rsidRPr="00C31E88">
        <w:t>，高效变凸度辊形），希望通过变凸度辊形技术的创新，达到增加轧机板形控制能力的目的。</w:t>
      </w:r>
    </w:p>
    <w:p w14:paraId="48D01BA0" w14:textId="77777777" w:rsidR="00EE5FD7" w:rsidRPr="00C31E88" w:rsidRDefault="00EE5FD7" w:rsidP="00EE5FD7">
      <w:pPr>
        <w:snapToGrid w:val="0"/>
        <w:ind w:firstLineChars="206" w:firstLine="433"/>
      </w:pPr>
      <w:r w:rsidRPr="00C31E88">
        <w:t>变凸度辊形研究的最终目标是</w:t>
      </w:r>
      <w:r>
        <w:rPr>
          <w:rFonts w:hint="eastAsia"/>
        </w:rPr>
        <w:t>开发新型的变凸度工作辊</w:t>
      </w:r>
      <w:r w:rsidRPr="00C31E88">
        <w:t>，增大轧机的板形控制能力，尤其是增加轧机对窄规格带钢的板形控制能力。</w:t>
      </w:r>
      <w:r>
        <w:t>为</w:t>
      </w:r>
      <w:r w:rsidRPr="00C31E88">
        <w:t>便于变凸度辊形的应用，其等效凸度应保持与窜辊位置成线性或近似线性关系。生产实践中，我们希望在带钢宽度减小时，工作辊等效凸度调节能力减小幅度</w:t>
      </w:r>
      <w:r w:rsidRPr="00C31E88">
        <w:rPr>
          <w:szCs w:val="21"/>
        </w:rPr>
        <w:t>缓慢</w:t>
      </w:r>
      <w:r w:rsidRPr="00C31E88">
        <w:t>；同时希望形成的辊缝形状平滑、接近抛物线形状。</w:t>
      </w:r>
      <w:r>
        <w:rPr>
          <w:rFonts w:hint="eastAsia"/>
        </w:rPr>
        <w:t>基于此，北科大</w:t>
      </w:r>
      <w:r w:rsidRPr="00C31E88">
        <w:t>设计出</w:t>
      </w:r>
      <w:r>
        <w:rPr>
          <w:rFonts w:hint="eastAsia"/>
        </w:rPr>
        <w:t>了</w:t>
      </w:r>
      <w:r w:rsidRPr="00C31E88">
        <w:t>一种工作辊辊形使得辊</w:t>
      </w:r>
      <w:r w:rsidRPr="003D548E">
        <w:t>缝</w:t>
      </w:r>
      <w:r w:rsidRPr="003D548E">
        <w:rPr>
          <w:rFonts w:hint="eastAsia"/>
        </w:rPr>
        <w:t>凸度</w:t>
      </w:r>
      <w:r w:rsidRPr="003D548E">
        <w:t>在所指定的宽度区间内呈线性化，而在其他宽度区间内辊缝</w:t>
      </w:r>
      <w:r w:rsidRPr="003D548E">
        <w:rPr>
          <w:rFonts w:hint="eastAsia"/>
        </w:rPr>
        <w:t>凸度</w:t>
      </w:r>
      <w:r w:rsidRPr="003D548E">
        <w:t>平滑呈二次函</w:t>
      </w:r>
      <w:r w:rsidRPr="00C31E88">
        <w:t>数分布，则该工作辊辊形的等效凸度调节能力可满足上述的期望。根据辊缝形成的原理，可用分段函数构造这种工作辊辊形，如图</w:t>
      </w:r>
      <w:r w:rsidRPr="00C31E88">
        <w:t>8-12</w:t>
      </w:r>
      <w:r w:rsidRPr="00C31E88">
        <w:t>所示，该辊形在指定宽度区间内使用二次多项式曲线，其他范围使用三次曲线。</w:t>
      </w:r>
    </w:p>
    <w:p w14:paraId="72C0A8F5" w14:textId="6462FA34" w:rsidR="00EE5FD7" w:rsidRPr="00C31E88" w:rsidRDefault="00540CA9" w:rsidP="00EE5FD7">
      <w:pPr>
        <w:snapToGrid w:val="0"/>
        <w:spacing w:beforeLines="50" w:before="156"/>
        <w:ind w:firstLineChars="206" w:firstLine="433"/>
        <w:jc w:val="center"/>
      </w:pPr>
      <w:r w:rsidRPr="00726909">
        <w:rPr>
          <w:noProof/>
        </w:rPr>
        <w:lastRenderedPageBreak/>
        <w:drawing>
          <wp:inline distT="0" distB="0" distL="0" distR="0" wp14:anchorId="5C648F35" wp14:editId="3CAD6E08">
            <wp:extent cx="3829050" cy="1933575"/>
            <wp:effectExtent l="0" t="0" r="0" b="9525"/>
            <wp:docPr id="15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730">
                      <a:extLst>
                        <a:ext uri="{28A0092B-C50C-407E-A947-70E740481C1C}">
                          <a14:useLocalDpi xmlns:a14="http://schemas.microsoft.com/office/drawing/2010/main" val="0"/>
                        </a:ext>
                      </a:extLst>
                    </a:blip>
                    <a:srcRect/>
                    <a:stretch>
                      <a:fillRect/>
                    </a:stretch>
                  </pic:blipFill>
                  <pic:spPr bwMode="auto">
                    <a:xfrm>
                      <a:off x="0" y="0"/>
                      <a:ext cx="3829050" cy="1933575"/>
                    </a:xfrm>
                    <a:prstGeom prst="rect">
                      <a:avLst/>
                    </a:prstGeom>
                    <a:noFill/>
                    <a:ln>
                      <a:noFill/>
                    </a:ln>
                  </pic:spPr>
                </pic:pic>
              </a:graphicData>
            </a:graphic>
          </wp:inline>
        </w:drawing>
      </w:r>
    </w:p>
    <w:p w14:paraId="641EA50E" w14:textId="77777777" w:rsidR="00EE5FD7" w:rsidRPr="00C31E88" w:rsidRDefault="00EE5FD7" w:rsidP="00EE5FD7">
      <w:pPr>
        <w:snapToGrid w:val="0"/>
        <w:spacing w:before="60" w:after="60"/>
        <w:ind w:firstLineChars="333" w:firstLine="602"/>
        <w:jc w:val="center"/>
        <w:rPr>
          <w:b/>
          <w:sz w:val="18"/>
          <w:szCs w:val="18"/>
        </w:rPr>
      </w:pPr>
      <w:r w:rsidRPr="00C31E88">
        <w:rPr>
          <w:b/>
          <w:sz w:val="18"/>
          <w:szCs w:val="18"/>
        </w:rPr>
        <w:t>图</w:t>
      </w:r>
      <w:r w:rsidRPr="00C31E88">
        <w:rPr>
          <w:b/>
          <w:sz w:val="18"/>
          <w:szCs w:val="18"/>
        </w:rPr>
        <w:t>8-12 HVC</w:t>
      </w:r>
      <w:r w:rsidRPr="00C31E88">
        <w:rPr>
          <w:b/>
          <w:sz w:val="18"/>
          <w:szCs w:val="18"/>
        </w:rPr>
        <w:t>工作辊辊形分段函数示意图</w:t>
      </w:r>
    </w:p>
    <w:p w14:paraId="06AEF337"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PC</w:t>
      </w:r>
      <w:r w:rsidRPr="00C31E88">
        <w:rPr>
          <w:rFonts w:ascii="Times New Roman" w:hAnsi="Times New Roman"/>
        </w:rPr>
        <w:t>技术</w:t>
      </w:r>
    </w:p>
    <w:p w14:paraId="00B53264" w14:textId="77777777" w:rsidR="00EE5FD7" w:rsidRPr="00C31E88" w:rsidRDefault="00EE5FD7" w:rsidP="00EE5FD7">
      <w:pPr>
        <w:snapToGrid w:val="0"/>
        <w:ind w:firstLineChars="206" w:firstLine="433"/>
      </w:pPr>
      <w:r w:rsidRPr="00C31E88">
        <w:t>由日本三菱重工发展的</w:t>
      </w:r>
      <w:r w:rsidRPr="00C31E88">
        <w:t>PC</w:t>
      </w:r>
      <w:r w:rsidRPr="00C31E88">
        <w:t>辊（</w:t>
      </w:r>
      <w:r w:rsidRPr="00C31E88">
        <w:t>Pair Cross</w:t>
      </w:r>
      <w:r w:rsidRPr="00C31E88">
        <w:t>）在热连轧机领域亦得到了很大的发展。其基本原理为上下辊系（工作辊加上</w:t>
      </w:r>
      <w:r>
        <w:t>支撑辊</w:t>
      </w:r>
      <w:r w:rsidRPr="00C31E88">
        <w:t>）交叉一个角度后（以辊身中心为中心点），其辊缝形状相当于两侧加大可形成内凹形</w:t>
      </w:r>
      <w:r>
        <w:rPr>
          <w:rFonts w:hint="eastAsia"/>
        </w:rPr>
        <w:t>，等效于正弯辊</w:t>
      </w:r>
      <w:r w:rsidRPr="00C31E88">
        <w:t>。</w:t>
      </w:r>
      <w:r w:rsidRPr="00C31E88">
        <w:rPr>
          <w:szCs w:val="21"/>
        </w:rPr>
        <w:t>因此</w:t>
      </w:r>
      <w:r w:rsidRPr="00C31E88">
        <w:t>如用平辊</w:t>
      </w:r>
      <w:r>
        <w:rPr>
          <w:rFonts w:hint="eastAsia"/>
        </w:rPr>
        <w:t>往往</w:t>
      </w:r>
      <w:r w:rsidRPr="00C31E88">
        <w:t>会轧出负凸度带钢。为此需要使用内凹形辊形</w:t>
      </w:r>
      <w:r>
        <w:rPr>
          <w:rFonts w:hint="eastAsia"/>
        </w:rPr>
        <w:t>和负弯辊</w:t>
      </w:r>
      <w:r>
        <w:t>以便扩大正凸度方向的调节能力。</w:t>
      </w:r>
      <w:r>
        <w:rPr>
          <w:rFonts w:hint="eastAsia"/>
        </w:rPr>
        <w:t>PC</w:t>
      </w:r>
      <w:r>
        <w:rPr>
          <w:rFonts w:hint="eastAsia"/>
        </w:rPr>
        <w:t>的</w:t>
      </w:r>
      <w:r w:rsidRPr="00C31E88">
        <w:t>交叉角</w:t>
      </w:r>
      <w:r>
        <w:rPr>
          <w:rFonts w:hint="eastAsia"/>
        </w:rPr>
        <w:t>一般</w:t>
      </w:r>
      <w:r w:rsidRPr="00C31E88">
        <w:t>不超过</w:t>
      </w:r>
      <w:r w:rsidRPr="00C31E88">
        <w:t>1°</w:t>
      </w:r>
      <w:r w:rsidRPr="00C31E88">
        <w:t>，</w:t>
      </w:r>
      <w:r>
        <w:rPr>
          <w:rFonts w:hint="eastAsia"/>
        </w:rPr>
        <w:t>如果存在着设备精度缺陷或交叉点不在零位，</w:t>
      </w:r>
      <w:r>
        <w:t>这种轧机</w:t>
      </w:r>
      <w:r>
        <w:rPr>
          <w:rFonts w:hint="eastAsia"/>
        </w:rPr>
        <w:t>会带来</w:t>
      </w:r>
      <w:r w:rsidRPr="00C31E88">
        <w:t>较大的轴向力</w:t>
      </w:r>
      <w:r>
        <w:rPr>
          <w:rFonts w:hint="eastAsia"/>
        </w:rPr>
        <w:t>，影响轴承寿命</w:t>
      </w:r>
      <w:r w:rsidRPr="00C31E88">
        <w:t>。</w:t>
      </w:r>
      <w:r>
        <w:rPr>
          <w:rFonts w:hint="eastAsia"/>
        </w:rPr>
        <w:t>由于不带窜辊技术，</w:t>
      </w:r>
      <w:r w:rsidRPr="00C31E88">
        <w:t>PC</w:t>
      </w:r>
      <w:r>
        <w:rPr>
          <w:rFonts w:hint="eastAsia"/>
        </w:rPr>
        <w:t>轧机上开发了</w:t>
      </w:r>
      <w:r>
        <w:t>在线磨辊装置</w:t>
      </w:r>
      <w:r w:rsidRPr="00C31E88">
        <w:t>，使轧辊均匀磨损得到保证</w:t>
      </w:r>
      <w:r>
        <w:rPr>
          <w:rFonts w:hint="eastAsia"/>
        </w:rPr>
        <w:t>，同时也是自由规程轧制实施的有益手段</w:t>
      </w:r>
      <w:r w:rsidRPr="00C31E88">
        <w:t>。</w:t>
      </w:r>
      <w:r w:rsidRPr="00C31E88">
        <w:t>PC</w:t>
      </w:r>
      <w:r>
        <w:rPr>
          <w:rFonts w:hint="eastAsia"/>
        </w:rPr>
        <w:t>交叉提供了比弯辊和变凸度辊形更为强大的板形控制能力，</w:t>
      </w:r>
      <w:r w:rsidRPr="00C31E88">
        <w:t>一般用于凸度预设定，不用于在线（轧制时）调节。如图</w:t>
      </w:r>
      <w:r w:rsidRPr="00C31E88">
        <w:t>8-13</w:t>
      </w:r>
      <w:r w:rsidRPr="00C31E88">
        <w:t>所示</w:t>
      </w:r>
      <w:r>
        <w:rPr>
          <w:rFonts w:hint="eastAsia"/>
        </w:rPr>
        <w:t>为</w:t>
      </w:r>
      <w:r>
        <w:rPr>
          <w:rFonts w:hint="eastAsia"/>
        </w:rPr>
        <w:t>PC</w:t>
      </w:r>
      <w:r>
        <w:rPr>
          <w:rFonts w:hint="eastAsia"/>
        </w:rPr>
        <w:t>轧机的示意图</w:t>
      </w:r>
      <w:r w:rsidRPr="00C31E88">
        <w:t>。</w:t>
      </w:r>
    </w:p>
    <w:p w14:paraId="425ADCA7"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UPC</w:t>
      </w:r>
      <w:r w:rsidRPr="00C31E88">
        <w:rPr>
          <w:rFonts w:ascii="Times New Roman" w:hAnsi="Times New Roman"/>
        </w:rPr>
        <w:t>技术</w:t>
      </w:r>
    </w:p>
    <w:p w14:paraId="32CFC098" w14:textId="77777777" w:rsidR="00EE5FD7" w:rsidRPr="00C31E88" w:rsidRDefault="00EE5FD7" w:rsidP="00EE5FD7">
      <w:pPr>
        <w:snapToGrid w:val="0"/>
        <w:ind w:firstLineChars="206" w:firstLine="433"/>
      </w:pPr>
      <w:r w:rsidRPr="00C31E88">
        <w:t>UPC</w:t>
      </w:r>
      <w:r>
        <w:rPr>
          <w:rFonts w:hint="eastAsia"/>
        </w:rPr>
        <w:t>技术和</w:t>
      </w:r>
      <w:r w:rsidRPr="00C31E88">
        <w:t>CVC</w:t>
      </w:r>
      <w:r w:rsidRPr="00C31E88">
        <w:t>轧机技术基本相似，它呈雪茄形，而非</w:t>
      </w:r>
      <w:r w:rsidRPr="00C31E88">
        <w:t>CVC</w:t>
      </w:r>
      <w:r w:rsidRPr="00C31E88">
        <w:t>中的</w:t>
      </w:r>
      <w:r w:rsidRPr="00C31E88">
        <w:t>S</w:t>
      </w:r>
      <w:r>
        <w:t>形</w:t>
      </w:r>
      <w:r>
        <w:rPr>
          <w:rFonts w:hint="eastAsia"/>
        </w:rPr>
        <w:t>。</w:t>
      </w:r>
      <w:r w:rsidRPr="00C31E88">
        <w:t>另外，它的移动行程是</w:t>
      </w:r>
      <w:r w:rsidRPr="00C31E88">
        <w:t>CVC</w:t>
      </w:r>
      <w:r w:rsidRPr="00C31E88">
        <w:t>系统的两倍。</w:t>
      </w:r>
      <w:r w:rsidRPr="00C31E88">
        <w:t>UPC</w:t>
      </w:r>
      <w:r w:rsidRPr="00C31E88">
        <w:t>辊适于</w:t>
      </w:r>
      <w:r>
        <w:t>支撑辊</w:t>
      </w:r>
      <w:r w:rsidRPr="00C31E88">
        <w:t>凸度较小，轧制力和轧辊弯曲变形都较大的场合。如图</w:t>
      </w:r>
      <w:r w:rsidRPr="00C31E88">
        <w:t>8-14</w:t>
      </w:r>
      <w:r w:rsidRPr="00C31E88">
        <w:t>所示</w:t>
      </w:r>
      <w:r>
        <w:rPr>
          <w:rFonts w:hint="eastAsia"/>
        </w:rPr>
        <w:t>为</w:t>
      </w:r>
      <w:r>
        <w:rPr>
          <w:rFonts w:hint="eastAsia"/>
        </w:rPr>
        <w:t>UPC</w:t>
      </w:r>
      <w:r>
        <w:rPr>
          <w:rFonts w:hint="eastAsia"/>
        </w:rPr>
        <w:t>技术示意图</w:t>
      </w:r>
      <w:r w:rsidRPr="00C31E88">
        <w:t>。</w:t>
      </w:r>
    </w:p>
    <w:p w14:paraId="671C68EC" w14:textId="6A9BDA07" w:rsidR="00EE5FD7" w:rsidRPr="00C31E88" w:rsidRDefault="00EE5FD7" w:rsidP="00EE5FD7">
      <w:pPr>
        <w:snapToGrid w:val="0"/>
        <w:spacing w:beforeLines="50" w:before="156"/>
        <w:ind w:firstLineChars="206" w:firstLine="433"/>
        <w:jc w:val="center"/>
      </w:pPr>
      <w:r>
        <w:rPr>
          <w:rFonts w:hint="eastAsia"/>
          <w:noProof/>
        </w:rPr>
        <w:t xml:space="preserve">     </w:t>
      </w:r>
      <w:r w:rsidR="00540CA9" w:rsidRPr="00726909">
        <w:rPr>
          <w:noProof/>
        </w:rPr>
        <w:drawing>
          <wp:inline distT="0" distB="0" distL="0" distR="0" wp14:anchorId="18D6D446" wp14:editId="6BC7C9F6">
            <wp:extent cx="1924050" cy="2066925"/>
            <wp:effectExtent l="0" t="0" r="0" b="9525"/>
            <wp:docPr id="1558" name="图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4"/>
                    <pic:cNvPicPr>
                      <a:picLocks noChangeAspect="1" noChangeArrowheads="1"/>
                    </pic:cNvPicPr>
                  </pic:nvPicPr>
                  <pic:blipFill>
                    <a:blip r:embed="rId2731" cstate="print">
                      <a:extLst>
                        <a:ext uri="{28A0092B-C50C-407E-A947-70E740481C1C}">
                          <a14:useLocalDpi xmlns:a14="http://schemas.microsoft.com/office/drawing/2010/main" val="0"/>
                        </a:ext>
                      </a:extLst>
                    </a:blip>
                    <a:srcRect l="20963" r="18465"/>
                    <a:stretch>
                      <a:fillRect/>
                    </a:stretch>
                  </pic:blipFill>
                  <pic:spPr bwMode="auto">
                    <a:xfrm>
                      <a:off x="0" y="0"/>
                      <a:ext cx="1924050" cy="2066925"/>
                    </a:xfrm>
                    <a:prstGeom prst="rect">
                      <a:avLst/>
                    </a:prstGeom>
                    <a:noFill/>
                    <a:ln>
                      <a:noFill/>
                    </a:ln>
                  </pic:spPr>
                </pic:pic>
              </a:graphicData>
            </a:graphic>
          </wp:inline>
        </w:drawing>
      </w:r>
      <w:r w:rsidRPr="00C31E88">
        <w:t xml:space="preserve">             </w:t>
      </w:r>
      <w:r w:rsidR="00540CA9" w:rsidRPr="00726909">
        <w:rPr>
          <w:noProof/>
        </w:rPr>
        <w:drawing>
          <wp:inline distT="0" distB="0" distL="0" distR="0" wp14:anchorId="049A4A1D" wp14:editId="65F2D6CE">
            <wp:extent cx="2257425" cy="2105025"/>
            <wp:effectExtent l="0" t="0" r="9525" b="9525"/>
            <wp:docPr id="1559"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5"/>
                    <pic:cNvPicPr>
                      <a:picLocks noChangeAspect="1" noChangeArrowheads="1"/>
                    </pic:cNvPicPr>
                  </pic:nvPicPr>
                  <pic:blipFill>
                    <a:blip r:embed="rId2732">
                      <a:extLst>
                        <a:ext uri="{28A0092B-C50C-407E-A947-70E740481C1C}">
                          <a14:useLocalDpi xmlns:a14="http://schemas.microsoft.com/office/drawing/2010/main" val="0"/>
                        </a:ext>
                      </a:extLst>
                    </a:blip>
                    <a:srcRect l="6543" t="24" r="3268"/>
                    <a:stretch>
                      <a:fillRect/>
                    </a:stretch>
                  </pic:blipFill>
                  <pic:spPr bwMode="auto">
                    <a:xfrm>
                      <a:off x="0" y="0"/>
                      <a:ext cx="2257425" cy="2105025"/>
                    </a:xfrm>
                    <a:prstGeom prst="rect">
                      <a:avLst/>
                    </a:prstGeom>
                    <a:noFill/>
                    <a:ln>
                      <a:noFill/>
                    </a:ln>
                  </pic:spPr>
                </pic:pic>
              </a:graphicData>
            </a:graphic>
          </wp:inline>
        </w:drawing>
      </w:r>
    </w:p>
    <w:p w14:paraId="47F2208B" w14:textId="77777777" w:rsidR="00EE5FD7" w:rsidRPr="00C31E88" w:rsidRDefault="00EE5FD7" w:rsidP="00EE5FD7">
      <w:pPr>
        <w:snapToGrid w:val="0"/>
        <w:spacing w:before="60" w:after="60"/>
        <w:ind w:firstLineChars="333" w:firstLine="602"/>
        <w:jc w:val="center"/>
      </w:pPr>
      <w:r w:rsidRPr="00C31E88">
        <w:rPr>
          <w:b/>
          <w:sz w:val="18"/>
          <w:szCs w:val="18"/>
        </w:rPr>
        <w:t>图</w:t>
      </w:r>
      <w:r w:rsidRPr="00C31E88">
        <w:rPr>
          <w:b/>
          <w:sz w:val="18"/>
          <w:szCs w:val="18"/>
        </w:rPr>
        <w:t>8-13 PC</w:t>
      </w:r>
      <w:r w:rsidRPr="00C31E88">
        <w:rPr>
          <w:b/>
          <w:sz w:val="18"/>
          <w:szCs w:val="18"/>
        </w:rPr>
        <w:t>技术示意图</w:t>
      </w:r>
      <w:r w:rsidRPr="00C31E88">
        <w:rPr>
          <w:b/>
          <w:sz w:val="18"/>
          <w:szCs w:val="18"/>
        </w:rPr>
        <w:t xml:space="preserve">                     </w:t>
      </w:r>
      <w:r w:rsidRPr="00C31E88">
        <w:rPr>
          <w:b/>
          <w:sz w:val="18"/>
          <w:szCs w:val="18"/>
        </w:rPr>
        <w:t>图</w:t>
      </w:r>
      <w:r w:rsidRPr="00C31E88">
        <w:rPr>
          <w:b/>
          <w:sz w:val="18"/>
          <w:szCs w:val="18"/>
        </w:rPr>
        <w:t>8-14 UPC</w:t>
      </w:r>
      <w:r w:rsidRPr="00C31E88">
        <w:rPr>
          <w:b/>
          <w:sz w:val="18"/>
          <w:szCs w:val="18"/>
        </w:rPr>
        <w:t>技术示意图</w:t>
      </w:r>
    </w:p>
    <w:p w14:paraId="2ED7432C"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Pr>
          <w:rFonts w:ascii="Times New Roman" w:hAnsi="Times New Roman" w:hint="eastAsia"/>
        </w:rPr>
        <w:t>SmartCrown</w:t>
      </w:r>
      <w:r w:rsidRPr="00C31E88">
        <w:rPr>
          <w:rFonts w:ascii="Times New Roman" w:hAnsi="Times New Roman"/>
        </w:rPr>
        <w:t>技术</w:t>
      </w:r>
    </w:p>
    <w:p w14:paraId="1338BE30" w14:textId="77777777" w:rsidR="00EE5FD7" w:rsidRPr="00C31E88" w:rsidRDefault="00EE5FD7" w:rsidP="00EE5FD7">
      <w:pPr>
        <w:snapToGrid w:val="0"/>
        <w:ind w:firstLineChars="206" w:firstLine="433"/>
      </w:pPr>
      <w:r>
        <w:rPr>
          <w:rFonts w:hint="eastAsia"/>
        </w:rPr>
        <w:t>SmartCrown</w:t>
      </w:r>
      <w:r w:rsidRPr="00C31E88">
        <w:t>是奥钢联开发的一种工作辊辊形，辊形形状</w:t>
      </w:r>
      <w:r>
        <w:rPr>
          <w:rFonts w:hint="eastAsia"/>
        </w:rPr>
        <w:t>同样</w:t>
      </w:r>
      <w:r w:rsidRPr="00C31E88">
        <w:t>类似于</w:t>
      </w:r>
      <w:r w:rsidRPr="00C31E88">
        <w:t>CVC</w:t>
      </w:r>
      <w:r w:rsidRPr="00C31E88">
        <w:t>，其技术特点在于能够</w:t>
      </w:r>
      <w:r>
        <w:rPr>
          <w:rFonts w:hint="eastAsia"/>
        </w:rPr>
        <w:t>提供更优的凸度控制能力，并</w:t>
      </w:r>
      <w:r w:rsidRPr="00C31E88">
        <w:t>在轧制过程中有利于控制板形的四分之一浪，通过调节形状角形成余弦辊缝。如图</w:t>
      </w:r>
      <w:r w:rsidRPr="00C31E88">
        <w:t>8-15</w:t>
      </w:r>
      <w:r w:rsidRPr="00C31E88">
        <w:t>所示</w:t>
      </w:r>
      <w:r>
        <w:rPr>
          <w:rFonts w:hint="eastAsia"/>
        </w:rPr>
        <w:t>为</w:t>
      </w:r>
      <w:r>
        <w:rPr>
          <w:rFonts w:hint="eastAsia"/>
        </w:rPr>
        <w:t>SmartCrown</w:t>
      </w:r>
      <w:r>
        <w:rPr>
          <w:rFonts w:hint="eastAsia"/>
        </w:rPr>
        <w:t>技术</w:t>
      </w:r>
      <w:r w:rsidRPr="00C31E88">
        <w:t>。</w:t>
      </w:r>
    </w:p>
    <w:p w14:paraId="02E4EAB1"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K-WRS</w:t>
      </w:r>
      <w:r w:rsidRPr="00C31E88">
        <w:rPr>
          <w:rFonts w:ascii="Times New Roman" w:hAnsi="Times New Roman"/>
        </w:rPr>
        <w:t>技术</w:t>
      </w:r>
    </w:p>
    <w:p w14:paraId="230C4512" w14:textId="77777777" w:rsidR="00EE5FD7" w:rsidRDefault="00EE5FD7" w:rsidP="00EE5FD7">
      <w:pPr>
        <w:snapToGrid w:val="0"/>
        <w:ind w:firstLineChars="206" w:firstLine="433"/>
      </w:pPr>
      <w:r w:rsidRPr="00C31E88">
        <w:t>在边降控制方法中，目前世界上应用最广的是由日本川崎制铁开发的单锥度辊窜辊轧机</w:t>
      </w:r>
      <w:r w:rsidRPr="00C31E88">
        <w:t>K-WRS</w:t>
      </w:r>
      <w:r w:rsidRPr="00C31E88">
        <w:t>，如图</w:t>
      </w:r>
      <w:r w:rsidRPr="00C31E88">
        <w:t>8-16</w:t>
      </w:r>
      <w:r w:rsidRPr="00C31E88">
        <w:t>所示，通过工作辊横向窜辊，控制带钢边部进入轧辊锥形段的距离，补偿工作辊弹性压扁引起的带钢边部金属变形，减少边降的发生</w:t>
      </w:r>
      <w:r>
        <w:rPr>
          <w:rFonts w:hint="eastAsia"/>
        </w:rPr>
        <w:t>。由于控制的复杂性、</w:t>
      </w:r>
      <w:r>
        <w:rPr>
          <w:rFonts w:hint="eastAsia"/>
        </w:rPr>
        <w:t>K-WRS</w:t>
      </w:r>
      <w:r>
        <w:rPr>
          <w:rFonts w:hint="eastAsia"/>
        </w:rPr>
        <w:t>通常用于批量化生产模式</w:t>
      </w:r>
      <w:r>
        <w:rPr>
          <w:rFonts w:hint="eastAsia"/>
        </w:rPr>
        <w:lastRenderedPageBreak/>
        <w:t>下，具有一定的局限性</w:t>
      </w:r>
      <w:r>
        <w:t>。</w:t>
      </w:r>
      <w:r w:rsidRPr="00C31E88">
        <w:t>众多学者从理论和实验角度探讨了</w:t>
      </w:r>
      <w:r w:rsidRPr="00C31E88">
        <w:t>K-WRS</w:t>
      </w:r>
      <w:r w:rsidRPr="00C31E88">
        <w:t>轧机工作特性及轧制过程中各因素对带钢边降的影响。其中法国的</w:t>
      </w:r>
      <w:r w:rsidRPr="00C31E88">
        <w:t>Jean-Jacques</w:t>
      </w:r>
      <w:r>
        <w:t>、日本的镰田</w:t>
      </w:r>
      <w:r>
        <w:rPr>
          <w:rFonts w:hint="eastAsia"/>
        </w:rPr>
        <w:t>正诚</w:t>
      </w:r>
      <w:r>
        <w:t>等详细分析了辊形锥度和带钢锥形区的进入量对边降控制的</w:t>
      </w:r>
      <w:r>
        <w:rPr>
          <w:rFonts w:hint="eastAsia"/>
        </w:rPr>
        <w:t>影响</w:t>
      </w:r>
      <w:r w:rsidRPr="00C31E88">
        <w:t>。</w:t>
      </w:r>
    </w:p>
    <w:p w14:paraId="28C282EF" w14:textId="77777777" w:rsidR="00EE5FD7" w:rsidRPr="00C31E88" w:rsidRDefault="00EE5FD7" w:rsidP="00EE5FD7">
      <w:pPr>
        <w:snapToGrid w:val="0"/>
        <w:ind w:firstLineChars="206" w:firstLine="433"/>
      </w:pPr>
      <w:r>
        <w:rPr>
          <w:rFonts w:hint="eastAsia"/>
        </w:rPr>
        <w:t>北京科技大学提出了一种非对称工作辊辊形技术，在边部采用高次曲线，其原理和</w:t>
      </w:r>
      <w:r>
        <w:rPr>
          <w:rFonts w:hint="eastAsia"/>
        </w:rPr>
        <w:t>K-WRS</w:t>
      </w:r>
      <w:r>
        <w:rPr>
          <w:rFonts w:hint="eastAsia"/>
        </w:rPr>
        <w:t>类似，但更多考虑了一个轧制单位内不同宽度带钢的综合影响，并采用满意优化算法对曲线进行了理论设计，在国内一些企业得到应用，同样也取得了理想的效果。</w:t>
      </w:r>
    </w:p>
    <w:p w14:paraId="4925C891" w14:textId="3BF378DE" w:rsidR="00EE5FD7" w:rsidRPr="00C31E88" w:rsidRDefault="00540CA9" w:rsidP="00EE5FD7">
      <w:pPr>
        <w:snapToGrid w:val="0"/>
        <w:spacing w:beforeLines="50" w:before="156"/>
        <w:ind w:firstLineChars="206" w:firstLine="433"/>
      </w:pPr>
      <w:r w:rsidRPr="00726909">
        <w:rPr>
          <w:noProof/>
        </w:rPr>
        <w:drawing>
          <wp:inline distT="0" distB="0" distL="0" distR="0" wp14:anchorId="2E19F55B" wp14:editId="785DA798">
            <wp:extent cx="2495550" cy="1762125"/>
            <wp:effectExtent l="0" t="0" r="0" b="9525"/>
            <wp:docPr id="1560" name="图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7"/>
                    <pic:cNvPicPr>
                      <a:picLocks noChangeAspect="1" noChangeArrowheads="1"/>
                    </pic:cNvPicPr>
                  </pic:nvPicPr>
                  <pic:blipFill>
                    <a:blip r:embed="rId2733" cstate="print">
                      <a:extLst>
                        <a:ext uri="{28A0092B-C50C-407E-A947-70E740481C1C}">
                          <a14:useLocalDpi xmlns:a14="http://schemas.microsoft.com/office/drawing/2010/main" val="0"/>
                        </a:ext>
                      </a:extLst>
                    </a:blip>
                    <a:srcRect/>
                    <a:stretch>
                      <a:fillRect/>
                    </a:stretch>
                  </pic:blipFill>
                  <pic:spPr bwMode="auto">
                    <a:xfrm>
                      <a:off x="0" y="0"/>
                      <a:ext cx="2495550" cy="1762125"/>
                    </a:xfrm>
                    <a:prstGeom prst="rect">
                      <a:avLst/>
                    </a:prstGeom>
                    <a:noFill/>
                    <a:ln>
                      <a:noFill/>
                    </a:ln>
                  </pic:spPr>
                </pic:pic>
              </a:graphicData>
            </a:graphic>
          </wp:inline>
        </w:drawing>
      </w:r>
      <w:r w:rsidRPr="00726909">
        <w:rPr>
          <w:noProof/>
        </w:rPr>
        <w:drawing>
          <wp:inline distT="0" distB="0" distL="0" distR="0" wp14:anchorId="34E66E17" wp14:editId="6D817D05">
            <wp:extent cx="2409825" cy="1619250"/>
            <wp:effectExtent l="0" t="0" r="9525" b="0"/>
            <wp:docPr id="1561"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6"/>
                    <pic:cNvPicPr>
                      <a:picLocks noChangeAspect="1" noChangeArrowheads="1"/>
                    </pic:cNvPicPr>
                  </pic:nvPicPr>
                  <pic:blipFill>
                    <a:blip r:embed="rId2734" cstate="print">
                      <a:extLst>
                        <a:ext uri="{28A0092B-C50C-407E-A947-70E740481C1C}">
                          <a14:useLocalDpi xmlns:a14="http://schemas.microsoft.com/office/drawing/2010/main" val="0"/>
                        </a:ext>
                      </a:extLst>
                    </a:blip>
                    <a:srcRect l="10776" r="9883"/>
                    <a:stretch>
                      <a:fillRect/>
                    </a:stretch>
                  </pic:blipFill>
                  <pic:spPr bwMode="auto">
                    <a:xfrm>
                      <a:off x="0" y="0"/>
                      <a:ext cx="2409825" cy="1619250"/>
                    </a:xfrm>
                    <a:prstGeom prst="rect">
                      <a:avLst/>
                    </a:prstGeom>
                    <a:noFill/>
                    <a:ln>
                      <a:noFill/>
                    </a:ln>
                  </pic:spPr>
                </pic:pic>
              </a:graphicData>
            </a:graphic>
          </wp:inline>
        </w:drawing>
      </w:r>
    </w:p>
    <w:p w14:paraId="498C2FED" w14:textId="77777777" w:rsidR="00EE5FD7" w:rsidRPr="006C1D60" w:rsidRDefault="00EE5FD7" w:rsidP="00EE5FD7">
      <w:pPr>
        <w:snapToGrid w:val="0"/>
        <w:spacing w:before="60" w:after="60"/>
        <w:ind w:firstLineChars="333" w:firstLine="602"/>
        <w:jc w:val="center"/>
        <w:rPr>
          <w:b/>
          <w:sz w:val="18"/>
          <w:szCs w:val="18"/>
        </w:rPr>
      </w:pPr>
      <w:r w:rsidRPr="006C1D60">
        <w:rPr>
          <w:b/>
          <w:sz w:val="18"/>
          <w:szCs w:val="18"/>
        </w:rPr>
        <w:t>图</w:t>
      </w:r>
      <w:r w:rsidRPr="006C1D60">
        <w:rPr>
          <w:b/>
          <w:sz w:val="18"/>
          <w:szCs w:val="18"/>
        </w:rPr>
        <w:t xml:space="preserve">8-15  </w:t>
      </w:r>
      <w:r w:rsidRPr="006C1D60">
        <w:rPr>
          <w:rFonts w:hint="eastAsia"/>
          <w:b/>
          <w:sz w:val="18"/>
          <w:szCs w:val="18"/>
        </w:rPr>
        <w:t>SmartCrown</w:t>
      </w:r>
      <w:r w:rsidRPr="006C1D60">
        <w:rPr>
          <w:b/>
          <w:sz w:val="18"/>
          <w:szCs w:val="18"/>
        </w:rPr>
        <w:t>技术示意图</w:t>
      </w:r>
      <w:r w:rsidRPr="006C1D60">
        <w:rPr>
          <w:b/>
          <w:sz w:val="18"/>
          <w:szCs w:val="18"/>
        </w:rPr>
        <w:t xml:space="preserve">  </w:t>
      </w:r>
      <w:r>
        <w:rPr>
          <w:rFonts w:hint="eastAsia"/>
          <w:b/>
          <w:sz w:val="18"/>
          <w:szCs w:val="18"/>
        </w:rPr>
        <w:t xml:space="preserve">       </w:t>
      </w:r>
      <w:r w:rsidRPr="006C1D60">
        <w:rPr>
          <w:b/>
          <w:sz w:val="18"/>
          <w:szCs w:val="18"/>
        </w:rPr>
        <w:t xml:space="preserve">         </w:t>
      </w:r>
      <w:r w:rsidRPr="006C1D60">
        <w:rPr>
          <w:b/>
          <w:sz w:val="18"/>
          <w:szCs w:val="18"/>
        </w:rPr>
        <w:t>图</w:t>
      </w:r>
      <w:r w:rsidRPr="006C1D60">
        <w:rPr>
          <w:b/>
          <w:sz w:val="18"/>
          <w:szCs w:val="18"/>
        </w:rPr>
        <w:t>8-16 K-WRS</w:t>
      </w:r>
      <w:r w:rsidRPr="006C1D60">
        <w:rPr>
          <w:b/>
          <w:sz w:val="18"/>
          <w:szCs w:val="18"/>
        </w:rPr>
        <w:t>技术示意图</w:t>
      </w:r>
    </w:p>
    <w:p w14:paraId="22177B5B" w14:textId="77777777" w:rsidR="00EE5FD7" w:rsidRPr="00A03C05" w:rsidRDefault="00EE5FD7" w:rsidP="00EE5FD7">
      <w:pPr>
        <w:pStyle w:val="30"/>
        <w:tabs>
          <w:tab w:val="clear" w:pos="720"/>
          <w:tab w:val="num" w:pos="0"/>
        </w:tabs>
        <w:rPr>
          <w:sz w:val="22"/>
        </w:rPr>
      </w:pPr>
      <w:bookmarkStart w:id="6748" w:name="_Toc453423689"/>
      <w:r w:rsidRPr="00A03C05">
        <w:rPr>
          <w:sz w:val="22"/>
        </w:rPr>
        <w:t>支撑辊辊形技术</w:t>
      </w:r>
      <w:bookmarkEnd w:id="6748"/>
    </w:p>
    <w:p w14:paraId="79E406E1"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HC</w:t>
      </w:r>
      <w:r w:rsidRPr="00C31E88">
        <w:rPr>
          <w:rFonts w:ascii="Times New Roman" w:hAnsi="Times New Roman"/>
        </w:rPr>
        <w:t>技术</w:t>
      </w:r>
    </w:p>
    <w:p w14:paraId="3BE8E81D" w14:textId="77777777" w:rsidR="00EE5FD7" w:rsidRPr="00C31E88" w:rsidRDefault="00EE5FD7" w:rsidP="00EE5FD7">
      <w:pPr>
        <w:snapToGrid w:val="0"/>
        <w:ind w:firstLineChars="206" w:firstLine="433"/>
      </w:pPr>
      <w:r w:rsidRPr="00C31E88">
        <w:t>采用工作辊或中间辊轴向移动技术以改变辊间接触长度是减小有害接触区的一种思路，因而也将其等价归纳为一种</w:t>
      </w:r>
      <w:r>
        <w:t>支撑辊</w:t>
      </w:r>
      <w:r w:rsidRPr="00C31E88">
        <w:t>技术。</w:t>
      </w:r>
      <w:r w:rsidRPr="00C31E88">
        <w:t>HC</w:t>
      </w:r>
      <w:r w:rsidRPr="00C31E88">
        <w:t>（</w:t>
      </w:r>
      <w:r w:rsidRPr="00C31E88">
        <w:t>High Crown</w:t>
      </w:r>
      <w:r w:rsidRPr="00C31E88">
        <w:t>）技术</w:t>
      </w:r>
      <w:r>
        <w:rPr>
          <w:rFonts w:hint="eastAsia"/>
        </w:rPr>
        <w:t>是</w:t>
      </w:r>
      <w:r w:rsidRPr="00C31E88">
        <w:t>这类技术的先驱代表，</w:t>
      </w:r>
      <w:r w:rsidRPr="00C31E88">
        <w:t>HC</w:t>
      </w:r>
      <w:r w:rsidRPr="00C31E88">
        <w:t>技术是日本日立公司和新日铁钢铁公司于</w:t>
      </w:r>
      <w:r>
        <w:rPr>
          <w:rFonts w:hint="eastAsia"/>
        </w:rPr>
        <w:t>20</w:t>
      </w:r>
      <w:r>
        <w:rPr>
          <w:rFonts w:hint="eastAsia"/>
        </w:rPr>
        <w:t>世纪</w:t>
      </w:r>
      <w:r>
        <w:rPr>
          <w:rFonts w:hint="eastAsia"/>
        </w:rPr>
        <w:t>70</w:t>
      </w:r>
      <w:r w:rsidRPr="00C31E88">
        <w:t>年代联合研制的板形技术。</w:t>
      </w:r>
      <w:r w:rsidRPr="00C31E88">
        <w:t>HC</w:t>
      </w:r>
      <w:r>
        <w:t>技术以轧机为载体，通过</w:t>
      </w:r>
      <w:r>
        <w:rPr>
          <w:rFonts w:hint="eastAsia"/>
        </w:rPr>
        <w:t>上下</w:t>
      </w:r>
      <w:r>
        <w:t>工作辊或中间辊</w:t>
      </w:r>
      <w:r w:rsidRPr="00C31E88">
        <w:t>沿相反方向的轴向移动改变辊间接触长度，图</w:t>
      </w:r>
      <w:r w:rsidRPr="00C31E88">
        <w:t>8-17</w:t>
      </w:r>
      <w:r w:rsidRPr="00C31E88">
        <w:t>为</w:t>
      </w:r>
      <w:r w:rsidRPr="00C31E88">
        <w:t>HCM</w:t>
      </w:r>
      <w:r w:rsidRPr="00C31E88">
        <w:t>轧机板形调节简图</w:t>
      </w:r>
      <w:r>
        <w:rPr>
          <w:rFonts w:hint="eastAsia"/>
        </w:rPr>
        <w:t>，</w:t>
      </w:r>
      <w:r w:rsidRPr="00C31E88">
        <w:t>通过调节</w:t>
      </w:r>
      <w:r w:rsidRPr="00C31E88">
        <w:t>HC</w:t>
      </w:r>
      <w:r w:rsidRPr="00C31E88">
        <w:sym w:font="Symbol" w:char="F064"/>
      </w:r>
      <w:r w:rsidRPr="00C31E88">
        <w:t xml:space="preserve"> </w:t>
      </w:r>
      <w:r w:rsidRPr="00C31E88">
        <w:t>的大小，并附以工作辊弯辊使得</w:t>
      </w:r>
      <w:r w:rsidRPr="00C31E88">
        <w:t>HCM</w:t>
      </w:r>
      <w:r>
        <w:t>轧机具有优异的板形控制能力和良好的</w:t>
      </w:r>
      <w:r w:rsidRPr="00C31E88">
        <w:t>板形</w:t>
      </w:r>
      <w:r>
        <w:rPr>
          <w:rFonts w:hint="eastAsia"/>
        </w:rPr>
        <w:t>抗</w:t>
      </w:r>
      <w:r w:rsidRPr="00C31E88">
        <w:t>干扰能力。采用小直径工作辊的</w:t>
      </w:r>
      <w:r w:rsidRPr="00C31E88">
        <w:t>HC</w:t>
      </w:r>
      <w:r w:rsidRPr="00C31E88">
        <w:t>轧机，在工作辊弯辊力作用下，工作辊易发生复杂变形，以至于带钢出现复杂浪形。为了</w:t>
      </w:r>
      <w:r w:rsidRPr="00C31E88">
        <w:rPr>
          <w:szCs w:val="21"/>
        </w:rPr>
        <w:t>进一步</w:t>
      </w:r>
      <w:r w:rsidRPr="00C31E88">
        <w:t>改善</w:t>
      </w:r>
      <w:r w:rsidRPr="00C31E88">
        <w:t>HC</w:t>
      </w:r>
      <w:r w:rsidRPr="00C31E88">
        <w:t>轧机的板形控制性能，增加了中间辊弯辊，</w:t>
      </w:r>
      <w:r>
        <w:rPr>
          <w:rFonts w:hint="eastAsia"/>
        </w:rPr>
        <w:t>这类轧机被称为</w:t>
      </w:r>
      <w:r w:rsidRPr="00C31E88">
        <w:t>UC</w:t>
      </w:r>
      <w:r w:rsidRPr="00C31E88">
        <w:t>（</w:t>
      </w:r>
      <w:r w:rsidRPr="00C31E88">
        <w:t>Universal Crown</w:t>
      </w:r>
      <w:r w:rsidRPr="00C31E88">
        <w:t>）轧机，</w:t>
      </w:r>
      <w:r>
        <w:rPr>
          <w:rFonts w:hint="eastAsia"/>
        </w:rPr>
        <w:t>如</w:t>
      </w:r>
      <w:r w:rsidRPr="00C31E88">
        <w:t>图</w:t>
      </w:r>
      <w:r w:rsidRPr="00C31E88">
        <w:t>8-18</w:t>
      </w:r>
      <w:r w:rsidRPr="00C31E88">
        <w:t>所示。</w:t>
      </w:r>
      <w:r w:rsidRPr="00C31E88">
        <w:t>UC</w:t>
      </w:r>
      <w:r w:rsidRPr="00C31E88">
        <w:t>轧机具有更强的板形控制能力，工作辊弯辊与中间辊弯辊联合控制不仅能纠正常见的二次浪形，对于高次浪形也具有较强纠正能力。</w:t>
      </w:r>
    </w:p>
    <w:p w14:paraId="711D7C78" w14:textId="5A5D463E" w:rsidR="00EE5FD7" w:rsidRPr="00C31E88" w:rsidRDefault="00540CA9" w:rsidP="00EE5FD7">
      <w:pPr>
        <w:snapToGrid w:val="0"/>
        <w:spacing w:beforeLines="50" w:before="156"/>
        <w:ind w:firstLineChars="206" w:firstLine="433"/>
        <w:jc w:val="center"/>
      </w:pPr>
      <w:r w:rsidRPr="00726909">
        <w:rPr>
          <w:noProof/>
        </w:rPr>
        <w:drawing>
          <wp:inline distT="0" distB="0" distL="0" distR="0" wp14:anchorId="071A2D85" wp14:editId="37DAA79F">
            <wp:extent cx="4581525" cy="1981200"/>
            <wp:effectExtent l="0" t="0" r="9525" b="0"/>
            <wp:docPr id="1562" name="图片 3158" descr="说明: 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8" descr="说明: hc"/>
                    <pic:cNvPicPr>
                      <a:picLocks noChangeAspect="1" noChangeArrowheads="1"/>
                    </pic:cNvPicPr>
                  </pic:nvPicPr>
                  <pic:blipFill>
                    <a:blip r:embed="rId2735">
                      <a:extLst>
                        <a:ext uri="{28A0092B-C50C-407E-A947-70E740481C1C}">
                          <a14:useLocalDpi xmlns:a14="http://schemas.microsoft.com/office/drawing/2010/main" val="0"/>
                        </a:ext>
                      </a:extLst>
                    </a:blip>
                    <a:srcRect/>
                    <a:stretch>
                      <a:fillRect/>
                    </a:stretch>
                  </pic:blipFill>
                  <pic:spPr bwMode="auto">
                    <a:xfrm>
                      <a:off x="0" y="0"/>
                      <a:ext cx="4581525" cy="1981200"/>
                    </a:xfrm>
                    <a:prstGeom prst="rect">
                      <a:avLst/>
                    </a:prstGeom>
                    <a:noFill/>
                    <a:ln>
                      <a:noFill/>
                    </a:ln>
                  </pic:spPr>
                </pic:pic>
              </a:graphicData>
            </a:graphic>
          </wp:inline>
        </w:drawing>
      </w:r>
    </w:p>
    <w:p w14:paraId="133D02EE" w14:textId="77777777" w:rsidR="00EE5FD7" w:rsidRPr="00FB6033" w:rsidRDefault="00EE5FD7" w:rsidP="00EE5FD7">
      <w:pPr>
        <w:snapToGrid w:val="0"/>
        <w:spacing w:before="60" w:after="60"/>
        <w:ind w:firstLineChars="333" w:firstLine="602"/>
        <w:jc w:val="center"/>
        <w:rPr>
          <w:b/>
          <w:sz w:val="18"/>
          <w:szCs w:val="18"/>
        </w:rPr>
      </w:pPr>
      <w:r w:rsidRPr="00FB6033">
        <w:rPr>
          <w:b/>
          <w:sz w:val="18"/>
          <w:szCs w:val="18"/>
        </w:rPr>
        <w:t>图</w:t>
      </w:r>
      <w:r w:rsidRPr="00FB6033">
        <w:rPr>
          <w:b/>
          <w:sz w:val="18"/>
          <w:szCs w:val="18"/>
        </w:rPr>
        <w:t>8-17  HCM</w:t>
      </w:r>
      <w:r w:rsidRPr="00FB6033">
        <w:rPr>
          <w:b/>
          <w:sz w:val="18"/>
          <w:szCs w:val="18"/>
        </w:rPr>
        <w:t>板形调节简图</w:t>
      </w:r>
      <w:r w:rsidRPr="00FB6033">
        <w:rPr>
          <w:b/>
          <w:sz w:val="18"/>
          <w:szCs w:val="18"/>
        </w:rPr>
        <w:t xml:space="preserve">      </w:t>
      </w:r>
      <w:r>
        <w:rPr>
          <w:rFonts w:hint="eastAsia"/>
          <w:b/>
          <w:sz w:val="18"/>
          <w:szCs w:val="18"/>
        </w:rPr>
        <w:t xml:space="preserve">     </w:t>
      </w:r>
      <w:r w:rsidRPr="00FB6033">
        <w:rPr>
          <w:b/>
          <w:sz w:val="18"/>
          <w:szCs w:val="18"/>
        </w:rPr>
        <w:t xml:space="preserve">    </w:t>
      </w:r>
      <w:r w:rsidRPr="00FB6033">
        <w:rPr>
          <w:b/>
          <w:sz w:val="18"/>
          <w:szCs w:val="18"/>
        </w:rPr>
        <w:t>图</w:t>
      </w:r>
      <w:r w:rsidRPr="00FB6033">
        <w:rPr>
          <w:b/>
          <w:sz w:val="18"/>
          <w:szCs w:val="18"/>
        </w:rPr>
        <w:t>8-18  UCM</w:t>
      </w:r>
      <w:r w:rsidRPr="00FB6033">
        <w:rPr>
          <w:b/>
          <w:sz w:val="18"/>
          <w:szCs w:val="18"/>
        </w:rPr>
        <w:t>板形调节简图</w:t>
      </w:r>
    </w:p>
    <w:p w14:paraId="26A61757" w14:textId="77777777" w:rsidR="00EE5FD7" w:rsidRPr="00C31E88" w:rsidRDefault="00EE5FD7" w:rsidP="00EE5FD7">
      <w:pPr>
        <w:snapToGrid w:val="0"/>
        <w:ind w:firstLineChars="206" w:firstLine="433"/>
      </w:pPr>
      <w:r w:rsidRPr="00C31E88">
        <w:t>目前</w:t>
      </w:r>
      <w:r w:rsidRPr="00C31E88">
        <w:t>HC</w:t>
      </w:r>
      <w:r w:rsidRPr="00C31E88">
        <w:t>轧机是在热轧和冷轧带钢中应用最多</w:t>
      </w:r>
      <w:r>
        <w:t>的机</w:t>
      </w:r>
      <w:r>
        <w:rPr>
          <w:rFonts w:hint="eastAsia"/>
        </w:rPr>
        <w:t>型</w:t>
      </w:r>
      <w:r w:rsidRPr="00C31E88">
        <w:t>之一，这本身说明了</w:t>
      </w:r>
      <w:r w:rsidRPr="00C31E88">
        <w:t>HC</w:t>
      </w:r>
      <w:r w:rsidRPr="00C31E88">
        <w:t>技术的优越性。但是，</w:t>
      </w:r>
      <w:r w:rsidRPr="00C31E88">
        <w:t>HC</w:t>
      </w:r>
      <w:r w:rsidRPr="00C31E88">
        <w:t>技术也存在不足，</w:t>
      </w:r>
      <w:r w:rsidRPr="00C31E88">
        <w:rPr>
          <w:szCs w:val="21"/>
        </w:rPr>
        <w:t>由于</w:t>
      </w:r>
      <w:r w:rsidRPr="00C31E88">
        <w:t>工作辊或中间辊的轴向移动，在辊间易出现接触压力尖峰，这个压力尖峰增加了轧辊的不均匀磨损，严重时导致辊面剥落。</w:t>
      </w:r>
      <w:r>
        <w:rPr>
          <w:rFonts w:hint="eastAsia"/>
        </w:rPr>
        <w:t>目前，在中间辊端部设计相应的锥度或圆弧，可有效缓解这一接触压力尖峰</w:t>
      </w:r>
      <w:r w:rsidRPr="00C31E88">
        <w:t>。</w:t>
      </w:r>
    </w:p>
    <w:p w14:paraId="4CDA24E5"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VCR</w:t>
      </w:r>
      <w:r w:rsidRPr="00C31E88">
        <w:rPr>
          <w:rFonts w:ascii="Times New Roman" w:hAnsi="Times New Roman"/>
        </w:rPr>
        <w:t>技术</w:t>
      </w:r>
    </w:p>
    <w:p w14:paraId="67C6392F" w14:textId="77777777" w:rsidR="00EE5FD7" w:rsidRDefault="00EE5FD7" w:rsidP="00EE5FD7">
      <w:pPr>
        <w:snapToGrid w:val="0"/>
        <w:ind w:firstLineChars="206" w:firstLine="433"/>
      </w:pPr>
      <w:r w:rsidRPr="00C31E88">
        <w:lastRenderedPageBreak/>
        <w:t>热轧轧制条件复杂恶劣，板</w:t>
      </w:r>
      <w:r>
        <w:t>形控制的干扰因素很多，所有干扰因素可集中表现为轧制过程中轧制力波动和辊形</w:t>
      </w:r>
      <w:r w:rsidRPr="00C31E88">
        <w:t>变化，包括支撑辊辊形和工作辊辊形，它们各自又包含热辊形和磨损辊形。轧制力的波动将导致板形的波动，要消除其对板形的影响需要高效、高精度的控制系统。辊形的变化不仅对</w:t>
      </w:r>
      <w:r>
        <w:t>板形控制有影响，而且严重的轧辊磨损将导致弯辊力调控力的下降，</w:t>
      </w:r>
      <w:r>
        <w:rPr>
          <w:rFonts w:hint="eastAsia"/>
        </w:rPr>
        <w:t>弯辊力设定</w:t>
      </w:r>
      <w:r w:rsidRPr="00C31E88">
        <w:t>明显增加，甚至超过极限。为了消除或减轻轧制力的波动和辊形的变化对板形控制、操作等造成的影响，改善轧机的板形控制性能，</w:t>
      </w:r>
      <w:r>
        <w:rPr>
          <w:rFonts w:hint="eastAsia"/>
        </w:rPr>
        <w:t>北京科技大学</w:t>
      </w:r>
      <w:r>
        <w:rPr>
          <w:rFonts w:hint="eastAsia"/>
        </w:rPr>
        <w:t>20</w:t>
      </w:r>
      <w:r>
        <w:rPr>
          <w:rFonts w:hint="eastAsia"/>
        </w:rPr>
        <w:t>世纪</w:t>
      </w:r>
      <w:r>
        <w:rPr>
          <w:rFonts w:hint="eastAsia"/>
        </w:rPr>
        <w:t>90</w:t>
      </w:r>
      <w:r>
        <w:rPr>
          <w:rFonts w:hint="eastAsia"/>
        </w:rPr>
        <w:t>年代</w:t>
      </w:r>
      <w:r w:rsidRPr="00C31E88">
        <w:t>开发了在轧制生产线上使用的变接触支撑辊技术（</w:t>
      </w:r>
      <w:r w:rsidRPr="00C31E88">
        <w:t>Varying Contact Length Backup Roll</w:t>
      </w:r>
      <w:r w:rsidRPr="00C31E88">
        <w:t>，</w:t>
      </w:r>
      <w:r w:rsidRPr="00C31E88">
        <w:t>VCR</w:t>
      </w:r>
      <w:r w:rsidRPr="00C31E88">
        <w:t>）。变接触支撑辊技术的核心是在支撑辊上磨削特殊的辊形曲线，使得辊系在轧制力的作用下，支撑辊和工作辊的辊间接触长度能够与所轧带钢的宽度相适应，消除或减少辊间有害接触区，提高承载辊缝的横向刚度，增加轧机对板形干扰因素（包括来料的板形波动和轧制力波动等）的抵抗能力，抑制板形缺陷的产生，使轧后带钢的板形保持稳定。</w:t>
      </w:r>
      <w:r w:rsidRPr="00C31E88">
        <w:t>VCR</w:t>
      </w:r>
      <w:r w:rsidRPr="00C31E88">
        <w:t>曲线的特征如图</w:t>
      </w:r>
      <w:r w:rsidRPr="00C31E88">
        <w:t>8-19</w:t>
      </w:r>
      <w:r w:rsidRPr="00C31E88">
        <w:t>，</w:t>
      </w:r>
      <w:r>
        <w:rPr>
          <w:rFonts w:hint="eastAsia"/>
        </w:rPr>
        <w:t>辊形曲线</w:t>
      </w:r>
      <w:r w:rsidRPr="00C31E88">
        <w:t>中部比较平缓，边部变化</w:t>
      </w:r>
      <w:r>
        <w:rPr>
          <w:rFonts w:hint="eastAsia"/>
        </w:rPr>
        <w:t>大</w:t>
      </w:r>
      <w:r>
        <w:t>，具有高次曲线特征，根据不同</w:t>
      </w:r>
      <w:r w:rsidRPr="00C31E88">
        <w:t>轧机</w:t>
      </w:r>
      <w:r>
        <w:rPr>
          <w:rFonts w:hint="eastAsia"/>
        </w:rPr>
        <w:t>不同机架各自的</w:t>
      </w:r>
      <w:r w:rsidRPr="00C31E88">
        <w:t>工况</w:t>
      </w:r>
      <w:r>
        <w:rPr>
          <w:rFonts w:hint="eastAsia"/>
        </w:rPr>
        <w:t>参数</w:t>
      </w:r>
      <w:r w:rsidRPr="00C31E88">
        <w:t>，可设计不同的</w:t>
      </w:r>
      <w:r>
        <w:rPr>
          <w:rFonts w:hint="eastAsia"/>
        </w:rPr>
        <w:t>VCR</w:t>
      </w:r>
      <w:r w:rsidRPr="00C31E88">
        <w:t>曲线形式。</w:t>
      </w:r>
    </w:p>
    <w:p w14:paraId="3A8CB1AB" w14:textId="77777777" w:rsidR="00EE5FD7" w:rsidRPr="00C31E88" w:rsidRDefault="00EE5FD7" w:rsidP="00EE5FD7">
      <w:pPr>
        <w:snapToGrid w:val="0"/>
        <w:ind w:firstLineChars="206" w:firstLine="433"/>
      </w:pPr>
      <w:r>
        <w:rPr>
          <w:rFonts w:hint="eastAsia"/>
        </w:rPr>
        <w:t>随着</w:t>
      </w:r>
      <w:r>
        <w:rPr>
          <w:rFonts w:hint="eastAsia"/>
        </w:rPr>
        <w:t>CVC/HVC</w:t>
      </w:r>
      <w:r>
        <w:rPr>
          <w:rFonts w:hint="eastAsia"/>
        </w:rPr>
        <w:t>技术在工作辊上的广泛使用，提出了新一代变接触支撑辊辊形技术（</w:t>
      </w:r>
      <w:r>
        <w:rPr>
          <w:rFonts w:hint="eastAsia"/>
        </w:rPr>
        <w:t>VCR+</w:t>
      </w:r>
      <w:r>
        <w:rPr>
          <w:rFonts w:hint="eastAsia"/>
        </w:rPr>
        <w:t>），其原理是在</w:t>
      </w:r>
      <w:r>
        <w:rPr>
          <w:rFonts w:hint="eastAsia"/>
        </w:rPr>
        <w:t>VCR</w:t>
      </w:r>
      <w:r>
        <w:rPr>
          <w:rFonts w:hint="eastAsia"/>
        </w:rPr>
        <w:t>的基础上在相应位置叠加高次工作辊辊形曲线，在辊间接触压力和辊形保持性方面取得了比</w:t>
      </w:r>
      <w:r>
        <w:rPr>
          <w:rFonts w:hint="eastAsia"/>
        </w:rPr>
        <w:t>VCR</w:t>
      </w:r>
      <w:r>
        <w:rPr>
          <w:rFonts w:hint="eastAsia"/>
        </w:rPr>
        <w:t>更好的效果。</w:t>
      </w:r>
    </w:p>
    <w:p w14:paraId="4288AEAF" w14:textId="0D912CC7" w:rsidR="00EE5FD7" w:rsidRPr="00C31E88" w:rsidRDefault="00540CA9" w:rsidP="00EE5FD7">
      <w:pPr>
        <w:ind w:firstLineChars="200" w:firstLine="420"/>
        <w:jc w:val="center"/>
        <w:rPr>
          <w:sz w:val="18"/>
          <w:szCs w:val="18"/>
        </w:rPr>
      </w:pPr>
      <w:r w:rsidRPr="00726909">
        <w:rPr>
          <w:noProof/>
        </w:rPr>
        <w:drawing>
          <wp:inline distT="0" distB="0" distL="0" distR="0" wp14:anchorId="1250ED88" wp14:editId="2E54FD96">
            <wp:extent cx="3705225" cy="1924050"/>
            <wp:effectExtent l="0" t="0" r="9525" b="0"/>
            <wp:docPr id="15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736" cstate="print">
                      <a:extLst>
                        <a:ext uri="{28A0092B-C50C-407E-A947-70E740481C1C}">
                          <a14:useLocalDpi xmlns:a14="http://schemas.microsoft.com/office/drawing/2010/main" val="0"/>
                        </a:ext>
                      </a:extLst>
                    </a:blip>
                    <a:srcRect/>
                    <a:stretch>
                      <a:fillRect/>
                    </a:stretch>
                  </pic:blipFill>
                  <pic:spPr bwMode="auto">
                    <a:xfrm>
                      <a:off x="0" y="0"/>
                      <a:ext cx="3705225" cy="1924050"/>
                    </a:xfrm>
                    <a:prstGeom prst="rect">
                      <a:avLst/>
                    </a:prstGeom>
                    <a:noFill/>
                    <a:ln>
                      <a:noFill/>
                    </a:ln>
                  </pic:spPr>
                </pic:pic>
              </a:graphicData>
            </a:graphic>
          </wp:inline>
        </w:drawing>
      </w:r>
    </w:p>
    <w:p w14:paraId="10A246F2" w14:textId="77777777" w:rsidR="00EE5FD7" w:rsidRPr="00C31E88" w:rsidRDefault="00EE5FD7" w:rsidP="00EE5FD7">
      <w:pPr>
        <w:ind w:firstLineChars="200" w:firstLine="361"/>
        <w:jc w:val="center"/>
        <w:rPr>
          <w:b/>
          <w:sz w:val="18"/>
          <w:szCs w:val="18"/>
        </w:rPr>
      </w:pPr>
      <w:r w:rsidRPr="00C31E88">
        <w:rPr>
          <w:b/>
          <w:sz w:val="18"/>
          <w:szCs w:val="18"/>
        </w:rPr>
        <w:t>图</w:t>
      </w:r>
      <w:r w:rsidRPr="00C31E88">
        <w:rPr>
          <w:b/>
          <w:sz w:val="18"/>
          <w:szCs w:val="18"/>
        </w:rPr>
        <w:t>8-19 VCR</w:t>
      </w:r>
      <w:r w:rsidRPr="00C31E88">
        <w:rPr>
          <w:b/>
          <w:sz w:val="18"/>
          <w:szCs w:val="18"/>
        </w:rPr>
        <w:t>支撑辊辊形曲线</w:t>
      </w:r>
    </w:p>
    <w:p w14:paraId="3C885D73"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DSR</w:t>
      </w:r>
      <w:r w:rsidRPr="00C31E88">
        <w:rPr>
          <w:rFonts w:ascii="Times New Roman" w:hAnsi="Times New Roman"/>
        </w:rPr>
        <w:t>技术</w:t>
      </w:r>
    </w:p>
    <w:p w14:paraId="5675CCB5" w14:textId="77777777" w:rsidR="00EE5FD7" w:rsidRPr="00C31E88" w:rsidRDefault="00EE5FD7" w:rsidP="00EE5FD7">
      <w:pPr>
        <w:snapToGrid w:val="0"/>
        <w:ind w:firstLineChars="206" w:firstLine="433"/>
      </w:pPr>
      <w:r w:rsidRPr="00C31E88">
        <w:t>DSR</w:t>
      </w:r>
      <w:r w:rsidRPr="00C31E88">
        <w:t>（</w:t>
      </w:r>
      <w:r w:rsidRPr="00C31E88">
        <w:t>Dynamic Shape Roll</w:t>
      </w:r>
      <w:r w:rsidRPr="00C31E88">
        <w:t>）技术是法国</w:t>
      </w:r>
      <w:r w:rsidRPr="00C31E88">
        <w:t>CLECIM</w:t>
      </w:r>
      <w:r w:rsidRPr="00C31E88">
        <w:t>公司</w:t>
      </w:r>
      <w:r>
        <w:rPr>
          <w:rFonts w:hint="eastAsia"/>
        </w:rPr>
        <w:t>20</w:t>
      </w:r>
      <w:r>
        <w:rPr>
          <w:rFonts w:hint="eastAsia"/>
        </w:rPr>
        <w:t>世纪</w:t>
      </w:r>
      <w:r w:rsidRPr="00C31E88">
        <w:t>90</w:t>
      </w:r>
      <w:r w:rsidRPr="00C31E88">
        <w:t>年代初期开发的较为先进的板形技术。这种技术的核心是动态板形</w:t>
      </w:r>
      <w:r>
        <w:t>支撑辊</w:t>
      </w:r>
      <w:r w:rsidRPr="00C31E88">
        <w:t>，如图</w:t>
      </w:r>
      <w:r w:rsidRPr="00C31E88">
        <w:t>8-20</w:t>
      </w:r>
      <w:r w:rsidRPr="00C31E88">
        <w:t>所示。</w:t>
      </w:r>
      <w:r w:rsidRPr="00C31E88">
        <w:t>DSR</w:t>
      </w:r>
      <w:r>
        <w:t>支撑辊</w:t>
      </w:r>
      <w:r w:rsidRPr="00C31E88">
        <w:t>的主体结构包括一个可旋转的辊套、一根固定的芯轴、几个压块（一般为七个）。这七个压块既是压下机构，又是板形调节机构。芯轴和压块之间通过液压缸相连接，液压缸的压力通过压块与辊套内壁之间的动压油膜传递到辊套，经过辊套的变形来实现</w:t>
      </w:r>
      <w:r>
        <w:t>支撑辊</w:t>
      </w:r>
      <w:r w:rsidRPr="00C31E88">
        <w:t>对工作辊支承力的调控。</w:t>
      </w:r>
      <w:r w:rsidRPr="00C31E88">
        <w:t>DSR</w:t>
      </w:r>
      <w:r>
        <w:t>支撑辊</w:t>
      </w:r>
      <w:r w:rsidRPr="00C31E88">
        <w:t>七个压块的压力可以独立调节，正是这种离散机构，使得</w:t>
      </w:r>
      <w:r w:rsidRPr="00C31E88">
        <w:t>DSR</w:t>
      </w:r>
      <w:r w:rsidRPr="00C31E88">
        <w:t>可以任意地调节辊间接触压力的横向分布，以适应轧制条件的变化，使轧机具有较强的板形控制能力，不仅能纠正对称板形缺陷（双边浪、中浪），还具有纠正通常难以纠正的高次板形缺陷（四分之一浪、边中复合浪）以及非对称板形缺陷的能力。</w:t>
      </w:r>
    </w:p>
    <w:p w14:paraId="003B23FC" w14:textId="130E10BE" w:rsidR="00EE5FD7" w:rsidRPr="00C31E88" w:rsidRDefault="00540CA9" w:rsidP="00EE5FD7">
      <w:pPr>
        <w:snapToGrid w:val="0"/>
        <w:spacing w:beforeLines="50" w:before="156"/>
        <w:ind w:firstLineChars="206" w:firstLine="433"/>
        <w:jc w:val="center"/>
      </w:pPr>
      <w:r w:rsidRPr="00726909">
        <w:rPr>
          <w:noProof/>
        </w:rPr>
        <w:drawing>
          <wp:inline distT="0" distB="0" distL="0" distR="0" wp14:anchorId="45B5464F" wp14:editId="3A3B613C">
            <wp:extent cx="3514725" cy="2019300"/>
            <wp:effectExtent l="0" t="0" r="9525" b="0"/>
            <wp:docPr id="1564" name="图片 4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99"/>
                    <pic:cNvPicPr>
                      <a:picLocks noChangeAspect="1" noChangeArrowheads="1"/>
                    </pic:cNvPicPr>
                  </pic:nvPicPr>
                  <pic:blipFill>
                    <a:blip r:embed="rId2737" cstate="print">
                      <a:extLst>
                        <a:ext uri="{28A0092B-C50C-407E-A947-70E740481C1C}">
                          <a14:useLocalDpi xmlns:a14="http://schemas.microsoft.com/office/drawing/2010/main" val="0"/>
                        </a:ext>
                      </a:extLst>
                    </a:blip>
                    <a:srcRect b="8601"/>
                    <a:stretch>
                      <a:fillRect/>
                    </a:stretch>
                  </pic:blipFill>
                  <pic:spPr bwMode="auto">
                    <a:xfrm>
                      <a:off x="0" y="0"/>
                      <a:ext cx="3514725" cy="2019300"/>
                    </a:xfrm>
                    <a:prstGeom prst="rect">
                      <a:avLst/>
                    </a:prstGeom>
                    <a:noFill/>
                    <a:ln>
                      <a:noFill/>
                    </a:ln>
                  </pic:spPr>
                </pic:pic>
              </a:graphicData>
            </a:graphic>
          </wp:inline>
        </w:drawing>
      </w:r>
    </w:p>
    <w:p w14:paraId="77E0210F" w14:textId="77777777" w:rsidR="00EE5FD7" w:rsidRPr="00C31E88" w:rsidRDefault="00EE5FD7" w:rsidP="00EE5FD7">
      <w:pPr>
        <w:ind w:firstLineChars="200" w:firstLine="361"/>
        <w:jc w:val="center"/>
        <w:rPr>
          <w:b/>
          <w:sz w:val="18"/>
          <w:szCs w:val="18"/>
        </w:rPr>
      </w:pPr>
      <w:r w:rsidRPr="00C31E88">
        <w:rPr>
          <w:b/>
          <w:sz w:val="18"/>
          <w:szCs w:val="18"/>
        </w:rPr>
        <w:lastRenderedPageBreak/>
        <w:t>图</w:t>
      </w:r>
      <w:r w:rsidRPr="00C31E88">
        <w:rPr>
          <w:b/>
          <w:sz w:val="18"/>
          <w:szCs w:val="18"/>
        </w:rPr>
        <w:t>8-20 DSR</w:t>
      </w:r>
      <w:r>
        <w:rPr>
          <w:b/>
          <w:sz w:val="18"/>
          <w:szCs w:val="18"/>
        </w:rPr>
        <w:t>支撑辊</w:t>
      </w:r>
      <w:r w:rsidRPr="00C31E88">
        <w:rPr>
          <w:b/>
          <w:sz w:val="18"/>
          <w:szCs w:val="18"/>
        </w:rPr>
        <w:t>结构示意图</w:t>
      </w:r>
    </w:p>
    <w:p w14:paraId="6C612439" w14:textId="77777777" w:rsidR="00EE5FD7" w:rsidRPr="00C31E88" w:rsidRDefault="00EE5FD7" w:rsidP="00B913D9">
      <w:pPr>
        <w:pStyle w:val="af7"/>
        <w:numPr>
          <w:ilvl w:val="0"/>
          <w:numId w:val="17"/>
        </w:numPr>
        <w:snapToGrid w:val="0"/>
        <w:spacing w:beforeLines="50" w:before="156"/>
        <w:ind w:firstLineChars="0"/>
        <w:rPr>
          <w:rFonts w:ascii="Times New Roman" w:hAnsi="Times New Roman"/>
        </w:rPr>
      </w:pPr>
      <w:r w:rsidRPr="00C31E88">
        <w:rPr>
          <w:rFonts w:ascii="Times New Roman" w:hAnsi="Times New Roman"/>
        </w:rPr>
        <w:t>VC</w:t>
      </w:r>
      <w:r w:rsidRPr="00C31E88">
        <w:rPr>
          <w:rFonts w:ascii="Times New Roman" w:hAnsi="Times New Roman"/>
        </w:rPr>
        <w:t>技术</w:t>
      </w:r>
    </w:p>
    <w:p w14:paraId="65B79CF6" w14:textId="77777777" w:rsidR="00EE5FD7" w:rsidRPr="00C31E88" w:rsidRDefault="00EE5FD7" w:rsidP="00EE5FD7">
      <w:pPr>
        <w:snapToGrid w:val="0"/>
        <w:ind w:firstLineChars="206" w:firstLine="433"/>
      </w:pPr>
      <w:r w:rsidRPr="00C31E88">
        <w:t>VC</w:t>
      </w:r>
      <w:r w:rsidRPr="00C31E88">
        <w:t>（</w:t>
      </w:r>
      <w:r w:rsidRPr="00C31E88">
        <w:t>Variable Crown</w:t>
      </w:r>
      <w:r w:rsidRPr="00C31E88">
        <w:t>）技术是日本住友金属工业公司</w:t>
      </w:r>
      <w:r>
        <w:rPr>
          <w:rFonts w:hint="eastAsia"/>
        </w:rPr>
        <w:t>20</w:t>
      </w:r>
      <w:r>
        <w:rPr>
          <w:rFonts w:hint="eastAsia"/>
        </w:rPr>
        <w:t>世纪</w:t>
      </w:r>
      <w:r>
        <w:rPr>
          <w:rFonts w:hint="eastAsia"/>
        </w:rPr>
        <w:t>70</w:t>
      </w:r>
      <w:r w:rsidRPr="00C31E88">
        <w:t>年代末开发的板形技术，其核心装置是</w:t>
      </w:r>
      <w:r w:rsidRPr="00C31E88">
        <w:t>VC</w:t>
      </w:r>
      <w:r w:rsidRPr="00C31E88">
        <w:t>轧辊。考虑到工作辊的辊径较小，一般使用</w:t>
      </w:r>
      <w:r w:rsidRPr="00C31E88">
        <w:t>VC</w:t>
      </w:r>
      <w:r>
        <w:t>支撑辊</w:t>
      </w:r>
      <w:r w:rsidRPr="00C31E88">
        <w:t>。该装置的结构简图见图</w:t>
      </w:r>
      <w:r w:rsidRPr="00C31E88">
        <w:t>8-21</w:t>
      </w:r>
      <w:r w:rsidRPr="00C31E88">
        <w:t>所示。</w:t>
      </w:r>
      <w:r w:rsidRPr="00C31E88">
        <w:t>VC</w:t>
      </w:r>
      <w:r w:rsidRPr="00C31E88">
        <w:t>轧辊由芯轴和辊套热装而成，在芯轴和辊套之间有一密封液压腔。高压油经过高速旋转接手和芯轴内的油孔进到液压腔中，通过高压油压力的改变，可以使辊套的膨胀量变化，进而影响辊间接触压力的分布，改变辊系的挠曲变形，最终达到控制带钢板形的目的。</w:t>
      </w:r>
      <w:r w:rsidRPr="00C31E88">
        <w:t>VC</w:t>
      </w:r>
      <w:r w:rsidRPr="00C31E88">
        <w:t>技术具有较强的板形控制能力，其轧辊凸度能有较大的改变（</w:t>
      </w:r>
      <w:r>
        <w:rPr>
          <w:rFonts w:hint="eastAsia"/>
        </w:rPr>
        <w:t>如</w:t>
      </w:r>
      <w:r w:rsidRPr="00C31E88">
        <w:t>液压腔油压为</w:t>
      </w:r>
      <w:r w:rsidRPr="00C31E88">
        <w:t>4.9kg/mm</w:t>
      </w:r>
      <w:r w:rsidRPr="00FE2367">
        <w:rPr>
          <w:vertAlign w:val="superscript"/>
        </w:rPr>
        <w:t>2</w:t>
      </w:r>
      <w:r w:rsidRPr="00C31E88">
        <w:t>时，轧辊中心的直径凸度可达</w:t>
      </w:r>
      <w:r w:rsidRPr="00C31E88">
        <w:t>520</w:t>
      </w:r>
      <w:r w:rsidRPr="00C31E88">
        <w:sym w:font="Symbol" w:char="F06D"/>
      </w:r>
      <w:r w:rsidRPr="00C31E88">
        <w:t>m</w:t>
      </w:r>
      <w:r w:rsidRPr="00C31E88">
        <w:t>），且其液压腔内油压与辊套膨胀量成正比，这给</w:t>
      </w:r>
      <w:r w:rsidRPr="00C31E88">
        <w:t>VC</w:t>
      </w:r>
      <w:r w:rsidRPr="00C31E88">
        <w:t>轧辊用于板形控制带来便利。另外，</w:t>
      </w:r>
      <w:r w:rsidRPr="00C31E88">
        <w:t>VC</w:t>
      </w:r>
      <w:r w:rsidRPr="00C31E88">
        <w:t>轧辊可以实现对带钢厚度的控制。尽管如此，</w:t>
      </w:r>
      <w:r w:rsidRPr="00C31E88">
        <w:t>VC</w:t>
      </w:r>
      <w:r w:rsidRPr="00C31E88">
        <w:t>技术对辊套的性能要求很高，对</w:t>
      </w:r>
      <w:r w:rsidRPr="00C31E88">
        <w:t>VC</w:t>
      </w:r>
      <w:r w:rsidRPr="00C31E88">
        <w:t>轧辊的热装配及密封要求</w:t>
      </w:r>
      <w:r>
        <w:rPr>
          <w:rFonts w:hint="eastAsia"/>
        </w:rPr>
        <w:t>同样</w:t>
      </w:r>
      <w:r w:rsidRPr="00C31E88">
        <w:t>很严，这些均增加了实际操作的难度。</w:t>
      </w:r>
    </w:p>
    <w:p w14:paraId="500D65C1" w14:textId="52492679" w:rsidR="00EE5FD7" w:rsidRPr="00C31E88" w:rsidRDefault="00540CA9" w:rsidP="00EE5FD7">
      <w:pPr>
        <w:snapToGrid w:val="0"/>
        <w:spacing w:beforeLines="50" w:before="156"/>
        <w:ind w:firstLineChars="206" w:firstLine="433"/>
        <w:jc w:val="center"/>
      </w:pPr>
      <w:r>
        <w:rPr>
          <w:noProof/>
        </w:rPr>
        <mc:AlternateContent>
          <mc:Choice Requires="wpg">
            <w:drawing>
              <wp:inline distT="0" distB="0" distL="0" distR="0" wp14:anchorId="06F5EEEC" wp14:editId="70F06B16">
                <wp:extent cx="4444365" cy="1839595"/>
                <wp:effectExtent l="0" t="0" r="0" b="27305"/>
                <wp:docPr id="45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4365" cy="1839595"/>
                          <a:chOff x="3240" y="10176"/>
                          <a:chExt cx="5540" cy="2140"/>
                        </a:xfrm>
                      </wpg:grpSpPr>
                      <wps:wsp>
                        <wps:cNvPr id="458" name="Text Box 57"/>
                        <wps:cNvSpPr txBox="1">
                          <a:spLocks noChangeArrowheads="1"/>
                        </wps:cNvSpPr>
                        <wps:spPr bwMode="auto">
                          <a:xfrm>
                            <a:off x="7720" y="10496"/>
                            <a:ext cx="106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67A3EE" w14:textId="77777777" w:rsidR="00BF1057" w:rsidRPr="00246077" w:rsidRDefault="00BF1057" w:rsidP="00EE5FD7">
                              <w:pPr>
                                <w:rPr>
                                  <w:szCs w:val="21"/>
                                </w:rPr>
                              </w:pPr>
                              <w:r w:rsidRPr="00246077">
                                <w:rPr>
                                  <w:rFonts w:hint="eastAsia"/>
                                  <w:szCs w:val="21"/>
                                </w:rPr>
                                <w:t>旋转接手</w:t>
                              </w:r>
                            </w:p>
                          </w:txbxContent>
                        </wps:txbx>
                        <wps:bodyPr rot="0" vert="horz" wrap="square" lIns="0" tIns="0" rIns="0" bIns="0" anchor="t" anchorCtr="0" upright="1">
                          <a:noAutofit/>
                        </wps:bodyPr>
                      </wps:wsp>
                      <wps:wsp>
                        <wps:cNvPr id="459" name="Text Box 58"/>
                        <wps:cNvSpPr txBox="1">
                          <a:spLocks noChangeArrowheads="1"/>
                        </wps:cNvSpPr>
                        <wps:spPr bwMode="auto">
                          <a:xfrm>
                            <a:off x="4020" y="10196"/>
                            <a:ext cx="68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E129B" w14:textId="77777777" w:rsidR="00BF1057" w:rsidRPr="00246077" w:rsidRDefault="00BF1057" w:rsidP="00EE5FD7">
                              <w:pPr>
                                <w:rPr>
                                  <w:szCs w:val="21"/>
                                </w:rPr>
                              </w:pPr>
                              <w:r w:rsidRPr="00246077">
                                <w:rPr>
                                  <w:rFonts w:hint="eastAsia"/>
                                  <w:szCs w:val="21"/>
                                </w:rPr>
                                <w:t>辊套</w:t>
                              </w:r>
                            </w:p>
                          </w:txbxContent>
                        </wps:txbx>
                        <wps:bodyPr rot="0" vert="horz" wrap="square" lIns="0" tIns="0" rIns="0" bIns="0" anchor="t" anchorCtr="0" upright="1">
                          <a:noAutofit/>
                        </wps:bodyPr>
                      </wps:wsp>
                      <wps:wsp>
                        <wps:cNvPr id="460" name="Rectangle 59"/>
                        <wps:cNvSpPr>
                          <a:spLocks noChangeArrowheads="1"/>
                        </wps:cNvSpPr>
                        <wps:spPr bwMode="auto">
                          <a:xfrm>
                            <a:off x="4240" y="11456"/>
                            <a:ext cx="2980" cy="6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1" name="Line 60"/>
                        <wps:cNvCnPr/>
                        <wps:spPr bwMode="auto">
                          <a:xfrm>
                            <a:off x="3500" y="11416"/>
                            <a:ext cx="4740" cy="0"/>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462" name="Line 61"/>
                        <wps:cNvCnPr/>
                        <wps:spPr bwMode="auto">
                          <a:xfrm>
                            <a:off x="3660" y="11456"/>
                            <a:ext cx="4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3" name="Rectangle 62" descr="浅色上对角线"/>
                        <wps:cNvSpPr>
                          <a:spLocks noChangeArrowheads="1"/>
                        </wps:cNvSpPr>
                        <wps:spPr bwMode="auto">
                          <a:xfrm>
                            <a:off x="4840" y="10896"/>
                            <a:ext cx="1780" cy="480"/>
                          </a:xfrm>
                          <a:prstGeom prst="rect">
                            <a:avLst/>
                          </a:prstGeom>
                          <a:noFill/>
                          <a:ln w="9525">
                            <a:solidFill>
                              <a:srgbClr val="000000"/>
                            </a:solidFill>
                            <a:miter lim="800000"/>
                            <a:headEnd/>
                            <a:tailEnd/>
                          </a:ln>
                          <a:extLst>
                            <a:ext uri="{909E8E84-426E-40DD-AFC4-6F175D3DCCD1}">
                              <a14:hiddenFill xmlns:a14="http://schemas.microsoft.com/office/drawing/2010/main">
                                <a:pattFill prst="ltUpDiag">
                                  <a:fgClr>
                                    <a:srgbClr val="000000"/>
                                  </a:fgClr>
                                  <a:bgClr>
                                    <a:srgbClr val="FFFFFF"/>
                                  </a:bgClr>
                                </a:pattFill>
                              </a14:hiddenFill>
                            </a:ext>
                          </a:extLst>
                        </wps:spPr>
                        <wps:bodyPr rot="0" vert="horz" wrap="square" lIns="91440" tIns="45720" rIns="91440" bIns="45720" anchor="t" anchorCtr="0" upright="1">
                          <a:noAutofit/>
                        </wps:bodyPr>
                      </wps:wsp>
                      <wps:wsp>
                        <wps:cNvPr id="464" name="Line 63"/>
                        <wps:cNvCnPr/>
                        <wps:spPr bwMode="auto">
                          <a:xfrm>
                            <a:off x="5740" y="10516"/>
                            <a:ext cx="0" cy="1800"/>
                          </a:xfrm>
                          <a:prstGeom prst="line">
                            <a:avLst/>
                          </a:prstGeom>
                          <a:noFill/>
                          <a:ln w="952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465" name="Line 64"/>
                        <wps:cNvCnPr/>
                        <wps:spPr bwMode="auto">
                          <a:xfrm>
                            <a:off x="6680" y="10896"/>
                            <a:ext cx="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6" name="Line 65"/>
                        <wps:cNvCnPr/>
                        <wps:spPr bwMode="auto">
                          <a:xfrm flipH="1">
                            <a:off x="6680" y="11376"/>
                            <a:ext cx="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7" name="Line 66"/>
                        <wps:cNvCnPr/>
                        <wps:spPr bwMode="auto">
                          <a:xfrm>
                            <a:off x="6680" y="10896"/>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8" name="Line 67"/>
                        <wps:cNvCnPr/>
                        <wps:spPr bwMode="auto">
                          <a:xfrm flipH="1">
                            <a:off x="4700" y="10836"/>
                            <a:ext cx="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9" name="Line 68"/>
                        <wps:cNvCnPr/>
                        <wps:spPr bwMode="auto">
                          <a:xfrm flipH="1">
                            <a:off x="6760" y="10836"/>
                            <a:ext cx="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0" name="Line 69"/>
                        <wps:cNvCnPr/>
                        <wps:spPr bwMode="auto">
                          <a:xfrm>
                            <a:off x="4700" y="10836"/>
                            <a:ext cx="20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1" name="Line 70"/>
                        <wps:cNvCnPr/>
                        <wps:spPr bwMode="auto">
                          <a:xfrm flipV="1">
                            <a:off x="4240" y="10676"/>
                            <a:ext cx="0" cy="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2" name="Line 71"/>
                        <wps:cNvCnPr/>
                        <wps:spPr bwMode="auto">
                          <a:xfrm flipV="1">
                            <a:off x="7220" y="10676"/>
                            <a:ext cx="0" cy="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3" name="Line 72"/>
                        <wps:cNvCnPr/>
                        <wps:spPr bwMode="auto">
                          <a:xfrm>
                            <a:off x="4240" y="10696"/>
                            <a:ext cx="2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4" name="Line 73"/>
                        <wps:cNvCnPr/>
                        <wps:spPr bwMode="auto">
                          <a:xfrm>
                            <a:off x="7220" y="10896"/>
                            <a:ext cx="40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5" name="Line 74"/>
                        <wps:cNvCnPr/>
                        <wps:spPr bwMode="auto">
                          <a:xfrm>
                            <a:off x="7620" y="10976"/>
                            <a:ext cx="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75"/>
                        <wps:cNvCnPr/>
                        <wps:spPr bwMode="auto">
                          <a:xfrm>
                            <a:off x="3640" y="11056"/>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Line 76"/>
                        <wps:cNvCnPr/>
                        <wps:spPr bwMode="auto">
                          <a:xfrm>
                            <a:off x="3640" y="11416"/>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8" name="Line 77"/>
                        <wps:cNvCnPr/>
                        <wps:spPr bwMode="auto">
                          <a:xfrm>
                            <a:off x="8000" y="11096"/>
                            <a:ext cx="0" cy="6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9" name="Line 78"/>
                        <wps:cNvCnPr/>
                        <wps:spPr bwMode="auto">
                          <a:xfrm flipV="1">
                            <a:off x="7820" y="11456"/>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79"/>
                        <wps:cNvCnPr/>
                        <wps:spPr bwMode="auto">
                          <a:xfrm flipH="1" flipV="1">
                            <a:off x="3860" y="11836"/>
                            <a:ext cx="380" cy="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80"/>
                        <wps:cNvCnPr/>
                        <wps:spPr bwMode="auto">
                          <a:xfrm>
                            <a:off x="3860" y="11456"/>
                            <a:ext cx="0" cy="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Line 81"/>
                        <wps:cNvCnPr/>
                        <wps:spPr bwMode="auto">
                          <a:xfrm flipH="1">
                            <a:off x="3640" y="11776"/>
                            <a:ext cx="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Line 82"/>
                        <wps:cNvCnPr/>
                        <wps:spPr bwMode="auto">
                          <a:xfrm>
                            <a:off x="7620" y="11456"/>
                            <a:ext cx="0" cy="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Line 83"/>
                        <wps:cNvCnPr/>
                        <wps:spPr bwMode="auto">
                          <a:xfrm flipV="1">
                            <a:off x="7220" y="11836"/>
                            <a:ext cx="40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84"/>
                        <wps:cNvCnPr/>
                        <wps:spPr bwMode="auto">
                          <a:xfrm>
                            <a:off x="7620" y="11056"/>
                            <a:ext cx="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1" name="Line 85"/>
                        <wps:cNvCnPr/>
                        <wps:spPr bwMode="auto">
                          <a:xfrm>
                            <a:off x="7620" y="11776"/>
                            <a:ext cx="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Line 86"/>
                        <wps:cNvCnPr/>
                        <wps:spPr bwMode="auto">
                          <a:xfrm>
                            <a:off x="7760" y="11456"/>
                            <a:ext cx="0" cy="3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3" name="Line 87"/>
                        <wps:cNvCnPr/>
                        <wps:spPr bwMode="auto">
                          <a:xfrm>
                            <a:off x="7760" y="11056"/>
                            <a:ext cx="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4" name="Line 88"/>
                        <wps:cNvCnPr/>
                        <wps:spPr bwMode="auto">
                          <a:xfrm>
                            <a:off x="7760" y="1113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5" name="Line 89"/>
                        <wps:cNvCnPr/>
                        <wps:spPr bwMode="auto">
                          <a:xfrm>
                            <a:off x="7780" y="1169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6" name="Line 90"/>
                        <wps:cNvCnPr/>
                        <wps:spPr bwMode="auto">
                          <a:xfrm flipV="1">
                            <a:off x="7880" y="11456"/>
                            <a:ext cx="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7" name="Line 91"/>
                        <wps:cNvCnPr/>
                        <wps:spPr bwMode="auto">
                          <a:xfrm>
                            <a:off x="7840" y="1175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8" name="Line 92"/>
                        <wps:cNvCnPr/>
                        <wps:spPr bwMode="auto">
                          <a:xfrm>
                            <a:off x="7880" y="1169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9" name="Line 93"/>
                        <wps:cNvCnPr/>
                        <wps:spPr bwMode="auto">
                          <a:xfrm flipV="1">
                            <a:off x="7940" y="11456"/>
                            <a:ext cx="0" cy="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0" name="Line 94"/>
                        <wps:cNvCnPr/>
                        <wps:spPr bwMode="auto">
                          <a:xfrm>
                            <a:off x="7960" y="1173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1" name="Line 95"/>
                        <wps:cNvCnPr/>
                        <wps:spPr bwMode="auto">
                          <a:xfrm>
                            <a:off x="7940" y="1109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Line 96"/>
                        <wps:cNvCnPr/>
                        <wps:spPr bwMode="auto">
                          <a:xfrm>
                            <a:off x="7940" y="11096"/>
                            <a:ext cx="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Line 97"/>
                        <wps:cNvCnPr/>
                        <wps:spPr bwMode="auto">
                          <a:xfrm>
                            <a:off x="7880" y="11096"/>
                            <a:ext cx="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4" name="Line 98"/>
                        <wps:cNvCnPr/>
                        <wps:spPr bwMode="auto">
                          <a:xfrm>
                            <a:off x="7820" y="11096"/>
                            <a:ext cx="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5" name="Line 99"/>
                        <wps:cNvCnPr/>
                        <wps:spPr bwMode="auto">
                          <a:xfrm>
                            <a:off x="7880" y="1113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6" name="Line 100"/>
                        <wps:cNvCnPr/>
                        <wps:spPr bwMode="auto">
                          <a:xfrm>
                            <a:off x="7820" y="11096"/>
                            <a:ext cx="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7" name="Line 101"/>
                        <wps:cNvCnPr/>
                        <wps:spPr bwMode="auto">
                          <a:xfrm>
                            <a:off x="4780" y="10896"/>
                            <a:ext cx="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Line 102"/>
                        <wps:cNvCnPr/>
                        <wps:spPr bwMode="auto">
                          <a:xfrm flipH="1">
                            <a:off x="3760" y="11376"/>
                            <a:ext cx="1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Line 103"/>
                        <wps:cNvCnPr/>
                        <wps:spPr bwMode="auto">
                          <a:xfrm>
                            <a:off x="4240" y="10896"/>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Line 104"/>
                        <wps:cNvCnPr/>
                        <wps:spPr bwMode="auto">
                          <a:xfrm flipH="1">
                            <a:off x="3860" y="10896"/>
                            <a:ext cx="38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Line 105"/>
                        <wps:cNvCnPr/>
                        <wps:spPr bwMode="auto">
                          <a:xfrm>
                            <a:off x="3860" y="10976"/>
                            <a:ext cx="0" cy="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Line 106"/>
                        <wps:cNvCnPr/>
                        <wps:spPr bwMode="auto">
                          <a:xfrm flipH="1">
                            <a:off x="3640" y="11056"/>
                            <a:ext cx="2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Line 107"/>
                        <wps:cNvCnPr/>
                        <wps:spPr bwMode="auto">
                          <a:xfrm>
                            <a:off x="3640" y="11336"/>
                            <a:ext cx="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2" name="Line 108"/>
                        <wps:cNvCnPr/>
                        <wps:spPr bwMode="auto">
                          <a:xfrm>
                            <a:off x="3780" y="11336"/>
                            <a:ext cx="0" cy="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3" name="Line 109"/>
                        <wps:cNvCnPr/>
                        <wps:spPr bwMode="auto">
                          <a:xfrm flipH="1" flipV="1">
                            <a:off x="4540" y="10516"/>
                            <a:ext cx="200" cy="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4" name="Line 110"/>
                        <wps:cNvCnPr/>
                        <wps:spPr bwMode="auto">
                          <a:xfrm flipH="1">
                            <a:off x="526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5" name="Line 111"/>
                        <wps:cNvCnPr/>
                        <wps:spPr bwMode="auto">
                          <a:xfrm flipH="1">
                            <a:off x="538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8" name="Line 112"/>
                        <wps:cNvCnPr/>
                        <wps:spPr bwMode="auto">
                          <a:xfrm flipH="1">
                            <a:off x="550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9" name="Line 113"/>
                        <wps:cNvCnPr/>
                        <wps:spPr bwMode="auto">
                          <a:xfrm flipH="1">
                            <a:off x="562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0" name="Line 114"/>
                        <wps:cNvCnPr/>
                        <wps:spPr bwMode="auto">
                          <a:xfrm flipH="1">
                            <a:off x="574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1" name="Line 115"/>
                        <wps:cNvCnPr/>
                        <wps:spPr bwMode="auto">
                          <a:xfrm flipH="1">
                            <a:off x="586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2" name="Line 116"/>
                        <wps:cNvCnPr/>
                        <wps:spPr bwMode="auto">
                          <a:xfrm flipH="1">
                            <a:off x="598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3" name="Line 117"/>
                        <wps:cNvCnPr/>
                        <wps:spPr bwMode="auto">
                          <a:xfrm flipH="1">
                            <a:off x="610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4" name="Line 118"/>
                        <wps:cNvCnPr/>
                        <wps:spPr bwMode="auto">
                          <a:xfrm flipH="1">
                            <a:off x="6220" y="10976"/>
                            <a:ext cx="400" cy="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5" name="Line 119"/>
                        <wps:cNvCnPr/>
                        <wps:spPr bwMode="auto">
                          <a:xfrm flipH="1">
                            <a:off x="6340" y="11096"/>
                            <a:ext cx="280" cy="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6" name="Line 120"/>
                        <wps:cNvCnPr/>
                        <wps:spPr bwMode="auto">
                          <a:xfrm flipH="1">
                            <a:off x="6480" y="11216"/>
                            <a:ext cx="14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7" name="Line 121"/>
                        <wps:cNvCnPr/>
                        <wps:spPr bwMode="auto">
                          <a:xfrm flipH="1">
                            <a:off x="514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8" name="Line 122"/>
                        <wps:cNvCnPr/>
                        <wps:spPr bwMode="auto">
                          <a:xfrm flipH="1">
                            <a:off x="502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9" name="Line 123"/>
                        <wps:cNvCnPr/>
                        <wps:spPr bwMode="auto">
                          <a:xfrm flipH="1">
                            <a:off x="490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0" name="Line 124"/>
                        <wps:cNvCnPr/>
                        <wps:spPr bwMode="auto">
                          <a:xfrm flipH="1">
                            <a:off x="4840" y="10896"/>
                            <a:ext cx="420"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1" name="Line 125"/>
                        <wps:cNvCnPr/>
                        <wps:spPr bwMode="auto">
                          <a:xfrm flipH="1">
                            <a:off x="4840" y="10896"/>
                            <a:ext cx="30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2" name="Line 126"/>
                        <wps:cNvCnPr/>
                        <wps:spPr bwMode="auto">
                          <a:xfrm flipH="1">
                            <a:off x="4840" y="10896"/>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3" name="Line 127"/>
                        <wps:cNvCnPr/>
                        <wps:spPr bwMode="auto">
                          <a:xfrm flipH="1">
                            <a:off x="674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4" name="Line 128"/>
                        <wps:cNvCnPr/>
                        <wps:spPr bwMode="auto">
                          <a:xfrm flipH="1">
                            <a:off x="662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5" name="Line 129"/>
                        <wps:cNvCnPr/>
                        <wps:spPr bwMode="auto">
                          <a:xfrm flipH="1">
                            <a:off x="6840" y="1091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6" name="Line 130"/>
                        <wps:cNvCnPr/>
                        <wps:spPr bwMode="auto">
                          <a:xfrm flipH="1">
                            <a:off x="6700" y="10916"/>
                            <a:ext cx="260" cy="2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7" name="Line 131"/>
                        <wps:cNvCnPr/>
                        <wps:spPr bwMode="auto">
                          <a:xfrm flipH="1">
                            <a:off x="6680" y="10896"/>
                            <a:ext cx="180" cy="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8" name="Line 132"/>
                        <wps:cNvCnPr/>
                        <wps:spPr bwMode="auto">
                          <a:xfrm flipH="1">
                            <a:off x="6980" y="10956"/>
                            <a:ext cx="420" cy="4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9" name="Line 133"/>
                        <wps:cNvCnPr/>
                        <wps:spPr bwMode="auto">
                          <a:xfrm flipH="1">
                            <a:off x="7080" y="10956"/>
                            <a:ext cx="440" cy="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0" name="Line 134"/>
                        <wps:cNvCnPr/>
                        <wps:spPr bwMode="auto">
                          <a:xfrm flipH="1">
                            <a:off x="7200" y="10996"/>
                            <a:ext cx="400" cy="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1" name="Line 135"/>
                        <wps:cNvCnPr/>
                        <wps:spPr bwMode="auto">
                          <a:xfrm flipH="1">
                            <a:off x="7340" y="11076"/>
                            <a:ext cx="300" cy="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2" name="Line 136"/>
                        <wps:cNvCnPr/>
                        <wps:spPr bwMode="auto">
                          <a:xfrm flipH="1">
                            <a:off x="7460" y="11096"/>
                            <a:ext cx="280" cy="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3" name="Line 137"/>
                        <wps:cNvCnPr/>
                        <wps:spPr bwMode="auto">
                          <a:xfrm flipH="1">
                            <a:off x="7580" y="11156"/>
                            <a:ext cx="220" cy="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4" name="Line 138"/>
                        <wps:cNvCnPr/>
                        <wps:spPr bwMode="auto">
                          <a:xfrm flipH="1">
                            <a:off x="7680" y="11156"/>
                            <a:ext cx="220" cy="2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5" name="Line 139"/>
                        <wps:cNvCnPr/>
                        <wps:spPr bwMode="auto">
                          <a:xfrm flipH="1">
                            <a:off x="7780" y="11196"/>
                            <a:ext cx="18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6" name="Line 140"/>
                        <wps:cNvCnPr/>
                        <wps:spPr bwMode="auto">
                          <a:xfrm flipH="1">
                            <a:off x="4500" y="11096"/>
                            <a:ext cx="280" cy="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7" name="Line 141"/>
                        <wps:cNvCnPr/>
                        <wps:spPr bwMode="auto">
                          <a:xfrm flipH="1">
                            <a:off x="4380" y="10996"/>
                            <a:ext cx="380" cy="3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8" name="Line 142"/>
                        <wps:cNvCnPr/>
                        <wps:spPr bwMode="auto">
                          <a:xfrm flipH="1">
                            <a:off x="426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9" name="Line 143"/>
                        <wps:cNvCnPr/>
                        <wps:spPr bwMode="auto">
                          <a:xfrm flipH="1">
                            <a:off x="414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0" name="Line 144"/>
                        <wps:cNvCnPr/>
                        <wps:spPr bwMode="auto">
                          <a:xfrm flipH="1">
                            <a:off x="402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1" name="Line 145"/>
                        <wps:cNvCnPr/>
                        <wps:spPr bwMode="auto">
                          <a:xfrm flipH="1">
                            <a:off x="4620" y="11216"/>
                            <a:ext cx="160" cy="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2" name="Line 146"/>
                        <wps:cNvCnPr/>
                        <wps:spPr bwMode="auto">
                          <a:xfrm flipH="1">
                            <a:off x="390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3" name="Line 147"/>
                        <wps:cNvCnPr/>
                        <wps:spPr bwMode="auto">
                          <a:xfrm flipH="1">
                            <a:off x="3780" y="10896"/>
                            <a:ext cx="480" cy="4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4" name="Line 148"/>
                        <wps:cNvCnPr/>
                        <wps:spPr bwMode="auto">
                          <a:xfrm flipH="1">
                            <a:off x="3700" y="10936"/>
                            <a:ext cx="400" cy="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5" name="Line 149"/>
                        <wps:cNvCnPr/>
                        <wps:spPr bwMode="auto">
                          <a:xfrm flipH="1">
                            <a:off x="3660" y="10976"/>
                            <a:ext cx="280" cy="2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6" name="Line 150"/>
                        <wps:cNvCnPr/>
                        <wps:spPr bwMode="auto">
                          <a:xfrm flipH="1">
                            <a:off x="3640" y="11056"/>
                            <a:ext cx="100" cy="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7" name="Line 151"/>
                        <wps:cNvCnPr/>
                        <wps:spPr bwMode="auto">
                          <a:xfrm>
                            <a:off x="6900" y="10696"/>
                            <a:ext cx="240" cy="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8" name="Line 152"/>
                        <wps:cNvCnPr/>
                        <wps:spPr bwMode="auto">
                          <a:xfrm>
                            <a:off x="6780" y="10696"/>
                            <a:ext cx="240" cy="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9" name="Line 153"/>
                        <wps:cNvCnPr/>
                        <wps:spPr bwMode="auto">
                          <a:xfrm>
                            <a:off x="7020" y="10696"/>
                            <a:ext cx="200" cy="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0" name="Line 154"/>
                        <wps:cNvCnPr/>
                        <wps:spPr bwMode="auto">
                          <a:xfrm>
                            <a:off x="7140" y="10696"/>
                            <a:ext cx="60" cy="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1" name="Line 155"/>
                        <wps:cNvCnPr/>
                        <wps:spPr bwMode="auto">
                          <a:xfrm>
                            <a:off x="6660" y="10696"/>
                            <a:ext cx="240" cy="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2" name="Line 156"/>
                        <wps:cNvCnPr/>
                        <wps:spPr bwMode="auto">
                          <a:xfrm>
                            <a:off x="654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3" name="Line 157"/>
                        <wps:cNvCnPr/>
                        <wps:spPr bwMode="auto">
                          <a:xfrm>
                            <a:off x="642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4" name="Line 158"/>
                        <wps:cNvCnPr/>
                        <wps:spPr bwMode="auto">
                          <a:xfrm>
                            <a:off x="630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5" name="Line 159"/>
                        <wps:cNvCnPr/>
                        <wps:spPr bwMode="auto">
                          <a:xfrm>
                            <a:off x="618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6" name="Line 160"/>
                        <wps:cNvCnPr/>
                        <wps:spPr bwMode="auto">
                          <a:xfrm>
                            <a:off x="606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7" name="Line 161"/>
                        <wps:cNvCnPr/>
                        <wps:spPr bwMode="auto">
                          <a:xfrm>
                            <a:off x="594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8" name="Line 162"/>
                        <wps:cNvCnPr/>
                        <wps:spPr bwMode="auto">
                          <a:xfrm>
                            <a:off x="582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29" name="Line 163"/>
                        <wps:cNvCnPr/>
                        <wps:spPr bwMode="auto">
                          <a:xfrm>
                            <a:off x="570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0" name="Line 164"/>
                        <wps:cNvCnPr/>
                        <wps:spPr bwMode="auto">
                          <a:xfrm>
                            <a:off x="558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1" name="Line 165"/>
                        <wps:cNvCnPr/>
                        <wps:spPr bwMode="auto">
                          <a:xfrm>
                            <a:off x="546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2" name="Line 166"/>
                        <wps:cNvCnPr/>
                        <wps:spPr bwMode="auto">
                          <a:xfrm>
                            <a:off x="534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3" name="Line 167"/>
                        <wps:cNvCnPr/>
                        <wps:spPr bwMode="auto">
                          <a:xfrm>
                            <a:off x="522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4" name="Line 168"/>
                        <wps:cNvCnPr/>
                        <wps:spPr bwMode="auto">
                          <a:xfrm>
                            <a:off x="510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5" name="Line 169"/>
                        <wps:cNvCnPr/>
                        <wps:spPr bwMode="auto">
                          <a:xfrm>
                            <a:off x="498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6" name="Line 170"/>
                        <wps:cNvCnPr/>
                        <wps:spPr bwMode="auto">
                          <a:xfrm>
                            <a:off x="486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7" name="Line 171"/>
                        <wps:cNvCnPr/>
                        <wps:spPr bwMode="auto">
                          <a:xfrm>
                            <a:off x="474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8" name="Line 172"/>
                        <wps:cNvCnPr/>
                        <wps:spPr bwMode="auto">
                          <a:xfrm>
                            <a:off x="4600" y="10696"/>
                            <a:ext cx="160" cy="1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39" name="Line 173"/>
                        <wps:cNvCnPr/>
                        <wps:spPr bwMode="auto">
                          <a:xfrm>
                            <a:off x="4460" y="10696"/>
                            <a:ext cx="240" cy="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0" name="Line 174"/>
                        <wps:cNvCnPr/>
                        <wps:spPr bwMode="auto">
                          <a:xfrm>
                            <a:off x="4320" y="10696"/>
                            <a:ext cx="240" cy="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1" name="Line 175"/>
                        <wps:cNvCnPr/>
                        <wps:spPr bwMode="auto">
                          <a:xfrm>
                            <a:off x="4240" y="10756"/>
                            <a:ext cx="180" cy="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2" name="Text Box 176"/>
                        <wps:cNvSpPr txBox="1">
                          <a:spLocks noChangeArrowheads="1"/>
                        </wps:cNvSpPr>
                        <wps:spPr bwMode="auto">
                          <a:xfrm>
                            <a:off x="3260" y="10496"/>
                            <a:ext cx="68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0A1D52" w14:textId="77777777" w:rsidR="00BF1057" w:rsidRPr="00246077" w:rsidRDefault="00BF1057" w:rsidP="00EE5FD7">
                              <w:pPr>
                                <w:rPr>
                                  <w:szCs w:val="21"/>
                                </w:rPr>
                              </w:pPr>
                              <w:r w:rsidRPr="00246077">
                                <w:rPr>
                                  <w:rFonts w:hint="eastAsia"/>
                                  <w:szCs w:val="21"/>
                                </w:rPr>
                                <w:t>芯轴</w:t>
                              </w:r>
                            </w:p>
                          </w:txbxContent>
                        </wps:txbx>
                        <wps:bodyPr rot="0" vert="horz" wrap="square" lIns="0" tIns="0" rIns="0" bIns="0" anchor="t" anchorCtr="0" upright="1">
                          <a:noAutofit/>
                        </wps:bodyPr>
                      </wps:wsp>
                      <wps:wsp>
                        <wps:cNvPr id="3143" name="Line 177"/>
                        <wps:cNvCnPr/>
                        <wps:spPr bwMode="auto">
                          <a:xfrm flipH="1" flipV="1">
                            <a:off x="3840" y="10816"/>
                            <a:ext cx="28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4" name="Text Box 178"/>
                        <wps:cNvSpPr txBox="1">
                          <a:spLocks noChangeArrowheads="1"/>
                        </wps:cNvSpPr>
                        <wps:spPr bwMode="auto">
                          <a:xfrm>
                            <a:off x="6320" y="10176"/>
                            <a:ext cx="80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17568" w14:textId="77777777" w:rsidR="00BF1057" w:rsidRPr="00246077" w:rsidRDefault="00BF1057" w:rsidP="00EE5FD7">
                              <w:pPr>
                                <w:rPr>
                                  <w:szCs w:val="21"/>
                                </w:rPr>
                              </w:pPr>
                              <w:r w:rsidRPr="00246077">
                                <w:rPr>
                                  <w:rFonts w:hint="eastAsia"/>
                                  <w:szCs w:val="21"/>
                                </w:rPr>
                                <w:t>液压腔</w:t>
                              </w:r>
                            </w:p>
                          </w:txbxContent>
                        </wps:txbx>
                        <wps:bodyPr rot="0" vert="horz" wrap="square" lIns="0" tIns="0" rIns="0" bIns="0" anchor="t" anchorCtr="0" upright="1">
                          <a:noAutofit/>
                        </wps:bodyPr>
                      </wps:wsp>
                      <wps:wsp>
                        <wps:cNvPr id="3145" name="Line 179"/>
                        <wps:cNvCnPr/>
                        <wps:spPr bwMode="auto">
                          <a:xfrm flipV="1">
                            <a:off x="6260" y="10536"/>
                            <a:ext cx="360" cy="3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6" name="Line 180"/>
                        <wps:cNvCnPr/>
                        <wps:spPr bwMode="auto">
                          <a:xfrm flipV="1">
                            <a:off x="7920" y="10876"/>
                            <a:ext cx="360" cy="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7" name="Line 181"/>
                        <wps:cNvCnPr/>
                        <wps:spPr bwMode="auto">
                          <a:xfrm flipV="1">
                            <a:off x="7880" y="11336"/>
                            <a:ext cx="0" cy="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8" name="Line 182"/>
                        <wps:cNvCnPr/>
                        <wps:spPr bwMode="auto">
                          <a:xfrm>
                            <a:off x="7880" y="11336"/>
                            <a:ext cx="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9" name="Text Box 183"/>
                        <wps:cNvSpPr txBox="1">
                          <a:spLocks noChangeArrowheads="1"/>
                        </wps:cNvSpPr>
                        <wps:spPr bwMode="auto">
                          <a:xfrm>
                            <a:off x="5220" y="11556"/>
                            <a:ext cx="110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6EE50B" w14:textId="77777777" w:rsidR="00BF1057" w:rsidRPr="00246077" w:rsidRDefault="00BF1057" w:rsidP="00EE5FD7">
                              <w:pPr>
                                <w:ind w:firstLineChars="150" w:firstLine="315"/>
                                <w:rPr>
                                  <w:szCs w:val="21"/>
                                </w:rPr>
                              </w:pPr>
                              <w:r w:rsidRPr="00246077">
                                <w:rPr>
                                  <w:rFonts w:hint="eastAsia"/>
                                  <w:szCs w:val="21"/>
                                </w:rPr>
                                <w:t>VC</w:t>
                              </w:r>
                              <w:r w:rsidRPr="00246077">
                                <w:rPr>
                                  <w:rFonts w:hint="eastAsia"/>
                                  <w:szCs w:val="21"/>
                                </w:rPr>
                                <w:t>辊</w:t>
                              </w:r>
                            </w:p>
                          </w:txbxContent>
                        </wps:txbx>
                        <wps:bodyPr rot="0" vert="horz" wrap="square" lIns="0" tIns="0" rIns="0" bIns="0" anchor="t" anchorCtr="0" upright="1">
                          <a:noAutofit/>
                        </wps:bodyPr>
                      </wps:wsp>
                      <wps:wsp>
                        <wps:cNvPr id="3150" name="Text Box 184"/>
                        <wps:cNvSpPr txBox="1">
                          <a:spLocks noChangeArrowheads="1"/>
                        </wps:cNvSpPr>
                        <wps:spPr bwMode="auto">
                          <a:xfrm>
                            <a:off x="3240" y="11876"/>
                            <a:ext cx="680" cy="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889E7" w14:textId="77777777" w:rsidR="00BF1057" w:rsidRPr="00246077" w:rsidRDefault="00BF1057" w:rsidP="00EE5FD7">
                              <w:pPr>
                                <w:rPr>
                                  <w:szCs w:val="21"/>
                                </w:rPr>
                              </w:pPr>
                              <w:r w:rsidRPr="00246077">
                                <w:rPr>
                                  <w:rFonts w:hint="eastAsia"/>
                                  <w:szCs w:val="21"/>
                                </w:rPr>
                                <w:t>油孔</w:t>
                              </w:r>
                            </w:p>
                          </w:txbxContent>
                        </wps:txbx>
                        <wps:bodyPr rot="0" vert="horz" wrap="square" lIns="0" tIns="0" rIns="0" bIns="0" anchor="t" anchorCtr="0" upright="1">
                          <a:noAutofit/>
                        </wps:bodyPr>
                      </wps:wsp>
                      <wps:wsp>
                        <wps:cNvPr id="3151" name="Line 185"/>
                        <wps:cNvCnPr/>
                        <wps:spPr bwMode="auto">
                          <a:xfrm flipH="1">
                            <a:off x="3620" y="11416"/>
                            <a:ext cx="54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56" o:spid="_x0000_s1131" style="width:349.95pt;height:144.85pt;mso-position-horizontal-relative:char;mso-position-vertical-relative:line" coordorigin="3240,10176" coordsize="5540,2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">
                <v:shape id="Text Box 57" o:spid="_x0000_s1132" type="#_x0000_t202" style="position:absolute;left:7720;top:10496;width:106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w2lMMA&#10;AADcAAAADwAAAGRycy9kb3ducmV2LnhtbERPz2vCMBS+D/wfwhN2GZquOJFqFGcn7LAd2onnR/Ns&#10;i81LSaKt//1yGOz48f3e7EbTiTs531pW8DpPQBBXVrdcKzj9HGcrED4ga+wsk4IHedhtJ08bzLQd&#10;uKB7GWoRQ9hnqKAJoc+k9FVDBv3c9sSRu1hnMEToaqkdDjHcdDJNkqU02HJsaLCnQ0PVtbwZBcvc&#10;3YaCDy/56eMLv/s6Pb8/zko9T8f9GkSgMfyL/9yfWsHiLa6NZ+IR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w2lMMAAADcAAAADwAAAAAAAAAAAAAAAACYAgAAZHJzL2Rv&#10;d25yZXYueG1sUEsFBgAAAAAEAAQA9QAAAIgDAAAAAA==&#10;" stroked="f">
                  <v:textbox inset="0,0,0,0">
                    <w:txbxContent>
                      <w:p w14:paraId="3C67A3EE" w14:textId="77777777" w:rsidR="00BF1057" w:rsidRPr="00246077" w:rsidRDefault="00BF1057" w:rsidP="00EE5FD7">
                        <w:pPr>
                          <w:rPr>
                            <w:szCs w:val="21"/>
                          </w:rPr>
                        </w:pPr>
                        <w:r w:rsidRPr="00246077">
                          <w:rPr>
                            <w:rFonts w:hint="eastAsia"/>
                            <w:szCs w:val="21"/>
                          </w:rPr>
                          <w:t>旋转接手</w:t>
                        </w:r>
                      </w:p>
                    </w:txbxContent>
                  </v:textbox>
                </v:shape>
                <v:shape id="Text Box 58" o:spid="_x0000_s1133" type="#_x0000_t202" style="position:absolute;left:4020;top:10196;width:68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TD8YA&#10;AADcAAAADwAAAGRycy9kb3ducmV2LnhtbESPT2vCQBTE70K/w/IEL1I3lRpqdJVWLXhoD/7B8yP7&#10;TILZt2F3NfHbdwuCx2FmfsPMl52pxY2crywreBslIIhzqysuFBwP368fIHxA1lhbJgV38rBcvPTm&#10;mGnb8o5u+1CICGGfoYIyhCaT0uclGfQj2xBH72ydwRClK6R22Ea4qeU4SVJpsOK4UGJDq5Lyy/5q&#10;FKRrd213vBquj5sf/G2K8enrflJq0O8+ZyACdeEZfrS3WsH7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CTD8YAAADcAAAADwAAAAAAAAAAAAAAAACYAgAAZHJz&#10;L2Rvd25yZXYueG1sUEsFBgAAAAAEAAQA9QAAAIsDAAAAAA==&#10;" stroked="f">
                  <v:textbox inset="0,0,0,0">
                    <w:txbxContent>
                      <w:p w14:paraId="398E129B" w14:textId="77777777" w:rsidR="00BF1057" w:rsidRPr="00246077" w:rsidRDefault="00BF1057" w:rsidP="00EE5FD7">
                        <w:pPr>
                          <w:rPr>
                            <w:szCs w:val="21"/>
                          </w:rPr>
                        </w:pPr>
                        <w:r w:rsidRPr="00246077">
                          <w:rPr>
                            <w:rFonts w:hint="eastAsia"/>
                            <w:szCs w:val="21"/>
                          </w:rPr>
                          <w:t>辊套</w:t>
                        </w:r>
                      </w:p>
                    </w:txbxContent>
                  </v:textbox>
                </v:shape>
                <v:rect id="Rectangle 59" o:spid="_x0000_s1134" style="position:absolute;left:4240;top:11456;width:298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5tsIA&#10;AADcAAAADwAAAGRycy9kb3ducmV2LnhtbERPPW/CMBDdK/EfrEPqVhwoQm2IgxAoFR0hLN2u8ZGk&#10;jc+R7UDaX18PlRif3ne2GU0nruR8a1nBfJaAIK6sbrlWcC6LpxcQPiBr7CyTgh/ysMknDxmm2t74&#10;SNdTqEUMYZ+igiaEPpXSVw0Z9DPbE0fuYp3BEKGrpXZ4i+Gmk4skWUmDLceGBnvaNVR9nwaj4LNd&#10;nPH3WL4l5rV4Du9j+TV87JV6nI7bNYhAY7iL/90HrWC5iv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jm2wgAAANwAAAAPAAAAAAAAAAAAAAAAAJgCAABkcnMvZG93&#10;bnJldi54bWxQSwUGAAAAAAQABAD1AAAAhwMAAAAA&#10;"/>
                <v:line id="Line 60" o:spid="_x0000_s1135" style="position:absolute;visibility:visible;mso-wrap-style:square" from="3500,11416" to="8240,1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JWrccAAADcAAAADwAAAGRycy9kb3ducmV2LnhtbESPT2vCQBDF74LfYRmhN91YWv9EV1FL&#10;Qegp1tIeh+yYDWZn0+zWpP30XUHw+Hjzfm/ect3ZSlyo8aVjBeNRAoI4d7rkQsHx/XU4A+EDssbK&#10;MSn4JQ/rVb+3xFS7ljO6HEIhIoR9igpMCHUqpc8NWfQjVxNH7+QaiyHKppC6wTbCbSUfk2QiLZYc&#10;GwzWtDOUnw8/Nr4xff7bZh8v89nX0Xy22XzK++83pR4G3WYBIlAX7se39F4reJqM4TomEkC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QlatxwAAANwAAAAPAAAAAAAA&#10;AAAAAAAAAKECAABkcnMvZG93bnJldi54bWxQSwUGAAAAAAQABAD5AAAAlQMAAAAA&#10;">
                  <v:stroke dashstyle="longDashDot"/>
                </v:line>
                <v:line id="Line 61" o:spid="_x0000_s1136" style="position:absolute;visibility:visible;mso-wrap-style:square" from="3660,11456" to="8020,1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Z9FsYAAADcAAAADwAAAGRycy9kb3ducmV2LnhtbESPQWvCQBSE7wX/w/IEb3VTLaFEVxFL&#10;QT2Uagt6fGafSWr2bdhdk/TfdwtCj8PMfMPMl72pRUvOV5YVPI0TEMS51RUXCr4+3x5fQPiArLG2&#10;TAp+yMNyMXiYY6Ztx3tqD6EQEcI+QwVlCE0mpc9LMujHtiGO3sU6gyFKV0jtsItwU8tJkqTSYMVx&#10;ocSG1iXl18PNKHiffqTtarvb9Mdtes5f9+fTd+eUGg371QxEoD78h+/tjVbwnE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WfRbGAAAA3AAAAA8AAAAAAAAA&#10;AAAAAAAAoQIAAGRycy9kb3ducmV2LnhtbFBLBQYAAAAABAAEAPkAAACUAwAAAAA=&#10;"/>
                <v:rect id="Rectangle 62" o:spid="_x0000_s1137" alt="浅色上对角线" style="position:absolute;left:4840;top:10896;width:178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accYA&#10;AADcAAAADwAAAGRycy9kb3ducmV2LnhtbESPQWvCQBSE7wX/w/IEb3WjliCpq4hokZ5qotDjI/ua&#10;pGbfhuw2if76bqHgcZiZb5jVZjC16Kh1lWUFs2kEgji3uuJCwTk7PC9BOI+ssbZMCm7kYLMePa0w&#10;0bbnE3WpL0SAsEtQQel9k0jp8pIMuqltiIP3ZVuDPsi2kLrFPsBNLedRFEuDFYeFEhvalZRf0x+j&#10;4GO+v8T7z+8a09P9bXd+z7qsvys1GQ/bVxCeBv8I/7ePWsFLvIC/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taccYAAADcAAAADwAAAAAAAAAAAAAAAACYAgAAZHJz&#10;L2Rvd25yZXYueG1sUEsFBgAAAAAEAAQA9QAAAIsDAAAAAA==&#10;" filled="f" fillcolor="black">
                  <v:fill r:id="rId2738" o:title="" type="pattern"/>
                </v:rect>
                <v:line id="Line 63" o:spid="_x0000_s1138" style="position:absolute;visibility:visible;mso-wrap-style:square" from="5740,10516" to="5740,12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1NcYAAADcAAAADwAAAGRycy9kb3ducmV2LnhtbESPT2vCQBDF74V+h2UKvdVNxb+pq2iL&#10;IHiKtbTHITvNhmZnY3Zrop/eFQSPjzfv9+bNFp2txJEaXzpW8NpLQBDnTpdcKNh/rl8mIHxA1lg5&#10;JgUn8rCYPz7MMNWu5YyOu1CICGGfogITQp1K6XNDFn3P1cTR+3WNxRBlU0jdYBvhtpL9JBlJiyXH&#10;BoM1vRvK/3b/Nr4xHp5X2dfHdPKzN99tNh3z5rBV6vmpW76BCNSF+/EtvdEKBqMBXMdEAsj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19TXGAAAA3AAAAA8AAAAAAAAA&#10;AAAAAAAAoQIAAGRycy9kb3ducmV2LnhtbFBLBQYAAAAABAAEAPkAAACUAwAAAAA=&#10;">
                  <v:stroke dashstyle="longDashDot"/>
                </v:line>
                <v:line id="Line 64" o:spid="_x0000_s1139" style="position:absolute;visibility:visible;mso-wrap-style:square" from="6680,10896" to="66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YscAAADcAAAADwAAAGRycy9kb3ducmV2LnhtbESPQWvCQBSE74L/YXlCb7ppq6GkriIt&#10;Be1B1Bba4zP7mkSzb8PumqT/3hUKPQ4z8w0zX/amFi05X1lWcD9JQBDnVldcKPj8eBs/gfABWWNt&#10;mRT8koflYjiYY6Ztx3tqD6EQEcI+QwVlCE0mpc9LMugntiGO3o91BkOUrpDaYRfhppYPSZJKgxXH&#10;hRIbeikpPx8uRsH2cZe2q837uv/apMf8dX/8PnVOqbtRv3oGEagP/+G/9lormKY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P+VixwAAANwAAAAPAAAAAAAA&#10;AAAAAAAAAKECAABkcnMvZG93bnJldi54bWxQSwUGAAAAAAQABAD5AAAAlQMAAAAA&#10;"/>
                <v:line id="Line 65" o:spid="_x0000_s1140" style="position:absolute;flip:x;visibility:visible;mso-wrap-style:square" from="6680,11376" to="78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n6asYAAADcAAAADwAAAGRycy9kb3ducmV2LnhtbESPQWsCMRSE7wX/Q3iCl6LZiix2NYoU&#10;Cj14qZaV3p6b52bZzcs2SXX775uC0OMwM98w6+1gO3ElHxrHCp5mGQjiyumGawUfx9fpEkSIyBo7&#10;x6TghwJsN6OHNRba3fidrodYiwThUKACE2NfSBkqQxbDzPXEybs4bzEm6WupPd4S3HZynmW5tNhw&#10;WjDY04uhqj18WwVyuX/88rvzoi3b0+nZlFXZf+6VmoyH3QpEpCH+h+/tN61gkefwdyYdAbn5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mrGAAAA3AAAAA8AAAAAAAAA&#10;AAAAAAAAoQIAAGRycy9kb3ducmV2LnhtbFBLBQYAAAAABAAEAPkAAACUAwAAAAA=&#10;"/>
                <v:line id="Line 66" o:spid="_x0000_s1141" style="position:absolute;visibility:visible;mso-wrap-style:square" from="6680,10896" to="722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ejscAAADcAAAADwAAAGRycy9kb3ducmV2LnhtbESPQWvCQBSE74L/YXlCb7ppK2lJXUVa&#10;CtqDqC20x2f2NYlm34bdNUn/vSsIPQ4z8w0zW/SmFi05X1lWcD9JQBDnVldcKPj6fB8/g/ABWWNt&#10;mRT8kYfFfDiYYaZtxztq96EQEcI+QwVlCE0mpc9LMugntiGO3q91BkOUrpDaYRfhppYPSZJKgxXH&#10;hRIbei0pP+3PRsHmcZu2y/XHqv9ep4f8bXf4OXZOqbtRv3wBEagP/+Fbe6UVT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od6OxwAAANwAAAAPAAAAAAAA&#10;AAAAAAAAAKECAABkcnMvZG93bnJldi54bWxQSwUGAAAAAAQABAD5AAAAlQMAAAAA&#10;"/>
                <v:line id="Line 67" o:spid="_x0000_s1142" style="position:absolute;flip:x;visibility:visible;mso-wrap-style:square" from="4700,10836" to="470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rLg8MAAADcAAAADwAAAGRycy9kb3ducmV2LnhtbERPy2oCMRTdC/2HcAtupGYqIjo1ihQK&#10;XbjxwYi728ntZJjJzTRJdfx7sxBcHs57ue5tKy7kQ+1Ywfs4A0FcOl1zpeB4+HqbgwgRWWPrmBTc&#10;KMB69TJYYq7dlXd02cdKpBAOOSowMXa5lKE0ZDGMXUecuF/nLcYEfSW1x2sKt62cZNlMWqw5NRjs&#10;6NNQ2ez/rQI5347+/OZn2hTN6bQwRVl0561Sw9d+8wEiUh+f4of7WyuYztLadCYdAb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ay4PDAAAA3AAAAA8AAAAAAAAAAAAA&#10;AAAAoQIAAGRycy9kb3ducmV2LnhtbFBLBQYAAAAABAAEAPkAAACRAwAAAAA=&#10;"/>
                <v:line id="Line 68" o:spid="_x0000_s1143" style="position:absolute;flip:x;visibility:visible;mso-wrap-style:square" from="6760,10836" to="676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uGMYAAADcAAAADwAAAGRycy9kb3ducmV2LnhtbESPQWsCMRSE70L/Q3iFXqRmW0R0NYoU&#10;Cj140ZZdenvdPDfLbl62SarrvzdCweMwM98wq81gO3EiHxrHCl4mGQjiyumGawVfn+/PcxAhImvs&#10;HJOCCwXYrB9GK8y1O/OeTodYiwThkKMCE2OfSxkqQxbDxPXEyTs6bzEm6WupPZ4T3HbyNctm0mLD&#10;acFgT2+GqvbwZxXI+W7867c/07Zoy3Jhiqrov3dKPT0O2yWISEO8h//bH1rBdLaA25l0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WbhjGAAAA3AAAAA8AAAAAAAAA&#10;AAAAAAAAoQIAAGRycy9kb3ducmV2LnhtbFBLBQYAAAAABAAEAPkAAACUAwAAAAA=&#10;"/>
                <v:line id="Line 69" o:spid="_x0000_s1144" style="position:absolute;visibility:visible;mso-wrap-style:square" from="4700,10836" to="676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HQJ8QAAADcAAAADwAAAGRycy9kb3ducmV2LnhtbERPz2vCMBS+D/wfwht4m+nm6EZnFHEI&#10;usNQN9Djs3lrq81LSWJb/3tzGHj8+H5PZr2pRUvOV5YVPI8SEMS51RUXCn5/lk/vIHxA1lhbJgVX&#10;8jCbDh4mmGnb8ZbaXShEDGGfoYIyhCaT0uclGfQj2xBH7s86gyFCV0jtsIvhppYvSZJKgxXHhhIb&#10;WpSUn3cXo+B7vEnb+fpr1e/X6TH/3B4Pp84pNXzs5x8gAvXhLv53r7SC17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dAnxAAAANwAAAAPAAAAAAAAAAAA&#10;AAAAAKECAABkcnMvZG93bnJldi54bWxQSwUGAAAAAAQABAD5AAAAkgMAAAAA&#10;"/>
                <v:line id="Line 70" o:spid="_x0000_s1145" style="position:absolute;flip:y;visibility:visible;mso-wrap-style:square" from="4240,10676" to="424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n0w8YAAADcAAAADwAAAGRycy9kb3ducmV2LnhtbESPQWsCMRSE74X+h/AKXqRmLdLq1ihS&#10;KHjwopaV3p6b182ym5dtEnX996Yg9DjMzDfMfNnbVpzJh9qxgvEoA0FcOl1zpeBr//k8BREissbW&#10;MSm4UoDl4vFhjrl2F97SeRcrkSAcclRgYuxyKUNpyGIYuY44eT/OW4xJ+kpqj5cEt618ybJXabHm&#10;tGCwow9DZbM7WQVyuhn++tVx0hTN4TAzRVl03xulBk/96h1EpD7+h+/ttVYweRvD35l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59MPGAAAA3AAAAA8AAAAAAAAA&#10;AAAAAAAAoQIAAGRycy9kb3ducmV2LnhtbFBLBQYAAAAABAAEAPkAAACUAwAAAAA=&#10;"/>
                <v:line id="Line 71" o:spid="_x0000_s1146" style="position:absolute;flip:y;visibility:visible;mso-wrap-style:square" from="7220,10676" to="722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qtMYAAADcAAAADwAAAGRycy9kb3ducmV2LnhtbESPQWsCMRSE74X+h/AKXkrNVqTVrVFE&#10;EDx4UctKb8/N62bZzcs2ibr+e1Mo9DjMzDfMbNHbVlzIh9qxgtdhBoK4dLrmSsHnYf0yAREissbW&#10;MSm4UYDF/PFhhrl2V97RZR8rkSAcclRgYuxyKUNpyGIYuo44ed/OW4xJ+kpqj9cEt60cZdmbtFhz&#10;WjDY0cpQ2ezPVoGcbJ9//PI0bormeJyaoiy6r61Sg6d++QEiUh//w3/tjVYwfh/B75l0BOT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rarTGAAAA3AAAAA8AAAAAAAAA&#10;AAAAAAAAoQIAAGRycy9kb3ducmV2LnhtbFBLBQYAAAAABAAEAPkAAACUAwAAAAA=&#10;"/>
                <v:line id="Line 72" o:spid="_x0000_s1147" style="position:absolute;visibility:visible;mso-wrap-style:square" from="4240,10696" to="7220,10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NOUMcAAADcAAAADwAAAGRycy9kb3ducmV2LnhtbESPQWvCQBSE7wX/w/IKvdVNa0kluoq0&#10;FLSHolbQ4zP7TGKzb8PuNkn/vSsUPA4z8w0znfemFi05X1lW8DRMQBDnVldcKNh9fzyOQfiArLG2&#10;TAr+yMN8NribYqZtxxtqt6EQEcI+QwVlCE0mpc9LMuiHtiGO3sk6gyFKV0jtsItwU8vnJEmlwYrj&#10;QokNvZWU/2x/jYKv0TptF6vPZb9fpcf8fXM8nDun1MN9v5iACNSHW/i/vdQKXl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Q05QxwAAANwAAAAPAAAAAAAA&#10;AAAAAAAAAKECAABkcnMvZG93bnJldi54bWxQSwUGAAAAAAQABAD5AAAAlQMAAAAA&#10;"/>
                <v:line id="Line 73" o:spid="_x0000_s1148" style="position:absolute;visibility:visible;mso-wrap-style:square" from="7220,10896" to="7620,10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rWJMcAAADcAAAADwAAAGRycy9kb3ducmV2LnhtbESPQWvCQBSE74X+h+UVvNVNW0kluoq0&#10;FLSHolbQ4zP7TNJm34bdNUn/vSsUPA4z8w0znfemFi05X1lW8DRMQBDnVldcKNh9fzyOQfiArLG2&#10;TAr+yMN8dn83xUzbjjfUbkMhIoR9hgrKEJpMSp+XZNAPbUMcvZN1BkOUrpDaYRfhppbPSZJKgxXH&#10;hRIbeisp/92ejYKvl3XaLlafy36/So/5++Z4+OmcUoOHfjEBEagPt/B/e6kVjF5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qtYkxwAAANwAAAAPAAAAAAAA&#10;AAAAAAAAAKECAABkcnMvZG93bnJldi54bWxQSwUGAAAAAAQABAD5AAAAlQMAAAAA&#10;"/>
                <v:line id="Line 74" o:spid="_x0000_s1149" style="position:absolute;visibility:visible;mso-wrap-style:square" from="7620,10976" to="7620,1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zv8cAAADcAAAADwAAAGRycy9kb3ducmV2LnhtbESPT0vDQBTE70K/w/IEb3bjvyix21Ja&#10;Co0HMVVoj6/ZZ5KafRt21yR++64geBxm5jfMbDGaVvTkfGNZwc00AUFcWt1wpeDjfXP9BMIHZI2t&#10;ZVLwQx4W88nFDDNtBy6o34VKRAj7DBXUIXSZlL6syaCf2o44ep/WGQxRukpqh0OEm1beJkkqDTYc&#10;F2rsaFVT+bX7Ngpe797Sfpm/bMd9nh7LdXE8nAan1NXluHwGEWgM/+G/9lYruH98gN8z8QjI+Rk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5nO/xwAAANwAAAAPAAAAAAAA&#10;AAAAAAAAAKECAABkcnMvZG93bnJldi54bWxQSwUGAAAAAAQABAD5AAAAlQMAAAAA&#10;"/>
                <v:line id="Line 75" o:spid="_x0000_s1150" style="position:absolute;visibility:visible;mso-wrap-style:square" from="3640,11056" to="3640,1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1U8cAAADcAAAADwAAAGRycy9kb3ducmV2LnhtbESPQWvCQBSE7wX/w/KE3urGlAZ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8XVTxwAAANwAAAAPAAAAAAAA&#10;AAAAAAAAAKECAABkcnMvZG93bnJldi54bWxQSwUGAAAAAAQABAD5AAAAlQMAAAAA&#10;"/>
                <v:line id="Line 76" o:spid="_x0000_s1151" style="position:absolute;visibility:visible;mso-wrap-style:square" from="3640,11416" to="3640,1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3QyMcAAADcAAAADwAAAGRycy9kb3ducmV2LnhtbESPT2vCQBTE70K/w/IKvemmSoOkriIt&#10;BfVQ/FNoj8/sM4nNvg27a5J+e7cgeBxm5jfMbNGbWrTkfGVZwfMoAUGcW11xoeDr8DGcgvABWWNt&#10;mRT8kYfF/GEww0zbjnfU7kMhIoR9hgrKEJpMSp+XZNCPbEMcvZN1BkOUrpDaYRfhppbjJEmlwYrj&#10;QokNvZWU/+4vRsHnZJu2y/Vm1X+v02P+vjv+nDun1NNjv3wFEagP9/CtvdIKxi8T+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vdDIxwAAANwAAAAPAAAAAAAA&#10;AAAAAAAAAKECAABkcnMvZG93bnJldi54bWxQSwUGAAAAAAQABAD5AAAAlQMAAAAA&#10;"/>
                <v:line id="Line 77" o:spid="_x0000_s1152" style="position:absolute;visibility:visible;mso-wrap-style:square" from="8000,11096" to="8000,1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fcIcQAAADcAAAADwAAAGRycy9kb3ducmV2LnhtbERPz2vCMBS+D/wfwht4m+nm6EZnFHEI&#10;usNQN9Djs3lrq81LSWJb/3tzGHj8+H5PZr2pRUvOV5YVPI8SEMS51RUXCn5/lk/vIHxA1lhbJgVX&#10;8jCbDh4mmGnb8ZbaXShEDGGfoYIyhCaT0uclGfQj2xBH7s86gyFCV0jtsIvhppYvSZJKgxXHhhIb&#10;WpSUn3cXo+B7vEnb+fpr1e/X6TH/3B4Pp84pNXzs5x8gAvXhLv53r7SC17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59whxAAAANwAAAAPAAAAAAAAAAAA&#10;AAAAAKECAABkcnMvZG93bnJldi54bWxQSwUGAAAAAAQABAD5AAAAkgMAAAAA&#10;"/>
                <v:line id="Line 78" o:spid="_x0000_s1153" style="position:absolute;flip:y;visibility:visible;mso-wrap-style:square" from="7820,11456" to="7820,1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4xcYAAADcAAAADwAAAGRycy9kb3ducmV2LnhtbESPQWsCMRSE74X+h/AKXqRmW6TV1Sgi&#10;FDx4qZaV3p6b182ym5c1ibr++6Yg9DjMzDfMfNnbVlzIh9qxgpdRBoK4dLrmSsHX/uN5AiJEZI2t&#10;Y1JwowDLxePDHHPtrvxJl12sRIJwyFGBibHLpQylIYth5Dri5P04bzEm6SupPV4T3LbyNcvepMWa&#10;04LBjtaGymZ3tgrkZDs8+dVx3BTN4TA1RVl031ulBk/9agYiUh//w/f2RisYv0/h70w6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MXGAAAA3AAAAA8AAAAAAAAA&#10;AAAAAAAAoQIAAGRycy9kb3ducmV2LnhtbFBLBQYAAAAABAAEAPkAAACUAwAAAAA=&#10;"/>
                <v:line id="Line 79" o:spid="_x0000_s1154" style="position:absolute;flip:x y;visibility:visible;mso-wrap-style:square" from="3860,11836" to="4240,11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DxRcYAAADcAAAADwAAAGRycy9kb3ducmV2LnhtbESPzWrDMBCE74G+g9hCL6WR4zgluFGM&#10;CTTk5JKf0utibWxTa2UsJXb69FWhkOMwM98wq2w0rbhS7xrLCmbTCARxaXXDlYLT8f1lCcJ5ZI2t&#10;ZVJwIwfZ+mGywlTbgfd0PfhKBAi7FBXU3neplK6syaCb2o44eGfbG/RB9pXUPQ4BbloZR9GrNNhw&#10;WKixo01N5ffhYhQgFz/z5TCjRG7py8XFx3P+eVbq6XHM30B4Gv09/N/eaQXxIo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8UXGAAAA3AAAAA8AAAAAAAAA&#10;AAAAAAAAoQIAAGRycy9kb3ducmV2LnhtbFBLBQYAAAAABAAEAPkAAACUAwAAAAA=&#10;"/>
                <v:line id="Line 80" o:spid="_x0000_s1155" style="position:absolute;visibility:visible;mso-wrap-style:square" from="3860,11456" to="386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jtJ8cAAADcAAAADwAAAGRycy9kb3ducmV2LnhtbESPT2vCQBTE74V+h+UJvdWNFoNEV5GW&#10;gvYg9Q/o8Zl9TdJm34bdbZJ++64geBxm5jfMfNmbWrTkfGVZwWiYgCDOra64UHA8vD9PQfiArLG2&#10;TAr+yMNy8fgwx0zbjnfU7kMhIoR9hgrKEJpMSp+XZNAPbUMcvS/rDIYoXSG1wy7CTS3HSZJKgxXH&#10;hRIbei0p/9n/GgXbl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GO0nxwAAANwAAAAPAAAAAAAA&#10;AAAAAAAAAKECAABkcnMvZG93bnJldi54bWxQSwUGAAAAAAQABAD5AAAAlQMAAAAA&#10;"/>
                <v:line id="Line 81" o:spid="_x0000_s1156" style="position:absolute;flip:x;visibility:visible;mso-wrap-style:square" from="3640,11776" to="3860,1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yL8YAAADcAAAADwAAAGRycy9kb3ducmV2LnhtbESPQWsCMRSE74X+h/AKvUjNVlTsahQp&#10;FDx4qZaV3p6b182ym5dtEnX9940g9DjMzDfMYtXbVpzJh9qxgtdhBoK4dLrmSsHX/uNlBiJEZI2t&#10;Y1JwpQCr5ePDAnPtLvxJ512sRIJwyFGBibHLpQylIYth6Dri5P04bzEm6SupPV4S3LZylGVTabHm&#10;tGCwo3dDZbM7WQVyth38+vVx3BTN4fBmirLovrdKPT/16zmISH38D9/bG61gNJnC7Uw6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u8i/GAAAA3AAAAA8AAAAAAAAA&#10;AAAAAAAAoQIAAGRycy9kb3ducmV2LnhtbFBLBQYAAAAABAAEAPkAAACUAwAAAAA=&#10;"/>
                <v:line id="Line 82" o:spid="_x0000_s1157" style="position:absolute;visibility:visible;mso-wrap-style:square" from="7620,11456" to="76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bWy8cAAADcAAAADwAAAGRycy9kb3ducmV2LnhtbESPQWvCQBSE7wX/w/IKvdVNLU0luoq0&#10;FLSHolbQ4zP7TGKzb8PuNkn/vSsUPA4z8w0znfemFi05X1lW8DRMQBDnVldcKNh9fzyOQfiArLG2&#10;TAr+yMN8NribYqZtxxtqt6EQEcI+QwVlCE0mpc9LMuiHtiGO3sk6gyFKV0jtsItwU8tRkqTSYMVx&#10;ocSG3krKf7a/RsHX8zptF6vPZb9fpcf8fXM8nDun1MN9v5iACNSHW/i/vdQKRi+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htbLxwAAANwAAAAPAAAAAAAA&#10;AAAAAAAAAKECAABkcnMvZG93bnJldi54bWxQSwUGAAAAAAQABAD5AAAAlQMAAAAA&#10;"/>
                <v:line id="Line 83" o:spid="_x0000_s1158" style="position:absolute;flip:y;visibility:visible;mso-wrap-style:square" from="7220,11836" to="7620,1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3DxsQAAADcAAAADwAAAGRycy9kb3ducmV2LnhtbERPy2oCMRTdC/2HcAvdFM1UWtGpUUQQ&#10;unDjgxF318ntZJjJzTRJdfr3zUJweTjv+bK3rbiSD7VjBW+jDARx6XTNlYLjYTOcgggRWWPrmBT8&#10;UYDl4mkwx1y7G+/ouo+VSCEcclRgYuxyKUNpyGIYuY44cd/OW4wJ+kpqj7cUbls5zrKJtFhzajDY&#10;0dpQ2ex/rQI53b7++NXlvSma02lmirLozlulXp771SeISH18iO/uL61g/JHWpj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cPGxAAAANwAAAAPAAAAAAAAAAAA&#10;AAAAAKECAABkcnMvZG93bnJldi54bWxQSwUGAAAAAAQABAD5AAAAkgMAAAAA&#10;"/>
                <v:line id="Line 84" o:spid="_x0000_s1159" style="position:absolute;visibility:visible;mso-wrap-style:square" from="7620,11056" to="7760,1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nIscAAADcAAAADwAAAGRycy9kb3ducmV2LnhtbESPQWvCQBSE7wX/w/IKvdVNLQ0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ecixwAAANwAAAAPAAAAAAAA&#10;AAAAAAAAAKECAABkcnMvZG93bnJldi54bWxQSwUGAAAAAAQABAD5AAAAlQMAAAAA&#10;"/>
                <v:line id="Line 85" o:spid="_x0000_s1160" style="position:absolute;visibility:visible;mso-wrap-style:square" from="7620,11776" to="7760,1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hmcYAAADcAAAADwAAAGRycy9kb3ducmV2LnhtbESPT2vCQBTE7wW/w/IKvdWNFoKkriKV&#10;gvZQ6h+ox2f2mUSzb8PuNonf3i0IHoeZ+Q0znfemFi05X1lWMBomIIhzqysuFOx3n68TED4ga6wt&#10;k4IreZjPBk9TzLTteEPtNhQiQthnqKAMocmk9HlJBv3QNsTRO1lnMETpCqkddhFuajlOklQarDgu&#10;lNjQR0n5ZftnFHy//aTtYv216n/X6TFfbo6Hc+eUennuF+8gAvXhEb63V1rBOB3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PIZnGAAAA3AAAAA8AAAAAAAAA&#10;AAAAAAAAoQIAAGRycy9kb3ducmV2LnhtbFBLBQYAAAAABAAEAPkAAACUAwAAAAA=&#10;"/>
                <v:line id="Line 86" o:spid="_x0000_s1161" style="position:absolute;visibility:visible;mso-wrap-style:square" from="7760,11456" to="7760,11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2/7sYAAADcAAAADwAAAGRycy9kb3ducmV2LnhtbESPQWvCQBSE7wX/w/IKvdVNUwgSXUWU&#10;gvZQqi3U4zP7TKLZt2F3m8R/7xaEHoeZ+YaZLQbTiI6cry0reBknIIgLq2suFXx/vT1PQPiArLGx&#10;TAqu5GExHz3MMNe25x11+1CKCGGfo4IqhDaX0hcVGfRj2xJH72SdwRClK6V22Ee4aWSaJJk0WHNc&#10;qLClVUXFZf9rFHy8fmbdcvu+GX622bFY746Hc++UenocllMQgYbwH763N1pBmqXwdyYeATm/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v+7GAAAA3AAAAA8AAAAAAAAA&#10;AAAAAAAAoQIAAGRycy9kb3ducmV2LnhtbFBLBQYAAAAABAAEAPkAAACUAwAAAAA=&#10;"/>
                <v:line id="Line 87" o:spid="_x0000_s1162" style="position:absolute;visibility:visible;mso-wrap-style:square" from="7760,11056" to="7760,1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EadcYAAADcAAAADwAAAGRycy9kb3ducmV2LnhtbESPQWvCQBSE70L/w/IK3nSjQiipq4gi&#10;aA9FbaE9PrOvSdrs27C7JvHfu0LB4zAz3zDzZW9q0ZLzlWUFk3ECgji3uuJCwefHdvQCwgdkjbVl&#10;UnAlD8vF02COmbYdH6k9hUJECPsMFZQhNJmUPi/JoB/bhjh6P9YZDFG6QmqHXYSbWk6TJJUGK44L&#10;JTa0Lin/O12MgvfZIW1X+7dd/7VPz/nmeP7+7ZxSw+d+9QoiUB8e4f/2TiuYpj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RGnXGAAAA3AAAAA8AAAAAAAAA&#10;AAAAAAAAoQIAAGRycy9kb3ducmV2LnhtbFBLBQYAAAAABAAEAPkAAACUAwAAAAA=&#10;"/>
                <v:line id="Line 88" o:spid="_x0000_s1163" style="position:absolute;visibility:visible;mso-wrap-style:square" from="7760,11136" to="7820,1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iCAcYAAADcAAAADwAAAGRycy9kb3ducmV2LnhtbESPQWvCQBSE7wX/w/IEb3VTLaFEVxFL&#10;QT2Uagt6fGafSWr2bdhdk/TfdwtCj8PMfMPMl72pRUvOV5YVPI0TEMS51RUXCr4+3x5fQPiArLG2&#10;TAp+yMNyMXiYY6Ztx3tqD6EQEcI+QwVlCE0mpc9LMujHtiGO3sU6gyFKV0jtsItwU8tJkqTSYMVx&#10;ocSG1iXl18PNKHiffqTtarvb9Mdtes5f9+fTd+eUGg371QxEoD78h+/tjVYwSZ/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4ggHGAAAA3AAAAA8AAAAAAAAA&#10;AAAAAAAAoQIAAGRycy9kb3ducmV2LnhtbFBLBQYAAAAABAAEAPkAAACUAwAAAAA=&#10;"/>
                <v:line id="Line 89" o:spid="_x0000_s1164" style="position:absolute;visibility:visible;mso-wrap-style:square" from="7780,11696" to="7840,1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QnmsYAAADcAAAADwAAAGRycy9kb3ducmV2LnhtbESPQWvCQBSE7wX/w/IEb3VTpaFEVxFL&#10;QT2Uagt6fGafSWr2bdhdk/TfdwtCj8PMfMPMl72pRUvOV5YVPI0TEMS51RUXCr4+3x5fQPiArLG2&#10;TAp+yMNyMXiYY6Ztx3tqD6EQEcI+QwVlCE0mpc9LMujHtiGO3sU6gyFKV0jtsItwU8tJkqTSYMVx&#10;ocSG1iXl18PNKHiffqTtarvb9Mdtes5f9+fTd+eUGg371QxEoD78h+/tjVYwSZ/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0J5rGAAAA3AAAAA8AAAAAAAAA&#10;AAAAAAAAoQIAAGRycy9kb3ducmV2LnhtbFBLBQYAAAAABAAEAPkAAACUAwAAAAA=&#10;"/>
                <v:line id="Line 90" o:spid="_x0000_s1165" style="position:absolute;flip:y;visibility:visible;mso-wrap-style:square" from="7880,11456" to="7880,1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I4kscAAADcAAAADwAAAGRycy9kb3ducmV2LnhtbESPzWrDMBCE74W+g9hCLyWRG4JJnSgh&#10;FAo95JIfHHrbWBvL2Fq5kpq4b18VAjkOM/MNs1gNthMX8qFxrOB1nIEgrpxuuFZw2H+MZiBCRNbY&#10;OSYFvxRgtXx8WGCh3ZW3dNnFWiQIhwIVmBj7QspQGbIYxq4nTt7ZeYsxSV9L7fGa4LaTkyzLpcWG&#10;04LBnt4NVe3uxyqQs83Lt1+fpm3ZHo9vpqzK/muj1PPTsJ6DiDTEe/jW/tQKJnkO/2fS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gjiSxwAAANwAAAAPAAAAAAAA&#10;AAAAAAAAAKECAABkcnMvZG93bnJldi54bWxQSwUGAAAAAAQABAD5AAAAlQMAAAAA&#10;"/>
                <v:line id="Line 91" o:spid="_x0000_s1166" style="position:absolute;visibility:visible;mso-wrap-style:square" from="7840,11756" to="7900,11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cdsYAAADcAAAADwAAAGRycy9kb3ducmV2LnhtbESPQWvCQBSE7wX/w/IEb3VThbREVxFL&#10;QT2Uagt6fGafSWr2bdhdk/TfdwtCj8PMfMPMl72pRUvOV5YVPI0TEMS51RUXCr4+3x5fQPiArLG2&#10;TAp+yMNyMXiYY6Ztx3tqD6EQEcI+QwVlCE0mpc9LMujHtiGO3sU6gyFKV0jtsItwU8tJkqTSYMVx&#10;ocSG1iXl18PNKHiffqTtarvb9Mdtes5f9+fTd+eUGg371QxEoD78h+/tjVYwSZ/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HHbGAAAA3AAAAA8AAAAAAAAA&#10;AAAAAAAAoQIAAGRycy9kb3ducmV2LnhtbFBLBQYAAAAABAAEAPkAAACUAwAAAAA=&#10;"/>
                <v:line id="Line 92" o:spid="_x0000_s1167" style="position:absolute;visibility:visible;mso-wrap-style:square" from="7880,11696" to="7940,116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WIBMQAAADcAAAADwAAAGRycy9kb3ducmV2LnhtbERPy2rCQBTdF/oPwy10VydaCJI6EbEU&#10;tAupD6jLm8w1SZu5E2amSfz7zkJweTjvxXI0rejJ+caygukkAUFcWt1wpeB0/HiZg/ABWWNrmRRc&#10;ycMyf3xYYKbtwHvqD6ESMYR9hgrqELpMSl/WZNBPbEccuYt1BkOErpLa4RDDTStnSZJKgw3Hhho7&#10;WtdU/h7+jILd61far7afm/F7mxbl+744/wxOqeencfUGItAY7uKbe6MVzNK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dYgExAAAANwAAAAPAAAAAAAAAAAA&#10;AAAAAKECAABkcnMvZG93bnJldi54bWxQSwUGAAAAAAQABAD5AAAAkgMAAAAA&#10;"/>
                <v:line id="Line 93" o:spid="_x0000_s1168" style="position:absolute;flip:y;visibility:visible;mso-wrap-style:square" from="7940,11456" to="7940,1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2s4MYAAADcAAAADwAAAGRycy9kb3ducmV2LnhtbESPQWsCMRSE74X+h/AKvRTNKiK6GkUK&#10;Qg9e1LLS23Pz3Cy7edkmqW7/fVMQPA4z8w2zXPe2FVfyoXasYDTMQBCXTtdcKfg8bgczECEia2wd&#10;k4JfCrBePT8tMdfuxnu6HmIlEoRDjgpMjF0uZSgNWQxD1xEn7+K8xZikr6T2eEtw28pxlk2lxZrT&#10;gsGO3g2VzeHHKpCz3du335wnTdGcTnNTlEX3tVPq9aXfLEBE6uMjfG9/aAXj6Rz+z6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drODGAAAA3AAAAA8AAAAAAAAA&#10;AAAAAAAAoQIAAGRycy9kb3ducmV2LnhtbFBLBQYAAAAABAAEAPkAAACUAwAAAAA=&#10;"/>
                <v:line id="Line 94" o:spid="_x0000_s1169" style="position:absolute;visibility:visible;mso-wrap-style:square" from="7960,11736" to="8020,11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oS38QAAADcAAAADwAAAGRycy9kb3ducmV2LnhtbERPy2rCQBTdF/yH4Qru6kSFtERHEUtB&#10;uyj1Abq8Zq5JNHMnzEyT9O87i0KXh/NerHpTi5acrywrmIwTEMS51RUXCk7H9+dXED4ga6wtk4If&#10;8rBaDp4WmGnb8Z7aQyhEDGGfoYIyhCaT0uclGfRj2xBH7madwRChK6R22MVwU8tpkqTSYMWxocSG&#10;NiXlj8O3UfA5+0rb9e5j25936TV/218v984pNRr26zmIQH34F/+5t1rB9CX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2hLfxAAAANwAAAAPAAAAAAAAAAAA&#10;AAAAAKECAABkcnMvZG93bnJldi54bWxQSwUGAAAAAAQABAD5AAAAkgMAAAAA&#10;"/>
                <v:line id="Line 95" o:spid="_x0000_s1170" style="position:absolute;visibility:visible;mso-wrap-style:square" from="7940,11096" to="8000,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a3RMYAAADcAAAADwAAAGRycy9kb3ducmV2LnhtbESPQWvCQBSE70L/w/IK3nSjQiqpq0hL&#10;QXsoVQvt8Zl9JrHZt2F3m6T/3hUEj8PMfMMsVr2pRUvOV5YVTMYJCOLc6ooLBV+Ht9EchA/IGmvL&#10;pOCfPKyWD4MFZtp2vKN2HwoRIewzVFCG0GRS+rwkg35sG+LonawzGKJ0hdQOuwg3tZwmSSoNVhwX&#10;SmzopaT8d/9nFHzMPtN2vX3f9N/b9Ji/7o4/584pNXzs188gAvXhHr61N1rB9GkC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Wt0TGAAAA3AAAAA8AAAAAAAAA&#10;AAAAAAAAoQIAAGRycy9kb3ducmV2LnhtbFBLBQYAAAAABAAEAPkAAACUAwAAAAA=&#10;"/>
                <v:line id="Line 96" o:spid="_x0000_s1171" style="position:absolute;visibility:visible;mso-wrap-style:square" from="7940,11096" to="7940,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QpM8cAAADcAAAADwAAAGRycy9kb3ducmV2LnhtbESPQWvCQBSE7wX/w/KE3urGFFJJXUUs&#10;Be2hVFvQ4zP7mkSzb8PuNkn/fbcgeBxm5htmvhxMIzpyvrasYDpJQBAXVtdcKvj6fH2YgfABWWNj&#10;mRT8koflYnQ3x1zbnnfU7UMpIoR9jgqqENpcSl9UZNBPbEscvW/rDIYoXSm1wz7CTSPTJMmkwZrj&#10;QoUtrSsqLvsfo+D98SPrVtu3zXDYZqfiZXc6nnun1P14WD2DCDSEW/ja3mgF6VM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RCkzxwAAANwAAAAPAAAAAAAA&#10;AAAAAAAAAKECAABkcnMvZG93bnJldi54bWxQSwUGAAAAAAQABAD5AAAAlQMAAAAA&#10;"/>
                <v:line id="Line 97" o:spid="_x0000_s1172" style="position:absolute;visibility:visible;mso-wrap-style:square" from="7880,11096" to="7880,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iMqMYAAADcAAAADwAAAGRycy9kb3ducmV2LnhtbESPQWvCQBSE70L/w/IKvemmCqmkriIt&#10;BfUgVQvt8Zl9JrHZt2F3TeK/7xYEj8PMfMPMFr2pRUvOV5YVPI8SEMS51RUXCr4OH8MpCB+QNdaW&#10;ScGVPCzmD4MZZtp2vKN2HwoRIewzVFCG0GRS+rwkg35kG+LonawzGKJ0hdQOuwg3tRwnSSoNVhwX&#10;SmzoraT8d38xCraTz7Rdrjer/nudHvP33fHn3Dmlnh775SuIQH24h2/tlVYwfpn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IjKjGAAAA3AAAAA8AAAAAAAAA&#10;AAAAAAAAoQIAAGRycy9kb3ducmV2LnhtbFBLBQYAAAAABAAEAPkAAACUAwAAAAA=&#10;"/>
                <v:line id="Line 98" o:spid="_x0000_s1173" style="position:absolute;visibility:visible;mso-wrap-style:square" from="7820,11096" to="7820,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EU3McAAADcAAAADwAAAGRycy9kb3ducmV2LnhtbESPQWvCQBSE7wX/w/IKvdVNbUk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4RTcxwAAANwAAAAPAAAAAAAA&#10;AAAAAAAAAKECAABkcnMvZG93bnJldi54bWxQSwUGAAAAAAQABAD5AAAAlQMAAAAA&#10;"/>
                <v:line id="Line 99" o:spid="_x0000_s1174" style="position:absolute;visibility:visible;mso-wrap-style:square" from="7880,11136" to="7940,11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2xR8cAAADcAAAADwAAAGRycy9kb3ducmV2LnhtbESPQWvCQBSE7wX/w/IKvdVNLU0luoq0&#10;FLSHolbQ4zP7TGKzb8PuNkn/vSsUPA4z8w0znfemFi05X1lW8DRMQBDnVldcKNh9fzyOQfiArLG2&#10;TAr+yMN8NribYqZtxxtqt6EQEcI+QwVlCE0mpc9LMuiHtiGO3sk6gyFKV0jtsItwU8tRkqTSYMVx&#10;ocSG3krKf7a/RsHX8z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rbFHxwAAANwAAAAPAAAAAAAA&#10;AAAAAAAAAKECAABkcnMvZG93bnJldi54bWxQSwUGAAAAAAQABAD5AAAAlQMAAAAA&#10;"/>
                <v:line id="Line 100" o:spid="_x0000_s1175" style="position:absolute;visibility:visible;mso-wrap-style:square" from="7820,11096" to="7880,11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8vMMYAAADcAAAADwAAAGRycy9kb3ducmV2LnhtbESPQWvCQBSE7wX/w/IEb3VThbREVxFL&#10;QT2Uagt6fGafSWr2bdhdk/TfdwtCj8PMfMPMl72pRUvOV5YVPI0TEMS51RUXCr4+3x5fQPiArLG2&#10;TAp+yMNyMXiYY6Ztx3tqD6EQEcI+QwVlCE0mpc9LMujHtiGO3sU6gyFKV0jtsItwU8tJkqTSYMVx&#10;ocSG1iXl18PNKHiffqTtarvb9Mdtes5f9+fTd+eUGg371QxEoD78h+/tjVYweU7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LzDGAAAA3AAAAA8AAAAAAAAA&#10;AAAAAAAAoQIAAGRycy9kb3ducmV2LnhtbFBLBQYAAAAABAAEAPkAAACUAwAAAAA=&#10;"/>
                <v:line id="Line 101" o:spid="_x0000_s1176" style="position:absolute;visibility:visible;mso-wrap-style:square" from="4780,10896" to="47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OKq8YAAADcAAAADwAAAGRycy9kb3ducmV2LnhtbESPQWvCQBSE7wX/w/KE3upGC1FSVxGl&#10;oD2UqoX2+Mw+k2j2bdjdJum/7xYEj8PMfMPMl72pRUvOV5YVjEcJCOLc6ooLBZ/H16cZCB+QNdaW&#10;ScEveVguBg9zzLTteE/tIRQiQthnqKAMocmk9HlJBv3INsTRO1tnMETpCqkddhFuajlJklQarDgu&#10;lNjQuqT8evgxCt6fP9J2tXvb9l+79JRv9qfvS+eUehz2qxcQgfpwD9/aW61gMp3C/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ziqvGAAAA3AAAAA8AAAAAAAAA&#10;AAAAAAAAoQIAAGRycy9kb3ducmV2LnhtbFBLBQYAAAAABAAEAPkAAACUAwAAAAA=&#10;"/>
                <v:line id="Line 102" o:spid="_x0000_s1177" style="position:absolute;flip:x;visibility:visible;mso-wrap-style:square" from="3760,11376" to="47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ifpsQAAADcAAAADwAAAGRycy9kb3ducmV2LnhtbERPy2oCMRTdC/2HcAvdFM1UStWpUUQQ&#10;unDjgxF318ntZJjJzTRJdfr3zUJweTjv+bK3rbiSD7VjBW+jDARx6XTNlYLjYTOcgggRWWPrmBT8&#10;UYDl4mkwx1y7G+/ouo+VSCEcclRgYuxyKUNpyGIYuY44cd/OW4wJ+kpqj7cUbls5zrIPabHm1GCw&#10;o7Whstn/WgVyun398avLe1M0p9PMFGXRnbdKvTz3q08Qkfr4EN/dX1rBeJLWpj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iJ+mxAAAANwAAAAPAAAAAAAAAAAA&#10;AAAAAKECAABkcnMvZG93bnJldi54bWxQSwUGAAAAAAQABAD5AAAAkgMAAAAA&#10;"/>
                <v:line id="Line 103" o:spid="_x0000_s1178" style="position:absolute;visibility:visible;mso-wrap-style:square" from="4240,10896" to="478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C7QscAAADcAAAADwAAAGRycy9kb3ducmV2LnhtbESPQWvCQBSE7wX/w/IKvdVNLaQ1uopY&#10;CtpDUSvo8Zl9JtHs27C7TdJ/3y0UPA4z8w0znfemFi05X1lW8DRMQBDnVldcKNh/vT++gvABWWNt&#10;mRT8kIf5bHA3xUzbjrfU7kIhIoR9hgrKEJpMSp+XZNAPbUMcvbN1BkOUrpDaYRfhppajJEmlwYrj&#10;QokNLUvKr7tvo+DzeZO2i/XHqj+s01P+tj0dL51T6uG+X0xABOrDLfzfXmkFo5cx/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4LtCxwAAANwAAAAPAAAAAAAA&#10;AAAAAAAAAKECAABkcnMvZG93bnJldi54bWxQSwUGAAAAAAQABAD5AAAAlQMAAAAA&#10;"/>
                <v:line id="Line 104" o:spid="_x0000_s1179" style="position:absolute;flip:x;visibility:visible;mso-wrap-style:square" from="3860,10896" to="4240,10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h8MAAADcAAAADwAAAGRycy9kb3ducmV2LnhtbERPz2vCMBS+D/Y/hCd4GTNVxuiqUUQQ&#10;PHjRjcpuz+bZlDYvXRK1/vfLYbDjx/d7sRpsJ27kQ+NYwXSSgSCunG64VvD1uX3NQYSIrLFzTAoe&#10;FGC1fH5aYKHdnQ90O8ZapBAOBSowMfaFlKEyZDFMXE+cuIvzFmOCvpba4z2F207OsuxdWmw4NRjs&#10;aWOoao9Xq0Dm+5cfvz6/tWV7On2Ysir7771S49GwnoOINMR/8Z97pxXM8jQ/nU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r44fDAAAA3AAAAA8AAAAAAAAAAAAA&#10;AAAAoQIAAGRycy9kb3ducmV2LnhtbFBLBQYAAAAABAAEAPkAAACRAwAAAAA=&#10;"/>
                <v:line id="Line 105" o:spid="_x0000_s1180" style="position:absolute;visibility:visible;mso-wrap-style:square" from="3860,10976" to="3860,1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PHY8YAAADcAAAADwAAAGRycy9kb3ducmV2LnhtbESPQWvCQBSE7wX/w/IEb3WjQpDUVaQi&#10;aA+ittAen9nXJG32bdjdJvHfu4LQ4zAz3zCLVW9q0ZLzlWUFk3ECgji3uuJCwcf79nkOwgdkjbVl&#10;UnAlD6vl4GmBmbYdn6g9h0JECPsMFZQhNJmUPi/JoB/bhjh639YZDFG6QmqHXYSbWk6TJJUGK44L&#10;JTb0WlL+e/4zCg6zY9qu92+7/nOfXvLN6fL10zmlRsN+/QIiUB/+w4/2TiuYzidwPxOP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Dx2PGAAAA3AAAAA8AAAAAAAAA&#10;AAAAAAAAoQIAAGRycy9kb3ducmV2LnhtbFBLBQYAAAAABAAEAPkAAACUAwAAAAA=&#10;"/>
                <v:line id="Line 106" o:spid="_x0000_s1181" style="position:absolute;flip:x;visibility:visible;mso-wrap-style:square" from="3640,11056" to="3860,1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XYa8YAAADcAAAADwAAAGRycy9kb3ducmV2LnhtbESPQWvCQBSE70L/w/IKXqRuGoqkqatI&#10;QfDgpVoivb1mX7Mh2bfp7qrpv+8WCh6HmfmGWa5H24sL+dA6VvA4z0AQ10633Ch4P24fChAhImvs&#10;HZOCHwqwXt1Nllhqd+U3uhxiIxKEQ4kKTIxDKWWoDVkMczcQJ+/LeYsxSd9I7fGa4LaXeZYtpMWW&#10;04LBgV4N1d3hbBXIYj/79pvPp67qTqdnU9XV8LFXano/bl5ARBrjLfzf3mkFeZHD35l0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a12GvGAAAA3AAAAA8AAAAAAAAA&#10;AAAAAAAAoQIAAGRycy9kb3ducmV2LnhtbFBLBQYAAAAABAAEAPkAAACUAwAAAAA=&#10;"/>
                <v:line id="Line 107" o:spid="_x0000_s1182" style="position:absolute;visibility:visible;mso-wrap-style:square" from="3640,11336" to="3780,1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38j8cAAADcAAAADwAAAGRycy9kb3ducmV2LnhtbESPT2vCQBTE7wW/w/IKvTWbKgRJXUWU&#10;gvZQ/FNoj8/sa5KafRt2t0n67V1B8DjMzG+Y2WIwjejI+dqygpckBUFcWF1zqeDz+PY8BeEDssbG&#10;Min4Jw+L+ehhhrm2Pe+pO4RSRAj7HBVUIbS5lL6oyKBPbEscvR/rDIYoXSm1wz7CTSPHaZpJgzXH&#10;hQpbWlVUnA9/RsHHZJd1y+37ZvjaZqdivT99//ZOqafHYfkKItAQ7uFbe6MVjKc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3fyPxwAAANwAAAAPAAAAAAAA&#10;AAAAAAAAAKECAABkcnMvZG93bnJldi54bWxQSwUGAAAAAAQABAD5AAAAlQMAAAAA&#10;"/>
                <v:line id="Line 108" o:spid="_x0000_s1183" style="position:absolute;visibility:visible;mso-wrap-style:square" from="3780,11336" to="37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dHoscAAADdAAAADwAAAGRycy9kb3ducmV2LnhtbESPQWvCQBSE70L/w/IKvemmCqmkriIt&#10;BfUgVQvt8Zl9JrHZt2F3TeK/7xYEj8PMfMPMFr2pRUvOV5YVPI8SEMS51RUXCr4OH8MpCB+QNdaW&#10;ScGVPCzmD4MZZtp2vKN2HwoRIewzVFCG0GRS+rwkg35kG+LonawzGKJ0hdQOuwg3tRwnSSoNVhwX&#10;SmzoraT8d38xCraTz7Rdrjer/nudHvP33fHn3Dmlnh775SuIQH24h2/tlVYwSV7G8P8mPgE5/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h0eixwAAAN0AAAAPAAAAAAAA&#10;AAAAAAAAAKECAABkcnMvZG93bnJldi54bWxQSwUGAAAAAAQABAD5AAAAlQMAAAAA&#10;"/>
                <v:line id="Line 109" o:spid="_x0000_s1184" style="position:absolute;flip:x y;visibility:visible;mso-wrap-style:square" from="4540,10516" to="4740,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MSoMUAAADdAAAADwAAAGRycy9kb3ducmV2LnhtbESPT4vCMBTE74LfITzBi6ypVnalaxQR&#10;lD0p6x+8PppnW7Z5KU20dT+9EQSPw8z8hpktWlOKG9WusKxgNIxAEKdWF5wpOB7WH1MQziNrLC2T&#10;gjs5WMy7nRkm2jb8S7e9z0SAsEtQQe59lUjp0pwMuqGtiIN3sbVBH2SdSV1jE+CmlOMo+pQGCw4L&#10;OVa0yin921+NAuTtfzxtRjSRGzq78XY3WJ4uSvV77fIbhKfWv8Ov9o9WEEdfMTzfh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MSoMUAAADdAAAADwAAAAAAAAAA&#10;AAAAAAChAgAAZHJzL2Rvd25yZXYueG1sUEsFBgAAAAAEAAQA+QAAAJMDAAAAAA==&#10;"/>
                <v:line id="Line 110" o:spid="_x0000_s1185" style="position:absolute;flip:x;visibility:visible;mso-wrap-style:square" from="5260,10896" to="574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KssgAAADdAAAADwAAAGRycy9kb3ducmV2LnhtbESPQWsCMRSE74X+h/AKXopm20rVrVGk&#10;IHjwUisr3p6b182ym5dtEnX775uC0OMwM98w82VvW3EhH2rHCp5GGQji0umaKwX7z/VwCiJEZI2t&#10;Y1LwQwGWi/u7OebaXfmDLrtYiQThkKMCE2OXSxlKQxbDyHXEyfty3mJM0ldSe7wmuG3lc5a9Sos1&#10;pwWDHb0bKpvd2SqQ0+3jt1+dxk3RHA4zU5RFd9wqNXjoV28gIvXxP3xrb7SCl2wyhr836QnIx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ckKssgAAADdAAAADwAAAAAA&#10;AAAAAAAAAAChAgAAZHJzL2Rvd25yZXYueG1sUEsFBgAAAAAEAAQA+QAAAJYDAAAAAA==&#10;"/>
                <v:line id="Line 111" o:spid="_x0000_s1186" style="position:absolute;flip:x;visibility:visible;mso-wrap-style:square" from="5380,10896" to="586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WvKcgAAADdAAAADwAAAGRycy9kb3ducmV2LnhtbESPT0sDMRTE74LfITyhF2mzVu2ftWkp&#10;BcFDL62ypbfXzXOz7OZlTdJ2/fZGEDwOM/MbZrHqbSsu5EPtWMHDKANBXDpdc6Xg4/11OAMRIrLG&#10;1jEp+KYAq+XtzQJz7a68o8s+ViJBOOSowMTY5VKG0pDFMHIdcfI+nbcYk/SV1B6vCW5bOc6yibRY&#10;c1ow2NHGUNnsz1aBnG3vv/z69NQUzeEwN0VZdMetUoO7fv0CIlIf/8N/7Tet4DGbPsPvm/QE5PI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oWvKcgAAADdAAAADwAAAAAA&#10;AAAAAAAAAAChAgAAZHJzL2Rvd25yZXYueG1sUEsFBgAAAAAEAAQA+QAAAJYDAAAAAA==&#10;"/>
                <v:line id="Line 112" o:spid="_x0000_s1187" style="position:absolute;flip:x;visibility:visible;mso-wrap-style:square" from="5500,10896" to="59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QAt8QAAADdAAAADwAAAGRycy9kb3ducmV2LnhtbERPz2vCMBS+C/4P4Qm7yEx1Y3OdUUQQ&#10;PHjRjcpub81bU9q81CTT7r83h4HHj+/3YtXbVlzIh9qxgukkA0FcOl1zpeDzY/s4BxEissbWMSn4&#10;owCr5XCwwFy7Kx/ocoyVSCEcclRgYuxyKUNpyGKYuI44cT/OW4wJ+kpqj9cUbls5y7IXabHm1GCw&#10;o42hsjn+WgVyvh+f/fr7uSma0+nNFGXRfe2Vehj163cQkfp4F/+7d1rBU/aa5qY36Qn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hAC3xAAAAN0AAAAPAAAAAAAAAAAA&#10;AAAAAKECAABkcnMvZG93bnJldi54bWxQSwUGAAAAAAQABAD5AAAAkgMAAAAA&#10;"/>
                <v:line id="Line 113" o:spid="_x0000_s1188" style="position:absolute;flip:x;visibility:visible;mso-wrap-style:square" from="5620,10896" to="61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ilLMgAAADdAAAADwAAAGRycy9kb3ducmV2LnhtbESPT2sCMRTE74V+h/AKvRTN9g9Vt0aR&#10;QqEHL1pZ8fbcPDfLbl62SarrtzeC0OMwM79hpvPetuJIPtSOFTwPMxDEpdM1Vwo2P1+DMYgQkTW2&#10;jknBmQLMZ/d3U8y1O/GKjutYiQThkKMCE2OXSxlKQxbD0HXEyTs4bzEm6SupPZ4S3LbyJcvepcWa&#10;04LBjj4Nlc36zyqQ4+XTr1/s35qi2W4npiiLbrdU6vGhX3yAiNTH//Ct/a0VvGajCVzfpCc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8ilLMgAAADdAAAADwAAAAAA&#10;AAAAAAAAAAChAgAAZHJzL2Rvd25yZXYueG1sUEsFBgAAAAAEAAQA+QAAAJYDAAAAAA==&#10;"/>
                <v:line id="Line 114" o:spid="_x0000_s1189" style="position:absolute;flip:x;visibility:visible;mso-wrap-style:square" from="5740,10896" to="62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8lsQAAADdAAAADwAAAGRycy9kb3ducmV2LnhtbERPz2vCMBS+D/wfwht4kZk6ZXSdUUQY&#10;ePCiG5Xd3pq3prR5qUnU7r9fDsKOH9/v5XqwnbiSD41jBbNpBoK4crrhWsHnx/tTDiJEZI2dY1Lw&#10;SwHWq9HDEgvtbnyg6zHWIoVwKFCBibEvpAyVIYth6nrixP04bzEm6GupPd5SuO3kc5a9SIsNpwaD&#10;PW0NVe3xYhXIfD85+833oi3b0+nVlFXZf+2VGj8OmzcQkYb4L767d1rBPMvT/vQmP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3yWxAAAAN0AAAAPAAAAAAAAAAAA&#10;AAAAAKECAABkcnMvZG93bnJldi54bWxQSwUGAAAAAAQABAD5AAAAkgMAAAAA&#10;"/>
                <v:line id="Line 115" o:spid="_x0000_s1190" style="position:absolute;flip:x;visibility:visible;mso-wrap-style:square" from="5860,10896" to="634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ZDcgAAADdAAAADwAAAGRycy9kb3ducmV2LnhtbESPQUvDQBSE74L/YXmCF7GbWpGYdltK&#10;oeChF9uS4O01+8yGZN/G3bVN/70rCB6HmfmGWaxG24sz+dA6VjCdZCCIa6dbbhQcD9vHHESIyBp7&#10;x6TgSgFWy9ubBRbaXfidzvvYiAThUKACE+NQSBlqQxbDxA3Eyft03mJM0jdSe7wkuO3lU5a9SIst&#10;pwWDA20M1d3+2yqQ+e7hy69Pz13ZVdWrKety+NgpdX83rucgIo3xP/zXftMKZlk+hd836QnI5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vZDcgAAADdAAAADwAAAAAA&#10;AAAAAAAAAAChAgAAZHJzL2Rvd25yZXYueG1sUEsFBgAAAAAEAAQA+QAAAJYDAAAAAA==&#10;"/>
                <v:line id="Line 116" o:spid="_x0000_s1191" style="position:absolute;flip:x;visibility:visible;mso-wrap-style:square" from="5980,10896" to="646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lHescAAADdAAAADwAAAGRycy9kb3ducmV2LnhtbESPQWsCMRSE74X+h/CEXkrN1payrkYR&#10;odCDl6qseHtunptlNy9rkur23zeFQo/DzHzDzJeD7cSVfGgcK3geZyCIK6cbrhXsd+9POYgQkTV2&#10;jknBNwVYLu7v5lhod+NPum5jLRKEQ4EKTIx9IWWoDFkMY9cTJ+/svMWYpK+l9nhLcNvJSZa9SYsN&#10;pwWDPa0NVe32yyqQ+ebx4len17ZsD4epKauyP26UehgNqxmISEP8D/+1P7SClyyfwO+b9AT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uUd6xwAAAN0AAAAPAAAAAAAA&#10;AAAAAAAAAKECAABkcnMvZG93bnJldi54bWxQSwUGAAAAAAQABAD5AAAAlQMAAAAA&#10;"/>
                <v:line id="Line 117" o:spid="_x0000_s1192" style="position:absolute;flip:x;visibility:visible;mso-wrap-style:square" from="6100,10896" to="65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i4ccAAADdAAAADwAAAGRycy9kb3ducmV2LnhtbESPQWsCMRSE74X+h/CEXkrNtpayrkaR&#10;QsGDl6qseHtunptlNy/bJNX13zeFQo/DzHzDzJeD7cSFfGgcK3geZyCIK6cbrhXsdx9POYgQkTV2&#10;jknBjQIsF/d3cyy0u/InXbaxFgnCoUAFJsa+kDJUhiyGseuJk3d23mJM0tdSe7wmuO3kS5a9SYsN&#10;pwWDPb0bqtrtt1Ug883jl1+dXtuyPRympqzK/rhR6mE0rGYgIg3xP/zXXmsFkyyfwO+b9AT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9eLhxwAAAN0AAAAPAAAAAAAA&#10;AAAAAAAAAKECAABkcnMvZG93bnJldi54bWxQSwUGAAAAAAQABAD5AAAAlQMAAAAA&#10;"/>
                <v:line id="Line 118" o:spid="_x0000_s1193" style="position:absolute;flip:x;visibility:visible;mso-wrap-style:square" from="6220,10976" to="66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x6lccAAADdAAAADwAAAGRycy9kb3ducmV2LnhtbESPQWsCMRSE74X+h/CEXkrN1kpZV6NI&#10;QejBS21Z8fbcPDfLbl62SarrvzeFQo/DzHzDLFaD7cSZfGgcK3geZyCIK6cbrhV8fW6echAhImvs&#10;HJOCKwVYLe/vFlhod+EPOu9iLRKEQ4EKTIx9IWWoDFkMY9cTJ+/kvMWYpK+l9nhJcNvJSZa9SosN&#10;pwWDPb0Zqtrdj1Ug8+3jt18fp23Z7vczU1Zlf9gq9TAa1nMQkYb4H/5rv2sFL1k+hd836QnI5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HHqVxwAAAN0AAAAPAAAAAAAA&#10;AAAAAAAAAKECAABkcnMvZG93bnJldi54bWxQSwUGAAAAAAQABAD5AAAAlQMAAAAA&#10;"/>
                <v:line id="Line 119" o:spid="_x0000_s1194" style="position:absolute;flip:x;visibility:visible;mso-wrap-style:square" from="6340,11096" to="66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DfDsgAAADdAAAADwAAAGRycy9kb3ducmV2LnhtbESPT2sCMRTE74V+h/AKvRTN9p+sW6NI&#10;odCDF21Z8fbcPDfLbl62SarrtzdCocdhZn7DzBaD7cSRfGgcK3gcZyCIK6cbrhV8f32MchAhImvs&#10;HJOCMwVYzG9vZlhod+I1HTexFgnCoUAFJsa+kDJUhiyGseuJk3dw3mJM0tdSezwluO3kU5ZNpMWG&#10;04LBnt4NVe3m1yqQ+erhxy/3L23ZbrdTU1Zlv1spdX83LN9ARBrif/iv/akVPGf5K1zfpCcg5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1DfDsgAAADdAAAADwAAAAAA&#10;AAAAAAAAAAChAgAAZHJzL2Rvd25yZXYueG1sUEsFBgAAAAAEAAQA+QAAAJYDAAAAAA==&#10;"/>
                <v:line id="Line 120" o:spid="_x0000_s1195" style="position:absolute;flip:x;visibility:visible;mso-wrap-style:square" from="6480,11216" to="6620,1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JBeccAAADdAAAADwAAAGRycy9kb3ducmV2LnhtbESPQWsCMRSE74X+h/AKXqRma4usW6OI&#10;IHjwUltWentuXjfLbl62SdTtv28KQo/DzHzDLFaD7cSFfGgcK3iaZCCIK6cbrhV8vG8fcxAhImvs&#10;HJOCHwqwWt7fLbDQ7spvdDnEWiQIhwIVmBj7QspQGbIYJq4nTt6X8xZjkr6W2uM1wW0np1k2kxYb&#10;TgsGe9oYqtrD2SqQ+X787denl7Zsj8e5Kauy/9wrNXoY1q8gIg3xP3xr77SC5yyfwd+b9AT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gkF5xwAAAN0AAAAPAAAAAAAA&#10;AAAAAAAAAKECAABkcnMvZG93bnJldi54bWxQSwUGAAAAAAQABAD5AAAAlQMAAAAA&#10;"/>
                <v:line id="Line 121" o:spid="_x0000_s1196" style="position:absolute;flip:x;visibility:visible;mso-wrap-style:square" from="5140,10896" to="56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7k4sgAAADdAAAADwAAAGRycy9kb3ducmV2LnhtbESPT2sCMRTE74V+h/AKvRTN9g913RpF&#10;CoUevGjLirfn5rlZdvOyTVJdv70RCj0OM/MbZrYYbCeO5EPjWMHjOANBXDndcK3g++tjlIMIEVlj&#10;55gUnCnAYn57M8NCuxOv6biJtUgQDgUqMDH2hZShMmQxjF1PnLyD8xZjkr6W2uMpwW0nn7LsVVps&#10;OC0Y7OndUNVufq0Cma8efvxy/9KW7XY7NWVV9ruVUvd3w/INRKQh/of/2p9awXOWT+D6Jj0BOb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M7k4sgAAADdAAAADwAAAAAA&#10;AAAAAAAAAAChAgAAZHJzL2Rvd25yZXYueG1sUEsFBgAAAAAEAAQA+QAAAJYDAAAAAA==&#10;"/>
                <v:line id="Line 122" o:spid="_x0000_s1197" style="position:absolute;flip:x;visibility:visible;mso-wrap-style:square" from="5020,10896" to="55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FwkMQAAADdAAAADwAAAGRycy9kb3ducmV2LnhtbERPz2vCMBS+D/wfwht4kZk6ZXSdUUQY&#10;ePCiG5Xd3pq3prR5qUnU7r9fDsKOH9/v5XqwnbiSD41jBbNpBoK4crrhWsHnx/tTDiJEZI2dY1Lw&#10;SwHWq9HDEgvtbnyg6zHWIoVwKFCBibEvpAyVIYth6nrixP04bzEm6GupPd5SuO3kc5a9SIsNpwaD&#10;PW0NVe3xYhXIfD85+833oi3b0+nVlFXZf+2VGj8OmzcQkYb4L767d1rBPMvT3PQmP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XCQxAAAAN0AAAAPAAAAAAAAAAAA&#10;AAAAAKECAABkcnMvZG93bnJldi54bWxQSwUGAAAAAAQABAD5AAAAkgMAAAAA&#10;"/>
                <v:line id="Line 123" o:spid="_x0000_s1198" style="position:absolute;flip:x;visibility:visible;mso-wrap-style:square" from="4900,10896" to="53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3VC8cAAADdAAAADwAAAGRycy9kb3ducmV2LnhtbESPQWsCMRSE74X+h/AKXqRma0tZV6OI&#10;IHjwUltWenvdPDfLbl62SdTtv28KQo/DzHzDLFaD7cSFfGgcK3iaZCCIK6cbrhV8vG8fcxAhImvs&#10;HJOCHwqwWt7fLbDQ7spvdDnEWiQIhwIVmBj7QspQGbIYJq4nTt7JeYsxSV9L7fGa4LaT0yx7lRYb&#10;TgsGe9oYqtrD2SqQ+X787ddfL23ZHo8zU1Zl/7lXavQwrOcgIg3xP3xr77SC5yyfwd+b9AT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HdULxwAAAN0AAAAPAAAAAAAA&#10;AAAAAAAAAKECAABkcnMvZG93bnJldi54bWxQSwUGAAAAAAQABAD5AAAAlQMAAAAA&#10;"/>
                <v:line id="Line 124" o:spid="_x0000_s1199" style="position:absolute;flip:x;visibility:visible;mso-wrap-style:square" from="4840,10896" to="5260,11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7qS8QAAADdAAAADwAAAGRycy9kb3ducmV2LnhtbERPy2oCMRTdC/5DuEI3pWa0RXRqFCkI&#10;XbjxwUh3t5PrZJjJzTRJdfr3zUJweTjv5bq3rbiSD7VjBZNxBoK4dLrmSsHpuH2ZgwgRWWPrmBT8&#10;UYD1ajhYYq7djfd0PcRKpBAOOSowMXa5lKE0ZDGMXUecuIvzFmOCvpLa4y2F21ZOs2wmLdacGgx2&#10;9GGobA6/VoGc755//Ob7rSma83lhirLovnZKPY36zTuISH18iO/uT63gNVuk/elNegJy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pLxAAAAN0AAAAPAAAAAAAAAAAA&#10;AAAAAKECAABkcnMvZG93bnJldi54bWxQSwUGAAAAAAQABAD5AAAAkgMAAAAA&#10;"/>
                <v:line id="Line 125" o:spid="_x0000_s1200" style="position:absolute;flip:x;visibility:visible;mso-wrap-style:square" from="4840,10896" to="5140,11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P0McAAADdAAAADwAAAGRycy9kb3ducmV2LnhtbESPQWsCMRSE7wX/Q3hCL0WztqXoahQp&#10;FHrwopYVb8/Nc7Ps5mVNUt3+e1Mo9DjMzDfMYtXbVlzJh9qxgsk4A0FcOl1zpeBr/zGagggRWWPr&#10;mBT8UIDVcvCwwFy7G2/puouVSBAOOSowMXa5lKE0ZDGMXUecvLPzFmOSvpLa4y3BbSufs+xNWqw5&#10;LRjs6N1Q2ey+rQI53Txd/Pr02hTN4TAzRVl0x41Sj8N+PQcRqY//4b/2p1bwks0m8PsmPQG5v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sk/QxwAAAN0AAAAPAAAAAAAA&#10;AAAAAAAAAKECAABkcnMvZG93bnJldi54bWxQSwUGAAAAAAQABAD5AAAAlQMAAAAA&#10;"/>
                <v:line id="Line 126" o:spid="_x0000_s1201" style="position:absolute;flip:x;visibility:visible;mso-wrap-style:square" from="4840,10896" to="5020,11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Rp8cAAADdAAAADwAAAGRycy9kb3ducmV2LnhtbESPQWsCMRSE7wX/Q3hCL0Wz2lJ0NYoU&#10;Cj14UcuKt+fmuVl287JNUt3+e1Mo9DjMzDfMct3bVlzJh9qxgsk4A0FcOl1zpeDz8D6agQgRWWPr&#10;mBT8UID1avCwxFy7G+/ouo+VSBAOOSowMXa5lKE0ZDGMXUecvIvzFmOSvpLa4y3BbSunWfYqLdac&#10;Fgx29GaobPbfVoGcbZ++/Ob80hTN8Tg3RVl0p61Sj8N+swARqY//4b/2h1bwnM2n8PsmPQG5u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YNGnxwAAAN0AAAAPAAAAAAAA&#10;AAAAAAAAAKECAABkcnMvZG93bnJldi54bWxQSwUGAAAAAAQABAD5AAAAlQMAAAAA&#10;"/>
                <v:line id="Line 127" o:spid="_x0000_s1202" style="position:absolute;flip:x;visibility:visible;mso-wrap-style:square" from="6740,10896" to="72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x0PMcAAADdAAAADwAAAGRycy9kb3ducmV2LnhtbESPQWsCMRSE74X+h/AKvUjNVkvR1Sgi&#10;CD14UctKb8/N62bZzcuapLr996Yg9DjMzDfMfNnbVlzIh9qxgtdhBoK4dLrmSsHnYfMyAREissbW&#10;MSn4pQDLxePDHHPtrryjyz5WIkE45KjAxNjlUobSkMUwdB1x8r6dtxiT9JXUHq8Jbls5yrJ3abHm&#10;tGCwo7Whstn/WAVysh2c/er01hTN8Tg1RVl0X1ulnp/61QxEpD7+h+/tD61gnE3H8PcmPQG5u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LHQ8xwAAAN0AAAAPAAAAAAAA&#10;AAAAAAAAAKECAABkcnMvZG93bnJldi54bWxQSwUGAAAAAAQABAD5AAAAlQMAAAAA&#10;"/>
                <v:line id="Line 128" o:spid="_x0000_s1203" style="position:absolute;flip:x;visibility:visible;mso-wrap-style:square" from="6620,10896" to="71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sSMcAAADdAAAADwAAAGRycy9kb3ducmV2LnhtbESPQWsCMRSE7wX/Q3hCL0WztiK6GkUK&#10;hR68VGXF23Pz3Cy7edkmqW7/fVMo9DjMzDfMatPbVtzIh9qxgsk4A0FcOl1zpeB4eBvNQYSIrLF1&#10;TAq+KcBmPXhYYa7dnT/oto+VSBAOOSowMXa5lKE0ZDGMXUecvKvzFmOSvpLa4z3BbSufs2wmLdac&#10;Fgx29GqobPZfVoGc754+/fYybYrmdFqYoiy6806px2G/XYKI1Mf/8F/7XSt4yRZT+H2TnoB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xexIxwAAAN0AAAAPAAAAAAAA&#10;AAAAAAAAAKECAABkcnMvZG93bnJldi54bWxQSwUGAAAAAAQABAD5AAAAlQMAAAAA&#10;"/>
                <v:line id="Line 129" o:spid="_x0000_s1204" style="position:absolute;flip:x;visibility:visible;mso-wrap-style:square" from="6840,10916" to="7320,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lJ08cAAADdAAAADwAAAGRycy9kb3ducmV2LnhtbESPT2sCMRTE74V+h/AKvRTN9p/o1ihS&#10;KPTgRSsr3p6b52bZzcs2SXX99kYQehxm5jfMdN7bVhzJh9qxgudhBoK4dLrmSsHm52swBhEissbW&#10;MSk4U4D57P5uirl2J17RcR0rkSAcclRgYuxyKUNpyGIYuo44eQfnLcYkfSW1x1OC21a+ZNlIWqw5&#10;LRjs6NNQ2az/rAI5Xj79+sX+rSma7XZiirLodkulHh/6xQeISH38D9/a31rBazZ5h+ub9ATk7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iUnTxwAAAN0AAAAPAAAAAAAA&#10;AAAAAAAAAKECAABkcnMvZG93bnJldi54bWxQSwUGAAAAAAQABAD5AAAAlQMAAAAA&#10;"/>
                <v:line id="Line 130" o:spid="_x0000_s1205" style="position:absolute;flip:x;visibility:visible;mso-wrap-style:square" from="6700,10916" to="6960,11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vXpMcAAADdAAAADwAAAGRycy9kb3ducmV2LnhtbESPQWsCMRSE74X+h/AKXqRmtUV0NYoU&#10;Cj14qZYVb8/Nc7Ps5mVNUt3++6Yg9DjMzDfMct3bVlzJh9qxgvEoA0FcOl1zpeBr//48AxEissbW&#10;MSn4oQDr1ePDEnPtbvxJ112sRIJwyFGBibHLpQylIYth5Dri5J2dtxiT9JXUHm8Jbls5ybKptFhz&#10;WjDY0Zuhstl9WwVyth1e/Ob02hTN4TA3RVl0x61Sg6d+swARqY//4Xv7Qyt4yeZT+HuTnoB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W9ekxwAAAN0AAAAPAAAAAAAA&#10;AAAAAAAAAKECAABkcnMvZG93bnJldi54bWxQSwUGAAAAAAQABAD5AAAAlQMAAAAA&#10;"/>
                <v:line id="Line 131" o:spid="_x0000_s1206" style="position:absolute;flip:x;visibility:visible;mso-wrap-style:square" from="6680,10896" to="6860,11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dyP8gAAADdAAAADwAAAGRycy9kb3ducmV2LnhtbESPT2sCMRTE74V+h/AKvRTN9g9Vt0aR&#10;QqEHL1pZ8fbcPDfLbl62SarrtzeC0OMwM79hpvPetuJIPtSOFTwPMxDEpdM1Vwo2P1+DMYgQkTW2&#10;jknBmQLMZ/d3U8y1O/GKjutYiQThkKMCE2OXSxlKQxbD0HXEyTs4bzEm6SupPZ4S3LbyJcvepcWa&#10;04LBjj4Nlc36zyqQ4+XTr1/s35qi2W4npiiLbrdU6vGhX3yAiNTH//Ct/a0VvGaTEVzfpCcgZx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RdyP8gAAADdAAAADwAAAAAA&#10;AAAAAAAAAAChAgAAZHJzL2Rvd25yZXYueG1sUEsFBgAAAAAEAAQA+QAAAJYDAAAAAA==&#10;"/>
                <v:line id="Line 132" o:spid="_x0000_s1207" style="position:absolute;flip:x;visibility:visible;mso-wrap-style:square" from="6980,10956" to="74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jmTcQAAADdAAAADwAAAGRycy9kb3ducmV2LnhtbERPy2oCMRTdC/5DuEI3pWa0RXRqFCkI&#10;XbjxwUh3t5PrZJjJzTRJdfr3zUJweTjv5bq3rbiSD7VjBZNxBoK4dLrmSsHpuH2ZgwgRWWPrmBT8&#10;UYD1ajhYYq7djfd0PcRKpBAOOSowMXa5lKE0ZDGMXUecuIvzFmOCvpLa4y2F21ZOs2wmLdacGgx2&#10;9GGobA6/VoGc755//Ob7rSma83lhirLovnZKPY36zTuISH18iO/uT63gNVukuelNegJy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OZNxAAAAN0AAAAPAAAAAAAAAAAA&#10;AAAAAKECAABkcnMvZG93bnJldi54bWxQSwUGAAAAAAQABAD5AAAAkgMAAAAA&#10;"/>
                <v:line id="Line 133" o:spid="_x0000_s1208" style="position:absolute;flip:x;visibility:visible;mso-wrap-style:square" from="7080,10956" to="7520,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D1sgAAADdAAAADwAAAGRycy9kb3ducmV2LnhtbESPT0vDQBTE74LfYXmCF7EbrUiTdluK&#10;IHjopX9I8PbMvmZDsm/j7tqm374rCB6HmfkNs1iNthcn8qF1rOBpkoEgrp1uuVFw2L8/zkCEiKyx&#10;d0wKLhRgtby9WWCh3Zm3dNrFRiQIhwIVmBiHQspQG7IYJm4gTt7ReYsxSd9I7fGc4LaXz1n2Ki22&#10;nBYMDvRmqO52P1aBnG0evv3666Uru6rKTVmXw+dGqfu7cT0HEWmM/+G/9odWMM3yHH7fp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8RD1sgAAADdAAAADwAAAAAA&#10;AAAAAAAAAAChAgAAZHJzL2Rvd25yZXYueG1sUEsFBgAAAAAEAAQA+QAAAJYDAAAAAA==&#10;"/>
                <v:line id="Line 134" o:spid="_x0000_s1209" style="position:absolute;flip:x;visibility:visible;mso-wrap-style:square" from="7200,10996" to="7600,1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VwUcQAAADdAAAADwAAAGRycy9kb3ducmV2LnhtbERPy2oCMRTdC/2HcAvdFM3YFtGpUaRQ&#10;6MKND0bcXSe3k2EmN9Mk1fHvzUJweTjv+bK3rTiTD7VjBeNRBoK4dLrmSsF+9z2cgggRWWPrmBRc&#10;KcBy8TSYY67dhTd03sZKpBAOOSowMXa5lKE0ZDGMXEecuF/nLcYEfSW1x0sKt618y7KJtFhzajDY&#10;0Zehstn+WwVyun7986vTR1M0h8PMFGXRHddKvTz3q08Qkfr4EN/dP1rB+zhL+9Ob9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XBRxAAAAN0AAAAPAAAAAAAAAAAA&#10;AAAAAKECAABkcnMvZG93bnJldi54bWxQSwUGAAAAAAQABAD5AAAAkgMAAAAA&#10;"/>
                <v:line id="Line 135" o:spid="_x0000_s1210" style="position:absolute;flip:x;visibility:visible;mso-wrap-style:square" from="7340,11076" to="764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nVyscAAADdAAAADwAAAGRycy9kb3ducmV2LnhtbESPQWsCMRSE74X+h/CEXkrNbluKrkYR&#10;QejBS1VWvD03z82ym5dtkur23zeFQo/DzHzDzJeD7cSVfGgcK8jHGQjiyumGawWH/eZpAiJEZI2d&#10;Y1LwTQGWi/u7ORba3fiDrrtYiwThUKACE2NfSBkqQxbD2PXEybs4bzEm6WupPd4S3HbyOcvepMWG&#10;04LBntaGqnb3ZRXIyfbx06/Or23ZHo9TU1Zlf9oq9TAaVjMQkYb4H/5rv2sFL3mWw++b9AT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WdXKxwAAAN0AAAAPAAAAAAAA&#10;AAAAAAAAAKECAABkcnMvZG93bnJldi54bWxQSwUGAAAAAAQABAD5AAAAlQMAAAAA&#10;"/>
                <v:line id="Line 136" o:spid="_x0000_s1211" style="position:absolute;flip:x;visibility:visible;mso-wrap-style:square" from="7460,11096" to="774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tLvccAAADdAAAADwAAAGRycy9kb3ducmV2LnhtbESPQWsCMRSE7wX/Q3hCL0Wz2iK6GkUK&#10;hR68VGXF23Pz3Cy7edkmqW7/fVMo9DjMzDfMatPbVtzIh9qxgsk4A0FcOl1zpeB4eBvNQYSIrLF1&#10;TAq+KcBmPXhYYa7dnT/oto+VSBAOOSowMXa5lKE0ZDGMXUecvKvzFmOSvpLa4z3BbSunWTaTFmtO&#10;CwY7ejVUNvsvq0DOd0+ffnt5aYrmdFqYoiy6806px2G/XYKI1Mf/8F/7XSt4nmRT+H2TnoB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i0u9xwAAAN0AAAAPAAAAAAAA&#10;AAAAAAAAAKECAABkcnMvZG93bnJldi54bWxQSwUGAAAAAAQABAD5AAAAlQMAAAAA&#10;"/>
                <v:line id="Line 137" o:spid="_x0000_s1212" style="position:absolute;flip:x;visibility:visible;mso-wrap-style:square" from="7580,11156" to="78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fuJscAAADdAAAADwAAAGRycy9kb3ducmV2LnhtbESPQWsCMRSE7wX/Q3hCL1Kzaim6NYoU&#10;hB68qGWlt+fmdbPs5mWbpLr996Yg9DjMzDfMct3bVlzIh9qxgsk4A0FcOl1zpeDjuH2agwgRWWPr&#10;mBT8UoD1avCwxFy7K+/pcoiVSBAOOSowMXa5lKE0ZDGMXUecvC/nLcYkfSW1x2uC21ZOs+xFWqw5&#10;LRjs6M1Q2Rx+rAI5342+/eb83BTN6bQwRVl0nzulHof95hVEpD7+h+/td61gNslm8PcmPQG5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x+4mxwAAAN0AAAAPAAAAAAAA&#10;AAAAAAAAAKECAABkcnMvZG93bnJldi54bWxQSwUGAAAAAAQABAD5AAAAlQMAAAAA&#10;"/>
                <v:line id="Line 138" o:spid="_x0000_s1213" style="position:absolute;flip:x;visibility:visible;mso-wrap-style:square" from="7680,11156" to="79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52UscAAADdAAAADwAAAGRycy9kb3ducmV2LnhtbESPQWsCMRSE74X+h/AKXopmtVJ0axQp&#10;CD14UcuKt+fmdbPs5mWbRN3++0Yo9DjMzDfMYtXbVlzJh9qxgvEoA0FcOl1zpeDzsBnOQISIrLF1&#10;TAp+KMBq+fiwwFy7G+/ouo+VSBAOOSowMXa5lKE0ZDGMXEecvC/nLcYkfSW1x1uC21ZOsuxVWqw5&#10;LRjs6N1Q2ewvVoGcbZ+//fo8bYrmeJyboiy601apwVO/fgMRqY//4b/2h1bwMs6mcH+Tno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LnZSxwAAAN0AAAAPAAAAAAAA&#10;AAAAAAAAAKECAABkcnMvZG93bnJldi54bWxQSwUGAAAAAAQABAD5AAAAlQMAAAAA&#10;"/>
                <v:line id="Line 139" o:spid="_x0000_s1214" style="position:absolute;flip:x;visibility:visible;mso-wrap-style:square" from="7780,11196" to="796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LTycgAAADdAAAADwAAAGRycy9kb3ducmV2LnhtbESPQWsCMRSE74X+h/AKvYhmba3o1ihS&#10;EHrwUisr3p6b182ym5dtEnX775uC0OMwM98wi1VvW3EhH2rHCsajDARx6XTNlYL952Y4AxEissbW&#10;MSn4oQCr5f3dAnPtrvxBl12sRIJwyFGBibHLpQylIYth5Dri5H05bzEm6SupPV4T3LbyKcum0mLN&#10;acFgR2+GymZ3tgrkbDv49uvTpCmaw2FuirLojlulHh/69SuISH38D9/a71rB8zh7gb836Qn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GLTycgAAADdAAAADwAAAAAA&#10;AAAAAAAAAAChAgAAZHJzL2Rvd25yZXYueG1sUEsFBgAAAAAEAAQA+QAAAJYDAAAAAA==&#10;"/>
                <v:line id="Line 140" o:spid="_x0000_s1215" style="position:absolute;flip:x;visibility:visible;mso-wrap-style:square" from="4500,11096" to="47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NvscAAADdAAAADwAAAGRycy9kb3ducmV2LnhtbESPQWsCMRSE70L/Q3iFXopmbYvY1Sgi&#10;CB68VGWlt+fmdbPs5mWbRN3++6ZQ8DjMzDfMfNnbVlzJh9qxgvEoA0FcOl1zpeB42AynIEJE1tg6&#10;JgU/FGC5eBjMMdfuxh903cdKJAiHHBWYGLtcylAashhGriNO3pfzFmOSvpLa4y3BbStfsmwiLdac&#10;Fgx2tDZUNvuLVSCnu+dvvzq/NUVzOr2boiy6z51ST4/9agYiUh/v4f/2Vit4HWcT+HuTno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sE2+xwAAAN0AAAAPAAAAAAAA&#10;AAAAAAAAAKECAABkcnMvZG93bnJldi54bWxQSwUGAAAAAAQABAD5AAAAlQMAAAAA&#10;"/>
                <v:line id="Line 141" o:spid="_x0000_s1216" style="position:absolute;flip:x;visibility:visible;mso-wrap-style:square" from="4380,10996" to="476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oJcgAAADdAAAADwAAAGRycy9kb3ducmV2LnhtbESPQWsCMRSE74X+h/AKvYhmbaXq1ihS&#10;EHrwUisr3p6b182ym5dtEnX775uC0OMwM98wi1VvW3EhH2rHCsajDARx6XTNlYL952Y4AxEissbW&#10;MSn4oQCr5f3dAnPtrvxBl12sRIJwyFGBibHLpQylIYth5Dri5H05bzEm6SupPV4T3LbyKctepMWa&#10;04LBjt4Mlc3ubBXI2Xbw7denSVM0h8PcFGXRHbdKPT7061cQkfr4H76137WC53E2hb836Qn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zoJcgAAADdAAAADwAAAAAA&#10;AAAAAAAAAAChAgAAZHJzL2Rvd25yZXYueG1sUEsFBgAAAAAEAAQA+QAAAJYDAAAAAA==&#10;"/>
                <v:line id="Line 142" o:spid="_x0000_s1217" style="position:absolute;flip:x;visibility:visible;mso-wrap-style:square" from="4260,10896" to="474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N8V8QAAADdAAAADwAAAGRycy9kb3ducmV2LnhtbERPy2oCMRTdC/2HcAvdFM3YFtGpUaRQ&#10;6MKND0bcXSe3k2EmN9Mk1fHvzUJweTjv+bK3rTiTD7VjBeNRBoK4dLrmSsF+9z2cgggRWWPrmBRc&#10;KcBy8TSYY67dhTd03sZKpBAOOSowMXa5lKE0ZDGMXEecuF/nLcYEfSW1x0sKt618y7KJtFhzajDY&#10;0Zehstn+WwVyun7986vTR1M0h8PMFGXRHddKvTz3q08Qkfr4EN/dP1rB+zhLc9Ob9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Y3xXxAAAAN0AAAAPAAAAAAAAAAAA&#10;AAAAAKECAABkcnMvZG93bnJldi54bWxQSwUGAAAAAAQABAD5AAAAkgMAAAAA&#10;"/>
                <v:line id="Line 143" o:spid="_x0000_s1218" style="position:absolute;flip:x;visibility:visible;mso-wrap-style:square" from="4140,10896" to="462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ZzMcAAADdAAAADwAAAGRycy9kb3ducmV2LnhtbESPQWsCMRSE7wX/Q3hCL0WztqXoahQp&#10;FHrwopYVb8/Nc7Ps5mVNUt3+e1Mo9DjMzDfMYtXbVlzJh9qxgsk4A0FcOl1zpeBr/zGagggRWWPr&#10;mBT8UIDVcvCwwFy7G2/puouVSBAOOSowMXa5lKE0ZDGMXUecvLPzFmOSvpLa4y3BbSufs+xNWqw5&#10;LRjs6N1Q2ey+rQI53Txd/Pr02hTN4TAzRVl0x41Sj8N+PQcRqY//4b/2p1bwMslm8PsmPQG5v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L9nMxwAAAN0AAAAPAAAAAAAA&#10;AAAAAAAAAKECAABkcnMvZG93bnJldi54bWxQSwUGAAAAAAQABAD5AAAAlQMAAAAA&#10;"/>
                <v:line id="Line 144" o:spid="_x0000_s1219" style="position:absolute;flip:x;visibility:visible;mso-wrap-style:square" from="4020,10896" to="450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zmjMQAAADdAAAADwAAAGRycy9kb3ducmV2LnhtbERPz2vCMBS+D/wfwhN2GZp2G6LVKDIY&#10;7OBlKhVvz+bZlDYvXZJp998vh8GOH9/v1WawnbiRD41jBfk0A0FcOd1wreB4eJ/MQYSIrLFzTAp+&#10;KMBmPXpYYaHdnT/pto+1SCEcClRgYuwLKUNlyGKYup44cVfnLcYEfS21x3sKt518zrKZtNhwajDY&#10;05uhqt1/WwVyvnv68tvLa1u2p9PClFXZn3dKPY6H7RJEpCH+i//cH1rBS56n/el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zOaMxAAAAN0AAAAPAAAAAAAAAAAA&#10;AAAAAKECAABkcnMvZG93bnJldi54bWxQSwUGAAAAAAQABAD5AAAAkgMAAAAA&#10;"/>
                <v:line id="Line 145" o:spid="_x0000_s1220" style="position:absolute;flip:x;visibility:visible;mso-wrap-style:square" from="4620,11216" to="47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BDF8cAAADdAAAADwAAAGRycy9kb3ducmV2LnhtbESPQWsCMRSE74X+h/CEXkrNbluKrkYR&#10;QejBS1VWvD03z82ym5dtkur23zeFQo/DzHzDzJeD7cSVfGgcK8jHGQjiyumGawWH/eZpAiJEZI2d&#10;Y1LwTQGWi/u7ORba3fiDrrtYiwThUKACE2NfSBkqQxbD2PXEybs4bzEm6WupPd4S3HbyOcvepMWG&#10;04LBntaGqnb3ZRXIyfbx06/Or23ZHo9TU1Zlf9oq9TAaVjMQkYb4H/5rv2sFL3mew++b9ATk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gEMXxwAAAN0AAAAPAAAAAAAA&#10;AAAAAAAAAKECAABkcnMvZG93bnJldi54bWxQSwUGAAAAAAQABAD5AAAAlQMAAAAA&#10;"/>
                <v:line id="Line 146" o:spid="_x0000_s1221" style="position:absolute;flip:x;visibility:visible;mso-wrap-style:square" from="3900,10896" to="43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dYMcAAADdAAAADwAAAGRycy9kb3ducmV2LnhtbESPQUvDQBSE74L/YXlCL8VuUkVqzKYU&#10;oeChF1tJ8fbMPrMh2bdxd23jv3eFgsdhZr5hyvVkB3EiHzrHCvJFBoK4cbrjVsHbYXu7AhEissbB&#10;MSn4oQDr6vqqxEK7M7/SaR9bkSAcClRgYhwLKUNjyGJYuJE4eZ/OW4xJ+lZqj+cEt4NcZtmDtNhx&#10;WjA40rOhpt9/WwVytZt/+c3HfV/3x+OjqZt6fN8pNbuZNk8gIk3xP3xpv2gFd3m+hL836QnI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Ut1gxwAAAN0AAAAPAAAAAAAA&#10;AAAAAAAAAKECAABkcnMvZG93bnJldi54bWxQSwUGAAAAAAQABAD5AAAAlQMAAAAA&#10;"/>
                <v:line id="Line 147" o:spid="_x0000_s1222" style="position:absolute;flip:x;visibility:visible;mso-wrap-style:square" from="3780,10896" to="426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4+8gAAADdAAAADwAAAGRycy9kb3ducmV2LnhtbESPQWsCMRSE7wX/Q3iCl1Kzq0Xs1ihS&#10;EHrwUpWV3l43r5tlNy/bJOr23zeFQo/DzHzDrDaD7cSVfGgcK8inGQjiyumGawWn4+5hCSJEZI2d&#10;Y1LwTQE269HdCgvtbvxG10OsRYJwKFCBibEvpAyVIYth6nri5H06bzEm6WupPd4S3HZylmULabHh&#10;tGCwpxdDVXu4WAVyub//8tuPx7Zsz+cnU1Zl/75XajIets8gIg3xP/zXftUK5nk+h9836QnI9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4+8gAAADdAAAADwAAAAAA&#10;AAAAAAAAAAChAgAAZHJzL2Rvd25yZXYueG1sUEsFBgAAAAAEAAQA+QAAAJYDAAAAAA==&#10;"/>
                <v:line id="Line 148" o:spid="_x0000_s1223" style="position:absolute;flip:x;visibility:visible;mso-wrap-style:square" from="3700,10936" to="4100,1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fgj8gAAADdAAAADwAAAGRycy9kb3ducmV2LnhtbESPQWsCMRSE74L/ITyhF6nZtVLs1ihS&#10;EHrwUi0rvb1uXjfLbl62Sarbf98UBI/DzHzDrDaD7cSZfGgcK8hnGQjiyumGawXvx939EkSIyBo7&#10;x6TglwJs1uPRCgvtLvxG50OsRYJwKFCBibEvpAyVIYth5nri5H05bzEm6WupPV4S3HZynmWP0mLD&#10;acFgTy+GqvbwYxXI5X767befi7ZsT6cnU1Zl/7FX6m4ybJ9BRBriLXxtv2oFD3m+gP836QnI9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vfgj8gAAADdAAAADwAAAAAA&#10;AAAAAAAAAAChAgAAZHJzL2Rvd25yZXYueG1sUEsFBgAAAAAEAAQA+QAAAJYDAAAAAA==&#10;"/>
                <v:line id="Line 149" o:spid="_x0000_s1224" style="position:absolute;flip:x;visibility:visible;mso-wrap-style:square" from="3660,10976" to="3940,1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tFFMgAAADdAAAADwAAAGRycy9kb3ducmV2LnhtbESPQUsDMRSE74L/ITyhl2KzW1upa9NS&#10;hIKHXmxli7fn5rlZdvOyJmm7/nsjFDwOM/MNs1wPthNn8qFxrCCfZCCIK6cbrhW8H7b3CxAhImvs&#10;HJOCHwqwXt3eLLHQ7sJvdN7HWiQIhwIVmBj7QspQGbIYJq4nTt6X8xZjkr6W2uMlwW0np1n2KC02&#10;nBYM9vRiqGr3J6tALnbjb7/5nLVlezw+mbIq+4+dUqO7YfMMItIQ/8PX9qtW8JDnc/h7k56AXP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btFFMgAAADdAAAADwAAAAAA&#10;AAAAAAAAAAChAgAAZHJzL2Rvd25yZXYueG1sUEsFBgAAAAAEAAQA+QAAAJYDAAAAAA==&#10;"/>
                <v:line id="Line 150" o:spid="_x0000_s1225" style="position:absolute;flip:x;visibility:visible;mso-wrap-style:square" from="3640,11056" to="3740,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nbY8gAAADdAAAADwAAAGRycy9kb3ducmV2LnhtbESPzWrDMBCE74W8g9hALyWR3ZaQulFC&#10;KBR6yCU/OPS2tTaWsbVyJDVx3z4qFHocZuYbZrEabCcu5EPjWEE+zUAQV043XCs47N8ncxAhImvs&#10;HJOCHwqwWo7uFlhod+UtXXaxFgnCoUAFJsa+kDJUhiyGqeuJk3dy3mJM0tdSe7wmuO3kY5bNpMWG&#10;04LBnt4MVe3u2yqQ883D2a+/ntuyPR5fTFmV/edGqfvxsH4FEWmI/+G/9odW8JTnM/h9k56AX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WnbY8gAAADdAAAADwAAAAAA&#10;AAAAAAAAAAChAgAAZHJzL2Rvd25yZXYueG1sUEsFBgAAAAAEAAQA+QAAAJYDAAAAAA==&#10;"/>
                <v:line id="Line 151" o:spid="_x0000_s1226" style="position:absolute;visibility:visible;mso-wrap-style:square" from="6900,10696" to="714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4OB8gAAADdAAAADwAAAGRycy9kb3ducmV2LnhtbESPQWvCQBSE74X+h+UVvNVNKqQluoq0&#10;COqhVCvo8Zl9JrHZt2F3TdJ/3y0Uehxm5htmthhMIzpyvrasIB0nIIgLq2suFRw+V48vIHxA1thY&#10;JgXf5GExv7+bYa5tzzvq9qEUEcI+RwVVCG0upS8qMujHtiWO3sU6gyFKV0rtsI9w08inJMmkwZrj&#10;QoUtvVZUfO1vRsH75CPrlpvtejhusnPxtjufrr1TavQwLKcgAg3hP/zXXmsFkzR9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s4OB8gAAADdAAAADwAAAAAA&#10;AAAAAAAAAAChAgAAZHJzL2Rvd25yZXYueG1sUEsFBgAAAAAEAAQA+QAAAJYDAAAAAA==&#10;"/>
                <v:line id="Line 152" o:spid="_x0000_s1227" style="position:absolute;visibility:visible;mso-wrap-style:square" from="6780,10696" to="702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GadcQAAADdAAAADwAAAGRycy9kb3ducmV2LnhtbERPz2vCMBS+D/Y/hDfwNtMqFOmMIoqg&#10;O4i6wXZ8Nm9tZ/NSkqyt/705CDt+fL/ny8E0oiPna8sK0nECgriwuuZSwefH9nUGwgdkjY1lUnAj&#10;D8vF89Mcc217PlF3DqWIIexzVFCF0OZS+qIig35sW+LI/VhnMEToSqkd9jHcNHKSJJk0WHNsqLCl&#10;dUXF9fxnFBymx6xb7d93w9c+uxSb0+X7t3dKjV6G1RuIQEP4Fz/cO61gmqZxbnwTn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UZp1xAAAAN0AAAAPAAAAAAAAAAAA&#10;AAAAAKECAABkcnMvZG93bnJldi54bWxQSwUGAAAAAAQABAD5AAAAkgMAAAAA&#10;"/>
                <v:line id="Line 153" o:spid="_x0000_s1228" style="position:absolute;visibility:visible;mso-wrap-style:square" from="7020,10696" to="7220,10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0/7sgAAADdAAAADwAAAGRycy9kb3ducmV2LnhtbESPQWvCQBSE74X+h+UVvNVNKoQ2uoq0&#10;COqhVCvo8Zl9JrHZt2F3TdJ/3y0Uehxm5htmthhMIzpyvrasIB0nIIgLq2suFRw+V4/PIHxA1thY&#10;JgXf5GExv7+bYa5tzzvq9qEUEcI+RwVVCG0upS8qMujHtiWO3sU6gyFKV0rtsI9w08inJMmkwZrj&#10;QoUtvVZUfO1vRsH75CPrlpvtejhusnPxtjufrr1TavQwLKcgAg3hP/zXXmsFkzR9g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B0/7sgAAADdAAAADwAAAAAA&#10;AAAAAAAAAAChAgAAZHJzL2Rvd25yZXYueG1sUEsFBgAAAAAEAAQA+QAAAJYDAAAAAA==&#10;"/>
                <v:line id="Line 154" o:spid="_x0000_s1229" style="position:absolute;visibility:visible;mso-wrap-style:square" from="7140,10696" to="7200,10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tczsQAAADdAAAADwAAAGRycy9kb3ducmV2LnhtbERPy2rCQBTdF/yH4Ra6qxMVQkkdRSoF&#10;7UJ8QV1eM9ckmrkTZqZJ/HtnUXB5OO/pvDe1aMn5yrKC0TABQZxbXXGh4Hj4fv8A4QOyxtoyKbiT&#10;h/ls8DLFTNuOd9TuQyFiCPsMFZQhNJmUPi/JoB/ahjhyF+sMhghdIbXDLoabWo6TJJUGK44NJTb0&#10;VVJ+2/8ZBZvJNm0X659V/7tOz/lydz5dO6fU22u/+AQRqA9P8b97pRVMRuO4P76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S1zOxAAAAN0AAAAPAAAAAAAAAAAA&#10;AAAAAKECAABkcnMvZG93bnJldi54bWxQSwUGAAAAAAQABAD5AAAAkgMAAAAA&#10;"/>
                <v:line id="Line 155" o:spid="_x0000_s1230" style="position:absolute;visibility:visible;mso-wrap-style:square" from="6660,10696" to="690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5VccAAADdAAAADwAAAGRycy9kb3ducmV2LnhtbESPQWvCQBSE74X+h+UVequbKIQSXUVa&#10;CtpDUSvo8Zl9JrHZt2F3m8R/7wqFHoeZ+YaZLQbTiI6cry0rSEcJCOLC6ppLBfvvj5dXED4ga2ws&#10;k4IreVjMHx9mmGvb85a6XShFhLDPUUEVQptL6YuKDPqRbYmjd7bOYIjSlVI77CPcNHKcJJk0WHNc&#10;qLClt4qKn92vUfA12WTdcv25Gg7r7FS8b0/HS++Uen4allMQgYbwH/5rr7SCSTpO4f4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B/lVxwAAAN0AAAAPAAAAAAAA&#10;AAAAAAAAAKECAABkcnMvZG93bnJldi54bWxQSwUGAAAAAAQABAD5AAAAlQMAAAAA&#10;"/>
                <v:line id="Line 156" o:spid="_x0000_s1231" style="position:absolute;visibility:visible;mso-wrap-style:square" from="6540,10696" to="670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VnIscAAADdAAAADwAAAGRycy9kb3ducmV2LnhtbESPQWvCQBSE74X+h+UVeqsbI4QSXUVa&#10;CtpDUSvo8Zl9JrHZt2F3m8R/7wqFHoeZ+YaZLQbTiI6cry0rGI8SEMSF1TWXCvbfHy+vIHxA1thY&#10;JgVX8rCYPz7MMNe25y11u1CKCGGfo4IqhDaX0hcVGfQj2xJH72ydwRClK6V22Ee4aWSaJJk0WHNc&#10;qLClt4qKn92vUfA12WTdcv25Gg7r7FS8b0/HS++Uen4allMQgYbwH/5rr7SCyThN4f4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1WcixwAAAN0AAAAPAAAAAAAA&#10;AAAAAAAAAKECAABkcnMvZG93bnJldi54bWxQSwUGAAAAAAQABAD5AAAAlQMAAAAA&#10;"/>
                <v:line id="Line 157" o:spid="_x0000_s1232" style="position:absolute;visibility:visible;mso-wrap-style:square" from="6420,10696" to="658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nCuccAAADdAAAADwAAAGRycy9kb3ducmV2LnhtbESPQWvCQBSE74X+h+UVeqsbDYQSXUVa&#10;CtpDUSvo8Zl9JrHZt2F3m8R/7wqFHoeZ+YaZLQbTiI6cry0rGI8SEMSF1TWXCvbfHy+vIHxA1thY&#10;JgVX8rCYPz7MMNe25y11u1CKCGGfo4IqhDaX0hcVGfQj2xJH72ydwRClK6V22Ee4aeQkSTJpsOa4&#10;UGFLbxUVP7tfo+Ar3WTdcv25Gg7r7FS8b0/HS++Uen4allMQgYbwH/5rr7SCdDxJ4f4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mcK5xwAAAN0AAAAPAAAAAAAA&#10;AAAAAAAAAKECAABkcnMvZG93bnJldi54bWxQSwUGAAAAAAQABAD5AAAAlQMAAAAA&#10;"/>
                <v:line id="Line 158" o:spid="_x0000_s1233" style="position:absolute;visibility:visible;mso-wrap-style:square" from="6300,10696" to="646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BazcgAAADdAAAADwAAAGRycy9kb3ducmV2LnhtbESPT2vCQBTE74V+h+UVeqsbtYQSXUVa&#10;CtqD+A/0+Mw+k7TZt2F3m6Tf3hWEHoeZ+Q0znfemFi05X1lWMBwkIIhzqysuFBz2ny9vIHxA1lhb&#10;JgV/5GE+e3yYYqZtx1tqd6EQEcI+QwVlCE0mpc9LMugHtiGO3sU6gyFKV0jtsItwU8tRkqTSYMVx&#10;ocSG3kvKf3a/RsF6vEnbxepr2R9X6Tn/2J5P351T6vmpX0xABOrDf/jeXmoF4+HoFW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HBazcgAAADdAAAADwAAAAAA&#10;AAAAAAAAAAChAgAAZHJzL2Rvd25yZXYueG1sUEsFBgAAAAAEAAQA+QAAAJYDAAAAAA==&#10;"/>
                <v:line id="Line 159" o:spid="_x0000_s1234" style="position:absolute;visibility:visible;mso-wrap-style:square" from="6180,10696" to="634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z/VsgAAADdAAAADwAAAGRycy9kb3ducmV2LnhtbESPT2vCQBTE74V+h+UVeqsblYYSXUVa&#10;CtqD+A/0+Mw+k7TZt2F3m6Tf3hWEHoeZ+Q0znfemFi05X1lWMBwkIIhzqysuFBz2ny9vIHxA1lhb&#10;JgV/5GE+e3yYYqZtx1tqd6EQEcI+QwVlCE0mpc9LMugHtiGO3sU6gyFKV0jtsItwU8tRkqTSYMVx&#10;ocSG3kvKf3a/RsF6vEnbxepr2R9X6Tn/2J5P351T6vmpX0xABOrDf/jeXmoF4+HoFW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zz/VsgAAADdAAAADwAAAAAA&#10;AAAAAAAAAAChAgAAZHJzL2Rvd25yZXYueG1sUEsFBgAAAAAEAAQA+QAAAJYDAAAAAA==&#10;"/>
                <v:line id="Line 160" o:spid="_x0000_s1235" style="position:absolute;visibility:visible;mso-wrap-style:square" from="6060,10696" to="622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hIccAAADdAAAADwAAAGRycy9kb3ducmV2LnhtbESPQWvCQBSE7wX/w/KE3upGhSDRVaQi&#10;aA+l2kI9PrPPJDb7Nuxuk/jv3YLQ4zAz3zCLVW9q0ZLzlWUF41ECgji3uuJCwdfn9mUGwgdkjbVl&#10;UnAjD6vl4GmBmbYdH6g9hkJECPsMFZQhNJmUPi/JoB/Zhjh6F+sMhihdIbXDLsJNLSdJkkqDFceF&#10;Eht6LSn/Of4aBe/Tj7Rd7992/fc+Peebw/l07ZxSz8N+PQcRqA//4Ud7pxVMx5MU/t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37mEhxwAAAN0AAAAPAAAAAAAA&#10;AAAAAAAAAKECAABkcnMvZG93bnJldi54bWxQSwUGAAAAAAQABAD5AAAAlQMAAAAA&#10;"/>
                <v:line id="Line 161" o:spid="_x0000_s1236" style="position:absolute;visibility:visible;mso-wrap-style:square" from="5940,10696" to="610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LEusgAAADdAAAADwAAAGRycy9kb3ducmV2LnhtbESPT2vCQBTE74V+h+UVeqsbFdISXUVa&#10;CtqD1D+gx2f2maTNvg272yR+e1cQehxm5jfMdN6bWrTkfGVZwXCQgCDOra64ULDffb68gfABWWNt&#10;mRRcyMN89vgwxUzbjjfUbkMhIoR9hgrKEJpMSp+XZNAPbEMcvbN1BkOUrpDaYRfhppajJEmlwYrj&#10;QokNvZeU/27/jIL1+DttF6uvZX9Ypaf8Y3M6/nROqeenfjEBEagP/+F7e6kVjIejV7i9iU9Az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KLEusgAAADdAAAADwAAAAAA&#10;AAAAAAAAAAChAgAAZHJzL2Rvd25yZXYueG1sUEsFBgAAAAAEAAQA+QAAAJYDAAAAAA==&#10;"/>
                <v:line id="Line 162" o:spid="_x0000_s1237" style="position:absolute;visibility:visible;mso-wrap-style:square" from="5820,10696" to="598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QyMQAAADdAAAADwAAAGRycy9kb3ducmV2LnhtbERPy2rCQBTdF/yH4Ra6qxMVQkkdRSoF&#10;7UJ8QV1eM9ckmrkTZqZJ/HtnUXB5OO/pvDe1aMn5yrKC0TABQZxbXXGh4Hj4fv8A4QOyxtoyKbiT&#10;h/ls8DLFTNuOd9TuQyFiCPsMFZQhNJmUPi/JoB/ahjhyF+sMhghdIbXDLoabWo6TJJUGK44NJTb0&#10;VVJ+2/8ZBZvJNm0X659V/7tOz/lydz5dO6fU22u/+AQRqA9P8b97pRVMRuM4N76JT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PVDIxAAAAN0AAAAPAAAAAAAAAAAA&#10;AAAAAKECAABkcnMvZG93bnJldi54bWxQSwUGAAAAAAQABAD5AAAAkgMAAAAA&#10;"/>
                <v:line id="Line 163" o:spid="_x0000_s1238" style="position:absolute;visibility:visible;mso-wrap-style:square" from="5700,10696" to="586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1U8gAAADdAAAADwAAAGRycy9kb3ducmV2LnhtbESPT2vCQBTE74V+h+UVeqsbFUIbXUVa&#10;CtqD1D+gx2f2maTNvg272yR+e1cQehxm5jfMdN6bWrTkfGVZwXCQgCDOra64ULDffb68gvABWWNt&#10;mRRcyMN89vgwxUzbjjfUbkMhIoR9hgrKEJpMSp+XZNAPbEMcvbN1BkOUrpDaYRfhppajJEmlwYrj&#10;QokNvZeU/27/jIL1+DttF6uvZX9Ypaf8Y3M6/nROqeenfjEBEagP/+F7e6kVjIejN7i9iU9Az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nH1U8gAAADdAAAADwAAAAAA&#10;AAAAAAAAAAChAgAAZHJzL2Rvd25yZXYueG1sUEsFBgAAAAAEAAQA+QAAAJYDAAAAAA==&#10;"/>
                <v:line id="Line 164" o:spid="_x0000_s1239" style="position:absolute;visibility:visible;mso-wrap-style:square" from="5580,10696" to="574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LKE8QAAADdAAAADwAAAGRycy9kb3ducmV2LnhtbERPz2vCMBS+D/wfwhN2W1NXKKMaRSaC&#10;7jCmDubx2TzbuualJFnb/ffLYeDx4/u9WI2mFT0531hWMEtSEMSl1Q1XCj5P26cXED4ga2wtk4Jf&#10;8rBaTh4WWGg78IH6Y6hEDGFfoII6hK6Q0pc1GfSJ7Ygjd7XOYIjQVVI7HGK4aeVzmubSYMOxocaO&#10;Xmsqv48/RsF79pH36/3bbvza55dyc7icb4NT6nE6rucgAo3hLv5377SCbJbF/fF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soTxAAAAN0AAAAPAAAAAAAAAAAA&#10;AAAAAKECAABkcnMvZG93bnJldi54bWxQSwUGAAAAAAQABAD5AAAAkgMAAAAA&#10;"/>
                <v:line id="Line 165" o:spid="_x0000_s1240" style="position:absolute;visibility:visible;mso-wrap-style:square" from="5460,10696" to="562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5viMcAAADdAAAADwAAAGRycy9kb3ducmV2LnhtbESPQUvDQBSE74L/YXmCN7NJA0Fit6Uo&#10;hdaD2CrY42v2NUmbfRt21yT+e1cQehxm5htmvpxMJwZyvrWsIEtSEMSV1S3XCj4/1g+PIHxA1thZ&#10;JgU/5GG5uL2ZY6ntyDsa9qEWEcK+RAVNCH0ppa8aMugT2xNH72SdwRClq6V2OEa46eQsTQtpsOW4&#10;0GBPzw1Vl/23UfCWvxfDavu6mb62xbF62R0P59EpdX83rZ5ABJrCNfzf3mgFeZZn8PcmPg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3m+IxwAAAN0AAAAPAAAAAAAA&#10;AAAAAAAAAKECAABkcnMvZG93bnJldi54bWxQSwUGAAAAAAQABAD5AAAAlQMAAAAA&#10;"/>
                <v:line id="Line 166" o:spid="_x0000_s1241" style="position:absolute;visibility:visible;mso-wrap-style:square" from="5340,10696" to="550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zx/8cAAADdAAAADwAAAGRycy9kb3ducmV2LnhtbESPQWvCQBSE74X+h+UVeqsbDYQSXUVa&#10;CtpDUSvo8Zl9JrHZt2F3m8R/7wqFHoeZ+YaZLQbTiI6cry0rGI8SEMSF1TWXCvbfHy+vIHxA1thY&#10;JgVX8rCYPz7MMNe25y11u1CKCGGfo4IqhDaX0hcVGfQj2xJH72ydwRClK6V22Ee4aeQkSTJpsOa4&#10;UGFLbxUVP7tfo+Ar3WTdcv25Gg7r7FS8b0/HS++Uen4allMQgYbwH/5rr7SCdJxO4P4mPgE5v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DPH/xwAAAN0AAAAPAAAAAAAA&#10;AAAAAAAAAKECAABkcnMvZG93bnJldi54bWxQSwUGAAAAAAQABAD5AAAAlQMAAAAA&#10;"/>
                <v:line id="Line 167" o:spid="_x0000_s1242" style="position:absolute;visibility:visible;mso-wrap-style:square" from="5220,10696" to="538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BUZMcAAADdAAAADwAAAGRycy9kb3ducmV2LnhtbESPzWrDMBCE74G+g9hCb4mcGkxxo4TQ&#10;Ukh6KPmD5rixNrZba2Uk1XbePgoUchxm5htmthhMIzpyvrasYDpJQBAXVtdcKjjsP8YvIHxA1thY&#10;JgUX8rCYP4xmmGvb85a6XShFhLDPUUEVQptL6YuKDPqJbYmjd7bOYIjSlVI77CPcNPI5STJpsOa4&#10;UGFLbxUVv7s/o+Ar3WTdcv25Gr7X2al4356OP71T6ulxWL6CCDSEe/i/vdIK0mmawu1NfAJyf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QFRkxwAAAN0AAAAPAAAAAAAA&#10;AAAAAAAAAKECAABkcnMvZG93bnJldi54bWxQSwUGAAAAAAQABAD5AAAAlQMAAAAA&#10;"/>
                <v:line id="Line 168" o:spid="_x0000_s1243" style="position:absolute;visibility:visible;mso-wrap-style:square" from="5100,10696" to="526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nMEMgAAADdAAAADwAAAGRycy9kb3ducmV2LnhtbESPQWvCQBSE74X+h+UVvNWNTQkluoq0&#10;COqhVCvo8Zl9JrHZt2F3TdJ/3y0Uehxm5htmthhMIzpyvrasYDJOQBAXVtdcKjh8rh5fQPiArLGx&#10;TAq+ycNifn83w1zbnnfU7UMpIoR9jgqqENpcSl9UZNCPbUscvYt1BkOUrpTaYR/hppFPSZJJgzXH&#10;hQpbeq2o+NrfjIL39CPrlpvtejhusnPxtjufrr1TavQwLKcgAg3hP/zXXmsF6SR9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anMEMgAAADdAAAADwAAAAAA&#10;AAAAAAAAAAChAgAAZHJzL2Rvd25yZXYueG1sUEsFBgAAAAAEAAQA+QAAAJYDAAAAAA==&#10;"/>
                <v:line id="Line 169" o:spid="_x0000_s1244" style="position:absolute;visibility:visible;mso-wrap-style:square" from="4980,10696" to="514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Vpi8gAAADdAAAADwAAAGRycy9kb3ducmV2LnhtbESPQWvCQBSE74X+h+UVvNWNDQ0luoq0&#10;COqhVCvo8Zl9JrHZt2F3TdJ/3y0Uehxm5htmthhMIzpyvrasYDJOQBAXVtdcKjh8rh5fQPiArLGx&#10;TAq+ycNifn83w1zbnnfU7UMpIoR9jgqqENpcSl9UZNCPbUscvYt1BkOUrpTaYR/hppFPSZJJgzXH&#10;hQpbeq2o+NrfjIL39CPrlpvtejhusnPxtjufrr1TavQwLKcgAg3hP/zXXmsF6SR9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uVpi8gAAADdAAAADwAAAAAA&#10;AAAAAAAAAAChAgAAZHJzL2Rvd25yZXYueG1sUEsFBgAAAAAEAAQA+QAAAJYDAAAAAA==&#10;"/>
                <v:line id="Line 170" o:spid="_x0000_s1245" style="position:absolute;visibility:visible;mso-wrap-style:square" from="4860,10696" to="502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f3/McAAADdAAAADwAAAGRycy9kb3ducmV2LnhtbESPQWvCQBSE74X+h+UVeqsbGwgluoq0&#10;FLSHoragx2f2mUSzb8PuNon/3hUKHoeZ+YaZzgfTiI6cry0rGI8SEMSF1TWXCn5/Pl/eQPiArLGx&#10;TAou5GE+e3yYYq5tzxvqtqEUEcI+RwVVCG0upS8qMuhHtiWO3tE6gyFKV0rtsI9w08jXJMmkwZrj&#10;QoUtvVdUnLd/RsF3us66xeprOexW2aH42Bz2p94p9fw0LCYgAg3hHv5vL7WCdJxm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N/f8xwAAAN0AAAAPAAAAAAAA&#10;AAAAAAAAAKECAABkcnMvZG93bnJldi54bWxQSwUGAAAAAAQABAD5AAAAlQMAAAAA&#10;"/>
                <v:line id="Line 171" o:spid="_x0000_s1246" style="position:absolute;visibility:visible;mso-wrap-style:square" from="4740,10696" to="490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tSZ8gAAADdAAAADwAAAGRycy9kb3ducmV2LnhtbESPQWvCQBSE74X+h+UVvNWNDaQluoq0&#10;COqhVCvo8Zl9JrHZt2F3TdJ/3y0Uehxm5htmthhMIzpyvrasYDJOQBAXVtdcKjh8rh5fQPiArLGx&#10;TAq+ycNifn83w1zbnnfU7UMpIoR9jgqqENpcSl9UZNCPbUscvYt1BkOUrpTaYR/hppFPSZJJgzXH&#10;hQpbeq2o+NrfjIL39CPrlpvtejhusnPxtjufrr1TavQwLKcgAg3hP/zXXmsF6SR9ht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XtSZ8gAAADdAAAADwAAAAAA&#10;AAAAAAAAAAChAgAAZHJzL2Rvd25yZXYueG1sUEsFBgAAAAAEAAQA+QAAAJYDAAAAAA==&#10;"/>
                <v:line id="Line 172" o:spid="_x0000_s1247" style="position:absolute;visibility:visible;mso-wrap-style:square" from="4600,10696" to="4760,108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TGFcQAAADdAAAADwAAAGRycy9kb3ducmV2LnhtbERPz2vCMBS+D/wfwhN2W1NXKKMaRSaC&#10;7jCmDubx2TzbuualJFnb/ffLYeDx4/u9WI2mFT0531hWMEtSEMSl1Q1XCj5P26cXED4ga2wtk4Jf&#10;8rBaTh4WWGg78IH6Y6hEDGFfoII6hK6Q0pc1GfSJ7Ygjd7XOYIjQVVI7HGK4aeVzmubSYMOxocaO&#10;Xmsqv48/RsF79pH36/3bbvza55dyc7icb4NT6nE6rucgAo3hLv5377SCbJbFufFNf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5MYVxAAAAN0AAAAPAAAAAAAAAAAA&#10;AAAAAKECAABkcnMvZG93bnJldi54bWxQSwUGAAAAAAQABAD5AAAAkgMAAAAA&#10;"/>
                <v:line id="Line 173" o:spid="_x0000_s1248" style="position:absolute;visibility:visible;mso-wrap-style:square" from="4460,10696" to="470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hjjsgAAADdAAAADwAAAGRycy9kb3ducmV2LnhtbESPQWvCQBSE74X+h+UVvNWNDYQ2uoq0&#10;COqhVCvo8Zl9JrHZt2F3TdJ/3y0Uehxm5htmthhMIzpyvrasYDJOQBAXVtdcKjh8rh6fQfiArLGx&#10;TAq+ycNifn83w1zbnnfU7UMpIoR9jgqqENpcSl9UZNCPbUscvYt1BkOUrpTaYR/hppFPSZJJgzXH&#10;hQpbeq2o+NrfjIL39CPrlpvtejhusnPxtjufrr1TavQwLKcgAg3hP/zXXmsF6SR9g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6hjjsgAAADdAAAADwAAAAAA&#10;AAAAAAAAAAChAgAAZHJzL2Rvd25yZXYueG1sUEsFBgAAAAAEAAQA+QAAAJYDAAAAAA==&#10;"/>
                <v:line id="Line 174" o:spid="_x0000_s1249" style="position:absolute;visibility:visible;mso-wrap-style:square" from="4320,10696" to="4560,10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S5bsQAAADdAAAADwAAAGRycy9kb3ducmV2LnhtbERPz2vCMBS+C/4P4Qm7aaqOMjqjiDLQ&#10;HUTdYDs+m7e2s3kpSdZ2/705CB4/vt+LVW9q0ZLzlWUF00kCgji3uuJCwefH2/gFhA/IGmvLpOCf&#10;PKyWw8ECM207PlF7DoWIIewzVFCG0GRS+rwkg35iG+LI/VhnMEToCqkddjHc1HKWJKk0WHFsKLGh&#10;TUn59fxnFBzmx7Rd7993/dc+veTb0+X7t3NKPY369SuIQH14iO/unVYwnz7H/fFNf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lLluxAAAAN0AAAAPAAAAAAAAAAAA&#10;AAAAAKECAABkcnMvZG93bnJldi54bWxQSwUGAAAAAAQABAD5AAAAkgMAAAAA&#10;"/>
                <v:line id="Line 175" o:spid="_x0000_s1250" style="position:absolute;visibility:visible;mso-wrap-style:square" from="4240,10756" to="4420,10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gc9cgAAADdAAAADwAAAGRycy9kb3ducmV2LnhtbESPQWvCQBSE74X+h+UVvNVNagkluoq0&#10;COqhVCvo8Zl9JrHZt2F3TdJ/3y0Uehxm5htmthhMIzpyvrasIB0nIIgLq2suFRw+V48vIHxA1thY&#10;JgXf5GExv7+bYa5tzzvq9qEUEcI+RwVVCG0upS8qMujHtiWO3sU6gyFKV0rtsI9w08inJMmkwZrj&#10;QoUtvVZUfO1vRsH75CPrlpvtejhusnPxtjufrr1TavQwLKcgAg3hP/zXXmsFk/Q5hd838QnI+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dgc9cgAAADdAAAADwAAAAAA&#10;AAAAAAAAAAChAgAAZHJzL2Rvd25yZXYueG1sUEsFBgAAAAAEAAQA+QAAAJYDAAAAAA==&#10;"/>
                <v:shape id="Text Box 176" o:spid="_x0000_s1251" type="#_x0000_t202" style="position:absolute;left:3260;top:10496;width:68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5vMYA&#10;AADdAAAADwAAAGRycy9kb3ducmV2LnhtbESPT4vCMBTE7wt+h/AEL4umdkWWahT/LXjQg654fjRv&#10;27LNS0mird/eLCx4HGbmN8x82Zla3Mn5yrKC8SgBQZxbXXGh4PL9NfwE4QOyxtoyKXiQh+Wi9zbH&#10;TNuWT3Q/h0JECPsMFZQhNJmUPi/JoB/Zhjh6P9YZDFG6QmqHbYSbWqZJMpUGK44LJTa0KSn/Pd+M&#10;gunW3doTb963l90Bj02RXtePq1KDfreagQjUhVf4v73XCj7GkxT+3s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s5vMYAAADdAAAADwAAAAAAAAAAAAAAAACYAgAAZHJz&#10;L2Rvd25yZXYueG1sUEsFBgAAAAAEAAQA9QAAAIsDAAAAAA==&#10;" stroked="f">
                  <v:textbox inset="0,0,0,0">
                    <w:txbxContent>
                      <w:p w14:paraId="550A1D52" w14:textId="77777777" w:rsidR="00BF1057" w:rsidRPr="00246077" w:rsidRDefault="00BF1057" w:rsidP="00EE5FD7">
                        <w:pPr>
                          <w:rPr>
                            <w:szCs w:val="21"/>
                          </w:rPr>
                        </w:pPr>
                        <w:r w:rsidRPr="00246077">
                          <w:rPr>
                            <w:rFonts w:hint="eastAsia"/>
                            <w:szCs w:val="21"/>
                          </w:rPr>
                          <w:t>芯轴</w:t>
                        </w:r>
                      </w:p>
                    </w:txbxContent>
                  </v:textbox>
                </v:shape>
                <v:line id="Line 177" o:spid="_x0000_s1252" style="position:absolute;flip:x y;visibility:visible;mso-wrap-style:square" from="3840,10816" to="4120,1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7XgMYAAADdAAAADwAAAGRycy9kb3ducmV2LnhtbESPQWvCQBSE74X+h+UVeil1EyNFopsg&#10;BUtPKWqL10f2mYRm34bsmqT+ercgeBxm5htmnU+mFQP1rrGsIJ5FIIhLqxuuFHwftq9LEM4ja2wt&#10;k4I/cpBnjw9rTLUdeUfD3lciQNilqKD2vkuldGVNBt3MdsTBO9neoA+yr6TucQxw08p5FL1Jgw2H&#10;hRo7eq+p/N2fjQLk4pIsx5gW8oOObl58vWx+Tko9P02bFQhPk7+Hb+1PrSCJFwn8vwlPQGZ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u14DGAAAA3QAAAA8AAAAAAAAA&#10;AAAAAAAAoQIAAGRycy9kb3ducmV2LnhtbFBLBQYAAAAABAAEAPkAAACUAwAAAAA=&#10;"/>
                <v:shape id="Text Box 178" o:spid="_x0000_s1253" type="#_x0000_t202" style="position:absolute;left:6320;top:10176;width:8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4EU8UA&#10;AADdAAAADwAAAGRycy9kb3ducmV2LnhtbESPT4vCMBTE74LfITxhL6KprohUo7i6Cx7Wg3/w/Gie&#10;bbF5KUm09dtvhAWPw8z8hlmsWlOJBzlfWlYwGiYgiDOrS84VnE8/gxkIH5A1VpZJwZM8rJbdzgJT&#10;bRs+0OMYchEh7FNUUIRQp1L6rCCDfmhr4uhdrTMYonS51A6bCDeVHCfJVBosOS4UWNOmoOx2vBsF&#10;0627Nwfe9Lfn71/c1/n48vW8KPXRa9dzEIHa8A7/t3dawedoMoHX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gRTxQAAAN0AAAAPAAAAAAAAAAAAAAAAAJgCAABkcnMv&#10;ZG93bnJldi54bWxQSwUGAAAAAAQABAD1AAAAigMAAAAA&#10;" stroked="f">
                  <v:textbox inset="0,0,0,0">
                    <w:txbxContent>
                      <w:p w14:paraId="0D317568" w14:textId="77777777" w:rsidR="00BF1057" w:rsidRPr="00246077" w:rsidRDefault="00BF1057" w:rsidP="00EE5FD7">
                        <w:pPr>
                          <w:rPr>
                            <w:szCs w:val="21"/>
                          </w:rPr>
                        </w:pPr>
                        <w:r w:rsidRPr="00246077">
                          <w:rPr>
                            <w:rFonts w:hint="eastAsia"/>
                            <w:szCs w:val="21"/>
                          </w:rPr>
                          <w:t>液压腔</w:t>
                        </w:r>
                      </w:p>
                    </w:txbxContent>
                  </v:textbox>
                </v:shape>
                <v:line id="Line 179" o:spid="_x0000_s1254" style="position:absolute;flip:y;visibility:visible;mso-wrap-style:square" from="6260,10536" to="6620,10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hqCcgAAADdAAAADwAAAGRycy9kb3ducmV2LnhtbESPQWsCMRSE74X+h/AKXopmba3o1ihS&#10;EDx4qS0r3p6b52bZzcs2ibr9902h0OMwM98wi1VvW3ElH2rHCsajDARx6XTNlYLPj81wBiJEZI2t&#10;Y1LwTQFWy/u7Beba3fidrvtYiQThkKMCE2OXSxlKQxbDyHXEyTs7bzEm6SupPd4S3LbyKcum0mLN&#10;acFgR2+GymZ/sQrkbPf45denSVM0h8PcFGXRHXdKDR769SuISH38D/+1t1rB83jyAr9v0hO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ghqCcgAAADdAAAADwAAAAAA&#10;AAAAAAAAAAChAgAAZHJzL2Rvd25yZXYueG1sUEsFBgAAAAAEAAQA+QAAAJYDAAAAAA==&#10;"/>
                <v:line id="Line 180" o:spid="_x0000_s1255" style="position:absolute;flip:y;visibility:visible;mso-wrap-style:square" from="7920,10876" to="82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0fsgAAADdAAAADwAAAGRycy9kb3ducmV2LnhtbESPT2sCMRTE70K/Q3iFXkrN2oroahQp&#10;FHrw4h9WentunptlNy/bJNXtt2+EgsdhZn7DLFa9bcWFfKgdKxgNMxDEpdM1VwoO+4+XKYgQkTW2&#10;jknBLwVYLR8GC8y1u/KWLrtYiQThkKMCE2OXSxlKQxbD0HXEyTs7bzEm6SupPV4T3LbyNcsm0mLN&#10;acFgR++Gymb3YxXI6eb5269P46ZojseZKcqi+9oo9fTYr+cgIvXxHv5vf2oFb6PxBG5v0hOQy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r0fsgAAADdAAAADwAAAAAA&#10;AAAAAAAAAAChAgAAZHJzL2Rvd25yZXYueG1sUEsFBgAAAAAEAAQA+QAAAJYDAAAAAA==&#10;"/>
                <v:line id="Line 181" o:spid="_x0000_s1256" style="position:absolute;flip:y;visibility:visible;mso-wrap-style:square" from="7880,11336" to="7880,11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ZR5cgAAADdAAAADwAAAGRycy9kb3ducmV2LnhtbESPQWsCMRSE74X+h/AKXopmbaXq1ihS&#10;EDx4qS0r3p6b52bZzcs2ibr9902h0OMwM98wi1VvW3ElH2rHCsajDARx6XTNlYLPj81wBiJEZI2t&#10;Y1LwTQFWy/u7Beba3fidrvtYiQThkKMCE2OXSxlKQxbDyHXEyTs7bzEm6SupPd4S3LbyKctepMWa&#10;04LBjt4Mlc3+YhXI2e7xy69Pk6ZoDoe5KcqiO+6UGjz061cQkfr4H/5rb7WC5/FkCr9v0hO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ZZR5cgAAADdAAAADwAAAAAA&#10;AAAAAAAAAAChAgAAZHJzL2Rvd25yZXYueG1sUEsFBgAAAAAEAAQA+QAAAJYDAAAAAA==&#10;"/>
                <v:line id="Line 182" o:spid="_x0000_s1257" style="position:absolute;visibility:visible;mso-wrap-style:square" from="7880,11336" to="7980,1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K1aMQAAADdAAAADwAAAGRycy9kb3ducmV2LnhtbERPz2vCMBS+C/4P4Qm7aaqOMjqjiDLQ&#10;HUTdYDs+m7e2s3kpSdZ2/705CB4/vt+LVW9q0ZLzlWUF00kCgji3uuJCwefH2/gFhA/IGmvLpOCf&#10;PKyWw8ECM207PlF7DoWIIewzVFCG0GRS+rwkg35iG+LI/VhnMEToCqkddjHc1HKWJKk0WHFsKLGh&#10;TUn59fxnFBzmx7Rd7993/dc+veTb0+X7t3NKPY369SuIQH14iO/unVYwnz7HufFNf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4rVoxAAAAN0AAAAPAAAAAAAAAAAA&#10;AAAAAKECAABkcnMvZG93bnJldi54bWxQSwUGAAAAAAQABAD5AAAAkgMAAAAA&#10;"/>
                <v:shape id="Text Box 183" o:spid="_x0000_s1258" type="#_x0000_t202" style="position:absolute;left:5220;top:11556;width:110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rzcYA&#10;AADdAAAADwAAAGRycy9kb3ducmV2LnhtbESPzWsCMRTE74X+D+EVvBTNqkXqahQ/oQd78APPj81z&#10;d3HzsiTRXf97IxR6HGbmN8x03ppK3Mn50rKCfi8BQZxZXXKu4HTcdr9B+ICssbJMCh7kYT57f5ti&#10;qm3De7ofQi4ihH2KCooQ6lRKnxVk0PdsTRy9i3UGQ5Qul9phE+GmkoMkGUmDJceFAmtaFZRdDzej&#10;YLR2t2bPq8/1abPD3zofnJePs1Kdj3YxARGoDf/hv/aPVjDsf43h9S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rzcYAAADdAAAADwAAAAAAAAAAAAAAAACYAgAAZHJz&#10;L2Rvd25yZXYueG1sUEsFBgAAAAAEAAQA9QAAAIsDAAAAAA==&#10;" stroked="f">
                  <v:textbox inset="0,0,0,0">
                    <w:txbxContent>
                      <w:p w14:paraId="516EE50B" w14:textId="77777777" w:rsidR="00BF1057" w:rsidRPr="00246077" w:rsidRDefault="00BF1057" w:rsidP="00EE5FD7">
                        <w:pPr>
                          <w:ind w:firstLineChars="150" w:firstLine="315"/>
                          <w:rPr>
                            <w:szCs w:val="21"/>
                          </w:rPr>
                        </w:pPr>
                        <w:r w:rsidRPr="00246077">
                          <w:rPr>
                            <w:rFonts w:hint="eastAsia"/>
                            <w:szCs w:val="21"/>
                          </w:rPr>
                          <w:t>VC</w:t>
                        </w:r>
                        <w:r w:rsidRPr="00246077">
                          <w:rPr>
                            <w:rFonts w:hint="eastAsia"/>
                            <w:szCs w:val="21"/>
                          </w:rPr>
                          <w:t>辊</w:t>
                        </w:r>
                      </w:p>
                    </w:txbxContent>
                  </v:textbox>
                </v:shape>
                <v:shape id="Text Box 184" o:spid="_x0000_s1259" type="#_x0000_t202" style="position:absolute;left:3240;top:11876;width:680;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UjcQA&#10;AADdAAAADwAAAGRycy9kb3ducmV2LnhtbERPy2rCQBTdF/oPwy10U+rEiFJSR2lNBRe60IrrS+Y2&#10;Cc3cCTOTh3/vLASXh/NerkfTiJ6cry0rmE4SEMSF1TWXCs6/2/cPED4ga2wsk4IreVivnp+WmGk7&#10;8JH6UyhFDGGfoYIqhDaT0hcVGfQT2xJH7s86gyFCV0rtcIjhppFpkiykwZpjQ4UtbSoq/k+dUbDI&#10;XTccefOWn3/2eGjL9PJ9vSj1+jJ+fYIINIaH+O7eaQWz6Tzuj2/iE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MlI3EAAAA3QAAAA8AAAAAAAAAAAAAAAAAmAIAAGRycy9k&#10;b3ducmV2LnhtbFBLBQYAAAAABAAEAPUAAACJAwAAAAA=&#10;" stroked="f">
                  <v:textbox inset="0,0,0,0">
                    <w:txbxContent>
                      <w:p w14:paraId="440889E7" w14:textId="77777777" w:rsidR="00BF1057" w:rsidRPr="00246077" w:rsidRDefault="00BF1057" w:rsidP="00EE5FD7">
                        <w:pPr>
                          <w:rPr>
                            <w:szCs w:val="21"/>
                          </w:rPr>
                        </w:pPr>
                        <w:r w:rsidRPr="00246077">
                          <w:rPr>
                            <w:rFonts w:hint="eastAsia"/>
                            <w:szCs w:val="21"/>
                          </w:rPr>
                          <w:t>油孔</w:t>
                        </w:r>
                      </w:p>
                    </w:txbxContent>
                  </v:textbox>
                </v:shape>
                <v:line id="Line 185" o:spid="_x0000_s1260" style="position:absolute;flip:x;visibility:visible;mso-wrap-style:square" from="3620,11416" to="4160,12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r618gAAADdAAAADwAAAGRycy9kb3ducmV2LnhtbESPQUsDMRSE74L/ITyhl2KzW1upa9NS&#10;hIKHXmxli7fn5rlZdvOyJmm7/nsjFDwOM/MNs1wPthNn8qFxrCCfZCCIK6cbrhW8H7b3CxAhImvs&#10;HJOCHwqwXt3eLLHQ7sJvdN7HWiQIhwIVmBj7QspQGbIYJq4nTt6X8xZjkr6W2uMlwW0np1n2KC02&#10;nBYM9vRiqGr3J6tALnbjb7/5nLVlezw+mbIq+4+dUqO7YfMMItIQ/8PX9qtW8JDPc/h7k56AXP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Or618gAAADdAAAADwAAAAAA&#10;AAAAAAAAAAChAgAAZHJzL2Rvd25yZXYueG1sUEsFBgAAAAAEAAQA+QAAAJYDAAAAAA==&#10;"/>
                <w10:anchorlock/>
              </v:group>
            </w:pict>
          </mc:Fallback>
        </mc:AlternateContent>
      </w:r>
    </w:p>
    <w:p w14:paraId="2D057588" w14:textId="77777777" w:rsidR="00EE5FD7" w:rsidRPr="00C31E88" w:rsidRDefault="00EE5FD7" w:rsidP="00EE5FD7">
      <w:pPr>
        <w:ind w:firstLineChars="200" w:firstLine="361"/>
        <w:jc w:val="center"/>
        <w:rPr>
          <w:b/>
          <w:sz w:val="18"/>
          <w:szCs w:val="18"/>
        </w:rPr>
      </w:pPr>
      <w:r w:rsidRPr="00C31E88">
        <w:rPr>
          <w:b/>
          <w:sz w:val="18"/>
          <w:szCs w:val="18"/>
        </w:rPr>
        <w:t>图</w:t>
      </w:r>
      <w:r w:rsidRPr="00C31E88">
        <w:rPr>
          <w:b/>
          <w:sz w:val="18"/>
          <w:szCs w:val="18"/>
        </w:rPr>
        <w:t>8-21 VC</w:t>
      </w:r>
      <w:r w:rsidRPr="00C31E88">
        <w:rPr>
          <w:b/>
          <w:sz w:val="18"/>
          <w:szCs w:val="18"/>
        </w:rPr>
        <w:t>轧辊结构简图</w:t>
      </w:r>
    </w:p>
    <w:p w14:paraId="457AA2C5" w14:textId="77777777" w:rsidR="00EE5FD7" w:rsidRPr="00A03C05" w:rsidRDefault="00EE5FD7" w:rsidP="00EE5FD7">
      <w:pPr>
        <w:pStyle w:val="20"/>
        <w:tabs>
          <w:tab w:val="clear" w:pos="576"/>
        </w:tabs>
        <w:rPr>
          <w:i w:val="0"/>
        </w:rPr>
      </w:pPr>
      <w:bookmarkStart w:id="6749" w:name="_Toc453423690"/>
      <w:r w:rsidRPr="00A03C05">
        <w:rPr>
          <w:i w:val="0"/>
        </w:rPr>
        <w:t>凸度与平坦度转化关系</w:t>
      </w:r>
      <w:bookmarkEnd w:id="6749"/>
    </w:p>
    <w:p w14:paraId="0CC33A88" w14:textId="77777777" w:rsidR="00EE5FD7" w:rsidRPr="00C31E88" w:rsidRDefault="00EE5FD7" w:rsidP="00EE5FD7">
      <w:pPr>
        <w:snapToGrid w:val="0"/>
        <w:ind w:firstLineChars="206" w:firstLine="433"/>
      </w:pPr>
      <w:r w:rsidRPr="00C31E88">
        <w:t>横截面形</w:t>
      </w:r>
      <w:r w:rsidRPr="006E68E5">
        <w:t>状</w:t>
      </w:r>
      <w:r w:rsidRPr="006E68E5">
        <w:rPr>
          <w:rFonts w:hint="eastAsia"/>
        </w:rPr>
        <w:t>是</w:t>
      </w:r>
      <w:r w:rsidRPr="00C31E88">
        <w:t>板带轧制时的质量控制目标，平坦度控制得通过控制板带宽度方向各点的均匀压缩来实现。横截面形状与平坦度有内在的转化关系。如果忽略板带轧制时金属的横向流动，按照等体积的原则，可得：</w:t>
      </w:r>
    </w:p>
    <w:p w14:paraId="38A93A84"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6140" w:dyaOrig="680" w14:anchorId="56571E9D">
          <v:shape id="_x0000_i2323" type="#_x0000_t75" style="width:248.25pt;height:28.5pt" o:ole="">
            <v:imagedata r:id="rId2739" o:title=""/>
          </v:shape>
          <o:OLEObject Type="Embed" ProgID="Equation.3" ShapeID="_x0000_i2323" DrawAspect="Content" ObjectID="_1527665652" r:id="rId2740"/>
        </w:object>
      </w:r>
      <w:r w:rsidRPr="00C31E88">
        <w:rPr>
          <w:position w:val="-12"/>
          <w:szCs w:val="21"/>
        </w:rPr>
        <w:t xml:space="preserve"> </w:t>
      </w:r>
      <w:r>
        <w:rPr>
          <w:rFonts w:hint="eastAsia"/>
          <w:position w:val="-12"/>
          <w:szCs w:val="21"/>
        </w:rPr>
        <w:t xml:space="preserve">       </w:t>
      </w:r>
      <w:r w:rsidRPr="00C31E88">
        <w:rPr>
          <w:position w:val="-12"/>
          <w:szCs w:val="21"/>
        </w:rPr>
        <w:t xml:space="preserve">     </w:t>
      </w:r>
      <w:r w:rsidRPr="00C31E88">
        <w:rPr>
          <w:position w:val="-12"/>
          <w:szCs w:val="21"/>
        </w:rPr>
        <w:t>（</w:t>
      </w:r>
      <w:r w:rsidRPr="00C31E88">
        <w:rPr>
          <w:position w:val="-12"/>
          <w:szCs w:val="21"/>
        </w:rPr>
        <w:t>8.9</w:t>
      </w:r>
      <w:r w:rsidRPr="00C31E88">
        <w:rPr>
          <w:position w:val="-12"/>
          <w:szCs w:val="21"/>
        </w:rPr>
        <w:t>）</w:t>
      </w:r>
    </w:p>
    <w:p w14:paraId="4F369BE4" w14:textId="77777777" w:rsidR="00EE5FD7" w:rsidRPr="00C31E88" w:rsidRDefault="00EE5FD7" w:rsidP="00EE5FD7">
      <w:pPr>
        <w:snapToGrid w:val="0"/>
        <w:ind w:firstLineChars="206" w:firstLine="433"/>
      </w:pPr>
      <w:r w:rsidRPr="00C31E88">
        <w:t>式中，</w:t>
      </w:r>
      <w:r w:rsidRPr="00C31E88">
        <w:rPr>
          <w:i/>
        </w:rPr>
        <w:t>H</w:t>
      </w:r>
      <w:r w:rsidRPr="00C31E88">
        <w:t>(</w:t>
      </w:r>
      <w:r w:rsidRPr="00C31E88">
        <w:rPr>
          <w:i/>
        </w:rPr>
        <w:t>x</w:t>
      </w:r>
      <w:r w:rsidRPr="00C31E88">
        <w:t>)</w:t>
      </w:r>
      <w:r w:rsidRPr="00C31E88">
        <w:t>、</w:t>
      </w:r>
      <w:r w:rsidRPr="00C31E88">
        <w:rPr>
          <w:i/>
        </w:rPr>
        <w:t>h</w:t>
      </w:r>
      <w:r w:rsidRPr="00C31E88">
        <w:t>(</w:t>
      </w:r>
      <w:r w:rsidRPr="00C31E88">
        <w:rPr>
          <w:i/>
        </w:rPr>
        <w:t>x</w:t>
      </w:r>
      <w:r w:rsidRPr="00C31E88">
        <w:t>)</w:t>
      </w:r>
      <w:r w:rsidRPr="00C31E88">
        <w:t>分别为轧前、轧后板带的厚度分布；</w:t>
      </w:r>
      <w:r w:rsidRPr="00C31E88">
        <w:rPr>
          <w:i/>
        </w:rPr>
        <w:t>H</w:t>
      </w:r>
      <w:r w:rsidRPr="00C31E88">
        <w:rPr>
          <w:vertAlign w:val="subscript"/>
        </w:rPr>
        <w:t>c</w:t>
      </w:r>
      <w:r w:rsidRPr="00C31E88">
        <w:t>、</w:t>
      </w:r>
      <w:r w:rsidRPr="00C31E88">
        <w:rPr>
          <w:i/>
        </w:rPr>
        <w:t>h</w:t>
      </w:r>
      <w:r w:rsidRPr="00C31E88">
        <w:rPr>
          <w:vertAlign w:val="subscript"/>
        </w:rPr>
        <w:t>c</w:t>
      </w:r>
      <w:r w:rsidRPr="00C31E88">
        <w:t>分别为轧前、轧后板带宽度方向中点处的厚度；</w:t>
      </w:r>
      <w:r w:rsidRPr="00C31E88">
        <w:t>x</w:t>
      </w:r>
      <w:r w:rsidRPr="00C31E88">
        <w:t>为板带宽度方向坐标。</w:t>
      </w:r>
    </w:p>
    <w:p w14:paraId="7D074DAB" w14:textId="77777777" w:rsidR="00EE5FD7" w:rsidRPr="00C31E88" w:rsidRDefault="00EE5FD7" w:rsidP="00EE5FD7">
      <w:pPr>
        <w:snapToGrid w:val="0"/>
        <w:ind w:firstLineChars="206" w:firstLine="433"/>
      </w:pPr>
      <w:r w:rsidRPr="00C31E88">
        <w:t>由式</w:t>
      </w:r>
      <w:r w:rsidRPr="00C31E88">
        <w:t>8.9</w:t>
      </w:r>
      <w:r w:rsidRPr="00C31E88">
        <w:t>可知，要使板带轧后不出现平坦度缺陷，需要轧制前凸度</w:t>
      </w:r>
      <w:r w:rsidRPr="00C31E88">
        <w:rPr>
          <w:i/>
        </w:rPr>
        <w:t>C</w:t>
      </w:r>
      <w:r w:rsidRPr="00C31E88">
        <w:rPr>
          <w:vertAlign w:val="subscript"/>
        </w:rPr>
        <w:t>H</w:t>
      </w:r>
      <w:r w:rsidRPr="00C31E88">
        <w:t>与</w:t>
      </w:r>
      <w:r w:rsidRPr="00C31E88">
        <w:rPr>
          <w:i/>
        </w:rPr>
        <w:t>H</w:t>
      </w:r>
      <w:r w:rsidRPr="00C31E88">
        <w:rPr>
          <w:vertAlign w:val="subscript"/>
        </w:rPr>
        <w:t>c</w:t>
      </w:r>
      <w:r w:rsidRPr="00C31E88">
        <w:t>之比等于轧制后凸度</w:t>
      </w:r>
      <w:r w:rsidRPr="00C31E88">
        <w:rPr>
          <w:i/>
        </w:rPr>
        <w:t>C</w:t>
      </w:r>
      <w:r w:rsidRPr="00C31E88">
        <w:rPr>
          <w:vertAlign w:val="subscript"/>
        </w:rPr>
        <w:t>h</w:t>
      </w:r>
      <w:r w:rsidRPr="00C31E88">
        <w:t>与</w:t>
      </w:r>
      <w:r w:rsidRPr="00C31E88">
        <w:rPr>
          <w:i/>
        </w:rPr>
        <w:t>h</w:t>
      </w:r>
      <w:r w:rsidRPr="00C31E88">
        <w:rPr>
          <w:vertAlign w:val="subscript"/>
        </w:rPr>
        <w:t>c</w:t>
      </w:r>
      <w:r w:rsidRPr="00C31E88">
        <w:t>之比。将凸度与厚度之比定义为比例凸度，可用下式表示：</w:t>
      </w:r>
    </w:p>
    <w:p w14:paraId="1C3BA324"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780" w:dyaOrig="620" w14:anchorId="673E45AC">
          <v:shape id="_x0000_i2324" type="#_x0000_t75" style="width:38.25pt;height:30.75pt" o:ole="" o:allowoverlap="f">
            <v:imagedata r:id="rId2741" o:title=""/>
          </v:shape>
          <o:OLEObject Type="Embed" ProgID="Equation.3" ShapeID="_x0000_i2324" DrawAspect="Content" ObjectID="_1527665653" r:id="rId2742"/>
        </w:object>
      </w:r>
      <w:r w:rsidRPr="00C31E88">
        <w:rPr>
          <w:position w:val="-12"/>
          <w:szCs w:val="21"/>
        </w:rPr>
        <w:t xml:space="preserve">                               </w:t>
      </w:r>
      <w:r w:rsidRPr="00C31E88">
        <w:rPr>
          <w:position w:val="-12"/>
          <w:szCs w:val="21"/>
        </w:rPr>
        <w:t>（</w:t>
      </w:r>
      <w:r w:rsidRPr="00C31E88">
        <w:rPr>
          <w:position w:val="-12"/>
          <w:szCs w:val="21"/>
        </w:rPr>
        <w:t>8.10</w:t>
      </w:r>
      <w:r w:rsidRPr="00C31E88">
        <w:rPr>
          <w:position w:val="-12"/>
          <w:szCs w:val="21"/>
        </w:rPr>
        <w:t>）</w:t>
      </w:r>
    </w:p>
    <w:p w14:paraId="36EE6609" w14:textId="77777777" w:rsidR="00EE5FD7" w:rsidRPr="00C31E88" w:rsidRDefault="00EE5FD7" w:rsidP="00EE5FD7">
      <w:pPr>
        <w:snapToGrid w:val="0"/>
        <w:ind w:firstLineChars="206" w:firstLine="433"/>
      </w:pPr>
      <w:r w:rsidRPr="00C31E88">
        <w:t>式中，</w:t>
      </w:r>
      <w:r w:rsidRPr="00C31E88">
        <w:rPr>
          <w:i/>
        </w:rPr>
        <w:t>C</w:t>
      </w:r>
      <w:r w:rsidRPr="00C31E88">
        <w:rPr>
          <w:vertAlign w:val="subscript"/>
        </w:rPr>
        <w:t>p</w:t>
      </w:r>
      <w:r w:rsidRPr="00C31E88">
        <w:t>为比例凸度；</w:t>
      </w:r>
      <w:r w:rsidRPr="00C31E88">
        <w:rPr>
          <w:i/>
        </w:rPr>
        <w:t>C</w:t>
      </w:r>
      <w:r w:rsidRPr="00C31E88">
        <w:t>、</w:t>
      </w:r>
      <w:r w:rsidRPr="00C31E88">
        <w:rPr>
          <w:i/>
        </w:rPr>
        <w:t>h</w:t>
      </w:r>
      <w:r w:rsidRPr="00C31E88">
        <w:t>分别为板带的凸度、厚度。</w:t>
      </w:r>
    </w:p>
    <w:p w14:paraId="72CD2575" w14:textId="77777777" w:rsidR="00EE5FD7" w:rsidRPr="00C31E88" w:rsidRDefault="00EE5FD7" w:rsidP="00EE5FD7">
      <w:pPr>
        <w:snapToGrid w:val="0"/>
        <w:ind w:firstLineChars="206" w:firstLine="433"/>
      </w:pPr>
      <w:r w:rsidRPr="00C31E88">
        <w:t>式</w:t>
      </w:r>
      <w:r w:rsidRPr="00C31E88">
        <w:t>8.9</w:t>
      </w:r>
      <w:r w:rsidRPr="00C31E88">
        <w:t>是建立在不考虑板带轧制时金属横向流动情况下得到的。但事实上，在轧制过程中，尤其是热轧阶段，板带较厚，金属存在横向流动。这样板带厚度方向的不均匀压缩就不一定会</w:t>
      </w:r>
      <w:r w:rsidRPr="00C31E88">
        <w:t>100%</w:t>
      </w:r>
      <w:r w:rsidRPr="00C31E88">
        <w:t>转变成长度方向的不均匀延伸，可能会有一部分转变为宽度方向的延伸，也即意味着，在不严格遵守等比例凸度的原则，也可保持平坦度良好，此即为</w:t>
      </w:r>
      <w:r w:rsidRPr="00C31E88">
        <w:t>Shohet</w:t>
      </w:r>
      <w:r w:rsidRPr="00C31E88">
        <w:t>板形判别式：</w:t>
      </w:r>
    </w:p>
    <w:p w14:paraId="4322F091"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2160" w:dyaOrig="620" w14:anchorId="5B03D31D">
          <v:shape id="_x0000_i2325" type="#_x0000_t75" style="width:94.5pt;height:27pt" o:ole="" filled="t">
            <v:imagedata r:id="rId2743" o:title=""/>
          </v:shape>
          <o:OLEObject Type="Embed" ProgID="Equation.3" ShapeID="_x0000_i2325" DrawAspect="Content" ObjectID="_1527665654" r:id="rId2744"/>
        </w:object>
      </w:r>
      <w:r w:rsidRPr="00C31E88">
        <w:rPr>
          <w:position w:val="-12"/>
          <w:szCs w:val="21"/>
        </w:rPr>
        <w:t xml:space="preserve">                         </w:t>
      </w:r>
      <w:r w:rsidRPr="00C31E88">
        <w:rPr>
          <w:position w:val="-12"/>
          <w:szCs w:val="21"/>
        </w:rPr>
        <w:t>（</w:t>
      </w:r>
      <w:r w:rsidRPr="00C31E88">
        <w:rPr>
          <w:position w:val="-12"/>
          <w:szCs w:val="21"/>
        </w:rPr>
        <w:t>8.11</w:t>
      </w:r>
      <w:r w:rsidRPr="00C31E88">
        <w:rPr>
          <w:position w:val="-12"/>
          <w:szCs w:val="21"/>
        </w:rPr>
        <w:t>）</w:t>
      </w:r>
    </w:p>
    <w:p w14:paraId="2E73B648"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1200" w:dyaOrig="740" w14:anchorId="3CC6F480">
          <v:shape id="_x0000_i2326" type="#_x0000_t75" style="width:51pt;height:31.5pt" o:ole="" filled="t">
            <v:imagedata r:id="rId2745" o:title=""/>
          </v:shape>
          <o:OLEObject Type="Embed" ProgID="Equation.3" ShapeID="_x0000_i2326" DrawAspect="Content" ObjectID="_1527665655" r:id="rId2746"/>
        </w:object>
      </w:r>
      <w:r w:rsidRPr="00C31E88">
        <w:rPr>
          <w:position w:val="-12"/>
          <w:szCs w:val="21"/>
        </w:rPr>
        <w:t xml:space="preserve">                             </w:t>
      </w:r>
      <w:r w:rsidRPr="00C31E88">
        <w:rPr>
          <w:position w:val="-12"/>
          <w:szCs w:val="21"/>
        </w:rPr>
        <w:t>（</w:t>
      </w:r>
      <w:r w:rsidRPr="00C31E88">
        <w:rPr>
          <w:position w:val="-12"/>
          <w:szCs w:val="21"/>
        </w:rPr>
        <w:t>8.12</w:t>
      </w:r>
      <w:r w:rsidRPr="00C31E88">
        <w:rPr>
          <w:position w:val="-12"/>
          <w:szCs w:val="21"/>
        </w:rPr>
        <w:t>）</w:t>
      </w:r>
    </w:p>
    <w:p w14:paraId="2824A633" w14:textId="77777777" w:rsidR="00EE5FD7" w:rsidRPr="00C31E88" w:rsidRDefault="00EE5FD7" w:rsidP="00EE5FD7">
      <w:pPr>
        <w:snapToGrid w:val="0"/>
        <w:ind w:firstLineChars="206" w:firstLine="433"/>
      </w:pPr>
      <w:r w:rsidRPr="00C31E88">
        <w:lastRenderedPageBreak/>
        <w:t>式</w:t>
      </w:r>
      <w:r>
        <w:rPr>
          <w:rFonts w:hint="eastAsia"/>
        </w:rPr>
        <w:t>8.11</w:t>
      </w:r>
      <w:r>
        <w:rPr>
          <w:rFonts w:hint="eastAsia"/>
        </w:rPr>
        <w:t>和</w:t>
      </w:r>
      <w:r>
        <w:rPr>
          <w:rFonts w:hint="eastAsia"/>
        </w:rPr>
        <w:t>8.12</w:t>
      </w:r>
      <w:r w:rsidRPr="00C31E88">
        <w:t>中，</w:t>
      </w:r>
      <w:r w:rsidRPr="00C31E88">
        <w:rPr>
          <w:i/>
        </w:rPr>
        <w:t>K</w:t>
      </w:r>
      <w:r w:rsidRPr="00C31E88">
        <w:t>为出现中浪的阈值；</w:t>
      </w:r>
      <w:r w:rsidRPr="00C31E88">
        <w:t>-</w:t>
      </w:r>
      <w:r w:rsidRPr="00C31E88">
        <w:rPr>
          <w:i/>
        </w:rPr>
        <w:sym w:font="Symbol" w:char="F062"/>
      </w:r>
      <w:r w:rsidRPr="00C31E88">
        <w:rPr>
          <w:i/>
        </w:rPr>
        <w:t>K</w:t>
      </w:r>
      <w:r w:rsidRPr="00C31E88">
        <w:t>为出现边浪的阈值；</w:t>
      </w:r>
      <w:r w:rsidRPr="00130D33">
        <w:rPr>
          <w:i/>
        </w:rPr>
        <w:sym w:font="Symbol" w:char="F062"/>
      </w:r>
      <w:r w:rsidRPr="00130D33">
        <w:t>、</w:t>
      </w:r>
      <w:r w:rsidRPr="00130D33">
        <w:rPr>
          <w:i/>
        </w:rPr>
        <w:sym w:font="Symbol" w:char="F067"/>
      </w:r>
      <w:r w:rsidRPr="00130D33">
        <w:t>、</w:t>
      </w:r>
      <w:r w:rsidRPr="00130D33">
        <w:rPr>
          <w:i/>
        </w:rPr>
        <w:sym w:font="Symbol" w:char="F061"/>
      </w:r>
      <w:r w:rsidRPr="006E68E5">
        <w:rPr>
          <w:rFonts w:hint="eastAsia"/>
        </w:rPr>
        <w:t>为</w:t>
      </w:r>
      <w:r w:rsidRPr="006E68E5">
        <w:t>阈值计算系数；</w:t>
      </w:r>
      <w:r w:rsidRPr="006E68E5">
        <w:rPr>
          <w:rFonts w:hint="eastAsia"/>
          <w:i/>
        </w:rPr>
        <w:t>B</w:t>
      </w:r>
      <w:r w:rsidRPr="006E68E5">
        <w:rPr>
          <w:rFonts w:hint="eastAsia"/>
        </w:rPr>
        <w:t>为</w:t>
      </w:r>
      <w:r w:rsidRPr="006E68E5">
        <w:t>板带宽度</w:t>
      </w:r>
      <w:r w:rsidRPr="00C31E88">
        <w:t>。</w:t>
      </w:r>
      <w:r w:rsidRPr="00C31E88">
        <w:t>K.N.Shohet</w:t>
      </w:r>
      <w:r w:rsidRPr="00C31E88">
        <w:t>利用切铝板的冷轧实验数据和切不锈钢板的热轧实验数据，导出</w:t>
      </w:r>
      <w:r w:rsidRPr="00C31E88">
        <w:rPr>
          <w:i/>
        </w:rPr>
        <w:sym w:font="Symbol" w:char="F067"/>
      </w:r>
      <w:r w:rsidRPr="00C31E88">
        <w:t xml:space="preserve"> = 2</w:t>
      </w:r>
      <w:r w:rsidRPr="00C31E88">
        <w:t>；而</w:t>
      </w:r>
      <w:r w:rsidRPr="00C31E88">
        <w:t>Robert R.Somers</w:t>
      </w:r>
      <w:r w:rsidRPr="00C31E88">
        <w:t>采用了其修正形式，将</w:t>
      </w:r>
      <w:r w:rsidRPr="00C31E88">
        <w:rPr>
          <w:i/>
        </w:rPr>
        <w:sym w:font="Symbol" w:char="F067"/>
      </w:r>
      <w:r w:rsidRPr="00C31E88">
        <w:t>值缩小为</w:t>
      </w:r>
      <w:r w:rsidRPr="00C31E88">
        <w:t>1.86</w:t>
      </w:r>
      <w:r w:rsidRPr="00C31E88">
        <w:t>，增加了带钢</w:t>
      </w:r>
      <w:r>
        <w:rPr>
          <w:rFonts w:hint="eastAsia"/>
        </w:rPr>
        <w:t>“</w:t>
      </w:r>
      <w:r w:rsidRPr="00C31E88">
        <w:t>平坦死区</w:t>
      </w:r>
      <w:r>
        <w:rPr>
          <w:rFonts w:hint="eastAsia"/>
        </w:rPr>
        <w:t>”</w:t>
      </w:r>
      <w:r w:rsidRPr="00C31E88">
        <w:t>的范围，如图</w:t>
      </w:r>
      <w:r>
        <w:t>8</w:t>
      </w:r>
      <w:r>
        <w:rPr>
          <w:rFonts w:hint="eastAsia"/>
        </w:rPr>
        <w:t>-</w:t>
      </w:r>
      <w:r w:rsidRPr="00C31E88">
        <w:t>22</w:t>
      </w:r>
      <w:r w:rsidRPr="00C31E88">
        <w:t>所示为平坦度控制死区。当出口与入口比例凸度的变化大于</w:t>
      </w:r>
      <w:r w:rsidRPr="00AD3FDA">
        <w:rPr>
          <w:i/>
        </w:rPr>
        <w:t>K</w:t>
      </w:r>
      <w:r w:rsidRPr="00C31E88">
        <w:t>时，将出现中浪；当出口与入口比例凸度的变化小于</w:t>
      </w:r>
      <w:r w:rsidRPr="00C31E88">
        <w:t>-</w:t>
      </w:r>
      <w:r w:rsidRPr="00C31E88">
        <w:rPr>
          <w:i/>
        </w:rPr>
        <w:sym w:font="Symbol" w:char="F062"/>
      </w:r>
      <w:r w:rsidRPr="00C31E88">
        <w:rPr>
          <w:i/>
        </w:rPr>
        <w:t>K</w:t>
      </w:r>
      <w:r w:rsidRPr="00C31E88">
        <w:t>时，将出现双边浪；当满足式</w:t>
      </w:r>
      <w:r w:rsidRPr="00C31E88">
        <w:t>8.11</w:t>
      </w:r>
      <w:r w:rsidRPr="00C31E88">
        <w:t>时，将不会出现外观可见的浪形。</w:t>
      </w:r>
    </w:p>
    <w:p w14:paraId="2108B54A" w14:textId="1912B45A" w:rsidR="00EE5FD7" w:rsidRPr="00C31E88" w:rsidRDefault="00540CA9" w:rsidP="00EE5FD7">
      <w:pPr>
        <w:snapToGrid w:val="0"/>
        <w:spacing w:beforeLines="50" w:before="156"/>
        <w:ind w:firstLineChars="206" w:firstLine="433"/>
        <w:jc w:val="center"/>
      </w:pPr>
      <w:r w:rsidRPr="00726909">
        <w:rPr>
          <w:noProof/>
        </w:rPr>
        <w:drawing>
          <wp:inline distT="0" distB="0" distL="0" distR="0" wp14:anchorId="379E9ABB" wp14:editId="22B872A4">
            <wp:extent cx="3476625" cy="2247900"/>
            <wp:effectExtent l="0" t="0" r="9525" b="0"/>
            <wp:docPr id="1569"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6"/>
                    <pic:cNvPicPr>
                      <a:picLocks noChangeAspect="1" noChangeArrowheads="1"/>
                    </pic:cNvPicPr>
                  </pic:nvPicPr>
                  <pic:blipFill>
                    <a:blip r:embed="rId2747" cstate="print">
                      <a:extLst>
                        <a:ext uri="{28A0092B-C50C-407E-A947-70E740481C1C}">
                          <a14:useLocalDpi xmlns:a14="http://schemas.microsoft.com/office/drawing/2010/main" val="0"/>
                        </a:ext>
                      </a:extLst>
                    </a:blip>
                    <a:srcRect t="6535" r="42026" b="7092"/>
                    <a:stretch>
                      <a:fillRect/>
                    </a:stretch>
                  </pic:blipFill>
                  <pic:spPr bwMode="auto">
                    <a:xfrm>
                      <a:off x="0" y="0"/>
                      <a:ext cx="3476625" cy="2247900"/>
                    </a:xfrm>
                    <a:prstGeom prst="rect">
                      <a:avLst/>
                    </a:prstGeom>
                    <a:noFill/>
                    <a:ln>
                      <a:noFill/>
                    </a:ln>
                  </pic:spPr>
                </pic:pic>
              </a:graphicData>
            </a:graphic>
          </wp:inline>
        </w:drawing>
      </w:r>
    </w:p>
    <w:p w14:paraId="661FABA7" w14:textId="77777777" w:rsidR="00EE5FD7" w:rsidRPr="00C31E88" w:rsidRDefault="00EE5FD7" w:rsidP="00EE5FD7">
      <w:pPr>
        <w:ind w:firstLineChars="200" w:firstLine="361"/>
        <w:jc w:val="center"/>
        <w:rPr>
          <w:b/>
          <w:sz w:val="18"/>
          <w:szCs w:val="18"/>
        </w:rPr>
      </w:pPr>
      <w:r w:rsidRPr="00C31E88">
        <w:rPr>
          <w:b/>
          <w:sz w:val="18"/>
          <w:szCs w:val="18"/>
        </w:rPr>
        <w:t>图</w:t>
      </w:r>
      <w:r w:rsidRPr="00C31E88">
        <w:rPr>
          <w:b/>
          <w:sz w:val="18"/>
          <w:szCs w:val="18"/>
        </w:rPr>
        <w:t xml:space="preserve">8-22 </w:t>
      </w:r>
      <w:r w:rsidRPr="00C31E88">
        <w:rPr>
          <w:b/>
          <w:sz w:val="18"/>
          <w:szCs w:val="18"/>
        </w:rPr>
        <w:t>平坦度控制死区</w:t>
      </w:r>
    </w:p>
    <w:p w14:paraId="6809025A" w14:textId="77777777" w:rsidR="00EE5FD7" w:rsidRPr="00A03C05" w:rsidRDefault="00EE5FD7" w:rsidP="00EE5FD7">
      <w:pPr>
        <w:pStyle w:val="20"/>
        <w:tabs>
          <w:tab w:val="clear" w:pos="576"/>
        </w:tabs>
        <w:rPr>
          <w:i w:val="0"/>
        </w:rPr>
      </w:pPr>
      <w:bookmarkStart w:id="6750" w:name="_Toc453423691"/>
      <w:r w:rsidRPr="00A03C05">
        <w:rPr>
          <w:i w:val="0"/>
        </w:rPr>
        <w:t>板形控制的理论研究内容</w:t>
      </w:r>
      <w:bookmarkEnd w:id="6750"/>
    </w:p>
    <w:p w14:paraId="3CAC2AFC" w14:textId="77777777" w:rsidR="00EE5FD7" w:rsidRPr="00C31E88" w:rsidRDefault="00EE5FD7" w:rsidP="00EE5FD7">
      <w:pPr>
        <w:snapToGrid w:val="0"/>
        <w:ind w:firstLineChars="206" w:firstLine="433"/>
      </w:pPr>
      <w:r w:rsidRPr="00C31E88">
        <w:t>板形控制理论研究的目的，是建立各种影响因素与轧后带材板形之间关系的数学模型</w:t>
      </w:r>
      <w:r>
        <w:t>，以准确地预测、设定和控制板形。完整的板形控制理论研究至少包括</w:t>
      </w:r>
      <w:r w:rsidRPr="00C31E88">
        <w:t>以下三个部分：</w:t>
      </w:r>
    </w:p>
    <w:p w14:paraId="33F9DBCA" w14:textId="77777777" w:rsidR="00EE5FD7" w:rsidRPr="00C31E88" w:rsidRDefault="00EE5FD7" w:rsidP="00EE5FD7">
      <w:pPr>
        <w:snapToGrid w:val="0"/>
        <w:ind w:firstLineChars="206" w:firstLine="433"/>
        <w:rPr>
          <w:szCs w:val="21"/>
        </w:rPr>
      </w:pPr>
      <w:r w:rsidRPr="00C31E88">
        <w:t>1</w:t>
      </w:r>
      <w:r w:rsidRPr="00C31E88">
        <w:t>）轧件三维弹塑性变形的研究</w:t>
      </w:r>
      <w:r w:rsidRPr="00C31E88">
        <w:rPr>
          <w:szCs w:val="21"/>
        </w:rPr>
        <w:t>—</w:t>
      </w:r>
      <w:r w:rsidRPr="00C31E88">
        <w:rPr>
          <w:szCs w:val="21"/>
        </w:rPr>
        <w:t>轧制模型；</w:t>
      </w:r>
    </w:p>
    <w:p w14:paraId="1371B0D9" w14:textId="77777777" w:rsidR="00EE5FD7" w:rsidRPr="00C31E88" w:rsidRDefault="00EE5FD7" w:rsidP="00EE5FD7">
      <w:pPr>
        <w:snapToGrid w:val="0"/>
        <w:ind w:firstLineChars="206" w:firstLine="433"/>
        <w:rPr>
          <w:szCs w:val="21"/>
        </w:rPr>
      </w:pPr>
      <w:r w:rsidRPr="00C31E88">
        <w:rPr>
          <w:szCs w:val="21"/>
        </w:rPr>
        <w:t>2</w:t>
      </w:r>
      <w:r w:rsidRPr="00C31E88">
        <w:rPr>
          <w:szCs w:val="21"/>
        </w:rPr>
        <w:t>）辊系弹性变形和热变形的研究</w:t>
      </w:r>
      <w:r w:rsidRPr="00C31E88">
        <w:rPr>
          <w:szCs w:val="21"/>
        </w:rPr>
        <w:t>—</w:t>
      </w:r>
      <w:r w:rsidRPr="00C31E88">
        <w:rPr>
          <w:szCs w:val="21"/>
        </w:rPr>
        <w:t>辊系模型；</w:t>
      </w:r>
    </w:p>
    <w:p w14:paraId="0B9A2DDB" w14:textId="77777777" w:rsidR="00EE5FD7" w:rsidRPr="00C31E88" w:rsidRDefault="00EE5FD7" w:rsidP="00EE5FD7">
      <w:pPr>
        <w:snapToGrid w:val="0"/>
        <w:ind w:firstLineChars="206" w:firstLine="433"/>
      </w:pPr>
      <w:r w:rsidRPr="00C31E88">
        <w:rPr>
          <w:szCs w:val="21"/>
        </w:rPr>
        <w:t>3</w:t>
      </w:r>
      <w:r w:rsidRPr="00C31E88">
        <w:rPr>
          <w:szCs w:val="21"/>
        </w:rPr>
        <w:t>）轧后带材失稳屈曲变形的研究</w:t>
      </w:r>
      <w:r w:rsidRPr="00C31E88">
        <w:t>—</w:t>
      </w:r>
      <w:r w:rsidRPr="00C31E88">
        <w:t>带材模型。</w:t>
      </w:r>
    </w:p>
    <w:p w14:paraId="34DDE6CD" w14:textId="77777777" w:rsidR="00EE5FD7" w:rsidRPr="00C31E88" w:rsidRDefault="00EE5FD7" w:rsidP="00EE5FD7">
      <w:pPr>
        <w:snapToGrid w:val="0"/>
        <w:ind w:firstLineChars="206" w:firstLine="433"/>
      </w:pPr>
      <w:r w:rsidRPr="00C31E88">
        <w:t>这三个组成部分存在着紧密的耦合关系，如图</w:t>
      </w:r>
      <w:r w:rsidRPr="00C31E88">
        <w:t>8-2</w:t>
      </w:r>
      <w:r>
        <w:rPr>
          <w:rFonts w:hint="eastAsia"/>
        </w:rPr>
        <w:t>3</w:t>
      </w:r>
      <w:r w:rsidRPr="00C31E88">
        <w:t>所示。模型</w:t>
      </w:r>
      <w:r w:rsidRPr="00C31E88">
        <w:t>1</w:t>
      </w:r>
      <w:r w:rsidRPr="00C31E88">
        <w:t>）为模型</w:t>
      </w:r>
      <w:r w:rsidRPr="00C31E88">
        <w:t>2</w:t>
      </w:r>
      <w:r w:rsidRPr="00C31E88">
        <w:t>）提供轧制压力的横向分布，为模型</w:t>
      </w:r>
      <w:r w:rsidRPr="00C31E88">
        <w:t>3</w:t>
      </w:r>
      <w:r w:rsidRPr="00C31E88">
        <w:t>）提供前张力的分布；模型</w:t>
      </w:r>
      <w:r w:rsidRPr="00C31E88">
        <w:t>2</w:t>
      </w:r>
      <w:r w:rsidRPr="00C31E88">
        <w:t>）为模型</w:t>
      </w:r>
      <w:r w:rsidRPr="00C31E88">
        <w:t>1</w:t>
      </w:r>
      <w:r w:rsidRPr="00C31E88">
        <w:t>）提供轧后带材厚度的横向分布；模型</w:t>
      </w:r>
      <w:r w:rsidRPr="00C31E88">
        <w:t>3</w:t>
      </w:r>
      <w:r w:rsidRPr="00C31E88">
        <w:t>）根据前张力的横向分布判别板形平坦度。</w:t>
      </w:r>
    </w:p>
    <w:p w14:paraId="3FEC21D0" w14:textId="0F4DCCC1" w:rsidR="00EE5FD7" w:rsidRPr="00C31E88" w:rsidRDefault="00540CA9" w:rsidP="00EE5FD7">
      <w:pPr>
        <w:snapToGrid w:val="0"/>
        <w:spacing w:before="60" w:after="60"/>
        <w:ind w:firstLine="539"/>
        <w:jc w:val="center"/>
        <w:rPr>
          <w:b/>
          <w:sz w:val="18"/>
          <w:szCs w:val="18"/>
        </w:rPr>
      </w:pPr>
      <w:r w:rsidRPr="00A03C05">
        <w:rPr>
          <w:b/>
          <w:noProof/>
          <w:sz w:val="18"/>
          <w:szCs w:val="18"/>
        </w:rPr>
        <w:drawing>
          <wp:inline distT="0" distB="0" distL="0" distR="0" wp14:anchorId="5AA2D5AB" wp14:editId="1F8A14D4">
            <wp:extent cx="3838575" cy="1866900"/>
            <wp:effectExtent l="0" t="0" r="9525" b="0"/>
            <wp:docPr id="157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pic:cNvPicPr>
                      <a:picLocks noChangeAspect="1" noChangeArrowheads="1"/>
                    </pic:cNvPicPr>
                  </pic:nvPicPr>
                  <pic:blipFill>
                    <a:blip r:embed="rId2748">
                      <a:extLst>
                        <a:ext uri="{28A0092B-C50C-407E-A947-70E740481C1C}">
                          <a14:useLocalDpi xmlns:a14="http://schemas.microsoft.com/office/drawing/2010/main" val="0"/>
                        </a:ext>
                      </a:extLst>
                    </a:blip>
                    <a:srcRect/>
                    <a:stretch>
                      <a:fillRect/>
                    </a:stretch>
                  </pic:blipFill>
                  <pic:spPr bwMode="auto">
                    <a:xfrm>
                      <a:off x="0" y="0"/>
                      <a:ext cx="3838575" cy="1866900"/>
                    </a:xfrm>
                    <a:prstGeom prst="rect">
                      <a:avLst/>
                    </a:prstGeom>
                    <a:noFill/>
                    <a:ln>
                      <a:noFill/>
                    </a:ln>
                  </pic:spPr>
                </pic:pic>
              </a:graphicData>
            </a:graphic>
          </wp:inline>
        </w:drawing>
      </w:r>
    </w:p>
    <w:p w14:paraId="60D9EC25" w14:textId="77777777" w:rsidR="00EE5FD7" w:rsidRPr="00C31E88" w:rsidRDefault="00EE5FD7" w:rsidP="00EE5FD7">
      <w:pPr>
        <w:snapToGrid w:val="0"/>
        <w:spacing w:before="60" w:after="60"/>
        <w:ind w:firstLine="539"/>
        <w:jc w:val="center"/>
      </w:pPr>
      <w:r w:rsidRPr="00C31E88">
        <w:rPr>
          <w:b/>
          <w:sz w:val="18"/>
          <w:szCs w:val="18"/>
        </w:rPr>
        <w:t>图</w:t>
      </w:r>
      <w:r w:rsidRPr="00C31E88">
        <w:rPr>
          <w:b/>
          <w:sz w:val="18"/>
          <w:szCs w:val="18"/>
        </w:rPr>
        <w:t>8-2</w:t>
      </w:r>
      <w:r>
        <w:rPr>
          <w:rFonts w:hint="eastAsia"/>
          <w:b/>
          <w:sz w:val="18"/>
          <w:szCs w:val="18"/>
        </w:rPr>
        <w:t>3</w:t>
      </w:r>
      <w:r w:rsidRPr="00C31E88">
        <w:rPr>
          <w:b/>
          <w:sz w:val="18"/>
          <w:szCs w:val="18"/>
        </w:rPr>
        <w:t xml:space="preserve">  </w:t>
      </w:r>
      <w:r w:rsidRPr="00C31E88">
        <w:rPr>
          <w:b/>
          <w:sz w:val="18"/>
          <w:szCs w:val="18"/>
        </w:rPr>
        <w:t>板形理论各研究领域及相互关系</w:t>
      </w:r>
    </w:p>
    <w:p w14:paraId="23454180" w14:textId="77777777" w:rsidR="00EE5FD7" w:rsidRPr="00C31E88" w:rsidRDefault="00EE5FD7" w:rsidP="00B913D9">
      <w:pPr>
        <w:widowControl/>
        <w:numPr>
          <w:ilvl w:val="0"/>
          <w:numId w:val="16"/>
        </w:numPr>
        <w:spacing w:line="312" w:lineRule="auto"/>
        <w:jc w:val="left"/>
        <w:rPr>
          <w:b/>
        </w:rPr>
      </w:pPr>
      <w:r w:rsidRPr="00C31E88">
        <w:rPr>
          <w:b/>
        </w:rPr>
        <w:t>轧件三维弹塑性计算模型</w:t>
      </w:r>
    </w:p>
    <w:p w14:paraId="32EEA138" w14:textId="77777777" w:rsidR="00EE5FD7" w:rsidRPr="00C31E88" w:rsidRDefault="00EE5FD7" w:rsidP="00EE5FD7">
      <w:pPr>
        <w:snapToGrid w:val="0"/>
        <w:ind w:firstLineChars="206" w:firstLine="433"/>
      </w:pPr>
      <w:r w:rsidRPr="00C31E88">
        <w:t>带钢变形过程是联系辊系变形过程和轧后带钢板形生成过程的桥梁，特别是对轧制过程中带钢发生塑性变形的研究在整个板形理论研究体系中有着重要的意义。但是，由于塑性变形过程的物理和几何非线形性质及边界条件的复杂性，使这部分研究内容成了难点和薄弱环节。对于带钢的三维塑性变形计算，有学者从不同层次和不同角度，运用不同的方法对其进行了深入的研究。解析方法</w:t>
      </w:r>
      <w:r>
        <w:lastRenderedPageBreak/>
        <w:t>求解三维塑性变形问题</w:t>
      </w:r>
      <w:r w:rsidRPr="00C31E88">
        <w:t>不仅复杂，而且由于采用了较多的假设，且偏离实验值较远，不是理想的方法。随着计算机的发展，在计算中多采用数值计算的方法。目前常用的求解方法有变分法、有限元法、边界元法、条元法和差分法。</w:t>
      </w:r>
    </w:p>
    <w:p w14:paraId="07ABB365" w14:textId="77777777" w:rsidR="00EE5FD7" w:rsidRPr="00C31E88" w:rsidRDefault="00EE5FD7" w:rsidP="00B913D9">
      <w:pPr>
        <w:widowControl/>
        <w:numPr>
          <w:ilvl w:val="0"/>
          <w:numId w:val="16"/>
        </w:numPr>
        <w:spacing w:line="312" w:lineRule="auto"/>
        <w:jc w:val="left"/>
        <w:rPr>
          <w:b/>
        </w:rPr>
      </w:pPr>
      <w:r w:rsidRPr="00C31E88">
        <w:rPr>
          <w:b/>
        </w:rPr>
        <w:t>辊系弹性变形的研究方法</w:t>
      </w:r>
    </w:p>
    <w:p w14:paraId="610DD932" w14:textId="77777777" w:rsidR="00EE5FD7" w:rsidRPr="00C31E88" w:rsidRDefault="00EE5FD7" w:rsidP="00EE5FD7">
      <w:pPr>
        <w:snapToGrid w:val="0"/>
        <w:ind w:firstLineChars="206" w:firstLine="433"/>
      </w:pPr>
      <w:r w:rsidRPr="00C31E88">
        <w:t>辊系弹性变形部分的计算已经较为成熟，目前的计算机精度已达到了实用的程度。研究轧辊辊系弹性变形对于设计、改造板带轧机以及对于控制和改善板形都具有非常重要的意义。辊系的弹性变形由三部分组成：轧辊的弹性弯曲变形、轧辊的剪切变形和轧辊的弹性压扁变形。总结目前轧机辊系变形的各种计算方法，可分为解析方法和数值计算方法。解析方法主要有简支梁法、弹性基础梁法、双层梁法。由于解析法需作很多假设，计算精度也不高，因此目前计算辊系弹性变形已很少采用此方法。与解析法相比，数值计算方法避免了解析方法中过多的假设和简化，实现了任意复杂问题的求解，而且它的计算精度已达到了工程应用的要求。具有代表性的数值方法有：影响函数法和有限元法。</w:t>
      </w:r>
    </w:p>
    <w:p w14:paraId="6B523325" w14:textId="77777777" w:rsidR="00EE5FD7" w:rsidRPr="00C31E88" w:rsidRDefault="00EE5FD7" w:rsidP="00EE5FD7">
      <w:pPr>
        <w:snapToGrid w:val="0"/>
        <w:ind w:firstLineChars="206" w:firstLine="433"/>
      </w:pPr>
      <w:r w:rsidRPr="00C31E88">
        <w:t>值得一提的是</w:t>
      </w:r>
      <w:r>
        <w:rPr>
          <w:rFonts w:hint="eastAsia"/>
        </w:rPr>
        <w:t>二维</w:t>
      </w:r>
      <w:r w:rsidRPr="00C31E88">
        <w:t>变厚度平面有限元模型，将辊系处理为若干厚度不等的平面单元组成。模型中对平面单元采用等效厚度计算，中部单元按单元的惯性矩和实形相等确定厚度，接触边界元按单元的压缩变形与</w:t>
      </w:r>
      <w:r w:rsidRPr="00C31E88">
        <w:t>Hertz</w:t>
      </w:r>
      <w:r>
        <w:t>压扁量来确定厚度</w:t>
      </w:r>
      <w:r>
        <w:rPr>
          <w:rFonts w:hint="eastAsia"/>
        </w:rPr>
        <w:t>，结合实验校正该</w:t>
      </w:r>
      <w:r>
        <w:t>模型取得了较为理想的计算结果</w:t>
      </w:r>
      <w:r>
        <w:rPr>
          <w:rFonts w:hint="eastAsia"/>
        </w:rPr>
        <w:t>，且计算速度快</w:t>
      </w:r>
      <w:r w:rsidRPr="00C31E88">
        <w:t>。</w:t>
      </w:r>
    </w:p>
    <w:p w14:paraId="4B81066E" w14:textId="77777777" w:rsidR="00EE5FD7" w:rsidRPr="00A03C05" w:rsidRDefault="00EE5FD7" w:rsidP="00EE5FD7">
      <w:pPr>
        <w:pStyle w:val="20"/>
        <w:tabs>
          <w:tab w:val="clear" w:pos="576"/>
        </w:tabs>
        <w:rPr>
          <w:i w:val="0"/>
        </w:rPr>
      </w:pPr>
      <w:bookmarkStart w:id="6751" w:name="_Toc453423692"/>
      <w:r w:rsidRPr="00A03C05">
        <w:rPr>
          <w:i w:val="0"/>
        </w:rPr>
        <w:t>板形检测技术研究</w:t>
      </w:r>
      <w:bookmarkEnd w:id="6751"/>
    </w:p>
    <w:p w14:paraId="2FE08AB2" w14:textId="77777777" w:rsidR="00EE5FD7" w:rsidRPr="00C31E88" w:rsidRDefault="00EE5FD7" w:rsidP="00EE5FD7">
      <w:pPr>
        <w:snapToGrid w:val="0"/>
        <w:ind w:firstLineChars="206" w:firstLine="433"/>
      </w:pPr>
      <w:r w:rsidRPr="00C31E88">
        <w:t>带钢热连轧长期以来所用自动化仪表为</w:t>
      </w:r>
      <w:r w:rsidRPr="0012305D">
        <w:t>测厚</w:t>
      </w:r>
      <w:r w:rsidRPr="00C31E88">
        <w:t>、测宽、测温、测压以及位置、速度等传感器，随着板形控制技术的发展，开发了成品带钢凸度及平坦度测量装置。带钢板形检测技术主要分为凸度（断面）检测和平坦度检测这两种。</w:t>
      </w:r>
    </w:p>
    <w:p w14:paraId="5435953F" w14:textId="77777777" w:rsidR="00EE5FD7" w:rsidRPr="00C31E88" w:rsidRDefault="00EE5FD7" w:rsidP="00B913D9">
      <w:pPr>
        <w:pStyle w:val="af7"/>
        <w:numPr>
          <w:ilvl w:val="0"/>
          <w:numId w:val="16"/>
        </w:numPr>
        <w:ind w:firstLineChars="0"/>
        <w:rPr>
          <w:rFonts w:ascii="Times New Roman" w:hAnsi="Times New Roman"/>
          <w:szCs w:val="21"/>
        </w:rPr>
      </w:pPr>
      <w:r w:rsidRPr="00C31E88">
        <w:rPr>
          <w:rFonts w:ascii="Times New Roman" w:hAnsi="Times New Roman"/>
          <w:szCs w:val="21"/>
        </w:rPr>
        <w:t>凸度（断面）检测</w:t>
      </w:r>
    </w:p>
    <w:p w14:paraId="26AB6FC6" w14:textId="77777777" w:rsidR="00EE5FD7" w:rsidRPr="0012305D" w:rsidRDefault="00EE5FD7" w:rsidP="00EE5FD7">
      <w:pPr>
        <w:snapToGrid w:val="0"/>
        <w:ind w:firstLineChars="206" w:firstLine="433"/>
      </w:pPr>
      <w:r w:rsidRPr="0012305D">
        <w:t>在轧机出口设置一个或多个</w:t>
      </w:r>
      <w:r w:rsidRPr="0012305D">
        <w:t>C</w:t>
      </w:r>
      <w:r w:rsidRPr="0012305D">
        <w:t>型架，</w:t>
      </w:r>
      <w:r w:rsidRPr="0012305D">
        <w:t>C</w:t>
      </w:r>
      <w:r w:rsidRPr="0012305D">
        <w:t>型架的上方安装有射源（一个或多个），下方设有数量不等的传感器，当带钢连续通过</w:t>
      </w:r>
      <w:r w:rsidRPr="0012305D">
        <w:t>C</w:t>
      </w:r>
      <w:r w:rsidRPr="0012305D">
        <w:t>型架时，传感器将接受到的不同能量转换成电流信号传送给信号处理单元，再经过计算机的处理</w:t>
      </w:r>
      <w:r w:rsidRPr="006E68E5">
        <w:rPr>
          <w:rFonts w:hint="eastAsia"/>
        </w:rPr>
        <w:t>得到</w:t>
      </w:r>
      <w:r w:rsidRPr="006E68E5">
        <w:t>断面的凸度并不断更新。</w:t>
      </w:r>
    </w:p>
    <w:p w14:paraId="19EBC943" w14:textId="77777777" w:rsidR="00EE5FD7" w:rsidRPr="0012305D" w:rsidRDefault="00EE5FD7" w:rsidP="00EE5FD7">
      <w:pPr>
        <w:snapToGrid w:val="0"/>
        <w:ind w:firstLineChars="206" w:firstLine="433"/>
      </w:pPr>
      <w:r w:rsidRPr="0012305D">
        <w:t>凸度的测量方法一般有两种：间接测量法和直接测量法。</w:t>
      </w:r>
    </w:p>
    <w:p w14:paraId="0594CA03" w14:textId="77777777" w:rsidR="00EE5FD7" w:rsidRPr="0012305D" w:rsidRDefault="00EE5FD7" w:rsidP="00EE5FD7">
      <w:pPr>
        <w:snapToGrid w:val="0"/>
        <w:ind w:firstLineChars="206" w:firstLine="433"/>
      </w:pPr>
      <w:r w:rsidRPr="0012305D">
        <w:t>间接测量法使用两个</w:t>
      </w:r>
      <w:r w:rsidRPr="0012305D">
        <w:t>C</w:t>
      </w:r>
      <w:r w:rsidRPr="0012305D">
        <w:t>型架，一个固定，用于测量带钢的中心厚度，另一个</w:t>
      </w:r>
      <w:r w:rsidRPr="0012305D">
        <w:t>C</w:t>
      </w:r>
      <w:r w:rsidRPr="0012305D">
        <w:t>型架在几何空间上尽可能地靠近第一个</w:t>
      </w:r>
      <w:r w:rsidRPr="0012305D">
        <w:t>C</w:t>
      </w:r>
      <w:r w:rsidRPr="0012305D">
        <w:t>型架，并且射源以一定速度沿带钢宽度方向来回移动，用于扫描测量带钢的厚度分布。然后比较两个带钢的测量结果。间接计算出带钢的凸度。如图</w:t>
      </w:r>
      <w:r w:rsidRPr="0012305D">
        <w:t>8-2</w:t>
      </w:r>
      <w:r w:rsidRPr="0012305D">
        <w:rPr>
          <w:rFonts w:hint="eastAsia"/>
        </w:rPr>
        <w:t>4</w:t>
      </w:r>
      <w:r w:rsidRPr="0012305D">
        <w:t>所示。也有采用三个独立的</w:t>
      </w:r>
      <w:r w:rsidRPr="0012305D">
        <w:t>C</w:t>
      </w:r>
      <w:r w:rsidRPr="0012305D">
        <w:t>型架，分别测量传动侧、中心点和操作侧的带钢厚度，从而间接得到带钢凸度。如图</w:t>
      </w:r>
      <w:r w:rsidRPr="0012305D">
        <w:t>8-2</w:t>
      </w:r>
      <w:r w:rsidRPr="0012305D">
        <w:rPr>
          <w:rFonts w:hint="eastAsia"/>
        </w:rPr>
        <w:t>5</w:t>
      </w:r>
      <w:r w:rsidRPr="0012305D">
        <w:t>。</w:t>
      </w:r>
    </w:p>
    <w:p w14:paraId="3816912F" w14:textId="6AD2C501" w:rsidR="00EE5FD7" w:rsidRPr="00C31E88" w:rsidRDefault="00540CA9" w:rsidP="00EE5FD7">
      <w:pPr>
        <w:jc w:val="center"/>
        <w:rPr>
          <w:szCs w:val="21"/>
        </w:rPr>
      </w:pPr>
      <w:r w:rsidRPr="00A03C05">
        <w:rPr>
          <w:noProof/>
          <w:szCs w:val="21"/>
        </w:rPr>
        <w:drawing>
          <wp:inline distT="0" distB="0" distL="0" distR="0" wp14:anchorId="33EBE3E1" wp14:editId="4597C7A4">
            <wp:extent cx="2238375" cy="1543050"/>
            <wp:effectExtent l="0" t="0" r="9525" b="0"/>
            <wp:docPr id="1571" name="图片 3216" descr="说明: two-crown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6" descr="说明: two-crownmeter"/>
                    <pic:cNvPicPr>
                      <a:picLocks noChangeAspect="1" noChangeArrowheads="1"/>
                    </pic:cNvPicPr>
                  </pic:nvPicPr>
                  <pic:blipFill>
                    <a:blip r:embed="rId2749">
                      <a:extLst>
                        <a:ext uri="{28A0092B-C50C-407E-A947-70E740481C1C}">
                          <a14:useLocalDpi xmlns:a14="http://schemas.microsoft.com/office/drawing/2010/main" val="0"/>
                        </a:ext>
                      </a:extLst>
                    </a:blip>
                    <a:srcRect/>
                    <a:stretch>
                      <a:fillRect/>
                    </a:stretch>
                  </pic:blipFill>
                  <pic:spPr bwMode="auto">
                    <a:xfrm>
                      <a:off x="0" y="0"/>
                      <a:ext cx="2238375" cy="1543050"/>
                    </a:xfrm>
                    <a:prstGeom prst="rect">
                      <a:avLst/>
                    </a:prstGeom>
                    <a:noFill/>
                    <a:ln>
                      <a:noFill/>
                    </a:ln>
                  </pic:spPr>
                </pic:pic>
              </a:graphicData>
            </a:graphic>
          </wp:inline>
        </w:drawing>
      </w:r>
      <w:r w:rsidR="00EE5FD7" w:rsidRPr="00C31E88">
        <w:rPr>
          <w:szCs w:val="21"/>
        </w:rPr>
        <w:t xml:space="preserve">     </w:t>
      </w:r>
      <w:r w:rsidR="00EE5FD7">
        <w:rPr>
          <w:rFonts w:hint="eastAsia"/>
          <w:szCs w:val="21"/>
        </w:rPr>
        <w:t xml:space="preserve">  </w:t>
      </w:r>
      <w:r w:rsidR="00EE5FD7" w:rsidRPr="00C31E88">
        <w:rPr>
          <w:szCs w:val="21"/>
        </w:rPr>
        <w:object w:dxaOrig="5378" w:dyaOrig="3873" w14:anchorId="7B91F1A5">
          <v:shape id="_x0000_i2327" type="#_x0000_t75" style="width:187.5pt;height:113.25pt" o:ole="">
            <v:imagedata r:id="rId2750" o:title=""/>
          </v:shape>
          <o:OLEObject Type="Embed" ProgID="SmartDraw.2" ShapeID="_x0000_i2327" DrawAspect="Content" ObjectID="_1527665656" r:id="rId2751"/>
        </w:object>
      </w:r>
    </w:p>
    <w:p w14:paraId="54CC8579"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8-2</w:t>
      </w:r>
      <w:r>
        <w:rPr>
          <w:rFonts w:hint="eastAsia"/>
          <w:b/>
          <w:sz w:val="18"/>
          <w:szCs w:val="18"/>
        </w:rPr>
        <w:t>4</w:t>
      </w:r>
      <w:r w:rsidRPr="00C31E88">
        <w:rPr>
          <w:b/>
          <w:sz w:val="18"/>
          <w:szCs w:val="18"/>
        </w:rPr>
        <w:t xml:space="preserve"> </w:t>
      </w:r>
      <w:r w:rsidRPr="00C31E88">
        <w:rPr>
          <w:b/>
          <w:sz w:val="18"/>
          <w:szCs w:val="18"/>
        </w:rPr>
        <w:t>两</w:t>
      </w:r>
      <w:r w:rsidRPr="00C31E88">
        <w:rPr>
          <w:b/>
          <w:sz w:val="18"/>
          <w:szCs w:val="18"/>
        </w:rPr>
        <w:t>C</w:t>
      </w:r>
      <w:r w:rsidRPr="00C31E88">
        <w:rPr>
          <w:b/>
          <w:sz w:val="18"/>
          <w:szCs w:val="18"/>
        </w:rPr>
        <w:t>型架式凸度仪</w:t>
      </w:r>
      <w:r w:rsidRPr="00C31E88">
        <w:rPr>
          <w:b/>
          <w:sz w:val="18"/>
          <w:szCs w:val="18"/>
        </w:rPr>
        <w:t xml:space="preserve">                        </w:t>
      </w:r>
      <w:r w:rsidRPr="00C31E88">
        <w:rPr>
          <w:b/>
          <w:sz w:val="18"/>
          <w:szCs w:val="18"/>
        </w:rPr>
        <w:t>图</w:t>
      </w:r>
      <w:r w:rsidRPr="00C31E88">
        <w:rPr>
          <w:b/>
          <w:sz w:val="18"/>
          <w:szCs w:val="18"/>
        </w:rPr>
        <w:t>8-2</w:t>
      </w:r>
      <w:r>
        <w:rPr>
          <w:rFonts w:hint="eastAsia"/>
          <w:b/>
          <w:sz w:val="18"/>
          <w:szCs w:val="18"/>
        </w:rPr>
        <w:t>5</w:t>
      </w:r>
      <w:r w:rsidRPr="00C31E88">
        <w:rPr>
          <w:b/>
          <w:sz w:val="18"/>
          <w:szCs w:val="18"/>
        </w:rPr>
        <w:t xml:space="preserve"> </w:t>
      </w:r>
      <w:r w:rsidRPr="00C31E88">
        <w:rPr>
          <w:b/>
          <w:sz w:val="18"/>
          <w:szCs w:val="18"/>
        </w:rPr>
        <w:t>三</w:t>
      </w:r>
      <w:r>
        <w:rPr>
          <w:rFonts w:hint="eastAsia"/>
          <w:b/>
          <w:sz w:val="18"/>
          <w:szCs w:val="18"/>
        </w:rPr>
        <w:t>个独立</w:t>
      </w:r>
      <w:r w:rsidRPr="00C31E88">
        <w:rPr>
          <w:b/>
          <w:sz w:val="18"/>
          <w:szCs w:val="18"/>
        </w:rPr>
        <w:t>C</w:t>
      </w:r>
      <w:r w:rsidRPr="00C31E88">
        <w:rPr>
          <w:b/>
          <w:sz w:val="18"/>
          <w:szCs w:val="18"/>
        </w:rPr>
        <w:t>型架凸度仪</w:t>
      </w:r>
    </w:p>
    <w:p w14:paraId="45296526" w14:textId="77777777" w:rsidR="00EE5FD7" w:rsidRPr="006E68E5" w:rsidRDefault="00EE5FD7" w:rsidP="00EE5FD7">
      <w:pPr>
        <w:snapToGrid w:val="0"/>
        <w:ind w:firstLineChars="206" w:firstLine="433"/>
        <w:rPr>
          <w:szCs w:val="21"/>
        </w:rPr>
      </w:pPr>
      <w:r w:rsidRPr="00C31E88">
        <w:rPr>
          <w:szCs w:val="21"/>
        </w:rPr>
        <w:t>直接测量法采用联立式多通道测量原理。它设置多个射源和一组传感器，能够在同一时刻测量出带钢同一断面的厚度分布情况。</w:t>
      </w:r>
      <w:r w:rsidRPr="006E68E5">
        <w:rPr>
          <w:szCs w:val="21"/>
        </w:rPr>
        <w:t>如图</w:t>
      </w:r>
      <w:r w:rsidRPr="006E68E5">
        <w:rPr>
          <w:szCs w:val="21"/>
        </w:rPr>
        <w:t>8-2</w:t>
      </w:r>
      <w:r w:rsidRPr="006E68E5">
        <w:rPr>
          <w:rFonts w:hint="eastAsia"/>
          <w:szCs w:val="21"/>
        </w:rPr>
        <w:t>6</w:t>
      </w:r>
      <w:r w:rsidRPr="006E68E5">
        <w:rPr>
          <w:szCs w:val="21"/>
        </w:rPr>
        <w:t>所示。</w:t>
      </w:r>
    </w:p>
    <w:p w14:paraId="601A35C0" w14:textId="77777777" w:rsidR="00EE5FD7" w:rsidRPr="0012305D" w:rsidRDefault="00EE5FD7" w:rsidP="00EE5FD7">
      <w:pPr>
        <w:snapToGrid w:val="0"/>
        <w:ind w:firstLineChars="206" w:firstLine="433"/>
      </w:pPr>
      <w:r w:rsidRPr="006E68E5">
        <w:t>从测量原理可以看出，间接测量法的凸度仪的测量结果并不能完全反映带钢的凸度。因为它使用两个</w:t>
      </w:r>
      <w:r w:rsidRPr="006E68E5">
        <w:t>C</w:t>
      </w:r>
      <w:r w:rsidRPr="006E68E5">
        <w:t>型架，其中一个</w:t>
      </w:r>
      <w:r w:rsidRPr="006E68E5">
        <w:t>C</w:t>
      </w:r>
      <w:r w:rsidRPr="006E68E5">
        <w:t>型架上的射源来回移动，在轧制过程中，带钢高速地通过凸度仪。相对于带钢而言，横向方向来回移动的射源以</w:t>
      </w:r>
      <w:r w:rsidRPr="006E68E5">
        <w:t>Z</w:t>
      </w:r>
      <w:r w:rsidRPr="006E68E5">
        <w:t>字方式行走，它不可避免地受到带钢</w:t>
      </w:r>
      <w:r w:rsidRPr="006E68E5">
        <w:rPr>
          <w:rFonts w:hint="eastAsia"/>
        </w:rPr>
        <w:t>浪形</w:t>
      </w:r>
      <w:r w:rsidRPr="006E68E5">
        <w:t>的影</w:t>
      </w:r>
      <w:r w:rsidRPr="0012305D">
        <w:t>响</w:t>
      </w:r>
      <w:r w:rsidRPr="0012305D">
        <w:rPr>
          <w:rFonts w:hint="eastAsia"/>
        </w:rPr>
        <w:t>，如图</w:t>
      </w:r>
      <w:r w:rsidRPr="0012305D">
        <w:rPr>
          <w:rFonts w:hint="eastAsia"/>
        </w:rPr>
        <w:t>8-27</w:t>
      </w:r>
      <w:r w:rsidRPr="0012305D">
        <w:rPr>
          <w:rFonts w:hint="eastAsia"/>
        </w:rPr>
        <w:t>所示</w:t>
      </w:r>
      <w:r w:rsidRPr="0012305D">
        <w:t>。因此，此种凸度仪的精度要低些，但价格确要低许多。直接式凸度仪克服了间接测量法凸度仪的缺点，其响应和精度都大大提高，当然价格也较贵。</w:t>
      </w:r>
    </w:p>
    <w:p w14:paraId="688CE382" w14:textId="77777777" w:rsidR="00EE5FD7" w:rsidRPr="00C31E88" w:rsidRDefault="00EE5FD7" w:rsidP="00EE5FD7">
      <w:pPr>
        <w:jc w:val="center"/>
        <w:rPr>
          <w:szCs w:val="21"/>
        </w:rPr>
      </w:pPr>
      <w:r w:rsidRPr="00C31E88">
        <w:rPr>
          <w:szCs w:val="21"/>
        </w:rPr>
        <w:object w:dxaOrig="5385" w:dyaOrig="4464" w14:anchorId="28F04F03">
          <v:shape id="_x0000_i2328" type="#_x0000_t75" style="width:170.25pt;height:117.75pt" o:ole="">
            <v:imagedata r:id="rId2752" o:title=""/>
          </v:shape>
          <o:OLEObject Type="Embed" ProgID="SmartDraw.2" ShapeID="_x0000_i2328" DrawAspect="Content" ObjectID="_1527665657" r:id="rId2753"/>
        </w:object>
      </w:r>
      <w:r>
        <w:rPr>
          <w:szCs w:val="21"/>
        </w:rPr>
        <w:t xml:space="preserve">  </w:t>
      </w:r>
      <w:r w:rsidRPr="00C31E88">
        <w:rPr>
          <w:szCs w:val="21"/>
        </w:rPr>
        <w:t xml:space="preserve">  </w:t>
      </w:r>
      <w:r w:rsidRPr="00C31E88">
        <w:rPr>
          <w:szCs w:val="21"/>
        </w:rPr>
        <w:object w:dxaOrig="6616" w:dyaOrig="1891" w14:anchorId="2613FA89">
          <v:shape id="_x0000_i2329" type="#_x0000_t75" style="width:198.75pt;height:115.5pt" o:ole="">
            <v:imagedata r:id="rId2754" o:title=""/>
          </v:shape>
          <o:OLEObject Type="Embed" ProgID="Visio.Drawing.11" ShapeID="_x0000_i2329" DrawAspect="Content" ObjectID="_1527665658" r:id="rId2755"/>
        </w:object>
      </w:r>
    </w:p>
    <w:p w14:paraId="0000ED7D"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8-2</w:t>
      </w:r>
      <w:r>
        <w:rPr>
          <w:rFonts w:hint="eastAsia"/>
          <w:b/>
          <w:sz w:val="18"/>
          <w:szCs w:val="18"/>
        </w:rPr>
        <w:t>6</w:t>
      </w:r>
      <w:r w:rsidRPr="00C31E88">
        <w:rPr>
          <w:b/>
          <w:sz w:val="18"/>
          <w:szCs w:val="18"/>
        </w:rPr>
        <w:t xml:space="preserve"> </w:t>
      </w:r>
      <w:r w:rsidRPr="00C31E88">
        <w:rPr>
          <w:b/>
          <w:sz w:val="18"/>
          <w:szCs w:val="18"/>
        </w:rPr>
        <w:t>直接测量式凸度仪</w:t>
      </w:r>
      <w:r w:rsidRPr="00C31E88">
        <w:rPr>
          <w:b/>
          <w:sz w:val="18"/>
          <w:szCs w:val="18"/>
        </w:rPr>
        <w:t xml:space="preserve">                       </w:t>
      </w:r>
      <w:r w:rsidRPr="00C31E88">
        <w:rPr>
          <w:b/>
          <w:sz w:val="18"/>
          <w:szCs w:val="18"/>
        </w:rPr>
        <w:t>图</w:t>
      </w:r>
      <w:r w:rsidRPr="00C31E88">
        <w:rPr>
          <w:b/>
          <w:sz w:val="18"/>
          <w:szCs w:val="18"/>
        </w:rPr>
        <w:t>8-2</w:t>
      </w:r>
      <w:r>
        <w:rPr>
          <w:rFonts w:hint="eastAsia"/>
          <w:b/>
          <w:sz w:val="18"/>
          <w:szCs w:val="18"/>
        </w:rPr>
        <w:t>7</w:t>
      </w:r>
      <w:r w:rsidRPr="00C31E88">
        <w:rPr>
          <w:b/>
          <w:sz w:val="18"/>
          <w:szCs w:val="18"/>
        </w:rPr>
        <w:t xml:space="preserve"> C</w:t>
      </w:r>
      <w:r w:rsidRPr="00C31E88">
        <w:rPr>
          <w:b/>
          <w:sz w:val="18"/>
          <w:szCs w:val="18"/>
        </w:rPr>
        <w:t>型架</w:t>
      </w:r>
      <w:r w:rsidRPr="006E68E5">
        <w:rPr>
          <w:rFonts w:hint="eastAsia"/>
          <w:b/>
          <w:sz w:val="18"/>
          <w:szCs w:val="18"/>
        </w:rPr>
        <w:t>射源</w:t>
      </w:r>
      <w:r w:rsidRPr="00C31E88">
        <w:rPr>
          <w:b/>
          <w:sz w:val="18"/>
          <w:szCs w:val="18"/>
        </w:rPr>
        <w:t>相对于带钢的运行路线</w:t>
      </w:r>
    </w:p>
    <w:p w14:paraId="3EA3802B" w14:textId="77777777" w:rsidR="00EE5FD7" w:rsidRPr="00C31E88" w:rsidRDefault="00EE5FD7" w:rsidP="00EE5FD7">
      <w:pPr>
        <w:snapToGrid w:val="0"/>
        <w:ind w:firstLineChars="206" w:firstLine="433"/>
        <w:rPr>
          <w:szCs w:val="21"/>
        </w:rPr>
      </w:pPr>
      <w:r w:rsidRPr="00C31E88">
        <w:rPr>
          <w:szCs w:val="21"/>
        </w:rPr>
        <w:t>热轧带钢的凸度测量通常都设置在精轧机出口，所以要求凸度测量仪表不仅要有很高的测量精度，而且还要有很好的环境适应能力，即很高的可靠性。目前只有美国的</w:t>
      </w:r>
      <w:r w:rsidRPr="00C31E88">
        <w:rPr>
          <w:szCs w:val="21"/>
        </w:rPr>
        <w:t>Radiometrie</w:t>
      </w:r>
      <w:r w:rsidRPr="00C31E88">
        <w:rPr>
          <w:szCs w:val="21"/>
        </w:rPr>
        <w:t>公司、德国的</w:t>
      </w:r>
      <w:r w:rsidRPr="00C31E88">
        <w:rPr>
          <w:szCs w:val="21"/>
        </w:rPr>
        <w:t>IMS</w:t>
      </w:r>
      <w:r w:rsidRPr="00C31E88">
        <w:rPr>
          <w:szCs w:val="21"/>
        </w:rPr>
        <w:t>公司和日本的</w:t>
      </w:r>
      <w:r w:rsidRPr="00C31E88">
        <w:rPr>
          <w:szCs w:val="21"/>
        </w:rPr>
        <w:t>Toshiba</w:t>
      </w:r>
      <w:r w:rsidRPr="00C31E88">
        <w:rPr>
          <w:szCs w:val="21"/>
        </w:rPr>
        <w:t>公司等能生产各类凸度测量仪表。</w:t>
      </w:r>
    </w:p>
    <w:p w14:paraId="2178CE76" w14:textId="77777777" w:rsidR="00EE5FD7" w:rsidRPr="00C31E88" w:rsidRDefault="00EE5FD7" w:rsidP="00B913D9">
      <w:pPr>
        <w:pStyle w:val="af7"/>
        <w:numPr>
          <w:ilvl w:val="0"/>
          <w:numId w:val="16"/>
        </w:numPr>
        <w:ind w:firstLineChars="0"/>
        <w:rPr>
          <w:rFonts w:ascii="Times New Roman" w:hAnsi="Times New Roman"/>
          <w:szCs w:val="21"/>
        </w:rPr>
      </w:pPr>
      <w:r w:rsidRPr="00C31E88">
        <w:rPr>
          <w:rFonts w:ascii="Times New Roman" w:hAnsi="Times New Roman"/>
          <w:szCs w:val="21"/>
        </w:rPr>
        <w:t>平坦度检测</w:t>
      </w:r>
    </w:p>
    <w:p w14:paraId="32954827" w14:textId="77777777" w:rsidR="00EE5FD7" w:rsidRPr="00C31E88" w:rsidRDefault="00EE5FD7" w:rsidP="00EE5FD7">
      <w:pPr>
        <w:snapToGrid w:val="0"/>
        <w:ind w:firstLineChars="206" w:firstLine="433"/>
      </w:pPr>
      <w:r w:rsidRPr="00C31E88">
        <w:t>对于平坦度的检测可分为热轧测量型和冷轧测量型；冷轧的平坦度测量基于对张力的测量来得知带钢的板形分布情况，一般采用张力辊直接进行测量，如瑞典开发的</w:t>
      </w:r>
      <w:r w:rsidRPr="00C31E88">
        <w:t>ASEA</w:t>
      </w:r>
      <w:r w:rsidRPr="00C31E88">
        <w:t>直接板形测量辊适合于冷轧带钢平坦度的检测；由于带钢热连轧平坦度是以板边或板中部是否有浪形作为在线检测依据，目前广泛采用的为激光型平坦度测量仪。带钢在宽度方向上各纤维按一定分布的不均匀延伸，导致带钢出现浪形。这将使得投影机投射到带钢表面的光线</w:t>
      </w:r>
      <w:r w:rsidRPr="006E68E5">
        <w:rPr>
          <w:rFonts w:hint="eastAsia"/>
        </w:rPr>
        <w:t>在</w:t>
      </w:r>
      <w:r w:rsidRPr="006E68E5">
        <w:t>反射时产</w:t>
      </w:r>
      <w:r w:rsidRPr="00C31E88">
        <w:t>生偏移，对平坦度仪摄像机得到的原始测量数据进行适当处理可以得到表示带钢平坦度状况的数学表达式。如图</w:t>
      </w:r>
      <w:r w:rsidRPr="00C31E88">
        <w:t>8-2</w:t>
      </w:r>
      <w:r>
        <w:rPr>
          <w:rFonts w:hint="eastAsia"/>
        </w:rPr>
        <w:t>8</w:t>
      </w:r>
      <w:r w:rsidRPr="00C31E88">
        <w:t>，投影机倾斜投射一组光线到带钢表面，形成一组漫反射光斑组，覆盖整个带钢宽度区域，由</w:t>
      </w:r>
      <w:r w:rsidRPr="00C31E88">
        <w:t>CCD</w:t>
      </w:r>
      <w:r w:rsidRPr="00C31E88">
        <w:t>阵列摄像机连续摄取带钢被照亮区域的漫反射图像，经过数字图像处理系统提取斑纹位置信息，即可在线计算带钢沿宽度方向不同位置的延伸率。由面阵</w:t>
      </w:r>
      <w:r w:rsidRPr="00C31E88">
        <w:t>CCD</w:t>
      </w:r>
      <w:r w:rsidRPr="00C31E88">
        <w:t>摄像机摄取的光斑组图像经过光电转换为视频信号，经过</w:t>
      </w:r>
      <w:r w:rsidRPr="00C31E88">
        <w:t>I/O</w:t>
      </w:r>
      <w:r w:rsidRPr="00C31E88">
        <w:t>接口电路进入图像处理系统进行</w:t>
      </w:r>
      <w:r w:rsidRPr="00C31E88">
        <w:t>A/D</w:t>
      </w:r>
      <w:r w:rsidRPr="00C31E88">
        <w:t>转换，对</w:t>
      </w:r>
      <w:r w:rsidRPr="00C31E88">
        <w:t>A/D</w:t>
      </w:r>
      <w:r w:rsidRPr="00C31E88">
        <w:t>转换后的数字图像信号进行灰度变换，压低背景灰度使得光斑图像增强，然后进行二值化处理、噪声剔除、窗口采集，经过光斑图像边缘检测与识别，确定光斑位置，从而计算被检测光斑处带钢的延伸率，</w:t>
      </w:r>
      <w:r w:rsidRPr="0072160F">
        <w:t>并且</w:t>
      </w:r>
      <w:r w:rsidRPr="006E68E5">
        <w:t>送</w:t>
      </w:r>
      <w:r w:rsidRPr="006E68E5">
        <w:rPr>
          <w:rFonts w:hint="eastAsia"/>
        </w:rPr>
        <w:t>往</w:t>
      </w:r>
      <w:r w:rsidRPr="00C31E88">
        <w:t>CRT</w:t>
      </w:r>
      <w:r w:rsidRPr="00C31E88">
        <w:t>或打印机。但是当带钢进入卷取机后夹送辊与末架精轧机间将形成张力而使浪形失真（一般情况浪形将消失），因此平坦度测量仅在带钢卷取没有建张之前检测有效。主要生产厂商有法国</w:t>
      </w:r>
      <w:r w:rsidRPr="00C31E88">
        <w:t>Premium</w:t>
      </w:r>
      <w:r w:rsidRPr="00C31E88">
        <w:t>公司，德国</w:t>
      </w:r>
      <w:r w:rsidRPr="00C31E88">
        <w:t>IMS</w:t>
      </w:r>
      <w:r w:rsidRPr="00C31E88">
        <w:t>公司，比利时</w:t>
      </w:r>
      <w:r w:rsidRPr="00C31E88">
        <w:t>IRM</w:t>
      </w:r>
      <w:r w:rsidRPr="00C31E88">
        <w:t>公司等。</w:t>
      </w:r>
    </w:p>
    <w:p w14:paraId="23FDDE5B" w14:textId="77777777" w:rsidR="00EE5FD7" w:rsidRPr="00C31E88" w:rsidRDefault="00EE5FD7" w:rsidP="00EE5FD7">
      <w:pPr>
        <w:ind w:firstLine="420"/>
        <w:jc w:val="center"/>
      </w:pPr>
      <w:r w:rsidRPr="00C31E88">
        <w:object w:dxaOrig="3324" w:dyaOrig="1044" w14:anchorId="677F2871">
          <v:shape id="_x0000_i2330" type="#_x0000_t75" style="width:261.75pt;height:120pt" o:ole="">
            <v:imagedata r:id="rId2756" o:title=""/>
          </v:shape>
          <o:OLEObject Type="Embed" ProgID="Word.Picture.8" ShapeID="_x0000_i2330" DrawAspect="Content" ObjectID="_1527665659" r:id="rId2757"/>
        </w:object>
      </w:r>
    </w:p>
    <w:p w14:paraId="5D4808E5"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8-2</w:t>
      </w:r>
      <w:r>
        <w:rPr>
          <w:rFonts w:hint="eastAsia"/>
          <w:b/>
          <w:sz w:val="18"/>
          <w:szCs w:val="18"/>
        </w:rPr>
        <w:t>8</w:t>
      </w:r>
      <w:r w:rsidRPr="00C31E88">
        <w:rPr>
          <w:b/>
          <w:sz w:val="18"/>
          <w:szCs w:val="18"/>
        </w:rPr>
        <w:t xml:space="preserve"> </w:t>
      </w:r>
      <w:r w:rsidRPr="00C31E88">
        <w:rPr>
          <w:b/>
          <w:sz w:val="18"/>
          <w:szCs w:val="18"/>
        </w:rPr>
        <w:t>基于边缘投影原理的平坦度检测示意图</w:t>
      </w:r>
    </w:p>
    <w:p w14:paraId="2F8A301B" w14:textId="77777777" w:rsidR="00EE5FD7" w:rsidRPr="00C31E88" w:rsidRDefault="00EE5FD7" w:rsidP="00EE5FD7">
      <w:pPr>
        <w:snapToGrid w:val="0"/>
        <w:ind w:firstLineChars="206" w:firstLine="433"/>
      </w:pPr>
      <w:r w:rsidRPr="00C31E88">
        <w:t>随着检测技术的进步，目前越来越多的企业采用将绝大多数测量功能集一体的多功能仪，可用于测量热轧带钢厚度、宽度、温度、横截面形状、中心线跑偏、平坦度等。</w:t>
      </w:r>
    </w:p>
    <w:p w14:paraId="63643966" w14:textId="77777777" w:rsidR="00EE5FD7" w:rsidRPr="00A03C05" w:rsidRDefault="00EE5FD7" w:rsidP="00EE5FD7">
      <w:pPr>
        <w:pStyle w:val="20"/>
        <w:tabs>
          <w:tab w:val="clear" w:pos="576"/>
        </w:tabs>
        <w:rPr>
          <w:i w:val="0"/>
        </w:rPr>
      </w:pPr>
      <w:bookmarkStart w:id="6752" w:name="_Toc453423693"/>
      <w:r w:rsidRPr="00A03C05">
        <w:rPr>
          <w:i w:val="0"/>
        </w:rPr>
        <w:t>板形控制系统</w:t>
      </w:r>
      <w:bookmarkEnd w:id="6752"/>
    </w:p>
    <w:p w14:paraId="16FAE3BC" w14:textId="77777777" w:rsidR="00EE5FD7" w:rsidRPr="00C31E88" w:rsidRDefault="00EE5FD7" w:rsidP="00EE5FD7">
      <w:pPr>
        <w:snapToGrid w:val="0"/>
        <w:ind w:firstLineChars="206" w:firstLine="433"/>
      </w:pPr>
      <w:r w:rsidRPr="00C31E88">
        <w:rPr>
          <w:szCs w:val="21"/>
        </w:rPr>
        <w:t>板形指标是带钢产品的一项非常重要的质量指标，对提高其市场竞争力具有关键作用。为此，板形控制越来越</w:t>
      </w:r>
      <w:r w:rsidRPr="00C31E88">
        <w:t>得到生产厂家的重视，并围绕板形质量的提高不惜花费大量的财力，给轧机装备先进的板形控制技术，如</w:t>
      </w:r>
      <w:r w:rsidRPr="00C31E88">
        <w:t>CVC</w:t>
      </w:r>
      <w:r w:rsidRPr="00C31E88">
        <w:t>、</w:t>
      </w:r>
      <w:r w:rsidRPr="00C31E88">
        <w:t>PC</w:t>
      </w:r>
      <w:r w:rsidRPr="00C31E88">
        <w:t>等，以改善轧机的板形控制性能。同时，在精轧机组出口安装能用于实时控制的</w:t>
      </w:r>
      <w:r w:rsidRPr="00C31E88">
        <w:rPr>
          <w:szCs w:val="21"/>
        </w:rPr>
        <w:t>板形</w:t>
      </w:r>
      <w:r w:rsidRPr="00C31E88">
        <w:t>检测仪表，配置相应的板形控制软件，实现自动板形控制，在提高板形控制精</w:t>
      </w:r>
      <w:r w:rsidRPr="00C31E88">
        <w:lastRenderedPageBreak/>
        <w:t>度的同时，大幅度降低操作工的劳动强度。鉴于系统的复杂性，在前几年，自动板形控制系统及其模型参数调试大多依赖国外几家知名供应商，如西门子、西马克、</w:t>
      </w:r>
      <w:r w:rsidRPr="00C31E88">
        <w:t>TMEIC</w:t>
      </w:r>
      <w:r w:rsidRPr="00C31E88">
        <w:t>等。国内在板形控制系统的研究方面起步较晚，但进展很快。目前已自主开发了成熟的的全套的自动板形控制系统并实现稳定运行，轧出了板形质量好的带钢产品。</w:t>
      </w:r>
    </w:p>
    <w:p w14:paraId="31FF696E" w14:textId="77777777" w:rsidR="00EE5FD7" w:rsidRPr="00A03C05" w:rsidRDefault="00EE5FD7" w:rsidP="00EE5FD7">
      <w:pPr>
        <w:pStyle w:val="30"/>
        <w:tabs>
          <w:tab w:val="clear" w:pos="720"/>
          <w:tab w:val="num" w:pos="0"/>
        </w:tabs>
        <w:rPr>
          <w:sz w:val="22"/>
        </w:rPr>
      </w:pPr>
      <w:bookmarkStart w:id="6753" w:name="_Toc453423694"/>
      <w:r w:rsidRPr="00A03C05">
        <w:rPr>
          <w:sz w:val="22"/>
        </w:rPr>
        <w:t>板形控制功能配置</w:t>
      </w:r>
      <w:bookmarkEnd w:id="6753"/>
    </w:p>
    <w:p w14:paraId="2E7C7B67" w14:textId="77777777" w:rsidR="00EE5FD7" w:rsidRPr="00C31E88" w:rsidRDefault="00EE5FD7" w:rsidP="00EE5FD7">
      <w:pPr>
        <w:snapToGrid w:val="0"/>
        <w:ind w:firstLineChars="206" w:firstLine="433"/>
      </w:pPr>
      <w:r w:rsidRPr="00C31E88">
        <w:t>板形控制系统可分为在过程自动化（</w:t>
      </w:r>
      <w:r w:rsidRPr="00C31E88">
        <w:t>L2</w:t>
      </w:r>
      <w:r w:rsidRPr="00C31E88">
        <w:t>）实现的板形设定计算和在基础自动化（</w:t>
      </w:r>
      <w:r w:rsidRPr="00C31E88">
        <w:t>L1</w:t>
      </w:r>
      <w:r w:rsidRPr="00C31E88">
        <w:t>）实现的动态板形控制两部分，其功能构成图</w:t>
      </w:r>
      <w:r w:rsidRPr="00C31E88">
        <w:rPr>
          <w:szCs w:val="21"/>
        </w:rPr>
        <w:t>如图</w:t>
      </w:r>
      <w:r>
        <w:rPr>
          <w:rFonts w:hint="eastAsia"/>
          <w:szCs w:val="21"/>
        </w:rPr>
        <w:t>8-29</w:t>
      </w:r>
      <w:r w:rsidRPr="00C31E88">
        <w:rPr>
          <w:szCs w:val="21"/>
        </w:rPr>
        <w:t>所示。板形设定计算功能主要作用是</w:t>
      </w:r>
      <w:r w:rsidRPr="00C31E88">
        <w:t>在带钢未进入精轧机前，根据来料工艺参数、目标值、工作辊和</w:t>
      </w:r>
      <w:r>
        <w:t>支撑辊</w:t>
      </w:r>
      <w:r w:rsidRPr="00C31E88">
        <w:t>辊形参数等计算出各机架弯辊力和窜辊量大小，并将设定值下达给</w:t>
      </w:r>
      <w:r w:rsidRPr="00C31E88">
        <w:t>L1</w:t>
      </w:r>
      <w:r w:rsidRPr="00C31E88">
        <w:t>，保证带钢头部的板形质量，利用仪表的实测值又可对板形设定模型进行自学习，提高设定模型的精度。动态板形控制系统由板形保持、凸度反馈和平坦度反馈三部分组成，此三功能分别以轧制压力波动及轧辊热凸度的变化、凸度仪和平坦度仪实测的板形值与目标值的偏差为依据，实时调节弯辊力大小，保证带钢全长的板形质量。考虑到层流冷却对板形的影响，在板形设定计算及动态板形控制中均做了相应的补偿策略，通常采用微中浪控制策略。这些控制功能与相应的辊形技术（如</w:t>
      </w:r>
      <w:r w:rsidRPr="00C31E88">
        <w:t>VCR</w:t>
      </w:r>
      <w:r w:rsidRPr="00C31E88">
        <w:t>、</w:t>
      </w:r>
      <w:r w:rsidRPr="00C31E88">
        <w:t>CVC</w:t>
      </w:r>
      <w:r w:rsidRPr="00C31E88">
        <w:t>、</w:t>
      </w:r>
      <w:r w:rsidRPr="00C31E88">
        <w:t>HVC</w:t>
      </w:r>
      <w:r w:rsidRPr="00C31E88">
        <w:t>等）配合，构成较完整的热连轧板形控制解决方案。</w:t>
      </w:r>
    </w:p>
    <w:p w14:paraId="7896DB1B" w14:textId="5BD0A324" w:rsidR="00EE5FD7" w:rsidRPr="00C31E88" w:rsidRDefault="00540CA9" w:rsidP="00EE5FD7">
      <w:pPr>
        <w:pStyle w:val="Paper"/>
        <w:ind w:firstLine="400"/>
        <w:jc w:val="center"/>
        <w:rPr>
          <w:sz w:val="21"/>
          <w:szCs w:val="21"/>
        </w:rPr>
      </w:pPr>
      <w:r w:rsidRPr="00726909">
        <w:rPr>
          <w:noProof/>
        </w:rPr>
        <w:drawing>
          <wp:inline distT="0" distB="0" distL="0" distR="0" wp14:anchorId="143F6C9E" wp14:editId="03A4940F">
            <wp:extent cx="4705350" cy="2771775"/>
            <wp:effectExtent l="0" t="0" r="0" b="9525"/>
            <wp:docPr id="1576"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2758">
                      <a:extLst>
                        <a:ext uri="{28A0092B-C50C-407E-A947-70E740481C1C}">
                          <a14:useLocalDpi xmlns:a14="http://schemas.microsoft.com/office/drawing/2010/main" val="0"/>
                        </a:ext>
                      </a:extLst>
                    </a:blip>
                    <a:srcRect/>
                    <a:stretch>
                      <a:fillRect/>
                    </a:stretch>
                  </pic:blipFill>
                  <pic:spPr bwMode="auto">
                    <a:xfrm>
                      <a:off x="0" y="0"/>
                      <a:ext cx="4705350" cy="2771775"/>
                    </a:xfrm>
                    <a:prstGeom prst="rect">
                      <a:avLst/>
                    </a:prstGeom>
                    <a:noFill/>
                    <a:ln>
                      <a:noFill/>
                    </a:ln>
                  </pic:spPr>
                </pic:pic>
              </a:graphicData>
            </a:graphic>
          </wp:inline>
        </w:drawing>
      </w:r>
    </w:p>
    <w:p w14:paraId="4E609FF5"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8-2</w:t>
      </w:r>
      <w:r>
        <w:rPr>
          <w:rFonts w:hint="eastAsia"/>
          <w:b/>
          <w:sz w:val="18"/>
          <w:szCs w:val="18"/>
        </w:rPr>
        <w:t>9</w:t>
      </w:r>
      <w:r w:rsidRPr="00C31E88">
        <w:rPr>
          <w:b/>
          <w:sz w:val="18"/>
          <w:szCs w:val="18"/>
        </w:rPr>
        <w:t xml:space="preserve"> </w:t>
      </w:r>
      <w:r w:rsidRPr="00C31E88">
        <w:rPr>
          <w:b/>
          <w:sz w:val="18"/>
          <w:szCs w:val="18"/>
        </w:rPr>
        <w:t>热带钢轧机板形控制功能配置</w:t>
      </w:r>
    </w:p>
    <w:p w14:paraId="6BE54B4C" w14:textId="77777777" w:rsidR="00EE5FD7" w:rsidRPr="00A03C05" w:rsidRDefault="00EE5FD7" w:rsidP="00EE5FD7">
      <w:pPr>
        <w:pStyle w:val="30"/>
        <w:tabs>
          <w:tab w:val="clear" w:pos="720"/>
          <w:tab w:val="num" w:pos="0"/>
        </w:tabs>
        <w:rPr>
          <w:sz w:val="22"/>
        </w:rPr>
      </w:pPr>
      <w:bookmarkStart w:id="6754" w:name="_Toc453423695"/>
      <w:r w:rsidRPr="00A03C05">
        <w:rPr>
          <w:sz w:val="22"/>
        </w:rPr>
        <w:t>硬件及网络结构</w:t>
      </w:r>
      <w:bookmarkEnd w:id="6754"/>
    </w:p>
    <w:p w14:paraId="5686A5E2" w14:textId="77777777" w:rsidR="00EE5FD7" w:rsidRPr="00C31E88" w:rsidRDefault="00EE5FD7" w:rsidP="00EE5FD7">
      <w:pPr>
        <w:snapToGrid w:val="0"/>
        <w:ind w:firstLineChars="206" w:firstLine="433"/>
        <w:rPr>
          <w:szCs w:val="21"/>
        </w:rPr>
      </w:pPr>
      <w:r w:rsidRPr="00C31E88">
        <w:rPr>
          <w:szCs w:val="21"/>
        </w:rPr>
        <w:t>作为重要的质量控制功能，板形控制系统的网络配置与整个计算机控制系统的网络配置融为一体。在考虑数据流的合理性、系统的稳定性、快速性、扩展性和先进性，板形控制系统的网络配置如图</w:t>
      </w:r>
      <w:r w:rsidRPr="00C31E88">
        <w:rPr>
          <w:szCs w:val="21"/>
        </w:rPr>
        <w:t>8-</w:t>
      </w:r>
      <w:r>
        <w:rPr>
          <w:rFonts w:hint="eastAsia"/>
          <w:szCs w:val="21"/>
        </w:rPr>
        <w:t>30</w:t>
      </w:r>
      <w:r w:rsidRPr="00C31E88">
        <w:rPr>
          <w:szCs w:val="21"/>
        </w:rPr>
        <w:t>所示。板形控制系统采用</w:t>
      </w:r>
      <w:r w:rsidRPr="00C31E88">
        <w:rPr>
          <w:szCs w:val="21"/>
        </w:rPr>
        <w:t>2.5</w:t>
      </w:r>
      <w:r w:rsidRPr="00C31E88">
        <w:rPr>
          <w:szCs w:val="21"/>
        </w:rPr>
        <w:t>级控制系统网络配置，其中与板形控制质量相关的</w:t>
      </w:r>
      <w:r w:rsidRPr="00C31E88">
        <w:rPr>
          <w:szCs w:val="21"/>
        </w:rPr>
        <w:t>PDI</w:t>
      </w:r>
      <w:r w:rsidRPr="00C31E88">
        <w:rPr>
          <w:szCs w:val="21"/>
        </w:rPr>
        <w:t>参数由</w:t>
      </w:r>
      <w:r w:rsidRPr="00C31E88">
        <w:rPr>
          <w:szCs w:val="21"/>
        </w:rPr>
        <w:t>L2.5</w:t>
      </w:r>
      <w:r w:rsidRPr="00C31E88">
        <w:rPr>
          <w:szCs w:val="21"/>
        </w:rPr>
        <w:t>级生产管理系统下达，板形设定计算在</w:t>
      </w:r>
      <w:r w:rsidRPr="00C31E88">
        <w:rPr>
          <w:szCs w:val="21"/>
        </w:rPr>
        <w:t>L2</w:t>
      </w:r>
      <w:r w:rsidRPr="00C31E88">
        <w:rPr>
          <w:szCs w:val="21"/>
        </w:rPr>
        <w:t>级过程控制系统的</w:t>
      </w:r>
      <w:r w:rsidRPr="00C31E88">
        <w:rPr>
          <w:szCs w:val="21"/>
        </w:rPr>
        <w:t>PC</w:t>
      </w:r>
      <w:r w:rsidRPr="00C31E88">
        <w:rPr>
          <w:szCs w:val="21"/>
        </w:rPr>
        <w:t>服务器内完成，</w:t>
      </w:r>
      <w:r w:rsidRPr="00C31E88">
        <w:rPr>
          <w:szCs w:val="21"/>
        </w:rPr>
        <w:t>L1</w:t>
      </w:r>
      <w:r w:rsidRPr="00C31E88">
        <w:rPr>
          <w:szCs w:val="21"/>
        </w:rPr>
        <w:t>板形实时计算在基础自动化的多</w:t>
      </w:r>
      <w:r w:rsidRPr="00C31E88">
        <w:rPr>
          <w:szCs w:val="21"/>
        </w:rPr>
        <w:t>CPU</w:t>
      </w:r>
      <w:r w:rsidRPr="00C31E88">
        <w:rPr>
          <w:szCs w:val="21"/>
        </w:rPr>
        <w:t>实时高性能的</w:t>
      </w:r>
      <w:r w:rsidRPr="00C31E88">
        <w:rPr>
          <w:szCs w:val="21"/>
        </w:rPr>
        <w:t>TDC</w:t>
      </w:r>
      <w:r w:rsidRPr="00C31E88">
        <w:rPr>
          <w:szCs w:val="21"/>
        </w:rPr>
        <w:t>控制器内完成，其中</w:t>
      </w:r>
      <w:r w:rsidRPr="00C31E88">
        <w:rPr>
          <w:szCs w:val="21"/>
        </w:rPr>
        <w:t>460TDC</w:t>
      </w:r>
      <w:r w:rsidRPr="00C31E88">
        <w:rPr>
          <w:szCs w:val="21"/>
        </w:rPr>
        <w:t>主要完成与板形实时控制相关功能，包括液压弯辊系统的压力闭环、液压窜辊系统的位置闭环和板形闭环控制等，</w:t>
      </w:r>
      <w:r w:rsidRPr="00C31E88">
        <w:rPr>
          <w:szCs w:val="21"/>
        </w:rPr>
        <w:t>430TDC</w:t>
      </w:r>
      <w:r w:rsidRPr="00C31E88">
        <w:rPr>
          <w:szCs w:val="21"/>
        </w:rPr>
        <w:t>主要完成与</w:t>
      </w:r>
      <w:r w:rsidRPr="00C31E88">
        <w:rPr>
          <w:szCs w:val="21"/>
        </w:rPr>
        <w:t>L2</w:t>
      </w:r>
      <w:r w:rsidRPr="00C31E88">
        <w:rPr>
          <w:szCs w:val="21"/>
        </w:rPr>
        <w:t>系统之间的通信。</w:t>
      </w:r>
      <w:r w:rsidRPr="00C31E88">
        <w:rPr>
          <w:szCs w:val="21"/>
        </w:rPr>
        <w:t>L1</w:t>
      </w:r>
      <w:r w:rsidRPr="00C31E88">
        <w:rPr>
          <w:szCs w:val="21"/>
        </w:rPr>
        <w:t>、</w:t>
      </w:r>
      <w:r w:rsidRPr="00C31E88">
        <w:rPr>
          <w:szCs w:val="21"/>
        </w:rPr>
        <w:t>L2</w:t>
      </w:r>
      <w:r w:rsidRPr="00C31E88">
        <w:rPr>
          <w:szCs w:val="21"/>
        </w:rPr>
        <w:t>之间采用基于</w:t>
      </w:r>
      <w:r w:rsidRPr="00C31E88">
        <w:rPr>
          <w:szCs w:val="21"/>
        </w:rPr>
        <w:t>TCP/IP</w:t>
      </w:r>
      <w:r w:rsidRPr="00C31E88">
        <w:rPr>
          <w:szCs w:val="21"/>
        </w:rPr>
        <w:t>协议的高速光纤以太网进行通信连接。凸度仪、平坦度仪的模拟、数字信号通过硬线直接与</w:t>
      </w:r>
      <w:r w:rsidRPr="00C31E88">
        <w:rPr>
          <w:szCs w:val="21"/>
        </w:rPr>
        <w:t>TDC</w:t>
      </w:r>
      <w:r w:rsidRPr="00C31E88">
        <w:rPr>
          <w:szCs w:val="21"/>
        </w:rPr>
        <w:t>控制器连接，网络信号可以通过双绞线或光纤与精轧区的核心交换机或</w:t>
      </w:r>
      <w:r w:rsidRPr="00C31E88">
        <w:rPr>
          <w:szCs w:val="21"/>
        </w:rPr>
        <w:t>L2</w:t>
      </w:r>
      <w:r w:rsidRPr="00C31E88">
        <w:rPr>
          <w:szCs w:val="21"/>
        </w:rPr>
        <w:t>计算机室的核心交换机相连，</w:t>
      </w:r>
      <w:r w:rsidRPr="00C31E88">
        <w:rPr>
          <w:szCs w:val="21"/>
        </w:rPr>
        <w:t>TDC</w:t>
      </w:r>
      <w:r w:rsidRPr="00C31E88">
        <w:rPr>
          <w:szCs w:val="21"/>
        </w:rPr>
        <w:t>之间采用基于内存映像的高速</w:t>
      </w:r>
      <w:r w:rsidRPr="00C31E88">
        <w:rPr>
          <w:szCs w:val="21"/>
        </w:rPr>
        <w:t>GDM</w:t>
      </w:r>
      <w:r w:rsidRPr="00C31E88">
        <w:rPr>
          <w:szCs w:val="21"/>
        </w:rPr>
        <w:t>相连，实现快速数据交换。</w:t>
      </w:r>
    </w:p>
    <w:p w14:paraId="0696B1F0" w14:textId="17B80E64" w:rsidR="00EE5FD7" w:rsidRPr="00C31E88" w:rsidRDefault="00540CA9" w:rsidP="00EE5FD7">
      <w:pPr>
        <w:pStyle w:val="Paper"/>
        <w:ind w:firstLineChars="0" w:firstLine="0"/>
        <w:jc w:val="center"/>
      </w:pPr>
      <w:r w:rsidRPr="00726909">
        <w:rPr>
          <w:noProof/>
        </w:rPr>
        <w:lastRenderedPageBreak/>
        <w:drawing>
          <wp:inline distT="0" distB="0" distL="0" distR="0" wp14:anchorId="60369CA6" wp14:editId="7ABBF522">
            <wp:extent cx="3228975" cy="2895600"/>
            <wp:effectExtent l="0" t="0" r="9525" b="0"/>
            <wp:docPr id="1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9">
                      <a:extLst>
                        <a:ext uri="{28A0092B-C50C-407E-A947-70E740481C1C}">
                          <a14:useLocalDpi xmlns:a14="http://schemas.microsoft.com/office/drawing/2010/main" val="0"/>
                        </a:ext>
                      </a:extLst>
                    </a:blip>
                    <a:srcRect/>
                    <a:stretch>
                      <a:fillRect/>
                    </a:stretch>
                  </pic:blipFill>
                  <pic:spPr bwMode="auto">
                    <a:xfrm>
                      <a:off x="0" y="0"/>
                      <a:ext cx="3228975" cy="2895600"/>
                    </a:xfrm>
                    <a:prstGeom prst="rect">
                      <a:avLst/>
                    </a:prstGeom>
                    <a:noFill/>
                    <a:ln>
                      <a:noFill/>
                    </a:ln>
                  </pic:spPr>
                </pic:pic>
              </a:graphicData>
            </a:graphic>
          </wp:inline>
        </w:drawing>
      </w:r>
    </w:p>
    <w:p w14:paraId="5E34E7B4"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w:t>
      </w:r>
      <w:r>
        <w:rPr>
          <w:rFonts w:hint="eastAsia"/>
          <w:b/>
          <w:sz w:val="18"/>
          <w:szCs w:val="18"/>
        </w:rPr>
        <w:t>30</w:t>
      </w:r>
      <w:r w:rsidRPr="00C31E88">
        <w:rPr>
          <w:b/>
          <w:sz w:val="18"/>
          <w:szCs w:val="18"/>
        </w:rPr>
        <w:t>板形控制系统网络配置</w:t>
      </w:r>
    </w:p>
    <w:p w14:paraId="2EA9C1FA" w14:textId="77777777" w:rsidR="00EE5FD7" w:rsidRPr="00A03C05" w:rsidRDefault="00EE5FD7" w:rsidP="00EE5FD7">
      <w:pPr>
        <w:pStyle w:val="30"/>
        <w:tabs>
          <w:tab w:val="clear" w:pos="720"/>
          <w:tab w:val="num" w:pos="0"/>
        </w:tabs>
        <w:rPr>
          <w:sz w:val="22"/>
        </w:rPr>
      </w:pPr>
      <w:bookmarkStart w:id="6755" w:name="_Toc453423696"/>
      <w:r w:rsidRPr="00A03C05">
        <w:rPr>
          <w:sz w:val="22"/>
        </w:rPr>
        <w:t>板形设定控制模型</w:t>
      </w:r>
      <w:bookmarkEnd w:id="6755"/>
    </w:p>
    <w:p w14:paraId="418368A4" w14:textId="77777777" w:rsidR="00EE5FD7" w:rsidRPr="00C31E88" w:rsidRDefault="00EE5FD7" w:rsidP="00EE5FD7">
      <w:pPr>
        <w:snapToGrid w:val="0"/>
        <w:ind w:firstLineChars="206" w:firstLine="433"/>
      </w:pPr>
      <w:r w:rsidRPr="00C31E88">
        <w:t>板形设定控制是根据精轧设定模型的结果计算精轧机组各机架工作辊的窜辊位置和弯辊力，并将设定值下达给</w:t>
      </w:r>
      <w:r w:rsidRPr="00C31E88">
        <w:t>L1</w:t>
      </w:r>
      <w:r w:rsidRPr="00C31E88">
        <w:t>。每块带钢可进行</w:t>
      </w:r>
      <w:r>
        <w:rPr>
          <w:rFonts w:hint="eastAsia"/>
        </w:rPr>
        <w:t>多</w:t>
      </w:r>
      <w:r w:rsidRPr="00C31E88">
        <w:t>次板形设定计算。板形设定控制主要是为保证带钢头部的凸度目标值和</w:t>
      </w:r>
      <w:r w:rsidRPr="003C3E7B">
        <w:t>精轧机</w:t>
      </w:r>
      <w:r w:rsidRPr="00C31E88">
        <w:t>下游各机架比例凸度，从而也保证带钢平坦度目标值。</w:t>
      </w:r>
    </w:p>
    <w:p w14:paraId="695226BB" w14:textId="77777777" w:rsidR="00EE5FD7" w:rsidRPr="00C31E88" w:rsidRDefault="00EE5FD7" w:rsidP="00EE5FD7">
      <w:pPr>
        <w:snapToGrid w:val="0"/>
        <w:ind w:firstLineChars="206" w:firstLine="433"/>
      </w:pPr>
      <w:r w:rsidRPr="00C31E88">
        <w:t>在热轧，板形设定控制在整个板形自动控制中占据非常重要的地位，不仅决定了带钢头部的板形控制精度，而且，作为板形反馈控制的起点，对反馈控制的效果也有很大影响。</w:t>
      </w:r>
    </w:p>
    <w:p w14:paraId="0FA4B4E5" w14:textId="77777777" w:rsidR="00EE5FD7" w:rsidRPr="00C31E88" w:rsidRDefault="00EE5FD7" w:rsidP="00EE5FD7">
      <w:pPr>
        <w:snapToGrid w:val="0"/>
        <w:ind w:firstLineChars="206" w:firstLine="433"/>
      </w:pPr>
      <w:r>
        <w:t>为</w:t>
      </w:r>
      <w:r w:rsidRPr="00C31E88">
        <w:t>提高板形设定控制的精度，同时又考虑到要在很短的时间内计算出工作辊弯辊力和窜辊量的设定值，利用二维变厚度有限元模型先进行</w:t>
      </w:r>
      <w:r w:rsidRPr="00C31E88">
        <w:t>18</w:t>
      </w:r>
      <w:r w:rsidRPr="00C31E88">
        <w:t>万多个工况的理论计算（考虑轧制规格、轧制力、弯辊力、窜辊量、轧辊初始辊形、磨损辊形、热辊形、辊系尺寸等），而后对计算结果进行处理，得出可在线应用的板形设定计算模型，见下式：</w:t>
      </w:r>
    </w:p>
    <w:p w14:paraId="3CBC6A51"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6540" w:dyaOrig="380" w14:anchorId="2A246F70">
          <v:shape id="_x0000_i2331" type="#_x0000_t75" style="width:327pt;height:18.75pt" o:ole="">
            <v:imagedata r:id="rId2760" o:title=""/>
          </v:shape>
          <o:OLEObject Type="Embed" ProgID="Equation.DSMT4" ShapeID="_x0000_i2331" DrawAspect="Content" ObjectID="_1527665660" r:id="rId2761"/>
        </w:object>
      </w:r>
      <w:r w:rsidRPr="00C31E88">
        <w:rPr>
          <w:position w:val="-12"/>
          <w:szCs w:val="21"/>
        </w:rPr>
        <w:t xml:space="preserve">     </w:t>
      </w:r>
      <w:r w:rsidRPr="00C31E88">
        <w:rPr>
          <w:position w:val="-12"/>
          <w:szCs w:val="21"/>
        </w:rPr>
        <w:t>（</w:t>
      </w:r>
      <w:r w:rsidRPr="00C31E88">
        <w:rPr>
          <w:position w:val="-12"/>
          <w:szCs w:val="21"/>
        </w:rPr>
        <w:t>8.13</w:t>
      </w:r>
      <w:r w:rsidRPr="00C31E88">
        <w:rPr>
          <w:position w:val="-12"/>
          <w:szCs w:val="21"/>
        </w:rPr>
        <w:t>）</w:t>
      </w:r>
    </w:p>
    <w:p w14:paraId="234776F3" w14:textId="77777777" w:rsidR="00EE5FD7" w:rsidRPr="00C31E88" w:rsidRDefault="00EE5FD7" w:rsidP="00EE5FD7">
      <w:pPr>
        <w:snapToGrid w:val="0"/>
        <w:ind w:firstLineChars="206" w:firstLine="433"/>
      </w:pPr>
      <w:r w:rsidRPr="00C31E88">
        <w:t>式</w:t>
      </w:r>
      <w:r>
        <w:rPr>
          <w:rFonts w:hint="eastAsia"/>
        </w:rPr>
        <w:t>8.13</w:t>
      </w:r>
      <w:r w:rsidRPr="00C31E88">
        <w:t>中</w:t>
      </w:r>
      <w:r w:rsidRPr="00C31E88">
        <w:rPr>
          <w:i/>
        </w:rPr>
        <w:t>C</w:t>
      </w:r>
      <w:r w:rsidRPr="00C31E88">
        <w:rPr>
          <w:vertAlign w:val="subscript"/>
        </w:rPr>
        <w:t>m</w:t>
      </w:r>
      <w:r w:rsidRPr="00C31E88">
        <w:t>为力学变形产生的机械凸度，</w:t>
      </w:r>
      <w:r w:rsidRPr="00C31E88">
        <w:rPr>
          <w:i/>
        </w:rPr>
        <w:t>F</w:t>
      </w:r>
      <w:r w:rsidRPr="00C31E88">
        <w:rPr>
          <w:vertAlign w:val="subscript"/>
        </w:rPr>
        <w:t>b</w:t>
      </w:r>
      <w:r w:rsidRPr="00C31E88">
        <w:t>为弯辊力，</w:t>
      </w:r>
      <w:r w:rsidRPr="00C31E88">
        <w:rPr>
          <w:i/>
        </w:rPr>
        <w:t>F</w:t>
      </w:r>
      <w:r w:rsidRPr="00C31E88">
        <w:rPr>
          <w:vertAlign w:val="subscript"/>
        </w:rPr>
        <w:t>p</w:t>
      </w:r>
      <w:r w:rsidRPr="00C31E88">
        <w:t>为轧制力，</w:t>
      </w:r>
      <w:r w:rsidRPr="00C31E88">
        <w:rPr>
          <w:i/>
        </w:rPr>
        <w:t>C</w:t>
      </w:r>
      <w:r w:rsidRPr="00C31E88">
        <w:rPr>
          <w:vertAlign w:val="subscript"/>
        </w:rPr>
        <w:t>bc</w:t>
      </w:r>
      <w:r w:rsidRPr="00C31E88">
        <w:t>、</w:t>
      </w:r>
      <w:r w:rsidRPr="00C31E88">
        <w:rPr>
          <w:i/>
        </w:rPr>
        <w:t>C</w:t>
      </w:r>
      <w:r w:rsidRPr="00C31E88">
        <w:rPr>
          <w:vertAlign w:val="subscript"/>
        </w:rPr>
        <w:t>be</w:t>
      </w:r>
      <w:r w:rsidRPr="00C31E88">
        <w:t>为</w:t>
      </w:r>
      <w:r>
        <w:t>支撑辊</w:t>
      </w:r>
      <w:r w:rsidRPr="00C31E88">
        <w:t>综合辊形（初始辊形、磨损辊形和热辊形之和）的中部、边部等效辊形，</w:t>
      </w:r>
      <w:r w:rsidRPr="00C31E88">
        <w:rPr>
          <w:i/>
        </w:rPr>
        <w:t>C</w:t>
      </w:r>
      <w:r w:rsidRPr="00C31E88">
        <w:rPr>
          <w:vertAlign w:val="subscript"/>
        </w:rPr>
        <w:t>wc</w:t>
      </w:r>
      <w:r w:rsidRPr="00C31E88">
        <w:t>、</w:t>
      </w:r>
      <w:r w:rsidRPr="00C31E88">
        <w:rPr>
          <w:i/>
        </w:rPr>
        <w:t>C</w:t>
      </w:r>
      <w:r w:rsidRPr="00C31E88">
        <w:rPr>
          <w:vertAlign w:val="subscript"/>
        </w:rPr>
        <w:t>we</w:t>
      </w:r>
      <w:r w:rsidRPr="00C31E88">
        <w:t>为工作辊综合辊形（磨损辊形和热辊形之和）的中部、边部等效辊形，</w:t>
      </w:r>
      <w:r w:rsidRPr="00C31E88">
        <w:rPr>
          <w:i/>
        </w:rPr>
        <w:t>C</w:t>
      </w:r>
      <w:r w:rsidRPr="00C31E88">
        <w:rPr>
          <w:vertAlign w:val="subscript"/>
        </w:rPr>
        <w:t>wg</w:t>
      </w:r>
      <w:r w:rsidRPr="00C31E88">
        <w:t>为工作辊初始辊形，即磨削辊形，</w:t>
      </w:r>
      <w:r w:rsidRPr="00C31E88">
        <w:rPr>
          <w:i/>
        </w:rPr>
        <w:t>C</w:t>
      </w:r>
      <w:r w:rsidRPr="00C31E88">
        <w:rPr>
          <w:vertAlign w:val="subscript"/>
        </w:rPr>
        <w:t>0</w:t>
      </w:r>
      <w:r w:rsidRPr="00C31E88">
        <w:t>为常数量，</w:t>
      </w:r>
      <w:r w:rsidRPr="00C31E88">
        <w:rPr>
          <w:i/>
        </w:rPr>
        <w:t>k</w:t>
      </w:r>
      <w:r w:rsidRPr="00C31E88">
        <w:rPr>
          <w:vertAlign w:val="subscript"/>
        </w:rPr>
        <w:t>b</w:t>
      </w:r>
      <w:r w:rsidRPr="00C31E88">
        <w:t>、</w:t>
      </w:r>
      <w:r w:rsidRPr="00C31E88">
        <w:rPr>
          <w:i/>
        </w:rPr>
        <w:t>k</w:t>
      </w:r>
      <w:r w:rsidRPr="00C31E88">
        <w:rPr>
          <w:vertAlign w:val="subscript"/>
        </w:rPr>
        <w:t>p</w:t>
      </w:r>
      <w:r w:rsidRPr="00C31E88">
        <w:t>为弯辊力和轧制力的影响系数，</w:t>
      </w:r>
      <w:r w:rsidRPr="00C31E88">
        <w:rPr>
          <w:i/>
        </w:rPr>
        <w:t>k</w:t>
      </w:r>
      <w:r w:rsidRPr="00C31E88">
        <w:rPr>
          <w:vertAlign w:val="subscript"/>
        </w:rPr>
        <w:t>bc</w:t>
      </w:r>
      <w:r w:rsidRPr="00C31E88">
        <w:t>、</w:t>
      </w:r>
      <w:r w:rsidRPr="00C31E88">
        <w:rPr>
          <w:i/>
        </w:rPr>
        <w:t>k</w:t>
      </w:r>
      <w:r w:rsidRPr="00C31E88">
        <w:rPr>
          <w:vertAlign w:val="subscript"/>
        </w:rPr>
        <w:t>be</w:t>
      </w:r>
      <w:r w:rsidRPr="00C31E88">
        <w:t>为</w:t>
      </w:r>
      <w:r>
        <w:t>支撑辊</w:t>
      </w:r>
      <w:r w:rsidRPr="00C31E88">
        <w:t>中部、边部等效辊形的影响系数，</w:t>
      </w:r>
      <w:r w:rsidRPr="00C31E88">
        <w:rPr>
          <w:i/>
        </w:rPr>
        <w:t>k</w:t>
      </w:r>
      <w:r w:rsidRPr="00C31E88">
        <w:rPr>
          <w:vertAlign w:val="subscript"/>
        </w:rPr>
        <w:t>wc</w:t>
      </w:r>
      <w:r w:rsidRPr="00C31E88">
        <w:t>、</w:t>
      </w:r>
      <w:r w:rsidRPr="00C31E88">
        <w:rPr>
          <w:i/>
        </w:rPr>
        <w:t>k</w:t>
      </w:r>
      <w:r w:rsidRPr="00C31E88">
        <w:rPr>
          <w:vertAlign w:val="subscript"/>
        </w:rPr>
        <w:t>we</w:t>
      </w:r>
      <w:r w:rsidRPr="00C31E88">
        <w:t>为工作辊中部、边部等效辊形的影响系数，</w:t>
      </w:r>
      <w:r w:rsidRPr="00C31E88">
        <w:rPr>
          <w:i/>
        </w:rPr>
        <w:t>k</w:t>
      </w:r>
      <w:r w:rsidRPr="00C31E88">
        <w:rPr>
          <w:vertAlign w:val="subscript"/>
        </w:rPr>
        <w:t>wg</w:t>
      </w:r>
      <w:r w:rsidRPr="00C31E88">
        <w:t>为工作辊初始辊形的影响系数。这些影响系数由</w:t>
      </w:r>
      <w:r w:rsidRPr="00C31E88">
        <w:t>18</w:t>
      </w:r>
      <w:r>
        <w:t>万</w:t>
      </w:r>
      <w:r w:rsidRPr="00C31E88">
        <w:t>个工况的计算结果确定，按相关系数最大进行多项式拟合求解，如下式：</w:t>
      </w:r>
    </w:p>
    <w:p w14:paraId="07AB13BC"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4560" w:dyaOrig="2740" w14:anchorId="52D3DB13">
          <v:shape id="_x0000_i2332" type="#_x0000_t75" style="width:219pt;height:131.25pt" o:ole="">
            <v:imagedata r:id="rId2762" o:title=""/>
          </v:shape>
          <o:OLEObject Type="Embed" ProgID="Equation.3" ShapeID="_x0000_i2332" DrawAspect="Content" ObjectID="_1527665661" r:id="rId2763"/>
        </w:object>
      </w:r>
      <w:r w:rsidRPr="00C31E88">
        <w:rPr>
          <w:position w:val="-12"/>
          <w:szCs w:val="21"/>
        </w:rPr>
        <w:t xml:space="preserve">            </w:t>
      </w:r>
      <w:r w:rsidRPr="00C31E88">
        <w:rPr>
          <w:position w:val="-12"/>
          <w:szCs w:val="21"/>
        </w:rPr>
        <w:t>（</w:t>
      </w:r>
      <w:r w:rsidRPr="00C31E88">
        <w:rPr>
          <w:position w:val="-12"/>
          <w:szCs w:val="21"/>
        </w:rPr>
        <w:t>8.14</w:t>
      </w:r>
      <w:r w:rsidRPr="00C31E88">
        <w:rPr>
          <w:position w:val="-12"/>
          <w:szCs w:val="21"/>
        </w:rPr>
        <w:t>）</w:t>
      </w:r>
    </w:p>
    <w:p w14:paraId="4920C367" w14:textId="77777777" w:rsidR="00EE5FD7" w:rsidRPr="00C31E88" w:rsidRDefault="00EE5FD7" w:rsidP="00EE5FD7">
      <w:pPr>
        <w:snapToGrid w:val="0"/>
        <w:ind w:firstLineChars="206" w:firstLine="433"/>
      </w:pPr>
      <w:r w:rsidRPr="00C31E88">
        <w:t>式</w:t>
      </w:r>
      <w:r>
        <w:rPr>
          <w:rFonts w:hint="eastAsia"/>
        </w:rPr>
        <w:t>8.14</w:t>
      </w:r>
      <w:r w:rsidRPr="00C31E88">
        <w:t>中</w:t>
      </w:r>
      <w:r w:rsidRPr="00C31E88">
        <w:rPr>
          <w:i/>
        </w:rPr>
        <w:t>D</w:t>
      </w:r>
      <w:r w:rsidRPr="00C31E88">
        <w:rPr>
          <w:vertAlign w:val="subscript"/>
        </w:rPr>
        <w:t>b</w:t>
      </w:r>
      <w:r w:rsidRPr="00C31E88">
        <w:t>、</w:t>
      </w:r>
      <w:r w:rsidRPr="00C31E88">
        <w:rPr>
          <w:i/>
        </w:rPr>
        <w:t>D</w:t>
      </w:r>
      <w:r w:rsidRPr="00C31E88">
        <w:rPr>
          <w:vertAlign w:val="subscript"/>
        </w:rPr>
        <w:t>w</w:t>
      </w:r>
      <w:r w:rsidRPr="00C31E88">
        <w:t>为</w:t>
      </w:r>
      <w:r>
        <w:t>支撑辊</w:t>
      </w:r>
      <w:r w:rsidRPr="00C31E88">
        <w:t>和工作辊直径，</w:t>
      </w:r>
      <w:r w:rsidRPr="00C31E88">
        <w:rPr>
          <w:i/>
        </w:rPr>
        <w:t>S</w:t>
      </w:r>
      <w:r w:rsidRPr="00C31E88">
        <w:rPr>
          <w:vertAlign w:val="subscript"/>
        </w:rPr>
        <w:t>w</w:t>
      </w:r>
      <w:r w:rsidRPr="00C31E88">
        <w:t>为工作辊窜辊量，</w:t>
      </w:r>
      <w:r w:rsidRPr="00C31E88">
        <w:rPr>
          <w:i/>
        </w:rPr>
        <w:t>B</w:t>
      </w:r>
      <w:r w:rsidRPr="00C31E88">
        <w:t>为带钢宽度。实际设定计算是根据工况条件先计算各影响系数，而后可计算出</w:t>
      </w:r>
      <w:r w:rsidRPr="00C31E88">
        <w:rPr>
          <w:i/>
        </w:rPr>
        <w:t>C</w:t>
      </w:r>
      <w:r w:rsidRPr="00C31E88">
        <w:rPr>
          <w:vertAlign w:val="subscript"/>
        </w:rPr>
        <w:t>m</w:t>
      </w:r>
      <w:r w:rsidRPr="00C31E88">
        <w:t>。</w:t>
      </w:r>
    </w:p>
    <w:p w14:paraId="08F5116D" w14:textId="77777777" w:rsidR="00EE5FD7" w:rsidRPr="00C31E88" w:rsidRDefault="00EE5FD7" w:rsidP="00EE5FD7">
      <w:pPr>
        <w:snapToGrid w:val="0"/>
        <w:ind w:firstLineChars="206" w:firstLine="433"/>
      </w:pPr>
      <w:r w:rsidRPr="00C31E88">
        <w:lastRenderedPageBreak/>
        <w:t>轧辊综合辊形是一条非常复杂的曲线，如图</w:t>
      </w:r>
      <w:r w:rsidRPr="00C31E88">
        <w:t>8-</w:t>
      </w:r>
      <w:r>
        <w:rPr>
          <w:rFonts w:hint="eastAsia"/>
        </w:rPr>
        <w:t>31</w:t>
      </w:r>
      <w:r w:rsidRPr="00C31E88">
        <w:t>，需十次以上的多项式才能完全表示。显然，这不能满足在线简化模型的需要，须对其进行简化，提炼出既能描述轧制过程中的综合辊形的真实情况，又能满足在线设定要求的特征参数。为此，</w:t>
      </w:r>
      <w:r w:rsidRPr="00C31E88">
        <w:rPr>
          <w:i/>
        </w:rPr>
        <w:t>C</w:t>
      </w:r>
      <w:r w:rsidRPr="00C31E88">
        <w:rPr>
          <w:vertAlign w:val="subscript"/>
        </w:rPr>
        <w:t>wc</w:t>
      </w:r>
      <w:r w:rsidRPr="00C31E88">
        <w:t>、</w:t>
      </w:r>
      <w:r w:rsidRPr="00C31E88">
        <w:rPr>
          <w:i/>
        </w:rPr>
        <w:t>C</w:t>
      </w:r>
      <w:r w:rsidRPr="00C31E88">
        <w:rPr>
          <w:vertAlign w:val="subscript"/>
        </w:rPr>
        <w:t>bc</w:t>
      </w:r>
      <w:r w:rsidRPr="00C31E88">
        <w:t>采用与实际综合辊形等值的抛物线辊形等效，</w:t>
      </w:r>
      <w:r w:rsidRPr="00C31E88">
        <w:rPr>
          <w:i/>
        </w:rPr>
        <w:t>C</w:t>
      </w:r>
      <w:r w:rsidRPr="00C31E88">
        <w:rPr>
          <w:vertAlign w:val="subscript"/>
        </w:rPr>
        <w:t>we</w:t>
      </w:r>
      <w:r w:rsidRPr="00C31E88">
        <w:t>、</w:t>
      </w:r>
      <w:r w:rsidRPr="00C31E88">
        <w:rPr>
          <w:i/>
        </w:rPr>
        <w:t>C</w:t>
      </w:r>
      <w:r w:rsidRPr="00C31E88">
        <w:rPr>
          <w:vertAlign w:val="subscript"/>
        </w:rPr>
        <w:t>be</w:t>
      </w:r>
      <w:r w:rsidRPr="00C31E88">
        <w:t>采用实际综合辊形的均值辊形等</w:t>
      </w:r>
      <w:r w:rsidRPr="006E68E5">
        <w:t>效，</w:t>
      </w:r>
      <w:r w:rsidRPr="006E68E5">
        <w:rPr>
          <w:rFonts w:hint="eastAsia"/>
        </w:rPr>
        <w:t>来</w:t>
      </w:r>
      <w:r w:rsidRPr="006E68E5">
        <w:t>表示辊身</w:t>
      </w:r>
      <w:r w:rsidRPr="00C31E88">
        <w:t>中部与辊身边部之间的过渡辊形。</w:t>
      </w:r>
    </w:p>
    <w:p w14:paraId="3CAA2F41" w14:textId="3EE28725" w:rsidR="00EE5FD7" w:rsidRPr="00C31E88" w:rsidRDefault="00540CA9" w:rsidP="00EE5FD7">
      <w:pPr>
        <w:pStyle w:val="Paper"/>
        <w:ind w:firstLineChars="0" w:firstLine="0"/>
        <w:jc w:val="center"/>
      </w:pPr>
      <w:r w:rsidRPr="00726909">
        <w:rPr>
          <w:noProof/>
        </w:rPr>
        <w:drawing>
          <wp:inline distT="0" distB="0" distL="0" distR="0" wp14:anchorId="24885B5E" wp14:editId="2F03C67D">
            <wp:extent cx="3848100" cy="1952625"/>
            <wp:effectExtent l="0" t="0" r="0" b="0"/>
            <wp:docPr id="1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764" cstate="print">
                      <a:extLst>
                        <a:ext uri="{28A0092B-C50C-407E-A947-70E740481C1C}">
                          <a14:useLocalDpi xmlns:a14="http://schemas.microsoft.com/office/drawing/2010/main" val="0"/>
                        </a:ext>
                      </a:extLst>
                    </a:blip>
                    <a:srcRect/>
                    <a:stretch>
                      <a:fillRect/>
                    </a:stretch>
                  </pic:blipFill>
                  <pic:spPr bwMode="auto">
                    <a:xfrm>
                      <a:off x="0" y="0"/>
                      <a:ext cx="3848100" cy="1952625"/>
                    </a:xfrm>
                    <a:prstGeom prst="rect">
                      <a:avLst/>
                    </a:prstGeom>
                    <a:noFill/>
                    <a:ln>
                      <a:noFill/>
                    </a:ln>
                  </pic:spPr>
                </pic:pic>
              </a:graphicData>
            </a:graphic>
          </wp:inline>
        </w:drawing>
      </w:r>
    </w:p>
    <w:p w14:paraId="67E3B457"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w:t>
      </w:r>
      <w:r>
        <w:rPr>
          <w:rFonts w:hint="eastAsia"/>
          <w:b/>
          <w:sz w:val="18"/>
          <w:szCs w:val="18"/>
        </w:rPr>
        <w:t>31</w:t>
      </w:r>
      <w:r w:rsidRPr="00C31E88">
        <w:rPr>
          <w:b/>
          <w:sz w:val="18"/>
          <w:szCs w:val="18"/>
        </w:rPr>
        <w:t xml:space="preserve"> </w:t>
      </w:r>
      <w:r w:rsidRPr="00C31E88">
        <w:rPr>
          <w:b/>
          <w:sz w:val="18"/>
          <w:szCs w:val="18"/>
        </w:rPr>
        <w:t>轧辊等效辊形</w:t>
      </w:r>
    </w:p>
    <w:p w14:paraId="258A64BE" w14:textId="77777777" w:rsidR="00EE5FD7" w:rsidRPr="00C31E88" w:rsidRDefault="00EE5FD7" w:rsidP="00EE5FD7">
      <w:pPr>
        <w:snapToGrid w:val="0"/>
        <w:ind w:firstLineChars="206" w:firstLine="433"/>
      </w:pPr>
      <w:r w:rsidRPr="00C31E88">
        <w:t>对于常规工作辊，窜辊对均匀化轧辊磨损、实现自由规程轧制很有效，对板形调节的作用不明显。但当轧辊磨损严重后，窜辊对</w:t>
      </w:r>
      <w:r w:rsidRPr="00C31E88">
        <w:rPr>
          <w:szCs w:val="21"/>
        </w:rPr>
        <w:t>板形</w:t>
      </w:r>
      <w:r w:rsidRPr="00C31E88">
        <w:t>控制会产生不利影响。对于特殊工作辊，如</w:t>
      </w:r>
      <w:r w:rsidRPr="00C31E88">
        <w:t>CVC</w:t>
      </w:r>
      <w:r w:rsidRPr="00C31E88">
        <w:t>、</w:t>
      </w:r>
      <w:r w:rsidRPr="00C31E88">
        <w:t>HVC</w:t>
      </w:r>
      <w:r w:rsidRPr="00C31E88">
        <w:t>等，窜辊则具有很大的板形改变能力，其窜辊量需与弯辊力进行同步解耦设定计算。</w:t>
      </w:r>
    </w:p>
    <w:p w14:paraId="49479F85" w14:textId="77777777" w:rsidR="00EE5FD7" w:rsidRPr="00C31E88" w:rsidRDefault="00EE5FD7" w:rsidP="00EE5FD7">
      <w:pPr>
        <w:snapToGrid w:val="0"/>
        <w:ind w:firstLineChars="206" w:firstLine="433"/>
      </w:pPr>
      <w:r w:rsidRPr="00C31E88">
        <w:t>为了提高板形设定计算</w:t>
      </w:r>
      <w:r w:rsidRPr="00C31E88">
        <w:rPr>
          <w:szCs w:val="21"/>
        </w:rPr>
        <w:t>模型</w:t>
      </w:r>
      <w:r w:rsidRPr="00C31E88">
        <w:t>的精度，运用精轧出口安装的凸度仪和平坦度仪测量的实际数据，对板形设定模型中的一些系数（如</w:t>
      </w:r>
      <w:r w:rsidRPr="00C31E88">
        <w:rPr>
          <w:i/>
        </w:rPr>
        <w:t>C</w:t>
      </w:r>
      <w:r w:rsidRPr="00C31E88">
        <w:rPr>
          <w:vertAlign w:val="subscript"/>
        </w:rPr>
        <w:t>0</w:t>
      </w:r>
      <w:r w:rsidRPr="00C31E88">
        <w:t>）</w:t>
      </w:r>
      <w:r w:rsidRPr="00C31E88">
        <w:rPr>
          <w:szCs w:val="21"/>
        </w:rPr>
        <w:t>进行</w:t>
      </w:r>
      <w:r w:rsidRPr="00C31E88">
        <w:t>修正即自学习。板形自学习采用平滑系数法：</w:t>
      </w:r>
    </w:p>
    <w:p w14:paraId="5BBF8AA1" w14:textId="77777777" w:rsidR="00EE5FD7" w:rsidRPr="00C31E88" w:rsidRDefault="00EE5FD7" w:rsidP="00EE5FD7">
      <w:pPr>
        <w:wordWrap w:val="0"/>
        <w:ind w:firstLine="476"/>
        <w:jc w:val="right"/>
        <w:textAlignment w:val="center"/>
        <w:rPr>
          <w:position w:val="-12"/>
          <w:szCs w:val="21"/>
        </w:rPr>
      </w:pPr>
      <w:r w:rsidRPr="00C31E88">
        <w:rPr>
          <w:position w:val="-12"/>
          <w:szCs w:val="21"/>
        </w:rPr>
        <w:object w:dxaOrig="2100" w:dyaOrig="380" w14:anchorId="1E25FB78">
          <v:shape id="_x0000_i2333" type="#_x0000_t75" style="width:105pt;height:18.75pt" o:ole="">
            <v:imagedata r:id="rId2765" o:title=""/>
          </v:shape>
          <o:OLEObject Type="Embed" ProgID="Equation.3" ShapeID="_x0000_i2333" DrawAspect="Content" ObjectID="_1527665662" r:id="rId2766"/>
        </w:object>
      </w:r>
      <w:r w:rsidRPr="00C31E88">
        <w:rPr>
          <w:position w:val="-12"/>
          <w:szCs w:val="21"/>
        </w:rPr>
        <w:t xml:space="preserve">                      </w:t>
      </w:r>
      <w:r w:rsidRPr="00C31E88">
        <w:rPr>
          <w:position w:val="-12"/>
          <w:szCs w:val="21"/>
        </w:rPr>
        <w:t>（</w:t>
      </w:r>
      <w:r w:rsidRPr="00C31E88">
        <w:rPr>
          <w:position w:val="-12"/>
          <w:szCs w:val="21"/>
        </w:rPr>
        <w:t>8.15</w:t>
      </w:r>
      <w:r w:rsidRPr="00C31E88">
        <w:rPr>
          <w:position w:val="-12"/>
          <w:szCs w:val="21"/>
        </w:rPr>
        <w:t>）</w:t>
      </w:r>
    </w:p>
    <w:p w14:paraId="5E36301B" w14:textId="77777777" w:rsidR="00EE5FD7" w:rsidRPr="00C31E88" w:rsidRDefault="00EE5FD7" w:rsidP="00EE5FD7">
      <w:pPr>
        <w:snapToGrid w:val="0"/>
        <w:ind w:firstLineChars="206" w:firstLine="433"/>
      </w:pPr>
      <w:r w:rsidRPr="00C31E88">
        <w:t>式</w:t>
      </w:r>
      <w:r w:rsidRPr="00C31E88">
        <w:t>8.15</w:t>
      </w:r>
      <w:r w:rsidRPr="00C31E88">
        <w:t>中</w:t>
      </w:r>
      <w:r w:rsidRPr="00C31E88">
        <w:rPr>
          <w:i/>
        </w:rPr>
        <w:sym w:font="Symbol" w:char="F062"/>
      </w:r>
      <w:r w:rsidRPr="00C31E88">
        <w:rPr>
          <w:vertAlign w:val="subscript"/>
        </w:rPr>
        <w:t>i</w:t>
      </w:r>
      <w:r w:rsidRPr="00C31E88">
        <w:t>+1</w:t>
      </w:r>
      <w:r w:rsidRPr="00C31E88">
        <w:t>为第</w:t>
      </w:r>
      <w:r w:rsidRPr="00C31E88">
        <w:rPr>
          <w:i/>
        </w:rPr>
        <w:t>i</w:t>
      </w:r>
      <w:r w:rsidRPr="00C31E88">
        <w:t>+1</w:t>
      </w:r>
      <w:r w:rsidRPr="00C31E88">
        <w:t>次自学习系数，</w:t>
      </w:r>
      <w:r w:rsidRPr="00C31E88">
        <w:rPr>
          <w:i/>
        </w:rPr>
        <w:sym w:font="Symbol" w:char="F062"/>
      </w:r>
      <w:r w:rsidRPr="00C31E88">
        <w:rPr>
          <w:vertAlign w:val="subscript"/>
        </w:rPr>
        <w:t>i</w:t>
      </w:r>
      <w:r w:rsidRPr="00C31E88">
        <w:t>为第</w:t>
      </w:r>
      <w:r w:rsidRPr="00C31E88">
        <w:rPr>
          <w:i/>
        </w:rPr>
        <w:t>i</w:t>
      </w:r>
      <w:r w:rsidRPr="00C31E88">
        <w:t>次自学习系数，</w:t>
      </w:r>
      <w:r w:rsidRPr="00C31E88">
        <w:rPr>
          <w:i/>
        </w:rPr>
        <w:sym w:font="Symbol" w:char="F062"/>
      </w:r>
      <w:r w:rsidRPr="00C31E88">
        <w:rPr>
          <w:vertAlign w:val="subscript"/>
        </w:rPr>
        <w:t>i</w:t>
      </w:r>
      <w:r w:rsidRPr="00C31E88">
        <w:rPr>
          <w:vertAlign w:val="superscript"/>
        </w:rPr>
        <w:t>*</w:t>
      </w:r>
      <w:r w:rsidRPr="00C31E88">
        <w:t>为利用第</w:t>
      </w:r>
      <w:r w:rsidRPr="00C31E88">
        <w:rPr>
          <w:i/>
        </w:rPr>
        <w:t>i</w:t>
      </w:r>
      <w:r w:rsidRPr="00C31E88">
        <w:t>次实测值计算出的自学习系数，</w:t>
      </w:r>
      <w:r w:rsidRPr="00C31E88">
        <w:rPr>
          <w:i/>
        </w:rPr>
        <w:sym w:font="Symbol" w:char="F061"/>
      </w:r>
      <w:r w:rsidRPr="00C31E88">
        <w:t>为平滑系数。板形自学习系数按钢种、带钢宽度、厚度分层别保存，供板形设定模型调用。</w:t>
      </w:r>
    </w:p>
    <w:p w14:paraId="5FE0720B" w14:textId="77777777" w:rsidR="00EE5FD7" w:rsidRPr="00A03C05" w:rsidRDefault="00EE5FD7" w:rsidP="00EE5FD7">
      <w:pPr>
        <w:pStyle w:val="30"/>
        <w:tabs>
          <w:tab w:val="clear" w:pos="720"/>
          <w:tab w:val="num" w:pos="0"/>
        </w:tabs>
        <w:rPr>
          <w:sz w:val="22"/>
        </w:rPr>
      </w:pPr>
      <w:bookmarkStart w:id="6756" w:name="_Toc453423697"/>
      <w:r w:rsidRPr="00A03C05">
        <w:rPr>
          <w:sz w:val="22"/>
        </w:rPr>
        <w:t>板形保持功能</w:t>
      </w:r>
      <w:bookmarkEnd w:id="6756"/>
    </w:p>
    <w:p w14:paraId="408401F6" w14:textId="77777777" w:rsidR="00EE5FD7" w:rsidRPr="00C31E88" w:rsidRDefault="00EE5FD7" w:rsidP="00EE5FD7">
      <w:pPr>
        <w:snapToGrid w:val="0"/>
        <w:ind w:firstLineChars="206" w:firstLine="433"/>
      </w:pPr>
      <w:r w:rsidRPr="00C31E88">
        <w:t>在热连轧板带生产中，由于轧制温度、中间坯厚度、辊形等无法准确预知的因素以及厚度控制系统对辊缝的不断调整，轧制力在轧制过程中会频繁波动。轧制力变化影响本机架出口带钢凸度，破坏机架间的协调平衡，如果不加以补偿，则带钢的板形必然也会随之波动，造成生产不稳定和带钢板形的恶化。为了消除这种由于轧制力的波动带来的不良影响，最有效的方法是使弯辊力随轧制力的波动以一定周期做出相应的调整，稳定承载辊缝的形状。同时，随着轧制的进行，轧辊温度不断升高导致轧辊热凸度不断增加，同样为了消除轧辊热凸度增加对承载辊缝的影响，实时修正弯辊力值。板形保持功能采用的控制算法如下：</w:t>
      </w:r>
    </w:p>
    <w:p w14:paraId="234C1EC6" w14:textId="77777777" w:rsidR="00EE5FD7" w:rsidRPr="00C31E88" w:rsidRDefault="00EE5FD7" w:rsidP="00EE5FD7">
      <w:pPr>
        <w:wordWrap w:val="0"/>
        <w:ind w:firstLine="476"/>
        <w:jc w:val="right"/>
        <w:textAlignment w:val="center"/>
        <w:rPr>
          <w:position w:val="-12"/>
          <w:szCs w:val="21"/>
        </w:rPr>
      </w:pPr>
      <w:r w:rsidRPr="00C31E88">
        <w:tab/>
      </w:r>
      <w:r w:rsidRPr="00C31E88">
        <w:rPr>
          <w:position w:val="-12"/>
          <w:szCs w:val="21"/>
        </w:rPr>
        <w:object w:dxaOrig="3540" w:dyaOrig="680" w14:anchorId="322CE7A9">
          <v:shape id="_x0000_i2334" type="#_x0000_t75" style="width:172.5pt;height:33.75pt" o:ole="">
            <v:imagedata r:id="rId2767" o:title=""/>
          </v:shape>
          <o:OLEObject Type="Embed" ProgID="Equation.DSMT4" ShapeID="_x0000_i2334" DrawAspect="Content" ObjectID="_1527665663" r:id="rId2768"/>
        </w:object>
      </w:r>
      <w:r w:rsidRPr="00C31E88">
        <w:rPr>
          <w:position w:val="-12"/>
          <w:szCs w:val="21"/>
        </w:rPr>
        <w:t xml:space="preserve"> </w:t>
      </w:r>
      <w:r w:rsidRPr="00C31E88">
        <w:rPr>
          <w:position w:val="-12"/>
          <w:szCs w:val="21"/>
        </w:rPr>
        <w:tab/>
        <w:t xml:space="preserve">               </w:t>
      </w:r>
      <w:r w:rsidRPr="00C31E88">
        <w:rPr>
          <w:position w:val="-12"/>
          <w:szCs w:val="21"/>
        </w:rPr>
        <w:t>（</w:t>
      </w:r>
      <w:r w:rsidRPr="00C31E88">
        <w:rPr>
          <w:position w:val="-12"/>
          <w:szCs w:val="21"/>
        </w:rPr>
        <w:t>8.16</w:t>
      </w:r>
      <w:r w:rsidRPr="00C31E88">
        <w:rPr>
          <w:position w:val="-12"/>
          <w:szCs w:val="21"/>
        </w:rPr>
        <w:t>）</w:t>
      </w:r>
    </w:p>
    <w:p w14:paraId="3A4554B1" w14:textId="77777777" w:rsidR="00EE5FD7" w:rsidRPr="00C31E88" w:rsidRDefault="00EE5FD7" w:rsidP="00EE5FD7">
      <w:pPr>
        <w:wordWrap w:val="0"/>
        <w:ind w:firstLine="476"/>
        <w:jc w:val="right"/>
        <w:textAlignment w:val="center"/>
      </w:pPr>
      <w:r w:rsidRPr="00C31E88">
        <w:rPr>
          <w:position w:val="-12"/>
          <w:szCs w:val="21"/>
        </w:rPr>
        <w:object w:dxaOrig="1260" w:dyaOrig="360" w14:anchorId="7FC019A7">
          <v:shape id="_x0000_i2335" type="#_x0000_t75" style="width:63pt;height:18pt" o:ole="">
            <v:imagedata r:id="rId2769" o:title=""/>
          </v:shape>
          <o:OLEObject Type="Embed" ProgID="Equation.DSMT4" ShapeID="_x0000_i2335" DrawAspect="Content" ObjectID="_1527665664" r:id="rId2770"/>
        </w:object>
      </w:r>
      <w:r w:rsidRPr="00C31E88">
        <w:rPr>
          <w:position w:val="-12"/>
          <w:szCs w:val="21"/>
        </w:rPr>
        <w:tab/>
        <w:t xml:space="preserve">                        </w:t>
      </w:r>
      <w:r w:rsidRPr="00C31E88">
        <w:rPr>
          <w:position w:val="-12"/>
          <w:szCs w:val="21"/>
        </w:rPr>
        <w:t>（</w:t>
      </w:r>
      <w:r w:rsidRPr="00C31E88">
        <w:rPr>
          <w:position w:val="-12"/>
          <w:szCs w:val="21"/>
        </w:rPr>
        <w:t>8.17</w:t>
      </w:r>
      <w:r w:rsidRPr="00C31E88">
        <w:rPr>
          <w:position w:val="-12"/>
          <w:szCs w:val="21"/>
        </w:rPr>
        <w:t>）</w:t>
      </w:r>
    </w:p>
    <w:p w14:paraId="10CEDE13" w14:textId="77777777" w:rsidR="00EE5FD7" w:rsidRPr="00C31E88" w:rsidRDefault="00EE5FD7" w:rsidP="00EE5FD7">
      <w:pPr>
        <w:snapToGrid w:val="0"/>
        <w:ind w:firstLineChars="206" w:firstLine="433"/>
      </w:pPr>
      <w:r w:rsidRPr="00C31E88">
        <w:t>公式</w:t>
      </w:r>
      <w:r w:rsidRPr="00C31E88">
        <w:t>8.16-8.17</w:t>
      </w:r>
      <w:r w:rsidRPr="00C31E88">
        <w:t>中：</w:t>
      </w:r>
    </w:p>
    <w:p w14:paraId="6B2A3539" w14:textId="77777777" w:rsidR="00EE5FD7" w:rsidRPr="00C31E88" w:rsidRDefault="00EE5FD7" w:rsidP="00EE5FD7">
      <w:pPr>
        <w:snapToGrid w:val="0"/>
        <w:ind w:firstLineChars="206" w:firstLine="433"/>
      </w:pPr>
      <w:r w:rsidRPr="00C31E88">
        <w:rPr>
          <w:i/>
        </w:rPr>
        <w:t>i</w:t>
      </w:r>
      <w:r w:rsidRPr="00C31E88">
        <w:t>：机架号；</w:t>
      </w:r>
    </w:p>
    <w:p w14:paraId="4D48BFFF" w14:textId="77777777" w:rsidR="00EE5FD7" w:rsidRPr="00C31E88" w:rsidRDefault="00EE5FD7" w:rsidP="00EE5FD7">
      <w:pPr>
        <w:snapToGrid w:val="0"/>
        <w:ind w:firstLineChars="206" w:firstLine="433"/>
      </w:pPr>
      <w:r w:rsidRPr="00C31E88">
        <w:sym w:font="Symbol" w:char="F044"/>
      </w:r>
      <w:r w:rsidRPr="00C31E88">
        <w:rPr>
          <w:i/>
        </w:rPr>
        <w:t>B</w:t>
      </w:r>
      <w:r w:rsidRPr="00C31E88">
        <w:rPr>
          <w:vertAlign w:val="subscript"/>
        </w:rPr>
        <w:t>R</w:t>
      </w:r>
      <w:r w:rsidRPr="00C31E88">
        <w:rPr>
          <w:i/>
          <w:vertAlign w:val="subscript"/>
        </w:rPr>
        <w:t>i</w:t>
      </w:r>
      <w:r w:rsidRPr="00C31E88">
        <w:t>：板形保持功能计算出的弯辊力变化量，</w:t>
      </w:r>
      <w:r w:rsidRPr="00C31E88">
        <w:t>kN</w:t>
      </w:r>
      <w:r w:rsidRPr="00C31E88">
        <w:t>；</w:t>
      </w:r>
    </w:p>
    <w:p w14:paraId="7AFA6FE0" w14:textId="77777777" w:rsidR="00EE5FD7" w:rsidRPr="00C31E88" w:rsidRDefault="00EE5FD7" w:rsidP="00EE5FD7">
      <w:pPr>
        <w:snapToGrid w:val="0"/>
        <w:ind w:firstLineChars="206" w:firstLine="433"/>
      </w:pPr>
      <w:r w:rsidRPr="00C31E88">
        <w:rPr>
          <w:i/>
        </w:rPr>
        <w:t>α</w:t>
      </w:r>
      <w:r w:rsidRPr="00C31E88">
        <w:rPr>
          <w:vertAlign w:val="subscript"/>
        </w:rPr>
        <w:t>B</w:t>
      </w:r>
      <w:r w:rsidRPr="00C31E88">
        <w:rPr>
          <w:i/>
          <w:vertAlign w:val="subscript"/>
        </w:rPr>
        <w:t>i</w:t>
      </w:r>
      <w:r w:rsidRPr="00C31E88">
        <w:t>：弯辊力横向刚度系数，</w:t>
      </w:r>
      <w:r w:rsidRPr="00C31E88">
        <w:t>kN/µm</w:t>
      </w:r>
      <w:r w:rsidRPr="00C31E88">
        <w:t>；</w:t>
      </w:r>
    </w:p>
    <w:p w14:paraId="74A2E732" w14:textId="77777777" w:rsidR="00EE5FD7" w:rsidRPr="00C31E88" w:rsidRDefault="00EE5FD7" w:rsidP="00EE5FD7">
      <w:pPr>
        <w:snapToGrid w:val="0"/>
        <w:ind w:firstLineChars="206" w:firstLine="433"/>
      </w:pPr>
      <w:r w:rsidRPr="00C31E88">
        <w:rPr>
          <w:i/>
        </w:rPr>
        <w:t>α</w:t>
      </w:r>
      <w:r w:rsidRPr="00C31E88">
        <w:rPr>
          <w:vertAlign w:val="subscript"/>
        </w:rPr>
        <w:t>P</w:t>
      </w:r>
      <w:r w:rsidRPr="00C31E88">
        <w:rPr>
          <w:i/>
          <w:vertAlign w:val="subscript"/>
        </w:rPr>
        <w:t>i</w:t>
      </w:r>
      <w:r w:rsidRPr="00C31E88">
        <w:t>：轧制力横向刚度系数，</w:t>
      </w:r>
      <w:r w:rsidRPr="00C31E88">
        <w:t>kN/µm</w:t>
      </w:r>
      <w:r w:rsidRPr="00C31E88">
        <w:t>；</w:t>
      </w:r>
    </w:p>
    <w:p w14:paraId="288C6F10" w14:textId="77777777" w:rsidR="00EE5FD7" w:rsidRPr="00C31E88" w:rsidRDefault="00EE5FD7" w:rsidP="00EE5FD7">
      <w:pPr>
        <w:snapToGrid w:val="0"/>
        <w:ind w:firstLineChars="206" w:firstLine="433"/>
      </w:pPr>
      <w:r w:rsidRPr="00C31E88">
        <w:sym w:font="Symbol" w:char="F044"/>
      </w:r>
      <w:r w:rsidRPr="00C31E88">
        <w:rPr>
          <w:i/>
        </w:rPr>
        <w:t>P</w:t>
      </w:r>
      <w:r w:rsidRPr="00C31E88">
        <w:rPr>
          <w:i/>
          <w:vertAlign w:val="subscript"/>
        </w:rPr>
        <w:t>i</w:t>
      </w:r>
      <w:r w:rsidRPr="00C31E88">
        <w:t>：轧制力变化值，</w:t>
      </w:r>
      <w:r w:rsidRPr="00C31E88">
        <w:t>kN</w:t>
      </w:r>
      <w:r w:rsidRPr="00C31E88">
        <w:t>；</w:t>
      </w:r>
    </w:p>
    <w:p w14:paraId="2E8D8311" w14:textId="77777777" w:rsidR="00EE5FD7" w:rsidRPr="00C31E88" w:rsidRDefault="00EE5FD7" w:rsidP="00EE5FD7">
      <w:pPr>
        <w:ind w:firstLine="476"/>
        <w:jc w:val="left"/>
        <w:textAlignment w:val="center"/>
      </w:pPr>
      <w:r w:rsidRPr="00C31E88">
        <w:rPr>
          <w:i/>
        </w:rPr>
        <w:t>P</w:t>
      </w:r>
      <w:r w:rsidRPr="00C31E88">
        <w:rPr>
          <w:i/>
          <w:vertAlign w:val="subscript"/>
        </w:rPr>
        <w:t>i</w:t>
      </w:r>
      <w:r w:rsidRPr="00C31E88">
        <w:t>：轧制力实际值，</w:t>
      </w:r>
      <w:r w:rsidRPr="00C31E88">
        <w:t>kN</w:t>
      </w:r>
      <w:r w:rsidRPr="00C31E88">
        <w:t>；</w:t>
      </w:r>
    </w:p>
    <w:p w14:paraId="05E9FD3E" w14:textId="77777777" w:rsidR="00EE5FD7" w:rsidRPr="00C31E88" w:rsidRDefault="00EE5FD7" w:rsidP="00EE5FD7">
      <w:pPr>
        <w:snapToGrid w:val="0"/>
        <w:ind w:firstLineChars="206" w:firstLine="433"/>
      </w:pPr>
      <w:r w:rsidRPr="00C31E88">
        <w:rPr>
          <w:i/>
        </w:rPr>
        <w:lastRenderedPageBreak/>
        <w:t>P</w:t>
      </w:r>
      <w:r w:rsidRPr="00C31E88">
        <w:rPr>
          <w:vertAlign w:val="subscript"/>
        </w:rPr>
        <w:t>0</w:t>
      </w:r>
      <w:r w:rsidRPr="00C31E88">
        <w:rPr>
          <w:i/>
          <w:vertAlign w:val="subscript"/>
        </w:rPr>
        <w:t>i</w:t>
      </w:r>
      <w:r w:rsidRPr="00C31E88">
        <w:t>：机架</w:t>
      </w:r>
      <w:r w:rsidRPr="00C31E88">
        <w:t>ON</w:t>
      </w:r>
      <w:r w:rsidRPr="00C31E88">
        <w:t>后延时一定时间轧制力的锁定值，</w:t>
      </w:r>
      <w:r w:rsidRPr="00C31E88">
        <w:t>kN</w:t>
      </w:r>
      <w:r w:rsidRPr="00C31E88">
        <w:t>；</w:t>
      </w:r>
    </w:p>
    <w:p w14:paraId="7CA4F3BC" w14:textId="77777777" w:rsidR="00EE5FD7" w:rsidRPr="00C31E88" w:rsidRDefault="00EE5FD7" w:rsidP="00EE5FD7">
      <w:pPr>
        <w:snapToGrid w:val="0"/>
        <w:ind w:firstLineChars="206" w:firstLine="433"/>
      </w:pPr>
      <w:r w:rsidRPr="00C31E88">
        <w:rPr>
          <w:i/>
        </w:rPr>
        <w:t>k</w:t>
      </w:r>
      <w:r w:rsidRPr="00C31E88">
        <w:rPr>
          <w:vertAlign w:val="subscript"/>
        </w:rPr>
        <w:t>t</w:t>
      </w:r>
      <w:r w:rsidRPr="00C31E88">
        <w:rPr>
          <w:i/>
          <w:vertAlign w:val="subscript"/>
        </w:rPr>
        <w:t>i</w:t>
      </w:r>
      <w:r w:rsidRPr="00C31E88">
        <w:t>：轧辊热凸度对辊缝的影响系数，</w:t>
      </w:r>
      <w:r w:rsidRPr="00C31E88">
        <w:t>kN/s</w:t>
      </w:r>
      <w:r w:rsidRPr="00C31E88">
        <w:t>；</w:t>
      </w:r>
    </w:p>
    <w:p w14:paraId="5F2766AF" w14:textId="77777777" w:rsidR="00EE5FD7" w:rsidRPr="00C31E88" w:rsidRDefault="00EE5FD7" w:rsidP="00EE5FD7">
      <w:pPr>
        <w:snapToGrid w:val="0"/>
        <w:ind w:firstLineChars="206" w:firstLine="433"/>
      </w:pPr>
      <w:r w:rsidRPr="00C31E88">
        <w:rPr>
          <w:i/>
        </w:rPr>
        <w:t>t</w:t>
      </w:r>
      <w:r w:rsidRPr="00C31E88">
        <w:rPr>
          <w:vertAlign w:val="subscript"/>
        </w:rPr>
        <w:t>m</w:t>
      </w:r>
      <w:r w:rsidRPr="00C31E88">
        <w:rPr>
          <w:i/>
          <w:vertAlign w:val="subscript"/>
        </w:rPr>
        <w:t>i</w:t>
      </w:r>
      <w:r w:rsidRPr="00C31E88">
        <w:t>：机架</w:t>
      </w:r>
      <w:r w:rsidRPr="00C31E88">
        <w:t>ON</w:t>
      </w:r>
      <w:r w:rsidRPr="00C31E88">
        <w:t>后延时一定时间，以延时结束点为起始点开始计时，</w:t>
      </w:r>
      <w:r w:rsidRPr="00C31E88">
        <w:t>s</w:t>
      </w:r>
      <w:r w:rsidRPr="00C31E88">
        <w:t>；</w:t>
      </w:r>
    </w:p>
    <w:p w14:paraId="059B3D4A" w14:textId="77777777" w:rsidR="00EE5FD7" w:rsidRPr="00C31E88" w:rsidRDefault="00EE5FD7" w:rsidP="00EE5FD7">
      <w:pPr>
        <w:snapToGrid w:val="0"/>
        <w:ind w:firstLineChars="206" w:firstLine="433"/>
      </w:pPr>
      <w:r w:rsidRPr="00C31E88">
        <w:rPr>
          <w:i/>
        </w:rPr>
        <w:t>k</w:t>
      </w:r>
      <w:r w:rsidRPr="00C31E88">
        <w:rPr>
          <w:vertAlign w:val="subscript"/>
        </w:rPr>
        <w:t>R</w:t>
      </w:r>
      <w:r w:rsidRPr="00C31E88">
        <w:rPr>
          <w:i/>
          <w:vertAlign w:val="subscript"/>
        </w:rPr>
        <w:t>i</w:t>
      </w:r>
      <w:r w:rsidRPr="00C31E88">
        <w:t>：弯辊力和轧制力转换系数，通过二维变厚度有限元方法计算得到。</w:t>
      </w:r>
    </w:p>
    <w:p w14:paraId="2F8B0112" w14:textId="77777777" w:rsidR="00EE5FD7" w:rsidRPr="00C31E88" w:rsidRDefault="00EE5FD7" w:rsidP="00EE5FD7">
      <w:pPr>
        <w:ind w:firstLineChars="200" w:firstLine="420"/>
      </w:pPr>
      <w:r w:rsidRPr="00C31E88">
        <w:t>首先选取影响承载辊缝的多种工况的组合计算，并对计算结果进行多元非线性回归，求得弯辊力横向刚度系数</w:t>
      </w:r>
      <w:r w:rsidRPr="00C31E88">
        <w:rPr>
          <w:i/>
        </w:rPr>
        <w:t>α</w:t>
      </w:r>
      <w:r w:rsidRPr="00C31E88">
        <w:rPr>
          <w:vertAlign w:val="subscript"/>
        </w:rPr>
        <w:t>B</w:t>
      </w:r>
      <w:r w:rsidRPr="00C31E88">
        <w:rPr>
          <w:i/>
          <w:vertAlign w:val="subscript"/>
        </w:rPr>
        <w:t>i</w:t>
      </w:r>
      <w:r w:rsidRPr="00C31E88">
        <w:t>和轧制力横向刚度系数</w:t>
      </w:r>
      <w:r w:rsidRPr="00C31E88">
        <w:rPr>
          <w:i/>
        </w:rPr>
        <w:t>α</w:t>
      </w:r>
      <w:r w:rsidRPr="00C31E88">
        <w:rPr>
          <w:vertAlign w:val="subscript"/>
        </w:rPr>
        <w:t>P</w:t>
      </w:r>
      <w:r w:rsidRPr="00C31E88">
        <w:rPr>
          <w:i/>
          <w:vertAlign w:val="subscript"/>
        </w:rPr>
        <w:t>i</w:t>
      </w:r>
      <w:r w:rsidRPr="00C31E88">
        <w:t>，进而得出弯辊力和轧制力的转换系数。以</w:t>
      </w:r>
      <w:r w:rsidRPr="00C31E88">
        <w:t>2150mm</w:t>
      </w:r>
      <w:r w:rsidRPr="00C31E88">
        <w:t>热连轧</w:t>
      </w:r>
      <w:r>
        <w:rPr>
          <w:rFonts w:hint="eastAsia"/>
        </w:rPr>
        <w:t>机</w:t>
      </w:r>
      <w:r w:rsidRPr="00C31E88">
        <w:t>为例，如图</w:t>
      </w:r>
      <w:r w:rsidRPr="00C31E88">
        <w:t>8-3</w:t>
      </w:r>
      <w:r>
        <w:rPr>
          <w:rFonts w:hint="eastAsia"/>
        </w:rPr>
        <w:t>2</w:t>
      </w:r>
      <w:r w:rsidRPr="00C31E88">
        <w:t>所示为某机架采用二维变厚度有限元方法计算出的</w:t>
      </w:r>
      <w:r w:rsidRPr="00C31E88">
        <w:rPr>
          <w:i/>
        </w:rPr>
        <w:t>k</w:t>
      </w:r>
      <w:r w:rsidRPr="00C31E88">
        <w:rPr>
          <w:vertAlign w:val="subscript"/>
        </w:rPr>
        <w:t>R</w:t>
      </w:r>
      <w:r w:rsidRPr="00C31E88">
        <w:rPr>
          <w:i/>
          <w:vertAlign w:val="subscript"/>
        </w:rPr>
        <w:t>i</w:t>
      </w:r>
      <w:r w:rsidRPr="00C31E88">
        <w:t>值大小，在设备参数如辊径、辊身长度、原始辊形等</w:t>
      </w:r>
      <w:r>
        <w:rPr>
          <w:rFonts w:hint="eastAsia"/>
        </w:rPr>
        <w:t>固定</w:t>
      </w:r>
      <w:r w:rsidRPr="00C31E88">
        <w:t>的情况下，</w:t>
      </w:r>
      <w:r w:rsidRPr="00C31E88">
        <w:rPr>
          <w:i/>
        </w:rPr>
        <w:t>k</w:t>
      </w:r>
      <w:r w:rsidRPr="00C31E88">
        <w:rPr>
          <w:vertAlign w:val="subscript"/>
        </w:rPr>
        <w:t>R</w:t>
      </w:r>
      <w:r w:rsidRPr="00C31E88">
        <w:rPr>
          <w:i/>
          <w:vertAlign w:val="subscript"/>
        </w:rPr>
        <w:t>i</w:t>
      </w:r>
      <w:r w:rsidRPr="00C31E88">
        <w:t>主要和带钢宽度有关，宽度越宽，弯辊力对辊缝凸度的调节能力越明显，</w:t>
      </w:r>
      <w:r w:rsidRPr="00C31E88">
        <w:rPr>
          <w:i/>
        </w:rPr>
        <w:t>k</w:t>
      </w:r>
      <w:r w:rsidRPr="00C31E88">
        <w:rPr>
          <w:vertAlign w:val="subscript"/>
        </w:rPr>
        <w:t>R</w:t>
      </w:r>
      <w:r w:rsidRPr="00C31E88">
        <w:rPr>
          <w:i/>
          <w:vertAlign w:val="subscript"/>
        </w:rPr>
        <w:t>i</w:t>
      </w:r>
      <w:r w:rsidRPr="00C31E88">
        <w:t>值越小，反之则越大，</w:t>
      </w:r>
      <w:r w:rsidRPr="00C31E88">
        <w:rPr>
          <w:i/>
        </w:rPr>
        <w:t>k</w:t>
      </w:r>
      <w:r w:rsidRPr="00C31E88">
        <w:rPr>
          <w:vertAlign w:val="subscript"/>
        </w:rPr>
        <w:t>R</w:t>
      </w:r>
      <w:r w:rsidRPr="00C31E88">
        <w:rPr>
          <w:i/>
          <w:vertAlign w:val="subscript"/>
        </w:rPr>
        <w:t>i</w:t>
      </w:r>
      <w:r w:rsidRPr="00C31E88">
        <w:t>值由</w:t>
      </w:r>
      <w:r w:rsidRPr="00C31E88">
        <w:t>L2</w:t>
      </w:r>
      <w:r w:rsidRPr="00C31E88">
        <w:t>的板形设计程序下发给</w:t>
      </w:r>
      <w:r w:rsidRPr="00C31E88">
        <w:t>L1</w:t>
      </w:r>
      <w:r w:rsidRPr="00C31E88">
        <w:t>，并用于在线实时控制。</w:t>
      </w:r>
    </w:p>
    <w:p w14:paraId="02B4EA6E" w14:textId="1FD1DD6E" w:rsidR="00EE5FD7" w:rsidRPr="00C31E88" w:rsidRDefault="00540CA9" w:rsidP="00EE5FD7">
      <w:pPr>
        <w:snapToGrid w:val="0"/>
        <w:ind w:firstLineChars="206" w:firstLine="433"/>
        <w:jc w:val="center"/>
      </w:pPr>
      <w:r w:rsidRPr="00726909">
        <w:rPr>
          <w:noProof/>
        </w:rPr>
        <w:drawing>
          <wp:inline distT="0" distB="0" distL="0" distR="0" wp14:anchorId="07A52504" wp14:editId="6E6124E8">
            <wp:extent cx="3324225" cy="2276475"/>
            <wp:effectExtent l="0" t="0" r="0" b="0"/>
            <wp:docPr id="1584"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5"/>
                    <pic:cNvPicPr>
                      <a:picLocks noChangeArrowheads="1"/>
                    </pic:cNvPicPr>
                  </pic:nvPicPr>
                  <pic:blipFill>
                    <a:blip r:embed="rId2771">
                      <a:extLst>
                        <a:ext uri="{28A0092B-C50C-407E-A947-70E740481C1C}">
                          <a14:useLocalDpi xmlns:a14="http://schemas.microsoft.com/office/drawing/2010/main" val="0"/>
                        </a:ext>
                      </a:extLst>
                    </a:blip>
                    <a:srcRect/>
                    <a:stretch>
                      <a:fillRect/>
                    </a:stretch>
                  </pic:blipFill>
                  <pic:spPr bwMode="auto">
                    <a:xfrm>
                      <a:off x="0" y="0"/>
                      <a:ext cx="3324225" cy="2276475"/>
                    </a:xfrm>
                    <a:prstGeom prst="rect">
                      <a:avLst/>
                    </a:prstGeom>
                    <a:noFill/>
                    <a:ln>
                      <a:noFill/>
                    </a:ln>
                  </pic:spPr>
                </pic:pic>
              </a:graphicData>
            </a:graphic>
          </wp:inline>
        </w:drawing>
      </w:r>
    </w:p>
    <w:p w14:paraId="71923E19"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8-3</w:t>
      </w:r>
      <w:r>
        <w:rPr>
          <w:rFonts w:hint="eastAsia"/>
          <w:b/>
          <w:sz w:val="18"/>
          <w:szCs w:val="18"/>
        </w:rPr>
        <w:t>2</w:t>
      </w:r>
      <w:r w:rsidRPr="00C31E88">
        <w:rPr>
          <w:b/>
          <w:sz w:val="18"/>
          <w:szCs w:val="18"/>
        </w:rPr>
        <w:t xml:space="preserve"> </w:t>
      </w:r>
      <w:r w:rsidRPr="00C31E88">
        <w:rPr>
          <w:b/>
          <w:sz w:val="18"/>
          <w:szCs w:val="18"/>
        </w:rPr>
        <w:t>弯辊力和轧制力转换系数</w:t>
      </w:r>
    </w:p>
    <w:p w14:paraId="12653182" w14:textId="77777777" w:rsidR="00EE5FD7" w:rsidRPr="00A03C05" w:rsidRDefault="00EE5FD7" w:rsidP="00EE5FD7">
      <w:pPr>
        <w:pStyle w:val="30"/>
        <w:tabs>
          <w:tab w:val="clear" w:pos="720"/>
          <w:tab w:val="num" w:pos="0"/>
        </w:tabs>
        <w:rPr>
          <w:sz w:val="22"/>
        </w:rPr>
      </w:pPr>
      <w:bookmarkStart w:id="6757" w:name="_Toc453423698"/>
      <w:r w:rsidRPr="00A03C05">
        <w:rPr>
          <w:sz w:val="22"/>
        </w:rPr>
        <w:t>凸度反馈控制</w:t>
      </w:r>
      <w:bookmarkEnd w:id="6757"/>
    </w:p>
    <w:p w14:paraId="4F290C56" w14:textId="77777777" w:rsidR="00EE5FD7" w:rsidRPr="00C31E88" w:rsidRDefault="00EE5FD7" w:rsidP="00EE5FD7">
      <w:pPr>
        <w:snapToGrid w:val="0"/>
        <w:ind w:firstLineChars="206" w:firstLine="433"/>
      </w:pPr>
      <w:r w:rsidRPr="00C31E88">
        <w:t>凸度反馈控制的原理主要是以凸度仪检测到的带钢凸度实际值与目标值</w:t>
      </w:r>
      <w:r>
        <w:t>的偏差为依据，调整精轧上游机组各机架的弯辊力大小，消除偏差，为</w:t>
      </w:r>
      <w:r w:rsidRPr="00C31E88">
        <w:t>保证在进行凸度反馈调节时不对平坦</w:t>
      </w:r>
      <w:r w:rsidRPr="00E802B4">
        <w:t>度</w:t>
      </w:r>
      <w:r w:rsidRPr="00E802B4">
        <w:rPr>
          <w:rFonts w:hint="eastAsia"/>
        </w:rPr>
        <w:t>造</w:t>
      </w:r>
      <w:r w:rsidRPr="00E802B4">
        <w:t>成</w:t>
      </w:r>
      <w:r w:rsidRPr="00C31E88">
        <w:t>影响，对下游机架的弯辊力也要进行相应</w:t>
      </w:r>
      <w:r>
        <w:t>的调整。凸度反馈控制采用的是基于</w:t>
      </w:r>
      <w:r>
        <w:t>PI</w:t>
      </w:r>
      <w:r w:rsidRPr="00C31E88">
        <w:t>算法，可实现对带钢全长的凸度反馈控制，改善带钢全长的凸度精度。</w:t>
      </w:r>
    </w:p>
    <w:p w14:paraId="74CB1D59" w14:textId="77777777" w:rsidR="00EE5FD7" w:rsidRPr="00C31E88" w:rsidRDefault="00EE5FD7" w:rsidP="00EE5FD7">
      <w:pPr>
        <w:wordWrap w:val="0"/>
        <w:ind w:firstLine="476"/>
        <w:jc w:val="right"/>
        <w:textAlignment w:val="center"/>
        <w:rPr>
          <w:position w:val="-12"/>
          <w:szCs w:val="21"/>
        </w:rPr>
      </w:pPr>
      <w:r w:rsidRPr="00C31E88">
        <w:tab/>
      </w:r>
      <w:r w:rsidRPr="00C31E88">
        <w:rPr>
          <w:position w:val="-12"/>
          <w:szCs w:val="21"/>
        </w:rPr>
        <w:object w:dxaOrig="3940" w:dyaOrig="760" w14:anchorId="6589BBFB">
          <v:shape id="_x0000_i2336" type="#_x0000_t75" style="width:177pt;height:38.25pt" o:ole="">
            <v:imagedata r:id="rId2772" o:title=""/>
          </v:shape>
          <o:OLEObject Type="Embed" ProgID="Equation.DSMT4" ShapeID="_x0000_i2336" DrawAspect="Content" ObjectID="_1527665665" r:id="rId2773"/>
        </w:object>
      </w:r>
      <w:r w:rsidRPr="00C31E88">
        <w:rPr>
          <w:position w:val="-12"/>
          <w:szCs w:val="21"/>
        </w:rPr>
        <w:t xml:space="preserve"> </w:t>
      </w:r>
      <w:r w:rsidRPr="00C31E88">
        <w:rPr>
          <w:position w:val="-12"/>
          <w:szCs w:val="21"/>
        </w:rPr>
        <w:tab/>
        <w:t xml:space="preserve">       </w:t>
      </w:r>
      <w:r>
        <w:rPr>
          <w:rFonts w:hint="eastAsia"/>
          <w:position w:val="-12"/>
          <w:szCs w:val="21"/>
        </w:rPr>
        <w:t xml:space="preserve">     </w:t>
      </w:r>
      <w:r w:rsidRPr="00C31E88">
        <w:rPr>
          <w:position w:val="-12"/>
          <w:szCs w:val="21"/>
        </w:rPr>
        <w:t xml:space="preserve">   </w:t>
      </w:r>
      <w:r w:rsidRPr="00C31E88">
        <w:rPr>
          <w:position w:val="-12"/>
          <w:szCs w:val="21"/>
        </w:rPr>
        <w:t>（</w:t>
      </w:r>
      <w:r w:rsidRPr="00C31E88">
        <w:rPr>
          <w:position w:val="-12"/>
          <w:szCs w:val="21"/>
        </w:rPr>
        <w:t>8.18</w:t>
      </w:r>
      <w:r w:rsidRPr="00C31E88">
        <w:rPr>
          <w:position w:val="-12"/>
          <w:szCs w:val="21"/>
        </w:rPr>
        <w:t>）</w:t>
      </w:r>
    </w:p>
    <w:p w14:paraId="2F31E4EE" w14:textId="77777777" w:rsidR="00EE5FD7" w:rsidRPr="00C31E88" w:rsidRDefault="00EE5FD7" w:rsidP="00EE5FD7">
      <w:pPr>
        <w:wordWrap w:val="0"/>
        <w:ind w:firstLine="476"/>
        <w:jc w:val="right"/>
        <w:textAlignment w:val="center"/>
        <w:rPr>
          <w:position w:val="-12"/>
          <w:szCs w:val="21"/>
        </w:rPr>
      </w:pPr>
      <w:r w:rsidRPr="00C31E88">
        <w:rPr>
          <w:position w:val="-12"/>
          <w:szCs w:val="21"/>
        </w:rPr>
        <w:tab/>
      </w:r>
      <w:r w:rsidRPr="00C31E88">
        <w:rPr>
          <w:position w:val="-12"/>
          <w:szCs w:val="21"/>
        </w:rPr>
        <w:object w:dxaOrig="2000" w:dyaOrig="400" w14:anchorId="6FFD687E">
          <v:shape id="_x0000_i2337" type="#_x0000_t75" style="width:100.5pt;height:20.25pt" o:ole="">
            <v:imagedata r:id="rId2774" o:title=""/>
          </v:shape>
          <o:OLEObject Type="Embed" ProgID="Equation.DSMT4" ShapeID="_x0000_i2337" DrawAspect="Content" ObjectID="_1527665666" r:id="rId2775"/>
        </w:object>
      </w:r>
      <w:r w:rsidRPr="00C31E88">
        <w:rPr>
          <w:position w:val="-12"/>
          <w:szCs w:val="21"/>
        </w:rPr>
        <w:tab/>
        <w:t xml:space="preserve">          </w:t>
      </w:r>
      <w:r>
        <w:rPr>
          <w:rFonts w:hint="eastAsia"/>
          <w:position w:val="-12"/>
          <w:szCs w:val="21"/>
        </w:rPr>
        <w:t xml:space="preserve">      </w:t>
      </w:r>
      <w:r w:rsidRPr="00C31E88">
        <w:rPr>
          <w:position w:val="-12"/>
          <w:szCs w:val="21"/>
        </w:rPr>
        <w:t xml:space="preserve">        </w:t>
      </w:r>
      <w:r w:rsidRPr="00C31E88">
        <w:rPr>
          <w:position w:val="-12"/>
          <w:szCs w:val="21"/>
        </w:rPr>
        <w:t>（</w:t>
      </w:r>
      <w:r w:rsidRPr="00C31E88">
        <w:rPr>
          <w:position w:val="-12"/>
          <w:szCs w:val="21"/>
        </w:rPr>
        <w:t>8.19</w:t>
      </w:r>
      <w:r w:rsidRPr="00C31E88">
        <w:rPr>
          <w:position w:val="-12"/>
          <w:szCs w:val="21"/>
        </w:rPr>
        <w:t>）</w:t>
      </w:r>
    </w:p>
    <w:p w14:paraId="28285335" w14:textId="77777777" w:rsidR="00EE5FD7" w:rsidRPr="00C31E88" w:rsidRDefault="00EE5FD7" w:rsidP="00EE5FD7">
      <w:pPr>
        <w:wordWrap w:val="0"/>
        <w:ind w:firstLine="476"/>
        <w:jc w:val="right"/>
        <w:textAlignment w:val="center"/>
        <w:rPr>
          <w:position w:val="-12"/>
          <w:szCs w:val="21"/>
        </w:rPr>
      </w:pPr>
      <w:r w:rsidRPr="00C31E88">
        <w:rPr>
          <w:position w:val="-12"/>
          <w:szCs w:val="21"/>
        </w:rPr>
        <w:tab/>
      </w:r>
      <w:r w:rsidRPr="00C31E88">
        <w:rPr>
          <w:position w:val="-12"/>
          <w:szCs w:val="21"/>
        </w:rPr>
        <w:object w:dxaOrig="2540" w:dyaOrig="400" w14:anchorId="679EA195">
          <v:shape id="_x0000_i2338" type="#_x0000_t75" style="width:126.75pt;height:20.25pt" o:ole="">
            <v:imagedata r:id="rId2776" o:title=""/>
          </v:shape>
          <o:OLEObject Type="Embed" ProgID="Equation.DSMT4" ShapeID="_x0000_i2338" DrawAspect="Content" ObjectID="_1527665667" r:id="rId2777"/>
        </w:object>
      </w:r>
      <w:r>
        <w:rPr>
          <w:rFonts w:hint="eastAsia"/>
          <w:position w:val="-12"/>
          <w:szCs w:val="21"/>
        </w:rPr>
        <w:t xml:space="preserve">                     </w:t>
      </w:r>
      <w:r w:rsidRPr="00C31E88">
        <w:rPr>
          <w:position w:val="-12"/>
          <w:szCs w:val="21"/>
        </w:rPr>
        <w:t>（</w:t>
      </w:r>
      <w:r w:rsidRPr="00C31E88">
        <w:rPr>
          <w:position w:val="-12"/>
          <w:szCs w:val="21"/>
        </w:rPr>
        <w:t>8.20</w:t>
      </w:r>
      <w:r w:rsidRPr="00C31E88">
        <w:rPr>
          <w:position w:val="-12"/>
          <w:szCs w:val="21"/>
        </w:rPr>
        <w:t>）</w:t>
      </w:r>
    </w:p>
    <w:p w14:paraId="2E0CDC71" w14:textId="77777777" w:rsidR="00EE5FD7" w:rsidRPr="00C31E88" w:rsidRDefault="00EE5FD7" w:rsidP="00EE5FD7">
      <w:pPr>
        <w:snapToGrid w:val="0"/>
        <w:ind w:firstLineChars="206" w:firstLine="433"/>
      </w:pPr>
      <w:r w:rsidRPr="00C31E88">
        <w:t>公式</w:t>
      </w:r>
      <w:r w:rsidRPr="00C31E88">
        <w:t>8.1</w:t>
      </w:r>
      <w:r>
        <w:rPr>
          <w:rFonts w:hint="eastAsia"/>
        </w:rPr>
        <w:t>8</w:t>
      </w:r>
      <w:r w:rsidRPr="00C31E88">
        <w:t>-8.</w:t>
      </w:r>
      <w:r>
        <w:rPr>
          <w:rFonts w:hint="eastAsia"/>
        </w:rPr>
        <w:t>20</w:t>
      </w:r>
      <w:r w:rsidRPr="00C31E88">
        <w:t>中：</w:t>
      </w:r>
    </w:p>
    <w:p w14:paraId="3E7199C4" w14:textId="77777777" w:rsidR="00EE5FD7" w:rsidRPr="00C31E88" w:rsidRDefault="00EE5FD7" w:rsidP="00EE5FD7">
      <w:pPr>
        <w:snapToGrid w:val="0"/>
        <w:ind w:firstLineChars="206" w:firstLine="433"/>
      </w:pPr>
      <w:r w:rsidRPr="00C31E88">
        <w:rPr>
          <w:i/>
        </w:rPr>
        <w:t>i</w:t>
      </w:r>
      <w:r w:rsidRPr="00C31E88">
        <w:t>：机架号；</w:t>
      </w:r>
    </w:p>
    <w:p w14:paraId="2724CF51" w14:textId="77777777" w:rsidR="00EE5FD7" w:rsidRPr="00C31E88" w:rsidRDefault="00EE5FD7" w:rsidP="00EE5FD7">
      <w:pPr>
        <w:snapToGrid w:val="0"/>
        <w:ind w:firstLineChars="206" w:firstLine="433"/>
      </w:pPr>
      <w:r w:rsidRPr="00C31E88">
        <w:rPr>
          <w:i/>
        </w:rPr>
        <w:t>k</w:t>
      </w:r>
      <w:r w:rsidRPr="00C31E88">
        <w:t>：控制周期序号；</w:t>
      </w:r>
    </w:p>
    <w:p w14:paraId="4A322B78" w14:textId="77777777" w:rsidR="00EE5FD7" w:rsidRPr="00C31E88" w:rsidRDefault="00EE5FD7" w:rsidP="00EE5FD7">
      <w:pPr>
        <w:snapToGrid w:val="0"/>
        <w:ind w:firstLineChars="206" w:firstLine="433"/>
      </w:pPr>
      <w:r w:rsidRPr="00C31E88">
        <w:sym w:font="Symbol" w:char="F044"/>
      </w:r>
      <w:r w:rsidRPr="00C31E88">
        <w:rPr>
          <w:i/>
        </w:rPr>
        <w:t>B</w:t>
      </w:r>
      <w:r w:rsidRPr="00C31E88">
        <w:rPr>
          <w:vertAlign w:val="subscript"/>
        </w:rPr>
        <w:t>C</w:t>
      </w:r>
      <w:r w:rsidRPr="00C31E88">
        <w:rPr>
          <w:i/>
          <w:vertAlign w:val="subscript"/>
        </w:rPr>
        <w:t xml:space="preserve">i </w:t>
      </w:r>
      <w:r w:rsidRPr="00C31E88">
        <w:t>(</w:t>
      </w:r>
      <w:r w:rsidRPr="00C31E88">
        <w:rPr>
          <w:i/>
        </w:rPr>
        <w:t>k</w:t>
      </w:r>
      <w:r w:rsidRPr="00C31E88">
        <w:t xml:space="preserve">) </w:t>
      </w:r>
      <w:r w:rsidRPr="00C31E88">
        <w:t>：第</w:t>
      </w:r>
      <w:r w:rsidRPr="00C31E88">
        <w:rPr>
          <w:i/>
        </w:rPr>
        <w:t>k</w:t>
      </w:r>
      <w:r w:rsidRPr="00C31E88">
        <w:t>个控制周期凸度反馈的弯辊力调节量，</w:t>
      </w:r>
      <w:r w:rsidRPr="00C31E88">
        <w:t>kN</w:t>
      </w:r>
      <w:r w:rsidRPr="00C31E88">
        <w:t>；</w:t>
      </w:r>
    </w:p>
    <w:p w14:paraId="01BA7AA8" w14:textId="77777777" w:rsidR="00EE5FD7" w:rsidRPr="00C31E88" w:rsidRDefault="00EE5FD7" w:rsidP="00EE5FD7">
      <w:pPr>
        <w:snapToGrid w:val="0"/>
        <w:ind w:firstLineChars="206" w:firstLine="433"/>
      </w:pPr>
      <w:r w:rsidRPr="00C31E88">
        <w:rPr>
          <w:i/>
        </w:rPr>
        <w:t>k</w:t>
      </w:r>
      <w:r w:rsidRPr="00C31E88">
        <w:rPr>
          <w:vertAlign w:val="subscript"/>
        </w:rPr>
        <w:t>P</w:t>
      </w:r>
      <w:r w:rsidRPr="00C31E88">
        <w:rPr>
          <w:i/>
          <w:vertAlign w:val="subscript"/>
        </w:rPr>
        <w:t>i</w:t>
      </w:r>
      <w:r w:rsidRPr="00C31E88">
        <w:t>：比例系数；</w:t>
      </w:r>
    </w:p>
    <w:p w14:paraId="6A002D43" w14:textId="77777777" w:rsidR="00EE5FD7" w:rsidRPr="00C31E88" w:rsidRDefault="00EE5FD7" w:rsidP="00EE5FD7">
      <w:pPr>
        <w:snapToGrid w:val="0"/>
        <w:ind w:firstLineChars="206" w:firstLine="433"/>
      </w:pPr>
      <w:r w:rsidRPr="00C31E88">
        <w:rPr>
          <w:i/>
        </w:rPr>
        <w:t>k</w:t>
      </w:r>
      <w:r w:rsidRPr="00C31E88">
        <w:rPr>
          <w:vertAlign w:val="subscript"/>
        </w:rPr>
        <w:t>I</w:t>
      </w:r>
      <w:r w:rsidRPr="00C31E88">
        <w:rPr>
          <w:i/>
          <w:vertAlign w:val="subscript"/>
        </w:rPr>
        <w:t>i</w:t>
      </w:r>
      <w:r w:rsidRPr="00C31E88">
        <w:t>：积分系数；</w:t>
      </w:r>
    </w:p>
    <w:p w14:paraId="23D53FF5" w14:textId="77777777" w:rsidR="00EE5FD7" w:rsidRPr="00C31E88" w:rsidRDefault="00EE5FD7" w:rsidP="00EE5FD7">
      <w:pPr>
        <w:snapToGrid w:val="0"/>
        <w:ind w:firstLineChars="206" w:firstLine="433"/>
      </w:pPr>
      <w:r w:rsidRPr="00C31E88">
        <w:rPr>
          <w:i/>
        </w:rPr>
        <w:t>e</w:t>
      </w:r>
      <w:r w:rsidRPr="00C31E88">
        <w:rPr>
          <w:vertAlign w:val="subscript"/>
        </w:rPr>
        <w:t>C</w:t>
      </w:r>
      <w:r w:rsidRPr="00C31E88">
        <w:rPr>
          <w:i/>
          <w:vertAlign w:val="subscript"/>
        </w:rPr>
        <w:t>i</w:t>
      </w:r>
      <w:r w:rsidRPr="00C31E88">
        <w:t>(</w:t>
      </w:r>
      <w:r w:rsidRPr="00C31E88">
        <w:rPr>
          <w:i/>
        </w:rPr>
        <w:t>k</w:t>
      </w:r>
      <w:r w:rsidRPr="00C31E88">
        <w:t>)</w:t>
      </w:r>
      <w:r w:rsidRPr="00C31E88">
        <w:t>：第</w:t>
      </w:r>
      <w:r w:rsidRPr="00C31E88">
        <w:rPr>
          <w:i/>
        </w:rPr>
        <w:t>i</w:t>
      </w:r>
      <w:r w:rsidRPr="00C31E88">
        <w:t>机架第</w:t>
      </w:r>
      <w:r w:rsidRPr="00C31E88">
        <w:rPr>
          <w:i/>
        </w:rPr>
        <w:t>k</w:t>
      </w:r>
      <w:r w:rsidRPr="00C31E88">
        <w:t>个控制周期凸度的偏差值，</w:t>
      </w:r>
      <w:r w:rsidRPr="00C31E88">
        <w:t>µm</w:t>
      </w:r>
      <w:r w:rsidRPr="00C31E88">
        <w:t>；</w:t>
      </w:r>
    </w:p>
    <w:p w14:paraId="4703519A" w14:textId="77777777" w:rsidR="00EE5FD7" w:rsidRPr="00C31E88" w:rsidRDefault="00EE5FD7" w:rsidP="00EE5FD7">
      <w:pPr>
        <w:snapToGrid w:val="0"/>
        <w:ind w:firstLineChars="206" w:firstLine="433"/>
      </w:pPr>
      <w:r w:rsidRPr="00C31E88">
        <w:rPr>
          <w:i/>
        </w:rPr>
        <w:t>h</w:t>
      </w:r>
      <w:r w:rsidRPr="00C31E88">
        <w:t>：末机架出口带钢厚度，</w:t>
      </w:r>
      <w:r w:rsidRPr="00C31E88">
        <w:t>mm</w:t>
      </w:r>
    </w:p>
    <w:p w14:paraId="655E523E" w14:textId="77777777" w:rsidR="00EE5FD7" w:rsidRPr="00C31E88" w:rsidRDefault="00EE5FD7" w:rsidP="00EE5FD7">
      <w:pPr>
        <w:snapToGrid w:val="0"/>
        <w:ind w:firstLineChars="206" w:firstLine="433"/>
      </w:pPr>
      <w:r w:rsidRPr="00C31E88">
        <w:rPr>
          <w:i/>
        </w:rPr>
        <w:t>h</w:t>
      </w:r>
      <w:r w:rsidRPr="00C31E88">
        <w:rPr>
          <w:i/>
          <w:vertAlign w:val="subscript"/>
        </w:rPr>
        <w:t>i</w:t>
      </w:r>
      <w:r w:rsidRPr="00C31E88">
        <w:t>：第</w:t>
      </w:r>
      <w:r w:rsidRPr="00C31E88">
        <w:rPr>
          <w:i/>
        </w:rPr>
        <w:t>i</w:t>
      </w:r>
      <w:r w:rsidRPr="00C31E88">
        <w:t>机架出口带钢厚度，</w:t>
      </w:r>
      <w:r w:rsidRPr="00C31E88">
        <w:t>mm</w:t>
      </w:r>
    </w:p>
    <w:p w14:paraId="6E85F16F" w14:textId="77777777" w:rsidR="00EE5FD7" w:rsidRPr="00C31E88" w:rsidRDefault="00EE5FD7" w:rsidP="00EE5FD7">
      <w:pPr>
        <w:snapToGrid w:val="0"/>
        <w:ind w:firstLineChars="206" w:firstLine="433"/>
      </w:pPr>
      <w:r w:rsidRPr="00C31E88">
        <w:rPr>
          <w:i/>
        </w:rPr>
        <w:t>e</w:t>
      </w:r>
      <w:r w:rsidRPr="00C31E88">
        <w:rPr>
          <w:vertAlign w:val="subscript"/>
        </w:rPr>
        <w:t>C</w:t>
      </w:r>
      <w:r w:rsidRPr="00C31E88">
        <w:t xml:space="preserve"> (</w:t>
      </w:r>
      <w:r w:rsidRPr="00C31E88">
        <w:rPr>
          <w:i/>
        </w:rPr>
        <w:t>k</w:t>
      </w:r>
      <w:r w:rsidRPr="00C31E88">
        <w:t>)</w:t>
      </w:r>
      <w:r w:rsidRPr="00C31E88">
        <w:t>：末机架第</w:t>
      </w:r>
      <w:r w:rsidRPr="00C31E88">
        <w:rPr>
          <w:i/>
        </w:rPr>
        <w:t>k</w:t>
      </w:r>
      <w:r w:rsidRPr="00C31E88">
        <w:t>个控制周期凸度的偏差值，即实测值与目标值的偏差，</w:t>
      </w:r>
      <w:r w:rsidRPr="00C31E88">
        <w:t>µm</w:t>
      </w:r>
    </w:p>
    <w:p w14:paraId="238C1228" w14:textId="77777777" w:rsidR="00EE5FD7" w:rsidRPr="00C31E88" w:rsidRDefault="00EE5FD7" w:rsidP="00EE5FD7">
      <w:pPr>
        <w:snapToGrid w:val="0"/>
        <w:ind w:firstLineChars="206" w:firstLine="433"/>
      </w:pPr>
      <w:r w:rsidRPr="00C31E88">
        <w:rPr>
          <w:i/>
        </w:rPr>
        <w:lastRenderedPageBreak/>
        <w:t>CR</w:t>
      </w:r>
      <w:r w:rsidRPr="00C31E88">
        <w:rPr>
          <w:vertAlign w:val="subscript"/>
        </w:rPr>
        <w:t>Aim</w:t>
      </w:r>
      <w:r w:rsidRPr="00C31E88">
        <w:t>：目标凸度，</w:t>
      </w:r>
      <w:r w:rsidRPr="00C31E88">
        <w:t>µm</w:t>
      </w:r>
    </w:p>
    <w:p w14:paraId="4FA1527C" w14:textId="77777777" w:rsidR="00EE5FD7" w:rsidRPr="00C31E88" w:rsidRDefault="00EE5FD7" w:rsidP="00EE5FD7">
      <w:pPr>
        <w:snapToGrid w:val="0"/>
        <w:ind w:firstLineChars="206" w:firstLine="433"/>
      </w:pPr>
      <w:r w:rsidRPr="00C31E88">
        <w:rPr>
          <w:i/>
        </w:rPr>
        <w:t>CR</w:t>
      </w:r>
      <w:r w:rsidRPr="00C31E88">
        <w:rPr>
          <w:vertAlign w:val="subscript"/>
        </w:rPr>
        <w:t>Mes</w:t>
      </w:r>
      <w:r w:rsidRPr="00C31E88">
        <w:t>(</w:t>
      </w:r>
      <w:r w:rsidRPr="00C31E88">
        <w:rPr>
          <w:i/>
        </w:rPr>
        <w:t>k</w:t>
      </w:r>
      <w:r w:rsidRPr="00C31E88">
        <w:t>)</w:t>
      </w:r>
      <w:r w:rsidRPr="00C31E88">
        <w:t>：第</w:t>
      </w:r>
      <w:r w:rsidRPr="00C31E88">
        <w:rPr>
          <w:i/>
        </w:rPr>
        <w:t>k</w:t>
      </w:r>
      <w:r w:rsidRPr="00C31E88">
        <w:t>个控制周期凸度的实测值，</w:t>
      </w:r>
      <w:r w:rsidRPr="00C31E88">
        <w:t>µm</w:t>
      </w:r>
    </w:p>
    <w:p w14:paraId="7AE64399" w14:textId="77777777" w:rsidR="00EE5FD7" w:rsidRPr="00C31E88" w:rsidRDefault="00EE5FD7" w:rsidP="00EE5FD7">
      <w:pPr>
        <w:snapToGrid w:val="0"/>
        <w:ind w:firstLineChars="206" w:firstLine="433"/>
      </w:pPr>
      <w:r w:rsidRPr="00C31E88">
        <w:rPr>
          <w:i/>
        </w:rPr>
        <w:t>k</w:t>
      </w:r>
      <w:r w:rsidRPr="00C31E88">
        <w:rPr>
          <w:vertAlign w:val="subscript"/>
        </w:rPr>
        <w:t>C</w:t>
      </w:r>
      <w:r w:rsidRPr="00C31E88">
        <w:rPr>
          <w:i/>
          <w:vertAlign w:val="subscript"/>
        </w:rPr>
        <w:t>i</w:t>
      </w:r>
      <w:r w:rsidRPr="00C31E88">
        <w:t>：弯辊力和凸度的转换系数，</w:t>
      </w:r>
      <w:r w:rsidRPr="00C31E88">
        <w:t>µm/ kN</w:t>
      </w:r>
    </w:p>
    <w:p w14:paraId="6EBC3BA4" w14:textId="77777777" w:rsidR="00EE5FD7" w:rsidRPr="00C31E88" w:rsidRDefault="00EE5FD7" w:rsidP="00EE5FD7">
      <w:pPr>
        <w:snapToGrid w:val="0"/>
        <w:ind w:firstLineChars="206" w:firstLine="433"/>
      </w:pPr>
      <w:r w:rsidRPr="00C31E88">
        <w:rPr>
          <w:i/>
        </w:rPr>
        <w:t>k</w:t>
      </w:r>
      <w:r w:rsidRPr="00C31E88">
        <w:rPr>
          <w:vertAlign w:val="subscript"/>
        </w:rPr>
        <w:t>C</w:t>
      </w:r>
      <w:r w:rsidRPr="00C31E88">
        <w:rPr>
          <w:i/>
          <w:vertAlign w:val="subscript"/>
        </w:rPr>
        <w:t>i</w:t>
      </w:r>
      <w:r w:rsidRPr="00C31E88">
        <w:t>值同样通过二维变厚度有限元方法计算得到，由板形设定计算下发到</w:t>
      </w:r>
      <w:r w:rsidRPr="00C31E88">
        <w:t>L1</w:t>
      </w:r>
      <w:r w:rsidRPr="00C31E88">
        <w:t>进行控制，如图</w:t>
      </w:r>
      <w:r w:rsidRPr="00C31E88">
        <w:t>8-3</w:t>
      </w:r>
      <w:r>
        <w:rPr>
          <w:rFonts w:hint="eastAsia"/>
        </w:rPr>
        <w:t>3</w:t>
      </w:r>
      <w:r w:rsidRPr="00C31E88">
        <w:t>所示为某机架用于在线控制的</w:t>
      </w:r>
      <w:r w:rsidRPr="00C31E88">
        <w:rPr>
          <w:i/>
        </w:rPr>
        <w:t>k</w:t>
      </w:r>
      <w:r w:rsidRPr="00C31E88">
        <w:rPr>
          <w:vertAlign w:val="subscript"/>
        </w:rPr>
        <w:t>C</w:t>
      </w:r>
      <w:r w:rsidRPr="00C31E88">
        <w:rPr>
          <w:i/>
          <w:vertAlign w:val="subscript"/>
        </w:rPr>
        <w:t>i</w:t>
      </w:r>
      <w:r w:rsidRPr="00C31E88">
        <w:t>值，宽度越宽，弯辊力对辊缝凸度调节能力越明显，</w:t>
      </w:r>
      <w:r w:rsidRPr="00C31E88">
        <w:rPr>
          <w:i/>
        </w:rPr>
        <w:t>k</w:t>
      </w:r>
      <w:r w:rsidRPr="00C31E88">
        <w:rPr>
          <w:vertAlign w:val="subscript"/>
        </w:rPr>
        <w:t>C</w:t>
      </w:r>
      <w:r w:rsidRPr="00C31E88">
        <w:rPr>
          <w:i/>
          <w:vertAlign w:val="subscript"/>
        </w:rPr>
        <w:t>i</w:t>
      </w:r>
      <w:r w:rsidRPr="00C31E88">
        <w:t>值越小，由于</w:t>
      </w:r>
      <w:r w:rsidRPr="00C31E88">
        <w:rPr>
          <w:i/>
        </w:rPr>
        <w:t>k</w:t>
      </w:r>
      <w:r w:rsidRPr="00C31E88">
        <w:rPr>
          <w:vertAlign w:val="subscript"/>
        </w:rPr>
        <w:t>C</w:t>
      </w:r>
      <w:r w:rsidRPr="00C31E88">
        <w:rPr>
          <w:i/>
          <w:vertAlign w:val="subscript"/>
        </w:rPr>
        <w:t>i</w:t>
      </w:r>
      <w:r w:rsidRPr="00C31E88">
        <w:t>值为负值，因此同样的凸度偏差情况下带钢越宽，弯辊调节量越小。</w:t>
      </w:r>
    </w:p>
    <w:p w14:paraId="4648F48B" w14:textId="6A161BB6" w:rsidR="00EE5FD7" w:rsidRPr="00C31E88" w:rsidRDefault="00540CA9" w:rsidP="00EE5FD7">
      <w:pPr>
        <w:ind w:firstLineChars="200" w:firstLine="420"/>
        <w:jc w:val="center"/>
      </w:pPr>
      <w:r w:rsidRPr="00726909">
        <w:rPr>
          <w:noProof/>
        </w:rPr>
        <w:drawing>
          <wp:inline distT="0" distB="0" distL="0" distR="0" wp14:anchorId="4BA9BC0D" wp14:editId="738901C7">
            <wp:extent cx="3305175" cy="2143125"/>
            <wp:effectExtent l="0" t="0" r="0" b="0"/>
            <wp:docPr id="1588" name="图片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7"/>
                    <pic:cNvPicPr>
                      <a:picLocks noChangeArrowheads="1"/>
                    </pic:cNvPicPr>
                  </pic:nvPicPr>
                  <pic:blipFill>
                    <a:blip r:embed="rId2778">
                      <a:extLst>
                        <a:ext uri="{28A0092B-C50C-407E-A947-70E740481C1C}">
                          <a14:useLocalDpi xmlns:a14="http://schemas.microsoft.com/office/drawing/2010/main" val="0"/>
                        </a:ext>
                      </a:extLst>
                    </a:blip>
                    <a:srcRect/>
                    <a:stretch>
                      <a:fillRect/>
                    </a:stretch>
                  </pic:blipFill>
                  <pic:spPr bwMode="auto">
                    <a:xfrm>
                      <a:off x="0" y="0"/>
                      <a:ext cx="3305175" cy="2143125"/>
                    </a:xfrm>
                    <a:prstGeom prst="rect">
                      <a:avLst/>
                    </a:prstGeom>
                    <a:noFill/>
                    <a:ln>
                      <a:noFill/>
                    </a:ln>
                  </pic:spPr>
                </pic:pic>
              </a:graphicData>
            </a:graphic>
          </wp:inline>
        </w:drawing>
      </w:r>
    </w:p>
    <w:p w14:paraId="77DA5CF9" w14:textId="77777777" w:rsidR="00EE5FD7" w:rsidRPr="00C31E88" w:rsidRDefault="00EE5FD7" w:rsidP="00EE5FD7">
      <w:pPr>
        <w:snapToGrid w:val="0"/>
        <w:spacing w:before="60" w:after="60"/>
        <w:ind w:firstLine="539"/>
        <w:jc w:val="center"/>
        <w:rPr>
          <w:b/>
          <w:sz w:val="18"/>
          <w:szCs w:val="18"/>
        </w:rPr>
      </w:pPr>
      <w:r w:rsidRPr="00C31E88">
        <w:rPr>
          <w:b/>
          <w:sz w:val="18"/>
          <w:szCs w:val="18"/>
        </w:rPr>
        <w:t>图</w:t>
      </w:r>
      <w:r w:rsidRPr="00C31E88">
        <w:rPr>
          <w:b/>
          <w:sz w:val="18"/>
          <w:szCs w:val="18"/>
        </w:rPr>
        <w:t>8-3</w:t>
      </w:r>
      <w:r>
        <w:rPr>
          <w:rFonts w:hint="eastAsia"/>
          <w:b/>
          <w:sz w:val="18"/>
          <w:szCs w:val="18"/>
        </w:rPr>
        <w:t>3</w:t>
      </w:r>
      <w:r w:rsidRPr="00C31E88">
        <w:rPr>
          <w:b/>
          <w:sz w:val="18"/>
          <w:szCs w:val="18"/>
        </w:rPr>
        <w:t xml:space="preserve"> </w:t>
      </w:r>
      <w:r w:rsidRPr="00C31E88">
        <w:rPr>
          <w:b/>
          <w:sz w:val="18"/>
          <w:szCs w:val="18"/>
        </w:rPr>
        <w:t>弯辊力和凸度转换系数</w:t>
      </w:r>
    </w:p>
    <w:p w14:paraId="0F2DAC8E" w14:textId="77777777" w:rsidR="00EE5FD7" w:rsidRPr="00A03C05" w:rsidRDefault="00EE5FD7" w:rsidP="00EE5FD7">
      <w:pPr>
        <w:pStyle w:val="30"/>
        <w:tabs>
          <w:tab w:val="clear" w:pos="720"/>
          <w:tab w:val="num" w:pos="0"/>
        </w:tabs>
        <w:rPr>
          <w:sz w:val="22"/>
        </w:rPr>
      </w:pPr>
      <w:bookmarkStart w:id="6758" w:name="_Toc453423699"/>
      <w:r w:rsidRPr="00A03C05">
        <w:rPr>
          <w:sz w:val="22"/>
        </w:rPr>
        <w:t>平坦度反馈控制</w:t>
      </w:r>
      <w:bookmarkEnd w:id="6758"/>
    </w:p>
    <w:p w14:paraId="66416CDF" w14:textId="77777777" w:rsidR="00EE5FD7" w:rsidRPr="00C31E88" w:rsidRDefault="00EE5FD7" w:rsidP="00EE5FD7">
      <w:pPr>
        <w:snapToGrid w:val="0"/>
        <w:ind w:firstLineChars="206" w:firstLine="433"/>
      </w:pPr>
      <w:r w:rsidRPr="00C31E88">
        <w:t>如果在精轧机组出口安装有平坦度仪，则可在</w:t>
      </w:r>
      <w:r w:rsidRPr="00C31E88">
        <w:t>L1</w:t>
      </w:r>
      <w:r w:rsidRPr="00C31E88">
        <w:t>实现平坦度反馈控制。根据平坦度仪检测带钢实</w:t>
      </w:r>
      <w:r>
        <w:t>际平坦度值，与目标平坦度值进行比较，得出平坦度反馈控制偏差，</w:t>
      </w:r>
      <w:r w:rsidRPr="00C31E88">
        <w:t>通过调整</w:t>
      </w:r>
      <w:r>
        <w:rPr>
          <w:rFonts w:hint="eastAsia"/>
        </w:rPr>
        <w:t>下游机架</w:t>
      </w:r>
      <w:r w:rsidRPr="00C31E88">
        <w:t>弯辊力</w:t>
      </w:r>
      <w:r>
        <w:rPr>
          <w:rFonts w:hint="eastAsia"/>
        </w:rPr>
        <w:t>（末机架为主）</w:t>
      </w:r>
      <w:r>
        <w:t>，</w:t>
      </w:r>
      <w:r w:rsidRPr="00C31E88">
        <w:t>消除平坦度偏差。</w:t>
      </w:r>
    </w:p>
    <w:p w14:paraId="76FA8412" w14:textId="77777777" w:rsidR="00EE5FD7" w:rsidRPr="00C31E88" w:rsidRDefault="00EE5FD7" w:rsidP="00EE5FD7">
      <w:pPr>
        <w:snapToGrid w:val="0"/>
        <w:ind w:firstLineChars="206" w:firstLine="433"/>
      </w:pPr>
      <w:r>
        <w:rPr>
          <w:rFonts w:hint="eastAsia"/>
        </w:rPr>
        <w:t>以</w:t>
      </w:r>
      <w:r>
        <w:rPr>
          <w:rFonts w:hint="eastAsia"/>
        </w:rPr>
        <w:t>IMS</w:t>
      </w:r>
      <w:r>
        <w:rPr>
          <w:rFonts w:hint="eastAsia"/>
        </w:rPr>
        <w:t>平坦度仪为例，</w:t>
      </w:r>
      <w:r w:rsidRPr="00C31E88">
        <w:t>平坦度目标值为零时，表示精轧出口带钢完全平坦；平坦度目标值为正时，表示中浪轧制；平坦度目标值为负时，表示边浪轧制。由于精轧</w:t>
      </w:r>
      <w:r w:rsidRPr="00E802B4">
        <w:t>出口带钢</w:t>
      </w:r>
      <w:r w:rsidRPr="00E802B4">
        <w:rPr>
          <w:rFonts w:hint="eastAsia"/>
        </w:rPr>
        <w:t>在</w:t>
      </w:r>
      <w:r w:rsidRPr="00E802B4">
        <w:t>宽度方向上</w:t>
      </w:r>
      <w:r w:rsidRPr="001D1638">
        <w:t>存在</w:t>
      </w:r>
      <w:r w:rsidRPr="00C31E88">
        <w:t>温差及轧后发生相变，经层流冷却和空冷后，带钢平坦度会发生变化。精轧出口轧出完全平坦的带钢，冷却到室温后，带钢又会出现平坦度缺陷。因此，应根据不同的钢种、规格，预先确定合理的平坦度控制目标即补偿策略，以使产品交货时平坦度良好。</w:t>
      </w:r>
    </w:p>
    <w:p w14:paraId="03A9974F" w14:textId="77777777" w:rsidR="00EE5FD7" w:rsidRPr="00C31E88" w:rsidRDefault="00EE5FD7" w:rsidP="00EE5FD7">
      <w:pPr>
        <w:snapToGrid w:val="0"/>
        <w:ind w:firstLineChars="206" w:firstLine="433"/>
      </w:pPr>
      <w:r w:rsidRPr="00C31E88">
        <w:t>在热轧板形控制中，一次浪形和二次浪形较多。由于一次浪形的产生原因主要与操作穿带和运行稳定控制有关，自动控制效果并不明显，因此，一次浪形主要靠操作工通过压下倾调来控制。而对于二次浪形，弯辊调节非常有效，是当前热轧平坦度反馈控制要完成的主要工作。由于卷取机卷上带钢后建立了张力，在张力作用下检测到的平坦度信号不能反映实际平坦度情况，因而不能继续进行平坦度反馈控制，即平坦度反馈控制的有效控制时间段为带钢出精轧机组平坦度仪</w:t>
      </w:r>
      <w:r w:rsidRPr="00C31E88">
        <w:t>ON</w:t>
      </w:r>
      <w:r w:rsidRPr="00C31E88">
        <w:t>开始至卷取机</w:t>
      </w:r>
      <w:r w:rsidRPr="00C31E88">
        <w:t>ON</w:t>
      </w:r>
      <w:r>
        <w:t>结束。平坦度反馈控制采用的是基于</w:t>
      </w:r>
      <w:r w:rsidRPr="00C31E88">
        <w:t>PID</w:t>
      </w:r>
      <w:r w:rsidRPr="00C31E88">
        <w:t>算法：</w:t>
      </w:r>
    </w:p>
    <w:p w14:paraId="1C1E736A" w14:textId="77777777" w:rsidR="00EE5FD7" w:rsidRPr="00C31E88" w:rsidRDefault="00EE5FD7" w:rsidP="00EE5FD7">
      <w:pPr>
        <w:wordWrap w:val="0"/>
        <w:ind w:firstLine="476"/>
        <w:jc w:val="right"/>
        <w:textAlignment w:val="center"/>
      </w:pPr>
      <w:r w:rsidRPr="00C31E88">
        <w:tab/>
      </w:r>
      <w:r w:rsidRPr="00C31E88">
        <w:rPr>
          <w:position w:val="-12"/>
          <w:szCs w:val="21"/>
        </w:rPr>
        <w:object w:dxaOrig="5440" w:dyaOrig="760" w14:anchorId="49A02047">
          <v:shape id="_x0000_i2339" type="#_x0000_t75" style="width:232.5pt;height:38.25pt" o:ole="">
            <v:imagedata r:id="rId2779" o:title=""/>
          </v:shape>
          <o:OLEObject Type="Embed" ProgID="Equation.DSMT4" ShapeID="_x0000_i2339" DrawAspect="Content" ObjectID="_1527665668" r:id="rId2780"/>
        </w:object>
      </w:r>
      <w:r w:rsidRPr="00C31E88">
        <w:rPr>
          <w:position w:val="-12"/>
          <w:szCs w:val="21"/>
        </w:rPr>
        <w:tab/>
        <w:t xml:space="preserve">        </w:t>
      </w:r>
      <w:r w:rsidRPr="00C31E88">
        <w:rPr>
          <w:position w:val="-12"/>
          <w:szCs w:val="21"/>
        </w:rPr>
        <w:t>（</w:t>
      </w:r>
      <w:r w:rsidRPr="00C31E88">
        <w:rPr>
          <w:position w:val="-12"/>
          <w:szCs w:val="21"/>
        </w:rPr>
        <w:t>8.21</w:t>
      </w:r>
      <w:r w:rsidRPr="00C31E88">
        <w:rPr>
          <w:position w:val="-12"/>
          <w:szCs w:val="21"/>
        </w:rPr>
        <w:t>）</w:t>
      </w:r>
    </w:p>
    <w:p w14:paraId="573E6872" w14:textId="77777777" w:rsidR="00EE5FD7" w:rsidRPr="00C31E88" w:rsidRDefault="00EE5FD7" w:rsidP="00EE5FD7">
      <w:pPr>
        <w:snapToGrid w:val="0"/>
        <w:ind w:firstLineChars="206" w:firstLine="433"/>
      </w:pPr>
      <w:r w:rsidRPr="00C31E88">
        <w:t>公式</w:t>
      </w:r>
      <w:r w:rsidRPr="00C31E88">
        <w:t>8.2</w:t>
      </w:r>
      <w:r>
        <w:rPr>
          <w:rFonts w:hint="eastAsia"/>
        </w:rPr>
        <w:t>1</w:t>
      </w:r>
      <w:r w:rsidRPr="00C31E88">
        <w:t>中：</w:t>
      </w:r>
    </w:p>
    <w:p w14:paraId="1039CD6F" w14:textId="77777777" w:rsidR="00EE5FD7" w:rsidRPr="00C31E88" w:rsidRDefault="00EE5FD7" w:rsidP="00EE5FD7">
      <w:pPr>
        <w:snapToGrid w:val="0"/>
        <w:ind w:firstLineChars="206" w:firstLine="433"/>
      </w:pPr>
      <w:r w:rsidRPr="00C31E88">
        <w:rPr>
          <w:i/>
        </w:rPr>
        <w:t>i</w:t>
      </w:r>
      <w:r w:rsidRPr="00C31E88">
        <w:t>：机架号</w:t>
      </w:r>
    </w:p>
    <w:p w14:paraId="148AE402" w14:textId="77777777" w:rsidR="00EE5FD7" w:rsidRPr="00C31E88" w:rsidRDefault="00EE5FD7" w:rsidP="00EE5FD7">
      <w:pPr>
        <w:snapToGrid w:val="0"/>
        <w:ind w:firstLineChars="206" w:firstLine="433"/>
      </w:pPr>
      <w:r w:rsidRPr="00C31E88">
        <w:rPr>
          <w:i/>
        </w:rPr>
        <w:t>k</w:t>
      </w:r>
      <w:r w:rsidRPr="00C31E88">
        <w:t>：为控制周期序号</w:t>
      </w:r>
    </w:p>
    <w:p w14:paraId="2F59DB8C" w14:textId="77777777" w:rsidR="00EE5FD7" w:rsidRPr="00C31E88" w:rsidRDefault="00EE5FD7" w:rsidP="00EE5FD7">
      <w:pPr>
        <w:snapToGrid w:val="0"/>
        <w:ind w:firstLineChars="206" w:firstLine="433"/>
      </w:pPr>
      <w:r w:rsidRPr="00C31E88">
        <w:sym w:font="Symbol" w:char="F044"/>
      </w:r>
      <w:r w:rsidRPr="00C31E88">
        <w:rPr>
          <w:i/>
        </w:rPr>
        <w:t>B</w:t>
      </w:r>
      <w:r w:rsidRPr="00C31E88">
        <w:rPr>
          <w:vertAlign w:val="subscript"/>
        </w:rPr>
        <w:t>F</w:t>
      </w:r>
      <w:r w:rsidRPr="00C31E88">
        <w:rPr>
          <w:i/>
          <w:vertAlign w:val="subscript"/>
        </w:rPr>
        <w:t xml:space="preserve">i </w:t>
      </w:r>
      <w:r w:rsidRPr="00C31E88">
        <w:t>(</w:t>
      </w:r>
      <w:r w:rsidRPr="00C31E88">
        <w:rPr>
          <w:i/>
        </w:rPr>
        <w:t>k</w:t>
      </w:r>
      <w:r w:rsidRPr="00C31E88">
        <w:t xml:space="preserve">) </w:t>
      </w:r>
      <w:r w:rsidRPr="00C31E88">
        <w:t>：末机架第</w:t>
      </w:r>
      <w:r w:rsidRPr="00C31E88">
        <w:rPr>
          <w:i/>
        </w:rPr>
        <w:t>k</w:t>
      </w:r>
      <w:r w:rsidRPr="00C31E88">
        <w:t>个控制周期末时刻弯辊力修正量的计算值，</w:t>
      </w:r>
      <w:r w:rsidRPr="00C31E88">
        <w:t>kN</w:t>
      </w:r>
    </w:p>
    <w:p w14:paraId="254853E4" w14:textId="77777777" w:rsidR="00EE5FD7" w:rsidRPr="00C31E88" w:rsidRDefault="00EE5FD7" w:rsidP="00EE5FD7">
      <w:pPr>
        <w:snapToGrid w:val="0"/>
        <w:ind w:firstLineChars="206" w:firstLine="433"/>
      </w:pPr>
      <w:r w:rsidRPr="00C31E88">
        <w:rPr>
          <w:i/>
        </w:rPr>
        <w:t>e</w:t>
      </w:r>
      <w:r w:rsidRPr="00C31E88">
        <w:t>(</w:t>
      </w:r>
      <w:r w:rsidRPr="00C31E88">
        <w:rPr>
          <w:i/>
        </w:rPr>
        <w:t>k</w:t>
      </w:r>
      <w:r w:rsidRPr="00C31E88">
        <w:t>)</w:t>
      </w:r>
      <w:r w:rsidRPr="00C31E88">
        <w:t>：第</w:t>
      </w:r>
      <w:r w:rsidRPr="00C31E88">
        <w:rPr>
          <w:i/>
        </w:rPr>
        <w:t>k</w:t>
      </w:r>
      <w:r w:rsidRPr="00C31E88">
        <w:t>个控制周期平坦度的偏差值，</w:t>
      </w:r>
      <w:r w:rsidRPr="00C31E88">
        <w:t>IU</w:t>
      </w:r>
    </w:p>
    <w:p w14:paraId="62C716FC" w14:textId="77777777" w:rsidR="00EE5FD7" w:rsidRPr="00C31E88" w:rsidRDefault="00EE5FD7" w:rsidP="00EE5FD7">
      <w:pPr>
        <w:snapToGrid w:val="0"/>
        <w:ind w:firstLineChars="206" w:firstLine="433"/>
      </w:pPr>
      <w:r w:rsidRPr="00C31E88">
        <w:rPr>
          <w:i/>
        </w:rPr>
        <w:t>e</w:t>
      </w:r>
      <w:r w:rsidRPr="00C31E88">
        <w:t>(</w:t>
      </w:r>
      <w:r w:rsidRPr="00C31E88">
        <w:rPr>
          <w:i/>
        </w:rPr>
        <w:t>k</w:t>
      </w:r>
      <w:r w:rsidRPr="00C31E88">
        <w:t>-1)</w:t>
      </w:r>
      <w:r w:rsidRPr="00C31E88">
        <w:t>：第</w:t>
      </w:r>
      <w:r w:rsidRPr="00C31E88">
        <w:t>(</w:t>
      </w:r>
      <w:r w:rsidRPr="00C31E88">
        <w:rPr>
          <w:i/>
        </w:rPr>
        <w:t>k</w:t>
      </w:r>
      <w:r w:rsidRPr="00C31E88">
        <w:t>-1)</w:t>
      </w:r>
      <w:r w:rsidRPr="00C31E88">
        <w:t>个控制周期平坦度的偏差值，</w:t>
      </w:r>
      <w:r w:rsidRPr="00C31E88">
        <w:t>IU</w:t>
      </w:r>
    </w:p>
    <w:p w14:paraId="0AC9B47E" w14:textId="77777777" w:rsidR="00EE5FD7" w:rsidRPr="00C31E88" w:rsidRDefault="00EE5FD7" w:rsidP="00EE5FD7">
      <w:pPr>
        <w:snapToGrid w:val="0"/>
        <w:ind w:firstLineChars="206" w:firstLine="433"/>
      </w:pPr>
      <w:r w:rsidRPr="00C31E88">
        <w:rPr>
          <w:i/>
        </w:rPr>
        <w:t>k</w:t>
      </w:r>
      <w:r w:rsidRPr="00C31E88">
        <w:rPr>
          <w:vertAlign w:val="subscript"/>
        </w:rPr>
        <w:t>P</w:t>
      </w:r>
      <w:r w:rsidRPr="00C31E88">
        <w:rPr>
          <w:i/>
          <w:vertAlign w:val="subscript"/>
        </w:rPr>
        <w:t>i</w:t>
      </w:r>
      <w:r w:rsidRPr="00C31E88">
        <w:t>：比例系数；</w:t>
      </w:r>
    </w:p>
    <w:p w14:paraId="771DEB4F" w14:textId="77777777" w:rsidR="00EE5FD7" w:rsidRPr="00C31E88" w:rsidRDefault="00EE5FD7" w:rsidP="00EE5FD7">
      <w:pPr>
        <w:snapToGrid w:val="0"/>
        <w:ind w:firstLineChars="206" w:firstLine="433"/>
      </w:pPr>
      <w:r w:rsidRPr="00C31E88">
        <w:rPr>
          <w:i/>
        </w:rPr>
        <w:t>k</w:t>
      </w:r>
      <w:r w:rsidRPr="00C31E88">
        <w:rPr>
          <w:vertAlign w:val="subscript"/>
        </w:rPr>
        <w:t>I</w:t>
      </w:r>
      <w:r w:rsidRPr="00C31E88">
        <w:rPr>
          <w:i/>
          <w:vertAlign w:val="subscript"/>
        </w:rPr>
        <w:t>i</w:t>
      </w:r>
      <w:r w:rsidRPr="00C31E88">
        <w:t>：积分系数；</w:t>
      </w:r>
    </w:p>
    <w:p w14:paraId="51D935FA" w14:textId="77777777" w:rsidR="00EE5FD7" w:rsidRPr="00C31E88" w:rsidRDefault="00EE5FD7" w:rsidP="00EE5FD7">
      <w:pPr>
        <w:snapToGrid w:val="0"/>
        <w:ind w:firstLineChars="206" w:firstLine="433"/>
      </w:pPr>
      <w:r w:rsidRPr="00C31E88">
        <w:rPr>
          <w:i/>
        </w:rPr>
        <w:t>k</w:t>
      </w:r>
      <w:r w:rsidRPr="00C31E88">
        <w:rPr>
          <w:vertAlign w:val="subscript"/>
        </w:rPr>
        <w:t>D</w:t>
      </w:r>
      <w:r w:rsidRPr="00C31E88">
        <w:rPr>
          <w:i/>
          <w:vertAlign w:val="subscript"/>
        </w:rPr>
        <w:t>i</w:t>
      </w:r>
      <w:r w:rsidRPr="00C31E88">
        <w:t>：微分系数；</w:t>
      </w:r>
    </w:p>
    <w:p w14:paraId="14F89077" w14:textId="77777777" w:rsidR="00EE5FD7" w:rsidRPr="00C31E88" w:rsidRDefault="00EE5FD7" w:rsidP="00EE5FD7">
      <w:pPr>
        <w:snapToGrid w:val="0"/>
        <w:ind w:firstLineChars="206" w:firstLine="433"/>
      </w:pPr>
      <w:r w:rsidRPr="00C31E88">
        <w:rPr>
          <w:i/>
        </w:rPr>
        <w:t>k</w:t>
      </w:r>
      <w:r w:rsidRPr="00C31E88">
        <w:rPr>
          <w:vertAlign w:val="subscript"/>
        </w:rPr>
        <w:t>F</w:t>
      </w:r>
      <w:r w:rsidRPr="00601069">
        <w:rPr>
          <w:i/>
          <w:vertAlign w:val="subscript"/>
        </w:rPr>
        <w:t>i</w:t>
      </w:r>
      <w:r w:rsidRPr="00C31E88">
        <w:t>：为弯辊力对平坦度影响系数，</w:t>
      </w:r>
      <w:r w:rsidRPr="00C31E88">
        <w:t>IU/kN</w:t>
      </w:r>
      <w:r w:rsidRPr="00C31E88">
        <w:t>。</w:t>
      </w:r>
    </w:p>
    <w:p w14:paraId="1ECAD423" w14:textId="77777777" w:rsidR="00EE5FD7" w:rsidRPr="00C31E88" w:rsidRDefault="00EE5FD7" w:rsidP="00EE5FD7">
      <w:pPr>
        <w:snapToGrid w:val="0"/>
        <w:ind w:firstLineChars="206" w:firstLine="433"/>
      </w:pPr>
      <w:r w:rsidRPr="00C31E88">
        <w:rPr>
          <w:i/>
        </w:rPr>
        <w:lastRenderedPageBreak/>
        <w:t>k</w:t>
      </w:r>
      <w:r w:rsidRPr="00C31E88">
        <w:rPr>
          <w:vertAlign w:val="subscript"/>
        </w:rPr>
        <w:t>F</w:t>
      </w:r>
      <w:r w:rsidRPr="00601069">
        <w:rPr>
          <w:i/>
          <w:vertAlign w:val="subscript"/>
        </w:rPr>
        <w:t>i</w:t>
      </w:r>
      <w:r w:rsidRPr="00C31E88">
        <w:t>同样通过二维变厚度有限元方法计算得到，由板形设定计算下发到</w:t>
      </w:r>
      <w:r w:rsidRPr="00C31E88">
        <w:t>L1</w:t>
      </w:r>
      <w:r w:rsidRPr="00C31E88">
        <w:t>进行控制，如图</w:t>
      </w:r>
      <w:r w:rsidRPr="00C31E88">
        <w:t>8-3</w:t>
      </w:r>
      <w:r>
        <w:rPr>
          <w:rFonts w:hint="eastAsia"/>
        </w:rPr>
        <w:t>4</w:t>
      </w:r>
      <w:r w:rsidRPr="00C31E88">
        <w:t>所示为某机架用于在线控制的</w:t>
      </w:r>
      <w:r w:rsidRPr="00C31E88">
        <w:rPr>
          <w:i/>
        </w:rPr>
        <w:t>k</w:t>
      </w:r>
      <w:r w:rsidRPr="00C31E88">
        <w:rPr>
          <w:vertAlign w:val="subscript"/>
        </w:rPr>
        <w:t>F</w:t>
      </w:r>
      <w:r w:rsidRPr="00601069">
        <w:rPr>
          <w:i/>
          <w:vertAlign w:val="subscript"/>
        </w:rPr>
        <w:t>i</w:t>
      </w:r>
      <w:r w:rsidRPr="00C31E88">
        <w:t>值，宽度越宽，弯辊力对平坦度调节能力越明显，</w:t>
      </w:r>
      <w:r w:rsidRPr="00C31E88">
        <w:rPr>
          <w:i/>
        </w:rPr>
        <w:t>k</w:t>
      </w:r>
      <w:r w:rsidRPr="00C31E88">
        <w:rPr>
          <w:vertAlign w:val="subscript"/>
        </w:rPr>
        <w:t>F</w:t>
      </w:r>
      <w:r w:rsidRPr="00601069">
        <w:rPr>
          <w:i/>
          <w:vertAlign w:val="subscript"/>
        </w:rPr>
        <w:t>i</w:t>
      </w:r>
      <w:r w:rsidRPr="00C31E88">
        <w:t>值越大，在同样的偏差情况下所需要的弯辊力越小。</w:t>
      </w:r>
    </w:p>
    <w:p w14:paraId="66391150" w14:textId="4C56E8FE" w:rsidR="00EE5FD7" w:rsidRPr="00C31E88" w:rsidRDefault="00540CA9" w:rsidP="00EE5FD7">
      <w:pPr>
        <w:snapToGrid w:val="0"/>
        <w:ind w:firstLineChars="206" w:firstLine="433"/>
        <w:jc w:val="center"/>
      </w:pPr>
      <w:r w:rsidRPr="00726909">
        <w:rPr>
          <w:noProof/>
        </w:rPr>
        <w:drawing>
          <wp:inline distT="0" distB="0" distL="0" distR="0" wp14:anchorId="1F0330AB" wp14:editId="4F27FE63">
            <wp:extent cx="3667125" cy="2228850"/>
            <wp:effectExtent l="0" t="0" r="0" b="0"/>
            <wp:docPr id="1590" name="图片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rrowheads="1"/>
                    </pic:cNvPicPr>
                  </pic:nvPicPr>
                  <pic:blipFill>
                    <a:blip r:embed="rId2781">
                      <a:extLst>
                        <a:ext uri="{28A0092B-C50C-407E-A947-70E740481C1C}">
                          <a14:useLocalDpi xmlns:a14="http://schemas.microsoft.com/office/drawing/2010/main" val="0"/>
                        </a:ext>
                      </a:extLst>
                    </a:blip>
                    <a:srcRect/>
                    <a:stretch>
                      <a:fillRect/>
                    </a:stretch>
                  </pic:blipFill>
                  <pic:spPr bwMode="auto">
                    <a:xfrm>
                      <a:off x="0" y="0"/>
                      <a:ext cx="3667125" cy="2228850"/>
                    </a:xfrm>
                    <a:prstGeom prst="rect">
                      <a:avLst/>
                    </a:prstGeom>
                    <a:noFill/>
                    <a:ln>
                      <a:noFill/>
                    </a:ln>
                  </pic:spPr>
                </pic:pic>
              </a:graphicData>
            </a:graphic>
          </wp:inline>
        </w:drawing>
      </w:r>
    </w:p>
    <w:p w14:paraId="365A18A8" w14:textId="77777777" w:rsidR="00EE5FD7" w:rsidRPr="00C31E88" w:rsidRDefault="00EE5FD7" w:rsidP="00EE5FD7">
      <w:pPr>
        <w:snapToGrid w:val="0"/>
        <w:spacing w:before="60" w:after="60"/>
        <w:ind w:firstLine="539"/>
        <w:jc w:val="center"/>
      </w:pPr>
      <w:r w:rsidRPr="00C31E88">
        <w:rPr>
          <w:b/>
          <w:sz w:val="18"/>
          <w:szCs w:val="18"/>
        </w:rPr>
        <w:t>图</w:t>
      </w:r>
      <w:r w:rsidRPr="00C31E88">
        <w:rPr>
          <w:b/>
          <w:sz w:val="18"/>
          <w:szCs w:val="18"/>
        </w:rPr>
        <w:t>8-3</w:t>
      </w:r>
      <w:r>
        <w:rPr>
          <w:rFonts w:hint="eastAsia"/>
          <w:b/>
          <w:sz w:val="18"/>
          <w:szCs w:val="18"/>
        </w:rPr>
        <w:t>4</w:t>
      </w:r>
      <w:r w:rsidRPr="00C31E88">
        <w:rPr>
          <w:b/>
          <w:sz w:val="18"/>
          <w:szCs w:val="18"/>
        </w:rPr>
        <w:t xml:space="preserve"> </w:t>
      </w:r>
      <w:r w:rsidRPr="00C31E88">
        <w:rPr>
          <w:b/>
          <w:sz w:val="18"/>
          <w:szCs w:val="18"/>
        </w:rPr>
        <w:t>弯辊力和平坦度转换系数</w:t>
      </w:r>
    </w:p>
    <w:p w14:paraId="3970C2C4" w14:textId="4B63E434" w:rsidR="00884ADD" w:rsidDel="00421F26" w:rsidRDefault="003D65FC">
      <w:pPr>
        <w:pStyle w:val="1"/>
        <w:jc w:val="both"/>
        <w:rPr>
          <w:ins w:id="6759" w:author="yongjun" w:date="2016-06-10T18:07:00Z"/>
          <w:del w:id="6760" w:author="hp" w:date="2016-06-13T08:51:00Z"/>
        </w:rPr>
      </w:pPr>
      <w:del w:id="6761" w:author="hp" w:date="2016-06-13T08:56:00Z">
        <w:r w:rsidRPr="00055E2F" w:rsidDel="00421F26">
          <w:rPr>
            <w:rFonts w:ascii="宋体" w:hAnsi="宋体"/>
            <w:sz w:val="21"/>
            <w:szCs w:val="21"/>
          </w:rPr>
          <w:br w:type="page"/>
        </w:r>
      </w:del>
      <w:del w:id="6762" w:author="yongjun" w:date="2016-06-10T18:05:00Z">
        <w:r w:rsidR="00884ADD" w:rsidRPr="00055E2F" w:rsidDel="00157E58">
          <w:rPr>
            <w:rFonts w:hint="eastAsia"/>
          </w:rPr>
          <w:delText>带钢</w:delText>
        </w:r>
      </w:del>
      <w:bookmarkStart w:id="6763" w:name="_Toc453423700"/>
      <w:del w:id="6764" w:author="hp" w:date="2016-06-13T08:51:00Z">
        <w:r w:rsidR="00884ADD" w:rsidRPr="00055E2F" w:rsidDel="00421F26">
          <w:rPr>
            <w:rFonts w:hint="eastAsia"/>
          </w:rPr>
          <w:delText>热连轧</w:delText>
        </w:r>
      </w:del>
      <w:ins w:id="6765" w:author="yongjun" w:date="2016-06-10T18:05:00Z">
        <w:del w:id="6766" w:author="hp" w:date="2016-06-13T08:51:00Z">
          <w:r w:rsidR="00157E58" w:rsidDel="00421F26">
            <w:rPr>
              <w:rFonts w:hint="eastAsia"/>
            </w:rPr>
            <w:delText>生产线</w:delText>
          </w:r>
        </w:del>
      </w:ins>
      <w:del w:id="6767" w:author="hp" w:date="2016-06-13T08:51:00Z">
        <w:r w:rsidR="00884ADD" w:rsidRPr="00055E2F" w:rsidDel="00421F26">
          <w:rPr>
            <w:rFonts w:hint="eastAsia"/>
          </w:rPr>
          <w:delText>电气传动系统</w:delText>
        </w:r>
        <w:bookmarkEnd w:id="6763"/>
        <w:r w:rsidR="00884ADD" w:rsidRPr="00055E2F" w:rsidDel="00421F26">
          <w:rPr>
            <w:rFonts w:hint="eastAsia"/>
          </w:rPr>
          <w:delText xml:space="preserve"> </w:delText>
        </w:r>
      </w:del>
    </w:p>
    <w:p w14:paraId="35ECBBF6" w14:textId="689C5B04" w:rsidR="00157E58" w:rsidDel="00421F26" w:rsidRDefault="00157E58">
      <w:pPr>
        <w:pStyle w:val="1"/>
        <w:jc w:val="both"/>
        <w:rPr>
          <w:ins w:id="6768" w:author="yongjun" w:date="2016-06-10T18:24:00Z"/>
          <w:del w:id="6769" w:author="hp" w:date="2016-06-13T08:51:00Z"/>
          <w:rFonts w:ascii="宋体" w:hAnsi="宋体"/>
          <w:szCs w:val="21"/>
        </w:rPr>
        <w:pPrChange w:id="6770" w:author="hp" w:date="2016-06-13T08:52:00Z">
          <w:pPr>
            <w:spacing w:line="360" w:lineRule="auto"/>
            <w:ind w:firstLineChars="200" w:firstLine="420"/>
          </w:pPr>
        </w:pPrChange>
      </w:pPr>
      <w:ins w:id="6771" w:author="yongjun" w:date="2016-06-10T18:18:00Z">
        <w:del w:id="6772" w:author="hp" w:date="2016-06-13T08:51:00Z">
          <w:r w:rsidDel="00421F26">
            <w:rPr>
              <w:rFonts w:ascii="宋体" w:hAnsi="宋体"/>
              <w:szCs w:val="21"/>
            </w:rPr>
            <w:delText>带钢</w:delText>
          </w:r>
        </w:del>
      </w:ins>
      <w:ins w:id="6773" w:author="yongjun" w:date="2016-06-10T18:20:00Z">
        <w:del w:id="6774" w:author="hp" w:date="2016-06-13T08:51:00Z">
          <w:r w:rsidR="00DE2F92" w:rsidDel="00421F26">
            <w:rPr>
              <w:rFonts w:ascii="宋体" w:hAnsi="宋体" w:hint="eastAsia"/>
              <w:szCs w:val="21"/>
            </w:rPr>
            <w:delText>热连轧</w:delText>
          </w:r>
        </w:del>
      </w:ins>
      <w:ins w:id="6775" w:author="yongjun" w:date="2016-06-10T18:18:00Z">
        <w:del w:id="6776" w:author="hp" w:date="2016-06-13T08:51:00Z">
          <w:r w:rsidDel="00421F26">
            <w:rPr>
              <w:rFonts w:ascii="宋体" w:hAnsi="宋体"/>
              <w:szCs w:val="21"/>
            </w:rPr>
            <w:delText>生产线</w:delText>
          </w:r>
        </w:del>
      </w:ins>
      <w:ins w:id="6777" w:author="yongjun" w:date="2016-06-10T18:21:00Z">
        <w:del w:id="6778" w:author="hp" w:date="2016-06-13T08:51:00Z">
          <w:r w:rsidR="00DE2F92" w:rsidDel="00421F26">
            <w:rPr>
              <w:rFonts w:ascii="宋体" w:hAnsi="宋体" w:hint="eastAsia"/>
              <w:szCs w:val="21"/>
            </w:rPr>
            <w:delText>具有</w:delText>
          </w:r>
          <w:r w:rsidR="00DE2F92" w:rsidDel="00421F26">
            <w:rPr>
              <w:rFonts w:ascii="宋体" w:hAnsi="宋体"/>
              <w:szCs w:val="21"/>
            </w:rPr>
            <w:delText>产量高、控制</w:delText>
          </w:r>
        </w:del>
      </w:ins>
      <w:ins w:id="6779" w:author="yongjun" w:date="2016-06-11T08:57:00Z">
        <w:del w:id="6780" w:author="hp" w:date="2016-06-13T08:51:00Z">
          <w:r w:rsidR="00671A9F" w:rsidDel="00421F26">
            <w:rPr>
              <w:rFonts w:ascii="宋体" w:hAnsi="宋体" w:hint="eastAsia"/>
              <w:szCs w:val="21"/>
            </w:rPr>
            <w:delText>精度</w:delText>
          </w:r>
        </w:del>
      </w:ins>
      <w:ins w:id="6781" w:author="yongjun" w:date="2016-06-10T18:21:00Z">
        <w:del w:id="6782" w:author="hp" w:date="2016-06-13T08:51:00Z">
          <w:r w:rsidR="00DE2F92" w:rsidDel="00421F26">
            <w:rPr>
              <w:rFonts w:ascii="宋体" w:hAnsi="宋体"/>
              <w:szCs w:val="21"/>
            </w:rPr>
            <w:delText>高</w:delText>
          </w:r>
        </w:del>
      </w:ins>
      <w:ins w:id="6783" w:author="yongjun" w:date="2016-06-11T08:59:00Z">
        <w:del w:id="6784" w:author="hp" w:date="2016-06-13T08:51:00Z">
          <w:r w:rsidR="00671A9F" w:rsidDel="00421F26">
            <w:rPr>
              <w:rFonts w:ascii="宋体" w:hAnsi="宋体" w:hint="eastAsia"/>
              <w:szCs w:val="21"/>
            </w:rPr>
            <w:delText>、</w:delText>
          </w:r>
          <w:r w:rsidR="00671A9F" w:rsidDel="00421F26">
            <w:rPr>
              <w:rFonts w:ascii="宋体" w:hAnsi="宋体"/>
              <w:szCs w:val="21"/>
            </w:rPr>
            <w:delText>设备容量大</w:delText>
          </w:r>
        </w:del>
      </w:ins>
      <w:ins w:id="6785" w:author="yongjun" w:date="2016-06-10T18:21:00Z">
        <w:del w:id="6786" w:author="hp" w:date="2016-06-13T08:51:00Z">
          <w:r w:rsidR="00DE2F92" w:rsidDel="00421F26">
            <w:rPr>
              <w:rFonts w:ascii="宋体" w:hAnsi="宋体"/>
              <w:szCs w:val="21"/>
            </w:rPr>
            <w:delText>等特点，</w:delText>
          </w:r>
        </w:del>
      </w:ins>
      <w:ins w:id="6787" w:author="yongjun" w:date="2016-06-11T08:59:00Z">
        <w:del w:id="6788" w:author="hp" w:date="2016-06-13T08:51:00Z">
          <w:r w:rsidR="00671A9F" w:rsidDel="00421F26">
            <w:rPr>
              <w:rFonts w:ascii="宋体" w:hAnsi="宋体" w:hint="eastAsia"/>
              <w:szCs w:val="21"/>
            </w:rPr>
            <w:delText>其中</w:delText>
          </w:r>
        </w:del>
      </w:ins>
      <w:ins w:id="6789" w:author="yongjun" w:date="2016-06-10T18:22:00Z">
        <w:del w:id="6790" w:author="hp" w:date="2016-06-13T08:51:00Z">
          <w:r w:rsidR="00DE2F92" w:rsidDel="00421F26">
            <w:rPr>
              <w:rFonts w:ascii="宋体" w:hAnsi="宋体" w:hint="eastAsia"/>
              <w:szCs w:val="21"/>
            </w:rPr>
            <w:delText>绝大部分</w:delText>
          </w:r>
          <w:r w:rsidR="00DE2F92" w:rsidDel="00421F26">
            <w:rPr>
              <w:rFonts w:ascii="宋体" w:hAnsi="宋体"/>
              <w:szCs w:val="21"/>
            </w:rPr>
            <w:delText>设备均</w:delText>
          </w:r>
          <w:r w:rsidR="00DE2F92" w:rsidDel="00421F26">
            <w:rPr>
              <w:rFonts w:ascii="宋体" w:hAnsi="宋体" w:hint="eastAsia"/>
              <w:szCs w:val="21"/>
            </w:rPr>
            <w:delText>采用</w:delText>
          </w:r>
          <w:r w:rsidR="00DE2F92" w:rsidDel="00421F26">
            <w:rPr>
              <w:rFonts w:ascii="宋体" w:hAnsi="宋体"/>
              <w:szCs w:val="21"/>
            </w:rPr>
            <w:delText>电动机</w:delText>
          </w:r>
        </w:del>
      </w:ins>
      <w:ins w:id="6791" w:author="yongjun" w:date="2016-06-11T09:00:00Z">
        <w:del w:id="6792" w:author="hp" w:date="2016-06-13T08:51:00Z">
          <w:r w:rsidR="00671A9F" w:rsidDel="00421F26">
            <w:rPr>
              <w:rFonts w:ascii="宋体" w:hAnsi="宋体" w:hint="eastAsia"/>
              <w:szCs w:val="21"/>
            </w:rPr>
            <w:delText>进行</w:delText>
          </w:r>
        </w:del>
      </w:ins>
      <w:ins w:id="6793" w:author="yongjun" w:date="2016-06-10T18:24:00Z">
        <w:del w:id="6794" w:author="hp" w:date="2016-06-13T08:51:00Z">
          <w:r w:rsidR="00DE2F92" w:rsidDel="00421F26">
            <w:rPr>
              <w:rFonts w:ascii="宋体" w:hAnsi="宋体" w:hint="eastAsia"/>
              <w:szCs w:val="21"/>
            </w:rPr>
            <w:delText>驱动</w:delText>
          </w:r>
          <w:r w:rsidR="00DE2F92" w:rsidDel="00421F26">
            <w:rPr>
              <w:rFonts w:ascii="宋体" w:hAnsi="宋体"/>
              <w:szCs w:val="21"/>
            </w:rPr>
            <w:delText>，</w:delText>
          </w:r>
        </w:del>
      </w:ins>
      <w:ins w:id="6795" w:author="yongjun" w:date="2016-06-10T18:21:00Z">
        <w:del w:id="6796" w:author="hp" w:date="2016-06-13T08:51:00Z">
          <w:r w:rsidR="00DE2F92" w:rsidDel="00421F26">
            <w:rPr>
              <w:rFonts w:ascii="宋体" w:hAnsi="宋体"/>
              <w:szCs w:val="21"/>
            </w:rPr>
            <w:delText>以一套年产</w:delText>
          </w:r>
          <w:r w:rsidR="00DE2F92" w:rsidDel="00421F26">
            <w:rPr>
              <w:rFonts w:ascii="宋体" w:hAnsi="宋体" w:hint="eastAsia"/>
              <w:szCs w:val="21"/>
            </w:rPr>
            <w:delText>400万吨</w:delText>
          </w:r>
          <w:r w:rsidR="00DE2F92" w:rsidDel="00421F26">
            <w:rPr>
              <w:rFonts w:ascii="宋体" w:hAnsi="宋体"/>
              <w:szCs w:val="21"/>
            </w:rPr>
            <w:delText>的生产线为例，</w:delText>
          </w:r>
        </w:del>
      </w:ins>
      <w:ins w:id="6797" w:author="yongjun" w:date="2016-06-11T09:00:00Z">
        <w:del w:id="6798" w:author="hp" w:date="2016-06-13T08:51:00Z">
          <w:r w:rsidR="00671A9F" w:rsidDel="00421F26">
            <w:rPr>
              <w:rFonts w:ascii="宋体" w:hAnsi="宋体" w:hint="eastAsia"/>
              <w:szCs w:val="21"/>
            </w:rPr>
            <w:delText>用于主体设备</w:delText>
          </w:r>
          <w:r w:rsidR="00671A9F" w:rsidDel="00421F26">
            <w:rPr>
              <w:rFonts w:ascii="宋体" w:hAnsi="宋体"/>
              <w:szCs w:val="21"/>
            </w:rPr>
            <w:delText>驱动</w:delText>
          </w:r>
        </w:del>
      </w:ins>
      <w:ins w:id="6799" w:author="yongjun" w:date="2016-06-11T09:01:00Z">
        <w:del w:id="6800" w:author="hp" w:date="2016-06-13T08:51:00Z">
          <w:r w:rsidR="00671A9F" w:rsidDel="00421F26">
            <w:rPr>
              <w:rFonts w:ascii="宋体" w:hAnsi="宋体"/>
              <w:szCs w:val="21"/>
            </w:rPr>
            <w:delText>的电动机</w:delText>
          </w:r>
        </w:del>
      </w:ins>
      <w:ins w:id="6801" w:author="yongjun" w:date="2016-06-10T18:28:00Z">
        <w:del w:id="6802" w:author="hp" w:date="2016-06-13T08:51:00Z">
          <w:r w:rsidR="0083365C" w:rsidDel="00421F26">
            <w:rPr>
              <w:rFonts w:ascii="宋体" w:hAnsi="宋体"/>
              <w:szCs w:val="21"/>
            </w:rPr>
            <w:delText>总</w:delText>
          </w:r>
        </w:del>
      </w:ins>
      <w:ins w:id="6803" w:author="yongjun" w:date="2016-06-10T18:20:00Z">
        <w:del w:id="6804" w:author="hp" w:date="2016-06-13T08:51:00Z">
          <w:r w:rsidR="00DE2F92" w:rsidDel="00421F26">
            <w:rPr>
              <w:rFonts w:ascii="宋体" w:hAnsi="宋体"/>
              <w:szCs w:val="21"/>
            </w:rPr>
            <w:delText>装机容量</w:delText>
          </w:r>
        </w:del>
      </w:ins>
      <w:ins w:id="6805" w:author="yongjun" w:date="2016-06-10T18:28:00Z">
        <w:del w:id="6806" w:author="hp" w:date="2016-06-13T08:51:00Z">
          <w:r w:rsidR="0083365C" w:rsidDel="00421F26">
            <w:rPr>
              <w:rFonts w:ascii="宋体" w:hAnsi="宋体" w:hint="eastAsia"/>
              <w:szCs w:val="21"/>
            </w:rPr>
            <w:delText>在</w:delText>
          </w:r>
        </w:del>
      </w:ins>
      <w:ins w:id="6807" w:author="yongjun" w:date="2016-06-10T18:29:00Z">
        <w:del w:id="6808" w:author="hp" w:date="2016-06-13T08:51:00Z">
          <w:r w:rsidR="0083365C" w:rsidDel="00421F26">
            <w:rPr>
              <w:rFonts w:ascii="宋体" w:hAnsi="宋体" w:hint="eastAsia"/>
              <w:szCs w:val="21"/>
            </w:rPr>
            <w:delText>120</w:delText>
          </w:r>
          <w:r w:rsidR="0083365C" w:rsidDel="00421F26">
            <w:rPr>
              <w:rFonts w:ascii="宋体" w:hAnsi="宋体"/>
              <w:szCs w:val="21"/>
            </w:rPr>
            <w:delText>MW以上</w:delText>
          </w:r>
          <w:r w:rsidR="0083365C" w:rsidDel="00421F26">
            <w:rPr>
              <w:rFonts w:ascii="宋体" w:hAnsi="宋体" w:hint="eastAsia"/>
              <w:szCs w:val="21"/>
            </w:rPr>
            <w:delText>。</w:delText>
          </w:r>
          <w:r w:rsidR="0083365C" w:rsidDel="00421F26">
            <w:rPr>
              <w:rFonts w:ascii="宋体" w:hAnsi="宋体"/>
              <w:szCs w:val="21"/>
            </w:rPr>
            <w:delText>除</w:delText>
          </w:r>
        </w:del>
      </w:ins>
      <w:ins w:id="6809" w:author="yongjun" w:date="2016-06-10T18:30:00Z">
        <w:del w:id="6810" w:author="hp" w:date="2016-06-13T08:51:00Z">
          <w:r w:rsidR="0083365C" w:rsidDel="00421F26">
            <w:rPr>
              <w:rFonts w:ascii="宋体" w:hAnsi="宋体" w:hint="eastAsia"/>
              <w:szCs w:val="21"/>
            </w:rPr>
            <w:delText>用于</w:delText>
          </w:r>
          <w:r w:rsidR="0083365C" w:rsidDel="00421F26">
            <w:rPr>
              <w:rFonts w:ascii="宋体" w:hAnsi="宋体"/>
              <w:szCs w:val="21"/>
            </w:rPr>
            <w:delText>公辅设备的液压站、风机水泵等用的电动机外，主要的工艺调速设备包括粗</w:delText>
          </w:r>
        </w:del>
      </w:ins>
      <w:ins w:id="6811" w:author="yongjun" w:date="2016-06-10T18:31:00Z">
        <w:del w:id="6812" w:author="hp" w:date="2016-06-13T08:51:00Z">
          <w:r w:rsidR="0083365C" w:rsidDel="00421F26">
            <w:rPr>
              <w:rFonts w:ascii="宋体" w:hAnsi="宋体" w:hint="eastAsia"/>
              <w:szCs w:val="21"/>
            </w:rPr>
            <w:delText>轧机、</w:delText>
          </w:r>
          <w:r w:rsidR="0083365C" w:rsidDel="00421F26">
            <w:rPr>
              <w:rFonts w:ascii="宋体" w:hAnsi="宋体"/>
              <w:szCs w:val="21"/>
            </w:rPr>
            <w:delText>精轧机、</w:delText>
          </w:r>
          <w:r w:rsidR="0083365C" w:rsidDel="00421F26">
            <w:rPr>
              <w:rFonts w:ascii="宋体" w:hAnsi="宋体" w:hint="eastAsia"/>
              <w:szCs w:val="21"/>
            </w:rPr>
            <w:delText>立辊</w:delText>
          </w:r>
          <w:r w:rsidR="0083365C" w:rsidDel="00421F26">
            <w:rPr>
              <w:rFonts w:ascii="宋体" w:hAnsi="宋体"/>
              <w:szCs w:val="21"/>
            </w:rPr>
            <w:delText>、</w:delText>
          </w:r>
        </w:del>
      </w:ins>
      <w:ins w:id="6813" w:author="yongjun" w:date="2016-06-10T18:32:00Z">
        <w:del w:id="6814" w:author="hp" w:date="2016-06-13T08:51:00Z">
          <w:r w:rsidR="0083365C" w:rsidDel="00421F26">
            <w:rPr>
              <w:rFonts w:ascii="宋体" w:hAnsi="宋体"/>
              <w:szCs w:val="21"/>
            </w:rPr>
            <w:delText>电动压下、</w:delText>
          </w:r>
        </w:del>
      </w:ins>
      <w:ins w:id="6815" w:author="yongjun" w:date="2016-06-10T18:31:00Z">
        <w:del w:id="6816" w:author="hp" w:date="2016-06-13T08:51:00Z">
          <w:r w:rsidR="0083365C" w:rsidDel="00421F26">
            <w:rPr>
              <w:rFonts w:ascii="宋体" w:hAnsi="宋体"/>
              <w:szCs w:val="21"/>
            </w:rPr>
            <w:delText>飞剪、卷取机、</w:delText>
          </w:r>
        </w:del>
      </w:ins>
      <w:ins w:id="6817" w:author="yongjun" w:date="2016-06-10T18:32:00Z">
        <w:del w:id="6818" w:author="hp" w:date="2016-06-13T08:51:00Z">
          <w:r w:rsidR="0083365C" w:rsidDel="00421F26">
            <w:rPr>
              <w:rFonts w:ascii="宋体" w:hAnsi="宋体" w:hint="eastAsia"/>
              <w:szCs w:val="21"/>
            </w:rPr>
            <w:delText>夹送辊</w:delText>
          </w:r>
          <w:r w:rsidR="0083365C" w:rsidDel="00421F26">
            <w:rPr>
              <w:rFonts w:ascii="宋体" w:hAnsi="宋体"/>
              <w:szCs w:val="21"/>
            </w:rPr>
            <w:delText>、助卷辊</w:delText>
          </w:r>
          <w:r w:rsidR="0083365C" w:rsidDel="00421F26">
            <w:rPr>
              <w:rFonts w:ascii="宋体" w:hAnsi="宋体" w:hint="eastAsia"/>
              <w:szCs w:val="21"/>
            </w:rPr>
            <w:delText>以及</w:delText>
          </w:r>
          <w:r w:rsidR="0083365C" w:rsidDel="00421F26">
            <w:rPr>
              <w:rFonts w:ascii="宋体" w:hAnsi="宋体"/>
              <w:szCs w:val="21"/>
            </w:rPr>
            <w:delText>全线传输辊道等</w:delText>
          </w:r>
        </w:del>
      </w:ins>
      <w:ins w:id="6819" w:author="yongjun" w:date="2016-06-10T18:33:00Z">
        <w:del w:id="6820" w:author="hp" w:date="2016-06-13T08:51:00Z">
          <w:r w:rsidR="0083365C" w:rsidDel="00421F26">
            <w:rPr>
              <w:rFonts w:ascii="宋体" w:hAnsi="宋体" w:hint="eastAsia"/>
              <w:szCs w:val="21"/>
            </w:rPr>
            <w:delText>，</w:delText>
          </w:r>
          <w:r w:rsidR="0083365C" w:rsidDel="00421F26">
            <w:rPr>
              <w:rFonts w:ascii="宋体" w:hAnsi="宋体"/>
              <w:szCs w:val="21"/>
            </w:rPr>
            <w:delText>所使用</w:delText>
          </w:r>
        </w:del>
      </w:ins>
      <w:ins w:id="6821" w:author="yongjun" w:date="2016-06-10T18:35:00Z">
        <w:del w:id="6822" w:author="hp" w:date="2016-06-13T08:51:00Z">
          <w:r w:rsidR="00691C91" w:rsidDel="00421F26">
            <w:rPr>
              <w:rFonts w:ascii="宋体" w:hAnsi="宋体" w:hint="eastAsia"/>
              <w:szCs w:val="21"/>
            </w:rPr>
            <w:delText>到</w:delText>
          </w:r>
        </w:del>
      </w:ins>
      <w:ins w:id="6823" w:author="yongjun" w:date="2016-06-10T18:33:00Z">
        <w:del w:id="6824" w:author="hp" w:date="2016-06-13T08:51:00Z">
          <w:r w:rsidR="0083365C" w:rsidDel="00421F26">
            <w:rPr>
              <w:rFonts w:ascii="宋体" w:hAnsi="宋体"/>
              <w:szCs w:val="21"/>
            </w:rPr>
            <w:delText>的电动机电压等级从</w:delText>
          </w:r>
          <w:r w:rsidR="0083365C" w:rsidDel="00421F26">
            <w:rPr>
              <w:rFonts w:ascii="宋体" w:hAnsi="宋体" w:hint="eastAsia"/>
              <w:szCs w:val="21"/>
            </w:rPr>
            <w:delText>220</w:delText>
          </w:r>
          <w:r w:rsidR="0083365C" w:rsidDel="00421F26">
            <w:rPr>
              <w:rFonts w:ascii="宋体" w:hAnsi="宋体"/>
              <w:szCs w:val="21"/>
            </w:rPr>
            <w:delText>V</w:delText>
          </w:r>
          <w:r w:rsidR="00691C91" w:rsidDel="00421F26">
            <w:rPr>
              <w:rFonts w:ascii="宋体" w:hAnsi="宋体" w:hint="eastAsia"/>
              <w:szCs w:val="21"/>
            </w:rPr>
            <w:delText>到10kV，</w:delText>
          </w:r>
          <w:r w:rsidR="00691C91" w:rsidDel="00421F26">
            <w:rPr>
              <w:rFonts w:ascii="宋体" w:hAnsi="宋体"/>
              <w:szCs w:val="21"/>
            </w:rPr>
            <w:delText>功率</w:delText>
          </w:r>
        </w:del>
      </w:ins>
      <w:ins w:id="6825" w:author="yongjun" w:date="2016-06-10T18:34:00Z">
        <w:del w:id="6826" w:author="hp" w:date="2016-06-13T08:51:00Z">
          <w:r w:rsidR="00691C91" w:rsidDel="00421F26">
            <w:rPr>
              <w:rFonts w:ascii="宋体" w:hAnsi="宋体"/>
              <w:szCs w:val="21"/>
            </w:rPr>
            <w:delText>等级从几百瓦到十几个兆瓦</w:delText>
          </w:r>
        </w:del>
      </w:ins>
      <w:ins w:id="6827" w:author="yongjun" w:date="2016-06-10T18:35:00Z">
        <w:del w:id="6828" w:author="hp" w:date="2016-06-13T08:51:00Z">
          <w:r w:rsidR="00691C91" w:rsidDel="00421F26">
            <w:rPr>
              <w:rFonts w:ascii="宋体" w:hAnsi="宋体" w:hint="eastAsia"/>
              <w:szCs w:val="21"/>
            </w:rPr>
            <w:delText>。</w:delText>
          </w:r>
        </w:del>
      </w:ins>
      <w:ins w:id="6829" w:author="yongjun" w:date="2016-06-10T18:36:00Z">
        <w:del w:id="6830" w:author="hp" w:date="2016-06-13T08:51:00Z">
          <w:r w:rsidR="00691C91" w:rsidDel="00421F26">
            <w:rPr>
              <w:rFonts w:ascii="宋体" w:hAnsi="宋体"/>
              <w:szCs w:val="21"/>
            </w:rPr>
            <w:delText>作为整个生产线中的主要执行机构，</w:delText>
          </w:r>
        </w:del>
      </w:ins>
      <w:ins w:id="6831" w:author="yongjun" w:date="2016-06-11T09:07:00Z">
        <w:del w:id="6832" w:author="hp" w:date="2016-06-13T08:51:00Z">
          <w:r w:rsidR="00671A9F" w:rsidDel="00421F26">
            <w:rPr>
              <w:rFonts w:ascii="宋体" w:hAnsi="宋体" w:hint="eastAsia"/>
              <w:szCs w:val="21"/>
            </w:rPr>
            <w:delText>用于</w:delText>
          </w:r>
          <w:r w:rsidR="00671A9F" w:rsidDel="00421F26">
            <w:rPr>
              <w:rFonts w:ascii="宋体" w:hAnsi="宋体"/>
              <w:szCs w:val="21"/>
            </w:rPr>
            <w:delText>电动机调速控制的</w:delText>
          </w:r>
          <w:r w:rsidR="00671A9F" w:rsidDel="00421F26">
            <w:rPr>
              <w:rFonts w:ascii="宋体" w:hAnsi="宋体" w:hint="eastAsia"/>
              <w:szCs w:val="21"/>
            </w:rPr>
            <w:delText>电气传动系统的</w:delText>
          </w:r>
        </w:del>
      </w:ins>
      <w:ins w:id="6833" w:author="yongjun" w:date="2016-06-10T18:36:00Z">
        <w:del w:id="6834" w:author="hp" w:date="2016-06-13T08:51:00Z">
          <w:r w:rsidR="00691C91" w:rsidDel="00421F26">
            <w:rPr>
              <w:rFonts w:ascii="宋体" w:hAnsi="宋体"/>
              <w:szCs w:val="21"/>
            </w:rPr>
            <w:delText>性能指标与可靠性对热轧生产的质量、产量</w:delText>
          </w:r>
        </w:del>
      </w:ins>
      <w:ins w:id="6835" w:author="yongjun" w:date="2016-06-10T18:37:00Z">
        <w:del w:id="6836" w:author="hp" w:date="2016-06-13T08:51:00Z">
          <w:r w:rsidR="00691C91" w:rsidDel="00421F26">
            <w:rPr>
              <w:rFonts w:ascii="宋体" w:hAnsi="宋体"/>
              <w:szCs w:val="21"/>
            </w:rPr>
            <w:delText>、成本等</w:delText>
          </w:r>
          <w:r w:rsidR="00691C91" w:rsidDel="00421F26">
            <w:rPr>
              <w:rFonts w:ascii="宋体" w:hAnsi="宋体" w:hint="eastAsia"/>
              <w:szCs w:val="21"/>
            </w:rPr>
            <w:delText>指标</w:delText>
          </w:r>
          <w:r w:rsidR="00691C91" w:rsidDel="00421F26">
            <w:rPr>
              <w:rFonts w:ascii="宋体" w:hAnsi="宋体"/>
              <w:szCs w:val="21"/>
            </w:rPr>
            <w:delText>都</w:delText>
          </w:r>
          <w:r w:rsidR="00691C91" w:rsidDel="00421F26">
            <w:rPr>
              <w:rFonts w:ascii="宋体" w:hAnsi="宋体" w:hint="eastAsia"/>
              <w:szCs w:val="21"/>
            </w:rPr>
            <w:delText>有着</w:delText>
          </w:r>
          <w:r w:rsidR="00691C91" w:rsidDel="00421F26">
            <w:rPr>
              <w:rFonts w:ascii="宋体" w:hAnsi="宋体"/>
              <w:szCs w:val="21"/>
            </w:rPr>
            <w:delText>重要的</w:delText>
          </w:r>
          <w:r w:rsidR="00691C91" w:rsidDel="00421F26">
            <w:rPr>
              <w:rFonts w:ascii="宋体" w:hAnsi="宋体" w:hint="eastAsia"/>
              <w:szCs w:val="21"/>
            </w:rPr>
            <w:delText>影响</w:delText>
          </w:r>
          <w:r w:rsidR="00691C91" w:rsidDel="00421F26">
            <w:rPr>
              <w:rFonts w:ascii="宋体" w:hAnsi="宋体"/>
              <w:szCs w:val="21"/>
            </w:rPr>
            <w:delText>。</w:delText>
          </w:r>
        </w:del>
      </w:ins>
    </w:p>
    <w:p w14:paraId="55F38F47" w14:textId="09028A12" w:rsidR="00671A9F" w:rsidDel="00421F26" w:rsidRDefault="00671A9F">
      <w:pPr>
        <w:pStyle w:val="1"/>
        <w:jc w:val="both"/>
        <w:rPr>
          <w:ins w:id="6837" w:author="yongjun" w:date="2016-06-11T09:09:00Z"/>
          <w:del w:id="6838" w:author="hp" w:date="2016-06-13T08:51:00Z"/>
          <w:rFonts w:ascii="宋体" w:hAnsi="宋体"/>
          <w:szCs w:val="21"/>
        </w:rPr>
        <w:pPrChange w:id="6839" w:author="hp" w:date="2016-06-13T08:52:00Z">
          <w:pPr>
            <w:ind w:firstLineChars="200" w:firstLine="420"/>
          </w:pPr>
        </w:pPrChange>
      </w:pPr>
      <w:ins w:id="6840" w:author="yongjun" w:date="2016-06-11T09:06:00Z">
        <w:del w:id="6841" w:author="hp" w:date="2016-06-13T08:51:00Z">
          <w:r w:rsidDel="00421F26">
            <w:rPr>
              <w:rFonts w:hint="eastAsia"/>
              <w:kern w:val="0"/>
            </w:rPr>
            <w:delText>电动机的调速控制一般可分为两类，一是要使电动机具有较高的机电能量转换效率；二是根据生产机械的工艺要求控制和调节电动机的旋转速度。电动机的调速性能如何对提高产品质量、提高劳动生产率和节省电能有着直接的决定性影响。以直流电动机作为控制对象的电力拖动自动控制系统称为直流调速系统；以交流电动机作为控制对象的电力拖动自动控制系统称为交流调速系统。根据交流电动机的分类，相应有同步电动机调速系统和异步电动机调速系统。</w:delText>
          </w:r>
          <w:r w:rsidDel="00421F26">
            <w:rPr>
              <w:rFonts w:ascii="宋体" w:hAnsi="宋体"/>
              <w:szCs w:val="21"/>
            </w:rPr>
            <w:delText>本章主要介绍用于热轧</w:delText>
          </w:r>
          <w:r w:rsidDel="00421F26">
            <w:rPr>
              <w:rFonts w:ascii="宋体" w:hAnsi="宋体" w:hint="eastAsia"/>
              <w:szCs w:val="21"/>
            </w:rPr>
            <w:delText>生产线</w:delText>
          </w:r>
          <w:r w:rsidDel="00421F26">
            <w:rPr>
              <w:rFonts w:ascii="宋体" w:hAnsi="宋体"/>
              <w:szCs w:val="21"/>
            </w:rPr>
            <w:delText>上的交</w:delText>
          </w:r>
          <w:r w:rsidDel="00421F26">
            <w:rPr>
              <w:rFonts w:ascii="宋体" w:hAnsi="宋体" w:hint="eastAsia"/>
              <w:szCs w:val="21"/>
            </w:rPr>
            <w:delText>、</w:delText>
          </w:r>
          <w:r w:rsidDel="00421F26">
            <w:rPr>
              <w:rFonts w:ascii="宋体" w:hAnsi="宋体"/>
              <w:szCs w:val="21"/>
            </w:rPr>
            <w:delText>直流</w:delText>
          </w:r>
          <w:r w:rsidDel="00421F26">
            <w:rPr>
              <w:rFonts w:ascii="宋体" w:hAnsi="宋体" w:hint="eastAsia"/>
              <w:szCs w:val="21"/>
            </w:rPr>
            <w:delText>调速</w:delText>
          </w:r>
          <w:r w:rsidDel="00421F26">
            <w:rPr>
              <w:rFonts w:ascii="宋体" w:hAnsi="宋体"/>
              <w:szCs w:val="21"/>
            </w:rPr>
            <w:delText>系统的核心</w:delText>
          </w:r>
          <w:r w:rsidDel="00421F26">
            <w:rPr>
              <w:rFonts w:ascii="宋体" w:hAnsi="宋体" w:hint="eastAsia"/>
              <w:szCs w:val="21"/>
            </w:rPr>
            <w:delText>电力电子</w:delText>
          </w:r>
          <w:r w:rsidDel="00421F26">
            <w:rPr>
              <w:rFonts w:ascii="宋体" w:hAnsi="宋体"/>
              <w:szCs w:val="21"/>
            </w:rPr>
            <w:delText>器件</w:delText>
          </w:r>
          <w:r w:rsidDel="00421F26">
            <w:rPr>
              <w:rFonts w:ascii="宋体" w:hAnsi="宋体" w:hint="eastAsia"/>
              <w:szCs w:val="21"/>
            </w:rPr>
            <w:delText>、</w:delText>
          </w:r>
          <w:r w:rsidDel="00421F26">
            <w:rPr>
              <w:rFonts w:ascii="宋体" w:hAnsi="宋体"/>
              <w:szCs w:val="21"/>
            </w:rPr>
            <w:delText>控制</w:delText>
          </w:r>
          <w:r w:rsidDel="00421F26">
            <w:rPr>
              <w:rFonts w:ascii="宋体" w:hAnsi="宋体" w:hint="eastAsia"/>
              <w:szCs w:val="21"/>
            </w:rPr>
            <w:delText>策略</w:delText>
          </w:r>
          <w:r w:rsidDel="00421F26">
            <w:rPr>
              <w:rFonts w:ascii="宋体" w:hAnsi="宋体"/>
              <w:szCs w:val="21"/>
            </w:rPr>
            <w:delText>及其系统组成。</w:delText>
          </w:r>
        </w:del>
      </w:ins>
    </w:p>
    <w:p w14:paraId="7BCC787F" w14:textId="417783F8" w:rsidR="00671A9F" w:rsidDel="00421F26" w:rsidRDefault="00671A9F">
      <w:pPr>
        <w:pStyle w:val="1"/>
        <w:jc w:val="both"/>
        <w:rPr>
          <w:ins w:id="6842" w:author="yongjun" w:date="2016-06-11T09:06:00Z"/>
          <w:del w:id="6843" w:author="hp" w:date="2016-06-13T08:51:00Z"/>
          <w:rFonts w:ascii="宋体" w:hAnsi="宋体"/>
          <w:szCs w:val="21"/>
        </w:rPr>
        <w:pPrChange w:id="6844" w:author="hp" w:date="2016-06-13T08:52:00Z">
          <w:pPr>
            <w:ind w:firstLineChars="200" w:firstLine="420"/>
          </w:pPr>
        </w:pPrChange>
      </w:pPr>
    </w:p>
    <w:p w14:paraId="6E379AF1" w14:textId="3B5366FF" w:rsidR="00671A9F" w:rsidDel="00421F26" w:rsidRDefault="00DE2F92">
      <w:pPr>
        <w:pStyle w:val="1"/>
        <w:jc w:val="both"/>
        <w:rPr>
          <w:ins w:id="6845" w:author="yongjun" w:date="2016-06-11T09:03:00Z"/>
          <w:del w:id="6846" w:author="hp" w:date="2016-06-13T08:51:00Z"/>
          <w:rFonts w:ascii="宋体" w:hAnsi="宋体"/>
          <w:szCs w:val="21"/>
        </w:rPr>
        <w:pPrChange w:id="6847" w:author="hp" w:date="2016-06-13T08:52:00Z">
          <w:pPr>
            <w:spacing w:line="360" w:lineRule="auto"/>
            <w:ind w:firstLineChars="200" w:firstLine="420"/>
          </w:pPr>
        </w:pPrChange>
      </w:pPr>
      <w:ins w:id="6848" w:author="yongjun" w:date="2016-06-10T18:24:00Z">
        <w:del w:id="6849" w:author="hp" w:date="2016-06-13T08:51:00Z">
          <w:r w:rsidDel="00421F26">
            <w:rPr>
              <w:rFonts w:ascii="宋体" w:hAnsi="宋体" w:hint="eastAsia"/>
              <w:szCs w:val="21"/>
            </w:rPr>
            <w:delText>一套典型</w:delText>
          </w:r>
          <w:r w:rsidDel="00421F26">
            <w:rPr>
              <w:rFonts w:ascii="宋体" w:hAnsi="宋体"/>
              <w:szCs w:val="21"/>
            </w:rPr>
            <w:delText>电气传动系统由电动机、电源装置和</w:delText>
          </w:r>
        </w:del>
      </w:ins>
      <w:ins w:id="6850" w:author="yongjun" w:date="2016-06-10T18:25:00Z">
        <w:del w:id="6851" w:author="hp" w:date="2016-06-13T08:51:00Z">
          <w:r w:rsidDel="00421F26">
            <w:rPr>
              <w:rFonts w:ascii="宋体" w:hAnsi="宋体"/>
              <w:szCs w:val="21"/>
            </w:rPr>
            <w:delText>控制装置三部分组成，</w:delText>
          </w:r>
        </w:del>
      </w:ins>
      <w:ins w:id="6852" w:author="yongjun" w:date="2016-06-11T09:01:00Z">
        <w:del w:id="6853" w:author="hp" w:date="2016-06-13T08:51:00Z">
          <w:r w:rsidR="00671A9F" w:rsidDel="00421F26">
            <w:rPr>
              <w:rFonts w:ascii="宋体" w:hAnsi="宋体" w:hint="eastAsia"/>
              <w:szCs w:val="21"/>
            </w:rPr>
            <w:delText>需要</w:delText>
          </w:r>
        </w:del>
      </w:ins>
      <w:ins w:id="6854" w:author="yongjun" w:date="2016-06-10T18:25:00Z">
        <w:del w:id="6855" w:author="hp" w:date="2016-06-13T08:51:00Z">
          <w:r w:rsidDel="00421F26">
            <w:rPr>
              <w:rFonts w:ascii="宋体" w:hAnsi="宋体"/>
              <w:szCs w:val="21"/>
            </w:rPr>
            <w:delText>根据被驱动对象的负载性质</w:delText>
          </w:r>
          <w:r w:rsidDel="00421F26">
            <w:rPr>
              <w:rFonts w:ascii="宋体" w:hAnsi="宋体" w:hint="eastAsia"/>
              <w:szCs w:val="21"/>
            </w:rPr>
            <w:delText>、</w:delText>
          </w:r>
          <w:r w:rsidDel="00421F26">
            <w:rPr>
              <w:rFonts w:ascii="宋体" w:hAnsi="宋体"/>
              <w:szCs w:val="21"/>
            </w:rPr>
            <w:delText>工艺要求及环境条件可以选择不同的电气传动方式</w:delText>
          </w:r>
        </w:del>
      </w:ins>
      <w:ins w:id="6856" w:author="yongjun" w:date="2016-06-11T09:01:00Z">
        <w:del w:id="6857" w:author="hp" w:date="2016-06-13T08:51:00Z">
          <w:r w:rsidR="00671A9F" w:rsidDel="00421F26">
            <w:rPr>
              <w:rFonts w:ascii="宋体" w:hAnsi="宋体" w:hint="eastAsia"/>
              <w:szCs w:val="21"/>
            </w:rPr>
            <w:delText>。</w:delText>
          </w:r>
        </w:del>
      </w:ins>
    </w:p>
    <w:p w14:paraId="664004A9" w14:textId="1F65AC7F" w:rsidR="00671A9F" w:rsidRPr="00055E2F" w:rsidDel="00421F26" w:rsidRDefault="00671A9F">
      <w:pPr>
        <w:pStyle w:val="1"/>
        <w:jc w:val="both"/>
        <w:rPr>
          <w:ins w:id="6858" w:author="yongjun" w:date="2016-06-11T09:08:00Z"/>
          <w:del w:id="6859" w:author="hp" w:date="2016-06-13T08:51:00Z"/>
        </w:rPr>
        <w:pPrChange w:id="6860" w:author="hp" w:date="2016-06-13T08:52:00Z">
          <w:pPr>
            <w:pStyle w:val="20"/>
          </w:pPr>
        </w:pPrChange>
      </w:pPr>
      <w:bookmarkStart w:id="6861" w:name="_Toc453423701"/>
      <w:ins w:id="6862" w:author="yongjun" w:date="2016-06-11T09:08:00Z">
        <w:del w:id="6863" w:author="hp" w:date="2016-06-13T08:51:00Z">
          <w:r w:rsidDel="00421F26">
            <w:rPr>
              <w:rFonts w:hint="eastAsia"/>
              <w:i/>
            </w:rPr>
            <w:delText>电气传动系统</w:delText>
          </w:r>
          <w:r w:rsidRPr="00055E2F" w:rsidDel="00421F26">
            <w:rPr>
              <w:rFonts w:hint="eastAsia"/>
              <w:i/>
            </w:rPr>
            <w:delText>的</w:delText>
          </w:r>
        </w:del>
      </w:ins>
      <w:ins w:id="6864" w:author="yongjun" w:date="2016-06-11T09:13:00Z">
        <w:del w:id="6865" w:author="hp" w:date="2016-06-13T08:51:00Z">
          <w:r w:rsidDel="00421F26">
            <w:rPr>
              <w:rFonts w:hint="eastAsia"/>
              <w:i/>
            </w:rPr>
            <w:delText>主要</w:delText>
          </w:r>
        </w:del>
      </w:ins>
      <w:ins w:id="6866" w:author="yongjun" w:date="2016-06-11T09:09:00Z">
        <w:del w:id="6867" w:author="hp" w:date="2016-06-13T08:51:00Z">
          <w:r w:rsidDel="00421F26">
            <w:rPr>
              <w:rFonts w:hint="eastAsia"/>
              <w:i/>
            </w:rPr>
            <w:delText>类型</w:delText>
          </w:r>
        </w:del>
      </w:ins>
      <w:bookmarkEnd w:id="6861"/>
    </w:p>
    <w:p w14:paraId="40FFC400" w14:textId="3D78DA78" w:rsidR="00671A9F" w:rsidRPr="00055E2F" w:rsidDel="00421F26" w:rsidRDefault="00671A9F">
      <w:pPr>
        <w:pStyle w:val="1"/>
        <w:jc w:val="both"/>
        <w:rPr>
          <w:ins w:id="6868" w:author="yongjun" w:date="2016-06-11T09:14:00Z"/>
          <w:del w:id="6869" w:author="hp" w:date="2016-06-13T08:51:00Z"/>
          <w:sz w:val="22"/>
        </w:rPr>
        <w:pPrChange w:id="6870" w:author="hp" w:date="2016-06-13T08:52:00Z">
          <w:pPr>
            <w:pStyle w:val="30"/>
            <w:tabs>
              <w:tab w:val="clear" w:pos="720"/>
              <w:tab w:val="num" w:pos="0"/>
            </w:tabs>
          </w:pPr>
        </w:pPrChange>
      </w:pPr>
      <w:bookmarkStart w:id="6871" w:name="_Toc453423702"/>
      <w:ins w:id="6872" w:author="yongjun" w:date="2016-06-11T09:14:00Z">
        <w:del w:id="6873" w:author="hp" w:date="2016-06-13T08:51:00Z">
          <w:r w:rsidDel="00421F26">
            <w:rPr>
              <w:rFonts w:hint="eastAsia"/>
              <w:sz w:val="22"/>
            </w:rPr>
            <w:delText>直流调速</w:delText>
          </w:r>
          <w:r w:rsidDel="00421F26">
            <w:rPr>
              <w:sz w:val="22"/>
            </w:rPr>
            <w:delText>系统</w:delText>
          </w:r>
        </w:del>
      </w:ins>
      <w:ins w:id="6874" w:author="yongjun" w:date="2016-06-11T09:16:00Z">
        <w:del w:id="6875" w:author="hp" w:date="2016-06-13T08:51:00Z">
          <w:r w:rsidDel="00421F26">
            <w:rPr>
              <w:rFonts w:hint="eastAsia"/>
              <w:sz w:val="22"/>
            </w:rPr>
            <w:delText>发展历史</w:delText>
          </w:r>
          <w:r w:rsidDel="00421F26">
            <w:rPr>
              <w:sz w:val="22"/>
            </w:rPr>
            <w:delText>及其</w:delText>
          </w:r>
        </w:del>
      </w:ins>
      <w:ins w:id="6876" w:author="yongjun" w:date="2016-06-11T09:15:00Z">
        <w:del w:id="6877" w:author="hp" w:date="2016-06-13T08:51:00Z">
          <w:r w:rsidDel="00421F26">
            <w:rPr>
              <w:sz w:val="22"/>
            </w:rPr>
            <w:delText>特点</w:delText>
          </w:r>
        </w:del>
      </w:ins>
      <w:bookmarkEnd w:id="6871"/>
    </w:p>
    <w:p w14:paraId="2F0F1076" w14:textId="1A9C82B9" w:rsidR="00671A9F" w:rsidDel="00421F26" w:rsidRDefault="00671A9F">
      <w:pPr>
        <w:pStyle w:val="1"/>
        <w:jc w:val="both"/>
        <w:rPr>
          <w:ins w:id="6878" w:author="yongjun" w:date="2016-06-11T09:20:00Z"/>
          <w:del w:id="6879" w:author="hp" w:date="2016-06-13T08:51:00Z"/>
        </w:rPr>
        <w:pPrChange w:id="6880" w:author="hp" w:date="2016-06-13T08:52:00Z">
          <w:pPr>
            <w:spacing w:line="300" w:lineRule="exact"/>
            <w:ind w:firstLine="420"/>
          </w:pPr>
        </w:pPrChange>
      </w:pPr>
      <w:ins w:id="6881" w:author="yongjun" w:date="2016-06-11T09:05:00Z">
        <w:del w:id="6882" w:author="hp" w:date="2016-06-13T08:51:00Z">
          <w:r w:rsidDel="00421F26">
            <w:delText>20</w:delText>
          </w:r>
          <w:r w:rsidDel="00421F26">
            <w:rPr>
              <w:rFonts w:hint="eastAsia"/>
            </w:rPr>
            <w:delText>世纪</w:delText>
          </w:r>
          <w:r w:rsidDel="00421F26">
            <w:delText>60</w:delText>
          </w:r>
          <w:r w:rsidDel="00421F26">
            <w:rPr>
              <w:rFonts w:hint="eastAsia"/>
            </w:rPr>
            <w:delText>年代以前是以旋转变流机组供电的直流调速系统为主（见图</w:delText>
          </w:r>
        </w:del>
      </w:ins>
      <w:ins w:id="6883" w:author="yongjun" w:date="2016-06-11T09:11:00Z">
        <w:del w:id="6884" w:author="hp" w:date="2016-06-13T08:51:00Z">
          <w:r w:rsidDel="00421F26">
            <w:delText>9</w:delText>
          </w:r>
        </w:del>
      </w:ins>
      <w:ins w:id="6885" w:author="yongjun" w:date="2016-06-11T09:05:00Z">
        <w:del w:id="6886" w:author="hp" w:date="2016-06-13T08:51:00Z">
          <w:r w:rsidDel="00421F26">
            <w:delText>-1</w:delText>
          </w:r>
          <w:r w:rsidDel="00421F26">
            <w:rPr>
              <w:rFonts w:hint="eastAsia"/>
            </w:rPr>
            <w:delText>），还有一些静止式水银整流器供电的直流调速系统如图</w:delText>
          </w:r>
        </w:del>
      </w:ins>
      <w:ins w:id="6887" w:author="yongjun" w:date="2016-06-11T09:11:00Z">
        <w:del w:id="6888" w:author="hp" w:date="2016-06-13T08:51:00Z">
          <w:r w:rsidDel="00421F26">
            <w:delText>9</w:delText>
          </w:r>
        </w:del>
      </w:ins>
      <w:ins w:id="6889" w:author="yongjun" w:date="2016-06-11T09:05:00Z">
        <w:del w:id="6890" w:author="hp" w:date="2016-06-13T08:51:00Z">
          <w:r w:rsidDel="00421F26">
            <w:delText>-2</w:delText>
          </w:r>
          <w:r w:rsidDel="00421F26">
            <w:rPr>
              <w:rFonts w:hint="eastAsia"/>
            </w:rPr>
            <w:delText>所示。</w:delText>
          </w:r>
          <w:r w:rsidDel="00421F26">
            <w:delText>1957</w:delText>
          </w:r>
          <w:r w:rsidDel="00421F26">
            <w:rPr>
              <w:rFonts w:hint="eastAsia"/>
            </w:rPr>
            <w:delText>年美国通用电气公司的</w:delText>
          </w:r>
          <w:r w:rsidDel="00421F26">
            <w:delText>A.R.</w:delText>
          </w:r>
          <w:r w:rsidDel="00421F26">
            <w:rPr>
              <w:rFonts w:hint="eastAsia"/>
            </w:rPr>
            <w:delText>约克制成了世界上第一只晶闸管（</w:delText>
          </w:r>
          <w:r w:rsidDel="00421F26">
            <w:delText>SCR</w:delText>
          </w:r>
          <w:r w:rsidDel="00421F26">
            <w:rPr>
              <w:rFonts w:hint="eastAsia"/>
            </w:rPr>
            <w:delText>），又称可控硅整流元件（简称可控硅），这标志着电力电子时代的开始。</w:delText>
          </w:r>
          <w:r w:rsidDel="00421F26">
            <w:delText>20</w:delText>
          </w:r>
          <w:r w:rsidDel="00421F26">
            <w:rPr>
              <w:rFonts w:hint="eastAsia"/>
            </w:rPr>
            <w:delText>世纪</w:delText>
          </w:r>
          <w:r w:rsidDel="00421F26">
            <w:delText>60</w:delText>
          </w:r>
          <w:r w:rsidDel="00421F26">
            <w:rPr>
              <w:rFonts w:hint="eastAsia"/>
            </w:rPr>
            <w:delText>年代以后以晶闸管组成的直流供电系统逐步取代直流机组和水银整流器。</w:delText>
          </w:r>
          <w:r w:rsidDel="00421F26">
            <w:delText>20</w:delText>
          </w:r>
          <w:r w:rsidDel="00421F26">
            <w:rPr>
              <w:rFonts w:hint="eastAsia"/>
            </w:rPr>
            <w:delText>世纪</w:delText>
          </w:r>
          <w:r w:rsidDel="00421F26">
            <w:delText>80</w:delText>
          </w:r>
          <w:r w:rsidDel="00421F26">
            <w:rPr>
              <w:rFonts w:hint="eastAsia"/>
            </w:rPr>
            <w:delText>年代末期全数字控制直流调速系统迅速取代模拟控制的直流调速系统。</w:delText>
          </w:r>
        </w:del>
      </w:ins>
    </w:p>
    <w:p w14:paraId="6FF75E40" w14:textId="3EAF5968" w:rsidR="00671A9F" w:rsidDel="00421F26" w:rsidRDefault="00671A9F">
      <w:pPr>
        <w:pStyle w:val="1"/>
        <w:jc w:val="both"/>
        <w:rPr>
          <w:ins w:id="6891" w:author="yongjun" w:date="2016-06-11T09:20:00Z"/>
          <w:del w:id="6892" w:author="hp" w:date="2016-06-13T08:51:00Z"/>
        </w:rPr>
        <w:pPrChange w:id="6893" w:author="hp" w:date="2016-06-13T08:52:00Z">
          <w:pPr>
            <w:ind w:firstLine="420"/>
            <w:jc w:val="center"/>
          </w:pPr>
        </w:pPrChange>
      </w:pPr>
      <w:ins w:id="6894" w:author="yongjun" w:date="2016-06-11T09:20:00Z">
        <w:del w:id="6895" w:author="hp" w:date="2016-06-13T08:51:00Z">
          <w:r w:rsidDel="00421F26">
            <w:object w:dxaOrig="4545" w:dyaOrig="2355" w14:anchorId="586EC0AC">
              <v:shape id="_x0000_i2340" type="#_x0000_t75" style="width:227.25pt;height:117.75pt" o:ole="">
                <v:imagedata r:id="rId2782" o:title=""/>
              </v:shape>
              <o:OLEObject Type="Embed" ProgID="Visio.Drawing.11" ShapeID="_x0000_i2340" DrawAspect="Content" ObjectID="_1527665669" r:id="rId2783"/>
            </w:object>
          </w:r>
        </w:del>
      </w:ins>
      <w:ins w:id="6896" w:author="yongjun" w:date="2016-06-11T09:20:00Z">
        <w:del w:id="6897" w:author="hp" w:date="2016-06-13T08:51:00Z">
          <w:r w:rsidDel="00421F26">
            <w:delText xml:space="preserve">         </w:delText>
          </w:r>
        </w:del>
      </w:ins>
      <w:ins w:id="6898" w:author="yongjun" w:date="2016-06-11T09:20:00Z">
        <w:del w:id="6899" w:author="hp" w:date="2016-06-13T08:51:00Z">
          <w:r w:rsidDel="00421F26">
            <w:object w:dxaOrig="2865" w:dyaOrig="3690" w14:anchorId="2BE27B4D">
              <v:shape id="_x0000_i2341" type="#_x0000_t75" style="width:143.25pt;height:184.5pt" o:ole="">
                <v:imagedata r:id="rId2784" o:title=""/>
              </v:shape>
              <o:OLEObject Type="Embed" ProgID="Visio.Drawing.11" ShapeID="_x0000_i2341" DrawAspect="Content" ObjectID="_1527665670" r:id="rId2785"/>
            </w:object>
          </w:r>
        </w:del>
      </w:ins>
    </w:p>
    <w:p w14:paraId="7FE79FDA" w14:textId="1807B3A6" w:rsidR="00671A9F" w:rsidDel="00421F26" w:rsidRDefault="00671A9F">
      <w:pPr>
        <w:pStyle w:val="1"/>
        <w:jc w:val="both"/>
        <w:rPr>
          <w:ins w:id="6900" w:author="yongjun" w:date="2016-06-11T09:20:00Z"/>
          <w:del w:id="6901" w:author="hp" w:date="2016-06-13T08:51:00Z"/>
          <w:sz w:val="18"/>
          <w:szCs w:val="18"/>
        </w:rPr>
        <w:pPrChange w:id="6902" w:author="hp" w:date="2016-06-13T08:52:00Z">
          <w:pPr>
            <w:ind w:firstLineChars="650" w:firstLine="1170"/>
          </w:pPr>
        </w:pPrChange>
      </w:pPr>
      <w:ins w:id="6903" w:author="yongjun" w:date="2016-06-11T09:20:00Z">
        <w:del w:id="6904" w:author="hp" w:date="2016-06-13T08:51:00Z">
          <w:r w:rsidDel="00421F26">
            <w:rPr>
              <w:rFonts w:hint="eastAsia"/>
              <w:sz w:val="18"/>
              <w:szCs w:val="18"/>
            </w:rPr>
            <w:delText>图</w:delText>
          </w:r>
          <w:r w:rsidDel="00421F26">
            <w:rPr>
              <w:sz w:val="18"/>
              <w:szCs w:val="18"/>
            </w:rPr>
            <w:delText xml:space="preserve">9-1 </w:delText>
          </w:r>
          <w:r w:rsidDel="00421F26">
            <w:rPr>
              <w:rFonts w:hint="eastAsia"/>
              <w:sz w:val="18"/>
              <w:szCs w:val="18"/>
            </w:rPr>
            <w:delText>直流发动机</w:delText>
          </w:r>
          <w:r w:rsidDel="00421F26">
            <w:rPr>
              <w:sz w:val="18"/>
              <w:szCs w:val="18"/>
            </w:rPr>
            <w:delText>-</w:delText>
          </w:r>
          <w:r w:rsidDel="00421F26">
            <w:rPr>
              <w:rFonts w:hint="eastAsia"/>
              <w:sz w:val="18"/>
              <w:szCs w:val="18"/>
            </w:rPr>
            <w:delText>直流电动机系统</w:delText>
          </w:r>
          <w:r w:rsidDel="00421F26">
            <w:rPr>
              <w:rFonts w:hint="eastAsia"/>
              <w:sz w:val="18"/>
              <w:szCs w:val="18"/>
            </w:rPr>
            <w:delText xml:space="preserve">              </w:delText>
          </w:r>
          <w:r w:rsidDel="00421F26">
            <w:rPr>
              <w:sz w:val="18"/>
              <w:szCs w:val="18"/>
            </w:rPr>
            <w:delText xml:space="preserve">    </w:delText>
          </w:r>
          <w:r w:rsidDel="00421F26">
            <w:rPr>
              <w:rFonts w:hint="eastAsia"/>
              <w:sz w:val="18"/>
              <w:szCs w:val="18"/>
            </w:rPr>
            <w:delText xml:space="preserve"> </w:delText>
          </w:r>
          <w:r w:rsidDel="00421F26">
            <w:rPr>
              <w:rFonts w:hint="eastAsia"/>
              <w:sz w:val="18"/>
              <w:szCs w:val="18"/>
            </w:rPr>
            <w:delText>图</w:delText>
          </w:r>
          <w:r w:rsidDel="00421F26">
            <w:rPr>
              <w:sz w:val="18"/>
              <w:szCs w:val="18"/>
            </w:rPr>
            <w:delText xml:space="preserve">9-2 </w:delText>
          </w:r>
          <w:r w:rsidDel="00421F26">
            <w:rPr>
              <w:rFonts w:hint="eastAsia"/>
              <w:sz w:val="18"/>
              <w:szCs w:val="18"/>
            </w:rPr>
            <w:delText>离子电力拖动的主回路</w:delText>
          </w:r>
        </w:del>
      </w:ins>
    </w:p>
    <w:p w14:paraId="73EC6FE5" w14:textId="7A839FCC" w:rsidR="00671A9F" w:rsidRPr="00CB6B52" w:rsidDel="00421F26" w:rsidRDefault="00671A9F">
      <w:pPr>
        <w:pStyle w:val="1"/>
        <w:jc w:val="both"/>
        <w:rPr>
          <w:ins w:id="6905" w:author="yongjun" w:date="2016-06-11T09:05:00Z"/>
          <w:del w:id="6906" w:author="hp" w:date="2016-06-13T08:51:00Z"/>
        </w:rPr>
        <w:pPrChange w:id="6907" w:author="hp" w:date="2016-06-13T08:52:00Z">
          <w:pPr>
            <w:spacing w:line="300" w:lineRule="exact"/>
            <w:ind w:firstLine="420"/>
          </w:pPr>
        </w:pPrChange>
      </w:pPr>
    </w:p>
    <w:p w14:paraId="508D8E37" w14:textId="5B7F5EF6" w:rsidR="00671A9F" w:rsidDel="00421F26" w:rsidRDefault="00671A9F">
      <w:pPr>
        <w:pStyle w:val="1"/>
        <w:jc w:val="both"/>
        <w:rPr>
          <w:ins w:id="6908" w:author="yongjun" w:date="2016-06-11T09:05:00Z"/>
          <w:del w:id="6909" w:author="hp" w:date="2016-06-13T08:51:00Z"/>
        </w:rPr>
        <w:pPrChange w:id="6910" w:author="hp" w:date="2016-06-13T08:52:00Z">
          <w:pPr>
            <w:spacing w:line="300" w:lineRule="exact"/>
            <w:ind w:firstLine="420"/>
          </w:pPr>
        </w:pPrChange>
      </w:pPr>
      <w:ins w:id="6911" w:author="yongjun" w:date="2016-06-11T09:05:00Z">
        <w:del w:id="6912" w:author="hp" w:date="2016-06-13T08:51:00Z">
          <w:r w:rsidDel="00421F26">
            <w:rPr>
              <w:rFonts w:hint="eastAsia"/>
            </w:rPr>
            <w:delText>由于直流电动机的转速容易控制和调节，在额定转速以下，保持励磁电流恒定，可用改变电枢电压的方法实现恒转矩调速；在额定转速以上，保持电枢电压恒定，可用改变励磁的方法实现恒功率调速。近代采用晶闸管供电的转速、电流双闭环直流调速系统可获得优良的静、动态调速特性。因此，长期以来在变速传动领域中，直流调速一直占据主导地位。然而，由于直流电动机本身存在机械式换向器和电刷这一固有的结构性缺陷，给直流调速系统的发展带来了一系列限制，即：</w:delText>
          </w:r>
        </w:del>
      </w:ins>
    </w:p>
    <w:p w14:paraId="6195AEB8" w14:textId="6854C0D0" w:rsidR="00671A9F" w:rsidDel="00421F26" w:rsidRDefault="00671A9F">
      <w:pPr>
        <w:pStyle w:val="1"/>
        <w:jc w:val="both"/>
        <w:rPr>
          <w:ins w:id="6913" w:author="yongjun" w:date="2016-06-11T09:05:00Z"/>
          <w:del w:id="6914" w:author="hp" w:date="2016-06-13T08:51:00Z"/>
        </w:rPr>
        <w:pPrChange w:id="6915" w:author="hp" w:date="2016-06-13T08:52:00Z">
          <w:pPr>
            <w:spacing w:line="300" w:lineRule="exact"/>
            <w:ind w:firstLine="420"/>
          </w:pPr>
        </w:pPrChange>
      </w:pPr>
      <w:ins w:id="6916" w:author="yongjun" w:date="2016-06-11T09:05:00Z">
        <w:del w:id="6917" w:author="hp" w:date="2016-06-13T08:51:00Z">
          <w:r w:rsidDel="00421F26">
            <w:rPr>
              <w:rFonts w:hint="eastAsia"/>
            </w:rPr>
            <w:delText>（</w:delText>
          </w:r>
          <w:r w:rsidDel="00421F26">
            <w:delText>1</w:delText>
          </w:r>
          <w:r w:rsidDel="00421F26">
            <w:rPr>
              <w:rFonts w:hint="eastAsia"/>
            </w:rPr>
            <w:delText>）机械式换向器表面线速度及换向电压、电流有一极限容许值，这就限制了单机的转速和功率。如果要超过极限容许值，则大大增加电机制造的难度和成本以及调速系统的复杂性。因此，在工业生产中，对一些要求特高转速、特大功率的场合则根本无法采用直流调速方案。</w:delText>
          </w:r>
        </w:del>
      </w:ins>
    </w:p>
    <w:p w14:paraId="465CA169" w14:textId="33FDF3F1" w:rsidR="00671A9F" w:rsidDel="00421F26" w:rsidRDefault="00671A9F">
      <w:pPr>
        <w:pStyle w:val="1"/>
        <w:jc w:val="both"/>
        <w:rPr>
          <w:ins w:id="6918" w:author="yongjun" w:date="2016-06-11T09:05:00Z"/>
          <w:del w:id="6919" w:author="hp" w:date="2016-06-13T08:51:00Z"/>
        </w:rPr>
        <w:pPrChange w:id="6920" w:author="hp" w:date="2016-06-13T08:52:00Z">
          <w:pPr>
            <w:spacing w:line="300" w:lineRule="exact"/>
            <w:ind w:firstLine="420"/>
          </w:pPr>
        </w:pPrChange>
      </w:pPr>
      <w:ins w:id="6921" w:author="yongjun" w:date="2016-06-11T09:05:00Z">
        <w:del w:id="6922" w:author="hp" w:date="2016-06-13T08:51:00Z">
          <w:r w:rsidDel="00421F26">
            <w:rPr>
              <w:rFonts w:hint="eastAsia"/>
            </w:rPr>
            <w:delText>（</w:delText>
          </w:r>
          <w:r w:rsidDel="00421F26">
            <w:delText>2</w:delText>
          </w:r>
          <w:r w:rsidDel="00421F26">
            <w:rPr>
              <w:rFonts w:hint="eastAsia"/>
            </w:rPr>
            <w:delText>）为了使机械式换向器能够可靠工作，往往需要增大电枢和换向器直径，使得电机体积变大，导致转动惯量大，对于要求快速响应的生产工艺，采用直流调速方案难以实现。</w:delText>
          </w:r>
        </w:del>
      </w:ins>
    </w:p>
    <w:p w14:paraId="6AA90771" w14:textId="0DEE39A4" w:rsidR="00671A9F" w:rsidDel="00421F26" w:rsidRDefault="00671A9F">
      <w:pPr>
        <w:pStyle w:val="1"/>
        <w:jc w:val="both"/>
        <w:rPr>
          <w:ins w:id="6923" w:author="yongjun" w:date="2016-06-11T09:05:00Z"/>
          <w:del w:id="6924" w:author="hp" w:date="2016-06-13T08:51:00Z"/>
        </w:rPr>
        <w:pPrChange w:id="6925" w:author="hp" w:date="2016-06-13T08:52:00Z">
          <w:pPr>
            <w:spacing w:line="300" w:lineRule="exact"/>
            <w:ind w:firstLine="420"/>
          </w:pPr>
        </w:pPrChange>
      </w:pPr>
      <w:ins w:id="6926" w:author="yongjun" w:date="2016-06-11T09:05:00Z">
        <w:del w:id="6927" w:author="hp" w:date="2016-06-13T08:51:00Z">
          <w:r w:rsidDel="00421F26">
            <w:rPr>
              <w:rFonts w:hint="eastAsia"/>
            </w:rPr>
            <w:delText>（</w:delText>
          </w:r>
          <w:r w:rsidDel="00421F26">
            <w:delText>3</w:delText>
          </w:r>
          <w:r w:rsidDel="00421F26">
            <w:rPr>
              <w:rFonts w:hint="eastAsia"/>
            </w:rPr>
            <w:delText>）机械式换向器必须经常检查和维修，电刷必须定期更换。使得直流调速系统维检工作量大，维修费用高，同时停机检修和更换电刷也直接影响了正常生产。</w:delText>
          </w:r>
        </w:del>
      </w:ins>
    </w:p>
    <w:p w14:paraId="718F7322" w14:textId="229EF856" w:rsidR="00671A9F" w:rsidDel="00421F26" w:rsidRDefault="00671A9F">
      <w:pPr>
        <w:pStyle w:val="1"/>
        <w:jc w:val="both"/>
        <w:rPr>
          <w:ins w:id="6928" w:author="yongjun" w:date="2016-06-11T09:05:00Z"/>
          <w:del w:id="6929" w:author="hp" w:date="2016-06-13T08:51:00Z"/>
        </w:rPr>
        <w:pPrChange w:id="6930" w:author="hp" w:date="2016-06-13T08:52:00Z">
          <w:pPr>
            <w:spacing w:line="300" w:lineRule="exact"/>
            <w:ind w:firstLine="420"/>
          </w:pPr>
        </w:pPrChange>
      </w:pPr>
      <w:ins w:id="6931" w:author="yongjun" w:date="2016-06-11T09:05:00Z">
        <w:del w:id="6932" w:author="hp" w:date="2016-06-13T08:51:00Z">
          <w:r w:rsidDel="00421F26">
            <w:rPr>
              <w:rFonts w:hint="eastAsia"/>
            </w:rPr>
            <w:delText>（</w:delText>
          </w:r>
          <w:r w:rsidDel="00421F26">
            <w:delText>4</w:delText>
          </w:r>
          <w:r w:rsidDel="00421F26">
            <w:rPr>
              <w:rFonts w:hint="eastAsia"/>
            </w:rPr>
            <w:delText>）机械式换向器易产生火花，在一些易燃、易爆的生产场合，一些多粉尘、多腐蚀性气体的生产场合不能或不宜使用直流调速系统。</w:delText>
          </w:r>
        </w:del>
      </w:ins>
    </w:p>
    <w:p w14:paraId="2740CD93" w14:textId="0B32A2EA" w:rsidR="00671A9F" w:rsidRPr="00055E2F" w:rsidDel="00421F26" w:rsidRDefault="00671A9F">
      <w:pPr>
        <w:pStyle w:val="1"/>
        <w:jc w:val="both"/>
        <w:rPr>
          <w:ins w:id="6933" w:author="yongjun" w:date="2016-06-11T09:15:00Z"/>
          <w:del w:id="6934" w:author="hp" w:date="2016-06-13T08:51:00Z"/>
          <w:sz w:val="22"/>
        </w:rPr>
        <w:pPrChange w:id="6935" w:author="hp" w:date="2016-06-13T08:52:00Z">
          <w:pPr>
            <w:pStyle w:val="30"/>
            <w:tabs>
              <w:tab w:val="clear" w:pos="720"/>
              <w:tab w:val="num" w:pos="0"/>
            </w:tabs>
          </w:pPr>
        </w:pPrChange>
      </w:pPr>
      <w:bookmarkStart w:id="6936" w:name="_Toc453423703"/>
      <w:ins w:id="6937" w:author="yongjun" w:date="2016-06-11T09:15:00Z">
        <w:del w:id="6938" w:author="hp" w:date="2016-06-13T08:51:00Z">
          <w:r w:rsidDel="00421F26">
            <w:rPr>
              <w:rFonts w:hint="eastAsia"/>
              <w:sz w:val="22"/>
            </w:rPr>
            <w:delText>交流调速</w:delText>
          </w:r>
          <w:r w:rsidDel="00421F26">
            <w:rPr>
              <w:sz w:val="22"/>
            </w:rPr>
            <w:delText>系统</w:delText>
          </w:r>
        </w:del>
      </w:ins>
      <w:ins w:id="6939" w:author="yongjun" w:date="2016-06-11T09:16:00Z">
        <w:del w:id="6940" w:author="hp" w:date="2016-06-13T08:51:00Z">
          <w:r w:rsidDel="00421F26">
            <w:rPr>
              <w:rFonts w:hint="eastAsia"/>
              <w:sz w:val="22"/>
            </w:rPr>
            <w:delText>主要类型</w:delText>
          </w:r>
        </w:del>
      </w:ins>
      <w:bookmarkEnd w:id="6936"/>
    </w:p>
    <w:p w14:paraId="7C1B3B5E" w14:textId="6CFA2CA0" w:rsidR="00671A9F" w:rsidDel="00421F26" w:rsidRDefault="00671A9F">
      <w:pPr>
        <w:pStyle w:val="1"/>
        <w:jc w:val="both"/>
        <w:rPr>
          <w:ins w:id="6941" w:author="yongjun" w:date="2016-06-11T09:05:00Z"/>
          <w:del w:id="6942" w:author="hp" w:date="2016-06-13T08:51:00Z"/>
        </w:rPr>
        <w:pPrChange w:id="6943" w:author="hp" w:date="2016-06-13T08:52:00Z">
          <w:pPr>
            <w:spacing w:line="300" w:lineRule="exact"/>
            <w:ind w:firstLine="420"/>
          </w:pPr>
        </w:pPrChange>
      </w:pPr>
      <w:ins w:id="6944" w:author="yongjun" w:date="2016-06-11T09:05:00Z">
        <w:del w:id="6945" w:author="hp" w:date="2016-06-13T08:51:00Z">
          <w:r w:rsidDel="00421F26">
            <w:rPr>
              <w:rFonts w:hint="eastAsia"/>
            </w:rPr>
            <w:delText>由于直流电动机在应用中存在着这样的一些限制，使得直流调速系统的发展也相应受到限制。交流电动机具有结构简单、制造容易、价格便宜、坚固耐用、转动惯量小、运行可靠、很少维修、使用环境及结构发展不受限制等优点。特别是异步电动机，在实际的生产、生活中以其结构简单、制造和使用维护方便、运行可靠、适应性强、成本较低等优点，应用普及性远远超过同步电动机。对异步电动机调速控制技术的研究也成为与工业生产、日常生活直接相关的重要内容。</w:delText>
          </w:r>
        </w:del>
      </w:ins>
    </w:p>
    <w:p w14:paraId="3BC1837A" w14:textId="7A23A289" w:rsidR="00671A9F" w:rsidDel="00421F26" w:rsidRDefault="00671A9F">
      <w:pPr>
        <w:pStyle w:val="1"/>
        <w:jc w:val="both"/>
        <w:rPr>
          <w:ins w:id="6946" w:author="yongjun" w:date="2016-06-11T09:05:00Z"/>
          <w:del w:id="6947" w:author="hp" w:date="2016-06-13T08:51:00Z"/>
        </w:rPr>
        <w:pPrChange w:id="6948" w:author="hp" w:date="2016-06-13T08:52:00Z">
          <w:pPr>
            <w:spacing w:line="300" w:lineRule="exact"/>
            <w:ind w:firstLine="420"/>
          </w:pPr>
        </w:pPrChange>
      </w:pPr>
      <w:ins w:id="6949" w:author="yongjun" w:date="2016-06-11T09:05:00Z">
        <w:del w:id="6950" w:author="hp" w:date="2016-06-13T08:51:00Z">
          <w:r w:rsidDel="00421F26">
            <w:rPr>
              <w:rFonts w:hint="eastAsia"/>
            </w:rPr>
            <w:delText>根据被控交流电动机的种类不同，现代交流调速系统可分为异步电动机调速系统和同步电动机调速系统。</w:delText>
          </w:r>
        </w:del>
      </w:ins>
    </w:p>
    <w:p w14:paraId="09DDC2C1" w14:textId="048B0D5C" w:rsidR="00671A9F" w:rsidRPr="00671A9F" w:rsidDel="00421F26" w:rsidRDefault="00671A9F">
      <w:pPr>
        <w:pStyle w:val="1"/>
        <w:jc w:val="both"/>
        <w:rPr>
          <w:ins w:id="6951" w:author="yongjun" w:date="2016-06-11T09:05:00Z"/>
          <w:del w:id="6952" w:author="hp" w:date="2016-06-13T08:51:00Z"/>
          <w:rFonts w:ascii="宋体" w:hAnsi="宋体"/>
          <w:sz w:val="20"/>
          <w:rPrChange w:id="6953" w:author="yongjun" w:date="2016-06-11T09:17:00Z">
            <w:rPr>
              <w:ins w:id="6954" w:author="yongjun" w:date="2016-06-11T09:05:00Z"/>
              <w:del w:id="6955" w:author="hp" w:date="2016-06-13T08:51:00Z"/>
            </w:rPr>
          </w:rPrChange>
        </w:rPr>
        <w:pPrChange w:id="6956" w:author="hp" w:date="2016-06-13T08:52:00Z">
          <w:pPr>
            <w:spacing w:line="300" w:lineRule="exact"/>
            <w:ind w:firstLine="420"/>
          </w:pPr>
        </w:pPrChange>
      </w:pPr>
      <w:ins w:id="6957" w:author="yongjun" w:date="2016-06-11T09:05:00Z">
        <w:del w:id="6958" w:author="hp" w:date="2016-06-13T08:51:00Z">
          <w:r w:rsidRPr="00671A9F" w:rsidDel="00421F26">
            <w:rPr>
              <w:rFonts w:ascii="宋体" w:hAnsi="宋体" w:hint="eastAsia"/>
              <w:sz w:val="20"/>
              <w:rPrChange w:id="6959" w:author="yongjun" w:date="2016-06-11T09:17:00Z">
                <w:rPr>
                  <w:rFonts w:ascii="黑体" w:eastAsia="黑体" w:hAnsi="黑体" w:hint="eastAsia"/>
                </w:rPr>
              </w:rPrChange>
            </w:rPr>
            <w:delText>同步电动机调速系统的基本类型</w:delText>
          </w:r>
        </w:del>
      </w:ins>
    </w:p>
    <w:p w14:paraId="1B851B04" w14:textId="2BC9474D" w:rsidR="00671A9F" w:rsidDel="00421F26" w:rsidRDefault="00671A9F">
      <w:pPr>
        <w:pStyle w:val="1"/>
        <w:jc w:val="both"/>
        <w:rPr>
          <w:ins w:id="6960" w:author="yongjun" w:date="2016-06-11T09:05:00Z"/>
          <w:del w:id="6961" w:author="hp" w:date="2016-06-13T08:51:00Z"/>
        </w:rPr>
        <w:pPrChange w:id="6962" w:author="hp" w:date="2016-06-13T08:52:00Z">
          <w:pPr>
            <w:spacing w:line="300" w:lineRule="exact"/>
            <w:ind w:firstLine="420"/>
          </w:pPr>
        </w:pPrChange>
      </w:pPr>
      <w:ins w:id="6963" w:author="yongjun" w:date="2016-06-11T09:05:00Z">
        <w:del w:id="6964" w:author="hp" w:date="2016-06-13T08:51:00Z">
          <w:r w:rsidDel="00421F26">
            <w:rPr>
              <w:rFonts w:hint="eastAsia"/>
            </w:rPr>
            <w:delText>由同步电动机转速公式</w:delText>
          </w:r>
          <w:r w:rsidDel="00421F26">
            <w:delText xml:space="preserve"> n=60f</w:delText>
          </w:r>
          <w:r w:rsidDel="00421F26">
            <w:rPr>
              <w:vertAlign w:val="subscript"/>
            </w:rPr>
            <w:delText>s</w:delText>
          </w:r>
          <w:r w:rsidDel="00421F26">
            <w:delText>/n</w:delText>
          </w:r>
          <w:r w:rsidDel="00421F26">
            <w:rPr>
              <w:vertAlign w:val="subscript"/>
            </w:rPr>
            <w:delText>p</w:delText>
          </w:r>
          <w:r w:rsidDel="00421F26">
            <w:rPr>
              <w:rFonts w:hint="eastAsia"/>
            </w:rPr>
            <w:delText>（</w:delText>
          </w:r>
          <w:r w:rsidDel="00421F26">
            <w:delText>f</w:delText>
          </w:r>
          <w:r w:rsidDel="00421F26">
            <w:rPr>
              <w:vertAlign w:val="subscript"/>
            </w:rPr>
            <w:delText>s</w:delText>
          </w:r>
          <w:r w:rsidDel="00421F26">
            <w:rPr>
              <w:rFonts w:hint="eastAsia"/>
            </w:rPr>
            <w:delText>为定子供电频率，</w:delText>
          </w:r>
          <w:r w:rsidDel="00421F26">
            <w:delText>n</w:delText>
          </w:r>
          <w:r w:rsidDel="00421F26">
            <w:rPr>
              <w:vertAlign w:val="subscript"/>
            </w:rPr>
            <w:delText>p</w:delText>
          </w:r>
          <w:r w:rsidDel="00421F26">
            <w:rPr>
              <w:rFonts w:hint="eastAsia"/>
            </w:rPr>
            <w:delText>为电动机极对数）可知，同步电动机</w:delText>
          </w:r>
        </w:del>
      </w:ins>
      <w:ins w:id="6965" w:author="yongjun" w:date="2016-06-11T09:18:00Z">
        <w:del w:id="6966" w:author="hp" w:date="2016-06-13T08:51:00Z">
          <w:r w:rsidDel="00421F26">
            <w:rPr>
              <w:rFonts w:hint="eastAsia"/>
            </w:rPr>
            <w:delText>的调速</w:delText>
          </w:r>
          <w:r w:rsidDel="00421F26">
            <w:delText>主要依靠改变</w:delText>
          </w:r>
          <w:r w:rsidDel="00421F26">
            <w:rPr>
              <w:rFonts w:hint="eastAsia"/>
            </w:rPr>
            <w:delText>频率</w:delText>
          </w:r>
        </w:del>
      </w:ins>
      <w:ins w:id="6967" w:author="yongjun" w:date="2016-06-11T09:05:00Z">
        <w:del w:id="6968" w:author="hp" w:date="2016-06-13T08:51:00Z">
          <w:r w:rsidDel="00421F26">
            <w:rPr>
              <w:rFonts w:hint="eastAsia"/>
            </w:rPr>
            <w:delText>。根据频率控制方式的不同，同步电动机调速系统可分为两类，即他控式同步电动机调速系统和自控式同步电动机调速系统。</w:delText>
          </w:r>
        </w:del>
      </w:ins>
    </w:p>
    <w:p w14:paraId="5C6A2512" w14:textId="18521F24" w:rsidR="00671A9F" w:rsidDel="00421F26" w:rsidRDefault="00671A9F">
      <w:pPr>
        <w:pStyle w:val="1"/>
        <w:jc w:val="both"/>
        <w:rPr>
          <w:ins w:id="6969" w:author="yongjun" w:date="2016-06-11T09:05:00Z"/>
          <w:del w:id="6970" w:author="hp" w:date="2016-06-13T08:51:00Z"/>
        </w:rPr>
        <w:pPrChange w:id="6971" w:author="hp" w:date="2016-06-13T08:52:00Z">
          <w:pPr>
            <w:spacing w:line="300" w:lineRule="exact"/>
            <w:ind w:firstLine="420"/>
          </w:pPr>
        </w:pPrChange>
      </w:pPr>
      <w:ins w:id="6972" w:author="yongjun" w:date="2016-06-11T09:05:00Z">
        <w:del w:id="6973" w:author="hp" w:date="2016-06-13T08:51:00Z">
          <w:r w:rsidDel="00421F26">
            <w:rPr>
              <w:rFonts w:hint="eastAsia"/>
            </w:rPr>
            <w:delText>（</w:delText>
          </w:r>
          <w:r w:rsidDel="00421F26">
            <w:delText>1</w:delText>
          </w:r>
          <w:r w:rsidDel="00421F26">
            <w:rPr>
              <w:rFonts w:hint="eastAsia"/>
            </w:rPr>
            <w:delText>）他控式同步电动机调速系统</w:delText>
          </w:r>
        </w:del>
      </w:ins>
    </w:p>
    <w:p w14:paraId="6F1CFB5A" w14:textId="7E84BB82" w:rsidR="00671A9F" w:rsidDel="00421F26" w:rsidRDefault="00671A9F">
      <w:pPr>
        <w:pStyle w:val="1"/>
        <w:jc w:val="both"/>
        <w:rPr>
          <w:ins w:id="6974" w:author="yongjun" w:date="2016-06-11T09:05:00Z"/>
          <w:del w:id="6975" w:author="hp" w:date="2016-06-13T08:51:00Z"/>
        </w:rPr>
        <w:pPrChange w:id="6976" w:author="hp" w:date="2016-06-13T08:52:00Z">
          <w:pPr>
            <w:spacing w:line="300" w:lineRule="exact"/>
            <w:ind w:firstLine="420"/>
          </w:pPr>
        </w:pPrChange>
      </w:pPr>
      <w:ins w:id="6977" w:author="yongjun" w:date="2016-06-11T09:05:00Z">
        <w:del w:id="6978" w:author="hp" w:date="2016-06-13T08:51:00Z">
          <w:r w:rsidDel="00421F26">
            <w:rPr>
              <w:rFonts w:hint="eastAsia"/>
            </w:rPr>
            <w:delText>用独立的变频装置作为同步电动机的变频电源叫做他控式同步电动机调速系统。他控式恒压频比的同步电动机调速系统目前多用于小容量场合，例如永磁同步电动机、磁阻同步电动机。</w:delText>
          </w:r>
        </w:del>
      </w:ins>
    </w:p>
    <w:p w14:paraId="45E3A767" w14:textId="725AD6FB" w:rsidR="00671A9F" w:rsidDel="00421F26" w:rsidRDefault="00671A9F">
      <w:pPr>
        <w:pStyle w:val="1"/>
        <w:jc w:val="both"/>
        <w:rPr>
          <w:ins w:id="6979" w:author="yongjun" w:date="2016-06-11T09:05:00Z"/>
          <w:del w:id="6980" w:author="hp" w:date="2016-06-13T08:51:00Z"/>
        </w:rPr>
        <w:pPrChange w:id="6981" w:author="hp" w:date="2016-06-13T08:52:00Z">
          <w:pPr>
            <w:spacing w:line="300" w:lineRule="exact"/>
            <w:ind w:firstLine="420"/>
          </w:pPr>
        </w:pPrChange>
      </w:pPr>
      <w:ins w:id="6982" w:author="yongjun" w:date="2016-06-11T09:05:00Z">
        <w:del w:id="6983" w:author="hp" w:date="2016-06-13T08:51:00Z">
          <w:r w:rsidDel="00421F26">
            <w:rPr>
              <w:rFonts w:hint="eastAsia"/>
            </w:rPr>
            <w:delText>（</w:delText>
          </w:r>
          <w:r w:rsidDel="00421F26">
            <w:delText>2</w:delText>
          </w:r>
          <w:r w:rsidDel="00421F26">
            <w:rPr>
              <w:rFonts w:hint="eastAsia"/>
            </w:rPr>
            <w:delText>）自控式同步电动机调速系统</w:delText>
          </w:r>
        </w:del>
      </w:ins>
    </w:p>
    <w:p w14:paraId="4999F010" w14:textId="61F801AF" w:rsidR="00671A9F" w:rsidDel="00421F26" w:rsidRDefault="00671A9F">
      <w:pPr>
        <w:pStyle w:val="1"/>
        <w:jc w:val="both"/>
        <w:rPr>
          <w:ins w:id="6984" w:author="yongjun" w:date="2016-06-11T09:05:00Z"/>
          <w:del w:id="6985" w:author="hp" w:date="2016-06-13T08:51:00Z"/>
        </w:rPr>
        <w:pPrChange w:id="6986" w:author="hp" w:date="2016-06-13T08:52:00Z">
          <w:pPr>
            <w:spacing w:line="300" w:lineRule="exact"/>
            <w:ind w:firstLine="420"/>
          </w:pPr>
        </w:pPrChange>
      </w:pPr>
      <w:ins w:id="6987" w:author="yongjun" w:date="2016-06-11T09:05:00Z">
        <w:del w:id="6988" w:author="hp" w:date="2016-06-13T08:51:00Z">
          <w:r w:rsidDel="00421F26">
            <w:rPr>
              <w:rFonts w:hint="eastAsia"/>
            </w:rPr>
            <w:delText>采用频率闭环方式的同步电动机调速系统叫做自控式同步电动机调速系统，是用电机轴上所装转子位置检测器来控制变频装置触发脉冲，使同步电动机工作在自同步状态。自控式同步电动机调速系统可分为两种类型。</w:delText>
          </w:r>
        </w:del>
      </w:ins>
    </w:p>
    <w:p w14:paraId="319B60E4" w14:textId="283742DC" w:rsidR="00671A9F" w:rsidDel="00421F26" w:rsidRDefault="00671A9F">
      <w:pPr>
        <w:pStyle w:val="1"/>
        <w:jc w:val="both"/>
        <w:rPr>
          <w:ins w:id="6989" w:author="yongjun" w:date="2016-06-11T09:05:00Z"/>
          <w:del w:id="6990" w:author="hp" w:date="2016-06-13T08:51:00Z"/>
        </w:rPr>
        <w:pPrChange w:id="6991" w:author="hp" w:date="2016-06-13T08:52:00Z">
          <w:pPr>
            <w:spacing w:line="300" w:lineRule="exact"/>
            <w:ind w:firstLine="420"/>
          </w:pPr>
        </w:pPrChange>
      </w:pPr>
      <w:ins w:id="6992" w:author="yongjun" w:date="2016-06-11T09:05:00Z">
        <w:del w:id="6993" w:author="hp" w:date="2016-06-13T08:51:00Z">
          <w:r w:rsidDel="00421F26">
            <w:rPr>
              <w:rFonts w:ascii="宋体" w:hAnsi="宋体" w:hint="eastAsia"/>
            </w:rPr>
            <w:delText xml:space="preserve">① </w:delText>
          </w:r>
          <w:r w:rsidDel="00421F26">
            <w:rPr>
              <w:rFonts w:hint="eastAsia"/>
            </w:rPr>
            <w:delText>负载换向自控式同步电动机调速系统（无换向器电机）</w:delText>
          </w:r>
        </w:del>
      </w:ins>
    </w:p>
    <w:p w14:paraId="30E0E4D1" w14:textId="29AB44C7" w:rsidR="00671A9F" w:rsidDel="00421F26" w:rsidRDefault="00671A9F">
      <w:pPr>
        <w:pStyle w:val="1"/>
        <w:jc w:val="both"/>
        <w:rPr>
          <w:ins w:id="6994" w:author="yongjun" w:date="2016-06-11T09:05:00Z"/>
          <w:del w:id="6995" w:author="hp" w:date="2016-06-13T08:51:00Z"/>
        </w:rPr>
        <w:pPrChange w:id="6996" w:author="hp" w:date="2016-06-13T08:52:00Z">
          <w:pPr>
            <w:spacing w:line="300" w:lineRule="exact"/>
            <w:ind w:firstLine="420"/>
          </w:pPr>
        </w:pPrChange>
      </w:pPr>
      <w:ins w:id="6997" w:author="yongjun" w:date="2016-06-11T09:05:00Z">
        <w:del w:id="6998" w:author="hp" w:date="2016-06-13T08:51:00Z">
          <w:r w:rsidDel="00421F26">
            <w:rPr>
              <w:rFonts w:hint="eastAsia"/>
            </w:rPr>
            <w:delText>负载换向自控式同步电动机调速系统主电路常采用交</w:delText>
          </w:r>
          <w:r w:rsidDel="00421F26">
            <w:delText>-</w:delText>
          </w:r>
          <w:r w:rsidDel="00421F26">
            <w:rPr>
              <w:rFonts w:hint="eastAsia"/>
            </w:rPr>
            <w:delText>直</w:delText>
          </w:r>
          <w:r w:rsidDel="00421F26">
            <w:delText>-</w:delText>
          </w:r>
          <w:r w:rsidDel="00421F26">
            <w:rPr>
              <w:rFonts w:hint="eastAsia"/>
            </w:rPr>
            <w:delText>交电流型变流器，利用同步电动机电流超前电压的特点，使逆变器的晶闸管工作在自然换向状态。国际上简称这种系统为</w:delText>
          </w:r>
          <w:commentRangeStart w:id="6999"/>
          <w:r w:rsidDel="00421F26">
            <w:delText>LCI</w:delText>
          </w:r>
          <w:r w:rsidDel="00421F26">
            <w:rPr>
              <w:rFonts w:hint="eastAsia"/>
            </w:rPr>
            <w:delText>（</w:delText>
          </w:r>
          <w:r w:rsidDel="00421F26">
            <w:delText>Load Commutated Inverter</w:delText>
          </w:r>
          <w:r w:rsidDel="00421F26">
            <w:rPr>
              <w:rFonts w:hint="eastAsia"/>
            </w:rPr>
            <w:delText>）</w:delText>
          </w:r>
          <w:commentRangeEnd w:id="6999"/>
          <w:r w:rsidDel="00421F26">
            <w:rPr>
              <w:rStyle w:val="af6"/>
              <w:b w:val="0"/>
              <w:spacing w:val="-5"/>
            </w:rPr>
            <w:commentReference w:id="6999"/>
          </w:r>
          <w:r w:rsidDel="00421F26">
            <w:rPr>
              <w:rFonts w:hint="eastAsia"/>
            </w:rPr>
            <w:delText>。目前这种调速系统容量已达到数万千伏安，电压等级达到万伏以上。值得注意的是这种超大容量的系统所用同步电动机滑环式励磁系统已改用无刷励磁机系统。</w:delText>
          </w:r>
        </w:del>
      </w:ins>
    </w:p>
    <w:p w14:paraId="3EB70589" w14:textId="1550A76E" w:rsidR="00671A9F" w:rsidDel="00421F26" w:rsidRDefault="00671A9F">
      <w:pPr>
        <w:pStyle w:val="1"/>
        <w:jc w:val="both"/>
        <w:rPr>
          <w:ins w:id="7000" w:author="yongjun" w:date="2016-06-11T09:05:00Z"/>
          <w:del w:id="7001" w:author="hp" w:date="2016-06-13T08:51:00Z"/>
        </w:rPr>
        <w:pPrChange w:id="7002" w:author="hp" w:date="2016-06-13T08:52:00Z">
          <w:pPr>
            <w:spacing w:line="300" w:lineRule="exact"/>
            <w:ind w:firstLine="420"/>
          </w:pPr>
        </w:pPrChange>
      </w:pPr>
      <w:ins w:id="7003" w:author="yongjun" w:date="2016-06-11T09:05:00Z">
        <w:del w:id="7004" w:author="hp" w:date="2016-06-13T08:51:00Z">
          <w:r w:rsidDel="00421F26">
            <w:rPr>
              <w:rFonts w:ascii="宋体" w:hAnsi="宋体" w:hint="eastAsia"/>
            </w:rPr>
            <w:delText xml:space="preserve">② </w:delText>
          </w:r>
          <w:r w:rsidDel="00421F26">
            <w:rPr>
              <w:rFonts w:hint="eastAsia"/>
            </w:rPr>
            <w:delText>交</w:delText>
          </w:r>
          <w:r w:rsidDel="00421F26">
            <w:delText>-</w:delText>
          </w:r>
          <w:r w:rsidDel="00421F26">
            <w:rPr>
              <w:rFonts w:hint="eastAsia"/>
            </w:rPr>
            <w:delText>交变频供电的同步电动机调速系统</w:delText>
          </w:r>
        </w:del>
      </w:ins>
    </w:p>
    <w:p w14:paraId="0E5C29EC" w14:textId="0D509906" w:rsidR="00671A9F" w:rsidDel="00421F26" w:rsidRDefault="00671A9F">
      <w:pPr>
        <w:pStyle w:val="1"/>
        <w:jc w:val="both"/>
        <w:rPr>
          <w:ins w:id="7005" w:author="yongjun" w:date="2016-06-11T09:05:00Z"/>
          <w:del w:id="7006" w:author="hp" w:date="2016-06-13T08:51:00Z"/>
        </w:rPr>
        <w:pPrChange w:id="7007" w:author="hp" w:date="2016-06-13T08:52:00Z">
          <w:pPr>
            <w:spacing w:line="300" w:lineRule="exact"/>
            <w:ind w:firstLine="420"/>
          </w:pPr>
        </w:pPrChange>
      </w:pPr>
      <w:ins w:id="7008" w:author="yongjun" w:date="2016-06-11T09:05:00Z">
        <w:del w:id="7009" w:author="hp" w:date="2016-06-13T08:51:00Z">
          <w:r w:rsidDel="00421F26">
            <w:rPr>
              <w:rFonts w:hint="eastAsia"/>
            </w:rPr>
            <w:delText>交</w:delText>
          </w:r>
          <w:r w:rsidDel="00421F26">
            <w:delText>-</w:delText>
          </w:r>
          <w:r w:rsidDel="00421F26">
            <w:rPr>
              <w:rFonts w:hint="eastAsia"/>
            </w:rPr>
            <w:delText>交变频同步电动机调速系统的逆变器采用交</w:delText>
          </w:r>
          <w:r w:rsidDel="00421F26">
            <w:delText>-</w:delText>
          </w:r>
          <w:r w:rsidDel="00421F26">
            <w:rPr>
              <w:rFonts w:hint="eastAsia"/>
            </w:rPr>
            <w:delText>交循环变流结构，由晶闸管组成，提供频率可变的三相正弦电流给同步电动机。采用矢量控制后，这种系统具有优良的动态性能，广泛用于轧钢机主传动调速中。交</w:delText>
          </w:r>
          <w:r w:rsidDel="00421F26">
            <w:delText>-</w:delText>
          </w:r>
          <w:r w:rsidDel="00421F26">
            <w:rPr>
              <w:rFonts w:hint="eastAsia"/>
            </w:rPr>
            <w:delText>交变频同步电动机调速系统容量可以做到</w:delText>
          </w:r>
          <w:r w:rsidDel="00421F26">
            <w:delText>10000kVA</w:delText>
          </w:r>
          <w:r w:rsidDel="00421F26">
            <w:rPr>
              <w:rFonts w:hint="eastAsia"/>
            </w:rPr>
            <w:delText>以上。但是调速范围最高达到</w:delText>
          </w:r>
          <w:r w:rsidDel="00421F26">
            <w:delText>20Hz</w:delText>
          </w:r>
          <w:r w:rsidDel="00421F26">
            <w:rPr>
              <w:rFonts w:hint="eastAsia"/>
            </w:rPr>
            <w:delText>（工频为</w:delText>
          </w:r>
          <w:r w:rsidDel="00421F26">
            <w:delText>50Hz</w:delText>
          </w:r>
          <w:r w:rsidDel="00421F26">
            <w:rPr>
              <w:rFonts w:hint="eastAsia"/>
            </w:rPr>
            <w:delText>时），是这种调速系统的不足之处。</w:delText>
          </w:r>
        </w:del>
      </w:ins>
    </w:p>
    <w:p w14:paraId="00C0EB5A" w14:textId="11DE3FA0" w:rsidR="00671A9F" w:rsidRPr="00671A9F" w:rsidDel="00421F26" w:rsidRDefault="00671A9F">
      <w:pPr>
        <w:pStyle w:val="1"/>
        <w:jc w:val="both"/>
        <w:rPr>
          <w:ins w:id="7010" w:author="yongjun" w:date="2016-06-11T09:05:00Z"/>
          <w:del w:id="7011" w:author="hp" w:date="2016-06-13T08:51:00Z"/>
          <w:rFonts w:ascii="宋体" w:hAnsi="宋体"/>
          <w:sz w:val="20"/>
          <w:rPrChange w:id="7012" w:author="yongjun" w:date="2016-06-11T09:17:00Z">
            <w:rPr>
              <w:ins w:id="7013" w:author="yongjun" w:date="2016-06-11T09:05:00Z"/>
              <w:del w:id="7014" w:author="hp" w:date="2016-06-13T08:51:00Z"/>
            </w:rPr>
          </w:rPrChange>
        </w:rPr>
        <w:pPrChange w:id="7015" w:author="hp" w:date="2016-06-13T08:52:00Z">
          <w:pPr>
            <w:spacing w:line="300" w:lineRule="exact"/>
            <w:ind w:firstLine="420"/>
          </w:pPr>
        </w:pPrChange>
      </w:pPr>
      <w:ins w:id="7016" w:author="yongjun" w:date="2016-06-11T09:05:00Z">
        <w:del w:id="7017" w:author="hp" w:date="2016-06-13T08:51:00Z">
          <w:r w:rsidRPr="00671A9F" w:rsidDel="00421F26">
            <w:rPr>
              <w:rFonts w:ascii="宋体" w:hAnsi="宋体" w:hint="eastAsia"/>
              <w:sz w:val="20"/>
              <w:rPrChange w:id="7018" w:author="yongjun" w:date="2016-06-11T09:17:00Z">
                <w:rPr>
                  <w:rFonts w:ascii="黑体" w:eastAsia="黑体" w:hAnsi="黑体" w:hint="eastAsia"/>
                </w:rPr>
              </w:rPrChange>
            </w:rPr>
            <w:delText>异步电动机调速系统的基本类型</w:delText>
          </w:r>
        </w:del>
      </w:ins>
    </w:p>
    <w:p w14:paraId="04117A0C" w14:textId="5D3BF3A7" w:rsidR="00671A9F" w:rsidDel="00421F26" w:rsidRDefault="00671A9F">
      <w:pPr>
        <w:pStyle w:val="1"/>
        <w:jc w:val="both"/>
        <w:rPr>
          <w:ins w:id="7019" w:author="yongjun" w:date="2016-06-11T09:05:00Z"/>
          <w:del w:id="7020" w:author="hp" w:date="2016-06-13T08:51:00Z"/>
        </w:rPr>
        <w:pPrChange w:id="7021" w:author="hp" w:date="2016-06-13T08:52:00Z">
          <w:pPr>
            <w:spacing w:line="300" w:lineRule="exact"/>
            <w:ind w:firstLine="420"/>
          </w:pPr>
        </w:pPrChange>
      </w:pPr>
      <w:ins w:id="7022" w:author="yongjun" w:date="2016-06-11T09:17:00Z">
        <w:del w:id="7023" w:author="hp" w:date="2016-06-13T08:51:00Z">
          <w:r w:rsidDel="00421F26">
            <w:rPr>
              <w:rFonts w:hint="eastAsia"/>
            </w:rPr>
            <w:delText>在</w:delText>
          </w:r>
        </w:del>
      </w:ins>
      <w:ins w:id="7024" w:author="yongjun" w:date="2016-06-11T09:05:00Z">
        <w:del w:id="7025" w:author="hp" w:date="2016-06-13T08:51:00Z">
          <w:r w:rsidDel="00421F26">
            <w:rPr>
              <w:rFonts w:hint="eastAsia"/>
            </w:rPr>
            <w:delText>异步电动机</w:delText>
          </w:r>
        </w:del>
      </w:ins>
      <w:ins w:id="7026" w:author="yongjun" w:date="2016-06-11T09:17:00Z">
        <w:del w:id="7027" w:author="hp" w:date="2016-06-13T08:51:00Z">
          <w:r w:rsidDel="00421F26">
            <w:rPr>
              <w:rFonts w:hint="eastAsia"/>
            </w:rPr>
            <w:delText>中</w:delText>
          </w:r>
        </w:del>
      </w:ins>
      <w:ins w:id="7028" w:author="yongjun" w:date="2016-06-11T09:05:00Z">
        <w:del w:id="7029" w:author="hp" w:date="2016-06-13T08:51:00Z">
          <w:r w:rsidDel="00421F26">
            <w:rPr>
              <w:rFonts w:hint="eastAsia"/>
            </w:rPr>
            <w:delText>从定子传入转子的电磁功率可分为两部分：一部分是拖动负载的有效功率；另一部分是转差功率，与转差率成正比。转差功率如何处理、是消耗掉还是回馈给电网，可衡量异步电动机调速系统的效率高低。因此按转差功率处理方式的不同可以把现代异步电动机调速系统分为三类。</w:delText>
          </w:r>
        </w:del>
      </w:ins>
    </w:p>
    <w:p w14:paraId="2D83C121" w14:textId="2C881059" w:rsidR="00671A9F" w:rsidDel="00421F26" w:rsidRDefault="00671A9F">
      <w:pPr>
        <w:pStyle w:val="1"/>
        <w:jc w:val="both"/>
        <w:rPr>
          <w:ins w:id="7030" w:author="yongjun" w:date="2016-06-11T09:05:00Z"/>
          <w:del w:id="7031" w:author="hp" w:date="2016-06-13T08:51:00Z"/>
        </w:rPr>
        <w:pPrChange w:id="7032" w:author="hp" w:date="2016-06-13T08:52:00Z">
          <w:pPr>
            <w:spacing w:line="300" w:lineRule="exact"/>
            <w:ind w:firstLine="420"/>
          </w:pPr>
        </w:pPrChange>
      </w:pPr>
      <w:ins w:id="7033" w:author="yongjun" w:date="2016-06-11T09:05:00Z">
        <w:del w:id="7034" w:author="hp" w:date="2016-06-13T08:51:00Z">
          <w:r w:rsidDel="00421F26">
            <w:rPr>
              <w:rFonts w:hint="eastAsia"/>
            </w:rPr>
            <w:delText>（</w:delText>
          </w:r>
          <w:r w:rsidDel="00421F26">
            <w:delText>1</w:delText>
          </w:r>
          <w:r w:rsidDel="00421F26">
            <w:rPr>
              <w:rFonts w:hint="eastAsia"/>
            </w:rPr>
            <w:delText>）转差功率消耗型调速系统</w:delText>
          </w:r>
        </w:del>
      </w:ins>
    </w:p>
    <w:p w14:paraId="3294D8C0" w14:textId="2FE89A57" w:rsidR="00671A9F" w:rsidDel="00421F26" w:rsidRDefault="00671A9F">
      <w:pPr>
        <w:pStyle w:val="1"/>
        <w:jc w:val="both"/>
        <w:rPr>
          <w:ins w:id="7035" w:author="yongjun" w:date="2016-06-11T09:05:00Z"/>
          <w:del w:id="7036" w:author="hp" w:date="2016-06-13T08:51:00Z"/>
        </w:rPr>
        <w:pPrChange w:id="7037" w:author="hp" w:date="2016-06-13T08:52:00Z">
          <w:pPr>
            <w:spacing w:line="300" w:lineRule="exact"/>
            <w:ind w:firstLine="420"/>
          </w:pPr>
        </w:pPrChange>
      </w:pPr>
      <w:ins w:id="7038" w:author="yongjun" w:date="2016-06-11T09:05:00Z">
        <w:del w:id="7039" w:author="hp" w:date="2016-06-13T08:51:00Z">
          <w:r w:rsidDel="00421F26">
            <w:rPr>
              <w:rFonts w:hint="eastAsia"/>
            </w:rPr>
            <w:delText>全部转差功率都转换成热能的形式而消耗掉，晶闸管调压调速属于这一类。在异步电动机调速系统中，这类系统的效率最低，是以增加转差功率的消耗为代价来换取转速的降低。但是由于这类系统结构最简单，所以对于要求不到的小容量场合还有一定的应用。</w:delText>
          </w:r>
        </w:del>
      </w:ins>
    </w:p>
    <w:p w14:paraId="134C1C6D" w14:textId="54A6CFFC" w:rsidR="00671A9F" w:rsidDel="00421F26" w:rsidRDefault="00671A9F">
      <w:pPr>
        <w:pStyle w:val="1"/>
        <w:jc w:val="both"/>
        <w:rPr>
          <w:ins w:id="7040" w:author="yongjun" w:date="2016-06-11T09:05:00Z"/>
          <w:del w:id="7041" w:author="hp" w:date="2016-06-13T08:51:00Z"/>
        </w:rPr>
        <w:pPrChange w:id="7042" w:author="hp" w:date="2016-06-13T08:52:00Z">
          <w:pPr>
            <w:spacing w:line="300" w:lineRule="exact"/>
            <w:ind w:firstLine="420"/>
          </w:pPr>
        </w:pPrChange>
      </w:pPr>
      <w:ins w:id="7043" w:author="yongjun" w:date="2016-06-11T09:05:00Z">
        <w:del w:id="7044" w:author="hp" w:date="2016-06-13T08:51:00Z">
          <w:r w:rsidDel="00421F26">
            <w:rPr>
              <w:rFonts w:hint="eastAsia"/>
            </w:rPr>
            <w:delText>（</w:delText>
          </w:r>
          <w:r w:rsidDel="00421F26">
            <w:delText>2</w:delText>
          </w:r>
          <w:r w:rsidDel="00421F26">
            <w:rPr>
              <w:rFonts w:hint="eastAsia"/>
            </w:rPr>
            <w:delText>）转差功率回馈型调速系统</w:delText>
          </w:r>
        </w:del>
      </w:ins>
    </w:p>
    <w:p w14:paraId="69EB352F" w14:textId="11A8F455" w:rsidR="00671A9F" w:rsidDel="00421F26" w:rsidRDefault="00671A9F">
      <w:pPr>
        <w:pStyle w:val="1"/>
        <w:jc w:val="both"/>
        <w:rPr>
          <w:ins w:id="7045" w:author="yongjun" w:date="2016-06-11T09:05:00Z"/>
          <w:del w:id="7046" w:author="hp" w:date="2016-06-13T08:51:00Z"/>
        </w:rPr>
        <w:pPrChange w:id="7047" w:author="hp" w:date="2016-06-13T08:52:00Z">
          <w:pPr>
            <w:spacing w:line="300" w:lineRule="exact"/>
            <w:ind w:firstLine="420"/>
          </w:pPr>
        </w:pPrChange>
      </w:pPr>
      <w:ins w:id="7048" w:author="yongjun" w:date="2016-06-11T09:05:00Z">
        <w:del w:id="7049" w:author="hp" w:date="2016-06-13T08:51:00Z">
          <w:r w:rsidDel="00421F26">
            <w:rPr>
              <w:rFonts w:hint="eastAsia"/>
            </w:rPr>
            <w:delText>转差功率一小部分消耗掉，大部分则通过变流装置回馈给电网。转速越低，回馈的功率越多。绕线式异步电动机串级调速和双馈调速属于这一类。显然这类调速系统效率比较高。</w:delText>
          </w:r>
        </w:del>
      </w:ins>
    </w:p>
    <w:p w14:paraId="7F643B60" w14:textId="5F9DEE1D" w:rsidR="00671A9F" w:rsidDel="00421F26" w:rsidRDefault="00671A9F">
      <w:pPr>
        <w:pStyle w:val="1"/>
        <w:jc w:val="both"/>
        <w:rPr>
          <w:ins w:id="7050" w:author="yongjun" w:date="2016-06-11T09:05:00Z"/>
          <w:del w:id="7051" w:author="hp" w:date="2016-06-13T08:51:00Z"/>
        </w:rPr>
        <w:pPrChange w:id="7052" w:author="hp" w:date="2016-06-13T08:52:00Z">
          <w:pPr>
            <w:spacing w:line="300" w:lineRule="exact"/>
            <w:ind w:firstLine="420"/>
          </w:pPr>
        </w:pPrChange>
      </w:pPr>
      <w:ins w:id="7053" w:author="yongjun" w:date="2016-06-11T09:05:00Z">
        <w:del w:id="7054" w:author="hp" w:date="2016-06-13T08:51:00Z">
          <w:r w:rsidDel="00421F26">
            <w:rPr>
              <w:rFonts w:hint="eastAsia"/>
            </w:rPr>
            <w:delText>（</w:delText>
          </w:r>
          <w:r w:rsidDel="00421F26">
            <w:delText>3</w:delText>
          </w:r>
          <w:r w:rsidDel="00421F26">
            <w:rPr>
              <w:rFonts w:hint="eastAsia"/>
            </w:rPr>
            <w:delText>）转差功率不变型调速系统</w:delText>
          </w:r>
        </w:del>
      </w:ins>
    </w:p>
    <w:p w14:paraId="4346DE97" w14:textId="3E731A68" w:rsidR="00671A9F" w:rsidDel="00421F26" w:rsidRDefault="00671A9F">
      <w:pPr>
        <w:pStyle w:val="1"/>
        <w:jc w:val="both"/>
        <w:rPr>
          <w:ins w:id="7055" w:author="yongjun" w:date="2016-06-11T09:05:00Z"/>
          <w:del w:id="7056" w:author="hp" w:date="2016-06-13T08:51:00Z"/>
        </w:rPr>
        <w:pPrChange w:id="7057" w:author="hp" w:date="2016-06-13T08:52:00Z">
          <w:pPr>
            <w:spacing w:line="300" w:lineRule="exact"/>
            <w:ind w:firstLine="420"/>
          </w:pPr>
        </w:pPrChange>
      </w:pPr>
      <w:ins w:id="7058" w:author="yongjun" w:date="2016-06-11T09:05:00Z">
        <w:del w:id="7059" w:author="hp" w:date="2016-06-13T08:51:00Z">
          <w:r w:rsidDel="00421F26">
            <w:rPr>
              <w:rFonts w:hint="eastAsia"/>
            </w:rPr>
            <w:delText>转差功率中转子铜损部分的消耗是不可避免的，但在这类系统中，无论转速高低，转差功率的消耗基本不变，因此效率很高。变频调速属于这一类。目前在交流调速系统中，变频调速应用最多、最广泛，可以构成高动态性能的交流调速系统，取代直流调速。</w:delText>
          </w:r>
        </w:del>
      </w:ins>
    </w:p>
    <w:p w14:paraId="10D6257E" w14:textId="75F30333" w:rsidR="00671A9F" w:rsidDel="00421F26" w:rsidRDefault="00671A9F">
      <w:pPr>
        <w:pStyle w:val="1"/>
        <w:jc w:val="both"/>
        <w:rPr>
          <w:ins w:id="7060" w:author="yongjun" w:date="2016-06-11T09:05:00Z"/>
          <w:del w:id="7061" w:author="hp" w:date="2016-06-13T08:51:00Z"/>
        </w:rPr>
        <w:pPrChange w:id="7062" w:author="hp" w:date="2016-06-13T08:52:00Z">
          <w:pPr>
            <w:spacing w:line="300" w:lineRule="exact"/>
            <w:ind w:firstLine="420"/>
          </w:pPr>
        </w:pPrChange>
      </w:pPr>
      <w:ins w:id="7063" w:author="yongjun" w:date="2016-06-11T09:05:00Z">
        <w:del w:id="7064" w:author="hp" w:date="2016-06-13T08:51:00Z">
          <w:r w:rsidDel="00421F26">
            <w:rPr>
              <w:rFonts w:hint="eastAsia"/>
            </w:rPr>
            <w:delText>在相当一段时间内，由于受科技水平的限制，把交流电动机作为调速电机的问题未能得到较好的解决，在早期只有一些调速性能差、低效耗能的调速方法，如：</w:delText>
          </w:r>
        </w:del>
      </w:ins>
      <w:ins w:id="7065" w:author="yongjun" w:date="2016-06-11T09:22:00Z">
        <w:del w:id="7066" w:author="hp" w:date="2016-06-13T08:51:00Z">
          <w:r w:rsidRPr="00671A9F" w:rsidDel="00421F26">
            <w:rPr>
              <w:rFonts w:hint="eastAsia"/>
              <w:sz w:val="21"/>
              <w:szCs w:val="24"/>
              <w:rPrChange w:id="7067" w:author="yongjun" w:date="2016-06-11T09:22:00Z">
                <w:rPr>
                  <w:rFonts w:hint="eastAsia"/>
                  <w:sz w:val="18"/>
                  <w:szCs w:val="18"/>
                </w:rPr>
              </w:rPrChange>
            </w:rPr>
            <w:delText>绕线式异步电动机转子外串电阻调速方式如图</w:delText>
          </w:r>
          <w:r w:rsidRPr="00671A9F" w:rsidDel="00421F26">
            <w:rPr>
              <w:sz w:val="21"/>
              <w:szCs w:val="24"/>
              <w:rPrChange w:id="7068" w:author="yongjun" w:date="2016-06-11T09:22:00Z">
                <w:rPr>
                  <w:sz w:val="18"/>
                  <w:szCs w:val="18"/>
                </w:rPr>
              </w:rPrChange>
            </w:rPr>
            <w:delText>9-3</w:delText>
          </w:r>
          <w:r w:rsidRPr="00671A9F" w:rsidDel="00421F26">
            <w:rPr>
              <w:rFonts w:hint="eastAsia"/>
              <w:sz w:val="21"/>
              <w:szCs w:val="24"/>
              <w:rPrChange w:id="7069" w:author="yongjun" w:date="2016-06-11T09:22:00Z">
                <w:rPr>
                  <w:rFonts w:hint="eastAsia"/>
                  <w:sz w:val="18"/>
                  <w:szCs w:val="18"/>
                </w:rPr>
              </w:rPrChange>
            </w:rPr>
            <w:delText>所示；</w:delText>
          </w:r>
        </w:del>
      </w:ins>
      <w:ins w:id="7070" w:author="yongjun" w:date="2016-06-11T09:05:00Z">
        <w:del w:id="7071" w:author="hp" w:date="2016-06-13T08:51:00Z">
          <w:r w:rsidDel="00421F26">
            <w:rPr>
              <w:rFonts w:hint="eastAsia"/>
            </w:rPr>
            <w:delText>鼠笼式异步电动机定子调压调速方法（利用自耦变压器变压调速；利用饱和电抗器变压调速；利用晶闸管交流调压器调压调速）如图</w:delText>
          </w:r>
        </w:del>
      </w:ins>
      <w:ins w:id="7072" w:author="yongjun" w:date="2016-06-11T09:25:00Z">
        <w:del w:id="7073" w:author="hp" w:date="2016-06-13T08:51:00Z">
          <w:r w:rsidDel="00421F26">
            <w:delText>9</w:delText>
          </w:r>
        </w:del>
      </w:ins>
      <w:ins w:id="7074" w:author="yongjun" w:date="2016-06-11T09:05:00Z">
        <w:del w:id="7075" w:author="hp" w:date="2016-06-13T08:51:00Z">
          <w:r w:rsidDel="00421F26">
            <w:delText>-4</w:delText>
          </w:r>
          <w:r w:rsidDel="00421F26">
            <w:rPr>
              <w:rFonts w:hint="eastAsia"/>
            </w:rPr>
            <w:delText>所示</w:delText>
          </w:r>
        </w:del>
      </w:ins>
      <w:ins w:id="7076" w:author="yongjun" w:date="2016-06-11T09:22:00Z">
        <w:del w:id="7077" w:author="hp" w:date="2016-06-13T08:51:00Z">
          <w:r w:rsidDel="00421F26">
            <w:rPr>
              <w:rFonts w:hint="eastAsia"/>
            </w:rPr>
            <w:delText>；</w:delText>
          </w:r>
        </w:del>
      </w:ins>
      <w:ins w:id="7078" w:author="yongjun" w:date="2016-06-11T09:05:00Z">
        <w:del w:id="7079" w:author="hp" w:date="2016-06-13T08:51:00Z">
          <w:r w:rsidDel="00421F26">
            <w:rPr>
              <w:rFonts w:hint="eastAsia"/>
            </w:rPr>
            <w:delText>还有变极对数调速方法（见图</w:delText>
          </w:r>
        </w:del>
      </w:ins>
      <w:ins w:id="7080" w:author="yongjun" w:date="2016-06-11T09:25:00Z">
        <w:del w:id="7081" w:author="hp" w:date="2016-06-13T08:51:00Z">
          <w:r w:rsidDel="00421F26">
            <w:delText>9</w:delText>
          </w:r>
        </w:del>
      </w:ins>
      <w:ins w:id="7082" w:author="yongjun" w:date="2016-06-11T09:05:00Z">
        <w:del w:id="7083" w:author="hp" w:date="2016-06-13T08:51:00Z">
          <w:r w:rsidDel="00421F26">
            <w:delText>-5</w:delText>
          </w:r>
          <w:r w:rsidDel="00421F26">
            <w:rPr>
              <w:rFonts w:hint="eastAsia"/>
            </w:rPr>
            <w:delText>）及后来的电磁（转差离合器）调速方法（见图</w:delText>
          </w:r>
        </w:del>
      </w:ins>
      <w:ins w:id="7084" w:author="yongjun" w:date="2016-06-11T09:25:00Z">
        <w:del w:id="7085" w:author="hp" w:date="2016-06-13T08:51:00Z">
          <w:r w:rsidDel="00421F26">
            <w:delText>9</w:delText>
          </w:r>
        </w:del>
      </w:ins>
      <w:ins w:id="7086" w:author="yongjun" w:date="2016-06-11T09:05:00Z">
        <w:del w:id="7087" w:author="hp" w:date="2016-06-13T08:51:00Z">
          <w:r w:rsidDel="00421F26">
            <w:delText>-6</w:delText>
          </w:r>
          <w:r w:rsidDel="00421F26">
            <w:rPr>
              <w:rFonts w:hint="eastAsia"/>
            </w:rPr>
            <w:delText>）等。</w:delText>
          </w:r>
        </w:del>
      </w:ins>
      <w:ins w:id="7088" w:author="yongjun" w:date="2016-06-11T09:23:00Z">
        <w:del w:id="7089" w:author="hp" w:date="2016-06-13T08:51:00Z">
          <w:r w:rsidDel="00421F26">
            <w:rPr>
              <w:rFonts w:hint="eastAsia"/>
            </w:rPr>
            <w:delText>目前</w:delText>
          </w:r>
        </w:del>
      </w:ins>
      <w:ins w:id="7090" w:author="yongjun" w:date="2016-06-11T09:24:00Z">
        <w:del w:id="7091" w:author="hp" w:date="2016-06-13T08:51:00Z">
          <w:r w:rsidDel="00421F26">
            <w:rPr>
              <w:rFonts w:hint="eastAsia"/>
            </w:rPr>
            <w:delText>，</w:delText>
          </w:r>
          <w:r w:rsidDel="00421F26">
            <w:delText>相关技术和方法</w:delText>
          </w:r>
        </w:del>
      </w:ins>
      <w:ins w:id="7092" w:author="yongjun" w:date="2016-06-11T09:23:00Z">
        <w:del w:id="7093" w:author="hp" w:date="2016-06-13T08:51:00Z">
          <w:r w:rsidDel="00421F26">
            <w:delText>在</w:delText>
          </w:r>
        </w:del>
      </w:ins>
      <w:ins w:id="7094" w:author="yongjun" w:date="2016-06-11T09:24:00Z">
        <w:del w:id="7095" w:author="hp" w:date="2016-06-13T08:51:00Z">
          <w:r w:rsidDel="00421F26">
            <w:rPr>
              <w:rFonts w:hint="eastAsia"/>
            </w:rPr>
            <w:delText>交流电动机</w:delText>
          </w:r>
          <w:r w:rsidDel="00421F26">
            <w:delText>软启动系统中</w:delText>
          </w:r>
          <w:r w:rsidDel="00421F26">
            <w:rPr>
              <w:rFonts w:hint="eastAsia"/>
            </w:rPr>
            <w:delText>还有部分</w:delText>
          </w:r>
          <w:r w:rsidDel="00421F26">
            <w:delText>应用。</w:delText>
          </w:r>
        </w:del>
      </w:ins>
    </w:p>
    <w:p w14:paraId="02691610" w14:textId="6F9229C2" w:rsidR="00671A9F" w:rsidDel="00421F26" w:rsidRDefault="00671A9F">
      <w:pPr>
        <w:pStyle w:val="1"/>
        <w:jc w:val="both"/>
        <w:rPr>
          <w:ins w:id="7096" w:author="yongjun" w:date="2016-06-11T09:05:00Z"/>
          <w:del w:id="7097" w:author="hp" w:date="2016-06-13T08:51:00Z"/>
        </w:rPr>
        <w:pPrChange w:id="7098" w:author="hp" w:date="2016-06-13T08:52:00Z">
          <w:pPr>
            <w:jc w:val="center"/>
          </w:pPr>
        </w:pPrChange>
      </w:pPr>
      <w:ins w:id="7099" w:author="yongjun" w:date="2016-06-11T09:05:00Z">
        <w:del w:id="7100" w:author="hp" w:date="2016-06-13T08:51:00Z">
          <w:r w:rsidDel="00421F26">
            <w:object w:dxaOrig="3825" w:dyaOrig="2130" w14:anchorId="2AA0F345">
              <v:shape id="_x0000_i2342" type="#_x0000_t75" style="width:191.25pt;height:106.5pt" o:ole="">
                <v:imagedata r:id="rId2787" o:title=""/>
              </v:shape>
              <o:OLEObject Type="Embed" ProgID="Visio.Drawing.11" ShapeID="_x0000_i2342" DrawAspect="Content" ObjectID="_1527665671" r:id="rId2788"/>
            </w:object>
          </w:r>
        </w:del>
      </w:ins>
    </w:p>
    <w:p w14:paraId="14801BA3" w14:textId="48989C4F" w:rsidR="00671A9F" w:rsidDel="00421F26" w:rsidRDefault="00671A9F">
      <w:pPr>
        <w:pStyle w:val="1"/>
        <w:jc w:val="both"/>
        <w:rPr>
          <w:ins w:id="7101" w:author="yongjun" w:date="2016-06-11T09:05:00Z"/>
          <w:del w:id="7102" w:author="hp" w:date="2016-06-13T08:51:00Z"/>
          <w:sz w:val="18"/>
          <w:szCs w:val="18"/>
        </w:rPr>
        <w:pPrChange w:id="7103" w:author="hp" w:date="2016-06-13T08:52:00Z">
          <w:pPr>
            <w:ind w:firstLine="200"/>
            <w:jc w:val="center"/>
          </w:pPr>
        </w:pPrChange>
      </w:pPr>
      <w:ins w:id="7104" w:author="yongjun" w:date="2016-06-11T09:05:00Z">
        <w:del w:id="7105" w:author="hp" w:date="2016-06-13T08:51:00Z">
          <w:r w:rsidDel="00421F26">
            <w:rPr>
              <w:rFonts w:hint="eastAsia"/>
              <w:sz w:val="18"/>
              <w:szCs w:val="18"/>
            </w:rPr>
            <w:delText>图</w:delText>
          </w:r>
        </w:del>
      </w:ins>
      <w:ins w:id="7106" w:author="yongjun" w:date="2016-06-11T09:25:00Z">
        <w:del w:id="7107" w:author="hp" w:date="2016-06-13T08:51:00Z">
          <w:r w:rsidDel="00421F26">
            <w:rPr>
              <w:sz w:val="18"/>
              <w:szCs w:val="18"/>
            </w:rPr>
            <w:delText>9</w:delText>
          </w:r>
        </w:del>
      </w:ins>
      <w:ins w:id="7108" w:author="yongjun" w:date="2016-06-11T09:05:00Z">
        <w:del w:id="7109" w:author="hp" w:date="2016-06-13T08:51:00Z">
          <w:r w:rsidDel="00421F26">
            <w:rPr>
              <w:sz w:val="18"/>
              <w:szCs w:val="18"/>
            </w:rPr>
            <w:delText xml:space="preserve">-3 </w:delText>
          </w:r>
          <w:r w:rsidDel="00421F26">
            <w:rPr>
              <w:rFonts w:hint="eastAsia"/>
              <w:sz w:val="18"/>
              <w:szCs w:val="18"/>
            </w:rPr>
            <w:delText>绕线式异步电动机转子外串电阻调速原理图</w:delText>
          </w:r>
        </w:del>
      </w:ins>
    </w:p>
    <w:p w14:paraId="11B0FC0F" w14:textId="62031372" w:rsidR="00671A9F" w:rsidDel="00421F26" w:rsidRDefault="00671A9F">
      <w:pPr>
        <w:pStyle w:val="1"/>
        <w:jc w:val="both"/>
        <w:rPr>
          <w:ins w:id="7110" w:author="yongjun" w:date="2016-06-11T09:05:00Z"/>
          <w:del w:id="7111" w:author="hp" w:date="2016-06-13T08:51:00Z"/>
        </w:rPr>
        <w:pPrChange w:id="7112" w:author="hp" w:date="2016-06-13T08:52:00Z">
          <w:pPr>
            <w:jc w:val="center"/>
          </w:pPr>
        </w:pPrChange>
      </w:pPr>
      <w:ins w:id="7113" w:author="yongjun" w:date="2016-06-11T09:05:00Z">
        <w:del w:id="7114" w:author="hp" w:date="2016-06-13T08:51:00Z">
          <w:r w:rsidDel="00421F26">
            <w:object w:dxaOrig="7920" w:dyaOrig="3840" w14:anchorId="7BA15DAD">
              <v:shape id="_x0000_i2343" type="#_x0000_t75" style="width:396pt;height:192pt" o:ole="">
                <v:imagedata r:id="rId2789" o:title=""/>
              </v:shape>
              <o:OLEObject Type="Embed" ProgID="Visio.Drawing.11" ShapeID="_x0000_i2343" DrawAspect="Content" ObjectID="_1527665672" r:id="rId2790"/>
            </w:object>
          </w:r>
        </w:del>
      </w:ins>
    </w:p>
    <w:p w14:paraId="4DC28CA3" w14:textId="1B9E6143" w:rsidR="00671A9F" w:rsidDel="00421F26" w:rsidRDefault="00671A9F">
      <w:pPr>
        <w:pStyle w:val="1"/>
        <w:jc w:val="both"/>
        <w:rPr>
          <w:ins w:id="7115" w:author="yongjun" w:date="2016-06-11T09:05:00Z"/>
          <w:del w:id="7116" w:author="hp" w:date="2016-06-13T08:51:00Z"/>
          <w:sz w:val="18"/>
          <w:szCs w:val="18"/>
        </w:rPr>
        <w:pPrChange w:id="7117" w:author="hp" w:date="2016-06-13T08:52:00Z">
          <w:pPr>
            <w:jc w:val="center"/>
          </w:pPr>
        </w:pPrChange>
      </w:pPr>
      <w:ins w:id="7118" w:author="yongjun" w:date="2016-06-11T09:05:00Z">
        <w:del w:id="7119" w:author="hp" w:date="2016-06-13T08:51:00Z">
          <w:r w:rsidDel="00421F26">
            <w:rPr>
              <w:rFonts w:hint="eastAsia"/>
              <w:sz w:val="18"/>
              <w:szCs w:val="18"/>
            </w:rPr>
            <w:delText>图</w:delText>
          </w:r>
        </w:del>
      </w:ins>
      <w:ins w:id="7120" w:author="yongjun" w:date="2016-06-11T09:25:00Z">
        <w:del w:id="7121" w:author="hp" w:date="2016-06-13T08:51:00Z">
          <w:r w:rsidDel="00421F26">
            <w:rPr>
              <w:sz w:val="18"/>
              <w:szCs w:val="18"/>
            </w:rPr>
            <w:delText>9</w:delText>
          </w:r>
        </w:del>
      </w:ins>
      <w:ins w:id="7122" w:author="yongjun" w:date="2016-06-11T09:05:00Z">
        <w:del w:id="7123" w:author="hp" w:date="2016-06-13T08:51:00Z">
          <w:r w:rsidDel="00421F26">
            <w:rPr>
              <w:sz w:val="18"/>
              <w:szCs w:val="18"/>
            </w:rPr>
            <w:delText xml:space="preserve">-4 </w:delText>
          </w:r>
          <w:r w:rsidDel="00421F26">
            <w:rPr>
              <w:rFonts w:hint="eastAsia"/>
              <w:sz w:val="18"/>
              <w:szCs w:val="18"/>
            </w:rPr>
            <w:delText>异步电动机变压调速系统</w:delText>
          </w:r>
        </w:del>
      </w:ins>
    </w:p>
    <w:p w14:paraId="3B9A241A" w14:textId="208DAD46" w:rsidR="00671A9F" w:rsidDel="00421F26" w:rsidRDefault="00671A9F">
      <w:pPr>
        <w:pStyle w:val="1"/>
        <w:jc w:val="both"/>
        <w:rPr>
          <w:ins w:id="7124" w:author="yongjun" w:date="2016-06-11T09:05:00Z"/>
          <w:del w:id="7125" w:author="hp" w:date="2016-06-13T08:51:00Z"/>
        </w:rPr>
        <w:pPrChange w:id="7126" w:author="hp" w:date="2016-06-13T08:52:00Z">
          <w:pPr>
            <w:ind w:firstLine="420"/>
            <w:jc w:val="center"/>
          </w:pPr>
        </w:pPrChange>
      </w:pPr>
      <w:ins w:id="7127" w:author="yongjun" w:date="2016-06-11T09:05:00Z">
        <w:del w:id="7128" w:author="hp" w:date="2016-06-13T08:51:00Z">
          <w:r w:rsidDel="00421F26">
            <w:object w:dxaOrig="6600" w:dyaOrig="2355" w14:anchorId="7893BE37">
              <v:shape id="_x0000_i2344" type="#_x0000_t75" style="width:330pt;height:117.75pt" o:ole="">
                <v:imagedata r:id="rId2791" o:title=""/>
              </v:shape>
              <o:OLEObject Type="Embed" ProgID="Visio.Drawing.11" ShapeID="_x0000_i2344" DrawAspect="Content" ObjectID="_1527665673" r:id="rId2792"/>
            </w:object>
          </w:r>
        </w:del>
      </w:ins>
    </w:p>
    <w:p w14:paraId="2367DFF3" w14:textId="6FA19D97" w:rsidR="00671A9F" w:rsidDel="00421F26" w:rsidRDefault="00671A9F">
      <w:pPr>
        <w:pStyle w:val="1"/>
        <w:jc w:val="both"/>
        <w:rPr>
          <w:ins w:id="7129" w:author="yongjun" w:date="2016-06-11T09:05:00Z"/>
          <w:del w:id="7130" w:author="hp" w:date="2016-06-13T08:51:00Z"/>
          <w:sz w:val="18"/>
          <w:szCs w:val="18"/>
        </w:rPr>
        <w:pPrChange w:id="7131" w:author="hp" w:date="2016-06-13T08:52:00Z">
          <w:pPr>
            <w:jc w:val="center"/>
          </w:pPr>
        </w:pPrChange>
      </w:pPr>
      <w:ins w:id="7132" w:author="yongjun" w:date="2016-06-11T09:05:00Z">
        <w:del w:id="7133" w:author="hp" w:date="2016-06-13T08:51:00Z">
          <w:r w:rsidDel="00421F26">
            <w:rPr>
              <w:rFonts w:hint="eastAsia"/>
              <w:sz w:val="18"/>
              <w:szCs w:val="18"/>
            </w:rPr>
            <w:delText>图</w:delText>
          </w:r>
        </w:del>
      </w:ins>
      <w:ins w:id="7134" w:author="yongjun" w:date="2016-06-11T09:25:00Z">
        <w:del w:id="7135" w:author="hp" w:date="2016-06-13T08:51:00Z">
          <w:r w:rsidDel="00421F26">
            <w:rPr>
              <w:sz w:val="18"/>
              <w:szCs w:val="18"/>
            </w:rPr>
            <w:delText>9</w:delText>
          </w:r>
        </w:del>
      </w:ins>
      <w:ins w:id="7136" w:author="yongjun" w:date="2016-06-11T09:05:00Z">
        <w:del w:id="7137" w:author="hp" w:date="2016-06-13T08:51:00Z">
          <w:r w:rsidDel="00421F26">
            <w:rPr>
              <w:sz w:val="18"/>
              <w:szCs w:val="18"/>
            </w:rPr>
            <w:delText xml:space="preserve">-5 </w:delText>
          </w:r>
          <w:r w:rsidDel="00421F26">
            <w:rPr>
              <w:rFonts w:hint="eastAsia"/>
              <w:sz w:val="18"/>
              <w:szCs w:val="18"/>
            </w:rPr>
            <w:delText>变极对数调速方法原理图</w:delText>
          </w:r>
        </w:del>
      </w:ins>
    </w:p>
    <w:p w14:paraId="63073355" w14:textId="4B57D37A" w:rsidR="00671A9F" w:rsidDel="00421F26" w:rsidRDefault="00671A9F">
      <w:pPr>
        <w:pStyle w:val="1"/>
        <w:jc w:val="both"/>
        <w:rPr>
          <w:ins w:id="7138" w:author="yongjun" w:date="2016-06-11T09:05:00Z"/>
          <w:del w:id="7139" w:author="hp" w:date="2016-06-13T08:51:00Z"/>
        </w:rPr>
        <w:pPrChange w:id="7140" w:author="hp" w:date="2016-06-13T08:52:00Z">
          <w:pPr>
            <w:spacing w:line="300" w:lineRule="exact"/>
            <w:ind w:firstLine="420"/>
          </w:pPr>
        </w:pPrChange>
      </w:pPr>
      <w:ins w:id="7141" w:author="yongjun" w:date="2016-06-11T09:05:00Z">
        <w:del w:id="7142" w:author="hp" w:date="2016-06-13T08:51:00Z">
          <w:r w:rsidDel="00421F26">
            <w:rPr>
              <w:rFonts w:hint="eastAsia"/>
            </w:rPr>
            <w:delText>图</w:delText>
          </w:r>
        </w:del>
      </w:ins>
      <w:ins w:id="7143" w:author="yongjun" w:date="2016-06-11T09:25:00Z">
        <w:del w:id="7144" w:author="hp" w:date="2016-06-13T08:51:00Z">
          <w:r w:rsidDel="00421F26">
            <w:delText>9</w:delText>
          </w:r>
        </w:del>
      </w:ins>
      <w:ins w:id="7145" w:author="yongjun" w:date="2016-06-11T09:05:00Z">
        <w:del w:id="7146" w:author="hp" w:date="2016-06-13T08:51:00Z">
          <w:r w:rsidDel="00421F26">
            <w:delText>-5a</w:delText>
          </w:r>
          <w:r w:rsidDel="00421F26">
            <w:rPr>
              <w:rFonts w:hint="eastAsia"/>
            </w:rPr>
            <w:delText>为一台</w:delText>
          </w:r>
          <w:r w:rsidDel="00421F26">
            <w:delText>4</w:delText>
          </w:r>
          <w:r w:rsidDel="00421F26">
            <w:rPr>
              <w:rFonts w:hint="eastAsia"/>
            </w:rPr>
            <w:delText>极电动机</w:delText>
          </w:r>
          <w:r w:rsidDel="00421F26">
            <w:delText>A</w:delText>
          </w:r>
          <w:r w:rsidDel="00421F26">
            <w:rPr>
              <w:rFonts w:hint="eastAsia"/>
            </w:rPr>
            <w:delText>相两个线圈连接示意图，每个线圈代表半个绕组。如果两个线圈处于首尾相连的顺向串联状态，根据电流方向可以确定出磁场的极性，显然为</w:delText>
          </w:r>
          <w:r w:rsidDel="00421F26">
            <w:delText>4</w:delText>
          </w:r>
          <w:r w:rsidDel="00421F26">
            <w:rPr>
              <w:rFonts w:hint="eastAsia"/>
            </w:rPr>
            <w:delText>极，如果将两个线圈改为图</w:delText>
          </w:r>
          <w:r w:rsidDel="00421F26">
            <w:delText>b</w:delText>
          </w:r>
          <w:r w:rsidDel="00421F26">
            <w:rPr>
              <w:rFonts w:hint="eastAsia"/>
            </w:rPr>
            <w:delText>所示反向串联状态，使极数减半。</w:delText>
          </w:r>
        </w:del>
      </w:ins>
    </w:p>
    <w:p w14:paraId="26493DB7" w14:textId="060524FC" w:rsidR="00671A9F" w:rsidDel="00421F26" w:rsidRDefault="00671A9F">
      <w:pPr>
        <w:pStyle w:val="1"/>
        <w:jc w:val="both"/>
        <w:rPr>
          <w:ins w:id="7147" w:author="yongjun" w:date="2016-06-11T09:05:00Z"/>
          <w:del w:id="7148" w:author="hp" w:date="2016-06-13T08:51:00Z"/>
        </w:rPr>
        <w:pPrChange w:id="7149" w:author="hp" w:date="2016-06-13T08:52:00Z">
          <w:pPr>
            <w:ind w:firstLine="420"/>
            <w:jc w:val="center"/>
          </w:pPr>
        </w:pPrChange>
      </w:pPr>
      <w:ins w:id="7150" w:author="yongjun" w:date="2016-06-11T09:05:00Z">
        <w:del w:id="7151" w:author="hp" w:date="2016-06-13T08:51:00Z">
          <w:r w:rsidDel="00421F26">
            <w:object w:dxaOrig="6030" w:dyaOrig="3165" w14:anchorId="56F5344C">
              <v:shape id="_x0000_i2345" type="#_x0000_t75" style="width:301.5pt;height:158.25pt" o:ole="">
                <v:imagedata r:id="rId2793" o:title=""/>
              </v:shape>
              <o:OLEObject Type="Embed" ProgID="Visio.Drawing.11" ShapeID="_x0000_i2345" DrawAspect="Content" ObjectID="_1527665674" r:id="rId2794"/>
            </w:object>
          </w:r>
        </w:del>
      </w:ins>
    </w:p>
    <w:p w14:paraId="62D1564B" w14:textId="3524236B" w:rsidR="00671A9F" w:rsidDel="00421F26" w:rsidRDefault="00671A9F">
      <w:pPr>
        <w:pStyle w:val="1"/>
        <w:jc w:val="both"/>
        <w:rPr>
          <w:ins w:id="7152" w:author="yongjun" w:date="2016-06-11T09:05:00Z"/>
          <w:del w:id="7153" w:author="hp" w:date="2016-06-13T08:51:00Z"/>
          <w:sz w:val="18"/>
          <w:szCs w:val="18"/>
        </w:rPr>
        <w:pPrChange w:id="7154" w:author="hp" w:date="2016-06-13T08:52:00Z">
          <w:pPr>
            <w:jc w:val="center"/>
          </w:pPr>
        </w:pPrChange>
      </w:pPr>
      <w:ins w:id="7155" w:author="yongjun" w:date="2016-06-11T09:05:00Z">
        <w:del w:id="7156" w:author="hp" w:date="2016-06-13T08:51:00Z">
          <w:r w:rsidDel="00421F26">
            <w:rPr>
              <w:rFonts w:hint="eastAsia"/>
              <w:sz w:val="18"/>
              <w:szCs w:val="18"/>
            </w:rPr>
            <w:delText>图</w:delText>
          </w:r>
        </w:del>
      </w:ins>
      <w:ins w:id="7157" w:author="yongjun" w:date="2016-06-11T09:25:00Z">
        <w:del w:id="7158" w:author="hp" w:date="2016-06-13T08:51:00Z">
          <w:r w:rsidDel="00421F26">
            <w:rPr>
              <w:sz w:val="18"/>
              <w:szCs w:val="18"/>
            </w:rPr>
            <w:delText>9</w:delText>
          </w:r>
        </w:del>
      </w:ins>
      <w:ins w:id="7159" w:author="yongjun" w:date="2016-06-11T09:05:00Z">
        <w:del w:id="7160" w:author="hp" w:date="2016-06-13T08:51:00Z">
          <w:r w:rsidDel="00421F26">
            <w:rPr>
              <w:sz w:val="18"/>
              <w:szCs w:val="18"/>
            </w:rPr>
            <w:delText xml:space="preserve">-6 </w:delText>
          </w:r>
          <w:r w:rsidDel="00421F26">
            <w:rPr>
              <w:rFonts w:hint="eastAsia"/>
              <w:sz w:val="18"/>
              <w:szCs w:val="18"/>
            </w:rPr>
            <w:delText>电磁转差离合器调速系统</w:delText>
          </w:r>
        </w:del>
      </w:ins>
    </w:p>
    <w:p w14:paraId="13E859A9" w14:textId="26EA84F3" w:rsidR="00671A9F" w:rsidDel="00421F26" w:rsidRDefault="00671A9F">
      <w:pPr>
        <w:pStyle w:val="1"/>
        <w:jc w:val="both"/>
        <w:rPr>
          <w:ins w:id="7161" w:author="yongjun" w:date="2016-06-11T09:05:00Z"/>
          <w:del w:id="7162" w:author="hp" w:date="2016-06-13T08:51:00Z"/>
        </w:rPr>
        <w:pPrChange w:id="7163" w:author="hp" w:date="2016-06-13T08:52:00Z">
          <w:pPr>
            <w:spacing w:line="300" w:lineRule="exact"/>
            <w:ind w:firstLine="420"/>
          </w:pPr>
        </w:pPrChange>
      </w:pPr>
      <w:ins w:id="7164" w:author="yongjun" w:date="2016-06-11T09:05:00Z">
        <w:del w:id="7165" w:author="hp" w:date="2016-06-13T08:51:00Z">
          <w:r w:rsidDel="00421F26">
            <w:rPr>
              <w:rFonts w:hint="eastAsia"/>
            </w:rPr>
            <w:delText>在图</w:delText>
          </w:r>
        </w:del>
      </w:ins>
      <w:ins w:id="7166" w:author="yongjun" w:date="2016-06-11T09:25:00Z">
        <w:del w:id="7167" w:author="hp" w:date="2016-06-13T08:51:00Z">
          <w:r w:rsidDel="00421F26">
            <w:delText>9</w:delText>
          </w:r>
        </w:del>
      </w:ins>
      <w:ins w:id="7168" w:author="yongjun" w:date="2016-06-11T09:05:00Z">
        <w:del w:id="7169" w:author="hp" w:date="2016-06-13T08:51:00Z">
          <w:r w:rsidDel="00421F26">
            <w:delText>-6</w:delText>
          </w:r>
          <w:r w:rsidDel="00421F26">
            <w:rPr>
              <w:rFonts w:hint="eastAsia"/>
            </w:rPr>
            <w:delText>中，当励磁绕组通以直流电，电枢为电动机所拖动以恒速定向旋转时，在电枢中感应产生涡流，涡流与磁极的磁场作用产生电磁转矩，使磁极跟着电枢同方向旋转。改变励磁电流的大小就可以实现对负载的调速。</w:delText>
          </w:r>
        </w:del>
      </w:ins>
    </w:p>
    <w:p w14:paraId="53C456C6" w14:textId="430EF9B6" w:rsidR="00671A9F" w:rsidDel="00421F26" w:rsidRDefault="00671A9F">
      <w:pPr>
        <w:pStyle w:val="1"/>
        <w:jc w:val="both"/>
        <w:rPr>
          <w:ins w:id="7170" w:author="yongjun" w:date="2016-06-11T09:05:00Z"/>
          <w:del w:id="7171" w:author="hp" w:date="2016-06-13T08:51:00Z"/>
        </w:rPr>
        <w:pPrChange w:id="7172" w:author="hp" w:date="2016-06-13T08:52:00Z">
          <w:pPr>
            <w:spacing w:line="300" w:lineRule="exact"/>
            <w:ind w:firstLine="420"/>
          </w:pPr>
        </w:pPrChange>
      </w:pPr>
      <w:ins w:id="7173" w:author="yongjun" w:date="2016-06-11T09:05:00Z">
        <w:del w:id="7174" w:author="hp" w:date="2016-06-13T08:51:00Z">
          <w:r w:rsidDel="00421F26">
            <w:rPr>
              <w:rFonts w:hint="eastAsia"/>
            </w:rPr>
            <w:delText>随着电力电子及数字控制技术的发展，变频调速已经成为交流电动机调速和转矩控制的主要技术。总体来看，交流变频调速系统一般由交流电动机、电力电子功率变换器、控制器和检测器等四大部分组成。如图</w:delText>
          </w:r>
        </w:del>
      </w:ins>
      <w:ins w:id="7175" w:author="yongjun" w:date="2016-06-11T09:25:00Z">
        <w:del w:id="7176" w:author="hp" w:date="2016-06-13T08:51:00Z">
          <w:r w:rsidDel="00421F26">
            <w:delText>9</w:delText>
          </w:r>
        </w:del>
      </w:ins>
      <w:ins w:id="7177" w:author="yongjun" w:date="2016-06-11T09:05:00Z">
        <w:del w:id="7178" w:author="hp" w:date="2016-06-13T08:51:00Z">
          <w:r w:rsidDel="00421F26">
            <w:delText>-7</w:delText>
          </w:r>
          <w:r w:rsidDel="00421F26">
            <w:rPr>
              <w:rFonts w:hint="eastAsia"/>
            </w:rPr>
            <w:delText>所示。电力电子功率变换器与控制器及电量检测器集中于一体，称为变频调速装置，如图</w:delText>
          </w:r>
        </w:del>
      </w:ins>
      <w:ins w:id="7179" w:author="yongjun" w:date="2016-06-11T09:25:00Z">
        <w:del w:id="7180" w:author="hp" w:date="2016-06-13T08:51:00Z">
          <w:r w:rsidDel="00421F26">
            <w:delText>9</w:delText>
          </w:r>
        </w:del>
      </w:ins>
      <w:ins w:id="7181" w:author="yongjun" w:date="2016-06-11T09:05:00Z">
        <w:del w:id="7182" w:author="hp" w:date="2016-06-13T08:51:00Z">
          <w:r w:rsidDel="00421F26">
            <w:delText>-7</w:delText>
          </w:r>
          <w:r w:rsidDel="00421F26">
            <w:rPr>
              <w:rFonts w:hint="eastAsia"/>
            </w:rPr>
            <w:delText>内框虚线所框部分。从系统方面定义，图</w:delText>
          </w:r>
        </w:del>
      </w:ins>
      <w:ins w:id="7183" w:author="yongjun" w:date="2016-06-11T09:25:00Z">
        <w:del w:id="7184" w:author="hp" w:date="2016-06-13T08:51:00Z">
          <w:r w:rsidDel="00421F26">
            <w:delText>9</w:delText>
          </w:r>
        </w:del>
      </w:ins>
      <w:ins w:id="7185" w:author="yongjun" w:date="2016-06-11T09:05:00Z">
        <w:del w:id="7186" w:author="hp" w:date="2016-06-13T08:51:00Z">
          <w:r w:rsidDel="00421F26">
            <w:delText>-7</w:delText>
          </w:r>
          <w:r w:rsidDel="00421F26">
            <w:rPr>
              <w:rFonts w:hint="eastAsia"/>
            </w:rPr>
            <w:delText>外框所框部分称为交流变频调速系统。</w:delText>
          </w:r>
        </w:del>
      </w:ins>
    </w:p>
    <w:p w14:paraId="2E41D47B" w14:textId="04105E7F" w:rsidR="00671A9F" w:rsidDel="00421F26" w:rsidRDefault="00671A9F">
      <w:pPr>
        <w:pStyle w:val="1"/>
        <w:jc w:val="both"/>
        <w:rPr>
          <w:ins w:id="7187" w:author="yongjun" w:date="2016-06-11T09:05:00Z"/>
          <w:del w:id="7188" w:author="hp" w:date="2016-06-13T08:51:00Z"/>
        </w:rPr>
        <w:pPrChange w:id="7189" w:author="hp" w:date="2016-06-13T08:52:00Z">
          <w:pPr>
            <w:jc w:val="center"/>
          </w:pPr>
        </w:pPrChange>
      </w:pPr>
      <w:ins w:id="7190" w:author="yongjun" w:date="2016-06-11T09:05:00Z">
        <w:del w:id="7191" w:author="hp" w:date="2016-06-13T08:51:00Z">
          <w:r w:rsidDel="00421F26">
            <w:object w:dxaOrig="6195" w:dyaOrig="3045" w14:anchorId="17E42C3E">
              <v:shape id="_x0000_i2346" type="#_x0000_t75" style="width:309.75pt;height:152.25pt" o:ole="">
                <v:imagedata r:id="rId2795" o:title=""/>
              </v:shape>
              <o:OLEObject Type="Embed" ProgID="Visio.Drawing.11" ShapeID="_x0000_i2346" DrawAspect="Content" ObjectID="_1527665675" r:id="rId2796"/>
            </w:object>
          </w:r>
        </w:del>
      </w:ins>
    </w:p>
    <w:p w14:paraId="2E813166" w14:textId="64ADAC86" w:rsidR="00671A9F" w:rsidDel="00421F26" w:rsidRDefault="00671A9F">
      <w:pPr>
        <w:pStyle w:val="1"/>
        <w:jc w:val="both"/>
        <w:rPr>
          <w:ins w:id="7192" w:author="yongjun" w:date="2016-06-11T09:05:00Z"/>
          <w:del w:id="7193" w:author="hp" w:date="2016-06-13T08:51:00Z"/>
          <w:sz w:val="18"/>
          <w:szCs w:val="18"/>
        </w:rPr>
        <w:pPrChange w:id="7194" w:author="hp" w:date="2016-06-13T08:52:00Z">
          <w:pPr>
            <w:jc w:val="center"/>
          </w:pPr>
        </w:pPrChange>
      </w:pPr>
      <w:ins w:id="7195" w:author="yongjun" w:date="2016-06-11T09:05:00Z">
        <w:del w:id="7196" w:author="hp" w:date="2016-06-13T08:51:00Z">
          <w:r w:rsidDel="00421F26">
            <w:rPr>
              <w:rFonts w:hint="eastAsia"/>
              <w:sz w:val="18"/>
              <w:szCs w:val="18"/>
            </w:rPr>
            <w:delText>图</w:delText>
          </w:r>
        </w:del>
      </w:ins>
      <w:ins w:id="7197" w:author="yongjun" w:date="2016-06-11T09:25:00Z">
        <w:del w:id="7198" w:author="hp" w:date="2016-06-13T08:51:00Z">
          <w:r w:rsidDel="00421F26">
            <w:rPr>
              <w:sz w:val="18"/>
              <w:szCs w:val="18"/>
            </w:rPr>
            <w:delText>9</w:delText>
          </w:r>
        </w:del>
      </w:ins>
      <w:ins w:id="7199" w:author="yongjun" w:date="2016-06-11T09:05:00Z">
        <w:del w:id="7200" w:author="hp" w:date="2016-06-13T08:51:00Z">
          <w:r w:rsidDel="00421F26">
            <w:rPr>
              <w:sz w:val="18"/>
              <w:szCs w:val="18"/>
            </w:rPr>
            <w:delText xml:space="preserve">-7 </w:delText>
          </w:r>
          <w:r w:rsidDel="00421F26">
            <w:rPr>
              <w:rFonts w:hint="eastAsia"/>
              <w:sz w:val="18"/>
              <w:szCs w:val="18"/>
            </w:rPr>
            <w:delText>现代交流调速系统组成示意图</w:delText>
          </w:r>
        </w:del>
      </w:ins>
    </w:p>
    <w:p w14:paraId="2D50F12B" w14:textId="75C087F6" w:rsidR="00671A9F" w:rsidRPr="00671A9F" w:rsidDel="00421F26" w:rsidRDefault="00671A9F">
      <w:pPr>
        <w:pStyle w:val="1"/>
        <w:jc w:val="both"/>
        <w:rPr>
          <w:ins w:id="7201" w:author="yongjun" w:date="2016-06-10T18:18:00Z"/>
          <w:del w:id="7202" w:author="hp" w:date="2016-06-13T08:51:00Z"/>
          <w:rFonts w:ascii="宋体" w:hAnsi="宋体"/>
          <w:szCs w:val="21"/>
        </w:rPr>
        <w:pPrChange w:id="7203" w:author="hp" w:date="2016-06-13T08:52:00Z">
          <w:pPr>
            <w:spacing w:line="360" w:lineRule="auto"/>
            <w:ind w:firstLineChars="200" w:firstLine="420"/>
          </w:pPr>
        </w:pPrChange>
      </w:pPr>
    </w:p>
    <w:p w14:paraId="1540D3AB" w14:textId="762CEF29" w:rsidR="00157E58" w:rsidRPr="00157E58" w:rsidDel="00421F26" w:rsidRDefault="00157E58">
      <w:pPr>
        <w:pStyle w:val="1"/>
        <w:jc w:val="both"/>
        <w:rPr>
          <w:del w:id="7204" w:author="hp" w:date="2016-06-13T08:51:00Z"/>
          <w:rFonts w:ascii="宋体" w:hAnsi="宋体"/>
          <w:szCs w:val="21"/>
          <w:rPrChange w:id="7205" w:author="yongjun" w:date="2016-06-10T18:08:00Z">
            <w:rPr>
              <w:del w:id="7206" w:author="hp" w:date="2016-06-13T08:51:00Z"/>
            </w:rPr>
          </w:rPrChange>
        </w:rPr>
      </w:pPr>
      <w:bookmarkStart w:id="7207" w:name="_Toc453423704"/>
      <w:bookmarkEnd w:id="7207"/>
    </w:p>
    <w:p w14:paraId="730500D0" w14:textId="0DF037D5" w:rsidR="00884ADD" w:rsidRPr="00055E2F" w:rsidDel="00421F26" w:rsidRDefault="00884ADD">
      <w:pPr>
        <w:pStyle w:val="1"/>
        <w:jc w:val="both"/>
        <w:rPr>
          <w:del w:id="7208" w:author="hp" w:date="2016-06-13T08:51:00Z"/>
        </w:rPr>
        <w:pPrChange w:id="7209" w:author="hp" w:date="2016-06-13T08:52:00Z">
          <w:pPr>
            <w:pStyle w:val="20"/>
          </w:pPr>
        </w:pPrChange>
      </w:pPr>
      <w:bookmarkStart w:id="7210" w:name="_Toc451506144"/>
      <w:bookmarkStart w:id="7211" w:name="_Toc452277850"/>
      <w:bookmarkStart w:id="7212" w:name="_Toc453423705"/>
      <w:del w:id="7213" w:author="hp" w:date="2016-06-13T08:51:00Z">
        <w:r w:rsidRPr="00055E2F" w:rsidDel="00421F26">
          <w:rPr>
            <w:rFonts w:hint="eastAsia"/>
            <w:i/>
          </w:rPr>
          <w:delText>电力电子器件的发展</w:delText>
        </w:r>
        <w:bookmarkEnd w:id="7210"/>
        <w:bookmarkEnd w:id="7211"/>
        <w:bookmarkEnd w:id="7212"/>
      </w:del>
    </w:p>
    <w:p w14:paraId="21FD2686" w14:textId="07AE250B" w:rsidR="004679AB" w:rsidDel="00421F26" w:rsidRDefault="00884ADD">
      <w:pPr>
        <w:pStyle w:val="1"/>
        <w:jc w:val="both"/>
        <w:rPr>
          <w:ins w:id="7214" w:author="yongjun" w:date="2016-06-11T09:30:00Z"/>
          <w:del w:id="7215" w:author="hp" w:date="2016-06-13T08:51:00Z"/>
          <w:kern w:val="0"/>
        </w:rPr>
        <w:pPrChange w:id="7216" w:author="hp" w:date="2016-06-13T08:52:00Z">
          <w:pPr>
            <w:ind w:firstLineChars="200" w:firstLine="420"/>
          </w:pPr>
        </w:pPrChange>
      </w:pPr>
      <w:del w:id="7217" w:author="hp" w:date="2016-06-13T08:51:00Z">
        <w:r w:rsidRPr="00055E2F" w:rsidDel="00421F26">
          <w:rPr>
            <w:rFonts w:ascii="宋体" w:hAnsi="宋体" w:hint="eastAsia"/>
            <w:szCs w:val="21"/>
          </w:rPr>
          <w:delText>目前，电气传动控制系统正朝着交流化、大功率化、紧凑化方向发展，但这些</w:delText>
        </w:r>
      </w:del>
      <w:ins w:id="7218" w:author="yongjun" w:date="2016-06-11T09:26:00Z">
        <w:del w:id="7219" w:author="hp" w:date="2016-06-13T08:51:00Z">
          <w:r w:rsidR="0001209E" w:rsidDel="00421F26">
            <w:rPr>
              <w:rFonts w:ascii="宋体" w:hAnsi="宋体" w:hint="eastAsia"/>
              <w:szCs w:val="21"/>
            </w:rPr>
            <w:delText>的</w:delText>
          </w:r>
        </w:del>
      </w:ins>
      <w:del w:id="7220" w:author="hp" w:date="2016-06-13T08:51:00Z">
        <w:r w:rsidRPr="00055E2F" w:rsidDel="00421F26">
          <w:rPr>
            <w:rFonts w:ascii="宋体" w:hAnsi="宋体" w:hint="eastAsia"/>
            <w:szCs w:val="21"/>
          </w:rPr>
          <w:delText>发展</w:delText>
        </w:r>
      </w:del>
      <w:ins w:id="7221" w:author="yongjun" w:date="2016-06-11T09:26:00Z">
        <w:del w:id="7222" w:author="hp" w:date="2016-06-13T08:51:00Z">
          <w:r w:rsidR="0001209E" w:rsidDel="00421F26">
            <w:rPr>
              <w:rFonts w:ascii="宋体" w:hAnsi="宋体" w:hint="eastAsia"/>
              <w:szCs w:val="21"/>
            </w:rPr>
            <w:delText>时刻</w:delText>
          </w:r>
        </w:del>
      </w:ins>
      <w:del w:id="7223" w:author="hp" w:date="2016-06-13T08:51:00Z">
        <w:r w:rsidRPr="00055E2F" w:rsidDel="00421F26">
          <w:rPr>
            <w:rFonts w:ascii="宋体" w:hAnsi="宋体" w:hint="eastAsia"/>
            <w:szCs w:val="21"/>
          </w:rPr>
          <w:delText>都离不开功率半导体器件</w:delText>
        </w:r>
      </w:del>
      <w:ins w:id="7224" w:author="yongjun" w:date="2016-06-11T09:27:00Z">
        <w:del w:id="7225" w:author="hp" w:date="2016-06-13T08:51:00Z">
          <w:r w:rsidR="0001209E" w:rsidDel="00421F26">
            <w:rPr>
              <w:rFonts w:ascii="宋体" w:hAnsi="宋体" w:hint="eastAsia"/>
              <w:szCs w:val="21"/>
            </w:rPr>
            <w:delText>，即电力电子</w:delText>
          </w:r>
          <w:r w:rsidR="0001209E" w:rsidDel="00421F26">
            <w:rPr>
              <w:rFonts w:ascii="宋体" w:hAnsi="宋体"/>
              <w:szCs w:val="21"/>
            </w:rPr>
            <w:delText>器件</w:delText>
          </w:r>
        </w:del>
      </w:ins>
      <w:del w:id="7226" w:author="hp" w:date="2016-06-13T08:51:00Z">
        <w:r w:rsidRPr="00055E2F" w:rsidDel="00421F26">
          <w:rPr>
            <w:rFonts w:ascii="宋体" w:hAnsi="宋体" w:hint="eastAsia"/>
            <w:szCs w:val="21"/>
          </w:rPr>
          <w:delText>本身的技术进步。</w:delText>
        </w:r>
      </w:del>
      <w:ins w:id="7227" w:author="yongjun" w:date="2016-06-11T09:28:00Z">
        <w:del w:id="7228" w:author="hp" w:date="2016-06-13T08:51:00Z">
          <w:r w:rsidR="004679AB" w:rsidDel="00421F26">
            <w:rPr>
              <w:rFonts w:ascii="宋体" w:hAnsi="宋体" w:hint="eastAsia"/>
              <w:szCs w:val="21"/>
            </w:rPr>
            <w:delText>尤其</w:delText>
          </w:r>
          <w:r w:rsidR="004679AB" w:rsidDel="00421F26">
            <w:rPr>
              <w:rFonts w:ascii="宋体" w:hAnsi="宋体"/>
              <w:szCs w:val="21"/>
            </w:rPr>
            <w:delText>对交流调速系统，</w:delText>
          </w:r>
          <w:r w:rsidR="004679AB" w:rsidDel="00421F26">
            <w:rPr>
              <w:rFonts w:hint="eastAsia"/>
              <w:kern w:val="0"/>
            </w:rPr>
            <w:delText>电力电子器件</w:delText>
          </w:r>
        </w:del>
      </w:ins>
      <w:ins w:id="7229" w:author="yongjun" w:date="2016-06-11T09:29:00Z">
        <w:del w:id="7230" w:author="hp" w:date="2016-06-13T08:51:00Z">
          <w:r w:rsidR="004679AB" w:rsidDel="00421F26">
            <w:rPr>
              <w:rFonts w:hint="eastAsia"/>
              <w:kern w:val="0"/>
            </w:rPr>
            <w:delText>的</w:delText>
          </w:r>
        </w:del>
      </w:ins>
      <w:ins w:id="7231" w:author="yongjun" w:date="2016-06-11T09:28:00Z">
        <w:del w:id="7232" w:author="hp" w:date="2016-06-13T08:51:00Z">
          <w:r w:rsidR="004679AB" w:rsidDel="00421F26">
            <w:rPr>
              <w:rFonts w:hint="eastAsia"/>
              <w:kern w:val="0"/>
            </w:rPr>
            <w:delText>发展</w:delText>
          </w:r>
        </w:del>
      </w:ins>
      <w:ins w:id="7233" w:author="yongjun" w:date="2016-06-11T09:29:00Z">
        <w:del w:id="7234" w:author="hp" w:date="2016-06-13T08:51:00Z">
          <w:r w:rsidR="004679AB" w:rsidDel="00421F26">
            <w:rPr>
              <w:rFonts w:hint="eastAsia"/>
              <w:kern w:val="0"/>
            </w:rPr>
            <w:delText>起着</w:delText>
          </w:r>
        </w:del>
      </w:ins>
      <w:ins w:id="7235" w:author="yongjun" w:date="2016-06-11T09:28:00Z">
        <w:del w:id="7236" w:author="hp" w:date="2016-06-13T08:51:00Z">
          <w:r w:rsidR="004679AB" w:rsidDel="00421F26">
            <w:rPr>
              <w:rFonts w:hint="eastAsia"/>
              <w:kern w:val="0"/>
            </w:rPr>
            <w:delText>决定</w:delText>
          </w:r>
        </w:del>
      </w:ins>
      <w:ins w:id="7237" w:author="yongjun" w:date="2016-06-11T09:30:00Z">
        <w:del w:id="7238" w:author="hp" w:date="2016-06-13T08:51:00Z">
          <w:r w:rsidR="004679AB" w:rsidDel="00421F26">
            <w:rPr>
              <w:rFonts w:hint="eastAsia"/>
              <w:kern w:val="0"/>
            </w:rPr>
            <w:delText>性</w:delText>
          </w:r>
          <w:r w:rsidR="004679AB" w:rsidDel="00421F26">
            <w:rPr>
              <w:kern w:val="0"/>
            </w:rPr>
            <w:delText>的支柱地位</w:delText>
          </w:r>
        </w:del>
      </w:ins>
      <w:ins w:id="7239" w:author="yongjun" w:date="2016-06-11T09:28:00Z">
        <w:del w:id="7240" w:author="hp" w:date="2016-06-13T08:51:00Z">
          <w:r w:rsidR="004679AB" w:rsidDel="00421F26">
            <w:rPr>
              <w:rFonts w:hint="eastAsia"/>
              <w:kern w:val="0"/>
            </w:rPr>
            <w:delText>。</w:delText>
          </w:r>
        </w:del>
      </w:ins>
    </w:p>
    <w:p w14:paraId="07BB9902" w14:textId="01D81C71" w:rsidR="004679AB" w:rsidDel="00421F26" w:rsidRDefault="004679AB">
      <w:pPr>
        <w:pStyle w:val="1"/>
        <w:jc w:val="both"/>
        <w:rPr>
          <w:ins w:id="7241" w:author="yongjun" w:date="2016-06-11T09:31:00Z"/>
          <w:del w:id="7242" w:author="hp" w:date="2016-06-13T08:51:00Z"/>
          <w:kern w:val="0"/>
        </w:rPr>
        <w:pPrChange w:id="7243" w:author="hp" w:date="2016-06-13T08:52:00Z">
          <w:pPr>
            <w:ind w:firstLineChars="200" w:firstLine="420"/>
          </w:pPr>
        </w:pPrChange>
      </w:pPr>
      <w:ins w:id="7244" w:author="yongjun" w:date="2016-06-11T09:32:00Z">
        <w:del w:id="7245" w:author="hp" w:date="2016-06-13T08:51:00Z">
          <w:r w:rsidRPr="00055E2F" w:rsidDel="00421F26">
            <w:rPr>
              <w:rFonts w:ascii="宋体" w:hAnsi="宋体" w:hint="eastAsia"/>
              <w:szCs w:val="21"/>
            </w:rPr>
            <w:delText>自从</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50</w:delText>
          </w:r>
          <w:r w:rsidRPr="00055E2F" w:rsidDel="00421F26">
            <w:rPr>
              <w:rFonts w:ascii="宋体" w:hAnsi="宋体" w:hint="eastAsia"/>
              <w:szCs w:val="21"/>
            </w:rPr>
            <w:delText>年代硅晶闸管一经问世，就以其优越的电气和控制性能，迅速取代了水银整流器和旋转变流机组成为占统治地位的变流器件。但晶闸管属于半控型器件，关断通常依靠电网电压等外部条件来实现，在控制上主要是相位控制方式，这样就会对电网和被驱动电器造成谐波污染和谐波损耗。</w:delText>
          </w:r>
          <w:r w:rsidDel="00421F26">
            <w:rPr>
              <w:rFonts w:hint="eastAsia"/>
              <w:kern w:val="0"/>
            </w:rPr>
            <w:delText>而早起</w:delText>
          </w:r>
          <w:r w:rsidDel="00421F26">
            <w:rPr>
              <w:kern w:val="0"/>
            </w:rPr>
            <w:delText>的</w:delText>
          </w:r>
        </w:del>
      </w:ins>
      <w:ins w:id="7246" w:author="yongjun" w:date="2016-06-11T09:28:00Z">
        <w:del w:id="7247" w:author="hp" w:date="2016-06-13T08:51:00Z">
          <w:r w:rsidDel="00421F26">
            <w:rPr>
              <w:rFonts w:hint="eastAsia"/>
              <w:kern w:val="0"/>
            </w:rPr>
            <w:delText>变频调速装置功率回路</w:delText>
          </w:r>
        </w:del>
      </w:ins>
      <w:ins w:id="7248" w:author="yongjun" w:date="2016-06-11T09:32:00Z">
        <w:del w:id="7249" w:author="hp" w:date="2016-06-13T08:51:00Z">
          <w:r w:rsidDel="00421F26">
            <w:rPr>
              <w:rFonts w:hint="eastAsia"/>
              <w:kern w:val="0"/>
            </w:rPr>
            <w:delText>也</w:delText>
          </w:r>
        </w:del>
      </w:ins>
      <w:ins w:id="7250" w:author="yongjun" w:date="2016-06-11T09:28:00Z">
        <w:del w:id="7251" w:author="hp" w:date="2016-06-13T08:51:00Z">
          <w:r w:rsidDel="00421F26">
            <w:rPr>
              <w:rFonts w:hint="eastAsia"/>
              <w:kern w:val="0"/>
            </w:rPr>
            <w:delText>主要采用晶闸管元件</w:delText>
          </w:r>
        </w:del>
      </w:ins>
      <w:ins w:id="7252" w:author="yongjun" w:date="2016-06-11T09:32:00Z">
        <w:del w:id="7253" w:author="hp" w:date="2016-06-13T08:51:00Z">
          <w:r w:rsidDel="00421F26">
            <w:rPr>
              <w:rFonts w:hint="eastAsia"/>
              <w:kern w:val="0"/>
            </w:rPr>
            <w:delText>，</w:delText>
          </w:r>
        </w:del>
      </w:ins>
      <w:ins w:id="7254" w:author="yongjun" w:date="2016-06-11T09:28:00Z">
        <w:del w:id="7255" w:author="hp" w:date="2016-06-13T08:51:00Z">
          <w:r w:rsidDel="00421F26">
            <w:rPr>
              <w:rFonts w:hint="eastAsia"/>
              <w:kern w:val="0"/>
            </w:rPr>
            <w:delText>装置的效率、可靠性、成本、体积均无法与同容量的直流调速装置相比。</w:delText>
          </w:r>
        </w:del>
      </w:ins>
      <w:ins w:id="7256" w:author="yongjun" w:date="2016-06-11T09:32:00Z">
        <w:del w:id="7257" w:author="hp" w:date="2016-06-13T08:51:00Z">
          <w:r w:rsidRPr="00055E2F" w:rsidDel="00421F26">
            <w:rPr>
              <w:rFonts w:ascii="宋体" w:hAnsi="宋体"/>
              <w:szCs w:val="21"/>
            </w:rPr>
            <w:delText>20</w:delText>
          </w:r>
          <w:r w:rsidRPr="00055E2F" w:rsidDel="00421F26">
            <w:rPr>
              <w:rFonts w:ascii="宋体" w:hAnsi="宋体" w:hint="eastAsia"/>
              <w:szCs w:val="21"/>
            </w:rPr>
            <w:delText>世纪</w:delText>
          </w:r>
        </w:del>
      </w:ins>
      <w:ins w:id="7258" w:author="yongjun" w:date="2016-06-11T09:28:00Z">
        <w:del w:id="7259" w:author="hp" w:date="2016-06-13T08:51:00Z">
          <w:r w:rsidDel="00421F26">
            <w:rPr>
              <w:kern w:val="0"/>
            </w:rPr>
            <w:delText>80</w:delText>
          </w:r>
          <w:r w:rsidDel="00421F26">
            <w:rPr>
              <w:rFonts w:hint="eastAsia"/>
              <w:kern w:val="0"/>
            </w:rPr>
            <w:delText>年代中期以后采用第二代电力电子器件</w:delText>
          </w:r>
          <w:r w:rsidDel="00421F26">
            <w:rPr>
              <w:kern w:val="0"/>
            </w:rPr>
            <w:delText>GTR</w:delText>
          </w:r>
          <w:r w:rsidDel="00421F26">
            <w:rPr>
              <w:rFonts w:hint="eastAsia"/>
              <w:kern w:val="0"/>
            </w:rPr>
            <w:delText>（</w:delText>
          </w:r>
          <w:r w:rsidDel="00421F26">
            <w:rPr>
              <w:kern w:val="0"/>
            </w:rPr>
            <w:delText>Giant Transistor</w:delText>
          </w:r>
          <w:r w:rsidDel="00421F26">
            <w:rPr>
              <w:rFonts w:hint="eastAsia"/>
              <w:kern w:val="0"/>
            </w:rPr>
            <w:delText>）、</w:delText>
          </w:r>
          <w:r w:rsidDel="00421F26">
            <w:rPr>
              <w:kern w:val="0"/>
            </w:rPr>
            <w:delText>GTO</w:delText>
          </w:r>
          <w:r w:rsidDel="00421F26">
            <w:rPr>
              <w:rFonts w:hint="eastAsia"/>
              <w:kern w:val="0"/>
            </w:rPr>
            <w:delText>（</w:delText>
          </w:r>
          <w:r w:rsidDel="00421F26">
            <w:rPr>
              <w:kern w:val="0"/>
            </w:rPr>
            <w:delText>Gate Turn Off thyristor</w:delText>
          </w:r>
          <w:r w:rsidDel="00421F26">
            <w:rPr>
              <w:rFonts w:hint="eastAsia"/>
              <w:kern w:val="0"/>
            </w:rPr>
            <w:delText>）、</w:delText>
          </w:r>
          <w:r w:rsidDel="00421F26">
            <w:rPr>
              <w:kern w:val="0"/>
            </w:rPr>
            <w:delText>VDMOS-IGBT</w:delText>
          </w:r>
          <w:r w:rsidDel="00421F26">
            <w:rPr>
              <w:rFonts w:hint="eastAsia"/>
              <w:kern w:val="0"/>
            </w:rPr>
            <w:delText>（</w:delText>
          </w:r>
          <w:r w:rsidDel="00421F26">
            <w:rPr>
              <w:kern w:val="0"/>
            </w:rPr>
            <w:delText>Insulated Gate Bipolar Transistor</w:delText>
          </w:r>
          <w:r w:rsidDel="00421F26">
            <w:rPr>
              <w:rFonts w:hint="eastAsia"/>
              <w:kern w:val="0"/>
            </w:rPr>
            <w:delText>）等功率器件制造的变频器在性能上与直流调速装置相当。</w:delText>
          </w:r>
          <w:r w:rsidDel="00421F26">
            <w:rPr>
              <w:kern w:val="0"/>
            </w:rPr>
            <w:delText>90</w:delText>
          </w:r>
          <w:r w:rsidDel="00421F26">
            <w:rPr>
              <w:rFonts w:hint="eastAsia"/>
              <w:kern w:val="0"/>
            </w:rPr>
            <w:delText>年代第三代电力电子器件问世，在这个时期中，中、小功率的变频器（</w:delText>
          </w:r>
          <w:r w:rsidDel="00421F26">
            <w:rPr>
              <w:kern w:val="0"/>
            </w:rPr>
            <w:delText>1</w:delText>
          </w:r>
          <w:r w:rsidDel="00421F26">
            <w:rPr>
              <w:rFonts w:hint="eastAsia"/>
              <w:kern w:val="0"/>
            </w:rPr>
            <w:delText>～</w:delText>
          </w:r>
          <w:r w:rsidDel="00421F26">
            <w:rPr>
              <w:kern w:val="0"/>
            </w:rPr>
            <w:delText>1000kW</w:delText>
          </w:r>
          <w:r w:rsidDel="00421F26">
            <w:rPr>
              <w:rFonts w:hint="eastAsia"/>
              <w:kern w:val="0"/>
            </w:rPr>
            <w:delText>）主要采用</w:delText>
          </w:r>
          <w:r w:rsidDel="00421F26">
            <w:rPr>
              <w:kern w:val="0"/>
            </w:rPr>
            <w:delText>IGBT</w:delText>
          </w:r>
          <w:r w:rsidDel="00421F26">
            <w:rPr>
              <w:rFonts w:hint="eastAsia"/>
              <w:kern w:val="0"/>
            </w:rPr>
            <w:delText>器件，大功率的变频器采用</w:delText>
          </w:r>
          <w:r w:rsidDel="00421F26">
            <w:rPr>
              <w:kern w:val="0"/>
            </w:rPr>
            <w:delText>GTO</w:delText>
          </w:r>
          <w:r w:rsidDel="00421F26">
            <w:rPr>
              <w:rFonts w:hint="eastAsia"/>
              <w:kern w:val="0"/>
            </w:rPr>
            <w:delText>器件。</w:delText>
          </w:r>
          <w:r w:rsidDel="00421F26">
            <w:rPr>
              <w:kern w:val="0"/>
            </w:rPr>
            <w:delText>20</w:delText>
          </w:r>
          <w:r w:rsidDel="00421F26">
            <w:rPr>
              <w:rFonts w:hint="eastAsia"/>
              <w:kern w:val="0"/>
            </w:rPr>
            <w:delText>世纪</w:delText>
          </w:r>
          <w:r w:rsidDel="00421F26">
            <w:rPr>
              <w:kern w:val="0"/>
            </w:rPr>
            <w:delText>90</w:delText>
          </w:r>
          <w:r w:rsidDel="00421F26">
            <w:rPr>
              <w:rFonts w:hint="eastAsia"/>
              <w:kern w:val="0"/>
            </w:rPr>
            <w:delText>年代末至今，电力电子器件的发展进入了第四代</w:delText>
          </w:r>
        </w:del>
      </w:ins>
      <w:ins w:id="7260" w:author="yongjun" w:date="2016-06-11T09:33:00Z">
        <w:del w:id="7261" w:author="hp" w:date="2016-06-13T08:51:00Z">
          <w:r w:rsidDel="00421F26">
            <w:rPr>
              <w:rFonts w:hint="eastAsia"/>
              <w:kern w:val="0"/>
            </w:rPr>
            <w:delText>，</w:delText>
          </w:r>
        </w:del>
      </w:ins>
      <w:ins w:id="7262" w:author="yongjun" w:date="2016-06-11T09:35:00Z">
        <w:del w:id="7263" w:author="hp" w:date="2016-06-13T08:51:00Z">
          <w:r w:rsidRPr="00055E2F" w:rsidDel="00421F26">
            <w:rPr>
              <w:rFonts w:ascii="宋体" w:hAnsi="宋体" w:hint="eastAsia"/>
              <w:szCs w:val="21"/>
            </w:rPr>
            <w:delText>陆续出现了各种高速、全控型功率半导体器件</w:delText>
          </w:r>
          <w:r w:rsidDel="00421F26">
            <w:rPr>
              <w:rFonts w:ascii="宋体" w:hAnsi="宋体" w:hint="eastAsia"/>
              <w:szCs w:val="21"/>
            </w:rPr>
            <w:delText>，</w:delText>
          </w:r>
        </w:del>
      </w:ins>
      <w:ins w:id="7264" w:author="yongjun" w:date="2016-06-11T09:34:00Z">
        <w:del w:id="7265" w:author="hp" w:date="2016-06-13T08:51:00Z">
          <w:r w:rsidDel="00421F26">
            <w:rPr>
              <w:rFonts w:hint="eastAsia"/>
              <w:kern w:val="0"/>
            </w:rPr>
            <w:delText>采用第四代电力电子器件制造的交流变频系统在性价比能够</w:delText>
          </w:r>
          <w:r w:rsidDel="00421F26">
            <w:rPr>
              <w:kern w:val="0"/>
            </w:rPr>
            <w:delText>超过</w:delText>
          </w:r>
          <w:r w:rsidDel="00421F26">
            <w:rPr>
              <w:rFonts w:hint="eastAsia"/>
              <w:kern w:val="0"/>
            </w:rPr>
            <w:delText>直流调速系统，而且第四代电力电子器件模块化更为成熟，如功率集成电路</w:delText>
          </w:r>
          <w:r w:rsidDel="00421F26">
            <w:rPr>
              <w:kern w:val="0"/>
            </w:rPr>
            <w:delText>PIC</w:delText>
          </w:r>
          <w:r w:rsidDel="00421F26">
            <w:rPr>
              <w:rFonts w:hint="eastAsia"/>
              <w:kern w:val="0"/>
            </w:rPr>
            <w:delText>、智能功率模块</w:delText>
          </w:r>
          <w:r w:rsidDel="00421F26">
            <w:rPr>
              <w:kern w:val="0"/>
            </w:rPr>
            <w:delText>IPM</w:delText>
          </w:r>
          <w:r w:rsidDel="00421F26">
            <w:rPr>
              <w:rFonts w:hint="eastAsia"/>
              <w:kern w:val="0"/>
            </w:rPr>
            <w:delText>等。</w:delText>
          </w:r>
        </w:del>
      </w:ins>
    </w:p>
    <w:p w14:paraId="42E9894A" w14:textId="3FE8D018" w:rsidR="00884ADD" w:rsidRPr="00055E2F" w:rsidDel="00421F26" w:rsidRDefault="00884ADD">
      <w:pPr>
        <w:pStyle w:val="1"/>
        <w:jc w:val="both"/>
        <w:rPr>
          <w:del w:id="7266" w:author="hp" w:date="2016-06-13T08:51:00Z"/>
          <w:rFonts w:ascii="宋体" w:hAnsi="宋体"/>
          <w:szCs w:val="21"/>
        </w:rPr>
        <w:pPrChange w:id="7267" w:author="hp" w:date="2016-06-13T08:52:00Z">
          <w:pPr>
            <w:ind w:firstLineChars="200" w:firstLine="420"/>
          </w:pPr>
        </w:pPrChange>
      </w:pPr>
      <w:del w:id="7268" w:author="hp" w:date="2016-06-13T08:51:00Z">
        <w:r w:rsidRPr="00055E2F" w:rsidDel="00421F26">
          <w:rPr>
            <w:rFonts w:ascii="宋体" w:hAnsi="宋体" w:hint="eastAsia"/>
            <w:szCs w:val="21"/>
          </w:rPr>
          <w:delText>以电阻性负载为例，一个理想的功率开关器件，应当具有下列理想的静态和动态特性：</w:delText>
        </w:r>
      </w:del>
    </w:p>
    <w:p w14:paraId="1444B221" w14:textId="78CD1CC2" w:rsidR="00884ADD" w:rsidRPr="00055E2F" w:rsidDel="00421F26" w:rsidRDefault="00884ADD">
      <w:pPr>
        <w:pStyle w:val="1"/>
        <w:jc w:val="both"/>
        <w:rPr>
          <w:del w:id="7269" w:author="hp" w:date="2016-06-13T08:51:00Z"/>
          <w:rFonts w:ascii="宋体" w:hAnsi="宋体"/>
          <w:szCs w:val="21"/>
        </w:rPr>
        <w:pPrChange w:id="7270" w:author="hp" w:date="2016-06-13T08:52:00Z">
          <w:pPr>
            <w:ind w:firstLineChars="200" w:firstLine="420"/>
          </w:pPr>
        </w:pPrChange>
      </w:pPr>
      <w:del w:id="7271"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）器件在关断状态时，电阻为无穷大。</w:delText>
        </w:r>
      </w:del>
    </w:p>
    <w:p w14:paraId="2A725217" w14:textId="27CD9851" w:rsidR="00884ADD" w:rsidRPr="00055E2F" w:rsidDel="00421F26" w:rsidRDefault="00884ADD">
      <w:pPr>
        <w:pStyle w:val="1"/>
        <w:jc w:val="both"/>
        <w:rPr>
          <w:del w:id="7272" w:author="hp" w:date="2016-06-13T08:51:00Z"/>
          <w:rFonts w:ascii="宋体" w:hAnsi="宋体"/>
          <w:szCs w:val="21"/>
        </w:rPr>
        <w:pPrChange w:id="7273" w:author="hp" w:date="2016-06-13T08:52:00Z">
          <w:pPr>
            <w:ind w:firstLineChars="200" w:firstLine="420"/>
          </w:pPr>
        </w:pPrChange>
      </w:pPr>
      <w:del w:id="7274"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）器件在导通状态时，电阻或正向压降为零。</w:delText>
        </w:r>
      </w:del>
    </w:p>
    <w:p w14:paraId="7EC3F55F" w14:textId="051780A5" w:rsidR="00884ADD" w:rsidRPr="00055E2F" w:rsidDel="00421F26" w:rsidRDefault="00884ADD">
      <w:pPr>
        <w:pStyle w:val="1"/>
        <w:jc w:val="both"/>
        <w:rPr>
          <w:del w:id="7275" w:author="hp" w:date="2016-06-13T08:51:00Z"/>
          <w:rFonts w:ascii="宋体" w:hAnsi="宋体"/>
          <w:szCs w:val="21"/>
        </w:rPr>
        <w:pPrChange w:id="7276" w:author="hp" w:date="2016-06-13T08:52:00Z">
          <w:pPr>
            <w:ind w:firstLineChars="200" w:firstLine="420"/>
          </w:pPr>
        </w:pPrChange>
      </w:pPr>
      <w:del w:id="7277"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器件从导通状态变为关断状态的时间，或者从关断状态变为导通状态的时间为零。</w:delText>
        </w:r>
      </w:del>
    </w:p>
    <w:p w14:paraId="3EA9467B" w14:textId="6DCB160F" w:rsidR="00884ADD" w:rsidRPr="00055E2F" w:rsidDel="00421F26" w:rsidRDefault="00884ADD">
      <w:pPr>
        <w:pStyle w:val="1"/>
        <w:jc w:val="both"/>
        <w:rPr>
          <w:del w:id="7278" w:author="hp" w:date="2016-06-13T08:51:00Z"/>
          <w:rFonts w:ascii="宋体" w:hAnsi="宋体"/>
          <w:szCs w:val="21"/>
        </w:rPr>
        <w:pPrChange w:id="7279" w:author="hp" w:date="2016-06-13T08:52:00Z">
          <w:pPr>
            <w:ind w:firstLineChars="200" w:firstLine="420"/>
          </w:pPr>
        </w:pPrChange>
      </w:pPr>
      <w:del w:id="7280" w:author="hp" w:date="2016-06-13T08:51:00Z">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）器件开通与关断所需的驱动功率为零。</w:delText>
        </w:r>
      </w:del>
    </w:p>
    <w:p w14:paraId="7F01B805" w14:textId="414BBAF3" w:rsidR="00884ADD" w:rsidRPr="00055E2F" w:rsidDel="00421F26" w:rsidRDefault="00884ADD">
      <w:pPr>
        <w:pStyle w:val="1"/>
        <w:jc w:val="both"/>
        <w:rPr>
          <w:del w:id="7281" w:author="hp" w:date="2016-06-13T08:51:00Z"/>
          <w:rFonts w:ascii="宋体" w:hAnsi="宋体"/>
          <w:szCs w:val="21"/>
        </w:rPr>
        <w:pPrChange w:id="7282" w:author="hp" w:date="2016-06-13T08:52:00Z">
          <w:pPr>
            <w:ind w:firstLineChars="200" w:firstLine="420"/>
          </w:pPr>
        </w:pPrChange>
      </w:pPr>
      <w:del w:id="7283" w:author="hp" w:date="2016-06-13T08:51:00Z">
        <w:r w:rsidRPr="00055E2F" w:rsidDel="00421F26">
          <w:rPr>
            <w:rFonts w:ascii="宋体" w:hAnsi="宋体" w:hint="eastAsia"/>
            <w:szCs w:val="21"/>
          </w:rPr>
          <w:delText>但是，完全满足理想开关条件的功率器件是不存在的，科研人员为此不断探索，以获取耐压更高、通流更大、开关更快、损耗更低而且控制更容易的半导体器件。</w:delText>
        </w:r>
      </w:del>
    </w:p>
    <w:p w14:paraId="7FFD81C3" w14:textId="44F014FB" w:rsidR="00884ADD" w:rsidRPr="00055E2F" w:rsidDel="00421F26" w:rsidRDefault="00884ADD">
      <w:pPr>
        <w:pStyle w:val="1"/>
        <w:jc w:val="both"/>
        <w:rPr>
          <w:del w:id="7284" w:author="hp" w:date="2016-06-13T08:51:00Z"/>
          <w:rFonts w:ascii="宋体" w:hAnsi="宋体"/>
          <w:szCs w:val="21"/>
        </w:rPr>
        <w:pPrChange w:id="7285" w:author="hp" w:date="2016-06-13T08:52:00Z">
          <w:pPr>
            <w:ind w:firstLineChars="200" w:firstLine="420"/>
          </w:pPr>
        </w:pPrChange>
      </w:pPr>
      <w:del w:id="7286" w:author="hp" w:date="2016-06-13T08:51:00Z">
        <w:r w:rsidRPr="00055E2F" w:rsidDel="00421F26">
          <w:rPr>
            <w:rFonts w:ascii="宋体" w:hAnsi="宋体" w:hint="eastAsia"/>
            <w:szCs w:val="21"/>
          </w:rPr>
          <w:delText>自从</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50</w:delText>
        </w:r>
        <w:r w:rsidRPr="00055E2F" w:rsidDel="00421F26">
          <w:rPr>
            <w:rFonts w:ascii="宋体" w:hAnsi="宋体" w:hint="eastAsia"/>
            <w:szCs w:val="21"/>
          </w:rPr>
          <w:delText>年代硅晶闸管一经问世，就以其优越的电气和控制性能，迅速取代了水银整流器和旋转变流机组成为占统治地位的变流器件。但晶闸管属于半控型器件，关断通常依靠电网电压等外部条件来实现，在控制上主要是相位控制方式，这样就会对电网和被驱动电器造成谐波污染和谐波损耗。</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70</w:delText>
        </w:r>
        <w:r w:rsidRPr="00055E2F" w:rsidDel="00421F26">
          <w:rPr>
            <w:rFonts w:ascii="宋体" w:hAnsi="宋体" w:hint="eastAsia"/>
            <w:szCs w:val="21"/>
          </w:rPr>
          <w:delText>年代中期以后，陆续出现了各种高速、全控型功率半导体器件。这些器件的特点是：通过对门极（基极、栅极）的控制既可使其开通又可使其关断。此外，这些器件的开关速度普遍高于晶闸管，可用于开关频率较高的电路。这些优越的特性使变流装置中的普通晶闸管逐渐被这些新型器件取代，新的结构紧凑的变流电路随之出现，脉冲宽度调制（</w:delText>
        </w:r>
        <w:r w:rsidRPr="00055E2F" w:rsidDel="00421F26">
          <w:rPr>
            <w:rFonts w:ascii="宋体" w:hAnsi="宋体"/>
            <w:szCs w:val="21"/>
          </w:rPr>
          <w:delText>PWM Pulse Width Modulation</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控制技术也得以在电力电子技术中占有了十分重要的位置。</w:delText>
        </w:r>
      </w:del>
    </w:p>
    <w:p w14:paraId="3B68100C" w14:textId="4A16BA29" w:rsidR="00884ADD" w:rsidRPr="00055E2F" w:rsidDel="00421F26" w:rsidRDefault="00884ADD">
      <w:pPr>
        <w:pStyle w:val="1"/>
        <w:jc w:val="both"/>
        <w:rPr>
          <w:del w:id="7287" w:author="hp" w:date="2016-06-13T08:51:00Z"/>
          <w:rFonts w:ascii="宋体" w:hAnsi="宋体"/>
          <w:szCs w:val="21"/>
        </w:rPr>
        <w:pPrChange w:id="7288" w:author="hp" w:date="2016-06-13T08:52:00Z">
          <w:pPr>
            <w:ind w:firstLineChars="200" w:firstLine="420"/>
          </w:pPr>
        </w:pPrChange>
      </w:pPr>
      <w:del w:id="7289" w:author="hp" w:date="2016-06-13T08:51:00Z">
        <w:r w:rsidRPr="00055E2F" w:rsidDel="00421F26">
          <w:rPr>
            <w:rFonts w:ascii="宋体" w:hAnsi="宋体" w:hint="eastAsia"/>
            <w:szCs w:val="21"/>
          </w:rPr>
          <w:delText>下面对交流调速装置中常见的几种功率半导体器件作简要介绍，这些器件按导电机理不同主要可分为三种：</w:delText>
        </w:r>
      </w:del>
    </w:p>
    <w:p w14:paraId="223C8017" w14:textId="2B4EE408" w:rsidR="00884ADD" w:rsidRPr="00055E2F" w:rsidDel="00421F26" w:rsidRDefault="00884ADD">
      <w:pPr>
        <w:pStyle w:val="1"/>
        <w:jc w:val="both"/>
        <w:rPr>
          <w:del w:id="7290" w:author="hp" w:date="2016-06-13T08:51:00Z"/>
          <w:rFonts w:ascii="宋体" w:hAnsi="宋体"/>
          <w:szCs w:val="21"/>
        </w:rPr>
        <w:pPrChange w:id="7291" w:author="hp" w:date="2016-06-13T08:52:00Z">
          <w:pPr>
            <w:ind w:firstLineChars="200" w:firstLine="420"/>
          </w:pPr>
        </w:pPrChange>
      </w:pPr>
      <w:del w:id="7292"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）单极型器件：由一种载流子（电子或空穴）参与导电的器件。</w:delText>
        </w:r>
      </w:del>
    </w:p>
    <w:p w14:paraId="060AC322" w14:textId="4735CE5A" w:rsidR="00884ADD" w:rsidRPr="00055E2F" w:rsidDel="00421F26" w:rsidRDefault="00884ADD">
      <w:pPr>
        <w:pStyle w:val="1"/>
        <w:jc w:val="both"/>
        <w:rPr>
          <w:del w:id="7293" w:author="hp" w:date="2016-06-13T08:51:00Z"/>
          <w:rFonts w:ascii="宋体" w:hAnsi="宋体"/>
          <w:szCs w:val="21"/>
        </w:rPr>
        <w:pPrChange w:id="7294" w:author="hp" w:date="2016-06-13T08:52:00Z">
          <w:pPr>
            <w:ind w:firstLineChars="200" w:firstLine="420"/>
          </w:pPr>
        </w:pPrChange>
      </w:pPr>
      <w:del w:id="7295"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）双极型器件：由电子和空穴两种载流子参与导电的器件。</w:delText>
        </w:r>
      </w:del>
    </w:p>
    <w:p w14:paraId="65EC9B7B" w14:textId="0B519E8E" w:rsidR="00884ADD" w:rsidRPr="00055E2F" w:rsidDel="00421F26" w:rsidRDefault="00884ADD">
      <w:pPr>
        <w:pStyle w:val="1"/>
        <w:jc w:val="both"/>
        <w:rPr>
          <w:del w:id="7296" w:author="hp" w:date="2016-06-13T08:51:00Z"/>
          <w:rFonts w:ascii="宋体" w:hAnsi="宋体"/>
          <w:szCs w:val="21"/>
        </w:rPr>
        <w:pPrChange w:id="7297" w:author="hp" w:date="2016-06-13T08:52:00Z">
          <w:pPr>
            <w:ind w:firstLineChars="200" w:firstLine="420"/>
          </w:pPr>
        </w:pPrChange>
      </w:pPr>
      <w:del w:id="7298"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）复合型器件：单极型器件和双极型器件集成混合而成的器件，也称混合型器件。</w:delText>
        </w:r>
      </w:del>
    </w:p>
    <w:p w14:paraId="4115BD5D" w14:textId="34C34CB6" w:rsidR="00884ADD" w:rsidRPr="00055E2F" w:rsidDel="00421F26" w:rsidRDefault="00884ADD">
      <w:pPr>
        <w:pStyle w:val="1"/>
        <w:jc w:val="both"/>
        <w:rPr>
          <w:del w:id="7299" w:author="hp" w:date="2016-06-13T08:51:00Z"/>
          <w:sz w:val="22"/>
        </w:rPr>
        <w:pPrChange w:id="7300" w:author="hp" w:date="2016-06-13T08:52:00Z">
          <w:pPr>
            <w:pStyle w:val="30"/>
            <w:tabs>
              <w:tab w:val="clear" w:pos="720"/>
              <w:tab w:val="num" w:pos="0"/>
            </w:tabs>
          </w:pPr>
        </w:pPrChange>
      </w:pPr>
      <w:bookmarkStart w:id="7301" w:name="_Toc451506145"/>
      <w:bookmarkStart w:id="7302" w:name="_Toc452277851"/>
      <w:bookmarkStart w:id="7303" w:name="_Toc453423706"/>
      <w:del w:id="7304" w:author="hp" w:date="2016-06-13T08:51:00Z">
        <w:r w:rsidRPr="00055E2F" w:rsidDel="00421F26">
          <w:rPr>
            <w:rFonts w:hint="eastAsia"/>
            <w:sz w:val="22"/>
          </w:rPr>
          <w:delText>二极管（</w:delText>
        </w:r>
        <w:r w:rsidRPr="00055E2F" w:rsidDel="00421F26">
          <w:rPr>
            <w:sz w:val="22"/>
          </w:rPr>
          <w:delText>Diode</w:delText>
        </w:r>
        <w:r w:rsidRPr="00055E2F" w:rsidDel="00421F26">
          <w:rPr>
            <w:rFonts w:hint="eastAsia"/>
            <w:sz w:val="22"/>
          </w:rPr>
          <w:delText>）</w:delText>
        </w:r>
        <w:bookmarkEnd w:id="7301"/>
        <w:bookmarkEnd w:id="7302"/>
        <w:bookmarkEnd w:id="7303"/>
      </w:del>
    </w:p>
    <w:p w14:paraId="7A0E600A" w14:textId="28417CEA" w:rsidR="00884ADD" w:rsidRPr="00055E2F" w:rsidDel="00421F26" w:rsidRDefault="00884ADD">
      <w:pPr>
        <w:pStyle w:val="1"/>
        <w:jc w:val="both"/>
        <w:rPr>
          <w:del w:id="7305" w:author="hp" w:date="2016-06-13T08:51:00Z"/>
          <w:rFonts w:ascii="宋体" w:hAnsi="宋体"/>
          <w:color w:val="000000"/>
          <w:szCs w:val="21"/>
        </w:rPr>
        <w:pPrChange w:id="7306" w:author="hp" w:date="2016-06-13T08:52:00Z">
          <w:pPr>
            <w:ind w:firstLineChars="200" w:firstLine="420"/>
          </w:pPr>
        </w:pPrChange>
      </w:pPr>
      <w:del w:id="7307" w:author="hp" w:date="2016-06-13T08:51:00Z">
        <w:r w:rsidRPr="00055E2F" w:rsidDel="00421F26">
          <w:rPr>
            <w:rFonts w:ascii="宋体" w:hAnsi="宋体" w:hint="eastAsia"/>
            <w:szCs w:val="21"/>
          </w:rPr>
          <w:delText>电力二极管同信息电子电路中的二极管在基本结构及工作原理上没什么不同，都是由</w:delText>
        </w:r>
        <w:r w:rsidRPr="00055E2F" w:rsidDel="00421F26">
          <w:rPr>
            <w:rFonts w:ascii="宋体" w:hAnsi="宋体"/>
            <w:szCs w:val="21"/>
          </w:rPr>
          <w:delText>PN</w:delText>
        </w:r>
        <w:r w:rsidRPr="00055E2F" w:rsidDel="00421F26">
          <w:rPr>
            <w:rFonts w:ascii="宋体" w:hAnsi="宋体" w:hint="eastAsia"/>
            <w:szCs w:val="21"/>
          </w:rPr>
          <w:delText>结构成，它们的区别只在于制造工艺不同，用于电力变换和电力控制的电力二极管是由一个面积较大的</w:delText>
        </w:r>
        <w:r w:rsidRPr="00055E2F" w:rsidDel="00421F26">
          <w:rPr>
            <w:rFonts w:ascii="宋体" w:hAnsi="宋体"/>
            <w:szCs w:val="21"/>
          </w:rPr>
          <w:delText>PN</w:delText>
        </w:r>
        <w:r w:rsidRPr="00055E2F" w:rsidDel="00421F26">
          <w:rPr>
            <w:rFonts w:ascii="宋体" w:hAnsi="宋体" w:hint="eastAsia"/>
            <w:szCs w:val="21"/>
          </w:rPr>
          <w:delText>结和两端引线以及封装组成的，其电压、电流的额定值都比较高，因而称之为电力二极管。</w:delText>
        </w:r>
      </w:del>
    </w:p>
    <w:p w14:paraId="148755DF" w14:textId="0F507FA1" w:rsidR="00884ADD" w:rsidRPr="00055E2F" w:rsidDel="00421F26" w:rsidRDefault="00540CA9">
      <w:pPr>
        <w:pStyle w:val="1"/>
        <w:jc w:val="both"/>
        <w:rPr>
          <w:del w:id="7308" w:author="hp" w:date="2016-06-13T08:51:00Z"/>
          <w:rFonts w:ascii="宋体" w:hAnsi="宋体"/>
          <w:color w:val="000000"/>
          <w:szCs w:val="21"/>
        </w:rPr>
        <w:pPrChange w:id="7309" w:author="hp" w:date="2016-06-13T08:52:00Z">
          <w:pPr>
            <w:ind w:firstLine="200"/>
            <w:jc w:val="center"/>
          </w:pPr>
        </w:pPrChange>
      </w:pPr>
      <w:del w:id="7310" w:author="hp" w:date="2016-06-13T08:51:00Z">
        <w:r w:rsidRPr="00055E2F" w:rsidDel="00421F26">
          <w:rPr>
            <w:rFonts w:ascii="宋体" w:hAnsi="宋体"/>
            <w:noProof/>
            <w:color w:val="000000"/>
            <w:szCs w:val="21"/>
          </w:rPr>
          <w:drawing>
            <wp:inline distT="0" distB="0" distL="0" distR="0" wp14:anchorId="2781F7D4" wp14:editId="3D87E40B">
              <wp:extent cx="2171700" cy="1143000"/>
              <wp:effectExtent l="0" t="0" r="0" b="0"/>
              <wp:docPr id="15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97" cstate="print">
                        <a:extLst>
                          <a:ext uri="{28A0092B-C50C-407E-A947-70E740481C1C}">
                            <a14:useLocalDpi xmlns:a14="http://schemas.microsoft.com/office/drawing/2010/main" val="0"/>
                          </a:ext>
                        </a:extLst>
                      </a:blip>
                      <a:srcRect/>
                      <a:stretch>
                        <a:fillRect/>
                      </a:stretch>
                    </pic:blipFill>
                    <pic:spPr bwMode="auto">
                      <a:xfrm>
                        <a:off x="0" y="0"/>
                        <a:ext cx="2171700" cy="1143000"/>
                      </a:xfrm>
                      <a:prstGeom prst="rect">
                        <a:avLst/>
                      </a:prstGeom>
                      <a:noFill/>
                      <a:ln>
                        <a:noFill/>
                      </a:ln>
                    </pic:spPr>
                  </pic:pic>
                </a:graphicData>
              </a:graphic>
            </wp:inline>
          </w:drawing>
        </w:r>
      </w:del>
    </w:p>
    <w:p w14:paraId="26F617C4" w14:textId="6F62CA5D" w:rsidR="00884ADD" w:rsidRPr="00055E2F" w:rsidDel="00421F26" w:rsidRDefault="00884ADD">
      <w:pPr>
        <w:pStyle w:val="1"/>
        <w:jc w:val="both"/>
        <w:rPr>
          <w:del w:id="7311" w:author="hp" w:date="2016-06-13T08:51:00Z"/>
          <w:rFonts w:ascii="宋体" w:hAnsi="宋体"/>
          <w:color w:val="000000"/>
          <w:szCs w:val="21"/>
        </w:rPr>
        <w:pPrChange w:id="7312" w:author="hp" w:date="2016-06-13T08:52:00Z">
          <w:pPr>
            <w:widowControl/>
            <w:tabs>
              <w:tab w:val="left" w:pos="6210"/>
            </w:tabs>
            <w:jc w:val="center"/>
          </w:pPr>
        </w:pPrChange>
      </w:pPr>
      <w:del w:id="731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w:delText>
        </w:r>
        <w:r w:rsidRPr="00055E2F" w:rsidDel="00421F26">
          <w:rPr>
            <w:rFonts w:ascii="宋体" w:hAnsi="宋体"/>
            <w:color w:val="000000"/>
            <w:szCs w:val="21"/>
          </w:rPr>
          <w:delText xml:space="preserve"> </w:delText>
        </w:r>
      </w:del>
      <w:ins w:id="7314" w:author="yongjun" w:date="2016-06-11T09:36:00Z">
        <w:del w:id="7315" w:author="hp" w:date="2016-06-13T08:51:00Z">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7316" w:author="hp" w:date="2016-06-13T08:51:00Z">
        <w:r w:rsidRPr="00055E2F" w:rsidDel="00421F26">
          <w:rPr>
            <w:rFonts w:ascii="宋体" w:hAnsi="宋体" w:hint="eastAsia"/>
            <w:color w:val="000000"/>
            <w:szCs w:val="21"/>
          </w:rPr>
          <w:delText>正向偏置下的</w:delText>
        </w:r>
        <w:r w:rsidRPr="00055E2F" w:rsidDel="00421F26">
          <w:rPr>
            <w:rFonts w:ascii="宋体" w:hAnsi="宋体"/>
            <w:b w:val="0"/>
            <w:color w:val="000000"/>
            <w:szCs w:val="21"/>
          </w:rPr>
          <w:delText>PN</w:delText>
        </w:r>
        <w:r w:rsidRPr="00055E2F" w:rsidDel="00421F26">
          <w:rPr>
            <w:rFonts w:ascii="宋体" w:hAnsi="宋体" w:hint="eastAsia"/>
            <w:color w:val="000000"/>
            <w:szCs w:val="21"/>
          </w:rPr>
          <w:delText>结</w:delText>
        </w:r>
      </w:del>
    </w:p>
    <w:p w14:paraId="49FA862E" w14:textId="38A6048F" w:rsidR="00884ADD" w:rsidRPr="00055E2F" w:rsidDel="00421F26" w:rsidRDefault="00884ADD">
      <w:pPr>
        <w:pStyle w:val="1"/>
        <w:jc w:val="both"/>
        <w:rPr>
          <w:del w:id="7317" w:author="hp" w:date="2016-06-13T08:51:00Z"/>
          <w:rFonts w:ascii="宋体" w:hAnsi="宋体"/>
          <w:szCs w:val="21"/>
        </w:rPr>
        <w:pPrChange w:id="7318" w:author="hp" w:date="2016-06-13T08:52:00Z">
          <w:pPr>
            <w:ind w:firstLineChars="200" w:firstLine="420"/>
          </w:pPr>
        </w:pPrChange>
      </w:pPr>
      <w:del w:id="7319" w:author="hp" w:date="2016-06-13T08:51:00Z">
        <w:r w:rsidRPr="00055E2F" w:rsidDel="00421F26">
          <w:rPr>
            <w:rFonts w:ascii="宋体" w:hAnsi="宋体" w:hint="eastAsia"/>
            <w:szCs w:val="21"/>
          </w:rPr>
          <w:delText>二极管的导通原理这里不再赘述，下面以一个正向偏置的</w:delText>
        </w:r>
        <w:r w:rsidRPr="00055E2F" w:rsidDel="00421F26">
          <w:rPr>
            <w:rFonts w:ascii="宋体" w:hAnsi="宋体"/>
            <w:szCs w:val="21"/>
          </w:rPr>
          <w:delText>PN</w:delText>
        </w:r>
        <w:r w:rsidRPr="00055E2F" w:rsidDel="00421F26">
          <w:rPr>
            <w:rFonts w:ascii="宋体" w:hAnsi="宋体" w:hint="eastAsia"/>
            <w:szCs w:val="21"/>
          </w:rPr>
          <w:delText>结为例简要介绍双极性器件所具有的电导调制效应及电荷存储效应。</w:delText>
        </w:r>
      </w:del>
    </w:p>
    <w:p w14:paraId="2AFA7398" w14:textId="492E9EAE" w:rsidR="00884ADD" w:rsidRPr="00055E2F" w:rsidDel="00421F26" w:rsidRDefault="00884ADD">
      <w:pPr>
        <w:pStyle w:val="1"/>
        <w:jc w:val="both"/>
        <w:rPr>
          <w:del w:id="7320" w:author="hp" w:date="2016-06-13T08:51:00Z"/>
          <w:rFonts w:ascii="宋体" w:hAnsi="宋体"/>
          <w:szCs w:val="21"/>
        </w:rPr>
        <w:pPrChange w:id="7321" w:author="hp" w:date="2016-06-13T08:52:00Z">
          <w:pPr>
            <w:ind w:firstLineChars="200" w:firstLine="420"/>
          </w:pPr>
        </w:pPrChange>
      </w:pPr>
      <w:del w:id="7322" w:author="hp" w:date="2016-06-13T08:51:00Z">
        <w:r w:rsidRPr="00055E2F" w:rsidDel="00421F26">
          <w:rPr>
            <w:rFonts w:ascii="宋体" w:hAnsi="宋体" w:hint="eastAsia"/>
            <w:szCs w:val="21"/>
          </w:rPr>
          <w:delText>如图</w:delText>
        </w:r>
        <w:r w:rsidRPr="00055E2F" w:rsidDel="00421F26">
          <w:rPr>
            <w:rFonts w:ascii="宋体" w:hAnsi="宋体"/>
            <w:szCs w:val="21"/>
          </w:rPr>
          <w:delText>9-1</w:delText>
        </w:r>
      </w:del>
      <w:ins w:id="7323" w:author="yongjun" w:date="2016-06-11T09:36:00Z">
        <w:del w:id="7324" w:author="hp" w:date="2016-06-13T08:51:00Z">
          <w:r w:rsidR="008D731D" w:rsidDel="00421F26">
            <w:rPr>
              <w:rFonts w:ascii="宋体" w:hAnsi="宋体"/>
              <w:szCs w:val="21"/>
            </w:rPr>
            <w:delText>8</w:delText>
          </w:r>
        </w:del>
      </w:ins>
      <w:del w:id="7325" w:author="hp" w:date="2016-06-13T08:51:00Z">
        <w:r w:rsidRPr="00055E2F" w:rsidDel="00421F26">
          <w:rPr>
            <w:rFonts w:ascii="宋体" w:hAnsi="宋体" w:hint="eastAsia"/>
            <w:szCs w:val="21"/>
          </w:rPr>
          <w:delText>所示，</w:delText>
        </w:r>
        <w:r w:rsidRPr="00055E2F" w:rsidDel="00421F26">
          <w:rPr>
            <w:rFonts w:ascii="宋体" w:hAnsi="宋体"/>
            <w:szCs w:val="21"/>
          </w:rPr>
          <w:delText xml:space="preserve"> PN</w:delText>
        </w:r>
        <w:r w:rsidRPr="00055E2F" w:rsidDel="00421F26">
          <w:rPr>
            <w:rFonts w:ascii="宋体" w:hAnsi="宋体" w:hint="eastAsia"/>
            <w:szCs w:val="21"/>
          </w:rPr>
          <w:delText>承受正向电压，空穴占多数的</w:delText>
        </w:r>
        <w:r w:rsidRPr="00055E2F" w:rsidDel="00421F26">
          <w:rPr>
            <w:rFonts w:ascii="宋体" w:hAnsi="宋体"/>
            <w:szCs w:val="21"/>
          </w:rPr>
          <w:delText>P</w:delText>
        </w:r>
        <w:r w:rsidRPr="00055E2F" w:rsidDel="00421F26">
          <w:rPr>
            <w:rFonts w:ascii="宋体" w:hAnsi="宋体" w:hint="eastAsia"/>
            <w:szCs w:val="21"/>
          </w:rPr>
          <w:delText>区通过扩散向</w:delText>
        </w:r>
        <w:r w:rsidRPr="00055E2F" w:rsidDel="00421F26">
          <w:rPr>
            <w:rFonts w:ascii="宋体" w:hAnsi="宋体"/>
            <w:szCs w:val="21"/>
          </w:rPr>
          <w:delText>N</w:delText>
        </w:r>
        <w:r w:rsidRPr="00055E2F" w:rsidDel="00421F26">
          <w:rPr>
            <w:rFonts w:ascii="宋体" w:hAnsi="宋体" w:hint="eastAsia"/>
            <w:szCs w:val="21"/>
          </w:rPr>
          <w:delText>区注入空穴，这些空穴到达</w:delText>
        </w:r>
        <w:r w:rsidRPr="00055E2F" w:rsidDel="00421F26">
          <w:rPr>
            <w:rFonts w:ascii="宋体" w:hAnsi="宋体"/>
            <w:szCs w:val="21"/>
          </w:rPr>
          <w:delText>N</w:delText>
        </w:r>
        <w:r w:rsidRPr="00055E2F" w:rsidDel="00421F26">
          <w:rPr>
            <w:rFonts w:ascii="宋体" w:hAnsi="宋体" w:hint="eastAsia"/>
            <w:szCs w:val="21"/>
          </w:rPr>
          <w:delText>区后成为额外的少数载流子并积累在那里，同时</w:delText>
        </w:r>
        <w:r w:rsidRPr="00055E2F" w:rsidDel="00421F26">
          <w:rPr>
            <w:rFonts w:ascii="宋体" w:hAnsi="宋体"/>
            <w:szCs w:val="21"/>
          </w:rPr>
          <w:delText>N</w:delText>
        </w:r>
        <w:r w:rsidRPr="00055E2F" w:rsidDel="00421F26">
          <w:rPr>
            <w:rFonts w:ascii="宋体" w:hAnsi="宋体" w:hint="eastAsia"/>
            <w:szCs w:val="21"/>
          </w:rPr>
          <w:delText>区的多子（电子）的浓度也相应增加以同额外载流子复合，这将导致</w:delText>
        </w:r>
        <w:r w:rsidRPr="00055E2F" w:rsidDel="00421F26">
          <w:rPr>
            <w:rFonts w:ascii="宋体" w:hAnsi="宋体"/>
            <w:szCs w:val="21"/>
          </w:rPr>
          <w:delText>N</w:delText>
        </w:r>
        <w:r w:rsidRPr="00055E2F" w:rsidDel="00421F26">
          <w:rPr>
            <w:rFonts w:ascii="宋体" w:hAnsi="宋体" w:hint="eastAsia"/>
            <w:szCs w:val="21"/>
          </w:rPr>
          <w:delText>区电阻率下降，电导率升高；同样</w:delText>
        </w:r>
        <w:r w:rsidRPr="00055E2F" w:rsidDel="00421F26">
          <w:rPr>
            <w:rFonts w:ascii="宋体" w:hAnsi="宋体"/>
            <w:szCs w:val="21"/>
          </w:rPr>
          <w:delText>N</w:delText>
        </w:r>
        <w:r w:rsidRPr="00055E2F" w:rsidDel="00421F26">
          <w:rPr>
            <w:rFonts w:ascii="宋体" w:hAnsi="宋体" w:hint="eastAsia"/>
            <w:szCs w:val="21"/>
          </w:rPr>
          <w:delText>区的多子（电子）注入</w:delText>
        </w:r>
        <w:r w:rsidRPr="00055E2F" w:rsidDel="00421F26">
          <w:rPr>
            <w:rFonts w:ascii="宋体" w:hAnsi="宋体"/>
            <w:szCs w:val="21"/>
          </w:rPr>
          <w:delText>P</w:delText>
        </w:r>
        <w:r w:rsidRPr="00055E2F" w:rsidDel="00421F26">
          <w:rPr>
            <w:rFonts w:ascii="宋体" w:hAnsi="宋体" w:hint="eastAsia"/>
            <w:szCs w:val="21"/>
          </w:rPr>
          <w:delText>区也发生类似的情况。我们称这种现象为电导调制效应。它使得</w:delText>
        </w:r>
        <w:r w:rsidRPr="00055E2F" w:rsidDel="00421F26">
          <w:rPr>
            <w:rFonts w:ascii="宋体" w:hAnsi="宋体"/>
            <w:szCs w:val="21"/>
          </w:rPr>
          <w:delText>PN</w:delText>
        </w:r>
        <w:r w:rsidRPr="00055E2F" w:rsidDel="00421F26">
          <w:rPr>
            <w:rFonts w:ascii="宋体" w:hAnsi="宋体" w:hint="eastAsia"/>
            <w:szCs w:val="21"/>
          </w:rPr>
          <w:delText>结在正向电流较大时压降仍然很低，维持在</w:delText>
        </w:r>
        <w:r w:rsidRPr="00055E2F" w:rsidDel="00421F26">
          <w:rPr>
            <w:rFonts w:ascii="宋体" w:hAnsi="宋体"/>
            <w:szCs w:val="21"/>
          </w:rPr>
          <w:delText>1V</w:delText>
        </w:r>
        <w:r w:rsidRPr="00055E2F" w:rsidDel="00421F26">
          <w:rPr>
            <w:rFonts w:ascii="宋体" w:hAnsi="宋体" w:hint="eastAsia"/>
            <w:szCs w:val="21"/>
          </w:rPr>
          <w:delText>左右。</w:delText>
        </w:r>
      </w:del>
    </w:p>
    <w:p w14:paraId="653162BC" w14:textId="412C7DA2" w:rsidR="00884ADD" w:rsidRPr="00055E2F" w:rsidDel="00421F26" w:rsidRDefault="00884ADD">
      <w:pPr>
        <w:pStyle w:val="1"/>
        <w:jc w:val="both"/>
        <w:rPr>
          <w:del w:id="7326" w:author="hp" w:date="2016-06-13T08:51:00Z"/>
          <w:rFonts w:ascii="宋体" w:hAnsi="宋体"/>
          <w:color w:val="000000"/>
          <w:szCs w:val="21"/>
        </w:rPr>
        <w:pPrChange w:id="7327" w:author="hp" w:date="2016-06-13T08:52:00Z">
          <w:pPr>
            <w:ind w:firstLineChars="200" w:firstLine="420"/>
          </w:pPr>
        </w:pPrChange>
      </w:pPr>
      <w:del w:id="7328" w:author="hp" w:date="2016-06-13T08:51:00Z">
        <w:r w:rsidRPr="00055E2F" w:rsidDel="00421F26">
          <w:rPr>
            <w:rFonts w:ascii="宋体" w:hAnsi="宋体" w:hint="eastAsia"/>
            <w:szCs w:val="21"/>
          </w:rPr>
          <w:delText>电荷存储效应是指正偏导通时，额外载流子的积累现象。它使得当原处于正向导通状态的电力二极管的突然承受反向电压时，器件并不能立即关断，而且在关断之前有较大的反向电流出现，并伴随有明显的反向电压过冲，这是因为正向导通时在</w:delText>
        </w:r>
        <w:r w:rsidRPr="00055E2F" w:rsidDel="00421F26">
          <w:rPr>
            <w:rFonts w:ascii="宋体" w:hAnsi="宋体"/>
            <w:szCs w:val="21"/>
          </w:rPr>
          <w:delText>PN</w:delText>
        </w:r>
        <w:r w:rsidRPr="00055E2F" w:rsidDel="00421F26">
          <w:rPr>
            <w:rFonts w:ascii="宋体" w:hAnsi="宋体" w:hint="eastAsia"/>
            <w:szCs w:val="21"/>
          </w:rPr>
          <w:delText>结两侧储存的大量额外少数载流子需要被清除掉的缘故。</w:delText>
        </w:r>
      </w:del>
    </w:p>
    <w:p w14:paraId="32A5C24E" w14:textId="28E4297F" w:rsidR="00884ADD" w:rsidRPr="00055E2F" w:rsidDel="00421F26" w:rsidRDefault="00884ADD">
      <w:pPr>
        <w:pStyle w:val="1"/>
        <w:jc w:val="both"/>
        <w:rPr>
          <w:del w:id="7329" w:author="hp" w:date="2016-06-13T08:51:00Z"/>
          <w:sz w:val="22"/>
        </w:rPr>
        <w:pPrChange w:id="7330" w:author="hp" w:date="2016-06-13T08:52:00Z">
          <w:pPr>
            <w:pStyle w:val="30"/>
            <w:tabs>
              <w:tab w:val="clear" w:pos="720"/>
              <w:tab w:val="num" w:pos="0"/>
            </w:tabs>
          </w:pPr>
        </w:pPrChange>
      </w:pPr>
      <w:bookmarkStart w:id="7331" w:name="_Toc451506146"/>
      <w:bookmarkStart w:id="7332" w:name="_Toc452277852"/>
      <w:bookmarkStart w:id="7333" w:name="_Toc453423707"/>
      <w:del w:id="7334" w:author="hp" w:date="2016-06-13T08:51:00Z">
        <w:r w:rsidRPr="00055E2F" w:rsidDel="00421F26">
          <w:rPr>
            <w:rFonts w:hint="eastAsia"/>
            <w:sz w:val="22"/>
          </w:rPr>
          <w:delText>晶闸管（</w:delText>
        </w:r>
        <w:r w:rsidRPr="00055E2F" w:rsidDel="00421F26">
          <w:rPr>
            <w:sz w:val="22"/>
          </w:rPr>
          <w:delText>Thyristor</w:delText>
        </w:r>
        <w:r w:rsidRPr="00055E2F" w:rsidDel="00421F26">
          <w:rPr>
            <w:rFonts w:hint="eastAsia"/>
            <w:sz w:val="22"/>
          </w:rPr>
          <w:delText>）</w:delText>
        </w:r>
        <w:bookmarkEnd w:id="7331"/>
        <w:bookmarkEnd w:id="7332"/>
        <w:bookmarkEnd w:id="7333"/>
      </w:del>
    </w:p>
    <w:p w14:paraId="1C1BF56B" w14:textId="551ADC18" w:rsidR="00884ADD" w:rsidRPr="00055E2F" w:rsidDel="00421F26" w:rsidRDefault="00884ADD">
      <w:pPr>
        <w:pStyle w:val="1"/>
        <w:jc w:val="both"/>
        <w:rPr>
          <w:del w:id="7335" w:author="hp" w:date="2016-06-13T08:51:00Z"/>
          <w:rFonts w:ascii="宋体" w:hAnsi="宋体"/>
          <w:color w:val="000000"/>
          <w:szCs w:val="21"/>
        </w:rPr>
        <w:pPrChange w:id="7336" w:author="hp" w:date="2016-06-13T08:52:00Z">
          <w:pPr>
            <w:ind w:firstLineChars="200" w:firstLine="420"/>
          </w:pPr>
        </w:pPrChange>
      </w:pPr>
      <w:del w:id="7337" w:author="hp" w:date="2016-06-13T08:51:00Z">
        <w:r w:rsidRPr="00055E2F" w:rsidDel="00421F26">
          <w:rPr>
            <w:rFonts w:ascii="宋体" w:hAnsi="宋体" w:hint="eastAsia"/>
            <w:szCs w:val="21"/>
          </w:rPr>
          <w:delText>晶闸管是最早出现的电力电子器件之一，它的出现对电力电子技术的发展曾起了非常重要的作用，其最大电流额定值为</w:delText>
        </w:r>
        <w:r w:rsidRPr="00055E2F" w:rsidDel="00421F26">
          <w:rPr>
            <w:rFonts w:ascii="宋体" w:hAnsi="宋体"/>
            <w:szCs w:val="21"/>
          </w:rPr>
          <w:delText>8000A</w:delText>
        </w:r>
        <w:r w:rsidRPr="00055E2F" w:rsidDel="00421F26">
          <w:rPr>
            <w:rFonts w:ascii="宋体" w:hAnsi="宋体" w:hint="eastAsia"/>
            <w:szCs w:val="21"/>
          </w:rPr>
          <w:delText>，电压额定值可达</w:delText>
        </w:r>
        <w:r w:rsidRPr="00055E2F" w:rsidDel="00421F26">
          <w:rPr>
            <w:rFonts w:ascii="宋体" w:hAnsi="宋体"/>
            <w:szCs w:val="21"/>
          </w:rPr>
          <w:delText>12kV</w:delText>
        </w:r>
        <w:r w:rsidRPr="00055E2F" w:rsidDel="00421F26">
          <w:rPr>
            <w:rFonts w:ascii="宋体" w:hAnsi="宋体" w:hint="eastAsia"/>
            <w:szCs w:val="21"/>
          </w:rPr>
          <w:delText>。尽管在很多领域晶闸管让位于各种性能更优的全控型器件，但是在高压直流输电（</w:delText>
        </w:r>
        <w:r w:rsidRPr="00055E2F" w:rsidDel="00421F26">
          <w:rPr>
            <w:rFonts w:ascii="宋体" w:hAnsi="宋体"/>
            <w:szCs w:val="21"/>
          </w:rPr>
          <w:delText>HVDC</w:delText>
        </w:r>
        <w:r w:rsidRPr="00055E2F" w:rsidDel="00421F26">
          <w:rPr>
            <w:rFonts w:ascii="宋体" w:hAnsi="宋体" w:hint="eastAsia"/>
            <w:szCs w:val="21"/>
          </w:rPr>
          <w:delText>）、静止无功补偿（</w:delText>
        </w:r>
        <w:r w:rsidRPr="00055E2F" w:rsidDel="00421F26">
          <w:rPr>
            <w:rFonts w:ascii="宋体" w:hAnsi="宋体"/>
            <w:szCs w:val="21"/>
          </w:rPr>
          <w:delText>SVC</w:delText>
        </w:r>
        <w:r w:rsidRPr="00055E2F" w:rsidDel="00421F26">
          <w:rPr>
            <w:rFonts w:ascii="宋体" w:hAnsi="宋体" w:hint="eastAsia"/>
            <w:szCs w:val="21"/>
          </w:rPr>
          <w:delText>）、大功率直流电源及超大功率和高压变频调速应用方面仍占有十分重要的地位。</w:delText>
        </w:r>
      </w:del>
    </w:p>
    <w:p w14:paraId="77A2BD7E" w14:textId="2ADDED62" w:rsidR="00884ADD" w:rsidRPr="00055E2F" w:rsidDel="00421F26" w:rsidRDefault="00540CA9">
      <w:pPr>
        <w:pStyle w:val="1"/>
        <w:jc w:val="both"/>
        <w:rPr>
          <w:del w:id="7338" w:author="hp" w:date="2016-06-13T08:51:00Z"/>
          <w:rFonts w:ascii="宋体" w:hAnsi="宋体"/>
          <w:color w:val="000000"/>
          <w:szCs w:val="21"/>
        </w:rPr>
        <w:pPrChange w:id="7339" w:author="hp" w:date="2016-06-13T08:52:00Z">
          <w:pPr>
            <w:jc w:val="center"/>
          </w:pPr>
        </w:pPrChange>
      </w:pPr>
      <w:del w:id="7340" w:author="hp" w:date="2016-06-13T08:51:00Z">
        <w:r w:rsidRPr="00055E2F" w:rsidDel="00421F26">
          <w:rPr>
            <w:rFonts w:ascii="宋体" w:hAnsi="宋体"/>
            <w:noProof/>
            <w:color w:val="000000"/>
            <w:szCs w:val="21"/>
          </w:rPr>
          <w:drawing>
            <wp:inline distT="0" distB="0" distL="0" distR="0" wp14:anchorId="400D476C" wp14:editId="4698D4FB">
              <wp:extent cx="1057275" cy="1495425"/>
              <wp:effectExtent l="0" t="0" r="9525" b="9525"/>
              <wp:docPr id="15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98" cstate="print">
                        <a:extLst>
                          <a:ext uri="{28A0092B-C50C-407E-A947-70E740481C1C}">
                            <a14:useLocalDpi xmlns:a14="http://schemas.microsoft.com/office/drawing/2010/main" val="0"/>
                          </a:ext>
                        </a:extLst>
                      </a:blip>
                      <a:srcRect/>
                      <a:stretch>
                        <a:fillRect/>
                      </a:stretch>
                    </pic:blipFill>
                    <pic:spPr bwMode="auto">
                      <a:xfrm>
                        <a:off x="0" y="0"/>
                        <a:ext cx="1057275" cy="1495425"/>
                      </a:xfrm>
                      <a:prstGeom prst="rect">
                        <a:avLst/>
                      </a:prstGeom>
                      <a:noFill/>
                      <a:ln>
                        <a:noFill/>
                      </a:ln>
                    </pic:spPr>
                  </pic:pic>
                </a:graphicData>
              </a:graphic>
            </wp:inline>
          </w:drawing>
        </w:r>
      </w:del>
    </w:p>
    <w:p w14:paraId="394C90BF" w14:textId="2B4F7BFD" w:rsidR="00884ADD" w:rsidRPr="00055E2F" w:rsidDel="00421F26" w:rsidRDefault="00884ADD">
      <w:pPr>
        <w:pStyle w:val="1"/>
        <w:jc w:val="both"/>
        <w:rPr>
          <w:del w:id="7341" w:author="hp" w:date="2016-06-13T08:51:00Z"/>
          <w:rFonts w:ascii="宋体" w:hAnsi="宋体"/>
          <w:color w:val="000000"/>
          <w:szCs w:val="21"/>
        </w:rPr>
        <w:pPrChange w:id="7342" w:author="hp" w:date="2016-06-13T08:52:00Z">
          <w:pPr>
            <w:widowControl/>
            <w:tabs>
              <w:tab w:val="left" w:pos="6210"/>
            </w:tabs>
            <w:jc w:val="center"/>
          </w:pPr>
        </w:pPrChange>
      </w:pPr>
      <w:del w:id="734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w:delText>
        </w:r>
        <w:r w:rsidRPr="00055E2F" w:rsidDel="00421F26">
          <w:rPr>
            <w:rFonts w:ascii="宋体" w:hAnsi="宋体"/>
            <w:color w:val="000000"/>
            <w:szCs w:val="21"/>
          </w:rPr>
          <w:delText xml:space="preserve"> </w:delText>
        </w:r>
      </w:del>
      <w:ins w:id="7344" w:author="yongjun" w:date="2016-06-11T09:36:00Z">
        <w:del w:id="7345" w:author="hp" w:date="2016-06-13T08:51:00Z">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7346" w:author="hp" w:date="2016-06-13T08:51:00Z">
        <w:r w:rsidRPr="00055E2F" w:rsidDel="00421F26">
          <w:rPr>
            <w:rFonts w:ascii="宋体" w:hAnsi="宋体" w:hint="eastAsia"/>
            <w:color w:val="000000"/>
            <w:szCs w:val="21"/>
          </w:rPr>
          <w:delText>晶闸管的结构</w:delText>
        </w:r>
      </w:del>
    </w:p>
    <w:p w14:paraId="4959C089" w14:textId="6EA7144A" w:rsidR="00884ADD" w:rsidRPr="00055E2F" w:rsidDel="00421F26" w:rsidRDefault="00884ADD">
      <w:pPr>
        <w:pStyle w:val="1"/>
        <w:jc w:val="both"/>
        <w:rPr>
          <w:del w:id="7347" w:author="hp" w:date="2016-06-13T08:51:00Z"/>
          <w:rFonts w:ascii="宋体" w:hAnsi="宋体"/>
          <w:color w:val="000000"/>
          <w:szCs w:val="21"/>
        </w:rPr>
        <w:pPrChange w:id="7348" w:author="hp" w:date="2016-06-13T08:52:00Z">
          <w:pPr>
            <w:ind w:firstLineChars="200" w:firstLine="420"/>
          </w:pPr>
        </w:pPrChange>
      </w:pPr>
      <w:del w:id="7349" w:author="hp" w:date="2016-06-13T08:51:00Z">
        <w:r w:rsidRPr="00055E2F" w:rsidDel="00421F26">
          <w:rPr>
            <w:rFonts w:ascii="宋体" w:hAnsi="宋体" w:hint="eastAsia"/>
            <w:szCs w:val="21"/>
          </w:rPr>
          <w:delText>晶闸管是一种四层三端结构（</w:delText>
        </w:r>
        <w:r w:rsidRPr="00055E2F" w:rsidDel="00421F26">
          <w:rPr>
            <w:rFonts w:ascii="宋体" w:hAnsi="宋体"/>
            <w:szCs w:val="21"/>
          </w:rPr>
          <w:delText>PNPN</w:delText>
        </w:r>
        <w:r w:rsidRPr="00055E2F" w:rsidDel="00421F26">
          <w:rPr>
            <w:rFonts w:ascii="宋体" w:hAnsi="宋体" w:hint="eastAsia"/>
            <w:szCs w:val="21"/>
          </w:rPr>
          <w:delText>）的大功率半导体器件。如图</w:delText>
        </w:r>
        <w:r w:rsidRPr="00055E2F" w:rsidDel="00421F26">
          <w:rPr>
            <w:rFonts w:ascii="宋体" w:hAnsi="宋体"/>
            <w:szCs w:val="21"/>
          </w:rPr>
          <w:delText>9-2</w:delText>
        </w:r>
      </w:del>
      <w:ins w:id="7350" w:author="yongjun" w:date="2016-06-11T09:36:00Z">
        <w:del w:id="7351" w:author="hp" w:date="2016-06-13T08:51:00Z">
          <w:r w:rsidR="008D731D" w:rsidDel="00421F26">
            <w:rPr>
              <w:rFonts w:ascii="宋体" w:hAnsi="宋体"/>
              <w:szCs w:val="21"/>
            </w:rPr>
            <w:delText>9</w:delText>
          </w:r>
        </w:del>
      </w:ins>
      <w:del w:id="7352" w:author="hp" w:date="2016-06-13T08:51:00Z">
        <w:r w:rsidRPr="00055E2F" w:rsidDel="00421F26">
          <w:rPr>
            <w:rFonts w:ascii="宋体" w:hAnsi="宋体" w:hint="eastAsia"/>
            <w:szCs w:val="21"/>
          </w:rPr>
          <w:delText>所示，它的三个引出电极分别是阳极</w:delText>
        </w:r>
        <w:r w:rsidRPr="00055E2F" w:rsidDel="00421F26">
          <w:rPr>
            <w:rFonts w:ascii="宋体" w:hAnsi="宋体"/>
            <w:szCs w:val="21"/>
          </w:rPr>
          <w:delText>A</w:delText>
        </w:r>
        <w:r w:rsidRPr="00055E2F" w:rsidDel="00421F26">
          <w:rPr>
            <w:rFonts w:ascii="宋体" w:hAnsi="宋体" w:hint="eastAsia"/>
            <w:szCs w:val="21"/>
          </w:rPr>
          <w:delText>、阴极</w:delText>
        </w:r>
        <w:r w:rsidRPr="00055E2F" w:rsidDel="00421F26">
          <w:rPr>
            <w:rFonts w:ascii="宋体" w:hAnsi="宋体"/>
            <w:szCs w:val="21"/>
          </w:rPr>
          <w:delText>K</w:delText>
        </w:r>
        <w:r w:rsidRPr="00055E2F" w:rsidDel="00421F26">
          <w:rPr>
            <w:rFonts w:ascii="宋体" w:hAnsi="宋体" w:hint="eastAsia"/>
            <w:szCs w:val="21"/>
          </w:rPr>
          <w:delText>、门极</w:delText>
        </w:r>
        <w:r w:rsidRPr="00055E2F" w:rsidDel="00421F26">
          <w:rPr>
            <w:rFonts w:ascii="宋体" w:hAnsi="宋体"/>
            <w:szCs w:val="21"/>
          </w:rPr>
          <w:delText>G</w:delText>
        </w:r>
        <w:r w:rsidRPr="00055E2F" w:rsidDel="00421F26">
          <w:rPr>
            <w:rFonts w:ascii="宋体" w:hAnsi="宋体" w:hint="eastAsia"/>
            <w:szCs w:val="21"/>
          </w:rPr>
          <w:delText>。如果不加门极电压，则当</w:delText>
        </w:r>
        <w:r w:rsidRPr="00055E2F" w:rsidDel="00421F26">
          <w:rPr>
            <w:rFonts w:ascii="宋体" w:hAnsi="宋体"/>
            <w:szCs w:val="21"/>
          </w:rPr>
          <w:delText>AK</w:delText>
        </w:r>
        <w:r w:rsidRPr="00055E2F" w:rsidDel="00421F26">
          <w:rPr>
            <w:rFonts w:ascii="宋体" w:hAnsi="宋体" w:hint="eastAsia"/>
            <w:szCs w:val="21"/>
          </w:rPr>
          <w:delText>之间加正向电压时，由于</w:delText>
        </w:r>
        <w:r w:rsidRPr="00055E2F" w:rsidDel="00421F26">
          <w:rPr>
            <w:rFonts w:ascii="宋体" w:hAnsi="宋体"/>
            <w:szCs w:val="21"/>
          </w:rPr>
          <w:delText>J2</w:delText>
        </w:r>
        <w:r w:rsidRPr="00055E2F" w:rsidDel="00421F26">
          <w:rPr>
            <w:rFonts w:ascii="宋体" w:hAnsi="宋体" w:hint="eastAsia"/>
            <w:szCs w:val="21"/>
          </w:rPr>
          <w:delText>结承受反向电压使晶闸管处于正向阻断状态；当</w:delText>
        </w:r>
        <w:r w:rsidRPr="00055E2F" w:rsidDel="00421F26">
          <w:rPr>
            <w:rFonts w:ascii="宋体" w:hAnsi="宋体"/>
            <w:szCs w:val="21"/>
          </w:rPr>
          <w:delText>AK</w:delText>
        </w:r>
        <w:r w:rsidRPr="00055E2F" w:rsidDel="00421F26">
          <w:rPr>
            <w:rFonts w:ascii="宋体" w:hAnsi="宋体" w:hint="eastAsia"/>
            <w:szCs w:val="21"/>
          </w:rPr>
          <w:delText>间加反向电压时，</w:delText>
        </w:r>
        <w:r w:rsidRPr="00055E2F" w:rsidDel="00421F26">
          <w:rPr>
            <w:rFonts w:ascii="宋体" w:hAnsi="宋体"/>
            <w:szCs w:val="21"/>
          </w:rPr>
          <w:delText xml:space="preserve"> J1</w:delText>
        </w:r>
        <w:r w:rsidRPr="00055E2F" w:rsidDel="00421F26">
          <w:rPr>
            <w:rFonts w:ascii="宋体" w:hAnsi="宋体" w:hint="eastAsia"/>
            <w:szCs w:val="21"/>
          </w:rPr>
          <w:delText>和</w:delText>
        </w:r>
        <w:r w:rsidRPr="00055E2F" w:rsidDel="00421F26">
          <w:rPr>
            <w:rFonts w:ascii="宋体" w:hAnsi="宋体"/>
            <w:szCs w:val="21"/>
          </w:rPr>
          <w:delText>J3</w:delText>
        </w:r>
        <w:r w:rsidRPr="00055E2F" w:rsidDel="00421F26">
          <w:rPr>
            <w:rFonts w:ascii="宋体" w:hAnsi="宋体" w:hint="eastAsia"/>
            <w:szCs w:val="21"/>
          </w:rPr>
          <w:delText>结承受反向电压使晶闸管工作在反向阻断状态。即门极不施加控制信号时，无论</w:delText>
        </w:r>
        <w:r w:rsidRPr="00055E2F" w:rsidDel="00421F26">
          <w:rPr>
            <w:rFonts w:ascii="宋体" w:hAnsi="宋体"/>
            <w:szCs w:val="21"/>
          </w:rPr>
          <w:delText>AK</w:delText>
        </w:r>
        <w:r w:rsidRPr="00055E2F" w:rsidDel="00421F26">
          <w:rPr>
            <w:rFonts w:ascii="宋体" w:hAnsi="宋体" w:hint="eastAsia"/>
            <w:szCs w:val="21"/>
          </w:rPr>
          <w:delText>之间加正、负电压，正常情况下的晶闸管都不会导通。</w:delText>
        </w:r>
      </w:del>
    </w:p>
    <w:p w14:paraId="133C16BF" w14:textId="3F447EA8" w:rsidR="00884ADD" w:rsidRPr="00055E2F" w:rsidDel="00421F26" w:rsidRDefault="00884ADD">
      <w:pPr>
        <w:pStyle w:val="1"/>
        <w:jc w:val="both"/>
        <w:rPr>
          <w:del w:id="7353" w:author="hp" w:date="2016-06-13T08:51:00Z"/>
          <w:rFonts w:ascii="宋体" w:hAnsi="宋体"/>
          <w:szCs w:val="21"/>
        </w:rPr>
        <w:pPrChange w:id="7354" w:author="hp" w:date="2016-06-13T08:52:00Z">
          <w:pPr>
            <w:ind w:firstLineChars="200" w:firstLine="420"/>
          </w:pPr>
        </w:pPrChange>
      </w:pPr>
      <w:del w:id="7355" w:author="hp" w:date="2016-06-13T08:51:00Z">
        <w:r w:rsidRPr="00055E2F" w:rsidDel="00421F26">
          <w:rPr>
            <w:rFonts w:ascii="宋体" w:hAnsi="宋体" w:hint="eastAsia"/>
            <w:szCs w:val="21"/>
          </w:rPr>
          <w:delText>当</w:delText>
        </w:r>
        <w:r w:rsidRPr="00055E2F" w:rsidDel="00421F26">
          <w:rPr>
            <w:rFonts w:ascii="宋体" w:hAnsi="宋体"/>
            <w:szCs w:val="21"/>
          </w:rPr>
          <w:delText>AK</w:delText>
        </w:r>
        <w:r w:rsidRPr="00055E2F" w:rsidDel="00421F26">
          <w:rPr>
            <w:rFonts w:ascii="宋体" w:hAnsi="宋体" w:hint="eastAsia"/>
            <w:szCs w:val="21"/>
          </w:rPr>
          <w:delText>之间加正向电压，同时在</w:delText>
        </w:r>
        <w:r w:rsidRPr="00055E2F" w:rsidDel="00421F26">
          <w:rPr>
            <w:rFonts w:ascii="宋体" w:hAnsi="宋体"/>
            <w:szCs w:val="21"/>
          </w:rPr>
          <w:delText>GK</w:delText>
        </w:r>
        <w:r w:rsidRPr="00055E2F" w:rsidDel="00421F26">
          <w:rPr>
            <w:rFonts w:ascii="宋体" w:hAnsi="宋体" w:hint="eastAsia"/>
            <w:szCs w:val="21"/>
          </w:rPr>
          <w:delText>之间加正向门极电压时，则有电流注入门极。只要门极电流足够大，由于</w:delText>
        </w:r>
        <w:r w:rsidRPr="00055E2F" w:rsidDel="00421F26">
          <w:rPr>
            <w:rFonts w:ascii="宋体" w:hAnsi="宋体"/>
            <w:szCs w:val="21"/>
          </w:rPr>
          <w:delText>J3</w:delText>
        </w:r>
        <w:r w:rsidRPr="00055E2F" w:rsidDel="00421F26">
          <w:rPr>
            <w:rFonts w:ascii="宋体" w:hAnsi="宋体" w:hint="eastAsia"/>
            <w:szCs w:val="21"/>
          </w:rPr>
          <w:delText>结正偏置使电子从</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发射区注入到</w:delText>
        </w:r>
        <w:r w:rsidRPr="00055E2F" w:rsidDel="00421F26">
          <w:rPr>
            <w:rFonts w:ascii="宋体" w:hAnsi="宋体"/>
            <w:szCs w:val="21"/>
          </w:rPr>
          <w:delText>P</w:delText>
        </w:r>
        <w:r w:rsidRPr="00055E2F" w:rsidDel="00421F26">
          <w:rPr>
            <w:rFonts w:ascii="宋体" w:hAnsi="宋体" w:hint="eastAsia"/>
            <w:szCs w:val="21"/>
          </w:rPr>
          <w:delText>基区，其中一些电子扩散通过</w:delText>
        </w:r>
        <w:r w:rsidRPr="00055E2F" w:rsidDel="00421F26">
          <w:rPr>
            <w:rFonts w:ascii="宋体" w:hAnsi="宋体"/>
            <w:szCs w:val="21"/>
          </w:rPr>
          <w:delText>P</w:delText>
        </w:r>
        <w:r w:rsidRPr="00055E2F" w:rsidDel="00421F26">
          <w:rPr>
            <w:rFonts w:ascii="宋体" w:hAnsi="宋体" w:hint="eastAsia"/>
            <w:szCs w:val="21"/>
          </w:rPr>
          <w:delText>基区进入</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基区，这些电子使得</w:delText>
        </w:r>
        <w:r w:rsidRPr="00055E2F" w:rsidDel="00421F26">
          <w:rPr>
            <w:rFonts w:ascii="宋体" w:hAnsi="宋体"/>
            <w:szCs w:val="21"/>
          </w:rPr>
          <w:delText>J1</w:delText>
        </w:r>
        <w:r w:rsidRPr="00055E2F" w:rsidDel="00421F26">
          <w:rPr>
            <w:rFonts w:ascii="宋体" w:hAnsi="宋体" w:hint="eastAsia"/>
            <w:szCs w:val="21"/>
          </w:rPr>
          <w:delText>结偏置状况发生变化，从而引起空穴从</w:delText>
        </w:r>
        <w:r w:rsidRPr="00055E2F" w:rsidDel="00421F26">
          <w:rPr>
            <w:rFonts w:ascii="宋体" w:hAnsi="宋体"/>
            <w:szCs w:val="21"/>
          </w:rPr>
          <w:delText>P</w:delText>
        </w:r>
        <w:r w:rsidRPr="00055E2F" w:rsidDel="00421F26">
          <w:rPr>
            <w:rFonts w:ascii="宋体" w:hAnsi="宋体" w:hint="eastAsia"/>
            <w:szCs w:val="21"/>
          </w:rPr>
          <w:delText>发射区进入</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基区，它们扩散通过</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基区后积累在</w:delText>
        </w:r>
        <w:r w:rsidRPr="00055E2F" w:rsidDel="00421F26">
          <w:rPr>
            <w:rFonts w:ascii="宋体" w:hAnsi="宋体"/>
            <w:szCs w:val="21"/>
          </w:rPr>
          <w:delText>P</w:delText>
        </w:r>
        <w:r w:rsidRPr="00055E2F" w:rsidDel="00421F26">
          <w:rPr>
            <w:rFonts w:ascii="宋体" w:hAnsi="宋体" w:hint="eastAsia"/>
            <w:szCs w:val="21"/>
          </w:rPr>
          <w:delText>基区，进一步改变</w:delText>
        </w:r>
        <w:r w:rsidRPr="00055E2F" w:rsidDel="00421F26">
          <w:rPr>
            <w:rFonts w:ascii="宋体" w:hAnsi="宋体"/>
            <w:szCs w:val="21"/>
          </w:rPr>
          <w:delText>J3</w:delText>
        </w:r>
        <w:r w:rsidRPr="00055E2F" w:rsidDel="00421F26">
          <w:rPr>
            <w:rFonts w:ascii="宋体" w:hAnsi="宋体" w:hint="eastAsia"/>
            <w:szCs w:val="21"/>
          </w:rPr>
          <w:delText>结偏置情况，促使更多电子从</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发射区注入到</w:delText>
        </w:r>
        <w:r w:rsidRPr="00055E2F" w:rsidDel="00421F26">
          <w:rPr>
            <w:rFonts w:ascii="宋体" w:hAnsi="宋体"/>
            <w:szCs w:val="21"/>
          </w:rPr>
          <w:delText>P</w:delText>
        </w:r>
        <w:r w:rsidRPr="00055E2F" w:rsidDel="00421F26">
          <w:rPr>
            <w:rFonts w:ascii="宋体" w:hAnsi="宋体" w:hint="eastAsia"/>
            <w:szCs w:val="21"/>
          </w:rPr>
          <w:delText>基区，该正反馈过程进行下去直到</w:delText>
        </w:r>
        <w:r w:rsidRPr="00055E2F" w:rsidDel="00421F26">
          <w:rPr>
            <w:rFonts w:ascii="宋体" w:hAnsi="宋体"/>
            <w:szCs w:val="21"/>
          </w:rPr>
          <w:delText>J2</w:delText>
        </w:r>
        <w:r w:rsidRPr="00055E2F" w:rsidDel="00421F26">
          <w:rPr>
            <w:rFonts w:ascii="宋体" w:hAnsi="宋体" w:hint="eastAsia"/>
            <w:szCs w:val="21"/>
          </w:rPr>
          <w:delText>结也变成正偏置，使晶闸管由关断状态变为导通状态。晶闸管一旦导通后，无论门极是否继续加正向电压，对晶闸管的导通状态和阳极电流的大小均无影响。当晶闸管的阳极电流减小到某一临界值以下时，强迫晶闸管流过的电流减小并反向，这可以使晶闸管关断。</w:delText>
        </w:r>
      </w:del>
    </w:p>
    <w:p w14:paraId="0341621A" w14:textId="59D81967" w:rsidR="00884ADD" w:rsidRPr="00055E2F" w:rsidDel="00421F26" w:rsidRDefault="00884ADD">
      <w:pPr>
        <w:pStyle w:val="1"/>
        <w:jc w:val="both"/>
        <w:rPr>
          <w:del w:id="7356" w:author="hp" w:date="2016-06-13T08:51:00Z"/>
          <w:rFonts w:ascii="宋体" w:hAnsi="宋体"/>
          <w:color w:val="000000"/>
          <w:szCs w:val="21"/>
        </w:rPr>
        <w:pPrChange w:id="7357" w:author="hp" w:date="2016-06-13T08:52:00Z">
          <w:pPr>
            <w:ind w:firstLineChars="200" w:firstLine="420"/>
          </w:pPr>
        </w:pPrChange>
      </w:pPr>
      <w:del w:id="7358" w:author="hp" w:date="2016-06-13T08:51:00Z">
        <w:r w:rsidRPr="00055E2F" w:rsidDel="00421F26">
          <w:rPr>
            <w:rFonts w:ascii="宋体" w:hAnsi="宋体" w:hint="eastAsia"/>
            <w:szCs w:val="21"/>
          </w:rPr>
          <w:delText>晶闸管属于双极性导电器件，如前所述，这类器件正向导通时存在电导调制效应及电荷存储效应，前者使器件导通时管压降基本保持不变，后者则限制了器件工作频率的提高。</w:delText>
        </w:r>
      </w:del>
    </w:p>
    <w:p w14:paraId="7E5D2235" w14:textId="2A92E728" w:rsidR="00884ADD" w:rsidRPr="00055E2F" w:rsidDel="00421F26" w:rsidRDefault="00884ADD">
      <w:pPr>
        <w:pStyle w:val="1"/>
        <w:jc w:val="both"/>
        <w:rPr>
          <w:del w:id="7359" w:author="hp" w:date="2016-06-13T08:51:00Z"/>
          <w:sz w:val="22"/>
        </w:rPr>
        <w:pPrChange w:id="7360" w:author="hp" w:date="2016-06-13T08:52:00Z">
          <w:pPr>
            <w:pStyle w:val="30"/>
            <w:tabs>
              <w:tab w:val="clear" w:pos="720"/>
              <w:tab w:val="num" w:pos="0"/>
            </w:tabs>
          </w:pPr>
        </w:pPrChange>
      </w:pPr>
      <w:bookmarkStart w:id="7361" w:name="_Toc451506147"/>
      <w:bookmarkStart w:id="7362" w:name="_Toc452277853"/>
      <w:bookmarkStart w:id="7363" w:name="_Toc453423708"/>
      <w:del w:id="7364" w:author="hp" w:date="2016-06-13T08:51:00Z">
        <w:r w:rsidRPr="00055E2F" w:rsidDel="00421F26">
          <w:rPr>
            <w:rFonts w:hint="eastAsia"/>
            <w:sz w:val="22"/>
          </w:rPr>
          <w:delText>门极可关断晶闸管</w:delText>
        </w:r>
        <w:r w:rsidRPr="00055E2F" w:rsidDel="00421F26">
          <w:rPr>
            <w:sz w:val="22"/>
          </w:rPr>
          <w:delText>GTO</w:delText>
        </w:r>
        <w:r w:rsidRPr="00055E2F" w:rsidDel="00421F26">
          <w:rPr>
            <w:rFonts w:hint="eastAsia"/>
            <w:sz w:val="22"/>
          </w:rPr>
          <w:delText>（</w:delText>
        </w:r>
        <w:r w:rsidRPr="00055E2F" w:rsidDel="00421F26">
          <w:rPr>
            <w:sz w:val="22"/>
          </w:rPr>
          <w:delText>Gate Turn-off Thyristor</w:delText>
        </w:r>
        <w:r w:rsidRPr="00055E2F" w:rsidDel="00421F26">
          <w:rPr>
            <w:rFonts w:hint="eastAsia"/>
            <w:sz w:val="22"/>
          </w:rPr>
          <w:delText>）</w:delText>
        </w:r>
        <w:bookmarkEnd w:id="7361"/>
        <w:bookmarkEnd w:id="7362"/>
        <w:bookmarkEnd w:id="7363"/>
      </w:del>
    </w:p>
    <w:p w14:paraId="55F6563F" w14:textId="202A1427" w:rsidR="00884ADD" w:rsidRPr="00055E2F" w:rsidDel="00421F26" w:rsidRDefault="00884ADD">
      <w:pPr>
        <w:pStyle w:val="1"/>
        <w:jc w:val="both"/>
        <w:rPr>
          <w:del w:id="7365" w:author="hp" w:date="2016-06-13T08:51:00Z"/>
          <w:rFonts w:ascii="宋体" w:hAnsi="宋体"/>
          <w:color w:val="000000"/>
          <w:szCs w:val="21"/>
        </w:rPr>
        <w:pPrChange w:id="7366" w:author="hp" w:date="2016-06-13T08:52:00Z">
          <w:pPr>
            <w:ind w:firstLineChars="200" w:firstLine="420"/>
          </w:pPr>
        </w:pPrChange>
      </w:pPr>
      <w:del w:id="7367" w:author="hp" w:date="2016-06-13T08:51:00Z">
        <w:r w:rsidRPr="00055E2F" w:rsidDel="00421F26">
          <w:rPr>
            <w:rFonts w:ascii="宋体" w:hAnsi="宋体" w:hint="eastAsia"/>
            <w:szCs w:val="21"/>
          </w:rPr>
          <w:delText>门极可关断晶闸管可看作是晶闸管的一种派生器件，但可以通过在门极施加负的脉冲电流使其关断，因而属于全控型器件。</w:delText>
        </w:r>
        <w:r w:rsidRPr="00055E2F" w:rsidDel="00421F26">
          <w:rPr>
            <w:rFonts w:ascii="宋体" w:hAnsi="宋体"/>
            <w:szCs w:val="21"/>
          </w:rPr>
          <w:delText>GTO</w:delText>
        </w:r>
        <w:r w:rsidRPr="00055E2F" w:rsidDel="00421F26">
          <w:rPr>
            <w:rFonts w:ascii="宋体" w:hAnsi="宋体" w:hint="eastAsia"/>
            <w:szCs w:val="21"/>
          </w:rPr>
          <w:delText>的许多性能虽然与绝缘栅双极晶体管、电力场效应晶体管相比要差，但其电压、电流容量较大，与普通晶闸管接近。</w:delText>
        </w:r>
      </w:del>
    </w:p>
    <w:p w14:paraId="66579D8E" w14:textId="7214DECC" w:rsidR="00884ADD" w:rsidRPr="00055E2F" w:rsidDel="00421F26" w:rsidRDefault="00540CA9">
      <w:pPr>
        <w:pStyle w:val="1"/>
        <w:jc w:val="both"/>
        <w:rPr>
          <w:del w:id="7368" w:author="hp" w:date="2016-06-13T08:51:00Z"/>
          <w:rFonts w:ascii="宋体" w:hAnsi="宋体"/>
          <w:color w:val="000000"/>
          <w:szCs w:val="21"/>
        </w:rPr>
        <w:pPrChange w:id="7369" w:author="hp" w:date="2016-06-13T08:52:00Z">
          <w:pPr>
            <w:jc w:val="center"/>
          </w:pPr>
        </w:pPrChange>
      </w:pPr>
      <w:del w:id="7370" w:author="hp" w:date="2016-06-13T08:51:00Z">
        <w:r w:rsidRPr="00055E2F" w:rsidDel="00421F26">
          <w:rPr>
            <w:rFonts w:ascii="宋体" w:hAnsi="宋体"/>
            <w:noProof/>
            <w:color w:val="000000"/>
            <w:szCs w:val="21"/>
          </w:rPr>
          <w:drawing>
            <wp:inline distT="0" distB="0" distL="0" distR="0" wp14:anchorId="5879D80B" wp14:editId="611EDDD1">
              <wp:extent cx="1219200" cy="1524000"/>
              <wp:effectExtent l="0" t="0" r="0" b="0"/>
              <wp:docPr id="16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99" cstate="print">
                        <a:extLst>
                          <a:ext uri="{28A0092B-C50C-407E-A947-70E740481C1C}">
                            <a14:useLocalDpi xmlns:a14="http://schemas.microsoft.com/office/drawing/2010/main" val="0"/>
                          </a:ext>
                        </a:extLst>
                      </a:blip>
                      <a:srcRect/>
                      <a:stretch>
                        <a:fillRect/>
                      </a:stretch>
                    </pic:blipFill>
                    <pic:spPr bwMode="auto">
                      <a:xfrm>
                        <a:off x="0" y="0"/>
                        <a:ext cx="1219200" cy="1524000"/>
                      </a:xfrm>
                      <a:prstGeom prst="rect">
                        <a:avLst/>
                      </a:prstGeom>
                      <a:noFill/>
                      <a:ln>
                        <a:noFill/>
                      </a:ln>
                    </pic:spPr>
                  </pic:pic>
                </a:graphicData>
              </a:graphic>
            </wp:inline>
          </w:drawing>
        </w:r>
      </w:del>
    </w:p>
    <w:p w14:paraId="4A44354A" w14:textId="7E20A366" w:rsidR="00884ADD" w:rsidRPr="00055E2F" w:rsidDel="00421F26" w:rsidRDefault="00884ADD">
      <w:pPr>
        <w:pStyle w:val="1"/>
        <w:jc w:val="both"/>
        <w:rPr>
          <w:del w:id="7371" w:author="hp" w:date="2016-06-13T08:51:00Z"/>
          <w:rFonts w:ascii="宋体" w:hAnsi="宋体"/>
          <w:color w:val="000000"/>
          <w:szCs w:val="21"/>
        </w:rPr>
        <w:pPrChange w:id="7372" w:author="hp" w:date="2016-06-13T08:52:00Z">
          <w:pPr>
            <w:widowControl/>
            <w:tabs>
              <w:tab w:val="left" w:pos="6210"/>
            </w:tabs>
            <w:jc w:val="center"/>
          </w:pPr>
        </w:pPrChange>
      </w:pPr>
      <w:del w:id="737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9-3 </w:delText>
        </w:r>
      </w:del>
      <w:ins w:id="7374" w:author="yongjun" w:date="2016-06-11T09:36:00Z">
        <w:del w:id="7375" w:author="hp" w:date="2016-06-13T08:51:00Z">
          <w:r w:rsidR="008D731D" w:rsidDel="00421F26">
            <w:rPr>
              <w:rFonts w:ascii="宋体" w:hAnsi="宋体"/>
              <w:b w:val="0"/>
              <w:color w:val="000000"/>
              <w:szCs w:val="21"/>
            </w:rPr>
            <w:delText>10</w:delText>
          </w:r>
          <w:r w:rsidR="008D731D" w:rsidRPr="00055E2F" w:rsidDel="00421F26">
            <w:rPr>
              <w:rFonts w:ascii="宋体" w:hAnsi="宋体"/>
              <w:b w:val="0"/>
              <w:color w:val="000000"/>
              <w:szCs w:val="21"/>
            </w:rPr>
            <w:delText xml:space="preserve"> </w:delText>
          </w:r>
        </w:del>
      </w:ins>
      <w:del w:id="7376" w:author="hp" w:date="2016-06-13T08:51:00Z">
        <w:r w:rsidRPr="00055E2F" w:rsidDel="00421F26">
          <w:rPr>
            <w:rFonts w:ascii="宋体" w:hAnsi="宋体"/>
            <w:b w:val="0"/>
            <w:color w:val="000000"/>
            <w:szCs w:val="21"/>
          </w:rPr>
          <w:delText>GTO</w:delText>
        </w:r>
        <w:r w:rsidRPr="00055E2F" w:rsidDel="00421F26">
          <w:rPr>
            <w:rFonts w:ascii="宋体" w:hAnsi="宋体" w:hint="eastAsia"/>
            <w:color w:val="000000"/>
            <w:szCs w:val="21"/>
          </w:rPr>
          <w:delText>的单元结构</w:delText>
        </w:r>
      </w:del>
    </w:p>
    <w:p w14:paraId="35BD3685" w14:textId="2732B780" w:rsidR="00884ADD" w:rsidRPr="00055E2F" w:rsidDel="00421F26" w:rsidRDefault="00884ADD">
      <w:pPr>
        <w:pStyle w:val="1"/>
        <w:jc w:val="both"/>
        <w:rPr>
          <w:del w:id="7377" w:author="hp" w:date="2016-06-13T08:51:00Z"/>
          <w:rFonts w:ascii="宋体" w:hAnsi="宋体"/>
          <w:szCs w:val="21"/>
        </w:rPr>
        <w:pPrChange w:id="7378" w:author="hp" w:date="2016-06-13T08:52:00Z">
          <w:pPr>
            <w:ind w:firstLineChars="200" w:firstLine="420"/>
          </w:pPr>
        </w:pPrChange>
      </w:pPr>
      <w:del w:id="7379" w:author="hp" w:date="2016-06-13T08:51:00Z">
        <w:r w:rsidRPr="00055E2F" w:rsidDel="00421F26">
          <w:rPr>
            <w:rFonts w:ascii="宋体" w:hAnsi="宋体"/>
            <w:szCs w:val="21"/>
          </w:rPr>
          <w:delText>GTO</w:delText>
        </w:r>
        <w:r w:rsidRPr="00055E2F" w:rsidDel="00421F26">
          <w:rPr>
            <w:rFonts w:ascii="宋体" w:hAnsi="宋体" w:hint="eastAsia"/>
            <w:szCs w:val="21"/>
          </w:rPr>
          <w:delText>和普通晶闸管一样，也是一种</w:delText>
        </w:r>
        <w:r w:rsidRPr="00055E2F" w:rsidDel="00421F26">
          <w:rPr>
            <w:rFonts w:ascii="宋体" w:hAnsi="宋体"/>
            <w:szCs w:val="21"/>
          </w:rPr>
          <w:delText>PNPN</w:delText>
        </w:r>
        <w:r w:rsidRPr="00055E2F" w:rsidDel="00421F26">
          <w:rPr>
            <w:rFonts w:ascii="宋体" w:hAnsi="宋体" w:hint="eastAsia"/>
            <w:szCs w:val="21"/>
          </w:rPr>
          <w:delText>四层结构的半导体器件，它与普通晶闸管结构上的最本质区别在于晶闸管是单元器件，即一个器件只含有一个晶闸管，而</w:delText>
        </w:r>
        <w:r w:rsidRPr="00055E2F" w:rsidDel="00421F26">
          <w:rPr>
            <w:rFonts w:ascii="宋体" w:hAnsi="宋体"/>
            <w:szCs w:val="21"/>
          </w:rPr>
          <w:delText>GTO</w:delText>
        </w:r>
        <w:r w:rsidRPr="00055E2F" w:rsidDel="00421F26">
          <w:rPr>
            <w:rFonts w:ascii="宋体" w:hAnsi="宋体" w:hint="eastAsia"/>
            <w:szCs w:val="21"/>
          </w:rPr>
          <w:delText>则是集成器件，即一个器件是由许多小</w:delText>
        </w:r>
        <w:r w:rsidRPr="00055E2F" w:rsidDel="00421F26">
          <w:rPr>
            <w:rFonts w:ascii="宋体" w:hAnsi="宋体"/>
            <w:szCs w:val="21"/>
          </w:rPr>
          <w:delText xml:space="preserve"> GTO</w:delText>
        </w:r>
        <w:r w:rsidRPr="00055E2F" w:rsidDel="00421F26">
          <w:rPr>
            <w:rFonts w:ascii="宋体" w:hAnsi="宋体" w:hint="eastAsia"/>
            <w:szCs w:val="21"/>
          </w:rPr>
          <w:delText>集成在一片硅晶片上构成的。</w:delText>
        </w:r>
        <w:r w:rsidRPr="00055E2F" w:rsidDel="00421F26">
          <w:rPr>
            <w:rFonts w:ascii="宋体" w:hAnsi="宋体"/>
            <w:szCs w:val="21"/>
          </w:rPr>
          <w:delText>GTO</w:delText>
        </w:r>
        <w:r w:rsidRPr="00055E2F" w:rsidDel="00421F26">
          <w:rPr>
            <w:rFonts w:ascii="宋体" w:hAnsi="宋体" w:hint="eastAsia"/>
            <w:szCs w:val="21"/>
          </w:rPr>
          <w:delText>外部虽然同样引出三个电极，但内部却包含着数十个甚至数百个共阳极的小</w:delText>
        </w:r>
        <w:r w:rsidRPr="00055E2F" w:rsidDel="00421F26">
          <w:rPr>
            <w:rFonts w:ascii="宋体" w:hAnsi="宋体"/>
            <w:szCs w:val="21"/>
          </w:rPr>
          <w:delText>GTO</w:delText>
        </w:r>
        <w:r w:rsidRPr="00055E2F" w:rsidDel="00421F26">
          <w:rPr>
            <w:rFonts w:ascii="宋体" w:hAnsi="宋体" w:hint="eastAsia"/>
            <w:szCs w:val="21"/>
          </w:rPr>
          <w:delText>元，它们的门极和阴极分别并联在一起。除此之外，普通晶闸管用阴极包围门极，而</w:delText>
        </w:r>
        <w:r w:rsidRPr="00055E2F" w:rsidDel="00421F26">
          <w:rPr>
            <w:rFonts w:ascii="宋体" w:hAnsi="宋体"/>
            <w:szCs w:val="21"/>
          </w:rPr>
          <w:delText>GTO</w:delText>
        </w:r>
        <w:r w:rsidRPr="00055E2F" w:rsidDel="00421F26">
          <w:rPr>
            <w:rFonts w:ascii="宋体" w:hAnsi="宋体" w:hint="eastAsia"/>
            <w:szCs w:val="21"/>
          </w:rPr>
          <w:delText>则是用门极包围阴极。</w:delText>
        </w:r>
      </w:del>
    </w:p>
    <w:p w14:paraId="36E14F9A" w14:textId="04826B68" w:rsidR="00884ADD" w:rsidRPr="00055E2F" w:rsidDel="00421F26" w:rsidRDefault="00884ADD">
      <w:pPr>
        <w:pStyle w:val="1"/>
        <w:jc w:val="both"/>
        <w:rPr>
          <w:del w:id="7380" w:author="hp" w:date="2016-06-13T08:51:00Z"/>
          <w:rFonts w:ascii="宋体" w:hAnsi="宋体"/>
          <w:szCs w:val="21"/>
        </w:rPr>
        <w:pPrChange w:id="7381" w:author="hp" w:date="2016-06-13T08:52:00Z">
          <w:pPr>
            <w:ind w:firstLineChars="200" w:firstLine="420"/>
          </w:pPr>
        </w:pPrChange>
      </w:pPr>
      <w:del w:id="7382" w:author="hp" w:date="2016-06-13T08:51:00Z">
        <w:r w:rsidRPr="00055E2F" w:rsidDel="00421F26">
          <w:rPr>
            <w:rFonts w:ascii="宋体" w:hAnsi="宋体" w:hint="eastAsia"/>
            <w:szCs w:val="21"/>
          </w:rPr>
          <w:delText>结构上的化整为零使每个</w:delText>
        </w:r>
        <w:r w:rsidRPr="00055E2F" w:rsidDel="00421F26">
          <w:rPr>
            <w:rFonts w:ascii="宋体" w:hAnsi="宋体"/>
            <w:szCs w:val="21"/>
          </w:rPr>
          <w:delText>GTO</w:delText>
        </w:r>
        <w:r w:rsidRPr="00055E2F" w:rsidDel="00421F26">
          <w:rPr>
            <w:rFonts w:ascii="宋体" w:hAnsi="宋体" w:hint="eastAsia"/>
            <w:szCs w:val="21"/>
          </w:rPr>
          <w:delText>元阴极面积很小，门极和阴极间的距离大为缩短，从而使从门极抽出较大的电流成为可能。另外在工艺上，</w:delText>
        </w:r>
        <w:r w:rsidRPr="00055E2F" w:rsidDel="00421F26">
          <w:rPr>
            <w:rFonts w:ascii="宋体" w:hAnsi="宋体"/>
            <w:szCs w:val="21"/>
          </w:rPr>
          <w:delText>GTO</w:delText>
        </w:r>
        <w:r w:rsidRPr="00055E2F" w:rsidDel="00421F26">
          <w:rPr>
            <w:rFonts w:ascii="宋体" w:hAnsi="宋体" w:hint="eastAsia"/>
            <w:szCs w:val="21"/>
          </w:rPr>
          <w:delText>被设计成导通时饱和程度较浅。综合以上两点，当给已导通的</w:delText>
        </w:r>
        <w:r w:rsidRPr="00055E2F" w:rsidDel="00421F26">
          <w:rPr>
            <w:rFonts w:ascii="宋体" w:hAnsi="宋体"/>
            <w:szCs w:val="21"/>
          </w:rPr>
          <w:delText>GTO</w:delText>
        </w:r>
        <w:r w:rsidRPr="00055E2F" w:rsidDel="00421F26">
          <w:rPr>
            <w:rFonts w:ascii="宋体" w:hAnsi="宋体" w:hint="eastAsia"/>
            <w:szCs w:val="21"/>
          </w:rPr>
          <w:delText>门极施加负脉冲电流，即可使器件退出饱和而关断。</w:delText>
        </w:r>
      </w:del>
    </w:p>
    <w:p w14:paraId="7CB7A520" w14:textId="0A380748" w:rsidR="00884ADD" w:rsidRPr="00055E2F" w:rsidDel="00421F26" w:rsidRDefault="00884ADD">
      <w:pPr>
        <w:pStyle w:val="1"/>
        <w:jc w:val="both"/>
        <w:rPr>
          <w:del w:id="7383" w:author="hp" w:date="2016-06-13T08:51:00Z"/>
          <w:rFonts w:ascii="宋体" w:hAnsi="宋体"/>
          <w:szCs w:val="21"/>
        </w:rPr>
        <w:pPrChange w:id="7384" w:author="hp" w:date="2016-06-13T08:52:00Z">
          <w:pPr>
            <w:ind w:firstLineChars="200" w:firstLine="420"/>
          </w:pPr>
        </w:pPrChange>
      </w:pPr>
      <w:del w:id="7385" w:author="hp" w:date="2016-06-13T08:51:00Z">
        <w:r w:rsidRPr="00055E2F" w:rsidDel="00421F26">
          <w:rPr>
            <w:rFonts w:ascii="宋体" w:hAnsi="宋体" w:hint="eastAsia"/>
            <w:szCs w:val="21"/>
          </w:rPr>
          <w:delText>由于工艺上的原因，导通时</w:delText>
        </w:r>
        <w:r w:rsidRPr="00055E2F" w:rsidDel="00421F26">
          <w:rPr>
            <w:rFonts w:ascii="宋体" w:hAnsi="宋体"/>
            <w:szCs w:val="21"/>
          </w:rPr>
          <w:delText>GTO</w:delText>
        </w:r>
        <w:r w:rsidRPr="00055E2F" w:rsidDel="00421F26">
          <w:rPr>
            <w:rFonts w:ascii="宋体" w:hAnsi="宋体" w:hint="eastAsia"/>
            <w:szCs w:val="21"/>
          </w:rPr>
          <w:delText>的阳极电流越大，则关断时所需的门极反向脉冲电流也越大，为此引入了一个特征参数对此进行衡量，定义电流关断增益</w:delText>
        </w:r>
        <w:r w:rsidRPr="00055E2F" w:rsidDel="00421F26">
          <w:rPr>
            <w:rFonts w:ascii="宋体" w:hAnsi="宋体"/>
            <w:szCs w:val="21"/>
          </w:rPr>
          <w:delText>β</w:delText>
        </w:r>
        <w:r w:rsidRPr="00055E2F" w:rsidDel="00421F26">
          <w:rPr>
            <w:rFonts w:ascii="宋体" w:hAnsi="宋体"/>
            <w:szCs w:val="21"/>
            <w:vertAlign w:val="subscript"/>
          </w:rPr>
          <w:delText>off</w:delText>
        </w:r>
        <w:r w:rsidRPr="00055E2F" w:rsidDel="00421F26">
          <w:rPr>
            <w:rFonts w:ascii="宋体" w:hAnsi="宋体" w:hint="eastAsia"/>
            <w:szCs w:val="21"/>
          </w:rPr>
          <w:delText>为最大可关断阳极电流与门极负脉冲电流最大值之比，</w:delText>
        </w:r>
        <w:r w:rsidRPr="00055E2F" w:rsidDel="00421F26">
          <w:rPr>
            <w:rFonts w:ascii="宋体" w:hAnsi="宋体"/>
            <w:szCs w:val="21"/>
          </w:rPr>
          <w:delText>β</w:delText>
        </w:r>
        <w:r w:rsidRPr="00055E2F" w:rsidDel="00421F26">
          <w:rPr>
            <w:rFonts w:ascii="宋体" w:hAnsi="宋体"/>
            <w:szCs w:val="21"/>
            <w:vertAlign w:val="subscript"/>
          </w:rPr>
          <w:delText>off</w:delText>
        </w:r>
        <w:r w:rsidRPr="00055E2F" w:rsidDel="00421F26">
          <w:rPr>
            <w:rFonts w:ascii="宋体" w:hAnsi="宋体" w:hint="eastAsia"/>
            <w:szCs w:val="21"/>
          </w:rPr>
          <w:delText>一般很小，只有</w:delText>
        </w:r>
        <w:r w:rsidRPr="00055E2F" w:rsidDel="00421F26">
          <w:rPr>
            <w:rFonts w:ascii="宋体" w:hAnsi="宋体"/>
            <w:szCs w:val="21"/>
          </w:rPr>
          <w:delText>5</w:delText>
        </w:r>
        <w:r w:rsidRPr="00055E2F" w:rsidDel="00421F26">
          <w:rPr>
            <w:rFonts w:ascii="宋体" w:hAnsi="宋体" w:hint="eastAsia"/>
            <w:szCs w:val="21"/>
          </w:rPr>
          <w:delText>左右，这是</w:delText>
        </w:r>
        <w:r w:rsidRPr="00055E2F" w:rsidDel="00421F26">
          <w:rPr>
            <w:rFonts w:ascii="宋体" w:hAnsi="宋体"/>
            <w:szCs w:val="21"/>
          </w:rPr>
          <w:delText>GTO</w:delText>
        </w:r>
        <w:r w:rsidRPr="00055E2F" w:rsidDel="00421F26">
          <w:rPr>
            <w:rFonts w:ascii="宋体" w:hAnsi="宋体" w:hint="eastAsia"/>
            <w:szCs w:val="21"/>
          </w:rPr>
          <w:delText>的一个主要缺点。</w:delText>
        </w:r>
      </w:del>
    </w:p>
    <w:p w14:paraId="2C46C931" w14:textId="6DE24BBC" w:rsidR="00884ADD" w:rsidRPr="00055E2F" w:rsidDel="00421F26" w:rsidRDefault="00884ADD">
      <w:pPr>
        <w:pStyle w:val="1"/>
        <w:jc w:val="both"/>
        <w:rPr>
          <w:del w:id="7386" w:author="hp" w:date="2016-06-13T08:51:00Z"/>
          <w:rFonts w:ascii="宋体" w:hAnsi="宋体"/>
          <w:color w:val="000000"/>
          <w:szCs w:val="21"/>
        </w:rPr>
        <w:pPrChange w:id="7387" w:author="hp" w:date="2016-06-13T08:52:00Z">
          <w:pPr>
            <w:ind w:firstLineChars="200" w:firstLine="420"/>
          </w:pPr>
        </w:pPrChange>
      </w:pPr>
      <w:del w:id="7388" w:author="hp" w:date="2016-06-13T08:51:00Z">
        <w:r w:rsidRPr="00055E2F" w:rsidDel="00421F26">
          <w:rPr>
            <w:rFonts w:ascii="宋体" w:hAnsi="宋体" w:hint="eastAsia"/>
            <w:szCs w:val="21"/>
          </w:rPr>
          <w:delText>作为一种双极性器件，</w:delText>
        </w:r>
        <w:r w:rsidRPr="00055E2F" w:rsidDel="00421F26">
          <w:rPr>
            <w:rFonts w:ascii="宋体" w:hAnsi="宋体"/>
            <w:szCs w:val="21"/>
          </w:rPr>
          <w:delText>GTO</w:delText>
        </w:r>
        <w:r w:rsidRPr="00055E2F" w:rsidDel="00421F26">
          <w:rPr>
            <w:rFonts w:ascii="宋体" w:hAnsi="宋体" w:hint="eastAsia"/>
            <w:szCs w:val="21"/>
          </w:rPr>
          <w:delText>同样存在电导调制效应及电荷存储效应，其优点是高耐压、大电流密度和大电流下的低导通压降，但存在电流驱动功率大，驱动回路复杂、并联困难、可靠性差、开关效率不高、开关损耗大、关断时间长，关断不均匀，需要复杂的缓冲电路等缺点。再加上目前尚没有和驱动电路相匹配的功率变换器件，使用户应用不方便，这是</w:delText>
        </w:r>
        <w:r w:rsidRPr="00055E2F" w:rsidDel="00421F26">
          <w:rPr>
            <w:rFonts w:ascii="宋体" w:hAnsi="宋体"/>
            <w:szCs w:val="21"/>
          </w:rPr>
          <w:delText>GTO</w:delText>
        </w:r>
        <w:r w:rsidRPr="00055E2F" w:rsidDel="00421F26">
          <w:rPr>
            <w:rFonts w:ascii="宋体" w:hAnsi="宋体" w:hint="eastAsia"/>
            <w:szCs w:val="21"/>
          </w:rPr>
          <w:delText>得不到广泛应用的主要原因。今后，</w:delText>
        </w:r>
        <w:r w:rsidRPr="00055E2F" w:rsidDel="00421F26">
          <w:rPr>
            <w:rFonts w:ascii="宋体" w:hAnsi="宋体"/>
            <w:szCs w:val="21"/>
          </w:rPr>
          <w:delText>GTO</w:delText>
        </w:r>
        <w:r w:rsidRPr="00055E2F" w:rsidDel="00421F26">
          <w:rPr>
            <w:rFonts w:ascii="宋体" w:hAnsi="宋体" w:hint="eastAsia"/>
            <w:szCs w:val="21"/>
          </w:rPr>
          <w:delText>将逐步被</w:delText>
        </w:r>
        <w:r w:rsidRPr="00055E2F" w:rsidDel="00421F26">
          <w:rPr>
            <w:rFonts w:ascii="宋体" w:hAnsi="宋体"/>
            <w:szCs w:val="21"/>
          </w:rPr>
          <w:delText>IGBT</w:delText>
        </w:r>
        <w:r w:rsidRPr="00055E2F" w:rsidDel="00421F26">
          <w:rPr>
            <w:rFonts w:ascii="宋体" w:hAnsi="宋体" w:hint="eastAsia"/>
            <w:szCs w:val="21"/>
          </w:rPr>
          <w:delText>、</w:delText>
        </w:r>
        <w:r w:rsidRPr="00055E2F" w:rsidDel="00421F26">
          <w:rPr>
            <w:rFonts w:ascii="宋体" w:hAnsi="宋体"/>
            <w:szCs w:val="21"/>
          </w:rPr>
          <w:delText>IGCT</w:delText>
        </w:r>
        <w:r w:rsidRPr="00055E2F" w:rsidDel="00421F26">
          <w:rPr>
            <w:rFonts w:ascii="宋体" w:hAnsi="宋体" w:hint="eastAsia"/>
            <w:szCs w:val="21"/>
          </w:rPr>
          <w:delText>等器件取代。</w:delText>
        </w:r>
      </w:del>
    </w:p>
    <w:p w14:paraId="32A12D5A" w14:textId="6B9DA059" w:rsidR="00884ADD" w:rsidRPr="00055E2F" w:rsidDel="00421F26" w:rsidRDefault="00884ADD">
      <w:pPr>
        <w:pStyle w:val="1"/>
        <w:jc w:val="both"/>
        <w:rPr>
          <w:del w:id="7389" w:author="hp" w:date="2016-06-13T08:51:00Z"/>
          <w:sz w:val="22"/>
        </w:rPr>
        <w:pPrChange w:id="7390" w:author="hp" w:date="2016-06-13T08:52:00Z">
          <w:pPr>
            <w:pStyle w:val="30"/>
            <w:tabs>
              <w:tab w:val="clear" w:pos="720"/>
              <w:tab w:val="num" w:pos="0"/>
            </w:tabs>
          </w:pPr>
        </w:pPrChange>
      </w:pPr>
      <w:bookmarkStart w:id="7391" w:name="_Toc451506148"/>
      <w:bookmarkStart w:id="7392" w:name="_Toc452277854"/>
      <w:bookmarkStart w:id="7393" w:name="_Toc453423709"/>
      <w:del w:id="7394" w:author="hp" w:date="2016-06-13T08:51:00Z">
        <w:r w:rsidRPr="00055E2F" w:rsidDel="00421F26">
          <w:rPr>
            <w:rFonts w:hint="eastAsia"/>
            <w:sz w:val="22"/>
          </w:rPr>
          <w:delText>电力晶体管</w:delText>
        </w:r>
        <w:r w:rsidRPr="00055E2F" w:rsidDel="00421F26">
          <w:rPr>
            <w:sz w:val="22"/>
          </w:rPr>
          <w:delText>GTR</w:delText>
        </w:r>
        <w:r w:rsidRPr="00055E2F" w:rsidDel="00421F26">
          <w:rPr>
            <w:rFonts w:hint="eastAsia"/>
            <w:sz w:val="22"/>
          </w:rPr>
          <w:delText>（</w:delText>
        </w:r>
        <w:r w:rsidRPr="00055E2F" w:rsidDel="00421F26">
          <w:rPr>
            <w:sz w:val="22"/>
          </w:rPr>
          <w:delText>Giant Transistor</w:delText>
        </w:r>
        <w:r w:rsidRPr="00055E2F" w:rsidDel="00421F26">
          <w:rPr>
            <w:rFonts w:hint="eastAsia"/>
            <w:sz w:val="22"/>
          </w:rPr>
          <w:delText>）</w:delText>
        </w:r>
        <w:bookmarkEnd w:id="7391"/>
        <w:bookmarkEnd w:id="7392"/>
        <w:bookmarkEnd w:id="7393"/>
      </w:del>
    </w:p>
    <w:p w14:paraId="6C559349" w14:textId="1367DB3A" w:rsidR="00884ADD" w:rsidRPr="00055E2F" w:rsidDel="00421F26" w:rsidRDefault="00884ADD">
      <w:pPr>
        <w:pStyle w:val="1"/>
        <w:jc w:val="both"/>
        <w:rPr>
          <w:del w:id="7395" w:author="hp" w:date="2016-06-13T08:51:00Z"/>
          <w:rFonts w:ascii="宋体" w:hAnsi="宋体"/>
          <w:szCs w:val="21"/>
        </w:rPr>
        <w:pPrChange w:id="7396" w:author="hp" w:date="2016-06-13T08:52:00Z">
          <w:pPr>
            <w:ind w:firstLineChars="200" w:firstLine="420"/>
          </w:pPr>
        </w:pPrChange>
      </w:pPr>
      <w:del w:id="7397" w:author="hp" w:date="2016-06-13T08:51:00Z">
        <w:r w:rsidRPr="00055E2F" w:rsidDel="00421F26">
          <w:rPr>
            <w:rFonts w:ascii="宋体" w:hAnsi="宋体" w:hint="eastAsia"/>
            <w:szCs w:val="21"/>
          </w:rPr>
          <w:delText>电力晶体管按英文直译为巨型晶体管，其实就是一种双极结型晶体管</w:delText>
        </w:r>
        <w:r w:rsidRPr="00055E2F" w:rsidDel="00421F26">
          <w:rPr>
            <w:rFonts w:ascii="宋体" w:hAnsi="宋体"/>
            <w:szCs w:val="21"/>
          </w:rPr>
          <w:delText>BJT</w:delText>
        </w:r>
        <w:r w:rsidRPr="00055E2F" w:rsidDel="00421F26">
          <w:rPr>
            <w:rFonts w:ascii="宋体" w:hAnsi="宋体" w:hint="eastAsia"/>
            <w:szCs w:val="21"/>
          </w:rPr>
          <w:delText>（</w:delText>
        </w:r>
        <w:r w:rsidRPr="00055E2F" w:rsidDel="00421F26">
          <w:rPr>
            <w:rFonts w:ascii="宋体" w:hAnsi="宋体"/>
            <w:szCs w:val="21"/>
          </w:rPr>
          <w:delText>Bipolar Junction Transistor</w:delText>
        </w:r>
        <w:r w:rsidRPr="00055E2F" w:rsidDel="00421F26">
          <w:rPr>
            <w:rFonts w:ascii="宋体" w:hAnsi="宋体" w:hint="eastAsia"/>
            <w:szCs w:val="21"/>
          </w:rPr>
          <w:delText>），只不过由于电压、电流定额很高，功率特别大，所以称为巨型晶体管。在电力电子技术的范围内，</w:delText>
        </w:r>
        <w:r w:rsidRPr="00055E2F" w:rsidDel="00421F26">
          <w:rPr>
            <w:rFonts w:ascii="宋体" w:hAnsi="宋体"/>
            <w:szCs w:val="21"/>
          </w:rPr>
          <w:delText>GTR</w:delText>
        </w:r>
        <w:r w:rsidRPr="00055E2F" w:rsidDel="00421F26">
          <w:rPr>
            <w:rFonts w:ascii="宋体" w:hAnsi="宋体" w:hint="eastAsia"/>
            <w:szCs w:val="21"/>
          </w:rPr>
          <w:delText>与</w:delText>
        </w:r>
        <w:r w:rsidRPr="00055E2F" w:rsidDel="00421F26">
          <w:rPr>
            <w:rFonts w:ascii="宋体" w:hAnsi="宋体"/>
            <w:szCs w:val="21"/>
          </w:rPr>
          <w:delText>BJT</w:delText>
        </w:r>
        <w:r w:rsidRPr="00055E2F" w:rsidDel="00421F26">
          <w:rPr>
            <w:rFonts w:ascii="宋体" w:hAnsi="宋体" w:hint="eastAsia"/>
            <w:szCs w:val="21"/>
          </w:rPr>
          <w:delText>这两个名称是等效的。自</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80</w:delText>
        </w:r>
        <w:r w:rsidRPr="00055E2F" w:rsidDel="00421F26">
          <w:rPr>
            <w:rFonts w:ascii="宋体" w:hAnsi="宋体" w:hint="eastAsia"/>
            <w:szCs w:val="21"/>
          </w:rPr>
          <w:delText>年代以来，在中、小功率范围内取代晶闸管的主要是</w:delText>
        </w:r>
        <w:r w:rsidRPr="00055E2F" w:rsidDel="00421F26">
          <w:rPr>
            <w:rFonts w:ascii="宋体" w:hAnsi="宋体"/>
            <w:szCs w:val="21"/>
          </w:rPr>
          <w:delText>GTR</w:delText>
        </w:r>
        <w:r w:rsidRPr="00055E2F" w:rsidDel="00421F26">
          <w:rPr>
            <w:rFonts w:ascii="宋体" w:hAnsi="宋体" w:hint="eastAsia"/>
            <w:szCs w:val="21"/>
          </w:rPr>
          <w:delText>。但是目前，它在高端已被绝缘栅双极晶体管</w:delText>
        </w:r>
        <w:r w:rsidRPr="00055E2F" w:rsidDel="00421F26">
          <w:rPr>
            <w:rFonts w:ascii="宋体" w:hAnsi="宋体"/>
            <w:szCs w:val="21"/>
          </w:rPr>
          <w:delText>IGBT</w:delText>
        </w:r>
        <w:r w:rsidRPr="00055E2F" w:rsidDel="00421F26">
          <w:rPr>
            <w:rFonts w:ascii="宋体" w:hAnsi="宋体" w:hint="eastAsia"/>
            <w:szCs w:val="21"/>
          </w:rPr>
          <w:delText>所取代，在低端则被电力场效应晶体管</w:delText>
        </w:r>
        <w:r w:rsidRPr="00055E2F" w:rsidDel="00421F26">
          <w:rPr>
            <w:rFonts w:ascii="宋体" w:hAnsi="宋体"/>
            <w:szCs w:val="21"/>
          </w:rPr>
          <w:delText>Power MOSFET</w:delText>
        </w:r>
        <w:r w:rsidRPr="00055E2F" w:rsidDel="00421F26">
          <w:rPr>
            <w:rFonts w:ascii="宋体" w:hAnsi="宋体" w:hint="eastAsia"/>
            <w:szCs w:val="21"/>
          </w:rPr>
          <w:delText>所取代。</w:delText>
        </w:r>
      </w:del>
    </w:p>
    <w:p w14:paraId="2A003D33" w14:textId="16D4E84C" w:rsidR="00884ADD" w:rsidRPr="00055E2F" w:rsidDel="00421F26" w:rsidRDefault="00884ADD">
      <w:pPr>
        <w:pStyle w:val="1"/>
        <w:jc w:val="both"/>
        <w:rPr>
          <w:del w:id="7398" w:author="hp" w:date="2016-06-13T08:51:00Z"/>
          <w:rFonts w:ascii="宋体" w:hAnsi="宋体"/>
          <w:szCs w:val="21"/>
        </w:rPr>
        <w:pPrChange w:id="7399" w:author="hp" w:date="2016-06-13T08:52:00Z">
          <w:pPr>
            <w:ind w:firstLineChars="200" w:firstLine="420"/>
          </w:pPr>
        </w:pPrChange>
      </w:pPr>
      <w:del w:id="7400" w:author="hp" w:date="2016-06-13T08:51:00Z">
        <w:r w:rsidRPr="00055E2F" w:rsidDel="00421F26">
          <w:rPr>
            <w:rFonts w:ascii="宋体" w:hAnsi="宋体"/>
            <w:szCs w:val="21"/>
          </w:rPr>
          <w:delText>GTR</w:delText>
        </w:r>
        <w:r w:rsidRPr="00055E2F" w:rsidDel="00421F26">
          <w:rPr>
            <w:rFonts w:ascii="宋体" w:hAnsi="宋体" w:hint="eastAsia"/>
            <w:szCs w:val="21"/>
          </w:rPr>
          <w:delText>与一般的晶体三极管有着相似的结构。它们都是三层半导体两个</w:delText>
        </w:r>
        <w:r w:rsidRPr="00055E2F" w:rsidDel="00421F26">
          <w:rPr>
            <w:rFonts w:ascii="宋体" w:hAnsi="宋体"/>
            <w:szCs w:val="21"/>
          </w:rPr>
          <w:delText>PN</w:delText>
        </w:r>
        <w:r w:rsidRPr="00055E2F" w:rsidDel="00421F26">
          <w:rPr>
            <w:rFonts w:ascii="宋体" w:hAnsi="宋体" w:hint="eastAsia"/>
            <w:szCs w:val="21"/>
          </w:rPr>
          <w:delText>结的三端器件，也有</w:delText>
        </w:r>
        <w:r w:rsidRPr="00055E2F" w:rsidDel="00421F26">
          <w:rPr>
            <w:rFonts w:ascii="宋体" w:hAnsi="宋体"/>
            <w:szCs w:val="21"/>
          </w:rPr>
          <w:delText>PNP</w:delText>
        </w:r>
        <w:r w:rsidRPr="00055E2F" w:rsidDel="00421F26">
          <w:rPr>
            <w:rFonts w:ascii="宋体" w:hAnsi="宋体" w:hint="eastAsia"/>
            <w:szCs w:val="21"/>
          </w:rPr>
          <w:delText>型和</w:delText>
        </w:r>
        <w:r w:rsidRPr="00055E2F" w:rsidDel="00421F26">
          <w:rPr>
            <w:rFonts w:ascii="宋体" w:hAnsi="宋体"/>
            <w:szCs w:val="21"/>
          </w:rPr>
          <w:delText>NPN</w:delText>
        </w:r>
        <w:r w:rsidRPr="00055E2F" w:rsidDel="00421F26">
          <w:rPr>
            <w:rFonts w:ascii="宋体" w:hAnsi="宋体" w:hint="eastAsia"/>
            <w:szCs w:val="21"/>
          </w:rPr>
          <w:delText>型之分。但作为电力开关器件，</w:delText>
        </w:r>
        <w:r w:rsidRPr="00055E2F" w:rsidDel="00421F26">
          <w:rPr>
            <w:rFonts w:ascii="宋体" w:hAnsi="宋体"/>
            <w:szCs w:val="21"/>
          </w:rPr>
          <w:delText>GTR</w:delText>
        </w:r>
        <w:r w:rsidRPr="00055E2F" w:rsidDel="00421F26">
          <w:rPr>
            <w:rFonts w:ascii="宋体" w:hAnsi="宋体" w:hint="eastAsia"/>
            <w:szCs w:val="21"/>
          </w:rPr>
          <w:delText>大多采用</w:delText>
        </w:r>
        <w:r w:rsidRPr="00055E2F" w:rsidDel="00421F26">
          <w:rPr>
            <w:rFonts w:ascii="宋体" w:hAnsi="宋体"/>
            <w:szCs w:val="21"/>
          </w:rPr>
          <w:delText>NPN</w:delText>
        </w:r>
        <w:r w:rsidRPr="00055E2F" w:rsidDel="00421F26">
          <w:rPr>
            <w:rFonts w:ascii="宋体" w:hAnsi="宋体" w:hint="eastAsia"/>
            <w:szCs w:val="21"/>
          </w:rPr>
          <w:delText>型。</w:delText>
        </w:r>
        <w:r w:rsidRPr="00055E2F" w:rsidDel="00421F26">
          <w:rPr>
            <w:rFonts w:ascii="宋体" w:hAnsi="宋体"/>
            <w:szCs w:val="21"/>
          </w:rPr>
          <w:delText>GTR</w:delText>
        </w:r>
        <w:r w:rsidRPr="00055E2F" w:rsidDel="00421F26">
          <w:rPr>
            <w:rFonts w:ascii="宋体" w:hAnsi="宋体" w:hint="eastAsia"/>
            <w:szCs w:val="21"/>
          </w:rPr>
          <w:delText>与普通的双极结型晶体管基本原理是一样的，在电力电子应用中，</w:delText>
        </w:r>
        <w:r w:rsidRPr="00055E2F" w:rsidDel="00421F26">
          <w:rPr>
            <w:rFonts w:ascii="宋体" w:hAnsi="宋体"/>
            <w:szCs w:val="21"/>
          </w:rPr>
          <w:delText>GTR</w:delText>
        </w:r>
        <w:r w:rsidRPr="00055E2F" w:rsidDel="00421F26">
          <w:rPr>
            <w:rFonts w:ascii="宋体" w:hAnsi="宋体" w:hint="eastAsia"/>
            <w:szCs w:val="21"/>
          </w:rPr>
          <w:delText>一般采用共射极接法。如图</w:delText>
        </w:r>
        <w:r w:rsidRPr="00055E2F" w:rsidDel="00421F26">
          <w:rPr>
            <w:rFonts w:ascii="宋体" w:hAnsi="宋体"/>
            <w:szCs w:val="21"/>
          </w:rPr>
          <w:delText>9-4</w:delText>
        </w:r>
      </w:del>
      <w:ins w:id="7401" w:author="yongjun" w:date="2016-06-11T09:37:00Z">
        <w:del w:id="7402" w:author="hp" w:date="2016-06-13T08:51:00Z">
          <w:r w:rsidR="008D731D" w:rsidDel="00421F26">
            <w:rPr>
              <w:rFonts w:ascii="宋体" w:hAnsi="宋体"/>
              <w:szCs w:val="21"/>
            </w:rPr>
            <w:delText>11</w:delText>
          </w:r>
        </w:del>
      </w:ins>
      <w:del w:id="7403" w:author="hp" w:date="2016-06-13T08:51:00Z">
        <w:r w:rsidRPr="00055E2F" w:rsidDel="00421F26">
          <w:rPr>
            <w:rFonts w:ascii="宋体" w:hAnsi="宋体" w:hint="eastAsia"/>
            <w:szCs w:val="21"/>
          </w:rPr>
          <w:delText>所示。</w:delText>
        </w:r>
        <w:r w:rsidRPr="00055E2F" w:rsidDel="00421F26">
          <w:rPr>
            <w:rFonts w:ascii="宋体" w:hAnsi="宋体"/>
            <w:color w:val="000000"/>
            <w:szCs w:val="21"/>
          </w:rPr>
          <w:delText xml:space="preserve">      </w:delText>
        </w:r>
      </w:del>
    </w:p>
    <w:p w14:paraId="663893BC" w14:textId="3E0819FF" w:rsidR="00884ADD" w:rsidRPr="00055E2F" w:rsidDel="00421F26" w:rsidRDefault="00540CA9">
      <w:pPr>
        <w:pStyle w:val="1"/>
        <w:jc w:val="both"/>
        <w:rPr>
          <w:del w:id="7404" w:author="hp" w:date="2016-06-13T08:51:00Z"/>
          <w:rFonts w:ascii="宋体" w:hAnsi="宋体"/>
          <w:color w:val="000000"/>
          <w:szCs w:val="21"/>
        </w:rPr>
        <w:pPrChange w:id="7405" w:author="hp" w:date="2016-06-13T08:52:00Z">
          <w:pPr>
            <w:jc w:val="center"/>
          </w:pPr>
        </w:pPrChange>
      </w:pPr>
      <w:del w:id="7406" w:author="hp" w:date="2016-06-13T08:51:00Z">
        <w:r w:rsidRPr="00055E2F" w:rsidDel="00421F26">
          <w:rPr>
            <w:rFonts w:ascii="宋体" w:hAnsi="宋体"/>
            <w:noProof/>
            <w:color w:val="000000"/>
            <w:szCs w:val="21"/>
          </w:rPr>
          <w:drawing>
            <wp:inline distT="0" distB="0" distL="0" distR="0" wp14:anchorId="556207B8" wp14:editId="04523A26">
              <wp:extent cx="1914525" cy="1371600"/>
              <wp:effectExtent l="0" t="0" r="9525" b="0"/>
              <wp:docPr id="16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1914525" cy="1371600"/>
                      </a:xfrm>
                      <a:prstGeom prst="rect">
                        <a:avLst/>
                      </a:prstGeom>
                      <a:noFill/>
                      <a:ln>
                        <a:noFill/>
                      </a:ln>
                    </pic:spPr>
                  </pic:pic>
                </a:graphicData>
              </a:graphic>
            </wp:inline>
          </w:drawing>
        </w:r>
      </w:del>
    </w:p>
    <w:p w14:paraId="238874B5" w14:textId="2D86C96E" w:rsidR="00884ADD" w:rsidRPr="00055E2F" w:rsidDel="00421F26" w:rsidRDefault="00884ADD">
      <w:pPr>
        <w:pStyle w:val="1"/>
        <w:jc w:val="both"/>
        <w:rPr>
          <w:del w:id="7407" w:author="hp" w:date="2016-06-13T08:51:00Z"/>
          <w:rFonts w:ascii="宋体" w:hAnsi="宋体"/>
          <w:color w:val="000000"/>
          <w:szCs w:val="21"/>
        </w:rPr>
        <w:pPrChange w:id="7408" w:author="hp" w:date="2016-06-13T08:52:00Z">
          <w:pPr>
            <w:widowControl/>
            <w:tabs>
              <w:tab w:val="left" w:pos="6210"/>
            </w:tabs>
            <w:jc w:val="center"/>
          </w:pPr>
        </w:pPrChange>
      </w:pPr>
      <w:del w:id="740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9-4 </w:delText>
        </w:r>
      </w:del>
      <w:ins w:id="7410" w:author="yongjun" w:date="2016-06-11T09:37:00Z">
        <w:del w:id="7411" w:author="hp" w:date="2016-06-13T08:51:00Z">
          <w:r w:rsidR="008D731D" w:rsidDel="00421F26">
            <w:rPr>
              <w:rFonts w:ascii="宋体" w:hAnsi="宋体"/>
              <w:b w:val="0"/>
              <w:color w:val="000000"/>
              <w:szCs w:val="21"/>
            </w:rPr>
            <w:delText>11</w:delText>
          </w:r>
          <w:r w:rsidR="008D731D" w:rsidRPr="00055E2F" w:rsidDel="00421F26">
            <w:rPr>
              <w:rFonts w:ascii="宋体" w:hAnsi="宋体"/>
              <w:b w:val="0"/>
              <w:color w:val="000000"/>
              <w:szCs w:val="21"/>
            </w:rPr>
            <w:delText xml:space="preserve"> </w:delText>
          </w:r>
        </w:del>
      </w:ins>
      <w:del w:id="7412" w:author="hp" w:date="2016-06-13T08:51:00Z">
        <w:r w:rsidRPr="00055E2F" w:rsidDel="00421F26">
          <w:rPr>
            <w:rFonts w:ascii="宋体" w:hAnsi="宋体"/>
            <w:b w:val="0"/>
            <w:color w:val="000000"/>
            <w:szCs w:val="21"/>
          </w:rPr>
          <w:delText>GTR</w:delText>
        </w:r>
        <w:r w:rsidRPr="00055E2F" w:rsidDel="00421F26">
          <w:rPr>
            <w:rFonts w:ascii="宋体" w:hAnsi="宋体" w:hint="eastAsia"/>
            <w:color w:val="000000"/>
            <w:szCs w:val="21"/>
          </w:rPr>
          <w:delText>的共射极接法</w:delText>
        </w:r>
      </w:del>
    </w:p>
    <w:p w14:paraId="44F1FC53" w14:textId="3500A6CD" w:rsidR="00884ADD" w:rsidRPr="00055E2F" w:rsidDel="00421F26" w:rsidRDefault="00884ADD">
      <w:pPr>
        <w:pStyle w:val="1"/>
        <w:jc w:val="both"/>
        <w:rPr>
          <w:del w:id="7413" w:author="hp" w:date="2016-06-13T08:51:00Z"/>
          <w:rFonts w:ascii="宋体" w:hAnsi="宋体"/>
          <w:color w:val="000000"/>
          <w:szCs w:val="21"/>
        </w:rPr>
        <w:pPrChange w:id="7414" w:author="hp" w:date="2016-06-13T08:52:00Z">
          <w:pPr>
            <w:ind w:firstLineChars="200" w:firstLine="420"/>
          </w:pPr>
        </w:pPrChange>
      </w:pPr>
      <w:del w:id="7415" w:author="hp" w:date="2016-06-13T08:51:00Z">
        <w:r w:rsidRPr="00055E2F" w:rsidDel="00421F26">
          <w:rPr>
            <w:rFonts w:ascii="宋体" w:hAnsi="宋体" w:hint="eastAsia"/>
            <w:szCs w:val="21"/>
          </w:rPr>
          <w:delText>定义集电极电流</w:delText>
        </w:r>
        <w:r w:rsidRPr="00055E2F" w:rsidDel="00421F26">
          <w:rPr>
            <w:rFonts w:ascii="宋体" w:hAnsi="宋体"/>
            <w:szCs w:val="21"/>
          </w:rPr>
          <w:delText>i</w:delText>
        </w:r>
        <w:r w:rsidRPr="00055E2F" w:rsidDel="00421F26">
          <w:rPr>
            <w:rFonts w:ascii="宋体" w:hAnsi="宋体"/>
            <w:szCs w:val="21"/>
            <w:vertAlign w:val="subscript"/>
          </w:rPr>
          <w:delText>c</w:delText>
        </w:r>
        <w:r w:rsidRPr="00055E2F" w:rsidDel="00421F26">
          <w:rPr>
            <w:rFonts w:ascii="宋体" w:hAnsi="宋体" w:hint="eastAsia"/>
            <w:szCs w:val="21"/>
          </w:rPr>
          <w:delText>与基极电流</w:delText>
        </w:r>
        <w:r w:rsidRPr="00055E2F" w:rsidDel="00421F26">
          <w:rPr>
            <w:rFonts w:ascii="宋体" w:hAnsi="宋体"/>
            <w:szCs w:val="21"/>
          </w:rPr>
          <w:delText>i</w:delText>
        </w:r>
        <w:r w:rsidRPr="00055E2F" w:rsidDel="00421F26">
          <w:rPr>
            <w:rFonts w:ascii="宋体" w:hAnsi="宋体"/>
            <w:szCs w:val="21"/>
            <w:vertAlign w:val="subscript"/>
          </w:rPr>
          <w:delText>b</w:delText>
        </w:r>
        <w:r w:rsidRPr="00055E2F" w:rsidDel="00421F26">
          <w:rPr>
            <w:rFonts w:ascii="宋体" w:hAnsi="宋体" w:hint="eastAsia"/>
            <w:szCs w:val="21"/>
          </w:rPr>
          <w:delText>之比</w:delText>
        </w:r>
        <w:r w:rsidRPr="00055E2F" w:rsidDel="00421F26">
          <w:rPr>
            <w:rFonts w:ascii="宋体" w:hAnsi="宋体"/>
            <w:szCs w:val="21"/>
          </w:rPr>
          <w:sym w:font="Symbol" w:char="F062"/>
        </w:r>
        <w:r w:rsidRPr="00055E2F" w:rsidDel="00421F26">
          <w:rPr>
            <w:rFonts w:ascii="宋体" w:hAnsi="宋体" w:hint="eastAsia"/>
            <w:szCs w:val="21"/>
          </w:rPr>
          <w:delText>为</w:delText>
        </w:r>
        <w:r w:rsidRPr="00055E2F" w:rsidDel="00421F26">
          <w:rPr>
            <w:rFonts w:ascii="宋体" w:hAnsi="宋体"/>
            <w:szCs w:val="21"/>
          </w:rPr>
          <w:delText>GTR</w:delText>
        </w:r>
        <w:r w:rsidRPr="00055E2F" w:rsidDel="00421F26">
          <w:rPr>
            <w:rFonts w:ascii="宋体" w:hAnsi="宋体" w:hint="eastAsia"/>
            <w:szCs w:val="21"/>
          </w:rPr>
          <w:delText>的电流放大系数（</w:delText>
        </w:r>
        <w:r w:rsidRPr="00055E2F" w:rsidDel="00421F26">
          <w:rPr>
            <w:rFonts w:ascii="宋体" w:hAnsi="宋体"/>
            <w:szCs w:val="21"/>
          </w:rPr>
          <w:sym w:font="Symbol" w:char="F062"/>
        </w:r>
        <w:r w:rsidRPr="00055E2F" w:rsidDel="00421F26">
          <w:rPr>
            <w:rFonts w:ascii="宋体" w:hAnsi="宋体"/>
            <w:szCs w:val="21"/>
          </w:rPr>
          <w:delText xml:space="preserve"> = i</w:delText>
        </w:r>
        <w:r w:rsidRPr="00055E2F" w:rsidDel="00421F26">
          <w:rPr>
            <w:rFonts w:ascii="宋体" w:hAnsi="宋体"/>
            <w:szCs w:val="21"/>
            <w:vertAlign w:val="subscript"/>
          </w:rPr>
          <w:delText xml:space="preserve">c </w:delText>
        </w:r>
        <w:r w:rsidRPr="00055E2F" w:rsidDel="00421F26">
          <w:rPr>
            <w:rFonts w:ascii="宋体" w:hAnsi="宋体"/>
            <w:szCs w:val="21"/>
          </w:rPr>
          <w:delText>/ i</w:delText>
        </w:r>
        <w:r w:rsidRPr="00055E2F" w:rsidDel="00421F26">
          <w:rPr>
            <w:rFonts w:ascii="宋体" w:hAnsi="宋体"/>
            <w:szCs w:val="21"/>
            <w:vertAlign w:val="subscript"/>
          </w:rPr>
          <w:delText>b</w:delText>
        </w:r>
        <w:r w:rsidRPr="00055E2F" w:rsidDel="00421F26">
          <w:rPr>
            <w:rFonts w:ascii="宋体" w:hAnsi="宋体" w:hint="eastAsia"/>
            <w:szCs w:val="21"/>
          </w:rPr>
          <w:delText>），它反映了</w:delText>
        </w:r>
        <w:r w:rsidRPr="00055E2F" w:rsidDel="00421F26">
          <w:rPr>
            <w:rFonts w:ascii="宋体" w:hAnsi="宋体"/>
            <w:szCs w:val="21"/>
          </w:rPr>
          <w:delText>GTR</w:delText>
        </w:r>
        <w:r w:rsidRPr="00055E2F" w:rsidDel="00421F26">
          <w:rPr>
            <w:rFonts w:ascii="宋体" w:hAnsi="宋体" w:hint="eastAsia"/>
            <w:szCs w:val="21"/>
          </w:rPr>
          <w:delText>的放大能力，就是用较小的基极电流可以控制大的集电极电流。在电力电子应用中，人们希望</w:delText>
        </w:r>
        <w:r w:rsidRPr="00055E2F" w:rsidDel="00421F26">
          <w:rPr>
            <w:rFonts w:ascii="宋体" w:hAnsi="宋体"/>
            <w:szCs w:val="21"/>
          </w:rPr>
          <w:sym w:font="Symbol" w:char="F062"/>
        </w:r>
        <w:r w:rsidRPr="00055E2F" w:rsidDel="00421F26">
          <w:rPr>
            <w:rFonts w:ascii="宋体" w:hAnsi="宋体" w:hint="eastAsia"/>
            <w:szCs w:val="21"/>
          </w:rPr>
          <w:delText>越大越好，</w:delText>
        </w:r>
        <w:r w:rsidRPr="00055E2F" w:rsidDel="00421F26">
          <w:rPr>
            <w:rFonts w:ascii="宋体" w:hAnsi="宋体"/>
            <w:szCs w:val="21"/>
          </w:rPr>
          <w:delText>GTR</w:delText>
        </w:r>
        <w:r w:rsidRPr="00055E2F" w:rsidDel="00421F26">
          <w:rPr>
            <w:rFonts w:ascii="宋体" w:hAnsi="宋体" w:hint="eastAsia"/>
            <w:szCs w:val="21"/>
          </w:rPr>
          <w:delText>的产品说明书中通常给出的是直流电流增益</w:delText>
        </w:r>
        <w:r w:rsidRPr="00055E2F" w:rsidDel="00421F26">
          <w:rPr>
            <w:rFonts w:ascii="宋体" w:hAnsi="宋体"/>
            <w:szCs w:val="21"/>
          </w:rPr>
          <w:delText>h</w:delText>
        </w:r>
        <w:r w:rsidRPr="00055E2F" w:rsidDel="00421F26">
          <w:rPr>
            <w:rFonts w:ascii="宋体" w:hAnsi="宋体"/>
            <w:szCs w:val="21"/>
            <w:vertAlign w:val="subscript"/>
          </w:rPr>
          <w:delText>FE</w:delText>
        </w:r>
        <w:r w:rsidRPr="00055E2F" w:rsidDel="00421F26">
          <w:rPr>
            <w:rFonts w:ascii="宋体" w:hAnsi="宋体" w:hint="eastAsia"/>
            <w:szCs w:val="21"/>
          </w:rPr>
          <w:delText>，它是在直流工作的情况下，集电极电流与基极电流之比，一般可认为</w:delText>
        </w:r>
        <w:r w:rsidRPr="00055E2F" w:rsidDel="00421F26">
          <w:rPr>
            <w:rFonts w:ascii="宋体" w:hAnsi="宋体"/>
            <w:szCs w:val="21"/>
          </w:rPr>
          <w:sym w:font="Symbol" w:char="F062"/>
        </w:r>
        <w:r w:rsidRPr="00055E2F" w:rsidDel="00421F26">
          <w:rPr>
            <w:rFonts w:ascii="宋体" w:hAnsi="宋体"/>
            <w:szCs w:val="21"/>
          </w:rPr>
          <w:delText xml:space="preserve"> ≈ h</w:delText>
        </w:r>
        <w:r w:rsidRPr="00055E2F" w:rsidDel="00421F26">
          <w:rPr>
            <w:rFonts w:ascii="宋体" w:hAnsi="宋体"/>
            <w:szCs w:val="21"/>
            <w:vertAlign w:val="subscript"/>
          </w:rPr>
          <w:delText>FE</w:delText>
        </w:r>
        <w:r w:rsidRPr="00055E2F" w:rsidDel="00421F26">
          <w:rPr>
            <w:rFonts w:ascii="宋体" w:hAnsi="宋体" w:hint="eastAsia"/>
            <w:szCs w:val="21"/>
          </w:rPr>
          <w:delText>。</w:delText>
        </w:r>
      </w:del>
    </w:p>
    <w:p w14:paraId="1269DB50" w14:textId="0A4E7E75" w:rsidR="00884ADD" w:rsidRPr="00055E2F" w:rsidDel="00421F26" w:rsidRDefault="00884ADD">
      <w:pPr>
        <w:pStyle w:val="1"/>
        <w:jc w:val="both"/>
        <w:rPr>
          <w:del w:id="7416" w:author="hp" w:date="2016-06-13T08:51:00Z"/>
          <w:sz w:val="22"/>
        </w:rPr>
        <w:pPrChange w:id="7417" w:author="hp" w:date="2016-06-13T08:52:00Z">
          <w:pPr>
            <w:pStyle w:val="30"/>
            <w:tabs>
              <w:tab w:val="clear" w:pos="720"/>
              <w:tab w:val="num" w:pos="0"/>
            </w:tabs>
          </w:pPr>
        </w:pPrChange>
      </w:pPr>
      <w:bookmarkStart w:id="7418" w:name="_Toc451506149"/>
      <w:bookmarkStart w:id="7419" w:name="_Toc452277855"/>
      <w:bookmarkStart w:id="7420" w:name="_Toc453423710"/>
      <w:del w:id="7421" w:author="hp" w:date="2016-06-13T08:51:00Z">
        <w:r w:rsidRPr="00055E2F" w:rsidDel="00421F26">
          <w:rPr>
            <w:rFonts w:hint="eastAsia"/>
            <w:sz w:val="22"/>
          </w:rPr>
          <w:delText>电力场效应晶体管</w:delText>
        </w:r>
        <w:r w:rsidRPr="00055E2F" w:rsidDel="00421F26">
          <w:rPr>
            <w:sz w:val="22"/>
          </w:rPr>
          <w:delText>Power MOSFET</w:delText>
        </w:r>
        <w:r w:rsidRPr="00055E2F" w:rsidDel="00421F26">
          <w:rPr>
            <w:rFonts w:hint="eastAsia"/>
            <w:sz w:val="22"/>
          </w:rPr>
          <w:delText>（</w:delText>
        </w:r>
        <w:r w:rsidRPr="00055E2F" w:rsidDel="00421F26">
          <w:rPr>
            <w:sz w:val="22"/>
          </w:rPr>
          <w:delText>Metal Oxide Semiconductor Field Transistor</w:delText>
        </w:r>
        <w:r w:rsidRPr="00055E2F" w:rsidDel="00421F26">
          <w:rPr>
            <w:rFonts w:hint="eastAsia"/>
            <w:sz w:val="22"/>
          </w:rPr>
          <w:delText>）</w:delText>
        </w:r>
        <w:bookmarkEnd w:id="7418"/>
        <w:bookmarkEnd w:id="7419"/>
        <w:bookmarkEnd w:id="7420"/>
      </w:del>
    </w:p>
    <w:p w14:paraId="020F59C4" w14:textId="347F2524" w:rsidR="00884ADD" w:rsidRPr="00055E2F" w:rsidDel="00421F26" w:rsidRDefault="00884ADD">
      <w:pPr>
        <w:pStyle w:val="1"/>
        <w:jc w:val="both"/>
        <w:rPr>
          <w:del w:id="7422" w:author="hp" w:date="2016-06-13T08:51:00Z"/>
          <w:rFonts w:ascii="宋体" w:hAnsi="宋体"/>
          <w:szCs w:val="21"/>
        </w:rPr>
        <w:pPrChange w:id="7423" w:author="hp" w:date="2016-06-13T08:52:00Z">
          <w:pPr>
            <w:ind w:firstLineChars="200" w:firstLine="420"/>
          </w:pPr>
        </w:pPrChange>
      </w:pPr>
      <w:del w:id="7424" w:author="hp" w:date="2016-06-13T08:51:00Z">
        <w:r w:rsidRPr="00055E2F" w:rsidDel="00421F26">
          <w:rPr>
            <w:rFonts w:ascii="宋体" w:hAnsi="宋体" w:hint="eastAsia"/>
            <w:szCs w:val="21"/>
          </w:rPr>
          <w:delText>电力场效应晶体管简称电力</w:delText>
        </w:r>
        <w:r w:rsidRPr="00055E2F" w:rsidDel="00421F26">
          <w:rPr>
            <w:rFonts w:ascii="宋体" w:hAnsi="宋体"/>
            <w:szCs w:val="21"/>
          </w:rPr>
          <w:delText>MOSFET</w:delText>
        </w:r>
        <w:r w:rsidRPr="00055E2F" w:rsidDel="00421F26">
          <w:rPr>
            <w:rFonts w:ascii="宋体" w:hAnsi="宋体" w:hint="eastAsia"/>
            <w:szCs w:val="21"/>
          </w:rPr>
          <w:delText>，或者更精练地简称</w:delText>
        </w:r>
        <w:r w:rsidRPr="00055E2F" w:rsidDel="00421F26">
          <w:rPr>
            <w:rFonts w:ascii="宋体" w:hAnsi="宋体"/>
            <w:szCs w:val="21"/>
          </w:rPr>
          <w:delText>MOS</w:delText>
        </w:r>
        <w:r w:rsidRPr="00055E2F" w:rsidDel="00421F26">
          <w:rPr>
            <w:rFonts w:ascii="宋体" w:hAnsi="宋体" w:hint="eastAsia"/>
            <w:szCs w:val="21"/>
          </w:rPr>
          <w:delText>管或</w:delText>
        </w:r>
        <w:r w:rsidRPr="00055E2F" w:rsidDel="00421F26">
          <w:rPr>
            <w:rFonts w:ascii="宋体" w:hAnsi="宋体"/>
            <w:szCs w:val="21"/>
          </w:rPr>
          <w:delText>MOS</w:delText>
        </w:r>
        <w:r w:rsidRPr="00055E2F" w:rsidDel="00421F26">
          <w:rPr>
            <w:rFonts w:ascii="宋体" w:hAnsi="宋体" w:hint="eastAsia"/>
            <w:szCs w:val="21"/>
          </w:rPr>
          <w:delText>。它是一种单极型的电压控制器件。类似于</w:delText>
        </w:r>
        <w:r w:rsidRPr="00055E2F" w:rsidDel="00421F26">
          <w:rPr>
            <w:rFonts w:ascii="宋体" w:hAnsi="宋体"/>
            <w:szCs w:val="21"/>
          </w:rPr>
          <w:delText>GTO</w:delText>
        </w:r>
        <w:r w:rsidRPr="00055E2F" w:rsidDel="00421F26">
          <w:rPr>
            <w:rFonts w:ascii="宋体" w:hAnsi="宋体" w:hint="eastAsia"/>
            <w:szCs w:val="21"/>
          </w:rPr>
          <w:delText>。电力</w:delText>
        </w:r>
        <w:r w:rsidRPr="00055E2F" w:rsidDel="00421F26">
          <w:rPr>
            <w:rFonts w:ascii="宋体" w:hAnsi="宋体"/>
            <w:szCs w:val="21"/>
          </w:rPr>
          <w:delText>MOSFET</w:delText>
        </w:r>
        <w:r w:rsidRPr="00055E2F" w:rsidDel="00421F26">
          <w:rPr>
            <w:rFonts w:ascii="宋体" w:hAnsi="宋体" w:hint="eastAsia"/>
            <w:szCs w:val="21"/>
          </w:rPr>
          <w:delText>也采用多元集成结构，即每个电力</w:delText>
        </w:r>
        <w:r w:rsidRPr="00055E2F" w:rsidDel="00421F26">
          <w:rPr>
            <w:rFonts w:ascii="宋体" w:hAnsi="宋体"/>
            <w:szCs w:val="21"/>
          </w:rPr>
          <w:delText>MOSFET</w:delText>
        </w:r>
        <w:r w:rsidRPr="00055E2F" w:rsidDel="00421F26">
          <w:rPr>
            <w:rFonts w:ascii="宋体" w:hAnsi="宋体" w:hint="eastAsia"/>
            <w:szCs w:val="21"/>
          </w:rPr>
          <w:delText>是由成千上万个小的</w:delText>
        </w:r>
        <w:r w:rsidRPr="00055E2F" w:rsidDel="00421F26">
          <w:rPr>
            <w:rFonts w:ascii="宋体" w:hAnsi="宋体"/>
            <w:szCs w:val="21"/>
          </w:rPr>
          <w:delText>MOSFET</w:delText>
        </w:r>
        <w:r w:rsidRPr="00055E2F" w:rsidDel="00421F26">
          <w:rPr>
            <w:rFonts w:ascii="宋体" w:hAnsi="宋体" w:hint="eastAsia"/>
            <w:szCs w:val="21"/>
          </w:rPr>
          <w:delText>元组成的。电力</w:delText>
        </w:r>
        <w:r w:rsidRPr="00055E2F" w:rsidDel="00421F26">
          <w:rPr>
            <w:rFonts w:ascii="宋体" w:hAnsi="宋体"/>
            <w:szCs w:val="21"/>
          </w:rPr>
          <w:delText>MOSFET</w:delText>
        </w:r>
        <w:r w:rsidRPr="00055E2F" w:rsidDel="00421F26">
          <w:rPr>
            <w:rFonts w:ascii="宋体" w:hAnsi="宋体" w:hint="eastAsia"/>
            <w:szCs w:val="21"/>
          </w:rPr>
          <w:delText>按导电沟道极性，可分为</w:delText>
        </w:r>
        <w:r w:rsidRPr="00055E2F" w:rsidDel="00421F26">
          <w:rPr>
            <w:rFonts w:ascii="宋体" w:hAnsi="宋体"/>
            <w:szCs w:val="21"/>
          </w:rPr>
          <w:delText>P</w:delText>
        </w:r>
        <w:r w:rsidRPr="00055E2F" w:rsidDel="00421F26">
          <w:rPr>
            <w:rFonts w:ascii="宋体" w:hAnsi="宋体" w:hint="eastAsia"/>
            <w:szCs w:val="21"/>
          </w:rPr>
          <w:delText>沟道</w:delText>
        </w:r>
        <w:r w:rsidRPr="00055E2F" w:rsidDel="00421F26">
          <w:rPr>
            <w:rFonts w:ascii="宋体" w:hAnsi="宋体"/>
            <w:szCs w:val="21"/>
          </w:rPr>
          <w:delText>MOSFET</w:delText>
        </w:r>
        <w:r w:rsidRPr="00055E2F" w:rsidDel="00421F26">
          <w:rPr>
            <w:rFonts w:ascii="宋体" w:hAnsi="宋体" w:hint="eastAsia"/>
            <w:szCs w:val="21"/>
          </w:rPr>
          <w:delText>和</w:delText>
        </w:r>
        <w:r w:rsidRPr="00055E2F" w:rsidDel="00421F26">
          <w:rPr>
            <w:rFonts w:ascii="宋体" w:hAnsi="宋体"/>
            <w:szCs w:val="21"/>
          </w:rPr>
          <w:delText>N</w:delText>
        </w:r>
        <w:r w:rsidRPr="00055E2F" w:rsidDel="00421F26">
          <w:rPr>
            <w:rFonts w:ascii="宋体" w:hAnsi="宋体" w:hint="eastAsia"/>
            <w:szCs w:val="21"/>
          </w:rPr>
          <w:delText>沟道</w:delText>
        </w:r>
        <w:r w:rsidRPr="00055E2F" w:rsidDel="00421F26">
          <w:rPr>
            <w:rFonts w:ascii="宋体" w:hAnsi="宋体"/>
            <w:szCs w:val="21"/>
          </w:rPr>
          <w:delText>MOSFET</w:delText>
        </w:r>
        <w:r w:rsidRPr="00055E2F" w:rsidDel="00421F26">
          <w:rPr>
            <w:rFonts w:ascii="宋体" w:hAnsi="宋体" w:hint="eastAsia"/>
            <w:szCs w:val="21"/>
          </w:rPr>
          <w:delText>；按栅极对沟道的控制方式，可分为耗尽型</w:delText>
        </w:r>
        <w:r w:rsidRPr="00055E2F" w:rsidDel="00421F26">
          <w:rPr>
            <w:rFonts w:ascii="宋体" w:hAnsi="宋体"/>
            <w:szCs w:val="21"/>
          </w:rPr>
          <w:delText>MOSFET</w:delText>
        </w:r>
        <w:r w:rsidRPr="00055E2F" w:rsidDel="00421F26">
          <w:rPr>
            <w:rFonts w:ascii="宋体" w:hAnsi="宋体" w:hint="eastAsia"/>
            <w:szCs w:val="21"/>
          </w:rPr>
          <w:delText>（当栅极电压为零时漏源极之间就存在导电沟道的称为耗尽型，栅源电压</w:delText>
        </w:r>
        <w:r w:rsidRPr="00055E2F" w:rsidDel="00421F26">
          <w:rPr>
            <w:rFonts w:ascii="宋体" w:hAnsi="宋体"/>
            <w:szCs w:val="21"/>
          </w:rPr>
          <w:delText xml:space="preserve"> U</w:delText>
        </w:r>
        <w:r w:rsidRPr="00055E2F" w:rsidDel="00421F26">
          <w:rPr>
            <w:rFonts w:ascii="宋体" w:hAnsi="宋体"/>
            <w:szCs w:val="21"/>
            <w:vertAlign w:val="subscript"/>
          </w:rPr>
          <w:delText>GS</w:delText>
        </w:r>
        <w:r w:rsidRPr="00055E2F" w:rsidDel="00421F26">
          <w:rPr>
            <w:rFonts w:ascii="宋体" w:hAnsi="宋体" w:hint="eastAsia"/>
            <w:szCs w:val="21"/>
          </w:rPr>
          <w:delText>≤</w:delText>
        </w:r>
        <w:r w:rsidRPr="00055E2F" w:rsidDel="00421F26">
          <w:rPr>
            <w:rFonts w:ascii="宋体" w:hAnsi="宋体"/>
            <w:szCs w:val="21"/>
          </w:rPr>
          <w:delText>0</w:delText>
        </w:r>
        <w:r w:rsidRPr="00055E2F" w:rsidDel="00421F26">
          <w:rPr>
            <w:rFonts w:ascii="宋体" w:hAnsi="宋体" w:hint="eastAsia"/>
            <w:szCs w:val="21"/>
          </w:rPr>
          <w:delText>，开通）和增强型</w:delText>
        </w:r>
        <w:r w:rsidRPr="00055E2F" w:rsidDel="00421F26">
          <w:rPr>
            <w:rFonts w:ascii="宋体" w:hAnsi="宋体"/>
            <w:szCs w:val="21"/>
          </w:rPr>
          <w:delText>MOSFET</w:delText>
        </w:r>
        <w:r w:rsidRPr="00055E2F" w:rsidDel="00421F26">
          <w:rPr>
            <w:rFonts w:ascii="宋体" w:hAnsi="宋体" w:hint="eastAsia"/>
            <w:szCs w:val="21"/>
          </w:rPr>
          <w:delText>（栅极电压大于或小于零时才存在导电沟道的称为增强型，</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szCs w:val="21"/>
          </w:rPr>
          <w:delText xml:space="preserve"> &gt;0</w:delText>
        </w:r>
        <w:r w:rsidRPr="00055E2F" w:rsidDel="00421F26">
          <w:rPr>
            <w:rFonts w:ascii="宋体" w:hAnsi="宋体" w:hint="eastAsia"/>
            <w:szCs w:val="21"/>
          </w:rPr>
          <w:delText>，开通）；在电力</w:delText>
        </w:r>
        <w:r w:rsidRPr="00055E2F" w:rsidDel="00421F26">
          <w:rPr>
            <w:rFonts w:ascii="宋体" w:hAnsi="宋体"/>
            <w:szCs w:val="21"/>
          </w:rPr>
          <w:delText>MOSFET</w:delText>
        </w:r>
        <w:r w:rsidRPr="00055E2F" w:rsidDel="00421F26">
          <w:rPr>
            <w:rFonts w:ascii="宋体" w:hAnsi="宋体" w:hint="eastAsia"/>
            <w:szCs w:val="21"/>
          </w:rPr>
          <w:delText>中，主要是</w:delText>
        </w:r>
        <w:r w:rsidRPr="00055E2F" w:rsidDel="00421F26">
          <w:rPr>
            <w:rFonts w:ascii="宋体" w:hAnsi="宋体"/>
            <w:szCs w:val="21"/>
          </w:rPr>
          <w:delText>N</w:delText>
        </w:r>
        <w:r w:rsidRPr="00055E2F" w:rsidDel="00421F26">
          <w:rPr>
            <w:rFonts w:ascii="宋体" w:hAnsi="宋体" w:hint="eastAsia"/>
            <w:szCs w:val="21"/>
          </w:rPr>
          <w:delText>沟道增强型。</w:delText>
        </w:r>
      </w:del>
    </w:p>
    <w:p w14:paraId="21F3758B" w14:textId="0A28A94B" w:rsidR="00884ADD" w:rsidRPr="00055E2F" w:rsidDel="00421F26" w:rsidRDefault="00884ADD">
      <w:pPr>
        <w:pStyle w:val="1"/>
        <w:jc w:val="both"/>
        <w:rPr>
          <w:del w:id="7425" w:author="hp" w:date="2016-06-13T08:51:00Z"/>
          <w:rFonts w:ascii="宋体" w:hAnsi="宋体"/>
          <w:color w:val="000000"/>
          <w:szCs w:val="21"/>
        </w:rPr>
        <w:pPrChange w:id="7426" w:author="hp" w:date="2016-06-13T08:52:00Z">
          <w:pPr>
            <w:ind w:firstLineChars="200" w:firstLine="420"/>
          </w:pPr>
        </w:pPrChange>
      </w:pPr>
      <w:del w:id="7427" w:author="hp" w:date="2016-06-13T08:51:00Z">
        <w:r w:rsidRPr="00055E2F" w:rsidDel="00421F26">
          <w:rPr>
            <w:rFonts w:ascii="宋体" w:hAnsi="宋体" w:hint="eastAsia"/>
            <w:szCs w:val="21"/>
          </w:rPr>
          <w:delText>电力</w:delText>
        </w:r>
        <w:r w:rsidRPr="00055E2F" w:rsidDel="00421F26">
          <w:rPr>
            <w:rFonts w:ascii="宋体" w:hAnsi="宋体"/>
            <w:szCs w:val="21"/>
          </w:rPr>
          <w:delText>MOSFET</w:delText>
        </w:r>
        <w:r w:rsidRPr="00055E2F" w:rsidDel="00421F26">
          <w:rPr>
            <w:rFonts w:ascii="宋体" w:hAnsi="宋体" w:hint="eastAsia"/>
            <w:szCs w:val="21"/>
          </w:rPr>
          <w:delText>的导电机理与小功率</w:delText>
        </w:r>
        <w:r w:rsidRPr="00055E2F" w:rsidDel="00421F26">
          <w:rPr>
            <w:rFonts w:ascii="宋体" w:hAnsi="宋体"/>
            <w:szCs w:val="21"/>
          </w:rPr>
          <w:delText>MOS</w:delText>
        </w:r>
        <w:r w:rsidRPr="00055E2F" w:rsidDel="00421F26">
          <w:rPr>
            <w:rFonts w:ascii="宋体" w:hAnsi="宋体" w:hint="eastAsia"/>
            <w:szCs w:val="21"/>
          </w:rPr>
          <w:delText>管没什么不同，但两者的结构有较大区别。小功率</w:delText>
        </w:r>
        <w:r w:rsidRPr="00055E2F" w:rsidDel="00421F26">
          <w:rPr>
            <w:rFonts w:ascii="宋体" w:hAnsi="宋体"/>
            <w:szCs w:val="21"/>
          </w:rPr>
          <w:delText>MOS</w:delText>
        </w:r>
        <w:r w:rsidRPr="00055E2F" w:rsidDel="00421F26">
          <w:rPr>
            <w:rFonts w:ascii="宋体" w:hAnsi="宋体" w:hint="eastAsia"/>
            <w:szCs w:val="21"/>
          </w:rPr>
          <w:delText>管一般采用横向导电结构，而电力</w:delText>
        </w:r>
        <w:r w:rsidRPr="00055E2F" w:rsidDel="00421F26">
          <w:rPr>
            <w:rFonts w:ascii="宋体" w:hAnsi="宋体"/>
            <w:szCs w:val="21"/>
          </w:rPr>
          <w:delText>MOSFET</w:delText>
        </w:r>
        <w:r w:rsidRPr="00055E2F" w:rsidDel="00421F26">
          <w:rPr>
            <w:rFonts w:ascii="宋体" w:hAnsi="宋体" w:hint="eastAsia"/>
            <w:szCs w:val="21"/>
          </w:rPr>
          <w:delText>为了流过更大的电流大都采用垂直导电结构，称为</w:delText>
        </w:r>
        <w:r w:rsidRPr="00055E2F" w:rsidDel="00421F26">
          <w:rPr>
            <w:rFonts w:ascii="宋体" w:hAnsi="宋体"/>
            <w:szCs w:val="21"/>
          </w:rPr>
          <w:delText>VMOSFET</w:delText>
        </w:r>
        <w:r w:rsidRPr="00055E2F" w:rsidDel="00421F26">
          <w:rPr>
            <w:rFonts w:ascii="宋体" w:hAnsi="宋体" w:hint="eastAsia"/>
            <w:szCs w:val="21"/>
          </w:rPr>
          <w:delText>（</w:delText>
        </w:r>
        <w:r w:rsidRPr="00055E2F" w:rsidDel="00421F26">
          <w:rPr>
            <w:rFonts w:ascii="宋体" w:hAnsi="宋体"/>
            <w:szCs w:val="21"/>
          </w:rPr>
          <w:delText>Vertical MOSFET</w:delText>
        </w:r>
        <w:r w:rsidRPr="00055E2F" w:rsidDel="00421F26">
          <w:rPr>
            <w:rFonts w:ascii="宋体" w:hAnsi="宋体" w:hint="eastAsia"/>
            <w:szCs w:val="21"/>
          </w:rPr>
          <w:delText>），这大大提高了</w:delText>
        </w:r>
        <w:r w:rsidRPr="00055E2F" w:rsidDel="00421F26">
          <w:rPr>
            <w:rFonts w:ascii="宋体" w:hAnsi="宋体"/>
            <w:szCs w:val="21"/>
          </w:rPr>
          <w:delText>MOSFET</w:delText>
        </w:r>
        <w:r w:rsidRPr="00055E2F" w:rsidDel="00421F26">
          <w:rPr>
            <w:rFonts w:ascii="宋体" w:hAnsi="宋体" w:hint="eastAsia"/>
            <w:szCs w:val="21"/>
          </w:rPr>
          <w:delText>器件的耐压和通流能力。图</w:delText>
        </w:r>
        <w:r w:rsidRPr="00055E2F" w:rsidDel="00421F26">
          <w:rPr>
            <w:rFonts w:ascii="宋体" w:hAnsi="宋体"/>
            <w:szCs w:val="21"/>
          </w:rPr>
          <w:delText>9-5</w:delText>
        </w:r>
      </w:del>
      <w:ins w:id="7428" w:author="yongjun" w:date="2016-06-11T09:37:00Z">
        <w:del w:id="7429" w:author="hp" w:date="2016-06-13T08:51:00Z">
          <w:r w:rsidR="008D731D" w:rsidDel="00421F26">
            <w:rPr>
              <w:rFonts w:ascii="宋体" w:hAnsi="宋体"/>
              <w:szCs w:val="21"/>
            </w:rPr>
            <w:delText>12</w:delText>
          </w:r>
        </w:del>
      </w:ins>
      <w:del w:id="7430" w:author="hp" w:date="2016-06-13T08:51:00Z">
        <w:r w:rsidRPr="00055E2F" w:rsidDel="00421F26">
          <w:rPr>
            <w:rFonts w:ascii="宋体" w:hAnsi="宋体" w:hint="eastAsia"/>
            <w:szCs w:val="21"/>
          </w:rPr>
          <w:delText>即是采用这种结构的一种</w:delText>
        </w:r>
        <w:r w:rsidRPr="00055E2F" w:rsidDel="00421F26">
          <w:rPr>
            <w:rFonts w:ascii="宋体" w:hAnsi="宋体"/>
            <w:szCs w:val="21"/>
          </w:rPr>
          <w:delText>N</w:delText>
        </w:r>
        <w:r w:rsidRPr="00055E2F" w:rsidDel="00421F26">
          <w:rPr>
            <w:rFonts w:ascii="宋体" w:hAnsi="宋体" w:hint="eastAsia"/>
            <w:szCs w:val="21"/>
          </w:rPr>
          <w:delText>沟道增强型电力</w:delText>
        </w:r>
        <w:r w:rsidRPr="00055E2F" w:rsidDel="00421F26">
          <w:rPr>
            <w:rFonts w:ascii="宋体" w:hAnsi="宋体"/>
            <w:szCs w:val="21"/>
          </w:rPr>
          <w:delText>MOSFET</w:delText>
        </w:r>
        <w:r w:rsidRPr="00055E2F" w:rsidDel="00421F26">
          <w:rPr>
            <w:rFonts w:ascii="宋体" w:hAnsi="宋体" w:hint="eastAsia"/>
            <w:szCs w:val="21"/>
          </w:rPr>
          <w:delText>（考虑到</w:delText>
        </w:r>
        <w:r w:rsidRPr="00055E2F" w:rsidDel="00421F26">
          <w:rPr>
            <w:rFonts w:ascii="宋体" w:hAnsi="宋体"/>
            <w:szCs w:val="21"/>
          </w:rPr>
          <w:delText>PN</w:delText>
        </w:r>
        <w:r w:rsidRPr="00055E2F" w:rsidDel="00421F26">
          <w:rPr>
            <w:rFonts w:ascii="宋体" w:hAnsi="宋体" w:hint="eastAsia"/>
            <w:szCs w:val="21"/>
          </w:rPr>
          <w:delText>结的击穿电压与掺杂浓度成反比，漏区中设置高电阻率的</w:delText>
        </w:r>
        <w:r w:rsidRPr="00055E2F" w:rsidDel="00421F26">
          <w:rPr>
            <w:rFonts w:ascii="宋体" w:hAnsi="宋体"/>
            <w:szCs w:val="21"/>
          </w:rPr>
          <w:delText>N</w:delText>
        </w:r>
        <w:r w:rsidRPr="00055E2F" w:rsidDel="00421F26">
          <w:rPr>
            <w:rFonts w:ascii="宋体" w:hAnsi="宋体" w:hint="eastAsia"/>
            <w:szCs w:val="21"/>
          </w:rPr>
          <w:delText>－区以提高器件的耐压水平，而且该区越厚，器件的耐压容量就越高，但是硅片厚度的增加同时会使它的导通及开关损耗增大，也就是说，器件的耐压性能越好，其导通及开关损耗越大，为此漏区中还设置了</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缓冲层，根据半导体物理的研究，采用缓冲层后，能在相同的阻断电压下有效减少硅片的厚度，从而提高器件的效率，降低其通态损耗及开关损耗），其中源区与沟导体区交界面、沟导体区与漏区交界面，实际上是两个反向串联的</w:delText>
        </w:r>
        <w:r w:rsidRPr="00055E2F" w:rsidDel="00421F26">
          <w:rPr>
            <w:rFonts w:ascii="宋体" w:hAnsi="宋体"/>
            <w:szCs w:val="21"/>
          </w:rPr>
          <w:delText>PN</w:delText>
        </w:r>
        <w:r w:rsidRPr="00055E2F" w:rsidDel="00421F26">
          <w:rPr>
            <w:rFonts w:ascii="宋体" w:hAnsi="宋体" w:hint="eastAsia"/>
            <w:szCs w:val="21"/>
          </w:rPr>
          <w:delText>结。</w:delText>
        </w:r>
      </w:del>
    </w:p>
    <w:p w14:paraId="13F117F6" w14:textId="18CFED7D" w:rsidR="00884ADD" w:rsidRPr="00055E2F" w:rsidDel="00421F26" w:rsidRDefault="00540CA9">
      <w:pPr>
        <w:pStyle w:val="1"/>
        <w:jc w:val="both"/>
        <w:rPr>
          <w:del w:id="7431" w:author="hp" w:date="2016-06-13T08:51:00Z"/>
          <w:rFonts w:ascii="宋体" w:hAnsi="宋体"/>
          <w:color w:val="000000"/>
          <w:szCs w:val="21"/>
        </w:rPr>
        <w:pPrChange w:id="7432" w:author="hp" w:date="2016-06-13T08:52:00Z">
          <w:pPr>
            <w:jc w:val="center"/>
          </w:pPr>
        </w:pPrChange>
      </w:pPr>
      <w:del w:id="7433" w:author="hp" w:date="2016-06-13T08:51:00Z">
        <w:r w:rsidRPr="00055E2F" w:rsidDel="00421F26">
          <w:rPr>
            <w:rFonts w:ascii="宋体" w:hAnsi="宋体"/>
            <w:noProof/>
            <w:color w:val="000000"/>
            <w:szCs w:val="21"/>
          </w:rPr>
          <w:drawing>
            <wp:inline distT="0" distB="0" distL="0" distR="0" wp14:anchorId="2CCF0300" wp14:editId="2B37FDC5">
              <wp:extent cx="2409825" cy="1819275"/>
              <wp:effectExtent l="0" t="0" r="9525" b="9525"/>
              <wp:docPr id="1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2409825" cy="1819275"/>
                      </a:xfrm>
                      <a:prstGeom prst="rect">
                        <a:avLst/>
                      </a:prstGeom>
                      <a:noFill/>
                      <a:ln>
                        <a:noFill/>
                      </a:ln>
                    </pic:spPr>
                  </pic:pic>
                </a:graphicData>
              </a:graphic>
            </wp:inline>
          </w:drawing>
        </w:r>
      </w:del>
    </w:p>
    <w:p w14:paraId="23310745" w14:textId="718587B5" w:rsidR="00884ADD" w:rsidRPr="00055E2F" w:rsidDel="00421F26" w:rsidRDefault="00884ADD">
      <w:pPr>
        <w:pStyle w:val="1"/>
        <w:jc w:val="both"/>
        <w:rPr>
          <w:del w:id="7434" w:author="hp" w:date="2016-06-13T08:51:00Z"/>
          <w:rFonts w:ascii="宋体" w:hAnsi="宋体"/>
          <w:color w:val="000000"/>
          <w:szCs w:val="21"/>
        </w:rPr>
        <w:pPrChange w:id="7435" w:author="hp" w:date="2016-06-13T08:52:00Z">
          <w:pPr>
            <w:widowControl/>
            <w:tabs>
              <w:tab w:val="left" w:pos="6210"/>
            </w:tabs>
            <w:jc w:val="center"/>
          </w:pPr>
        </w:pPrChange>
      </w:pPr>
      <w:del w:id="743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9-5 </w:delText>
        </w:r>
      </w:del>
      <w:ins w:id="7437" w:author="yongjun" w:date="2016-06-11T09:37:00Z">
        <w:del w:id="7438" w:author="hp" w:date="2016-06-13T08:51:00Z">
          <w:r w:rsidR="008D731D" w:rsidDel="00421F26">
            <w:rPr>
              <w:rFonts w:ascii="宋体" w:hAnsi="宋体"/>
              <w:b w:val="0"/>
              <w:color w:val="000000"/>
              <w:szCs w:val="21"/>
            </w:rPr>
            <w:delText>12</w:delText>
          </w:r>
          <w:r w:rsidR="008D731D" w:rsidRPr="00055E2F" w:rsidDel="00421F26">
            <w:rPr>
              <w:rFonts w:ascii="宋体" w:hAnsi="宋体"/>
              <w:b w:val="0"/>
              <w:color w:val="000000"/>
              <w:szCs w:val="21"/>
            </w:rPr>
            <w:delText xml:space="preserve"> </w:delText>
          </w:r>
        </w:del>
      </w:ins>
      <w:del w:id="7439" w:author="hp" w:date="2016-06-13T08:51:00Z">
        <w:r w:rsidRPr="00055E2F" w:rsidDel="00421F26">
          <w:rPr>
            <w:rFonts w:ascii="宋体" w:hAnsi="宋体"/>
            <w:b w:val="0"/>
            <w:color w:val="000000"/>
            <w:szCs w:val="21"/>
          </w:rPr>
          <w:delText>P-MOSFET</w:delText>
        </w:r>
        <w:r w:rsidRPr="00055E2F" w:rsidDel="00421F26">
          <w:rPr>
            <w:rFonts w:ascii="宋体" w:hAnsi="宋体" w:hint="eastAsia"/>
            <w:color w:val="000000"/>
            <w:szCs w:val="21"/>
          </w:rPr>
          <w:delText>的内部结构断面</w:delText>
        </w:r>
      </w:del>
    </w:p>
    <w:p w14:paraId="2AF09FCF" w14:textId="0A86C8D1" w:rsidR="00884ADD" w:rsidRPr="00055E2F" w:rsidDel="00421F26" w:rsidRDefault="00884ADD">
      <w:pPr>
        <w:pStyle w:val="1"/>
        <w:jc w:val="both"/>
        <w:rPr>
          <w:del w:id="7440" w:author="hp" w:date="2016-06-13T08:51:00Z"/>
          <w:rFonts w:ascii="宋体" w:hAnsi="宋体"/>
          <w:szCs w:val="21"/>
        </w:rPr>
        <w:pPrChange w:id="7441" w:author="hp" w:date="2016-06-13T08:52:00Z">
          <w:pPr>
            <w:ind w:firstLineChars="200" w:firstLine="420"/>
          </w:pPr>
        </w:pPrChange>
      </w:pPr>
      <w:del w:id="7442" w:author="hp" w:date="2016-06-13T08:51:00Z">
        <w:r w:rsidRPr="00055E2F" w:rsidDel="00421F26">
          <w:rPr>
            <w:rFonts w:ascii="宋体" w:hAnsi="宋体" w:hint="eastAsia"/>
            <w:szCs w:val="21"/>
          </w:rPr>
          <w:delText>当漏、源极间电压</w:delText>
        </w:r>
        <w:r w:rsidRPr="00055E2F" w:rsidDel="00421F26">
          <w:rPr>
            <w:rFonts w:ascii="宋体" w:hAnsi="宋体"/>
            <w:szCs w:val="21"/>
          </w:rPr>
          <w:delText>U</w:delText>
        </w:r>
        <w:r w:rsidRPr="00055E2F" w:rsidDel="00421F26">
          <w:rPr>
            <w:rFonts w:ascii="宋体" w:hAnsi="宋体"/>
            <w:szCs w:val="21"/>
            <w:vertAlign w:val="subscript"/>
          </w:rPr>
          <w:delText>DS</w:delText>
        </w:r>
        <w:r w:rsidRPr="00055E2F" w:rsidDel="00421F26">
          <w:rPr>
            <w:rFonts w:ascii="宋体" w:hAnsi="宋体" w:hint="eastAsia"/>
            <w:szCs w:val="21"/>
          </w:rPr>
          <w:delText>为零，栅、源极之间电压</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hint="eastAsia"/>
            <w:szCs w:val="21"/>
          </w:rPr>
          <w:delText>也为零时，</w:delText>
        </w:r>
        <w:r w:rsidRPr="00055E2F" w:rsidDel="00421F26">
          <w:rPr>
            <w:rFonts w:ascii="宋体" w:hAnsi="宋体"/>
            <w:szCs w:val="21"/>
          </w:rPr>
          <w:delText>G-S</w:delText>
        </w:r>
        <w:r w:rsidRPr="00055E2F" w:rsidDel="00421F26">
          <w:rPr>
            <w:rFonts w:ascii="宋体" w:hAnsi="宋体" w:hint="eastAsia"/>
            <w:szCs w:val="21"/>
          </w:rPr>
          <w:delText>之间和</w:delText>
        </w:r>
        <w:r w:rsidRPr="00055E2F" w:rsidDel="00421F26">
          <w:rPr>
            <w:rFonts w:ascii="宋体" w:hAnsi="宋体"/>
            <w:szCs w:val="21"/>
          </w:rPr>
          <w:delText>D-S</w:delText>
        </w:r>
        <w:r w:rsidRPr="00055E2F" w:rsidDel="00421F26">
          <w:rPr>
            <w:rFonts w:ascii="宋体" w:hAnsi="宋体" w:hint="eastAsia"/>
            <w:szCs w:val="21"/>
          </w:rPr>
          <w:delText>之间都是绝缘的。当漏极与源极之间有外加电压</w:delText>
        </w:r>
        <w:r w:rsidRPr="00055E2F" w:rsidDel="00421F26">
          <w:rPr>
            <w:rFonts w:ascii="宋体" w:hAnsi="宋体"/>
            <w:szCs w:val="21"/>
          </w:rPr>
          <w:delText>U</w:delText>
        </w:r>
        <w:r w:rsidRPr="00055E2F" w:rsidDel="00421F26">
          <w:rPr>
            <w:rFonts w:ascii="宋体" w:hAnsi="宋体"/>
            <w:szCs w:val="21"/>
            <w:vertAlign w:val="subscript"/>
          </w:rPr>
          <w:delText>DS</w:delText>
        </w:r>
        <w:r w:rsidRPr="00055E2F" w:rsidDel="00421F26">
          <w:rPr>
            <w:rFonts w:ascii="宋体" w:hAnsi="宋体" w:hint="eastAsia"/>
            <w:szCs w:val="21"/>
          </w:rPr>
          <w:delText>时，如果</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szCs w:val="21"/>
          </w:rPr>
          <w:delText>=0</w:delText>
        </w:r>
        <w:r w:rsidRPr="00055E2F" w:rsidDel="00421F26">
          <w:rPr>
            <w:rFonts w:ascii="宋体" w:hAnsi="宋体" w:hint="eastAsia"/>
            <w:szCs w:val="21"/>
          </w:rPr>
          <w:delText>，由于漏区</w:delText>
        </w:r>
        <w:r w:rsidRPr="00055E2F" w:rsidDel="00421F26">
          <w:rPr>
            <w:rFonts w:ascii="宋体" w:hAnsi="宋体"/>
            <w:szCs w:val="21"/>
          </w:rPr>
          <w:delText>PN</w:delText>
        </w:r>
        <w:r w:rsidRPr="00055E2F" w:rsidDel="00421F26">
          <w:rPr>
            <w:rFonts w:ascii="宋体" w:hAnsi="宋体" w:hint="eastAsia"/>
            <w:szCs w:val="21"/>
          </w:rPr>
          <w:delText>结反偏，漏、源极之间也不可能导电。栅、源极之间外加正向电压</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szCs w:val="21"/>
          </w:rPr>
          <w:delText xml:space="preserve"> &gt; 0</w:delText>
        </w:r>
        <w:r w:rsidRPr="00055E2F" w:rsidDel="00421F26">
          <w:rPr>
            <w:rFonts w:ascii="宋体" w:hAnsi="宋体" w:hint="eastAsia"/>
            <w:szCs w:val="21"/>
          </w:rPr>
          <w:delText>时，</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hint="eastAsia"/>
            <w:szCs w:val="21"/>
          </w:rPr>
          <w:delText>在</w:delText>
        </w:r>
        <w:r w:rsidRPr="00055E2F" w:rsidDel="00421F26">
          <w:rPr>
            <w:rFonts w:ascii="宋体" w:hAnsi="宋体"/>
            <w:szCs w:val="21"/>
          </w:rPr>
          <w:delText>G-P</w:delText>
        </w:r>
        <w:r w:rsidRPr="00055E2F" w:rsidDel="00421F26">
          <w:rPr>
            <w:rFonts w:ascii="宋体" w:hAnsi="宋体" w:hint="eastAsia"/>
            <w:szCs w:val="21"/>
          </w:rPr>
          <w:delText>之间形成电场，在电场力的作用下</w:delText>
        </w:r>
        <w:r w:rsidRPr="00055E2F" w:rsidDel="00421F26">
          <w:rPr>
            <w:rFonts w:ascii="宋体" w:hAnsi="宋体"/>
            <w:szCs w:val="21"/>
          </w:rPr>
          <w:delText>P</w:delText>
        </w:r>
        <w:r w:rsidRPr="00055E2F" w:rsidDel="00421F26">
          <w:rPr>
            <w:rFonts w:ascii="宋体" w:hAnsi="宋体" w:hint="eastAsia"/>
            <w:szCs w:val="21"/>
          </w:rPr>
          <w:delText>区的电子移近</w:delText>
        </w:r>
        <w:r w:rsidRPr="00055E2F" w:rsidDel="00421F26">
          <w:rPr>
            <w:rFonts w:ascii="宋体" w:hAnsi="宋体"/>
            <w:szCs w:val="21"/>
          </w:rPr>
          <w:delText>G</w:delText>
        </w:r>
        <w:r w:rsidRPr="00055E2F" w:rsidDel="00421F26">
          <w:rPr>
            <w:rFonts w:ascii="宋体" w:hAnsi="宋体" w:hint="eastAsia"/>
            <w:szCs w:val="21"/>
          </w:rPr>
          <w:delText>极，当</w:delText>
        </w:r>
        <w:r w:rsidRPr="00055E2F" w:rsidDel="00421F26">
          <w:rPr>
            <w:rFonts w:ascii="宋体" w:hAnsi="宋体"/>
            <w:szCs w:val="21"/>
          </w:rPr>
          <w:delText>U</w:delText>
        </w:r>
        <w:r w:rsidRPr="00055E2F" w:rsidDel="00421F26">
          <w:rPr>
            <w:rFonts w:ascii="宋体" w:hAnsi="宋体"/>
            <w:szCs w:val="21"/>
            <w:vertAlign w:val="subscript"/>
          </w:rPr>
          <w:delText>GS</w:delText>
        </w:r>
        <w:r w:rsidRPr="00055E2F" w:rsidDel="00421F26">
          <w:rPr>
            <w:rFonts w:ascii="宋体" w:hAnsi="宋体" w:hint="eastAsia"/>
            <w:szCs w:val="21"/>
          </w:rPr>
          <w:delText>增大到超过某一值临界值</w:delText>
        </w:r>
        <w:r w:rsidRPr="00055E2F" w:rsidDel="00421F26">
          <w:rPr>
            <w:rFonts w:ascii="宋体" w:hAnsi="宋体"/>
            <w:szCs w:val="21"/>
          </w:rPr>
          <w:delText>U</w:delText>
        </w:r>
        <w:r w:rsidRPr="00055E2F" w:rsidDel="00421F26">
          <w:rPr>
            <w:rFonts w:ascii="宋体" w:hAnsi="宋体"/>
            <w:szCs w:val="21"/>
            <w:vertAlign w:val="subscript"/>
          </w:rPr>
          <w:delText>T</w:delText>
        </w:r>
        <w:r w:rsidRPr="00055E2F" w:rsidDel="00421F26">
          <w:rPr>
            <w:rFonts w:ascii="宋体" w:hAnsi="宋体" w:hint="eastAsia"/>
            <w:szCs w:val="21"/>
          </w:rPr>
          <w:delText>时，栅极下</w:delText>
        </w:r>
        <w:r w:rsidRPr="00055E2F" w:rsidDel="00421F26">
          <w:rPr>
            <w:rFonts w:ascii="宋体" w:hAnsi="宋体"/>
            <w:szCs w:val="21"/>
          </w:rPr>
          <w:delText>P</w:delText>
        </w:r>
        <w:r w:rsidRPr="00055E2F" w:rsidDel="00421F26">
          <w:rPr>
            <w:rFonts w:ascii="宋体" w:hAnsi="宋体" w:hint="eastAsia"/>
            <w:szCs w:val="21"/>
          </w:rPr>
          <w:delText>区表面的电子浓度将超过空穴浓度，从而使原空穴占多数的</w:delText>
        </w:r>
        <w:r w:rsidRPr="00055E2F" w:rsidDel="00421F26">
          <w:rPr>
            <w:rFonts w:ascii="宋体" w:hAnsi="宋体"/>
            <w:szCs w:val="21"/>
          </w:rPr>
          <w:delText>P</w:delText>
        </w:r>
        <w:r w:rsidRPr="00055E2F" w:rsidDel="00421F26">
          <w:rPr>
            <w:rFonts w:ascii="宋体" w:hAnsi="宋体" w:hint="eastAsia"/>
            <w:szCs w:val="21"/>
          </w:rPr>
          <w:delText>型半导体反型而成电子数目多的</w:delText>
        </w:r>
        <w:r w:rsidRPr="00055E2F" w:rsidDel="00421F26">
          <w:rPr>
            <w:rFonts w:ascii="宋体" w:hAnsi="宋体"/>
            <w:szCs w:val="21"/>
          </w:rPr>
          <w:delText>N</w:delText>
        </w:r>
        <w:r w:rsidRPr="00055E2F" w:rsidDel="00421F26">
          <w:rPr>
            <w:rFonts w:ascii="宋体" w:hAnsi="宋体" w:hint="eastAsia"/>
            <w:szCs w:val="21"/>
          </w:rPr>
          <w:delText>型半导体形成反型层，该反型层形成的一个电子浓度很高的沟道称为</w:delText>
        </w:r>
        <w:r w:rsidRPr="00055E2F" w:rsidDel="00421F26">
          <w:rPr>
            <w:rFonts w:ascii="宋体" w:hAnsi="宋体"/>
            <w:szCs w:val="21"/>
          </w:rPr>
          <w:delText>N</w:delText>
        </w:r>
        <w:r w:rsidRPr="00055E2F" w:rsidDel="00421F26">
          <w:rPr>
            <w:rFonts w:ascii="宋体" w:hAnsi="宋体" w:hint="eastAsia"/>
            <w:szCs w:val="21"/>
          </w:rPr>
          <w:delText>沟道，它将漏区和源区联结在一起，一旦漏、源之间也有正向电压</w:delText>
        </w:r>
        <w:r w:rsidRPr="00055E2F" w:rsidDel="00421F26">
          <w:rPr>
            <w:rFonts w:ascii="宋体" w:hAnsi="宋体"/>
            <w:szCs w:val="21"/>
          </w:rPr>
          <w:delText>U</w:delText>
        </w:r>
        <w:r w:rsidRPr="00055E2F" w:rsidDel="00421F26">
          <w:rPr>
            <w:rFonts w:ascii="宋体" w:hAnsi="宋体"/>
            <w:szCs w:val="21"/>
            <w:vertAlign w:val="subscript"/>
          </w:rPr>
          <w:delText>DS</w:delText>
        </w:r>
        <w:r w:rsidRPr="00055E2F" w:rsidDel="00421F26">
          <w:rPr>
            <w:rFonts w:ascii="宋体" w:hAnsi="宋体" w:hint="eastAsia"/>
            <w:szCs w:val="21"/>
          </w:rPr>
          <w:delText>，就会形成漏极电流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w:delText>
        </w:r>
      </w:del>
    </w:p>
    <w:p w14:paraId="6C2F9573" w14:textId="0D76A92E" w:rsidR="00884ADD" w:rsidRPr="00055E2F" w:rsidDel="00421F26" w:rsidRDefault="00884ADD">
      <w:pPr>
        <w:pStyle w:val="1"/>
        <w:jc w:val="both"/>
        <w:rPr>
          <w:del w:id="7443" w:author="hp" w:date="2016-06-13T08:51:00Z"/>
          <w:rFonts w:ascii="宋体" w:hAnsi="宋体"/>
          <w:szCs w:val="21"/>
        </w:rPr>
        <w:pPrChange w:id="7444" w:author="hp" w:date="2016-06-13T08:52:00Z">
          <w:pPr>
            <w:ind w:firstLineChars="200" w:firstLine="420"/>
          </w:pPr>
        </w:pPrChange>
      </w:pPr>
      <w:del w:id="7445" w:author="hp" w:date="2016-06-13T08:51:00Z">
        <w:r w:rsidRPr="00055E2F" w:rsidDel="00421F26">
          <w:rPr>
            <w:rFonts w:ascii="宋体" w:hAnsi="宋体" w:hint="eastAsia"/>
            <w:szCs w:val="21"/>
          </w:rPr>
          <w:delText>由于</w:delText>
        </w:r>
        <w:r w:rsidRPr="00055E2F" w:rsidDel="00421F26">
          <w:rPr>
            <w:rFonts w:ascii="宋体" w:hAnsi="宋体"/>
            <w:szCs w:val="21"/>
          </w:rPr>
          <w:delText>MOSFET</w:delText>
        </w:r>
        <w:r w:rsidRPr="00055E2F" w:rsidDel="00421F26">
          <w:rPr>
            <w:rFonts w:ascii="宋体" w:hAnsi="宋体" w:hint="eastAsia"/>
            <w:szCs w:val="21"/>
          </w:rPr>
          <w:delText>只靠多子导电，不存在电荷存储效应，因而其关断过程是非常迅速的。</w:delText>
        </w:r>
        <w:r w:rsidRPr="00055E2F" w:rsidDel="00421F26">
          <w:rPr>
            <w:rFonts w:ascii="宋体" w:hAnsi="宋体"/>
            <w:szCs w:val="21"/>
          </w:rPr>
          <w:delText>MOSFET</w:delText>
        </w:r>
        <w:r w:rsidRPr="00055E2F" w:rsidDel="00421F26">
          <w:rPr>
            <w:rFonts w:ascii="宋体" w:hAnsi="宋体" w:hint="eastAsia"/>
            <w:szCs w:val="21"/>
          </w:rPr>
          <w:delText>的开关时间在</w:delText>
        </w:r>
        <w:r w:rsidRPr="00055E2F" w:rsidDel="00421F26">
          <w:rPr>
            <w:rFonts w:ascii="宋体" w:hAnsi="宋体"/>
            <w:szCs w:val="21"/>
          </w:rPr>
          <w:delText>10</w:delText>
        </w:r>
        <w:r w:rsidRPr="00055E2F" w:rsidDel="00421F26">
          <w:rPr>
            <w:rFonts w:ascii="宋体" w:hAnsi="宋体" w:hint="eastAsia"/>
            <w:szCs w:val="21"/>
          </w:rPr>
          <w:delText>～</w:delText>
        </w:r>
        <w:r w:rsidRPr="00055E2F" w:rsidDel="00421F26">
          <w:rPr>
            <w:rFonts w:ascii="宋体" w:hAnsi="宋体"/>
            <w:szCs w:val="21"/>
          </w:rPr>
          <w:delText>l00ns</w:delText>
        </w:r>
        <w:r w:rsidRPr="00055E2F" w:rsidDel="00421F26">
          <w:rPr>
            <w:rFonts w:ascii="宋体" w:hAnsi="宋体" w:hint="eastAsia"/>
            <w:szCs w:val="21"/>
          </w:rPr>
          <w:delText>之间，其工作频率可达</w:delText>
        </w:r>
        <w:r w:rsidRPr="00055E2F" w:rsidDel="00421F26">
          <w:rPr>
            <w:rFonts w:ascii="宋体" w:hAnsi="宋体"/>
            <w:szCs w:val="21"/>
          </w:rPr>
          <w:delText>100kHz</w:delText>
        </w:r>
        <w:r w:rsidRPr="00055E2F" w:rsidDel="00421F26">
          <w:rPr>
            <w:rFonts w:ascii="宋体" w:hAnsi="宋体" w:hint="eastAsia"/>
            <w:szCs w:val="21"/>
          </w:rPr>
          <w:delText>以上，是主要电力电子器件中最高的。</w:delText>
        </w:r>
      </w:del>
    </w:p>
    <w:p w14:paraId="78854107" w14:textId="591D46C2" w:rsidR="00884ADD" w:rsidRPr="00055E2F" w:rsidDel="00421F26" w:rsidRDefault="00884ADD">
      <w:pPr>
        <w:pStyle w:val="1"/>
        <w:jc w:val="both"/>
        <w:rPr>
          <w:del w:id="7446" w:author="hp" w:date="2016-06-13T08:51:00Z"/>
          <w:rFonts w:ascii="宋体" w:hAnsi="宋体"/>
          <w:szCs w:val="21"/>
        </w:rPr>
        <w:pPrChange w:id="7447" w:author="hp" w:date="2016-06-13T08:52:00Z">
          <w:pPr>
            <w:ind w:firstLineChars="200" w:firstLine="420"/>
          </w:pPr>
        </w:pPrChange>
      </w:pPr>
      <w:del w:id="7448" w:author="hp" w:date="2016-06-13T08:51:00Z">
        <w:r w:rsidRPr="00055E2F" w:rsidDel="00421F26">
          <w:rPr>
            <w:rFonts w:ascii="宋体" w:hAnsi="宋体" w:hint="eastAsia"/>
            <w:szCs w:val="21"/>
          </w:rPr>
          <w:delText>电力</w:delText>
        </w:r>
        <w:r w:rsidRPr="00055E2F" w:rsidDel="00421F26">
          <w:rPr>
            <w:rFonts w:ascii="宋体" w:hAnsi="宋体"/>
            <w:szCs w:val="21"/>
          </w:rPr>
          <w:delText>MOSFET</w:delText>
        </w:r>
        <w:r w:rsidRPr="00055E2F" w:rsidDel="00421F26">
          <w:rPr>
            <w:rFonts w:ascii="宋体" w:hAnsi="宋体" w:hint="eastAsia"/>
            <w:szCs w:val="21"/>
          </w:rPr>
          <w:delText>是场控器件，在静态时几乎不需要输入电流。但在开关过程中需要对输入电容充放电，因此仍需要一定的驱动功率。由于电力</w:delText>
        </w:r>
        <w:r w:rsidRPr="00055E2F" w:rsidDel="00421F26">
          <w:rPr>
            <w:rFonts w:ascii="宋体" w:hAnsi="宋体"/>
            <w:szCs w:val="21"/>
          </w:rPr>
          <w:delText>MOSFET</w:delText>
        </w:r>
        <w:r w:rsidRPr="00055E2F" w:rsidDel="00421F26">
          <w:rPr>
            <w:rFonts w:ascii="宋体" w:hAnsi="宋体" w:hint="eastAsia"/>
            <w:szCs w:val="21"/>
          </w:rPr>
          <w:delText>的易驱动性和高开关速度，近年来被广泛地应用于</w:delText>
        </w:r>
        <w:r w:rsidRPr="00055E2F" w:rsidDel="00421F26">
          <w:rPr>
            <w:rFonts w:ascii="宋体" w:hAnsi="宋体"/>
            <w:szCs w:val="21"/>
          </w:rPr>
          <w:delText>DC</w:delText>
        </w:r>
        <w:r w:rsidRPr="00055E2F" w:rsidDel="00421F26">
          <w:rPr>
            <w:rFonts w:ascii="宋体" w:hAnsi="宋体"/>
            <w:b w:val="0"/>
            <w:szCs w:val="21"/>
          </w:rPr>
          <w:delText>/</w:delText>
        </w:r>
        <w:r w:rsidRPr="00055E2F" w:rsidDel="00421F26">
          <w:rPr>
            <w:rFonts w:ascii="宋体" w:hAnsi="宋体"/>
            <w:szCs w:val="21"/>
          </w:rPr>
          <w:delText>DC</w:delText>
        </w:r>
        <w:r w:rsidRPr="00055E2F" w:rsidDel="00421F26">
          <w:rPr>
            <w:rFonts w:ascii="宋体" w:hAnsi="宋体" w:hint="eastAsia"/>
            <w:szCs w:val="21"/>
          </w:rPr>
          <w:delText>、开关电源、便携式电子设备以及汽车电子电气设备中，在近几年迅速发展的功率集成电路中一般也都采用电力</w:delText>
        </w:r>
        <w:r w:rsidRPr="00055E2F" w:rsidDel="00421F26">
          <w:rPr>
            <w:rFonts w:ascii="宋体" w:hAnsi="宋体"/>
            <w:szCs w:val="21"/>
          </w:rPr>
          <w:delText>MOSFET</w:delText>
        </w:r>
        <w:r w:rsidRPr="00055E2F" w:rsidDel="00421F26">
          <w:rPr>
            <w:rFonts w:ascii="宋体" w:hAnsi="宋体" w:hint="eastAsia"/>
            <w:szCs w:val="21"/>
          </w:rPr>
          <w:delText>器件。</w:delText>
        </w:r>
      </w:del>
    </w:p>
    <w:p w14:paraId="2B1CAB3F" w14:textId="27FA1BC0" w:rsidR="00884ADD" w:rsidRPr="00055E2F" w:rsidDel="00421F26" w:rsidRDefault="00884ADD">
      <w:pPr>
        <w:pStyle w:val="1"/>
        <w:jc w:val="both"/>
        <w:rPr>
          <w:del w:id="7449" w:author="hp" w:date="2016-06-13T08:51:00Z"/>
          <w:rFonts w:ascii="宋体" w:hAnsi="宋体"/>
          <w:color w:val="000000"/>
          <w:szCs w:val="21"/>
        </w:rPr>
        <w:pPrChange w:id="7450" w:author="hp" w:date="2016-06-13T08:52:00Z">
          <w:pPr>
            <w:ind w:firstLineChars="200" w:firstLine="420"/>
          </w:pPr>
        </w:pPrChange>
      </w:pPr>
      <w:del w:id="7451" w:author="hp" w:date="2016-06-13T08:51:00Z">
        <w:r w:rsidRPr="00055E2F" w:rsidDel="00421F26">
          <w:rPr>
            <w:rFonts w:ascii="宋体" w:hAnsi="宋体" w:hint="eastAsia"/>
            <w:szCs w:val="21"/>
          </w:rPr>
          <w:delText>电力</w:delText>
        </w:r>
        <w:r w:rsidRPr="00055E2F" w:rsidDel="00421F26">
          <w:rPr>
            <w:rFonts w:ascii="宋体" w:hAnsi="宋体"/>
            <w:szCs w:val="21"/>
          </w:rPr>
          <w:delText>MOSFET</w:delText>
        </w:r>
        <w:r w:rsidRPr="00055E2F" w:rsidDel="00421F26">
          <w:rPr>
            <w:rFonts w:ascii="宋体" w:hAnsi="宋体" w:hint="eastAsia"/>
            <w:szCs w:val="21"/>
          </w:rPr>
          <w:delText>的缺点是电流容量小、耐压低，此外由于结构上、导电机理上的原因，通态时管压降要比晶闸管、三极管大些。通常用于低压、高频电力电子变换和控制电路。</w:delText>
        </w:r>
      </w:del>
    </w:p>
    <w:p w14:paraId="05E2538D" w14:textId="1CE6E96B" w:rsidR="00884ADD" w:rsidRPr="00055E2F" w:rsidDel="00421F26" w:rsidRDefault="00884ADD">
      <w:pPr>
        <w:pStyle w:val="1"/>
        <w:jc w:val="both"/>
        <w:rPr>
          <w:del w:id="7452" w:author="hp" w:date="2016-06-13T08:51:00Z"/>
          <w:sz w:val="22"/>
        </w:rPr>
        <w:pPrChange w:id="7453" w:author="hp" w:date="2016-06-13T08:52:00Z">
          <w:pPr>
            <w:pStyle w:val="30"/>
            <w:tabs>
              <w:tab w:val="clear" w:pos="720"/>
              <w:tab w:val="num" w:pos="0"/>
            </w:tabs>
          </w:pPr>
        </w:pPrChange>
      </w:pPr>
      <w:bookmarkStart w:id="7454" w:name="_Toc451506150"/>
      <w:bookmarkStart w:id="7455" w:name="_Toc452277856"/>
      <w:bookmarkStart w:id="7456" w:name="_Toc453423711"/>
      <w:del w:id="7457" w:author="hp" w:date="2016-06-13T08:51:00Z">
        <w:r w:rsidRPr="00055E2F" w:rsidDel="00421F26">
          <w:rPr>
            <w:rFonts w:hint="eastAsia"/>
            <w:sz w:val="22"/>
          </w:rPr>
          <w:delText>绝缘门极双极型晶体管</w:delText>
        </w:r>
        <w:r w:rsidRPr="00055E2F" w:rsidDel="00421F26">
          <w:rPr>
            <w:sz w:val="22"/>
          </w:rPr>
          <w:delText>IGBT</w:delText>
        </w:r>
        <w:r w:rsidRPr="00055E2F" w:rsidDel="00421F26">
          <w:rPr>
            <w:rFonts w:hint="eastAsia"/>
            <w:sz w:val="22"/>
          </w:rPr>
          <w:delText>（</w:delText>
        </w:r>
        <w:r w:rsidRPr="00055E2F" w:rsidDel="00421F26">
          <w:rPr>
            <w:sz w:val="22"/>
          </w:rPr>
          <w:delText>Insulated Gate Bipolar Transistor</w:delText>
        </w:r>
        <w:r w:rsidRPr="00055E2F" w:rsidDel="00421F26">
          <w:rPr>
            <w:rFonts w:hint="eastAsia"/>
            <w:sz w:val="22"/>
          </w:rPr>
          <w:delText>）</w:delText>
        </w:r>
        <w:bookmarkEnd w:id="7454"/>
        <w:bookmarkEnd w:id="7455"/>
        <w:bookmarkEnd w:id="7456"/>
      </w:del>
    </w:p>
    <w:p w14:paraId="56ABFC86" w14:textId="496F0AEF" w:rsidR="00884ADD" w:rsidRPr="00055E2F" w:rsidDel="00421F26" w:rsidRDefault="00884ADD">
      <w:pPr>
        <w:pStyle w:val="1"/>
        <w:jc w:val="both"/>
        <w:rPr>
          <w:del w:id="7458" w:author="hp" w:date="2016-06-13T08:51:00Z"/>
          <w:rFonts w:ascii="宋体" w:hAnsi="宋体"/>
          <w:szCs w:val="21"/>
        </w:rPr>
        <w:pPrChange w:id="7459" w:author="hp" w:date="2016-06-13T08:52:00Z">
          <w:pPr>
            <w:ind w:firstLineChars="200" w:firstLine="420"/>
          </w:pPr>
        </w:pPrChange>
      </w:pPr>
      <w:del w:id="7460" w:author="hp" w:date="2016-06-13T08:51:00Z">
        <w:r w:rsidRPr="00055E2F" w:rsidDel="00421F26">
          <w:rPr>
            <w:rFonts w:ascii="宋体" w:hAnsi="宋体"/>
            <w:szCs w:val="21"/>
          </w:rPr>
          <w:delText>GTO</w:delText>
        </w:r>
        <w:r w:rsidRPr="00055E2F" w:rsidDel="00421F26">
          <w:rPr>
            <w:rFonts w:ascii="宋体" w:hAnsi="宋体" w:hint="eastAsia"/>
            <w:szCs w:val="21"/>
          </w:rPr>
          <w:delText>与</w:delText>
        </w:r>
        <w:r w:rsidRPr="00055E2F" w:rsidDel="00421F26">
          <w:rPr>
            <w:rFonts w:ascii="宋体" w:hAnsi="宋体"/>
            <w:szCs w:val="21"/>
          </w:rPr>
          <w:delText>GTR</w:delText>
        </w:r>
        <w:r w:rsidRPr="00055E2F" w:rsidDel="00421F26">
          <w:rPr>
            <w:rFonts w:ascii="宋体" w:hAnsi="宋体" w:hint="eastAsia"/>
            <w:szCs w:val="21"/>
          </w:rPr>
          <w:delText>是双极型电流驱动开关器件，由于存在少数载流子存储效应，造成开关速度低，同时其控制极功率损耗较大，驱动电路复杂，但由于具有电导调制效应，所以其通流能力很强，通态压降低，器件电压及电流定额较大。电力</w:delText>
        </w:r>
        <w:r w:rsidRPr="00055E2F" w:rsidDel="00421F26">
          <w:rPr>
            <w:rFonts w:ascii="宋体" w:hAnsi="宋体"/>
            <w:szCs w:val="21"/>
          </w:rPr>
          <w:delText>MOSFET</w:delText>
        </w:r>
        <w:r w:rsidRPr="00055E2F" w:rsidDel="00421F26">
          <w:rPr>
            <w:rFonts w:ascii="宋体" w:hAnsi="宋体" w:hint="eastAsia"/>
            <w:szCs w:val="21"/>
          </w:rPr>
          <w:delText>器件是单极型、电压控制开关器件，驱动控制功率很小，开关速度快，但在高压应用时，其导通电阻随耐压的</w:delText>
        </w:r>
        <w:r w:rsidRPr="00055E2F" w:rsidDel="00421F26">
          <w:rPr>
            <w:rFonts w:ascii="宋体" w:hAnsi="宋体"/>
            <w:szCs w:val="21"/>
          </w:rPr>
          <w:delText>2.5</w:delText>
        </w:r>
        <w:r w:rsidRPr="00055E2F" w:rsidDel="00421F26">
          <w:rPr>
            <w:rFonts w:ascii="宋体" w:hAnsi="宋体" w:hint="eastAsia"/>
            <w:szCs w:val="21"/>
          </w:rPr>
          <w:delText>次方急剧上升。</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80</w:delText>
        </w:r>
        <w:r w:rsidRPr="00055E2F" w:rsidDel="00421F26">
          <w:rPr>
            <w:rFonts w:ascii="宋体" w:hAnsi="宋体" w:hint="eastAsia"/>
            <w:szCs w:val="21"/>
          </w:rPr>
          <w:delText>年代中期出现的</w:delText>
        </w:r>
        <w:r w:rsidRPr="00055E2F" w:rsidDel="00421F26">
          <w:rPr>
            <w:rFonts w:ascii="宋体" w:hAnsi="宋体"/>
            <w:szCs w:val="21"/>
          </w:rPr>
          <w:delText>IGBT</w:delText>
        </w:r>
        <w:r w:rsidRPr="00055E2F" w:rsidDel="00421F26">
          <w:rPr>
            <w:rFonts w:ascii="宋体" w:hAnsi="宋体" w:hint="eastAsia"/>
            <w:szCs w:val="21"/>
          </w:rPr>
          <w:delText>是</w:delText>
        </w:r>
        <w:r w:rsidRPr="00055E2F" w:rsidDel="00421F26">
          <w:rPr>
            <w:rFonts w:ascii="宋体" w:hAnsi="宋体"/>
            <w:szCs w:val="21"/>
          </w:rPr>
          <w:delText>GTR</w:delText>
        </w:r>
        <w:r w:rsidRPr="00055E2F" w:rsidDel="00421F26">
          <w:rPr>
            <w:rFonts w:ascii="宋体" w:hAnsi="宋体" w:hint="eastAsia"/>
            <w:szCs w:val="21"/>
          </w:rPr>
          <w:delText>和</w:delText>
        </w:r>
        <w:r w:rsidRPr="00055E2F" w:rsidDel="00421F26">
          <w:rPr>
            <w:rFonts w:ascii="宋体" w:hAnsi="宋体"/>
            <w:szCs w:val="21"/>
          </w:rPr>
          <w:delText>MOSFET</w:delText>
        </w:r>
        <w:r w:rsidRPr="00055E2F" w:rsidDel="00421F26">
          <w:rPr>
            <w:rFonts w:ascii="宋体" w:hAnsi="宋体" w:hint="eastAsia"/>
            <w:szCs w:val="21"/>
          </w:rPr>
          <w:delText>的复合器件，它既引入了</w:delText>
        </w:r>
        <w:r w:rsidRPr="00055E2F" w:rsidDel="00421F26">
          <w:rPr>
            <w:rFonts w:ascii="宋体" w:hAnsi="宋体"/>
            <w:szCs w:val="21"/>
          </w:rPr>
          <w:delText>GTR</w:delText>
        </w:r>
        <w:r w:rsidRPr="00055E2F" w:rsidDel="00421F26">
          <w:rPr>
            <w:rFonts w:ascii="宋体" w:hAnsi="宋体" w:hint="eastAsia"/>
            <w:szCs w:val="21"/>
          </w:rPr>
          <w:delText>的电导调制效应，同时还具有</w:delText>
        </w:r>
        <w:r w:rsidRPr="00055E2F" w:rsidDel="00421F26">
          <w:rPr>
            <w:rFonts w:ascii="宋体" w:hAnsi="宋体"/>
            <w:szCs w:val="21"/>
          </w:rPr>
          <w:delText>MOSFET</w:delText>
        </w:r>
        <w:r w:rsidRPr="00055E2F" w:rsidDel="00421F26">
          <w:rPr>
            <w:rFonts w:ascii="宋体" w:hAnsi="宋体" w:hint="eastAsia"/>
            <w:szCs w:val="21"/>
          </w:rPr>
          <w:delText>的栅极高输入阻抗，为电压驱动器件，开通和关断时均具有较宽的安全工作区，工作频率可达</w:delText>
        </w:r>
        <w:r w:rsidRPr="00055E2F" w:rsidDel="00421F26">
          <w:rPr>
            <w:rFonts w:ascii="宋体" w:hAnsi="宋体"/>
            <w:szCs w:val="21"/>
          </w:rPr>
          <w:delText>10</w:delText>
        </w:r>
        <w:r w:rsidRPr="00055E2F" w:rsidDel="00421F26">
          <w:rPr>
            <w:rFonts w:ascii="宋体" w:hAnsi="宋体" w:hint="eastAsia"/>
            <w:szCs w:val="21"/>
          </w:rPr>
          <w:delText>～</w:delText>
        </w:r>
        <w:r w:rsidRPr="00055E2F" w:rsidDel="00421F26">
          <w:rPr>
            <w:rFonts w:ascii="宋体" w:hAnsi="宋体"/>
            <w:szCs w:val="21"/>
          </w:rPr>
          <w:delText>40kHz</w:delText>
        </w:r>
        <w:r w:rsidRPr="00055E2F" w:rsidDel="00421F26">
          <w:rPr>
            <w:rFonts w:ascii="宋体" w:hAnsi="宋体" w:hint="eastAsia"/>
            <w:szCs w:val="21"/>
          </w:rPr>
          <w:delText>（通过使用软开关技术，</w:delText>
        </w:r>
        <w:r w:rsidRPr="00055E2F" w:rsidDel="00421F26">
          <w:rPr>
            <w:rFonts w:ascii="宋体" w:hAnsi="宋体"/>
            <w:szCs w:val="21"/>
          </w:rPr>
          <w:delText>IGBT</w:delText>
        </w:r>
        <w:r w:rsidRPr="00055E2F" w:rsidDel="00421F26">
          <w:rPr>
            <w:rFonts w:ascii="宋体" w:hAnsi="宋体" w:hint="eastAsia"/>
            <w:szCs w:val="21"/>
          </w:rPr>
          <w:delText>的工作频率可达到几百</w:delText>
        </w:r>
        <w:r w:rsidRPr="00055E2F" w:rsidDel="00421F26">
          <w:rPr>
            <w:rFonts w:ascii="宋体" w:hAnsi="宋体"/>
            <w:szCs w:val="21"/>
          </w:rPr>
          <w:delText>kHz</w:delText>
        </w:r>
        <w:r w:rsidRPr="00055E2F" w:rsidDel="00421F26">
          <w:rPr>
            <w:rFonts w:ascii="宋体" w:hAnsi="宋体" w:hint="eastAsia"/>
            <w:szCs w:val="21"/>
          </w:rPr>
          <w:delText>），饱和压降低（比</w:delText>
        </w:r>
        <w:r w:rsidRPr="00055E2F" w:rsidDel="00421F26">
          <w:rPr>
            <w:rFonts w:ascii="宋体" w:hAnsi="宋体"/>
            <w:szCs w:val="21"/>
          </w:rPr>
          <w:delText>MOSFET</w:delText>
        </w:r>
        <w:r w:rsidRPr="00055E2F" w:rsidDel="00421F26">
          <w:rPr>
            <w:rFonts w:ascii="宋体" w:hAnsi="宋体" w:hint="eastAsia"/>
            <w:szCs w:val="21"/>
          </w:rPr>
          <w:delText>小得多，与</w:delText>
        </w:r>
        <w:r w:rsidRPr="00055E2F" w:rsidDel="00421F26">
          <w:rPr>
            <w:rFonts w:ascii="宋体" w:hAnsi="宋体"/>
            <w:szCs w:val="21"/>
          </w:rPr>
          <w:delText>GTR</w:delText>
        </w:r>
        <w:r w:rsidRPr="00055E2F" w:rsidDel="00421F26">
          <w:rPr>
            <w:rFonts w:ascii="宋体" w:hAnsi="宋体" w:hint="eastAsia"/>
            <w:szCs w:val="21"/>
          </w:rPr>
          <w:delText>相当），电压、电流容量较大，安全工作区较宽。所有这些优点使得</w:delText>
        </w:r>
        <w:r w:rsidRPr="00055E2F" w:rsidDel="00421F26">
          <w:rPr>
            <w:rFonts w:ascii="宋体" w:hAnsi="宋体"/>
            <w:szCs w:val="21"/>
          </w:rPr>
          <w:delText>IGBT</w:delText>
        </w:r>
        <w:r w:rsidRPr="00055E2F" w:rsidDel="00421F26">
          <w:rPr>
            <w:rFonts w:ascii="宋体" w:hAnsi="宋体" w:hint="eastAsia"/>
            <w:szCs w:val="21"/>
          </w:rPr>
          <w:delText>发展速度非常快，在电动机驱动、中频电源、开关电源等要求快速低耗的领域有着广泛的应用。目前，国内外变频器的主要生产厂家所选用的功率半导体器件大部分都是</w:delText>
        </w:r>
        <w:r w:rsidRPr="00055E2F" w:rsidDel="00421F26">
          <w:rPr>
            <w:rFonts w:ascii="宋体" w:hAnsi="宋体"/>
            <w:szCs w:val="21"/>
          </w:rPr>
          <w:delText>IGBT</w:delText>
        </w:r>
        <w:r w:rsidRPr="00055E2F" w:rsidDel="00421F26">
          <w:rPr>
            <w:rFonts w:ascii="宋体" w:hAnsi="宋体" w:hint="eastAsia"/>
            <w:szCs w:val="21"/>
          </w:rPr>
          <w:delText>。目前商业化的</w:delText>
        </w:r>
        <w:r w:rsidRPr="00055E2F" w:rsidDel="00421F26">
          <w:rPr>
            <w:rFonts w:ascii="宋体" w:hAnsi="宋体"/>
            <w:szCs w:val="21"/>
          </w:rPr>
          <w:delText>IGBT</w:delText>
        </w:r>
        <w:r w:rsidRPr="00055E2F" w:rsidDel="00421F26">
          <w:rPr>
            <w:rFonts w:ascii="宋体" w:hAnsi="宋体" w:hint="eastAsia"/>
            <w:szCs w:val="21"/>
          </w:rPr>
          <w:delText>已发展成系列，电流范围包括从</w:delText>
        </w:r>
        <w:r w:rsidRPr="00055E2F" w:rsidDel="00421F26">
          <w:rPr>
            <w:rFonts w:ascii="宋体" w:hAnsi="宋体"/>
            <w:szCs w:val="21"/>
          </w:rPr>
          <w:delText>2A</w:delText>
        </w:r>
        <w:r w:rsidRPr="00055E2F" w:rsidDel="00421F26">
          <w:rPr>
            <w:rFonts w:ascii="宋体" w:hAnsi="宋体" w:hint="eastAsia"/>
            <w:szCs w:val="21"/>
          </w:rPr>
          <w:delText>的</w:delText>
        </w:r>
        <w:r w:rsidRPr="00055E2F" w:rsidDel="00421F26">
          <w:rPr>
            <w:rFonts w:ascii="宋体" w:hAnsi="宋体"/>
            <w:szCs w:val="21"/>
          </w:rPr>
          <w:delText>IGBT</w:delText>
        </w:r>
        <w:r w:rsidRPr="00055E2F" w:rsidDel="00421F26">
          <w:rPr>
            <w:rFonts w:ascii="宋体" w:hAnsi="宋体" w:hint="eastAsia"/>
            <w:szCs w:val="21"/>
          </w:rPr>
          <w:delText>单管到</w:delText>
        </w:r>
        <w:r w:rsidRPr="00055E2F" w:rsidDel="00421F26">
          <w:rPr>
            <w:rFonts w:ascii="宋体" w:hAnsi="宋体"/>
            <w:szCs w:val="21"/>
          </w:rPr>
          <w:delText>2400A</w:delText>
        </w:r>
        <w:r w:rsidRPr="00055E2F" w:rsidDel="00421F26">
          <w:rPr>
            <w:rFonts w:ascii="宋体" w:hAnsi="宋体" w:hint="eastAsia"/>
            <w:szCs w:val="21"/>
          </w:rPr>
          <w:delText>的</w:delText>
        </w:r>
        <w:r w:rsidRPr="00055E2F" w:rsidDel="00421F26">
          <w:rPr>
            <w:rFonts w:ascii="宋体" w:hAnsi="宋体"/>
            <w:szCs w:val="21"/>
          </w:rPr>
          <w:delText>IGBT</w:delText>
        </w:r>
        <w:r w:rsidRPr="00055E2F" w:rsidDel="00421F26">
          <w:rPr>
            <w:rFonts w:ascii="宋体" w:hAnsi="宋体" w:hint="eastAsia"/>
            <w:szCs w:val="21"/>
          </w:rPr>
          <w:delText>模块，耐压范围涵盖</w:delText>
        </w:r>
        <w:r w:rsidRPr="00055E2F" w:rsidDel="00421F26">
          <w:rPr>
            <w:rFonts w:ascii="宋体" w:hAnsi="宋体"/>
            <w:szCs w:val="21"/>
          </w:rPr>
          <w:delText>370V</w:delText>
        </w:r>
        <w:r w:rsidRPr="00055E2F" w:rsidDel="00421F26">
          <w:rPr>
            <w:rFonts w:ascii="宋体" w:hAnsi="宋体" w:hint="eastAsia"/>
            <w:szCs w:val="21"/>
          </w:rPr>
          <w:delText>到</w:delText>
        </w:r>
        <w:r w:rsidRPr="00055E2F" w:rsidDel="00421F26">
          <w:rPr>
            <w:rFonts w:ascii="宋体" w:hAnsi="宋体"/>
            <w:szCs w:val="21"/>
          </w:rPr>
          <w:delText>6500V</w:delText>
        </w:r>
        <w:r w:rsidRPr="00055E2F" w:rsidDel="00421F26">
          <w:rPr>
            <w:rFonts w:ascii="宋体" w:hAnsi="宋体" w:hint="eastAsia"/>
            <w:szCs w:val="21"/>
          </w:rPr>
          <w:delText>。</w:delText>
        </w:r>
      </w:del>
    </w:p>
    <w:p w14:paraId="1F037247" w14:textId="7CB1AD47" w:rsidR="00884ADD" w:rsidRPr="00055E2F" w:rsidDel="00421F26" w:rsidRDefault="00884ADD">
      <w:pPr>
        <w:pStyle w:val="1"/>
        <w:jc w:val="both"/>
        <w:rPr>
          <w:del w:id="7461" w:author="hp" w:date="2016-06-13T08:51:00Z"/>
          <w:rFonts w:ascii="宋体" w:hAnsi="宋体"/>
          <w:szCs w:val="21"/>
        </w:rPr>
        <w:pPrChange w:id="7462" w:author="hp" w:date="2016-06-13T08:52:00Z">
          <w:pPr>
            <w:jc w:val="center"/>
          </w:pPr>
        </w:pPrChange>
      </w:pPr>
      <w:del w:id="7463" w:author="hp" w:date="2016-06-13T08:51:00Z">
        <w:r w:rsidRPr="00055E2F" w:rsidDel="00421F26">
          <w:rPr>
            <w:rFonts w:ascii="宋体" w:hAnsi="宋体"/>
            <w:szCs w:val="21"/>
          </w:rPr>
          <w:object w:dxaOrig="2580" w:dyaOrig="3450" w14:anchorId="1CB2D2B8">
            <v:shape id="_x0000_i2347" type="#_x0000_t75" style="width:129pt;height:172.5pt" o:ole="">
              <v:imagedata r:id="rId2802" o:title=""/>
            </v:shape>
            <o:OLEObject Type="Embed" ProgID="PBrush" ShapeID="_x0000_i2347" DrawAspect="Content" ObjectID="_1527665676" r:id="rId2803"/>
          </w:object>
        </w:r>
        <w:r w:rsidRPr="00055E2F" w:rsidDel="00421F26">
          <w:rPr>
            <w:rFonts w:ascii="宋体" w:hAnsi="宋体"/>
            <w:szCs w:val="21"/>
          </w:rPr>
          <w:delText xml:space="preserve">       </w:delText>
        </w:r>
        <w:r w:rsidRPr="00055E2F" w:rsidDel="00421F26">
          <w:rPr>
            <w:rFonts w:ascii="宋体" w:hAnsi="宋体"/>
            <w:szCs w:val="21"/>
          </w:rPr>
          <w:object w:dxaOrig="3555" w:dyaOrig="3225" w14:anchorId="134AADC5">
            <v:shape id="_x0000_i2348" type="#_x0000_t75" style="width:177.75pt;height:161.25pt" o:ole="">
              <v:imagedata r:id="rId2804" o:title=""/>
            </v:shape>
            <o:OLEObject Type="Embed" ProgID="PBrush" ShapeID="_x0000_i2348" DrawAspect="Content" ObjectID="_1527665677" r:id="rId2805"/>
          </w:object>
        </w:r>
      </w:del>
    </w:p>
    <w:p w14:paraId="6243E036" w14:textId="46ACA266" w:rsidR="00884ADD" w:rsidRPr="00055E2F" w:rsidDel="00421F26" w:rsidRDefault="00884ADD">
      <w:pPr>
        <w:pStyle w:val="1"/>
        <w:jc w:val="both"/>
        <w:rPr>
          <w:del w:id="7464" w:author="hp" w:date="2016-06-13T08:51:00Z"/>
          <w:rFonts w:ascii="宋体" w:hAnsi="宋体"/>
          <w:szCs w:val="21"/>
        </w:rPr>
        <w:pPrChange w:id="7465" w:author="hp" w:date="2016-06-13T08:52:00Z">
          <w:pPr>
            <w:jc w:val="center"/>
          </w:pPr>
        </w:pPrChange>
      </w:pPr>
      <w:del w:id="7466" w:author="hp" w:date="2016-06-13T08:51:00Z">
        <w:r w:rsidRPr="00055E2F" w:rsidDel="00421F26">
          <w:rPr>
            <w:rFonts w:ascii="宋体" w:hAnsi="宋体" w:hint="eastAsia"/>
            <w:szCs w:val="21"/>
          </w:rPr>
          <w:delText>（</w:delText>
        </w:r>
        <w:r w:rsidRPr="00055E2F" w:rsidDel="00421F26">
          <w:rPr>
            <w:rFonts w:ascii="宋体" w:hAnsi="宋体"/>
            <w:szCs w:val="21"/>
          </w:rPr>
          <w:delText>a</w:delText>
        </w:r>
        <w:r w:rsidRPr="00055E2F" w:rsidDel="00421F26">
          <w:rPr>
            <w:rFonts w:ascii="宋体" w:hAnsi="宋体" w:hint="eastAsia"/>
            <w:szCs w:val="21"/>
          </w:rPr>
          <w:delText>）</w:delText>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b</w:delText>
        </w:r>
        <w:r w:rsidRPr="00055E2F" w:rsidDel="00421F26">
          <w:rPr>
            <w:rFonts w:ascii="宋体" w:hAnsi="宋体" w:hint="eastAsia"/>
            <w:szCs w:val="21"/>
          </w:rPr>
          <w:delText>）</w:delText>
        </w:r>
      </w:del>
    </w:p>
    <w:p w14:paraId="60FD7053" w14:textId="2744122D" w:rsidR="00884ADD" w:rsidRPr="00055E2F" w:rsidDel="00421F26" w:rsidRDefault="00884ADD">
      <w:pPr>
        <w:pStyle w:val="1"/>
        <w:jc w:val="both"/>
        <w:rPr>
          <w:del w:id="7467" w:author="hp" w:date="2016-06-13T08:51:00Z"/>
          <w:rFonts w:ascii="宋体" w:hAnsi="宋体"/>
          <w:color w:val="000000"/>
          <w:szCs w:val="21"/>
        </w:rPr>
        <w:pPrChange w:id="7468" w:author="hp" w:date="2016-06-13T08:52:00Z">
          <w:pPr>
            <w:widowControl/>
            <w:tabs>
              <w:tab w:val="left" w:pos="6210"/>
            </w:tabs>
            <w:jc w:val="center"/>
          </w:pPr>
        </w:pPrChange>
      </w:pPr>
      <w:del w:id="746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w:delText>
        </w:r>
        <w:r w:rsidRPr="00055E2F" w:rsidDel="00421F26">
          <w:rPr>
            <w:rFonts w:ascii="宋体" w:hAnsi="宋体"/>
            <w:color w:val="000000"/>
            <w:szCs w:val="21"/>
          </w:rPr>
          <w:delText xml:space="preserve"> </w:delText>
        </w:r>
      </w:del>
      <w:ins w:id="7470" w:author="yongjun" w:date="2016-06-11T09:37:00Z">
        <w:del w:id="7471" w:author="hp" w:date="2016-06-13T08:51:00Z">
          <w:r w:rsidR="008D731D" w:rsidDel="00421F26">
            <w:rPr>
              <w:rFonts w:ascii="宋体" w:hAnsi="宋体"/>
              <w:b w:val="0"/>
              <w:color w:val="000000"/>
              <w:szCs w:val="21"/>
            </w:rPr>
            <w:delText>13</w:delText>
          </w:r>
          <w:r w:rsidR="008D731D" w:rsidRPr="00055E2F" w:rsidDel="00421F26">
            <w:rPr>
              <w:rFonts w:ascii="宋体" w:hAnsi="宋体"/>
              <w:color w:val="000000"/>
              <w:szCs w:val="21"/>
            </w:rPr>
            <w:delText xml:space="preserve"> </w:delText>
          </w:r>
        </w:del>
      </w:ins>
      <w:del w:id="7472" w:author="hp" w:date="2016-06-13T08:51:00Z">
        <w:r w:rsidRPr="00055E2F" w:rsidDel="00421F26">
          <w:rPr>
            <w:rFonts w:ascii="宋体" w:hAnsi="宋体" w:hint="eastAsia"/>
            <w:color w:val="000000"/>
            <w:szCs w:val="21"/>
          </w:rPr>
          <w:delText>槽沟结构</w:delText>
        </w:r>
        <w:r w:rsidRPr="00055E2F" w:rsidDel="00421F26">
          <w:rPr>
            <w:rFonts w:ascii="宋体" w:hAnsi="宋体"/>
            <w:b w:val="0"/>
            <w:color w:val="000000"/>
            <w:szCs w:val="21"/>
          </w:rPr>
          <w:delText>IGBT</w:delText>
        </w:r>
        <w:r w:rsidRPr="00055E2F" w:rsidDel="00421F26">
          <w:rPr>
            <w:rFonts w:ascii="宋体" w:hAnsi="宋体" w:hint="eastAsia"/>
            <w:color w:val="000000"/>
            <w:szCs w:val="21"/>
          </w:rPr>
          <w:delText>及等效电路</w:delText>
        </w:r>
      </w:del>
    </w:p>
    <w:p w14:paraId="75CB11E4" w14:textId="36EF4A41" w:rsidR="00884ADD" w:rsidRPr="00055E2F" w:rsidDel="00421F26" w:rsidRDefault="00884ADD">
      <w:pPr>
        <w:pStyle w:val="1"/>
        <w:jc w:val="both"/>
        <w:rPr>
          <w:del w:id="7473" w:author="hp" w:date="2016-06-13T08:51:00Z"/>
          <w:rFonts w:ascii="宋体" w:hAnsi="宋体"/>
          <w:szCs w:val="21"/>
        </w:rPr>
        <w:pPrChange w:id="7474" w:author="hp" w:date="2016-06-13T08:52:00Z">
          <w:pPr>
            <w:widowControl/>
            <w:tabs>
              <w:tab w:val="left" w:pos="6210"/>
            </w:tabs>
            <w:jc w:val="center"/>
          </w:pPr>
        </w:pPrChange>
      </w:pPr>
      <w:del w:id="7475" w:author="hp" w:date="2016-06-13T08:51:00Z">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断面结构图</w:delText>
        </w:r>
        <w:r w:rsidRPr="00055E2F" w:rsidDel="00421F26">
          <w:rPr>
            <w:rFonts w:ascii="宋体" w:hAnsi="宋体"/>
            <w:color w:val="000000"/>
            <w:szCs w:val="21"/>
          </w:rPr>
          <w:delText xml:space="preserve">        </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b</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等效电路</w:delText>
        </w:r>
      </w:del>
    </w:p>
    <w:p w14:paraId="0A7A4DB2" w14:textId="69B4FED3" w:rsidR="00884ADD" w:rsidRPr="00055E2F" w:rsidDel="00421F26" w:rsidRDefault="00884ADD">
      <w:pPr>
        <w:pStyle w:val="1"/>
        <w:jc w:val="both"/>
        <w:rPr>
          <w:del w:id="7476" w:author="hp" w:date="2016-06-13T08:51:00Z"/>
          <w:rFonts w:ascii="宋体" w:hAnsi="宋体"/>
          <w:szCs w:val="21"/>
        </w:rPr>
        <w:pPrChange w:id="7477" w:author="hp" w:date="2016-06-13T08:52:00Z">
          <w:pPr>
            <w:ind w:firstLineChars="200" w:firstLine="420"/>
          </w:pPr>
        </w:pPrChange>
      </w:pPr>
      <w:del w:id="7478" w:author="hp" w:date="2016-06-13T08:51:00Z">
        <w:r w:rsidRPr="00055E2F" w:rsidDel="00421F26">
          <w:rPr>
            <w:rFonts w:ascii="宋体" w:hAnsi="宋体" w:hint="eastAsia"/>
            <w:szCs w:val="21"/>
          </w:rPr>
          <w:delText>图</w:delText>
        </w:r>
        <w:r w:rsidRPr="00055E2F" w:rsidDel="00421F26">
          <w:rPr>
            <w:rFonts w:ascii="宋体" w:hAnsi="宋体"/>
            <w:szCs w:val="21"/>
          </w:rPr>
          <w:delText>9-6</w:delText>
        </w:r>
      </w:del>
      <w:ins w:id="7479" w:author="yongjun" w:date="2016-06-11T09:37:00Z">
        <w:del w:id="7480" w:author="hp" w:date="2016-06-13T08:51:00Z">
          <w:r w:rsidR="008D731D" w:rsidDel="00421F26">
            <w:rPr>
              <w:rFonts w:ascii="宋体" w:hAnsi="宋体"/>
              <w:szCs w:val="21"/>
            </w:rPr>
            <w:delText>13</w:delText>
          </w:r>
        </w:del>
      </w:ins>
      <w:del w:id="7481" w:author="hp" w:date="2016-06-13T08:51:00Z">
        <w:r w:rsidRPr="00055E2F" w:rsidDel="00421F26">
          <w:rPr>
            <w:rFonts w:ascii="宋体" w:hAnsi="宋体" w:hint="eastAsia"/>
            <w:szCs w:val="21"/>
          </w:rPr>
          <w:delText>为</w:delText>
        </w:r>
        <w:r w:rsidRPr="00055E2F" w:rsidDel="00421F26">
          <w:rPr>
            <w:rFonts w:ascii="宋体" w:hAnsi="宋体"/>
            <w:szCs w:val="21"/>
          </w:rPr>
          <w:delText>IGBT</w:delText>
        </w:r>
        <w:r w:rsidRPr="00055E2F" w:rsidDel="00421F26">
          <w:rPr>
            <w:rFonts w:ascii="宋体" w:hAnsi="宋体" w:hint="eastAsia"/>
            <w:szCs w:val="21"/>
          </w:rPr>
          <w:delText>的结构剖面图，由图可知，</w:delText>
        </w:r>
        <w:r w:rsidRPr="00055E2F" w:rsidDel="00421F26">
          <w:rPr>
            <w:rFonts w:ascii="宋体" w:hAnsi="宋体"/>
            <w:szCs w:val="21"/>
          </w:rPr>
          <w:delText>IGBT</w:delText>
        </w:r>
        <w:r w:rsidRPr="00055E2F" w:rsidDel="00421F26">
          <w:rPr>
            <w:rFonts w:ascii="宋体" w:hAnsi="宋体" w:hint="eastAsia"/>
            <w:szCs w:val="21"/>
          </w:rPr>
          <w:delText>同电力</w:delText>
        </w:r>
        <w:r w:rsidRPr="00055E2F" w:rsidDel="00421F26">
          <w:rPr>
            <w:rFonts w:ascii="宋体" w:hAnsi="宋体"/>
            <w:szCs w:val="21"/>
          </w:rPr>
          <w:delText>MOSFET</w:delText>
        </w:r>
        <w:r w:rsidRPr="00055E2F" w:rsidDel="00421F26">
          <w:rPr>
            <w:rFonts w:ascii="宋体" w:hAnsi="宋体" w:hint="eastAsia"/>
            <w:szCs w:val="21"/>
          </w:rPr>
          <w:delText>的基本结构十分相似，事实上</w:delText>
        </w:r>
        <w:r w:rsidRPr="00055E2F" w:rsidDel="00421F26">
          <w:rPr>
            <w:rFonts w:ascii="宋体" w:hAnsi="宋体"/>
            <w:szCs w:val="21"/>
          </w:rPr>
          <w:delText>IGBT</w:delText>
        </w:r>
        <w:r w:rsidRPr="00055E2F" w:rsidDel="00421F26">
          <w:rPr>
            <w:rFonts w:ascii="宋体" w:hAnsi="宋体" w:hint="eastAsia"/>
            <w:szCs w:val="21"/>
          </w:rPr>
          <w:delText>可以看成是在</w:delText>
        </w:r>
        <w:r w:rsidRPr="00055E2F" w:rsidDel="00421F26">
          <w:rPr>
            <w:rFonts w:ascii="宋体" w:hAnsi="宋体"/>
            <w:szCs w:val="21"/>
          </w:rPr>
          <w:delText>MOSFET</w:delText>
        </w:r>
        <w:r w:rsidRPr="00055E2F" w:rsidDel="00421F26">
          <w:rPr>
            <w:rFonts w:ascii="宋体" w:hAnsi="宋体" w:hint="eastAsia"/>
            <w:szCs w:val="21"/>
          </w:rPr>
          <w:delText>的漏极端追加了一层</w:delText>
        </w:r>
        <w:r w:rsidRPr="00055E2F" w:rsidDel="00421F26">
          <w:rPr>
            <w:rFonts w:ascii="宋体" w:hAnsi="宋体"/>
            <w:szCs w:val="21"/>
          </w:rPr>
          <w:delText>P</w:delText>
        </w:r>
        <w:r w:rsidRPr="00055E2F" w:rsidDel="00421F26">
          <w:rPr>
            <w:rFonts w:ascii="宋体" w:hAnsi="宋体" w:hint="eastAsia"/>
            <w:szCs w:val="21"/>
          </w:rPr>
          <w:delText>型半导体后形成的，这样使得</w:delText>
        </w:r>
        <w:r w:rsidRPr="00055E2F" w:rsidDel="00421F26">
          <w:rPr>
            <w:rFonts w:ascii="宋体" w:hAnsi="宋体"/>
            <w:szCs w:val="21"/>
          </w:rPr>
          <w:delText>IGBT</w:delText>
        </w:r>
        <w:r w:rsidRPr="00055E2F" w:rsidDel="00421F26">
          <w:rPr>
            <w:rFonts w:ascii="宋体" w:hAnsi="宋体" w:hint="eastAsia"/>
            <w:szCs w:val="21"/>
          </w:rPr>
          <w:delText>导通时由</w:delText>
        </w:r>
        <w:r w:rsidRPr="00055E2F" w:rsidDel="00421F26">
          <w:rPr>
            <w:rFonts w:ascii="宋体" w:hAnsi="宋体"/>
            <w:szCs w:val="21"/>
          </w:rPr>
          <w:delText>P</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衬底向</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漂移区发射少子空穴，从而对漂移区电导率进行调制，使得</w:delText>
        </w:r>
        <w:r w:rsidRPr="00055E2F" w:rsidDel="00421F26">
          <w:rPr>
            <w:rFonts w:ascii="宋体" w:hAnsi="宋体"/>
            <w:szCs w:val="21"/>
          </w:rPr>
          <w:delText>IGBT</w:delText>
        </w:r>
        <w:r w:rsidRPr="00055E2F" w:rsidDel="00421F26">
          <w:rPr>
            <w:rFonts w:ascii="宋体" w:hAnsi="宋体" w:hint="eastAsia"/>
            <w:szCs w:val="21"/>
          </w:rPr>
          <w:delText>具有很强的通流能力。其简化等效电路如图</w:delText>
        </w:r>
        <w:r w:rsidRPr="00055E2F" w:rsidDel="00421F26">
          <w:rPr>
            <w:rFonts w:ascii="宋体" w:hAnsi="宋体"/>
            <w:szCs w:val="21"/>
          </w:rPr>
          <w:delText>9-6</w:delText>
        </w:r>
      </w:del>
      <w:ins w:id="7482" w:author="yongjun" w:date="2016-06-11T09:37:00Z">
        <w:del w:id="7483" w:author="hp" w:date="2016-06-13T08:51:00Z">
          <w:r w:rsidR="008D731D" w:rsidDel="00421F26">
            <w:rPr>
              <w:rFonts w:ascii="宋体" w:hAnsi="宋体"/>
              <w:szCs w:val="21"/>
            </w:rPr>
            <w:delText>13</w:delText>
          </w:r>
        </w:del>
      </w:ins>
      <w:del w:id="7484" w:author="hp" w:date="2016-06-13T08:51:00Z">
        <w:r w:rsidRPr="00055E2F" w:rsidDel="00421F26">
          <w:rPr>
            <w:rFonts w:ascii="宋体" w:hAnsi="宋体" w:hint="eastAsia"/>
            <w:szCs w:val="21"/>
          </w:rPr>
          <w:delText>（</w:delText>
        </w:r>
        <w:r w:rsidRPr="00055E2F" w:rsidDel="00421F26">
          <w:rPr>
            <w:rFonts w:ascii="宋体" w:hAnsi="宋体"/>
            <w:szCs w:val="21"/>
          </w:rPr>
          <w:delText>b</w:delText>
        </w:r>
        <w:r w:rsidRPr="00055E2F" w:rsidDel="00421F26">
          <w:rPr>
            <w:rFonts w:ascii="宋体" w:hAnsi="宋体" w:hint="eastAsia"/>
            <w:szCs w:val="21"/>
          </w:rPr>
          <w:delText>）所示，可以看出这是用双极型晶体管与</w:delText>
        </w:r>
        <w:r w:rsidRPr="00055E2F" w:rsidDel="00421F26">
          <w:rPr>
            <w:rFonts w:ascii="宋体" w:hAnsi="宋体"/>
            <w:szCs w:val="21"/>
          </w:rPr>
          <w:delText>MOSFET</w:delText>
        </w:r>
        <w:r w:rsidRPr="00055E2F" w:rsidDel="00421F26">
          <w:rPr>
            <w:rFonts w:ascii="宋体" w:hAnsi="宋体" w:hint="eastAsia"/>
            <w:szCs w:val="21"/>
          </w:rPr>
          <w:delText>组成的达林顿结构，相当于由一个</w:delText>
        </w:r>
        <w:r w:rsidRPr="00055E2F" w:rsidDel="00421F26">
          <w:rPr>
            <w:rFonts w:ascii="宋体" w:hAnsi="宋体"/>
            <w:szCs w:val="21"/>
          </w:rPr>
          <w:delText>MOSFET</w:delText>
        </w:r>
        <w:r w:rsidRPr="00055E2F" w:rsidDel="00421F26">
          <w:rPr>
            <w:rFonts w:ascii="宋体" w:hAnsi="宋体" w:hint="eastAsia"/>
            <w:szCs w:val="21"/>
          </w:rPr>
          <w:delText>及一个</w:delText>
        </w:r>
        <w:r w:rsidRPr="00055E2F" w:rsidDel="00421F26">
          <w:rPr>
            <w:rFonts w:ascii="宋体" w:hAnsi="宋体"/>
            <w:szCs w:val="21"/>
          </w:rPr>
          <w:delText>GTR</w:delText>
        </w:r>
        <w:r w:rsidRPr="00055E2F" w:rsidDel="00421F26">
          <w:rPr>
            <w:rFonts w:ascii="宋体" w:hAnsi="宋体" w:hint="eastAsia"/>
            <w:szCs w:val="21"/>
          </w:rPr>
          <w:delText>复合而成。图中</w:delText>
        </w:r>
        <w:r w:rsidRPr="00055E2F" w:rsidDel="00421F26">
          <w:rPr>
            <w:rFonts w:ascii="宋体" w:hAnsi="宋体"/>
            <w:szCs w:val="21"/>
          </w:rPr>
          <w:delText>R</w:delText>
        </w:r>
        <w:r w:rsidRPr="00055E2F" w:rsidDel="00421F26">
          <w:rPr>
            <w:rFonts w:ascii="宋体" w:hAnsi="宋体"/>
            <w:szCs w:val="21"/>
            <w:vertAlign w:val="subscript"/>
          </w:rPr>
          <w:delText>m</w:delText>
        </w:r>
        <w:r w:rsidRPr="00055E2F" w:rsidDel="00421F26">
          <w:rPr>
            <w:rFonts w:ascii="宋体" w:hAnsi="宋体" w:hint="eastAsia"/>
            <w:szCs w:val="21"/>
          </w:rPr>
          <w:delText>为晶体管基区内的调制电阻（对应</w:delText>
        </w:r>
        <w:r w:rsidRPr="00055E2F" w:rsidDel="00421F26">
          <w:rPr>
            <w:rFonts w:ascii="宋体" w:hAnsi="宋体"/>
            <w:szCs w:val="21"/>
          </w:rPr>
          <w:delText>P</w:delText>
        </w:r>
        <w:r w:rsidRPr="00055E2F" w:rsidDel="00421F26">
          <w:rPr>
            <w:rFonts w:ascii="宋体" w:hAnsi="宋体" w:hint="eastAsia"/>
            <w:szCs w:val="21"/>
          </w:rPr>
          <w:delText>基区）。</w:delText>
        </w:r>
      </w:del>
    </w:p>
    <w:p w14:paraId="11034E81" w14:textId="585D444B" w:rsidR="00884ADD" w:rsidRPr="00055E2F" w:rsidDel="00421F26" w:rsidRDefault="00884ADD">
      <w:pPr>
        <w:pStyle w:val="1"/>
        <w:jc w:val="both"/>
        <w:rPr>
          <w:del w:id="7485" w:author="hp" w:date="2016-06-13T08:51:00Z"/>
          <w:rFonts w:ascii="宋体" w:hAnsi="宋体"/>
          <w:szCs w:val="21"/>
        </w:rPr>
        <w:pPrChange w:id="7486" w:author="hp" w:date="2016-06-13T08:52:00Z">
          <w:pPr>
            <w:ind w:firstLineChars="200" w:firstLine="420"/>
          </w:pPr>
        </w:pPrChange>
      </w:pPr>
      <w:del w:id="7487" w:author="hp" w:date="2016-06-13T08:51:00Z">
        <w:r w:rsidRPr="00055E2F" w:rsidDel="00421F26">
          <w:rPr>
            <w:rFonts w:ascii="宋体" w:hAnsi="宋体" w:hint="eastAsia"/>
            <w:szCs w:val="21"/>
          </w:rPr>
          <w:delText>当</w:delText>
        </w:r>
        <w:r w:rsidRPr="00055E2F" w:rsidDel="00421F26">
          <w:rPr>
            <w:rFonts w:ascii="宋体" w:hAnsi="宋体"/>
            <w:szCs w:val="21"/>
          </w:rPr>
          <w:delText>IGBT</w:delText>
        </w:r>
        <w:r w:rsidRPr="00055E2F" w:rsidDel="00421F26">
          <w:rPr>
            <w:rFonts w:ascii="宋体" w:hAnsi="宋体" w:hint="eastAsia"/>
            <w:szCs w:val="21"/>
          </w:rPr>
          <w:delText>器件不加栅压，而在</w:delText>
        </w:r>
        <w:r w:rsidRPr="00055E2F" w:rsidDel="00421F26">
          <w:rPr>
            <w:rFonts w:ascii="宋体" w:hAnsi="宋体"/>
            <w:szCs w:val="21"/>
          </w:rPr>
          <w:delText>C</w:delText>
        </w:r>
        <w:r w:rsidRPr="00055E2F" w:rsidDel="00421F26">
          <w:rPr>
            <w:rFonts w:ascii="宋体" w:hAnsi="宋体" w:hint="eastAsia"/>
            <w:szCs w:val="21"/>
          </w:rPr>
          <w:delText>、</w:delText>
        </w:r>
        <w:r w:rsidRPr="00055E2F" w:rsidDel="00421F26">
          <w:rPr>
            <w:rFonts w:ascii="宋体" w:hAnsi="宋体"/>
            <w:szCs w:val="21"/>
          </w:rPr>
          <w:delText>E</w:delText>
        </w:r>
        <w:r w:rsidRPr="00055E2F" w:rsidDel="00421F26">
          <w:rPr>
            <w:rFonts w:ascii="宋体" w:hAnsi="宋体" w:hint="eastAsia"/>
            <w:szCs w:val="21"/>
          </w:rPr>
          <w:delText>间加负偏压时，器件由于</w:delText>
        </w:r>
        <w:r w:rsidRPr="00055E2F" w:rsidDel="00421F26">
          <w:rPr>
            <w:rFonts w:ascii="宋体" w:hAnsi="宋体"/>
            <w:szCs w:val="21"/>
          </w:rPr>
          <w:delText>J</w:delText>
        </w:r>
        <w:r w:rsidRPr="00055E2F" w:rsidDel="00421F26">
          <w:rPr>
            <w:rFonts w:ascii="宋体" w:hAnsi="宋体"/>
            <w:szCs w:val="21"/>
            <w:vertAlign w:val="subscript"/>
          </w:rPr>
          <w:delText>1</w:delText>
        </w:r>
        <w:r w:rsidRPr="00055E2F" w:rsidDel="00421F26">
          <w:rPr>
            <w:rFonts w:ascii="宋体" w:hAnsi="宋体" w:hint="eastAsia"/>
            <w:szCs w:val="21"/>
          </w:rPr>
          <w:delText>结反偏而具有反向阻断能力；当器件</w:delText>
        </w:r>
        <w:r w:rsidRPr="00055E2F" w:rsidDel="00421F26">
          <w:rPr>
            <w:rFonts w:ascii="宋体" w:hAnsi="宋体"/>
            <w:szCs w:val="21"/>
          </w:rPr>
          <w:delText>C</w:delText>
        </w:r>
        <w:r w:rsidRPr="00055E2F" w:rsidDel="00421F26">
          <w:rPr>
            <w:rFonts w:ascii="宋体" w:hAnsi="宋体" w:hint="eastAsia"/>
            <w:szCs w:val="21"/>
          </w:rPr>
          <w:delText>、</w:delText>
        </w:r>
        <w:r w:rsidRPr="00055E2F" w:rsidDel="00421F26">
          <w:rPr>
            <w:rFonts w:ascii="宋体" w:hAnsi="宋体"/>
            <w:szCs w:val="21"/>
          </w:rPr>
          <w:delText>E</w:delText>
        </w:r>
        <w:r w:rsidRPr="00055E2F" w:rsidDel="00421F26">
          <w:rPr>
            <w:rFonts w:ascii="宋体" w:hAnsi="宋体" w:hint="eastAsia"/>
            <w:szCs w:val="21"/>
          </w:rPr>
          <w:delText>间加正偏压，且栅压小于开启电压（</w:delText>
        </w:r>
        <w:r w:rsidRPr="00055E2F" w:rsidDel="00421F26">
          <w:rPr>
            <w:rFonts w:ascii="宋体" w:hAnsi="宋体"/>
            <w:szCs w:val="21"/>
          </w:rPr>
          <w:delText>IGBT</w:delText>
        </w:r>
        <w:r w:rsidRPr="00055E2F" w:rsidDel="00421F26">
          <w:rPr>
            <w:rFonts w:ascii="宋体" w:hAnsi="宋体" w:hint="eastAsia"/>
            <w:szCs w:val="21"/>
          </w:rPr>
          <w:delText>能实现导通的最低栅射电压）时，器件由于</w:delText>
        </w:r>
        <w:r w:rsidRPr="00055E2F" w:rsidDel="00421F26">
          <w:rPr>
            <w:rFonts w:ascii="宋体" w:hAnsi="宋体"/>
            <w:szCs w:val="21"/>
          </w:rPr>
          <w:delText>J</w:delText>
        </w:r>
        <w:r w:rsidRPr="00055E2F" w:rsidDel="00421F26">
          <w:rPr>
            <w:rFonts w:ascii="宋体" w:hAnsi="宋体"/>
            <w:szCs w:val="21"/>
            <w:vertAlign w:val="subscript"/>
          </w:rPr>
          <w:delText>2</w:delText>
        </w:r>
        <w:r w:rsidRPr="00055E2F" w:rsidDel="00421F26">
          <w:rPr>
            <w:rFonts w:ascii="宋体" w:hAnsi="宋体" w:hint="eastAsia"/>
            <w:szCs w:val="21"/>
          </w:rPr>
          <w:delText>结反偏而具有正向阻断能力。</w:delText>
        </w:r>
      </w:del>
    </w:p>
    <w:p w14:paraId="46E75E1D" w14:textId="671E3D57" w:rsidR="00884ADD" w:rsidRPr="00055E2F" w:rsidDel="00421F26" w:rsidRDefault="00884ADD">
      <w:pPr>
        <w:pStyle w:val="1"/>
        <w:jc w:val="both"/>
        <w:rPr>
          <w:del w:id="7488" w:author="hp" w:date="2016-06-13T08:51:00Z"/>
          <w:rFonts w:ascii="宋体" w:hAnsi="宋体"/>
          <w:szCs w:val="21"/>
        </w:rPr>
        <w:pPrChange w:id="7489" w:author="hp" w:date="2016-06-13T08:52:00Z">
          <w:pPr>
            <w:ind w:firstLineChars="200" w:firstLine="420"/>
          </w:pPr>
        </w:pPrChange>
      </w:pPr>
      <w:del w:id="7490" w:author="hp" w:date="2016-06-13T08:51:00Z">
        <w:r w:rsidRPr="00055E2F" w:rsidDel="00421F26">
          <w:rPr>
            <w:rFonts w:ascii="宋体" w:hAnsi="宋体" w:hint="eastAsia"/>
            <w:szCs w:val="21"/>
          </w:rPr>
          <w:delText>当</w:delText>
        </w:r>
        <w:r w:rsidRPr="00055E2F" w:rsidDel="00421F26">
          <w:rPr>
            <w:rFonts w:ascii="宋体" w:hAnsi="宋体"/>
            <w:szCs w:val="21"/>
          </w:rPr>
          <w:delText>U</w:delText>
        </w:r>
        <w:r w:rsidRPr="00055E2F" w:rsidDel="00421F26">
          <w:rPr>
            <w:rFonts w:ascii="宋体" w:hAnsi="宋体"/>
            <w:szCs w:val="21"/>
            <w:vertAlign w:val="subscript"/>
          </w:rPr>
          <w:delText>GE</w:delText>
        </w:r>
        <w:r w:rsidRPr="00055E2F" w:rsidDel="00421F26">
          <w:rPr>
            <w:rFonts w:ascii="宋体" w:hAnsi="宋体" w:hint="eastAsia"/>
            <w:szCs w:val="21"/>
          </w:rPr>
          <w:delText>为正且大于开启电压时，紧靠栅极的</w:delText>
        </w:r>
        <w:r w:rsidRPr="00055E2F" w:rsidDel="00421F26">
          <w:rPr>
            <w:rFonts w:ascii="宋体" w:hAnsi="宋体"/>
            <w:szCs w:val="21"/>
          </w:rPr>
          <w:delText>P</w:delText>
        </w:r>
        <w:r w:rsidRPr="00055E2F" w:rsidDel="00421F26">
          <w:rPr>
            <w:rFonts w:ascii="宋体" w:hAnsi="宋体" w:hint="eastAsia"/>
            <w:szCs w:val="21"/>
          </w:rPr>
          <w:delText>基区内形成沟道，这为电子流入</w:delText>
        </w:r>
        <w:r w:rsidRPr="00055E2F" w:rsidDel="00421F26">
          <w:rPr>
            <w:rFonts w:ascii="宋体" w:hAnsi="宋体"/>
            <w:szCs w:val="21"/>
          </w:rPr>
          <w:delText>N</w:delText>
        </w:r>
        <w:r w:rsidRPr="00055E2F" w:rsidDel="00421F26">
          <w:rPr>
            <w:rFonts w:ascii="宋体" w:hAnsi="宋体" w:hint="eastAsia"/>
            <w:szCs w:val="21"/>
            <w:vertAlign w:val="superscript"/>
          </w:rPr>
          <w:delText>—</w:delText>
        </w:r>
        <w:r w:rsidRPr="00055E2F" w:rsidDel="00421F26">
          <w:rPr>
            <w:rFonts w:ascii="宋体" w:hAnsi="宋体" w:hint="eastAsia"/>
            <w:szCs w:val="21"/>
          </w:rPr>
          <w:delText>漂移区提供了通路，另外空穴由</w:delText>
        </w:r>
        <w:r w:rsidRPr="00055E2F" w:rsidDel="00421F26">
          <w:rPr>
            <w:rFonts w:ascii="宋体" w:hAnsi="宋体"/>
            <w:szCs w:val="21"/>
          </w:rPr>
          <w:delText>P</w:delText>
        </w:r>
        <w:r w:rsidRPr="00055E2F" w:rsidDel="00421F26">
          <w:rPr>
            <w:rFonts w:ascii="宋体" w:hAnsi="宋体"/>
            <w:b w:val="0"/>
            <w:szCs w:val="21"/>
            <w:vertAlign w:val="superscript"/>
          </w:rPr>
          <w:delText>+</w:delText>
        </w:r>
        <w:r w:rsidRPr="00055E2F" w:rsidDel="00421F26">
          <w:rPr>
            <w:rFonts w:ascii="宋体" w:hAnsi="宋体" w:hint="eastAsia"/>
            <w:szCs w:val="21"/>
          </w:rPr>
          <w:delText>衬底向漂移区注入，对漂移区电导率进行调制，从而减小漂移区电阻</w:delText>
        </w:r>
        <w:r w:rsidRPr="00055E2F" w:rsidDel="00421F26">
          <w:rPr>
            <w:rFonts w:ascii="宋体" w:hAnsi="宋体"/>
            <w:szCs w:val="21"/>
          </w:rPr>
          <w:delText>R</w:delText>
        </w:r>
        <w:r w:rsidRPr="00055E2F" w:rsidDel="00421F26">
          <w:rPr>
            <w:rFonts w:ascii="宋体" w:hAnsi="宋体"/>
            <w:szCs w:val="21"/>
            <w:vertAlign w:val="subscript"/>
          </w:rPr>
          <w:delText>m</w:delText>
        </w:r>
        <w:r w:rsidRPr="00055E2F" w:rsidDel="00421F26">
          <w:rPr>
            <w:rFonts w:ascii="宋体" w:hAnsi="宋体" w:hint="eastAsia"/>
            <w:szCs w:val="21"/>
          </w:rPr>
          <w:delText>，使器件很快进入正向导通状态。如果由简化等效电路分析，则可简单地解释为</w:delText>
        </w:r>
        <w:r w:rsidRPr="00055E2F" w:rsidDel="00421F26">
          <w:rPr>
            <w:rFonts w:ascii="宋体" w:hAnsi="宋体"/>
            <w:szCs w:val="21"/>
          </w:rPr>
          <w:delText>MOS</w:delText>
        </w:r>
        <w:r w:rsidRPr="00055E2F" w:rsidDel="00421F26">
          <w:rPr>
            <w:rFonts w:ascii="宋体" w:hAnsi="宋体" w:hint="eastAsia"/>
            <w:szCs w:val="21"/>
          </w:rPr>
          <w:delText>内形成的沟道为晶体管提供基极电流进而使</w:delText>
        </w:r>
        <w:r w:rsidRPr="00055E2F" w:rsidDel="00421F26">
          <w:rPr>
            <w:rFonts w:ascii="宋体" w:hAnsi="宋体"/>
            <w:szCs w:val="21"/>
          </w:rPr>
          <w:delText>IGBT</w:delText>
        </w:r>
        <w:r w:rsidRPr="00055E2F" w:rsidDel="00421F26">
          <w:rPr>
            <w:rFonts w:ascii="宋体" w:hAnsi="宋体" w:hint="eastAsia"/>
            <w:szCs w:val="21"/>
          </w:rPr>
          <w:delText>导通。当栅极与发射极之间施加反向电压或不加信号时，</w:delText>
        </w:r>
        <w:r w:rsidRPr="00055E2F" w:rsidDel="00421F26">
          <w:rPr>
            <w:rFonts w:ascii="宋体" w:hAnsi="宋体"/>
            <w:szCs w:val="21"/>
          </w:rPr>
          <w:delText>P</w:delText>
        </w:r>
        <w:r w:rsidRPr="00055E2F" w:rsidDel="00421F26">
          <w:rPr>
            <w:rFonts w:ascii="宋体" w:hAnsi="宋体" w:hint="eastAsia"/>
            <w:szCs w:val="21"/>
          </w:rPr>
          <w:delText>基区内的沟道消失，导致集电极电流突然下降，之后随着存储在</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漂移区的少数载流子不断复合、衰减，使得</w:delText>
        </w:r>
        <w:r w:rsidRPr="00055E2F" w:rsidDel="00421F26">
          <w:rPr>
            <w:rFonts w:ascii="宋体" w:hAnsi="宋体"/>
            <w:szCs w:val="21"/>
          </w:rPr>
          <w:delText>IGBT</w:delText>
        </w:r>
        <w:r w:rsidRPr="00055E2F" w:rsidDel="00421F26">
          <w:rPr>
            <w:rFonts w:ascii="宋体" w:hAnsi="宋体" w:hint="eastAsia"/>
            <w:szCs w:val="21"/>
          </w:rPr>
          <w:delText>关断。</w:delText>
        </w:r>
      </w:del>
    </w:p>
    <w:p w14:paraId="351261AB" w14:textId="0A57BC82" w:rsidR="00884ADD" w:rsidRPr="00055E2F" w:rsidDel="00421F26" w:rsidRDefault="00884ADD">
      <w:pPr>
        <w:pStyle w:val="1"/>
        <w:jc w:val="both"/>
        <w:rPr>
          <w:del w:id="7491" w:author="hp" w:date="2016-06-13T08:51:00Z"/>
          <w:rFonts w:ascii="宋体" w:hAnsi="宋体"/>
          <w:szCs w:val="21"/>
        </w:rPr>
        <w:pPrChange w:id="7492" w:author="hp" w:date="2016-06-13T08:52:00Z">
          <w:pPr>
            <w:ind w:firstLineChars="200" w:firstLine="420"/>
          </w:pPr>
        </w:pPrChange>
      </w:pPr>
      <w:del w:id="7493" w:author="hp" w:date="2016-06-13T08:51:00Z">
        <w:r w:rsidRPr="00055E2F" w:rsidDel="00421F26">
          <w:rPr>
            <w:rFonts w:ascii="宋体" w:hAnsi="宋体" w:hint="eastAsia"/>
            <w:szCs w:val="21"/>
          </w:rPr>
          <w:delText>一般来说，硅片越厚，阻断电压越高，但通态和开关损耗也越大。通过引入缓冲层，同样的阻断电压可以用更薄的硅片来实现，为此图</w:delText>
        </w:r>
        <w:r w:rsidRPr="00055E2F" w:rsidDel="00421F26">
          <w:rPr>
            <w:rFonts w:ascii="宋体" w:hAnsi="宋体"/>
            <w:szCs w:val="21"/>
          </w:rPr>
          <w:delText>9-6</w:delText>
        </w:r>
      </w:del>
      <w:ins w:id="7494" w:author="yongjun" w:date="2016-06-11T09:38:00Z">
        <w:del w:id="7495" w:author="hp" w:date="2016-06-13T08:51:00Z">
          <w:r w:rsidR="008D731D" w:rsidDel="00421F26">
            <w:rPr>
              <w:rFonts w:ascii="宋体" w:hAnsi="宋体"/>
              <w:szCs w:val="21"/>
            </w:rPr>
            <w:delText>13</w:delText>
          </w:r>
        </w:del>
      </w:ins>
      <w:del w:id="7496" w:author="hp" w:date="2016-06-13T08:51:00Z">
        <w:r w:rsidRPr="00055E2F" w:rsidDel="00421F26">
          <w:rPr>
            <w:rFonts w:ascii="宋体" w:hAnsi="宋体" w:hint="eastAsia"/>
            <w:szCs w:val="21"/>
          </w:rPr>
          <w:delText>中在</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漂移区及</w:delText>
        </w:r>
        <w:r w:rsidRPr="00055E2F" w:rsidDel="00421F26">
          <w:rPr>
            <w:rFonts w:ascii="宋体" w:hAnsi="宋体"/>
            <w:szCs w:val="21"/>
          </w:rPr>
          <w:delText>P</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衬底间设置了</w:delText>
        </w:r>
        <w:r w:rsidRPr="00055E2F" w:rsidDel="00421F26">
          <w:rPr>
            <w:rFonts w:ascii="宋体" w:hAnsi="宋体"/>
            <w:szCs w:val="21"/>
          </w:rPr>
          <w:delText>N</w:delText>
        </w:r>
        <w:r w:rsidRPr="00055E2F" w:rsidDel="00421F26">
          <w:rPr>
            <w:rFonts w:ascii="宋体" w:hAnsi="宋体" w:hint="eastAsia"/>
            <w:b w:val="0"/>
            <w:szCs w:val="21"/>
            <w:vertAlign w:val="superscript"/>
          </w:rPr>
          <w:delText>＋</w:delText>
        </w:r>
        <w:r w:rsidRPr="00055E2F" w:rsidDel="00421F26">
          <w:rPr>
            <w:rFonts w:ascii="宋体" w:hAnsi="宋体" w:hint="eastAsia"/>
            <w:szCs w:val="21"/>
          </w:rPr>
          <w:delText>缓冲层，缓冲层的引入还能缩短器件的开关时间，其缺点是降低了器件的反向阻断电压，使之只有几十伏的水平。</w:delText>
        </w:r>
      </w:del>
    </w:p>
    <w:p w14:paraId="1D399C83" w14:textId="7C7D2E62" w:rsidR="00884ADD" w:rsidRPr="00055E2F" w:rsidDel="00421F26" w:rsidRDefault="00884ADD">
      <w:pPr>
        <w:pStyle w:val="1"/>
        <w:jc w:val="both"/>
        <w:rPr>
          <w:del w:id="7497" w:author="hp" w:date="2016-06-13T08:51:00Z"/>
          <w:rFonts w:ascii="宋体" w:hAnsi="宋体"/>
          <w:szCs w:val="21"/>
        </w:rPr>
        <w:pPrChange w:id="7498" w:author="hp" w:date="2016-06-13T08:52:00Z">
          <w:pPr>
            <w:ind w:firstLineChars="200" w:firstLine="420"/>
          </w:pPr>
        </w:pPrChange>
      </w:pPr>
      <w:del w:id="7499" w:author="hp" w:date="2016-06-13T08:51:00Z">
        <w:r w:rsidRPr="00055E2F" w:rsidDel="00421F26">
          <w:rPr>
            <w:rFonts w:ascii="宋体" w:hAnsi="宋体" w:hint="eastAsia"/>
            <w:szCs w:val="21"/>
          </w:rPr>
          <w:delText>以上所述</w:delText>
        </w:r>
        <w:r w:rsidRPr="00055E2F" w:rsidDel="00421F26">
          <w:rPr>
            <w:rFonts w:ascii="宋体" w:hAnsi="宋体"/>
            <w:szCs w:val="21"/>
          </w:rPr>
          <w:delText>PNP</w:delText>
        </w:r>
        <w:r w:rsidRPr="00055E2F" w:rsidDel="00421F26">
          <w:rPr>
            <w:rFonts w:ascii="宋体" w:hAnsi="宋体" w:hint="eastAsia"/>
            <w:szCs w:val="21"/>
          </w:rPr>
          <w:delText>晶体管与</w:delText>
        </w:r>
        <w:r w:rsidRPr="00055E2F" w:rsidDel="00421F26">
          <w:rPr>
            <w:rFonts w:ascii="宋体" w:hAnsi="宋体"/>
            <w:szCs w:val="21"/>
          </w:rPr>
          <w:delText>N</w:delText>
        </w:r>
        <w:r w:rsidRPr="00055E2F" w:rsidDel="00421F26">
          <w:rPr>
            <w:rFonts w:ascii="宋体" w:hAnsi="宋体" w:hint="eastAsia"/>
            <w:szCs w:val="21"/>
          </w:rPr>
          <w:delText>沟道</w:delText>
        </w:r>
        <w:r w:rsidRPr="00055E2F" w:rsidDel="00421F26">
          <w:rPr>
            <w:rFonts w:ascii="宋体" w:hAnsi="宋体"/>
            <w:szCs w:val="21"/>
          </w:rPr>
          <w:delText>MOSFET</w:delText>
        </w:r>
        <w:r w:rsidRPr="00055E2F" w:rsidDel="00421F26">
          <w:rPr>
            <w:rFonts w:ascii="宋体" w:hAnsi="宋体" w:hint="eastAsia"/>
            <w:szCs w:val="21"/>
          </w:rPr>
          <w:delText>组合而成的</w:delText>
        </w:r>
        <w:r w:rsidRPr="00055E2F" w:rsidDel="00421F26">
          <w:rPr>
            <w:rFonts w:ascii="宋体" w:hAnsi="宋体"/>
            <w:szCs w:val="21"/>
          </w:rPr>
          <w:delText>IGBT</w:delText>
        </w:r>
        <w:r w:rsidRPr="00055E2F" w:rsidDel="00421F26">
          <w:rPr>
            <w:rFonts w:ascii="宋体" w:hAnsi="宋体" w:hint="eastAsia"/>
            <w:szCs w:val="21"/>
          </w:rPr>
          <w:delText>称为</w:delText>
        </w:r>
        <w:r w:rsidRPr="00055E2F" w:rsidDel="00421F26">
          <w:rPr>
            <w:rFonts w:ascii="宋体" w:hAnsi="宋体"/>
            <w:szCs w:val="21"/>
          </w:rPr>
          <w:delText>N</w:delText>
        </w:r>
        <w:r w:rsidRPr="00055E2F" w:rsidDel="00421F26">
          <w:rPr>
            <w:rFonts w:ascii="宋体" w:hAnsi="宋体" w:hint="eastAsia"/>
            <w:szCs w:val="21"/>
          </w:rPr>
          <w:delText>沟道</w:delText>
        </w:r>
        <w:r w:rsidRPr="00055E2F" w:rsidDel="00421F26">
          <w:rPr>
            <w:rFonts w:ascii="宋体" w:hAnsi="宋体"/>
            <w:szCs w:val="21"/>
          </w:rPr>
          <w:delText>IGBT</w:delText>
        </w:r>
        <w:r w:rsidRPr="00055E2F" w:rsidDel="00421F26">
          <w:rPr>
            <w:rFonts w:ascii="宋体" w:hAnsi="宋体" w:hint="eastAsia"/>
            <w:szCs w:val="21"/>
          </w:rPr>
          <w:delText>，记为</w:delText>
        </w:r>
        <w:r w:rsidRPr="00055E2F" w:rsidDel="00421F26">
          <w:rPr>
            <w:rFonts w:ascii="宋体" w:hAnsi="宋体"/>
            <w:szCs w:val="21"/>
          </w:rPr>
          <w:delText>N-IGBT</w:delText>
        </w:r>
        <w:r w:rsidRPr="00055E2F" w:rsidDel="00421F26">
          <w:rPr>
            <w:rFonts w:ascii="宋体" w:hAnsi="宋体" w:hint="eastAsia"/>
            <w:szCs w:val="21"/>
          </w:rPr>
          <w:delText>，相应的还有</w:delText>
        </w:r>
        <w:r w:rsidRPr="00055E2F" w:rsidDel="00421F26">
          <w:rPr>
            <w:rFonts w:ascii="宋体" w:hAnsi="宋体"/>
            <w:szCs w:val="21"/>
          </w:rPr>
          <w:delText>P</w:delText>
        </w:r>
        <w:r w:rsidRPr="00055E2F" w:rsidDel="00421F26">
          <w:rPr>
            <w:rFonts w:ascii="宋体" w:hAnsi="宋体" w:hint="eastAsia"/>
            <w:szCs w:val="21"/>
          </w:rPr>
          <w:delText>沟道</w:delText>
        </w:r>
        <w:r w:rsidRPr="00055E2F" w:rsidDel="00421F26">
          <w:rPr>
            <w:rFonts w:ascii="宋体" w:hAnsi="宋体"/>
            <w:szCs w:val="21"/>
          </w:rPr>
          <w:delText>IGBT</w:delText>
        </w:r>
        <w:r w:rsidRPr="00055E2F" w:rsidDel="00421F26">
          <w:rPr>
            <w:rFonts w:ascii="宋体" w:hAnsi="宋体" w:hint="eastAsia"/>
            <w:szCs w:val="21"/>
          </w:rPr>
          <w:delText>，记为</w:delText>
        </w:r>
        <w:r w:rsidRPr="00055E2F" w:rsidDel="00421F26">
          <w:rPr>
            <w:rFonts w:ascii="宋体" w:hAnsi="宋体"/>
            <w:szCs w:val="21"/>
          </w:rPr>
          <w:delText>P-IGBT</w:delText>
        </w:r>
        <w:r w:rsidRPr="00055E2F" w:rsidDel="00421F26">
          <w:rPr>
            <w:rFonts w:ascii="宋体" w:hAnsi="宋体" w:hint="eastAsia"/>
            <w:szCs w:val="21"/>
          </w:rPr>
          <w:delText>，实际当中</w:delText>
        </w:r>
        <w:r w:rsidRPr="00055E2F" w:rsidDel="00421F26">
          <w:rPr>
            <w:rFonts w:ascii="宋体" w:hAnsi="宋体"/>
            <w:szCs w:val="21"/>
          </w:rPr>
          <w:delText>N</w:delText>
        </w:r>
        <w:r w:rsidRPr="00055E2F" w:rsidDel="00421F26">
          <w:rPr>
            <w:rFonts w:ascii="宋体" w:hAnsi="宋体" w:hint="eastAsia"/>
            <w:szCs w:val="21"/>
          </w:rPr>
          <w:delText>沟道</w:delText>
        </w:r>
        <w:r w:rsidRPr="00055E2F" w:rsidDel="00421F26">
          <w:rPr>
            <w:rFonts w:ascii="宋体" w:hAnsi="宋体"/>
            <w:szCs w:val="21"/>
          </w:rPr>
          <w:delText>IGBT</w:delText>
        </w:r>
        <w:r w:rsidRPr="00055E2F" w:rsidDel="00421F26">
          <w:rPr>
            <w:rFonts w:ascii="宋体" w:hAnsi="宋体" w:hint="eastAsia"/>
            <w:szCs w:val="21"/>
          </w:rPr>
          <w:delText>应用较多。</w:delText>
        </w:r>
      </w:del>
    </w:p>
    <w:p w14:paraId="46361AB1" w14:textId="71CD5AB9" w:rsidR="00884ADD" w:rsidRPr="00055E2F" w:rsidDel="00421F26" w:rsidRDefault="00884ADD">
      <w:pPr>
        <w:pStyle w:val="1"/>
        <w:jc w:val="both"/>
        <w:rPr>
          <w:del w:id="7500" w:author="hp" w:date="2016-06-13T08:51:00Z"/>
          <w:rFonts w:ascii="宋体" w:hAnsi="宋体"/>
          <w:szCs w:val="21"/>
        </w:rPr>
        <w:pPrChange w:id="7501" w:author="hp" w:date="2016-06-13T08:52:00Z">
          <w:pPr>
            <w:ind w:firstLineChars="200" w:firstLine="420"/>
          </w:pPr>
        </w:pPrChange>
      </w:pPr>
      <w:del w:id="7502" w:author="hp" w:date="2016-06-13T08:51:00Z">
        <w:r w:rsidRPr="00055E2F" w:rsidDel="00421F26">
          <w:rPr>
            <w:rFonts w:ascii="宋体" w:hAnsi="宋体" w:hint="eastAsia"/>
            <w:szCs w:val="21"/>
          </w:rPr>
          <w:delText>相对于</w:delText>
        </w:r>
        <w:r w:rsidRPr="00055E2F" w:rsidDel="00421F26">
          <w:rPr>
            <w:rFonts w:ascii="宋体" w:hAnsi="宋体"/>
            <w:szCs w:val="21"/>
          </w:rPr>
          <w:delText>P-MOSFET</w:delText>
        </w:r>
        <w:r w:rsidRPr="00055E2F" w:rsidDel="00421F26">
          <w:rPr>
            <w:rFonts w:ascii="宋体" w:hAnsi="宋体" w:hint="eastAsia"/>
            <w:szCs w:val="21"/>
          </w:rPr>
          <w:delText>而言，由于引入了</w:delText>
        </w:r>
        <w:r w:rsidRPr="00055E2F" w:rsidDel="00421F26">
          <w:rPr>
            <w:rFonts w:ascii="宋体" w:hAnsi="宋体"/>
            <w:szCs w:val="21"/>
          </w:rPr>
          <w:delText>P</w:delText>
        </w:r>
        <w:r w:rsidRPr="00055E2F" w:rsidDel="00421F26">
          <w:rPr>
            <w:rFonts w:ascii="宋体" w:hAnsi="宋体"/>
            <w:b w:val="0"/>
            <w:szCs w:val="21"/>
            <w:vertAlign w:val="superscript"/>
          </w:rPr>
          <w:delText>+</w:delText>
        </w:r>
        <w:r w:rsidRPr="00055E2F" w:rsidDel="00421F26">
          <w:rPr>
            <w:rFonts w:ascii="宋体" w:hAnsi="宋体" w:hint="eastAsia"/>
            <w:szCs w:val="21"/>
          </w:rPr>
          <w:delText>衬底，</w:delText>
        </w:r>
        <w:r w:rsidRPr="00055E2F" w:rsidDel="00421F26">
          <w:rPr>
            <w:rFonts w:ascii="宋体" w:hAnsi="宋体"/>
            <w:szCs w:val="21"/>
          </w:rPr>
          <w:delText>IGBT</w:delText>
        </w:r>
        <w:r w:rsidRPr="00055E2F" w:rsidDel="00421F26">
          <w:rPr>
            <w:rFonts w:ascii="宋体" w:hAnsi="宋体" w:hint="eastAsia"/>
            <w:szCs w:val="21"/>
          </w:rPr>
          <w:delText>导通时也有双极型器件所具有的电导调制效应，但同时也出现了额外少数载流子的存储现象。这使得</w:delText>
        </w:r>
        <w:r w:rsidRPr="00055E2F" w:rsidDel="00421F26">
          <w:rPr>
            <w:rFonts w:ascii="宋体" w:hAnsi="宋体"/>
            <w:szCs w:val="21"/>
          </w:rPr>
          <w:delText>IGBT</w:delText>
        </w:r>
        <w:r w:rsidRPr="00055E2F" w:rsidDel="00421F26">
          <w:rPr>
            <w:rFonts w:ascii="宋体" w:hAnsi="宋体" w:hint="eastAsia"/>
            <w:szCs w:val="21"/>
          </w:rPr>
          <w:delText>的很多性能参数介于</w:delText>
        </w:r>
        <w:r w:rsidRPr="00055E2F" w:rsidDel="00421F26">
          <w:rPr>
            <w:rFonts w:ascii="宋体" w:hAnsi="宋体"/>
            <w:szCs w:val="21"/>
          </w:rPr>
          <w:delText>P-MOSFET</w:delText>
        </w:r>
        <w:r w:rsidRPr="00055E2F" w:rsidDel="00421F26">
          <w:rPr>
            <w:rFonts w:ascii="宋体" w:hAnsi="宋体" w:hint="eastAsia"/>
            <w:szCs w:val="21"/>
          </w:rPr>
          <w:delText>及</w:delText>
        </w:r>
        <w:r w:rsidRPr="00055E2F" w:rsidDel="00421F26">
          <w:rPr>
            <w:rFonts w:ascii="宋体" w:hAnsi="宋体"/>
            <w:szCs w:val="21"/>
          </w:rPr>
          <w:delText>GTR</w:delText>
        </w:r>
        <w:r w:rsidRPr="00055E2F" w:rsidDel="00421F26">
          <w:rPr>
            <w:rFonts w:ascii="宋体" w:hAnsi="宋体" w:hint="eastAsia"/>
            <w:szCs w:val="21"/>
          </w:rPr>
          <w:delText>之间，如通态压降、开关速度、开关损耗等等。</w:delText>
        </w:r>
      </w:del>
    </w:p>
    <w:p w14:paraId="24AACE9F" w14:textId="5B87AF11" w:rsidR="00884ADD" w:rsidRPr="00055E2F" w:rsidDel="00421F26" w:rsidRDefault="00884ADD">
      <w:pPr>
        <w:pStyle w:val="1"/>
        <w:jc w:val="both"/>
        <w:rPr>
          <w:del w:id="7503" w:author="hp" w:date="2016-06-13T08:51:00Z"/>
          <w:rFonts w:ascii="宋体" w:hAnsi="宋体"/>
          <w:szCs w:val="21"/>
        </w:rPr>
        <w:pPrChange w:id="7504" w:author="hp" w:date="2016-06-13T08:52:00Z">
          <w:pPr>
            <w:ind w:firstLineChars="200" w:firstLine="420"/>
          </w:pPr>
        </w:pPrChange>
      </w:pPr>
      <w:del w:id="7505" w:author="hp" w:date="2016-06-13T08:51:00Z">
        <w:r w:rsidRPr="00055E2F" w:rsidDel="00421F26">
          <w:rPr>
            <w:rFonts w:ascii="宋体" w:hAnsi="宋体" w:hint="eastAsia"/>
            <w:szCs w:val="21"/>
          </w:rPr>
          <w:delText>就目前而言，常用的</w:delText>
        </w:r>
        <w:r w:rsidRPr="00055E2F" w:rsidDel="00421F26">
          <w:rPr>
            <w:rFonts w:ascii="宋体" w:hAnsi="宋体"/>
            <w:szCs w:val="21"/>
          </w:rPr>
          <w:delText>IGBT</w:delText>
        </w:r>
        <w:r w:rsidRPr="00055E2F" w:rsidDel="00421F26">
          <w:rPr>
            <w:rFonts w:ascii="宋体" w:hAnsi="宋体" w:hint="eastAsia"/>
            <w:szCs w:val="21"/>
          </w:rPr>
          <w:delText>主要有三种形式，即非穿通型</w:delText>
        </w:r>
        <w:r w:rsidRPr="00055E2F" w:rsidDel="00421F26">
          <w:rPr>
            <w:rFonts w:ascii="宋体" w:hAnsi="宋体"/>
            <w:szCs w:val="21"/>
          </w:rPr>
          <w:delText>IGBT</w:delText>
        </w:r>
        <w:r w:rsidRPr="00055E2F" w:rsidDel="00421F26">
          <w:rPr>
            <w:rFonts w:ascii="宋体" w:hAnsi="宋体" w:hint="eastAsia"/>
            <w:szCs w:val="21"/>
          </w:rPr>
          <w:delText>（</w:delText>
        </w:r>
        <w:r w:rsidRPr="00055E2F" w:rsidDel="00421F26">
          <w:rPr>
            <w:rFonts w:ascii="宋体" w:hAnsi="宋体"/>
            <w:szCs w:val="21"/>
          </w:rPr>
          <w:delText>NPT-IGBT-Non Punch Through-IGBT</w:delText>
        </w:r>
        <w:r w:rsidRPr="00055E2F" w:rsidDel="00421F26">
          <w:rPr>
            <w:rFonts w:ascii="宋体" w:hAnsi="宋体" w:hint="eastAsia"/>
            <w:szCs w:val="21"/>
          </w:rPr>
          <w:delText>），穿通型</w:delText>
        </w:r>
        <w:r w:rsidRPr="00055E2F" w:rsidDel="00421F26">
          <w:rPr>
            <w:rFonts w:ascii="宋体" w:hAnsi="宋体"/>
            <w:szCs w:val="21"/>
          </w:rPr>
          <w:delText>IGBT</w:delText>
        </w:r>
        <w:r w:rsidRPr="00055E2F" w:rsidDel="00421F26">
          <w:rPr>
            <w:rFonts w:ascii="宋体" w:hAnsi="宋体" w:hint="eastAsia"/>
            <w:szCs w:val="21"/>
          </w:rPr>
          <w:delText>（</w:delText>
        </w:r>
        <w:r w:rsidRPr="00055E2F" w:rsidDel="00421F26">
          <w:rPr>
            <w:rFonts w:ascii="宋体" w:hAnsi="宋体"/>
            <w:szCs w:val="21"/>
          </w:rPr>
          <w:delText>PT-IGBT-Punch Through-IGBT</w:delText>
        </w:r>
        <w:r w:rsidRPr="00055E2F" w:rsidDel="00421F26">
          <w:rPr>
            <w:rFonts w:ascii="宋体" w:hAnsi="宋体" w:hint="eastAsia"/>
            <w:szCs w:val="21"/>
          </w:rPr>
          <w:delText>），硅片直接键合型</w:delText>
        </w:r>
        <w:r w:rsidRPr="00055E2F" w:rsidDel="00421F26">
          <w:rPr>
            <w:rFonts w:ascii="宋体" w:hAnsi="宋体"/>
            <w:szCs w:val="21"/>
          </w:rPr>
          <w:delText>IGBT</w:delText>
        </w:r>
        <w:r w:rsidRPr="00055E2F" w:rsidDel="00421F26">
          <w:rPr>
            <w:rFonts w:ascii="宋体" w:hAnsi="宋体" w:hint="eastAsia"/>
            <w:szCs w:val="21"/>
          </w:rPr>
          <w:delText>（</w:delText>
        </w:r>
        <w:r w:rsidRPr="00055E2F" w:rsidDel="00421F26">
          <w:rPr>
            <w:rFonts w:ascii="宋体" w:hAnsi="宋体"/>
            <w:szCs w:val="21"/>
          </w:rPr>
          <w:delText>SDB-IGBT-Silicon Direct Bonding-IGBT</w:delText>
        </w:r>
        <w:r w:rsidRPr="00055E2F" w:rsidDel="00421F26">
          <w:rPr>
            <w:rFonts w:ascii="宋体" w:hAnsi="宋体" w:hint="eastAsia"/>
            <w:szCs w:val="21"/>
          </w:rPr>
          <w:delText>）。其中，</w:delText>
        </w:r>
        <w:r w:rsidRPr="00055E2F" w:rsidDel="00421F26">
          <w:rPr>
            <w:rFonts w:ascii="宋体" w:hAnsi="宋体"/>
            <w:szCs w:val="21"/>
          </w:rPr>
          <w:delText>1989</w:delText>
        </w:r>
        <w:r w:rsidRPr="00055E2F" w:rsidDel="00421F26">
          <w:rPr>
            <w:rFonts w:ascii="宋体" w:hAnsi="宋体" w:hint="eastAsia"/>
            <w:szCs w:val="21"/>
          </w:rPr>
          <w:delText>年由西门子公司提出概念并于</w:delText>
        </w:r>
        <w:r w:rsidRPr="00055E2F" w:rsidDel="00421F26">
          <w:rPr>
            <w:rFonts w:ascii="宋体" w:hAnsi="宋体"/>
            <w:szCs w:val="21"/>
          </w:rPr>
          <w:delText>1996</w:delText>
        </w:r>
        <w:r w:rsidRPr="00055E2F" w:rsidDel="00421F26">
          <w:rPr>
            <w:rFonts w:ascii="宋体" w:hAnsi="宋体" w:hint="eastAsia"/>
            <w:szCs w:val="21"/>
          </w:rPr>
          <w:delText>年产品化的的</w:delText>
        </w:r>
        <w:r w:rsidRPr="00055E2F" w:rsidDel="00421F26">
          <w:rPr>
            <w:rFonts w:ascii="宋体" w:hAnsi="宋体"/>
            <w:szCs w:val="21"/>
          </w:rPr>
          <w:delText>NPT-IGBT</w:delText>
        </w:r>
        <w:r w:rsidRPr="00055E2F" w:rsidDel="00421F26">
          <w:rPr>
            <w:rFonts w:ascii="宋体" w:hAnsi="宋体" w:hint="eastAsia"/>
            <w:szCs w:val="21"/>
          </w:rPr>
          <w:delText>是</w:delText>
        </w:r>
        <w:r w:rsidRPr="00055E2F" w:rsidDel="00421F26">
          <w:rPr>
            <w:rFonts w:ascii="宋体" w:hAnsi="宋体"/>
            <w:szCs w:val="21"/>
          </w:rPr>
          <w:delText>MOS</w:delText>
        </w:r>
        <w:r w:rsidRPr="00055E2F" w:rsidDel="00421F26">
          <w:rPr>
            <w:rFonts w:ascii="宋体" w:hAnsi="宋体" w:hint="eastAsia"/>
            <w:szCs w:val="21"/>
          </w:rPr>
          <w:delText>器件技术上的重大突破，其最大的特点是高温性能稳定优越、开关速度较快，是</w:delText>
        </w:r>
        <w:r w:rsidRPr="00055E2F" w:rsidDel="00421F26">
          <w:rPr>
            <w:rFonts w:ascii="宋体" w:hAnsi="宋体"/>
            <w:szCs w:val="21"/>
          </w:rPr>
          <w:delText>100kHz</w:delText>
        </w:r>
        <w:r w:rsidRPr="00055E2F" w:rsidDel="00421F26">
          <w:rPr>
            <w:rFonts w:ascii="宋体" w:hAnsi="宋体" w:hint="eastAsia"/>
            <w:szCs w:val="21"/>
          </w:rPr>
          <w:delText>频率范围以内中大功率电力电子应用的主流开关器件。</w:delText>
        </w:r>
      </w:del>
    </w:p>
    <w:p w14:paraId="47C566D4" w14:textId="3B93B2A5" w:rsidR="00884ADD" w:rsidRPr="00055E2F" w:rsidDel="00421F26" w:rsidRDefault="00884ADD">
      <w:pPr>
        <w:pStyle w:val="1"/>
        <w:jc w:val="both"/>
        <w:rPr>
          <w:del w:id="7506" w:author="hp" w:date="2016-06-13T08:51:00Z"/>
          <w:rFonts w:ascii="宋体" w:hAnsi="宋体"/>
          <w:szCs w:val="21"/>
        </w:rPr>
        <w:pPrChange w:id="7507" w:author="hp" w:date="2016-06-13T08:52:00Z">
          <w:pPr>
            <w:ind w:firstLineChars="200" w:firstLine="420"/>
          </w:pPr>
        </w:pPrChange>
      </w:pPr>
      <w:del w:id="7508" w:author="hp" w:date="2016-06-13T08:51:00Z">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80</w:delText>
        </w:r>
        <w:r w:rsidRPr="00055E2F" w:rsidDel="00421F26">
          <w:rPr>
            <w:rFonts w:ascii="宋体" w:hAnsi="宋体" w:hint="eastAsia"/>
            <w:szCs w:val="21"/>
          </w:rPr>
          <w:delText>年代中后期开始的模块化趋势是将多个器件封装在一个模块中，称为功率模块。智能功率模块</w:delText>
        </w:r>
        <w:r w:rsidRPr="00055E2F" w:rsidDel="00421F26">
          <w:rPr>
            <w:rFonts w:ascii="宋体" w:hAnsi="宋体"/>
            <w:szCs w:val="21"/>
          </w:rPr>
          <w:delText>IPM</w:delText>
        </w:r>
        <w:r w:rsidRPr="00055E2F" w:rsidDel="00421F26">
          <w:rPr>
            <w:rFonts w:ascii="宋体" w:hAnsi="宋体" w:hint="eastAsia"/>
            <w:szCs w:val="21"/>
          </w:rPr>
          <w:delText>（</w:delText>
        </w:r>
        <w:r w:rsidRPr="00055E2F" w:rsidDel="00421F26">
          <w:rPr>
            <w:rFonts w:ascii="宋体" w:hAnsi="宋体"/>
            <w:szCs w:val="21"/>
          </w:rPr>
          <w:delText>Intelligent Power Module</w:delText>
        </w:r>
        <w:r w:rsidRPr="00055E2F" w:rsidDel="00421F26">
          <w:rPr>
            <w:rFonts w:ascii="宋体" w:hAnsi="宋体" w:hint="eastAsia"/>
            <w:szCs w:val="21"/>
          </w:rPr>
          <w:delText>）不仅把功率开关器件和驱动电路集成在一起，而且还内置有过电压，过电流和过热等故障检测电路，并可将检测信号送到</w:delText>
        </w:r>
        <w:r w:rsidRPr="00055E2F" w:rsidDel="00421F26">
          <w:rPr>
            <w:rFonts w:ascii="宋体" w:hAnsi="宋体"/>
            <w:szCs w:val="21"/>
          </w:rPr>
          <w:delText>CPU</w:delText>
        </w:r>
        <w:r w:rsidRPr="00055E2F" w:rsidDel="00421F26">
          <w:rPr>
            <w:rFonts w:ascii="宋体" w:hAnsi="宋体" w:hint="eastAsia"/>
            <w:szCs w:val="21"/>
          </w:rPr>
          <w:delText>。它由高速低工耗的管芯和优化的门级驱动电路以及快速保护电路构成。即使发生负载事故或使用不当，也可以使</w:delText>
        </w:r>
        <w:r w:rsidRPr="00055E2F" w:rsidDel="00421F26">
          <w:rPr>
            <w:rFonts w:ascii="宋体" w:hAnsi="宋体"/>
            <w:szCs w:val="21"/>
          </w:rPr>
          <w:delText xml:space="preserve">IPM </w:delText>
        </w:r>
        <w:r w:rsidRPr="00055E2F" w:rsidDel="00421F26">
          <w:rPr>
            <w:rFonts w:ascii="宋体" w:hAnsi="宋体" w:hint="eastAsia"/>
            <w:szCs w:val="21"/>
          </w:rPr>
          <w:delText>自身不受损坏。</w:delText>
        </w:r>
      </w:del>
    </w:p>
    <w:p w14:paraId="7B06AE46" w14:textId="1A48D64D" w:rsidR="00884ADD" w:rsidRPr="00055E2F" w:rsidDel="00421F26" w:rsidRDefault="00884ADD">
      <w:pPr>
        <w:pStyle w:val="1"/>
        <w:jc w:val="both"/>
        <w:rPr>
          <w:del w:id="7509" w:author="hp" w:date="2016-06-13T08:51:00Z"/>
          <w:rFonts w:ascii="宋体" w:hAnsi="宋体"/>
          <w:szCs w:val="21"/>
        </w:rPr>
        <w:pPrChange w:id="7510" w:author="hp" w:date="2016-06-13T08:52:00Z">
          <w:pPr>
            <w:ind w:firstLineChars="200" w:firstLine="420"/>
          </w:pPr>
        </w:pPrChange>
      </w:pPr>
      <w:del w:id="7511" w:author="hp" w:date="2016-06-13T08:51:00Z">
        <w:r w:rsidRPr="00055E2F" w:rsidDel="00421F26">
          <w:rPr>
            <w:rFonts w:ascii="宋体" w:hAnsi="宋体"/>
            <w:szCs w:val="21"/>
          </w:rPr>
          <w:delText xml:space="preserve">IPM </w:delText>
        </w:r>
        <w:r w:rsidRPr="00055E2F" w:rsidDel="00421F26">
          <w:rPr>
            <w:rFonts w:ascii="宋体" w:hAnsi="宋体" w:hint="eastAsia"/>
            <w:szCs w:val="21"/>
          </w:rPr>
          <w:delText>的优点：</w:delText>
        </w:r>
      </w:del>
    </w:p>
    <w:p w14:paraId="4A58BCC6" w14:textId="153C3CDE" w:rsidR="00884ADD" w:rsidRPr="00055E2F" w:rsidDel="00421F26" w:rsidRDefault="00884ADD">
      <w:pPr>
        <w:pStyle w:val="1"/>
        <w:jc w:val="both"/>
        <w:rPr>
          <w:del w:id="7512" w:author="hp" w:date="2016-06-13T08:51:00Z"/>
          <w:rFonts w:ascii="宋体" w:hAnsi="宋体"/>
          <w:szCs w:val="21"/>
        </w:rPr>
        <w:pPrChange w:id="7513" w:author="hp" w:date="2016-06-13T08:52:00Z">
          <w:pPr>
            <w:ind w:firstLineChars="200" w:firstLine="420"/>
          </w:pPr>
        </w:pPrChange>
      </w:pPr>
      <w:del w:id="7514"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）开关速度快。</w:delText>
        </w:r>
        <w:r w:rsidRPr="00055E2F" w:rsidDel="00421F26">
          <w:rPr>
            <w:rFonts w:ascii="宋体" w:hAnsi="宋体"/>
            <w:szCs w:val="21"/>
          </w:rPr>
          <w:delText>IPM</w:delText>
        </w:r>
        <w:r w:rsidRPr="00055E2F" w:rsidDel="00421F26">
          <w:rPr>
            <w:rFonts w:ascii="宋体" w:hAnsi="宋体" w:hint="eastAsia"/>
            <w:szCs w:val="21"/>
          </w:rPr>
          <w:delText>内的</w:delText>
        </w:r>
        <w:r w:rsidRPr="00055E2F" w:rsidDel="00421F26">
          <w:rPr>
            <w:rFonts w:ascii="宋体" w:hAnsi="宋体"/>
            <w:szCs w:val="21"/>
          </w:rPr>
          <w:delText>IGBT</w:delText>
        </w:r>
        <w:r w:rsidRPr="00055E2F" w:rsidDel="00421F26">
          <w:rPr>
            <w:rFonts w:ascii="宋体" w:hAnsi="宋体" w:hint="eastAsia"/>
            <w:szCs w:val="21"/>
          </w:rPr>
          <w:delText>芯片都选用高速型，而且驱动电路紧靠</w:delText>
        </w:r>
        <w:r w:rsidRPr="00055E2F" w:rsidDel="00421F26">
          <w:rPr>
            <w:rFonts w:ascii="宋体" w:hAnsi="宋体"/>
            <w:szCs w:val="21"/>
          </w:rPr>
          <w:delText>IGBT</w:delText>
        </w:r>
        <w:r w:rsidRPr="00055E2F" w:rsidDel="00421F26">
          <w:rPr>
            <w:rFonts w:ascii="宋体" w:hAnsi="宋体" w:hint="eastAsia"/>
            <w:szCs w:val="21"/>
          </w:rPr>
          <w:delText>芯片，驱动延时小，所以</w:delText>
        </w:r>
        <w:r w:rsidRPr="00055E2F" w:rsidDel="00421F26">
          <w:rPr>
            <w:rFonts w:ascii="宋体" w:hAnsi="宋体"/>
            <w:szCs w:val="21"/>
          </w:rPr>
          <w:delText>IPM</w:delText>
        </w:r>
        <w:r w:rsidRPr="00055E2F" w:rsidDel="00421F26">
          <w:rPr>
            <w:rFonts w:ascii="宋体" w:hAnsi="宋体" w:hint="eastAsia"/>
            <w:szCs w:val="21"/>
          </w:rPr>
          <w:delText>开关速度快，损耗小。</w:delText>
        </w:r>
      </w:del>
    </w:p>
    <w:p w14:paraId="494ECFD2" w14:textId="59E35E00" w:rsidR="00884ADD" w:rsidRPr="00055E2F" w:rsidDel="00421F26" w:rsidRDefault="00884ADD">
      <w:pPr>
        <w:pStyle w:val="1"/>
        <w:jc w:val="both"/>
        <w:rPr>
          <w:del w:id="7515" w:author="hp" w:date="2016-06-13T08:51:00Z"/>
          <w:rFonts w:ascii="宋体" w:hAnsi="宋体"/>
          <w:szCs w:val="21"/>
        </w:rPr>
        <w:pPrChange w:id="7516" w:author="hp" w:date="2016-06-13T08:52:00Z">
          <w:pPr>
            <w:ind w:firstLineChars="200" w:firstLine="420"/>
          </w:pPr>
        </w:pPrChange>
      </w:pPr>
      <w:del w:id="7517"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）低功耗。</w:delText>
        </w:r>
        <w:r w:rsidRPr="00055E2F" w:rsidDel="00421F26">
          <w:rPr>
            <w:rFonts w:ascii="宋体" w:hAnsi="宋体"/>
            <w:szCs w:val="21"/>
          </w:rPr>
          <w:delText>IPM</w:delText>
        </w:r>
        <w:r w:rsidRPr="00055E2F" w:rsidDel="00421F26">
          <w:rPr>
            <w:rFonts w:ascii="宋体" w:hAnsi="宋体" w:hint="eastAsia"/>
            <w:szCs w:val="21"/>
          </w:rPr>
          <w:delText>内部的</w:delText>
        </w:r>
        <w:r w:rsidRPr="00055E2F" w:rsidDel="00421F26">
          <w:rPr>
            <w:rFonts w:ascii="宋体" w:hAnsi="宋体"/>
            <w:szCs w:val="21"/>
          </w:rPr>
          <w:delText>IGBT</w:delText>
        </w:r>
        <w:r w:rsidRPr="00055E2F" w:rsidDel="00421F26">
          <w:rPr>
            <w:rFonts w:ascii="宋体" w:hAnsi="宋体" w:hint="eastAsia"/>
            <w:szCs w:val="21"/>
          </w:rPr>
          <w:delText>导通压降低，开关速度快，故</w:delText>
        </w:r>
        <w:r w:rsidRPr="00055E2F" w:rsidDel="00421F26">
          <w:rPr>
            <w:rFonts w:ascii="宋体" w:hAnsi="宋体"/>
            <w:szCs w:val="21"/>
          </w:rPr>
          <w:delText>IPM</w:delText>
        </w:r>
        <w:r w:rsidRPr="00055E2F" w:rsidDel="00421F26">
          <w:rPr>
            <w:rFonts w:ascii="宋体" w:hAnsi="宋体" w:hint="eastAsia"/>
            <w:szCs w:val="21"/>
          </w:rPr>
          <w:delText>功耗小。</w:delText>
        </w:r>
      </w:del>
    </w:p>
    <w:p w14:paraId="6F878799" w14:textId="1CDB1236" w:rsidR="00884ADD" w:rsidRPr="00055E2F" w:rsidDel="00421F26" w:rsidRDefault="00884ADD">
      <w:pPr>
        <w:pStyle w:val="1"/>
        <w:jc w:val="both"/>
        <w:rPr>
          <w:del w:id="7518" w:author="hp" w:date="2016-06-13T08:51:00Z"/>
          <w:rFonts w:ascii="宋体" w:hAnsi="宋体"/>
          <w:szCs w:val="21"/>
        </w:rPr>
        <w:pPrChange w:id="7519" w:author="hp" w:date="2016-06-13T08:52:00Z">
          <w:pPr>
            <w:ind w:firstLineChars="200" w:firstLine="420"/>
          </w:pPr>
        </w:pPrChange>
      </w:pPr>
      <w:del w:id="7520"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）快速的过流保护。</w:delText>
        </w:r>
        <w:r w:rsidRPr="00055E2F" w:rsidDel="00421F26">
          <w:rPr>
            <w:rFonts w:ascii="宋体" w:hAnsi="宋体"/>
            <w:szCs w:val="21"/>
          </w:rPr>
          <w:delText>IPM</w:delText>
        </w:r>
        <w:r w:rsidRPr="00055E2F" w:rsidDel="00421F26">
          <w:rPr>
            <w:rFonts w:ascii="宋体" w:hAnsi="宋体" w:hint="eastAsia"/>
            <w:szCs w:val="21"/>
          </w:rPr>
          <w:delText>实时检测</w:delText>
        </w:r>
        <w:r w:rsidRPr="00055E2F" w:rsidDel="00421F26">
          <w:rPr>
            <w:rFonts w:ascii="宋体" w:hAnsi="宋体"/>
            <w:szCs w:val="21"/>
          </w:rPr>
          <w:delText>IGBT</w:delText>
        </w:r>
        <w:r w:rsidRPr="00055E2F" w:rsidDel="00421F26">
          <w:rPr>
            <w:rFonts w:ascii="宋体" w:hAnsi="宋体" w:hint="eastAsia"/>
            <w:szCs w:val="21"/>
          </w:rPr>
          <w:delText>电流，当发生严重过载或直接短路时，</w:delText>
        </w:r>
        <w:r w:rsidRPr="00055E2F" w:rsidDel="00421F26">
          <w:rPr>
            <w:rFonts w:ascii="宋体" w:hAnsi="宋体"/>
            <w:szCs w:val="21"/>
          </w:rPr>
          <w:delText>IGBT</w:delText>
        </w:r>
        <w:r w:rsidRPr="00055E2F" w:rsidDel="00421F26">
          <w:rPr>
            <w:rFonts w:ascii="宋体" w:hAnsi="宋体" w:hint="eastAsia"/>
            <w:szCs w:val="21"/>
          </w:rPr>
          <w:delText>将被软关断，同时送出一个故障信号。</w:delText>
        </w:r>
      </w:del>
    </w:p>
    <w:p w14:paraId="3D69F065" w14:textId="1269F1B4" w:rsidR="00884ADD" w:rsidRPr="00055E2F" w:rsidDel="00421F26" w:rsidRDefault="00884ADD">
      <w:pPr>
        <w:pStyle w:val="1"/>
        <w:jc w:val="both"/>
        <w:rPr>
          <w:del w:id="7521" w:author="hp" w:date="2016-06-13T08:51:00Z"/>
          <w:rFonts w:ascii="宋体" w:hAnsi="宋体"/>
          <w:szCs w:val="21"/>
        </w:rPr>
        <w:pPrChange w:id="7522" w:author="hp" w:date="2016-06-13T08:52:00Z">
          <w:pPr>
            <w:ind w:firstLineChars="200" w:firstLine="420"/>
          </w:pPr>
        </w:pPrChange>
      </w:pPr>
      <w:del w:id="7523" w:author="hp" w:date="2016-06-13T08:51:00Z">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）过热保护。在靠近</w:delText>
        </w:r>
        <w:r w:rsidRPr="00055E2F" w:rsidDel="00421F26">
          <w:rPr>
            <w:rFonts w:ascii="宋体" w:hAnsi="宋体"/>
            <w:szCs w:val="21"/>
          </w:rPr>
          <w:delText>IGBT</w:delText>
        </w:r>
        <w:r w:rsidRPr="00055E2F" w:rsidDel="00421F26">
          <w:rPr>
            <w:rFonts w:ascii="宋体" w:hAnsi="宋体" w:hint="eastAsia"/>
            <w:szCs w:val="21"/>
          </w:rPr>
          <w:delText>的绝缘基板上安装了一个温度传感器，当基板过热时，</w:delText>
        </w:r>
        <w:r w:rsidRPr="00055E2F" w:rsidDel="00421F26">
          <w:rPr>
            <w:rFonts w:ascii="宋体" w:hAnsi="宋体"/>
            <w:szCs w:val="21"/>
          </w:rPr>
          <w:delText>IPM</w:delText>
        </w:r>
        <w:r w:rsidRPr="00055E2F" w:rsidDel="00421F26">
          <w:rPr>
            <w:rFonts w:ascii="宋体" w:hAnsi="宋体" w:hint="eastAsia"/>
            <w:szCs w:val="21"/>
          </w:rPr>
          <w:delText>内部控制电路将截止栅级驱动，不响应输入控制信号。</w:delText>
        </w:r>
      </w:del>
    </w:p>
    <w:p w14:paraId="24381741" w14:textId="2A0B26E0" w:rsidR="00884ADD" w:rsidRPr="00055E2F" w:rsidDel="00421F26" w:rsidRDefault="00884ADD">
      <w:pPr>
        <w:pStyle w:val="1"/>
        <w:jc w:val="both"/>
        <w:rPr>
          <w:del w:id="7524" w:author="hp" w:date="2016-06-13T08:51:00Z"/>
          <w:rFonts w:ascii="宋体" w:hAnsi="宋体"/>
          <w:szCs w:val="21"/>
        </w:rPr>
        <w:pPrChange w:id="7525" w:author="hp" w:date="2016-06-13T08:52:00Z">
          <w:pPr>
            <w:ind w:firstLineChars="200" w:firstLine="420"/>
          </w:pPr>
        </w:pPrChange>
      </w:pPr>
      <w:del w:id="7526" w:author="hp" w:date="2016-06-13T08:51:00Z">
        <w:r w:rsidRPr="00055E2F" w:rsidDel="00421F26">
          <w:rPr>
            <w:rFonts w:ascii="宋体" w:hAnsi="宋体" w:hint="eastAsia"/>
            <w:szCs w:val="21"/>
          </w:rPr>
          <w:delText>（</w:delText>
        </w:r>
        <w:r w:rsidRPr="00055E2F" w:rsidDel="00421F26">
          <w:rPr>
            <w:rFonts w:ascii="宋体" w:hAnsi="宋体"/>
            <w:szCs w:val="21"/>
          </w:rPr>
          <w:delText>5</w:delText>
        </w:r>
        <w:r w:rsidRPr="00055E2F" w:rsidDel="00421F26">
          <w:rPr>
            <w:rFonts w:ascii="宋体" w:hAnsi="宋体" w:hint="eastAsia"/>
            <w:szCs w:val="21"/>
          </w:rPr>
          <w:delText>）桥臂对管互锁。在串联的桥臂上，上下桥臂的驱动信号互锁。有效防止上下臂同时导通。</w:delText>
        </w:r>
      </w:del>
    </w:p>
    <w:p w14:paraId="16E0D3CF" w14:textId="70015D4C" w:rsidR="00884ADD" w:rsidRPr="00055E2F" w:rsidDel="00421F26" w:rsidRDefault="00884ADD">
      <w:pPr>
        <w:pStyle w:val="1"/>
        <w:jc w:val="both"/>
        <w:rPr>
          <w:del w:id="7527" w:author="hp" w:date="2016-06-13T08:51:00Z"/>
          <w:rFonts w:ascii="宋体" w:hAnsi="宋体"/>
          <w:szCs w:val="21"/>
        </w:rPr>
        <w:pPrChange w:id="7528" w:author="hp" w:date="2016-06-13T08:52:00Z">
          <w:pPr>
            <w:ind w:firstLineChars="200" w:firstLine="420"/>
          </w:pPr>
        </w:pPrChange>
      </w:pPr>
      <w:del w:id="7529" w:author="hp" w:date="2016-06-13T08:51:00Z">
        <w:r w:rsidRPr="00055E2F" w:rsidDel="00421F26">
          <w:rPr>
            <w:rFonts w:ascii="宋体" w:hAnsi="宋体" w:hint="eastAsia"/>
            <w:szCs w:val="21"/>
          </w:rPr>
          <w:delText>（</w:delText>
        </w:r>
        <w:r w:rsidRPr="00055E2F" w:rsidDel="00421F26">
          <w:rPr>
            <w:rFonts w:ascii="宋体" w:hAnsi="宋体"/>
            <w:szCs w:val="21"/>
          </w:rPr>
          <w:delText>6</w:delText>
        </w:r>
        <w:r w:rsidRPr="00055E2F" w:rsidDel="00421F26">
          <w:rPr>
            <w:rFonts w:ascii="宋体" w:hAnsi="宋体" w:hint="eastAsia"/>
            <w:szCs w:val="21"/>
          </w:rPr>
          <w:delText>）抗干扰能力强。优化的门级驱动与</w:delText>
        </w:r>
        <w:r w:rsidRPr="00055E2F" w:rsidDel="00421F26">
          <w:rPr>
            <w:rFonts w:ascii="宋体" w:hAnsi="宋体"/>
            <w:szCs w:val="21"/>
          </w:rPr>
          <w:delText>IGBT</w:delText>
        </w:r>
        <w:r w:rsidRPr="00055E2F" w:rsidDel="00421F26">
          <w:rPr>
            <w:rFonts w:ascii="宋体" w:hAnsi="宋体" w:hint="eastAsia"/>
            <w:szCs w:val="21"/>
          </w:rPr>
          <w:delText>集成，布局合理，无外部驱动线。</w:delText>
        </w:r>
      </w:del>
    </w:p>
    <w:p w14:paraId="4A2A72B5" w14:textId="3471FAA4" w:rsidR="00884ADD" w:rsidRPr="00055E2F" w:rsidDel="00421F26" w:rsidRDefault="00884ADD">
      <w:pPr>
        <w:pStyle w:val="1"/>
        <w:jc w:val="both"/>
        <w:rPr>
          <w:del w:id="7530" w:author="hp" w:date="2016-06-13T08:51:00Z"/>
          <w:rFonts w:ascii="宋体" w:hAnsi="宋体"/>
          <w:szCs w:val="21"/>
        </w:rPr>
        <w:pPrChange w:id="7531" w:author="hp" w:date="2016-06-13T08:52:00Z">
          <w:pPr>
            <w:ind w:firstLineChars="200" w:firstLine="420"/>
          </w:pPr>
        </w:pPrChange>
      </w:pPr>
      <w:del w:id="7532" w:author="hp" w:date="2016-06-13T08:51:00Z">
        <w:r w:rsidRPr="00055E2F" w:rsidDel="00421F26">
          <w:rPr>
            <w:rFonts w:ascii="宋体" w:hAnsi="宋体" w:hint="eastAsia"/>
            <w:szCs w:val="21"/>
          </w:rPr>
          <w:delText>（</w:delText>
        </w:r>
        <w:r w:rsidRPr="00055E2F" w:rsidDel="00421F26">
          <w:rPr>
            <w:rFonts w:ascii="宋体" w:hAnsi="宋体"/>
            <w:szCs w:val="21"/>
          </w:rPr>
          <w:delText>7</w:delText>
        </w:r>
        <w:r w:rsidRPr="00055E2F" w:rsidDel="00421F26">
          <w:rPr>
            <w:rFonts w:ascii="宋体" w:hAnsi="宋体" w:hint="eastAsia"/>
            <w:szCs w:val="21"/>
          </w:rPr>
          <w:delText>）驱动电源欠压保护。当低于驱动控制电源（一般为</w:delText>
        </w:r>
        <w:r w:rsidRPr="00055E2F" w:rsidDel="00421F26">
          <w:rPr>
            <w:rFonts w:ascii="宋体" w:hAnsi="宋体"/>
            <w:szCs w:val="21"/>
          </w:rPr>
          <w:delText>15V</w:delText>
        </w:r>
        <w:r w:rsidRPr="00055E2F" w:rsidDel="00421F26">
          <w:rPr>
            <w:rFonts w:ascii="宋体" w:hAnsi="宋体" w:hint="eastAsia"/>
            <w:szCs w:val="21"/>
          </w:rPr>
          <w:delText>）就会造成驱动能力不够，增加导通损坏。</w:delText>
        </w:r>
        <w:r w:rsidRPr="00055E2F" w:rsidDel="00421F26">
          <w:rPr>
            <w:rFonts w:ascii="宋体" w:hAnsi="宋体"/>
            <w:szCs w:val="21"/>
          </w:rPr>
          <w:delText>IPM</w:delText>
        </w:r>
        <w:r w:rsidRPr="00055E2F" w:rsidDel="00421F26">
          <w:rPr>
            <w:rFonts w:ascii="宋体" w:hAnsi="宋体" w:hint="eastAsia"/>
            <w:szCs w:val="21"/>
          </w:rPr>
          <w:delText>自动检测驱动电源，当低于一定值超过</w:delText>
        </w:r>
        <w:r w:rsidRPr="00055E2F" w:rsidDel="00421F26">
          <w:rPr>
            <w:rFonts w:ascii="宋体" w:hAnsi="宋体"/>
            <w:szCs w:val="21"/>
          </w:rPr>
          <w:delText>10μs</w:delText>
        </w:r>
        <w:r w:rsidRPr="00055E2F" w:rsidDel="00421F26">
          <w:rPr>
            <w:rFonts w:ascii="宋体" w:hAnsi="宋体" w:hint="eastAsia"/>
            <w:szCs w:val="21"/>
          </w:rPr>
          <w:delText>时，将截止驱动信号。</w:delText>
        </w:r>
      </w:del>
    </w:p>
    <w:p w14:paraId="597F60AB" w14:textId="1EF8395F" w:rsidR="00884ADD" w:rsidRPr="00055E2F" w:rsidDel="00421F26" w:rsidRDefault="00884ADD">
      <w:pPr>
        <w:pStyle w:val="1"/>
        <w:jc w:val="both"/>
        <w:rPr>
          <w:del w:id="7533" w:author="hp" w:date="2016-06-13T08:51:00Z"/>
          <w:rFonts w:ascii="宋体" w:hAnsi="宋体"/>
          <w:szCs w:val="21"/>
        </w:rPr>
        <w:pPrChange w:id="7534" w:author="hp" w:date="2016-06-13T08:52:00Z">
          <w:pPr>
            <w:ind w:firstLineChars="200" w:firstLine="420"/>
          </w:pPr>
        </w:pPrChange>
      </w:pPr>
      <w:del w:id="7535" w:author="hp" w:date="2016-06-13T08:51:00Z">
        <w:r w:rsidRPr="00055E2F" w:rsidDel="00421F26">
          <w:rPr>
            <w:rFonts w:ascii="宋体" w:hAnsi="宋体" w:hint="eastAsia"/>
            <w:szCs w:val="21"/>
          </w:rPr>
          <w:delText>（</w:delText>
        </w:r>
        <w:r w:rsidRPr="00055E2F" w:rsidDel="00421F26">
          <w:rPr>
            <w:rFonts w:ascii="宋体" w:hAnsi="宋体"/>
            <w:szCs w:val="21"/>
          </w:rPr>
          <w:delText>8</w:delText>
        </w:r>
        <w:r w:rsidRPr="00055E2F" w:rsidDel="00421F26">
          <w:rPr>
            <w:rFonts w:ascii="宋体" w:hAnsi="宋体" w:hint="eastAsia"/>
            <w:szCs w:val="21"/>
          </w:rPr>
          <w:delText>）</w:delText>
        </w:r>
        <w:r w:rsidRPr="00055E2F" w:rsidDel="00421F26">
          <w:rPr>
            <w:rFonts w:ascii="宋体" w:hAnsi="宋体"/>
            <w:szCs w:val="21"/>
          </w:rPr>
          <w:delText>IPM</w:delText>
        </w:r>
        <w:r w:rsidRPr="00055E2F" w:rsidDel="00421F26">
          <w:rPr>
            <w:rFonts w:ascii="宋体" w:hAnsi="宋体" w:hint="eastAsia"/>
            <w:szCs w:val="21"/>
          </w:rPr>
          <w:delText>内置相关的外围电路。缩短开发时间，加快产品上市。</w:delText>
        </w:r>
      </w:del>
    </w:p>
    <w:p w14:paraId="06AC74F0" w14:textId="70C4160D" w:rsidR="00884ADD" w:rsidRPr="00055E2F" w:rsidDel="00421F26" w:rsidRDefault="00884ADD">
      <w:pPr>
        <w:pStyle w:val="1"/>
        <w:jc w:val="both"/>
        <w:rPr>
          <w:del w:id="7536" w:author="hp" w:date="2016-06-13T08:51:00Z"/>
          <w:rFonts w:ascii="宋体" w:hAnsi="宋体"/>
          <w:szCs w:val="21"/>
        </w:rPr>
        <w:pPrChange w:id="7537" w:author="hp" w:date="2016-06-13T08:52:00Z">
          <w:pPr>
            <w:ind w:firstLineChars="200" w:firstLine="420"/>
          </w:pPr>
        </w:pPrChange>
      </w:pPr>
      <w:del w:id="7538" w:author="hp" w:date="2016-06-13T08:51:00Z">
        <w:r w:rsidRPr="00055E2F" w:rsidDel="00421F26">
          <w:rPr>
            <w:rFonts w:ascii="宋体" w:hAnsi="宋体" w:hint="eastAsia"/>
            <w:szCs w:val="21"/>
          </w:rPr>
          <w:delText>（</w:delText>
        </w:r>
        <w:r w:rsidRPr="00055E2F" w:rsidDel="00421F26">
          <w:rPr>
            <w:rFonts w:ascii="宋体" w:hAnsi="宋体"/>
            <w:szCs w:val="21"/>
          </w:rPr>
          <w:delText>9</w:delText>
        </w:r>
        <w:r w:rsidRPr="00055E2F" w:rsidDel="00421F26">
          <w:rPr>
            <w:rFonts w:ascii="宋体" w:hAnsi="宋体" w:hint="eastAsia"/>
            <w:szCs w:val="21"/>
          </w:rPr>
          <w:delText>）无须采取防静电措施。</w:delText>
        </w:r>
      </w:del>
    </w:p>
    <w:p w14:paraId="210ED57C" w14:textId="2E399583" w:rsidR="00884ADD" w:rsidRPr="00055E2F" w:rsidDel="00421F26" w:rsidRDefault="00884ADD">
      <w:pPr>
        <w:pStyle w:val="1"/>
        <w:jc w:val="both"/>
        <w:rPr>
          <w:del w:id="7539" w:author="hp" w:date="2016-06-13T08:51:00Z"/>
          <w:rFonts w:ascii="宋体" w:hAnsi="宋体"/>
          <w:color w:val="000000"/>
          <w:kern w:val="0"/>
          <w:szCs w:val="21"/>
        </w:rPr>
        <w:pPrChange w:id="7540" w:author="hp" w:date="2016-06-13T08:52:00Z">
          <w:pPr>
            <w:ind w:firstLineChars="200" w:firstLine="420"/>
          </w:pPr>
        </w:pPrChange>
      </w:pPr>
      <w:del w:id="7541" w:author="hp" w:date="2016-06-13T08:51:00Z">
        <w:r w:rsidRPr="00055E2F" w:rsidDel="00421F26">
          <w:rPr>
            <w:rFonts w:ascii="宋体" w:hAnsi="宋体" w:hint="eastAsia"/>
            <w:szCs w:val="21"/>
          </w:rPr>
          <w:delText>（</w:delText>
        </w:r>
        <w:r w:rsidRPr="00055E2F" w:rsidDel="00421F26">
          <w:rPr>
            <w:rFonts w:ascii="宋体" w:hAnsi="宋体"/>
            <w:szCs w:val="21"/>
          </w:rPr>
          <w:delText>10</w:delText>
        </w:r>
        <w:r w:rsidRPr="00055E2F" w:rsidDel="00421F26">
          <w:rPr>
            <w:rFonts w:ascii="宋体" w:hAnsi="宋体" w:hint="eastAsia"/>
            <w:szCs w:val="21"/>
          </w:rPr>
          <w:delText>）大大减少了元件数目。体积相应小。</w:delText>
        </w:r>
      </w:del>
    </w:p>
    <w:p w14:paraId="5120B5A9" w14:textId="2D09398A" w:rsidR="00884ADD" w:rsidRPr="00055E2F" w:rsidDel="00421F26" w:rsidRDefault="00884ADD">
      <w:pPr>
        <w:pStyle w:val="1"/>
        <w:jc w:val="both"/>
        <w:rPr>
          <w:del w:id="7542" w:author="hp" w:date="2016-06-13T08:51:00Z"/>
          <w:sz w:val="22"/>
        </w:rPr>
        <w:pPrChange w:id="7543" w:author="hp" w:date="2016-06-13T08:52:00Z">
          <w:pPr>
            <w:pStyle w:val="30"/>
            <w:tabs>
              <w:tab w:val="clear" w:pos="720"/>
              <w:tab w:val="num" w:pos="0"/>
            </w:tabs>
          </w:pPr>
        </w:pPrChange>
      </w:pPr>
      <w:bookmarkStart w:id="7544" w:name="_Toc451506151"/>
      <w:bookmarkStart w:id="7545" w:name="_Toc452277857"/>
      <w:bookmarkStart w:id="7546" w:name="_Toc453423712"/>
      <w:del w:id="7547" w:author="hp" w:date="2016-06-13T08:51:00Z">
        <w:r w:rsidRPr="00055E2F" w:rsidDel="00421F26">
          <w:rPr>
            <w:rFonts w:hint="eastAsia"/>
            <w:sz w:val="22"/>
          </w:rPr>
          <w:delText>集成门极换流晶闸管</w:delText>
        </w:r>
        <w:r w:rsidRPr="00055E2F" w:rsidDel="00421F26">
          <w:rPr>
            <w:sz w:val="22"/>
          </w:rPr>
          <w:delText>IGCT</w:delText>
        </w:r>
        <w:r w:rsidRPr="00055E2F" w:rsidDel="00421F26">
          <w:rPr>
            <w:rFonts w:hint="eastAsia"/>
            <w:sz w:val="22"/>
          </w:rPr>
          <w:delText>器件（</w:delText>
        </w:r>
        <w:r w:rsidRPr="00055E2F" w:rsidDel="00421F26">
          <w:rPr>
            <w:sz w:val="22"/>
          </w:rPr>
          <w:delText>Integrated Gate Commutated Thyristor</w:delText>
        </w:r>
        <w:r w:rsidRPr="00055E2F" w:rsidDel="00421F26">
          <w:rPr>
            <w:rFonts w:hint="eastAsia"/>
            <w:sz w:val="22"/>
          </w:rPr>
          <w:delText>）</w:delText>
        </w:r>
        <w:bookmarkEnd w:id="7544"/>
        <w:bookmarkEnd w:id="7545"/>
        <w:bookmarkEnd w:id="7546"/>
      </w:del>
    </w:p>
    <w:p w14:paraId="6EE5F666" w14:textId="3DDC7AE2" w:rsidR="00884ADD" w:rsidRPr="00055E2F" w:rsidDel="00421F26" w:rsidRDefault="00884ADD">
      <w:pPr>
        <w:pStyle w:val="1"/>
        <w:jc w:val="both"/>
        <w:rPr>
          <w:del w:id="7548" w:author="hp" w:date="2016-06-13T08:51:00Z"/>
          <w:rFonts w:ascii="宋体" w:hAnsi="宋体"/>
          <w:szCs w:val="21"/>
        </w:rPr>
        <w:pPrChange w:id="7549" w:author="hp" w:date="2016-06-13T08:52:00Z">
          <w:pPr>
            <w:ind w:firstLineChars="200" w:firstLine="420"/>
          </w:pPr>
        </w:pPrChange>
      </w:pPr>
      <w:del w:id="7550" w:author="hp" w:date="2016-06-13T08:51:00Z">
        <w:r w:rsidRPr="00055E2F" w:rsidDel="00421F26">
          <w:rPr>
            <w:rFonts w:ascii="宋体" w:hAnsi="宋体"/>
            <w:szCs w:val="21"/>
          </w:rPr>
          <w:delText>IGCT</w:delText>
        </w:r>
        <w:r w:rsidRPr="00055E2F" w:rsidDel="00421F26">
          <w:rPr>
            <w:rFonts w:ascii="宋体" w:hAnsi="宋体" w:hint="eastAsia"/>
            <w:szCs w:val="21"/>
          </w:rPr>
          <w:delText>是在</w:delText>
        </w:r>
        <w:r w:rsidRPr="00055E2F" w:rsidDel="00421F26">
          <w:rPr>
            <w:rFonts w:ascii="宋体" w:hAnsi="宋体"/>
            <w:szCs w:val="21"/>
          </w:rPr>
          <w:delText>GTO</w:delText>
        </w:r>
        <w:r w:rsidRPr="00055E2F" w:rsidDel="00421F26">
          <w:rPr>
            <w:rFonts w:ascii="宋体" w:hAnsi="宋体" w:hint="eastAsia"/>
            <w:szCs w:val="21"/>
          </w:rPr>
          <w:delText>和</w:delText>
        </w:r>
        <w:r w:rsidRPr="00055E2F" w:rsidDel="00421F26">
          <w:rPr>
            <w:rFonts w:ascii="宋体" w:hAnsi="宋体"/>
            <w:szCs w:val="21"/>
          </w:rPr>
          <w:delText>IGBT</w:delText>
        </w:r>
        <w:r w:rsidRPr="00055E2F" w:rsidDel="00421F26">
          <w:rPr>
            <w:rFonts w:ascii="宋体" w:hAnsi="宋体" w:hint="eastAsia"/>
            <w:szCs w:val="21"/>
          </w:rPr>
          <w:delText>的基础上发展起来的新型器件，它不仅有与</w:delText>
        </w:r>
        <w:r w:rsidRPr="00055E2F" w:rsidDel="00421F26">
          <w:rPr>
            <w:rFonts w:ascii="宋体" w:hAnsi="宋体"/>
            <w:szCs w:val="21"/>
          </w:rPr>
          <w:delText>GTO</w:delText>
        </w:r>
        <w:r w:rsidRPr="00055E2F" w:rsidDel="00421F26">
          <w:rPr>
            <w:rFonts w:ascii="宋体" w:hAnsi="宋体" w:hint="eastAsia"/>
            <w:szCs w:val="21"/>
          </w:rPr>
          <w:delText>相同的高阻断能力和低通态压降，而且有与</w:delText>
        </w:r>
        <w:r w:rsidRPr="00055E2F" w:rsidDel="00421F26">
          <w:rPr>
            <w:rFonts w:ascii="宋体" w:hAnsi="宋体"/>
            <w:szCs w:val="21"/>
          </w:rPr>
          <w:delText>IGBT</w:delText>
        </w:r>
        <w:r w:rsidRPr="00055E2F" w:rsidDel="00421F26">
          <w:rPr>
            <w:rFonts w:ascii="宋体" w:hAnsi="宋体" w:hint="eastAsia"/>
            <w:szCs w:val="21"/>
          </w:rPr>
          <w:delText>相同的开关性能，是一种较理想的兆瓦级、中压开关器件，非常适合用于</w:delText>
        </w:r>
        <w:r w:rsidRPr="00055E2F" w:rsidDel="00421F26">
          <w:rPr>
            <w:rFonts w:ascii="宋体" w:hAnsi="宋体"/>
            <w:szCs w:val="21"/>
          </w:rPr>
          <w:delText>6kV</w:delText>
        </w:r>
        <w:r w:rsidRPr="00055E2F" w:rsidDel="00421F26">
          <w:rPr>
            <w:rFonts w:ascii="宋体" w:hAnsi="宋体" w:hint="eastAsia"/>
            <w:szCs w:val="21"/>
          </w:rPr>
          <w:delText>和</w:delText>
        </w:r>
        <w:r w:rsidRPr="00055E2F" w:rsidDel="00421F26">
          <w:rPr>
            <w:rFonts w:ascii="宋体" w:hAnsi="宋体"/>
            <w:szCs w:val="21"/>
          </w:rPr>
          <w:delText>10kV</w:delText>
        </w:r>
        <w:r w:rsidRPr="00055E2F" w:rsidDel="00421F26">
          <w:rPr>
            <w:rFonts w:ascii="宋体" w:hAnsi="宋体" w:hint="eastAsia"/>
            <w:szCs w:val="21"/>
          </w:rPr>
          <w:delText>的中压开关电路。</w:delText>
        </w:r>
        <w:r w:rsidRPr="00055E2F" w:rsidDel="00421F26">
          <w:rPr>
            <w:rFonts w:ascii="宋体" w:hAnsi="宋体"/>
            <w:szCs w:val="21"/>
          </w:rPr>
          <w:delText>IGCT</w:delText>
        </w:r>
        <w:r w:rsidRPr="00055E2F" w:rsidDel="00421F26">
          <w:rPr>
            <w:rFonts w:ascii="宋体" w:hAnsi="宋体" w:hint="eastAsia"/>
            <w:szCs w:val="21"/>
          </w:rPr>
          <w:delText>由集成门极和</w:delText>
        </w:r>
        <w:r w:rsidRPr="00055E2F" w:rsidDel="00421F26">
          <w:rPr>
            <w:rFonts w:ascii="宋体" w:hAnsi="宋体"/>
            <w:szCs w:val="21"/>
          </w:rPr>
          <w:delText>GCT</w:delText>
        </w:r>
        <w:r w:rsidRPr="00055E2F" w:rsidDel="00421F26">
          <w:rPr>
            <w:rFonts w:ascii="宋体" w:hAnsi="宋体" w:hint="eastAsia"/>
            <w:szCs w:val="21"/>
          </w:rPr>
          <w:delText>组成。门极换向晶闸管（</w:delText>
        </w:r>
        <w:r w:rsidRPr="00055E2F" w:rsidDel="00421F26">
          <w:rPr>
            <w:rFonts w:ascii="宋体" w:hAnsi="宋体"/>
            <w:szCs w:val="21"/>
          </w:rPr>
          <w:delText>GCT</w:delText>
        </w:r>
        <w:r w:rsidRPr="00055E2F" w:rsidDel="00421F26">
          <w:rPr>
            <w:rFonts w:ascii="宋体" w:hAnsi="宋体" w:hint="eastAsia"/>
            <w:szCs w:val="21"/>
          </w:rPr>
          <w:delText>）的单元结构如图</w:delText>
        </w:r>
        <w:r w:rsidRPr="00055E2F" w:rsidDel="00421F26">
          <w:rPr>
            <w:rFonts w:ascii="宋体" w:hAnsi="宋体"/>
            <w:szCs w:val="21"/>
          </w:rPr>
          <w:delText>9-7</w:delText>
        </w:r>
      </w:del>
      <w:ins w:id="7551" w:author="yongjun" w:date="2016-06-11T09:38:00Z">
        <w:del w:id="7552" w:author="hp" w:date="2016-06-13T08:51:00Z">
          <w:r w:rsidR="008D731D" w:rsidDel="00421F26">
            <w:rPr>
              <w:rFonts w:ascii="宋体" w:hAnsi="宋体"/>
              <w:szCs w:val="21"/>
            </w:rPr>
            <w:delText>14</w:delText>
          </w:r>
        </w:del>
      </w:ins>
      <w:del w:id="7553" w:author="hp" w:date="2016-06-13T08:51:00Z">
        <w:r w:rsidRPr="00055E2F" w:rsidDel="00421F26">
          <w:rPr>
            <w:rFonts w:ascii="宋体" w:hAnsi="宋体" w:hint="eastAsia"/>
            <w:szCs w:val="21"/>
          </w:rPr>
          <w:delText>所示。</w:delText>
        </w:r>
      </w:del>
    </w:p>
    <w:p w14:paraId="072A9760" w14:textId="49C6059C" w:rsidR="00884ADD" w:rsidRPr="00055E2F" w:rsidDel="00421F26" w:rsidRDefault="00540CA9">
      <w:pPr>
        <w:pStyle w:val="1"/>
        <w:jc w:val="both"/>
        <w:rPr>
          <w:del w:id="7554" w:author="hp" w:date="2016-06-13T08:51:00Z"/>
          <w:rFonts w:ascii="宋体" w:hAnsi="宋体"/>
          <w:color w:val="000000"/>
          <w:kern w:val="0"/>
          <w:szCs w:val="21"/>
        </w:rPr>
        <w:pPrChange w:id="7555" w:author="hp" w:date="2016-06-13T08:52:00Z">
          <w:pPr>
            <w:autoSpaceDE w:val="0"/>
            <w:autoSpaceDN w:val="0"/>
            <w:adjustRightInd w:val="0"/>
            <w:jc w:val="center"/>
          </w:pPr>
        </w:pPrChange>
      </w:pPr>
      <w:del w:id="7556" w:author="hp" w:date="2016-06-13T08:51:00Z">
        <w:r w:rsidRPr="00055E2F" w:rsidDel="00421F26">
          <w:rPr>
            <w:rFonts w:ascii="宋体" w:hAnsi="宋体"/>
            <w:noProof/>
            <w:color w:val="000000"/>
            <w:kern w:val="0"/>
            <w:szCs w:val="21"/>
          </w:rPr>
          <w:drawing>
            <wp:inline distT="0" distB="0" distL="0" distR="0" wp14:anchorId="32F918A3" wp14:editId="7E57E7B3">
              <wp:extent cx="1190625" cy="1581150"/>
              <wp:effectExtent l="0" t="0" r="9525" b="0"/>
              <wp:docPr id="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6" cstate="print">
                        <a:extLst>
                          <a:ext uri="{28A0092B-C50C-407E-A947-70E740481C1C}">
                            <a14:useLocalDpi xmlns:a14="http://schemas.microsoft.com/office/drawing/2010/main" val="0"/>
                          </a:ext>
                        </a:extLst>
                      </a:blip>
                      <a:srcRect/>
                      <a:stretch>
                        <a:fillRect/>
                      </a:stretch>
                    </pic:blipFill>
                    <pic:spPr bwMode="auto">
                      <a:xfrm>
                        <a:off x="0" y="0"/>
                        <a:ext cx="1190625" cy="1581150"/>
                      </a:xfrm>
                      <a:prstGeom prst="rect">
                        <a:avLst/>
                      </a:prstGeom>
                      <a:noFill/>
                      <a:ln>
                        <a:noFill/>
                      </a:ln>
                    </pic:spPr>
                  </pic:pic>
                </a:graphicData>
              </a:graphic>
            </wp:inline>
          </w:drawing>
        </w:r>
      </w:del>
    </w:p>
    <w:p w14:paraId="07FDFC25" w14:textId="0F647F26" w:rsidR="00884ADD" w:rsidRPr="00055E2F" w:rsidDel="00421F26" w:rsidRDefault="00884ADD">
      <w:pPr>
        <w:pStyle w:val="1"/>
        <w:jc w:val="both"/>
        <w:rPr>
          <w:del w:id="7557" w:author="hp" w:date="2016-06-13T08:51:00Z"/>
          <w:rFonts w:ascii="宋体" w:hAnsi="宋体"/>
          <w:color w:val="000000"/>
          <w:szCs w:val="21"/>
        </w:rPr>
        <w:pPrChange w:id="7558" w:author="hp" w:date="2016-06-13T08:52:00Z">
          <w:pPr>
            <w:widowControl/>
            <w:tabs>
              <w:tab w:val="left" w:pos="6210"/>
            </w:tabs>
            <w:jc w:val="center"/>
          </w:pPr>
        </w:pPrChange>
      </w:pPr>
      <w:del w:id="755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9-7 </w:delText>
        </w:r>
      </w:del>
      <w:ins w:id="7560" w:author="yongjun" w:date="2016-06-11T09:38:00Z">
        <w:del w:id="7561" w:author="hp" w:date="2016-06-13T08:51:00Z">
          <w:r w:rsidR="008D731D" w:rsidDel="00421F26">
            <w:rPr>
              <w:rFonts w:ascii="宋体" w:hAnsi="宋体"/>
              <w:b w:val="0"/>
              <w:color w:val="000000"/>
              <w:szCs w:val="21"/>
            </w:rPr>
            <w:delText>14</w:delText>
          </w:r>
          <w:r w:rsidR="008D731D" w:rsidRPr="00055E2F" w:rsidDel="00421F26">
            <w:rPr>
              <w:rFonts w:ascii="宋体" w:hAnsi="宋体"/>
              <w:b w:val="0"/>
              <w:color w:val="000000"/>
              <w:szCs w:val="21"/>
            </w:rPr>
            <w:delText xml:space="preserve"> </w:delText>
          </w:r>
        </w:del>
      </w:ins>
      <w:del w:id="7562" w:author="hp" w:date="2016-06-13T08:51:00Z">
        <w:r w:rsidRPr="00055E2F" w:rsidDel="00421F26">
          <w:rPr>
            <w:rFonts w:ascii="宋体" w:hAnsi="宋体"/>
            <w:b w:val="0"/>
            <w:color w:val="000000"/>
            <w:szCs w:val="21"/>
          </w:rPr>
          <w:delText>GCT</w:delText>
        </w:r>
        <w:r w:rsidRPr="00055E2F" w:rsidDel="00421F26">
          <w:rPr>
            <w:rFonts w:ascii="宋体" w:hAnsi="宋体" w:hint="eastAsia"/>
            <w:color w:val="000000"/>
            <w:szCs w:val="21"/>
          </w:rPr>
          <w:delText>的单元结构</w:delText>
        </w:r>
      </w:del>
    </w:p>
    <w:p w14:paraId="35BEC8BF" w14:textId="0D41E40C" w:rsidR="00884ADD" w:rsidRPr="00055E2F" w:rsidDel="00421F26" w:rsidRDefault="00884ADD">
      <w:pPr>
        <w:pStyle w:val="1"/>
        <w:jc w:val="both"/>
        <w:rPr>
          <w:del w:id="7563" w:author="hp" w:date="2016-06-13T08:51:00Z"/>
          <w:rFonts w:ascii="宋体" w:hAnsi="宋体"/>
          <w:szCs w:val="21"/>
        </w:rPr>
        <w:pPrChange w:id="7564" w:author="hp" w:date="2016-06-13T08:52:00Z">
          <w:pPr>
            <w:ind w:firstLineChars="200" w:firstLine="420"/>
          </w:pPr>
        </w:pPrChange>
      </w:pPr>
      <w:del w:id="7565" w:author="hp" w:date="2016-06-13T08:51:00Z">
        <w:r w:rsidRPr="00055E2F" w:rsidDel="00421F26">
          <w:rPr>
            <w:rFonts w:ascii="宋体" w:hAnsi="宋体" w:hint="eastAsia"/>
            <w:szCs w:val="21"/>
          </w:rPr>
          <w:delText>对比</w:delText>
        </w:r>
        <w:r w:rsidRPr="00055E2F" w:rsidDel="00421F26">
          <w:rPr>
            <w:rFonts w:ascii="宋体" w:hAnsi="宋体"/>
            <w:szCs w:val="21"/>
          </w:rPr>
          <w:delText>GTO</w:delText>
        </w:r>
        <w:r w:rsidRPr="00055E2F" w:rsidDel="00421F26">
          <w:rPr>
            <w:rFonts w:ascii="宋体" w:hAnsi="宋体" w:hint="eastAsia"/>
            <w:szCs w:val="21"/>
          </w:rPr>
          <w:delText>及</w:delText>
        </w:r>
        <w:r w:rsidRPr="00055E2F" w:rsidDel="00421F26">
          <w:rPr>
            <w:rFonts w:ascii="宋体" w:hAnsi="宋体"/>
            <w:szCs w:val="21"/>
          </w:rPr>
          <w:delText>GCT</w:delText>
        </w:r>
        <w:r w:rsidRPr="00055E2F" w:rsidDel="00421F26">
          <w:rPr>
            <w:rFonts w:ascii="宋体" w:hAnsi="宋体" w:hint="eastAsia"/>
            <w:szCs w:val="21"/>
          </w:rPr>
          <w:delText>的结构图，可看出</w:delText>
        </w:r>
        <w:r w:rsidRPr="00055E2F" w:rsidDel="00421F26">
          <w:rPr>
            <w:rFonts w:ascii="宋体" w:hAnsi="宋体"/>
            <w:szCs w:val="21"/>
          </w:rPr>
          <w:delText>GCT</w:delText>
        </w:r>
        <w:r w:rsidRPr="00055E2F" w:rsidDel="00421F26">
          <w:rPr>
            <w:rFonts w:ascii="宋体" w:hAnsi="宋体" w:hint="eastAsia"/>
            <w:szCs w:val="21"/>
          </w:rPr>
          <w:delText>有别于</w:delText>
        </w:r>
        <w:r w:rsidRPr="00055E2F" w:rsidDel="00421F26">
          <w:rPr>
            <w:rFonts w:ascii="宋体" w:hAnsi="宋体"/>
            <w:szCs w:val="21"/>
          </w:rPr>
          <w:delText xml:space="preserve">GTO </w:delText>
        </w:r>
        <w:r w:rsidRPr="00055E2F" w:rsidDel="00421F26">
          <w:rPr>
            <w:rFonts w:ascii="宋体" w:hAnsi="宋体" w:hint="eastAsia"/>
            <w:szCs w:val="21"/>
          </w:rPr>
          <w:delText>的关键技术为缓冲层和透明阳极的引入。在</w:delText>
        </w:r>
        <w:r w:rsidRPr="00055E2F" w:rsidDel="00421F26">
          <w:rPr>
            <w:rFonts w:ascii="宋体" w:hAnsi="宋体"/>
            <w:szCs w:val="21"/>
          </w:rPr>
          <w:delText>IGCT</w:delText>
        </w:r>
        <w:r w:rsidRPr="00055E2F" w:rsidDel="00421F26">
          <w:rPr>
            <w:rFonts w:ascii="宋体" w:hAnsi="宋体" w:hint="eastAsia"/>
            <w:szCs w:val="21"/>
          </w:rPr>
          <w:delText>中引入缓冲层的目的与</w:delText>
        </w:r>
        <w:r w:rsidRPr="00055E2F" w:rsidDel="00421F26">
          <w:rPr>
            <w:rFonts w:ascii="宋体" w:hAnsi="宋体"/>
            <w:szCs w:val="21"/>
          </w:rPr>
          <w:delText>IGBT</w:delText>
        </w:r>
        <w:r w:rsidRPr="00055E2F" w:rsidDel="00421F26">
          <w:rPr>
            <w:rFonts w:ascii="宋体" w:hAnsi="宋体" w:hint="eastAsia"/>
            <w:szCs w:val="21"/>
          </w:rPr>
          <w:delText>相同，若将这种缓冲技术用于</w:delText>
        </w:r>
        <w:r w:rsidRPr="00055E2F" w:rsidDel="00421F26">
          <w:rPr>
            <w:rFonts w:ascii="宋体" w:hAnsi="宋体"/>
            <w:szCs w:val="21"/>
          </w:rPr>
          <w:delText>4.5kV GCT</w:delText>
        </w:r>
        <w:r w:rsidRPr="00055E2F" w:rsidDel="00421F26">
          <w:rPr>
            <w:rFonts w:ascii="宋体" w:hAnsi="宋体" w:hint="eastAsia"/>
            <w:szCs w:val="21"/>
          </w:rPr>
          <w:delText>，可降低需要的硅片厚度</w:delText>
        </w:r>
        <w:r w:rsidRPr="00055E2F" w:rsidDel="00421F26">
          <w:rPr>
            <w:rFonts w:ascii="宋体" w:hAnsi="宋体"/>
            <w:szCs w:val="21"/>
          </w:rPr>
          <w:delText>40%</w:delText>
        </w:r>
        <w:r w:rsidRPr="00055E2F" w:rsidDel="00421F26">
          <w:rPr>
            <w:rFonts w:ascii="宋体" w:hAnsi="宋体" w:hint="eastAsia"/>
            <w:szCs w:val="21"/>
          </w:rPr>
          <w:delText>，同时可以降低通态和开关损耗；而对于同样的关断损耗，</w:delText>
        </w:r>
        <w:r w:rsidRPr="00055E2F" w:rsidDel="00421F26">
          <w:rPr>
            <w:rFonts w:ascii="宋体" w:hAnsi="宋体"/>
            <w:szCs w:val="21"/>
          </w:rPr>
          <w:delText xml:space="preserve">4kA/4.5kV </w:delText>
        </w:r>
        <w:r w:rsidRPr="00055E2F" w:rsidDel="00421F26">
          <w:rPr>
            <w:rFonts w:ascii="宋体" w:hAnsi="宋体" w:hint="eastAsia"/>
            <w:szCs w:val="21"/>
          </w:rPr>
          <w:delText>的</w:delText>
        </w:r>
        <w:r w:rsidRPr="00055E2F" w:rsidDel="00421F26">
          <w:rPr>
            <w:rFonts w:ascii="宋体" w:hAnsi="宋体"/>
            <w:szCs w:val="21"/>
          </w:rPr>
          <w:delText>GTO</w:delText>
        </w:r>
        <w:r w:rsidRPr="00055E2F" w:rsidDel="00421F26">
          <w:rPr>
            <w:rFonts w:ascii="宋体" w:hAnsi="宋体" w:hint="eastAsia"/>
            <w:szCs w:val="21"/>
          </w:rPr>
          <w:delText>的通态压降在</w:delText>
        </w:r>
        <w:r w:rsidRPr="00055E2F" w:rsidDel="00421F26">
          <w:rPr>
            <w:rFonts w:ascii="宋体" w:hAnsi="宋体"/>
            <w:szCs w:val="21"/>
          </w:rPr>
          <w:delText>125</w:delText>
        </w:r>
        <w:r w:rsidRPr="00055E2F" w:rsidDel="00421F26">
          <w:rPr>
            <w:rFonts w:ascii="宋体" w:hAnsi="宋体" w:hint="eastAsia"/>
            <w:szCs w:val="21"/>
          </w:rPr>
          <w:delText>℃、</w:delText>
        </w:r>
        <w:r w:rsidRPr="00055E2F" w:rsidDel="00421F26">
          <w:rPr>
            <w:rFonts w:ascii="宋体" w:hAnsi="宋体"/>
            <w:szCs w:val="21"/>
          </w:rPr>
          <w:delText>4000A</w:delText>
        </w:r>
        <w:r w:rsidRPr="00055E2F" w:rsidDel="00421F26">
          <w:rPr>
            <w:rFonts w:ascii="宋体" w:hAnsi="宋体" w:hint="eastAsia"/>
            <w:szCs w:val="21"/>
          </w:rPr>
          <w:delText>时为</w:delText>
        </w:r>
        <w:r w:rsidRPr="00055E2F" w:rsidDel="00421F26">
          <w:rPr>
            <w:rFonts w:ascii="宋体" w:hAnsi="宋体"/>
            <w:szCs w:val="21"/>
          </w:rPr>
          <w:delText>3.8V</w:delText>
        </w:r>
        <w:r w:rsidRPr="00055E2F" w:rsidDel="00421F26">
          <w:rPr>
            <w:rFonts w:ascii="宋体" w:hAnsi="宋体" w:hint="eastAsia"/>
            <w:szCs w:val="21"/>
          </w:rPr>
          <w:delText>，而同等的</w:delText>
        </w:r>
        <w:r w:rsidRPr="00055E2F" w:rsidDel="00421F26">
          <w:rPr>
            <w:rFonts w:ascii="宋体" w:hAnsi="宋体"/>
            <w:szCs w:val="21"/>
          </w:rPr>
          <w:delText>IGCT</w:delText>
        </w:r>
        <w:r w:rsidRPr="00055E2F" w:rsidDel="00421F26">
          <w:rPr>
            <w:rFonts w:ascii="宋体" w:hAnsi="宋体" w:hint="eastAsia"/>
            <w:szCs w:val="21"/>
          </w:rPr>
          <w:delText>在同样的条件下仅有</w:delText>
        </w:r>
        <w:r w:rsidRPr="00055E2F" w:rsidDel="00421F26">
          <w:rPr>
            <w:rFonts w:ascii="宋体" w:hAnsi="宋体"/>
            <w:szCs w:val="21"/>
          </w:rPr>
          <w:delText>2.7V</w:delText>
        </w:r>
        <w:r w:rsidRPr="00055E2F" w:rsidDel="00421F26">
          <w:rPr>
            <w:rFonts w:ascii="宋体" w:hAnsi="宋体" w:hint="eastAsia"/>
            <w:szCs w:val="21"/>
          </w:rPr>
          <w:delText>。</w:delText>
        </w:r>
      </w:del>
    </w:p>
    <w:p w14:paraId="73280ECA" w14:textId="31ABDBB4" w:rsidR="00884ADD" w:rsidRPr="00055E2F" w:rsidDel="00421F26" w:rsidRDefault="00884ADD">
      <w:pPr>
        <w:pStyle w:val="1"/>
        <w:jc w:val="both"/>
        <w:rPr>
          <w:del w:id="7566" w:author="hp" w:date="2016-06-13T08:51:00Z"/>
          <w:rFonts w:ascii="宋体" w:hAnsi="宋体"/>
          <w:szCs w:val="21"/>
        </w:rPr>
        <w:pPrChange w:id="7567" w:author="hp" w:date="2016-06-13T08:52:00Z">
          <w:pPr>
            <w:ind w:firstLineChars="200" w:firstLine="420"/>
          </w:pPr>
        </w:pPrChange>
      </w:pPr>
      <w:del w:id="7568" w:author="hp" w:date="2016-06-13T08:51:00Z">
        <w:r w:rsidRPr="00055E2F" w:rsidDel="00421F26">
          <w:rPr>
            <w:rFonts w:ascii="宋体" w:hAnsi="宋体" w:hint="eastAsia"/>
            <w:szCs w:val="21"/>
          </w:rPr>
          <w:delText>透明阳极是掺杂均匀且掺杂水平较低的薄发射极，对于电子来说，在关断时可以象短路一样穿过它而得到有效地抽取，大大缩短了拖尾过程。传统的</w:delText>
        </w:r>
        <w:r w:rsidRPr="00055E2F" w:rsidDel="00421F26">
          <w:rPr>
            <w:rFonts w:ascii="宋体" w:hAnsi="宋体"/>
            <w:szCs w:val="21"/>
          </w:rPr>
          <w:delText xml:space="preserve">GTO </w:delText>
        </w:r>
        <w:r w:rsidRPr="00055E2F" w:rsidDel="00421F26">
          <w:rPr>
            <w:rFonts w:ascii="宋体" w:hAnsi="宋体" w:hint="eastAsia"/>
            <w:szCs w:val="21"/>
          </w:rPr>
          <w:delText>往往采用阳极短路结构来达到相同的效果，但这会增大门极触发功率。</w:delText>
        </w:r>
      </w:del>
    </w:p>
    <w:p w14:paraId="62CC5F8E" w14:textId="143975AD" w:rsidR="00884ADD" w:rsidRPr="00055E2F" w:rsidDel="00421F26" w:rsidRDefault="00884ADD">
      <w:pPr>
        <w:pStyle w:val="1"/>
        <w:jc w:val="both"/>
        <w:rPr>
          <w:del w:id="7569" w:author="hp" w:date="2016-06-13T08:51:00Z"/>
          <w:rFonts w:ascii="宋体" w:hAnsi="宋体"/>
          <w:szCs w:val="21"/>
        </w:rPr>
        <w:pPrChange w:id="7570" w:author="hp" w:date="2016-06-13T08:52:00Z">
          <w:pPr>
            <w:ind w:firstLineChars="200" w:firstLine="420"/>
          </w:pPr>
        </w:pPrChange>
      </w:pPr>
      <w:del w:id="7571" w:author="hp" w:date="2016-06-13T08:51:00Z">
        <w:r w:rsidRPr="00055E2F" w:rsidDel="00421F26">
          <w:rPr>
            <w:rFonts w:ascii="宋体" w:hAnsi="宋体" w:hint="eastAsia"/>
            <w:szCs w:val="21"/>
          </w:rPr>
          <w:delText>结构上的差异带来性能上的改进。</w:delText>
        </w:r>
        <w:r w:rsidRPr="00055E2F" w:rsidDel="00421F26">
          <w:rPr>
            <w:rFonts w:ascii="宋体" w:hAnsi="宋体"/>
            <w:szCs w:val="21"/>
          </w:rPr>
          <w:delText>GCT</w:delText>
        </w:r>
        <w:r w:rsidRPr="00055E2F" w:rsidDel="00421F26">
          <w:rPr>
            <w:rFonts w:ascii="宋体" w:hAnsi="宋体" w:hint="eastAsia"/>
            <w:szCs w:val="21"/>
          </w:rPr>
          <w:delText>导通机理与</w:delText>
        </w:r>
        <w:r w:rsidRPr="00055E2F" w:rsidDel="00421F26">
          <w:rPr>
            <w:rFonts w:ascii="宋体" w:hAnsi="宋体"/>
            <w:szCs w:val="21"/>
          </w:rPr>
          <w:delText>GTO</w:delText>
        </w:r>
        <w:r w:rsidRPr="00055E2F" w:rsidDel="00421F26">
          <w:rPr>
            <w:rFonts w:ascii="宋体" w:hAnsi="宋体" w:hint="eastAsia"/>
            <w:szCs w:val="21"/>
          </w:rPr>
          <w:delText>一样，但关断机理与</w:delText>
        </w:r>
        <w:r w:rsidRPr="00055E2F" w:rsidDel="00421F26">
          <w:rPr>
            <w:rFonts w:ascii="宋体" w:hAnsi="宋体"/>
            <w:szCs w:val="21"/>
          </w:rPr>
          <w:delText>GTO</w:delText>
        </w:r>
        <w:r w:rsidRPr="00055E2F" w:rsidDel="00421F26">
          <w:rPr>
            <w:rFonts w:ascii="宋体" w:hAnsi="宋体" w:hint="eastAsia"/>
            <w:szCs w:val="21"/>
          </w:rPr>
          <w:delText>完全不同。</w:delText>
        </w:r>
        <w:r w:rsidRPr="00055E2F" w:rsidDel="00421F26">
          <w:rPr>
            <w:rFonts w:ascii="宋体" w:hAnsi="宋体"/>
            <w:szCs w:val="21"/>
          </w:rPr>
          <w:delText>GTO</w:delText>
        </w:r>
        <w:r w:rsidRPr="00055E2F" w:rsidDel="00421F26">
          <w:rPr>
            <w:rFonts w:ascii="宋体" w:hAnsi="宋体" w:hint="eastAsia"/>
            <w:szCs w:val="21"/>
          </w:rPr>
          <w:delText>在关断过程中，存在一个即非导通又非阻断的中间不定状态转换的</w:delText>
        </w:r>
        <w:r w:rsidRPr="00055E2F" w:rsidDel="00421F26">
          <w:rPr>
            <w:rFonts w:ascii="宋体" w:hAnsi="宋体"/>
            <w:szCs w:val="21"/>
          </w:rPr>
          <w:delText>GTO</w:delText>
        </w:r>
        <w:r w:rsidRPr="00055E2F" w:rsidDel="00421F26">
          <w:rPr>
            <w:rFonts w:ascii="宋体" w:hAnsi="宋体" w:hint="eastAsia"/>
            <w:szCs w:val="21"/>
          </w:rPr>
          <w:delText>区，因而</w:delText>
        </w:r>
        <w:r w:rsidRPr="00055E2F" w:rsidDel="00421F26">
          <w:rPr>
            <w:rFonts w:ascii="宋体" w:hAnsi="宋体"/>
            <w:szCs w:val="21"/>
          </w:rPr>
          <w:delText>GTO</w:delText>
        </w:r>
        <w:r w:rsidRPr="00055E2F" w:rsidDel="00421F26">
          <w:rPr>
            <w:rFonts w:ascii="宋体" w:hAnsi="宋体" w:hint="eastAsia"/>
            <w:szCs w:val="21"/>
          </w:rPr>
          <w:delText>需要一个很大的吸收电路来抑制重加电压的变化率（</w:delText>
        </w:r>
        <w:r w:rsidRPr="00055E2F" w:rsidDel="00421F26">
          <w:rPr>
            <w:rFonts w:ascii="宋体" w:hAnsi="宋体"/>
            <w:szCs w:val="21"/>
          </w:rPr>
          <w:delText>dv/dt</w:delText>
        </w:r>
        <w:r w:rsidRPr="00055E2F" w:rsidDel="00421F26">
          <w:rPr>
            <w:rFonts w:ascii="宋体" w:hAnsi="宋体" w:hint="eastAsia"/>
            <w:szCs w:val="21"/>
          </w:rPr>
          <w:delText>）。而在</w:delText>
        </w:r>
        <w:r w:rsidRPr="00055E2F" w:rsidDel="00421F26">
          <w:rPr>
            <w:rFonts w:ascii="宋体" w:hAnsi="宋体"/>
            <w:szCs w:val="21"/>
          </w:rPr>
          <w:delText>IGCT</w:delText>
        </w:r>
        <w:r w:rsidRPr="00055E2F" w:rsidDel="00421F26">
          <w:rPr>
            <w:rFonts w:ascii="宋体" w:hAnsi="宋体" w:hint="eastAsia"/>
            <w:szCs w:val="21"/>
          </w:rPr>
          <w:delText>技术中，通过在</w:delText>
        </w:r>
        <w:r w:rsidRPr="00055E2F" w:rsidDel="00421F26">
          <w:rPr>
            <w:rFonts w:ascii="宋体" w:hAnsi="宋体"/>
            <w:szCs w:val="21"/>
          </w:rPr>
          <w:delText>P</w:delText>
        </w:r>
        <w:r w:rsidRPr="00055E2F" w:rsidDel="00421F26">
          <w:rPr>
            <w:rFonts w:ascii="宋体" w:hAnsi="宋体" w:hint="eastAsia"/>
            <w:szCs w:val="21"/>
          </w:rPr>
          <w:delText>基</w:delText>
        </w:r>
        <w:r w:rsidRPr="00055E2F" w:rsidDel="00421F26">
          <w:rPr>
            <w:rFonts w:ascii="宋体" w:hAnsi="宋体"/>
            <w:szCs w:val="21"/>
          </w:rPr>
          <w:delText>N</w:delText>
        </w:r>
        <w:r w:rsidRPr="00055E2F" w:rsidDel="00421F26">
          <w:rPr>
            <w:rFonts w:ascii="宋体" w:hAnsi="宋体" w:hint="eastAsia"/>
            <w:szCs w:val="21"/>
          </w:rPr>
          <w:delText>发射结外施加很高负电压，使得它的阴极注入瞬时停止，阳极电流即由阴极转移（或换向）至门极，把</w:delText>
        </w:r>
        <w:r w:rsidRPr="00055E2F" w:rsidDel="00421F26">
          <w:rPr>
            <w:rFonts w:ascii="宋体" w:hAnsi="宋体"/>
            <w:szCs w:val="21"/>
          </w:rPr>
          <w:delText xml:space="preserve">GCT </w:delText>
        </w:r>
        <w:r w:rsidRPr="00055E2F" w:rsidDel="00421F26">
          <w:rPr>
            <w:rFonts w:ascii="宋体" w:hAnsi="宋体" w:hint="eastAsia"/>
            <w:szCs w:val="21"/>
          </w:rPr>
          <w:delText>转化成一个无接触基区的</w:delText>
        </w:r>
        <w:r w:rsidRPr="00055E2F" w:rsidDel="00421F26">
          <w:rPr>
            <w:rFonts w:ascii="宋体" w:hAnsi="宋体"/>
            <w:szCs w:val="21"/>
          </w:rPr>
          <w:delText>PNP</w:delText>
        </w:r>
        <w:r w:rsidRPr="00055E2F" w:rsidDel="00421F26">
          <w:rPr>
            <w:rFonts w:ascii="宋体" w:hAnsi="宋体" w:hint="eastAsia"/>
            <w:szCs w:val="21"/>
          </w:rPr>
          <w:delText>晶体管，阴极发射极的正反馈作用被阻止，</w:delText>
        </w:r>
        <w:r w:rsidRPr="00055E2F" w:rsidDel="00421F26">
          <w:rPr>
            <w:rFonts w:ascii="宋体" w:hAnsi="宋体"/>
            <w:szCs w:val="21"/>
          </w:rPr>
          <w:delText xml:space="preserve">GCT </w:delText>
        </w:r>
        <w:r w:rsidRPr="00055E2F" w:rsidDel="00421F26">
          <w:rPr>
            <w:rFonts w:ascii="宋体" w:hAnsi="宋体" w:hint="eastAsia"/>
            <w:szCs w:val="21"/>
          </w:rPr>
          <w:delText>也就均匀关断。由于</w:delText>
        </w:r>
        <w:r w:rsidRPr="00055E2F" w:rsidDel="00421F26">
          <w:rPr>
            <w:rFonts w:ascii="宋体" w:hAnsi="宋体"/>
            <w:szCs w:val="21"/>
          </w:rPr>
          <w:delText>IGCT</w:delText>
        </w:r>
        <w:r w:rsidRPr="00055E2F" w:rsidDel="00421F26">
          <w:rPr>
            <w:rFonts w:ascii="宋体" w:hAnsi="宋体" w:hint="eastAsia"/>
            <w:szCs w:val="21"/>
          </w:rPr>
          <w:delText>关断发生在变成晶体管之后，所以无须外加</w:delText>
        </w:r>
        <w:r w:rsidRPr="00055E2F" w:rsidDel="00421F26">
          <w:rPr>
            <w:rFonts w:ascii="宋体" w:hAnsi="宋体"/>
            <w:szCs w:val="21"/>
          </w:rPr>
          <w:delText>dv/dt</w:delText>
        </w:r>
        <w:r w:rsidRPr="00055E2F" w:rsidDel="00421F26">
          <w:rPr>
            <w:rFonts w:ascii="宋体" w:hAnsi="宋体" w:hint="eastAsia"/>
            <w:szCs w:val="21"/>
          </w:rPr>
          <w:delText>限制，并且可像</w:delText>
        </w:r>
        <w:r w:rsidRPr="00055E2F" w:rsidDel="00421F26">
          <w:rPr>
            <w:rFonts w:ascii="宋体" w:hAnsi="宋体"/>
            <w:szCs w:val="21"/>
          </w:rPr>
          <w:delText>MOSFET</w:delText>
        </w:r>
        <w:r w:rsidRPr="00055E2F" w:rsidDel="00421F26">
          <w:rPr>
            <w:rFonts w:ascii="宋体" w:hAnsi="宋体" w:hint="eastAsia"/>
            <w:szCs w:val="21"/>
          </w:rPr>
          <w:delText>或者</w:delText>
        </w:r>
        <w:r w:rsidRPr="00055E2F" w:rsidDel="00421F26">
          <w:rPr>
            <w:rFonts w:ascii="宋体" w:hAnsi="宋体"/>
            <w:szCs w:val="21"/>
          </w:rPr>
          <w:delText>IGBT</w:delText>
        </w:r>
        <w:r w:rsidRPr="00055E2F" w:rsidDel="00421F26">
          <w:rPr>
            <w:rFonts w:ascii="宋体" w:hAnsi="宋体" w:hint="eastAsia"/>
            <w:szCs w:val="21"/>
          </w:rPr>
          <w:delText>那样工作，其最大的关断电流比传统的额定电流高出许多，保护性的吸收电路可以省去。</w:delText>
        </w:r>
      </w:del>
    </w:p>
    <w:p w14:paraId="557AB44F" w14:textId="0DE064A5" w:rsidR="00884ADD" w:rsidRPr="00055E2F" w:rsidDel="00421F26" w:rsidRDefault="00884ADD">
      <w:pPr>
        <w:pStyle w:val="1"/>
        <w:jc w:val="both"/>
        <w:rPr>
          <w:del w:id="7572" w:author="hp" w:date="2016-06-13T08:51:00Z"/>
          <w:rFonts w:ascii="宋体" w:hAnsi="宋体"/>
          <w:color w:val="000000"/>
          <w:szCs w:val="21"/>
        </w:rPr>
        <w:pPrChange w:id="7573" w:author="hp" w:date="2016-06-13T08:52:00Z">
          <w:pPr>
            <w:ind w:firstLineChars="200" w:firstLine="420"/>
          </w:pPr>
        </w:pPrChange>
      </w:pPr>
      <w:del w:id="7574" w:author="hp" w:date="2016-06-13T08:51:00Z">
        <w:r w:rsidRPr="00055E2F" w:rsidDel="00421F26">
          <w:rPr>
            <w:rFonts w:ascii="宋体" w:hAnsi="宋体" w:hint="eastAsia"/>
            <w:szCs w:val="21"/>
          </w:rPr>
          <w:delText>由于</w:delText>
        </w:r>
        <w:r w:rsidRPr="00055E2F" w:rsidDel="00421F26">
          <w:rPr>
            <w:rFonts w:ascii="宋体" w:hAnsi="宋体"/>
            <w:szCs w:val="21"/>
          </w:rPr>
          <w:delText>IGCT</w:delText>
        </w:r>
        <w:r w:rsidRPr="00055E2F" w:rsidDel="00421F26">
          <w:rPr>
            <w:rFonts w:ascii="宋体" w:hAnsi="宋体" w:hint="eastAsia"/>
            <w:szCs w:val="21"/>
          </w:rPr>
          <w:delText>既有</w:delText>
        </w:r>
        <w:r w:rsidRPr="00055E2F" w:rsidDel="00421F26">
          <w:rPr>
            <w:rFonts w:ascii="宋体" w:hAnsi="宋体"/>
            <w:szCs w:val="21"/>
          </w:rPr>
          <w:delText>IGBT</w:delText>
        </w:r>
        <w:r w:rsidRPr="00055E2F" w:rsidDel="00421F26">
          <w:rPr>
            <w:rFonts w:ascii="宋体" w:hAnsi="宋体" w:hint="eastAsia"/>
            <w:szCs w:val="21"/>
          </w:rPr>
          <w:delText>那样具有快速开关性能，又有像</w:delText>
        </w:r>
        <w:r w:rsidRPr="00055E2F" w:rsidDel="00421F26">
          <w:rPr>
            <w:rFonts w:ascii="宋体" w:hAnsi="宋体"/>
            <w:szCs w:val="21"/>
          </w:rPr>
          <w:delText>GTO</w:delText>
        </w:r>
        <w:r w:rsidRPr="00055E2F" w:rsidDel="00421F26">
          <w:rPr>
            <w:rFonts w:ascii="宋体" w:hAnsi="宋体" w:hint="eastAsia"/>
            <w:szCs w:val="21"/>
          </w:rPr>
          <w:delText>那样导电损耗低特点，因此在高电压大电流的各种应用领域中具有很高的可靠性。</w:delText>
        </w:r>
      </w:del>
    </w:p>
    <w:p w14:paraId="5F641FDA" w14:textId="461DC21A" w:rsidR="00884ADD" w:rsidRPr="00055E2F" w:rsidDel="00421F26" w:rsidRDefault="00884ADD">
      <w:pPr>
        <w:pStyle w:val="1"/>
        <w:jc w:val="both"/>
        <w:rPr>
          <w:del w:id="7575" w:author="hp" w:date="2016-06-13T08:51:00Z"/>
          <w:sz w:val="22"/>
        </w:rPr>
        <w:pPrChange w:id="7576" w:author="hp" w:date="2016-06-13T08:52:00Z">
          <w:pPr>
            <w:pStyle w:val="30"/>
            <w:tabs>
              <w:tab w:val="clear" w:pos="720"/>
              <w:tab w:val="num" w:pos="0"/>
            </w:tabs>
          </w:pPr>
        </w:pPrChange>
      </w:pPr>
      <w:bookmarkStart w:id="7577" w:name="_Toc451506152"/>
      <w:bookmarkStart w:id="7578" w:name="_Toc452277858"/>
      <w:bookmarkStart w:id="7579" w:name="_Toc453423713"/>
      <w:del w:id="7580" w:author="hp" w:date="2016-06-13T08:51:00Z">
        <w:r w:rsidRPr="00055E2F" w:rsidDel="00421F26">
          <w:rPr>
            <w:rFonts w:hint="eastAsia"/>
            <w:sz w:val="22"/>
          </w:rPr>
          <w:delText>电子注入式增强门极晶体管</w:delText>
        </w:r>
        <w:r w:rsidRPr="00055E2F" w:rsidDel="00421F26">
          <w:rPr>
            <w:sz w:val="22"/>
          </w:rPr>
          <w:delText>IEGT</w:delText>
        </w:r>
        <w:r w:rsidRPr="00055E2F" w:rsidDel="00421F26">
          <w:rPr>
            <w:rFonts w:hint="eastAsia"/>
            <w:sz w:val="22"/>
          </w:rPr>
          <w:delText>（</w:delText>
        </w:r>
        <w:r w:rsidRPr="00055E2F" w:rsidDel="00421F26">
          <w:rPr>
            <w:sz w:val="22"/>
          </w:rPr>
          <w:delText>Injection Enhanced Gate Transistor</w:delText>
        </w:r>
        <w:r w:rsidRPr="00055E2F" w:rsidDel="00421F26">
          <w:rPr>
            <w:rFonts w:hint="eastAsia"/>
            <w:sz w:val="22"/>
          </w:rPr>
          <w:delText>）</w:delText>
        </w:r>
        <w:bookmarkEnd w:id="7577"/>
        <w:bookmarkEnd w:id="7578"/>
        <w:bookmarkEnd w:id="7579"/>
      </w:del>
    </w:p>
    <w:p w14:paraId="1F26D047" w14:textId="56C822E5" w:rsidR="00884ADD" w:rsidRPr="00055E2F" w:rsidDel="00421F26" w:rsidRDefault="00884ADD">
      <w:pPr>
        <w:pStyle w:val="1"/>
        <w:jc w:val="both"/>
        <w:rPr>
          <w:del w:id="7581" w:author="hp" w:date="2016-06-13T08:51:00Z"/>
          <w:rFonts w:ascii="宋体" w:hAnsi="宋体"/>
          <w:szCs w:val="21"/>
        </w:rPr>
        <w:pPrChange w:id="7582" w:author="hp" w:date="2016-06-13T08:52:00Z">
          <w:pPr>
            <w:ind w:firstLineChars="200" w:firstLine="420"/>
          </w:pPr>
        </w:pPrChange>
      </w:pPr>
      <w:del w:id="7583" w:author="hp" w:date="2016-06-13T08:51:00Z">
        <w:r w:rsidRPr="00055E2F" w:rsidDel="00421F26">
          <w:rPr>
            <w:rFonts w:ascii="宋体" w:hAnsi="宋体" w:hint="eastAsia"/>
            <w:szCs w:val="21"/>
          </w:rPr>
          <w:delText>二十世纪九十年代出现的</w:delText>
        </w:r>
        <w:r w:rsidRPr="00055E2F" w:rsidDel="00421F26">
          <w:rPr>
            <w:rFonts w:ascii="宋体" w:hAnsi="宋体"/>
            <w:szCs w:val="21"/>
          </w:rPr>
          <w:delText>IEGT</w:delText>
        </w:r>
        <w:r w:rsidRPr="00055E2F" w:rsidDel="00421F26">
          <w:rPr>
            <w:rFonts w:ascii="宋体" w:hAnsi="宋体" w:hint="eastAsia"/>
            <w:szCs w:val="21"/>
          </w:rPr>
          <w:delText>采用电压驱动，具有与</w:delText>
        </w:r>
        <w:r w:rsidRPr="00055E2F" w:rsidDel="00421F26">
          <w:rPr>
            <w:rFonts w:ascii="宋体" w:hAnsi="宋体"/>
            <w:szCs w:val="21"/>
          </w:rPr>
          <w:delText>GTO</w:delText>
        </w:r>
        <w:r w:rsidRPr="00055E2F" w:rsidDel="00421F26">
          <w:rPr>
            <w:rFonts w:ascii="宋体" w:hAnsi="宋体" w:hint="eastAsia"/>
            <w:szCs w:val="21"/>
          </w:rPr>
          <w:delText>一样低的导通电压降，与</w:delText>
        </w:r>
        <w:r w:rsidRPr="00055E2F" w:rsidDel="00421F26">
          <w:rPr>
            <w:rFonts w:ascii="宋体" w:hAnsi="宋体"/>
            <w:szCs w:val="21"/>
          </w:rPr>
          <w:delText>IGBT</w:delText>
        </w:r>
        <w:r w:rsidRPr="00055E2F" w:rsidDel="00421F26">
          <w:rPr>
            <w:rFonts w:ascii="宋体" w:hAnsi="宋体" w:hint="eastAsia"/>
            <w:szCs w:val="21"/>
          </w:rPr>
          <w:delText>一样宽的安全工作区，还有门极驱动电流小，功率密度大，开关损耗小，速度快等诸多优点。</w:delText>
        </w:r>
      </w:del>
    </w:p>
    <w:p w14:paraId="2F1104B8" w14:textId="40F03FDA" w:rsidR="00884ADD" w:rsidRPr="00055E2F" w:rsidDel="00421F26" w:rsidRDefault="00884ADD">
      <w:pPr>
        <w:pStyle w:val="1"/>
        <w:jc w:val="both"/>
        <w:rPr>
          <w:del w:id="7584" w:author="hp" w:date="2016-06-13T08:51:00Z"/>
          <w:rFonts w:ascii="宋体" w:hAnsi="宋体"/>
          <w:szCs w:val="21"/>
        </w:rPr>
        <w:pPrChange w:id="7585" w:author="hp" w:date="2016-06-13T08:52:00Z">
          <w:pPr>
            <w:jc w:val="center"/>
          </w:pPr>
        </w:pPrChange>
      </w:pPr>
      <w:del w:id="7586" w:author="hp" w:date="2016-06-13T08:51:00Z">
        <w:r w:rsidRPr="00055E2F" w:rsidDel="00421F26">
          <w:rPr>
            <w:rFonts w:ascii="宋体" w:hAnsi="宋体"/>
            <w:szCs w:val="21"/>
          </w:rPr>
          <w:object w:dxaOrig="2265" w:dyaOrig="3750" w14:anchorId="1932F64A">
            <v:shape id="_x0000_i2349" type="#_x0000_t75" style="width:113.25pt;height:187.5pt" o:ole="">
              <v:imagedata r:id="rId2807" o:title=""/>
            </v:shape>
            <o:OLEObject Type="Embed" ProgID="PBrush" ShapeID="_x0000_i2349" DrawAspect="Content" ObjectID="_1527665678" r:id="rId2808"/>
          </w:object>
        </w:r>
      </w:del>
    </w:p>
    <w:p w14:paraId="3AEEC0EA" w14:textId="2A5C75CE" w:rsidR="00884ADD" w:rsidRPr="00055E2F" w:rsidDel="00421F26" w:rsidRDefault="00884ADD">
      <w:pPr>
        <w:pStyle w:val="1"/>
        <w:jc w:val="both"/>
        <w:rPr>
          <w:del w:id="7587" w:author="hp" w:date="2016-06-13T08:51:00Z"/>
          <w:rFonts w:ascii="宋体" w:hAnsi="宋体"/>
          <w:color w:val="000000"/>
          <w:szCs w:val="21"/>
        </w:rPr>
        <w:pPrChange w:id="7588" w:author="hp" w:date="2016-06-13T08:52:00Z">
          <w:pPr>
            <w:widowControl/>
            <w:tabs>
              <w:tab w:val="left" w:pos="6210"/>
            </w:tabs>
            <w:jc w:val="center"/>
          </w:pPr>
        </w:pPrChange>
      </w:pPr>
      <w:del w:id="758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9-8 </w:delText>
        </w:r>
      </w:del>
      <w:ins w:id="7590" w:author="yongjun" w:date="2016-06-11T09:38:00Z">
        <w:del w:id="7591" w:author="hp" w:date="2016-06-13T08:51:00Z">
          <w:r w:rsidR="008D731D" w:rsidDel="00421F26">
            <w:rPr>
              <w:rFonts w:ascii="宋体" w:hAnsi="宋体"/>
              <w:b w:val="0"/>
              <w:color w:val="000000"/>
              <w:szCs w:val="21"/>
            </w:rPr>
            <w:delText>15</w:delText>
          </w:r>
          <w:r w:rsidR="008D731D" w:rsidRPr="00055E2F" w:rsidDel="00421F26">
            <w:rPr>
              <w:rFonts w:ascii="宋体" w:hAnsi="宋体"/>
              <w:b w:val="0"/>
              <w:color w:val="000000"/>
              <w:szCs w:val="21"/>
            </w:rPr>
            <w:delText xml:space="preserve"> </w:delText>
          </w:r>
        </w:del>
      </w:ins>
      <w:del w:id="7592" w:author="hp" w:date="2016-06-13T08:51:00Z">
        <w:r w:rsidRPr="00055E2F" w:rsidDel="00421F26">
          <w:rPr>
            <w:rFonts w:ascii="宋体" w:hAnsi="宋体"/>
            <w:b w:val="0"/>
            <w:color w:val="000000"/>
            <w:szCs w:val="21"/>
          </w:rPr>
          <w:delText>IEGT</w:delText>
        </w:r>
        <w:r w:rsidRPr="00055E2F" w:rsidDel="00421F26">
          <w:rPr>
            <w:rFonts w:ascii="宋体" w:hAnsi="宋体" w:hint="eastAsia"/>
            <w:color w:val="000000"/>
            <w:szCs w:val="21"/>
          </w:rPr>
          <w:delText>的结构</w:delText>
        </w:r>
      </w:del>
    </w:p>
    <w:p w14:paraId="746BA214" w14:textId="13D894A7" w:rsidR="00884ADD" w:rsidRPr="00055E2F" w:rsidDel="00421F26" w:rsidRDefault="00884ADD">
      <w:pPr>
        <w:pStyle w:val="1"/>
        <w:jc w:val="both"/>
        <w:rPr>
          <w:del w:id="7593" w:author="hp" w:date="2016-06-13T08:51:00Z"/>
          <w:rFonts w:ascii="宋体" w:hAnsi="宋体"/>
          <w:szCs w:val="21"/>
        </w:rPr>
        <w:pPrChange w:id="7594" w:author="hp" w:date="2016-06-13T08:52:00Z">
          <w:pPr>
            <w:ind w:firstLineChars="200" w:firstLine="420"/>
          </w:pPr>
        </w:pPrChange>
      </w:pPr>
      <w:del w:id="7595" w:author="hp" w:date="2016-06-13T08:51:00Z">
        <w:r w:rsidRPr="00055E2F" w:rsidDel="00421F26">
          <w:rPr>
            <w:rFonts w:ascii="宋体" w:hAnsi="宋体" w:hint="eastAsia"/>
            <w:szCs w:val="21"/>
          </w:rPr>
          <w:delText>如图</w:delText>
        </w:r>
        <w:r w:rsidRPr="00055E2F" w:rsidDel="00421F26">
          <w:rPr>
            <w:rFonts w:ascii="宋体" w:hAnsi="宋体"/>
            <w:szCs w:val="21"/>
          </w:rPr>
          <w:delText>9-8</w:delText>
        </w:r>
      </w:del>
      <w:ins w:id="7596" w:author="yongjun" w:date="2016-06-11T09:38:00Z">
        <w:del w:id="7597" w:author="hp" w:date="2016-06-13T08:51:00Z">
          <w:r w:rsidR="008D731D" w:rsidDel="00421F26">
            <w:rPr>
              <w:rFonts w:ascii="宋体" w:hAnsi="宋体"/>
              <w:szCs w:val="21"/>
            </w:rPr>
            <w:delText>15</w:delText>
          </w:r>
        </w:del>
      </w:ins>
      <w:del w:id="7598" w:author="hp" w:date="2016-06-13T08:51:00Z">
        <w:r w:rsidRPr="00055E2F" w:rsidDel="00421F26">
          <w:rPr>
            <w:rFonts w:ascii="宋体" w:hAnsi="宋体" w:hint="eastAsia"/>
            <w:szCs w:val="21"/>
          </w:rPr>
          <w:delText>所示为</w:delText>
        </w:r>
        <w:r w:rsidRPr="00055E2F" w:rsidDel="00421F26">
          <w:rPr>
            <w:rFonts w:ascii="宋体" w:hAnsi="宋体"/>
            <w:szCs w:val="21"/>
          </w:rPr>
          <w:delText>IEGT</w:delText>
        </w:r>
        <w:r w:rsidRPr="00055E2F" w:rsidDel="00421F26">
          <w:rPr>
            <w:rFonts w:ascii="宋体" w:hAnsi="宋体" w:hint="eastAsia"/>
            <w:szCs w:val="21"/>
          </w:rPr>
          <w:delText>结构，可以看出它和</w:delText>
        </w:r>
        <w:r w:rsidRPr="00055E2F" w:rsidDel="00421F26">
          <w:rPr>
            <w:rFonts w:ascii="宋体" w:hAnsi="宋体"/>
            <w:szCs w:val="21"/>
          </w:rPr>
          <w:delText>IGBT</w:delText>
        </w:r>
        <w:r w:rsidRPr="00055E2F" w:rsidDel="00421F26">
          <w:rPr>
            <w:rFonts w:ascii="宋体" w:hAnsi="宋体" w:hint="eastAsia"/>
            <w:szCs w:val="21"/>
          </w:rPr>
          <w:delText>相比，不同之处主要在于</w:delText>
        </w:r>
        <w:r w:rsidRPr="00055E2F" w:rsidDel="00421F26">
          <w:rPr>
            <w:rFonts w:ascii="宋体" w:hAnsi="宋体"/>
            <w:szCs w:val="21"/>
          </w:rPr>
          <w:delText>IEGT</w:delText>
        </w:r>
        <w:r w:rsidRPr="00055E2F" w:rsidDel="00421F26">
          <w:rPr>
            <w:rFonts w:ascii="宋体" w:hAnsi="宋体" w:hint="eastAsia"/>
            <w:szCs w:val="21"/>
          </w:rPr>
          <w:delText>门极宽度较大。这使得导通时从集电极注入</w:delText>
        </w:r>
        <w:r w:rsidRPr="00055E2F" w:rsidDel="00421F26">
          <w:rPr>
            <w:rFonts w:ascii="宋体" w:hAnsi="宋体"/>
            <w:szCs w:val="21"/>
          </w:rPr>
          <w:delText>N</w:delText>
        </w:r>
        <w:r w:rsidRPr="00055E2F" w:rsidDel="00421F26">
          <w:rPr>
            <w:rFonts w:ascii="宋体" w:hAnsi="宋体" w:hint="eastAsia"/>
            <w:szCs w:val="21"/>
          </w:rPr>
          <w:delText>基区的空穴中只有少数象</w:delText>
        </w:r>
        <w:r w:rsidRPr="00055E2F" w:rsidDel="00421F26">
          <w:rPr>
            <w:rFonts w:ascii="宋体" w:hAnsi="宋体"/>
            <w:szCs w:val="21"/>
          </w:rPr>
          <w:delText>IGBT</w:delText>
        </w:r>
        <w:r w:rsidRPr="00055E2F" w:rsidDel="00421F26">
          <w:rPr>
            <w:rFonts w:ascii="宋体" w:hAnsi="宋体" w:hint="eastAsia"/>
            <w:szCs w:val="21"/>
          </w:rPr>
          <w:delText>那样顺利地通过</w:delText>
        </w:r>
        <w:r w:rsidRPr="00055E2F" w:rsidDel="00421F26">
          <w:rPr>
            <w:rFonts w:ascii="宋体" w:hAnsi="宋体"/>
            <w:szCs w:val="21"/>
          </w:rPr>
          <w:delText>P</w:delText>
        </w:r>
        <w:r w:rsidRPr="00055E2F" w:rsidDel="00421F26">
          <w:rPr>
            <w:rFonts w:ascii="宋体" w:hAnsi="宋体" w:hint="eastAsia"/>
            <w:szCs w:val="21"/>
          </w:rPr>
          <w:delText>区流入发射极，大部分空穴则是在靠近门极的区域形成一个空穴积累层。空穴的积累会使发射极电子发射显著增强，大大提高</w:delText>
        </w:r>
        <w:r w:rsidRPr="00055E2F" w:rsidDel="00421F26">
          <w:rPr>
            <w:rFonts w:ascii="宋体" w:hAnsi="宋体"/>
            <w:szCs w:val="21"/>
          </w:rPr>
          <w:delText>N¯</w:delText>
        </w:r>
        <w:r w:rsidRPr="00055E2F" w:rsidDel="00421F26">
          <w:rPr>
            <w:rFonts w:ascii="宋体" w:hAnsi="宋体" w:hint="eastAsia"/>
            <w:szCs w:val="21"/>
          </w:rPr>
          <w:delText>基区中的电子浓度以同空穴复合，所以</w:delText>
        </w:r>
        <w:r w:rsidRPr="00055E2F" w:rsidDel="00421F26">
          <w:rPr>
            <w:rFonts w:ascii="宋体" w:hAnsi="宋体"/>
            <w:szCs w:val="21"/>
          </w:rPr>
          <w:delText>IEGT</w:delText>
        </w:r>
        <w:r w:rsidRPr="00055E2F" w:rsidDel="00421F26">
          <w:rPr>
            <w:rFonts w:ascii="宋体" w:hAnsi="宋体" w:hint="eastAsia"/>
            <w:szCs w:val="21"/>
          </w:rPr>
          <w:delText>导通时的饱和电压和导通压降相对于</w:delText>
        </w:r>
        <w:r w:rsidRPr="00055E2F" w:rsidDel="00421F26">
          <w:rPr>
            <w:rFonts w:ascii="宋体" w:hAnsi="宋体"/>
            <w:szCs w:val="21"/>
          </w:rPr>
          <w:delText>IGBT</w:delText>
        </w:r>
        <w:r w:rsidRPr="00055E2F" w:rsidDel="00421F26">
          <w:rPr>
            <w:rFonts w:ascii="宋体" w:hAnsi="宋体" w:hint="eastAsia"/>
            <w:szCs w:val="21"/>
          </w:rPr>
          <w:delText>更低。另一方面，更高的载流子浓度使得</w:delText>
        </w:r>
        <w:r w:rsidRPr="00055E2F" w:rsidDel="00421F26">
          <w:rPr>
            <w:rFonts w:ascii="宋体" w:hAnsi="宋体"/>
            <w:szCs w:val="21"/>
          </w:rPr>
          <w:delText>IEGT</w:delText>
        </w:r>
        <w:r w:rsidRPr="00055E2F" w:rsidDel="00421F26">
          <w:rPr>
            <w:rFonts w:ascii="宋体" w:hAnsi="宋体" w:hint="eastAsia"/>
            <w:szCs w:val="21"/>
          </w:rPr>
          <w:delText>可以快速改变其承载电流，</w:delText>
        </w:r>
        <w:r w:rsidRPr="00055E2F" w:rsidDel="00421F26">
          <w:rPr>
            <w:rFonts w:ascii="宋体" w:hAnsi="宋体"/>
            <w:szCs w:val="21"/>
          </w:rPr>
          <w:delText>di/dt</w:delText>
        </w:r>
        <w:r w:rsidRPr="00055E2F" w:rsidDel="00421F26">
          <w:rPr>
            <w:rFonts w:ascii="宋体" w:hAnsi="宋体" w:hint="eastAsia"/>
            <w:szCs w:val="21"/>
          </w:rPr>
          <w:delText>承受能力较强，导通过程中的损耗也非常低。</w:delText>
        </w:r>
      </w:del>
    </w:p>
    <w:p w14:paraId="6035C7A2" w14:textId="775E6E2C" w:rsidR="00884ADD" w:rsidRPr="00055E2F" w:rsidDel="00421F26" w:rsidRDefault="00884ADD">
      <w:pPr>
        <w:pStyle w:val="1"/>
        <w:jc w:val="both"/>
        <w:rPr>
          <w:del w:id="7599" w:author="hp" w:date="2016-06-13T08:51:00Z"/>
          <w:rFonts w:ascii="宋体" w:hAnsi="宋体"/>
          <w:szCs w:val="21"/>
        </w:rPr>
        <w:pPrChange w:id="7600" w:author="hp" w:date="2016-06-13T08:52:00Z">
          <w:pPr>
            <w:ind w:firstLineChars="200" w:firstLine="420"/>
          </w:pPr>
        </w:pPrChange>
      </w:pPr>
      <w:del w:id="7601" w:author="hp" w:date="2016-06-13T08:51:00Z">
        <w:r w:rsidRPr="00055E2F" w:rsidDel="00421F26">
          <w:rPr>
            <w:rFonts w:ascii="宋体" w:hAnsi="宋体" w:hint="eastAsia"/>
            <w:szCs w:val="21"/>
          </w:rPr>
          <w:delText>关断时给门极加上负电压，</w:delText>
        </w:r>
        <w:r w:rsidRPr="00055E2F" w:rsidDel="00421F26">
          <w:rPr>
            <w:rFonts w:ascii="宋体" w:hAnsi="宋体"/>
            <w:szCs w:val="21"/>
          </w:rPr>
          <w:delText>P</w:delText>
        </w:r>
        <w:r w:rsidRPr="00055E2F" w:rsidDel="00421F26">
          <w:rPr>
            <w:rFonts w:ascii="宋体" w:hAnsi="宋体"/>
            <w:b w:val="0"/>
            <w:szCs w:val="21"/>
            <w:vertAlign w:val="superscript"/>
          </w:rPr>
          <w:delText>+</w:delText>
        </w:r>
        <w:r w:rsidRPr="00055E2F" w:rsidDel="00421F26">
          <w:rPr>
            <w:rFonts w:ascii="宋体" w:hAnsi="宋体" w:hint="eastAsia"/>
            <w:szCs w:val="21"/>
          </w:rPr>
          <w:delText>区中的反型层随即消失，发射极不再向</w:delText>
        </w:r>
        <w:r w:rsidRPr="00055E2F" w:rsidDel="00421F26">
          <w:rPr>
            <w:rFonts w:ascii="宋体" w:hAnsi="宋体"/>
            <w:szCs w:val="21"/>
          </w:rPr>
          <w:delText>N¯</w:delText>
        </w:r>
        <w:r w:rsidRPr="00055E2F" w:rsidDel="00421F26">
          <w:rPr>
            <w:rFonts w:ascii="宋体" w:hAnsi="宋体" w:hint="eastAsia"/>
            <w:szCs w:val="21"/>
          </w:rPr>
          <w:delText>基区发射电子，</w:delText>
        </w:r>
        <w:r w:rsidRPr="00055E2F" w:rsidDel="00421F26">
          <w:rPr>
            <w:rFonts w:ascii="宋体" w:hAnsi="宋体"/>
            <w:szCs w:val="21"/>
          </w:rPr>
          <w:delText xml:space="preserve"> N¯</w:delText>
        </w:r>
        <w:r w:rsidRPr="00055E2F" w:rsidDel="00421F26">
          <w:rPr>
            <w:rFonts w:ascii="宋体" w:hAnsi="宋体" w:hint="eastAsia"/>
            <w:szCs w:val="21"/>
          </w:rPr>
          <w:delText>基区中电子浓度随之迅速下降，导致集电极也停止向该区注入空穴，已经存储在</w:delText>
        </w:r>
        <w:r w:rsidRPr="00055E2F" w:rsidDel="00421F26">
          <w:rPr>
            <w:rFonts w:ascii="宋体" w:hAnsi="宋体"/>
            <w:szCs w:val="21"/>
          </w:rPr>
          <w:delText>N¯</w:delText>
        </w:r>
        <w:r w:rsidRPr="00055E2F" w:rsidDel="00421F26">
          <w:rPr>
            <w:rFonts w:ascii="宋体" w:hAnsi="宋体" w:hint="eastAsia"/>
            <w:szCs w:val="21"/>
          </w:rPr>
          <w:delText>基区的电子及空穴分别被抽出至集电极和发射极后复合。当组件中的载流子浓度降低到一定程度时，关断过程就完成了。</w:delText>
        </w:r>
      </w:del>
    </w:p>
    <w:p w14:paraId="0A388120" w14:textId="63298EE0" w:rsidR="00884ADD" w:rsidRPr="00055E2F" w:rsidDel="00421F26" w:rsidRDefault="00884ADD">
      <w:pPr>
        <w:pStyle w:val="1"/>
        <w:jc w:val="both"/>
        <w:rPr>
          <w:del w:id="7602" w:author="hp" w:date="2016-06-13T08:51:00Z"/>
          <w:rFonts w:ascii="宋体" w:hAnsi="宋体"/>
          <w:szCs w:val="21"/>
        </w:rPr>
        <w:pPrChange w:id="7603" w:author="hp" w:date="2016-06-13T08:52:00Z">
          <w:pPr>
            <w:ind w:firstLineChars="200" w:firstLine="420"/>
          </w:pPr>
        </w:pPrChange>
      </w:pPr>
      <w:del w:id="7604" w:author="hp" w:date="2016-06-13T08:51:00Z">
        <w:r w:rsidRPr="00055E2F" w:rsidDel="00421F26">
          <w:rPr>
            <w:rFonts w:ascii="宋体" w:hAnsi="宋体"/>
            <w:szCs w:val="21"/>
          </w:rPr>
          <w:delText>IEGT</w:delText>
        </w:r>
        <w:r w:rsidRPr="00055E2F" w:rsidDel="00421F26">
          <w:rPr>
            <w:rFonts w:ascii="宋体" w:hAnsi="宋体" w:hint="eastAsia"/>
            <w:szCs w:val="21"/>
          </w:rPr>
          <w:delText>器件的优越性能决定了它非常适合在各种大功率变流器中使用，凡是使用其它功率器件的地方都可以用</w:delText>
        </w:r>
        <w:r w:rsidRPr="00055E2F" w:rsidDel="00421F26">
          <w:rPr>
            <w:rFonts w:ascii="宋体" w:hAnsi="宋体"/>
            <w:szCs w:val="21"/>
          </w:rPr>
          <w:delText>IEGT</w:delText>
        </w:r>
        <w:r w:rsidRPr="00055E2F" w:rsidDel="00421F26">
          <w:rPr>
            <w:rFonts w:ascii="宋体" w:hAnsi="宋体" w:hint="eastAsia"/>
            <w:szCs w:val="21"/>
          </w:rPr>
          <w:delText>代替。</w:delText>
        </w:r>
      </w:del>
    </w:p>
    <w:p w14:paraId="34BE51FD" w14:textId="5F2714A7" w:rsidR="00884ADD" w:rsidRPr="00055E2F" w:rsidDel="00421F26" w:rsidRDefault="00884ADD">
      <w:pPr>
        <w:pStyle w:val="1"/>
        <w:jc w:val="both"/>
        <w:rPr>
          <w:del w:id="7605" w:author="hp" w:date="2016-06-13T08:51:00Z"/>
        </w:rPr>
        <w:pPrChange w:id="7606" w:author="hp" w:date="2016-06-13T08:52:00Z">
          <w:pPr>
            <w:pStyle w:val="20"/>
          </w:pPr>
        </w:pPrChange>
      </w:pPr>
      <w:bookmarkStart w:id="7607" w:name="_Toc451506153"/>
      <w:bookmarkStart w:id="7608" w:name="_Toc452277859"/>
      <w:bookmarkStart w:id="7609" w:name="_Toc453423714"/>
      <w:del w:id="7610" w:author="hp" w:date="2016-06-13T08:51:00Z">
        <w:r w:rsidRPr="00055E2F" w:rsidDel="00421F26">
          <w:rPr>
            <w:rFonts w:hint="eastAsia"/>
            <w:i/>
          </w:rPr>
          <w:delText>直流电动机调速原理及控制方法</w:delText>
        </w:r>
        <w:bookmarkEnd w:id="7607"/>
        <w:bookmarkEnd w:id="7608"/>
        <w:bookmarkEnd w:id="7609"/>
      </w:del>
    </w:p>
    <w:p w14:paraId="045C1495" w14:textId="240EB14B" w:rsidR="00884ADD" w:rsidRPr="00055E2F" w:rsidDel="00421F26" w:rsidRDefault="00884ADD">
      <w:pPr>
        <w:pStyle w:val="1"/>
        <w:jc w:val="both"/>
        <w:rPr>
          <w:del w:id="7611" w:author="hp" w:date="2016-06-13T08:51:00Z"/>
          <w:rFonts w:ascii="宋体" w:hAnsi="宋体"/>
          <w:color w:val="000000"/>
          <w:szCs w:val="21"/>
        </w:rPr>
        <w:pPrChange w:id="7612" w:author="hp" w:date="2016-06-13T08:52:00Z">
          <w:pPr>
            <w:ind w:firstLineChars="200" w:firstLine="420"/>
          </w:pPr>
        </w:pPrChange>
      </w:pPr>
      <w:del w:id="7613" w:author="hp" w:date="2016-06-13T08:51:00Z">
        <w:r w:rsidRPr="00055E2F" w:rsidDel="00421F26">
          <w:rPr>
            <w:rFonts w:ascii="宋体" w:hAnsi="宋体" w:hint="eastAsia"/>
            <w:color w:val="000000"/>
            <w:szCs w:val="21"/>
          </w:rPr>
          <w:delText>上世纪中后期，随着晶闸管的出现，取代了己往的变流机组和水银整流装置，使直流电气传动完成一次大的跃进。随着微型计算机、超大规模集成电路、新型电子电力开关器件的出现，直流调速系统的性能指标大幅提高，传统的模拟控制直流调速系统迅速被全数字控制的直流调速系统所取代。本节着重介绍典型的直流调速系统基本原理及其控制结构。</w:delText>
        </w:r>
      </w:del>
    </w:p>
    <w:p w14:paraId="5B8E380C" w14:textId="39B61C9A" w:rsidR="00884ADD" w:rsidRPr="00055E2F" w:rsidDel="00421F26" w:rsidRDefault="00884ADD">
      <w:pPr>
        <w:pStyle w:val="1"/>
        <w:jc w:val="both"/>
        <w:rPr>
          <w:del w:id="7614" w:author="hp" w:date="2016-06-13T08:51:00Z"/>
          <w:sz w:val="22"/>
        </w:rPr>
        <w:pPrChange w:id="7615" w:author="hp" w:date="2016-06-13T08:52:00Z">
          <w:pPr>
            <w:pStyle w:val="30"/>
            <w:tabs>
              <w:tab w:val="clear" w:pos="720"/>
              <w:tab w:val="num" w:pos="0"/>
            </w:tabs>
          </w:pPr>
        </w:pPrChange>
      </w:pPr>
      <w:bookmarkStart w:id="7616" w:name="_Toc451506154"/>
      <w:bookmarkStart w:id="7617" w:name="_Toc452277860"/>
      <w:bookmarkStart w:id="7618" w:name="_Toc453423715"/>
      <w:del w:id="7619" w:author="hp" w:date="2016-06-13T08:51:00Z">
        <w:r w:rsidRPr="00055E2F" w:rsidDel="00421F26">
          <w:rPr>
            <w:rFonts w:hint="eastAsia"/>
            <w:sz w:val="22"/>
          </w:rPr>
          <w:delText>闭环直流调速系统数学模型</w:delText>
        </w:r>
        <w:bookmarkEnd w:id="7616"/>
        <w:bookmarkEnd w:id="7617"/>
        <w:bookmarkEnd w:id="7618"/>
      </w:del>
    </w:p>
    <w:p w14:paraId="7A090CBB" w14:textId="033BF8ED" w:rsidR="00884ADD" w:rsidRPr="00055E2F" w:rsidDel="00421F26" w:rsidRDefault="00884ADD">
      <w:pPr>
        <w:pStyle w:val="1"/>
        <w:jc w:val="both"/>
        <w:rPr>
          <w:del w:id="7620" w:author="hp" w:date="2016-06-13T08:51:00Z"/>
          <w:rFonts w:ascii="宋体" w:hAnsi="宋体"/>
          <w:szCs w:val="21"/>
        </w:rPr>
        <w:pPrChange w:id="7621" w:author="hp" w:date="2016-06-13T08:52:00Z">
          <w:pPr>
            <w:ind w:firstLineChars="200" w:firstLine="420"/>
          </w:pPr>
        </w:pPrChange>
      </w:pPr>
      <w:del w:id="7622" w:author="hp" w:date="2016-06-13T08:51:00Z">
        <w:r w:rsidRPr="00055E2F" w:rsidDel="00421F26">
          <w:rPr>
            <w:rFonts w:ascii="宋体" w:hAnsi="宋体" w:hint="eastAsia"/>
            <w:szCs w:val="21"/>
          </w:rPr>
          <w:delText>线性闭环控制系统的设计很大程度上依赖于被控对象的数学模型，为设计和分析闭环控制下的直流调速系统，需建立被控对象的数学模型。由图</w:delText>
        </w:r>
        <w:r w:rsidRPr="00055E2F" w:rsidDel="00421F26">
          <w:rPr>
            <w:rFonts w:ascii="宋体" w:hAnsi="宋体"/>
            <w:szCs w:val="21"/>
          </w:rPr>
          <w:delText>9-9</w:delText>
        </w:r>
      </w:del>
      <w:ins w:id="7623" w:author="yongjun" w:date="2016-06-11T09:38:00Z">
        <w:del w:id="7624" w:author="hp" w:date="2016-06-13T08:51:00Z">
          <w:r w:rsidR="008D731D" w:rsidDel="00421F26">
            <w:rPr>
              <w:rFonts w:ascii="宋体" w:hAnsi="宋体"/>
              <w:szCs w:val="21"/>
            </w:rPr>
            <w:delText>16</w:delText>
          </w:r>
        </w:del>
      </w:ins>
      <w:del w:id="7625" w:author="hp" w:date="2016-06-13T08:51:00Z">
        <w:r w:rsidRPr="00055E2F" w:rsidDel="00421F26">
          <w:rPr>
            <w:rFonts w:ascii="宋体" w:hAnsi="宋体" w:hint="eastAsia"/>
            <w:szCs w:val="21"/>
          </w:rPr>
          <w:delText>可知，他励直流电动机系统分为旋转电枢系统和励磁系统。</w:delText>
        </w:r>
      </w:del>
    </w:p>
    <w:p w14:paraId="483A631C" w14:textId="07F9DAB2" w:rsidR="00884ADD" w:rsidRPr="008D4FE9" w:rsidDel="00421F26" w:rsidRDefault="00884ADD">
      <w:pPr>
        <w:pStyle w:val="1"/>
        <w:jc w:val="both"/>
        <w:rPr>
          <w:del w:id="7626" w:author="hp" w:date="2016-06-13T08:51:00Z"/>
          <w:rFonts w:ascii="宋体" w:hAnsi="宋体"/>
          <w:sz w:val="20"/>
          <w:szCs w:val="24"/>
          <w:rPrChange w:id="7627" w:author="yongjun" w:date="2016-06-10T17:26:00Z">
            <w:rPr>
              <w:del w:id="7628" w:author="hp" w:date="2016-06-13T08:51:00Z"/>
              <w:rFonts w:ascii="宋体" w:hAnsi="宋体"/>
              <w:szCs w:val="21"/>
            </w:rPr>
          </w:rPrChange>
        </w:rPr>
        <w:pPrChange w:id="7629" w:author="hp" w:date="2016-06-13T08:52:00Z">
          <w:pPr>
            <w:ind w:firstLine="200"/>
          </w:pPr>
        </w:pPrChange>
      </w:pPr>
      <w:del w:id="7630" w:author="hp" w:date="2016-06-13T08:51:00Z">
        <w:r w:rsidRPr="008D4FE9" w:rsidDel="00421F26">
          <w:rPr>
            <w:rFonts w:ascii="宋体" w:hAnsi="宋体"/>
            <w:sz w:val="20"/>
            <w:szCs w:val="24"/>
            <w:rPrChange w:id="7631" w:author="yongjun" w:date="2016-06-10T17:26:00Z">
              <w:rPr>
                <w:rFonts w:ascii="宋体" w:hAnsi="宋体"/>
                <w:szCs w:val="21"/>
              </w:rPr>
            </w:rPrChange>
          </w:rPr>
          <w:delText>1</w:delText>
        </w:r>
        <w:r w:rsidRPr="008D4FE9" w:rsidDel="00421F26">
          <w:rPr>
            <w:rFonts w:ascii="宋体" w:hAnsi="宋体" w:hint="eastAsia"/>
            <w:sz w:val="20"/>
            <w:szCs w:val="24"/>
            <w:rPrChange w:id="7632" w:author="yongjun" w:date="2016-06-10T17:26:00Z">
              <w:rPr>
                <w:rFonts w:ascii="宋体" w:hAnsi="宋体" w:hint="eastAsia"/>
                <w:szCs w:val="21"/>
              </w:rPr>
            </w:rPrChange>
          </w:rPr>
          <w:delText>、旋转电枢系统数学模型</w:delText>
        </w:r>
      </w:del>
    </w:p>
    <w:p w14:paraId="02F908B6" w14:textId="2FB1903E" w:rsidR="00884ADD" w:rsidRPr="00055E2F" w:rsidDel="00421F26" w:rsidRDefault="00884ADD">
      <w:pPr>
        <w:pStyle w:val="1"/>
        <w:jc w:val="both"/>
        <w:rPr>
          <w:del w:id="7633" w:author="hp" w:date="2016-06-13T08:51:00Z"/>
          <w:rFonts w:ascii="宋体" w:hAnsi="宋体"/>
          <w:szCs w:val="21"/>
        </w:rPr>
        <w:pPrChange w:id="7634" w:author="hp" w:date="2016-06-13T08:52:00Z">
          <w:pPr>
            <w:ind w:firstLineChars="200" w:firstLine="420"/>
          </w:pPr>
        </w:pPrChange>
      </w:pPr>
      <w:del w:id="7635"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）额定励磁状态下他励直流电动机电枢回路的数学模型</w:delText>
        </w:r>
      </w:del>
    </w:p>
    <w:p w14:paraId="26CFD1EF" w14:textId="731EF859" w:rsidR="00884ADD" w:rsidRPr="00055E2F" w:rsidDel="00421F26" w:rsidRDefault="00884ADD">
      <w:pPr>
        <w:pStyle w:val="1"/>
        <w:jc w:val="both"/>
        <w:rPr>
          <w:del w:id="7636" w:author="hp" w:date="2016-06-13T08:51:00Z"/>
          <w:rFonts w:ascii="宋体" w:hAnsi="宋体"/>
          <w:szCs w:val="21"/>
        </w:rPr>
        <w:pPrChange w:id="7637" w:author="hp" w:date="2016-06-13T08:52:00Z">
          <w:pPr>
            <w:ind w:firstLineChars="200" w:firstLine="420"/>
          </w:pPr>
        </w:pPrChange>
      </w:pPr>
      <w:del w:id="7638" w:author="hp" w:date="2016-06-13T08:51:00Z">
        <w:r w:rsidRPr="00055E2F" w:rsidDel="00421F26">
          <w:rPr>
            <w:rFonts w:ascii="宋体" w:hAnsi="宋体" w:hint="eastAsia"/>
            <w:szCs w:val="21"/>
          </w:rPr>
          <w:delText>他励直流电动机在额定励磁下的等效电路如图</w:delText>
        </w:r>
        <w:r w:rsidRPr="00055E2F" w:rsidDel="00421F26">
          <w:rPr>
            <w:rFonts w:ascii="宋体" w:hAnsi="宋体"/>
            <w:szCs w:val="21"/>
          </w:rPr>
          <w:delText>9-10</w:delText>
        </w:r>
      </w:del>
      <w:ins w:id="7639" w:author="yongjun" w:date="2016-06-11T09:38:00Z">
        <w:del w:id="7640" w:author="hp" w:date="2016-06-13T08:51:00Z">
          <w:r w:rsidR="008D731D" w:rsidRPr="00055E2F" w:rsidDel="00421F26">
            <w:rPr>
              <w:rFonts w:ascii="宋体" w:hAnsi="宋体"/>
              <w:szCs w:val="21"/>
            </w:rPr>
            <w:delText>1</w:delText>
          </w:r>
          <w:r w:rsidR="008D731D" w:rsidDel="00421F26">
            <w:rPr>
              <w:rFonts w:ascii="宋体" w:hAnsi="宋体"/>
              <w:szCs w:val="21"/>
            </w:rPr>
            <w:delText>7</w:delText>
          </w:r>
        </w:del>
      </w:ins>
      <w:del w:id="7641" w:author="hp" w:date="2016-06-13T08:51:00Z">
        <w:r w:rsidRPr="00055E2F" w:rsidDel="00421F26">
          <w:rPr>
            <w:rFonts w:ascii="宋体" w:hAnsi="宋体" w:hint="eastAsia"/>
            <w:szCs w:val="21"/>
          </w:rPr>
          <w:delText>所示，图中</w:delText>
        </w:r>
        <w:r w:rsidRPr="00055E2F" w:rsidDel="00421F26">
          <w:rPr>
            <w:rFonts w:ascii="宋体" w:hAnsi="宋体"/>
            <w:szCs w:val="21"/>
          </w:rPr>
          <w:delText>R=R</w:delText>
        </w:r>
        <w:r w:rsidRPr="00055E2F" w:rsidDel="00421F26">
          <w:rPr>
            <w:rFonts w:ascii="宋体" w:hAnsi="宋体"/>
            <w:szCs w:val="21"/>
            <w:vertAlign w:val="subscript"/>
          </w:rPr>
          <w:delText>rec</w:delText>
        </w:r>
        <w:r w:rsidRPr="00055E2F" w:rsidDel="00421F26">
          <w:rPr>
            <w:rFonts w:ascii="宋体" w:hAnsi="宋体"/>
            <w:szCs w:val="21"/>
          </w:rPr>
          <w:delText>+R</w:delText>
        </w:r>
        <w:r w:rsidRPr="00055E2F" w:rsidDel="00421F26">
          <w:rPr>
            <w:rFonts w:ascii="宋体" w:hAnsi="宋体"/>
            <w:szCs w:val="21"/>
            <w:vertAlign w:val="subscript"/>
          </w:rPr>
          <w:delText>a</w:delText>
        </w:r>
        <w:r w:rsidRPr="00055E2F" w:rsidDel="00421F26">
          <w:rPr>
            <w:rFonts w:ascii="宋体" w:hAnsi="宋体"/>
            <w:szCs w:val="21"/>
          </w:rPr>
          <w:delText>+R</w:delText>
        </w:r>
        <w:r w:rsidRPr="00055E2F" w:rsidDel="00421F26">
          <w:rPr>
            <w:rFonts w:ascii="宋体" w:hAnsi="宋体"/>
            <w:szCs w:val="21"/>
            <w:vertAlign w:val="subscript"/>
          </w:rPr>
          <w:delText>L</w:delText>
        </w:r>
        <w:r w:rsidRPr="00055E2F" w:rsidDel="00421F26">
          <w:rPr>
            <w:rFonts w:ascii="宋体" w:hAnsi="宋体" w:hint="eastAsia"/>
            <w:szCs w:val="21"/>
          </w:rPr>
          <w:delText>为电枢回路总电阻，其中</w:delText>
        </w:r>
        <w:r w:rsidRPr="00055E2F" w:rsidDel="00421F26">
          <w:rPr>
            <w:rFonts w:ascii="宋体" w:hAnsi="宋体"/>
            <w:szCs w:val="21"/>
          </w:rPr>
          <w:delText>R</w:delText>
        </w:r>
        <w:r w:rsidRPr="00055E2F" w:rsidDel="00421F26">
          <w:rPr>
            <w:rFonts w:ascii="宋体" w:hAnsi="宋体"/>
            <w:szCs w:val="21"/>
            <w:vertAlign w:val="subscript"/>
          </w:rPr>
          <w:delText>rec</w:delText>
        </w:r>
        <w:r w:rsidRPr="00055E2F" w:rsidDel="00421F26">
          <w:rPr>
            <w:rFonts w:ascii="宋体" w:hAnsi="宋体" w:hint="eastAsia"/>
            <w:szCs w:val="21"/>
          </w:rPr>
          <w:delText>为整流器内阻；</w:delText>
        </w:r>
        <w:r w:rsidRPr="00055E2F" w:rsidDel="00421F26">
          <w:rPr>
            <w:rFonts w:ascii="宋体" w:hAnsi="宋体"/>
            <w:szCs w:val="21"/>
          </w:rPr>
          <w:delText>R</w:delText>
        </w:r>
        <w:r w:rsidRPr="00055E2F" w:rsidDel="00421F26">
          <w:rPr>
            <w:rFonts w:ascii="宋体" w:hAnsi="宋体"/>
            <w:szCs w:val="21"/>
            <w:vertAlign w:val="subscript"/>
          </w:rPr>
          <w:delText>a</w:delText>
        </w:r>
        <w:r w:rsidRPr="00055E2F" w:rsidDel="00421F26">
          <w:rPr>
            <w:rFonts w:ascii="宋体" w:hAnsi="宋体"/>
            <w:szCs w:val="21"/>
          </w:rPr>
          <w:delText xml:space="preserve"> </w:delText>
        </w:r>
        <w:r w:rsidRPr="00055E2F" w:rsidDel="00421F26">
          <w:rPr>
            <w:rFonts w:ascii="宋体" w:hAnsi="宋体" w:hint="eastAsia"/>
            <w:szCs w:val="21"/>
          </w:rPr>
          <w:delText>为电动机电枢内阻；</w:delText>
        </w:r>
        <w:r w:rsidRPr="00055E2F" w:rsidDel="00421F26">
          <w:rPr>
            <w:rFonts w:ascii="宋体" w:hAnsi="宋体"/>
            <w:szCs w:val="21"/>
          </w:rPr>
          <w:delText>R</w:delText>
        </w:r>
        <w:r w:rsidRPr="00055E2F" w:rsidDel="00421F26">
          <w:rPr>
            <w:rFonts w:ascii="宋体" w:hAnsi="宋体"/>
            <w:szCs w:val="21"/>
            <w:vertAlign w:val="subscript"/>
          </w:rPr>
          <w:delText>L</w:delText>
        </w:r>
        <w:r w:rsidRPr="00055E2F" w:rsidDel="00421F26">
          <w:rPr>
            <w:rFonts w:ascii="宋体" w:hAnsi="宋体" w:hint="eastAsia"/>
            <w:szCs w:val="21"/>
          </w:rPr>
          <w:delText>为滤波电抗器电阻。</w:delText>
        </w:r>
        <w:r w:rsidRPr="00055E2F" w:rsidDel="00421F26">
          <w:rPr>
            <w:rFonts w:ascii="宋体" w:hAnsi="宋体"/>
            <w:szCs w:val="21"/>
          </w:rPr>
          <w:delText>L</w:delText>
        </w:r>
        <w:r w:rsidRPr="00055E2F" w:rsidDel="00421F26">
          <w:rPr>
            <w:rFonts w:ascii="宋体" w:hAnsi="宋体" w:hint="eastAsia"/>
            <w:szCs w:val="21"/>
          </w:rPr>
          <w:delText>为电枢回路总电感，</w:delText>
        </w:r>
        <w:r w:rsidRPr="00055E2F" w:rsidDel="00421F26">
          <w:rPr>
            <w:rFonts w:ascii="宋体" w:hAnsi="宋体"/>
            <w:szCs w:val="21"/>
          </w:rPr>
          <w:delText>U</w:delText>
        </w:r>
        <w:r w:rsidRPr="00055E2F" w:rsidDel="00421F26">
          <w:rPr>
            <w:rFonts w:ascii="宋体" w:hAnsi="宋体"/>
            <w:szCs w:val="21"/>
            <w:vertAlign w:val="subscript"/>
          </w:rPr>
          <w:delText>do</w:delText>
        </w:r>
        <w:r w:rsidRPr="00055E2F" w:rsidDel="00421F26">
          <w:rPr>
            <w:rFonts w:ascii="宋体" w:hAnsi="宋体" w:hint="eastAsia"/>
            <w:szCs w:val="21"/>
          </w:rPr>
          <w:delText>为晶闸管的整流器输出直流空载电压，</w:delText>
        </w:r>
        <w:r w:rsidRPr="00055E2F" w:rsidDel="00421F26">
          <w:rPr>
            <w:rFonts w:ascii="宋体" w:hAnsi="宋体"/>
            <w:szCs w:val="21"/>
          </w:rPr>
          <w:delText>E</w:delText>
        </w:r>
        <w:r w:rsidRPr="00055E2F" w:rsidDel="00421F26">
          <w:rPr>
            <w:rFonts w:ascii="宋体" w:hAnsi="宋体"/>
            <w:szCs w:val="21"/>
            <w:vertAlign w:val="subscript"/>
          </w:rPr>
          <w:delText>d</w:delText>
        </w:r>
        <w:r w:rsidRPr="00055E2F" w:rsidDel="00421F26">
          <w:rPr>
            <w:rFonts w:ascii="宋体" w:hAnsi="宋体" w:hint="eastAsia"/>
            <w:szCs w:val="21"/>
          </w:rPr>
          <w:delText>为电动机的反电动势。</w:delText>
        </w:r>
      </w:del>
    </w:p>
    <w:p w14:paraId="0DB590ED" w14:textId="21E871A9" w:rsidR="00884ADD" w:rsidRPr="00055E2F" w:rsidDel="00421F26" w:rsidRDefault="00540CA9">
      <w:pPr>
        <w:pStyle w:val="1"/>
        <w:jc w:val="both"/>
        <w:rPr>
          <w:del w:id="7642" w:author="hp" w:date="2016-06-13T08:51:00Z"/>
          <w:rFonts w:ascii="宋体" w:hAnsi="宋体"/>
          <w:szCs w:val="21"/>
        </w:rPr>
        <w:pPrChange w:id="7643" w:author="hp" w:date="2016-06-13T08:52:00Z">
          <w:pPr>
            <w:jc w:val="center"/>
          </w:pPr>
        </w:pPrChange>
      </w:pPr>
      <w:del w:id="7644" w:author="hp" w:date="2016-06-13T08:51:00Z">
        <w:r w:rsidRPr="00055E2F" w:rsidDel="00421F26">
          <w:rPr>
            <w:rFonts w:ascii="宋体" w:hAnsi="宋体"/>
            <w:noProof/>
            <w:szCs w:val="21"/>
          </w:rPr>
          <w:drawing>
            <wp:inline distT="0" distB="0" distL="0" distR="0" wp14:anchorId="531F3CE3" wp14:editId="50D068E3">
              <wp:extent cx="4143375" cy="1695450"/>
              <wp:effectExtent l="0" t="0" r="9525" b="0"/>
              <wp:docPr id="1607" name="图片 5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76"/>
                      <pic:cNvPicPr>
                        <a:picLocks noChangeAspect="1" noChangeArrowheads="1"/>
                      </pic:cNvPicPr>
                    </pic:nvPicPr>
                    <pic:blipFill>
                      <a:blip r:embed="rId28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43375" cy="1695450"/>
                      </a:xfrm>
                      <a:prstGeom prst="rect">
                        <a:avLst/>
                      </a:prstGeom>
                      <a:noFill/>
                      <a:ln>
                        <a:noFill/>
                      </a:ln>
                    </pic:spPr>
                  </pic:pic>
                </a:graphicData>
              </a:graphic>
            </wp:inline>
          </w:drawing>
        </w:r>
      </w:del>
    </w:p>
    <w:p w14:paraId="09858913" w14:textId="5C6E4F44" w:rsidR="00884ADD" w:rsidRPr="00055E2F" w:rsidDel="00421F26" w:rsidRDefault="00884ADD">
      <w:pPr>
        <w:pStyle w:val="1"/>
        <w:jc w:val="both"/>
        <w:rPr>
          <w:del w:id="7645" w:author="hp" w:date="2016-06-13T08:51:00Z"/>
          <w:rFonts w:ascii="宋体" w:hAnsi="宋体"/>
          <w:szCs w:val="21"/>
        </w:rPr>
        <w:pPrChange w:id="7646" w:author="hp" w:date="2016-06-13T08:52:00Z">
          <w:pPr>
            <w:widowControl/>
            <w:tabs>
              <w:tab w:val="left" w:pos="6210"/>
            </w:tabs>
            <w:jc w:val="center"/>
          </w:pPr>
        </w:pPrChange>
      </w:pPr>
      <w:del w:id="764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9-9</w:delText>
        </w:r>
      </w:del>
      <w:ins w:id="7648" w:author="yongjun" w:date="2016-06-11T09:38:00Z">
        <w:del w:id="7649" w:author="hp" w:date="2016-06-13T08:51:00Z">
          <w:r w:rsidR="008D731D" w:rsidDel="00421F26">
            <w:rPr>
              <w:rFonts w:ascii="宋体" w:hAnsi="宋体"/>
              <w:b w:val="0"/>
              <w:color w:val="000000"/>
              <w:szCs w:val="21"/>
            </w:rPr>
            <w:delText>16</w:delText>
          </w:r>
        </w:del>
      </w:ins>
      <w:del w:id="7650" w:author="hp" w:date="2016-06-13T08:51:00Z">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晶闸管</w:delText>
        </w:r>
        <w:r w:rsidRPr="00055E2F" w:rsidDel="00421F26">
          <w:rPr>
            <w:rFonts w:ascii="宋体" w:hAnsi="宋体"/>
            <w:color w:val="000000"/>
            <w:szCs w:val="21"/>
          </w:rPr>
          <w:delText>—</w:delText>
        </w:r>
        <w:r w:rsidRPr="00055E2F" w:rsidDel="00421F26">
          <w:rPr>
            <w:rFonts w:ascii="宋体" w:hAnsi="宋体" w:hint="eastAsia"/>
            <w:color w:val="000000"/>
            <w:szCs w:val="21"/>
          </w:rPr>
          <w:delText>他励直流电动机调速系统</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V-M</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主回路</w:delText>
        </w:r>
      </w:del>
    </w:p>
    <w:p w14:paraId="62E8617C" w14:textId="5427556E" w:rsidR="00884ADD" w:rsidRPr="00055E2F" w:rsidDel="00421F26" w:rsidRDefault="00540CA9">
      <w:pPr>
        <w:pStyle w:val="1"/>
        <w:jc w:val="both"/>
        <w:rPr>
          <w:del w:id="7651" w:author="hp" w:date="2016-06-13T08:51:00Z"/>
          <w:rFonts w:ascii="宋体" w:hAnsi="宋体"/>
          <w:szCs w:val="21"/>
        </w:rPr>
        <w:pPrChange w:id="7652" w:author="hp" w:date="2016-06-13T08:52:00Z">
          <w:pPr>
            <w:jc w:val="center"/>
          </w:pPr>
        </w:pPrChange>
      </w:pPr>
      <w:del w:id="7653" w:author="hp" w:date="2016-06-13T08:51:00Z">
        <w:r w:rsidRPr="00055E2F" w:rsidDel="00421F26">
          <w:rPr>
            <w:rFonts w:ascii="宋体" w:hAnsi="宋体"/>
            <w:noProof/>
            <w:szCs w:val="21"/>
          </w:rPr>
          <w:drawing>
            <wp:inline distT="0" distB="0" distL="0" distR="0" wp14:anchorId="706FBFA8" wp14:editId="0D0ACE63">
              <wp:extent cx="4191000" cy="2038350"/>
              <wp:effectExtent l="0" t="0" r="0" b="0"/>
              <wp:docPr id="1608"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91000" cy="2038350"/>
                      </a:xfrm>
                      <a:prstGeom prst="rect">
                        <a:avLst/>
                      </a:prstGeom>
                      <a:noFill/>
                      <a:ln>
                        <a:noFill/>
                      </a:ln>
                    </pic:spPr>
                  </pic:pic>
                </a:graphicData>
              </a:graphic>
            </wp:inline>
          </w:drawing>
        </w:r>
      </w:del>
    </w:p>
    <w:p w14:paraId="07F0CC1C" w14:textId="2C0BD255" w:rsidR="00884ADD" w:rsidRPr="00055E2F" w:rsidDel="00421F26" w:rsidRDefault="00884ADD">
      <w:pPr>
        <w:pStyle w:val="1"/>
        <w:jc w:val="both"/>
        <w:rPr>
          <w:del w:id="7654" w:author="hp" w:date="2016-06-13T08:51:00Z"/>
          <w:rFonts w:ascii="宋体" w:hAnsi="宋体"/>
          <w:szCs w:val="21"/>
        </w:rPr>
        <w:pPrChange w:id="7655" w:author="hp" w:date="2016-06-13T08:52:00Z">
          <w:pPr>
            <w:widowControl/>
            <w:tabs>
              <w:tab w:val="left" w:pos="6210"/>
            </w:tabs>
            <w:jc w:val="center"/>
          </w:pPr>
        </w:pPrChange>
      </w:pPr>
      <w:del w:id="765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9-9</w:delText>
        </w:r>
      </w:del>
      <w:ins w:id="7657" w:author="yongjun" w:date="2016-06-11T09:38:00Z">
        <w:del w:id="7658" w:author="hp" w:date="2016-06-13T08:51:00Z">
          <w:r w:rsidR="008D731D" w:rsidDel="00421F26">
            <w:rPr>
              <w:rFonts w:ascii="宋体" w:hAnsi="宋体"/>
              <w:b w:val="0"/>
              <w:color w:val="000000"/>
              <w:szCs w:val="21"/>
            </w:rPr>
            <w:delText>16</w:delText>
          </w:r>
        </w:del>
      </w:ins>
      <w:del w:id="7659" w:author="hp" w:date="2016-06-13T08:51:00Z">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b</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 xml:space="preserve"> PWM—</w:delText>
        </w:r>
        <w:r w:rsidRPr="00055E2F" w:rsidDel="00421F26">
          <w:rPr>
            <w:rFonts w:ascii="宋体" w:hAnsi="宋体" w:hint="eastAsia"/>
            <w:color w:val="000000"/>
            <w:szCs w:val="21"/>
          </w:rPr>
          <w:delText>他励直流电动机调速系统</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PWM-M</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主回路</w:delText>
        </w:r>
      </w:del>
    </w:p>
    <w:p w14:paraId="3BD2FD87" w14:textId="39BF8A69" w:rsidR="00884ADD" w:rsidRPr="00055E2F" w:rsidDel="00421F26" w:rsidRDefault="00540CA9">
      <w:pPr>
        <w:pStyle w:val="1"/>
        <w:jc w:val="both"/>
        <w:rPr>
          <w:del w:id="7660" w:author="hp" w:date="2016-06-13T08:51:00Z"/>
          <w:rFonts w:ascii="宋体" w:hAnsi="宋体"/>
          <w:szCs w:val="21"/>
        </w:rPr>
        <w:pPrChange w:id="7661" w:author="hp" w:date="2016-06-13T08:52:00Z">
          <w:pPr>
            <w:jc w:val="center"/>
          </w:pPr>
        </w:pPrChange>
      </w:pPr>
      <w:del w:id="7662" w:author="hp" w:date="2016-06-13T08:51:00Z">
        <w:r w:rsidRPr="00055E2F" w:rsidDel="00421F26">
          <w:rPr>
            <w:rFonts w:ascii="宋体" w:hAnsi="宋体"/>
            <w:noProof/>
            <w:szCs w:val="21"/>
          </w:rPr>
          <w:drawing>
            <wp:inline distT="0" distB="0" distL="0" distR="0" wp14:anchorId="0A187F27" wp14:editId="1D074550">
              <wp:extent cx="2390775" cy="1123950"/>
              <wp:effectExtent l="0" t="0" r="9525" b="0"/>
              <wp:docPr id="160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90775" cy="1123950"/>
                      </a:xfrm>
                      <a:prstGeom prst="rect">
                        <a:avLst/>
                      </a:prstGeom>
                      <a:noFill/>
                      <a:ln>
                        <a:noFill/>
                      </a:ln>
                    </pic:spPr>
                  </pic:pic>
                </a:graphicData>
              </a:graphic>
            </wp:inline>
          </w:drawing>
        </w:r>
      </w:del>
    </w:p>
    <w:p w14:paraId="2854F617" w14:textId="3AA521AF" w:rsidR="00884ADD" w:rsidRPr="00055E2F" w:rsidDel="00421F26" w:rsidRDefault="00884ADD">
      <w:pPr>
        <w:pStyle w:val="1"/>
        <w:jc w:val="both"/>
        <w:rPr>
          <w:del w:id="7663" w:author="hp" w:date="2016-06-13T08:51:00Z"/>
          <w:rFonts w:ascii="宋体" w:hAnsi="宋体"/>
          <w:szCs w:val="21"/>
        </w:rPr>
        <w:pPrChange w:id="7664" w:author="hp" w:date="2016-06-13T08:52:00Z">
          <w:pPr>
            <w:widowControl/>
            <w:tabs>
              <w:tab w:val="left" w:pos="6210"/>
            </w:tabs>
            <w:jc w:val="center"/>
          </w:pPr>
        </w:pPrChange>
      </w:pPr>
      <w:del w:id="766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9-10</w:delText>
        </w:r>
        <w:r w:rsidRPr="00055E2F" w:rsidDel="00421F26">
          <w:rPr>
            <w:rFonts w:ascii="宋体" w:hAnsi="宋体"/>
            <w:color w:val="000000"/>
            <w:szCs w:val="21"/>
          </w:rPr>
          <w:delText xml:space="preserve"> </w:delText>
        </w:r>
      </w:del>
      <w:ins w:id="7666" w:author="yongjun" w:date="2016-06-11T09:39:00Z">
        <w:del w:id="7667" w:author="hp" w:date="2016-06-13T08:51:00Z">
          <w:r w:rsidR="008D731D" w:rsidRPr="00055E2F" w:rsidDel="00421F26">
            <w:rPr>
              <w:rFonts w:ascii="宋体" w:hAnsi="宋体"/>
              <w:b w:val="0"/>
              <w:color w:val="000000"/>
              <w:szCs w:val="21"/>
            </w:rPr>
            <w:delText>1</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7668" w:author="hp" w:date="2016-06-13T08:51:00Z">
        <w:r w:rsidRPr="00055E2F" w:rsidDel="00421F26">
          <w:rPr>
            <w:rFonts w:ascii="宋体" w:hAnsi="宋体" w:hint="eastAsia"/>
            <w:color w:val="000000"/>
            <w:szCs w:val="21"/>
          </w:rPr>
          <w:delText>他励直流电动机在额定励磁下的等效电路</w:delText>
        </w:r>
      </w:del>
    </w:p>
    <w:p w14:paraId="5E71A639" w14:textId="007D1183" w:rsidR="00884ADD" w:rsidRPr="00055E2F" w:rsidDel="00421F26" w:rsidRDefault="00884ADD">
      <w:pPr>
        <w:pStyle w:val="1"/>
        <w:jc w:val="both"/>
        <w:rPr>
          <w:del w:id="7669" w:author="hp" w:date="2016-06-13T08:51:00Z"/>
          <w:rFonts w:ascii="宋体" w:hAnsi="宋体"/>
          <w:szCs w:val="21"/>
        </w:rPr>
        <w:pPrChange w:id="7670" w:author="hp" w:date="2016-06-13T08:52:00Z">
          <w:pPr>
            <w:ind w:firstLineChars="200" w:firstLine="420"/>
          </w:pPr>
        </w:pPrChange>
      </w:pPr>
      <w:del w:id="7671" w:author="hp" w:date="2016-06-13T08:51:00Z">
        <w:r w:rsidRPr="00055E2F" w:rsidDel="00421F26">
          <w:rPr>
            <w:rFonts w:ascii="宋体" w:hAnsi="宋体" w:hint="eastAsia"/>
            <w:szCs w:val="21"/>
          </w:rPr>
          <w:delText>设电枢回路电流连续，则电枢回路的微分方程为</w:delText>
        </w:r>
      </w:del>
    </w:p>
    <w:p w14:paraId="4902B8B1" w14:textId="2D941D16" w:rsidR="00884ADD" w:rsidRPr="00055E2F" w:rsidDel="00421F26" w:rsidRDefault="00884ADD">
      <w:pPr>
        <w:pStyle w:val="1"/>
        <w:jc w:val="both"/>
        <w:rPr>
          <w:del w:id="7672" w:author="hp" w:date="2016-06-13T08:51:00Z"/>
          <w:rFonts w:ascii="宋体" w:hAnsi="宋体"/>
          <w:szCs w:val="21"/>
        </w:rPr>
        <w:pPrChange w:id="7673" w:author="hp" w:date="2016-06-13T08:52:00Z">
          <w:pPr>
            <w:ind w:firstLine="200"/>
            <w:jc w:val="center"/>
          </w:pPr>
        </w:pPrChange>
      </w:pPr>
      <w:del w:id="7674" w:author="hp" w:date="2016-06-13T08:51:00Z">
        <w:r w:rsidRPr="00055E2F" w:rsidDel="00421F26">
          <w:rPr>
            <w:rFonts w:ascii="宋体" w:hAnsi="宋体"/>
            <w:position w:val="-34"/>
            <w:szCs w:val="21"/>
          </w:rPr>
          <w:delText xml:space="preserve">                   </w:delText>
        </w:r>
        <w:r w:rsidRPr="00055E2F" w:rsidDel="00421F26">
          <w:rPr>
            <w:rFonts w:ascii="宋体" w:hAnsi="宋体"/>
            <w:position w:val="-34"/>
            <w:szCs w:val="21"/>
          </w:rPr>
          <w:object w:dxaOrig="1950" w:dyaOrig="510" w14:anchorId="68D2BD07">
            <v:shape id="_x0000_i2350" type="#_x0000_t75" style="width:97.5pt;height:25.5pt" o:ole="" o:allowoverlap="f">
              <v:imagedata r:id="rId2812" o:title=""/>
            </v:shape>
            <o:OLEObject Type="Embed" ProgID="Equation.DSMT4" ShapeID="_x0000_i2350" DrawAspect="Content" ObjectID="_1527665679" r:id="rId2813"/>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w:delText>
        </w:r>
        <w:r w:rsidRPr="00055E2F" w:rsidDel="00421F26">
          <w:rPr>
            <w:rFonts w:ascii="宋体" w:hAnsi="宋体" w:hint="eastAsia"/>
            <w:szCs w:val="21"/>
          </w:rPr>
          <w:delText>）</w:delText>
        </w:r>
      </w:del>
    </w:p>
    <w:p w14:paraId="08742BEE" w14:textId="1A83FB55" w:rsidR="00884ADD" w:rsidRPr="00055E2F" w:rsidDel="00421F26" w:rsidRDefault="00884ADD">
      <w:pPr>
        <w:pStyle w:val="1"/>
        <w:jc w:val="both"/>
        <w:rPr>
          <w:del w:id="7675" w:author="hp" w:date="2016-06-13T08:51:00Z"/>
          <w:rFonts w:ascii="宋体" w:hAnsi="宋体"/>
          <w:szCs w:val="21"/>
        </w:rPr>
        <w:pPrChange w:id="7676" w:author="hp" w:date="2016-06-13T08:52:00Z">
          <w:pPr>
            <w:ind w:firstLineChars="200" w:firstLine="420"/>
          </w:pPr>
        </w:pPrChange>
      </w:pPr>
      <w:del w:id="7677" w:author="hp" w:date="2016-06-13T08:51:00Z">
        <w:r w:rsidRPr="00055E2F" w:rsidDel="00421F26">
          <w:rPr>
            <w:rFonts w:ascii="宋体" w:hAnsi="宋体" w:hint="eastAsia"/>
            <w:szCs w:val="21"/>
          </w:rPr>
          <w:delText>在零初始条件下，取拉氏变换并整理得</w:delText>
        </w:r>
      </w:del>
    </w:p>
    <w:p w14:paraId="6BC603D4" w14:textId="40B242E8" w:rsidR="00884ADD" w:rsidRPr="00055E2F" w:rsidDel="00421F26" w:rsidRDefault="00884ADD" w:rsidP="00BF1057">
      <w:pPr>
        <w:pStyle w:val="1"/>
        <w:ind w:firstLine="723"/>
        <w:jc w:val="both"/>
        <w:rPr>
          <w:del w:id="7678" w:author="hp" w:date="2016-06-13T08:51:00Z"/>
          <w:rFonts w:ascii="宋体" w:hAnsi="宋体"/>
          <w:szCs w:val="21"/>
        </w:rPr>
        <w:pPrChange w:id="7679" w:author="songyong978" w:date="2016-06-17T09:04:00Z">
          <w:pPr>
            <w:ind w:firstLineChars="200" w:firstLine="422"/>
          </w:pPr>
        </w:pPrChange>
      </w:pPr>
      <w:del w:id="7680" w:author="hp" w:date="2016-06-13T08:51:00Z">
        <w:r w:rsidRPr="00055E2F" w:rsidDel="00421F26">
          <w:rPr>
            <w:rFonts w:ascii="宋体" w:hAnsi="宋体"/>
            <w:position w:val="-24"/>
            <w:szCs w:val="21"/>
          </w:rPr>
          <w:object w:dxaOrig="6225" w:dyaOrig="585" w14:anchorId="77AAA8C8">
            <v:shape id="_x0000_i2351" type="#_x0000_t75" style="width:311.25pt;height:29.25pt" o:ole="">
              <v:imagedata r:id="rId2814" o:title=""/>
            </v:shape>
            <o:OLEObject Type="Embed" ProgID="Equation.DSMT4" ShapeID="_x0000_i2351" DrawAspect="Content" ObjectID="_1527665680" r:id="rId2815"/>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w:delText>
        </w:r>
        <w:r w:rsidRPr="00055E2F" w:rsidDel="00421F26">
          <w:rPr>
            <w:rFonts w:ascii="宋体" w:hAnsi="宋体" w:hint="eastAsia"/>
            <w:szCs w:val="21"/>
          </w:rPr>
          <w:delText>）</w:delText>
        </w:r>
      </w:del>
    </w:p>
    <w:p w14:paraId="268DC8F7" w14:textId="41E68674" w:rsidR="00884ADD" w:rsidRPr="00055E2F" w:rsidDel="00421F26" w:rsidRDefault="00884ADD" w:rsidP="00BF1057">
      <w:pPr>
        <w:pStyle w:val="1"/>
        <w:ind w:firstLine="4156"/>
        <w:jc w:val="both"/>
        <w:rPr>
          <w:del w:id="7681" w:author="hp" w:date="2016-06-13T08:51:00Z"/>
          <w:rFonts w:ascii="宋体" w:hAnsi="宋体"/>
          <w:szCs w:val="21"/>
        </w:rPr>
        <w:pPrChange w:id="7682" w:author="songyong978" w:date="2016-06-17T09:04:00Z">
          <w:pPr>
            <w:ind w:firstLineChars="1150" w:firstLine="2424"/>
          </w:pPr>
        </w:pPrChange>
      </w:pPr>
      <w:del w:id="7683" w:author="hp" w:date="2016-06-13T08:51:00Z">
        <w:r w:rsidRPr="00055E2F" w:rsidDel="00421F26">
          <w:rPr>
            <w:rFonts w:ascii="宋体" w:hAnsi="宋体"/>
            <w:position w:val="-42"/>
            <w:szCs w:val="21"/>
          </w:rPr>
          <w:object w:dxaOrig="2220" w:dyaOrig="630" w14:anchorId="6919E86E">
            <v:shape id="_x0000_i2352" type="#_x0000_t75" style="width:111pt;height:31.5pt" o:ole="" o:allowoverlap="f">
              <v:imagedata r:id="rId2816" o:title=""/>
            </v:shape>
            <o:OLEObject Type="Embed" ProgID="Equation.DSMT4" ShapeID="_x0000_i2352" DrawAspect="Content" ObjectID="_1527665681" r:id="rId2817"/>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w:delText>
        </w:r>
        <w:r w:rsidRPr="00055E2F" w:rsidDel="00421F26">
          <w:rPr>
            <w:rFonts w:ascii="宋体" w:hAnsi="宋体" w:hint="eastAsia"/>
            <w:szCs w:val="21"/>
          </w:rPr>
          <w:delText>）</w:delText>
        </w:r>
      </w:del>
    </w:p>
    <w:p w14:paraId="28636367" w14:textId="2EA24E0E" w:rsidR="00884ADD" w:rsidRPr="00055E2F" w:rsidDel="00421F26" w:rsidRDefault="00884ADD">
      <w:pPr>
        <w:pStyle w:val="1"/>
        <w:jc w:val="both"/>
        <w:rPr>
          <w:del w:id="7684" w:author="hp" w:date="2016-06-13T08:51:00Z"/>
          <w:rFonts w:ascii="宋体" w:hAnsi="宋体"/>
          <w:szCs w:val="21"/>
        </w:rPr>
        <w:pPrChange w:id="7685" w:author="hp" w:date="2016-06-13T08:52:00Z">
          <w:pPr>
            <w:ind w:firstLine="200"/>
          </w:pPr>
        </w:pPrChange>
      </w:pPr>
      <w:del w:id="7686" w:author="hp" w:date="2016-06-13T08:51:00Z">
        <w:r w:rsidRPr="00055E2F" w:rsidDel="00421F26">
          <w:rPr>
            <w:rFonts w:ascii="宋体" w:hAnsi="宋体" w:hint="eastAsia"/>
            <w:szCs w:val="21"/>
          </w:rPr>
          <w:delText>式中：</w:delText>
        </w:r>
        <w:r w:rsidRPr="00055E2F" w:rsidDel="00421F26">
          <w:rPr>
            <w:rFonts w:ascii="宋体" w:hAnsi="宋体"/>
            <w:position w:val="-10"/>
            <w:szCs w:val="21"/>
          </w:rPr>
          <w:object w:dxaOrig="960" w:dyaOrig="300" w14:anchorId="21F6B3D5">
            <v:shape id="_x0000_i2353" type="#_x0000_t75" style="width:48pt;height:15pt" o:ole="">
              <v:imagedata r:id="rId2818" o:title=""/>
            </v:shape>
            <o:OLEObject Type="Embed" ProgID="Equation.DSMT4" ShapeID="_x0000_i2353" DrawAspect="Content" ObjectID="_1527665682" r:id="rId2819"/>
          </w:object>
        </w:r>
        <w:r w:rsidRPr="00055E2F" w:rsidDel="00421F26">
          <w:rPr>
            <w:rFonts w:ascii="宋体" w:hAnsi="宋体" w:hint="eastAsia"/>
            <w:szCs w:val="21"/>
          </w:rPr>
          <w:delText>为电枢回路的电磁时间常数。</w:delText>
        </w:r>
      </w:del>
    </w:p>
    <w:p w14:paraId="07E93EB0" w14:textId="29ADD4F9" w:rsidR="00884ADD" w:rsidRPr="00055E2F" w:rsidDel="00421F26" w:rsidRDefault="00884ADD">
      <w:pPr>
        <w:pStyle w:val="1"/>
        <w:jc w:val="both"/>
        <w:rPr>
          <w:del w:id="7687" w:author="hp" w:date="2016-06-13T08:51:00Z"/>
          <w:rFonts w:ascii="宋体" w:hAnsi="宋体"/>
          <w:szCs w:val="21"/>
        </w:rPr>
        <w:pPrChange w:id="7688" w:author="hp" w:date="2016-06-13T08:52:00Z">
          <w:pPr>
            <w:ind w:firstLine="200"/>
          </w:pPr>
        </w:pPrChange>
      </w:pPr>
      <w:del w:id="7689" w:author="hp" w:date="2016-06-13T08:51:00Z">
        <w:r w:rsidRPr="00055E2F" w:rsidDel="00421F26">
          <w:rPr>
            <w:rFonts w:ascii="宋体" w:hAnsi="宋体"/>
            <w:szCs w:val="21"/>
          </w:rPr>
          <w:delText xml:space="preserve">    </w:delText>
        </w:r>
        <w:r w:rsidRPr="00055E2F" w:rsidDel="00421F26">
          <w:rPr>
            <w:rFonts w:ascii="宋体" w:hAnsi="宋体" w:hint="eastAsia"/>
            <w:szCs w:val="21"/>
          </w:rPr>
          <w:delText>根据式</w:delText>
        </w:r>
        <w:r w:rsidRPr="00055E2F" w:rsidDel="00421F26">
          <w:rPr>
            <w:rFonts w:ascii="宋体" w:hAnsi="宋体"/>
            <w:szCs w:val="21"/>
          </w:rPr>
          <w:delText>9-3</w:delText>
        </w:r>
        <w:r w:rsidRPr="00055E2F" w:rsidDel="00421F26">
          <w:rPr>
            <w:rFonts w:ascii="宋体" w:hAnsi="宋体" w:hint="eastAsia"/>
            <w:szCs w:val="21"/>
          </w:rPr>
          <w:delText>，可绘制动态结构图，如下图所示</w:delText>
        </w:r>
      </w:del>
    </w:p>
    <w:p w14:paraId="1A16985E" w14:textId="2587D995" w:rsidR="00884ADD" w:rsidRPr="00055E2F" w:rsidDel="00421F26" w:rsidRDefault="00540CA9">
      <w:pPr>
        <w:pStyle w:val="1"/>
        <w:jc w:val="both"/>
        <w:rPr>
          <w:del w:id="7690" w:author="hp" w:date="2016-06-13T08:51:00Z"/>
          <w:rFonts w:ascii="宋体" w:hAnsi="宋体"/>
          <w:szCs w:val="21"/>
        </w:rPr>
        <w:pPrChange w:id="7691" w:author="hp" w:date="2016-06-13T08:52:00Z">
          <w:pPr>
            <w:jc w:val="center"/>
          </w:pPr>
        </w:pPrChange>
      </w:pPr>
      <w:del w:id="7692" w:author="hp" w:date="2016-06-13T08:51:00Z">
        <w:r w:rsidRPr="00055E2F" w:rsidDel="00421F26">
          <w:rPr>
            <w:rFonts w:ascii="宋体" w:hAnsi="宋体"/>
            <w:noProof/>
            <w:szCs w:val="21"/>
          </w:rPr>
          <w:drawing>
            <wp:inline distT="0" distB="0" distL="0" distR="0" wp14:anchorId="105DAD20" wp14:editId="3F615F2C">
              <wp:extent cx="2857500" cy="942975"/>
              <wp:effectExtent l="0" t="0" r="0" b="0"/>
              <wp:docPr id="1614" name="图片 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79"/>
                      <pic:cNvPicPr>
                        <a:picLocks noChangeAspect="1" noChangeArrowheads="1"/>
                      </pic:cNvPicPr>
                    </pic:nvPicPr>
                    <pic:blipFill>
                      <a:blip r:embed="rId2820" cstate="print">
                        <a:extLst>
                          <a:ext uri="{28A0092B-C50C-407E-A947-70E740481C1C}">
                            <a14:useLocalDpi xmlns:a14="http://schemas.microsoft.com/office/drawing/2010/main" val="0"/>
                          </a:ext>
                        </a:extLst>
                      </a:blip>
                      <a:srcRect/>
                      <a:stretch>
                        <a:fillRect/>
                      </a:stretch>
                    </pic:blipFill>
                    <pic:spPr bwMode="auto">
                      <a:xfrm>
                        <a:off x="0" y="0"/>
                        <a:ext cx="2857500" cy="942975"/>
                      </a:xfrm>
                      <a:prstGeom prst="rect">
                        <a:avLst/>
                      </a:prstGeom>
                      <a:noFill/>
                      <a:ln>
                        <a:noFill/>
                      </a:ln>
                    </pic:spPr>
                  </pic:pic>
                </a:graphicData>
              </a:graphic>
            </wp:inline>
          </w:drawing>
        </w:r>
      </w:del>
    </w:p>
    <w:p w14:paraId="6FE00AFD" w14:textId="7CF970C8" w:rsidR="00884ADD" w:rsidRPr="00055E2F" w:rsidDel="00421F26" w:rsidRDefault="00884ADD">
      <w:pPr>
        <w:pStyle w:val="1"/>
        <w:jc w:val="both"/>
        <w:rPr>
          <w:del w:id="7693" w:author="hp" w:date="2016-06-13T08:51:00Z"/>
          <w:rFonts w:ascii="宋体" w:hAnsi="宋体"/>
          <w:szCs w:val="21"/>
        </w:rPr>
        <w:pPrChange w:id="7694" w:author="hp" w:date="2016-06-13T08:52:00Z">
          <w:pPr>
            <w:widowControl/>
            <w:tabs>
              <w:tab w:val="left" w:pos="6210"/>
            </w:tabs>
            <w:jc w:val="center"/>
          </w:pPr>
        </w:pPrChange>
      </w:pPr>
      <w:del w:id="769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9-11</w:delText>
        </w:r>
        <w:r w:rsidRPr="00055E2F" w:rsidDel="00421F26">
          <w:rPr>
            <w:rFonts w:ascii="宋体" w:hAnsi="宋体"/>
            <w:color w:val="000000"/>
            <w:szCs w:val="21"/>
          </w:rPr>
          <w:delText xml:space="preserve"> </w:delText>
        </w:r>
      </w:del>
      <w:ins w:id="7696" w:author="yongjun" w:date="2016-06-11T09:39:00Z">
        <w:del w:id="7697" w:author="hp" w:date="2016-06-13T08:51:00Z">
          <w:r w:rsidR="008D731D" w:rsidRPr="00055E2F" w:rsidDel="00421F26">
            <w:rPr>
              <w:rFonts w:ascii="宋体" w:hAnsi="宋体"/>
              <w:b w:val="0"/>
              <w:color w:val="000000"/>
              <w:szCs w:val="21"/>
            </w:rPr>
            <w:delText>1</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7698" w:author="hp" w:date="2016-06-13T08:51:00Z">
        <w:r w:rsidRPr="00055E2F" w:rsidDel="00421F26">
          <w:rPr>
            <w:rFonts w:ascii="宋体" w:hAnsi="宋体" w:hint="eastAsia"/>
            <w:color w:val="000000"/>
            <w:szCs w:val="21"/>
          </w:rPr>
          <w:delText>电枢电压与电流间的动态结构图</w:delText>
        </w:r>
      </w:del>
    </w:p>
    <w:p w14:paraId="011278A3" w14:textId="105A90E8" w:rsidR="00884ADD" w:rsidRPr="00055E2F" w:rsidDel="00421F26" w:rsidRDefault="00884ADD">
      <w:pPr>
        <w:pStyle w:val="1"/>
        <w:jc w:val="both"/>
        <w:rPr>
          <w:del w:id="7699" w:author="hp" w:date="2016-06-13T08:51:00Z"/>
          <w:rFonts w:ascii="宋体" w:hAnsi="宋体"/>
          <w:szCs w:val="21"/>
        </w:rPr>
        <w:pPrChange w:id="7700" w:author="hp" w:date="2016-06-13T08:52:00Z">
          <w:pPr>
            <w:ind w:firstLine="200"/>
          </w:pPr>
        </w:pPrChange>
      </w:pPr>
      <w:del w:id="7701"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）转矩方程和运动方程及两者的统一方程</w:delText>
        </w:r>
      </w:del>
    </w:p>
    <w:p w14:paraId="3CAAA7E8" w14:textId="2A970DFC" w:rsidR="00884ADD" w:rsidRPr="00055E2F" w:rsidDel="00421F26" w:rsidRDefault="00884ADD">
      <w:pPr>
        <w:pStyle w:val="1"/>
        <w:jc w:val="both"/>
        <w:rPr>
          <w:del w:id="7702" w:author="hp" w:date="2016-06-13T08:51:00Z"/>
          <w:rFonts w:ascii="宋体" w:hAnsi="宋体"/>
          <w:szCs w:val="21"/>
        </w:rPr>
        <w:pPrChange w:id="7703" w:author="hp" w:date="2016-06-13T08:52:00Z">
          <w:pPr>
            <w:ind w:firstLineChars="200" w:firstLine="420"/>
          </w:pPr>
        </w:pPrChange>
      </w:pPr>
      <w:del w:id="7704" w:author="hp" w:date="2016-06-13T08:51:00Z">
        <w:r w:rsidRPr="00055E2F" w:rsidDel="00421F26">
          <w:rPr>
            <w:rFonts w:ascii="宋体" w:hAnsi="宋体" w:hint="eastAsia"/>
            <w:szCs w:val="21"/>
          </w:rPr>
          <w:delText>电动机轴上的动力学方程为：</w:delText>
        </w:r>
      </w:del>
    </w:p>
    <w:p w14:paraId="79F84CF1" w14:textId="083B285F" w:rsidR="00884ADD" w:rsidRPr="00055E2F" w:rsidDel="00421F26" w:rsidRDefault="00884ADD">
      <w:pPr>
        <w:pStyle w:val="1"/>
        <w:jc w:val="both"/>
        <w:rPr>
          <w:del w:id="7705" w:author="hp" w:date="2016-06-13T08:51:00Z"/>
          <w:rFonts w:ascii="宋体" w:hAnsi="宋体"/>
          <w:szCs w:val="21"/>
        </w:rPr>
        <w:pPrChange w:id="7706" w:author="hp" w:date="2016-06-13T08:52:00Z">
          <w:pPr>
            <w:ind w:firstLineChars="200" w:firstLine="420"/>
          </w:pPr>
        </w:pPrChange>
      </w:pPr>
      <w:del w:id="7707" w:author="hp" w:date="2016-06-13T08:51:00Z">
        <w:r w:rsidRPr="00055E2F" w:rsidDel="00421F26">
          <w:rPr>
            <w:rFonts w:ascii="宋体" w:hAnsi="宋体"/>
            <w:szCs w:val="21"/>
          </w:rPr>
          <w:delText xml:space="preserve">                           </w:delText>
        </w:r>
        <w:r w:rsidRPr="00055E2F" w:rsidDel="00421F26">
          <w:rPr>
            <w:rFonts w:ascii="宋体" w:hAnsi="宋体"/>
            <w:position w:val="-24"/>
            <w:szCs w:val="21"/>
          </w:rPr>
          <w:object w:dxaOrig="1815" w:dyaOrig="660" w14:anchorId="74C767AF">
            <v:shape id="_x0000_i2354" type="#_x0000_t75" style="width:90.75pt;height:33pt" o:ole="" o:allowoverlap="f">
              <v:imagedata r:id="rId2821" o:title=""/>
            </v:shape>
            <o:OLEObject Type="Embed" ProgID="Equation.DSMT4" ShapeID="_x0000_i2354" DrawAspect="Content" ObjectID="_1527665683" r:id="rId2822"/>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9-4</w:delText>
        </w:r>
        <w:r w:rsidRPr="00055E2F" w:rsidDel="00421F26">
          <w:rPr>
            <w:rFonts w:ascii="宋体" w:hAnsi="宋体" w:hint="eastAsia"/>
            <w:szCs w:val="21"/>
          </w:rPr>
          <w:delText>）</w:delText>
        </w:r>
      </w:del>
    </w:p>
    <w:p w14:paraId="45ACA0CD" w14:textId="78FCA1D8" w:rsidR="00884ADD" w:rsidRPr="00055E2F" w:rsidDel="00421F26" w:rsidRDefault="00884ADD">
      <w:pPr>
        <w:pStyle w:val="1"/>
        <w:jc w:val="both"/>
        <w:rPr>
          <w:del w:id="7708" w:author="hp" w:date="2016-06-13T08:51:00Z"/>
          <w:rFonts w:ascii="宋体" w:hAnsi="宋体"/>
          <w:szCs w:val="21"/>
        </w:rPr>
        <w:pPrChange w:id="7709" w:author="hp" w:date="2016-06-13T08:52:00Z">
          <w:pPr>
            <w:ind w:firstLineChars="200" w:firstLine="420"/>
          </w:pPr>
        </w:pPrChange>
      </w:pPr>
      <w:del w:id="7710" w:author="hp" w:date="2016-06-13T08:51:00Z">
        <w:r w:rsidRPr="00055E2F" w:rsidDel="00421F26">
          <w:rPr>
            <w:rFonts w:ascii="宋体" w:hAnsi="宋体" w:hint="eastAsia"/>
            <w:szCs w:val="21"/>
          </w:rPr>
          <w:delText>式中：</w:delText>
        </w:r>
        <w:r w:rsidRPr="00055E2F" w:rsidDel="00421F26">
          <w:rPr>
            <w:rFonts w:ascii="宋体" w:hAnsi="宋体"/>
            <w:szCs w:val="21"/>
          </w:rPr>
          <w:delText>GD</w:delText>
        </w:r>
        <w:r w:rsidRPr="00055E2F" w:rsidDel="00421F26">
          <w:rPr>
            <w:rFonts w:ascii="宋体" w:hAnsi="宋体"/>
            <w:szCs w:val="21"/>
            <w:vertAlign w:val="superscript"/>
          </w:rPr>
          <w:delText>2</w:delText>
        </w:r>
        <w:r w:rsidRPr="00055E2F" w:rsidDel="00421F26">
          <w:rPr>
            <w:rFonts w:ascii="宋体" w:hAnsi="宋体" w:hint="eastAsia"/>
            <w:szCs w:val="21"/>
          </w:rPr>
          <w:delText>为电力拖动系统折算到电动机轴上的飞轮惯量（</w:delText>
        </w:r>
        <w:r w:rsidRPr="00055E2F" w:rsidDel="00421F26">
          <w:rPr>
            <w:rFonts w:ascii="宋体" w:hAnsi="宋体"/>
            <w:szCs w:val="21"/>
          </w:rPr>
          <w:delText>N</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szCs w:val="21"/>
            <w:vertAlign w:val="superscript"/>
          </w:rPr>
          <w:delText>2</w:delText>
        </w:r>
        <w:r w:rsidRPr="00055E2F" w:rsidDel="00421F26">
          <w:rPr>
            <w:rFonts w:ascii="宋体" w:hAnsi="宋体" w:hint="eastAsia"/>
            <w:szCs w:val="21"/>
          </w:rPr>
          <w:delText>）。</w:delText>
        </w:r>
      </w:del>
    </w:p>
    <w:p w14:paraId="0AA1BE01" w14:textId="3F080E54" w:rsidR="00884ADD" w:rsidRPr="00055E2F" w:rsidDel="00421F26" w:rsidRDefault="00884ADD">
      <w:pPr>
        <w:pStyle w:val="1"/>
        <w:jc w:val="both"/>
        <w:rPr>
          <w:del w:id="7711" w:author="hp" w:date="2016-06-13T08:51:00Z"/>
          <w:rFonts w:ascii="宋体" w:hAnsi="宋体"/>
          <w:szCs w:val="21"/>
        </w:rPr>
        <w:pPrChange w:id="7712" w:author="hp" w:date="2016-06-13T08:52:00Z">
          <w:pPr>
            <w:ind w:firstLineChars="200" w:firstLine="420"/>
          </w:pPr>
        </w:pPrChange>
      </w:pPr>
      <w:del w:id="7713" w:author="hp" w:date="2016-06-13T08:51:00Z">
        <w:r w:rsidRPr="00055E2F" w:rsidDel="00421F26">
          <w:rPr>
            <w:rFonts w:ascii="宋体" w:hAnsi="宋体" w:hint="eastAsia"/>
            <w:szCs w:val="21"/>
          </w:rPr>
          <w:delText>额定励磁下的负载转矩和电磁转矩，以及转速和反电动势之间的关系分别为</w:delText>
        </w:r>
      </w:del>
    </w:p>
    <w:p w14:paraId="7A02E48E" w14:textId="62574893" w:rsidR="00884ADD" w:rsidRPr="00055E2F" w:rsidDel="00421F26" w:rsidRDefault="00884ADD" w:rsidP="00BF1057">
      <w:pPr>
        <w:pStyle w:val="1"/>
        <w:ind w:firstLine="5963"/>
        <w:jc w:val="both"/>
        <w:rPr>
          <w:del w:id="7714" w:author="hp" w:date="2016-06-13T08:51:00Z"/>
          <w:rFonts w:ascii="宋体" w:hAnsi="宋体"/>
          <w:szCs w:val="21"/>
        </w:rPr>
        <w:pPrChange w:id="7715" w:author="songyong978" w:date="2016-06-17T09:04:00Z">
          <w:pPr>
            <w:ind w:firstLineChars="1650" w:firstLine="3479"/>
          </w:pPr>
        </w:pPrChange>
      </w:pPr>
      <w:del w:id="7716" w:author="hp" w:date="2016-06-13T08:51:00Z">
        <w:r w:rsidRPr="00055E2F" w:rsidDel="00421F26">
          <w:rPr>
            <w:rFonts w:ascii="宋体" w:hAnsi="宋体"/>
            <w:position w:val="-10"/>
            <w:szCs w:val="21"/>
          </w:rPr>
          <w:object w:dxaOrig="1035" w:dyaOrig="285" w14:anchorId="20E19438">
            <v:shape id="_x0000_i2355" type="#_x0000_t75" style="width:51.75pt;height:14.25pt" o:ole="" o:allowoverlap="f">
              <v:imagedata r:id="rId2823" o:title=""/>
            </v:shape>
            <o:OLEObject Type="Embed" ProgID="Equation.DSMT4" ShapeID="_x0000_i2355" DrawAspect="Content" ObjectID="_1527665684" r:id="rId2824"/>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9-5</w:delText>
        </w:r>
        <w:r w:rsidRPr="00055E2F" w:rsidDel="00421F26">
          <w:rPr>
            <w:rFonts w:ascii="宋体" w:hAnsi="宋体" w:hint="eastAsia"/>
            <w:szCs w:val="21"/>
          </w:rPr>
          <w:delText>）</w:delText>
        </w:r>
      </w:del>
    </w:p>
    <w:p w14:paraId="5C0724A1" w14:textId="6F2FD0EB" w:rsidR="00884ADD" w:rsidRPr="00055E2F" w:rsidDel="00421F26" w:rsidRDefault="00884ADD" w:rsidP="00BF1057">
      <w:pPr>
        <w:pStyle w:val="1"/>
        <w:ind w:firstLine="5963"/>
        <w:jc w:val="both"/>
        <w:rPr>
          <w:del w:id="7717" w:author="hp" w:date="2016-06-13T08:51:00Z"/>
          <w:rFonts w:ascii="宋体" w:hAnsi="宋体"/>
          <w:szCs w:val="21"/>
        </w:rPr>
        <w:pPrChange w:id="7718" w:author="songyong978" w:date="2016-06-17T09:04:00Z">
          <w:pPr>
            <w:ind w:firstLineChars="1650" w:firstLine="3479"/>
          </w:pPr>
        </w:pPrChange>
      </w:pPr>
      <w:del w:id="7719" w:author="hp" w:date="2016-06-13T08:51:00Z">
        <w:r w:rsidRPr="00055E2F" w:rsidDel="00421F26">
          <w:rPr>
            <w:rFonts w:ascii="宋体" w:hAnsi="宋体"/>
            <w:position w:val="-14"/>
            <w:szCs w:val="21"/>
          </w:rPr>
          <w:object w:dxaOrig="1200" w:dyaOrig="300" w14:anchorId="08FFF4B3">
            <v:shape id="_x0000_i2356" type="#_x0000_t75" style="width:60pt;height:15pt" o:ole="" o:allowoverlap="f">
              <v:imagedata r:id="rId2825" o:title=""/>
            </v:shape>
            <o:OLEObject Type="Embed" ProgID="Equation.DSMT4" ShapeID="_x0000_i2356" DrawAspect="Content" ObjectID="_1527665685" r:id="rId282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9-6</w:delText>
        </w:r>
        <w:r w:rsidRPr="00055E2F" w:rsidDel="00421F26">
          <w:rPr>
            <w:rFonts w:ascii="宋体" w:hAnsi="宋体" w:hint="eastAsia"/>
            <w:szCs w:val="21"/>
          </w:rPr>
          <w:delText>）</w:delText>
        </w:r>
      </w:del>
    </w:p>
    <w:p w14:paraId="191516DF" w14:textId="200A567E" w:rsidR="00884ADD" w:rsidRPr="00055E2F" w:rsidDel="00421F26" w:rsidRDefault="00884ADD" w:rsidP="00BF1057">
      <w:pPr>
        <w:pStyle w:val="1"/>
        <w:ind w:firstLine="5963"/>
        <w:jc w:val="both"/>
        <w:rPr>
          <w:del w:id="7720" w:author="hp" w:date="2016-06-13T08:51:00Z"/>
          <w:rFonts w:ascii="宋体" w:hAnsi="宋体"/>
          <w:szCs w:val="21"/>
        </w:rPr>
        <w:pPrChange w:id="7721" w:author="songyong978" w:date="2016-06-17T09:04:00Z">
          <w:pPr>
            <w:ind w:firstLineChars="1650" w:firstLine="3479"/>
          </w:pPr>
        </w:pPrChange>
      </w:pPr>
      <w:del w:id="7722" w:author="hp" w:date="2016-06-13T08:51:00Z">
        <w:r w:rsidRPr="00055E2F" w:rsidDel="00421F26">
          <w:rPr>
            <w:rFonts w:ascii="宋体" w:hAnsi="宋体"/>
            <w:position w:val="-14"/>
            <w:szCs w:val="21"/>
          </w:rPr>
          <w:object w:dxaOrig="1080" w:dyaOrig="285" w14:anchorId="5E5B2E06">
            <v:shape id="_x0000_i2357" type="#_x0000_t75" style="width:54pt;height:14.25pt" o:ole="" o:allowoverlap="f">
              <v:imagedata r:id="rId2827" o:title=""/>
            </v:shape>
            <o:OLEObject Type="Embed" ProgID="Equation.DSMT4" ShapeID="_x0000_i2357" DrawAspect="Content" ObjectID="_1527665686" r:id="rId2828"/>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9-7</w:delText>
        </w:r>
        <w:r w:rsidRPr="00055E2F" w:rsidDel="00421F26">
          <w:rPr>
            <w:rFonts w:ascii="宋体" w:hAnsi="宋体" w:hint="eastAsia"/>
            <w:szCs w:val="21"/>
          </w:rPr>
          <w:delText>）</w:delText>
        </w:r>
      </w:del>
    </w:p>
    <w:p w14:paraId="591B2F71" w14:textId="43F43EDB" w:rsidR="00884ADD" w:rsidRPr="00055E2F" w:rsidDel="00421F26" w:rsidRDefault="00884ADD">
      <w:pPr>
        <w:pStyle w:val="1"/>
        <w:jc w:val="both"/>
        <w:rPr>
          <w:del w:id="7723" w:author="hp" w:date="2016-06-13T08:51:00Z"/>
          <w:rFonts w:ascii="宋体" w:hAnsi="宋体"/>
          <w:szCs w:val="21"/>
        </w:rPr>
        <w:pPrChange w:id="7724" w:author="hp" w:date="2016-06-13T08:52:00Z">
          <w:pPr>
            <w:ind w:firstLineChars="200" w:firstLine="420"/>
          </w:pPr>
        </w:pPrChange>
      </w:pPr>
      <w:del w:id="7725" w:author="hp" w:date="2016-06-13T08:51:00Z">
        <w:r w:rsidRPr="00055E2F" w:rsidDel="00421F26">
          <w:rPr>
            <w:rFonts w:ascii="宋体" w:hAnsi="宋体" w:hint="eastAsia"/>
            <w:szCs w:val="21"/>
          </w:rPr>
          <w:delText>式中：</w:delText>
        </w:r>
        <w:r w:rsidRPr="00055E2F" w:rsidDel="00421F26">
          <w:rPr>
            <w:rFonts w:ascii="宋体" w:hAnsi="宋体"/>
            <w:szCs w:val="21"/>
          </w:rPr>
          <w:delText>T</w:delText>
        </w:r>
        <w:r w:rsidRPr="00055E2F" w:rsidDel="00421F26">
          <w:rPr>
            <w:rFonts w:ascii="宋体" w:hAnsi="宋体"/>
            <w:szCs w:val="21"/>
            <w:vertAlign w:val="subscript"/>
          </w:rPr>
          <w:delText>L</w:delText>
        </w:r>
        <w:r w:rsidRPr="00055E2F" w:rsidDel="00421F26">
          <w:rPr>
            <w:rFonts w:ascii="宋体" w:hAnsi="宋体" w:hint="eastAsia"/>
            <w:szCs w:val="21"/>
          </w:rPr>
          <w:delText>为负载转矩，</w:delText>
        </w:r>
        <w:r w:rsidRPr="00055E2F" w:rsidDel="00421F26">
          <w:rPr>
            <w:rFonts w:ascii="宋体" w:hAnsi="宋体"/>
            <w:szCs w:val="21"/>
          </w:rPr>
          <w:delText>T</w:delText>
        </w:r>
        <w:r w:rsidRPr="00055E2F" w:rsidDel="00421F26">
          <w:rPr>
            <w:rFonts w:ascii="宋体" w:hAnsi="宋体"/>
            <w:szCs w:val="21"/>
            <w:vertAlign w:val="subscript"/>
          </w:rPr>
          <w:delText>ed</w:delText>
        </w:r>
        <w:r w:rsidRPr="00055E2F" w:rsidDel="00421F26">
          <w:rPr>
            <w:rFonts w:ascii="宋体" w:hAnsi="宋体" w:hint="eastAsia"/>
            <w:szCs w:val="21"/>
          </w:rPr>
          <w:delText>为电磁转矩，</w:delText>
        </w:r>
        <w:r w:rsidRPr="00055E2F" w:rsidDel="00421F26">
          <w:rPr>
            <w:rFonts w:ascii="宋体" w:hAnsi="宋体"/>
            <w:szCs w:val="21"/>
          </w:rPr>
          <w:delText>C</w:delText>
        </w:r>
        <w:r w:rsidRPr="00055E2F" w:rsidDel="00421F26">
          <w:rPr>
            <w:rFonts w:ascii="宋体" w:hAnsi="宋体"/>
            <w:szCs w:val="21"/>
            <w:vertAlign w:val="subscript"/>
          </w:rPr>
          <w:delText>m</w:delText>
        </w:r>
        <w:r w:rsidRPr="00055E2F" w:rsidDel="00421F26">
          <w:rPr>
            <w:rFonts w:ascii="宋体" w:hAnsi="宋体"/>
            <w:szCs w:val="21"/>
          </w:rPr>
          <w:delText>=K</w:delText>
        </w:r>
        <w:r w:rsidRPr="00055E2F" w:rsidDel="00421F26">
          <w:rPr>
            <w:rFonts w:ascii="宋体" w:hAnsi="宋体"/>
            <w:szCs w:val="21"/>
            <w:vertAlign w:val="subscript"/>
          </w:rPr>
          <w:delText>m</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为电动机额定励磁下的转矩系数，</w:delText>
        </w:r>
        <w:r w:rsidRPr="00055E2F" w:rsidDel="00421F26">
          <w:rPr>
            <w:rFonts w:ascii="宋体" w:hAnsi="宋体"/>
            <w:szCs w:val="21"/>
          </w:rPr>
          <w:delText>K</w:delText>
        </w:r>
        <w:r w:rsidRPr="00055E2F" w:rsidDel="00421F26">
          <w:rPr>
            <w:rFonts w:ascii="宋体" w:hAnsi="宋体"/>
            <w:szCs w:val="21"/>
            <w:vertAlign w:val="subscript"/>
          </w:rPr>
          <w:delText>m</w:delText>
        </w:r>
        <w:r w:rsidRPr="00055E2F" w:rsidDel="00421F26">
          <w:rPr>
            <w:rFonts w:ascii="宋体" w:hAnsi="宋体" w:hint="eastAsia"/>
            <w:szCs w:val="21"/>
          </w:rPr>
          <w:delText>为转矩常数，</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为磁通，</w:delText>
        </w:r>
        <w:r w:rsidRPr="00055E2F" w:rsidDel="00421F26">
          <w:rPr>
            <w:rFonts w:ascii="宋体" w:hAnsi="宋体"/>
            <w:szCs w:val="21"/>
          </w:rPr>
          <w:delText>I</w:delText>
        </w:r>
        <w:r w:rsidRPr="00055E2F" w:rsidDel="00421F26">
          <w:rPr>
            <w:rFonts w:ascii="宋体" w:hAnsi="宋体"/>
            <w:szCs w:val="21"/>
            <w:vertAlign w:val="subscript"/>
          </w:rPr>
          <w:delText>L</w:delText>
        </w:r>
        <w:r w:rsidRPr="00055E2F" w:rsidDel="00421F26">
          <w:rPr>
            <w:rFonts w:ascii="宋体" w:hAnsi="宋体" w:hint="eastAsia"/>
            <w:szCs w:val="21"/>
          </w:rPr>
          <w:delText>为负载电流，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为电枢回路电流，且有</w:delText>
        </w:r>
        <w:r w:rsidRPr="00055E2F" w:rsidDel="00421F26">
          <w:rPr>
            <w:rFonts w:ascii="宋体" w:hAnsi="宋体"/>
            <w:szCs w:val="21"/>
          </w:rPr>
          <w:delText>C</w:delText>
        </w:r>
        <w:r w:rsidRPr="00055E2F" w:rsidDel="00421F26">
          <w:rPr>
            <w:rFonts w:ascii="宋体" w:hAnsi="宋体"/>
            <w:szCs w:val="21"/>
            <w:vertAlign w:val="subscript"/>
          </w:rPr>
          <w:delText>m</w:delText>
        </w:r>
        <w:r w:rsidRPr="00055E2F" w:rsidDel="00421F26">
          <w:rPr>
            <w:rFonts w:ascii="宋体" w:hAnsi="宋体"/>
            <w:szCs w:val="21"/>
          </w:rPr>
          <w:delText>=9.55C</w:delText>
        </w:r>
        <w:r w:rsidRPr="00055E2F" w:rsidDel="00421F26">
          <w:rPr>
            <w:rFonts w:ascii="宋体" w:hAnsi="宋体"/>
            <w:szCs w:val="21"/>
            <w:vertAlign w:val="subscript"/>
          </w:rPr>
          <w:delText>e</w:delText>
        </w:r>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szCs w:val="21"/>
            <w:vertAlign w:val="subscript"/>
          </w:rPr>
          <w:delText>e</w:delText>
        </w:r>
        <w:r w:rsidRPr="00055E2F" w:rsidDel="00421F26">
          <w:rPr>
            <w:rFonts w:ascii="宋体" w:hAnsi="宋体"/>
            <w:szCs w:val="21"/>
          </w:rPr>
          <w:delText>=K</w:delText>
        </w:r>
        <w:r w:rsidRPr="00055E2F" w:rsidDel="00421F26">
          <w:rPr>
            <w:rFonts w:ascii="宋体" w:hAnsi="宋体"/>
            <w:szCs w:val="21"/>
            <w:vertAlign w:val="subscript"/>
          </w:rPr>
          <w:delText>e</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为电动机额定励磁下的电动势系数，</w:delText>
        </w:r>
        <w:r w:rsidRPr="00055E2F" w:rsidDel="00421F26">
          <w:rPr>
            <w:rFonts w:ascii="宋体" w:hAnsi="宋体"/>
            <w:szCs w:val="21"/>
          </w:rPr>
          <w:delText>K</w:delText>
        </w:r>
        <w:r w:rsidRPr="00055E2F" w:rsidDel="00421F26">
          <w:rPr>
            <w:rFonts w:ascii="宋体" w:hAnsi="宋体"/>
            <w:szCs w:val="21"/>
            <w:vertAlign w:val="subscript"/>
          </w:rPr>
          <w:delText>e</w:delText>
        </w:r>
        <w:r w:rsidRPr="00055E2F" w:rsidDel="00421F26">
          <w:rPr>
            <w:rFonts w:ascii="宋体" w:hAnsi="宋体" w:hint="eastAsia"/>
            <w:szCs w:val="21"/>
          </w:rPr>
          <w:delText>为电势常数。</w:delText>
        </w:r>
      </w:del>
    </w:p>
    <w:p w14:paraId="02F7F85E" w14:textId="35EC5E8A" w:rsidR="00884ADD" w:rsidRPr="00055E2F" w:rsidDel="00421F26" w:rsidRDefault="00884ADD">
      <w:pPr>
        <w:pStyle w:val="1"/>
        <w:jc w:val="both"/>
        <w:rPr>
          <w:del w:id="7726" w:author="hp" w:date="2016-06-13T08:51:00Z"/>
          <w:rFonts w:ascii="宋体" w:hAnsi="宋体"/>
          <w:szCs w:val="21"/>
        </w:rPr>
        <w:pPrChange w:id="7727" w:author="hp" w:date="2016-06-13T08:52:00Z">
          <w:pPr>
            <w:ind w:firstLineChars="200" w:firstLine="420"/>
          </w:pPr>
        </w:pPrChange>
      </w:pPr>
      <w:del w:id="7728" w:author="hp" w:date="2016-06-13T08:51:00Z">
        <w:r w:rsidRPr="00055E2F" w:rsidDel="00421F26">
          <w:rPr>
            <w:rFonts w:ascii="宋体" w:hAnsi="宋体" w:hint="eastAsia"/>
            <w:szCs w:val="21"/>
          </w:rPr>
          <w:delText>将式（</w:delText>
        </w:r>
        <w:r w:rsidRPr="00055E2F" w:rsidDel="00421F26">
          <w:rPr>
            <w:rFonts w:ascii="宋体" w:hAnsi="宋体"/>
            <w:szCs w:val="21"/>
          </w:rPr>
          <w:delText>9-7</w:delText>
        </w:r>
        <w:r w:rsidRPr="00055E2F" w:rsidDel="00421F26">
          <w:rPr>
            <w:rFonts w:ascii="宋体" w:hAnsi="宋体" w:hint="eastAsia"/>
            <w:szCs w:val="21"/>
          </w:rPr>
          <w:delText>）代入式（</w:delText>
        </w:r>
        <w:r w:rsidRPr="00055E2F" w:rsidDel="00421F26">
          <w:rPr>
            <w:rFonts w:ascii="宋体" w:hAnsi="宋体"/>
            <w:szCs w:val="21"/>
          </w:rPr>
          <w:delText>9-4</w:delText>
        </w:r>
        <w:r w:rsidRPr="00055E2F" w:rsidDel="00421F26">
          <w:rPr>
            <w:rFonts w:ascii="宋体" w:hAnsi="宋体" w:hint="eastAsia"/>
            <w:szCs w:val="21"/>
          </w:rPr>
          <w:delText>）可得</w:delText>
        </w:r>
        <w:r w:rsidRPr="00055E2F" w:rsidDel="00421F26">
          <w:rPr>
            <w:rFonts w:ascii="宋体" w:hAnsi="宋体"/>
            <w:szCs w:val="21"/>
          </w:rPr>
          <w:delText xml:space="preserve"> </w:delText>
        </w:r>
      </w:del>
    </w:p>
    <w:p w14:paraId="7DFFDA5A" w14:textId="3F0A04E6" w:rsidR="00884ADD" w:rsidRPr="00055E2F" w:rsidDel="00421F26" w:rsidRDefault="00884ADD">
      <w:pPr>
        <w:pStyle w:val="1"/>
        <w:jc w:val="both"/>
        <w:rPr>
          <w:del w:id="7729" w:author="hp" w:date="2016-06-13T08:51:00Z"/>
          <w:rFonts w:ascii="宋体" w:hAnsi="宋体"/>
          <w:szCs w:val="21"/>
        </w:rPr>
        <w:pPrChange w:id="7730" w:author="hp" w:date="2016-06-13T08:52:00Z">
          <w:pPr>
            <w:ind w:firstLineChars="200" w:firstLine="420"/>
          </w:pPr>
        </w:pPrChange>
      </w:pPr>
      <w:del w:id="7731" w:author="hp" w:date="2016-06-13T08:51:00Z">
        <w:r w:rsidRPr="00055E2F" w:rsidDel="00421F26">
          <w:rPr>
            <w:rFonts w:ascii="宋体" w:hAnsi="宋体"/>
            <w:szCs w:val="21"/>
          </w:rPr>
          <w:delText xml:space="preserve">                         </w:delText>
        </w:r>
        <w:r w:rsidRPr="00055E2F" w:rsidDel="00421F26">
          <w:rPr>
            <w:rFonts w:ascii="宋体" w:hAnsi="宋体"/>
            <w:szCs w:val="21"/>
          </w:rPr>
          <w:object w:dxaOrig="2175" w:dyaOrig="630" w14:anchorId="6B018274">
            <v:shape id="_x0000_i2358" type="#_x0000_t75" style="width:108.75pt;height:31.5pt" o:ole="">
              <v:imagedata r:id="rId2829" o:title=""/>
            </v:shape>
            <o:OLEObject Type="Embed" ProgID="Equation.DSMT4" ShapeID="_x0000_i2358" DrawAspect="Content" ObjectID="_1527665687" r:id="rId2830"/>
          </w:object>
        </w:r>
        <w:r w:rsidRPr="00055E2F" w:rsidDel="00421F26">
          <w:rPr>
            <w:rFonts w:ascii="宋体" w:hAnsi="宋体"/>
            <w:szCs w:val="21"/>
          </w:rPr>
          <w:delText xml:space="preserve">                         </w:delText>
        </w:r>
        <w:r w:rsidRPr="00055E2F" w:rsidDel="00421F26">
          <w:rPr>
            <w:rFonts w:ascii="宋体" w:hAnsi="宋体" w:hint="eastAsia"/>
            <w:position w:val="12"/>
            <w:szCs w:val="21"/>
          </w:rPr>
          <w:delText>（</w:delText>
        </w:r>
        <w:r w:rsidRPr="00055E2F" w:rsidDel="00421F26">
          <w:rPr>
            <w:rFonts w:ascii="宋体" w:hAnsi="宋体"/>
            <w:position w:val="12"/>
            <w:szCs w:val="21"/>
          </w:rPr>
          <w:delText>9-8</w:delText>
        </w:r>
        <w:r w:rsidRPr="00055E2F" w:rsidDel="00421F26">
          <w:rPr>
            <w:rFonts w:ascii="宋体" w:hAnsi="宋体" w:hint="eastAsia"/>
            <w:position w:val="12"/>
            <w:szCs w:val="21"/>
          </w:rPr>
          <w:delText>）</w:delText>
        </w:r>
      </w:del>
    </w:p>
    <w:p w14:paraId="5B68B558" w14:textId="63E948DD" w:rsidR="00884ADD" w:rsidRPr="00055E2F" w:rsidDel="00421F26" w:rsidRDefault="00884ADD">
      <w:pPr>
        <w:pStyle w:val="1"/>
        <w:jc w:val="both"/>
        <w:rPr>
          <w:del w:id="7732" w:author="hp" w:date="2016-06-13T08:51:00Z"/>
          <w:rFonts w:ascii="宋体" w:hAnsi="宋体"/>
          <w:szCs w:val="21"/>
        </w:rPr>
        <w:pPrChange w:id="7733" w:author="hp" w:date="2016-06-13T08:52:00Z">
          <w:pPr>
            <w:ind w:firstLineChars="200" w:firstLine="420"/>
          </w:pPr>
        </w:pPrChange>
      </w:pPr>
      <w:del w:id="7734" w:author="hp" w:date="2016-06-13T08:51:00Z">
        <w:r w:rsidRPr="00055E2F" w:rsidDel="00421F26">
          <w:rPr>
            <w:rFonts w:ascii="宋体" w:hAnsi="宋体" w:hint="eastAsia"/>
            <w:szCs w:val="21"/>
          </w:rPr>
          <w:delText>再将式（</w:delText>
        </w:r>
        <w:r w:rsidRPr="00055E2F" w:rsidDel="00421F26">
          <w:rPr>
            <w:rFonts w:ascii="宋体" w:hAnsi="宋体"/>
            <w:szCs w:val="21"/>
          </w:rPr>
          <w:delText>9-5</w:delText>
        </w:r>
        <w:r w:rsidRPr="00055E2F" w:rsidDel="00421F26">
          <w:rPr>
            <w:rFonts w:ascii="宋体" w:hAnsi="宋体" w:hint="eastAsia"/>
            <w:szCs w:val="21"/>
          </w:rPr>
          <w:delText>）和式（</w:delText>
        </w:r>
        <w:r w:rsidRPr="00055E2F" w:rsidDel="00421F26">
          <w:rPr>
            <w:rFonts w:ascii="宋体" w:hAnsi="宋体"/>
            <w:szCs w:val="21"/>
          </w:rPr>
          <w:delText>9-6</w:delText>
        </w:r>
        <w:r w:rsidRPr="00055E2F" w:rsidDel="00421F26">
          <w:rPr>
            <w:rFonts w:ascii="宋体" w:hAnsi="宋体" w:hint="eastAsia"/>
            <w:szCs w:val="21"/>
          </w:rPr>
          <w:delText>）代入式（</w:delText>
        </w:r>
        <w:r w:rsidRPr="00055E2F" w:rsidDel="00421F26">
          <w:rPr>
            <w:rFonts w:ascii="宋体" w:hAnsi="宋体"/>
            <w:szCs w:val="21"/>
          </w:rPr>
          <w:delText>9-8</w:delText>
        </w:r>
        <w:r w:rsidRPr="00055E2F" w:rsidDel="00421F26">
          <w:rPr>
            <w:rFonts w:ascii="宋体" w:hAnsi="宋体" w:hint="eastAsia"/>
            <w:szCs w:val="21"/>
          </w:rPr>
          <w:delText>）中，两侧取拉普拉斯变换，则有</w:delText>
        </w:r>
      </w:del>
    </w:p>
    <w:p w14:paraId="5B01CB1B" w14:textId="4516AC21" w:rsidR="00884ADD" w:rsidRPr="00055E2F" w:rsidDel="00421F26" w:rsidRDefault="00884ADD">
      <w:pPr>
        <w:pStyle w:val="1"/>
        <w:jc w:val="both"/>
        <w:rPr>
          <w:del w:id="7735" w:author="hp" w:date="2016-06-13T08:51:00Z"/>
          <w:rFonts w:ascii="宋体" w:hAnsi="宋体"/>
          <w:szCs w:val="21"/>
        </w:rPr>
        <w:pPrChange w:id="7736" w:author="hp" w:date="2016-06-13T08:52:00Z">
          <w:pPr>
            <w:ind w:firstLineChars="200" w:firstLine="420"/>
          </w:pPr>
        </w:pPrChange>
      </w:pPr>
      <w:del w:id="7737" w:author="hp" w:date="2016-06-13T08:51:00Z">
        <w:r w:rsidRPr="00055E2F" w:rsidDel="00421F26">
          <w:rPr>
            <w:rFonts w:ascii="宋体" w:hAnsi="宋体"/>
            <w:szCs w:val="21"/>
          </w:rPr>
          <w:delText xml:space="preserve">                      </w:delText>
        </w:r>
        <w:r w:rsidRPr="00055E2F" w:rsidDel="00421F26">
          <w:rPr>
            <w:rFonts w:ascii="宋体" w:hAnsi="宋体"/>
            <w:position w:val="-42"/>
            <w:szCs w:val="21"/>
          </w:rPr>
          <w:object w:dxaOrig="3165" w:dyaOrig="600" w14:anchorId="33F69A05">
            <v:shape id="_x0000_i2359" type="#_x0000_t75" style="width:158.25pt;height:30pt" o:ole="">
              <v:imagedata r:id="rId2831" o:title=""/>
            </v:shape>
            <o:OLEObject Type="Embed" ProgID="Equation.DSMT4" ShapeID="_x0000_i2359" DrawAspect="Content" ObjectID="_1527665688" r:id="rId2832"/>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9-9</w:delText>
        </w:r>
        <w:r w:rsidRPr="00055E2F" w:rsidDel="00421F26">
          <w:rPr>
            <w:rFonts w:ascii="宋体" w:hAnsi="宋体" w:hint="eastAsia"/>
            <w:szCs w:val="21"/>
          </w:rPr>
          <w:delText>）</w:delText>
        </w:r>
      </w:del>
    </w:p>
    <w:p w14:paraId="6ED9B85A" w14:textId="44CF3EC1" w:rsidR="00884ADD" w:rsidRPr="00055E2F" w:rsidDel="00421F26" w:rsidRDefault="00884ADD">
      <w:pPr>
        <w:pStyle w:val="1"/>
        <w:jc w:val="both"/>
        <w:rPr>
          <w:del w:id="7738" w:author="hp" w:date="2016-06-13T08:51:00Z"/>
          <w:rFonts w:ascii="宋体" w:hAnsi="宋体"/>
          <w:szCs w:val="21"/>
        </w:rPr>
        <w:pPrChange w:id="7739" w:author="hp" w:date="2016-06-13T08:52:00Z">
          <w:pPr>
            <w:ind w:firstLineChars="200" w:firstLine="420"/>
          </w:pPr>
        </w:pPrChange>
      </w:pPr>
      <w:del w:id="7740" w:author="hp" w:date="2016-06-13T08:51:00Z">
        <w:r w:rsidRPr="00055E2F" w:rsidDel="00421F26">
          <w:rPr>
            <w:rFonts w:ascii="宋体" w:hAnsi="宋体" w:hint="eastAsia"/>
            <w:szCs w:val="21"/>
          </w:rPr>
          <w:delText>将式（</w:delText>
        </w:r>
        <w:r w:rsidRPr="00055E2F" w:rsidDel="00421F26">
          <w:rPr>
            <w:rFonts w:ascii="宋体" w:hAnsi="宋体"/>
            <w:szCs w:val="21"/>
          </w:rPr>
          <w:delText>9-9</w:delText>
        </w:r>
        <w:r w:rsidRPr="00055E2F" w:rsidDel="00421F26">
          <w:rPr>
            <w:rFonts w:ascii="宋体" w:hAnsi="宋体" w:hint="eastAsia"/>
            <w:szCs w:val="21"/>
          </w:rPr>
          <w:delText>）等号右侧项的分子分母均乘以</w:delText>
        </w:r>
        <w:r w:rsidRPr="00055E2F" w:rsidDel="00421F26">
          <w:rPr>
            <w:rFonts w:ascii="宋体" w:hAnsi="宋体"/>
            <w:szCs w:val="21"/>
          </w:rPr>
          <w:delText>R</w:delText>
        </w:r>
        <w:r w:rsidRPr="00055E2F" w:rsidDel="00421F26">
          <w:rPr>
            <w:rFonts w:ascii="宋体" w:hAnsi="宋体" w:hint="eastAsia"/>
            <w:szCs w:val="21"/>
          </w:rPr>
          <w:delText>，并整理可得</w:delText>
        </w:r>
      </w:del>
    </w:p>
    <w:p w14:paraId="318243F7" w14:textId="59828529" w:rsidR="00884ADD" w:rsidRPr="00055E2F" w:rsidDel="00421F26" w:rsidRDefault="00884ADD" w:rsidP="00BF1057">
      <w:pPr>
        <w:pStyle w:val="1"/>
        <w:ind w:firstLine="2349"/>
        <w:jc w:val="both"/>
        <w:rPr>
          <w:del w:id="7741" w:author="hp" w:date="2016-06-13T08:51:00Z"/>
          <w:rFonts w:ascii="宋体" w:hAnsi="宋体"/>
          <w:szCs w:val="21"/>
        </w:rPr>
        <w:pPrChange w:id="7742" w:author="songyong978" w:date="2016-06-17T09:04:00Z">
          <w:pPr>
            <w:ind w:firstLineChars="650" w:firstLine="1370"/>
          </w:pPr>
        </w:pPrChange>
      </w:pPr>
      <w:del w:id="7743" w:author="hp" w:date="2016-06-13T08:51:00Z">
        <w:r w:rsidRPr="00055E2F" w:rsidDel="00421F26">
          <w:rPr>
            <w:rFonts w:ascii="宋体" w:hAnsi="宋体"/>
            <w:position w:val="-42"/>
            <w:szCs w:val="21"/>
          </w:rPr>
          <w:object w:dxaOrig="6045" w:dyaOrig="615" w14:anchorId="167F91A7">
            <v:shape id="_x0000_i2360" type="#_x0000_t75" style="width:302.25pt;height:30.75pt" o:ole="">
              <v:imagedata r:id="rId2833" o:title=""/>
            </v:shape>
            <o:OLEObject Type="Embed" ProgID="Equation.DSMT4" ShapeID="_x0000_i2360" DrawAspect="Content" ObjectID="_1527665689" r:id="rId2834"/>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9-10</w:delText>
        </w:r>
        <w:r w:rsidRPr="00055E2F" w:rsidDel="00421F26">
          <w:rPr>
            <w:rFonts w:ascii="宋体" w:hAnsi="宋体" w:hint="eastAsia"/>
            <w:szCs w:val="21"/>
          </w:rPr>
          <w:delText>）</w:delText>
        </w:r>
      </w:del>
    </w:p>
    <w:p w14:paraId="6D762A87" w14:textId="0E0866D9" w:rsidR="00884ADD" w:rsidRPr="00055E2F" w:rsidDel="00421F26" w:rsidRDefault="00884ADD">
      <w:pPr>
        <w:pStyle w:val="1"/>
        <w:jc w:val="both"/>
        <w:rPr>
          <w:del w:id="7744" w:author="hp" w:date="2016-06-13T08:51:00Z"/>
          <w:rFonts w:ascii="宋体" w:hAnsi="宋体"/>
          <w:szCs w:val="21"/>
        </w:rPr>
        <w:pPrChange w:id="7745" w:author="hp" w:date="2016-06-13T08:52:00Z">
          <w:pPr>
            <w:ind w:firstLineChars="200" w:firstLine="420"/>
          </w:pPr>
        </w:pPrChange>
      </w:pPr>
      <w:del w:id="7746" w:author="hp" w:date="2016-06-13T08:51:00Z">
        <w:r w:rsidRPr="00055E2F" w:rsidDel="00421F26">
          <w:rPr>
            <w:rFonts w:ascii="宋体" w:hAnsi="宋体" w:hint="eastAsia"/>
            <w:szCs w:val="21"/>
          </w:rPr>
          <w:delText>依据式（</w:delText>
        </w:r>
        <w:r w:rsidRPr="00055E2F" w:rsidDel="00421F26">
          <w:rPr>
            <w:rFonts w:ascii="宋体" w:hAnsi="宋体"/>
            <w:szCs w:val="21"/>
          </w:rPr>
          <w:delText>9-10</w:delText>
        </w:r>
        <w:r w:rsidRPr="00055E2F" w:rsidDel="00421F26">
          <w:rPr>
            <w:rFonts w:ascii="宋体" w:hAnsi="宋体" w:hint="eastAsia"/>
            <w:szCs w:val="21"/>
          </w:rPr>
          <w:delText>），可求得电流与电动势间的传递函数</w:delText>
        </w:r>
      </w:del>
    </w:p>
    <w:p w14:paraId="694A680A" w14:textId="61968A4C" w:rsidR="00884ADD" w:rsidRPr="00055E2F" w:rsidDel="00421F26" w:rsidRDefault="00884ADD">
      <w:pPr>
        <w:pStyle w:val="1"/>
        <w:jc w:val="both"/>
        <w:rPr>
          <w:del w:id="7747" w:author="hp" w:date="2016-06-13T08:51:00Z"/>
          <w:rFonts w:ascii="宋体" w:hAnsi="宋体"/>
          <w:szCs w:val="21"/>
        </w:rPr>
        <w:pPrChange w:id="7748" w:author="hp" w:date="2016-06-13T08:52:00Z">
          <w:pPr>
            <w:ind w:firstLineChars="200" w:firstLine="420"/>
          </w:pPr>
        </w:pPrChange>
      </w:pPr>
      <w:del w:id="7749" w:author="hp" w:date="2016-06-13T08:51:00Z">
        <w:r w:rsidRPr="00055E2F" w:rsidDel="00421F26">
          <w:rPr>
            <w:rFonts w:ascii="宋体" w:hAnsi="宋体"/>
            <w:szCs w:val="21"/>
          </w:rPr>
          <w:delText xml:space="preserve">                            </w:delText>
        </w:r>
        <w:r w:rsidRPr="00055E2F" w:rsidDel="00421F26">
          <w:rPr>
            <w:rFonts w:ascii="宋体" w:hAnsi="宋体"/>
            <w:position w:val="-42"/>
            <w:szCs w:val="21"/>
          </w:rPr>
          <w:object w:dxaOrig="1995" w:dyaOrig="735" w14:anchorId="3703735C">
            <v:shape id="_x0000_i2361" type="#_x0000_t75" style="width:99.75pt;height:36.75pt" o:ole="" o:allowoverlap="f">
              <v:imagedata r:id="rId2835" o:title=""/>
            </v:shape>
            <o:OLEObject Type="Embed" ProgID="Equation.DSMT4" ShapeID="_x0000_i2361" DrawAspect="Content" ObjectID="_1527665690" r:id="rId283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9-11</w:delText>
        </w:r>
        <w:r w:rsidRPr="00055E2F" w:rsidDel="00421F26">
          <w:rPr>
            <w:rFonts w:ascii="宋体" w:hAnsi="宋体" w:hint="eastAsia"/>
            <w:szCs w:val="21"/>
          </w:rPr>
          <w:delText>）</w:delText>
        </w:r>
      </w:del>
    </w:p>
    <w:p w14:paraId="66863028" w14:textId="06AF7532" w:rsidR="00884ADD" w:rsidRPr="00055E2F" w:rsidDel="00421F26" w:rsidRDefault="00884ADD">
      <w:pPr>
        <w:pStyle w:val="1"/>
        <w:jc w:val="both"/>
        <w:rPr>
          <w:del w:id="7750" w:author="hp" w:date="2016-06-13T08:51:00Z"/>
          <w:rFonts w:ascii="宋体" w:hAnsi="宋体"/>
          <w:szCs w:val="21"/>
        </w:rPr>
        <w:pPrChange w:id="7751" w:author="hp" w:date="2016-06-13T08:52:00Z">
          <w:pPr>
            <w:ind w:firstLineChars="200" w:firstLine="420"/>
          </w:pPr>
        </w:pPrChange>
      </w:pPr>
      <w:del w:id="7752" w:author="hp" w:date="2016-06-13T08:51:00Z">
        <w:r w:rsidRPr="00055E2F" w:rsidDel="00421F26">
          <w:rPr>
            <w:rFonts w:ascii="宋体" w:hAnsi="宋体" w:hint="eastAsia"/>
            <w:szCs w:val="21"/>
          </w:rPr>
          <w:delText>依据式（</w:delText>
        </w:r>
        <w:r w:rsidRPr="00055E2F" w:rsidDel="00421F26">
          <w:rPr>
            <w:rFonts w:ascii="宋体" w:hAnsi="宋体"/>
            <w:szCs w:val="21"/>
          </w:rPr>
          <w:delText>9-11</w:delText>
        </w:r>
        <w:r w:rsidRPr="00055E2F" w:rsidDel="00421F26">
          <w:rPr>
            <w:rFonts w:ascii="宋体" w:hAnsi="宋体" w:hint="eastAsia"/>
            <w:szCs w:val="21"/>
          </w:rPr>
          <w:delText>）绘制的动态结构图，如图</w:delText>
        </w:r>
        <w:r w:rsidRPr="00055E2F" w:rsidDel="00421F26">
          <w:rPr>
            <w:rFonts w:ascii="宋体" w:hAnsi="宋体"/>
            <w:szCs w:val="21"/>
          </w:rPr>
          <w:delText>9-12</w:delText>
        </w:r>
      </w:del>
      <w:ins w:id="7753" w:author="yongjun" w:date="2016-06-11T09:39:00Z">
        <w:del w:id="7754" w:author="hp" w:date="2016-06-13T08:51:00Z">
          <w:r w:rsidR="008D731D" w:rsidRPr="00055E2F" w:rsidDel="00421F26">
            <w:rPr>
              <w:rFonts w:ascii="宋体" w:hAnsi="宋体"/>
              <w:szCs w:val="21"/>
            </w:rPr>
            <w:delText>1</w:delText>
          </w:r>
          <w:r w:rsidR="008D731D" w:rsidDel="00421F26">
            <w:rPr>
              <w:rFonts w:ascii="宋体" w:hAnsi="宋体"/>
              <w:szCs w:val="21"/>
            </w:rPr>
            <w:delText>9</w:delText>
          </w:r>
        </w:del>
      </w:ins>
      <w:del w:id="7755" w:author="hp" w:date="2016-06-13T08:51:00Z">
        <w:r w:rsidRPr="00055E2F" w:rsidDel="00421F26">
          <w:rPr>
            <w:rFonts w:ascii="宋体" w:hAnsi="宋体" w:hint="eastAsia"/>
            <w:szCs w:val="21"/>
          </w:rPr>
          <w:delText>所示。</w:delText>
        </w:r>
      </w:del>
    </w:p>
    <w:p w14:paraId="44F25748" w14:textId="0601A273" w:rsidR="00884ADD" w:rsidRPr="00055E2F" w:rsidDel="00421F26" w:rsidRDefault="00540CA9">
      <w:pPr>
        <w:pStyle w:val="1"/>
        <w:jc w:val="both"/>
        <w:rPr>
          <w:del w:id="7756" w:author="hp" w:date="2016-06-13T08:51:00Z"/>
          <w:rFonts w:ascii="宋体" w:hAnsi="宋体"/>
          <w:szCs w:val="21"/>
        </w:rPr>
        <w:pPrChange w:id="7757" w:author="hp" w:date="2016-06-13T08:52:00Z">
          <w:pPr>
            <w:jc w:val="center"/>
          </w:pPr>
        </w:pPrChange>
      </w:pPr>
      <w:del w:id="7758" w:author="hp" w:date="2016-06-13T08:51:00Z">
        <w:r w:rsidRPr="00055E2F" w:rsidDel="00421F26">
          <w:rPr>
            <w:rFonts w:ascii="宋体" w:hAnsi="宋体"/>
            <w:noProof/>
            <w:szCs w:val="21"/>
          </w:rPr>
          <w:drawing>
            <wp:inline distT="0" distB="0" distL="0" distR="0" wp14:anchorId="1A6D5309" wp14:editId="29584490">
              <wp:extent cx="2533650" cy="762000"/>
              <wp:effectExtent l="0" t="0" r="0" b="0"/>
              <wp:docPr id="1623" name="图片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28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33650" cy="762000"/>
                      </a:xfrm>
                      <a:prstGeom prst="rect">
                        <a:avLst/>
                      </a:prstGeom>
                      <a:noFill/>
                      <a:ln>
                        <a:noFill/>
                      </a:ln>
                    </pic:spPr>
                  </pic:pic>
                </a:graphicData>
              </a:graphic>
            </wp:inline>
          </w:drawing>
        </w:r>
      </w:del>
    </w:p>
    <w:p w14:paraId="200B3C73" w14:textId="4ED289A2" w:rsidR="00884ADD" w:rsidRPr="00055E2F" w:rsidDel="00421F26" w:rsidRDefault="00884ADD">
      <w:pPr>
        <w:pStyle w:val="1"/>
        <w:jc w:val="both"/>
        <w:rPr>
          <w:del w:id="7759" w:author="hp" w:date="2016-06-13T08:51:00Z"/>
          <w:rFonts w:ascii="宋体" w:hAnsi="宋体"/>
          <w:szCs w:val="21"/>
        </w:rPr>
        <w:pPrChange w:id="7760" w:author="hp" w:date="2016-06-13T08:52:00Z">
          <w:pPr>
            <w:widowControl/>
            <w:tabs>
              <w:tab w:val="left" w:pos="6210"/>
            </w:tabs>
            <w:jc w:val="center"/>
          </w:pPr>
        </w:pPrChange>
      </w:pPr>
      <w:del w:id="776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9-12</w:delText>
        </w:r>
        <w:r w:rsidRPr="00055E2F" w:rsidDel="00421F26">
          <w:rPr>
            <w:rFonts w:ascii="宋体" w:hAnsi="宋体"/>
            <w:color w:val="000000"/>
            <w:szCs w:val="21"/>
          </w:rPr>
          <w:delText xml:space="preserve"> </w:delText>
        </w:r>
      </w:del>
      <w:ins w:id="7762" w:author="yongjun" w:date="2016-06-11T09:39:00Z">
        <w:del w:id="7763" w:author="hp" w:date="2016-06-13T08:51:00Z">
          <w:r w:rsidR="008D731D" w:rsidRPr="00055E2F" w:rsidDel="00421F26">
            <w:rPr>
              <w:rFonts w:ascii="宋体" w:hAnsi="宋体"/>
              <w:b w:val="0"/>
              <w:color w:val="000000"/>
              <w:szCs w:val="21"/>
            </w:rPr>
            <w:delText>1</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7764" w:author="hp" w:date="2016-06-13T08:51:00Z">
        <w:r w:rsidRPr="00055E2F" w:rsidDel="00421F26">
          <w:rPr>
            <w:rFonts w:ascii="宋体" w:hAnsi="宋体" w:hint="eastAsia"/>
            <w:color w:val="000000"/>
            <w:szCs w:val="21"/>
          </w:rPr>
          <w:delText>电枢电流与电动势间的动态结构图</w:delText>
        </w:r>
      </w:del>
    </w:p>
    <w:p w14:paraId="6A1AD2B4" w14:textId="0F4A0D7A" w:rsidR="00884ADD" w:rsidRPr="00055E2F" w:rsidDel="00421F26" w:rsidRDefault="00884ADD">
      <w:pPr>
        <w:pStyle w:val="1"/>
        <w:jc w:val="both"/>
        <w:rPr>
          <w:del w:id="7765" w:author="hp" w:date="2016-06-13T08:51:00Z"/>
          <w:rFonts w:ascii="宋体" w:hAnsi="宋体"/>
          <w:szCs w:val="21"/>
        </w:rPr>
        <w:pPrChange w:id="7766" w:author="hp" w:date="2016-06-13T08:52:00Z">
          <w:pPr>
            <w:ind w:firstLineChars="200" w:firstLine="420"/>
          </w:pPr>
        </w:pPrChange>
      </w:pPr>
      <w:del w:id="7767"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）电力电子变换装置的动态数学模型</w:delText>
        </w:r>
      </w:del>
    </w:p>
    <w:p w14:paraId="221235CF" w14:textId="6A57C904" w:rsidR="00884ADD" w:rsidRPr="00055E2F" w:rsidDel="00421F26" w:rsidRDefault="00884ADD">
      <w:pPr>
        <w:pStyle w:val="1"/>
        <w:jc w:val="both"/>
        <w:rPr>
          <w:del w:id="7768" w:author="hp" w:date="2016-06-13T08:51:00Z"/>
          <w:rFonts w:ascii="宋体" w:hAnsi="宋体"/>
          <w:szCs w:val="21"/>
        </w:rPr>
        <w:pPrChange w:id="7769" w:author="hp" w:date="2016-06-13T08:52:00Z">
          <w:pPr>
            <w:ind w:firstLineChars="200" w:firstLine="420"/>
          </w:pPr>
        </w:pPrChange>
      </w:pPr>
      <w:del w:id="7770" w:author="hp" w:date="2016-06-13T08:51:00Z">
        <w:r w:rsidRPr="00055E2F" w:rsidDel="00421F26">
          <w:rPr>
            <w:rFonts w:ascii="宋体" w:hAnsi="宋体"/>
            <w:szCs w:val="21"/>
          </w:rPr>
          <w:delText>1</w:delText>
        </w:r>
        <w:r w:rsidRPr="00055E2F" w:rsidDel="00421F26">
          <w:rPr>
            <w:rFonts w:ascii="宋体" w:hAnsi="宋体" w:hint="eastAsia"/>
            <w:szCs w:val="21"/>
          </w:rPr>
          <w:delText>）晶闸管触发器</w:delText>
        </w:r>
        <w:r w:rsidRPr="00055E2F" w:rsidDel="00421F26">
          <w:rPr>
            <w:rFonts w:ascii="宋体" w:hAnsi="宋体"/>
            <w:szCs w:val="21"/>
          </w:rPr>
          <w:delText>GT</w:delText>
        </w:r>
        <w:r w:rsidRPr="00055E2F" w:rsidDel="00421F26">
          <w:rPr>
            <w:rFonts w:ascii="宋体" w:hAnsi="宋体" w:hint="eastAsia"/>
            <w:szCs w:val="21"/>
          </w:rPr>
          <w:delText>和整流器</w:delText>
        </w:r>
        <w:r w:rsidRPr="00055E2F" w:rsidDel="00421F26">
          <w:rPr>
            <w:rFonts w:ascii="宋体" w:hAnsi="宋体"/>
            <w:szCs w:val="21"/>
          </w:rPr>
          <w:delText>VT</w:delText>
        </w:r>
        <w:r w:rsidRPr="00055E2F" w:rsidDel="00421F26">
          <w:rPr>
            <w:rFonts w:ascii="宋体" w:hAnsi="宋体" w:hint="eastAsia"/>
            <w:szCs w:val="21"/>
          </w:rPr>
          <w:delText>的放大系数和传递函数</w:delText>
        </w:r>
      </w:del>
    </w:p>
    <w:p w14:paraId="2FA707B0" w14:textId="46A33249" w:rsidR="00884ADD" w:rsidRPr="00055E2F" w:rsidDel="00421F26" w:rsidRDefault="00884ADD">
      <w:pPr>
        <w:pStyle w:val="1"/>
        <w:jc w:val="both"/>
        <w:rPr>
          <w:del w:id="7771" w:author="hp" w:date="2016-06-13T08:51:00Z"/>
          <w:rFonts w:ascii="宋体" w:hAnsi="宋体"/>
          <w:szCs w:val="21"/>
        </w:rPr>
        <w:pPrChange w:id="7772" w:author="hp" w:date="2016-06-13T08:52:00Z">
          <w:pPr>
            <w:ind w:firstLineChars="200" w:firstLine="420"/>
          </w:pPr>
        </w:pPrChange>
      </w:pPr>
      <w:del w:id="7773" w:author="hp" w:date="2016-06-13T08:51:00Z">
        <w:r w:rsidRPr="00055E2F" w:rsidDel="00421F26">
          <w:rPr>
            <w:rFonts w:ascii="宋体" w:hAnsi="宋体" w:hint="eastAsia"/>
            <w:szCs w:val="21"/>
          </w:rPr>
          <w:delText>图</w:delText>
        </w:r>
        <w:r w:rsidRPr="00055E2F" w:rsidDel="00421F26">
          <w:rPr>
            <w:rFonts w:ascii="宋体" w:hAnsi="宋体"/>
            <w:szCs w:val="21"/>
          </w:rPr>
          <w:delText>9-13</w:delText>
        </w:r>
      </w:del>
      <w:ins w:id="7774" w:author="yongjun" w:date="2016-06-11T09:39:00Z">
        <w:del w:id="7775" w:author="hp" w:date="2016-06-13T08:51:00Z">
          <w:r w:rsidR="008D731D" w:rsidDel="00421F26">
            <w:rPr>
              <w:rFonts w:ascii="宋体" w:hAnsi="宋体"/>
              <w:szCs w:val="21"/>
            </w:rPr>
            <w:delText>20</w:delText>
          </w:r>
        </w:del>
      </w:ins>
      <w:del w:id="7776" w:author="hp" w:date="2016-06-13T08:51:00Z">
        <w:r w:rsidRPr="00055E2F" w:rsidDel="00421F26">
          <w:rPr>
            <w:rFonts w:ascii="宋体" w:hAnsi="宋体" w:hint="eastAsia"/>
            <w:szCs w:val="21"/>
          </w:rPr>
          <w:delText>给出了晶闸管—电动机调速系统（</w:delText>
        </w:r>
        <w:r w:rsidRPr="00055E2F" w:rsidDel="00421F26">
          <w:rPr>
            <w:rFonts w:ascii="宋体" w:hAnsi="宋体"/>
            <w:szCs w:val="21"/>
          </w:rPr>
          <w:delText>V</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系统）的原理图，图中</w:delText>
        </w:r>
        <w:r w:rsidRPr="00055E2F" w:rsidDel="00421F26">
          <w:rPr>
            <w:rFonts w:ascii="宋体" w:hAnsi="宋体"/>
            <w:szCs w:val="21"/>
          </w:rPr>
          <w:delText>VT</w:delText>
        </w:r>
        <w:r w:rsidRPr="00055E2F" w:rsidDel="00421F26">
          <w:rPr>
            <w:rFonts w:ascii="宋体" w:hAnsi="宋体" w:hint="eastAsia"/>
            <w:szCs w:val="21"/>
          </w:rPr>
          <w:delText>是晶闸管可控整流器，</w:delText>
        </w:r>
        <w:r w:rsidRPr="00055E2F" w:rsidDel="00421F26">
          <w:rPr>
            <w:rFonts w:ascii="宋体" w:hAnsi="宋体"/>
            <w:szCs w:val="21"/>
          </w:rPr>
          <w:delText>GT</w:delText>
        </w:r>
        <w:r w:rsidRPr="00055E2F" w:rsidDel="00421F26">
          <w:rPr>
            <w:rFonts w:ascii="宋体" w:hAnsi="宋体" w:hint="eastAsia"/>
            <w:szCs w:val="21"/>
          </w:rPr>
          <w:delText>是触发器，在</w:delText>
        </w:r>
        <w:r w:rsidRPr="00055E2F" w:rsidDel="00421F26">
          <w:rPr>
            <w:rFonts w:ascii="宋体" w:hAnsi="宋体"/>
            <w:szCs w:val="21"/>
          </w:rPr>
          <w:delText>V</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系统中，通常把晶闸管触发器和整流器看成一个环节，当进行闭环调速系统分析和设计时，需要求出这个环节的放大系数和传递函数。</w:delText>
        </w:r>
      </w:del>
    </w:p>
    <w:p w14:paraId="35DEBB56" w14:textId="3C7F0B4F" w:rsidR="00884ADD" w:rsidRPr="00055E2F" w:rsidDel="00421F26" w:rsidRDefault="00540CA9">
      <w:pPr>
        <w:pStyle w:val="1"/>
        <w:jc w:val="both"/>
        <w:rPr>
          <w:del w:id="7777" w:author="hp" w:date="2016-06-13T08:51:00Z"/>
          <w:rFonts w:ascii="宋体" w:hAnsi="宋体"/>
          <w:szCs w:val="21"/>
        </w:rPr>
        <w:pPrChange w:id="7778" w:author="hp" w:date="2016-06-13T08:52:00Z">
          <w:pPr>
            <w:jc w:val="center"/>
          </w:pPr>
        </w:pPrChange>
      </w:pPr>
      <w:del w:id="7779" w:author="hp" w:date="2016-06-13T08:51:00Z">
        <w:r w:rsidRPr="00055E2F" w:rsidDel="00421F26">
          <w:rPr>
            <w:rFonts w:ascii="宋体" w:hAnsi="宋体"/>
            <w:noProof/>
            <w:szCs w:val="21"/>
          </w:rPr>
          <w:drawing>
            <wp:inline distT="0" distB="0" distL="0" distR="0" wp14:anchorId="6F17461A" wp14:editId="4E2EE5A4">
              <wp:extent cx="2190750" cy="1266825"/>
              <wp:effectExtent l="0" t="0" r="0" b="0"/>
              <wp:docPr id="1624" name="图片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4"/>
                      <pic:cNvPicPr>
                        <a:picLocks noChangeAspect="1" noChangeArrowheads="1"/>
                      </pic:cNvPicPr>
                    </pic:nvPicPr>
                    <pic:blipFill>
                      <a:blip r:embed="rId28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0" cy="1266825"/>
                      </a:xfrm>
                      <a:prstGeom prst="rect">
                        <a:avLst/>
                      </a:prstGeom>
                      <a:noFill/>
                      <a:ln>
                        <a:noFill/>
                      </a:ln>
                    </pic:spPr>
                  </pic:pic>
                </a:graphicData>
              </a:graphic>
            </wp:inline>
          </w:drawing>
        </w:r>
      </w:del>
    </w:p>
    <w:p w14:paraId="3CC5A843" w14:textId="24264DF2" w:rsidR="00884ADD" w:rsidRPr="00055E2F" w:rsidDel="00421F26" w:rsidRDefault="00884ADD">
      <w:pPr>
        <w:pStyle w:val="1"/>
        <w:jc w:val="both"/>
        <w:rPr>
          <w:del w:id="7780" w:author="hp" w:date="2016-06-13T08:51:00Z"/>
          <w:rFonts w:ascii="宋体" w:hAnsi="宋体"/>
          <w:szCs w:val="21"/>
        </w:rPr>
        <w:pPrChange w:id="7781" w:author="hp" w:date="2016-06-13T08:52:00Z">
          <w:pPr>
            <w:widowControl/>
            <w:tabs>
              <w:tab w:val="left" w:pos="6210"/>
            </w:tabs>
            <w:jc w:val="center"/>
          </w:pPr>
        </w:pPrChange>
      </w:pPr>
      <w:del w:id="778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9-13</w:delText>
        </w:r>
        <w:r w:rsidRPr="00055E2F" w:rsidDel="00421F26">
          <w:rPr>
            <w:rFonts w:ascii="宋体" w:hAnsi="宋体"/>
            <w:color w:val="000000"/>
            <w:szCs w:val="21"/>
          </w:rPr>
          <w:delText xml:space="preserve"> </w:delText>
        </w:r>
      </w:del>
      <w:ins w:id="7783" w:author="yongjun" w:date="2016-06-11T09:39:00Z">
        <w:del w:id="7784" w:author="hp" w:date="2016-06-13T08:51:00Z">
          <w:r w:rsidR="008D731D" w:rsidDel="00421F26">
            <w:rPr>
              <w:rFonts w:ascii="宋体" w:hAnsi="宋体"/>
              <w:b w:val="0"/>
              <w:color w:val="000000"/>
              <w:szCs w:val="21"/>
            </w:rPr>
            <w:delText>20</w:delText>
          </w:r>
          <w:r w:rsidR="008D731D" w:rsidRPr="00055E2F" w:rsidDel="00421F26">
            <w:rPr>
              <w:rFonts w:ascii="宋体" w:hAnsi="宋体"/>
              <w:color w:val="000000"/>
              <w:szCs w:val="21"/>
            </w:rPr>
            <w:delText xml:space="preserve"> </w:delText>
          </w:r>
        </w:del>
      </w:ins>
      <w:del w:id="7785" w:author="hp" w:date="2016-06-13T08:51:00Z">
        <w:r w:rsidRPr="00055E2F" w:rsidDel="00421F26">
          <w:rPr>
            <w:rFonts w:ascii="宋体" w:hAnsi="宋体" w:hint="eastAsia"/>
            <w:color w:val="000000"/>
            <w:szCs w:val="21"/>
          </w:rPr>
          <w:delText>晶闸管</w:delText>
        </w:r>
        <w:r w:rsidRPr="00055E2F" w:rsidDel="00421F26">
          <w:rPr>
            <w:rFonts w:ascii="宋体" w:hAnsi="宋体"/>
            <w:color w:val="000000"/>
            <w:szCs w:val="21"/>
          </w:rPr>
          <w:delText>—</w:delText>
        </w:r>
        <w:r w:rsidRPr="00055E2F" w:rsidDel="00421F26">
          <w:rPr>
            <w:rFonts w:ascii="宋体" w:hAnsi="宋体" w:hint="eastAsia"/>
            <w:color w:val="000000"/>
            <w:szCs w:val="21"/>
          </w:rPr>
          <w:delText>电动机调速系统</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V—M</w:delText>
        </w:r>
        <w:r w:rsidRPr="00055E2F" w:rsidDel="00421F26">
          <w:rPr>
            <w:rFonts w:ascii="宋体" w:hAnsi="宋体" w:hint="eastAsia"/>
            <w:color w:val="000000"/>
            <w:szCs w:val="21"/>
          </w:rPr>
          <w:delText>系统</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原理图</w:delText>
        </w:r>
      </w:del>
    </w:p>
    <w:p w14:paraId="05D4D9E6" w14:textId="42AFA61F" w:rsidR="00884ADD" w:rsidRPr="00055E2F" w:rsidDel="00421F26" w:rsidRDefault="00884ADD">
      <w:pPr>
        <w:pStyle w:val="1"/>
        <w:jc w:val="both"/>
        <w:rPr>
          <w:del w:id="7786" w:author="hp" w:date="2016-06-13T08:51:00Z"/>
          <w:rFonts w:ascii="宋体" w:hAnsi="宋体"/>
          <w:szCs w:val="21"/>
        </w:rPr>
        <w:pPrChange w:id="7787" w:author="hp" w:date="2016-06-13T08:52:00Z">
          <w:pPr>
            <w:ind w:firstLineChars="200" w:firstLine="420"/>
          </w:pPr>
        </w:pPrChange>
      </w:pPr>
      <w:del w:id="7788" w:author="hp" w:date="2016-06-13T08:51:00Z">
        <w:r w:rsidRPr="00055E2F" w:rsidDel="00421F26">
          <w:rPr>
            <w:rFonts w:ascii="宋体" w:hAnsi="宋体" w:hint="eastAsia"/>
            <w:szCs w:val="21"/>
          </w:rPr>
          <w:delText>这个环节的输入量是触发器的控制电压</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，输出量是整流器的输出电压</w:delText>
        </w:r>
        <w:r w:rsidRPr="00055E2F" w:rsidDel="00421F26">
          <w:rPr>
            <w:rFonts w:ascii="宋体" w:hAnsi="宋体"/>
            <w:szCs w:val="21"/>
          </w:rPr>
          <w:delText xml:space="preserve"> U</w:delText>
        </w:r>
        <w:r w:rsidRPr="00055E2F" w:rsidDel="00421F26">
          <w:rPr>
            <w:rFonts w:ascii="宋体" w:hAnsi="宋体"/>
            <w:szCs w:val="21"/>
            <w:vertAlign w:val="subscript"/>
          </w:rPr>
          <w:delText>d0</w:delText>
        </w:r>
        <w:r w:rsidRPr="00055E2F" w:rsidDel="00421F26">
          <w:rPr>
            <w:rFonts w:ascii="宋体" w:hAnsi="宋体"/>
            <w:szCs w:val="21"/>
          </w:rPr>
          <w:delText xml:space="preserve"> </w:delText>
        </w:r>
        <w:r w:rsidRPr="00055E2F" w:rsidDel="00421F26">
          <w:rPr>
            <w:rFonts w:ascii="宋体" w:hAnsi="宋体" w:hint="eastAsia"/>
            <w:szCs w:val="21"/>
          </w:rPr>
          <w:delText>，输出量与输入量之间的放大系数</w:delText>
        </w:r>
        <w:r w:rsidRPr="00055E2F" w:rsidDel="00421F26">
          <w:rPr>
            <w:rFonts w:ascii="宋体" w:hAnsi="宋体"/>
            <w:szCs w:val="21"/>
          </w:rPr>
          <w:delText xml:space="preserve"> K</w:delText>
        </w:r>
        <w:r w:rsidRPr="00055E2F" w:rsidDel="00421F26">
          <w:rPr>
            <w:rFonts w:ascii="宋体" w:hAnsi="宋体"/>
            <w:szCs w:val="21"/>
            <w:vertAlign w:val="subscript"/>
          </w:rPr>
          <w:delText>s</w:delText>
        </w:r>
        <w:r w:rsidRPr="00055E2F" w:rsidDel="00421F26">
          <w:rPr>
            <w:rFonts w:ascii="宋体" w:hAnsi="宋体" w:hint="eastAsia"/>
            <w:szCs w:val="21"/>
          </w:rPr>
          <w:delText>可以通过实测特性或根据装置的参数估算而得到。</w:delText>
        </w:r>
      </w:del>
    </w:p>
    <w:p w14:paraId="51B811F0" w14:textId="718871E2" w:rsidR="00884ADD" w:rsidRPr="00055E2F" w:rsidDel="00421F26" w:rsidRDefault="00884ADD">
      <w:pPr>
        <w:pStyle w:val="1"/>
        <w:jc w:val="both"/>
        <w:rPr>
          <w:del w:id="7789" w:author="hp" w:date="2016-06-13T08:51:00Z"/>
          <w:rFonts w:ascii="宋体" w:hAnsi="宋体"/>
          <w:szCs w:val="21"/>
        </w:rPr>
        <w:pPrChange w:id="7790" w:author="hp" w:date="2016-06-13T08:52:00Z">
          <w:pPr>
            <w:ind w:firstLineChars="200" w:firstLine="420"/>
          </w:pPr>
        </w:pPrChange>
      </w:pPr>
      <w:del w:id="7791" w:author="hp" w:date="2016-06-13T08:51:00Z">
        <w:r w:rsidRPr="00055E2F" w:rsidDel="00421F26">
          <w:rPr>
            <w:rFonts w:ascii="宋体" w:hAnsi="宋体" w:hint="eastAsia"/>
            <w:szCs w:val="21"/>
          </w:rPr>
          <w:delText>实测特性法：先用试验方法测出该环节的输入—输出特性，即</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szCs w:val="21"/>
          </w:rPr>
          <w:delText>=f</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）曲线，如图</w:delText>
        </w:r>
        <w:r w:rsidRPr="00055E2F" w:rsidDel="00421F26">
          <w:rPr>
            <w:rFonts w:ascii="宋体" w:hAnsi="宋体"/>
            <w:szCs w:val="21"/>
          </w:rPr>
          <w:delText>9-14</w:delText>
        </w:r>
      </w:del>
      <w:ins w:id="7792" w:author="yongjun" w:date="2016-06-11T09:39:00Z">
        <w:del w:id="7793" w:author="hp" w:date="2016-06-13T08:51:00Z">
          <w:r w:rsidR="008D731D" w:rsidDel="00421F26">
            <w:rPr>
              <w:rFonts w:ascii="宋体" w:hAnsi="宋体"/>
              <w:szCs w:val="21"/>
            </w:rPr>
            <w:delText>21</w:delText>
          </w:r>
        </w:del>
      </w:ins>
      <w:del w:id="7794" w:author="hp" w:date="2016-06-13T08:51:00Z">
        <w:r w:rsidRPr="00055E2F" w:rsidDel="00421F26">
          <w:rPr>
            <w:rFonts w:ascii="宋体" w:hAnsi="宋体" w:hint="eastAsia"/>
            <w:szCs w:val="21"/>
          </w:rPr>
          <w:delText>所示。放大系数</w:delText>
        </w:r>
        <w:r w:rsidRPr="00055E2F" w:rsidDel="00421F26">
          <w:rPr>
            <w:rFonts w:ascii="宋体" w:hAnsi="宋体"/>
            <w:szCs w:val="21"/>
          </w:rPr>
          <w:delText>K</w:delText>
        </w:r>
        <w:r w:rsidRPr="00055E2F" w:rsidDel="00421F26">
          <w:rPr>
            <w:rFonts w:ascii="宋体" w:hAnsi="宋体"/>
            <w:szCs w:val="21"/>
            <w:vertAlign w:val="subscript"/>
          </w:rPr>
          <w:delText>s</w:delText>
        </w:r>
        <w:r w:rsidRPr="00055E2F" w:rsidDel="00421F26">
          <w:rPr>
            <w:rFonts w:ascii="宋体" w:hAnsi="宋体" w:hint="eastAsia"/>
            <w:szCs w:val="21"/>
          </w:rPr>
          <w:delText>可由线性段内的斜率决定，即</w:delText>
        </w:r>
      </w:del>
    </w:p>
    <w:p w14:paraId="1D9505AC" w14:textId="5AE282DF" w:rsidR="00884ADD" w:rsidRPr="00055E2F" w:rsidDel="00421F26" w:rsidRDefault="00884ADD" w:rsidP="00BF1057">
      <w:pPr>
        <w:pStyle w:val="1"/>
        <w:ind w:firstLine="5783"/>
        <w:jc w:val="both"/>
        <w:rPr>
          <w:del w:id="7795" w:author="hp" w:date="2016-06-13T08:51:00Z"/>
          <w:rFonts w:ascii="宋体" w:hAnsi="宋体"/>
          <w:szCs w:val="21"/>
        </w:rPr>
        <w:pPrChange w:id="7796" w:author="songyong978" w:date="2016-06-17T09:04:00Z">
          <w:pPr>
            <w:ind w:firstLineChars="1600" w:firstLine="3373"/>
          </w:pPr>
        </w:pPrChange>
      </w:pPr>
      <w:del w:id="7797" w:author="hp" w:date="2016-06-13T08:51:00Z">
        <w:r w:rsidRPr="00055E2F" w:rsidDel="00421F26">
          <w:rPr>
            <w:rFonts w:ascii="宋体" w:hAnsi="宋体"/>
            <w:position w:val="-14"/>
            <w:szCs w:val="21"/>
          </w:rPr>
          <w:object w:dxaOrig="1695" w:dyaOrig="285" w14:anchorId="6AE9385F">
            <v:shape id="_x0000_i2362" type="#_x0000_t75" style="width:84.75pt;height:14.25pt" o:ole="">
              <v:imagedata r:id="rId2839" o:title=""/>
            </v:shape>
            <o:OLEObject Type="Embed" ProgID="Equation.DSMT4" ShapeID="_x0000_i2362" DrawAspect="Content" ObjectID="_1527665691" r:id="rId2840"/>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9-12</w:delText>
        </w:r>
        <w:r w:rsidRPr="00055E2F" w:rsidDel="00421F26">
          <w:rPr>
            <w:rFonts w:ascii="宋体" w:hAnsi="宋体" w:hint="eastAsia"/>
            <w:szCs w:val="21"/>
          </w:rPr>
          <w:delText>）</w:delText>
        </w:r>
        <w:r w:rsidRPr="00055E2F" w:rsidDel="00421F26">
          <w:rPr>
            <w:rFonts w:ascii="宋体" w:hAnsi="宋体"/>
            <w:szCs w:val="21"/>
          </w:rPr>
          <w:delText xml:space="preserve">  </w:delText>
        </w:r>
      </w:del>
    </w:p>
    <w:p w14:paraId="79075705" w14:textId="6C8D26E0" w:rsidR="00884ADD" w:rsidRPr="00055E2F" w:rsidDel="00421F26" w:rsidRDefault="00540CA9">
      <w:pPr>
        <w:pStyle w:val="1"/>
        <w:jc w:val="both"/>
        <w:rPr>
          <w:del w:id="7798" w:author="hp" w:date="2016-06-13T08:51:00Z"/>
          <w:rFonts w:ascii="宋体" w:hAnsi="宋体"/>
          <w:szCs w:val="21"/>
        </w:rPr>
        <w:pPrChange w:id="7799" w:author="hp" w:date="2016-06-13T08:52:00Z">
          <w:pPr>
            <w:ind w:firstLine="200"/>
            <w:jc w:val="center"/>
          </w:pPr>
        </w:pPrChange>
      </w:pPr>
      <w:del w:id="7800" w:author="hp" w:date="2016-06-13T08:51:00Z">
        <w:r w:rsidRPr="00055E2F" w:rsidDel="00421F26">
          <w:rPr>
            <w:rFonts w:ascii="宋体" w:hAnsi="宋体"/>
            <w:noProof/>
            <w:szCs w:val="21"/>
          </w:rPr>
          <w:drawing>
            <wp:inline distT="0" distB="0" distL="0" distR="0" wp14:anchorId="10248821" wp14:editId="0328AA7A">
              <wp:extent cx="2400300" cy="1562100"/>
              <wp:effectExtent l="0" t="0" r="0" b="0"/>
              <wp:docPr id="1626" name="图片 2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11"/>
                      <pic:cNvPicPr>
                        <a:picLocks noChangeAspect="1" noChangeArrowheads="1"/>
                      </pic:cNvPicPr>
                    </pic:nvPicPr>
                    <pic:blipFill>
                      <a:blip r:embed="rId2841">
                        <a:extLst>
                          <a:ext uri="{28A0092B-C50C-407E-A947-70E740481C1C}">
                            <a14:useLocalDpi xmlns:a14="http://schemas.microsoft.com/office/drawing/2010/main" val="0"/>
                          </a:ext>
                        </a:extLst>
                      </a:blip>
                      <a:srcRect/>
                      <a:stretch>
                        <a:fillRect/>
                      </a:stretch>
                    </pic:blipFill>
                    <pic:spPr bwMode="auto">
                      <a:xfrm>
                        <a:off x="0" y="0"/>
                        <a:ext cx="2400300" cy="1562100"/>
                      </a:xfrm>
                      <a:prstGeom prst="rect">
                        <a:avLst/>
                      </a:prstGeom>
                      <a:noFill/>
                      <a:ln>
                        <a:noFill/>
                      </a:ln>
                    </pic:spPr>
                  </pic:pic>
                </a:graphicData>
              </a:graphic>
            </wp:inline>
          </w:drawing>
        </w:r>
      </w:del>
    </w:p>
    <w:p w14:paraId="29A25C38" w14:textId="4472A5A5" w:rsidR="00884ADD" w:rsidRPr="00055E2F" w:rsidDel="00421F26" w:rsidRDefault="00884ADD">
      <w:pPr>
        <w:pStyle w:val="1"/>
        <w:jc w:val="both"/>
        <w:rPr>
          <w:del w:id="7801" w:author="hp" w:date="2016-06-13T08:51:00Z"/>
          <w:rFonts w:ascii="宋体" w:hAnsi="宋体"/>
          <w:szCs w:val="21"/>
        </w:rPr>
        <w:pPrChange w:id="7802" w:author="hp" w:date="2016-06-13T08:52:00Z">
          <w:pPr>
            <w:widowControl/>
            <w:tabs>
              <w:tab w:val="left" w:pos="6210"/>
            </w:tabs>
            <w:jc w:val="center"/>
          </w:pPr>
        </w:pPrChange>
      </w:pPr>
      <w:del w:id="780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9-14 </w:delText>
        </w:r>
      </w:del>
      <w:ins w:id="7804" w:author="yongjun" w:date="2016-06-11T09:39:00Z">
        <w:del w:id="7805" w:author="hp" w:date="2016-06-13T08:51:00Z">
          <w:r w:rsidR="008D731D" w:rsidDel="00421F26">
            <w:rPr>
              <w:rFonts w:ascii="宋体" w:hAnsi="宋体"/>
              <w:b w:val="0"/>
              <w:color w:val="000000"/>
              <w:szCs w:val="21"/>
            </w:rPr>
            <w:delText>21</w:delText>
          </w:r>
          <w:r w:rsidR="008D731D" w:rsidRPr="00055E2F" w:rsidDel="00421F26">
            <w:rPr>
              <w:rFonts w:ascii="宋体" w:hAnsi="宋体"/>
              <w:b w:val="0"/>
              <w:color w:val="000000"/>
              <w:szCs w:val="21"/>
            </w:rPr>
            <w:delText xml:space="preserve"> </w:delText>
          </w:r>
        </w:del>
      </w:ins>
      <w:del w:id="7806" w:author="hp" w:date="2016-06-13T08:51:00Z">
        <w:r w:rsidRPr="00055E2F" w:rsidDel="00421F26">
          <w:rPr>
            <w:rFonts w:ascii="宋体" w:hAnsi="宋体" w:hint="eastAsia"/>
            <w:color w:val="000000"/>
            <w:szCs w:val="21"/>
          </w:rPr>
          <w:delText>晶闸管触发与整流装置的输入—输出特性和</w:delText>
        </w:r>
        <w:r w:rsidRPr="00055E2F" w:rsidDel="00421F26">
          <w:rPr>
            <w:rFonts w:ascii="宋体" w:hAnsi="宋体"/>
            <w:b w:val="0"/>
            <w:color w:val="000000"/>
            <w:szCs w:val="21"/>
          </w:rPr>
          <w:delText>K</w:delText>
        </w:r>
        <w:r w:rsidRPr="00055E2F" w:rsidDel="00421F26">
          <w:rPr>
            <w:rFonts w:ascii="宋体" w:hAnsi="宋体"/>
            <w:b w:val="0"/>
            <w:color w:val="000000"/>
            <w:szCs w:val="21"/>
            <w:vertAlign w:val="subscript"/>
          </w:rPr>
          <w:delText>s</w:delText>
        </w:r>
        <w:r w:rsidRPr="00055E2F" w:rsidDel="00421F26">
          <w:rPr>
            <w:rFonts w:ascii="宋体" w:hAnsi="宋体" w:hint="eastAsia"/>
            <w:color w:val="000000"/>
            <w:szCs w:val="21"/>
          </w:rPr>
          <w:delText>的测定</w:delText>
        </w:r>
      </w:del>
    </w:p>
    <w:p w14:paraId="54B89E7E" w14:textId="703E99C6" w:rsidR="00884ADD" w:rsidRPr="00055E2F" w:rsidDel="00421F26" w:rsidRDefault="00884ADD">
      <w:pPr>
        <w:pStyle w:val="1"/>
        <w:jc w:val="both"/>
        <w:rPr>
          <w:del w:id="7807" w:author="hp" w:date="2016-06-13T08:51:00Z"/>
          <w:rFonts w:ascii="宋体" w:hAnsi="宋体"/>
          <w:szCs w:val="21"/>
        </w:rPr>
        <w:pPrChange w:id="7808" w:author="hp" w:date="2016-06-13T08:52:00Z">
          <w:pPr>
            <w:ind w:firstLineChars="200" w:firstLine="420"/>
          </w:pPr>
        </w:pPrChange>
      </w:pPr>
      <w:del w:id="7809" w:author="hp" w:date="2016-06-13T08:51:00Z">
        <w:r w:rsidRPr="00055E2F" w:rsidDel="00421F26">
          <w:rPr>
            <w:rFonts w:ascii="宋体" w:hAnsi="宋体" w:hint="eastAsia"/>
            <w:szCs w:val="21"/>
          </w:rPr>
          <w:delText>参数估算法：这是工程设计中常用的方法。例如：当触发器控制电压的调节范围为</w:delText>
        </w:r>
        <w:r w:rsidRPr="00055E2F" w:rsidDel="00421F26">
          <w:rPr>
            <w:rFonts w:ascii="宋体" w:hAnsi="宋体"/>
            <w:szCs w:val="21"/>
          </w:rPr>
          <w:delText>0~10V</w:delText>
        </w:r>
        <w:r w:rsidRPr="00055E2F" w:rsidDel="00421F26">
          <w:rPr>
            <w:rFonts w:ascii="宋体" w:hAnsi="宋体" w:hint="eastAsia"/>
            <w:szCs w:val="21"/>
          </w:rPr>
          <w:delText>时，对应整流器输出电压</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hint="eastAsia"/>
            <w:szCs w:val="21"/>
          </w:rPr>
          <w:delText>的变化范围如果是</w:delText>
        </w:r>
        <w:r w:rsidRPr="00055E2F" w:rsidDel="00421F26">
          <w:rPr>
            <w:rFonts w:ascii="宋体" w:hAnsi="宋体"/>
            <w:szCs w:val="21"/>
          </w:rPr>
          <w:delText>0~220V</w:delText>
        </w:r>
        <w:r w:rsidRPr="00055E2F" w:rsidDel="00421F26">
          <w:rPr>
            <w:rFonts w:ascii="宋体" w:hAnsi="宋体" w:hint="eastAsia"/>
            <w:szCs w:val="21"/>
          </w:rPr>
          <w:delText>，则可估算得到</w:delText>
        </w:r>
        <w:r w:rsidRPr="00055E2F" w:rsidDel="00421F26">
          <w:rPr>
            <w:rFonts w:ascii="宋体" w:hAnsi="宋体"/>
            <w:szCs w:val="21"/>
          </w:rPr>
          <w:delText>K</w:delText>
        </w:r>
        <w:r w:rsidRPr="00055E2F" w:rsidDel="00421F26">
          <w:rPr>
            <w:rFonts w:ascii="宋体" w:hAnsi="宋体"/>
            <w:szCs w:val="21"/>
            <w:vertAlign w:val="subscript"/>
          </w:rPr>
          <w:delText>s</w:delText>
        </w:r>
        <w:r w:rsidRPr="00055E2F" w:rsidDel="00421F26">
          <w:rPr>
            <w:rFonts w:ascii="宋体" w:hAnsi="宋体"/>
            <w:szCs w:val="21"/>
          </w:rPr>
          <w:delText>=220/10=22</w:delText>
        </w:r>
        <w:r w:rsidRPr="00055E2F" w:rsidDel="00421F26">
          <w:rPr>
            <w:rFonts w:ascii="宋体" w:hAnsi="宋体" w:hint="eastAsia"/>
            <w:szCs w:val="21"/>
          </w:rPr>
          <w:delText>。</w:delText>
        </w:r>
      </w:del>
    </w:p>
    <w:p w14:paraId="49A532EC" w14:textId="6742DE67" w:rsidR="00884ADD" w:rsidRPr="00055E2F" w:rsidDel="00421F26" w:rsidRDefault="00884ADD">
      <w:pPr>
        <w:pStyle w:val="1"/>
        <w:jc w:val="both"/>
        <w:rPr>
          <w:del w:id="7810" w:author="hp" w:date="2016-06-13T08:51:00Z"/>
          <w:rFonts w:ascii="宋体" w:hAnsi="宋体"/>
          <w:szCs w:val="21"/>
        </w:rPr>
        <w:pPrChange w:id="7811" w:author="hp" w:date="2016-06-13T08:52:00Z">
          <w:pPr>
            <w:ind w:firstLine="200"/>
          </w:pPr>
        </w:pPrChange>
      </w:pPr>
      <w:del w:id="7812" w:author="hp" w:date="2016-06-13T08:51:00Z">
        <w:r w:rsidRPr="00055E2F" w:rsidDel="00421F26">
          <w:rPr>
            <w:rFonts w:ascii="宋体" w:hAnsi="宋体"/>
            <w:szCs w:val="21"/>
          </w:rPr>
          <w:delText xml:space="preserve">   </w:delText>
        </w:r>
        <w:r w:rsidRPr="00055E2F" w:rsidDel="00421F26">
          <w:rPr>
            <w:rFonts w:ascii="宋体" w:hAnsi="宋体" w:hint="eastAsia"/>
            <w:szCs w:val="21"/>
          </w:rPr>
          <w:delText>在动态过程中，可把晶闸管触发器与整流器看成一个纯滞后环节，其滞后效应是由晶闸管的失控时间所引起的。以单相全波电阻性负载整流波形为例来分析滞后作用及滞后时间的大小，如图</w:delText>
        </w:r>
        <w:r w:rsidRPr="00055E2F" w:rsidDel="00421F26">
          <w:rPr>
            <w:rFonts w:ascii="宋体" w:hAnsi="宋体"/>
            <w:szCs w:val="21"/>
          </w:rPr>
          <w:delText>9-15</w:delText>
        </w:r>
      </w:del>
      <w:ins w:id="7813" w:author="yongjun" w:date="2016-06-11T09:40:00Z">
        <w:del w:id="7814" w:author="hp" w:date="2016-06-13T08:51:00Z">
          <w:r w:rsidR="008D731D" w:rsidDel="00421F26">
            <w:rPr>
              <w:rFonts w:ascii="宋体" w:hAnsi="宋体"/>
              <w:szCs w:val="21"/>
            </w:rPr>
            <w:delText>22</w:delText>
          </w:r>
        </w:del>
      </w:ins>
      <w:del w:id="7815" w:author="hp" w:date="2016-06-13T08:51:00Z">
        <w:r w:rsidRPr="00055E2F" w:rsidDel="00421F26">
          <w:rPr>
            <w:rFonts w:ascii="宋体" w:hAnsi="宋体" w:hint="eastAsia"/>
            <w:szCs w:val="21"/>
          </w:rPr>
          <w:delText>所示。</w:delText>
        </w:r>
      </w:del>
    </w:p>
    <w:p w14:paraId="619F57D5" w14:textId="3C79930D" w:rsidR="00884ADD" w:rsidRPr="00055E2F" w:rsidDel="00421F26" w:rsidRDefault="00540CA9">
      <w:pPr>
        <w:pStyle w:val="1"/>
        <w:jc w:val="both"/>
        <w:rPr>
          <w:del w:id="7816" w:author="hp" w:date="2016-06-13T08:51:00Z"/>
          <w:rFonts w:ascii="宋体" w:hAnsi="宋体"/>
          <w:szCs w:val="21"/>
        </w:rPr>
        <w:pPrChange w:id="7817" w:author="hp" w:date="2016-06-13T08:52:00Z">
          <w:pPr>
            <w:jc w:val="center"/>
          </w:pPr>
        </w:pPrChange>
      </w:pPr>
      <w:del w:id="7818" w:author="hp" w:date="2016-06-13T08:51:00Z">
        <w:r w:rsidRPr="00055E2F" w:rsidDel="00421F26">
          <w:rPr>
            <w:rFonts w:ascii="宋体" w:hAnsi="宋体"/>
            <w:noProof/>
            <w:szCs w:val="21"/>
          </w:rPr>
          <w:drawing>
            <wp:inline distT="0" distB="0" distL="0" distR="0" wp14:anchorId="648717F4" wp14:editId="5F1722EA">
              <wp:extent cx="2905125" cy="1562100"/>
              <wp:effectExtent l="0" t="0" r="9525" b="0"/>
              <wp:docPr id="1627" name="图片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83"/>
                      <pic:cNvPicPr>
                        <a:picLocks noChangeAspect="1" noChangeArrowheads="1"/>
                      </pic:cNvPicPr>
                    </pic:nvPicPr>
                    <pic:blipFill>
                      <a:blip r:embed="rId2842">
                        <a:extLst>
                          <a:ext uri="{28A0092B-C50C-407E-A947-70E740481C1C}">
                            <a14:useLocalDpi xmlns:a14="http://schemas.microsoft.com/office/drawing/2010/main" val="0"/>
                          </a:ext>
                        </a:extLst>
                      </a:blip>
                      <a:srcRect/>
                      <a:stretch>
                        <a:fillRect/>
                      </a:stretch>
                    </pic:blipFill>
                    <pic:spPr bwMode="auto">
                      <a:xfrm>
                        <a:off x="0" y="0"/>
                        <a:ext cx="2905125" cy="1562100"/>
                      </a:xfrm>
                      <a:prstGeom prst="rect">
                        <a:avLst/>
                      </a:prstGeom>
                      <a:noFill/>
                      <a:ln>
                        <a:noFill/>
                      </a:ln>
                    </pic:spPr>
                  </pic:pic>
                </a:graphicData>
              </a:graphic>
            </wp:inline>
          </w:drawing>
        </w:r>
      </w:del>
    </w:p>
    <w:p w14:paraId="38F966E3" w14:textId="0E2F2BE1" w:rsidR="00884ADD" w:rsidRPr="00055E2F" w:rsidDel="00421F26" w:rsidRDefault="00884ADD">
      <w:pPr>
        <w:pStyle w:val="1"/>
        <w:jc w:val="both"/>
        <w:rPr>
          <w:del w:id="7819" w:author="hp" w:date="2016-06-13T08:51:00Z"/>
          <w:rFonts w:ascii="宋体" w:hAnsi="宋体"/>
          <w:szCs w:val="21"/>
        </w:rPr>
        <w:pPrChange w:id="7820" w:author="hp" w:date="2016-06-13T08:52:00Z">
          <w:pPr>
            <w:widowControl/>
            <w:tabs>
              <w:tab w:val="left" w:pos="6210"/>
            </w:tabs>
            <w:jc w:val="center"/>
          </w:pPr>
        </w:pPrChange>
      </w:pPr>
      <w:del w:id="782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9-15</w:delText>
        </w:r>
        <w:r w:rsidRPr="00055E2F" w:rsidDel="00421F26">
          <w:rPr>
            <w:rFonts w:ascii="宋体" w:hAnsi="宋体"/>
            <w:color w:val="000000"/>
            <w:szCs w:val="21"/>
          </w:rPr>
          <w:delText xml:space="preserve"> </w:delText>
        </w:r>
      </w:del>
      <w:ins w:id="7822" w:author="yongjun" w:date="2016-06-11T09:40:00Z">
        <w:del w:id="7823" w:author="hp" w:date="2016-06-13T08:51:00Z">
          <w:r w:rsidR="008D731D" w:rsidDel="00421F26">
            <w:rPr>
              <w:rFonts w:ascii="宋体" w:hAnsi="宋体"/>
              <w:b w:val="0"/>
              <w:color w:val="000000"/>
              <w:szCs w:val="21"/>
            </w:rPr>
            <w:delText>22</w:delText>
          </w:r>
          <w:r w:rsidR="008D731D" w:rsidRPr="00055E2F" w:rsidDel="00421F26">
            <w:rPr>
              <w:rFonts w:ascii="宋体" w:hAnsi="宋体"/>
              <w:color w:val="000000"/>
              <w:szCs w:val="21"/>
            </w:rPr>
            <w:delText xml:space="preserve"> </w:delText>
          </w:r>
        </w:del>
      </w:ins>
      <w:del w:id="7824" w:author="hp" w:date="2016-06-13T08:51:00Z">
        <w:r w:rsidRPr="00055E2F" w:rsidDel="00421F26">
          <w:rPr>
            <w:rFonts w:ascii="宋体" w:hAnsi="宋体" w:hint="eastAsia"/>
            <w:color w:val="000000"/>
            <w:szCs w:val="21"/>
          </w:rPr>
          <w:delText>晶闸管触发器与整流器的失控时间</w:delText>
        </w:r>
      </w:del>
    </w:p>
    <w:p w14:paraId="52ECEA81" w14:textId="295B0BDE" w:rsidR="00884ADD" w:rsidRPr="00055E2F" w:rsidDel="00421F26" w:rsidRDefault="00884ADD">
      <w:pPr>
        <w:pStyle w:val="1"/>
        <w:jc w:val="both"/>
        <w:rPr>
          <w:del w:id="7825" w:author="hp" w:date="2016-06-13T08:51:00Z"/>
          <w:rFonts w:ascii="宋体" w:hAnsi="宋体"/>
          <w:szCs w:val="21"/>
        </w:rPr>
        <w:pPrChange w:id="7826" w:author="hp" w:date="2016-06-13T08:52:00Z">
          <w:pPr>
            <w:ind w:firstLineChars="200" w:firstLine="420"/>
          </w:pPr>
        </w:pPrChange>
      </w:pPr>
      <w:del w:id="7827" w:author="hp" w:date="2016-06-13T08:51:00Z">
        <w:r w:rsidRPr="00055E2F" w:rsidDel="00421F26">
          <w:rPr>
            <w:rFonts w:ascii="宋体" w:hAnsi="宋体" w:hint="eastAsia"/>
            <w:szCs w:val="21"/>
          </w:rPr>
          <w:delText>假设</w:delText>
        </w:r>
        <w:r w:rsidRPr="00055E2F" w:rsidDel="00421F26">
          <w:rPr>
            <w:rFonts w:ascii="宋体" w:hAnsi="宋体"/>
            <w:szCs w:val="21"/>
          </w:rPr>
          <w:delText>t</w:delText>
        </w:r>
        <w:r w:rsidRPr="00055E2F" w:rsidDel="00421F26">
          <w:rPr>
            <w:rFonts w:ascii="宋体" w:hAnsi="宋体"/>
            <w:szCs w:val="21"/>
            <w:vertAlign w:val="subscript"/>
          </w:rPr>
          <w:delText xml:space="preserve">1 </w:delText>
        </w:r>
        <w:r w:rsidRPr="00055E2F" w:rsidDel="00421F26">
          <w:rPr>
            <w:rFonts w:ascii="宋体" w:hAnsi="宋体" w:hint="eastAsia"/>
            <w:szCs w:val="21"/>
          </w:rPr>
          <w:delText>时刻某一对晶闸管被触发导通，控制角为</w:delText>
        </w:r>
        <w:r w:rsidRPr="00055E2F" w:rsidDel="00421F26">
          <w:rPr>
            <w:rFonts w:ascii="宋体" w:hAnsi="宋体"/>
            <w:szCs w:val="21"/>
          </w:rPr>
          <w:delText>α</w:delText>
        </w:r>
        <w:r w:rsidRPr="00055E2F" w:rsidDel="00421F26">
          <w:rPr>
            <w:rFonts w:ascii="宋体" w:hAnsi="宋体"/>
            <w:szCs w:val="21"/>
            <w:vertAlign w:val="subscript"/>
          </w:rPr>
          <w:delText>1</w:delText>
        </w:r>
        <w:r w:rsidRPr="00055E2F" w:rsidDel="00421F26">
          <w:rPr>
            <w:rFonts w:ascii="宋体" w:hAnsi="宋体" w:hint="eastAsia"/>
            <w:szCs w:val="21"/>
          </w:rPr>
          <w:delText>，如果控制电压</w:delText>
        </w:r>
        <w:r w:rsidRPr="00055E2F" w:rsidDel="00421F26">
          <w:rPr>
            <w:rFonts w:ascii="宋体" w:hAnsi="宋体"/>
            <w:szCs w:val="21"/>
          </w:rPr>
          <w:delText xml:space="preserve"> U</w:delText>
        </w:r>
        <w:r w:rsidRPr="00055E2F" w:rsidDel="00421F26">
          <w:rPr>
            <w:rFonts w:ascii="宋体" w:hAnsi="宋体"/>
            <w:szCs w:val="21"/>
            <w:vertAlign w:val="subscript"/>
          </w:rPr>
          <w:delText>ct</w:delText>
        </w:r>
        <w:r w:rsidRPr="00055E2F" w:rsidDel="00421F26">
          <w:rPr>
            <w:rFonts w:ascii="宋体" w:hAnsi="宋体" w:hint="eastAsia"/>
            <w:szCs w:val="21"/>
          </w:rPr>
          <w:delText>在</w:delText>
        </w:r>
        <w:r w:rsidRPr="00055E2F" w:rsidDel="00421F26">
          <w:rPr>
            <w:rFonts w:ascii="宋体" w:hAnsi="宋体"/>
            <w:szCs w:val="21"/>
          </w:rPr>
          <w:delText xml:space="preserve"> t</w:delText>
        </w:r>
        <w:r w:rsidRPr="00055E2F" w:rsidDel="00421F26">
          <w:rPr>
            <w:rFonts w:ascii="宋体" w:hAnsi="宋体"/>
            <w:szCs w:val="21"/>
            <w:vertAlign w:val="subscript"/>
          </w:rPr>
          <w:delText>2</w:delText>
        </w:r>
        <w:r w:rsidRPr="00055E2F" w:rsidDel="00421F26">
          <w:rPr>
            <w:rFonts w:ascii="宋体" w:hAnsi="宋体" w:hint="eastAsia"/>
            <w:szCs w:val="21"/>
          </w:rPr>
          <w:delText>时刻发生变化，由</w:delText>
        </w:r>
        <w:r w:rsidRPr="00055E2F" w:rsidDel="00421F26">
          <w:rPr>
            <w:rFonts w:ascii="宋体" w:hAnsi="宋体"/>
            <w:szCs w:val="21"/>
          </w:rPr>
          <w:delText>U</w:delText>
        </w:r>
        <w:r w:rsidRPr="00055E2F" w:rsidDel="00421F26">
          <w:rPr>
            <w:rFonts w:ascii="宋体" w:hAnsi="宋体"/>
            <w:szCs w:val="21"/>
            <w:vertAlign w:val="subscript"/>
          </w:rPr>
          <w:delText>ct1</w:delText>
        </w:r>
        <w:r w:rsidRPr="00055E2F" w:rsidDel="00421F26">
          <w:rPr>
            <w:rFonts w:ascii="宋体" w:hAnsi="宋体" w:hint="eastAsia"/>
            <w:szCs w:val="21"/>
          </w:rPr>
          <w:delText>突降到</w:delText>
        </w:r>
        <w:r w:rsidRPr="00055E2F" w:rsidDel="00421F26">
          <w:rPr>
            <w:rFonts w:ascii="宋体" w:hAnsi="宋体"/>
            <w:szCs w:val="21"/>
          </w:rPr>
          <w:delText>U</w:delText>
        </w:r>
        <w:r w:rsidRPr="00055E2F" w:rsidDel="00421F26">
          <w:rPr>
            <w:rFonts w:ascii="宋体" w:hAnsi="宋体"/>
            <w:szCs w:val="21"/>
            <w:vertAlign w:val="subscript"/>
          </w:rPr>
          <w:delText>ct2</w:delText>
        </w:r>
        <w:r w:rsidRPr="00055E2F" w:rsidDel="00421F26">
          <w:rPr>
            <w:rFonts w:ascii="宋体" w:hAnsi="宋体" w:hint="eastAsia"/>
            <w:szCs w:val="21"/>
          </w:rPr>
          <w:delText>，但由于晶闸管已经导通，</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的变化对它已不起作用，整流电压并不会立即变化，必须等到</w:delText>
        </w:r>
        <w:r w:rsidRPr="00055E2F" w:rsidDel="00421F26">
          <w:rPr>
            <w:rFonts w:ascii="宋体" w:hAnsi="宋体"/>
            <w:szCs w:val="21"/>
          </w:rPr>
          <w:delText xml:space="preserve"> t</w:delText>
        </w:r>
        <w:r w:rsidRPr="00055E2F" w:rsidDel="00421F26">
          <w:rPr>
            <w:rFonts w:ascii="宋体" w:hAnsi="宋体"/>
            <w:szCs w:val="21"/>
            <w:vertAlign w:val="subscript"/>
          </w:rPr>
          <w:delText>3</w:delText>
        </w:r>
        <w:r w:rsidRPr="00055E2F" w:rsidDel="00421F26">
          <w:rPr>
            <w:rFonts w:ascii="宋体" w:hAnsi="宋体" w:hint="eastAsia"/>
            <w:szCs w:val="21"/>
          </w:rPr>
          <w:delText>时刻该器件关断后，触发脉冲才有可能控制另一对晶闸管导通。设新的控制电压</w:delText>
        </w:r>
        <w:r w:rsidRPr="00055E2F" w:rsidDel="00421F26">
          <w:rPr>
            <w:rFonts w:ascii="宋体" w:hAnsi="宋体"/>
            <w:szCs w:val="21"/>
          </w:rPr>
          <w:delText>U</w:delText>
        </w:r>
        <w:r w:rsidRPr="00055E2F" w:rsidDel="00421F26">
          <w:rPr>
            <w:rFonts w:ascii="宋体" w:hAnsi="宋体"/>
            <w:szCs w:val="21"/>
            <w:vertAlign w:val="subscript"/>
          </w:rPr>
          <w:delText>ct2</w:delText>
        </w:r>
        <w:r w:rsidRPr="00055E2F" w:rsidDel="00421F26">
          <w:rPr>
            <w:rFonts w:ascii="宋体" w:hAnsi="宋体"/>
            <w:szCs w:val="21"/>
          </w:rPr>
          <w:delText>&lt; U</w:delText>
        </w:r>
        <w:r w:rsidRPr="00055E2F" w:rsidDel="00421F26">
          <w:rPr>
            <w:rFonts w:ascii="宋体" w:hAnsi="宋体"/>
            <w:szCs w:val="21"/>
            <w:vertAlign w:val="subscript"/>
          </w:rPr>
          <w:delText>ct1</w:delText>
        </w:r>
        <w:r w:rsidRPr="00055E2F" w:rsidDel="00421F26">
          <w:rPr>
            <w:rFonts w:ascii="宋体" w:hAnsi="宋体" w:hint="eastAsia"/>
            <w:szCs w:val="21"/>
          </w:rPr>
          <w:delText>对应的控制角为</w:delText>
        </w:r>
        <w:r w:rsidRPr="00055E2F" w:rsidDel="00421F26">
          <w:rPr>
            <w:rFonts w:ascii="宋体" w:hAnsi="宋体"/>
            <w:szCs w:val="21"/>
          </w:rPr>
          <w:delText>α</w:delText>
        </w:r>
        <w:r w:rsidRPr="00055E2F" w:rsidDel="00421F26">
          <w:rPr>
            <w:rFonts w:ascii="宋体" w:hAnsi="宋体"/>
            <w:szCs w:val="21"/>
            <w:vertAlign w:val="subscript"/>
          </w:rPr>
          <w:delText>2</w:delText>
        </w:r>
        <w:r w:rsidRPr="00055E2F" w:rsidDel="00421F26">
          <w:rPr>
            <w:rFonts w:ascii="宋体" w:hAnsi="宋体"/>
            <w:szCs w:val="21"/>
          </w:rPr>
          <w:delText>&gt;α</w:delText>
        </w:r>
        <w:r w:rsidRPr="00055E2F" w:rsidDel="00421F26">
          <w:rPr>
            <w:rFonts w:ascii="宋体" w:hAnsi="宋体"/>
            <w:szCs w:val="21"/>
            <w:vertAlign w:val="subscript"/>
          </w:rPr>
          <w:delText>1</w:delText>
        </w:r>
        <w:r w:rsidRPr="00055E2F" w:rsidDel="00421F26">
          <w:rPr>
            <w:rFonts w:ascii="宋体" w:hAnsi="宋体" w:hint="eastAsia"/>
            <w:szCs w:val="21"/>
          </w:rPr>
          <w:delText>，则另一对晶闸管在</w:delText>
        </w:r>
        <w:r w:rsidRPr="00055E2F" w:rsidDel="00421F26">
          <w:rPr>
            <w:rFonts w:ascii="宋体" w:hAnsi="宋体"/>
            <w:szCs w:val="21"/>
          </w:rPr>
          <w:delText>t</w:delText>
        </w:r>
        <w:r w:rsidRPr="00055E2F" w:rsidDel="00421F26">
          <w:rPr>
            <w:rFonts w:ascii="宋体" w:hAnsi="宋体"/>
            <w:szCs w:val="21"/>
            <w:vertAlign w:val="subscript"/>
          </w:rPr>
          <w:delText>4</w:delText>
        </w:r>
        <w:r w:rsidRPr="00055E2F" w:rsidDel="00421F26">
          <w:rPr>
            <w:rFonts w:ascii="宋体" w:hAnsi="宋体" w:hint="eastAsia"/>
            <w:szCs w:val="21"/>
          </w:rPr>
          <w:delText>时刻导通，平均整流电压降低。假设平均整流电压是从自然换相点开始计算的，则平均整流电压在</w:delText>
        </w:r>
        <w:r w:rsidRPr="00055E2F" w:rsidDel="00421F26">
          <w:rPr>
            <w:rFonts w:ascii="宋体" w:hAnsi="宋体"/>
            <w:szCs w:val="21"/>
          </w:rPr>
          <w:delText>t</w:delText>
        </w:r>
        <w:r w:rsidRPr="00055E2F" w:rsidDel="00421F26">
          <w:rPr>
            <w:rFonts w:ascii="宋体" w:hAnsi="宋体"/>
            <w:szCs w:val="21"/>
            <w:vertAlign w:val="subscript"/>
          </w:rPr>
          <w:delText>3</w:delText>
        </w:r>
        <w:r w:rsidRPr="00055E2F" w:rsidDel="00421F26">
          <w:rPr>
            <w:rFonts w:ascii="宋体" w:hAnsi="宋体" w:hint="eastAsia"/>
            <w:szCs w:val="21"/>
          </w:rPr>
          <w:delText>时刻降到</w:delText>
        </w:r>
        <w:r w:rsidRPr="00055E2F" w:rsidDel="00421F26">
          <w:rPr>
            <w:rFonts w:ascii="宋体" w:hAnsi="宋体"/>
            <w:szCs w:val="21"/>
          </w:rPr>
          <w:delText>U</w:delText>
        </w:r>
        <w:r w:rsidRPr="00055E2F" w:rsidDel="00421F26">
          <w:rPr>
            <w:rFonts w:ascii="宋体" w:hAnsi="宋体"/>
            <w:szCs w:val="21"/>
            <w:vertAlign w:val="subscript"/>
          </w:rPr>
          <w:delText>do2</w:delText>
        </w:r>
        <w:r w:rsidRPr="00055E2F" w:rsidDel="00421F26">
          <w:rPr>
            <w:rFonts w:ascii="宋体" w:hAnsi="宋体" w:hint="eastAsia"/>
            <w:szCs w:val="21"/>
          </w:rPr>
          <w:delText>，从</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发生变化的时刻</w:delText>
        </w:r>
        <w:r w:rsidRPr="00055E2F" w:rsidDel="00421F26">
          <w:rPr>
            <w:rFonts w:ascii="宋体" w:hAnsi="宋体"/>
            <w:szCs w:val="21"/>
          </w:rPr>
          <w:delText>t</w:delText>
        </w:r>
        <w:r w:rsidRPr="00055E2F" w:rsidDel="00421F26">
          <w:rPr>
            <w:rFonts w:ascii="宋体" w:hAnsi="宋体"/>
            <w:szCs w:val="21"/>
            <w:vertAlign w:val="subscript"/>
          </w:rPr>
          <w:delText>2</w:delText>
        </w:r>
        <w:r w:rsidRPr="00055E2F" w:rsidDel="00421F26">
          <w:rPr>
            <w:rFonts w:ascii="宋体" w:hAnsi="宋体" w:hint="eastAsia"/>
            <w:szCs w:val="21"/>
          </w:rPr>
          <w:delText>到</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响应变化的时刻</w:delText>
        </w:r>
        <w:r w:rsidRPr="00055E2F" w:rsidDel="00421F26">
          <w:rPr>
            <w:rFonts w:ascii="宋体" w:hAnsi="宋体"/>
            <w:szCs w:val="21"/>
          </w:rPr>
          <w:delText>t</w:delText>
        </w:r>
        <w:r w:rsidRPr="00055E2F" w:rsidDel="00421F26">
          <w:rPr>
            <w:rFonts w:ascii="宋体" w:hAnsi="宋体"/>
            <w:szCs w:val="21"/>
            <w:vertAlign w:val="subscript"/>
          </w:rPr>
          <w:delText>3</w:delText>
        </w:r>
        <w:r w:rsidRPr="00055E2F" w:rsidDel="00421F26">
          <w:rPr>
            <w:rFonts w:ascii="宋体" w:hAnsi="宋体" w:hint="eastAsia"/>
            <w:szCs w:val="21"/>
          </w:rPr>
          <w:delText>之间，便有一段失控时间</w:delText>
        </w:r>
        <w:r w:rsidRPr="00055E2F" w:rsidDel="00421F26">
          <w:rPr>
            <w:rFonts w:ascii="宋体" w:hAnsi="宋体"/>
            <w:szCs w:val="21"/>
          </w:rPr>
          <w:delText>T</w:delText>
        </w:r>
        <w:r w:rsidRPr="00055E2F" w:rsidDel="00421F26">
          <w:rPr>
            <w:rFonts w:ascii="宋体" w:hAnsi="宋体"/>
            <w:szCs w:val="21"/>
            <w:vertAlign w:val="subscript"/>
          </w:rPr>
          <w:delText>s</w:delText>
        </w:r>
        <w:r w:rsidRPr="00055E2F" w:rsidDel="00421F26">
          <w:rPr>
            <w:rFonts w:ascii="宋体" w:hAnsi="宋体" w:hint="eastAsia"/>
            <w:szCs w:val="21"/>
          </w:rPr>
          <w:delText>。显然，失控时间</w:delText>
        </w:r>
        <w:r w:rsidRPr="00055E2F" w:rsidDel="00421F26">
          <w:rPr>
            <w:rFonts w:ascii="宋体" w:hAnsi="宋体"/>
            <w:szCs w:val="21"/>
          </w:rPr>
          <w:delText>T</w:delText>
        </w:r>
        <w:r w:rsidRPr="00055E2F" w:rsidDel="00421F26">
          <w:rPr>
            <w:rFonts w:ascii="宋体" w:hAnsi="宋体"/>
            <w:szCs w:val="21"/>
            <w:vertAlign w:val="subscript"/>
          </w:rPr>
          <w:delText>s</w:delText>
        </w:r>
        <w:r w:rsidRPr="00055E2F" w:rsidDel="00421F26">
          <w:rPr>
            <w:rFonts w:ascii="宋体" w:hAnsi="宋体" w:hint="eastAsia"/>
            <w:szCs w:val="21"/>
          </w:rPr>
          <w:delText>是随机的，它的大小随</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发生变化的时刻而改变，最大可能的失控时间就是两个相邻自然换相点之间的时间，与交流电源频率和整流电路形式有关，由下式确定</w:delText>
        </w:r>
      </w:del>
    </w:p>
    <w:p w14:paraId="65ED411C" w14:textId="681EC463" w:rsidR="00884ADD" w:rsidRPr="00055E2F" w:rsidDel="00421F26" w:rsidRDefault="00884ADD">
      <w:pPr>
        <w:pStyle w:val="1"/>
        <w:jc w:val="both"/>
        <w:rPr>
          <w:del w:id="7828" w:author="hp" w:date="2016-06-13T08:51:00Z"/>
          <w:rFonts w:ascii="宋体" w:hAnsi="宋体"/>
          <w:szCs w:val="21"/>
        </w:rPr>
        <w:pPrChange w:id="7829" w:author="hp" w:date="2016-06-13T08:52:00Z">
          <w:pPr>
            <w:jc w:val="center"/>
          </w:pPr>
        </w:pPrChange>
      </w:pPr>
      <w:del w:id="7830" w:author="hp" w:date="2016-06-13T08:51:00Z">
        <w:r w:rsidRPr="00055E2F" w:rsidDel="00421F26">
          <w:rPr>
            <w:rFonts w:ascii="宋体" w:hAnsi="宋体"/>
            <w:position w:val="-34"/>
            <w:szCs w:val="21"/>
          </w:rPr>
          <w:delText xml:space="preserve">                                  </w:delText>
        </w:r>
        <w:r w:rsidRPr="00055E2F" w:rsidDel="00421F26">
          <w:rPr>
            <w:rFonts w:ascii="宋体" w:hAnsi="宋体"/>
            <w:position w:val="-34"/>
            <w:szCs w:val="21"/>
          </w:rPr>
          <w:object w:dxaOrig="1005" w:dyaOrig="585" w14:anchorId="2DAECDCC">
            <v:shape id="_x0000_i2363" type="#_x0000_t75" style="width:50.25pt;height:29.25pt" o:ole="" o:allowoverlap="f">
              <v:imagedata r:id="rId2843" o:title=""/>
            </v:shape>
            <o:OLEObject Type="Embed" ProgID="Equation.DSMT4" ShapeID="_x0000_i2363" DrawAspect="Content" ObjectID="_1527665692" r:id="rId2844"/>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9-13</w:delText>
        </w:r>
        <w:r w:rsidRPr="00055E2F" w:rsidDel="00421F26">
          <w:rPr>
            <w:rFonts w:ascii="宋体" w:hAnsi="宋体" w:hint="eastAsia"/>
            <w:szCs w:val="21"/>
          </w:rPr>
          <w:delText>）</w:delText>
        </w:r>
      </w:del>
    </w:p>
    <w:p w14:paraId="59E7BEBD" w14:textId="174E1222" w:rsidR="00884ADD" w:rsidRPr="00055E2F" w:rsidDel="00421F26" w:rsidRDefault="00884ADD">
      <w:pPr>
        <w:pStyle w:val="1"/>
        <w:jc w:val="both"/>
        <w:rPr>
          <w:del w:id="7831" w:author="hp" w:date="2016-06-13T08:51:00Z"/>
          <w:rFonts w:ascii="宋体" w:hAnsi="宋体"/>
          <w:szCs w:val="21"/>
        </w:rPr>
        <w:pPrChange w:id="7832" w:author="hp" w:date="2016-06-13T08:52:00Z">
          <w:pPr>
            <w:ind w:firstLine="200"/>
          </w:pPr>
        </w:pPrChange>
      </w:pPr>
      <w:del w:id="7833" w:author="hp" w:date="2016-06-13T08:51:00Z">
        <w:r w:rsidRPr="00055E2F" w:rsidDel="00421F26">
          <w:rPr>
            <w:rFonts w:ascii="宋体" w:hAnsi="宋体" w:hint="eastAsia"/>
            <w:szCs w:val="21"/>
          </w:rPr>
          <w:delText>式中，</w:delText>
        </w:r>
        <w:r w:rsidRPr="00055E2F" w:rsidDel="00421F26">
          <w:rPr>
            <w:rFonts w:ascii="宋体" w:hAnsi="宋体"/>
            <w:szCs w:val="21"/>
          </w:rPr>
          <w:delText>f</w:delText>
        </w:r>
        <w:r w:rsidRPr="00055E2F" w:rsidDel="00421F26">
          <w:rPr>
            <w:rFonts w:ascii="宋体" w:hAnsi="宋体" w:hint="eastAsia"/>
            <w:szCs w:val="21"/>
          </w:rPr>
          <w:delText>为交流电源频率；</w:delText>
        </w:r>
        <w:r w:rsidRPr="00055E2F" w:rsidDel="00421F26">
          <w:rPr>
            <w:rFonts w:ascii="宋体" w:hAnsi="宋体"/>
            <w:szCs w:val="21"/>
          </w:rPr>
          <w:delText>m</w:delText>
        </w:r>
        <w:r w:rsidRPr="00055E2F" w:rsidDel="00421F26">
          <w:rPr>
            <w:rFonts w:ascii="宋体" w:hAnsi="宋体" w:hint="eastAsia"/>
            <w:szCs w:val="21"/>
          </w:rPr>
          <w:delText>为一周内整流电压的脉波数。</w:delText>
        </w:r>
      </w:del>
    </w:p>
    <w:p w14:paraId="2A8D4442" w14:textId="3037AA1B" w:rsidR="00884ADD" w:rsidRPr="00055E2F" w:rsidDel="00421F26" w:rsidRDefault="00884ADD" w:rsidP="00BF1057">
      <w:pPr>
        <w:pStyle w:val="1"/>
        <w:ind w:firstLine="723"/>
        <w:jc w:val="both"/>
        <w:rPr>
          <w:del w:id="7834" w:author="hp" w:date="2016-06-13T08:51:00Z"/>
          <w:rFonts w:ascii="宋体" w:hAnsi="宋体"/>
          <w:szCs w:val="21"/>
        </w:rPr>
        <w:pPrChange w:id="7835" w:author="songyong978" w:date="2016-06-17T09:04:00Z">
          <w:pPr>
            <w:ind w:firstLineChars="200" w:firstLine="422"/>
          </w:pPr>
        </w:pPrChange>
      </w:pPr>
      <w:del w:id="7836" w:author="hp" w:date="2016-06-13T08:51:00Z">
        <w:r w:rsidRPr="00055E2F" w:rsidDel="00421F26">
          <w:rPr>
            <w:rFonts w:ascii="宋体" w:hAnsi="宋体"/>
            <w:position w:val="-8"/>
            <w:szCs w:val="21"/>
          </w:rPr>
          <w:object w:dxaOrig="1065" w:dyaOrig="300" w14:anchorId="2619E301">
            <v:shape id="_x0000_i2364" type="#_x0000_t75" style="width:53.25pt;height:15pt" o:ole="" o:allowoverlap="f">
              <v:imagedata r:id="rId2845" o:title=""/>
            </v:shape>
            <o:OLEObject Type="Embed" ProgID="Equation.DSMT4" ShapeID="_x0000_i2364" DrawAspect="Content" ObjectID="_1527665693" r:id="rId2846"/>
          </w:object>
        </w:r>
        <w:r w:rsidRPr="00055E2F" w:rsidDel="00421F26">
          <w:rPr>
            <w:rFonts w:ascii="宋体" w:hAnsi="宋体" w:hint="eastAsia"/>
            <w:szCs w:val="21"/>
          </w:rPr>
          <w:delText>相对于整个系统的响应时间来说，</w:delText>
        </w:r>
        <w:r w:rsidRPr="00055E2F" w:rsidDel="00421F26">
          <w:rPr>
            <w:rFonts w:ascii="宋体" w:hAnsi="宋体"/>
            <w:szCs w:val="21"/>
          </w:rPr>
          <w:delText>T</w:delText>
        </w:r>
        <w:r w:rsidRPr="00055E2F" w:rsidDel="00421F26">
          <w:rPr>
            <w:rFonts w:ascii="宋体" w:hAnsi="宋体"/>
            <w:szCs w:val="21"/>
            <w:vertAlign w:val="subscript"/>
          </w:rPr>
          <w:delText>s</w:delText>
        </w:r>
        <w:r w:rsidRPr="00055E2F" w:rsidDel="00421F26">
          <w:rPr>
            <w:rFonts w:ascii="宋体" w:hAnsi="宋体" w:hint="eastAsia"/>
            <w:szCs w:val="21"/>
          </w:rPr>
          <w:delText>是不大的，在一般情况下，可取其统计平均值。或者按最严重的情况考虑，取</w:delText>
        </w:r>
        <w:r w:rsidRPr="00055E2F" w:rsidDel="00421F26">
          <w:rPr>
            <w:rFonts w:ascii="宋体" w:hAnsi="宋体"/>
            <w:position w:val="-8"/>
            <w:szCs w:val="21"/>
          </w:rPr>
          <w:object w:dxaOrig="765" w:dyaOrig="285" w14:anchorId="4A265350">
            <v:shape id="_x0000_i2365" type="#_x0000_t75" style="width:38.25pt;height:14.25pt" o:ole="" o:allowoverlap="f">
              <v:imagedata r:id="rId2847" o:title=""/>
            </v:shape>
            <o:OLEObject Type="Embed" ProgID="Equation.DSMT4" ShapeID="_x0000_i2365" DrawAspect="Content" ObjectID="_1527665694" r:id="rId2848"/>
          </w:object>
        </w:r>
        <w:r w:rsidRPr="00055E2F" w:rsidDel="00421F26">
          <w:rPr>
            <w:rFonts w:ascii="宋体" w:hAnsi="宋体" w:hint="eastAsia"/>
            <w:szCs w:val="21"/>
          </w:rPr>
          <w:delText>。</w:delText>
        </w:r>
      </w:del>
    </w:p>
    <w:p w14:paraId="08806B86" w14:textId="39781FC4" w:rsidR="00884ADD" w:rsidRPr="00055E2F" w:rsidDel="00421F26" w:rsidRDefault="00884ADD">
      <w:pPr>
        <w:pStyle w:val="1"/>
        <w:jc w:val="both"/>
        <w:rPr>
          <w:del w:id="7837" w:author="hp" w:date="2016-06-13T08:51:00Z"/>
          <w:rFonts w:ascii="宋体" w:hAnsi="宋体"/>
          <w:szCs w:val="21"/>
        </w:rPr>
        <w:pPrChange w:id="7838" w:author="hp" w:date="2016-06-13T08:52:00Z">
          <w:pPr>
            <w:ind w:firstLineChars="200" w:firstLine="420"/>
          </w:pPr>
        </w:pPrChange>
      </w:pPr>
      <w:del w:id="7839" w:author="hp" w:date="2016-06-13T08:51:00Z">
        <w:r w:rsidRPr="00055E2F" w:rsidDel="00421F26">
          <w:rPr>
            <w:rFonts w:ascii="宋体" w:hAnsi="宋体" w:hint="eastAsia"/>
            <w:szCs w:val="21"/>
          </w:rPr>
          <w:delText>若用单位阶跃函数表示滞后，则晶闸管触发器与整流器的输入—输出关系为</w:delText>
        </w:r>
      </w:del>
    </w:p>
    <w:p w14:paraId="41A9BB76" w14:textId="6FB3C422" w:rsidR="00884ADD" w:rsidRPr="00055E2F" w:rsidDel="00421F26" w:rsidRDefault="00884ADD" w:rsidP="00BF1057">
      <w:pPr>
        <w:pStyle w:val="1"/>
        <w:ind w:firstLine="5240"/>
        <w:jc w:val="both"/>
        <w:rPr>
          <w:del w:id="7840" w:author="hp" w:date="2016-06-13T08:51:00Z"/>
          <w:rFonts w:ascii="宋体" w:hAnsi="宋体"/>
          <w:szCs w:val="21"/>
        </w:rPr>
        <w:pPrChange w:id="7841" w:author="songyong978" w:date="2016-06-17T09:04:00Z">
          <w:pPr>
            <w:ind w:firstLineChars="1450" w:firstLine="3057"/>
          </w:pPr>
        </w:pPrChange>
      </w:pPr>
      <w:del w:id="7842" w:author="hp" w:date="2016-06-13T08:51:00Z">
        <w:r w:rsidRPr="00055E2F" w:rsidDel="00421F26">
          <w:rPr>
            <w:rFonts w:ascii="宋体" w:hAnsi="宋体"/>
            <w:position w:val="-14"/>
            <w:szCs w:val="21"/>
          </w:rPr>
          <w:object w:dxaOrig="2220" w:dyaOrig="255" w14:anchorId="3B56F583">
            <v:shape id="_x0000_i2366" type="#_x0000_t75" style="width:111pt;height:12.75pt" o:ole="" o:allowoverlap="f">
              <v:imagedata r:id="rId2849" o:title=""/>
            </v:shape>
            <o:OLEObject Type="Embed" ProgID="Equation.DSMT4" ShapeID="_x0000_i2366" DrawAspect="Content" ObjectID="_1527665695" r:id="rId2850"/>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9-14</w:delText>
        </w:r>
        <w:r w:rsidRPr="00055E2F" w:rsidDel="00421F26">
          <w:rPr>
            <w:rFonts w:ascii="宋体" w:hAnsi="宋体" w:hint="eastAsia"/>
            <w:szCs w:val="21"/>
          </w:rPr>
          <w:delText>）</w:delText>
        </w:r>
      </w:del>
    </w:p>
    <w:p w14:paraId="27897828" w14:textId="475FFDDE" w:rsidR="00884ADD" w:rsidRPr="00055E2F" w:rsidDel="00421F26" w:rsidRDefault="00884ADD">
      <w:pPr>
        <w:pStyle w:val="1"/>
        <w:jc w:val="both"/>
        <w:rPr>
          <w:del w:id="7843" w:author="hp" w:date="2016-06-13T08:51:00Z"/>
          <w:rFonts w:ascii="宋体" w:hAnsi="宋体"/>
          <w:szCs w:val="21"/>
        </w:rPr>
        <w:pPrChange w:id="7844" w:author="hp" w:date="2016-06-13T08:52:00Z">
          <w:pPr>
            <w:ind w:firstLineChars="200" w:firstLine="420"/>
          </w:pPr>
        </w:pPrChange>
      </w:pPr>
      <w:del w:id="7845" w:author="hp" w:date="2016-06-13T08:51:00Z">
        <w:r w:rsidRPr="00055E2F" w:rsidDel="00421F26">
          <w:rPr>
            <w:rFonts w:ascii="宋体" w:hAnsi="宋体" w:hint="eastAsia"/>
            <w:szCs w:val="21"/>
          </w:rPr>
          <w:delText>利用拉氏变换的位移定理，可求出晶闸管触发器与整流器的传递函数为</w:delText>
        </w:r>
        <w:r w:rsidRPr="00055E2F" w:rsidDel="00421F26">
          <w:rPr>
            <w:rFonts w:ascii="宋体" w:hAnsi="宋体"/>
            <w:szCs w:val="21"/>
          </w:rPr>
          <w:delText xml:space="preserve"> </w:delText>
        </w:r>
      </w:del>
    </w:p>
    <w:p w14:paraId="5FD36BA6" w14:textId="0D5F5B84" w:rsidR="00884ADD" w:rsidRPr="00055E2F" w:rsidDel="00421F26" w:rsidRDefault="00884ADD">
      <w:pPr>
        <w:pStyle w:val="1"/>
        <w:jc w:val="both"/>
        <w:rPr>
          <w:del w:id="7846" w:author="hp" w:date="2016-06-13T08:51:00Z"/>
          <w:rFonts w:ascii="宋体" w:hAnsi="宋体"/>
          <w:szCs w:val="21"/>
        </w:rPr>
        <w:pPrChange w:id="7847" w:author="hp" w:date="2016-06-13T08:52:00Z">
          <w:pPr>
            <w:ind w:firstLine="200"/>
          </w:pPr>
        </w:pPrChange>
      </w:pPr>
      <w:del w:id="7848" w:author="hp" w:date="2016-06-13T08:51:00Z">
        <w:r w:rsidRPr="00055E2F" w:rsidDel="00421F26">
          <w:rPr>
            <w:rFonts w:ascii="宋体" w:hAnsi="宋体"/>
            <w:szCs w:val="21"/>
          </w:rPr>
          <w:delText xml:space="preserve">                         </w:delText>
        </w:r>
        <w:r w:rsidRPr="00055E2F" w:rsidDel="00421F26">
          <w:rPr>
            <w:rFonts w:ascii="宋体" w:hAnsi="宋体"/>
            <w:position w:val="-42"/>
            <w:szCs w:val="21"/>
          </w:rPr>
          <w:object w:dxaOrig="2415" w:dyaOrig="615" w14:anchorId="12156714">
            <v:shape id="_x0000_i2367" type="#_x0000_t75" style="width:120.75pt;height:30.75pt" o:ole="" o:allowoverlap="f">
              <v:imagedata r:id="rId2851" o:title=""/>
            </v:shape>
            <o:OLEObject Type="Embed" ProgID="Equation.DSMT4" ShapeID="_x0000_i2367" DrawAspect="Content" ObjectID="_1527665696" r:id="rId2852"/>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9-15</w:delText>
        </w:r>
        <w:r w:rsidRPr="00055E2F" w:rsidDel="00421F26">
          <w:rPr>
            <w:rFonts w:ascii="宋体" w:hAnsi="宋体" w:hint="eastAsia"/>
            <w:szCs w:val="21"/>
          </w:rPr>
          <w:delText>）</w:delText>
        </w:r>
      </w:del>
    </w:p>
    <w:p w14:paraId="4CD5A655" w14:textId="101BE496" w:rsidR="00884ADD" w:rsidRPr="00055E2F" w:rsidDel="00421F26" w:rsidRDefault="00884ADD">
      <w:pPr>
        <w:pStyle w:val="1"/>
        <w:jc w:val="both"/>
        <w:rPr>
          <w:del w:id="7849" w:author="hp" w:date="2016-06-13T08:51:00Z"/>
          <w:rFonts w:ascii="宋体" w:hAnsi="宋体"/>
          <w:szCs w:val="21"/>
        </w:rPr>
        <w:pPrChange w:id="7850" w:author="hp" w:date="2016-06-13T08:52:00Z">
          <w:pPr>
            <w:ind w:firstLineChars="200" w:firstLine="420"/>
          </w:pPr>
        </w:pPrChange>
      </w:pPr>
      <w:del w:id="7851" w:author="hp" w:date="2016-06-13T08:51:00Z">
        <w:r w:rsidRPr="00055E2F" w:rsidDel="00421F26">
          <w:rPr>
            <w:rFonts w:ascii="宋体" w:hAnsi="宋体" w:hint="eastAsia"/>
            <w:szCs w:val="21"/>
          </w:rPr>
          <w:delText>由于式（</w:delText>
        </w:r>
        <w:r w:rsidRPr="00055E2F" w:rsidDel="00421F26">
          <w:rPr>
            <w:rFonts w:ascii="宋体" w:hAnsi="宋体"/>
            <w:szCs w:val="21"/>
          </w:rPr>
          <w:delText>9-15</w:delText>
        </w:r>
        <w:r w:rsidRPr="00055E2F" w:rsidDel="00421F26">
          <w:rPr>
            <w:rFonts w:ascii="宋体" w:hAnsi="宋体" w:hint="eastAsia"/>
            <w:szCs w:val="21"/>
          </w:rPr>
          <w:delText>）中包含指数函数</w:delText>
        </w:r>
        <w:r w:rsidRPr="00055E2F" w:rsidDel="00421F26">
          <w:rPr>
            <w:rFonts w:ascii="宋体" w:hAnsi="宋体"/>
            <w:position w:val="-6"/>
            <w:szCs w:val="21"/>
          </w:rPr>
          <w:object w:dxaOrig="405" w:dyaOrig="300" w14:anchorId="5A201E7D">
            <v:shape id="_x0000_i2368" type="#_x0000_t75" style="width:20.25pt;height:15pt" o:ole="" o:allowoverlap="f">
              <v:imagedata r:id="rId2853" o:title=""/>
            </v:shape>
            <o:OLEObject Type="Embed" ProgID="Equation.DSMT4" ShapeID="_x0000_i2368" DrawAspect="Content" ObjectID="_1527665697" r:id="rId2854"/>
          </w:object>
        </w:r>
        <w:r w:rsidRPr="00055E2F" w:rsidDel="00421F26">
          <w:rPr>
            <w:rFonts w:ascii="宋体" w:hAnsi="宋体" w:hint="eastAsia"/>
            <w:szCs w:val="21"/>
          </w:rPr>
          <w:delText>，它使系统成为非最小相位系统，分析和设计都比较麻烦。为了简化，先将该指数函数按泰勒级数展开，则式（</w:delText>
        </w:r>
        <w:r w:rsidRPr="00055E2F" w:rsidDel="00421F26">
          <w:rPr>
            <w:rFonts w:ascii="宋体" w:hAnsi="宋体"/>
            <w:szCs w:val="21"/>
          </w:rPr>
          <w:delText>9-15</w:delText>
        </w:r>
        <w:r w:rsidRPr="00055E2F" w:rsidDel="00421F26">
          <w:rPr>
            <w:rFonts w:ascii="宋体" w:hAnsi="宋体" w:hint="eastAsia"/>
            <w:szCs w:val="21"/>
          </w:rPr>
          <w:delText>）变成</w:delText>
        </w:r>
        <w:r w:rsidRPr="00055E2F" w:rsidDel="00421F26">
          <w:rPr>
            <w:rFonts w:ascii="宋体" w:hAnsi="宋体"/>
            <w:szCs w:val="21"/>
          </w:rPr>
          <w:delText xml:space="preserve"> </w:delText>
        </w:r>
      </w:del>
    </w:p>
    <w:p w14:paraId="3B5ADB5A" w14:textId="53DB584B" w:rsidR="00884ADD" w:rsidRPr="00055E2F" w:rsidDel="00421F26" w:rsidRDefault="00884ADD">
      <w:pPr>
        <w:pStyle w:val="1"/>
        <w:jc w:val="both"/>
        <w:rPr>
          <w:del w:id="7852" w:author="hp" w:date="2016-06-13T08:51:00Z"/>
          <w:rFonts w:ascii="宋体" w:hAnsi="宋体"/>
          <w:szCs w:val="21"/>
        </w:rPr>
        <w:pPrChange w:id="7853" w:author="hp" w:date="2016-06-13T08:52:00Z">
          <w:pPr>
            <w:ind w:firstLineChars="50" w:firstLine="105"/>
            <w:jc w:val="center"/>
          </w:pPr>
        </w:pPrChange>
      </w:pPr>
      <w:del w:id="7854" w:author="hp" w:date="2016-06-13T08:51:00Z">
        <w:r w:rsidRPr="00055E2F" w:rsidDel="00421F26">
          <w:rPr>
            <w:rFonts w:ascii="宋体" w:hAnsi="宋体"/>
            <w:szCs w:val="21"/>
          </w:rPr>
          <w:delText xml:space="preserve">               </w:delText>
        </w:r>
        <w:r w:rsidRPr="00055E2F" w:rsidDel="00421F26">
          <w:rPr>
            <w:rFonts w:ascii="宋体" w:hAnsi="宋体"/>
            <w:szCs w:val="21"/>
          </w:rPr>
          <w:object w:dxaOrig="4575" w:dyaOrig="780" w14:anchorId="1D3E9268">
            <v:shape id="_x0000_i2369" type="#_x0000_t75" style="width:228.75pt;height:39pt" o:ole="" o:allowoverlap="f">
              <v:imagedata r:id="rId2855" o:title=""/>
            </v:shape>
            <o:OLEObject Type="Embed" ProgID="Equation.DSMT4" ShapeID="_x0000_i2369" DrawAspect="Content" ObjectID="_1527665698" r:id="rId285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9-16</w:delText>
        </w:r>
        <w:r w:rsidRPr="00055E2F" w:rsidDel="00421F26">
          <w:rPr>
            <w:rFonts w:ascii="宋体" w:hAnsi="宋体" w:hint="eastAsia"/>
            <w:szCs w:val="21"/>
          </w:rPr>
          <w:delText>）</w:delText>
        </w:r>
      </w:del>
    </w:p>
    <w:p w14:paraId="279DE8AF" w14:textId="7716DD64" w:rsidR="00884ADD" w:rsidRPr="00055E2F" w:rsidDel="00421F26" w:rsidRDefault="00884ADD">
      <w:pPr>
        <w:pStyle w:val="1"/>
        <w:jc w:val="both"/>
        <w:rPr>
          <w:del w:id="7855" w:author="hp" w:date="2016-06-13T08:51:00Z"/>
          <w:rFonts w:ascii="宋体" w:hAnsi="宋体"/>
          <w:szCs w:val="21"/>
        </w:rPr>
        <w:pPrChange w:id="7856" w:author="hp" w:date="2016-06-13T08:52:00Z">
          <w:pPr>
            <w:ind w:firstLineChars="200" w:firstLine="420"/>
          </w:pPr>
        </w:pPrChange>
      </w:pPr>
      <w:del w:id="7857" w:author="hp" w:date="2016-06-13T08:51:00Z">
        <w:r w:rsidRPr="00055E2F" w:rsidDel="00421F26">
          <w:rPr>
            <w:rFonts w:ascii="宋体" w:hAnsi="宋体" w:hint="eastAsia"/>
            <w:szCs w:val="21"/>
          </w:rPr>
          <w:delText>考虑到很小，因而可忽略高次项，则传递函数便近似成为一阶线性环节。</w:delText>
        </w:r>
      </w:del>
    </w:p>
    <w:p w14:paraId="6FF44502" w14:textId="42B8A366" w:rsidR="00884ADD" w:rsidRPr="00055E2F" w:rsidDel="00421F26" w:rsidRDefault="00884ADD" w:rsidP="00BF1057">
      <w:pPr>
        <w:pStyle w:val="1"/>
        <w:ind w:firstLine="6505"/>
        <w:jc w:val="both"/>
        <w:rPr>
          <w:del w:id="7858" w:author="hp" w:date="2016-06-13T08:51:00Z"/>
          <w:rFonts w:ascii="宋体" w:hAnsi="宋体"/>
          <w:szCs w:val="21"/>
        </w:rPr>
        <w:pPrChange w:id="7859" w:author="songyong978" w:date="2016-06-17T09:04:00Z">
          <w:pPr>
            <w:ind w:firstLineChars="1800" w:firstLine="3795"/>
          </w:pPr>
        </w:pPrChange>
      </w:pPr>
      <w:del w:id="7860" w:author="hp" w:date="2016-06-13T08:51:00Z">
        <w:r w:rsidRPr="00055E2F" w:rsidDel="00421F26">
          <w:rPr>
            <w:rFonts w:ascii="宋体" w:hAnsi="宋体"/>
            <w:position w:val="-30"/>
            <w:szCs w:val="21"/>
          </w:rPr>
          <w:object w:dxaOrig="1290" w:dyaOrig="585" w14:anchorId="04834FF7">
            <v:shape id="_x0000_i2370" type="#_x0000_t75" style="width:64.5pt;height:29.25pt" o:ole="" o:allowoverlap="f">
              <v:imagedata r:id="rId2857" o:title=""/>
            </v:shape>
            <o:OLEObject Type="Embed" ProgID="Equation.DSMT4" ShapeID="_x0000_i2370" DrawAspect="Content" ObjectID="_1527665699" r:id="rId2858"/>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9-17</w:delText>
        </w:r>
        <w:r w:rsidRPr="00055E2F" w:rsidDel="00421F26">
          <w:rPr>
            <w:rFonts w:ascii="宋体" w:hAnsi="宋体" w:hint="eastAsia"/>
            <w:szCs w:val="21"/>
          </w:rPr>
          <w:delText>）</w:delText>
        </w:r>
      </w:del>
    </w:p>
    <w:p w14:paraId="090849DA" w14:textId="6A1BF424" w:rsidR="00884ADD" w:rsidRPr="00055E2F" w:rsidDel="00421F26" w:rsidRDefault="00884ADD">
      <w:pPr>
        <w:pStyle w:val="1"/>
        <w:jc w:val="both"/>
        <w:rPr>
          <w:del w:id="7861" w:author="hp" w:date="2016-06-13T08:51:00Z"/>
          <w:rFonts w:ascii="宋体" w:hAnsi="宋体"/>
          <w:szCs w:val="21"/>
        </w:rPr>
        <w:pPrChange w:id="7862" w:author="hp" w:date="2016-06-13T08:52:00Z">
          <w:pPr>
            <w:ind w:firstLineChars="200" w:firstLine="420"/>
          </w:pPr>
        </w:pPrChange>
      </w:pPr>
      <w:del w:id="7863" w:author="hp" w:date="2016-06-13T08:51:00Z">
        <w:r w:rsidRPr="00055E2F" w:rsidDel="00421F26">
          <w:rPr>
            <w:rFonts w:ascii="宋体" w:hAnsi="宋体" w:hint="eastAsia"/>
            <w:szCs w:val="21"/>
          </w:rPr>
          <w:delText>晶闸管触发器与整流器的动态结构图如图</w:delText>
        </w:r>
        <w:r w:rsidRPr="00055E2F" w:rsidDel="00421F26">
          <w:rPr>
            <w:rFonts w:ascii="宋体" w:hAnsi="宋体"/>
            <w:szCs w:val="21"/>
          </w:rPr>
          <w:delText>9-16</w:delText>
        </w:r>
      </w:del>
      <w:ins w:id="7864" w:author="yongjun" w:date="2016-06-11T09:40:00Z">
        <w:del w:id="7865" w:author="hp" w:date="2016-06-13T08:51:00Z">
          <w:r w:rsidR="008D731D" w:rsidDel="00421F26">
            <w:rPr>
              <w:rFonts w:ascii="宋体" w:hAnsi="宋体"/>
              <w:szCs w:val="21"/>
            </w:rPr>
            <w:delText>23</w:delText>
          </w:r>
        </w:del>
      </w:ins>
      <w:del w:id="7866" w:author="hp" w:date="2016-06-13T08:51:00Z">
        <w:r w:rsidRPr="00055E2F" w:rsidDel="00421F26">
          <w:rPr>
            <w:rFonts w:ascii="宋体" w:hAnsi="宋体" w:hint="eastAsia"/>
            <w:szCs w:val="21"/>
          </w:rPr>
          <w:delText>所示。</w:delText>
        </w:r>
      </w:del>
    </w:p>
    <w:p w14:paraId="1E05E7DF" w14:textId="26519514" w:rsidR="00884ADD" w:rsidRPr="00055E2F" w:rsidDel="00421F26" w:rsidRDefault="00540CA9">
      <w:pPr>
        <w:pStyle w:val="1"/>
        <w:jc w:val="both"/>
        <w:rPr>
          <w:del w:id="7867" w:author="hp" w:date="2016-06-13T08:51:00Z"/>
          <w:rFonts w:ascii="宋体" w:hAnsi="宋体"/>
          <w:szCs w:val="21"/>
        </w:rPr>
        <w:pPrChange w:id="7868" w:author="hp" w:date="2016-06-13T08:52:00Z">
          <w:pPr>
            <w:jc w:val="center"/>
          </w:pPr>
        </w:pPrChange>
      </w:pPr>
      <w:del w:id="7869" w:author="hp" w:date="2016-06-13T08:51:00Z">
        <w:r w:rsidRPr="00055E2F" w:rsidDel="00421F26">
          <w:rPr>
            <w:rFonts w:ascii="宋体" w:hAnsi="宋体"/>
            <w:noProof/>
            <w:szCs w:val="21"/>
          </w:rPr>
          <w:drawing>
            <wp:inline distT="0" distB="0" distL="0" distR="0" wp14:anchorId="3C9F6257" wp14:editId="7B722570">
              <wp:extent cx="3524250" cy="676275"/>
              <wp:effectExtent l="0" t="0" r="0" b="9525"/>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
                      <pic:cNvPicPr>
                        <a:picLocks noChangeAspect="1" noChangeArrowheads="1"/>
                      </pic:cNvPicPr>
                    </pic:nvPicPr>
                    <pic:blipFill>
                      <a:blip r:embed="rId28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24250" cy="676275"/>
                      </a:xfrm>
                      <a:prstGeom prst="rect">
                        <a:avLst/>
                      </a:prstGeom>
                      <a:noFill/>
                      <a:ln>
                        <a:noFill/>
                      </a:ln>
                    </pic:spPr>
                  </pic:pic>
                </a:graphicData>
              </a:graphic>
            </wp:inline>
          </w:drawing>
        </w:r>
      </w:del>
    </w:p>
    <w:p w14:paraId="639D07EA" w14:textId="36101B9F" w:rsidR="00884ADD" w:rsidRPr="00055E2F" w:rsidDel="00421F26" w:rsidRDefault="00884ADD">
      <w:pPr>
        <w:pStyle w:val="1"/>
        <w:jc w:val="both"/>
        <w:rPr>
          <w:del w:id="7870" w:author="hp" w:date="2016-06-13T08:51:00Z"/>
          <w:rFonts w:ascii="宋体" w:hAnsi="宋体"/>
          <w:color w:val="000000"/>
          <w:szCs w:val="21"/>
        </w:rPr>
        <w:pPrChange w:id="7871" w:author="hp" w:date="2016-06-13T08:52:00Z">
          <w:pPr>
            <w:widowControl/>
            <w:tabs>
              <w:tab w:val="left" w:pos="6210"/>
            </w:tabs>
            <w:jc w:val="center"/>
          </w:pPr>
        </w:pPrChange>
      </w:pPr>
      <w:del w:id="787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9-16</w:delText>
        </w:r>
        <w:r w:rsidRPr="00055E2F" w:rsidDel="00421F26">
          <w:rPr>
            <w:rFonts w:ascii="宋体" w:hAnsi="宋体"/>
            <w:color w:val="000000"/>
            <w:szCs w:val="21"/>
          </w:rPr>
          <w:delText xml:space="preserve"> </w:delText>
        </w:r>
      </w:del>
      <w:ins w:id="7873" w:author="yongjun" w:date="2016-06-11T09:40:00Z">
        <w:del w:id="7874" w:author="hp" w:date="2016-06-13T08:51:00Z">
          <w:r w:rsidR="008D731D" w:rsidDel="00421F26">
            <w:rPr>
              <w:rFonts w:ascii="宋体" w:hAnsi="宋体"/>
              <w:b w:val="0"/>
              <w:color w:val="000000"/>
              <w:szCs w:val="21"/>
            </w:rPr>
            <w:delText>23</w:delText>
          </w:r>
          <w:r w:rsidR="008D731D" w:rsidRPr="00055E2F" w:rsidDel="00421F26">
            <w:rPr>
              <w:rFonts w:ascii="宋体" w:hAnsi="宋体"/>
              <w:color w:val="000000"/>
              <w:szCs w:val="21"/>
            </w:rPr>
            <w:delText xml:space="preserve"> </w:delText>
          </w:r>
        </w:del>
      </w:ins>
      <w:del w:id="7875" w:author="hp" w:date="2016-06-13T08:51:00Z">
        <w:r w:rsidRPr="00055E2F" w:rsidDel="00421F26">
          <w:rPr>
            <w:rFonts w:ascii="宋体" w:hAnsi="宋体" w:hint="eastAsia"/>
            <w:color w:val="000000"/>
            <w:szCs w:val="21"/>
          </w:rPr>
          <w:delText>晶闸管触发器与整流器的动态结构图</w:delText>
        </w:r>
      </w:del>
    </w:p>
    <w:p w14:paraId="1A4574CD" w14:textId="0212CB02" w:rsidR="00884ADD" w:rsidRPr="00055E2F" w:rsidDel="00421F26" w:rsidRDefault="00884ADD">
      <w:pPr>
        <w:pStyle w:val="1"/>
        <w:jc w:val="both"/>
        <w:rPr>
          <w:del w:id="7876" w:author="hp" w:date="2016-06-13T08:51:00Z"/>
          <w:rFonts w:ascii="宋体" w:hAnsi="宋体"/>
          <w:szCs w:val="21"/>
        </w:rPr>
        <w:pPrChange w:id="7877" w:author="hp" w:date="2016-06-13T08:52:00Z">
          <w:pPr>
            <w:widowControl/>
            <w:tabs>
              <w:tab w:val="left" w:pos="6210"/>
            </w:tabs>
            <w:jc w:val="center"/>
          </w:pPr>
        </w:pPrChange>
      </w:pPr>
      <w:del w:id="7878" w:author="hp" w:date="2016-06-13T08:51:00Z">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准确的</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b</w:delText>
        </w:r>
        <w:r w:rsidRPr="00055E2F" w:rsidDel="00421F26">
          <w:rPr>
            <w:rFonts w:ascii="宋体" w:hAnsi="宋体" w:hint="eastAsia"/>
            <w:b w:val="0"/>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近似的</w:delText>
        </w:r>
      </w:del>
    </w:p>
    <w:p w14:paraId="759E9950" w14:textId="42676A09" w:rsidR="00884ADD" w:rsidRPr="00055E2F" w:rsidDel="00421F26" w:rsidRDefault="00884ADD">
      <w:pPr>
        <w:pStyle w:val="1"/>
        <w:jc w:val="both"/>
        <w:rPr>
          <w:del w:id="7879" w:author="hp" w:date="2016-06-13T08:51:00Z"/>
          <w:rFonts w:ascii="宋体" w:hAnsi="宋体"/>
          <w:szCs w:val="21"/>
        </w:rPr>
        <w:pPrChange w:id="7880" w:author="hp" w:date="2016-06-13T08:52:00Z">
          <w:pPr>
            <w:ind w:firstLine="200"/>
          </w:pPr>
        </w:pPrChange>
      </w:pPr>
      <w:del w:id="7881" w:author="hp" w:date="2016-06-13T08:51:00Z">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－直流电动机调速系统中</w:delText>
        </w:r>
        <w:r w:rsidRPr="00055E2F" w:rsidDel="00421F26">
          <w:rPr>
            <w:rFonts w:ascii="宋体" w:hAnsi="宋体"/>
            <w:szCs w:val="21"/>
          </w:rPr>
          <w:delText>PWM</w:delText>
        </w:r>
        <w:r w:rsidRPr="00055E2F" w:rsidDel="00421F26">
          <w:rPr>
            <w:rFonts w:ascii="宋体" w:hAnsi="宋体" w:hint="eastAsia"/>
            <w:szCs w:val="21"/>
          </w:rPr>
          <w:delText>变换器的数学模型</w:delText>
        </w:r>
      </w:del>
    </w:p>
    <w:p w14:paraId="606C7EC8" w14:textId="5C603E80" w:rsidR="00884ADD" w:rsidRPr="00055E2F" w:rsidDel="00421F26" w:rsidRDefault="00884ADD">
      <w:pPr>
        <w:pStyle w:val="1"/>
        <w:jc w:val="both"/>
        <w:rPr>
          <w:del w:id="7882" w:author="hp" w:date="2016-06-13T08:51:00Z"/>
          <w:rFonts w:ascii="宋体" w:hAnsi="宋体"/>
          <w:szCs w:val="21"/>
        </w:rPr>
        <w:pPrChange w:id="7883" w:author="hp" w:date="2016-06-13T08:52:00Z">
          <w:pPr>
            <w:ind w:firstLineChars="200" w:firstLine="420"/>
          </w:pPr>
        </w:pPrChange>
      </w:pPr>
      <w:del w:id="7884" w:author="hp" w:date="2016-06-13T08:51:00Z">
        <w:r w:rsidRPr="00055E2F" w:rsidDel="00421F26">
          <w:rPr>
            <w:rFonts w:ascii="宋体" w:hAnsi="宋体" w:hint="eastAsia"/>
            <w:szCs w:val="21"/>
          </w:rPr>
          <w:delText>图</w:delText>
        </w:r>
        <w:r w:rsidRPr="00055E2F" w:rsidDel="00421F26">
          <w:rPr>
            <w:rFonts w:ascii="宋体" w:hAnsi="宋体"/>
            <w:szCs w:val="21"/>
          </w:rPr>
          <w:delText>9-17</w:delText>
        </w:r>
      </w:del>
      <w:ins w:id="7885" w:author="yongjun" w:date="2016-06-11T09:40:00Z">
        <w:del w:id="7886" w:author="hp" w:date="2016-06-13T08:51:00Z">
          <w:r w:rsidR="008D731D" w:rsidDel="00421F26">
            <w:rPr>
              <w:rFonts w:ascii="宋体" w:hAnsi="宋体"/>
              <w:szCs w:val="21"/>
            </w:rPr>
            <w:delText>24</w:delText>
          </w:r>
        </w:del>
      </w:ins>
      <w:del w:id="7887" w:author="hp" w:date="2016-06-13T08:51:00Z">
        <w:r w:rsidRPr="00055E2F" w:rsidDel="00421F26">
          <w:rPr>
            <w:rFonts w:ascii="宋体" w:hAnsi="宋体" w:hint="eastAsia"/>
            <w:szCs w:val="21"/>
          </w:rPr>
          <w:delText>所示是简单的不可逆</w:delText>
        </w:r>
        <w:r w:rsidRPr="00055E2F" w:rsidDel="00421F26">
          <w:rPr>
            <w:rFonts w:ascii="宋体" w:hAnsi="宋体"/>
            <w:szCs w:val="21"/>
          </w:rPr>
          <w:delText>PWM</w:delText>
        </w:r>
        <w:r w:rsidRPr="00055E2F" w:rsidDel="00421F26">
          <w:rPr>
            <w:rFonts w:ascii="宋体" w:hAnsi="宋体" w:hint="eastAsia"/>
            <w:szCs w:val="21"/>
          </w:rPr>
          <w:delText>变换器—直流电动机系统框图，其中功率开关器件采用了</w:delText>
        </w:r>
        <w:r w:rsidRPr="00055E2F" w:rsidDel="00421F26">
          <w:rPr>
            <w:rFonts w:ascii="宋体" w:hAnsi="宋体"/>
            <w:szCs w:val="21"/>
          </w:rPr>
          <w:delText>IGBT</w:delText>
        </w:r>
        <w:r w:rsidRPr="00055E2F" w:rsidDel="00421F26">
          <w:rPr>
            <w:rFonts w:ascii="宋体" w:hAnsi="宋体" w:hint="eastAsia"/>
            <w:szCs w:val="21"/>
          </w:rPr>
          <w:delText>（或</w:delText>
        </w:r>
        <w:r w:rsidRPr="00055E2F" w:rsidDel="00421F26">
          <w:rPr>
            <w:rFonts w:ascii="宋体" w:hAnsi="宋体"/>
            <w:szCs w:val="21"/>
          </w:rPr>
          <w:delText>IGCT</w:delText>
        </w:r>
        <w:r w:rsidRPr="00055E2F" w:rsidDel="00421F26">
          <w:rPr>
            <w:rFonts w:ascii="宋体" w:hAnsi="宋体" w:hint="eastAsia"/>
            <w:szCs w:val="21"/>
          </w:rPr>
          <w:delText>、</w:delText>
        </w:r>
        <w:r w:rsidRPr="00055E2F" w:rsidDel="00421F26">
          <w:rPr>
            <w:rFonts w:ascii="宋体" w:hAnsi="宋体"/>
            <w:szCs w:val="21"/>
          </w:rPr>
          <w:delText>IEGT</w:delText>
        </w:r>
        <w:r w:rsidRPr="00055E2F" w:rsidDel="00421F26">
          <w:rPr>
            <w:rFonts w:ascii="宋体" w:hAnsi="宋体" w:hint="eastAsia"/>
            <w:szCs w:val="21"/>
          </w:rPr>
          <w:delText>）。</w:delText>
        </w:r>
      </w:del>
    </w:p>
    <w:p w14:paraId="3D48AE13" w14:textId="1187EBA6" w:rsidR="00884ADD" w:rsidRPr="00055E2F" w:rsidDel="00421F26" w:rsidRDefault="00540CA9">
      <w:pPr>
        <w:pStyle w:val="1"/>
        <w:jc w:val="both"/>
        <w:rPr>
          <w:del w:id="7888" w:author="hp" w:date="2016-06-13T08:51:00Z"/>
          <w:rFonts w:ascii="宋体" w:hAnsi="宋体"/>
          <w:szCs w:val="21"/>
        </w:rPr>
        <w:pPrChange w:id="7889" w:author="hp" w:date="2016-06-13T08:52:00Z">
          <w:pPr>
            <w:jc w:val="center"/>
          </w:pPr>
        </w:pPrChange>
      </w:pPr>
      <w:del w:id="7890" w:author="hp" w:date="2016-06-13T08:51:00Z">
        <w:r w:rsidRPr="00055E2F" w:rsidDel="00421F26">
          <w:rPr>
            <w:rFonts w:ascii="宋体" w:hAnsi="宋体"/>
            <w:noProof/>
            <w:szCs w:val="21"/>
          </w:rPr>
          <w:drawing>
            <wp:inline distT="0" distB="0" distL="0" distR="0" wp14:anchorId="498C7281" wp14:editId="26F955B5">
              <wp:extent cx="3028950" cy="1381125"/>
              <wp:effectExtent l="0" t="0" r="0" b="9525"/>
              <wp:docPr id="16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28950" cy="1381125"/>
                      </a:xfrm>
                      <a:prstGeom prst="rect">
                        <a:avLst/>
                      </a:prstGeom>
                      <a:noFill/>
                      <a:ln>
                        <a:noFill/>
                      </a:ln>
                    </pic:spPr>
                  </pic:pic>
                </a:graphicData>
              </a:graphic>
            </wp:inline>
          </w:drawing>
        </w:r>
      </w:del>
    </w:p>
    <w:p w14:paraId="284AEC91" w14:textId="6C74CA3D" w:rsidR="00884ADD" w:rsidRPr="00055E2F" w:rsidDel="00421F26" w:rsidRDefault="00884ADD">
      <w:pPr>
        <w:pStyle w:val="1"/>
        <w:jc w:val="both"/>
        <w:rPr>
          <w:del w:id="7891" w:author="hp" w:date="2016-06-13T08:51:00Z"/>
          <w:rFonts w:ascii="宋体" w:hAnsi="宋体"/>
          <w:szCs w:val="21"/>
        </w:rPr>
        <w:pPrChange w:id="7892" w:author="hp" w:date="2016-06-13T08:52:00Z">
          <w:pPr>
            <w:widowControl/>
            <w:tabs>
              <w:tab w:val="left" w:pos="6210"/>
            </w:tabs>
            <w:jc w:val="center"/>
          </w:pPr>
        </w:pPrChange>
      </w:pPr>
      <w:del w:id="7893" w:author="hp" w:date="2016-06-13T08:51:00Z">
        <w:r w:rsidRPr="00055E2F" w:rsidDel="00421F26">
          <w:rPr>
            <w:rFonts w:ascii="宋体" w:hAnsi="宋体" w:hint="eastAsia"/>
            <w:color w:val="000000"/>
            <w:szCs w:val="21"/>
          </w:rPr>
          <w:delText>图</w:delText>
        </w:r>
        <w:r w:rsidRPr="00055E2F" w:rsidDel="00421F26">
          <w:rPr>
            <w:rFonts w:ascii="宋体" w:hAnsi="宋体"/>
            <w:color w:val="000000"/>
            <w:szCs w:val="21"/>
          </w:rPr>
          <w:delText xml:space="preserve">9-17 </w:delText>
        </w:r>
      </w:del>
      <w:ins w:id="7894" w:author="yongjun" w:date="2016-06-11T09:40:00Z">
        <w:del w:id="7895" w:author="hp" w:date="2016-06-13T08:51:00Z">
          <w:r w:rsidR="008D731D" w:rsidDel="00421F26">
            <w:rPr>
              <w:rFonts w:ascii="宋体" w:hAnsi="宋体"/>
              <w:color w:val="000000"/>
              <w:szCs w:val="21"/>
            </w:rPr>
            <w:delText>24</w:delText>
          </w:r>
          <w:r w:rsidR="008D731D" w:rsidRPr="00055E2F" w:rsidDel="00421F26">
            <w:rPr>
              <w:rFonts w:ascii="宋体" w:hAnsi="宋体"/>
              <w:color w:val="000000"/>
              <w:szCs w:val="21"/>
            </w:rPr>
            <w:delText xml:space="preserve"> </w:delText>
          </w:r>
        </w:del>
      </w:ins>
      <w:del w:id="7896" w:author="hp" w:date="2016-06-13T08:51:00Z">
        <w:r w:rsidRPr="00055E2F" w:rsidDel="00421F26">
          <w:rPr>
            <w:rFonts w:ascii="宋体" w:hAnsi="宋体" w:hint="eastAsia"/>
            <w:color w:val="000000"/>
            <w:szCs w:val="21"/>
          </w:rPr>
          <w:delText>不可逆</w:delText>
        </w:r>
        <w:r w:rsidRPr="00055E2F" w:rsidDel="00421F26">
          <w:rPr>
            <w:rFonts w:ascii="宋体" w:hAnsi="宋体"/>
            <w:b w:val="0"/>
            <w:color w:val="000000"/>
            <w:szCs w:val="21"/>
          </w:rPr>
          <w:delText>PWM</w:delText>
        </w:r>
        <w:r w:rsidRPr="00055E2F" w:rsidDel="00421F26">
          <w:rPr>
            <w:rFonts w:ascii="宋体" w:hAnsi="宋体" w:hint="eastAsia"/>
            <w:color w:val="000000"/>
            <w:szCs w:val="21"/>
          </w:rPr>
          <w:delText>变换器</w:delText>
        </w:r>
        <w:r w:rsidRPr="00055E2F" w:rsidDel="00421F26">
          <w:rPr>
            <w:rFonts w:ascii="宋体" w:hAnsi="宋体"/>
            <w:b w:val="0"/>
            <w:color w:val="000000"/>
            <w:szCs w:val="21"/>
          </w:rPr>
          <w:delText>—</w:delText>
        </w:r>
        <w:r w:rsidRPr="00055E2F" w:rsidDel="00421F26">
          <w:rPr>
            <w:rFonts w:ascii="宋体" w:hAnsi="宋体" w:hint="eastAsia"/>
            <w:color w:val="000000"/>
            <w:szCs w:val="21"/>
          </w:rPr>
          <w:delText>直流电动机系统</w:delText>
        </w:r>
      </w:del>
    </w:p>
    <w:p w14:paraId="5D622C19" w14:textId="2C360CAD" w:rsidR="00884ADD" w:rsidRPr="00055E2F" w:rsidDel="00421F26" w:rsidRDefault="00884ADD">
      <w:pPr>
        <w:pStyle w:val="1"/>
        <w:jc w:val="both"/>
        <w:rPr>
          <w:del w:id="7897" w:author="hp" w:date="2016-06-13T08:51:00Z"/>
          <w:rFonts w:ascii="宋体" w:hAnsi="宋体"/>
          <w:szCs w:val="21"/>
        </w:rPr>
        <w:pPrChange w:id="7898" w:author="hp" w:date="2016-06-13T08:52:00Z">
          <w:pPr>
            <w:ind w:firstLineChars="200" w:firstLine="420"/>
          </w:pPr>
        </w:pPrChange>
      </w:pPr>
      <w:del w:id="7899" w:author="hp" w:date="2016-06-13T08:51:00Z">
        <w:r w:rsidRPr="00055E2F" w:rsidDel="00421F26">
          <w:rPr>
            <w:rFonts w:ascii="宋体" w:hAnsi="宋体" w:hint="eastAsia"/>
            <w:szCs w:val="21"/>
          </w:rPr>
          <w:delText>如图</w:delText>
        </w:r>
        <w:r w:rsidRPr="00055E2F" w:rsidDel="00421F26">
          <w:rPr>
            <w:rFonts w:ascii="宋体" w:hAnsi="宋体"/>
            <w:szCs w:val="21"/>
          </w:rPr>
          <w:delText>9-18</w:delText>
        </w:r>
      </w:del>
      <w:ins w:id="7900" w:author="yongjun" w:date="2016-06-11T09:40:00Z">
        <w:del w:id="7901" w:author="hp" w:date="2016-06-13T08:51:00Z">
          <w:r w:rsidR="008D731D" w:rsidDel="00421F26">
            <w:rPr>
              <w:rFonts w:ascii="宋体" w:hAnsi="宋体"/>
              <w:szCs w:val="21"/>
            </w:rPr>
            <w:delText>25</w:delText>
          </w:r>
        </w:del>
      </w:ins>
      <w:del w:id="7902" w:author="hp" w:date="2016-06-13T08:51:00Z">
        <w:r w:rsidRPr="00055E2F" w:rsidDel="00421F26">
          <w:rPr>
            <w:rFonts w:ascii="宋体" w:hAnsi="宋体" w:hint="eastAsia"/>
            <w:szCs w:val="21"/>
          </w:rPr>
          <w:delText>所示，图</w:delText>
        </w:r>
        <w:r w:rsidRPr="00055E2F" w:rsidDel="00421F26">
          <w:rPr>
            <w:rFonts w:ascii="宋体" w:hAnsi="宋体"/>
            <w:szCs w:val="21"/>
          </w:rPr>
          <w:delText>9-17</w:delText>
        </w:r>
      </w:del>
      <w:ins w:id="7903" w:author="yongjun" w:date="2016-06-11T09:40:00Z">
        <w:del w:id="7904" w:author="hp" w:date="2016-06-13T08:51:00Z">
          <w:r w:rsidR="008D731D" w:rsidDel="00421F26">
            <w:rPr>
              <w:rFonts w:ascii="宋体" w:hAnsi="宋体"/>
              <w:szCs w:val="21"/>
            </w:rPr>
            <w:delText>24</w:delText>
          </w:r>
        </w:del>
      </w:ins>
      <w:del w:id="7905" w:author="hp" w:date="2016-06-13T08:51:00Z">
        <w:r w:rsidRPr="00055E2F" w:rsidDel="00421F26">
          <w:rPr>
            <w:rFonts w:ascii="宋体" w:hAnsi="宋体" w:hint="eastAsia"/>
            <w:szCs w:val="21"/>
          </w:rPr>
          <w:delText>中</w:delText>
        </w:r>
        <w:r w:rsidRPr="00055E2F" w:rsidDel="00421F26">
          <w:rPr>
            <w:rFonts w:ascii="宋体" w:hAnsi="宋体"/>
            <w:szCs w:val="21"/>
          </w:rPr>
          <w:delText>U</w:delText>
        </w:r>
        <w:r w:rsidRPr="00055E2F" w:rsidDel="00421F26">
          <w:rPr>
            <w:rFonts w:ascii="宋体" w:hAnsi="宋体"/>
            <w:szCs w:val="21"/>
            <w:vertAlign w:val="subscript"/>
          </w:rPr>
          <w:delText>a</w:delText>
        </w:r>
        <w:r w:rsidRPr="00055E2F" w:rsidDel="00421F26">
          <w:rPr>
            <w:rFonts w:ascii="宋体" w:hAnsi="宋体" w:hint="eastAsia"/>
            <w:szCs w:val="21"/>
          </w:rPr>
          <w:delText>为稳态时</w:delText>
        </w:r>
        <w:r w:rsidRPr="00055E2F" w:rsidDel="00421F26">
          <w:rPr>
            <w:rFonts w:ascii="宋体" w:hAnsi="宋体"/>
            <w:szCs w:val="21"/>
          </w:rPr>
          <w:delText>PWM</w:delText>
        </w:r>
        <w:r w:rsidRPr="00055E2F" w:rsidDel="00421F26">
          <w:rPr>
            <w:rFonts w:ascii="宋体" w:hAnsi="宋体" w:hint="eastAsia"/>
            <w:szCs w:val="21"/>
          </w:rPr>
          <w:delText>变换器输出的直流平均电压；</w:delText>
        </w:r>
        <w:r w:rsidRPr="00055E2F" w:rsidDel="00421F26">
          <w:rPr>
            <w:rFonts w:ascii="宋体" w:hAnsi="宋体"/>
            <w:szCs w:val="21"/>
          </w:rPr>
          <w:delText>U</w:delText>
        </w:r>
        <w:r w:rsidRPr="00055E2F" w:rsidDel="00421F26">
          <w:rPr>
            <w:rFonts w:ascii="宋体" w:hAnsi="宋体"/>
            <w:szCs w:val="21"/>
            <w:vertAlign w:val="subscript"/>
          </w:rPr>
          <w:delText>g</w:delText>
        </w:r>
        <w:r w:rsidRPr="00055E2F" w:rsidDel="00421F26">
          <w:rPr>
            <w:rFonts w:ascii="宋体" w:hAnsi="宋体" w:hint="eastAsia"/>
            <w:szCs w:val="21"/>
          </w:rPr>
          <w:delText>为</w:delText>
        </w:r>
        <w:r w:rsidRPr="00055E2F" w:rsidDel="00421F26">
          <w:rPr>
            <w:rFonts w:ascii="宋体" w:hAnsi="宋体"/>
            <w:szCs w:val="21"/>
          </w:rPr>
          <w:delText>PWM</w:delText>
        </w:r>
        <w:r w:rsidRPr="00055E2F" w:rsidDel="00421F26">
          <w:rPr>
            <w:rFonts w:ascii="宋体" w:hAnsi="宋体" w:hint="eastAsia"/>
            <w:szCs w:val="21"/>
          </w:rPr>
          <w:delText>控制器输出到主电路开关器件的驱动电压；</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为</w:delText>
        </w:r>
        <w:r w:rsidRPr="00055E2F" w:rsidDel="00421F26">
          <w:rPr>
            <w:rFonts w:ascii="宋体" w:hAnsi="宋体"/>
            <w:szCs w:val="21"/>
          </w:rPr>
          <w:delText>PWM</w:delText>
        </w:r>
        <w:r w:rsidRPr="00055E2F" w:rsidDel="00421F26">
          <w:rPr>
            <w:rFonts w:ascii="宋体" w:hAnsi="宋体" w:hint="eastAsia"/>
            <w:szCs w:val="21"/>
          </w:rPr>
          <w:delText>控制器的控制电压；</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hint="eastAsia"/>
            <w:szCs w:val="21"/>
          </w:rPr>
          <w:delText>为直流电源电压；</w:delText>
        </w:r>
        <w:r w:rsidRPr="00055E2F" w:rsidDel="00421F26">
          <w:rPr>
            <w:rFonts w:ascii="宋体" w:hAnsi="宋体"/>
            <w:szCs w:val="21"/>
          </w:rPr>
          <w:delText>C</w:delText>
        </w:r>
        <w:r w:rsidRPr="00055E2F" w:rsidDel="00421F26">
          <w:rPr>
            <w:rFonts w:ascii="宋体" w:hAnsi="宋体" w:hint="eastAsia"/>
            <w:szCs w:val="21"/>
          </w:rPr>
          <w:delText>为滤波电容器；</w:delText>
        </w:r>
        <w:r w:rsidRPr="00055E2F" w:rsidDel="00421F26">
          <w:rPr>
            <w:rFonts w:ascii="宋体" w:hAnsi="宋体"/>
            <w:szCs w:val="21"/>
          </w:rPr>
          <w:delText>VT</w:delText>
        </w:r>
        <w:r w:rsidRPr="00055E2F" w:rsidDel="00421F26">
          <w:rPr>
            <w:rFonts w:ascii="宋体" w:hAnsi="宋体" w:hint="eastAsia"/>
            <w:szCs w:val="21"/>
          </w:rPr>
          <w:delText>为功率开关器件；</w:delText>
        </w:r>
        <w:r w:rsidRPr="00055E2F" w:rsidDel="00421F26">
          <w:rPr>
            <w:rFonts w:ascii="宋体" w:hAnsi="宋体"/>
            <w:szCs w:val="21"/>
          </w:rPr>
          <w:delText>VD</w:delText>
        </w:r>
        <w:r w:rsidRPr="00055E2F" w:rsidDel="00421F26">
          <w:rPr>
            <w:rFonts w:ascii="宋体" w:hAnsi="宋体" w:hint="eastAsia"/>
            <w:szCs w:val="21"/>
          </w:rPr>
          <w:delText>为续流二极管；</w:delText>
        </w:r>
        <w:r w:rsidRPr="00055E2F" w:rsidDel="00421F26">
          <w:rPr>
            <w:rFonts w:ascii="宋体" w:hAnsi="宋体"/>
            <w:szCs w:val="21"/>
          </w:rPr>
          <w:delText>MD</w:delText>
        </w:r>
        <w:r w:rsidRPr="00055E2F" w:rsidDel="00421F26">
          <w:rPr>
            <w:rFonts w:ascii="宋体" w:hAnsi="宋体" w:hint="eastAsia"/>
            <w:szCs w:val="21"/>
          </w:rPr>
          <w:delText>为直流电动机。</w:delText>
        </w:r>
      </w:del>
    </w:p>
    <w:p w14:paraId="1A42A87B" w14:textId="2CFEAFE2" w:rsidR="00884ADD" w:rsidRPr="00055E2F" w:rsidDel="00421F26" w:rsidRDefault="00884ADD">
      <w:pPr>
        <w:pStyle w:val="1"/>
        <w:jc w:val="both"/>
        <w:rPr>
          <w:del w:id="7906" w:author="hp" w:date="2016-06-13T08:51:00Z"/>
          <w:rFonts w:ascii="宋体" w:hAnsi="宋体"/>
          <w:szCs w:val="21"/>
        </w:rPr>
        <w:pPrChange w:id="7907" w:author="hp" w:date="2016-06-13T08:52:00Z">
          <w:pPr>
            <w:jc w:val="center"/>
          </w:pPr>
        </w:pPrChange>
      </w:pPr>
      <w:del w:id="7908" w:author="hp" w:date="2016-06-13T08:51:00Z">
        <w:r w:rsidRPr="00055E2F" w:rsidDel="00421F26">
          <w:rPr>
            <w:rFonts w:ascii="宋体" w:hAnsi="宋体"/>
            <w:szCs w:val="21"/>
          </w:rPr>
          <w:object w:dxaOrig="4035" w:dyaOrig="855" w14:anchorId="2C11A2F8">
            <v:shape id="_x0000_i2371" type="#_x0000_t75" style="width:201.75pt;height:42.75pt" o:ole="">
              <v:imagedata r:id="rId2861" o:title=""/>
            </v:shape>
            <o:OLEObject Type="Embed" ProgID="Visio.Drawing.11" ShapeID="_x0000_i2371" DrawAspect="Content" ObjectID="_1527665700" r:id="rId2862"/>
          </w:object>
        </w:r>
      </w:del>
    </w:p>
    <w:p w14:paraId="0A4631A8" w14:textId="424F5351" w:rsidR="00884ADD" w:rsidRPr="00055E2F" w:rsidDel="00421F26" w:rsidRDefault="00884ADD">
      <w:pPr>
        <w:pStyle w:val="1"/>
        <w:jc w:val="both"/>
        <w:rPr>
          <w:del w:id="7909" w:author="hp" w:date="2016-06-13T08:51:00Z"/>
          <w:rFonts w:ascii="宋体" w:hAnsi="宋体"/>
          <w:szCs w:val="21"/>
        </w:rPr>
        <w:pPrChange w:id="7910" w:author="hp" w:date="2016-06-13T08:52:00Z">
          <w:pPr>
            <w:widowControl/>
            <w:tabs>
              <w:tab w:val="left" w:pos="6210"/>
            </w:tabs>
            <w:jc w:val="center"/>
          </w:pPr>
        </w:pPrChange>
      </w:pPr>
      <w:del w:id="791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9-18 </w:delText>
        </w:r>
      </w:del>
      <w:ins w:id="7912" w:author="yongjun" w:date="2016-06-11T09:40:00Z">
        <w:del w:id="7913" w:author="hp" w:date="2016-06-13T08:51:00Z">
          <w:r w:rsidR="008D731D" w:rsidDel="00421F26">
            <w:rPr>
              <w:rFonts w:ascii="宋体" w:hAnsi="宋体"/>
              <w:b w:val="0"/>
              <w:color w:val="000000"/>
              <w:szCs w:val="21"/>
            </w:rPr>
            <w:delText>25</w:delText>
          </w:r>
          <w:r w:rsidR="008D731D" w:rsidRPr="00055E2F" w:rsidDel="00421F26">
            <w:rPr>
              <w:rFonts w:ascii="宋体" w:hAnsi="宋体"/>
              <w:b w:val="0"/>
              <w:color w:val="000000"/>
              <w:szCs w:val="21"/>
            </w:rPr>
            <w:delText xml:space="preserve"> </w:delText>
          </w:r>
        </w:del>
      </w:ins>
      <w:del w:id="7914" w:author="hp" w:date="2016-06-13T08:51:00Z">
        <w:r w:rsidRPr="00055E2F" w:rsidDel="00421F26">
          <w:rPr>
            <w:rFonts w:ascii="宋体" w:hAnsi="宋体"/>
            <w:b w:val="0"/>
            <w:color w:val="000000"/>
            <w:szCs w:val="21"/>
          </w:rPr>
          <w:delText>PWM</w:delText>
        </w:r>
        <w:r w:rsidRPr="00055E2F" w:rsidDel="00421F26">
          <w:rPr>
            <w:rFonts w:ascii="宋体" w:hAnsi="宋体" w:hint="eastAsia"/>
            <w:color w:val="000000"/>
            <w:szCs w:val="21"/>
          </w:rPr>
          <w:delText>控制器与变换器的框图</w:delText>
        </w:r>
      </w:del>
    </w:p>
    <w:p w14:paraId="41EBABA2" w14:textId="48C31801" w:rsidR="00884ADD" w:rsidRPr="00055E2F" w:rsidDel="00421F26" w:rsidRDefault="00884ADD">
      <w:pPr>
        <w:pStyle w:val="1"/>
        <w:jc w:val="both"/>
        <w:rPr>
          <w:del w:id="7915" w:author="hp" w:date="2016-06-13T08:51:00Z"/>
          <w:rFonts w:ascii="宋体" w:hAnsi="宋体"/>
          <w:szCs w:val="21"/>
        </w:rPr>
        <w:pPrChange w:id="7916" w:author="hp" w:date="2016-06-13T08:52:00Z">
          <w:pPr>
            <w:ind w:firstLineChars="200" w:firstLine="420"/>
          </w:pPr>
        </w:pPrChange>
      </w:pPr>
      <w:del w:id="7917" w:author="hp" w:date="2016-06-13T08:51:00Z">
        <w:r w:rsidRPr="00055E2F" w:rsidDel="00421F26">
          <w:rPr>
            <w:rFonts w:ascii="宋体" w:hAnsi="宋体" w:hint="eastAsia"/>
            <w:szCs w:val="21"/>
          </w:rPr>
          <w:delText>结合</w:delText>
        </w:r>
        <w:r w:rsidRPr="00055E2F" w:rsidDel="00421F26">
          <w:rPr>
            <w:rFonts w:ascii="宋体" w:hAnsi="宋体"/>
            <w:szCs w:val="21"/>
          </w:rPr>
          <w:delText>PWM</w:delText>
        </w:r>
        <w:r w:rsidRPr="00055E2F" w:rsidDel="00421F26">
          <w:rPr>
            <w:rFonts w:ascii="宋体" w:hAnsi="宋体" w:hint="eastAsia"/>
            <w:szCs w:val="21"/>
          </w:rPr>
          <w:delText>变换器工作情况可以看出：当控制电压变化时，</w:delText>
        </w:r>
        <w:r w:rsidRPr="00055E2F" w:rsidDel="00421F26">
          <w:rPr>
            <w:rFonts w:ascii="宋体" w:hAnsi="宋体"/>
            <w:szCs w:val="21"/>
          </w:rPr>
          <w:delText>PWM</w:delText>
        </w:r>
        <w:r w:rsidRPr="00055E2F" w:rsidDel="00421F26">
          <w:rPr>
            <w:rFonts w:ascii="宋体" w:hAnsi="宋体" w:hint="eastAsia"/>
            <w:szCs w:val="21"/>
          </w:rPr>
          <w:delText>变换器输出平均电压按线性规律变化，因此，</w:delText>
        </w:r>
        <w:r w:rsidRPr="00055E2F" w:rsidDel="00421F26">
          <w:rPr>
            <w:rFonts w:ascii="宋体" w:hAnsi="宋体"/>
            <w:szCs w:val="21"/>
          </w:rPr>
          <w:delText>PWM</w:delText>
        </w:r>
        <w:r w:rsidRPr="00055E2F" w:rsidDel="00421F26">
          <w:rPr>
            <w:rFonts w:ascii="宋体" w:hAnsi="宋体" w:hint="eastAsia"/>
            <w:szCs w:val="21"/>
          </w:rPr>
          <w:delText>变换器的放大系数可求得，即为</w:delText>
        </w:r>
      </w:del>
    </w:p>
    <w:p w14:paraId="09244923" w14:textId="24E005DD" w:rsidR="00884ADD" w:rsidRPr="00055E2F" w:rsidDel="00421F26" w:rsidRDefault="00884ADD" w:rsidP="00BF1057">
      <w:pPr>
        <w:pStyle w:val="1"/>
        <w:ind w:firstLine="6108"/>
        <w:jc w:val="both"/>
        <w:rPr>
          <w:del w:id="7918" w:author="hp" w:date="2016-06-13T08:51:00Z"/>
          <w:rFonts w:ascii="宋体" w:hAnsi="宋体"/>
          <w:szCs w:val="21"/>
        </w:rPr>
        <w:pPrChange w:id="7919" w:author="songyong978" w:date="2016-06-17T09:04:00Z">
          <w:pPr>
            <w:ind w:firstLineChars="1690" w:firstLine="3563"/>
          </w:pPr>
        </w:pPrChange>
      </w:pPr>
      <w:del w:id="7920" w:author="hp" w:date="2016-06-13T08:51:00Z">
        <w:r w:rsidRPr="00055E2F" w:rsidDel="00421F26">
          <w:rPr>
            <w:rFonts w:ascii="宋体" w:hAnsi="宋体"/>
            <w:position w:val="-42"/>
            <w:szCs w:val="21"/>
          </w:rPr>
          <w:object w:dxaOrig="885" w:dyaOrig="630" w14:anchorId="3BA5D158">
            <v:shape id="_x0000_i2372" type="#_x0000_t75" style="width:44.25pt;height:31.5pt" o:ole="" o:allowoverlap="f">
              <v:imagedata r:id="rId2863" o:title=""/>
            </v:shape>
            <o:OLEObject Type="Embed" ProgID="Equation.DSMT4" ShapeID="_x0000_i2372" DrawAspect="Content" ObjectID="_1527665701" r:id="rId2864"/>
          </w:object>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r>
        <w:r w:rsidRPr="00055E2F" w:rsidDel="00421F26">
          <w:rPr>
            <w:rFonts w:ascii="宋体" w:hAnsi="宋体"/>
            <w:szCs w:val="21"/>
          </w:rPr>
          <w:tab/>
          <w:delText xml:space="preserve">           </w:delText>
        </w:r>
        <w:r w:rsidRPr="00055E2F" w:rsidDel="00421F26">
          <w:rPr>
            <w:rFonts w:ascii="宋体" w:hAnsi="宋体"/>
            <w:szCs w:val="21"/>
          </w:rPr>
          <w:tab/>
        </w:r>
        <w:r w:rsidRPr="00055E2F" w:rsidDel="00421F26">
          <w:rPr>
            <w:rFonts w:ascii="宋体" w:hAnsi="宋体"/>
            <w:szCs w:val="21"/>
          </w:rPr>
          <w:tab/>
          <w:delText xml:space="preserve"> </w:delText>
        </w:r>
        <w:r w:rsidRPr="00055E2F" w:rsidDel="00421F26">
          <w:rPr>
            <w:rFonts w:ascii="宋体" w:hAnsi="宋体" w:hint="eastAsia"/>
            <w:szCs w:val="21"/>
          </w:rPr>
          <w:delText>（</w:delText>
        </w:r>
        <w:r w:rsidRPr="00055E2F" w:rsidDel="00421F26">
          <w:rPr>
            <w:rFonts w:ascii="宋体" w:hAnsi="宋体"/>
            <w:szCs w:val="21"/>
          </w:rPr>
          <w:delText>9-18</w:delText>
        </w:r>
        <w:r w:rsidRPr="00055E2F" w:rsidDel="00421F26">
          <w:rPr>
            <w:rFonts w:ascii="宋体" w:hAnsi="宋体" w:hint="eastAsia"/>
            <w:szCs w:val="21"/>
          </w:rPr>
          <w:delText>）</w:delText>
        </w:r>
      </w:del>
    </w:p>
    <w:p w14:paraId="50166AAD" w14:textId="04B335BF" w:rsidR="00884ADD" w:rsidRPr="00055E2F" w:rsidDel="00421F26" w:rsidRDefault="00884ADD">
      <w:pPr>
        <w:pStyle w:val="1"/>
        <w:jc w:val="both"/>
        <w:rPr>
          <w:del w:id="7921" w:author="hp" w:date="2016-06-13T08:51:00Z"/>
          <w:rFonts w:ascii="宋体" w:hAnsi="宋体"/>
          <w:szCs w:val="21"/>
        </w:rPr>
        <w:pPrChange w:id="7922" w:author="hp" w:date="2016-06-13T08:52:00Z">
          <w:pPr>
            <w:ind w:firstLineChars="200" w:firstLine="420"/>
          </w:pPr>
        </w:pPrChange>
      </w:pPr>
      <w:del w:id="7923" w:author="hp" w:date="2016-06-13T08:51:00Z">
        <w:r w:rsidRPr="00055E2F" w:rsidDel="00421F26">
          <w:rPr>
            <w:rFonts w:ascii="宋体" w:hAnsi="宋体" w:hint="eastAsia"/>
            <w:szCs w:val="21"/>
          </w:rPr>
          <w:delText>与晶闸管变换器不同，</w:delText>
        </w:r>
        <w:r w:rsidRPr="00055E2F" w:rsidDel="00421F26">
          <w:rPr>
            <w:rFonts w:ascii="宋体" w:hAnsi="宋体"/>
            <w:szCs w:val="21"/>
          </w:rPr>
          <w:delText>PWM</w:delText>
        </w:r>
        <w:r w:rsidRPr="00055E2F" w:rsidDel="00421F26">
          <w:rPr>
            <w:rFonts w:ascii="宋体" w:hAnsi="宋体" w:hint="eastAsia"/>
            <w:szCs w:val="21"/>
          </w:rPr>
          <w:delText>变换器采用的是高频自关断功能器件（</w:delText>
        </w:r>
        <w:r w:rsidRPr="00055E2F" w:rsidDel="00421F26">
          <w:rPr>
            <w:rFonts w:ascii="宋体" w:hAnsi="宋体"/>
            <w:szCs w:val="21"/>
          </w:rPr>
          <w:delText>IGCT</w:delText>
        </w:r>
        <w:r w:rsidRPr="00055E2F" w:rsidDel="00421F26">
          <w:rPr>
            <w:rFonts w:ascii="宋体" w:hAnsi="宋体" w:hint="eastAsia"/>
            <w:szCs w:val="21"/>
          </w:rPr>
          <w:delText>、</w:delText>
        </w:r>
        <w:r w:rsidRPr="00055E2F" w:rsidDel="00421F26">
          <w:rPr>
            <w:rFonts w:ascii="宋体" w:hAnsi="宋体"/>
            <w:szCs w:val="21"/>
          </w:rPr>
          <w:delText>IGBT</w:delText>
        </w:r>
        <w:r w:rsidRPr="00055E2F" w:rsidDel="00421F26">
          <w:rPr>
            <w:rFonts w:ascii="宋体" w:hAnsi="宋体" w:hint="eastAsia"/>
            <w:szCs w:val="21"/>
          </w:rPr>
          <w:delText>等），因此在动态过程中没有失控状态，仅有关断延时时间，最大的延时为一个开关周期</w:delText>
        </w:r>
        <w:r w:rsidRPr="00055E2F" w:rsidDel="00421F26">
          <w:rPr>
            <w:rFonts w:ascii="宋体" w:hAnsi="宋体"/>
            <w:szCs w:val="21"/>
          </w:rPr>
          <w:delText>T</w:delText>
        </w:r>
        <w:r w:rsidRPr="00055E2F" w:rsidDel="00421F26">
          <w:rPr>
            <w:rFonts w:ascii="宋体" w:hAnsi="宋体" w:hint="eastAsia"/>
            <w:szCs w:val="21"/>
          </w:rPr>
          <w:delText>。当开关频率为</w:delText>
        </w:r>
        <w:r w:rsidRPr="00055E2F" w:rsidDel="00421F26">
          <w:rPr>
            <w:rFonts w:ascii="宋体" w:hAnsi="宋体"/>
            <w:szCs w:val="21"/>
          </w:rPr>
          <w:delText>10kHz</w:delText>
        </w:r>
        <w:r w:rsidRPr="00055E2F" w:rsidDel="00421F26">
          <w:rPr>
            <w:rFonts w:ascii="宋体" w:hAnsi="宋体" w:hint="eastAsia"/>
            <w:szCs w:val="21"/>
          </w:rPr>
          <w:delText>时，</w:delText>
        </w:r>
        <w:r w:rsidRPr="00055E2F" w:rsidDel="00421F26">
          <w:rPr>
            <w:rFonts w:ascii="宋体" w:hAnsi="宋体"/>
            <w:szCs w:val="21"/>
          </w:rPr>
          <w:delText>T</w:delText>
        </w:r>
        <w:r w:rsidRPr="00055E2F" w:rsidDel="00421F26">
          <w:rPr>
            <w:rFonts w:ascii="宋体" w:hAnsi="宋体" w:hint="eastAsia"/>
            <w:szCs w:val="21"/>
          </w:rPr>
          <w:delText>＝</w:delText>
        </w:r>
        <w:r w:rsidRPr="00055E2F" w:rsidDel="00421F26">
          <w:rPr>
            <w:rFonts w:ascii="宋体" w:hAnsi="宋体"/>
            <w:szCs w:val="21"/>
          </w:rPr>
          <w:delText>0.1ms</w:delText>
        </w:r>
        <w:r w:rsidRPr="00055E2F" w:rsidDel="00421F26">
          <w:rPr>
            <w:rFonts w:ascii="宋体" w:hAnsi="宋体" w:hint="eastAsia"/>
            <w:szCs w:val="21"/>
          </w:rPr>
          <w:delText>。可见</w:delText>
        </w:r>
        <w:r w:rsidRPr="00055E2F" w:rsidDel="00421F26">
          <w:rPr>
            <w:rFonts w:ascii="宋体" w:hAnsi="宋体"/>
            <w:szCs w:val="21"/>
          </w:rPr>
          <w:delText>PWM</w:delText>
        </w:r>
        <w:r w:rsidRPr="00055E2F" w:rsidDel="00421F26">
          <w:rPr>
            <w:rFonts w:ascii="宋体" w:hAnsi="宋体" w:hint="eastAsia"/>
            <w:szCs w:val="21"/>
          </w:rPr>
          <w:delText>变换器输出电压对</w:delText>
        </w:r>
        <w:r w:rsidRPr="00055E2F" w:rsidDel="00421F26">
          <w:rPr>
            <w:rFonts w:ascii="宋体" w:hAnsi="宋体"/>
            <w:szCs w:val="21"/>
          </w:rPr>
          <w:delText>PWM</w:delText>
        </w:r>
        <w:r w:rsidRPr="00055E2F" w:rsidDel="00421F26">
          <w:rPr>
            <w:rFonts w:ascii="宋体" w:hAnsi="宋体" w:hint="eastAsia"/>
            <w:szCs w:val="21"/>
          </w:rPr>
          <w:delText>控制信号的响应延迟可以忽略，可认为是实时的。因此，</w:delText>
        </w:r>
        <w:r w:rsidRPr="00055E2F" w:rsidDel="00421F26">
          <w:rPr>
            <w:rFonts w:ascii="宋体" w:hAnsi="宋体"/>
            <w:szCs w:val="21"/>
          </w:rPr>
          <w:delText xml:space="preserve">PWM </w:delText>
        </w:r>
        <w:r w:rsidRPr="00055E2F" w:rsidDel="00421F26">
          <w:rPr>
            <w:rFonts w:ascii="宋体" w:hAnsi="宋体" w:hint="eastAsia"/>
            <w:szCs w:val="21"/>
          </w:rPr>
          <w:delText>变换器的数学模型可写成</w:delText>
        </w:r>
      </w:del>
    </w:p>
    <w:p w14:paraId="07075A13" w14:textId="0511D79D" w:rsidR="00884ADD" w:rsidRPr="00055E2F" w:rsidDel="00421F26" w:rsidRDefault="00884ADD" w:rsidP="00BF1057">
      <w:pPr>
        <w:pStyle w:val="1"/>
        <w:ind w:firstLine="5566"/>
        <w:jc w:val="both"/>
        <w:rPr>
          <w:del w:id="7924" w:author="hp" w:date="2016-06-13T08:51:00Z"/>
          <w:rFonts w:ascii="宋体" w:hAnsi="宋体"/>
          <w:szCs w:val="21"/>
        </w:rPr>
        <w:pPrChange w:id="7925" w:author="songyong978" w:date="2016-06-17T09:04:00Z">
          <w:pPr>
            <w:ind w:firstLineChars="1540" w:firstLine="3247"/>
          </w:pPr>
        </w:pPrChange>
      </w:pPr>
      <w:del w:id="7926" w:author="hp" w:date="2016-06-13T08:51:00Z">
        <w:r w:rsidRPr="00055E2F" w:rsidDel="00421F26">
          <w:rPr>
            <w:rFonts w:ascii="宋体" w:hAnsi="宋体"/>
            <w:position w:val="-42"/>
            <w:szCs w:val="21"/>
          </w:rPr>
          <w:object w:dxaOrig="1665" w:dyaOrig="585" w14:anchorId="635D0139">
            <v:shape id="_x0000_i2373" type="#_x0000_t75" style="width:83.25pt;height:29.25pt" o:ole="" o:allowoverlap="f">
              <v:imagedata r:id="rId2865" o:title=""/>
            </v:shape>
            <o:OLEObject Type="Embed" ProgID="Equation.DSMT4" ShapeID="_x0000_i2373" DrawAspect="Content" ObjectID="_1527665702" r:id="rId286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9-19</w:delText>
        </w:r>
        <w:r w:rsidRPr="00055E2F" w:rsidDel="00421F26">
          <w:rPr>
            <w:rFonts w:ascii="宋体" w:hAnsi="宋体" w:hint="eastAsia"/>
            <w:szCs w:val="21"/>
          </w:rPr>
          <w:delText>）</w:delText>
        </w:r>
        <w:r w:rsidRPr="00055E2F" w:rsidDel="00421F26">
          <w:rPr>
            <w:rFonts w:ascii="宋体" w:hAnsi="宋体"/>
            <w:szCs w:val="21"/>
          </w:rPr>
          <w:delText xml:space="preserve"> </w:delText>
        </w:r>
      </w:del>
    </w:p>
    <w:p w14:paraId="40173B9B" w14:textId="48A4344D" w:rsidR="00884ADD" w:rsidRPr="00055E2F" w:rsidDel="00421F26" w:rsidRDefault="00884ADD">
      <w:pPr>
        <w:pStyle w:val="1"/>
        <w:jc w:val="both"/>
        <w:rPr>
          <w:del w:id="7927" w:author="hp" w:date="2016-06-13T08:51:00Z"/>
          <w:rFonts w:ascii="宋体" w:hAnsi="宋体"/>
          <w:szCs w:val="21"/>
        </w:rPr>
        <w:pPrChange w:id="7928" w:author="hp" w:date="2016-06-13T08:52:00Z">
          <w:pPr>
            <w:ind w:firstLine="200"/>
          </w:pPr>
        </w:pPrChange>
      </w:pPr>
      <w:del w:id="7929" w:author="hp" w:date="2016-06-13T08:51:00Z">
        <w:r w:rsidRPr="00055E2F" w:rsidDel="00421F26">
          <w:rPr>
            <w:rFonts w:ascii="宋体" w:hAnsi="宋体" w:hint="eastAsia"/>
            <w:szCs w:val="21"/>
          </w:rPr>
          <w:delText>式（</w:delText>
        </w:r>
        <w:r w:rsidRPr="00055E2F" w:rsidDel="00421F26">
          <w:rPr>
            <w:rFonts w:ascii="宋体" w:hAnsi="宋体"/>
            <w:szCs w:val="21"/>
          </w:rPr>
          <w:delText>9-19</w:delText>
        </w:r>
        <w:r w:rsidRPr="00055E2F" w:rsidDel="00421F26">
          <w:rPr>
            <w:rFonts w:ascii="宋体" w:hAnsi="宋体" w:hint="eastAsia"/>
            <w:szCs w:val="21"/>
          </w:rPr>
          <w:delText>）可以用图</w:delText>
        </w:r>
        <w:r w:rsidRPr="00055E2F" w:rsidDel="00421F26">
          <w:rPr>
            <w:rFonts w:ascii="宋体" w:hAnsi="宋体"/>
            <w:szCs w:val="21"/>
          </w:rPr>
          <w:delText>9-19</w:delText>
        </w:r>
      </w:del>
      <w:ins w:id="7930" w:author="yongjun" w:date="2016-06-11T09:41:00Z">
        <w:del w:id="7931" w:author="hp" w:date="2016-06-13T08:51:00Z">
          <w:r w:rsidR="008D731D" w:rsidDel="00421F26">
            <w:rPr>
              <w:rFonts w:ascii="宋体" w:hAnsi="宋体"/>
              <w:szCs w:val="21"/>
            </w:rPr>
            <w:delText>26</w:delText>
          </w:r>
        </w:del>
      </w:ins>
      <w:del w:id="7932" w:author="hp" w:date="2016-06-13T08:51:00Z">
        <w:r w:rsidRPr="00055E2F" w:rsidDel="00421F26">
          <w:rPr>
            <w:rFonts w:ascii="宋体" w:hAnsi="宋体" w:hint="eastAsia"/>
            <w:szCs w:val="21"/>
          </w:rPr>
          <w:delText>来表示。</w:delText>
        </w:r>
      </w:del>
    </w:p>
    <w:p w14:paraId="565685B2" w14:textId="1F3368E9" w:rsidR="00884ADD" w:rsidRPr="00055E2F" w:rsidDel="00421F26" w:rsidRDefault="00540CA9">
      <w:pPr>
        <w:pStyle w:val="1"/>
        <w:jc w:val="both"/>
        <w:rPr>
          <w:del w:id="7933" w:author="hp" w:date="2016-06-13T08:51:00Z"/>
          <w:rFonts w:ascii="宋体" w:hAnsi="宋体"/>
          <w:szCs w:val="21"/>
        </w:rPr>
        <w:pPrChange w:id="7934" w:author="hp" w:date="2016-06-13T08:52:00Z">
          <w:pPr>
            <w:jc w:val="center"/>
          </w:pPr>
        </w:pPrChange>
      </w:pPr>
      <w:del w:id="7935" w:author="hp" w:date="2016-06-13T08:51:00Z">
        <w:r w:rsidRPr="00055E2F" w:rsidDel="00421F26">
          <w:rPr>
            <w:rFonts w:ascii="宋体" w:hAnsi="宋体"/>
            <w:noProof/>
            <w:szCs w:val="21"/>
          </w:rPr>
          <w:drawing>
            <wp:inline distT="0" distB="0" distL="0" distR="0" wp14:anchorId="0204C2E6" wp14:editId="112F8FE9">
              <wp:extent cx="1724025" cy="581025"/>
              <wp:effectExtent l="0" t="0" r="9525"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28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24025" cy="581025"/>
                      </a:xfrm>
                      <a:prstGeom prst="rect">
                        <a:avLst/>
                      </a:prstGeom>
                      <a:noFill/>
                      <a:ln>
                        <a:noFill/>
                      </a:ln>
                    </pic:spPr>
                  </pic:pic>
                </a:graphicData>
              </a:graphic>
            </wp:inline>
          </w:drawing>
        </w:r>
      </w:del>
    </w:p>
    <w:p w14:paraId="5053D614" w14:textId="28F1AE0A" w:rsidR="00884ADD" w:rsidRPr="00055E2F" w:rsidDel="00421F26" w:rsidRDefault="00884ADD">
      <w:pPr>
        <w:pStyle w:val="1"/>
        <w:jc w:val="both"/>
        <w:rPr>
          <w:del w:id="7936" w:author="hp" w:date="2016-06-13T08:51:00Z"/>
          <w:rFonts w:ascii="宋体" w:hAnsi="宋体"/>
          <w:szCs w:val="21"/>
        </w:rPr>
        <w:pPrChange w:id="7937" w:author="hp" w:date="2016-06-13T08:52:00Z">
          <w:pPr>
            <w:widowControl/>
            <w:tabs>
              <w:tab w:val="left" w:pos="6210"/>
            </w:tabs>
            <w:jc w:val="center"/>
          </w:pPr>
        </w:pPrChange>
      </w:pPr>
      <w:del w:id="793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9-19 </w:delText>
        </w:r>
      </w:del>
      <w:ins w:id="7939" w:author="yongjun" w:date="2016-06-11T09:41:00Z">
        <w:del w:id="7940" w:author="hp" w:date="2016-06-13T08:51:00Z">
          <w:r w:rsidR="008D731D" w:rsidDel="00421F26">
            <w:rPr>
              <w:rFonts w:ascii="宋体" w:hAnsi="宋体"/>
              <w:b w:val="0"/>
              <w:color w:val="000000"/>
              <w:szCs w:val="21"/>
            </w:rPr>
            <w:delText>26</w:delText>
          </w:r>
          <w:r w:rsidR="008D731D" w:rsidRPr="00055E2F" w:rsidDel="00421F26">
            <w:rPr>
              <w:rFonts w:ascii="宋体" w:hAnsi="宋体"/>
              <w:b w:val="0"/>
              <w:color w:val="000000"/>
              <w:szCs w:val="21"/>
            </w:rPr>
            <w:delText xml:space="preserve"> </w:delText>
          </w:r>
        </w:del>
      </w:ins>
      <w:del w:id="7941" w:author="hp" w:date="2016-06-13T08:51:00Z">
        <w:r w:rsidRPr="00055E2F" w:rsidDel="00421F26">
          <w:rPr>
            <w:rFonts w:ascii="宋体" w:hAnsi="宋体"/>
            <w:b w:val="0"/>
            <w:color w:val="000000"/>
            <w:szCs w:val="21"/>
          </w:rPr>
          <w:delText>PWM</w:delText>
        </w:r>
        <w:r w:rsidRPr="00055E2F" w:rsidDel="00421F26">
          <w:rPr>
            <w:rFonts w:ascii="宋体" w:hAnsi="宋体" w:hint="eastAsia"/>
            <w:color w:val="000000"/>
            <w:szCs w:val="21"/>
          </w:rPr>
          <w:delText>变换器动态结构图</w:delText>
        </w:r>
      </w:del>
    </w:p>
    <w:p w14:paraId="3B48A3FE" w14:textId="1CE2CDC7" w:rsidR="00884ADD" w:rsidRPr="00055E2F" w:rsidDel="00421F26" w:rsidRDefault="00884ADD">
      <w:pPr>
        <w:pStyle w:val="1"/>
        <w:jc w:val="both"/>
        <w:rPr>
          <w:del w:id="7942" w:author="hp" w:date="2016-06-13T08:51:00Z"/>
          <w:rFonts w:ascii="宋体" w:hAnsi="宋体"/>
          <w:szCs w:val="21"/>
        </w:rPr>
        <w:pPrChange w:id="7943" w:author="hp" w:date="2016-06-13T08:52:00Z">
          <w:pPr>
            <w:ind w:firstLineChars="200" w:firstLine="420"/>
          </w:pPr>
        </w:pPrChange>
      </w:pPr>
      <w:del w:id="7944" w:author="hp" w:date="2016-06-13T08:51:00Z">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）直流调速系统的广义被控对象模型</w:delText>
        </w:r>
      </w:del>
    </w:p>
    <w:p w14:paraId="6CC8223C" w14:textId="42F5A341" w:rsidR="00884ADD" w:rsidRPr="00055E2F" w:rsidDel="00421F26" w:rsidRDefault="00884ADD">
      <w:pPr>
        <w:pStyle w:val="1"/>
        <w:jc w:val="both"/>
        <w:rPr>
          <w:del w:id="7945" w:author="hp" w:date="2016-06-13T08:51:00Z"/>
          <w:rFonts w:ascii="宋体" w:hAnsi="宋体"/>
          <w:szCs w:val="21"/>
        </w:rPr>
        <w:pPrChange w:id="7946" w:author="hp" w:date="2016-06-13T08:52:00Z">
          <w:pPr>
            <w:ind w:firstLineChars="200" w:firstLine="420"/>
          </w:pPr>
        </w:pPrChange>
      </w:pPr>
      <w:del w:id="7947" w:author="hp" w:date="2016-06-13T08:51:00Z">
        <w:r w:rsidRPr="00055E2F" w:rsidDel="00421F26">
          <w:rPr>
            <w:rFonts w:ascii="宋体" w:hAnsi="宋体"/>
            <w:szCs w:val="21"/>
          </w:rPr>
          <w:delText>1</w:delText>
        </w:r>
        <w:r w:rsidRPr="00055E2F" w:rsidDel="00421F26">
          <w:rPr>
            <w:rFonts w:ascii="宋体" w:hAnsi="宋体" w:hint="eastAsia"/>
            <w:szCs w:val="21"/>
          </w:rPr>
          <w:delText>）将图</w:delText>
        </w:r>
        <w:r w:rsidRPr="00055E2F" w:rsidDel="00421F26">
          <w:rPr>
            <w:rFonts w:ascii="宋体" w:hAnsi="宋体"/>
            <w:szCs w:val="21"/>
          </w:rPr>
          <w:delText>9-11</w:delText>
        </w:r>
      </w:del>
      <w:ins w:id="7948" w:author="yongjun" w:date="2016-06-11T09:41:00Z">
        <w:del w:id="7949" w:author="hp" w:date="2016-06-13T08:51:00Z">
          <w:r w:rsidR="008D731D" w:rsidDel="00421F26">
            <w:rPr>
              <w:rFonts w:ascii="宋体" w:hAnsi="宋体"/>
              <w:szCs w:val="21"/>
            </w:rPr>
            <w:delText>18</w:delText>
          </w:r>
        </w:del>
      </w:ins>
      <w:del w:id="7950" w:author="hp" w:date="2016-06-13T08:51:00Z">
        <w:r w:rsidRPr="00055E2F" w:rsidDel="00421F26">
          <w:rPr>
            <w:rFonts w:ascii="宋体" w:hAnsi="宋体" w:hint="eastAsia"/>
            <w:szCs w:val="21"/>
          </w:rPr>
          <w:delText>和图</w:delText>
        </w:r>
        <w:r w:rsidRPr="00055E2F" w:rsidDel="00421F26">
          <w:rPr>
            <w:rFonts w:ascii="宋体" w:hAnsi="宋体"/>
            <w:szCs w:val="21"/>
          </w:rPr>
          <w:delText>9-12</w:delText>
        </w:r>
      </w:del>
      <w:ins w:id="7951" w:author="yongjun" w:date="2016-06-11T09:41:00Z">
        <w:del w:id="7952" w:author="hp" w:date="2016-06-13T08:51:00Z">
          <w:r w:rsidR="008D731D" w:rsidRPr="00055E2F" w:rsidDel="00421F26">
            <w:rPr>
              <w:rFonts w:ascii="宋体" w:hAnsi="宋体"/>
              <w:szCs w:val="21"/>
            </w:rPr>
            <w:delText>1</w:delText>
          </w:r>
          <w:r w:rsidR="008D731D" w:rsidDel="00421F26">
            <w:rPr>
              <w:rFonts w:ascii="宋体" w:hAnsi="宋体"/>
              <w:szCs w:val="21"/>
            </w:rPr>
            <w:delText>9</w:delText>
          </w:r>
        </w:del>
      </w:ins>
      <w:del w:id="7953" w:author="hp" w:date="2016-06-13T08:51:00Z">
        <w:r w:rsidRPr="00055E2F" w:rsidDel="00421F26">
          <w:rPr>
            <w:rFonts w:ascii="宋体" w:hAnsi="宋体" w:hint="eastAsia"/>
            <w:szCs w:val="21"/>
          </w:rPr>
          <w:delText>合并得到图</w:delText>
        </w:r>
        <w:r w:rsidRPr="00055E2F" w:rsidDel="00421F26">
          <w:rPr>
            <w:rFonts w:ascii="宋体" w:hAnsi="宋体"/>
            <w:szCs w:val="21"/>
          </w:rPr>
          <w:delText>9-20</w:delText>
        </w:r>
      </w:del>
      <w:ins w:id="7954" w:author="yongjun" w:date="2016-06-11T09:41:00Z">
        <w:del w:id="7955" w:author="hp" w:date="2016-06-13T08:51:00Z">
          <w:r w:rsidR="008D731D" w:rsidRPr="00055E2F" w:rsidDel="00421F26">
            <w:rPr>
              <w:rFonts w:ascii="宋体" w:hAnsi="宋体"/>
              <w:szCs w:val="21"/>
            </w:rPr>
            <w:delText>2</w:delText>
          </w:r>
          <w:r w:rsidR="008D731D" w:rsidDel="00421F26">
            <w:rPr>
              <w:rFonts w:ascii="宋体" w:hAnsi="宋体"/>
              <w:szCs w:val="21"/>
            </w:rPr>
            <w:delText>7</w:delText>
          </w:r>
        </w:del>
      </w:ins>
      <w:del w:id="7956" w:author="hp" w:date="2016-06-13T08:51:00Z">
        <w:r w:rsidRPr="00055E2F" w:rsidDel="00421F26">
          <w:rPr>
            <w:rFonts w:ascii="宋体" w:hAnsi="宋体" w:hint="eastAsia"/>
            <w:szCs w:val="21"/>
          </w:rPr>
          <w:delText>所示的额定励磁状态下的直流电动机动态结构图。</w:delText>
        </w:r>
      </w:del>
    </w:p>
    <w:p w14:paraId="54D64544" w14:textId="543EFD57" w:rsidR="00884ADD" w:rsidRPr="00055E2F" w:rsidDel="00421F26" w:rsidRDefault="00540CA9">
      <w:pPr>
        <w:pStyle w:val="1"/>
        <w:jc w:val="both"/>
        <w:rPr>
          <w:del w:id="7957" w:author="hp" w:date="2016-06-13T08:51:00Z"/>
          <w:rFonts w:ascii="宋体" w:hAnsi="宋体"/>
          <w:szCs w:val="21"/>
        </w:rPr>
        <w:pPrChange w:id="7958" w:author="hp" w:date="2016-06-13T08:52:00Z">
          <w:pPr>
            <w:jc w:val="center"/>
          </w:pPr>
        </w:pPrChange>
      </w:pPr>
      <w:del w:id="7959" w:author="hp" w:date="2016-06-13T08:51:00Z">
        <w:r w:rsidRPr="00055E2F" w:rsidDel="00421F26">
          <w:rPr>
            <w:rFonts w:ascii="宋体" w:hAnsi="宋体"/>
            <w:noProof/>
            <w:szCs w:val="21"/>
          </w:rPr>
          <w:drawing>
            <wp:inline distT="0" distB="0" distL="0" distR="0" wp14:anchorId="0BB5A735" wp14:editId="6CCA968F">
              <wp:extent cx="3219450" cy="1123950"/>
              <wp:effectExtent l="0" t="0" r="0" b="0"/>
              <wp:docPr id="16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19450" cy="1123950"/>
                      </a:xfrm>
                      <a:prstGeom prst="rect">
                        <a:avLst/>
                      </a:prstGeom>
                      <a:noFill/>
                      <a:ln>
                        <a:noFill/>
                      </a:ln>
                    </pic:spPr>
                  </pic:pic>
                </a:graphicData>
              </a:graphic>
            </wp:inline>
          </w:drawing>
        </w:r>
      </w:del>
    </w:p>
    <w:p w14:paraId="3B2C2A14" w14:textId="738C1CA6" w:rsidR="00884ADD" w:rsidRPr="00055E2F" w:rsidDel="00421F26" w:rsidRDefault="00884ADD">
      <w:pPr>
        <w:pStyle w:val="1"/>
        <w:jc w:val="both"/>
        <w:rPr>
          <w:del w:id="7960" w:author="hp" w:date="2016-06-13T08:51:00Z"/>
          <w:rFonts w:ascii="宋体" w:hAnsi="宋体"/>
          <w:szCs w:val="21"/>
        </w:rPr>
        <w:pPrChange w:id="7961" w:author="hp" w:date="2016-06-13T08:52:00Z">
          <w:pPr>
            <w:widowControl/>
            <w:tabs>
              <w:tab w:val="left" w:pos="6210"/>
            </w:tabs>
            <w:jc w:val="center"/>
          </w:pPr>
        </w:pPrChange>
      </w:pPr>
      <w:del w:id="796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9-20</w:delText>
        </w:r>
        <w:r w:rsidRPr="00055E2F" w:rsidDel="00421F26">
          <w:rPr>
            <w:rFonts w:ascii="宋体" w:hAnsi="宋体"/>
            <w:color w:val="000000"/>
            <w:szCs w:val="21"/>
          </w:rPr>
          <w:delText xml:space="preserve"> </w:delText>
        </w:r>
      </w:del>
      <w:ins w:id="7963" w:author="yongjun" w:date="2016-06-11T09:41:00Z">
        <w:del w:id="7964" w:author="hp" w:date="2016-06-13T08:51:00Z">
          <w:r w:rsidR="008D731D" w:rsidRPr="00055E2F" w:rsidDel="00421F26">
            <w:rPr>
              <w:rFonts w:ascii="宋体" w:hAnsi="宋体"/>
              <w:b w:val="0"/>
              <w:color w:val="000000"/>
              <w:szCs w:val="21"/>
            </w:rPr>
            <w:delText>2</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7965" w:author="hp" w:date="2016-06-13T08:51:00Z">
        <w:r w:rsidRPr="00055E2F" w:rsidDel="00421F26">
          <w:rPr>
            <w:rFonts w:ascii="宋体" w:hAnsi="宋体" w:hint="eastAsia"/>
            <w:color w:val="000000"/>
            <w:szCs w:val="21"/>
          </w:rPr>
          <w:delText>额定励磁状态下直流电动机的动态结构框图</w:delText>
        </w:r>
      </w:del>
    </w:p>
    <w:p w14:paraId="28571C15" w14:textId="41FF9A90" w:rsidR="00884ADD" w:rsidRPr="00055E2F" w:rsidDel="00421F26" w:rsidRDefault="00884ADD">
      <w:pPr>
        <w:pStyle w:val="1"/>
        <w:jc w:val="both"/>
        <w:rPr>
          <w:del w:id="7966" w:author="hp" w:date="2016-06-13T08:51:00Z"/>
          <w:rFonts w:ascii="宋体" w:hAnsi="宋体"/>
          <w:szCs w:val="21"/>
        </w:rPr>
        <w:pPrChange w:id="7967" w:author="hp" w:date="2016-06-13T08:52:00Z">
          <w:pPr>
            <w:ind w:firstLineChars="200" w:firstLine="420"/>
          </w:pPr>
        </w:pPrChange>
      </w:pPr>
      <w:del w:id="7968" w:author="hp" w:date="2016-06-13T08:51:00Z">
        <w:r w:rsidRPr="00055E2F" w:rsidDel="00421F26">
          <w:rPr>
            <w:rFonts w:ascii="宋体" w:hAnsi="宋体" w:hint="eastAsia"/>
            <w:szCs w:val="21"/>
          </w:rPr>
          <w:delText>由上图可知，直流电动机有两个输入量，一个是施加在电枢上的理想空载电压</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，另一个是负载电流</w:delText>
        </w:r>
        <w:r w:rsidRPr="00055E2F" w:rsidDel="00421F26">
          <w:rPr>
            <w:rFonts w:ascii="宋体" w:hAnsi="宋体"/>
            <w:szCs w:val="21"/>
          </w:rPr>
          <w:delText>I</w:delText>
        </w:r>
        <w:r w:rsidRPr="00055E2F" w:rsidDel="00421F26">
          <w:rPr>
            <w:rFonts w:ascii="宋体" w:hAnsi="宋体"/>
            <w:szCs w:val="21"/>
            <w:vertAlign w:val="subscript"/>
          </w:rPr>
          <w:delText>L</w:delText>
        </w:r>
        <w:r w:rsidRPr="00055E2F" w:rsidDel="00421F26">
          <w:rPr>
            <w:rFonts w:ascii="宋体" w:hAnsi="宋体" w:hint="eastAsia"/>
            <w:szCs w:val="21"/>
          </w:rPr>
          <w:delText>。前者是控制输入量，后者是扰动输入量。如果不需要在结构图中显现出电流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，可将扰动量</w:delText>
        </w:r>
        <w:r w:rsidRPr="00055E2F" w:rsidDel="00421F26">
          <w:rPr>
            <w:rFonts w:ascii="宋体" w:hAnsi="宋体"/>
            <w:szCs w:val="21"/>
          </w:rPr>
          <w:delText>I</w:delText>
        </w:r>
        <w:r w:rsidRPr="00055E2F" w:rsidDel="00421F26">
          <w:rPr>
            <w:rFonts w:ascii="宋体" w:hAnsi="宋体"/>
            <w:szCs w:val="21"/>
            <w:vertAlign w:val="subscript"/>
          </w:rPr>
          <w:delText>L</w:delText>
        </w:r>
        <w:r w:rsidRPr="00055E2F" w:rsidDel="00421F26">
          <w:rPr>
            <w:rFonts w:ascii="宋体" w:hAnsi="宋体" w:hint="eastAsia"/>
            <w:szCs w:val="21"/>
          </w:rPr>
          <w:delText>的综合点前移、电动势反馈点后移，再做等效变换，可得到图</w:delText>
        </w:r>
        <w:r w:rsidRPr="00055E2F" w:rsidDel="00421F26">
          <w:rPr>
            <w:rFonts w:ascii="宋体" w:hAnsi="宋体"/>
            <w:szCs w:val="21"/>
          </w:rPr>
          <w:delText>9-21a</w:delText>
        </w:r>
      </w:del>
      <w:ins w:id="7969" w:author="yongjun" w:date="2016-06-11T09:41:00Z">
        <w:del w:id="7970" w:author="hp" w:date="2016-06-13T08:51:00Z">
          <w:r w:rsidR="008D731D" w:rsidRPr="00055E2F" w:rsidDel="00421F26">
            <w:rPr>
              <w:rFonts w:ascii="宋体" w:hAnsi="宋体"/>
              <w:szCs w:val="21"/>
            </w:rPr>
            <w:delText>2</w:delText>
          </w:r>
          <w:r w:rsidR="008D731D" w:rsidDel="00421F26">
            <w:rPr>
              <w:rFonts w:ascii="宋体" w:hAnsi="宋体"/>
              <w:szCs w:val="21"/>
            </w:rPr>
            <w:delText>8</w:delText>
          </w:r>
          <w:r w:rsidR="008D731D" w:rsidRPr="00055E2F" w:rsidDel="00421F26">
            <w:rPr>
              <w:rFonts w:ascii="宋体" w:hAnsi="宋体"/>
              <w:szCs w:val="21"/>
            </w:rPr>
            <w:delText>a</w:delText>
          </w:r>
        </w:del>
      </w:ins>
      <w:del w:id="7971" w:author="hp" w:date="2016-06-13T08:51:00Z">
        <w:r w:rsidRPr="00055E2F" w:rsidDel="00421F26">
          <w:rPr>
            <w:rFonts w:ascii="宋体" w:hAnsi="宋体" w:hint="eastAsia"/>
            <w:szCs w:val="21"/>
          </w:rPr>
          <w:delText>所示的动态结构图。当空载时</w:delText>
        </w:r>
        <w:r w:rsidRPr="00055E2F" w:rsidDel="00421F26">
          <w:rPr>
            <w:rFonts w:ascii="宋体" w:hAnsi="宋体"/>
            <w:szCs w:val="21"/>
          </w:rPr>
          <w:delText>I</w:delText>
        </w:r>
        <w:r w:rsidRPr="00055E2F" w:rsidDel="00421F26">
          <w:rPr>
            <w:rFonts w:ascii="宋体" w:hAnsi="宋体"/>
            <w:szCs w:val="21"/>
            <w:vertAlign w:val="subscript"/>
          </w:rPr>
          <w:delText>L</w:delText>
        </w:r>
        <w:r w:rsidRPr="00055E2F" w:rsidDel="00421F26">
          <w:rPr>
            <w:rFonts w:ascii="宋体" w:hAnsi="宋体"/>
            <w:szCs w:val="21"/>
          </w:rPr>
          <w:delText>=0</w:delText>
        </w:r>
        <w:r w:rsidRPr="00055E2F" w:rsidDel="00421F26">
          <w:rPr>
            <w:rFonts w:ascii="宋体" w:hAnsi="宋体" w:hint="eastAsia"/>
            <w:szCs w:val="21"/>
          </w:rPr>
          <w:delText>，结构框图可简化成图</w:delText>
        </w:r>
        <w:r w:rsidRPr="00055E2F" w:rsidDel="00421F26">
          <w:rPr>
            <w:rFonts w:ascii="宋体" w:hAnsi="宋体"/>
            <w:szCs w:val="21"/>
          </w:rPr>
          <w:delText>9-21b</w:delText>
        </w:r>
      </w:del>
      <w:ins w:id="7972" w:author="yongjun" w:date="2016-06-11T09:41:00Z">
        <w:del w:id="7973" w:author="hp" w:date="2016-06-13T08:51:00Z">
          <w:r w:rsidR="008D731D" w:rsidRPr="00055E2F" w:rsidDel="00421F26">
            <w:rPr>
              <w:rFonts w:ascii="宋体" w:hAnsi="宋体"/>
              <w:szCs w:val="21"/>
            </w:rPr>
            <w:delText>2</w:delText>
          </w:r>
          <w:r w:rsidR="008D731D" w:rsidDel="00421F26">
            <w:rPr>
              <w:rFonts w:ascii="宋体" w:hAnsi="宋体"/>
              <w:szCs w:val="21"/>
            </w:rPr>
            <w:delText>8</w:delText>
          </w:r>
          <w:r w:rsidR="008D731D" w:rsidRPr="00055E2F" w:rsidDel="00421F26">
            <w:rPr>
              <w:rFonts w:ascii="宋体" w:hAnsi="宋体"/>
              <w:szCs w:val="21"/>
            </w:rPr>
            <w:delText>b</w:delText>
          </w:r>
        </w:del>
      </w:ins>
      <w:del w:id="7974" w:author="hp" w:date="2016-06-13T08:51:00Z">
        <w:r w:rsidRPr="00055E2F" w:rsidDel="00421F26">
          <w:rPr>
            <w:rFonts w:ascii="宋体" w:hAnsi="宋体" w:hint="eastAsia"/>
            <w:szCs w:val="21"/>
          </w:rPr>
          <w:delText>。</w:delText>
        </w:r>
      </w:del>
    </w:p>
    <w:p w14:paraId="30DD0ACD" w14:textId="7DE05A22" w:rsidR="00884ADD" w:rsidRPr="00055E2F" w:rsidDel="00421F26" w:rsidRDefault="00540CA9">
      <w:pPr>
        <w:pStyle w:val="1"/>
        <w:jc w:val="both"/>
        <w:rPr>
          <w:del w:id="7975" w:author="hp" w:date="2016-06-13T08:51:00Z"/>
          <w:rFonts w:ascii="宋体" w:hAnsi="宋体"/>
          <w:szCs w:val="21"/>
        </w:rPr>
        <w:pPrChange w:id="7976" w:author="hp" w:date="2016-06-13T08:52:00Z">
          <w:pPr>
            <w:jc w:val="center"/>
          </w:pPr>
        </w:pPrChange>
      </w:pPr>
      <w:del w:id="7977" w:author="hp" w:date="2016-06-13T08:51:00Z">
        <w:r w:rsidRPr="00055E2F" w:rsidDel="00421F26">
          <w:rPr>
            <w:rFonts w:ascii="宋体" w:hAnsi="宋体"/>
            <w:noProof/>
            <w:szCs w:val="21"/>
          </w:rPr>
          <w:drawing>
            <wp:inline distT="0" distB="0" distL="0" distR="0" wp14:anchorId="52DC51D4" wp14:editId="7F9E9834">
              <wp:extent cx="4333875" cy="1619250"/>
              <wp:effectExtent l="0" t="0" r="9525" b="0"/>
              <wp:docPr id="1643" name="图片 5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82"/>
                      <pic:cNvPicPr>
                        <a:picLocks noChangeAspect="1" noChangeArrowheads="1"/>
                      </pic:cNvPicPr>
                    </pic:nvPicPr>
                    <pic:blipFill>
                      <a:blip r:embed="rId2869">
                        <a:extLst>
                          <a:ext uri="{28A0092B-C50C-407E-A947-70E740481C1C}">
                            <a14:useLocalDpi xmlns:a14="http://schemas.microsoft.com/office/drawing/2010/main" val="0"/>
                          </a:ext>
                        </a:extLst>
                      </a:blip>
                      <a:srcRect/>
                      <a:stretch>
                        <a:fillRect/>
                      </a:stretch>
                    </pic:blipFill>
                    <pic:spPr bwMode="auto">
                      <a:xfrm>
                        <a:off x="0" y="0"/>
                        <a:ext cx="4333875" cy="1619250"/>
                      </a:xfrm>
                      <a:prstGeom prst="rect">
                        <a:avLst/>
                      </a:prstGeom>
                      <a:noFill/>
                      <a:ln>
                        <a:noFill/>
                      </a:ln>
                    </pic:spPr>
                  </pic:pic>
                </a:graphicData>
              </a:graphic>
            </wp:inline>
          </w:drawing>
        </w:r>
      </w:del>
    </w:p>
    <w:p w14:paraId="2AF424A7" w14:textId="02E34C67" w:rsidR="00884ADD" w:rsidRPr="00055E2F" w:rsidDel="00421F26" w:rsidRDefault="00884ADD">
      <w:pPr>
        <w:pStyle w:val="1"/>
        <w:jc w:val="both"/>
        <w:rPr>
          <w:del w:id="7978" w:author="hp" w:date="2016-06-13T08:51:00Z"/>
          <w:rFonts w:ascii="宋体" w:hAnsi="宋体"/>
          <w:szCs w:val="21"/>
        </w:rPr>
        <w:pPrChange w:id="7979" w:author="hp" w:date="2016-06-13T08:52:00Z">
          <w:pPr>
            <w:widowControl/>
            <w:tabs>
              <w:tab w:val="left" w:pos="6210"/>
            </w:tabs>
            <w:jc w:val="center"/>
          </w:pPr>
        </w:pPrChange>
      </w:pPr>
      <w:del w:id="7980"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9-21</w:delText>
        </w:r>
        <w:r w:rsidRPr="00055E2F" w:rsidDel="00421F26">
          <w:rPr>
            <w:rFonts w:ascii="宋体" w:hAnsi="宋体"/>
            <w:color w:val="000000"/>
            <w:szCs w:val="21"/>
          </w:rPr>
          <w:delText xml:space="preserve"> </w:delText>
        </w:r>
      </w:del>
      <w:ins w:id="7981" w:author="yongjun" w:date="2016-06-11T09:41:00Z">
        <w:del w:id="7982" w:author="hp" w:date="2016-06-13T08:51:00Z">
          <w:r w:rsidR="008D731D" w:rsidRPr="00055E2F" w:rsidDel="00421F26">
            <w:rPr>
              <w:rFonts w:ascii="宋体" w:hAnsi="宋体"/>
              <w:b w:val="0"/>
              <w:color w:val="000000"/>
              <w:szCs w:val="21"/>
            </w:rPr>
            <w:delText>2</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7983" w:author="hp" w:date="2016-06-13T08:51:00Z">
        <w:r w:rsidRPr="00055E2F" w:rsidDel="00421F26">
          <w:rPr>
            <w:rFonts w:ascii="宋体" w:hAnsi="宋体" w:hint="eastAsia"/>
            <w:color w:val="000000"/>
            <w:szCs w:val="21"/>
          </w:rPr>
          <w:delText>直流电机动态结构图的变换和简化</w:delText>
        </w:r>
      </w:del>
    </w:p>
    <w:p w14:paraId="732EEDC3" w14:textId="6837322D" w:rsidR="00884ADD" w:rsidRPr="00055E2F" w:rsidDel="00421F26" w:rsidRDefault="00884ADD">
      <w:pPr>
        <w:pStyle w:val="1"/>
        <w:jc w:val="both"/>
        <w:rPr>
          <w:del w:id="7984" w:author="hp" w:date="2016-06-13T08:51:00Z"/>
          <w:rFonts w:ascii="宋体" w:hAnsi="宋体"/>
          <w:szCs w:val="21"/>
        </w:rPr>
        <w:pPrChange w:id="7985" w:author="hp" w:date="2016-06-13T08:52:00Z">
          <w:pPr>
            <w:ind w:firstLine="200"/>
          </w:pPr>
        </w:pPrChange>
      </w:pPr>
      <w:del w:id="7986" w:author="hp" w:date="2016-06-13T08:51:00Z">
        <w:r w:rsidRPr="00055E2F" w:rsidDel="00421F26">
          <w:rPr>
            <w:rFonts w:ascii="宋体" w:hAnsi="宋体" w:hint="eastAsia"/>
            <w:szCs w:val="21"/>
          </w:rPr>
          <w:delText>由上图可以看到，额定励磁下的直流电动机是一个二阶线性环节，其特征方程为：</w:delText>
        </w:r>
      </w:del>
    </w:p>
    <w:p w14:paraId="6A643C89" w14:textId="1CD2FAE1" w:rsidR="00884ADD" w:rsidRPr="00055E2F" w:rsidDel="00421F26" w:rsidRDefault="00884ADD">
      <w:pPr>
        <w:pStyle w:val="1"/>
        <w:jc w:val="both"/>
        <w:rPr>
          <w:del w:id="7987" w:author="hp" w:date="2016-06-13T08:51:00Z"/>
          <w:rFonts w:ascii="宋体" w:hAnsi="宋体"/>
          <w:szCs w:val="21"/>
        </w:rPr>
        <w:pPrChange w:id="7988" w:author="hp" w:date="2016-06-13T08:52:00Z">
          <w:pPr>
            <w:jc w:val="center"/>
          </w:pPr>
        </w:pPrChange>
      </w:pPr>
      <w:del w:id="7989" w:author="hp" w:date="2016-06-13T08:51:00Z">
        <w:r w:rsidRPr="00055E2F" w:rsidDel="00421F26">
          <w:rPr>
            <w:rFonts w:ascii="宋体" w:hAnsi="宋体"/>
            <w:position w:val="-14"/>
            <w:szCs w:val="21"/>
          </w:rPr>
          <w:object w:dxaOrig="2070" w:dyaOrig="300" w14:anchorId="693C1DFA">
            <v:shape id="_x0000_i2374" type="#_x0000_t75" style="width:103.5pt;height:15pt" o:ole="" o:allowoverlap="f">
              <v:imagedata r:id="rId2870" o:title=""/>
            </v:shape>
            <o:OLEObject Type="Embed" ProgID="Equation.DSMT4" ShapeID="_x0000_i2374" DrawAspect="Content" ObjectID="_1527665703" r:id="rId2871"/>
          </w:object>
        </w:r>
      </w:del>
    </w:p>
    <w:p w14:paraId="227346C9" w14:textId="1FC5BDCE" w:rsidR="00884ADD" w:rsidRPr="00055E2F" w:rsidDel="00421F26" w:rsidRDefault="00884ADD">
      <w:pPr>
        <w:pStyle w:val="1"/>
        <w:jc w:val="both"/>
        <w:rPr>
          <w:del w:id="7990" w:author="hp" w:date="2016-06-13T08:51:00Z"/>
          <w:rFonts w:ascii="宋体" w:hAnsi="宋体"/>
          <w:szCs w:val="21"/>
        </w:rPr>
        <w:pPrChange w:id="7991" w:author="hp" w:date="2016-06-13T08:52:00Z">
          <w:pPr>
            <w:ind w:firstLineChars="200" w:firstLine="420"/>
          </w:pPr>
        </w:pPrChange>
      </w:pPr>
      <w:del w:id="7992" w:author="hp" w:date="2016-06-13T08:51:00Z">
        <w:r w:rsidRPr="00055E2F" w:rsidDel="00421F26">
          <w:rPr>
            <w:rFonts w:ascii="宋体" w:hAnsi="宋体" w:hint="eastAsia"/>
            <w:szCs w:val="21"/>
          </w:rPr>
          <w:delText>其中，</w:delText>
        </w:r>
        <w:r w:rsidRPr="00055E2F" w:rsidDel="00421F26">
          <w:rPr>
            <w:rFonts w:ascii="宋体" w:hAnsi="宋体"/>
            <w:szCs w:val="21"/>
          </w:rPr>
          <w:delText>T</w:delText>
        </w:r>
        <w:r w:rsidRPr="00055E2F" w:rsidDel="00421F26">
          <w:rPr>
            <w:rFonts w:ascii="宋体" w:hAnsi="宋体"/>
            <w:szCs w:val="21"/>
            <w:vertAlign w:val="subscript"/>
          </w:rPr>
          <w:delText>m</w:delText>
        </w:r>
        <w:r w:rsidRPr="00055E2F" w:rsidDel="00421F26">
          <w:rPr>
            <w:rFonts w:ascii="宋体" w:hAnsi="宋体" w:hint="eastAsia"/>
            <w:szCs w:val="21"/>
          </w:rPr>
          <w:delText>和</w:delText>
        </w:r>
        <w:r w:rsidRPr="00055E2F" w:rsidDel="00421F26">
          <w:rPr>
            <w:rFonts w:ascii="宋体" w:hAnsi="宋体"/>
            <w:szCs w:val="21"/>
          </w:rPr>
          <w:delText>T</w:delText>
        </w:r>
        <w:r w:rsidRPr="00055E2F" w:rsidDel="00421F26">
          <w:rPr>
            <w:rFonts w:ascii="宋体" w:hAnsi="宋体"/>
            <w:szCs w:val="21"/>
            <w:vertAlign w:val="subscript"/>
          </w:rPr>
          <w:delText>L</w:delText>
        </w:r>
        <w:r w:rsidRPr="00055E2F" w:rsidDel="00421F26">
          <w:rPr>
            <w:rFonts w:ascii="宋体" w:hAnsi="宋体" w:hint="eastAsia"/>
            <w:szCs w:val="21"/>
          </w:rPr>
          <w:delText>两个时间常数分别表示机电惯性和电磁惯性。如果</w:delText>
        </w:r>
        <w:r w:rsidRPr="00055E2F" w:rsidDel="00421F26">
          <w:rPr>
            <w:rFonts w:ascii="宋体" w:hAnsi="宋体"/>
            <w:szCs w:val="21"/>
          </w:rPr>
          <w:delText>T</w:delText>
        </w:r>
        <w:r w:rsidRPr="00055E2F" w:rsidDel="00421F26">
          <w:rPr>
            <w:rFonts w:ascii="宋体" w:hAnsi="宋体"/>
            <w:szCs w:val="21"/>
            <w:vertAlign w:val="subscript"/>
          </w:rPr>
          <w:delText>m</w:delText>
        </w:r>
        <w:r w:rsidRPr="00055E2F" w:rsidDel="00421F26">
          <w:rPr>
            <w:rFonts w:ascii="宋体" w:hAnsi="宋体"/>
            <w:szCs w:val="21"/>
          </w:rPr>
          <w:delText>&gt;4T</w:delText>
        </w:r>
        <w:r w:rsidRPr="00055E2F" w:rsidDel="00421F26">
          <w:rPr>
            <w:rFonts w:ascii="宋体" w:hAnsi="宋体"/>
            <w:szCs w:val="21"/>
            <w:vertAlign w:val="subscript"/>
          </w:rPr>
          <w:delText>L</w:delText>
        </w:r>
        <w:r w:rsidRPr="00055E2F" w:rsidDel="00421F26">
          <w:rPr>
            <w:rFonts w:ascii="宋体" w:hAnsi="宋体" w:hint="eastAsia"/>
            <w:szCs w:val="21"/>
          </w:rPr>
          <w:delText>，则特征方程的两个根为两个负实数，此时</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间的传递函数可以分解为两个线性环节，突加给定时，转速呈单调变化；如果</w:delText>
        </w:r>
        <w:r w:rsidRPr="00055E2F" w:rsidDel="00421F26">
          <w:rPr>
            <w:rFonts w:ascii="宋体" w:hAnsi="宋体"/>
            <w:szCs w:val="21"/>
          </w:rPr>
          <w:delText>T</w:delText>
        </w:r>
        <w:r w:rsidRPr="00055E2F" w:rsidDel="00421F26">
          <w:rPr>
            <w:rFonts w:ascii="宋体" w:hAnsi="宋体"/>
            <w:szCs w:val="21"/>
            <w:vertAlign w:val="subscript"/>
          </w:rPr>
          <w:delText>m</w:delText>
        </w:r>
        <w:r w:rsidRPr="00055E2F" w:rsidDel="00421F26">
          <w:rPr>
            <w:rFonts w:ascii="宋体" w:hAnsi="宋体"/>
            <w:szCs w:val="21"/>
          </w:rPr>
          <w:delText>&lt;4T</w:delText>
        </w:r>
        <w:r w:rsidRPr="00055E2F" w:rsidDel="00421F26">
          <w:rPr>
            <w:rFonts w:ascii="宋体" w:hAnsi="宋体"/>
            <w:szCs w:val="21"/>
            <w:vertAlign w:val="subscript"/>
          </w:rPr>
          <w:delText>L</w:delText>
        </w:r>
        <w:r w:rsidRPr="00055E2F" w:rsidDel="00421F26">
          <w:rPr>
            <w:rFonts w:ascii="宋体" w:hAnsi="宋体" w:hint="eastAsia"/>
            <w:szCs w:val="21"/>
          </w:rPr>
          <w:delText>，则特征方程有一对具有负实部的共轭解，此时直流电动机是一个二阶振荡环节，表明电机在运行过程中带有振荡的性质。</w:delText>
        </w:r>
      </w:del>
    </w:p>
    <w:p w14:paraId="3B6F5FE4" w14:textId="6133426D" w:rsidR="00884ADD" w:rsidRPr="00055E2F" w:rsidDel="00421F26" w:rsidRDefault="00884ADD">
      <w:pPr>
        <w:pStyle w:val="1"/>
        <w:jc w:val="both"/>
        <w:rPr>
          <w:del w:id="7993" w:author="hp" w:date="2016-06-13T08:51:00Z"/>
          <w:rFonts w:ascii="宋体" w:hAnsi="宋体"/>
          <w:szCs w:val="21"/>
        </w:rPr>
        <w:pPrChange w:id="7994" w:author="hp" w:date="2016-06-13T08:52:00Z">
          <w:pPr>
            <w:ind w:firstLineChars="200" w:firstLine="420"/>
          </w:pPr>
        </w:pPrChange>
      </w:pPr>
      <w:del w:id="7995" w:author="hp" w:date="2016-06-13T08:51:00Z">
        <w:r w:rsidRPr="00055E2F" w:rsidDel="00421F26">
          <w:rPr>
            <w:rFonts w:ascii="宋体" w:hAnsi="宋体"/>
            <w:szCs w:val="21"/>
          </w:rPr>
          <w:delText>2</w:delText>
        </w:r>
        <w:r w:rsidRPr="00055E2F" w:rsidDel="00421F26">
          <w:rPr>
            <w:rFonts w:ascii="宋体" w:hAnsi="宋体" w:hint="eastAsia"/>
            <w:szCs w:val="21"/>
          </w:rPr>
          <w:delText>）额定励磁状态下旋转电枢系统的动态结构图</w:delText>
        </w:r>
      </w:del>
    </w:p>
    <w:p w14:paraId="3ABE839F" w14:textId="16D98A28" w:rsidR="00884ADD" w:rsidRPr="00055E2F" w:rsidDel="00421F26" w:rsidRDefault="00884ADD">
      <w:pPr>
        <w:pStyle w:val="1"/>
        <w:jc w:val="both"/>
        <w:rPr>
          <w:del w:id="7996" w:author="hp" w:date="2016-06-13T08:51:00Z"/>
          <w:rFonts w:ascii="宋体" w:hAnsi="宋体"/>
          <w:szCs w:val="21"/>
        </w:rPr>
        <w:pPrChange w:id="7997" w:author="hp" w:date="2016-06-13T08:52:00Z">
          <w:pPr>
            <w:ind w:firstLineChars="200" w:firstLine="420"/>
          </w:pPr>
        </w:pPrChange>
      </w:pPr>
      <w:del w:id="7998" w:author="hp" w:date="2016-06-13T08:51:00Z">
        <w:r w:rsidRPr="00055E2F" w:rsidDel="00421F26">
          <w:rPr>
            <w:rFonts w:ascii="宋体" w:hAnsi="宋体" w:hint="eastAsia"/>
            <w:szCs w:val="21"/>
          </w:rPr>
          <w:delText>将图</w:delText>
        </w:r>
        <w:r w:rsidRPr="00055E2F" w:rsidDel="00421F26">
          <w:rPr>
            <w:rFonts w:ascii="宋体" w:hAnsi="宋体"/>
            <w:szCs w:val="21"/>
          </w:rPr>
          <w:delText>9-20</w:delText>
        </w:r>
      </w:del>
      <w:ins w:id="7999" w:author="yongjun" w:date="2016-06-11T09:41:00Z">
        <w:del w:id="8000" w:author="hp" w:date="2016-06-13T08:51:00Z">
          <w:r w:rsidR="008D731D" w:rsidRPr="00055E2F" w:rsidDel="00421F26">
            <w:rPr>
              <w:rFonts w:ascii="宋体" w:hAnsi="宋体"/>
              <w:szCs w:val="21"/>
            </w:rPr>
            <w:delText>2</w:delText>
          </w:r>
          <w:r w:rsidR="008D731D" w:rsidDel="00421F26">
            <w:rPr>
              <w:rFonts w:ascii="宋体" w:hAnsi="宋体"/>
              <w:szCs w:val="21"/>
            </w:rPr>
            <w:delText>7</w:delText>
          </w:r>
        </w:del>
      </w:ins>
      <w:del w:id="8001" w:author="hp" w:date="2016-06-13T08:51:00Z">
        <w:r w:rsidRPr="00055E2F" w:rsidDel="00421F26">
          <w:rPr>
            <w:rFonts w:ascii="宋体" w:hAnsi="宋体" w:hint="eastAsia"/>
            <w:szCs w:val="21"/>
          </w:rPr>
          <w:delText>与图</w:delText>
        </w:r>
        <w:r w:rsidRPr="00055E2F" w:rsidDel="00421F26">
          <w:rPr>
            <w:rFonts w:ascii="宋体" w:hAnsi="宋体"/>
            <w:szCs w:val="21"/>
          </w:rPr>
          <w:delText>9-16</w:delText>
        </w:r>
      </w:del>
      <w:ins w:id="8002" w:author="yongjun" w:date="2016-06-11T09:41:00Z">
        <w:del w:id="8003" w:author="hp" w:date="2016-06-13T08:51:00Z">
          <w:r w:rsidR="008D731D" w:rsidDel="00421F26">
            <w:rPr>
              <w:rFonts w:ascii="宋体" w:hAnsi="宋体"/>
              <w:szCs w:val="21"/>
            </w:rPr>
            <w:delText>23</w:delText>
          </w:r>
        </w:del>
      </w:ins>
      <w:del w:id="8004" w:author="hp" w:date="2016-06-13T08:51:00Z">
        <w:r w:rsidRPr="00055E2F" w:rsidDel="00421F26">
          <w:rPr>
            <w:rFonts w:ascii="宋体" w:hAnsi="宋体" w:hint="eastAsia"/>
            <w:szCs w:val="21"/>
          </w:rPr>
          <w:delText>合并，或将图</w:delText>
        </w:r>
        <w:r w:rsidRPr="00055E2F" w:rsidDel="00421F26">
          <w:rPr>
            <w:rFonts w:ascii="宋体" w:hAnsi="宋体"/>
            <w:szCs w:val="21"/>
          </w:rPr>
          <w:delText>9-20</w:delText>
        </w:r>
      </w:del>
      <w:ins w:id="8005" w:author="yongjun" w:date="2016-06-11T09:41:00Z">
        <w:del w:id="8006" w:author="hp" w:date="2016-06-13T08:51:00Z">
          <w:r w:rsidR="008D731D" w:rsidRPr="00055E2F" w:rsidDel="00421F26">
            <w:rPr>
              <w:rFonts w:ascii="宋体" w:hAnsi="宋体"/>
              <w:szCs w:val="21"/>
            </w:rPr>
            <w:delText>2</w:delText>
          </w:r>
          <w:r w:rsidR="008D731D" w:rsidDel="00421F26">
            <w:rPr>
              <w:rFonts w:ascii="宋体" w:hAnsi="宋体"/>
              <w:szCs w:val="21"/>
            </w:rPr>
            <w:delText>7</w:delText>
          </w:r>
        </w:del>
      </w:ins>
      <w:del w:id="8007" w:author="hp" w:date="2016-06-13T08:51:00Z">
        <w:r w:rsidRPr="00055E2F" w:rsidDel="00421F26">
          <w:rPr>
            <w:rFonts w:ascii="宋体" w:hAnsi="宋体" w:hint="eastAsia"/>
            <w:szCs w:val="21"/>
          </w:rPr>
          <w:delText>与图</w:delText>
        </w:r>
        <w:r w:rsidRPr="00055E2F" w:rsidDel="00421F26">
          <w:rPr>
            <w:rFonts w:ascii="宋体" w:hAnsi="宋体"/>
            <w:szCs w:val="21"/>
          </w:rPr>
          <w:delText>9-19</w:delText>
        </w:r>
      </w:del>
      <w:ins w:id="8008" w:author="yongjun" w:date="2016-06-11T09:41:00Z">
        <w:del w:id="8009" w:author="hp" w:date="2016-06-13T08:51:00Z">
          <w:r w:rsidR="008D731D" w:rsidRPr="00055E2F" w:rsidDel="00421F26">
            <w:rPr>
              <w:rFonts w:ascii="宋体" w:hAnsi="宋体"/>
              <w:szCs w:val="21"/>
            </w:rPr>
            <w:delText>1</w:delText>
          </w:r>
          <w:r w:rsidR="008D731D" w:rsidDel="00421F26">
            <w:rPr>
              <w:rFonts w:ascii="宋体" w:hAnsi="宋体"/>
              <w:szCs w:val="21"/>
            </w:rPr>
            <w:delText>6</w:delText>
          </w:r>
        </w:del>
      </w:ins>
      <w:del w:id="8010" w:author="hp" w:date="2016-06-13T08:51:00Z">
        <w:r w:rsidRPr="00055E2F" w:rsidDel="00421F26">
          <w:rPr>
            <w:rFonts w:ascii="宋体" w:hAnsi="宋体" w:hint="eastAsia"/>
            <w:szCs w:val="21"/>
          </w:rPr>
          <w:delText>合并，可获得额定励磁状态下旋转电枢系统的动态结构图如图</w:delText>
        </w:r>
        <w:r w:rsidRPr="00055E2F" w:rsidDel="00421F26">
          <w:rPr>
            <w:rFonts w:ascii="宋体" w:hAnsi="宋体"/>
            <w:szCs w:val="21"/>
          </w:rPr>
          <w:delText>9-22</w:delText>
        </w:r>
      </w:del>
      <w:ins w:id="8011" w:author="yongjun" w:date="2016-06-11T09:42:00Z">
        <w:del w:id="8012" w:author="hp" w:date="2016-06-13T08:51:00Z">
          <w:r w:rsidR="008D731D" w:rsidRPr="00055E2F" w:rsidDel="00421F26">
            <w:rPr>
              <w:rFonts w:ascii="宋体" w:hAnsi="宋体"/>
              <w:szCs w:val="21"/>
            </w:rPr>
            <w:delText>2</w:delText>
          </w:r>
          <w:r w:rsidR="008D731D" w:rsidDel="00421F26">
            <w:rPr>
              <w:rFonts w:ascii="宋体" w:hAnsi="宋体"/>
              <w:szCs w:val="21"/>
            </w:rPr>
            <w:delText>9</w:delText>
          </w:r>
        </w:del>
      </w:ins>
      <w:del w:id="8013" w:author="hp" w:date="2016-06-13T08:51:00Z">
        <w:r w:rsidRPr="00055E2F" w:rsidDel="00421F26">
          <w:rPr>
            <w:rFonts w:ascii="宋体" w:hAnsi="宋体" w:hint="eastAsia"/>
            <w:szCs w:val="21"/>
          </w:rPr>
          <w:delText>所示。</w:delText>
        </w:r>
      </w:del>
    </w:p>
    <w:p w14:paraId="39CC43C7" w14:textId="49448D81" w:rsidR="00884ADD" w:rsidRPr="00055E2F" w:rsidDel="00421F26" w:rsidRDefault="00540CA9">
      <w:pPr>
        <w:pStyle w:val="1"/>
        <w:jc w:val="both"/>
        <w:rPr>
          <w:del w:id="8014" w:author="hp" w:date="2016-06-13T08:51:00Z"/>
          <w:rFonts w:ascii="宋体" w:hAnsi="宋体"/>
          <w:szCs w:val="21"/>
        </w:rPr>
        <w:pPrChange w:id="8015" w:author="hp" w:date="2016-06-13T08:52:00Z">
          <w:pPr>
            <w:jc w:val="center"/>
          </w:pPr>
        </w:pPrChange>
      </w:pPr>
      <w:del w:id="8016" w:author="hp" w:date="2016-06-13T08:51:00Z">
        <w:r w:rsidRPr="00055E2F" w:rsidDel="00421F26">
          <w:rPr>
            <w:rFonts w:ascii="宋体" w:hAnsi="宋体"/>
            <w:noProof/>
            <w:szCs w:val="21"/>
          </w:rPr>
          <mc:AlternateContent>
            <mc:Choice Requires="wpg">
              <w:drawing>
                <wp:inline distT="0" distB="0" distL="0" distR="0" wp14:anchorId="3532D312" wp14:editId="5FCE2166">
                  <wp:extent cx="3634105" cy="1098550"/>
                  <wp:effectExtent l="0" t="0" r="0" b="6350"/>
                  <wp:docPr id="215" name="组合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4105" cy="1098550"/>
                            <a:chOff x="0" y="0"/>
                            <a:chExt cx="60810" cy="16002"/>
                          </a:xfrm>
                        </wpg:grpSpPr>
                        <wpg:grpSp>
                          <wpg:cNvPr id="216" name="Group 35"/>
                          <wpg:cNvGrpSpPr>
                            <a:grpSpLocks/>
                          </wpg:cNvGrpSpPr>
                          <wpg:grpSpPr bwMode="auto">
                            <a:xfrm>
                              <a:off x="539" y="0"/>
                              <a:ext cx="60198" cy="16002"/>
                              <a:chOff x="53974" y="0"/>
                              <a:chExt cx="7958" cy="2132"/>
                            </a:xfrm>
                          </wpg:grpSpPr>
                          <wps:wsp>
                            <wps:cNvPr id="217" name="Text Box 36"/>
                            <wps:cNvSpPr txBox="1">
                              <a:spLocks noChangeArrowheads="1"/>
                            </wps:cNvSpPr>
                            <wps:spPr bwMode="auto">
                              <a:xfrm>
                                <a:off x="53974" y="506"/>
                                <a:ext cx="735"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370DD" w14:textId="77777777" w:rsidR="00BF1057" w:rsidRDefault="00BF1057" w:rsidP="00884ADD"/>
                              </w:txbxContent>
                            </wps:txbx>
                            <wps:bodyPr rot="0" vert="horz" wrap="square" lIns="0" tIns="0" rIns="0" bIns="0" anchor="t" anchorCtr="0" upright="1">
                              <a:noAutofit/>
                            </wps:bodyPr>
                          </wps:wsp>
                          <wps:wsp>
                            <wps:cNvPr id="218" name="Text Box 37"/>
                            <wps:cNvSpPr txBox="1">
                              <a:spLocks noChangeArrowheads="1"/>
                            </wps:cNvSpPr>
                            <wps:spPr bwMode="auto">
                              <a:xfrm>
                                <a:off x="58136" y="521"/>
                                <a:ext cx="668"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BB818" w14:textId="77777777" w:rsidR="00BF1057" w:rsidRDefault="00BF1057" w:rsidP="00884ADD"/>
                              </w:txbxContent>
                            </wps:txbx>
                            <wps:bodyPr rot="0" vert="horz" wrap="square" lIns="0" tIns="0" rIns="0" bIns="0" anchor="t" anchorCtr="0" upright="1">
                              <a:noAutofit/>
                            </wps:bodyPr>
                          </wps:wsp>
                          <wps:wsp>
                            <wps:cNvPr id="219" name="Text Box 38"/>
                            <wps:cNvSpPr txBox="1">
                              <a:spLocks noChangeArrowheads="1"/>
                            </wps:cNvSpPr>
                            <wps:spPr bwMode="auto">
                              <a:xfrm>
                                <a:off x="58843" y="0"/>
                                <a:ext cx="59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18D47" w14:textId="77777777" w:rsidR="00BF1057" w:rsidRDefault="00BF1057" w:rsidP="00884ADD"/>
                              </w:txbxContent>
                            </wps:txbx>
                            <wps:bodyPr rot="0" vert="horz" wrap="square" lIns="0" tIns="0" rIns="0" bIns="0" anchor="t" anchorCtr="0" upright="1">
                              <a:noAutofit/>
                            </wps:bodyPr>
                          </wps:wsp>
                          <wps:wsp>
                            <wps:cNvPr id="220" name="Line 39"/>
                            <wps:cNvCnPr>
                              <a:cxnSpLocks noChangeShapeType="1"/>
                            </wps:cNvCnPr>
                            <wps:spPr bwMode="auto">
                              <a:xfrm>
                                <a:off x="58851" y="179"/>
                                <a:ext cx="0" cy="78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21" name="Line 40"/>
                            <wps:cNvCnPr>
                              <a:cxnSpLocks noChangeShapeType="1"/>
                            </wps:cNvCnPr>
                            <wps:spPr bwMode="auto">
                              <a:xfrm flipH="1">
                                <a:off x="56704" y="2132"/>
                                <a:ext cx="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Text Box 41"/>
                            <wps:cNvSpPr txBox="1">
                              <a:spLocks noChangeArrowheads="1"/>
                            </wps:cNvSpPr>
                            <wps:spPr bwMode="auto">
                              <a:xfrm>
                                <a:off x="61341" y="521"/>
                                <a:ext cx="591"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221C7" w14:textId="77777777" w:rsidR="00BF1057" w:rsidRDefault="00BF1057" w:rsidP="00884ADD"/>
                              </w:txbxContent>
                            </wps:txbx>
                            <wps:bodyPr rot="0" vert="horz" wrap="square" lIns="0" tIns="0" rIns="0" bIns="0" anchor="t" anchorCtr="0" upright="1">
                              <a:noAutofit/>
                            </wps:bodyPr>
                          </wps:wsp>
                          <wps:wsp>
                            <wps:cNvPr id="223" name="Text Box 42"/>
                            <wps:cNvSpPr txBox="1">
                              <a:spLocks noChangeArrowheads="1"/>
                            </wps:cNvSpPr>
                            <wps:spPr bwMode="auto">
                              <a:xfrm>
                                <a:off x="60056" y="716"/>
                                <a:ext cx="563"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F1B20" w14:textId="77777777" w:rsidR="00BF1057" w:rsidRDefault="00BF1057" w:rsidP="00884ADD"/>
                              </w:txbxContent>
                            </wps:txbx>
                            <wps:bodyPr rot="0" vert="horz" wrap="square" lIns="0" tIns="0" rIns="0" bIns="0" anchor="t" anchorCtr="0" upright="1">
                              <a:noAutofit/>
                            </wps:bodyPr>
                          </wps:wsp>
                          <wps:wsp>
                            <wps:cNvPr id="224" name="Text Box 44"/>
                            <wps:cNvSpPr txBox="1">
                              <a:spLocks noChangeArrowheads="1"/>
                            </wps:cNvSpPr>
                            <wps:spPr bwMode="auto">
                              <a:xfrm>
                                <a:off x="55594" y="506"/>
                                <a:ext cx="726"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0441E" w14:textId="77777777" w:rsidR="00BF1057" w:rsidRDefault="00BF1057" w:rsidP="00884ADD"/>
                              </w:txbxContent>
                            </wps:txbx>
                            <wps:bodyPr rot="0" vert="horz" wrap="square" lIns="0" tIns="0" rIns="0" bIns="0" anchor="t" anchorCtr="0" upright="1">
                              <a:noAutofit/>
                            </wps:bodyPr>
                          </wps:wsp>
                          <wps:wsp>
                            <wps:cNvPr id="225" name="Line 45"/>
                            <wps:cNvCnPr>
                              <a:cxnSpLocks noChangeShapeType="1"/>
                            </wps:cNvCnPr>
                            <wps:spPr bwMode="auto">
                              <a:xfrm>
                                <a:off x="54196" y="1070"/>
                                <a:ext cx="567"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26" name="Text Box 46"/>
                            <wps:cNvSpPr txBox="1">
                              <a:spLocks noChangeArrowheads="1"/>
                            </wps:cNvSpPr>
                            <wps:spPr bwMode="auto">
                              <a:xfrm>
                                <a:off x="54763" y="557"/>
                                <a:ext cx="786"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6706263" w14:textId="77777777" w:rsidR="00BF1057" w:rsidRDefault="00BF1057" w:rsidP="00884ADD"/>
                              </w:txbxContent>
                            </wps:txbx>
                            <wps:bodyPr rot="0" vert="horz" wrap="square" lIns="0" tIns="0" rIns="0" bIns="0" anchor="t" anchorCtr="0" upright="1">
                              <a:noAutofit/>
                            </wps:bodyPr>
                          </wps:wsp>
                          <wps:wsp>
                            <wps:cNvPr id="227" name="AutoShape 47"/>
                            <wps:cNvSpPr>
                              <a:spLocks noChangeArrowheads="1"/>
                            </wps:cNvSpPr>
                            <wps:spPr bwMode="auto">
                              <a:xfrm>
                                <a:off x="56584" y="950"/>
                                <a:ext cx="227" cy="227"/>
                              </a:xfrm>
                              <a:prstGeom prst="flowChartSummingJunction">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21F1449" w14:textId="77777777" w:rsidR="00BF1057" w:rsidRDefault="00BF1057" w:rsidP="00884ADD">
                                  <w:pPr>
                                    <w:pStyle w:val="af8"/>
                                    <w:spacing w:before="0" w:beforeAutospacing="0" w:after="0" w:afterAutospacing="0"/>
                                    <w:ind w:left="5250"/>
                                    <w:jc w:val="both"/>
                                    <w:textAlignment w:val="baseline"/>
                                  </w:pPr>
                                  <w:r w:rsidRPr="00732154">
                                    <w:rPr>
                                      <w:rFonts w:ascii="Calibri" w:hAnsi="Calibri" w:cs="Times New Roman"/>
                                      <w:color w:val="000000"/>
                                      <w:kern w:val="24"/>
                                      <w:sz w:val="20"/>
                                      <w:szCs w:val="20"/>
                                    </w:rPr>
                                    <w:t xml:space="preserve"> </w:t>
                                  </w:r>
                                </w:p>
                              </w:txbxContent>
                            </wps:txbx>
                            <wps:bodyPr rot="0" vert="horz" wrap="square" lIns="91440" tIns="45720" rIns="91440" bIns="45720" anchor="t" anchorCtr="0" upright="1">
                              <a:noAutofit/>
                            </wps:bodyPr>
                          </wps:wsp>
                          <wps:wsp>
                            <wps:cNvPr id="228" name="Line 48"/>
                            <wps:cNvCnPr>
                              <a:cxnSpLocks noChangeShapeType="1"/>
                            </wps:cNvCnPr>
                            <wps:spPr bwMode="auto">
                              <a:xfrm>
                                <a:off x="56809" y="1070"/>
                                <a:ext cx="420"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29" name="Text Box 49"/>
                            <wps:cNvSpPr txBox="1">
                              <a:spLocks noChangeArrowheads="1"/>
                            </wps:cNvSpPr>
                            <wps:spPr bwMode="auto">
                              <a:xfrm>
                                <a:off x="57214" y="557"/>
                                <a:ext cx="786"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160C70" w14:textId="77777777" w:rsidR="00BF1057" w:rsidRDefault="00BF1057" w:rsidP="00884ADD"/>
                              </w:txbxContent>
                            </wps:txbx>
                            <wps:bodyPr rot="0" vert="horz" wrap="square" lIns="0" tIns="0" rIns="0" bIns="0" anchor="t" anchorCtr="0" upright="1">
                              <a:noAutofit/>
                            </wps:bodyPr>
                          </wps:wsp>
                          <wps:wsp>
                            <wps:cNvPr id="230" name="Line 50"/>
                            <wps:cNvCnPr>
                              <a:cxnSpLocks noChangeShapeType="1"/>
                            </wps:cNvCnPr>
                            <wps:spPr bwMode="auto">
                              <a:xfrm>
                                <a:off x="58026" y="1070"/>
                                <a:ext cx="73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31" name="AutoShape 51"/>
                            <wps:cNvSpPr>
                              <a:spLocks noChangeArrowheads="1"/>
                            </wps:cNvSpPr>
                            <wps:spPr bwMode="auto">
                              <a:xfrm>
                                <a:off x="58761" y="959"/>
                                <a:ext cx="227" cy="227"/>
                              </a:xfrm>
                              <a:prstGeom prst="flowChartSummingJunction">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50EAC706" w14:textId="77777777" w:rsidR="00BF1057" w:rsidRDefault="00BF1057" w:rsidP="00884ADD"/>
                              </w:txbxContent>
                            </wps:txbx>
                            <wps:bodyPr rot="0" vert="horz" wrap="square" lIns="91440" tIns="45720" rIns="91440" bIns="45720" anchor="t" anchorCtr="0" upright="1">
                              <a:noAutofit/>
                            </wps:bodyPr>
                          </wps:wsp>
                          <wps:wsp>
                            <wps:cNvPr id="232" name="Line 52"/>
                            <wps:cNvCnPr>
                              <a:cxnSpLocks noChangeShapeType="1"/>
                            </wps:cNvCnPr>
                            <wps:spPr bwMode="auto">
                              <a:xfrm>
                                <a:off x="58986" y="1077"/>
                                <a:ext cx="52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33" name="Text Box 53"/>
                            <wps:cNvSpPr txBox="1">
                              <a:spLocks noChangeArrowheads="1"/>
                            </wps:cNvSpPr>
                            <wps:spPr bwMode="auto">
                              <a:xfrm>
                                <a:off x="59496" y="557"/>
                                <a:ext cx="471"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6EB4C1" w14:textId="77777777" w:rsidR="00BF1057" w:rsidRDefault="00BF1057" w:rsidP="00884ADD"/>
                              </w:txbxContent>
                            </wps:txbx>
                            <wps:bodyPr rot="0" vert="horz" wrap="square" lIns="0" tIns="0" rIns="0" bIns="0" anchor="t" anchorCtr="0" upright="1">
                              <a:noAutofit/>
                            </wps:bodyPr>
                          </wps:wsp>
                          <wps:wsp>
                            <wps:cNvPr id="234" name="Line 54"/>
                            <wps:cNvCnPr>
                              <a:cxnSpLocks noChangeShapeType="1"/>
                            </wps:cNvCnPr>
                            <wps:spPr bwMode="auto">
                              <a:xfrm>
                                <a:off x="59991" y="1070"/>
                                <a:ext cx="73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35" name="Text Box 55"/>
                            <wps:cNvSpPr txBox="1">
                              <a:spLocks noChangeArrowheads="1"/>
                            </wps:cNvSpPr>
                            <wps:spPr bwMode="auto">
                              <a:xfrm>
                                <a:off x="60726" y="587"/>
                                <a:ext cx="471" cy="8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7C0402" w14:textId="77777777" w:rsidR="00BF1057" w:rsidRDefault="00BF1057" w:rsidP="00884ADD"/>
                              </w:txbxContent>
                            </wps:txbx>
                            <wps:bodyPr rot="0" vert="horz" wrap="square" lIns="0" tIns="0" rIns="0" bIns="0" anchor="t" anchorCtr="0" upright="1">
                              <a:noAutofit/>
                            </wps:bodyPr>
                          </wps:wsp>
                          <wps:wsp>
                            <wps:cNvPr id="236" name="Line 56"/>
                            <wps:cNvCnPr>
                              <a:cxnSpLocks noChangeShapeType="1"/>
                            </wps:cNvCnPr>
                            <wps:spPr bwMode="auto">
                              <a:xfrm>
                                <a:off x="61219" y="1070"/>
                                <a:ext cx="454"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37" name="Line 57"/>
                            <wps:cNvCnPr>
                              <a:cxnSpLocks noChangeShapeType="1"/>
                            </wps:cNvCnPr>
                            <wps:spPr bwMode="auto">
                              <a:xfrm>
                                <a:off x="60306" y="1085"/>
                                <a:ext cx="0" cy="10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58"/>
                            <wps:cNvCnPr>
                              <a:cxnSpLocks noChangeShapeType="1"/>
                            </wps:cNvCnPr>
                            <wps:spPr bwMode="auto">
                              <a:xfrm flipV="1">
                                <a:off x="56689" y="1181"/>
                                <a:ext cx="0" cy="936"/>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39" name="Line 59"/>
                            <wps:cNvCnPr>
                              <a:cxnSpLocks noChangeShapeType="1"/>
                            </wps:cNvCnPr>
                            <wps:spPr bwMode="auto">
                              <a:xfrm>
                                <a:off x="55534" y="1070"/>
                                <a:ext cx="1050"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240" name="Line 60"/>
                            <wps:cNvCnPr>
                              <a:cxnSpLocks noChangeShapeType="1"/>
                            </wps:cNvCnPr>
                            <wps:spPr bwMode="auto">
                              <a:xfrm>
                                <a:off x="56785" y="1337"/>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1" name="Line 61"/>
                            <wps:cNvCnPr>
                              <a:cxnSpLocks noChangeShapeType="1"/>
                            </wps:cNvCnPr>
                            <wps:spPr bwMode="auto">
                              <a:xfrm>
                                <a:off x="58941" y="761"/>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pic:pic xmlns:pic="http://schemas.openxmlformats.org/drawingml/2006/picture">
                          <pic:nvPicPr>
                            <pic:cNvPr id="242" name="图片 43018"/>
                            <pic:cNvPicPr>
                              <a:picLocks noChangeAspect="1" noChangeArrowheads="1"/>
                            </pic:cNvPicPr>
                          </pic:nvPicPr>
                          <pic:blipFill>
                            <a:blip r:embed="rId2872" cstate="print">
                              <a:extLst>
                                <a:ext uri="{28A0092B-C50C-407E-A947-70E740481C1C}">
                                  <a14:useLocalDpi xmlns:a14="http://schemas.microsoft.com/office/drawing/2010/main" val="0"/>
                                </a:ext>
                              </a:extLst>
                            </a:blip>
                            <a:srcRect/>
                            <a:stretch>
                              <a:fillRect/>
                            </a:stretch>
                          </pic:blipFill>
                          <pic:spPr bwMode="auto">
                            <a:xfrm>
                              <a:off x="0" y="4572"/>
                              <a:ext cx="5207" cy="30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 name="图片 43019"/>
                            <pic:cNvPicPr>
                              <a:picLocks noChangeAspect="1" noChangeArrowheads="1"/>
                            </pic:cNvPicPr>
                          </pic:nvPicPr>
                          <pic:blipFill>
                            <a:blip r:embed="rId2873" cstate="print">
                              <a:extLst>
                                <a:ext uri="{28A0092B-C50C-407E-A947-70E740481C1C}">
                                  <a14:useLocalDpi xmlns:a14="http://schemas.microsoft.com/office/drawing/2010/main" val="0"/>
                                </a:ext>
                              </a:extLst>
                            </a:blip>
                            <a:srcRect/>
                            <a:stretch>
                              <a:fillRect/>
                            </a:stretch>
                          </pic:blipFill>
                          <pic:spPr bwMode="auto">
                            <a:xfrm>
                              <a:off x="6635" y="4572"/>
                              <a:ext cx="6096" cy="59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图片 43020"/>
                            <pic:cNvPicPr>
                              <a:picLocks noChangeAspect="1" noChangeArrowheads="1"/>
                            </pic:cNvPicPr>
                          </pic:nvPicPr>
                          <pic:blipFill>
                            <a:blip r:embed="rId2874" cstate="print">
                              <a:extLst>
                                <a:ext uri="{28A0092B-C50C-407E-A947-70E740481C1C}">
                                  <a14:useLocalDpi xmlns:a14="http://schemas.microsoft.com/office/drawing/2010/main" val="0"/>
                                </a:ext>
                              </a:extLst>
                            </a:blip>
                            <a:srcRect/>
                            <a:stretch>
                              <a:fillRect/>
                            </a:stretch>
                          </pic:blipFill>
                          <pic:spPr bwMode="auto">
                            <a:xfrm>
                              <a:off x="12731" y="4572"/>
                              <a:ext cx="5842" cy="30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5" name="图片 43021"/>
                            <pic:cNvPicPr>
                              <a:picLocks noChangeAspect="1" noChangeArrowheads="1"/>
                            </pic:cNvPicPr>
                          </pic:nvPicPr>
                          <pic:blipFill>
                            <a:blip r:embed="rId2875" cstate="print">
                              <a:extLst>
                                <a:ext uri="{28A0092B-C50C-407E-A947-70E740481C1C}">
                                  <a14:useLocalDpi xmlns:a14="http://schemas.microsoft.com/office/drawing/2010/main" val="0"/>
                                </a:ext>
                              </a:extLst>
                            </a:blip>
                            <a:srcRect/>
                            <a:stretch>
                              <a:fillRect/>
                            </a:stretch>
                          </pic:blipFill>
                          <pic:spPr bwMode="auto">
                            <a:xfrm>
                              <a:off x="25000" y="4572"/>
                              <a:ext cx="5540" cy="5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 name="图片 43022"/>
                            <pic:cNvPicPr>
                              <a:picLocks noChangeAspect="1" noChangeArrowheads="1"/>
                            </pic:cNvPicPr>
                          </pic:nvPicPr>
                          <pic:blipFill>
                            <a:blip r:embed="rId2876" cstate="print">
                              <a:extLst>
                                <a:ext uri="{28A0092B-C50C-407E-A947-70E740481C1C}">
                                  <a14:useLocalDpi xmlns:a14="http://schemas.microsoft.com/office/drawing/2010/main" val="0"/>
                                </a:ext>
                              </a:extLst>
                            </a:blip>
                            <a:srcRect/>
                            <a:stretch>
                              <a:fillRect/>
                            </a:stretch>
                          </pic:blipFill>
                          <pic:spPr bwMode="auto">
                            <a:xfrm>
                              <a:off x="31781" y="4572"/>
                              <a:ext cx="5334" cy="3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图片 43023"/>
                            <pic:cNvPicPr>
                              <a:picLocks noChangeAspect="1" noChangeArrowheads="1"/>
                            </pic:cNvPicPr>
                          </pic:nvPicPr>
                          <pic:blipFill>
                            <a:blip r:embed="rId2877" cstate="print">
                              <a:extLst>
                                <a:ext uri="{28A0092B-C50C-407E-A947-70E740481C1C}">
                                  <a14:useLocalDpi xmlns:a14="http://schemas.microsoft.com/office/drawing/2010/main" val="0"/>
                                </a:ext>
                              </a:extLst>
                            </a:blip>
                            <a:srcRect/>
                            <a:stretch>
                              <a:fillRect/>
                            </a:stretch>
                          </pic:blipFill>
                          <pic:spPr bwMode="auto">
                            <a:xfrm>
                              <a:off x="37877" y="762"/>
                              <a:ext cx="3810" cy="26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8" name="图片 43024"/>
                            <pic:cNvPicPr>
                              <a:picLocks noChangeAspect="1" noChangeArrowheads="1"/>
                            </pic:cNvPicPr>
                          </pic:nvPicPr>
                          <pic:blipFill>
                            <a:blip r:embed="rId2878" cstate="print">
                              <a:extLst>
                                <a:ext uri="{28A0092B-C50C-407E-A947-70E740481C1C}">
                                  <a14:useLocalDpi xmlns:a14="http://schemas.microsoft.com/office/drawing/2010/main" val="0"/>
                                </a:ext>
                              </a:extLst>
                            </a:blip>
                            <a:srcRect/>
                            <a:stretch>
                              <a:fillRect/>
                            </a:stretch>
                          </pic:blipFill>
                          <pic:spPr bwMode="auto">
                            <a:xfrm>
                              <a:off x="46259" y="5334"/>
                              <a:ext cx="4572" cy="2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图片 43025"/>
                            <pic:cNvPicPr>
                              <a:picLocks noChangeAspect="1" noChangeArrowheads="1"/>
                            </pic:cNvPicPr>
                          </pic:nvPicPr>
                          <pic:blipFill>
                            <a:blip r:embed="rId2879" cstate="print">
                              <a:extLst>
                                <a:ext uri="{28A0092B-C50C-407E-A947-70E740481C1C}">
                                  <a14:useLocalDpi xmlns:a14="http://schemas.microsoft.com/office/drawing/2010/main" val="0"/>
                                </a:ext>
                              </a:extLst>
                            </a:blip>
                            <a:srcRect/>
                            <a:stretch>
                              <a:fillRect/>
                            </a:stretch>
                          </pic:blipFill>
                          <pic:spPr bwMode="auto">
                            <a:xfrm>
                              <a:off x="42449" y="5334"/>
                              <a:ext cx="3810" cy="55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0" name="图片 43026"/>
                            <pic:cNvPicPr>
                              <a:picLocks noChangeAspect="1" noChangeArrowheads="1"/>
                            </pic:cNvPicPr>
                          </pic:nvPicPr>
                          <pic:blipFill>
                            <a:blip r:embed="rId2880" cstate="print">
                              <a:extLst>
                                <a:ext uri="{28A0092B-C50C-407E-A947-70E740481C1C}">
                                  <a14:useLocalDpi xmlns:a14="http://schemas.microsoft.com/office/drawing/2010/main" val="0"/>
                                </a:ext>
                              </a:extLst>
                            </a:blip>
                            <a:srcRect/>
                            <a:stretch>
                              <a:fillRect/>
                            </a:stretch>
                          </pic:blipFill>
                          <pic:spPr bwMode="auto">
                            <a:xfrm>
                              <a:off x="51593" y="5334"/>
                              <a:ext cx="3048"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1" name="图片 43027"/>
                            <pic:cNvPicPr>
                              <a:picLocks noChangeAspect="1" noChangeArrowheads="1"/>
                            </pic:cNvPicPr>
                          </pic:nvPicPr>
                          <pic:blipFill>
                            <a:blip r:embed="rId2881" cstate="print">
                              <a:extLst>
                                <a:ext uri="{28A0092B-C50C-407E-A947-70E740481C1C}">
                                  <a14:useLocalDpi xmlns:a14="http://schemas.microsoft.com/office/drawing/2010/main" val="0"/>
                                </a:ext>
                              </a:extLst>
                            </a:blip>
                            <a:srcRect/>
                            <a:stretch>
                              <a:fillRect/>
                            </a:stretch>
                          </pic:blipFill>
                          <pic:spPr bwMode="auto">
                            <a:xfrm>
                              <a:off x="56165" y="4572"/>
                              <a:ext cx="4645" cy="30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81" o:spid="_x0000_s1261" style="width:286.15pt;height:86.5pt;mso-position-horizontal-relative:char;mso-position-vertical-relative:line" coordsize="60810,1600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">
                  <v:group id="Group 35" o:spid="_x0000_s1262" style="position:absolute;left:539;width:60198;height:16002" coordorigin="53974" coordsize="7958,2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36" o:spid="_x0000_s1263" type="#_x0000_t202" style="position:absolute;left:53974;top:506;width:735;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s+OsUA&#10;AADcAAAADwAAAGRycy9kb3ducmV2LnhtbESPQWvCQBSE70L/w/IKvelGD7ambkSkBaEgjfHg8TX7&#10;TJZk38bsqvHfdwsFj8PMfMMsV4NtxZV6bxwrmE4SEMSl04YrBYfic/wGwgdkja1jUnAnD6vsabTE&#10;VLsb53Tdh0pECPsUFdQhdKmUvqzJop+4jjh6J9dbDFH2ldQ93iLctnKWJHNp0XBcqLGjTU1ls79Y&#10;Besj5x/mvPv5zk+5KYpFwl/zRqmX52H9DiLQEB7h//ZWK5hNX+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z46xQAAANwAAAAPAAAAAAAAAAAAAAAAAJgCAABkcnMv&#10;ZG93bnJldi54bWxQSwUGAAAAAAQABAD1AAAAigMAAAAA&#10;" filled="f" stroked="f">
                      <v:textbox inset="0,0,0,0">
                        <w:txbxContent>
                          <w:p w14:paraId="731370DD" w14:textId="77777777" w:rsidR="00BF1057" w:rsidRDefault="00BF1057" w:rsidP="00884ADD"/>
                        </w:txbxContent>
                      </v:textbox>
                    </v:shape>
                    <v:shape id="Text Box 37" o:spid="_x0000_s1264" type="#_x0000_t202" style="position:absolute;left:58136;top:521;width:668;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qSMEA&#10;AADcAAAADwAAAGRycy9kb3ducmV2LnhtbERPTYvCMBC9C/sfwgjebKoH0a5RRFZYEBZrPXicbcY2&#10;2Exqk9XuvzcHwePjfS/XvW3EnTpvHCuYJCkI4tJpw5WCU7Ebz0H4gKyxcUwK/snDevUxWGKm3YNz&#10;uh9DJWII+wwV1CG0mZS+rMmiT1xLHLmL6yyGCLtK6g4fMdw2cpqmM2nRcGyosaVtTeX1+GcVbM6c&#10;f5nbz+8hv+SmKBYp72dXpUbDfvMJIlAf3uKX+1srmE7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UqkjBAAAA3AAAAA8AAAAAAAAAAAAAAAAAmAIAAGRycy9kb3du&#10;cmV2LnhtbFBLBQYAAAAABAAEAPUAAACGAwAAAAA=&#10;" filled="f" stroked="f">
                      <v:textbox inset="0,0,0,0">
                        <w:txbxContent>
                          <w:p w14:paraId="183BB818" w14:textId="77777777" w:rsidR="00BF1057" w:rsidRDefault="00BF1057" w:rsidP="00884ADD"/>
                        </w:txbxContent>
                      </v:textbox>
                    </v:shape>
                    <v:shape id="Text Box 38" o:spid="_x0000_s1265" type="#_x0000_t202" style="position:absolute;left:58843;width:591;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P08QA&#10;AADcAAAADwAAAGRycy9kb3ducmV2LnhtbESPQYvCMBSE78L+h/AEb5rqQdZqFJEVFgSx1oPHZ/Ns&#10;g81LbbJa/71ZWNjjMDPfMItVZ2vxoNYbxwrGowQEceG04VLBKd8OP0H4gKyxdkwKXuRhtfzoLTDV&#10;7skZPY6hFBHCPkUFVQhNKqUvKrLoR64hjt7VtRZDlG0pdYvPCLe1nCTJVFo0HBcqbGhTUXE7/lgF&#10;6zNnX+a+vxyya2byfJbwbnpTatDv1nMQgbrwH/5rf2sFk/EM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YD9PEAAAA3AAAAA8AAAAAAAAAAAAAAAAAmAIAAGRycy9k&#10;b3ducmV2LnhtbFBLBQYAAAAABAAEAPUAAACJAwAAAAA=&#10;" filled="f" stroked="f">
                      <v:textbox inset="0,0,0,0">
                        <w:txbxContent>
                          <w:p w14:paraId="40318D47" w14:textId="77777777" w:rsidR="00BF1057" w:rsidRDefault="00BF1057" w:rsidP="00884ADD"/>
                        </w:txbxContent>
                      </v:textbox>
                    </v:shape>
                    <v:line id="Line 39" o:spid="_x0000_s1266" style="position:absolute;visibility:visible;mso-wrap-style:square" from="58851,179" to="5885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vSXsMAAADcAAAADwAAAGRycy9kb3ducmV2LnhtbERPz2vCMBS+C/4P4QleZKb2ILMzFREK&#10;O8hgbod5ezRvTdfmpSaZ7f775TDY8eP7vT9Mthd38qF1rGCzzkAQ10633Ch4f6seHkGEiKyxd0wK&#10;fijAoZzP9lhoN/Ir3S+xESmEQ4EKTIxDIWWoDVkMazcQJ+7TeYsxQd9I7XFM4baXeZZtpcWWU4PB&#10;gU6G6u7ybRV4H0PbVbvr+HH72lYv1XlamVqp5WI6PoGINMV/8Z/7WSvI8zQ/nUlH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r0l7DAAAA3AAAAA8AAAAAAAAAAAAA&#10;AAAAoQIAAGRycy9kb3ducmV2LnhtbFBLBQYAAAAABAAEAPkAAACRAwAAAAA=&#10;">
                      <v:stroke endarrow="classic" endarrowwidth="narrow"/>
                    </v:line>
                    <v:line id="Line 40" o:spid="_x0000_s1267" style="position:absolute;flip:x;visibility:visible;mso-wrap-style:square" from="56704,2132" to="60304,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EZJsYAAADcAAAADwAAAGRycy9kb3ducmV2LnhtbESPQWsCMRSE7wX/Q3hCL0WzLqXY1ShS&#10;KPTgpVZWentunptlNy/bJNXtv28EweMwM98wy/VgO3EmHxrHCmbTDARx5XTDtYL91/tkDiJEZI2d&#10;Y1LwRwHWq9HDEgvtLvxJ512sRYJwKFCBibEvpAyVIYth6nri5J2ctxiT9LXUHi8JbjuZZ9mLtNhw&#10;WjDY05uhqt39WgVyvn368Zvjc1u2h8OrKauy/94q9TgeNgsQkYZ4D9/aH1pBns/geiYdAbn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BGSbGAAAA3AAAAA8AAAAAAAAA&#10;AAAAAAAAoQIAAGRycy9kb3ducmV2LnhtbFBLBQYAAAAABAAEAPkAAACUAwAAAAA=&#10;"/>
                    <v:shape id="Text Box 41" o:spid="_x0000_s1268" type="#_x0000_t202" style="position:absolute;left:61341;top:521;width:59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XH8QA&#10;AADcAAAADwAAAGRycy9kb3ducmV2LnhtbESPQWvCQBSE7wX/w/IEb83GHKSNriJioSBIYzx4fGaf&#10;yWL2bcyumv77bqHQ4zAz3zCL1WBb8aDeG8cKpkkKgrhy2nCt4Fh+vL6B8AFZY+uYFHyTh9Vy9LLA&#10;XLsnF/Q4hFpECPscFTQhdLmUvmrIok9cRxy9i+sthij7WuoenxFuW5ml6UxaNBwXGuxo01B1Pdyt&#10;gvWJi6257c9fxaUwZfme8m52VWoyHtZzEIGG8B/+a39qBVmWwe+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Vx/EAAAA3AAAAA8AAAAAAAAAAAAAAAAAmAIAAGRycy9k&#10;b3ducmV2LnhtbFBLBQYAAAAABAAEAPUAAACJAwAAAAA=&#10;" filled="f" stroked="f">
                      <v:textbox inset="0,0,0,0">
                        <w:txbxContent>
                          <w:p w14:paraId="1D4221C7" w14:textId="77777777" w:rsidR="00BF1057" w:rsidRDefault="00BF1057" w:rsidP="00884ADD"/>
                        </w:txbxContent>
                      </v:textbox>
                    </v:shape>
                    <v:shape id="Text Box 42" o:spid="_x0000_s1269" type="#_x0000_t202" style="position:absolute;left:60056;top:716;width:563;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yhMUA&#10;AADcAAAADwAAAGRycy9kb3ducmV2LnhtbESPQWvCQBSE7wX/w/KE3urGF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PKExQAAANwAAAAPAAAAAAAAAAAAAAAAAJgCAABkcnMv&#10;ZG93bnJldi54bWxQSwUGAAAAAAQABAD1AAAAigMAAAAA&#10;" filled="f" stroked="f">
                      <v:textbox inset="0,0,0,0">
                        <w:txbxContent>
                          <w:p w14:paraId="358F1B20" w14:textId="77777777" w:rsidR="00BF1057" w:rsidRDefault="00BF1057" w:rsidP="00884ADD"/>
                        </w:txbxContent>
                      </v:textbox>
                    </v:shape>
                    <v:shape id="Text Box 44" o:spid="_x0000_s1270" type="#_x0000_t202" style="position:absolute;left:55594;top:506;width:72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8MUA&#10;AADcAAAADwAAAGRycy9kb3ducmV2LnhtbESPQWvCQBSE7wX/w/KE3urGU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WrwxQAAANwAAAAPAAAAAAAAAAAAAAAAAJgCAABkcnMv&#10;ZG93bnJldi54bWxQSwUGAAAAAAQABAD1AAAAigMAAAAA&#10;" filled="f" stroked="f">
                      <v:textbox inset="0,0,0,0">
                        <w:txbxContent>
                          <w:p w14:paraId="6620441E" w14:textId="77777777" w:rsidR="00BF1057" w:rsidRDefault="00BF1057" w:rsidP="00884ADD"/>
                        </w:txbxContent>
                      </v:textbox>
                    </v:shape>
                    <v:line id="Line 45" o:spid="_x0000_s1271" style="position:absolute;visibility:visible;mso-wrap-style:square" from="54196,1070" to="5476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xxxsYAAADcAAAADwAAAGRycy9kb3ducmV2LnhtbESPQWsCMRSE74X+h/AKXkSzLlTa1Sgi&#10;LHgQobaH9vbYvG62bl7WJLrrv28KQo/DzHzDLNeDbcWVfGgcK5hNMxDEldMN1wo+3svJC4gQkTW2&#10;jknBjQKsV48PSyy06/mNrsdYiwThUKACE2NXSBkqQxbD1HXEyft23mJM0tdSe+wT3LYyz7K5tNhw&#10;WjDY0dZQdTperALvY2hO5etX/3n+mZeHcj+MTaXU6GnYLEBEGuJ/+N7eaQV5/gx/Z9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cccbGAAAA3AAAAA8AAAAAAAAA&#10;AAAAAAAAoQIAAGRycy9kb3ducmV2LnhtbFBLBQYAAAAABAAEAPkAAACUAwAAAAA=&#10;">
                      <v:stroke endarrow="classic" endarrowwidth="narrow"/>
                    </v:line>
                    <v:shape id="Text Box 46" o:spid="_x0000_s1272" type="#_x0000_t202" style="position:absolute;left:54763;top:557;width:786;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YmsUA&#10;AADcAAAADwAAAGRycy9kb3ducmV2LnhtbESPT4vCMBTE7wt+h/AEL4um24NINYqICx5kWf+hx0fz&#10;bEqbl9JEW7/9ZmFhj8PM/IZZrHpbiye1vnSs4GOSgCDOnS65UHA+fY5nIHxA1lg7JgUv8rBaDt4W&#10;mGnX8YGex1CICGGfoQITQpNJ6XNDFv3ENcTRu7vWYoiyLaRusYtwW8s0SabSYslxwWBDG0N5dXxY&#10;BdWX+T5c95tb/i6pKrpLcp29tkqNhv16DiJQH/7Df+2dVpCmU/g9E4+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BiaxQAAANwAAAAPAAAAAAAAAAAAAAAAAJgCAABkcnMv&#10;ZG93bnJldi54bWxQSwUGAAAAAAQABAD1AAAAigMAAAAA&#10;" filled="f">
                      <v:textbox inset="0,0,0,0">
                        <w:txbxContent>
                          <w:p w14:paraId="46706263" w14:textId="77777777" w:rsidR="00BF1057" w:rsidRDefault="00BF1057" w:rsidP="00884ADD"/>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47" o:spid="_x0000_s1273" type="#_x0000_t123" style="position:absolute;left:56584;top:950;width:227;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o8k8QA&#10;AADcAAAADwAAAGRycy9kb3ducmV2LnhtbESPQWsCMRSE74X+h/AK3mrWRWxZjWILVeml1BbPbzfP&#10;zdLNy5JEjf/eFAo9DjPzDbNYJduLM/nQOVYwGRcgiBunO24VfH+9PT6DCBFZY++YFFwpwGp5f7fA&#10;SrsLf9J5H1uRIRwqVGBiHCopQ2PIYhi7gTh7R+ctxix9K7XHS4bbXpZFMZMWO84LBgd6NdT87E9W&#10;QT0zh0Nabz/q2rfpnSb1dPPilRo9pPUcRKQU/8N/7Z1WUJZP8HsmHw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qPJPEAAAA3AAAAA8AAAAAAAAAAAAAAAAAmAIAAGRycy9k&#10;b3ducmV2LnhtbFBLBQYAAAAABAAEAPUAAACJAwAAAAA=&#10;" filled="f">
                      <v:textbox>
                        <w:txbxContent>
                          <w:p w14:paraId="721F1449" w14:textId="77777777" w:rsidR="00BF1057" w:rsidRDefault="00BF1057" w:rsidP="00884ADD">
                            <w:pPr>
                              <w:pStyle w:val="af8"/>
                              <w:spacing w:before="0" w:beforeAutospacing="0" w:after="0" w:afterAutospacing="0"/>
                              <w:ind w:left="5250"/>
                              <w:jc w:val="both"/>
                              <w:textAlignment w:val="baseline"/>
                            </w:pPr>
                            <w:r w:rsidRPr="00732154">
                              <w:rPr>
                                <w:rFonts w:ascii="Calibri" w:hAnsi="Calibri" w:cs="Times New Roman"/>
                                <w:color w:val="000000"/>
                                <w:kern w:val="24"/>
                                <w:sz w:val="20"/>
                                <w:szCs w:val="20"/>
                              </w:rPr>
                              <w:t xml:space="preserve"> </w:t>
                            </w:r>
                          </w:p>
                        </w:txbxContent>
                      </v:textbox>
                    </v:shape>
                    <v:line id="Line 48" o:spid="_x0000_s1274" style="position:absolute;visibility:visible;mso-wrap-style:square" from="56809,1070" to="57229,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3eWMMAAADcAAAADwAAAGRycy9kb3ducmV2LnhtbERPz2vCMBS+C/4P4QleZKb2ILMzFREK&#10;O8hgbod5ezRvTdfmpSaZ7f775TDY8eP7vT9Mthd38qF1rGCzzkAQ10633Ch4f6seHkGEiKyxd0wK&#10;fijAoZzP9lhoN/Ir3S+xESmEQ4EKTIxDIWWoDVkMazcQJ+7TeYsxQd9I7XFM4baXeZZtpcWWU4PB&#10;gU6G6u7ybRV4H0PbVbvr+HH72lYv1XlamVqp5WI6PoGINMV/8Z/7WSvI87Q2nUlH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d3ljDAAAA3AAAAA8AAAAAAAAAAAAA&#10;AAAAoQIAAGRycy9kb3ducmV2LnhtbFBLBQYAAAAABAAEAPkAAACRAwAAAAA=&#10;">
                      <v:stroke endarrow="classic" endarrowwidth="narrow"/>
                    </v:line>
                    <v:shape id="Text Box 49" o:spid="_x0000_s1275" type="#_x0000_t202" style="position:absolute;left:57214;top:557;width:786;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M6MUA&#10;AADcAAAADwAAAGRycy9kb3ducmV2LnhtbESPQWvCQBSE7wX/w/IEL0U35iA2dRURhR5E1Lbo8ZF9&#10;zYZk34bs1sR/7xYKHoeZ+YZZrHpbixu1vnSsYDpJQBDnTpdcKPj63I3nIHxA1lg7JgV38rBaDl4W&#10;mGnX8Ylu51CICGGfoQITQpNJ6XNDFv3ENcTR+3GtxRBlW0jdYhfhtpZpksykxZLjgsGGNoby6vxr&#10;FVQHczxd9ptr/iqpKrrv5DK/b5UaDfv1O4hAfXiG/9sfWkGavsHfmX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4zoxQAAANwAAAAPAAAAAAAAAAAAAAAAAJgCAABkcnMv&#10;ZG93bnJldi54bWxQSwUGAAAAAAQABAD1AAAAigMAAAAA&#10;" filled="f">
                      <v:textbox inset="0,0,0,0">
                        <w:txbxContent>
                          <w:p w14:paraId="76160C70" w14:textId="77777777" w:rsidR="00BF1057" w:rsidRDefault="00BF1057" w:rsidP="00884ADD"/>
                        </w:txbxContent>
                      </v:textbox>
                    </v:shape>
                    <v:line id="Line 50" o:spid="_x0000_s1276" style="position:absolute;visibility:visible;mso-wrap-style:square" from="58026,1070" to="58761,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Eg8MAAADcAAAADwAAAGRycy9kb3ducmV2LnhtbERPz2vCMBS+C/sfwhO8iKY6kNmZyhgU&#10;PIzBdIft9mjemtrmpUui7f775SB4/Ph+7/aj7cSVfGgcK1gtMxDEldMN1wo+T+XiCUSIyBo7x6Tg&#10;jwLsi4fJDnPtBv6g6zHWIoVwyFGBibHPpQyVIYth6XrixP04bzEm6GupPQ4p3HZynWUbabHh1GCw&#10;p1dDVXu8WAXex9C05fZ7+Po9b8r38m2cm0qp2XR8eQYRaYx38c190ArWj2l+OpOOgC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yRIPDAAAA3AAAAA8AAAAAAAAAAAAA&#10;AAAAoQIAAGRycy9kb3ducmV2LnhtbFBLBQYAAAAABAAEAPkAAACRAwAAAAA=&#10;">
                      <v:stroke endarrow="classic" endarrowwidth="narrow"/>
                    </v:line>
                    <v:shape id="AutoShape 51" o:spid="_x0000_s1277" type="#_x0000_t123" style="position:absolute;left:58761;top:959;width:227;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aXocQA&#10;AADcAAAADwAAAGRycy9kb3ducmV2LnhtbESPQWsCMRSE74X+h/AK3mp2tUhZjWIFa+ml1BbPbzfP&#10;zdLNy5KkGv99Iwg9DjPzDbNYJduLE/nQOVZQjgsQxI3THbcKvr+2j88gQkTW2DsmBRcKsFre3y2w&#10;0u7Mn3Tax1ZkCIcKFZgYh0rK0BiyGMZuIM7e0XmLMUvfSu3xnOG2l5OimEmLHecFgwNtDDU/+1+r&#10;oJ6ZwyGtdx917dv0TmX99PrilRo9pPUcRKQU/8O39ptWMJmWcD2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Wl6HEAAAA3AAAAA8AAAAAAAAAAAAAAAAAmAIAAGRycy9k&#10;b3ducmV2LnhtbFBLBQYAAAAABAAEAPUAAACJAwAAAAA=&#10;" filled="f">
                      <v:textbox>
                        <w:txbxContent>
                          <w:p w14:paraId="50EAC706" w14:textId="77777777" w:rsidR="00BF1057" w:rsidRDefault="00BF1057" w:rsidP="00884ADD"/>
                        </w:txbxContent>
                      </v:textbox>
                    </v:shape>
                    <v:line id="Line 52" o:spid="_x0000_s1278" style="position:absolute;visibility:visible;mso-wrap-style:square" from="58986,1077" to="59511,1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b8YAAADcAAAADwAAAGRycy9kb3ducmV2LnhtbESPQWsCMRSE74X+h/AKXkSzbkHa1Sgi&#10;LHgQobaH9vbYvG62bl7WJLrrv28KQo/DzHzDLNeDbcWVfGgcK5hNMxDEldMN1wo+3svJC4gQkTW2&#10;jknBjQKsV48PSyy06/mNrsdYiwThUKACE2NXSBkqQxbD1HXEyft23mJM0tdSe+wT3LYyz7K5tNhw&#10;WjDY0dZQdTperALvY2hO5etX/3n+mZeHcj+MTaXU6GnYLEBEGuJ/+N7eaQX5cw5/Z9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sf2/GAAAA3AAAAA8AAAAAAAAA&#10;AAAAAAAAoQIAAGRycy9kb3ducmV2LnhtbFBLBQYAAAAABAAEAPkAAACUAwAAAAA=&#10;">
                      <v:stroke endarrow="classic" endarrowwidth="narrow"/>
                    </v:line>
                    <v:shape id="Text Box 53" o:spid="_x0000_s1279" type="#_x0000_t202" style="position:absolute;left:59496;top:557;width:471;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ot38YA&#10;AADcAAAADwAAAGRycy9kb3ducmV2LnhtbESPT2vCQBTE70K/w/IKXqRuVJCQukqRCj2I+KfFHh/Z&#10;12xI9m3Ibk389q4geBxm5jfMYtXbWlyo9aVjBZNxAoI4d7rkQsH3afOWgvABWWPtmBRcycNq+TJY&#10;YKZdxwe6HEMhIoR9hgpMCE0mpc8NWfRj1xBH78+1FkOUbSF1i12E21pOk2QuLZYcFww2tDaUV8d/&#10;q6Damf3hvF3/5iNJVdH9JOf0+qnU8LX/eAcRqA/P8KP9pRVMZzO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ot38YAAADcAAAADwAAAAAAAAAAAAAAAACYAgAAZHJz&#10;L2Rvd25yZXYueG1sUEsFBgAAAAAEAAQA9QAAAIsDAAAAAA==&#10;" filled="f">
                      <v:textbox inset="0,0,0,0">
                        <w:txbxContent>
                          <w:p w14:paraId="4F6EB4C1" w14:textId="77777777" w:rsidR="00BF1057" w:rsidRDefault="00BF1057" w:rsidP="00884ADD"/>
                        </w:txbxContent>
                      </v:textbox>
                    </v:shape>
                    <v:line id="Line 54" o:spid="_x0000_s1280" style="position:absolute;visibility:visible;mso-wrap-style:square" from="59991,1070" to="60726,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CgMYAAADcAAAADwAAAGRycy9kb3ducmV2LnhtbESPQWsCMRSE74X+h/AKvRTNaovo1igi&#10;LPRQhKoHvT02z83WzcuapO7235tCweMwM98w82VvG3ElH2rHCkbDDARx6XTNlYL9rhhMQYSIrLFx&#10;TAp+KcBy8fgwx1y7jr/ouo2VSBAOOSowMba5lKE0ZDEMXUucvJPzFmOSvpLaY5fgtpHjLJtIizWn&#10;BYMtrQ2V5+2PVeB9DPW5mB27w+V7UmyKz/7FlEo9P/WrdxCR+ngP/7c/tILx6xv8nU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JQoDGAAAA3AAAAA8AAAAAAAAA&#10;AAAAAAAAoQIAAGRycy9kb3ducmV2LnhtbFBLBQYAAAAABAAEAPkAAACUAwAAAAA=&#10;">
                      <v:stroke endarrow="classic" endarrowwidth="narrow"/>
                    </v:line>
                    <v:shape id="Text Box 55" o:spid="_x0000_s1281" type="#_x0000_t202" style="position:absolute;left:60726;top:587;width:471;height: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8QMMcA&#10;AADcAAAADwAAAGRycy9kb3ducmV2LnhtbESPT2vCQBTE7wW/w/KEXkrdqLRImo2IWOhBpP4p9vjI&#10;PrMh2bchuzXx27uFQo/DzPyGyZaDbcSVOl85VjCdJCCIC6crLhWcju/PCxA+IGtsHJOCG3lY5qOH&#10;DFPtet7T9RBKESHsU1RgQmhTKX1hyKKfuJY4ehfXWQxRdqXUHfYRbhs5S5JXabHiuGCwpbWhoj78&#10;WAX1znzuz9v1d/EkqS77r+S8uG2UehwPqzcQgYbwH/5rf2gFs/kL/J6JR0D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PEDDHAAAA3AAAAA8AAAAAAAAAAAAAAAAAmAIAAGRy&#10;cy9kb3ducmV2LnhtbFBLBQYAAAAABAAEAPUAAACMAwAAAAA=&#10;" filled="f">
                      <v:textbox inset="0,0,0,0">
                        <w:txbxContent>
                          <w:p w14:paraId="147C0402" w14:textId="77777777" w:rsidR="00BF1057" w:rsidRDefault="00BF1057" w:rsidP="00884ADD"/>
                        </w:txbxContent>
                      </v:textbox>
                    </v:shape>
                    <v:line id="Line 56" o:spid="_x0000_s1282" style="position:absolute;visibility:visible;mso-wrap-style:square" from="61219,1070" to="6167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d5bMYAAADcAAAADwAAAGRycy9kb3ducmV2LnhtbESPQWsCMRSE70L/Q3iFXopmVVja1Sgi&#10;LHgoBW0P7e2xed1s3bysSXS3/94IBY/DzHzDLNeDbcWFfGgcK5hOMhDEldMN1wo+P8rxC4gQkTW2&#10;jknBHwVYrx5GSyy063lPl0OsRYJwKFCBibErpAyVIYth4jri5P04bzEm6WupPfYJbls5y7JcWmw4&#10;LRjsaGuoOh7OVoH3MTTH8vW7/zr95uV7+TY8m0qpp8dhswARaYj38H97pxXM5jnczq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XeWzGAAAA3AAAAA8AAAAAAAAA&#10;AAAAAAAAoQIAAGRycy9kb3ducmV2LnhtbFBLBQYAAAAABAAEAPkAAACUAwAAAAA=&#10;">
                      <v:stroke endarrow="classic" endarrowwidth="narrow"/>
                    </v:line>
                    <v:line id="Line 57" o:spid="_x0000_s1283" style="position:absolute;visibility:visible;mso-wrap-style:square" from="60306,1085" to="60306,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kza8YAAADcAAAADwAAAGRycy9kb3ducmV2LnhtbESPQWvCQBSE70L/w/IKvemmCqmkriIt&#10;BfUgVQvt8Zl9JrHZt2F3TeK/7xYEj8PMfMPMFr2pRUvOV5YVPI8SEMS51RUXCr4OH8MpCB+QNdaW&#10;ScGVPCzmD4MZZtp2vKN2HwoRIewzVFCG0GRS+rwkg35kG+LonawzGKJ0hdQOuwg3tRwnSSoNVhwX&#10;SmzoraT8d38xCraTz7Rdrjer/nudHvP33fHn3Dmlnh775SuIQH24h2/tlVYwnrz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ZM2vGAAAA3AAAAA8AAAAAAAAA&#10;AAAAAAAAoQIAAGRycy9kb3ducmV2LnhtbFBLBQYAAAAABAAEAPkAAACUAwAAAAA=&#10;"/>
                    <v:line id="Line 58" o:spid="_x0000_s1284" style="position:absolute;flip:y;visibility:visible;mso-wrap-style:square" from="56689,1181" to="56689,2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9oR8EAAADcAAAADwAAAGRycy9kb3ducmV2LnhtbERPy2qDQBTdB/IPww10F8daSILNRKTQ&#10;IoUuGiXrG+dWpc4dcaY+/r6zKHR5OO9ztpheTDS6zrKCxygGQVxb3XGjoCpf9ycQziNr7C2TgpUc&#10;ZJft5oyptjN/0nT1jQgh7FJU0Ho/pFK6uiWDLrIDceC+7GjQBzg2Uo84h3DTyySOD9Jgx6GhxYFe&#10;Wqq/rz9Gwcf9Nufr4V3mbysf52rV5bHwSj3slvwZhKfF/4v/3IVWkDyFteFMOALy8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H2hHwQAAANwAAAAPAAAAAAAAAAAAAAAA&#10;AKECAABkcnMvZG93bnJldi54bWxQSwUGAAAAAAQABAD5AAAAjwMAAAAA&#10;">
                      <v:stroke endarrow="classic" endarrowwidth="narrow"/>
                    </v:line>
                    <v:line id="Line 59" o:spid="_x0000_s1285" style="position:absolute;visibility:visible;mso-wrap-style:square" from="55534,1070" to="56584,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jtHsUAAADcAAAADwAAAGRycy9kb3ducmV2LnhtbESPQWsCMRSE7wX/Q3iCl6LZWhBdjSKF&#10;BQ8iVD20t8fmdbN187Im0V3/fVMo9DjMzDfMatPbRtzJh9qxgpdJBoK4dLrmSsH5VIznIEJE1tg4&#10;JgUPCrBZD55WmGvX8Tvdj7ESCcIhRwUmxjaXMpSGLIaJa4mT9+W8xZikr6T22CW4beQ0y2bSYs1p&#10;wWBLb4bKy/FmFXgfQ30pFp/dx/V7VhyKff9sSqVGw367BBGpj//hv/ZOK5i+LuD3TDo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jtHsUAAADcAAAADwAAAAAAAAAA&#10;AAAAAAChAgAAZHJzL2Rvd25yZXYueG1sUEsFBgAAAAAEAAQA+QAAAJMDAAAAAA==&#10;">
                      <v:stroke endarrow="classic" endarrowwidth="narrow"/>
                    </v:line>
                    <v:line id="Line 60" o:spid="_x0000_s1286" style="position:absolute;visibility:visible;mso-wrap-style:square" from="56785,1337" to="56890,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bYYsMAAADcAAAADwAAAGRycy9kb3ducmV2LnhtbERPy2rCQBTdF/yH4Qrd1UmthJI6ilQE&#10;7UJ8gS6vmdskbeZOmJkm8e+dhdDl4byn897UoiXnK8sKXkcJCOLc6ooLBafj6uUdhA/IGmvLpOBG&#10;HuazwdMUM2073lN7CIWIIewzVFCG0GRS+rwkg35kG+LIfVtnMEToCqkddjHc1HKcJKk0WHFsKLGh&#10;z5Ly38OfUbB926XtYvO17s+b9Jov99fLT+eUeh72iw8QgfrwL36411rBeBL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22GLDAAAA3AAAAA8AAAAAAAAAAAAA&#10;AAAAoQIAAGRycy9kb3ducmV2LnhtbFBLBQYAAAAABAAEAPkAAACRAwAAAAA=&#10;"/>
                    <v:line id="Line 61" o:spid="_x0000_s1287" style="position:absolute;visibility:visible;mso-wrap-style:square" from="58941,761" to="59046,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p9+ccAAADcAAAADwAAAGRycy9kb3ducmV2LnhtbESPT2vCQBTE70K/w/IK3nSjliCpq0hL&#10;QXsQ/xTa4zP7TGKzb8PuNkm/vSsUehxm5jfMYtWbWrTkfGVZwWScgCDOra64UPBxehvNQfiArLG2&#10;TAp+ycNq+TBYYKZtxwdqj6EQEcI+QwVlCE0mpc9LMujHtiGO3sU6gyFKV0jtsItwU8tpkqTSYMVx&#10;ocSGXkrKv48/RsFutk/b9fZ9039u03P+ejh/XTun1PCxXz+DCNSH//Bfe6MVTJ8mcD8Tj4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n35xwAAANwAAAAPAAAAAAAA&#10;AAAAAAAAAKECAABkcnMvZG93bnJldi54bWxQSwUGAAAAAAQABAD5AAAAlQMAAAAA&#10;"/>
                  </v:group>
                  <v:shape id="图片 43018" o:spid="_x0000_s1288" type="#_x0000_t75" style="position:absolute;top:4572;width:5207;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nLQHEAAAA3AAAAA8AAABkcnMvZG93bnJldi54bWxEj09rAjEUxO9Cv0N4hd4069KKrkYRW6kn&#10;wT/g9bF57i5uXpYkjeu3bwoFj8PM/IZZrHrTikjON5YVjEcZCOLS6oYrBefTdjgF4QOyxtYyKXiQ&#10;h9XyZbDAQts7HygeQyUShH2BCuoQukJKX9Zk0I9sR5y8q3UGQ5KuktrhPcFNK/Msm0iDDaeFGjva&#10;1FTejj9GweejNduJM/E8+97vxvHy8RUvnVJvr/16DiJQH57h//ZOK8jfc/g7k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nLQHEAAAA3AAAAA8AAAAAAAAAAAAAAAAA&#10;nwIAAGRycy9kb3ducmV2LnhtbFBLBQYAAAAABAAEAPcAAACQAwAAAAA=&#10;">
                    <v:imagedata r:id="rId2882" o:title=""/>
                  </v:shape>
                  <v:shape id="图片 43019" o:spid="_x0000_s1289" type="#_x0000_t75" style="position:absolute;left:6635;top:4572;width:6096;height: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xwnFAAAA3AAAAA8AAABkcnMvZG93bnJldi54bWxEj0+LwjAUxO8LfofwhL2tqX8QrUYRRVhW&#10;L1ZBvD2aZ1tsXkoTa9dPb4SFPQ4z8xtmvmxNKRqqXWFZQb8XgSBOrS44U3A6br8mIJxH1lhaJgW/&#10;5GC56HzMMdb2wQdqEp+JAGEXo4Lc+yqW0qU5GXQ9WxEH72prgz7IOpO6xkeAm1IOomgsDRYcFnKs&#10;aJ1TekvuRsHlxiN6Fj/98/TZ7JiT43662yj12W1XMxCeWv8f/mt/awWD0RDeZ8IR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0ccJxQAAANwAAAAPAAAAAAAAAAAAAAAA&#10;AJ8CAABkcnMvZG93bnJldi54bWxQSwUGAAAAAAQABAD3AAAAkQMAAAAA&#10;">
                    <v:imagedata r:id="rId2883" o:title=""/>
                  </v:shape>
                  <v:shape id="图片 43020" o:spid="_x0000_s1290" type="#_x0000_t75" style="position:absolute;left:12731;top:4572;width:5842;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exPXDAAAA3AAAAA8AAABkcnMvZG93bnJldi54bWxEj92KwjAUhO8XfIdwBO/WVBEp1SiiFBRZ&#10;xJ8HODbHtpiclCZqfXuzsLCXw8x8w8yXnTXiSa2vHSsYDRMQxIXTNZcKLuf8OwXhA7JG45gUvMnD&#10;ctH7mmOm3YuP9DyFUkQI+wwVVCE0mZS+qMiiH7qGOHo311oMUbal1C2+ItwaOU6SqbRYc1yosKF1&#10;RcX99LAKDgeTbnRu6Od4m+ar/W6f2s1VqUG/W81ABOrCf/ivvdUKxpMJ/J6JR0Au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57E9cMAAADcAAAADwAAAAAAAAAAAAAAAACf&#10;AgAAZHJzL2Rvd25yZXYueG1sUEsFBgAAAAAEAAQA9wAAAI8DAAAAAA==&#10;">
                    <v:imagedata r:id="rId2884" o:title=""/>
                  </v:shape>
                  <v:shape id="图片 43021" o:spid="_x0000_s1291" type="#_x0000_t75" style="position:absolute;left:25000;top:4572;width:554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RHrDAAAA3AAAAA8AAABkcnMvZG93bnJldi54bWxEj0trwzAQhO+B/gexhdwSOU+CazkUQ0gu&#10;OeQBuS7W1jaxVsZS/fj3VSGQ4zAz3zDJfjC16Kh1lWUFi3kEgji3uuJCwf12mO1AOI+ssbZMCkZy&#10;sE8/JgnG2vZ8oe7qCxEg7GJUUHrfxFK6vCSDbm4b4uD92NagD7ItpG6xD3BTy2UUbaXBisNCiQ1l&#10;JeXP669RsBvHcxb5R5M9tqtRno+nTd9Zpaafw/cXCE+Df4df7ZNWsFxv4P9MOAI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5EesMAAADcAAAADwAAAAAAAAAAAAAAAACf&#10;AgAAZHJzL2Rvd25yZXYueG1sUEsFBgAAAAAEAAQA9wAAAI8DAAAAAA==&#10;">
                    <v:imagedata r:id="rId2885" o:title=""/>
                  </v:shape>
                  <v:shape id="图片 43022" o:spid="_x0000_s1292" type="#_x0000_t75" style="position:absolute;left:31781;top:4572;width:5334;height:3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vkFnEAAAA3AAAAA8AAABkcnMvZG93bnJldi54bWxEj0FrwkAUhO8F/8PyBG9101BCSd2EKhYK&#10;Xhot9PqafSbB7NuQ3cbVX98VhB6HmW+GWZXB9GKi0XWWFTwtExDEtdUdNwq+Du+PLyCcR9bYWyYF&#10;F3JQFrOHFebanrmiae8bEUvY5aig9X7IpXR1Swbd0g7E0Tva0aCPcmykHvEcy00v0yTJpMGO40KL&#10;A21aqk/7X6Mgzbbfu7B2U7Vbp83P5bOiqwlKLebh7RWEp+D/w3f6Q0fuOYPbmXgEZP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vkFnEAAAA3AAAAA8AAAAAAAAAAAAAAAAA&#10;nwIAAGRycy9kb3ducmV2LnhtbFBLBQYAAAAABAAEAPcAAACQAwAAAAA=&#10;">
                    <v:imagedata r:id="rId2886" o:title=""/>
                  </v:shape>
                  <v:shape id="图片 43023" o:spid="_x0000_s1293" type="#_x0000_t75" style="position:absolute;left:37877;top:762;width:3810;height:2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1y2PGAAAA3AAAAA8AAABkcnMvZG93bnJldi54bWxEj09rwkAUxO+FfoflFbwU3SilSnSVUtpS&#10;6CH+O+jtkX3NhmbfhuxT47fvFgoeh5n5DbNY9b5RZ+piHdjAeJSBIi6DrbkysN+9D2egoiBbbAKT&#10;gStFWC3v7xaY23DhDZ23UqkE4ZijASfS5lrH0pHHOAotcfK+Q+dRkuwqbTu8JLhv9CTLnrXHmtOC&#10;w5ZeHZU/25M3EHGM/jhz68evqxzeiqJYf4g2ZvDQv8xBCfVyC/+3P62BydMU/s6kI6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XLY8YAAADcAAAADwAAAAAAAAAAAAAA&#10;AACfAgAAZHJzL2Rvd25yZXYueG1sUEsFBgAAAAAEAAQA9wAAAJIDAAAAAA==&#10;">
                    <v:imagedata r:id="rId2887" o:title=""/>
                  </v:shape>
                  <v:shape id="图片 43024" o:spid="_x0000_s1294" type="#_x0000_t75" style="position:absolute;left:46259;top:5334;width:4572;height:2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ACm7DAAAA3AAAAA8AAABkcnMvZG93bnJldi54bWxET11rwjAUfR/4H8IVfJGZKiKjGmUMBXUg&#10;q1P08dLctWXNTUlirf9+eRD2eDjfi1VnatGS85VlBeNRAoI4t7riQsHpe/P6BsIHZI21ZVLwIA+r&#10;Ze9lgam2d86oPYZCxBD2KSooQ2hSKX1ekkE/sg1x5H6sMxgidIXUDu8x3NRykiQzabDi2FBiQx8l&#10;5b/Hm1HwGdz+uumyr2w4vKx3s2J7aM9XpQb97n0OIlAX/sVP91YrmEzj2ngmHg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4AKbsMAAADcAAAADwAAAAAAAAAAAAAAAACf&#10;AgAAZHJzL2Rvd25yZXYueG1sUEsFBgAAAAAEAAQA9wAAAI8DAAAAAA==&#10;">
                    <v:imagedata r:id="rId2888" o:title=""/>
                  </v:shape>
                  <v:shape id="图片 43025" o:spid="_x0000_s1295" type="#_x0000_t75" style="position:absolute;left:42449;top:5334;width:3810;height:5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2MnEAAAA3AAAAA8AAABkcnMvZG93bnJldi54bWxEj91qwkAUhO+FvsNyCt6IbpJK1dRVVCgq&#10;9MafBzhkT5Ol2bMhu9X49q4geDnMzDfMfNnZWlyo9caxgnSUgCAunDZcKjifvodTED4ga6wdk4Ib&#10;eVgu3npzzLW78oEux1CKCGGfo4IqhCaX0hcVWfQj1xBH79e1FkOUbSl1i9cIt7XMkuRTWjQcFyps&#10;aFNR8Xf8twq66ZrNxI+3mO1N8TNI0tWHTZXqv3erLxCBuvAKP9s7rSAbz+BxJh4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j2MnEAAAA3AAAAA8AAAAAAAAAAAAAAAAA&#10;nwIAAGRycy9kb3ducmV2LnhtbFBLBQYAAAAABAAEAPcAAACQAwAAAAA=&#10;">
                    <v:imagedata r:id="rId2889" o:title=""/>
                  </v:shape>
                  <v:shape id="图片 43026" o:spid="_x0000_s1296" type="#_x0000_t75" style="position:absolute;left:51593;top:5334;width:3048;height:5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6/bAAAAA3AAAAA8AAABkcnMvZG93bnJldi54bWxET89rwjAUvgv+D+EJu2m6shZXjTIGwm6j&#10;VeiOj+TZljUvpYm2/vfLYeDx4/u9P862F3cafedYwesmAUGsnem4UXA5n9ZbED4gG+wdk4IHeTge&#10;los9FsZNXNK9Co2IIewLVNCGMBRSet2SRb9xA3Hkrm60GCIcG2lGnGK47WWaJLm02HFsaHGgz5b0&#10;b3WzCt4f35qmCauQ/vQ1129llmOp1Mtq/tiBCDSHp/jf/WUUpFmcH8/EIyAP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v/r9sAAAADcAAAADwAAAAAAAAAAAAAAAACfAgAA&#10;ZHJzL2Rvd25yZXYueG1sUEsFBgAAAAAEAAQA9wAAAIwDAAAAAA==&#10;">
                    <v:imagedata r:id="rId2890" o:title=""/>
                  </v:shape>
                  <v:shape id="图片 43027" o:spid="_x0000_s1297" type="#_x0000_t75" style="position:absolute;left:56165;top:4572;width:4645;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JzUPFAAAA3AAAAA8AAABkcnMvZG93bnJldi54bWxEj8FqwzAQRO+F/IPYQC6lkWPcEtwoxgQC&#10;OaSFOv2AxdrYbq2VkRTb+fuqUOhxmJk3zK6YTS9Gcr6zrGCzTkAQ11Z33Cj4vByftiB8QNbYWyYF&#10;d/JQ7BcPO8y1nfiDxio0IkLY56igDWHIpfR1Swb92g7E0btaZzBE6RqpHU4RbnqZJsmLNNhxXGhx&#10;oENL9Xd1MwqGx+0Xvr9d2N3SkDVdmZ2vVabUajmXryACzeE//Nc+aQXp8wZ+z8QjIP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yc1DxQAAANwAAAAPAAAAAAAAAAAAAAAA&#10;AJ8CAABkcnMvZG93bnJldi54bWxQSwUGAAAAAAQABAD3AAAAkQMAAAAA&#10;">
                    <v:imagedata r:id="rId2891" o:title=""/>
                  </v:shape>
                  <w10:anchorlock/>
                </v:group>
              </w:pict>
            </mc:Fallback>
          </mc:AlternateContent>
        </w:r>
        <w:r w:rsidR="00884ADD" w:rsidRPr="00055E2F" w:rsidDel="00421F26">
          <w:rPr>
            <w:rFonts w:ascii="宋体" w:hAnsi="宋体"/>
            <w:noProof/>
            <w:szCs w:val="21"/>
          </w:rPr>
          <w:delText xml:space="preserve"> </w:delText>
        </w:r>
      </w:del>
    </w:p>
    <w:p w14:paraId="6C50FB0A" w14:textId="15E85BAB" w:rsidR="00884ADD" w:rsidRPr="00055E2F" w:rsidDel="00421F26" w:rsidRDefault="00884ADD">
      <w:pPr>
        <w:pStyle w:val="1"/>
        <w:jc w:val="both"/>
        <w:rPr>
          <w:del w:id="8017" w:author="hp" w:date="2016-06-13T08:51:00Z"/>
          <w:rFonts w:ascii="宋体" w:hAnsi="宋体"/>
          <w:szCs w:val="21"/>
        </w:rPr>
        <w:pPrChange w:id="8018" w:author="hp" w:date="2016-06-13T08:52:00Z">
          <w:pPr>
            <w:widowControl/>
            <w:tabs>
              <w:tab w:val="left" w:pos="6210"/>
            </w:tabs>
            <w:jc w:val="center"/>
          </w:pPr>
        </w:pPrChange>
      </w:pPr>
      <w:del w:id="8019" w:author="hp" w:date="2016-06-13T08:51:00Z">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额定励磁状态下，晶闸管－直流电动机调速系统的动态结构图</w:delText>
        </w:r>
      </w:del>
    </w:p>
    <w:p w14:paraId="79BB8EFD" w14:textId="4C6214DB" w:rsidR="00884ADD" w:rsidRPr="00055E2F" w:rsidDel="00421F26" w:rsidRDefault="00540CA9">
      <w:pPr>
        <w:pStyle w:val="1"/>
        <w:jc w:val="both"/>
        <w:rPr>
          <w:del w:id="8020" w:author="hp" w:date="2016-06-13T08:51:00Z"/>
          <w:rFonts w:ascii="宋体" w:hAnsi="宋体"/>
          <w:szCs w:val="21"/>
        </w:rPr>
        <w:pPrChange w:id="8021" w:author="hp" w:date="2016-06-13T08:52:00Z">
          <w:pPr>
            <w:jc w:val="center"/>
          </w:pPr>
        </w:pPrChange>
      </w:pPr>
      <w:del w:id="8022" w:author="hp" w:date="2016-06-13T08:51:00Z">
        <w:r w:rsidRPr="00055E2F" w:rsidDel="00421F26">
          <w:rPr>
            <w:rFonts w:ascii="宋体" w:hAnsi="宋体"/>
            <w:noProof/>
            <w:szCs w:val="21"/>
          </w:rPr>
          <w:drawing>
            <wp:inline distT="0" distB="0" distL="0" distR="0" wp14:anchorId="4256E6EC" wp14:editId="711E8B5A">
              <wp:extent cx="3724275" cy="1104900"/>
              <wp:effectExtent l="0" t="0" r="9525" b="0"/>
              <wp:docPr id="1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24275" cy="1104900"/>
                      </a:xfrm>
                      <a:prstGeom prst="rect">
                        <a:avLst/>
                      </a:prstGeom>
                      <a:noFill/>
                      <a:ln>
                        <a:noFill/>
                      </a:ln>
                    </pic:spPr>
                  </pic:pic>
                </a:graphicData>
              </a:graphic>
            </wp:inline>
          </w:drawing>
        </w:r>
      </w:del>
    </w:p>
    <w:p w14:paraId="2B697087" w14:textId="1BD341AA" w:rsidR="00884ADD" w:rsidRPr="00055E2F" w:rsidDel="00421F26" w:rsidRDefault="00884ADD">
      <w:pPr>
        <w:pStyle w:val="1"/>
        <w:jc w:val="both"/>
        <w:rPr>
          <w:del w:id="8023" w:author="hp" w:date="2016-06-13T08:51:00Z"/>
          <w:rFonts w:ascii="宋体" w:hAnsi="宋体"/>
          <w:szCs w:val="21"/>
        </w:rPr>
        <w:pPrChange w:id="8024" w:author="hp" w:date="2016-06-13T08:52:00Z">
          <w:pPr>
            <w:widowControl/>
            <w:tabs>
              <w:tab w:val="left" w:pos="6210"/>
            </w:tabs>
            <w:jc w:val="center"/>
          </w:pPr>
        </w:pPrChange>
      </w:pPr>
      <w:del w:id="8025" w:author="hp" w:date="2016-06-13T08:51:00Z">
        <w:r w:rsidRPr="00055E2F" w:rsidDel="00421F26">
          <w:rPr>
            <w:rFonts w:ascii="宋体" w:hAnsi="宋体"/>
            <w:b w:val="0"/>
            <w:color w:val="000000"/>
            <w:szCs w:val="21"/>
          </w:rPr>
          <w:delText>b</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额定励磁状态下，</w:delText>
        </w:r>
        <w:r w:rsidRPr="00055E2F" w:rsidDel="00421F26">
          <w:rPr>
            <w:rFonts w:ascii="宋体" w:hAnsi="宋体"/>
            <w:color w:val="000000"/>
            <w:szCs w:val="21"/>
          </w:rPr>
          <w:delText>PWM</w:delText>
        </w:r>
        <w:r w:rsidRPr="00055E2F" w:rsidDel="00421F26">
          <w:rPr>
            <w:rFonts w:ascii="宋体" w:hAnsi="宋体" w:hint="eastAsia"/>
            <w:color w:val="000000"/>
            <w:szCs w:val="21"/>
          </w:rPr>
          <w:delText>－直流电动机调速系统的动态结构图</w:delText>
        </w:r>
      </w:del>
    </w:p>
    <w:p w14:paraId="070EC52F" w14:textId="55AA5B0C" w:rsidR="00884ADD" w:rsidRPr="00055E2F" w:rsidDel="00421F26" w:rsidRDefault="00884ADD">
      <w:pPr>
        <w:pStyle w:val="1"/>
        <w:jc w:val="both"/>
        <w:rPr>
          <w:del w:id="8026" w:author="hp" w:date="2016-06-13T08:51:00Z"/>
          <w:rFonts w:ascii="宋体" w:hAnsi="宋体"/>
          <w:szCs w:val="21"/>
        </w:rPr>
        <w:pPrChange w:id="8027" w:author="hp" w:date="2016-06-13T08:52:00Z">
          <w:pPr>
            <w:widowControl/>
            <w:tabs>
              <w:tab w:val="left" w:pos="6210"/>
            </w:tabs>
            <w:jc w:val="center"/>
          </w:pPr>
        </w:pPrChange>
      </w:pPr>
      <w:del w:id="802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9-22</w:delText>
        </w:r>
        <w:r w:rsidRPr="00055E2F" w:rsidDel="00421F26">
          <w:rPr>
            <w:rFonts w:ascii="宋体" w:hAnsi="宋体"/>
            <w:color w:val="000000"/>
            <w:szCs w:val="21"/>
          </w:rPr>
          <w:delText xml:space="preserve"> </w:delText>
        </w:r>
      </w:del>
      <w:ins w:id="8029" w:author="yongjun" w:date="2016-06-11T09:42:00Z">
        <w:del w:id="8030" w:author="hp" w:date="2016-06-13T08:51:00Z">
          <w:r w:rsidR="008D731D" w:rsidRPr="00055E2F" w:rsidDel="00421F26">
            <w:rPr>
              <w:rFonts w:ascii="宋体" w:hAnsi="宋体"/>
              <w:b w:val="0"/>
              <w:color w:val="000000"/>
              <w:szCs w:val="21"/>
            </w:rPr>
            <w:delText>2</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8031" w:author="hp" w:date="2016-06-13T08:51:00Z">
        <w:r w:rsidRPr="00055E2F" w:rsidDel="00421F26">
          <w:rPr>
            <w:rFonts w:ascii="宋体" w:hAnsi="宋体" w:hint="eastAsia"/>
            <w:color w:val="000000"/>
            <w:szCs w:val="21"/>
          </w:rPr>
          <w:delText>额定励磁状态下旋转电枢系统的动态结构图</w:delText>
        </w:r>
      </w:del>
    </w:p>
    <w:p w14:paraId="5CAF6341" w14:textId="516B171D" w:rsidR="00884ADD" w:rsidRPr="00055E2F" w:rsidDel="00421F26" w:rsidRDefault="00884ADD">
      <w:pPr>
        <w:pStyle w:val="1"/>
        <w:jc w:val="both"/>
        <w:rPr>
          <w:del w:id="8032" w:author="hp" w:date="2016-06-13T08:51:00Z"/>
          <w:rFonts w:ascii="宋体" w:hAnsi="宋体"/>
          <w:szCs w:val="21"/>
        </w:rPr>
        <w:pPrChange w:id="8033" w:author="hp" w:date="2016-06-13T08:52:00Z">
          <w:pPr>
            <w:ind w:firstLineChars="200" w:firstLine="420"/>
          </w:pPr>
        </w:pPrChange>
      </w:pPr>
      <w:del w:id="8034" w:author="hp" w:date="2016-06-13T08:51:00Z">
        <w:r w:rsidRPr="00055E2F" w:rsidDel="00421F26">
          <w:rPr>
            <w:rFonts w:ascii="宋体" w:hAnsi="宋体"/>
            <w:szCs w:val="21"/>
          </w:rPr>
          <w:delText>3</w:delText>
        </w:r>
        <w:r w:rsidRPr="00055E2F" w:rsidDel="00421F26">
          <w:rPr>
            <w:rFonts w:ascii="宋体" w:hAnsi="宋体" w:hint="eastAsia"/>
            <w:szCs w:val="21"/>
          </w:rPr>
          <w:delText>）弱磁状态下直流调速广义被控对象动态结构图</w:delText>
        </w:r>
      </w:del>
    </w:p>
    <w:p w14:paraId="4F7FA3E2" w14:textId="54D8A0C4" w:rsidR="00884ADD" w:rsidRPr="00055E2F" w:rsidDel="00421F26" w:rsidRDefault="00884ADD">
      <w:pPr>
        <w:pStyle w:val="1"/>
        <w:jc w:val="both"/>
        <w:rPr>
          <w:del w:id="8035" w:author="hp" w:date="2016-06-13T08:51:00Z"/>
          <w:rFonts w:ascii="宋体" w:hAnsi="宋体"/>
          <w:szCs w:val="21"/>
        </w:rPr>
        <w:pPrChange w:id="8036" w:author="hp" w:date="2016-06-13T08:52:00Z">
          <w:pPr>
            <w:ind w:firstLineChars="200" w:firstLine="420"/>
          </w:pPr>
        </w:pPrChange>
      </w:pPr>
      <w:del w:id="8037" w:author="hp" w:date="2016-06-13T08:51:00Z">
        <w:r w:rsidRPr="00055E2F" w:rsidDel="00421F26">
          <w:rPr>
            <w:rFonts w:ascii="宋体" w:hAnsi="宋体" w:hint="eastAsia"/>
            <w:szCs w:val="21"/>
          </w:rPr>
          <w:delText>当磁通</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为变量时，参数</w:delText>
        </w:r>
        <w:r w:rsidRPr="00055E2F" w:rsidDel="00421F26">
          <w:rPr>
            <w:rFonts w:ascii="宋体" w:hAnsi="宋体"/>
            <w:position w:val="-8"/>
            <w:szCs w:val="21"/>
          </w:rPr>
          <w:object w:dxaOrig="945" w:dyaOrig="255" w14:anchorId="1AE5C32E">
            <v:shape id="_x0000_i2375" type="#_x0000_t75" style="width:47.25pt;height:12.75pt" o:ole="" o:allowoverlap="f">
              <v:imagedata r:id="rId2893" o:title=""/>
            </v:shape>
            <o:OLEObject Type="Embed" ProgID="Equation.DSMT4" ShapeID="_x0000_i2375" DrawAspect="Content" ObjectID="_1527665704" r:id="rId2894"/>
          </w:object>
        </w:r>
        <w:r w:rsidRPr="00055E2F" w:rsidDel="00421F26">
          <w:rPr>
            <w:rFonts w:ascii="宋体" w:hAnsi="宋体" w:hint="eastAsia"/>
            <w:szCs w:val="21"/>
          </w:rPr>
          <w:delText>、</w:delText>
        </w:r>
        <w:r w:rsidRPr="00055E2F" w:rsidDel="00421F26">
          <w:rPr>
            <w:rFonts w:ascii="宋体" w:hAnsi="宋体"/>
            <w:position w:val="-8"/>
            <w:szCs w:val="21"/>
          </w:rPr>
          <w:object w:dxaOrig="1005" w:dyaOrig="255" w14:anchorId="7B7D6E36">
            <v:shape id="_x0000_i2376" type="#_x0000_t75" style="width:50.25pt;height:12.75pt" o:ole="" o:allowoverlap="f">
              <v:imagedata r:id="rId2895" o:title=""/>
            </v:shape>
            <o:OLEObject Type="Embed" ProgID="Equation.DSMT4" ShapeID="_x0000_i2376" DrawAspect="Content" ObjectID="_1527665705" r:id="rId2896"/>
          </w:object>
        </w:r>
        <w:r w:rsidRPr="00055E2F" w:rsidDel="00421F26">
          <w:rPr>
            <w:rFonts w:ascii="宋体" w:hAnsi="宋体" w:hint="eastAsia"/>
            <w:szCs w:val="21"/>
          </w:rPr>
          <w:delText>就不再是常数。为了分析问题方便，应使</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在反电动势方程和电磁转矩方程中凸现出来，即为</w:delText>
        </w:r>
      </w:del>
    </w:p>
    <w:p w14:paraId="6EBEE4D3" w14:textId="4800F121" w:rsidR="00884ADD" w:rsidRPr="00055E2F" w:rsidDel="00421F26" w:rsidRDefault="00884ADD" w:rsidP="00BF1057">
      <w:pPr>
        <w:pStyle w:val="1"/>
        <w:ind w:firstLine="4518"/>
        <w:jc w:val="both"/>
        <w:rPr>
          <w:del w:id="8038" w:author="hp" w:date="2016-06-13T08:51:00Z"/>
          <w:rFonts w:ascii="宋体" w:hAnsi="宋体"/>
          <w:szCs w:val="21"/>
        </w:rPr>
        <w:pPrChange w:id="8039" w:author="songyong978" w:date="2016-06-17T09:04:00Z">
          <w:pPr>
            <w:ind w:firstLineChars="1250" w:firstLine="2635"/>
          </w:pPr>
        </w:pPrChange>
      </w:pPr>
      <w:del w:id="8040" w:author="hp" w:date="2016-06-13T08:51:00Z">
        <w:r w:rsidRPr="00055E2F" w:rsidDel="00421F26">
          <w:rPr>
            <w:rFonts w:ascii="宋体" w:hAnsi="宋体"/>
            <w:position w:val="-14"/>
            <w:szCs w:val="21"/>
          </w:rPr>
          <w:object w:dxaOrig="1800" w:dyaOrig="315" w14:anchorId="15F9F7CB">
            <v:shape id="_x0000_i2377" type="#_x0000_t75" style="width:90pt;height:15.75pt" o:ole="" o:allowoverlap="f">
              <v:imagedata r:id="rId2897" o:title=""/>
            </v:shape>
            <o:OLEObject Type="Embed" ProgID="Equation.DSMT4" ShapeID="_x0000_i2377" DrawAspect="Content" ObjectID="_1527665706" r:id="rId2898"/>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9-20</w:delText>
        </w:r>
        <w:r w:rsidRPr="00055E2F" w:rsidDel="00421F26">
          <w:rPr>
            <w:rFonts w:ascii="宋体" w:hAnsi="宋体" w:hint="eastAsia"/>
            <w:szCs w:val="21"/>
          </w:rPr>
          <w:delText>）</w:delText>
        </w:r>
      </w:del>
    </w:p>
    <w:p w14:paraId="2C5D56AF" w14:textId="7E67186A" w:rsidR="00884ADD" w:rsidRPr="00055E2F" w:rsidDel="00421F26" w:rsidRDefault="00884ADD" w:rsidP="00BF1057">
      <w:pPr>
        <w:pStyle w:val="1"/>
        <w:ind w:firstLine="4518"/>
        <w:jc w:val="both"/>
        <w:rPr>
          <w:del w:id="8041" w:author="hp" w:date="2016-06-13T08:51:00Z"/>
          <w:rFonts w:ascii="宋体" w:hAnsi="宋体"/>
          <w:szCs w:val="21"/>
        </w:rPr>
        <w:pPrChange w:id="8042" w:author="songyong978" w:date="2016-06-17T09:04:00Z">
          <w:pPr>
            <w:ind w:firstLineChars="1250" w:firstLine="2635"/>
          </w:pPr>
        </w:pPrChange>
      </w:pPr>
      <w:del w:id="8043" w:author="hp" w:date="2016-06-13T08:51:00Z">
        <w:r w:rsidRPr="00055E2F" w:rsidDel="00421F26">
          <w:rPr>
            <w:rFonts w:ascii="宋体" w:hAnsi="宋体"/>
            <w:position w:val="-14"/>
            <w:szCs w:val="21"/>
          </w:rPr>
          <w:object w:dxaOrig="1905" w:dyaOrig="300" w14:anchorId="31A3E90F">
            <v:shape id="_x0000_i2378" type="#_x0000_t75" style="width:95.25pt;height:15pt" o:ole="" o:allowoverlap="f">
              <v:imagedata r:id="rId2899" o:title=""/>
            </v:shape>
            <o:OLEObject Type="Embed" ProgID="Equation.DSMT4" ShapeID="_x0000_i2378" DrawAspect="Content" ObjectID="_1527665707" r:id="rId2900"/>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9-21</w:delText>
        </w:r>
        <w:r w:rsidRPr="00055E2F" w:rsidDel="00421F26">
          <w:rPr>
            <w:rFonts w:ascii="宋体" w:hAnsi="宋体" w:hint="eastAsia"/>
            <w:szCs w:val="21"/>
          </w:rPr>
          <w:delText>）</w:delText>
        </w:r>
      </w:del>
    </w:p>
    <w:p w14:paraId="13D33DEF" w14:textId="5A7253C7" w:rsidR="00884ADD" w:rsidRPr="00055E2F" w:rsidDel="00421F26" w:rsidRDefault="00884ADD">
      <w:pPr>
        <w:pStyle w:val="1"/>
        <w:jc w:val="both"/>
        <w:rPr>
          <w:del w:id="8044" w:author="hp" w:date="2016-06-13T08:51:00Z"/>
          <w:rFonts w:ascii="宋体" w:hAnsi="宋体"/>
          <w:szCs w:val="21"/>
        </w:rPr>
        <w:pPrChange w:id="8045" w:author="hp" w:date="2016-06-13T08:52:00Z">
          <w:pPr>
            <w:ind w:firstLineChars="200" w:firstLine="420"/>
          </w:pPr>
        </w:pPrChange>
      </w:pPr>
      <w:del w:id="8046" w:author="hp" w:date="2016-06-13T08:51:00Z">
        <w:r w:rsidRPr="00055E2F" w:rsidDel="00421F26">
          <w:rPr>
            <w:rFonts w:ascii="宋体" w:hAnsi="宋体" w:hint="eastAsia"/>
            <w:szCs w:val="21"/>
          </w:rPr>
          <w:delText>依据图</w:delText>
        </w:r>
        <w:r w:rsidRPr="00055E2F" w:rsidDel="00421F26">
          <w:rPr>
            <w:rFonts w:ascii="宋体" w:hAnsi="宋体"/>
            <w:szCs w:val="21"/>
          </w:rPr>
          <w:delText>9-22</w:delText>
        </w:r>
      </w:del>
      <w:ins w:id="8047" w:author="yongjun" w:date="2016-06-11T09:42:00Z">
        <w:del w:id="8048" w:author="hp" w:date="2016-06-13T08:51:00Z">
          <w:r w:rsidR="008D731D" w:rsidRPr="00055E2F" w:rsidDel="00421F26">
            <w:rPr>
              <w:rFonts w:ascii="宋体" w:hAnsi="宋体"/>
              <w:szCs w:val="21"/>
            </w:rPr>
            <w:delText>2</w:delText>
          </w:r>
          <w:r w:rsidR="008D731D" w:rsidDel="00421F26">
            <w:rPr>
              <w:rFonts w:ascii="宋体" w:hAnsi="宋体"/>
              <w:szCs w:val="21"/>
            </w:rPr>
            <w:delText>9</w:delText>
          </w:r>
        </w:del>
      </w:ins>
      <w:del w:id="8049" w:author="hp" w:date="2016-06-13T08:51:00Z">
        <w:r w:rsidRPr="00055E2F" w:rsidDel="00421F26">
          <w:rPr>
            <w:rFonts w:ascii="宋体" w:hAnsi="宋体" w:hint="eastAsia"/>
            <w:szCs w:val="21"/>
          </w:rPr>
          <w:delText>及式（</w:delText>
        </w:r>
        <w:r w:rsidRPr="00055E2F" w:rsidDel="00421F26">
          <w:rPr>
            <w:rFonts w:ascii="宋体" w:hAnsi="宋体"/>
            <w:szCs w:val="21"/>
          </w:rPr>
          <w:delText>9-20</w:delText>
        </w:r>
        <w:r w:rsidRPr="00055E2F" w:rsidDel="00421F26">
          <w:rPr>
            <w:rFonts w:ascii="宋体" w:hAnsi="宋体" w:hint="eastAsia"/>
            <w:szCs w:val="21"/>
          </w:rPr>
          <w:delText>）、式（</w:delText>
        </w:r>
        <w:r w:rsidRPr="00055E2F" w:rsidDel="00421F26">
          <w:rPr>
            <w:rFonts w:ascii="宋体" w:hAnsi="宋体"/>
            <w:szCs w:val="21"/>
          </w:rPr>
          <w:delText>9-21</w:delText>
        </w:r>
        <w:r w:rsidRPr="00055E2F" w:rsidDel="00421F26">
          <w:rPr>
            <w:rFonts w:ascii="宋体" w:hAnsi="宋体" w:hint="eastAsia"/>
            <w:szCs w:val="21"/>
          </w:rPr>
          <w:delText>）可得到弱磁状态下的模型结构图，如图</w:delText>
        </w:r>
        <w:r w:rsidRPr="00055E2F" w:rsidDel="00421F26">
          <w:rPr>
            <w:rFonts w:ascii="宋体" w:hAnsi="宋体"/>
            <w:szCs w:val="21"/>
          </w:rPr>
          <w:delText>9-23</w:delText>
        </w:r>
      </w:del>
      <w:ins w:id="8050" w:author="yongjun" w:date="2016-06-11T09:42:00Z">
        <w:del w:id="8051" w:author="hp" w:date="2016-06-13T08:51:00Z">
          <w:r w:rsidR="008D731D" w:rsidDel="00421F26">
            <w:rPr>
              <w:rFonts w:ascii="宋体" w:hAnsi="宋体"/>
              <w:szCs w:val="21"/>
            </w:rPr>
            <w:delText>30</w:delText>
          </w:r>
        </w:del>
      </w:ins>
      <w:del w:id="8052" w:author="hp" w:date="2016-06-13T08:51:00Z">
        <w:r w:rsidRPr="00055E2F" w:rsidDel="00421F26">
          <w:rPr>
            <w:rFonts w:ascii="宋体" w:hAnsi="宋体" w:hint="eastAsia"/>
            <w:szCs w:val="21"/>
          </w:rPr>
          <w:delText>所示。</w:delText>
        </w:r>
      </w:del>
    </w:p>
    <w:p w14:paraId="29FBC2CE" w14:textId="2B0CE405" w:rsidR="00884ADD" w:rsidRPr="00055E2F" w:rsidDel="00421F26" w:rsidRDefault="00540CA9">
      <w:pPr>
        <w:pStyle w:val="1"/>
        <w:jc w:val="both"/>
        <w:rPr>
          <w:del w:id="8053" w:author="hp" w:date="2016-06-13T08:51:00Z"/>
          <w:rFonts w:ascii="宋体" w:hAnsi="宋体"/>
          <w:szCs w:val="21"/>
        </w:rPr>
        <w:pPrChange w:id="8054" w:author="hp" w:date="2016-06-13T08:52:00Z">
          <w:pPr>
            <w:jc w:val="center"/>
          </w:pPr>
        </w:pPrChange>
      </w:pPr>
      <w:del w:id="8055" w:author="hp" w:date="2016-06-13T08:51:00Z">
        <w:r w:rsidRPr="00055E2F" w:rsidDel="00421F26">
          <w:rPr>
            <w:rFonts w:ascii="宋体" w:hAnsi="宋体"/>
            <w:noProof/>
            <w:szCs w:val="21"/>
          </w:rPr>
          <w:drawing>
            <wp:inline distT="0" distB="0" distL="0" distR="0" wp14:anchorId="7830B4C5" wp14:editId="1353DB14">
              <wp:extent cx="4629150" cy="1924050"/>
              <wp:effectExtent l="0" t="0" r="0" b="0"/>
              <wp:docPr id="165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29150" cy="1924050"/>
                      </a:xfrm>
                      <a:prstGeom prst="rect">
                        <a:avLst/>
                      </a:prstGeom>
                      <a:noFill/>
                      <a:ln>
                        <a:noFill/>
                      </a:ln>
                    </pic:spPr>
                  </pic:pic>
                </a:graphicData>
              </a:graphic>
            </wp:inline>
          </w:drawing>
        </w:r>
      </w:del>
    </w:p>
    <w:p w14:paraId="3A6D2F87" w14:textId="480C9FF8" w:rsidR="00884ADD" w:rsidRPr="00055E2F" w:rsidDel="00421F26" w:rsidRDefault="00884ADD">
      <w:pPr>
        <w:pStyle w:val="1"/>
        <w:jc w:val="both"/>
        <w:rPr>
          <w:del w:id="8056" w:author="hp" w:date="2016-06-13T08:51:00Z"/>
          <w:rFonts w:ascii="宋体" w:hAnsi="宋体"/>
          <w:szCs w:val="21"/>
        </w:rPr>
        <w:pPrChange w:id="8057" w:author="hp" w:date="2016-06-13T08:52:00Z">
          <w:pPr>
            <w:widowControl/>
            <w:tabs>
              <w:tab w:val="left" w:pos="6210"/>
            </w:tabs>
            <w:jc w:val="center"/>
          </w:pPr>
        </w:pPrChange>
      </w:pPr>
      <w:del w:id="805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9-23</w:delText>
        </w:r>
        <w:r w:rsidRPr="00055E2F" w:rsidDel="00421F26">
          <w:rPr>
            <w:rFonts w:ascii="宋体" w:hAnsi="宋体"/>
            <w:color w:val="000000"/>
            <w:szCs w:val="21"/>
          </w:rPr>
          <w:delText xml:space="preserve"> </w:delText>
        </w:r>
      </w:del>
      <w:ins w:id="8059" w:author="yongjun" w:date="2016-06-11T09:42:00Z">
        <w:del w:id="8060" w:author="hp" w:date="2016-06-13T08:51:00Z">
          <w:r w:rsidR="008D731D" w:rsidDel="00421F26">
            <w:rPr>
              <w:rFonts w:ascii="宋体" w:hAnsi="宋体"/>
              <w:b w:val="0"/>
              <w:color w:val="000000"/>
              <w:szCs w:val="21"/>
            </w:rPr>
            <w:delText>30</w:delText>
          </w:r>
          <w:r w:rsidR="008D731D" w:rsidRPr="00055E2F" w:rsidDel="00421F26">
            <w:rPr>
              <w:rFonts w:ascii="宋体" w:hAnsi="宋体"/>
              <w:color w:val="000000"/>
              <w:szCs w:val="21"/>
            </w:rPr>
            <w:delText xml:space="preserve"> </w:delText>
          </w:r>
        </w:del>
      </w:ins>
      <w:del w:id="8061" w:author="hp" w:date="2016-06-13T08:51:00Z">
        <w:r w:rsidRPr="00055E2F" w:rsidDel="00421F26">
          <w:rPr>
            <w:rFonts w:ascii="宋体" w:hAnsi="宋体" w:hint="eastAsia"/>
            <w:color w:val="000000"/>
            <w:szCs w:val="21"/>
          </w:rPr>
          <w:delText>弱磁状态下直流调速广义被控对象动态结构图</w:delText>
        </w:r>
      </w:del>
    </w:p>
    <w:p w14:paraId="09C52DF4" w14:textId="5DBE98CC" w:rsidR="00884ADD" w:rsidRPr="00055E2F" w:rsidDel="00421F26" w:rsidRDefault="00884ADD">
      <w:pPr>
        <w:pStyle w:val="1"/>
        <w:jc w:val="both"/>
        <w:rPr>
          <w:del w:id="8062" w:author="hp" w:date="2016-06-13T08:51:00Z"/>
          <w:rFonts w:ascii="宋体" w:hAnsi="宋体"/>
          <w:szCs w:val="21"/>
        </w:rPr>
        <w:pPrChange w:id="8063" w:author="hp" w:date="2016-06-13T08:52:00Z">
          <w:pPr>
            <w:ind w:firstLineChars="200" w:firstLine="420"/>
          </w:pPr>
        </w:pPrChange>
      </w:pPr>
      <w:del w:id="8064" w:author="hp" w:date="2016-06-13T08:51:00Z">
        <w:r w:rsidRPr="00055E2F" w:rsidDel="00421F26">
          <w:rPr>
            <w:rFonts w:ascii="宋体" w:hAnsi="宋体" w:hint="eastAsia"/>
            <w:szCs w:val="21"/>
          </w:rPr>
          <w:delText>由上图可以看出，在弱磁状态下，电磁转矩形成环节（</w:delText>
        </w:r>
        <w:r w:rsidRPr="00055E2F" w:rsidDel="00421F26">
          <w:rPr>
            <w:rFonts w:ascii="宋体" w:hAnsi="宋体"/>
            <w:position w:val="-8"/>
            <w:szCs w:val="21"/>
          </w:rPr>
          <w:object w:dxaOrig="2145" w:dyaOrig="300" w14:anchorId="7F93DEFA">
            <v:shape id="_x0000_i2379" type="#_x0000_t75" style="width:107.25pt;height:15pt" o:ole="" o:allowoverlap="f">
              <v:imagedata r:id="rId2902" o:title=""/>
            </v:shape>
            <o:OLEObject Type="Embed" ProgID="Equation.DSMT4" ShapeID="_x0000_i2379" DrawAspect="Content" ObjectID="_1527665708" r:id="rId2903"/>
          </w:object>
        </w:r>
        <w:r w:rsidRPr="00055E2F" w:rsidDel="00421F26">
          <w:rPr>
            <w:rFonts w:ascii="宋体" w:hAnsi="宋体" w:hint="eastAsia"/>
            <w:szCs w:val="21"/>
          </w:rPr>
          <w:delText>）和反电动势形成环节（</w:delText>
        </w:r>
        <w:r w:rsidRPr="00055E2F" w:rsidDel="00421F26">
          <w:rPr>
            <w:rFonts w:ascii="宋体" w:hAnsi="宋体"/>
            <w:position w:val="-8"/>
            <w:szCs w:val="21"/>
          </w:rPr>
          <w:object w:dxaOrig="1845" w:dyaOrig="300" w14:anchorId="66DE0EEF">
            <v:shape id="_x0000_i2380" type="#_x0000_t75" style="width:92.25pt;height:15pt" o:ole="" o:allowoverlap="f">
              <v:imagedata r:id="rId2904" o:title=""/>
            </v:shape>
            <o:OLEObject Type="Embed" ProgID="Equation.DSMT4" ShapeID="_x0000_i2380" DrawAspect="Content" ObjectID="_1527665709" r:id="rId2905"/>
          </w:object>
        </w:r>
        <w:r w:rsidRPr="00055E2F" w:rsidDel="00421F26">
          <w:rPr>
            <w:rFonts w:ascii="宋体" w:hAnsi="宋体" w:hint="eastAsia"/>
            <w:szCs w:val="21"/>
          </w:rPr>
          <w:delText>）出现两个变量相乘（</w:delText>
        </w:r>
        <w:r w:rsidRPr="00055E2F" w:rsidDel="00421F26">
          <w:rPr>
            <w:rFonts w:ascii="宋体" w:hAnsi="宋体"/>
            <w:position w:val="-8"/>
            <w:szCs w:val="21"/>
          </w:rPr>
          <w:object w:dxaOrig="585" w:dyaOrig="300" w14:anchorId="6FEFD93D">
            <v:shape id="_x0000_i2381" type="#_x0000_t75" style="width:29.25pt;height:15pt" o:ole="" o:allowoverlap="f">
              <v:imagedata r:id="rId2906" o:title=""/>
            </v:shape>
            <o:OLEObject Type="Embed" ProgID="Equation.DSMT4" ShapeID="_x0000_i2381" DrawAspect="Content" ObjectID="_1527665710" r:id="rId2907"/>
          </w:object>
        </w:r>
        <w:r w:rsidRPr="00055E2F" w:rsidDel="00421F26">
          <w:rPr>
            <w:rFonts w:ascii="宋体" w:hAnsi="宋体" w:hint="eastAsia"/>
            <w:szCs w:val="21"/>
          </w:rPr>
          <w:delText>、</w:delText>
        </w:r>
        <w:r w:rsidRPr="00055E2F" w:rsidDel="00421F26">
          <w:rPr>
            <w:rFonts w:ascii="宋体" w:hAnsi="宋体"/>
            <w:position w:val="-8"/>
            <w:szCs w:val="21"/>
          </w:rPr>
          <w:object w:dxaOrig="435" w:dyaOrig="300" w14:anchorId="5F6DE102">
            <v:shape id="_x0000_i2382" type="#_x0000_t75" style="width:21.75pt;height:15pt" o:ole="" o:allowoverlap="f">
              <v:imagedata r:id="rId2908" o:title=""/>
            </v:shape>
            <o:OLEObject Type="Embed" ProgID="Equation.DSMT4" ShapeID="_x0000_i2382" DrawAspect="Content" ObjectID="_1527665711" r:id="rId2909"/>
          </w:object>
        </w:r>
        <w:r w:rsidRPr="00055E2F" w:rsidDel="00421F26">
          <w:rPr>
            <w:rFonts w:ascii="宋体" w:hAnsi="宋体" w:hint="eastAsia"/>
            <w:szCs w:val="21"/>
          </w:rPr>
          <w:delText>）的情况。这样，在直流电动机的数学模型中就包含了非线性环节。</w:delText>
        </w:r>
      </w:del>
    </w:p>
    <w:p w14:paraId="6C80B04C" w14:textId="151BB1D1" w:rsidR="00884ADD" w:rsidRPr="00055E2F" w:rsidDel="00421F26" w:rsidRDefault="00884ADD" w:rsidP="00BF1057">
      <w:pPr>
        <w:pStyle w:val="1"/>
        <w:ind w:firstLine="5240"/>
        <w:jc w:val="both"/>
        <w:rPr>
          <w:del w:id="8065" w:author="hp" w:date="2016-06-13T08:51:00Z"/>
          <w:rFonts w:ascii="宋体" w:hAnsi="宋体"/>
          <w:szCs w:val="21"/>
        </w:rPr>
        <w:pPrChange w:id="8066" w:author="songyong978" w:date="2016-06-17T09:04:00Z">
          <w:pPr>
            <w:ind w:firstLineChars="1450" w:firstLine="3057"/>
          </w:pPr>
        </w:pPrChange>
      </w:pPr>
      <w:del w:id="8067" w:author="hp" w:date="2016-06-13T08:51:00Z">
        <w:r w:rsidRPr="00055E2F" w:rsidDel="00421F26">
          <w:rPr>
            <w:rFonts w:ascii="宋体" w:hAnsi="宋体"/>
            <w:position w:val="-42"/>
            <w:szCs w:val="21"/>
          </w:rPr>
          <w:object w:dxaOrig="1905" w:dyaOrig="630" w14:anchorId="155E00A4">
            <v:shape id="_x0000_i2383" type="#_x0000_t75" style="width:95.25pt;height:31.5pt" o:ole="" o:allowoverlap="f">
              <v:imagedata r:id="rId2910" o:title=""/>
            </v:shape>
            <o:OLEObject Type="Embed" ProgID="Equation.DSMT4" ShapeID="_x0000_i2383" DrawAspect="Content" ObjectID="_1527665712" r:id="rId2911"/>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9-22</w:delText>
        </w:r>
        <w:r w:rsidRPr="00055E2F" w:rsidDel="00421F26">
          <w:rPr>
            <w:rFonts w:ascii="宋体" w:hAnsi="宋体" w:hint="eastAsia"/>
            <w:szCs w:val="21"/>
          </w:rPr>
          <w:delText>）</w:delText>
        </w:r>
      </w:del>
    </w:p>
    <w:p w14:paraId="1FF83877" w14:textId="56455757" w:rsidR="00884ADD" w:rsidRPr="00055E2F" w:rsidDel="00421F26" w:rsidRDefault="00884ADD">
      <w:pPr>
        <w:pStyle w:val="1"/>
        <w:jc w:val="both"/>
        <w:rPr>
          <w:del w:id="8068" w:author="hp" w:date="2016-06-13T08:51:00Z"/>
          <w:rFonts w:ascii="宋体" w:hAnsi="宋体"/>
          <w:szCs w:val="21"/>
        </w:rPr>
        <w:pPrChange w:id="8069" w:author="hp" w:date="2016-06-13T08:52:00Z">
          <w:pPr>
            <w:ind w:firstLineChars="200" w:firstLine="420"/>
          </w:pPr>
        </w:pPrChange>
      </w:pPr>
      <w:del w:id="8070" w:author="hp" w:date="2016-06-13T08:51:00Z">
        <w:r w:rsidRPr="00055E2F" w:rsidDel="00421F26">
          <w:rPr>
            <w:rFonts w:ascii="宋体" w:hAnsi="宋体" w:hint="eastAsia"/>
            <w:szCs w:val="21"/>
          </w:rPr>
          <w:delText>还应该看到，机电时间常数因其中</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的减小而变成了时变参数。由此可见，在弱磁过程中，直流调速系统的被控对象数学模型具有非线性特性。这里需要指出图</w:delText>
        </w:r>
        <w:r w:rsidRPr="00055E2F" w:rsidDel="00421F26">
          <w:rPr>
            <w:rFonts w:ascii="宋体" w:hAnsi="宋体"/>
            <w:szCs w:val="21"/>
          </w:rPr>
          <w:delText>9-23</w:delText>
        </w:r>
      </w:del>
      <w:ins w:id="8071" w:author="yongjun" w:date="2016-06-11T09:42:00Z">
        <w:del w:id="8072" w:author="hp" w:date="2016-06-13T08:51:00Z">
          <w:r w:rsidR="008D731D" w:rsidDel="00421F26">
            <w:rPr>
              <w:rFonts w:ascii="宋体" w:hAnsi="宋体"/>
              <w:szCs w:val="21"/>
            </w:rPr>
            <w:delText>30</w:delText>
          </w:r>
        </w:del>
      </w:ins>
      <w:del w:id="8073" w:author="hp" w:date="2016-06-13T08:51:00Z">
        <w:r w:rsidRPr="00055E2F" w:rsidDel="00421F26">
          <w:rPr>
            <w:rFonts w:ascii="宋体" w:hAnsi="宋体" w:hint="eastAsia"/>
            <w:szCs w:val="21"/>
          </w:rPr>
          <w:delText>所示的动态结构图中，包含线性与非线性环节，其中只有线性环节可用传递函数表示，而非线性环节的输入与输出量只能用时域量表示，非线性环节与线性环节的连接只是表示结构上的一种联系，这是在应用中必须注意的问题。</w:delText>
        </w:r>
      </w:del>
    </w:p>
    <w:p w14:paraId="109AF397" w14:textId="181B72DF" w:rsidR="00884ADD" w:rsidRPr="008D4FE9" w:rsidDel="00421F26" w:rsidRDefault="00884ADD">
      <w:pPr>
        <w:pStyle w:val="1"/>
        <w:jc w:val="both"/>
        <w:rPr>
          <w:del w:id="8074" w:author="hp" w:date="2016-06-13T08:51:00Z"/>
          <w:rFonts w:ascii="宋体" w:hAnsi="宋体"/>
          <w:sz w:val="20"/>
          <w:szCs w:val="24"/>
          <w:rPrChange w:id="8075" w:author="yongjun" w:date="2016-06-10T17:26:00Z">
            <w:rPr>
              <w:del w:id="8076" w:author="hp" w:date="2016-06-13T08:51:00Z"/>
              <w:rFonts w:ascii="宋体" w:hAnsi="宋体"/>
              <w:szCs w:val="21"/>
            </w:rPr>
          </w:rPrChange>
        </w:rPr>
        <w:pPrChange w:id="8077" w:author="hp" w:date="2016-06-13T08:52:00Z">
          <w:pPr>
            <w:ind w:firstLineChars="200" w:firstLine="420"/>
          </w:pPr>
        </w:pPrChange>
      </w:pPr>
      <w:del w:id="8078" w:author="hp" w:date="2016-06-13T08:51:00Z">
        <w:r w:rsidRPr="008D4FE9" w:rsidDel="00421F26">
          <w:rPr>
            <w:rFonts w:ascii="宋体" w:hAnsi="宋体"/>
            <w:sz w:val="20"/>
            <w:szCs w:val="24"/>
            <w:rPrChange w:id="8079" w:author="yongjun" w:date="2016-06-10T17:26:00Z">
              <w:rPr>
                <w:rFonts w:ascii="宋体" w:hAnsi="宋体"/>
                <w:szCs w:val="21"/>
              </w:rPr>
            </w:rPrChange>
          </w:rPr>
          <w:delText>2</w:delText>
        </w:r>
        <w:r w:rsidRPr="008D4FE9" w:rsidDel="00421F26">
          <w:rPr>
            <w:rFonts w:ascii="宋体" w:hAnsi="宋体" w:hint="eastAsia"/>
            <w:sz w:val="20"/>
            <w:szCs w:val="24"/>
            <w:rPrChange w:id="8080" w:author="yongjun" w:date="2016-06-10T17:26:00Z">
              <w:rPr>
                <w:rFonts w:ascii="宋体" w:hAnsi="宋体" w:hint="eastAsia"/>
                <w:szCs w:val="21"/>
              </w:rPr>
            </w:rPrChange>
          </w:rPr>
          <w:delText>、励磁系统的数学模型</w:delText>
        </w:r>
      </w:del>
    </w:p>
    <w:p w14:paraId="237FB0D6" w14:textId="137E30A9" w:rsidR="00884ADD" w:rsidRPr="00055E2F" w:rsidDel="00421F26" w:rsidRDefault="00884ADD">
      <w:pPr>
        <w:pStyle w:val="1"/>
        <w:jc w:val="both"/>
        <w:rPr>
          <w:del w:id="8081" w:author="hp" w:date="2016-06-13T08:51:00Z"/>
          <w:rFonts w:ascii="宋体" w:hAnsi="宋体"/>
          <w:szCs w:val="21"/>
        </w:rPr>
        <w:pPrChange w:id="8082" w:author="hp" w:date="2016-06-13T08:52:00Z">
          <w:pPr>
            <w:ind w:firstLineChars="200" w:firstLine="420"/>
          </w:pPr>
        </w:pPrChange>
      </w:pPr>
      <w:del w:id="8083"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）忽略磁场回路涡流影响时的数学模型</w:delText>
        </w:r>
      </w:del>
    </w:p>
    <w:p w14:paraId="74AFD86E" w14:textId="70ABB5C1" w:rsidR="00884ADD" w:rsidRPr="00055E2F" w:rsidDel="00421F26" w:rsidRDefault="00884ADD">
      <w:pPr>
        <w:pStyle w:val="1"/>
        <w:jc w:val="both"/>
        <w:rPr>
          <w:del w:id="8084" w:author="hp" w:date="2016-06-13T08:51:00Z"/>
          <w:rFonts w:ascii="宋体" w:hAnsi="宋体"/>
          <w:szCs w:val="21"/>
        </w:rPr>
        <w:pPrChange w:id="8085" w:author="hp" w:date="2016-06-13T08:52:00Z">
          <w:pPr>
            <w:ind w:firstLineChars="200" w:firstLine="420"/>
          </w:pPr>
        </w:pPrChange>
      </w:pPr>
      <w:del w:id="8086" w:author="hp" w:date="2016-06-13T08:51:00Z">
        <w:r w:rsidRPr="00055E2F" w:rsidDel="00421F26">
          <w:rPr>
            <w:rFonts w:ascii="宋体" w:hAnsi="宋体"/>
            <w:szCs w:val="21"/>
          </w:rPr>
          <w:delText>1</w:delText>
        </w:r>
        <w:r w:rsidRPr="00055E2F" w:rsidDel="00421F26">
          <w:rPr>
            <w:rFonts w:ascii="宋体" w:hAnsi="宋体" w:hint="eastAsia"/>
            <w:szCs w:val="21"/>
          </w:rPr>
          <w:delText>）励磁绕组回路的数学模型</w:delText>
        </w:r>
      </w:del>
    </w:p>
    <w:p w14:paraId="190EFA3C" w14:textId="12F7DC54" w:rsidR="00884ADD" w:rsidRPr="00055E2F" w:rsidDel="00421F26" w:rsidRDefault="00884ADD">
      <w:pPr>
        <w:pStyle w:val="1"/>
        <w:jc w:val="both"/>
        <w:rPr>
          <w:del w:id="8087" w:author="hp" w:date="2016-06-13T08:51:00Z"/>
          <w:rFonts w:ascii="宋体" w:hAnsi="宋体"/>
          <w:szCs w:val="21"/>
        </w:rPr>
        <w:pPrChange w:id="8088" w:author="hp" w:date="2016-06-13T08:52:00Z">
          <w:pPr>
            <w:ind w:firstLineChars="200" w:firstLine="420"/>
          </w:pPr>
        </w:pPrChange>
      </w:pPr>
      <w:del w:id="8089" w:author="hp" w:date="2016-06-13T08:51:00Z">
        <w:r w:rsidRPr="00055E2F" w:rsidDel="00421F26">
          <w:rPr>
            <w:rFonts w:ascii="宋体" w:hAnsi="宋体" w:hint="eastAsia"/>
            <w:szCs w:val="21"/>
          </w:rPr>
          <w:delText>电动机励磁电流</w:delText>
        </w:r>
        <w:r w:rsidRPr="00055E2F" w:rsidDel="00421F26">
          <w:rPr>
            <w:rFonts w:ascii="宋体" w:hAnsi="宋体"/>
            <w:szCs w:val="21"/>
          </w:rPr>
          <w:delText>I</w:delText>
        </w:r>
        <w:r w:rsidRPr="00055E2F" w:rsidDel="00421F26">
          <w:rPr>
            <w:rFonts w:ascii="宋体" w:hAnsi="宋体"/>
            <w:szCs w:val="21"/>
            <w:vertAlign w:val="subscript"/>
          </w:rPr>
          <w:delText>f</w:delText>
        </w:r>
        <w:r w:rsidRPr="00055E2F" w:rsidDel="00421F26">
          <w:rPr>
            <w:rFonts w:ascii="宋体" w:hAnsi="宋体" w:hint="eastAsia"/>
            <w:szCs w:val="21"/>
          </w:rPr>
          <w:delText>和励磁电压</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间的关系为惯性环节，其时间常数较大（最大时间常数可达几秒），可视为大惯性环节，其传递函数为：</w:delText>
        </w:r>
      </w:del>
    </w:p>
    <w:p w14:paraId="6EA29674" w14:textId="2262AE5D" w:rsidR="00884ADD" w:rsidRPr="00055E2F" w:rsidDel="00421F26" w:rsidRDefault="00884ADD">
      <w:pPr>
        <w:pStyle w:val="1"/>
        <w:jc w:val="both"/>
        <w:rPr>
          <w:del w:id="8090" w:author="hp" w:date="2016-06-13T08:51:00Z"/>
          <w:rFonts w:ascii="宋体" w:hAnsi="宋体"/>
          <w:szCs w:val="21"/>
        </w:rPr>
        <w:pPrChange w:id="8091" w:author="hp" w:date="2016-06-13T08:52:00Z">
          <w:pPr>
            <w:ind w:firstLineChars="200" w:firstLine="420"/>
            <w:jc w:val="center"/>
          </w:pPr>
        </w:pPrChange>
      </w:pPr>
      <w:del w:id="8092" w:author="hp" w:date="2016-06-13T08:51:00Z">
        <w:r w:rsidRPr="00055E2F" w:rsidDel="00421F26">
          <w:rPr>
            <w:rFonts w:ascii="宋体" w:hAnsi="宋体"/>
            <w:position w:val="-42"/>
            <w:szCs w:val="21"/>
          </w:rPr>
          <w:delText xml:space="preserve">                </w:delText>
        </w:r>
        <w:r w:rsidRPr="00055E2F" w:rsidDel="00421F26">
          <w:rPr>
            <w:rFonts w:ascii="宋体" w:hAnsi="宋体"/>
            <w:position w:val="-42"/>
            <w:szCs w:val="21"/>
          </w:rPr>
          <w:object w:dxaOrig="3585" w:dyaOrig="630" w14:anchorId="524B512B">
            <v:shape id="_x0000_i2384" type="#_x0000_t75" style="width:179.25pt;height:31.5pt" o:ole="" o:allowoverlap="f">
              <v:imagedata r:id="rId2912" o:title=""/>
            </v:shape>
            <o:OLEObject Type="Embed" ProgID="Equation.DSMT4" ShapeID="_x0000_i2384" DrawAspect="Content" ObjectID="_1527665713" r:id="rId2913"/>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9-23</w:delText>
        </w:r>
        <w:r w:rsidRPr="00055E2F" w:rsidDel="00421F26">
          <w:rPr>
            <w:rFonts w:ascii="宋体" w:hAnsi="宋体" w:hint="eastAsia"/>
            <w:szCs w:val="21"/>
          </w:rPr>
          <w:delText>）</w:delText>
        </w:r>
      </w:del>
    </w:p>
    <w:p w14:paraId="6E72C4FE" w14:textId="29E7CE6F" w:rsidR="00884ADD" w:rsidRPr="00055E2F" w:rsidDel="00421F26" w:rsidRDefault="00884ADD">
      <w:pPr>
        <w:pStyle w:val="1"/>
        <w:jc w:val="both"/>
        <w:rPr>
          <w:del w:id="8093" w:author="hp" w:date="2016-06-13T08:51:00Z"/>
          <w:rFonts w:ascii="宋体" w:hAnsi="宋体"/>
          <w:szCs w:val="21"/>
        </w:rPr>
        <w:pPrChange w:id="8094" w:author="hp" w:date="2016-06-13T08:52:00Z">
          <w:pPr>
            <w:ind w:firstLineChars="200" w:firstLine="420"/>
          </w:pPr>
        </w:pPrChange>
      </w:pPr>
      <w:del w:id="8095" w:author="hp" w:date="2016-06-13T08:51:00Z">
        <w:r w:rsidRPr="00055E2F" w:rsidDel="00421F26">
          <w:rPr>
            <w:rFonts w:ascii="宋体" w:hAnsi="宋体" w:hint="eastAsia"/>
            <w:szCs w:val="21"/>
          </w:rPr>
          <w:delText>式中：</w:delText>
        </w:r>
        <w:r w:rsidRPr="00055E2F" w:rsidDel="00421F26">
          <w:rPr>
            <w:rFonts w:ascii="宋体" w:hAnsi="宋体"/>
            <w:szCs w:val="21"/>
          </w:rPr>
          <w:delText>R</w:delText>
        </w:r>
        <w:r w:rsidRPr="00055E2F" w:rsidDel="00421F26">
          <w:rPr>
            <w:rFonts w:ascii="宋体" w:hAnsi="宋体"/>
            <w:szCs w:val="21"/>
            <w:vertAlign w:val="subscript"/>
          </w:rPr>
          <w:delText>f</w:delText>
        </w:r>
        <w:r w:rsidRPr="00055E2F" w:rsidDel="00421F26">
          <w:rPr>
            <w:rFonts w:ascii="宋体" w:hAnsi="宋体" w:hint="eastAsia"/>
            <w:szCs w:val="21"/>
          </w:rPr>
          <w:delText>为电动机励磁回路电阻，</w:delText>
        </w:r>
        <w:r w:rsidRPr="00055E2F" w:rsidDel="00421F26">
          <w:rPr>
            <w:rFonts w:ascii="宋体" w:hAnsi="宋体"/>
            <w:szCs w:val="21"/>
          </w:rPr>
          <w:delText>L</w:delText>
        </w:r>
        <w:r w:rsidRPr="00055E2F" w:rsidDel="00421F26">
          <w:rPr>
            <w:rFonts w:ascii="宋体" w:hAnsi="宋体"/>
            <w:szCs w:val="21"/>
            <w:vertAlign w:val="subscript"/>
          </w:rPr>
          <w:delText>f</w:delText>
        </w:r>
        <w:r w:rsidRPr="00055E2F" w:rsidDel="00421F26">
          <w:rPr>
            <w:rFonts w:ascii="宋体" w:hAnsi="宋体" w:hint="eastAsia"/>
            <w:szCs w:val="21"/>
          </w:rPr>
          <w:delText>为电动机励磁回路电感，</w:delText>
        </w:r>
        <w:r w:rsidRPr="00055E2F" w:rsidDel="00421F26">
          <w:rPr>
            <w:rFonts w:ascii="宋体" w:hAnsi="宋体"/>
            <w:szCs w:val="21"/>
          </w:rPr>
          <w:delText>T</w:delText>
        </w:r>
        <w:r w:rsidRPr="00055E2F" w:rsidDel="00421F26">
          <w:rPr>
            <w:rFonts w:ascii="宋体" w:hAnsi="宋体"/>
            <w:szCs w:val="21"/>
            <w:vertAlign w:val="subscript"/>
          </w:rPr>
          <w:delText>L</w:delText>
        </w:r>
        <w:r w:rsidRPr="00055E2F" w:rsidDel="00421F26">
          <w:rPr>
            <w:rFonts w:ascii="宋体" w:hAnsi="宋体" w:hint="eastAsia"/>
            <w:szCs w:val="21"/>
          </w:rPr>
          <w:delText>为电动机励磁回路时间常数。将式</w:delText>
        </w:r>
        <w:r w:rsidRPr="00055E2F" w:rsidDel="00421F26">
          <w:rPr>
            <w:rFonts w:ascii="宋体" w:hAnsi="宋体"/>
            <w:szCs w:val="21"/>
          </w:rPr>
          <w:delText>9-23</w:delText>
        </w:r>
      </w:del>
      <w:ins w:id="8096" w:author="yongjun" w:date="2016-06-11T09:42:00Z">
        <w:del w:id="8097" w:author="hp" w:date="2016-06-13T08:51:00Z">
          <w:r w:rsidR="008D731D" w:rsidDel="00421F26">
            <w:rPr>
              <w:rFonts w:ascii="宋体" w:hAnsi="宋体"/>
              <w:szCs w:val="21"/>
            </w:rPr>
            <w:delText>30</w:delText>
          </w:r>
        </w:del>
      </w:ins>
      <w:del w:id="8098" w:author="hp" w:date="2016-06-13T08:51:00Z">
        <w:r w:rsidRPr="00055E2F" w:rsidDel="00421F26">
          <w:rPr>
            <w:rFonts w:ascii="宋体" w:hAnsi="宋体" w:hint="eastAsia"/>
            <w:szCs w:val="21"/>
          </w:rPr>
          <w:delText>绘制成动态结构图所示</w:delText>
        </w:r>
      </w:del>
    </w:p>
    <w:p w14:paraId="43FC30FF" w14:textId="117E847A" w:rsidR="00884ADD" w:rsidRPr="00055E2F" w:rsidDel="00421F26" w:rsidRDefault="00540CA9" w:rsidP="00BF1057">
      <w:pPr>
        <w:pStyle w:val="1"/>
        <w:ind w:firstLine="3780"/>
        <w:jc w:val="both"/>
        <w:rPr>
          <w:del w:id="8099" w:author="hp" w:date="2016-06-13T08:51:00Z"/>
          <w:rFonts w:ascii="宋体" w:hAnsi="宋体"/>
          <w:szCs w:val="21"/>
        </w:rPr>
        <w:pPrChange w:id="8100" w:author="songyong978" w:date="2016-06-17T09:04:00Z">
          <w:pPr>
            <w:ind w:firstLineChars="1050" w:firstLine="2205"/>
          </w:pPr>
        </w:pPrChange>
      </w:pPr>
      <w:del w:id="8101" w:author="hp" w:date="2016-06-13T08:51:00Z">
        <w:r w:rsidRPr="00055E2F" w:rsidDel="00421F26">
          <w:rPr>
            <w:rFonts w:ascii="宋体" w:hAnsi="宋体"/>
            <w:noProof/>
            <w:szCs w:val="21"/>
          </w:rPr>
          <mc:AlternateContent>
            <mc:Choice Requires="wpg">
              <w:drawing>
                <wp:inline distT="0" distB="0" distL="0" distR="0" wp14:anchorId="73A87F65" wp14:editId="09940F44">
                  <wp:extent cx="2450465" cy="570865"/>
                  <wp:effectExtent l="9525" t="9525" r="16510" b="10160"/>
                  <wp:docPr id="20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0465" cy="570865"/>
                            <a:chOff x="225" y="156"/>
                            <a:chExt cx="2023" cy="626"/>
                          </a:xfrm>
                        </wpg:grpSpPr>
                        <wpg:grpSp>
                          <wpg:cNvPr id="206" name="Group 7"/>
                          <wpg:cNvGrpSpPr>
                            <a:grpSpLocks/>
                          </wpg:cNvGrpSpPr>
                          <wpg:grpSpPr bwMode="auto">
                            <a:xfrm>
                              <a:off x="225" y="156"/>
                              <a:ext cx="2023" cy="626"/>
                              <a:chOff x="360" y="156"/>
                              <a:chExt cx="3240" cy="626"/>
                            </a:xfrm>
                          </wpg:grpSpPr>
                          <wps:wsp>
                            <wps:cNvPr id="207" name="Line 8"/>
                            <wps:cNvCnPr>
                              <a:cxnSpLocks noChangeShapeType="1"/>
                            </wps:cNvCnPr>
                            <wps:spPr bwMode="auto">
                              <a:xfrm>
                                <a:off x="360" y="50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8" name="Line 9"/>
                            <wps:cNvCnPr>
                              <a:cxnSpLocks noChangeShapeType="1"/>
                            </wps:cNvCnPr>
                            <wps:spPr bwMode="auto">
                              <a:xfrm>
                                <a:off x="2700" y="515"/>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9" name="Text Box 10"/>
                            <wps:cNvSpPr txBox="1">
                              <a:spLocks noChangeArrowheads="1"/>
                            </wps:cNvSpPr>
                            <wps:spPr bwMode="auto">
                              <a:xfrm>
                                <a:off x="1260" y="156"/>
                                <a:ext cx="1440" cy="626"/>
                              </a:xfrm>
                              <a:prstGeom prst="rect">
                                <a:avLst/>
                              </a:prstGeom>
                              <a:solidFill>
                                <a:srgbClr val="FFFFFF"/>
                              </a:solidFill>
                              <a:ln w="9525">
                                <a:solidFill>
                                  <a:srgbClr val="000000"/>
                                </a:solidFill>
                                <a:miter lim="800000"/>
                                <a:headEnd/>
                                <a:tailEnd/>
                              </a:ln>
                            </wps:spPr>
                            <wps:txbx>
                              <w:txbxContent>
                                <w:p w14:paraId="00EF34BA" w14:textId="77777777" w:rsidR="00BF1057" w:rsidRDefault="00BF1057" w:rsidP="00884ADD"/>
                              </w:txbxContent>
                            </wps:txbx>
                            <wps:bodyPr rot="0" vert="horz" wrap="square" lIns="91440" tIns="45720" rIns="91440" bIns="45720" anchor="t" anchorCtr="0" upright="1">
                              <a:noAutofit/>
                            </wps:bodyPr>
                          </wps:wsp>
                        </wpg:grpSp>
                        <wpg:grpSp>
                          <wpg:cNvPr id="210" name="Group 21"/>
                          <wpg:cNvGrpSpPr>
                            <a:grpSpLocks/>
                          </wpg:cNvGrpSpPr>
                          <wpg:grpSpPr bwMode="auto">
                            <a:xfrm>
                              <a:off x="311" y="240"/>
                              <a:ext cx="1814" cy="465"/>
                              <a:chOff x="311" y="240"/>
                              <a:chExt cx="1814" cy="465"/>
                            </a:xfrm>
                          </wpg:grpSpPr>
                          <pic:pic xmlns:pic="http://schemas.openxmlformats.org/drawingml/2006/picture">
                            <pic:nvPicPr>
                              <pic:cNvPr id="211" name="图片 43038"/>
                              <pic:cNvPicPr>
                                <a:picLocks noChangeAspect="1" noChangeArrowheads="1"/>
                              </pic:cNvPicPr>
                            </pic:nvPicPr>
                            <pic:blipFill>
                              <a:blip r:embed="rId2914" cstate="print">
                                <a:extLst>
                                  <a:ext uri="{28A0092B-C50C-407E-A947-70E740481C1C}">
                                    <a14:useLocalDpi xmlns:a14="http://schemas.microsoft.com/office/drawing/2010/main" val="0"/>
                                  </a:ext>
                                </a:extLst>
                              </a:blip>
                              <a:srcRect/>
                              <a:stretch>
                                <a:fillRect/>
                              </a:stretch>
                            </pic:blipFill>
                            <pic:spPr bwMode="auto">
                              <a:xfrm>
                                <a:off x="311" y="240"/>
                                <a:ext cx="384" cy="2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 name="图片 43039"/>
                              <pic:cNvPicPr>
                                <a:picLocks noChangeAspect="1" noChangeArrowheads="1"/>
                              </pic:cNvPicPr>
                            </pic:nvPicPr>
                            <pic:blipFill>
                              <a:blip r:embed="rId2915" cstate="print">
                                <a:extLst>
                                  <a:ext uri="{28A0092B-C50C-407E-A947-70E740481C1C}">
                                    <a14:useLocalDpi xmlns:a14="http://schemas.microsoft.com/office/drawing/2010/main" val="0"/>
                                  </a:ext>
                                </a:extLst>
                              </a:blip>
                              <a:srcRect/>
                              <a:stretch>
                                <a:fillRect/>
                              </a:stretch>
                            </pic:blipFill>
                            <pic:spPr bwMode="auto">
                              <a:xfrm>
                                <a:off x="1008" y="240"/>
                                <a:ext cx="480" cy="4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 name="图片 20480"/>
                              <pic:cNvPicPr>
                                <a:picLocks noChangeAspect="1" noChangeArrowheads="1"/>
                              </pic:cNvPicPr>
                            </pic:nvPicPr>
                            <pic:blipFill>
                              <a:blip r:embed="rId2916" cstate="print">
                                <a:extLst>
                                  <a:ext uri="{28A0092B-C50C-407E-A947-70E740481C1C}">
                                    <a14:useLocalDpi xmlns:a14="http://schemas.microsoft.com/office/drawing/2010/main" val="0"/>
                                  </a:ext>
                                </a:extLst>
                              </a:blip>
                              <a:srcRect/>
                              <a:stretch>
                                <a:fillRect/>
                              </a:stretch>
                            </pic:blipFill>
                            <pic:spPr bwMode="auto">
                              <a:xfrm>
                                <a:off x="1789" y="248"/>
                                <a:ext cx="336" cy="2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id="Group 22" o:spid="_x0000_s1298" style="width:192.95pt;height:44.95pt;mso-position-horizontal-relative:char;mso-position-vertical-relative:line" coordorigin="225,156" coordsize="2023,62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">
                  <v:group id="Group 7" o:spid="_x0000_s1299" style="position:absolute;left:225;top:156;width:2023;height:626" coordorigin="360,156" coordsize="3240,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Line 8" o:spid="_x0000_s1300" style="position:absolute;visibility:visible;mso-wrap-style:square" from="360,506" to="126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0pQsQAAADcAAAADwAAAGRycy9kb3ducmV2LnhtbESPQWsCMRSE7wX/Q3iCt5rVg1u3RhGX&#10;ggctqKXn183rZunmZdmka/z3Rij0OMzMN8xqE20rBup941jBbJqBIK6cbrhW8HF5e34B4QOyxtYx&#10;KbiRh8169LTCQrsrn2g4h1okCPsCFZgQukJKXxmy6KeuI07et+sthiT7WuoerwluWznPsoW02HBa&#10;MNjRzlD1c/61CnJTnmQuy8PlvRya2TIe4+fXUqnJOG5fQQSK4T/8195rBfMsh8eZd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SlCxAAAANwAAAAPAAAAAAAAAAAA&#10;AAAAAKECAABkcnMvZG93bnJldi54bWxQSwUGAAAAAAQABAD5AAAAkgMAAAAA&#10;">
                      <v:stroke endarrow="block"/>
                    </v:line>
                    <v:line id="Line 9" o:spid="_x0000_s1301" style="position:absolute;visibility:visible;mso-wrap-style:square" from="2700,515" to="3600,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K9MMEAAADcAAAADwAAAGRycy9kb3ducmV2LnhtbERPy4rCMBTdD/gP4QqzG1NdjGM1ilgE&#10;FzOCD1xfm2tTbG5KE2vm7ycLYZaH816som1ET52vHSsYjzIQxKXTNVcKzqftxxcIH5A1No5JwS95&#10;WC0HbwvMtXvygfpjqEQKYZ+jAhNCm0vpS0MW/ci1xIm7uc5iSLCrpO7wmcJtIydZ9ikt1pwaDLa0&#10;MVTejw+rYGqKg5zK4vu0L/p6PIs/8XKdKfU+jOs5iEAx/Itf7p1WMMnS2nQmHQ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kr0wwQAAANwAAAAPAAAAAAAAAAAAAAAA&#10;AKECAABkcnMvZG93bnJldi54bWxQSwUGAAAAAAQABAD5AAAAjwMAAAAA&#10;">
                      <v:stroke endarrow="block"/>
                    </v:line>
                    <v:shape id="Text Box 10" o:spid="_x0000_s1302" type="#_x0000_t202" style="position:absolute;left:1260;top:156;width:1440;height: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x8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y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0x8YAAADcAAAADwAAAAAAAAAAAAAAAACYAgAAZHJz&#10;L2Rvd25yZXYueG1sUEsFBgAAAAAEAAQA9QAAAIsDAAAAAA==&#10;">
                      <v:textbox>
                        <w:txbxContent>
                          <w:p w14:paraId="00EF34BA" w14:textId="77777777" w:rsidR="00BF1057" w:rsidRDefault="00BF1057" w:rsidP="00884ADD"/>
                        </w:txbxContent>
                      </v:textbox>
                    </v:shape>
                  </v:group>
                  <v:group id="Group 21" o:spid="_x0000_s1303" style="position:absolute;left:311;top:240;width:1814;height:465" coordorigin="311,240" coordsize="1814,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图片 43038" o:spid="_x0000_s1304" type="#_x0000_t75" style="position:absolute;left:311;top:240;width:384;height: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LUcDGAAAA3AAAAA8AAABkcnMvZG93bnJldi54bWxEj0FrwkAUhO+C/2F5hV5ENxEskrpKESyt&#10;eKhRFG+P7Gs2mH0bsqvGf+8WCh6HmfmGmS06W4srtb5yrCAdJSCIC6crLhXsd6vhFIQPyBprx6Tg&#10;Th4W835vhpl2N97SNQ+liBD2GSowITSZlL4wZNGPXEMcvV/XWgxRtqXULd4i3NZynCRv0mLFccFg&#10;Q0tDxTm/WAWn08WEn+V6Otns0mMz2Hye8++DUq8v3cc7iEBdeIb/219awThN4e9MPAJy/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UtRwMYAAADcAAAADwAAAAAAAAAAAAAA&#10;AACfAgAAZHJzL2Rvd25yZXYueG1sUEsFBgAAAAAEAAQA9wAAAJIDAAAAAA==&#10;">
                      <v:imagedata r:id="rId2917" o:title=""/>
                    </v:shape>
                    <v:shape id="图片 43039" o:spid="_x0000_s1305" type="#_x0000_t75" style="position:absolute;left:1008;top:240;width:480;height: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PpkPEAAAA3AAAAA8AAABkcnMvZG93bnJldi54bWxEj09rwkAUxO+FfoflFXqrmygYia5SCoL2&#10;kNZ/92f2mQ1m34bsqvHbu4WCx2FmfsPMFr1txJU6XztWkA4SEMSl0zVXCva75ccEhA/IGhvHpOBO&#10;Hhbz15cZ5trdeEPXbahEhLDPUYEJoc2l9KUhi37gWuLonVxnMUTZVVJ3eItw28hhkoylxZrjgsGW&#10;vgyV5+3FKkh+vu9FPTlkx1FG6brN6LcwhVLvb/3nFESgPjzD/+2VVjBMR/B3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PpkPEAAAA3AAAAA8AAAAAAAAAAAAAAAAA&#10;nwIAAGRycy9kb3ducmV2LnhtbFBLBQYAAAAABAAEAPcAAACQAwAAAAA=&#10;">
                      <v:imagedata r:id="rId2918" o:title=""/>
                    </v:shape>
                    <v:shape id="图片 20480" o:spid="_x0000_s1306" type="#_x0000_t75" style="position:absolute;left:1789;top:248;width:336;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55jXFAAAA3AAAAA8AAABkcnMvZG93bnJldi54bWxEj0FrwkAUhO9C/8PyCr2Zjaloia4iQksP&#10;UjSRen1kX5PQ7NuQ3cS0v75bEDwOM/MNs96OphEDda62rGAWxSCIC6trLhWc89fpCwjnkTU2lknB&#10;DznYbh4ma0y1vfKJhsyXIkDYpaig8r5NpXRFRQZdZFvi4H3ZzqAPsiul7vAa4KaRSRwvpMGaw0KF&#10;Le0rKr6z3ijwyVtxdO3vJ4415ZeP7Pmw7Fmpp8dxtwLhafT38K39rhUkszn8nwlH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eY1xQAAANwAAAAPAAAAAAAAAAAAAAAA&#10;AJ8CAABkcnMvZG93bnJldi54bWxQSwUGAAAAAAQABAD3AAAAkQMAAAAA&#10;">
                      <v:imagedata r:id="rId2919" o:title=""/>
                    </v:shape>
                  </v:group>
                  <w10:anchorlock/>
                </v:group>
              </w:pict>
            </mc:Fallback>
          </mc:AlternateContent>
        </w:r>
      </w:del>
    </w:p>
    <w:p w14:paraId="3CF06FB1" w14:textId="03341501" w:rsidR="00884ADD" w:rsidRPr="00055E2F" w:rsidDel="00421F26" w:rsidRDefault="00884ADD">
      <w:pPr>
        <w:pStyle w:val="1"/>
        <w:jc w:val="both"/>
        <w:rPr>
          <w:del w:id="8102" w:author="hp" w:date="2016-06-13T08:51:00Z"/>
          <w:rFonts w:ascii="宋体" w:hAnsi="宋体"/>
          <w:szCs w:val="21"/>
        </w:rPr>
        <w:pPrChange w:id="8103" w:author="hp" w:date="2016-06-13T08:52:00Z">
          <w:pPr>
            <w:widowControl/>
            <w:tabs>
              <w:tab w:val="left" w:pos="6210"/>
            </w:tabs>
            <w:jc w:val="center"/>
          </w:pPr>
        </w:pPrChange>
      </w:pPr>
      <w:del w:id="810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9-24</w:delText>
        </w:r>
        <w:r w:rsidRPr="00055E2F" w:rsidDel="00421F26">
          <w:rPr>
            <w:rFonts w:ascii="宋体" w:hAnsi="宋体"/>
            <w:color w:val="000000"/>
            <w:szCs w:val="21"/>
          </w:rPr>
          <w:delText xml:space="preserve"> </w:delText>
        </w:r>
      </w:del>
      <w:ins w:id="8105" w:author="yongjun" w:date="2016-06-11T09:42:00Z">
        <w:del w:id="8106" w:author="hp" w:date="2016-06-13T08:51:00Z">
          <w:r w:rsidR="008D731D" w:rsidDel="00421F26">
            <w:rPr>
              <w:rFonts w:ascii="宋体" w:hAnsi="宋体"/>
              <w:b w:val="0"/>
              <w:color w:val="000000"/>
              <w:szCs w:val="21"/>
            </w:rPr>
            <w:delText>31</w:delText>
          </w:r>
          <w:r w:rsidR="008D731D" w:rsidRPr="00055E2F" w:rsidDel="00421F26">
            <w:rPr>
              <w:rFonts w:ascii="宋体" w:hAnsi="宋体"/>
              <w:color w:val="000000"/>
              <w:szCs w:val="21"/>
            </w:rPr>
            <w:delText xml:space="preserve"> </w:delText>
          </w:r>
        </w:del>
      </w:ins>
      <w:del w:id="8107" w:author="hp" w:date="2016-06-13T08:51:00Z">
        <w:r w:rsidRPr="00055E2F" w:rsidDel="00421F26">
          <w:rPr>
            <w:rFonts w:ascii="宋体" w:hAnsi="宋体" w:hint="eastAsia"/>
            <w:color w:val="000000"/>
            <w:szCs w:val="21"/>
          </w:rPr>
          <w:delText>励磁绕组回路模型的动态结构图</w:delText>
        </w:r>
        <w:r w:rsidRPr="00055E2F" w:rsidDel="00421F26">
          <w:rPr>
            <w:rFonts w:ascii="宋体" w:hAnsi="宋体"/>
            <w:szCs w:val="21"/>
          </w:rPr>
          <w:delText xml:space="preserve"> </w:delText>
        </w:r>
      </w:del>
    </w:p>
    <w:p w14:paraId="6EF9B6F5" w14:textId="7ECFC4DA" w:rsidR="00884ADD" w:rsidRPr="00055E2F" w:rsidDel="00421F26" w:rsidRDefault="00884ADD">
      <w:pPr>
        <w:pStyle w:val="1"/>
        <w:jc w:val="both"/>
        <w:rPr>
          <w:del w:id="8108" w:author="hp" w:date="2016-06-13T08:51:00Z"/>
          <w:rFonts w:ascii="宋体" w:hAnsi="宋体"/>
          <w:szCs w:val="21"/>
        </w:rPr>
        <w:pPrChange w:id="8109" w:author="hp" w:date="2016-06-13T08:52:00Z">
          <w:pPr>
            <w:ind w:firstLineChars="200" w:firstLine="420"/>
          </w:pPr>
        </w:pPrChange>
      </w:pPr>
      <w:del w:id="8110" w:author="hp" w:date="2016-06-13T08:51:00Z">
        <w:r w:rsidRPr="00055E2F" w:rsidDel="00421F26">
          <w:rPr>
            <w:rFonts w:ascii="宋体" w:hAnsi="宋体"/>
            <w:szCs w:val="21"/>
          </w:rPr>
          <w:delText>2</w:delText>
        </w:r>
        <w:r w:rsidRPr="00055E2F" w:rsidDel="00421F26">
          <w:rPr>
            <w:rFonts w:ascii="宋体" w:hAnsi="宋体" w:hint="eastAsia"/>
            <w:szCs w:val="21"/>
          </w:rPr>
          <w:delText>）励磁触发器与整流器数学模型</w:delText>
        </w:r>
      </w:del>
    </w:p>
    <w:p w14:paraId="7CECD727" w14:textId="553C4B7B" w:rsidR="00884ADD" w:rsidRPr="00055E2F" w:rsidDel="00421F26" w:rsidRDefault="00884ADD">
      <w:pPr>
        <w:pStyle w:val="1"/>
        <w:jc w:val="both"/>
        <w:rPr>
          <w:del w:id="8111" w:author="hp" w:date="2016-06-13T08:51:00Z"/>
          <w:rFonts w:ascii="宋体" w:hAnsi="宋体"/>
          <w:szCs w:val="21"/>
        </w:rPr>
        <w:pPrChange w:id="8112" w:author="hp" w:date="2016-06-13T08:52:00Z">
          <w:pPr>
            <w:ind w:firstLineChars="200" w:firstLine="420"/>
            <w:jc w:val="center"/>
          </w:pPr>
        </w:pPrChange>
      </w:pPr>
      <w:del w:id="8113" w:author="hp" w:date="2016-06-13T08:51:00Z">
        <w:r w:rsidRPr="00055E2F" w:rsidDel="00421F26">
          <w:rPr>
            <w:rFonts w:ascii="宋体" w:hAnsi="宋体"/>
            <w:position w:val="-42"/>
            <w:szCs w:val="21"/>
          </w:rPr>
          <w:delText xml:space="preserve">                </w:delText>
        </w:r>
        <w:r w:rsidRPr="00055E2F" w:rsidDel="00421F26">
          <w:rPr>
            <w:rFonts w:ascii="宋体" w:hAnsi="宋体"/>
            <w:position w:val="-42"/>
            <w:szCs w:val="21"/>
          </w:rPr>
          <w:object w:dxaOrig="3210" w:dyaOrig="735" w14:anchorId="2E75C44D">
            <v:shape id="_x0000_i2385" type="#_x0000_t75" style="width:160.5pt;height:36.75pt" o:ole="" o:allowoverlap="f">
              <v:imagedata r:id="rId2920" o:title=""/>
            </v:shape>
            <o:OLEObject Type="Embed" ProgID="Equation.DSMT4" ShapeID="_x0000_i2385" DrawAspect="Content" ObjectID="_1527665714" r:id="rId2921"/>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9-24</w:delText>
        </w:r>
        <w:r w:rsidRPr="00055E2F" w:rsidDel="00421F26">
          <w:rPr>
            <w:rFonts w:ascii="宋体" w:hAnsi="宋体" w:hint="eastAsia"/>
            <w:szCs w:val="21"/>
          </w:rPr>
          <w:delText>）</w:delText>
        </w:r>
      </w:del>
    </w:p>
    <w:p w14:paraId="2506E0A4" w14:textId="41BA79AC" w:rsidR="00884ADD" w:rsidRPr="00055E2F" w:rsidDel="00421F26" w:rsidRDefault="00884ADD">
      <w:pPr>
        <w:pStyle w:val="1"/>
        <w:jc w:val="both"/>
        <w:rPr>
          <w:del w:id="8114" w:author="hp" w:date="2016-06-13T08:51:00Z"/>
          <w:rFonts w:ascii="宋体" w:hAnsi="宋体"/>
          <w:szCs w:val="21"/>
        </w:rPr>
        <w:pPrChange w:id="8115" w:author="hp" w:date="2016-06-13T08:52:00Z">
          <w:pPr>
            <w:ind w:firstLineChars="200" w:firstLine="420"/>
          </w:pPr>
        </w:pPrChange>
      </w:pPr>
      <w:del w:id="8116" w:author="hp" w:date="2016-06-13T08:51:00Z">
        <w:r w:rsidRPr="00055E2F" w:rsidDel="00421F26">
          <w:rPr>
            <w:rFonts w:ascii="宋体" w:hAnsi="宋体" w:hint="eastAsia"/>
            <w:szCs w:val="21"/>
          </w:rPr>
          <w:delText>将式（</w:delText>
        </w:r>
        <w:r w:rsidRPr="00055E2F" w:rsidDel="00421F26">
          <w:rPr>
            <w:rFonts w:ascii="宋体" w:hAnsi="宋体"/>
            <w:szCs w:val="21"/>
          </w:rPr>
          <w:delText>9-24</w:delText>
        </w:r>
        <w:r w:rsidRPr="00055E2F" w:rsidDel="00421F26">
          <w:rPr>
            <w:rFonts w:ascii="宋体" w:hAnsi="宋体" w:hint="eastAsia"/>
            <w:szCs w:val="21"/>
          </w:rPr>
          <w:delText>）绘制成动态结构图，如图</w:delText>
        </w:r>
        <w:r w:rsidRPr="00055E2F" w:rsidDel="00421F26">
          <w:rPr>
            <w:rFonts w:ascii="宋体" w:hAnsi="宋体"/>
            <w:szCs w:val="21"/>
          </w:rPr>
          <w:delText>9-25</w:delText>
        </w:r>
      </w:del>
      <w:ins w:id="8117" w:author="yongjun" w:date="2016-06-11T09:42:00Z">
        <w:del w:id="8118" w:author="hp" w:date="2016-06-13T08:51:00Z">
          <w:r w:rsidR="008D731D" w:rsidDel="00421F26">
            <w:rPr>
              <w:rFonts w:ascii="宋体" w:hAnsi="宋体"/>
              <w:szCs w:val="21"/>
            </w:rPr>
            <w:delText>32</w:delText>
          </w:r>
        </w:del>
      </w:ins>
      <w:del w:id="8119" w:author="hp" w:date="2016-06-13T08:51:00Z">
        <w:r w:rsidRPr="00055E2F" w:rsidDel="00421F26">
          <w:rPr>
            <w:rFonts w:ascii="宋体" w:hAnsi="宋体" w:hint="eastAsia"/>
            <w:szCs w:val="21"/>
          </w:rPr>
          <w:delText>所示。</w:delText>
        </w:r>
      </w:del>
    </w:p>
    <w:p w14:paraId="13E4B598" w14:textId="4326513C" w:rsidR="00884ADD" w:rsidRPr="00055E2F" w:rsidDel="00421F26" w:rsidRDefault="00540CA9" w:rsidP="00BF1057">
      <w:pPr>
        <w:pStyle w:val="1"/>
        <w:ind w:firstLine="720"/>
        <w:jc w:val="both"/>
        <w:rPr>
          <w:del w:id="8120" w:author="hp" w:date="2016-06-13T08:51:00Z"/>
          <w:rFonts w:ascii="宋体" w:hAnsi="宋体"/>
          <w:szCs w:val="21"/>
        </w:rPr>
        <w:pPrChange w:id="8121" w:author="songyong978" w:date="2016-06-17T09:04:00Z">
          <w:pPr>
            <w:ind w:firstLineChars="200" w:firstLine="420"/>
            <w:jc w:val="center"/>
          </w:pPr>
        </w:pPrChange>
      </w:pPr>
      <w:del w:id="8122" w:author="hp" w:date="2016-06-13T08:51:00Z">
        <w:r w:rsidRPr="00055E2F" w:rsidDel="00421F26">
          <w:rPr>
            <w:rFonts w:ascii="宋体" w:hAnsi="宋体"/>
            <w:noProof/>
            <w:szCs w:val="21"/>
          </w:rPr>
          <w:drawing>
            <wp:inline distT="0" distB="0" distL="0" distR="0" wp14:anchorId="76F8841A" wp14:editId="630446AD">
              <wp:extent cx="3324225" cy="1000125"/>
              <wp:effectExtent l="0" t="0" r="9525" b="9525"/>
              <wp:docPr id="1658" name="图片 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10"/>
                      <pic:cNvPicPr>
                        <a:picLocks noChangeAspect="1" noChangeArrowheads="1"/>
                      </pic:cNvPicPr>
                    </pic:nvPicPr>
                    <pic:blipFill>
                      <a:blip r:embed="rId2922">
                        <a:extLst>
                          <a:ext uri="{28A0092B-C50C-407E-A947-70E740481C1C}">
                            <a14:useLocalDpi xmlns:a14="http://schemas.microsoft.com/office/drawing/2010/main" val="0"/>
                          </a:ext>
                        </a:extLst>
                      </a:blip>
                      <a:srcRect/>
                      <a:stretch>
                        <a:fillRect/>
                      </a:stretch>
                    </pic:blipFill>
                    <pic:spPr bwMode="auto">
                      <a:xfrm>
                        <a:off x="0" y="0"/>
                        <a:ext cx="3324225" cy="1000125"/>
                      </a:xfrm>
                      <a:prstGeom prst="rect">
                        <a:avLst/>
                      </a:prstGeom>
                      <a:noFill/>
                      <a:ln>
                        <a:noFill/>
                      </a:ln>
                    </pic:spPr>
                  </pic:pic>
                </a:graphicData>
              </a:graphic>
            </wp:inline>
          </w:drawing>
        </w:r>
      </w:del>
    </w:p>
    <w:p w14:paraId="48173CAB" w14:textId="24B1E32E" w:rsidR="00884ADD" w:rsidRPr="00055E2F" w:rsidDel="00421F26" w:rsidRDefault="00884ADD">
      <w:pPr>
        <w:pStyle w:val="1"/>
        <w:jc w:val="both"/>
        <w:rPr>
          <w:del w:id="8123" w:author="hp" w:date="2016-06-13T08:51:00Z"/>
          <w:rFonts w:ascii="宋体" w:hAnsi="宋体"/>
          <w:szCs w:val="21"/>
        </w:rPr>
        <w:pPrChange w:id="8124" w:author="hp" w:date="2016-06-13T08:52:00Z">
          <w:pPr>
            <w:widowControl/>
            <w:tabs>
              <w:tab w:val="left" w:pos="6210"/>
            </w:tabs>
            <w:jc w:val="center"/>
          </w:pPr>
        </w:pPrChange>
      </w:pPr>
      <w:del w:id="812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9-25</w:delText>
        </w:r>
        <w:r w:rsidRPr="00055E2F" w:rsidDel="00421F26">
          <w:rPr>
            <w:rFonts w:ascii="宋体" w:hAnsi="宋体"/>
            <w:color w:val="000000"/>
            <w:szCs w:val="21"/>
          </w:rPr>
          <w:delText xml:space="preserve"> </w:delText>
        </w:r>
      </w:del>
      <w:ins w:id="8126" w:author="yongjun" w:date="2016-06-11T09:42:00Z">
        <w:del w:id="8127" w:author="hp" w:date="2016-06-13T08:51:00Z">
          <w:r w:rsidR="008D731D" w:rsidDel="00421F26">
            <w:rPr>
              <w:rFonts w:ascii="宋体" w:hAnsi="宋体"/>
              <w:b w:val="0"/>
              <w:color w:val="000000"/>
              <w:szCs w:val="21"/>
            </w:rPr>
            <w:delText>32</w:delText>
          </w:r>
          <w:r w:rsidR="008D731D" w:rsidRPr="00055E2F" w:rsidDel="00421F26">
            <w:rPr>
              <w:rFonts w:ascii="宋体" w:hAnsi="宋体"/>
              <w:color w:val="000000"/>
              <w:szCs w:val="21"/>
            </w:rPr>
            <w:delText xml:space="preserve"> </w:delText>
          </w:r>
        </w:del>
      </w:ins>
      <w:del w:id="8128" w:author="hp" w:date="2016-06-13T08:51:00Z">
        <w:r w:rsidRPr="00055E2F" w:rsidDel="00421F26">
          <w:rPr>
            <w:rFonts w:ascii="宋体" w:hAnsi="宋体" w:hint="eastAsia"/>
            <w:color w:val="000000"/>
            <w:szCs w:val="21"/>
          </w:rPr>
          <w:delText>励磁触发器—整流器动态结构图（</w:delText>
        </w:r>
        <w:r w:rsidRPr="00055E2F" w:rsidDel="00421F26">
          <w:rPr>
            <w:rFonts w:ascii="宋体" w:hAnsi="宋体"/>
            <w:color w:val="000000"/>
            <w:szCs w:val="21"/>
          </w:rPr>
          <w:delText>a</w:delText>
        </w:r>
        <w:r w:rsidRPr="00055E2F" w:rsidDel="00421F26">
          <w:rPr>
            <w:rFonts w:ascii="宋体" w:hAnsi="宋体" w:hint="eastAsia"/>
            <w:color w:val="000000"/>
            <w:szCs w:val="21"/>
          </w:rPr>
          <w:delText>：准确的</w:delText>
        </w:r>
        <w:r w:rsidRPr="00055E2F" w:rsidDel="00421F26">
          <w:rPr>
            <w:rFonts w:ascii="宋体" w:hAnsi="宋体"/>
            <w:color w:val="000000"/>
            <w:szCs w:val="21"/>
          </w:rPr>
          <w:delText xml:space="preserve"> b</w:delText>
        </w:r>
        <w:r w:rsidRPr="00055E2F" w:rsidDel="00421F26">
          <w:rPr>
            <w:rFonts w:ascii="宋体" w:hAnsi="宋体" w:hint="eastAsia"/>
            <w:color w:val="000000"/>
            <w:szCs w:val="21"/>
          </w:rPr>
          <w:delText>：近似的）</w:delText>
        </w:r>
      </w:del>
    </w:p>
    <w:p w14:paraId="3E7F4BA8" w14:textId="6651EE22" w:rsidR="00884ADD" w:rsidRPr="00055E2F" w:rsidDel="00421F26" w:rsidRDefault="00884ADD">
      <w:pPr>
        <w:pStyle w:val="1"/>
        <w:jc w:val="both"/>
        <w:rPr>
          <w:del w:id="8129" w:author="hp" w:date="2016-06-13T08:51:00Z"/>
          <w:rFonts w:ascii="宋体" w:hAnsi="宋体"/>
          <w:szCs w:val="21"/>
        </w:rPr>
        <w:pPrChange w:id="8130" w:author="hp" w:date="2016-06-13T08:52:00Z">
          <w:pPr>
            <w:ind w:firstLineChars="200" w:firstLine="420"/>
          </w:pPr>
        </w:pPrChange>
      </w:pPr>
      <w:del w:id="8131" w:author="hp" w:date="2016-06-13T08:51:00Z">
        <w:r w:rsidRPr="00055E2F" w:rsidDel="00421F26">
          <w:rPr>
            <w:rFonts w:ascii="宋体" w:hAnsi="宋体"/>
            <w:szCs w:val="21"/>
          </w:rPr>
          <w:delText>3</w:delText>
        </w:r>
        <w:r w:rsidRPr="00055E2F" w:rsidDel="00421F26">
          <w:rPr>
            <w:rFonts w:ascii="宋体" w:hAnsi="宋体" w:hint="eastAsia"/>
            <w:szCs w:val="21"/>
          </w:rPr>
          <w:delText>）励磁系统数学模型的动态结构图</w:delText>
        </w:r>
      </w:del>
    </w:p>
    <w:p w14:paraId="34863636" w14:textId="6C1E4126" w:rsidR="00884ADD" w:rsidRPr="00055E2F" w:rsidDel="00421F26" w:rsidRDefault="00884ADD">
      <w:pPr>
        <w:pStyle w:val="1"/>
        <w:jc w:val="both"/>
        <w:rPr>
          <w:del w:id="8132" w:author="hp" w:date="2016-06-13T08:51:00Z"/>
          <w:rFonts w:ascii="宋体" w:hAnsi="宋体"/>
          <w:szCs w:val="21"/>
        </w:rPr>
        <w:pPrChange w:id="8133" w:author="hp" w:date="2016-06-13T08:52:00Z">
          <w:pPr>
            <w:ind w:firstLineChars="200" w:firstLine="420"/>
          </w:pPr>
        </w:pPrChange>
      </w:pPr>
      <w:del w:id="8134" w:author="hp" w:date="2016-06-13T08:51:00Z">
        <w:r w:rsidRPr="00055E2F" w:rsidDel="00421F26">
          <w:rPr>
            <w:rFonts w:ascii="宋体" w:hAnsi="宋体" w:hint="eastAsia"/>
            <w:szCs w:val="21"/>
          </w:rPr>
          <w:delText>将图</w:delText>
        </w:r>
        <w:r w:rsidRPr="00055E2F" w:rsidDel="00421F26">
          <w:rPr>
            <w:rFonts w:ascii="宋体" w:hAnsi="宋体"/>
            <w:szCs w:val="21"/>
          </w:rPr>
          <w:delText>9-24</w:delText>
        </w:r>
      </w:del>
      <w:ins w:id="8135" w:author="yongjun" w:date="2016-06-11T09:42:00Z">
        <w:del w:id="8136" w:author="hp" w:date="2016-06-13T08:51:00Z">
          <w:r w:rsidR="008D731D" w:rsidDel="00421F26">
            <w:rPr>
              <w:rFonts w:ascii="宋体" w:hAnsi="宋体"/>
              <w:szCs w:val="21"/>
            </w:rPr>
            <w:delText>31</w:delText>
          </w:r>
        </w:del>
      </w:ins>
      <w:del w:id="8137" w:author="hp" w:date="2016-06-13T08:51:00Z">
        <w:r w:rsidRPr="00055E2F" w:rsidDel="00421F26">
          <w:rPr>
            <w:rFonts w:ascii="宋体" w:hAnsi="宋体" w:hint="eastAsia"/>
            <w:szCs w:val="21"/>
          </w:rPr>
          <w:delText>和图</w:delText>
        </w:r>
        <w:r w:rsidRPr="00055E2F" w:rsidDel="00421F26">
          <w:rPr>
            <w:rFonts w:ascii="宋体" w:hAnsi="宋体"/>
            <w:szCs w:val="21"/>
          </w:rPr>
          <w:delText>9-25</w:delText>
        </w:r>
      </w:del>
      <w:ins w:id="8138" w:author="yongjun" w:date="2016-06-11T09:43:00Z">
        <w:del w:id="8139" w:author="hp" w:date="2016-06-13T08:51:00Z">
          <w:r w:rsidR="008D731D" w:rsidDel="00421F26">
            <w:rPr>
              <w:rFonts w:ascii="宋体" w:hAnsi="宋体"/>
              <w:szCs w:val="21"/>
            </w:rPr>
            <w:delText>32</w:delText>
          </w:r>
        </w:del>
      </w:ins>
      <w:del w:id="8140" w:author="hp" w:date="2016-06-13T08:51:00Z">
        <w:r w:rsidRPr="00055E2F" w:rsidDel="00421F26">
          <w:rPr>
            <w:rFonts w:ascii="宋体" w:hAnsi="宋体" w:hint="eastAsia"/>
            <w:szCs w:val="21"/>
          </w:rPr>
          <w:delText>合并，得到励磁系统数学模型的动态结构图，如图</w:delText>
        </w:r>
        <w:r w:rsidRPr="00055E2F" w:rsidDel="00421F26">
          <w:rPr>
            <w:rFonts w:ascii="宋体" w:hAnsi="宋体"/>
            <w:szCs w:val="21"/>
          </w:rPr>
          <w:delText>9-26</w:delText>
        </w:r>
      </w:del>
      <w:ins w:id="8141" w:author="yongjun" w:date="2016-06-11T09:43:00Z">
        <w:del w:id="8142" w:author="hp" w:date="2016-06-13T08:51:00Z">
          <w:r w:rsidR="008D731D" w:rsidDel="00421F26">
            <w:rPr>
              <w:rFonts w:ascii="宋体" w:hAnsi="宋体"/>
              <w:szCs w:val="21"/>
            </w:rPr>
            <w:delText>33</w:delText>
          </w:r>
        </w:del>
      </w:ins>
      <w:del w:id="8143" w:author="hp" w:date="2016-06-13T08:51:00Z">
        <w:r w:rsidRPr="00055E2F" w:rsidDel="00421F26">
          <w:rPr>
            <w:rFonts w:ascii="宋体" w:hAnsi="宋体" w:hint="eastAsia"/>
            <w:szCs w:val="21"/>
          </w:rPr>
          <w:delText>所示：</w:delText>
        </w:r>
      </w:del>
    </w:p>
    <w:p w14:paraId="1BDA88B7" w14:textId="6EFC3D2A" w:rsidR="00884ADD" w:rsidRPr="00055E2F" w:rsidDel="00421F26" w:rsidRDefault="00540CA9">
      <w:pPr>
        <w:pStyle w:val="1"/>
        <w:jc w:val="both"/>
        <w:rPr>
          <w:del w:id="8144" w:author="hp" w:date="2016-06-13T08:51:00Z"/>
          <w:rFonts w:ascii="宋体" w:hAnsi="宋体"/>
          <w:szCs w:val="21"/>
        </w:rPr>
        <w:pPrChange w:id="8145" w:author="hp" w:date="2016-06-13T08:52:00Z">
          <w:pPr>
            <w:jc w:val="center"/>
          </w:pPr>
        </w:pPrChange>
      </w:pPr>
      <w:del w:id="8146" w:author="hp" w:date="2016-06-13T08:51:00Z">
        <w:r w:rsidRPr="00055E2F" w:rsidDel="00421F26">
          <w:rPr>
            <w:rFonts w:ascii="宋体" w:hAnsi="宋体"/>
            <w:noProof/>
            <w:szCs w:val="21"/>
          </w:rPr>
          <w:drawing>
            <wp:inline distT="0" distB="0" distL="0" distR="0" wp14:anchorId="36F0DA3F" wp14:editId="4672D182">
              <wp:extent cx="2914650" cy="771525"/>
              <wp:effectExtent l="0" t="0" r="0" b="9525"/>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r:embed="rId29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14650" cy="771525"/>
                      </a:xfrm>
                      <a:prstGeom prst="rect">
                        <a:avLst/>
                      </a:prstGeom>
                      <a:noFill/>
                      <a:ln>
                        <a:noFill/>
                      </a:ln>
                    </pic:spPr>
                  </pic:pic>
                </a:graphicData>
              </a:graphic>
            </wp:inline>
          </w:drawing>
        </w:r>
      </w:del>
    </w:p>
    <w:p w14:paraId="29BB98D1" w14:textId="5C41962D" w:rsidR="00884ADD" w:rsidRPr="00055E2F" w:rsidDel="00421F26" w:rsidRDefault="00884ADD">
      <w:pPr>
        <w:pStyle w:val="1"/>
        <w:jc w:val="both"/>
        <w:rPr>
          <w:del w:id="8147" w:author="hp" w:date="2016-06-13T08:51:00Z"/>
          <w:rFonts w:ascii="宋体" w:hAnsi="宋体"/>
          <w:szCs w:val="21"/>
        </w:rPr>
        <w:pPrChange w:id="8148" w:author="hp" w:date="2016-06-13T08:52:00Z">
          <w:pPr>
            <w:widowControl/>
            <w:tabs>
              <w:tab w:val="left" w:pos="6210"/>
            </w:tabs>
            <w:jc w:val="center"/>
          </w:pPr>
        </w:pPrChange>
      </w:pPr>
      <w:del w:id="814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9-26</w:delText>
        </w:r>
        <w:r w:rsidRPr="00055E2F" w:rsidDel="00421F26">
          <w:rPr>
            <w:rFonts w:ascii="宋体" w:hAnsi="宋体"/>
            <w:color w:val="000000"/>
            <w:szCs w:val="21"/>
          </w:rPr>
          <w:delText xml:space="preserve"> </w:delText>
        </w:r>
      </w:del>
      <w:ins w:id="8150" w:author="yongjun" w:date="2016-06-11T09:43:00Z">
        <w:del w:id="8151" w:author="hp" w:date="2016-06-13T08:51:00Z">
          <w:r w:rsidR="008D731D" w:rsidDel="00421F26">
            <w:rPr>
              <w:rFonts w:ascii="宋体" w:hAnsi="宋体"/>
              <w:b w:val="0"/>
              <w:color w:val="000000"/>
              <w:szCs w:val="21"/>
            </w:rPr>
            <w:delText>33</w:delText>
          </w:r>
          <w:r w:rsidR="008D731D" w:rsidRPr="00055E2F" w:rsidDel="00421F26">
            <w:rPr>
              <w:rFonts w:ascii="宋体" w:hAnsi="宋体"/>
              <w:color w:val="000000"/>
              <w:szCs w:val="21"/>
            </w:rPr>
            <w:delText xml:space="preserve"> </w:delText>
          </w:r>
        </w:del>
      </w:ins>
      <w:del w:id="8152" w:author="hp" w:date="2016-06-13T08:51:00Z">
        <w:r w:rsidRPr="00055E2F" w:rsidDel="00421F26">
          <w:rPr>
            <w:rFonts w:ascii="宋体" w:hAnsi="宋体" w:hint="eastAsia"/>
            <w:color w:val="000000"/>
            <w:szCs w:val="21"/>
          </w:rPr>
          <w:delText>忽略磁场回路涡流影响时的动态模型结构图</w:delText>
        </w:r>
      </w:del>
    </w:p>
    <w:p w14:paraId="1CE25694" w14:textId="2BD747BD" w:rsidR="00884ADD" w:rsidRPr="00055E2F" w:rsidDel="00421F26" w:rsidRDefault="00884ADD">
      <w:pPr>
        <w:pStyle w:val="1"/>
        <w:jc w:val="both"/>
        <w:rPr>
          <w:del w:id="8153" w:author="hp" w:date="2016-06-13T08:51:00Z"/>
          <w:rFonts w:ascii="宋体" w:hAnsi="宋体"/>
          <w:szCs w:val="21"/>
        </w:rPr>
        <w:pPrChange w:id="8154" w:author="hp" w:date="2016-06-13T08:52:00Z">
          <w:pPr>
            <w:ind w:firstLineChars="200" w:firstLine="420"/>
          </w:pPr>
        </w:pPrChange>
      </w:pPr>
      <w:del w:id="8155"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）考虑磁场回路涡流及磁化曲线非线性影响时的数学模型</w:delText>
        </w:r>
      </w:del>
    </w:p>
    <w:p w14:paraId="32203EA3" w14:textId="0FF3941A" w:rsidR="00884ADD" w:rsidRPr="00055E2F" w:rsidDel="00421F26" w:rsidRDefault="00884ADD">
      <w:pPr>
        <w:pStyle w:val="1"/>
        <w:jc w:val="both"/>
        <w:rPr>
          <w:del w:id="8156" w:author="hp" w:date="2016-06-13T08:51:00Z"/>
          <w:rFonts w:ascii="宋体" w:hAnsi="宋体"/>
          <w:szCs w:val="21"/>
        </w:rPr>
        <w:pPrChange w:id="8157" w:author="hp" w:date="2016-06-13T08:52:00Z">
          <w:pPr>
            <w:ind w:firstLineChars="200" w:firstLine="420"/>
          </w:pPr>
        </w:pPrChange>
      </w:pPr>
      <w:del w:id="8158" w:author="hp" w:date="2016-06-13T08:51:00Z">
        <w:r w:rsidRPr="00055E2F" w:rsidDel="00421F26">
          <w:rPr>
            <w:rFonts w:ascii="宋体" w:hAnsi="宋体" w:hint="eastAsia"/>
            <w:szCs w:val="21"/>
          </w:rPr>
          <w:delText>当电动机磁场回路损耗很小时，可以忽略涡流影响。近似认为励磁电流</w:delText>
        </w:r>
        <w:r w:rsidRPr="00055E2F" w:rsidDel="00421F26">
          <w:rPr>
            <w:rFonts w:ascii="宋体" w:hAnsi="宋体"/>
            <w:szCs w:val="21"/>
          </w:rPr>
          <w:delText>I</w:delText>
        </w:r>
        <w:r w:rsidRPr="00055E2F" w:rsidDel="00421F26">
          <w:rPr>
            <w:rFonts w:ascii="宋体" w:hAnsi="宋体"/>
            <w:szCs w:val="21"/>
            <w:vertAlign w:val="subscript"/>
          </w:rPr>
          <w:delText>f</w:delText>
        </w:r>
        <w:r w:rsidRPr="00055E2F" w:rsidDel="00421F26">
          <w:rPr>
            <w:rFonts w:ascii="宋体" w:hAnsi="宋体" w:hint="eastAsia"/>
            <w:szCs w:val="21"/>
          </w:rPr>
          <w:delText>的变化能够反映磁通</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的变换，但是当电动机磁场回路存在较大涡流时，则励磁电流只有一部分产生磁通</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，而另一部分就是涡流。此时磁场回路的等效电路如图</w:delText>
        </w:r>
        <w:r w:rsidRPr="00055E2F" w:rsidDel="00421F26">
          <w:rPr>
            <w:rFonts w:ascii="宋体" w:hAnsi="宋体"/>
            <w:szCs w:val="21"/>
          </w:rPr>
          <w:delText>9-27</w:delText>
        </w:r>
      </w:del>
      <w:ins w:id="8159" w:author="yongjun" w:date="2016-06-11T09:43:00Z">
        <w:del w:id="8160" w:author="hp" w:date="2016-06-13T08:51:00Z">
          <w:r w:rsidR="008D731D" w:rsidDel="00421F26">
            <w:rPr>
              <w:rFonts w:ascii="宋体" w:hAnsi="宋体"/>
              <w:szCs w:val="21"/>
            </w:rPr>
            <w:delText>34</w:delText>
          </w:r>
        </w:del>
      </w:ins>
      <w:del w:id="8161" w:author="hp" w:date="2016-06-13T08:51:00Z">
        <w:r w:rsidRPr="00055E2F" w:rsidDel="00421F26">
          <w:rPr>
            <w:rFonts w:ascii="宋体" w:hAnsi="宋体" w:hint="eastAsia"/>
            <w:szCs w:val="21"/>
          </w:rPr>
          <w:delText>所示。</w:delText>
        </w:r>
      </w:del>
    </w:p>
    <w:p w14:paraId="1A0FC903" w14:textId="30A334DE" w:rsidR="00884ADD" w:rsidRPr="00055E2F" w:rsidDel="00421F26" w:rsidRDefault="00540CA9">
      <w:pPr>
        <w:pStyle w:val="1"/>
        <w:jc w:val="both"/>
        <w:rPr>
          <w:del w:id="8162" w:author="hp" w:date="2016-06-13T08:51:00Z"/>
          <w:rFonts w:ascii="宋体" w:hAnsi="宋体"/>
          <w:szCs w:val="21"/>
        </w:rPr>
        <w:pPrChange w:id="8163" w:author="hp" w:date="2016-06-13T08:52:00Z">
          <w:pPr>
            <w:jc w:val="center"/>
          </w:pPr>
        </w:pPrChange>
      </w:pPr>
      <w:del w:id="8164" w:author="hp" w:date="2016-06-13T08:51:00Z">
        <w:r w:rsidRPr="00055E2F" w:rsidDel="00421F26">
          <w:rPr>
            <w:rFonts w:ascii="宋体" w:hAnsi="宋体"/>
            <w:noProof/>
            <w:szCs w:val="21"/>
          </w:rPr>
          <w:drawing>
            <wp:inline distT="0" distB="0" distL="0" distR="0" wp14:anchorId="50F18604" wp14:editId="34009439">
              <wp:extent cx="4076700" cy="952500"/>
              <wp:effectExtent l="0" t="0" r="0" b="0"/>
              <wp:docPr id="166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24">
                        <a:extLst>
                          <a:ext uri="{28A0092B-C50C-407E-A947-70E740481C1C}">
                            <a14:useLocalDpi xmlns:a14="http://schemas.microsoft.com/office/drawing/2010/main" val="0"/>
                          </a:ext>
                        </a:extLst>
                      </a:blip>
                      <a:srcRect/>
                      <a:stretch>
                        <a:fillRect/>
                      </a:stretch>
                    </pic:blipFill>
                    <pic:spPr bwMode="auto">
                      <a:xfrm>
                        <a:off x="0" y="0"/>
                        <a:ext cx="4076700" cy="952500"/>
                      </a:xfrm>
                      <a:prstGeom prst="rect">
                        <a:avLst/>
                      </a:prstGeom>
                      <a:noFill/>
                      <a:ln>
                        <a:noFill/>
                      </a:ln>
                    </pic:spPr>
                  </pic:pic>
                </a:graphicData>
              </a:graphic>
            </wp:inline>
          </w:drawing>
        </w:r>
      </w:del>
    </w:p>
    <w:p w14:paraId="6A9F2ABD" w14:textId="0447442B" w:rsidR="00884ADD" w:rsidRPr="00055E2F" w:rsidDel="00421F26" w:rsidRDefault="00884ADD">
      <w:pPr>
        <w:pStyle w:val="1"/>
        <w:jc w:val="both"/>
        <w:rPr>
          <w:del w:id="8165" w:author="hp" w:date="2016-06-13T08:51:00Z"/>
          <w:rFonts w:ascii="宋体" w:hAnsi="宋体"/>
          <w:szCs w:val="21"/>
        </w:rPr>
        <w:pPrChange w:id="8166" w:author="hp" w:date="2016-06-13T08:52:00Z">
          <w:pPr>
            <w:widowControl/>
            <w:tabs>
              <w:tab w:val="left" w:pos="6210"/>
            </w:tabs>
            <w:jc w:val="center"/>
          </w:pPr>
        </w:pPrChange>
      </w:pPr>
      <w:del w:id="816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9-27</w:delText>
        </w:r>
        <w:r w:rsidRPr="00055E2F" w:rsidDel="00421F26">
          <w:rPr>
            <w:rFonts w:ascii="宋体" w:hAnsi="宋体"/>
            <w:color w:val="000000"/>
            <w:szCs w:val="21"/>
          </w:rPr>
          <w:delText xml:space="preserve"> </w:delText>
        </w:r>
      </w:del>
      <w:ins w:id="8168" w:author="yongjun" w:date="2016-06-11T09:43:00Z">
        <w:del w:id="8169" w:author="hp" w:date="2016-06-13T08:51:00Z">
          <w:r w:rsidR="008D731D" w:rsidDel="00421F26">
            <w:rPr>
              <w:rFonts w:ascii="宋体" w:hAnsi="宋体"/>
              <w:b w:val="0"/>
              <w:color w:val="000000"/>
              <w:szCs w:val="21"/>
            </w:rPr>
            <w:delText>34</w:delText>
          </w:r>
          <w:r w:rsidR="008D731D" w:rsidRPr="00055E2F" w:rsidDel="00421F26">
            <w:rPr>
              <w:rFonts w:ascii="宋体" w:hAnsi="宋体"/>
              <w:color w:val="000000"/>
              <w:szCs w:val="21"/>
            </w:rPr>
            <w:delText xml:space="preserve"> </w:delText>
          </w:r>
        </w:del>
      </w:ins>
      <w:del w:id="8170" w:author="hp" w:date="2016-06-13T08:51:00Z">
        <w:r w:rsidRPr="00055E2F" w:rsidDel="00421F26">
          <w:rPr>
            <w:rFonts w:ascii="宋体" w:hAnsi="宋体" w:hint="eastAsia"/>
            <w:color w:val="000000"/>
            <w:szCs w:val="21"/>
          </w:rPr>
          <w:delText>磁场回路等效电路图</w:delText>
        </w:r>
      </w:del>
    </w:p>
    <w:p w14:paraId="77378CC4" w14:textId="50FE663C" w:rsidR="00884ADD" w:rsidRPr="00055E2F" w:rsidDel="00421F26" w:rsidRDefault="00884ADD">
      <w:pPr>
        <w:pStyle w:val="1"/>
        <w:jc w:val="both"/>
        <w:rPr>
          <w:del w:id="8171" w:author="hp" w:date="2016-06-13T08:51:00Z"/>
          <w:rFonts w:ascii="宋体" w:hAnsi="宋体"/>
          <w:szCs w:val="21"/>
        </w:rPr>
        <w:pPrChange w:id="8172" w:author="hp" w:date="2016-06-13T08:52:00Z">
          <w:pPr>
            <w:ind w:firstLineChars="200" w:firstLine="420"/>
          </w:pPr>
        </w:pPrChange>
      </w:pPr>
      <w:del w:id="8173" w:author="hp" w:date="2016-06-13T08:51:00Z">
        <w:r w:rsidRPr="00055E2F" w:rsidDel="00421F26">
          <w:rPr>
            <w:rFonts w:ascii="宋体" w:hAnsi="宋体" w:hint="eastAsia"/>
            <w:szCs w:val="21"/>
          </w:rPr>
          <w:delText>图中，</w:delText>
        </w:r>
        <w:r w:rsidRPr="00055E2F" w:rsidDel="00421F26">
          <w:rPr>
            <w:rFonts w:ascii="宋体" w:hAnsi="宋体"/>
            <w:szCs w:val="21"/>
          </w:rPr>
          <w:delText>R</w:delText>
        </w:r>
        <w:r w:rsidRPr="00055E2F" w:rsidDel="00421F26">
          <w:rPr>
            <w:rFonts w:ascii="宋体" w:hAnsi="宋体"/>
            <w:szCs w:val="21"/>
            <w:vertAlign w:val="subscript"/>
          </w:rPr>
          <w:delText>f</w:delText>
        </w:r>
        <w:r w:rsidRPr="00055E2F" w:rsidDel="00421F26">
          <w:rPr>
            <w:rFonts w:ascii="宋体" w:hAnsi="宋体" w:hint="eastAsia"/>
            <w:szCs w:val="21"/>
          </w:rPr>
          <w:delText>为励磁绕组电阻；</w:delText>
        </w:r>
        <w:r w:rsidRPr="00055E2F" w:rsidDel="00421F26">
          <w:rPr>
            <w:rFonts w:ascii="宋体" w:hAnsi="宋体"/>
            <w:szCs w:val="21"/>
          </w:rPr>
          <w:delText>L</w:delText>
        </w:r>
        <w:r w:rsidRPr="00055E2F" w:rsidDel="00421F26">
          <w:rPr>
            <w:rFonts w:ascii="宋体" w:hAnsi="宋体"/>
            <w:szCs w:val="21"/>
            <w:vertAlign w:val="subscript"/>
          </w:rPr>
          <w:delText>Φ</w:delText>
        </w:r>
        <w:r w:rsidRPr="00055E2F" w:rsidDel="00421F26">
          <w:rPr>
            <w:rFonts w:ascii="宋体" w:hAnsi="宋体" w:hint="eastAsia"/>
            <w:szCs w:val="21"/>
          </w:rPr>
          <w:delText>为励磁绕组电感；</w:delText>
        </w:r>
        <w:r w:rsidRPr="00055E2F" w:rsidDel="00421F26">
          <w:rPr>
            <w:rFonts w:ascii="宋体" w:hAnsi="宋体"/>
            <w:szCs w:val="21"/>
          </w:rPr>
          <w:delText>L</w:delText>
        </w:r>
        <w:r w:rsidRPr="00055E2F" w:rsidDel="00421F26">
          <w:rPr>
            <w:rFonts w:ascii="宋体" w:hAnsi="宋体"/>
            <w:szCs w:val="21"/>
            <w:vertAlign w:val="subscript"/>
          </w:rPr>
          <w:delText>fm</w:delText>
        </w:r>
        <w:r w:rsidRPr="00055E2F" w:rsidDel="00421F26">
          <w:rPr>
            <w:rFonts w:ascii="宋体" w:hAnsi="宋体" w:hint="eastAsia"/>
            <w:szCs w:val="21"/>
          </w:rPr>
          <w:delText>为励磁绕组漏感；</w:delText>
        </w:r>
        <w:r w:rsidRPr="00055E2F" w:rsidDel="00421F26">
          <w:rPr>
            <w:rFonts w:ascii="宋体" w:hAnsi="宋体"/>
            <w:szCs w:val="21"/>
          </w:rPr>
          <w:delText>I</w:delText>
        </w:r>
        <w:r w:rsidRPr="00055E2F" w:rsidDel="00421F26">
          <w:rPr>
            <w:rFonts w:ascii="宋体" w:hAnsi="宋体"/>
            <w:szCs w:val="21"/>
            <w:vertAlign w:val="subscript"/>
          </w:rPr>
          <w:delText>K</w:delText>
        </w:r>
        <w:r w:rsidRPr="00055E2F" w:rsidDel="00421F26">
          <w:rPr>
            <w:rFonts w:ascii="宋体" w:hAnsi="宋体" w:hint="eastAsia"/>
            <w:szCs w:val="21"/>
          </w:rPr>
          <w:delText>为涡流阻尼等效电流；</w:delText>
        </w:r>
        <w:r w:rsidRPr="00055E2F" w:rsidDel="00421F26">
          <w:rPr>
            <w:rFonts w:ascii="宋体" w:hAnsi="宋体"/>
            <w:szCs w:val="21"/>
          </w:rPr>
          <w:delText>I</w:delText>
        </w:r>
        <w:r w:rsidRPr="00055E2F" w:rsidDel="00421F26">
          <w:rPr>
            <w:rFonts w:ascii="宋体" w:hAnsi="宋体"/>
            <w:szCs w:val="21"/>
            <w:vertAlign w:val="subscript"/>
          </w:rPr>
          <w:delText>Φ</w:delText>
        </w:r>
        <w:r w:rsidRPr="00055E2F" w:rsidDel="00421F26">
          <w:rPr>
            <w:rFonts w:ascii="宋体" w:hAnsi="宋体" w:hint="eastAsia"/>
            <w:szCs w:val="21"/>
          </w:rPr>
          <w:delText>为产生磁通的励磁电流；</w:delText>
        </w:r>
        <w:r w:rsidRPr="00055E2F" w:rsidDel="00421F26">
          <w:rPr>
            <w:rFonts w:ascii="宋体" w:hAnsi="宋体"/>
            <w:szCs w:val="21"/>
          </w:rPr>
          <w:delText>R</w:delText>
        </w:r>
        <w:r w:rsidRPr="00055E2F" w:rsidDel="00421F26">
          <w:rPr>
            <w:rFonts w:ascii="宋体" w:hAnsi="宋体"/>
            <w:szCs w:val="21"/>
            <w:vertAlign w:val="subscript"/>
          </w:rPr>
          <w:delText>k</w:delText>
        </w:r>
        <w:r w:rsidRPr="00055E2F" w:rsidDel="00421F26">
          <w:rPr>
            <w:rFonts w:ascii="宋体" w:hAnsi="宋体" w:hint="eastAsia"/>
            <w:szCs w:val="21"/>
          </w:rPr>
          <w:delText>为涡流阻尼等效电阻。</w:delText>
        </w:r>
      </w:del>
    </w:p>
    <w:p w14:paraId="292041ED" w14:textId="328ED573" w:rsidR="00884ADD" w:rsidRPr="00055E2F" w:rsidDel="00421F26" w:rsidRDefault="00884ADD">
      <w:pPr>
        <w:pStyle w:val="1"/>
        <w:jc w:val="both"/>
        <w:rPr>
          <w:del w:id="8174" w:author="hp" w:date="2016-06-13T08:51:00Z"/>
          <w:rFonts w:ascii="宋体" w:hAnsi="宋体"/>
          <w:szCs w:val="21"/>
        </w:rPr>
        <w:pPrChange w:id="8175" w:author="hp" w:date="2016-06-13T08:52:00Z">
          <w:pPr>
            <w:ind w:firstLineChars="300" w:firstLine="630"/>
          </w:pPr>
        </w:pPrChange>
      </w:pPr>
      <w:del w:id="8176" w:author="hp" w:date="2016-06-13T08:51:00Z">
        <w:r w:rsidRPr="00055E2F" w:rsidDel="00421F26">
          <w:rPr>
            <w:rFonts w:ascii="宋体" w:hAnsi="宋体" w:hint="eastAsia"/>
            <w:szCs w:val="21"/>
          </w:rPr>
          <w:delText>根据磁场回路的等效电路，则有</w:delText>
        </w:r>
      </w:del>
    </w:p>
    <w:p w14:paraId="558DEB5A" w14:textId="26C2E0C7" w:rsidR="00884ADD" w:rsidRPr="00055E2F" w:rsidDel="00421F26" w:rsidRDefault="00884ADD">
      <w:pPr>
        <w:pStyle w:val="1"/>
        <w:jc w:val="both"/>
        <w:rPr>
          <w:del w:id="8177" w:author="hp" w:date="2016-06-13T08:51:00Z"/>
          <w:rFonts w:ascii="宋体" w:hAnsi="宋体"/>
          <w:szCs w:val="21"/>
        </w:rPr>
        <w:pPrChange w:id="8178" w:author="hp" w:date="2016-06-13T08:52:00Z">
          <w:pPr>
            <w:ind w:firstLineChars="300" w:firstLine="630"/>
          </w:pPr>
        </w:pPrChange>
      </w:pPr>
      <w:del w:id="8179" w:author="hp" w:date="2016-06-13T08:51:00Z">
        <w:r w:rsidRPr="00055E2F" w:rsidDel="00421F26">
          <w:rPr>
            <w:rFonts w:ascii="宋体" w:hAnsi="宋体"/>
            <w:szCs w:val="21"/>
          </w:rPr>
          <w:delText xml:space="preserve">              </w:delText>
        </w:r>
        <w:r w:rsidRPr="00055E2F" w:rsidDel="00421F26">
          <w:rPr>
            <w:rFonts w:ascii="宋体" w:hAnsi="宋体"/>
            <w:szCs w:val="21"/>
          </w:rPr>
          <w:object w:dxaOrig="4590" w:dyaOrig="885" w14:anchorId="5CAF2D34">
            <v:shape id="_x0000_i2386" type="#_x0000_t75" style="width:229.5pt;height:44.25pt" o:ole="" o:allowoverlap="f">
              <v:imagedata r:id="rId2925" o:title=""/>
            </v:shape>
            <o:OLEObject Type="Embed" ProgID="Equation.DSMT4" ShapeID="_x0000_i2386" DrawAspect="Content" ObjectID="_1527665715" r:id="rId292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9-25</w:delText>
        </w:r>
        <w:r w:rsidRPr="00055E2F" w:rsidDel="00421F26">
          <w:rPr>
            <w:rFonts w:ascii="宋体" w:hAnsi="宋体" w:hint="eastAsia"/>
            <w:szCs w:val="21"/>
          </w:rPr>
          <w:delText>）</w:delText>
        </w:r>
      </w:del>
    </w:p>
    <w:p w14:paraId="408AB5C2" w14:textId="3244C10B" w:rsidR="00884ADD" w:rsidRPr="00055E2F" w:rsidDel="00421F26" w:rsidRDefault="00884ADD">
      <w:pPr>
        <w:pStyle w:val="1"/>
        <w:jc w:val="both"/>
        <w:rPr>
          <w:del w:id="8180" w:author="hp" w:date="2016-06-13T08:51:00Z"/>
          <w:rFonts w:ascii="宋体" w:hAnsi="宋体"/>
          <w:szCs w:val="21"/>
        </w:rPr>
        <w:pPrChange w:id="8181" w:author="hp" w:date="2016-06-13T08:52:00Z">
          <w:pPr>
            <w:ind w:firstLineChars="200" w:firstLine="420"/>
          </w:pPr>
        </w:pPrChange>
      </w:pPr>
      <w:del w:id="8182" w:author="hp" w:date="2016-06-13T08:51:00Z">
        <w:r w:rsidRPr="00055E2F" w:rsidDel="00421F26">
          <w:rPr>
            <w:rFonts w:ascii="宋体" w:hAnsi="宋体" w:hint="eastAsia"/>
            <w:szCs w:val="21"/>
          </w:rPr>
          <w:delText>式中，</w:delText>
        </w:r>
        <w:r w:rsidRPr="00055E2F" w:rsidDel="00421F26">
          <w:rPr>
            <w:rFonts w:ascii="宋体" w:hAnsi="宋体"/>
            <w:position w:val="-8"/>
            <w:szCs w:val="21"/>
          </w:rPr>
          <w:object w:dxaOrig="810" w:dyaOrig="255" w14:anchorId="4766175B">
            <v:shape id="_x0000_i2387" type="#_x0000_t75" style="width:40.5pt;height:12.75pt" o:ole="">
              <v:imagedata r:id="rId2927" o:title=""/>
            </v:shape>
            <o:OLEObject Type="Embed" ProgID="Equation.DSMT4" ShapeID="_x0000_i2387" DrawAspect="Content" ObjectID="_1527665716" r:id="rId2928"/>
          </w:object>
        </w:r>
        <w:r w:rsidRPr="00055E2F" w:rsidDel="00421F26">
          <w:rPr>
            <w:rFonts w:ascii="宋体" w:hAnsi="宋体" w:hint="eastAsia"/>
            <w:szCs w:val="21"/>
          </w:rPr>
          <w:delText>为涡流阻尼时间常数。一般励磁电感</w:delText>
        </w:r>
        <w:r w:rsidRPr="00055E2F" w:rsidDel="00421F26">
          <w:rPr>
            <w:rFonts w:ascii="宋体" w:hAnsi="宋体"/>
            <w:szCs w:val="21"/>
          </w:rPr>
          <w:delText>L</w:delText>
        </w:r>
        <w:r w:rsidRPr="00055E2F" w:rsidDel="00421F26">
          <w:rPr>
            <w:rFonts w:ascii="宋体" w:hAnsi="宋体"/>
            <w:szCs w:val="21"/>
            <w:vertAlign w:val="subscript"/>
          </w:rPr>
          <w:delText>Φ</w:delText>
        </w:r>
        <w:r w:rsidRPr="00055E2F" w:rsidDel="00421F26">
          <w:rPr>
            <w:rFonts w:ascii="宋体" w:hAnsi="宋体" w:hint="eastAsia"/>
            <w:szCs w:val="21"/>
          </w:rPr>
          <w:delText>远远大于励磁绕组漏感</w:delText>
        </w:r>
        <w:r w:rsidRPr="00055E2F" w:rsidDel="00421F26">
          <w:rPr>
            <w:rFonts w:ascii="宋体" w:hAnsi="宋体"/>
            <w:szCs w:val="21"/>
          </w:rPr>
          <w:delText>L</w:delText>
        </w:r>
        <w:r w:rsidRPr="00055E2F" w:rsidDel="00421F26">
          <w:rPr>
            <w:rFonts w:ascii="宋体" w:hAnsi="宋体"/>
            <w:szCs w:val="21"/>
            <w:vertAlign w:val="subscript"/>
          </w:rPr>
          <w:delText>fm</w:delText>
        </w:r>
        <w:r w:rsidRPr="00055E2F" w:rsidDel="00421F26">
          <w:rPr>
            <w:rFonts w:ascii="宋体" w:hAnsi="宋体" w:hint="eastAsia"/>
            <w:szCs w:val="21"/>
          </w:rPr>
          <w:delText>，所以可以忽略</w:delText>
        </w:r>
        <w:r w:rsidRPr="00055E2F" w:rsidDel="00421F26">
          <w:rPr>
            <w:rFonts w:ascii="宋体" w:hAnsi="宋体"/>
            <w:szCs w:val="21"/>
          </w:rPr>
          <w:delText>L</w:delText>
        </w:r>
        <w:r w:rsidRPr="00055E2F" w:rsidDel="00421F26">
          <w:rPr>
            <w:rFonts w:ascii="宋体" w:hAnsi="宋体"/>
            <w:szCs w:val="21"/>
            <w:vertAlign w:val="subscript"/>
          </w:rPr>
          <w:delText>fm</w:delText>
        </w:r>
        <w:r w:rsidRPr="00055E2F" w:rsidDel="00421F26">
          <w:rPr>
            <w:rFonts w:ascii="宋体" w:hAnsi="宋体" w:hint="eastAsia"/>
            <w:szCs w:val="21"/>
          </w:rPr>
          <w:delText>，于是有</w:delText>
        </w:r>
      </w:del>
    </w:p>
    <w:p w14:paraId="246BBA0E" w14:textId="09B3512B" w:rsidR="00884ADD" w:rsidRPr="00055E2F" w:rsidDel="00421F26" w:rsidRDefault="00884ADD">
      <w:pPr>
        <w:pStyle w:val="1"/>
        <w:jc w:val="both"/>
        <w:rPr>
          <w:del w:id="8183" w:author="hp" w:date="2016-06-13T08:51:00Z"/>
          <w:rFonts w:ascii="宋体" w:hAnsi="宋体"/>
          <w:szCs w:val="21"/>
        </w:rPr>
        <w:pPrChange w:id="8184" w:author="hp" w:date="2016-06-13T08:52:00Z">
          <w:pPr>
            <w:ind w:firstLineChars="300" w:firstLine="630"/>
          </w:pPr>
        </w:pPrChange>
      </w:pPr>
      <w:del w:id="8185" w:author="hp" w:date="2016-06-13T08:51:00Z">
        <w:r w:rsidRPr="00055E2F" w:rsidDel="00421F26">
          <w:rPr>
            <w:rFonts w:ascii="宋体" w:hAnsi="宋体"/>
            <w:szCs w:val="21"/>
          </w:rPr>
          <w:delText xml:space="preserve">      </w:delText>
        </w:r>
        <w:r w:rsidRPr="00055E2F" w:rsidDel="00421F26">
          <w:rPr>
            <w:rFonts w:ascii="宋体" w:hAnsi="宋体"/>
            <w:szCs w:val="21"/>
          </w:rPr>
          <w:object w:dxaOrig="6480" w:dyaOrig="885" w14:anchorId="329AD461">
            <v:shape id="_x0000_i2388" type="#_x0000_t75" style="width:324pt;height:44.25pt" o:ole="" o:allowoverlap="f">
              <v:imagedata r:id="rId2929" o:title=""/>
            </v:shape>
            <o:OLEObject Type="Embed" ProgID="Equation.DSMT4" ShapeID="_x0000_i2388" DrawAspect="Content" ObjectID="_1527665717" r:id="rId2930"/>
          </w:object>
        </w:r>
        <w:r w:rsidRPr="00055E2F" w:rsidDel="00421F26">
          <w:rPr>
            <w:rFonts w:ascii="宋体" w:hAnsi="宋体" w:hint="eastAsia"/>
            <w:szCs w:val="21"/>
          </w:rPr>
          <w:delText>（</w:delText>
        </w:r>
        <w:r w:rsidRPr="00055E2F" w:rsidDel="00421F26">
          <w:rPr>
            <w:rFonts w:ascii="宋体" w:hAnsi="宋体"/>
            <w:szCs w:val="21"/>
          </w:rPr>
          <w:delText>9-26</w:delText>
        </w:r>
        <w:r w:rsidRPr="00055E2F" w:rsidDel="00421F26">
          <w:rPr>
            <w:rFonts w:ascii="宋体" w:hAnsi="宋体" w:hint="eastAsia"/>
            <w:szCs w:val="21"/>
          </w:rPr>
          <w:delText>）</w:delText>
        </w:r>
      </w:del>
    </w:p>
    <w:p w14:paraId="53CD781D" w14:textId="1844E4C6" w:rsidR="00884ADD" w:rsidRPr="00055E2F" w:rsidDel="00421F26" w:rsidRDefault="00884ADD">
      <w:pPr>
        <w:pStyle w:val="1"/>
        <w:jc w:val="both"/>
        <w:rPr>
          <w:del w:id="8186" w:author="hp" w:date="2016-06-13T08:51:00Z"/>
          <w:rFonts w:ascii="宋体" w:hAnsi="宋体"/>
          <w:szCs w:val="21"/>
        </w:rPr>
        <w:pPrChange w:id="8187" w:author="hp" w:date="2016-06-13T08:52:00Z">
          <w:pPr>
            <w:ind w:firstLineChars="200" w:firstLine="420"/>
          </w:pPr>
        </w:pPrChange>
      </w:pPr>
      <w:del w:id="8188" w:author="hp" w:date="2016-06-13T08:51:00Z">
        <w:r w:rsidRPr="00055E2F" w:rsidDel="00421F26">
          <w:rPr>
            <w:rFonts w:ascii="宋体" w:hAnsi="宋体" w:hint="eastAsia"/>
            <w:szCs w:val="21"/>
          </w:rPr>
          <w:delText>式中，</w:delText>
        </w:r>
        <w:r w:rsidRPr="00055E2F" w:rsidDel="00421F26">
          <w:rPr>
            <w:rFonts w:ascii="宋体" w:hAnsi="宋体"/>
            <w:position w:val="-22"/>
            <w:szCs w:val="21"/>
          </w:rPr>
          <w:object w:dxaOrig="690" w:dyaOrig="555" w14:anchorId="78D24A4D">
            <v:shape id="_x0000_i2389" type="#_x0000_t75" style="width:34.5pt;height:27.75pt" o:ole="">
              <v:imagedata r:id="rId2931" o:title=""/>
            </v:shape>
            <o:OLEObject Type="Embed" ProgID="Equation.DSMT4" ShapeID="_x0000_i2389" DrawAspect="Content" ObjectID="_1527665718" r:id="rId2932"/>
          </w:object>
        </w:r>
        <w:r w:rsidRPr="00055E2F" w:rsidDel="00421F26">
          <w:rPr>
            <w:rFonts w:ascii="宋体" w:hAnsi="宋体" w:hint="eastAsia"/>
            <w:szCs w:val="21"/>
          </w:rPr>
          <w:delText>为考虑涡流后的励磁回路时间常数。</w:delText>
        </w:r>
      </w:del>
    </w:p>
    <w:p w14:paraId="0C85BFE3" w14:textId="49BE11B0" w:rsidR="00884ADD" w:rsidRPr="00055E2F" w:rsidDel="00421F26" w:rsidRDefault="00884ADD">
      <w:pPr>
        <w:pStyle w:val="1"/>
        <w:jc w:val="both"/>
        <w:rPr>
          <w:del w:id="8189" w:author="hp" w:date="2016-06-13T08:51:00Z"/>
          <w:rFonts w:ascii="宋体" w:hAnsi="宋体"/>
          <w:szCs w:val="21"/>
        </w:rPr>
        <w:pPrChange w:id="8190" w:author="hp" w:date="2016-06-13T08:52:00Z">
          <w:pPr>
            <w:ind w:firstLineChars="200" w:firstLine="420"/>
          </w:pPr>
        </w:pPrChange>
      </w:pPr>
      <w:del w:id="8191" w:author="hp" w:date="2016-06-13T08:51:00Z">
        <w:r w:rsidRPr="00055E2F" w:rsidDel="00421F26">
          <w:rPr>
            <w:rFonts w:ascii="宋体" w:hAnsi="宋体" w:hint="eastAsia"/>
            <w:szCs w:val="21"/>
          </w:rPr>
          <w:delText>由励磁回路的等值电路可知</w:delText>
        </w:r>
      </w:del>
    </w:p>
    <w:p w14:paraId="021F28A8" w14:textId="570699DC" w:rsidR="00884ADD" w:rsidRPr="00055E2F" w:rsidDel="00421F26" w:rsidRDefault="00884ADD">
      <w:pPr>
        <w:pStyle w:val="1"/>
        <w:jc w:val="both"/>
        <w:rPr>
          <w:del w:id="8192" w:author="hp" w:date="2016-06-13T08:51:00Z"/>
          <w:rFonts w:ascii="宋体" w:hAnsi="宋体"/>
          <w:szCs w:val="21"/>
        </w:rPr>
        <w:pPrChange w:id="8193" w:author="hp" w:date="2016-06-13T08:52:00Z">
          <w:pPr>
            <w:jc w:val="center"/>
          </w:pPr>
        </w:pPrChange>
      </w:pPr>
      <w:del w:id="8194" w:author="hp" w:date="2016-06-13T08:51:00Z">
        <w:r w:rsidRPr="00055E2F" w:rsidDel="00421F26">
          <w:rPr>
            <w:rFonts w:ascii="宋体" w:hAnsi="宋体"/>
            <w:position w:val="-42"/>
            <w:szCs w:val="21"/>
          </w:rPr>
          <w:object w:dxaOrig="2835" w:dyaOrig="615" w14:anchorId="36796D99">
            <v:shape id="_x0000_i2390" type="#_x0000_t75" style="width:141.75pt;height:30.75pt" o:ole="" o:allowoverlap="f">
              <v:imagedata r:id="rId2933" o:title=""/>
            </v:shape>
            <o:OLEObject Type="Embed" ProgID="Equation.DSMT4" ShapeID="_x0000_i2390" DrawAspect="Content" ObjectID="_1527665719" r:id="rId2934"/>
          </w:object>
        </w:r>
      </w:del>
    </w:p>
    <w:p w14:paraId="0067698F" w14:textId="79EFB1E7" w:rsidR="00884ADD" w:rsidRPr="00055E2F" w:rsidDel="00421F26" w:rsidRDefault="00884ADD" w:rsidP="00BF1057">
      <w:pPr>
        <w:pStyle w:val="1"/>
        <w:ind w:firstLine="6325"/>
        <w:jc w:val="both"/>
        <w:rPr>
          <w:del w:id="8195" w:author="hp" w:date="2016-06-13T08:51:00Z"/>
          <w:rFonts w:ascii="宋体" w:hAnsi="宋体"/>
          <w:szCs w:val="21"/>
        </w:rPr>
        <w:pPrChange w:id="8196" w:author="songyong978" w:date="2016-06-17T09:04:00Z">
          <w:pPr>
            <w:ind w:firstLineChars="1750" w:firstLine="3689"/>
          </w:pPr>
        </w:pPrChange>
      </w:pPr>
      <w:del w:id="8197" w:author="hp" w:date="2016-06-13T08:51:00Z">
        <w:r w:rsidRPr="00055E2F" w:rsidDel="00421F26">
          <w:rPr>
            <w:rFonts w:ascii="宋体" w:hAnsi="宋体"/>
            <w:position w:val="-42"/>
            <w:szCs w:val="21"/>
          </w:rPr>
          <w:object w:dxaOrig="1455" w:dyaOrig="660" w14:anchorId="6B6E69B6">
            <v:shape id="_x0000_i2391" type="#_x0000_t75" style="width:72.75pt;height:33pt" o:ole="" o:allowoverlap="f">
              <v:imagedata r:id="rId2935" o:title=""/>
            </v:shape>
            <o:OLEObject Type="Embed" ProgID="Equation.DSMT4" ShapeID="_x0000_i2391" DrawAspect="Content" ObjectID="_1527665720" r:id="rId293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9-27</w:delText>
        </w:r>
        <w:r w:rsidRPr="00055E2F" w:rsidDel="00421F26">
          <w:rPr>
            <w:rFonts w:ascii="宋体" w:hAnsi="宋体" w:hint="eastAsia"/>
            <w:szCs w:val="21"/>
          </w:rPr>
          <w:delText>）</w:delText>
        </w:r>
      </w:del>
    </w:p>
    <w:p w14:paraId="1A495318" w14:textId="41EA00A3" w:rsidR="00884ADD" w:rsidRPr="00055E2F" w:rsidDel="00421F26" w:rsidRDefault="00884ADD">
      <w:pPr>
        <w:pStyle w:val="1"/>
        <w:jc w:val="both"/>
        <w:rPr>
          <w:del w:id="8198" w:author="hp" w:date="2016-06-13T08:51:00Z"/>
          <w:rFonts w:ascii="宋体" w:hAnsi="宋体"/>
          <w:szCs w:val="21"/>
        </w:rPr>
        <w:pPrChange w:id="8199" w:author="hp" w:date="2016-06-13T08:52:00Z">
          <w:pPr>
            <w:ind w:firstLineChars="200" w:firstLine="420"/>
          </w:pPr>
        </w:pPrChange>
      </w:pPr>
      <w:del w:id="8200" w:author="hp" w:date="2016-06-13T08:51:00Z">
        <w:r w:rsidRPr="00055E2F" w:rsidDel="00421F26">
          <w:rPr>
            <w:rFonts w:ascii="宋体" w:hAnsi="宋体" w:hint="eastAsia"/>
            <w:szCs w:val="21"/>
          </w:rPr>
          <w:delText>磁通</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和产生它的电流</w:delText>
        </w:r>
        <w:r w:rsidRPr="00055E2F" w:rsidDel="00421F26">
          <w:rPr>
            <w:rFonts w:ascii="宋体" w:hAnsi="宋体"/>
            <w:szCs w:val="21"/>
          </w:rPr>
          <w:delText>I</w:delText>
        </w:r>
        <w:r w:rsidRPr="00055E2F" w:rsidDel="00421F26">
          <w:rPr>
            <w:rFonts w:ascii="宋体" w:hAnsi="宋体"/>
            <w:szCs w:val="21"/>
            <w:vertAlign w:val="subscript"/>
          </w:rPr>
          <w:delText>Φ</w:delText>
        </w:r>
        <w:r w:rsidRPr="00055E2F" w:rsidDel="00421F26">
          <w:rPr>
            <w:rFonts w:ascii="宋体" w:hAnsi="宋体" w:hint="eastAsia"/>
            <w:szCs w:val="21"/>
          </w:rPr>
          <w:delText>之间的关系是由电动机的磁化曲线来描述的，如图</w:delText>
        </w:r>
        <w:r w:rsidRPr="00055E2F" w:rsidDel="00421F26">
          <w:rPr>
            <w:rFonts w:ascii="宋体" w:hAnsi="宋体"/>
            <w:szCs w:val="21"/>
          </w:rPr>
          <w:delText>9-28</w:delText>
        </w:r>
      </w:del>
      <w:ins w:id="8201" w:author="yongjun" w:date="2016-06-11T09:43:00Z">
        <w:del w:id="8202" w:author="hp" w:date="2016-06-13T08:51:00Z">
          <w:r w:rsidR="008D731D" w:rsidDel="00421F26">
            <w:rPr>
              <w:rFonts w:ascii="宋体" w:hAnsi="宋体"/>
              <w:szCs w:val="21"/>
            </w:rPr>
            <w:delText>35</w:delText>
          </w:r>
        </w:del>
      </w:ins>
      <w:del w:id="8203" w:author="hp" w:date="2016-06-13T08:51:00Z">
        <w:r w:rsidRPr="00055E2F" w:rsidDel="00421F26">
          <w:rPr>
            <w:rFonts w:ascii="宋体" w:hAnsi="宋体" w:hint="eastAsia"/>
            <w:szCs w:val="21"/>
          </w:rPr>
          <w:delText>所示。磁化曲线为非线性，经分段线性化之后，则</w:delText>
        </w:r>
        <w:r w:rsidRPr="00055E2F" w:rsidDel="00421F26">
          <w:rPr>
            <w:rFonts w:ascii="宋体" w:hAnsi="宋体"/>
            <w:szCs w:val="21"/>
          </w:rPr>
          <w:delText>I</w:delText>
        </w:r>
        <w:r w:rsidRPr="00055E2F" w:rsidDel="00421F26">
          <w:rPr>
            <w:rFonts w:ascii="宋体" w:hAnsi="宋体"/>
            <w:szCs w:val="21"/>
            <w:vertAlign w:val="subscript"/>
          </w:rPr>
          <w:delText>Φ</w:delText>
        </w:r>
        <w:r w:rsidRPr="00055E2F" w:rsidDel="00421F26">
          <w:rPr>
            <w:rFonts w:ascii="宋体" w:hAnsi="宋体" w:hint="eastAsia"/>
            <w:szCs w:val="21"/>
          </w:rPr>
          <w:delText>与</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的关系可以表示成</w:delText>
        </w:r>
        <w:r w:rsidRPr="00055E2F" w:rsidDel="00421F26">
          <w:rPr>
            <w:rFonts w:ascii="宋体" w:hAnsi="宋体"/>
            <w:position w:val="-10"/>
            <w:szCs w:val="21"/>
          </w:rPr>
          <w:object w:dxaOrig="930" w:dyaOrig="300" w14:anchorId="05DA50E0">
            <v:shape id="_x0000_i2392" type="#_x0000_t75" style="width:46.5pt;height:15pt" o:ole="" o:allowoverlap="f">
              <v:imagedata r:id="rId2937" o:title=""/>
            </v:shape>
            <o:OLEObject Type="Embed" ProgID="Equation.DSMT4" ShapeID="_x0000_i2392" DrawAspect="Content" ObjectID="_1527665721" r:id="rId2938"/>
          </w:object>
        </w:r>
      </w:del>
    </w:p>
    <w:p w14:paraId="0A05766A" w14:textId="7141750E" w:rsidR="00884ADD" w:rsidRPr="00055E2F" w:rsidDel="00421F26" w:rsidRDefault="00884ADD">
      <w:pPr>
        <w:pStyle w:val="1"/>
        <w:jc w:val="both"/>
        <w:rPr>
          <w:del w:id="8204" w:author="hp" w:date="2016-06-13T08:51:00Z"/>
          <w:rFonts w:ascii="宋体" w:hAnsi="宋体"/>
          <w:szCs w:val="21"/>
        </w:rPr>
        <w:pPrChange w:id="8205" w:author="hp" w:date="2016-06-13T08:52:00Z">
          <w:pPr>
            <w:ind w:firstLine="200"/>
          </w:pPr>
        </w:pPrChange>
      </w:pPr>
      <w:del w:id="8206" w:author="hp" w:date="2016-06-13T08:51:00Z">
        <w:r w:rsidRPr="00055E2F" w:rsidDel="00421F26">
          <w:rPr>
            <w:rFonts w:ascii="宋体" w:hAnsi="宋体"/>
            <w:szCs w:val="21"/>
          </w:rPr>
          <w:delText xml:space="preserve">                           </w:delText>
        </w:r>
        <w:r w:rsidRPr="00055E2F" w:rsidDel="00421F26">
          <w:rPr>
            <w:rFonts w:ascii="宋体" w:hAnsi="宋体" w:hint="eastAsia"/>
            <w:szCs w:val="21"/>
          </w:rPr>
          <w:delText>故</w:delText>
        </w:r>
        <w:r w:rsidRPr="00055E2F" w:rsidDel="00421F26">
          <w:rPr>
            <w:rFonts w:ascii="宋体" w:hAnsi="宋体"/>
            <w:szCs w:val="21"/>
          </w:rPr>
          <w:delText xml:space="preserve">    </w:delText>
        </w:r>
        <w:r w:rsidRPr="00055E2F" w:rsidDel="00421F26">
          <w:rPr>
            <w:rFonts w:ascii="宋体" w:hAnsi="宋体"/>
            <w:position w:val="-20"/>
            <w:szCs w:val="21"/>
          </w:rPr>
          <w:object w:dxaOrig="1035" w:dyaOrig="600" w14:anchorId="235D4844">
            <v:shape id="_x0000_i2393" type="#_x0000_t75" style="width:51.75pt;height:30pt" o:ole="" o:allowoverlap="f">
              <v:imagedata r:id="rId2939" o:title=""/>
            </v:shape>
            <o:OLEObject Type="Embed" ProgID="Equation.DSMT4" ShapeID="_x0000_i2393" DrawAspect="Content" ObjectID="_1527665722" r:id="rId2940"/>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9-28</w:delText>
        </w:r>
        <w:r w:rsidRPr="00055E2F" w:rsidDel="00421F26">
          <w:rPr>
            <w:rFonts w:ascii="宋体" w:hAnsi="宋体" w:hint="eastAsia"/>
            <w:szCs w:val="21"/>
          </w:rPr>
          <w:delText>）</w:delText>
        </w:r>
      </w:del>
    </w:p>
    <w:p w14:paraId="0E9C7AA8" w14:textId="389414AE" w:rsidR="00884ADD" w:rsidRPr="00055E2F" w:rsidDel="00421F26" w:rsidRDefault="00540CA9">
      <w:pPr>
        <w:pStyle w:val="1"/>
        <w:jc w:val="both"/>
        <w:rPr>
          <w:del w:id="8207" w:author="hp" w:date="2016-06-13T08:51:00Z"/>
          <w:rFonts w:ascii="宋体" w:hAnsi="宋体"/>
          <w:szCs w:val="21"/>
        </w:rPr>
        <w:pPrChange w:id="8208" w:author="hp" w:date="2016-06-13T08:52:00Z">
          <w:pPr>
            <w:jc w:val="center"/>
          </w:pPr>
        </w:pPrChange>
      </w:pPr>
      <w:del w:id="8209" w:author="hp" w:date="2016-06-13T08:51:00Z">
        <w:r w:rsidRPr="00055E2F" w:rsidDel="00421F26">
          <w:rPr>
            <w:rFonts w:ascii="宋体" w:hAnsi="宋体"/>
            <w:noProof/>
            <w:szCs w:val="21"/>
          </w:rPr>
          <w:drawing>
            <wp:inline distT="0" distB="0" distL="0" distR="0" wp14:anchorId="4CAA1698" wp14:editId="5BD8F42A">
              <wp:extent cx="2066925" cy="1352550"/>
              <wp:effectExtent l="0" t="0" r="9525" b="0"/>
              <wp:docPr id="1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1">
                        <a:extLst>
                          <a:ext uri="{28A0092B-C50C-407E-A947-70E740481C1C}">
                            <a14:useLocalDpi xmlns:a14="http://schemas.microsoft.com/office/drawing/2010/main" val="0"/>
                          </a:ext>
                        </a:extLst>
                      </a:blip>
                      <a:srcRect/>
                      <a:stretch>
                        <a:fillRect/>
                      </a:stretch>
                    </pic:blipFill>
                    <pic:spPr bwMode="auto">
                      <a:xfrm>
                        <a:off x="0" y="0"/>
                        <a:ext cx="2066925" cy="1352550"/>
                      </a:xfrm>
                      <a:prstGeom prst="rect">
                        <a:avLst/>
                      </a:prstGeom>
                      <a:noFill/>
                      <a:ln>
                        <a:noFill/>
                      </a:ln>
                    </pic:spPr>
                  </pic:pic>
                </a:graphicData>
              </a:graphic>
            </wp:inline>
          </w:drawing>
        </w:r>
      </w:del>
    </w:p>
    <w:p w14:paraId="241A30B6" w14:textId="5F4E3533" w:rsidR="00884ADD" w:rsidRPr="00055E2F" w:rsidDel="00421F26" w:rsidRDefault="00884ADD">
      <w:pPr>
        <w:pStyle w:val="1"/>
        <w:jc w:val="both"/>
        <w:rPr>
          <w:del w:id="8210" w:author="hp" w:date="2016-06-13T08:51:00Z"/>
          <w:rFonts w:ascii="宋体" w:hAnsi="宋体"/>
          <w:szCs w:val="21"/>
        </w:rPr>
        <w:pPrChange w:id="8211" w:author="hp" w:date="2016-06-13T08:52:00Z">
          <w:pPr>
            <w:widowControl/>
            <w:tabs>
              <w:tab w:val="left" w:pos="6210"/>
            </w:tabs>
            <w:jc w:val="center"/>
          </w:pPr>
        </w:pPrChange>
      </w:pPr>
      <w:del w:id="821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9-28</w:delText>
        </w:r>
        <w:r w:rsidRPr="00055E2F" w:rsidDel="00421F26">
          <w:rPr>
            <w:rFonts w:ascii="宋体" w:hAnsi="宋体"/>
            <w:color w:val="000000"/>
            <w:szCs w:val="21"/>
          </w:rPr>
          <w:delText xml:space="preserve"> </w:delText>
        </w:r>
      </w:del>
      <w:ins w:id="8213" w:author="yongjun" w:date="2016-06-11T09:43:00Z">
        <w:del w:id="8214" w:author="hp" w:date="2016-06-13T08:51:00Z">
          <w:r w:rsidR="008D731D" w:rsidDel="00421F26">
            <w:rPr>
              <w:rFonts w:ascii="宋体" w:hAnsi="宋体"/>
              <w:b w:val="0"/>
              <w:color w:val="000000"/>
              <w:szCs w:val="21"/>
            </w:rPr>
            <w:delText>35</w:delText>
          </w:r>
          <w:r w:rsidR="008D731D" w:rsidRPr="00055E2F" w:rsidDel="00421F26">
            <w:rPr>
              <w:rFonts w:ascii="宋体" w:hAnsi="宋体"/>
              <w:color w:val="000000"/>
              <w:szCs w:val="21"/>
            </w:rPr>
            <w:delText xml:space="preserve"> </w:delText>
          </w:r>
        </w:del>
      </w:ins>
      <w:del w:id="8215" w:author="hp" w:date="2016-06-13T08:51:00Z">
        <w:r w:rsidRPr="00055E2F" w:rsidDel="00421F26">
          <w:rPr>
            <w:rFonts w:ascii="宋体" w:hAnsi="宋体" w:hint="eastAsia"/>
            <w:color w:val="000000"/>
            <w:szCs w:val="21"/>
          </w:rPr>
          <w:delText>电动机磁化曲线</w:delText>
        </w:r>
      </w:del>
    </w:p>
    <w:p w14:paraId="1BCB7A01" w14:textId="1A98E285" w:rsidR="00884ADD" w:rsidRPr="00055E2F" w:rsidDel="00421F26" w:rsidRDefault="00884ADD">
      <w:pPr>
        <w:pStyle w:val="1"/>
        <w:jc w:val="both"/>
        <w:rPr>
          <w:del w:id="8216" w:author="hp" w:date="2016-06-13T08:51:00Z"/>
          <w:rFonts w:ascii="宋体" w:hAnsi="宋体"/>
          <w:szCs w:val="21"/>
        </w:rPr>
        <w:pPrChange w:id="8217" w:author="hp" w:date="2016-06-13T08:52:00Z">
          <w:pPr>
            <w:ind w:firstLineChars="300" w:firstLine="630"/>
          </w:pPr>
        </w:pPrChange>
      </w:pPr>
      <w:del w:id="8218" w:author="hp" w:date="2016-06-13T08:51:00Z">
        <w:r w:rsidRPr="00055E2F" w:rsidDel="00421F26">
          <w:rPr>
            <w:rFonts w:ascii="宋体" w:hAnsi="宋体" w:hint="eastAsia"/>
            <w:szCs w:val="21"/>
          </w:rPr>
          <w:delText>由于电动机的磁化曲线的非线性，因而</w:delText>
        </w:r>
        <w:r w:rsidRPr="00055E2F" w:rsidDel="00421F26">
          <w:rPr>
            <w:rFonts w:ascii="宋体" w:hAnsi="宋体"/>
            <w:szCs w:val="21"/>
          </w:rPr>
          <w:delText>K</w:delText>
        </w:r>
        <w:r w:rsidRPr="00055E2F" w:rsidDel="00421F26">
          <w:rPr>
            <w:rFonts w:ascii="宋体" w:hAnsi="宋体"/>
            <w:szCs w:val="21"/>
            <w:vertAlign w:val="subscript"/>
          </w:rPr>
          <w:delText>Φ</w:delText>
        </w:r>
        <w:r w:rsidRPr="00055E2F" w:rsidDel="00421F26">
          <w:rPr>
            <w:rFonts w:ascii="宋体" w:hAnsi="宋体" w:hint="eastAsia"/>
            <w:szCs w:val="21"/>
          </w:rPr>
          <w:delText>值大小与电动机磁路饱和程度有关。根据电动机磁场回路</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w:delText>
        </w:r>
        <w:r w:rsidRPr="00055E2F" w:rsidDel="00421F26">
          <w:rPr>
            <w:rFonts w:ascii="宋体" w:hAnsi="宋体"/>
            <w:szCs w:val="21"/>
          </w:rPr>
          <w:delText>I</w:delText>
        </w:r>
        <w:r w:rsidRPr="00055E2F" w:rsidDel="00421F26">
          <w:rPr>
            <w:rFonts w:ascii="宋体" w:hAnsi="宋体"/>
            <w:szCs w:val="21"/>
            <w:vertAlign w:val="subscript"/>
          </w:rPr>
          <w:delText>f</w:delText>
        </w:r>
        <w:r w:rsidRPr="00055E2F" w:rsidDel="00421F26">
          <w:rPr>
            <w:rFonts w:ascii="宋体" w:hAnsi="宋体" w:hint="eastAsia"/>
            <w:szCs w:val="21"/>
          </w:rPr>
          <w:delText>、</w:delText>
        </w:r>
        <w:r w:rsidRPr="00055E2F" w:rsidDel="00421F26">
          <w:rPr>
            <w:rFonts w:ascii="宋体" w:hAnsi="宋体"/>
            <w:szCs w:val="21"/>
          </w:rPr>
          <w:delText>I</w:delText>
        </w:r>
        <w:r w:rsidRPr="00055E2F" w:rsidDel="00421F26">
          <w:rPr>
            <w:rFonts w:ascii="宋体" w:hAnsi="宋体"/>
            <w:szCs w:val="21"/>
            <w:vertAlign w:val="subscript"/>
          </w:rPr>
          <w:delText>Φ</w:delText>
        </w:r>
        <w:r w:rsidRPr="00055E2F" w:rsidDel="00421F26">
          <w:rPr>
            <w:rFonts w:ascii="宋体" w:hAnsi="宋体" w:hint="eastAsia"/>
            <w:szCs w:val="21"/>
          </w:rPr>
          <w:delText>、</w:delText>
        </w:r>
        <w:r w:rsidRPr="00055E2F" w:rsidDel="00421F26">
          <w:rPr>
            <w:rFonts w:ascii="宋体" w:hAnsi="宋体"/>
            <w:szCs w:val="21"/>
          </w:rPr>
          <w:delText>Φ</w:delText>
        </w:r>
        <w:r w:rsidRPr="00055E2F" w:rsidDel="00421F26">
          <w:rPr>
            <w:rFonts w:ascii="宋体" w:hAnsi="宋体"/>
            <w:szCs w:val="21"/>
            <w:vertAlign w:val="subscript"/>
          </w:rPr>
          <w:delText>d</w:delText>
        </w:r>
        <w:r w:rsidRPr="00055E2F" w:rsidDel="00421F26">
          <w:rPr>
            <w:rFonts w:ascii="宋体" w:hAnsi="宋体" w:hint="eastAsia"/>
            <w:szCs w:val="21"/>
          </w:rPr>
          <w:delText>各量之间的相互关系，可以得到励磁系统的动态结构图，如图</w:delText>
        </w:r>
        <w:r w:rsidRPr="00055E2F" w:rsidDel="00421F26">
          <w:rPr>
            <w:rFonts w:ascii="宋体" w:hAnsi="宋体"/>
            <w:szCs w:val="21"/>
          </w:rPr>
          <w:delText>9-29</w:delText>
        </w:r>
      </w:del>
      <w:ins w:id="8219" w:author="yongjun" w:date="2016-06-11T09:43:00Z">
        <w:del w:id="8220" w:author="hp" w:date="2016-06-13T08:51:00Z">
          <w:r w:rsidR="008D731D" w:rsidDel="00421F26">
            <w:rPr>
              <w:rFonts w:ascii="宋体" w:hAnsi="宋体"/>
              <w:szCs w:val="21"/>
            </w:rPr>
            <w:delText>36</w:delText>
          </w:r>
        </w:del>
      </w:ins>
      <w:del w:id="8221" w:author="hp" w:date="2016-06-13T08:51:00Z">
        <w:r w:rsidRPr="00055E2F" w:rsidDel="00421F26">
          <w:rPr>
            <w:rFonts w:ascii="宋体" w:hAnsi="宋体" w:hint="eastAsia"/>
            <w:szCs w:val="21"/>
          </w:rPr>
          <w:delText>所示。</w:delText>
        </w:r>
      </w:del>
    </w:p>
    <w:p w14:paraId="68144191" w14:textId="2C4252C2" w:rsidR="00884ADD" w:rsidRPr="00055E2F" w:rsidDel="00421F26" w:rsidRDefault="00540CA9">
      <w:pPr>
        <w:pStyle w:val="1"/>
        <w:jc w:val="both"/>
        <w:rPr>
          <w:del w:id="8222" w:author="hp" w:date="2016-06-13T08:51:00Z"/>
          <w:rFonts w:ascii="宋体" w:hAnsi="宋体"/>
          <w:szCs w:val="21"/>
        </w:rPr>
        <w:pPrChange w:id="8223" w:author="hp" w:date="2016-06-13T08:52:00Z">
          <w:pPr>
            <w:jc w:val="center"/>
          </w:pPr>
        </w:pPrChange>
      </w:pPr>
      <w:del w:id="8224" w:author="hp" w:date="2016-06-13T08:51:00Z">
        <w:r w:rsidRPr="00055E2F" w:rsidDel="00421F26">
          <w:rPr>
            <w:rFonts w:ascii="宋体" w:hAnsi="宋体"/>
            <w:noProof/>
            <w:szCs w:val="21"/>
          </w:rPr>
          <w:drawing>
            <wp:inline distT="0" distB="0" distL="0" distR="0" wp14:anchorId="3431A068" wp14:editId="13312BE3">
              <wp:extent cx="4019550" cy="609600"/>
              <wp:effectExtent l="0" t="0" r="0" b="0"/>
              <wp:docPr id="16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42">
                        <a:extLst>
                          <a:ext uri="{28A0092B-C50C-407E-A947-70E740481C1C}">
                            <a14:useLocalDpi xmlns:a14="http://schemas.microsoft.com/office/drawing/2010/main" val="0"/>
                          </a:ext>
                        </a:extLst>
                      </a:blip>
                      <a:srcRect/>
                      <a:stretch>
                        <a:fillRect/>
                      </a:stretch>
                    </pic:blipFill>
                    <pic:spPr bwMode="auto">
                      <a:xfrm>
                        <a:off x="0" y="0"/>
                        <a:ext cx="4019550" cy="609600"/>
                      </a:xfrm>
                      <a:prstGeom prst="rect">
                        <a:avLst/>
                      </a:prstGeom>
                      <a:noFill/>
                      <a:ln>
                        <a:noFill/>
                      </a:ln>
                    </pic:spPr>
                  </pic:pic>
                </a:graphicData>
              </a:graphic>
            </wp:inline>
          </w:drawing>
        </w:r>
      </w:del>
    </w:p>
    <w:p w14:paraId="6C244345" w14:textId="38B7033F" w:rsidR="00884ADD" w:rsidRPr="00055E2F" w:rsidDel="00421F26" w:rsidRDefault="00884ADD">
      <w:pPr>
        <w:pStyle w:val="1"/>
        <w:jc w:val="both"/>
        <w:rPr>
          <w:del w:id="8225" w:author="hp" w:date="2016-06-13T08:51:00Z"/>
          <w:rFonts w:ascii="宋体" w:hAnsi="宋体"/>
          <w:szCs w:val="21"/>
        </w:rPr>
        <w:pPrChange w:id="8226" w:author="hp" w:date="2016-06-13T08:52:00Z">
          <w:pPr>
            <w:widowControl/>
            <w:tabs>
              <w:tab w:val="left" w:pos="6210"/>
            </w:tabs>
            <w:jc w:val="center"/>
          </w:pPr>
        </w:pPrChange>
      </w:pPr>
      <w:del w:id="822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9-29</w:delText>
        </w:r>
        <w:r w:rsidRPr="00055E2F" w:rsidDel="00421F26">
          <w:rPr>
            <w:rFonts w:ascii="宋体" w:hAnsi="宋体"/>
            <w:color w:val="000000"/>
            <w:szCs w:val="21"/>
          </w:rPr>
          <w:delText xml:space="preserve"> </w:delText>
        </w:r>
      </w:del>
      <w:ins w:id="8228" w:author="yongjun" w:date="2016-06-11T09:43:00Z">
        <w:del w:id="8229" w:author="hp" w:date="2016-06-13T08:51:00Z">
          <w:r w:rsidR="008D731D" w:rsidDel="00421F26">
            <w:rPr>
              <w:rFonts w:ascii="宋体" w:hAnsi="宋体"/>
              <w:b w:val="0"/>
              <w:color w:val="000000"/>
              <w:szCs w:val="21"/>
            </w:rPr>
            <w:delText>36</w:delText>
          </w:r>
          <w:r w:rsidR="008D731D" w:rsidRPr="00055E2F" w:rsidDel="00421F26">
            <w:rPr>
              <w:rFonts w:ascii="宋体" w:hAnsi="宋体"/>
              <w:color w:val="000000"/>
              <w:szCs w:val="21"/>
            </w:rPr>
            <w:delText xml:space="preserve"> </w:delText>
          </w:r>
        </w:del>
      </w:ins>
      <w:del w:id="8230" w:author="hp" w:date="2016-06-13T08:51:00Z">
        <w:r w:rsidRPr="00055E2F" w:rsidDel="00421F26">
          <w:rPr>
            <w:rFonts w:ascii="宋体" w:hAnsi="宋体" w:hint="eastAsia"/>
            <w:color w:val="000000"/>
            <w:szCs w:val="21"/>
          </w:rPr>
          <w:delText>考虑涡流及磁化曲线非线性影响时励磁系统数学模型的动态结构图</w:delText>
        </w:r>
      </w:del>
    </w:p>
    <w:p w14:paraId="4635A7FA" w14:textId="212C0501" w:rsidR="00884ADD" w:rsidRPr="00055E2F" w:rsidDel="00421F26" w:rsidRDefault="00884ADD">
      <w:pPr>
        <w:pStyle w:val="1"/>
        <w:jc w:val="both"/>
        <w:rPr>
          <w:del w:id="8231" w:author="hp" w:date="2016-06-13T08:51:00Z"/>
          <w:sz w:val="22"/>
        </w:rPr>
        <w:pPrChange w:id="8232" w:author="hp" w:date="2016-06-13T08:52:00Z">
          <w:pPr>
            <w:pStyle w:val="30"/>
            <w:tabs>
              <w:tab w:val="clear" w:pos="720"/>
              <w:tab w:val="num" w:pos="0"/>
            </w:tabs>
          </w:pPr>
        </w:pPrChange>
      </w:pPr>
      <w:bookmarkStart w:id="8233" w:name="_Toc451506155"/>
      <w:bookmarkStart w:id="8234" w:name="_Toc452277861"/>
      <w:bookmarkStart w:id="8235" w:name="_Toc453423716"/>
      <w:del w:id="8236" w:author="hp" w:date="2016-06-13T08:51:00Z">
        <w:r w:rsidRPr="00055E2F" w:rsidDel="00421F26">
          <w:rPr>
            <w:rFonts w:hint="eastAsia"/>
            <w:sz w:val="22"/>
          </w:rPr>
          <w:delText>闭环控制的直流调速系统</w:delText>
        </w:r>
        <w:bookmarkEnd w:id="8233"/>
        <w:bookmarkEnd w:id="8234"/>
        <w:bookmarkEnd w:id="8235"/>
      </w:del>
    </w:p>
    <w:p w14:paraId="1379E9AE" w14:textId="68263523" w:rsidR="00884ADD" w:rsidRPr="00055E2F" w:rsidDel="00421F26" w:rsidRDefault="00884ADD">
      <w:pPr>
        <w:pStyle w:val="1"/>
        <w:jc w:val="both"/>
        <w:rPr>
          <w:del w:id="8237" w:author="hp" w:date="2016-06-13T08:51:00Z"/>
          <w:rFonts w:ascii="宋体" w:hAnsi="宋体"/>
          <w:szCs w:val="21"/>
        </w:rPr>
        <w:pPrChange w:id="8238" w:author="hp" w:date="2016-06-13T08:52:00Z">
          <w:pPr>
            <w:ind w:firstLineChars="300" w:firstLine="630"/>
          </w:pPr>
        </w:pPrChange>
      </w:pPr>
      <w:del w:id="8239" w:author="hp" w:date="2016-06-13T08:51:00Z">
        <w:r w:rsidRPr="00055E2F" w:rsidDel="00421F26">
          <w:rPr>
            <w:rFonts w:ascii="宋体" w:hAnsi="宋体" w:hint="eastAsia"/>
            <w:szCs w:val="21"/>
          </w:rPr>
          <w:delText>转速负反馈通道被控对象转速调节器的任务就是控制和调节电动机的转速。在额定励磁状态下，直流调速系统的被控量应是直流电动机的转速</w:delText>
        </w:r>
        <w:r w:rsidRPr="00055E2F" w:rsidDel="00421F26">
          <w:rPr>
            <w:rFonts w:ascii="宋体" w:hAnsi="宋体"/>
            <w:szCs w:val="21"/>
          </w:rPr>
          <w:delText>n</w:delText>
        </w:r>
        <w:r w:rsidRPr="00055E2F" w:rsidDel="00421F26">
          <w:rPr>
            <w:rFonts w:ascii="宋体" w:hAnsi="宋体" w:hint="eastAsia"/>
            <w:szCs w:val="21"/>
          </w:rPr>
          <w:delText>，将</w:delText>
        </w:r>
        <w:r w:rsidRPr="00055E2F" w:rsidDel="00421F26">
          <w:rPr>
            <w:rFonts w:ascii="宋体" w:hAnsi="宋体"/>
            <w:szCs w:val="21"/>
          </w:rPr>
          <w:delText>n</w:delText>
        </w:r>
        <w:r w:rsidRPr="00055E2F" w:rsidDel="00421F26">
          <w:rPr>
            <w:rFonts w:ascii="宋体" w:hAnsi="宋体" w:hint="eastAsia"/>
            <w:szCs w:val="21"/>
          </w:rPr>
          <w:delText>作为被控量，并对</w:delText>
        </w:r>
        <w:r w:rsidRPr="00055E2F" w:rsidDel="00421F26">
          <w:rPr>
            <w:rFonts w:ascii="宋体" w:hAnsi="宋体"/>
            <w:szCs w:val="21"/>
          </w:rPr>
          <w:delText>n</w:delText>
        </w:r>
        <w:r w:rsidRPr="00055E2F" w:rsidDel="00421F26">
          <w:rPr>
            <w:rFonts w:ascii="宋体" w:hAnsi="宋体" w:hint="eastAsia"/>
            <w:szCs w:val="21"/>
          </w:rPr>
          <w:delText>进行闭环控制（设置转速</w:delText>
        </w:r>
        <w:r w:rsidRPr="00055E2F" w:rsidDel="00421F26">
          <w:rPr>
            <w:rFonts w:ascii="宋体" w:hAnsi="宋体"/>
            <w:szCs w:val="21"/>
          </w:rPr>
          <w:delText>n</w:delText>
        </w:r>
        <w:r w:rsidRPr="00055E2F" w:rsidDel="00421F26">
          <w:rPr>
            <w:rFonts w:ascii="宋体" w:hAnsi="宋体" w:hint="eastAsia"/>
            <w:szCs w:val="21"/>
          </w:rPr>
          <w:delText>的调节器及</w:delText>
        </w:r>
        <w:r w:rsidRPr="00055E2F" w:rsidDel="00421F26">
          <w:rPr>
            <w:rFonts w:ascii="宋体" w:hAnsi="宋体"/>
            <w:szCs w:val="21"/>
          </w:rPr>
          <w:delText>n</w:delText>
        </w:r>
        <w:r w:rsidRPr="00055E2F" w:rsidDel="00421F26">
          <w:rPr>
            <w:rFonts w:ascii="宋体" w:hAnsi="宋体" w:hint="eastAsia"/>
            <w:szCs w:val="21"/>
          </w:rPr>
          <w:delText>的负反馈通道），即可得到转速单闭环调速系统动态结构图，如图</w:delText>
        </w:r>
        <w:r w:rsidRPr="00055E2F" w:rsidDel="00421F26">
          <w:rPr>
            <w:rFonts w:ascii="宋体" w:hAnsi="宋体"/>
            <w:szCs w:val="21"/>
          </w:rPr>
          <w:delText>9-20</w:delText>
        </w:r>
      </w:del>
      <w:ins w:id="8240" w:author="yongjun" w:date="2016-06-11T09:43:00Z">
        <w:del w:id="8241" w:author="hp" w:date="2016-06-13T08:51:00Z">
          <w:r w:rsidR="008D731D" w:rsidDel="00421F26">
            <w:rPr>
              <w:rFonts w:ascii="宋体" w:hAnsi="宋体"/>
              <w:szCs w:val="21"/>
            </w:rPr>
            <w:delText>37</w:delText>
          </w:r>
        </w:del>
      </w:ins>
      <w:del w:id="8242" w:author="hp" w:date="2016-06-13T08:51:00Z">
        <w:r w:rsidRPr="00055E2F" w:rsidDel="00421F26">
          <w:rPr>
            <w:rFonts w:ascii="宋体" w:hAnsi="宋体" w:hint="eastAsia"/>
            <w:szCs w:val="21"/>
          </w:rPr>
          <w:delText>所示。其中</w:delText>
        </w:r>
        <w:r w:rsidRPr="00055E2F" w:rsidDel="00421F26">
          <w:rPr>
            <w:rFonts w:ascii="宋体" w:hAnsi="宋体"/>
            <w:szCs w:val="21"/>
          </w:rPr>
          <w:delText>W</w:delText>
        </w:r>
        <w:r w:rsidRPr="00055E2F" w:rsidDel="00421F26">
          <w:rPr>
            <w:rFonts w:ascii="宋体" w:hAnsi="宋体"/>
            <w:szCs w:val="21"/>
            <w:vertAlign w:val="subscript"/>
          </w:rPr>
          <w:delText>ASR</w:delText>
        </w:r>
        <w:r w:rsidRPr="00055E2F" w:rsidDel="00421F26">
          <w:rPr>
            <w:rFonts w:ascii="宋体" w:hAnsi="宋体" w:hint="eastAsia"/>
            <w:szCs w:val="21"/>
          </w:rPr>
          <w:delText>（</w:delText>
        </w:r>
        <w:r w:rsidRPr="00055E2F" w:rsidDel="00421F26">
          <w:rPr>
            <w:rFonts w:ascii="宋体" w:hAnsi="宋体"/>
            <w:szCs w:val="21"/>
          </w:rPr>
          <w:delText>s</w:delText>
        </w:r>
        <w:r w:rsidRPr="00055E2F" w:rsidDel="00421F26">
          <w:rPr>
            <w:rFonts w:ascii="宋体" w:hAnsi="宋体" w:hint="eastAsia"/>
            <w:szCs w:val="21"/>
          </w:rPr>
          <w:delText>）为转速调节器</w:delText>
        </w:r>
        <w:r w:rsidRPr="00055E2F" w:rsidDel="00421F26">
          <w:rPr>
            <w:rFonts w:ascii="宋体" w:hAnsi="宋体"/>
            <w:szCs w:val="21"/>
          </w:rPr>
          <w:delText>ASR</w:delText>
        </w:r>
        <w:r w:rsidRPr="00055E2F" w:rsidDel="00421F26">
          <w:rPr>
            <w:rFonts w:ascii="宋体" w:hAnsi="宋体" w:hint="eastAsia"/>
            <w:szCs w:val="21"/>
          </w:rPr>
          <w:delText>的传递函数。</w:delText>
        </w:r>
      </w:del>
    </w:p>
    <w:p w14:paraId="4706731B" w14:textId="2BFA0DFC" w:rsidR="00884ADD" w:rsidRPr="00055E2F" w:rsidDel="00421F26" w:rsidRDefault="00540CA9" w:rsidP="00BF1057">
      <w:pPr>
        <w:pStyle w:val="1"/>
        <w:ind w:firstLine="1080"/>
        <w:jc w:val="both"/>
        <w:rPr>
          <w:del w:id="8243" w:author="hp" w:date="2016-06-13T08:51:00Z"/>
          <w:rFonts w:ascii="宋体" w:hAnsi="宋体"/>
          <w:szCs w:val="21"/>
        </w:rPr>
        <w:pPrChange w:id="8244" w:author="songyong978" w:date="2016-06-17T09:04:00Z">
          <w:pPr>
            <w:ind w:firstLineChars="300" w:firstLine="630"/>
            <w:jc w:val="center"/>
          </w:pPr>
        </w:pPrChange>
      </w:pPr>
      <w:del w:id="8245" w:author="hp" w:date="2016-06-13T08:51:00Z">
        <w:r w:rsidRPr="00055E2F" w:rsidDel="00421F26">
          <w:rPr>
            <w:rFonts w:ascii="宋体" w:hAnsi="宋体"/>
            <w:noProof/>
            <w:szCs w:val="21"/>
          </w:rPr>
          <w:drawing>
            <wp:inline distT="0" distB="0" distL="0" distR="0" wp14:anchorId="6EE391CA" wp14:editId="7674E2D2">
              <wp:extent cx="4276725" cy="1933575"/>
              <wp:effectExtent l="0" t="0" r="9525" b="9525"/>
              <wp:docPr id="1671" name="图片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8"/>
                      <pic:cNvPicPr>
                        <a:picLocks noChangeAspect="1" noChangeArrowheads="1"/>
                      </pic:cNvPicPr>
                    </pic:nvPicPr>
                    <pic:blipFill>
                      <a:blip r:embed="rId2943" cstate="print">
                        <a:extLst>
                          <a:ext uri="{28A0092B-C50C-407E-A947-70E740481C1C}">
                            <a14:useLocalDpi xmlns:a14="http://schemas.microsoft.com/office/drawing/2010/main" val="0"/>
                          </a:ext>
                        </a:extLst>
                      </a:blip>
                      <a:srcRect/>
                      <a:stretch>
                        <a:fillRect/>
                      </a:stretch>
                    </pic:blipFill>
                    <pic:spPr bwMode="auto">
                      <a:xfrm>
                        <a:off x="0" y="0"/>
                        <a:ext cx="4276725" cy="1933575"/>
                      </a:xfrm>
                      <a:prstGeom prst="rect">
                        <a:avLst/>
                      </a:prstGeom>
                      <a:noFill/>
                      <a:ln>
                        <a:noFill/>
                      </a:ln>
                    </pic:spPr>
                  </pic:pic>
                </a:graphicData>
              </a:graphic>
            </wp:inline>
          </w:drawing>
        </w:r>
      </w:del>
    </w:p>
    <w:p w14:paraId="5D7AA3CE" w14:textId="2EF65F24" w:rsidR="00884ADD" w:rsidRPr="00055E2F" w:rsidDel="00421F26" w:rsidRDefault="00884ADD">
      <w:pPr>
        <w:pStyle w:val="1"/>
        <w:jc w:val="both"/>
        <w:rPr>
          <w:del w:id="8246" w:author="hp" w:date="2016-06-13T08:51:00Z"/>
          <w:rFonts w:ascii="宋体" w:hAnsi="宋体"/>
          <w:szCs w:val="21"/>
        </w:rPr>
        <w:pPrChange w:id="8247" w:author="hp" w:date="2016-06-13T08:52:00Z">
          <w:pPr>
            <w:widowControl/>
            <w:tabs>
              <w:tab w:val="left" w:pos="6210"/>
            </w:tabs>
            <w:jc w:val="center"/>
          </w:pPr>
        </w:pPrChange>
      </w:pPr>
      <w:del w:id="824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9-30</w:delText>
        </w:r>
        <w:r w:rsidRPr="00055E2F" w:rsidDel="00421F26">
          <w:rPr>
            <w:rFonts w:ascii="宋体" w:hAnsi="宋体"/>
            <w:color w:val="000000"/>
            <w:szCs w:val="21"/>
          </w:rPr>
          <w:delText xml:space="preserve"> </w:delText>
        </w:r>
      </w:del>
      <w:ins w:id="8249" w:author="yongjun" w:date="2016-06-11T09:43:00Z">
        <w:del w:id="8250" w:author="hp" w:date="2016-06-13T08:51:00Z">
          <w:r w:rsidR="008D731D" w:rsidRPr="00055E2F" w:rsidDel="00421F26">
            <w:rPr>
              <w:rFonts w:ascii="宋体" w:hAnsi="宋体"/>
              <w:b w:val="0"/>
              <w:color w:val="000000"/>
              <w:szCs w:val="21"/>
            </w:rPr>
            <w:delText>3</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8251" w:author="hp" w:date="2016-06-13T08:51:00Z">
        <w:r w:rsidRPr="00055E2F" w:rsidDel="00421F26">
          <w:rPr>
            <w:rFonts w:ascii="宋体" w:hAnsi="宋体" w:hint="eastAsia"/>
            <w:color w:val="000000"/>
            <w:szCs w:val="21"/>
          </w:rPr>
          <w:delText>采用速度反馈控制的单闭环直流调速系统的动态结构框图</w:delText>
        </w:r>
      </w:del>
    </w:p>
    <w:p w14:paraId="44EAFD3D" w14:textId="3999E0B5" w:rsidR="00884ADD" w:rsidRPr="00055E2F" w:rsidDel="00421F26" w:rsidRDefault="00884ADD">
      <w:pPr>
        <w:pStyle w:val="1"/>
        <w:jc w:val="both"/>
        <w:rPr>
          <w:del w:id="8252" w:author="hp" w:date="2016-06-13T08:51:00Z"/>
          <w:rFonts w:ascii="宋体" w:hAnsi="宋体"/>
          <w:szCs w:val="21"/>
        </w:rPr>
        <w:pPrChange w:id="8253" w:author="hp" w:date="2016-06-13T08:52:00Z">
          <w:pPr>
            <w:ind w:firstLineChars="200" w:firstLine="420"/>
          </w:pPr>
        </w:pPrChange>
      </w:pPr>
      <w:del w:id="8254" w:author="hp" w:date="2016-06-13T08:51:00Z">
        <w:r w:rsidRPr="00055E2F" w:rsidDel="00421F26">
          <w:rPr>
            <w:rFonts w:ascii="宋体" w:hAnsi="宋体" w:hint="eastAsia"/>
            <w:szCs w:val="21"/>
          </w:rPr>
          <w:delText>调速的关键是转矩控制，图</w:delText>
        </w:r>
        <w:r w:rsidRPr="00055E2F" w:rsidDel="00421F26">
          <w:rPr>
            <w:rFonts w:ascii="宋体" w:hAnsi="宋体"/>
            <w:szCs w:val="21"/>
          </w:rPr>
          <w:delText>9-30</w:delText>
        </w:r>
      </w:del>
      <w:ins w:id="8255" w:author="yongjun" w:date="2016-06-11T09:44:00Z">
        <w:del w:id="8256" w:author="hp" w:date="2016-06-13T08:51:00Z">
          <w:r w:rsidR="008D731D" w:rsidRPr="00055E2F" w:rsidDel="00421F26">
            <w:rPr>
              <w:rFonts w:ascii="宋体" w:hAnsi="宋体"/>
              <w:szCs w:val="21"/>
            </w:rPr>
            <w:delText>3</w:delText>
          </w:r>
          <w:r w:rsidR="008D731D" w:rsidDel="00421F26">
            <w:rPr>
              <w:rFonts w:ascii="宋体" w:hAnsi="宋体"/>
              <w:szCs w:val="21"/>
            </w:rPr>
            <w:delText>7</w:delText>
          </w:r>
        </w:del>
      </w:ins>
      <w:del w:id="8257" w:author="hp" w:date="2016-06-13T08:51:00Z">
        <w:r w:rsidRPr="00055E2F" w:rsidDel="00421F26">
          <w:rPr>
            <w:rFonts w:ascii="宋体" w:hAnsi="宋体" w:hint="eastAsia"/>
            <w:szCs w:val="21"/>
          </w:rPr>
          <w:delText>所示的单闭环调速系统并没有转矩控制的措施。转速负反馈控制系统，系统的被调节量是转速，所检测的误差是转速，它要消除的也是扰动对转速的影响，不能控制电流（或转矩）的动态过程。</w:delText>
        </w:r>
      </w:del>
    </w:p>
    <w:p w14:paraId="0601DA1E" w14:textId="0280ABBD" w:rsidR="00884ADD" w:rsidRPr="00055E2F" w:rsidDel="00421F26" w:rsidRDefault="00884ADD">
      <w:pPr>
        <w:pStyle w:val="1"/>
        <w:jc w:val="both"/>
        <w:rPr>
          <w:del w:id="8258" w:author="hp" w:date="2016-06-13T08:51:00Z"/>
          <w:rFonts w:ascii="宋体" w:hAnsi="宋体"/>
          <w:szCs w:val="21"/>
        </w:rPr>
        <w:pPrChange w:id="8259" w:author="hp" w:date="2016-06-13T08:52:00Z">
          <w:pPr>
            <w:ind w:firstLineChars="200" w:firstLine="420"/>
          </w:pPr>
        </w:pPrChange>
      </w:pPr>
      <w:del w:id="8260" w:author="hp" w:date="2016-06-13T08:51:00Z">
        <w:r w:rsidRPr="00055E2F" w:rsidDel="00421F26">
          <w:rPr>
            <w:rFonts w:ascii="宋体" w:hAnsi="宋体" w:hint="eastAsia"/>
            <w:szCs w:val="21"/>
          </w:rPr>
          <w:delText>由于额定励磁状态下的直流电动机电枢电流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（或</w:delText>
        </w:r>
        <w:r w:rsidRPr="00055E2F" w:rsidDel="00421F26">
          <w:rPr>
            <w:rFonts w:ascii="宋体" w:hAnsi="宋体"/>
            <w:szCs w:val="21"/>
          </w:rPr>
          <w:delText>I</w:delText>
        </w:r>
        <w:r w:rsidRPr="00055E2F" w:rsidDel="00421F26">
          <w:rPr>
            <w:rFonts w:ascii="宋体" w:hAnsi="宋体"/>
            <w:szCs w:val="21"/>
            <w:vertAlign w:val="subscript"/>
          </w:rPr>
          <w:delText>a</w:delText>
        </w:r>
        <w:r w:rsidRPr="00055E2F" w:rsidDel="00421F26">
          <w:rPr>
            <w:rFonts w:ascii="宋体" w:hAnsi="宋体" w:hint="eastAsia"/>
            <w:szCs w:val="21"/>
          </w:rPr>
          <w:delText>）与直流电动机的电磁转矩成正比，所以通过控制电枢电流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就能达到对转矩的控制。在调速系统中有两类情况对电流的控制提出了要求：一是起、制动的时间控制问题，二是负载扰动的电流控制问题。为了有效地控制转矩就必须对电枢电流进行单独的闭环控制。依据图</w:delText>
        </w:r>
        <w:r w:rsidRPr="00055E2F" w:rsidDel="00421F26">
          <w:rPr>
            <w:rFonts w:ascii="宋体" w:hAnsi="宋体"/>
            <w:szCs w:val="21"/>
          </w:rPr>
          <w:delText>9-30</w:delText>
        </w:r>
      </w:del>
      <w:ins w:id="8261" w:author="yongjun" w:date="2016-06-11T09:44:00Z">
        <w:del w:id="8262" w:author="hp" w:date="2016-06-13T08:51:00Z">
          <w:r w:rsidR="008D731D" w:rsidRPr="00055E2F" w:rsidDel="00421F26">
            <w:rPr>
              <w:rFonts w:ascii="宋体" w:hAnsi="宋体"/>
              <w:szCs w:val="21"/>
            </w:rPr>
            <w:delText>3</w:delText>
          </w:r>
          <w:r w:rsidR="008D731D" w:rsidDel="00421F26">
            <w:rPr>
              <w:rFonts w:ascii="宋体" w:hAnsi="宋体"/>
              <w:szCs w:val="21"/>
            </w:rPr>
            <w:delText>7</w:delText>
          </w:r>
        </w:del>
      </w:ins>
      <w:del w:id="8263" w:author="hp" w:date="2016-06-13T08:51:00Z">
        <w:r w:rsidRPr="00055E2F" w:rsidDel="00421F26">
          <w:rPr>
            <w:rFonts w:ascii="宋体" w:hAnsi="宋体" w:hint="eastAsia"/>
            <w:szCs w:val="21"/>
          </w:rPr>
          <w:delText>所示的转速闭环控制动态结构图，在转速环内引入电枢电流负反馈，设置电枢电流调节器，构成具有内环的电流闭环控制系统，如图</w:delText>
        </w:r>
        <w:r w:rsidRPr="00055E2F" w:rsidDel="00421F26">
          <w:rPr>
            <w:rFonts w:ascii="宋体" w:hAnsi="宋体"/>
            <w:szCs w:val="21"/>
          </w:rPr>
          <w:delText>9-31</w:delText>
        </w:r>
      </w:del>
      <w:ins w:id="8264" w:author="yongjun" w:date="2016-06-11T09:44:00Z">
        <w:del w:id="8265" w:author="hp" w:date="2016-06-13T08:51:00Z">
          <w:r w:rsidR="008D731D" w:rsidRPr="00055E2F" w:rsidDel="00421F26">
            <w:rPr>
              <w:rFonts w:ascii="宋体" w:hAnsi="宋体"/>
              <w:szCs w:val="21"/>
            </w:rPr>
            <w:delText>3</w:delText>
          </w:r>
          <w:r w:rsidR="008D731D" w:rsidDel="00421F26">
            <w:rPr>
              <w:rFonts w:ascii="宋体" w:hAnsi="宋体"/>
              <w:szCs w:val="21"/>
            </w:rPr>
            <w:delText>8</w:delText>
          </w:r>
        </w:del>
      </w:ins>
      <w:del w:id="8266" w:author="hp" w:date="2016-06-13T08:51:00Z">
        <w:r w:rsidRPr="00055E2F" w:rsidDel="00421F26">
          <w:rPr>
            <w:rFonts w:ascii="宋体" w:hAnsi="宋体" w:hint="eastAsia"/>
            <w:szCs w:val="21"/>
          </w:rPr>
          <w:delText>所示。在起、制动过程中，电流闭环起作用，保持电流恒定，缩小系统的过渡过程时间，完成时间最优控制，即在过渡过程中始终保持转矩为允许的最大值，使直流电动机以最大的加速度加、减速。一旦到达给定转速，系统自动进入转速控制方式，转速闭环起主导作用，而电流内环则起跟随作用，使实际电流快速跟随给定值（转速调节器的输出），以保持转速恒定。</w:delText>
        </w:r>
      </w:del>
    </w:p>
    <w:p w14:paraId="101952EB" w14:textId="318EC7B7" w:rsidR="00884ADD" w:rsidRPr="00055E2F" w:rsidDel="00421F26" w:rsidRDefault="00884ADD" w:rsidP="00BF1057">
      <w:pPr>
        <w:pStyle w:val="1"/>
        <w:ind w:firstLine="1084"/>
        <w:jc w:val="both"/>
        <w:rPr>
          <w:del w:id="8267" w:author="hp" w:date="2016-06-13T08:51:00Z"/>
          <w:rFonts w:ascii="宋体" w:hAnsi="宋体"/>
          <w:szCs w:val="21"/>
        </w:rPr>
        <w:pPrChange w:id="8268" w:author="songyong978" w:date="2016-06-17T09:04:00Z">
          <w:pPr>
            <w:ind w:firstLineChars="300" w:firstLine="632"/>
            <w:jc w:val="center"/>
          </w:pPr>
        </w:pPrChange>
      </w:pPr>
      <w:del w:id="8269" w:author="hp" w:date="2016-06-13T08:51:00Z">
        <w:r w:rsidRPr="00055E2F" w:rsidDel="00421F26">
          <w:rPr>
            <w:rFonts w:ascii="宋体" w:hAnsi="宋体"/>
            <w:szCs w:val="21"/>
          </w:rPr>
          <w:object w:dxaOrig="7095" w:dyaOrig="2370" w14:anchorId="2B5CF4AF">
            <v:shape id="_x0000_i2394" type="#_x0000_t75" style="width:354.75pt;height:118.5pt" o:ole="" o:allowoverlap="f" fillcolor="#c4709a">
              <v:imagedata r:id="rId2944" o:title=""/>
            </v:shape>
            <o:OLEObject Type="Embed" ProgID="Visio.Drawing.11" ShapeID="_x0000_i2394" DrawAspect="Content" ObjectID="_1527665723" r:id="rId2945"/>
          </w:object>
        </w:r>
      </w:del>
    </w:p>
    <w:p w14:paraId="368EC6AE" w14:textId="15B374AB" w:rsidR="00884ADD" w:rsidRPr="00055E2F" w:rsidDel="00421F26" w:rsidRDefault="00884ADD">
      <w:pPr>
        <w:pStyle w:val="1"/>
        <w:jc w:val="both"/>
        <w:rPr>
          <w:del w:id="8270" w:author="hp" w:date="2016-06-13T08:51:00Z"/>
          <w:rFonts w:ascii="宋体" w:hAnsi="宋体"/>
          <w:szCs w:val="21"/>
        </w:rPr>
        <w:pPrChange w:id="8271" w:author="hp" w:date="2016-06-13T08:52:00Z">
          <w:pPr>
            <w:widowControl/>
            <w:tabs>
              <w:tab w:val="left" w:pos="6210"/>
            </w:tabs>
            <w:jc w:val="center"/>
          </w:pPr>
        </w:pPrChange>
      </w:pPr>
      <w:del w:id="827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9-31</w:delText>
        </w:r>
        <w:r w:rsidRPr="00055E2F" w:rsidDel="00421F26">
          <w:rPr>
            <w:rFonts w:ascii="宋体" w:hAnsi="宋体"/>
            <w:color w:val="000000"/>
            <w:szCs w:val="21"/>
          </w:rPr>
          <w:delText xml:space="preserve"> </w:delText>
        </w:r>
      </w:del>
      <w:ins w:id="8273" w:author="yongjun" w:date="2016-06-11T09:44:00Z">
        <w:del w:id="8274" w:author="hp" w:date="2016-06-13T08:51:00Z">
          <w:r w:rsidR="008D731D" w:rsidRPr="00055E2F" w:rsidDel="00421F26">
            <w:rPr>
              <w:rFonts w:ascii="宋体" w:hAnsi="宋体"/>
              <w:b w:val="0"/>
              <w:color w:val="000000"/>
              <w:szCs w:val="21"/>
            </w:rPr>
            <w:delText>3</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8275" w:author="hp" w:date="2016-06-13T08:51:00Z">
        <w:r w:rsidRPr="00055E2F" w:rsidDel="00421F26">
          <w:rPr>
            <w:rFonts w:ascii="宋体" w:hAnsi="宋体" w:hint="eastAsia"/>
            <w:color w:val="000000"/>
            <w:szCs w:val="21"/>
          </w:rPr>
          <w:delText>转速、电流双闭环直流调速系统的动态结构框图</w:delText>
        </w:r>
      </w:del>
    </w:p>
    <w:p w14:paraId="1E68DBBA" w14:textId="3082BBDF" w:rsidR="00884ADD" w:rsidRPr="00055E2F" w:rsidDel="00421F26" w:rsidRDefault="00884ADD">
      <w:pPr>
        <w:pStyle w:val="1"/>
        <w:jc w:val="both"/>
        <w:rPr>
          <w:del w:id="8276" w:author="hp" w:date="2016-06-13T08:51:00Z"/>
          <w:rFonts w:ascii="宋体" w:hAnsi="宋体"/>
          <w:szCs w:val="21"/>
        </w:rPr>
        <w:pPrChange w:id="8277" w:author="hp" w:date="2016-06-13T08:52:00Z">
          <w:pPr>
            <w:ind w:firstLineChars="200" w:firstLine="420"/>
          </w:pPr>
        </w:pPrChange>
      </w:pPr>
      <w:del w:id="8278" w:author="hp" w:date="2016-06-13T08:51:00Z">
        <w:r w:rsidRPr="00055E2F" w:rsidDel="00421F26">
          <w:rPr>
            <w:rFonts w:ascii="宋体" w:hAnsi="宋体" w:hint="eastAsia"/>
            <w:szCs w:val="21"/>
          </w:rPr>
          <w:delText>图中，</w:delText>
        </w:r>
        <w:r w:rsidRPr="00055E2F" w:rsidDel="00421F26">
          <w:rPr>
            <w:rFonts w:ascii="宋体" w:hAnsi="宋体"/>
            <w:szCs w:val="21"/>
          </w:rPr>
          <w:delText>α</w:delText>
        </w:r>
        <w:r w:rsidRPr="00055E2F" w:rsidDel="00421F26">
          <w:rPr>
            <w:rFonts w:ascii="宋体" w:hAnsi="宋体" w:hint="eastAsia"/>
            <w:szCs w:val="21"/>
          </w:rPr>
          <w:delText>为转速反馈系数，</w:delText>
        </w:r>
        <w:r w:rsidRPr="00055E2F" w:rsidDel="00421F26">
          <w:rPr>
            <w:rFonts w:ascii="宋体" w:hAnsi="宋体"/>
            <w:szCs w:val="21"/>
          </w:rPr>
          <w:delText>β</w:delText>
        </w:r>
        <w:r w:rsidRPr="00055E2F" w:rsidDel="00421F26">
          <w:rPr>
            <w:rFonts w:ascii="宋体" w:hAnsi="宋体" w:hint="eastAsia"/>
            <w:szCs w:val="21"/>
          </w:rPr>
          <w:delText>为电流反馈系数。可以看到，系统中设置了转速调节器和电流调节器，转速闭环嵌套电流闭环，两个调节器之间实行串级连接，转速调节器的输出为电流调节器的输入，以电流调节器的输出去控制电力电子变换器</w:delText>
        </w:r>
        <w:r w:rsidRPr="00055E2F" w:rsidDel="00421F26">
          <w:rPr>
            <w:rFonts w:ascii="宋体" w:hAnsi="宋体"/>
            <w:szCs w:val="21"/>
          </w:rPr>
          <w:delText>UPE</w:delText>
        </w:r>
        <w:r w:rsidRPr="00055E2F" w:rsidDel="00421F26">
          <w:rPr>
            <w:rFonts w:ascii="宋体" w:hAnsi="宋体" w:hint="eastAsia"/>
            <w:szCs w:val="21"/>
          </w:rPr>
          <w:delText>。从闭环结构上看，电流环在里面的结构称为内环；转速环在外边的结构称作外环，构成了转速、电流双闭环调速系统的控制结构。</w:delText>
        </w:r>
      </w:del>
    </w:p>
    <w:p w14:paraId="37C2323B" w14:textId="5F56181F" w:rsidR="00884ADD" w:rsidRPr="008D4FE9" w:rsidDel="00421F26" w:rsidRDefault="00884ADD">
      <w:pPr>
        <w:pStyle w:val="1"/>
        <w:jc w:val="both"/>
        <w:rPr>
          <w:del w:id="8279" w:author="hp" w:date="2016-06-13T08:51:00Z"/>
          <w:rFonts w:ascii="宋体" w:hAnsi="宋体"/>
          <w:sz w:val="20"/>
          <w:szCs w:val="24"/>
          <w:rPrChange w:id="8280" w:author="yongjun" w:date="2016-06-10T17:27:00Z">
            <w:rPr>
              <w:del w:id="8281" w:author="hp" w:date="2016-06-13T08:51:00Z"/>
              <w:rFonts w:ascii="宋体" w:hAnsi="宋体"/>
              <w:szCs w:val="21"/>
            </w:rPr>
          </w:rPrChange>
        </w:rPr>
        <w:pPrChange w:id="8282" w:author="hp" w:date="2016-06-13T08:52:00Z">
          <w:pPr>
            <w:ind w:firstLineChars="200" w:firstLine="420"/>
          </w:pPr>
        </w:pPrChange>
      </w:pPr>
      <w:del w:id="8283" w:author="hp" w:date="2016-06-13T08:51:00Z">
        <w:r w:rsidRPr="008D4FE9" w:rsidDel="00421F26">
          <w:rPr>
            <w:rFonts w:ascii="宋体" w:hAnsi="宋体"/>
            <w:sz w:val="20"/>
            <w:szCs w:val="24"/>
            <w:rPrChange w:id="8284" w:author="yongjun" w:date="2016-06-10T17:27:00Z">
              <w:rPr>
                <w:rFonts w:ascii="宋体" w:hAnsi="宋体"/>
                <w:szCs w:val="21"/>
              </w:rPr>
            </w:rPrChange>
          </w:rPr>
          <w:delText>1</w:delText>
        </w:r>
        <w:r w:rsidRPr="008D4FE9" w:rsidDel="00421F26">
          <w:rPr>
            <w:rFonts w:ascii="宋体" w:hAnsi="宋体" w:hint="eastAsia"/>
            <w:sz w:val="20"/>
            <w:szCs w:val="24"/>
            <w:rPrChange w:id="8285" w:author="yongjun" w:date="2016-06-10T17:27:00Z">
              <w:rPr>
                <w:rFonts w:ascii="宋体" w:hAnsi="宋体" w:hint="eastAsia"/>
                <w:szCs w:val="21"/>
              </w:rPr>
            </w:rPrChange>
          </w:rPr>
          <w:delText>、双闭环调速系统稳态分析及计算</w:delText>
        </w:r>
      </w:del>
    </w:p>
    <w:p w14:paraId="300DDC19" w14:textId="2EEEE552" w:rsidR="00884ADD" w:rsidRPr="00055E2F" w:rsidDel="00421F26" w:rsidRDefault="00884ADD">
      <w:pPr>
        <w:pStyle w:val="1"/>
        <w:jc w:val="both"/>
        <w:rPr>
          <w:del w:id="8286" w:author="hp" w:date="2016-06-13T08:51:00Z"/>
          <w:rFonts w:ascii="宋体" w:hAnsi="宋体"/>
          <w:szCs w:val="21"/>
        </w:rPr>
        <w:pPrChange w:id="8287" w:author="hp" w:date="2016-06-13T08:52:00Z">
          <w:pPr>
            <w:ind w:firstLineChars="300" w:firstLine="630"/>
          </w:pPr>
        </w:pPrChange>
      </w:pPr>
      <w:del w:id="8288" w:author="hp" w:date="2016-06-13T08:51:00Z">
        <w:r w:rsidRPr="00055E2F" w:rsidDel="00421F26">
          <w:rPr>
            <w:rFonts w:ascii="宋体" w:hAnsi="宋体" w:hint="eastAsia"/>
            <w:szCs w:val="21"/>
          </w:rPr>
          <w:delText>转速、电流双闭环调速系统稳态结构图如下图所示，分析稳态特性的关键是掌握</w:delText>
        </w:r>
        <w:r w:rsidRPr="00055E2F" w:rsidDel="00421F26">
          <w:rPr>
            <w:rFonts w:ascii="宋体" w:hAnsi="宋体"/>
            <w:szCs w:val="21"/>
          </w:rPr>
          <w:delText>ASR</w:delText>
        </w:r>
        <w:r w:rsidRPr="00055E2F" w:rsidDel="00421F26">
          <w:rPr>
            <w:rFonts w:ascii="宋体" w:hAnsi="宋体" w:hint="eastAsia"/>
            <w:szCs w:val="21"/>
          </w:rPr>
          <w:delText>和</w:delText>
        </w:r>
        <w:r w:rsidRPr="00055E2F" w:rsidDel="00421F26">
          <w:rPr>
            <w:rFonts w:ascii="宋体" w:hAnsi="宋体"/>
            <w:szCs w:val="21"/>
          </w:rPr>
          <w:delText>ACR</w:delText>
        </w:r>
        <w:r w:rsidRPr="00055E2F" w:rsidDel="00421F26">
          <w:rPr>
            <w:rFonts w:ascii="宋体" w:hAnsi="宋体" w:hint="eastAsia"/>
            <w:szCs w:val="21"/>
          </w:rPr>
          <w:delText>两个</w:delText>
        </w:r>
        <w:r w:rsidRPr="00055E2F" w:rsidDel="00421F26">
          <w:rPr>
            <w:rFonts w:ascii="宋体" w:hAnsi="宋体"/>
            <w:szCs w:val="21"/>
          </w:rPr>
          <w:delText>PI</w:delText>
        </w:r>
        <w:r w:rsidRPr="00055E2F" w:rsidDel="00421F26">
          <w:rPr>
            <w:rFonts w:ascii="宋体" w:hAnsi="宋体" w:hint="eastAsia"/>
            <w:szCs w:val="21"/>
          </w:rPr>
          <w:delText>调节器的稳态特征，。一般存在两种状况：饱和（输出达到限幅值）和不饱和（输出未达到限幅值）。当调节器饱和时，输出为恒值，输入量的变化不再影响输出，除非有反向的输入信号使调节器退出饱和；换句话说，饱和的调节器暂时隔断了输入和输出间的联系，相当于使该系统开环，失去调节作用（或称为饱和非线性控制作用）。当调节器不饱和时，</w:delText>
        </w:r>
        <w:r w:rsidRPr="00055E2F" w:rsidDel="00421F26">
          <w:rPr>
            <w:rFonts w:ascii="宋体" w:hAnsi="宋体"/>
            <w:szCs w:val="21"/>
          </w:rPr>
          <w:delText>PI</w:delText>
        </w:r>
        <w:r w:rsidRPr="00055E2F" w:rsidDel="00421F26">
          <w:rPr>
            <w:rFonts w:ascii="宋体" w:hAnsi="宋体" w:hint="eastAsia"/>
            <w:szCs w:val="21"/>
          </w:rPr>
          <w:delText>的作用使输入偏差电压△</w:delText>
        </w:r>
        <w:r w:rsidRPr="00055E2F" w:rsidDel="00421F26">
          <w:rPr>
            <w:rFonts w:ascii="宋体" w:hAnsi="宋体"/>
            <w:szCs w:val="21"/>
          </w:rPr>
          <w:delText>U</w:delText>
        </w:r>
        <w:r w:rsidRPr="00055E2F" w:rsidDel="00421F26">
          <w:rPr>
            <w:rFonts w:ascii="宋体" w:hAnsi="宋体" w:hint="eastAsia"/>
            <w:szCs w:val="21"/>
          </w:rPr>
          <w:delText>在稳态时总为零。</w:delText>
        </w:r>
      </w:del>
    </w:p>
    <w:p w14:paraId="1EC17CAE" w14:textId="0B658421" w:rsidR="00884ADD" w:rsidRPr="00055E2F" w:rsidDel="00421F26" w:rsidRDefault="00884ADD">
      <w:pPr>
        <w:pStyle w:val="1"/>
        <w:jc w:val="both"/>
        <w:rPr>
          <w:del w:id="8289" w:author="hp" w:date="2016-06-13T08:51:00Z"/>
          <w:rFonts w:ascii="宋体" w:hAnsi="宋体"/>
          <w:szCs w:val="21"/>
        </w:rPr>
        <w:pPrChange w:id="8290" w:author="hp" w:date="2016-06-13T08:52:00Z">
          <w:pPr>
            <w:jc w:val="center"/>
          </w:pPr>
        </w:pPrChange>
      </w:pPr>
      <w:del w:id="8291" w:author="hp" w:date="2016-06-13T08:51:00Z">
        <w:r w:rsidRPr="00055E2F" w:rsidDel="00421F26">
          <w:rPr>
            <w:rFonts w:ascii="宋体" w:hAnsi="宋体"/>
            <w:szCs w:val="21"/>
          </w:rPr>
          <w:object w:dxaOrig="6465" w:dyaOrig="3240" w14:anchorId="2823B29F">
            <v:shape id="_x0000_i2395" type="#_x0000_t75" style="width:323.25pt;height:162pt" o:ole="" o:allowoverlap="f">
              <v:imagedata r:id="rId2946" o:title=""/>
            </v:shape>
            <o:OLEObject Type="Embed" ProgID="Visio.Drawing.11" ShapeID="_x0000_i2395" DrawAspect="Content" ObjectID="_1527665724" r:id="rId2947"/>
          </w:object>
        </w:r>
      </w:del>
    </w:p>
    <w:p w14:paraId="7FD8F1A1" w14:textId="7E02AAE8" w:rsidR="00884ADD" w:rsidRPr="00055E2F" w:rsidDel="00421F26" w:rsidRDefault="00884ADD">
      <w:pPr>
        <w:pStyle w:val="1"/>
        <w:jc w:val="both"/>
        <w:rPr>
          <w:del w:id="8292" w:author="hp" w:date="2016-06-13T08:51:00Z"/>
          <w:rFonts w:ascii="宋体" w:hAnsi="宋体"/>
          <w:szCs w:val="21"/>
        </w:rPr>
        <w:pPrChange w:id="8293" w:author="hp" w:date="2016-06-13T08:52:00Z">
          <w:pPr>
            <w:widowControl/>
            <w:tabs>
              <w:tab w:val="left" w:pos="6210"/>
            </w:tabs>
            <w:jc w:val="center"/>
          </w:pPr>
        </w:pPrChange>
      </w:pPr>
      <w:del w:id="829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9-32</w:delText>
        </w:r>
        <w:r w:rsidRPr="00055E2F" w:rsidDel="00421F26">
          <w:rPr>
            <w:rFonts w:ascii="宋体" w:hAnsi="宋体"/>
            <w:color w:val="000000"/>
            <w:szCs w:val="21"/>
          </w:rPr>
          <w:delText xml:space="preserve"> </w:delText>
        </w:r>
      </w:del>
      <w:ins w:id="8295" w:author="yongjun" w:date="2016-06-11T09:44:00Z">
        <w:del w:id="8296" w:author="hp" w:date="2016-06-13T08:51:00Z">
          <w:r w:rsidR="008D731D" w:rsidRPr="00055E2F" w:rsidDel="00421F26">
            <w:rPr>
              <w:rFonts w:ascii="宋体" w:hAnsi="宋体"/>
              <w:b w:val="0"/>
              <w:color w:val="000000"/>
              <w:szCs w:val="21"/>
            </w:rPr>
            <w:delText>3</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8297" w:author="hp" w:date="2016-06-13T08:51:00Z">
        <w:r w:rsidRPr="00055E2F" w:rsidDel="00421F26">
          <w:rPr>
            <w:rFonts w:ascii="宋体" w:hAnsi="宋体" w:hint="eastAsia"/>
            <w:color w:val="000000"/>
            <w:szCs w:val="21"/>
          </w:rPr>
          <w:delText>转速、电流双闭环调速系统稳态结构图</w:delText>
        </w:r>
      </w:del>
    </w:p>
    <w:p w14:paraId="40BAA633" w14:textId="4FF19761" w:rsidR="00884ADD" w:rsidRPr="00055E2F" w:rsidDel="00421F26" w:rsidRDefault="00884ADD">
      <w:pPr>
        <w:pStyle w:val="1"/>
        <w:jc w:val="both"/>
        <w:rPr>
          <w:del w:id="8298" w:author="hp" w:date="2016-06-13T08:51:00Z"/>
          <w:rFonts w:ascii="宋体" w:hAnsi="宋体"/>
          <w:szCs w:val="21"/>
        </w:rPr>
        <w:pPrChange w:id="8299" w:author="hp" w:date="2016-06-13T08:52:00Z">
          <w:pPr>
            <w:ind w:firstLineChars="200" w:firstLine="420"/>
          </w:pPr>
        </w:pPrChange>
      </w:pPr>
      <w:del w:id="8300" w:author="hp" w:date="2016-06-13T08:51:00Z">
        <w:r w:rsidRPr="00055E2F" w:rsidDel="00421F26">
          <w:rPr>
            <w:rFonts w:ascii="宋体" w:hAnsi="宋体" w:hint="eastAsia"/>
            <w:szCs w:val="21"/>
          </w:rPr>
          <w:delText>实际上，在正常运行时，电流调节器是不会达到饱和状态的。因此，对于稳态特性来说，只有转速调节器有不饱和与饱和两种情况。</w:delText>
        </w:r>
      </w:del>
    </w:p>
    <w:p w14:paraId="5386BDFB" w14:textId="4E2E3A0B" w:rsidR="00884ADD" w:rsidRPr="00055E2F" w:rsidDel="00421F26" w:rsidRDefault="00884ADD">
      <w:pPr>
        <w:pStyle w:val="1"/>
        <w:jc w:val="both"/>
        <w:rPr>
          <w:del w:id="8301" w:author="hp" w:date="2016-06-13T08:51:00Z"/>
          <w:rFonts w:ascii="宋体" w:hAnsi="宋体"/>
          <w:szCs w:val="21"/>
        </w:rPr>
        <w:pPrChange w:id="8302" w:author="hp" w:date="2016-06-13T08:52:00Z">
          <w:pPr>
            <w:ind w:firstLineChars="200" w:firstLine="420"/>
          </w:pPr>
        </w:pPrChange>
      </w:pPr>
      <w:del w:id="8303"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）转速调节器不饱和</w:delText>
        </w:r>
      </w:del>
    </w:p>
    <w:p w14:paraId="73331CA6" w14:textId="61E6B3B4" w:rsidR="00884ADD" w:rsidRPr="00055E2F" w:rsidDel="00421F26" w:rsidRDefault="00884ADD">
      <w:pPr>
        <w:pStyle w:val="1"/>
        <w:jc w:val="both"/>
        <w:rPr>
          <w:del w:id="8304" w:author="hp" w:date="2016-06-13T08:51:00Z"/>
          <w:rFonts w:ascii="宋体" w:hAnsi="宋体"/>
          <w:szCs w:val="21"/>
        </w:rPr>
        <w:pPrChange w:id="8305" w:author="hp" w:date="2016-06-13T08:52:00Z">
          <w:pPr>
            <w:ind w:firstLineChars="200" w:firstLine="420"/>
          </w:pPr>
        </w:pPrChange>
      </w:pPr>
      <w:del w:id="8306" w:author="hp" w:date="2016-06-13T08:51:00Z">
        <w:r w:rsidRPr="00055E2F" w:rsidDel="00421F26">
          <w:rPr>
            <w:rFonts w:ascii="宋体" w:hAnsi="宋体" w:hint="eastAsia"/>
            <w:szCs w:val="21"/>
          </w:rPr>
          <w:delText>此时两个调节器都不饱和，稳态时，它们的输入偏差电压都是零，因此</w:delText>
        </w:r>
      </w:del>
    </w:p>
    <w:p w14:paraId="0ADEFDAD" w14:textId="0822AA89" w:rsidR="00884ADD" w:rsidRPr="00055E2F" w:rsidDel="00421F26" w:rsidRDefault="00884ADD" w:rsidP="00BF1057">
      <w:pPr>
        <w:pStyle w:val="1"/>
        <w:ind w:firstLine="5421"/>
        <w:jc w:val="both"/>
        <w:rPr>
          <w:del w:id="8307" w:author="hp" w:date="2016-06-13T08:51:00Z"/>
          <w:rFonts w:ascii="宋体" w:hAnsi="宋体"/>
          <w:szCs w:val="21"/>
        </w:rPr>
        <w:pPrChange w:id="8308" w:author="songyong978" w:date="2016-06-17T09:04:00Z">
          <w:pPr>
            <w:ind w:firstLineChars="1500" w:firstLine="3162"/>
          </w:pPr>
        </w:pPrChange>
      </w:pPr>
      <w:del w:id="8309" w:author="hp" w:date="2016-06-13T08:51:00Z">
        <w:r w:rsidRPr="00055E2F" w:rsidDel="00421F26">
          <w:rPr>
            <w:rFonts w:ascii="宋体" w:hAnsi="宋体"/>
            <w:position w:val="-14"/>
            <w:szCs w:val="21"/>
          </w:rPr>
          <w:object w:dxaOrig="1680" w:dyaOrig="315" w14:anchorId="7C883774">
            <v:shape id="_x0000_i2396" type="#_x0000_t75" style="width:84pt;height:15.75pt" o:ole="" o:allowoverlap="f">
              <v:imagedata r:id="rId2948" o:title=""/>
            </v:shape>
            <o:OLEObject Type="Embed" ProgID="Equation.DSMT4" ShapeID="_x0000_i2396" DrawAspect="Content" ObjectID="_1527665725" r:id="rId2949"/>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9-29</w:delText>
        </w:r>
        <w:r w:rsidRPr="00055E2F" w:rsidDel="00421F26">
          <w:rPr>
            <w:rFonts w:ascii="宋体" w:hAnsi="宋体" w:hint="eastAsia"/>
            <w:szCs w:val="21"/>
          </w:rPr>
          <w:delText>）</w:delText>
        </w:r>
      </w:del>
    </w:p>
    <w:p w14:paraId="27B68295" w14:textId="744AEABC" w:rsidR="00884ADD" w:rsidRPr="00055E2F" w:rsidDel="00421F26" w:rsidRDefault="00884ADD" w:rsidP="00BF1057">
      <w:pPr>
        <w:pStyle w:val="1"/>
        <w:ind w:firstLine="5421"/>
        <w:jc w:val="both"/>
        <w:rPr>
          <w:del w:id="8310" w:author="hp" w:date="2016-06-13T08:51:00Z"/>
          <w:rFonts w:ascii="宋体" w:hAnsi="宋体"/>
          <w:szCs w:val="21"/>
        </w:rPr>
        <w:pPrChange w:id="8311" w:author="songyong978" w:date="2016-06-17T09:04:00Z">
          <w:pPr>
            <w:ind w:firstLineChars="1500" w:firstLine="3162"/>
          </w:pPr>
        </w:pPrChange>
      </w:pPr>
      <w:del w:id="8312" w:author="hp" w:date="2016-06-13T08:51:00Z">
        <w:r w:rsidRPr="00055E2F" w:rsidDel="00421F26">
          <w:rPr>
            <w:rFonts w:ascii="宋体" w:hAnsi="宋体"/>
            <w:position w:val="-14"/>
            <w:szCs w:val="21"/>
          </w:rPr>
          <w:object w:dxaOrig="1275" w:dyaOrig="315" w14:anchorId="10C4581A">
            <v:shape id="_x0000_i2397" type="#_x0000_t75" style="width:63.75pt;height:15.75pt" o:ole="" o:allowoverlap="f">
              <v:imagedata r:id="rId2950" o:title=""/>
            </v:shape>
            <o:OLEObject Type="Embed" ProgID="Equation.DSMT4" ShapeID="_x0000_i2397" DrawAspect="Content" ObjectID="_1527665726" r:id="rId2951"/>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9-30</w:delText>
        </w:r>
        <w:r w:rsidRPr="00055E2F" w:rsidDel="00421F26">
          <w:rPr>
            <w:rFonts w:ascii="宋体" w:hAnsi="宋体" w:hint="eastAsia"/>
            <w:szCs w:val="21"/>
          </w:rPr>
          <w:delText>）</w:delText>
        </w:r>
      </w:del>
    </w:p>
    <w:p w14:paraId="1FBC5277" w14:textId="37E59487" w:rsidR="00884ADD" w:rsidRPr="00055E2F" w:rsidDel="00421F26" w:rsidRDefault="00884ADD">
      <w:pPr>
        <w:pStyle w:val="1"/>
        <w:jc w:val="both"/>
        <w:rPr>
          <w:del w:id="8313" w:author="hp" w:date="2016-06-13T08:51:00Z"/>
          <w:rFonts w:ascii="宋体" w:hAnsi="宋体"/>
          <w:szCs w:val="21"/>
        </w:rPr>
        <w:pPrChange w:id="8314" w:author="hp" w:date="2016-06-13T08:52:00Z">
          <w:pPr>
            <w:ind w:firstLineChars="200" w:firstLine="420"/>
          </w:pPr>
        </w:pPrChange>
      </w:pPr>
      <w:del w:id="8315" w:author="hp" w:date="2016-06-13T08:51:00Z">
        <w:r w:rsidRPr="00055E2F" w:rsidDel="00421F26">
          <w:rPr>
            <w:rFonts w:ascii="宋体" w:hAnsi="宋体" w:hint="eastAsia"/>
            <w:szCs w:val="21"/>
          </w:rPr>
          <w:delText>由式（</w:delText>
        </w:r>
        <w:r w:rsidRPr="00055E2F" w:rsidDel="00421F26">
          <w:rPr>
            <w:rFonts w:ascii="宋体" w:hAnsi="宋体"/>
            <w:szCs w:val="21"/>
          </w:rPr>
          <w:delText>9-29</w:delText>
        </w:r>
        <w:r w:rsidRPr="00055E2F" w:rsidDel="00421F26">
          <w:rPr>
            <w:rFonts w:ascii="宋体" w:hAnsi="宋体" w:hint="eastAsia"/>
            <w:szCs w:val="21"/>
          </w:rPr>
          <w:delText>）可得</w:delText>
        </w:r>
      </w:del>
    </w:p>
    <w:p w14:paraId="16B46BE3" w14:textId="15391E13" w:rsidR="00884ADD" w:rsidRPr="00055E2F" w:rsidDel="00421F26" w:rsidRDefault="00884ADD">
      <w:pPr>
        <w:pStyle w:val="1"/>
        <w:jc w:val="both"/>
        <w:rPr>
          <w:del w:id="8316" w:author="hp" w:date="2016-06-13T08:51:00Z"/>
          <w:rFonts w:ascii="宋体" w:hAnsi="宋体"/>
          <w:szCs w:val="21"/>
        </w:rPr>
        <w:pPrChange w:id="8317" w:author="hp" w:date="2016-06-13T08:52:00Z">
          <w:pPr>
            <w:ind w:firstLineChars="200" w:firstLine="420"/>
          </w:pPr>
        </w:pPrChange>
      </w:pPr>
      <w:del w:id="8318" w:author="hp" w:date="2016-06-13T08:51:00Z">
        <w:r w:rsidRPr="00055E2F" w:rsidDel="00421F26">
          <w:rPr>
            <w:rFonts w:ascii="宋体" w:hAnsi="宋体"/>
            <w:szCs w:val="21"/>
          </w:rPr>
          <w:delText xml:space="preserve">                          </w:delText>
        </w:r>
        <w:r w:rsidRPr="00055E2F" w:rsidDel="00421F26">
          <w:rPr>
            <w:rFonts w:ascii="宋体" w:hAnsi="宋体"/>
            <w:position w:val="-14"/>
            <w:szCs w:val="21"/>
          </w:rPr>
          <w:object w:dxaOrig="1260" w:dyaOrig="315" w14:anchorId="577493C4">
            <v:shape id="_x0000_i2398" type="#_x0000_t75" style="width:63pt;height:15.75pt" o:ole="">
              <v:imagedata r:id="rId2952" o:title=""/>
            </v:shape>
            <o:OLEObject Type="Embed" ProgID="Equation.DSMT4" ShapeID="_x0000_i2398" DrawAspect="Content" ObjectID="_1527665727" r:id="rId2953"/>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9-31</w:delText>
        </w:r>
        <w:r w:rsidRPr="00055E2F" w:rsidDel="00421F26">
          <w:rPr>
            <w:rFonts w:ascii="宋体" w:hAnsi="宋体" w:hint="eastAsia"/>
            <w:szCs w:val="21"/>
          </w:rPr>
          <w:delText>）</w:delText>
        </w:r>
      </w:del>
    </w:p>
    <w:p w14:paraId="229B8FF9" w14:textId="0EE2403E" w:rsidR="00884ADD" w:rsidRPr="00055E2F" w:rsidDel="00421F26" w:rsidRDefault="00884ADD">
      <w:pPr>
        <w:pStyle w:val="1"/>
        <w:jc w:val="both"/>
        <w:rPr>
          <w:del w:id="8319" w:author="hp" w:date="2016-06-13T08:51:00Z"/>
          <w:rFonts w:ascii="宋体" w:hAnsi="宋体"/>
          <w:szCs w:val="21"/>
        </w:rPr>
        <w:pPrChange w:id="8320" w:author="hp" w:date="2016-06-13T08:52:00Z">
          <w:pPr>
            <w:ind w:firstLineChars="200" w:firstLine="420"/>
          </w:pPr>
        </w:pPrChange>
      </w:pPr>
      <w:del w:id="8321" w:author="hp" w:date="2016-06-13T08:51:00Z">
        <w:r w:rsidRPr="00055E2F" w:rsidDel="00421F26">
          <w:rPr>
            <w:rFonts w:ascii="宋体" w:hAnsi="宋体" w:hint="eastAsia"/>
            <w:szCs w:val="21"/>
          </w:rPr>
          <w:delText>从而得到图</w:delText>
        </w:r>
        <w:r w:rsidRPr="00055E2F" w:rsidDel="00421F26">
          <w:rPr>
            <w:rFonts w:ascii="宋体" w:hAnsi="宋体"/>
            <w:szCs w:val="21"/>
          </w:rPr>
          <w:delText>9-33</w:delText>
        </w:r>
      </w:del>
      <w:ins w:id="8322" w:author="yongjun" w:date="2016-06-11T09:44:00Z">
        <w:del w:id="8323" w:author="hp" w:date="2016-06-13T08:51:00Z">
          <w:r w:rsidR="008D731D" w:rsidDel="00421F26">
            <w:rPr>
              <w:rFonts w:ascii="宋体" w:hAnsi="宋体"/>
              <w:szCs w:val="21"/>
            </w:rPr>
            <w:delText>40</w:delText>
          </w:r>
        </w:del>
      </w:ins>
      <w:del w:id="8324" w:author="hp" w:date="2016-06-13T08:51:00Z">
        <w:r w:rsidRPr="00055E2F" w:rsidDel="00421F26">
          <w:rPr>
            <w:rFonts w:ascii="宋体" w:hAnsi="宋体" w:hint="eastAsia"/>
            <w:szCs w:val="21"/>
          </w:rPr>
          <w:delText>所示的稳态特性的</w:delText>
        </w:r>
        <w:r w:rsidRPr="00055E2F" w:rsidDel="00421F26">
          <w:rPr>
            <w:rFonts w:ascii="宋体" w:hAnsi="宋体"/>
            <w:szCs w:val="21"/>
          </w:rPr>
          <w:delText>n</w:delText>
        </w:r>
        <w:r w:rsidRPr="00055E2F" w:rsidDel="00421F26">
          <w:rPr>
            <w:rFonts w:ascii="宋体" w:hAnsi="宋体"/>
            <w:szCs w:val="21"/>
            <w:vertAlign w:val="subscript"/>
          </w:rPr>
          <w:delText>0</w:delText>
        </w:r>
        <w:r w:rsidRPr="00055E2F" w:rsidDel="00421F26">
          <w:rPr>
            <w:rFonts w:ascii="宋体" w:hAnsi="宋体"/>
            <w:szCs w:val="21"/>
          </w:rPr>
          <w:delText>A</w:delText>
        </w:r>
        <w:r w:rsidRPr="00055E2F" w:rsidDel="00421F26">
          <w:rPr>
            <w:rFonts w:ascii="宋体" w:hAnsi="宋体" w:hint="eastAsia"/>
            <w:szCs w:val="21"/>
          </w:rPr>
          <w:delText>段。与此同时，由于</w:delText>
        </w:r>
        <w:r w:rsidRPr="00055E2F" w:rsidDel="00421F26">
          <w:rPr>
            <w:rFonts w:ascii="宋体" w:hAnsi="宋体"/>
            <w:szCs w:val="21"/>
          </w:rPr>
          <w:delText>ASR</w:delText>
        </w:r>
        <w:r w:rsidRPr="00055E2F" w:rsidDel="00421F26">
          <w:rPr>
            <w:rFonts w:ascii="宋体" w:hAnsi="宋体" w:hint="eastAsia"/>
            <w:szCs w:val="21"/>
          </w:rPr>
          <w:delText>不饱和，</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szCs w:val="21"/>
          </w:rPr>
          <w:delText>&lt; 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，由式（</w:delText>
        </w:r>
        <w:r w:rsidRPr="00055E2F" w:rsidDel="00421F26">
          <w:rPr>
            <w:rFonts w:ascii="宋体" w:hAnsi="宋体"/>
            <w:szCs w:val="21"/>
          </w:rPr>
          <w:delText>9-30</w:delText>
        </w:r>
        <w:r w:rsidRPr="00055E2F" w:rsidDel="00421F26">
          <w:rPr>
            <w:rFonts w:ascii="宋体" w:hAnsi="宋体" w:hint="eastAsia"/>
            <w:szCs w:val="21"/>
          </w:rPr>
          <w:delText>）可知，</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&lt; I</w:delText>
        </w:r>
        <w:r w:rsidRPr="00055E2F" w:rsidDel="00421F26">
          <w:rPr>
            <w:rFonts w:ascii="宋体" w:hAnsi="宋体"/>
            <w:szCs w:val="21"/>
            <w:vertAlign w:val="subscript"/>
          </w:rPr>
          <w:delText>dm</w:delText>
        </w:r>
        <w:r w:rsidRPr="00055E2F" w:rsidDel="00421F26">
          <w:rPr>
            <w:rFonts w:ascii="宋体" w:hAnsi="宋体" w:hint="eastAsia"/>
            <w:szCs w:val="21"/>
          </w:rPr>
          <w:delText>，也就是说</w:delText>
        </w:r>
        <w:r w:rsidRPr="00055E2F" w:rsidDel="00421F26">
          <w:rPr>
            <w:rFonts w:ascii="宋体" w:hAnsi="宋体"/>
            <w:szCs w:val="21"/>
          </w:rPr>
          <w:delText>n</w:delText>
        </w:r>
        <w:r w:rsidRPr="00055E2F" w:rsidDel="00421F26">
          <w:rPr>
            <w:rFonts w:ascii="宋体" w:hAnsi="宋体"/>
            <w:szCs w:val="21"/>
            <w:vertAlign w:val="subscript"/>
          </w:rPr>
          <w:delText>0</w:delText>
        </w:r>
        <w:r w:rsidRPr="00055E2F" w:rsidDel="00421F26">
          <w:rPr>
            <w:rFonts w:ascii="宋体" w:hAnsi="宋体"/>
            <w:szCs w:val="21"/>
          </w:rPr>
          <w:delText>A</w:delText>
        </w:r>
        <w:r w:rsidRPr="00055E2F" w:rsidDel="00421F26">
          <w:rPr>
            <w:rFonts w:ascii="宋体" w:hAnsi="宋体" w:hint="eastAsia"/>
            <w:szCs w:val="21"/>
          </w:rPr>
          <w:delText>段特性从理想空载状态的</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=0</w:delText>
        </w:r>
        <w:r w:rsidRPr="00055E2F" w:rsidDel="00421F26">
          <w:rPr>
            <w:rFonts w:ascii="宋体" w:hAnsi="宋体" w:hint="eastAsia"/>
            <w:szCs w:val="21"/>
          </w:rPr>
          <w:delText>一直延续到</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 I</w:delText>
        </w:r>
        <w:r w:rsidRPr="00055E2F" w:rsidDel="00421F26">
          <w:rPr>
            <w:rFonts w:ascii="宋体" w:hAnsi="宋体"/>
            <w:szCs w:val="21"/>
            <w:vertAlign w:val="subscript"/>
          </w:rPr>
          <w:delText>dm</w:delText>
        </w:r>
        <w:r w:rsidRPr="00055E2F" w:rsidDel="00421F26">
          <w:rPr>
            <w:rFonts w:ascii="宋体" w:hAnsi="宋体" w:hint="eastAsia"/>
            <w:szCs w:val="21"/>
          </w:rPr>
          <w:delText>，通常，</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一般都是大于额定电流</w:delText>
        </w:r>
        <w:r w:rsidRPr="00055E2F" w:rsidDel="00421F26">
          <w:rPr>
            <w:rFonts w:ascii="宋体" w:hAnsi="宋体"/>
            <w:szCs w:val="21"/>
          </w:rPr>
          <w:delText>I</w:delText>
        </w:r>
        <w:r w:rsidRPr="00055E2F" w:rsidDel="00421F26">
          <w:rPr>
            <w:rFonts w:ascii="宋体" w:hAnsi="宋体"/>
            <w:szCs w:val="21"/>
            <w:vertAlign w:val="subscript"/>
          </w:rPr>
          <w:delText>dN</w:delText>
        </w:r>
        <w:r w:rsidRPr="00055E2F" w:rsidDel="00421F26">
          <w:rPr>
            <w:rFonts w:ascii="宋体" w:hAnsi="宋体" w:hint="eastAsia"/>
            <w:szCs w:val="21"/>
          </w:rPr>
          <w:delText>的，这是稳态特性的运行段，它是一条水平的特性曲线。</w:delText>
        </w:r>
      </w:del>
    </w:p>
    <w:p w14:paraId="44EF1940" w14:textId="36561BE0" w:rsidR="00884ADD" w:rsidRPr="00055E2F" w:rsidDel="00421F26" w:rsidRDefault="00884ADD">
      <w:pPr>
        <w:pStyle w:val="1"/>
        <w:jc w:val="both"/>
        <w:rPr>
          <w:del w:id="8325" w:author="hp" w:date="2016-06-13T08:51:00Z"/>
          <w:rFonts w:ascii="宋体" w:hAnsi="宋体"/>
          <w:szCs w:val="21"/>
        </w:rPr>
        <w:pPrChange w:id="8326" w:author="hp" w:date="2016-06-13T08:52:00Z">
          <w:pPr>
            <w:jc w:val="center"/>
          </w:pPr>
        </w:pPrChange>
      </w:pPr>
      <w:del w:id="8327" w:author="hp" w:date="2016-06-13T08:51:00Z">
        <w:r w:rsidRPr="00055E2F" w:rsidDel="00421F26">
          <w:rPr>
            <w:rFonts w:ascii="宋体" w:hAnsi="宋体"/>
            <w:szCs w:val="21"/>
          </w:rPr>
          <w:delText xml:space="preserve">       </w:delText>
        </w:r>
        <w:r w:rsidRPr="00055E2F" w:rsidDel="00421F26">
          <w:rPr>
            <w:rFonts w:ascii="宋体" w:hAnsi="宋体"/>
            <w:szCs w:val="21"/>
          </w:rPr>
          <w:object w:dxaOrig="3420" w:dyaOrig="2475" w14:anchorId="2E55BA7E">
            <v:shape id="_x0000_i2399" type="#_x0000_t75" style="width:171pt;height:123.75pt" o:ole="" o:allowoverlap="f">
              <v:imagedata r:id="rId2954" o:title=""/>
            </v:shape>
            <o:OLEObject Type="Embed" ProgID="Visio.Drawing.11" ShapeID="_x0000_i2399" DrawAspect="Content" ObjectID="_1527665728" r:id="rId2955"/>
          </w:object>
        </w:r>
      </w:del>
    </w:p>
    <w:p w14:paraId="23A88544" w14:textId="483C5F4E" w:rsidR="00884ADD" w:rsidRPr="00055E2F" w:rsidDel="00421F26" w:rsidRDefault="00884ADD">
      <w:pPr>
        <w:pStyle w:val="1"/>
        <w:jc w:val="both"/>
        <w:rPr>
          <w:del w:id="8328" w:author="hp" w:date="2016-06-13T08:51:00Z"/>
          <w:rFonts w:ascii="宋体" w:hAnsi="宋体"/>
          <w:szCs w:val="21"/>
        </w:rPr>
        <w:pPrChange w:id="8329" w:author="hp" w:date="2016-06-13T08:52:00Z">
          <w:pPr>
            <w:widowControl/>
            <w:tabs>
              <w:tab w:val="left" w:pos="6210"/>
            </w:tabs>
            <w:jc w:val="center"/>
          </w:pPr>
        </w:pPrChange>
      </w:pPr>
      <w:del w:id="8330"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9-33</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双闭环直流调速系统的静特性</w:delText>
        </w:r>
      </w:del>
    </w:p>
    <w:p w14:paraId="130D5374" w14:textId="29138DF1" w:rsidR="00884ADD" w:rsidRPr="00055E2F" w:rsidDel="00421F26" w:rsidRDefault="00884ADD">
      <w:pPr>
        <w:pStyle w:val="1"/>
        <w:jc w:val="both"/>
        <w:rPr>
          <w:del w:id="8331" w:author="hp" w:date="2016-06-13T08:51:00Z"/>
          <w:rFonts w:ascii="宋体" w:hAnsi="宋体"/>
          <w:szCs w:val="21"/>
        </w:rPr>
        <w:pPrChange w:id="8332" w:author="hp" w:date="2016-06-13T08:52:00Z">
          <w:pPr>
            <w:ind w:firstLineChars="200" w:firstLine="420"/>
          </w:pPr>
        </w:pPrChange>
      </w:pPr>
      <w:del w:id="8333"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）转速调节器饱和</w:delText>
        </w:r>
      </w:del>
    </w:p>
    <w:p w14:paraId="01474324" w14:textId="7553D3E4" w:rsidR="00884ADD" w:rsidRPr="00055E2F" w:rsidDel="00421F26" w:rsidRDefault="00884ADD">
      <w:pPr>
        <w:pStyle w:val="1"/>
        <w:jc w:val="both"/>
        <w:rPr>
          <w:del w:id="8334" w:author="hp" w:date="2016-06-13T08:51:00Z"/>
          <w:rFonts w:ascii="宋体" w:hAnsi="宋体"/>
          <w:szCs w:val="21"/>
        </w:rPr>
        <w:pPrChange w:id="8335" w:author="hp" w:date="2016-06-13T08:52:00Z">
          <w:pPr>
            <w:ind w:firstLineChars="200" w:firstLine="420"/>
          </w:pPr>
        </w:pPrChange>
      </w:pPr>
      <w:del w:id="8336" w:author="hp" w:date="2016-06-13T08:51:00Z">
        <w:r w:rsidRPr="00055E2F" w:rsidDel="00421F26">
          <w:rPr>
            <w:rFonts w:ascii="宋体" w:hAnsi="宋体" w:hint="eastAsia"/>
            <w:szCs w:val="21"/>
          </w:rPr>
          <w:delText>这时，</w:delText>
        </w:r>
        <w:r w:rsidRPr="00055E2F" w:rsidDel="00421F26">
          <w:rPr>
            <w:rFonts w:ascii="宋体" w:hAnsi="宋体"/>
            <w:szCs w:val="21"/>
          </w:rPr>
          <w:delText>ASR</w:delText>
        </w:r>
        <w:r w:rsidRPr="00055E2F" w:rsidDel="00421F26">
          <w:rPr>
            <w:rFonts w:ascii="宋体" w:hAnsi="宋体" w:hint="eastAsia"/>
            <w:szCs w:val="21"/>
          </w:rPr>
          <w:delText>输出达到限幅值</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转速外环呈开环状态，转速的变化对系统不再产生影响。双闭环系统变成一个电流无静差的电流单闭环调节系统。稳态时有</w:delText>
        </w:r>
      </w:del>
    </w:p>
    <w:p w14:paraId="25E75FD2" w14:textId="10C31BCF" w:rsidR="00884ADD" w:rsidRPr="00055E2F" w:rsidDel="00421F26" w:rsidRDefault="00884ADD" w:rsidP="00BF1057">
      <w:pPr>
        <w:pStyle w:val="1"/>
        <w:ind w:firstLine="5602"/>
        <w:jc w:val="both"/>
        <w:rPr>
          <w:del w:id="8337" w:author="hp" w:date="2016-06-13T08:51:00Z"/>
          <w:rFonts w:ascii="宋体" w:hAnsi="宋体"/>
          <w:szCs w:val="21"/>
        </w:rPr>
        <w:pPrChange w:id="8338" w:author="songyong978" w:date="2016-06-17T09:04:00Z">
          <w:pPr>
            <w:ind w:firstLineChars="1550" w:firstLine="3268"/>
          </w:pPr>
        </w:pPrChange>
      </w:pPr>
      <w:del w:id="8339" w:author="hp" w:date="2016-06-13T08:51:00Z">
        <w:r w:rsidRPr="00055E2F" w:rsidDel="00421F26">
          <w:rPr>
            <w:rFonts w:ascii="宋体" w:hAnsi="宋体"/>
            <w:position w:val="-14"/>
            <w:szCs w:val="21"/>
          </w:rPr>
          <w:object w:dxaOrig="1455" w:dyaOrig="360" w14:anchorId="29E04A04">
            <v:shape id="_x0000_i2400" type="#_x0000_t75" style="width:72.75pt;height:18pt" o:ole="">
              <v:imagedata r:id="rId2956" o:title=""/>
            </v:shape>
            <o:OLEObject Type="Embed" ProgID="Equation.DSMT4" ShapeID="_x0000_i2400" DrawAspect="Content" ObjectID="_1527665729" r:id="rId2957"/>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9-32</w:delText>
        </w:r>
        <w:r w:rsidRPr="00055E2F" w:rsidDel="00421F26">
          <w:rPr>
            <w:rFonts w:ascii="宋体" w:hAnsi="宋体" w:hint="eastAsia"/>
            <w:szCs w:val="21"/>
          </w:rPr>
          <w:delText>）</w:delText>
        </w:r>
      </w:del>
    </w:p>
    <w:p w14:paraId="3853C76B" w14:textId="2F13BE13" w:rsidR="00884ADD" w:rsidRPr="00055E2F" w:rsidDel="00421F26" w:rsidRDefault="00884ADD">
      <w:pPr>
        <w:pStyle w:val="1"/>
        <w:jc w:val="both"/>
        <w:rPr>
          <w:del w:id="8340" w:author="hp" w:date="2016-06-13T08:51:00Z"/>
          <w:rFonts w:ascii="宋体" w:hAnsi="宋体"/>
          <w:szCs w:val="21"/>
        </w:rPr>
        <w:pPrChange w:id="8341" w:author="hp" w:date="2016-06-13T08:52:00Z">
          <w:pPr>
            <w:ind w:firstLineChars="200" w:firstLine="420"/>
          </w:pPr>
        </w:pPrChange>
      </w:pPr>
      <w:del w:id="8342" w:author="hp" w:date="2016-06-13T08:51:00Z">
        <w:r w:rsidRPr="00055E2F" w:rsidDel="00421F26">
          <w:rPr>
            <w:rFonts w:ascii="宋体" w:hAnsi="宋体" w:hint="eastAsia"/>
            <w:szCs w:val="21"/>
          </w:rPr>
          <w:delText>式中，最大电流</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是选定的，取决于电动机的容许过载能力和拖动系统允许的最大速度。式（</w:delText>
        </w:r>
        <w:r w:rsidRPr="00055E2F" w:rsidDel="00421F26">
          <w:rPr>
            <w:rFonts w:ascii="宋体" w:hAnsi="宋体"/>
            <w:szCs w:val="21"/>
          </w:rPr>
          <w:delText>9-32</w:delText>
        </w:r>
        <w:r w:rsidRPr="00055E2F" w:rsidDel="00421F26">
          <w:rPr>
            <w:rFonts w:ascii="宋体" w:hAnsi="宋体" w:hint="eastAsia"/>
            <w:szCs w:val="21"/>
          </w:rPr>
          <w:delText>）所描述的稳态特性对应于图</w:delText>
        </w:r>
        <w:r w:rsidRPr="00055E2F" w:rsidDel="00421F26">
          <w:rPr>
            <w:rFonts w:ascii="宋体" w:hAnsi="宋体"/>
            <w:szCs w:val="21"/>
          </w:rPr>
          <w:delText>9-33</w:delText>
        </w:r>
      </w:del>
      <w:ins w:id="8343" w:author="yongjun" w:date="2016-06-11T09:44:00Z">
        <w:del w:id="8344" w:author="hp" w:date="2016-06-13T08:51:00Z">
          <w:r w:rsidR="008D731D" w:rsidDel="00421F26">
            <w:rPr>
              <w:rFonts w:ascii="宋体" w:hAnsi="宋体"/>
              <w:szCs w:val="21"/>
            </w:rPr>
            <w:delText>40</w:delText>
          </w:r>
        </w:del>
      </w:ins>
      <w:del w:id="8345" w:author="hp" w:date="2016-06-13T08:51:00Z">
        <w:r w:rsidRPr="00055E2F" w:rsidDel="00421F26">
          <w:rPr>
            <w:rFonts w:ascii="宋体" w:hAnsi="宋体" w:hint="eastAsia"/>
            <w:szCs w:val="21"/>
          </w:rPr>
          <w:delText>中的</w:delText>
        </w:r>
        <w:r w:rsidRPr="00055E2F" w:rsidDel="00421F26">
          <w:rPr>
            <w:rFonts w:ascii="宋体" w:hAnsi="宋体"/>
            <w:szCs w:val="21"/>
          </w:rPr>
          <w:delText>AB</w:delText>
        </w:r>
        <w:r w:rsidRPr="00055E2F" w:rsidDel="00421F26">
          <w:rPr>
            <w:rFonts w:ascii="宋体" w:hAnsi="宋体" w:hint="eastAsia"/>
            <w:szCs w:val="21"/>
          </w:rPr>
          <w:delText>段，它是一条垂直的特性曲线。这样的下垂特性只适合于</w:delText>
        </w:r>
        <w:r w:rsidRPr="00055E2F" w:rsidDel="00421F26">
          <w:rPr>
            <w:rFonts w:ascii="宋体" w:hAnsi="宋体"/>
            <w:szCs w:val="21"/>
          </w:rPr>
          <w:delText>n&lt;n</w:delText>
        </w:r>
        <w:r w:rsidRPr="00055E2F" w:rsidDel="00421F26">
          <w:rPr>
            <w:rFonts w:ascii="宋体" w:hAnsi="宋体"/>
            <w:szCs w:val="21"/>
            <w:vertAlign w:val="subscript"/>
          </w:rPr>
          <w:delText>0</w:delText>
        </w:r>
        <w:r w:rsidRPr="00055E2F" w:rsidDel="00421F26">
          <w:rPr>
            <w:rFonts w:ascii="宋体" w:hAnsi="宋体" w:hint="eastAsia"/>
            <w:szCs w:val="21"/>
          </w:rPr>
          <w:delText>的情况，因为如果</w:delText>
        </w:r>
        <w:r w:rsidRPr="00055E2F" w:rsidDel="00421F26">
          <w:rPr>
            <w:rFonts w:ascii="宋体" w:hAnsi="宋体"/>
            <w:szCs w:val="21"/>
          </w:rPr>
          <w:delText>n&gt; n</w:delText>
        </w:r>
        <w:r w:rsidRPr="00055E2F" w:rsidDel="00421F26">
          <w:rPr>
            <w:rFonts w:ascii="宋体" w:hAnsi="宋体"/>
            <w:szCs w:val="21"/>
            <w:vertAlign w:val="subscript"/>
          </w:rPr>
          <w:delText>0</w:delText>
        </w:r>
        <w:r w:rsidRPr="00055E2F" w:rsidDel="00421F26">
          <w:rPr>
            <w:rFonts w:ascii="宋体" w:hAnsi="宋体" w:hint="eastAsia"/>
            <w:szCs w:val="21"/>
          </w:rPr>
          <w:delText>，则</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&gt; 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w:delText>
        </w:r>
        <w:r w:rsidRPr="00055E2F" w:rsidDel="00421F26">
          <w:rPr>
            <w:rFonts w:ascii="宋体" w:hAnsi="宋体"/>
            <w:szCs w:val="21"/>
          </w:rPr>
          <w:delText>ASR</w:delText>
        </w:r>
        <w:r w:rsidRPr="00055E2F" w:rsidDel="00421F26">
          <w:rPr>
            <w:rFonts w:ascii="宋体" w:hAnsi="宋体" w:hint="eastAsia"/>
            <w:szCs w:val="21"/>
          </w:rPr>
          <w:delText>将退出饱和状态。</w:delText>
        </w:r>
      </w:del>
    </w:p>
    <w:p w14:paraId="011627D5" w14:textId="496261AE" w:rsidR="00884ADD" w:rsidRPr="00055E2F" w:rsidDel="00421F26" w:rsidRDefault="00884ADD">
      <w:pPr>
        <w:pStyle w:val="1"/>
        <w:jc w:val="both"/>
        <w:rPr>
          <w:del w:id="8346" w:author="hp" w:date="2016-06-13T08:51:00Z"/>
          <w:rFonts w:ascii="宋体" w:hAnsi="宋体"/>
          <w:szCs w:val="21"/>
        </w:rPr>
        <w:pPrChange w:id="8347" w:author="hp" w:date="2016-06-13T08:52:00Z">
          <w:pPr>
            <w:ind w:firstLineChars="200" w:firstLine="420"/>
          </w:pPr>
        </w:pPrChange>
      </w:pPr>
      <w:del w:id="8348" w:author="hp" w:date="2016-06-13T08:51:00Z">
        <w:r w:rsidRPr="00055E2F" w:rsidDel="00421F26">
          <w:rPr>
            <w:rFonts w:ascii="宋体" w:hAnsi="宋体" w:hint="eastAsia"/>
            <w:szCs w:val="21"/>
          </w:rPr>
          <w:delText>双闭环调速系统的稳态特性在负载电流小于</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时表现为转速无静差，这时转速负反馈起主要调节作用。当负载电流达到</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时，对应于转速调节器的饱和输出</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，这时电流调节器起主要调节作用，系统表现为电流无静差，并获得过电流的自动保护。这就是采用了两个</w:delText>
        </w:r>
        <w:r w:rsidRPr="00055E2F" w:rsidDel="00421F26">
          <w:rPr>
            <w:rFonts w:ascii="宋体" w:hAnsi="宋体"/>
            <w:szCs w:val="21"/>
          </w:rPr>
          <w:delText>PI</w:delText>
        </w:r>
        <w:r w:rsidRPr="00055E2F" w:rsidDel="00421F26">
          <w:rPr>
            <w:rFonts w:ascii="宋体" w:hAnsi="宋体" w:hint="eastAsia"/>
            <w:szCs w:val="21"/>
          </w:rPr>
          <w:delText>调节器分别形成内、外两个闭环的效果，其稳态特性（见图</w:delText>
        </w:r>
        <w:r w:rsidRPr="00055E2F" w:rsidDel="00421F26">
          <w:rPr>
            <w:rFonts w:ascii="宋体" w:hAnsi="宋体"/>
            <w:szCs w:val="21"/>
          </w:rPr>
          <w:delText>9-33</w:delText>
        </w:r>
        <w:r w:rsidRPr="00055E2F" w:rsidDel="00421F26">
          <w:rPr>
            <w:rFonts w:ascii="宋体" w:hAnsi="宋体" w:hint="eastAsia"/>
            <w:szCs w:val="21"/>
          </w:rPr>
          <w:delText>）显然比带电流截止负反馈的单闭环系统稳态特性好。</w:delText>
        </w:r>
      </w:del>
    </w:p>
    <w:p w14:paraId="4A02CAFA" w14:textId="6F1E3889" w:rsidR="00884ADD" w:rsidRPr="008D4FE9" w:rsidDel="00421F26" w:rsidRDefault="00884ADD">
      <w:pPr>
        <w:pStyle w:val="1"/>
        <w:jc w:val="both"/>
        <w:rPr>
          <w:del w:id="8349" w:author="hp" w:date="2016-06-13T08:51:00Z"/>
          <w:rFonts w:ascii="宋体" w:hAnsi="宋体"/>
          <w:sz w:val="20"/>
          <w:szCs w:val="24"/>
          <w:rPrChange w:id="8350" w:author="yongjun" w:date="2016-06-10T17:27:00Z">
            <w:rPr>
              <w:del w:id="8351" w:author="hp" w:date="2016-06-13T08:51:00Z"/>
              <w:rFonts w:ascii="宋体" w:hAnsi="宋体"/>
              <w:szCs w:val="21"/>
            </w:rPr>
          </w:rPrChange>
        </w:rPr>
        <w:pPrChange w:id="8352" w:author="hp" w:date="2016-06-13T08:52:00Z">
          <w:pPr>
            <w:ind w:firstLineChars="200" w:firstLine="420"/>
          </w:pPr>
        </w:pPrChange>
      </w:pPr>
      <w:del w:id="8353" w:author="hp" w:date="2016-06-13T08:51:00Z">
        <w:r w:rsidRPr="008D4FE9" w:rsidDel="00421F26">
          <w:rPr>
            <w:rFonts w:ascii="宋体" w:hAnsi="宋体"/>
            <w:sz w:val="20"/>
            <w:szCs w:val="24"/>
            <w:rPrChange w:id="8354" w:author="yongjun" w:date="2016-06-10T17:27:00Z">
              <w:rPr>
                <w:rFonts w:ascii="宋体" w:hAnsi="宋体"/>
                <w:szCs w:val="21"/>
              </w:rPr>
            </w:rPrChange>
          </w:rPr>
          <w:delText>2</w:delText>
        </w:r>
        <w:r w:rsidRPr="008D4FE9" w:rsidDel="00421F26">
          <w:rPr>
            <w:rFonts w:ascii="宋体" w:hAnsi="宋体" w:hint="eastAsia"/>
            <w:sz w:val="20"/>
            <w:szCs w:val="24"/>
            <w:rPrChange w:id="8355" w:author="yongjun" w:date="2016-06-10T17:27:00Z">
              <w:rPr>
                <w:rFonts w:ascii="宋体" w:hAnsi="宋体" w:hint="eastAsia"/>
                <w:szCs w:val="21"/>
              </w:rPr>
            </w:rPrChange>
          </w:rPr>
          <w:delText>、双闭环调速系统动态分析及计算</w:delText>
        </w:r>
      </w:del>
    </w:p>
    <w:p w14:paraId="6831C64A" w14:textId="7DAB5D55" w:rsidR="00884ADD" w:rsidRPr="00055E2F" w:rsidDel="00421F26" w:rsidRDefault="00884ADD">
      <w:pPr>
        <w:pStyle w:val="1"/>
        <w:jc w:val="both"/>
        <w:rPr>
          <w:del w:id="8356" w:author="hp" w:date="2016-06-13T08:51:00Z"/>
          <w:rFonts w:ascii="宋体" w:hAnsi="宋体"/>
          <w:szCs w:val="21"/>
        </w:rPr>
        <w:pPrChange w:id="8357" w:author="hp" w:date="2016-06-13T08:52:00Z">
          <w:pPr>
            <w:ind w:firstLineChars="200" w:firstLine="420"/>
          </w:pPr>
        </w:pPrChange>
      </w:pPr>
      <w:del w:id="8358" w:author="hp" w:date="2016-06-13T08:51:00Z">
        <w:r w:rsidRPr="00055E2F" w:rsidDel="00421F26">
          <w:rPr>
            <w:rFonts w:ascii="宋体" w:hAnsi="宋体" w:hint="eastAsia"/>
            <w:szCs w:val="21"/>
          </w:rPr>
          <w:delText>当突加阶跃给定信号</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）后，系统便进入起动过程，其跟随响应波形如图</w:delText>
        </w:r>
        <w:r w:rsidRPr="00055E2F" w:rsidDel="00421F26">
          <w:rPr>
            <w:rFonts w:ascii="宋体" w:hAnsi="宋体"/>
            <w:szCs w:val="21"/>
          </w:rPr>
          <w:delText>9-34</w:delText>
        </w:r>
      </w:del>
      <w:ins w:id="8359" w:author="yongjun" w:date="2016-06-11T09:45:00Z">
        <w:del w:id="8360" w:author="hp" w:date="2016-06-13T08:51:00Z">
          <w:r w:rsidR="008D731D" w:rsidDel="00421F26">
            <w:rPr>
              <w:rFonts w:ascii="宋体" w:hAnsi="宋体"/>
              <w:szCs w:val="21"/>
            </w:rPr>
            <w:delText>41</w:delText>
          </w:r>
        </w:del>
      </w:ins>
      <w:del w:id="8361" w:author="hp" w:date="2016-06-13T08:51:00Z">
        <w:r w:rsidRPr="00055E2F" w:rsidDel="00421F26">
          <w:rPr>
            <w:rFonts w:ascii="宋体" w:hAnsi="宋体" w:hint="eastAsia"/>
            <w:szCs w:val="21"/>
          </w:rPr>
          <w:delText>所示。把整个起动过程分为三个阶段，在图中分别标为</w:delText>
        </w:r>
        <w:r w:rsidRPr="00055E2F" w:rsidDel="00421F26">
          <w:rPr>
            <w:rFonts w:ascii="宋体" w:hAnsi="宋体"/>
            <w:szCs w:val="21"/>
          </w:rPr>
          <w:delText>I</w:delText>
        </w:r>
        <w:r w:rsidRPr="00055E2F" w:rsidDel="00421F26">
          <w:rPr>
            <w:rFonts w:ascii="宋体" w:hAnsi="宋体" w:hint="eastAsia"/>
            <w:szCs w:val="21"/>
          </w:rPr>
          <w:delText>、</w:delText>
        </w:r>
        <w:r w:rsidRPr="00055E2F" w:rsidDel="00421F26">
          <w:rPr>
            <w:rFonts w:ascii="宋体" w:hAnsi="宋体"/>
            <w:szCs w:val="21"/>
          </w:rPr>
          <w:delText>II</w:delText>
        </w:r>
        <w:r w:rsidRPr="00055E2F" w:rsidDel="00421F26">
          <w:rPr>
            <w:rFonts w:ascii="宋体" w:hAnsi="宋体" w:hint="eastAsia"/>
            <w:szCs w:val="21"/>
          </w:rPr>
          <w:delText>、</w:delText>
        </w:r>
        <w:r w:rsidRPr="00055E2F" w:rsidDel="00421F26">
          <w:rPr>
            <w:rFonts w:ascii="宋体" w:hAnsi="宋体"/>
            <w:szCs w:val="21"/>
          </w:rPr>
          <w:delText>III</w:delText>
        </w:r>
        <w:r w:rsidRPr="00055E2F" w:rsidDel="00421F26">
          <w:rPr>
            <w:rFonts w:ascii="宋体" w:hAnsi="宋体" w:hint="eastAsia"/>
            <w:szCs w:val="21"/>
          </w:rPr>
          <w:delText>。</w:delText>
        </w:r>
      </w:del>
    </w:p>
    <w:p w14:paraId="5890F8A5" w14:textId="55D25ACA" w:rsidR="00884ADD" w:rsidRPr="00055E2F" w:rsidDel="00421F26" w:rsidRDefault="00540CA9" w:rsidP="00BF1057">
      <w:pPr>
        <w:pStyle w:val="1"/>
        <w:ind w:firstLine="720"/>
        <w:jc w:val="both"/>
        <w:rPr>
          <w:del w:id="8362" w:author="hp" w:date="2016-06-13T08:51:00Z"/>
          <w:rFonts w:ascii="宋体" w:hAnsi="宋体"/>
          <w:szCs w:val="21"/>
        </w:rPr>
        <w:pPrChange w:id="8363" w:author="songyong978" w:date="2016-06-17T09:04:00Z">
          <w:pPr>
            <w:ind w:firstLineChars="200" w:firstLine="420"/>
            <w:jc w:val="center"/>
          </w:pPr>
        </w:pPrChange>
      </w:pPr>
      <w:del w:id="8364" w:author="hp" w:date="2016-06-13T08:51:00Z">
        <w:r w:rsidRPr="00055E2F" w:rsidDel="00421F26">
          <w:rPr>
            <w:rFonts w:ascii="宋体" w:hAnsi="宋体"/>
            <w:noProof/>
            <w:szCs w:val="21"/>
          </w:rPr>
          <w:drawing>
            <wp:inline distT="0" distB="0" distL="0" distR="0" wp14:anchorId="1C8457EB" wp14:editId="0F0FC8A0">
              <wp:extent cx="2095500" cy="4581525"/>
              <wp:effectExtent l="0" t="0" r="0" b="9525"/>
              <wp:docPr id="1679" name="图片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9"/>
                      <pic:cNvPicPr>
                        <a:picLocks noChangeAspect="1" noChangeArrowheads="1"/>
                      </pic:cNvPicPr>
                    </pic:nvPicPr>
                    <pic:blipFill>
                      <a:blip r:embed="rId2958">
                        <a:extLst>
                          <a:ext uri="{28A0092B-C50C-407E-A947-70E740481C1C}">
                            <a14:useLocalDpi xmlns:a14="http://schemas.microsoft.com/office/drawing/2010/main" val="0"/>
                          </a:ext>
                        </a:extLst>
                      </a:blip>
                      <a:srcRect/>
                      <a:stretch>
                        <a:fillRect/>
                      </a:stretch>
                    </pic:blipFill>
                    <pic:spPr bwMode="auto">
                      <a:xfrm>
                        <a:off x="0" y="0"/>
                        <a:ext cx="2095500" cy="4581525"/>
                      </a:xfrm>
                      <a:prstGeom prst="rect">
                        <a:avLst/>
                      </a:prstGeom>
                      <a:noFill/>
                      <a:ln>
                        <a:noFill/>
                      </a:ln>
                    </pic:spPr>
                  </pic:pic>
                </a:graphicData>
              </a:graphic>
            </wp:inline>
          </w:drawing>
        </w:r>
      </w:del>
    </w:p>
    <w:p w14:paraId="4C9FC422" w14:textId="140ACF98" w:rsidR="00884ADD" w:rsidRPr="00055E2F" w:rsidDel="00421F26" w:rsidRDefault="00884ADD">
      <w:pPr>
        <w:pStyle w:val="1"/>
        <w:jc w:val="both"/>
        <w:rPr>
          <w:del w:id="8365" w:author="hp" w:date="2016-06-13T08:51:00Z"/>
          <w:rFonts w:ascii="宋体" w:hAnsi="宋体"/>
          <w:szCs w:val="21"/>
        </w:rPr>
        <w:pPrChange w:id="8366" w:author="hp" w:date="2016-06-13T08:52:00Z">
          <w:pPr>
            <w:widowControl/>
            <w:tabs>
              <w:tab w:val="left" w:pos="6210"/>
            </w:tabs>
            <w:jc w:val="center"/>
          </w:pPr>
        </w:pPrChange>
      </w:pPr>
      <w:del w:id="836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9-34</w:delText>
        </w:r>
        <w:r w:rsidRPr="00055E2F" w:rsidDel="00421F26">
          <w:rPr>
            <w:rFonts w:ascii="宋体" w:hAnsi="宋体"/>
            <w:color w:val="000000"/>
            <w:szCs w:val="21"/>
          </w:rPr>
          <w:delText xml:space="preserve"> </w:delText>
        </w:r>
      </w:del>
      <w:ins w:id="8368" w:author="yongjun" w:date="2016-06-11T09:45:00Z">
        <w:del w:id="8369" w:author="hp" w:date="2016-06-13T08:51:00Z">
          <w:r w:rsidR="008D731D" w:rsidDel="00421F26">
            <w:rPr>
              <w:rFonts w:ascii="宋体" w:hAnsi="宋体"/>
              <w:b w:val="0"/>
              <w:color w:val="000000"/>
              <w:szCs w:val="21"/>
            </w:rPr>
            <w:delText>41</w:delText>
          </w:r>
          <w:r w:rsidR="008D731D" w:rsidRPr="00055E2F" w:rsidDel="00421F26">
            <w:rPr>
              <w:rFonts w:ascii="宋体" w:hAnsi="宋体"/>
              <w:color w:val="000000"/>
              <w:szCs w:val="21"/>
            </w:rPr>
            <w:delText xml:space="preserve"> </w:delText>
          </w:r>
        </w:del>
      </w:ins>
      <w:del w:id="8370" w:author="hp" w:date="2016-06-13T08:51:00Z">
        <w:r w:rsidRPr="00055E2F" w:rsidDel="00421F26">
          <w:rPr>
            <w:rFonts w:ascii="宋体" w:hAnsi="宋体" w:hint="eastAsia"/>
            <w:color w:val="000000"/>
            <w:szCs w:val="21"/>
          </w:rPr>
          <w:delText>双闭环直流调速系统起动过程的转速和电流波形</w:delText>
        </w:r>
      </w:del>
    </w:p>
    <w:p w14:paraId="28341F4D" w14:textId="0193FB1F" w:rsidR="00884ADD" w:rsidRPr="00055E2F" w:rsidDel="00421F26" w:rsidRDefault="00884ADD">
      <w:pPr>
        <w:pStyle w:val="1"/>
        <w:jc w:val="both"/>
        <w:rPr>
          <w:del w:id="8371" w:author="hp" w:date="2016-06-13T08:51:00Z"/>
          <w:rFonts w:ascii="宋体" w:hAnsi="宋体"/>
          <w:szCs w:val="21"/>
        </w:rPr>
        <w:pPrChange w:id="8372" w:author="hp" w:date="2016-06-13T08:52:00Z">
          <w:pPr>
            <w:ind w:firstLineChars="200" w:firstLine="420"/>
          </w:pPr>
        </w:pPrChange>
      </w:pPr>
      <w:del w:id="8373" w:author="hp" w:date="2016-06-13T08:51:00Z">
        <w:r w:rsidRPr="00055E2F" w:rsidDel="00421F26">
          <w:rPr>
            <w:rFonts w:ascii="宋体" w:hAnsi="宋体" w:hint="eastAsia"/>
            <w:szCs w:val="21"/>
          </w:rPr>
          <w:delText>第</w:delText>
        </w:r>
        <w:r w:rsidRPr="00055E2F" w:rsidDel="00421F26">
          <w:rPr>
            <w:rFonts w:ascii="宋体" w:hAnsi="宋体"/>
            <w:szCs w:val="21"/>
          </w:rPr>
          <w:delText>I</w:delText>
        </w:r>
        <w:r w:rsidRPr="00055E2F" w:rsidDel="00421F26">
          <w:rPr>
            <w:rFonts w:ascii="宋体" w:hAnsi="宋体" w:hint="eastAsia"/>
            <w:szCs w:val="21"/>
          </w:rPr>
          <w:delText>阶段为电流上升阶段。系统突加给定</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后，由于电动机的机械惯性较大，转速和转速反馈增长较慢，因而，转速调节器</w:delText>
        </w:r>
        <w:r w:rsidRPr="00055E2F" w:rsidDel="00421F26">
          <w:rPr>
            <w:rFonts w:ascii="宋体" w:hAnsi="宋体"/>
            <w:szCs w:val="21"/>
          </w:rPr>
          <w:delText>ASR</w:delText>
        </w:r>
        <w:r w:rsidRPr="00055E2F" w:rsidDel="00421F26">
          <w:rPr>
            <w:rFonts w:ascii="宋体" w:hAnsi="宋体" w:hint="eastAsia"/>
            <w:szCs w:val="21"/>
          </w:rPr>
          <w:delText>的输入偏差电压△</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 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hint="eastAsia"/>
            <w:szCs w:val="21"/>
          </w:rPr>
          <w:delText>的数值较大，转速调节器的放大倍数较大，其输出很快达到饱和输出限幅值</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。这个电压力加在</w:delText>
        </w:r>
        <w:r w:rsidRPr="00055E2F" w:rsidDel="00421F26">
          <w:rPr>
            <w:rFonts w:ascii="宋体" w:hAnsi="宋体"/>
            <w:szCs w:val="21"/>
          </w:rPr>
          <w:delText>ACR</w:delText>
        </w:r>
        <w:r w:rsidRPr="00055E2F" w:rsidDel="00421F26">
          <w:rPr>
            <w:rFonts w:ascii="宋体" w:hAnsi="宋体" w:hint="eastAsia"/>
            <w:szCs w:val="21"/>
          </w:rPr>
          <w:delText>的输入端，作为最大电流的给定值，使</w:delText>
        </w:r>
        <w:r w:rsidRPr="00055E2F" w:rsidDel="00421F26">
          <w:rPr>
            <w:rFonts w:ascii="宋体" w:hAnsi="宋体"/>
            <w:szCs w:val="21"/>
          </w:rPr>
          <w:delText>ACR</w:delText>
        </w:r>
        <w:r w:rsidRPr="00055E2F" w:rsidDel="00421F26">
          <w:rPr>
            <w:rFonts w:ascii="宋体" w:hAnsi="宋体" w:hint="eastAsia"/>
            <w:szCs w:val="21"/>
          </w:rPr>
          <w:delText>的输出</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首先靠比例部分</w:delText>
        </w:r>
        <w:r w:rsidRPr="00055E2F" w:rsidDel="00421F26">
          <w:rPr>
            <w:rFonts w:ascii="宋体" w:hAnsi="宋体"/>
            <w:szCs w:val="21"/>
          </w:rPr>
          <w:delText>K</w:delText>
        </w:r>
        <w:r w:rsidRPr="00055E2F" w:rsidDel="00421F26">
          <w:rPr>
            <w:rFonts w:ascii="宋体" w:hAnsi="宋体"/>
            <w:szCs w:val="21"/>
            <w:vertAlign w:val="subscript"/>
          </w:rPr>
          <w:delText>p</w:delText>
        </w:r>
        <w:r w:rsidRPr="00055E2F" w:rsidDel="00421F26">
          <w:rPr>
            <w:rFonts w:ascii="宋体" w:hAnsi="宋体" w:cs="Cambria Math"/>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的作用</w:delText>
        </w:r>
        <w:r w:rsidRPr="00055E2F" w:rsidDel="00421F26">
          <w:rPr>
            <w:rFonts w:ascii="宋体" w:hAnsi="宋体" w:cs="Cambria Math"/>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rPr>
          <w:delText xml:space="preserve"> = 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迅速增大，使变流器输出的电枢电流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迅速上升。随着电流反馈信号</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的上升，</w:delText>
        </w:r>
        <w:r w:rsidRPr="00055E2F" w:rsidDel="00421F26">
          <w:rPr>
            <w:rFonts w:ascii="宋体" w:hAnsi="宋体" w:cs="Cambria Math"/>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逐渐减少，</w:delText>
        </w:r>
        <w:r w:rsidRPr="00055E2F" w:rsidDel="00421F26">
          <w:rPr>
            <w:rFonts w:ascii="宋体" w:hAnsi="宋体"/>
            <w:szCs w:val="21"/>
          </w:rPr>
          <w:delText>ACR</w:delText>
        </w:r>
        <w:r w:rsidRPr="00055E2F" w:rsidDel="00421F26">
          <w:rPr>
            <w:rFonts w:ascii="宋体" w:hAnsi="宋体" w:hint="eastAsia"/>
            <w:szCs w:val="21"/>
          </w:rPr>
          <w:delText>的输出信号</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的比例部分随之逐渐减少，而积分部分逐渐积累增加。在比例和积分两部分共同作用下，形成了如图</w:delText>
        </w:r>
        <w:r w:rsidRPr="00055E2F" w:rsidDel="00421F26">
          <w:rPr>
            <w:rFonts w:ascii="宋体" w:hAnsi="宋体"/>
            <w:szCs w:val="21"/>
          </w:rPr>
          <w:delText>9-34</w:delText>
        </w:r>
      </w:del>
      <w:ins w:id="8374" w:author="yongjun" w:date="2016-06-11T09:45:00Z">
        <w:del w:id="8375" w:author="hp" w:date="2016-06-13T08:51:00Z">
          <w:r w:rsidR="008D731D" w:rsidDel="00421F26">
            <w:rPr>
              <w:rFonts w:ascii="宋体" w:hAnsi="宋体"/>
              <w:szCs w:val="21"/>
            </w:rPr>
            <w:delText>41</w:delText>
          </w:r>
        </w:del>
      </w:ins>
      <w:del w:id="8376" w:author="hp" w:date="2016-06-13T08:51:00Z">
        <w:r w:rsidRPr="00055E2F" w:rsidDel="00421F26">
          <w:rPr>
            <w:rFonts w:ascii="宋体" w:hAnsi="宋体" w:hint="eastAsia"/>
            <w:szCs w:val="21"/>
          </w:rPr>
          <w:delText>所示的</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波形。</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hint="eastAsia"/>
            <w:szCs w:val="21"/>
          </w:rPr>
          <w:delText>的上升使整流电压</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成比例增加，从而保证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迅速上升，直到最大值</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。当</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 xml:space="preserve"> = I</w:delText>
        </w:r>
        <w:r w:rsidRPr="00055E2F" w:rsidDel="00421F26">
          <w:rPr>
            <w:rFonts w:ascii="宋体" w:hAnsi="宋体"/>
            <w:szCs w:val="21"/>
            <w:vertAlign w:val="subscript"/>
          </w:rPr>
          <w:delText>dm</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rPr>
          <w:delText>= U</w:delText>
        </w:r>
        <w:r w:rsidRPr="00055E2F" w:rsidDel="00421F26">
          <w:rPr>
            <w:rFonts w:ascii="宋体" w:hAnsi="宋体"/>
            <w:szCs w:val="21"/>
            <w:vertAlign w:val="subscript"/>
          </w:rPr>
          <w:delText>im</w:delText>
        </w:r>
        <w:r w:rsidRPr="00055E2F" w:rsidDel="00421F26">
          <w:rPr>
            <w:rFonts w:ascii="宋体" w:hAnsi="宋体" w:hint="eastAsia"/>
            <w:szCs w:val="21"/>
          </w:rPr>
          <w:delText>，</w:delText>
        </w:r>
        <w:r w:rsidRPr="00055E2F" w:rsidDel="00421F26">
          <w:rPr>
            <w:rFonts w:ascii="宋体" w:hAnsi="宋体"/>
            <w:szCs w:val="21"/>
          </w:rPr>
          <w:delText>ACR</w:delText>
        </w:r>
        <w:r w:rsidRPr="00055E2F" w:rsidDel="00421F26">
          <w:rPr>
            <w:rFonts w:ascii="宋体" w:hAnsi="宋体" w:hint="eastAsia"/>
            <w:szCs w:val="21"/>
          </w:rPr>
          <w:delText>的作用使</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不再迅速增长，标志着这一阶段的结束。在此阶段中，当</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&lt; I</w:delText>
        </w:r>
        <w:r w:rsidRPr="00055E2F" w:rsidDel="00421F26">
          <w:rPr>
            <w:rFonts w:ascii="宋体" w:hAnsi="宋体"/>
            <w:szCs w:val="21"/>
            <w:vertAlign w:val="subscript"/>
          </w:rPr>
          <w:delText>L</w:delText>
        </w:r>
        <w:r w:rsidRPr="00055E2F" w:rsidDel="00421F26">
          <w:rPr>
            <w:rFonts w:ascii="宋体" w:hAnsi="宋体" w:hint="eastAsia"/>
            <w:szCs w:val="21"/>
          </w:rPr>
          <w:delText>时，</w:delText>
        </w:r>
        <w:r w:rsidRPr="00055E2F" w:rsidDel="00421F26">
          <w:rPr>
            <w:rFonts w:ascii="宋体" w:hAnsi="宋体"/>
            <w:szCs w:val="21"/>
          </w:rPr>
          <w:delText>n =0</w:delText>
        </w:r>
        <w:r w:rsidRPr="00055E2F" w:rsidDel="00421F26">
          <w:rPr>
            <w:rFonts w:ascii="宋体" w:hAnsi="宋体" w:hint="eastAsia"/>
            <w:szCs w:val="21"/>
          </w:rPr>
          <w:delText>，当</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&gt; I</w:delText>
        </w:r>
        <w:r w:rsidRPr="00055E2F" w:rsidDel="00421F26">
          <w:rPr>
            <w:rFonts w:ascii="宋体" w:hAnsi="宋体"/>
            <w:szCs w:val="21"/>
            <w:vertAlign w:val="subscript"/>
          </w:rPr>
          <w:delText>L</w:delText>
        </w:r>
        <w:r w:rsidRPr="00055E2F" w:rsidDel="00421F26">
          <w:rPr>
            <w:rFonts w:ascii="宋体" w:hAnsi="宋体" w:hint="eastAsia"/>
            <w:szCs w:val="21"/>
          </w:rPr>
          <w:delText>后的一小段时间，转速上升的较慢，在此阶段转速</w:delText>
        </w:r>
        <w:r w:rsidRPr="00055E2F" w:rsidDel="00421F26">
          <w:rPr>
            <w:rFonts w:ascii="宋体" w:hAnsi="宋体"/>
            <w:szCs w:val="21"/>
          </w:rPr>
          <w:delText>n</w:delText>
        </w:r>
        <w:r w:rsidRPr="00055E2F" w:rsidDel="00421F26">
          <w:rPr>
            <w:rFonts w:ascii="宋体" w:hAnsi="宋体" w:hint="eastAsia"/>
            <w:szCs w:val="21"/>
          </w:rPr>
          <w:delText>数值较小。在</w:delText>
        </w:r>
        <w:r w:rsidRPr="00055E2F" w:rsidDel="00421F26">
          <w:rPr>
            <w:rFonts w:ascii="宋体" w:hAnsi="宋体"/>
            <w:szCs w:val="21"/>
          </w:rPr>
          <w:delText>0~t</w:delText>
        </w:r>
        <w:r w:rsidRPr="00055E2F" w:rsidDel="00421F26">
          <w:rPr>
            <w:rFonts w:ascii="宋体" w:hAnsi="宋体" w:hint="eastAsia"/>
            <w:szCs w:val="21"/>
          </w:rPr>
          <w:delText>整个</w:delText>
        </w:r>
        <w:r w:rsidRPr="00055E2F" w:rsidDel="00421F26">
          <w:rPr>
            <w:rFonts w:ascii="宋体" w:hAnsi="宋体"/>
            <w:szCs w:val="21"/>
          </w:rPr>
          <w:delText>I</w:delText>
        </w:r>
        <w:r w:rsidRPr="00055E2F" w:rsidDel="00421F26">
          <w:rPr>
            <w:rFonts w:ascii="宋体" w:hAnsi="宋体" w:hint="eastAsia"/>
            <w:szCs w:val="21"/>
          </w:rPr>
          <w:delText>阶段中，</w:delText>
        </w:r>
        <w:r w:rsidRPr="00055E2F" w:rsidDel="00421F26">
          <w:rPr>
            <w:rFonts w:ascii="宋体" w:hAnsi="宋体"/>
            <w:szCs w:val="21"/>
          </w:rPr>
          <w:delText>ASR</w:delText>
        </w:r>
        <w:r w:rsidRPr="00055E2F" w:rsidDel="00421F26">
          <w:rPr>
            <w:rFonts w:ascii="宋体" w:hAnsi="宋体" w:hint="eastAsia"/>
            <w:szCs w:val="21"/>
          </w:rPr>
          <w:delText>因阶跃给定作用而迅速饱和，而</w:delText>
        </w:r>
        <w:r w:rsidRPr="00055E2F" w:rsidDel="00421F26">
          <w:rPr>
            <w:rFonts w:ascii="宋体" w:hAnsi="宋体"/>
            <w:szCs w:val="21"/>
          </w:rPr>
          <w:delText>ACR</w:delText>
        </w:r>
        <w:r w:rsidRPr="00055E2F" w:rsidDel="00421F26">
          <w:rPr>
            <w:rFonts w:ascii="宋体" w:hAnsi="宋体" w:hint="eastAsia"/>
            <w:szCs w:val="21"/>
          </w:rPr>
          <w:delText>一般不饱和，以保证电流环的调节作用，强迫电流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上升，并达到</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w:delText>
        </w:r>
      </w:del>
    </w:p>
    <w:p w14:paraId="72A1835E" w14:textId="47052AAE" w:rsidR="00884ADD" w:rsidRPr="00055E2F" w:rsidDel="00421F26" w:rsidRDefault="00884ADD">
      <w:pPr>
        <w:pStyle w:val="1"/>
        <w:jc w:val="both"/>
        <w:rPr>
          <w:del w:id="8377" w:author="hp" w:date="2016-06-13T08:51:00Z"/>
          <w:rFonts w:ascii="宋体" w:hAnsi="宋体"/>
          <w:szCs w:val="21"/>
        </w:rPr>
        <w:pPrChange w:id="8378" w:author="hp" w:date="2016-06-13T08:52:00Z">
          <w:pPr>
            <w:ind w:firstLineChars="200" w:firstLine="420"/>
          </w:pPr>
        </w:pPrChange>
      </w:pPr>
      <w:del w:id="8379" w:author="hp" w:date="2016-06-13T08:51:00Z">
        <w:r w:rsidRPr="00055E2F" w:rsidDel="00421F26">
          <w:rPr>
            <w:rFonts w:ascii="宋体" w:hAnsi="宋体" w:hint="eastAsia"/>
            <w:szCs w:val="21"/>
          </w:rPr>
          <w:delText>第</w:delText>
        </w:r>
        <w:r w:rsidRPr="00055E2F" w:rsidDel="00421F26">
          <w:rPr>
            <w:rFonts w:ascii="宋体" w:hAnsi="宋体"/>
            <w:szCs w:val="21"/>
          </w:rPr>
          <w:delText>II</w:delText>
        </w:r>
        <w:r w:rsidRPr="00055E2F" w:rsidDel="00421F26">
          <w:rPr>
            <w:rFonts w:ascii="宋体" w:hAnsi="宋体" w:hint="eastAsia"/>
            <w:szCs w:val="21"/>
          </w:rPr>
          <w:delText>阶段</w:delText>
        </w:r>
        <w:r w:rsidRPr="00055E2F" w:rsidDel="00421F26">
          <w:rPr>
            <w:rFonts w:ascii="宋体" w:hAnsi="宋体"/>
            <w:szCs w:val="21"/>
          </w:rPr>
          <w:delText>t</w:delText>
        </w:r>
        <w:r w:rsidRPr="00055E2F" w:rsidDel="00421F26">
          <w:rPr>
            <w:rFonts w:ascii="宋体" w:hAnsi="宋体"/>
            <w:szCs w:val="21"/>
            <w:vertAlign w:val="subscript"/>
          </w:rPr>
          <w:delText>1</w:delText>
        </w:r>
        <w:r w:rsidRPr="00055E2F" w:rsidDel="00421F26">
          <w:rPr>
            <w:rFonts w:ascii="宋体" w:hAnsi="宋体"/>
            <w:szCs w:val="21"/>
          </w:rPr>
          <w:delText>~t</w:delText>
        </w:r>
        <w:r w:rsidRPr="00055E2F" w:rsidDel="00421F26">
          <w:rPr>
            <w:rFonts w:ascii="宋体" w:hAnsi="宋体"/>
            <w:szCs w:val="21"/>
            <w:vertAlign w:val="subscript"/>
          </w:rPr>
          <w:delText>2</w:delText>
        </w:r>
        <w:r w:rsidRPr="00055E2F" w:rsidDel="00421F26">
          <w:rPr>
            <w:rFonts w:ascii="宋体" w:hAnsi="宋体" w:hint="eastAsia"/>
            <w:szCs w:val="21"/>
          </w:rPr>
          <w:delText>为恒流升速阶段。此阶段从电流上升到</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开始，一直到转速上升至给定值为止，这是起动的主要阶段。在这个阶段</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&lt; 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w:delText>
        </w:r>
        <w:r w:rsidRPr="00055E2F" w:rsidDel="00421F26">
          <w:rPr>
            <w:rFonts w:ascii="宋体" w:hAnsi="宋体"/>
            <w:szCs w:val="21"/>
          </w:rPr>
          <w:delText>ASR</w:delText>
        </w:r>
        <w:r w:rsidRPr="00055E2F" w:rsidDel="00421F26">
          <w:rPr>
            <w:rFonts w:ascii="宋体" w:hAnsi="宋体" w:hint="eastAsia"/>
            <w:szCs w:val="21"/>
          </w:rPr>
          <w:delText>一直处于饱和状态，输出限幅值</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不变，转速环相当于开环状态，系统表现为恒值最大电流给定</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作用下的电流调节系统，基本上保持电流</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恒定。因而系统的加速度恒定，转速呈线性上升，同时电动机的反电动势也按线性增长，对电流调节系统来说，这个反电动势是一个扰动量，它使电流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离</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而减小，但这又使电流反馈信号</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下降，出现下述调节过程，直到恢复</w:delText>
        </w:r>
        <w:r w:rsidRPr="00055E2F" w:rsidDel="00421F26">
          <w:rPr>
            <w:rFonts w:ascii="宋体" w:hAnsi="宋体"/>
            <w:szCs w:val="21"/>
          </w:rPr>
          <w:delText>I</w:delText>
        </w:r>
        <w:r w:rsidRPr="00055E2F" w:rsidDel="00421F26">
          <w:rPr>
            <w:rFonts w:ascii="宋体" w:hAnsi="宋体"/>
            <w:szCs w:val="21"/>
            <w:vertAlign w:val="subscript"/>
          </w:rPr>
          <w:delText>dm</w:delText>
        </w:r>
        <w:r w:rsidRPr="00055E2F" w:rsidDel="00421F26">
          <w:rPr>
            <w:rFonts w:ascii="宋体" w:hAnsi="宋体" w:hint="eastAsia"/>
            <w:szCs w:val="21"/>
          </w:rPr>
          <w:delText>值。</w:delText>
        </w:r>
      </w:del>
    </w:p>
    <w:p w14:paraId="3939A868" w14:textId="57044F9B" w:rsidR="00884ADD" w:rsidRPr="00055E2F" w:rsidDel="00421F26" w:rsidRDefault="00884ADD">
      <w:pPr>
        <w:pStyle w:val="1"/>
        <w:jc w:val="both"/>
        <w:rPr>
          <w:del w:id="8380" w:author="hp" w:date="2016-06-13T08:51:00Z"/>
          <w:rFonts w:ascii="宋体" w:hAnsi="宋体"/>
          <w:szCs w:val="21"/>
        </w:rPr>
        <w:pPrChange w:id="8381" w:author="hp" w:date="2016-06-13T08:52:00Z">
          <w:pPr>
            <w:jc w:val="center"/>
          </w:pPr>
        </w:pPrChange>
      </w:pPr>
      <w:del w:id="8382" w:author="hp" w:date="2016-06-13T08:51:00Z">
        <w:r w:rsidRPr="00055E2F" w:rsidDel="00421F26">
          <w:rPr>
            <w:rFonts w:ascii="宋体" w:hAnsi="宋体"/>
            <w:szCs w:val="21"/>
          </w:rPr>
          <w:delText>E↑→I</w:delText>
        </w:r>
        <w:r w:rsidRPr="00055E2F" w:rsidDel="00421F26">
          <w:rPr>
            <w:rFonts w:ascii="宋体" w:hAnsi="宋体"/>
            <w:szCs w:val="21"/>
            <w:vertAlign w:val="subscript"/>
          </w:rPr>
          <w:delText>d</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rPr>
          <w:delText>↓→ΔU</w:delText>
        </w:r>
        <w:r w:rsidRPr="00055E2F" w:rsidDel="00421F26">
          <w:rPr>
            <w:rFonts w:ascii="宋体" w:hAnsi="宋体"/>
            <w:szCs w:val="21"/>
            <w:vertAlign w:val="subscript"/>
          </w:rPr>
          <w:delText>i</w:delText>
        </w:r>
        <w:r w:rsidRPr="00055E2F" w:rsidDel="00421F26">
          <w:rPr>
            <w:rFonts w:ascii="宋体" w:hAnsi="宋体"/>
            <w:szCs w:val="21"/>
          </w:rPr>
          <w:delText>=</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szCs w:val="21"/>
          </w:rPr>
          <w:delText>- U</w:delText>
        </w:r>
        <w:r w:rsidRPr="00055E2F" w:rsidDel="00421F26">
          <w:rPr>
            <w:rFonts w:ascii="宋体" w:hAnsi="宋体"/>
            <w:szCs w:val="21"/>
            <w:vertAlign w:val="subscript"/>
          </w:rPr>
          <w:delText>i</w:delText>
        </w:r>
        <w:r w:rsidRPr="00055E2F" w:rsidDel="00421F26">
          <w:rPr>
            <w:rFonts w:ascii="宋体" w:hAnsi="宋体"/>
            <w:szCs w:val="21"/>
          </w:rPr>
          <w:delText>↓</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ct</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w:delText>
        </w:r>
      </w:del>
    </w:p>
    <w:p w14:paraId="73FE6FFA" w14:textId="73BF59EB" w:rsidR="00884ADD" w:rsidRPr="00055E2F" w:rsidDel="00421F26" w:rsidRDefault="00884ADD">
      <w:pPr>
        <w:pStyle w:val="1"/>
        <w:jc w:val="both"/>
        <w:rPr>
          <w:del w:id="8383" w:author="hp" w:date="2016-06-13T08:51:00Z"/>
          <w:rFonts w:ascii="宋体" w:hAnsi="宋体"/>
          <w:noProof/>
          <w:szCs w:val="21"/>
        </w:rPr>
        <w:pPrChange w:id="8384" w:author="hp" w:date="2016-06-13T08:52:00Z">
          <w:pPr>
            <w:ind w:firstLineChars="200" w:firstLine="420"/>
          </w:pPr>
        </w:pPrChange>
      </w:pPr>
      <w:del w:id="8385" w:author="hp" w:date="2016-06-13T08:51:00Z">
        <w:r w:rsidRPr="00055E2F" w:rsidDel="00421F26">
          <w:rPr>
            <w:rFonts w:ascii="宋体" w:hAnsi="宋体" w:hint="eastAsia"/>
            <w:szCs w:val="21"/>
          </w:rPr>
          <w:delText>可见，在恒流升速阶段，由于</w:delText>
        </w:r>
        <w:r w:rsidRPr="00055E2F" w:rsidDel="00421F26">
          <w:rPr>
            <w:rFonts w:ascii="宋体" w:hAnsi="宋体"/>
            <w:szCs w:val="21"/>
          </w:rPr>
          <w:delText>ACR</w:delText>
        </w:r>
        <w:r w:rsidRPr="00055E2F" w:rsidDel="00421F26">
          <w:rPr>
            <w:rFonts w:ascii="宋体" w:hAnsi="宋体" w:hint="eastAsia"/>
            <w:szCs w:val="21"/>
          </w:rPr>
          <w:delText>的自动调节作用，使整流电压</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和电动机反电动势（即</w:delText>
        </w:r>
        <w:r w:rsidRPr="00055E2F" w:rsidDel="00421F26">
          <w:rPr>
            <w:rFonts w:ascii="宋体" w:hAnsi="宋体"/>
            <w:szCs w:val="21"/>
          </w:rPr>
          <w:delText>n</w:delText>
        </w:r>
        <w:r w:rsidRPr="00055E2F" w:rsidDel="00421F26">
          <w:rPr>
            <w:rFonts w:ascii="宋体" w:hAnsi="宋体" w:hint="eastAsia"/>
            <w:szCs w:val="21"/>
          </w:rPr>
          <w:delText>）同步增长，从而维持</w:delText>
        </w:r>
      </w:del>
    </w:p>
    <w:p w14:paraId="031AADA1" w14:textId="76C501A4" w:rsidR="00884ADD" w:rsidRPr="00055E2F" w:rsidDel="00421F26" w:rsidRDefault="00884ADD" w:rsidP="00BF1057">
      <w:pPr>
        <w:pStyle w:val="1"/>
        <w:ind w:firstLine="723"/>
        <w:jc w:val="both"/>
        <w:rPr>
          <w:del w:id="8386" w:author="hp" w:date="2016-06-13T08:51:00Z"/>
          <w:rFonts w:ascii="宋体" w:hAnsi="宋体"/>
          <w:szCs w:val="21"/>
        </w:rPr>
        <w:pPrChange w:id="8387" w:author="songyong978" w:date="2016-06-17T09:04:00Z">
          <w:pPr>
            <w:ind w:firstLineChars="200" w:firstLine="422"/>
            <w:jc w:val="center"/>
          </w:pPr>
        </w:pPrChange>
      </w:pPr>
      <w:del w:id="8388" w:author="hp" w:date="2016-06-13T08:51:00Z">
        <w:r w:rsidRPr="00055E2F" w:rsidDel="00421F26">
          <w:rPr>
            <w:rFonts w:ascii="宋体" w:hAnsi="宋体"/>
            <w:noProof/>
            <w:position w:val="-24"/>
            <w:szCs w:val="21"/>
          </w:rPr>
          <w:object w:dxaOrig="4665" w:dyaOrig="660" w14:anchorId="1C2D8B65">
            <v:shape id="_x0000_i2401" type="#_x0000_t75" style="width:233.25pt;height:33pt" o:ole="">
              <v:imagedata r:id="rId2959" o:title=""/>
            </v:shape>
            <o:OLEObject Type="Embed" ProgID="Equation.DSMT4" ShapeID="_x0000_i2401" DrawAspect="Content" ObjectID="_1527665730" r:id="rId2960"/>
          </w:object>
        </w:r>
      </w:del>
    </w:p>
    <w:p w14:paraId="3183AADE" w14:textId="1478C029" w:rsidR="00884ADD" w:rsidRPr="00055E2F" w:rsidDel="00421F26" w:rsidRDefault="00884ADD">
      <w:pPr>
        <w:pStyle w:val="1"/>
        <w:jc w:val="both"/>
        <w:rPr>
          <w:del w:id="8389" w:author="hp" w:date="2016-06-13T08:51:00Z"/>
          <w:rFonts w:ascii="宋体" w:hAnsi="宋体"/>
          <w:szCs w:val="21"/>
        </w:rPr>
        <w:pPrChange w:id="8390" w:author="hp" w:date="2016-06-13T08:52:00Z">
          <w:pPr>
            <w:ind w:firstLineChars="200" w:firstLine="420"/>
          </w:pPr>
        </w:pPrChange>
      </w:pPr>
      <w:del w:id="8391" w:author="hp" w:date="2016-06-13T08:51:00Z">
        <w:r w:rsidRPr="00055E2F" w:rsidDel="00421F26">
          <w:rPr>
            <w:rFonts w:ascii="宋体" w:hAnsi="宋体" w:hint="eastAsia"/>
            <w:szCs w:val="21"/>
          </w:rPr>
          <w:delText>所以，电流调节器是不能饱和的。同时，整流装置输出的最大整流电压</w:delText>
        </w:r>
        <w:r w:rsidRPr="00055E2F" w:rsidDel="00421F26">
          <w:rPr>
            <w:rFonts w:ascii="宋体" w:hAnsi="宋体"/>
            <w:szCs w:val="21"/>
          </w:rPr>
          <w:delText>U</w:delText>
        </w:r>
        <w:r w:rsidRPr="00055E2F" w:rsidDel="00421F26">
          <w:rPr>
            <w:rFonts w:ascii="宋体" w:hAnsi="宋体"/>
            <w:szCs w:val="21"/>
            <w:vertAlign w:val="subscript"/>
          </w:rPr>
          <w:delText>d0m</w:delText>
        </w:r>
        <w:r w:rsidRPr="00055E2F" w:rsidDel="00421F26">
          <w:rPr>
            <w:rFonts w:ascii="宋体" w:hAnsi="宋体" w:hint="eastAsia"/>
            <w:szCs w:val="21"/>
          </w:rPr>
          <w:delText>应留有余地以保证提供足够大的整流电压，满足调足能力的需要，这些都是设计系统时应该考虑的向题。</w:delText>
        </w:r>
      </w:del>
    </w:p>
    <w:p w14:paraId="233ED507" w14:textId="4A05BE02" w:rsidR="00884ADD" w:rsidRPr="00055E2F" w:rsidDel="00421F26" w:rsidRDefault="00884ADD">
      <w:pPr>
        <w:pStyle w:val="1"/>
        <w:jc w:val="both"/>
        <w:rPr>
          <w:del w:id="8392" w:author="hp" w:date="2016-06-13T08:51:00Z"/>
          <w:rFonts w:ascii="宋体" w:hAnsi="宋体"/>
          <w:szCs w:val="21"/>
        </w:rPr>
        <w:pPrChange w:id="8393" w:author="hp" w:date="2016-06-13T08:52:00Z">
          <w:pPr>
            <w:ind w:firstLineChars="200" w:firstLine="420"/>
          </w:pPr>
        </w:pPrChange>
      </w:pPr>
      <w:del w:id="8394" w:author="hp" w:date="2016-06-13T08:51:00Z">
        <w:r w:rsidRPr="00055E2F" w:rsidDel="00421F26">
          <w:rPr>
            <w:rFonts w:ascii="宋体" w:hAnsi="宋体" w:hint="eastAsia"/>
            <w:szCs w:val="21"/>
          </w:rPr>
          <w:delText>第</w:delText>
        </w:r>
        <w:r w:rsidRPr="00055E2F" w:rsidDel="00421F26">
          <w:rPr>
            <w:rFonts w:ascii="宋体" w:hAnsi="宋体"/>
            <w:szCs w:val="21"/>
          </w:rPr>
          <w:delText>III</w:delText>
        </w:r>
        <w:r w:rsidRPr="00055E2F" w:rsidDel="00421F26">
          <w:rPr>
            <w:rFonts w:ascii="宋体" w:hAnsi="宋体" w:hint="eastAsia"/>
            <w:szCs w:val="21"/>
          </w:rPr>
          <w:delText>阶段</w:delText>
        </w:r>
        <w:r w:rsidRPr="00055E2F" w:rsidDel="00421F26">
          <w:rPr>
            <w:rFonts w:ascii="宋体" w:hAnsi="宋体"/>
            <w:szCs w:val="21"/>
          </w:rPr>
          <w:delText>t</w:delText>
        </w:r>
        <w:r w:rsidRPr="00055E2F" w:rsidDel="00421F26">
          <w:rPr>
            <w:rFonts w:ascii="宋体" w:hAnsi="宋体"/>
            <w:szCs w:val="21"/>
            <w:vertAlign w:val="subscript"/>
          </w:rPr>
          <w:delText>2</w:delText>
        </w:r>
        <w:r w:rsidRPr="00055E2F" w:rsidDel="00421F26">
          <w:rPr>
            <w:rFonts w:ascii="宋体" w:hAnsi="宋体" w:hint="eastAsia"/>
            <w:szCs w:val="21"/>
          </w:rPr>
          <w:delText>以后为转速调节阶段。当转速上升到给定值（</w:delText>
        </w:r>
        <w:r w:rsidRPr="00055E2F" w:rsidDel="00421F26">
          <w:rPr>
            <w:rFonts w:ascii="宋体" w:hAnsi="宋体"/>
            <w:szCs w:val="21"/>
          </w:rPr>
          <w:delText>t=t</w:delText>
        </w:r>
        <w:r w:rsidRPr="00055E2F" w:rsidDel="00421F26">
          <w:rPr>
            <w:rFonts w:ascii="宋体" w:hAnsi="宋体"/>
            <w:szCs w:val="21"/>
            <w:vertAlign w:val="subscript"/>
          </w:rPr>
          <w:delText>2</w:delText>
        </w:r>
        <w:r w:rsidRPr="00055E2F" w:rsidDel="00421F26">
          <w:rPr>
            <w:rFonts w:ascii="宋体" w:hAnsi="宋体" w:hint="eastAsia"/>
            <w:szCs w:val="21"/>
          </w:rPr>
          <w:delText>）时，</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 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w:delText>
        </w:r>
        <w:r w:rsidRPr="00055E2F" w:rsidDel="00421F26">
          <w:rPr>
            <w:rFonts w:ascii="宋体" w:hAnsi="宋体" w:cs="Cambria Math"/>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=0</w:delText>
        </w:r>
        <w:r w:rsidRPr="00055E2F" w:rsidDel="00421F26">
          <w:rPr>
            <w:rFonts w:ascii="宋体" w:hAnsi="宋体" w:hint="eastAsia"/>
            <w:szCs w:val="21"/>
          </w:rPr>
          <w:delText>，即</w:delText>
        </w:r>
        <w:r w:rsidRPr="00055E2F" w:rsidDel="00421F26">
          <w:rPr>
            <w:rFonts w:ascii="宋体" w:hAnsi="宋体"/>
            <w:szCs w:val="21"/>
          </w:rPr>
          <w:delText>ASR</w:delText>
        </w:r>
        <w:r w:rsidRPr="00055E2F" w:rsidDel="00421F26">
          <w:rPr>
            <w:rFonts w:ascii="宋体" w:hAnsi="宋体" w:hint="eastAsia"/>
            <w:szCs w:val="21"/>
          </w:rPr>
          <w:delText>输入电压偏差值为零，但由于</w:delText>
        </w:r>
        <w:r w:rsidRPr="00055E2F" w:rsidDel="00421F26">
          <w:rPr>
            <w:rFonts w:ascii="宋体" w:hAnsi="宋体"/>
            <w:szCs w:val="21"/>
          </w:rPr>
          <w:delText>ASR</w:delText>
        </w:r>
        <w:r w:rsidRPr="00055E2F" w:rsidDel="00421F26">
          <w:rPr>
            <w:rFonts w:ascii="宋体" w:hAnsi="宋体" w:hint="eastAsia"/>
            <w:szCs w:val="21"/>
          </w:rPr>
          <w:delText>的积分作用，它的输出值还维在限幅值</w:delText>
        </w:r>
        <w:r w:rsidRPr="00055E2F" w:rsidDel="00421F26">
          <w:rPr>
            <w:rFonts w:ascii="宋体" w:hAnsi="宋体"/>
            <w:szCs w:val="21"/>
          </w:rPr>
          <w:delText>U</w:delText>
        </w:r>
        <w:r w:rsidRPr="00055E2F" w:rsidDel="00421F26">
          <w:rPr>
            <w:rFonts w:ascii="宋体" w:hAnsi="宋体"/>
            <w:szCs w:val="21"/>
            <w:vertAlign w:val="subscript"/>
          </w:rPr>
          <w:delText>im</w:delText>
        </w:r>
        <w:r w:rsidRPr="00055E2F" w:rsidDel="00421F26">
          <w:rPr>
            <w:rFonts w:ascii="宋体" w:hAnsi="宋体"/>
            <w:szCs w:val="21"/>
            <w:vertAlign w:val="superscript"/>
          </w:rPr>
          <w:delText>*</w:delText>
        </w:r>
        <w:r w:rsidRPr="00055E2F" w:rsidDel="00421F26">
          <w:rPr>
            <w:rFonts w:ascii="宋体" w:hAnsi="宋体" w:hint="eastAsia"/>
            <w:szCs w:val="21"/>
          </w:rPr>
          <w:delText>上，所以，电动机仍在最大电流下继续加速，使转速出现超调。超调后</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&gt; 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hint="eastAsia"/>
            <w:szCs w:val="21"/>
          </w:rPr>
          <w:delText>，</w:delText>
        </w:r>
        <w:r w:rsidRPr="00055E2F" w:rsidDel="00421F26">
          <w:rPr>
            <w:rFonts w:ascii="宋体" w:hAnsi="宋体" w:cs="Cambria Math"/>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rPr>
          <w:delText>&lt; 0</w:delText>
        </w:r>
        <w:r w:rsidRPr="00055E2F" w:rsidDel="00421F26">
          <w:rPr>
            <w:rFonts w:ascii="宋体" w:hAnsi="宋体" w:hint="eastAsia"/>
            <w:szCs w:val="21"/>
          </w:rPr>
          <w:delText>，即</w:delText>
        </w:r>
        <w:r w:rsidRPr="00055E2F" w:rsidDel="00421F26">
          <w:rPr>
            <w:rFonts w:ascii="宋体" w:hAnsi="宋体"/>
            <w:szCs w:val="21"/>
          </w:rPr>
          <w:delText>ASR</w:delText>
        </w:r>
        <w:r w:rsidRPr="00055E2F" w:rsidDel="00421F26">
          <w:rPr>
            <w:rFonts w:ascii="宋体" w:hAnsi="宋体" w:hint="eastAsia"/>
            <w:szCs w:val="21"/>
          </w:rPr>
          <w:delText>输入偏差值出现负的偏差电压，使</w:delText>
        </w:r>
        <w:r w:rsidRPr="00055E2F" w:rsidDel="00421F26">
          <w:rPr>
            <w:rFonts w:ascii="宋体" w:hAnsi="宋体"/>
            <w:szCs w:val="21"/>
          </w:rPr>
          <w:delText>ASR</w:delText>
        </w:r>
        <w:r w:rsidRPr="00055E2F" w:rsidDel="00421F26">
          <w:rPr>
            <w:rFonts w:ascii="宋体" w:hAnsi="宋体" w:hint="eastAsia"/>
            <w:szCs w:val="21"/>
          </w:rPr>
          <w:delText>退出饱和状态，其输出电压也就是</w:delText>
        </w:r>
        <w:r w:rsidRPr="00055E2F" w:rsidDel="00421F26">
          <w:rPr>
            <w:rFonts w:ascii="宋体" w:hAnsi="宋体"/>
            <w:szCs w:val="21"/>
          </w:rPr>
          <w:delText>ACR</w:delText>
        </w:r>
        <w:r w:rsidRPr="00055E2F" w:rsidDel="00421F26">
          <w:rPr>
            <w:rFonts w:ascii="宋体" w:hAnsi="宋体" w:hint="eastAsia"/>
            <w:szCs w:val="21"/>
          </w:rPr>
          <w:delText>的给</w:delText>
        </w:r>
      </w:del>
    </w:p>
    <w:p w14:paraId="3C7F37DF" w14:textId="42CC5BC2" w:rsidR="00884ADD" w:rsidRPr="00055E2F" w:rsidDel="00421F26" w:rsidRDefault="00884ADD">
      <w:pPr>
        <w:pStyle w:val="1"/>
        <w:jc w:val="both"/>
        <w:rPr>
          <w:del w:id="8395" w:author="hp" w:date="2016-06-13T08:51:00Z"/>
          <w:rFonts w:ascii="宋体" w:hAnsi="宋体"/>
          <w:szCs w:val="21"/>
        </w:rPr>
        <w:pPrChange w:id="8396" w:author="hp" w:date="2016-06-13T08:52:00Z">
          <w:pPr/>
        </w:pPrChange>
      </w:pPr>
      <w:del w:id="8397" w:author="hp" w:date="2016-06-13T08:51:00Z">
        <w:r w:rsidRPr="00055E2F" w:rsidDel="00421F26">
          <w:rPr>
            <w:rFonts w:ascii="宋体" w:hAnsi="宋体" w:hint="eastAsia"/>
            <w:szCs w:val="21"/>
          </w:rPr>
          <w:delText>定电压</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从限幅值降下来，主回路电流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也随之减小。但是，在</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仍大于负载电流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的一段时间内（</w:delText>
        </w:r>
        <w:r w:rsidRPr="00055E2F" w:rsidDel="00421F26">
          <w:rPr>
            <w:rFonts w:ascii="宋体" w:hAnsi="宋体"/>
            <w:szCs w:val="21"/>
          </w:rPr>
          <w:delText>t</w:delText>
        </w:r>
        <w:r w:rsidRPr="00055E2F" w:rsidDel="00421F26">
          <w:rPr>
            <w:rFonts w:ascii="宋体" w:hAnsi="宋体"/>
            <w:szCs w:val="21"/>
            <w:vertAlign w:val="subscript"/>
          </w:rPr>
          <w:delText>2</w:delText>
        </w:r>
        <w:r w:rsidRPr="00055E2F" w:rsidDel="00421F26">
          <w:rPr>
            <w:rFonts w:ascii="宋体" w:hAnsi="宋体"/>
            <w:szCs w:val="21"/>
          </w:rPr>
          <w:delText>~t</w:delText>
        </w:r>
        <w:r w:rsidRPr="00055E2F" w:rsidDel="00421F26">
          <w:rPr>
            <w:rFonts w:ascii="宋体" w:hAnsi="宋体"/>
            <w:szCs w:val="21"/>
            <w:vertAlign w:val="subscript"/>
          </w:rPr>
          <w:delText>3</w:delText>
        </w:r>
        <w:r w:rsidRPr="00055E2F" w:rsidDel="00421F26">
          <w:rPr>
            <w:rFonts w:ascii="宋体" w:hAnsi="宋体" w:hint="eastAsia"/>
            <w:szCs w:val="21"/>
          </w:rPr>
          <w:delText>），转速仍会继续上升，直到</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szCs w:val="21"/>
          </w:rPr>
          <w:delText>&lt;I</w:delText>
        </w:r>
        <w:r w:rsidRPr="00055E2F" w:rsidDel="00421F26">
          <w:rPr>
            <w:rFonts w:ascii="宋体" w:hAnsi="宋体"/>
            <w:szCs w:val="21"/>
            <w:vertAlign w:val="subscript"/>
          </w:rPr>
          <w:delText>dL</w:delText>
        </w:r>
        <w:r w:rsidRPr="00055E2F" w:rsidDel="00421F26">
          <w:rPr>
            <w:rFonts w:ascii="宋体" w:hAnsi="宋体" w:hint="eastAsia"/>
            <w:szCs w:val="21"/>
          </w:rPr>
          <w:delText>时，电动机才开始在负载阻力下减速，直到稳定（如果超调过大，转速可能出现几次振荡之后才能稳定）。在这一阶段，</w:delText>
        </w:r>
        <w:r w:rsidRPr="00055E2F" w:rsidDel="00421F26">
          <w:rPr>
            <w:rFonts w:ascii="宋体" w:hAnsi="宋体"/>
            <w:szCs w:val="21"/>
          </w:rPr>
          <w:delText>ASR</w:delText>
        </w:r>
        <w:r w:rsidRPr="00055E2F" w:rsidDel="00421F26">
          <w:rPr>
            <w:rFonts w:ascii="宋体" w:hAnsi="宋体" w:hint="eastAsia"/>
            <w:szCs w:val="21"/>
          </w:rPr>
          <w:delText>和</w:delText>
        </w:r>
        <w:r w:rsidRPr="00055E2F" w:rsidDel="00421F26">
          <w:rPr>
            <w:rFonts w:ascii="宋体" w:hAnsi="宋体"/>
            <w:szCs w:val="21"/>
          </w:rPr>
          <w:delText>ACR</w:delText>
        </w:r>
        <w:r w:rsidRPr="00055E2F" w:rsidDel="00421F26">
          <w:rPr>
            <w:rFonts w:ascii="宋体" w:hAnsi="宋体" w:hint="eastAsia"/>
            <w:szCs w:val="21"/>
          </w:rPr>
          <w:delText>同时起作用，但转速环的调节作用是主导的，它使转速迅速趋近于给定转速，使系统稳定；而</w:delText>
        </w:r>
        <w:r w:rsidRPr="00055E2F" w:rsidDel="00421F26">
          <w:rPr>
            <w:rFonts w:ascii="宋体" w:hAnsi="宋体"/>
            <w:szCs w:val="21"/>
          </w:rPr>
          <w:delText>ACR</w:delText>
        </w:r>
        <w:r w:rsidRPr="00055E2F" w:rsidDel="00421F26">
          <w:rPr>
            <w:rFonts w:ascii="宋体" w:hAnsi="宋体" w:hint="eastAsia"/>
            <w:szCs w:val="21"/>
          </w:rPr>
          <w:delText>的作用是使电流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跟随</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的变化，即电流内环为一个电流随动系统，所以电流环的作用是从属的。</w:delText>
        </w:r>
      </w:del>
    </w:p>
    <w:p w14:paraId="778F470A" w14:textId="134C29B4" w:rsidR="00884ADD" w:rsidRPr="00055E2F" w:rsidDel="00421F26" w:rsidRDefault="00884ADD">
      <w:pPr>
        <w:pStyle w:val="1"/>
        <w:jc w:val="both"/>
        <w:rPr>
          <w:del w:id="8398" w:author="hp" w:date="2016-06-13T08:51:00Z"/>
          <w:rFonts w:ascii="宋体" w:hAnsi="宋体"/>
          <w:szCs w:val="21"/>
        </w:rPr>
        <w:pPrChange w:id="8399" w:author="hp" w:date="2016-06-13T08:52:00Z">
          <w:pPr>
            <w:ind w:firstLineChars="200" w:firstLine="420"/>
          </w:pPr>
        </w:pPrChange>
      </w:pPr>
      <w:del w:id="8400" w:author="hp" w:date="2016-06-13T08:51:00Z">
        <w:r w:rsidRPr="00055E2F" w:rsidDel="00421F26">
          <w:rPr>
            <w:rFonts w:ascii="宋体" w:hAnsi="宋体" w:hint="eastAsia"/>
            <w:szCs w:val="21"/>
          </w:rPr>
          <w:delText>系统起动后进入稳态，转速等于给定值，电流等于负载电流，</w:delText>
        </w:r>
        <w:r w:rsidRPr="00055E2F" w:rsidDel="00421F26">
          <w:rPr>
            <w:rFonts w:ascii="宋体" w:hAnsi="宋体"/>
            <w:szCs w:val="21"/>
          </w:rPr>
          <w:delText>ASR</w:delText>
        </w:r>
        <w:r w:rsidRPr="00055E2F" w:rsidDel="00421F26">
          <w:rPr>
            <w:rFonts w:ascii="宋体" w:hAnsi="宋体" w:hint="eastAsia"/>
            <w:szCs w:val="21"/>
          </w:rPr>
          <w:delText>和</w:delText>
        </w:r>
        <w:r w:rsidRPr="00055E2F" w:rsidDel="00421F26">
          <w:rPr>
            <w:rFonts w:ascii="宋体" w:hAnsi="宋体"/>
            <w:szCs w:val="21"/>
          </w:rPr>
          <w:delText>ACR</w:delText>
        </w:r>
        <w:r w:rsidRPr="00055E2F" w:rsidDel="00421F26">
          <w:rPr>
            <w:rFonts w:ascii="宋体" w:hAnsi="宋体" w:hint="eastAsia"/>
            <w:szCs w:val="21"/>
          </w:rPr>
          <w:delText>的输入偏差都为零。</w:delText>
        </w:r>
      </w:del>
    </w:p>
    <w:p w14:paraId="4EA55374" w14:textId="555E95BD" w:rsidR="00884ADD" w:rsidRPr="00055E2F" w:rsidDel="00421F26" w:rsidRDefault="00884ADD">
      <w:pPr>
        <w:pStyle w:val="1"/>
        <w:jc w:val="both"/>
        <w:rPr>
          <w:del w:id="8401" w:author="hp" w:date="2016-06-13T08:51:00Z"/>
          <w:rFonts w:ascii="宋体" w:hAnsi="宋体"/>
          <w:szCs w:val="21"/>
        </w:rPr>
        <w:pPrChange w:id="8402" w:author="hp" w:date="2016-06-13T08:52:00Z">
          <w:pPr>
            <w:ind w:firstLineChars="200" w:firstLine="420"/>
          </w:pPr>
        </w:pPrChange>
      </w:pPr>
      <w:del w:id="8403" w:author="hp" w:date="2016-06-13T08:51:00Z">
        <w:r w:rsidRPr="00055E2F" w:rsidDel="00421F26">
          <w:rPr>
            <w:rFonts w:ascii="宋体" w:hAnsi="宋体" w:hint="eastAsia"/>
            <w:szCs w:val="21"/>
          </w:rPr>
          <w:delText>综上所述，双闭环直流调速系统的起动过程有以下三个特点：</w:delText>
        </w:r>
      </w:del>
    </w:p>
    <w:p w14:paraId="377F56B1" w14:textId="5E874E83" w:rsidR="00884ADD" w:rsidRPr="00055E2F" w:rsidDel="00421F26" w:rsidRDefault="00884ADD">
      <w:pPr>
        <w:pStyle w:val="1"/>
        <w:jc w:val="both"/>
        <w:rPr>
          <w:del w:id="8404" w:author="hp" w:date="2016-06-13T08:51:00Z"/>
          <w:rFonts w:ascii="宋体" w:hAnsi="宋体"/>
          <w:szCs w:val="21"/>
        </w:rPr>
        <w:pPrChange w:id="8405" w:author="hp" w:date="2016-06-13T08:52:00Z">
          <w:pPr>
            <w:ind w:firstLineChars="200" w:firstLine="420"/>
          </w:pPr>
        </w:pPrChange>
      </w:pPr>
      <w:del w:id="8406" w:author="hp" w:date="2016-06-13T08:51:00Z">
        <w:r w:rsidRPr="00055E2F" w:rsidDel="00421F26">
          <w:rPr>
            <w:rFonts w:ascii="宋体" w:hAnsi="宋体"/>
            <w:szCs w:val="21"/>
          </w:rPr>
          <w:delText>1</w:delText>
        </w:r>
        <w:r w:rsidRPr="00055E2F" w:rsidDel="00421F26">
          <w:rPr>
            <w:rFonts w:ascii="宋体" w:hAnsi="宋体" w:hint="eastAsia"/>
            <w:szCs w:val="21"/>
          </w:rPr>
          <w:delText>）饱和非线性控制。随着</w:delText>
        </w:r>
        <w:r w:rsidRPr="00055E2F" w:rsidDel="00421F26">
          <w:rPr>
            <w:rFonts w:ascii="宋体" w:hAnsi="宋体"/>
            <w:szCs w:val="21"/>
          </w:rPr>
          <w:delText>ASR</w:delText>
        </w:r>
        <w:r w:rsidRPr="00055E2F" w:rsidDel="00421F26">
          <w:rPr>
            <w:rFonts w:ascii="宋体" w:hAnsi="宋体" w:hint="eastAsia"/>
            <w:szCs w:val="21"/>
          </w:rPr>
          <w:delText>的饱和与不饱和，整个系统处于完全不同的两种状态，在不同情况下表现为不同结构的线性系统，只能采用分段线性化的方法来分析，不能简单地用线性控制理论来分析整个起动过程，也不能用线性控制理论来笼统地设计这样的控制系统。</w:delText>
        </w:r>
      </w:del>
    </w:p>
    <w:p w14:paraId="2B2D9E11" w14:textId="3708266A" w:rsidR="00884ADD" w:rsidRPr="00055E2F" w:rsidDel="00421F26" w:rsidRDefault="00884ADD">
      <w:pPr>
        <w:pStyle w:val="1"/>
        <w:jc w:val="both"/>
        <w:rPr>
          <w:del w:id="8407" w:author="hp" w:date="2016-06-13T08:51:00Z"/>
          <w:rFonts w:ascii="宋体" w:hAnsi="宋体"/>
          <w:szCs w:val="21"/>
        </w:rPr>
        <w:pPrChange w:id="8408" w:author="hp" w:date="2016-06-13T08:52:00Z">
          <w:pPr>
            <w:ind w:firstLineChars="200" w:firstLine="420"/>
          </w:pPr>
        </w:pPrChange>
      </w:pPr>
      <w:del w:id="8409" w:author="hp" w:date="2016-06-13T08:51:00Z">
        <w:r w:rsidRPr="00055E2F" w:rsidDel="00421F26">
          <w:rPr>
            <w:rFonts w:ascii="宋体" w:hAnsi="宋体"/>
            <w:szCs w:val="21"/>
          </w:rPr>
          <w:delText>2</w:delText>
        </w:r>
        <w:r w:rsidRPr="00055E2F" w:rsidDel="00421F26">
          <w:rPr>
            <w:rFonts w:ascii="宋体" w:hAnsi="宋体" w:hint="eastAsia"/>
            <w:szCs w:val="21"/>
          </w:rPr>
          <w:delText>）转速超调。当转速调节器</w:delText>
        </w:r>
        <w:r w:rsidRPr="00055E2F" w:rsidDel="00421F26">
          <w:rPr>
            <w:rFonts w:ascii="宋体" w:hAnsi="宋体"/>
            <w:szCs w:val="21"/>
          </w:rPr>
          <w:delText>ASR</w:delText>
        </w:r>
        <w:r w:rsidRPr="00055E2F" w:rsidDel="00421F26">
          <w:rPr>
            <w:rFonts w:ascii="宋体" w:hAnsi="宋体" w:hint="eastAsia"/>
            <w:szCs w:val="21"/>
          </w:rPr>
          <w:delText>采用</w:delText>
        </w:r>
        <w:r w:rsidRPr="00055E2F" w:rsidDel="00421F26">
          <w:rPr>
            <w:rFonts w:ascii="宋体" w:hAnsi="宋体"/>
            <w:szCs w:val="21"/>
          </w:rPr>
          <w:delText>PI</w:delText>
        </w:r>
        <w:r w:rsidRPr="00055E2F" w:rsidDel="00421F26">
          <w:rPr>
            <w:rFonts w:ascii="宋体" w:hAnsi="宋体" w:hint="eastAsia"/>
            <w:szCs w:val="21"/>
          </w:rPr>
          <w:delText>调节器时，转速必然有超调。转速略有超调一般是允许的，对于完全不允许超调的情况应采用其他控制方法来抑制超调。</w:delText>
        </w:r>
      </w:del>
    </w:p>
    <w:p w14:paraId="1015BCE2" w14:textId="289F931F" w:rsidR="00884ADD" w:rsidRPr="00055E2F" w:rsidDel="00421F26" w:rsidRDefault="00884ADD">
      <w:pPr>
        <w:pStyle w:val="1"/>
        <w:jc w:val="both"/>
        <w:rPr>
          <w:del w:id="8410" w:author="hp" w:date="2016-06-13T08:51:00Z"/>
          <w:rFonts w:ascii="宋体" w:hAnsi="宋体"/>
          <w:szCs w:val="21"/>
        </w:rPr>
        <w:pPrChange w:id="8411" w:author="hp" w:date="2016-06-13T08:52:00Z">
          <w:pPr>
            <w:ind w:firstLineChars="200" w:firstLine="420"/>
          </w:pPr>
        </w:pPrChange>
      </w:pPr>
      <w:del w:id="8412" w:author="hp" w:date="2016-06-13T08:51:00Z">
        <w:r w:rsidRPr="00055E2F" w:rsidDel="00421F26">
          <w:rPr>
            <w:rFonts w:ascii="宋体" w:hAnsi="宋体"/>
            <w:szCs w:val="21"/>
          </w:rPr>
          <w:delText>3</w:delText>
        </w:r>
        <w:r w:rsidRPr="00055E2F" w:rsidDel="00421F26">
          <w:rPr>
            <w:rFonts w:ascii="宋体" w:hAnsi="宋体" w:hint="eastAsia"/>
            <w:szCs w:val="21"/>
          </w:rPr>
          <w:delText>）准时间最优控制。在设备允许条件下实现最短时间的控制称作“时间最优控制”，对于电力拖动系统，在电动机允许过载能力限制下的恒流起动，就是时间最优控制。但由于在起动过程</w:delText>
        </w:r>
        <w:r w:rsidRPr="00055E2F" w:rsidDel="00421F26">
          <w:rPr>
            <w:rFonts w:ascii="宋体" w:hAnsi="宋体"/>
            <w:szCs w:val="21"/>
          </w:rPr>
          <w:delText>I</w:delText>
        </w:r>
        <w:r w:rsidRPr="00055E2F" w:rsidDel="00421F26">
          <w:rPr>
            <w:rFonts w:ascii="宋体" w:hAnsi="宋体" w:hint="eastAsia"/>
            <w:szCs w:val="21"/>
          </w:rPr>
          <w:delText>、</w:delText>
        </w:r>
        <w:r w:rsidRPr="00055E2F" w:rsidDel="00421F26">
          <w:rPr>
            <w:rFonts w:ascii="宋体" w:hAnsi="宋体"/>
            <w:szCs w:val="21"/>
          </w:rPr>
          <w:delText>II</w:delText>
        </w:r>
        <w:r w:rsidRPr="00055E2F" w:rsidDel="00421F26">
          <w:rPr>
            <w:rFonts w:ascii="宋体" w:hAnsi="宋体" w:hint="eastAsia"/>
            <w:szCs w:val="21"/>
          </w:rPr>
          <w:delText>两个阶段中电流不能突变，实际起动过程与理想起动过程相比还有一些差距，不过这两段时间只占全部起动时间中很小的成分，无伤大局，可称作“准时间最优控制”。采用饱和非线性控制的方法实现准时间最优控制是一种很有实用价值的控制策略，在各种多环控制系统中普遍地得到应用。</w:delText>
        </w:r>
      </w:del>
    </w:p>
    <w:p w14:paraId="2CFBE140" w14:textId="06C3214E" w:rsidR="00884ADD" w:rsidRPr="008D4FE9" w:rsidDel="00421F26" w:rsidRDefault="00884ADD">
      <w:pPr>
        <w:pStyle w:val="1"/>
        <w:jc w:val="both"/>
        <w:rPr>
          <w:del w:id="8413" w:author="hp" w:date="2016-06-13T08:51:00Z"/>
          <w:rFonts w:ascii="宋体" w:hAnsi="宋体"/>
          <w:sz w:val="20"/>
          <w:szCs w:val="24"/>
          <w:rPrChange w:id="8414" w:author="yongjun" w:date="2016-06-10T17:30:00Z">
            <w:rPr>
              <w:del w:id="8415" w:author="hp" w:date="2016-06-13T08:51:00Z"/>
              <w:rFonts w:ascii="宋体" w:hAnsi="宋体"/>
              <w:szCs w:val="21"/>
            </w:rPr>
          </w:rPrChange>
        </w:rPr>
        <w:pPrChange w:id="8416" w:author="hp" w:date="2016-06-13T08:52:00Z">
          <w:pPr>
            <w:ind w:firstLineChars="200" w:firstLine="420"/>
          </w:pPr>
        </w:pPrChange>
      </w:pPr>
      <w:del w:id="8417" w:author="hp" w:date="2016-06-13T08:51:00Z">
        <w:r w:rsidRPr="008D4FE9" w:rsidDel="00421F26">
          <w:rPr>
            <w:rFonts w:ascii="宋体" w:hAnsi="宋体"/>
            <w:sz w:val="20"/>
            <w:szCs w:val="24"/>
            <w:rPrChange w:id="8418" w:author="yongjun" w:date="2016-06-10T17:30:00Z">
              <w:rPr>
                <w:rFonts w:ascii="宋体" w:hAnsi="宋体"/>
                <w:szCs w:val="21"/>
              </w:rPr>
            </w:rPrChange>
          </w:rPr>
          <w:delText>3</w:delText>
        </w:r>
        <w:r w:rsidRPr="008D4FE9" w:rsidDel="00421F26">
          <w:rPr>
            <w:rFonts w:ascii="宋体" w:hAnsi="宋体" w:hint="eastAsia"/>
            <w:sz w:val="20"/>
            <w:szCs w:val="24"/>
            <w:rPrChange w:id="8419" w:author="yongjun" w:date="2016-06-10T17:30:00Z">
              <w:rPr>
                <w:rFonts w:ascii="宋体" w:hAnsi="宋体" w:hint="eastAsia"/>
                <w:szCs w:val="21"/>
              </w:rPr>
            </w:rPrChange>
          </w:rPr>
          <w:delText>、</w:delText>
        </w:r>
      </w:del>
      <w:ins w:id="8420" w:author="yongjun" w:date="2016-06-10T17:30:00Z">
        <w:del w:id="8421" w:author="hp" w:date="2016-06-13T08:51:00Z">
          <w:r w:rsidR="008D4FE9" w:rsidDel="00421F26">
            <w:rPr>
              <w:rFonts w:ascii="宋体" w:hAnsi="宋体" w:hint="eastAsia"/>
              <w:sz w:val="20"/>
            </w:rPr>
            <w:delText>系统</w:delText>
          </w:r>
        </w:del>
      </w:ins>
      <w:del w:id="8422" w:author="hp" w:date="2016-06-13T08:51:00Z">
        <w:r w:rsidRPr="008D4FE9" w:rsidDel="00421F26">
          <w:rPr>
            <w:rFonts w:ascii="宋体" w:hAnsi="宋体" w:hint="eastAsia"/>
            <w:sz w:val="20"/>
            <w:szCs w:val="24"/>
            <w:rPrChange w:id="8423" w:author="yongjun" w:date="2016-06-10T17:30:00Z">
              <w:rPr>
                <w:rFonts w:ascii="宋体" w:hAnsi="宋体" w:hint="eastAsia"/>
                <w:szCs w:val="21"/>
              </w:rPr>
            </w:rPrChange>
          </w:rPr>
          <w:delText>抗扰性</w:delText>
        </w:r>
      </w:del>
    </w:p>
    <w:p w14:paraId="55FD2219" w14:textId="113A46FE" w:rsidR="00884ADD" w:rsidRPr="00055E2F" w:rsidDel="00421F26" w:rsidRDefault="00884ADD">
      <w:pPr>
        <w:pStyle w:val="1"/>
        <w:jc w:val="both"/>
        <w:rPr>
          <w:del w:id="8424" w:author="hp" w:date="2016-06-13T08:51:00Z"/>
          <w:rFonts w:ascii="宋体" w:hAnsi="宋体"/>
          <w:szCs w:val="21"/>
        </w:rPr>
        <w:pPrChange w:id="8425" w:author="hp" w:date="2016-06-13T08:52:00Z">
          <w:pPr>
            <w:ind w:firstLineChars="200" w:firstLine="420"/>
          </w:pPr>
        </w:pPrChange>
      </w:pPr>
      <w:del w:id="8426" w:author="hp" w:date="2016-06-13T08:51:00Z">
        <w:r w:rsidRPr="00055E2F" w:rsidDel="00421F26">
          <w:rPr>
            <w:rFonts w:ascii="宋体" w:hAnsi="宋体" w:hint="eastAsia"/>
            <w:szCs w:val="21"/>
          </w:rPr>
          <w:delText>调速系统最主要的抗扰性能是指抗负载扰动和抗电网电压扰动性能，闭环系统的抗扰能力与其作用点的位置有关。</w:delText>
        </w:r>
      </w:del>
    </w:p>
    <w:p w14:paraId="6B120EB8" w14:textId="1DD57D3F" w:rsidR="00884ADD" w:rsidRPr="00055E2F" w:rsidDel="00421F26" w:rsidRDefault="00884ADD">
      <w:pPr>
        <w:pStyle w:val="1"/>
        <w:jc w:val="both"/>
        <w:rPr>
          <w:del w:id="8427" w:author="hp" w:date="2016-06-13T08:51:00Z"/>
          <w:rFonts w:ascii="宋体" w:hAnsi="宋体"/>
          <w:szCs w:val="21"/>
        </w:rPr>
        <w:pPrChange w:id="8428" w:author="hp" w:date="2016-06-13T08:52:00Z">
          <w:pPr>
            <w:jc w:val="center"/>
          </w:pPr>
        </w:pPrChange>
      </w:pPr>
      <w:del w:id="8429" w:author="hp" w:date="2016-06-13T08:51:00Z">
        <w:r w:rsidRPr="00055E2F" w:rsidDel="00421F26">
          <w:rPr>
            <w:rFonts w:ascii="宋体" w:hAnsi="宋体"/>
            <w:szCs w:val="21"/>
          </w:rPr>
          <w:object w:dxaOrig="6975" w:dyaOrig="2115" w14:anchorId="1A495DF0">
            <v:shape id="_x0000_i2402" type="#_x0000_t75" style="width:348.75pt;height:105.75pt" o:ole="">
              <v:imagedata r:id="rId2961" o:title=""/>
            </v:shape>
            <o:OLEObject Type="Embed" ProgID="Visio.Drawing.11" ShapeID="_x0000_i2402" DrawAspect="Content" ObjectID="_1527665731" r:id="rId2962"/>
          </w:object>
        </w:r>
      </w:del>
    </w:p>
    <w:p w14:paraId="2ECB896D" w14:textId="73C4673C" w:rsidR="00884ADD" w:rsidRPr="00055E2F" w:rsidDel="00421F26" w:rsidRDefault="00884ADD">
      <w:pPr>
        <w:pStyle w:val="1"/>
        <w:jc w:val="both"/>
        <w:rPr>
          <w:del w:id="8430" w:author="hp" w:date="2016-06-13T08:51:00Z"/>
          <w:rFonts w:ascii="宋体" w:hAnsi="宋体"/>
          <w:szCs w:val="21"/>
        </w:rPr>
        <w:pPrChange w:id="8431" w:author="hp" w:date="2016-06-13T08:52:00Z">
          <w:pPr>
            <w:widowControl/>
            <w:tabs>
              <w:tab w:val="left" w:pos="6210"/>
            </w:tabs>
            <w:jc w:val="center"/>
          </w:pPr>
        </w:pPrChange>
      </w:pPr>
      <w:del w:id="8432" w:author="hp" w:date="2016-06-13T08:51:00Z">
        <w:r w:rsidRPr="00055E2F" w:rsidDel="00421F26">
          <w:rPr>
            <w:rFonts w:ascii="宋体" w:hAnsi="宋体" w:hint="eastAsia"/>
            <w:color w:val="000000"/>
            <w:szCs w:val="21"/>
          </w:rPr>
          <w:delText>图</w:delText>
        </w:r>
        <w:r w:rsidRPr="00055E2F" w:rsidDel="00421F26">
          <w:rPr>
            <w:rFonts w:ascii="宋体" w:hAnsi="宋体"/>
            <w:color w:val="000000"/>
            <w:szCs w:val="21"/>
          </w:rPr>
          <w:delText xml:space="preserve">9-35 </w:delText>
        </w:r>
      </w:del>
      <w:ins w:id="8433" w:author="yongjun" w:date="2016-06-11T09:45:00Z">
        <w:del w:id="8434" w:author="hp" w:date="2016-06-13T08:51:00Z">
          <w:r w:rsidR="008D731D" w:rsidDel="00421F26">
            <w:rPr>
              <w:rFonts w:ascii="宋体" w:hAnsi="宋体"/>
              <w:color w:val="000000"/>
              <w:szCs w:val="21"/>
            </w:rPr>
            <w:delText>42</w:delText>
          </w:r>
          <w:r w:rsidR="008D731D" w:rsidRPr="00055E2F" w:rsidDel="00421F26">
            <w:rPr>
              <w:rFonts w:ascii="宋体" w:hAnsi="宋体"/>
              <w:color w:val="000000"/>
              <w:szCs w:val="21"/>
            </w:rPr>
            <w:delText xml:space="preserve"> </w:delText>
          </w:r>
        </w:del>
      </w:ins>
      <w:del w:id="8435" w:author="hp" w:date="2016-06-13T08:51:00Z">
        <w:r w:rsidRPr="00055E2F" w:rsidDel="00421F26">
          <w:rPr>
            <w:rFonts w:ascii="宋体" w:hAnsi="宋体" w:hint="eastAsia"/>
            <w:color w:val="000000"/>
            <w:szCs w:val="21"/>
          </w:rPr>
          <w:delText>直流调速系统的动态抗扰作用</w:delText>
        </w:r>
      </w:del>
    </w:p>
    <w:p w14:paraId="5163F9AE" w14:textId="245EFBAE" w:rsidR="00884ADD" w:rsidRPr="00055E2F" w:rsidDel="00421F26" w:rsidRDefault="00884ADD">
      <w:pPr>
        <w:pStyle w:val="1"/>
        <w:jc w:val="both"/>
        <w:rPr>
          <w:del w:id="8436" w:author="hp" w:date="2016-06-13T08:51:00Z"/>
          <w:rFonts w:ascii="宋体" w:hAnsi="宋体"/>
          <w:szCs w:val="21"/>
        </w:rPr>
        <w:pPrChange w:id="8437" w:author="hp" w:date="2016-06-13T08:52:00Z">
          <w:pPr>
            <w:ind w:firstLineChars="200" w:firstLine="420"/>
          </w:pPr>
        </w:pPrChange>
      </w:pPr>
      <w:del w:id="8438" w:author="hp" w:date="2016-06-13T08:51:00Z">
        <w:r w:rsidRPr="00055E2F" w:rsidDel="00421F26">
          <w:rPr>
            <w:rFonts w:ascii="宋体" w:hAnsi="宋体" w:hint="eastAsia"/>
            <w:szCs w:val="21"/>
          </w:rPr>
          <w:delText>拖动系统负载的变化，称为负载扰动。负载扰动是由负载</w:delText>
        </w:r>
        <w:r w:rsidRPr="00055E2F" w:rsidDel="00421F26">
          <w:rPr>
            <w:rFonts w:ascii="宋体" w:hAnsi="宋体"/>
            <w:szCs w:val="21"/>
          </w:rPr>
          <w:delText>I</w:delText>
        </w:r>
        <w:r w:rsidRPr="00055E2F" w:rsidDel="00421F26">
          <w:rPr>
            <w:rFonts w:ascii="宋体" w:hAnsi="宋体"/>
            <w:szCs w:val="21"/>
            <w:vertAlign w:val="subscript"/>
          </w:rPr>
          <w:delText>dl</w:delText>
        </w:r>
        <w:r w:rsidRPr="00055E2F" w:rsidDel="00421F26">
          <w:rPr>
            <w:rFonts w:ascii="宋体" w:hAnsi="宋体" w:hint="eastAsia"/>
            <w:szCs w:val="21"/>
          </w:rPr>
          <w:delText>变化引起的，当系统被设计成双闭环系统时，其作用点在电流环之外，因此电流调节器对它仍无抗扰能力，要依靠转速调节器来进行抑制，因此在设计转速调节器时，应要求有较好的抗负载扰动能力。</w:delText>
        </w:r>
      </w:del>
    </w:p>
    <w:p w14:paraId="036E7550" w14:textId="2ED92A84" w:rsidR="00884ADD" w:rsidRPr="00055E2F" w:rsidDel="00421F26" w:rsidRDefault="00884ADD">
      <w:pPr>
        <w:pStyle w:val="1"/>
        <w:jc w:val="both"/>
        <w:rPr>
          <w:del w:id="8439" w:author="hp" w:date="2016-06-13T08:51:00Z"/>
          <w:rFonts w:ascii="宋体" w:hAnsi="宋体"/>
          <w:szCs w:val="21"/>
        </w:rPr>
        <w:pPrChange w:id="8440" w:author="hp" w:date="2016-06-13T08:52:00Z">
          <w:pPr>
            <w:ind w:firstLineChars="200" w:firstLine="420"/>
          </w:pPr>
        </w:pPrChange>
      </w:pPr>
      <w:del w:id="8441" w:author="hp" w:date="2016-06-13T08:51:00Z">
        <w:r w:rsidRPr="00055E2F" w:rsidDel="00421F26">
          <w:rPr>
            <w:rFonts w:ascii="宋体" w:hAnsi="宋体" w:hint="eastAsia"/>
            <w:szCs w:val="21"/>
          </w:rPr>
          <w:delText>电网电压的扰动±Δ</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hint="eastAsia"/>
            <w:szCs w:val="21"/>
          </w:rPr>
          <w:delText>造成整流输出电压</w:delText>
        </w:r>
        <w:r w:rsidRPr="00055E2F" w:rsidDel="00421F26">
          <w:rPr>
            <w:rFonts w:ascii="宋体" w:hAnsi="宋体"/>
            <w:szCs w:val="21"/>
          </w:rPr>
          <w:delText>U</w:delText>
        </w:r>
        <w:r w:rsidRPr="00055E2F" w:rsidDel="00421F26">
          <w:rPr>
            <w:rFonts w:ascii="宋体" w:hAnsi="宋体"/>
            <w:szCs w:val="21"/>
            <w:vertAlign w:val="subscript"/>
          </w:rPr>
          <w:delText>d0</w:delText>
        </w:r>
        <w:r w:rsidRPr="00055E2F" w:rsidDel="00421F26">
          <w:rPr>
            <w:rFonts w:ascii="宋体" w:hAnsi="宋体" w:hint="eastAsia"/>
            <w:szCs w:val="21"/>
          </w:rPr>
          <w:delText>的波动。在双闭环系统中，电网电压扰动的作用点在电流环内，可以经过电流调节器调节</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，维持电流为给定值。由于电流环的惯性远小于转速环的惯性，电压波动可以通过电流反馈得到比较及时的调节，不必等它影响到转速以后才反馈回来，而且</w:delText>
        </w:r>
        <w:r w:rsidRPr="00055E2F" w:rsidDel="00421F26">
          <w:rPr>
            <w:rFonts w:ascii="宋体" w:hAnsi="宋体"/>
            <w:szCs w:val="21"/>
          </w:rPr>
          <w:delText>ACR</w:delText>
        </w:r>
        <w:r w:rsidRPr="00055E2F" w:rsidDel="00421F26">
          <w:rPr>
            <w:rFonts w:ascii="宋体" w:hAnsi="宋体" w:hint="eastAsia"/>
            <w:szCs w:val="21"/>
          </w:rPr>
          <w:delText>的时间常数比</w:delText>
        </w:r>
        <w:r w:rsidRPr="00055E2F" w:rsidDel="00421F26">
          <w:rPr>
            <w:rFonts w:ascii="宋体" w:hAnsi="宋体"/>
            <w:szCs w:val="21"/>
          </w:rPr>
          <w:delText>ASR</w:delText>
        </w:r>
        <w:r w:rsidRPr="00055E2F" w:rsidDel="00421F26">
          <w:rPr>
            <w:rFonts w:ascii="宋体" w:hAnsi="宋体" w:hint="eastAsia"/>
            <w:szCs w:val="21"/>
          </w:rPr>
          <w:delText>的为小，所以双闭环系统抗电网电压扰动的能力较强。</w:delText>
        </w:r>
      </w:del>
    </w:p>
    <w:p w14:paraId="3F971D28" w14:textId="0A881FBC" w:rsidR="00884ADD" w:rsidRPr="008D4FE9" w:rsidDel="00421F26" w:rsidRDefault="00884ADD">
      <w:pPr>
        <w:pStyle w:val="1"/>
        <w:jc w:val="both"/>
        <w:rPr>
          <w:del w:id="8442" w:author="hp" w:date="2016-06-13T08:51:00Z"/>
          <w:rFonts w:ascii="宋体" w:hAnsi="宋体"/>
          <w:sz w:val="20"/>
          <w:szCs w:val="24"/>
          <w:rPrChange w:id="8443" w:author="yongjun" w:date="2016-06-10T17:27:00Z">
            <w:rPr>
              <w:del w:id="8444" w:author="hp" w:date="2016-06-13T08:51:00Z"/>
              <w:rFonts w:ascii="宋体" w:hAnsi="宋体"/>
              <w:szCs w:val="21"/>
            </w:rPr>
          </w:rPrChange>
        </w:rPr>
        <w:pPrChange w:id="8445" w:author="hp" w:date="2016-06-13T08:52:00Z">
          <w:pPr>
            <w:ind w:firstLineChars="200" w:firstLine="420"/>
          </w:pPr>
        </w:pPrChange>
      </w:pPr>
      <w:del w:id="8446" w:author="hp" w:date="2016-06-13T08:51:00Z">
        <w:r w:rsidRPr="008D4FE9" w:rsidDel="00421F26">
          <w:rPr>
            <w:rFonts w:ascii="宋体" w:hAnsi="宋体"/>
            <w:sz w:val="20"/>
            <w:szCs w:val="24"/>
            <w:rPrChange w:id="8447" w:author="yongjun" w:date="2016-06-10T17:27:00Z">
              <w:rPr>
                <w:rFonts w:ascii="宋体" w:hAnsi="宋体"/>
                <w:szCs w:val="21"/>
              </w:rPr>
            </w:rPrChange>
          </w:rPr>
          <w:delText>4</w:delText>
        </w:r>
        <w:r w:rsidRPr="008D4FE9" w:rsidDel="00421F26">
          <w:rPr>
            <w:rFonts w:ascii="宋体" w:hAnsi="宋体" w:hint="eastAsia"/>
            <w:sz w:val="20"/>
            <w:szCs w:val="24"/>
            <w:rPrChange w:id="8448" w:author="yongjun" w:date="2016-06-10T17:27:00Z">
              <w:rPr>
                <w:rFonts w:ascii="宋体" w:hAnsi="宋体" w:hint="eastAsia"/>
                <w:szCs w:val="21"/>
              </w:rPr>
            </w:rPrChange>
          </w:rPr>
          <w:delText>、双闭环直流调速系统的</w:delText>
        </w:r>
      </w:del>
      <w:ins w:id="8449" w:author="yongjun" w:date="2016-06-10T17:29:00Z">
        <w:del w:id="8450" w:author="hp" w:date="2016-06-13T08:51:00Z">
          <w:r w:rsidR="008D4FE9" w:rsidDel="00421F26">
            <w:rPr>
              <w:rFonts w:ascii="宋体" w:hAnsi="宋体" w:hint="eastAsia"/>
              <w:sz w:val="20"/>
            </w:rPr>
            <w:delText>结构</w:delText>
          </w:r>
        </w:del>
      </w:ins>
      <w:del w:id="8451" w:author="hp" w:date="2016-06-13T08:51:00Z">
        <w:r w:rsidRPr="008D4FE9" w:rsidDel="00421F26">
          <w:rPr>
            <w:rFonts w:ascii="宋体" w:hAnsi="宋体" w:hint="eastAsia"/>
            <w:sz w:val="20"/>
            <w:szCs w:val="24"/>
            <w:rPrChange w:id="8452" w:author="yongjun" w:date="2016-06-10T17:27:00Z">
              <w:rPr>
                <w:rFonts w:ascii="宋体" w:hAnsi="宋体" w:hint="eastAsia"/>
                <w:szCs w:val="21"/>
              </w:rPr>
            </w:rPrChange>
          </w:rPr>
          <w:delText>特点及其转速、电流两个调节器的作用</w:delText>
        </w:r>
      </w:del>
    </w:p>
    <w:p w14:paraId="23466FFC" w14:textId="54569A4C" w:rsidR="00884ADD" w:rsidRPr="00055E2F" w:rsidDel="00421F26" w:rsidRDefault="00884ADD">
      <w:pPr>
        <w:pStyle w:val="1"/>
        <w:jc w:val="both"/>
        <w:rPr>
          <w:del w:id="8453" w:author="hp" w:date="2016-06-13T08:51:00Z"/>
          <w:rFonts w:ascii="宋体" w:hAnsi="宋体"/>
          <w:szCs w:val="21"/>
        </w:rPr>
        <w:pPrChange w:id="8454" w:author="hp" w:date="2016-06-13T08:52:00Z">
          <w:pPr>
            <w:ind w:firstLineChars="200" w:firstLine="420"/>
          </w:pPr>
        </w:pPrChange>
      </w:pPr>
      <w:del w:id="8455"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）转速调节器和电流调节器为嵌套式串级结构</w:delText>
        </w:r>
      </w:del>
    </w:p>
    <w:p w14:paraId="6042D1F7" w14:textId="160F5B8F" w:rsidR="00884ADD" w:rsidRPr="00055E2F" w:rsidDel="00421F26" w:rsidRDefault="00884ADD">
      <w:pPr>
        <w:pStyle w:val="1"/>
        <w:jc w:val="both"/>
        <w:rPr>
          <w:del w:id="8456" w:author="hp" w:date="2016-06-13T08:51:00Z"/>
          <w:rFonts w:ascii="宋体" w:hAnsi="宋体"/>
          <w:szCs w:val="21"/>
        </w:rPr>
        <w:pPrChange w:id="8457" w:author="hp" w:date="2016-06-13T08:52:00Z">
          <w:pPr>
            <w:ind w:firstLineChars="200" w:firstLine="420"/>
          </w:pPr>
        </w:pPrChange>
      </w:pPr>
      <w:del w:id="8458" w:author="hp" w:date="2016-06-13T08:51:00Z">
        <w:r w:rsidRPr="00055E2F" w:rsidDel="00421F26">
          <w:rPr>
            <w:rFonts w:ascii="宋体" w:hAnsi="宋体" w:hint="eastAsia"/>
            <w:szCs w:val="21"/>
          </w:rPr>
          <w:delText>电流闭环嵌套在转速闭环之内，转速调节器</w:delText>
        </w:r>
        <w:r w:rsidRPr="00055E2F" w:rsidDel="00421F26">
          <w:rPr>
            <w:rFonts w:ascii="宋体" w:hAnsi="宋体"/>
            <w:szCs w:val="21"/>
          </w:rPr>
          <w:delText>ASR</w:delText>
        </w:r>
        <w:r w:rsidRPr="00055E2F" w:rsidDel="00421F26">
          <w:rPr>
            <w:rFonts w:ascii="宋体" w:hAnsi="宋体" w:hint="eastAsia"/>
            <w:szCs w:val="21"/>
          </w:rPr>
          <w:delText>和电流调节器</w:delText>
        </w:r>
        <w:r w:rsidRPr="00055E2F" w:rsidDel="00421F26">
          <w:rPr>
            <w:rFonts w:ascii="宋体" w:hAnsi="宋体"/>
            <w:szCs w:val="21"/>
          </w:rPr>
          <w:delText>ACR</w:delText>
        </w:r>
        <w:r w:rsidRPr="00055E2F" w:rsidDel="00421F26">
          <w:rPr>
            <w:rFonts w:ascii="宋体" w:hAnsi="宋体" w:hint="eastAsia"/>
            <w:szCs w:val="21"/>
          </w:rPr>
          <w:delText>串级连接，转速调节器的输出作为电流调节器的输入。这种控制结构的最大优点是两个调节器的调节作用各自独立，互不干扰；在动态过程中二者相互配合、协调工作，从而保证了闭环直流调速系统具有优良的动态性能。</w:delText>
        </w:r>
      </w:del>
    </w:p>
    <w:p w14:paraId="7E7DCC24" w14:textId="07EA590D" w:rsidR="00884ADD" w:rsidRPr="00055E2F" w:rsidDel="00421F26" w:rsidRDefault="00884ADD">
      <w:pPr>
        <w:pStyle w:val="1"/>
        <w:jc w:val="both"/>
        <w:rPr>
          <w:del w:id="8459" w:author="hp" w:date="2016-06-13T08:51:00Z"/>
          <w:rFonts w:ascii="宋体" w:hAnsi="宋体"/>
          <w:szCs w:val="21"/>
        </w:rPr>
        <w:pPrChange w:id="8460" w:author="hp" w:date="2016-06-13T08:52:00Z">
          <w:pPr>
            <w:ind w:firstLineChars="200" w:firstLine="420"/>
          </w:pPr>
        </w:pPrChange>
      </w:pPr>
      <w:del w:id="8461"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）转速、电流两个调节器的作用</w:delText>
        </w:r>
      </w:del>
    </w:p>
    <w:p w14:paraId="3B0D71FF" w14:textId="3EA59ADB" w:rsidR="00884ADD" w:rsidRPr="00055E2F" w:rsidDel="00421F26" w:rsidRDefault="00884ADD">
      <w:pPr>
        <w:pStyle w:val="1"/>
        <w:jc w:val="both"/>
        <w:rPr>
          <w:del w:id="8462" w:author="hp" w:date="2016-06-13T08:51:00Z"/>
          <w:rFonts w:ascii="宋体" w:hAnsi="宋体"/>
          <w:szCs w:val="21"/>
        </w:rPr>
        <w:pPrChange w:id="8463" w:author="hp" w:date="2016-06-13T08:52:00Z">
          <w:pPr>
            <w:ind w:firstLineChars="200" w:firstLine="420"/>
          </w:pPr>
        </w:pPrChange>
      </w:pPr>
      <w:del w:id="8464" w:author="hp" w:date="2016-06-13T08:51:00Z">
        <w:r w:rsidRPr="00055E2F" w:rsidDel="00421F26">
          <w:rPr>
            <w:rFonts w:ascii="宋体" w:hAnsi="宋体" w:hint="eastAsia"/>
            <w:szCs w:val="21"/>
          </w:rPr>
          <w:delText>转速调节器和电流调节器在双闭环直流调速系统中的作用可分别归纳如下。</w:delText>
        </w:r>
        <w:r w:rsidRPr="00055E2F" w:rsidDel="00421F26">
          <w:rPr>
            <w:rFonts w:ascii="宋体" w:hAnsi="宋体"/>
            <w:szCs w:val="21"/>
          </w:rPr>
          <w:delText xml:space="preserve">    </w:delText>
        </w:r>
      </w:del>
    </w:p>
    <w:p w14:paraId="0DDB134A" w14:textId="419C35DB" w:rsidR="00884ADD" w:rsidRPr="00055E2F" w:rsidDel="00421F26" w:rsidRDefault="00884ADD">
      <w:pPr>
        <w:pStyle w:val="1"/>
        <w:jc w:val="both"/>
        <w:rPr>
          <w:del w:id="8465" w:author="hp" w:date="2016-06-13T08:51:00Z"/>
          <w:rFonts w:ascii="宋体" w:hAnsi="宋体"/>
          <w:szCs w:val="21"/>
        </w:rPr>
        <w:pPrChange w:id="8466" w:author="hp" w:date="2016-06-13T08:52:00Z">
          <w:pPr>
            <w:ind w:firstLineChars="200" w:firstLine="420"/>
          </w:pPr>
        </w:pPrChange>
      </w:pPr>
      <w:del w:id="8467" w:author="hp" w:date="2016-06-13T08:51:00Z">
        <w:r w:rsidRPr="00055E2F" w:rsidDel="00421F26">
          <w:rPr>
            <w:rFonts w:ascii="宋体" w:hAnsi="宋体"/>
            <w:szCs w:val="21"/>
          </w:rPr>
          <w:delText>1</w:delText>
        </w:r>
        <w:r w:rsidRPr="00055E2F" w:rsidDel="00421F26">
          <w:rPr>
            <w:rFonts w:ascii="宋体" w:hAnsi="宋体" w:hint="eastAsia"/>
            <w:szCs w:val="21"/>
          </w:rPr>
          <w:delText>）转速调节器的作用</w:delText>
        </w:r>
      </w:del>
    </w:p>
    <w:p w14:paraId="287FB495" w14:textId="75849752" w:rsidR="00884ADD" w:rsidRPr="00055E2F" w:rsidDel="00421F26" w:rsidRDefault="00884ADD">
      <w:pPr>
        <w:pStyle w:val="1"/>
        <w:jc w:val="both"/>
        <w:rPr>
          <w:del w:id="8468" w:author="hp" w:date="2016-06-13T08:51:00Z"/>
          <w:rFonts w:ascii="宋体" w:hAnsi="宋体"/>
          <w:szCs w:val="21"/>
        </w:rPr>
        <w:pPrChange w:id="8469" w:author="hp" w:date="2016-06-13T08:52:00Z">
          <w:pPr>
            <w:ind w:firstLineChars="200" w:firstLine="420"/>
          </w:pPr>
        </w:pPrChange>
      </w:pPr>
      <w:del w:id="8470" w:author="hp" w:date="2016-06-13T08:51:00Z">
        <w:r w:rsidRPr="00055E2F" w:rsidDel="00421F26">
          <w:rPr>
            <w:rFonts w:ascii="宋体" w:hAnsi="宋体" w:hint="eastAsia"/>
            <w:szCs w:val="21"/>
          </w:rPr>
          <w:delText>①</w:delText>
        </w:r>
        <w:r w:rsidRPr="00055E2F" w:rsidDel="00421F26">
          <w:rPr>
            <w:rFonts w:ascii="宋体" w:hAnsi="宋体"/>
            <w:szCs w:val="21"/>
          </w:rPr>
          <w:delText xml:space="preserve"> </w:delText>
        </w:r>
        <w:r w:rsidRPr="00055E2F" w:rsidDel="00421F26">
          <w:rPr>
            <w:rFonts w:ascii="宋体" w:hAnsi="宋体" w:hint="eastAsia"/>
            <w:szCs w:val="21"/>
          </w:rPr>
          <w:delText>转速调节器是调速系统的主导调节器，完成电动机转速的控制和调节，如果采用</w:delText>
        </w:r>
        <w:r w:rsidRPr="00055E2F" w:rsidDel="00421F26">
          <w:rPr>
            <w:rFonts w:ascii="宋体" w:hAnsi="宋体"/>
            <w:szCs w:val="21"/>
          </w:rPr>
          <w:delText>PI</w:delText>
        </w:r>
      </w:del>
    </w:p>
    <w:p w14:paraId="463F8288" w14:textId="06A86C32" w:rsidR="00884ADD" w:rsidRPr="00055E2F" w:rsidDel="00421F26" w:rsidRDefault="00884ADD">
      <w:pPr>
        <w:pStyle w:val="1"/>
        <w:jc w:val="both"/>
        <w:rPr>
          <w:del w:id="8471" w:author="hp" w:date="2016-06-13T08:51:00Z"/>
          <w:rFonts w:ascii="宋体" w:hAnsi="宋体"/>
          <w:szCs w:val="21"/>
        </w:rPr>
        <w:pPrChange w:id="8472" w:author="hp" w:date="2016-06-13T08:52:00Z">
          <w:pPr/>
        </w:pPrChange>
      </w:pPr>
      <w:del w:id="8473" w:author="hp" w:date="2016-06-13T08:51:00Z">
        <w:r w:rsidRPr="00055E2F" w:rsidDel="00421F26">
          <w:rPr>
            <w:rFonts w:ascii="宋体" w:hAnsi="宋体" w:hint="eastAsia"/>
            <w:szCs w:val="21"/>
          </w:rPr>
          <w:delText>调节，则可实现无静差调速。</w:delText>
        </w:r>
      </w:del>
    </w:p>
    <w:p w14:paraId="0D7F8369" w14:textId="7EABC09C" w:rsidR="00884ADD" w:rsidRPr="00055E2F" w:rsidDel="00421F26" w:rsidRDefault="00884ADD">
      <w:pPr>
        <w:pStyle w:val="1"/>
        <w:jc w:val="both"/>
        <w:rPr>
          <w:del w:id="8474" w:author="hp" w:date="2016-06-13T08:51:00Z"/>
          <w:rFonts w:ascii="宋体" w:hAnsi="宋体"/>
          <w:szCs w:val="21"/>
        </w:rPr>
        <w:pPrChange w:id="8475" w:author="hp" w:date="2016-06-13T08:52:00Z">
          <w:pPr>
            <w:ind w:firstLineChars="200" w:firstLine="420"/>
          </w:pPr>
        </w:pPrChange>
      </w:pPr>
      <w:del w:id="8476" w:author="hp" w:date="2016-06-13T08:51:00Z">
        <w:r w:rsidRPr="00055E2F" w:rsidDel="00421F26">
          <w:rPr>
            <w:rFonts w:ascii="宋体" w:hAnsi="宋体" w:hint="eastAsia"/>
            <w:szCs w:val="21"/>
          </w:rPr>
          <w:delText>②</w:delText>
        </w:r>
        <w:r w:rsidRPr="00055E2F" w:rsidDel="00421F26">
          <w:rPr>
            <w:rFonts w:ascii="宋体" w:hAnsi="宋体"/>
            <w:szCs w:val="21"/>
          </w:rPr>
          <w:delText xml:space="preserve"> </w:delText>
        </w:r>
        <w:r w:rsidRPr="00055E2F" w:rsidDel="00421F26">
          <w:rPr>
            <w:rFonts w:ascii="宋体" w:hAnsi="宋体" w:hint="eastAsia"/>
            <w:szCs w:val="21"/>
          </w:rPr>
          <w:delText>对负载变化起抑制作用。</w:delText>
        </w:r>
      </w:del>
    </w:p>
    <w:p w14:paraId="6FE10B1D" w14:textId="66C0FFF5" w:rsidR="00884ADD" w:rsidRPr="00055E2F" w:rsidDel="00421F26" w:rsidRDefault="00884ADD">
      <w:pPr>
        <w:pStyle w:val="1"/>
        <w:jc w:val="both"/>
        <w:rPr>
          <w:del w:id="8477" w:author="hp" w:date="2016-06-13T08:51:00Z"/>
          <w:rFonts w:ascii="宋体" w:hAnsi="宋体"/>
          <w:szCs w:val="21"/>
        </w:rPr>
        <w:pPrChange w:id="8478" w:author="hp" w:date="2016-06-13T08:52:00Z">
          <w:pPr>
            <w:ind w:firstLineChars="200" w:firstLine="420"/>
          </w:pPr>
        </w:pPrChange>
      </w:pPr>
      <w:del w:id="8479" w:author="hp" w:date="2016-06-13T08:51:00Z">
        <w:r w:rsidRPr="00055E2F" w:rsidDel="00421F26">
          <w:rPr>
            <w:rFonts w:ascii="宋体" w:hAnsi="宋体" w:hint="eastAsia"/>
            <w:szCs w:val="21"/>
          </w:rPr>
          <w:delText>③</w:delText>
        </w:r>
        <w:r w:rsidRPr="00055E2F" w:rsidDel="00421F26">
          <w:rPr>
            <w:rFonts w:ascii="宋体" w:hAnsi="宋体"/>
            <w:szCs w:val="21"/>
          </w:rPr>
          <w:delText xml:space="preserve"> </w:delText>
        </w:r>
        <w:r w:rsidRPr="00055E2F" w:rsidDel="00421F26">
          <w:rPr>
            <w:rFonts w:ascii="宋体" w:hAnsi="宋体" w:hint="eastAsia"/>
            <w:szCs w:val="21"/>
          </w:rPr>
          <w:delText>其输出限幅值决定电动机允许的最大电流。</w:delText>
        </w:r>
      </w:del>
    </w:p>
    <w:p w14:paraId="27744BAD" w14:textId="4D3D9D7A" w:rsidR="00884ADD" w:rsidRPr="00055E2F" w:rsidDel="00421F26" w:rsidRDefault="00884ADD">
      <w:pPr>
        <w:pStyle w:val="1"/>
        <w:jc w:val="both"/>
        <w:rPr>
          <w:del w:id="8480" w:author="hp" w:date="2016-06-13T08:51:00Z"/>
          <w:rFonts w:ascii="宋体" w:hAnsi="宋体"/>
          <w:szCs w:val="21"/>
        </w:rPr>
        <w:pPrChange w:id="8481" w:author="hp" w:date="2016-06-13T08:52:00Z">
          <w:pPr>
            <w:ind w:firstLineChars="200" w:firstLine="420"/>
          </w:pPr>
        </w:pPrChange>
      </w:pPr>
      <w:del w:id="8482" w:author="hp" w:date="2016-06-13T08:51:00Z">
        <w:r w:rsidRPr="00055E2F" w:rsidDel="00421F26">
          <w:rPr>
            <w:rFonts w:ascii="宋体" w:hAnsi="宋体"/>
            <w:szCs w:val="21"/>
          </w:rPr>
          <w:delText>2</w:delText>
        </w:r>
        <w:r w:rsidRPr="00055E2F" w:rsidDel="00421F26">
          <w:rPr>
            <w:rFonts w:ascii="宋体" w:hAnsi="宋体" w:hint="eastAsia"/>
            <w:szCs w:val="21"/>
          </w:rPr>
          <w:delText>）电流调节器的作用</w:delText>
        </w:r>
      </w:del>
    </w:p>
    <w:p w14:paraId="3387F44E" w14:textId="5FE2C8BD" w:rsidR="00884ADD" w:rsidRPr="00055E2F" w:rsidDel="00421F26" w:rsidRDefault="00884ADD">
      <w:pPr>
        <w:pStyle w:val="1"/>
        <w:jc w:val="both"/>
        <w:rPr>
          <w:del w:id="8483" w:author="hp" w:date="2016-06-13T08:51:00Z"/>
          <w:rFonts w:ascii="宋体" w:hAnsi="宋体"/>
          <w:szCs w:val="21"/>
        </w:rPr>
        <w:pPrChange w:id="8484" w:author="hp" w:date="2016-06-13T08:52:00Z">
          <w:pPr>
            <w:ind w:firstLineChars="200" w:firstLine="420"/>
          </w:pPr>
        </w:pPrChange>
      </w:pPr>
      <w:del w:id="8485" w:author="hp" w:date="2016-06-13T08:51:00Z">
        <w:r w:rsidRPr="00055E2F" w:rsidDel="00421F26">
          <w:rPr>
            <w:rFonts w:ascii="宋体" w:hAnsi="宋体" w:hint="eastAsia"/>
            <w:szCs w:val="21"/>
          </w:rPr>
          <w:delText>①作为内环的调节器，在转速外环的调节过程中，它的作用是使电枢电流紧紧跟随其给定值</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hint="eastAsia"/>
            <w:szCs w:val="21"/>
          </w:rPr>
          <w:delText>（即</w:delText>
        </w:r>
        <w:r w:rsidRPr="00055E2F" w:rsidDel="00421F26">
          <w:rPr>
            <w:rFonts w:ascii="宋体" w:hAnsi="宋体"/>
            <w:szCs w:val="21"/>
          </w:rPr>
          <w:delText>ASR</w:delText>
        </w:r>
        <w:r w:rsidRPr="00055E2F" w:rsidDel="00421F26">
          <w:rPr>
            <w:rFonts w:ascii="宋体" w:hAnsi="宋体" w:hint="eastAsia"/>
            <w:szCs w:val="21"/>
          </w:rPr>
          <w:delText>调节器的输出量）变化。</w:delText>
        </w:r>
      </w:del>
    </w:p>
    <w:p w14:paraId="01B4209E" w14:textId="0748022A" w:rsidR="00884ADD" w:rsidRPr="00055E2F" w:rsidDel="00421F26" w:rsidRDefault="00884ADD">
      <w:pPr>
        <w:pStyle w:val="1"/>
        <w:jc w:val="both"/>
        <w:rPr>
          <w:del w:id="8486" w:author="hp" w:date="2016-06-13T08:51:00Z"/>
          <w:rFonts w:ascii="宋体" w:hAnsi="宋体"/>
          <w:szCs w:val="21"/>
        </w:rPr>
        <w:pPrChange w:id="8487" w:author="hp" w:date="2016-06-13T08:52:00Z">
          <w:pPr>
            <w:ind w:firstLineChars="200" w:firstLine="420"/>
          </w:pPr>
        </w:pPrChange>
      </w:pPr>
      <w:del w:id="8488" w:author="hp" w:date="2016-06-13T08:51:00Z">
        <w:r w:rsidRPr="00055E2F" w:rsidDel="00421F26">
          <w:rPr>
            <w:rFonts w:ascii="宋体" w:hAnsi="宋体" w:hint="eastAsia"/>
            <w:szCs w:val="21"/>
          </w:rPr>
          <w:delText>②对电网电压的波动能起到及时的抑制作用。</w:delText>
        </w:r>
      </w:del>
    </w:p>
    <w:p w14:paraId="7653FD6D" w14:textId="2042C76E" w:rsidR="00884ADD" w:rsidRPr="00055E2F" w:rsidDel="00421F26" w:rsidRDefault="00884ADD">
      <w:pPr>
        <w:pStyle w:val="1"/>
        <w:jc w:val="both"/>
        <w:rPr>
          <w:del w:id="8489" w:author="hp" w:date="2016-06-13T08:51:00Z"/>
          <w:rFonts w:ascii="宋体" w:hAnsi="宋体"/>
          <w:szCs w:val="21"/>
        </w:rPr>
        <w:pPrChange w:id="8490" w:author="hp" w:date="2016-06-13T08:52:00Z">
          <w:pPr>
            <w:ind w:firstLineChars="200" w:firstLine="420"/>
          </w:pPr>
        </w:pPrChange>
      </w:pPr>
      <w:del w:id="8491" w:author="hp" w:date="2016-06-13T08:51:00Z">
        <w:r w:rsidRPr="00055E2F" w:rsidDel="00421F26">
          <w:rPr>
            <w:rFonts w:ascii="宋体" w:hAnsi="宋体" w:hint="eastAsia"/>
            <w:szCs w:val="21"/>
          </w:rPr>
          <w:delText>③在转速动态过程中，保证获得电动机允许的最大电流，从而加快动态过程。</w:delText>
        </w:r>
      </w:del>
    </w:p>
    <w:p w14:paraId="0F2E2900" w14:textId="66DF4BC4" w:rsidR="00884ADD" w:rsidRPr="00055E2F" w:rsidDel="00421F26" w:rsidRDefault="00884ADD">
      <w:pPr>
        <w:pStyle w:val="1"/>
        <w:jc w:val="both"/>
        <w:rPr>
          <w:del w:id="8492" w:author="hp" w:date="2016-06-13T08:51:00Z"/>
          <w:rFonts w:ascii="宋体" w:hAnsi="宋体"/>
          <w:szCs w:val="21"/>
        </w:rPr>
        <w:pPrChange w:id="8493" w:author="hp" w:date="2016-06-13T08:52:00Z">
          <w:pPr>
            <w:ind w:firstLineChars="200" w:firstLine="420"/>
          </w:pPr>
        </w:pPrChange>
      </w:pPr>
      <w:del w:id="8494" w:author="hp" w:date="2016-06-13T08:51:00Z">
        <w:r w:rsidRPr="00055E2F" w:rsidDel="00421F26">
          <w:rPr>
            <w:rFonts w:ascii="宋体" w:hAnsi="宋体" w:hint="eastAsia"/>
            <w:szCs w:val="21"/>
          </w:rPr>
          <w:delText>④当电动机过载或者堵转时，限制电枢电流的最大值，起到快速的最大保护作用，一旦故障消失，系统立即自动恢复正常，提高了系统运行的可靠性。</w:delText>
        </w:r>
      </w:del>
    </w:p>
    <w:p w14:paraId="78E7ACDA" w14:textId="589179EA" w:rsidR="00884ADD" w:rsidRPr="00055E2F" w:rsidDel="00421F26" w:rsidRDefault="00884ADD">
      <w:pPr>
        <w:pStyle w:val="1"/>
        <w:jc w:val="both"/>
        <w:rPr>
          <w:del w:id="8495" w:author="hp" w:date="2016-06-13T08:51:00Z"/>
          <w:rFonts w:ascii="宋体" w:hAnsi="宋体"/>
          <w:color w:val="000000"/>
          <w:szCs w:val="21"/>
        </w:rPr>
        <w:pPrChange w:id="8496" w:author="hp" w:date="2016-06-13T08:52:00Z">
          <w:pPr>
            <w:ind w:firstLineChars="200" w:firstLine="420"/>
          </w:pPr>
        </w:pPrChange>
      </w:pPr>
      <w:del w:id="8497" w:author="hp" w:date="2016-06-13T08:51:00Z">
        <w:r w:rsidRPr="00055E2F" w:rsidDel="00421F26">
          <w:rPr>
            <w:rFonts w:ascii="宋体" w:hAnsi="宋体" w:hint="eastAsia"/>
            <w:color w:val="000000"/>
            <w:szCs w:val="21"/>
          </w:rPr>
          <w:delText>综合本节所述，直流电动机的转速容易控制和调节，在额定转速以下，保持励磁电流恒定，可用改变电枢电压的方法实现恒转矩调速；在额定转速以上，保持电枢电压恒定，可用改变励磁的方法实现恒功率调速。近代采用晶闸管供电的转速、电流双闭环直流调速系统可获得优良的静、动态调速特性，因此</w:delText>
        </w:r>
        <w:r w:rsidRPr="00055E2F" w:rsidDel="00421F26">
          <w:rPr>
            <w:rFonts w:ascii="宋体" w:hAnsi="宋体"/>
            <w:color w:val="000000"/>
            <w:szCs w:val="21"/>
          </w:rPr>
          <w:delText>20</w:delText>
        </w:r>
        <w:r w:rsidRPr="00055E2F" w:rsidDel="00421F26">
          <w:rPr>
            <w:rFonts w:ascii="宋体" w:hAnsi="宋体" w:hint="eastAsia"/>
            <w:color w:val="000000"/>
            <w:szCs w:val="21"/>
          </w:rPr>
          <w:delText>世纪</w:delText>
        </w:r>
        <w:r w:rsidRPr="00055E2F" w:rsidDel="00421F26">
          <w:rPr>
            <w:rFonts w:ascii="宋体" w:hAnsi="宋体"/>
            <w:color w:val="000000"/>
            <w:szCs w:val="21"/>
          </w:rPr>
          <w:delText>80</w:delText>
        </w:r>
        <w:r w:rsidRPr="00055E2F" w:rsidDel="00421F26">
          <w:rPr>
            <w:rFonts w:ascii="宋体" w:hAnsi="宋体" w:hint="eastAsia"/>
            <w:color w:val="000000"/>
            <w:szCs w:val="21"/>
          </w:rPr>
          <w:delText>年代中期以前的变速传动领域中，直流调速一直占据主导地位。但直流电动机本身存在着机械式换向器和电刷这一固有的结构性缺陷，在一些易燃、易爆等环境较为恶劣的生产场合，不能或不宜使用直流调速系统。这些都会给直流调速系统的现场应用带来了一系列限制。</w:delText>
        </w:r>
      </w:del>
    </w:p>
    <w:p w14:paraId="6ADF2ED0" w14:textId="50AD5031" w:rsidR="00884ADD" w:rsidRPr="00055E2F" w:rsidDel="00421F26" w:rsidRDefault="00884ADD">
      <w:pPr>
        <w:pStyle w:val="1"/>
        <w:jc w:val="both"/>
        <w:rPr>
          <w:del w:id="8498" w:author="hp" w:date="2016-06-13T08:51:00Z"/>
        </w:rPr>
        <w:pPrChange w:id="8499" w:author="hp" w:date="2016-06-13T08:52:00Z">
          <w:pPr>
            <w:pStyle w:val="20"/>
          </w:pPr>
        </w:pPrChange>
      </w:pPr>
      <w:bookmarkStart w:id="8500" w:name="_Toc451506156"/>
      <w:bookmarkStart w:id="8501" w:name="_Toc452277862"/>
      <w:bookmarkStart w:id="8502" w:name="_Toc453423717"/>
      <w:del w:id="8503" w:author="hp" w:date="2016-06-13T08:51:00Z">
        <w:r w:rsidRPr="00055E2F" w:rsidDel="00421F26">
          <w:rPr>
            <w:rFonts w:hint="eastAsia"/>
            <w:i/>
          </w:rPr>
          <w:delText>交流电动机主要控制策略</w:delText>
        </w:r>
        <w:bookmarkEnd w:id="8500"/>
        <w:bookmarkEnd w:id="8501"/>
        <w:bookmarkEnd w:id="8502"/>
      </w:del>
    </w:p>
    <w:p w14:paraId="0F13D914" w14:textId="6F9DCB14" w:rsidR="00884ADD" w:rsidRPr="00055E2F" w:rsidDel="00421F26" w:rsidRDefault="00884ADD">
      <w:pPr>
        <w:pStyle w:val="1"/>
        <w:jc w:val="both"/>
        <w:rPr>
          <w:del w:id="8504" w:author="hp" w:date="2016-06-13T08:51:00Z"/>
          <w:rFonts w:ascii="宋体" w:hAnsi="宋体"/>
          <w:color w:val="FF0000"/>
          <w:szCs w:val="21"/>
        </w:rPr>
        <w:pPrChange w:id="8505" w:author="hp" w:date="2016-06-13T08:52:00Z">
          <w:pPr>
            <w:ind w:firstLineChars="200" w:firstLine="420"/>
          </w:pPr>
        </w:pPrChange>
      </w:pPr>
      <w:del w:id="8506" w:author="hp" w:date="2016-06-13T08:51:00Z">
        <w:r w:rsidRPr="00055E2F" w:rsidDel="00421F26">
          <w:rPr>
            <w:rFonts w:ascii="宋体" w:hAnsi="宋体" w:hint="eastAsia"/>
            <w:color w:val="000000"/>
            <w:szCs w:val="21"/>
          </w:rPr>
          <w:delText>电力电子技术和现代控制理论的发展，进一步提高了交流电动机变压变频调速系统的静、动态性能。相比直流电动机，由于交流电动机具有结构简单、成本低廉、工作可靠、维护方便、惯量小、效率高性能高等优点，交流电动机调速系统出现在许多工业生产场合。本节内容从四种基本控制方式入手，介绍交流电动机的主要控制策略。</w:delText>
        </w:r>
      </w:del>
    </w:p>
    <w:p w14:paraId="077B7CF5" w14:textId="632A9A57" w:rsidR="00884ADD" w:rsidRPr="00055E2F" w:rsidDel="00421F26" w:rsidRDefault="00884ADD">
      <w:pPr>
        <w:pStyle w:val="1"/>
        <w:jc w:val="both"/>
        <w:rPr>
          <w:del w:id="8507" w:author="hp" w:date="2016-06-13T08:51:00Z"/>
          <w:sz w:val="22"/>
        </w:rPr>
        <w:pPrChange w:id="8508" w:author="hp" w:date="2016-06-13T08:52:00Z">
          <w:pPr>
            <w:pStyle w:val="30"/>
            <w:tabs>
              <w:tab w:val="clear" w:pos="720"/>
              <w:tab w:val="num" w:pos="0"/>
            </w:tabs>
          </w:pPr>
        </w:pPrChange>
      </w:pPr>
      <w:bookmarkStart w:id="8509" w:name="_Toc451506157"/>
      <w:bookmarkStart w:id="8510" w:name="_Toc452277863"/>
      <w:bookmarkStart w:id="8511" w:name="_Toc453423718"/>
      <w:del w:id="8512" w:author="hp" w:date="2016-06-13T08:51:00Z">
        <w:r w:rsidRPr="00055E2F" w:rsidDel="00421F26">
          <w:rPr>
            <w:rFonts w:hint="eastAsia"/>
            <w:sz w:val="22"/>
          </w:rPr>
          <w:delText>标量控制</w:delText>
        </w:r>
        <w:bookmarkEnd w:id="8509"/>
        <w:bookmarkEnd w:id="8510"/>
        <w:bookmarkEnd w:id="8511"/>
      </w:del>
    </w:p>
    <w:p w14:paraId="27756852" w14:textId="17DF38AD" w:rsidR="00884ADD" w:rsidRPr="00055E2F" w:rsidDel="00421F26" w:rsidRDefault="00884ADD">
      <w:pPr>
        <w:pStyle w:val="1"/>
        <w:jc w:val="both"/>
        <w:rPr>
          <w:del w:id="8513" w:author="hp" w:date="2016-06-13T08:51:00Z"/>
          <w:rFonts w:ascii="宋体" w:hAnsi="宋体"/>
          <w:szCs w:val="21"/>
        </w:rPr>
        <w:pPrChange w:id="8514" w:author="hp" w:date="2016-06-13T08:52:00Z">
          <w:pPr>
            <w:ind w:firstLineChars="200" w:firstLine="420"/>
          </w:pPr>
        </w:pPrChange>
      </w:pPr>
      <w:del w:id="8515" w:author="hp" w:date="2016-06-13T08:51:00Z">
        <w:r w:rsidRPr="00055E2F" w:rsidDel="00421F26">
          <w:rPr>
            <w:rFonts w:ascii="宋体" w:hAnsi="宋体" w:hint="eastAsia"/>
            <w:szCs w:val="21"/>
          </w:rPr>
          <w:delText>由电机学可知，异步电动机转速公式为</w:delText>
        </w:r>
      </w:del>
    </w:p>
    <w:p w14:paraId="5E2FD6CC" w14:textId="7FF3722C" w:rsidR="00884ADD" w:rsidRPr="00055E2F" w:rsidDel="00421F26" w:rsidRDefault="00884ADD">
      <w:pPr>
        <w:pStyle w:val="1"/>
        <w:jc w:val="both"/>
        <w:rPr>
          <w:del w:id="8516" w:author="hp" w:date="2016-06-13T08:51:00Z"/>
          <w:rFonts w:ascii="宋体" w:hAnsi="宋体"/>
          <w:szCs w:val="21"/>
        </w:rPr>
        <w:pPrChange w:id="8517" w:author="hp" w:date="2016-06-13T08:52:00Z">
          <w:pPr>
            <w:jc w:val="center"/>
          </w:pPr>
        </w:pPrChange>
      </w:pPr>
      <w:del w:id="8518" w:author="hp" w:date="2016-06-13T08:51:00Z">
        <w:r w:rsidRPr="00055E2F" w:rsidDel="00421F26">
          <w:rPr>
            <w:rFonts w:ascii="宋体" w:hAnsi="宋体"/>
            <w:szCs w:val="21"/>
          </w:rPr>
          <w:delText xml:space="preserve">                      </w:delText>
        </w:r>
        <w:r w:rsidRPr="00055E2F" w:rsidDel="00421F26">
          <w:rPr>
            <w:rFonts w:ascii="宋体" w:hAnsi="宋体"/>
            <w:szCs w:val="21"/>
          </w:rPr>
          <w:object w:dxaOrig="4020" w:dyaOrig="660" w14:anchorId="0BA5752A">
            <v:shape id="_x0000_i2403" type="#_x0000_t75" style="width:201pt;height:33pt" o:ole="">
              <v:imagedata r:id="rId2963" o:title=""/>
            </v:shape>
            <o:OLEObject Type="Embed" ProgID="Equation.3" ShapeID="_x0000_i2403" DrawAspect="Content" ObjectID="_1527665732" r:id="rId2964"/>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9-33</w:delText>
        </w:r>
        <w:r w:rsidRPr="00055E2F" w:rsidDel="00421F26">
          <w:rPr>
            <w:rFonts w:ascii="宋体" w:hAnsi="宋体" w:hint="eastAsia"/>
            <w:szCs w:val="21"/>
          </w:rPr>
          <w:delText>）</w:delText>
        </w:r>
      </w:del>
    </w:p>
    <w:p w14:paraId="6C50351C" w14:textId="4E3A792C" w:rsidR="00884ADD" w:rsidRPr="00055E2F" w:rsidDel="00421F26" w:rsidRDefault="00884ADD">
      <w:pPr>
        <w:pStyle w:val="1"/>
        <w:jc w:val="both"/>
        <w:rPr>
          <w:del w:id="8519" w:author="hp" w:date="2016-06-13T08:51:00Z"/>
          <w:rFonts w:ascii="宋体" w:hAnsi="宋体"/>
          <w:szCs w:val="21"/>
        </w:rPr>
        <w:pPrChange w:id="8520" w:author="hp" w:date="2016-06-13T08:52:00Z">
          <w:pPr>
            <w:ind w:firstLineChars="200" w:firstLine="420"/>
          </w:pPr>
        </w:pPrChange>
      </w:pPr>
      <w:del w:id="8521" w:author="hp" w:date="2016-06-13T08:51:00Z">
        <w:r w:rsidRPr="00055E2F" w:rsidDel="00421F26">
          <w:rPr>
            <w:rFonts w:ascii="宋体" w:hAnsi="宋体" w:hint="eastAsia"/>
            <w:szCs w:val="21"/>
          </w:rPr>
          <w:delText>式中，</w:delText>
        </w:r>
        <w:r w:rsidRPr="00055E2F" w:rsidDel="00421F26">
          <w:rPr>
            <w:rFonts w:ascii="宋体" w:hAnsi="宋体"/>
            <w:szCs w:val="21"/>
          </w:rPr>
          <w:delText>f</w:delText>
        </w:r>
        <w:r w:rsidRPr="00055E2F" w:rsidDel="00421F26">
          <w:rPr>
            <w:rFonts w:ascii="宋体" w:hAnsi="宋体"/>
            <w:szCs w:val="21"/>
            <w:vertAlign w:val="subscript"/>
          </w:rPr>
          <w:delText>s</w:delText>
        </w:r>
        <w:r w:rsidRPr="00055E2F" w:rsidDel="00421F26">
          <w:rPr>
            <w:rFonts w:ascii="宋体" w:hAnsi="宋体" w:hint="eastAsia"/>
            <w:szCs w:val="21"/>
          </w:rPr>
          <w:delText>为电机定子供电频率；</w:delText>
        </w:r>
        <w:r w:rsidRPr="00055E2F" w:rsidDel="00421F26">
          <w:rPr>
            <w:rFonts w:ascii="宋体" w:hAnsi="宋体"/>
            <w:szCs w:val="21"/>
          </w:rPr>
          <w:delText>n</w:delText>
        </w:r>
        <w:r w:rsidRPr="00055E2F" w:rsidDel="00421F26">
          <w:rPr>
            <w:rFonts w:ascii="宋体" w:hAnsi="宋体"/>
            <w:szCs w:val="21"/>
            <w:vertAlign w:val="subscript"/>
          </w:rPr>
          <w:delText>p</w:delText>
        </w:r>
        <w:r w:rsidRPr="00055E2F" w:rsidDel="00421F26">
          <w:rPr>
            <w:rFonts w:ascii="宋体" w:hAnsi="宋体" w:hint="eastAsia"/>
            <w:szCs w:val="21"/>
          </w:rPr>
          <w:delText>为电机极对数；</w:delText>
        </w:r>
        <w:r w:rsidRPr="00055E2F" w:rsidDel="00421F26">
          <w:rPr>
            <w:rFonts w:ascii="宋体" w:hAnsi="宋体"/>
            <w:position w:val="-10"/>
            <w:szCs w:val="21"/>
          </w:rPr>
          <w:object w:dxaOrig="1005" w:dyaOrig="345" w14:anchorId="658C8FD7">
            <v:shape id="_x0000_i2404" type="#_x0000_t75" style="width:50.25pt;height:17.25pt" o:ole="">
              <v:imagedata r:id="rId2965" o:title=""/>
            </v:shape>
            <o:OLEObject Type="Embed" ProgID="Equation.3" ShapeID="_x0000_i2404" DrawAspect="Content" ObjectID="_1527665733" r:id="rId2966"/>
          </w:object>
        </w:r>
        <w:r w:rsidRPr="00055E2F" w:rsidDel="00421F26">
          <w:rPr>
            <w:rFonts w:ascii="宋体" w:hAnsi="宋体" w:hint="eastAsia"/>
            <w:szCs w:val="21"/>
          </w:rPr>
          <w:delText>为定子供电角频率；</w:delText>
        </w:r>
        <w:r w:rsidRPr="00055E2F" w:rsidDel="00421F26">
          <w:rPr>
            <w:rFonts w:ascii="宋体" w:hAnsi="宋体"/>
            <w:position w:val="-32"/>
            <w:szCs w:val="21"/>
          </w:rPr>
          <w:object w:dxaOrig="2445" w:dyaOrig="675" w14:anchorId="5C77252A">
            <v:shape id="_x0000_i2405" type="#_x0000_t75" style="width:122.25pt;height:33.75pt" o:ole="">
              <v:imagedata r:id="rId2967" o:title=""/>
            </v:shape>
            <o:OLEObject Type="Embed" ProgID="Equation.3" ShapeID="_x0000_i2405" DrawAspect="Content" ObjectID="_1527665734" r:id="rId2968"/>
          </w:object>
        </w:r>
        <w:r w:rsidRPr="00055E2F" w:rsidDel="00421F26">
          <w:rPr>
            <w:rFonts w:ascii="宋体" w:hAnsi="宋体" w:hint="eastAsia"/>
            <w:szCs w:val="21"/>
          </w:rPr>
          <w:delText>为转差率，其中，</w:delText>
        </w:r>
        <w:r w:rsidRPr="00055E2F" w:rsidDel="00421F26">
          <w:rPr>
            <w:rFonts w:ascii="宋体" w:hAnsi="宋体"/>
            <w:position w:val="-32"/>
            <w:szCs w:val="21"/>
          </w:rPr>
          <w:object w:dxaOrig="1605" w:dyaOrig="630" w14:anchorId="61D991F9">
            <v:shape id="_x0000_i2406" type="#_x0000_t75" style="width:80.25pt;height:31.5pt" o:ole="">
              <v:imagedata r:id="rId2969" o:title=""/>
            </v:shape>
            <o:OLEObject Type="Embed" ProgID="Equation.3" ShapeID="_x0000_i2406" DrawAspect="Content" ObjectID="_1527665735" r:id="rId2970"/>
          </w:object>
        </w:r>
        <w:r w:rsidRPr="00055E2F" w:rsidDel="00421F26">
          <w:rPr>
            <w:rFonts w:ascii="宋体" w:hAnsi="宋体" w:hint="eastAsia"/>
            <w:szCs w:val="21"/>
          </w:rPr>
          <w:delText>为同步转速，</w:delText>
        </w:r>
        <w:r w:rsidRPr="00055E2F" w:rsidDel="00421F26">
          <w:rPr>
            <w:rFonts w:ascii="宋体" w:hAnsi="宋体"/>
            <w:position w:val="-10"/>
            <w:szCs w:val="21"/>
          </w:rPr>
          <w:object w:dxaOrig="1305" w:dyaOrig="360" w14:anchorId="72C1F5DD">
            <v:shape id="_x0000_i2407" type="#_x0000_t75" style="width:65.25pt;height:18pt" o:ole="">
              <v:imagedata r:id="rId2971" o:title=""/>
            </v:shape>
            <o:OLEObject Type="Embed" ProgID="Equation.3" ShapeID="_x0000_i2407" DrawAspect="Content" ObjectID="_1527665736" r:id="rId2972"/>
          </w:object>
        </w:r>
        <w:r w:rsidRPr="00055E2F" w:rsidDel="00421F26">
          <w:rPr>
            <w:rFonts w:ascii="宋体" w:hAnsi="宋体" w:hint="eastAsia"/>
            <w:szCs w:val="21"/>
          </w:rPr>
          <w:delText>为转差角频率。</w:delText>
        </w:r>
      </w:del>
    </w:p>
    <w:p w14:paraId="5C126DAE" w14:textId="642A778A" w:rsidR="00884ADD" w:rsidRPr="00055E2F" w:rsidDel="00421F26" w:rsidRDefault="00884ADD">
      <w:pPr>
        <w:pStyle w:val="1"/>
        <w:jc w:val="both"/>
        <w:rPr>
          <w:del w:id="8522" w:author="hp" w:date="2016-06-13T08:51:00Z"/>
          <w:rFonts w:ascii="宋体" w:hAnsi="宋体"/>
          <w:szCs w:val="21"/>
        </w:rPr>
        <w:pPrChange w:id="8523" w:author="hp" w:date="2016-06-13T08:52:00Z">
          <w:pPr>
            <w:ind w:firstLineChars="200" w:firstLine="420"/>
          </w:pPr>
        </w:pPrChange>
      </w:pPr>
      <w:del w:id="8524" w:author="hp" w:date="2016-06-13T08:51:00Z">
        <w:r w:rsidRPr="00055E2F" w:rsidDel="00421F26">
          <w:rPr>
            <w:rFonts w:ascii="宋体" w:hAnsi="宋体" w:hint="eastAsia"/>
            <w:szCs w:val="21"/>
          </w:rPr>
          <w:delText>由式（</w:delText>
        </w:r>
        <w:r w:rsidRPr="00055E2F" w:rsidDel="00421F26">
          <w:rPr>
            <w:rFonts w:ascii="宋体" w:hAnsi="宋体"/>
            <w:szCs w:val="21"/>
          </w:rPr>
          <w:delText>9-33</w:delText>
        </w:r>
        <w:r w:rsidRPr="00055E2F" w:rsidDel="00421F26">
          <w:rPr>
            <w:rFonts w:ascii="宋体" w:hAnsi="宋体" w:hint="eastAsia"/>
            <w:szCs w:val="21"/>
          </w:rPr>
          <w:delText>）可知，如果均匀地改变异步电动机的定子供电频率</w:delText>
        </w:r>
        <w:r w:rsidRPr="00055E2F" w:rsidDel="00421F26">
          <w:rPr>
            <w:rFonts w:ascii="宋体" w:hAnsi="宋体"/>
            <w:szCs w:val="21"/>
          </w:rPr>
          <w:delText>f</w:delText>
        </w:r>
        <w:r w:rsidRPr="00055E2F" w:rsidDel="00421F26">
          <w:rPr>
            <w:rFonts w:ascii="宋体" w:hAnsi="宋体"/>
            <w:szCs w:val="21"/>
            <w:vertAlign w:val="subscript"/>
          </w:rPr>
          <w:delText>s</w:delText>
        </w:r>
        <w:r w:rsidRPr="00055E2F" w:rsidDel="00421F26">
          <w:rPr>
            <w:rFonts w:ascii="宋体" w:hAnsi="宋体" w:hint="eastAsia"/>
            <w:szCs w:val="21"/>
          </w:rPr>
          <w:delText>，就可以平滑地调节电动机转速</w:delText>
        </w:r>
        <w:r w:rsidRPr="00055E2F" w:rsidDel="00421F26">
          <w:rPr>
            <w:rFonts w:ascii="宋体" w:hAnsi="宋体"/>
            <w:szCs w:val="21"/>
          </w:rPr>
          <w:delText>n</w:delText>
        </w:r>
        <w:r w:rsidRPr="00055E2F" w:rsidDel="00421F26">
          <w:rPr>
            <w:rFonts w:ascii="宋体" w:hAnsi="宋体" w:hint="eastAsia"/>
            <w:szCs w:val="21"/>
          </w:rPr>
          <w:delText>。然而，在实际应用中，不仅要求调节转速，同时还要求调速系统具有优良的调速性能。</w:delText>
        </w:r>
      </w:del>
    </w:p>
    <w:p w14:paraId="4A068573" w14:textId="73C25E92" w:rsidR="00884ADD" w:rsidRPr="00055E2F" w:rsidDel="00421F26" w:rsidRDefault="00884ADD">
      <w:pPr>
        <w:pStyle w:val="1"/>
        <w:jc w:val="both"/>
        <w:rPr>
          <w:del w:id="8525" w:author="hp" w:date="2016-06-13T08:51:00Z"/>
          <w:rFonts w:ascii="宋体" w:hAnsi="宋体"/>
          <w:color w:val="000000"/>
          <w:szCs w:val="21"/>
        </w:rPr>
        <w:pPrChange w:id="8526" w:author="hp" w:date="2016-06-13T08:52:00Z">
          <w:pPr>
            <w:ind w:firstLineChars="200" w:firstLine="420"/>
          </w:pPr>
        </w:pPrChange>
      </w:pPr>
      <w:del w:id="8527" w:author="hp" w:date="2016-06-13T08:51:00Z">
        <w:r w:rsidRPr="00055E2F" w:rsidDel="00421F26">
          <w:rPr>
            <w:rFonts w:ascii="宋体" w:hAnsi="宋体" w:hint="eastAsia"/>
            <w:szCs w:val="21"/>
          </w:rPr>
          <w:delText>在额定转速以下调速时，保持电机中每极磁通量为额定值，如果磁通减少，则异步电动机的电磁转矩</w:delText>
        </w:r>
        <w:r w:rsidRPr="00055E2F" w:rsidDel="00421F26">
          <w:rPr>
            <w:rFonts w:ascii="宋体" w:hAnsi="宋体"/>
            <w:szCs w:val="21"/>
          </w:rPr>
          <w:delText>T</w:delText>
        </w:r>
        <w:r w:rsidRPr="00055E2F" w:rsidDel="00421F26">
          <w:rPr>
            <w:rFonts w:ascii="宋体" w:hAnsi="宋体"/>
            <w:szCs w:val="21"/>
            <w:vertAlign w:val="subscript"/>
          </w:rPr>
          <w:delText>ei</w:delText>
        </w:r>
        <w:r w:rsidRPr="00055E2F" w:rsidDel="00421F26">
          <w:rPr>
            <w:rFonts w:ascii="宋体" w:hAnsi="宋体" w:hint="eastAsia"/>
            <w:szCs w:val="21"/>
          </w:rPr>
          <w:delText>将减小，这样，在基速以下时，无疑会失去调速系统的恒转矩机械特性；反之，如果磁通增多，又会使电机磁路饱和，励磁电流将迅速上升，导致电机铁损大量增加，造成电机铁心严重过热，不仅会使电机输出效率大大降低，而且造成电机绕组绝缘降低，严重时有烧毁电机的危险。可见，在调速过程中不仅要改变定子供电频率</w:delText>
        </w:r>
        <w:r w:rsidRPr="00055E2F" w:rsidDel="00421F26">
          <w:rPr>
            <w:rFonts w:ascii="宋体" w:hAnsi="宋体"/>
            <w:szCs w:val="21"/>
          </w:rPr>
          <w:delText>f</w:delText>
        </w:r>
        <w:r w:rsidRPr="00055E2F" w:rsidDel="00421F26">
          <w:rPr>
            <w:rFonts w:ascii="宋体" w:hAnsi="宋体"/>
            <w:szCs w:val="21"/>
            <w:vertAlign w:val="subscript"/>
          </w:rPr>
          <w:delText>s</w:delText>
        </w:r>
        <w:r w:rsidRPr="00055E2F" w:rsidDel="00421F26">
          <w:rPr>
            <w:rFonts w:ascii="宋体" w:hAnsi="宋体" w:hint="eastAsia"/>
            <w:szCs w:val="21"/>
          </w:rPr>
          <w:delText>，而且还要保持（控制）磁通恒定。</w:delText>
        </w:r>
      </w:del>
    </w:p>
    <w:p w14:paraId="773A736D" w14:textId="13AEF1A7" w:rsidR="00884ADD" w:rsidRPr="00230321" w:rsidDel="00421F26" w:rsidRDefault="00884ADD">
      <w:pPr>
        <w:pStyle w:val="1"/>
        <w:jc w:val="both"/>
        <w:rPr>
          <w:del w:id="8528" w:author="hp" w:date="2016-06-13T08:51:00Z"/>
          <w:rFonts w:ascii="宋体" w:hAnsi="宋体"/>
          <w:sz w:val="20"/>
          <w:szCs w:val="24"/>
          <w:rPrChange w:id="8529" w:author="yongjun" w:date="2016-06-10T17:31:00Z">
            <w:rPr>
              <w:del w:id="8530" w:author="hp" w:date="2016-06-13T08:51:00Z"/>
              <w:rFonts w:ascii="宋体" w:hAnsi="宋体"/>
              <w:szCs w:val="21"/>
            </w:rPr>
          </w:rPrChange>
        </w:rPr>
        <w:pPrChange w:id="8531" w:author="hp" w:date="2016-06-13T08:52:00Z">
          <w:pPr>
            <w:ind w:firstLineChars="200" w:firstLine="420"/>
          </w:pPr>
        </w:pPrChange>
      </w:pPr>
      <w:del w:id="8532" w:author="hp" w:date="2016-06-13T08:51:00Z">
        <w:r w:rsidRPr="00230321" w:rsidDel="00421F26">
          <w:rPr>
            <w:rFonts w:ascii="宋体" w:hAnsi="宋体"/>
            <w:sz w:val="20"/>
            <w:szCs w:val="24"/>
            <w:rPrChange w:id="8533" w:author="yongjun" w:date="2016-06-10T17:31:00Z">
              <w:rPr>
                <w:rFonts w:ascii="宋体" w:hAnsi="宋体"/>
                <w:szCs w:val="21"/>
              </w:rPr>
            </w:rPrChange>
          </w:rPr>
          <w:delText>1</w:delText>
        </w:r>
        <w:r w:rsidRPr="00230321" w:rsidDel="00421F26">
          <w:rPr>
            <w:rFonts w:ascii="宋体" w:hAnsi="宋体" w:hint="eastAsia"/>
            <w:sz w:val="20"/>
            <w:szCs w:val="24"/>
            <w:rPrChange w:id="8534" w:author="yongjun" w:date="2016-06-10T17:31:00Z">
              <w:rPr>
                <w:rFonts w:ascii="宋体" w:hAnsi="宋体" w:hint="eastAsia"/>
                <w:szCs w:val="21"/>
              </w:rPr>
            </w:rPrChange>
          </w:rPr>
          <w:delText>、恒压频比（</w:delText>
        </w:r>
        <w:r w:rsidRPr="00230321" w:rsidDel="00421F26">
          <w:rPr>
            <w:rFonts w:ascii="宋体" w:hAnsi="宋体"/>
            <w:sz w:val="20"/>
            <w:szCs w:val="24"/>
            <w:rPrChange w:id="8535" w:author="yongjun" w:date="2016-06-10T17:31:00Z">
              <w:rPr>
                <w:rFonts w:ascii="宋体" w:hAnsi="宋体"/>
                <w:szCs w:val="21"/>
              </w:rPr>
            </w:rPrChange>
          </w:rPr>
          <w:delText>Us / fs = Const</w:delText>
        </w:r>
        <w:r w:rsidRPr="00230321" w:rsidDel="00421F26">
          <w:rPr>
            <w:rFonts w:ascii="宋体" w:hAnsi="宋体" w:hint="eastAsia"/>
            <w:sz w:val="20"/>
            <w:szCs w:val="24"/>
            <w:rPrChange w:id="8536" w:author="yongjun" w:date="2016-06-10T17:31:00Z">
              <w:rPr>
                <w:rFonts w:ascii="宋体" w:hAnsi="宋体" w:hint="eastAsia"/>
                <w:szCs w:val="21"/>
              </w:rPr>
            </w:rPrChange>
          </w:rPr>
          <w:delText>）控制方式</w:delText>
        </w:r>
      </w:del>
    </w:p>
    <w:p w14:paraId="186B16F5" w14:textId="46B1BFC0" w:rsidR="00884ADD" w:rsidRPr="00055E2F" w:rsidDel="00421F26" w:rsidRDefault="00884ADD">
      <w:pPr>
        <w:pStyle w:val="1"/>
        <w:jc w:val="both"/>
        <w:rPr>
          <w:del w:id="8537" w:author="hp" w:date="2016-06-13T08:51:00Z"/>
          <w:rFonts w:ascii="宋体" w:hAnsi="宋体"/>
          <w:szCs w:val="21"/>
        </w:rPr>
        <w:pPrChange w:id="8538" w:author="hp" w:date="2016-06-13T08:52:00Z">
          <w:pPr>
            <w:ind w:firstLineChars="200" w:firstLine="420"/>
          </w:pPr>
        </w:pPrChange>
      </w:pPr>
      <w:del w:id="8539" w:author="hp" w:date="2016-06-13T08:51:00Z">
        <w:r w:rsidRPr="00055E2F" w:rsidDel="00421F26">
          <w:rPr>
            <w:rFonts w:ascii="宋体" w:hAnsi="宋体" w:hint="eastAsia"/>
            <w:szCs w:val="21"/>
          </w:rPr>
          <w:delText>由电机学可知，气隙磁通在定子每相绕组中感应电动势有效值</w:delText>
        </w:r>
        <w:r w:rsidRPr="00055E2F" w:rsidDel="00421F26">
          <w:rPr>
            <w:rFonts w:ascii="宋体" w:hAnsi="宋体"/>
            <w:szCs w:val="21"/>
          </w:rPr>
          <w:delText>E</w:delText>
        </w:r>
        <w:r w:rsidRPr="00055E2F" w:rsidDel="00421F26">
          <w:rPr>
            <w:rFonts w:ascii="宋体" w:hAnsi="宋体"/>
            <w:szCs w:val="21"/>
            <w:vertAlign w:val="subscript"/>
          </w:rPr>
          <w:delText>s</w:delText>
        </w:r>
        <w:r w:rsidRPr="00055E2F" w:rsidDel="00421F26">
          <w:rPr>
            <w:rFonts w:ascii="宋体" w:hAnsi="宋体" w:hint="eastAsia"/>
            <w:szCs w:val="21"/>
          </w:rPr>
          <w:delText>为</w:delText>
        </w:r>
      </w:del>
    </w:p>
    <w:p w14:paraId="5F5C804E" w14:textId="20A8693F" w:rsidR="00884ADD" w:rsidRPr="00055E2F" w:rsidDel="00421F26" w:rsidRDefault="00884ADD" w:rsidP="00BF1057">
      <w:pPr>
        <w:pStyle w:val="1"/>
        <w:ind w:firstLine="4156"/>
        <w:jc w:val="both"/>
        <w:rPr>
          <w:del w:id="8540" w:author="hp" w:date="2016-06-13T08:51:00Z"/>
          <w:rFonts w:ascii="宋体" w:hAnsi="宋体"/>
          <w:szCs w:val="21"/>
        </w:rPr>
        <w:pPrChange w:id="8541" w:author="songyong978" w:date="2016-06-17T09:04:00Z">
          <w:pPr>
            <w:ind w:firstLineChars="1150" w:firstLine="2424"/>
          </w:pPr>
        </w:pPrChange>
      </w:pPr>
      <w:del w:id="8542" w:author="hp" w:date="2016-06-13T08:51:00Z">
        <w:r w:rsidRPr="00055E2F" w:rsidDel="00421F26">
          <w:rPr>
            <w:rFonts w:ascii="宋体" w:hAnsi="宋体"/>
            <w:position w:val="-10"/>
            <w:szCs w:val="21"/>
          </w:rPr>
          <w:object w:dxaOrig="2055" w:dyaOrig="360" w14:anchorId="16021B85">
            <v:shape id="_x0000_i2408" type="#_x0000_t75" style="width:102.75pt;height:18pt" o:ole="">
              <v:imagedata r:id="rId2973" o:title=""/>
            </v:shape>
            <o:OLEObject Type="Embed" ProgID="Equation.3" ShapeID="_x0000_i2408" DrawAspect="Content" ObjectID="_1527665737" r:id="rId2974"/>
          </w:object>
        </w:r>
        <w:r w:rsidRPr="00055E2F" w:rsidDel="00421F26">
          <w:rPr>
            <w:rFonts w:ascii="宋体" w:hAnsi="宋体"/>
            <w:szCs w:val="21"/>
          </w:rPr>
          <w:delText xml:space="preserve"> </w:delText>
        </w:r>
        <w:r w:rsidRPr="00055E2F" w:rsidDel="00421F26">
          <w:rPr>
            <w:rFonts w:ascii="宋体" w:hAnsi="宋体" w:hint="eastAsia"/>
            <w:szCs w:val="21"/>
          </w:rPr>
          <w:delText>写成</w:delText>
        </w:r>
        <w:r w:rsidRPr="00055E2F" w:rsidDel="00421F26">
          <w:rPr>
            <w:rFonts w:ascii="宋体" w:hAnsi="宋体"/>
            <w:szCs w:val="21"/>
          </w:rPr>
          <w:delText xml:space="preserve"> </w:delText>
        </w:r>
        <w:r w:rsidRPr="00055E2F" w:rsidDel="00421F26">
          <w:rPr>
            <w:rFonts w:ascii="宋体" w:hAnsi="宋体"/>
            <w:position w:val="-10"/>
            <w:szCs w:val="21"/>
          </w:rPr>
          <w:object w:dxaOrig="1350" w:dyaOrig="360" w14:anchorId="69E67715">
            <v:shape id="_x0000_i2409" type="#_x0000_t75" style="width:67.5pt;height:18pt" o:ole="">
              <v:imagedata r:id="rId2975" o:title=""/>
            </v:shape>
            <o:OLEObject Type="Embed" ProgID="Equation.3" ShapeID="_x0000_i2409" DrawAspect="Content" ObjectID="_1527665738" r:id="rId2976"/>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9-34</w:delText>
        </w:r>
        <w:r w:rsidRPr="00055E2F" w:rsidDel="00421F26">
          <w:rPr>
            <w:rFonts w:ascii="宋体" w:hAnsi="宋体" w:hint="eastAsia"/>
            <w:szCs w:val="21"/>
          </w:rPr>
          <w:delText>）</w:delText>
        </w:r>
      </w:del>
    </w:p>
    <w:p w14:paraId="7AB31F3A" w14:textId="1F419402" w:rsidR="00884ADD" w:rsidRPr="00055E2F" w:rsidDel="00421F26" w:rsidRDefault="00884ADD">
      <w:pPr>
        <w:pStyle w:val="1"/>
        <w:jc w:val="both"/>
        <w:rPr>
          <w:del w:id="8543" w:author="hp" w:date="2016-06-13T08:51:00Z"/>
          <w:rFonts w:ascii="宋体" w:hAnsi="宋体"/>
          <w:szCs w:val="21"/>
        </w:rPr>
        <w:pPrChange w:id="8544" w:author="hp" w:date="2016-06-13T08:52:00Z">
          <w:pPr>
            <w:ind w:firstLineChars="200" w:firstLine="420"/>
          </w:pPr>
        </w:pPrChange>
      </w:pPr>
      <w:del w:id="8545" w:author="hp" w:date="2016-06-13T08:51:00Z">
        <w:r w:rsidRPr="00055E2F" w:rsidDel="00421F26">
          <w:rPr>
            <w:rFonts w:ascii="宋体" w:hAnsi="宋体" w:hint="eastAsia"/>
            <w:szCs w:val="21"/>
          </w:rPr>
          <w:delText>式中，</w:delText>
        </w:r>
        <w:r w:rsidRPr="00055E2F" w:rsidDel="00421F26">
          <w:rPr>
            <w:rFonts w:ascii="宋体" w:hAnsi="宋体"/>
            <w:szCs w:val="21"/>
          </w:rPr>
          <w:delText>N</w:delText>
        </w:r>
        <w:r w:rsidRPr="00055E2F" w:rsidDel="00421F26">
          <w:rPr>
            <w:rFonts w:ascii="宋体" w:hAnsi="宋体"/>
            <w:szCs w:val="21"/>
            <w:vertAlign w:val="subscript"/>
          </w:rPr>
          <w:delText>S</w:delText>
        </w:r>
        <w:r w:rsidRPr="00055E2F" w:rsidDel="00421F26">
          <w:rPr>
            <w:rFonts w:ascii="宋体" w:hAnsi="宋体" w:hint="eastAsia"/>
            <w:szCs w:val="21"/>
          </w:rPr>
          <w:delText>为定子每相绕组串联匝数；</w:delText>
        </w:r>
        <w:r w:rsidRPr="00055E2F" w:rsidDel="00421F26">
          <w:rPr>
            <w:rFonts w:ascii="宋体" w:hAnsi="宋体"/>
            <w:szCs w:val="21"/>
          </w:rPr>
          <w:delText>K</w:delText>
        </w:r>
        <w:r w:rsidRPr="00055E2F" w:rsidDel="00421F26">
          <w:rPr>
            <w:rFonts w:ascii="宋体" w:hAnsi="宋体"/>
            <w:szCs w:val="21"/>
            <w:vertAlign w:val="subscript"/>
          </w:rPr>
          <w:delText>S</w:delText>
        </w:r>
        <w:r w:rsidRPr="00055E2F" w:rsidDel="00421F26">
          <w:rPr>
            <w:rFonts w:ascii="宋体" w:hAnsi="宋体" w:hint="eastAsia"/>
            <w:szCs w:val="21"/>
          </w:rPr>
          <w:delText>为基波绕组系数；</w:delText>
        </w:r>
        <w:r w:rsidRPr="00055E2F" w:rsidDel="00421F26">
          <w:rPr>
            <w:rFonts w:ascii="宋体" w:hAnsi="宋体"/>
            <w:szCs w:val="21"/>
          </w:rPr>
          <w:delText>Φ</w:delText>
        </w:r>
        <w:r w:rsidRPr="00055E2F" w:rsidDel="00421F26">
          <w:rPr>
            <w:rFonts w:ascii="宋体" w:hAnsi="宋体"/>
            <w:szCs w:val="21"/>
            <w:vertAlign w:val="subscript"/>
          </w:rPr>
          <w:delText>m</w:delText>
        </w:r>
        <w:r w:rsidRPr="00055E2F" w:rsidDel="00421F26">
          <w:rPr>
            <w:rFonts w:ascii="宋体" w:hAnsi="宋体" w:hint="eastAsia"/>
            <w:szCs w:val="21"/>
          </w:rPr>
          <w:delText>为电机气隙中每极合成磁通；</w:delText>
        </w:r>
        <w:r w:rsidRPr="00055E2F" w:rsidDel="00421F26">
          <w:rPr>
            <w:rFonts w:ascii="宋体" w:hAnsi="宋体"/>
            <w:position w:val="-10"/>
            <w:szCs w:val="21"/>
          </w:rPr>
          <w:object w:dxaOrig="1500" w:dyaOrig="360" w14:anchorId="4973628E">
            <v:shape id="_x0000_i2410" type="#_x0000_t75" style="width:75pt;height:18pt" o:ole="">
              <v:imagedata r:id="rId2977" o:title=""/>
            </v:shape>
            <o:OLEObject Type="Embed" ProgID="Equation.3" ShapeID="_x0000_i2410" DrawAspect="Content" ObjectID="_1527665739" r:id="rId2978"/>
          </w:object>
        </w:r>
        <w:r w:rsidRPr="00055E2F" w:rsidDel="00421F26">
          <w:rPr>
            <w:rFonts w:ascii="宋体" w:hAnsi="宋体" w:hint="eastAsia"/>
            <w:szCs w:val="21"/>
          </w:rPr>
          <w:delText>。</w:delText>
        </w:r>
      </w:del>
    </w:p>
    <w:p w14:paraId="44C1EDAE" w14:textId="361BEFB1" w:rsidR="00884ADD" w:rsidRPr="00055E2F" w:rsidDel="00421F26" w:rsidRDefault="00884ADD">
      <w:pPr>
        <w:pStyle w:val="1"/>
        <w:jc w:val="both"/>
        <w:rPr>
          <w:del w:id="8546" w:author="hp" w:date="2016-06-13T08:51:00Z"/>
          <w:rFonts w:ascii="宋体" w:hAnsi="宋体"/>
          <w:szCs w:val="21"/>
        </w:rPr>
        <w:pPrChange w:id="8547" w:author="hp" w:date="2016-06-13T08:52:00Z">
          <w:pPr>
            <w:ind w:firstLineChars="200" w:firstLine="420"/>
          </w:pPr>
        </w:pPrChange>
      </w:pPr>
      <w:del w:id="8548" w:author="hp" w:date="2016-06-13T08:51:00Z">
        <w:r w:rsidRPr="00055E2F" w:rsidDel="00421F26">
          <w:rPr>
            <w:rFonts w:ascii="宋体" w:hAnsi="宋体" w:hint="eastAsia"/>
            <w:szCs w:val="21"/>
          </w:rPr>
          <w:delText>由式（</w:delText>
        </w:r>
        <w:r w:rsidRPr="00055E2F" w:rsidDel="00421F26">
          <w:rPr>
            <w:rFonts w:ascii="宋体" w:hAnsi="宋体"/>
            <w:szCs w:val="21"/>
          </w:rPr>
          <w:delText>9-34</w:delText>
        </w:r>
        <w:r w:rsidRPr="00055E2F" w:rsidDel="00421F26">
          <w:rPr>
            <w:rFonts w:ascii="宋体" w:hAnsi="宋体" w:hint="eastAsia"/>
            <w:szCs w:val="21"/>
          </w:rPr>
          <w:delText>）可看出，要保持</w:delText>
        </w:r>
        <w:r w:rsidRPr="00055E2F" w:rsidDel="00421F26">
          <w:rPr>
            <w:rFonts w:ascii="宋体" w:hAnsi="宋体"/>
            <w:szCs w:val="21"/>
          </w:rPr>
          <w:delText>Φ</w:delText>
        </w:r>
        <w:r w:rsidRPr="00055E2F" w:rsidDel="00421F26">
          <w:rPr>
            <w:rFonts w:ascii="宋体" w:hAnsi="宋体"/>
            <w:szCs w:val="21"/>
            <w:vertAlign w:val="subscript"/>
          </w:rPr>
          <w:delText>m</w:delText>
        </w:r>
        <w:r w:rsidRPr="00055E2F" w:rsidDel="00421F26">
          <w:rPr>
            <w:rFonts w:ascii="宋体" w:hAnsi="宋体"/>
            <w:szCs w:val="21"/>
          </w:rPr>
          <w:delText>=C</w:delText>
        </w:r>
        <w:r w:rsidRPr="00055E2F" w:rsidDel="00421F26">
          <w:rPr>
            <w:rFonts w:ascii="宋体" w:hAnsi="宋体" w:hint="eastAsia"/>
            <w:szCs w:val="21"/>
          </w:rPr>
          <w:delText>（通常为</w:delText>
        </w:r>
        <w:r w:rsidRPr="00055E2F" w:rsidDel="00421F26">
          <w:rPr>
            <w:rFonts w:ascii="宋体" w:hAnsi="宋体"/>
            <w:position w:val="-12"/>
            <w:szCs w:val="21"/>
          </w:rPr>
          <w:object w:dxaOrig="1065" w:dyaOrig="360" w14:anchorId="6A98BA13">
            <v:shape id="_x0000_i2411" type="#_x0000_t75" style="width:53.25pt;height:18pt" o:ole="">
              <v:imagedata r:id="rId2979" o:title=""/>
            </v:shape>
            <o:OLEObject Type="Embed" ProgID="Equation.3" ShapeID="_x0000_i2411" DrawAspect="Content" ObjectID="_1527665740" r:id="rId2980"/>
          </w:object>
        </w:r>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hint="eastAsia"/>
            <w:szCs w:val="21"/>
          </w:rPr>
          <w:delText>，</w:delText>
        </w:r>
        <w:r w:rsidRPr="00055E2F" w:rsidDel="00421F26">
          <w:rPr>
            <w:rFonts w:ascii="宋体" w:hAnsi="宋体"/>
            <w:position w:val="-10"/>
            <w:szCs w:val="21"/>
          </w:rPr>
          <w:object w:dxaOrig="465" w:dyaOrig="360" w14:anchorId="0027589A">
            <v:shape id="_x0000_i2412" type="#_x0000_t75" style="width:23.25pt;height:18pt" o:ole="">
              <v:imagedata r:id="rId2981" o:title=""/>
            </v:shape>
            <o:OLEObject Type="Embed" ProgID="Equation.3" ShapeID="_x0000_i2412" DrawAspect="Content" ObjectID="_1527665741" r:id="rId2982"/>
          </w:object>
        </w:r>
        <w:r w:rsidRPr="00055E2F" w:rsidDel="00421F26">
          <w:rPr>
            <w:rFonts w:ascii="宋体" w:hAnsi="宋体" w:hint="eastAsia"/>
            <w:szCs w:val="21"/>
          </w:rPr>
          <w:delText>为电机气隙额定磁通量），则必须</w:delText>
        </w:r>
        <w:r w:rsidRPr="00055E2F" w:rsidDel="00421F26">
          <w:rPr>
            <w:rFonts w:ascii="宋体" w:hAnsi="宋体"/>
            <w:szCs w:val="21"/>
          </w:rPr>
          <w:delText>E</w:delText>
        </w:r>
        <w:r w:rsidRPr="00055E2F" w:rsidDel="00421F26">
          <w:rPr>
            <w:rFonts w:ascii="宋体" w:hAnsi="宋体"/>
            <w:szCs w:val="21"/>
            <w:vertAlign w:val="subscript"/>
          </w:rPr>
          <w:delText>s</w:delText>
        </w:r>
        <w:r w:rsidRPr="00055E2F" w:rsidDel="00421F26">
          <w:rPr>
            <w:rFonts w:ascii="宋体" w:hAnsi="宋体"/>
            <w:szCs w:val="21"/>
          </w:rPr>
          <w:delText>/ f</w:delText>
        </w:r>
        <w:r w:rsidRPr="00055E2F" w:rsidDel="00421F26">
          <w:rPr>
            <w:rFonts w:ascii="宋体" w:hAnsi="宋体"/>
            <w:szCs w:val="21"/>
            <w:vertAlign w:val="subscript"/>
          </w:rPr>
          <w:delText>s</w:delText>
        </w:r>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hint="eastAsia"/>
            <w:szCs w:val="21"/>
          </w:rPr>
          <w:delText>，这就要求，当频率</w:delText>
        </w:r>
        <w:r w:rsidRPr="00055E2F" w:rsidDel="00421F26">
          <w:rPr>
            <w:rFonts w:ascii="宋体" w:hAnsi="宋体"/>
            <w:szCs w:val="21"/>
          </w:rPr>
          <w:delText>f</w:delText>
        </w:r>
        <w:r w:rsidRPr="00055E2F" w:rsidDel="00421F26">
          <w:rPr>
            <w:rFonts w:ascii="宋体" w:hAnsi="宋体"/>
            <w:szCs w:val="21"/>
            <w:vertAlign w:val="subscript"/>
          </w:rPr>
          <w:delText>s</w:delText>
        </w:r>
        <w:r w:rsidRPr="00055E2F" w:rsidDel="00421F26">
          <w:rPr>
            <w:rFonts w:ascii="宋体" w:hAnsi="宋体" w:hint="eastAsia"/>
            <w:szCs w:val="21"/>
          </w:rPr>
          <w:delText>从额定值</w:delText>
        </w:r>
        <w:r w:rsidRPr="00055E2F" w:rsidDel="00421F26">
          <w:rPr>
            <w:rFonts w:ascii="宋体" w:hAnsi="宋体"/>
            <w:szCs w:val="21"/>
          </w:rPr>
          <w:delText>f</w:delText>
        </w:r>
        <w:r w:rsidRPr="00055E2F" w:rsidDel="00421F26">
          <w:rPr>
            <w:rFonts w:ascii="宋体" w:hAnsi="宋体"/>
            <w:szCs w:val="21"/>
            <w:vertAlign w:val="subscript"/>
          </w:rPr>
          <w:delText>sN</w:delText>
        </w:r>
        <w:r w:rsidRPr="00055E2F" w:rsidDel="00421F26">
          <w:rPr>
            <w:rFonts w:ascii="宋体" w:hAnsi="宋体" w:hint="eastAsia"/>
            <w:szCs w:val="21"/>
          </w:rPr>
          <w:delText>（基频）向下降低时，</w:delText>
        </w:r>
        <w:r w:rsidRPr="00055E2F" w:rsidDel="00421F26">
          <w:rPr>
            <w:rFonts w:ascii="宋体" w:hAnsi="宋体"/>
            <w:szCs w:val="21"/>
          </w:rPr>
          <w:delText>E</w:delText>
        </w:r>
        <w:r w:rsidRPr="00055E2F" w:rsidDel="00421F26">
          <w:rPr>
            <w:rFonts w:ascii="宋体" w:hAnsi="宋体"/>
            <w:szCs w:val="21"/>
            <w:vertAlign w:val="subscript"/>
          </w:rPr>
          <w:delText>s</w:delText>
        </w:r>
        <w:r w:rsidRPr="00055E2F" w:rsidDel="00421F26">
          <w:rPr>
            <w:rFonts w:ascii="宋体" w:hAnsi="宋体" w:hint="eastAsia"/>
            <w:szCs w:val="21"/>
          </w:rPr>
          <w:delText>也必须同时按比例降低，则</w:delText>
        </w:r>
      </w:del>
    </w:p>
    <w:p w14:paraId="5EC7FE8E" w14:textId="23AE58DD" w:rsidR="00884ADD" w:rsidRPr="00055E2F" w:rsidDel="00421F26" w:rsidRDefault="00884ADD">
      <w:pPr>
        <w:pStyle w:val="1"/>
        <w:jc w:val="both"/>
        <w:rPr>
          <w:del w:id="8549" w:author="hp" w:date="2016-06-13T08:51:00Z"/>
          <w:rFonts w:ascii="宋体" w:hAnsi="宋体"/>
          <w:szCs w:val="21"/>
        </w:rPr>
        <w:pPrChange w:id="8550" w:author="hp" w:date="2016-06-13T08:52:00Z">
          <w:pPr>
            <w:jc w:val="center"/>
          </w:pPr>
        </w:pPrChange>
      </w:pPr>
      <w:del w:id="8551" w:author="hp" w:date="2016-06-13T08:51:00Z">
        <w:r w:rsidRPr="00055E2F" w:rsidDel="00421F26">
          <w:rPr>
            <w:rFonts w:ascii="宋体" w:hAnsi="宋体"/>
            <w:szCs w:val="21"/>
          </w:rPr>
          <w:delText xml:space="preserve">                              </w:delText>
        </w:r>
        <w:r w:rsidRPr="00055E2F" w:rsidDel="00421F26">
          <w:rPr>
            <w:rFonts w:ascii="宋体" w:hAnsi="宋体"/>
            <w:szCs w:val="21"/>
          </w:rPr>
          <w:object w:dxaOrig="1905" w:dyaOrig="360" w14:anchorId="007EBC6E">
            <v:shape id="_x0000_i2413" type="#_x0000_t75" style="width:95.25pt;height:18pt" o:ole="">
              <v:imagedata r:id="rId2983" o:title=""/>
            </v:shape>
            <o:OLEObject Type="Embed" ProgID="Equation.3" ShapeID="_x0000_i2413" DrawAspect="Content" ObjectID="_1527665742" r:id="rId2984"/>
          </w:object>
        </w:r>
        <w:r w:rsidRPr="00055E2F" w:rsidDel="00421F26">
          <w:rPr>
            <w:rFonts w:ascii="宋体" w:hAnsi="宋体"/>
            <w:szCs w:val="21"/>
          </w:rPr>
          <w:delText xml:space="preserve">                          </w:delText>
        </w:r>
        <w:r w:rsidRPr="00055E2F" w:rsidDel="00421F26">
          <w:rPr>
            <w:rFonts w:ascii="宋体" w:hAnsi="宋体" w:hint="eastAsia"/>
            <w:szCs w:val="21"/>
          </w:rPr>
          <w:delText>（</w:delText>
        </w:r>
        <w:r w:rsidRPr="00055E2F" w:rsidDel="00421F26">
          <w:rPr>
            <w:rFonts w:ascii="宋体" w:hAnsi="宋体"/>
            <w:szCs w:val="21"/>
          </w:rPr>
          <w:delText>9-35</w:delText>
        </w:r>
        <w:r w:rsidRPr="00055E2F" w:rsidDel="00421F26">
          <w:rPr>
            <w:rFonts w:ascii="宋体" w:hAnsi="宋体" w:hint="eastAsia"/>
            <w:szCs w:val="21"/>
          </w:rPr>
          <w:delText>）</w:delText>
        </w:r>
      </w:del>
    </w:p>
    <w:p w14:paraId="397D7F54" w14:textId="59EC2D96" w:rsidR="00884ADD" w:rsidRPr="00055E2F" w:rsidDel="00421F26" w:rsidRDefault="00884ADD">
      <w:pPr>
        <w:pStyle w:val="1"/>
        <w:jc w:val="both"/>
        <w:rPr>
          <w:del w:id="8552" w:author="hp" w:date="2016-06-13T08:51:00Z"/>
          <w:rFonts w:ascii="宋体" w:hAnsi="宋体"/>
          <w:color w:val="000000"/>
          <w:szCs w:val="21"/>
        </w:rPr>
        <w:pPrChange w:id="8553" w:author="hp" w:date="2016-06-13T08:52:00Z">
          <w:pPr>
            <w:ind w:firstLineChars="200" w:firstLine="420"/>
          </w:pPr>
        </w:pPrChange>
      </w:pPr>
      <w:del w:id="8554" w:author="hp" w:date="2016-06-13T08:51:00Z">
        <w:r w:rsidRPr="00055E2F" w:rsidDel="00421F26">
          <w:rPr>
            <w:rFonts w:ascii="宋体" w:hAnsi="宋体" w:hint="eastAsia"/>
            <w:color w:val="000000"/>
            <w:szCs w:val="21"/>
          </w:rPr>
          <w:delText>式（</w:delText>
        </w:r>
        <w:r w:rsidRPr="00055E2F" w:rsidDel="00421F26">
          <w:rPr>
            <w:rFonts w:ascii="宋体" w:hAnsi="宋体"/>
            <w:color w:val="000000"/>
            <w:szCs w:val="21"/>
          </w:rPr>
          <w:delText>9-35</w:delText>
        </w:r>
        <w:r w:rsidRPr="00055E2F" w:rsidDel="00421F26">
          <w:rPr>
            <w:rFonts w:ascii="宋体" w:hAnsi="宋体" w:hint="eastAsia"/>
            <w:color w:val="000000"/>
            <w:szCs w:val="21"/>
          </w:rPr>
          <w:delText>）表示了感应电动势有效值</w:delText>
        </w:r>
        <w:r w:rsidRPr="00055E2F" w:rsidDel="00421F26">
          <w:rPr>
            <w:rFonts w:ascii="宋体" w:hAnsi="宋体"/>
            <w:color w:val="000000"/>
            <w:szCs w:val="21"/>
          </w:rPr>
          <w:delText>E</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与频率</w:delText>
        </w:r>
        <w:r w:rsidRPr="00055E2F" w:rsidDel="00421F26">
          <w:rPr>
            <w:rFonts w:ascii="宋体" w:hAnsi="宋体"/>
            <w:color w:val="000000"/>
            <w:szCs w:val="21"/>
          </w:rPr>
          <w:delText>f</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之比为常数的控制方式，通常称为恒</w:delText>
        </w:r>
        <w:r w:rsidRPr="00055E2F" w:rsidDel="00421F26">
          <w:rPr>
            <w:rFonts w:ascii="宋体" w:hAnsi="宋体"/>
            <w:iCs/>
            <w:color w:val="000000"/>
            <w:szCs w:val="21"/>
          </w:rPr>
          <w:delText>E</w:delText>
        </w:r>
        <w:r w:rsidRPr="00055E2F" w:rsidDel="00421F26">
          <w:rPr>
            <w:rFonts w:ascii="宋体" w:hAnsi="宋体"/>
            <w:color w:val="000000"/>
            <w:szCs w:val="21"/>
            <w:vertAlign w:val="subscript"/>
          </w:rPr>
          <w:delText>s</w:delText>
        </w:r>
        <w:r w:rsidRPr="00055E2F" w:rsidDel="00421F26">
          <w:rPr>
            <w:rFonts w:ascii="宋体" w:hAnsi="宋体"/>
            <w:color w:val="000000"/>
            <w:szCs w:val="21"/>
          </w:rPr>
          <w:delText>/</w:delText>
        </w:r>
        <w:r w:rsidRPr="00055E2F" w:rsidDel="00421F26">
          <w:rPr>
            <w:rFonts w:ascii="宋体" w:hAnsi="宋体"/>
            <w:iCs/>
            <w:color w:val="000000"/>
            <w:szCs w:val="21"/>
          </w:rPr>
          <w:delText>f</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控制，这是一种较为理想的控制方式。然而由于感应电动势</w:delText>
        </w:r>
        <w:r w:rsidRPr="00055E2F" w:rsidDel="00421F26">
          <w:rPr>
            <w:rFonts w:ascii="宋体" w:hAnsi="宋体"/>
            <w:color w:val="000000"/>
            <w:szCs w:val="21"/>
          </w:rPr>
          <w:delText>E</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难以检测和控制，实际可以检测和控制的是定子电压，因此，基频以下调速时，往往采用变压变频控制方式。</w:delText>
        </w:r>
      </w:del>
    </w:p>
    <w:p w14:paraId="1E8A8904" w14:textId="437C201B" w:rsidR="00884ADD" w:rsidRPr="00055E2F" w:rsidDel="00421F26" w:rsidRDefault="00884ADD">
      <w:pPr>
        <w:pStyle w:val="1"/>
        <w:jc w:val="both"/>
        <w:rPr>
          <w:del w:id="8555" w:author="hp" w:date="2016-06-13T08:51:00Z"/>
          <w:rFonts w:ascii="宋体" w:hAnsi="宋体"/>
          <w:color w:val="000000"/>
          <w:szCs w:val="21"/>
        </w:rPr>
        <w:pPrChange w:id="8556" w:author="hp" w:date="2016-06-13T08:52:00Z">
          <w:pPr>
            <w:ind w:firstLine="527"/>
          </w:pPr>
        </w:pPrChange>
      </w:pPr>
      <w:del w:id="8557" w:author="hp" w:date="2016-06-13T08:51:00Z">
        <w:r w:rsidRPr="00055E2F" w:rsidDel="00421F26">
          <w:rPr>
            <w:rFonts w:ascii="宋体" w:hAnsi="宋体" w:hint="eastAsia"/>
            <w:color w:val="000000"/>
            <w:szCs w:val="21"/>
          </w:rPr>
          <w:delText>稳态情况下异步电动机定子每相电压与每相感应电动势的关系为</w:delText>
        </w:r>
      </w:del>
    </w:p>
    <w:p w14:paraId="43B72D94" w14:textId="1DAD519C" w:rsidR="00884ADD" w:rsidRPr="00055E2F" w:rsidDel="00421F26" w:rsidRDefault="00884ADD" w:rsidP="00BF1057">
      <w:pPr>
        <w:pStyle w:val="1"/>
        <w:ind w:firstLine="2168"/>
        <w:jc w:val="both"/>
        <w:rPr>
          <w:del w:id="8558" w:author="hp" w:date="2016-06-13T08:51:00Z"/>
          <w:rFonts w:ascii="宋体" w:hAnsi="宋体"/>
          <w:color w:val="000000"/>
          <w:szCs w:val="21"/>
        </w:rPr>
        <w:pPrChange w:id="8559" w:author="songyong978" w:date="2016-06-17T09:04:00Z">
          <w:pPr>
            <w:ind w:firstLineChars="600" w:firstLine="1265"/>
            <w:jc w:val="right"/>
          </w:pPr>
        </w:pPrChange>
      </w:pPr>
      <w:del w:id="8560" w:author="hp" w:date="2016-06-13T08:51:00Z">
        <w:r w:rsidRPr="00055E2F" w:rsidDel="00421F26">
          <w:rPr>
            <w:rFonts w:ascii="宋体" w:hAnsi="宋体"/>
            <w:color w:val="000000"/>
            <w:position w:val="-12"/>
            <w:szCs w:val="21"/>
          </w:rPr>
          <w:object w:dxaOrig="5250" w:dyaOrig="375" w14:anchorId="190F6915">
            <v:shape id="_x0000_i2414" type="#_x0000_t75" style="width:262.5pt;height:18.75pt" o:ole="">
              <v:imagedata r:id="rId2985" o:title=""/>
            </v:shape>
            <o:OLEObject Type="Embed" ProgID="Equation.3" ShapeID="_x0000_i2414" DrawAspect="Content" ObjectID="_1527665743" r:id="rId2986"/>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9-36</w:delText>
        </w:r>
        <w:r w:rsidRPr="00055E2F" w:rsidDel="00421F26">
          <w:rPr>
            <w:rFonts w:ascii="宋体" w:hAnsi="宋体" w:hint="eastAsia"/>
            <w:color w:val="000000"/>
            <w:szCs w:val="21"/>
          </w:rPr>
          <w:delText>）</w:delText>
        </w:r>
      </w:del>
    </w:p>
    <w:p w14:paraId="655C5969" w14:textId="47AE98F2" w:rsidR="00884ADD" w:rsidRPr="00055E2F" w:rsidDel="00421F26" w:rsidRDefault="00884ADD">
      <w:pPr>
        <w:pStyle w:val="1"/>
        <w:jc w:val="both"/>
        <w:rPr>
          <w:del w:id="8561" w:author="hp" w:date="2016-06-13T08:51:00Z"/>
          <w:rFonts w:ascii="宋体" w:hAnsi="宋体"/>
          <w:color w:val="000000"/>
          <w:szCs w:val="21"/>
        </w:rPr>
        <w:pPrChange w:id="8562" w:author="hp" w:date="2016-06-13T08:52:00Z">
          <w:pPr>
            <w:ind w:firstLine="527"/>
          </w:pPr>
        </w:pPrChange>
      </w:pPr>
      <w:del w:id="8563" w:author="hp" w:date="2016-06-13T08:51:00Z">
        <w:r w:rsidRPr="00055E2F" w:rsidDel="00421F26">
          <w:rPr>
            <w:rFonts w:ascii="宋体" w:hAnsi="宋体" w:hint="eastAsia"/>
            <w:color w:val="000000"/>
            <w:szCs w:val="21"/>
          </w:rPr>
          <w:delText>式中，</w:delText>
        </w:r>
        <w:r w:rsidRPr="00055E2F" w:rsidDel="00421F26">
          <w:rPr>
            <w:rFonts w:ascii="宋体" w:hAnsi="宋体"/>
            <w:color w:val="000000"/>
            <w:position w:val="-12"/>
            <w:szCs w:val="21"/>
          </w:rPr>
          <w:object w:dxaOrig="1605" w:dyaOrig="375" w14:anchorId="7F3F176A">
            <v:shape id="_x0000_i2415" type="#_x0000_t75" style="width:80.25pt;height:18.75pt" o:ole="">
              <v:imagedata r:id="rId2987" o:title=""/>
            </v:shape>
            <o:OLEObject Type="Embed" ProgID="Equation.3" ShapeID="_x0000_i2415" DrawAspect="Content" ObjectID="_1527665744" r:id="rId2988"/>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2475" w:dyaOrig="375" w14:anchorId="3272394A">
            <v:shape id="_x0000_i2416" type="#_x0000_t75" style="width:123.75pt;height:18.75pt" o:ole="">
              <v:imagedata r:id="rId2989" o:title=""/>
            </v:shape>
            <o:OLEObject Type="Embed" ProgID="Equation.3" ShapeID="_x0000_i2416" DrawAspect="Content" ObjectID="_1527665745" r:id="rId2990"/>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345" w:dyaOrig="375" w14:anchorId="630CA86B">
            <v:shape id="_x0000_i2417" type="#_x0000_t75" style="width:17.25pt;height:18.75pt" o:ole="">
              <v:imagedata r:id="rId2991" o:title=""/>
            </v:shape>
            <o:OLEObject Type="Embed" ProgID="Equation.3" ShapeID="_x0000_i2417" DrawAspect="Content" ObjectID="_1527665746" r:id="rId2992"/>
          </w:object>
        </w:r>
        <w:r w:rsidRPr="00055E2F" w:rsidDel="00421F26">
          <w:rPr>
            <w:rFonts w:ascii="宋体" w:hAnsi="宋体" w:hint="eastAsia"/>
            <w:color w:val="000000"/>
            <w:szCs w:val="21"/>
          </w:rPr>
          <w:delText>为定子相电压；</w:delText>
        </w:r>
        <w:r w:rsidRPr="00055E2F" w:rsidDel="00421F26">
          <w:rPr>
            <w:rFonts w:ascii="宋体" w:hAnsi="宋体"/>
            <w:color w:val="000000"/>
            <w:position w:val="-12"/>
            <w:szCs w:val="21"/>
          </w:rPr>
          <w:object w:dxaOrig="255" w:dyaOrig="375" w14:anchorId="77A5F738">
            <v:shape id="_x0000_i2418" type="#_x0000_t75" style="width:12.75pt;height:18.75pt" o:ole="">
              <v:imagedata r:id="rId2993" o:title=""/>
            </v:shape>
            <o:OLEObject Type="Embed" ProgID="Equation.3" ShapeID="_x0000_i2418" DrawAspect="Content" ObjectID="_1527665747" r:id="rId2994"/>
          </w:object>
        </w:r>
        <w:r w:rsidRPr="00055E2F" w:rsidDel="00421F26">
          <w:rPr>
            <w:rFonts w:ascii="宋体" w:hAnsi="宋体" w:hint="eastAsia"/>
            <w:color w:val="000000"/>
            <w:szCs w:val="21"/>
          </w:rPr>
          <w:delText>为定子相电流；</w:delText>
        </w:r>
        <w:r w:rsidRPr="00055E2F" w:rsidDel="00421F26">
          <w:rPr>
            <w:rFonts w:ascii="宋体" w:hAnsi="宋体"/>
            <w:color w:val="000000"/>
            <w:position w:val="-12"/>
            <w:szCs w:val="21"/>
          </w:rPr>
          <w:object w:dxaOrig="300" w:dyaOrig="375" w14:anchorId="350A2431">
            <v:shape id="_x0000_i2419" type="#_x0000_t75" style="width:15pt;height:18.75pt" o:ole="">
              <v:imagedata r:id="rId2995" o:title=""/>
            </v:shape>
            <o:OLEObject Type="Embed" ProgID="Equation.3" ShapeID="_x0000_i2419" DrawAspect="Content" ObjectID="_1527665748" r:id="rId2996"/>
          </w:object>
        </w:r>
        <w:r w:rsidRPr="00055E2F" w:rsidDel="00421F26">
          <w:rPr>
            <w:rFonts w:ascii="宋体" w:hAnsi="宋体" w:hint="eastAsia"/>
            <w:color w:val="000000"/>
            <w:szCs w:val="21"/>
          </w:rPr>
          <w:delText>为励磁电流；</w:delText>
        </w:r>
        <w:r w:rsidRPr="00055E2F" w:rsidDel="00421F26">
          <w:rPr>
            <w:rFonts w:ascii="宋体" w:hAnsi="宋体"/>
            <w:color w:val="000000"/>
            <w:position w:val="-12"/>
            <w:szCs w:val="21"/>
          </w:rPr>
          <w:object w:dxaOrig="300" w:dyaOrig="360" w14:anchorId="611B4796">
            <v:shape id="_x0000_i2420" type="#_x0000_t75" style="width:15pt;height:18pt" o:ole="">
              <v:imagedata r:id="rId2997" o:title=""/>
            </v:shape>
            <o:OLEObject Type="Embed" ProgID="Equation.3" ShapeID="_x0000_i2420" DrawAspect="Content" ObjectID="_1527665749" r:id="rId2998"/>
          </w:object>
        </w:r>
        <w:r w:rsidRPr="00055E2F" w:rsidDel="00421F26">
          <w:rPr>
            <w:rFonts w:ascii="宋体" w:hAnsi="宋体" w:hint="eastAsia"/>
            <w:color w:val="000000"/>
            <w:szCs w:val="21"/>
          </w:rPr>
          <w:delText>为定子每相绕组电阻；</w:delText>
        </w:r>
        <w:r w:rsidRPr="00055E2F" w:rsidDel="00421F26">
          <w:rPr>
            <w:rFonts w:ascii="宋体" w:hAnsi="宋体"/>
            <w:color w:val="000000"/>
            <w:position w:val="-12"/>
            <w:szCs w:val="21"/>
          </w:rPr>
          <w:object w:dxaOrig="345" w:dyaOrig="360" w14:anchorId="6E9632E3">
            <v:shape id="_x0000_i2421" type="#_x0000_t75" style="width:17.25pt;height:18pt" o:ole="">
              <v:imagedata r:id="rId2999" o:title=""/>
            </v:shape>
            <o:OLEObject Type="Embed" ProgID="Equation.3" ShapeID="_x0000_i2421" DrawAspect="Content" ObjectID="_1527665750" r:id="rId3000"/>
          </w:object>
        </w:r>
        <w:r w:rsidRPr="00055E2F" w:rsidDel="00421F26">
          <w:rPr>
            <w:rFonts w:ascii="宋体" w:hAnsi="宋体" w:hint="eastAsia"/>
            <w:color w:val="000000"/>
            <w:szCs w:val="21"/>
          </w:rPr>
          <w:delText>为定、转子之间的互感；</w:delText>
        </w:r>
        <w:r w:rsidRPr="00055E2F" w:rsidDel="00421F26">
          <w:rPr>
            <w:rFonts w:ascii="宋体" w:hAnsi="宋体"/>
            <w:color w:val="000000"/>
            <w:position w:val="-12"/>
            <w:szCs w:val="21"/>
          </w:rPr>
          <w:object w:dxaOrig="375" w:dyaOrig="360" w14:anchorId="132B0FCD">
            <v:shape id="_x0000_i2422" type="#_x0000_t75" style="width:18.75pt;height:18pt" o:ole="">
              <v:imagedata r:id="rId3001" o:title=""/>
            </v:shape>
            <o:OLEObject Type="Embed" ProgID="Equation.3" ShapeID="_x0000_i2422" DrawAspect="Content" ObjectID="_1527665751" r:id="rId3002"/>
          </w:object>
        </w:r>
        <w:r w:rsidRPr="00055E2F" w:rsidDel="00421F26">
          <w:rPr>
            <w:rFonts w:ascii="宋体" w:hAnsi="宋体" w:hint="eastAsia"/>
            <w:color w:val="000000"/>
            <w:szCs w:val="21"/>
          </w:rPr>
          <w:delText>为定子绕组每相漏感。</w:delText>
        </w:r>
      </w:del>
    </w:p>
    <w:p w14:paraId="22DEF866" w14:textId="3710C648" w:rsidR="00884ADD" w:rsidRPr="00055E2F" w:rsidDel="00421F26" w:rsidRDefault="00884ADD">
      <w:pPr>
        <w:pStyle w:val="1"/>
        <w:jc w:val="both"/>
        <w:rPr>
          <w:del w:id="8564" w:author="hp" w:date="2016-06-13T08:51:00Z"/>
          <w:rFonts w:ascii="宋体" w:hAnsi="宋体"/>
          <w:color w:val="000000"/>
          <w:szCs w:val="21"/>
        </w:rPr>
        <w:pPrChange w:id="8565" w:author="hp" w:date="2016-06-13T08:52:00Z">
          <w:pPr>
            <w:ind w:firstLine="527"/>
          </w:pPr>
        </w:pPrChange>
      </w:pPr>
      <w:del w:id="8566" w:author="hp" w:date="2016-06-13T08:51:00Z">
        <w:r w:rsidRPr="00055E2F" w:rsidDel="00421F26">
          <w:rPr>
            <w:rFonts w:ascii="宋体" w:hAnsi="宋体" w:hint="eastAsia"/>
            <w:color w:val="000000"/>
            <w:szCs w:val="21"/>
          </w:rPr>
          <w:delText>当定子频率</w:delText>
        </w:r>
        <w:r w:rsidRPr="00055E2F" w:rsidDel="00421F26">
          <w:rPr>
            <w:rFonts w:ascii="宋体" w:hAnsi="宋体"/>
            <w:color w:val="000000"/>
            <w:position w:val="-12"/>
            <w:szCs w:val="21"/>
          </w:rPr>
          <w:object w:dxaOrig="285" w:dyaOrig="360" w14:anchorId="7609DD26">
            <v:shape id="_x0000_i2423" type="#_x0000_t75" style="width:14.25pt;height:18pt" o:ole="">
              <v:imagedata r:id="rId3003" o:title=""/>
            </v:shape>
            <o:OLEObject Type="Embed" ProgID="Equation.3" ShapeID="_x0000_i2423" DrawAspect="Content" ObjectID="_1527665752" r:id="rId3004"/>
          </w:object>
        </w:r>
        <w:r w:rsidRPr="00055E2F" w:rsidDel="00421F26">
          <w:rPr>
            <w:rFonts w:ascii="宋体" w:hAnsi="宋体" w:hint="eastAsia"/>
            <w:color w:val="000000"/>
            <w:szCs w:val="21"/>
          </w:rPr>
          <w:delText>较高时，感应电动势的有效值</w:delText>
        </w:r>
        <w:r w:rsidRPr="00055E2F" w:rsidDel="00421F26">
          <w:rPr>
            <w:rFonts w:ascii="宋体" w:hAnsi="宋体"/>
            <w:color w:val="000000"/>
            <w:position w:val="-12"/>
            <w:szCs w:val="21"/>
          </w:rPr>
          <w:object w:dxaOrig="300" w:dyaOrig="360" w14:anchorId="7375E50D">
            <v:shape id="_x0000_i2424" type="#_x0000_t75" style="width:15pt;height:18pt" o:ole="">
              <v:imagedata r:id="rId3005" o:title=""/>
            </v:shape>
            <o:OLEObject Type="Embed" ProgID="Equation.3" ShapeID="_x0000_i2424" DrawAspect="Content" ObjectID="_1527665753" r:id="rId3006"/>
          </w:object>
        </w:r>
        <w:r w:rsidRPr="00055E2F" w:rsidDel="00421F26">
          <w:rPr>
            <w:rFonts w:ascii="宋体" w:hAnsi="宋体" w:hint="eastAsia"/>
            <w:color w:val="000000"/>
            <w:szCs w:val="21"/>
          </w:rPr>
          <w:delText>也较大，这时可以忽略定子绕组的阻抗压降（</w:delText>
        </w:r>
        <w:r w:rsidRPr="00055E2F" w:rsidDel="00421F26">
          <w:rPr>
            <w:rFonts w:ascii="宋体" w:hAnsi="宋体"/>
            <w:color w:val="000000"/>
            <w:position w:val="-12"/>
            <w:szCs w:val="21"/>
          </w:rPr>
          <w:object w:dxaOrig="510" w:dyaOrig="375" w14:anchorId="0CE11372">
            <v:shape id="_x0000_i2425" type="#_x0000_t75" style="width:25.5pt;height:18.75pt" o:ole="">
              <v:imagedata r:id="rId3007" o:title=""/>
            </v:shape>
            <o:OLEObject Type="Embed" ProgID="Equation.3" ShapeID="_x0000_i2425" DrawAspect="Content" ObjectID="_1527665754" r:id="rId3008"/>
          </w:object>
        </w:r>
        <w:r w:rsidRPr="00055E2F" w:rsidDel="00421F26">
          <w:rPr>
            <w:rFonts w:ascii="宋体" w:hAnsi="宋体" w:hint="eastAsia"/>
            <w:color w:val="000000"/>
            <w:szCs w:val="21"/>
          </w:rPr>
          <w:delText>），可认为定子相电压有效值</w:delText>
        </w:r>
        <w:r w:rsidRPr="00055E2F" w:rsidDel="00421F26">
          <w:rPr>
            <w:rFonts w:ascii="宋体" w:hAnsi="宋体"/>
            <w:color w:val="000000"/>
            <w:position w:val="-12"/>
            <w:szCs w:val="21"/>
          </w:rPr>
          <w:object w:dxaOrig="840" w:dyaOrig="360" w14:anchorId="31B3A94C">
            <v:shape id="_x0000_i2426" type="#_x0000_t75" style="width:42pt;height:18pt" o:ole="">
              <v:imagedata r:id="rId3009" o:title=""/>
            </v:shape>
            <o:OLEObject Type="Embed" ProgID="Equation.3" ShapeID="_x0000_i2426" DrawAspect="Content" ObjectID="_1527665755" r:id="rId3010"/>
          </w:object>
        </w:r>
        <w:r w:rsidRPr="00055E2F" w:rsidDel="00421F26">
          <w:rPr>
            <w:rFonts w:ascii="宋体" w:hAnsi="宋体" w:hint="eastAsia"/>
            <w:color w:val="000000"/>
            <w:szCs w:val="21"/>
          </w:rPr>
          <w:delText>，为此在实际工程中是以</w:delText>
        </w:r>
        <w:r w:rsidRPr="00055E2F" w:rsidDel="00421F26">
          <w:rPr>
            <w:rFonts w:ascii="宋体" w:hAnsi="宋体"/>
            <w:color w:val="000000"/>
            <w:position w:val="-12"/>
            <w:szCs w:val="21"/>
          </w:rPr>
          <w:object w:dxaOrig="345" w:dyaOrig="360" w14:anchorId="54729AE1">
            <v:shape id="_x0000_i2427" type="#_x0000_t75" style="width:17.25pt;height:18pt" o:ole="">
              <v:imagedata r:id="rId3011" o:title=""/>
            </v:shape>
            <o:OLEObject Type="Embed" ProgID="Equation.3" ShapeID="_x0000_i2427" DrawAspect="Content" ObjectID="_1527665756" r:id="rId3012"/>
          </w:object>
        </w:r>
        <w:r w:rsidRPr="00055E2F" w:rsidDel="00421F26">
          <w:rPr>
            <w:rFonts w:ascii="宋体" w:hAnsi="宋体" w:hint="eastAsia"/>
            <w:color w:val="000000"/>
            <w:szCs w:val="21"/>
          </w:rPr>
          <w:delText>代替</w:delText>
        </w:r>
        <w:r w:rsidRPr="00055E2F" w:rsidDel="00421F26">
          <w:rPr>
            <w:rFonts w:ascii="宋体" w:hAnsi="宋体"/>
            <w:color w:val="000000"/>
            <w:position w:val="-12"/>
            <w:szCs w:val="21"/>
          </w:rPr>
          <w:object w:dxaOrig="300" w:dyaOrig="360" w14:anchorId="4BAC9483">
            <v:shape id="_x0000_i2428" type="#_x0000_t75" style="width:15pt;height:18pt" o:ole="">
              <v:imagedata r:id="rId3005" o:title=""/>
            </v:shape>
            <o:OLEObject Type="Embed" ProgID="Equation.3" ShapeID="_x0000_i2428" DrawAspect="Content" ObjectID="_1527665757" r:id="rId3013"/>
          </w:object>
        </w:r>
        <w:r w:rsidRPr="00055E2F" w:rsidDel="00421F26">
          <w:rPr>
            <w:rFonts w:ascii="宋体" w:hAnsi="宋体" w:hint="eastAsia"/>
            <w:color w:val="000000"/>
            <w:szCs w:val="21"/>
          </w:rPr>
          <w:delText>而获得电压与频率之比为常数的恒压频比控制方程式，即为</w:delText>
        </w:r>
      </w:del>
    </w:p>
    <w:p w14:paraId="5EEC2011" w14:textId="5FB5C6DE" w:rsidR="00884ADD" w:rsidRPr="00055E2F" w:rsidDel="00421F26" w:rsidRDefault="00884ADD" w:rsidP="00BF1057">
      <w:pPr>
        <w:pStyle w:val="1"/>
        <w:ind w:firstLine="5783"/>
        <w:jc w:val="both"/>
        <w:rPr>
          <w:del w:id="8567" w:author="hp" w:date="2016-06-13T08:51:00Z"/>
          <w:rFonts w:ascii="宋体" w:hAnsi="宋体"/>
          <w:color w:val="000000"/>
          <w:szCs w:val="21"/>
        </w:rPr>
        <w:pPrChange w:id="8568" w:author="songyong978" w:date="2016-06-17T09:04:00Z">
          <w:pPr>
            <w:ind w:firstLineChars="1600" w:firstLine="3373"/>
          </w:pPr>
        </w:pPrChange>
      </w:pPr>
      <w:del w:id="8569" w:author="hp" w:date="2016-06-13T08:51:00Z">
        <w:r w:rsidRPr="00055E2F" w:rsidDel="00421F26">
          <w:rPr>
            <w:rFonts w:ascii="宋体" w:hAnsi="宋体"/>
            <w:color w:val="000000"/>
            <w:position w:val="-12"/>
            <w:szCs w:val="21"/>
          </w:rPr>
          <w:object w:dxaOrig="1815" w:dyaOrig="360" w14:anchorId="36CA3936">
            <v:shape id="_x0000_i2429" type="#_x0000_t75" style="width:90.75pt;height:18pt" o:ole="">
              <v:imagedata r:id="rId3014" o:title=""/>
            </v:shape>
            <o:OLEObject Type="Embed" ProgID="Equation.3" ShapeID="_x0000_i2429" DrawAspect="Content" ObjectID="_1527665758" r:id="rId3015"/>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9-37</w:delText>
        </w:r>
        <w:r w:rsidRPr="00055E2F" w:rsidDel="00421F26">
          <w:rPr>
            <w:rFonts w:ascii="宋体" w:hAnsi="宋体" w:hint="eastAsia"/>
            <w:color w:val="000000"/>
            <w:szCs w:val="21"/>
          </w:rPr>
          <w:delText>）</w:delText>
        </w:r>
      </w:del>
    </w:p>
    <w:p w14:paraId="2397232A" w14:textId="70103871" w:rsidR="00884ADD" w:rsidRPr="00055E2F" w:rsidDel="00421F26" w:rsidRDefault="00884ADD">
      <w:pPr>
        <w:pStyle w:val="1"/>
        <w:jc w:val="both"/>
        <w:rPr>
          <w:del w:id="8570" w:author="hp" w:date="2016-06-13T08:51:00Z"/>
          <w:rFonts w:ascii="宋体" w:hAnsi="宋体"/>
          <w:color w:val="000000"/>
          <w:szCs w:val="21"/>
        </w:rPr>
        <w:pPrChange w:id="8571" w:author="hp" w:date="2016-06-13T08:52:00Z">
          <w:pPr>
            <w:ind w:firstLineChars="200" w:firstLine="420"/>
          </w:pPr>
        </w:pPrChange>
      </w:pPr>
      <w:del w:id="8572" w:author="hp" w:date="2016-06-13T08:51:00Z">
        <w:r w:rsidRPr="00055E2F" w:rsidDel="00421F26">
          <w:rPr>
            <w:rFonts w:ascii="宋体" w:hAnsi="宋体" w:hint="eastAsia"/>
            <w:color w:val="000000"/>
            <w:szCs w:val="21"/>
          </w:rPr>
          <w:delText>其控制特性如图</w:delText>
        </w:r>
        <w:r w:rsidRPr="00055E2F" w:rsidDel="00421F26">
          <w:rPr>
            <w:rFonts w:ascii="宋体" w:hAnsi="宋体"/>
            <w:color w:val="000000"/>
            <w:szCs w:val="21"/>
          </w:rPr>
          <w:delText>9-36</w:delText>
        </w:r>
      </w:del>
      <w:ins w:id="8573" w:author="yongjun" w:date="2016-06-11T09:45:00Z">
        <w:del w:id="8574" w:author="hp" w:date="2016-06-13T08:51:00Z">
          <w:r w:rsidR="008D731D" w:rsidDel="00421F26">
            <w:rPr>
              <w:rFonts w:ascii="宋体" w:hAnsi="宋体"/>
              <w:color w:val="000000"/>
              <w:szCs w:val="21"/>
            </w:rPr>
            <w:delText>43</w:delText>
          </w:r>
        </w:del>
      </w:ins>
      <w:del w:id="8575" w:author="hp" w:date="2016-06-13T08:51:00Z">
        <w:r w:rsidRPr="00055E2F" w:rsidDel="00421F26">
          <w:rPr>
            <w:rFonts w:ascii="宋体" w:hAnsi="宋体" w:hint="eastAsia"/>
            <w:color w:val="000000"/>
            <w:szCs w:val="21"/>
          </w:rPr>
          <w:delText>中虚线所示。</w:delText>
        </w:r>
      </w:del>
    </w:p>
    <w:p w14:paraId="782CC6D0" w14:textId="7E987AE0" w:rsidR="00884ADD" w:rsidRPr="00055E2F" w:rsidDel="00421F26" w:rsidRDefault="00884ADD">
      <w:pPr>
        <w:pStyle w:val="1"/>
        <w:jc w:val="both"/>
        <w:rPr>
          <w:del w:id="8576" w:author="hp" w:date="2016-06-13T08:51:00Z"/>
          <w:rFonts w:ascii="宋体" w:hAnsi="宋体"/>
          <w:color w:val="000000"/>
          <w:szCs w:val="21"/>
        </w:rPr>
        <w:pPrChange w:id="8577" w:author="hp" w:date="2016-06-13T08:52:00Z">
          <w:pPr>
            <w:ind w:firstLineChars="200" w:firstLine="420"/>
          </w:pPr>
        </w:pPrChange>
      </w:pPr>
      <w:del w:id="8578" w:author="hp" w:date="2016-06-13T08:51:00Z">
        <w:r w:rsidRPr="00055E2F" w:rsidDel="00421F26">
          <w:rPr>
            <w:rFonts w:ascii="宋体" w:hAnsi="宋体" w:hint="eastAsia"/>
            <w:color w:val="000000"/>
            <w:szCs w:val="21"/>
          </w:rPr>
          <w:delText>由于恒压频比控制方式成立的前提条件是忽略了定子阻抗上的压降，在</w:delText>
        </w:r>
        <w:r w:rsidRPr="00055E2F" w:rsidDel="00421F26">
          <w:rPr>
            <w:rFonts w:ascii="宋体" w:hAnsi="宋体"/>
            <w:color w:val="000000"/>
            <w:position w:val="-12"/>
            <w:szCs w:val="21"/>
          </w:rPr>
          <w:object w:dxaOrig="285" w:dyaOrig="360" w14:anchorId="07019B5F">
            <v:shape id="_x0000_i2430" type="#_x0000_t75" style="width:14.25pt;height:18pt" o:ole="">
              <v:imagedata r:id="rId3003" o:title=""/>
            </v:shape>
            <o:OLEObject Type="Embed" ProgID="Equation.3" ShapeID="_x0000_i2430" DrawAspect="Content" ObjectID="_1527665759" r:id="rId3016"/>
          </w:object>
        </w:r>
        <w:r w:rsidRPr="00055E2F" w:rsidDel="00421F26">
          <w:rPr>
            <w:rFonts w:ascii="宋体" w:hAnsi="宋体" w:hint="eastAsia"/>
            <w:color w:val="000000"/>
            <w:szCs w:val="21"/>
          </w:rPr>
          <w:delText>较低时，由式（</w:delText>
        </w:r>
        <w:r w:rsidRPr="00055E2F" w:rsidDel="00421F26">
          <w:rPr>
            <w:rFonts w:ascii="宋体" w:hAnsi="宋体"/>
            <w:color w:val="000000"/>
            <w:szCs w:val="21"/>
          </w:rPr>
          <w:delText>9-36</w:delText>
        </w:r>
        <w:r w:rsidRPr="00055E2F" w:rsidDel="00421F26">
          <w:rPr>
            <w:rFonts w:ascii="宋体" w:hAnsi="宋体" w:hint="eastAsia"/>
            <w:color w:val="000000"/>
            <w:szCs w:val="21"/>
          </w:rPr>
          <w:delText>）可知，定子感应电动势</w:delText>
        </w:r>
        <w:r w:rsidRPr="00055E2F" w:rsidDel="00421F26">
          <w:rPr>
            <w:rFonts w:ascii="宋体" w:hAnsi="宋体"/>
            <w:color w:val="000000"/>
            <w:position w:val="-12"/>
            <w:szCs w:val="21"/>
          </w:rPr>
          <w:object w:dxaOrig="300" w:dyaOrig="375" w14:anchorId="63B23B50">
            <v:shape id="_x0000_i2431" type="#_x0000_t75" style="width:15pt;height:18.75pt" o:ole="">
              <v:imagedata r:id="rId3017" o:title=""/>
            </v:shape>
            <o:OLEObject Type="Embed" ProgID="Equation.3" ShapeID="_x0000_i2431" DrawAspect="Content" ObjectID="_1527665760" r:id="rId3018"/>
          </w:object>
        </w:r>
        <w:r w:rsidRPr="00055E2F" w:rsidDel="00421F26">
          <w:rPr>
            <w:rFonts w:ascii="宋体" w:hAnsi="宋体" w:hint="eastAsia"/>
            <w:color w:val="000000"/>
            <w:szCs w:val="21"/>
          </w:rPr>
          <w:delText>变小了，其中惟有</w:delText>
        </w:r>
        <w:r w:rsidRPr="00055E2F" w:rsidDel="00421F26">
          <w:rPr>
            <w:rFonts w:ascii="宋体" w:hAnsi="宋体"/>
            <w:color w:val="000000"/>
            <w:position w:val="-12"/>
            <w:szCs w:val="21"/>
          </w:rPr>
          <w:object w:dxaOrig="510" w:dyaOrig="375" w14:anchorId="479A67EB">
            <v:shape id="_x0000_i2432" type="#_x0000_t75" style="width:25.5pt;height:18.75pt" o:ole="">
              <v:imagedata r:id="rId3019" o:title=""/>
            </v:shape>
            <o:OLEObject Type="Embed" ProgID="Equation.3" ShapeID="_x0000_i2432" DrawAspect="Content" ObjectID="_1527665761" r:id="rId3020"/>
          </w:object>
        </w:r>
        <w:r w:rsidRPr="00055E2F" w:rsidDel="00421F26">
          <w:rPr>
            <w:rFonts w:ascii="宋体" w:hAnsi="宋体" w:hint="eastAsia"/>
            <w:color w:val="000000"/>
            <w:szCs w:val="21"/>
          </w:rPr>
          <w:delText>项并不减小，与</w:delText>
        </w:r>
        <w:r w:rsidRPr="00055E2F" w:rsidDel="00421F26">
          <w:rPr>
            <w:rFonts w:ascii="宋体" w:hAnsi="宋体"/>
            <w:color w:val="000000"/>
            <w:position w:val="-12"/>
            <w:szCs w:val="21"/>
          </w:rPr>
          <w:object w:dxaOrig="300" w:dyaOrig="375" w14:anchorId="099185E1">
            <v:shape id="_x0000_i2433" type="#_x0000_t75" style="width:15pt;height:18.75pt" o:ole="">
              <v:imagedata r:id="rId3021" o:title=""/>
            </v:shape>
            <o:OLEObject Type="Embed" ProgID="Equation.3" ShapeID="_x0000_i2433" DrawAspect="Content" ObjectID="_1527665762" r:id="rId3022"/>
          </w:object>
        </w:r>
        <w:r w:rsidRPr="00055E2F" w:rsidDel="00421F26">
          <w:rPr>
            <w:rFonts w:ascii="宋体" w:hAnsi="宋体" w:hint="eastAsia"/>
            <w:color w:val="000000"/>
            <w:szCs w:val="21"/>
          </w:rPr>
          <w:delText>相比，</w:delText>
        </w:r>
        <w:r w:rsidRPr="00055E2F" w:rsidDel="00421F26">
          <w:rPr>
            <w:rFonts w:ascii="宋体" w:hAnsi="宋体"/>
            <w:color w:val="000000"/>
            <w:position w:val="-10"/>
            <w:szCs w:val="21"/>
          </w:rPr>
          <w:object w:dxaOrig="495" w:dyaOrig="360" w14:anchorId="2EC9C49B">
            <v:shape id="_x0000_i2434" type="#_x0000_t75" style="width:24.75pt;height:18pt" o:ole="">
              <v:imagedata r:id="rId3023" o:title=""/>
            </v:shape>
            <o:OLEObject Type="Embed" ProgID="Equation.3" ShapeID="_x0000_i2434" DrawAspect="Content" ObjectID="_1527665763" r:id="rId3024"/>
          </w:object>
        </w:r>
        <w:r w:rsidRPr="00055E2F" w:rsidDel="00421F26">
          <w:rPr>
            <w:rFonts w:ascii="宋体" w:hAnsi="宋体" w:hint="eastAsia"/>
            <w:color w:val="000000"/>
            <w:szCs w:val="21"/>
          </w:rPr>
          <w:delText>比重加大，</w:delText>
        </w:r>
        <w:r w:rsidRPr="00055E2F" w:rsidDel="00421F26">
          <w:rPr>
            <w:rFonts w:ascii="宋体" w:hAnsi="宋体"/>
            <w:color w:val="000000"/>
            <w:position w:val="-12"/>
            <w:szCs w:val="21"/>
          </w:rPr>
          <w:object w:dxaOrig="675" w:dyaOrig="360" w14:anchorId="0D884D2C">
            <v:shape id="_x0000_i2435" type="#_x0000_t75" style="width:33.75pt;height:18pt" o:ole="">
              <v:imagedata r:id="rId3025" o:title=""/>
            </v:shape>
            <o:OLEObject Type="Embed" ProgID="Equation.3" ShapeID="_x0000_i2435" DrawAspect="Content" ObjectID="_1527665764" r:id="rId3026"/>
          </w:object>
        </w:r>
        <w:r w:rsidRPr="00055E2F" w:rsidDel="00421F26">
          <w:rPr>
            <w:rFonts w:ascii="宋体" w:hAnsi="宋体" w:hint="eastAsia"/>
            <w:color w:val="000000"/>
            <w:szCs w:val="21"/>
          </w:rPr>
          <w:delText>不再成立，也就是说</w:delText>
        </w:r>
        <w:r w:rsidRPr="00055E2F" w:rsidDel="00421F26">
          <w:rPr>
            <w:rFonts w:ascii="宋体" w:hAnsi="宋体"/>
            <w:color w:val="000000"/>
            <w:position w:val="-12"/>
            <w:szCs w:val="21"/>
          </w:rPr>
          <w:object w:dxaOrig="285" w:dyaOrig="360" w14:anchorId="410542D0">
            <v:shape id="_x0000_i2436" type="#_x0000_t75" style="width:14.25pt;height:18pt" o:ole="">
              <v:imagedata r:id="rId3003" o:title=""/>
            </v:shape>
            <o:OLEObject Type="Embed" ProgID="Equation.3" ShapeID="_x0000_i2436" DrawAspect="Content" ObjectID="_1527665765" r:id="rId3027"/>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较低时定子阻抗压降不能再忽略了。</w:delText>
        </w:r>
      </w:del>
    </w:p>
    <w:p w14:paraId="68D4217B" w14:textId="121615A0" w:rsidR="00884ADD" w:rsidRPr="00055E2F" w:rsidDel="00421F26" w:rsidRDefault="00884ADD">
      <w:pPr>
        <w:pStyle w:val="1"/>
        <w:jc w:val="both"/>
        <w:rPr>
          <w:del w:id="8579" w:author="hp" w:date="2016-06-13T08:51:00Z"/>
          <w:rFonts w:ascii="宋体" w:hAnsi="宋体"/>
          <w:color w:val="000000"/>
          <w:szCs w:val="21"/>
        </w:rPr>
        <w:pPrChange w:id="8580" w:author="hp" w:date="2016-06-13T08:52:00Z">
          <w:pPr>
            <w:ind w:firstLine="527"/>
          </w:pPr>
        </w:pPrChange>
      </w:pPr>
      <w:del w:id="8581" w:author="hp" w:date="2016-06-13T08:51:00Z">
        <w:r w:rsidRPr="00055E2F" w:rsidDel="00421F26">
          <w:rPr>
            <w:rFonts w:ascii="宋体" w:hAnsi="宋体" w:hint="eastAsia"/>
            <w:color w:val="000000"/>
            <w:szCs w:val="21"/>
          </w:rPr>
          <w:delText>为了使</w:delText>
        </w:r>
        <w:r w:rsidRPr="00055E2F" w:rsidDel="00421F26">
          <w:rPr>
            <w:rFonts w:ascii="宋体" w:hAnsi="宋体"/>
            <w:color w:val="000000"/>
            <w:position w:val="-12"/>
            <w:szCs w:val="21"/>
          </w:rPr>
          <w:object w:dxaOrig="900" w:dyaOrig="360" w14:anchorId="01E0F763">
            <v:shape id="_x0000_i2437" type="#_x0000_t75" style="width:45pt;height:18pt" o:ole="">
              <v:imagedata r:id="rId3028" o:title=""/>
            </v:shape>
            <o:OLEObject Type="Embed" ProgID="Equation.3" ShapeID="_x0000_i2437" DrawAspect="Content" ObjectID="_1527665766" r:id="rId3029"/>
          </w:object>
        </w:r>
        <w:r w:rsidRPr="00055E2F" w:rsidDel="00421F26">
          <w:rPr>
            <w:rFonts w:ascii="宋体" w:hAnsi="宋体" w:hint="eastAsia"/>
            <w:color w:val="000000"/>
            <w:szCs w:val="21"/>
          </w:rPr>
          <w:delText>的控制方式在低频情况下也能适用，往往在实际工程中采用</w:delText>
        </w:r>
        <w:r w:rsidRPr="00055E2F" w:rsidDel="00421F26">
          <w:rPr>
            <w:rFonts w:ascii="宋体" w:hAnsi="宋体"/>
            <w:color w:val="000000"/>
            <w:position w:val="-12"/>
            <w:szCs w:val="21"/>
          </w:rPr>
          <w:object w:dxaOrig="555" w:dyaOrig="360" w14:anchorId="2E7F51EE">
            <v:shape id="_x0000_i2438" type="#_x0000_t75" style="width:27.75pt;height:18pt" o:ole="">
              <v:imagedata r:id="rId3030" o:title=""/>
            </v:shape>
            <o:OLEObject Type="Embed" ProgID="Equation.3" ShapeID="_x0000_i2438" DrawAspect="Content" ObjectID="_1527665767" r:id="rId3031"/>
          </w:object>
        </w:r>
        <w:r w:rsidRPr="00055E2F" w:rsidDel="00421F26">
          <w:rPr>
            <w:rFonts w:ascii="宋体" w:hAnsi="宋体" w:hint="eastAsia"/>
            <w:color w:val="000000"/>
            <w:szCs w:val="21"/>
          </w:rPr>
          <w:delText>补偿措施，即在低频时把定子相电压有效值</w:delText>
        </w:r>
        <w:r w:rsidRPr="00055E2F" w:rsidDel="00421F26">
          <w:rPr>
            <w:rFonts w:ascii="宋体" w:hAnsi="宋体"/>
            <w:color w:val="000000"/>
            <w:szCs w:val="21"/>
          </w:rPr>
          <w:delText>U</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适当抬高，以补偿定子阻抗压降的影响。补偿后的</w:delText>
        </w:r>
        <w:r w:rsidRPr="00055E2F" w:rsidDel="00421F26">
          <w:rPr>
            <w:rFonts w:ascii="宋体" w:hAnsi="宋体"/>
            <w:color w:val="000000"/>
            <w:position w:val="-12"/>
            <w:szCs w:val="21"/>
          </w:rPr>
          <w:object w:dxaOrig="600" w:dyaOrig="360" w14:anchorId="6576DD72">
            <v:shape id="_x0000_i2439" type="#_x0000_t75" style="width:30pt;height:18pt" o:ole="">
              <v:imagedata r:id="rId3032" o:title=""/>
            </v:shape>
            <o:OLEObject Type="Embed" ProgID="Equation.3" ShapeID="_x0000_i2439" DrawAspect="Content" ObjectID="_1527665768" r:id="rId3033"/>
          </w:object>
        </w:r>
        <w:r w:rsidRPr="00055E2F" w:rsidDel="00421F26">
          <w:rPr>
            <w:rFonts w:ascii="宋体" w:hAnsi="宋体" w:hint="eastAsia"/>
            <w:color w:val="000000"/>
            <w:szCs w:val="21"/>
          </w:rPr>
          <w:delText>的控制特性如图</w:delText>
        </w:r>
        <w:r w:rsidRPr="00055E2F" w:rsidDel="00421F26">
          <w:rPr>
            <w:rFonts w:ascii="宋体" w:hAnsi="宋体"/>
            <w:color w:val="000000"/>
            <w:szCs w:val="21"/>
          </w:rPr>
          <w:delText>9-36</w:delText>
        </w:r>
      </w:del>
      <w:ins w:id="8582" w:author="yongjun" w:date="2016-06-11T09:45:00Z">
        <w:del w:id="8583" w:author="hp" w:date="2016-06-13T08:51:00Z">
          <w:r w:rsidR="008D731D" w:rsidDel="00421F26">
            <w:rPr>
              <w:rFonts w:ascii="宋体" w:hAnsi="宋体"/>
              <w:color w:val="000000"/>
              <w:szCs w:val="21"/>
            </w:rPr>
            <w:delText>43</w:delText>
          </w:r>
        </w:del>
      </w:ins>
      <w:del w:id="8584" w:author="hp" w:date="2016-06-13T08:51:00Z">
        <w:r w:rsidRPr="00055E2F" w:rsidDel="00421F26">
          <w:rPr>
            <w:rFonts w:ascii="宋体" w:hAnsi="宋体" w:hint="eastAsia"/>
            <w:color w:val="000000"/>
            <w:szCs w:val="21"/>
          </w:rPr>
          <w:delText>实线所示。通常把</w:delText>
        </w:r>
        <w:r w:rsidRPr="00055E2F" w:rsidDel="00421F26">
          <w:rPr>
            <w:rFonts w:ascii="宋体" w:hAnsi="宋体"/>
            <w:color w:val="000000"/>
            <w:position w:val="-12"/>
            <w:szCs w:val="21"/>
          </w:rPr>
          <w:object w:dxaOrig="555" w:dyaOrig="360" w14:anchorId="1C1A41EC">
            <v:shape id="_x0000_i2440" type="#_x0000_t75" style="width:27.75pt;height:18pt" o:ole="">
              <v:imagedata r:id="rId3034" o:title=""/>
            </v:shape>
            <o:OLEObject Type="Embed" ProgID="Equation.3" ShapeID="_x0000_i2440" DrawAspect="Content" ObjectID="_1527665769" r:id="rId3035"/>
          </w:object>
        </w:r>
        <w:r w:rsidRPr="00055E2F" w:rsidDel="00421F26">
          <w:rPr>
            <w:rFonts w:ascii="宋体" w:hAnsi="宋体" w:hint="eastAsia"/>
            <w:color w:val="000000"/>
            <w:szCs w:val="21"/>
          </w:rPr>
          <w:delText>补偿措施也称之为转矩提升方法。</w:delText>
        </w:r>
      </w:del>
    </w:p>
    <w:p w14:paraId="2D1558B5" w14:textId="6232586B" w:rsidR="00884ADD" w:rsidRPr="00055E2F" w:rsidDel="00421F26" w:rsidRDefault="00884ADD">
      <w:pPr>
        <w:pStyle w:val="1"/>
        <w:jc w:val="both"/>
        <w:rPr>
          <w:del w:id="8585" w:author="hp" w:date="2016-06-13T08:51:00Z"/>
          <w:rFonts w:ascii="宋体" w:hAnsi="宋体"/>
          <w:color w:val="000000"/>
          <w:szCs w:val="21"/>
        </w:rPr>
        <w:pPrChange w:id="8586" w:author="hp" w:date="2016-06-13T08:52:00Z">
          <w:pPr>
            <w:ind w:firstLineChars="200" w:firstLine="420"/>
          </w:pPr>
        </w:pPrChange>
      </w:pPr>
      <w:del w:id="8587" w:author="hp" w:date="2016-06-13T08:51:00Z">
        <w:r w:rsidRPr="00055E2F" w:rsidDel="00421F26">
          <w:rPr>
            <w:rFonts w:ascii="宋体" w:hAnsi="宋体" w:hint="eastAsia"/>
            <w:color w:val="000000"/>
            <w:szCs w:val="21"/>
          </w:rPr>
          <w:delText>在基频以上调速时，定子供电频率</w:delText>
        </w:r>
        <w:r w:rsidRPr="00055E2F" w:rsidDel="00421F26">
          <w:rPr>
            <w:rFonts w:ascii="宋体" w:hAnsi="宋体"/>
            <w:color w:val="000000"/>
            <w:position w:val="-12"/>
            <w:szCs w:val="21"/>
          </w:rPr>
          <w:object w:dxaOrig="285" w:dyaOrig="360" w14:anchorId="365FB69A">
            <v:shape id="_x0000_i2441" type="#_x0000_t75" style="width:14.25pt;height:18pt" o:ole="">
              <v:imagedata r:id="rId3003" o:title=""/>
            </v:shape>
            <o:OLEObject Type="Embed" ProgID="Equation.3" ShapeID="_x0000_i2441" DrawAspect="Content" ObjectID="_1527665770" r:id="rId3036"/>
          </w:object>
        </w:r>
        <w:r w:rsidRPr="00055E2F" w:rsidDel="00421F26">
          <w:rPr>
            <w:rFonts w:ascii="宋体" w:hAnsi="宋体" w:hint="eastAsia"/>
            <w:color w:val="000000"/>
            <w:szCs w:val="21"/>
          </w:rPr>
          <w:delText>大于基频</w:delText>
        </w:r>
        <w:r w:rsidRPr="00055E2F" w:rsidDel="00421F26">
          <w:rPr>
            <w:rFonts w:ascii="宋体" w:hAnsi="宋体"/>
            <w:color w:val="000000"/>
            <w:position w:val="-12"/>
            <w:szCs w:val="21"/>
          </w:rPr>
          <w:object w:dxaOrig="375" w:dyaOrig="360" w14:anchorId="10ED10CF">
            <v:shape id="_x0000_i2442" type="#_x0000_t75" style="width:18.75pt;height:18pt" o:ole="">
              <v:imagedata r:id="rId3037" o:title=""/>
            </v:shape>
            <o:OLEObject Type="Embed" ProgID="Equation.3" ShapeID="_x0000_i2442" DrawAspect="Content" ObjectID="_1527665771" r:id="rId3038"/>
          </w:object>
        </w:r>
        <w:r w:rsidRPr="00055E2F" w:rsidDel="00421F26">
          <w:rPr>
            <w:rFonts w:ascii="宋体" w:hAnsi="宋体" w:hint="eastAsia"/>
            <w:color w:val="000000"/>
            <w:szCs w:val="21"/>
          </w:rPr>
          <w:delText>。如果仍维持</w:delText>
        </w:r>
        <w:r w:rsidRPr="00055E2F" w:rsidDel="00421F26">
          <w:rPr>
            <w:rFonts w:ascii="宋体" w:hAnsi="宋体"/>
            <w:color w:val="000000"/>
            <w:position w:val="-12"/>
            <w:szCs w:val="21"/>
          </w:rPr>
          <w:object w:dxaOrig="855" w:dyaOrig="360" w14:anchorId="71AA8706">
            <v:shape id="_x0000_i2443" type="#_x0000_t75" style="width:42.75pt;height:18pt" o:ole="">
              <v:imagedata r:id="rId3039" o:title=""/>
            </v:shape>
            <o:OLEObject Type="Embed" ProgID="Equation.3" ShapeID="_x0000_i2443" DrawAspect="Content" ObjectID="_1527665772" r:id="rId3040"/>
          </w:object>
        </w:r>
        <w:r w:rsidRPr="00055E2F" w:rsidDel="00421F26">
          <w:rPr>
            <w:rFonts w:ascii="宋体" w:hAnsi="宋体" w:hint="eastAsia"/>
            <w:color w:val="000000"/>
            <w:szCs w:val="21"/>
          </w:rPr>
          <w:delText>是不允许的，因为定子电压超过额定值会损坏电动机的绝缘，所以，当</w:delText>
        </w:r>
        <w:r w:rsidRPr="00055E2F" w:rsidDel="00421F26">
          <w:rPr>
            <w:rFonts w:ascii="宋体" w:hAnsi="宋体"/>
            <w:color w:val="000000"/>
            <w:position w:val="-12"/>
            <w:szCs w:val="21"/>
          </w:rPr>
          <w:object w:dxaOrig="285" w:dyaOrig="360" w14:anchorId="360AE95E">
            <v:shape id="_x0000_i2444" type="#_x0000_t75" style="width:14.25pt;height:18pt" o:ole="">
              <v:imagedata r:id="rId3003" o:title=""/>
            </v:shape>
            <o:OLEObject Type="Embed" ProgID="Equation.3" ShapeID="_x0000_i2444" DrawAspect="Content" ObjectID="_1527665773" r:id="rId3041"/>
          </w:object>
        </w:r>
        <w:r w:rsidRPr="00055E2F" w:rsidDel="00421F26">
          <w:rPr>
            <w:rFonts w:ascii="宋体" w:hAnsi="宋体" w:hint="eastAsia"/>
            <w:color w:val="000000"/>
            <w:szCs w:val="21"/>
          </w:rPr>
          <w:delText>大于基频时，往往把电机的定子电压限制为额定电压，并保持不变，其控制方程式为</w:delText>
        </w:r>
      </w:del>
    </w:p>
    <w:p w14:paraId="26F8D63F" w14:textId="02D16927" w:rsidR="00884ADD" w:rsidRPr="00055E2F" w:rsidDel="00421F26" w:rsidRDefault="00884ADD" w:rsidP="00BF1057">
      <w:pPr>
        <w:pStyle w:val="1"/>
        <w:ind w:firstLine="5060"/>
        <w:jc w:val="both"/>
        <w:rPr>
          <w:del w:id="8588" w:author="hp" w:date="2016-06-13T08:51:00Z"/>
          <w:rFonts w:ascii="宋体" w:hAnsi="宋体"/>
          <w:color w:val="000000"/>
          <w:szCs w:val="21"/>
        </w:rPr>
        <w:pPrChange w:id="8589" w:author="songyong978" w:date="2016-06-17T09:04:00Z">
          <w:pPr>
            <w:ind w:right="420" w:firstLineChars="1400" w:firstLine="2951"/>
          </w:pPr>
        </w:pPrChange>
      </w:pPr>
      <w:del w:id="8590" w:author="hp" w:date="2016-06-13T08:51:00Z">
        <w:r w:rsidRPr="00055E2F" w:rsidDel="00421F26">
          <w:rPr>
            <w:rFonts w:ascii="宋体" w:hAnsi="宋体"/>
            <w:color w:val="000000"/>
            <w:position w:val="-12"/>
            <w:szCs w:val="21"/>
          </w:rPr>
          <w:object w:dxaOrig="2790" w:dyaOrig="360" w14:anchorId="5BA77C1C">
            <v:shape id="_x0000_i2445" type="#_x0000_t75" style="width:139.5pt;height:18pt" o:ole="">
              <v:imagedata r:id="rId3042" o:title=""/>
            </v:shape>
            <o:OLEObject Type="Embed" ProgID="Equation.3" ShapeID="_x0000_i2445" DrawAspect="Content" ObjectID="_1527665774" r:id="rId3043"/>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9-38</w:delText>
        </w:r>
        <w:r w:rsidRPr="00055E2F" w:rsidDel="00421F26">
          <w:rPr>
            <w:rFonts w:ascii="宋体" w:hAnsi="宋体" w:hint="eastAsia"/>
            <w:color w:val="000000"/>
            <w:szCs w:val="21"/>
          </w:rPr>
          <w:delText>）</w:delText>
        </w:r>
      </w:del>
    </w:p>
    <w:p w14:paraId="333FF518" w14:textId="13CAE065" w:rsidR="00884ADD" w:rsidRPr="00055E2F" w:rsidDel="00421F26" w:rsidRDefault="00884ADD">
      <w:pPr>
        <w:pStyle w:val="1"/>
        <w:jc w:val="both"/>
        <w:rPr>
          <w:del w:id="8591" w:author="hp" w:date="2016-06-13T08:51:00Z"/>
          <w:rFonts w:ascii="宋体" w:hAnsi="宋体"/>
          <w:color w:val="000000"/>
          <w:szCs w:val="21"/>
        </w:rPr>
        <w:pPrChange w:id="8592" w:author="hp" w:date="2016-06-13T08:52:00Z">
          <w:pPr>
            <w:ind w:firstLineChars="200" w:firstLine="420"/>
          </w:pPr>
        </w:pPrChange>
      </w:pPr>
      <w:del w:id="8593" w:author="hp" w:date="2016-06-13T08:51:00Z">
        <w:r w:rsidRPr="00055E2F" w:rsidDel="00421F26">
          <w:rPr>
            <w:rFonts w:ascii="宋体" w:hAnsi="宋体" w:hint="eastAsia"/>
            <w:color w:val="000000"/>
            <w:szCs w:val="21"/>
          </w:rPr>
          <w:delText>由式（</w:delText>
        </w:r>
        <w:r w:rsidRPr="00055E2F" w:rsidDel="00421F26">
          <w:rPr>
            <w:rFonts w:ascii="宋体" w:hAnsi="宋体"/>
            <w:color w:val="000000"/>
            <w:szCs w:val="21"/>
          </w:rPr>
          <w:delText>9-38</w:delText>
        </w:r>
        <w:r w:rsidRPr="00055E2F" w:rsidDel="00421F26">
          <w:rPr>
            <w:rFonts w:ascii="宋体" w:hAnsi="宋体" w:hint="eastAsia"/>
            <w:color w:val="000000"/>
            <w:szCs w:val="21"/>
          </w:rPr>
          <w:delText>）可以看出，当</w:delText>
        </w:r>
        <w:r w:rsidRPr="00055E2F" w:rsidDel="00421F26">
          <w:rPr>
            <w:rFonts w:ascii="宋体" w:hAnsi="宋体"/>
            <w:color w:val="000000"/>
            <w:position w:val="-12"/>
            <w:szCs w:val="21"/>
          </w:rPr>
          <w:object w:dxaOrig="1845" w:dyaOrig="360" w14:anchorId="43512A85">
            <v:shape id="_x0000_i2446" type="#_x0000_t75" style="width:92.25pt;height:18pt" o:ole="">
              <v:imagedata r:id="rId3044" o:title=""/>
            </v:shape>
            <o:OLEObject Type="Embed" ProgID="Equation.3" ShapeID="_x0000_i2446" DrawAspect="Content" ObjectID="_1527665775" r:id="rId3045"/>
          </w:object>
        </w:r>
        <w:r w:rsidRPr="00055E2F" w:rsidDel="00421F26">
          <w:rPr>
            <w:rFonts w:ascii="宋体" w:hAnsi="宋体" w:hint="eastAsia"/>
            <w:color w:val="000000"/>
            <w:szCs w:val="21"/>
          </w:rPr>
          <w:delText>时将迫使磁通</w:delText>
        </w:r>
        <w:r w:rsidRPr="00055E2F" w:rsidDel="00421F26">
          <w:rPr>
            <w:rFonts w:ascii="宋体" w:hAnsi="宋体"/>
            <w:color w:val="000000"/>
            <w:position w:val="-12"/>
            <w:szCs w:val="21"/>
          </w:rPr>
          <w:object w:dxaOrig="360" w:dyaOrig="360" w14:anchorId="1BD8FCD2">
            <v:shape id="_x0000_i2447" type="#_x0000_t75" style="width:18pt;height:18pt" o:ole="">
              <v:imagedata r:id="rId3046" o:title=""/>
            </v:shape>
            <o:OLEObject Type="Embed" ProgID="Equation.3" ShapeID="_x0000_i2447" DrawAspect="Content" ObjectID="_1527665776" r:id="rId3047"/>
          </w:object>
        </w:r>
        <w:r w:rsidRPr="00055E2F" w:rsidDel="00421F26">
          <w:rPr>
            <w:rFonts w:ascii="宋体" w:hAnsi="宋体" w:hint="eastAsia"/>
            <w:color w:val="000000"/>
            <w:szCs w:val="21"/>
          </w:rPr>
          <w:delText>与频率</w:delText>
        </w:r>
        <w:r w:rsidRPr="00055E2F" w:rsidDel="00421F26">
          <w:rPr>
            <w:rFonts w:ascii="宋体" w:hAnsi="宋体"/>
            <w:color w:val="000000"/>
            <w:position w:val="-12"/>
            <w:szCs w:val="21"/>
          </w:rPr>
          <w:object w:dxaOrig="285" w:dyaOrig="360" w14:anchorId="6E67C938">
            <v:shape id="_x0000_i2448" type="#_x0000_t75" style="width:14.25pt;height:18pt" o:ole="">
              <v:imagedata r:id="rId3003" o:title=""/>
            </v:shape>
            <o:OLEObject Type="Embed" ProgID="Equation.3" ShapeID="_x0000_i2448" DrawAspect="Content" ObjectID="_1527665777" r:id="rId3048"/>
          </w:object>
        </w:r>
        <w:r w:rsidRPr="00055E2F" w:rsidDel="00421F26">
          <w:rPr>
            <w:rFonts w:ascii="宋体" w:hAnsi="宋体" w:hint="eastAsia"/>
            <w:color w:val="000000"/>
            <w:szCs w:val="21"/>
          </w:rPr>
          <w:delText>成反比降低。由于频率提高而电压不变，气隙磁通势必减少，导致最大转矩的减小，但转速却提高了，可以认为输出功率基本不变，所以基频以上变频调速属于恒功率调速方式。把基频以下和基频以上两种情况结合起来，得到图</w:delText>
        </w:r>
        <w:r w:rsidRPr="00055E2F" w:rsidDel="00421F26">
          <w:rPr>
            <w:rFonts w:ascii="宋体" w:hAnsi="宋体"/>
            <w:color w:val="000000"/>
            <w:szCs w:val="21"/>
          </w:rPr>
          <w:delText>9-36</w:delText>
        </w:r>
      </w:del>
      <w:ins w:id="8594" w:author="yongjun" w:date="2016-06-11T09:46:00Z">
        <w:del w:id="8595" w:author="hp" w:date="2016-06-13T08:51:00Z">
          <w:r w:rsidR="008D731D" w:rsidDel="00421F26">
            <w:rPr>
              <w:rFonts w:ascii="宋体" w:hAnsi="宋体"/>
              <w:color w:val="000000"/>
              <w:szCs w:val="21"/>
            </w:rPr>
            <w:delText>43</w:delText>
          </w:r>
        </w:del>
      </w:ins>
      <w:del w:id="8596" w:author="hp" w:date="2016-06-13T08:51:00Z">
        <w:r w:rsidRPr="00055E2F" w:rsidDel="00421F26">
          <w:rPr>
            <w:rFonts w:ascii="宋体" w:hAnsi="宋体" w:hint="eastAsia"/>
            <w:color w:val="000000"/>
            <w:szCs w:val="21"/>
          </w:rPr>
          <w:delText>所示的异步电动机恒压频比调速控制特性。</w:delText>
        </w:r>
      </w:del>
    </w:p>
    <w:p w14:paraId="37AA7B20" w14:textId="1B965C6E" w:rsidR="00884ADD" w:rsidRPr="00055E2F" w:rsidDel="00421F26" w:rsidRDefault="00BF1057">
      <w:pPr>
        <w:pStyle w:val="1"/>
        <w:jc w:val="both"/>
        <w:rPr>
          <w:del w:id="8597" w:author="hp" w:date="2016-06-13T08:51:00Z"/>
          <w:rFonts w:ascii="宋体" w:hAnsi="宋体"/>
          <w:noProof/>
          <w:color w:val="000000"/>
          <w:szCs w:val="21"/>
        </w:rPr>
        <w:pPrChange w:id="8598" w:author="hp" w:date="2016-06-13T08:52:00Z">
          <w:pPr>
            <w:ind w:firstLine="200"/>
            <w:jc w:val="center"/>
          </w:pPr>
        </w:pPrChange>
      </w:pPr>
      <w:del w:id="8599" w:author="hp" w:date="2016-06-13T08:51:00Z">
        <w:r>
          <w:rPr>
            <w:rFonts w:ascii="宋体" w:hAnsi="宋体"/>
            <w:noProof/>
            <w:color w:val="000000"/>
            <w:szCs w:val="21"/>
          </w:rPr>
        </w:r>
        <w:r>
          <w:rPr>
            <w:rFonts w:ascii="宋体" w:hAnsi="宋体"/>
            <w:noProof/>
            <w:color w:val="000000"/>
            <w:szCs w:val="21"/>
          </w:rPr>
          <w:pict w14:anchorId="40722B69">
            <v:group id="_x0000_s3858" style="width:272.5pt;height:193.5pt;mso-position-horizontal-relative:char;mso-position-vertical-relative:line" coordorigin="3770,2688" coordsize="4050,2844" wrapcoords="880 0 880 19554 20080 19554 20080 0 880 0">
              <v:group id="_x0000_s3859" style="position:absolute;left:3770;top:2688;width:4050;height:2844" coordorigin="3770,2688" coordsize="4050,2844" wrapcoords="880 0 880 19554 20080 19554 20080 0 880 0">
                <v:shape id="_x0000_s3860" type="#_x0000_t75" style="position:absolute;left:3960;top:2688;width:3560;height:2590;mso-wrap-edited:f" wrapcoords="-91 0 -91 21475 21600 21475 21600 0 -91 0">
                  <v:imagedata r:id="rId3049" o:title=""/>
                </v:shape>
                <v:shape id="_x0000_s3861" type="#_x0000_t202" style="position:absolute;left:5530;top:5028;width:900;height:468;mso-wrap-edited:f" wrapcoords="-360 0 -360 21600 21960 21600 21960 0 -360 0" filled="f" stroked="f">
                  <v:textbox style="mso-next-textbox:#_x0000_s3861" inset="0,0,0,0">
                    <w:txbxContent>
                      <w:p w14:paraId="07B14EB8" w14:textId="77777777" w:rsidR="00BF1057" w:rsidRDefault="00BF1057" w:rsidP="00884ADD">
                        <w:pPr>
                          <w:jc w:val="center"/>
                          <w:rPr>
                            <w:i/>
                            <w:iCs/>
                            <w:sz w:val="15"/>
                            <w:vertAlign w:val="subscript"/>
                          </w:rPr>
                        </w:pPr>
                        <w:r>
                          <w:rPr>
                            <w:i/>
                            <w:iCs/>
                            <w:sz w:val="15"/>
                          </w:rPr>
                          <w:t>f</w:t>
                        </w:r>
                        <w:r>
                          <w:rPr>
                            <w:i/>
                            <w:iCs/>
                            <w:sz w:val="15"/>
                            <w:vertAlign w:val="subscript"/>
                          </w:rPr>
                          <w:t>sN</w:t>
                        </w:r>
                      </w:p>
                    </w:txbxContent>
                  </v:textbox>
                </v:shape>
                <v:shape id="_x0000_s3862" type="#_x0000_t202" style="position:absolute;left:6920;top:5064;width:900;height:468;mso-wrap-edited:f" wrapcoords="-360 0 -360 21600 21960 21600 21960 0 -360 0" filled="f" stroked="f">
                  <v:textbox style="mso-next-textbox:#_x0000_s3862" inset="0,0,0,0">
                    <w:txbxContent>
                      <w:p w14:paraId="168040BD" w14:textId="77777777" w:rsidR="00BF1057" w:rsidRDefault="00BF1057" w:rsidP="00884ADD">
                        <w:pPr>
                          <w:jc w:val="center"/>
                          <w:rPr>
                            <w:i/>
                            <w:iCs/>
                            <w:sz w:val="15"/>
                            <w:vertAlign w:val="subscript"/>
                          </w:rPr>
                        </w:pPr>
                        <w:r>
                          <w:rPr>
                            <w:i/>
                            <w:iCs/>
                            <w:sz w:val="15"/>
                          </w:rPr>
                          <w:t>f</w:t>
                        </w:r>
                        <w:r>
                          <w:rPr>
                            <w:i/>
                            <w:iCs/>
                            <w:sz w:val="15"/>
                            <w:vertAlign w:val="subscript"/>
                          </w:rPr>
                          <w:t>s</w:t>
                        </w:r>
                      </w:p>
                    </w:txbxContent>
                  </v:textbox>
                </v:shape>
                <v:shape id="_x0000_s3863" type="#_x0000_t202" style="position:absolute;left:4260;top:3468;width:1620;height:468;mso-wrap-edited:f" wrapcoords="-360 0 -360 21600 21960 21600 21960 0 -360 0" filled="f" stroked="f">
                  <v:textbox style="mso-next-textbox:#_x0000_s3863" inset="0,0,0,0">
                    <w:txbxContent>
                      <w:p w14:paraId="2C1FA3BF" w14:textId="77777777" w:rsidR="00BF1057" w:rsidRDefault="00BF1057" w:rsidP="00884ADD">
                        <w:pPr>
                          <w:rPr>
                            <w:sz w:val="15"/>
                          </w:rPr>
                        </w:pPr>
                        <w:r>
                          <w:rPr>
                            <w:i/>
                            <w:iCs/>
                            <w:sz w:val="15"/>
                          </w:rPr>
                          <w:t>Φ</w:t>
                        </w:r>
                        <w:r>
                          <w:rPr>
                            <w:sz w:val="15"/>
                            <w:vertAlign w:val="subscript"/>
                          </w:rPr>
                          <w:t>m</w:t>
                        </w:r>
                        <w:r>
                          <w:rPr>
                            <w:sz w:val="15"/>
                          </w:rPr>
                          <w:t>=</w:t>
                        </w:r>
                        <w:r>
                          <w:rPr>
                            <w:i/>
                            <w:iCs/>
                            <w:sz w:val="15"/>
                          </w:rPr>
                          <w:t>Φ</w:t>
                        </w:r>
                        <w:r>
                          <w:rPr>
                            <w:sz w:val="15"/>
                            <w:vertAlign w:val="subscript"/>
                          </w:rPr>
                          <w:t>Mn</w:t>
                        </w:r>
                        <w:r>
                          <w:rPr>
                            <w:sz w:val="15"/>
                          </w:rPr>
                          <w:t>=</w:t>
                        </w:r>
                        <w:r>
                          <w:rPr>
                            <w:i/>
                            <w:iCs/>
                            <w:sz w:val="15"/>
                          </w:rPr>
                          <w:t>Const</w:t>
                        </w:r>
                      </w:p>
                    </w:txbxContent>
                  </v:textbox>
                </v:shape>
                <v:shape id="_x0000_s3864" type="#_x0000_t202" style="position:absolute;left:4450;top:4102;width:540;height:468;mso-wrap-edited:f" wrapcoords="-360 0 -360 21600 21960 21600 21960 0 -360 0" filled="f" stroked="f">
                  <v:textbox style="mso-next-textbox:#_x0000_s3864" inset="0,0,0,0">
                    <w:txbxContent>
                      <w:p w14:paraId="3D7B7C0E" w14:textId="77777777" w:rsidR="00BF1057" w:rsidRDefault="00BF1057" w:rsidP="00884ADD">
                        <w:pPr>
                          <w:rPr>
                            <w:sz w:val="15"/>
                          </w:rPr>
                        </w:pPr>
                        <w:r>
                          <w:rPr>
                            <w:i/>
                            <w:iCs/>
                            <w:sz w:val="15"/>
                          </w:rPr>
                          <w:t>U</w:t>
                        </w:r>
                        <w:r>
                          <w:rPr>
                            <w:sz w:val="15"/>
                            <w:vertAlign w:val="subscript"/>
                          </w:rPr>
                          <w:t>s</w:t>
                        </w:r>
                      </w:p>
                    </w:txbxContent>
                  </v:textbox>
                </v:shape>
                <v:shape id="_x0000_s3865" type="#_x0000_t202" style="position:absolute;left:6300;top:3156;width:540;height:468;mso-wrap-edited:f" wrapcoords="-360 0 -360 21600 21960 21600 21960 0 -360 0" filled="f" stroked="f">
                  <v:textbox style="mso-next-textbox:#_x0000_s3865" inset="0,0,0,0">
                    <w:txbxContent>
                      <w:p w14:paraId="1A726E23" w14:textId="77777777" w:rsidR="00BF1057" w:rsidRDefault="00BF1057" w:rsidP="00884ADD">
                        <w:pPr>
                          <w:rPr>
                            <w:sz w:val="15"/>
                          </w:rPr>
                        </w:pPr>
                        <w:r>
                          <w:rPr>
                            <w:i/>
                            <w:iCs/>
                            <w:sz w:val="15"/>
                          </w:rPr>
                          <w:t>U</w:t>
                        </w:r>
                        <w:r>
                          <w:rPr>
                            <w:sz w:val="15"/>
                            <w:vertAlign w:val="subscript"/>
                          </w:rPr>
                          <w:t>s</w:t>
                        </w:r>
                        <w:r>
                          <w:rPr>
                            <w:sz w:val="15"/>
                          </w:rPr>
                          <w:t>=</w:t>
                        </w:r>
                        <w:r>
                          <w:rPr>
                            <w:i/>
                            <w:iCs/>
                            <w:sz w:val="15"/>
                          </w:rPr>
                          <w:t xml:space="preserve"> U</w:t>
                        </w:r>
                        <w:r>
                          <w:rPr>
                            <w:sz w:val="15"/>
                            <w:vertAlign w:val="subscript"/>
                          </w:rPr>
                          <w:t>sN</w:t>
                        </w:r>
                      </w:p>
                    </w:txbxContent>
                  </v:textbox>
                </v:shape>
                <v:shape id="_x0000_s3866" type="#_x0000_t202" style="position:absolute;left:6420;top:3996;width:360;height:468;mso-wrap-edited:f" wrapcoords="-360 0 -360 21600 21960 21600 21960 0 -360 0" filled="f" stroked="f">
                  <v:textbox style="mso-next-textbox:#_x0000_s3866" inset="0,0,0,0">
                    <w:txbxContent>
                      <w:p w14:paraId="6CF7E16F" w14:textId="77777777" w:rsidR="00BF1057" w:rsidRDefault="00BF1057" w:rsidP="00884ADD">
                        <w:pPr>
                          <w:rPr>
                            <w:sz w:val="15"/>
                          </w:rPr>
                        </w:pPr>
                        <w:r>
                          <w:rPr>
                            <w:i/>
                            <w:iCs/>
                            <w:sz w:val="15"/>
                          </w:rPr>
                          <w:t>Φ</w:t>
                        </w:r>
                        <w:r>
                          <w:rPr>
                            <w:sz w:val="15"/>
                            <w:vertAlign w:val="subscript"/>
                          </w:rPr>
                          <w:t>m</w:t>
                        </w:r>
                      </w:p>
                    </w:txbxContent>
                  </v:textbox>
                </v:shape>
                <v:shape id="_x0000_s3867" type="#_x0000_t202" style="position:absolute;left:3770;top:3206;width:540;height:468;mso-wrap-edited:f" wrapcoords="-360 0 -360 21600 21960 21600 21960 0 -360 0" filled="f" stroked="f">
                  <v:textbox style="mso-next-textbox:#_x0000_s3867" inset="0,0,0,0">
                    <w:txbxContent>
                      <w:p w14:paraId="47C4E5C6" w14:textId="77777777" w:rsidR="00BF1057" w:rsidRDefault="00BF1057" w:rsidP="00884ADD">
                        <w:pPr>
                          <w:rPr>
                            <w:sz w:val="15"/>
                          </w:rPr>
                        </w:pPr>
                        <w:r>
                          <w:rPr>
                            <w:i/>
                            <w:iCs/>
                            <w:sz w:val="15"/>
                          </w:rPr>
                          <w:t>U</w:t>
                        </w:r>
                        <w:r>
                          <w:rPr>
                            <w:sz w:val="15"/>
                            <w:vertAlign w:val="subscript"/>
                          </w:rPr>
                          <w:t>sN</w:t>
                        </w:r>
                      </w:p>
                    </w:txbxContent>
                  </v:textbox>
                </v:shape>
                <v:shape id="_x0000_s3868" type="#_x0000_t202" style="position:absolute;left:3880;top:2688;width:360;height:468;mso-wrap-edited:f" wrapcoords="-360 0 -360 21600 21960 21600 21960 0 -360 0" filled="f" stroked="f">
                  <v:textbox style="mso-next-textbox:#_x0000_s3868" inset="0,0,0,0">
                    <w:txbxContent>
                      <w:p w14:paraId="5D819887" w14:textId="77777777" w:rsidR="00BF1057" w:rsidRDefault="00BF1057" w:rsidP="00884ADD">
                        <w:pPr>
                          <w:rPr>
                            <w:sz w:val="15"/>
                          </w:rPr>
                        </w:pPr>
                        <w:r>
                          <w:rPr>
                            <w:i/>
                            <w:iCs/>
                            <w:sz w:val="15"/>
                          </w:rPr>
                          <w:t>U</w:t>
                        </w:r>
                        <w:r>
                          <w:rPr>
                            <w:sz w:val="15"/>
                            <w:vertAlign w:val="subscript"/>
                          </w:rPr>
                          <w:t>s</w:t>
                        </w:r>
                      </w:p>
                    </w:txbxContent>
                  </v:textbox>
                </v:shape>
              </v:group>
              <v:shape id="_x0000_s3869" type="#_x0000_t202" style="position:absolute;left:4140;top:2688;width:360;height:468;mso-wrap-edited:f" wrapcoords="-360 0 -360 21600 21960 21600 21960 0 -360 0" filled="f" stroked="f">
                <v:textbox style="mso-next-textbox:#_x0000_s3869" inset="0,0,0,0">
                  <w:txbxContent>
                    <w:p w14:paraId="5FF24276" w14:textId="77777777" w:rsidR="00BF1057" w:rsidRDefault="00BF1057" w:rsidP="00884ADD">
                      <w:pPr>
                        <w:rPr>
                          <w:sz w:val="15"/>
                        </w:rPr>
                      </w:pPr>
                      <w:r>
                        <w:rPr>
                          <w:i/>
                          <w:iCs/>
                          <w:sz w:val="15"/>
                        </w:rPr>
                        <w:t>Φ</w:t>
                      </w:r>
                      <w:r>
                        <w:rPr>
                          <w:sz w:val="15"/>
                          <w:vertAlign w:val="subscript"/>
                        </w:rPr>
                        <w:t>m</w:t>
                      </w:r>
                    </w:p>
                  </w:txbxContent>
                </v:textbox>
              </v:shape>
              <w10:anchorlock/>
            </v:group>
            <o:OLEObject Type="Embed" ProgID="PBrush" ShapeID="_x0000_s3860" DrawAspect="Content" ObjectID="_1527665885" r:id="rId3050"/>
          </w:pict>
        </w:r>
      </w:del>
    </w:p>
    <w:p w14:paraId="22425990" w14:textId="384DC6F6" w:rsidR="00884ADD" w:rsidRPr="00055E2F" w:rsidDel="00421F26" w:rsidRDefault="00884ADD">
      <w:pPr>
        <w:pStyle w:val="1"/>
        <w:jc w:val="both"/>
        <w:rPr>
          <w:del w:id="8600" w:author="hp" w:date="2016-06-13T08:51:00Z"/>
          <w:rFonts w:ascii="宋体" w:hAnsi="宋体"/>
          <w:color w:val="000000"/>
          <w:szCs w:val="21"/>
        </w:rPr>
        <w:pPrChange w:id="8601" w:author="hp" w:date="2016-06-13T08:52:00Z">
          <w:pPr>
            <w:widowControl/>
            <w:tabs>
              <w:tab w:val="left" w:pos="6210"/>
            </w:tabs>
            <w:jc w:val="center"/>
          </w:pPr>
        </w:pPrChange>
      </w:pPr>
      <w:del w:id="860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9-36</w:delText>
        </w:r>
        <w:r w:rsidRPr="00055E2F" w:rsidDel="00421F26">
          <w:rPr>
            <w:rFonts w:ascii="宋体" w:hAnsi="宋体"/>
            <w:color w:val="000000"/>
            <w:szCs w:val="21"/>
          </w:rPr>
          <w:delText xml:space="preserve"> </w:delText>
        </w:r>
      </w:del>
      <w:ins w:id="8603" w:author="yongjun" w:date="2016-06-11T09:46:00Z">
        <w:del w:id="8604" w:author="hp" w:date="2016-06-13T08:51:00Z">
          <w:r w:rsidR="008D731D" w:rsidDel="00421F26">
            <w:rPr>
              <w:rFonts w:ascii="宋体" w:hAnsi="宋体"/>
              <w:b w:val="0"/>
              <w:color w:val="000000"/>
              <w:szCs w:val="21"/>
            </w:rPr>
            <w:delText>43</w:delText>
          </w:r>
          <w:r w:rsidR="008D731D" w:rsidRPr="00055E2F" w:rsidDel="00421F26">
            <w:rPr>
              <w:rFonts w:ascii="宋体" w:hAnsi="宋体"/>
              <w:color w:val="000000"/>
              <w:szCs w:val="21"/>
            </w:rPr>
            <w:delText xml:space="preserve"> </w:delText>
          </w:r>
        </w:del>
      </w:ins>
      <w:del w:id="8605" w:author="hp" w:date="2016-06-13T08:51:00Z">
        <w:r w:rsidRPr="00055E2F" w:rsidDel="00421F26">
          <w:rPr>
            <w:rFonts w:ascii="宋体" w:hAnsi="宋体" w:hint="eastAsia"/>
            <w:color w:val="000000"/>
            <w:szCs w:val="21"/>
          </w:rPr>
          <w:delText>异步电动机变频调速控制特性</w:delText>
        </w:r>
      </w:del>
    </w:p>
    <w:p w14:paraId="6672A21B" w14:textId="64825986" w:rsidR="00884ADD" w:rsidRPr="00230321" w:rsidDel="00421F26" w:rsidRDefault="00884ADD">
      <w:pPr>
        <w:pStyle w:val="1"/>
        <w:jc w:val="both"/>
        <w:rPr>
          <w:del w:id="8606" w:author="hp" w:date="2016-06-13T08:51:00Z"/>
          <w:rFonts w:ascii="宋体" w:hAnsi="宋体"/>
          <w:sz w:val="20"/>
          <w:szCs w:val="24"/>
          <w:rPrChange w:id="8607" w:author="yongjun" w:date="2016-06-10T17:31:00Z">
            <w:rPr>
              <w:del w:id="8608" w:author="hp" w:date="2016-06-13T08:51:00Z"/>
              <w:rFonts w:ascii="宋体" w:hAnsi="宋体"/>
              <w:color w:val="000000"/>
              <w:szCs w:val="21"/>
            </w:rPr>
          </w:rPrChange>
        </w:rPr>
        <w:pPrChange w:id="8609" w:author="hp" w:date="2016-06-13T08:52:00Z">
          <w:pPr/>
        </w:pPrChange>
      </w:pPr>
      <w:del w:id="8610" w:author="hp" w:date="2016-06-13T08:51:00Z">
        <w:r w:rsidRPr="00230321" w:rsidDel="00421F26">
          <w:rPr>
            <w:rFonts w:ascii="宋体" w:hAnsi="宋体"/>
            <w:sz w:val="20"/>
            <w:szCs w:val="24"/>
            <w:rPrChange w:id="8611" w:author="yongjun" w:date="2016-06-10T17:31:00Z">
              <w:rPr>
                <w:rFonts w:ascii="宋体" w:hAnsi="宋体"/>
                <w:color w:val="000000"/>
                <w:szCs w:val="21"/>
              </w:rPr>
            </w:rPrChange>
          </w:rPr>
          <w:delText>2</w:delText>
        </w:r>
        <w:r w:rsidRPr="00230321" w:rsidDel="00421F26">
          <w:rPr>
            <w:rFonts w:ascii="宋体" w:hAnsi="宋体" w:hint="eastAsia"/>
            <w:sz w:val="20"/>
            <w:szCs w:val="24"/>
            <w:rPrChange w:id="8612" w:author="yongjun" w:date="2016-06-10T17:31:00Z">
              <w:rPr>
                <w:rFonts w:ascii="宋体" w:hAnsi="宋体" w:hint="eastAsia"/>
                <w:color w:val="000000"/>
                <w:szCs w:val="21"/>
              </w:rPr>
            </w:rPrChange>
          </w:rPr>
          <w:delText>、转差频率控制方式</w:delText>
        </w:r>
      </w:del>
    </w:p>
    <w:p w14:paraId="56C1D9DF" w14:textId="02B7A337" w:rsidR="00884ADD" w:rsidRPr="00055E2F" w:rsidDel="00421F26" w:rsidRDefault="00884ADD">
      <w:pPr>
        <w:pStyle w:val="1"/>
        <w:jc w:val="both"/>
        <w:rPr>
          <w:del w:id="8613" w:author="hp" w:date="2016-06-13T08:51:00Z"/>
          <w:rFonts w:ascii="宋体" w:hAnsi="宋体"/>
          <w:color w:val="000000"/>
          <w:szCs w:val="21"/>
        </w:rPr>
        <w:pPrChange w:id="8614" w:author="hp" w:date="2016-06-13T08:52:00Z">
          <w:pPr>
            <w:ind w:firstLineChars="200" w:firstLine="420"/>
          </w:pPr>
        </w:pPrChange>
      </w:pPr>
      <w:del w:id="8615" w:author="hp" w:date="2016-06-13T08:51:00Z">
        <w:r w:rsidRPr="00055E2F" w:rsidDel="00421F26">
          <w:rPr>
            <w:rFonts w:ascii="宋体" w:hAnsi="宋体" w:hint="eastAsia"/>
            <w:color w:val="000000"/>
            <w:szCs w:val="21"/>
          </w:rPr>
          <w:delText>转差频率控制是对</w:delText>
        </w:r>
        <w:r w:rsidRPr="00055E2F" w:rsidDel="00421F26">
          <w:rPr>
            <w:rFonts w:ascii="宋体" w:hAnsi="宋体"/>
            <w:color w:val="000000"/>
            <w:position w:val="-12"/>
            <w:szCs w:val="21"/>
          </w:rPr>
          <w:object w:dxaOrig="1080" w:dyaOrig="315" w14:anchorId="1E9F6DBF">
            <v:shape id="_x0000_i2449" type="#_x0000_t75" style="width:54pt;height:15.75pt" o:ole="">
              <v:imagedata r:id="rId3051" o:title=""/>
            </v:shape>
            <o:OLEObject Type="Embed" ProgID="Equation.3" ShapeID="_x0000_i2449" DrawAspect="Content" ObjectID="_1527665778" r:id="rId3052"/>
          </w:object>
        </w:r>
        <w:r w:rsidRPr="00055E2F" w:rsidDel="00421F26">
          <w:rPr>
            <w:rFonts w:ascii="宋体" w:hAnsi="宋体" w:hint="eastAsia"/>
            <w:color w:val="000000"/>
            <w:szCs w:val="21"/>
          </w:rPr>
          <w:delText>控制方式的一种改进。相对于恒压频比控制方式，采用转差频率控制方式，有助于改善异步电动机变压变频调速系统的静、动态性能。</w:delText>
        </w:r>
      </w:del>
    </w:p>
    <w:p w14:paraId="65D027B6" w14:textId="5AB3E28B" w:rsidR="00884ADD" w:rsidRPr="00055E2F" w:rsidDel="00421F26" w:rsidRDefault="00884ADD">
      <w:pPr>
        <w:pStyle w:val="1"/>
        <w:jc w:val="both"/>
        <w:rPr>
          <w:del w:id="8616" w:author="hp" w:date="2016-06-13T08:51:00Z"/>
          <w:rFonts w:ascii="宋体" w:hAnsi="宋体"/>
          <w:color w:val="000000"/>
          <w:szCs w:val="21"/>
        </w:rPr>
        <w:pPrChange w:id="8617" w:author="hp" w:date="2016-06-13T08:52:00Z">
          <w:pPr>
            <w:ind w:firstLineChars="200" w:firstLine="420"/>
          </w:pPr>
        </w:pPrChange>
      </w:pPr>
      <w:del w:id="8618"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）转差频率控制的基本思想</w:delText>
        </w:r>
      </w:del>
    </w:p>
    <w:p w14:paraId="7D9059F0" w14:textId="1DE0A7A2" w:rsidR="00884ADD" w:rsidRPr="00055E2F" w:rsidDel="00421F26" w:rsidRDefault="00884ADD">
      <w:pPr>
        <w:pStyle w:val="1"/>
        <w:jc w:val="both"/>
        <w:rPr>
          <w:del w:id="8619" w:author="hp" w:date="2016-06-13T08:51:00Z"/>
          <w:rFonts w:ascii="宋体" w:hAnsi="宋体"/>
          <w:color w:val="000000"/>
          <w:szCs w:val="21"/>
        </w:rPr>
        <w:pPrChange w:id="8620" w:author="hp" w:date="2016-06-13T08:52:00Z">
          <w:pPr>
            <w:ind w:firstLineChars="200" w:firstLine="420"/>
          </w:pPr>
        </w:pPrChange>
      </w:pPr>
      <w:del w:id="8621" w:author="hp" w:date="2016-06-13T08:51:00Z">
        <w:r w:rsidRPr="00055E2F" w:rsidDel="00421F26">
          <w:rPr>
            <w:rFonts w:ascii="宋体" w:hAnsi="宋体" w:hint="eastAsia"/>
            <w:color w:val="000000"/>
            <w:szCs w:val="21"/>
          </w:rPr>
          <w:delText>由电机学可知，异步电动机电磁转矩也可以写成</w:delText>
        </w:r>
      </w:del>
    </w:p>
    <w:p w14:paraId="25D750D0" w14:textId="29D45FBC" w:rsidR="00884ADD" w:rsidRPr="00055E2F" w:rsidDel="00421F26" w:rsidRDefault="00884ADD" w:rsidP="00BF1057">
      <w:pPr>
        <w:pStyle w:val="1"/>
        <w:ind w:firstLine="4337"/>
        <w:jc w:val="both"/>
        <w:rPr>
          <w:del w:id="8622" w:author="hp" w:date="2016-06-13T08:51:00Z"/>
          <w:rFonts w:ascii="宋体" w:hAnsi="宋体"/>
          <w:color w:val="000000"/>
          <w:szCs w:val="21"/>
        </w:rPr>
        <w:pPrChange w:id="8623" w:author="songyong978" w:date="2016-06-17T09:04:00Z">
          <w:pPr>
            <w:ind w:leftChars="400" w:left="840" w:firstLineChars="1200" w:firstLine="2530"/>
          </w:pPr>
        </w:pPrChange>
      </w:pPr>
      <w:del w:id="8624" w:author="hp" w:date="2016-06-13T08:51:00Z">
        <w:r w:rsidRPr="00055E2F" w:rsidDel="00421F26">
          <w:rPr>
            <w:rFonts w:ascii="宋体" w:hAnsi="宋体"/>
            <w:color w:val="000000"/>
            <w:position w:val="-10"/>
            <w:szCs w:val="21"/>
          </w:rPr>
          <w:object w:dxaOrig="1905" w:dyaOrig="345" w14:anchorId="6541EA5D">
            <v:shape id="_x0000_i2450" type="#_x0000_t75" style="width:95.25pt;height:17.25pt" o:ole="">
              <v:imagedata r:id="rId3053" o:title=""/>
            </v:shape>
            <o:OLEObject Type="Embed" ProgID="Equation.3" ShapeID="_x0000_i2450" DrawAspect="Content" ObjectID="_1527665779" r:id="rId305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9-39</w:delText>
        </w:r>
        <w:r w:rsidRPr="00055E2F" w:rsidDel="00421F26">
          <w:rPr>
            <w:rFonts w:ascii="宋体" w:hAnsi="宋体" w:hint="eastAsia"/>
            <w:color w:val="000000"/>
            <w:szCs w:val="21"/>
          </w:rPr>
          <w:delText>）</w:delText>
        </w:r>
      </w:del>
    </w:p>
    <w:p w14:paraId="50440285" w14:textId="32EADB7F" w:rsidR="00884ADD" w:rsidDel="00421F26" w:rsidRDefault="00884ADD">
      <w:pPr>
        <w:pStyle w:val="1"/>
        <w:jc w:val="both"/>
        <w:rPr>
          <w:ins w:id="8625" w:author="yongjun" w:date="2016-06-10T17:23:00Z"/>
          <w:del w:id="8626" w:author="hp" w:date="2016-06-13T08:51:00Z"/>
          <w:rFonts w:ascii="宋体" w:hAnsi="宋体"/>
          <w:color w:val="000000"/>
          <w:szCs w:val="21"/>
        </w:rPr>
        <w:pPrChange w:id="8627" w:author="hp" w:date="2016-06-13T08:52:00Z">
          <w:pPr>
            <w:ind w:firstLineChars="200" w:firstLine="420"/>
          </w:pPr>
        </w:pPrChange>
      </w:pPr>
      <w:del w:id="8628" w:author="hp" w:date="2016-06-13T08:51:00Z">
        <w:r w:rsidRPr="00055E2F" w:rsidDel="00421F26">
          <w:rPr>
            <w:rFonts w:ascii="宋体" w:hAnsi="宋体" w:hint="eastAsia"/>
            <w:color w:val="000000"/>
            <w:szCs w:val="21"/>
          </w:rPr>
          <w:delText>上式中，</w:delText>
        </w:r>
        <w:r w:rsidRPr="00055E2F" w:rsidDel="00421F26">
          <w:rPr>
            <w:rFonts w:ascii="宋体" w:hAnsi="宋体"/>
            <w:iCs/>
            <w:color w:val="000000"/>
            <w:szCs w:val="21"/>
          </w:rPr>
          <w:delText>C</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为转矩系数；</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为折算到定子侧的转子每相电流的有效值；</w:delText>
        </w:r>
        <w:r w:rsidRPr="00055E2F" w:rsidDel="00421F26">
          <w:rPr>
            <w:rFonts w:ascii="宋体" w:hAnsi="宋体"/>
            <w:color w:val="000000"/>
            <w:position w:val="-6"/>
            <w:szCs w:val="21"/>
          </w:rPr>
          <w:object w:dxaOrig="2145" w:dyaOrig="285" w14:anchorId="2CC8D18C">
            <v:shape id="_x0000_i2451" type="#_x0000_t75" style="width:107.25pt;height:14.25pt" o:ole="">
              <v:imagedata r:id="rId3055" o:title=""/>
            </v:shape>
            <o:OLEObject Type="Embed" ProgID="Equation.DSMT4" ShapeID="_x0000_i2451" DrawAspect="Content" ObjectID="_1527665780" r:id="rId3056"/>
          </w:object>
        </w:r>
        <w:r w:rsidRPr="00055E2F" w:rsidDel="00421F26">
          <w:rPr>
            <w:rFonts w:ascii="宋体" w:hAnsi="宋体" w:hint="eastAsia"/>
            <w:color w:val="000000"/>
            <w:szCs w:val="21"/>
          </w:rPr>
          <w:delText>为转子功率因数角，其中</w:delText>
        </w:r>
        <w:r w:rsidRPr="00055E2F" w:rsidDel="00421F26">
          <w:rPr>
            <w:rFonts w:ascii="宋体" w:hAnsi="宋体"/>
            <w:iCs/>
            <w:color w:val="000000"/>
            <w:szCs w:val="21"/>
          </w:rPr>
          <w:delText>X</w:delTex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为折算到定子侧的转子每相漏电抗。</w:delText>
        </w:r>
      </w:del>
    </w:p>
    <w:p w14:paraId="5C2182AE" w14:textId="73E31CC2" w:rsidR="008D4FE9" w:rsidRPr="00055E2F" w:rsidDel="00421F26" w:rsidRDefault="00540CA9">
      <w:pPr>
        <w:pStyle w:val="1"/>
        <w:jc w:val="both"/>
        <w:rPr>
          <w:ins w:id="8629" w:author="yongjun" w:date="2016-06-10T17:23:00Z"/>
          <w:del w:id="8630" w:author="hp" w:date="2016-06-13T08:51:00Z"/>
          <w:rFonts w:ascii="宋体" w:hAnsi="宋体"/>
          <w:color w:val="000000"/>
          <w:szCs w:val="21"/>
        </w:rPr>
        <w:pPrChange w:id="8631" w:author="hp" w:date="2016-06-13T08:52:00Z">
          <w:pPr>
            <w:jc w:val="center"/>
          </w:pPr>
        </w:pPrChange>
      </w:pPr>
      <w:ins w:id="8632" w:author="yongjun" w:date="2016-06-10T17:23:00Z">
        <w:del w:id="8633" w:author="hp" w:date="2016-06-13T08:51:00Z">
          <w:r w:rsidDel="00421F26">
            <w:rPr>
              <w:rFonts w:ascii="宋体" w:hAnsi="宋体"/>
              <w:noProof/>
              <w:color w:val="000000"/>
              <w:position w:val="-38"/>
              <w:szCs w:val="21"/>
            </w:rPr>
            <mc:AlternateContent>
              <mc:Choice Requires="wpg">
                <w:drawing>
                  <wp:inline distT="0" distB="0" distL="0" distR="0" wp14:anchorId="76F8356E" wp14:editId="5D540BB7">
                    <wp:extent cx="2354580" cy="906780"/>
                    <wp:effectExtent l="0" t="0" r="0" b="7620"/>
                    <wp:docPr id="150"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4580" cy="906780"/>
                              <a:chOff x="4101" y="11653"/>
                              <a:chExt cx="3708" cy="1428"/>
                            </a:xfrm>
                          </wpg:grpSpPr>
                          <wpg:grpSp>
                            <wpg:cNvPr id="151" name="Group 2529"/>
                            <wpg:cNvGrpSpPr>
                              <a:grpSpLocks/>
                            </wpg:cNvGrpSpPr>
                            <wpg:grpSpPr bwMode="auto">
                              <a:xfrm>
                                <a:off x="4337" y="11921"/>
                                <a:ext cx="608" cy="68"/>
                                <a:chOff x="2812" y="1708"/>
                                <a:chExt cx="608" cy="68"/>
                              </a:xfrm>
                            </wpg:grpSpPr>
                            <wps:wsp>
                              <wps:cNvPr id="152" name="Line 2530"/>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Oval 2531"/>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154" name="Line 2532"/>
                            <wps:cNvCnPr>
                              <a:cxnSpLocks noChangeShapeType="1"/>
                            </wps:cNvCnPr>
                            <wps:spPr bwMode="auto">
                              <a:xfrm>
                                <a:off x="5181" y="11973"/>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Oval 2533"/>
                            <wps:cNvSpPr>
                              <a:spLocks noChangeAspect="1" noChangeArrowheads="1"/>
                            </wps:cNvSpPr>
                            <wps:spPr bwMode="auto">
                              <a:xfrm>
                                <a:off x="5588"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6" name="Oval 2534"/>
                            <wps:cNvSpPr>
                              <a:spLocks noChangeAspect="1" noChangeArrowheads="1"/>
                            </wps:cNvSpPr>
                            <wps:spPr bwMode="auto">
                              <a:xfrm>
                                <a:off x="5691"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7" name="Oval 2535"/>
                            <wps:cNvSpPr>
                              <a:spLocks noChangeAspect="1" noChangeArrowheads="1"/>
                            </wps:cNvSpPr>
                            <wps:spPr bwMode="auto">
                              <a:xfrm>
                                <a:off x="5794"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8" name="Rectangle 2536"/>
                            <wps:cNvSpPr>
                              <a:spLocks noChangeAspect="1" noChangeArrowheads="1"/>
                            </wps:cNvSpPr>
                            <wps:spPr bwMode="auto">
                              <a:xfrm>
                                <a:off x="5568" y="11971"/>
                                <a:ext cx="340" cy="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Line 2537"/>
                            <wps:cNvCnPr>
                              <a:cxnSpLocks noChangeShapeType="1"/>
                            </wps:cNvCnPr>
                            <wps:spPr bwMode="auto">
                              <a:xfrm>
                                <a:off x="5485"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Line 2538"/>
                            <wps:cNvCnPr>
                              <a:cxnSpLocks noChangeShapeType="1"/>
                            </wps:cNvCnPr>
                            <wps:spPr bwMode="auto">
                              <a:xfrm>
                                <a:off x="5892"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Line 2539"/>
                            <wps:cNvCnPr>
                              <a:cxnSpLocks noChangeShapeType="1"/>
                            </wps:cNvCnPr>
                            <wps:spPr bwMode="auto">
                              <a:xfrm>
                                <a:off x="5993" y="11965"/>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62" name="Group 2540"/>
                            <wpg:cNvGrpSpPr>
                              <a:grpSpLocks noChangeAspect="1"/>
                            </wpg:cNvGrpSpPr>
                            <wpg:grpSpPr bwMode="auto">
                              <a:xfrm>
                                <a:off x="6393" y="11909"/>
                                <a:ext cx="510" cy="151"/>
                                <a:chOff x="3420" y="3000"/>
                                <a:chExt cx="892" cy="264"/>
                              </a:xfrm>
                            </wpg:grpSpPr>
                            <wps:wsp>
                              <wps:cNvPr id="164" name="Oval 2541"/>
                              <wps:cNvSpPr>
                                <a:spLocks noChangeAspect="1" noChangeArrowheads="1"/>
                              </wps:cNvSpPr>
                              <wps:spPr bwMode="auto">
                                <a:xfrm>
                                  <a:off x="360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5" name="Oval 2542"/>
                              <wps:cNvSpPr>
                                <a:spLocks noChangeAspect="1" noChangeArrowheads="1"/>
                              </wps:cNvSpPr>
                              <wps:spPr bwMode="auto">
                                <a:xfrm>
                                  <a:off x="378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6" name="Oval 2543"/>
                              <wps:cNvSpPr>
                                <a:spLocks noChangeAspect="1" noChangeArrowheads="1"/>
                              </wps:cNvSpPr>
                              <wps:spPr bwMode="auto">
                                <a:xfrm>
                                  <a:off x="396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7" name="Rectangle 2544"/>
                              <wps:cNvSpPr>
                                <a:spLocks noChangeAspect="1" noChangeArrowheads="1"/>
                              </wps:cNvSpPr>
                              <wps:spPr bwMode="auto">
                                <a:xfrm>
                                  <a:off x="3565" y="3108"/>
                                  <a:ext cx="595"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Line 2545"/>
                              <wps:cNvCnPr>
                                <a:cxnSpLocks noChangeShapeType="1"/>
                              </wps:cNvCnPr>
                              <wps:spPr bwMode="auto">
                                <a:xfrm>
                                  <a:off x="3420"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Line 2546"/>
                              <wps:cNvCnPr>
                                <a:cxnSpLocks noChangeShapeType="1"/>
                              </wps:cNvCnPr>
                              <wps:spPr bwMode="auto">
                                <a:xfrm>
                                  <a:off x="4132"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0" name="Line 2547"/>
                            <wps:cNvCnPr>
                              <a:cxnSpLocks noChangeShapeType="1"/>
                            </wps:cNvCnPr>
                            <wps:spPr bwMode="auto">
                              <a:xfrm>
                                <a:off x="6901" y="11965"/>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 name="Line 2548"/>
                            <wps:cNvCnPr>
                              <a:cxnSpLocks noChangeShapeType="1"/>
                            </wps:cNvCnPr>
                            <wps:spPr bwMode="auto">
                              <a:xfrm>
                                <a:off x="7277" y="11957"/>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 name="Rectangle 2549"/>
                            <wps:cNvSpPr>
                              <a:spLocks noChangeArrowheads="1"/>
                            </wps:cNvSpPr>
                            <wps:spPr bwMode="auto">
                              <a:xfrm>
                                <a:off x="4929" y="11917"/>
                                <a:ext cx="403" cy="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3" name="Rectangle 2550"/>
                            <wps:cNvSpPr>
                              <a:spLocks noChangeArrowheads="1"/>
                            </wps:cNvSpPr>
                            <wps:spPr bwMode="auto">
                              <a:xfrm>
                                <a:off x="7225" y="12186"/>
                                <a:ext cx="96" cy="4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4" name="Line 2551"/>
                            <wps:cNvCnPr>
                              <a:cxnSpLocks noChangeShapeType="1"/>
                            </wps:cNvCnPr>
                            <wps:spPr bwMode="auto">
                              <a:xfrm flipV="1">
                                <a:off x="7097" y="12181"/>
                                <a:ext cx="431" cy="373"/>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75" name="Line 2552"/>
                            <wps:cNvCnPr>
                              <a:cxnSpLocks noChangeShapeType="1"/>
                            </wps:cNvCnPr>
                            <wps:spPr bwMode="auto">
                              <a:xfrm>
                                <a:off x="7277" y="12589"/>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 name="Line 2553"/>
                            <wps:cNvCnPr>
                              <a:cxnSpLocks noChangeShapeType="1"/>
                            </wps:cNvCnPr>
                            <wps:spPr bwMode="auto">
                              <a:xfrm>
                                <a:off x="4405" y="13057"/>
                                <a:ext cx="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77" name="Group 2554"/>
                            <wpg:cNvGrpSpPr>
                              <a:grpSpLocks/>
                            </wpg:cNvGrpSpPr>
                            <wpg:grpSpPr bwMode="auto">
                              <a:xfrm>
                                <a:off x="4317" y="13013"/>
                                <a:ext cx="608" cy="68"/>
                                <a:chOff x="2812" y="1708"/>
                                <a:chExt cx="608" cy="68"/>
                              </a:xfrm>
                            </wpg:grpSpPr>
                            <wps:wsp>
                              <wps:cNvPr id="178" name="Line 2555"/>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9" name="Oval 2556"/>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grpSp>
                            <wpg:cNvPr id="180" name="Group 2557"/>
                            <wpg:cNvGrpSpPr>
                              <a:grpSpLocks noChangeAspect="1"/>
                            </wpg:cNvGrpSpPr>
                            <wpg:grpSpPr bwMode="auto">
                              <a:xfrm>
                                <a:off x="6143" y="12161"/>
                                <a:ext cx="130" cy="675"/>
                                <a:chOff x="6619" y="1924"/>
                                <a:chExt cx="221" cy="1148"/>
                              </a:xfrm>
                            </wpg:grpSpPr>
                            <wps:wsp>
                              <wps:cNvPr id="181" name="Oval 2558"/>
                              <wps:cNvSpPr>
                                <a:spLocks noChangeAspect="1" noChangeArrowheads="1"/>
                              </wps:cNvSpPr>
                              <wps:spPr bwMode="auto">
                                <a:xfrm>
                                  <a:off x="6660" y="222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2" name="Oval 2559"/>
                              <wps:cNvSpPr>
                                <a:spLocks noChangeAspect="1" noChangeArrowheads="1"/>
                              </wps:cNvSpPr>
                              <wps:spPr bwMode="auto">
                                <a:xfrm>
                                  <a:off x="6660" y="24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2560"/>
                              <wps:cNvSpPr>
                                <a:spLocks noChangeAspect="1" noChangeArrowheads="1"/>
                              </wps:cNvSpPr>
                              <wps:spPr bwMode="auto">
                                <a:xfrm>
                                  <a:off x="6660" y="2588"/>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Rectangle 2561"/>
                              <wps:cNvSpPr>
                                <a:spLocks noChangeAspect="1" noChangeArrowheads="1"/>
                              </wps:cNvSpPr>
                              <wps:spPr bwMode="auto">
                                <a:xfrm>
                                  <a:off x="6619" y="2144"/>
                                  <a:ext cx="125" cy="6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2562"/>
                              <wps:cNvCnPr>
                                <a:cxnSpLocks noChangeShapeType="1"/>
                              </wps:cNvCnPr>
                              <wps:spPr bwMode="auto">
                                <a:xfrm>
                                  <a:off x="6732" y="1924"/>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 name="Line 2563"/>
                              <wps:cNvCnPr>
                                <a:cxnSpLocks noChangeShapeType="1"/>
                              </wps:cNvCnPr>
                              <wps:spPr bwMode="auto">
                                <a:xfrm>
                                  <a:off x="6732" y="2760"/>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7" name="Line 2564"/>
                            <wps:cNvCnPr>
                              <a:cxnSpLocks noChangeShapeType="1"/>
                            </wps:cNvCnPr>
                            <wps:spPr bwMode="auto">
                              <a:xfrm>
                                <a:off x="6213" y="1196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Line 2565"/>
                            <wps:cNvCnPr>
                              <a:cxnSpLocks noChangeShapeType="1"/>
                            </wps:cNvCnPr>
                            <wps:spPr bwMode="auto">
                              <a:xfrm>
                                <a:off x="6213" y="1274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Text Box 2566"/>
                            <wps:cNvSpPr txBox="1">
                              <a:spLocks noChangeArrowheads="1"/>
                            </wps:cNvSpPr>
                            <wps:spPr bwMode="auto">
                              <a:xfrm>
                                <a:off x="5033"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4DA9C" w14:textId="77777777" w:rsidR="00BF1057" w:rsidRDefault="00BF1057" w:rsidP="008D4FE9">
                                  <w:pPr>
                                    <w:rPr>
                                      <w:sz w:val="15"/>
                                      <w:vertAlign w:val="subscript"/>
                                    </w:rPr>
                                  </w:pPr>
                                  <w:r>
                                    <w:rPr>
                                      <w:i/>
                                      <w:iCs/>
                                      <w:sz w:val="15"/>
                                    </w:rPr>
                                    <w:t>R</w:t>
                                  </w:r>
                                  <w:r>
                                    <w:rPr>
                                      <w:sz w:val="15"/>
                                      <w:vertAlign w:val="subscript"/>
                                    </w:rPr>
                                    <w:t>s</w:t>
                                  </w:r>
                                </w:p>
                              </w:txbxContent>
                            </wps:txbx>
                            <wps:bodyPr rot="0" vert="horz" wrap="square" lIns="0" tIns="0" rIns="0" bIns="0" anchor="t" anchorCtr="0" upright="1">
                              <a:noAutofit/>
                            </wps:bodyPr>
                          </wps:wsp>
                          <wps:wsp>
                            <wps:cNvPr id="190" name="Text Box 2567"/>
                            <wps:cNvSpPr txBox="1">
                              <a:spLocks noChangeArrowheads="1"/>
                            </wps:cNvSpPr>
                            <wps:spPr bwMode="auto">
                              <a:xfrm>
                                <a:off x="5617"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8EB93" w14:textId="77777777" w:rsidR="00BF1057" w:rsidRDefault="00BF1057" w:rsidP="008D4FE9">
                                  <w:pPr>
                                    <w:rPr>
                                      <w:sz w:val="15"/>
                                      <w:vertAlign w:val="subscript"/>
                                    </w:rPr>
                                  </w:pPr>
                                  <w:r>
                                    <w:rPr>
                                      <w:i/>
                                      <w:iCs/>
                                      <w:sz w:val="15"/>
                                    </w:rPr>
                                    <w:t>L</w:t>
                                  </w:r>
                                  <w:r>
                                    <w:rPr>
                                      <w:sz w:val="15"/>
                                      <w:vertAlign w:val="subscript"/>
                                    </w:rPr>
                                    <w:t>sσ</w:t>
                                  </w:r>
                                </w:p>
                              </w:txbxContent>
                            </wps:txbx>
                            <wps:bodyPr rot="0" vert="horz" wrap="square" lIns="0" tIns="0" rIns="0" bIns="0" anchor="t" anchorCtr="0" upright="1">
                              <a:noAutofit/>
                            </wps:bodyPr>
                          </wps:wsp>
                          <wps:wsp>
                            <wps:cNvPr id="191" name="Text Box 2568"/>
                            <wps:cNvSpPr txBox="1">
                              <a:spLocks noChangeArrowheads="1"/>
                            </wps:cNvSpPr>
                            <wps:spPr bwMode="auto">
                              <a:xfrm>
                                <a:off x="6581"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8464C" w14:textId="77777777" w:rsidR="00BF1057" w:rsidRDefault="00BF1057" w:rsidP="008D4FE9">
                                  <w:pPr>
                                    <w:rPr>
                                      <w:sz w:val="15"/>
                                      <w:vertAlign w:val="subscript"/>
                                    </w:rPr>
                                  </w:pPr>
                                  <w:r>
                                    <w:rPr>
                                      <w:i/>
                                      <w:iCs/>
                                      <w:sz w:val="15"/>
                                    </w:rPr>
                                    <w:t>L</w:t>
                                  </w:r>
                                  <w:r>
                                    <w:rPr>
                                      <w:sz w:val="15"/>
                                      <w:vertAlign w:val="subscript"/>
                                    </w:rPr>
                                    <w:t>rσ</w:t>
                                  </w:r>
                                </w:p>
                              </w:txbxContent>
                            </wps:txbx>
                            <wps:bodyPr rot="0" vert="horz" wrap="square" lIns="0" tIns="0" rIns="0" bIns="0" anchor="t" anchorCtr="0" upright="1">
                              <a:noAutofit/>
                            </wps:bodyPr>
                          </wps:wsp>
                          <wps:wsp>
                            <wps:cNvPr id="192" name="Text Box 2569"/>
                            <wps:cNvSpPr txBox="1">
                              <a:spLocks noChangeArrowheads="1"/>
                            </wps:cNvSpPr>
                            <wps:spPr bwMode="auto">
                              <a:xfrm>
                                <a:off x="6329"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64893" w14:textId="77777777" w:rsidR="00BF1057" w:rsidRDefault="00BF1057" w:rsidP="008D4FE9">
                                  <w:pPr>
                                    <w:rPr>
                                      <w:sz w:val="15"/>
                                      <w:vertAlign w:val="subscript"/>
                                    </w:rPr>
                                  </w:pPr>
                                  <w:r>
                                    <w:rPr>
                                      <w:i/>
                                      <w:iCs/>
                                      <w:sz w:val="15"/>
                                    </w:rPr>
                                    <w:t>L</w:t>
                                  </w:r>
                                  <w:r>
                                    <w:rPr>
                                      <w:sz w:val="15"/>
                                      <w:vertAlign w:val="subscript"/>
                                    </w:rPr>
                                    <w:t>m</w:t>
                                  </w:r>
                                </w:p>
                              </w:txbxContent>
                            </wps:txbx>
                            <wps:bodyPr rot="0" vert="horz" wrap="square" lIns="0" tIns="0" rIns="0" bIns="0" anchor="t" anchorCtr="0" upright="1">
                              <a:noAutofit/>
                            </wps:bodyPr>
                          </wps:wsp>
                          <wps:wsp>
                            <wps:cNvPr id="193" name="Text Box 2570"/>
                            <wps:cNvSpPr txBox="1">
                              <a:spLocks noChangeArrowheads="1"/>
                            </wps:cNvSpPr>
                            <wps:spPr bwMode="auto">
                              <a:xfrm>
                                <a:off x="7573"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1EF1B" w14:textId="77777777" w:rsidR="00BF1057" w:rsidRDefault="00BF1057" w:rsidP="008D4FE9">
                                  <w:pPr>
                                    <w:rPr>
                                      <w:sz w:val="15"/>
                                    </w:rPr>
                                  </w:pPr>
                                  <w:r>
                                    <w:rPr>
                                      <w:i/>
                                      <w:iCs/>
                                      <w:sz w:val="15"/>
                                    </w:rPr>
                                    <w:t>R</w:t>
                                  </w:r>
                                  <w:r>
                                    <w:rPr>
                                      <w:sz w:val="15"/>
                                      <w:vertAlign w:val="subscript"/>
                                    </w:rPr>
                                    <w:t>r</w:t>
                                  </w:r>
                                  <w:r>
                                    <w:rPr>
                                      <w:sz w:val="15"/>
                                    </w:rPr>
                                    <w:t>/</w:t>
                                  </w:r>
                                  <w:r>
                                    <w:rPr>
                                      <w:i/>
                                      <w:iCs/>
                                      <w:sz w:val="15"/>
                                    </w:rPr>
                                    <w:t>s</w:t>
                                  </w:r>
                                </w:p>
                              </w:txbxContent>
                            </wps:txbx>
                            <wps:bodyPr rot="0" vert="horz" wrap="square" lIns="0" tIns="0" rIns="0" bIns="0" anchor="t" anchorCtr="0" upright="1">
                              <a:noAutofit/>
                            </wps:bodyPr>
                          </wps:wsp>
                          <wps:wsp>
                            <wps:cNvPr id="195" name="Text Box 2571"/>
                            <wps:cNvSpPr txBox="1">
                              <a:spLocks noChangeArrowheads="1"/>
                            </wps:cNvSpPr>
                            <wps:spPr bwMode="auto">
                              <a:xfrm>
                                <a:off x="5017" y="1207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3A1D4" w14:textId="77777777" w:rsidR="00BF1057" w:rsidRDefault="00BF1057" w:rsidP="008D4FE9">
                                  <w:pPr>
                                    <w:jc w:val="center"/>
                                    <w:rPr>
                                      <w:sz w:val="15"/>
                                      <w:vertAlign w:val="subscript"/>
                                    </w:rPr>
                                  </w:pPr>
                                  <w:r>
                                    <w:rPr>
                                      <w:i/>
                                      <w:iCs/>
                                      <w:sz w:val="15"/>
                                    </w:rPr>
                                    <w:t>I</w:t>
                                  </w:r>
                                  <w:r>
                                    <w:rPr>
                                      <w:sz w:val="15"/>
                                      <w:vertAlign w:val="subscript"/>
                                    </w:rPr>
                                    <w:t>s</w:t>
                                  </w:r>
                                </w:p>
                              </w:txbxContent>
                            </wps:txbx>
                            <wps:bodyPr rot="0" vert="horz" wrap="square" lIns="0" tIns="0" rIns="0" bIns="0" anchor="t" anchorCtr="0" upright="1">
                              <a:noAutofit/>
                            </wps:bodyPr>
                          </wps:wsp>
                          <wps:wsp>
                            <wps:cNvPr id="196" name="Line 2572"/>
                            <wps:cNvCnPr>
                              <a:cxnSpLocks noChangeShapeType="1"/>
                            </wps:cNvCnPr>
                            <wps:spPr bwMode="auto">
                              <a:xfrm>
                                <a:off x="4945" y="12124"/>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97" name="Line 2573"/>
                            <wps:cNvCnPr>
                              <a:cxnSpLocks noChangeShapeType="1"/>
                            </wps:cNvCnPr>
                            <wps:spPr bwMode="auto">
                              <a:xfrm>
                                <a:off x="6025" y="12173"/>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198" name="Text Box 2574"/>
                            <wps:cNvSpPr txBox="1">
                              <a:spLocks noChangeArrowheads="1"/>
                            </wps:cNvSpPr>
                            <wps:spPr bwMode="auto">
                              <a:xfrm>
                                <a:off x="5781" y="12277"/>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2439D" w14:textId="77777777" w:rsidR="00BF1057" w:rsidRDefault="00BF1057" w:rsidP="008D4FE9">
                                  <w:pPr>
                                    <w:rPr>
                                      <w:sz w:val="15"/>
                                      <w:vertAlign w:val="subscript"/>
                                    </w:rPr>
                                  </w:pPr>
                                  <w:r>
                                    <w:rPr>
                                      <w:i/>
                                      <w:iCs/>
                                      <w:sz w:val="15"/>
                                    </w:rPr>
                                    <w:t>E</w:t>
                                  </w:r>
                                  <w:r>
                                    <w:rPr>
                                      <w:sz w:val="15"/>
                                      <w:vertAlign w:val="subscript"/>
                                    </w:rPr>
                                    <w:t>s</w:t>
                                  </w:r>
                                </w:p>
                              </w:txbxContent>
                            </wps:txbx>
                            <wps:bodyPr rot="0" vert="horz" wrap="square" lIns="0" tIns="0" rIns="0" bIns="0" anchor="t" anchorCtr="0" upright="1">
                              <a:noAutofit/>
                            </wps:bodyPr>
                          </wps:wsp>
                          <wps:wsp>
                            <wps:cNvPr id="199" name="Text Box 2575"/>
                            <wps:cNvSpPr txBox="1">
                              <a:spLocks noChangeArrowheads="1"/>
                            </wps:cNvSpPr>
                            <wps:spPr bwMode="auto">
                              <a:xfrm>
                                <a:off x="6573" y="1202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545F1" w14:textId="77777777" w:rsidR="00BF1057" w:rsidRDefault="00BF1057" w:rsidP="008D4FE9">
                                  <w:pPr>
                                    <w:rPr>
                                      <w:sz w:val="15"/>
                                      <w:vertAlign w:val="subscript"/>
                                    </w:rPr>
                                  </w:pPr>
                                  <w:r>
                                    <w:rPr>
                                      <w:i/>
                                      <w:iCs/>
                                      <w:sz w:val="15"/>
                                    </w:rPr>
                                    <w:t>I</w:t>
                                  </w:r>
                                  <w:r>
                                    <w:rPr>
                                      <w:sz w:val="15"/>
                                      <w:vertAlign w:val="subscript"/>
                                    </w:rPr>
                                    <w:t>r</w:t>
                                  </w:r>
                                </w:p>
                              </w:txbxContent>
                            </wps:txbx>
                            <wps:bodyPr rot="0" vert="horz" wrap="square" lIns="0" tIns="0" rIns="0" bIns="0" anchor="t" anchorCtr="0" upright="1">
                              <a:noAutofit/>
                            </wps:bodyPr>
                          </wps:wsp>
                          <wps:wsp>
                            <wps:cNvPr id="200" name="Line 2576"/>
                            <wps:cNvCnPr>
                              <a:cxnSpLocks noChangeShapeType="1"/>
                            </wps:cNvCnPr>
                            <wps:spPr bwMode="auto">
                              <a:xfrm>
                                <a:off x="6493" y="12077"/>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1" name="Line 2577"/>
                            <wps:cNvCnPr>
                              <a:cxnSpLocks noChangeShapeType="1"/>
                            </wps:cNvCnPr>
                            <wps:spPr bwMode="auto">
                              <a:xfrm>
                                <a:off x="6385" y="12589"/>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202" name="Text Box 2578"/>
                            <wps:cNvSpPr txBox="1">
                              <a:spLocks noChangeArrowheads="1"/>
                            </wps:cNvSpPr>
                            <wps:spPr bwMode="auto">
                              <a:xfrm>
                                <a:off x="6501" y="12589"/>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8EEF7" w14:textId="77777777" w:rsidR="00BF1057" w:rsidRDefault="00BF1057" w:rsidP="008D4FE9">
                                  <w:pPr>
                                    <w:rPr>
                                      <w:sz w:val="15"/>
                                      <w:vertAlign w:val="subscript"/>
                                    </w:rPr>
                                  </w:pPr>
                                  <w:r>
                                    <w:rPr>
                                      <w:i/>
                                      <w:iCs/>
                                      <w:sz w:val="15"/>
                                    </w:rPr>
                                    <w:t>I</w:t>
                                  </w:r>
                                  <w:r>
                                    <w:rPr>
                                      <w:sz w:val="15"/>
                                      <w:vertAlign w:val="subscript"/>
                                    </w:rPr>
                                    <w:t>m</w:t>
                                  </w:r>
                                </w:p>
                              </w:txbxContent>
                            </wps:txbx>
                            <wps:bodyPr rot="0" vert="horz" wrap="square" lIns="0" tIns="0" rIns="0" bIns="0" anchor="t" anchorCtr="0" upright="1">
                              <a:noAutofit/>
                            </wps:bodyPr>
                          </wps:wsp>
                          <wps:wsp>
                            <wps:cNvPr id="203" name="Line 2579"/>
                            <wps:cNvCnPr>
                              <a:cxnSpLocks noChangeShapeType="1"/>
                            </wps:cNvCnPr>
                            <wps:spPr bwMode="auto">
                              <a:xfrm>
                                <a:off x="4365" y="12164"/>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204" name="Text Box 2580"/>
                            <wps:cNvSpPr txBox="1">
                              <a:spLocks noChangeArrowheads="1"/>
                            </wps:cNvSpPr>
                            <wps:spPr bwMode="auto">
                              <a:xfrm>
                                <a:off x="4101" y="12296"/>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C0E6C" w14:textId="77777777" w:rsidR="00BF1057" w:rsidRDefault="00BF1057" w:rsidP="008D4FE9">
                                  <w:pPr>
                                    <w:rPr>
                                      <w:sz w:val="15"/>
                                      <w:vertAlign w:val="subscript"/>
                                    </w:rPr>
                                  </w:pPr>
                                  <w:r>
                                    <w:rPr>
                                      <w:i/>
                                      <w:iCs/>
                                      <w:sz w:val="15"/>
                                    </w:rPr>
                                    <w:t>U</w:t>
                                  </w:r>
                                  <w:r>
                                    <w:rPr>
                                      <w:sz w:val="15"/>
                                      <w:vertAlign w:val="subscript"/>
                                    </w:rPr>
                                    <w:t>s</w:t>
                                  </w:r>
                                </w:p>
                              </w:txbxContent>
                            </wps:txbx>
                            <wps:bodyPr rot="0" vert="horz" wrap="square" lIns="0" tIns="0" rIns="0" bIns="0" anchor="t" anchorCtr="0" upright="1">
                              <a:noAutofit/>
                            </wps:bodyPr>
                          </wps:wsp>
                        </wpg:wgp>
                      </a:graphicData>
                    </a:graphic>
                  </wp:inline>
                </w:drawing>
              </mc:Choice>
              <mc:Fallback>
                <w:pict>
                  <v:group id="组合 10" o:spid="_x0000_s1307" style="width:185.4pt;height:71.4pt;mso-position-horizontal-relative:char;mso-position-vertical-relative:line" coordorigin="4101,11653" coordsize="3708,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">
                    <v:group id="Group 2529" o:spid="_x0000_s1308" style="position:absolute;left:4337;top:11921;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line id="Line 2530" o:spid="_x0000_s1309"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oval id="Oval 2531" o:spid="_x0000_s1310"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YhMEA&#10;AADcAAAADwAAAGRycy9kb3ducmV2LnhtbERPTWvCQBC9C/6HZQq96caGSEldRZSCPXgw2vuQHZNg&#10;djZkpzH9992C4G0e73NWm9G1aqA+NJ4NLOYJKOLS24YrA5fz5+wdVBBki61nMvBLATbr6WSFufV3&#10;PtFQSKViCIccDdQiXa51KGtyGOa+I47c1fcOJcK+0rbHewx3rX5LkqV22HBsqLGjXU3lrfhxBvbV&#10;tlgOOpUsve4Pkt2+j1/pwpjXl3H7AUpolKf44T7YOD9L4f+ZeIF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A2ITBAAAA3AAAAA8AAAAAAAAAAAAAAAAAmAIAAGRycy9kb3du&#10;cmV2LnhtbFBLBQYAAAAABAAEAPUAAACGAwAAAAA=&#10;">
                        <o:lock v:ext="edit" aspectratio="t"/>
                      </v:oval>
                    </v:group>
                    <v:line id="Line 2532" o:spid="_x0000_s1311" style="position:absolute;visibility:visible;mso-wrap-style:square" from="5181,11973" to="5541,1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wMUAAADcAAAADwAAAGRycy9kb3ducmV2LnhtbERPTWvCQBC9C/6HZYTedNNWQ0ldRVoK&#10;2oOoLbTHMTtNotnZsLsm6b93hUJv83ifM1/2phYtOV9ZVnA/SUAQ51ZXXCj4/HgbP4HwAVljbZkU&#10;/JKH5WI4mGOmbcd7ag+hEDGEfYYKyhCaTEqfl2TQT2xDHLkf6wyGCF0htcMuhptaPiRJKg1WHBtK&#10;bOilpPx8uBgF28dd2q427+v+a5Me89f98fvUOaXuRv3qGUSgPvyL/9xrHefPpnB7Jl4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pwMUAAADcAAAADwAAAAAAAAAA&#10;AAAAAAChAgAAZHJzL2Rvd25yZXYueG1sUEsFBgAAAAAEAAQA+QAAAJMDAAAAAA==&#10;"/>
                    <v:oval id="Oval 2533" o:spid="_x0000_s1312" style="position:absolute;left:5588;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la8EA&#10;AADcAAAADwAAAGRycy9kb3ducmV2LnhtbERPTWvCQBC9C/6HZQq96caGSEldRZSCPXgw2vuQHZNg&#10;djZkpzH9992C4G0e73NWm9G1aqA+NJ4NLOYJKOLS24YrA5fz5+wdVBBki61nMvBLATbr6WSFufV3&#10;PtFQSKViCIccDdQiXa51KGtyGOa+I47c1fcOJcK+0rbHewx3rX5LkqV22HBsqLGjXU3lrfhxBvbV&#10;tlgOOpUsve4Pkt2+j1/pwpjXl3H7AUpolKf44T7YOD/L4P+ZeIF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l5WvBAAAA3AAAAA8AAAAAAAAAAAAAAAAAmAIAAGRycy9kb3du&#10;cmV2LnhtbFBLBQYAAAAABAAEAPUAAACGAwAAAAA=&#10;">
                      <o:lock v:ext="edit" aspectratio="t"/>
                    </v:oval>
                    <v:oval id="Oval 2534" o:spid="_x0000_s1313" style="position:absolute;left:5691;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7HMIA&#10;AADcAAAADwAAAGRycy9kb3ducmV2LnhtbERPTUvDQBC9F/wPywjemk0NCRK7LcUitIcejHofstMk&#10;NDsbsmMa/71bKHibx/uc9XZ2vZpoDJ1nA6skBUVce9txY+Dr8335AioIssXeMxn4pQDbzcNijaX1&#10;V/6gqZJGxRAOJRpoRYZS61C35DAkfiCO3NmPDiXCsdF2xGsMd71+TtNCO+w4NrQ40FtL9aX6cQb2&#10;za4qJp1Jnp33B8kv36djtjLm6XHevYISmuVffHcfbJyfF3B7Jl6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t3scwgAAANwAAAAPAAAAAAAAAAAAAAAAAJgCAABkcnMvZG93&#10;bnJldi54bWxQSwUGAAAAAAQABAD1AAAAhwMAAAAA&#10;">
                      <o:lock v:ext="edit" aspectratio="t"/>
                    </v:oval>
                    <v:oval id="Oval 2535" o:spid="_x0000_s1314" style="position:absolute;left:5794;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eh8IA&#10;AADcAAAADwAAAGRycy9kb3ducmV2LnhtbERPTWvCQBC9F/oflil4qxsbopK6ilQEe+ihUe9DdkyC&#10;2dmQncb4791Cobd5vM9ZbUbXqoH60Hg2MJsmoIhLbxuuDJyO+9clqCDIFlvPZOBOATbr56cV5tbf&#10;+JuGQioVQzjkaKAW6XKtQ1mTwzD1HXHkLr53KBH2lbY93mK4a/Vbksy1w4ZjQ40dfdRUXosfZ2BX&#10;bYv5oFPJ0svuINn1/PWZzoyZvIzbd1BCo/yL/9wHG+dnC/h9Jl6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6HwgAAANwAAAAPAAAAAAAAAAAAAAAAAJgCAABkcnMvZG93&#10;bnJldi54bWxQSwUGAAAAAAQABAD1AAAAhwMAAAAA&#10;">
                      <o:lock v:ext="edit" aspectratio="t"/>
                    </v:oval>
                    <v:rect id="Rectangle 2536" o:spid="_x0000_s1315" style="position:absolute;left:5568;top:11971;width:34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2DK8UA&#10;AADcAAAADwAAAGRycy9kb3ducmV2LnhtbESPT2vCQBDF74LfYZlCb7rbPwabukopCIXqwSj0OmTH&#10;JDQ7G7Orpt++cxC8zfDevPebxWrwrbpQH5vAFp6mBhRxGVzDlYXDfj2Zg4oJ2WEbmCz8UYTVcjxa&#10;YO7ClXd0KVKlJIRjjhbqlLpc61jW5DFOQ0cs2jH0HpOsfaVdj1cJ961+NibTHhuWhho7+qyp/C3O&#10;3gJmr+60Pb5s9t/nDN+qwaxnP8bax4fh4x1UoiHdzbfrLyf4M6GV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YMrxQAAANwAAAAPAAAAAAAAAAAAAAAAAJgCAABkcnMv&#10;ZG93bnJldi54bWxQSwUGAAAAAAQABAD1AAAAigMAAAAA&#10;" stroked="f">
                      <o:lock v:ext="edit" aspectratio="t"/>
                    </v:rect>
                    <v:line id="Line 2537" o:spid="_x0000_s1316" style="position:absolute;visibility:visible;mso-wrap-style:square" from="5485,11971" to="5588,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CGXsUAAADcAAAADwAAAGRycy9kb3ducmV2LnhtbERPTWvCQBC9C/6HZYTedNMWQ5u6irQU&#10;tAdRW2iPY3aaRLOzYXdN0n/vCkJv83ifM1v0phYtOV9ZVnA/SUAQ51ZXXCj4+nwfP4HwAVljbZkU&#10;/JGHxXw4mGGmbcc7avehEDGEfYYKyhCaTEqfl2TQT2xDHLlf6wyGCF0htcMuhptaPiRJKg1WHBtK&#10;bOi1pPy0PxsFm8dt2i7XH6v+e50e8rfd4efYOaXuRv3yBUSgPvyLb+6VjvOnz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CGXsUAAADcAAAADwAAAAAAAAAA&#10;AAAAAAChAgAAZHJzL2Rvd25yZXYueG1sUEsFBgAAAAAEAAQA+QAAAJMDAAAAAA==&#10;"/>
                    <v:line id="Line 2538" o:spid="_x0000_s1317" style="position:absolute;visibility:visible;mso-wrap-style:square" from="5892,11971" to="5995,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lfscAAADcAAAADwAAAGRycy9kb3ducmV2LnhtbESPQUvDQBCF74L/YRmhN7vRQiix21IU&#10;oe2h2CrocZodk2h2Nuxuk/TfO4eCtxnem/e+WaxG16qeQmw8G3iYZqCIS28brgx8vL/ez0HFhGyx&#10;9UwGLhRhtby9WWBh/cAH6o+pUhLCsUADdUpdoXUsa3IYp74jFu3bB4dJ1lBpG3CQcNfqxyzLtcOG&#10;paHGjp5rKn+PZ2dgP3vL+/V2txk/t/mpfDmcvn6GYMzkblw/gUo0pn/z9XpjBT8X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JuV+xwAAANwAAAAPAAAAAAAA&#10;AAAAAAAAAKECAABkcnMvZG93bnJldi54bWxQSwUGAAAAAAQABAD5AAAAlQMAAAAA&#10;"/>
                    <v:line id="Line 2539" o:spid="_x0000_s1318" style="position:absolute;visibility:visible;mso-wrap-style:square" from="5993,11965" to="6533,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A5cQAAADcAAAADwAAAGRycy9kb3ducmV2LnhtbERPTWvCQBC9F/wPywje6sYWQomuIoqg&#10;PZRqBT2O2TGJZmfD7pqk/75bKPQ2j/c5s0VvatGS85VlBZNxAoI4t7riQsHxa/P8BsIHZI21ZVLw&#10;TR4W88HTDDNtO95TewiFiCHsM1RQhtBkUvq8JIN+bBviyF2tMxgidIXUDrsYbmr5kiSpNFhxbCix&#10;oVVJ+f3wMAo+Xj/Tdrl73/anXXrJ1/vL+dY5pUbDfjkFEagP/+I/91bH+e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kDlxAAAANwAAAAPAAAAAAAAAAAA&#10;AAAAAKECAABkcnMvZG93bnJldi54bWxQSwUGAAAAAAQABAD5AAAAkgMAAAAA&#10;"/>
                    <v:group id="Group 2540" o:spid="_x0000_s1319" style="position:absolute;left:6393;top:11909;width:510;height:151" coordorigin="3420,3000" coordsize="892,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o:lock v:ext="edit" aspectratio="t"/>
                      <v:oval id="Oval 2541" o:spid="_x0000_s1320" style="position:absolute;left:360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KTcIA&#10;AADcAAAADwAAAGRycy9kb3ducmV2LnhtbERPTWvCQBC9F/oflil4qxtNDRJdRZSCPfTQqPchOybB&#10;7GzITmP8991Cobd5vM9Zb0fXqoH60Hg2MJsmoIhLbxuuDJxP769LUEGQLbaeycCDAmw3z09rzK2/&#10;8xcNhVQqhnDI0UAt0uVah7Imh2HqO+LIXX3vUCLsK217vMdw1+p5kmTaYcOxocaO9jWVt+LbGThU&#10;uyIbdCqL9Ho4yuJ2+fxIZ8ZMXsbdCpTQKP/iP/fRxvnZG/w+Ey/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YpNwgAAANwAAAAPAAAAAAAAAAAAAAAAAJgCAABkcnMvZG93&#10;bnJldi54bWxQSwUGAAAAAAQABAD1AAAAhwMAAAAA&#10;">
                        <o:lock v:ext="edit" aspectratio="t"/>
                      </v:oval>
                      <v:oval id="Oval 2542" o:spid="_x0000_s1321" style="position:absolute;left:378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v1sIA&#10;AADcAAAADwAAAGRycy9kb3ducmV2LnhtbERPTUvDQBC9F/wPywjemk0NCRK7LcUitIcejHofstMk&#10;NDsbsmMa/71bKHibx/uc9XZ2vZpoDJ1nA6skBUVce9txY+Dr8335AioIssXeMxn4pQDbzcNijaX1&#10;V/6gqZJGxRAOJRpoRYZS61C35DAkfiCO3NmPDiXCsdF2xGsMd71+TtNCO+w4NrQ40FtL9aX6cQb2&#10;za4qJp1Jnp33B8kv36djtjLm6XHevYISmuVffHcfbJxf5HB7Jl6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S/WwgAAANwAAAAPAAAAAAAAAAAAAAAAAJgCAABkcnMvZG93&#10;bnJldi54bWxQSwUGAAAAAAQABAD1AAAAhwMAAAAA&#10;">
                        <o:lock v:ext="edit" aspectratio="t"/>
                      </v:oval>
                      <v:oval id="Oval 2543" o:spid="_x0000_s1322" style="position:absolute;left:396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xocEA&#10;AADcAAAADwAAAGRycy9kb3ducmV2LnhtbERPTWvCQBC9F/wPyxR6qxsbDCV1FVEKevDQaO9DdkyC&#10;2dmQncb4711B6G0e73MWq9G1aqA+NJ4NzKYJKOLS24YrA6fj9/snqCDIFlvPZOBGAVbLycsCc+uv&#10;/ENDIZWKIRxyNFCLdLnWoazJYZj6jjhyZ987lAj7StserzHctfojSTLtsOHYUGNHm5rKS/HnDGyr&#10;dZENOpV5et7uZH75PezTmTFvr+P6C5TQKP/ip3tn4/wsg8cz8QK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bsaHBAAAA3AAAAA8AAAAAAAAAAAAAAAAAmAIAAGRycy9kb3du&#10;cmV2LnhtbFBLBQYAAAAABAAEAPUAAACGAwAAAAA=&#10;">
                        <o:lock v:ext="edit" aspectratio="t"/>
                      </v:oval>
                      <v:rect id="Rectangle 2544" o:spid="_x0000_s1323" style="position:absolute;left:3565;top:3108;width:59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d5MMA&#10;AADcAAAADwAAAGRycy9kb3ducmV2LnhtbERPS2sCMRC+C/6HMEJvmrTVbbvdKKUgCNpD10Kvw2b2&#10;QTeT7Sbq+u+NIHibj+852WqwrThS7xvHGh5nCgRx4UzDlYaf/Xr6CsIHZIOtY9JwJg+r5XiUYWrc&#10;ib/pmIdKxBD2KWqoQ+hSKX1Rk0U/cx1x5ErXWwwR9pU0PZ5iuG3lk1KJtNhwbKixo8+air/8YDVg&#10;Mjf/X+Xzbr89JPhWDWq9+FVaP0yGj3cQgYZwF9/cGxPnJy9wfSZeIJ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7d5MMAAADcAAAADwAAAAAAAAAAAAAAAACYAgAAZHJzL2Rv&#10;d25yZXYueG1sUEsFBgAAAAAEAAQA9QAAAIgDAAAAAA==&#10;" stroked="f">
                        <o:lock v:ext="edit" aspectratio="t"/>
                      </v:rect>
                      <v:line id="Line 2545" o:spid="_x0000_s1324" style="position:absolute;visibility:visible;mso-wrap-style:square" from="3420,3108" to="3600,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DpeMcAAADcAAAADwAAAGRycy9kb3ducmV2LnhtbESPQUvDQBCF74L/YRmhN7vRQiix21IU&#10;oe2h2CrocZodk2h2Nuxuk/TfO4eCtxnem/e+WaxG16qeQmw8G3iYZqCIS28brgx8vL/ez0HFhGyx&#10;9UwGLhRhtby9WWBh/cAH6o+pUhLCsUADdUpdoXUsa3IYp74jFu3bB4dJ1lBpG3CQcNfqxyzLtcOG&#10;paHGjp5rKn+PZ2dgP3vL+/V2txk/t/mpfDmcvn6GYMzkblw/gUo0pn/z9XpjBT8X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Ol4xwAAANwAAAAPAAAAAAAA&#10;AAAAAAAAAKECAABkcnMvZG93bnJldi54bWxQSwUGAAAAAAQABAD5AAAAlQMAAAAA&#10;"/>
                      <v:line id="Line 2546" o:spid="_x0000_s1325" style="position:absolute;visibility:visible;mso-wrap-style:square" from="4132,3108" to="4312,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group>
                    <v:line id="Line 2547" o:spid="_x0000_s1326" style="position:absolute;visibility:visible;mso-wrap-style:square" from="6901,11965" to="7261,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line id="Line 2548" o:spid="_x0000_s1327" style="position:absolute;visibility:visible;mso-wrap-style:square" from="7277,11957" to="7277,1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OMQAAADcAAAADwAAAGRycy9kb3ducmV2LnhtbERPTWvCQBC9F/wPyxR6qxstpJK6irQI&#10;6kGqLbTHMTtNUrOzYXdN4r93BcHbPN7nTOe9qUVLzleWFYyGCQji3OqKCwXfX8vnCQgfkDXWlknB&#10;mTzMZ4OHKWbadryjdh8KEUPYZ6igDKHJpPR5SQb90DbEkfuzzmCI0BVSO+xiuKnlOElSabDi2FBi&#10;Q+8l5cf9ySjYvnym7WK9WfU/6/SQf+wOv/+dU+rpsV+8gQjUh7v45l7pOP91BNdn4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9Y4xAAAANwAAAAPAAAAAAAAAAAA&#10;AAAAAKECAABkcnMvZG93bnJldi54bWxQSwUGAAAAAAQABAD5AAAAkgMAAAAA&#10;"/>
                    <v:rect id="Rectangle 2549" o:spid="_x0000_s1328" style="position:absolute;left:4929;top:11917;width:403;height: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3A8MA&#10;AADcAAAADwAAAGRycy9kb3ducmV2LnhtbERPTWvCQBC9F/wPyxR6azZNwdboKqJY7NEkl97G7Jik&#10;zc6G7GpSf71bKHibx/ucxWo0rbhQ7xrLCl6iGARxaXXDlYIi3z2/g3AeWWNrmRT8koPVcvKwwFTb&#10;gQ90yXwlQgi7FBXU3neplK6syaCLbEccuJPtDfoA+0rqHocQblqZxPFUGmw4NNTY0aam8ic7GwXH&#10;Jinwesg/YjPbvfrPMf8+f22Venoc13MQnkZ/F/+79zrMf0v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3A8MAAADcAAAADwAAAAAAAAAAAAAAAACYAgAAZHJzL2Rv&#10;d25yZXYueG1sUEsFBgAAAAAEAAQA9QAAAIgDAAAAAA==&#10;"/>
                    <v:rect id="Rectangle 2550" o:spid="_x0000_s1329" style="position:absolute;left:7225;top:12186;width:96;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uSmMMA&#10;AADcAAAADwAAAGRycy9kb3ducmV2LnhtbERPS2vCQBC+C/0PyxR6000V1EZXKS0petTk0tuYnSZp&#10;s7Mhu3m0v74rCN7m43vOdj+aWvTUusqygudZBII4t7riQkGWJtM1COeRNdaWScEvOdjvHiZbjLUd&#10;+ET92RcihLCLUUHpfRNL6fKSDLqZbYgD92Vbgz7AtpC6xSGEm1rOo2gpDVYcGkps6K2k/OfcGQWX&#10;ap7h3yn9iMxLsvDHMf3uPt+VenocXzcgPI3+Lr65DzrMXy3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uSmMMAAADcAAAADwAAAAAAAAAAAAAAAACYAgAAZHJzL2Rv&#10;d25yZXYueG1sUEsFBgAAAAAEAAQA9QAAAIgDAAAAAA==&#10;"/>
                    <v:line id="Line 2551" o:spid="_x0000_s1330" style="position:absolute;flip:y;visibility:visible;mso-wrap-style:square" from="7097,12181" to="7528,12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bPA8AAAADcAAAADwAAAGRycy9kb3ducmV2LnhtbERP24rCMBB9X/Afwgi+ranirlJNRYQF&#10;EYX1gs9DM7alyaQ0Wa1/bxYE3+ZwrrNYdtaIG7W+cqxgNExAEOdOV1woOJ9+PmcgfEDWaByTggd5&#10;WGa9jwWm2t35QLdjKEQMYZ+igjKEJpXS5yVZ9EPXEEfu6lqLIcK2kLrFewy3Ro6T5FtarDg2lNjQ&#10;uqS8Pv5ZBYYv9WH3tSVKfovHfrTSnZF7pQb9bjUHEagLb/HLvdFx/nQC/8/EC2T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02zwPAAAAA3AAAAA8AAAAAAAAAAAAAAAAA&#10;oQIAAGRycy9kb3ducmV2LnhtbFBLBQYAAAAABAAEAPkAAACOAwAAAAA=&#10;">
                      <v:stroke endarrow="block" endarrowwidth="narrow" endarrowlength="short"/>
                    </v:line>
                    <v:line id="Line 2552" o:spid="_x0000_s1331" style="position:absolute;visibility:visible;mso-wrap-style:square" from="7277,12589" to="7277,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line id="Line 2553" o:spid="_x0000_s1332" style="position:absolute;visibility:visible;mso-wrap-style:square" from="4405,13057" to="7285,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OTMQAAADcAAAADwAAAGRycy9kb3ducmV2LnhtbERPS2vCQBC+F/oflhF6qxtbSCW6irQU&#10;1EOpD9DjmB2T2Oxs2F2T9N+7QqG3+fieM533phYtOV9ZVjAaJiCIc6srLhTsd5/PYxA+IGusLZOC&#10;X/Iwnz0+TDHTtuMNtdtQiBjCPkMFZQhNJqXPSzLoh7YhjtzZOoMhQldI7bCL4aaWL0mSSoMVx4YS&#10;G3ovKf/ZXo2Cr9fvtF2s1sv+sEpP+cfmdLx0TqmnQb+YgAjUh3/xn3up4/y3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k5MxAAAANwAAAAPAAAAAAAAAAAA&#10;AAAAAKECAABkcnMvZG93bnJldi54bWxQSwUGAAAAAAQABAD5AAAAkgMAAAAA&#10;"/>
                    <v:group id="Group 2554" o:spid="_x0000_s1333" style="position:absolute;left:4317;top:13013;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line id="Line 2555" o:spid="_x0000_s1334"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pc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iX+lxwAAANwAAAAPAAAAAAAA&#10;AAAAAAAAAKECAABkcnMvZG93bnJldi54bWxQSwUGAAAAAAQABAD5AAAAlQMAAAAA&#10;"/>
                      <v:oval id="Oval 2556" o:spid="_x0000_s1335"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zDsIA&#10;AADcAAAADwAAAGRycy9kb3ducmV2LnhtbERPTWvCQBC9C/0PyxR6040NWo2uIpWCPXho1PuQHZNg&#10;djZkpzH9991Cwds83uest4NrVE9dqD0bmE4SUMSFtzWXBs6nj/ECVBBki41nMvBDAbabp9EaM+vv&#10;/EV9LqWKIRwyNFCJtJnWoajIYZj4ljhyV985lAi7UtsO7zHcNfo1SebaYc2xocKW3isqbvm3M7Av&#10;d/m816nM0uv+ILPb5fiZTo15eR52K1BCgzzE/+6DjfPflvD3TLxAb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nbMOwgAAANwAAAAPAAAAAAAAAAAAAAAAAJgCAABkcnMvZG93&#10;bnJldi54bWxQSwUGAAAAAAQABAD1AAAAhwMAAAAA&#10;">
                        <o:lock v:ext="edit" aspectratio="t"/>
                      </v:oval>
                    </v:group>
                    <v:group id="Group 2557" o:spid="_x0000_s1336" style="position:absolute;left:6143;top:12161;width:130;height:675" coordorigin="6619,1924" coordsize="221,1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o:lock v:ext="edit" aspectratio="t"/>
                      <v:oval id="Oval 2558" o:spid="_x0000_s1337" style="position:absolute;left:6660;top:22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7PL8IA&#10;AADcAAAADwAAAGRycy9kb3ducmV2LnhtbERPTUvDQBC9C/6HZQRvdhNDS4ndlGIR6sFDU70P2WkS&#10;kp0N2TFN/31XEHqbx/uczXZ2vZpoDK1nA+kiAUVcedtybeD79PGyBhUE2WLvmQxcKcC2eHzYYG79&#10;hY80lVKrGMIhRwONyJBrHaqGHIaFH4gjd/ajQ4lwrLUd8RLDXa9fk2SlHbYcGxoc6L2hqit/nYF9&#10;vStXk85kmZ33B1l2P1+fWWrM89O8ewMlNMtd/O8+2Dh/ncLfM/EC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s8vwgAAANwAAAAPAAAAAAAAAAAAAAAAAJgCAABkcnMvZG93&#10;bnJldi54bWxQSwUGAAAAAAQABAD1AAAAhwMAAAAA&#10;">
                        <o:lock v:ext="edit" aspectratio="t"/>
                      </v:oval>
                      <v:oval id="Oval 2559" o:spid="_x0000_s1338" style="position:absolute;left:6660;top:24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o:lock v:ext="edit" aspectratio="t"/>
                      </v:oval>
                      <v:oval id="Oval 2560" o:spid="_x0000_s1339" style="position:absolute;left:6660;top:2588;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o:lock v:ext="edit" aspectratio="t"/>
                      </v:oval>
                      <v:rect id="Rectangle 2561" o:spid="_x0000_s1340" style="position:absolute;left:6619;top:2144;width:125;height: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lacMA&#10;AADcAAAADwAAAGRycy9kb3ducmV2LnhtbERPTWvCQBC9F/wPywje6q7VBhvdhCIIQttDtdDrkB2T&#10;YHY2Ztck/ffdQsHbPN7nbPPRNqKnzteONSzmCgRx4UzNpYav0/5xDcIHZIONY9LwQx7ybPKwxdS4&#10;gT+pP4ZSxBD2KWqoQmhTKX1RkUU/dy1x5M6usxgi7EppOhxiuG3kk1KJtFhzbKiwpV1FxeV4sxow&#10;WZnrx3n5fnq7JfhSjmr//K20nk3H1w2IQGO4i//dBxPnr1f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ClacMAAADcAAAADwAAAAAAAAAAAAAAAACYAgAAZHJzL2Rv&#10;d25yZXYueG1sUEsFBgAAAAAEAAQA9QAAAIgDAAAAAA==&#10;" stroked="f">
                        <o:lock v:ext="edit" aspectratio="t"/>
                      </v:rect>
                      <v:line id="Line 2562" o:spid="_x0000_s1341" style="position:absolute;visibility:visible;mso-wrap-style:square" from="6732,1924" to="673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2gHMQAAADcAAAADwAAAGRycy9kb3ducmV2LnhtbERPTWvCQBC9C/6HZQRvurHS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XaAcxAAAANwAAAAPAAAAAAAAAAAA&#10;AAAAAKECAABkcnMvZG93bnJldi54bWxQSwUGAAAAAAQABAD5AAAAkgMAAAAA&#10;"/>
                      <v:line id="Line 2563" o:spid="_x0000_s1342" style="position:absolute;visibility:visible;mso-wrap-style:square" from="6732,2760" to="6732,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8+a8QAAADcAAAADwAAAGRycy9kb3ducmV2LnhtbERPTWvCQBC9C/6HZYTedGMLQaKriFLQ&#10;Hkq1gh7H7JhEs7Nhd5uk/75bKPQ2j/c5i1VvatGS85VlBdNJAoI4t7riQsHp83U8A+EDssbaMin4&#10;Jg+r5XCwwEzbjg/UHkMhYgj7DBWUITSZlD4vyaCf2IY4cjfrDIYIXSG1wy6Gm1o+J0kqDVYcG0ps&#10;aFNS/jh+GQXvLx9pu96/7frzPr3m28P1cu+cUk+jfj0HEagP/+I/907H+bMU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z5rxAAAANwAAAAPAAAAAAAAAAAA&#10;AAAAAKECAABkcnMvZG93bnJldi54bWxQSwUGAAAAAAQABAD5AAAAkgMAAAAA&#10;"/>
                    </v:group>
                    <v:line id="Line 2564" o:spid="_x0000_s1343" style="position:absolute;visibility:visible;mso-wrap-style:square" from="6213,11965" to="6213,1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Ob8MQAAADcAAAADwAAAGRycy9kb3ducmV2LnhtbERPTWvCQBC9F/wPyxR6q5taSCV1FWkR&#10;1INULbTHMTtNUrOzYXdN4r93BcHbPN7nTGa9qUVLzleWFbwMExDEudUVFwq+94vnMQgfkDXWlknB&#10;mTzMpoOHCWbadryldhcKEUPYZ6igDKHJpPR5SQb90DbEkfuzzmCI0BVSO+xiuKnlKElSabDi2FBi&#10;Qx8l5cfdySjYvH6l7Xy1XvY/q/SQf24Pv/+dU+rpsZ+/gwjUh7v45l7qOH/8Btdn4gVy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w5vwxAAAANwAAAAPAAAAAAAAAAAA&#10;AAAAAKECAABkcnMvZG93bnJldi54bWxQSwUGAAAAAAQABAD5AAAAkgMAAAAA&#10;"/>
                    <v:line id="Line 2565" o:spid="_x0000_s1344" style="position:absolute;visibility:visible;mso-wrap-style:square" from="6213,12745" to="6213,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wPgscAAADcAAAADwAAAGRycy9kb3ducmV2LnhtbESPT0vDQBDF74LfYRnBm91UIZTYbSkV&#10;ofUg9g/Y4zQ7TaLZ2bC7JvHbOwehtxnem/d+M1+OrlU9hdh4NjCdZKCIS28brgwcD68PM1AxIVts&#10;PZOBX4qwXNzezLGwfuAd9ftUKQnhWKCBOqWu0DqWNTmME98Ri3bxwWGSNVTaBhwk3LX6Mcty7bBh&#10;aaixo3VN5ff+xxl4f/r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XA+CxwAAANwAAAAPAAAAAAAA&#10;AAAAAAAAAKECAABkcnMvZG93bnJldi54bWxQSwUGAAAAAAQABAD5AAAAlQMAAAAA&#10;"/>
                    <v:shape id="Text Box 2566" o:spid="_x0000_s1345" type="#_x0000_t202" style="position:absolute;left:5033;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KMMA&#10;AADcAAAADwAAAGRycy9kb3ducmV2LnhtbERPTWvCQBC9F/oflin0Vjf1IEnqGqS0IBSKMR56nGbH&#10;ZEl2Ns1uNf57VxC8zeN9zrKYbC+ONHrjWMHrLAFBXDttuFGwrz5fUhA+IGvsHZOCM3koVo8PS8y1&#10;O3FJx11oRAxhn6OCNoQhl9LXLVn0MzcQR+7gRoshwrGResRTDLe9nCfJQlo0HBtaHOi9pbrb/VsF&#10;6x8uP8zf9++2PJSmqrKEvxadUs9P0/oNRKAp3MU390bH+Wk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KMMAAADcAAAADwAAAAAAAAAAAAAAAACYAgAAZHJzL2Rv&#10;d25yZXYueG1sUEsFBgAAAAAEAAQA9QAAAIgDAAAAAA==&#10;" filled="f" stroked="f">
                      <v:textbox inset="0,0,0,0">
                        <w:txbxContent>
                          <w:p w14:paraId="6CD4DA9C" w14:textId="77777777" w:rsidR="00BF1057" w:rsidRDefault="00BF1057" w:rsidP="008D4FE9">
                            <w:pPr>
                              <w:rPr>
                                <w:sz w:val="15"/>
                                <w:vertAlign w:val="subscript"/>
                              </w:rPr>
                            </w:pPr>
                            <w:r>
                              <w:rPr>
                                <w:i/>
                                <w:iCs/>
                                <w:sz w:val="15"/>
                              </w:rPr>
                              <w:t>R</w:t>
                            </w:r>
                            <w:r>
                              <w:rPr>
                                <w:sz w:val="15"/>
                                <w:vertAlign w:val="subscript"/>
                              </w:rPr>
                              <w:t>s</w:t>
                            </w:r>
                          </w:p>
                        </w:txbxContent>
                      </v:textbox>
                    </v:shape>
                    <v:shape id="Text Box 2567" o:spid="_x0000_s1346" type="#_x0000_t202" style="position:absolute;left:5617;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14:paraId="1BD8EB93" w14:textId="77777777" w:rsidR="00BF1057" w:rsidRDefault="00BF1057" w:rsidP="008D4FE9">
                            <w:pPr>
                              <w:rPr>
                                <w:sz w:val="15"/>
                                <w:vertAlign w:val="subscript"/>
                              </w:rPr>
                            </w:pPr>
                            <w:r>
                              <w:rPr>
                                <w:i/>
                                <w:iCs/>
                                <w:sz w:val="15"/>
                              </w:rPr>
                              <w:t>L</w:t>
                            </w:r>
                            <w:r>
                              <w:rPr>
                                <w:sz w:val="15"/>
                                <w:vertAlign w:val="subscript"/>
                              </w:rPr>
                              <w:t>sσ</w:t>
                            </w:r>
                          </w:p>
                        </w:txbxContent>
                      </v:textbox>
                    </v:shape>
                    <v:shape id="Text Box 2568" o:spid="_x0000_s1347" type="#_x0000_t202" style="position:absolute;left:6581;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14:paraId="7588464C" w14:textId="77777777" w:rsidR="00BF1057" w:rsidRDefault="00BF1057" w:rsidP="008D4FE9">
                            <w:pPr>
                              <w:rPr>
                                <w:sz w:val="15"/>
                                <w:vertAlign w:val="subscript"/>
                              </w:rPr>
                            </w:pPr>
                            <w:r>
                              <w:rPr>
                                <w:i/>
                                <w:iCs/>
                                <w:sz w:val="15"/>
                              </w:rPr>
                              <w:t>L</w:t>
                            </w:r>
                            <w:r>
                              <w:rPr>
                                <w:sz w:val="15"/>
                                <w:vertAlign w:val="subscript"/>
                              </w:rPr>
                              <w:t>rσ</w:t>
                            </w:r>
                          </w:p>
                        </w:txbxContent>
                      </v:textbox>
                    </v:shape>
                    <v:shape id="Text Box 2569" o:spid="_x0000_s1348" type="#_x0000_t202" style="position:absolute;left:6329;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14:paraId="2CC64893" w14:textId="77777777" w:rsidR="00BF1057" w:rsidRDefault="00BF1057" w:rsidP="008D4FE9">
                            <w:pPr>
                              <w:rPr>
                                <w:sz w:val="15"/>
                                <w:vertAlign w:val="subscript"/>
                              </w:rPr>
                            </w:pPr>
                            <w:r>
                              <w:rPr>
                                <w:i/>
                                <w:iCs/>
                                <w:sz w:val="15"/>
                              </w:rPr>
                              <w:t>L</w:t>
                            </w:r>
                            <w:r>
                              <w:rPr>
                                <w:sz w:val="15"/>
                                <w:vertAlign w:val="subscript"/>
                              </w:rPr>
                              <w:t>m</w:t>
                            </w:r>
                          </w:p>
                        </w:txbxContent>
                      </v:textbox>
                    </v:shape>
                    <v:shape id="Text Box 2570" o:spid="_x0000_s1349" type="#_x0000_t202" style="position:absolute;left:7573;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14:paraId="6301EF1B" w14:textId="77777777" w:rsidR="00BF1057" w:rsidRDefault="00BF1057" w:rsidP="008D4FE9">
                            <w:pPr>
                              <w:rPr>
                                <w:sz w:val="15"/>
                              </w:rPr>
                            </w:pPr>
                            <w:r>
                              <w:rPr>
                                <w:i/>
                                <w:iCs/>
                                <w:sz w:val="15"/>
                              </w:rPr>
                              <w:t>R</w:t>
                            </w:r>
                            <w:r>
                              <w:rPr>
                                <w:sz w:val="15"/>
                                <w:vertAlign w:val="subscript"/>
                              </w:rPr>
                              <w:t>r</w:t>
                            </w:r>
                            <w:r>
                              <w:rPr>
                                <w:sz w:val="15"/>
                              </w:rPr>
                              <w:t>/</w:t>
                            </w:r>
                            <w:r>
                              <w:rPr>
                                <w:i/>
                                <w:iCs/>
                                <w:sz w:val="15"/>
                              </w:rPr>
                              <w:t>s</w:t>
                            </w:r>
                          </w:p>
                        </w:txbxContent>
                      </v:textbox>
                    </v:shape>
                    <v:shape id="Text Box 2571" o:spid="_x0000_s1350" type="#_x0000_t202" style="position:absolute;left:5017;top:1207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14:paraId="6DF3A1D4" w14:textId="77777777" w:rsidR="00BF1057" w:rsidRDefault="00BF1057" w:rsidP="008D4FE9">
                            <w:pPr>
                              <w:jc w:val="center"/>
                              <w:rPr>
                                <w:sz w:val="15"/>
                                <w:vertAlign w:val="subscript"/>
                              </w:rPr>
                            </w:pPr>
                            <w:r>
                              <w:rPr>
                                <w:i/>
                                <w:iCs/>
                                <w:sz w:val="15"/>
                              </w:rPr>
                              <w:t>I</w:t>
                            </w:r>
                            <w:r>
                              <w:rPr>
                                <w:sz w:val="15"/>
                                <w:vertAlign w:val="subscript"/>
                              </w:rPr>
                              <w:t>s</w:t>
                            </w:r>
                          </w:p>
                        </w:txbxContent>
                      </v:textbox>
                    </v:shape>
                    <v:line id="Line 2572" o:spid="_x0000_s1351" style="position:absolute;visibility:visible;mso-wrap-style:square" from="4945,12124" to="5305,1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j70cQAAADcAAAADwAAAGRycy9kb3ducmV2LnhtbERPTWvCQBC9F/oflil4KbqpB6upq0hR&#10;EfUS48HjNDtmg9nZkF01/nu3UOhtHu9zpvPO1uJGra8cK/gYJCCIC6crLhUc81V/DMIHZI21Y1Lw&#10;IA/z2evLFFPt7pzR7RBKEUPYp6jAhNCkUvrCkEU/cA1x5M6utRgibEupW7zHcFvLYZKMpMWKY4PB&#10;hr4NFZfD1SrYX08/Jt+dsuMuX2zX3bv+3C4nSvXeusUXiEBd+Bf/uTc6zp+M4PeZeIG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2PvRxAAAANwAAAAPAAAAAAAAAAAA&#10;AAAAAKECAABkcnMvZG93bnJldi54bWxQSwUGAAAAAAQABAD5AAAAkgMAAAAA&#10;">
                      <v:stroke endarrow="block" endarrowwidth="narrow" endarrowlength="short"/>
                    </v:line>
                    <v:line id="Line 2573" o:spid="_x0000_s1352" style="position:absolute;visibility:visible;mso-wrap-style:square" from="6025,12173" to="6025,1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iGacUAAADcAAAADwAAAGRycy9kb3ducmV2LnhtbESPQWsCMRCF74L/IYzQS6lZBbXdbla0&#10;xdJToat4HjbjZnEzCZtU13/fFAreZnhv3vemWA+2ExfqQ+tYwWyagSCunW65UXDY756eQYSIrLFz&#10;TApuFGBdjkcF5tpd+ZsuVWxECuGQowITo8+lDLUhi2HqPHHSTq63GNPaN1L3eE3htpPzLFtKiy0n&#10;gkFPb4bqc/VjE2Qx6xbLIHF7+vB+/m4ej3b7pdTDZNi8gog0xLv5//pTp/ovK/h7Jk0g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iGacUAAADcAAAADwAAAAAAAAAA&#10;AAAAAAChAgAAZHJzL2Rvd25yZXYueG1sUEsFBgAAAAAEAAQA+QAAAJMDAAAAAA==&#10;">
                      <v:stroke startarrowwidth="narrow" startarrowlength="short" endarrow="block" endarrowwidth="narrow" endarrowlength="short"/>
                    </v:line>
                    <v:shape id="Text Box 2574" o:spid="_x0000_s1353" type="#_x0000_t202" style="position:absolute;left:5781;top:12277;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14:paraId="6C42439D" w14:textId="77777777" w:rsidR="00BF1057" w:rsidRDefault="00BF1057" w:rsidP="008D4FE9">
                            <w:pPr>
                              <w:rPr>
                                <w:sz w:val="15"/>
                                <w:vertAlign w:val="subscript"/>
                              </w:rPr>
                            </w:pPr>
                            <w:r>
                              <w:rPr>
                                <w:i/>
                                <w:iCs/>
                                <w:sz w:val="15"/>
                              </w:rPr>
                              <w:t>E</w:t>
                            </w:r>
                            <w:r>
                              <w:rPr>
                                <w:sz w:val="15"/>
                                <w:vertAlign w:val="subscript"/>
                              </w:rPr>
                              <w:t>s</w:t>
                            </w:r>
                          </w:p>
                        </w:txbxContent>
                      </v:textbox>
                    </v:shape>
                    <v:shape id="Text Box 2575" o:spid="_x0000_s1354" type="#_x0000_t202" style="position:absolute;left:6573;top:12029;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14:paraId="4B0545F1" w14:textId="77777777" w:rsidR="00BF1057" w:rsidRDefault="00BF1057" w:rsidP="008D4FE9">
                            <w:pPr>
                              <w:rPr>
                                <w:sz w:val="15"/>
                                <w:vertAlign w:val="subscript"/>
                              </w:rPr>
                            </w:pPr>
                            <w:r>
                              <w:rPr>
                                <w:i/>
                                <w:iCs/>
                                <w:sz w:val="15"/>
                              </w:rPr>
                              <w:t>I</w:t>
                            </w:r>
                            <w:r>
                              <w:rPr>
                                <w:sz w:val="15"/>
                                <w:vertAlign w:val="subscript"/>
                              </w:rPr>
                              <w:t>r</w:t>
                            </w:r>
                          </w:p>
                        </w:txbxContent>
                      </v:textbox>
                    </v:shape>
                    <v:line id="Line 2576" o:spid="_x0000_s1355" style="position:absolute;visibility:visible;mso-wrap-style:square" from="6493,12077" to="6853,12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IyxcUAAADcAAAADwAAAGRycy9kb3ducmV2LnhtbESPQWsCMRSE7wX/Q3iCF6nZerC6NYpI&#10;FVEvuh48vm5eN4ubl2UTdf33piD0OMzMN8x03tpK3KjxpWMFH4MEBHHudMmFglO2eh+D8AFZY+WY&#10;FDzIw3zWeZtiqt2dD3Q7hkJECPsUFZgQ6lRKnxuy6AeuJo7er2sshiibQuoG7xFuKzlMkpG0WHJc&#10;MFjT0lB+OV6tgv31/GOy3flw2mWL7brt68/t90SpXrddfIEI1Ib/8Ku90QoiEf7Ox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IyxcUAAADcAAAADwAAAAAAAAAA&#10;AAAAAAChAgAAZHJzL2Rvd25yZXYueG1sUEsFBgAAAAAEAAQA+QAAAJMDAAAAAA==&#10;">
                      <v:stroke endarrow="block" endarrowwidth="narrow" endarrowlength="short"/>
                    </v:line>
                    <v:line id="Line 2577" o:spid="_x0000_s1356" style="position:absolute;visibility:visible;mso-wrap-style:square" from="6385,12589" to="6385,1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6XXsYAAADcAAAADwAAAGRycy9kb3ducmV2LnhtbESPT2sCMRTE74LfIbyCl1KzevDPahSR&#10;VkS96Hrw+Lp5bpZuXpZN1O23b4SCx2FmfsPMl62txJ0aXzpWMOgnIIhzp0suFJyzr48JCB+QNVaO&#10;ScEveVguup05pto9+Ej3UyhEhLBPUYEJoU6l9Lkhi77vauLoXV1jMUTZFFI3+IhwW8lhkoykxZLj&#10;gsGa1obyn9PNKjjcLt8m21+O53222m3adz3efU6V6r21qxmIQG14hf/bW61gmAzgeSY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el17GAAAA3AAAAA8AAAAAAAAA&#10;AAAAAAAAoQIAAGRycy9kb3ducmV2LnhtbFBLBQYAAAAABAAEAPkAAACUAwAAAAA=&#10;">
                      <v:stroke endarrow="block" endarrowwidth="narrow" endarrowlength="short"/>
                    </v:line>
                    <v:shape id="Text Box 2578" o:spid="_x0000_s1357" type="#_x0000_t202" style="position:absolute;left:6501;top:12589;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14:paraId="0478EEF7" w14:textId="77777777" w:rsidR="00BF1057" w:rsidRDefault="00BF1057" w:rsidP="008D4FE9">
                            <w:pPr>
                              <w:rPr>
                                <w:sz w:val="15"/>
                                <w:vertAlign w:val="subscript"/>
                              </w:rPr>
                            </w:pPr>
                            <w:r>
                              <w:rPr>
                                <w:i/>
                                <w:iCs/>
                                <w:sz w:val="15"/>
                              </w:rPr>
                              <w:t>I</w:t>
                            </w:r>
                            <w:r>
                              <w:rPr>
                                <w:sz w:val="15"/>
                                <w:vertAlign w:val="subscript"/>
                              </w:rPr>
                              <w:t>m</w:t>
                            </w:r>
                          </w:p>
                        </w:txbxContent>
                      </v:textbox>
                    </v:shape>
                    <v:line id="Line 2579" o:spid="_x0000_s1358" style="position:absolute;visibility:visible;mso-wrap-style:square" from="4365,12164" to="4365,1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x0kcMAAADcAAAADwAAAGRycy9kb3ducmV2LnhtbESPX2vCMBTF34V9h3CFvYimdlika5S5&#10;MdmToBt7vjS3TbG5CU2m3bc3g4GPh/Pnx6m2o+3FhYbQOVawXGQgiGunO24VfH2+z9cgQkTW2Dsm&#10;Bb8UYLt5mFRYanflI11OsRVphEOJCkyMvpQy1IYshoXzxMlr3GAxJjm0Ug94TeO2l3mWFdJix4lg&#10;0NOrofp8+rEJslr2qyJI3DV77/M3M/u2u4NSj9Px5RlEpDHew//tD60gz57g70w6An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8dJHDAAAA3AAAAA8AAAAAAAAAAAAA&#10;AAAAoQIAAGRycy9kb3ducmV2LnhtbFBLBQYAAAAABAAEAPkAAACRAwAAAAA=&#10;">
                      <v:stroke startarrowwidth="narrow" startarrowlength="short" endarrow="block" endarrowwidth="narrow" endarrowlength="short"/>
                    </v:line>
                    <v:shape id="Text Box 2580" o:spid="_x0000_s1359" type="#_x0000_t202" style="position:absolute;left:4101;top:12296;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14:paraId="385C0E6C" w14:textId="77777777" w:rsidR="00BF1057" w:rsidRDefault="00BF1057" w:rsidP="008D4FE9">
                            <w:pPr>
                              <w:rPr>
                                <w:sz w:val="15"/>
                                <w:vertAlign w:val="subscript"/>
                              </w:rPr>
                            </w:pPr>
                            <w:r>
                              <w:rPr>
                                <w:i/>
                                <w:iCs/>
                                <w:sz w:val="15"/>
                              </w:rPr>
                              <w:t>U</w:t>
                            </w:r>
                            <w:r>
                              <w:rPr>
                                <w:sz w:val="15"/>
                                <w:vertAlign w:val="subscript"/>
                              </w:rPr>
                              <w:t>s</w:t>
                            </w:r>
                          </w:p>
                        </w:txbxContent>
                      </v:textbox>
                    </v:shape>
                    <w10:anchorlock/>
                  </v:group>
                </w:pict>
              </mc:Fallback>
            </mc:AlternateContent>
          </w:r>
        </w:del>
      </w:ins>
    </w:p>
    <w:p w14:paraId="0C9F294D" w14:textId="3613625D" w:rsidR="008D4FE9" w:rsidRPr="00055E2F" w:rsidDel="00421F26" w:rsidRDefault="008D4FE9">
      <w:pPr>
        <w:pStyle w:val="1"/>
        <w:jc w:val="both"/>
        <w:rPr>
          <w:ins w:id="8634" w:author="yongjun" w:date="2016-06-10T17:23:00Z"/>
          <w:del w:id="8635" w:author="hp" w:date="2016-06-13T08:51:00Z"/>
          <w:rFonts w:ascii="宋体" w:hAnsi="宋体"/>
          <w:color w:val="000000"/>
          <w:szCs w:val="21"/>
        </w:rPr>
        <w:pPrChange w:id="8636" w:author="hp" w:date="2016-06-13T08:52:00Z">
          <w:pPr>
            <w:widowControl/>
            <w:tabs>
              <w:tab w:val="left" w:pos="6210"/>
            </w:tabs>
            <w:jc w:val="center"/>
          </w:pPr>
        </w:pPrChange>
      </w:pPr>
      <w:ins w:id="8637" w:author="yongjun" w:date="2016-06-10T17:23:00Z">
        <w:del w:id="863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w:delText>
          </w:r>
        </w:del>
      </w:ins>
      <w:ins w:id="8639" w:author="yongjun" w:date="2016-06-11T09:46:00Z">
        <w:del w:id="8640" w:author="hp" w:date="2016-06-13T08:51:00Z">
          <w:r w:rsidR="008D731D" w:rsidDel="00421F26">
            <w:rPr>
              <w:rFonts w:ascii="宋体" w:hAnsi="宋体"/>
              <w:b w:val="0"/>
              <w:color w:val="000000"/>
              <w:szCs w:val="21"/>
            </w:rPr>
            <w:delText>44</w:delText>
          </w:r>
        </w:del>
      </w:ins>
      <w:ins w:id="8641" w:author="yongjun" w:date="2016-06-10T17:23:00Z">
        <w:del w:id="8642"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异步电动机的等值电路图</w:delText>
          </w:r>
        </w:del>
      </w:ins>
    </w:p>
    <w:p w14:paraId="51002B84" w14:textId="20B151B8" w:rsidR="008D4FE9" w:rsidRPr="00055E2F" w:rsidDel="00421F26" w:rsidRDefault="008D4FE9">
      <w:pPr>
        <w:pStyle w:val="1"/>
        <w:jc w:val="both"/>
        <w:rPr>
          <w:del w:id="8643" w:author="hp" w:date="2016-06-13T08:51:00Z"/>
          <w:rFonts w:ascii="宋体" w:hAnsi="宋体"/>
          <w:color w:val="000000"/>
          <w:szCs w:val="21"/>
        </w:rPr>
        <w:pPrChange w:id="8644" w:author="hp" w:date="2016-06-13T08:52:00Z">
          <w:pPr>
            <w:ind w:firstLineChars="200" w:firstLine="420"/>
          </w:pPr>
        </w:pPrChange>
      </w:pPr>
    </w:p>
    <w:p w14:paraId="0E9237CE" w14:textId="65F55715" w:rsidR="00884ADD" w:rsidRPr="00055E2F" w:rsidDel="00421F26" w:rsidRDefault="00884ADD">
      <w:pPr>
        <w:pStyle w:val="1"/>
        <w:jc w:val="both"/>
        <w:rPr>
          <w:del w:id="8645" w:author="hp" w:date="2016-06-13T08:51:00Z"/>
          <w:rFonts w:ascii="宋体" w:hAnsi="宋体"/>
          <w:color w:val="000000"/>
          <w:szCs w:val="21"/>
        </w:rPr>
        <w:pPrChange w:id="8646" w:author="hp" w:date="2016-06-13T08:52:00Z">
          <w:pPr>
            <w:ind w:firstLineChars="200" w:firstLine="420"/>
          </w:pPr>
        </w:pPrChange>
      </w:pPr>
      <w:del w:id="8647" w:author="hp" w:date="2016-06-13T08:51:00Z">
        <w:r w:rsidRPr="00055E2F" w:rsidDel="00421F26">
          <w:rPr>
            <w:rFonts w:ascii="宋体" w:hAnsi="宋体" w:hint="eastAsia"/>
            <w:color w:val="000000"/>
            <w:szCs w:val="21"/>
          </w:rPr>
          <w:delText>从式（</w:delText>
        </w:r>
        <w:r w:rsidRPr="00055E2F" w:rsidDel="00421F26">
          <w:rPr>
            <w:rFonts w:ascii="宋体" w:hAnsi="宋体"/>
            <w:color w:val="000000"/>
            <w:szCs w:val="21"/>
          </w:rPr>
          <w:delText>9-39</w:delText>
        </w:r>
        <w:r w:rsidRPr="00055E2F" w:rsidDel="00421F26">
          <w:rPr>
            <w:rFonts w:ascii="宋体" w:hAnsi="宋体" w:hint="eastAsia"/>
            <w:color w:val="000000"/>
            <w:szCs w:val="21"/>
          </w:rPr>
          <w:delText>）可以看出，气隙磁通、转子电流、转子功率因数都影响电磁转矩。根据异步电动机的等值电路图（如图</w:delText>
        </w:r>
        <w:r w:rsidRPr="00055E2F" w:rsidDel="00421F26">
          <w:rPr>
            <w:rFonts w:ascii="宋体" w:hAnsi="宋体"/>
            <w:color w:val="000000"/>
            <w:szCs w:val="21"/>
          </w:rPr>
          <w:delText>9-37</w:delText>
        </w:r>
      </w:del>
      <w:ins w:id="8648" w:author="yongjun" w:date="2016-06-11T09:46:00Z">
        <w:del w:id="8649" w:author="hp" w:date="2016-06-13T08:51:00Z">
          <w:r w:rsidR="008D731D" w:rsidDel="00421F26">
            <w:rPr>
              <w:rFonts w:ascii="宋体" w:hAnsi="宋体"/>
              <w:color w:val="000000"/>
              <w:szCs w:val="21"/>
            </w:rPr>
            <w:delText>44</w:delText>
          </w:r>
        </w:del>
      </w:ins>
      <w:del w:id="8650" w:author="hp" w:date="2016-06-13T08:51:00Z">
        <w:r w:rsidRPr="00055E2F" w:rsidDel="00421F26">
          <w:rPr>
            <w:rFonts w:ascii="宋体" w:hAnsi="宋体" w:hint="eastAsia"/>
            <w:color w:val="000000"/>
            <w:szCs w:val="21"/>
          </w:rPr>
          <w:delText>所示），可以求出异步电动机转子电流有效值</w:delText>
        </w:r>
      </w:del>
    </w:p>
    <w:p w14:paraId="1A738CF1" w14:textId="2E66514C" w:rsidR="00884ADD" w:rsidRPr="00055E2F" w:rsidDel="00421F26" w:rsidRDefault="00540CA9">
      <w:pPr>
        <w:pStyle w:val="1"/>
        <w:jc w:val="both"/>
        <w:rPr>
          <w:del w:id="8651" w:author="hp" w:date="2016-06-13T08:51:00Z"/>
          <w:rFonts w:ascii="宋体" w:hAnsi="宋体"/>
          <w:color w:val="000000"/>
          <w:szCs w:val="21"/>
        </w:rPr>
        <w:pPrChange w:id="8652" w:author="hp" w:date="2016-06-13T08:52:00Z">
          <w:pPr>
            <w:ind w:right="420"/>
            <w:jc w:val="center"/>
          </w:pPr>
        </w:pPrChange>
      </w:pPr>
      <w:del w:id="8653" w:author="hp" w:date="2016-06-13T08:51:00Z">
        <w:r w:rsidDel="00421F26">
          <w:rPr>
            <w:rFonts w:ascii="宋体" w:hAnsi="宋体"/>
            <w:noProof/>
            <w:color w:val="000000"/>
            <w:position w:val="-38"/>
            <w:szCs w:val="21"/>
          </w:rPr>
          <mc:AlternateContent>
            <mc:Choice Requires="wpg">
              <w:drawing>
                <wp:inline distT="0" distB="0" distL="0" distR="0" wp14:anchorId="077EAE15" wp14:editId="50B9099B">
                  <wp:extent cx="2354580" cy="906780"/>
                  <wp:effectExtent l="0" t="0" r="0" b="7620"/>
                  <wp:docPr id="6" name="组合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4580" cy="906780"/>
                            <a:chOff x="4101" y="11653"/>
                            <a:chExt cx="3708" cy="1428"/>
                          </a:xfrm>
                        </wpg:grpSpPr>
                        <wpg:grpSp>
                          <wpg:cNvPr id="7" name="Group 2529"/>
                          <wpg:cNvGrpSpPr>
                            <a:grpSpLocks/>
                          </wpg:cNvGrpSpPr>
                          <wpg:grpSpPr bwMode="auto">
                            <a:xfrm>
                              <a:off x="4337" y="11921"/>
                              <a:ext cx="608" cy="68"/>
                              <a:chOff x="2812" y="1708"/>
                              <a:chExt cx="608" cy="68"/>
                            </a:xfrm>
                          </wpg:grpSpPr>
                          <wps:wsp>
                            <wps:cNvPr id="8" name="Line 2530"/>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Oval 2531"/>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11" name="Line 2532"/>
                          <wps:cNvCnPr>
                            <a:cxnSpLocks noChangeShapeType="1"/>
                          </wps:cNvCnPr>
                          <wps:spPr bwMode="auto">
                            <a:xfrm>
                              <a:off x="5181" y="11973"/>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Oval 2533"/>
                          <wps:cNvSpPr>
                            <a:spLocks noChangeAspect="1" noChangeArrowheads="1"/>
                          </wps:cNvSpPr>
                          <wps:spPr bwMode="auto">
                            <a:xfrm>
                              <a:off x="5588"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 name="Oval 2534"/>
                          <wps:cNvSpPr>
                            <a:spLocks noChangeAspect="1" noChangeArrowheads="1"/>
                          </wps:cNvSpPr>
                          <wps:spPr bwMode="auto">
                            <a:xfrm>
                              <a:off x="5691"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 name="Oval 2535"/>
                          <wps:cNvSpPr>
                            <a:spLocks noChangeAspect="1" noChangeArrowheads="1"/>
                          </wps:cNvSpPr>
                          <wps:spPr bwMode="auto">
                            <a:xfrm>
                              <a:off x="5794"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 name="Rectangle 2536"/>
                          <wps:cNvSpPr>
                            <a:spLocks noChangeAspect="1" noChangeArrowheads="1"/>
                          </wps:cNvSpPr>
                          <wps:spPr bwMode="auto">
                            <a:xfrm>
                              <a:off x="5568" y="11971"/>
                              <a:ext cx="340" cy="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Line 2537"/>
                          <wps:cNvCnPr>
                            <a:cxnSpLocks noChangeShapeType="1"/>
                          </wps:cNvCnPr>
                          <wps:spPr bwMode="auto">
                            <a:xfrm>
                              <a:off x="5485"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2538"/>
                          <wps:cNvCnPr>
                            <a:cxnSpLocks noChangeShapeType="1"/>
                          </wps:cNvCnPr>
                          <wps:spPr bwMode="auto">
                            <a:xfrm>
                              <a:off x="5892"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2539"/>
                          <wps:cNvCnPr>
                            <a:cxnSpLocks noChangeShapeType="1"/>
                          </wps:cNvCnPr>
                          <wps:spPr bwMode="auto">
                            <a:xfrm>
                              <a:off x="5993" y="11965"/>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9" name="Group 2540"/>
                          <wpg:cNvGrpSpPr>
                            <a:grpSpLocks noChangeAspect="1"/>
                          </wpg:cNvGrpSpPr>
                          <wpg:grpSpPr bwMode="auto">
                            <a:xfrm>
                              <a:off x="6393" y="11909"/>
                              <a:ext cx="510" cy="151"/>
                              <a:chOff x="3420" y="3000"/>
                              <a:chExt cx="892" cy="264"/>
                            </a:xfrm>
                          </wpg:grpSpPr>
                          <wps:wsp>
                            <wps:cNvPr id="20" name="Oval 2541"/>
                            <wps:cNvSpPr>
                              <a:spLocks noChangeAspect="1" noChangeArrowheads="1"/>
                            </wps:cNvSpPr>
                            <wps:spPr bwMode="auto">
                              <a:xfrm>
                                <a:off x="360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 name="Oval 2542"/>
                            <wps:cNvSpPr>
                              <a:spLocks noChangeAspect="1" noChangeArrowheads="1"/>
                            </wps:cNvSpPr>
                            <wps:spPr bwMode="auto">
                              <a:xfrm>
                                <a:off x="378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 name="Oval 2543"/>
                            <wps:cNvSpPr>
                              <a:spLocks noChangeAspect="1" noChangeArrowheads="1"/>
                            </wps:cNvSpPr>
                            <wps:spPr bwMode="auto">
                              <a:xfrm>
                                <a:off x="396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5" name="Rectangle 2544"/>
                            <wps:cNvSpPr>
                              <a:spLocks noChangeAspect="1" noChangeArrowheads="1"/>
                            </wps:cNvSpPr>
                            <wps:spPr bwMode="auto">
                              <a:xfrm>
                                <a:off x="3565" y="3108"/>
                                <a:ext cx="595"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Line 2545"/>
                            <wps:cNvCnPr>
                              <a:cxnSpLocks noChangeShapeType="1"/>
                            </wps:cNvCnPr>
                            <wps:spPr bwMode="auto">
                              <a:xfrm>
                                <a:off x="3420"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2546"/>
                            <wps:cNvCnPr>
                              <a:cxnSpLocks noChangeShapeType="1"/>
                            </wps:cNvCnPr>
                            <wps:spPr bwMode="auto">
                              <a:xfrm>
                                <a:off x="4132"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9" name="Line 2547"/>
                          <wps:cNvCnPr>
                            <a:cxnSpLocks noChangeShapeType="1"/>
                          </wps:cNvCnPr>
                          <wps:spPr bwMode="auto">
                            <a:xfrm>
                              <a:off x="6901" y="11965"/>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 name="Line 2548"/>
                          <wps:cNvCnPr>
                            <a:cxnSpLocks noChangeShapeType="1"/>
                          </wps:cNvCnPr>
                          <wps:spPr bwMode="auto">
                            <a:xfrm>
                              <a:off x="7277" y="11957"/>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2549"/>
                          <wps:cNvSpPr>
                            <a:spLocks noChangeArrowheads="1"/>
                          </wps:cNvSpPr>
                          <wps:spPr bwMode="auto">
                            <a:xfrm>
                              <a:off x="4929" y="11917"/>
                              <a:ext cx="403" cy="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 name="Rectangle 2550"/>
                          <wps:cNvSpPr>
                            <a:spLocks noChangeArrowheads="1"/>
                          </wps:cNvSpPr>
                          <wps:spPr bwMode="auto">
                            <a:xfrm>
                              <a:off x="7225" y="12186"/>
                              <a:ext cx="96" cy="4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5" name="Line 2551"/>
                          <wps:cNvCnPr>
                            <a:cxnSpLocks noChangeShapeType="1"/>
                          </wps:cNvCnPr>
                          <wps:spPr bwMode="auto">
                            <a:xfrm flipV="1">
                              <a:off x="7097" y="12181"/>
                              <a:ext cx="431" cy="373"/>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46" name="Line 2552"/>
                          <wps:cNvCnPr>
                            <a:cxnSpLocks noChangeShapeType="1"/>
                          </wps:cNvCnPr>
                          <wps:spPr bwMode="auto">
                            <a:xfrm>
                              <a:off x="7277" y="12589"/>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2553"/>
                          <wps:cNvCnPr>
                            <a:cxnSpLocks noChangeShapeType="1"/>
                          </wps:cNvCnPr>
                          <wps:spPr bwMode="auto">
                            <a:xfrm>
                              <a:off x="4405" y="13057"/>
                              <a:ext cx="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8" name="Group 2554"/>
                          <wpg:cNvGrpSpPr>
                            <a:grpSpLocks/>
                          </wpg:cNvGrpSpPr>
                          <wpg:grpSpPr bwMode="auto">
                            <a:xfrm>
                              <a:off x="4317" y="13013"/>
                              <a:ext cx="608" cy="68"/>
                              <a:chOff x="2812" y="1708"/>
                              <a:chExt cx="608" cy="68"/>
                            </a:xfrm>
                          </wpg:grpSpPr>
                          <wps:wsp>
                            <wps:cNvPr id="49" name="Line 2555"/>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Oval 2556"/>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grpSp>
                          <wpg:cNvPr id="56" name="Group 2557"/>
                          <wpg:cNvGrpSpPr>
                            <a:grpSpLocks noChangeAspect="1"/>
                          </wpg:cNvGrpSpPr>
                          <wpg:grpSpPr bwMode="auto">
                            <a:xfrm>
                              <a:off x="6143" y="12161"/>
                              <a:ext cx="130" cy="675"/>
                              <a:chOff x="6619" y="1924"/>
                              <a:chExt cx="221" cy="1148"/>
                            </a:xfrm>
                          </wpg:grpSpPr>
                          <wps:wsp>
                            <wps:cNvPr id="68" name="Oval 2558"/>
                            <wps:cNvSpPr>
                              <a:spLocks noChangeAspect="1" noChangeArrowheads="1"/>
                            </wps:cNvSpPr>
                            <wps:spPr bwMode="auto">
                              <a:xfrm>
                                <a:off x="6660" y="222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Oval 2559"/>
                            <wps:cNvSpPr>
                              <a:spLocks noChangeAspect="1" noChangeArrowheads="1"/>
                            </wps:cNvSpPr>
                            <wps:spPr bwMode="auto">
                              <a:xfrm>
                                <a:off x="6660" y="24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Oval 2560"/>
                            <wps:cNvSpPr>
                              <a:spLocks noChangeAspect="1" noChangeArrowheads="1"/>
                            </wps:cNvSpPr>
                            <wps:spPr bwMode="auto">
                              <a:xfrm>
                                <a:off x="6660" y="2588"/>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Rectangle 2561"/>
                            <wps:cNvSpPr>
                              <a:spLocks noChangeAspect="1" noChangeArrowheads="1"/>
                            </wps:cNvSpPr>
                            <wps:spPr bwMode="auto">
                              <a:xfrm>
                                <a:off x="6619" y="2144"/>
                                <a:ext cx="125" cy="6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Line 2562"/>
                            <wps:cNvCnPr>
                              <a:cxnSpLocks noChangeShapeType="1"/>
                            </wps:cNvCnPr>
                            <wps:spPr bwMode="auto">
                              <a:xfrm>
                                <a:off x="6732" y="1924"/>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Line 2563"/>
                            <wps:cNvCnPr>
                              <a:cxnSpLocks noChangeShapeType="1"/>
                            </wps:cNvCnPr>
                            <wps:spPr bwMode="auto">
                              <a:xfrm>
                                <a:off x="6732" y="2760"/>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0" name="Line 2564"/>
                          <wps:cNvCnPr>
                            <a:cxnSpLocks noChangeShapeType="1"/>
                          </wps:cNvCnPr>
                          <wps:spPr bwMode="auto">
                            <a:xfrm>
                              <a:off x="6213" y="1196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1" name="Line 2565"/>
                          <wps:cNvCnPr>
                            <a:cxnSpLocks noChangeShapeType="1"/>
                          </wps:cNvCnPr>
                          <wps:spPr bwMode="auto">
                            <a:xfrm>
                              <a:off x="6213" y="1274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Text Box 2566"/>
                          <wps:cNvSpPr txBox="1">
                            <a:spLocks noChangeArrowheads="1"/>
                          </wps:cNvSpPr>
                          <wps:spPr bwMode="auto">
                            <a:xfrm>
                              <a:off x="5033"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B8A3" w14:textId="77777777" w:rsidR="00BF1057" w:rsidRDefault="00BF1057" w:rsidP="00884ADD">
                                <w:pPr>
                                  <w:rPr>
                                    <w:sz w:val="15"/>
                                    <w:vertAlign w:val="subscript"/>
                                  </w:rPr>
                                </w:pPr>
                                <w:r>
                                  <w:rPr>
                                    <w:i/>
                                    <w:iCs/>
                                    <w:sz w:val="15"/>
                                  </w:rPr>
                                  <w:t>R</w:t>
                                </w:r>
                                <w:r>
                                  <w:rPr>
                                    <w:sz w:val="15"/>
                                    <w:vertAlign w:val="subscript"/>
                                  </w:rPr>
                                  <w:t>s</w:t>
                                </w:r>
                              </w:p>
                            </w:txbxContent>
                          </wps:txbx>
                          <wps:bodyPr rot="0" vert="horz" wrap="square" lIns="0" tIns="0" rIns="0" bIns="0" anchor="t" anchorCtr="0" upright="1">
                            <a:noAutofit/>
                          </wps:bodyPr>
                        </wps:wsp>
                        <wps:wsp>
                          <wps:cNvPr id="117" name="Text Box 2567"/>
                          <wps:cNvSpPr txBox="1">
                            <a:spLocks noChangeArrowheads="1"/>
                          </wps:cNvSpPr>
                          <wps:spPr bwMode="auto">
                            <a:xfrm>
                              <a:off x="5617"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35B73" w14:textId="77777777" w:rsidR="00BF1057" w:rsidRDefault="00BF1057" w:rsidP="00884ADD">
                                <w:pPr>
                                  <w:rPr>
                                    <w:sz w:val="15"/>
                                    <w:vertAlign w:val="subscript"/>
                                  </w:rPr>
                                </w:pPr>
                                <w:r>
                                  <w:rPr>
                                    <w:i/>
                                    <w:iCs/>
                                    <w:sz w:val="15"/>
                                  </w:rPr>
                                  <w:t>L</w:t>
                                </w:r>
                                <w:r>
                                  <w:rPr>
                                    <w:sz w:val="15"/>
                                    <w:vertAlign w:val="subscript"/>
                                  </w:rPr>
                                  <w:t>sσ</w:t>
                                </w:r>
                              </w:p>
                            </w:txbxContent>
                          </wps:txbx>
                          <wps:bodyPr rot="0" vert="horz" wrap="square" lIns="0" tIns="0" rIns="0" bIns="0" anchor="t" anchorCtr="0" upright="1">
                            <a:noAutofit/>
                          </wps:bodyPr>
                        </wps:wsp>
                        <wps:wsp>
                          <wps:cNvPr id="133" name="Text Box 2568"/>
                          <wps:cNvSpPr txBox="1">
                            <a:spLocks noChangeArrowheads="1"/>
                          </wps:cNvSpPr>
                          <wps:spPr bwMode="auto">
                            <a:xfrm>
                              <a:off x="6581"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9A5E7" w14:textId="77777777" w:rsidR="00BF1057" w:rsidRDefault="00BF1057" w:rsidP="00884ADD">
                                <w:pPr>
                                  <w:rPr>
                                    <w:sz w:val="15"/>
                                    <w:vertAlign w:val="subscript"/>
                                  </w:rPr>
                                </w:pPr>
                                <w:r>
                                  <w:rPr>
                                    <w:i/>
                                    <w:iCs/>
                                    <w:sz w:val="15"/>
                                  </w:rPr>
                                  <w:t>L</w:t>
                                </w:r>
                                <w:r>
                                  <w:rPr>
                                    <w:sz w:val="15"/>
                                    <w:vertAlign w:val="subscript"/>
                                  </w:rPr>
                                  <w:t>rσ</w:t>
                                </w:r>
                              </w:p>
                            </w:txbxContent>
                          </wps:txbx>
                          <wps:bodyPr rot="0" vert="horz" wrap="square" lIns="0" tIns="0" rIns="0" bIns="0" anchor="t" anchorCtr="0" upright="1">
                            <a:noAutofit/>
                          </wps:bodyPr>
                        </wps:wsp>
                        <wps:wsp>
                          <wps:cNvPr id="134" name="Text Box 2569"/>
                          <wps:cNvSpPr txBox="1">
                            <a:spLocks noChangeArrowheads="1"/>
                          </wps:cNvSpPr>
                          <wps:spPr bwMode="auto">
                            <a:xfrm>
                              <a:off x="6329"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C7B5A" w14:textId="77777777" w:rsidR="00BF1057" w:rsidRDefault="00BF1057" w:rsidP="00884ADD">
                                <w:pPr>
                                  <w:rPr>
                                    <w:sz w:val="15"/>
                                    <w:vertAlign w:val="subscript"/>
                                  </w:rPr>
                                </w:pPr>
                                <w:r>
                                  <w:rPr>
                                    <w:i/>
                                    <w:iCs/>
                                    <w:sz w:val="15"/>
                                  </w:rPr>
                                  <w:t>L</w:t>
                                </w:r>
                                <w:r>
                                  <w:rPr>
                                    <w:sz w:val="15"/>
                                    <w:vertAlign w:val="subscript"/>
                                  </w:rPr>
                                  <w:t>m</w:t>
                                </w:r>
                              </w:p>
                            </w:txbxContent>
                          </wps:txbx>
                          <wps:bodyPr rot="0" vert="horz" wrap="square" lIns="0" tIns="0" rIns="0" bIns="0" anchor="t" anchorCtr="0" upright="1">
                            <a:noAutofit/>
                          </wps:bodyPr>
                        </wps:wsp>
                        <wps:wsp>
                          <wps:cNvPr id="135" name="Text Box 2570"/>
                          <wps:cNvSpPr txBox="1">
                            <a:spLocks noChangeArrowheads="1"/>
                          </wps:cNvSpPr>
                          <wps:spPr bwMode="auto">
                            <a:xfrm>
                              <a:off x="7573"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47D61" w14:textId="77777777" w:rsidR="00BF1057" w:rsidRDefault="00BF1057" w:rsidP="00884ADD">
                                <w:pPr>
                                  <w:rPr>
                                    <w:sz w:val="15"/>
                                  </w:rPr>
                                </w:pPr>
                                <w:r>
                                  <w:rPr>
                                    <w:i/>
                                    <w:iCs/>
                                    <w:sz w:val="15"/>
                                  </w:rPr>
                                  <w:t>R</w:t>
                                </w:r>
                                <w:r>
                                  <w:rPr>
                                    <w:sz w:val="15"/>
                                    <w:vertAlign w:val="subscript"/>
                                  </w:rPr>
                                  <w:t>r</w:t>
                                </w:r>
                                <w:r>
                                  <w:rPr>
                                    <w:sz w:val="15"/>
                                  </w:rPr>
                                  <w:t>/</w:t>
                                </w:r>
                                <w:r>
                                  <w:rPr>
                                    <w:i/>
                                    <w:iCs/>
                                    <w:sz w:val="15"/>
                                  </w:rPr>
                                  <w:t>s</w:t>
                                </w:r>
                              </w:p>
                            </w:txbxContent>
                          </wps:txbx>
                          <wps:bodyPr rot="0" vert="horz" wrap="square" lIns="0" tIns="0" rIns="0" bIns="0" anchor="t" anchorCtr="0" upright="1">
                            <a:noAutofit/>
                          </wps:bodyPr>
                        </wps:wsp>
                        <wps:wsp>
                          <wps:cNvPr id="136" name="Text Box 2571"/>
                          <wps:cNvSpPr txBox="1">
                            <a:spLocks noChangeArrowheads="1"/>
                          </wps:cNvSpPr>
                          <wps:spPr bwMode="auto">
                            <a:xfrm>
                              <a:off x="5017" y="1207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003C1" w14:textId="77777777" w:rsidR="00BF1057" w:rsidRDefault="00BF1057" w:rsidP="00884ADD">
                                <w:pPr>
                                  <w:jc w:val="center"/>
                                  <w:rPr>
                                    <w:sz w:val="15"/>
                                    <w:vertAlign w:val="subscript"/>
                                  </w:rPr>
                                </w:pPr>
                                <w:r>
                                  <w:rPr>
                                    <w:i/>
                                    <w:iCs/>
                                    <w:sz w:val="15"/>
                                  </w:rPr>
                                  <w:t>I</w:t>
                                </w:r>
                                <w:r>
                                  <w:rPr>
                                    <w:sz w:val="15"/>
                                    <w:vertAlign w:val="subscript"/>
                                  </w:rPr>
                                  <w:t>s</w:t>
                                </w:r>
                              </w:p>
                            </w:txbxContent>
                          </wps:txbx>
                          <wps:bodyPr rot="0" vert="horz" wrap="square" lIns="0" tIns="0" rIns="0" bIns="0" anchor="t" anchorCtr="0" upright="1">
                            <a:noAutofit/>
                          </wps:bodyPr>
                        </wps:wsp>
                        <wps:wsp>
                          <wps:cNvPr id="137" name="Line 2572"/>
                          <wps:cNvCnPr>
                            <a:cxnSpLocks noChangeShapeType="1"/>
                          </wps:cNvCnPr>
                          <wps:spPr bwMode="auto">
                            <a:xfrm>
                              <a:off x="4945" y="12124"/>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38" name="Line 2573"/>
                          <wps:cNvCnPr>
                            <a:cxnSpLocks noChangeShapeType="1"/>
                          </wps:cNvCnPr>
                          <wps:spPr bwMode="auto">
                            <a:xfrm>
                              <a:off x="6025" y="12173"/>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139" name="Text Box 2574"/>
                          <wps:cNvSpPr txBox="1">
                            <a:spLocks noChangeArrowheads="1"/>
                          </wps:cNvSpPr>
                          <wps:spPr bwMode="auto">
                            <a:xfrm>
                              <a:off x="5781" y="12277"/>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91664" w14:textId="77777777" w:rsidR="00BF1057" w:rsidRDefault="00BF1057" w:rsidP="00884ADD">
                                <w:pPr>
                                  <w:rPr>
                                    <w:sz w:val="15"/>
                                    <w:vertAlign w:val="subscript"/>
                                  </w:rPr>
                                </w:pPr>
                                <w:r>
                                  <w:rPr>
                                    <w:i/>
                                    <w:iCs/>
                                    <w:sz w:val="15"/>
                                  </w:rPr>
                                  <w:t>E</w:t>
                                </w:r>
                                <w:r>
                                  <w:rPr>
                                    <w:sz w:val="15"/>
                                    <w:vertAlign w:val="subscript"/>
                                  </w:rPr>
                                  <w:t>s</w:t>
                                </w:r>
                              </w:p>
                            </w:txbxContent>
                          </wps:txbx>
                          <wps:bodyPr rot="0" vert="horz" wrap="square" lIns="0" tIns="0" rIns="0" bIns="0" anchor="t" anchorCtr="0" upright="1">
                            <a:noAutofit/>
                          </wps:bodyPr>
                        </wps:wsp>
                        <wps:wsp>
                          <wps:cNvPr id="140" name="Text Box 2575"/>
                          <wps:cNvSpPr txBox="1">
                            <a:spLocks noChangeArrowheads="1"/>
                          </wps:cNvSpPr>
                          <wps:spPr bwMode="auto">
                            <a:xfrm>
                              <a:off x="6573" y="1202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E21E1" w14:textId="77777777" w:rsidR="00BF1057" w:rsidRDefault="00BF1057" w:rsidP="00884ADD">
                                <w:pPr>
                                  <w:rPr>
                                    <w:sz w:val="15"/>
                                    <w:vertAlign w:val="subscript"/>
                                  </w:rPr>
                                </w:pPr>
                                <w:r>
                                  <w:rPr>
                                    <w:i/>
                                    <w:iCs/>
                                    <w:sz w:val="15"/>
                                  </w:rPr>
                                  <w:t>I</w:t>
                                </w:r>
                                <w:r>
                                  <w:rPr>
                                    <w:sz w:val="15"/>
                                    <w:vertAlign w:val="subscript"/>
                                  </w:rPr>
                                  <w:t>r</w:t>
                                </w:r>
                              </w:p>
                            </w:txbxContent>
                          </wps:txbx>
                          <wps:bodyPr rot="0" vert="horz" wrap="square" lIns="0" tIns="0" rIns="0" bIns="0" anchor="t" anchorCtr="0" upright="1">
                            <a:noAutofit/>
                          </wps:bodyPr>
                        </wps:wsp>
                        <wps:wsp>
                          <wps:cNvPr id="141" name="Line 2576"/>
                          <wps:cNvCnPr>
                            <a:cxnSpLocks noChangeShapeType="1"/>
                          </wps:cNvCnPr>
                          <wps:spPr bwMode="auto">
                            <a:xfrm>
                              <a:off x="6493" y="12077"/>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42" name="Line 2577"/>
                          <wps:cNvCnPr>
                            <a:cxnSpLocks noChangeShapeType="1"/>
                          </wps:cNvCnPr>
                          <wps:spPr bwMode="auto">
                            <a:xfrm>
                              <a:off x="6385" y="12589"/>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144" name="Text Box 2578"/>
                          <wps:cNvSpPr txBox="1">
                            <a:spLocks noChangeArrowheads="1"/>
                          </wps:cNvSpPr>
                          <wps:spPr bwMode="auto">
                            <a:xfrm>
                              <a:off x="6501" y="12589"/>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60C96" w14:textId="77777777" w:rsidR="00BF1057" w:rsidRDefault="00BF1057" w:rsidP="00884ADD">
                                <w:pPr>
                                  <w:rPr>
                                    <w:sz w:val="15"/>
                                    <w:vertAlign w:val="subscript"/>
                                  </w:rPr>
                                </w:pPr>
                                <w:r>
                                  <w:rPr>
                                    <w:i/>
                                    <w:iCs/>
                                    <w:sz w:val="15"/>
                                  </w:rPr>
                                  <w:t>I</w:t>
                                </w:r>
                                <w:r>
                                  <w:rPr>
                                    <w:sz w:val="15"/>
                                    <w:vertAlign w:val="subscript"/>
                                  </w:rPr>
                                  <w:t>m</w:t>
                                </w:r>
                              </w:p>
                            </w:txbxContent>
                          </wps:txbx>
                          <wps:bodyPr rot="0" vert="horz" wrap="square" lIns="0" tIns="0" rIns="0" bIns="0" anchor="t" anchorCtr="0" upright="1">
                            <a:noAutofit/>
                          </wps:bodyPr>
                        </wps:wsp>
                        <wps:wsp>
                          <wps:cNvPr id="145" name="Line 2579"/>
                          <wps:cNvCnPr>
                            <a:cxnSpLocks noChangeShapeType="1"/>
                          </wps:cNvCnPr>
                          <wps:spPr bwMode="auto">
                            <a:xfrm>
                              <a:off x="4365" y="12164"/>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146" name="Text Box 2580"/>
                          <wps:cNvSpPr txBox="1">
                            <a:spLocks noChangeArrowheads="1"/>
                          </wps:cNvSpPr>
                          <wps:spPr bwMode="auto">
                            <a:xfrm>
                              <a:off x="4101" y="12296"/>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19033" w14:textId="77777777" w:rsidR="00BF1057" w:rsidRDefault="00BF1057" w:rsidP="00884ADD">
                                <w:pPr>
                                  <w:rPr>
                                    <w:sz w:val="15"/>
                                    <w:vertAlign w:val="subscript"/>
                                  </w:rPr>
                                </w:pPr>
                                <w:r>
                                  <w:rPr>
                                    <w:i/>
                                    <w:iCs/>
                                    <w:sz w:val="15"/>
                                  </w:rPr>
                                  <w:t>U</w:t>
                                </w:r>
                                <w:r>
                                  <w:rPr>
                                    <w:sz w:val="15"/>
                                    <w:vertAlign w:val="subscript"/>
                                  </w:rPr>
                                  <w:t>s</w:t>
                                </w:r>
                              </w:p>
                            </w:txbxContent>
                          </wps:txbx>
                          <wps:bodyPr rot="0" vert="horz" wrap="square" lIns="0" tIns="0" rIns="0" bIns="0" anchor="t" anchorCtr="0" upright="1">
                            <a:noAutofit/>
                          </wps:bodyPr>
                        </wps:wsp>
                      </wpg:wgp>
                    </a:graphicData>
                  </a:graphic>
                </wp:inline>
              </w:drawing>
            </mc:Choice>
            <mc:Fallback>
              <w:pict>
                <v:group id="_x0000_s1360" style="width:185.4pt;height:71.4pt;mso-position-horizontal-relative:char;mso-position-vertical-relative:line" coordorigin="4101,11653" coordsize="3708,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">
                  <v:group id="Group 2529" o:spid="_x0000_s1361" style="position:absolute;left:4337;top:11921;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line id="Line 2530" o:spid="_x0000_s1362"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rcEAAADaAAAADwAAAGRycy9kb3ducmV2LnhtbERPz2vCMBS+C/sfwht403QTilSjyMZA&#10;PYi6wTw+m2db17yUJLb1vzcHYceP7/d82ZtatOR8ZVnB2zgBQZxbXXGh4Of7azQF4QOyxtoyKbiT&#10;h+XiZTDHTNuOD9QeQyFiCPsMFZQhNJmUPi/JoB/bhjhyF+sMhghdIbXDLoabWr4nSSoNVhwbSmzo&#10;o6T873gzCnaTfdquNtt1/7tJz/nn4Xy6dk6p4Wu/moEI1Id/8dO91gri1ngl3g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b6twQAAANoAAAAPAAAAAAAAAAAAAAAA&#10;AKECAABkcnMvZG93bnJldi54bWxQSwUGAAAAAAQABAD5AAAAjwMAAAAA&#10;"/>
                    <v:oval id="Oval 2531" o:spid="_x0000_s1363"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VMMA&#10;AADbAAAADwAAAGRycy9kb3ducmV2LnhtbESPQWvCQBCF74X+h2UKvdWNBkVSVxGlYA89NNr7kB2T&#10;YHY2ZKcx/fedQ6G3Gd6b977Z7KbQmZGG1EZ2MJ9lYIir6FuuHVzOby9rMEmQPXaRycEPJdhtHx82&#10;WPh4508aS6mNhnAq0EEj0hfWpqqhgGkWe2LVrnEIKLoOtfUD3jU8dHaRZSsbsGVtaLCnQ0PVrfwO&#10;Do71vlyNNpdlfj2eZHn7+njP5849P037VzBCk/yb/65PXvGVX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sVMMAAADbAAAADwAAAAAAAAAAAAAAAACYAgAAZHJzL2Rv&#10;d25yZXYueG1sUEsFBgAAAAAEAAQA9QAAAIgDAAAAAA==&#10;">
                      <o:lock v:ext="edit" aspectratio="t"/>
                    </v:oval>
                  </v:group>
                  <v:line id="Line 2532" o:spid="_x0000_s1364" style="position:absolute;visibility:visible;mso-wrap-style:square" from="5181,11973" to="5541,1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oval id="Oval 2533" o:spid="_x0000_s1365" style="position:absolute;left:5588;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o:lock v:ext="edit" aspectratio="t"/>
                  </v:oval>
                  <v:oval id="Oval 2534" o:spid="_x0000_s1366" style="position:absolute;left:5691;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o:lock v:ext="edit" aspectratio="t"/>
                  </v:oval>
                  <v:oval id="Oval 2535" o:spid="_x0000_s1367" style="position:absolute;left:5794;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o:lock v:ext="edit" aspectratio="t"/>
                  </v:oval>
                  <v:rect id="Rectangle 2536" o:spid="_x0000_s1368" style="position:absolute;left:5568;top:11971;width:34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4vsIA&#10;AADbAAAADwAAAGRycy9kb3ducmV2LnhtbERPTWvCQBC9F/wPywje6q7VBJu6hiIIQttDVeh1yI5J&#10;aHY2Zjcm/fduodDbPN7nbPLRNuJGna8da1jMFQjiwpmaSw3n0/5xDcIHZIONY9LwQx7y7eRhg5lx&#10;A3/S7RhKEUPYZ6ihCqHNpPRFRRb93LXEkbu4zmKIsCul6XCI4baRT0ql0mLNsaHClnYVFd/H3mrA&#10;dGWuH5fl++mtT/G5HNU++VJaz6bj6wuIQGP4F/+5DybOT+D3l3iA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nzi+wgAAANsAAAAPAAAAAAAAAAAAAAAAAJgCAABkcnMvZG93&#10;bnJldi54bWxQSwUGAAAAAAQABAD1AAAAhwMAAAAA&#10;" stroked="f">
                    <o:lock v:ext="edit" aspectratio="t"/>
                  </v:rect>
                  <v:line id="Line 2537" o:spid="_x0000_s1369" style="position:absolute;visibility:visible;mso-wrap-style:square" from="5485,11971" to="5588,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2538" o:spid="_x0000_s1370" style="position:absolute;visibility:visible;mso-wrap-style:square" from="5892,11971" to="5995,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2539" o:spid="_x0000_s1371" style="position:absolute;visibility:visible;mso-wrap-style:square" from="5993,11965" to="6533,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group id="Group 2540" o:spid="_x0000_s1372" style="position:absolute;left:6393;top:11909;width:510;height:151" coordorigin="3420,3000" coordsize="892,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o:lock v:ext="edit" aspectratio="t"/>
                    <v:oval id="Oval 2541" o:spid="_x0000_s1373" style="position:absolute;left:360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m6b8A&#10;AADbAAAADwAAAGRycy9kb3ducmV2LnhtbERPTYvCMBC9C/6HMII3TbUoUo0iyoJ78LDd9T40Y1ts&#10;JqWZrfXfbw7CHh/ve3cYXKN66kLt2cBinoAiLrytuTTw8/0x24AKgmyx8UwGXhTgsB+PdphZ/+Qv&#10;6nMpVQzhkKGBSqTNtA5FRQ7D3LfEkbv7zqFE2JXadviM4a7RyyRZa4c1x4YKWzpVVDzyX2fgXB7z&#10;da9TWaX380VWj9v1M10YM50Mxy0ooUH+xW/3xRpYxv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02bpvwAAANsAAAAPAAAAAAAAAAAAAAAAAJgCAABkcnMvZG93bnJl&#10;di54bWxQSwUGAAAAAAQABAD1AAAAhAMAAAAA&#10;">
                      <o:lock v:ext="edit" aspectratio="t"/>
                    </v:oval>
                    <v:oval id="Oval 2542" o:spid="_x0000_s1374" style="position:absolute;left:378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csMA&#10;AADbAAAADwAAAGRycy9kb3ducmV2LnhtbESPQWvCQBSE70L/w/IK3nQTg1JSV5GKoAcPje39kX0m&#10;wezbkH2N6b/vCkKPw8x8w6y3o2vVQH1oPBtI5wko4tLbhisDX5fD7A1UEGSLrWcy8EsBtpuXyRpz&#10;6+/8SUMhlYoQDjkaqEW6XOtQ1uQwzH1HHL2r7x1KlH2lbY/3CHetXiTJSjtsOC7U2NFHTeWt+HEG&#10;9tWuWA06k2V23R9lefs+n7LUmOnruHsHJTTKf/jZPloDix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DcsMAAADbAAAADwAAAAAAAAAAAAAAAACYAgAAZHJzL2Rv&#10;d25yZXYueG1sUEsFBgAAAAAEAAQA9QAAAIgDAAAAAA==&#10;">
                      <o:lock v:ext="edit" aspectratio="t"/>
                    </v:oval>
                    <v:oval id="Oval 2543" o:spid="_x0000_s1375" style="position:absolute;left:396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4nsIA&#10;AADbAAAADwAAAGRycy9kb3ducmV2LnhtbESPQWvCQBSE74L/YXmCN91oUErqKlIR7MGDsb0/ss8k&#10;mH0bsq8x/ffdguBxmJlvmM1ucI3qqQu1ZwOLeQKKuPC25tLA1/U4ewMVBNli45kM/FKA3XY82mBm&#10;/YMv1OdSqgjhkKGBSqTNtA5FRQ7D3LfE0bv5zqFE2ZXadviIcNfoZZKstcOa40KFLX1UVNzzH2fg&#10;UO7zda9TWaW3w0lW9+/zZ7owZjoZ9u+ghAZ5hZ/tkzWwTOH/S/wBe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fiewgAAANsAAAAPAAAAAAAAAAAAAAAAAJgCAABkcnMvZG93&#10;bnJldi54bWxQSwUGAAAAAAQABAD1AAAAhwMAAAAA&#10;">
                      <o:lock v:ext="edit" aspectratio="t"/>
                    </v:oval>
                    <v:rect id="Rectangle 2544" o:spid="_x0000_s1376" style="position:absolute;left:3565;top:3108;width:59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A8QA&#10;AADbAAAADwAAAGRycy9kb3ducmV2LnhtbESPS2vDMBCE74X8B7GB3BqpaWMaJ0oIBUOg7SEP6HWx&#10;NraptXIs+dF/XxUKOQ4z8w2z2Y22Fj21vnKs4WmuQBDnzlRcaLics8dXED4gG6wdk4Yf8rDbTh42&#10;mBo38JH6UyhEhLBPUUMZQpNK6fOSLPq5a4ijd3WtxRBlW0jT4hDhtpYLpRJpseK4UGJDbyXl36fO&#10;asDkxdw+r88f5/cuwVUxqmz5pbSeTcf9GkSgMdzD/+2D0bBYwt+X+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z8gPEAAAA2wAAAA8AAAAAAAAAAAAAAAAAmAIAAGRycy9k&#10;b3ducmV2LnhtbFBLBQYAAAAABAAEAPUAAACJAwAAAAA=&#10;" stroked="f">
                      <o:lock v:ext="edit" aspectratio="t"/>
                    </v:rect>
                    <v:line id="Line 2545" o:spid="_x0000_s1377" style="position:absolute;visibility:visible;mso-wrap-style:square" from="3420,3108" to="3600,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2546" o:spid="_x0000_s1378" style="position:absolute;visibility:visible;mso-wrap-style:square" from="4132,3108" to="4312,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group>
                  <v:line id="Line 2547" o:spid="_x0000_s1379" style="position:absolute;visibility:visible;mso-wrap-style:square" from="6901,11965" to="7261,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line id="Line 2548" o:spid="_x0000_s1380" style="position:absolute;visibility:visible;mso-wrap-style:square" from="7277,11957" to="7277,1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rect id="Rectangle 2549" o:spid="_x0000_s1381" style="position:absolute;left:4929;top:11917;width:403;height: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rect id="Rectangle 2550" o:spid="_x0000_s1382" style="position:absolute;left:7225;top:12186;width:96;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line id="Line 2551" o:spid="_x0000_s1383" style="position:absolute;flip:y;visibility:visible;mso-wrap-style:square" from="7097,12181" to="7528,12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11C8EAAADbAAAADwAAAGRycy9kb3ducmV2LnhtbESPQYvCMBSE7wv+h/CEva2pi4pUUxFh&#10;QWQFreL50Tzb0uSlNFHrv98sCB6HmfmGWa56a8SdOl87VjAeJSCIC6drLhWcTz9fcxA+IGs0jknB&#10;kzysssHHElPtHnykex5KESHsU1RQhdCmUvqiIot+5Fri6F1dZzFE2ZVSd/iIcGvkd5LMpMWa40KF&#10;LW0qKpr8ZhUYvjTH3+mOKDmUz/14rXsj90p9Dvv1AkSgPrzDr/ZWK5hM4f9L/AE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LXULwQAAANsAAAAPAAAAAAAAAAAAAAAA&#10;AKECAABkcnMvZG93bnJldi54bWxQSwUGAAAAAAQABAD5AAAAjwMAAAAA&#10;">
                    <v:stroke endarrow="block" endarrowwidth="narrow" endarrowlength="short"/>
                  </v:line>
                  <v:line id="Line 2552" o:spid="_x0000_s1384" style="position:absolute;visibility:visible;mso-wrap-style:square" from="7277,12589" to="7277,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cZesYAAADbAAAADwAAAGRycy9kb3ducmV2LnhtbESPT2vCQBTE74V+h+UJvdWNbQkSXUVa&#10;CupB6h/Q4zP7TGKzb8PumqTfvisUehxm5jfMdN6bWrTkfGVZwWiYgCDOra64UHDYfz6PQfiArLG2&#10;TAp+yMN89vgwxUzbjrfU7kIhIoR9hgrKEJpMSp+XZNAPbUMcvYt1BkOUrpDaYRfhppYvSZJKgxXH&#10;hRIbei8p/97djILN61faLlbrZX9cpef8Y3s+XTun1NOgX0xABOrDf/ivvdQK3lK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3GXrGAAAA2wAAAA8AAAAAAAAA&#10;AAAAAAAAoQIAAGRycy9kb3ducmV2LnhtbFBLBQYAAAAABAAEAPkAAACUAwAAAAA=&#10;"/>
                  <v:line id="Line 2553" o:spid="_x0000_s1385" style="position:absolute;visibility:visible;mso-wrap-style:square" from="4405,13057" to="7285,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group id="Group 2554" o:spid="_x0000_s1386" style="position:absolute;left:4317;top:13013;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line id="Line 2555" o:spid="_x0000_s1387"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iNCMYAAADbAAAADwAAAGRycy9kb3ducmV2LnhtbESPQWvCQBSE74L/YXlCb7ppK6FNXUVa&#10;CtqDqC20x2f2NYlm34bdNUn/vSsIPQ4z8w0zW/SmFi05X1lWcD9JQBDnVldcKPj6fB8/gfABWWNt&#10;mRT8kYfFfDiYYaZtxztq96EQEcI+QwVlCE0mpc9LMugntiGO3q91BkOUrpDaYRfhppYPSZJKgxXH&#10;hRIbei0pP+3PRsHmcZu2y/XHqv9ep4f8bXf4OXZOqbtRv3wBEagP/+Fbe6UVTJ/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ojQjGAAAA2wAAAA8AAAAAAAAA&#10;AAAAAAAAoQIAAGRycy9kb3ducmV2LnhtbFBLBQYAAAAABAAEAPkAAACUAwAAAAA=&#10;"/>
                    <v:oval id="Oval 2556" o:spid="_x0000_s1388"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VlMAA&#10;AADbAAAADwAAAGRycy9kb3ducmV2LnhtbERPTWvCQBC9C/6HZYTezMaGSEldRSoFe/BgbO9DdkyC&#10;2dmQncb033cPgsfH+97sJtepkYbQejawSlJQxJW3LdcGvi+fyzdQQZAtdp7JwB8F2G3nsw0W1t/5&#10;TGMptYohHAo00Ij0hdahashhSHxPHLmrHxxKhEOt7YD3GO46/Zqma+2w5djQYE8fDVW38tcZONT7&#10;cj3qTPLsejhKfv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UVlMAAAADbAAAADwAAAAAAAAAAAAAAAACYAgAAZHJzL2Rvd25y&#10;ZXYueG1sUEsFBgAAAAAEAAQA9QAAAIUDAAAAAA==&#10;">
                      <o:lock v:ext="edit" aspectratio="t"/>
                    </v:oval>
                  </v:group>
                  <v:group id="Group 2557" o:spid="_x0000_s1389" style="position:absolute;left:6143;top:12161;width:130;height:675" coordorigin="6619,1924" coordsize="221,1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oval id="Oval 2558" o:spid="_x0000_s1390" style="position:absolute;left:6660;top:22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TL8AA&#10;AADbAAAADwAAAGRycy9kb3ducmV2LnhtbERPTWvCQBC9C/6HZYTezMYGQ0ldRSoFe/BgbO9DdkyC&#10;2dmQncb033cPgsfH+97sJtepkYbQejawSlJQxJW3LdcGvi+fyzdQQZAtdp7JwB8F2G3nsw0W1t/5&#10;TGMptYohHAo00Ij0hdahashhSHxPHLmrHxxKhEOt7YD3GO46/ZqmuXbYcmxosKePhqpb+esMHOp9&#10;mY86k3V2PRxlff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TL8AAAADbAAAADwAAAAAAAAAAAAAAAACYAgAAZHJzL2Rvd25y&#10;ZXYueG1sUEsFBgAAAAAEAAQA9QAAAIUDAAAAAA==&#10;">
                      <o:lock v:ext="edit" aspectratio="t"/>
                    </v:oval>
                    <v:oval id="Oval 2559" o:spid="_x0000_s1391" style="position:absolute;left:6660;top:24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vDsAA&#10;AADbAAAADwAAAGRycy9kb3ducmV2LnhtbERPTWvCQBC9F/wPywje6kaD0qauIopgDz001fuQHZNg&#10;djZkxxj/ffcgeHy879VmcI3qqQu1ZwOzaQKKuPC25tLA6e/w/gEqCLLFxjMZeFCAzXr0tsLM+jv/&#10;Up9LqWIIhwwNVCJtpnUoKnIYpr4ljtzFdw4lwq7UtsN7DHeNnifJUjusOTZU2NKuouKa35yBfbnN&#10;l71OZZFe9kdZXM8/3+nMmMl42H6BEhrkJX66j9bAZ1wf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WyvDsAAAADbAAAADwAAAAAAAAAAAAAAAACYAgAAZHJzL2Rvd25y&#10;ZXYueG1sUEsFBgAAAAAEAAQA9QAAAIUDAAAAAA==&#10;">
                      <o:lock v:ext="edit" aspectratio="t"/>
                    </v:oval>
                    <v:oval id="Oval 2560" o:spid="_x0000_s1392" style="position:absolute;left:6660;top:2588;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KlcMA&#10;AADbAAAADwAAAGRycy9kb3ducmV2LnhtbESPQWvCQBSE70L/w/IKvekmBqVNXUUqBXvowdjeH9ln&#10;Esy+DdlnjP/eLRQ8DjPzDbPajK5VA/Wh8WwgnSWgiEtvG64M/Bw/p6+ggiBbbD2TgRsF2KyfJivM&#10;rb/ygYZCKhUhHHI0UIt0udahrMlhmPmOOHon3zuUKPtK2x6vEe5aPU+SpXbYcFyosaOPmspzcXEG&#10;dtW2WA46k0V22u1lcf79/spSY16ex+07KKFRHuH/9t4aeEvh7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KlcMAAADbAAAADwAAAAAAAAAAAAAAAACYAgAAZHJzL2Rv&#10;d25yZXYueG1sUEsFBgAAAAAEAAQA9QAAAIgDAAAAAA==&#10;">
                      <o:lock v:ext="edit" aspectratio="t"/>
                    </v:oval>
                    <v:rect id="Rectangle 2561" o:spid="_x0000_s1393" style="position:absolute;left:6619;top:2144;width:125;height: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WjkMQA&#10;AADbAAAADwAAAGRycy9kb3ducmV2LnhtbESPQWvCQBSE70L/w/IKvelurYYa3YRSCBTUQ7XQ6yP7&#10;TILZt2l2jem/dwsFj8PMfMNs8tG2YqDeN441PM8UCOLSmYYrDV/HYvoKwgdkg61j0vBLHvLsYbLB&#10;1Lgrf9JwCJWIEPYpaqhD6FIpfVmTRT9zHXH0Tq63GKLsK2l6vEa4beVcqURabDgu1NjRe03l+XCx&#10;GjBZmJ/96WV33F4SXFWjKpbfSuunx/FtDSLQGO7h//aH0bCaw9+X+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lo5DEAAAA2wAAAA8AAAAAAAAAAAAAAAAAmAIAAGRycy9k&#10;b3ducmV2LnhtbFBLBQYAAAAABAAEAPUAAACJAwAAAAA=&#10;" stroked="f">
                      <o:lock v:ext="edit" aspectratio="t"/>
                    </v:rect>
                    <v:line id="Line 2562" o:spid="_x0000_s1394" style="position:absolute;visibility:visible;mso-wrap-style:square" from="6732,1924" to="673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WpcYAAADbAAAADwAAAGRycy9kb3ducmV2LnhtbESPT2vCQBTE74LfYXlCb7qxQqipq4il&#10;oD2U+gfa4zP7mkSzb8PuNkm/fbcgeBxm5jfMYtWbWrTkfGVZwXSSgCDOra64UHA6vo6fQPiArLG2&#10;TAp+ycNqORwsMNO24z21h1CICGGfoYIyhCaT0uclGfQT2xBH79s6gyFKV0jtsItwU8vHJEmlwYrj&#10;QokNbUrKr4cfo+B99pG2693btv/cpef8ZX/+unROqYdRv34GEagP9/CtvdUK5j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glqXGAAAA2wAAAA8AAAAAAAAA&#10;AAAAAAAAoQIAAGRycy9kb3ducmV2LnhtbFBLBQYAAAAABAAEAPkAAACUAwAAAAA=&#10;"/>
                    <v:line id="Line 2563" o:spid="_x0000_s1395" style="position:absolute;visibility:visible;mso-wrap-style:square" from="6732,2760" to="6732,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WrSsYAAADbAAAADwAAAGRycy9kb3ducmV2LnhtbESPQWvCQBSE74L/YXlCb7ppi6FNXUVa&#10;CtqDqC20x2f2NYlm34bdNUn/vSsIPQ4z8w0zW/SmFi05X1lWcD9JQBDnVldcKPj6fB8/gfABWWNt&#10;mRT8kYfFfDiYYaZtxztq96EQEcI+QwVlCE0mpc9LMugntiGO3q91BkOUrpDaYRfhppYPSZJKgxXH&#10;hRIbei0pP+3PRsHmcZu2y/XHqv9ep4f8bXf4OXZOqbtRv3wBEagP/+Fbe6UVPE/h+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Fq0rGAAAA2wAAAA8AAAAAAAAA&#10;AAAAAAAAoQIAAGRycy9kb3ducmV2LnhtbFBLBQYAAAAABAAEAPkAAACUAwAAAAA=&#10;"/>
                  </v:group>
                  <v:line id="Line 2564" o:spid="_x0000_s1396" style="position:absolute;visibility:visible;mso-wrap-style:square" from="6213,11965" to="6213,1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3scAAADcAAAADwAAAGRycy9kb3ducmV2LnhtbESPQUvDQBCF74L/YRmhN7vRQiix21IU&#10;oe2h2CrocZodk2h2Nuxuk/TfO4eCtxnem/e+WaxG16qeQmw8G3iYZqCIS28brgx8vL/ez0HFhGyx&#10;9UwGLhRhtby9WWBh/cAH6o+pUhLCsUADdUpdoXUsa3IYp74jFu3bB4dJ1lBpG3CQcNfqxyzLtcOG&#10;paHGjp5rKn+PZ2dgP3vL+/V2txk/t/mpfDmcvn6GYMzkblw/gUo0pn/z9XpjBT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QDexwAAANwAAAAPAAAAAAAA&#10;AAAAAAAAAKECAABkcnMvZG93bnJldi54bWxQSwUGAAAAAAQABAD5AAAAlQMAAAAA&#10;"/>
                  <v:line id="Line 2565" o:spid="_x0000_s1397" style="position:absolute;visibility:visible;mso-wrap-style:square" from="6213,12745" to="6213,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shape id="Text Box 2566" o:spid="_x0000_s1398" type="#_x0000_t202" style="position:absolute;left:5033;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14:paraId="68D1B8A3" w14:textId="77777777" w:rsidR="00BF1057" w:rsidRDefault="00BF1057" w:rsidP="00884ADD">
                          <w:pPr>
                            <w:rPr>
                              <w:sz w:val="15"/>
                              <w:vertAlign w:val="subscript"/>
                            </w:rPr>
                          </w:pPr>
                          <w:r>
                            <w:rPr>
                              <w:i/>
                              <w:iCs/>
                              <w:sz w:val="15"/>
                            </w:rPr>
                            <w:t>R</w:t>
                          </w:r>
                          <w:r>
                            <w:rPr>
                              <w:sz w:val="15"/>
                              <w:vertAlign w:val="subscript"/>
                            </w:rPr>
                            <w:t>s</w:t>
                          </w:r>
                        </w:p>
                      </w:txbxContent>
                    </v:textbox>
                  </v:shape>
                  <v:shape id="Text Box 2567" o:spid="_x0000_s1399" type="#_x0000_t202" style="position:absolute;left:5617;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14:paraId="6E035B73" w14:textId="77777777" w:rsidR="00BF1057" w:rsidRDefault="00BF1057" w:rsidP="00884ADD">
                          <w:pPr>
                            <w:rPr>
                              <w:sz w:val="15"/>
                              <w:vertAlign w:val="subscript"/>
                            </w:rPr>
                          </w:pPr>
                          <w:r>
                            <w:rPr>
                              <w:i/>
                              <w:iCs/>
                              <w:sz w:val="15"/>
                            </w:rPr>
                            <w:t>L</w:t>
                          </w:r>
                          <w:r>
                            <w:rPr>
                              <w:sz w:val="15"/>
                              <w:vertAlign w:val="subscript"/>
                            </w:rPr>
                            <w:t>sσ</w:t>
                          </w:r>
                        </w:p>
                      </w:txbxContent>
                    </v:textbox>
                  </v:shape>
                  <v:shape id="Text Box 2568" o:spid="_x0000_s1400" type="#_x0000_t202" style="position:absolute;left:6581;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AFJcIA&#10;AADcAAAADwAAAGRycy9kb3ducmV2LnhtbERPTYvCMBC9C/sfwix403QV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AUlwgAAANwAAAAPAAAAAAAAAAAAAAAAAJgCAABkcnMvZG93&#10;bnJldi54bWxQSwUGAAAAAAQABAD1AAAAhwMAAAAA&#10;" filled="f" stroked="f">
                    <v:textbox inset="0,0,0,0">
                      <w:txbxContent>
                        <w:p w14:paraId="2D29A5E7" w14:textId="77777777" w:rsidR="00BF1057" w:rsidRDefault="00BF1057" w:rsidP="00884ADD">
                          <w:pPr>
                            <w:rPr>
                              <w:sz w:val="15"/>
                              <w:vertAlign w:val="subscript"/>
                            </w:rPr>
                          </w:pPr>
                          <w:r>
                            <w:rPr>
                              <w:i/>
                              <w:iCs/>
                              <w:sz w:val="15"/>
                            </w:rPr>
                            <w:t>L</w:t>
                          </w:r>
                          <w:r>
                            <w:rPr>
                              <w:sz w:val="15"/>
                              <w:vertAlign w:val="subscript"/>
                            </w:rPr>
                            <w:t>rσ</w:t>
                          </w:r>
                        </w:p>
                      </w:txbxContent>
                    </v:textbox>
                  </v:shape>
                  <v:shape id="Text Box 2569" o:spid="_x0000_s1401" type="#_x0000_t202" style="position:absolute;left:6329;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dUcMA&#10;AADcAAAADwAAAGRycy9kb3ducmV2LnhtbERPTWvCQBC9F/wPywi91Y1tE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mdUcMAAADcAAAADwAAAAAAAAAAAAAAAACYAgAAZHJzL2Rv&#10;d25yZXYueG1sUEsFBgAAAAAEAAQA9QAAAIgDAAAAAA==&#10;" filled="f" stroked="f">
                    <v:textbox inset="0,0,0,0">
                      <w:txbxContent>
                        <w:p w14:paraId="527C7B5A" w14:textId="77777777" w:rsidR="00BF1057" w:rsidRDefault="00BF1057" w:rsidP="00884ADD">
                          <w:pPr>
                            <w:rPr>
                              <w:sz w:val="15"/>
                              <w:vertAlign w:val="subscript"/>
                            </w:rPr>
                          </w:pPr>
                          <w:r>
                            <w:rPr>
                              <w:i/>
                              <w:iCs/>
                              <w:sz w:val="15"/>
                            </w:rPr>
                            <w:t>L</w:t>
                          </w:r>
                          <w:r>
                            <w:rPr>
                              <w:sz w:val="15"/>
                              <w:vertAlign w:val="subscript"/>
                            </w:rPr>
                            <w:t>m</w:t>
                          </w:r>
                        </w:p>
                      </w:txbxContent>
                    </v:textbox>
                  </v:shape>
                  <v:shape id="Text Box 2570" o:spid="_x0000_s1402" type="#_x0000_t202" style="position:absolute;left:7573;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4ysMA&#10;AADcAAAADwAAAGRycy9kb3ducmV2LnhtbERPTWvCQBC9F/wPywi91Y0t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U4ysMAAADcAAAADwAAAAAAAAAAAAAAAACYAgAAZHJzL2Rv&#10;d25yZXYueG1sUEsFBgAAAAAEAAQA9QAAAIgDAAAAAA==&#10;" filled="f" stroked="f">
                    <v:textbox inset="0,0,0,0">
                      <w:txbxContent>
                        <w:p w14:paraId="4D247D61" w14:textId="77777777" w:rsidR="00BF1057" w:rsidRDefault="00BF1057" w:rsidP="00884ADD">
                          <w:pPr>
                            <w:rPr>
                              <w:sz w:val="15"/>
                            </w:rPr>
                          </w:pPr>
                          <w:r>
                            <w:rPr>
                              <w:i/>
                              <w:iCs/>
                              <w:sz w:val="15"/>
                            </w:rPr>
                            <w:t>R</w:t>
                          </w:r>
                          <w:r>
                            <w:rPr>
                              <w:sz w:val="15"/>
                              <w:vertAlign w:val="subscript"/>
                            </w:rPr>
                            <w:t>r</w:t>
                          </w:r>
                          <w:r>
                            <w:rPr>
                              <w:sz w:val="15"/>
                            </w:rPr>
                            <w:t>/</w:t>
                          </w:r>
                          <w:r>
                            <w:rPr>
                              <w:i/>
                              <w:iCs/>
                              <w:sz w:val="15"/>
                            </w:rPr>
                            <w:t>s</w:t>
                          </w:r>
                        </w:p>
                      </w:txbxContent>
                    </v:textbox>
                  </v:shape>
                  <v:shape id="Text Box 2571" o:spid="_x0000_s1403" type="#_x0000_t202" style="position:absolute;left:5017;top:1207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mvcIA&#10;AADcAAAADwAAAGRycy9kb3ducmV2LnhtbERPTWvCQBC9C/0PyxS86aYK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F6a9wgAAANwAAAAPAAAAAAAAAAAAAAAAAJgCAABkcnMvZG93&#10;bnJldi54bWxQSwUGAAAAAAQABAD1AAAAhwMAAAAA&#10;" filled="f" stroked="f">
                    <v:textbox inset="0,0,0,0">
                      <w:txbxContent>
                        <w:p w14:paraId="4A7003C1" w14:textId="77777777" w:rsidR="00BF1057" w:rsidRDefault="00BF1057" w:rsidP="00884ADD">
                          <w:pPr>
                            <w:jc w:val="center"/>
                            <w:rPr>
                              <w:sz w:val="15"/>
                              <w:vertAlign w:val="subscript"/>
                            </w:rPr>
                          </w:pPr>
                          <w:r>
                            <w:rPr>
                              <w:i/>
                              <w:iCs/>
                              <w:sz w:val="15"/>
                            </w:rPr>
                            <w:t>I</w:t>
                          </w:r>
                          <w:r>
                            <w:rPr>
                              <w:sz w:val="15"/>
                              <w:vertAlign w:val="subscript"/>
                            </w:rPr>
                            <w:t>s</w:t>
                          </w:r>
                        </w:p>
                      </w:txbxContent>
                    </v:textbox>
                  </v:shape>
                  <v:line id="Line 2572" o:spid="_x0000_s1404" style="position:absolute;visibility:visible;mso-wrap-style:square" from="4945,12124" to="5305,1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IBcMQAAADcAAAADwAAAGRycy9kb3ducmV2LnhtbERPTWsCMRC9F/ofwhS8FM1qoepqFBFb&#10;RHvR9eBx3Iybxc1k2UTd/vtGEHqbx/uc6by1lbhR40vHCvq9BARx7nTJhYJD9tUdgfABWWPlmBT8&#10;kof57PVliql2d97RbR8KEUPYp6jAhFCnUvrckEXfczVx5M6usRgibAqpG7zHcFvJQZJ8SoslxwaD&#10;NS0N5Zf91Sr4uR5PJtsed4dttth8t+96uFmNleq8tYsJiEBt+Bc/3Wsd538M4fFMvED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8gFwxAAAANwAAAAPAAAAAAAAAAAA&#10;AAAAAKECAABkcnMvZG93bnJldi54bWxQSwUGAAAAAAQABAD5AAAAkgMAAAAA&#10;">
                    <v:stroke endarrow="block" endarrowwidth="narrow" endarrowlength="short"/>
                  </v:line>
                  <v:line id="Line 2573" o:spid="_x0000_s1405" style="position:absolute;visibility:visible;mso-wrap-style:square" from="6025,12173" to="6025,1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FNIcMAAADcAAAADwAAAGRycy9kb3ducmV2LnhtbESPTWsCMRCG74X+hzAFL0WzKkpZjaIW&#10;xVOhtngeNuNmcTMJm1S3/75zEHqbYd6PZ5br3rfqRl1qAhsYjwpQxFWwDdcGvr/2wzdQKSNbbAOT&#10;gV9KsF49Py2xtOHOn3Q75VpJCKcSDbicY6l1qhx5TKMQieV2CZ3HLGtXa9vhXcJ9qydFMdceG5YG&#10;h5F2jqrr6cdLyWzczuZJ4/ZyiHHy7l7PfvthzOCl3yxAZerzv/jhPlrBnwqtPCMT6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RTSHDAAAA3AAAAA8AAAAAAAAAAAAA&#10;AAAAoQIAAGRycy9kb3ducmV2LnhtbFBLBQYAAAAABAAEAPkAAACRAwAAAAA=&#10;">
                    <v:stroke startarrowwidth="narrow" startarrowlength="short" endarrow="block" endarrowwidth="narrow" endarrowlength="short"/>
                  </v:line>
                  <v:shape id="Text Box 2574" o:spid="_x0000_s1406" type="#_x0000_t202" style="position:absolute;left:5781;top:12277;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yz8IA&#10;AADcAAAADwAAAGRycy9kb3ducmV2LnhtbERPTYvCMBC9L/gfwix4W9NVk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LPwgAAANwAAAAPAAAAAAAAAAAAAAAAAJgCAABkcnMvZG93&#10;bnJldi54bWxQSwUGAAAAAAQABAD1AAAAhwMAAAAA&#10;" filled="f" stroked="f">
                    <v:textbox inset="0,0,0,0">
                      <w:txbxContent>
                        <w:p w14:paraId="0FD91664" w14:textId="77777777" w:rsidR="00BF1057" w:rsidRDefault="00BF1057" w:rsidP="00884ADD">
                          <w:pPr>
                            <w:rPr>
                              <w:sz w:val="15"/>
                              <w:vertAlign w:val="subscript"/>
                            </w:rPr>
                          </w:pPr>
                          <w:r>
                            <w:rPr>
                              <w:i/>
                              <w:iCs/>
                              <w:sz w:val="15"/>
                            </w:rPr>
                            <w:t>E</w:t>
                          </w:r>
                          <w:r>
                            <w:rPr>
                              <w:sz w:val="15"/>
                              <w:vertAlign w:val="subscript"/>
                            </w:rPr>
                            <w:t>s</w:t>
                          </w:r>
                        </w:p>
                      </w:txbxContent>
                    </v:textbox>
                  </v:shape>
                  <v:shape id="Text Box 2575" o:spid="_x0000_s1407" type="#_x0000_t202" style="position:absolute;left:6573;top:12029;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oL8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OgvxQAAANwAAAAPAAAAAAAAAAAAAAAAAJgCAABkcnMv&#10;ZG93bnJldi54bWxQSwUGAAAAAAQABAD1AAAAigMAAAAA&#10;" filled="f" stroked="f">
                    <v:textbox inset="0,0,0,0">
                      <w:txbxContent>
                        <w:p w14:paraId="318E21E1" w14:textId="77777777" w:rsidR="00BF1057" w:rsidRDefault="00BF1057" w:rsidP="00884ADD">
                          <w:pPr>
                            <w:rPr>
                              <w:sz w:val="15"/>
                              <w:vertAlign w:val="subscript"/>
                            </w:rPr>
                          </w:pPr>
                          <w:r>
                            <w:rPr>
                              <w:i/>
                              <w:iCs/>
                              <w:sz w:val="15"/>
                            </w:rPr>
                            <w:t>I</w:t>
                          </w:r>
                          <w:r>
                            <w:rPr>
                              <w:sz w:val="15"/>
                              <w:vertAlign w:val="subscript"/>
                            </w:rPr>
                            <w:t>r</w:t>
                          </w:r>
                        </w:p>
                      </w:txbxContent>
                    </v:textbox>
                  </v:shape>
                  <v:line id="Line 2576" o:spid="_x0000_s1408" style="position:absolute;visibility:visible;mso-wrap-style:square" from="6493,12077" to="6853,12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FP4sQAAADcAAAADwAAAGRycy9kb3ducmV2LnhtbERPTWsCMRC9C/0PYQpepGYVsXVrFCkq&#10;RXvR9eBx3Ew3SzeTZRN1+++NIHibx/uc6by1lbhQ40vHCgb9BARx7nTJhYJDtnr7AOEDssbKMSn4&#10;Jw/z2Utniql2V97RZR8KEUPYp6jAhFCnUvrckEXfdzVx5H5dYzFE2BRSN3iN4baSwyQZS4slxwaD&#10;NX0Zyv/2Z6vg53w8mWx73B222WKzbnv6fbOcKNV9bRefIAK14Sl+uL91nD8awP2Ze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UU/ixAAAANwAAAAPAAAAAAAAAAAA&#10;AAAAAKECAABkcnMvZG93bnJldi54bWxQSwUGAAAAAAQABAD5AAAAkgMAAAAA&#10;">
                    <v:stroke endarrow="block" endarrowwidth="narrow" endarrowlength="short"/>
                  </v:line>
                  <v:line id="Line 2577" o:spid="_x0000_s1409" style="position:absolute;visibility:visible;mso-wrap-style:square" from="6385,12589" to="6385,1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RlcQAAADcAAAADwAAAGRycy9kb3ducmV2LnhtbERPTWsCMRC9F/ofwhS8FM0qUnU1ipQq&#10;Rb3oevA4bsbN4maybKJu/31TEHqbx/uc2aK1lbhT40vHCvq9BARx7nTJhYJjtuqOQfiArLFyTAp+&#10;yMNi/voyw1S7B+/pfgiFiCHsU1RgQqhTKX1uyKLvuZo4chfXWAwRNoXUDT5iuK3kIEk+pMWSY4PB&#10;mj4N5dfDzSrY3U5nk21P++M2W27W7bsebb4mSnXe2uUURKA2/Iuf7m8d5w8H8PdMv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g9GVxAAAANwAAAAPAAAAAAAAAAAA&#10;AAAAAKECAABkcnMvZG93bnJldi54bWxQSwUGAAAAAAQABAD5AAAAkgMAAAAA&#10;">
                    <v:stroke endarrow="block" endarrowwidth="narrow" endarrowlength="short"/>
                  </v:line>
                  <v:shape id="Text Box 2578" o:spid="_x0000_s1410" type="#_x0000_t202" style="position:absolute;left:6501;top:12589;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LMIA&#10;AADcAAAADwAAAGRycy9kb3ducmV2LnhtbERPTYvCMBC9C/sfwix403RF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4swgAAANwAAAAPAAAAAAAAAAAAAAAAAJgCAABkcnMvZG93&#10;bnJldi54bWxQSwUGAAAAAAQABAD1AAAAhwMAAAAA&#10;" filled="f" stroked="f">
                    <v:textbox inset="0,0,0,0">
                      <w:txbxContent>
                        <w:p w14:paraId="58860C96" w14:textId="77777777" w:rsidR="00BF1057" w:rsidRDefault="00BF1057" w:rsidP="00884ADD">
                          <w:pPr>
                            <w:rPr>
                              <w:sz w:val="15"/>
                              <w:vertAlign w:val="subscript"/>
                            </w:rPr>
                          </w:pPr>
                          <w:r>
                            <w:rPr>
                              <w:i/>
                              <w:iCs/>
                              <w:sz w:val="15"/>
                            </w:rPr>
                            <w:t>I</w:t>
                          </w:r>
                          <w:r>
                            <w:rPr>
                              <w:sz w:val="15"/>
                              <w:vertAlign w:val="subscript"/>
                            </w:rPr>
                            <w:t>m</w:t>
                          </w:r>
                        </w:p>
                      </w:txbxContent>
                    </v:textbox>
                  </v:shape>
                  <v:line id="Line 2579" o:spid="_x0000_s1411" style="position:absolute;visibility:visible;mso-wrap-style:square" from="4365,12164" to="4365,1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aRwsUAAADcAAAADwAAAGRycy9kb3ducmV2LnhtbESPT2sCMRDF7wW/Q5iCl1Kziitl3Sha&#10;sfRU8A+eh83sZulmEjaprt++EQq9zfDevN+bcj3YTlypD61jBdNJBoK4crrlRsH5tH99AxEissbO&#10;MSm4U4D1avRUYqHdjQ90PcZGpBAOBSowMfpCylAZshgmzhMnrXa9xZjWvpG6x1sKt52cZdlCWmw5&#10;EQx6ejdUfR9/bILk0y5fBInb+sP72c68XOz2S6nx87BZgog0xH/z3/WnTvXnOTyeSRP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aRwsUAAADcAAAADwAAAAAAAAAA&#10;AAAAAAChAgAAZHJzL2Rvd25yZXYueG1sUEsFBgAAAAAEAAQA+QAAAJMDAAAAAA==&#10;">
                    <v:stroke startarrowwidth="narrow" startarrowlength="short" endarrow="block" endarrowwidth="narrow" endarrowlength="short"/>
                  </v:line>
                  <v:shape id="Text Box 2580" o:spid="_x0000_s1412" type="#_x0000_t202" style="position:absolute;left:4101;top:12296;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14:paraId="22C19033" w14:textId="77777777" w:rsidR="00BF1057" w:rsidRDefault="00BF1057" w:rsidP="00884ADD">
                          <w:pPr>
                            <w:rPr>
                              <w:sz w:val="15"/>
                              <w:vertAlign w:val="subscript"/>
                            </w:rPr>
                          </w:pPr>
                          <w:r>
                            <w:rPr>
                              <w:i/>
                              <w:iCs/>
                              <w:sz w:val="15"/>
                            </w:rPr>
                            <w:t>U</w:t>
                          </w:r>
                          <w:r>
                            <w:rPr>
                              <w:sz w:val="15"/>
                              <w:vertAlign w:val="subscript"/>
                            </w:rPr>
                            <w:t>s</w:t>
                          </w:r>
                        </w:p>
                      </w:txbxContent>
                    </v:textbox>
                  </v:shape>
                  <w10:anchorlock/>
                </v:group>
              </w:pict>
            </mc:Fallback>
          </mc:AlternateContent>
        </w:r>
        <w:r w:rsidR="00884ADD" w:rsidRPr="00055E2F" w:rsidDel="00421F26">
          <w:rPr>
            <w:rFonts w:ascii="宋体" w:hAnsi="宋体"/>
            <w:color w:val="000000"/>
            <w:position w:val="-38"/>
            <w:szCs w:val="21"/>
          </w:rPr>
          <w:delText xml:space="preserve">                                 </w:delText>
        </w:r>
        <w:r w:rsidR="00884ADD" w:rsidRPr="00055E2F" w:rsidDel="00421F26">
          <w:rPr>
            <w:rFonts w:ascii="宋体" w:hAnsi="宋体"/>
            <w:color w:val="000000"/>
            <w:position w:val="-38"/>
            <w:szCs w:val="21"/>
          </w:rPr>
          <w:object w:dxaOrig="1905" w:dyaOrig="765" w14:anchorId="51EC3ADC">
            <v:shape id="_x0000_i2452" type="#_x0000_t75" style="width:95.25pt;height:38.25pt" o:ole="">
              <v:imagedata r:id="rId3057" o:title=""/>
            </v:shape>
            <o:OLEObject Type="Embed" ProgID="Equation.3" ShapeID="_x0000_i2452" DrawAspect="Content" ObjectID="_1527665781" r:id="rId3058"/>
          </w:object>
        </w:r>
        <w:r w:rsidR="00884ADD" w:rsidRPr="00055E2F" w:rsidDel="00421F26">
          <w:rPr>
            <w:rFonts w:ascii="宋体" w:hAnsi="宋体"/>
            <w:color w:val="000000"/>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color w:val="000000"/>
            <w:szCs w:val="21"/>
          </w:rPr>
          <w:delText>9-40</w:delText>
        </w:r>
        <w:r w:rsidR="00884ADD" w:rsidRPr="00055E2F" w:rsidDel="00421F26">
          <w:rPr>
            <w:rFonts w:ascii="宋体" w:hAnsi="宋体" w:hint="eastAsia"/>
            <w:color w:val="000000"/>
            <w:szCs w:val="21"/>
          </w:rPr>
          <w:delText>）</w:delText>
        </w:r>
      </w:del>
    </w:p>
    <w:p w14:paraId="5DF2A861" w14:textId="2649ACEC" w:rsidR="00884ADD" w:rsidRPr="00055E2F" w:rsidDel="00421F26" w:rsidRDefault="00884ADD">
      <w:pPr>
        <w:pStyle w:val="1"/>
        <w:jc w:val="both"/>
        <w:rPr>
          <w:del w:id="8654" w:author="hp" w:date="2016-06-13T08:51:00Z"/>
          <w:rFonts w:ascii="宋体" w:hAnsi="宋体"/>
          <w:color w:val="000000"/>
          <w:szCs w:val="21"/>
        </w:rPr>
        <w:pPrChange w:id="8655" w:author="hp" w:date="2016-06-13T08:52:00Z">
          <w:pPr>
            <w:jc w:val="center"/>
          </w:pPr>
        </w:pPrChange>
      </w:pPr>
    </w:p>
    <w:p w14:paraId="41327F3C" w14:textId="737BAB2E" w:rsidR="00884ADD" w:rsidRPr="00055E2F" w:rsidDel="00421F26" w:rsidRDefault="00884ADD">
      <w:pPr>
        <w:pStyle w:val="1"/>
        <w:jc w:val="both"/>
        <w:rPr>
          <w:del w:id="8656" w:author="hp" w:date="2016-06-13T08:51:00Z"/>
          <w:rFonts w:ascii="宋体" w:hAnsi="宋体"/>
          <w:color w:val="000000"/>
          <w:szCs w:val="21"/>
        </w:rPr>
        <w:pPrChange w:id="8657" w:author="hp" w:date="2016-06-13T08:52:00Z">
          <w:pPr>
            <w:jc w:val="center"/>
          </w:pPr>
        </w:pPrChange>
      </w:pPr>
    </w:p>
    <w:p w14:paraId="4947ED26" w14:textId="6A62EE8E" w:rsidR="00884ADD" w:rsidRPr="00055E2F" w:rsidDel="00421F26" w:rsidRDefault="00884ADD">
      <w:pPr>
        <w:pStyle w:val="1"/>
        <w:jc w:val="both"/>
        <w:rPr>
          <w:del w:id="8658" w:author="hp" w:date="2016-06-13T08:51:00Z"/>
          <w:rFonts w:ascii="宋体" w:hAnsi="宋体"/>
          <w:color w:val="000000"/>
          <w:szCs w:val="21"/>
        </w:rPr>
        <w:pPrChange w:id="8659" w:author="hp" w:date="2016-06-13T08:52:00Z">
          <w:pPr>
            <w:jc w:val="center"/>
          </w:pPr>
        </w:pPrChange>
      </w:pPr>
    </w:p>
    <w:p w14:paraId="6761A82A" w14:textId="74E872D1" w:rsidR="00884ADD" w:rsidRPr="00055E2F" w:rsidDel="00421F26" w:rsidRDefault="00884ADD">
      <w:pPr>
        <w:pStyle w:val="1"/>
        <w:jc w:val="both"/>
        <w:rPr>
          <w:del w:id="8660" w:author="hp" w:date="2016-06-13T08:51:00Z"/>
          <w:rFonts w:ascii="宋体" w:hAnsi="宋体"/>
          <w:color w:val="000000"/>
          <w:szCs w:val="21"/>
        </w:rPr>
        <w:pPrChange w:id="8661" w:author="hp" w:date="2016-06-13T08:52:00Z">
          <w:pPr>
            <w:widowControl/>
            <w:tabs>
              <w:tab w:val="left" w:pos="6210"/>
            </w:tabs>
            <w:jc w:val="center"/>
          </w:pPr>
        </w:pPrChange>
      </w:pPr>
      <w:del w:id="866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9-37</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异步电动机的等值电路图</w:delText>
        </w:r>
      </w:del>
    </w:p>
    <w:p w14:paraId="287D3989" w14:textId="48D3D89C" w:rsidR="00884ADD" w:rsidRPr="00055E2F" w:rsidDel="00421F26" w:rsidRDefault="00884ADD">
      <w:pPr>
        <w:pStyle w:val="1"/>
        <w:jc w:val="both"/>
        <w:rPr>
          <w:del w:id="8663" w:author="hp" w:date="2016-06-13T08:51:00Z"/>
          <w:rFonts w:ascii="宋体" w:hAnsi="宋体"/>
          <w:color w:val="000000"/>
          <w:szCs w:val="21"/>
        </w:rPr>
        <w:pPrChange w:id="8664" w:author="hp" w:date="2016-06-13T08:52:00Z">
          <w:pPr/>
        </w:pPrChange>
      </w:pPr>
      <w:del w:id="8665" w:author="hp" w:date="2016-06-13T08:51:00Z">
        <w:r w:rsidRPr="00055E2F" w:rsidDel="00421F26">
          <w:rPr>
            <w:rFonts w:ascii="宋体" w:hAnsi="宋体" w:hint="eastAsia"/>
            <w:color w:val="000000"/>
            <w:szCs w:val="21"/>
          </w:rPr>
          <w:delText>正常运行时，因</w:delText>
        </w:r>
        <w:r w:rsidRPr="00055E2F" w:rsidDel="00421F26">
          <w:rPr>
            <w:rFonts w:ascii="宋体" w:hAnsi="宋体"/>
            <w:color w:val="000000"/>
            <w:szCs w:val="21"/>
          </w:rPr>
          <w:delText>s</w:delText>
        </w:r>
        <w:r w:rsidRPr="00055E2F" w:rsidDel="00421F26">
          <w:rPr>
            <w:rFonts w:ascii="宋体" w:hAnsi="宋体" w:hint="eastAsia"/>
            <w:color w:val="000000"/>
            <w:szCs w:val="21"/>
          </w:rPr>
          <w:delText>很小，所以，可以将分母中</w:delText>
        </w:r>
        <w:r w:rsidRPr="00055E2F" w:rsidDel="00421F26">
          <w:rPr>
            <w:rFonts w:ascii="宋体" w:hAnsi="宋体"/>
            <w:color w:val="000000"/>
            <w:position w:val="-10"/>
            <w:szCs w:val="21"/>
          </w:rPr>
          <w:object w:dxaOrig="405" w:dyaOrig="360" w14:anchorId="6E9AF5BE">
            <v:shape id="_x0000_i2453" type="#_x0000_t75" style="width:20.25pt;height:18pt" o:ole="">
              <v:imagedata r:id="rId3059" o:title=""/>
            </v:shape>
            <o:OLEObject Type="Embed" ProgID="Equation.3" ShapeID="_x0000_i2453" DrawAspect="Content" ObjectID="_1527665782" r:id="rId3060"/>
          </w:object>
        </w:r>
        <w:r w:rsidRPr="00055E2F" w:rsidDel="00421F26">
          <w:rPr>
            <w:rFonts w:ascii="宋体" w:hAnsi="宋体" w:hint="eastAsia"/>
            <w:color w:val="000000"/>
            <w:szCs w:val="21"/>
          </w:rPr>
          <w:delText>忽略，则得到</w:delText>
        </w:r>
      </w:del>
    </w:p>
    <w:p w14:paraId="67151449" w14:textId="69D45EE5" w:rsidR="00884ADD" w:rsidRPr="00055E2F" w:rsidDel="00421F26" w:rsidRDefault="00884ADD">
      <w:pPr>
        <w:pStyle w:val="1"/>
        <w:jc w:val="both"/>
        <w:rPr>
          <w:del w:id="8666" w:author="hp" w:date="2016-06-13T08:51:00Z"/>
          <w:rFonts w:ascii="宋体" w:hAnsi="宋体"/>
          <w:color w:val="000000"/>
          <w:szCs w:val="21"/>
        </w:rPr>
        <w:pPrChange w:id="8667" w:author="hp" w:date="2016-06-13T08:52:00Z">
          <w:pPr>
            <w:wordWrap w:val="0"/>
            <w:jc w:val="right"/>
          </w:pPr>
        </w:pPrChange>
      </w:pPr>
      <w:del w:id="8668" w:author="hp" w:date="2016-06-13T08:51:00Z">
        <w:r w:rsidRPr="00055E2F" w:rsidDel="00421F26">
          <w:rPr>
            <w:rFonts w:ascii="宋体" w:hAnsi="宋体"/>
            <w:color w:val="000000"/>
            <w:position w:val="-10"/>
            <w:szCs w:val="21"/>
          </w:rPr>
          <w:object w:dxaOrig="1440" w:dyaOrig="360" w14:anchorId="49D26279">
            <v:shape id="_x0000_i2454" type="#_x0000_t75" style="width:1in;height:18pt" o:ole="">
              <v:imagedata r:id="rId3061" o:title=""/>
            </v:shape>
            <o:OLEObject Type="Embed" ProgID="Equation.3" ShapeID="_x0000_i2454" DrawAspect="Content" ObjectID="_1527665783" r:id="rId3062"/>
          </w:object>
        </w:r>
        <w:r w:rsidRPr="00055E2F" w:rsidDel="00421F26">
          <w:rPr>
            <w:rFonts w:ascii="宋体" w:hAnsi="宋体"/>
            <w:color w:val="000000"/>
            <w:szCs w:val="21"/>
          </w:rPr>
          <w:delText xml:space="preserve">                    </w:delText>
        </w:r>
        <w:r w:rsidRPr="00055E2F" w:rsidDel="00421F26">
          <w:rPr>
            <w:rFonts w:ascii="宋体" w:hAnsi="宋体"/>
            <w:color w:val="000000"/>
            <w:position w:val="-48"/>
            <w:szCs w:val="21"/>
          </w:rPr>
          <w:object w:dxaOrig="1875" w:dyaOrig="1080" w14:anchorId="27189DE4">
            <v:shape id="_x0000_i2455" type="#_x0000_t75" style="width:93.75pt;height:54pt" o:ole="">
              <v:imagedata r:id="rId3063" o:title=""/>
            </v:shape>
            <o:OLEObject Type="Embed" ProgID="Equation.3" ShapeID="_x0000_i2455" DrawAspect="Content" ObjectID="_1527665784" r:id="rId306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9-41</w:delText>
        </w:r>
        <w:r w:rsidRPr="00055E2F" w:rsidDel="00421F26">
          <w:rPr>
            <w:rFonts w:ascii="宋体" w:hAnsi="宋体" w:hint="eastAsia"/>
            <w:color w:val="000000"/>
            <w:szCs w:val="21"/>
          </w:rPr>
          <w:delText>）</w:delText>
        </w:r>
      </w:del>
    </w:p>
    <w:p w14:paraId="2EB8145B" w14:textId="29215A20" w:rsidR="00884ADD" w:rsidRPr="00055E2F" w:rsidDel="00421F26" w:rsidRDefault="00884ADD">
      <w:pPr>
        <w:pStyle w:val="1"/>
        <w:jc w:val="both"/>
        <w:rPr>
          <w:del w:id="8669" w:author="hp" w:date="2016-06-13T08:51:00Z"/>
          <w:rFonts w:ascii="宋体" w:hAnsi="宋体"/>
          <w:color w:val="000000"/>
          <w:szCs w:val="21"/>
        </w:rPr>
        <w:pPrChange w:id="8670" w:author="hp" w:date="2016-06-13T08:52:00Z">
          <w:pPr/>
        </w:pPrChange>
      </w:pPr>
      <w:del w:id="8671" w:author="hp" w:date="2016-06-13T08:51:00Z">
        <w:r w:rsidRPr="00055E2F" w:rsidDel="00421F26">
          <w:rPr>
            <w:rFonts w:ascii="宋体" w:hAnsi="宋体" w:hint="eastAsia"/>
            <w:color w:val="000000"/>
            <w:szCs w:val="21"/>
          </w:rPr>
          <w:delText>将式（</w:delText>
        </w:r>
        <w:r w:rsidRPr="00055E2F" w:rsidDel="00421F26">
          <w:rPr>
            <w:rFonts w:ascii="宋体" w:hAnsi="宋体"/>
            <w:color w:val="000000"/>
            <w:szCs w:val="21"/>
          </w:rPr>
          <w:delText>9-41</w:delTex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1005" w:dyaOrig="360" w14:anchorId="766DF6D0">
            <v:shape id="_x0000_i2456" type="#_x0000_t75" style="width:50.25pt;height:18pt" o:ole="">
              <v:imagedata r:id="rId3065" o:title=""/>
            </v:shape>
            <o:OLEObject Type="Embed" ProgID="Equation.3" ShapeID="_x0000_i2456" DrawAspect="Content" ObjectID="_1527665785" r:id="rId3066"/>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2070" w:dyaOrig="360" w14:anchorId="73A2723C">
            <v:shape id="_x0000_i2457" type="#_x0000_t75" style="width:103.5pt;height:18pt" o:ole="">
              <v:imagedata r:id="rId3067" o:title=""/>
            </v:shape>
            <o:OLEObject Type="Embed" ProgID="Equation.3" ShapeID="_x0000_i2457" DrawAspect="Content" ObjectID="_1527665786" r:id="rId3068"/>
          </w:object>
        </w:r>
        <w:r w:rsidRPr="00055E2F" w:rsidDel="00421F26">
          <w:rPr>
            <w:rFonts w:ascii="宋体" w:hAnsi="宋体" w:hint="eastAsia"/>
            <w:color w:val="000000"/>
            <w:szCs w:val="21"/>
          </w:rPr>
          <w:delText>代入式（</w:delText>
        </w:r>
        <w:r w:rsidRPr="00055E2F" w:rsidDel="00421F26">
          <w:rPr>
            <w:rFonts w:ascii="宋体" w:hAnsi="宋体"/>
            <w:color w:val="000000"/>
            <w:szCs w:val="21"/>
          </w:rPr>
          <w:delText>9-39</w:delText>
        </w:r>
        <w:r w:rsidRPr="00055E2F" w:rsidDel="00421F26">
          <w:rPr>
            <w:rFonts w:ascii="宋体" w:hAnsi="宋体" w:hint="eastAsia"/>
            <w:color w:val="000000"/>
            <w:szCs w:val="21"/>
          </w:rPr>
          <w:delText>）中，得</w:delText>
        </w:r>
      </w:del>
    </w:p>
    <w:p w14:paraId="66F1A6BF" w14:textId="4593C66D" w:rsidR="00884ADD" w:rsidRPr="00055E2F" w:rsidDel="00421F26" w:rsidRDefault="00884ADD">
      <w:pPr>
        <w:pStyle w:val="1"/>
        <w:jc w:val="both"/>
        <w:rPr>
          <w:del w:id="8672" w:author="hp" w:date="2016-06-13T08:51:00Z"/>
          <w:rFonts w:ascii="宋体" w:hAnsi="宋体"/>
          <w:color w:val="000000"/>
          <w:szCs w:val="21"/>
        </w:rPr>
        <w:pPrChange w:id="8673" w:author="hp" w:date="2016-06-13T08:52:00Z">
          <w:pPr>
            <w:wordWrap w:val="0"/>
            <w:jc w:val="right"/>
          </w:pPr>
        </w:pPrChange>
      </w:pPr>
      <w:del w:id="8674" w:author="hp" w:date="2016-06-13T08:51:00Z">
        <w:r w:rsidRPr="00055E2F" w:rsidDel="00421F26">
          <w:rPr>
            <w:rFonts w:ascii="宋体" w:hAnsi="宋体"/>
            <w:color w:val="000000"/>
            <w:position w:val="-30"/>
            <w:szCs w:val="21"/>
          </w:rPr>
          <w:object w:dxaOrig="1905" w:dyaOrig="705" w14:anchorId="3A055E8F">
            <v:shape id="_x0000_i2458" type="#_x0000_t75" style="width:95.25pt;height:35.25pt" o:ole="">
              <v:imagedata r:id="rId3069" o:title=""/>
            </v:shape>
            <o:OLEObject Type="Embed" ProgID="Equation.3" ShapeID="_x0000_i2458" DrawAspect="Content" ObjectID="_1527665787" r:id="rId3070"/>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9-42</w:delText>
        </w:r>
        <w:r w:rsidRPr="00055E2F" w:rsidDel="00421F26">
          <w:rPr>
            <w:rFonts w:ascii="宋体" w:hAnsi="宋体" w:hint="eastAsia"/>
            <w:color w:val="000000"/>
            <w:szCs w:val="21"/>
          </w:rPr>
          <w:delText>）</w:delText>
        </w:r>
      </w:del>
    </w:p>
    <w:p w14:paraId="5F96D65C" w14:textId="519882C6" w:rsidR="00884ADD" w:rsidRPr="00055E2F" w:rsidDel="00421F26" w:rsidRDefault="00884ADD">
      <w:pPr>
        <w:pStyle w:val="1"/>
        <w:jc w:val="both"/>
        <w:rPr>
          <w:del w:id="8675" w:author="hp" w:date="2016-06-13T08:51:00Z"/>
          <w:rFonts w:ascii="宋体" w:hAnsi="宋体"/>
          <w:color w:val="000000"/>
          <w:szCs w:val="21"/>
        </w:rPr>
        <w:pPrChange w:id="8676" w:author="hp" w:date="2016-06-13T08:52:00Z">
          <w:pPr/>
        </w:pPrChange>
      </w:pPr>
      <w:del w:id="8677" w:author="hp" w:date="2016-06-13T08:51:00Z">
        <w:r w:rsidRPr="00055E2F" w:rsidDel="00421F26">
          <w:rPr>
            <w:rFonts w:ascii="宋体" w:hAnsi="宋体" w:hint="eastAsia"/>
            <w:color w:val="000000"/>
            <w:szCs w:val="21"/>
          </w:rPr>
          <w:delText>将</w:delText>
        </w:r>
        <w:r w:rsidRPr="00055E2F" w:rsidDel="00421F26">
          <w:rPr>
            <w:rFonts w:ascii="宋体" w:hAnsi="宋体"/>
            <w:color w:val="000000"/>
            <w:position w:val="-12"/>
            <w:szCs w:val="21"/>
          </w:rPr>
          <w:object w:dxaOrig="1005" w:dyaOrig="360" w14:anchorId="7B096A0A">
            <v:shape id="_x0000_i2459" type="#_x0000_t75" style="width:50.25pt;height:18pt" o:ole="">
              <v:imagedata r:id="rId3065" o:title=""/>
            </v:shape>
            <o:OLEObject Type="Embed" ProgID="Equation.3" ShapeID="_x0000_i2459" DrawAspect="Content" ObjectID="_1527665788" r:id="rId3071"/>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2070" w:dyaOrig="360" w14:anchorId="3335F686">
            <v:shape id="_x0000_i2460" type="#_x0000_t75" style="width:103.5pt;height:18pt" o:ole="">
              <v:imagedata r:id="rId3067" o:title=""/>
            </v:shape>
            <o:OLEObject Type="Embed" ProgID="Equation.3" ShapeID="_x0000_i2460" DrawAspect="Content" ObjectID="_1527665789" r:id="rId3072"/>
          </w:object>
        </w:r>
        <w:r w:rsidRPr="00055E2F" w:rsidDel="00421F26">
          <w:rPr>
            <w:rFonts w:ascii="宋体" w:hAnsi="宋体" w:hint="eastAsia"/>
            <w:color w:val="000000"/>
            <w:szCs w:val="21"/>
          </w:rPr>
          <w:delText>代入式（</w:delText>
        </w:r>
        <w:r w:rsidRPr="00055E2F" w:rsidDel="00421F26">
          <w:rPr>
            <w:rFonts w:ascii="宋体" w:hAnsi="宋体"/>
            <w:color w:val="000000"/>
            <w:szCs w:val="21"/>
          </w:rPr>
          <w:delText>9-42</w:delText>
        </w:r>
        <w:r w:rsidRPr="00055E2F" w:rsidDel="00421F26">
          <w:rPr>
            <w:rFonts w:ascii="宋体" w:hAnsi="宋体" w:hint="eastAsia"/>
            <w:color w:val="000000"/>
            <w:szCs w:val="21"/>
          </w:rPr>
          <w:delText>）中，得</w:delText>
        </w:r>
      </w:del>
    </w:p>
    <w:p w14:paraId="38AA739E" w14:textId="1188815E" w:rsidR="00884ADD" w:rsidRPr="00055E2F" w:rsidDel="00421F26" w:rsidRDefault="00884ADD" w:rsidP="00BF1057">
      <w:pPr>
        <w:pStyle w:val="1"/>
        <w:ind w:firstLine="6144"/>
        <w:jc w:val="both"/>
        <w:rPr>
          <w:del w:id="8678" w:author="hp" w:date="2016-06-13T08:51:00Z"/>
          <w:rFonts w:ascii="宋体" w:hAnsi="宋体"/>
          <w:color w:val="000000"/>
          <w:szCs w:val="21"/>
        </w:rPr>
        <w:pPrChange w:id="8679" w:author="songyong978" w:date="2016-06-17T09:04:00Z">
          <w:pPr>
            <w:wordWrap w:val="0"/>
            <w:ind w:firstLineChars="1700" w:firstLine="3584"/>
            <w:jc w:val="right"/>
          </w:pPr>
        </w:pPrChange>
      </w:pPr>
      <w:del w:id="8680" w:author="hp" w:date="2016-06-13T08:51:00Z">
        <w:r w:rsidRPr="00055E2F" w:rsidDel="00421F26">
          <w:rPr>
            <w:rFonts w:ascii="宋体" w:hAnsi="宋体"/>
            <w:color w:val="000000"/>
            <w:position w:val="-12"/>
            <w:szCs w:val="21"/>
          </w:rPr>
          <w:object w:dxaOrig="1305" w:dyaOrig="375" w14:anchorId="383F33F1">
            <v:shape id="_x0000_i2461" type="#_x0000_t75" style="width:65.25pt;height:18.75pt" o:ole="">
              <v:imagedata r:id="rId3073" o:title=""/>
            </v:shape>
            <o:OLEObject Type="Embed" ProgID="Equation.3" ShapeID="_x0000_i2461" DrawAspect="Content" ObjectID="_1527665790" r:id="rId307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9-43</w:delText>
        </w:r>
        <w:r w:rsidRPr="00055E2F" w:rsidDel="00421F26">
          <w:rPr>
            <w:rFonts w:ascii="宋体" w:hAnsi="宋体" w:hint="eastAsia"/>
            <w:color w:val="000000"/>
            <w:szCs w:val="21"/>
          </w:rPr>
          <w:delText>）</w:delText>
        </w:r>
      </w:del>
    </w:p>
    <w:p w14:paraId="7E225953" w14:textId="7C2C4300" w:rsidR="00884ADD" w:rsidRPr="00055E2F" w:rsidDel="00421F26" w:rsidRDefault="00884ADD">
      <w:pPr>
        <w:pStyle w:val="1"/>
        <w:jc w:val="both"/>
        <w:rPr>
          <w:del w:id="8681" w:author="hp" w:date="2016-06-13T08:51:00Z"/>
          <w:rFonts w:ascii="宋体" w:hAnsi="宋体"/>
          <w:color w:val="000000"/>
          <w:szCs w:val="21"/>
        </w:rPr>
        <w:pPrChange w:id="8682" w:author="hp" w:date="2016-06-13T08:52:00Z">
          <w:pPr/>
        </w:pPrChange>
      </w:pPr>
      <w:del w:id="8683" w:author="hp" w:date="2016-06-13T08:51:00Z">
        <w:r w:rsidRPr="00055E2F" w:rsidDel="00421F26">
          <w:rPr>
            <w:rFonts w:ascii="宋体" w:hAnsi="宋体" w:hint="eastAsia"/>
            <w:color w:val="000000"/>
            <w:szCs w:val="21"/>
          </w:rPr>
          <w:delText>式中，</w:delText>
        </w:r>
        <w:r w:rsidRPr="00055E2F" w:rsidDel="00421F26">
          <w:rPr>
            <w:rFonts w:ascii="宋体" w:hAnsi="宋体"/>
            <w:color w:val="000000"/>
            <w:position w:val="-12"/>
            <w:szCs w:val="21"/>
          </w:rPr>
          <w:object w:dxaOrig="2385" w:dyaOrig="360" w14:anchorId="6BB88668">
            <v:shape id="_x0000_i2462" type="#_x0000_t75" style="width:119.25pt;height:18pt" o:ole="">
              <v:imagedata r:id="rId3075" o:title=""/>
            </v:shape>
            <o:OLEObject Type="Embed" ProgID="Equation.3" ShapeID="_x0000_i2462" DrawAspect="Content" ObjectID="_1527665791" r:id="rId3076"/>
          </w:object>
        </w:r>
      </w:del>
    </w:p>
    <w:p w14:paraId="06C9B8B2" w14:textId="49003AA6" w:rsidR="00884ADD" w:rsidRPr="00055E2F" w:rsidDel="00421F26" w:rsidRDefault="00884ADD">
      <w:pPr>
        <w:pStyle w:val="1"/>
        <w:jc w:val="both"/>
        <w:rPr>
          <w:del w:id="8684" w:author="hp" w:date="2016-06-13T08:51:00Z"/>
          <w:rFonts w:ascii="宋体" w:hAnsi="宋体"/>
          <w:color w:val="000000"/>
          <w:szCs w:val="21"/>
        </w:rPr>
        <w:pPrChange w:id="8685" w:author="hp" w:date="2016-06-13T08:52:00Z">
          <w:pPr>
            <w:ind w:firstLineChars="200" w:firstLine="420"/>
          </w:pPr>
        </w:pPrChange>
      </w:pPr>
      <w:del w:id="8686" w:author="hp" w:date="2016-06-13T08:51:00Z">
        <w:r w:rsidRPr="00055E2F" w:rsidDel="00421F26">
          <w:rPr>
            <w:rFonts w:ascii="宋体" w:hAnsi="宋体" w:hint="eastAsia"/>
            <w:color w:val="000000"/>
            <w:szCs w:val="21"/>
          </w:rPr>
          <w:delText>由式（</w:delText>
        </w:r>
        <w:r w:rsidRPr="00055E2F" w:rsidDel="00421F26">
          <w:rPr>
            <w:rFonts w:ascii="宋体" w:hAnsi="宋体"/>
            <w:color w:val="000000"/>
            <w:szCs w:val="21"/>
          </w:rPr>
          <w:delText>9-43</w:delText>
        </w:r>
        <w:r w:rsidRPr="00055E2F" w:rsidDel="00421F26">
          <w:rPr>
            <w:rFonts w:ascii="宋体" w:hAnsi="宋体" w:hint="eastAsia"/>
            <w:color w:val="000000"/>
            <w:szCs w:val="21"/>
          </w:rPr>
          <w:delText>）可知，当</w:delText>
        </w:r>
        <w:r w:rsidRPr="00055E2F" w:rsidDel="00421F26">
          <w:rPr>
            <w:rFonts w:ascii="宋体" w:hAnsi="宋体"/>
            <w:color w:val="000000"/>
            <w:position w:val="-12"/>
            <w:szCs w:val="21"/>
          </w:rPr>
          <w:object w:dxaOrig="780" w:dyaOrig="360" w14:anchorId="2109262A">
            <v:shape id="_x0000_i2463" type="#_x0000_t75" style="width:39pt;height:18pt" o:ole="">
              <v:imagedata r:id="rId3077" o:title=""/>
            </v:shape>
            <o:OLEObject Type="Embed" ProgID="Equation.3" ShapeID="_x0000_i2463" DrawAspect="Content" ObjectID="_1527665792" r:id="rId3078"/>
          </w:object>
        </w:r>
        <w:r w:rsidRPr="00055E2F" w:rsidDel="00421F26">
          <w:rPr>
            <w:rFonts w:ascii="宋体" w:hAnsi="宋体" w:hint="eastAsia"/>
            <w:color w:val="000000"/>
            <w:szCs w:val="21"/>
          </w:rPr>
          <w:delText>时，异步电动机电磁转矩近似与转差角频率</w:delText>
        </w:r>
        <w:r w:rsidRPr="00055E2F" w:rsidDel="00421F26">
          <w:rPr>
            <w:rFonts w:ascii="宋体" w:hAnsi="宋体"/>
            <w:color w:val="000000"/>
            <w:position w:val="-12"/>
            <w:szCs w:val="21"/>
          </w:rPr>
          <w:object w:dxaOrig="360" w:dyaOrig="360" w14:anchorId="7709DFC3">
            <v:shape id="_x0000_i2464" type="#_x0000_t75" style="width:18pt;height:18pt" o:ole="">
              <v:imagedata r:id="rId3079" o:title=""/>
            </v:shape>
            <o:OLEObject Type="Embed" ProgID="Equation.3" ShapeID="_x0000_i2464" DrawAspect="Content" ObjectID="_1527665793" r:id="rId3080"/>
          </w:object>
        </w:r>
        <w:r w:rsidRPr="00055E2F" w:rsidDel="00421F26">
          <w:rPr>
            <w:rFonts w:ascii="宋体" w:hAnsi="宋体" w:hint="eastAsia"/>
            <w:color w:val="000000"/>
            <w:szCs w:val="21"/>
          </w:rPr>
          <w:delText>成正比。可见，通过控制转差角频率</w:delText>
        </w:r>
        <w:r w:rsidRPr="00055E2F" w:rsidDel="00421F26">
          <w:rPr>
            <w:rFonts w:ascii="宋体" w:hAnsi="宋体"/>
            <w:color w:val="000000"/>
            <w:position w:val="-12"/>
            <w:szCs w:val="21"/>
          </w:rPr>
          <w:object w:dxaOrig="360" w:dyaOrig="360" w14:anchorId="50DA391F">
            <v:shape id="_x0000_i2465" type="#_x0000_t75" style="width:18pt;height:18pt" o:ole="">
              <v:imagedata r:id="rId3081" o:title=""/>
            </v:shape>
            <o:OLEObject Type="Embed" ProgID="Equation.3" ShapeID="_x0000_i2465" DrawAspect="Content" ObjectID="_1527665794" r:id="rId3082"/>
          </w:object>
        </w:r>
        <w:r w:rsidRPr="00055E2F" w:rsidDel="00421F26">
          <w:rPr>
            <w:rFonts w:ascii="宋体" w:hAnsi="宋体" w:hint="eastAsia"/>
            <w:color w:val="000000"/>
            <w:szCs w:val="21"/>
          </w:rPr>
          <w:delText>实现控制电磁转矩的目的，这就是转差频率控制的基本思想。</w:delText>
        </w:r>
      </w:del>
    </w:p>
    <w:p w14:paraId="03BF3BBE" w14:textId="6FBAE86A" w:rsidR="00884ADD" w:rsidRPr="00055E2F" w:rsidDel="00421F26" w:rsidRDefault="00884ADD">
      <w:pPr>
        <w:pStyle w:val="1"/>
        <w:jc w:val="both"/>
        <w:rPr>
          <w:del w:id="8687" w:author="hp" w:date="2016-06-13T08:51:00Z"/>
          <w:rFonts w:ascii="宋体" w:hAnsi="宋体"/>
          <w:color w:val="000000"/>
          <w:szCs w:val="21"/>
        </w:rPr>
        <w:pPrChange w:id="8688" w:author="hp" w:date="2016-06-13T08:52:00Z">
          <w:pPr>
            <w:ind w:firstLineChars="200" w:firstLine="420"/>
          </w:pPr>
        </w:pPrChange>
      </w:pPr>
      <w:del w:id="8689"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）转差频率控制规律</w:delText>
        </w:r>
      </w:del>
    </w:p>
    <w:p w14:paraId="5A63888B" w14:textId="08B3EDE9" w:rsidR="00884ADD" w:rsidRPr="00055E2F" w:rsidDel="00421F26" w:rsidRDefault="00884ADD">
      <w:pPr>
        <w:pStyle w:val="1"/>
        <w:jc w:val="both"/>
        <w:rPr>
          <w:del w:id="8690" w:author="hp" w:date="2016-06-13T08:51:00Z"/>
          <w:rFonts w:ascii="宋体" w:hAnsi="宋体"/>
          <w:color w:val="000000"/>
          <w:szCs w:val="21"/>
        </w:rPr>
        <w:pPrChange w:id="8691" w:author="hp" w:date="2016-06-13T08:52:00Z">
          <w:pPr>
            <w:ind w:firstLine="200"/>
          </w:pPr>
        </w:pPrChange>
      </w:pPr>
      <w:del w:id="8692" w:author="hp" w:date="2016-06-13T08:51:00Z">
        <w:r w:rsidRPr="00055E2F" w:rsidDel="00421F26">
          <w:rPr>
            <w:rFonts w:ascii="宋体" w:hAnsi="宋体" w:hint="eastAsia"/>
            <w:color w:val="000000"/>
            <w:szCs w:val="21"/>
          </w:rPr>
          <w:delText>由电机学可知，电磁转矩表达式可表示为</w:delText>
        </w:r>
      </w:del>
    </w:p>
    <w:p w14:paraId="377A0FE4" w14:textId="270EB009" w:rsidR="00884ADD" w:rsidRPr="00055E2F" w:rsidDel="00421F26" w:rsidRDefault="00884ADD">
      <w:pPr>
        <w:pStyle w:val="1"/>
        <w:jc w:val="both"/>
        <w:rPr>
          <w:del w:id="8693" w:author="hp" w:date="2016-06-13T08:51:00Z"/>
          <w:rFonts w:ascii="宋体" w:hAnsi="宋体"/>
          <w:color w:val="000000"/>
          <w:szCs w:val="21"/>
        </w:rPr>
        <w:pPrChange w:id="8694" w:author="hp" w:date="2016-06-13T08:52:00Z">
          <w:pPr>
            <w:ind w:right="420"/>
            <w:jc w:val="center"/>
          </w:pPr>
        </w:pPrChange>
      </w:pPr>
      <w:del w:id="8695" w:author="hp" w:date="2016-06-13T08:51:00Z">
        <w:r w:rsidRPr="00055E2F" w:rsidDel="00421F26">
          <w:rPr>
            <w:rFonts w:ascii="宋体" w:hAnsi="宋体"/>
            <w:color w:val="000000"/>
            <w:position w:val="-32"/>
            <w:szCs w:val="21"/>
          </w:rPr>
          <w:delText xml:space="preserve">                      </w:delText>
        </w:r>
        <w:r w:rsidRPr="00055E2F" w:rsidDel="00421F26">
          <w:rPr>
            <w:rFonts w:ascii="宋体" w:hAnsi="宋体"/>
            <w:color w:val="000000"/>
            <w:position w:val="-32"/>
            <w:szCs w:val="21"/>
          </w:rPr>
          <w:object w:dxaOrig="3510" w:dyaOrig="735" w14:anchorId="5ECE28B6">
            <v:shape id="_x0000_i2466" type="#_x0000_t75" style="width:175.5pt;height:36.75pt" o:ole="">
              <v:imagedata r:id="rId3083" o:title=""/>
            </v:shape>
            <o:OLEObject Type="Embed" ProgID="Equation.3" ShapeID="_x0000_i2466" DrawAspect="Content" ObjectID="_1527665795" r:id="rId308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9-44</w:delText>
        </w:r>
        <w:r w:rsidRPr="00055E2F" w:rsidDel="00421F26">
          <w:rPr>
            <w:rFonts w:ascii="宋体" w:hAnsi="宋体" w:hint="eastAsia"/>
            <w:color w:val="000000"/>
            <w:szCs w:val="21"/>
          </w:rPr>
          <w:delText>）</w:delText>
        </w:r>
      </w:del>
    </w:p>
    <w:p w14:paraId="60C07E09" w14:textId="174E1D50" w:rsidR="00884ADD" w:rsidRPr="00055E2F" w:rsidDel="00421F26" w:rsidRDefault="00884ADD">
      <w:pPr>
        <w:pStyle w:val="1"/>
        <w:jc w:val="both"/>
        <w:rPr>
          <w:del w:id="8696" w:author="hp" w:date="2016-06-13T08:51:00Z"/>
          <w:rFonts w:ascii="宋体" w:hAnsi="宋体"/>
          <w:color w:val="000000"/>
          <w:szCs w:val="21"/>
        </w:rPr>
        <w:pPrChange w:id="8697" w:author="hp" w:date="2016-06-13T08:52:00Z">
          <w:pPr/>
        </w:pPrChange>
      </w:pPr>
      <w:del w:id="8698" w:author="hp" w:date="2016-06-13T08:51:00Z">
        <w:r w:rsidRPr="00055E2F" w:rsidDel="00421F26">
          <w:rPr>
            <w:rFonts w:ascii="宋体" w:hAnsi="宋体" w:hint="eastAsia"/>
            <w:color w:val="000000"/>
            <w:szCs w:val="21"/>
          </w:rPr>
          <w:delText>因为，</w:delText>
        </w:r>
        <w:r w:rsidRPr="00055E2F" w:rsidDel="00421F26">
          <w:rPr>
            <w:rFonts w:ascii="宋体" w:hAnsi="宋体"/>
            <w:color w:val="000000"/>
            <w:position w:val="-30"/>
            <w:szCs w:val="21"/>
          </w:rPr>
          <w:object w:dxaOrig="2505" w:dyaOrig="705" w14:anchorId="25FCAEC7">
            <v:shape id="_x0000_i2467" type="#_x0000_t75" style="width:125.25pt;height:35.25pt" o:ole="">
              <v:imagedata r:id="rId3085" o:title=""/>
            </v:shape>
            <o:OLEObject Type="Embed" ProgID="Equation.3" ShapeID="_x0000_i2467" DrawAspect="Content" ObjectID="_1527665796" r:id="rId3086"/>
          </w:object>
        </w:r>
        <w:r w:rsidRPr="00055E2F" w:rsidDel="00421F26">
          <w:rPr>
            <w:rFonts w:ascii="宋体" w:hAnsi="宋体" w:hint="eastAsia"/>
            <w:color w:val="000000"/>
            <w:szCs w:val="21"/>
          </w:rPr>
          <w:delText>及</w:delText>
        </w:r>
        <w:r w:rsidRPr="00055E2F" w:rsidDel="00421F26">
          <w:rPr>
            <w:rFonts w:ascii="宋体" w:hAnsi="宋体"/>
            <w:color w:val="000000"/>
            <w:position w:val="-12"/>
            <w:szCs w:val="21"/>
          </w:rPr>
          <w:object w:dxaOrig="1455" w:dyaOrig="360" w14:anchorId="69C9C7E8">
            <v:shape id="_x0000_i2468" type="#_x0000_t75" style="width:72.75pt;height:18pt" o:ole="">
              <v:imagedata r:id="rId3087" o:title=""/>
            </v:shape>
            <o:OLEObject Type="Embed" ProgID="Equation.3" ShapeID="_x0000_i2468" DrawAspect="Content" ObjectID="_1527665797" r:id="rId3088"/>
          </w:object>
        </w:r>
        <w:r w:rsidRPr="00055E2F" w:rsidDel="00421F26">
          <w:rPr>
            <w:rFonts w:ascii="宋体" w:hAnsi="宋体" w:hint="eastAsia"/>
            <w:color w:val="000000"/>
            <w:szCs w:val="21"/>
          </w:rPr>
          <w:delText>，所以，式（</w:delText>
        </w:r>
        <w:r w:rsidRPr="00055E2F" w:rsidDel="00421F26">
          <w:rPr>
            <w:rFonts w:ascii="宋体" w:hAnsi="宋体"/>
            <w:color w:val="000000"/>
            <w:szCs w:val="21"/>
          </w:rPr>
          <w:delText>9-44</w:delText>
        </w:r>
        <w:r w:rsidRPr="00055E2F" w:rsidDel="00421F26">
          <w:rPr>
            <w:rFonts w:ascii="宋体" w:hAnsi="宋体" w:hint="eastAsia"/>
            <w:color w:val="000000"/>
            <w:szCs w:val="21"/>
          </w:rPr>
          <w:delText>）可写为</w:delText>
        </w:r>
      </w:del>
    </w:p>
    <w:p w14:paraId="53B001CD" w14:textId="59E31D61" w:rsidR="00884ADD" w:rsidRPr="00055E2F" w:rsidDel="00421F26" w:rsidRDefault="00884ADD" w:rsidP="00BF1057">
      <w:pPr>
        <w:pStyle w:val="1"/>
        <w:ind w:firstLine="3795"/>
        <w:jc w:val="both"/>
        <w:rPr>
          <w:del w:id="8699" w:author="hp" w:date="2016-06-13T08:51:00Z"/>
          <w:rFonts w:ascii="宋体" w:hAnsi="宋体"/>
          <w:color w:val="000000"/>
          <w:szCs w:val="21"/>
        </w:rPr>
        <w:pPrChange w:id="8700" w:author="songyong978" w:date="2016-06-17T09:04:00Z">
          <w:pPr>
            <w:ind w:firstLineChars="1050" w:firstLine="2214"/>
          </w:pPr>
        </w:pPrChange>
      </w:pPr>
      <w:del w:id="8701" w:author="hp" w:date="2016-06-13T08:51:00Z">
        <w:r w:rsidRPr="00055E2F" w:rsidDel="00421F26">
          <w:rPr>
            <w:rFonts w:ascii="宋体" w:hAnsi="宋体"/>
            <w:color w:val="000000"/>
            <w:position w:val="-32"/>
            <w:szCs w:val="21"/>
          </w:rPr>
          <w:object w:dxaOrig="3720" w:dyaOrig="735" w14:anchorId="7D06F149">
            <v:shape id="_x0000_i2469" type="#_x0000_t75" style="width:186pt;height:36.75pt" o:ole="">
              <v:imagedata r:id="rId3089" o:title=""/>
            </v:shape>
            <o:OLEObject Type="Embed" ProgID="Equation.3" ShapeID="_x0000_i2469" DrawAspect="Content" ObjectID="_1527665798" r:id="rId3090"/>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9-45</w:delText>
        </w:r>
        <w:r w:rsidRPr="00055E2F" w:rsidDel="00421F26">
          <w:rPr>
            <w:rFonts w:ascii="宋体" w:hAnsi="宋体" w:hint="eastAsia"/>
            <w:color w:val="000000"/>
            <w:szCs w:val="21"/>
          </w:rPr>
          <w:delText>）</w:delText>
        </w:r>
      </w:del>
    </w:p>
    <w:p w14:paraId="2241E9D8" w14:textId="3AEFF1CB" w:rsidR="00884ADD" w:rsidRPr="00055E2F" w:rsidDel="00421F26" w:rsidRDefault="00884ADD">
      <w:pPr>
        <w:pStyle w:val="1"/>
        <w:jc w:val="both"/>
        <w:rPr>
          <w:del w:id="8702" w:author="hp" w:date="2016-06-13T08:51:00Z"/>
          <w:rFonts w:ascii="宋体" w:hAnsi="宋体"/>
          <w:color w:val="000000"/>
          <w:szCs w:val="21"/>
        </w:rPr>
        <w:pPrChange w:id="8703" w:author="hp" w:date="2016-06-13T08:52:00Z">
          <w:pPr/>
        </w:pPrChange>
      </w:pPr>
      <w:del w:id="8704" w:author="hp" w:date="2016-06-13T08:51:00Z">
        <w:r w:rsidRPr="00055E2F" w:rsidDel="00421F26">
          <w:rPr>
            <w:rFonts w:ascii="宋体" w:hAnsi="宋体" w:hint="eastAsia"/>
            <w:color w:val="000000"/>
            <w:szCs w:val="21"/>
          </w:rPr>
          <w:delText>式中，</w:delText>
        </w:r>
        <w:r w:rsidRPr="00055E2F" w:rsidDel="00421F26">
          <w:rPr>
            <w:rFonts w:ascii="宋体" w:hAnsi="宋体"/>
            <w:color w:val="000000"/>
            <w:position w:val="-14"/>
            <w:szCs w:val="21"/>
          </w:rPr>
          <w:object w:dxaOrig="1275" w:dyaOrig="405" w14:anchorId="0E636DD7">
            <v:shape id="_x0000_i2470" type="#_x0000_t75" style="width:63.75pt;height:20.25pt" o:ole="">
              <v:imagedata r:id="rId3091" o:title=""/>
            </v:shape>
            <o:OLEObject Type="Embed" ProgID="Equation.3" ShapeID="_x0000_i2470" DrawAspect="Content" ObjectID="_1527665799" r:id="rId3092"/>
          </w:object>
        </w:r>
        <w:r w:rsidRPr="00055E2F" w:rsidDel="00421F26">
          <w:rPr>
            <w:rFonts w:ascii="宋体" w:hAnsi="宋体" w:hint="eastAsia"/>
            <w:color w:val="000000"/>
            <w:szCs w:val="21"/>
          </w:rPr>
          <w:delText>。</w:delText>
        </w:r>
      </w:del>
    </w:p>
    <w:p w14:paraId="55B4CB2D" w14:textId="7FBE429C" w:rsidR="00884ADD" w:rsidRPr="00055E2F" w:rsidDel="00421F26" w:rsidRDefault="00884ADD">
      <w:pPr>
        <w:pStyle w:val="1"/>
        <w:jc w:val="both"/>
        <w:rPr>
          <w:del w:id="8705" w:author="hp" w:date="2016-06-13T08:51:00Z"/>
          <w:rFonts w:ascii="宋体" w:hAnsi="宋体"/>
          <w:color w:val="000000"/>
          <w:szCs w:val="21"/>
        </w:rPr>
        <w:pPrChange w:id="8706" w:author="hp" w:date="2016-06-13T08:52:00Z">
          <w:pPr>
            <w:ind w:firstLine="420"/>
          </w:pPr>
        </w:pPrChange>
      </w:pPr>
      <w:del w:id="8707" w:author="hp" w:date="2016-06-13T08:51:00Z">
        <w:r w:rsidRPr="00055E2F" w:rsidDel="00421F26">
          <w:rPr>
            <w:rFonts w:ascii="宋体" w:hAnsi="宋体" w:hint="eastAsia"/>
            <w:color w:val="000000"/>
            <w:szCs w:val="21"/>
          </w:rPr>
          <w:delText>为了直观一些，假设磁通</w:delText>
        </w:r>
        <w:r w:rsidRPr="00055E2F" w:rsidDel="00421F26">
          <w:rPr>
            <w:rFonts w:ascii="宋体" w:hAnsi="宋体"/>
            <w:color w:val="000000"/>
            <w:position w:val="-12"/>
            <w:szCs w:val="21"/>
          </w:rPr>
          <w:object w:dxaOrig="810" w:dyaOrig="360" w14:anchorId="17798F60">
            <v:shape id="_x0000_i2471" type="#_x0000_t75" style="width:40.5pt;height:18pt" o:ole="">
              <v:imagedata r:id="rId3093" o:title=""/>
            </v:shape>
            <o:OLEObject Type="Embed" ProgID="Equation.3" ShapeID="_x0000_i2471" DrawAspect="Content" ObjectID="_1527665800" r:id="rId3094"/>
          </w:object>
        </w:r>
        <w:r w:rsidRPr="00055E2F" w:rsidDel="00421F26">
          <w:rPr>
            <w:rFonts w:ascii="宋体" w:hAnsi="宋体" w:hint="eastAsia"/>
            <w:color w:val="000000"/>
            <w:szCs w:val="21"/>
          </w:rPr>
          <w:delText>，做出</w:delText>
        </w:r>
        <w:r w:rsidRPr="00055E2F" w:rsidDel="00421F26">
          <w:rPr>
            <w:rFonts w:ascii="宋体" w:hAnsi="宋体"/>
            <w:color w:val="000000"/>
            <w:position w:val="-12"/>
            <w:szCs w:val="21"/>
          </w:rPr>
          <w:object w:dxaOrig="1230" w:dyaOrig="360" w14:anchorId="2D7E072E">
            <v:shape id="_x0000_i2472" type="#_x0000_t75" style="width:61.5pt;height:18pt" o:ole="">
              <v:imagedata r:id="rId3095" o:title=""/>
            </v:shape>
            <o:OLEObject Type="Embed" ProgID="Equation.3" ShapeID="_x0000_i2472" DrawAspect="Content" ObjectID="_1527665801" r:id="rId3096"/>
          </w:object>
        </w:r>
        <w:r w:rsidRPr="00055E2F" w:rsidDel="00421F26">
          <w:rPr>
            <w:rFonts w:ascii="宋体" w:hAnsi="宋体" w:hint="eastAsia"/>
            <w:color w:val="000000"/>
            <w:szCs w:val="21"/>
          </w:rPr>
          <w:delText>的曲线，如图</w:delText>
        </w:r>
        <w:r w:rsidRPr="00055E2F" w:rsidDel="00421F26">
          <w:rPr>
            <w:rFonts w:ascii="宋体" w:hAnsi="宋体"/>
            <w:color w:val="000000"/>
            <w:szCs w:val="21"/>
          </w:rPr>
          <w:delText>9-38</w:delText>
        </w:r>
      </w:del>
      <w:ins w:id="8708" w:author="yongjun" w:date="2016-06-11T09:46:00Z">
        <w:del w:id="8709" w:author="hp" w:date="2016-06-13T08:51:00Z">
          <w:r w:rsidR="008D731D" w:rsidDel="00421F26">
            <w:rPr>
              <w:rFonts w:ascii="宋体" w:hAnsi="宋体"/>
              <w:color w:val="000000"/>
              <w:szCs w:val="21"/>
            </w:rPr>
            <w:delText>45</w:delText>
          </w:r>
        </w:del>
      </w:ins>
      <w:del w:id="8710" w:author="hp" w:date="2016-06-13T08:51:00Z">
        <w:r w:rsidRPr="00055E2F" w:rsidDel="00421F26">
          <w:rPr>
            <w:rFonts w:ascii="宋体" w:hAnsi="宋体" w:hint="eastAsia"/>
            <w:color w:val="000000"/>
            <w:szCs w:val="21"/>
          </w:rPr>
          <w:delText>所示。由图可知，当</w:delText>
        </w:r>
        <w:r w:rsidRPr="00055E2F" w:rsidDel="00421F26">
          <w:rPr>
            <w:rFonts w:ascii="宋体" w:hAnsi="宋体"/>
            <w:color w:val="000000"/>
            <w:position w:val="-12"/>
            <w:szCs w:val="21"/>
          </w:rPr>
          <w:object w:dxaOrig="1185" w:dyaOrig="360" w14:anchorId="56E6371E">
            <v:shape id="_x0000_i2473" type="#_x0000_t75" style="width:59.25pt;height:18pt" o:ole="">
              <v:imagedata r:id="rId3097" o:title=""/>
            </v:shape>
            <o:OLEObject Type="Embed" ProgID="Equation.3" ShapeID="_x0000_i2473" DrawAspect="Content" ObjectID="_1527665802" r:id="rId3098"/>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885" w:dyaOrig="360" w14:anchorId="58DD57B5">
            <v:shape id="_x0000_i2474" type="#_x0000_t75" style="width:44.25pt;height:18pt" o:ole="">
              <v:imagedata r:id="rId3099" o:title=""/>
            </v:shape>
            <o:OLEObject Type="Embed" ProgID="Equation.3" ShapeID="_x0000_i2474" DrawAspect="Content" ObjectID="_1527665803" r:id="rId3100"/>
          </w:object>
        </w:r>
        <w:r w:rsidRPr="00055E2F" w:rsidDel="00421F26">
          <w:rPr>
            <w:rFonts w:ascii="宋体" w:hAnsi="宋体" w:hint="eastAsia"/>
            <w:color w:val="000000"/>
            <w:szCs w:val="21"/>
          </w:rPr>
          <w:delText>；但是，当</w:delText>
        </w:r>
        <w:r w:rsidRPr="00055E2F" w:rsidDel="00421F26">
          <w:rPr>
            <w:rFonts w:ascii="宋体" w:hAnsi="宋体"/>
            <w:color w:val="000000"/>
            <w:position w:val="-12"/>
            <w:szCs w:val="21"/>
          </w:rPr>
          <w:object w:dxaOrig="1185" w:dyaOrig="360" w14:anchorId="3E7AA47A">
            <v:shape id="_x0000_i2475" type="#_x0000_t75" style="width:59.25pt;height:18pt" o:ole="">
              <v:imagedata r:id="rId3101" o:title=""/>
            </v:shape>
            <o:OLEObject Type="Embed" ProgID="Equation.3" ShapeID="_x0000_i2475" DrawAspect="Content" ObjectID="_1527665804" r:id="rId3102"/>
          </w:object>
        </w:r>
        <w:r w:rsidRPr="00055E2F" w:rsidDel="00421F26">
          <w:rPr>
            <w:rFonts w:ascii="宋体" w:hAnsi="宋体" w:hint="eastAsia"/>
            <w:color w:val="000000"/>
            <w:szCs w:val="21"/>
          </w:rPr>
          <w:delText>后，电机转矩反而下降（不稳定运行区），所以在电机工作过程中，应限制电动机的转差角频率（</w:delText>
        </w:r>
        <w:r w:rsidRPr="00055E2F" w:rsidDel="00421F26">
          <w:rPr>
            <w:rFonts w:ascii="宋体" w:hAnsi="宋体"/>
            <w:color w:val="000000"/>
            <w:position w:val="-12"/>
            <w:szCs w:val="21"/>
          </w:rPr>
          <w:object w:dxaOrig="1140" w:dyaOrig="360" w14:anchorId="0204C17A">
            <v:shape id="_x0000_i2476" type="#_x0000_t75" style="width:57pt;height:18pt" o:ole="">
              <v:imagedata r:id="rId3103" o:title=""/>
            </v:shape>
            <o:OLEObject Type="Embed" ProgID="Equation.3" ShapeID="_x0000_i2476" DrawAspect="Content" ObjectID="_1527665805" r:id="rId3104"/>
          </w:object>
        </w:r>
        <w:r w:rsidRPr="00055E2F" w:rsidDel="00421F26">
          <w:rPr>
            <w:rFonts w:ascii="宋体" w:hAnsi="宋体" w:hint="eastAsia"/>
            <w:color w:val="000000"/>
            <w:szCs w:val="21"/>
          </w:rPr>
          <w:delText>）。</w:delText>
        </w:r>
        <w:r w:rsidRPr="00055E2F" w:rsidDel="00421F26">
          <w:rPr>
            <w:rFonts w:ascii="宋体" w:hAnsi="宋体"/>
            <w:color w:val="000000"/>
            <w:szCs w:val="21"/>
          </w:rPr>
          <w:delText xml:space="preserve"> </w:delText>
        </w:r>
      </w:del>
    </w:p>
    <w:p w14:paraId="13E350AC" w14:textId="0E157F4F" w:rsidR="00884ADD" w:rsidRPr="00055E2F" w:rsidDel="00421F26" w:rsidRDefault="00884ADD">
      <w:pPr>
        <w:pStyle w:val="1"/>
        <w:jc w:val="both"/>
        <w:rPr>
          <w:del w:id="8711" w:author="hp" w:date="2016-06-13T08:51:00Z"/>
          <w:rFonts w:ascii="宋体" w:hAnsi="宋体"/>
          <w:szCs w:val="21"/>
        </w:rPr>
        <w:pPrChange w:id="8712" w:author="hp" w:date="2016-06-13T08:52:00Z">
          <w:pPr>
            <w:jc w:val="center"/>
          </w:pPr>
        </w:pPrChange>
      </w:pPr>
      <w:del w:id="8713" w:author="hp" w:date="2016-06-13T08:51:00Z">
        <w:r w:rsidRPr="00055E2F" w:rsidDel="00421F26">
          <w:rPr>
            <w:rFonts w:ascii="宋体" w:hAnsi="宋体"/>
            <w:szCs w:val="21"/>
          </w:rPr>
          <w:object w:dxaOrig="3030" w:dyaOrig="2025" w14:anchorId="0B7F210B">
            <v:shape id="_x0000_i2477" type="#_x0000_t75" style="width:151.5pt;height:101.25pt" o:ole="">
              <v:imagedata r:id="rId3105" o:title=""/>
            </v:shape>
            <o:OLEObject Type="Embed" ProgID="Visio.Drawing.11" ShapeID="_x0000_i2477" DrawAspect="Content" ObjectID="_1527665806" r:id="rId3106"/>
          </w:object>
        </w:r>
      </w:del>
    </w:p>
    <w:p w14:paraId="129A895D" w14:textId="142EA4E9" w:rsidR="00884ADD" w:rsidRPr="00055E2F" w:rsidDel="00421F26" w:rsidRDefault="00884ADD">
      <w:pPr>
        <w:pStyle w:val="1"/>
        <w:jc w:val="both"/>
        <w:rPr>
          <w:del w:id="8714" w:author="hp" w:date="2016-06-13T08:51:00Z"/>
          <w:rFonts w:ascii="宋体" w:hAnsi="宋体"/>
          <w:color w:val="000000"/>
          <w:szCs w:val="21"/>
        </w:rPr>
        <w:pPrChange w:id="8715" w:author="hp" w:date="2016-06-13T08:52:00Z">
          <w:pPr>
            <w:widowControl/>
            <w:tabs>
              <w:tab w:val="left" w:pos="6210"/>
            </w:tabs>
            <w:jc w:val="center"/>
          </w:pPr>
        </w:pPrChange>
      </w:pPr>
      <w:del w:id="871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9-38  </w:delText>
        </w:r>
      </w:del>
      <w:ins w:id="8717" w:author="yongjun" w:date="2016-06-11T09:46:00Z">
        <w:del w:id="8718" w:author="hp" w:date="2016-06-13T08:51:00Z">
          <w:r w:rsidR="008D731D" w:rsidDel="00421F26">
            <w:rPr>
              <w:rFonts w:ascii="宋体" w:hAnsi="宋体"/>
              <w:b w:val="0"/>
              <w:color w:val="000000"/>
              <w:szCs w:val="21"/>
            </w:rPr>
            <w:delText>45</w:delText>
          </w:r>
          <w:r w:rsidR="008D731D" w:rsidRPr="00055E2F" w:rsidDel="00421F26">
            <w:rPr>
              <w:rFonts w:ascii="宋体" w:hAnsi="宋体"/>
              <w:b w:val="0"/>
              <w:color w:val="000000"/>
              <w:szCs w:val="21"/>
            </w:rPr>
            <w:delText xml:space="preserve">  </w:delText>
          </w:r>
        </w:del>
      </w:ins>
      <w:del w:id="8719" w:author="hp" w:date="2016-06-13T08:51:00Z">
        <w:r w:rsidRPr="00055E2F" w:rsidDel="00421F26">
          <w:rPr>
            <w:rFonts w:ascii="宋体" w:hAnsi="宋体"/>
            <w:b w:val="0"/>
            <w:color w:val="000000"/>
            <w:szCs w:val="21"/>
          </w:rPr>
          <w:delText>T</w:delText>
        </w:r>
        <w:r w:rsidRPr="00055E2F" w:rsidDel="00421F26">
          <w:rPr>
            <w:rFonts w:ascii="宋体" w:hAnsi="宋体"/>
            <w:b w:val="0"/>
            <w:color w:val="000000"/>
            <w:szCs w:val="21"/>
            <w:vertAlign w:val="subscript"/>
          </w:rPr>
          <w:delText>ei</w:delText>
        </w:r>
        <w:r w:rsidRPr="00055E2F" w:rsidDel="00421F26">
          <w:rPr>
            <w:rFonts w:ascii="宋体" w:hAnsi="宋体"/>
            <w:b w:val="0"/>
            <w:color w:val="000000"/>
            <w:szCs w:val="21"/>
          </w:rPr>
          <w:delText>=f</w:delText>
        </w:r>
        <w:r w:rsidRPr="00055E2F" w:rsidDel="00421F26">
          <w:rPr>
            <w:rFonts w:ascii="宋体" w:hAnsi="宋体" w:hint="eastAsia"/>
            <w:b w:val="0"/>
            <w:color w:val="000000"/>
            <w:szCs w:val="21"/>
          </w:rPr>
          <w:delText>（ω</w:delText>
        </w:r>
        <w:r w:rsidRPr="00055E2F" w:rsidDel="00421F26">
          <w:rPr>
            <w:rFonts w:ascii="宋体" w:hAnsi="宋体"/>
            <w:b w:val="0"/>
            <w:color w:val="000000"/>
            <w:szCs w:val="21"/>
            <w:vertAlign w:val="subscript"/>
          </w:rPr>
          <w:delText>sl</w:delText>
        </w:r>
        <w:r w:rsidRPr="00055E2F" w:rsidDel="00421F26">
          <w:rPr>
            <w:rFonts w:ascii="宋体" w:hAnsi="宋体" w:hint="eastAsia"/>
            <w:b w:val="0"/>
            <w:color w:val="000000"/>
            <w:szCs w:val="21"/>
          </w:rPr>
          <w:delText>）</w:delText>
        </w:r>
      </w:del>
    </w:p>
    <w:p w14:paraId="4D947513" w14:textId="7BE04088" w:rsidR="00884ADD" w:rsidRPr="00055E2F" w:rsidDel="00421F26" w:rsidRDefault="00884ADD">
      <w:pPr>
        <w:pStyle w:val="1"/>
        <w:jc w:val="both"/>
        <w:rPr>
          <w:del w:id="8720" w:author="hp" w:date="2016-06-13T08:51:00Z"/>
          <w:rFonts w:ascii="宋体" w:hAnsi="宋体"/>
          <w:color w:val="000000"/>
          <w:szCs w:val="21"/>
        </w:rPr>
        <w:pPrChange w:id="8721" w:author="hp" w:date="2016-06-13T08:52:00Z">
          <w:pPr>
            <w:jc w:val="center"/>
          </w:pPr>
        </w:pPrChange>
      </w:pPr>
      <w:del w:id="8722" w:author="hp" w:date="2016-06-13T08:51:00Z">
        <w:r w:rsidRPr="00055E2F" w:rsidDel="00421F26">
          <w:rPr>
            <w:rFonts w:ascii="宋体" w:hAnsi="宋体" w:hint="eastAsia"/>
            <w:color w:val="000000"/>
            <w:szCs w:val="21"/>
          </w:rPr>
          <w:delText>对式（</w:delText>
        </w:r>
        <w:r w:rsidRPr="00055E2F" w:rsidDel="00421F26">
          <w:rPr>
            <w:rFonts w:ascii="宋体" w:hAnsi="宋体"/>
            <w:color w:val="000000"/>
            <w:szCs w:val="21"/>
          </w:rPr>
          <w:delText>9-45</w:delText>
        </w:r>
        <w:r w:rsidRPr="00055E2F" w:rsidDel="00421F26">
          <w:rPr>
            <w:rFonts w:ascii="宋体" w:hAnsi="宋体" w:hint="eastAsia"/>
            <w:color w:val="000000"/>
            <w:szCs w:val="21"/>
          </w:rPr>
          <w:delText>）求导，令</w:delText>
        </w:r>
        <w:r w:rsidRPr="00055E2F" w:rsidDel="00421F26">
          <w:rPr>
            <w:rFonts w:ascii="宋体" w:hAnsi="宋体"/>
            <w:color w:val="000000"/>
            <w:position w:val="-10"/>
            <w:szCs w:val="21"/>
          </w:rPr>
          <w:object w:dxaOrig="1425" w:dyaOrig="315" w14:anchorId="27234D8F">
            <v:shape id="_x0000_i2478" type="#_x0000_t75" style="width:71.25pt;height:15.75pt" o:ole="">
              <v:imagedata r:id="rId3107" o:title=""/>
            </v:shape>
            <o:OLEObject Type="Embed" ProgID="Equation.DSMT4" ShapeID="_x0000_i2478" DrawAspect="Content" ObjectID="_1527665807" r:id="rId3108"/>
          </w:object>
        </w:r>
        <w:r w:rsidRPr="00055E2F" w:rsidDel="00421F26">
          <w:rPr>
            <w:rFonts w:ascii="宋体" w:hAnsi="宋体" w:hint="eastAsia"/>
            <w:color w:val="000000"/>
            <w:szCs w:val="21"/>
          </w:rPr>
          <w:delText>，可求得最大转矩</w:delText>
        </w:r>
        <w:r w:rsidRPr="00055E2F" w:rsidDel="00421F26">
          <w:rPr>
            <w:rFonts w:ascii="宋体" w:hAnsi="宋体"/>
            <w:color w:val="000000"/>
            <w:position w:val="-12"/>
            <w:szCs w:val="21"/>
          </w:rPr>
          <w:object w:dxaOrig="555" w:dyaOrig="360" w14:anchorId="10633804">
            <v:shape id="_x0000_i2479" type="#_x0000_t75" style="width:27.75pt;height:18pt" o:ole="">
              <v:imagedata r:id="rId3109" o:title=""/>
            </v:shape>
            <o:OLEObject Type="Embed" ProgID="Equation.3" ShapeID="_x0000_i2479" DrawAspect="Content" ObjectID="_1527665808" r:id="rId3110"/>
          </w:object>
        </w:r>
        <w:r w:rsidRPr="00055E2F" w:rsidDel="00421F26">
          <w:rPr>
            <w:rFonts w:ascii="宋体" w:hAnsi="宋体" w:hint="eastAsia"/>
            <w:color w:val="000000"/>
            <w:szCs w:val="21"/>
          </w:rPr>
          <w:delText>与最大转差角频率</w:delText>
        </w:r>
        <w:r w:rsidRPr="00055E2F" w:rsidDel="00421F26">
          <w:rPr>
            <w:rFonts w:ascii="宋体" w:hAnsi="宋体"/>
            <w:color w:val="000000"/>
            <w:szCs w:val="21"/>
          </w:rPr>
          <w:delText xml:space="preserve">                     </w:delText>
        </w:r>
      </w:del>
    </w:p>
    <w:p w14:paraId="535C2DE5" w14:textId="308E6896" w:rsidR="00884ADD" w:rsidRPr="00055E2F" w:rsidDel="00421F26" w:rsidRDefault="00884ADD" w:rsidP="00BF1057">
      <w:pPr>
        <w:pStyle w:val="1"/>
        <w:ind w:firstLine="5602"/>
        <w:jc w:val="both"/>
        <w:rPr>
          <w:del w:id="8723" w:author="hp" w:date="2016-06-13T08:51:00Z"/>
          <w:rFonts w:ascii="宋体" w:hAnsi="宋体"/>
          <w:color w:val="000000"/>
          <w:szCs w:val="21"/>
        </w:rPr>
        <w:pPrChange w:id="8724" w:author="songyong978" w:date="2016-06-17T09:04:00Z">
          <w:pPr>
            <w:ind w:firstLineChars="1550" w:firstLine="3268"/>
          </w:pPr>
        </w:pPrChange>
      </w:pPr>
      <w:del w:id="8725" w:author="hp" w:date="2016-06-13T08:51:00Z">
        <w:r w:rsidRPr="00055E2F" w:rsidDel="00421F26">
          <w:rPr>
            <w:rFonts w:ascii="宋体" w:hAnsi="宋体"/>
            <w:color w:val="000000"/>
            <w:position w:val="-30"/>
            <w:szCs w:val="21"/>
          </w:rPr>
          <w:object w:dxaOrig="1995" w:dyaOrig="675" w14:anchorId="4968AA36">
            <v:shape id="_x0000_i2480" type="#_x0000_t75" style="width:99.75pt;height:33.75pt" o:ole="">
              <v:imagedata r:id="rId3111" o:title=""/>
            </v:shape>
            <o:OLEObject Type="Embed" ProgID="Equation.3" ShapeID="_x0000_i2480" DrawAspect="Content" ObjectID="_1527665809" r:id="rId3112"/>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9-46</w:delText>
        </w:r>
        <w:r w:rsidRPr="00055E2F" w:rsidDel="00421F26">
          <w:rPr>
            <w:rFonts w:ascii="宋体" w:hAnsi="宋体" w:hint="eastAsia"/>
            <w:color w:val="000000"/>
            <w:szCs w:val="21"/>
          </w:rPr>
          <w:delText>）</w:delText>
        </w:r>
      </w:del>
    </w:p>
    <w:p w14:paraId="12599BC9" w14:textId="5C26E6C0" w:rsidR="00884ADD" w:rsidRPr="00055E2F" w:rsidDel="00421F26" w:rsidRDefault="00884ADD" w:rsidP="00BF1057">
      <w:pPr>
        <w:pStyle w:val="1"/>
        <w:ind w:firstLine="4337"/>
        <w:jc w:val="both"/>
        <w:rPr>
          <w:del w:id="8726" w:author="hp" w:date="2016-06-13T08:51:00Z"/>
          <w:rFonts w:ascii="宋体" w:hAnsi="宋体"/>
          <w:color w:val="000000"/>
          <w:szCs w:val="21"/>
        </w:rPr>
        <w:pPrChange w:id="8727" w:author="songyong978" w:date="2016-06-17T09:04:00Z">
          <w:pPr>
            <w:ind w:firstLineChars="1200" w:firstLine="2530"/>
            <w:jc w:val="right"/>
          </w:pPr>
        </w:pPrChange>
      </w:pPr>
      <w:del w:id="8728" w:author="hp" w:date="2016-06-13T08:51:00Z">
        <w:r w:rsidRPr="00055E2F" w:rsidDel="00421F26">
          <w:rPr>
            <w:rFonts w:ascii="宋体" w:hAnsi="宋体"/>
            <w:color w:val="000000"/>
            <w:position w:val="-30"/>
            <w:szCs w:val="21"/>
          </w:rPr>
          <w:object w:dxaOrig="1260" w:dyaOrig="705" w14:anchorId="4F56B704">
            <v:shape id="_x0000_i2481" type="#_x0000_t75" style="width:63pt;height:35.25pt" o:ole="">
              <v:imagedata r:id="rId3113" o:title=""/>
            </v:shape>
            <o:OLEObject Type="Embed" ProgID="Equation.3" ShapeID="_x0000_i2481" DrawAspect="Content" ObjectID="_1527665810" r:id="rId311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9-47</w:delText>
        </w:r>
        <w:r w:rsidRPr="00055E2F" w:rsidDel="00421F26">
          <w:rPr>
            <w:rFonts w:ascii="宋体" w:hAnsi="宋体" w:hint="eastAsia"/>
            <w:color w:val="000000"/>
            <w:szCs w:val="21"/>
          </w:rPr>
          <w:delText>）</w:delText>
        </w:r>
      </w:del>
    </w:p>
    <w:p w14:paraId="12BA2F96" w14:textId="168045E3" w:rsidR="00884ADD" w:rsidRPr="00055E2F" w:rsidDel="00421F26" w:rsidRDefault="00884ADD">
      <w:pPr>
        <w:pStyle w:val="1"/>
        <w:jc w:val="both"/>
        <w:rPr>
          <w:del w:id="8729" w:author="hp" w:date="2016-06-13T08:51:00Z"/>
          <w:rFonts w:ascii="宋体" w:hAnsi="宋体"/>
          <w:color w:val="000000"/>
          <w:szCs w:val="21"/>
        </w:rPr>
        <w:pPrChange w:id="8730" w:author="hp" w:date="2016-06-13T08:52:00Z">
          <w:pPr>
            <w:ind w:firstLine="420"/>
          </w:pPr>
        </w:pPrChange>
      </w:pPr>
      <w:del w:id="8731" w:author="hp" w:date="2016-06-13T08:51:00Z">
        <w:r w:rsidRPr="00055E2F" w:rsidDel="00421F26">
          <w:rPr>
            <w:rFonts w:ascii="宋体" w:hAnsi="宋体" w:hint="eastAsia"/>
            <w:color w:val="000000"/>
            <w:szCs w:val="21"/>
          </w:rPr>
          <w:delText>式（</w:delText>
        </w:r>
        <w:r w:rsidRPr="00055E2F" w:rsidDel="00421F26">
          <w:rPr>
            <w:rFonts w:ascii="宋体" w:hAnsi="宋体"/>
            <w:color w:val="000000"/>
            <w:szCs w:val="21"/>
          </w:rPr>
          <w:delText>9-46</w:delText>
        </w:r>
        <w:r w:rsidRPr="00055E2F" w:rsidDel="00421F26">
          <w:rPr>
            <w:rFonts w:ascii="宋体" w:hAnsi="宋体" w:hint="eastAsia"/>
            <w:color w:val="000000"/>
            <w:szCs w:val="21"/>
          </w:rPr>
          <w:delText>）和式（</w:delText>
        </w:r>
        <w:r w:rsidRPr="00055E2F" w:rsidDel="00421F26">
          <w:rPr>
            <w:rFonts w:ascii="宋体" w:hAnsi="宋体"/>
            <w:color w:val="000000"/>
            <w:szCs w:val="21"/>
          </w:rPr>
          <w:delText>9-47</w:delText>
        </w:r>
        <w:r w:rsidRPr="00055E2F" w:rsidDel="00421F26">
          <w:rPr>
            <w:rFonts w:ascii="宋体" w:hAnsi="宋体" w:hint="eastAsia"/>
            <w:color w:val="000000"/>
            <w:szCs w:val="21"/>
          </w:rPr>
          <w:delText>）表明电机参数不变情况下，</w:delText>
        </w:r>
        <w:r w:rsidRPr="00055E2F" w:rsidDel="00421F26">
          <w:rPr>
            <w:rFonts w:ascii="宋体" w:hAnsi="宋体"/>
            <w:color w:val="000000"/>
            <w:position w:val="-12"/>
            <w:szCs w:val="21"/>
          </w:rPr>
          <w:object w:dxaOrig="555" w:dyaOrig="360" w14:anchorId="4CB7EB12">
            <v:shape id="_x0000_i2482" type="#_x0000_t75" style="width:27.75pt;height:18pt" o:ole="">
              <v:imagedata r:id="rId3109" o:title=""/>
            </v:shape>
            <o:OLEObject Type="Embed" ProgID="Equation.3" ShapeID="_x0000_i2482" DrawAspect="Content" ObjectID="_1527665811" r:id="rId3115"/>
          </w:object>
        </w:r>
        <w:r w:rsidRPr="00055E2F" w:rsidDel="00421F26">
          <w:rPr>
            <w:rFonts w:ascii="宋体" w:hAnsi="宋体" w:hint="eastAsia"/>
            <w:color w:val="000000"/>
            <w:szCs w:val="21"/>
          </w:rPr>
          <w:delText>仅由磁通</w:delText>
        </w:r>
        <w:r w:rsidRPr="00055E2F" w:rsidDel="00421F26">
          <w:rPr>
            <w:rFonts w:ascii="宋体" w:hAnsi="宋体"/>
            <w:color w:val="000000"/>
            <w:position w:val="-12"/>
            <w:szCs w:val="21"/>
          </w:rPr>
          <w:object w:dxaOrig="360" w:dyaOrig="360" w14:anchorId="46C1EA7B">
            <v:shape id="_x0000_i2483" type="#_x0000_t75" style="width:18pt;height:18pt" o:ole="">
              <v:imagedata r:id="rId3116" o:title=""/>
            </v:shape>
            <o:OLEObject Type="Embed" ProgID="Equation.3" ShapeID="_x0000_i2483" DrawAspect="Content" ObjectID="_1527665812" r:id="rId3117"/>
          </w:object>
        </w:r>
        <w:r w:rsidRPr="00055E2F" w:rsidDel="00421F26">
          <w:rPr>
            <w:rFonts w:ascii="宋体" w:hAnsi="宋体" w:hint="eastAsia"/>
            <w:color w:val="000000"/>
            <w:szCs w:val="21"/>
          </w:rPr>
          <w:delText>决定；此外</w:delText>
        </w:r>
        <w:r w:rsidRPr="00055E2F" w:rsidDel="00421F26">
          <w:rPr>
            <w:rFonts w:ascii="宋体" w:hAnsi="宋体"/>
            <w:color w:val="000000"/>
            <w:position w:val="-12"/>
            <w:szCs w:val="21"/>
          </w:rPr>
          <w:object w:dxaOrig="630" w:dyaOrig="360" w14:anchorId="184D3B77">
            <v:shape id="_x0000_i2484" type="#_x0000_t75" style="width:31.5pt;height:18pt" o:ole="">
              <v:imagedata r:id="rId3118" o:title=""/>
            </v:shape>
            <o:OLEObject Type="Embed" ProgID="Equation.3" ShapeID="_x0000_i2484" DrawAspect="Content" ObjectID="_1527665813" r:id="rId3119"/>
          </w:object>
        </w:r>
        <w:r w:rsidRPr="00055E2F" w:rsidDel="00421F26">
          <w:rPr>
            <w:rFonts w:ascii="宋体" w:hAnsi="宋体" w:hint="eastAsia"/>
            <w:color w:val="000000"/>
            <w:szCs w:val="21"/>
          </w:rPr>
          <w:delText>与磁通</w:delText>
        </w:r>
        <w:r w:rsidRPr="00055E2F" w:rsidDel="00421F26">
          <w:rPr>
            <w:rFonts w:ascii="宋体" w:hAnsi="宋体"/>
            <w:color w:val="000000"/>
            <w:position w:val="-12"/>
            <w:szCs w:val="21"/>
          </w:rPr>
          <w:object w:dxaOrig="375" w:dyaOrig="360" w14:anchorId="65EF0258">
            <v:shape id="_x0000_i2485" type="#_x0000_t75" style="width:18.75pt;height:18pt" o:ole="">
              <v:imagedata r:id="rId3120" o:title=""/>
            </v:shape>
            <o:OLEObject Type="Embed" ProgID="Equation.3" ShapeID="_x0000_i2485" DrawAspect="Content" ObjectID="_1527665814" r:id="rId3121"/>
          </w:object>
        </w:r>
        <w:r w:rsidRPr="00055E2F" w:rsidDel="00421F26">
          <w:rPr>
            <w:rFonts w:ascii="宋体" w:hAnsi="宋体" w:hint="eastAsia"/>
            <w:color w:val="000000"/>
            <w:szCs w:val="21"/>
          </w:rPr>
          <w:delText>无关。</w:delText>
        </w:r>
      </w:del>
    </w:p>
    <w:p w14:paraId="0BC03E80" w14:textId="56D519F4" w:rsidR="00884ADD" w:rsidRPr="00055E2F" w:rsidDel="00421F26" w:rsidRDefault="00884ADD">
      <w:pPr>
        <w:pStyle w:val="1"/>
        <w:jc w:val="both"/>
        <w:rPr>
          <w:del w:id="8732" w:author="hp" w:date="2016-06-13T08:51:00Z"/>
          <w:rFonts w:ascii="宋体" w:hAnsi="宋体"/>
          <w:color w:val="000000"/>
          <w:szCs w:val="21"/>
        </w:rPr>
        <w:pPrChange w:id="8733" w:author="hp" w:date="2016-06-13T08:52:00Z">
          <w:pPr>
            <w:ind w:firstLine="420"/>
          </w:pPr>
        </w:pPrChange>
      </w:pPr>
      <w:del w:id="8734" w:author="hp" w:date="2016-06-13T08:51:00Z">
        <w:r w:rsidRPr="00055E2F" w:rsidDel="00421F26">
          <w:rPr>
            <w:rFonts w:ascii="宋体" w:hAnsi="宋体" w:hint="eastAsia"/>
            <w:color w:val="000000"/>
            <w:szCs w:val="21"/>
          </w:rPr>
          <w:delText>以上分析可以看出：只要能保持磁通</w:delText>
        </w:r>
        <w:r w:rsidRPr="00055E2F" w:rsidDel="00421F26">
          <w:rPr>
            <w:rFonts w:ascii="宋体" w:hAnsi="宋体"/>
            <w:color w:val="000000"/>
            <w:position w:val="-12"/>
            <w:szCs w:val="21"/>
          </w:rPr>
          <w:object w:dxaOrig="360" w:dyaOrig="360" w14:anchorId="1D39DA10">
            <v:shape id="_x0000_i2486" type="#_x0000_t75" style="width:18pt;height:18pt" o:ole="">
              <v:imagedata r:id="rId3122" o:title=""/>
            </v:shape>
            <o:OLEObject Type="Embed" ProgID="Equation.3" ShapeID="_x0000_i2486" DrawAspect="Content" ObjectID="_1527665815" r:id="rId3123"/>
          </w:object>
        </w:r>
        <w:r w:rsidRPr="00055E2F" w:rsidDel="00421F26">
          <w:rPr>
            <w:rFonts w:ascii="宋体" w:hAnsi="宋体" w:hint="eastAsia"/>
            <w:color w:val="000000"/>
            <w:szCs w:val="21"/>
          </w:rPr>
          <w:delText>恒定，就可用转差角频率</w:delText>
        </w:r>
        <w:r w:rsidRPr="00055E2F" w:rsidDel="00421F26">
          <w:rPr>
            <w:rFonts w:ascii="宋体" w:hAnsi="宋体"/>
            <w:color w:val="000000"/>
            <w:position w:val="-12"/>
            <w:szCs w:val="21"/>
          </w:rPr>
          <w:object w:dxaOrig="360" w:dyaOrig="360" w14:anchorId="4F6F6776">
            <v:shape id="_x0000_i2487" type="#_x0000_t75" style="width:18pt;height:18pt" o:ole="">
              <v:imagedata r:id="rId3124" o:title=""/>
            </v:shape>
            <o:OLEObject Type="Embed" ProgID="Equation.3" ShapeID="_x0000_i2487" DrawAspect="Content" ObjectID="_1527665816" r:id="rId3125"/>
          </w:object>
        </w:r>
        <w:r w:rsidRPr="00055E2F" w:rsidDel="00421F26">
          <w:rPr>
            <w:rFonts w:ascii="宋体" w:hAnsi="宋体" w:hint="eastAsia"/>
            <w:color w:val="000000"/>
            <w:szCs w:val="21"/>
          </w:rPr>
          <w:delText>来独立控制异步电动机的电磁转矩。由电机学可知，异步电机中气隙磁通</w:delText>
        </w:r>
        <w:r w:rsidRPr="00055E2F" w:rsidDel="00421F26">
          <w:rPr>
            <w:rFonts w:ascii="宋体" w:hAnsi="宋体"/>
            <w:color w:val="000000"/>
            <w:position w:val="-12"/>
            <w:szCs w:val="21"/>
          </w:rPr>
          <w:object w:dxaOrig="360" w:dyaOrig="360" w14:anchorId="7FE0F6ED">
            <v:shape id="_x0000_i2488" type="#_x0000_t75" style="width:18pt;height:18pt" o:ole="">
              <v:imagedata r:id="rId3126" o:title=""/>
            </v:shape>
            <o:OLEObject Type="Embed" ProgID="Equation.3" ShapeID="_x0000_i2488" DrawAspect="Content" ObjectID="_1527665817" r:id="rId3127"/>
          </w:object>
        </w:r>
        <w:r w:rsidRPr="00055E2F" w:rsidDel="00421F26">
          <w:rPr>
            <w:rFonts w:ascii="宋体" w:hAnsi="宋体" w:hint="eastAsia"/>
            <w:color w:val="000000"/>
            <w:szCs w:val="21"/>
          </w:rPr>
          <w:delText>是由励磁电流</w:delText>
        </w:r>
        <w:r w:rsidRPr="00055E2F" w:rsidDel="00421F26">
          <w:rPr>
            <w:rFonts w:ascii="宋体" w:hAnsi="宋体"/>
            <w:color w:val="000000"/>
            <w:position w:val="-12"/>
            <w:szCs w:val="21"/>
          </w:rPr>
          <w:object w:dxaOrig="300" w:dyaOrig="360" w14:anchorId="746DD2DD">
            <v:shape id="_x0000_i2489" type="#_x0000_t75" style="width:15pt;height:18pt" o:ole="">
              <v:imagedata r:id="rId3128" o:title=""/>
            </v:shape>
            <o:OLEObject Type="Embed" ProgID="Equation.3" ShapeID="_x0000_i2489" DrawAspect="Content" ObjectID="_1527665818" r:id="rId3129"/>
          </w:object>
        </w:r>
        <w:r w:rsidRPr="00055E2F" w:rsidDel="00421F26">
          <w:rPr>
            <w:rFonts w:ascii="宋体" w:hAnsi="宋体" w:hint="eastAsia"/>
            <w:color w:val="000000"/>
            <w:szCs w:val="21"/>
          </w:rPr>
          <w:delText>所决定的，当</w:delText>
        </w:r>
        <w:r w:rsidRPr="00055E2F" w:rsidDel="00421F26">
          <w:rPr>
            <w:rFonts w:ascii="宋体" w:hAnsi="宋体"/>
            <w:color w:val="000000"/>
            <w:position w:val="-12"/>
            <w:szCs w:val="21"/>
          </w:rPr>
          <w:object w:dxaOrig="735" w:dyaOrig="360" w14:anchorId="343F505D">
            <v:shape id="_x0000_i2490" type="#_x0000_t75" style="width:36.75pt;height:18pt" o:ole="">
              <v:imagedata r:id="rId3130" o:title=""/>
            </v:shape>
            <o:OLEObject Type="Embed" ProgID="Equation.3" ShapeID="_x0000_i2490" DrawAspect="Content" ObjectID="_1527665819" r:id="rId3131"/>
          </w:object>
        </w:r>
        <w:r w:rsidRPr="00055E2F" w:rsidDel="00421F26">
          <w:rPr>
            <w:rFonts w:ascii="宋体" w:hAnsi="宋体" w:hint="eastAsia"/>
            <w:color w:val="000000"/>
            <w:szCs w:val="21"/>
          </w:rPr>
          <w:delText>时，则</w:delText>
        </w:r>
        <w:r w:rsidRPr="00055E2F" w:rsidDel="00421F26">
          <w:rPr>
            <w:rFonts w:ascii="宋体" w:hAnsi="宋体"/>
            <w:color w:val="000000"/>
            <w:position w:val="-12"/>
            <w:szCs w:val="21"/>
          </w:rPr>
          <w:object w:dxaOrig="810" w:dyaOrig="360" w14:anchorId="7BFABECC">
            <v:shape id="_x0000_i2491" type="#_x0000_t75" style="width:40.5pt;height:18pt" o:ole="">
              <v:imagedata r:id="rId3132" o:title=""/>
            </v:shape>
            <o:OLEObject Type="Embed" ProgID="Equation.3" ShapeID="_x0000_i2491" DrawAspect="Content" ObjectID="_1527665820" r:id="rId3133"/>
          </w:object>
        </w:r>
        <w:r w:rsidRPr="00055E2F" w:rsidDel="00421F26">
          <w:rPr>
            <w:rFonts w:ascii="宋体" w:hAnsi="宋体" w:hint="eastAsia"/>
            <w:color w:val="000000"/>
            <w:szCs w:val="21"/>
          </w:rPr>
          <w:delText>。然而</w:delText>
        </w:r>
        <w:r w:rsidRPr="00055E2F" w:rsidDel="00421F26">
          <w:rPr>
            <w:rFonts w:ascii="宋体" w:hAnsi="宋体"/>
            <w:color w:val="000000"/>
            <w:position w:val="-12"/>
            <w:szCs w:val="21"/>
          </w:rPr>
          <w:object w:dxaOrig="300" w:dyaOrig="360" w14:anchorId="5D768F18">
            <v:shape id="_x0000_i2492" type="#_x0000_t75" style="width:15pt;height:18pt" o:ole="">
              <v:imagedata r:id="rId3128" o:title=""/>
            </v:shape>
            <o:OLEObject Type="Embed" ProgID="Equation.3" ShapeID="_x0000_i2492" DrawAspect="Content" ObjectID="_1527665821" r:id="rId3134"/>
          </w:object>
        </w:r>
        <w:r w:rsidRPr="00055E2F" w:rsidDel="00421F26">
          <w:rPr>
            <w:rFonts w:ascii="宋体" w:hAnsi="宋体" w:hint="eastAsia"/>
            <w:color w:val="000000"/>
            <w:szCs w:val="21"/>
          </w:rPr>
          <w:delText>不是一个独立的变量，而由下式决定</w:delText>
        </w:r>
      </w:del>
    </w:p>
    <w:p w14:paraId="692A6008" w14:textId="3FAA50C8" w:rsidR="00884ADD" w:rsidRPr="00055E2F" w:rsidDel="00421F26" w:rsidRDefault="00884ADD" w:rsidP="00BF1057">
      <w:pPr>
        <w:pStyle w:val="1"/>
        <w:ind w:firstLine="6325"/>
        <w:jc w:val="both"/>
        <w:rPr>
          <w:del w:id="8735" w:author="hp" w:date="2016-06-13T08:51:00Z"/>
          <w:rFonts w:ascii="宋体" w:hAnsi="宋体"/>
          <w:color w:val="000000"/>
          <w:szCs w:val="21"/>
        </w:rPr>
        <w:pPrChange w:id="8736" w:author="songyong978" w:date="2016-06-17T09:04:00Z">
          <w:pPr>
            <w:ind w:firstLineChars="1750" w:firstLine="3689"/>
          </w:pPr>
        </w:pPrChange>
      </w:pPr>
      <w:del w:id="8737" w:author="hp" w:date="2016-06-13T08:51:00Z">
        <w:r w:rsidRPr="00055E2F" w:rsidDel="00421F26">
          <w:rPr>
            <w:rFonts w:ascii="宋体" w:hAnsi="宋体"/>
            <w:color w:val="000000"/>
            <w:position w:val="-10"/>
            <w:szCs w:val="21"/>
          </w:rPr>
          <w:object w:dxaOrig="1140" w:dyaOrig="360" w14:anchorId="285C76A5">
            <v:shape id="_x0000_i2493" type="#_x0000_t75" style="width:57pt;height:18pt" o:ole="">
              <v:imagedata r:id="rId3135" o:title=""/>
            </v:shape>
            <o:OLEObject Type="Embed" ProgID="Equation.3" ShapeID="_x0000_i2493" DrawAspect="Content" ObjectID="_1527665822" r:id="rId3136"/>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9-48</w:delText>
        </w:r>
        <w:r w:rsidRPr="00055E2F" w:rsidDel="00421F26">
          <w:rPr>
            <w:rFonts w:ascii="宋体" w:hAnsi="宋体" w:hint="eastAsia"/>
            <w:color w:val="000000"/>
            <w:szCs w:val="21"/>
          </w:rPr>
          <w:delText>）</w:delText>
        </w:r>
      </w:del>
    </w:p>
    <w:p w14:paraId="19B30134" w14:textId="6475E64D" w:rsidR="00884ADD" w:rsidRPr="00055E2F" w:rsidDel="00421F26" w:rsidRDefault="00884ADD">
      <w:pPr>
        <w:pStyle w:val="1"/>
        <w:jc w:val="both"/>
        <w:rPr>
          <w:del w:id="8738" w:author="hp" w:date="2016-06-13T08:51:00Z"/>
          <w:rFonts w:ascii="宋体" w:hAnsi="宋体"/>
          <w:color w:val="000000"/>
          <w:szCs w:val="21"/>
        </w:rPr>
        <w:pPrChange w:id="8739" w:author="hp" w:date="2016-06-13T08:52:00Z">
          <w:pPr>
            <w:ind w:firstLineChars="200" w:firstLine="420"/>
          </w:pPr>
        </w:pPrChange>
      </w:pPr>
      <w:del w:id="8740" w:author="hp" w:date="2016-06-13T08:51:00Z">
        <w:r w:rsidRPr="00055E2F" w:rsidDel="00421F26">
          <w:rPr>
            <w:rFonts w:ascii="宋体" w:hAnsi="宋体" w:hint="eastAsia"/>
            <w:color w:val="000000"/>
            <w:szCs w:val="21"/>
          </w:rPr>
          <w:delText>也就是说</w:delText>
        </w:r>
        <w:r w:rsidRPr="00055E2F" w:rsidDel="00421F26">
          <w:rPr>
            <w:rFonts w:ascii="宋体" w:hAnsi="宋体"/>
            <w:color w:val="000000"/>
            <w:position w:val="-12"/>
            <w:szCs w:val="21"/>
          </w:rPr>
          <w:object w:dxaOrig="300" w:dyaOrig="375" w14:anchorId="7E405322">
            <v:shape id="_x0000_i2494" type="#_x0000_t75" style="width:15pt;height:18.75pt" o:ole="">
              <v:imagedata r:id="rId3137" o:title=""/>
            </v:shape>
            <o:OLEObject Type="Embed" ProgID="Equation.3" ShapeID="_x0000_i2494" DrawAspect="Content" ObjectID="_1527665823" r:id="rId3138"/>
          </w:object>
        </w:r>
        <w:r w:rsidRPr="00055E2F" w:rsidDel="00421F26">
          <w:rPr>
            <w:rFonts w:ascii="宋体" w:hAnsi="宋体" w:hint="eastAsia"/>
            <w:color w:val="000000"/>
            <w:szCs w:val="21"/>
          </w:rPr>
          <w:delText>是定子电流</w:delText>
        </w:r>
        <w:r w:rsidRPr="00055E2F" w:rsidDel="00421F26">
          <w:rPr>
            <w:rFonts w:ascii="宋体" w:hAnsi="宋体"/>
            <w:color w:val="000000"/>
            <w:position w:val="-12"/>
            <w:szCs w:val="21"/>
          </w:rPr>
          <w:object w:dxaOrig="255" w:dyaOrig="375" w14:anchorId="04C22C3A">
            <v:shape id="_x0000_i2495" type="#_x0000_t75" style="width:12.75pt;height:18.75pt" o:ole="">
              <v:imagedata r:id="rId3139" o:title=""/>
            </v:shape>
            <o:OLEObject Type="Embed" ProgID="Equation.3" ShapeID="_x0000_i2495" DrawAspect="Content" ObjectID="_1527665824" r:id="rId3140"/>
          </w:object>
        </w:r>
        <w:r w:rsidRPr="00055E2F" w:rsidDel="00421F26">
          <w:rPr>
            <w:rFonts w:ascii="宋体" w:hAnsi="宋体" w:hint="eastAsia"/>
            <w:color w:val="000000"/>
            <w:szCs w:val="21"/>
          </w:rPr>
          <w:delText>的一部分。在鼠笼式异步电机中，</w:delText>
        </w:r>
        <w:r w:rsidRPr="00055E2F" w:rsidDel="00421F26">
          <w:rPr>
            <w:rFonts w:ascii="宋体" w:hAnsi="宋体"/>
            <w:color w:val="000000"/>
            <w:position w:val="-10"/>
            <w:szCs w:val="21"/>
          </w:rPr>
          <w:object w:dxaOrig="255" w:dyaOrig="360" w14:anchorId="28275DB3">
            <v:shape id="_x0000_i2496" type="#_x0000_t75" style="width:12.75pt;height:18pt" o:ole="">
              <v:imagedata r:id="rId3141" o:title=""/>
            </v:shape>
            <o:OLEObject Type="Embed" ProgID="Equation.3" ShapeID="_x0000_i2496" DrawAspect="Content" ObjectID="_1527665825" r:id="rId3142"/>
          </w:object>
        </w:r>
        <w:r w:rsidRPr="00055E2F" w:rsidDel="00421F26">
          <w:rPr>
            <w:rFonts w:ascii="宋体" w:hAnsi="宋体" w:hint="eastAsia"/>
            <w:color w:val="000000"/>
            <w:szCs w:val="21"/>
          </w:rPr>
          <w:delText>是难以直接测量的。因此，只能研究</w:delText>
        </w:r>
        <w:r w:rsidRPr="00055E2F" w:rsidDel="00421F26">
          <w:rPr>
            <w:rFonts w:ascii="宋体" w:hAnsi="宋体"/>
            <w:color w:val="000000"/>
            <w:position w:val="-12"/>
            <w:szCs w:val="21"/>
          </w:rPr>
          <w:object w:dxaOrig="300" w:dyaOrig="375" w14:anchorId="09427173">
            <v:shape id="_x0000_i2497" type="#_x0000_t75" style="width:15pt;height:18.75pt" o:ole="">
              <v:imagedata r:id="rId3143" o:title=""/>
            </v:shape>
            <o:OLEObject Type="Embed" ProgID="Equation.3" ShapeID="_x0000_i2497" DrawAspect="Content" ObjectID="_1527665826" r:id="rId3144"/>
          </w:object>
        </w:r>
        <w:r w:rsidRPr="00055E2F" w:rsidDel="00421F26">
          <w:rPr>
            <w:rFonts w:ascii="宋体" w:hAnsi="宋体" w:hint="eastAsia"/>
            <w:color w:val="000000"/>
            <w:szCs w:val="21"/>
          </w:rPr>
          <w:delText>与易于控制和检测的量的关系，在这里就是</w:delText>
        </w:r>
        <w:r w:rsidRPr="00055E2F" w:rsidDel="00421F26">
          <w:rPr>
            <w:rFonts w:ascii="宋体" w:hAnsi="宋体"/>
            <w:color w:val="000000"/>
            <w:position w:val="-12"/>
            <w:szCs w:val="21"/>
          </w:rPr>
          <w:object w:dxaOrig="255" w:dyaOrig="375" w14:anchorId="5506FEF3">
            <v:shape id="_x0000_i2498" type="#_x0000_t75" style="width:12.75pt;height:18.75pt" o:ole="">
              <v:imagedata r:id="rId3145" o:title=""/>
            </v:shape>
            <o:OLEObject Type="Embed" ProgID="Equation.3" ShapeID="_x0000_i2498" DrawAspect="Content" ObjectID="_1527665827" r:id="rId3146"/>
          </w:object>
        </w:r>
        <w:r w:rsidRPr="00055E2F" w:rsidDel="00421F26">
          <w:rPr>
            <w:rFonts w:ascii="宋体" w:hAnsi="宋体" w:hint="eastAsia"/>
            <w:color w:val="000000"/>
            <w:szCs w:val="21"/>
          </w:rPr>
          <w:delText>。根据异步电动机等值电路，可得</w:delText>
        </w:r>
      </w:del>
    </w:p>
    <w:p w14:paraId="0341E9C2" w14:textId="5D1A26D7" w:rsidR="00884ADD" w:rsidRPr="00055E2F" w:rsidDel="00421F26" w:rsidRDefault="00884ADD">
      <w:pPr>
        <w:pStyle w:val="1"/>
        <w:jc w:val="both"/>
        <w:rPr>
          <w:del w:id="8741" w:author="hp" w:date="2016-06-13T08:51:00Z"/>
          <w:rFonts w:ascii="宋体" w:hAnsi="宋体"/>
          <w:color w:val="000000"/>
          <w:szCs w:val="21"/>
        </w:rPr>
        <w:pPrChange w:id="8742" w:author="hp" w:date="2016-06-13T08:52:00Z">
          <w:pPr>
            <w:ind w:firstLineChars="1400" w:firstLine="2940"/>
            <w:jc w:val="right"/>
          </w:pPr>
        </w:pPrChange>
      </w:pPr>
      <w:del w:id="8743" w:author="hp" w:date="2016-06-13T08:51:00Z">
        <w:r w:rsidRPr="00055E2F" w:rsidDel="00421F26">
          <w:rPr>
            <w:rFonts w:ascii="宋体" w:hAnsi="宋体"/>
            <w:color w:val="000000"/>
            <w:szCs w:val="21"/>
          </w:rPr>
          <w:delText xml:space="preserve"> </w:delText>
        </w:r>
        <w:r w:rsidRPr="00055E2F" w:rsidDel="00421F26">
          <w:rPr>
            <w:rFonts w:ascii="宋体" w:hAnsi="宋体"/>
            <w:color w:val="000000"/>
            <w:position w:val="-30"/>
            <w:szCs w:val="21"/>
          </w:rPr>
          <w:object w:dxaOrig="1065" w:dyaOrig="735" w14:anchorId="086F96A2">
            <v:shape id="_x0000_i2499" type="#_x0000_t75" style="width:53.25pt;height:36.75pt" o:ole="">
              <v:imagedata r:id="rId3147" o:title=""/>
            </v:shape>
            <o:OLEObject Type="Embed" ProgID="Equation.3" ShapeID="_x0000_i2499" DrawAspect="Content" ObjectID="_1527665828" r:id="rId3148"/>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9-49</w:delText>
        </w:r>
        <w:r w:rsidRPr="00055E2F" w:rsidDel="00421F26">
          <w:rPr>
            <w:rFonts w:ascii="宋体" w:hAnsi="宋体" w:hint="eastAsia"/>
            <w:color w:val="000000"/>
            <w:szCs w:val="21"/>
          </w:rPr>
          <w:delText>）</w:delText>
        </w:r>
      </w:del>
    </w:p>
    <w:p w14:paraId="12B15DFE" w14:textId="70974B73" w:rsidR="00884ADD" w:rsidRPr="00055E2F" w:rsidDel="00421F26" w:rsidRDefault="00884ADD">
      <w:pPr>
        <w:pStyle w:val="1"/>
        <w:jc w:val="both"/>
        <w:rPr>
          <w:del w:id="8744" w:author="hp" w:date="2016-06-13T08:51:00Z"/>
          <w:rFonts w:ascii="宋体" w:hAnsi="宋体"/>
          <w:color w:val="000000"/>
          <w:szCs w:val="21"/>
        </w:rPr>
        <w:pPrChange w:id="8745" w:author="hp" w:date="2016-06-13T08:52:00Z">
          <w:pPr/>
        </w:pPrChange>
      </w:pPr>
      <w:del w:id="8746" w:author="hp" w:date="2016-06-13T08:51:00Z">
        <w:r w:rsidRPr="00055E2F" w:rsidDel="00421F26">
          <w:rPr>
            <w:rFonts w:ascii="宋体" w:hAnsi="宋体" w:hint="eastAsia"/>
            <w:color w:val="000000"/>
            <w:szCs w:val="21"/>
          </w:rPr>
          <w:delText>所以</w:delText>
        </w:r>
      </w:del>
    </w:p>
    <w:p w14:paraId="396F9AB0" w14:textId="3B57CDE1" w:rsidR="00884ADD" w:rsidRPr="00055E2F" w:rsidDel="00421F26" w:rsidRDefault="00884ADD" w:rsidP="00BF1057">
      <w:pPr>
        <w:pStyle w:val="1"/>
        <w:ind w:firstLine="5421"/>
        <w:jc w:val="both"/>
        <w:rPr>
          <w:del w:id="8747" w:author="hp" w:date="2016-06-13T08:51:00Z"/>
          <w:rFonts w:ascii="宋体" w:hAnsi="宋体"/>
          <w:color w:val="000000"/>
          <w:szCs w:val="21"/>
        </w:rPr>
        <w:pPrChange w:id="8748" w:author="songyong978" w:date="2016-06-17T09:04:00Z">
          <w:pPr>
            <w:ind w:firstLineChars="1500" w:firstLine="3162"/>
            <w:jc w:val="right"/>
          </w:pPr>
        </w:pPrChange>
      </w:pPr>
      <w:del w:id="8749" w:author="hp" w:date="2016-06-13T08:51:00Z">
        <w:r w:rsidRPr="00055E2F" w:rsidDel="00421F26">
          <w:rPr>
            <w:rFonts w:ascii="宋体" w:hAnsi="宋体"/>
            <w:color w:val="000000"/>
            <w:position w:val="-12"/>
            <w:szCs w:val="21"/>
          </w:rPr>
          <w:object w:dxaOrig="1230" w:dyaOrig="375" w14:anchorId="3BF27CF9">
            <v:shape id="_x0000_i2500" type="#_x0000_t75" style="width:61.5pt;height:18.75pt" o:ole="">
              <v:imagedata r:id="rId3149" o:title=""/>
            </v:shape>
            <o:OLEObject Type="Embed" ProgID="Equation.3" ShapeID="_x0000_i2500" DrawAspect="Content" ObjectID="_1527665829" r:id="rId3150"/>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9-50</w:delText>
        </w:r>
        <w:r w:rsidRPr="00055E2F" w:rsidDel="00421F26">
          <w:rPr>
            <w:rFonts w:ascii="宋体" w:hAnsi="宋体" w:hint="eastAsia"/>
            <w:color w:val="000000"/>
            <w:szCs w:val="21"/>
          </w:rPr>
          <w:delText>）</w:delText>
        </w:r>
      </w:del>
    </w:p>
    <w:p w14:paraId="098E3260" w14:textId="2756EDB4" w:rsidR="00884ADD" w:rsidRPr="00055E2F" w:rsidDel="00421F26" w:rsidRDefault="00884ADD">
      <w:pPr>
        <w:pStyle w:val="1"/>
        <w:jc w:val="both"/>
        <w:rPr>
          <w:del w:id="8750" w:author="hp" w:date="2016-06-13T08:51:00Z"/>
          <w:rFonts w:ascii="宋体" w:hAnsi="宋体"/>
          <w:color w:val="000000"/>
          <w:szCs w:val="21"/>
        </w:rPr>
        <w:pPrChange w:id="8751" w:author="hp" w:date="2016-06-13T08:52:00Z">
          <w:pPr/>
        </w:pPrChange>
      </w:pPr>
      <w:del w:id="8752" w:author="hp" w:date="2016-06-13T08:51:00Z">
        <w:r w:rsidRPr="00055E2F" w:rsidDel="00421F26">
          <w:rPr>
            <w:rFonts w:ascii="宋体" w:hAnsi="宋体" w:hint="eastAsia"/>
            <w:color w:val="000000"/>
            <w:szCs w:val="21"/>
          </w:rPr>
          <w:delText>根据图</w:delText>
        </w:r>
        <w:r w:rsidRPr="00055E2F" w:rsidDel="00421F26">
          <w:rPr>
            <w:rFonts w:ascii="宋体" w:hAnsi="宋体"/>
            <w:color w:val="000000"/>
            <w:szCs w:val="21"/>
          </w:rPr>
          <w:delText>9-37</w:delText>
        </w:r>
      </w:del>
      <w:ins w:id="8753" w:author="yongjun" w:date="2016-06-11T09:46:00Z">
        <w:del w:id="8754" w:author="hp" w:date="2016-06-13T08:51:00Z">
          <w:r w:rsidR="008D731D" w:rsidDel="00421F26">
            <w:rPr>
              <w:rFonts w:ascii="宋体" w:hAnsi="宋体"/>
              <w:color w:val="000000"/>
              <w:szCs w:val="21"/>
            </w:rPr>
            <w:delText>44</w:delText>
          </w:r>
        </w:del>
      </w:ins>
      <w:del w:id="8755" w:author="hp" w:date="2016-06-13T08:51:00Z">
        <w:r w:rsidRPr="00055E2F" w:rsidDel="00421F26">
          <w:rPr>
            <w:rFonts w:ascii="宋体" w:hAnsi="宋体" w:hint="eastAsia"/>
            <w:color w:val="000000"/>
            <w:szCs w:val="21"/>
          </w:rPr>
          <w:delText>和式（</w:delText>
        </w:r>
        <w:r w:rsidRPr="00055E2F" w:rsidDel="00421F26">
          <w:rPr>
            <w:rFonts w:ascii="宋体" w:hAnsi="宋体"/>
            <w:color w:val="000000"/>
            <w:szCs w:val="21"/>
          </w:rPr>
          <w:delText>9-50</w:delText>
        </w:r>
        <w:r w:rsidRPr="00055E2F" w:rsidDel="00421F26">
          <w:rPr>
            <w:rFonts w:ascii="宋体" w:hAnsi="宋体" w:hint="eastAsia"/>
            <w:color w:val="000000"/>
            <w:szCs w:val="21"/>
          </w:rPr>
          <w:delText>）可得到</w:delText>
        </w:r>
      </w:del>
    </w:p>
    <w:p w14:paraId="2F2F3796" w14:textId="2D631675" w:rsidR="00884ADD" w:rsidRPr="00055E2F" w:rsidDel="00421F26" w:rsidRDefault="00884ADD" w:rsidP="00BF1057">
      <w:pPr>
        <w:pStyle w:val="1"/>
        <w:ind w:firstLine="4698"/>
        <w:jc w:val="both"/>
        <w:rPr>
          <w:del w:id="8756" w:author="hp" w:date="2016-06-13T08:51:00Z"/>
          <w:rFonts w:ascii="宋体" w:hAnsi="宋体"/>
          <w:color w:val="000000"/>
          <w:szCs w:val="21"/>
        </w:rPr>
        <w:pPrChange w:id="8757" w:author="songyong978" w:date="2016-06-17T09:04:00Z">
          <w:pPr>
            <w:ind w:firstLineChars="1300" w:firstLine="2741"/>
            <w:jc w:val="right"/>
          </w:pPr>
        </w:pPrChange>
      </w:pPr>
      <w:del w:id="8758" w:author="hp" w:date="2016-06-13T08:51:00Z">
        <w:r w:rsidRPr="00055E2F" w:rsidDel="00421F26">
          <w:rPr>
            <w:rFonts w:ascii="宋体" w:hAnsi="宋体"/>
            <w:color w:val="000000"/>
            <w:position w:val="-30"/>
            <w:szCs w:val="21"/>
          </w:rPr>
          <w:object w:dxaOrig="3090" w:dyaOrig="735" w14:anchorId="60B1382B">
            <v:shape id="_x0000_i2501" type="#_x0000_t75" style="width:154.5pt;height:36.75pt" o:ole="">
              <v:imagedata r:id="rId3151" o:title=""/>
            </v:shape>
            <o:OLEObject Type="Embed" ProgID="Equation.3" ShapeID="_x0000_i2501" DrawAspect="Content" ObjectID="_1527665830" r:id="rId3152"/>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9-51</w:delText>
        </w:r>
        <w:r w:rsidRPr="00055E2F" w:rsidDel="00421F26">
          <w:rPr>
            <w:rFonts w:ascii="宋体" w:hAnsi="宋体" w:hint="eastAsia"/>
            <w:color w:val="000000"/>
            <w:szCs w:val="21"/>
          </w:rPr>
          <w:delText>）</w:delText>
        </w:r>
      </w:del>
    </w:p>
    <w:p w14:paraId="41743D80" w14:textId="45163DD0" w:rsidR="00884ADD" w:rsidRPr="00055E2F" w:rsidDel="00421F26" w:rsidRDefault="00884ADD">
      <w:pPr>
        <w:pStyle w:val="1"/>
        <w:jc w:val="both"/>
        <w:rPr>
          <w:del w:id="8759" w:author="hp" w:date="2016-06-13T08:51:00Z"/>
          <w:rFonts w:ascii="宋体" w:hAnsi="宋体"/>
          <w:color w:val="000000"/>
          <w:szCs w:val="21"/>
        </w:rPr>
        <w:pPrChange w:id="8760" w:author="hp" w:date="2016-06-13T08:52:00Z">
          <w:pPr/>
        </w:pPrChange>
      </w:pPr>
      <w:del w:id="8761" w:author="hp" w:date="2016-06-13T08:51:00Z">
        <w:r w:rsidRPr="00055E2F" w:rsidDel="00421F26">
          <w:rPr>
            <w:rFonts w:ascii="宋体" w:hAnsi="宋体" w:hint="eastAsia"/>
            <w:color w:val="000000"/>
            <w:szCs w:val="21"/>
          </w:rPr>
          <w:delText>将式（</w:delText>
        </w:r>
        <w:r w:rsidRPr="00055E2F" w:rsidDel="00421F26">
          <w:rPr>
            <w:rFonts w:ascii="宋体" w:hAnsi="宋体"/>
            <w:color w:val="000000"/>
            <w:szCs w:val="21"/>
          </w:rPr>
          <w:delText>9-51</w:delText>
        </w:r>
        <w:r w:rsidRPr="00055E2F" w:rsidDel="00421F26">
          <w:rPr>
            <w:rFonts w:ascii="宋体" w:hAnsi="宋体" w:hint="eastAsia"/>
            <w:color w:val="000000"/>
            <w:szCs w:val="21"/>
          </w:rPr>
          <w:delText>）代入式（</w:delText>
        </w:r>
        <w:r w:rsidRPr="00055E2F" w:rsidDel="00421F26">
          <w:rPr>
            <w:rFonts w:ascii="宋体" w:hAnsi="宋体"/>
            <w:color w:val="000000"/>
            <w:szCs w:val="21"/>
          </w:rPr>
          <w:delText>9-47</w:delText>
        </w:r>
        <w:r w:rsidRPr="00055E2F" w:rsidDel="00421F26">
          <w:rPr>
            <w:rFonts w:ascii="宋体" w:hAnsi="宋体" w:hint="eastAsia"/>
            <w:color w:val="000000"/>
            <w:szCs w:val="21"/>
          </w:rPr>
          <w:delText>），求得</w:delText>
        </w:r>
      </w:del>
    </w:p>
    <w:p w14:paraId="23682055" w14:textId="061C2E01" w:rsidR="00884ADD" w:rsidRPr="00055E2F" w:rsidDel="00421F26" w:rsidRDefault="00884ADD" w:rsidP="00BF1057">
      <w:pPr>
        <w:pStyle w:val="1"/>
        <w:ind w:firstLine="4698"/>
        <w:jc w:val="both"/>
        <w:rPr>
          <w:del w:id="8762" w:author="hp" w:date="2016-06-13T08:51:00Z"/>
          <w:rFonts w:ascii="宋体" w:hAnsi="宋体"/>
          <w:color w:val="000000"/>
          <w:szCs w:val="21"/>
        </w:rPr>
        <w:pPrChange w:id="8763" w:author="songyong978" w:date="2016-06-17T09:04:00Z">
          <w:pPr>
            <w:ind w:firstLineChars="1300" w:firstLine="2741"/>
          </w:pPr>
        </w:pPrChange>
      </w:pPr>
      <w:del w:id="8764" w:author="hp" w:date="2016-06-13T08:51:00Z">
        <w:r w:rsidRPr="00055E2F" w:rsidDel="00421F26">
          <w:rPr>
            <w:rFonts w:ascii="宋体" w:hAnsi="宋体"/>
            <w:color w:val="000000"/>
            <w:position w:val="-34"/>
            <w:szCs w:val="21"/>
          </w:rPr>
          <w:object w:dxaOrig="4065" w:dyaOrig="840" w14:anchorId="09C4B00D">
            <v:shape id="_x0000_i2502" type="#_x0000_t75" style="width:203.25pt;height:42pt" o:ole="">
              <v:imagedata r:id="rId3153" o:title=""/>
            </v:shape>
            <o:OLEObject Type="Embed" ProgID="Equation.3" ShapeID="_x0000_i2502" DrawAspect="Content" ObjectID="_1527665831" r:id="rId3154"/>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9-52</w:delText>
        </w:r>
        <w:r w:rsidRPr="00055E2F" w:rsidDel="00421F26">
          <w:rPr>
            <w:rFonts w:ascii="宋体" w:hAnsi="宋体" w:hint="eastAsia"/>
            <w:color w:val="000000"/>
            <w:szCs w:val="21"/>
          </w:rPr>
          <w:delText>）</w:delText>
        </w:r>
      </w:del>
    </w:p>
    <w:p w14:paraId="6CAD25A2" w14:textId="6E422F35" w:rsidR="00884ADD" w:rsidRPr="00055E2F" w:rsidDel="00421F26" w:rsidRDefault="00884ADD">
      <w:pPr>
        <w:pStyle w:val="1"/>
        <w:jc w:val="both"/>
        <w:rPr>
          <w:del w:id="8765" w:author="hp" w:date="2016-06-13T08:51:00Z"/>
          <w:rFonts w:ascii="宋体" w:hAnsi="宋体"/>
          <w:color w:val="000000"/>
          <w:szCs w:val="21"/>
        </w:rPr>
        <w:pPrChange w:id="8766" w:author="hp" w:date="2016-06-13T08:52:00Z">
          <w:pPr/>
        </w:pPrChange>
      </w:pPr>
      <w:del w:id="8767" w:author="hp" w:date="2016-06-13T08:51:00Z">
        <w:r w:rsidRPr="00055E2F" w:rsidDel="00421F26">
          <w:rPr>
            <w:rFonts w:ascii="宋体" w:hAnsi="宋体" w:hint="eastAsia"/>
            <w:color w:val="000000"/>
            <w:szCs w:val="21"/>
          </w:rPr>
          <w:delText>当</w:delText>
        </w:r>
        <w:r w:rsidRPr="00055E2F" w:rsidDel="00421F26">
          <w:rPr>
            <w:rFonts w:ascii="宋体" w:hAnsi="宋体"/>
            <w:color w:val="000000"/>
            <w:position w:val="-12"/>
            <w:szCs w:val="21"/>
          </w:rPr>
          <w:object w:dxaOrig="840" w:dyaOrig="360" w14:anchorId="59A2A1D0">
            <v:shape id="_x0000_i2503" type="#_x0000_t75" style="width:42pt;height:18pt" o:ole="">
              <v:imagedata r:id="rId3155" o:title=""/>
            </v:shape>
            <o:OLEObject Type="Embed" ProgID="Equation.3" ShapeID="_x0000_i2503" DrawAspect="Content" ObjectID="_1527665832" r:id="rId3156"/>
          </w:object>
        </w:r>
        <w:r w:rsidRPr="00055E2F" w:rsidDel="00421F26">
          <w:rPr>
            <w:rFonts w:ascii="宋体" w:hAnsi="宋体" w:hint="eastAsia"/>
            <w:color w:val="000000"/>
            <w:szCs w:val="21"/>
          </w:rPr>
          <w:delText>恒定不变时，</w:delText>
        </w:r>
        <w:r w:rsidRPr="00055E2F" w:rsidDel="00421F26">
          <w:rPr>
            <w:rFonts w:ascii="宋体" w:hAnsi="宋体"/>
            <w:color w:val="000000"/>
            <w:position w:val="-12"/>
            <w:szCs w:val="21"/>
          </w:rPr>
          <w:object w:dxaOrig="255" w:dyaOrig="360" w14:anchorId="4F268027">
            <v:shape id="_x0000_i2504" type="#_x0000_t75" style="width:12.75pt;height:18pt" o:ole="">
              <v:imagedata r:id="rId3157" o:title=""/>
            </v:shape>
            <o:OLEObject Type="Embed" ProgID="Equation.3" ShapeID="_x0000_i2504" DrawAspect="Content" ObjectID="_1527665833" r:id="rId3158"/>
          </w:object>
        </w:r>
        <w:r w:rsidRPr="00055E2F" w:rsidDel="00421F26">
          <w:rPr>
            <w:rFonts w:ascii="宋体" w:hAnsi="宋体" w:hint="eastAsia"/>
            <w:color w:val="000000"/>
            <w:szCs w:val="21"/>
          </w:rPr>
          <w:delText>与</w:delText>
        </w:r>
        <w:r w:rsidRPr="00055E2F" w:rsidDel="00421F26">
          <w:rPr>
            <w:rFonts w:ascii="宋体" w:hAnsi="宋体"/>
            <w:color w:val="000000"/>
            <w:position w:val="-12"/>
            <w:szCs w:val="21"/>
          </w:rPr>
          <w:object w:dxaOrig="360" w:dyaOrig="360" w14:anchorId="130F3EF9">
            <v:shape id="_x0000_i2505" type="#_x0000_t75" style="width:18pt;height:18pt" o:ole="">
              <v:imagedata r:id="rId3159" o:title=""/>
            </v:shape>
            <o:OLEObject Type="Embed" ProgID="Equation.3" ShapeID="_x0000_i2505" DrawAspect="Content" ObjectID="_1527665834" r:id="rId3160"/>
          </w:object>
        </w:r>
        <w:r w:rsidRPr="00055E2F" w:rsidDel="00421F26">
          <w:rPr>
            <w:rFonts w:ascii="宋体" w:hAnsi="宋体" w:hint="eastAsia"/>
            <w:color w:val="000000"/>
            <w:szCs w:val="21"/>
          </w:rPr>
          <w:delText>的函数关系绘制成曲线如图</w:delText>
        </w:r>
        <w:r w:rsidRPr="00055E2F" w:rsidDel="00421F26">
          <w:rPr>
            <w:rFonts w:ascii="宋体" w:hAnsi="宋体"/>
            <w:color w:val="000000"/>
            <w:szCs w:val="21"/>
          </w:rPr>
          <w:delText>9-39</w:delText>
        </w:r>
      </w:del>
      <w:ins w:id="8768" w:author="yongjun" w:date="2016-06-11T09:47:00Z">
        <w:del w:id="8769" w:author="hp" w:date="2016-06-13T08:51:00Z">
          <w:r w:rsidR="008D731D" w:rsidDel="00421F26">
            <w:rPr>
              <w:rFonts w:ascii="宋体" w:hAnsi="宋体"/>
              <w:color w:val="000000"/>
              <w:szCs w:val="21"/>
            </w:rPr>
            <w:delText>46</w:delText>
          </w:r>
        </w:del>
      </w:ins>
      <w:del w:id="8770" w:author="hp" w:date="2016-06-13T08:51:00Z">
        <w:r w:rsidRPr="00055E2F" w:rsidDel="00421F26">
          <w:rPr>
            <w:rFonts w:ascii="宋体" w:hAnsi="宋体" w:hint="eastAsia"/>
            <w:color w:val="000000"/>
            <w:szCs w:val="21"/>
          </w:rPr>
          <w:delText>所示。</w:delText>
        </w:r>
      </w:del>
    </w:p>
    <w:p w14:paraId="4989A000" w14:textId="51B8EF76" w:rsidR="00884ADD" w:rsidRPr="00055E2F" w:rsidDel="00421F26" w:rsidRDefault="00884ADD">
      <w:pPr>
        <w:pStyle w:val="1"/>
        <w:jc w:val="both"/>
        <w:rPr>
          <w:del w:id="8771" w:author="hp" w:date="2016-06-13T08:51:00Z"/>
          <w:rFonts w:ascii="宋体" w:hAnsi="宋体"/>
          <w:color w:val="000000"/>
          <w:szCs w:val="21"/>
        </w:rPr>
        <w:pPrChange w:id="8772" w:author="hp" w:date="2016-06-13T08:52:00Z">
          <w:pPr>
            <w:ind w:firstLineChars="200" w:firstLine="420"/>
          </w:pPr>
        </w:pPrChange>
      </w:pPr>
      <w:del w:id="8773" w:author="hp" w:date="2016-06-13T08:51:00Z">
        <w:r w:rsidRPr="00055E2F" w:rsidDel="00421F26">
          <w:rPr>
            <w:rFonts w:ascii="宋体" w:hAnsi="宋体" w:hint="eastAsia"/>
            <w:color w:val="000000"/>
            <w:szCs w:val="21"/>
          </w:rPr>
          <w:delText>经分析可知，图</w:delText>
        </w:r>
        <w:r w:rsidRPr="00055E2F" w:rsidDel="00421F26">
          <w:rPr>
            <w:rFonts w:ascii="宋体" w:hAnsi="宋体"/>
            <w:color w:val="000000"/>
            <w:szCs w:val="21"/>
          </w:rPr>
          <w:delText>9-39</w:delText>
        </w:r>
      </w:del>
      <w:ins w:id="8774" w:author="yongjun" w:date="2016-06-11T09:47:00Z">
        <w:del w:id="8775" w:author="hp" w:date="2016-06-13T08:51:00Z">
          <w:r w:rsidR="008D731D" w:rsidDel="00421F26">
            <w:rPr>
              <w:rFonts w:ascii="宋体" w:hAnsi="宋体"/>
              <w:color w:val="000000"/>
              <w:szCs w:val="21"/>
            </w:rPr>
            <w:delText>46</w:delText>
          </w:r>
        </w:del>
      </w:ins>
      <w:del w:id="8776" w:author="hp" w:date="2016-06-13T08:51:00Z">
        <w:r w:rsidRPr="00055E2F" w:rsidDel="00421F26">
          <w:rPr>
            <w:rFonts w:ascii="宋体" w:hAnsi="宋体" w:hint="eastAsia"/>
            <w:color w:val="000000"/>
            <w:szCs w:val="21"/>
          </w:rPr>
          <w:delText>具有下列性质</w:delText>
        </w:r>
      </w:del>
    </w:p>
    <w:p w14:paraId="3FCC0C6C" w14:textId="6ED8E98B" w:rsidR="00884ADD" w:rsidRPr="00055E2F" w:rsidDel="00421F26" w:rsidRDefault="00884ADD">
      <w:pPr>
        <w:pStyle w:val="1"/>
        <w:jc w:val="both"/>
        <w:rPr>
          <w:del w:id="8777" w:author="hp" w:date="2016-06-13T08:51:00Z"/>
          <w:rFonts w:ascii="宋体" w:hAnsi="宋体"/>
          <w:color w:val="000000"/>
          <w:szCs w:val="21"/>
        </w:rPr>
        <w:pPrChange w:id="8778" w:author="hp" w:date="2016-06-13T08:52:00Z">
          <w:pPr>
            <w:ind w:firstLineChars="200" w:firstLine="420"/>
          </w:pPr>
        </w:pPrChange>
      </w:pPr>
      <w:del w:id="8779" w:author="hp" w:date="2016-06-13T08:51:00Z">
        <w:r w:rsidRPr="00055E2F" w:rsidDel="00421F26">
          <w:rPr>
            <w:rFonts w:ascii="宋体" w:hAnsi="宋体" w:hint="eastAsia"/>
            <w:color w:val="000000"/>
            <w:szCs w:val="21"/>
          </w:rPr>
          <w:delText>①</w:delText>
        </w:r>
        <w:r w:rsidRPr="00055E2F" w:rsidDel="00421F26">
          <w:rPr>
            <w:rFonts w:ascii="宋体" w:hAnsi="宋体"/>
            <w:color w:val="000000"/>
            <w:szCs w:val="21"/>
          </w:rPr>
          <w:delText xml:space="preserve"> </w:delText>
        </w:r>
        <w:r w:rsidRPr="00055E2F" w:rsidDel="00421F26">
          <w:rPr>
            <w:rFonts w:ascii="宋体" w:hAnsi="宋体"/>
            <w:color w:val="000000"/>
            <w:position w:val="-12"/>
            <w:szCs w:val="21"/>
          </w:rPr>
          <w:object w:dxaOrig="765" w:dyaOrig="360" w14:anchorId="4AEF9206">
            <v:shape id="_x0000_i2506" type="#_x0000_t75" style="width:38.25pt;height:18pt" o:ole="">
              <v:imagedata r:id="rId3161" o:title=""/>
            </v:shape>
            <o:OLEObject Type="Embed" ProgID="Equation.3" ShapeID="_x0000_i2506" DrawAspect="Content" ObjectID="_1527665835" r:id="rId3162"/>
          </w:object>
        </w:r>
        <w:r w:rsidRPr="00055E2F" w:rsidDel="00421F26">
          <w:rPr>
            <w:rFonts w:ascii="宋体" w:hAnsi="宋体" w:hint="eastAsia"/>
            <w:color w:val="000000"/>
            <w:szCs w:val="21"/>
          </w:rPr>
          <w:delText>时，</w:delText>
        </w:r>
        <w:r w:rsidRPr="00055E2F" w:rsidDel="00421F26">
          <w:rPr>
            <w:rFonts w:ascii="宋体" w:hAnsi="宋体"/>
            <w:color w:val="000000"/>
            <w:position w:val="-12"/>
            <w:szCs w:val="21"/>
          </w:rPr>
          <w:object w:dxaOrig="765" w:dyaOrig="360" w14:anchorId="63C1D987">
            <v:shape id="_x0000_i2507" type="#_x0000_t75" style="width:38.25pt;height:18pt" o:ole="">
              <v:imagedata r:id="rId3163" o:title=""/>
            </v:shape>
            <o:OLEObject Type="Embed" ProgID="Equation.3" ShapeID="_x0000_i2507" DrawAspect="Content" ObjectID="_1527665836" r:id="rId3164"/>
          </w:object>
        </w:r>
        <w:r w:rsidRPr="00055E2F" w:rsidDel="00421F26">
          <w:rPr>
            <w:rFonts w:ascii="宋体" w:hAnsi="宋体" w:hint="eastAsia"/>
            <w:color w:val="000000"/>
            <w:szCs w:val="21"/>
          </w:rPr>
          <w:delText>，表明在理想空载时定子电流等于励磁电流。</w:delText>
        </w:r>
      </w:del>
    </w:p>
    <w:p w14:paraId="12055EB5" w14:textId="2EC86EAF" w:rsidR="00884ADD" w:rsidRPr="00055E2F" w:rsidDel="00421F26" w:rsidRDefault="00884ADD">
      <w:pPr>
        <w:pStyle w:val="1"/>
        <w:jc w:val="both"/>
        <w:rPr>
          <w:del w:id="8780" w:author="hp" w:date="2016-06-13T08:51:00Z"/>
          <w:rFonts w:ascii="宋体" w:hAnsi="宋体"/>
          <w:color w:val="000000"/>
          <w:szCs w:val="21"/>
        </w:rPr>
        <w:pPrChange w:id="8781" w:author="hp" w:date="2016-06-13T08:52:00Z">
          <w:pPr>
            <w:ind w:firstLineChars="200" w:firstLine="420"/>
          </w:pPr>
        </w:pPrChange>
      </w:pPr>
      <w:del w:id="8782" w:author="hp" w:date="2016-06-13T08:51:00Z">
        <w:r w:rsidRPr="00055E2F" w:rsidDel="00421F26">
          <w:rPr>
            <w:rFonts w:ascii="宋体" w:hAnsi="宋体" w:hint="eastAsia"/>
            <w:color w:val="000000"/>
            <w:szCs w:val="21"/>
          </w:rPr>
          <w:delText>②</w:delText>
        </w:r>
        <w:r w:rsidRPr="00055E2F" w:rsidDel="00421F26">
          <w:rPr>
            <w:rFonts w:ascii="宋体" w:hAnsi="宋体"/>
            <w:color w:val="000000"/>
            <w:szCs w:val="21"/>
          </w:rPr>
          <w:delText xml:space="preserve"> </w:delText>
        </w:r>
        <w:r w:rsidRPr="00055E2F" w:rsidDel="00421F26">
          <w:rPr>
            <w:rFonts w:ascii="宋体" w:hAnsi="宋体"/>
            <w:color w:val="000000"/>
            <w:position w:val="-12"/>
            <w:szCs w:val="21"/>
          </w:rPr>
          <w:object w:dxaOrig="360" w:dyaOrig="360" w14:anchorId="1EC2F8B8">
            <v:shape id="_x0000_i2508" type="#_x0000_t75" style="width:18pt;height:18pt" o:ole="">
              <v:imagedata r:id="rId3165" o:title=""/>
            </v:shape>
            <o:OLEObject Type="Embed" ProgID="Equation.3" ShapeID="_x0000_i2508" DrawAspect="Content" ObjectID="_1527665837" r:id="rId3166"/>
          </w:object>
        </w:r>
        <w:r w:rsidRPr="00055E2F" w:rsidDel="00421F26">
          <w:rPr>
            <w:rFonts w:ascii="宋体" w:hAnsi="宋体" w:hint="eastAsia"/>
            <w:color w:val="000000"/>
            <w:szCs w:val="21"/>
          </w:rPr>
          <w:delText>值增大时，</w:delText>
        </w:r>
        <w:r w:rsidRPr="00055E2F" w:rsidDel="00421F26">
          <w:rPr>
            <w:rFonts w:ascii="宋体" w:hAnsi="宋体"/>
            <w:color w:val="000000"/>
            <w:position w:val="-12"/>
            <w:szCs w:val="21"/>
          </w:rPr>
          <w:object w:dxaOrig="255" w:dyaOrig="360" w14:anchorId="38CC7B2B">
            <v:shape id="_x0000_i2509" type="#_x0000_t75" style="width:12.75pt;height:18pt" o:ole="">
              <v:imagedata r:id="rId3167" o:title=""/>
            </v:shape>
            <o:OLEObject Type="Embed" ProgID="Equation.3" ShapeID="_x0000_i2509" DrawAspect="Content" ObjectID="_1527665838" r:id="rId3168"/>
          </w:object>
        </w:r>
        <w:r w:rsidRPr="00055E2F" w:rsidDel="00421F26">
          <w:rPr>
            <w:rFonts w:ascii="宋体" w:hAnsi="宋体" w:hint="eastAsia"/>
            <w:color w:val="000000"/>
            <w:szCs w:val="21"/>
          </w:rPr>
          <w:delText>也随之增大。</w:delText>
        </w:r>
      </w:del>
    </w:p>
    <w:p w14:paraId="730F0690" w14:textId="3BE95D18" w:rsidR="00884ADD" w:rsidRPr="00055E2F" w:rsidDel="00421F26" w:rsidRDefault="00884ADD">
      <w:pPr>
        <w:pStyle w:val="1"/>
        <w:jc w:val="both"/>
        <w:rPr>
          <w:del w:id="8783" w:author="hp" w:date="2016-06-13T08:51:00Z"/>
          <w:rFonts w:ascii="宋体" w:hAnsi="宋体"/>
          <w:color w:val="000000"/>
          <w:szCs w:val="21"/>
        </w:rPr>
        <w:pPrChange w:id="8784" w:author="hp" w:date="2016-06-13T08:52:00Z">
          <w:pPr>
            <w:ind w:firstLineChars="200" w:firstLine="420"/>
          </w:pPr>
        </w:pPrChange>
      </w:pPr>
      <w:del w:id="8785" w:author="hp" w:date="2016-06-13T08:51:00Z">
        <w:r w:rsidRPr="00055E2F" w:rsidDel="00421F26">
          <w:rPr>
            <w:rFonts w:ascii="宋体" w:hAnsi="宋体" w:hint="eastAsia"/>
            <w:color w:val="000000"/>
            <w:szCs w:val="21"/>
          </w:rPr>
          <w:delText>③</w:delText>
        </w:r>
        <w:r w:rsidRPr="00055E2F" w:rsidDel="00421F26">
          <w:rPr>
            <w:rFonts w:ascii="宋体" w:hAnsi="宋体"/>
            <w:color w:val="000000"/>
            <w:szCs w:val="21"/>
          </w:rPr>
          <w:delText xml:space="preserve"> </w:delText>
        </w:r>
        <w:r w:rsidRPr="00055E2F" w:rsidDel="00421F26">
          <w:rPr>
            <w:rFonts w:ascii="宋体" w:hAnsi="宋体"/>
            <w:color w:val="000000"/>
            <w:position w:val="-12"/>
            <w:szCs w:val="21"/>
          </w:rPr>
          <w:object w:dxaOrig="885" w:dyaOrig="360" w14:anchorId="179DEFAC">
            <v:shape id="_x0000_i2510" type="#_x0000_t75" style="width:44.25pt;height:18pt" o:ole="">
              <v:imagedata r:id="rId3169" o:title=""/>
            </v:shape>
            <o:OLEObject Type="Embed" ProgID="Equation.3" ShapeID="_x0000_i2510" DrawAspect="Content" ObjectID="_1527665839" r:id="rId3170"/>
          </w:object>
        </w:r>
        <w:r w:rsidRPr="00055E2F" w:rsidDel="00421F26">
          <w:rPr>
            <w:rFonts w:ascii="宋体" w:hAnsi="宋体" w:hint="eastAsia"/>
            <w:color w:val="000000"/>
            <w:szCs w:val="21"/>
          </w:rPr>
          <w:delText>，</w:delText>
        </w:r>
        <w:r w:rsidRPr="00055E2F" w:rsidDel="00421F26">
          <w:rPr>
            <w:rFonts w:ascii="宋体" w:hAnsi="宋体"/>
            <w:color w:val="000000"/>
            <w:position w:val="-30"/>
            <w:szCs w:val="21"/>
          </w:rPr>
          <w:object w:dxaOrig="1950" w:dyaOrig="705" w14:anchorId="2100652A">
            <v:shape id="_x0000_i2511" type="#_x0000_t75" style="width:97.5pt;height:35.25pt" o:ole="">
              <v:imagedata r:id="rId3171" o:title=""/>
            </v:shape>
            <o:OLEObject Type="Embed" ProgID="Equation.3" ShapeID="_x0000_i2511" DrawAspect="Content" ObjectID="_1527665840" r:id="rId3172"/>
          </w:object>
        </w:r>
        <w:r w:rsidRPr="00055E2F" w:rsidDel="00421F26">
          <w:rPr>
            <w:rFonts w:ascii="宋体" w:hAnsi="宋体" w:hint="eastAsia"/>
            <w:color w:val="000000"/>
            <w:szCs w:val="21"/>
          </w:rPr>
          <w:delText>，这是</w:delText>
        </w:r>
        <w:r w:rsidRPr="00055E2F" w:rsidDel="00421F26">
          <w:rPr>
            <w:rFonts w:ascii="宋体" w:hAnsi="宋体"/>
            <w:color w:val="000000"/>
            <w:position w:val="-12"/>
            <w:szCs w:val="21"/>
          </w:rPr>
          <w:object w:dxaOrig="1185" w:dyaOrig="360" w14:anchorId="2735C145">
            <v:shape id="_x0000_i2512" type="#_x0000_t75" style="width:59.25pt;height:18pt" o:ole="">
              <v:imagedata r:id="rId3173" o:title=""/>
            </v:shape>
            <o:OLEObject Type="Embed" ProgID="Equation.3" ShapeID="_x0000_i2512" DrawAspect="Content" ObjectID="_1527665841" r:id="rId3174"/>
          </w:object>
        </w:r>
        <w:r w:rsidRPr="00055E2F" w:rsidDel="00421F26">
          <w:rPr>
            <w:rFonts w:ascii="宋体" w:hAnsi="宋体" w:hint="eastAsia"/>
            <w:color w:val="000000"/>
            <w:szCs w:val="21"/>
          </w:rPr>
          <w:delText>的渐进线。</w:delText>
        </w:r>
      </w:del>
    </w:p>
    <w:p w14:paraId="227BC716" w14:textId="10D9E94A" w:rsidR="00884ADD" w:rsidRPr="00055E2F" w:rsidDel="00421F26" w:rsidRDefault="00884ADD">
      <w:pPr>
        <w:pStyle w:val="1"/>
        <w:jc w:val="both"/>
        <w:rPr>
          <w:del w:id="8786" w:author="hp" w:date="2016-06-13T08:51:00Z"/>
          <w:rFonts w:ascii="宋体" w:hAnsi="宋体"/>
          <w:color w:val="000000"/>
          <w:szCs w:val="21"/>
        </w:rPr>
        <w:pPrChange w:id="8787" w:author="hp" w:date="2016-06-13T08:52:00Z">
          <w:pPr>
            <w:ind w:firstLineChars="200" w:firstLine="420"/>
          </w:pPr>
        </w:pPrChange>
      </w:pPr>
      <w:del w:id="8788" w:author="hp" w:date="2016-06-13T08:51:00Z">
        <w:r w:rsidRPr="00055E2F" w:rsidDel="00421F26">
          <w:rPr>
            <w:rFonts w:ascii="宋体" w:hAnsi="宋体" w:hint="eastAsia"/>
            <w:color w:val="000000"/>
            <w:szCs w:val="21"/>
          </w:rPr>
          <w:delText>④</w:delText>
        </w:r>
        <w:r w:rsidRPr="00055E2F" w:rsidDel="00421F26">
          <w:rPr>
            <w:rFonts w:ascii="宋体" w:hAnsi="宋体"/>
            <w:color w:val="000000"/>
            <w:szCs w:val="21"/>
          </w:rPr>
          <w:delText xml:space="preserve"> </w:delText>
        </w:r>
        <w:r w:rsidRPr="00055E2F" w:rsidDel="00421F26">
          <w:rPr>
            <w:rFonts w:ascii="宋体" w:hAnsi="宋体"/>
            <w:color w:val="000000"/>
            <w:position w:val="-12"/>
            <w:szCs w:val="21"/>
          </w:rPr>
          <w:object w:dxaOrig="555" w:dyaOrig="360" w14:anchorId="544432B5">
            <v:shape id="_x0000_i2513" type="#_x0000_t75" style="width:27.75pt;height:18pt" o:ole="">
              <v:imagedata r:id="rId3175" o:title=""/>
            </v:shape>
            <o:OLEObject Type="Embed" ProgID="Equation.3" ShapeID="_x0000_i2513" DrawAspect="Content" ObjectID="_1527665842" r:id="rId3176"/>
          </w:object>
        </w:r>
        <w:r w:rsidRPr="00055E2F" w:rsidDel="00421F26">
          <w:rPr>
            <w:rFonts w:ascii="宋体" w:hAnsi="宋体" w:hint="eastAsia"/>
            <w:color w:val="000000"/>
            <w:szCs w:val="21"/>
          </w:rPr>
          <w:delText>都对应正的</w:delText>
        </w:r>
        <w:r w:rsidRPr="00055E2F" w:rsidDel="00421F26">
          <w:rPr>
            <w:rFonts w:ascii="宋体" w:hAnsi="宋体"/>
            <w:color w:val="000000"/>
            <w:position w:val="-12"/>
            <w:szCs w:val="21"/>
          </w:rPr>
          <w:object w:dxaOrig="255" w:dyaOrig="360" w14:anchorId="575A1DE6">
            <v:shape id="_x0000_i2514" type="#_x0000_t75" style="width:12.75pt;height:18pt" o:ole="">
              <v:imagedata r:id="rId3167" o:title=""/>
            </v:shape>
            <o:OLEObject Type="Embed" ProgID="Equation.3" ShapeID="_x0000_i2514" DrawAspect="Content" ObjectID="_1527665843" r:id="rId3177"/>
          </w:object>
        </w:r>
        <w:r w:rsidRPr="00055E2F" w:rsidDel="00421F26">
          <w:rPr>
            <w:rFonts w:ascii="宋体" w:hAnsi="宋体" w:hint="eastAsia"/>
            <w:color w:val="000000"/>
            <w:szCs w:val="21"/>
          </w:rPr>
          <w:delText>值，说明</w:delText>
        </w:r>
        <w:r w:rsidRPr="00055E2F" w:rsidDel="00421F26">
          <w:rPr>
            <w:rFonts w:ascii="宋体" w:hAnsi="宋体"/>
            <w:color w:val="000000"/>
            <w:position w:val="-12"/>
            <w:szCs w:val="21"/>
          </w:rPr>
          <w:object w:dxaOrig="1185" w:dyaOrig="360" w14:anchorId="3739D9B8">
            <v:shape id="_x0000_i2515" type="#_x0000_t75" style="width:59.25pt;height:18pt" o:ole="">
              <v:imagedata r:id="rId3178" o:title=""/>
            </v:shape>
            <o:OLEObject Type="Embed" ProgID="Equation.3" ShapeID="_x0000_i2515" DrawAspect="Content" ObjectID="_1527665844" r:id="rId3179"/>
          </w:object>
        </w:r>
        <w:r w:rsidRPr="00055E2F" w:rsidDel="00421F26">
          <w:rPr>
            <w:rFonts w:ascii="宋体" w:hAnsi="宋体" w:hint="eastAsia"/>
            <w:color w:val="000000"/>
            <w:szCs w:val="21"/>
          </w:rPr>
          <w:delText>曲线左右对称。</w:delText>
        </w:r>
      </w:del>
    </w:p>
    <w:p w14:paraId="01916BBD" w14:textId="6C84BD5A" w:rsidR="00884ADD" w:rsidRPr="00055E2F" w:rsidDel="00421F26" w:rsidRDefault="00884ADD">
      <w:pPr>
        <w:pStyle w:val="1"/>
        <w:jc w:val="both"/>
        <w:rPr>
          <w:del w:id="8789" w:author="hp" w:date="2016-06-13T08:51:00Z"/>
          <w:rFonts w:ascii="宋体" w:hAnsi="宋体"/>
          <w:color w:val="000000"/>
          <w:szCs w:val="21"/>
        </w:rPr>
        <w:pPrChange w:id="8790" w:author="hp" w:date="2016-06-13T08:52:00Z">
          <w:pPr>
            <w:ind w:firstLineChars="200" w:firstLine="420"/>
          </w:pPr>
        </w:pPrChange>
      </w:pPr>
      <w:del w:id="8791" w:author="hp" w:date="2016-06-13T08:51:00Z">
        <w:r w:rsidRPr="00055E2F" w:rsidDel="00421F26">
          <w:rPr>
            <w:rFonts w:ascii="宋体" w:hAnsi="宋体" w:hint="eastAsia"/>
            <w:color w:val="000000"/>
            <w:szCs w:val="21"/>
          </w:rPr>
          <w:delText>以上分析归纳起来，得出转差频率控制规律为：</w:delText>
        </w:r>
      </w:del>
    </w:p>
    <w:p w14:paraId="42DEF5D8" w14:textId="7C4D9A3D" w:rsidR="00884ADD" w:rsidRPr="00055E2F" w:rsidDel="00421F26" w:rsidRDefault="00884ADD">
      <w:pPr>
        <w:pStyle w:val="1"/>
        <w:jc w:val="both"/>
        <w:rPr>
          <w:del w:id="8792" w:author="hp" w:date="2016-06-13T08:51:00Z"/>
          <w:rFonts w:ascii="宋体" w:hAnsi="宋体"/>
          <w:color w:val="000000"/>
          <w:szCs w:val="21"/>
        </w:rPr>
        <w:pPrChange w:id="8793" w:author="hp" w:date="2016-06-13T08:52:00Z">
          <w:pPr>
            <w:ind w:firstLineChars="200" w:firstLine="420"/>
          </w:pPr>
        </w:pPrChange>
      </w:pPr>
      <w:del w:id="8794" w:author="hp" w:date="2016-06-13T08:51:00Z">
        <w:r w:rsidRPr="00055E2F" w:rsidDel="00421F26">
          <w:rPr>
            <w:rFonts w:ascii="宋体" w:hAnsi="宋体" w:hint="eastAsia"/>
            <w:color w:val="000000"/>
            <w:szCs w:val="21"/>
          </w:rPr>
          <w:delText>①</w:delText>
        </w:r>
        <w:r w:rsidRPr="00055E2F" w:rsidDel="00421F26">
          <w:rPr>
            <w:rFonts w:ascii="宋体" w:hAnsi="宋体"/>
            <w:color w:val="000000"/>
            <w:szCs w:val="21"/>
          </w:rPr>
          <w:delText xml:space="preserve"> </w:delText>
        </w:r>
        <w:r w:rsidRPr="00055E2F" w:rsidDel="00421F26">
          <w:rPr>
            <w:rFonts w:ascii="宋体" w:hAnsi="宋体"/>
            <w:color w:val="000000"/>
            <w:position w:val="-12"/>
            <w:szCs w:val="21"/>
          </w:rPr>
          <w:object w:dxaOrig="1185" w:dyaOrig="360" w14:anchorId="41624787">
            <v:shape id="_x0000_i2516" type="#_x0000_t75" style="width:59.25pt;height:18pt" o:ole="">
              <v:imagedata r:id="rId3180" o:title=""/>
            </v:shape>
            <o:OLEObject Type="Embed" ProgID="Equation.3" ShapeID="_x0000_i2516" DrawAspect="Content" ObjectID="_1527665845" r:id="rId3181"/>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885" w:dyaOrig="360" w14:anchorId="725EDE28">
            <v:shape id="_x0000_i2517" type="#_x0000_t75" style="width:44.25pt;height:18pt" o:ole="">
              <v:imagedata r:id="rId3182" o:title=""/>
            </v:shape>
            <o:OLEObject Type="Embed" ProgID="Equation.3" ShapeID="_x0000_i2517" DrawAspect="Content" ObjectID="_1527665846" r:id="rId3183"/>
          </w:object>
        </w:r>
        <w:r w:rsidRPr="00055E2F" w:rsidDel="00421F26">
          <w:rPr>
            <w:rFonts w:ascii="宋体" w:hAnsi="宋体" w:hint="eastAsia"/>
            <w:color w:val="000000"/>
            <w:szCs w:val="21"/>
          </w:rPr>
          <w:delText>，前提条件是维持</w:delText>
        </w:r>
        <w:r w:rsidRPr="00055E2F" w:rsidDel="00421F26">
          <w:rPr>
            <w:rFonts w:ascii="宋体" w:hAnsi="宋体"/>
            <w:color w:val="000000"/>
            <w:position w:val="-12"/>
            <w:szCs w:val="21"/>
          </w:rPr>
          <w:object w:dxaOrig="375" w:dyaOrig="360" w14:anchorId="3C7D95C0">
            <v:shape id="_x0000_i2518" type="#_x0000_t75" style="width:18.75pt;height:18pt" o:ole="">
              <v:imagedata r:id="rId3184" o:title=""/>
            </v:shape>
            <o:OLEObject Type="Embed" ProgID="Equation.3" ShapeID="_x0000_i2518" DrawAspect="Content" ObjectID="_1527665847" r:id="rId3185"/>
          </w:object>
        </w:r>
        <w:r w:rsidRPr="00055E2F" w:rsidDel="00421F26">
          <w:rPr>
            <w:rFonts w:ascii="宋体" w:hAnsi="宋体" w:hint="eastAsia"/>
            <w:color w:val="000000"/>
            <w:szCs w:val="21"/>
          </w:rPr>
          <w:delText>恒定不变。</w:delText>
        </w:r>
      </w:del>
    </w:p>
    <w:p w14:paraId="7E8A448B" w14:textId="4D54591A" w:rsidR="00884ADD" w:rsidRPr="00055E2F" w:rsidDel="00421F26" w:rsidRDefault="00884ADD">
      <w:pPr>
        <w:pStyle w:val="1"/>
        <w:jc w:val="both"/>
        <w:rPr>
          <w:del w:id="8795" w:author="hp" w:date="2016-06-13T08:51:00Z"/>
          <w:rFonts w:ascii="宋体" w:hAnsi="宋体"/>
          <w:color w:val="000000"/>
          <w:szCs w:val="21"/>
        </w:rPr>
        <w:pPrChange w:id="8796" w:author="hp" w:date="2016-06-13T08:52:00Z">
          <w:pPr>
            <w:ind w:firstLineChars="200" w:firstLine="420"/>
          </w:pPr>
        </w:pPrChange>
      </w:pPr>
      <w:del w:id="8797" w:author="hp" w:date="2016-06-13T08:51:00Z">
        <w:r w:rsidRPr="00055E2F" w:rsidDel="00421F26">
          <w:rPr>
            <w:rFonts w:ascii="宋体" w:hAnsi="宋体" w:hint="eastAsia"/>
            <w:color w:val="000000"/>
            <w:szCs w:val="21"/>
          </w:rPr>
          <w:delText>②</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按照式（</w:delText>
        </w:r>
        <w:r w:rsidRPr="00055E2F" w:rsidDel="00421F26">
          <w:rPr>
            <w:rFonts w:ascii="宋体" w:hAnsi="宋体"/>
            <w:color w:val="000000"/>
            <w:szCs w:val="21"/>
          </w:rPr>
          <w:delText>9-52</w:delText>
        </w:r>
        <w:r w:rsidRPr="00055E2F" w:rsidDel="00421F26">
          <w:rPr>
            <w:rFonts w:ascii="宋体" w:hAnsi="宋体" w:hint="eastAsia"/>
            <w:color w:val="000000"/>
            <w:szCs w:val="21"/>
          </w:rPr>
          <w:delText>）或图</w:delText>
        </w:r>
        <w:r w:rsidRPr="00055E2F" w:rsidDel="00421F26">
          <w:rPr>
            <w:rFonts w:ascii="宋体" w:hAnsi="宋体"/>
            <w:color w:val="000000"/>
            <w:szCs w:val="21"/>
          </w:rPr>
          <w:delText>8</w:delText>
        </w:r>
      </w:del>
      <w:ins w:id="8798" w:author="yongjun" w:date="2016-06-11T09:47:00Z">
        <w:del w:id="8799" w:author="hp" w:date="2016-06-13T08:51:00Z">
          <w:r w:rsidR="008D731D" w:rsidDel="00421F26">
            <w:rPr>
              <w:rFonts w:ascii="宋体" w:hAnsi="宋体"/>
              <w:color w:val="000000"/>
              <w:szCs w:val="21"/>
            </w:rPr>
            <w:delText>9</w:delText>
          </w:r>
        </w:del>
      </w:ins>
      <w:del w:id="8800" w:author="hp" w:date="2016-06-13T08:51:00Z">
        <w:r w:rsidRPr="00055E2F" w:rsidDel="00421F26">
          <w:rPr>
            <w:rFonts w:ascii="宋体" w:hAnsi="宋体"/>
            <w:color w:val="000000"/>
            <w:szCs w:val="21"/>
          </w:rPr>
          <w:delText>-28</w:delText>
        </w:r>
      </w:del>
      <w:ins w:id="8801" w:author="yongjun" w:date="2016-06-11T09:48:00Z">
        <w:del w:id="8802" w:author="hp" w:date="2016-06-13T08:51:00Z">
          <w:r w:rsidR="008D731D" w:rsidDel="00421F26">
            <w:rPr>
              <w:rFonts w:ascii="宋体" w:hAnsi="宋体"/>
              <w:color w:val="000000"/>
              <w:szCs w:val="21"/>
            </w:rPr>
            <w:delText>46</w:delText>
          </w:r>
        </w:del>
      </w:ins>
      <w:del w:id="8803" w:author="hp" w:date="2016-06-13T08:51:00Z">
        <w:r w:rsidRPr="00055E2F" w:rsidDel="00421F26">
          <w:rPr>
            <w:rFonts w:ascii="宋体" w:hAnsi="宋体" w:hint="eastAsia"/>
            <w:color w:val="000000"/>
            <w:szCs w:val="21"/>
          </w:rPr>
          <w:delText>所示的</w:delText>
        </w:r>
        <w:r w:rsidRPr="00055E2F" w:rsidDel="00421F26">
          <w:rPr>
            <w:rFonts w:ascii="宋体" w:hAnsi="宋体"/>
            <w:color w:val="000000"/>
            <w:position w:val="-12"/>
            <w:szCs w:val="21"/>
          </w:rPr>
          <w:object w:dxaOrig="1185" w:dyaOrig="360" w14:anchorId="38E6ABE9">
            <v:shape id="_x0000_i2519" type="#_x0000_t75" style="width:59.25pt;height:18pt" o:ole="">
              <v:imagedata r:id="rId3186" o:title=""/>
            </v:shape>
            <o:OLEObject Type="Embed" ProgID="Equation.3" ShapeID="_x0000_i2519" DrawAspect="Content" ObjectID="_1527665848" r:id="rId3187"/>
          </w:object>
        </w:r>
        <w:r w:rsidRPr="00055E2F" w:rsidDel="00421F26">
          <w:rPr>
            <w:rFonts w:ascii="宋体" w:hAnsi="宋体" w:hint="eastAsia"/>
            <w:color w:val="000000"/>
            <w:szCs w:val="21"/>
          </w:rPr>
          <w:delText>的函数关系来控制定子电流，就能维持</w:delText>
        </w:r>
        <w:r w:rsidRPr="00055E2F" w:rsidDel="00421F26">
          <w:rPr>
            <w:rFonts w:ascii="宋体" w:hAnsi="宋体"/>
            <w:color w:val="000000"/>
            <w:position w:val="-12"/>
            <w:szCs w:val="21"/>
          </w:rPr>
          <w:object w:dxaOrig="375" w:dyaOrig="360" w14:anchorId="045DD63A">
            <v:shape id="_x0000_i2520" type="#_x0000_t75" style="width:18.75pt;height:18pt" o:ole="">
              <v:imagedata r:id="rId3188" o:title=""/>
            </v:shape>
            <o:OLEObject Type="Embed" ProgID="Equation.3" ShapeID="_x0000_i2520" DrawAspect="Content" ObjectID="_1527665849" r:id="rId3189"/>
          </w:object>
        </w:r>
        <w:r w:rsidRPr="00055E2F" w:rsidDel="00421F26">
          <w:rPr>
            <w:rFonts w:ascii="宋体" w:hAnsi="宋体" w:hint="eastAsia"/>
            <w:color w:val="000000"/>
            <w:szCs w:val="21"/>
          </w:rPr>
          <w:delText>恒定不变。</w:delText>
        </w:r>
      </w:del>
    </w:p>
    <w:p w14:paraId="19749570" w14:textId="313AA97B" w:rsidR="00884ADD" w:rsidRPr="00055E2F" w:rsidDel="00421F26" w:rsidRDefault="00BF1057">
      <w:pPr>
        <w:pStyle w:val="1"/>
        <w:jc w:val="both"/>
        <w:rPr>
          <w:del w:id="8804" w:author="hp" w:date="2016-06-13T08:51:00Z"/>
          <w:rFonts w:ascii="宋体" w:hAnsi="宋体"/>
          <w:color w:val="000000"/>
          <w:szCs w:val="21"/>
        </w:rPr>
        <w:pPrChange w:id="8805" w:author="hp" w:date="2016-06-13T08:52:00Z">
          <w:pPr>
            <w:jc w:val="center"/>
          </w:pPr>
        </w:pPrChange>
      </w:pPr>
      <w:del w:id="8806" w:author="hp" w:date="2016-06-13T08:51:00Z">
        <w:r>
          <w:rPr>
            <w:rFonts w:ascii="宋体" w:hAnsi="宋体"/>
            <w:color w:val="000000"/>
            <w:szCs w:val="21"/>
          </w:rPr>
        </w:r>
        <w:r>
          <w:rPr>
            <w:rFonts w:ascii="宋体" w:hAnsi="宋体"/>
            <w:color w:val="000000"/>
            <w:szCs w:val="21"/>
          </w:rPr>
          <w:pict w14:anchorId="038E00A6">
            <v:group id="_x0000_s3846" style="width:319.25pt;height:184.05pt;mso-position-horizontal-relative:char;mso-position-vertical-relative:line" coordorigin="3420,4827" coordsize="4860,2829">
              <v:shape id="_x0000_s3847" type="#_x0000_t202" style="position:absolute;left:7770;top:7056;width:510;height:312" filled="f" stroked="f">
                <v:textbox style="mso-next-textbox:#_x0000_s3847" inset="0,0,0,0">
                  <w:txbxContent>
                    <w:p w14:paraId="1829DBC5" w14:textId="77777777" w:rsidR="00BF1057" w:rsidRDefault="00BF1057" w:rsidP="00884ADD">
                      <w:pPr>
                        <w:rPr>
                          <w:sz w:val="15"/>
                        </w:rPr>
                      </w:pPr>
                      <w:r>
                        <w:rPr>
                          <w:sz w:val="15"/>
                        </w:rPr>
                        <w:t>+</w:t>
                      </w:r>
                      <w:r>
                        <w:rPr>
                          <w:i/>
                          <w:iCs/>
                          <w:sz w:val="15"/>
                        </w:rPr>
                        <w:t>ω</w:t>
                      </w:r>
                      <w:r>
                        <w:rPr>
                          <w:sz w:val="15"/>
                          <w:vertAlign w:val="subscript"/>
                        </w:rPr>
                        <w:t>sl</w:t>
                      </w:r>
                    </w:p>
                  </w:txbxContent>
                </v:textbox>
              </v:shape>
              <v:shape id="_x0000_s3848" type="#_x0000_t75" style="position:absolute;left:3597;top:5547;width:4201;height:1515;mso-wrap-edited:f" wrapcoords="-51 0 -51 21460 21600 21460 21600 0 -51 0">
                <v:imagedata r:id="rId3190" o:title=""/>
              </v:shape>
              <v:line id="_x0000_s3849" style="position:absolute" from="5400,7368" to="8100,7368">
                <v:stroke endarrow="classic" endarrowwidth="narrow"/>
              </v:line>
              <v:line id="_x0000_s3850" style="position:absolute;flip:x" from="3420,7368" to="5940,7368">
                <v:stroke endarrow="classic" endarrowwidth="narrow"/>
              </v:line>
              <v:line id="_x0000_s3851" style="position:absolute;flip:y" from="5625,4872" to="5625,7368">
                <v:stroke endarrow="classic" endarrowwidth="narrow"/>
              </v:line>
              <v:line id="_x0000_s3852" style="position:absolute" from="3600,5712" to="7740,5712">
                <v:stroke dashstyle="dash"/>
              </v:line>
              <v:shape id="_x0000_s3853" type="#_x0000_t202" style="position:absolute;left:6105;top:5400;width:1623;height:312" filled="f" stroked="f">
                <v:textbox style="mso-next-textbox:#_x0000_s3853" inset="0,0,0,0">
                  <w:txbxContent>
                    <w:p w14:paraId="43E22A0C" w14:textId="77777777" w:rsidR="00BF1057" w:rsidRDefault="00BF1057" w:rsidP="00884ADD">
                      <w:pPr>
                        <w:rPr>
                          <w:sz w:val="15"/>
                        </w:rPr>
                      </w:pPr>
                      <w:r>
                        <w:rPr>
                          <w:sz w:val="15"/>
                        </w:rPr>
                        <w:t>[(</w:t>
                      </w:r>
                      <w:r>
                        <w:rPr>
                          <w:i/>
                          <w:iCs/>
                          <w:sz w:val="15"/>
                        </w:rPr>
                        <w:t>L</w:t>
                      </w:r>
                      <w:r>
                        <w:rPr>
                          <w:sz w:val="15"/>
                          <w:vertAlign w:val="subscript"/>
                        </w:rPr>
                        <w:t>m</w:t>
                      </w:r>
                      <w:r>
                        <w:rPr>
                          <w:sz w:val="15"/>
                        </w:rPr>
                        <w:t>+</w:t>
                      </w:r>
                      <w:r>
                        <w:rPr>
                          <w:i/>
                          <w:iCs/>
                          <w:sz w:val="15"/>
                        </w:rPr>
                        <w:t>L</w:t>
                      </w:r>
                      <w:r>
                        <w:rPr>
                          <w:sz w:val="15"/>
                          <w:vertAlign w:val="subscript"/>
                        </w:rPr>
                        <w:t>rσ</w:t>
                      </w:r>
                      <w:r>
                        <w:rPr>
                          <w:sz w:val="15"/>
                        </w:rPr>
                        <w:t>)/</w:t>
                      </w:r>
                      <w:r>
                        <w:rPr>
                          <w:i/>
                          <w:iCs/>
                          <w:sz w:val="15"/>
                        </w:rPr>
                        <w:t xml:space="preserve"> L</w:t>
                      </w:r>
                      <w:r>
                        <w:rPr>
                          <w:sz w:val="15"/>
                          <w:vertAlign w:val="subscript"/>
                        </w:rPr>
                        <w:t>rσ</w:t>
                      </w:r>
                      <w:r>
                        <w:rPr>
                          <w:sz w:val="15"/>
                        </w:rPr>
                        <w:t xml:space="preserve">] </w:t>
                      </w:r>
                      <w:r>
                        <w:rPr>
                          <w:i/>
                          <w:iCs/>
                          <w:sz w:val="15"/>
                        </w:rPr>
                        <w:t>I</w:t>
                      </w:r>
                      <w:r>
                        <w:rPr>
                          <w:sz w:val="15"/>
                          <w:vertAlign w:val="subscript"/>
                        </w:rPr>
                        <w:t>rσ</w:t>
                      </w:r>
                    </w:p>
                  </w:txbxContent>
                </v:textbox>
              </v:shape>
              <v:shape id="_x0000_s3854" type="#_x0000_t202" style="position:absolute;left:3420;top:7056;width:720;height:312" filled="f" stroked="f">
                <v:textbox style="mso-next-textbox:#_x0000_s3854" inset="0,0,0,0">
                  <w:txbxContent>
                    <w:p w14:paraId="35EAD1DC" w14:textId="77777777" w:rsidR="00BF1057" w:rsidRDefault="00BF1057" w:rsidP="00884ADD">
                      <w:pPr>
                        <w:rPr>
                          <w:sz w:val="15"/>
                        </w:rPr>
                      </w:pPr>
                      <w:r>
                        <w:rPr>
                          <w:sz w:val="15"/>
                        </w:rPr>
                        <w:t>-</w:t>
                      </w:r>
                      <w:r>
                        <w:rPr>
                          <w:i/>
                          <w:iCs/>
                          <w:sz w:val="15"/>
                        </w:rPr>
                        <w:t>ω</w:t>
                      </w:r>
                      <w:r>
                        <w:rPr>
                          <w:sz w:val="15"/>
                          <w:vertAlign w:val="subscript"/>
                        </w:rPr>
                        <w:t>sl</w:t>
                      </w:r>
                    </w:p>
                  </w:txbxContent>
                </v:textbox>
              </v:shape>
              <v:shape id="_x0000_s3855" type="#_x0000_t202" style="position:absolute;left:5400;top:6849;width:360;height:312" filled="f" stroked="f">
                <v:textbox style="mso-next-textbox:#_x0000_s3855" inset="0,0,0,0">
                  <w:txbxContent>
                    <w:p w14:paraId="6491FDC6" w14:textId="77777777" w:rsidR="00BF1057" w:rsidRDefault="00BF1057" w:rsidP="00884ADD">
                      <w:pPr>
                        <w:rPr>
                          <w:sz w:val="15"/>
                        </w:rPr>
                      </w:pPr>
                      <w:r>
                        <w:rPr>
                          <w:i/>
                          <w:iCs/>
                          <w:sz w:val="15"/>
                        </w:rPr>
                        <w:t>I</w:t>
                      </w:r>
                      <w:r>
                        <w:rPr>
                          <w:sz w:val="15"/>
                          <w:vertAlign w:val="subscript"/>
                        </w:rPr>
                        <w:t>m</w:t>
                      </w:r>
                    </w:p>
                  </w:txbxContent>
                </v:textbox>
              </v:shape>
              <v:shape id="_x0000_s3856" type="#_x0000_t202" style="position:absolute;left:5445;top:4827;width:360;height:312" filled="f" stroked="f">
                <v:textbox style="mso-next-textbox:#_x0000_s3856" inset="0,0,0,0">
                  <w:txbxContent>
                    <w:p w14:paraId="4E21A671" w14:textId="77777777" w:rsidR="00BF1057" w:rsidRDefault="00BF1057" w:rsidP="00884ADD">
                      <w:pPr>
                        <w:rPr>
                          <w:sz w:val="15"/>
                        </w:rPr>
                      </w:pPr>
                      <w:r>
                        <w:rPr>
                          <w:i/>
                          <w:iCs/>
                          <w:sz w:val="15"/>
                        </w:rPr>
                        <w:t>I</w:t>
                      </w:r>
                      <w:r>
                        <w:rPr>
                          <w:sz w:val="15"/>
                          <w:vertAlign w:val="subscript"/>
                        </w:rPr>
                        <w:t>s</w:t>
                      </w:r>
                    </w:p>
                  </w:txbxContent>
                </v:textbox>
              </v:shape>
              <v:shape id="_x0000_s3857" type="#_x0000_t202" style="position:absolute;left:5580;top:7344;width:360;height:312" filled="f" stroked="f">
                <v:textbox style="mso-next-textbox:#_x0000_s3857" inset="0,0,0,0">
                  <w:txbxContent>
                    <w:p w14:paraId="694B4A47" w14:textId="77777777" w:rsidR="00BF1057" w:rsidRDefault="00BF1057" w:rsidP="00884ADD">
                      <w:pPr>
                        <w:rPr>
                          <w:sz w:val="15"/>
                        </w:rPr>
                      </w:pPr>
                      <w:r>
                        <w:rPr>
                          <w:sz w:val="15"/>
                        </w:rPr>
                        <w:t>0</w:t>
                      </w:r>
                    </w:p>
                  </w:txbxContent>
                </v:textbox>
              </v:shape>
              <w10:anchorlock/>
            </v:group>
            <o:OLEObject Type="Embed" ProgID="PBrush" ShapeID="_x0000_s3848" DrawAspect="Content" ObjectID="_1527665886" r:id="rId3191"/>
          </w:pict>
        </w:r>
      </w:del>
    </w:p>
    <w:p w14:paraId="2895B6CA" w14:textId="0975D11A" w:rsidR="00884ADD" w:rsidRPr="00055E2F" w:rsidDel="00421F26" w:rsidRDefault="00884ADD">
      <w:pPr>
        <w:pStyle w:val="1"/>
        <w:jc w:val="both"/>
        <w:rPr>
          <w:del w:id="8807" w:author="hp" w:date="2016-06-13T08:51:00Z"/>
          <w:rFonts w:ascii="宋体" w:hAnsi="宋体"/>
          <w:szCs w:val="21"/>
        </w:rPr>
        <w:pPrChange w:id="8808" w:author="hp" w:date="2016-06-13T08:52:00Z">
          <w:pPr>
            <w:widowControl/>
            <w:tabs>
              <w:tab w:val="left" w:pos="6210"/>
            </w:tabs>
            <w:jc w:val="center"/>
          </w:pPr>
        </w:pPrChange>
      </w:pPr>
      <w:del w:id="880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9-39</w:delText>
        </w:r>
        <w:r w:rsidRPr="00055E2F" w:rsidDel="00421F26">
          <w:rPr>
            <w:rFonts w:ascii="宋体" w:hAnsi="宋体"/>
            <w:color w:val="000000"/>
            <w:szCs w:val="21"/>
          </w:rPr>
          <w:delText xml:space="preserve"> </w:delText>
        </w:r>
      </w:del>
      <w:ins w:id="8810" w:author="yongjun" w:date="2016-06-11T09:48:00Z">
        <w:del w:id="8811" w:author="hp" w:date="2016-06-13T08:51:00Z">
          <w:r w:rsidR="008D731D" w:rsidDel="00421F26">
            <w:rPr>
              <w:rFonts w:ascii="宋体" w:hAnsi="宋体"/>
              <w:b w:val="0"/>
              <w:color w:val="000000"/>
              <w:szCs w:val="21"/>
            </w:rPr>
            <w:delText>46</w:delText>
          </w:r>
          <w:r w:rsidR="008D731D" w:rsidRPr="00055E2F" w:rsidDel="00421F26">
            <w:rPr>
              <w:rFonts w:ascii="宋体" w:hAnsi="宋体"/>
              <w:color w:val="000000"/>
              <w:szCs w:val="21"/>
            </w:rPr>
            <w:delText xml:space="preserve"> </w:delText>
          </w:r>
        </w:del>
      </w:ins>
      <w:del w:id="8812" w:author="hp" w:date="2016-06-13T08:51:00Z">
        <w:r w:rsidRPr="00055E2F" w:rsidDel="00421F26">
          <w:rPr>
            <w:rFonts w:ascii="宋体" w:hAnsi="宋体"/>
            <w:color w:val="000000"/>
            <w:position w:val="-10"/>
            <w:szCs w:val="21"/>
          </w:rPr>
          <w:object w:dxaOrig="1080" w:dyaOrig="345" w14:anchorId="1EF0149D">
            <v:shape id="_x0000_i2521" type="#_x0000_t75" style="width:54pt;height:17.25pt" o:ole="">
              <v:imagedata r:id="rId3192" o:title=""/>
            </v:shape>
            <o:OLEObject Type="Embed" ProgID="Equation.3" ShapeID="_x0000_i2521" DrawAspect="Content" ObjectID="_1527665850" r:id="rId3193"/>
          </w:object>
        </w:r>
        <w:r w:rsidRPr="00055E2F" w:rsidDel="00421F26">
          <w:rPr>
            <w:rFonts w:ascii="宋体" w:hAnsi="宋体" w:hint="eastAsia"/>
            <w:color w:val="000000"/>
            <w:szCs w:val="21"/>
          </w:rPr>
          <w:delText>特性曲线</w:delText>
        </w:r>
      </w:del>
    </w:p>
    <w:p w14:paraId="129239B4" w14:textId="41614034" w:rsidR="00884ADD" w:rsidRPr="00055E2F" w:rsidDel="00421F26" w:rsidRDefault="00884ADD">
      <w:pPr>
        <w:pStyle w:val="1"/>
        <w:jc w:val="both"/>
        <w:rPr>
          <w:del w:id="8813" w:author="hp" w:date="2016-06-13T08:51:00Z"/>
          <w:sz w:val="22"/>
        </w:rPr>
        <w:pPrChange w:id="8814" w:author="hp" w:date="2016-06-13T08:52:00Z">
          <w:pPr>
            <w:pStyle w:val="30"/>
            <w:tabs>
              <w:tab w:val="clear" w:pos="720"/>
              <w:tab w:val="num" w:pos="0"/>
            </w:tabs>
          </w:pPr>
        </w:pPrChange>
      </w:pPr>
      <w:bookmarkStart w:id="8815" w:name="_Toc451506158"/>
      <w:bookmarkStart w:id="8816" w:name="_Toc452277864"/>
      <w:bookmarkStart w:id="8817" w:name="_Toc453423719"/>
      <w:del w:id="8818" w:author="hp" w:date="2016-06-13T08:51:00Z">
        <w:r w:rsidRPr="00055E2F" w:rsidDel="00421F26">
          <w:rPr>
            <w:rFonts w:hint="eastAsia"/>
            <w:sz w:val="22"/>
          </w:rPr>
          <w:delText>矢量控制技术</w:delText>
        </w:r>
        <w:bookmarkEnd w:id="8815"/>
        <w:bookmarkEnd w:id="8816"/>
        <w:bookmarkEnd w:id="8817"/>
      </w:del>
    </w:p>
    <w:p w14:paraId="0EBC6B76" w14:textId="79097742" w:rsidR="00884ADD" w:rsidRPr="00055E2F" w:rsidDel="00421F26" w:rsidRDefault="00884ADD">
      <w:pPr>
        <w:pStyle w:val="1"/>
        <w:jc w:val="both"/>
        <w:rPr>
          <w:del w:id="8819" w:author="hp" w:date="2016-06-13T08:51:00Z"/>
          <w:rFonts w:ascii="宋体" w:hAnsi="宋体"/>
          <w:color w:val="000000"/>
          <w:szCs w:val="21"/>
        </w:rPr>
        <w:pPrChange w:id="8820" w:author="hp" w:date="2016-06-13T08:52:00Z">
          <w:pPr>
            <w:ind w:firstLine="420"/>
          </w:pPr>
        </w:pPrChange>
      </w:pPr>
      <w:del w:id="8821" w:author="hp" w:date="2016-06-13T08:51:00Z">
        <w:r w:rsidRPr="00055E2F" w:rsidDel="00421F26">
          <w:rPr>
            <w:rFonts w:ascii="宋体" w:hAnsi="宋体" w:hint="eastAsia"/>
            <w:color w:val="000000"/>
            <w:szCs w:val="21"/>
          </w:rPr>
          <w:delText>恒压频比控制或转差频率控制的异步电动机变压变频调速系统，由于它们的基本控制关系及转矩控制原则是建立在异步电动机稳态数学模型的基础上，其被控制变量（定子电压、定子电流）都是在幅值意义上的标量控制，而忽略了幅角（相位）控制，因而异步电动机的电磁转矩未能得到精确的、实时的控制，自然也就不能获得优良的动态性能。矢量控制</w:delText>
        </w:r>
        <w:r w:rsidRPr="00055E2F" w:rsidDel="00421F26">
          <w:rPr>
            <w:rFonts w:ascii="宋体" w:hAnsi="宋体"/>
            <w:color w:val="000000"/>
            <w:szCs w:val="21"/>
          </w:rPr>
          <w:delText>VC</w:delText>
        </w:r>
        <w:r w:rsidRPr="00055E2F" w:rsidDel="00421F26">
          <w:rPr>
            <w:rFonts w:ascii="宋体" w:hAnsi="宋体" w:hint="eastAsia"/>
            <w:color w:val="000000"/>
            <w:szCs w:val="21"/>
          </w:rPr>
          <w:delText>（</w:delText>
        </w:r>
        <w:r w:rsidRPr="00055E2F" w:rsidDel="00421F26">
          <w:rPr>
            <w:rFonts w:ascii="宋体" w:hAnsi="宋体"/>
            <w:color w:val="000000"/>
            <w:szCs w:val="21"/>
          </w:rPr>
          <w:delText>Vector Control</w:delText>
        </w:r>
        <w:r w:rsidRPr="00055E2F" w:rsidDel="00421F26">
          <w:rPr>
            <w:rFonts w:ascii="宋体" w:hAnsi="宋体" w:hint="eastAsia"/>
            <w:color w:val="000000"/>
            <w:szCs w:val="21"/>
          </w:rPr>
          <w:delText>）成功地解决了交流电动机定子电流转矩分量和励磁分量的耦合问题，从而实现交流电动机电磁转矩的实时控制，大大提高了交流电动机变压变频调速系统动态性能。</w:delText>
        </w:r>
      </w:del>
    </w:p>
    <w:p w14:paraId="6D7342C4" w14:textId="2DEFB979" w:rsidR="00884ADD" w:rsidRPr="00230321" w:rsidDel="00421F26" w:rsidRDefault="00884ADD">
      <w:pPr>
        <w:pStyle w:val="1"/>
        <w:jc w:val="both"/>
        <w:rPr>
          <w:del w:id="8822" w:author="hp" w:date="2016-06-13T08:51:00Z"/>
          <w:rFonts w:ascii="宋体" w:hAnsi="宋体"/>
          <w:sz w:val="20"/>
          <w:szCs w:val="24"/>
          <w:rPrChange w:id="8823" w:author="yongjun" w:date="2016-06-10T17:31:00Z">
            <w:rPr>
              <w:del w:id="8824" w:author="hp" w:date="2016-06-13T08:51:00Z"/>
              <w:rFonts w:ascii="宋体" w:hAnsi="宋体"/>
              <w:color w:val="000000"/>
              <w:szCs w:val="21"/>
            </w:rPr>
          </w:rPrChange>
        </w:rPr>
        <w:pPrChange w:id="8825" w:author="hp" w:date="2016-06-13T08:52:00Z">
          <w:pPr/>
        </w:pPrChange>
      </w:pPr>
      <w:bookmarkStart w:id="8826" w:name="_Toc134609137"/>
      <w:bookmarkStart w:id="8827" w:name="_Toc134608903"/>
      <w:del w:id="8828" w:author="hp" w:date="2016-06-13T08:51:00Z">
        <w:r w:rsidRPr="00230321" w:rsidDel="00421F26">
          <w:rPr>
            <w:rFonts w:ascii="宋体" w:hAnsi="宋体"/>
            <w:sz w:val="20"/>
            <w:szCs w:val="24"/>
            <w:rPrChange w:id="8829" w:author="yongjun" w:date="2016-06-10T17:31:00Z">
              <w:rPr>
                <w:rFonts w:ascii="宋体" w:hAnsi="宋体"/>
                <w:color w:val="000000"/>
                <w:szCs w:val="21"/>
              </w:rPr>
            </w:rPrChange>
          </w:rPr>
          <w:delText>1</w:delText>
        </w:r>
        <w:r w:rsidRPr="00230321" w:rsidDel="00421F26">
          <w:rPr>
            <w:rFonts w:ascii="宋体" w:hAnsi="宋体" w:hint="eastAsia"/>
            <w:sz w:val="20"/>
            <w:szCs w:val="24"/>
            <w:rPrChange w:id="8830" w:author="yongjun" w:date="2016-06-10T17:31:00Z">
              <w:rPr>
                <w:rFonts w:ascii="宋体" w:hAnsi="宋体" w:hint="eastAsia"/>
                <w:color w:val="000000"/>
                <w:szCs w:val="21"/>
              </w:rPr>
            </w:rPrChange>
          </w:rPr>
          <w:delText>、矢量控制的基本概念</w:delText>
        </w:r>
        <w:bookmarkEnd w:id="8826"/>
        <w:bookmarkEnd w:id="8827"/>
      </w:del>
    </w:p>
    <w:p w14:paraId="79D53C2E" w14:textId="6622700A" w:rsidR="00884ADD" w:rsidRPr="00055E2F" w:rsidDel="00421F26" w:rsidRDefault="00884ADD">
      <w:pPr>
        <w:pStyle w:val="1"/>
        <w:jc w:val="both"/>
        <w:rPr>
          <w:del w:id="8831" w:author="hp" w:date="2016-06-13T08:51:00Z"/>
          <w:rFonts w:ascii="宋体" w:hAnsi="宋体"/>
          <w:color w:val="000000"/>
          <w:szCs w:val="21"/>
        </w:rPr>
        <w:pPrChange w:id="8832" w:author="hp" w:date="2016-06-13T08:52:00Z">
          <w:pPr/>
        </w:pPrChange>
      </w:pPr>
      <w:bookmarkStart w:id="8833" w:name="_Toc134609138"/>
      <w:bookmarkStart w:id="8834" w:name="_Toc134608904"/>
      <w:del w:id="8835"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）直流电动机和异步电动机的电磁转矩</w:delText>
        </w:r>
        <w:bookmarkEnd w:id="8833"/>
        <w:bookmarkEnd w:id="8834"/>
      </w:del>
    </w:p>
    <w:p w14:paraId="0472AEF8" w14:textId="63EA36F6" w:rsidR="00884ADD" w:rsidRPr="00055E2F" w:rsidDel="00421F26" w:rsidRDefault="00884ADD">
      <w:pPr>
        <w:pStyle w:val="1"/>
        <w:jc w:val="both"/>
        <w:rPr>
          <w:del w:id="8836" w:author="hp" w:date="2016-06-13T08:51:00Z"/>
          <w:rFonts w:ascii="宋体" w:hAnsi="宋体"/>
          <w:color w:val="000000"/>
          <w:szCs w:val="21"/>
        </w:rPr>
        <w:pPrChange w:id="8837" w:author="hp" w:date="2016-06-13T08:52:00Z">
          <w:pPr>
            <w:ind w:firstLine="420"/>
          </w:pPr>
        </w:pPrChange>
      </w:pPr>
      <w:del w:id="8838" w:author="hp" w:date="2016-06-13T08:51:00Z">
        <w:r w:rsidRPr="00055E2F" w:rsidDel="00421F26">
          <w:rPr>
            <w:rFonts w:ascii="宋体" w:hAnsi="宋体" w:hint="eastAsia"/>
            <w:color w:val="000000"/>
            <w:szCs w:val="21"/>
          </w:rPr>
          <w:delText>对直流电机来说，主极磁通</w:delText>
        </w:r>
        <w:r w:rsidRPr="00055E2F" w:rsidDel="00421F26">
          <w:rPr>
            <w:rFonts w:ascii="宋体" w:hAnsi="宋体"/>
            <w:color w:val="000000"/>
            <w:position w:val="-12"/>
            <w:szCs w:val="21"/>
          </w:rPr>
          <w:object w:dxaOrig="360" w:dyaOrig="360" w14:anchorId="7B537E95">
            <v:shape id="_x0000_i2522" type="#_x0000_t75" style="width:18pt;height:18pt" o:ole="">
              <v:imagedata r:id="rId3194" o:title=""/>
            </v:shape>
            <o:OLEObject Type="Embed" ProgID="Equation.3" ShapeID="_x0000_i2522" DrawAspect="Content" ObjectID="_1527665851" r:id="rId3195"/>
          </w:object>
        </w:r>
        <w:r w:rsidRPr="00055E2F" w:rsidDel="00421F26">
          <w:rPr>
            <w:rFonts w:ascii="宋体" w:hAnsi="宋体" w:hint="eastAsia"/>
            <w:color w:val="000000"/>
            <w:szCs w:val="21"/>
          </w:rPr>
          <w:delText>和电枢电流</w:delText>
        </w:r>
        <w:r w:rsidRPr="00055E2F" w:rsidDel="00421F26">
          <w:rPr>
            <w:rFonts w:ascii="宋体" w:hAnsi="宋体"/>
            <w:color w:val="000000"/>
            <w:position w:val="-12"/>
            <w:szCs w:val="21"/>
          </w:rPr>
          <w:object w:dxaOrig="255" w:dyaOrig="360" w14:anchorId="4D2C1922">
            <v:shape id="_x0000_i2523" type="#_x0000_t75" style="width:12.75pt;height:18pt" o:ole="">
              <v:imagedata r:id="rId3196" o:title=""/>
            </v:shape>
            <o:OLEObject Type="Embed" ProgID="Equation.3" ShapeID="_x0000_i2523" DrawAspect="Content" ObjectID="_1527665852" r:id="rId3197"/>
          </w:object>
        </w:r>
        <w:r w:rsidRPr="00055E2F" w:rsidDel="00421F26">
          <w:rPr>
            <w:rFonts w:ascii="宋体" w:hAnsi="宋体" w:hint="eastAsia"/>
            <w:color w:val="000000"/>
            <w:szCs w:val="21"/>
          </w:rPr>
          <w:delText>产生的电枢磁势总是互相垂直的，二者各自独立，互不影响，在它们作用下的电磁转矩</w:delText>
        </w:r>
      </w:del>
    </w:p>
    <w:p w14:paraId="3EAF161E" w14:textId="6BADB981" w:rsidR="00884ADD" w:rsidRPr="00055E2F" w:rsidDel="00421F26" w:rsidRDefault="00884ADD">
      <w:pPr>
        <w:pStyle w:val="1"/>
        <w:jc w:val="both"/>
        <w:rPr>
          <w:del w:id="8839" w:author="hp" w:date="2016-06-13T08:51:00Z"/>
          <w:rFonts w:ascii="宋体" w:hAnsi="宋体"/>
          <w:color w:val="000000"/>
          <w:szCs w:val="21"/>
        </w:rPr>
        <w:pPrChange w:id="8840" w:author="hp" w:date="2016-06-13T08:52:00Z">
          <w:pPr>
            <w:ind w:firstLine="420"/>
            <w:jc w:val="center"/>
          </w:pPr>
        </w:pPrChange>
      </w:pPr>
      <w:del w:id="8841" w:author="hp" w:date="2016-06-13T08:51:00Z">
        <w:r w:rsidRPr="00055E2F" w:rsidDel="00421F26">
          <w:rPr>
            <w:rFonts w:ascii="宋体" w:hAnsi="宋体"/>
            <w:color w:val="000000"/>
            <w:position w:val="-20"/>
            <w:szCs w:val="21"/>
          </w:rPr>
          <w:delText xml:space="preserve">                    </w:delText>
        </w:r>
        <w:r w:rsidRPr="00055E2F" w:rsidDel="00421F26">
          <w:rPr>
            <w:rFonts w:ascii="宋体" w:hAnsi="宋体"/>
            <w:color w:val="000000"/>
            <w:position w:val="-20"/>
            <w:szCs w:val="21"/>
          </w:rPr>
          <w:object w:dxaOrig="3045" w:dyaOrig="630" w14:anchorId="2FCD02B2">
            <v:shape id="_x0000_i2524" type="#_x0000_t75" style="width:152.25pt;height:31.5pt" o:ole="" fillcolor="window">
              <v:imagedata r:id="rId3198" o:title=""/>
            </v:shape>
            <o:OLEObject Type="Embed" ProgID="Equation.3" ShapeID="_x0000_i2524" DrawAspect="Content" ObjectID="_1527665853" r:id="rId3199"/>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9-53</w:delText>
        </w:r>
        <w:r w:rsidRPr="00055E2F" w:rsidDel="00421F26">
          <w:rPr>
            <w:rFonts w:ascii="宋体" w:hAnsi="宋体" w:hint="eastAsia"/>
            <w:color w:val="000000"/>
            <w:szCs w:val="21"/>
          </w:rPr>
          <w:delText>）</w:delText>
        </w:r>
      </w:del>
    </w:p>
    <w:p w14:paraId="5DF05550" w14:textId="69DEBD8D" w:rsidR="00884ADD" w:rsidRPr="00055E2F" w:rsidDel="00421F26" w:rsidRDefault="00884ADD">
      <w:pPr>
        <w:pStyle w:val="1"/>
        <w:jc w:val="both"/>
        <w:rPr>
          <w:del w:id="8842" w:author="hp" w:date="2016-06-13T08:51:00Z"/>
          <w:rFonts w:ascii="宋体" w:hAnsi="宋体"/>
          <w:color w:val="000000"/>
          <w:szCs w:val="21"/>
        </w:rPr>
        <w:pPrChange w:id="8843" w:author="hp" w:date="2016-06-13T08:52:00Z">
          <w:pPr/>
        </w:pPrChange>
      </w:pPr>
      <w:del w:id="8844" w:author="hp" w:date="2016-06-13T08:51:00Z">
        <w:r w:rsidRPr="00055E2F" w:rsidDel="00421F26">
          <w:rPr>
            <w:rFonts w:ascii="宋体" w:hAnsi="宋体" w:hint="eastAsia"/>
            <w:color w:val="000000"/>
            <w:szCs w:val="21"/>
          </w:rPr>
          <w:delText xml:space="preserve">式中　</w:delText>
        </w:r>
        <w:r w:rsidRPr="00055E2F" w:rsidDel="00421F26">
          <w:rPr>
            <w:rFonts w:ascii="宋体" w:hAnsi="宋体"/>
            <w:color w:val="000000"/>
            <w:position w:val="-24"/>
            <w:szCs w:val="21"/>
          </w:rPr>
          <w:object w:dxaOrig="1530" w:dyaOrig="660" w14:anchorId="66ED3C3B">
            <v:shape id="_x0000_i2525" type="#_x0000_t75" style="width:76.5pt;height:33pt" o:ole="" fillcolor="window">
              <v:imagedata r:id="rId3200" o:title=""/>
            </v:shape>
            <o:OLEObject Type="Embed" ProgID="Equation.3" ShapeID="_x0000_i2525" DrawAspect="Content" ObjectID="_1527665854" r:id="rId3201"/>
          </w:object>
        </w:r>
        <w:r w:rsidRPr="00055E2F" w:rsidDel="00421F26">
          <w:rPr>
            <w:rFonts w:ascii="宋体" w:hAnsi="宋体" w:hint="eastAsia"/>
            <w:color w:val="000000"/>
            <w:szCs w:val="21"/>
          </w:rPr>
          <w:delText>——直流电机转矩系数。</w:delText>
        </w:r>
        <w:r w:rsidRPr="00055E2F" w:rsidDel="00421F26">
          <w:rPr>
            <w:rFonts w:ascii="宋体" w:hAnsi="宋体"/>
            <w:color w:val="000000"/>
            <w:szCs w:val="21"/>
          </w:rPr>
          <w:delText xml:space="preserve"> </w:delText>
        </w:r>
      </w:del>
    </w:p>
    <w:p w14:paraId="6805C4C9" w14:textId="1B812D06" w:rsidR="00884ADD" w:rsidRPr="00055E2F" w:rsidDel="00421F26" w:rsidRDefault="00884ADD">
      <w:pPr>
        <w:pStyle w:val="1"/>
        <w:jc w:val="both"/>
        <w:rPr>
          <w:del w:id="8845" w:author="hp" w:date="2016-06-13T08:51:00Z"/>
          <w:rFonts w:ascii="宋体" w:hAnsi="宋体"/>
          <w:color w:val="000000"/>
          <w:szCs w:val="21"/>
        </w:rPr>
        <w:pPrChange w:id="8846" w:author="hp" w:date="2016-06-13T08:52:00Z">
          <w:pPr>
            <w:ind w:left="1" w:firstLine="478"/>
          </w:pPr>
        </w:pPrChange>
      </w:pPr>
      <w:del w:id="8847" w:author="hp" w:date="2016-06-13T08:51:00Z">
        <w:r w:rsidRPr="00055E2F" w:rsidDel="00421F26">
          <w:rPr>
            <w:rFonts w:ascii="宋体" w:hAnsi="宋体" w:hint="eastAsia"/>
            <w:color w:val="000000"/>
            <w:szCs w:val="21"/>
          </w:rPr>
          <w:delText>对于他励直流电机而言，励磁和电枢是两个独立的回路，可以对电枢电流和励磁电流进行单独控制和调节，达到控制转矩的目的，实现转速调节。可见，直流电机的电磁转矩具有控制容易而又灵活的特点。</w:delText>
        </w:r>
      </w:del>
    </w:p>
    <w:p w14:paraId="405B5459" w14:textId="7E0A41D8" w:rsidR="00884ADD" w:rsidRPr="00055E2F" w:rsidDel="00421F26" w:rsidRDefault="00884ADD">
      <w:pPr>
        <w:pStyle w:val="1"/>
        <w:jc w:val="both"/>
        <w:rPr>
          <w:del w:id="8848" w:author="hp" w:date="2016-06-13T08:51:00Z"/>
          <w:rFonts w:ascii="宋体" w:hAnsi="宋体"/>
          <w:color w:val="000000"/>
          <w:szCs w:val="21"/>
        </w:rPr>
        <w:pPrChange w:id="8849" w:author="hp" w:date="2016-06-13T08:52:00Z">
          <w:pPr>
            <w:ind w:firstLine="420"/>
          </w:pPr>
        </w:pPrChange>
      </w:pPr>
      <w:del w:id="8850" w:author="hp" w:date="2016-06-13T08:51:00Z">
        <w:r w:rsidRPr="00055E2F" w:rsidDel="00421F26">
          <w:rPr>
            <w:rFonts w:ascii="宋体" w:hAnsi="宋体" w:hint="eastAsia"/>
            <w:color w:val="000000"/>
            <w:szCs w:val="21"/>
          </w:rPr>
          <w:delText>由电机学可知，异步电动机中的电磁转矩可写成</w:delText>
        </w:r>
      </w:del>
    </w:p>
    <w:p w14:paraId="0ABFA171" w14:textId="1F26BF0C" w:rsidR="00884ADD" w:rsidRPr="00055E2F" w:rsidDel="00421F26" w:rsidRDefault="00884ADD" w:rsidP="00BF1057">
      <w:pPr>
        <w:pStyle w:val="1"/>
        <w:ind w:firstLine="5421"/>
        <w:jc w:val="both"/>
        <w:rPr>
          <w:del w:id="8851" w:author="hp" w:date="2016-06-13T08:51:00Z"/>
          <w:rFonts w:ascii="宋体" w:hAnsi="宋体"/>
          <w:color w:val="000000"/>
          <w:szCs w:val="21"/>
        </w:rPr>
        <w:pPrChange w:id="8852" w:author="songyong978" w:date="2016-06-17T09:04:00Z">
          <w:pPr>
            <w:ind w:right="420" w:firstLineChars="1500" w:firstLine="3162"/>
          </w:pPr>
        </w:pPrChange>
      </w:pPr>
      <w:del w:id="8853" w:author="hp" w:date="2016-06-13T08:51:00Z">
        <w:r w:rsidRPr="00055E2F" w:rsidDel="00421F26">
          <w:rPr>
            <w:rFonts w:ascii="宋体" w:hAnsi="宋体"/>
            <w:color w:val="000000"/>
            <w:position w:val="-12"/>
            <w:szCs w:val="21"/>
          </w:rPr>
          <w:object w:dxaOrig="2100" w:dyaOrig="360" w14:anchorId="362C8DE8">
            <v:shape id="_x0000_i2526" type="#_x0000_t75" style="width:105pt;height:18pt" o:ole="" fillcolor="window">
              <v:imagedata r:id="rId3202" o:title=""/>
            </v:shape>
            <o:OLEObject Type="Embed" ProgID="Equation.3" ShapeID="_x0000_i2526" DrawAspect="Content" ObjectID="_1527665855" r:id="rId3203"/>
          </w:obje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9-54</w:delText>
        </w:r>
        <w:r w:rsidRPr="00055E2F" w:rsidDel="00421F26">
          <w:rPr>
            <w:rFonts w:ascii="宋体" w:hAnsi="宋体" w:hint="eastAsia"/>
            <w:color w:val="000000"/>
            <w:szCs w:val="21"/>
          </w:rPr>
          <w:delText>）</w:delText>
        </w:r>
      </w:del>
    </w:p>
    <w:p w14:paraId="74A12DFC" w14:textId="2C13EE17" w:rsidR="00884ADD" w:rsidRPr="00055E2F" w:rsidDel="00421F26" w:rsidRDefault="00884ADD">
      <w:pPr>
        <w:pStyle w:val="1"/>
        <w:jc w:val="both"/>
        <w:rPr>
          <w:del w:id="8854" w:author="hp" w:date="2016-06-13T08:51:00Z"/>
          <w:rFonts w:ascii="宋体" w:hAnsi="宋体"/>
          <w:color w:val="000000"/>
          <w:szCs w:val="21"/>
        </w:rPr>
        <w:pPrChange w:id="8855" w:author="hp" w:date="2016-06-13T08:52:00Z">
          <w:pPr/>
        </w:pPrChange>
      </w:pPr>
      <w:del w:id="8856" w:author="hp" w:date="2016-06-13T08:51:00Z">
        <w:r w:rsidRPr="00055E2F" w:rsidDel="00421F26">
          <w:rPr>
            <w:rFonts w:ascii="宋体" w:hAnsi="宋体" w:hint="eastAsia"/>
            <w:color w:val="000000"/>
            <w:szCs w:val="21"/>
          </w:rPr>
          <w:delText>式中</w:delText>
        </w:r>
        <w:r w:rsidRPr="00055E2F" w:rsidDel="00421F26">
          <w:rPr>
            <w:rFonts w:ascii="宋体" w:hAnsi="宋体"/>
            <w:color w:val="000000"/>
            <w:szCs w:val="21"/>
          </w:rPr>
          <w:delText xml:space="preserve">  </w:delText>
        </w:r>
        <w:r w:rsidRPr="00055E2F" w:rsidDel="00421F26">
          <w:rPr>
            <w:rFonts w:ascii="宋体" w:hAnsi="宋体"/>
            <w:color w:val="000000"/>
            <w:position w:val="-24"/>
            <w:szCs w:val="21"/>
          </w:rPr>
          <w:object w:dxaOrig="1725" w:dyaOrig="675" w14:anchorId="664CDB64">
            <v:shape id="_x0000_i2527" type="#_x0000_t75" style="width:86.25pt;height:33.75pt" o:ole="" fillcolor="window">
              <v:imagedata r:id="rId3204" o:title=""/>
            </v:shape>
            <o:OLEObject Type="Embed" ProgID="Equation.3" ShapeID="_x0000_i2527" DrawAspect="Content" ObjectID="_1527665856" r:id="rId3205"/>
          </w:object>
        </w:r>
        <w:r w:rsidRPr="00055E2F" w:rsidDel="00421F26">
          <w:rPr>
            <w:rFonts w:ascii="宋体" w:hAnsi="宋体" w:hint="eastAsia"/>
            <w:color w:val="000000"/>
            <w:szCs w:val="21"/>
          </w:rPr>
          <w:delText>，其中</w:delText>
        </w:r>
        <w:r w:rsidRPr="00055E2F" w:rsidDel="00421F26">
          <w:rPr>
            <w:rFonts w:ascii="宋体" w:hAnsi="宋体"/>
            <w:color w:val="000000"/>
            <w:position w:val="-10"/>
            <w:szCs w:val="21"/>
          </w:rPr>
          <w:object w:dxaOrig="360" w:dyaOrig="360" w14:anchorId="2D896A90">
            <v:shape id="_x0000_i2528" type="#_x0000_t75" style="width:18pt;height:18pt" o:ole="" fillcolor="window">
              <v:imagedata r:id="rId3206" o:title=""/>
            </v:shape>
            <o:OLEObject Type="Embed" ProgID="Equation.3" ShapeID="_x0000_i2528" DrawAspect="Content" ObjectID="_1527665857" r:id="rId3207"/>
          </w:object>
        </w:r>
        <w:r w:rsidRPr="00055E2F" w:rsidDel="00421F26">
          <w:rPr>
            <w:rFonts w:ascii="宋体" w:hAnsi="宋体" w:hint="eastAsia"/>
            <w:color w:val="000000"/>
            <w:szCs w:val="21"/>
          </w:rPr>
          <w:delText>为转子绕组有效匝数；</w:delText>
        </w:r>
        <w:r w:rsidRPr="00055E2F" w:rsidDel="00421F26">
          <w:rPr>
            <w:rFonts w:ascii="宋体" w:hAnsi="宋体"/>
            <w:color w:val="000000"/>
            <w:position w:val="-10"/>
            <w:szCs w:val="21"/>
          </w:rPr>
          <w:object w:dxaOrig="300" w:dyaOrig="360" w14:anchorId="0BC9EAFC">
            <v:shape id="_x0000_i2529" type="#_x0000_t75" style="width:15pt;height:18pt" o:ole="" fillcolor="window">
              <v:imagedata r:id="rId3208" o:title=""/>
            </v:shape>
            <o:OLEObject Type="Embed" ProgID="Equation.3" ShapeID="_x0000_i2529" DrawAspect="Content" ObjectID="_1527665858" r:id="rId3209"/>
          </w:object>
        </w:r>
        <w:r w:rsidRPr="00055E2F" w:rsidDel="00421F26">
          <w:rPr>
            <w:rFonts w:ascii="宋体" w:hAnsi="宋体" w:hint="eastAsia"/>
            <w:color w:val="000000"/>
            <w:szCs w:val="21"/>
          </w:rPr>
          <w:delText>—转子功率因数角。</w:delText>
        </w:r>
      </w:del>
    </w:p>
    <w:p w14:paraId="666E16C1" w14:textId="76D775E3" w:rsidR="00884ADD" w:rsidRPr="00055E2F" w:rsidDel="00421F26" w:rsidRDefault="00884ADD">
      <w:pPr>
        <w:pStyle w:val="1"/>
        <w:jc w:val="both"/>
        <w:rPr>
          <w:del w:id="8857" w:author="hp" w:date="2016-06-13T08:51:00Z"/>
          <w:rFonts w:ascii="宋体" w:hAnsi="宋体"/>
          <w:color w:val="000000"/>
          <w:szCs w:val="21"/>
        </w:rPr>
        <w:pPrChange w:id="8858" w:author="hp" w:date="2016-06-13T08:52:00Z">
          <w:pPr>
            <w:ind w:firstLine="420"/>
          </w:pPr>
        </w:pPrChange>
      </w:pPr>
      <w:del w:id="8859" w:author="hp" w:date="2016-06-13T08:51:00Z">
        <w:r w:rsidRPr="00055E2F" w:rsidDel="00421F26">
          <w:rPr>
            <w:rFonts w:ascii="宋体" w:hAnsi="宋体" w:hint="eastAsia"/>
            <w:color w:val="000000"/>
            <w:szCs w:val="21"/>
          </w:rPr>
          <w:delText>式（</w:delText>
        </w:r>
        <w:r w:rsidRPr="00055E2F" w:rsidDel="00421F26">
          <w:rPr>
            <w:rFonts w:ascii="宋体" w:hAnsi="宋体"/>
            <w:color w:val="000000"/>
            <w:szCs w:val="21"/>
          </w:rPr>
          <w:delText>9-54</w:delText>
        </w:r>
        <w:r w:rsidRPr="00055E2F" w:rsidDel="00421F26">
          <w:rPr>
            <w:rFonts w:ascii="宋体" w:hAnsi="宋体" w:hint="eastAsia"/>
            <w:color w:val="000000"/>
            <w:szCs w:val="21"/>
          </w:rPr>
          <w:delText>）表明，异步电动机的电磁转矩是气隙磁场和转子磁势相互作用的结果，且受转子功率因数角</w:delText>
        </w:r>
        <w:r w:rsidRPr="00055E2F" w:rsidDel="00421F26">
          <w:rPr>
            <w:rFonts w:ascii="宋体" w:hAnsi="宋体"/>
            <w:color w:val="000000"/>
            <w:position w:val="-10"/>
            <w:szCs w:val="21"/>
          </w:rPr>
          <w:object w:dxaOrig="300" w:dyaOrig="360" w14:anchorId="5C4882C3">
            <v:shape id="_x0000_i2530" type="#_x0000_t75" style="width:15pt;height:18pt" o:ole="" fillcolor="window">
              <v:imagedata r:id="rId3210" o:title=""/>
            </v:shape>
            <o:OLEObject Type="Embed" ProgID="Equation.3" ShapeID="_x0000_i2530" DrawAspect="Content" ObjectID="_1527665859" r:id="rId3211"/>
          </w:object>
        </w:r>
        <w:r w:rsidRPr="00055E2F" w:rsidDel="00421F26">
          <w:rPr>
            <w:rFonts w:ascii="宋体" w:hAnsi="宋体" w:hint="eastAsia"/>
            <w:color w:val="000000"/>
            <w:szCs w:val="21"/>
          </w:rPr>
          <w:delText>的制约。其复杂性表现在：气隙磁通</w:delText>
        </w:r>
        <w:r w:rsidRPr="00055E2F" w:rsidDel="00421F26">
          <w:rPr>
            <w:rFonts w:ascii="宋体" w:hAnsi="宋体"/>
            <w:color w:val="000000"/>
            <w:position w:val="-10"/>
            <w:szCs w:val="21"/>
          </w:rPr>
          <w:object w:dxaOrig="360" w:dyaOrig="345" w14:anchorId="64CD5C0A">
            <v:shape id="_x0000_i2531" type="#_x0000_t75" style="width:18pt;height:17.25pt" o:ole="" fillcolor="window">
              <v:imagedata r:id="rId3212" o:title=""/>
            </v:shape>
            <o:OLEObject Type="Embed" ProgID="Equation.3" ShapeID="_x0000_i2531" DrawAspect="Content" ObjectID="_1527665860" r:id="rId3213"/>
          </w:object>
        </w:r>
        <w:r w:rsidRPr="00055E2F" w:rsidDel="00421F26">
          <w:rPr>
            <w:rFonts w:ascii="宋体" w:hAnsi="宋体" w:hint="eastAsia"/>
            <w:color w:val="000000"/>
            <w:szCs w:val="21"/>
          </w:rPr>
          <w:delText>，转子电流</w:delText>
        </w:r>
        <w:r w:rsidRPr="00055E2F" w:rsidDel="00421F26">
          <w:rPr>
            <w:rFonts w:ascii="宋体" w:hAnsi="宋体"/>
            <w:color w:val="000000"/>
            <w:position w:val="-10"/>
            <w:szCs w:val="21"/>
          </w:rPr>
          <w:object w:dxaOrig="255" w:dyaOrig="360" w14:anchorId="3550C65F">
            <v:shape id="_x0000_i2532" type="#_x0000_t75" style="width:12.75pt;height:18pt" o:ole="" fillcolor="window">
              <v:imagedata r:id="rId3214" o:title=""/>
            </v:shape>
            <o:OLEObject Type="Embed" ProgID="Equation.3" ShapeID="_x0000_i2532" DrawAspect="Content" ObjectID="_1527665861" r:id="rId3215"/>
          </w:object>
        </w:r>
        <w:r w:rsidRPr="00055E2F" w:rsidDel="00421F26">
          <w:rPr>
            <w:rFonts w:ascii="宋体" w:hAnsi="宋体" w:hint="eastAsia"/>
            <w:color w:val="000000"/>
            <w:szCs w:val="21"/>
          </w:rPr>
          <w:delText>，转子功率因数角</w:delText>
        </w:r>
        <w:r w:rsidRPr="00055E2F" w:rsidDel="00421F26">
          <w:rPr>
            <w:rFonts w:ascii="宋体" w:hAnsi="宋体"/>
            <w:color w:val="000000"/>
            <w:position w:val="-10"/>
            <w:szCs w:val="21"/>
          </w:rPr>
          <w:object w:dxaOrig="300" w:dyaOrig="360" w14:anchorId="76D70313">
            <v:shape id="_x0000_i2533" type="#_x0000_t75" style="width:15pt;height:18pt" o:ole="" fillcolor="window">
              <v:imagedata r:id="rId3216" o:title=""/>
            </v:shape>
            <o:OLEObject Type="Embed" ProgID="Equation.3" ShapeID="_x0000_i2533" DrawAspect="Content" ObjectID="_1527665862" r:id="rId3217"/>
          </w:object>
        </w:r>
        <w:r w:rsidRPr="00055E2F" w:rsidDel="00421F26">
          <w:rPr>
            <w:rFonts w:ascii="宋体" w:hAnsi="宋体" w:hint="eastAsia"/>
            <w:color w:val="000000"/>
            <w:szCs w:val="21"/>
          </w:rPr>
          <w:delText>都是转差率</w:delText>
        </w:r>
        <w:r w:rsidRPr="00055E2F" w:rsidDel="00421F26">
          <w:rPr>
            <w:rFonts w:ascii="宋体" w:hAnsi="宋体"/>
            <w:color w:val="000000"/>
            <w:position w:val="-6"/>
            <w:szCs w:val="21"/>
          </w:rPr>
          <w:object w:dxaOrig="165" w:dyaOrig="210" w14:anchorId="319DE491">
            <v:shape id="_x0000_i2534" type="#_x0000_t75" style="width:8.25pt;height:10.5pt" o:ole="">
              <v:imagedata r:id="rId3218" o:title=""/>
            </v:shape>
            <o:OLEObject Type="Embed" ProgID="Equation.3" ShapeID="_x0000_i2534" DrawAspect="Content" ObjectID="_1527665863" r:id="rId3219"/>
          </w:object>
        </w:r>
        <w:r w:rsidRPr="00055E2F" w:rsidDel="00421F26">
          <w:rPr>
            <w:rFonts w:ascii="宋体" w:hAnsi="宋体" w:hint="eastAsia"/>
            <w:color w:val="000000"/>
            <w:szCs w:val="21"/>
          </w:rPr>
          <w:delText>的函数；气隙磁通是由定子磁势和转子磁势合成产生的，不能简单地认为恒定；对于笼形异步电动机而言可以直接测量和进行控制的量是定子电流</w:delText>
        </w:r>
        <w:r w:rsidRPr="00055E2F" w:rsidDel="00421F26">
          <w:rPr>
            <w:rFonts w:ascii="宋体" w:hAnsi="宋体"/>
            <w:color w:val="000000"/>
            <w:position w:val="-12"/>
            <w:szCs w:val="21"/>
          </w:rPr>
          <w:object w:dxaOrig="210" w:dyaOrig="360" w14:anchorId="1156617A">
            <v:shape id="_x0000_i2535" type="#_x0000_t75" style="width:10.5pt;height:18pt" o:ole="" fillcolor="window">
              <v:imagedata r:id="rId3220" o:title=""/>
            </v:shape>
            <o:OLEObject Type="Embed" ProgID="Equation.3" ShapeID="_x0000_i2535" DrawAspect="Content" ObjectID="_1527665864" r:id="rId3221"/>
          </w:object>
        </w:r>
        <w:r w:rsidRPr="00055E2F" w:rsidDel="00421F26">
          <w:rPr>
            <w:rFonts w:ascii="宋体" w:hAnsi="宋体" w:hint="eastAsia"/>
            <w:color w:val="000000"/>
            <w:szCs w:val="21"/>
          </w:rPr>
          <w:delText>，它和转子电流</w:delText>
        </w:r>
        <w:r w:rsidRPr="00055E2F" w:rsidDel="00421F26">
          <w:rPr>
            <w:rFonts w:ascii="宋体" w:hAnsi="宋体"/>
            <w:color w:val="000000"/>
            <w:position w:val="-10"/>
            <w:szCs w:val="21"/>
          </w:rPr>
          <w:object w:dxaOrig="210" w:dyaOrig="360" w14:anchorId="39E62DC8">
            <v:shape id="_x0000_i2536" type="#_x0000_t75" style="width:10.5pt;height:18pt" o:ole="" fillcolor="window">
              <v:imagedata r:id="rId3222" o:title=""/>
            </v:shape>
            <o:OLEObject Type="Embed" ProgID="Equation.3" ShapeID="_x0000_i2536" DrawAspect="Content" ObjectID="_1527665865" r:id="rId3223"/>
          </w:object>
        </w:r>
        <w:r w:rsidRPr="00055E2F" w:rsidDel="00421F26">
          <w:rPr>
            <w:rFonts w:ascii="宋体" w:hAnsi="宋体" w:hint="eastAsia"/>
            <w:color w:val="000000"/>
            <w:szCs w:val="21"/>
          </w:rPr>
          <w:delText>及励磁电流</w:delText>
        </w:r>
        <w:r w:rsidRPr="00055E2F" w:rsidDel="00421F26">
          <w:rPr>
            <w:rFonts w:ascii="宋体" w:hAnsi="宋体"/>
            <w:color w:val="000000"/>
            <w:position w:val="-12"/>
            <w:szCs w:val="21"/>
          </w:rPr>
          <w:object w:dxaOrig="255" w:dyaOrig="360" w14:anchorId="4E772ECB">
            <v:shape id="_x0000_i2537" type="#_x0000_t75" style="width:12.75pt;height:18pt" o:ole="" fillcolor="window">
              <v:imagedata r:id="rId3224" o:title=""/>
            </v:shape>
            <o:OLEObject Type="Embed" ProgID="Equation.3" ShapeID="_x0000_i2537" DrawAspect="Content" ObjectID="_1527665866" r:id="rId3225"/>
          </w:object>
        </w:r>
        <w:r w:rsidRPr="00055E2F" w:rsidDel="00421F26">
          <w:rPr>
            <w:rFonts w:ascii="宋体" w:hAnsi="宋体" w:hint="eastAsia"/>
            <w:color w:val="000000"/>
            <w:szCs w:val="21"/>
          </w:rPr>
          <w:delText>之间又存在着时间相量和的关系，即</w:delText>
        </w:r>
        <w:r w:rsidRPr="00055E2F" w:rsidDel="00421F26">
          <w:rPr>
            <w:rFonts w:ascii="宋体" w:hAnsi="宋体"/>
            <w:color w:val="000000"/>
            <w:position w:val="-12"/>
            <w:szCs w:val="21"/>
          </w:rPr>
          <w:object w:dxaOrig="885" w:dyaOrig="375" w14:anchorId="4D4AF31E">
            <v:shape id="_x0000_i2538" type="#_x0000_t75" style="width:44.25pt;height:18.75pt" o:ole="" fillcolor="window">
              <v:imagedata r:id="rId3226" o:title=""/>
            </v:shape>
            <o:OLEObject Type="Embed" ProgID="Equation.3" ShapeID="_x0000_i2538" DrawAspect="Content" ObjectID="_1527665867" r:id="rId3227"/>
          </w:object>
        </w:r>
        <w:r w:rsidRPr="00055E2F" w:rsidDel="00421F26">
          <w:rPr>
            <w:rFonts w:ascii="宋体" w:hAnsi="宋体" w:hint="eastAsia"/>
            <w:color w:val="000000"/>
            <w:szCs w:val="21"/>
          </w:rPr>
          <w:delText>。还应该知道异步电机的励磁电流</w:delText>
        </w:r>
        <w:r w:rsidRPr="00055E2F" w:rsidDel="00421F26">
          <w:rPr>
            <w:rFonts w:ascii="宋体" w:hAnsi="宋体"/>
            <w:color w:val="000000"/>
            <w:position w:val="-12"/>
            <w:szCs w:val="21"/>
          </w:rPr>
          <w:object w:dxaOrig="300" w:dyaOrig="375" w14:anchorId="4F5DA9C7">
            <v:shape id="_x0000_i2539" type="#_x0000_t75" style="width:15pt;height:18.75pt" o:ole="" fillcolor="window">
              <v:imagedata r:id="rId3228" o:title=""/>
            </v:shape>
            <o:OLEObject Type="Embed" ProgID="Equation.3" ShapeID="_x0000_i2539" DrawAspect="Content" ObjectID="_1527665868" r:id="rId3229"/>
          </w:object>
        </w:r>
        <w:r w:rsidRPr="00055E2F" w:rsidDel="00421F26">
          <w:rPr>
            <w:rFonts w:ascii="宋体" w:hAnsi="宋体" w:hint="eastAsia"/>
            <w:color w:val="000000"/>
            <w:szCs w:val="21"/>
          </w:rPr>
          <w:delText>和转子电流</w:delText>
        </w:r>
        <w:r w:rsidRPr="00055E2F" w:rsidDel="00421F26">
          <w:rPr>
            <w:rFonts w:ascii="宋体" w:hAnsi="宋体"/>
            <w:color w:val="000000"/>
            <w:position w:val="-10"/>
            <w:szCs w:val="21"/>
          </w:rPr>
          <w:object w:dxaOrig="255" w:dyaOrig="360" w14:anchorId="57471600">
            <v:shape id="_x0000_i2540" type="#_x0000_t75" style="width:12.75pt;height:18pt" o:ole="" fillcolor="window">
              <v:imagedata r:id="rId3230" o:title=""/>
            </v:shape>
            <o:OLEObject Type="Embed" ProgID="Equation.3" ShapeID="_x0000_i2540" DrawAspect="Content" ObjectID="_1527665869" r:id="rId3231"/>
          </w:object>
        </w:r>
        <w:r w:rsidRPr="00055E2F" w:rsidDel="00421F26">
          <w:rPr>
            <w:rFonts w:ascii="宋体" w:hAnsi="宋体" w:hint="eastAsia"/>
            <w:color w:val="000000"/>
            <w:szCs w:val="21"/>
          </w:rPr>
          <w:delText>都是通过定子绕组提供的，相当于这两个量处于同一回路之中，存在强耦合关系，因而在控制过程中会引起二者的相互影响，容易造成系统振荡或使动态过程加长。上述情况足以说明交流电动机的电磁转矩是难以控制的。</w:delText>
        </w:r>
      </w:del>
    </w:p>
    <w:p w14:paraId="286BCDD8" w14:textId="21F800B1" w:rsidR="00884ADD" w:rsidRPr="00055E2F" w:rsidDel="00421F26" w:rsidRDefault="00884ADD">
      <w:pPr>
        <w:pStyle w:val="1"/>
        <w:jc w:val="both"/>
        <w:rPr>
          <w:del w:id="8860" w:author="hp" w:date="2016-06-13T08:51:00Z"/>
          <w:rFonts w:ascii="宋体" w:hAnsi="宋体"/>
          <w:color w:val="000000"/>
          <w:szCs w:val="21"/>
        </w:rPr>
        <w:pPrChange w:id="8861" w:author="hp" w:date="2016-06-13T08:52:00Z">
          <w:pPr/>
        </w:pPrChange>
      </w:pPr>
      <w:bookmarkStart w:id="8862" w:name="_Toc134609139"/>
      <w:bookmarkStart w:id="8863" w:name="_Toc134608905"/>
      <w:del w:id="8864"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）矢量控制的基本思想</w:delText>
        </w:r>
        <w:bookmarkEnd w:id="8862"/>
        <w:bookmarkEnd w:id="8863"/>
      </w:del>
    </w:p>
    <w:p w14:paraId="4AC4A83E" w14:textId="6F51CC8B" w:rsidR="00884ADD" w:rsidRPr="00055E2F" w:rsidDel="00421F26" w:rsidRDefault="00884ADD">
      <w:pPr>
        <w:pStyle w:val="1"/>
        <w:jc w:val="both"/>
        <w:rPr>
          <w:del w:id="8865" w:author="hp" w:date="2016-06-13T08:51:00Z"/>
          <w:rFonts w:ascii="宋体" w:hAnsi="宋体"/>
          <w:color w:val="000000"/>
          <w:szCs w:val="21"/>
        </w:rPr>
        <w:pPrChange w:id="8866" w:author="hp" w:date="2016-06-13T08:52:00Z">
          <w:pPr>
            <w:widowControl/>
            <w:ind w:firstLineChars="200" w:firstLine="420"/>
          </w:pPr>
        </w:pPrChange>
      </w:pPr>
      <w:del w:id="8867" w:author="hp" w:date="2016-06-13T08:51:00Z">
        <w:r w:rsidRPr="00055E2F" w:rsidDel="00421F26">
          <w:rPr>
            <w:rFonts w:ascii="宋体" w:hAnsi="宋体" w:hint="eastAsia"/>
            <w:color w:val="000000"/>
            <w:szCs w:val="21"/>
          </w:rPr>
          <w:delText>异步电动机的转矩难于控制，如果从电机的统一理论出发，能找到异步电动机和直流电动机电磁转矩之间的共同基础和内在关系，就可以模拟直流电动机来控制异步电动机了。无论什么电动机，首先必须有磁场，在异步电动机中，是三相对称绕组通入三相对称电流</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C</w:delText>
        </w:r>
        <w:r w:rsidRPr="00055E2F" w:rsidDel="00421F26">
          <w:rPr>
            <w:rFonts w:ascii="宋体" w:hAnsi="宋体" w:hint="eastAsia"/>
            <w:color w:val="000000"/>
            <w:szCs w:val="21"/>
          </w:rPr>
          <w:delText>，产生以同步速</w:delText>
        </w:r>
        <w:r w:rsidRPr="00055E2F" w:rsidDel="00421F26">
          <w:rPr>
            <w:rFonts w:ascii="宋体" w:hAnsi="宋体"/>
            <w:color w:val="000000"/>
            <w:szCs w:val="21"/>
          </w:rPr>
          <w:delText>ω</w:delText>
        </w:r>
        <w:r w:rsidRPr="00055E2F" w:rsidDel="00421F26">
          <w:rPr>
            <w:rFonts w:ascii="宋体" w:hAnsi="宋体" w:hint="eastAsia"/>
            <w:color w:val="000000"/>
            <w:szCs w:val="21"/>
          </w:rPr>
          <w:delText>。旋转的磁场，如图</w:delText>
        </w:r>
        <w:r w:rsidRPr="00055E2F" w:rsidDel="00421F26">
          <w:rPr>
            <w:rFonts w:ascii="宋体" w:hAnsi="宋体"/>
            <w:color w:val="000000"/>
            <w:szCs w:val="21"/>
          </w:rPr>
          <w:delText>9-40</w:delText>
        </w:r>
      </w:del>
      <w:ins w:id="8868" w:author="yongjun" w:date="2016-06-11T09:49:00Z">
        <w:del w:id="8869"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7</w:delText>
          </w:r>
        </w:del>
      </w:ins>
      <w:del w:id="8870"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a</w:delText>
        </w:r>
        <w:r w:rsidRPr="00055E2F" w:rsidDel="00421F26">
          <w:rPr>
            <w:rFonts w:ascii="宋体" w:hAnsi="宋体" w:hint="eastAsia"/>
            <w:color w:val="000000"/>
            <w:szCs w:val="21"/>
          </w:rPr>
          <w:delText>）所示。同样在两相对称绕组</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中，通入两相对称电流</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β</w:delText>
        </w:r>
        <w:r w:rsidRPr="00055E2F" w:rsidDel="00421F26">
          <w:rPr>
            <w:rFonts w:ascii="宋体" w:hAnsi="宋体" w:hint="eastAsia"/>
            <w:color w:val="000000"/>
            <w:szCs w:val="21"/>
          </w:rPr>
          <w:delText>，也产生以速度的旋转的磁场，如图</w:delText>
        </w:r>
        <w:r w:rsidRPr="00055E2F" w:rsidDel="00421F26">
          <w:rPr>
            <w:rFonts w:ascii="宋体" w:hAnsi="宋体"/>
            <w:color w:val="000000"/>
            <w:szCs w:val="21"/>
          </w:rPr>
          <w:delText>9-40</w:delText>
        </w:r>
      </w:del>
      <w:ins w:id="8871" w:author="yongjun" w:date="2016-06-11T09:49:00Z">
        <w:del w:id="8872"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7</w:delText>
          </w:r>
        </w:del>
      </w:ins>
      <w:del w:id="8873"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）所示。如果此旋转磁场和三相电动机中的磁场大小相等，转速相同，则两套绕组等效。</w:delText>
        </w:r>
      </w:del>
    </w:p>
    <w:p w14:paraId="75772504" w14:textId="7A6898A7" w:rsidR="00884ADD" w:rsidRPr="00055E2F" w:rsidDel="00421F26" w:rsidRDefault="00540CA9">
      <w:pPr>
        <w:pStyle w:val="1"/>
        <w:jc w:val="both"/>
        <w:rPr>
          <w:del w:id="8874" w:author="hp" w:date="2016-06-13T08:51:00Z"/>
          <w:rFonts w:ascii="宋体" w:hAnsi="宋体"/>
          <w:color w:val="000000"/>
          <w:szCs w:val="21"/>
        </w:rPr>
        <w:pPrChange w:id="8875" w:author="hp" w:date="2016-06-13T08:52:00Z">
          <w:pPr>
            <w:widowControl/>
            <w:spacing w:before="115"/>
            <w:jc w:val="center"/>
          </w:pPr>
        </w:pPrChange>
      </w:pPr>
      <w:del w:id="8876" w:author="hp" w:date="2016-06-13T08:51:00Z">
        <w:r w:rsidRPr="00055E2F" w:rsidDel="00421F26">
          <w:rPr>
            <w:rFonts w:ascii="宋体" w:hAnsi="宋体"/>
            <w:noProof/>
            <w:szCs w:val="21"/>
          </w:rPr>
          <w:drawing>
            <wp:inline distT="0" distB="0" distL="0" distR="0" wp14:anchorId="5D23EE9E" wp14:editId="6782D1C6">
              <wp:extent cx="4200525" cy="1447800"/>
              <wp:effectExtent l="0" t="0" r="9525" b="0"/>
              <wp:docPr id="1821" name="图片 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6"/>
                      <pic:cNvPicPr>
                        <a:picLocks noChangeAspect="1" noChangeArrowheads="1"/>
                      </pic:cNvPicPr>
                    </pic:nvPicPr>
                    <pic:blipFill>
                      <a:blip r:embed="rId3232">
                        <a:extLst>
                          <a:ext uri="{28A0092B-C50C-407E-A947-70E740481C1C}">
                            <a14:useLocalDpi xmlns:a14="http://schemas.microsoft.com/office/drawing/2010/main" val="0"/>
                          </a:ext>
                        </a:extLst>
                      </a:blip>
                      <a:srcRect/>
                      <a:stretch>
                        <a:fillRect/>
                      </a:stretch>
                    </pic:blipFill>
                    <pic:spPr bwMode="auto">
                      <a:xfrm>
                        <a:off x="0" y="0"/>
                        <a:ext cx="4200525" cy="1447800"/>
                      </a:xfrm>
                      <a:prstGeom prst="rect">
                        <a:avLst/>
                      </a:prstGeom>
                      <a:noFill/>
                      <a:ln>
                        <a:noFill/>
                      </a:ln>
                    </pic:spPr>
                  </pic:pic>
                </a:graphicData>
              </a:graphic>
            </wp:inline>
          </w:drawing>
        </w:r>
      </w:del>
    </w:p>
    <w:p w14:paraId="76D40A21" w14:textId="303FD4C4" w:rsidR="00884ADD" w:rsidRPr="00055E2F" w:rsidDel="00421F26" w:rsidRDefault="00884ADD">
      <w:pPr>
        <w:pStyle w:val="1"/>
        <w:jc w:val="both"/>
        <w:rPr>
          <w:del w:id="8877" w:author="hp" w:date="2016-06-13T08:51:00Z"/>
          <w:rFonts w:ascii="宋体" w:hAnsi="宋体"/>
          <w:color w:val="000000"/>
          <w:szCs w:val="21"/>
        </w:rPr>
        <w:pPrChange w:id="8878" w:author="hp" w:date="2016-06-13T08:52:00Z">
          <w:pPr>
            <w:widowControl/>
            <w:tabs>
              <w:tab w:val="left" w:pos="6210"/>
            </w:tabs>
            <w:jc w:val="center"/>
          </w:pPr>
        </w:pPrChange>
      </w:pPr>
      <w:del w:id="887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9-40</w:delText>
        </w:r>
        <w:r w:rsidRPr="00055E2F" w:rsidDel="00421F26">
          <w:rPr>
            <w:rFonts w:ascii="宋体" w:hAnsi="宋体"/>
            <w:color w:val="000000"/>
            <w:szCs w:val="21"/>
          </w:rPr>
          <w:delText xml:space="preserve"> </w:delText>
        </w:r>
      </w:del>
      <w:ins w:id="8880" w:author="yongjun" w:date="2016-06-11T09:49:00Z">
        <w:del w:id="8881" w:author="hp" w:date="2016-06-13T08:51:00Z">
          <w:r w:rsidR="008D731D" w:rsidRPr="00055E2F" w:rsidDel="00421F26">
            <w:rPr>
              <w:rFonts w:ascii="宋体" w:hAnsi="宋体"/>
              <w:b w:val="0"/>
              <w:color w:val="000000"/>
              <w:szCs w:val="21"/>
            </w:rPr>
            <w:delText>4</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8882" w:author="hp" w:date="2016-06-13T08:51:00Z">
        <w:r w:rsidRPr="00055E2F" w:rsidDel="00421F26">
          <w:rPr>
            <w:rFonts w:ascii="宋体" w:hAnsi="宋体" w:hint="eastAsia"/>
            <w:color w:val="000000"/>
            <w:szCs w:val="21"/>
          </w:rPr>
          <w:delText>磁场相同时的等效绕组</w:delText>
        </w:r>
      </w:del>
    </w:p>
    <w:p w14:paraId="3F95819C" w14:textId="457935E3" w:rsidR="00884ADD" w:rsidRPr="00055E2F" w:rsidDel="00421F26" w:rsidRDefault="00884ADD">
      <w:pPr>
        <w:pStyle w:val="1"/>
        <w:jc w:val="both"/>
        <w:rPr>
          <w:del w:id="8883" w:author="hp" w:date="2016-06-13T08:51:00Z"/>
          <w:rFonts w:ascii="宋体" w:hAnsi="宋体"/>
          <w:color w:val="000000"/>
          <w:szCs w:val="21"/>
        </w:rPr>
        <w:pPrChange w:id="8884" w:author="hp" w:date="2016-06-13T08:52:00Z">
          <w:pPr>
            <w:widowControl/>
            <w:ind w:firstLineChars="200" w:firstLine="420"/>
          </w:pPr>
        </w:pPrChange>
      </w:pPr>
      <w:del w:id="8885" w:author="hp" w:date="2016-06-13T08:51:00Z">
        <w:r w:rsidRPr="00055E2F" w:rsidDel="00421F26">
          <w:rPr>
            <w:rFonts w:ascii="宋体" w:hAnsi="宋体" w:hint="eastAsia"/>
            <w:color w:val="000000"/>
            <w:szCs w:val="21"/>
          </w:rPr>
          <w:delText>在图</w:delText>
        </w:r>
        <w:r w:rsidRPr="00055E2F" w:rsidDel="00421F26">
          <w:rPr>
            <w:rFonts w:ascii="宋体" w:hAnsi="宋体"/>
            <w:color w:val="000000"/>
            <w:szCs w:val="21"/>
          </w:rPr>
          <w:delText>9-40</w:delText>
        </w:r>
      </w:del>
      <w:ins w:id="8886" w:author="yongjun" w:date="2016-06-11T09:49:00Z">
        <w:del w:id="8887"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7</w:delText>
          </w:r>
        </w:del>
      </w:ins>
      <w:del w:id="8888"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）中，有两个对称绕组</w:delText>
        </w:r>
        <w:r w:rsidRPr="00055E2F" w:rsidDel="00421F26">
          <w:rPr>
            <w:rFonts w:ascii="宋体" w:hAnsi="宋体"/>
            <w:color w:val="000000"/>
            <w:szCs w:val="21"/>
          </w:rPr>
          <w:delText>M</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T</w:delText>
        </w:r>
        <w:r w:rsidRPr="00055E2F" w:rsidDel="00421F26">
          <w:rPr>
            <w:rFonts w:ascii="宋体" w:hAnsi="宋体" w:hint="eastAsia"/>
            <w:color w:val="000000"/>
            <w:szCs w:val="21"/>
          </w:rPr>
          <w:delText>，分别通以直流电</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hint="eastAsia"/>
            <w:color w:val="000000"/>
            <w:szCs w:val="21"/>
          </w:rPr>
          <w:delText>，则产生固定磁场，如果使两个绕组同时以速度</w:delText>
        </w:r>
        <w:r w:rsidRPr="00055E2F" w:rsidDel="00421F26">
          <w:rPr>
            <w:rFonts w:ascii="宋体" w:hAnsi="宋体"/>
            <w:color w:val="000000"/>
            <w:szCs w:val="21"/>
          </w:rPr>
          <w:delText>ω</w:delText>
        </w:r>
        <w:r w:rsidRPr="00055E2F" w:rsidDel="00421F26">
          <w:rPr>
            <w:rFonts w:ascii="宋体" w:hAnsi="宋体"/>
            <w:color w:val="000000"/>
            <w:szCs w:val="21"/>
            <w:vertAlign w:val="subscript"/>
          </w:rPr>
          <w:delText>0</w:delText>
        </w:r>
        <w:r w:rsidRPr="00055E2F" w:rsidDel="00421F26">
          <w:rPr>
            <w:rFonts w:ascii="宋体" w:hAnsi="宋体" w:hint="eastAsia"/>
            <w:color w:val="000000"/>
            <w:szCs w:val="21"/>
          </w:rPr>
          <w:delText>旋转，磁通</w:delText>
        </w:r>
        <w:r w:rsidRPr="00055E2F" w:rsidDel="00421F26">
          <w:rPr>
            <w:rFonts w:ascii="宋体" w:hAnsi="宋体"/>
            <w:color w:val="000000"/>
            <w:szCs w:val="21"/>
          </w:rPr>
          <w:delText>Φ</w:delText>
        </w:r>
        <w:r w:rsidRPr="00055E2F" w:rsidDel="00421F26">
          <w:rPr>
            <w:rFonts w:ascii="宋体" w:hAnsi="宋体" w:hint="eastAsia"/>
            <w:color w:val="000000"/>
            <w:szCs w:val="21"/>
          </w:rPr>
          <w:delText>也跟着旋转。这样，在磁场强度相等的条件下，图</w:delText>
        </w:r>
        <w:r w:rsidRPr="00055E2F" w:rsidDel="00421F26">
          <w:rPr>
            <w:rFonts w:ascii="宋体" w:hAnsi="宋体"/>
            <w:color w:val="000000"/>
            <w:szCs w:val="21"/>
          </w:rPr>
          <w:delText>c</w:delText>
        </w:r>
        <w:r w:rsidRPr="00055E2F" w:rsidDel="00421F26">
          <w:rPr>
            <w:rFonts w:ascii="宋体" w:hAnsi="宋体" w:hint="eastAsia"/>
            <w:color w:val="000000"/>
            <w:szCs w:val="21"/>
          </w:rPr>
          <w:delText>也和图</w:delText>
        </w:r>
        <w:r w:rsidRPr="00055E2F" w:rsidDel="00421F26">
          <w:rPr>
            <w:rFonts w:ascii="宋体" w:hAnsi="宋体"/>
            <w:color w:val="000000"/>
            <w:szCs w:val="21"/>
          </w:rPr>
          <w:delText>a</w:delText>
        </w:r>
        <w:r w:rsidRPr="00055E2F" w:rsidDel="00421F26">
          <w:rPr>
            <w:rFonts w:ascii="宋体" w:hAnsi="宋体" w:hint="eastAsia"/>
            <w:color w:val="000000"/>
            <w:szCs w:val="21"/>
          </w:rPr>
          <w:delText>及图</w:delText>
        </w:r>
        <w:r w:rsidRPr="00055E2F" w:rsidDel="00421F26">
          <w:rPr>
            <w:rFonts w:ascii="宋体" w:hAnsi="宋体"/>
            <w:color w:val="000000"/>
            <w:szCs w:val="21"/>
          </w:rPr>
          <w:delText>b</w:delText>
        </w:r>
        <w:r w:rsidRPr="00055E2F" w:rsidDel="00421F26">
          <w:rPr>
            <w:rFonts w:ascii="宋体" w:hAnsi="宋体" w:hint="eastAsia"/>
            <w:color w:val="000000"/>
            <w:szCs w:val="21"/>
          </w:rPr>
          <w:delText>中的绕组等效，也就是说，三相异步电动机可以等效成定子绕组旋转，而绕组中通入直流电，产生固定磁场的直流电动机模型。所以矢量变换控制想将交流量变为直流量控制，必须由固定坐标系，变换为同步旋转的坐标系。这样，以产生同样的旋转磁场为准则。图</w:delText>
        </w:r>
        <w:r w:rsidRPr="00055E2F" w:rsidDel="00421F26">
          <w:rPr>
            <w:rFonts w:ascii="宋体" w:hAnsi="宋体"/>
            <w:color w:val="000000"/>
            <w:szCs w:val="21"/>
          </w:rPr>
          <w:delText>9-40</w:delText>
        </w:r>
      </w:del>
      <w:ins w:id="8889" w:author="yongjun" w:date="2016-06-11T09:49:00Z">
        <w:del w:id="8890"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7</w:delText>
          </w:r>
        </w:del>
      </w:ins>
      <w:del w:id="8891" w:author="hp" w:date="2016-06-13T08:51:00Z">
        <w:r w:rsidRPr="00055E2F" w:rsidDel="00421F26">
          <w:rPr>
            <w:rFonts w:ascii="宋体" w:hAnsi="宋体" w:hint="eastAsia"/>
            <w:color w:val="000000"/>
            <w:szCs w:val="21"/>
          </w:rPr>
          <w:delText>中的三套绕组等效，则</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C</w:delText>
        </w:r>
        <w:r w:rsidRPr="00055E2F" w:rsidDel="00421F26">
          <w:rPr>
            <w:rFonts w:ascii="宋体" w:hAnsi="宋体" w:hint="eastAsia"/>
            <w:color w:val="000000"/>
            <w:szCs w:val="21"/>
          </w:rPr>
          <w:delText>及</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β</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hint="eastAsia"/>
            <w:color w:val="000000"/>
            <w:szCs w:val="21"/>
          </w:rPr>
          <w:delText>之间就存在着确定的关系，即矢量变换关系。要保持</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hint="eastAsia"/>
            <w:color w:val="000000"/>
            <w:szCs w:val="21"/>
          </w:rPr>
          <w:delText>为某一定值，则</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C</w:delText>
        </w:r>
        <w:r w:rsidRPr="00055E2F" w:rsidDel="00421F26">
          <w:rPr>
            <w:rFonts w:ascii="宋体" w:hAnsi="宋体" w:hint="eastAsia"/>
            <w:color w:val="000000"/>
            <w:szCs w:val="21"/>
          </w:rPr>
          <w:delText>必须按一定规律变化，只要按照这个规律去控制三相电流</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C</w:delText>
        </w:r>
        <w:r w:rsidRPr="00055E2F" w:rsidDel="00421F26">
          <w:rPr>
            <w:rFonts w:ascii="宋体" w:hAnsi="宋体" w:hint="eastAsia"/>
            <w:color w:val="000000"/>
            <w:szCs w:val="21"/>
          </w:rPr>
          <w:delText>，就可以等效地控制</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hint="eastAsia"/>
            <w:color w:val="000000"/>
            <w:szCs w:val="21"/>
          </w:rPr>
          <w:delText>。</w:delText>
        </w:r>
      </w:del>
    </w:p>
    <w:p w14:paraId="659A0D9E" w14:textId="0204187C" w:rsidR="00884ADD" w:rsidRPr="00055E2F" w:rsidDel="00421F26" w:rsidRDefault="00884ADD">
      <w:pPr>
        <w:pStyle w:val="1"/>
        <w:jc w:val="both"/>
        <w:rPr>
          <w:del w:id="8892" w:author="hp" w:date="2016-06-13T08:51:00Z"/>
          <w:rFonts w:ascii="宋体" w:hAnsi="宋体"/>
          <w:color w:val="000000"/>
          <w:szCs w:val="21"/>
        </w:rPr>
        <w:pPrChange w:id="8893" w:author="hp" w:date="2016-06-13T08:52:00Z">
          <w:pPr>
            <w:tabs>
              <w:tab w:val="left" w:pos="4382"/>
            </w:tabs>
            <w:ind w:firstLine="437"/>
          </w:pPr>
        </w:pPrChange>
      </w:pPr>
      <w:del w:id="8894" w:author="hp" w:date="2016-06-13T08:51:00Z">
        <w:r w:rsidRPr="00055E2F" w:rsidDel="00421F26">
          <w:rPr>
            <w:rFonts w:ascii="宋体" w:hAnsi="宋体" w:hint="eastAsia"/>
            <w:color w:val="000000"/>
            <w:szCs w:val="21"/>
          </w:rPr>
          <w:delText>实际应用中把</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（励磁电流分量）、</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hint="eastAsia"/>
            <w:color w:val="000000"/>
            <w:szCs w:val="21"/>
          </w:rPr>
          <w:delText>（转矩电流分量）作为控制量，记为</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color w:val="000000"/>
            <w:szCs w:val="21"/>
            <w:vertAlign w:val="superscript"/>
          </w:rPr>
          <w:delText>*</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color w:val="000000"/>
            <w:szCs w:val="21"/>
            <w:vertAlign w:val="superscript"/>
          </w:rPr>
          <w:delText>*</w:delText>
        </w:r>
        <w:r w:rsidRPr="00055E2F" w:rsidDel="00421F26">
          <w:rPr>
            <w:rFonts w:ascii="宋体" w:hAnsi="宋体" w:hint="eastAsia"/>
            <w:color w:val="000000"/>
            <w:szCs w:val="21"/>
          </w:rPr>
          <w:delText>，对</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M</w:delText>
        </w:r>
        <w:r w:rsidRPr="00055E2F" w:rsidDel="00421F26">
          <w:rPr>
            <w:rFonts w:ascii="宋体" w:hAnsi="宋体"/>
            <w:color w:val="000000"/>
            <w:szCs w:val="21"/>
            <w:vertAlign w:val="superscript"/>
          </w:rPr>
          <w:delText>*</w:delText>
        </w:r>
        <w:r w:rsidRPr="00055E2F" w:rsidDel="00421F26">
          <w:rPr>
            <w:rFonts w:ascii="宋体" w:hAnsi="宋体" w:hint="eastAsia"/>
            <w:color w:val="000000"/>
            <w:szCs w:val="21"/>
          </w:rPr>
          <w:delText>、</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T</w:delText>
        </w:r>
        <w:r w:rsidRPr="00055E2F" w:rsidDel="00421F26">
          <w:rPr>
            <w:rFonts w:ascii="宋体" w:hAnsi="宋体"/>
            <w:color w:val="000000"/>
            <w:szCs w:val="21"/>
            <w:vertAlign w:val="superscript"/>
          </w:rPr>
          <w:delText>*</w:delText>
        </w:r>
        <w:r w:rsidRPr="00055E2F" w:rsidDel="00421F26">
          <w:rPr>
            <w:rFonts w:ascii="宋体" w:hAnsi="宋体" w:hint="eastAsia"/>
            <w:color w:val="000000"/>
            <w:szCs w:val="21"/>
          </w:rPr>
          <w:delText>实施矢量旋转变换就可以得到与旋转坐标系</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等效的</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坐标系下两相交流电流的控制量，记为</w:delText>
        </w:r>
        <w:r w:rsidRPr="00055E2F" w:rsidDel="00421F26">
          <w:rPr>
            <w:rFonts w:ascii="宋体" w:hAnsi="宋体"/>
            <w:color w:val="000000"/>
            <w:position w:val="-10"/>
            <w:szCs w:val="21"/>
          </w:rPr>
          <w:object w:dxaOrig="240" w:dyaOrig="375" w14:anchorId="4685FD76">
            <v:shape id="_x0000_i2541" type="#_x0000_t75" style="width:12pt;height:18.75pt" o:ole="" fillcolor="window">
              <v:imagedata r:id="rId3233" o:title=""/>
            </v:shape>
            <o:OLEObject Type="Embed" ProgID="Equation.3" ShapeID="_x0000_i2541" DrawAspect="Content" ObjectID="_1527665870" r:id="rId3234"/>
          </w:object>
        </w:r>
        <w:r w:rsidRPr="00055E2F" w:rsidDel="00421F26">
          <w:rPr>
            <w:rFonts w:ascii="宋体" w:hAnsi="宋体" w:hint="eastAsia"/>
            <w:color w:val="000000"/>
            <w:szCs w:val="21"/>
          </w:rPr>
          <w:delText>、</w:delText>
        </w:r>
        <w:r w:rsidRPr="00055E2F" w:rsidDel="00421F26">
          <w:rPr>
            <w:rFonts w:ascii="宋体" w:hAnsi="宋体"/>
            <w:color w:val="000000"/>
            <w:position w:val="-10"/>
            <w:szCs w:val="21"/>
          </w:rPr>
          <w:object w:dxaOrig="255" w:dyaOrig="405" w14:anchorId="1D597E72">
            <v:shape id="_x0000_i2542" type="#_x0000_t75" style="width:12.75pt;height:20.25pt" o:ole="" fillcolor="window">
              <v:imagedata r:id="rId3235" o:title=""/>
            </v:shape>
            <o:OLEObject Type="Embed" ProgID="Equation.3" ShapeID="_x0000_i2542" DrawAspect="Content" ObjectID="_1527665871" r:id="rId3236"/>
          </w:object>
        </w:r>
        <w:r w:rsidRPr="00055E2F" w:rsidDel="00421F26">
          <w:rPr>
            <w:rFonts w:ascii="宋体" w:hAnsi="宋体" w:hint="eastAsia"/>
            <w:color w:val="000000"/>
            <w:szCs w:val="21"/>
          </w:rPr>
          <w:delText>，然后通过二相－三相变换得到三相交流电流的控制量，记为</w:delText>
        </w:r>
        <w:r w:rsidRPr="00055E2F" w:rsidDel="00421F26">
          <w:rPr>
            <w:rFonts w:ascii="宋体" w:hAnsi="宋体"/>
            <w:color w:val="000000"/>
            <w:position w:val="-10"/>
            <w:szCs w:val="21"/>
          </w:rPr>
          <w:object w:dxaOrig="240" w:dyaOrig="345" w14:anchorId="0D54A872">
            <v:shape id="_x0000_i2543" type="#_x0000_t75" style="width:12pt;height:17.25pt" o:ole="" fillcolor="window">
              <v:imagedata r:id="rId3237" o:title=""/>
            </v:shape>
            <o:OLEObject Type="Embed" ProgID="Equation.3" ShapeID="_x0000_i2543" DrawAspect="Content" ObjectID="_1527665872" r:id="rId3238"/>
          </w:object>
        </w:r>
        <w:r w:rsidRPr="00055E2F" w:rsidDel="00421F26">
          <w:rPr>
            <w:rFonts w:ascii="宋体" w:hAnsi="宋体" w:hint="eastAsia"/>
            <w:color w:val="000000"/>
            <w:szCs w:val="21"/>
          </w:rPr>
          <w:delText>、</w:delText>
        </w:r>
        <w:r w:rsidRPr="00055E2F" w:rsidDel="00421F26">
          <w:rPr>
            <w:rFonts w:ascii="宋体" w:hAnsi="宋体"/>
            <w:color w:val="000000"/>
            <w:position w:val="-10"/>
            <w:szCs w:val="21"/>
          </w:rPr>
          <w:object w:dxaOrig="240" w:dyaOrig="345" w14:anchorId="03CEC667">
            <v:shape id="_x0000_i2544" type="#_x0000_t75" style="width:12pt;height:17.25pt" o:ole="" fillcolor="window">
              <v:imagedata r:id="rId3239" o:title=""/>
            </v:shape>
            <o:OLEObject Type="Embed" ProgID="Equation.3" ShapeID="_x0000_i2544" DrawAspect="Content" ObjectID="_1527665873" r:id="rId3240"/>
          </w:object>
        </w:r>
        <w:r w:rsidRPr="00055E2F" w:rsidDel="00421F26">
          <w:rPr>
            <w:rFonts w:ascii="宋体" w:hAnsi="宋体" w:hint="eastAsia"/>
            <w:color w:val="000000"/>
            <w:szCs w:val="21"/>
          </w:rPr>
          <w:delText>、</w:delText>
        </w:r>
        <w:r w:rsidRPr="00055E2F" w:rsidDel="00421F26">
          <w:rPr>
            <w:rFonts w:ascii="宋体" w:hAnsi="宋体"/>
            <w:color w:val="000000"/>
            <w:position w:val="-12"/>
            <w:szCs w:val="21"/>
          </w:rPr>
          <w:object w:dxaOrig="240" w:dyaOrig="360" w14:anchorId="2E9E1E9B">
            <v:shape id="_x0000_i2545" type="#_x0000_t75" style="width:12pt;height:18pt" o:ole="" fillcolor="window">
              <v:imagedata r:id="rId3241" o:title=""/>
            </v:shape>
            <o:OLEObject Type="Embed" ProgID="Equation.3" ShapeID="_x0000_i2545" DrawAspect="Content" ObjectID="_1527665874" r:id="rId3242"/>
          </w:object>
        </w:r>
        <w:r w:rsidRPr="00055E2F" w:rsidDel="00421F26">
          <w:rPr>
            <w:rFonts w:ascii="宋体" w:hAnsi="宋体" w:hint="eastAsia"/>
            <w:color w:val="000000"/>
            <w:szCs w:val="21"/>
          </w:rPr>
          <w:delText>，用来控制异步电动机运行。归纳上述，对交流电动机的控制可以按照直流电动机转矩、转速规律来实现，这就是矢量控制的基本思想。因为用来进行坐标变换的物理量是空间矢量，所以将这种控制系统称之为矢量控制系统（</w:delText>
        </w:r>
        <w:r w:rsidRPr="00055E2F" w:rsidDel="00421F26">
          <w:rPr>
            <w:rFonts w:ascii="宋体" w:hAnsi="宋体"/>
            <w:color w:val="000000"/>
            <w:szCs w:val="21"/>
          </w:rPr>
          <w:delText>Vector Control System</w:delText>
        </w:r>
        <w:r w:rsidRPr="00055E2F" w:rsidDel="00421F26">
          <w:rPr>
            <w:rFonts w:ascii="宋体" w:hAnsi="宋体" w:hint="eastAsia"/>
            <w:color w:val="000000"/>
            <w:szCs w:val="21"/>
          </w:rPr>
          <w:delText>，简称</w:delText>
        </w:r>
        <w:r w:rsidRPr="00055E2F" w:rsidDel="00421F26">
          <w:rPr>
            <w:rFonts w:ascii="宋体" w:hAnsi="宋体"/>
            <w:color w:val="000000"/>
            <w:szCs w:val="21"/>
          </w:rPr>
          <w:delText>VC</w:delText>
        </w:r>
        <w:r w:rsidRPr="00055E2F" w:rsidDel="00421F26">
          <w:rPr>
            <w:rFonts w:ascii="宋体" w:hAnsi="宋体" w:hint="eastAsia"/>
            <w:color w:val="000000"/>
            <w:szCs w:val="21"/>
          </w:rPr>
          <w:delText>）系统。</w:delText>
        </w:r>
      </w:del>
    </w:p>
    <w:p w14:paraId="62095F55" w14:textId="371EDEB8" w:rsidR="00884ADD" w:rsidRPr="00230321" w:rsidDel="00421F26" w:rsidRDefault="00884ADD">
      <w:pPr>
        <w:pStyle w:val="1"/>
        <w:jc w:val="both"/>
        <w:rPr>
          <w:del w:id="8895" w:author="hp" w:date="2016-06-13T08:51:00Z"/>
          <w:rFonts w:ascii="宋体" w:hAnsi="宋体"/>
          <w:sz w:val="20"/>
          <w:szCs w:val="24"/>
          <w:rPrChange w:id="8896" w:author="yongjun" w:date="2016-06-10T17:31:00Z">
            <w:rPr>
              <w:del w:id="8897" w:author="hp" w:date="2016-06-13T08:51:00Z"/>
              <w:rFonts w:ascii="宋体" w:hAnsi="宋体"/>
              <w:color w:val="000000"/>
              <w:szCs w:val="21"/>
            </w:rPr>
          </w:rPrChange>
        </w:rPr>
        <w:pPrChange w:id="8898" w:author="hp" w:date="2016-06-13T08:52:00Z">
          <w:pPr/>
        </w:pPrChange>
      </w:pPr>
      <w:bookmarkStart w:id="8899" w:name="_Toc134609143"/>
      <w:bookmarkStart w:id="8900" w:name="_Toc134608909"/>
      <w:del w:id="8901" w:author="hp" w:date="2016-06-13T08:51:00Z">
        <w:r w:rsidRPr="00230321" w:rsidDel="00421F26">
          <w:rPr>
            <w:rFonts w:ascii="宋体" w:hAnsi="宋体"/>
            <w:sz w:val="20"/>
            <w:szCs w:val="24"/>
            <w:rPrChange w:id="8902" w:author="yongjun" w:date="2016-06-10T17:31:00Z">
              <w:rPr>
                <w:rFonts w:ascii="宋体" w:hAnsi="宋体"/>
                <w:color w:val="000000"/>
                <w:szCs w:val="21"/>
              </w:rPr>
            </w:rPrChange>
          </w:rPr>
          <w:delText>2</w:delText>
        </w:r>
        <w:r w:rsidRPr="00230321" w:rsidDel="00421F26">
          <w:rPr>
            <w:rFonts w:ascii="宋体" w:hAnsi="宋体" w:hint="eastAsia"/>
            <w:sz w:val="20"/>
            <w:szCs w:val="24"/>
            <w:rPrChange w:id="8903" w:author="yongjun" w:date="2016-06-10T17:31:00Z">
              <w:rPr>
                <w:rFonts w:ascii="宋体" w:hAnsi="宋体" w:hint="eastAsia"/>
                <w:color w:val="000000"/>
                <w:szCs w:val="21"/>
              </w:rPr>
            </w:rPrChange>
          </w:rPr>
          <w:delText>、坐标变换及变换矩阵</w:delText>
        </w:r>
      </w:del>
    </w:p>
    <w:bookmarkEnd w:id="8899"/>
    <w:bookmarkEnd w:id="8900"/>
    <w:p w14:paraId="1C9B202A" w14:textId="6C100B78" w:rsidR="00884ADD" w:rsidRPr="00055E2F" w:rsidDel="00421F26" w:rsidRDefault="00884ADD">
      <w:pPr>
        <w:pStyle w:val="1"/>
        <w:jc w:val="both"/>
        <w:rPr>
          <w:del w:id="8904" w:author="hp" w:date="2016-06-13T08:51:00Z"/>
          <w:rFonts w:ascii="宋体" w:hAnsi="宋体"/>
          <w:color w:val="000000"/>
          <w:szCs w:val="21"/>
        </w:rPr>
        <w:pPrChange w:id="8905" w:author="hp" w:date="2016-06-13T08:52:00Z">
          <w:pPr>
            <w:ind w:firstLine="435"/>
          </w:pPr>
        </w:pPrChange>
      </w:pPr>
      <w:del w:id="8906" w:author="hp" w:date="2016-06-13T08:51:00Z">
        <w:r w:rsidRPr="00055E2F" w:rsidDel="00421F26">
          <w:rPr>
            <w:rFonts w:ascii="宋体" w:hAnsi="宋体" w:hint="eastAsia"/>
            <w:color w:val="000000"/>
            <w:szCs w:val="21"/>
          </w:rPr>
          <w:delText>由前述可知，矢量控制是通过坐标变换将异步电动机的转矩控制与直流电动机的转矩控制统一起来，可见，坐标变换是实现矢量控制的关键。</w:delText>
        </w:r>
      </w:del>
    </w:p>
    <w:p w14:paraId="062DAE66" w14:textId="4C8A75F1" w:rsidR="00884ADD" w:rsidRPr="00055E2F" w:rsidDel="00421F26" w:rsidRDefault="00884ADD">
      <w:pPr>
        <w:pStyle w:val="1"/>
        <w:jc w:val="both"/>
        <w:rPr>
          <w:del w:id="8907" w:author="hp" w:date="2016-06-13T08:51:00Z"/>
          <w:rFonts w:ascii="宋体" w:hAnsi="宋体"/>
          <w:color w:val="000000"/>
          <w:szCs w:val="21"/>
        </w:rPr>
        <w:pPrChange w:id="8908" w:author="hp" w:date="2016-06-13T08:52:00Z">
          <w:pPr>
            <w:ind w:firstLineChars="200" w:firstLine="420"/>
          </w:pPr>
        </w:pPrChange>
      </w:pPr>
      <w:del w:id="8909"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三相静止坐标系与二相静止坐标系之间的变换（</w:delText>
        </w:r>
        <w:r w:rsidRPr="00055E2F" w:rsidDel="00421F26">
          <w:rPr>
            <w:rFonts w:ascii="宋体" w:hAnsi="宋体"/>
            <w:color w:val="000000"/>
            <w:szCs w:val="21"/>
          </w:rPr>
          <w:delText>3/2</w:delText>
        </w:r>
        <w:r w:rsidRPr="00055E2F" w:rsidDel="00421F26">
          <w:rPr>
            <w:rFonts w:ascii="宋体" w:hAnsi="宋体" w:hint="eastAsia"/>
            <w:color w:val="000000"/>
            <w:szCs w:val="21"/>
          </w:rPr>
          <w:delText>变换或</w:delText>
        </w:r>
        <w:r w:rsidRPr="00055E2F" w:rsidDel="00421F26">
          <w:rPr>
            <w:rFonts w:ascii="宋体" w:hAnsi="宋体"/>
            <w:color w:val="000000"/>
            <w:szCs w:val="21"/>
          </w:rPr>
          <w:delText>2/3</w:delText>
        </w:r>
        <w:r w:rsidRPr="00055E2F" w:rsidDel="00421F26">
          <w:rPr>
            <w:rFonts w:ascii="宋体" w:hAnsi="宋体" w:hint="eastAsia"/>
            <w:color w:val="000000"/>
            <w:szCs w:val="21"/>
          </w:rPr>
          <w:delText>变换）</w:delText>
        </w:r>
      </w:del>
    </w:p>
    <w:p w14:paraId="218828F1" w14:textId="5E12C755" w:rsidR="00884ADD" w:rsidRPr="00055E2F" w:rsidDel="00421F26" w:rsidRDefault="00884ADD">
      <w:pPr>
        <w:pStyle w:val="1"/>
        <w:jc w:val="both"/>
        <w:rPr>
          <w:del w:id="8910" w:author="hp" w:date="2016-06-13T08:51:00Z"/>
          <w:rFonts w:ascii="宋体" w:hAnsi="宋体"/>
          <w:color w:val="000000"/>
          <w:szCs w:val="21"/>
        </w:rPr>
        <w:pPrChange w:id="8911" w:author="hp" w:date="2016-06-13T08:52:00Z">
          <w:pPr>
            <w:ind w:firstLineChars="200" w:firstLine="420"/>
          </w:pPr>
        </w:pPrChange>
      </w:pPr>
      <w:del w:id="8912" w:author="hp" w:date="2016-06-13T08:51:00Z">
        <w:r w:rsidRPr="00055E2F" w:rsidDel="00421F26">
          <w:rPr>
            <w:rFonts w:ascii="宋体" w:hAnsi="宋体" w:hint="eastAsia"/>
            <w:color w:val="000000"/>
            <w:szCs w:val="21"/>
          </w:rPr>
          <w:delText>图</w:delText>
        </w:r>
        <w:r w:rsidRPr="00055E2F" w:rsidDel="00421F26">
          <w:rPr>
            <w:rFonts w:ascii="宋体" w:hAnsi="宋体"/>
            <w:color w:val="000000"/>
            <w:szCs w:val="21"/>
          </w:rPr>
          <w:delText>9-41</w:delText>
        </w:r>
      </w:del>
      <w:ins w:id="8913" w:author="yongjun" w:date="2016-06-11T09:49:00Z">
        <w:del w:id="8914"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8</w:delText>
          </w:r>
        </w:del>
      </w:ins>
      <w:del w:id="8915" w:author="hp" w:date="2016-06-13T08:51:00Z">
        <w:r w:rsidRPr="00055E2F" w:rsidDel="00421F26">
          <w:rPr>
            <w:rFonts w:ascii="宋体" w:hAnsi="宋体" w:hint="eastAsia"/>
            <w:color w:val="000000"/>
            <w:szCs w:val="21"/>
          </w:rPr>
          <w:delText>表示三相异步电动机的定子三相绕组</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和与之等效的两相异步电动机定子绕组</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中各相磁势矢量的空间位置（图中</w:delText>
        </w:r>
        <w:r w:rsidRPr="00055E2F" w:rsidDel="00421F26">
          <w:rPr>
            <w:rFonts w:ascii="宋体" w:hAnsi="宋体"/>
            <w:color w:val="000000"/>
            <w:szCs w:val="21"/>
          </w:rPr>
          <w:delText>N</w:delText>
        </w:r>
        <w:r w:rsidRPr="00055E2F" w:rsidDel="00421F26">
          <w:rPr>
            <w:rFonts w:ascii="宋体" w:hAnsi="宋体"/>
            <w:color w:val="000000"/>
            <w:szCs w:val="21"/>
            <w:vertAlign w:val="subscript"/>
          </w:rPr>
          <w:delText>3</w:delText>
        </w:r>
        <w:r w:rsidRPr="00055E2F" w:rsidDel="00421F26">
          <w:rPr>
            <w:rFonts w:ascii="宋体" w:hAnsi="宋体" w:hint="eastAsia"/>
            <w:color w:val="000000"/>
            <w:szCs w:val="21"/>
          </w:rPr>
          <w:delText>表示三相绕组的匝数，</w:delText>
        </w:r>
        <w:r w:rsidRPr="00055E2F" w:rsidDel="00421F26">
          <w:rPr>
            <w:rFonts w:ascii="宋体" w:hAnsi="宋体"/>
            <w:color w:val="000000"/>
            <w:szCs w:val="21"/>
          </w:rPr>
          <w:delText>N</w:delText>
        </w:r>
        <w:r w:rsidRPr="00055E2F" w:rsidDel="00421F26">
          <w:rPr>
            <w:rFonts w:ascii="宋体" w:hAnsi="宋体"/>
            <w:color w:val="000000"/>
            <w:szCs w:val="21"/>
            <w:vertAlign w:val="subscript"/>
          </w:rPr>
          <w:delText>2</w:delText>
        </w:r>
        <w:r w:rsidRPr="00055E2F" w:rsidDel="00421F26">
          <w:rPr>
            <w:rFonts w:ascii="宋体" w:hAnsi="宋体" w:hint="eastAsia"/>
            <w:color w:val="000000"/>
            <w:szCs w:val="21"/>
          </w:rPr>
          <w:delText>为两相绕组的匝数）。为了方便起见，令</w:delText>
        </w:r>
        <w:r w:rsidRPr="00055E2F" w:rsidDel="00421F26">
          <w:rPr>
            <w:rFonts w:ascii="宋体" w:hAnsi="宋体"/>
            <w:color w:val="000000"/>
            <w:szCs w:val="21"/>
          </w:rPr>
          <w:delText>A</w:delText>
        </w:r>
        <w:r w:rsidRPr="00055E2F" w:rsidDel="00421F26">
          <w:rPr>
            <w:rFonts w:ascii="宋体" w:hAnsi="宋体" w:hint="eastAsia"/>
            <w:color w:val="000000"/>
            <w:szCs w:val="21"/>
          </w:rPr>
          <w:delText>轴与</w:delText>
        </w:r>
        <w:r w:rsidRPr="00055E2F" w:rsidDel="00421F26">
          <w:rPr>
            <w:rFonts w:ascii="宋体" w:hAnsi="宋体"/>
            <w:color w:val="000000"/>
            <w:position w:val="-6"/>
            <w:szCs w:val="21"/>
          </w:rPr>
          <w:object w:dxaOrig="210" w:dyaOrig="210" w14:anchorId="0308FB33">
            <v:shape id="_x0000_i2546" type="#_x0000_t75" style="width:10.5pt;height:10.5pt" o:ole="" fillcolor="window">
              <v:imagedata r:id="rId3243" o:title=""/>
            </v:shape>
            <o:OLEObject Type="Embed" ProgID="Equation.3" ShapeID="_x0000_i2546" DrawAspect="Content" ObjectID="_1527665875" r:id="rId3244"/>
          </w:object>
        </w:r>
        <w:r w:rsidRPr="00055E2F" w:rsidDel="00421F26">
          <w:rPr>
            <w:rFonts w:ascii="宋体" w:hAnsi="宋体" w:hint="eastAsia"/>
            <w:color w:val="000000"/>
            <w:szCs w:val="21"/>
          </w:rPr>
          <w:delText>轴重合。</w:delText>
        </w:r>
      </w:del>
    </w:p>
    <w:p w14:paraId="7F976DA1" w14:textId="0F50E3B6" w:rsidR="00884ADD" w:rsidRPr="00055E2F" w:rsidDel="00421F26" w:rsidRDefault="00BF1057">
      <w:pPr>
        <w:pStyle w:val="1"/>
        <w:jc w:val="both"/>
        <w:rPr>
          <w:del w:id="8916" w:author="hp" w:date="2016-06-13T08:51:00Z"/>
          <w:rFonts w:ascii="宋体" w:hAnsi="宋体"/>
          <w:color w:val="000000"/>
          <w:szCs w:val="21"/>
        </w:rPr>
        <w:pPrChange w:id="8917" w:author="hp" w:date="2016-06-13T08:52:00Z">
          <w:pPr>
            <w:jc w:val="center"/>
          </w:pPr>
        </w:pPrChange>
      </w:pPr>
      <w:del w:id="8918" w:author="hp" w:date="2016-06-13T08:51:00Z">
        <w:r>
          <w:rPr>
            <w:rFonts w:ascii="宋体" w:hAnsi="宋体"/>
            <w:color w:val="000000"/>
            <w:szCs w:val="21"/>
          </w:rPr>
        </w:r>
        <w:r>
          <w:rPr>
            <w:rFonts w:ascii="宋体" w:hAnsi="宋体"/>
            <w:color w:val="000000"/>
            <w:szCs w:val="21"/>
          </w:rPr>
          <w:pict w14:anchorId="2E8575C8">
            <v:group id="_x0000_s3819" style="width:228.9pt;height:204.2pt;mso-position-horizontal-relative:char;mso-position-vertical-relative:line" coordorigin="4425,2176" coordsize="3738,3405" wrapcoords="7200 190 3817 761 2082 1237 2169 1808 3123 3235 4684 6280 2776 6470 2602 7422 3383 7803 4511 9325 -87 10752 -87 10943 3817 12370 3990 15415 1995 16176 1822 16367 1822 17033 3123 18460 2082 19982 2082 20648 2429 20648 2516 20648 2776 19982 4858 19982 7634 19126 7547 15415 9976 15225 10149 14083 17349 12751 17263 12370 21253 12180 21427 11419 19778 10752 7547 9325 7720 666 7547 190 7200 190">
              <v:line id="_x0000_s3820" style="position:absolute;rotation:120;mso-wrap-edited:f" from="4340,4681" to="6140,4681" wrapcoords="19620 0 -180 0 -180 0 19620 0 20700 0 21780 0 21780 0 20520 0 19620 0">
                <v:stroke endarrow="classic" endarrowwidth="narrow"/>
              </v:line>
              <v:line id="_x0000_s3821" style="position:absolute;rotation:240;mso-wrap-edited:f" from="4345,3120" to="6145,3120" wrapcoords="19620 0 -180 0 -180 0 19620 0 20700 0 21780 0 21780 0 20520 0 19620 0">
                <v:stroke endarrow="classic" endarrowwidth="narrow"/>
              </v:line>
              <v:line id="_x0000_s3822" style="position:absolute;mso-wrap-edited:f" from="5685,3903" to="7851,3903" wrapcoords="19950 0 -150 0 -150 0 19950 0 20700 0 21750 0 21750 0 20850 0 19950 0">
                <v:stroke endarrow="classic" endarrowwidth="narrow"/>
              </v:line>
              <v:line id="_x0000_s3823" style="position:absolute;flip:y;mso-wrap-edited:f" from="5705,2176" to="5705,3892" wrapcoords="0 0 0 21221 0 21600 0 21600 0 21221 0 0 0 0">
                <v:stroke endarrow="classic" endarrowwidth="narrow"/>
              </v:line>
              <v:line id="_x0000_s3824" style="position:absolute;mso-wrap-edited:f" from="5685,3903" to="7306,3903" wrapcoords="19400 0 -200 0 -200 0 19400 0 20400 0 21800 0 21800 0 20600 0 19400 0">
                <v:stroke endarrow="classic" endarrowwidth="narrow"/>
              </v:line>
              <v:line id="_x0000_s3825" style="position:absolute;rotation:240;mso-wrap-edited:f" from="5206,3498" to="5722,3498" wrapcoords="14612 0 -635 0 -635 0 14612 0 17788 0 22235 0 22235 0 18424 0 14612 0">
                <v:stroke endarrow="classic" endarrowwidth="narrow"/>
              </v:line>
              <v:line id="_x0000_s3826" style="position:absolute;rotation:120;mso-wrap-edited:f" from="4887,4354" to="5970,4354" wrapcoords="18300 0 -300 0 -300 0 18300 0 20100 0 21900 0 21900 0 19800 0 18300 0">
                <v:stroke endarrow="classic" endarrowwidth="narrow"/>
              </v:line>
              <v:shape id="_x0000_s3827" type="#_x0000_t75" style="position:absolute;left:7765;top:3900;width:398;height:270;mso-wrap-edited:f" wrapcoords="5600 3600 800 13200 1600 15600 7200 15600 10400 15600 19200 13200 19200 6000 8800 3600 5600 3600">
                <v:imagedata r:id="rId3245" o:title=""/>
              </v:shape>
              <v:shape id="_x0000_s3828" type="#_x0000_t75" style="position:absolute;left:7045;top:3936;width:398;height:304;mso-wrap-edited:f" wrapcoords="5600 3600 800 13200 1600 15600 7200 15600 10400 15600 19200 13200 19200 6000 8800 3600 5600 3600">
                <v:imagedata r:id="rId3246" o:title=""/>
              </v:shape>
              <v:shape id="_x0000_s3829" type="#_x0000_t75" style="position:absolute;left:5425;top:2184;width:216;height:270;mso-wrap-edited:f" wrapcoords="5600 3600 800 13200 1600 15600 7200 15600 10400 15600 19200 13200 19200 6000 8800 3600 5600 3600">
                <v:imagedata r:id="rId3247" o:title=""/>
              </v:shape>
              <v:shape id="_x0000_s3830" type="#_x0000_t75" style="position:absolute;left:4860;top:3156;width:398;height:304;mso-wrap-edited:f" wrapcoords="5600 3600 800 13200 1600 15600 7200 15600 10400 15600 19200 13200 19200 6000 8800 3600 5600 3600">
                <v:imagedata r:id="rId3248" o:title=""/>
              </v:shape>
              <v:shape id="_x0000_s3831" type="#_x0000_t75" style="position:absolute;left:4705;top:4680;width:398;height:304;mso-wrap-edited:f" wrapcoords="5600 3600 800 13200 1600 15600 7200 15600 10400 15600 19200 13200 19200 6000 8800 3600 5600 3600">
                <v:imagedata r:id="rId3249" o:title=""/>
              </v:shape>
              <v:line id="_x0000_s3832" style="position:absolute;mso-wrap-edited:f" from="5705,3899" to="6193,3899" wrapcoords="14400 0 -655 0 -655 0 14400 0 17673 0 21600 0 21600 0 18327 0 14400 0">
                <v:stroke endarrow="classic" endarrowwidth="narrow"/>
              </v:line>
              <v:shape id="_x0000_s3833" type="#_x0000_t75" style="position:absolute;left:5965;top:3912;width:464;height:304;mso-wrap-edited:f" wrapcoords="5600 3600 800 13200 1600 15600 7200 15600 10400 15600 19200 13200 19200 6000 8800 3600 5600 3600">
                <v:imagedata r:id="rId3250" o:title=""/>
              </v:shape>
              <v:line id="_x0000_s3834" style="position:absolute;mso-wrap-edited:f" from="4425,3892" to="5685,3892" wrapcoords="-257 0 -257 0 22114 0 22114 0 -257 0"/>
              <v:line id="_x0000_s3835" style="position:absolute;mso-wrap-edited:f" from="5333,3268" to="5333,3892" wrapcoords="0 0 0 21600 0 21600 0 0 0 0">
                <v:stroke dashstyle="dash"/>
              </v:line>
              <v:line id="_x0000_s3836" style="position:absolute;flip:y;mso-wrap-edited:f" from="5153,3903" to="5153,4782" wrapcoords="0 0 0 21600 0 21600 0 0 0 0">
                <v:stroke dashstyle="dash"/>
              </v:line>
              <v:line id="_x0000_s3837" style="position:absolute;flip:y;mso-wrap-edited:f" from="5697,3903" to="5697,5196" wrapcoords="0 0 0 21600 0 21600 0 0 0 0"/>
              <v:line id="_x0000_s3838" style="position:absolute;mso-wrap-edited:f" from="5693,3912" to="5693,4380" wrapcoords="0 0 0 13935 0 20903 0 20903 0 15329 0 0 0 0">
                <v:stroke endarrow="classic" endarrowwidth="narrow"/>
              </v:line>
              <v:shape id="_x0000_s3839" type="#_x0000_t75" style="position:absolute;left:5745;top:4312;width:464;height:321;mso-wrap-edited:f" wrapcoords="5600 3600 800 13200 1600 15600 7200 15600 10400 15600 19200 13200 19200 6000 8800 3600 5600 3600">
                <v:imagedata r:id="rId3251" o:title=""/>
              </v:shape>
              <v:line id="_x0000_s3840" style="position:absolute;mso-wrap-edited:f" from="5345,3293" to="5705,3293" wrapcoords="-900 0 -900 0 23400 0 23400 0 -900 0">
                <v:stroke dashstyle="dashDot"/>
              </v:line>
              <v:line id="_x0000_s3841" style="position:absolute;mso-wrap-edited:f" from="5199,4812" to="5681,4812" wrapcoords="-675 0 -675 0 22950 0 22950 0 -675 0">
                <v:stroke dashstyle="dash"/>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842" type="#_x0000_t19" style="position:absolute;left:5425;top:3664;width:238;height:243;mso-wrap-edited:f" coordsize="21600,22118" wrapcoords="0 1382 -4050 15206 -1350 22118 4050 22118 5400 22118 13500 1382 0 1382" adj="11276980,-7708341,21600,19139" path="wr,-2461,43200,40739,206,22118,11586,nfewr,-2461,43200,40739,206,22118,11586,l21600,19139nsxe">
                <v:stroke startarrow="classic" startarrowwidth="narrow" startarrowlength="short" endarrow="classic" endarrowwidth="narrow" endarrowlength="short"/>
                <v:path o:connectlocs="206,22118;11586,0;21600,19139"/>
                <o:lock v:ext="edit" aspectratio="t"/>
              </v:shape>
              <v:shape id="_x0000_s3843" type="#_x0000_t19" style="position:absolute;left:5426;top:3901;width:238;height:222;mso-wrap-edited:f" coordsize="21600,20251" wrapcoords="-2700 2700 -4050 6750 0 18901 14850 18901 2700 2700 -2700 2700" adj="7580505,-11660367,21600,783" path="wr,-20817,43200,22383,12243,20251,14,nfewr,-20817,43200,22383,12243,20251,14,l21600,783nsxe">
                <v:stroke startarrow="classic" startarrowwidth="narrow" startarrowlength="short" endarrow="classic" endarrowwidth="narrow" endarrowlength="short"/>
                <v:path o:connectlocs="12243,20251;14,0;21600,783"/>
                <o:lock v:ext="edit" aspectratio="t"/>
              </v:shape>
              <v:shape id="_x0000_s3844" type="#_x0000_t75" style="position:absolute;left:5197;top:3548;width:315;height:270;mso-wrap-edited:f" wrapcoords="5600 3600 800 13200 1600 15600 7200 15600 10400 15600 19200 13200 19200 6000 8800 3600 5600 3600">
                <v:imagedata r:id="rId3252" o:title=""/>
              </v:shape>
              <v:shape id="_x0000_s3845" type="#_x0000_t75" style="position:absolute;left:5177;top:3992;width:315;height:270;mso-wrap-edited:f" wrapcoords="5600 3600 800 13200 1600 15600 7200 15600 10400 15600 19200 13200 19200 6000 8800 3600 5600 3600">
                <v:imagedata r:id="rId3253" o:title=""/>
              </v:shape>
              <w10:anchorlock/>
            </v:group>
            <o:OLEObject Type="Embed" ProgID="Equation.3" ShapeID="_x0000_s3827" DrawAspect="Content" ObjectID="_1527665887" r:id="rId3254"/>
            <o:OLEObject Type="Embed" ProgID="Equation.3" ShapeID="_x0000_s3828" DrawAspect="Content" ObjectID="_1527665888" r:id="rId3255"/>
            <o:OLEObject Type="Embed" ProgID="Equation.3" ShapeID="_x0000_s3829" DrawAspect="Content" ObjectID="_1527665889" r:id="rId3256"/>
            <o:OLEObject Type="Embed" ProgID="Equation.3" ShapeID="_x0000_s3831" DrawAspect="Content" ObjectID="_1527665890" r:id="rId3257"/>
          </w:pict>
        </w:r>
      </w:del>
    </w:p>
    <w:p w14:paraId="6F55AFA6" w14:textId="7F6FF651" w:rsidR="00884ADD" w:rsidRPr="00055E2F" w:rsidDel="00421F26" w:rsidRDefault="00884ADD">
      <w:pPr>
        <w:pStyle w:val="1"/>
        <w:jc w:val="both"/>
        <w:rPr>
          <w:del w:id="8919" w:author="hp" w:date="2016-06-13T08:51:00Z"/>
          <w:rFonts w:ascii="宋体" w:hAnsi="宋体"/>
          <w:color w:val="000000"/>
          <w:szCs w:val="21"/>
        </w:rPr>
        <w:pPrChange w:id="8920" w:author="hp" w:date="2016-06-13T08:52:00Z">
          <w:pPr>
            <w:widowControl/>
            <w:tabs>
              <w:tab w:val="left" w:pos="6210"/>
            </w:tabs>
            <w:jc w:val="center"/>
          </w:pPr>
        </w:pPrChange>
      </w:pPr>
      <w:del w:id="892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9-41</w:delText>
        </w:r>
        <w:r w:rsidRPr="00055E2F" w:rsidDel="00421F26">
          <w:rPr>
            <w:rFonts w:ascii="宋体" w:hAnsi="宋体"/>
            <w:color w:val="000000"/>
            <w:szCs w:val="21"/>
          </w:rPr>
          <w:delText xml:space="preserve"> </w:delText>
        </w:r>
      </w:del>
      <w:ins w:id="8922" w:author="yongjun" w:date="2016-06-11T09:49:00Z">
        <w:del w:id="8923" w:author="hp" w:date="2016-06-13T08:51:00Z">
          <w:r w:rsidR="008D731D" w:rsidRPr="00055E2F" w:rsidDel="00421F26">
            <w:rPr>
              <w:rFonts w:ascii="宋体" w:hAnsi="宋体"/>
              <w:b w:val="0"/>
              <w:color w:val="000000"/>
              <w:szCs w:val="21"/>
            </w:rPr>
            <w:delText>4</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8924" w:author="hp" w:date="2016-06-13T08:51:00Z">
        <w:r w:rsidRPr="00055E2F" w:rsidDel="00421F26">
          <w:rPr>
            <w:rFonts w:ascii="宋体" w:hAnsi="宋体" w:hint="eastAsia"/>
            <w:color w:val="000000"/>
            <w:szCs w:val="21"/>
          </w:rPr>
          <w:delText>三相定子绕组和二相定子绕组中磁势的空间矢量位置</w:delText>
        </w:r>
      </w:del>
    </w:p>
    <w:p w14:paraId="45405E61" w14:textId="4651EF4C" w:rsidR="00884ADD" w:rsidRPr="00055E2F" w:rsidDel="00421F26" w:rsidRDefault="00884ADD">
      <w:pPr>
        <w:pStyle w:val="1"/>
        <w:jc w:val="both"/>
        <w:rPr>
          <w:del w:id="8925" w:author="hp" w:date="2016-06-13T08:51:00Z"/>
          <w:rFonts w:ascii="宋体" w:hAnsi="宋体"/>
          <w:color w:val="000000"/>
          <w:szCs w:val="21"/>
        </w:rPr>
        <w:pPrChange w:id="8926" w:author="hp" w:date="2016-06-13T08:52:00Z">
          <w:pPr>
            <w:ind w:firstLineChars="200" w:firstLine="420"/>
          </w:pPr>
        </w:pPrChange>
      </w:pPr>
      <w:del w:id="8927" w:author="hp" w:date="2016-06-13T08:51:00Z">
        <w:r w:rsidRPr="00055E2F" w:rsidDel="00421F26">
          <w:rPr>
            <w:rFonts w:ascii="宋体" w:hAnsi="宋体" w:hint="eastAsia"/>
            <w:color w:val="000000"/>
            <w:szCs w:val="21"/>
          </w:rPr>
          <w:delText>在满足变换前后旋转磁场等效及电机功率不变的原则下，经过推导得出三相—二相（</w:delText>
        </w:r>
        <w:r w:rsidRPr="00055E2F" w:rsidDel="00421F26">
          <w:rPr>
            <w:rFonts w:ascii="宋体" w:hAnsi="宋体"/>
            <w:color w:val="000000"/>
            <w:szCs w:val="21"/>
          </w:rPr>
          <w:delText>3/2</w:delText>
        </w:r>
        <w:r w:rsidRPr="00055E2F" w:rsidDel="00421F26">
          <w:rPr>
            <w:rFonts w:ascii="宋体" w:hAnsi="宋体" w:hint="eastAsia"/>
            <w:color w:val="000000"/>
            <w:szCs w:val="21"/>
          </w:rPr>
          <w:delText>）的电流变换矩阵方程为</w:delText>
        </w:r>
      </w:del>
    </w:p>
    <w:p w14:paraId="51717871" w14:textId="0518DE22" w:rsidR="00884ADD" w:rsidRPr="00055E2F" w:rsidDel="00421F26" w:rsidRDefault="00884ADD">
      <w:pPr>
        <w:pStyle w:val="1"/>
        <w:jc w:val="both"/>
        <w:rPr>
          <w:del w:id="8928" w:author="hp" w:date="2016-06-13T08:51:00Z"/>
          <w:rFonts w:ascii="宋体" w:hAnsi="宋体"/>
          <w:color w:val="000000"/>
          <w:szCs w:val="21"/>
        </w:rPr>
        <w:pPrChange w:id="8929" w:author="hp" w:date="2016-06-13T08:52:00Z">
          <w:pPr/>
        </w:pPrChange>
      </w:pPr>
      <w:del w:id="8930" w:author="hp" w:date="2016-06-13T08:51:00Z">
        <w:r w:rsidRPr="00055E2F" w:rsidDel="00421F26">
          <w:rPr>
            <w:rFonts w:ascii="宋体" w:hAnsi="宋体"/>
            <w:color w:val="000000"/>
            <w:szCs w:val="21"/>
          </w:rPr>
          <w:delText xml:space="preserve">                          </w:delText>
        </w:r>
        <w:r w:rsidR="00BF1057">
          <w:rPr>
            <w:rFonts w:ascii="宋体" w:hAnsi="宋体"/>
            <w:color w:val="000000"/>
            <w:position w:val="-58"/>
            <w:szCs w:val="21"/>
          </w:rPr>
          <w:pict w14:anchorId="0A9993AB">
            <v:shape id="_x0000_i2547" type="#_x0000_t75" style="width:159pt;height:63.75pt" fillcolor="window">
              <v:imagedata r:id="rId3258"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9-55</w:delText>
        </w:r>
        <w:r w:rsidRPr="00055E2F" w:rsidDel="00421F26">
          <w:rPr>
            <w:rFonts w:ascii="宋体" w:hAnsi="宋体" w:hint="eastAsia"/>
            <w:color w:val="000000"/>
            <w:szCs w:val="21"/>
          </w:rPr>
          <w:delText>）</w:delText>
        </w:r>
      </w:del>
    </w:p>
    <w:p w14:paraId="092672A7" w14:textId="262CB465" w:rsidR="00884ADD" w:rsidRPr="00055E2F" w:rsidDel="00421F26" w:rsidRDefault="00884ADD">
      <w:pPr>
        <w:pStyle w:val="1"/>
        <w:jc w:val="both"/>
        <w:rPr>
          <w:del w:id="8931" w:author="hp" w:date="2016-06-13T08:51:00Z"/>
          <w:rFonts w:ascii="宋体" w:hAnsi="宋体"/>
          <w:color w:val="000000"/>
          <w:szCs w:val="21"/>
        </w:rPr>
        <w:pPrChange w:id="8932" w:author="hp" w:date="2016-06-13T08:52:00Z">
          <w:pPr>
            <w:ind w:firstLineChars="200" w:firstLine="420"/>
          </w:pPr>
        </w:pPrChange>
      </w:pPr>
      <w:del w:id="8933" w:author="hp" w:date="2016-06-13T08:51:00Z">
        <w:r w:rsidRPr="00055E2F" w:rsidDel="00421F26">
          <w:rPr>
            <w:rFonts w:ascii="宋体" w:hAnsi="宋体" w:hint="eastAsia"/>
            <w:color w:val="000000"/>
            <w:szCs w:val="21"/>
          </w:rPr>
          <w:delText>二相—三相（</w:delText>
        </w:r>
        <w:r w:rsidRPr="00055E2F" w:rsidDel="00421F26">
          <w:rPr>
            <w:rFonts w:ascii="宋体" w:hAnsi="宋体"/>
            <w:color w:val="000000"/>
            <w:szCs w:val="21"/>
          </w:rPr>
          <w:delText>2/3</w:delText>
        </w:r>
        <w:r w:rsidRPr="00055E2F" w:rsidDel="00421F26">
          <w:rPr>
            <w:rFonts w:ascii="宋体" w:hAnsi="宋体" w:hint="eastAsia"/>
            <w:color w:val="000000"/>
            <w:szCs w:val="21"/>
          </w:rPr>
          <w:delText>）的电流变换矩阵方程为</w:delText>
        </w:r>
      </w:del>
    </w:p>
    <w:p w14:paraId="23091DDA" w14:textId="6F760153" w:rsidR="00884ADD" w:rsidRPr="00055E2F" w:rsidDel="00421F26" w:rsidRDefault="00884ADD">
      <w:pPr>
        <w:pStyle w:val="1"/>
        <w:jc w:val="both"/>
        <w:rPr>
          <w:del w:id="8934" w:author="hp" w:date="2016-06-13T08:51:00Z"/>
          <w:rFonts w:ascii="宋体" w:hAnsi="宋体"/>
          <w:color w:val="000000"/>
          <w:szCs w:val="21"/>
        </w:rPr>
        <w:pPrChange w:id="8935" w:author="hp" w:date="2016-06-13T08:52:00Z">
          <w:pPr/>
        </w:pPrChange>
      </w:pPr>
      <w:del w:id="8936" w:author="hp" w:date="2016-06-13T08:51:00Z">
        <w:r w:rsidRPr="00055E2F" w:rsidDel="00421F26">
          <w:rPr>
            <w:rFonts w:ascii="宋体" w:hAnsi="宋体"/>
            <w:color w:val="000000"/>
            <w:szCs w:val="21"/>
          </w:rPr>
          <w:delText xml:space="preserve">                          </w:delText>
        </w:r>
        <w:r w:rsidR="00BF1057">
          <w:rPr>
            <w:rFonts w:ascii="宋体" w:hAnsi="宋体"/>
            <w:color w:val="000000"/>
            <w:position w:val="-86"/>
            <w:szCs w:val="21"/>
          </w:rPr>
          <w:pict w14:anchorId="40C2CD2F">
            <v:shape id="_x0000_i2548" type="#_x0000_t75" style="width:141pt;height:90.75pt" fillcolor="window">
              <v:imagedata r:id="rId3259" o:title=""/>
            </v:shape>
          </w:pict>
        </w:r>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9-56</w:delText>
        </w:r>
        <w:r w:rsidRPr="00055E2F" w:rsidDel="00421F26">
          <w:rPr>
            <w:rFonts w:ascii="宋体" w:hAnsi="宋体" w:hint="eastAsia"/>
            <w:color w:val="000000"/>
            <w:szCs w:val="21"/>
          </w:rPr>
          <w:delText>）</w:delText>
        </w:r>
      </w:del>
    </w:p>
    <w:p w14:paraId="2FCAFBFA" w14:textId="7DE17E51" w:rsidR="00884ADD" w:rsidRPr="00055E2F" w:rsidDel="00421F26" w:rsidRDefault="00884ADD">
      <w:pPr>
        <w:pStyle w:val="1"/>
        <w:jc w:val="both"/>
        <w:rPr>
          <w:del w:id="8937" w:author="hp" w:date="2016-06-13T08:51:00Z"/>
          <w:rFonts w:ascii="宋体" w:hAnsi="宋体"/>
          <w:color w:val="000000"/>
          <w:szCs w:val="21"/>
        </w:rPr>
        <w:pPrChange w:id="8938" w:author="hp" w:date="2016-06-13T08:52:00Z">
          <w:pPr>
            <w:ind w:firstLine="435"/>
          </w:pPr>
        </w:pPrChange>
      </w:pPr>
      <w:del w:id="8939" w:author="hp" w:date="2016-06-13T08:51:00Z">
        <w:r w:rsidRPr="00055E2F" w:rsidDel="00421F26">
          <w:rPr>
            <w:rFonts w:ascii="宋体" w:hAnsi="宋体"/>
            <w:color w:val="000000"/>
            <w:szCs w:val="21"/>
          </w:rPr>
          <w:delText>3/2</w:delText>
        </w:r>
        <w:r w:rsidRPr="00055E2F" w:rsidDel="00421F26">
          <w:rPr>
            <w:rFonts w:ascii="宋体" w:hAnsi="宋体" w:hint="eastAsia"/>
            <w:color w:val="000000"/>
            <w:szCs w:val="21"/>
          </w:rPr>
          <w:delText>变换、</w:delText>
        </w:r>
        <w:r w:rsidRPr="00055E2F" w:rsidDel="00421F26">
          <w:rPr>
            <w:rFonts w:ascii="宋体" w:hAnsi="宋体"/>
            <w:color w:val="000000"/>
            <w:szCs w:val="21"/>
          </w:rPr>
          <w:delText>2/3</w:delText>
        </w:r>
        <w:r w:rsidRPr="00055E2F" w:rsidDel="00421F26">
          <w:rPr>
            <w:rFonts w:ascii="宋体" w:hAnsi="宋体" w:hint="eastAsia"/>
            <w:color w:val="000000"/>
            <w:szCs w:val="21"/>
          </w:rPr>
          <w:delText>变换在系统中的符号表示如图</w:delText>
        </w:r>
        <w:r w:rsidRPr="00055E2F" w:rsidDel="00421F26">
          <w:rPr>
            <w:rFonts w:ascii="宋体" w:hAnsi="宋体"/>
            <w:color w:val="000000"/>
            <w:szCs w:val="21"/>
          </w:rPr>
          <w:delText>9-42</w:delText>
        </w:r>
      </w:del>
      <w:ins w:id="8940" w:author="yongjun" w:date="2016-06-11T09:49:00Z">
        <w:del w:id="8941" w:author="hp" w:date="2016-06-13T08:51:00Z">
          <w:r w:rsidR="008D731D" w:rsidRPr="00055E2F" w:rsidDel="00421F26">
            <w:rPr>
              <w:rFonts w:ascii="宋体" w:hAnsi="宋体"/>
              <w:color w:val="000000"/>
              <w:szCs w:val="21"/>
            </w:rPr>
            <w:delText>4</w:delText>
          </w:r>
          <w:r w:rsidR="008D731D" w:rsidDel="00421F26">
            <w:rPr>
              <w:rFonts w:ascii="宋体" w:hAnsi="宋体"/>
              <w:color w:val="000000"/>
              <w:szCs w:val="21"/>
            </w:rPr>
            <w:delText>9</w:delText>
          </w:r>
        </w:del>
      </w:ins>
      <w:del w:id="8942" w:author="hp" w:date="2016-06-13T08:51:00Z">
        <w:r w:rsidRPr="00055E2F" w:rsidDel="00421F26">
          <w:rPr>
            <w:rFonts w:ascii="宋体" w:hAnsi="宋体" w:hint="eastAsia"/>
            <w:color w:val="000000"/>
            <w:szCs w:val="21"/>
          </w:rPr>
          <w:delText>所示。</w:delText>
        </w:r>
      </w:del>
    </w:p>
    <w:p w14:paraId="1931801D" w14:textId="6CDDC96E" w:rsidR="00884ADD" w:rsidRPr="00055E2F" w:rsidDel="00421F26" w:rsidRDefault="00BF1057">
      <w:pPr>
        <w:pStyle w:val="1"/>
        <w:jc w:val="both"/>
        <w:rPr>
          <w:del w:id="8943" w:author="hp" w:date="2016-06-13T08:51:00Z"/>
          <w:rFonts w:ascii="宋体" w:hAnsi="宋体"/>
          <w:color w:val="000000"/>
          <w:szCs w:val="21"/>
        </w:rPr>
        <w:pPrChange w:id="8944" w:author="hp" w:date="2016-06-13T08:52:00Z">
          <w:pPr>
            <w:ind w:firstLine="435"/>
            <w:jc w:val="center"/>
          </w:pPr>
        </w:pPrChange>
      </w:pPr>
      <w:del w:id="8945" w:author="hp" w:date="2016-06-13T08:51:00Z">
        <w:r>
          <w:rPr>
            <w:rFonts w:ascii="宋体" w:hAnsi="宋体"/>
            <w:b w:val="0"/>
            <w:bCs w:val="0"/>
            <w:szCs w:val="21"/>
          </w:rPr>
          <w:pict w14:anchorId="0C46482E">
            <v:shape id="_x0000_i2549" type="#_x0000_t75" style="width:255.75pt;height:49.5pt">
              <v:imagedata r:id="rId3260" o:title=""/>
            </v:shape>
          </w:pict>
        </w:r>
      </w:del>
    </w:p>
    <w:p w14:paraId="1B0C874B" w14:textId="43437714" w:rsidR="00884ADD" w:rsidRPr="00055E2F" w:rsidDel="00421F26" w:rsidRDefault="00884ADD">
      <w:pPr>
        <w:pStyle w:val="1"/>
        <w:jc w:val="both"/>
        <w:rPr>
          <w:del w:id="8946" w:author="hp" w:date="2016-06-13T08:51:00Z"/>
          <w:rFonts w:ascii="宋体" w:hAnsi="宋体"/>
          <w:color w:val="000000"/>
          <w:szCs w:val="21"/>
        </w:rPr>
        <w:pPrChange w:id="8947" w:author="hp" w:date="2016-06-13T08:52:00Z">
          <w:pPr>
            <w:widowControl/>
            <w:tabs>
              <w:tab w:val="left" w:pos="6210"/>
            </w:tabs>
            <w:jc w:val="center"/>
          </w:pPr>
        </w:pPrChange>
      </w:pPr>
      <w:del w:id="8948"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9-42 </w:delText>
        </w:r>
      </w:del>
      <w:ins w:id="8949" w:author="yongjun" w:date="2016-06-11T09:49:00Z">
        <w:del w:id="8950" w:author="hp" w:date="2016-06-13T08:51:00Z">
          <w:r w:rsidR="008D731D" w:rsidRPr="00055E2F" w:rsidDel="00421F26">
            <w:rPr>
              <w:rFonts w:ascii="宋体" w:hAnsi="宋体"/>
              <w:b w:val="0"/>
              <w:color w:val="000000"/>
              <w:szCs w:val="21"/>
            </w:rPr>
            <w:delText>4</w:delText>
          </w:r>
          <w:r w:rsidR="008D731D" w:rsidDel="00421F26">
            <w:rPr>
              <w:rFonts w:ascii="宋体" w:hAnsi="宋体"/>
              <w:b w:val="0"/>
              <w:color w:val="000000"/>
              <w:szCs w:val="21"/>
            </w:rPr>
            <w:delText>9</w:delText>
          </w:r>
          <w:r w:rsidR="008D731D" w:rsidRPr="00055E2F" w:rsidDel="00421F26">
            <w:rPr>
              <w:rFonts w:ascii="宋体" w:hAnsi="宋体"/>
              <w:b w:val="0"/>
              <w:color w:val="000000"/>
              <w:szCs w:val="21"/>
            </w:rPr>
            <w:delText xml:space="preserve"> </w:delText>
          </w:r>
        </w:del>
      </w:ins>
      <w:del w:id="8951" w:author="hp" w:date="2016-06-13T08:51:00Z">
        <w:r w:rsidRPr="00055E2F" w:rsidDel="00421F26">
          <w:rPr>
            <w:rFonts w:ascii="宋体" w:hAnsi="宋体"/>
            <w:b w:val="0"/>
            <w:color w:val="000000"/>
            <w:szCs w:val="21"/>
          </w:rPr>
          <w:delText>3/2</w:delText>
        </w:r>
        <w:r w:rsidRPr="00055E2F" w:rsidDel="00421F26">
          <w:rPr>
            <w:rFonts w:ascii="宋体" w:hAnsi="宋体" w:hint="eastAsia"/>
            <w:color w:val="000000"/>
            <w:szCs w:val="21"/>
          </w:rPr>
          <w:delText>变换和</w:delText>
        </w:r>
        <w:r w:rsidRPr="00055E2F" w:rsidDel="00421F26">
          <w:rPr>
            <w:rFonts w:ascii="宋体" w:hAnsi="宋体"/>
            <w:b w:val="0"/>
            <w:color w:val="000000"/>
            <w:szCs w:val="21"/>
          </w:rPr>
          <w:delText>2/3</w:delText>
        </w:r>
        <w:r w:rsidRPr="00055E2F" w:rsidDel="00421F26">
          <w:rPr>
            <w:rFonts w:ascii="宋体" w:hAnsi="宋体" w:hint="eastAsia"/>
            <w:color w:val="000000"/>
            <w:szCs w:val="21"/>
          </w:rPr>
          <w:delText>变换在系统中的符号表示</w:delText>
        </w:r>
      </w:del>
    </w:p>
    <w:p w14:paraId="4AAF08E9" w14:textId="2EF682D9" w:rsidR="00884ADD" w:rsidRPr="00055E2F" w:rsidDel="00421F26" w:rsidRDefault="00884ADD">
      <w:pPr>
        <w:pStyle w:val="1"/>
        <w:jc w:val="both"/>
        <w:rPr>
          <w:del w:id="8952" w:author="hp" w:date="2016-06-13T08:51:00Z"/>
          <w:rFonts w:ascii="宋体" w:hAnsi="宋体"/>
          <w:color w:val="000000"/>
          <w:szCs w:val="21"/>
        </w:rPr>
        <w:pPrChange w:id="8953" w:author="hp" w:date="2016-06-13T08:52:00Z">
          <w:pPr>
            <w:ind w:firstLine="435"/>
          </w:pPr>
        </w:pPrChange>
      </w:pPr>
      <w:del w:id="8954" w:author="hp" w:date="2016-06-13T08:51:00Z">
        <w:r w:rsidRPr="00055E2F" w:rsidDel="00421F26">
          <w:rPr>
            <w:rFonts w:ascii="宋体" w:hAnsi="宋体" w:hint="eastAsia"/>
            <w:color w:val="000000"/>
            <w:szCs w:val="21"/>
          </w:rPr>
          <w:delText>根据变换前后功率不变的约束原则，电流变换矩阵也就是电压变换矩阵，还可以证明，它们也是磁链的变换矩阵。</w:delText>
        </w:r>
      </w:del>
    </w:p>
    <w:p w14:paraId="37F5A31E" w14:textId="75A57753" w:rsidR="00884ADD" w:rsidRPr="00055E2F" w:rsidDel="00421F26" w:rsidRDefault="00884ADD">
      <w:pPr>
        <w:pStyle w:val="1"/>
        <w:jc w:val="both"/>
        <w:rPr>
          <w:del w:id="8955" w:author="hp" w:date="2016-06-13T08:51:00Z"/>
          <w:rFonts w:ascii="宋体" w:hAnsi="宋体"/>
          <w:color w:val="000000"/>
          <w:szCs w:val="21"/>
        </w:rPr>
        <w:pPrChange w:id="8956" w:author="hp" w:date="2016-06-13T08:52:00Z">
          <w:pPr>
            <w:ind w:firstLineChars="200" w:firstLine="420"/>
          </w:pPr>
        </w:pPrChange>
      </w:pPr>
      <w:del w:id="8957"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二相静止坐标系与二相旋转坐标系之间的旋转变换（</w:delText>
        </w:r>
        <w:r w:rsidRPr="00055E2F" w:rsidDel="00421F26">
          <w:rPr>
            <w:rFonts w:ascii="宋体" w:hAnsi="宋体"/>
            <w:color w:val="000000"/>
            <w:szCs w:val="21"/>
          </w:rPr>
          <w:delText>VR</w:delText>
        </w:r>
        <w:r w:rsidRPr="00055E2F" w:rsidDel="00421F26">
          <w:rPr>
            <w:rFonts w:ascii="宋体" w:hAnsi="宋体" w:hint="eastAsia"/>
            <w:color w:val="000000"/>
            <w:szCs w:val="21"/>
          </w:rPr>
          <w:delText>变换）</w:delText>
        </w:r>
      </w:del>
    </w:p>
    <w:p w14:paraId="657F92E2" w14:textId="1084BD40" w:rsidR="00884ADD" w:rsidRPr="00055E2F" w:rsidDel="00421F26" w:rsidRDefault="00884ADD">
      <w:pPr>
        <w:pStyle w:val="1"/>
        <w:jc w:val="both"/>
        <w:rPr>
          <w:del w:id="8958" w:author="hp" w:date="2016-06-13T08:51:00Z"/>
          <w:rFonts w:ascii="宋体" w:hAnsi="宋体"/>
          <w:color w:val="000000"/>
          <w:szCs w:val="21"/>
        </w:rPr>
        <w:pPrChange w:id="8959" w:author="hp" w:date="2016-06-13T08:52:00Z">
          <w:pPr/>
        </w:pPrChange>
      </w:pPr>
      <w:del w:id="8960"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在两相静止坐标系上的两相交流绕组</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和在同步旋转坐标系上的两个直流绕组</w:delText>
        </w:r>
        <w:r w:rsidRPr="00055E2F" w:rsidDel="00421F26">
          <w:rPr>
            <w:rFonts w:ascii="宋体" w:hAnsi="宋体"/>
            <w:color w:val="000000"/>
            <w:szCs w:val="21"/>
          </w:rPr>
          <w:delText>M</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T</w:delText>
        </w:r>
        <w:r w:rsidRPr="00055E2F" w:rsidDel="00421F26">
          <w:rPr>
            <w:rFonts w:ascii="宋体" w:hAnsi="宋体" w:hint="eastAsia"/>
            <w:color w:val="000000"/>
            <w:szCs w:val="21"/>
          </w:rPr>
          <w:delText>之间的变换属于矢量旋转变换。它是一种静止的直角坐标系与旋转的直角坐标系之间的变换。</w:delText>
        </w:r>
      </w:del>
    </w:p>
    <w:p w14:paraId="6A32D1E6" w14:textId="3C74D2F1" w:rsidR="00884ADD" w:rsidRPr="00055E2F" w:rsidDel="00421F26" w:rsidRDefault="00540CA9">
      <w:pPr>
        <w:pStyle w:val="1"/>
        <w:jc w:val="both"/>
        <w:rPr>
          <w:del w:id="8961" w:author="hp" w:date="2016-06-13T08:51:00Z"/>
          <w:rFonts w:ascii="宋体" w:hAnsi="宋体"/>
          <w:color w:val="000000"/>
          <w:szCs w:val="21"/>
        </w:rPr>
        <w:pPrChange w:id="8962" w:author="hp" w:date="2016-06-13T08:52:00Z">
          <w:pPr>
            <w:jc w:val="center"/>
          </w:pPr>
        </w:pPrChange>
      </w:pPr>
      <w:del w:id="8963" w:author="hp" w:date="2016-06-13T08:51:00Z">
        <w:r w:rsidRPr="00055E2F" w:rsidDel="00421F26">
          <w:rPr>
            <w:rFonts w:ascii="宋体" w:hAnsi="宋体"/>
            <w:noProof/>
            <w:color w:val="000000"/>
            <w:szCs w:val="21"/>
          </w:rPr>
          <w:drawing>
            <wp:inline distT="0" distB="0" distL="0" distR="0" wp14:anchorId="7F4BB52B" wp14:editId="0E6E5CD6">
              <wp:extent cx="2409825" cy="2381250"/>
              <wp:effectExtent l="0" t="0" r="9525" b="0"/>
              <wp:docPr id="1831" name="图片 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5"/>
                      <pic:cNvPicPr>
                        <a:picLocks noChangeAspect="1" noChangeArrowheads="1"/>
                      </pic:cNvPicPr>
                    </pic:nvPicPr>
                    <pic:blipFill>
                      <a:blip r:embed="rId3261">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inline>
          </w:drawing>
        </w:r>
      </w:del>
    </w:p>
    <w:p w14:paraId="3AAB50AD" w14:textId="2F9014E4" w:rsidR="00884ADD" w:rsidRPr="00055E2F" w:rsidDel="00421F26" w:rsidRDefault="00884ADD">
      <w:pPr>
        <w:pStyle w:val="1"/>
        <w:jc w:val="both"/>
        <w:rPr>
          <w:del w:id="8964" w:author="hp" w:date="2016-06-13T08:51:00Z"/>
          <w:rFonts w:ascii="宋体" w:hAnsi="宋体"/>
          <w:color w:val="000000"/>
          <w:szCs w:val="21"/>
        </w:rPr>
        <w:pPrChange w:id="8965" w:author="hp" w:date="2016-06-13T08:52:00Z">
          <w:pPr>
            <w:widowControl/>
            <w:tabs>
              <w:tab w:val="left" w:pos="6210"/>
            </w:tabs>
            <w:jc w:val="center"/>
          </w:pPr>
        </w:pPrChange>
      </w:pPr>
      <w:del w:id="896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9-43</w:delText>
        </w:r>
        <w:r w:rsidRPr="00055E2F" w:rsidDel="00421F26">
          <w:rPr>
            <w:rFonts w:ascii="宋体" w:hAnsi="宋体"/>
            <w:color w:val="000000"/>
            <w:szCs w:val="21"/>
          </w:rPr>
          <w:delText xml:space="preserve"> </w:delText>
        </w:r>
      </w:del>
      <w:ins w:id="8967" w:author="yongjun" w:date="2016-06-11T09:49:00Z">
        <w:del w:id="8968" w:author="hp" w:date="2016-06-13T08:51:00Z">
          <w:r w:rsidR="008D731D" w:rsidDel="00421F26">
            <w:rPr>
              <w:rFonts w:ascii="宋体" w:hAnsi="宋体"/>
              <w:b w:val="0"/>
              <w:color w:val="000000"/>
              <w:szCs w:val="21"/>
            </w:rPr>
            <w:delText>50</w:delText>
          </w:r>
          <w:r w:rsidR="008D731D" w:rsidRPr="00055E2F" w:rsidDel="00421F26">
            <w:rPr>
              <w:rFonts w:ascii="宋体" w:hAnsi="宋体"/>
              <w:color w:val="000000"/>
              <w:szCs w:val="21"/>
            </w:rPr>
            <w:delText xml:space="preserve"> </w:delText>
          </w:r>
        </w:del>
      </w:ins>
      <w:del w:id="8969" w:author="hp" w:date="2016-06-13T08:51:00Z">
        <w:r w:rsidRPr="00055E2F" w:rsidDel="00421F26">
          <w:rPr>
            <w:rFonts w:ascii="宋体" w:hAnsi="宋体" w:hint="eastAsia"/>
            <w:color w:val="000000"/>
            <w:szCs w:val="21"/>
          </w:rPr>
          <w:delText>旋转变换矢量关系图</w:delText>
        </w:r>
      </w:del>
    </w:p>
    <w:p w14:paraId="5942DACE" w14:textId="45461BB8" w:rsidR="00884ADD" w:rsidRPr="00055E2F" w:rsidDel="00421F26" w:rsidRDefault="00884ADD">
      <w:pPr>
        <w:pStyle w:val="1"/>
        <w:jc w:val="both"/>
        <w:rPr>
          <w:del w:id="8970" w:author="hp" w:date="2016-06-13T08:51:00Z"/>
          <w:rFonts w:ascii="宋体" w:hAnsi="宋体"/>
          <w:color w:val="000000"/>
          <w:szCs w:val="21"/>
        </w:rPr>
        <w:pPrChange w:id="8971" w:author="hp" w:date="2016-06-13T08:52:00Z">
          <w:pPr>
            <w:ind w:firstLineChars="200" w:firstLine="420"/>
          </w:pPr>
        </w:pPrChange>
      </w:pPr>
      <w:del w:id="8972" w:author="hp" w:date="2016-06-13T08:51:00Z">
        <w:r w:rsidRPr="00055E2F" w:rsidDel="00421F26">
          <w:rPr>
            <w:rFonts w:ascii="宋体" w:hAnsi="宋体" w:hint="eastAsia"/>
            <w:color w:val="000000"/>
            <w:szCs w:val="21"/>
          </w:rPr>
          <w:delText>在图</w:delText>
        </w:r>
        <w:r w:rsidRPr="00055E2F" w:rsidDel="00421F26">
          <w:rPr>
            <w:rFonts w:ascii="宋体" w:hAnsi="宋体"/>
            <w:color w:val="000000"/>
            <w:szCs w:val="21"/>
          </w:rPr>
          <w:delText>9-43</w:delText>
        </w:r>
      </w:del>
      <w:ins w:id="8973" w:author="yongjun" w:date="2016-06-11T09:49:00Z">
        <w:del w:id="8974" w:author="hp" w:date="2016-06-13T08:51:00Z">
          <w:r w:rsidR="008D731D" w:rsidDel="00421F26">
            <w:rPr>
              <w:rFonts w:ascii="宋体" w:hAnsi="宋体"/>
              <w:color w:val="000000"/>
              <w:szCs w:val="21"/>
            </w:rPr>
            <w:delText>50</w:delText>
          </w:r>
        </w:del>
      </w:ins>
      <w:del w:id="8975" w:author="hp" w:date="2016-06-13T08:51:00Z">
        <w:r w:rsidRPr="00055E2F" w:rsidDel="00421F26">
          <w:rPr>
            <w:rFonts w:ascii="宋体" w:hAnsi="宋体" w:hint="eastAsia"/>
            <w:color w:val="000000"/>
            <w:szCs w:val="21"/>
          </w:rPr>
          <w:delText>中，</w:delText>
        </w:r>
        <w:r w:rsidRPr="00055E2F" w:rsidDel="00421F26">
          <w:rPr>
            <w:rFonts w:ascii="宋体" w:hAnsi="宋体"/>
            <w:color w:val="000000"/>
            <w:szCs w:val="21"/>
          </w:rPr>
          <w:delText>F</w:delText>
        </w:r>
        <w:r w:rsidRPr="00055E2F" w:rsidDel="00421F26">
          <w:rPr>
            <w:rFonts w:ascii="宋体" w:hAnsi="宋体"/>
            <w:color w:val="000000"/>
            <w:szCs w:val="21"/>
            <w:vertAlign w:val="subscript"/>
          </w:rPr>
          <w:delText>s</w:delText>
        </w:r>
        <w:r w:rsidRPr="00055E2F" w:rsidDel="00421F26">
          <w:rPr>
            <w:rFonts w:ascii="宋体" w:hAnsi="宋体" w:hint="eastAsia"/>
            <w:color w:val="000000"/>
            <w:szCs w:val="21"/>
          </w:rPr>
          <w:delText>是异步电动机定子磁势，为空间矢量。通常以定子电流</w:delText>
        </w:r>
        <w:r w:rsidR="00BF1057">
          <w:rPr>
            <w:rFonts w:ascii="宋体" w:hAnsi="宋体"/>
            <w:color w:val="000000"/>
            <w:position w:val="-12"/>
            <w:szCs w:val="21"/>
          </w:rPr>
          <w:pict w14:anchorId="16723620">
            <v:shape id="_x0000_i2550" type="#_x0000_t75" style="width:10.5pt;height:18pt" fillcolor="window">
              <v:imagedata r:id="rId3220" o:title=""/>
            </v:shape>
          </w:pict>
        </w:r>
        <w:r w:rsidRPr="00055E2F" w:rsidDel="00421F26">
          <w:rPr>
            <w:rFonts w:ascii="宋体" w:hAnsi="宋体" w:hint="eastAsia"/>
            <w:color w:val="000000"/>
            <w:szCs w:val="21"/>
          </w:rPr>
          <w:delText>代替它，这时定子电流被定义为空间矢量，记为</w:delText>
        </w:r>
        <w:r w:rsidR="00BF1057">
          <w:rPr>
            <w:rFonts w:ascii="宋体" w:hAnsi="宋体"/>
            <w:color w:val="000000"/>
            <w:position w:val="-12"/>
            <w:szCs w:val="21"/>
          </w:rPr>
          <w:pict w14:anchorId="369314B6">
            <v:shape id="_x0000_i2551" type="#_x0000_t75" style="width:10.5pt;height:18pt" fillcolor="window">
              <v:imagedata r:id="rId3262" o:title=""/>
            </v:shape>
          </w:pict>
        </w:r>
        <w:r w:rsidRPr="00055E2F" w:rsidDel="00421F26">
          <w:rPr>
            <w:rFonts w:ascii="宋体" w:hAnsi="宋体" w:hint="eastAsia"/>
            <w:color w:val="000000"/>
            <w:szCs w:val="21"/>
          </w:rPr>
          <w:delText>。图中</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是任意同步旋转轴系，旋转角速度为同步角速度</w:delText>
        </w:r>
        <w:r w:rsidR="00BF1057">
          <w:rPr>
            <w:rFonts w:ascii="宋体" w:hAnsi="宋体"/>
            <w:color w:val="000000"/>
            <w:position w:val="-12"/>
            <w:szCs w:val="21"/>
          </w:rPr>
          <w:pict w14:anchorId="438E4E9A">
            <v:shape id="_x0000_i2552" type="#_x0000_t75" style="width:17.25pt;height:18pt" fillcolor="window">
              <v:imagedata r:id="rId3263" o:title=""/>
            </v:shape>
          </w:pict>
        </w:r>
        <w:r w:rsidRPr="00055E2F" w:rsidDel="00421F26">
          <w:rPr>
            <w:rFonts w:ascii="宋体" w:hAnsi="宋体" w:hint="eastAsia"/>
            <w:color w:val="000000"/>
            <w:szCs w:val="21"/>
          </w:rPr>
          <w:delText>。</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轴与</w:delText>
        </w:r>
        <w:r w:rsidR="00BF1057">
          <w:rPr>
            <w:rFonts w:ascii="宋体" w:hAnsi="宋体"/>
            <w:color w:val="000000"/>
            <w:position w:val="-12"/>
            <w:szCs w:val="21"/>
          </w:rPr>
          <w:pict w14:anchorId="456A4489">
            <v:shape id="_x0000_i2553" type="#_x0000_t75" style="width:10.5pt;height:18pt" fillcolor="window">
              <v:imagedata r:id="rId3262" o:title=""/>
            </v:shape>
          </w:pict>
        </w:r>
        <w:r w:rsidRPr="00055E2F" w:rsidDel="00421F26">
          <w:rPr>
            <w:rFonts w:ascii="宋体" w:hAnsi="宋体" w:hint="eastAsia"/>
            <w:color w:val="000000"/>
            <w:szCs w:val="21"/>
          </w:rPr>
          <w:delText>之间的夹角用</w:delText>
        </w:r>
        <w:r w:rsidR="00BF1057">
          <w:rPr>
            <w:rFonts w:ascii="宋体" w:hAnsi="宋体"/>
            <w:color w:val="000000"/>
            <w:position w:val="-12"/>
            <w:szCs w:val="21"/>
          </w:rPr>
          <w:pict w14:anchorId="18D40667">
            <v:shape id="_x0000_i2554" type="#_x0000_t75" style="width:14.25pt;height:18pt" fillcolor="window">
              <v:imagedata r:id="rId3264" o:title=""/>
            </v:shape>
          </w:pict>
        </w:r>
        <w:r w:rsidRPr="00055E2F" w:rsidDel="00421F26">
          <w:rPr>
            <w:rFonts w:ascii="宋体" w:hAnsi="宋体" w:hint="eastAsia"/>
            <w:color w:val="000000"/>
            <w:szCs w:val="21"/>
          </w:rPr>
          <w:delText>表示。由于两相绕组</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在空间上的位置是固定的</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，因而</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轴和</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轴的夹角</w:delText>
        </w:r>
        <w:r w:rsidR="00BF1057">
          <w:rPr>
            <w:rFonts w:ascii="宋体" w:hAnsi="宋体"/>
            <w:color w:val="000000"/>
            <w:position w:val="-12"/>
            <w:szCs w:val="21"/>
          </w:rPr>
          <w:pict w14:anchorId="19064D99">
            <v:shape id="_x0000_i2555" type="#_x0000_t75" style="width:15pt;height:18pt" fillcolor="window">
              <v:imagedata r:id="rId3265" o:title=""/>
            </v:shape>
          </w:pict>
        </w:r>
        <w:r w:rsidRPr="00055E2F" w:rsidDel="00421F26">
          <w:rPr>
            <w:rFonts w:ascii="宋体" w:hAnsi="宋体" w:hint="eastAsia"/>
            <w:color w:val="000000"/>
            <w:szCs w:val="21"/>
          </w:rPr>
          <w:delText>随时间而变化，即</w:delText>
        </w:r>
        <w:r w:rsidR="00BF1057">
          <w:rPr>
            <w:rFonts w:ascii="宋体" w:hAnsi="宋体"/>
            <w:color w:val="000000"/>
            <w:position w:val="-12"/>
            <w:szCs w:val="21"/>
          </w:rPr>
          <w:pict w14:anchorId="21DBB88E">
            <v:shape id="_x0000_i2556" type="#_x0000_t75" style="width:15pt;height:18pt" fillcolor="window">
              <v:imagedata r:id="rId3266" o:title=""/>
            </v:shape>
          </w:pict>
        </w:r>
        <w:r w:rsidRPr="00055E2F" w:rsidDel="00421F26">
          <w:rPr>
            <w:rFonts w:ascii="宋体" w:hAnsi="宋体"/>
            <w:color w:val="000000"/>
            <w:szCs w:val="21"/>
          </w:rPr>
          <w:delText>=</w:delText>
        </w:r>
        <w:r w:rsidR="00BF1057">
          <w:rPr>
            <w:rFonts w:ascii="宋体" w:hAnsi="宋体"/>
            <w:color w:val="000000"/>
            <w:position w:val="-12"/>
            <w:szCs w:val="21"/>
          </w:rPr>
          <w:pict w14:anchorId="0543EE7D">
            <v:shape id="_x0000_i2557" type="#_x0000_t75" style="width:20.25pt;height:18pt" fillcolor="window">
              <v:imagedata r:id="rId3267" o:title=""/>
            </v:shape>
          </w:pict>
        </w:r>
        <w:r w:rsidRPr="00055E2F" w:rsidDel="00421F26">
          <w:rPr>
            <w:rFonts w:ascii="宋体" w:hAnsi="宋体"/>
            <w:color w:val="000000"/>
            <w:szCs w:val="21"/>
          </w:rPr>
          <w:delText>+</w:delText>
        </w:r>
        <w:r w:rsidR="00BF1057">
          <w:rPr>
            <w:rFonts w:ascii="宋体" w:hAnsi="宋体"/>
            <w:color w:val="000000"/>
            <w:position w:val="-12"/>
            <w:szCs w:val="21"/>
          </w:rPr>
          <w:pict w14:anchorId="1A20EF27">
            <v:shape id="_x0000_i2558" type="#_x0000_t75" style="width:15pt;height:18pt" fillcolor="window">
              <v:imagedata r:id="rId3268" o:title=""/>
            </v:shape>
          </w:pict>
        </w:r>
        <w:r w:rsidRPr="00055E2F" w:rsidDel="00421F26">
          <w:rPr>
            <w:rFonts w:ascii="宋体" w:hAnsi="宋体" w:hint="eastAsia"/>
            <w:color w:val="000000"/>
            <w:szCs w:val="21"/>
          </w:rPr>
          <w:delText>，其中</w:delText>
        </w:r>
        <w:r w:rsidR="00BF1057">
          <w:rPr>
            <w:rFonts w:ascii="宋体" w:hAnsi="宋体"/>
            <w:color w:val="000000"/>
            <w:position w:val="-12"/>
            <w:szCs w:val="21"/>
          </w:rPr>
          <w:pict w14:anchorId="7C83786A">
            <v:shape id="_x0000_i2559" type="#_x0000_t75" style="width:15pt;height:18pt" fillcolor="window">
              <v:imagedata r:id="rId3269" o:title=""/>
            </v:shape>
          </w:pict>
        </w:r>
        <w:r w:rsidRPr="00055E2F" w:rsidDel="00421F26">
          <w:rPr>
            <w:rFonts w:ascii="宋体" w:hAnsi="宋体" w:hint="eastAsia"/>
            <w:color w:val="000000"/>
            <w:szCs w:val="21"/>
          </w:rPr>
          <w:delText>为任意的初始角。在矢量控制系统中，</w:delText>
        </w:r>
        <w:r w:rsidR="00BF1057">
          <w:rPr>
            <w:rFonts w:ascii="宋体" w:hAnsi="宋体"/>
            <w:color w:val="000000"/>
            <w:position w:val="-12"/>
            <w:szCs w:val="21"/>
          </w:rPr>
          <w:pict w14:anchorId="5AAF8520">
            <v:shape id="_x0000_i2560" type="#_x0000_t75" style="width:15pt;height:18pt" fillcolor="window">
              <v:imagedata r:id="rId3270" o:title=""/>
            </v:shape>
          </w:pict>
        </w:r>
        <w:r w:rsidRPr="00055E2F" w:rsidDel="00421F26">
          <w:rPr>
            <w:rFonts w:ascii="宋体" w:hAnsi="宋体" w:hint="eastAsia"/>
            <w:color w:val="000000"/>
            <w:szCs w:val="21"/>
          </w:rPr>
          <w:delText>通常称为磁通的定向角，也叫磁场定向角。</w:delText>
        </w:r>
      </w:del>
    </w:p>
    <w:p w14:paraId="74D1087E" w14:textId="3D094797" w:rsidR="00884ADD" w:rsidRPr="00055E2F" w:rsidDel="00421F26" w:rsidRDefault="00884ADD">
      <w:pPr>
        <w:pStyle w:val="1"/>
        <w:jc w:val="both"/>
        <w:rPr>
          <w:del w:id="8976" w:author="hp" w:date="2016-06-13T08:51:00Z"/>
          <w:rFonts w:ascii="宋体" w:hAnsi="宋体"/>
          <w:color w:val="000000"/>
          <w:szCs w:val="21"/>
        </w:rPr>
        <w:pPrChange w:id="8977" w:author="hp" w:date="2016-06-13T08:52:00Z">
          <w:pPr>
            <w:ind w:firstLineChars="200" w:firstLine="420"/>
          </w:pPr>
        </w:pPrChange>
      </w:pPr>
      <w:del w:id="8978" w:author="hp" w:date="2016-06-13T08:51:00Z">
        <w:r w:rsidRPr="00055E2F" w:rsidDel="00421F26">
          <w:rPr>
            <w:rFonts w:ascii="宋体" w:hAnsi="宋体" w:hint="eastAsia"/>
            <w:color w:val="000000"/>
            <w:szCs w:val="21"/>
          </w:rPr>
          <w:delText>以</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轴为基准，把</w:delText>
        </w:r>
        <w:r w:rsidR="00BF1057">
          <w:rPr>
            <w:rFonts w:ascii="宋体" w:hAnsi="宋体"/>
            <w:color w:val="000000"/>
            <w:position w:val="-10"/>
            <w:szCs w:val="21"/>
          </w:rPr>
          <w:pict w14:anchorId="1A92F7F7">
            <v:shape id="_x0000_i2561" type="#_x0000_t75" style="width:12.75pt;height:18pt" fillcolor="window">
              <v:imagedata r:id="rId3271" o:title=""/>
            </v:shape>
          </w:pict>
        </w:r>
        <w:r w:rsidRPr="00055E2F" w:rsidDel="00421F26">
          <w:rPr>
            <w:rFonts w:ascii="宋体" w:hAnsi="宋体" w:hint="eastAsia"/>
            <w:color w:val="000000"/>
            <w:szCs w:val="21"/>
          </w:rPr>
          <w:delText>分解为与</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轴重合和正交的两个分量</w:delText>
        </w:r>
        <w:r w:rsidR="00BF1057">
          <w:rPr>
            <w:rFonts w:ascii="宋体" w:hAnsi="宋体"/>
            <w:color w:val="000000"/>
            <w:position w:val="-10"/>
            <w:szCs w:val="21"/>
          </w:rPr>
          <w:pict w14:anchorId="133F8252">
            <v:shape id="_x0000_i2562" type="#_x0000_t75" style="width:17.25pt;height:18pt" fillcolor="window">
              <v:imagedata r:id="rId3272" o:title=""/>
            </v:shape>
          </w:pict>
        </w:r>
        <w:r w:rsidRPr="00055E2F" w:rsidDel="00421F26">
          <w:rPr>
            <w:rFonts w:ascii="宋体" w:hAnsi="宋体" w:hint="eastAsia"/>
            <w:color w:val="000000"/>
            <w:szCs w:val="21"/>
          </w:rPr>
          <w:delText>和</w:delText>
        </w:r>
        <w:r w:rsidR="00BF1057">
          <w:rPr>
            <w:rFonts w:ascii="宋体" w:hAnsi="宋体"/>
            <w:color w:val="000000"/>
            <w:position w:val="-10"/>
            <w:szCs w:val="21"/>
          </w:rPr>
          <w:pict w14:anchorId="06773120">
            <v:shape id="_x0000_i2563" type="#_x0000_t75" style="width:17.25pt;height:18pt" fillcolor="window">
              <v:imagedata r:id="rId3273" o:title=""/>
            </v:shape>
          </w:pict>
        </w:r>
        <w:r w:rsidRPr="00055E2F" w:rsidDel="00421F26">
          <w:rPr>
            <w:rFonts w:ascii="宋体" w:hAnsi="宋体" w:hint="eastAsia"/>
            <w:color w:val="000000"/>
            <w:szCs w:val="21"/>
          </w:rPr>
          <w:delText>，相当于</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轴上两个直流绕组</w:delText>
        </w:r>
        <w:r w:rsidRPr="00055E2F" w:rsidDel="00421F26">
          <w:rPr>
            <w:rFonts w:ascii="宋体" w:hAnsi="宋体"/>
            <w:color w:val="000000"/>
            <w:szCs w:val="21"/>
          </w:rPr>
          <w:delText>M</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T</w:delText>
        </w:r>
        <w:r w:rsidRPr="00055E2F" w:rsidDel="00421F26">
          <w:rPr>
            <w:rFonts w:ascii="宋体" w:hAnsi="宋体" w:hint="eastAsia"/>
            <w:color w:val="000000"/>
            <w:szCs w:val="21"/>
          </w:rPr>
          <w:delText>中的电流，分别称为定子电流的励磁分量和转矩分量。</w:delText>
        </w:r>
      </w:del>
    </w:p>
    <w:p w14:paraId="123FCD0D" w14:textId="246048D9" w:rsidR="00884ADD" w:rsidRPr="00055E2F" w:rsidDel="00421F26" w:rsidRDefault="00884ADD">
      <w:pPr>
        <w:pStyle w:val="1"/>
        <w:jc w:val="both"/>
        <w:rPr>
          <w:del w:id="8979" w:author="hp" w:date="2016-06-13T08:51:00Z"/>
          <w:rFonts w:ascii="宋体" w:hAnsi="宋体"/>
          <w:color w:val="000000"/>
          <w:szCs w:val="21"/>
        </w:rPr>
        <w:pPrChange w:id="8980" w:author="hp" w:date="2016-06-13T08:52:00Z">
          <w:pPr>
            <w:ind w:firstLineChars="200" w:firstLine="420"/>
          </w:pPr>
        </w:pPrChange>
      </w:pPr>
      <w:del w:id="8981"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由于磁场定向角</w:delText>
        </w:r>
        <w:r w:rsidR="00BF1057">
          <w:rPr>
            <w:rFonts w:ascii="宋体" w:hAnsi="宋体"/>
            <w:color w:val="000000"/>
            <w:position w:val="-10"/>
            <w:szCs w:val="21"/>
          </w:rPr>
          <w:pict w14:anchorId="25A447FB">
            <v:shape id="_x0000_i2564" type="#_x0000_t75" style="width:15pt;height:18pt" fillcolor="window">
              <v:imagedata r:id="rId3274" o:title=""/>
            </v:shape>
          </w:pict>
        </w:r>
        <w:r w:rsidRPr="00055E2F" w:rsidDel="00421F26">
          <w:rPr>
            <w:rFonts w:ascii="宋体" w:hAnsi="宋体" w:hint="eastAsia"/>
            <w:color w:val="000000"/>
            <w:szCs w:val="21"/>
          </w:rPr>
          <w:delText>是随时间而变化的，因而</w:delText>
        </w:r>
        <w:r w:rsidR="00BF1057">
          <w:rPr>
            <w:rFonts w:ascii="宋体" w:hAnsi="宋体"/>
            <w:color w:val="000000"/>
            <w:position w:val="-10"/>
            <w:szCs w:val="21"/>
          </w:rPr>
          <w:pict w14:anchorId="2A6A3A3B">
            <v:shape id="_x0000_i2565" type="#_x0000_t75" style="width:12.75pt;height:18pt" fillcolor="window">
              <v:imagedata r:id="rId3275" o:title=""/>
            </v:shape>
          </w:pict>
        </w:r>
        <w:r w:rsidRPr="00055E2F" w:rsidDel="00421F26">
          <w:rPr>
            <w:rFonts w:ascii="宋体" w:hAnsi="宋体" w:hint="eastAsia"/>
            <w:color w:val="000000"/>
            <w:szCs w:val="21"/>
          </w:rPr>
          <w:delText>在</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轴和</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轴上的分量</w:delText>
        </w:r>
      </w:del>
      <w:ins w:id="8982" w:author="yongjun" w:date="2016-06-11T09:51:00Z">
        <w:del w:id="8983" w:author="hp" w:date="2016-06-13T08:51:00Z">
          <w:r w:rsidR="00BF1057">
            <w:rPr>
              <w:rFonts w:ascii="宋体" w:hAnsi="宋体"/>
              <w:color w:val="000000"/>
              <w:position w:val="-12"/>
              <w:szCs w:val="21"/>
            </w:rPr>
            <w:pict w14:anchorId="4848BF4D">
              <v:shape id="_x0000_i2566" type="#_x0000_t75" style="width:17.25pt;height:18.75pt" fillcolor="window">
                <v:imagedata r:id="rId3276" o:title=""/>
              </v:shape>
            </w:pict>
          </w:r>
        </w:del>
      </w:ins>
      <w:del w:id="8984" w:author="hp" w:date="2016-06-13T08:51:00Z">
        <w:r w:rsidRPr="00CB6B52" w:rsidDel="00421F26">
          <w:rPr>
            <w:rFonts w:ascii="宋体" w:hAnsi="宋体"/>
            <w:color w:val="000000"/>
            <w:szCs w:val="21"/>
          </w:rPr>
          <w:delText>i</w:delText>
        </w:r>
        <w:r w:rsidRPr="008D731D" w:rsidDel="00421F26">
          <w:rPr>
            <w:rFonts w:ascii="宋体" w:hAnsi="宋体"/>
            <w:color w:val="000000"/>
            <w:szCs w:val="21"/>
            <w:rPrChange w:id="8985" w:author="yongjun" w:date="2016-06-11T09:50:00Z">
              <w:rPr>
                <w:rFonts w:ascii="宋体" w:hAnsi="宋体"/>
                <w:color w:val="000000"/>
                <w:szCs w:val="21"/>
                <w:vertAlign w:val="subscript"/>
              </w:rPr>
            </w:rPrChange>
          </w:rPr>
          <w:delText>sα</w:delText>
        </w:r>
        <w:r w:rsidRPr="00055E2F" w:rsidDel="00421F26">
          <w:rPr>
            <w:rFonts w:ascii="宋体" w:hAnsi="宋体" w:hint="eastAsia"/>
            <w:color w:val="000000"/>
            <w:szCs w:val="21"/>
          </w:rPr>
          <w:delText>和</w:delText>
        </w:r>
      </w:del>
      <w:ins w:id="8986" w:author="yongjun" w:date="2016-06-11T09:51:00Z">
        <w:del w:id="8987" w:author="hp" w:date="2016-06-13T08:51:00Z">
          <w:r w:rsidR="00BF1057">
            <w:rPr>
              <w:rFonts w:ascii="宋体" w:hAnsi="宋体"/>
              <w:color w:val="000000"/>
              <w:position w:val="-14"/>
              <w:szCs w:val="21"/>
            </w:rPr>
            <w:pict w14:anchorId="29DFCCF5">
              <v:shape id="_x0000_i2567" type="#_x0000_t75" style="width:17.25pt;height:20.25pt" fillcolor="window">
                <v:imagedata r:id="rId3277" o:title=""/>
              </v:shape>
            </w:pict>
          </w:r>
        </w:del>
      </w:ins>
      <w:del w:id="8988" w:author="hp" w:date="2016-06-13T08:51:00Z">
        <w:r w:rsidRPr="00CB6B52" w:rsidDel="00421F26">
          <w:rPr>
            <w:rFonts w:ascii="宋体" w:hAnsi="宋体"/>
            <w:color w:val="000000"/>
            <w:szCs w:val="21"/>
          </w:rPr>
          <w:delText>i</w:delText>
        </w:r>
        <w:r w:rsidRPr="008D731D" w:rsidDel="00421F26">
          <w:rPr>
            <w:rFonts w:ascii="宋体" w:hAnsi="宋体"/>
            <w:color w:val="000000"/>
            <w:szCs w:val="21"/>
            <w:rPrChange w:id="8989" w:author="yongjun" w:date="2016-06-11T09:50:00Z">
              <w:rPr>
                <w:rFonts w:ascii="宋体" w:hAnsi="宋体"/>
                <w:iCs/>
                <w:color w:val="000000"/>
                <w:szCs w:val="21"/>
                <w:vertAlign w:val="subscript"/>
              </w:rPr>
            </w:rPrChange>
          </w:rPr>
          <w:delText>sβ</w:delText>
        </w:r>
        <w:r w:rsidRPr="00055E2F" w:rsidDel="00421F26">
          <w:rPr>
            <w:rFonts w:ascii="宋体" w:hAnsi="宋体" w:hint="eastAsia"/>
            <w:color w:val="000000"/>
            <w:szCs w:val="21"/>
          </w:rPr>
          <w:delText>也是随时间而变化的，它们分别相当于</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和</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绕组磁势的瞬时值。</w:delText>
        </w:r>
      </w:del>
    </w:p>
    <w:p w14:paraId="34AA2831" w14:textId="2F6D119D" w:rsidR="00884ADD" w:rsidRPr="00055E2F" w:rsidDel="00421F26" w:rsidRDefault="00884ADD">
      <w:pPr>
        <w:pStyle w:val="1"/>
        <w:jc w:val="both"/>
        <w:rPr>
          <w:del w:id="8990" w:author="hp" w:date="2016-06-13T08:51:00Z"/>
          <w:rFonts w:ascii="宋体" w:hAnsi="宋体"/>
          <w:color w:val="000000"/>
          <w:szCs w:val="21"/>
        </w:rPr>
        <w:pPrChange w:id="8991" w:author="hp" w:date="2016-06-13T08:52:00Z">
          <w:pPr/>
        </w:pPrChange>
      </w:pPr>
      <w:del w:id="8992"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由图</w:delText>
        </w:r>
        <w:r w:rsidRPr="00055E2F" w:rsidDel="00421F26">
          <w:rPr>
            <w:rFonts w:ascii="宋体" w:hAnsi="宋体"/>
            <w:color w:val="000000"/>
            <w:szCs w:val="21"/>
          </w:rPr>
          <w:delText>9-43</w:delText>
        </w:r>
      </w:del>
      <w:ins w:id="8993" w:author="yongjun" w:date="2016-06-11T09:50:00Z">
        <w:del w:id="8994" w:author="hp" w:date="2016-06-13T08:51:00Z">
          <w:r w:rsidR="008D731D" w:rsidDel="00421F26">
            <w:rPr>
              <w:rFonts w:ascii="宋体" w:hAnsi="宋体"/>
              <w:color w:val="000000"/>
              <w:szCs w:val="21"/>
            </w:rPr>
            <w:delText>50</w:delText>
          </w:r>
        </w:del>
      </w:ins>
      <w:del w:id="8995" w:author="hp" w:date="2016-06-13T08:51:00Z">
        <w:r w:rsidRPr="00055E2F" w:rsidDel="00421F26">
          <w:rPr>
            <w:rFonts w:ascii="宋体" w:hAnsi="宋体" w:hint="eastAsia"/>
            <w:color w:val="000000"/>
            <w:szCs w:val="21"/>
          </w:rPr>
          <w:delText>可以导出同步旋转坐标系到静止坐标系的变换方程为</w:delText>
        </w:r>
      </w:del>
    </w:p>
    <w:p w14:paraId="7ED4A9AD" w14:textId="64CF725C" w:rsidR="00884ADD" w:rsidRPr="00055E2F" w:rsidDel="00421F26" w:rsidRDefault="00884ADD">
      <w:pPr>
        <w:pStyle w:val="1"/>
        <w:jc w:val="both"/>
        <w:rPr>
          <w:del w:id="8996" w:author="hp" w:date="2016-06-13T08:51:00Z"/>
          <w:rFonts w:ascii="宋体" w:hAnsi="宋体"/>
          <w:color w:val="000000"/>
          <w:szCs w:val="21"/>
        </w:rPr>
        <w:pPrChange w:id="8997" w:author="hp" w:date="2016-06-13T08:52:00Z">
          <w:pPr/>
        </w:pPrChange>
      </w:pPr>
      <w:del w:id="8998" w:author="hp" w:date="2016-06-13T08:51:00Z">
        <w:r w:rsidRPr="00055E2F" w:rsidDel="00421F26">
          <w:rPr>
            <w:rFonts w:ascii="宋体" w:hAnsi="宋体"/>
            <w:color w:val="000000"/>
            <w:szCs w:val="21"/>
          </w:rPr>
          <w:delText xml:space="preserve">                         </w:delText>
        </w:r>
        <w:r w:rsidR="00BF1057">
          <w:rPr>
            <w:rFonts w:ascii="宋体" w:hAnsi="宋体"/>
            <w:color w:val="000000"/>
            <w:position w:val="-32"/>
            <w:szCs w:val="21"/>
          </w:rPr>
          <w:pict w14:anchorId="09C6A0A2">
            <v:shape id="_x0000_i2568" type="#_x0000_t75" style="width:152.25pt;height:38.25pt" fillcolor="window">
              <v:imagedata r:id="rId3278"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9-57</w:delText>
        </w:r>
        <w:r w:rsidRPr="00055E2F" w:rsidDel="00421F26">
          <w:rPr>
            <w:rFonts w:ascii="宋体" w:hAnsi="宋体" w:hint="eastAsia"/>
            <w:color w:val="000000"/>
            <w:szCs w:val="21"/>
          </w:rPr>
          <w:delText>）</w:delText>
        </w:r>
      </w:del>
    </w:p>
    <w:p w14:paraId="3F7E55CC" w14:textId="4537070B" w:rsidR="00884ADD" w:rsidRPr="00055E2F" w:rsidDel="00421F26" w:rsidRDefault="00884ADD">
      <w:pPr>
        <w:pStyle w:val="1"/>
        <w:jc w:val="both"/>
        <w:rPr>
          <w:del w:id="8999" w:author="hp" w:date="2016-06-13T08:51:00Z"/>
          <w:rFonts w:ascii="宋体" w:hAnsi="宋体"/>
          <w:color w:val="000000"/>
          <w:szCs w:val="21"/>
        </w:rPr>
        <w:pPrChange w:id="9000" w:author="hp" w:date="2016-06-13T08:52:00Z">
          <w:pPr/>
        </w:pPrChange>
      </w:pPr>
      <w:del w:id="9001" w:author="hp" w:date="2016-06-13T08:51:00Z">
        <w:r w:rsidRPr="00055E2F" w:rsidDel="00421F26">
          <w:rPr>
            <w:rFonts w:ascii="宋体" w:hAnsi="宋体" w:hint="eastAsia"/>
            <w:color w:val="000000"/>
            <w:szCs w:val="21"/>
          </w:rPr>
          <w:delText>由静止坐标系变换到同步旋转坐标系的矢量旋转变换方程式为</w:delText>
        </w:r>
      </w:del>
    </w:p>
    <w:p w14:paraId="6CAE4800" w14:textId="6FBDB5D3" w:rsidR="00884ADD" w:rsidRPr="00055E2F" w:rsidDel="00421F26" w:rsidRDefault="00884ADD">
      <w:pPr>
        <w:pStyle w:val="1"/>
        <w:jc w:val="both"/>
        <w:rPr>
          <w:del w:id="9002" w:author="hp" w:date="2016-06-13T08:51:00Z"/>
          <w:rFonts w:ascii="宋体" w:hAnsi="宋体"/>
          <w:color w:val="000000"/>
          <w:szCs w:val="21"/>
        </w:rPr>
        <w:pPrChange w:id="9003" w:author="hp" w:date="2016-06-13T08:52:00Z">
          <w:pPr/>
        </w:pPrChange>
      </w:pPr>
      <w:del w:id="9004" w:author="hp" w:date="2016-06-13T08:51:00Z">
        <w:r w:rsidRPr="00055E2F" w:rsidDel="00421F26">
          <w:rPr>
            <w:rFonts w:ascii="宋体" w:hAnsi="宋体"/>
            <w:color w:val="000000"/>
            <w:szCs w:val="21"/>
          </w:rPr>
          <w:delText xml:space="preserve">          </w:delText>
        </w:r>
        <w:r w:rsidR="00BF1057">
          <w:rPr>
            <w:rFonts w:ascii="宋体" w:hAnsi="宋体"/>
            <w:color w:val="000000"/>
            <w:position w:val="-32"/>
            <w:szCs w:val="21"/>
          </w:rPr>
          <w:pict w14:anchorId="240D2139">
            <v:shape id="_x0000_i2569" type="#_x0000_t75" style="width:290.25pt;height:40.5pt" fillcolor="window">
              <v:imagedata r:id="rId3279"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9-58</w:delText>
        </w:r>
        <w:r w:rsidRPr="00055E2F" w:rsidDel="00421F26">
          <w:rPr>
            <w:rFonts w:ascii="宋体" w:hAnsi="宋体" w:hint="eastAsia"/>
            <w:color w:val="000000"/>
            <w:szCs w:val="21"/>
          </w:rPr>
          <w:delText>）</w:delText>
        </w:r>
      </w:del>
    </w:p>
    <w:p w14:paraId="750D207B" w14:textId="6C4EEA34" w:rsidR="00884ADD" w:rsidRPr="00055E2F" w:rsidDel="00421F26" w:rsidRDefault="00884ADD">
      <w:pPr>
        <w:pStyle w:val="1"/>
        <w:jc w:val="both"/>
        <w:rPr>
          <w:del w:id="9005" w:author="hp" w:date="2016-06-13T08:51:00Z"/>
          <w:rFonts w:ascii="宋体" w:hAnsi="宋体"/>
          <w:color w:val="000000"/>
          <w:szCs w:val="21"/>
        </w:rPr>
        <w:pPrChange w:id="9006" w:author="hp" w:date="2016-06-13T08:52:00Z">
          <w:pPr/>
        </w:pPrChange>
      </w:pPr>
      <w:del w:id="9007" w:author="hp" w:date="2016-06-13T08:51:00Z">
        <w:r w:rsidRPr="00055E2F" w:rsidDel="00421F26">
          <w:rPr>
            <w:rFonts w:ascii="宋体" w:hAnsi="宋体" w:hint="eastAsia"/>
            <w:color w:val="000000"/>
            <w:szCs w:val="21"/>
          </w:rPr>
          <w:delText>电压和磁链的旋转变换矩阵与电流的旋转变换矩阵相同。</w:delText>
        </w:r>
      </w:del>
    </w:p>
    <w:p w14:paraId="13A411E3" w14:textId="4BA1580B" w:rsidR="00884ADD" w:rsidRPr="00055E2F" w:rsidDel="00421F26" w:rsidRDefault="00884ADD">
      <w:pPr>
        <w:pStyle w:val="1"/>
        <w:jc w:val="both"/>
        <w:rPr>
          <w:del w:id="9008" w:author="hp" w:date="2016-06-13T08:51:00Z"/>
          <w:rFonts w:ascii="宋体" w:hAnsi="宋体"/>
          <w:color w:val="000000"/>
          <w:szCs w:val="21"/>
        </w:rPr>
        <w:pPrChange w:id="9009" w:author="hp" w:date="2016-06-13T08:52:00Z">
          <w:pPr>
            <w:ind w:firstLineChars="200" w:firstLine="420"/>
          </w:pPr>
        </w:pPrChange>
      </w:pPr>
      <w:del w:id="9010"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矢量旋转变换器在系统中用符号</w:delText>
        </w:r>
        <w:r w:rsidRPr="00055E2F" w:rsidDel="00421F26">
          <w:rPr>
            <w:rFonts w:ascii="宋体" w:hAnsi="宋体"/>
            <w:color w:val="000000"/>
            <w:szCs w:val="21"/>
          </w:rPr>
          <w:delText>VR</w:delText>
        </w:r>
        <w:r w:rsidRPr="00055E2F" w:rsidDel="00421F26">
          <w:rPr>
            <w:rFonts w:ascii="宋体" w:hAnsi="宋体" w:hint="eastAsia"/>
            <w:color w:val="000000"/>
            <w:szCs w:val="21"/>
          </w:rPr>
          <w:delText>，</w:delText>
        </w:r>
        <w:r w:rsidRPr="00055E2F" w:rsidDel="00421F26">
          <w:rPr>
            <w:rFonts w:ascii="宋体" w:hAnsi="宋体"/>
            <w:color w:val="000000"/>
            <w:szCs w:val="21"/>
          </w:rPr>
          <w:delText>VR</w:delText>
        </w:r>
        <w:r w:rsidRPr="008D731D" w:rsidDel="00421F26">
          <w:rPr>
            <w:rFonts w:ascii="宋体" w:hAnsi="宋体"/>
            <w:color w:val="000000"/>
            <w:szCs w:val="21"/>
            <w:rPrChange w:id="9011" w:author="yongjun" w:date="2016-06-11T09:50:00Z">
              <w:rPr>
                <w:rFonts w:ascii="宋体" w:hAnsi="宋体"/>
                <w:color w:val="000000"/>
                <w:szCs w:val="21"/>
                <w:vertAlign w:val="superscript"/>
              </w:rPr>
            </w:rPrChange>
          </w:rPr>
          <w:delText>-1</w:delText>
        </w:r>
        <w:r w:rsidRPr="00055E2F" w:rsidDel="00421F26">
          <w:rPr>
            <w:rFonts w:ascii="宋体" w:hAnsi="宋体" w:hint="eastAsia"/>
            <w:color w:val="000000"/>
            <w:szCs w:val="21"/>
          </w:rPr>
          <w:delText>表示，如图</w:delText>
        </w:r>
        <w:r w:rsidRPr="00055E2F" w:rsidDel="00421F26">
          <w:rPr>
            <w:rFonts w:ascii="宋体" w:hAnsi="宋体"/>
            <w:color w:val="000000"/>
            <w:szCs w:val="21"/>
          </w:rPr>
          <w:delText>9-44</w:delText>
        </w:r>
      </w:del>
      <w:ins w:id="9012" w:author="yongjun" w:date="2016-06-11T09:52:00Z">
        <w:del w:id="9013" w:author="hp" w:date="2016-06-13T08:51:00Z">
          <w:r w:rsidR="008D731D" w:rsidDel="00421F26">
            <w:rPr>
              <w:rFonts w:ascii="宋体" w:hAnsi="宋体"/>
              <w:color w:val="000000"/>
              <w:szCs w:val="21"/>
            </w:rPr>
            <w:delText>51</w:delText>
          </w:r>
        </w:del>
      </w:ins>
      <w:del w:id="9014" w:author="hp" w:date="2016-06-13T08:51:00Z">
        <w:r w:rsidRPr="00055E2F" w:rsidDel="00421F26">
          <w:rPr>
            <w:rFonts w:ascii="宋体" w:hAnsi="宋体" w:hint="eastAsia"/>
            <w:color w:val="000000"/>
            <w:szCs w:val="21"/>
          </w:rPr>
          <w:delText>所示。</w:delText>
        </w:r>
      </w:del>
    </w:p>
    <w:p w14:paraId="184EE70B" w14:textId="06F85871" w:rsidR="00884ADD" w:rsidRPr="00055E2F" w:rsidDel="00421F26" w:rsidRDefault="00BF1057">
      <w:pPr>
        <w:pStyle w:val="1"/>
        <w:jc w:val="both"/>
        <w:rPr>
          <w:del w:id="9015" w:author="hp" w:date="2016-06-13T08:51:00Z"/>
          <w:rFonts w:ascii="宋体" w:hAnsi="宋体"/>
          <w:noProof/>
          <w:color w:val="000000"/>
          <w:szCs w:val="21"/>
        </w:rPr>
        <w:pPrChange w:id="9016" w:author="hp" w:date="2016-06-13T08:52:00Z">
          <w:pPr>
            <w:jc w:val="center"/>
          </w:pPr>
        </w:pPrChange>
      </w:pPr>
      <w:del w:id="9017" w:author="hp" w:date="2016-06-13T08:51:00Z">
        <w:r>
          <w:rPr>
            <w:rFonts w:ascii="宋体" w:hAnsi="宋体"/>
            <w:noProof/>
            <w:color w:val="000000"/>
            <w:szCs w:val="21"/>
          </w:rPr>
        </w:r>
        <w:r>
          <w:rPr>
            <w:rFonts w:ascii="宋体" w:hAnsi="宋体"/>
            <w:noProof/>
            <w:color w:val="000000"/>
            <w:szCs w:val="21"/>
          </w:rPr>
          <w:pict w14:anchorId="2EA4F991">
            <v:group id="_x0000_s3792" style="width:303.85pt;height:82.3pt;mso-position-horizontal-relative:char;mso-position-vertical-relative:line" coordorigin="3162,10504" coordsize="5940,1404">
              <v:shape id="_x0000_s3793" type="#_x0000_t202" style="position:absolute;left:3879;top:10663;width:1080;height:624">
                <v:textbox style="mso-next-textbox:#_x0000_s3793" inset="0,2mm,0,0">
                  <w:txbxContent>
                    <w:p w14:paraId="18EE45D6" w14:textId="77777777" w:rsidR="00BF1057" w:rsidRDefault="00BF1057" w:rsidP="00884ADD">
                      <w:pPr>
                        <w:pStyle w:val="ab"/>
                        <w:ind w:firstLine="300"/>
                      </w:pPr>
                      <w:r>
                        <w:t>VR(VD)</w:t>
                      </w:r>
                    </w:p>
                  </w:txbxContent>
                </v:textbox>
              </v:shape>
              <v:line id="_x0000_s3794" style="position:absolute" from="3162,10816" to="3882,10816">
                <v:stroke endarrow="classic" endarrowwidth="narrow"/>
              </v:line>
              <v:line id="_x0000_s3795" style="position:absolute" from="3162,11128" to="3882,11128">
                <v:stroke endarrow="classic" endarrowwidth="narrow"/>
              </v:line>
              <v:shape id="_x0000_s3796" type="#_x0000_t75" style="position:absolute;left:3162;top:10504;width:247;height:300;mso-wrap-edited:f" wrapcoords="2880 7560 1440 12960 2880 17280 10080 17280 17280 17280 14400 7560 2880 7560">
                <v:imagedata r:id="rId3280" o:title=""/>
              </v:shape>
              <v:shape id="_x0000_s3797" type="#_x0000_t75" style="position:absolute;left:3162;top:10816;width:247;height:317;mso-wrap-edited:f" wrapcoords="2880 7560 1440 12960 2880 17280 10080 17280 17280 17280 14400 7560 2880 7560">
                <v:imagedata r:id="rId3281" o:title=""/>
              </v:shape>
              <v:line id="_x0000_s3798" style="position:absolute" from="4962,10816" to="5682,10816">
                <v:stroke endarrow="classic" endarrowwidth="narrow"/>
              </v:line>
              <v:line id="_x0000_s3799" style="position:absolute" from="4962,11128" to="5682,11128">
                <v:stroke endarrow="classic" endarrowwidth="narrow"/>
              </v:line>
              <v:shape id="_x0000_s3800" type="#_x0000_t75" style="position:absolute;left:5232;top:10504;width:280;height:300;mso-wrap-edited:f" wrapcoords="2880 7560 1440 12960 2880 17280 10080 17280 17280 17280 14400 7560 2880 7560">
                <v:imagedata r:id="rId3282" o:title=""/>
              </v:shape>
              <v:shape id="_x0000_s3801" type="#_x0000_t75" style="position:absolute;left:5222;top:10836;width:247;height:300;mso-wrap-edited:f" wrapcoords="2880 7560 1440 12960 2880 17280 10080 17280 17280 17280 14400 7560 2880 7560">
                <v:imagedata r:id="rId3283" o:title=""/>
              </v:shape>
              <v:line id="_x0000_s3802" style="position:absolute;flip:y" from="4102,11284" to="4102,11908">
                <v:stroke endarrow="classic" endarrowwidth="narrow"/>
              </v:line>
              <v:line id="_x0000_s3803" style="position:absolute;flip:y" from="4602,11284" to="4602,11908">
                <v:stroke endarrow="classic" endarrowwidth="narrow"/>
              </v:line>
              <v:shape id="_x0000_s3804" type="#_x0000_t75" style="position:absolute;left:3442;top:11576;width:658;height:300;mso-wrap-edited:f" wrapcoords="2880 7560 1440 12960 2880 17280 10080 17280 17280 17280 14400 7560 2880 7560">
                <v:imagedata r:id="rId3284" o:title=""/>
              </v:shape>
              <v:shape id="_x0000_s3805" type="#_x0000_t75" style="position:absolute;left:4642;top:11608;width:625;height:300;mso-wrap-edited:f" wrapcoords="2880 7560 1440 12960 2880 17280 10080 17280 17280 17280 14400 7560 2880 7560">
                <v:imagedata r:id="rId3285" o:title=""/>
              </v:shape>
              <v:shape id="_x0000_s3806" type="#_x0000_t202" style="position:absolute;left:7299;top:10663;width:1080;height:624">
                <v:textbox style="mso-next-textbox:#_x0000_s3806" inset="0,2mm,0,0">
                  <w:txbxContent>
                    <w:p w14:paraId="40C41579" w14:textId="77777777" w:rsidR="00BF1057" w:rsidRDefault="00BF1057" w:rsidP="00884ADD">
                      <w:pPr>
                        <w:jc w:val="center"/>
                        <w:rPr>
                          <w:sz w:val="15"/>
                        </w:rPr>
                      </w:pPr>
                      <w:r>
                        <w:rPr>
                          <w:sz w:val="15"/>
                        </w:rPr>
                        <w:t>VR</w:t>
                      </w:r>
                      <w:r>
                        <w:rPr>
                          <w:sz w:val="15"/>
                          <w:vertAlign w:val="superscript"/>
                        </w:rPr>
                        <w:t>-1</w:t>
                      </w:r>
                      <w:r>
                        <w:rPr>
                          <w:sz w:val="15"/>
                        </w:rPr>
                        <w:t>(VD</w:t>
                      </w:r>
                      <w:r>
                        <w:rPr>
                          <w:sz w:val="15"/>
                          <w:vertAlign w:val="superscript"/>
                        </w:rPr>
                        <w:t>-1</w:t>
                      </w:r>
                      <w:r>
                        <w:rPr>
                          <w:sz w:val="15"/>
                        </w:rPr>
                        <w:t>)</w:t>
                      </w:r>
                    </w:p>
                  </w:txbxContent>
                </v:textbox>
              </v:shape>
              <v:line id="_x0000_s3807" style="position:absolute" from="6582,10816" to="7302,10816">
                <v:stroke endarrow="classic" endarrowwidth="narrow"/>
              </v:line>
              <v:line id="_x0000_s3808" style="position:absolute" from="6582,11128" to="7302,11128">
                <v:stroke endarrow="classic" endarrowwidth="narrow"/>
              </v:line>
              <v:shape id="_x0000_s3809" type="#_x0000_t75" style="position:absolute;left:8622;top:10504;width:247;height:300;mso-wrap-edited:f" wrapcoords="2880 7560 1440 12960 2880 17280 10080 17280 17280 17280 14400 7560 2880 7560">
                <v:imagedata r:id="rId3280" o:title=""/>
              </v:shape>
              <v:shape id="_x0000_s3810" type="#_x0000_t75" style="position:absolute;left:8632;top:10826;width:247;height:317;mso-wrap-edited:f" wrapcoords="2880 7560 1440 12960 2880 17280 10080 17280 17280 17280 14400 7560 2880 7560">
                <v:imagedata r:id="rId3281" o:title=""/>
              </v:shape>
              <v:line id="_x0000_s3811" style="position:absolute" from="8382,10816" to="9102,10816">
                <v:stroke endarrow="classic" endarrowwidth="narrow"/>
              </v:line>
              <v:line id="_x0000_s3812" style="position:absolute" from="8382,11128" to="9102,11128">
                <v:stroke endarrow="classic" endarrowwidth="narrow"/>
              </v:line>
              <v:shape id="_x0000_s3813" type="#_x0000_t75" style="position:absolute;left:6582;top:10504;width:280;height:300;mso-wrap-edited:f" wrapcoords="2880 7560 1440 12960 2880 17280 10080 17280 17280 17280 14400 7560 2880 7560">
                <v:imagedata r:id="rId3282" o:title=""/>
              </v:shape>
              <v:shape id="_x0000_s3814" type="#_x0000_t75" style="position:absolute;left:6582;top:10816;width:247;height:300;mso-wrap-edited:f" wrapcoords="2880 7560 1440 12960 2880 17280 10080 17280 17280 17280 14400 7560 2880 7560">
                <v:imagedata r:id="rId3283" o:title=""/>
              </v:shape>
              <v:line id="_x0000_s3815" style="position:absolute;flip:y" from="7522,11284" to="7522,11908">
                <v:stroke endarrow="classic" endarrowwidth="narrow"/>
              </v:line>
              <v:line id="_x0000_s3816" style="position:absolute;flip:y" from="8022,11284" to="8022,11908">
                <v:stroke endarrow="classic" endarrowwidth="narrow"/>
              </v:line>
              <v:shape id="_x0000_s3817" type="#_x0000_t75" style="position:absolute;left:6862;top:11576;width:658;height:300;mso-wrap-edited:f" wrapcoords="2880 7560 1440 12960 2880 17280 10080 17280 17280 17280 14400 7560 2880 7560">
                <v:imagedata r:id="rId3284" o:title=""/>
              </v:shape>
              <v:shape id="_x0000_s3818" type="#_x0000_t75" style="position:absolute;left:8062;top:11608;width:625;height:300;mso-wrap-edited:f" wrapcoords="2880 7560 1440 12960 2880 17280 10080 17280 17280 17280 14400 7560 2880 7560">
                <v:imagedata r:id="rId3285" o:title=""/>
              </v:shape>
              <w10:anchorlock/>
            </v:group>
          </w:pict>
        </w:r>
      </w:del>
    </w:p>
    <w:p w14:paraId="26023F9A" w14:textId="49ED0253" w:rsidR="00884ADD" w:rsidRPr="00055E2F" w:rsidDel="00421F26" w:rsidRDefault="00884ADD">
      <w:pPr>
        <w:pStyle w:val="1"/>
        <w:jc w:val="both"/>
        <w:rPr>
          <w:del w:id="9018" w:author="hp" w:date="2016-06-13T08:51:00Z"/>
          <w:rFonts w:ascii="宋体" w:hAnsi="宋体"/>
          <w:color w:val="000000"/>
          <w:szCs w:val="21"/>
        </w:rPr>
        <w:pPrChange w:id="9019" w:author="hp" w:date="2016-06-13T08:52:00Z">
          <w:pPr>
            <w:widowControl/>
            <w:tabs>
              <w:tab w:val="left" w:pos="6210"/>
            </w:tabs>
            <w:jc w:val="center"/>
          </w:pPr>
        </w:pPrChange>
      </w:pPr>
      <w:del w:id="9020"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9-44</w:delText>
        </w:r>
        <w:r w:rsidRPr="00055E2F" w:rsidDel="00421F26">
          <w:rPr>
            <w:rFonts w:ascii="宋体" w:hAnsi="宋体"/>
            <w:color w:val="000000"/>
            <w:szCs w:val="21"/>
          </w:rPr>
          <w:delText xml:space="preserve"> </w:delText>
        </w:r>
      </w:del>
      <w:ins w:id="9021" w:author="yongjun" w:date="2016-06-11T09:52:00Z">
        <w:del w:id="9022" w:author="hp" w:date="2016-06-13T08:51:00Z">
          <w:r w:rsidR="008D731D" w:rsidDel="00421F26">
            <w:rPr>
              <w:rFonts w:ascii="宋体" w:hAnsi="宋体"/>
              <w:b w:val="0"/>
              <w:color w:val="000000"/>
              <w:szCs w:val="21"/>
            </w:rPr>
            <w:delText>51</w:delText>
          </w:r>
          <w:r w:rsidR="008D731D" w:rsidRPr="00055E2F" w:rsidDel="00421F26">
            <w:rPr>
              <w:rFonts w:ascii="宋体" w:hAnsi="宋体"/>
              <w:color w:val="000000"/>
              <w:szCs w:val="21"/>
            </w:rPr>
            <w:delText xml:space="preserve"> </w:delText>
          </w:r>
        </w:del>
      </w:ins>
      <w:del w:id="9023" w:author="hp" w:date="2016-06-13T08:51:00Z">
        <w:r w:rsidRPr="00055E2F" w:rsidDel="00421F26">
          <w:rPr>
            <w:rFonts w:ascii="宋体" w:hAnsi="宋体" w:hint="eastAsia"/>
            <w:color w:val="000000"/>
            <w:szCs w:val="21"/>
          </w:rPr>
          <w:delText>矢量旋转变换器在系统中的符号表示</w:delText>
        </w:r>
      </w:del>
    </w:p>
    <w:p w14:paraId="3F4ED009" w14:textId="7553C95E" w:rsidR="00884ADD" w:rsidRPr="00055E2F" w:rsidDel="00421F26" w:rsidRDefault="00884ADD">
      <w:pPr>
        <w:pStyle w:val="1"/>
        <w:jc w:val="both"/>
        <w:rPr>
          <w:del w:id="9024" w:author="hp" w:date="2016-06-13T08:51:00Z"/>
          <w:rFonts w:ascii="宋体" w:hAnsi="宋体"/>
          <w:color w:val="000000"/>
          <w:szCs w:val="21"/>
        </w:rPr>
        <w:pPrChange w:id="9025" w:author="hp" w:date="2016-06-13T08:52:00Z">
          <w:pPr>
            <w:ind w:firstLineChars="200" w:firstLine="420"/>
          </w:pPr>
        </w:pPrChange>
      </w:pPr>
      <w:del w:id="9026"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3</w:delText>
        </w:r>
        <w:r w:rsidRPr="00055E2F" w:rsidDel="00421F26">
          <w:rPr>
            <w:rFonts w:ascii="宋体" w:hAnsi="宋体" w:hint="eastAsia"/>
            <w:color w:val="000000"/>
            <w:szCs w:val="21"/>
          </w:rPr>
          <w:delText>）直角坐标系与极坐标系之间的变换（</w:delText>
        </w:r>
        <w:r w:rsidRPr="00055E2F" w:rsidDel="00421F26">
          <w:rPr>
            <w:rFonts w:ascii="宋体" w:hAnsi="宋体"/>
            <w:color w:val="000000"/>
            <w:szCs w:val="21"/>
          </w:rPr>
          <w:delText>K/P</w:delText>
        </w:r>
        <w:r w:rsidRPr="00055E2F" w:rsidDel="00421F26">
          <w:rPr>
            <w:rFonts w:ascii="宋体" w:hAnsi="宋体" w:hint="eastAsia"/>
            <w:color w:val="000000"/>
            <w:szCs w:val="21"/>
          </w:rPr>
          <w:delText>变换）</w:delText>
        </w:r>
      </w:del>
    </w:p>
    <w:p w14:paraId="4D8FC1FC" w14:textId="642A358E" w:rsidR="00884ADD" w:rsidRPr="00055E2F" w:rsidDel="00421F26" w:rsidRDefault="00884ADD">
      <w:pPr>
        <w:pStyle w:val="1"/>
        <w:jc w:val="both"/>
        <w:rPr>
          <w:del w:id="9027" w:author="hp" w:date="2016-06-13T08:51:00Z"/>
          <w:rFonts w:ascii="宋体" w:hAnsi="宋体"/>
          <w:color w:val="000000"/>
          <w:szCs w:val="21"/>
        </w:rPr>
        <w:pPrChange w:id="9028" w:author="hp" w:date="2016-06-13T08:52:00Z">
          <w:pPr/>
        </w:pPrChange>
      </w:pPr>
      <w:del w:id="9029"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在矢量控制系统中还常用直角坐标——极坐标的变换。直角坐标与极坐标之间的关系是：</w:delText>
        </w:r>
      </w:del>
    </w:p>
    <w:p w14:paraId="1F11BCC9" w14:textId="440D4CB8" w:rsidR="00884ADD" w:rsidRPr="00055E2F" w:rsidDel="00421F26" w:rsidRDefault="00884ADD">
      <w:pPr>
        <w:pStyle w:val="1"/>
        <w:jc w:val="both"/>
        <w:rPr>
          <w:del w:id="9030" w:author="hp" w:date="2016-06-13T08:51:00Z"/>
          <w:rFonts w:ascii="宋体" w:hAnsi="宋体"/>
          <w:color w:val="000000"/>
          <w:szCs w:val="21"/>
        </w:rPr>
        <w:pPrChange w:id="9031" w:author="hp" w:date="2016-06-13T08:52:00Z">
          <w:pPr/>
        </w:pPrChange>
      </w:pPr>
      <w:del w:id="9032" w:author="hp" w:date="2016-06-13T08:51:00Z">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00BF1057">
          <w:rPr>
            <w:rFonts w:ascii="宋体" w:hAnsi="宋体"/>
            <w:color w:val="000000"/>
            <w:position w:val="-14"/>
            <w:szCs w:val="21"/>
          </w:rPr>
          <w:pict w14:anchorId="26C04E4B">
            <v:shape id="_x0000_i2570" type="#_x0000_t75" style="width:78.75pt;height:23.25pt" fillcolor="window">
              <v:imagedata r:id="rId3286"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9-59</w:delText>
        </w:r>
        <w:r w:rsidRPr="00055E2F" w:rsidDel="00421F26">
          <w:rPr>
            <w:rFonts w:ascii="宋体" w:hAnsi="宋体" w:hint="eastAsia"/>
            <w:color w:val="000000"/>
            <w:szCs w:val="21"/>
          </w:rPr>
          <w:delText>）</w:delText>
        </w:r>
      </w:del>
    </w:p>
    <w:p w14:paraId="06843581" w14:textId="0C5E6B97" w:rsidR="00884ADD" w:rsidRPr="00055E2F" w:rsidDel="00421F26" w:rsidRDefault="00884ADD">
      <w:pPr>
        <w:pStyle w:val="1"/>
        <w:jc w:val="both"/>
        <w:rPr>
          <w:del w:id="9033" w:author="hp" w:date="2016-06-13T08:51:00Z"/>
          <w:rFonts w:ascii="宋体" w:hAnsi="宋体"/>
          <w:color w:val="000000"/>
          <w:szCs w:val="21"/>
        </w:rPr>
        <w:pPrChange w:id="9034" w:author="hp" w:date="2016-06-13T08:52:00Z">
          <w:pPr/>
        </w:pPrChange>
      </w:pPr>
      <w:del w:id="9035" w:author="hp" w:date="2016-06-13T08:51:00Z">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00BF1057">
          <w:rPr>
            <w:rFonts w:ascii="宋体" w:hAnsi="宋体"/>
            <w:color w:val="000000"/>
            <w:position w:val="-26"/>
            <w:szCs w:val="21"/>
          </w:rPr>
          <w:pict w14:anchorId="3A884AC5">
            <v:shape id="_x0000_i2571" type="#_x0000_t75" style="width:59.25pt;height:31.5pt" fillcolor="window">
              <v:imagedata r:id="rId3287"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9-60</w:delText>
        </w:r>
        <w:r w:rsidRPr="00055E2F" w:rsidDel="00421F26">
          <w:rPr>
            <w:rFonts w:ascii="宋体" w:hAnsi="宋体" w:hint="eastAsia"/>
            <w:color w:val="000000"/>
            <w:szCs w:val="21"/>
          </w:rPr>
          <w:delText>）</w:delText>
        </w:r>
      </w:del>
    </w:p>
    <w:p w14:paraId="1905381C" w14:textId="3A5F04F8" w:rsidR="00884ADD" w:rsidRPr="00055E2F" w:rsidDel="00421F26" w:rsidRDefault="00884ADD">
      <w:pPr>
        <w:pStyle w:val="1"/>
        <w:jc w:val="both"/>
        <w:rPr>
          <w:del w:id="9036" w:author="hp" w:date="2016-06-13T08:51:00Z"/>
          <w:rFonts w:ascii="宋体" w:hAnsi="宋体"/>
          <w:color w:val="000000"/>
          <w:szCs w:val="21"/>
        </w:rPr>
        <w:pPrChange w:id="9037" w:author="hp" w:date="2016-06-13T08:52:00Z">
          <w:pPr>
            <w:ind w:firstLineChars="200" w:firstLine="420"/>
          </w:pPr>
        </w:pPrChange>
      </w:pPr>
      <w:del w:id="9038" w:author="hp" w:date="2016-06-13T08:51:00Z">
        <w:r w:rsidRPr="00055E2F" w:rsidDel="00421F26">
          <w:rPr>
            <w:rFonts w:ascii="宋体" w:hAnsi="宋体" w:hint="eastAsia"/>
            <w:color w:val="000000"/>
            <w:szCs w:val="21"/>
          </w:rPr>
          <w:delText>式中，</w:delText>
        </w:r>
        <w:r w:rsidR="00BF1057">
          <w:rPr>
            <w:rFonts w:ascii="宋体" w:hAnsi="宋体"/>
            <w:color w:val="000000"/>
            <w:position w:val="-12"/>
            <w:szCs w:val="21"/>
          </w:rPr>
          <w:pict w14:anchorId="19A931E6">
            <v:shape id="_x0000_i2572" type="#_x0000_t75" style="width:14.25pt;height:18pt" fillcolor="window">
              <v:imagedata r:id="rId3288" o:title=""/>
            </v:shape>
          </w:pict>
        </w:r>
        <w:r w:rsidRPr="00055E2F" w:rsidDel="00421F26">
          <w:rPr>
            <w:rFonts w:ascii="宋体" w:hAnsi="宋体" w:hint="eastAsia"/>
            <w:color w:val="000000"/>
            <w:szCs w:val="21"/>
          </w:rPr>
          <w:delText>为</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轴与定子电流矢量</w:delText>
        </w:r>
        <w:r w:rsidR="00BF1057">
          <w:rPr>
            <w:rFonts w:ascii="宋体" w:hAnsi="宋体"/>
            <w:color w:val="000000"/>
            <w:position w:val="-12"/>
            <w:szCs w:val="21"/>
          </w:rPr>
          <w:pict w14:anchorId="0AEBFF3A">
            <v:shape id="_x0000_i2573" type="#_x0000_t75" style="width:10.5pt;height:18pt" fillcolor="window">
              <v:imagedata r:id="rId3289" o:title=""/>
            </v:shape>
          </w:pict>
        </w:r>
        <w:r w:rsidRPr="00055E2F" w:rsidDel="00421F26">
          <w:rPr>
            <w:rFonts w:ascii="宋体" w:hAnsi="宋体" w:hint="eastAsia"/>
            <w:color w:val="000000"/>
            <w:szCs w:val="21"/>
          </w:rPr>
          <w:delText>之间的夹角。</w:delText>
        </w:r>
      </w:del>
    </w:p>
    <w:p w14:paraId="78463E05" w14:textId="28434B27" w:rsidR="00884ADD" w:rsidRPr="00055E2F" w:rsidDel="00421F26" w:rsidRDefault="00884ADD">
      <w:pPr>
        <w:pStyle w:val="1"/>
        <w:jc w:val="both"/>
        <w:rPr>
          <w:del w:id="9039" w:author="hp" w:date="2016-06-13T08:51:00Z"/>
          <w:rFonts w:ascii="宋体" w:hAnsi="宋体"/>
          <w:color w:val="000000"/>
          <w:szCs w:val="21"/>
        </w:rPr>
        <w:pPrChange w:id="9040" w:author="hp" w:date="2016-06-13T08:52:00Z">
          <w:pPr>
            <w:ind w:firstLineChars="200" w:firstLine="420"/>
          </w:pPr>
        </w:pPrChange>
      </w:pPr>
      <w:del w:id="9041" w:author="hp" w:date="2016-06-13T08:51:00Z">
        <w:r w:rsidRPr="00055E2F" w:rsidDel="00421F26">
          <w:rPr>
            <w:rFonts w:ascii="宋体" w:hAnsi="宋体" w:hint="eastAsia"/>
            <w:color w:val="000000"/>
            <w:szCs w:val="21"/>
          </w:rPr>
          <w:delText>由于</w:delText>
        </w:r>
        <w:r w:rsidR="00BF1057">
          <w:rPr>
            <w:rFonts w:ascii="宋体" w:hAnsi="宋体"/>
            <w:color w:val="000000"/>
            <w:position w:val="-12"/>
            <w:szCs w:val="21"/>
          </w:rPr>
          <w:pict w14:anchorId="1AAB102A">
            <v:shape id="_x0000_i2574" type="#_x0000_t75" style="width:14.25pt;height:18pt" fillcolor="window">
              <v:imagedata r:id="rId3290" o:title=""/>
            </v:shape>
          </w:pict>
        </w:r>
        <w:r w:rsidRPr="00055E2F" w:rsidDel="00421F26">
          <w:rPr>
            <w:rFonts w:ascii="宋体" w:hAnsi="宋体" w:hint="eastAsia"/>
            <w:color w:val="000000"/>
            <w:szCs w:val="21"/>
          </w:rPr>
          <w:delText>取值不同时，</w:delText>
        </w:r>
        <w:r w:rsidR="00BF1057">
          <w:rPr>
            <w:rFonts w:ascii="宋体" w:hAnsi="宋体"/>
            <w:color w:val="000000"/>
            <w:position w:val="-12"/>
            <w:szCs w:val="21"/>
          </w:rPr>
          <w:pict w14:anchorId="2F97E8A9">
            <v:shape id="_x0000_i2575" type="#_x0000_t75" style="width:33.75pt;height:18.75pt" fillcolor="window">
              <v:imagedata r:id="rId3291" o:title=""/>
            </v:shape>
          </w:pict>
        </w:r>
        <w:r w:rsidRPr="00055E2F" w:rsidDel="00421F26">
          <w:rPr>
            <w:rFonts w:ascii="宋体" w:hAnsi="宋体" w:hint="eastAsia"/>
            <w:color w:val="000000"/>
            <w:szCs w:val="21"/>
          </w:rPr>
          <w:delText>的变化范围为</w:delText>
        </w:r>
        <w:r w:rsidRPr="00055E2F" w:rsidDel="00421F26">
          <w:rPr>
            <w:rFonts w:ascii="宋体" w:hAnsi="宋体"/>
            <w:color w:val="000000"/>
            <w:szCs w:val="21"/>
          </w:rPr>
          <w:delText>0~</w:delText>
        </w:r>
        <w:r w:rsidR="00BF1057">
          <w:rPr>
            <w:rFonts w:ascii="宋体" w:hAnsi="宋体"/>
            <w:color w:val="000000"/>
            <w:position w:val="-4"/>
            <w:szCs w:val="21"/>
          </w:rPr>
          <w:pict w14:anchorId="71C56738">
            <v:shape id="_x0000_i2576" type="#_x0000_t75" style="width:12pt;height:10.5pt" fillcolor="window">
              <v:imagedata r:id="rId3292" o:title=""/>
            </v:shape>
          </w:pict>
        </w:r>
        <w:r w:rsidRPr="00055E2F" w:rsidDel="00421F26">
          <w:rPr>
            <w:rFonts w:ascii="宋体" w:hAnsi="宋体" w:hint="eastAsia"/>
            <w:color w:val="000000"/>
            <w:szCs w:val="21"/>
          </w:rPr>
          <w:delText>，这个变化幅度太大，难以实施应用，因此常改用下列方式表示</w:delText>
        </w:r>
        <w:r w:rsidR="00BF1057">
          <w:rPr>
            <w:rFonts w:ascii="宋体" w:hAnsi="宋体"/>
            <w:color w:val="000000"/>
            <w:position w:val="-12"/>
            <w:szCs w:val="21"/>
          </w:rPr>
          <w:pict w14:anchorId="3D15C8A7">
            <v:shape id="_x0000_i2577" type="#_x0000_t75" style="width:14.25pt;height:18pt" fillcolor="window">
              <v:imagedata r:id="rId3293" o:title=""/>
            </v:shape>
          </w:pict>
        </w:r>
        <w:r w:rsidRPr="00055E2F" w:rsidDel="00421F26">
          <w:rPr>
            <w:rFonts w:ascii="宋体" w:hAnsi="宋体" w:hint="eastAsia"/>
            <w:color w:val="000000"/>
            <w:szCs w:val="21"/>
          </w:rPr>
          <w:delText>值。</w:delText>
        </w:r>
      </w:del>
    </w:p>
    <w:p w14:paraId="39C63A55" w14:textId="48D359C9" w:rsidR="00884ADD" w:rsidRPr="00055E2F" w:rsidDel="00421F26" w:rsidRDefault="00884ADD">
      <w:pPr>
        <w:pStyle w:val="1"/>
        <w:jc w:val="both"/>
        <w:rPr>
          <w:del w:id="9042" w:author="hp" w:date="2016-06-13T08:51:00Z"/>
          <w:rFonts w:ascii="宋体" w:hAnsi="宋体"/>
          <w:color w:val="000000"/>
          <w:szCs w:val="21"/>
        </w:rPr>
        <w:pPrChange w:id="9043" w:author="hp" w:date="2016-06-13T08:52:00Z">
          <w:pPr/>
        </w:pPrChange>
      </w:pPr>
      <w:del w:id="9044" w:author="hp" w:date="2016-06-13T08:51:00Z">
        <w:r w:rsidRPr="00055E2F" w:rsidDel="00421F26">
          <w:rPr>
            <w:rFonts w:ascii="宋体" w:hAnsi="宋体" w:hint="eastAsia"/>
            <w:color w:val="000000"/>
            <w:szCs w:val="21"/>
          </w:rPr>
          <w:delText xml:space="preserve">因为　　</w:delText>
        </w:r>
        <w:r w:rsidRPr="00055E2F" w:rsidDel="00421F26">
          <w:rPr>
            <w:rFonts w:ascii="宋体" w:hAnsi="宋体"/>
            <w:color w:val="000000"/>
            <w:szCs w:val="21"/>
          </w:rPr>
          <w:delText xml:space="preserve">                  </w:delText>
        </w:r>
        <w:r w:rsidR="00BF1057">
          <w:rPr>
            <w:rFonts w:ascii="宋体" w:hAnsi="宋体"/>
            <w:color w:val="000000"/>
            <w:position w:val="-32"/>
            <w:szCs w:val="21"/>
          </w:rPr>
          <w:pict w14:anchorId="07BF8B82">
            <v:shape id="_x0000_i2578" type="#_x0000_t75" style="width:60.75pt;height:36.75pt" fillcolor="window">
              <v:imagedata r:id="rId3294"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 xml:space="preserve"> </w:delText>
        </w:r>
        <w:r w:rsidR="00BF1057">
          <w:rPr>
            <w:rFonts w:ascii="宋体" w:hAnsi="宋体"/>
            <w:color w:val="000000"/>
            <w:position w:val="-32"/>
            <w:szCs w:val="21"/>
          </w:rPr>
          <w:pict w14:anchorId="5A57AFB9">
            <v:shape id="_x0000_i2579" type="#_x0000_t75" style="width:61.5pt;height:36.75pt" fillcolor="window">
              <v:imagedata r:id="rId3295" o:title=""/>
            </v:shape>
          </w:pict>
        </w:r>
      </w:del>
    </w:p>
    <w:p w14:paraId="04B893BE" w14:textId="1FF2D472" w:rsidR="00884ADD" w:rsidRPr="00055E2F" w:rsidDel="00421F26" w:rsidRDefault="00884ADD">
      <w:pPr>
        <w:pStyle w:val="1"/>
        <w:jc w:val="both"/>
        <w:rPr>
          <w:del w:id="9045" w:author="hp" w:date="2016-06-13T08:51:00Z"/>
          <w:rFonts w:ascii="宋体" w:hAnsi="宋体"/>
          <w:color w:val="000000"/>
          <w:szCs w:val="21"/>
        </w:rPr>
        <w:pPrChange w:id="9046" w:author="hp" w:date="2016-06-13T08:52:00Z">
          <w:pPr>
            <w:ind w:right="420"/>
          </w:pPr>
        </w:pPrChange>
      </w:pPr>
      <w:del w:id="9047" w:author="hp" w:date="2016-06-13T08:51:00Z">
        <w:r w:rsidRPr="00055E2F" w:rsidDel="00421F26">
          <w:rPr>
            <w:rFonts w:ascii="宋体" w:hAnsi="宋体" w:hint="eastAsia"/>
            <w:color w:val="000000"/>
            <w:szCs w:val="21"/>
          </w:rPr>
          <w:delText>所以</w:delText>
        </w:r>
        <w:r w:rsidRPr="00055E2F" w:rsidDel="00421F26">
          <w:rPr>
            <w:rFonts w:ascii="宋体" w:hAnsi="宋体"/>
            <w:color w:val="000000"/>
            <w:szCs w:val="21"/>
          </w:rPr>
          <w:delText xml:space="preserve">         </w:delText>
        </w:r>
        <w:r w:rsidR="00BF1057">
          <w:rPr>
            <w:rFonts w:ascii="宋体" w:hAnsi="宋体"/>
            <w:color w:val="000000"/>
            <w:position w:val="-48"/>
            <w:szCs w:val="21"/>
          </w:rPr>
          <w:pict w14:anchorId="70FD4091">
            <v:shape id="_x0000_i2580" type="#_x0000_t75" style="width:284.25pt;height:60pt" fillcolor="window">
              <v:imagedata r:id="rId3296"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9-61</w:delText>
        </w:r>
        <w:r w:rsidRPr="00055E2F" w:rsidDel="00421F26">
          <w:rPr>
            <w:rFonts w:ascii="宋体" w:hAnsi="宋体" w:hint="eastAsia"/>
            <w:color w:val="000000"/>
            <w:szCs w:val="21"/>
          </w:rPr>
          <w:delText>）</w:delText>
        </w:r>
      </w:del>
    </w:p>
    <w:p w14:paraId="380890BA" w14:textId="65BD79A2" w:rsidR="00884ADD" w:rsidRPr="00055E2F" w:rsidDel="00421F26" w:rsidRDefault="00884ADD">
      <w:pPr>
        <w:pStyle w:val="1"/>
        <w:jc w:val="both"/>
        <w:rPr>
          <w:del w:id="9048" w:author="hp" w:date="2016-06-13T08:51:00Z"/>
          <w:rFonts w:ascii="宋体" w:hAnsi="宋体"/>
          <w:color w:val="000000"/>
          <w:szCs w:val="21"/>
        </w:rPr>
        <w:pPrChange w:id="9049" w:author="hp" w:date="2016-06-13T08:52:00Z">
          <w:pPr>
            <w:ind w:right="420"/>
          </w:pPr>
        </w:pPrChange>
      </w:pPr>
      <w:del w:id="9050" w:author="hp" w:date="2016-06-13T08:51:00Z">
        <w:r w:rsidRPr="00055E2F" w:rsidDel="00421F26">
          <w:rPr>
            <w:rFonts w:ascii="宋体" w:hAnsi="宋体" w:hint="eastAsia"/>
            <w:color w:val="000000"/>
            <w:szCs w:val="21"/>
          </w:rPr>
          <w:delText>直角坐标一极坐标变换在系统中的符号表示如图</w:delText>
        </w:r>
        <w:r w:rsidRPr="00055E2F" w:rsidDel="00421F26">
          <w:rPr>
            <w:rFonts w:ascii="宋体" w:hAnsi="宋体"/>
            <w:color w:val="000000"/>
            <w:szCs w:val="21"/>
          </w:rPr>
          <w:delText>9-45</w:delText>
        </w:r>
      </w:del>
      <w:ins w:id="9051" w:author="yongjun" w:date="2016-06-11T09:52:00Z">
        <w:del w:id="9052" w:author="hp" w:date="2016-06-13T08:51:00Z">
          <w:r w:rsidR="008D731D" w:rsidDel="00421F26">
            <w:rPr>
              <w:rFonts w:ascii="宋体" w:hAnsi="宋体"/>
              <w:color w:val="000000"/>
              <w:szCs w:val="21"/>
            </w:rPr>
            <w:delText>52</w:delText>
          </w:r>
        </w:del>
      </w:ins>
      <w:del w:id="9053" w:author="hp" w:date="2016-06-13T08:51:00Z">
        <w:r w:rsidRPr="00055E2F" w:rsidDel="00421F26">
          <w:rPr>
            <w:rFonts w:ascii="宋体" w:hAnsi="宋体" w:hint="eastAsia"/>
            <w:color w:val="000000"/>
            <w:szCs w:val="21"/>
          </w:rPr>
          <w:delText>所示。</w:delText>
        </w:r>
      </w:del>
    </w:p>
    <w:p w14:paraId="3BA50BF5" w14:textId="5A6D7159" w:rsidR="00884ADD" w:rsidRPr="00055E2F" w:rsidDel="00421F26" w:rsidRDefault="00BF1057">
      <w:pPr>
        <w:pStyle w:val="1"/>
        <w:jc w:val="both"/>
        <w:rPr>
          <w:del w:id="9054" w:author="hp" w:date="2016-06-13T08:51:00Z"/>
          <w:rFonts w:ascii="宋体" w:hAnsi="宋体"/>
          <w:color w:val="000000"/>
          <w:szCs w:val="21"/>
        </w:rPr>
        <w:pPrChange w:id="9055" w:author="hp" w:date="2016-06-13T08:52:00Z">
          <w:pPr>
            <w:ind w:right="420"/>
            <w:jc w:val="center"/>
          </w:pPr>
        </w:pPrChange>
      </w:pPr>
      <w:del w:id="9056" w:author="hp" w:date="2016-06-13T08:51:00Z">
        <w:r>
          <w:rPr>
            <w:rFonts w:ascii="宋体" w:hAnsi="宋体"/>
            <w:b w:val="0"/>
            <w:bCs w:val="0"/>
            <w:szCs w:val="21"/>
          </w:rPr>
          <w:pict w14:anchorId="3EA2FE40">
            <v:shape id="_x0000_i2581" type="#_x0000_t75" style="width:170.25pt;height:36.75pt">
              <v:imagedata r:id="rId3297" o:title=""/>
            </v:shape>
          </w:pict>
        </w:r>
      </w:del>
    </w:p>
    <w:p w14:paraId="45C88E6B" w14:textId="058EA664" w:rsidR="00884ADD" w:rsidRPr="00055E2F" w:rsidDel="00421F26" w:rsidRDefault="00884ADD">
      <w:pPr>
        <w:pStyle w:val="1"/>
        <w:jc w:val="both"/>
        <w:rPr>
          <w:del w:id="9057" w:author="hp" w:date="2016-06-13T08:51:00Z"/>
          <w:rFonts w:ascii="宋体" w:hAnsi="宋体"/>
          <w:color w:val="000000"/>
          <w:szCs w:val="21"/>
        </w:rPr>
        <w:pPrChange w:id="9058" w:author="hp" w:date="2016-06-13T08:52:00Z">
          <w:pPr>
            <w:widowControl/>
            <w:tabs>
              <w:tab w:val="left" w:pos="6210"/>
            </w:tabs>
            <w:jc w:val="center"/>
          </w:pPr>
        </w:pPrChange>
      </w:pPr>
      <w:del w:id="905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9-45</w:delText>
        </w:r>
        <w:r w:rsidRPr="00055E2F" w:rsidDel="00421F26">
          <w:rPr>
            <w:rFonts w:ascii="宋体" w:hAnsi="宋体"/>
            <w:color w:val="000000"/>
            <w:szCs w:val="21"/>
          </w:rPr>
          <w:delText xml:space="preserve"> </w:delText>
        </w:r>
      </w:del>
      <w:ins w:id="9060" w:author="yongjun" w:date="2016-06-11T09:52:00Z">
        <w:del w:id="9061" w:author="hp" w:date="2016-06-13T08:51:00Z">
          <w:r w:rsidR="008D731D" w:rsidDel="00421F26">
            <w:rPr>
              <w:rFonts w:ascii="宋体" w:hAnsi="宋体"/>
              <w:b w:val="0"/>
              <w:color w:val="000000"/>
              <w:szCs w:val="21"/>
            </w:rPr>
            <w:delText>52</w:delText>
          </w:r>
          <w:r w:rsidR="008D731D" w:rsidRPr="00055E2F" w:rsidDel="00421F26">
            <w:rPr>
              <w:rFonts w:ascii="宋体" w:hAnsi="宋体"/>
              <w:color w:val="000000"/>
              <w:szCs w:val="21"/>
            </w:rPr>
            <w:delText xml:space="preserve"> </w:delText>
          </w:r>
        </w:del>
      </w:ins>
      <w:del w:id="9062" w:author="hp" w:date="2016-06-13T08:51:00Z">
        <w:r w:rsidRPr="00055E2F" w:rsidDel="00421F26">
          <w:rPr>
            <w:rFonts w:ascii="宋体" w:hAnsi="宋体" w:hint="eastAsia"/>
            <w:color w:val="000000"/>
            <w:szCs w:val="21"/>
          </w:rPr>
          <w:delText>直角坐标—极坐标变换器在系统中的符号表示</w:delText>
        </w:r>
      </w:del>
    </w:p>
    <w:p w14:paraId="3A0C8599" w14:textId="6338E3CF" w:rsidR="00884ADD" w:rsidRPr="00230321" w:rsidDel="00421F26" w:rsidRDefault="00884ADD">
      <w:pPr>
        <w:pStyle w:val="1"/>
        <w:jc w:val="both"/>
        <w:rPr>
          <w:del w:id="9063" w:author="hp" w:date="2016-06-13T08:51:00Z"/>
          <w:rFonts w:ascii="宋体" w:hAnsi="宋体"/>
          <w:sz w:val="20"/>
          <w:szCs w:val="24"/>
          <w:rPrChange w:id="9064" w:author="yongjun" w:date="2016-06-10T17:31:00Z">
            <w:rPr>
              <w:del w:id="9065" w:author="hp" w:date="2016-06-13T08:51:00Z"/>
              <w:rFonts w:ascii="宋体" w:hAnsi="宋体"/>
              <w:color w:val="000000"/>
              <w:szCs w:val="21"/>
            </w:rPr>
          </w:rPrChange>
        </w:rPr>
        <w:pPrChange w:id="9066" w:author="hp" w:date="2016-06-13T08:52:00Z">
          <w:pPr/>
        </w:pPrChange>
      </w:pPr>
      <w:bookmarkStart w:id="9067" w:name="_Toc134609148"/>
      <w:bookmarkStart w:id="9068" w:name="_Toc134608914"/>
      <w:del w:id="9069" w:author="hp" w:date="2016-06-13T08:51:00Z">
        <w:r w:rsidRPr="00230321" w:rsidDel="00421F26">
          <w:rPr>
            <w:rFonts w:ascii="宋体" w:hAnsi="宋体"/>
            <w:sz w:val="20"/>
            <w:szCs w:val="24"/>
            <w:rPrChange w:id="9070" w:author="yongjun" w:date="2016-06-10T17:31:00Z">
              <w:rPr>
                <w:rFonts w:ascii="宋体" w:hAnsi="宋体"/>
                <w:color w:val="000000"/>
                <w:szCs w:val="21"/>
              </w:rPr>
            </w:rPrChange>
          </w:rPr>
          <w:delText>3</w:delText>
        </w:r>
        <w:r w:rsidRPr="00230321" w:rsidDel="00421F26">
          <w:rPr>
            <w:rFonts w:ascii="宋体" w:hAnsi="宋体" w:hint="eastAsia"/>
            <w:sz w:val="20"/>
            <w:szCs w:val="24"/>
            <w:rPrChange w:id="9071" w:author="yongjun" w:date="2016-06-10T17:31:00Z">
              <w:rPr>
                <w:rFonts w:ascii="宋体" w:hAnsi="宋体" w:hint="eastAsia"/>
                <w:color w:val="000000"/>
                <w:szCs w:val="21"/>
              </w:rPr>
            </w:rPrChange>
          </w:rPr>
          <w:delText>、按转子磁场定向的矢量控制基本结构</w:delText>
        </w:r>
        <w:bookmarkEnd w:id="9067"/>
        <w:bookmarkEnd w:id="9068"/>
      </w:del>
    </w:p>
    <w:p w14:paraId="0D6E198C" w14:textId="7104CC08" w:rsidR="00884ADD" w:rsidRPr="00055E2F" w:rsidDel="00421F26" w:rsidRDefault="00884ADD">
      <w:pPr>
        <w:pStyle w:val="1"/>
        <w:jc w:val="both"/>
        <w:rPr>
          <w:del w:id="9072" w:author="hp" w:date="2016-06-13T08:51:00Z"/>
          <w:rFonts w:ascii="宋体" w:hAnsi="宋体"/>
          <w:color w:val="000000"/>
          <w:szCs w:val="21"/>
        </w:rPr>
        <w:pPrChange w:id="9073" w:author="hp" w:date="2016-06-13T08:52:00Z">
          <w:pPr>
            <w:ind w:firstLineChars="200" w:firstLine="420"/>
            <w:jc w:val="center"/>
          </w:pPr>
        </w:pPrChange>
      </w:pPr>
      <w:del w:id="9074" w:author="hp" w:date="2016-06-13T08:51:00Z">
        <w:r w:rsidRPr="00055E2F" w:rsidDel="00421F26">
          <w:rPr>
            <w:rFonts w:ascii="宋体" w:hAnsi="宋体" w:hint="eastAsia"/>
            <w:color w:val="000000"/>
            <w:szCs w:val="21"/>
          </w:rPr>
          <w:delText>通过坐标变换，可得到同步旋转的</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坐标系上的数学模型。如果对</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轴系的取向加以规定，使其成为特定的同步旋转坐标系，这对矢量控制系统的实现具有关键的作用。</w:delText>
        </w:r>
        <w:r w:rsidR="00540CA9" w:rsidRPr="00055E2F" w:rsidDel="00421F26">
          <w:rPr>
            <w:rFonts w:ascii="宋体" w:hAnsi="宋体"/>
            <w:noProof/>
            <w:color w:val="000000"/>
            <w:szCs w:val="21"/>
          </w:rPr>
          <w:drawing>
            <wp:inline distT="0" distB="0" distL="0" distR="0" wp14:anchorId="0E00B598" wp14:editId="0C087A96">
              <wp:extent cx="2676525" cy="2486025"/>
              <wp:effectExtent l="0" t="0" r="9525" b="9525"/>
              <wp:docPr id="1864"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3298">
                        <a:extLst>
                          <a:ext uri="{28A0092B-C50C-407E-A947-70E740481C1C}">
                            <a14:useLocalDpi xmlns:a14="http://schemas.microsoft.com/office/drawing/2010/main" val="0"/>
                          </a:ext>
                        </a:extLst>
                      </a:blip>
                      <a:srcRect/>
                      <a:stretch>
                        <a:fillRect/>
                      </a:stretch>
                    </pic:blipFill>
                    <pic:spPr bwMode="auto">
                      <a:xfrm>
                        <a:off x="0" y="0"/>
                        <a:ext cx="2676525" cy="2486025"/>
                      </a:xfrm>
                      <a:prstGeom prst="rect">
                        <a:avLst/>
                      </a:prstGeom>
                      <a:noFill/>
                      <a:ln>
                        <a:noFill/>
                      </a:ln>
                    </pic:spPr>
                  </pic:pic>
                </a:graphicData>
              </a:graphic>
            </wp:inline>
          </w:drawing>
        </w:r>
      </w:del>
    </w:p>
    <w:p w14:paraId="53D6D6F7" w14:textId="688DB0C4" w:rsidR="00884ADD" w:rsidRPr="00055E2F" w:rsidDel="00421F26" w:rsidRDefault="00884ADD">
      <w:pPr>
        <w:pStyle w:val="1"/>
        <w:jc w:val="both"/>
        <w:rPr>
          <w:del w:id="9075" w:author="hp" w:date="2016-06-13T08:51:00Z"/>
          <w:rFonts w:ascii="宋体" w:hAnsi="宋体"/>
          <w:color w:val="000000"/>
          <w:szCs w:val="21"/>
        </w:rPr>
        <w:pPrChange w:id="9076" w:author="hp" w:date="2016-06-13T08:52:00Z">
          <w:pPr>
            <w:widowControl/>
            <w:tabs>
              <w:tab w:val="left" w:pos="6210"/>
            </w:tabs>
            <w:jc w:val="center"/>
          </w:pPr>
        </w:pPrChange>
      </w:pPr>
      <w:del w:id="907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9-46</w:delText>
        </w:r>
        <w:r w:rsidRPr="00055E2F" w:rsidDel="00421F26">
          <w:rPr>
            <w:rFonts w:ascii="宋体" w:hAnsi="宋体"/>
            <w:color w:val="000000"/>
            <w:szCs w:val="21"/>
          </w:rPr>
          <w:delText xml:space="preserve"> </w:delText>
        </w:r>
      </w:del>
      <w:ins w:id="9078" w:author="yongjun" w:date="2016-06-11T09:53:00Z">
        <w:del w:id="9079" w:author="hp" w:date="2016-06-13T08:51:00Z">
          <w:r w:rsidR="008D731D" w:rsidDel="00421F26">
            <w:rPr>
              <w:rFonts w:ascii="宋体" w:hAnsi="宋体"/>
              <w:b w:val="0"/>
              <w:color w:val="000000"/>
              <w:szCs w:val="21"/>
            </w:rPr>
            <w:delText>53</w:delText>
          </w:r>
          <w:r w:rsidR="008D731D" w:rsidRPr="00055E2F" w:rsidDel="00421F26">
            <w:rPr>
              <w:rFonts w:ascii="宋体" w:hAnsi="宋体"/>
              <w:color w:val="000000"/>
              <w:szCs w:val="21"/>
            </w:rPr>
            <w:delText xml:space="preserve"> </w:delText>
          </w:r>
        </w:del>
      </w:ins>
      <w:del w:id="9080" w:author="hp" w:date="2016-06-13T08:51:00Z">
        <w:r w:rsidRPr="00055E2F" w:rsidDel="00421F26">
          <w:rPr>
            <w:rFonts w:ascii="宋体" w:hAnsi="宋体" w:hint="eastAsia"/>
            <w:color w:val="000000"/>
            <w:szCs w:val="21"/>
          </w:rPr>
          <w:delText>转子磁场定向</w:delText>
        </w:r>
      </w:del>
    </w:p>
    <w:p w14:paraId="7401AA07" w14:textId="4CAAFA75" w:rsidR="00884ADD" w:rsidRPr="00055E2F" w:rsidDel="00421F26" w:rsidRDefault="00884ADD">
      <w:pPr>
        <w:pStyle w:val="1"/>
        <w:jc w:val="both"/>
        <w:rPr>
          <w:del w:id="9081" w:author="hp" w:date="2016-06-13T08:51:00Z"/>
          <w:rFonts w:ascii="宋体" w:hAnsi="宋体"/>
          <w:color w:val="000000"/>
          <w:szCs w:val="21"/>
        </w:rPr>
        <w:pPrChange w:id="9082" w:author="hp" w:date="2016-06-13T08:52:00Z">
          <w:pPr>
            <w:ind w:firstLine="420"/>
          </w:pPr>
        </w:pPrChange>
      </w:pPr>
      <w:del w:id="9083" w:author="hp" w:date="2016-06-13T08:51:00Z">
        <w:r w:rsidRPr="00055E2F" w:rsidDel="00421F26">
          <w:rPr>
            <w:rFonts w:ascii="宋体" w:hAnsi="宋体" w:hint="eastAsia"/>
            <w:color w:val="000000"/>
            <w:szCs w:val="21"/>
          </w:rPr>
          <w:delText>选择特定的同步旋转坐标系，即确定</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轴系的取向，称之为定向。如果选择电机某一旋转磁场轴作为特定的同步旋转坐标轴，则称之为磁场定向（</w:delText>
        </w:r>
        <w:r w:rsidRPr="00055E2F" w:rsidDel="00421F26">
          <w:rPr>
            <w:rFonts w:ascii="宋体" w:hAnsi="宋体"/>
            <w:color w:val="000000"/>
            <w:szCs w:val="21"/>
          </w:rPr>
          <w:delText>Field Orientation</w:delText>
        </w:r>
        <w:r w:rsidRPr="00055E2F" w:rsidDel="00421F26">
          <w:rPr>
            <w:rFonts w:ascii="宋体" w:hAnsi="宋体" w:hint="eastAsia"/>
            <w:color w:val="000000"/>
            <w:szCs w:val="21"/>
          </w:rPr>
          <w:delText>）。顾名思义，矢量控制系统也称为磁场定向控制系统。对于异步电动机矢量控制系统的磁场定向轴有三种选择方法，即转子磁场定向，气隙磁场定向和定子磁场定向。其中，气隙磁场定向、定子磁场定向，很少受参数时变的影响，在应用中，当需要处理饱和效应时，采用气隙磁场定向较为合适；当需要恒功率调速时，采用定子磁场定向方法更为适宜。按转子磁场定向是最佳的选择，可以实现磁通电流分量、转矩电流分量二者完全解耦，因此转子磁场定向是目前主要采用的方案，但是，转子磁场定向受转子参数变化的影响较大，一定程度上影响了系统的性能。下面对简要介绍转子磁场定向的方案。转子磁场定向即是按转子全磁链矢量</w:delText>
        </w:r>
        <w:r w:rsidR="00BF1057">
          <w:rPr>
            <w:rFonts w:ascii="宋体" w:hAnsi="宋体"/>
            <w:color w:val="000000"/>
            <w:position w:val="-4"/>
            <w:szCs w:val="21"/>
          </w:rPr>
          <w:pict w14:anchorId="4C43419D">
            <v:shape id="_x0000_i2582"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方向进行定向，就是将</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轴取向于</w:delText>
        </w:r>
        <w:r w:rsidR="00BF1057">
          <w:rPr>
            <w:rFonts w:ascii="宋体" w:hAnsi="宋体"/>
            <w:color w:val="000000"/>
            <w:position w:val="-4"/>
            <w:szCs w:val="21"/>
          </w:rPr>
          <w:pict w14:anchorId="4B39031E">
            <v:shape id="_x0000_i2583"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轴，如图</w:delText>
        </w:r>
        <w:r w:rsidRPr="00055E2F" w:rsidDel="00421F26">
          <w:rPr>
            <w:rFonts w:ascii="宋体" w:hAnsi="宋体"/>
            <w:color w:val="000000"/>
            <w:szCs w:val="21"/>
          </w:rPr>
          <w:delText>9-46</w:delText>
        </w:r>
      </w:del>
      <w:ins w:id="9084" w:author="yongjun" w:date="2016-06-11T09:53:00Z">
        <w:del w:id="9085" w:author="hp" w:date="2016-06-13T08:51:00Z">
          <w:r w:rsidR="008D731D" w:rsidDel="00421F26">
            <w:rPr>
              <w:rFonts w:ascii="宋体" w:hAnsi="宋体"/>
              <w:color w:val="000000"/>
              <w:szCs w:val="21"/>
            </w:rPr>
            <w:delText>53</w:delText>
          </w:r>
        </w:del>
      </w:ins>
      <w:del w:id="9086" w:author="hp" w:date="2016-06-13T08:51:00Z">
        <w:r w:rsidRPr="00055E2F" w:rsidDel="00421F26">
          <w:rPr>
            <w:rFonts w:ascii="宋体" w:hAnsi="宋体" w:hint="eastAsia"/>
            <w:color w:val="000000"/>
            <w:szCs w:val="21"/>
          </w:rPr>
          <w:delText>所示。</w:delText>
        </w:r>
      </w:del>
    </w:p>
    <w:p w14:paraId="7EE4C8BF" w14:textId="6F897041" w:rsidR="00884ADD" w:rsidRPr="00055E2F" w:rsidDel="00421F26" w:rsidRDefault="00884ADD">
      <w:pPr>
        <w:pStyle w:val="1"/>
        <w:jc w:val="both"/>
        <w:rPr>
          <w:del w:id="9087" w:author="hp" w:date="2016-06-13T08:51:00Z"/>
          <w:rFonts w:ascii="宋体" w:hAnsi="宋体"/>
          <w:color w:val="000000"/>
          <w:szCs w:val="21"/>
        </w:rPr>
        <w:pPrChange w:id="9088" w:author="hp" w:date="2016-06-13T08:52:00Z">
          <w:pPr/>
        </w:pPrChange>
      </w:pPr>
      <w:del w:id="9089"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按转子磁链（磁通）定向的三相异步电动机数学模型</w:delText>
        </w:r>
      </w:del>
    </w:p>
    <w:p w14:paraId="29F6517B" w14:textId="4510E8F8" w:rsidR="00884ADD" w:rsidRPr="00055E2F" w:rsidDel="00421F26" w:rsidRDefault="00884ADD">
      <w:pPr>
        <w:pStyle w:val="1"/>
        <w:jc w:val="both"/>
        <w:rPr>
          <w:del w:id="9090" w:author="hp" w:date="2016-06-13T08:51:00Z"/>
          <w:rFonts w:ascii="宋体" w:hAnsi="宋体"/>
          <w:color w:val="000000"/>
          <w:szCs w:val="21"/>
        </w:rPr>
        <w:pPrChange w:id="9091" w:author="hp" w:date="2016-06-13T08:52:00Z">
          <w:pPr>
            <w:ind w:firstLineChars="200" w:firstLine="420"/>
          </w:pPr>
        </w:pPrChange>
      </w:pPr>
      <w:del w:id="9092" w:author="hp" w:date="2016-06-13T08:51:00Z">
        <w:r w:rsidRPr="00055E2F" w:rsidDel="00421F26">
          <w:rPr>
            <w:rFonts w:ascii="宋体" w:hAnsi="宋体" w:hint="eastAsia"/>
            <w:color w:val="000000"/>
            <w:szCs w:val="21"/>
          </w:rPr>
          <w:delText>从图</w:delText>
        </w:r>
        <w:r w:rsidRPr="00055E2F" w:rsidDel="00421F26">
          <w:rPr>
            <w:rFonts w:ascii="宋体" w:hAnsi="宋体"/>
            <w:color w:val="000000"/>
            <w:szCs w:val="21"/>
          </w:rPr>
          <w:delText>9-46</w:delText>
        </w:r>
      </w:del>
      <w:ins w:id="9093" w:author="yongjun" w:date="2016-06-11T09:53:00Z">
        <w:del w:id="9094" w:author="hp" w:date="2016-06-13T08:51:00Z">
          <w:r w:rsidR="008D731D" w:rsidDel="00421F26">
            <w:rPr>
              <w:rFonts w:ascii="宋体" w:hAnsi="宋体"/>
              <w:color w:val="000000"/>
              <w:szCs w:val="21"/>
            </w:rPr>
            <w:delText>53</w:delText>
          </w:r>
        </w:del>
      </w:ins>
      <w:del w:id="9095" w:author="hp" w:date="2016-06-13T08:51:00Z">
        <w:r w:rsidRPr="00055E2F" w:rsidDel="00421F26">
          <w:rPr>
            <w:rFonts w:ascii="宋体" w:hAnsi="宋体" w:hint="eastAsia"/>
            <w:color w:val="000000"/>
            <w:szCs w:val="21"/>
          </w:rPr>
          <w:delText>中可以看出，由于</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轴取向于转子全磁链</w:delText>
        </w:r>
        <w:r w:rsidR="00BF1057">
          <w:rPr>
            <w:rFonts w:ascii="宋体" w:hAnsi="宋体"/>
            <w:color w:val="000000"/>
            <w:position w:val="-4"/>
            <w:szCs w:val="21"/>
          </w:rPr>
          <w:pict w14:anchorId="653982FE">
            <v:shape id="_x0000_i2584"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轴，</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轴垂直于</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轴，因而使</w:delText>
        </w:r>
        <w:r w:rsidR="00BF1057">
          <w:rPr>
            <w:rFonts w:ascii="宋体" w:hAnsi="宋体"/>
            <w:color w:val="000000"/>
            <w:position w:val="-4"/>
            <w:szCs w:val="21"/>
          </w:rPr>
          <w:pict w14:anchorId="6A633618">
            <v:shape id="_x0000_i2585"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在</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轴上的分量为零，表明了转子全磁链</w:delText>
        </w:r>
        <w:r w:rsidR="00BF1057">
          <w:rPr>
            <w:rFonts w:ascii="宋体" w:hAnsi="宋体"/>
            <w:color w:val="000000"/>
            <w:position w:val="-4"/>
            <w:szCs w:val="21"/>
          </w:rPr>
          <w:pict w14:anchorId="7B1F1F2A">
            <v:shape id="_x0000_i2586"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唯一由</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轴绕组中电流所产生，可知定子电流矢量</w:delText>
        </w:r>
        <w:r w:rsidR="00BF1057">
          <w:rPr>
            <w:rFonts w:ascii="宋体" w:hAnsi="宋体"/>
            <w:color w:val="000000"/>
            <w:position w:val="-12"/>
            <w:szCs w:val="21"/>
          </w:rPr>
          <w:pict w14:anchorId="73FB9666">
            <v:shape id="_x0000_i2587" type="#_x0000_t75" style="width:10.5pt;height:18pt" fillcolor="window">
              <v:imagedata r:id="rId3262"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15C5C8E9">
            <v:shape id="_x0000_i2588" type="#_x0000_t75" style="width:15pt;height:18pt" fillcolor="window">
              <v:imagedata r:id="rId3300" o:title=""/>
            </v:shape>
          </w:pict>
        </w:r>
        <w:r w:rsidRPr="00055E2F" w:rsidDel="00421F26">
          <w:rPr>
            <w:rFonts w:ascii="宋体" w:hAnsi="宋体" w:hint="eastAsia"/>
            <w:color w:val="000000"/>
            <w:szCs w:val="21"/>
          </w:rPr>
          <w:delText>）在</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轴上的分量</w:delText>
        </w:r>
        <w:r w:rsidR="00BF1057">
          <w:rPr>
            <w:rFonts w:ascii="宋体" w:hAnsi="宋体"/>
            <w:color w:val="000000"/>
            <w:position w:val="-12"/>
            <w:szCs w:val="21"/>
          </w:rPr>
          <w:pict w14:anchorId="5FB93DE0">
            <v:shape id="_x0000_i2589" type="#_x0000_t75" style="width:18pt;height:18pt" fillcolor="window">
              <v:imagedata r:id="rId3301" o:title=""/>
            </v:shape>
          </w:pict>
        </w:r>
        <w:r w:rsidRPr="00055E2F" w:rsidDel="00421F26">
          <w:rPr>
            <w:rFonts w:ascii="宋体" w:hAnsi="宋体" w:hint="eastAsia"/>
            <w:color w:val="000000"/>
            <w:szCs w:val="21"/>
          </w:rPr>
          <w:delText>是纯励磁电流分量；在</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轴上的分量</w:delText>
        </w:r>
        <w:r w:rsidR="00BF1057">
          <w:rPr>
            <w:rFonts w:ascii="宋体" w:hAnsi="宋体"/>
            <w:color w:val="000000"/>
            <w:position w:val="-12"/>
            <w:szCs w:val="21"/>
          </w:rPr>
          <w:pict w14:anchorId="6087B328">
            <v:shape id="_x0000_i2590" type="#_x0000_t75" style="width:15pt;height:18pt" fillcolor="window">
              <v:imagedata r:id="rId3302" o:title=""/>
            </v:shape>
          </w:pict>
        </w:r>
        <w:r w:rsidRPr="00055E2F" w:rsidDel="00421F26">
          <w:rPr>
            <w:rFonts w:ascii="宋体" w:hAnsi="宋体" w:hint="eastAsia"/>
            <w:color w:val="000000"/>
            <w:szCs w:val="21"/>
          </w:rPr>
          <w:delText>是纯转矩电流分量。</w:delText>
        </w:r>
        <w:r w:rsidR="00BF1057">
          <w:rPr>
            <w:rFonts w:ascii="宋体" w:hAnsi="宋体"/>
            <w:color w:val="000000"/>
            <w:position w:val="-4"/>
            <w:szCs w:val="21"/>
          </w:rPr>
          <w:pict w14:anchorId="50F0FE3D">
            <v:shape id="_x0000_i2591" type="#_x0000_t75" style="width:14.25pt;height:12.75pt">
              <v:imagedata r:id="rId3299"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在</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轴系上的分量可用方程表示为</w:delText>
        </w:r>
      </w:del>
    </w:p>
    <w:p w14:paraId="69A0AC87" w14:textId="7870434D" w:rsidR="00884ADD" w:rsidRPr="00055E2F" w:rsidDel="00421F26" w:rsidRDefault="00884ADD">
      <w:pPr>
        <w:pStyle w:val="1"/>
        <w:jc w:val="both"/>
        <w:rPr>
          <w:del w:id="9096" w:author="hp" w:date="2016-06-13T08:51:00Z"/>
          <w:rFonts w:ascii="宋体" w:hAnsi="宋体"/>
          <w:color w:val="000000"/>
          <w:szCs w:val="21"/>
        </w:rPr>
        <w:pPrChange w:id="9097" w:author="hp" w:date="2016-06-13T08:52:00Z">
          <w:pPr/>
        </w:pPrChange>
      </w:pPr>
      <w:del w:id="9098" w:author="hp" w:date="2016-06-13T08:51:00Z">
        <w:r w:rsidRPr="00055E2F" w:rsidDel="00421F26">
          <w:rPr>
            <w:rFonts w:ascii="宋体" w:hAnsi="宋体"/>
            <w:color w:val="000000"/>
            <w:szCs w:val="21"/>
          </w:rPr>
          <w:delText xml:space="preserve">                       </w:delText>
        </w:r>
        <w:r w:rsidR="00BF1057">
          <w:rPr>
            <w:rFonts w:ascii="宋体" w:hAnsi="宋体"/>
            <w:color w:val="000000"/>
            <w:position w:val="-10"/>
            <w:szCs w:val="21"/>
          </w:rPr>
          <w:pict w14:anchorId="48565BE7">
            <v:shape id="_x0000_i2592" type="#_x0000_t75" style="width:21.75pt;height:18pt" fillcolor="window">
              <v:imagedata r:id="rId3303" o:title=""/>
            </v:shape>
          </w:pict>
        </w:r>
        <w:r w:rsidRPr="00055E2F" w:rsidDel="00421F26">
          <w:rPr>
            <w:rFonts w:ascii="宋体" w:hAnsi="宋体"/>
            <w:color w:val="000000"/>
            <w:szCs w:val="21"/>
          </w:rPr>
          <w:delText>=</w:delText>
        </w:r>
        <w:r w:rsidR="00BF1057">
          <w:rPr>
            <w:rFonts w:ascii="宋体" w:hAnsi="宋体"/>
            <w:color w:val="000000"/>
            <w:position w:val="-10"/>
            <w:szCs w:val="21"/>
          </w:rPr>
          <w:pict w14:anchorId="34107C6B">
            <v:shape id="_x0000_i2593" type="#_x0000_t75" style="width:18pt;height:18pt" fillcolor="window">
              <v:imagedata r:id="rId3304" o:title=""/>
            </v:shape>
          </w:pict>
        </w:r>
        <w:r w:rsidRPr="00055E2F" w:rsidDel="00421F26">
          <w:rPr>
            <w:rFonts w:ascii="宋体" w:hAnsi="宋体"/>
            <w:color w:val="000000"/>
            <w:szCs w:val="21"/>
          </w:rPr>
          <w:delText>=</w:delText>
        </w:r>
        <w:r w:rsidR="00BF1057">
          <w:rPr>
            <w:rFonts w:ascii="宋体" w:hAnsi="宋体"/>
            <w:color w:val="000000"/>
            <w:position w:val="-12"/>
            <w:szCs w:val="21"/>
          </w:rPr>
          <w:pict w14:anchorId="7781E3FE">
            <v:shape id="_x0000_i2594" type="#_x0000_t75" style="width:75pt;height:18pt" fillcolor="window">
              <v:imagedata r:id="rId3305"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9-62</w:delText>
        </w:r>
        <w:r w:rsidRPr="00055E2F" w:rsidDel="00421F26">
          <w:rPr>
            <w:rFonts w:ascii="宋体" w:hAnsi="宋体" w:hint="eastAsia"/>
            <w:color w:val="000000"/>
            <w:szCs w:val="21"/>
          </w:rPr>
          <w:delText>）</w:delText>
        </w:r>
      </w:del>
    </w:p>
    <w:p w14:paraId="5407B6DF" w14:textId="5D601FDF" w:rsidR="00884ADD" w:rsidRPr="00055E2F" w:rsidDel="00421F26" w:rsidRDefault="00884ADD">
      <w:pPr>
        <w:pStyle w:val="1"/>
        <w:jc w:val="both"/>
        <w:rPr>
          <w:del w:id="9099" w:author="hp" w:date="2016-06-13T08:51:00Z"/>
          <w:rFonts w:ascii="宋体" w:hAnsi="宋体"/>
          <w:color w:val="000000"/>
          <w:szCs w:val="21"/>
        </w:rPr>
        <w:pPrChange w:id="9100" w:author="hp" w:date="2016-06-13T08:52:00Z">
          <w:pPr>
            <w:ind w:firstLine="420"/>
          </w:pPr>
        </w:pPrChange>
      </w:pPr>
      <w:del w:id="9101" w:author="hp" w:date="2016-06-13T08:51:00Z">
        <w:r w:rsidRPr="00055E2F" w:rsidDel="00421F26">
          <w:rPr>
            <w:rFonts w:ascii="宋体" w:hAnsi="宋体"/>
            <w:color w:val="000000"/>
            <w:szCs w:val="21"/>
          </w:rPr>
          <w:delText xml:space="preserve">                       </w:delText>
        </w:r>
        <w:r w:rsidR="00BF1057">
          <w:rPr>
            <w:rFonts w:ascii="宋体" w:hAnsi="宋体"/>
            <w:color w:val="000000"/>
            <w:position w:val="-10"/>
            <w:szCs w:val="21"/>
          </w:rPr>
          <w:pict w14:anchorId="4D148048">
            <v:shape id="_x0000_i2595" type="#_x0000_t75" style="width:18.75pt;height:18pt" fillcolor="window">
              <v:imagedata r:id="rId3306" o:title=""/>
            </v:shape>
          </w:pict>
        </w:r>
        <w:r w:rsidRPr="00055E2F" w:rsidDel="00421F26">
          <w:rPr>
            <w:rFonts w:ascii="宋体" w:hAnsi="宋体"/>
            <w:color w:val="000000"/>
            <w:szCs w:val="21"/>
          </w:rPr>
          <w:delText>=0=</w:delText>
        </w:r>
        <w:r w:rsidR="00BF1057">
          <w:rPr>
            <w:rFonts w:ascii="宋体" w:hAnsi="宋体"/>
            <w:color w:val="000000"/>
            <w:position w:val="-12"/>
            <w:szCs w:val="21"/>
          </w:rPr>
          <w:pict w14:anchorId="268A317C">
            <v:shape id="_x0000_i2596" type="#_x0000_t75" style="width:71.25pt;height:18pt" fillcolor="window">
              <v:imagedata r:id="rId3307"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9-63</w:delText>
        </w:r>
        <w:r w:rsidRPr="00055E2F" w:rsidDel="00421F26">
          <w:rPr>
            <w:rFonts w:ascii="宋体" w:hAnsi="宋体" w:hint="eastAsia"/>
            <w:color w:val="000000"/>
            <w:szCs w:val="21"/>
          </w:rPr>
          <w:delText>）</w:delText>
        </w:r>
      </w:del>
    </w:p>
    <w:p w14:paraId="46FF5E35" w14:textId="401B4468" w:rsidR="00884ADD" w:rsidRPr="00055E2F" w:rsidDel="00421F26" w:rsidRDefault="00884ADD">
      <w:pPr>
        <w:pStyle w:val="1"/>
        <w:jc w:val="both"/>
        <w:rPr>
          <w:del w:id="9102" w:author="hp" w:date="2016-06-13T08:51:00Z"/>
          <w:rFonts w:ascii="宋体" w:hAnsi="宋体"/>
          <w:color w:val="000000"/>
          <w:szCs w:val="21"/>
        </w:rPr>
        <w:pPrChange w:id="9103" w:author="hp" w:date="2016-06-13T08:52:00Z">
          <w:pPr>
            <w:ind w:firstLine="420"/>
          </w:pPr>
        </w:pPrChange>
      </w:pPr>
      <w:del w:id="9104" w:author="hp" w:date="2016-06-13T08:51:00Z">
        <w:r w:rsidRPr="00055E2F" w:rsidDel="00421F26">
          <w:rPr>
            <w:rFonts w:ascii="宋体" w:hAnsi="宋体" w:hint="eastAsia"/>
            <w:color w:val="000000"/>
            <w:szCs w:val="21"/>
          </w:rPr>
          <w:delText>经过推导，可得这种情况下三相异步电动机</w:delText>
        </w:r>
        <w:r w:rsidRPr="00055E2F" w:rsidDel="00421F26">
          <w:rPr>
            <w:rFonts w:ascii="宋体" w:hAnsi="宋体" w:hint="eastAsia"/>
            <w:bCs w:val="0"/>
            <w:color w:val="000000"/>
            <w:szCs w:val="21"/>
          </w:rPr>
          <w:delText>电压方程</w:delText>
        </w:r>
        <w:r w:rsidRPr="00055E2F" w:rsidDel="00421F26">
          <w:rPr>
            <w:rFonts w:ascii="宋体" w:hAnsi="宋体" w:hint="eastAsia"/>
            <w:color w:val="000000"/>
            <w:szCs w:val="21"/>
          </w:rPr>
          <w:delText>为</w:delText>
        </w:r>
      </w:del>
    </w:p>
    <w:p w14:paraId="4DCDDEE3" w14:textId="12EE465A" w:rsidR="00884ADD" w:rsidRPr="00055E2F" w:rsidDel="00421F26" w:rsidRDefault="00BF1057" w:rsidP="00BF1057">
      <w:pPr>
        <w:pStyle w:val="1"/>
        <w:ind w:firstLine="1807"/>
        <w:jc w:val="both"/>
        <w:rPr>
          <w:del w:id="9105" w:author="hp" w:date="2016-06-13T08:51:00Z"/>
          <w:rFonts w:ascii="宋体" w:hAnsi="宋体"/>
          <w:color w:val="000000"/>
          <w:szCs w:val="21"/>
        </w:rPr>
        <w:pPrChange w:id="9106" w:author="songyong978" w:date="2016-06-17T09:04:00Z">
          <w:pPr>
            <w:tabs>
              <w:tab w:val="num" w:pos="3135"/>
            </w:tabs>
            <w:ind w:firstLineChars="500" w:firstLine="1050"/>
          </w:pPr>
        </w:pPrChange>
      </w:pPr>
      <w:del w:id="9107" w:author="hp" w:date="2016-06-13T08:51:00Z">
        <w:r>
          <w:rPr>
            <w:rFonts w:ascii="宋体" w:hAnsi="宋体"/>
            <w:color w:val="000000"/>
            <w:position w:val="-68"/>
            <w:szCs w:val="21"/>
          </w:rPr>
          <w:pict w14:anchorId="1E992808">
            <v:shape id="_x0000_i2597" type="#_x0000_t75" style="width:294pt;height:74.25pt" fillcolor="window">
              <v:imagedata r:id="rId3308" o:title=""/>
            </v:shape>
          </w:pict>
        </w:r>
        <w:r w:rsidR="00884ADD" w:rsidRPr="00055E2F" w:rsidDel="00421F26">
          <w:rPr>
            <w:rFonts w:ascii="宋体" w:hAnsi="宋体"/>
            <w:color w:val="000000"/>
            <w:position w:val="-68"/>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color w:val="000000"/>
            <w:szCs w:val="21"/>
          </w:rPr>
          <w:delText>9-64</w:delText>
        </w:r>
        <w:r w:rsidR="00884ADD" w:rsidRPr="00055E2F" w:rsidDel="00421F26">
          <w:rPr>
            <w:rFonts w:ascii="宋体" w:hAnsi="宋体" w:hint="eastAsia"/>
            <w:color w:val="000000"/>
            <w:szCs w:val="21"/>
          </w:rPr>
          <w:delText>）</w:delText>
        </w:r>
      </w:del>
    </w:p>
    <w:p w14:paraId="6DEC76D0" w14:textId="3DC857A5" w:rsidR="00884ADD" w:rsidRPr="00055E2F" w:rsidDel="00421F26" w:rsidRDefault="00884ADD">
      <w:pPr>
        <w:pStyle w:val="1"/>
        <w:jc w:val="both"/>
        <w:rPr>
          <w:del w:id="9108" w:author="hp" w:date="2016-06-13T08:51:00Z"/>
          <w:rFonts w:ascii="宋体" w:hAnsi="宋体"/>
          <w:color w:val="000000"/>
          <w:szCs w:val="21"/>
        </w:rPr>
        <w:pPrChange w:id="9109" w:author="hp" w:date="2016-06-13T08:52:00Z">
          <w:pPr>
            <w:tabs>
              <w:tab w:val="num" w:pos="3135"/>
            </w:tabs>
          </w:pPr>
        </w:pPrChange>
      </w:pPr>
      <w:del w:id="9110" w:author="hp" w:date="2016-06-13T08:51:00Z">
        <w:r w:rsidRPr="00055E2F" w:rsidDel="00421F26">
          <w:rPr>
            <w:rFonts w:ascii="宋体" w:hAnsi="宋体" w:hint="eastAsia"/>
            <w:color w:val="000000"/>
            <w:szCs w:val="21"/>
          </w:rPr>
          <w:delText>式</w:delText>
        </w:r>
        <w:r w:rsidRPr="00055E2F" w:rsidDel="00421F26">
          <w:rPr>
            <w:rFonts w:ascii="宋体" w:hAnsi="宋体" w:hint="eastAsia"/>
            <w:bCs w:val="0"/>
            <w:color w:val="000000"/>
            <w:szCs w:val="21"/>
          </w:rPr>
          <w:delText>中</w:delText>
        </w:r>
      </w:del>
    </w:p>
    <w:p w14:paraId="23970D4A" w14:textId="63F2B9AF" w:rsidR="00884ADD" w:rsidRPr="00055E2F" w:rsidDel="00421F26" w:rsidRDefault="00BF1057">
      <w:pPr>
        <w:pStyle w:val="1"/>
        <w:jc w:val="both"/>
        <w:rPr>
          <w:del w:id="9111" w:author="hp" w:date="2016-06-13T08:51:00Z"/>
          <w:rFonts w:ascii="宋体" w:hAnsi="宋体"/>
          <w:color w:val="000000"/>
          <w:szCs w:val="21"/>
        </w:rPr>
        <w:pPrChange w:id="9112" w:author="hp" w:date="2016-06-13T08:52:00Z">
          <w:pPr>
            <w:ind w:firstLine="420"/>
          </w:pPr>
        </w:pPrChange>
      </w:pPr>
      <w:del w:id="9113" w:author="hp" w:date="2016-06-13T08:51:00Z">
        <w:r>
          <w:rPr>
            <w:rFonts w:ascii="宋体" w:hAnsi="宋体"/>
            <w:color w:val="000000"/>
            <w:position w:val="-12"/>
            <w:szCs w:val="21"/>
          </w:rPr>
          <w:pict w14:anchorId="74A18768">
            <v:shape id="_x0000_i2598" type="#_x0000_t75" style="width:15pt;height:18pt" fillcolor="window">
              <v:imagedata r:id="rId3309" o:title=""/>
            </v:shape>
          </w:pict>
        </w:r>
        <w:r w:rsidR="00884ADD" w:rsidRPr="00055E2F" w:rsidDel="00421F26">
          <w:rPr>
            <w:rFonts w:ascii="宋体" w:hAnsi="宋体"/>
            <w:color w:val="000000"/>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hint="eastAsia"/>
            <w:bCs w:val="0"/>
            <w:color w:val="000000"/>
            <w:szCs w:val="21"/>
          </w:rPr>
          <w:delText>同步角速度；</w:delText>
        </w:r>
      </w:del>
    </w:p>
    <w:p w14:paraId="74E58FF2" w14:textId="350D46C2" w:rsidR="00884ADD" w:rsidRPr="00055E2F" w:rsidDel="00421F26" w:rsidRDefault="00BF1057">
      <w:pPr>
        <w:pStyle w:val="1"/>
        <w:jc w:val="both"/>
        <w:rPr>
          <w:del w:id="9114" w:author="hp" w:date="2016-06-13T08:51:00Z"/>
          <w:rFonts w:ascii="宋体" w:hAnsi="宋体"/>
          <w:color w:val="000000"/>
          <w:szCs w:val="21"/>
        </w:rPr>
        <w:pPrChange w:id="9115" w:author="hp" w:date="2016-06-13T08:52:00Z">
          <w:pPr>
            <w:ind w:firstLine="420"/>
          </w:pPr>
        </w:pPrChange>
      </w:pPr>
      <w:del w:id="9116" w:author="hp" w:date="2016-06-13T08:51:00Z">
        <w:r>
          <w:rPr>
            <w:rFonts w:ascii="宋体" w:hAnsi="宋体"/>
            <w:color w:val="000000"/>
            <w:position w:val="-12"/>
            <w:szCs w:val="21"/>
          </w:rPr>
          <w:pict w14:anchorId="73D48C13">
            <v:shape id="_x0000_i2599" type="#_x0000_t75" style="width:18pt;height:18pt" fillcolor="window">
              <v:imagedata r:id="rId3310" o:title=""/>
            </v:shape>
          </w:pict>
        </w:r>
        <w:r w:rsidR="00884ADD" w:rsidRPr="00055E2F" w:rsidDel="00421F26">
          <w:rPr>
            <w:rFonts w:ascii="宋体" w:hAnsi="宋体" w:hint="eastAsia"/>
            <w:color w:val="000000"/>
            <w:szCs w:val="21"/>
          </w:rPr>
          <w:delText>：</w:delText>
        </w:r>
        <w:r w:rsidR="00884ADD" w:rsidRPr="00055E2F" w:rsidDel="00421F26">
          <w:rPr>
            <w:rFonts w:ascii="宋体" w:hAnsi="宋体" w:hint="eastAsia"/>
            <w:bCs w:val="0"/>
            <w:color w:val="000000"/>
            <w:szCs w:val="21"/>
          </w:rPr>
          <w:delText>转差角速度；</w:delText>
        </w:r>
      </w:del>
    </w:p>
    <w:p w14:paraId="25D01C5E" w14:textId="2051CD75" w:rsidR="00884ADD" w:rsidRPr="00055E2F" w:rsidDel="00421F26" w:rsidRDefault="00BF1057">
      <w:pPr>
        <w:pStyle w:val="1"/>
        <w:jc w:val="both"/>
        <w:rPr>
          <w:del w:id="9117" w:author="hp" w:date="2016-06-13T08:51:00Z"/>
          <w:rFonts w:ascii="宋体" w:hAnsi="宋体"/>
          <w:color w:val="000000"/>
          <w:szCs w:val="21"/>
        </w:rPr>
        <w:pPrChange w:id="9118" w:author="hp" w:date="2016-06-13T08:52:00Z">
          <w:pPr>
            <w:ind w:firstLine="420"/>
          </w:pPr>
        </w:pPrChange>
      </w:pPr>
      <w:del w:id="9119" w:author="hp" w:date="2016-06-13T08:51:00Z">
        <w:r>
          <w:rPr>
            <w:rFonts w:ascii="宋体" w:hAnsi="宋体"/>
            <w:color w:val="000000"/>
            <w:position w:val="-10"/>
            <w:szCs w:val="21"/>
          </w:rPr>
          <w:pict w14:anchorId="3C0EB94D">
            <v:shape id="_x0000_i2600" type="#_x0000_t75" style="width:15pt;height:17.25pt" fillcolor="window">
              <v:imagedata r:id="rId3311" o:title=""/>
            </v:shape>
          </w:pict>
        </w:r>
        <w:r w:rsidR="00884ADD" w:rsidRPr="00055E2F" w:rsidDel="00421F26">
          <w:rPr>
            <w:rFonts w:ascii="宋体" w:hAnsi="宋体" w:hint="eastAsia"/>
            <w:color w:val="000000"/>
            <w:szCs w:val="21"/>
          </w:rPr>
          <w:delText>、</w:delText>
        </w:r>
        <w:r>
          <w:rPr>
            <w:rFonts w:ascii="宋体" w:hAnsi="宋体"/>
            <w:color w:val="000000"/>
            <w:position w:val="-10"/>
            <w:szCs w:val="21"/>
          </w:rPr>
          <w:pict w14:anchorId="1BE79751">
            <v:shape id="_x0000_i2601" type="#_x0000_t75" style="width:15pt;height:17.25pt" fillcolor="window">
              <v:imagedata r:id="rId3312" o:title=""/>
            </v:shape>
          </w:pict>
        </w:r>
        <w:r w:rsidR="00884ADD" w:rsidRPr="00055E2F" w:rsidDel="00421F26">
          <w:rPr>
            <w:rFonts w:ascii="宋体" w:hAnsi="宋体" w:hint="eastAsia"/>
            <w:color w:val="000000"/>
            <w:szCs w:val="21"/>
          </w:rPr>
          <w:delText>：定、转子绕组每相电阻，</w:delText>
        </w:r>
        <w:r>
          <w:rPr>
            <w:rFonts w:ascii="宋体" w:hAnsi="宋体"/>
            <w:color w:val="000000"/>
            <w:position w:val="-10"/>
            <w:szCs w:val="21"/>
          </w:rPr>
          <w:pict w14:anchorId="1EA4B7D3">
            <v:shape id="_x0000_i2602" type="#_x0000_t75" style="width:15pt;height:18pt" fillcolor="window">
              <v:imagedata r:id="rId3313" o:title=""/>
            </v:shape>
          </w:pict>
        </w:r>
        <w:r w:rsidR="00884ADD" w:rsidRPr="00055E2F" w:rsidDel="00421F26">
          <w:rPr>
            <w:rFonts w:ascii="宋体" w:hAnsi="宋体" w:hint="eastAsia"/>
            <w:color w:val="000000"/>
            <w:szCs w:val="21"/>
          </w:rPr>
          <w:delText>已归算到定子侧；</w:delText>
        </w:r>
      </w:del>
    </w:p>
    <w:p w14:paraId="3BDD19E4" w14:textId="007CEFC2" w:rsidR="00884ADD" w:rsidRPr="00055E2F" w:rsidDel="00421F26" w:rsidRDefault="00884ADD">
      <w:pPr>
        <w:pStyle w:val="1"/>
        <w:jc w:val="both"/>
        <w:rPr>
          <w:del w:id="9120" w:author="hp" w:date="2016-06-13T08:51:00Z"/>
          <w:rFonts w:ascii="宋体" w:hAnsi="宋体"/>
          <w:color w:val="000000"/>
          <w:szCs w:val="21"/>
        </w:rPr>
        <w:pPrChange w:id="9121" w:author="hp" w:date="2016-06-13T08:52:00Z">
          <w:pPr>
            <w:tabs>
              <w:tab w:val="num" w:pos="360"/>
              <w:tab w:val="num" w:pos="3135"/>
            </w:tabs>
          </w:pPr>
        </w:pPrChange>
      </w:pPr>
      <w:del w:id="9122" w:author="hp" w:date="2016-06-13T08:51:00Z">
        <w:r w:rsidRPr="00055E2F" w:rsidDel="00421F26">
          <w:rPr>
            <w:rFonts w:ascii="宋体" w:hAnsi="宋体"/>
            <w:bCs w:val="0"/>
            <w:color w:val="000000"/>
            <w:szCs w:val="21"/>
          </w:rPr>
          <w:tab/>
        </w:r>
        <w:r w:rsidR="00BF1057">
          <w:rPr>
            <w:rFonts w:ascii="宋体" w:hAnsi="宋体"/>
            <w:color w:val="000000"/>
            <w:position w:val="-12"/>
            <w:szCs w:val="21"/>
          </w:rPr>
          <w:pict w14:anchorId="302CD260">
            <v:shape id="_x0000_i2603" type="#_x0000_t75" style="width:18pt;height:18pt" fillcolor="window">
              <v:imagedata r:id="rId3314" o:title=""/>
            </v:shape>
          </w:pict>
        </w:r>
        <w:r w:rsidRPr="00055E2F" w:rsidDel="00421F26">
          <w:rPr>
            <w:rFonts w:ascii="宋体" w:hAnsi="宋体" w:hint="eastAsia"/>
            <w:color w:val="000000"/>
            <w:szCs w:val="21"/>
          </w:rPr>
          <w:delText>：定子一相绕组的等效自感；</w:delText>
        </w:r>
      </w:del>
    </w:p>
    <w:p w14:paraId="2C370E34" w14:textId="3BBF30D8" w:rsidR="00884ADD" w:rsidRPr="00055E2F" w:rsidDel="00421F26" w:rsidRDefault="00884ADD">
      <w:pPr>
        <w:pStyle w:val="1"/>
        <w:jc w:val="both"/>
        <w:rPr>
          <w:del w:id="9123" w:author="hp" w:date="2016-06-13T08:51:00Z"/>
          <w:rFonts w:ascii="宋体" w:hAnsi="宋体"/>
          <w:color w:val="000000"/>
          <w:szCs w:val="21"/>
        </w:rPr>
        <w:pPrChange w:id="9124" w:author="hp" w:date="2016-06-13T08:52:00Z">
          <w:pPr>
            <w:tabs>
              <w:tab w:val="num" w:pos="360"/>
            </w:tabs>
          </w:pPr>
        </w:pPrChange>
      </w:pPr>
      <w:del w:id="9125" w:author="hp" w:date="2016-06-13T08:51:00Z">
        <w:r w:rsidRPr="00055E2F" w:rsidDel="00421F26">
          <w:rPr>
            <w:rFonts w:ascii="宋体" w:hAnsi="宋体"/>
            <w:bCs w:val="0"/>
            <w:color w:val="000000"/>
            <w:szCs w:val="21"/>
          </w:rPr>
          <w:tab/>
        </w:r>
        <w:r w:rsidR="00BF1057">
          <w:rPr>
            <w:rFonts w:ascii="宋体" w:hAnsi="宋体"/>
            <w:color w:val="000000"/>
            <w:position w:val="-12"/>
            <w:szCs w:val="21"/>
          </w:rPr>
          <w:pict w14:anchorId="428F739C">
            <v:shape id="_x0000_i2604" type="#_x0000_t75" style="width:20.25pt;height:18pt" fillcolor="window">
              <v:imagedata r:id="rId3315" o:title=""/>
            </v:shape>
          </w:pict>
        </w:r>
        <w:r w:rsidRPr="00055E2F" w:rsidDel="00421F26">
          <w:rPr>
            <w:rFonts w:ascii="宋体" w:hAnsi="宋体" w:hint="eastAsia"/>
            <w:color w:val="000000"/>
            <w:szCs w:val="21"/>
          </w:rPr>
          <w:delText>：定、转子一相绕组的等效互感；</w:delText>
        </w:r>
      </w:del>
    </w:p>
    <w:p w14:paraId="5728BA94" w14:textId="555EC85F" w:rsidR="00884ADD" w:rsidRPr="00055E2F" w:rsidDel="00421F26" w:rsidRDefault="00884ADD">
      <w:pPr>
        <w:pStyle w:val="1"/>
        <w:jc w:val="both"/>
        <w:rPr>
          <w:del w:id="9126" w:author="hp" w:date="2016-06-13T08:51:00Z"/>
          <w:rFonts w:ascii="宋体" w:hAnsi="宋体"/>
          <w:color w:val="000000"/>
          <w:szCs w:val="21"/>
        </w:rPr>
        <w:pPrChange w:id="9127" w:author="hp" w:date="2016-06-13T08:52:00Z">
          <w:pPr>
            <w:tabs>
              <w:tab w:val="num" w:pos="360"/>
            </w:tabs>
          </w:pPr>
        </w:pPrChange>
      </w:pPr>
      <w:del w:id="9128" w:author="hp" w:date="2016-06-13T08:51:00Z">
        <w:r w:rsidRPr="00055E2F" w:rsidDel="00421F26">
          <w:rPr>
            <w:rFonts w:ascii="宋体" w:hAnsi="宋体"/>
            <w:color w:val="000000"/>
            <w:szCs w:val="21"/>
          </w:rPr>
          <w:tab/>
        </w:r>
        <w:r w:rsidR="00BF1057">
          <w:rPr>
            <w:rFonts w:ascii="宋体" w:hAnsi="宋体"/>
            <w:color w:val="000000"/>
            <w:position w:val="-12"/>
            <w:szCs w:val="21"/>
          </w:rPr>
          <w:pict w14:anchorId="1452ED22">
            <v:shape id="_x0000_i2605" type="#_x0000_t75" style="width:18pt;height:18pt" fillcolor="window">
              <v:imagedata r:id="rId3316" o:title=""/>
            </v:shape>
          </w:pict>
        </w:r>
        <w:r w:rsidRPr="00055E2F" w:rsidDel="00421F26">
          <w:rPr>
            <w:rFonts w:ascii="宋体" w:hAnsi="宋体" w:hint="eastAsia"/>
            <w:color w:val="000000"/>
            <w:szCs w:val="21"/>
          </w:rPr>
          <w:delText>：转子一相绕组的等效自感；</w:delText>
        </w:r>
      </w:del>
    </w:p>
    <w:p w14:paraId="508AA9DD" w14:textId="6FB50237" w:rsidR="00884ADD" w:rsidRPr="00055E2F" w:rsidDel="00421F26" w:rsidRDefault="00884ADD">
      <w:pPr>
        <w:pStyle w:val="1"/>
        <w:jc w:val="both"/>
        <w:rPr>
          <w:del w:id="9129" w:author="hp" w:date="2016-06-13T08:51:00Z"/>
          <w:rFonts w:ascii="宋体" w:hAnsi="宋体"/>
          <w:color w:val="000000"/>
          <w:szCs w:val="21"/>
        </w:rPr>
        <w:pPrChange w:id="9130" w:author="hp" w:date="2016-06-13T08:52:00Z">
          <w:pPr>
            <w:tabs>
              <w:tab w:val="num" w:pos="360"/>
            </w:tabs>
          </w:pPr>
        </w:pPrChange>
      </w:pPr>
      <w:del w:id="9131" w:author="hp" w:date="2016-06-13T08:51:00Z">
        <w:r w:rsidRPr="00055E2F" w:rsidDel="00421F26">
          <w:rPr>
            <w:rFonts w:ascii="宋体" w:hAnsi="宋体"/>
            <w:bCs w:val="0"/>
            <w:color w:val="000000"/>
            <w:szCs w:val="21"/>
          </w:rPr>
          <w:tab/>
        </w:r>
        <w:r w:rsidR="00BF1057">
          <w:rPr>
            <w:rFonts w:ascii="宋体" w:hAnsi="宋体"/>
            <w:color w:val="000000"/>
            <w:position w:val="-24"/>
            <w:szCs w:val="21"/>
          </w:rPr>
          <w:pict w14:anchorId="4C5FF370">
            <v:shape id="_x0000_i2606" type="#_x0000_t75" style="width:36.75pt;height:31.5pt" fillcolor="window">
              <v:imagedata r:id="rId3317"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：微分算子。</w:delText>
        </w:r>
      </w:del>
    </w:p>
    <w:p w14:paraId="72A364EA" w14:textId="1AA96585" w:rsidR="00884ADD" w:rsidRPr="00055E2F" w:rsidDel="00421F26" w:rsidRDefault="00884ADD">
      <w:pPr>
        <w:pStyle w:val="1"/>
        <w:jc w:val="both"/>
        <w:rPr>
          <w:del w:id="9132" w:author="hp" w:date="2016-06-13T08:51:00Z"/>
          <w:rFonts w:ascii="宋体" w:hAnsi="宋体"/>
          <w:color w:val="000000"/>
          <w:szCs w:val="21"/>
        </w:rPr>
        <w:pPrChange w:id="9133" w:author="hp" w:date="2016-06-13T08:52:00Z">
          <w:pPr>
            <w:tabs>
              <w:tab w:val="num" w:pos="3135"/>
            </w:tabs>
            <w:ind w:firstLineChars="200" w:firstLine="420"/>
          </w:pPr>
        </w:pPrChange>
      </w:pPr>
      <w:del w:id="9134" w:author="hp" w:date="2016-06-13T08:51:00Z">
        <w:r w:rsidRPr="00055E2F" w:rsidDel="00421F26">
          <w:rPr>
            <w:rFonts w:ascii="宋体" w:hAnsi="宋体" w:hint="eastAsia"/>
            <w:color w:val="000000"/>
            <w:szCs w:val="21"/>
          </w:rPr>
          <w:delText>式（</w:delText>
        </w:r>
        <w:r w:rsidRPr="00055E2F" w:rsidDel="00421F26">
          <w:rPr>
            <w:rFonts w:ascii="宋体" w:hAnsi="宋体"/>
            <w:color w:val="000000"/>
            <w:szCs w:val="21"/>
          </w:rPr>
          <w:delText>9-64</w:delText>
        </w:r>
        <w:r w:rsidRPr="00055E2F" w:rsidDel="00421F26">
          <w:rPr>
            <w:rFonts w:ascii="宋体" w:hAnsi="宋体" w:hint="eastAsia"/>
            <w:color w:val="000000"/>
            <w:szCs w:val="21"/>
          </w:rPr>
          <w:delText>）是以转子全磁链轴线为定向轴的同步旋转坐标系上的电压方程式，也称作磁场定向方程式，其约束条件是</w:delText>
        </w:r>
        <w:r w:rsidR="00BF1057">
          <w:rPr>
            <w:rFonts w:ascii="宋体" w:hAnsi="宋体"/>
            <w:color w:val="000000"/>
            <w:position w:val="-8"/>
            <w:szCs w:val="21"/>
          </w:rPr>
          <w:pict w14:anchorId="180AF179">
            <v:shape id="_x0000_i2607" type="#_x0000_t75" style="width:18.75pt;height:18pt">
              <v:imagedata r:id="rId3318" o:title=""/>
            </v:shape>
          </w:pict>
        </w:r>
        <w:r w:rsidRPr="00055E2F" w:rsidDel="00421F26">
          <w:rPr>
            <w:rFonts w:ascii="宋体" w:hAnsi="宋体"/>
            <w:color w:val="000000"/>
            <w:szCs w:val="21"/>
          </w:rPr>
          <w:delText>=0</w:delText>
        </w:r>
        <w:r w:rsidRPr="00055E2F" w:rsidDel="00421F26">
          <w:rPr>
            <w:rFonts w:ascii="宋体" w:hAnsi="宋体" w:hint="eastAsia"/>
            <w:color w:val="000000"/>
            <w:szCs w:val="21"/>
          </w:rPr>
          <w:delText>。根据这一电压方程可以建立矢量控制系统所依据的控制方程式。</w:delText>
        </w:r>
      </w:del>
    </w:p>
    <w:p w14:paraId="016358DA" w14:textId="52BCFFCD" w:rsidR="00884ADD" w:rsidRPr="00055E2F" w:rsidDel="00421F26" w:rsidRDefault="00884ADD">
      <w:pPr>
        <w:pStyle w:val="1"/>
        <w:jc w:val="both"/>
        <w:rPr>
          <w:del w:id="9135" w:author="hp" w:date="2016-06-13T08:51:00Z"/>
          <w:rFonts w:ascii="宋体" w:hAnsi="宋体"/>
          <w:color w:val="000000"/>
          <w:szCs w:val="21"/>
        </w:rPr>
        <w:pPrChange w:id="9136" w:author="hp" w:date="2016-06-13T08:52:00Z">
          <w:pPr>
            <w:tabs>
              <w:tab w:val="num" w:pos="360"/>
            </w:tabs>
          </w:pPr>
        </w:pPrChange>
      </w:pPr>
      <w:del w:id="9137" w:author="hp" w:date="2016-06-13T08:51:00Z">
        <w:r w:rsidRPr="00055E2F" w:rsidDel="00421F26">
          <w:rPr>
            <w:rFonts w:ascii="宋体" w:hAnsi="宋体"/>
            <w:bCs w:val="0"/>
            <w:color w:val="000000"/>
            <w:szCs w:val="21"/>
          </w:rPr>
          <w:tab/>
        </w:r>
        <w:r w:rsidRPr="00055E2F" w:rsidDel="00421F26">
          <w:rPr>
            <w:rFonts w:ascii="宋体" w:hAnsi="宋体" w:hint="eastAsia"/>
            <w:bCs w:val="0"/>
            <w:color w:val="000000"/>
            <w:szCs w:val="21"/>
          </w:rPr>
          <w:delText>进一步导出转矩方程为</w:delText>
        </w:r>
      </w:del>
    </w:p>
    <w:p w14:paraId="5B544FC7" w14:textId="5BB2B646" w:rsidR="00884ADD" w:rsidRPr="00055E2F" w:rsidDel="00421F26" w:rsidRDefault="00884ADD">
      <w:pPr>
        <w:pStyle w:val="1"/>
        <w:jc w:val="both"/>
        <w:rPr>
          <w:del w:id="9138" w:author="hp" w:date="2016-06-13T08:51:00Z"/>
          <w:rFonts w:ascii="宋体" w:hAnsi="宋体"/>
          <w:color w:val="000000"/>
          <w:szCs w:val="21"/>
        </w:rPr>
        <w:pPrChange w:id="9139" w:author="hp" w:date="2016-06-13T08:52:00Z">
          <w:pPr>
            <w:wordWrap w:val="0"/>
            <w:ind w:firstLine="420"/>
            <w:jc w:val="right"/>
          </w:pPr>
        </w:pPrChange>
      </w:pPr>
      <w:del w:id="9140" w:author="hp" w:date="2016-06-13T08:51:00Z">
        <w:r w:rsidRPr="00055E2F" w:rsidDel="00421F26">
          <w:rPr>
            <w:rFonts w:ascii="宋体" w:hAnsi="宋体"/>
            <w:color w:val="000000"/>
            <w:position w:val="-12"/>
            <w:szCs w:val="21"/>
          </w:rPr>
          <w:delText xml:space="preserve">     </w:delText>
        </w:r>
        <w:r w:rsidR="00BF1057">
          <w:rPr>
            <w:rFonts w:ascii="宋体" w:hAnsi="宋体"/>
            <w:color w:val="000000"/>
            <w:position w:val="-12"/>
            <w:szCs w:val="21"/>
          </w:rPr>
          <w:pict w14:anchorId="76DE6401">
            <v:shape id="_x0000_i2608" type="#_x0000_t75" style="width:1in;height:18pt" fillcolor="window">
              <v:imagedata r:id="rId3319"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9-65</w:delText>
        </w:r>
        <w:r w:rsidRPr="00055E2F" w:rsidDel="00421F26">
          <w:rPr>
            <w:rFonts w:ascii="宋体" w:hAnsi="宋体" w:hint="eastAsia"/>
            <w:color w:val="000000"/>
            <w:szCs w:val="21"/>
          </w:rPr>
          <w:delText>）</w:delText>
        </w:r>
      </w:del>
    </w:p>
    <w:p w14:paraId="4C85620E" w14:textId="099646CA" w:rsidR="00884ADD" w:rsidRPr="00055E2F" w:rsidDel="00421F26" w:rsidRDefault="00884ADD">
      <w:pPr>
        <w:pStyle w:val="1"/>
        <w:jc w:val="both"/>
        <w:rPr>
          <w:del w:id="9141" w:author="hp" w:date="2016-06-13T08:51:00Z"/>
          <w:rFonts w:ascii="宋体" w:hAnsi="宋体"/>
          <w:color w:val="000000"/>
          <w:szCs w:val="21"/>
        </w:rPr>
        <w:pPrChange w:id="9142" w:author="hp" w:date="2016-06-13T08:52:00Z">
          <w:pPr/>
        </w:pPrChange>
      </w:pPr>
      <w:del w:id="9143" w:author="hp" w:date="2016-06-13T08:51:00Z">
        <w:r w:rsidRPr="00055E2F" w:rsidDel="00421F26">
          <w:rPr>
            <w:rFonts w:ascii="宋体" w:hAnsi="宋体" w:hint="eastAsia"/>
            <w:color w:val="000000"/>
            <w:szCs w:val="21"/>
          </w:rPr>
          <w:delText>式中</w:delText>
        </w:r>
        <w:r w:rsidRPr="00055E2F" w:rsidDel="00421F26">
          <w:rPr>
            <w:rFonts w:ascii="宋体" w:hAnsi="宋体"/>
            <w:color w:val="000000"/>
            <w:szCs w:val="21"/>
          </w:rPr>
          <w:delText xml:space="preserve">                    </w:delText>
        </w:r>
        <w:r w:rsidR="00BF1057">
          <w:rPr>
            <w:rFonts w:ascii="宋体" w:hAnsi="宋体"/>
            <w:color w:val="000000"/>
            <w:position w:val="-30"/>
            <w:szCs w:val="21"/>
          </w:rPr>
          <w:pict w14:anchorId="4CAF6B48">
            <v:shape id="_x0000_i2609" type="#_x0000_t75" style="width:71.25pt;height:35.25pt" fillcolor="window">
              <v:imagedata r:id="rId3320" o:title=""/>
            </v:shape>
          </w:pict>
        </w:r>
        <w:r w:rsidRPr="00055E2F" w:rsidDel="00421F26">
          <w:rPr>
            <w:rFonts w:ascii="宋体" w:hAnsi="宋体"/>
            <w:color w:val="000000"/>
            <w:position w:val="-3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为转矩系数</w:delText>
        </w:r>
      </w:del>
    </w:p>
    <w:p w14:paraId="340F9372" w14:textId="1B7014DA" w:rsidR="00884ADD" w:rsidRPr="00055E2F" w:rsidDel="00421F26" w:rsidRDefault="00884ADD">
      <w:pPr>
        <w:pStyle w:val="1"/>
        <w:jc w:val="both"/>
        <w:rPr>
          <w:del w:id="9144" w:author="hp" w:date="2016-06-13T08:51:00Z"/>
          <w:rFonts w:ascii="宋体" w:hAnsi="宋体"/>
          <w:color w:val="000000"/>
          <w:szCs w:val="21"/>
        </w:rPr>
        <w:pPrChange w:id="9145" w:author="hp" w:date="2016-06-13T08:52:00Z">
          <w:pPr>
            <w:tabs>
              <w:tab w:val="num" w:pos="360"/>
            </w:tabs>
          </w:pPr>
        </w:pPrChange>
      </w:pPr>
      <w:del w:id="9146" w:author="hp" w:date="2016-06-13T08:51:00Z">
        <w:r w:rsidRPr="00055E2F" w:rsidDel="00421F26">
          <w:rPr>
            <w:rFonts w:ascii="宋体" w:hAnsi="宋体"/>
            <w:color w:val="000000"/>
            <w:szCs w:val="21"/>
          </w:rPr>
          <w:tab/>
        </w:r>
        <w:r w:rsidRPr="00055E2F" w:rsidDel="00421F26">
          <w:rPr>
            <w:rFonts w:ascii="宋体" w:hAnsi="宋体" w:hint="eastAsia"/>
            <w:color w:val="000000"/>
            <w:szCs w:val="21"/>
          </w:rPr>
          <w:delText>式（</w:delText>
        </w:r>
        <w:r w:rsidRPr="00055E2F" w:rsidDel="00421F26">
          <w:rPr>
            <w:rFonts w:ascii="宋体" w:hAnsi="宋体"/>
            <w:color w:val="000000"/>
            <w:szCs w:val="21"/>
          </w:rPr>
          <w:delText>9-65</w:delText>
        </w:r>
        <w:r w:rsidRPr="00055E2F" w:rsidDel="00421F26">
          <w:rPr>
            <w:rFonts w:ascii="宋体" w:hAnsi="宋体" w:hint="eastAsia"/>
            <w:color w:val="000000"/>
            <w:szCs w:val="21"/>
          </w:rPr>
          <w:delText>）表明，在同步旋转坐标系上，如果按异步电动机转子磁链定向，则异步电动机的电磁转矩模型就与直流电动机的电磁转矩模型完全一样了。</w:delText>
        </w:r>
      </w:del>
    </w:p>
    <w:p w14:paraId="54984684" w14:textId="4F8A5E32" w:rsidR="00884ADD" w:rsidRPr="00055E2F" w:rsidDel="00421F26" w:rsidRDefault="00884ADD">
      <w:pPr>
        <w:pStyle w:val="1"/>
        <w:jc w:val="both"/>
        <w:rPr>
          <w:del w:id="9147" w:author="hp" w:date="2016-06-13T08:51:00Z"/>
          <w:rFonts w:ascii="宋体" w:hAnsi="宋体"/>
          <w:color w:val="000000"/>
          <w:szCs w:val="21"/>
        </w:rPr>
        <w:pPrChange w:id="9148" w:author="hp" w:date="2016-06-13T08:52:00Z">
          <w:pPr>
            <w:ind w:left="420"/>
          </w:pPr>
        </w:pPrChange>
      </w:pPr>
      <w:del w:id="9149"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）按转子磁链定向的异步电动机矢量控制系统的控制方程式</w:delText>
        </w:r>
      </w:del>
    </w:p>
    <w:p w14:paraId="70D62871" w14:textId="69952496" w:rsidR="00884ADD" w:rsidRPr="00055E2F" w:rsidDel="00421F26" w:rsidRDefault="00884ADD">
      <w:pPr>
        <w:pStyle w:val="1"/>
        <w:jc w:val="both"/>
        <w:rPr>
          <w:del w:id="9150" w:author="hp" w:date="2016-06-13T08:51:00Z"/>
          <w:rFonts w:ascii="宋体" w:hAnsi="宋体"/>
          <w:color w:val="000000"/>
          <w:szCs w:val="21"/>
        </w:rPr>
        <w:pPrChange w:id="9151" w:author="hp" w:date="2016-06-13T08:52:00Z">
          <w:pPr>
            <w:ind w:firstLine="420"/>
          </w:pPr>
        </w:pPrChange>
      </w:pPr>
      <w:del w:id="9152" w:author="hp" w:date="2016-06-13T08:51:00Z">
        <w:r w:rsidRPr="00055E2F" w:rsidDel="00421F26">
          <w:rPr>
            <w:rFonts w:ascii="宋体" w:hAnsi="宋体" w:hint="eastAsia"/>
            <w:color w:val="000000"/>
            <w:szCs w:val="21"/>
          </w:rPr>
          <w:delText>由式（</w:delText>
        </w:r>
        <w:r w:rsidRPr="00055E2F" w:rsidDel="00421F26">
          <w:rPr>
            <w:rFonts w:ascii="宋体" w:hAnsi="宋体"/>
            <w:color w:val="000000"/>
            <w:szCs w:val="21"/>
          </w:rPr>
          <w:delText>9-64</w:delText>
        </w:r>
        <w:r w:rsidRPr="00055E2F" w:rsidDel="00421F26">
          <w:rPr>
            <w:rFonts w:ascii="宋体" w:hAnsi="宋体" w:hint="eastAsia"/>
            <w:color w:val="000000"/>
            <w:szCs w:val="21"/>
          </w:rPr>
          <w:delText>）第三行可得到</w:delText>
        </w:r>
      </w:del>
    </w:p>
    <w:p w14:paraId="62DA65DE" w14:textId="16E32A11" w:rsidR="00884ADD" w:rsidRPr="00055E2F" w:rsidDel="00421F26" w:rsidRDefault="00884ADD">
      <w:pPr>
        <w:pStyle w:val="1"/>
        <w:jc w:val="both"/>
        <w:rPr>
          <w:del w:id="9153" w:author="hp" w:date="2016-06-13T08:51:00Z"/>
          <w:rFonts w:ascii="宋体" w:hAnsi="宋体"/>
          <w:color w:val="000000"/>
          <w:szCs w:val="21"/>
        </w:rPr>
        <w:pPrChange w:id="9154" w:author="hp" w:date="2016-06-13T08:52:00Z">
          <w:pPr/>
        </w:pPrChange>
      </w:pPr>
      <w:del w:id="9155" w:author="hp" w:date="2016-06-13T08:51:00Z">
        <w:r w:rsidRPr="00055E2F" w:rsidDel="00421F26">
          <w:rPr>
            <w:rFonts w:ascii="宋体" w:hAnsi="宋体"/>
            <w:color w:val="000000"/>
            <w:szCs w:val="21"/>
          </w:rPr>
          <w:delText xml:space="preserve">             0=</w:delText>
        </w:r>
        <w:r w:rsidR="00BF1057">
          <w:rPr>
            <w:rFonts w:ascii="宋体" w:hAnsi="宋体"/>
            <w:color w:val="000000"/>
            <w:position w:val="-12"/>
            <w:szCs w:val="21"/>
          </w:rPr>
          <w:pict w14:anchorId="00B378CF">
            <v:shape id="_x0000_i2610" type="#_x0000_t75" style="width:205.5pt;height:18pt" fillcolor="window">
              <v:imagedata r:id="rId3321" o:title=""/>
            </v:shape>
          </w:pict>
        </w:r>
      </w:del>
    </w:p>
    <w:p w14:paraId="6F82E85C" w14:textId="070A652E" w:rsidR="00884ADD" w:rsidRPr="00055E2F" w:rsidDel="00421F26" w:rsidRDefault="00884ADD">
      <w:pPr>
        <w:pStyle w:val="1"/>
        <w:jc w:val="both"/>
        <w:rPr>
          <w:del w:id="9156" w:author="hp" w:date="2016-06-13T08:51:00Z"/>
          <w:rFonts w:ascii="宋体" w:hAnsi="宋体"/>
          <w:color w:val="000000"/>
          <w:szCs w:val="21"/>
        </w:rPr>
        <w:pPrChange w:id="9157" w:author="hp" w:date="2016-06-13T08:52:00Z">
          <w:pPr/>
        </w:pPrChange>
      </w:pPr>
      <w:del w:id="9158" w:author="hp" w:date="2016-06-13T08:51:00Z">
        <w:r w:rsidRPr="00055E2F" w:rsidDel="00421F26">
          <w:rPr>
            <w:rFonts w:ascii="宋体" w:hAnsi="宋体" w:hint="eastAsia"/>
            <w:color w:val="000000"/>
            <w:szCs w:val="21"/>
          </w:rPr>
          <w:delText>求出</w:delText>
        </w:r>
        <w:r w:rsidRPr="00055E2F" w:rsidDel="00421F26">
          <w:rPr>
            <w:rFonts w:ascii="宋体" w:hAnsi="宋体"/>
            <w:color w:val="000000"/>
            <w:szCs w:val="21"/>
          </w:rPr>
          <w:delText xml:space="preserve">                              </w:delText>
        </w:r>
        <w:r w:rsidR="00BF1057">
          <w:rPr>
            <w:rFonts w:ascii="宋体" w:hAnsi="宋体"/>
            <w:color w:val="000000"/>
            <w:position w:val="-30"/>
            <w:szCs w:val="21"/>
          </w:rPr>
          <w:pict w14:anchorId="002E53E7">
            <v:shape id="_x0000_i2611" type="#_x0000_t75" style="width:66.75pt;height:35.25pt" fillcolor="window">
              <v:imagedata r:id="rId3322"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9-66</w:delText>
        </w:r>
        <w:r w:rsidRPr="00055E2F" w:rsidDel="00421F26">
          <w:rPr>
            <w:rFonts w:ascii="宋体" w:hAnsi="宋体" w:hint="eastAsia"/>
            <w:color w:val="000000"/>
            <w:szCs w:val="21"/>
          </w:rPr>
          <w:delText>）</w:delText>
        </w:r>
      </w:del>
    </w:p>
    <w:p w14:paraId="0C191526" w14:textId="16BB2AA5" w:rsidR="00884ADD" w:rsidRPr="00055E2F" w:rsidDel="00421F26" w:rsidRDefault="00884ADD">
      <w:pPr>
        <w:pStyle w:val="1"/>
        <w:jc w:val="both"/>
        <w:rPr>
          <w:del w:id="9159" w:author="hp" w:date="2016-06-13T08:51:00Z"/>
          <w:rFonts w:ascii="宋体" w:hAnsi="宋体"/>
          <w:color w:val="000000"/>
          <w:szCs w:val="21"/>
        </w:rPr>
        <w:pPrChange w:id="9160" w:author="hp" w:date="2016-06-13T08:52:00Z">
          <w:pPr>
            <w:ind w:firstLine="420"/>
          </w:pPr>
        </w:pPrChange>
      </w:pPr>
      <w:del w:id="9161" w:author="hp" w:date="2016-06-13T08:51:00Z">
        <w:r w:rsidRPr="00055E2F" w:rsidDel="00421F26">
          <w:rPr>
            <w:rFonts w:ascii="宋体" w:hAnsi="宋体" w:hint="eastAsia"/>
            <w:color w:val="000000"/>
            <w:szCs w:val="21"/>
          </w:rPr>
          <w:delText>将式（</w:delText>
        </w:r>
        <w:r w:rsidRPr="00055E2F" w:rsidDel="00421F26">
          <w:rPr>
            <w:rFonts w:ascii="宋体" w:hAnsi="宋体"/>
            <w:color w:val="000000"/>
            <w:szCs w:val="21"/>
          </w:rPr>
          <w:delText>9-66</w:delText>
        </w:r>
        <w:r w:rsidRPr="00055E2F" w:rsidDel="00421F26">
          <w:rPr>
            <w:rFonts w:ascii="宋体" w:hAnsi="宋体" w:hint="eastAsia"/>
            <w:color w:val="000000"/>
            <w:szCs w:val="21"/>
          </w:rPr>
          <w:delText>）代入式（</w:delText>
        </w:r>
        <w:r w:rsidRPr="00055E2F" w:rsidDel="00421F26">
          <w:rPr>
            <w:rFonts w:ascii="宋体" w:hAnsi="宋体"/>
            <w:color w:val="000000"/>
            <w:szCs w:val="21"/>
          </w:rPr>
          <w:delText>9-62</w:delText>
        </w:r>
        <w:r w:rsidRPr="00055E2F" w:rsidDel="00421F26">
          <w:rPr>
            <w:rFonts w:ascii="宋体" w:hAnsi="宋体" w:hint="eastAsia"/>
            <w:color w:val="000000"/>
            <w:szCs w:val="21"/>
          </w:rPr>
          <w:delText>）中，求得</w:delText>
        </w:r>
      </w:del>
    </w:p>
    <w:p w14:paraId="394D12DE" w14:textId="32993B42" w:rsidR="00884ADD" w:rsidRPr="00055E2F" w:rsidDel="00421F26" w:rsidRDefault="00884ADD">
      <w:pPr>
        <w:pStyle w:val="1"/>
        <w:jc w:val="both"/>
        <w:rPr>
          <w:del w:id="9162" w:author="hp" w:date="2016-06-13T08:51:00Z"/>
          <w:rFonts w:ascii="宋体" w:hAnsi="宋体"/>
          <w:color w:val="000000"/>
          <w:szCs w:val="21"/>
        </w:rPr>
        <w:pPrChange w:id="9163" w:author="hp" w:date="2016-06-13T08:52:00Z">
          <w:pPr>
            <w:jc w:val="right"/>
          </w:pPr>
        </w:pPrChange>
      </w:pPr>
      <w:del w:id="9164"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0C5568F7">
            <v:shape id="_x0000_i2612" type="#_x0000_t75" style="width:80.25pt;height:35.25pt" fillcolor="window">
              <v:imagedata r:id="rId3323"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9-67</w:delText>
        </w:r>
        <w:r w:rsidRPr="00055E2F" w:rsidDel="00421F26">
          <w:rPr>
            <w:rFonts w:ascii="宋体" w:hAnsi="宋体" w:hint="eastAsia"/>
            <w:color w:val="000000"/>
            <w:szCs w:val="21"/>
          </w:rPr>
          <w:delText>）</w:delText>
        </w:r>
      </w:del>
    </w:p>
    <w:p w14:paraId="5CD9B41A" w14:textId="46C68546" w:rsidR="00884ADD" w:rsidRPr="00055E2F" w:rsidDel="00421F26" w:rsidRDefault="00884ADD">
      <w:pPr>
        <w:pStyle w:val="1"/>
        <w:jc w:val="both"/>
        <w:rPr>
          <w:del w:id="9165" w:author="hp" w:date="2016-06-13T08:51:00Z"/>
          <w:rFonts w:ascii="宋体" w:hAnsi="宋体"/>
          <w:color w:val="000000"/>
          <w:szCs w:val="21"/>
        </w:rPr>
        <w:pPrChange w:id="9166" w:author="hp" w:date="2016-06-13T08:52:00Z">
          <w:pPr>
            <w:jc w:val="right"/>
          </w:pPr>
        </w:pPrChange>
      </w:pPr>
      <w:del w:id="9167" w:author="hp" w:date="2016-06-13T08:51:00Z">
        <w:r w:rsidRPr="00055E2F" w:rsidDel="00421F26">
          <w:rPr>
            <w:rFonts w:ascii="宋体" w:hAnsi="宋体" w:hint="eastAsia"/>
            <w:color w:val="000000"/>
            <w:szCs w:val="21"/>
          </w:rPr>
          <w:delText>或写成</w:delText>
        </w:r>
        <w:r w:rsidRPr="00055E2F" w:rsidDel="00421F26">
          <w:rPr>
            <w:rFonts w:ascii="宋体" w:hAnsi="宋体"/>
            <w:color w:val="000000"/>
            <w:szCs w:val="21"/>
          </w:rPr>
          <w:delText xml:space="preserve">         </w:delText>
        </w:r>
        <w:r w:rsidR="00BF1057">
          <w:rPr>
            <w:rFonts w:ascii="宋体" w:hAnsi="宋体"/>
            <w:color w:val="000000"/>
            <w:position w:val="-30"/>
            <w:szCs w:val="21"/>
          </w:rPr>
          <w:pict w14:anchorId="43A87281">
            <v:shape id="_x0000_i2613" type="#_x0000_t75" style="width:80.25pt;height:35.25pt" fillcolor="window">
              <v:imagedata r:id="rId3324"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9-68</w:delText>
        </w:r>
        <w:r w:rsidRPr="00055E2F" w:rsidDel="00421F26">
          <w:rPr>
            <w:rFonts w:ascii="宋体" w:hAnsi="宋体" w:hint="eastAsia"/>
            <w:color w:val="000000"/>
            <w:szCs w:val="21"/>
          </w:rPr>
          <w:delText>）</w:delText>
        </w:r>
      </w:del>
    </w:p>
    <w:p w14:paraId="26DF210A" w14:textId="35807294" w:rsidR="00884ADD" w:rsidRPr="00055E2F" w:rsidDel="00421F26" w:rsidRDefault="00884ADD">
      <w:pPr>
        <w:pStyle w:val="1"/>
        <w:jc w:val="both"/>
        <w:rPr>
          <w:del w:id="9168" w:author="hp" w:date="2016-06-13T08:51:00Z"/>
          <w:rFonts w:ascii="宋体" w:hAnsi="宋体"/>
          <w:color w:val="000000"/>
          <w:szCs w:val="21"/>
        </w:rPr>
        <w:pPrChange w:id="9169" w:author="hp" w:date="2016-06-13T08:52:00Z">
          <w:pPr/>
        </w:pPrChange>
      </w:pPr>
      <w:del w:id="9170" w:author="hp" w:date="2016-06-13T08:51:00Z">
        <w:r w:rsidRPr="00055E2F" w:rsidDel="00421F26">
          <w:rPr>
            <w:rFonts w:ascii="宋体" w:hAnsi="宋体" w:hint="eastAsia"/>
            <w:color w:val="000000"/>
            <w:szCs w:val="21"/>
          </w:rPr>
          <w:delText>式中，</w:delText>
        </w:r>
        <w:r w:rsidR="00BF1057">
          <w:rPr>
            <w:rFonts w:ascii="宋体" w:hAnsi="宋体"/>
            <w:color w:val="000000"/>
            <w:position w:val="-30"/>
            <w:szCs w:val="21"/>
          </w:rPr>
          <w:pict w14:anchorId="303D97BB">
            <v:shape id="_x0000_i2614" type="#_x0000_t75" style="width:44.25pt;height:35.25pt" fillcolor="window">
              <v:imagedata r:id="rId3325" o:title=""/>
            </v:shape>
          </w:pict>
        </w:r>
        <w:r w:rsidRPr="00055E2F" w:rsidDel="00421F26">
          <w:rPr>
            <w:rFonts w:ascii="宋体" w:hAnsi="宋体" w:hint="eastAsia"/>
            <w:color w:val="000000"/>
            <w:szCs w:val="21"/>
          </w:rPr>
          <w:delText>为转子电路时间常数。由式（</w:delText>
        </w:r>
        <w:r w:rsidRPr="00055E2F" w:rsidDel="00421F26">
          <w:rPr>
            <w:rFonts w:ascii="宋体" w:hAnsi="宋体"/>
            <w:color w:val="000000"/>
            <w:szCs w:val="21"/>
          </w:rPr>
          <w:delText>9-64</w:delText>
        </w:r>
        <w:r w:rsidRPr="00055E2F" w:rsidDel="00421F26">
          <w:rPr>
            <w:rFonts w:ascii="宋体" w:hAnsi="宋体" w:hint="eastAsia"/>
            <w:color w:val="000000"/>
            <w:szCs w:val="21"/>
          </w:rPr>
          <w:delText>）第四行可得</w:delText>
        </w:r>
      </w:del>
    </w:p>
    <w:p w14:paraId="59033D12" w14:textId="69040B06" w:rsidR="00884ADD" w:rsidRPr="00055E2F" w:rsidDel="00421F26" w:rsidRDefault="00884ADD">
      <w:pPr>
        <w:pStyle w:val="1"/>
        <w:jc w:val="both"/>
        <w:rPr>
          <w:del w:id="9171" w:author="hp" w:date="2016-06-13T08:51:00Z"/>
          <w:rFonts w:ascii="宋体" w:hAnsi="宋体"/>
          <w:color w:val="000000"/>
          <w:szCs w:val="21"/>
        </w:rPr>
        <w:pPrChange w:id="9172" w:author="hp" w:date="2016-06-13T08:52:00Z">
          <w:pPr>
            <w:jc w:val="center"/>
          </w:pPr>
        </w:pPrChange>
      </w:pPr>
      <w:del w:id="9173" w:author="hp" w:date="2016-06-13T08:51:00Z">
        <w:r w:rsidRPr="00055E2F" w:rsidDel="00421F26">
          <w:rPr>
            <w:rFonts w:ascii="宋体" w:hAnsi="宋体"/>
            <w:color w:val="000000"/>
            <w:szCs w:val="21"/>
          </w:rPr>
          <w:delText xml:space="preserve">       0=</w:delText>
        </w:r>
        <w:r w:rsidR="00BF1057">
          <w:rPr>
            <w:rFonts w:ascii="宋体" w:hAnsi="宋体"/>
            <w:color w:val="000000"/>
            <w:position w:val="-12"/>
            <w:szCs w:val="21"/>
          </w:rPr>
          <w:pict w14:anchorId="45F2A4BE">
            <v:shape id="_x0000_i2615" type="#_x0000_t75" style="width:213pt;height:18pt" fillcolor="window">
              <v:imagedata r:id="rId3326" o:title=""/>
            </v:shape>
          </w:pict>
        </w:r>
      </w:del>
    </w:p>
    <w:p w14:paraId="6C4ABD78" w14:textId="2366FFFC" w:rsidR="00884ADD" w:rsidRPr="00055E2F" w:rsidDel="00421F26" w:rsidRDefault="00884ADD">
      <w:pPr>
        <w:pStyle w:val="1"/>
        <w:jc w:val="both"/>
        <w:rPr>
          <w:del w:id="9174" w:author="hp" w:date="2016-06-13T08:51:00Z"/>
          <w:rFonts w:ascii="宋体" w:hAnsi="宋体"/>
          <w:color w:val="000000"/>
          <w:szCs w:val="21"/>
        </w:rPr>
        <w:pPrChange w:id="9175" w:author="hp" w:date="2016-06-13T08:52:00Z">
          <w:pPr/>
        </w:pPrChange>
      </w:pPr>
      <w:del w:id="9176" w:author="hp" w:date="2016-06-13T08:51:00Z">
        <w:r w:rsidRPr="00055E2F" w:rsidDel="00421F26">
          <w:rPr>
            <w:rFonts w:ascii="宋体" w:hAnsi="宋体" w:hint="eastAsia"/>
            <w:color w:val="000000"/>
            <w:szCs w:val="21"/>
          </w:rPr>
          <w:delText>求出</w:delText>
        </w:r>
      </w:del>
    </w:p>
    <w:p w14:paraId="0A538DF2" w14:textId="59D62492" w:rsidR="00884ADD" w:rsidRPr="00055E2F" w:rsidDel="00421F26" w:rsidRDefault="00884ADD">
      <w:pPr>
        <w:pStyle w:val="1"/>
        <w:jc w:val="both"/>
        <w:rPr>
          <w:del w:id="9177" w:author="hp" w:date="2016-06-13T08:51:00Z"/>
          <w:rFonts w:ascii="宋体" w:hAnsi="宋体"/>
          <w:color w:val="000000"/>
          <w:szCs w:val="21"/>
        </w:rPr>
        <w:pPrChange w:id="9178" w:author="hp" w:date="2016-06-13T08:52:00Z">
          <w:pPr>
            <w:wordWrap w:val="0"/>
            <w:jc w:val="right"/>
          </w:pPr>
        </w:pPrChange>
      </w:pPr>
      <w:del w:id="9179"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08A6F5A1">
            <v:shape id="_x0000_i2616" type="#_x0000_t75" style="width:67.5pt;height:35.25pt" fillcolor="window">
              <v:imagedata r:id="rId3327"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9-69</w:delText>
        </w:r>
        <w:r w:rsidRPr="00055E2F" w:rsidDel="00421F26">
          <w:rPr>
            <w:rFonts w:ascii="宋体" w:hAnsi="宋体" w:hint="eastAsia"/>
            <w:color w:val="000000"/>
            <w:szCs w:val="21"/>
          </w:rPr>
          <w:delText>）</w:delText>
        </w:r>
      </w:del>
    </w:p>
    <w:p w14:paraId="42793F60" w14:textId="67422304" w:rsidR="00884ADD" w:rsidRPr="00055E2F" w:rsidDel="00421F26" w:rsidRDefault="00884ADD">
      <w:pPr>
        <w:pStyle w:val="1"/>
        <w:jc w:val="both"/>
        <w:rPr>
          <w:del w:id="9180" w:author="hp" w:date="2016-06-13T08:51:00Z"/>
          <w:rFonts w:ascii="宋体" w:hAnsi="宋体"/>
          <w:color w:val="000000"/>
          <w:szCs w:val="21"/>
        </w:rPr>
        <w:pPrChange w:id="9181" w:author="hp" w:date="2016-06-13T08:52:00Z">
          <w:pPr/>
        </w:pPrChange>
      </w:pPr>
      <w:del w:id="9182" w:author="hp" w:date="2016-06-13T08:51:00Z">
        <w:r w:rsidRPr="00055E2F" w:rsidDel="00421F26">
          <w:rPr>
            <w:rFonts w:ascii="宋体" w:hAnsi="宋体" w:hint="eastAsia"/>
            <w:color w:val="000000"/>
            <w:szCs w:val="21"/>
          </w:rPr>
          <w:delText>将式（</w:delText>
        </w:r>
        <w:r w:rsidRPr="00055E2F" w:rsidDel="00421F26">
          <w:rPr>
            <w:rFonts w:ascii="宋体" w:hAnsi="宋体"/>
            <w:color w:val="000000"/>
            <w:szCs w:val="21"/>
          </w:rPr>
          <w:delText>9-69</w:delText>
        </w:r>
        <w:r w:rsidRPr="00055E2F" w:rsidDel="00421F26">
          <w:rPr>
            <w:rFonts w:ascii="宋体" w:hAnsi="宋体" w:hint="eastAsia"/>
            <w:color w:val="000000"/>
            <w:szCs w:val="21"/>
          </w:rPr>
          <w:delText>）代入式（</w:delText>
        </w:r>
        <w:r w:rsidRPr="00055E2F" w:rsidDel="00421F26">
          <w:rPr>
            <w:rFonts w:ascii="宋体" w:hAnsi="宋体"/>
            <w:color w:val="000000"/>
            <w:szCs w:val="21"/>
          </w:rPr>
          <w:delText>9-63</w:delText>
        </w:r>
        <w:r w:rsidRPr="00055E2F" w:rsidDel="00421F26">
          <w:rPr>
            <w:rFonts w:ascii="宋体" w:hAnsi="宋体" w:hint="eastAsia"/>
            <w:color w:val="000000"/>
            <w:szCs w:val="21"/>
          </w:rPr>
          <w:delText>）中，求得</w:delText>
        </w:r>
      </w:del>
    </w:p>
    <w:p w14:paraId="40812423" w14:textId="65580ABB" w:rsidR="00884ADD" w:rsidRPr="00055E2F" w:rsidDel="00421F26" w:rsidRDefault="00884ADD">
      <w:pPr>
        <w:pStyle w:val="1"/>
        <w:jc w:val="both"/>
        <w:rPr>
          <w:del w:id="9183" w:author="hp" w:date="2016-06-13T08:51:00Z"/>
          <w:rFonts w:ascii="宋体" w:hAnsi="宋体"/>
          <w:color w:val="000000"/>
          <w:szCs w:val="21"/>
        </w:rPr>
        <w:pPrChange w:id="9184" w:author="hp" w:date="2016-06-13T08:52:00Z">
          <w:pPr/>
        </w:pPrChange>
      </w:pPr>
      <w:del w:id="9185"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0829C47C">
            <v:shape id="_x0000_i2617" type="#_x0000_t75" style="width:126.75pt;height:35.25pt" fillcolor="window">
              <v:imagedata r:id="rId3328"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9-70</w:delText>
        </w:r>
        <w:r w:rsidRPr="00055E2F" w:rsidDel="00421F26">
          <w:rPr>
            <w:rFonts w:ascii="宋体" w:hAnsi="宋体" w:hint="eastAsia"/>
            <w:color w:val="000000"/>
            <w:szCs w:val="21"/>
          </w:rPr>
          <w:delText>）</w:delText>
        </w:r>
      </w:del>
    </w:p>
    <w:p w14:paraId="35541986" w14:textId="1EBDD50C" w:rsidR="00884ADD" w:rsidRPr="00055E2F" w:rsidDel="00421F26" w:rsidRDefault="00884ADD">
      <w:pPr>
        <w:pStyle w:val="1"/>
        <w:jc w:val="both"/>
        <w:rPr>
          <w:del w:id="9186" w:author="hp" w:date="2016-06-13T08:51:00Z"/>
          <w:rFonts w:ascii="宋体" w:hAnsi="宋体"/>
          <w:color w:val="000000"/>
          <w:szCs w:val="21"/>
        </w:rPr>
        <w:pPrChange w:id="9187" w:author="hp" w:date="2016-06-13T08:52:00Z">
          <w:pPr/>
        </w:pPrChange>
      </w:pPr>
      <w:del w:id="9188"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式（</w:delText>
        </w:r>
        <w:r w:rsidRPr="00055E2F" w:rsidDel="00421F26">
          <w:rPr>
            <w:rFonts w:ascii="宋体" w:hAnsi="宋体"/>
            <w:color w:val="000000"/>
            <w:szCs w:val="21"/>
          </w:rPr>
          <w:delText>9-65</w:delText>
        </w:r>
        <w:r w:rsidRPr="00055E2F" w:rsidDel="00421F26">
          <w:rPr>
            <w:rFonts w:ascii="宋体" w:hAnsi="宋体" w:hint="eastAsia"/>
            <w:color w:val="000000"/>
            <w:szCs w:val="21"/>
          </w:rPr>
          <w:delText>）、式（</w:delText>
        </w:r>
        <w:r w:rsidRPr="00055E2F" w:rsidDel="00421F26">
          <w:rPr>
            <w:rFonts w:ascii="宋体" w:hAnsi="宋体"/>
            <w:color w:val="000000"/>
            <w:szCs w:val="21"/>
          </w:rPr>
          <w:delText>9-68</w:delText>
        </w:r>
        <w:r w:rsidRPr="00055E2F" w:rsidDel="00421F26">
          <w:rPr>
            <w:rFonts w:ascii="宋体" w:hAnsi="宋体" w:hint="eastAsia"/>
            <w:color w:val="000000"/>
            <w:szCs w:val="21"/>
          </w:rPr>
          <w:delText>）、式（</w:delText>
        </w:r>
        <w:r w:rsidRPr="00055E2F" w:rsidDel="00421F26">
          <w:rPr>
            <w:rFonts w:ascii="宋体" w:hAnsi="宋体"/>
            <w:color w:val="000000"/>
            <w:szCs w:val="21"/>
          </w:rPr>
          <w:delText>9-70</w:delText>
        </w:r>
        <w:r w:rsidRPr="00055E2F" w:rsidDel="00421F26">
          <w:rPr>
            <w:rFonts w:ascii="宋体" w:hAnsi="宋体" w:hint="eastAsia"/>
            <w:color w:val="000000"/>
            <w:szCs w:val="21"/>
          </w:rPr>
          <w:delText>）就是构成异步电动机矢量控制系统所依据的控制方程式。式（</w:delText>
        </w:r>
        <w:r w:rsidRPr="00055E2F" w:rsidDel="00421F26">
          <w:rPr>
            <w:rFonts w:ascii="宋体" w:hAnsi="宋体"/>
            <w:color w:val="000000"/>
            <w:szCs w:val="21"/>
          </w:rPr>
          <w:delText>9-68</w:delText>
        </w:r>
        <w:r w:rsidRPr="00055E2F" w:rsidDel="00421F26">
          <w:rPr>
            <w:rFonts w:ascii="宋体" w:hAnsi="宋体" w:hint="eastAsia"/>
            <w:color w:val="000000"/>
            <w:szCs w:val="21"/>
          </w:rPr>
          <w:delText>）所表明的物理意义是，转子磁链唯一由定子电流矢量的励磁电流分量</w:delText>
        </w:r>
        <w:r w:rsidR="00BF1057">
          <w:rPr>
            <w:rFonts w:ascii="宋体" w:hAnsi="宋体"/>
            <w:color w:val="000000"/>
            <w:position w:val="-12"/>
            <w:szCs w:val="21"/>
          </w:rPr>
          <w:pict w14:anchorId="456375DB">
            <v:shape id="_x0000_i2618" type="#_x0000_t75" style="width:18pt;height:18pt" fillcolor="window">
              <v:imagedata r:id="rId3329" o:title=""/>
            </v:shape>
          </w:pict>
        </w:r>
        <w:r w:rsidRPr="00055E2F" w:rsidDel="00421F26">
          <w:rPr>
            <w:rFonts w:ascii="宋体" w:hAnsi="宋体" w:hint="eastAsia"/>
            <w:color w:val="000000"/>
            <w:szCs w:val="21"/>
          </w:rPr>
          <w:delText>产生，与定子电流矢量的转矩电流分量</w:delText>
        </w:r>
        <w:r w:rsidR="00BF1057">
          <w:rPr>
            <w:rFonts w:ascii="宋体" w:hAnsi="宋体"/>
            <w:color w:val="000000"/>
            <w:position w:val="-12"/>
            <w:szCs w:val="21"/>
          </w:rPr>
          <w:pict w14:anchorId="13AD1DDD">
            <v:shape id="_x0000_i2619" type="#_x0000_t75" style="width:15pt;height:18pt" fillcolor="window">
              <v:imagedata r:id="rId3330" o:title=""/>
            </v:shape>
          </w:pict>
        </w:r>
        <w:r w:rsidRPr="00055E2F" w:rsidDel="00421F26">
          <w:rPr>
            <w:rFonts w:ascii="宋体" w:hAnsi="宋体" w:hint="eastAsia"/>
            <w:color w:val="000000"/>
            <w:szCs w:val="21"/>
          </w:rPr>
          <w:delText>无关，充分说明了异步电动机矢量控制系统按转子全磁链（或全磁通）定向可以实现定子电流的转矩分量和励磁分量的完全解耦；还表明了</w:delText>
        </w:r>
        <w:r w:rsidR="00BF1057">
          <w:rPr>
            <w:rFonts w:ascii="宋体" w:hAnsi="宋体"/>
            <w:color w:val="000000"/>
            <w:position w:val="-4"/>
            <w:szCs w:val="21"/>
          </w:rPr>
          <w:pict w14:anchorId="735F6FD0">
            <v:shape id="_x0000_i2620" type="#_x0000_t75" style="width:14.25pt;height:12.75pt">
              <v:imagedata r:id="rId3331"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和</w:delText>
        </w:r>
        <w:r w:rsidR="00BF1057">
          <w:rPr>
            <w:rFonts w:ascii="宋体" w:hAnsi="宋体"/>
            <w:color w:val="000000"/>
            <w:position w:val="-12"/>
            <w:szCs w:val="21"/>
          </w:rPr>
          <w:pict w14:anchorId="2F51782C">
            <v:shape id="_x0000_i2621" type="#_x0000_t75" style="width:18pt;height:18pt" fillcolor="window">
              <v:imagedata r:id="rId3329" o:title=""/>
            </v:shape>
          </w:pict>
        </w:r>
        <w:r w:rsidRPr="00055E2F" w:rsidDel="00421F26">
          <w:rPr>
            <w:rFonts w:ascii="宋体" w:hAnsi="宋体" w:hint="eastAsia"/>
            <w:color w:val="000000"/>
            <w:szCs w:val="21"/>
          </w:rPr>
          <w:delText>之间的传递函数是一个一阶惯性环节，当</w:delText>
        </w:r>
        <w:r w:rsidR="00BF1057">
          <w:rPr>
            <w:rFonts w:ascii="宋体" w:hAnsi="宋体"/>
            <w:color w:val="000000"/>
            <w:position w:val="-12"/>
            <w:szCs w:val="21"/>
          </w:rPr>
          <w:pict w14:anchorId="637C0254">
            <v:shape id="_x0000_i2622" type="#_x0000_t75" style="width:18pt;height:18pt" fillcolor="window">
              <v:imagedata r:id="rId3332" o:title=""/>
            </v:shape>
          </w:pict>
        </w:r>
        <w:r w:rsidRPr="00055E2F" w:rsidDel="00421F26">
          <w:rPr>
            <w:rFonts w:ascii="宋体" w:hAnsi="宋体" w:hint="eastAsia"/>
            <w:color w:val="000000"/>
            <w:szCs w:val="21"/>
          </w:rPr>
          <w:delText>为阶跃变化时，</w:delText>
        </w:r>
        <w:r w:rsidR="00BF1057">
          <w:rPr>
            <w:rFonts w:ascii="宋体" w:hAnsi="宋体"/>
            <w:color w:val="000000"/>
            <w:position w:val="-4"/>
            <w:szCs w:val="21"/>
          </w:rPr>
          <w:pict w14:anchorId="27724242">
            <v:shape id="_x0000_i2623" type="#_x0000_t75" style="width:14.25pt;height:12.75pt">
              <v:imagedata r:id="rId3333"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按时间常数</w:delText>
        </w:r>
        <w:r w:rsidR="00BF1057">
          <w:rPr>
            <w:rFonts w:ascii="宋体" w:hAnsi="宋体"/>
            <w:color w:val="000000"/>
            <w:position w:val="-10"/>
            <w:szCs w:val="21"/>
          </w:rPr>
          <w:pict w14:anchorId="6564AD79">
            <v:shape id="_x0000_i2624" type="#_x0000_t75" style="width:12.75pt;height:18pt" fillcolor="window">
              <v:imagedata r:id="rId3334" o:title=""/>
            </v:shape>
          </w:pict>
        </w:r>
        <w:r w:rsidRPr="00055E2F" w:rsidDel="00421F26">
          <w:rPr>
            <w:rFonts w:ascii="宋体" w:hAnsi="宋体" w:hint="eastAsia"/>
            <w:color w:val="000000"/>
            <w:szCs w:val="21"/>
          </w:rPr>
          <w:delText>呈指数规律变化，这和直流电动机励磁绕组的惯性作用是一致的。式（</w:delText>
        </w:r>
        <w:r w:rsidRPr="00055E2F" w:rsidDel="00421F26">
          <w:rPr>
            <w:rFonts w:ascii="宋体" w:hAnsi="宋体"/>
            <w:color w:val="000000"/>
            <w:szCs w:val="21"/>
          </w:rPr>
          <w:delText>9-70</w:delText>
        </w:r>
        <w:r w:rsidRPr="00055E2F" w:rsidDel="00421F26">
          <w:rPr>
            <w:rFonts w:ascii="宋体" w:hAnsi="宋体" w:hint="eastAsia"/>
            <w:color w:val="000000"/>
            <w:szCs w:val="21"/>
          </w:rPr>
          <w:delText>）所表明的物理意义是，当</w:delText>
        </w:r>
        <w:r w:rsidR="00BF1057">
          <w:rPr>
            <w:rFonts w:ascii="宋体" w:hAnsi="宋体"/>
            <w:color w:val="000000"/>
            <w:position w:val="-4"/>
            <w:szCs w:val="21"/>
          </w:rPr>
          <w:pict w14:anchorId="625FF071">
            <v:shape id="_x0000_i2625" type="#_x0000_t75" style="width:14.25pt;height:12.75pt">
              <v:imagedata r:id="rId3331"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恒定时，无论是稳态还是动态过程，转差角频率</w:delText>
        </w:r>
        <w:r w:rsidR="00BF1057">
          <w:rPr>
            <w:rFonts w:ascii="宋体" w:hAnsi="宋体"/>
            <w:color w:val="000000"/>
            <w:position w:val="-12"/>
            <w:szCs w:val="21"/>
          </w:rPr>
          <w:pict w14:anchorId="15981810">
            <v:shape id="_x0000_i2626" type="#_x0000_t75" style="width:18pt;height:18pt" fillcolor="window">
              <v:imagedata r:id="rId3335" o:title=""/>
            </v:shape>
          </w:pict>
        </w:r>
        <w:r w:rsidRPr="00055E2F" w:rsidDel="00421F26">
          <w:rPr>
            <w:rFonts w:ascii="宋体" w:hAnsi="宋体" w:hint="eastAsia"/>
            <w:color w:val="000000"/>
            <w:szCs w:val="21"/>
          </w:rPr>
          <w:delText>都与异步电动机的转矩电流分量</w:delText>
        </w:r>
        <w:r w:rsidR="00BF1057">
          <w:rPr>
            <w:rFonts w:ascii="宋体" w:hAnsi="宋体"/>
            <w:color w:val="000000"/>
            <w:position w:val="-12"/>
            <w:szCs w:val="21"/>
          </w:rPr>
          <w:pict w14:anchorId="06DFDEB4">
            <v:shape id="_x0000_i2627" type="#_x0000_t75" style="width:15pt;height:18pt" fillcolor="window">
              <v:imagedata r:id="rId3330" o:title=""/>
            </v:shape>
          </w:pict>
        </w:r>
        <w:r w:rsidRPr="00055E2F" w:rsidDel="00421F26">
          <w:rPr>
            <w:rFonts w:ascii="宋体" w:hAnsi="宋体" w:hint="eastAsia"/>
            <w:color w:val="000000"/>
            <w:szCs w:val="21"/>
          </w:rPr>
          <w:delText>成正比。</w:delText>
        </w:r>
      </w:del>
    </w:p>
    <w:p w14:paraId="7663F61B" w14:textId="5E246DC2" w:rsidR="00884ADD" w:rsidRPr="00055E2F" w:rsidDel="00421F26" w:rsidRDefault="00884ADD">
      <w:pPr>
        <w:pStyle w:val="1"/>
        <w:jc w:val="both"/>
        <w:rPr>
          <w:del w:id="9189" w:author="hp" w:date="2016-06-13T08:51:00Z"/>
          <w:rFonts w:ascii="宋体" w:hAnsi="宋体"/>
          <w:color w:val="000000"/>
          <w:szCs w:val="21"/>
        </w:rPr>
        <w:pPrChange w:id="9190" w:author="hp" w:date="2016-06-13T08:52:00Z">
          <w:pPr>
            <w:ind w:firstLineChars="200" w:firstLine="420"/>
          </w:pPr>
        </w:pPrChange>
      </w:pPr>
      <w:del w:id="9191"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3</w:delText>
        </w:r>
        <w:r w:rsidRPr="00055E2F" w:rsidDel="00421F26">
          <w:rPr>
            <w:rFonts w:ascii="宋体" w:hAnsi="宋体" w:hint="eastAsia"/>
            <w:color w:val="000000"/>
            <w:szCs w:val="21"/>
          </w:rPr>
          <w:delText>）转子磁链定向的三相异步电动机的等效直流电动机模型</w:delText>
        </w:r>
      </w:del>
    </w:p>
    <w:p w14:paraId="73E54E22" w14:textId="082087D6" w:rsidR="00884ADD" w:rsidRPr="00055E2F" w:rsidDel="00421F26" w:rsidRDefault="00884ADD">
      <w:pPr>
        <w:pStyle w:val="1"/>
        <w:jc w:val="both"/>
        <w:rPr>
          <w:del w:id="9192" w:author="hp" w:date="2016-06-13T08:51:00Z"/>
          <w:rFonts w:ascii="宋体" w:hAnsi="宋体"/>
          <w:color w:val="000000"/>
          <w:szCs w:val="21"/>
        </w:rPr>
        <w:pPrChange w:id="9193" w:author="hp" w:date="2016-06-13T08:52:00Z">
          <w:pPr>
            <w:ind w:firstLine="420"/>
          </w:pPr>
        </w:pPrChange>
      </w:pPr>
      <w:del w:id="9194" w:author="hp" w:date="2016-06-13T08:51:00Z">
        <w:r w:rsidRPr="00055E2F" w:rsidDel="00421F26">
          <w:rPr>
            <w:rFonts w:ascii="宋体" w:hAnsi="宋体" w:hint="eastAsia"/>
            <w:color w:val="000000"/>
            <w:szCs w:val="21"/>
          </w:rPr>
          <w:delText>用矢量控制方程式描绘的同步旋转坐标系上三相异步电动机等效直流电动机模型结构图，如图</w:delText>
        </w:r>
        <w:r w:rsidRPr="00055E2F" w:rsidDel="00421F26">
          <w:rPr>
            <w:rFonts w:ascii="宋体" w:hAnsi="宋体"/>
            <w:color w:val="000000"/>
            <w:szCs w:val="21"/>
          </w:rPr>
          <w:delText>9-47</w:delText>
        </w:r>
      </w:del>
      <w:ins w:id="9195" w:author="yongjun" w:date="2016-06-11T09:53:00Z">
        <w:del w:id="9196" w:author="hp" w:date="2016-06-13T08:51:00Z">
          <w:r w:rsidR="008D731D" w:rsidDel="00421F26">
            <w:rPr>
              <w:rFonts w:ascii="宋体" w:hAnsi="宋体"/>
              <w:color w:val="000000"/>
              <w:szCs w:val="21"/>
            </w:rPr>
            <w:delText>54</w:delText>
          </w:r>
        </w:del>
      </w:ins>
      <w:del w:id="9197" w:author="hp" w:date="2016-06-13T08:51:00Z">
        <w:r w:rsidRPr="00055E2F" w:rsidDel="00421F26">
          <w:rPr>
            <w:rFonts w:ascii="宋体" w:hAnsi="宋体" w:hint="eastAsia"/>
            <w:color w:val="000000"/>
            <w:szCs w:val="21"/>
          </w:rPr>
          <w:delText>所示。</w:delText>
        </w:r>
      </w:del>
    </w:p>
    <w:p w14:paraId="3EF376F2" w14:textId="43EE4B1D" w:rsidR="00884ADD" w:rsidRPr="00055E2F" w:rsidDel="00421F26" w:rsidRDefault="00884ADD">
      <w:pPr>
        <w:pStyle w:val="1"/>
        <w:jc w:val="both"/>
        <w:rPr>
          <w:del w:id="9198" w:author="hp" w:date="2016-06-13T08:51:00Z"/>
          <w:rFonts w:ascii="宋体" w:hAnsi="宋体"/>
          <w:color w:val="000000"/>
          <w:szCs w:val="21"/>
        </w:rPr>
        <w:pPrChange w:id="9199" w:author="hp" w:date="2016-06-13T08:52:00Z">
          <w:pPr>
            <w:ind w:firstLine="420"/>
          </w:pPr>
        </w:pPrChange>
      </w:pPr>
      <w:del w:id="9200" w:author="hp" w:date="2016-06-13T08:51:00Z">
        <w:r w:rsidRPr="00055E2F" w:rsidDel="00421F26">
          <w:rPr>
            <w:rFonts w:ascii="宋体" w:hAnsi="宋体" w:hint="eastAsia"/>
            <w:color w:val="000000"/>
            <w:szCs w:val="21"/>
          </w:rPr>
          <w:delText>由图看出，等效直流电动机模型可分为转速</w:delText>
        </w:r>
        <w:r w:rsidR="00BF1057">
          <w:rPr>
            <w:rFonts w:ascii="宋体" w:hAnsi="宋体"/>
            <w:color w:val="000000"/>
            <w:position w:val="-6"/>
            <w:szCs w:val="21"/>
          </w:rPr>
          <w:pict w14:anchorId="556F5E68">
            <v:shape id="_x0000_i2628" type="#_x0000_t75" style="width:10.5pt;height:10.5pt" fillcolor="window">
              <v:imagedata r:id="rId3336" o:title=""/>
            </v:shape>
          </w:pict>
        </w:r>
        <w:r w:rsidRPr="00055E2F" w:rsidDel="00421F26">
          <w:rPr>
            <w:rFonts w:ascii="宋体" w:hAnsi="宋体" w:hint="eastAsia"/>
            <w:color w:val="000000"/>
            <w:szCs w:val="21"/>
          </w:rPr>
          <w:delText>子系统和磁链</w:delText>
        </w:r>
        <w:r w:rsidR="00BF1057">
          <w:rPr>
            <w:rFonts w:ascii="宋体" w:hAnsi="宋体"/>
            <w:color w:val="000000"/>
            <w:position w:val="-4"/>
            <w:szCs w:val="21"/>
          </w:rPr>
          <w:pict w14:anchorId="2C858C68">
            <v:shape id="_x0000_i2629" type="#_x0000_t75" style="width:14.25pt;height:12.75pt">
              <v:imagedata r:id="rId3337"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子系统。这里需要指出的是，按转子磁链定向的矢量控制系统虽然可以实现定子电流的转矩分量和励磁分量的完全解耦，然而，从</w:delText>
        </w:r>
        <w:r w:rsidR="00BF1057">
          <w:rPr>
            <w:rFonts w:ascii="宋体" w:hAnsi="宋体"/>
            <w:color w:val="000000"/>
            <w:position w:val="-6"/>
            <w:szCs w:val="21"/>
          </w:rPr>
          <w:pict w14:anchorId="1A683658">
            <v:shape id="_x0000_i2630" type="#_x0000_t75" style="width:10.5pt;height:10.5pt" fillcolor="window">
              <v:imagedata r:id="rId3336" o:title=""/>
            </v:shape>
          </w:pict>
        </w:r>
        <w:r w:rsidRPr="00055E2F" w:rsidDel="00421F26">
          <w:rPr>
            <w:rFonts w:ascii="宋体" w:hAnsi="宋体" w:hint="eastAsia"/>
            <w:color w:val="000000"/>
            <w:szCs w:val="21"/>
          </w:rPr>
          <w:delText>、</w:delText>
        </w:r>
        <w:r w:rsidR="00BF1057">
          <w:rPr>
            <w:rFonts w:ascii="宋体" w:hAnsi="宋体"/>
            <w:color w:val="000000"/>
            <w:position w:val="-4"/>
            <w:szCs w:val="21"/>
          </w:rPr>
          <w:pict w14:anchorId="2AF9892A">
            <v:shape id="_x0000_i2631" type="#_x0000_t75" style="width:14.25pt;height:12.75pt">
              <v:imagedata r:id="rId3337"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两个子系统来看，</w:delText>
        </w:r>
        <w:r w:rsidRPr="00055E2F" w:rsidDel="00421F26">
          <w:rPr>
            <w:rFonts w:ascii="宋体" w:hAnsi="宋体"/>
            <w:iCs/>
            <w:color w:val="000000"/>
            <w:szCs w:val="21"/>
          </w:rPr>
          <w:delText>T</w:delText>
        </w:r>
        <w:r w:rsidRPr="00055E2F" w:rsidDel="00421F26">
          <w:rPr>
            <w:rFonts w:ascii="宋体" w:hAnsi="宋体"/>
            <w:color w:val="000000"/>
            <w:szCs w:val="21"/>
            <w:vertAlign w:val="subscript"/>
          </w:rPr>
          <w:delText>ei</w:delText>
        </w:r>
        <w:r w:rsidRPr="00055E2F" w:rsidDel="00421F26">
          <w:rPr>
            <w:rFonts w:ascii="宋体" w:hAnsi="宋体" w:hint="eastAsia"/>
            <w:color w:val="000000"/>
            <w:szCs w:val="21"/>
          </w:rPr>
          <w:delText>因同时受到</w:delText>
        </w:r>
        <w:r w:rsidRPr="00055E2F" w:rsidDel="00421F26">
          <w:rPr>
            <w:rFonts w:ascii="宋体" w:hAnsi="宋体"/>
            <w:iCs/>
            <w:color w:val="000000"/>
            <w:szCs w:val="21"/>
          </w:rPr>
          <w:delText>i</w:delText>
        </w:r>
        <w:r w:rsidRPr="00055E2F" w:rsidDel="00421F26">
          <w:rPr>
            <w:rFonts w:ascii="宋体" w:hAnsi="宋体"/>
            <w:color w:val="000000"/>
            <w:szCs w:val="21"/>
            <w:vertAlign w:val="subscript"/>
          </w:rPr>
          <w:delText>sT</w:delText>
        </w:r>
        <w:r w:rsidRPr="00055E2F" w:rsidDel="00421F26">
          <w:rPr>
            <w:rFonts w:ascii="宋体" w:hAnsi="宋体" w:hint="eastAsia"/>
            <w:color w:val="000000"/>
            <w:szCs w:val="21"/>
          </w:rPr>
          <w:delText>和</w:delText>
        </w:r>
        <w:r w:rsidR="00BF1057">
          <w:rPr>
            <w:rFonts w:ascii="宋体" w:hAnsi="宋体"/>
            <w:color w:val="000000"/>
            <w:position w:val="-4"/>
            <w:szCs w:val="21"/>
          </w:rPr>
          <w:pict w14:anchorId="420FD6C4">
            <v:shape id="_x0000_i2632" type="#_x0000_t75" style="width:14.25pt;height:12.75pt">
              <v:imagedata r:id="rId3337"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的影响，两个子系统在动态过程中仍然是耦合的。这是在设计矢量控制系统时应该考虑的问题。</w:delText>
        </w:r>
      </w:del>
    </w:p>
    <w:p w14:paraId="1D2700DA" w14:textId="1238BBCC" w:rsidR="00884ADD" w:rsidRPr="00055E2F" w:rsidDel="00421F26" w:rsidRDefault="00BF1057">
      <w:pPr>
        <w:pStyle w:val="1"/>
        <w:jc w:val="both"/>
        <w:rPr>
          <w:del w:id="9201" w:author="hp" w:date="2016-06-13T08:51:00Z"/>
          <w:rFonts w:ascii="宋体" w:hAnsi="宋体"/>
          <w:szCs w:val="21"/>
        </w:rPr>
        <w:pPrChange w:id="9202" w:author="hp" w:date="2016-06-13T08:52:00Z">
          <w:pPr>
            <w:jc w:val="center"/>
          </w:pPr>
        </w:pPrChange>
      </w:pPr>
      <w:del w:id="9203" w:author="hp" w:date="2016-06-13T08:51:00Z">
        <w:r>
          <w:rPr>
            <w:rFonts w:ascii="宋体" w:hAnsi="宋体"/>
            <w:b w:val="0"/>
            <w:bCs w:val="0"/>
            <w:szCs w:val="21"/>
          </w:rPr>
          <w:pict w14:anchorId="74AEF41E">
            <v:shape id="_x0000_i2633" type="#_x0000_t75" style="width:357pt;height:95.25pt">
              <v:imagedata r:id="rId3338" o:title=""/>
            </v:shape>
          </w:pict>
        </w:r>
      </w:del>
    </w:p>
    <w:p w14:paraId="7C5863FD" w14:textId="48F3C405" w:rsidR="00884ADD" w:rsidRPr="00055E2F" w:rsidDel="00421F26" w:rsidRDefault="00884ADD">
      <w:pPr>
        <w:pStyle w:val="1"/>
        <w:jc w:val="both"/>
        <w:rPr>
          <w:del w:id="9204" w:author="hp" w:date="2016-06-13T08:51:00Z"/>
          <w:rFonts w:ascii="宋体" w:hAnsi="宋体"/>
          <w:color w:val="000000"/>
          <w:szCs w:val="21"/>
        </w:rPr>
        <w:pPrChange w:id="9205" w:author="hp" w:date="2016-06-13T08:52:00Z">
          <w:pPr>
            <w:widowControl/>
            <w:tabs>
              <w:tab w:val="left" w:pos="6210"/>
            </w:tabs>
            <w:jc w:val="center"/>
          </w:pPr>
        </w:pPrChange>
      </w:pPr>
      <w:del w:id="920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9-47</w:delText>
        </w:r>
        <w:r w:rsidRPr="00055E2F" w:rsidDel="00421F26">
          <w:rPr>
            <w:rFonts w:ascii="宋体" w:hAnsi="宋体"/>
            <w:color w:val="000000"/>
            <w:szCs w:val="21"/>
          </w:rPr>
          <w:delText xml:space="preserve"> </w:delText>
        </w:r>
      </w:del>
      <w:ins w:id="9207" w:author="yongjun" w:date="2016-06-11T09:53:00Z">
        <w:del w:id="9208" w:author="hp" w:date="2016-06-13T08:51:00Z">
          <w:r w:rsidR="008D731D" w:rsidDel="00421F26">
            <w:rPr>
              <w:rFonts w:ascii="宋体" w:hAnsi="宋体"/>
              <w:b w:val="0"/>
              <w:color w:val="000000"/>
              <w:szCs w:val="21"/>
            </w:rPr>
            <w:delText>54</w:delText>
          </w:r>
          <w:r w:rsidR="008D731D" w:rsidRPr="00055E2F" w:rsidDel="00421F26">
            <w:rPr>
              <w:rFonts w:ascii="宋体" w:hAnsi="宋体"/>
              <w:color w:val="000000"/>
              <w:szCs w:val="21"/>
            </w:rPr>
            <w:delText xml:space="preserve"> </w:delText>
          </w:r>
        </w:del>
      </w:ins>
      <w:del w:id="9209" w:author="hp" w:date="2016-06-13T08:51:00Z">
        <w:r w:rsidRPr="00055E2F" w:rsidDel="00421F26">
          <w:rPr>
            <w:rFonts w:ascii="宋体" w:hAnsi="宋体" w:hint="eastAsia"/>
            <w:color w:val="000000"/>
            <w:szCs w:val="21"/>
          </w:rPr>
          <w:delText>三相异步电动机等效直流电动机模型</w:delText>
        </w:r>
      </w:del>
    </w:p>
    <w:p w14:paraId="6600D4F9" w14:textId="34453096" w:rsidR="00884ADD" w:rsidRPr="00055E2F" w:rsidDel="00421F26" w:rsidRDefault="00884ADD">
      <w:pPr>
        <w:pStyle w:val="1"/>
        <w:jc w:val="both"/>
        <w:rPr>
          <w:del w:id="9210" w:author="hp" w:date="2016-06-13T08:51:00Z"/>
          <w:rFonts w:ascii="宋体" w:hAnsi="宋体"/>
          <w:color w:val="000000"/>
          <w:szCs w:val="21"/>
        </w:rPr>
        <w:pPrChange w:id="9211" w:author="hp" w:date="2016-06-13T08:52:00Z">
          <w:pPr>
            <w:ind w:firstLineChars="200" w:firstLine="420"/>
          </w:pPr>
        </w:pPrChange>
      </w:pPr>
      <w:del w:id="9212"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4</w:delText>
        </w:r>
        <w:r w:rsidRPr="00055E2F" w:rsidDel="00421F26">
          <w:rPr>
            <w:rFonts w:ascii="宋体" w:hAnsi="宋体" w:hint="eastAsia"/>
            <w:color w:val="000000"/>
            <w:szCs w:val="21"/>
          </w:rPr>
          <w:delText>）转子磁链定向的三相异步电动机的矢量控制系统的基本结构</w:delText>
        </w:r>
      </w:del>
    </w:p>
    <w:p w14:paraId="48F73C3C" w14:textId="655057D4" w:rsidR="00884ADD" w:rsidRPr="00055E2F" w:rsidDel="00421F26" w:rsidRDefault="00884ADD">
      <w:pPr>
        <w:pStyle w:val="1"/>
        <w:jc w:val="both"/>
        <w:rPr>
          <w:del w:id="9213" w:author="hp" w:date="2016-06-13T08:51:00Z"/>
          <w:rFonts w:ascii="宋体" w:hAnsi="宋体"/>
          <w:color w:val="000000"/>
          <w:szCs w:val="21"/>
        </w:rPr>
        <w:pPrChange w:id="9214" w:author="hp" w:date="2016-06-13T08:52:00Z">
          <w:pPr>
            <w:ind w:firstLineChars="200" w:firstLine="420"/>
          </w:pPr>
        </w:pPrChange>
      </w:pPr>
      <w:del w:id="9215" w:author="hp" w:date="2016-06-13T08:51:00Z">
        <w:r w:rsidRPr="00055E2F" w:rsidDel="00421F26">
          <w:rPr>
            <w:rFonts w:ascii="宋体" w:hAnsi="宋体" w:hint="eastAsia"/>
            <w:color w:val="000000"/>
            <w:szCs w:val="21"/>
          </w:rPr>
          <w:delText>依据异步电动机的等效直流电动机模型，可设置转速调节器</w:delText>
        </w:r>
        <w:r w:rsidRPr="00055E2F" w:rsidDel="00421F26">
          <w:rPr>
            <w:rFonts w:ascii="宋体" w:hAnsi="宋体"/>
            <w:color w:val="000000"/>
            <w:szCs w:val="21"/>
          </w:rPr>
          <w:delText>ASR</w:delText>
        </w:r>
        <w:r w:rsidRPr="00055E2F" w:rsidDel="00421F26">
          <w:rPr>
            <w:rFonts w:ascii="宋体" w:hAnsi="宋体" w:hint="eastAsia"/>
            <w:color w:val="000000"/>
            <w:szCs w:val="21"/>
          </w:rPr>
          <w:delText>和磁链调节器</w:delText>
        </w:r>
        <w:r w:rsidRPr="00055E2F" w:rsidDel="00421F26">
          <w:rPr>
            <w:rFonts w:ascii="宋体" w:hAnsi="宋体"/>
            <w:iCs/>
            <w:color w:val="000000"/>
            <w:szCs w:val="21"/>
          </w:rPr>
          <w:delText>AΨR</w:delText>
        </w:r>
        <w:r w:rsidRPr="00055E2F" w:rsidDel="00421F26">
          <w:rPr>
            <w:rFonts w:ascii="宋体" w:hAnsi="宋体" w:hint="eastAsia"/>
            <w:color w:val="000000"/>
            <w:szCs w:val="21"/>
          </w:rPr>
          <w:delText>，分别控制转速</w:delText>
        </w:r>
        <w:r w:rsidR="00BF1057">
          <w:rPr>
            <w:rFonts w:ascii="宋体" w:hAnsi="宋体"/>
            <w:color w:val="000000"/>
            <w:position w:val="-6"/>
            <w:szCs w:val="21"/>
          </w:rPr>
          <w:pict w14:anchorId="76D817B5">
            <v:shape id="_x0000_i2634" type="#_x0000_t75" style="width:10.5pt;height:10.5pt" fillcolor="window">
              <v:imagedata r:id="rId3339" o:title=""/>
            </v:shape>
          </w:pict>
        </w:r>
        <w:r w:rsidRPr="00055E2F" w:rsidDel="00421F26">
          <w:rPr>
            <w:rFonts w:ascii="宋体" w:hAnsi="宋体" w:hint="eastAsia"/>
            <w:color w:val="000000"/>
            <w:szCs w:val="21"/>
          </w:rPr>
          <w:delText>和磁链</w:delText>
        </w:r>
        <w:r w:rsidR="00BF1057">
          <w:rPr>
            <w:rFonts w:ascii="宋体" w:hAnsi="宋体"/>
            <w:color w:val="000000"/>
            <w:position w:val="-4"/>
            <w:szCs w:val="21"/>
          </w:rPr>
          <w:pict w14:anchorId="5B1281D9">
            <v:shape id="_x0000_i2635" type="#_x0000_t75" style="width:14.25pt;height:12.75pt">
              <v:imagedata r:id="rId3340"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，形成转速闭环系统和磁链闭环系统，如图</w:delText>
        </w:r>
        <w:r w:rsidRPr="00055E2F" w:rsidDel="00421F26">
          <w:rPr>
            <w:rFonts w:ascii="宋体" w:hAnsi="宋体"/>
            <w:color w:val="000000"/>
            <w:szCs w:val="21"/>
          </w:rPr>
          <w:delText>9-48</w:delText>
        </w:r>
      </w:del>
      <w:ins w:id="9216" w:author="yongjun" w:date="2016-06-11T09:53:00Z">
        <w:del w:id="9217" w:author="hp" w:date="2016-06-13T08:51:00Z">
          <w:r w:rsidR="008D731D" w:rsidDel="00421F26">
            <w:rPr>
              <w:rFonts w:ascii="宋体" w:hAnsi="宋体"/>
              <w:color w:val="000000"/>
              <w:szCs w:val="21"/>
            </w:rPr>
            <w:delText>55</w:delText>
          </w:r>
        </w:del>
      </w:ins>
      <w:del w:id="9218" w:author="hp" w:date="2016-06-13T08:51:00Z">
        <w:r w:rsidRPr="00055E2F" w:rsidDel="00421F26">
          <w:rPr>
            <w:rFonts w:ascii="宋体" w:hAnsi="宋体" w:hint="eastAsia"/>
            <w:color w:val="000000"/>
            <w:szCs w:val="21"/>
          </w:rPr>
          <w:delText>所示，图中</w:delText>
        </w:r>
        <w:r w:rsidR="00BF1057">
          <w:rPr>
            <w:rFonts w:ascii="宋体" w:hAnsi="宋体"/>
            <w:color w:val="000000"/>
            <w:position w:val="-10"/>
            <w:szCs w:val="21"/>
          </w:rPr>
          <w:pict w14:anchorId="700C4EDA">
            <v:shape id="_x0000_i2636" type="#_x0000_t75" style="width:17.25pt;height:20.25pt">
              <v:imagedata r:id="rId3341"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2339E60D">
            <v:shape id="_x0000_i2637" type="#_x0000_t75" style="width:14.25pt;height:18pt">
              <v:imagedata r:id="rId3342" o:title=""/>
            </v:shape>
          </w:pict>
        </w:r>
        <w:r w:rsidRPr="00055E2F" w:rsidDel="00421F26">
          <w:rPr>
            <w:rFonts w:ascii="宋体" w:hAnsi="宋体" w:hint="eastAsia"/>
            <w:color w:val="000000"/>
            <w:szCs w:val="21"/>
          </w:rPr>
          <w:delText>表示模型计算值。</w:delText>
        </w:r>
      </w:del>
    </w:p>
    <w:p w14:paraId="4FCE933A" w14:textId="61A47B85" w:rsidR="00884ADD" w:rsidRPr="00055E2F" w:rsidDel="00421F26" w:rsidRDefault="00540CA9" w:rsidP="00BF1057">
      <w:pPr>
        <w:pStyle w:val="1"/>
        <w:ind w:firstLine="720"/>
        <w:jc w:val="both"/>
        <w:rPr>
          <w:del w:id="9219" w:author="hp" w:date="2016-06-13T08:51:00Z"/>
          <w:rFonts w:ascii="宋体" w:hAnsi="宋体"/>
          <w:szCs w:val="21"/>
        </w:rPr>
        <w:pPrChange w:id="9220" w:author="songyong978" w:date="2016-06-17T09:04:00Z">
          <w:pPr>
            <w:ind w:firstLineChars="200" w:firstLine="420"/>
            <w:jc w:val="center"/>
          </w:pPr>
        </w:pPrChange>
      </w:pPr>
      <w:del w:id="9221" w:author="hp" w:date="2016-06-13T08:51:00Z">
        <w:r w:rsidRPr="00055E2F" w:rsidDel="00421F26">
          <w:rPr>
            <w:rFonts w:ascii="宋体" w:hAnsi="宋体"/>
            <w:noProof/>
            <w:szCs w:val="21"/>
          </w:rPr>
          <w:drawing>
            <wp:inline distT="0" distB="0" distL="0" distR="0" wp14:anchorId="7F3B4714" wp14:editId="610308B8">
              <wp:extent cx="4676775" cy="1828800"/>
              <wp:effectExtent l="0" t="0" r="9525" b="0"/>
              <wp:docPr id="19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343">
                        <a:extLst>
                          <a:ext uri="{28A0092B-C50C-407E-A947-70E740481C1C}">
                            <a14:useLocalDpi xmlns:a14="http://schemas.microsoft.com/office/drawing/2010/main" val="0"/>
                          </a:ext>
                        </a:extLst>
                      </a:blip>
                      <a:srcRect/>
                      <a:stretch>
                        <a:fillRect/>
                      </a:stretch>
                    </pic:blipFill>
                    <pic:spPr bwMode="auto">
                      <a:xfrm>
                        <a:off x="0" y="0"/>
                        <a:ext cx="4676775" cy="1828800"/>
                      </a:xfrm>
                      <a:prstGeom prst="rect">
                        <a:avLst/>
                      </a:prstGeom>
                      <a:noFill/>
                      <a:ln>
                        <a:noFill/>
                      </a:ln>
                    </pic:spPr>
                  </pic:pic>
                </a:graphicData>
              </a:graphic>
            </wp:inline>
          </w:drawing>
        </w:r>
      </w:del>
    </w:p>
    <w:p w14:paraId="42F2F236" w14:textId="3EA9DFF2" w:rsidR="00884ADD" w:rsidRPr="00055E2F" w:rsidDel="00421F26" w:rsidRDefault="00884ADD">
      <w:pPr>
        <w:pStyle w:val="1"/>
        <w:jc w:val="both"/>
        <w:rPr>
          <w:del w:id="9222" w:author="hp" w:date="2016-06-13T08:51:00Z"/>
          <w:rFonts w:ascii="宋体" w:hAnsi="宋体"/>
          <w:color w:val="000000"/>
          <w:szCs w:val="21"/>
        </w:rPr>
        <w:pPrChange w:id="9223" w:author="hp" w:date="2016-06-13T08:52:00Z">
          <w:pPr>
            <w:widowControl/>
            <w:tabs>
              <w:tab w:val="left" w:pos="6210"/>
            </w:tabs>
            <w:jc w:val="center"/>
          </w:pPr>
        </w:pPrChange>
      </w:pPr>
      <w:del w:id="922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9-48</w:delText>
        </w:r>
        <w:r w:rsidRPr="00055E2F" w:rsidDel="00421F26">
          <w:rPr>
            <w:rFonts w:ascii="宋体" w:hAnsi="宋体"/>
            <w:color w:val="000000"/>
            <w:szCs w:val="21"/>
          </w:rPr>
          <w:delText xml:space="preserve"> </w:delText>
        </w:r>
      </w:del>
      <w:ins w:id="9225" w:author="yongjun" w:date="2016-06-11T09:53:00Z">
        <w:del w:id="9226" w:author="hp" w:date="2016-06-13T08:51:00Z">
          <w:r w:rsidR="008D731D" w:rsidDel="00421F26">
            <w:rPr>
              <w:rFonts w:ascii="宋体" w:hAnsi="宋体"/>
              <w:b w:val="0"/>
              <w:color w:val="000000"/>
              <w:szCs w:val="21"/>
            </w:rPr>
            <w:delText>55</w:delText>
          </w:r>
          <w:r w:rsidR="008D731D" w:rsidRPr="00055E2F" w:rsidDel="00421F26">
            <w:rPr>
              <w:rFonts w:ascii="宋体" w:hAnsi="宋体"/>
              <w:color w:val="000000"/>
              <w:szCs w:val="21"/>
            </w:rPr>
            <w:delText xml:space="preserve"> </w:delText>
          </w:r>
        </w:del>
      </w:ins>
      <w:del w:id="9227" w:author="hp" w:date="2016-06-13T08:51:00Z">
        <w:r w:rsidRPr="00055E2F" w:rsidDel="00421F26">
          <w:rPr>
            <w:rFonts w:ascii="宋体" w:hAnsi="宋体" w:hint="eastAsia"/>
            <w:color w:val="000000"/>
            <w:szCs w:val="21"/>
          </w:rPr>
          <w:delText>具有转速、磁链闭环控制的直接矢量控制系统结构</w:delText>
        </w:r>
      </w:del>
    </w:p>
    <w:p w14:paraId="7D42C8CC" w14:textId="128D9DA4" w:rsidR="00884ADD" w:rsidRPr="00230321" w:rsidDel="00421F26" w:rsidRDefault="00884ADD">
      <w:pPr>
        <w:pStyle w:val="1"/>
        <w:jc w:val="both"/>
        <w:rPr>
          <w:del w:id="9228" w:author="hp" w:date="2016-06-13T08:51:00Z"/>
          <w:rFonts w:ascii="宋体" w:hAnsi="宋体"/>
          <w:sz w:val="20"/>
          <w:szCs w:val="24"/>
          <w:rPrChange w:id="9229" w:author="yongjun" w:date="2016-06-10T17:32:00Z">
            <w:rPr>
              <w:del w:id="9230" w:author="hp" w:date="2016-06-13T08:51:00Z"/>
              <w:rFonts w:ascii="宋体" w:hAnsi="宋体"/>
              <w:color w:val="000000"/>
              <w:szCs w:val="21"/>
            </w:rPr>
          </w:rPrChange>
        </w:rPr>
        <w:pPrChange w:id="9231" w:author="hp" w:date="2016-06-13T08:52:00Z">
          <w:pPr/>
        </w:pPrChange>
      </w:pPr>
      <w:bookmarkStart w:id="9232" w:name="_Toc134609151"/>
      <w:bookmarkStart w:id="9233" w:name="_Toc134608917"/>
      <w:del w:id="9234" w:author="hp" w:date="2016-06-13T08:51:00Z">
        <w:r w:rsidRPr="00230321" w:rsidDel="00421F26">
          <w:rPr>
            <w:rFonts w:ascii="宋体" w:hAnsi="宋体"/>
            <w:sz w:val="20"/>
            <w:szCs w:val="24"/>
            <w:rPrChange w:id="9235" w:author="yongjun" w:date="2016-06-10T17:32:00Z">
              <w:rPr>
                <w:rFonts w:ascii="宋体" w:hAnsi="宋体"/>
                <w:color w:val="000000"/>
                <w:szCs w:val="21"/>
              </w:rPr>
            </w:rPrChange>
          </w:rPr>
          <w:delText>4</w:delText>
        </w:r>
        <w:r w:rsidRPr="00230321" w:rsidDel="00421F26">
          <w:rPr>
            <w:rFonts w:ascii="宋体" w:hAnsi="宋体" w:hint="eastAsia"/>
            <w:sz w:val="20"/>
            <w:szCs w:val="24"/>
            <w:rPrChange w:id="9236" w:author="yongjun" w:date="2016-06-10T17:32:00Z">
              <w:rPr>
                <w:rFonts w:ascii="宋体" w:hAnsi="宋体" w:hint="eastAsia"/>
                <w:color w:val="000000"/>
                <w:szCs w:val="21"/>
              </w:rPr>
            </w:rPrChange>
          </w:rPr>
          <w:delText>、转子磁链观测器</w:delText>
        </w:r>
        <w:bookmarkEnd w:id="9232"/>
        <w:bookmarkEnd w:id="9233"/>
      </w:del>
    </w:p>
    <w:p w14:paraId="061E2962" w14:textId="11F13DF7" w:rsidR="00884ADD" w:rsidRPr="00055E2F" w:rsidDel="00421F26" w:rsidRDefault="00884ADD">
      <w:pPr>
        <w:pStyle w:val="1"/>
        <w:jc w:val="both"/>
        <w:rPr>
          <w:del w:id="9237" w:author="hp" w:date="2016-06-13T08:51:00Z"/>
          <w:rFonts w:ascii="宋体" w:hAnsi="宋体"/>
          <w:color w:val="000000"/>
          <w:szCs w:val="21"/>
        </w:rPr>
        <w:pPrChange w:id="9238" w:author="hp" w:date="2016-06-13T08:52:00Z">
          <w:pPr>
            <w:ind w:firstLine="420"/>
          </w:pPr>
        </w:pPrChange>
      </w:pPr>
      <w:del w:id="9239" w:author="hp" w:date="2016-06-13T08:51:00Z">
        <w:r w:rsidRPr="00055E2F" w:rsidDel="00421F26">
          <w:rPr>
            <w:rFonts w:ascii="宋体" w:hAnsi="宋体" w:hint="eastAsia"/>
            <w:color w:val="000000"/>
            <w:szCs w:val="21"/>
          </w:rPr>
          <w:delText>图</w:delText>
        </w:r>
        <w:r w:rsidRPr="00055E2F" w:rsidDel="00421F26">
          <w:rPr>
            <w:rFonts w:ascii="宋体" w:hAnsi="宋体"/>
            <w:color w:val="000000"/>
            <w:szCs w:val="21"/>
          </w:rPr>
          <w:delText>9-48</w:delText>
        </w:r>
      </w:del>
      <w:ins w:id="9240" w:author="yongjun" w:date="2016-06-11T09:53:00Z">
        <w:del w:id="9241" w:author="hp" w:date="2016-06-13T08:51:00Z">
          <w:r w:rsidR="008D731D" w:rsidDel="00421F26">
            <w:rPr>
              <w:rFonts w:ascii="宋体" w:hAnsi="宋体"/>
              <w:color w:val="000000"/>
              <w:szCs w:val="21"/>
            </w:rPr>
            <w:delText>55</w:delText>
          </w:r>
        </w:del>
      </w:ins>
      <w:del w:id="9242" w:author="hp" w:date="2016-06-13T08:51:00Z">
        <w:r w:rsidRPr="00055E2F" w:rsidDel="00421F26">
          <w:rPr>
            <w:rFonts w:ascii="宋体" w:hAnsi="宋体" w:hint="eastAsia"/>
            <w:color w:val="000000"/>
            <w:szCs w:val="21"/>
          </w:rPr>
          <w:delText>中，转子磁链矢量的模值</w:delText>
        </w:r>
        <w:r w:rsidRPr="00055E2F" w:rsidDel="00421F26">
          <w:rPr>
            <w:rFonts w:ascii="宋体" w:hAnsi="宋体"/>
            <w:color w:val="000000"/>
            <w:szCs w:val="21"/>
          </w:rPr>
          <w:delText>Ψ</w:delTex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及磁场定向角</w:delText>
        </w:r>
        <w:r w:rsidR="00BF1057">
          <w:rPr>
            <w:rFonts w:ascii="宋体" w:hAnsi="宋体"/>
            <w:color w:val="000000"/>
            <w:position w:val="-10"/>
            <w:szCs w:val="21"/>
          </w:rPr>
          <w:pict w14:anchorId="2022B99D">
            <v:shape id="_x0000_i2638" type="#_x0000_t75" style="width:15pt;height:18pt" fillcolor="window">
              <v:imagedata r:id="rId3344" o:title=""/>
            </v:shape>
          </w:pict>
        </w:r>
        <w:r w:rsidRPr="00055E2F" w:rsidDel="00421F26">
          <w:rPr>
            <w:rFonts w:ascii="宋体" w:hAnsi="宋体" w:hint="eastAsia"/>
            <w:color w:val="000000"/>
            <w:szCs w:val="21"/>
          </w:rPr>
          <w:delText>都是实际值，然而这两个量都是难以直接测量的，因而在矢量控制系统中只能采用观测值或模型计算值（记为</w:delText>
        </w:r>
        <w:r w:rsidR="00BF1057">
          <w:rPr>
            <w:rFonts w:ascii="宋体" w:hAnsi="宋体"/>
            <w:color w:val="000000"/>
            <w:position w:val="-10"/>
            <w:szCs w:val="21"/>
          </w:rPr>
          <w:pict w14:anchorId="6F376C83">
            <v:shape id="_x0000_i2639" type="#_x0000_t75" style="width:15pt;height:18pt" fillcolor="window">
              <v:imagedata r:id="rId3345"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3C4ACB6F">
            <v:shape id="_x0000_i2640" type="#_x0000_t75" style="width:15pt;height:18pt" fillcolor="window">
              <v:imagedata r:id="rId3346"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1C6B4641">
            <v:shape id="_x0000_i2641" type="#_x0000_t75" style="width:15pt;height:18pt" fillcolor="window">
              <v:imagedata r:id="rId3347" o:title=""/>
            </v:shape>
          </w:pict>
        </w:r>
        <w:r w:rsidRPr="00055E2F" w:rsidDel="00421F26">
          <w:rPr>
            <w:rFonts w:ascii="宋体" w:hAnsi="宋体" w:hint="eastAsia"/>
            <w:color w:val="000000"/>
            <w:szCs w:val="21"/>
          </w:rPr>
          <w:delText>是用来作为磁链闭环的反馈信号，</w:delText>
        </w:r>
        <w:r w:rsidR="00BF1057">
          <w:rPr>
            <w:rFonts w:ascii="宋体" w:hAnsi="宋体"/>
            <w:color w:val="000000"/>
            <w:position w:val="-12"/>
            <w:szCs w:val="21"/>
          </w:rPr>
          <w:pict w14:anchorId="5A72F8CA">
            <v:shape id="_x0000_i2642" type="#_x0000_t75" style="width:15pt;height:18pt" fillcolor="window">
              <v:imagedata r:id="rId3348" o:title=""/>
            </v:shape>
          </w:pict>
        </w:r>
        <w:r w:rsidRPr="00055E2F" w:rsidDel="00421F26">
          <w:rPr>
            <w:rFonts w:ascii="宋体" w:hAnsi="宋体" w:hint="eastAsia"/>
            <w:color w:val="000000"/>
            <w:szCs w:val="21"/>
          </w:rPr>
          <w:delText>是用来确定</w:delText>
        </w:r>
        <w:r w:rsidRPr="00055E2F" w:rsidDel="00421F26">
          <w:rPr>
            <w:rFonts w:ascii="宋体" w:hAnsi="宋体"/>
            <w:color w:val="000000"/>
            <w:szCs w:val="21"/>
          </w:rPr>
          <w:delText>M</w:delText>
        </w:r>
        <w:r w:rsidRPr="00055E2F" w:rsidDel="00421F26">
          <w:rPr>
            <w:rFonts w:ascii="宋体" w:hAnsi="宋体" w:hint="eastAsia"/>
            <w:color w:val="000000"/>
            <w:szCs w:val="21"/>
          </w:rPr>
          <w:delText>轴的位置，要求</w:delText>
        </w:r>
        <w:r w:rsidR="00BF1057">
          <w:rPr>
            <w:rFonts w:ascii="宋体" w:hAnsi="宋体"/>
            <w:color w:val="000000"/>
            <w:position w:val="-10"/>
            <w:szCs w:val="21"/>
          </w:rPr>
          <w:pict w14:anchorId="07BF3AAC">
            <v:shape id="_x0000_i2643" type="#_x0000_t75" style="width:14.25pt;height:18pt" fillcolor="window">
              <v:imagedata r:id="rId3347" o:title=""/>
            </v:shape>
          </w:pict>
        </w:r>
        <w:r w:rsidRPr="00055E2F" w:rsidDel="00421F26">
          <w:rPr>
            <w:rFonts w:ascii="宋体" w:hAnsi="宋体"/>
            <w:color w:val="000000"/>
            <w:szCs w:val="21"/>
          </w:rPr>
          <w:delText>=</w:delText>
        </w:r>
        <w:r w:rsidR="00BF1057">
          <w:rPr>
            <w:rFonts w:ascii="宋体" w:hAnsi="宋体"/>
            <w:color w:val="000000"/>
            <w:position w:val="-6"/>
            <w:szCs w:val="21"/>
          </w:rPr>
          <w:pict w14:anchorId="4E3A916E">
            <v:shape id="_x0000_i2644" type="#_x0000_t75" style="width:12pt;height:10.5pt">
              <v:imagedata r:id="rId3349" o:title=""/>
            </v:shape>
          </w:pict>
        </w:r>
        <w:r w:rsidRPr="00055E2F" w:rsidDel="00421F26">
          <w:rPr>
            <w:rFonts w:ascii="宋体" w:hAnsi="宋体"/>
            <w:color w:val="000000"/>
            <w:position w:val="-4"/>
            <w:szCs w:val="21"/>
            <w:vertAlign w:val="subscript"/>
          </w:rPr>
          <w:delText>r</w:delText>
        </w:r>
        <w:r w:rsidRPr="00055E2F" w:rsidDel="00421F26">
          <w:rPr>
            <w:rFonts w:ascii="宋体" w:hAnsi="宋体" w:hint="eastAsia"/>
            <w:color w:val="000000"/>
            <w:szCs w:val="21"/>
          </w:rPr>
          <w:delText>（实际值），</w:delText>
        </w:r>
        <w:r w:rsidR="00BF1057">
          <w:rPr>
            <w:rFonts w:ascii="宋体" w:hAnsi="宋体"/>
            <w:color w:val="000000"/>
            <w:position w:val="-12"/>
            <w:szCs w:val="21"/>
          </w:rPr>
          <w:pict w14:anchorId="37EA0499">
            <v:shape id="_x0000_i2645" type="#_x0000_t75" style="width:15pt;height:18pt" fillcolor="window">
              <v:imagedata r:id="rId3350" o:title=""/>
            </v:shape>
          </w:pict>
        </w:r>
        <w:r w:rsidRPr="00055E2F" w:rsidDel="00421F26">
          <w:rPr>
            <w:rFonts w:ascii="宋体" w:hAnsi="宋体"/>
            <w:color w:val="000000"/>
            <w:szCs w:val="21"/>
          </w:rPr>
          <w:delText xml:space="preserve"> =</w:delText>
        </w:r>
        <w:r w:rsidR="00BF1057">
          <w:rPr>
            <w:rFonts w:ascii="宋体" w:hAnsi="宋体"/>
            <w:color w:val="000000"/>
            <w:position w:val="-12"/>
            <w:szCs w:val="21"/>
          </w:rPr>
          <w:pict w14:anchorId="27BF410B">
            <v:shape id="_x0000_i2646" type="#_x0000_t75" style="width:15pt;height:18pt" fillcolor="window">
              <v:imagedata r:id="rId3351" o:title=""/>
            </v:shape>
          </w:pict>
        </w:r>
        <w:r w:rsidRPr="00055E2F" w:rsidDel="00421F26">
          <w:rPr>
            <w:rFonts w:ascii="宋体" w:hAnsi="宋体" w:hint="eastAsia"/>
            <w:color w:val="000000"/>
            <w:szCs w:val="21"/>
          </w:rPr>
          <w:delText>（实际值），才能达到矢量控制的有效性。因此准确地获得转子磁链的模值</w:delText>
        </w:r>
        <w:r w:rsidR="00BF1057">
          <w:rPr>
            <w:rFonts w:ascii="宋体" w:hAnsi="宋体"/>
            <w:color w:val="000000"/>
            <w:position w:val="-10"/>
            <w:szCs w:val="21"/>
          </w:rPr>
          <w:pict w14:anchorId="6F2F0634">
            <v:shape id="_x0000_i2647" type="#_x0000_t75" style="width:14.25pt;height:18pt" fillcolor="window">
              <v:imagedata r:id="rId3347" o:title=""/>
            </v:shape>
          </w:pict>
        </w:r>
        <w:r w:rsidRPr="00055E2F" w:rsidDel="00421F26">
          <w:rPr>
            <w:rFonts w:ascii="宋体" w:hAnsi="宋体" w:hint="eastAsia"/>
            <w:color w:val="000000"/>
            <w:szCs w:val="21"/>
          </w:rPr>
          <w:delText>和它的空间位置角</w:delText>
        </w:r>
        <w:r w:rsidR="00BF1057">
          <w:rPr>
            <w:rFonts w:ascii="宋体" w:hAnsi="宋体"/>
            <w:color w:val="000000"/>
            <w:position w:val="-12"/>
            <w:szCs w:val="21"/>
          </w:rPr>
          <w:pict w14:anchorId="7A0DF678">
            <v:shape id="_x0000_i2648" type="#_x0000_t75" style="width:15pt;height:18pt" fillcolor="window">
              <v:imagedata r:id="rId3352" o:title=""/>
            </v:shape>
          </w:pict>
        </w:r>
        <w:r w:rsidRPr="00055E2F" w:rsidDel="00421F26">
          <w:rPr>
            <w:rFonts w:ascii="宋体" w:hAnsi="宋体" w:hint="eastAsia"/>
            <w:color w:val="000000"/>
            <w:szCs w:val="21"/>
          </w:rPr>
          <w:delText>是实现磁场定向控制的关键技术。</w:delText>
        </w:r>
      </w:del>
    </w:p>
    <w:p w14:paraId="4E263E09" w14:textId="287A40D4" w:rsidR="00884ADD" w:rsidRPr="00055E2F" w:rsidDel="00421F26" w:rsidRDefault="00884ADD">
      <w:pPr>
        <w:pStyle w:val="1"/>
        <w:jc w:val="both"/>
        <w:rPr>
          <w:del w:id="9243" w:author="hp" w:date="2016-06-13T08:51:00Z"/>
          <w:rFonts w:ascii="宋体" w:hAnsi="宋体"/>
          <w:color w:val="000000"/>
          <w:szCs w:val="21"/>
        </w:rPr>
        <w:pPrChange w:id="9244" w:author="hp" w:date="2016-06-13T08:52:00Z">
          <w:pPr/>
        </w:pPrChange>
      </w:pPr>
      <w:del w:id="9245"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转子磁链矢量的检测和获取方法有：</w:delText>
        </w:r>
      </w:del>
    </w:p>
    <w:p w14:paraId="2C26CA45" w14:textId="360AEE07" w:rsidR="00884ADD" w:rsidRPr="00055E2F" w:rsidDel="00421F26" w:rsidRDefault="00884ADD">
      <w:pPr>
        <w:pStyle w:val="1"/>
        <w:jc w:val="both"/>
        <w:rPr>
          <w:del w:id="9246" w:author="hp" w:date="2016-06-13T08:51:00Z"/>
          <w:rFonts w:ascii="宋体" w:hAnsi="宋体"/>
          <w:color w:val="000000"/>
          <w:szCs w:val="21"/>
        </w:rPr>
        <w:pPrChange w:id="9247" w:author="hp" w:date="2016-06-13T08:52:00Z">
          <w:pPr/>
        </w:pPrChange>
      </w:pPr>
      <w:del w:id="9248" w:author="hp" w:date="2016-06-13T08:51:00Z">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a</w:delText>
        </w:r>
        <w:r w:rsidRPr="00055E2F" w:rsidDel="00421F26">
          <w:rPr>
            <w:rFonts w:ascii="宋体" w:hAnsi="宋体" w:hint="eastAsia"/>
            <w:color w:val="000000"/>
            <w:szCs w:val="21"/>
          </w:rPr>
          <w:delText>）直接法——磁敏式检测法和探测线圈法；</w:delText>
        </w:r>
      </w:del>
    </w:p>
    <w:p w14:paraId="672A7B3A" w14:textId="6B3D5975" w:rsidR="00884ADD" w:rsidRPr="00055E2F" w:rsidDel="00421F26" w:rsidRDefault="00884ADD">
      <w:pPr>
        <w:pStyle w:val="1"/>
        <w:jc w:val="both"/>
        <w:rPr>
          <w:del w:id="9249" w:author="hp" w:date="2016-06-13T08:51:00Z"/>
          <w:rFonts w:ascii="宋体" w:hAnsi="宋体"/>
          <w:color w:val="000000"/>
          <w:szCs w:val="21"/>
        </w:rPr>
        <w:pPrChange w:id="9250" w:author="hp" w:date="2016-06-13T08:52:00Z">
          <w:pPr>
            <w:ind w:firstLine="420"/>
          </w:pPr>
        </w:pPrChange>
      </w:pPr>
      <w:del w:id="9251"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）间接法——模型法。</w:delText>
        </w:r>
      </w:del>
    </w:p>
    <w:p w14:paraId="63C648D1" w14:textId="406F88F4" w:rsidR="00884ADD" w:rsidRPr="00055E2F" w:rsidDel="00421F26" w:rsidRDefault="00884ADD">
      <w:pPr>
        <w:pStyle w:val="1"/>
        <w:jc w:val="both"/>
        <w:rPr>
          <w:del w:id="9252" w:author="hp" w:date="2016-06-13T08:51:00Z"/>
          <w:rFonts w:ascii="宋体" w:hAnsi="宋体"/>
          <w:color w:val="000000"/>
          <w:szCs w:val="21"/>
        </w:rPr>
        <w:pPrChange w:id="9253" w:author="hp" w:date="2016-06-13T08:52:00Z">
          <w:pPr>
            <w:ind w:left="1" w:firstLine="478"/>
          </w:pPr>
        </w:pPrChange>
      </w:pPr>
      <w:del w:id="9254" w:author="hp" w:date="2016-06-13T08:51:00Z">
        <w:r w:rsidRPr="00055E2F" w:rsidDel="00421F26">
          <w:rPr>
            <w:rFonts w:ascii="宋体" w:hAnsi="宋体" w:hint="eastAsia"/>
            <w:color w:val="000000"/>
            <w:szCs w:val="21"/>
          </w:rPr>
          <w:delText>直接法就是在电机定子内表面装贴霍尔元件或者在电机槽内埋设探测线圈直接检测转子磁链。此种方法检测精度较高。但是，由于在电机内部装设元器件往往会遇到不少工艺和技术问题，特别是齿槽的影响，使检测信号中含有大量的脉动分量。为此，实际的矢量控制系统中不采用直接法，而是采用间接法，即检测交流电机的定子电压、电流及转速等易得的物理量，利用转子磁链观测模型，实时计算转子磁链的模值和空间位置。</w:delText>
        </w:r>
      </w:del>
    </w:p>
    <w:p w14:paraId="48E47795" w14:textId="31D75464" w:rsidR="00884ADD" w:rsidRPr="00230321" w:rsidDel="00421F26" w:rsidRDefault="00884ADD">
      <w:pPr>
        <w:pStyle w:val="1"/>
        <w:jc w:val="both"/>
        <w:rPr>
          <w:del w:id="9255" w:author="hp" w:date="2016-06-13T08:51:00Z"/>
          <w:rFonts w:ascii="宋体" w:hAnsi="宋体"/>
          <w:sz w:val="20"/>
          <w:szCs w:val="24"/>
          <w:rPrChange w:id="9256" w:author="yongjun" w:date="2016-06-10T17:32:00Z">
            <w:rPr>
              <w:del w:id="9257" w:author="hp" w:date="2016-06-13T08:51:00Z"/>
              <w:rFonts w:ascii="宋体" w:hAnsi="宋体"/>
              <w:color w:val="000000"/>
              <w:szCs w:val="21"/>
            </w:rPr>
          </w:rPrChange>
        </w:rPr>
        <w:pPrChange w:id="9258" w:author="hp" w:date="2016-06-13T08:52:00Z">
          <w:pPr/>
        </w:pPrChange>
      </w:pPr>
      <w:del w:id="9259" w:author="hp" w:date="2016-06-13T08:51:00Z">
        <w:r w:rsidRPr="00230321" w:rsidDel="00421F26">
          <w:rPr>
            <w:rFonts w:ascii="宋体" w:hAnsi="宋体"/>
            <w:sz w:val="20"/>
            <w:szCs w:val="24"/>
            <w:rPrChange w:id="9260" w:author="yongjun" w:date="2016-06-10T17:32:00Z">
              <w:rPr>
                <w:rFonts w:ascii="宋体" w:hAnsi="宋体"/>
                <w:color w:val="000000"/>
                <w:szCs w:val="21"/>
              </w:rPr>
            </w:rPrChange>
          </w:rPr>
          <w:delText>5</w:delText>
        </w:r>
        <w:r w:rsidRPr="00230321" w:rsidDel="00421F26">
          <w:rPr>
            <w:rFonts w:ascii="宋体" w:hAnsi="宋体" w:hint="eastAsia"/>
            <w:sz w:val="20"/>
            <w:szCs w:val="24"/>
            <w:rPrChange w:id="9261" w:author="yongjun" w:date="2016-06-10T17:32:00Z">
              <w:rPr>
                <w:rFonts w:ascii="宋体" w:hAnsi="宋体" w:hint="eastAsia"/>
                <w:color w:val="000000"/>
                <w:szCs w:val="21"/>
              </w:rPr>
            </w:rPrChange>
          </w:rPr>
          <w:delText>、异步电动机矢量控制系统</w:delText>
        </w:r>
      </w:del>
    </w:p>
    <w:p w14:paraId="7FCC5A0E" w14:textId="5ADB4E61" w:rsidR="00884ADD" w:rsidRPr="00055E2F" w:rsidDel="00421F26" w:rsidRDefault="00884ADD">
      <w:pPr>
        <w:pStyle w:val="1"/>
        <w:jc w:val="both"/>
        <w:rPr>
          <w:del w:id="9262" w:author="hp" w:date="2016-06-13T08:51:00Z"/>
          <w:rFonts w:ascii="宋体" w:hAnsi="宋体"/>
          <w:color w:val="000000"/>
          <w:szCs w:val="21"/>
        </w:rPr>
        <w:pPrChange w:id="9263" w:author="hp" w:date="2016-06-13T08:52:00Z">
          <w:pPr>
            <w:ind w:left="1" w:firstLine="478"/>
          </w:pPr>
        </w:pPrChange>
      </w:pPr>
      <w:del w:id="9264" w:author="hp" w:date="2016-06-13T08:51:00Z">
        <w:r w:rsidRPr="00055E2F" w:rsidDel="00421F26">
          <w:rPr>
            <w:rFonts w:ascii="宋体" w:hAnsi="宋体" w:hint="eastAsia"/>
            <w:color w:val="000000"/>
            <w:szCs w:val="21"/>
          </w:rPr>
          <w:delText>实际应用的交流电机矢量控制系统根据磁链是否为闭环控制可分为两种类型，一是直接矢量控制系统，这是一种转速、磁链闭环控制的矢量控制系统；二是间接矢量控制系统，这是一种磁链开环的矢量控制系统，通常称作转差型矢量控制系统，也称作磁链前馈型矢量控制系统。</w:delText>
        </w:r>
      </w:del>
    </w:p>
    <w:p w14:paraId="5DA7BD80" w14:textId="504CDD0A" w:rsidR="00884ADD" w:rsidRPr="00055E2F" w:rsidDel="00421F26" w:rsidRDefault="00884ADD">
      <w:pPr>
        <w:pStyle w:val="1"/>
        <w:jc w:val="both"/>
        <w:rPr>
          <w:del w:id="9265" w:author="hp" w:date="2016-06-13T08:51:00Z"/>
          <w:rFonts w:ascii="宋体" w:hAnsi="宋体"/>
          <w:color w:val="000000"/>
          <w:szCs w:val="21"/>
        </w:rPr>
        <w:pPrChange w:id="9266" w:author="hp" w:date="2016-06-13T08:52:00Z">
          <w:pPr/>
        </w:pPrChange>
      </w:pPr>
      <w:bookmarkStart w:id="9267" w:name="_Toc134609156"/>
      <w:bookmarkStart w:id="9268" w:name="_Toc134608922"/>
      <w:del w:id="9269"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）异步电动机直接矢量控制系统</w:delText>
        </w:r>
        <w:bookmarkEnd w:id="9267"/>
        <w:bookmarkEnd w:id="9268"/>
        <w:r w:rsidRPr="00055E2F" w:rsidDel="00421F26">
          <w:rPr>
            <w:rFonts w:ascii="宋体" w:hAnsi="宋体" w:hint="eastAsia"/>
            <w:color w:val="000000"/>
            <w:szCs w:val="21"/>
          </w:rPr>
          <w:delText>举例</w:delText>
        </w:r>
      </w:del>
    </w:p>
    <w:p w14:paraId="071DBF6E" w14:textId="74D0E151" w:rsidR="00884ADD" w:rsidRPr="00055E2F" w:rsidDel="00421F26" w:rsidRDefault="00884ADD">
      <w:pPr>
        <w:pStyle w:val="1"/>
        <w:jc w:val="both"/>
        <w:rPr>
          <w:del w:id="9270" w:author="hp" w:date="2016-06-13T08:51:00Z"/>
          <w:rFonts w:ascii="宋体" w:hAnsi="宋体"/>
          <w:color w:val="000000"/>
          <w:szCs w:val="21"/>
        </w:rPr>
        <w:pPrChange w:id="9271" w:author="hp" w:date="2016-06-13T08:52:00Z">
          <w:pPr>
            <w:ind w:firstLine="420"/>
          </w:pPr>
        </w:pPrChange>
      </w:pPr>
      <w:del w:id="9272" w:author="hp" w:date="2016-06-13T08:51:00Z">
        <w:r w:rsidRPr="00055E2F" w:rsidDel="00421F26">
          <w:rPr>
            <w:rFonts w:ascii="宋体" w:hAnsi="宋体" w:hint="eastAsia"/>
            <w:color w:val="000000"/>
            <w:szCs w:val="21"/>
          </w:rPr>
          <w:delText>由图</w:delText>
        </w:r>
        <w:r w:rsidRPr="00055E2F" w:rsidDel="00421F26">
          <w:rPr>
            <w:rFonts w:ascii="宋体" w:hAnsi="宋体"/>
            <w:color w:val="000000"/>
            <w:szCs w:val="21"/>
          </w:rPr>
          <w:delText>9-49</w:delText>
        </w:r>
      </w:del>
      <w:ins w:id="9273" w:author="yongjun" w:date="2016-06-11T09:54:00Z">
        <w:del w:id="9274" w:author="hp" w:date="2016-06-13T08:51:00Z">
          <w:r w:rsidR="008D731D" w:rsidDel="00421F26">
            <w:rPr>
              <w:rFonts w:ascii="宋体" w:hAnsi="宋体"/>
              <w:color w:val="000000"/>
              <w:szCs w:val="21"/>
            </w:rPr>
            <w:delText>56</w:delText>
          </w:r>
        </w:del>
      </w:ins>
      <w:del w:id="9275" w:author="hp" w:date="2016-06-13T08:51:00Z">
        <w:r w:rsidRPr="00055E2F" w:rsidDel="00421F26">
          <w:rPr>
            <w:rFonts w:ascii="宋体" w:hAnsi="宋体" w:hint="eastAsia"/>
            <w:color w:val="000000"/>
            <w:szCs w:val="21"/>
          </w:rPr>
          <w:delText>示出了具有转矩内环的转速、磁链闭环</w:delText>
        </w:r>
        <w:r w:rsidRPr="00055E2F" w:rsidDel="00421F26">
          <w:rPr>
            <w:rFonts w:ascii="宋体" w:hAnsi="宋体"/>
            <w:bCs w:val="0"/>
            <w:color w:val="000000"/>
            <w:szCs w:val="21"/>
          </w:rPr>
          <w:delText>SPWM</w:delText>
        </w:r>
        <w:r w:rsidRPr="00055E2F" w:rsidDel="00421F26">
          <w:rPr>
            <w:rFonts w:ascii="宋体" w:hAnsi="宋体" w:hint="eastAsia"/>
            <w:bCs w:val="0"/>
            <w:color w:val="000000"/>
            <w:szCs w:val="21"/>
          </w:rPr>
          <w:delText>型</w:delText>
        </w:r>
        <w:r w:rsidRPr="00055E2F" w:rsidDel="00421F26">
          <w:rPr>
            <w:rFonts w:ascii="宋体" w:hAnsi="宋体" w:hint="eastAsia"/>
            <w:color w:val="000000"/>
            <w:szCs w:val="21"/>
          </w:rPr>
          <w:delText>异步电动机直接矢量控制系统的基本结构。本系统按转子磁场定向，分为转速控制子系统和磁链控制子系统，其中转速控制子系统的内环为转矩闭环。</w:delText>
        </w:r>
      </w:del>
    </w:p>
    <w:p w14:paraId="1B458FF7" w14:textId="6E9553FE" w:rsidR="00884ADD" w:rsidRPr="00055E2F" w:rsidDel="00421F26" w:rsidRDefault="00BF1057">
      <w:pPr>
        <w:pStyle w:val="1"/>
        <w:jc w:val="both"/>
        <w:rPr>
          <w:del w:id="9276" w:author="hp" w:date="2016-06-13T08:51:00Z"/>
          <w:rFonts w:ascii="宋体" w:hAnsi="宋体"/>
          <w:szCs w:val="21"/>
        </w:rPr>
        <w:pPrChange w:id="9277" w:author="hp" w:date="2016-06-13T08:52:00Z">
          <w:pPr>
            <w:jc w:val="center"/>
          </w:pPr>
        </w:pPrChange>
      </w:pPr>
      <w:del w:id="9278" w:author="hp" w:date="2016-06-13T08:51:00Z">
        <w:r>
          <w:rPr>
            <w:rFonts w:ascii="宋体" w:hAnsi="宋体"/>
            <w:b w:val="0"/>
            <w:bCs w:val="0"/>
            <w:szCs w:val="21"/>
          </w:rPr>
          <w:pict w14:anchorId="04B543EC">
            <v:shape id="_x0000_i2649" type="#_x0000_t75" style="width:391.5pt;height:204pt">
              <v:imagedata r:id="rId3353" o:title=""/>
            </v:shape>
          </w:pict>
        </w:r>
      </w:del>
    </w:p>
    <w:p w14:paraId="56B0C8A0" w14:textId="697D7378" w:rsidR="00884ADD" w:rsidRPr="00055E2F" w:rsidDel="00421F26" w:rsidRDefault="00884ADD">
      <w:pPr>
        <w:pStyle w:val="1"/>
        <w:jc w:val="both"/>
        <w:rPr>
          <w:del w:id="9279" w:author="hp" w:date="2016-06-13T08:51:00Z"/>
          <w:rFonts w:ascii="宋体" w:hAnsi="宋体"/>
          <w:color w:val="000000"/>
          <w:szCs w:val="21"/>
        </w:rPr>
        <w:pPrChange w:id="9280" w:author="hp" w:date="2016-06-13T08:52:00Z">
          <w:pPr>
            <w:widowControl/>
            <w:tabs>
              <w:tab w:val="left" w:pos="6210"/>
            </w:tabs>
            <w:jc w:val="center"/>
          </w:pPr>
        </w:pPrChange>
      </w:pPr>
      <w:del w:id="928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9-49</w:delText>
        </w:r>
        <w:r w:rsidRPr="00055E2F" w:rsidDel="00421F26">
          <w:rPr>
            <w:rFonts w:ascii="宋体" w:hAnsi="宋体"/>
            <w:color w:val="000000"/>
            <w:szCs w:val="21"/>
          </w:rPr>
          <w:delText xml:space="preserve"> </w:delText>
        </w:r>
      </w:del>
      <w:ins w:id="9282" w:author="yongjun" w:date="2016-06-11T09:54:00Z">
        <w:del w:id="9283" w:author="hp" w:date="2016-06-13T08:51:00Z">
          <w:r w:rsidR="008D731D" w:rsidDel="00421F26">
            <w:rPr>
              <w:rFonts w:ascii="宋体" w:hAnsi="宋体"/>
              <w:b w:val="0"/>
              <w:color w:val="000000"/>
              <w:szCs w:val="21"/>
            </w:rPr>
            <w:delText>56</w:delText>
          </w:r>
          <w:r w:rsidR="008D731D" w:rsidRPr="00055E2F" w:rsidDel="00421F26">
            <w:rPr>
              <w:rFonts w:ascii="宋体" w:hAnsi="宋体"/>
              <w:color w:val="000000"/>
              <w:szCs w:val="21"/>
            </w:rPr>
            <w:delText xml:space="preserve"> </w:delText>
          </w:r>
        </w:del>
      </w:ins>
      <w:del w:id="9284" w:author="hp" w:date="2016-06-13T08:51:00Z">
        <w:r w:rsidRPr="00055E2F" w:rsidDel="00421F26">
          <w:rPr>
            <w:rFonts w:ascii="宋体" w:hAnsi="宋体" w:hint="eastAsia"/>
            <w:color w:val="000000"/>
            <w:szCs w:val="21"/>
          </w:rPr>
          <w:delText>带转矩内环的转速、磁链闭环三相异步电动机矢量控制系统</w:delText>
        </w:r>
      </w:del>
    </w:p>
    <w:p w14:paraId="570D906B" w14:textId="0317B45C" w:rsidR="00884ADD" w:rsidRPr="00055E2F" w:rsidDel="00421F26" w:rsidRDefault="00884ADD">
      <w:pPr>
        <w:pStyle w:val="1"/>
        <w:jc w:val="both"/>
        <w:rPr>
          <w:del w:id="9285" w:author="hp" w:date="2016-06-13T08:51:00Z"/>
          <w:rFonts w:ascii="宋体" w:hAnsi="宋体"/>
          <w:color w:val="000000"/>
          <w:szCs w:val="21"/>
        </w:rPr>
        <w:pPrChange w:id="9286" w:author="hp" w:date="2016-06-13T08:52:00Z">
          <w:pPr>
            <w:widowControl/>
            <w:tabs>
              <w:tab w:val="left" w:pos="6210"/>
            </w:tabs>
            <w:jc w:val="center"/>
          </w:pPr>
        </w:pPrChange>
      </w:pPr>
      <w:del w:id="9287" w:author="hp" w:date="2016-06-13T08:51:00Z">
        <w:r w:rsidRPr="00055E2F" w:rsidDel="00421F26">
          <w:rPr>
            <w:rFonts w:ascii="宋体" w:hAnsi="宋体"/>
            <w:b w:val="0"/>
            <w:color w:val="000000"/>
            <w:szCs w:val="21"/>
          </w:rPr>
          <w:delText>ASR</w:delText>
        </w:r>
        <w:r w:rsidRPr="00055E2F" w:rsidDel="00421F26">
          <w:rPr>
            <w:rFonts w:ascii="宋体" w:hAnsi="宋体" w:hint="eastAsia"/>
            <w:color w:val="000000"/>
            <w:szCs w:val="21"/>
          </w:rPr>
          <w:delText>—速度调节器</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AΨR</w:delText>
        </w:r>
        <w:r w:rsidRPr="00055E2F" w:rsidDel="00421F26">
          <w:rPr>
            <w:rFonts w:ascii="宋体" w:hAnsi="宋体" w:hint="eastAsia"/>
            <w:color w:val="000000"/>
            <w:szCs w:val="21"/>
          </w:rPr>
          <w:delText>—磁链调节器</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ATR</w:delText>
        </w:r>
        <w:r w:rsidRPr="00055E2F" w:rsidDel="00421F26">
          <w:rPr>
            <w:rFonts w:ascii="宋体" w:hAnsi="宋体" w:hint="eastAsia"/>
            <w:color w:val="000000"/>
            <w:szCs w:val="21"/>
          </w:rPr>
          <w:delText>—转矩调节器</w:delText>
        </w:r>
        <w:r w:rsidRPr="00055E2F" w:rsidDel="00421F26">
          <w:rPr>
            <w:rFonts w:ascii="宋体" w:hAnsi="宋体"/>
            <w:color w:val="000000"/>
            <w:szCs w:val="21"/>
          </w:rPr>
          <w:delText xml:space="preserve">   </w:delText>
        </w:r>
      </w:del>
    </w:p>
    <w:p w14:paraId="3E6A4119" w14:textId="377337B7" w:rsidR="00884ADD" w:rsidRPr="00055E2F" w:rsidDel="00421F26" w:rsidRDefault="00884ADD">
      <w:pPr>
        <w:pStyle w:val="1"/>
        <w:jc w:val="both"/>
        <w:rPr>
          <w:del w:id="9288" w:author="hp" w:date="2016-06-13T08:51:00Z"/>
          <w:rFonts w:ascii="宋体" w:hAnsi="宋体"/>
          <w:color w:val="000000"/>
          <w:szCs w:val="21"/>
        </w:rPr>
        <w:pPrChange w:id="9289" w:author="hp" w:date="2016-06-13T08:52:00Z">
          <w:pPr>
            <w:widowControl/>
            <w:tabs>
              <w:tab w:val="left" w:pos="6210"/>
            </w:tabs>
            <w:jc w:val="center"/>
          </w:pPr>
        </w:pPrChange>
      </w:pPr>
      <w:del w:id="9290" w:author="hp" w:date="2016-06-13T08:51:00Z">
        <w:r w:rsidRPr="00055E2F" w:rsidDel="00421F26">
          <w:rPr>
            <w:rFonts w:ascii="宋体" w:hAnsi="宋体"/>
            <w:b w:val="0"/>
            <w:color w:val="000000"/>
            <w:szCs w:val="21"/>
          </w:rPr>
          <w:delText>GF</w:delText>
        </w:r>
        <w:r w:rsidRPr="00055E2F" w:rsidDel="00421F26">
          <w:rPr>
            <w:rFonts w:ascii="宋体" w:hAnsi="宋体" w:hint="eastAsia"/>
            <w:color w:val="000000"/>
            <w:szCs w:val="21"/>
          </w:rPr>
          <w:delText>—函数发生器</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BRT</w:delText>
        </w:r>
        <w:r w:rsidRPr="00055E2F" w:rsidDel="00421F26">
          <w:rPr>
            <w:rFonts w:ascii="宋体" w:hAnsi="宋体" w:hint="eastAsia"/>
            <w:color w:val="000000"/>
            <w:szCs w:val="21"/>
          </w:rPr>
          <w:delText>—测速传感器</w:delText>
        </w:r>
        <w:r w:rsidRPr="00055E2F" w:rsidDel="00421F26">
          <w:rPr>
            <w:rFonts w:ascii="宋体" w:hAnsi="宋体"/>
            <w:color w:val="000000"/>
            <w:szCs w:val="21"/>
          </w:rPr>
          <w:delText xml:space="preserve">   </w:delText>
        </w:r>
      </w:del>
    </w:p>
    <w:p w14:paraId="0D5028F6" w14:textId="39F6DB7A" w:rsidR="00884ADD" w:rsidRPr="00055E2F" w:rsidDel="00421F26" w:rsidRDefault="00884ADD">
      <w:pPr>
        <w:pStyle w:val="1"/>
        <w:jc w:val="both"/>
        <w:rPr>
          <w:del w:id="9291" w:author="hp" w:date="2016-06-13T08:51:00Z"/>
          <w:rFonts w:ascii="宋体" w:hAnsi="宋体"/>
          <w:color w:val="000000"/>
          <w:szCs w:val="21"/>
        </w:rPr>
        <w:pPrChange w:id="9292" w:author="hp" w:date="2016-06-13T08:52:00Z">
          <w:pPr>
            <w:ind w:firstLineChars="200" w:firstLine="420"/>
          </w:pPr>
        </w:pPrChange>
      </w:pPr>
      <w:del w:id="9293" w:author="hp" w:date="2016-06-13T08:51:00Z">
        <w:r w:rsidRPr="00055E2F" w:rsidDel="00421F26">
          <w:rPr>
            <w:rFonts w:ascii="宋体" w:hAnsi="宋体" w:hint="eastAsia"/>
            <w:color w:val="000000"/>
            <w:szCs w:val="21"/>
          </w:rPr>
          <w:delText>图中</w:delText>
        </w:r>
        <w:r w:rsidRPr="00055E2F" w:rsidDel="00421F26">
          <w:rPr>
            <w:rFonts w:ascii="宋体" w:hAnsi="宋体"/>
            <w:color w:val="000000"/>
            <w:szCs w:val="21"/>
          </w:rPr>
          <w:delText>VR</w:delText>
        </w:r>
        <w:r w:rsidRPr="00055E2F" w:rsidDel="00421F26">
          <w:rPr>
            <w:rFonts w:ascii="宋体" w:hAnsi="宋体"/>
            <w:color w:val="000000"/>
            <w:szCs w:val="21"/>
            <w:vertAlign w:val="superscript"/>
          </w:rPr>
          <w:delText>-1</w:delText>
        </w:r>
        <w:r w:rsidRPr="00055E2F" w:rsidDel="00421F26">
          <w:rPr>
            <w:rFonts w:ascii="宋体" w:hAnsi="宋体" w:hint="eastAsia"/>
            <w:color w:val="000000"/>
            <w:szCs w:val="21"/>
          </w:rPr>
          <w:delText>是逆向同步旋转变换环节，其作用是将</w:delText>
        </w:r>
        <w:r w:rsidRPr="00055E2F" w:rsidDel="00421F26">
          <w:rPr>
            <w:rFonts w:ascii="宋体" w:hAnsi="宋体"/>
            <w:iCs/>
            <w:color w:val="000000"/>
            <w:szCs w:val="21"/>
          </w:rPr>
          <w:delText>ATR</w:delText>
        </w:r>
        <w:r w:rsidRPr="00055E2F" w:rsidDel="00421F26">
          <w:rPr>
            <w:rFonts w:ascii="宋体" w:hAnsi="宋体" w:hint="eastAsia"/>
            <w:color w:val="000000"/>
            <w:szCs w:val="21"/>
          </w:rPr>
          <w:delText>调节器输出</w:delText>
        </w:r>
        <w:r w:rsidR="00BF1057">
          <w:rPr>
            <w:rFonts w:ascii="宋体" w:hAnsi="宋体"/>
            <w:color w:val="000000"/>
            <w:position w:val="-12"/>
            <w:szCs w:val="21"/>
          </w:rPr>
          <w:pict w14:anchorId="38FB5E9F">
            <v:shape id="_x0000_i2650" type="#_x0000_t75" style="width:15pt;height:18.75pt" fillcolor="window">
              <v:imagedata r:id="rId3354" o:title=""/>
            </v:shape>
          </w:pict>
        </w:r>
        <w:r w:rsidRPr="00055E2F" w:rsidDel="00421F26">
          <w:rPr>
            <w:rFonts w:ascii="宋体" w:hAnsi="宋体" w:hint="eastAsia"/>
            <w:color w:val="000000"/>
            <w:szCs w:val="21"/>
          </w:rPr>
          <w:delText>和</w:delText>
        </w:r>
        <w:r w:rsidRPr="00055E2F" w:rsidDel="00421F26">
          <w:rPr>
            <w:rFonts w:ascii="宋体" w:hAnsi="宋体"/>
            <w:iCs/>
            <w:color w:val="000000"/>
            <w:szCs w:val="21"/>
          </w:rPr>
          <w:delText>AΨR</w:delText>
        </w:r>
        <w:r w:rsidRPr="00055E2F" w:rsidDel="00421F26">
          <w:rPr>
            <w:rFonts w:ascii="宋体" w:hAnsi="宋体" w:hint="eastAsia"/>
            <w:color w:val="000000"/>
            <w:szCs w:val="21"/>
          </w:rPr>
          <w:delText>调节器输出</w:delText>
        </w:r>
        <w:r w:rsidR="00BF1057">
          <w:rPr>
            <w:rFonts w:ascii="宋体" w:hAnsi="宋体"/>
            <w:color w:val="000000"/>
            <w:position w:val="-12"/>
            <w:szCs w:val="21"/>
          </w:rPr>
          <w:pict w14:anchorId="1E69C1D8">
            <v:shape id="_x0000_i2651" type="#_x0000_t75" style="width:18pt;height:18.75pt" fillcolor="window">
              <v:imagedata r:id="rId3355" o:title=""/>
            </v:shape>
          </w:pict>
        </w:r>
        <w:r w:rsidRPr="00055E2F" w:rsidDel="00421F26">
          <w:rPr>
            <w:rFonts w:ascii="宋体" w:hAnsi="宋体" w:hint="eastAsia"/>
            <w:color w:val="000000"/>
            <w:szCs w:val="21"/>
          </w:rPr>
          <w:delText>从同步旋转坐标系（</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）变换到两相静止坐标系（</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）上，得到</w:delText>
        </w:r>
        <w:r w:rsidR="00BF1057">
          <w:rPr>
            <w:rFonts w:ascii="宋体" w:hAnsi="宋体"/>
            <w:color w:val="000000"/>
            <w:position w:val="-14"/>
            <w:szCs w:val="21"/>
          </w:rPr>
          <w:pict w14:anchorId="5A3E4B44">
            <v:shape id="_x0000_i2652" type="#_x0000_t75" style="width:14.25pt;height:21pt" fillcolor="window">
              <v:imagedata r:id="rId3356"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22DA5AB4">
            <v:shape id="_x0000_i2653" type="#_x0000_t75" style="width:15pt;height:18.75pt" fillcolor="window">
              <v:imagedata r:id="rId3357" o:title=""/>
            </v:shape>
          </w:pict>
        </w:r>
        <w:r w:rsidRPr="00055E2F" w:rsidDel="00421F26">
          <w:rPr>
            <w:rFonts w:ascii="宋体" w:hAnsi="宋体" w:hint="eastAsia"/>
            <w:color w:val="000000"/>
            <w:szCs w:val="21"/>
          </w:rPr>
          <w:delText>。图中</w:delText>
        </w:r>
        <w:r w:rsidRPr="00055E2F" w:rsidDel="00421F26">
          <w:rPr>
            <w:rFonts w:ascii="宋体" w:hAnsi="宋体"/>
            <w:color w:val="000000"/>
            <w:szCs w:val="21"/>
          </w:rPr>
          <w:delText>2/3</w:delText>
        </w:r>
        <w:r w:rsidRPr="00055E2F" w:rsidDel="00421F26">
          <w:rPr>
            <w:rFonts w:ascii="宋体" w:hAnsi="宋体" w:hint="eastAsia"/>
            <w:color w:val="000000"/>
            <w:szCs w:val="21"/>
          </w:rPr>
          <w:delText>变换器的作用是将两相静止轴系上的</w:delText>
        </w:r>
        <w:r w:rsidR="00BF1057">
          <w:rPr>
            <w:rFonts w:ascii="宋体" w:hAnsi="宋体"/>
            <w:color w:val="000000"/>
            <w:position w:val="-14"/>
            <w:szCs w:val="21"/>
          </w:rPr>
          <w:pict w14:anchorId="2DD66D8E">
            <v:shape id="_x0000_i2654" type="#_x0000_t75" style="width:14.25pt;height:21pt" fillcolor="window">
              <v:imagedata r:id="rId3358"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1635A2FA">
            <v:shape id="_x0000_i2655" type="#_x0000_t75" style="width:15pt;height:18.75pt" fillcolor="window">
              <v:imagedata r:id="rId3359" o:title=""/>
            </v:shape>
          </w:pict>
        </w:r>
        <w:r w:rsidRPr="00055E2F" w:rsidDel="00421F26">
          <w:rPr>
            <w:rFonts w:ascii="宋体" w:hAnsi="宋体" w:hint="eastAsia"/>
            <w:color w:val="000000"/>
            <w:szCs w:val="21"/>
          </w:rPr>
          <w:delText>变换到三相静止轴系上，得到</w:delText>
        </w:r>
        <w:r w:rsidR="00BF1057">
          <w:rPr>
            <w:rFonts w:ascii="宋体" w:hAnsi="宋体"/>
            <w:color w:val="000000"/>
            <w:position w:val="-10"/>
            <w:szCs w:val="21"/>
          </w:rPr>
          <w:pict w14:anchorId="22BA01C0">
            <v:shape id="_x0000_i2656" type="#_x0000_t75" style="width:12pt;height:18pt" fillcolor="window">
              <v:imagedata r:id="rId3360"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54E1EDAD">
            <v:shape id="_x0000_i2657" type="#_x0000_t75" style="width:12pt;height:18pt" fillcolor="window">
              <v:imagedata r:id="rId3361"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A67F843">
            <v:shape id="_x0000_i2658" type="#_x0000_t75" style="width:12pt;height:18.75pt" fillcolor="window">
              <v:imagedata r:id="rId3362" o:title=""/>
            </v:shape>
          </w:pict>
        </w:r>
        <w:r w:rsidRPr="00055E2F" w:rsidDel="00421F26">
          <w:rPr>
            <w:rFonts w:ascii="宋体" w:hAnsi="宋体" w:hint="eastAsia"/>
            <w:color w:val="000000"/>
            <w:szCs w:val="21"/>
          </w:rPr>
          <w:delText>。图中虚框部分为电流控制</w:delText>
        </w:r>
        <w:r w:rsidRPr="00055E2F" w:rsidDel="00421F26">
          <w:rPr>
            <w:rFonts w:ascii="宋体" w:hAnsi="宋体"/>
            <w:color w:val="000000"/>
            <w:szCs w:val="21"/>
          </w:rPr>
          <w:delText>PWM</w:delText>
        </w:r>
        <w:r w:rsidRPr="00055E2F" w:rsidDel="00421F26">
          <w:rPr>
            <w:rFonts w:ascii="宋体" w:hAnsi="宋体" w:hint="eastAsia"/>
            <w:color w:val="000000"/>
            <w:szCs w:val="21"/>
          </w:rPr>
          <w:delText>电压源型逆变器，逆变器所用功率器件为</w:delText>
        </w:r>
        <w:r w:rsidRPr="00055E2F" w:rsidDel="00421F26">
          <w:rPr>
            <w:rFonts w:ascii="宋体" w:hAnsi="宋体"/>
            <w:color w:val="000000"/>
            <w:szCs w:val="21"/>
          </w:rPr>
          <w:delText>IGBT</w:delText>
        </w:r>
        <w:r w:rsidRPr="00055E2F" w:rsidDel="00421F26">
          <w:rPr>
            <w:rFonts w:ascii="宋体" w:hAnsi="宋体" w:hint="eastAsia"/>
            <w:color w:val="000000"/>
            <w:szCs w:val="21"/>
          </w:rPr>
          <w:delText>或</w:delText>
        </w:r>
        <w:r w:rsidRPr="00055E2F" w:rsidDel="00421F26">
          <w:rPr>
            <w:rFonts w:ascii="宋体" w:hAnsi="宋体"/>
            <w:color w:val="000000"/>
            <w:szCs w:val="21"/>
          </w:rPr>
          <w:delText>IGCT</w:delText>
        </w:r>
        <w:r w:rsidRPr="00055E2F" w:rsidDel="00421F26">
          <w:rPr>
            <w:rFonts w:ascii="宋体" w:hAnsi="宋体" w:hint="eastAsia"/>
            <w:color w:val="000000"/>
            <w:szCs w:val="21"/>
          </w:rPr>
          <w:delText>。由于电流控制环的高增益和逆变器具有的</w:delText>
        </w:r>
        <w:r w:rsidRPr="00055E2F" w:rsidDel="00421F26">
          <w:rPr>
            <w:rFonts w:ascii="宋体" w:hAnsi="宋体"/>
            <w:color w:val="000000"/>
            <w:szCs w:val="21"/>
          </w:rPr>
          <w:delText>PWM</w:delText>
        </w:r>
        <w:r w:rsidRPr="00055E2F" w:rsidDel="00421F26">
          <w:rPr>
            <w:rFonts w:ascii="宋体" w:hAnsi="宋体" w:hint="eastAsia"/>
            <w:color w:val="000000"/>
            <w:szCs w:val="21"/>
          </w:rPr>
          <w:delText>控制模式，使电动机输出的三相电流（</w:delText>
        </w:r>
        <w:r w:rsidR="00BF1057">
          <w:rPr>
            <w:rFonts w:ascii="宋体" w:hAnsi="宋体"/>
            <w:color w:val="000000"/>
            <w:position w:val="-10"/>
            <w:szCs w:val="21"/>
          </w:rPr>
          <w:pict w14:anchorId="01AC0A32">
            <v:shape id="_x0000_i2659" type="#_x0000_t75" style="width:12pt;height:18pt" fillcolor="window">
              <v:imagedata r:id="rId3363"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400FCA59">
            <v:shape id="_x0000_i2660" type="#_x0000_t75" style="width:12pt;height:18pt" fillcolor="window">
              <v:imagedata r:id="rId3364"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38D29C4A">
            <v:shape id="_x0000_i2661" type="#_x0000_t75" style="width:12pt;height:18pt" fillcolor="window">
              <v:imagedata r:id="rId3365" o:title=""/>
            </v:shape>
          </w:pict>
        </w:r>
        <w:r w:rsidRPr="00055E2F" w:rsidDel="00421F26">
          <w:rPr>
            <w:rFonts w:ascii="宋体" w:hAnsi="宋体" w:hint="eastAsia"/>
            <w:color w:val="000000"/>
            <w:szCs w:val="21"/>
          </w:rPr>
          <w:delText>）能够快速跟踪三相电流参考信号</w:delText>
        </w:r>
        <w:r w:rsidR="00BF1057">
          <w:rPr>
            <w:rFonts w:ascii="宋体" w:hAnsi="宋体"/>
            <w:color w:val="000000"/>
            <w:position w:val="-10"/>
            <w:szCs w:val="21"/>
          </w:rPr>
          <w:pict w14:anchorId="02C29934">
            <v:shape id="_x0000_i2662" type="#_x0000_t75" style="width:12pt;height:18pt" fillcolor="window">
              <v:imagedata r:id="rId3360"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7E7C1CF4">
            <v:shape id="_x0000_i2663" type="#_x0000_t75" style="width:12pt;height:18pt" fillcolor="window">
              <v:imagedata r:id="rId3361"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A6FBE44">
            <v:shape id="_x0000_i2664" type="#_x0000_t75" style="width:12pt;height:18.75pt" fillcolor="window">
              <v:imagedata r:id="rId3362" o:title=""/>
            </v:shape>
          </w:pict>
        </w:r>
        <w:r w:rsidRPr="00055E2F" w:rsidDel="00421F26">
          <w:rPr>
            <w:rFonts w:ascii="宋体" w:hAnsi="宋体" w:hint="eastAsia"/>
            <w:color w:val="000000"/>
            <w:szCs w:val="21"/>
          </w:rPr>
          <w:delText>。这种具有强迫输入功能的快速电流控制模式是目前普遍采用的实用技术。</w:delText>
        </w:r>
      </w:del>
    </w:p>
    <w:p w14:paraId="574026C7" w14:textId="3950D069" w:rsidR="00884ADD" w:rsidRPr="00055E2F" w:rsidDel="00421F26" w:rsidRDefault="00884ADD">
      <w:pPr>
        <w:pStyle w:val="1"/>
        <w:jc w:val="both"/>
        <w:rPr>
          <w:del w:id="9294" w:author="hp" w:date="2016-06-13T08:51:00Z"/>
          <w:rFonts w:ascii="宋体" w:hAnsi="宋体"/>
          <w:color w:val="000000"/>
          <w:szCs w:val="21"/>
        </w:rPr>
        <w:pPrChange w:id="9295" w:author="hp" w:date="2016-06-13T08:52:00Z">
          <w:pPr>
            <w:ind w:firstLineChars="200" w:firstLine="420"/>
          </w:pPr>
        </w:pPrChange>
      </w:pPr>
      <w:del w:id="9296" w:author="hp" w:date="2016-06-13T08:51:00Z">
        <w:r w:rsidRPr="00055E2F" w:rsidDel="00421F26">
          <w:rPr>
            <w:rFonts w:ascii="宋体" w:hAnsi="宋体" w:hint="eastAsia"/>
            <w:color w:val="000000"/>
            <w:szCs w:val="21"/>
          </w:rPr>
          <w:delText>转速调节器输出</w:delText>
        </w:r>
        <w:r w:rsidR="00BF1057">
          <w:rPr>
            <w:rFonts w:ascii="宋体" w:hAnsi="宋体"/>
            <w:color w:val="000000"/>
            <w:position w:val="-12"/>
            <w:szCs w:val="21"/>
          </w:rPr>
          <w:pict w14:anchorId="2BE330C3">
            <v:shape id="_x0000_i2665" type="#_x0000_t75" style="width:18.75pt;height:21pt" fillcolor="window">
              <v:imagedata r:id="rId3366" o:title=""/>
            </v:shape>
          </w:pict>
        </w:r>
        <w:r w:rsidRPr="00055E2F" w:rsidDel="00421F26">
          <w:rPr>
            <w:rFonts w:ascii="宋体" w:hAnsi="宋体" w:hint="eastAsia"/>
            <w:color w:val="000000"/>
            <w:szCs w:val="21"/>
          </w:rPr>
          <w:delText>作为内环转矩调节器</w:delText>
        </w:r>
        <w:r w:rsidRPr="00055E2F" w:rsidDel="00421F26">
          <w:rPr>
            <w:rFonts w:ascii="宋体" w:hAnsi="宋体"/>
            <w:color w:val="000000"/>
            <w:szCs w:val="21"/>
          </w:rPr>
          <w:delText>ATR</w:delText>
        </w:r>
        <w:r w:rsidRPr="00055E2F" w:rsidDel="00421F26">
          <w:rPr>
            <w:rFonts w:ascii="宋体" w:hAnsi="宋体" w:hint="eastAsia"/>
            <w:color w:val="000000"/>
            <w:szCs w:val="21"/>
          </w:rPr>
          <w:delText>的给定值，转矩反馈信号取自转子磁链观测器，其计算值为</w:delText>
        </w:r>
        <w:r w:rsidRPr="00055E2F" w:rsidDel="00421F26">
          <w:rPr>
            <w:rFonts w:ascii="宋体" w:hAnsi="宋体"/>
            <w:color w:val="000000"/>
            <w:szCs w:val="21"/>
          </w:rPr>
          <w:delText xml:space="preserve"> </w:delText>
        </w:r>
      </w:del>
    </w:p>
    <w:p w14:paraId="531C9016" w14:textId="59C70158" w:rsidR="00884ADD" w:rsidRPr="00055E2F" w:rsidDel="00421F26" w:rsidRDefault="00884ADD">
      <w:pPr>
        <w:pStyle w:val="1"/>
        <w:jc w:val="both"/>
        <w:rPr>
          <w:del w:id="9297" w:author="hp" w:date="2016-06-13T08:51:00Z"/>
          <w:rFonts w:ascii="宋体" w:hAnsi="宋体"/>
          <w:color w:val="000000"/>
          <w:szCs w:val="21"/>
        </w:rPr>
        <w:pPrChange w:id="9298" w:author="hp" w:date="2016-06-13T08:52:00Z">
          <w:pPr>
            <w:ind w:left="420"/>
          </w:pPr>
        </w:pPrChange>
      </w:pPr>
      <w:del w:id="9299"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45D27EA2">
            <v:shape id="_x0000_i2666" type="#_x0000_t75" style="width:86.25pt;height:33.75pt" fillcolor="window">
              <v:imagedata r:id="rId3367" o:title=""/>
            </v:shape>
          </w:pict>
        </w:r>
      </w:del>
    </w:p>
    <w:p w14:paraId="09D07622" w14:textId="7AB170D3" w:rsidR="00884ADD" w:rsidRPr="00055E2F" w:rsidDel="00421F26" w:rsidRDefault="00884ADD">
      <w:pPr>
        <w:pStyle w:val="1"/>
        <w:jc w:val="both"/>
        <w:rPr>
          <w:del w:id="9300" w:author="hp" w:date="2016-06-13T08:51:00Z"/>
          <w:rFonts w:ascii="宋体" w:hAnsi="宋体"/>
          <w:color w:val="000000"/>
          <w:szCs w:val="21"/>
        </w:rPr>
        <w:pPrChange w:id="9301" w:author="hp" w:date="2016-06-13T08:52:00Z">
          <w:pPr>
            <w:ind w:firstLineChars="200" w:firstLine="420"/>
          </w:pPr>
        </w:pPrChange>
      </w:pPr>
      <w:del w:id="9302" w:author="hp" w:date="2016-06-13T08:51:00Z">
        <w:r w:rsidRPr="00055E2F" w:rsidDel="00421F26">
          <w:rPr>
            <w:rFonts w:ascii="宋体" w:hAnsi="宋体" w:hint="eastAsia"/>
            <w:color w:val="000000"/>
            <w:szCs w:val="21"/>
          </w:rPr>
          <w:delText>设置转矩闭环的目的是，从闭环意义上来说，磁链一旦发生变化，相当于对转矩内环的一种扰动作用，必将受到转矩闭环的抑制，从而减少或避免磁链突变对转矩的影响，达到削弱两个通道之间的惯性耦合作用。</w:delText>
        </w:r>
      </w:del>
    </w:p>
    <w:p w14:paraId="1D50BD89" w14:textId="24EC0D5F" w:rsidR="00884ADD" w:rsidRPr="00055E2F" w:rsidDel="00421F26" w:rsidRDefault="00884ADD">
      <w:pPr>
        <w:pStyle w:val="1"/>
        <w:jc w:val="both"/>
        <w:rPr>
          <w:del w:id="9303" w:author="hp" w:date="2016-06-13T08:51:00Z"/>
          <w:rFonts w:ascii="宋体" w:hAnsi="宋体"/>
          <w:color w:val="000000"/>
          <w:szCs w:val="21"/>
        </w:rPr>
        <w:pPrChange w:id="9304" w:author="hp" w:date="2016-06-13T08:52:00Z">
          <w:pPr>
            <w:ind w:firstLineChars="200" w:firstLine="420"/>
          </w:pPr>
        </w:pPrChange>
      </w:pPr>
      <w:del w:id="9305" w:author="hp" w:date="2016-06-13T08:51:00Z">
        <w:r w:rsidRPr="00055E2F" w:rsidDel="00421F26">
          <w:rPr>
            <w:rFonts w:ascii="宋体" w:hAnsi="宋体" w:hint="eastAsia"/>
            <w:color w:val="000000"/>
            <w:szCs w:val="21"/>
          </w:rPr>
          <w:delText>在磁链控制子系统中，设置了磁链调节器</w:delText>
        </w:r>
        <w:r w:rsidRPr="00055E2F" w:rsidDel="00421F26">
          <w:rPr>
            <w:rFonts w:ascii="宋体" w:hAnsi="宋体"/>
            <w:color w:val="000000"/>
            <w:szCs w:val="21"/>
          </w:rPr>
          <w:delText>AΨR</w:delText>
        </w:r>
        <w:r w:rsidRPr="00055E2F" w:rsidDel="00421F26">
          <w:rPr>
            <w:rFonts w:ascii="宋体" w:hAnsi="宋体" w:hint="eastAsia"/>
            <w:color w:val="000000"/>
            <w:szCs w:val="21"/>
          </w:rPr>
          <w:delText>，</w:delText>
        </w:r>
        <w:r w:rsidRPr="00055E2F" w:rsidDel="00421F26">
          <w:rPr>
            <w:rFonts w:ascii="宋体" w:hAnsi="宋体"/>
            <w:color w:val="000000"/>
            <w:szCs w:val="21"/>
          </w:rPr>
          <w:delText>AΨR</w:delText>
        </w:r>
        <w:r w:rsidRPr="00055E2F" w:rsidDel="00421F26">
          <w:rPr>
            <w:rFonts w:ascii="宋体" w:hAnsi="宋体" w:hint="eastAsia"/>
            <w:color w:val="000000"/>
            <w:szCs w:val="21"/>
          </w:rPr>
          <w:delText>的给定值</w:delText>
        </w:r>
        <w:r w:rsidR="00BF1057">
          <w:rPr>
            <w:rFonts w:ascii="宋体" w:hAnsi="宋体"/>
            <w:color w:val="000000"/>
            <w:position w:val="-10"/>
            <w:szCs w:val="21"/>
          </w:rPr>
          <w:pict w14:anchorId="3750E5DE">
            <v:shape id="_x0000_i2667" type="#_x0000_t75" style="width:14.25pt;height:15pt">
              <v:imagedata r:id="rId3368" o:title=""/>
            </v:shape>
          </w:pict>
        </w:r>
        <w:r w:rsidRPr="00055E2F" w:rsidDel="00421F26">
          <w:rPr>
            <w:rFonts w:ascii="宋体" w:hAnsi="宋体" w:hint="eastAsia"/>
            <w:color w:val="000000"/>
            <w:szCs w:val="21"/>
          </w:rPr>
          <w:delText>由函数发生器</w:delText>
        </w:r>
        <w:r w:rsidRPr="00055E2F" w:rsidDel="00421F26">
          <w:rPr>
            <w:rFonts w:ascii="宋体" w:hAnsi="宋体"/>
            <w:color w:val="000000"/>
            <w:szCs w:val="21"/>
          </w:rPr>
          <w:delText>GF</w:delText>
        </w:r>
        <w:r w:rsidRPr="00055E2F" w:rsidDel="00421F26">
          <w:rPr>
            <w:rFonts w:ascii="宋体" w:hAnsi="宋体" w:hint="eastAsia"/>
            <w:color w:val="000000"/>
            <w:szCs w:val="21"/>
          </w:rPr>
          <w:delText>给出，磁链反馈信号</w:delText>
        </w:r>
        <w:r w:rsidR="00BF1057">
          <w:rPr>
            <w:rFonts w:ascii="宋体" w:hAnsi="宋体"/>
            <w:color w:val="000000"/>
            <w:position w:val="-8"/>
            <w:szCs w:val="21"/>
          </w:rPr>
          <w:pict w14:anchorId="358F4765">
            <v:shape id="_x0000_i2668" type="#_x0000_t75" style="width:15pt;height:15.75pt" fillcolor="window">
              <v:imagedata r:id="rId3369" o:title=""/>
            </v:shape>
          </w:pict>
        </w:r>
        <w:r w:rsidRPr="00055E2F" w:rsidDel="00421F26">
          <w:rPr>
            <w:rFonts w:ascii="宋体" w:hAnsi="宋体" w:hint="eastAsia"/>
            <w:color w:val="000000"/>
            <w:szCs w:val="21"/>
          </w:rPr>
          <w:delText>来自于转子磁链观测器。磁链闭环的作用是，当</w:delText>
        </w:r>
        <w:r w:rsidR="00BF1057">
          <w:rPr>
            <w:rFonts w:ascii="宋体" w:hAnsi="宋体"/>
            <w:color w:val="000000"/>
            <w:position w:val="-12"/>
            <w:szCs w:val="21"/>
          </w:rPr>
          <w:pict w14:anchorId="54B2CE0C">
            <v:shape id="_x0000_i2669" type="#_x0000_t75" style="width:39pt;height:18pt" fillcolor="window">
              <v:imagedata r:id="rId3370" o:title=""/>
            </v:shape>
          </w:pict>
        </w:r>
        <w:r w:rsidRPr="00055E2F" w:rsidDel="00421F26">
          <w:rPr>
            <w:rFonts w:ascii="宋体" w:hAnsi="宋体" w:hint="eastAsia"/>
            <w:color w:val="000000"/>
            <w:szCs w:val="21"/>
          </w:rPr>
          <w:delText>（额定角速度）时，控制</w:delText>
        </w:r>
        <w:r w:rsidR="00BF1057">
          <w:rPr>
            <w:rFonts w:ascii="宋体" w:hAnsi="宋体"/>
            <w:iCs/>
            <w:color w:val="000000"/>
            <w:position w:val="-4"/>
            <w:szCs w:val="21"/>
          </w:rPr>
          <w:pict w14:anchorId="6A9792D3">
            <v:shape id="_x0000_i2670" type="#_x0000_t75" style="width:10.5pt;height:10.5pt">
              <v:imagedata r:id="rId3371"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使</w:delText>
        </w:r>
        <w:r w:rsidR="00BF1057">
          <w:rPr>
            <w:rFonts w:ascii="宋体" w:hAnsi="宋体"/>
            <w:iCs/>
            <w:color w:val="000000"/>
            <w:position w:val="-4"/>
            <w:szCs w:val="21"/>
          </w:rPr>
          <w:pict w14:anchorId="53E89B24">
            <v:shape id="_x0000_i2671" type="#_x0000_t75" style="width:10.5pt;height:10.5pt">
              <v:imagedata r:id="rId3371" o:title=""/>
            </v:shape>
          </w:pict>
        </w:r>
        <w:r w:rsidRPr="00055E2F" w:rsidDel="00421F26">
          <w:rPr>
            <w:rFonts w:ascii="宋体" w:hAnsi="宋体"/>
            <w:color w:val="000000"/>
            <w:szCs w:val="21"/>
            <w:vertAlign w:val="subscript"/>
          </w:rPr>
          <w:delText>r</w:delText>
        </w:r>
        <w:r w:rsidRPr="00055E2F" w:rsidDel="00421F26">
          <w:rPr>
            <w:rFonts w:ascii="宋体" w:hAnsi="宋体"/>
            <w:color w:val="000000"/>
            <w:szCs w:val="21"/>
          </w:rPr>
          <w:delText xml:space="preserve"> =</w:delText>
        </w:r>
        <w:r w:rsidR="00BF1057">
          <w:rPr>
            <w:rFonts w:ascii="宋体" w:hAnsi="宋体"/>
            <w:iCs/>
            <w:color w:val="000000"/>
            <w:position w:val="-4"/>
            <w:szCs w:val="21"/>
          </w:rPr>
          <w:pict w14:anchorId="1D94A2E6">
            <v:shape id="_x0000_i2672" type="#_x0000_t75" style="width:10.5pt;height:10.5pt">
              <v:imagedata r:id="rId3371" o:title=""/>
            </v:shape>
          </w:pict>
        </w:r>
        <w:r w:rsidRPr="00055E2F" w:rsidDel="00421F26">
          <w:rPr>
            <w:rFonts w:ascii="宋体" w:hAnsi="宋体"/>
            <w:color w:val="000000"/>
            <w:szCs w:val="21"/>
            <w:vertAlign w:val="subscript"/>
          </w:rPr>
          <w:delText>rN</w:delText>
        </w:r>
        <w:r w:rsidRPr="00055E2F" w:rsidDel="00421F26">
          <w:rPr>
            <w:rFonts w:ascii="宋体" w:hAnsi="宋体" w:hint="eastAsia"/>
            <w:color w:val="000000"/>
            <w:szCs w:val="21"/>
          </w:rPr>
          <w:delText>（</w:delText>
        </w:r>
        <w:r w:rsidR="00BF1057">
          <w:rPr>
            <w:rFonts w:ascii="宋体" w:hAnsi="宋体"/>
            <w:iCs/>
            <w:color w:val="000000"/>
            <w:position w:val="-4"/>
            <w:szCs w:val="21"/>
          </w:rPr>
          <w:pict w14:anchorId="6A3A1DD4">
            <v:shape id="_x0000_i2673" type="#_x0000_t75" style="width:10.5pt;height:10.5pt">
              <v:imagedata r:id="rId3371" o:title=""/>
            </v:shape>
          </w:pict>
        </w:r>
        <w:r w:rsidRPr="00055E2F" w:rsidDel="00421F26">
          <w:rPr>
            <w:rFonts w:ascii="宋体" w:hAnsi="宋体"/>
            <w:color w:val="000000"/>
            <w:szCs w:val="21"/>
            <w:vertAlign w:val="subscript"/>
          </w:rPr>
          <w:delText>rN</w:delText>
        </w:r>
        <w:r w:rsidRPr="00055E2F" w:rsidDel="00421F26">
          <w:rPr>
            <w:rFonts w:ascii="宋体" w:hAnsi="宋体" w:hint="eastAsia"/>
            <w:color w:val="000000"/>
            <w:szCs w:val="21"/>
          </w:rPr>
          <w:delText>为转子磁链的额定值），实现恒转矩调速方式，从而抑制了磁链变化对转矩的影响，削弱了两个通道之间的耦合作用；当</w:delText>
        </w:r>
        <w:r w:rsidR="00BF1057">
          <w:rPr>
            <w:rFonts w:ascii="宋体" w:hAnsi="宋体"/>
            <w:color w:val="000000"/>
            <w:position w:val="-10"/>
            <w:szCs w:val="21"/>
          </w:rPr>
          <w:pict w14:anchorId="52974AC5">
            <v:shape id="_x0000_i2674" type="#_x0000_t75" style="width:36.75pt;height:15.75pt" fillcolor="window">
              <v:imagedata r:id="rId3372" o:title=""/>
            </v:shape>
          </w:pict>
        </w:r>
        <w:r w:rsidRPr="00055E2F" w:rsidDel="00421F26">
          <w:rPr>
            <w:rFonts w:ascii="宋体" w:hAnsi="宋体" w:hint="eastAsia"/>
            <w:color w:val="000000"/>
            <w:szCs w:val="21"/>
          </w:rPr>
          <w:delText>时，控制</w:delText>
        </w:r>
        <w:r w:rsidR="00BF1057">
          <w:rPr>
            <w:rFonts w:ascii="宋体" w:hAnsi="宋体"/>
            <w:iCs/>
            <w:color w:val="000000"/>
            <w:position w:val="-4"/>
            <w:szCs w:val="21"/>
          </w:rPr>
          <w:pict w14:anchorId="111C51F8">
            <v:shape id="_x0000_i2675" type="#_x0000_t75" style="width:10.5pt;height:10.5pt">
              <v:imagedata r:id="rId3371" o:title=""/>
            </v:shape>
          </w:pict>
        </w:r>
        <w:r w:rsidRPr="00055E2F" w:rsidDel="00421F26">
          <w:rPr>
            <w:rFonts w:ascii="宋体" w:hAnsi="宋体"/>
            <w:color w:val="000000"/>
            <w:szCs w:val="21"/>
            <w:vertAlign w:val="subscript"/>
          </w:rPr>
          <w:delText>r</w:delText>
        </w:r>
        <w:r w:rsidRPr="00055E2F" w:rsidDel="00421F26">
          <w:rPr>
            <w:rFonts w:ascii="宋体" w:hAnsi="宋体" w:hint="eastAsia"/>
            <w:color w:val="000000"/>
            <w:szCs w:val="21"/>
          </w:rPr>
          <w:delText>使其随着</w:delText>
        </w:r>
        <w:r w:rsidR="00BF1057">
          <w:rPr>
            <w:rFonts w:ascii="宋体" w:hAnsi="宋体"/>
            <w:color w:val="000000"/>
            <w:position w:val="-6"/>
            <w:szCs w:val="21"/>
          </w:rPr>
          <w:pict w14:anchorId="068147E0">
            <v:shape id="_x0000_i2676" type="#_x0000_t75" style="width:11.25pt;height:11.25pt" fillcolor="window">
              <v:imagedata r:id="rId3373" o:title=""/>
            </v:shape>
          </w:pict>
        </w:r>
        <w:r w:rsidRPr="00055E2F" w:rsidDel="00421F26">
          <w:rPr>
            <w:rFonts w:ascii="宋体" w:hAnsi="宋体" w:hint="eastAsia"/>
            <w:color w:val="000000"/>
            <w:szCs w:val="21"/>
          </w:rPr>
          <w:delText>的增加而减小，实现恒功率（弱磁）调速方式。恒转矩调速方式和恒功率调速方式由函数发生器</w:delText>
        </w:r>
        <w:r w:rsidRPr="00055E2F" w:rsidDel="00421F26">
          <w:rPr>
            <w:rFonts w:ascii="宋体" w:hAnsi="宋体"/>
            <w:color w:val="000000"/>
            <w:szCs w:val="21"/>
          </w:rPr>
          <w:delText>GF</w:delText>
        </w:r>
        <w:r w:rsidRPr="00055E2F" w:rsidDel="00421F26">
          <w:rPr>
            <w:rFonts w:ascii="宋体" w:hAnsi="宋体" w:hint="eastAsia"/>
            <w:color w:val="000000"/>
            <w:szCs w:val="21"/>
          </w:rPr>
          <w:delText>的输入—输出特性所决定。</w:delText>
        </w:r>
      </w:del>
    </w:p>
    <w:p w14:paraId="3D83F9AD" w14:textId="5D14A520" w:rsidR="00884ADD" w:rsidRPr="00055E2F" w:rsidDel="00421F26" w:rsidRDefault="00884ADD">
      <w:pPr>
        <w:pStyle w:val="1"/>
        <w:jc w:val="both"/>
        <w:rPr>
          <w:del w:id="9306" w:author="hp" w:date="2016-06-13T08:51:00Z"/>
          <w:rFonts w:ascii="宋体" w:hAnsi="宋体"/>
          <w:color w:val="000000"/>
          <w:szCs w:val="21"/>
        </w:rPr>
        <w:pPrChange w:id="9307" w:author="hp" w:date="2016-06-13T08:52:00Z">
          <w:pPr/>
        </w:pPrChange>
      </w:pPr>
      <w:bookmarkStart w:id="9308" w:name="_Toc134609157"/>
      <w:bookmarkStart w:id="9309" w:name="_Toc134608923"/>
      <w:del w:id="9310"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）转差型异步电动机矢量控制系统</w:delText>
        </w:r>
        <w:bookmarkEnd w:id="9308"/>
        <w:bookmarkEnd w:id="9309"/>
        <w:r w:rsidRPr="00055E2F" w:rsidDel="00421F26">
          <w:rPr>
            <w:rFonts w:ascii="宋体" w:hAnsi="宋体" w:hint="eastAsia"/>
            <w:color w:val="000000"/>
            <w:szCs w:val="21"/>
          </w:rPr>
          <w:delText>举例</w:delText>
        </w:r>
      </w:del>
    </w:p>
    <w:p w14:paraId="0B0E3193" w14:textId="4079395C" w:rsidR="00884ADD" w:rsidRPr="00055E2F" w:rsidDel="00421F26" w:rsidRDefault="00884ADD">
      <w:pPr>
        <w:pStyle w:val="1"/>
        <w:jc w:val="both"/>
        <w:rPr>
          <w:del w:id="9311" w:author="hp" w:date="2016-06-13T08:51:00Z"/>
          <w:rFonts w:ascii="宋体" w:hAnsi="宋体"/>
          <w:color w:val="000000"/>
          <w:szCs w:val="21"/>
        </w:rPr>
        <w:pPrChange w:id="9312" w:author="hp" w:date="2016-06-13T08:52:00Z">
          <w:pPr>
            <w:ind w:firstLineChars="200" w:firstLine="420"/>
          </w:pPr>
        </w:pPrChange>
      </w:pPr>
      <w:del w:id="9313" w:author="hp" w:date="2016-06-13T08:51:00Z">
        <w:r w:rsidRPr="00055E2F" w:rsidDel="00421F26">
          <w:rPr>
            <w:rFonts w:ascii="宋体" w:hAnsi="宋体" w:hint="eastAsia"/>
            <w:color w:val="000000"/>
            <w:szCs w:val="21"/>
          </w:rPr>
          <w:delText>图</w:delText>
        </w:r>
        <w:r w:rsidRPr="00055E2F" w:rsidDel="00421F26">
          <w:rPr>
            <w:rFonts w:ascii="宋体" w:hAnsi="宋体"/>
            <w:color w:val="000000"/>
            <w:szCs w:val="21"/>
          </w:rPr>
          <w:delText>9-50</w:delText>
        </w:r>
      </w:del>
      <w:ins w:id="9314" w:author="yongjun" w:date="2016-06-11T09:54:00Z">
        <w:del w:id="9315" w:author="hp" w:date="2016-06-13T08:51:00Z">
          <w:r w:rsidR="008D731D" w:rsidRPr="00055E2F" w:rsidDel="00421F26">
            <w:rPr>
              <w:rFonts w:ascii="宋体" w:hAnsi="宋体"/>
              <w:color w:val="000000"/>
              <w:szCs w:val="21"/>
            </w:rPr>
            <w:delText>5</w:delText>
          </w:r>
          <w:r w:rsidR="008D731D" w:rsidDel="00421F26">
            <w:rPr>
              <w:rFonts w:ascii="宋体" w:hAnsi="宋体"/>
              <w:color w:val="000000"/>
              <w:szCs w:val="21"/>
            </w:rPr>
            <w:delText>7</w:delText>
          </w:r>
        </w:del>
      </w:ins>
      <w:del w:id="9316" w:author="hp" w:date="2016-06-13T08:51:00Z">
        <w:r w:rsidRPr="00055E2F" w:rsidDel="00421F26">
          <w:rPr>
            <w:rFonts w:ascii="宋体" w:hAnsi="宋体" w:hint="eastAsia"/>
            <w:color w:val="000000"/>
            <w:szCs w:val="21"/>
          </w:rPr>
          <w:delText>示出了一种转差型异步电动机矢量控制系统的原理图。该系统的变流器为交—直—交电压源型，其控制结构的特点介绍如下。</w:delText>
        </w:r>
      </w:del>
    </w:p>
    <w:p w14:paraId="3A909212" w14:textId="474F1DD5" w:rsidR="00884ADD" w:rsidRPr="00055E2F" w:rsidDel="00421F26" w:rsidRDefault="00884ADD">
      <w:pPr>
        <w:pStyle w:val="1"/>
        <w:jc w:val="both"/>
        <w:rPr>
          <w:del w:id="9317" w:author="hp" w:date="2016-06-13T08:51:00Z"/>
          <w:rFonts w:ascii="宋体" w:hAnsi="宋体"/>
          <w:color w:val="000000"/>
          <w:szCs w:val="21"/>
        </w:rPr>
        <w:pPrChange w:id="9318" w:author="hp" w:date="2016-06-13T08:52:00Z">
          <w:pPr>
            <w:ind w:firstLineChars="200" w:firstLine="420"/>
          </w:pPr>
        </w:pPrChange>
      </w:pPr>
      <w:del w:id="9319" w:author="hp" w:date="2016-06-13T08:51:00Z">
        <w:r w:rsidRPr="00055E2F" w:rsidDel="00421F26">
          <w:rPr>
            <w:rFonts w:ascii="宋体" w:hAnsi="宋体" w:hint="eastAsia"/>
            <w:color w:val="000000"/>
            <w:szCs w:val="21"/>
          </w:rPr>
          <w:delText>外环—转速闭环控制是建立在定向于转子磁链轴的同步旋转坐标系（</w:delText>
        </w:r>
        <w:r w:rsidRPr="00055E2F" w:rsidDel="00421F26">
          <w:rPr>
            <w:rFonts w:ascii="宋体" w:hAnsi="宋体"/>
            <w:color w:val="000000"/>
            <w:szCs w:val="21"/>
          </w:rPr>
          <w:delText>M</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）上，通过矢量旋转变换，将直流控制量</w:delText>
        </w:r>
        <w:r w:rsidR="00BF1057">
          <w:rPr>
            <w:rFonts w:ascii="宋体" w:hAnsi="宋体"/>
            <w:color w:val="000000"/>
            <w:position w:val="-12"/>
            <w:szCs w:val="21"/>
          </w:rPr>
          <w:pict w14:anchorId="28AF195E">
            <v:shape id="_x0000_i2677" type="#_x0000_t75" style="width:15pt;height:18.75pt" fillcolor="window">
              <v:imagedata r:id="rId3354"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606CFF71">
            <v:shape id="_x0000_i2678" type="#_x0000_t75" style="width:18pt;height:18.75pt" fillcolor="window">
              <v:imagedata r:id="rId3374" o:title=""/>
            </v:shape>
          </w:pict>
        </w:r>
        <w:r w:rsidRPr="00055E2F" w:rsidDel="00421F26">
          <w:rPr>
            <w:rFonts w:ascii="宋体" w:hAnsi="宋体" w:hint="eastAsia"/>
            <w:color w:val="000000"/>
            <w:szCs w:val="21"/>
          </w:rPr>
          <w:delText>变换到定子静止坐标系（</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w:delText>
        </w:r>
        <w:r w:rsidRPr="00055E2F" w:rsidDel="00421F26">
          <w:rPr>
            <w:rFonts w:ascii="宋体" w:hAnsi="宋体"/>
            <w:color w:val="000000"/>
            <w:szCs w:val="21"/>
          </w:rPr>
          <w:delText>β</w:delText>
        </w:r>
        <w:r w:rsidRPr="00055E2F" w:rsidDel="00421F26">
          <w:rPr>
            <w:rFonts w:ascii="宋体" w:hAnsi="宋体" w:hint="eastAsia"/>
            <w:color w:val="000000"/>
            <w:szCs w:val="21"/>
          </w:rPr>
          <w:delText>）上，得到定子两相交流控制量</w:delText>
        </w:r>
        <w:r w:rsidR="00BF1057">
          <w:rPr>
            <w:rFonts w:ascii="宋体" w:hAnsi="宋体"/>
            <w:color w:val="000000"/>
            <w:position w:val="-12"/>
            <w:szCs w:val="21"/>
          </w:rPr>
          <w:pict w14:anchorId="50907927">
            <v:shape id="_x0000_i2679" type="#_x0000_t75" style="width:15pt;height:18.75pt" fillcolor="window">
              <v:imagedata r:id="rId3375" o:title=""/>
            </v:shape>
          </w:pict>
        </w:r>
        <w:r w:rsidRPr="00055E2F" w:rsidDel="00421F26">
          <w:rPr>
            <w:rFonts w:ascii="宋体" w:hAnsi="宋体" w:hint="eastAsia"/>
            <w:color w:val="000000"/>
            <w:szCs w:val="21"/>
          </w:rPr>
          <w:delText>、</w:delText>
        </w:r>
        <w:r w:rsidR="00BF1057">
          <w:rPr>
            <w:rFonts w:ascii="宋体" w:hAnsi="宋体"/>
            <w:color w:val="000000"/>
            <w:position w:val="-14"/>
            <w:szCs w:val="21"/>
          </w:rPr>
          <w:pict w14:anchorId="5184A49C">
            <v:shape id="_x0000_i2680" type="#_x0000_t75" style="width:14.25pt;height:21pt" fillcolor="window">
              <v:imagedata r:id="rId3376" o:title=""/>
            </v:shape>
          </w:pict>
        </w:r>
        <w:r w:rsidRPr="00055E2F" w:rsidDel="00421F26">
          <w:rPr>
            <w:rFonts w:ascii="宋体" w:hAnsi="宋体" w:hint="eastAsia"/>
            <w:color w:val="000000"/>
            <w:szCs w:val="21"/>
          </w:rPr>
          <w:delText>，再经</w:delText>
        </w:r>
        <w:r w:rsidRPr="00055E2F" w:rsidDel="00421F26">
          <w:rPr>
            <w:rFonts w:ascii="宋体" w:hAnsi="宋体"/>
            <w:color w:val="000000"/>
            <w:szCs w:val="21"/>
          </w:rPr>
          <w:delText>2/3</w:delText>
        </w:r>
        <w:r w:rsidRPr="00055E2F" w:rsidDel="00421F26">
          <w:rPr>
            <w:rFonts w:ascii="宋体" w:hAnsi="宋体" w:hint="eastAsia"/>
            <w:color w:val="000000"/>
            <w:szCs w:val="21"/>
          </w:rPr>
          <w:delText>变换获得定子三相交流控制量</w:delText>
        </w:r>
        <w:r w:rsidR="00BF1057">
          <w:rPr>
            <w:rFonts w:ascii="宋体" w:hAnsi="宋体"/>
            <w:color w:val="000000"/>
            <w:position w:val="-10"/>
            <w:szCs w:val="21"/>
          </w:rPr>
          <w:pict w14:anchorId="68ABCD89">
            <v:shape id="_x0000_i2681" type="#_x0000_t75" style="width:12pt;height:18pt" fillcolor="window">
              <v:imagedata r:id="rId3360"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21F8EAF2">
            <v:shape id="_x0000_i2682" type="#_x0000_t75" style="width:12pt;height:18pt" fillcolor="window">
              <v:imagedata r:id="rId3361"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655A0826">
            <v:shape id="_x0000_i2683" type="#_x0000_t75" style="width:12pt;height:18.75pt" fillcolor="window">
              <v:imagedata r:id="rId3362" o:title=""/>
            </v:shape>
          </w:pict>
        </w:r>
        <w:r w:rsidRPr="00055E2F" w:rsidDel="00421F26">
          <w:rPr>
            <w:rFonts w:ascii="宋体" w:hAnsi="宋体" w:hint="eastAsia"/>
            <w:color w:val="000000"/>
            <w:szCs w:val="21"/>
          </w:rPr>
          <w:delText>。这里需要明确的是，闭环电流调节器的作用是控制和调节定子相电流的瞬态变化，为瞬时值控制。由于该系统的磁场定向角</w:delText>
        </w:r>
        <w:r w:rsidR="00BF1057">
          <w:rPr>
            <w:rFonts w:ascii="宋体" w:hAnsi="宋体"/>
            <w:color w:val="000000"/>
            <w:position w:val="-12"/>
            <w:szCs w:val="21"/>
          </w:rPr>
          <w:pict w14:anchorId="49F78986">
            <v:shape id="_x0000_i2684" type="#_x0000_t75" style="width:15pt;height:18pt" fillcolor="window">
              <v:imagedata r:id="rId3377" o:title=""/>
            </v:shape>
          </w:pict>
        </w:r>
        <w:r w:rsidRPr="00055E2F" w:rsidDel="00421F26">
          <w:rPr>
            <w:rFonts w:ascii="宋体" w:hAnsi="宋体" w:hint="eastAsia"/>
            <w:color w:val="000000"/>
            <w:szCs w:val="21"/>
          </w:rPr>
          <w:delText>是通过对转差运算而求得的，因此，把这种系统称为转差型矢量控制系统，这种磁场定向角</w:delText>
        </w:r>
        <w:r w:rsidR="00BF1057">
          <w:rPr>
            <w:rFonts w:ascii="宋体" w:hAnsi="宋体"/>
            <w:color w:val="000000"/>
            <w:position w:val="-12"/>
            <w:szCs w:val="21"/>
          </w:rPr>
          <w:pict w14:anchorId="3863ACDA">
            <v:shape id="_x0000_i2685" type="#_x0000_t75" style="width:15pt;height:18pt" fillcolor="window">
              <v:imagedata r:id="rId3378" o:title=""/>
            </v:shape>
          </w:pict>
        </w:r>
        <w:r w:rsidRPr="00055E2F" w:rsidDel="00421F26">
          <w:rPr>
            <w:rFonts w:ascii="宋体" w:hAnsi="宋体" w:hint="eastAsia"/>
            <w:color w:val="000000"/>
            <w:szCs w:val="21"/>
          </w:rPr>
          <w:delText>的获取方法通常称作转差频率法。</w:delText>
        </w:r>
        <w:r w:rsidR="00BF1057">
          <w:rPr>
            <w:rFonts w:ascii="宋体" w:hAnsi="宋体"/>
            <w:color w:val="000000"/>
            <w:position w:val="-12"/>
            <w:szCs w:val="21"/>
          </w:rPr>
          <w:pict w14:anchorId="62EAF27F">
            <v:shape id="_x0000_i2686" type="#_x0000_t75" style="width:15pt;height:18pt" fillcolor="window">
              <v:imagedata r:id="rId3378" o:title=""/>
            </v:shape>
          </w:pict>
        </w:r>
        <w:r w:rsidRPr="00055E2F" w:rsidDel="00421F26">
          <w:rPr>
            <w:rFonts w:ascii="宋体" w:hAnsi="宋体" w:hint="eastAsia"/>
            <w:color w:val="000000"/>
            <w:szCs w:val="21"/>
          </w:rPr>
          <w:delText>的计算过程如下：</w:delText>
        </w:r>
      </w:del>
    </w:p>
    <w:p w14:paraId="574082D2" w14:textId="0F8A100F" w:rsidR="00884ADD" w:rsidRPr="00055E2F" w:rsidDel="00421F26" w:rsidRDefault="00BF1057">
      <w:pPr>
        <w:pStyle w:val="1"/>
        <w:jc w:val="both"/>
        <w:rPr>
          <w:del w:id="9320" w:author="hp" w:date="2016-06-13T08:51:00Z"/>
          <w:rFonts w:ascii="宋体" w:hAnsi="宋体"/>
          <w:szCs w:val="21"/>
        </w:rPr>
        <w:pPrChange w:id="9321" w:author="hp" w:date="2016-06-13T08:52:00Z">
          <w:pPr>
            <w:jc w:val="center"/>
          </w:pPr>
        </w:pPrChange>
      </w:pPr>
      <w:del w:id="9322" w:author="hp" w:date="2016-06-13T08:51:00Z">
        <w:r>
          <w:rPr>
            <w:rFonts w:ascii="宋体" w:hAnsi="宋体"/>
            <w:b w:val="0"/>
            <w:bCs w:val="0"/>
            <w:szCs w:val="21"/>
          </w:rPr>
          <w:pict w14:anchorId="6A65E107">
            <v:shape id="_x0000_i2687" type="#_x0000_t75" style="width:400.5pt;height:232.5pt">
              <v:imagedata r:id="rId3379" o:title=""/>
            </v:shape>
          </w:pict>
        </w:r>
      </w:del>
    </w:p>
    <w:p w14:paraId="60E79AAA" w14:textId="492D06B5" w:rsidR="00884ADD" w:rsidRPr="00055E2F" w:rsidDel="00421F26" w:rsidRDefault="00884ADD">
      <w:pPr>
        <w:pStyle w:val="1"/>
        <w:jc w:val="both"/>
        <w:rPr>
          <w:del w:id="9323" w:author="hp" w:date="2016-06-13T08:51:00Z"/>
          <w:rFonts w:ascii="宋体" w:hAnsi="宋体"/>
          <w:color w:val="000000"/>
          <w:szCs w:val="21"/>
        </w:rPr>
        <w:pPrChange w:id="9324" w:author="hp" w:date="2016-06-13T08:52:00Z">
          <w:pPr>
            <w:widowControl/>
            <w:tabs>
              <w:tab w:val="left" w:pos="6210"/>
            </w:tabs>
            <w:jc w:val="center"/>
          </w:pPr>
        </w:pPrChange>
      </w:pPr>
      <w:del w:id="932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9-50</w:delText>
        </w:r>
        <w:r w:rsidRPr="00055E2F" w:rsidDel="00421F26">
          <w:rPr>
            <w:rFonts w:ascii="宋体" w:hAnsi="宋体"/>
            <w:color w:val="000000"/>
            <w:szCs w:val="21"/>
          </w:rPr>
          <w:delText xml:space="preserve"> </w:delText>
        </w:r>
      </w:del>
      <w:ins w:id="9326" w:author="yongjun" w:date="2016-06-11T09:54:00Z">
        <w:del w:id="9327" w:author="hp" w:date="2016-06-13T08:51:00Z">
          <w:r w:rsidR="008D731D" w:rsidRPr="00055E2F" w:rsidDel="00421F26">
            <w:rPr>
              <w:rFonts w:ascii="宋体" w:hAnsi="宋体"/>
              <w:b w:val="0"/>
              <w:color w:val="000000"/>
              <w:szCs w:val="21"/>
            </w:rPr>
            <w:delText>5</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9328" w:author="hp" w:date="2016-06-13T08:51:00Z">
        <w:r w:rsidRPr="00055E2F" w:rsidDel="00421F26">
          <w:rPr>
            <w:rFonts w:ascii="宋体" w:hAnsi="宋体" w:hint="eastAsia"/>
            <w:color w:val="000000"/>
            <w:szCs w:val="21"/>
          </w:rPr>
          <w:delText>电压源型转差型异步电动机矢量控制系统框图</w:delText>
        </w:r>
      </w:del>
    </w:p>
    <w:p w14:paraId="30254692" w14:textId="37F4B252" w:rsidR="00884ADD" w:rsidRPr="00055E2F" w:rsidDel="00421F26" w:rsidRDefault="00884ADD">
      <w:pPr>
        <w:pStyle w:val="1"/>
        <w:jc w:val="both"/>
        <w:rPr>
          <w:del w:id="9329" w:author="hp" w:date="2016-06-13T08:51:00Z"/>
          <w:rFonts w:ascii="宋体" w:hAnsi="宋体"/>
          <w:color w:val="000000"/>
          <w:szCs w:val="21"/>
        </w:rPr>
        <w:pPrChange w:id="9330" w:author="hp" w:date="2016-06-13T08:52:00Z">
          <w:pPr>
            <w:ind w:firstLine="420"/>
          </w:pPr>
        </w:pPrChange>
      </w:pPr>
      <w:del w:id="9331" w:author="hp" w:date="2016-06-13T08:51:00Z">
        <w:r w:rsidRPr="00055E2F" w:rsidDel="00421F26">
          <w:rPr>
            <w:rFonts w:ascii="宋体" w:hAnsi="宋体" w:hint="eastAsia"/>
            <w:color w:val="000000"/>
            <w:szCs w:val="21"/>
          </w:rPr>
          <w:delText>速度调节器</w:delText>
        </w:r>
        <w:r w:rsidRPr="00055E2F" w:rsidDel="00421F26">
          <w:rPr>
            <w:rFonts w:ascii="宋体" w:hAnsi="宋体"/>
            <w:color w:val="000000"/>
            <w:szCs w:val="21"/>
          </w:rPr>
          <w:delText>ASR</w:delText>
        </w:r>
        <w:r w:rsidRPr="00055E2F" w:rsidDel="00421F26">
          <w:rPr>
            <w:rFonts w:ascii="宋体" w:hAnsi="宋体" w:hint="eastAsia"/>
            <w:color w:val="000000"/>
            <w:szCs w:val="21"/>
          </w:rPr>
          <w:delText>的输出为定子电流的转矩分量（</w:delText>
        </w:r>
        <w:r w:rsidR="00BF1057">
          <w:rPr>
            <w:rFonts w:ascii="宋体" w:hAnsi="宋体"/>
            <w:color w:val="000000"/>
            <w:position w:val="-12"/>
            <w:szCs w:val="21"/>
          </w:rPr>
          <w:pict w14:anchorId="6176C326">
            <v:shape id="_x0000_i2688" type="#_x0000_t75" style="width:15pt;height:18.75pt" fillcolor="window">
              <v:imagedata r:id="rId3354" o:title=""/>
            </v:shape>
          </w:pict>
        </w:r>
        <w:r w:rsidRPr="00055E2F" w:rsidDel="00421F26">
          <w:rPr>
            <w:rFonts w:ascii="宋体" w:hAnsi="宋体" w:hint="eastAsia"/>
            <w:color w:val="000000"/>
            <w:szCs w:val="21"/>
          </w:rPr>
          <w:delText>）；定子电流的励磁分量（</w:delText>
        </w:r>
        <w:r w:rsidR="00BF1057">
          <w:rPr>
            <w:rFonts w:ascii="宋体" w:hAnsi="宋体"/>
            <w:color w:val="000000"/>
            <w:position w:val="-12"/>
            <w:szCs w:val="21"/>
          </w:rPr>
          <w:pict w14:anchorId="24298171">
            <v:shape id="_x0000_i2689" type="#_x0000_t75" style="width:18pt;height:18.75pt" fillcolor="window">
              <v:imagedata r:id="rId3374" o:title=""/>
            </v:shape>
          </w:pict>
        </w:r>
        <w:r w:rsidRPr="00055E2F" w:rsidDel="00421F26">
          <w:rPr>
            <w:rFonts w:ascii="宋体" w:hAnsi="宋体" w:hint="eastAsia"/>
            <w:color w:val="000000"/>
            <w:szCs w:val="21"/>
          </w:rPr>
          <w:delText>）是由设定方式给出的。根据磁场定向方程式有</w:delText>
        </w:r>
      </w:del>
    </w:p>
    <w:p w14:paraId="21112E93" w14:textId="2E681150" w:rsidR="00884ADD" w:rsidRPr="00055E2F" w:rsidDel="00421F26" w:rsidRDefault="00884ADD">
      <w:pPr>
        <w:pStyle w:val="1"/>
        <w:jc w:val="both"/>
        <w:rPr>
          <w:del w:id="9332" w:author="hp" w:date="2016-06-13T08:51:00Z"/>
          <w:rFonts w:ascii="宋体" w:hAnsi="宋体"/>
          <w:color w:val="000000"/>
          <w:szCs w:val="21"/>
        </w:rPr>
        <w:pPrChange w:id="9333" w:author="hp" w:date="2016-06-13T08:52:00Z">
          <w:pPr/>
        </w:pPrChange>
      </w:pPr>
      <w:del w:id="9334"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67579075">
            <v:shape id="_x0000_i2690" type="#_x0000_t75" style="width:82.5pt;height:35.25pt" fillcolor="window">
              <v:imagedata r:id="rId3380" o:title=""/>
            </v:shape>
          </w:pict>
        </w:r>
        <w:r w:rsidRPr="00055E2F" w:rsidDel="00421F26">
          <w:rPr>
            <w:rFonts w:ascii="宋体" w:hAnsi="宋体"/>
            <w:color w:val="000000"/>
            <w:szCs w:val="21"/>
          </w:rPr>
          <w:delText xml:space="preserve">       </w:delText>
        </w:r>
        <w:r w:rsidR="00BF1057">
          <w:rPr>
            <w:rFonts w:ascii="宋体" w:hAnsi="宋体"/>
            <w:color w:val="000000"/>
            <w:position w:val="-30"/>
            <w:szCs w:val="21"/>
          </w:rPr>
          <w:pict w14:anchorId="254DD27D">
            <v:shape id="_x0000_i2691" type="#_x0000_t75" style="width:76.5pt;height:36.75pt" fillcolor="window">
              <v:imagedata r:id="rId3381" o:title=""/>
            </v:shape>
          </w:pict>
        </w:r>
      </w:del>
    </w:p>
    <w:p w14:paraId="2B348795" w14:textId="5E4FDD48" w:rsidR="00884ADD" w:rsidRPr="00055E2F" w:rsidDel="00421F26" w:rsidRDefault="00884ADD">
      <w:pPr>
        <w:pStyle w:val="1"/>
        <w:jc w:val="both"/>
        <w:rPr>
          <w:del w:id="9335" w:author="hp" w:date="2016-06-13T08:51:00Z"/>
          <w:rFonts w:ascii="宋体" w:hAnsi="宋体"/>
          <w:color w:val="000000"/>
          <w:szCs w:val="21"/>
        </w:rPr>
        <w:pPrChange w:id="9336" w:author="hp" w:date="2016-06-13T08:52:00Z">
          <w:pPr/>
        </w:pPrChange>
      </w:pPr>
      <w:del w:id="9337" w:author="hp" w:date="2016-06-13T08:51:00Z">
        <w:r w:rsidRPr="00055E2F" w:rsidDel="00421F26">
          <w:rPr>
            <w:rFonts w:ascii="宋体" w:hAnsi="宋体"/>
            <w:color w:val="000000"/>
            <w:szCs w:val="21"/>
          </w:rPr>
          <w:delText xml:space="preserve">                    </w:delText>
        </w:r>
        <w:r w:rsidR="00BF1057">
          <w:rPr>
            <w:rFonts w:ascii="宋体" w:hAnsi="宋体"/>
            <w:color w:val="000000"/>
            <w:position w:val="-30"/>
            <w:szCs w:val="21"/>
          </w:rPr>
          <w:pict w14:anchorId="3590D429">
            <v:shape id="_x0000_i2692" type="#_x0000_t75" style="width:67.5pt;height:36.75pt" fillcolor="window">
              <v:imagedata r:id="rId3382" o:title=""/>
            </v:shape>
          </w:pict>
        </w:r>
        <w:r w:rsidRPr="00055E2F" w:rsidDel="00421F26">
          <w:rPr>
            <w:rFonts w:ascii="宋体" w:hAnsi="宋体"/>
            <w:color w:val="000000"/>
            <w:szCs w:val="21"/>
          </w:rPr>
          <w:delText xml:space="preserve">          </w:delText>
        </w:r>
        <w:r w:rsidR="00BF1057">
          <w:rPr>
            <w:rFonts w:ascii="宋体" w:hAnsi="宋体"/>
            <w:color w:val="000000"/>
            <w:position w:val="-12"/>
            <w:szCs w:val="21"/>
          </w:rPr>
          <w:pict w14:anchorId="1027FF11">
            <v:shape id="_x0000_i2693" type="#_x0000_t75" style="width:66.75pt;height:21pt" fillcolor="window">
              <v:imagedata r:id="rId3383" o:title=""/>
            </v:shape>
          </w:pict>
        </w:r>
      </w:del>
    </w:p>
    <w:p w14:paraId="1942323A" w14:textId="77EF4C61" w:rsidR="00884ADD" w:rsidRPr="00055E2F" w:rsidDel="00421F26" w:rsidRDefault="00884ADD">
      <w:pPr>
        <w:pStyle w:val="1"/>
        <w:jc w:val="both"/>
        <w:rPr>
          <w:del w:id="9338" w:author="hp" w:date="2016-06-13T08:51:00Z"/>
          <w:rFonts w:ascii="宋体" w:hAnsi="宋体"/>
          <w:szCs w:val="21"/>
        </w:rPr>
        <w:pPrChange w:id="9339" w:author="hp" w:date="2016-06-13T08:52:00Z">
          <w:pPr/>
        </w:pPrChange>
      </w:pPr>
      <w:del w:id="9340" w:author="hp" w:date="2016-06-13T08:51:00Z">
        <w:r w:rsidRPr="00055E2F" w:rsidDel="00421F26">
          <w:rPr>
            <w:rFonts w:ascii="宋体" w:hAnsi="宋体"/>
            <w:color w:val="000000"/>
            <w:szCs w:val="21"/>
          </w:rPr>
          <w:delText xml:space="preserve">                           </w:delText>
        </w:r>
        <w:r w:rsidR="00BF1057">
          <w:rPr>
            <w:rFonts w:ascii="宋体" w:hAnsi="宋体"/>
            <w:color w:val="000000"/>
            <w:position w:val="-16"/>
            <w:szCs w:val="21"/>
          </w:rPr>
          <w:pict w14:anchorId="6970DE4E">
            <v:shape id="_x0000_i2694" type="#_x0000_t75" style="width:126pt;height:21.75pt" fillcolor="window">
              <v:imagedata r:id="rId3384" o:title=""/>
            </v:shape>
          </w:pict>
        </w:r>
        <w:r w:rsidR="00BF1057">
          <w:rPr>
            <w:rFonts w:ascii="宋体" w:hAnsi="宋体"/>
            <w:color w:val="000000"/>
            <w:position w:val="-12"/>
            <w:szCs w:val="21"/>
          </w:rPr>
          <w:pict w14:anchorId="2A0D39D8">
            <v:shape id="_x0000_i2695" type="#_x0000_t75" style="width:15pt;height:18pt" fillcolor="window">
              <v:imagedata r:id="rId3385" o:title=""/>
            </v:shape>
          </w:pict>
        </w:r>
      </w:del>
    </w:p>
    <w:p w14:paraId="1B8D9F68" w14:textId="131A4152" w:rsidR="00884ADD" w:rsidRPr="00055E2F" w:rsidDel="00421F26" w:rsidRDefault="00884ADD">
      <w:pPr>
        <w:pStyle w:val="1"/>
        <w:jc w:val="both"/>
        <w:rPr>
          <w:del w:id="9341" w:author="hp" w:date="2016-06-13T08:51:00Z"/>
          <w:sz w:val="22"/>
        </w:rPr>
        <w:pPrChange w:id="9342" w:author="hp" w:date="2016-06-13T08:52:00Z">
          <w:pPr>
            <w:pStyle w:val="30"/>
            <w:tabs>
              <w:tab w:val="clear" w:pos="720"/>
              <w:tab w:val="num" w:pos="0"/>
            </w:tabs>
          </w:pPr>
        </w:pPrChange>
      </w:pPr>
      <w:bookmarkStart w:id="9343" w:name="_Toc451506159"/>
      <w:bookmarkStart w:id="9344" w:name="_Toc452277865"/>
      <w:bookmarkStart w:id="9345" w:name="_Toc453423720"/>
      <w:del w:id="9346" w:author="hp" w:date="2016-06-13T08:51:00Z">
        <w:r w:rsidRPr="00055E2F" w:rsidDel="00421F26">
          <w:rPr>
            <w:rFonts w:hint="eastAsia"/>
            <w:sz w:val="22"/>
          </w:rPr>
          <w:delText>直接转矩控制</w:delText>
        </w:r>
        <w:bookmarkEnd w:id="9343"/>
        <w:bookmarkEnd w:id="9344"/>
        <w:bookmarkEnd w:id="9345"/>
      </w:del>
    </w:p>
    <w:p w14:paraId="2329256F" w14:textId="09EF1A4B" w:rsidR="00884ADD" w:rsidRPr="00230321" w:rsidDel="00421F26" w:rsidRDefault="00884ADD">
      <w:pPr>
        <w:pStyle w:val="1"/>
        <w:jc w:val="both"/>
        <w:rPr>
          <w:del w:id="9347" w:author="hp" w:date="2016-06-13T08:51:00Z"/>
          <w:rFonts w:ascii="宋体" w:hAnsi="宋体"/>
          <w:sz w:val="20"/>
          <w:szCs w:val="24"/>
          <w:rPrChange w:id="9348" w:author="yongjun" w:date="2016-06-10T17:32:00Z">
            <w:rPr>
              <w:del w:id="9349" w:author="hp" w:date="2016-06-13T08:51:00Z"/>
              <w:rFonts w:ascii="宋体" w:hAnsi="宋体"/>
              <w:color w:val="000000"/>
              <w:szCs w:val="21"/>
            </w:rPr>
          </w:rPrChange>
        </w:rPr>
        <w:pPrChange w:id="9350" w:author="hp" w:date="2016-06-13T08:52:00Z">
          <w:pPr/>
        </w:pPrChange>
      </w:pPr>
      <w:del w:id="9351" w:author="hp" w:date="2016-06-13T08:51:00Z">
        <w:r w:rsidRPr="00230321" w:rsidDel="00421F26">
          <w:rPr>
            <w:rFonts w:ascii="宋体" w:hAnsi="宋体"/>
            <w:sz w:val="20"/>
            <w:szCs w:val="24"/>
            <w:rPrChange w:id="9352" w:author="yongjun" w:date="2016-06-10T17:32:00Z">
              <w:rPr>
                <w:rFonts w:ascii="宋体" w:hAnsi="宋体"/>
                <w:color w:val="000000"/>
                <w:szCs w:val="21"/>
              </w:rPr>
            </w:rPrChange>
          </w:rPr>
          <w:delText>1</w:delText>
        </w:r>
        <w:r w:rsidRPr="00230321" w:rsidDel="00421F26">
          <w:rPr>
            <w:rFonts w:ascii="宋体" w:hAnsi="宋体" w:hint="eastAsia"/>
            <w:sz w:val="20"/>
            <w:szCs w:val="24"/>
            <w:rPrChange w:id="9353" w:author="yongjun" w:date="2016-06-10T17:32:00Z">
              <w:rPr>
                <w:rFonts w:ascii="宋体" w:hAnsi="宋体" w:hint="eastAsia"/>
                <w:color w:val="000000"/>
                <w:szCs w:val="21"/>
              </w:rPr>
            </w:rPrChange>
          </w:rPr>
          <w:delText>、电压空间矢量的概念</w:delText>
        </w:r>
      </w:del>
    </w:p>
    <w:p w14:paraId="7C8DE631" w14:textId="7C34E6B0" w:rsidR="00884ADD" w:rsidRPr="00055E2F" w:rsidDel="00421F26" w:rsidRDefault="00884ADD">
      <w:pPr>
        <w:pStyle w:val="1"/>
        <w:jc w:val="both"/>
        <w:rPr>
          <w:del w:id="9354" w:author="hp" w:date="2016-06-13T08:51:00Z"/>
          <w:rFonts w:ascii="宋体" w:hAnsi="宋体"/>
          <w:color w:val="000000"/>
          <w:szCs w:val="21"/>
        </w:rPr>
        <w:pPrChange w:id="9355" w:author="hp" w:date="2016-06-13T08:52:00Z">
          <w:pPr>
            <w:ind w:firstLineChars="200" w:firstLine="420"/>
          </w:pPr>
        </w:pPrChange>
      </w:pPr>
      <w:del w:id="9356" w:author="hp" w:date="2016-06-13T08:51:00Z">
        <w:r w:rsidRPr="00055E2F" w:rsidDel="00421F26">
          <w:rPr>
            <w:rFonts w:ascii="宋体" w:hAnsi="宋体" w:hint="eastAsia"/>
            <w:color w:val="000000"/>
            <w:szCs w:val="21"/>
          </w:rPr>
          <w:delText>在对异步电动机进行分析和控制时，均需对三相进行分析和控制，若引入</w:delText>
        </w:r>
        <w:r w:rsidRPr="00055E2F" w:rsidDel="00421F26">
          <w:rPr>
            <w:rFonts w:ascii="宋体" w:hAnsi="宋体"/>
            <w:color w:val="000000"/>
            <w:szCs w:val="21"/>
          </w:rPr>
          <w:delText>Park</w:delText>
        </w:r>
        <w:r w:rsidRPr="00055E2F" w:rsidDel="00421F26">
          <w:rPr>
            <w:rFonts w:ascii="宋体" w:hAnsi="宋体" w:hint="eastAsia"/>
            <w:color w:val="000000"/>
            <w:szCs w:val="21"/>
          </w:rPr>
          <w:delText>矢量变换会带来很多的方便。</w:delText>
        </w:r>
        <w:r w:rsidRPr="00055E2F" w:rsidDel="00421F26">
          <w:rPr>
            <w:rFonts w:ascii="宋体" w:hAnsi="宋体"/>
            <w:color w:val="000000"/>
            <w:szCs w:val="21"/>
          </w:rPr>
          <w:delText>Park</w:delText>
        </w:r>
        <w:r w:rsidRPr="00055E2F" w:rsidDel="00421F26">
          <w:rPr>
            <w:rFonts w:ascii="宋体" w:hAnsi="宋体" w:hint="eastAsia"/>
            <w:color w:val="000000"/>
            <w:szCs w:val="21"/>
          </w:rPr>
          <w:delText>矢量将三个标量变换为一个矢量。这种表达关系对于时间函数也适用。如果三相异步电动机中对称的三相物理量如图</w:delText>
        </w:r>
        <w:r w:rsidRPr="00055E2F" w:rsidDel="00421F26">
          <w:rPr>
            <w:rFonts w:ascii="宋体" w:hAnsi="宋体"/>
            <w:color w:val="000000"/>
            <w:szCs w:val="21"/>
          </w:rPr>
          <w:delText>9-51</w:delText>
        </w:r>
      </w:del>
      <w:ins w:id="9357" w:author="yongjun" w:date="2016-06-11T09:54:00Z">
        <w:del w:id="9358" w:author="hp" w:date="2016-06-13T08:51:00Z">
          <w:r w:rsidR="008D731D" w:rsidRPr="00055E2F" w:rsidDel="00421F26">
            <w:rPr>
              <w:rFonts w:ascii="宋体" w:hAnsi="宋体"/>
              <w:color w:val="000000"/>
              <w:szCs w:val="21"/>
            </w:rPr>
            <w:delText>5</w:delText>
          </w:r>
          <w:r w:rsidR="008D731D" w:rsidDel="00421F26">
            <w:rPr>
              <w:rFonts w:ascii="宋体" w:hAnsi="宋体"/>
              <w:color w:val="000000"/>
              <w:szCs w:val="21"/>
            </w:rPr>
            <w:delText>8</w:delText>
          </w:r>
        </w:del>
      </w:ins>
      <w:del w:id="9359" w:author="hp" w:date="2016-06-13T08:51:00Z">
        <w:r w:rsidRPr="00055E2F" w:rsidDel="00421F26">
          <w:rPr>
            <w:rFonts w:ascii="宋体" w:hAnsi="宋体" w:hint="eastAsia"/>
            <w:color w:val="000000"/>
            <w:szCs w:val="21"/>
          </w:rPr>
          <w:delText>所示，选三相定子坐标系的</w:delText>
        </w:r>
        <w:r w:rsidR="00BF1057">
          <w:rPr>
            <w:rFonts w:ascii="宋体" w:hAnsi="宋体"/>
            <w:color w:val="000000"/>
            <w:position w:val="-4"/>
            <w:szCs w:val="21"/>
          </w:rPr>
          <w:pict w14:anchorId="5870CF56">
            <v:shape id="_x0000_i2696" type="#_x0000_t75" style="width:12pt;height:12.75pt">
              <v:imagedata r:id="rId3386" o:title=""/>
            </v:shape>
          </w:pict>
        </w:r>
        <w:r w:rsidRPr="00055E2F" w:rsidDel="00421F26">
          <w:rPr>
            <w:rFonts w:ascii="宋体" w:hAnsi="宋体" w:hint="eastAsia"/>
            <w:color w:val="000000"/>
            <w:szCs w:val="21"/>
          </w:rPr>
          <w:delText>轴与</w:delText>
        </w:r>
        <w:r w:rsidRPr="00055E2F" w:rsidDel="00421F26">
          <w:rPr>
            <w:rFonts w:ascii="宋体" w:hAnsi="宋体"/>
            <w:color w:val="000000"/>
            <w:szCs w:val="21"/>
          </w:rPr>
          <w:delText>Park</w:delText>
        </w:r>
        <w:r w:rsidRPr="00055E2F" w:rsidDel="00421F26">
          <w:rPr>
            <w:rFonts w:ascii="宋体" w:hAnsi="宋体" w:hint="eastAsia"/>
            <w:color w:val="000000"/>
            <w:szCs w:val="21"/>
          </w:rPr>
          <w:delText>矢量复平面的实轴</w:delText>
        </w:r>
        <w:r w:rsidRPr="00055E2F" w:rsidDel="00421F26">
          <w:rPr>
            <w:rFonts w:ascii="宋体" w:hAnsi="宋体"/>
            <w:color w:val="000000"/>
            <w:szCs w:val="21"/>
          </w:rPr>
          <w:delText>α</w:delText>
        </w:r>
        <w:r w:rsidRPr="00055E2F" w:rsidDel="00421F26">
          <w:rPr>
            <w:rFonts w:ascii="宋体" w:hAnsi="宋体" w:hint="eastAsia"/>
            <w:color w:val="000000"/>
            <w:szCs w:val="21"/>
          </w:rPr>
          <w:delText>重合，则其三相物理量</w:delText>
        </w:r>
        <w:r w:rsidR="00BF1057">
          <w:rPr>
            <w:rFonts w:ascii="宋体" w:hAnsi="宋体"/>
            <w:color w:val="000000"/>
            <w:position w:val="-10"/>
            <w:szCs w:val="21"/>
          </w:rPr>
          <w:pict w14:anchorId="7ACEF519">
            <v:shape id="_x0000_i2697" type="#_x0000_t75" style="width:31.5pt;height:18pt">
              <v:imagedata r:id="rId3387"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709DBEA2">
            <v:shape id="_x0000_i2698" type="#_x0000_t75" style="width:31.5pt;height:18pt">
              <v:imagedata r:id="rId3388"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6EA7451C">
            <v:shape id="_x0000_i2699" type="#_x0000_t75" style="width:33pt;height:18pt">
              <v:imagedata r:id="rId3389" o:title=""/>
            </v:shape>
          </w:pict>
        </w:r>
        <w:r w:rsidRPr="00055E2F" w:rsidDel="00421F26">
          <w:rPr>
            <w:rFonts w:ascii="宋体" w:hAnsi="宋体" w:hint="eastAsia"/>
            <w:color w:val="000000"/>
            <w:szCs w:val="21"/>
          </w:rPr>
          <w:delText>的</w:delText>
        </w:r>
        <w:r w:rsidRPr="00055E2F" w:rsidDel="00421F26">
          <w:rPr>
            <w:rFonts w:ascii="宋体" w:hAnsi="宋体"/>
            <w:color w:val="000000"/>
            <w:szCs w:val="21"/>
          </w:rPr>
          <w:delText>Park</w:delText>
        </w:r>
        <w:r w:rsidRPr="00055E2F" w:rsidDel="00421F26">
          <w:rPr>
            <w:rFonts w:ascii="宋体" w:hAnsi="宋体" w:hint="eastAsia"/>
            <w:color w:val="000000"/>
            <w:szCs w:val="21"/>
          </w:rPr>
          <w:delText>矢量</w:delText>
        </w:r>
        <w:r w:rsidR="00BF1057">
          <w:rPr>
            <w:rFonts w:ascii="宋体" w:hAnsi="宋体"/>
            <w:color w:val="000000"/>
            <w:position w:val="-10"/>
            <w:szCs w:val="21"/>
          </w:rPr>
          <w:pict w14:anchorId="2213318B">
            <v:shape id="_x0000_i2700" type="#_x0000_t75" style="width:25.5pt;height:15.75pt">
              <v:imagedata r:id="rId3390" o:title=""/>
            </v:shape>
          </w:pict>
        </w:r>
        <w:r w:rsidRPr="00055E2F" w:rsidDel="00421F26">
          <w:rPr>
            <w:rFonts w:ascii="宋体" w:hAnsi="宋体" w:hint="eastAsia"/>
            <w:color w:val="000000"/>
            <w:szCs w:val="21"/>
          </w:rPr>
          <w:delText>为</w:delText>
        </w:r>
      </w:del>
    </w:p>
    <w:p w14:paraId="6AC4E1F4" w14:textId="49415464" w:rsidR="00884ADD" w:rsidRPr="00055E2F" w:rsidDel="00421F26" w:rsidRDefault="00BF1057">
      <w:pPr>
        <w:pStyle w:val="1"/>
        <w:jc w:val="both"/>
        <w:rPr>
          <w:del w:id="9360" w:author="hp" w:date="2016-06-13T08:51:00Z"/>
          <w:rFonts w:ascii="宋体" w:hAnsi="宋体"/>
          <w:color w:val="000000"/>
          <w:szCs w:val="21"/>
        </w:rPr>
        <w:pPrChange w:id="9361" w:author="hp" w:date="2016-06-13T08:52:00Z">
          <w:pPr>
            <w:jc w:val="center"/>
          </w:pPr>
        </w:pPrChange>
      </w:pPr>
      <w:del w:id="9362" w:author="hp" w:date="2016-06-13T08:51:00Z">
        <w:r>
          <w:rPr>
            <w:rFonts w:ascii="宋体" w:hAnsi="宋体"/>
            <w:color w:val="000000"/>
            <w:position w:val="-24"/>
            <w:szCs w:val="21"/>
          </w:rPr>
          <w:pict w14:anchorId="55606A66">
            <v:shape id="_x0000_i2701" type="#_x0000_t75" style="width:170.25pt;height:26.25pt">
              <v:imagedata r:id="rId3391" o:title=""/>
            </v:shape>
          </w:pict>
        </w:r>
      </w:del>
    </w:p>
    <w:p w14:paraId="1E1D4D19" w14:textId="05AD1457" w:rsidR="00884ADD" w:rsidRPr="00055E2F" w:rsidDel="00421F26" w:rsidRDefault="00884ADD">
      <w:pPr>
        <w:pStyle w:val="1"/>
        <w:jc w:val="both"/>
        <w:rPr>
          <w:del w:id="9363" w:author="hp" w:date="2016-06-13T08:51:00Z"/>
          <w:rFonts w:ascii="宋体" w:hAnsi="宋体"/>
          <w:color w:val="000000"/>
          <w:szCs w:val="21"/>
        </w:rPr>
        <w:pPrChange w:id="9364" w:author="hp" w:date="2016-06-13T08:52:00Z">
          <w:pPr/>
        </w:pPrChange>
      </w:pPr>
      <w:del w:id="9365" w:author="hp" w:date="2016-06-13T08:51:00Z">
        <w:r w:rsidRPr="00055E2F" w:rsidDel="00421F26">
          <w:rPr>
            <w:rFonts w:ascii="宋体" w:hAnsi="宋体" w:hint="eastAsia"/>
            <w:color w:val="000000"/>
            <w:szCs w:val="21"/>
          </w:rPr>
          <w:delText>式中</w:delText>
        </w:r>
        <w:r w:rsidR="00BF1057">
          <w:rPr>
            <w:rFonts w:ascii="宋体" w:hAnsi="宋体"/>
            <w:color w:val="000000"/>
            <w:position w:val="-10"/>
            <w:szCs w:val="21"/>
          </w:rPr>
          <w:pict w14:anchorId="6EDEC124">
            <v:shape id="_x0000_i2702" type="#_x0000_t75" style="width:10.5pt;height:12.75pt">
              <v:imagedata r:id="rId3392" o:title=""/>
            </v:shape>
          </w:pict>
        </w:r>
        <w:r w:rsidRPr="00055E2F" w:rsidDel="00421F26">
          <w:rPr>
            <w:rFonts w:ascii="宋体" w:hAnsi="宋体" w:hint="eastAsia"/>
            <w:color w:val="000000"/>
            <w:szCs w:val="21"/>
          </w:rPr>
          <w:delText>—复系数，称为旋转因子，</w:delText>
        </w:r>
        <w:r w:rsidR="00BF1057">
          <w:rPr>
            <w:rFonts w:ascii="宋体" w:hAnsi="宋体"/>
            <w:color w:val="000000"/>
            <w:position w:val="-10"/>
            <w:szCs w:val="21"/>
          </w:rPr>
          <w:pict w14:anchorId="72A4661B">
            <v:shape id="_x0000_i2703" type="#_x0000_t75" style="width:48pt;height:18pt">
              <v:imagedata r:id="rId3393" o:title=""/>
            </v:shape>
          </w:pict>
        </w:r>
        <w:r w:rsidRPr="00055E2F" w:rsidDel="00421F26">
          <w:rPr>
            <w:rFonts w:ascii="宋体" w:hAnsi="宋体" w:hint="eastAsia"/>
            <w:color w:val="000000"/>
            <w:szCs w:val="21"/>
          </w:rPr>
          <w:delText>。</w:delText>
        </w:r>
      </w:del>
    </w:p>
    <w:p w14:paraId="65236A82" w14:textId="0101D367" w:rsidR="00884ADD" w:rsidRPr="00055E2F" w:rsidDel="00421F26" w:rsidRDefault="00884ADD">
      <w:pPr>
        <w:pStyle w:val="1"/>
        <w:jc w:val="both"/>
        <w:rPr>
          <w:del w:id="9366" w:author="hp" w:date="2016-06-13T08:51:00Z"/>
          <w:rFonts w:ascii="宋体" w:hAnsi="宋体"/>
          <w:color w:val="000000"/>
          <w:szCs w:val="21"/>
        </w:rPr>
        <w:pPrChange w:id="9367" w:author="hp" w:date="2016-06-13T08:52:00Z">
          <w:pPr>
            <w:ind w:firstLineChars="200" w:firstLine="420"/>
          </w:pPr>
        </w:pPrChange>
      </w:pPr>
      <w:del w:id="9368" w:author="hp" w:date="2016-06-13T08:51:00Z">
        <w:r w:rsidRPr="00055E2F" w:rsidDel="00421F26">
          <w:rPr>
            <w:rFonts w:ascii="宋体" w:hAnsi="宋体" w:hint="eastAsia"/>
            <w:color w:val="000000"/>
            <w:szCs w:val="21"/>
          </w:rPr>
          <w:delText>旋转空间矢量</w:delText>
        </w:r>
        <w:r w:rsidRPr="00055E2F" w:rsidDel="00421F26">
          <w:rPr>
            <w:rFonts w:ascii="宋体" w:hAnsi="宋体"/>
            <w:color w:val="000000"/>
            <w:szCs w:val="21"/>
          </w:rPr>
          <w:delText>X</w:delText>
        </w:r>
        <w:r w:rsidRPr="00055E2F" w:rsidDel="00421F26">
          <w:rPr>
            <w:rFonts w:ascii="宋体" w:hAnsi="宋体" w:hint="eastAsia"/>
            <w:color w:val="000000"/>
            <w:szCs w:val="21"/>
          </w:rPr>
          <w:delText>（</w:delText>
        </w:r>
        <w:r w:rsidRPr="00055E2F" w:rsidDel="00421F26">
          <w:rPr>
            <w:rFonts w:ascii="宋体" w:hAnsi="宋体"/>
            <w:color w:val="000000"/>
            <w:szCs w:val="21"/>
          </w:rPr>
          <w:delText>t</w:delText>
        </w:r>
        <w:r w:rsidRPr="00055E2F" w:rsidDel="00421F26">
          <w:rPr>
            <w:rFonts w:ascii="宋体" w:hAnsi="宋体" w:hint="eastAsia"/>
            <w:color w:val="000000"/>
            <w:szCs w:val="21"/>
          </w:rPr>
          <w:delText>）的某个时刻在某相轴线（</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轴上）的投影就是该时刻该相物理量的瞬时值。</w:delText>
        </w:r>
      </w:del>
    </w:p>
    <w:p w14:paraId="1AB9E06F" w14:textId="3D70E554" w:rsidR="00884ADD" w:rsidRPr="00055E2F" w:rsidDel="00421F26" w:rsidRDefault="00BF1057" w:rsidP="00BF1057">
      <w:pPr>
        <w:pStyle w:val="1"/>
        <w:ind w:firstLine="723"/>
        <w:jc w:val="both"/>
        <w:rPr>
          <w:del w:id="9369" w:author="hp" w:date="2016-06-13T08:51:00Z"/>
          <w:rFonts w:ascii="宋体" w:hAnsi="宋体"/>
          <w:szCs w:val="21"/>
        </w:rPr>
        <w:pPrChange w:id="9370" w:author="songyong978" w:date="2016-06-17T09:04:00Z">
          <w:pPr>
            <w:ind w:firstLineChars="200" w:firstLine="422"/>
            <w:jc w:val="center"/>
          </w:pPr>
        </w:pPrChange>
      </w:pPr>
      <w:del w:id="9371" w:author="hp" w:date="2016-06-13T08:51:00Z">
        <w:r>
          <w:rPr>
            <w:rFonts w:ascii="宋体" w:hAnsi="宋体"/>
            <w:b w:val="0"/>
            <w:bCs w:val="0"/>
            <w:szCs w:val="21"/>
          </w:rPr>
          <w:pict w14:anchorId="27EE0688">
            <v:shape id="_x0000_i2704" type="#_x0000_t75" style="width:171pt;height:175.5pt">
              <v:imagedata r:id="rId3394" o:title=""/>
            </v:shape>
          </w:pict>
        </w:r>
      </w:del>
    </w:p>
    <w:p w14:paraId="67E3C8AE" w14:textId="0C4F65EA" w:rsidR="00884ADD" w:rsidRPr="00055E2F" w:rsidDel="00421F26" w:rsidRDefault="00884ADD">
      <w:pPr>
        <w:pStyle w:val="1"/>
        <w:jc w:val="both"/>
        <w:rPr>
          <w:del w:id="9372" w:author="hp" w:date="2016-06-13T08:51:00Z"/>
          <w:rFonts w:ascii="宋体" w:hAnsi="宋体"/>
          <w:color w:val="000000"/>
          <w:szCs w:val="21"/>
        </w:rPr>
        <w:pPrChange w:id="9373" w:author="hp" w:date="2016-06-13T08:52:00Z">
          <w:pPr>
            <w:widowControl/>
            <w:tabs>
              <w:tab w:val="left" w:pos="6210"/>
            </w:tabs>
            <w:jc w:val="center"/>
          </w:pPr>
        </w:pPrChange>
      </w:pPr>
      <w:del w:id="937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9-51</w:delText>
        </w:r>
        <w:r w:rsidRPr="00055E2F" w:rsidDel="00421F26">
          <w:rPr>
            <w:rFonts w:ascii="宋体" w:hAnsi="宋体"/>
            <w:color w:val="000000"/>
            <w:szCs w:val="21"/>
          </w:rPr>
          <w:delText xml:space="preserve"> </w:delText>
        </w:r>
      </w:del>
      <w:ins w:id="9375" w:author="yongjun" w:date="2016-06-11T09:54:00Z">
        <w:del w:id="9376" w:author="hp" w:date="2016-06-13T08:51:00Z">
          <w:r w:rsidR="008D731D" w:rsidRPr="00055E2F" w:rsidDel="00421F26">
            <w:rPr>
              <w:rFonts w:ascii="宋体" w:hAnsi="宋体"/>
              <w:b w:val="0"/>
              <w:color w:val="000000"/>
              <w:szCs w:val="21"/>
            </w:rPr>
            <w:delText>5</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9377" w:author="hp" w:date="2016-06-13T08:51:00Z">
        <w:r w:rsidRPr="00055E2F" w:rsidDel="00421F26">
          <w:rPr>
            <w:rFonts w:ascii="宋体" w:hAnsi="宋体" w:hint="eastAsia"/>
            <w:color w:val="000000"/>
            <w:szCs w:val="21"/>
          </w:rPr>
          <w:delText>空间矢量分量的定义</w:delText>
        </w:r>
      </w:del>
    </w:p>
    <w:p w14:paraId="2896AA8E" w14:textId="5E3B7D3A" w:rsidR="00884ADD" w:rsidRPr="00055E2F" w:rsidDel="00421F26" w:rsidRDefault="00884ADD">
      <w:pPr>
        <w:pStyle w:val="1"/>
        <w:jc w:val="both"/>
        <w:rPr>
          <w:del w:id="9378" w:author="hp" w:date="2016-06-13T08:51:00Z"/>
          <w:rFonts w:ascii="宋体" w:hAnsi="宋体"/>
          <w:color w:val="000000"/>
          <w:szCs w:val="21"/>
        </w:rPr>
        <w:pPrChange w:id="9379" w:author="hp" w:date="2016-06-13T08:52:00Z">
          <w:pPr>
            <w:ind w:firstLineChars="200" w:firstLine="420"/>
          </w:pPr>
        </w:pPrChange>
      </w:pPr>
      <w:del w:id="9380" w:author="hp" w:date="2016-06-13T08:51:00Z">
        <w:r w:rsidRPr="00055E2F" w:rsidDel="00421F26">
          <w:rPr>
            <w:rFonts w:ascii="宋体" w:hAnsi="宋体" w:hint="eastAsia"/>
            <w:color w:val="000000"/>
            <w:szCs w:val="21"/>
          </w:rPr>
          <w:delText>就图</w:delText>
        </w:r>
        <w:r w:rsidRPr="00055E2F" w:rsidDel="00421F26">
          <w:rPr>
            <w:rFonts w:ascii="宋体" w:hAnsi="宋体"/>
            <w:color w:val="000000"/>
            <w:szCs w:val="21"/>
          </w:rPr>
          <w:delText>9-52</w:delText>
        </w:r>
      </w:del>
      <w:ins w:id="9381" w:author="yongjun" w:date="2016-06-11T09:54:00Z">
        <w:del w:id="9382" w:author="hp" w:date="2016-06-13T08:51:00Z">
          <w:r w:rsidR="008D731D" w:rsidRPr="00055E2F" w:rsidDel="00421F26">
            <w:rPr>
              <w:rFonts w:ascii="宋体" w:hAnsi="宋体"/>
              <w:color w:val="000000"/>
              <w:szCs w:val="21"/>
            </w:rPr>
            <w:delText>5</w:delText>
          </w:r>
          <w:r w:rsidR="008D731D" w:rsidDel="00421F26">
            <w:rPr>
              <w:rFonts w:ascii="宋体" w:hAnsi="宋体"/>
              <w:color w:val="000000"/>
              <w:szCs w:val="21"/>
            </w:rPr>
            <w:delText>9</w:delText>
          </w:r>
        </w:del>
      </w:ins>
      <w:del w:id="9383" w:author="hp" w:date="2016-06-13T08:51:00Z">
        <w:r w:rsidRPr="00055E2F" w:rsidDel="00421F26">
          <w:rPr>
            <w:rFonts w:ascii="宋体" w:hAnsi="宋体" w:hint="eastAsia"/>
            <w:color w:val="000000"/>
            <w:szCs w:val="21"/>
          </w:rPr>
          <w:delText>所示的逆变器来说，若其</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三相负载的定子绕组接成星形，其输出电压的空间矢量</w:delText>
        </w:r>
        <w:r w:rsidR="00BF1057">
          <w:rPr>
            <w:rFonts w:ascii="宋体" w:hAnsi="宋体"/>
            <w:color w:val="000000"/>
            <w:position w:val="-12"/>
            <w:szCs w:val="21"/>
          </w:rPr>
          <w:pict w14:anchorId="717D5875">
            <v:shape id="_x0000_i2705" type="#_x0000_t75" style="width:27.75pt;height:18pt">
              <v:imagedata r:id="rId3395" o:title=""/>
            </v:shape>
          </w:pict>
        </w:r>
        <w:r w:rsidRPr="00055E2F" w:rsidDel="00421F26">
          <w:rPr>
            <w:rFonts w:ascii="宋体" w:hAnsi="宋体" w:hint="eastAsia"/>
            <w:color w:val="000000"/>
            <w:szCs w:val="21"/>
          </w:rPr>
          <w:delText>的</w:delText>
        </w:r>
        <w:r w:rsidRPr="00055E2F" w:rsidDel="00421F26">
          <w:rPr>
            <w:rFonts w:ascii="宋体" w:hAnsi="宋体"/>
            <w:color w:val="000000"/>
            <w:szCs w:val="21"/>
          </w:rPr>
          <w:delText>Park</w:delText>
        </w:r>
        <w:r w:rsidRPr="00055E2F" w:rsidDel="00421F26">
          <w:rPr>
            <w:rFonts w:ascii="宋体" w:hAnsi="宋体" w:hint="eastAsia"/>
            <w:color w:val="000000"/>
            <w:szCs w:val="21"/>
          </w:rPr>
          <w:delText>矢量变换表达式应为：</w:delText>
        </w:r>
      </w:del>
    </w:p>
    <w:p w14:paraId="3719E047" w14:textId="747B74E6" w:rsidR="00884ADD" w:rsidRPr="00055E2F" w:rsidDel="00421F26" w:rsidRDefault="00884ADD">
      <w:pPr>
        <w:pStyle w:val="1"/>
        <w:jc w:val="both"/>
        <w:rPr>
          <w:del w:id="9384" w:author="hp" w:date="2016-06-13T08:51:00Z"/>
          <w:rFonts w:ascii="宋体" w:hAnsi="宋体"/>
          <w:color w:val="000000"/>
          <w:szCs w:val="21"/>
        </w:rPr>
        <w:pPrChange w:id="9385" w:author="hp" w:date="2016-06-13T08:52:00Z">
          <w:pPr>
            <w:jc w:val="center"/>
          </w:pPr>
        </w:pPrChange>
      </w:pPr>
      <w:del w:id="9386" w:author="hp" w:date="2016-06-13T08:51:00Z">
        <w:r w:rsidRPr="00055E2F" w:rsidDel="00421F26">
          <w:rPr>
            <w:rFonts w:ascii="宋体" w:hAnsi="宋体"/>
            <w:color w:val="000000"/>
            <w:position w:val="-24"/>
            <w:szCs w:val="21"/>
          </w:rPr>
          <w:delText xml:space="preserve">                            </w:delText>
        </w:r>
        <w:r w:rsidR="00BF1057">
          <w:rPr>
            <w:rFonts w:ascii="宋体" w:hAnsi="宋体"/>
            <w:color w:val="000000"/>
            <w:position w:val="-24"/>
            <w:szCs w:val="21"/>
          </w:rPr>
          <w:pict w14:anchorId="70B78486">
            <v:shape id="_x0000_i2706" type="#_x0000_t75" style="width:156.75pt;height:31.5pt">
              <v:imagedata r:id="rId3396" o:title=""/>
            </v:shape>
          </w:pict>
        </w:r>
        <w:r w:rsidRPr="00055E2F" w:rsidDel="00421F26">
          <w:rPr>
            <w:rFonts w:ascii="宋体" w:hAnsi="宋体" w:hint="eastAsia"/>
            <w:color w:val="000000"/>
            <w:szCs w:val="21"/>
          </w:rPr>
          <w:delText xml:space="preserve">　　</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w:delText>
        </w:r>
        <w:r w:rsidRPr="00055E2F" w:rsidDel="00421F26">
          <w:rPr>
            <w:rFonts w:ascii="宋体" w:hAnsi="宋体"/>
            <w:color w:val="000000"/>
            <w:szCs w:val="21"/>
          </w:rPr>
          <w:delText>9-71</w:delText>
        </w:r>
        <w:r w:rsidRPr="00055E2F" w:rsidDel="00421F26">
          <w:rPr>
            <w:rFonts w:ascii="宋体" w:hAnsi="宋体" w:hint="eastAsia"/>
            <w:color w:val="000000"/>
            <w:szCs w:val="21"/>
          </w:rPr>
          <w:delText>）</w:delText>
        </w:r>
      </w:del>
    </w:p>
    <w:p w14:paraId="76BDE3B3" w14:textId="6252C9EA" w:rsidR="00884ADD" w:rsidRPr="00055E2F" w:rsidDel="00421F26" w:rsidRDefault="00884ADD">
      <w:pPr>
        <w:pStyle w:val="1"/>
        <w:jc w:val="both"/>
        <w:rPr>
          <w:del w:id="9387" w:author="hp" w:date="2016-06-13T08:51:00Z"/>
          <w:rFonts w:ascii="宋体" w:hAnsi="宋体"/>
          <w:color w:val="000000"/>
          <w:szCs w:val="21"/>
        </w:rPr>
        <w:pPrChange w:id="9388" w:author="hp" w:date="2016-06-13T08:52:00Z">
          <w:pPr>
            <w:ind w:firstLineChars="200" w:firstLine="420"/>
          </w:pPr>
        </w:pPrChange>
      </w:pPr>
      <w:del w:id="9389" w:author="hp" w:date="2016-06-13T08:51:00Z">
        <w:r w:rsidRPr="00055E2F" w:rsidDel="00421F26">
          <w:rPr>
            <w:rFonts w:ascii="宋体" w:hAnsi="宋体" w:hint="eastAsia"/>
            <w:color w:val="000000"/>
            <w:szCs w:val="21"/>
          </w:rPr>
          <w:delText>式中</w:delText>
        </w:r>
        <w:r w:rsidR="00BF1057">
          <w:rPr>
            <w:rFonts w:ascii="宋体" w:hAnsi="宋体"/>
            <w:color w:val="000000"/>
            <w:position w:val="-10"/>
            <w:szCs w:val="21"/>
          </w:rPr>
          <w:pict w14:anchorId="4B640AFB">
            <v:shape id="_x0000_i2707" type="#_x0000_t75" style="width:14.25pt;height:18pt">
              <v:imagedata r:id="rId3397"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5806143A">
            <v:shape id="_x0000_i2708" type="#_x0000_t75" style="width:14.25pt;height:18pt">
              <v:imagedata r:id="rId3398"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C42D520">
            <v:shape id="_x0000_i2709" type="#_x0000_t75" style="width:14.25pt;height:18pt">
              <v:imagedata r:id="rId3399" o:title=""/>
            </v:shape>
          </w:pict>
        </w:r>
        <w:r w:rsidRPr="00055E2F" w:rsidDel="00421F26">
          <w:rPr>
            <w:rFonts w:ascii="宋体" w:hAnsi="宋体" w:hint="eastAsia"/>
            <w:color w:val="000000"/>
            <w:szCs w:val="21"/>
          </w:rPr>
          <w:delText>分别是</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三相定子负载绕组的相电压。这样就可以用电压空间矢量</w:delText>
        </w:r>
        <w:r w:rsidR="00BF1057">
          <w:rPr>
            <w:rFonts w:ascii="宋体" w:hAnsi="宋体"/>
            <w:color w:val="000000"/>
            <w:position w:val="-12"/>
            <w:szCs w:val="21"/>
          </w:rPr>
          <w:pict w14:anchorId="2AF72795">
            <v:shape id="_x0000_i2710" type="#_x0000_t75" style="width:27.75pt;height:18pt">
              <v:imagedata r:id="rId3400" o:title=""/>
            </v:shape>
          </w:pict>
        </w:r>
        <w:r w:rsidRPr="00055E2F" w:rsidDel="00421F26">
          <w:rPr>
            <w:rFonts w:ascii="宋体" w:hAnsi="宋体" w:hint="eastAsia"/>
            <w:color w:val="000000"/>
            <w:szCs w:val="21"/>
          </w:rPr>
          <w:delText>来表示逆变器的三相输出电压的各种状态。</w:delText>
        </w:r>
      </w:del>
    </w:p>
    <w:p w14:paraId="6DD5370C" w14:textId="64FA785C" w:rsidR="00884ADD" w:rsidRPr="00055E2F" w:rsidDel="00421F26" w:rsidRDefault="00540CA9">
      <w:pPr>
        <w:pStyle w:val="1"/>
        <w:jc w:val="both"/>
        <w:rPr>
          <w:del w:id="9390" w:author="hp" w:date="2016-06-13T08:51:00Z"/>
          <w:rFonts w:ascii="宋体" w:hAnsi="宋体"/>
          <w:color w:val="000000"/>
          <w:szCs w:val="21"/>
        </w:rPr>
        <w:pPrChange w:id="9391" w:author="hp" w:date="2016-06-13T08:52:00Z">
          <w:pPr>
            <w:jc w:val="center"/>
          </w:pPr>
        </w:pPrChange>
      </w:pPr>
      <w:del w:id="9392" w:author="hp" w:date="2016-06-13T08:51:00Z">
        <w:r w:rsidRPr="00055E2F" w:rsidDel="00421F26">
          <w:rPr>
            <w:rFonts w:ascii="宋体" w:hAnsi="宋体"/>
            <w:noProof/>
            <w:color w:val="000000"/>
            <w:szCs w:val="21"/>
          </w:rPr>
          <w:drawing>
            <wp:inline distT="0" distB="0" distL="0" distR="0" wp14:anchorId="66B65BD0" wp14:editId="459746B9">
              <wp:extent cx="2628900" cy="1485900"/>
              <wp:effectExtent l="0" t="0" r="0" b="0"/>
              <wp:docPr id="1995"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3401">
                        <a:extLst>
                          <a:ext uri="{28A0092B-C50C-407E-A947-70E740481C1C}">
                            <a14:useLocalDpi xmlns:a14="http://schemas.microsoft.com/office/drawing/2010/main" val="0"/>
                          </a:ext>
                        </a:extLst>
                      </a:blip>
                      <a:srcRect/>
                      <a:stretch>
                        <a:fillRect/>
                      </a:stretch>
                    </pic:blipFill>
                    <pic:spPr bwMode="auto">
                      <a:xfrm>
                        <a:off x="0" y="0"/>
                        <a:ext cx="2628900" cy="1485900"/>
                      </a:xfrm>
                      <a:prstGeom prst="rect">
                        <a:avLst/>
                      </a:prstGeom>
                      <a:noFill/>
                      <a:ln>
                        <a:noFill/>
                      </a:ln>
                    </pic:spPr>
                  </pic:pic>
                </a:graphicData>
              </a:graphic>
            </wp:inline>
          </w:drawing>
        </w:r>
      </w:del>
    </w:p>
    <w:p w14:paraId="27ADAC4A" w14:textId="4D653CF9" w:rsidR="00884ADD" w:rsidRPr="00055E2F" w:rsidDel="00421F26" w:rsidRDefault="00884ADD">
      <w:pPr>
        <w:pStyle w:val="1"/>
        <w:jc w:val="both"/>
        <w:rPr>
          <w:del w:id="9393" w:author="hp" w:date="2016-06-13T08:51:00Z"/>
          <w:rFonts w:ascii="宋体" w:hAnsi="宋体"/>
          <w:color w:val="000000"/>
          <w:szCs w:val="21"/>
        </w:rPr>
        <w:pPrChange w:id="9394" w:author="hp" w:date="2016-06-13T08:52:00Z">
          <w:pPr>
            <w:widowControl/>
            <w:tabs>
              <w:tab w:val="left" w:pos="6210"/>
            </w:tabs>
            <w:jc w:val="center"/>
          </w:pPr>
        </w:pPrChange>
      </w:pPr>
      <w:del w:id="939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9-52</w:delText>
        </w:r>
        <w:r w:rsidRPr="00055E2F" w:rsidDel="00421F26">
          <w:rPr>
            <w:rFonts w:ascii="宋体" w:hAnsi="宋体"/>
            <w:color w:val="000000"/>
            <w:szCs w:val="21"/>
          </w:rPr>
          <w:delText xml:space="preserve"> </w:delText>
        </w:r>
      </w:del>
      <w:ins w:id="9396" w:author="yongjun" w:date="2016-06-11T09:54:00Z">
        <w:del w:id="9397" w:author="hp" w:date="2016-06-13T08:51:00Z">
          <w:r w:rsidR="008D731D" w:rsidRPr="00055E2F" w:rsidDel="00421F26">
            <w:rPr>
              <w:rFonts w:ascii="宋体" w:hAnsi="宋体"/>
              <w:b w:val="0"/>
              <w:color w:val="000000"/>
              <w:szCs w:val="21"/>
            </w:rPr>
            <w:delText>5</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9398" w:author="hp" w:date="2016-06-13T08:51:00Z">
        <w:r w:rsidRPr="00055E2F" w:rsidDel="00421F26">
          <w:rPr>
            <w:rFonts w:ascii="宋体" w:hAnsi="宋体" w:hint="eastAsia"/>
            <w:color w:val="000000"/>
            <w:szCs w:val="21"/>
          </w:rPr>
          <w:delText>电压型理想逆变器</w:delText>
        </w:r>
      </w:del>
    </w:p>
    <w:p w14:paraId="4CB76022" w14:textId="4F189C32" w:rsidR="00884ADD" w:rsidRPr="00230321" w:rsidDel="00421F26" w:rsidRDefault="00884ADD">
      <w:pPr>
        <w:pStyle w:val="1"/>
        <w:jc w:val="both"/>
        <w:rPr>
          <w:del w:id="9399" w:author="hp" w:date="2016-06-13T08:51:00Z"/>
          <w:rFonts w:ascii="宋体" w:hAnsi="宋体"/>
          <w:sz w:val="20"/>
          <w:szCs w:val="24"/>
          <w:rPrChange w:id="9400" w:author="yongjun" w:date="2016-06-10T17:32:00Z">
            <w:rPr>
              <w:del w:id="9401" w:author="hp" w:date="2016-06-13T08:51:00Z"/>
              <w:rFonts w:ascii="宋体" w:hAnsi="宋体"/>
              <w:color w:val="000000"/>
              <w:szCs w:val="21"/>
            </w:rPr>
          </w:rPrChange>
        </w:rPr>
        <w:pPrChange w:id="9402" w:author="hp" w:date="2016-06-13T08:52:00Z">
          <w:pPr/>
        </w:pPrChange>
      </w:pPr>
      <w:del w:id="9403" w:author="hp" w:date="2016-06-13T08:51:00Z">
        <w:r w:rsidRPr="00230321" w:rsidDel="00421F26">
          <w:rPr>
            <w:rFonts w:ascii="宋体" w:hAnsi="宋体"/>
            <w:sz w:val="20"/>
            <w:szCs w:val="24"/>
            <w:rPrChange w:id="9404" w:author="yongjun" w:date="2016-06-10T17:32:00Z">
              <w:rPr>
                <w:rFonts w:ascii="宋体" w:hAnsi="宋体"/>
                <w:color w:val="000000"/>
                <w:szCs w:val="21"/>
              </w:rPr>
            </w:rPrChange>
          </w:rPr>
          <w:delText>2</w:delText>
        </w:r>
        <w:r w:rsidRPr="00230321" w:rsidDel="00421F26">
          <w:rPr>
            <w:rFonts w:ascii="宋体" w:hAnsi="宋体" w:hint="eastAsia"/>
            <w:sz w:val="20"/>
            <w:szCs w:val="24"/>
            <w:rPrChange w:id="9405" w:author="yongjun" w:date="2016-06-10T17:32:00Z">
              <w:rPr>
                <w:rFonts w:ascii="宋体" w:hAnsi="宋体" w:hint="eastAsia"/>
                <w:color w:val="000000"/>
                <w:szCs w:val="21"/>
              </w:rPr>
            </w:rPrChange>
          </w:rPr>
          <w:delText>、逆变器的八种开关状态和逆变器的电压状态</w:delText>
        </w:r>
      </w:del>
    </w:p>
    <w:p w14:paraId="31EFDC9B" w14:textId="71BDCEEF" w:rsidR="00884ADD" w:rsidRPr="00055E2F" w:rsidDel="00421F26" w:rsidRDefault="00884ADD">
      <w:pPr>
        <w:pStyle w:val="1"/>
        <w:jc w:val="both"/>
        <w:rPr>
          <w:del w:id="9406" w:author="hp" w:date="2016-06-13T08:51:00Z"/>
          <w:rFonts w:ascii="宋体" w:hAnsi="宋体"/>
          <w:color w:val="000000"/>
          <w:szCs w:val="21"/>
        </w:rPr>
        <w:pPrChange w:id="9407" w:author="hp" w:date="2016-06-13T08:52:00Z">
          <w:pPr>
            <w:ind w:firstLineChars="200" w:firstLine="420"/>
          </w:pPr>
        </w:pPrChange>
      </w:pPr>
      <w:del w:id="9408" w:author="hp" w:date="2016-06-13T08:51:00Z">
        <w:r w:rsidRPr="00055E2F" w:rsidDel="00421F26">
          <w:rPr>
            <w:rFonts w:ascii="宋体" w:hAnsi="宋体" w:hint="eastAsia"/>
            <w:color w:val="000000"/>
            <w:szCs w:val="21"/>
          </w:rPr>
          <w:delText>一台电压型逆变器（见图</w:delText>
        </w:r>
        <w:r w:rsidRPr="00055E2F" w:rsidDel="00421F26">
          <w:rPr>
            <w:rFonts w:ascii="宋体" w:hAnsi="宋体"/>
            <w:color w:val="000000"/>
            <w:szCs w:val="21"/>
          </w:rPr>
          <w:delText>9-52</w:delText>
        </w:r>
      </w:del>
      <w:ins w:id="9409" w:author="yongjun" w:date="2016-06-11T09:54:00Z">
        <w:del w:id="9410" w:author="hp" w:date="2016-06-13T08:51:00Z">
          <w:r w:rsidR="008D731D" w:rsidRPr="00055E2F" w:rsidDel="00421F26">
            <w:rPr>
              <w:rFonts w:ascii="宋体" w:hAnsi="宋体"/>
              <w:color w:val="000000"/>
              <w:szCs w:val="21"/>
            </w:rPr>
            <w:delText>5</w:delText>
          </w:r>
          <w:r w:rsidR="008D731D" w:rsidDel="00421F26">
            <w:rPr>
              <w:rFonts w:ascii="宋体" w:hAnsi="宋体"/>
              <w:color w:val="000000"/>
              <w:szCs w:val="21"/>
            </w:rPr>
            <w:delText>9</w:delText>
          </w:r>
        </w:del>
      </w:ins>
      <w:del w:id="9411" w:author="hp" w:date="2016-06-13T08:51:00Z">
        <w:r w:rsidRPr="00055E2F" w:rsidDel="00421F26">
          <w:rPr>
            <w:rFonts w:ascii="宋体" w:hAnsi="宋体" w:hint="eastAsia"/>
            <w:color w:val="000000"/>
            <w:szCs w:val="21"/>
          </w:rPr>
          <w:delText>）由三组、六个开关（</w:delText>
        </w:r>
        <w:r w:rsidR="00BF1057">
          <w:rPr>
            <w:rFonts w:ascii="宋体" w:hAnsi="宋体"/>
            <w:color w:val="000000"/>
            <w:position w:val="-10"/>
            <w:szCs w:val="21"/>
          </w:rPr>
          <w:pict w14:anchorId="7CED2ED9">
            <v:shape id="_x0000_i2711" type="#_x0000_t75" style="width:15.75pt;height:18pt">
              <v:imagedata r:id="rId3402"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322B3770">
            <v:shape id="_x0000_i2712" type="#_x0000_t75" style="width:15.75pt;height:18pt">
              <v:imagedata r:id="rId3403"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3EFAA039">
            <v:shape id="_x0000_i2713" type="#_x0000_t75" style="width:15.75pt;height:18pt">
              <v:imagedata r:id="rId3404"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2FE1910F">
            <v:shape id="_x0000_i2714" type="#_x0000_t75" style="width:15.75pt;height:18pt">
              <v:imagedata r:id="rId3405"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B86CAEE">
            <v:shape id="_x0000_i2715" type="#_x0000_t75" style="width:15.75pt;height:18pt">
              <v:imagedata r:id="rId3406"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D240E88">
            <v:shape id="_x0000_i2716" type="#_x0000_t75" style="width:15.75pt;height:18.75pt">
              <v:imagedata r:id="rId3407" o:title=""/>
            </v:shape>
          </w:pict>
        </w:r>
        <w:r w:rsidRPr="00055E2F" w:rsidDel="00421F26">
          <w:rPr>
            <w:rFonts w:ascii="宋体" w:hAnsi="宋体" w:hint="eastAsia"/>
            <w:color w:val="000000"/>
            <w:szCs w:val="21"/>
          </w:rPr>
          <w:delText>）组成。由于</w:delText>
        </w:r>
        <w:r w:rsidR="00BF1057">
          <w:rPr>
            <w:rFonts w:ascii="宋体" w:hAnsi="宋体"/>
            <w:color w:val="000000"/>
            <w:position w:val="-10"/>
            <w:szCs w:val="21"/>
          </w:rPr>
          <w:pict w14:anchorId="6B4E8432">
            <v:shape id="_x0000_i2717" type="#_x0000_t75" style="width:15.75pt;height:18pt">
              <v:imagedata r:id="rId3408" o:title=""/>
            </v:shape>
          </w:pict>
        </w:r>
        <w:r w:rsidRPr="00055E2F" w:rsidDel="00421F26">
          <w:rPr>
            <w:rFonts w:ascii="宋体" w:hAnsi="宋体" w:hint="eastAsia"/>
            <w:color w:val="000000"/>
            <w:szCs w:val="21"/>
          </w:rPr>
          <w:delText>与</w:delText>
        </w:r>
        <w:r w:rsidR="00BF1057">
          <w:rPr>
            <w:rFonts w:ascii="宋体" w:hAnsi="宋体"/>
            <w:color w:val="000000"/>
            <w:position w:val="-10"/>
            <w:szCs w:val="21"/>
          </w:rPr>
          <w:pict w14:anchorId="3E3257B1">
            <v:shape id="_x0000_i2718" type="#_x0000_t75" style="width:15.75pt;height:18pt">
              <v:imagedata r:id="rId3409"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2C5AFFF0">
            <v:shape id="_x0000_i2719" type="#_x0000_t75" style="width:15.75pt;height:18pt">
              <v:imagedata r:id="rId3410" o:title=""/>
            </v:shape>
          </w:pict>
        </w:r>
        <w:r w:rsidRPr="00055E2F" w:rsidDel="00421F26">
          <w:rPr>
            <w:rFonts w:ascii="宋体" w:hAnsi="宋体" w:hint="eastAsia"/>
            <w:color w:val="000000"/>
            <w:szCs w:val="21"/>
          </w:rPr>
          <w:delText>与</w:delText>
        </w:r>
        <w:r w:rsidR="00BF1057">
          <w:rPr>
            <w:rFonts w:ascii="宋体" w:hAnsi="宋体"/>
            <w:color w:val="000000"/>
            <w:position w:val="-10"/>
            <w:szCs w:val="21"/>
          </w:rPr>
          <w:pict w14:anchorId="3A195D79">
            <v:shape id="_x0000_i2720" type="#_x0000_t75" style="width:15.75pt;height:18pt">
              <v:imagedata r:id="rId3411"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7A23C923">
            <v:shape id="_x0000_i2721" type="#_x0000_t75" style="width:15.75pt;height:18pt">
              <v:imagedata r:id="rId3412" o:title=""/>
            </v:shape>
          </w:pict>
        </w:r>
        <w:r w:rsidRPr="00055E2F" w:rsidDel="00421F26">
          <w:rPr>
            <w:rFonts w:ascii="宋体" w:hAnsi="宋体" w:hint="eastAsia"/>
            <w:color w:val="000000"/>
            <w:szCs w:val="21"/>
          </w:rPr>
          <w:delText>与</w:delText>
        </w:r>
        <w:r w:rsidR="00BF1057">
          <w:rPr>
            <w:rFonts w:ascii="宋体" w:hAnsi="宋体"/>
            <w:color w:val="000000"/>
            <w:position w:val="-12"/>
            <w:szCs w:val="21"/>
          </w:rPr>
          <w:pict w14:anchorId="49E85048">
            <v:shape id="_x0000_i2722" type="#_x0000_t75" style="width:15.75pt;height:18.75pt">
              <v:imagedata r:id="rId3413" o:title=""/>
            </v:shape>
          </w:pict>
        </w:r>
        <w:r w:rsidRPr="00055E2F" w:rsidDel="00421F26">
          <w:rPr>
            <w:rFonts w:ascii="宋体" w:hAnsi="宋体" w:hint="eastAsia"/>
            <w:color w:val="000000"/>
            <w:szCs w:val="21"/>
          </w:rPr>
          <w:delText>之间互为反向，即一个接通，另一个断开，所以三组开关有</w:delText>
        </w:r>
        <w:r w:rsidR="00BF1057">
          <w:rPr>
            <w:rFonts w:ascii="宋体" w:hAnsi="宋体"/>
            <w:color w:val="000000"/>
            <w:position w:val="-6"/>
            <w:szCs w:val="21"/>
          </w:rPr>
          <w:pict w14:anchorId="705CAAB4">
            <v:shape id="_x0000_i2723" type="#_x0000_t75" style="width:33pt;height:15.75pt">
              <v:imagedata r:id="rId3414" o:title=""/>
            </v:shape>
          </w:pict>
        </w:r>
        <w:r w:rsidRPr="00055E2F" w:rsidDel="00421F26">
          <w:rPr>
            <w:rFonts w:ascii="宋体" w:hAnsi="宋体" w:hint="eastAsia"/>
            <w:color w:val="000000"/>
            <w:szCs w:val="21"/>
          </w:rPr>
          <w:delText>种可能的开关组合。把开关</w:delText>
        </w:r>
        <w:r w:rsidR="00BF1057">
          <w:rPr>
            <w:rFonts w:ascii="宋体" w:hAnsi="宋体"/>
            <w:color w:val="000000"/>
            <w:position w:val="-10"/>
            <w:szCs w:val="21"/>
          </w:rPr>
          <w:pict w14:anchorId="2E0D9F59">
            <v:shape id="_x0000_i2724" type="#_x0000_t75" style="width:15.75pt;height:18pt">
              <v:imagedata r:id="rId3402"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5BA6D8CC">
            <v:shape id="_x0000_i2725" type="#_x0000_t75" style="width:15.75pt;height:18pt">
              <v:imagedata r:id="rId3403" o:title=""/>
            </v:shape>
          </w:pict>
        </w:r>
        <w:r w:rsidRPr="00055E2F" w:rsidDel="00421F26">
          <w:rPr>
            <w:rFonts w:ascii="宋体" w:hAnsi="宋体" w:hint="eastAsia"/>
            <w:color w:val="000000"/>
            <w:szCs w:val="21"/>
          </w:rPr>
          <w:delText>称为</w:delText>
        </w:r>
        <w:r w:rsidRPr="00055E2F" w:rsidDel="00421F26">
          <w:rPr>
            <w:rFonts w:ascii="宋体" w:hAnsi="宋体"/>
            <w:color w:val="000000"/>
            <w:szCs w:val="21"/>
          </w:rPr>
          <w:delText>A</w:delText>
        </w:r>
        <w:r w:rsidRPr="00055E2F" w:rsidDel="00421F26">
          <w:rPr>
            <w:rFonts w:ascii="宋体" w:hAnsi="宋体" w:hint="eastAsia"/>
            <w:color w:val="000000"/>
            <w:szCs w:val="21"/>
          </w:rPr>
          <w:delText>相开关，用</w:delText>
        </w:r>
        <w:r w:rsidR="00BF1057">
          <w:rPr>
            <w:rFonts w:ascii="宋体" w:hAnsi="宋体"/>
            <w:color w:val="000000"/>
            <w:position w:val="-10"/>
            <w:szCs w:val="21"/>
          </w:rPr>
          <w:pict w14:anchorId="2AD7DE2E">
            <v:shape id="_x0000_i2726" type="#_x0000_t75" style="width:15.75pt;height:18pt">
              <v:imagedata r:id="rId3402" o:title=""/>
            </v:shape>
          </w:pict>
        </w:r>
        <w:r w:rsidRPr="00055E2F" w:rsidDel="00421F26">
          <w:rPr>
            <w:rFonts w:ascii="宋体" w:hAnsi="宋体" w:hint="eastAsia"/>
            <w:color w:val="000000"/>
            <w:szCs w:val="21"/>
          </w:rPr>
          <w:delText>表示；</w:delText>
        </w:r>
        <w:r w:rsidR="00BF1057">
          <w:rPr>
            <w:rFonts w:ascii="宋体" w:hAnsi="宋体"/>
            <w:color w:val="000000"/>
            <w:position w:val="-10"/>
            <w:szCs w:val="21"/>
          </w:rPr>
          <w:pict w14:anchorId="36735CE8">
            <v:shape id="_x0000_i2727" type="#_x0000_t75" style="width:15.75pt;height:18pt">
              <v:imagedata r:id="rId3404"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02C01417">
            <v:shape id="_x0000_i2728" type="#_x0000_t75" style="width:15.75pt;height:18pt">
              <v:imagedata r:id="rId3405" o:title=""/>
            </v:shape>
          </w:pict>
        </w:r>
        <w:r w:rsidRPr="00055E2F" w:rsidDel="00421F26">
          <w:rPr>
            <w:rFonts w:ascii="宋体" w:hAnsi="宋体" w:hint="eastAsia"/>
            <w:color w:val="000000"/>
            <w:szCs w:val="21"/>
          </w:rPr>
          <w:delText>称之为</w:delText>
        </w:r>
        <w:r w:rsidRPr="00055E2F" w:rsidDel="00421F26">
          <w:rPr>
            <w:rFonts w:ascii="宋体" w:hAnsi="宋体"/>
            <w:color w:val="000000"/>
            <w:szCs w:val="21"/>
          </w:rPr>
          <w:delText>B</w:delText>
        </w:r>
        <w:r w:rsidRPr="00055E2F" w:rsidDel="00421F26">
          <w:rPr>
            <w:rFonts w:ascii="宋体" w:hAnsi="宋体" w:hint="eastAsia"/>
            <w:color w:val="000000"/>
            <w:szCs w:val="21"/>
          </w:rPr>
          <w:delText>相开关，用</w:delText>
        </w:r>
        <w:r w:rsidR="00BF1057">
          <w:rPr>
            <w:rFonts w:ascii="宋体" w:hAnsi="宋体"/>
            <w:color w:val="000000"/>
            <w:position w:val="-10"/>
            <w:szCs w:val="21"/>
          </w:rPr>
          <w:pict w14:anchorId="1DCF67BC">
            <v:shape id="_x0000_i2729" type="#_x0000_t75" style="width:15.75pt;height:18pt">
              <v:imagedata r:id="rId3404" o:title=""/>
            </v:shape>
          </w:pict>
        </w:r>
        <w:r w:rsidRPr="00055E2F" w:rsidDel="00421F26">
          <w:rPr>
            <w:rFonts w:ascii="宋体" w:hAnsi="宋体" w:hint="eastAsia"/>
            <w:color w:val="000000"/>
            <w:szCs w:val="21"/>
          </w:rPr>
          <w:delText>表示；把</w:delText>
        </w:r>
        <w:r w:rsidR="00BF1057">
          <w:rPr>
            <w:rFonts w:ascii="宋体" w:hAnsi="宋体"/>
            <w:color w:val="000000"/>
            <w:position w:val="-12"/>
            <w:szCs w:val="21"/>
          </w:rPr>
          <w:pict w14:anchorId="38CB65AD">
            <v:shape id="_x0000_i2730" type="#_x0000_t75" style="width:15.75pt;height:18pt">
              <v:imagedata r:id="rId3406" o:title=""/>
            </v:shape>
          </w:pict>
        </w:r>
        <w:r w:rsidRPr="00055E2F" w:rsidDel="00421F26">
          <w:rPr>
            <w:rFonts w:ascii="宋体" w:hAnsi="宋体" w:hint="eastAsia"/>
            <w:color w:val="000000"/>
            <w:szCs w:val="21"/>
          </w:rPr>
          <w:delText>、</w:delText>
        </w:r>
        <w:r w:rsidR="00BF1057">
          <w:rPr>
            <w:rFonts w:ascii="宋体" w:hAnsi="宋体"/>
            <w:color w:val="000000"/>
            <w:position w:val="-12"/>
            <w:szCs w:val="21"/>
          </w:rPr>
          <w:pict w14:anchorId="6E08682D">
            <v:shape id="_x0000_i2731" type="#_x0000_t75" style="width:15.75pt;height:18.75pt">
              <v:imagedata r:id="rId3407" o:title=""/>
            </v:shape>
          </w:pict>
        </w:r>
        <w:r w:rsidRPr="00055E2F" w:rsidDel="00421F26">
          <w:rPr>
            <w:rFonts w:ascii="宋体" w:hAnsi="宋体" w:hint="eastAsia"/>
            <w:color w:val="000000"/>
            <w:szCs w:val="21"/>
          </w:rPr>
          <w:delText>称之为</w:delText>
        </w:r>
        <w:r w:rsidRPr="00055E2F" w:rsidDel="00421F26">
          <w:rPr>
            <w:rFonts w:ascii="宋体" w:hAnsi="宋体"/>
            <w:color w:val="000000"/>
            <w:szCs w:val="21"/>
          </w:rPr>
          <w:delText>C</w:delText>
        </w:r>
        <w:r w:rsidRPr="00055E2F" w:rsidDel="00421F26">
          <w:rPr>
            <w:rFonts w:ascii="宋体" w:hAnsi="宋体" w:hint="eastAsia"/>
            <w:color w:val="000000"/>
            <w:szCs w:val="21"/>
          </w:rPr>
          <w:delText>相开关，用</w:delText>
        </w:r>
        <w:r w:rsidR="00BF1057">
          <w:rPr>
            <w:rFonts w:ascii="宋体" w:hAnsi="宋体"/>
            <w:color w:val="000000"/>
            <w:position w:val="-12"/>
            <w:szCs w:val="21"/>
          </w:rPr>
          <w:pict w14:anchorId="53916761">
            <v:shape id="_x0000_i2732" type="#_x0000_t75" style="width:15.75pt;height:18pt">
              <v:imagedata r:id="rId3406"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表示。也可用</w:delText>
        </w:r>
        <w:r w:rsidR="00BF1057">
          <w:rPr>
            <w:rFonts w:ascii="宋体" w:hAnsi="宋体"/>
            <w:color w:val="000000"/>
            <w:position w:val="-12"/>
            <w:szCs w:val="21"/>
          </w:rPr>
          <w:pict w14:anchorId="0C37D6C6">
            <v:shape id="_x0000_i2733" type="#_x0000_t75" style="width:25.5pt;height:18pt">
              <v:imagedata r:id="rId3415" o:title=""/>
            </v:shape>
          </w:pic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表示三相开关</w:delText>
        </w:r>
        <w:r w:rsidR="00BF1057">
          <w:rPr>
            <w:rFonts w:ascii="宋体" w:hAnsi="宋体"/>
            <w:color w:val="000000"/>
            <w:position w:val="-10"/>
            <w:szCs w:val="21"/>
          </w:rPr>
          <w:pict w14:anchorId="553717EF">
            <v:shape id="_x0000_i2734" type="#_x0000_t75" style="width:15.75pt;height:18pt">
              <v:imagedata r:id="rId3416"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3D9E19E5">
            <v:shape id="_x0000_i2735" type="#_x0000_t75" style="width:15.75pt;height:18pt">
              <v:imagedata r:id="rId3417" o:title=""/>
            </v:shape>
          </w:pict>
        </w:r>
        <w:r w:rsidRPr="00055E2F" w:rsidDel="00421F26">
          <w:rPr>
            <w:rFonts w:ascii="宋体" w:hAnsi="宋体" w:hint="eastAsia"/>
            <w:color w:val="000000"/>
            <w:szCs w:val="21"/>
          </w:rPr>
          <w:delText>和</w:delText>
        </w:r>
        <w:r w:rsidR="00BF1057">
          <w:rPr>
            <w:rFonts w:ascii="宋体" w:hAnsi="宋体"/>
            <w:color w:val="000000"/>
            <w:position w:val="-12"/>
            <w:szCs w:val="21"/>
          </w:rPr>
          <w:pict w14:anchorId="75543982">
            <v:shape id="_x0000_i2736" type="#_x0000_t75" style="width:15.75pt;height:18pt">
              <v:imagedata r:id="rId3418" o:title=""/>
            </v:shape>
          </w:pict>
        </w:r>
        <w:r w:rsidRPr="00055E2F" w:rsidDel="00421F26">
          <w:rPr>
            <w:rFonts w:ascii="宋体" w:hAnsi="宋体" w:hint="eastAsia"/>
            <w:color w:val="000000"/>
            <w:szCs w:val="21"/>
          </w:rPr>
          <w:delText>。若规定</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w:delText>
        </w:r>
        <w:r w:rsidRPr="00055E2F" w:rsidDel="00421F26">
          <w:rPr>
            <w:rFonts w:ascii="宋体" w:hAnsi="宋体"/>
            <w:color w:val="000000"/>
            <w:szCs w:val="21"/>
          </w:rPr>
          <w:delText>C</w:delText>
        </w:r>
        <w:r w:rsidRPr="00055E2F" w:rsidDel="00421F26">
          <w:rPr>
            <w:rFonts w:ascii="宋体" w:hAnsi="宋体" w:hint="eastAsia"/>
            <w:color w:val="000000"/>
            <w:szCs w:val="21"/>
          </w:rPr>
          <w:delText>三相负载的某一相与“</w:delText>
        </w:r>
        <w:r w:rsidRPr="00055E2F" w:rsidDel="00421F26">
          <w:rPr>
            <w:rFonts w:ascii="宋体" w:hAnsi="宋体"/>
            <w:color w:val="000000"/>
            <w:szCs w:val="21"/>
          </w:rPr>
          <w:delText>+</w:delText>
        </w:r>
        <w:r w:rsidRPr="00055E2F" w:rsidDel="00421F26">
          <w:rPr>
            <w:rFonts w:ascii="宋体" w:hAnsi="宋体" w:hint="eastAsia"/>
            <w:color w:val="000000"/>
            <w:szCs w:val="21"/>
          </w:rPr>
          <w:delText>”极接通时，该相的开关状态为“</w:delText>
        </w:r>
        <w:r w:rsidRPr="00055E2F" w:rsidDel="00421F26">
          <w:rPr>
            <w:rFonts w:ascii="宋体" w:hAnsi="宋体"/>
            <w:color w:val="000000"/>
            <w:szCs w:val="21"/>
          </w:rPr>
          <w:delText>1</w:delText>
        </w:r>
        <w:r w:rsidRPr="00055E2F" w:rsidDel="00421F26">
          <w:rPr>
            <w:rFonts w:ascii="宋体" w:hAnsi="宋体" w:hint="eastAsia"/>
            <w:color w:val="000000"/>
            <w:szCs w:val="21"/>
          </w:rPr>
          <w:delText>”态；反之，与“</w:delText>
        </w:r>
        <w:r w:rsidRPr="00055E2F" w:rsidDel="00421F26">
          <w:rPr>
            <w:rFonts w:ascii="宋体" w:hAnsi="宋体"/>
            <w:color w:val="000000"/>
            <w:szCs w:val="21"/>
          </w:rPr>
          <w:delText>-</w:delText>
        </w:r>
        <w:r w:rsidRPr="00055E2F" w:rsidDel="00421F26">
          <w:rPr>
            <w:rFonts w:ascii="宋体" w:hAnsi="宋体" w:hint="eastAsia"/>
            <w:color w:val="000000"/>
            <w:szCs w:val="21"/>
          </w:rPr>
          <w:delText>”极接通时，为“</w:delText>
        </w:r>
        <w:r w:rsidRPr="00055E2F" w:rsidDel="00421F26">
          <w:rPr>
            <w:rFonts w:ascii="宋体" w:hAnsi="宋体"/>
            <w:color w:val="000000"/>
            <w:szCs w:val="21"/>
          </w:rPr>
          <w:delText>0</w:delText>
        </w:r>
        <w:r w:rsidRPr="00055E2F" w:rsidDel="00421F26">
          <w:rPr>
            <w:rFonts w:ascii="宋体" w:hAnsi="宋体" w:hint="eastAsia"/>
            <w:color w:val="000000"/>
            <w:szCs w:val="21"/>
          </w:rPr>
          <w:delText>”态。则</w:delText>
        </w:r>
        <w:r w:rsidRPr="00055E2F" w:rsidDel="00421F26">
          <w:rPr>
            <w:rFonts w:ascii="宋体" w:hAnsi="宋体"/>
            <w:color w:val="000000"/>
            <w:szCs w:val="21"/>
          </w:rPr>
          <w:delText>8</w:delText>
        </w:r>
        <w:r w:rsidRPr="00055E2F" w:rsidDel="00421F26">
          <w:rPr>
            <w:rFonts w:ascii="宋体" w:hAnsi="宋体" w:hint="eastAsia"/>
            <w:color w:val="000000"/>
            <w:szCs w:val="21"/>
          </w:rPr>
          <w:delText>种可能的开关组合状态见表</w:delText>
        </w:r>
        <w:r w:rsidRPr="00055E2F" w:rsidDel="00421F26">
          <w:rPr>
            <w:rFonts w:ascii="宋体" w:hAnsi="宋体"/>
            <w:color w:val="000000"/>
            <w:szCs w:val="21"/>
          </w:rPr>
          <w:delText>9-1</w:delText>
        </w:r>
        <w:r w:rsidRPr="00055E2F" w:rsidDel="00421F26">
          <w:rPr>
            <w:rFonts w:ascii="宋体" w:hAnsi="宋体" w:hint="eastAsia"/>
            <w:color w:val="000000"/>
            <w:szCs w:val="21"/>
          </w:rPr>
          <w:delText>。</w:delText>
        </w:r>
      </w:del>
    </w:p>
    <w:p w14:paraId="59EF017F" w14:textId="02ADFB2F" w:rsidR="00884ADD" w:rsidRPr="00055E2F" w:rsidDel="00421F26" w:rsidRDefault="00884ADD">
      <w:pPr>
        <w:pStyle w:val="1"/>
        <w:jc w:val="both"/>
        <w:rPr>
          <w:del w:id="9412" w:author="hp" w:date="2016-06-13T08:51:00Z"/>
          <w:rFonts w:ascii="宋体" w:hAnsi="宋体"/>
          <w:color w:val="000000"/>
          <w:szCs w:val="21"/>
        </w:rPr>
        <w:pPrChange w:id="9413" w:author="hp" w:date="2016-06-13T08:52:00Z">
          <w:pPr>
            <w:widowControl/>
            <w:tabs>
              <w:tab w:val="left" w:pos="6210"/>
            </w:tabs>
            <w:jc w:val="center"/>
          </w:pPr>
        </w:pPrChange>
      </w:pPr>
      <w:del w:id="9414" w:author="hp" w:date="2016-06-13T08:51:00Z">
        <w:r w:rsidRPr="00055E2F" w:rsidDel="00421F26">
          <w:rPr>
            <w:rFonts w:ascii="宋体" w:hAnsi="宋体" w:hint="eastAsia"/>
            <w:color w:val="000000"/>
            <w:szCs w:val="21"/>
          </w:rPr>
          <w:delText>表</w:delText>
        </w:r>
        <w:r w:rsidRPr="00055E2F" w:rsidDel="00421F26">
          <w:rPr>
            <w:rFonts w:ascii="宋体" w:hAnsi="宋体"/>
            <w:b w:val="0"/>
            <w:color w:val="000000"/>
            <w:szCs w:val="21"/>
          </w:rPr>
          <w:delText>9-1</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逆变器的开关状态</w:delText>
        </w:r>
      </w:del>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964"/>
        <w:gridCol w:w="852"/>
        <w:gridCol w:w="852"/>
        <w:gridCol w:w="852"/>
        <w:gridCol w:w="852"/>
        <w:gridCol w:w="852"/>
        <w:gridCol w:w="852"/>
        <w:gridCol w:w="853"/>
        <w:gridCol w:w="853"/>
      </w:tblGrid>
      <w:tr w:rsidR="00884ADD" w:rsidRPr="00055E2F" w:rsidDel="00421F26" w14:paraId="5491DC5D" w14:textId="392BB7B5" w:rsidTr="00BA5694">
        <w:trPr>
          <w:cantSplit/>
          <w:del w:id="9415" w:author="hp" w:date="2016-06-13T08:51:00Z"/>
        </w:trPr>
        <w:tc>
          <w:tcPr>
            <w:tcW w:w="1454"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41194126" w14:textId="2F93A11C" w:rsidR="00884ADD" w:rsidRPr="00055E2F" w:rsidDel="00421F26" w:rsidRDefault="00884ADD">
            <w:pPr>
              <w:pStyle w:val="1"/>
              <w:jc w:val="both"/>
              <w:rPr>
                <w:del w:id="9416" w:author="hp" w:date="2016-06-13T08:51:00Z"/>
                <w:rFonts w:ascii="宋体" w:hAnsi="宋体"/>
                <w:color w:val="000000"/>
                <w:szCs w:val="21"/>
              </w:rPr>
              <w:pPrChange w:id="9417" w:author="hp" w:date="2016-06-13T08:52:00Z">
                <w:pPr>
                  <w:jc w:val="center"/>
                </w:pPr>
              </w:pPrChange>
            </w:pPr>
            <w:del w:id="9418" w:author="hp" w:date="2016-06-13T08:51:00Z">
              <w:r w:rsidRPr="00055E2F" w:rsidDel="00421F26">
                <w:rPr>
                  <w:rFonts w:ascii="宋体" w:hAnsi="宋体" w:hint="eastAsia"/>
                  <w:color w:val="000000"/>
                  <w:szCs w:val="21"/>
                </w:rPr>
                <w:delText>状态</w:delText>
              </w:r>
            </w:del>
          </w:p>
        </w:tc>
        <w:tc>
          <w:tcPr>
            <w:tcW w:w="5112" w:type="dxa"/>
            <w:gridSpan w:val="6"/>
            <w:tcBorders>
              <w:top w:val="single" w:sz="4" w:space="0" w:color="auto"/>
              <w:left w:val="single" w:sz="4" w:space="0" w:color="auto"/>
              <w:bottom w:val="single" w:sz="4" w:space="0" w:color="auto"/>
              <w:right w:val="single" w:sz="4" w:space="0" w:color="auto"/>
            </w:tcBorders>
            <w:vAlign w:val="center"/>
            <w:hideMark/>
          </w:tcPr>
          <w:p w14:paraId="00E52ABF" w14:textId="6B3B1E65" w:rsidR="00884ADD" w:rsidRPr="00055E2F" w:rsidDel="00421F26" w:rsidRDefault="00884ADD">
            <w:pPr>
              <w:pStyle w:val="1"/>
              <w:jc w:val="both"/>
              <w:rPr>
                <w:del w:id="9419" w:author="hp" w:date="2016-06-13T08:51:00Z"/>
                <w:rFonts w:ascii="宋体" w:hAnsi="宋体"/>
                <w:color w:val="000000"/>
                <w:szCs w:val="21"/>
              </w:rPr>
              <w:pPrChange w:id="9420" w:author="hp" w:date="2016-06-13T08:52:00Z">
                <w:pPr>
                  <w:jc w:val="center"/>
                </w:pPr>
              </w:pPrChange>
            </w:pPr>
            <w:del w:id="9421" w:author="hp" w:date="2016-06-13T08:51:00Z">
              <w:r w:rsidRPr="00055E2F" w:rsidDel="00421F26">
                <w:rPr>
                  <w:rFonts w:ascii="宋体" w:hAnsi="宋体" w:hint="eastAsia"/>
                  <w:color w:val="000000"/>
                  <w:szCs w:val="21"/>
                </w:rPr>
                <w:delText>工作状态</w:delText>
              </w:r>
            </w:del>
          </w:p>
        </w:tc>
        <w:tc>
          <w:tcPr>
            <w:tcW w:w="1706" w:type="dxa"/>
            <w:gridSpan w:val="2"/>
            <w:tcBorders>
              <w:top w:val="single" w:sz="4" w:space="0" w:color="auto"/>
              <w:left w:val="single" w:sz="4" w:space="0" w:color="auto"/>
              <w:bottom w:val="single" w:sz="4" w:space="0" w:color="auto"/>
              <w:right w:val="single" w:sz="4" w:space="0" w:color="auto"/>
            </w:tcBorders>
            <w:vAlign w:val="center"/>
            <w:hideMark/>
          </w:tcPr>
          <w:p w14:paraId="72A58FFD" w14:textId="5857BE48" w:rsidR="00884ADD" w:rsidRPr="00055E2F" w:rsidDel="00421F26" w:rsidRDefault="00884ADD">
            <w:pPr>
              <w:pStyle w:val="1"/>
              <w:jc w:val="both"/>
              <w:rPr>
                <w:del w:id="9422" w:author="hp" w:date="2016-06-13T08:51:00Z"/>
                <w:rFonts w:ascii="宋体" w:hAnsi="宋体"/>
                <w:color w:val="000000"/>
                <w:szCs w:val="21"/>
              </w:rPr>
              <w:pPrChange w:id="9423" w:author="hp" w:date="2016-06-13T08:52:00Z">
                <w:pPr>
                  <w:jc w:val="center"/>
                </w:pPr>
              </w:pPrChange>
            </w:pPr>
            <w:del w:id="9424" w:author="hp" w:date="2016-06-13T08:51:00Z">
              <w:r w:rsidRPr="00055E2F" w:rsidDel="00421F26">
                <w:rPr>
                  <w:rFonts w:ascii="宋体" w:hAnsi="宋体" w:hint="eastAsia"/>
                  <w:color w:val="000000"/>
                  <w:szCs w:val="21"/>
                </w:rPr>
                <w:delText>零状态</w:delText>
              </w:r>
            </w:del>
          </w:p>
        </w:tc>
      </w:tr>
      <w:tr w:rsidR="00884ADD" w:rsidRPr="00055E2F" w:rsidDel="00421F26" w14:paraId="2FDB188C" w14:textId="10D2375E" w:rsidTr="00BA5694">
        <w:trPr>
          <w:cantSplit/>
          <w:del w:id="9425" w:author="hp" w:date="2016-06-13T08:51:00Z"/>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ABFC01C" w14:textId="5D3375A4" w:rsidR="00884ADD" w:rsidRPr="00055E2F" w:rsidDel="00421F26" w:rsidRDefault="00884ADD">
            <w:pPr>
              <w:pStyle w:val="1"/>
              <w:jc w:val="both"/>
              <w:rPr>
                <w:del w:id="9426" w:author="hp" w:date="2016-06-13T08:51:00Z"/>
                <w:rFonts w:ascii="宋体" w:hAnsi="宋体"/>
                <w:color w:val="000000"/>
                <w:szCs w:val="21"/>
              </w:rPr>
              <w:pPrChange w:id="9427" w:author="hp" w:date="2016-06-13T08:52:00Z">
                <w:pPr>
                  <w:widowControl/>
                  <w:jc w:val="left"/>
                </w:pPr>
              </w:pPrChange>
            </w:pPr>
          </w:p>
        </w:tc>
        <w:tc>
          <w:tcPr>
            <w:tcW w:w="852" w:type="dxa"/>
            <w:tcBorders>
              <w:top w:val="single" w:sz="4" w:space="0" w:color="auto"/>
              <w:left w:val="single" w:sz="4" w:space="0" w:color="auto"/>
              <w:bottom w:val="single" w:sz="4" w:space="0" w:color="auto"/>
              <w:right w:val="single" w:sz="4" w:space="0" w:color="auto"/>
            </w:tcBorders>
            <w:vAlign w:val="center"/>
            <w:hideMark/>
          </w:tcPr>
          <w:p w14:paraId="2939FAB1" w14:textId="1A34FB15" w:rsidR="00884ADD" w:rsidRPr="00055E2F" w:rsidDel="00421F26" w:rsidRDefault="00884ADD">
            <w:pPr>
              <w:pStyle w:val="1"/>
              <w:jc w:val="both"/>
              <w:rPr>
                <w:del w:id="9428" w:author="hp" w:date="2016-06-13T08:51:00Z"/>
                <w:rFonts w:ascii="宋体" w:hAnsi="宋体"/>
                <w:color w:val="000000"/>
                <w:szCs w:val="21"/>
              </w:rPr>
              <w:pPrChange w:id="9429" w:author="hp" w:date="2016-06-13T08:52:00Z">
                <w:pPr>
                  <w:jc w:val="center"/>
                </w:pPr>
              </w:pPrChange>
            </w:pPr>
            <w:del w:id="9430"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30533058" w14:textId="7D911AAF" w:rsidR="00884ADD" w:rsidRPr="00055E2F" w:rsidDel="00421F26" w:rsidRDefault="00884ADD">
            <w:pPr>
              <w:pStyle w:val="1"/>
              <w:jc w:val="both"/>
              <w:rPr>
                <w:del w:id="9431" w:author="hp" w:date="2016-06-13T08:51:00Z"/>
                <w:rFonts w:ascii="宋体" w:hAnsi="宋体"/>
                <w:color w:val="000000"/>
                <w:szCs w:val="21"/>
              </w:rPr>
              <w:pPrChange w:id="9432" w:author="hp" w:date="2016-06-13T08:52:00Z">
                <w:pPr>
                  <w:jc w:val="center"/>
                </w:pPr>
              </w:pPrChange>
            </w:pPr>
            <w:del w:id="9433" w:author="hp" w:date="2016-06-13T08:51:00Z">
              <w:r w:rsidRPr="00055E2F" w:rsidDel="00421F26">
                <w:rPr>
                  <w:rFonts w:ascii="宋体" w:hAnsi="宋体"/>
                  <w:color w:val="000000"/>
                  <w:szCs w:val="21"/>
                </w:rPr>
                <w:delText>2</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027263DC" w14:textId="42B9A568" w:rsidR="00884ADD" w:rsidRPr="00055E2F" w:rsidDel="00421F26" w:rsidRDefault="00884ADD">
            <w:pPr>
              <w:pStyle w:val="1"/>
              <w:jc w:val="both"/>
              <w:rPr>
                <w:del w:id="9434" w:author="hp" w:date="2016-06-13T08:51:00Z"/>
                <w:rFonts w:ascii="宋体" w:hAnsi="宋体"/>
                <w:color w:val="000000"/>
                <w:szCs w:val="21"/>
              </w:rPr>
              <w:pPrChange w:id="9435" w:author="hp" w:date="2016-06-13T08:52:00Z">
                <w:pPr>
                  <w:jc w:val="center"/>
                </w:pPr>
              </w:pPrChange>
            </w:pPr>
            <w:del w:id="9436" w:author="hp" w:date="2016-06-13T08:51:00Z">
              <w:r w:rsidRPr="00055E2F" w:rsidDel="00421F26">
                <w:rPr>
                  <w:rFonts w:ascii="宋体" w:hAnsi="宋体"/>
                  <w:color w:val="000000"/>
                  <w:szCs w:val="21"/>
                </w:rPr>
                <w:delText>3</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96D91C3" w14:textId="670B6E1B" w:rsidR="00884ADD" w:rsidRPr="00055E2F" w:rsidDel="00421F26" w:rsidRDefault="00884ADD">
            <w:pPr>
              <w:pStyle w:val="1"/>
              <w:jc w:val="both"/>
              <w:rPr>
                <w:del w:id="9437" w:author="hp" w:date="2016-06-13T08:51:00Z"/>
                <w:rFonts w:ascii="宋体" w:hAnsi="宋体"/>
                <w:color w:val="000000"/>
                <w:szCs w:val="21"/>
              </w:rPr>
              <w:pPrChange w:id="9438" w:author="hp" w:date="2016-06-13T08:52:00Z">
                <w:pPr>
                  <w:jc w:val="center"/>
                </w:pPr>
              </w:pPrChange>
            </w:pPr>
            <w:del w:id="9439" w:author="hp" w:date="2016-06-13T08:51:00Z">
              <w:r w:rsidRPr="00055E2F" w:rsidDel="00421F26">
                <w:rPr>
                  <w:rFonts w:ascii="宋体" w:hAnsi="宋体"/>
                  <w:color w:val="000000"/>
                  <w:szCs w:val="21"/>
                </w:rPr>
                <w:delText>4</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B7DD170" w14:textId="3C8BEE28" w:rsidR="00884ADD" w:rsidRPr="00055E2F" w:rsidDel="00421F26" w:rsidRDefault="00884ADD">
            <w:pPr>
              <w:pStyle w:val="1"/>
              <w:jc w:val="both"/>
              <w:rPr>
                <w:del w:id="9440" w:author="hp" w:date="2016-06-13T08:51:00Z"/>
                <w:rFonts w:ascii="宋体" w:hAnsi="宋体"/>
                <w:color w:val="000000"/>
                <w:szCs w:val="21"/>
              </w:rPr>
              <w:pPrChange w:id="9441" w:author="hp" w:date="2016-06-13T08:52:00Z">
                <w:pPr>
                  <w:jc w:val="center"/>
                </w:pPr>
              </w:pPrChange>
            </w:pPr>
            <w:del w:id="9442" w:author="hp" w:date="2016-06-13T08:51:00Z">
              <w:r w:rsidRPr="00055E2F" w:rsidDel="00421F26">
                <w:rPr>
                  <w:rFonts w:ascii="宋体" w:hAnsi="宋体"/>
                  <w:color w:val="000000"/>
                  <w:szCs w:val="21"/>
                </w:rPr>
                <w:delText>5</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24D8A050" w14:textId="5F3C4108" w:rsidR="00884ADD" w:rsidRPr="00055E2F" w:rsidDel="00421F26" w:rsidRDefault="00884ADD">
            <w:pPr>
              <w:pStyle w:val="1"/>
              <w:jc w:val="both"/>
              <w:rPr>
                <w:del w:id="9443" w:author="hp" w:date="2016-06-13T08:51:00Z"/>
                <w:rFonts w:ascii="宋体" w:hAnsi="宋体"/>
                <w:color w:val="000000"/>
                <w:szCs w:val="21"/>
              </w:rPr>
              <w:pPrChange w:id="9444" w:author="hp" w:date="2016-06-13T08:52:00Z">
                <w:pPr>
                  <w:jc w:val="center"/>
                </w:pPr>
              </w:pPrChange>
            </w:pPr>
            <w:del w:id="9445" w:author="hp" w:date="2016-06-13T08:51:00Z">
              <w:r w:rsidRPr="00055E2F" w:rsidDel="00421F26">
                <w:rPr>
                  <w:rFonts w:ascii="宋体" w:hAnsi="宋体"/>
                  <w:color w:val="000000"/>
                  <w:szCs w:val="21"/>
                </w:rPr>
                <w:delText>6</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258AE2D3" w14:textId="2597BB35" w:rsidR="00884ADD" w:rsidRPr="00055E2F" w:rsidDel="00421F26" w:rsidRDefault="00884ADD">
            <w:pPr>
              <w:pStyle w:val="1"/>
              <w:jc w:val="both"/>
              <w:rPr>
                <w:del w:id="9446" w:author="hp" w:date="2016-06-13T08:51:00Z"/>
                <w:rFonts w:ascii="宋体" w:hAnsi="宋体"/>
                <w:color w:val="000000"/>
                <w:szCs w:val="21"/>
              </w:rPr>
              <w:pPrChange w:id="9447" w:author="hp" w:date="2016-06-13T08:52:00Z">
                <w:pPr>
                  <w:jc w:val="center"/>
                </w:pPr>
              </w:pPrChange>
            </w:pPr>
            <w:del w:id="9448" w:author="hp" w:date="2016-06-13T08:51:00Z">
              <w:r w:rsidRPr="00055E2F" w:rsidDel="00421F26">
                <w:rPr>
                  <w:rFonts w:ascii="宋体" w:hAnsi="宋体"/>
                  <w:color w:val="000000"/>
                  <w:szCs w:val="21"/>
                </w:rPr>
                <w:delText>7</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5C2C703F" w14:textId="48F597ED" w:rsidR="00884ADD" w:rsidRPr="00055E2F" w:rsidDel="00421F26" w:rsidRDefault="00884ADD">
            <w:pPr>
              <w:pStyle w:val="1"/>
              <w:jc w:val="both"/>
              <w:rPr>
                <w:del w:id="9449" w:author="hp" w:date="2016-06-13T08:51:00Z"/>
                <w:rFonts w:ascii="宋体" w:hAnsi="宋体"/>
                <w:color w:val="000000"/>
                <w:szCs w:val="21"/>
              </w:rPr>
              <w:pPrChange w:id="9450" w:author="hp" w:date="2016-06-13T08:52:00Z">
                <w:pPr>
                  <w:jc w:val="center"/>
                </w:pPr>
              </w:pPrChange>
            </w:pPr>
            <w:del w:id="9451" w:author="hp" w:date="2016-06-13T08:51:00Z">
              <w:r w:rsidRPr="00055E2F" w:rsidDel="00421F26">
                <w:rPr>
                  <w:rFonts w:ascii="宋体" w:hAnsi="宋体"/>
                  <w:color w:val="000000"/>
                  <w:szCs w:val="21"/>
                </w:rPr>
                <w:delText>8</w:delText>
              </w:r>
            </w:del>
          </w:p>
        </w:tc>
      </w:tr>
      <w:tr w:rsidR="00884ADD" w:rsidRPr="00055E2F" w:rsidDel="00421F26" w14:paraId="50A989E6" w14:textId="7C275018" w:rsidTr="00BA5694">
        <w:trPr>
          <w:cantSplit/>
          <w:del w:id="9452" w:author="hp" w:date="2016-06-13T08:51:00Z"/>
        </w:trPr>
        <w:tc>
          <w:tcPr>
            <w:tcW w:w="602" w:type="dxa"/>
            <w:vMerge w:val="restart"/>
            <w:tcBorders>
              <w:top w:val="single" w:sz="4" w:space="0" w:color="auto"/>
              <w:left w:val="single" w:sz="4" w:space="0" w:color="auto"/>
              <w:bottom w:val="single" w:sz="4" w:space="0" w:color="auto"/>
              <w:right w:val="single" w:sz="4" w:space="0" w:color="auto"/>
            </w:tcBorders>
            <w:vAlign w:val="center"/>
            <w:hideMark/>
          </w:tcPr>
          <w:p w14:paraId="03498FC6" w14:textId="5E35C19B" w:rsidR="00884ADD" w:rsidRPr="00055E2F" w:rsidDel="00421F26" w:rsidRDefault="00884ADD">
            <w:pPr>
              <w:pStyle w:val="1"/>
              <w:jc w:val="both"/>
              <w:rPr>
                <w:del w:id="9453" w:author="hp" w:date="2016-06-13T08:51:00Z"/>
                <w:rFonts w:ascii="宋体" w:hAnsi="宋体"/>
                <w:color w:val="000000"/>
                <w:szCs w:val="21"/>
              </w:rPr>
              <w:pPrChange w:id="9454" w:author="hp" w:date="2016-06-13T08:52:00Z">
                <w:pPr>
                  <w:jc w:val="center"/>
                </w:pPr>
              </w:pPrChange>
            </w:pPr>
            <w:del w:id="9455" w:author="hp" w:date="2016-06-13T08:51:00Z">
              <w:r w:rsidRPr="00055E2F" w:rsidDel="00421F26">
                <w:rPr>
                  <w:rFonts w:ascii="宋体" w:hAnsi="宋体" w:hint="eastAsia"/>
                  <w:color w:val="000000"/>
                  <w:szCs w:val="21"/>
                </w:rPr>
                <w:delText>开关组</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381D5B66" w14:textId="2C62A380" w:rsidR="00884ADD" w:rsidRPr="00055E2F" w:rsidDel="00421F26" w:rsidRDefault="00BF1057">
            <w:pPr>
              <w:pStyle w:val="1"/>
              <w:jc w:val="both"/>
              <w:rPr>
                <w:del w:id="9456" w:author="hp" w:date="2016-06-13T08:51:00Z"/>
                <w:rFonts w:ascii="宋体" w:hAnsi="宋体"/>
                <w:color w:val="000000"/>
                <w:szCs w:val="21"/>
              </w:rPr>
              <w:pPrChange w:id="9457" w:author="hp" w:date="2016-06-13T08:52:00Z">
                <w:pPr>
                  <w:jc w:val="center"/>
                </w:pPr>
              </w:pPrChange>
            </w:pPr>
            <w:del w:id="9458" w:author="hp" w:date="2016-06-13T08:51:00Z">
              <w:r>
                <w:rPr>
                  <w:rFonts w:ascii="宋体" w:hAnsi="宋体"/>
                  <w:color w:val="000000"/>
                  <w:position w:val="-10"/>
                  <w:szCs w:val="21"/>
                </w:rPr>
                <w:pict w14:anchorId="3B2F2FD4">
                  <v:shape id="_x0000_i2737" type="#_x0000_t75" style="width:15.75pt;height:18pt">
                    <v:imagedata r:id="rId3419" o:title=""/>
                  </v:shape>
                </w:pic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594821EF" w14:textId="5F272C15" w:rsidR="00884ADD" w:rsidRPr="00055E2F" w:rsidDel="00421F26" w:rsidRDefault="00884ADD">
            <w:pPr>
              <w:pStyle w:val="1"/>
              <w:jc w:val="both"/>
              <w:rPr>
                <w:del w:id="9459" w:author="hp" w:date="2016-06-13T08:51:00Z"/>
                <w:rFonts w:ascii="宋体" w:hAnsi="宋体"/>
                <w:color w:val="000000"/>
                <w:szCs w:val="21"/>
              </w:rPr>
              <w:pPrChange w:id="9460" w:author="hp" w:date="2016-06-13T08:52:00Z">
                <w:pPr>
                  <w:jc w:val="center"/>
                </w:pPr>
              </w:pPrChange>
            </w:pPr>
            <w:del w:id="9461"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3F4AC26A" w14:textId="7CD2FF83" w:rsidR="00884ADD" w:rsidRPr="00055E2F" w:rsidDel="00421F26" w:rsidRDefault="00884ADD">
            <w:pPr>
              <w:pStyle w:val="1"/>
              <w:jc w:val="both"/>
              <w:rPr>
                <w:del w:id="9462" w:author="hp" w:date="2016-06-13T08:51:00Z"/>
                <w:rFonts w:ascii="宋体" w:hAnsi="宋体"/>
                <w:color w:val="000000"/>
                <w:szCs w:val="21"/>
              </w:rPr>
              <w:pPrChange w:id="9463" w:author="hp" w:date="2016-06-13T08:52:00Z">
                <w:pPr>
                  <w:jc w:val="center"/>
                </w:pPr>
              </w:pPrChange>
            </w:pPr>
            <w:del w:id="9464"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32112843" w14:textId="45A13548" w:rsidR="00884ADD" w:rsidRPr="00055E2F" w:rsidDel="00421F26" w:rsidRDefault="00884ADD">
            <w:pPr>
              <w:pStyle w:val="1"/>
              <w:jc w:val="both"/>
              <w:rPr>
                <w:del w:id="9465" w:author="hp" w:date="2016-06-13T08:51:00Z"/>
                <w:rFonts w:ascii="宋体" w:hAnsi="宋体"/>
                <w:color w:val="000000"/>
                <w:szCs w:val="21"/>
              </w:rPr>
              <w:pPrChange w:id="9466" w:author="hp" w:date="2016-06-13T08:52:00Z">
                <w:pPr>
                  <w:jc w:val="center"/>
                </w:pPr>
              </w:pPrChange>
            </w:pPr>
            <w:del w:id="9467"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57425E51" w14:textId="5485EC30" w:rsidR="00884ADD" w:rsidRPr="00055E2F" w:rsidDel="00421F26" w:rsidRDefault="00884ADD">
            <w:pPr>
              <w:pStyle w:val="1"/>
              <w:jc w:val="both"/>
              <w:rPr>
                <w:del w:id="9468" w:author="hp" w:date="2016-06-13T08:51:00Z"/>
                <w:rFonts w:ascii="宋体" w:hAnsi="宋体"/>
                <w:color w:val="000000"/>
                <w:szCs w:val="21"/>
              </w:rPr>
              <w:pPrChange w:id="9469" w:author="hp" w:date="2016-06-13T08:52:00Z">
                <w:pPr>
                  <w:jc w:val="center"/>
                </w:pPr>
              </w:pPrChange>
            </w:pPr>
            <w:del w:id="9470"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28292A4F" w14:textId="30C2CFE5" w:rsidR="00884ADD" w:rsidRPr="00055E2F" w:rsidDel="00421F26" w:rsidRDefault="00884ADD">
            <w:pPr>
              <w:pStyle w:val="1"/>
              <w:jc w:val="both"/>
              <w:rPr>
                <w:del w:id="9471" w:author="hp" w:date="2016-06-13T08:51:00Z"/>
                <w:rFonts w:ascii="宋体" w:hAnsi="宋体"/>
                <w:color w:val="000000"/>
                <w:szCs w:val="21"/>
              </w:rPr>
              <w:pPrChange w:id="9472" w:author="hp" w:date="2016-06-13T08:52:00Z">
                <w:pPr>
                  <w:jc w:val="center"/>
                </w:pPr>
              </w:pPrChange>
            </w:pPr>
            <w:del w:id="9473"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4E48ED38" w14:textId="3CAE5198" w:rsidR="00884ADD" w:rsidRPr="00055E2F" w:rsidDel="00421F26" w:rsidRDefault="00884ADD">
            <w:pPr>
              <w:pStyle w:val="1"/>
              <w:jc w:val="both"/>
              <w:rPr>
                <w:del w:id="9474" w:author="hp" w:date="2016-06-13T08:51:00Z"/>
                <w:rFonts w:ascii="宋体" w:hAnsi="宋体"/>
                <w:color w:val="000000"/>
                <w:szCs w:val="21"/>
              </w:rPr>
              <w:pPrChange w:id="9475" w:author="hp" w:date="2016-06-13T08:52:00Z">
                <w:pPr>
                  <w:jc w:val="center"/>
                </w:pPr>
              </w:pPrChange>
            </w:pPr>
            <w:del w:id="9476" w:author="hp" w:date="2016-06-13T08:51:00Z">
              <w:r w:rsidRPr="00055E2F" w:rsidDel="00421F26">
                <w:rPr>
                  <w:rFonts w:ascii="宋体" w:hAnsi="宋体"/>
                  <w:color w:val="000000"/>
                  <w:szCs w:val="21"/>
                </w:rPr>
                <w:delText>0</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5EC152FC" w14:textId="067D000D" w:rsidR="00884ADD" w:rsidRPr="00055E2F" w:rsidDel="00421F26" w:rsidRDefault="00884ADD">
            <w:pPr>
              <w:pStyle w:val="1"/>
              <w:jc w:val="both"/>
              <w:rPr>
                <w:del w:id="9477" w:author="hp" w:date="2016-06-13T08:51:00Z"/>
                <w:rFonts w:ascii="宋体" w:hAnsi="宋体"/>
                <w:color w:val="000000"/>
                <w:szCs w:val="21"/>
              </w:rPr>
              <w:pPrChange w:id="9478" w:author="hp" w:date="2016-06-13T08:52:00Z">
                <w:pPr>
                  <w:jc w:val="center"/>
                </w:pPr>
              </w:pPrChange>
            </w:pPr>
            <w:del w:id="9479" w:author="hp" w:date="2016-06-13T08:51:00Z">
              <w:r w:rsidRPr="00055E2F" w:rsidDel="00421F26">
                <w:rPr>
                  <w:rFonts w:ascii="宋体" w:hAnsi="宋体"/>
                  <w:color w:val="000000"/>
                  <w:szCs w:val="21"/>
                </w:rPr>
                <w:delText>0</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39997EFD" w14:textId="04779F4F" w:rsidR="00884ADD" w:rsidRPr="00055E2F" w:rsidDel="00421F26" w:rsidRDefault="00884ADD">
            <w:pPr>
              <w:pStyle w:val="1"/>
              <w:jc w:val="both"/>
              <w:rPr>
                <w:del w:id="9480" w:author="hp" w:date="2016-06-13T08:51:00Z"/>
                <w:rFonts w:ascii="宋体" w:hAnsi="宋体"/>
                <w:color w:val="000000"/>
                <w:szCs w:val="21"/>
              </w:rPr>
              <w:pPrChange w:id="9481" w:author="hp" w:date="2016-06-13T08:52:00Z">
                <w:pPr>
                  <w:jc w:val="center"/>
                </w:pPr>
              </w:pPrChange>
            </w:pPr>
            <w:del w:id="9482" w:author="hp" w:date="2016-06-13T08:51:00Z">
              <w:r w:rsidRPr="00055E2F" w:rsidDel="00421F26">
                <w:rPr>
                  <w:rFonts w:ascii="宋体" w:hAnsi="宋体"/>
                  <w:color w:val="000000"/>
                  <w:szCs w:val="21"/>
                </w:rPr>
                <w:delText>1</w:delText>
              </w:r>
            </w:del>
          </w:p>
        </w:tc>
      </w:tr>
      <w:tr w:rsidR="00884ADD" w:rsidRPr="00055E2F" w:rsidDel="00421F26" w14:paraId="7D75B2AB" w14:textId="03F5F3E3" w:rsidTr="00BA5694">
        <w:trPr>
          <w:cantSplit/>
          <w:del w:id="9483" w:author="hp" w:date="2016-06-13T08:51:00Z"/>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1C1C2B" w14:textId="0B38A3FB" w:rsidR="00884ADD" w:rsidRPr="00055E2F" w:rsidDel="00421F26" w:rsidRDefault="00884ADD">
            <w:pPr>
              <w:pStyle w:val="1"/>
              <w:jc w:val="both"/>
              <w:rPr>
                <w:del w:id="9484" w:author="hp" w:date="2016-06-13T08:51:00Z"/>
                <w:rFonts w:ascii="宋体" w:hAnsi="宋体"/>
                <w:color w:val="000000"/>
                <w:szCs w:val="21"/>
              </w:rPr>
              <w:pPrChange w:id="9485" w:author="hp" w:date="2016-06-13T08:52:00Z">
                <w:pPr>
                  <w:widowControl/>
                  <w:jc w:val="left"/>
                </w:pPr>
              </w:pPrChange>
            </w:pPr>
          </w:p>
        </w:tc>
        <w:tc>
          <w:tcPr>
            <w:tcW w:w="852" w:type="dxa"/>
            <w:tcBorders>
              <w:top w:val="single" w:sz="4" w:space="0" w:color="auto"/>
              <w:left w:val="single" w:sz="4" w:space="0" w:color="auto"/>
              <w:bottom w:val="single" w:sz="4" w:space="0" w:color="auto"/>
              <w:right w:val="single" w:sz="4" w:space="0" w:color="auto"/>
            </w:tcBorders>
            <w:vAlign w:val="center"/>
            <w:hideMark/>
          </w:tcPr>
          <w:p w14:paraId="38714868" w14:textId="2D440002" w:rsidR="00884ADD" w:rsidRPr="00055E2F" w:rsidDel="00421F26" w:rsidRDefault="00BF1057">
            <w:pPr>
              <w:pStyle w:val="1"/>
              <w:jc w:val="both"/>
              <w:rPr>
                <w:del w:id="9486" w:author="hp" w:date="2016-06-13T08:51:00Z"/>
                <w:rFonts w:ascii="宋体" w:hAnsi="宋体"/>
                <w:color w:val="000000"/>
                <w:szCs w:val="21"/>
              </w:rPr>
              <w:pPrChange w:id="9487" w:author="hp" w:date="2016-06-13T08:52:00Z">
                <w:pPr>
                  <w:jc w:val="center"/>
                </w:pPr>
              </w:pPrChange>
            </w:pPr>
            <w:del w:id="9488" w:author="hp" w:date="2016-06-13T08:51:00Z">
              <w:r>
                <w:rPr>
                  <w:rFonts w:ascii="宋体" w:hAnsi="宋体"/>
                  <w:color w:val="000000"/>
                  <w:position w:val="-10"/>
                  <w:szCs w:val="21"/>
                </w:rPr>
                <w:pict w14:anchorId="1C4ABEBF">
                  <v:shape id="_x0000_i2738" type="#_x0000_t75" style="width:15.75pt;height:18pt">
                    <v:imagedata r:id="rId3420" o:title=""/>
                  </v:shape>
                </w:pic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6CF38CC1" w14:textId="24C107FF" w:rsidR="00884ADD" w:rsidRPr="00055E2F" w:rsidDel="00421F26" w:rsidRDefault="00884ADD">
            <w:pPr>
              <w:pStyle w:val="1"/>
              <w:jc w:val="both"/>
              <w:rPr>
                <w:del w:id="9489" w:author="hp" w:date="2016-06-13T08:51:00Z"/>
                <w:rFonts w:ascii="宋体" w:hAnsi="宋体"/>
                <w:color w:val="000000"/>
                <w:szCs w:val="21"/>
              </w:rPr>
              <w:pPrChange w:id="9490" w:author="hp" w:date="2016-06-13T08:52:00Z">
                <w:pPr>
                  <w:jc w:val="center"/>
                </w:pPr>
              </w:pPrChange>
            </w:pPr>
            <w:del w:id="9491"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566BB32F" w14:textId="1C5C8F1D" w:rsidR="00884ADD" w:rsidRPr="00055E2F" w:rsidDel="00421F26" w:rsidRDefault="00884ADD">
            <w:pPr>
              <w:pStyle w:val="1"/>
              <w:jc w:val="both"/>
              <w:rPr>
                <w:del w:id="9492" w:author="hp" w:date="2016-06-13T08:51:00Z"/>
                <w:rFonts w:ascii="宋体" w:hAnsi="宋体"/>
                <w:color w:val="000000"/>
                <w:szCs w:val="21"/>
              </w:rPr>
              <w:pPrChange w:id="9493" w:author="hp" w:date="2016-06-13T08:52:00Z">
                <w:pPr>
                  <w:jc w:val="center"/>
                </w:pPr>
              </w:pPrChange>
            </w:pPr>
            <w:del w:id="9494"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CC601A4" w14:textId="25EB1E55" w:rsidR="00884ADD" w:rsidRPr="00055E2F" w:rsidDel="00421F26" w:rsidRDefault="00884ADD">
            <w:pPr>
              <w:pStyle w:val="1"/>
              <w:jc w:val="both"/>
              <w:rPr>
                <w:del w:id="9495" w:author="hp" w:date="2016-06-13T08:51:00Z"/>
                <w:rFonts w:ascii="宋体" w:hAnsi="宋体"/>
                <w:color w:val="000000"/>
                <w:szCs w:val="21"/>
              </w:rPr>
              <w:pPrChange w:id="9496" w:author="hp" w:date="2016-06-13T08:52:00Z">
                <w:pPr>
                  <w:jc w:val="center"/>
                </w:pPr>
              </w:pPrChange>
            </w:pPr>
            <w:del w:id="9497"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5339DC2D" w14:textId="47F771B4" w:rsidR="00884ADD" w:rsidRPr="00055E2F" w:rsidDel="00421F26" w:rsidRDefault="00884ADD">
            <w:pPr>
              <w:pStyle w:val="1"/>
              <w:jc w:val="both"/>
              <w:rPr>
                <w:del w:id="9498" w:author="hp" w:date="2016-06-13T08:51:00Z"/>
                <w:rFonts w:ascii="宋体" w:hAnsi="宋体"/>
                <w:color w:val="000000"/>
                <w:szCs w:val="21"/>
              </w:rPr>
              <w:pPrChange w:id="9499" w:author="hp" w:date="2016-06-13T08:52:00Z">
                <w:pPr>
                  <w:jc w:val="center"/>
                </w:pPr>
              </w:pPrChange>
            </w:pPr>
            <w:del w:id="9500"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6DC07DE4" w14:textId="7AD1E386" w:rsidR="00884ADD" w:rsidRPr="00055E2F" w:rsidDel="00421F26" w:rsidRDefault="00884ADD">
            <w:pPr>
              <w:pStyle w:val="1"/>
              <w:jc w:val="both"/>
              <w:rPr>
                <w:del w:id="9501" w:author="hp" w:date="2016-06-13T08:51:00Z"/>
                <w:rFonts w:ascii="宋体" w:hAnsi="宋体"/>
                <w:color w:val="000000"/>
                <w:szCs w:val="21"/>
              </w:rPr>
              <w:pPrChange w:id="9502" w:author="hp" w:date="2016-06-13T08:52:00Z">
                <w:pPr>
                  <w:jc w:val="center"/>
                </w:pPr>
              </w:pPrChange>
            </w:pPr>
            <w:del w:id="9503"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0CAA81FA" w14:textId="6112836A" w:rsidR="00884ADD" w:rsidRPr="00055E2F" w:rsidDel="00421F26" w:rsidRDefault="00884ADD">
            <w:pPr>
              <w:pStyle w:val="1"/>
              <w:jc w:val="both"/>
              <w:rPr>
                <w:del w:id="9504" w:author="hp" w:date="2016-06-13T08:51:00Z"/>
                <w:rFonts w:ascii="宋体" w:hAnsi="宋体"/>
                <w:color w:val="000000"/>
                <w:szCs w:val="21"/>
              </w:rPr>
              <w:pPrChange w:id="9505" w:author="hp" w:date="2016-06-13T08:52:00Z">
                <w:pPr>
                  <w:jc w:val="center"/>
                </w:pPr>
              </w:pPrChange>
            </w:pPr>
            <w:del w:id="9506" w:author="hp" w:date="2016-06-13T08:51:00Z">
              <w:r w:rsidRPr="00055E2F" w:rsidDel="00421F26">
                <w:rPr>
                  <w:rFonts w:ascii="宋体" w:hAnsi="宋体"/>
                  <w:color w:val="000000"/>
                  <w:szCs w:val="21"/>
                </w:rPr>
                <w:delText>1</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044907E6" w14:textId="1E485D8A" w:rsidR="00884ADD" w:rsidRPr="00055E2F" w:rsidDel="00421F26" w:rsidRDefault="00884ADD">
            <w:pPr>
              <w:pStyle w:val="1"/>
              <w:jc w:val="both"/>
              <w:rPr>
                <w:del w:id="9507" w:author="hp" w:date="2016-06-13T08:51:00Z"/>
                <w:rFonts w:ascii="宋体" w:hAnsi="宋体"/>
                <w:color w:val="000000"/>
                <w:szCs w:val="21"/>
              </w:rPr>
              <w:pPrChange w:id="9508" w:author="hp" w:date="2016-06-13T08:52:00Z">
                <w:pPr>
                  <w:jc w:val="center"/>
                </w:pPr>
              </w:pPrChange>
            </w:pPr>
            <w:del w:id="9509" w:author="hp" w:date="2016-06-13T08:51:00Z">
              <w:r w:rsidRPr="00055E2F" w:rsidDel="00421F26">
                <w:rPr>
                  <w:rFonts w:ascii="宋体" w:hAnsi="宋体"/>
                  <w:color w:val="000000"/>
                  <w:szCs w:val="21"/>
                </w:rPr>
                <w:delText>0</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00C0BF40" w14:textId="59393D6A" w:rsidR="00884ADD" w:rsidRPr="00055E2F" w:rsidDel="00421F26" w:rsidRDefault="00884ADD">
            <w:pPr>
              <w:pStyle w:val="1"/>
              <w:jc w:val="both"/>
              <w:rPr>
                <w:del w:id="9510" w:author="hp" w:date="2016-06-13T08:51:00Z"/>
                <w:rFonts w:ascii="宋体" w:hAnsi="宋体"/>
                <w:color w:val="000000"/>
                <w:szCs w:val="21"/>
              </w:rPr>
              <w:pPrChange w:id="9511" w:author="hp" w:date="2016-06-13T08:52:00Z">
                <w:pPr>
                  <w:jc w:val="center"/>
                </w:pPr>
              </w:pPrChange>
            </w:pPr>
            <w:del w:id="9512" w:author="hp" w:date="2016-06-13T08:51:00Z">
              <w:r w:rsidRPr="00055E2F" w:rsidDel="00421F26">
                <w:rPr>
                  <w:rFonts w:ascii="宋体" w:hAnsi="宋体"/>
                  <w:color w:val="000000"/>
                  <w:szCs w:val="21"/>
                </w:rPr>
                <w:delText>1</w:delText>
              </w:r>
            </w:del>
          </w:p>
        </w:tc>
      </w:tr>
      <w:tr w:rsidR="00884ADD" w:rsidRPr="00055E2F" w:rsidDel="00421F26" w14:paraId="1EF40257" w14:textId="0A2BD6E2" w:rsidTr="00BA5694">
        <w:trPr>
          <w:cantSplit/>
          <w:del w:id="9513" w:author="hp" w:date="2016-06-13T08:51:00Z"/>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5441B6" w14:textId="0D99FFEB" w:rsidR="00884ADD" w:rsidRPr="00055E2F" w:rsidDel="00421F26" w:rsidRDefault="00884ADD">
            <w:pPr>
              <w:pStyle w:val="1"/>
              <w:jc w:val="both"/>
              <w:rPr>
                <w:del w:id="9514" w:author="hp" w:date="2016-06-13T08:51:00Z"/>
                <w:rFonts w:ascii="宋体" w:hAnsi="宋体"/>
                <w:color w:val="000000"/>
                <w:szCs w:val="21"/>
              </w:rPr>
              <w:pPrChange w:id="9515" w:author="hp" w:date="2016-06-13T08:52:00Z">
                <w:pPr>
                  <w:widowControl/>
                  <w:jc w:val="left"/>
                </w:pPr>
              </w:pPrChange>
            </w:pPr>
          </w:p>
        </w:tc>
        <w:tc>
          <w:tcPr>
            <w:tcW w:w="852" w:type="dxa"/>
            <w:tcBorders>
              <w:top w:val="single" w:sz="4" w:space="0" w:color="auto"/>
              <w:left w:val="single" w:sz="4" w:space="0" w:color="auto"/>
              <w:bottom w:val="single" w:sz="4" w:space="0" w:color="auto"/>
              <w:right w:val="single" w:sz="4" w:space="0" w:color="auto"/>
            </w:tcBorders>
            <w:vAlign w:val="center"/>
            <w:hideMark/>
          </w:tcPr>
          <w:p w14:paraId="66699E3C" w14:textId="5E438B67" w:rsidR="00884ADD" w:rsidRPr="00055E2F" w:rsidDel="00421F26" w:rsidRDefault="00BF1057">
            <w:pPr>
              <w:pStyle w:val="1"/>
              <w:jc w:val="both"/>
              <w:rPr>
                <w:del w:id="9516" w:author="hp" w:date="2016-06-13T08:51:00Z"/>
                <w:rFonts w:ascii="宋体" w:hAnsi="宋体"/>
                <w:color w:val="000000"/>
                <w:szCs w:val="21"/>
              </w:rPr>
              <w:pPrChange w:id="9517" w:author="hp" w:date="2016-06-13T08:52:00Z">
                <w:pPr>
                  <w:jc w:val="center"/>
                </w:pPr>
              </w:pPrChange>
            </w:pPr>
            <w:del w:id="9518" w:author="hp" w:date="2016-06-13T08:51:00Z">
              <w:r>
                <w:rPr>
                  <w:rFonts w:ascii="宋体" w:hAnsi="宋体"/>
                  <w:color w:val="000000"/>
                  <w:position w:val="-12"/>
                  <w:szCs w:val="21"/>
                </w:rPr>
                <w:pict w14:anchorId="7A8459FC">
                  <v:shape id="_x0000_i2739" type="#_x0000_t75" style="width:15.75pt;height:18pt">
                    <v:imagedata r:id="rId3421" o:title=""/>
                  </v:shape>
                </w:pic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CE849B2" w14:textId="6047CA21" w:rsidR="00884ADD" w:rsidRPr="00055E2F" w:rsidDel="00421F26" w:rsidRDefault="00884ADD">
            <w:pPr>
              <w:pStyle w:val="1"/>
              <w:jc w:val="both"/>
              <w:rPr>
                <w:del w:id="9519" w:author="hp" w:date="2016-06-13T08:51:00Z"/>
                <w:rFonts w:ascii="宋体" w:hAnsi="宋体"/>
                <w:color w:val="000000"/>
                <w:szCs w:val="21"/>
              </w:rPr>
              <w:pPrChange w:id="9520" w:author="hp" w:date="2016-06-13T08:52:00Z">
                <w:pPr>
                  <w:jc w:val="center"/>
                </w:pPr>
              </w:pPrChange>
            </w:pPr>
            <w:del w:id="9521"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6603310" w14:textId="3D223A6A" w:rsidR="00884ADD" w:rsidRPr="00055E2F" w:rsidDel="00421F26" w:rsidRDefault="00884ADD">
            <w:pPr>
              <w:pStyle w:val="1"/>
              <w:jc w:val="both"/>
              <w:rPr>
                <w:del w:id="9522" w:author="hp" w:date="2016-06-13T08:51:00Z"/>
                <w:rFonts w:ascii="宋体" w:hAnsi="宋体"/>
                <w:color w:val="000000"/>
                <w:szCs w:val="21"/>
              </w:rPr>
              <w:pPrChange w:id="9523" w:author="hp" w:date="2016-06-13T08:52:00Z">
                <w:pPr>
                  <w:jc w:val="center"/>
                </w:pPr>
              </w:pPrChange>
            </w:pPr>
            <w:del w:id="9524"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6393E153" w14:textId="6527D9F5" w:rsidR="00884ADD" w:rsidRPr="00055E2F" w:rsidDel="00421F26" w:rsidRDefault="00884ADD">
            <w:pPr>
              <w:pStyle w:val="1"/>
              <w:jc w:val="both"/>
              <w:rPr>
                <w:del w:id="9525" w:author="hp" w:date="2016-06-13T08:51:00Z"/>
                <w:rFonts w:ascii="宋体" w:hAnsi="宋体"/>
                <w:color w:val="000000"/>
                <w:szCs w:val="21"/>
              </w:rPr>
              <w:pPrChange w:id="9526" w:author="hp" w:date="2016-06-13T08:52:00Z">
                <w:pPr>
                  <w:jc w:val="center"/>
                </w:pPr>
              </w:pPrChange>
            </w:pPr>
            <w:del w:id="9527" w:author="hp" w:date="2016-06-13T08:51:00Z">
              <w:r w:rsidRPr="00055E2F" w:rsidDel="00421F26">
                <w:rPr>
                  <w:rFonts w:ascii="宋体" w:hAnsi="宋体"/>
                  <w:color w:val="000000"/>
                  <w:szCs w:val="21"/>
                </w:rPr>
                <w:delText>1</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3B381860" w14:textId="44E189F5" w:rsidR="00884ADD" w:rsidRPr="00055E2F" w:rsidDel="00421F26" w:rsidRDefault="00884ADD">
            <w:pPr>
              <w:pStyle w:val="1"/>
              <w:jc w:val="both"/>
              <w:rPr>
                <w:del w:id="9528" w:author="hp" w:date="2016-06-13T08:51:00Z"/>
                <w:rFonts w:ascii="宋体" w:hAnsi="宋体"/>
                <w:color w:val="000000"/>
                <w:szCs w:val="21"/>
              </w:rPr>
              <w:pPrChange w:id="9529" w:author="hp" w:date="2016-06-13T08:52:00Z">
                <w:pPr>
                  <w:jc w:val="center"/>
                </w:pPr>
              </w:pPrChange>
            </w:pPr>
            <w:del w:id="9530"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720BF1F0" w14:textId="1B7662CF" w:rsidR="00884ADD" w:rsidRPr="00055E2F" w:rsidDel="00421F26" w:rsidRDefault="00884ADD">
            <w:pPr>
              <w:pStyle w:val="1"/>
              <w:jc w:val="both"/>
              <w:rPr>
                <w:del w:id="9531" w:author="hp" w:date="2016-06-13T08:51:00Z"/>
                <w:rFonts w:ascii="宋体" w:hAnsi="宋体"/>
                <w:color w:val="000000"/>
                <w:szCs w:val="21"/>
              </w:rPr>
              <w:pPrChange w:id="9532" w:author="hp" w:date="2016-06-13T08:52:00Z">
                <w:pPr>
                  <w:jc w:val="center"/>
                </w:pPr>
              </w:pPrChange>
            </w:pPr>
            <w:del w:id="9533" w:author="hp" w:date="2016-06-13T08:51:00Z">
              <w:r w:rsidRPr="00055E2F" w:rsidDel="00421F26">
                <w:rPr>
                  <w:rFonts w:ascii="宋体" w:hAnsi="宋体"/>
                  <w:color w:val="000000"/>
                  <w:szCs w:val="21"/>
                </w:rPr>
                <w:delText>0</w:delText>
              </w:r>
            </w:del>
          </w:p>
        </w:tc>
        <w:tc>
          <w:tcPr>
            <w:tcW w:w="852" w:type="dxa"/>
            <w:tcBorders>
              <w:top w:val="single" w:sz="4" w:space="0" w:color="auto"/>
              <w:left w:val="single" w:sz="4" w:space="0" w:color="auto"/>
              <w:bottom w:val="single" w:sz="4" w:space="0" w:color="auto"/>
              <w:right w:val="single" w:sz="4" w:space="0" w:color="auto"/>
            </w:tcBorders>
            <w:vAlign w:val="center"/>
            <w:hideMark/>
          </w:tcPr>
          <w:p w14:paraId="4F4D86F0" w14:textId="27B95AC5" w:rsidR="00884ADD" w:rsidRPr="00055E2F" w:rsidDel="00421F26" w:rsidRDefault="00884ADD">
            <w:pPr>
              <w:pStyle w:val="1"/>
              <w:jc w:val="both"/>
              <w:rPr>
                <w:del w:id="9534" w:author="hp" w:date="2016-06-13T08:51:00Z"/>
                <w:rFonts w:ascii="宋体" w:hAnsi="宋体"/>
                <w:color w:val="000000"/>
                <w:szCs w:val="21"/>
              </w:rPr>
              <w:pPrChange w:id="9535" w:author="hp" w:date="2016-06-13T08:52:00Z">
                <w:pPr>
                  <w:jc w:val="center"/>
                </w:pPr>
              </w:pPrChange>
            </w:pPr>
            <w:del w:id="9536" w:author="hp" w:date="2016-06-13T08:51:00Z">
              <w:r w:rsidRPr="00055E2F" w:rsidDel="00421F26">
                <w:rPr>
                  <w:rFonts w:ascii="宋体" w:hAnsi="宋体"/>
                  <w:color w:val="000000"/>
                  <w:szCs w:val="21"/>
                </w:rPr>
                <w:delText>0</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6C3E7DAD" w14:textId="0CDBFA8E" w:rsidR="00884ADD" w:rsidRPr="00055E2F" w:rsidDel="00421F26" w:rsidRDefault="00884ADD">
            <w:pPr>
              <w:pStyle w:val="1"/>
              <w:jc w:val="both"/>
              <w:rPr>
                <w:del w:id="9537" w:author="hp" w:date="2016-06-13T08:51:00Z"/>
                <w:rFonts w:ascii="宋体" w:hAnsi="宋体"/>
                <w:color w:val="000000"/>
                <w:szCs w:val="21"/>
              </w:rPr>
              <w:pPrChange w:id="9538" w:author="hp" w:date="2016-06-13T08:52:00Z">
                <w:pPr>
                  <w:jc w:val="center"/>
                </w:pPr>
              </w:pPrChange>
            </w:pPr>
            <w:del w:id="9539" w:author="hp" w:date="2016-06-13T08:51:00Z">
              <w:r w:rsidRPr="00055E2F" w:rsidDel="00421F26">
                <w:rPr>
                  <w:rFonts w:ascii="宋体" w:hAnsi="宋体"/>
                  <w:color w:val="000000"/>
                  <w:szCs w:val="21"/>
                </w:rPr>
                <w:delText>0</w:delText>
              </w:r>
            </w:del>
          </w:p>
        </w:tc>
        <w:tc>
          <w:tcPr>
            <w:tcW w:w="853" w:type="dxa"/>
            <w:tcBorders>
              <w:top w:val="single" w:sz="4" w:space="0" w:color="auto"/>
              <w:left w:val="single" w:sz="4" w:space="0" w:color="auto"/>
              <w:bottom w:val="single" w:sz="4" w:space="0" w:color="auto"/>
              <w:right w:val="single" w:sz="4" w:space="0" w:color="auto"/>
            </w:tcBorders>
            <w:vAlign w:val="center"/>
            <w:hideMark/>
          </w:tcPr>
          <w:p w14:paraId="3468438B" w14:textId="6E27DBE5" w:rsidR="00884ADD" w:rsidRPr="00055E2F" w:rsidDel="00421F26" w:rsidRDefault="00884ADD">
            <w:pPr>
              <w:pStyle w:val="1"/>
              <w:jc w:val="both"/>
              <w:rPr>
                <w:del w:id="9540" w:author="hp" w:date="2016-06-13T08:51:00Z"/>
                <w:rFonts w:ascii="宋体" w:hAnsi="宋体"/>
                <w:color w:val="000000"/>
                <w:szCs w:val="21"/>
              </w:rPr>
              <w:pPrChange w:id="9541" w:author="hp" w:date="2016-06-13T08:52:00Z">
                <w:pPr>
                  <w:jc w:val="center"/>
                </w:pPr>
              </w:pPrChange>
            </w:pPr>
            <w:del w:id="9542" w:author="hp" w:date="2016-06-13T08:51:00Z">
              <w:r w:rsidRPr="00055E2F" w:rsidDel="00421F26">
                <w:rPr>
                  <w:rFonts w:ascii="宋体" w:hAnsi="宋体"/>
                  <w:color w:val="000000"/>
                  <w:szCs w:val="21"/>
                </w:rPr>
                <w:delText>1</w:delText>
              </w:r>
            </w:del>
          </w:p>
        </w:tc>
      </w:tr>
    </w:tbl>
    <w:p w14:paraId="619AD84E" w14:textId="77777777" w:rsidR="00421F26" w:rsidRDefault="00421F26">
      <w:pPr>
        <w:widowControl/>
        <w:jc w:val="left"/>
        <w:rPr>
          <w:ins w:id="9543" w:author="hp" w:date="2016-06-13T08:56:00Z"/>
          <w:rFonts w:cs="Arial"/>
          <w:b/>
          <w:bCs/>
          <w:kern w:val="32"/>
          <w:sz w:val="36"/>
          <w:szCs w:val="32"/>
        </w:rPr>
      </w:pPr>
      <w:bookmarkStart w:id="9544" w:name="_Toc453405535"/>
      <w:bookmarkStart w:id="9545" w:name="_Toc453424475"/>
      <w:ins w:id="9546" w:author="hp" w:date="2016-06-13T08:56:00Z">
        <w:r>
          <w:br w:type="page"/>
        </w:r>
      </w:ins>
    </w:p>
    <w:p w14:paraId="066EEFBA" w14:textId="1F3223F9" w:rsidR="00421F26" w:rsidRPr="008723F3" w:rsidRDefault="00421F26" w:rsidP="00421F26">
      <w:pPr>
        <w:pStyle w:val="1"/>
        <w:jc w:val="both"/>
        <w:rPr>
          <w:ins w:id="9547" w:author="hp" w:date="2016-06-13T08:53:00Z"/>
          <w:rFonts w:ascii="Times New Roman" w:hAnsi="Times New Roman"/>
        </w:rPr>
      </w:pPr>
      <w:ins w:id="9548" w:author="hp" w:date="2016-06-13T08:53:00Z">
        <w:r w:rsidRPr="008723F3">
          <w:rPr>
            <w:rFonts w:ascii="Times New Roman" w:hAnsi="Times New Roman" w:hint="eastAsia"/>
          </w:rPr>
          <w:lastRenderedPageBreak/>
          <w:t>热轧生产线电气传动系统</w:t>
        </w:r>
        <w:bookmarkEnd w:id="9544"/>
        <w:bookmarkEnd w:id="9545"/>
        <w:r w:rsidRPr="008723F3">
          <w:rPr>
            <w:rFonts w:ascii="Times New Roman" w:hAnsi="Times New Roman" w:hint="eastAsia"/>
          </w:rPr>
          <w:t xml:space="preserve"> </w:t>
        </w:r>
      </w:ins>
    </w:p>
    <w:p w14:paraId="68EF655F" w14:textId="77777777" w:rsidR="00421F26" w:rsidRPr="008723F3" w:rsidRDefault="00421F26" w:rsidP="00421F26">
      <w:pPr>
        <w:ind w:firstLineChars="200" w:firstLine="420"/>
        <w:rPr>
          <w:ins w:id="9549" w:author="hp" w:date="2016-06-13T08:53:00Z"/>
          <w:szCs w:val="21"/>
        </w:rPr>
      </w:pPr>
      <w:ins w:id="9550" w:author="hp" w:date="2016-06-13T08:53:00Z">
        <w:r w:rsidRPr="008723F3">
          <w:rPr>
            <w:szCs w:val="21"/>
          </w:rPr>
          <w:t>带钢</w:t>
        </w:r>
        <w:r w:rsidRPr="008723F3">
          <w:rPr>
            <w:rFonts w:hint="eastAsia"/>
            <w:szCs w:val="21"/>
          </w:rPr>
          <w:t>热连轧</w:t>
        </w:r>
        <w:r w:rsidRPr="008723F3">
          <w:rPr>
            <w:szCs w:val="21"/>
          </w:rPr>
          <w:t>生产线</w:t>
        </w:r>
        <w:r w:rsidRPr="008723F3">
          <w:rPr>
            <w:rFonts w:hint="eastAsia"/>
            <w:szCs w:val="21"/>
          </w:rPr>
          <w:t>具有</w:t>
        </w:r>
        <w:r w:rsidRPr="008723F3">
          <w:rPr>
            <w:szCs w:val="21"/>
          </w:rPr>
          <w:t>产量高、控制</w:t>
        </w:r>
        <w:r w:rsidRPr="008723F3">
          <w:rPr>
            <w:rFonts w:hint="eastAsia"/>
            <w:szCs w:val="21"/>
          </w:rPr>
          <w:t>精度</w:t>
        </w:r>
        <w:r w:rsidRPr="008723F3">
          <w:rPr>
            <w:szCs w:val="21"/>
          </w:rPr>
          <w:t>高</w:t>
        </w:r>
        <w:r w:rsidRPr="008723F3">
          <w:rPr>
            <w:rFonts w:hint="eastAsia"/>
            <w:szCs w:val="21"/>
          </w:rPr>
          <w:t>、</w:t>
        </w:r>
        <w:r w:rsidRPr="008723F3">
          <w:rPr>
            <w:szCs w:val="21"/>
          </w:rPr>
          <w:t>设备容量大等特点，</w:t>
        </w:r>
        <w:r w:rsidRPr="008723F3">
          <w:rPr>
            <w:rFonts w:hint="eastAsia"/>
            <w:szCs w:val="21"/>
          </w:rPr>
          <w:t>其中绝大部分</w:t>
        </w:r>
        <w:r w:rsidRPr="008723F3">
          <w:rPr>
            <w:szCs w:val="21"/>
          </w:rPr>
          <w:t>设备均</w:t>
        </w:r>
        <w:r w:rsidRPr="008723F3">
          <w:rPr>
            <w:rFonts w:hint="eastAsia"/>
            <w:szCs w:val="21"/>
          </w:rPr>
          <w:t>采用</w:t>
        </w:r>
        <w:r w:rsidRPr="008723F3">
          <w:rPr>
            <w:szCs w:val="21"/>
          </w:rPr>
          <w:t>电动机</w:t>
        </w:r>
        <w:r w:rsidRPr="008723F3">
          <w:rPr>
            <w:rFonts w:hint="eastAsia"/>
            <w:szCs w:val="21"/>
          </w:rPr>
          <w:t>进行驱动</w:t>
        </w:r>
        <w:r w:rsidRPr="008723F3">
          <w:rPr>
            <w:szCs w:val="21"/>
          </w:rPr>
          <w:t>，以一套年产</w:t>
        </w:r>
        <w:r w:rsidRPr="008723F3">
          <w:rPr>
            <w:rFonts w:hint="eastAsia"/>
            <w:szCs w:val="21"/>
          </w:rPr>
          <w:t>400</w:t>
        </w:r>
        <w:r w:rsidRPr="008723F3">
          <w:rPr>
            <w:rFonts w:hint="eastAsia"/>
            <w:szCs w:val="21"/>
          </w:rPr>
          <w:t>万吨</w:t>
        </w:r>
        <w:r w:rsidRPr="008723F3">
          <w:rPr>
            <w:szCs w:val="21"/>
          </w:rPr>
          <w:t>的生产线为例，</w:t>
        </w:r>
        <w:r w:rsidRPr="008723F3">
          <w:rPr>
            <w:rFonts w:hint="eastAsia"/>
            <w:szCs w:val="21"/>
          </w:rPr>
          <w:t>用于主体设备</w:t>
        </w:r>
        <w:r w:rsidRPr="008723F3">
          <w:rPr>
            <w:szCs w:val="21"/>
          </w:rPr>
          <w:t>驱动的电动机总装机容量</w:t>
        </w:r>
        <w:r w:rsidRPr="008723F3">
          <w:rPr>
            <w:rFonts w:hint="eastAsia"/>
            <w:szCs w:val="21"/>
          </w:rPr>
          <w:t>在</w:t>
        </w:r>
        <w:r w:rsidRPr="008723F3">
          <w:rPr>
            <w:rFonts w:hint="eastAsia"/>
            <w:szCs w:val="21"/>
          </w:rPr>
          <w:t>120</w:t>
        </w:r>
        <w:r w:rsidRPr="008723F3">
          <w:rPr>
            <w:szCs w:val="21"/>
          </w:rPr>
          <w:t>MW</w:t>
        </w:r>
        <w:r w:rsidRPr="008723F3">
          <w:rPr>
            <w:szCs w:val="21"/>
          </w:rPr>
          <w:t>以上</w:t>
        </w:r>
        <w:r w:rsidRPr="008723F3">
          <w:rPr>
            <w:rFonts w:hint="eastAsia"/>
            <w:szCs w:val="21"/>
          </w:rPr>
          <w:t>。</w:t>
        </w:r>
        <w:r w:rsidRPr="008723F3">
          <w:rPr>
            <w:szCs w:val="21"/>
          </w:rPr>
          <w:t>除</w:t>
        </w:r>
        <w:r w:rsidRPr="008723F3">
          <w:rPr>
            <w:rFonts w:hint="eastAsia"/>
            <w:szCs w:val="21"/>
          </w:rPr>
          <w:t>用于</w:t>
        </w:r>
        <w:r w:rsidRPr="008723F3">
          <w:rPr>
            <w:szCs w:val="21"/>
          </w:rPr>
          <w:t>公辅设备的液压站、风机水泵等用的电动机外，主要的工艺调速设备包括粗</w:t>
        </w:r>
        <w:r w:rsidRPr="008723F3">
          <w:rPr>
            <w:rFonts w:hint="eastAsia"/>
            <w:szCs w:val="21"/>
          </w:rPr>
          <w:t>轧机、</w:t>
        </w:r>
        <w:r w:rsidRPr="008723F3">
          <w:rPr>
            <w:szCs w:val="21"/>
          </w:rPr>
          <w:t>精轧机、</w:t>
        </w:r>
        <w:r w:rsidRPr="008723F3">
          <w:rPr>
            <w:rFonts w:hint="eastAsia"/>
            <w:szCs w:val="21"/>
          </w:rPr>
          <w:t>立辊</w:t>
        </w:r>
        <w:r w:rsidRPr="008723F3">
          <w:rPr>
            <w:szCs w:val="21"/>
          </w:rPr>
          <w:t>、电动压下、飞剪、卷取机、</w:t>
        </w:r>
        <w:r w:rsidRPr="008723F3">
          <w:rPr>
            <w:rFonts w:hint="eastAsia"/>
            <w:szCs w:val="21"/>
          </w:rPr>
          <w:t>夹送辊</w:t>
        </w:r>
        <w:r w:rsidRPr="008723F3">
          <w:rPr>
            <w:szCs w:val="21"/>
          </w:rPr>
          <w:t>、助卷辊</w:t>
        </w:r>
        <w:r w:rsidRPr="008723F3">
          <w:rPr>
            <w:rFonts w:hint="eastAsia"/>
            <w:szCs w:val="21"/>
          </w:rPr>
          <w:t>以及</w:t>
        </w:r>
        <w:r w:rsidRPr="008723F3">
          <w:rPr>
            <w:szCs w:val="21"/>
          </w:rPr>
          <w:t>全线传输辊道等</w:t>
        </w:r>
        <w:r w:rsidRPr="008723F3">
          <w:rPr>
            <w:rFonts w:hint="eastAsia"/>
            <w:szCs w:val="21"/>
          </w:rPr>
          <w:t>，</w:t>
        </w:r>
        <w:r w:rsidRPr="008723F3">
          <w:rPr>
            <w:szCs w:val="21"/>
          </w:rPr>
          <w:t>所使用</w:t>
        </w:r>
        <w:r w:rsidRPr="008723F3">
          <w:rPr>
            <w:rFonts w:hint="eastAsia"/>
            <w:szCs w:val="21"/>
          </w:rPr>
          <w:t>到</w:t>
        </w:r>
        <w:r w:rsidRPr="008723F3">
          <w:rPr>
            <w:szCs w:val="21"/>
          </w:rPr>
          <w:t>的电动机电压等级从</w:t>
        </w:r>
        <w:r w:rsidRPr="008723F3">
          <w:rPr>
            <w:rFonts w:hint="eastAsia"/>
            <w:szCs w:val="21"/>
          </w:rPr>
          <w:t>220</w:t>
        </w:r>
        <w:r w:rsidRPr="008723F3">
          <w:rPr>
            <w:szCs w:val="21"/>
          </w:rPr>
          <w:t>V</w:t>
        </w:r>
        <w:r w:rsidRPr="008723F3">
          <w:rPr>
            <w:rFonts w:hint="eastAsia"/>
            <w:szCs w:val="21"/>
          </w:rPr>
          <w:t>到</w:t>
        </w:r>
        <w:r w:rsidRPr="008723F3">
          <w:rPr>
            <w:rFonts w:hint="eastAsia"/>
            <w:szCs w:val="21"/>
          </w:rPr>
          <w:t>10kV</w:t>
        </w:r>
        <w:r w:rsidRPr="008723F3">
          <w:rPr>
            <w:rFonts w:hint="eastAsia"/>
            <w:szCs w:val="21"/>
          </w:rPr>
          <w:t>，</w:t>
        </w:r>
        <w:r w:rsidRPr="008723F3">
          <w:rPr>
            <w:szCs w:val="21"/>
          </w:rPr>
          <w:t>功率等级从几百瓦到十几个兆瓦</w:t>
        </w:r>
        <w:r w:rsidRPr="008723F3">
          <w:rPr>
            <w:rFonts w:hint="eastAsia"/>
            <w:szCs w:val="21"/>
          </w:rPr>
          <w:t>。</w:t>
        </w:r>
        <w:r w:rsidRPr="008723F3">
          <w:rPr>
            <w:szCs w:val="21"/>
          </w:rPr>
          <w:t>作为整个生产线中的主要执行机构，</w:t>
        </w:r>
        <w:r w:rsidRPr="008723F3">
          <w:rPr>
            <w:rFonts w:hint="eastAsia"/>
            <w:szCs w:val="21"/>
          </w:rPr>
          <w:t>用于</w:t>
        </w:r>
        <w:r w:rsidRPr="008723F3">
          <w:rPr>
            <w:szCs w:val="21"/>
          </w:rPr>
          <w:t>电动机调速控制的</w:t>
        </w:r>
        <w:r w:rsidRPr="008723F3">
          <w:rPr>
            <w:rFonts w:hint="eastAsia"/>
            <w:szCs w:val="21"/>
          </w:rPr>
          <w:t>电气传动系统的</w:t>
        </w:r>
        <w:r w:rsidRPr="008723F3">
          <w:rPr>
            <w:szCs w:val="21"/>
          </w:rPr>
          <w:t>性能指标与可靠性对热轧生产的质量、产量、成本等</w:t>
        </w:r>
        <w:r w:rsidRPr="008723F3">
          <w:rPr>
            <w:rFonts w:hint="eastAsia"/>
            <w:szCs w:val="21"/>
          </w:rPr>
          <w:t>指标</w:t>
        </w:r>
        <w:r w:rsidRPr="008723F3">
          <w:rPr>
            <w:szCs w:val="21"/>
          </w:rPr>
          <w:t>都</w:t>
        </w:r>
        <w:r w:rsidRPr="008723F3">
          <w:rPr>
            <w:rFonts w:hint="eastAsia"/>
            <w:szCs w:val="21"/>
          </w:rPr>
          <w:t>有着</w:t>
        </w:r>
        <w:r w:rsidRPr="008723F3">
          <w:rPr>
            <w:szCs w:val="21"/>
          </w:rPr>
          <w:t>重要的</w:t>
        </w:r>
        <w:r w:rsidRPr="008723F3">
          <w:rPr>
            <w:rFonts w:hint="eastAsia"/>
            <w:szCs w:val="21"/>
          </w:rPr>
          <w:t>影响</w:t>
        </w:r>
        <w:r w:rsidRPr="008723F3">
          <w:rPr>
            <w:szCs w:val="21"/>
          </w:rPr>
          <w:t>。</w:t>
        </w:r>
      </w:ins>
    </w:p>
    <w:p w14:paraId="78C8C802" w14:textId="7A214AD4" w:rsidR="00421F26" w:rsidRPr="008723F3" w:rsidRDefault="00421F26" w:rsidP="00421F26">
      <w:pPr>
        <w:ind w:firstLineChars="200" w:firstLine="420"/>
        <w:rPr>
          <w:ins w:id="9551" w:author="hp" w:date="2016-06-13T08:53:00Z"/>
          <w:szCs w:val="21"/>
        </w:rPr>
      </w:pPr>
      <w:ins w:id="9552" w:author="hp" w:date="2016-06-13T08:53:00Z">
        <w:r w:rsidRPr="008723F3">
          <w:rPr>
            <w:rFonts w:hint="eastAsia"/>
            <w:kern w:val="0"/>
          </w:rPr>
          <w:t>电动机的调速控制一般可分为两类，一是要使电动机具有较高的机电能量转换效率；二是根据生产机械的工艺要求控制和调节电动机的旋转速度。电动机的调速性能如何对提高产品质量、提高劳动生产率和节省电能有着直接的决定性影响。</w:t>
        </w:r>
      </w:ins>
      <w:ins w:id="9553" w:author="hp" w:date="2016-06-13T08:58:00Z">
        <w:r w:rsidR="00595F2D" w:rsidRPr="008723F3">
          <w:rPr>
            <w:rFonts w:hint="eastAsia"/>
            <w:szCs w:val="21"/>
          </w:rPr>
          <w:t>一套典型</w:t>
        </w:r>
        <w:r w:rsidR="00595F2D" w:rsidRPr="008723F3">
          <w:rPr>
            <w:szCs w:val="21"/>
          </w:rPr>
          <w:t>电气传动系统由电动机、电源装置和控制装置三部分组成，</w:t>
        </w:r>
        <w:r w:rsidR="00595F2D" w:rsidRPr="008723F3">
          <w:rPr>
            <w:rFonts w:hint="eastAsia"/>
            <w:szCs w:val="21"/>
          </w:rPr>
          <w:t>需要</w:t>
        </w:r>
        <w:r w:rsidR="00595F2D" w:rsidRPr="008723F3">
          <w:rPr>
            <w:szCs w:val="21"/>
          </w:rPr>
          <w:t>根据被驱动对象的负载性质</w:t>
        </w:r>
        <w:r w:rsidR="00595F2D" w:rsidRPr="008723F3">
          <w:rPr>
            <w:rFonts w:hint="eastAsia"/>
            <w:szCs w:val="21"/>
          </w:rPr>
          <w:t>、</w:t>
        </w:r>
        <w:r w:rsidR="00595F2D" w:rsidRPr="008723F3">
          <w:rPr>
            <w:szCs w:val="21"/>
          </w:rPr>
          <w:t>工艺要求及环境条件可以选择不同的电气传动方式</w:t>
        </w:r>
        <w:r w:rsidR="00595F2D" w:rsidRPr="008723F3">
          <w:rPr>
            <w:rFonts w:hint="eastAsia"/>
            <w:szCs w:val="21"/>
          </w:rPr>
          <w:t>。</w:t>
        </w:r>
      </w:ins>
      <w:ins w:id="9554" w:author="hp" w:date="2016-06-13T08:53:00Z">
        <w:r w:rsidRPr="008723F3">
          <w:rPr>
            <w:rFonts w:hint="eastAsia"/>
            <w:kern w:val="0"/>
          </w:rPr>
          <w:t>以直流电动机作为控制对象的电力拖动自动控制系统称为直流调速系统；以交流电动机作为控制对象的电力拖动自动控制系统称为交流调速系统。根据交流电动机的分类，相应有同步电动机调速系统和异步电动机调速系统。</w:t>
        </w:r>
        <w:r w:rsidRPr="008723F3">
          <w:rPr>
            <w:szCs w:val="21"/>
          </w:rPr>
          <w:t>本章主要介绍用于热轧</w:t>
        </w:r>
        <w:r w:rsidRPr="008723F3">
          <w:rPr>
            <w:rFonts w:hint="eastAsia"/>
            <w:szCs w:val="21"/>
          </w:rPr>
          <w:t>生产线</w:t>
        </w:r>
        <w:r w:rsidRPr="008723F3">
          <w:rPr>
            <w:szCs w:val="21"/>
          </w:rPr>
          <w:t>上的交</w:t>
        </w:r>
        <w:r w:rsidRPr="008723F3">
          <w:rPr>
            <w:rFonts w:hint="eastAsia"/>
            <w:szCs w:val="21"/>
          </w:rPr>
          <w:t>、</w:t>
        </w:r>
        <w:r w:rsidRPr="008723F3">
          <w:rPr>
            <w:szCs w:val="21"/>
          </w:rPr>
          <w:t>直流</w:t>
        </w:r>
        <w:r w:rsidRPr="008723F3">
          <w:rPr>
            <w:rFonts w:hint="eastAsia"/>
            <w:szCs w:val="21"/>
          </w:rPr>
          <w:t>调速</w:t>
        </w:r>
        <w:r w:rsidRPr="008723F3">
          <w:rPr>
            <w:szCs w:val="21"/>
          </w:rPr>
          <w:t>系统的核心</w:t>
        </w:r>
        <w:r w:rsidRPr="008723F3">
          <w:rPr>
            <w:rFonts w:hint="eastAsia"/>
            <w:szCs w:val="21"/>
          </w:rPr>
          <w:t>电力电子</w:t>
        </w:r>
        <w:r w:rsidRPr="008723F3">
          <w:rPr>
            <w:szCs w:val="21"/>
          </w:rPr>
          <w:t>器件</w:t>
        </w:r>
        <w:r w:rsidRPr="008723F3">
          <w:rPr>
            <w:rFonts w:hint="eastAsia"/>
            <w:szCs w:val="21"/>
          </w:rPr>
          <w:t>、</w:t>
        </w:r>
        <w:r w:rsidRPr="008723F3">
          <w:rPr>
            <w:szCs w:val="21"/>
          </w:rPr>
          <w:t>控制</w:t>
        </w:r>
        <w:r w:rsidRPr="008723F3">
          <w:rPr>
            <w:rFonts w:hint="eastAsia"/>
            <w:szCs w:val="21"/>
          </w:rPr>
          <w:t>策略</w:t>
        </w:r>
        <w:r w:rsidRPr="008723F3">
          <w:rPr>
            <w:szCs w:val="21"/>
          </w:rPr>
          <w:t>及其系统组成。</w:t>
        </w:r>
      </w:ins>
    </w:p>
    <w:p w14:paraId="49ADE040" w14:textId="77777777" w:rsidR="00421F26" w:rsidRPr="008723F3" w:rsidRDefault="00421F26" w:rsidP="00421F26">
      <w:pPr>
        <w:pStyle w:val="20"/>
        <w:rPr>
          <w:ins w:id="9555" w:author="hp" w:date="2016-06-13T08:53:00Z"/>
          <w:rFonts w:ascii="Times New Roman" w:hAnsi="Times New Roman"/>
          <w:i w:val="0"/>
        </w:rPr>
      </w:pPr>
      <w:bookmarkStart w:id="9556" w:name="_Toc453405536"/>
      <w:bookmarkStart w:id="9557" w:name="_Toc453424476"/>
      <w:ins w:id="9558" w:author="hp" w:date="2016-06-13T08:53:00Z">
        <w:r w:rsidRPr="008723F3">
          <w:rPr>
            <w:rFonts w:ascii="Times New Roman" w:hAnsi="Times New Roman" w:hint="eastAsia"/>
            <w:i w:val="0"/>
          </w:rPr>
          <w:t>电气传动系统的主要类型</w:t>
        </w:r>
        <w:bookmarkEnd w:id="9556"/>
        <w:bookmarkEnd w:id="9557"/>
      </w:ins>
    </w:p>
    <w:p w14:paraId="2E80C3E7" w14:textId="77777777" w:rsidR="00421F26" w:rsidRPr="008723F3" w:rsidRDefault="00421F26" w:rsidP="00421F26">
      <w:pPr>
        <w:pStyle w:val="30"/>
        <w:tabs>
          <w:tab w:val="clear" w:pos="720"/>
          <w:tab w:val="num" w:pos="0"/>
        </w:tabs>
        <w:rPr>
          <w:ins w:id="9559" w:author="hp" w:date="2016-06-13T08:53:00Z"/>
          <w:rFonts w:ascii="Times New Roman" w:hAnsi="Times New Roman"/>
          <w:sz w:val="22"/>
        </w:rPr>
      </w:pPr>
      <w:bookmarkStart w:id="9560" w:name="_Toc453405537"/>
      <w:bookmarkStart w:id="9561" w:name="_Toc453424477"/>
      <w:ins w:id="9562" w:author="hp" w:date="2016-06-13T08:53:00Z">
        <w:r w:rsidRPr="008723F3">
          <w:rPr>
            <w:rFonts w:ascii="Times New Roman" w:hAnsi="Times New Roman" w:hint="eastAsia"/>
            <w:sz w:val="22"/>
          </w:rPr>
          <w:t>直流调速</w:t>
        </w:r>
        <w:r w:rsidRPr="008723F3">
          <w:rPr>
            <w:rFonts w:ascii="Times New Roman" w:hAnsi="Times New Roman"/>
            <w:sz w:val="22"/>
          </w:rPr>
          <w:t>系统</w:t>
        </w:r>
        <w:r w:rsidRPr="008723F3">
          <w:rPr>
            <w:rFonts w:ascii="Times New Roman" w:hAnsi="Times New Roman" w:hint="eastAsia"/>
            <w:sz w:val="22"/>
          </w:rPr>
          <w:t>发展历史</w:t>
        </w:r>
        <w:r w:rsidRPr="008723F3">
          <w:rPr>
            <w:rFonts w:ascii="Times New Roman" w:hAnsi="Times New Roman"/>
            <w:sz w:val="22"/>
          </w:rPr>
          <w:t>及其特点</w:t>
        </w:r>
        <w:bookmarkEnd w:id="9560"/>
        <w:bookmarkEnd w:id="9561"/>
      </w:ins>
    </w:p>
    <w:p w14:paraId="1CE847CB" w14:textId="77777777" w:rsidR="00421F26" w:rsidRPr="008723F3" w:rsidRDefault="00421F26" w:rsidP="00421F26">
      <w:pPr>
        <w:spacing w:line="300" w:lineRule="exact"/>
        <w:ind w:firstLine="420"/>
        <w:rPr>
          <w:ins w:id="9563" w:author="hp" w:date="2016-06-13T08:53:00Z"/>
        </w:rPr>
      </w:pPr>
      <w:ins w:id="9564" w:author="hp" w:date="2016-06-13T08:53:00Z">
        <w:r w:rsidRPr="008723F3">
          <w:t>20</w:t>
        </w:r>
        <w:r w:rsidRPr="008723F3">
          <w:rPr>
            <w:rFonts w:hint="eastAsia"/>
          </w:rPr>
          <w:t>世纪</w:t>
        </w:r>
        <w:r w:rsidRPr="008723F3">
          <w:t>60</w:t>
        </w:r>
        <w:r w:rsidRPr="008723F3">
          <w:rPr>
            <w:rFonts w:hint="eastAsia"/>
          </w:rPr>
          <w:t>年代以前是以旋转变流机组供电的直流调速系统为主（见图</w:t>
        </w:r>
        <w:r w:rsidRPr="008723F3">
          <w:t>9-1</w:t>
        </w:r>
        <w:r w:rsidRPr="008723F3">
          <w:rPr>
            <w:rFonts w:hint="eastAsia"/>
          </w:rPr>
          <w:t>），还有一些静止式水银整流器供电的直流调速系统如图</w:t>
        </w:r>
        <w:r w:rsidRPr="008723F3">
          <w:t>9-2</w:t>
        </w:r>
        <w:r w:rsidRPr="008723F3">
          <w:rPr>
            <w:rFonts w:hint="eastAsia"/>
          </w:rPr>
          <w:t>所示。</w:t>
        </w:r>
        <w:r w:rsidRPr="008723F3">
          <w:t>1957</w:t>
        </w:r>
        <w:r w:rsidRPr="008723F3">
          <w:rPr>
            <w:rFonts w:hint="eastAsia"/>
          </w:rPr>
          <w:t>年美国通用电气公司的</w:t>
        </w:r>
        <w:r w:rsidRPr="008723F3">
          <w:t>A.R.</w:t>
        </w:r>
        <w:r w:rsidRPr="008723F3">
          <w:rPr>
            <w:rFonts w:hint="eastAsia"/>
          </w:rPr>
          <w:t>约克制成了世界上第一只晶闸管（</w:t>
        </w:r>
        <w:r w:rsidRPr="008723F3">
          <w:t>SCR</w:t>
        </w:r>
        <w:r w:rsidRPr="008723F3">
          <w:rPr>
            <w:rFonts w:hint="eastAsia"/>
          </w:rPr>
          <w:t>），又称可控硅整流元件（简称可控硅），这标志着电力电子时代的开始。</w:t>
        </w:r>
        <w:r w:rsidRPr="008723F3">
          <w:t>20</w:t>
        </w:r>
        <w:r w:rsidRPr="008723F3">
          <w:rPr>
            <w:rFonts w:hint="eastAsia"/>
          </w:rPr>
          <w:t>世纪</w:t>
        </w:r>
        <w:r w:rsidRPr="008723F3">
          <w:t>60</w:t>
        </w:r>
        <w:r w:rsidRPr="008723F3">
          <w:rPr>
            <w:rFonts w:hint="eastAsia"/>
          </w:rPr>
          <w:t>年代以后以晶闸管组成的直流供电系统逐步取代直流机组和水银整流器。</w:t>
        </w:r>
        <w:r w:rsidRPr="008723F3">
          <w:t>20</w:t>
        </w:r>
        <w:r w:rsidRPr="008723F3">
          <w:rPr>
            <w:rFonts w:hint="eastAsia"/>
          </w:rPr>
          <w:t>世纪</w:t>
        </w:r>
        <w:r w:rsidRPr="008723F3">
          <w:t>80</w:t>
        </w:r>
        <w:r w:rsidRPr="008723F3">
          <w:rPr>
            <w:rFonts w:hint="eastAsia"/>
          </w:rPr>
          <w:t>年代末期全数字控制直流调速系统迅速取代模拟控制的直流调速系统。</w:t>
        </w:r>
      </w:ins>
    </w:p>
    <w:p w14:paraId="1616E62E" w14:textId="77777777" w:rsidR="00421F26" w:rsidRPr="008723F3" w:rsidRDefault="00BF1057" w:rsidP="00421F26">
      <w:pPr>
        <w:ind w:firstLine="420"/>
        <w:jc w:val="center"/>
        <w:rPr>
          <w:ins w:id="9565" w:author="hp" w:date="2016-06-13T08:53:00Z"/>
        </w:rPr>
      </w:pPr>
      <w:ins w:id="9566" w:author="hp" w:date="2016-06-13T08:53:00Z">
        <w:r>
          <w:pict w14:anchorId="6A2C19D5">
            <v:shape id="_x0000_i2740" type="#_x0000_t75" style="width:227.25pt;height:117.75pt">
              <v:imagedata r:id="rId2782" o:title=""/>
            </v:shape>
          </w:pict>
        </w:r>
        <w:r w:rsidR="00421F26" w:rsidRPr="008723F3">
          <w:t xml:space="preserve">         </w:t>
        </w:r>
        <w:r>
          <w:pict w14:anchorId="38E7E383">
            <v:shape id="_x0000_i2741" type="#_x0000_t75" style="width:143.25pt;height:184.5pt">
              <v:imagedata r:id="rId2784" o:title=""/>
            </v:shape>
          </w:pict>
        </w:r>
      </w:ins>
    </w:p>
    <w:p w14:paraId="0789255E" w14:textId="77777777" w:rsidR="00421F26" w:rsidRPr="008723F3" w:rsidRDefault="00421F26" w:rsidP="00421F26">
      <w:pPr>
        <w:ind w:firstLineChars="650" w:firstLine="1170"/>
        <w:rPr>
          <w:ins w:id="9567" w:author="hp" w:date="2016-06-13T08:53:00Z"/>
          <w:sz w:val="18"/>
          <w:szCs w:val="18"/>
        </w:rPr>
      </w:pPr>
      <w:ins w:id="9568" w:author="hp" w:date="2016-06-13T08:53:00Z">
        <w:r w:rsidRPr="008723F3">
          <w:rPr>
            <w:rFonts w:hint="eastAsia"/>
            <w:sz w:val="18"/>
            <w:szCs w:val="18"/>
          </w:rPr>
          <w:t>图</w:t>
        </w:r>
        <w:r w:rsidRPr="008723F3">
          <w:rPr>
            <w:sz w:val="18"/>
            <w:szCs w:val="18"/>
          </w:rPr>
          <w:t xml:space="preserve">9-1 </w:t>
        </w:r>
        <w:r w:rsidRPr="008723F3">
          <w:rPr>
            <w:rFonts w:hint="eastAsia"/>
            <w:sz w:val="18"/>
            <w:szCs w:val="18"/>
          </w:rPr>
          <w:t>直流发动机</w:t>
        </w:r>
        <w:r w:rsidRPr="008723F3">
          <w:rPr>
            <w:sz w:val="18"/>
            <w:szCs w:val="18"/>
          </w:rPr>
          <w:t>-</w:t>
        </w:r>
        <w:r w:rsidRPr="008723F3">
          <w:rPr>
            <w:rFonts w:hint="eastAsia"/>
            <w:sz w:val="18"/>
            <w:szCs w:val="18"/>
          </w:rPr>
          <w:t>直流电动机系统</w:t>
        </w:r>
        <w:r w:rsidRPr="008723F3">
          <w:rPr>
            <w:rFonts w:hint="eastAsia"/>
            <w:sz w:val="18"/>
            <w:szCs w:val="18"/>
          </w:rPr>
          <w:t xml:space="preserve">              </w:t>
        </w:r>
        <w:r w:rsidRPr="008723F3">
          <w:rPr>
            <w:sz w:val="18"/>
            <w:szCs w:val="18"/>
          </w:rPr>
          <w:t xml:space="preserve">    </w:t>
        </w:r>
        <w:r w:rsidRPr="008723F3">
          <w:rPr>
            <w:rFonts w:hint="eastAsia"/>
            <w:sz w:val="18"/>
            <w:szCs w:val="18"/>
          </w:rPr>
          <w:t xml:space="preserve"> </w:t>
        </w:r>
        <w:r w:rsidRPr="008723F3">
          <w:rPr>
            <w:rFonts w:hint="eastAsia"/>
            <w:sz w:val="18"/>
            <w:szCs w:val="18"/>
          </w:rPr>
          <w:t>图</w:t>
        </w:r>
        <w:r w:rsidRPr="008723F3">
          <w:rPr>
            <w:sz w:val="18"/>
            <w:szCs w:val="18"/>
          </w:rPr>
          <w:t xml:space="preserve">9-2 </w:t>
        </w:r>
        <w:r w:rsidRPr="008723F3">
          <w:rPr>
            <w:rFonts w:hint="eastAsia"/>
            <w:sz w:val="18"/>
            <w:szCs w:val="18"/>
          </w:rPr>
          <w:t>离子电力拖动的主回路</w:t>
        </w:r>
      </w:ins>
    </w:p>
    <w:p w14:paraId="336B3288" w14:textId="77777777" w:rsidR="00421F26" w:rsidRPr="008723F3" w:rsidRDefault="00421F26" w:rsidP="00421F26">
      <w:pPr>
        <w:spacing w:line="300" w:lineRule="exact"/>
        <w:ind w:firstLine="420"/>
        <w:rPr>
          <w:ins w:id="9569" w:author="hp" w:date="2016-06-13T08:53:00Z"/>
        </w:rPr>
      </w:pPr>
    </w:p>
    <w:p w14:paraId="327E6BC4" w14:textId="77777777" w:rsidR="00421F26" w:rsidRPr="008723F3" w:rsidRDefault="00421F26" w:rsidP="00421F26">
      <w:pPr>
        <w:spacing w:line="300" w:lineRule="exact"/>
        <w:ind w:firstLine="420"/>
        <w:rPr>
          <w:ins w:id="9570" w:author="hp" w:date="2016-06-13T08:53:00Z"/>
        </w:rPr>
      </w:pPr>
      <w:ins w:id="9571" w:author="hp" w:date="2016-06-13T08:53:00Z">
        <w:r w:rsidRPr="008723F3">
          <w:rPr>
            <w:rFonts w:hint="eastAsia"/>
          </w:rPr>
          <w:t>由于直流电动机的转速容易控制和调节，在额定转速以下，保持励磁电流恒定，可用改变电枢电压的方法实现恒转矩调速；在额定转速以上，保持电枢电压恒定，可用改变励磁的方法实现恒功</w:t>
        </w:r>
        <w:r w:rsidRPr="008723F3">
          <w:rPr>
            <w:rFonts w:hint="eastAsia"/>
          </w:rPr>
          <w:lastRenderedPageBreak/>
          <w:t>率调速。近代采用晶闸管供电的转速、电流双闭环直流调速系统可获得优良的静、动态调速特性。因此，长期以来在变速传动领域中，直流调速一直占据主导地位。然而，由于直流电动机本身存在机械式换向器和电刷这一固有的结构性缺陷，给直流调速系统的发展带来了一系列限制，即：</w:t>
        </w:r>
      </w:ins>
    </w:p>
    <w:p w14:paraId="36F9084F" w14:textId="77777777" w:rsidR="00421F26" w:rsidRPr="008723F3" w:rsidRDefault="00421F26" w:rsidP="00421F26">
      <w:pPr>
        <w:spacing w:line="300" w:lineRule="exact"/>
        <w:ind w:firstLine="420"/>
        <w:rPr>
          <w:ins w:id="9572" w:author="hp" w:date="2016-06-13T08:53:00Z"/>
        </w:rPr>
      </w:pPr>
      <w:ins w:id="9573" w:author="hp" w:date="2016-06-13T08:53:00Z">
        <w:r w:rsidRPr="008723F3">
          <w:rPr>
            <w:rFonts w:hint="eastAsia"/>
          </w:rPr>
          <w:t>（</w:t>
        </w:r>
        <w:r w:rsidRPr="008723F3">
          <w:t>1</w:t>
        </w:r>
        <w:r w:rsidRPr="008723F3">
          <w:rPr>
            <w:rFonts w:hint="eastAsia"/>
          </w:rPr>
          <w:t>）机械式换向器表面线速度及换向电压、电流有一极限容许值，这就限制了单机的转速和功率。如果要超过极限容许值，则大大增加电机制造的难度和成本以及调速系统的复杂性。因此，在工业生产中，对一些要求特高转速、特大功率的场合则根本无法采用直流调速方案。</w:t>
        </w:r>
      </w:ins>
    </w:p>
    <w:p w14:paraId="0AC08AD4" w14:textId="77777777" w:rsidR="00421F26" w:rsidRPr="008723F3" w:rsidRDefault="00421F26" w:rsidP="00421F26">
      <w:pPr>
        <w:spacing w:line="300" w:lineRule="exact"/>
        <w:ind w:firstLine="420"/>
        <w:rPr>
          <w:ins w:id="9574" w:author="hp" w:date="2016-06-13T08:53:00Z"/>
        </w:rPr>
      </w:pPr>
      <w:ins w:id="9575" w:author="hp" w:date="2016-06-13T08:53:00Z">
        <w:r w:rsidRPr="008723F3">
          <w:rPr>
            <w:rFonts w:hint="eastAsia"/>
          </w:rPr>
          <w:t>（</w:t>
        </w:r>
        <w:r w:rsidRPr="008723F3">
          <w:t>2</w:t>
        </w:r>
        <w:r w:rsidRPr="008723F3">
          <w:rPr>
            <w:rFonts w:hint="eastAsia"/>
          </w:rPr>
          <w:t>）为了使机械式换向器能够可靠工作，往往需要增大电枢和换向器直径，使得电机体积变大，导致转动惯量大，对于要求快速响应的生产工艺，采用直流调速方案难以实现。</w:t>
        </w:r>
      </w:ins>
    </w:p>
    <w:p w14:paraId="179AAF79" w14:textId="77777777" w:rsidR="00421F26" w:rsidRPr="008723F3" w:rsidRDefault="00421F26" w:rsidP="00421F26">
      <w:pPr>
        <w:spacing w:line="300" w:lineRule="exact"/>
        <w:ind w:firstLine="420"/>
        <w:rPr>
          <w:ins w:id="9576" w:author="hp" w:date="2016-06-13T08:53:00Z"/>
        </w:rPr>
      </w:pPr>
      <w:ins w:id="9577" w:author="hp" w:date="2016-06-13T08:53:00Z">
        <w:r w:rsidRPr="008723F3">
          <w:rPr>
            <w:rFonts w:hint="eastAsia"/>
          </w:rPr>
          <w:t>（</w:t>
        </w:r>
        <w:r w:rsidRPr="008723F3">
          <w:t>3</w:t>
        </w:r>
        <w:r w:rsidRPr="008723F3">
          <w:rPr>
            <w:rFonts w:hint="eastAsia"/>
          </w:rPr>
          <w:t>）机械式换向器必须经常检查和维修，电刷必须定期更换。使得直流调速系统维检工作量大，维修费用高，同时停机检修和更换电刷也直接影响了正常生产。</w:t>
        </w:r>
      </w:ins>
    </w:p>
    <w:p w14:paraId="244A813C" w14:textId="77777777" w:rsidR="00421F26" w:rsidRPr="008723F3" w:rsidRDefault="00421F26" w:rsidP="00421F26">
      <w:pPr>
        <w:spacing w:line="300" w:lineRule="exact"/>
        <w:ind w:firstLine="420"/>
        <w:rPr>
          <w:ins w:id="9578" w:author="hp" w:date="2016-06-13T08:53:00Z"/>
        </w:rPr>
      </w:pPr>
      <w:ins w:id="9579" w:author="hp" w:date="2016-06-13T08:53:00Z">
        <w:r w:rsidRPr="008723F3">
          <w:rPr>
            <w:rFonts w:hint="eastAsia"/>
          </w:rPr>
          <w:t>（</w:t>
        </w:r>
        <w:r w:rsidRPr="008723F3">
          <w:t>4</w:t>
        </w:r>
        <w:r w:rsidRPr="008723F3">
          <w:rPr>
            <w:rFonts w:hint="eastAsia"/>
          </w:rPr>
          <w:t>）机械式换向器易产生火花，在一些易燃、易爆的生产场合，一些多粉尘、多腐蚀性气体的生产场合不能或不宜使用直流调速系统。</w:t>
        </w:r>
      </w:ins>
    </w:p>
    <w:p w14:paraId="594CB130" w14:textId="77777777" w:rsidR="00421F26" w:rsidRPr="008723F3" w:rsidRDefault="00421F26" w:rsidP="00421F26">
      <w:pPr>
        <w:pStyle w:val="30"/>
        <w:tabs>
          <w:tab w:val="clear" w:pos="720"/>
          <w:tab w:val="num" w:pos="0"/>
        </w:tabs>
        <w:rPr>
          <w:ins w:id="9580" w:author="hp" w:date="2016-06-13T08:53:00Z"/>
          <w:rFonts w:ascii="Times New Roman" w:hAnsi="Times New Roman"/>
          <w:sz w:val="22"/>
        </w:rPr>
      </w:pPr>
      <w:bookmarkStart w:id="9581" w:name="_Toc453405538"/>
      <w:bookmarkStart w:id="9582" w:name="_Toc453424478"/>
      <w:ins w:id="9583" w:author="hp" w:date="2016-06-13T08:53:00Z">
        <w:r w:rsidRPr="008723F3">
          <w:rPr>
            <w:rFonts w:ascii="Times New Roman" w:hAnsi="Times New Roman" w:hint="eastAsia"/>
            <w:sz w:val="22"/>
          </w:rPr>
          <w:t>交流调速</w:t>
        </w:r>
        <w:r w:rsidRPr="008723F3">
          <w:rPr>
            <w:rFonts w:ascii="Times New Roman" w:hAnsi="Times New Roman"/>
            <w:sz w:val="22"/>
          </w:rPr>
          <w:t>系统</w:t>
        </w:r>
        <w:r w:rsidRPr="008723F3">
          <w:rPr>
            <w:rFonts w:ascii="Times New Roman" w:hAnsi="Times New Roman" w:hint="eastAsia"/>
            <w:sz w:val="22"/>
          </w:rPr>
          <w:t>主要类型</w:t>
        </w:r>
        <w:bookmarkEnd w:id="9581"/>
        <w:bookmarkEnd w:id="9582"/>
      </w:ins>
    </w:p>
    <w:p w14:paraId="6E3668D5" w14:textId="77777777" w:rsidR="00421F26" w:rsidRPr="008723F3" w:rsidRDefault="00421F26" w:rsidP="00421F26">
      <w:pPr>
        <w:spacing w:line="300" w:lineRule="exact"/>
        <w:ind w:firstLine="420"/>
        <w:rPr>
          <w:ins w:id="9584" w:author="hp" w:date="2016-06-13T08:53:00Z"/>
        </w:rPr>
      </w:pPr>
      <w:ins w:id="9585" w:author="hp" w:date="2016-06-13T08:53:00Z">
        <w:r w:rsidRPr="008723F3">
          <w:rPr>
            <w:rFonts w:hint="eastAsia"/>
          </w:rPr>
          <w:t>由于直流电动机在应用中存在着这样的一些限制，使得直流调速系统的发展也相应受到限制。交流电动机具有结构简单、制造容易、价格便宜、坚固耐用、转动惯量小、运行可靠、很少维修、使用环境及结构发展不受限制等优点。特别是异步电动机，在实际的生产、生活中以其结构简单、制造和使用维护方便、运行可靠、适应性强、成本较低等优点，应用普及性远远超过同步电动机。对异步电动机调速控制技术的研究也成为与工业生产、日常生活直接相关的重要内容。</w:t>
        </w:r>
      </w:ins>
    </w:p>
    <w:p w14:paraId="3860B0E2" w14:textId="77777777" w:rsidR="00421F26" w:rsidRPr="008723F3" w:rsidRDefault="00421F26" w:rsidP="00421F26">
      <w:pPr>
        <w:spacing w:line="300" w:lineRule="exact"/>
        <w:ind w:firstLine="420"/>
        <w:rPr>
          <w:ins w:id="9586" w:author="hp" w:date="2016-06-13T08:53:00Z"/>
        </w:rPr>
      </w:pPr>
      <w:ins w:id="9587" w:author="hp" w:date="2016-06-13T08:53:00Z">
        <w:r w:rsidRPr="008723F3">
          <w:rPr>
            <w:rFonts w:hint="eastAsia"/>
          </w:rPr>
          <w:t>根据被控交流电动机的种类不同，现代交流调速系统可分为异步电动机调速系统和同步电动机调速系统。</w:t>
        </w:r>
      </w:ins>
    </w:p>
    <w:p w14:paraId="706EB187" w14:textId="77777777" w:rsidR="00421F26" w:rsidRPr="008723F3" w:rsidRDefault="00421F26" w:rsidP="00421F26">
      <w:pPr>
        <w:pStyle w:val="4"/>
        <w:spacing w:before="0" w:after="0" w:line="240" w:lineRule="auto"/>
        <w:rPr>
          <w:ins w:id="9588" w:author="hp" w:date="2016-06-13T08:53:00Z"/>
          <w:rFonts w:ascii="Times New Roman" w:eastAsia="宋体" w:hAnsi="Times New Roman"/>
          <w:sz w:val="20"/>
        </w:rPr>
      </w:pPr>
      <w:ins w:id="9589" w:author="hp" w:date="2016-06-13T08:53:00Z">
        <w:r w:rsidRPr="008723F3">
          <w:rPr>
            <w:rFonts w:ascii="Times New Roman" w:eastAsia="宋体" w:hAnsi="Times New Roman" w:hint="eastAsia"/>
            <w:sz w:val="20"/>
          </w:rPr>
          <w:t>同步电动机调速系统的基本类型</w:t>
        </w:r>
      </w:ins>
    </w:p>
    <w:p w14:paraId="619D89AB" w14:textId="77777777" w:rsidR="00421F26" w:rsidRPr="008723F3" w:rsidRDefault="00421F26" w:rsidP="00421F26">
      <w:pPr>
        <w:spacing w:line="300" w:lineRule="exact"/>
        <w:ind w:firstLine="420"/>
        <w:rPr>
          <w:ins w:id="9590" w:author="hp" w:date="2016-06-13T08:53:00Z"/>
        </w:rPr>
      </w:pPr>
      <w:ins w:id="9591" w:author="hp" w:date="2016-06-13T08:53:00Z">
        <w:r w:rsidRPr="008723F3">
          <w:rPr>
            <w:rFonts w:hint="eastAsia"/>
          </w:rPr>
          <w:t>由同步电动机转速公式</w:t>
        </w:r>
        <w:r w:rsidRPr="008723F3">
          <w:t xml:space="preserve"> n=60f</w:t>
        </w:r>
        <w:r w:rsidRPr="008723F3">
          <w:rPr>
            <w:vertAlign w:val="subscript"/>
          </w:rPr>
          <w:t>s</w:t>
        </w:r>
        <w:r w:rsidRPr="008723F3">
          <w:t>/n</w:t>
        </w:r>
        <w:r w:rsidRPr="008723F3">
          <w:rPr>
            <w:vertAlign w:val="subscript"/>
          </w:rPr>
          <w:t>p</w:t>
        </w:r>
        <w:r w:rsidRPr="008723F3">
          <w:rPr>
            <w:rFonts w:hint="eastAsia"/>
          </w:rPr>
          <w:t>（</w:t>
        </w:r>
        <w:r w:rsidRPr="008723F3">
          <w:t>f</w:t>
        </w:r>
        <w:r w:rsidRPr="008723F3">
          <w:rPr>
            <w:vertAlign w:val="subscript"/>
          </w:rPr>
          <w:t>s</w:t>
        </w:r>
        <w:r w:rsidRPr="008723F3">
          <w:rPr>
            <w:rFonts w:hint="eastAsia"/>
          </w:rPr>
          <w:t>为定子供电频率，</w:t>
        </w:r>
        <w:r w:rsidRPr="008723F3">
          <w:t>n</w:t>
        </w:r>
        <w:r w:rsidRPr="008723F3">
          <w:rPr>
            <w:vertAlign w:val="subscript"/>
          </w:rPr>
          <w:t>p</w:t>
        </w:r>
        <w:r w:rsidRPr="008723F3">
          <w:rPr>
            <w:rFonts w:hint="eastAsia"/>
          </w:rPr>
          <w:t>为电动机极对数）可知，同步电动机的调速</w:t>
        </w:r>
        <w:r w:rsidRPr="008723F3">
          <w:t>主要依靠改变</w:t>
        </w:r>
        <w:r w:rsidRPr="008723F3">
          <w:rPr>
            <w:rFonts w:hint="eastAsia"/>
          </w:rPr>
          <w:t>频率。根据频率控制方式的不同，同步电动机调速系统可分为两类，即他控式同步电动机调速系统和自控式同步电动机调速系统。</w:t>
        </w:r>
      </w:ins>
    </w:p>
    <w:p w14:paraId="73B74840" w14:textId="77777777" w:rsidR="00421F26" w:rsidRPr="008723F3" w:rsidRDefault="00421F26" w:rsidP="00421F26">
      <w:pPr>
        <w:spacing w:line="300" w:lineRule="exact"/>
        <w:ind w:firstLine="420"/>
        <w:rPr>
          <w:ins w:id="9592" w:author="hp" w:date="2016-06-13T08:53:00Z"/>
        </w:rPr>
      </w:pPr>
      <w:ins w:id="9593" w:author="hp" w:date="2016-06-13T08:53:00Z">
        <w:r w:rsidRPr="008723F3">
          <w:rPr>
            <w:rFonts w:hint="eastAsia"/>
          </w:rPr>
          <w:t>（</w:t>
        </w:r>
        <w:r w:rsidRPr="008723F3">
          <w:t>1</w:t>
        </w:r>
        <w:r w:rsidRPr="008723F3">
          <w:rPr>
            <w:rFonts w:hint="eastAsia"/>
          </w:rPr>
          <w:t>）他控式同步电动机调速系统</w:t>
        </w:r>
      </w:ins>
    </w:p>
    <w:p w14:paraId="595BA500" w14:textId="77777777" w:rsidR="00421F26" w:rsidRPr="008723F3" w:rsidRDefault="00421F26" w:rsidP="00421F26">
      <w:pPr>
        <w:spacing w:line="300" w:lineRule="exact"/>
        <w:ind w:firstLine="420"/>
        <w:rPr>
          <w:ins w:id="9594" w:author="hp" w:date="2016-06-13T08:53:00Z"/>
        </w:rPr>
      </w:pPr>
      <w:ins w:id="9595" w:author="hp" w:date="2016-06-13T08:53:00Z">
        <w:r w:rsidRPr="008723F3">
          <w:rPr>
            <w:rFonts w:hint="eastAsia"/>
          </w:rPr>
          <w:t>用独立的变频装置作为同步电动机的变频电源叫做他控式同步电动机调速系统。他控式恒压频比的同步电动机调速系统目前多用于小容量场合，例如永磁同步电动机、磁阻同步电动机。</w:t>
        </w:r>
      </w:ins>
    </w:p>
    <w:p w14:paraId="2BD5E49E" w14:textId="77777777" w:rsidR="00421F26" w:rsidRPr="008723F3" w:rsidRDefault="00421F26" w:rsidP="00421F26">
      <w:pPr>
        <w:spacing w:line="300" w:lineRule="exact"/>
        <w:ind w:firstLine="420"/>
        <w:rPr>
          <w:ins w:id="9596" w:author="hp" w:date="2016-06-13T08:53:00Z"/>
        </w:rPr>
      </w:pPr>
      <w:ins w:id="9597" w:author="hp" w:date="2016-06-13T08:53:00Z">
        <w:r w:rsidRPr="008723F3">
          <w:rPr>
            <w:rFonts w:hint="eastAsia"/>
          </w:rPr>
          <w:t>（</w:t>
        </w:r>
        <w:r w:rsidRPr="008723F3">
          <w:t>2</w:t>
        </w:r>
        <w:r w:rsidRPr="008723F3">
          <w:rPr>
            <w:rFonts w:hint="eastAsia"/>
          </w:rPr>
          <w:t>）自控式同步电动机调速系统</w:t>
        </w:r>
      </w:ins>
    </w:p>
    <w:p w14:paraId="47B03F4A" w14:textId="77777777" w:rsidR="00421F26" w:rsidRPr="008723F3" w:rsidRDefault="00421F26" w:rsidP="00421F26">
      <w:pPr>
        <w:spacing w:line="300" w:lineRule="exact"/>
        <w:ind w:firstLine="420"/>
        <w:rPr>
          <w:ins w:id="9598" w:author="hp" w:date="2016-06-13T08:53:00Z"/>
        </w:rPr>
      </w:pPr>
      <w:ins w:id="9599" w:author="hp" w:date="2016-06-13T08:53:00Z">
        <w:r w:rsidRPr="008723F3">
          <w:rPr>
            <w:rFonts w:hint="eastAsia"/>
          </w:rPr>
          <w:t>采用频率闭环方式的同步电动机调速系统叫做自控式同步电动机调速系统，是用电机轴上所装转子位置检测器来控制变频装置触发脉冲，使同步电动机工作在自同步状态。自控式同步电动机调速系统可分为两种类型。</w:t>
        </w:r>
      </w:ins>
    </w:p>
    <w:p w14:paraId="4F78D512" w14:textId="77777777" w:rsidR="00421F26" w:rsidRPr="008723F3" w:rsidRDefault="00421F26" w:rsidP="00421F26">
      <w:pPr>
        <w:spacing w:line="300" w:lineRule="exact"/>
        <w:ind w:firstLine="420"/>
        <w:rPr>
          <w:ins w:id="9600" w:author="hp" w:date="2016-06-13T08:53:00Z"/>
        </w:rPr>
      </w:pPr>
      <w:ins w:id="9601" w:author="hp" w:date="2016-06-13T08:53:00Z">
        <w:r w:rsidRPr="008723F3">
          <w:rPr>
            <w:rFonts w:hint="eastAsia"/>
          </w:rPr>
          <w:t>①</w:t>
        </w:r>
        <w:r w:rsidRPr="008723F3">
          <w:rPr>
            <w:rFonts w:hint="eastAsia"/>
          </w:rPr>
          <w:t xml:space="preserve"> </w:t>
        </w:r>
        <w:r w:rsidRPr="008723F3">
          <w:rPr>
            <w:rFonts w:hint="eastAsia"/>
          </w:rPr>
          <w:t>负载换向自控式同步电动机调速系统（无换向器电机）</w:t>
        </w:r>
      </w:ins>
    </w:p>
    <w:p w14:paraId="6992EF8C" w14:textId="77777777" w:rsidR="00421F26" w:rsidRPr="008723F3" w:rsidRDefault="00421F26" w:rsidP="00421F26">
      <w:pPr>
        <w:spacing w:line="300" w:lineRule="exact"/>
        <w:ind w:firstLine="420"/>
        <w:rPr>
          <w:ins w:id="9602" w:author="hp" w:date="2016-06-13T08:53:00Z"/>
        </w:rPr>
      </w:pPr>
      <w:ins w:id="9603" w:author="hp" w:date="2016-06-13T08:53:00Z">
        <w:r w:rsidRPr="008723F3">
          <w:rPr>
            <w:rFonts w:hint="eastAsia"/>
          </w:rPr>
          <w:t>负载换向自控式同步电动机调速系统主电路常采用交</w:t>
        </w:r>
        <w:r w:rsidRPr="008723F3">
          <w:t>-</w:t>
        </w:r>
        <w:r w:rsidRPr="008723F3">
          <w:rPr>
            <w:rFonts w:hint="eastAsia"/>
          </w:rPr>
          <w:t>直</w:t>
        </w:r>
        <w:r w:rsidRPr="008723F3">
          <w:t>-</w:t>
        </w:r>
        <w:r w:rsidRPr="008723F3">
          <w:rPr>
            <w:rFonts w:hint="eastAsia"/>
          </w:rPr>
          <w:t>交电流型变流器，利用同步电动机电流超前电压的特点，使逆变器的晶闸管工作在自然换向状态。国际上简称这种系统为负载换相变流器</w:t>
        </w:r>
        <w:r w:rsidRPr="008723F3">
          <w:t>LCI</w:t>
        </w:r>
        <w:r w:rsidRPr="008723F3">
          <w:rPr>
            <w:rFonts w:hint="eastAsia"/>
          </w:rPr>
          <w:t>（</w:t>
        </w:r>
        <w:r w:rsidRPr="008723F3">
          <w:t>Load Commutated Inverter</w:t>
        </w:r>
        <w:r w:rsidRPr="008723F3">
          <w:rPr>
            <w:rFonts w:hint="eastAsia"/>
          </w:rPr>
          <w:t>）。目前这种调速系统容量已达到数万千伏安，电压等级达到万伏以上。值得注意的是这种超大容量的系统所用同步电动机滑环式励磁系统已改用无刷励磁机系统。</w:t>
        </w:r>
      </w:ins>
    </w:p>
    <w:p w14:paraId="44FCD029" w14:textId="77777777" w:rsidR="00421F26" w:rsidRPr="008723F3" w:rsidRDefault="00421F26" w:rsidP="00421F26">
      <w:pPr>
        <w:spacing w:line="300" w:lineRule="exact"/>
        <w:ind w:firstLine="420"/>
        <w:rPr>
          <w:ins w:id="9604" w:author="hp" w:date="2016-06-13T08:53:00Z"/>
        </w:rPr>
      </w:pPr>
      <w:ins w:id="9605" w:author="hp" w:date="2016-06-13T08:53:00Z">
        <w:r w:rsidRPr="008723F3">
          <w:rPr>
            <w:rFonts w:hint="eastAsia"/>
          </w:rPr>
          <w:t>②</w:t>
        </w:r>
        <w:r w:rsidRPr="008723F3">
          <w:rPr>
            <w:rFonts w:hint="eastAsia"/>
          </w:rPr>
          <w:t xml:space="preserve"> </w:t>
        </w:r>
        <w:r w:rsidRPr="008723F3">
          <w:rPr>
            <w:rFonts w:hint="eastAsia"/>
          </w:rPr>
          <w:t>交</w:t>
        </w:r>
        <w:r w:rsidRPr="008723F3">
          <w:t>-</w:t>
        </w:r>
        <w:r w:rsidRPr="008723F3">
          <w:rPr>
            <w:rFonts w:hint="eastAsia"/>
          </w:rPr>
          <w:t>交变频供电的同步电动机调速系统</w:t>
        </w:r>
      </w:ins>
    </w:p>
    <w:p w14:paraId="31CA89DD" w14:textId="77777777" w:rsidR="00421F26" w:rsidRPr="008723F3" w:rsidRDefault="00421F26" w:rsidP="00421F26">
      <w:pPr>
        <w:spacing w:line="300" w:lineRule="exact"/>
        <w:ind w:firstLine="420"/>
        <w:rPr>
          <w:ins w:id="9606" w:author="hp" w:date="2016-06-13T08:53:00Z"/>
        </w:rPr>
      </w:pPr>
      <w:ins w:id="9607" w:author="hp" w:date="2016-06-13T08:53:00Z">
        <w:r w:rsidRPr="008723F3">
          <w:rPr>
            <w:rFonts w:hint="eastAsia"/>
          </w:rPr>
          <w:t>交</w:t>
        </w:r>
        <w:r w:rsidRPr="008723F3">
          <w:t>-</w:t>
        </w:r>
        <w:r w:rsidRPr="008723F3">
          <w:rPr>
            <w:rFonts w:hint="eastAsia"/>
          </w:rPr>
          <w:t>交变频同步电动机调速系统的逆变器采用交</w:t>
        </w:r>
        <w:r w:rsidRPr="008723F3">
          <w:t>-</w:t>
        </w:r>
        <w:r w:rsidRPr="008723F3">
          <w:rPr>
            <w:rFonts w:hint="eastAsia"/>
          </w:rPr>
          <w:t>交循环变流结构，由晶闸管组成，提供频率可变的三相正弦电流给同步电动机。采用矢量控制后，这种系统具有优良的动态性能，广泛用于轧钢机主传动调速中。交</w:t>
        </w:r>
        <w:r w:rsidRPr="008723F3">
          <w:t>-</w:t>
        </w:r>
        <w:r w:rsidRPr="008723F3">
          <w:rPr>
            <w:rFonts w:hint="eastAsia"/>
          </w:rPr>
          <w:t>交变频同步电动机调速系统容量可以做到</w:t>
        </w:r>
        <w:r w:rsidRPr="008723F3">
          <w:t>10000kVA</w:t>
        </w:r>
        <w:r w:rsidRPr="008723F3">
          <w:rPr>
            <w:rFonts w:hint="eastAsia"/>
          </w:rPr>
          <w:t>以上。但是调速范围最高达到</w:t>
        </w:r>
        <w:r w:rsidRPr="008723F3">
          <w:t>20Hz</w:t>
        </w:r>
        <w:r w:rsidRPr="008723F3">
          <w:rPr>
            <w:rFonts w:hint="eastAsia"/>
          </w:rPr>
          <w:t>（工频为</w:t>
        </w:r>
        <w:r w:rsidRPr="008723F3">
          <w:t>50Hz</w:t>
        </w:r>
        <w:r w:rsidRPr="008723F3">
          <w:rPr>
            <w:rFonts w:hint="eastAsia"/>
          </w:rPr>
          <w:t>时），是这种调速系统的不足之处。</w:t>
        </w:r>
      </w:ins>
    </w:p>
    <w:p w14:paraId="4217BC60" w14:textId="77777777" w:rsidR="00421F26" w:rsidRPr="008723F3" w:rsidRDefault="00421F26" w:rsidP="00421F26">
      <w:pPr>
        <w:pStyle w:val="4"/>
        <w:spacing w:before="0" w:after="0" w:line="240" w:lineRule="auto"/>
        <w:rPr>
          <w:ins w:id="9608" w:author="hp" w:date="2016-06-13T08:53:00Z"/>
          <w:rFonts w:ascii="Times New Roman" w:eastAsia="宋体" w:hAnsi="Times New Roman"/>
          <w:sz w:val="20"/>
        </w:rPr>
      </w:pPr>
      <w:ins w:id="9609" w:author="hp" w:date="2016-06-13T08:53:00Z">
        <w:r w:rsidRPr="008723F3">
          <w:rPr>
            <w:rFonts w:ascii="Times New Roman" w:eastAsia="宋体" w:hAnsi="Times New Roman" w:hint="eastAsia"/>
            <w:sz w:val="20"/>
          </w:rPr>
          <w:t>异步电动机调速系统的基本类型</w:t>
        </w:r>
      </w:ins>
    </w:p>
    <w:p w14:paraId="23A28798" w14:textId="77777777" w:rsidR="00421F26" w:rsidRPr="008723F3" w:rsidRDefault="00421F26" w:rsidP="00421F26">
      <w:pPr>
        <w:spacing w:line="300" w:lineRule="exact"/>
        <w:ind w:firstLine="420"/>
        <w:rPr>
          <w:ins w:id="9610" w:author="hp" w:date="2016-06-13T08:53:00Z"/>
        </w:rPr>
      </w:pPr>
      <w:ins w:id="9611" w:author="hp" w:date="2016-06-13T08:53:00Z">
        <w:r w:rsidRPr="008723F3">
          <w:rPr>
            <w:rFonts w:hint="eastAsia"/>
          </w:rPr>
          <w:t>在异步电动机中从定子传入转子的电磁功率可分为两部分：一部分是拖动负载的有效功率；另一部分是转差功率，与转差率成正比。转差功率如何处理、是消耗掉还是回馈给电网，可衡量异步</w:t>
        </w:r>
        <w:r w:rsidRPr="008723F3">
          <w:rPr>
            <w:rFonts w:hint="eastAsia"/>
          </w:rPr>
          <w:lastRenderedPageBreak/>
          <w:t>电动机调速系统的效率高低。因此按转差功率处理方式的不同可以把现代异步电动机调速系统分为三类。</w:t>
        </w:r>
      </w:ins>
    </w:p>
    <w:p w14:paraId="2D388818" w14:textId="77777777" w:rsidR="00421F26" w:rsidRPr="008723F3" w:rsidRDefault="00421F26" w:rsidP="00421F26">
      <w:pPr>
        <w:spacing w:line="300" w:lineRule="exact"/>
        <w:ind w:firstLine="420"/>
        <w:rPr>
          <w:ins w:id="9612" w:author="hp" w:date="2016-06-13T08:53:00Z"/>
        </w:rPr>
      </w:pPr>
      <w:ins w:id="9613" w:author="hp" w:date="2016-06-13T08:53:00Z">
        <w:r w:rsidRPr="008723F3">
          <w:rPr>
            <w:rFonts w:hint="eastAsia"/>
          </w:rPr>
          <w:t>（</w:t>
        </w:r>
        <w:r w:rsidRPr="008723F3">
          <w:t>1</w:t>
        </w:r>
        <w:r w:rsidRPr="008723F3">
          <w:rPr>
            <w:rFonts w:hint="eastAsia"/>
          </w:rPr>
          <w:t>）转差功率消耗型调速系统</w:t>
        </w:r>
      </w:ins>
    </w:p>
    <w:p w14:paraId="6CC9CB32" w14:textId="77777777" w:rsidR="00421F26" w:rsidRPr="008723F3" w:rsidRDefault="00421F26" w:rsidP="00421F26">
      <w:pPr>
        <w:spacing w:line="300" w:lineRule="exact"/>
        <w:ind w:firstLine="420"/>
        <w:rPr>
          <w:ins w:id="9614" w:author="hp" w:date="2016-06-13T08:53:00Z"/>
        </w:rPr>
      </w:pPr>
      <w:ins w:id="9615" w:author="hp" w:date="2016-06-13T08:53:00Z">
        <w:r w:rsidRPr="008723F3">
          <w:rPr>
            <w:rFonts w:hint="eastAsia"/>
          </w:rPr>
          <w:t>全部转差功率都转换成热能的形式而消耗掉，晶闸管调压调速属于这一类。在异步电动机调速系统中，这类系统的效率最低，是以增加转差功率的消耗为代价来换取转速的降低。但是由于这类系统结构最简单，所以对于要求不到的小容量场合还有一定的应用。</w:t>
        </w:r>
      </w:ins>
    </w:p>
    <w:p w14:paraId="14852C23" w14:textId="77777777" w:rsidR="00421F26" w:rsidRPr="008723F3" w:rsidRDefault="00421F26" w:rsidP="00421F26">
      <w:pPr>
        <w:spacing w:line="300" w:lineRule="exact"/>
        <w:ind w:firstLine="420"/>
        <w:rPr>
          <w:ins w:id="9616" w:author="hp" w:date="2016-06-13T08:53:00Z"/>
        </w:rPr>
      </w:pPr>
      <w:ins w:id="9617" w:author="hp" w:date="2016-06-13T08:53:00Z">
        <w:r w:rsidRPr="008723F3">
          <w:rPr>
            <w:rFonts w:hint="eastAsia"/>
          </w:rPr>
          <w:t>（</w:t>
        </w:r>
        <w:r w:rsidRPr="008723F3">
          <w:t>2</w:t>
        </w:r>
        <w:r w:rsidRPr="008723F3">
          <w:rPr>
            <w:rFonts w:hint="eastAsia"/>
          </w:rPr>
          <w:t>）转差功率回馈型调速系统</w:t>
        </w:r>
      </w:ins>
    </w:p>
    <w:p w14:paraId="53FAEEA4" w14:textId="77777777" w:rsidR="00421F26" w:rsidRPr="008723F3" w:rsidRDefault="00421F26" w:rsidP="00421F26">
      <w:pPr>
        <w:spacing w:line="300" w:lineRule="exact"/>
        <w:ind w:firstLine="420"/>
        <w:rPr>
          <w:ins w:id="9618" w:author="hp" w:date="2016-06-13T08:53:00Z"/>
        </w:rPr>
      </w:pPr>
      <w:ins w:id="9619" w:author="hp" w:date="2016-06-13T08:53:00Z">
        <w:r w:rsidRPr="008723F3">
          <w:rPr>
            <w:rFonts w:hint="eastAsia"/>
          </w:rPr>
          <w:t>转差功率一小部分消耗掉，大部分则通过变流装置回馈给电网。转速越低，回馈的功率越多。绕线式异步电动机串级调速和双馈调速属于这一类。显然这类调速系统效率比较高。</w:t>
        </w:r>
      </w:ins>
    </w:p>
    <w:p w14:paraId="5CA1DEB2" w14:textId="77777777" w:rsidR="00421F26" w:rsidRPr="008723F3" w:rsidRDefault="00421F26" w:rsidP="00421F26">
      <w:pPr>
        <w:spacing w:line="300" w:lineRule="exact"/>
        <w:ind w:firstLine="420"/>
        <w:rPr>
          <w:ins w:id="9620" w:author="hp" w:date="2016-06-13T08:53:00Z"/>
        </w:rPr>
      </w:pPr>
      <w:ins w:id="9621" w:author="hp" w:date="2016-06-13T08:53:00Z">
        <w:r w:rsidRPr="008723F3">
          <w:rPr>
            <w:rFonts w:hint="eastAsia"/>
          </w:rPr>
          <w:t>（</w:t>
        </w:r>
        <w:r w:rsidRPr="008723F3">
          <w:t>3</w:t>
        </w:r>
        <w:r w:rsidRPr="008723F3">
          <w:rPr>
            <w:rFonts w:hint="eastAsia"/>
          </w:rPr>
          <w:t>）转差功率不变型调速系统</w:t>
        </w:r>
      </w:ins>
    </w:p>
    <w:p w14:paraId="48E939B1" w14:textId="77777777" w:rsidR="00421F26" w:rsidRPr="008723F3" w:rsidRDefault="00421F26" w:rsidP="00421F26">
      <w:pPr>
        <w:spacing w:line="300" w:lineRule="exact"/>
        <w:ind w:firstLine="420"/>
        <w:rPr>
          <w:ins w:id="9622" w:author="hp" w:date="2016-06-13T08:53:00Z"/>
        </w:rPr>
      </w:pPr>
      <w:ins w:id="9623" w:author="hp" w:date="2016-06-13T08:53:00Z">
        <w:r w:rsidRPr="008723F3">
          <w:rPr>
            <w:rFonts w:hint="eastAsia"/>
          </w:rPr>
          <w:t>转差功率中转子铜损部分的消耗是不可避免的，但在这类系统中，无论转速高低，转差功率的消耗基本不变，因此效率很高。变频调速属于这一类。目前在交流调速系统中，变频调速应用最多、最广泛，可以构成高动态性能的交流调速系统，取代直流调速。</w:t>
        </w:r>
      </w:ins>
    </w:p>
    <w:p w14:paraId="36570BC6" w14:textId="77777777" w:rsidR="00421F26" w:rsidRPr="008723F3" w:rsidRDefault="00421F26" w:rsidP="00421F26">
      <w:pPr>
        <w:spacing w:line="300" w:lineRule="exact"/>
        <w:ind w:firstLine="420"/>
        <w:rPr>
          <w:ins w:id="9624" w:author="hp" w:date="2016-06-13T08:53:00Z"/>
        </w:rPr>
      </w:pPr>
      <w:ins w:id="9625" w:author="hp" w:date="2016-06-13T08:53:00Z">
        <w:r w:rsidRPr="008723F3">
          <w:rPr>
            <w:rFonts w:hint="eastAsia"/>
          </w:rPr>
          <w:t>在相当一段时间内，由于受科技水平的限制，把交流电动机作为调速电机的问题未能得到较好的解决，在早期只有一些调速性能差、低效耗能的调速方法，如：绕线式异步电动机转子外串电阻调速方式</w:t>
        </w:r>
        <w:r w:rsidRPr="008723F3">
          <w:t>如图</w:t>
        </w:r>
        <w:r w:rsidRPr="008723F3">
          <w:rPr>
            <w:rFonts w:hint="eastAsia"/>
          </w:rPr>
          <w:t>9</w:t>
        </w:r>
        <w:r w:rsidRPr="008723F3">
          <w:t>-3</w:t>
        </w:r>
        <w:r w:rsidRPr="008723F3">
          <w:rPr>
            <w:rFonts w:hint="eastAsia"/>
          </w:rPr>
          <w:t>所示</w:t>
        </w:r>
        <w:r w:rsidRPr="008723F3">
          <w:t>；</w:t>
        </w:r>
        <w:r w:rsidRPr="008723F3">
          <w:rPr>
            <w:rFonts w:hint="eastAsia"/>
          </w:rPr>
          <w:t>鼠笼式异步电动机定子调压调速方法（利用自耦变压器变压调速；利用饱和电抗器变压调速；利用晶闸管交流调压器调压调速）如图</w:t>
        </w:r>
        <w:r w:rsidRPr="008723F3">
          <w:t>9-4</w:t>
        </w:r>
        <w:r w:rsidRPr="008723F3">
          <w:rPr>
            <w:rFonts w:hint="eastAsia"/>
          </w:rPr>
          <w:t>所示；还有变极对数调速方法（见图</w:t>
        </w:r>
        <w:r w:rsidRPr="008723F3">
          <w:t>9-5</w:t>
        </w:r>
        <w:r w:rsidRPr="008723F3">
          <w:rPr>
            <w:rFonts w:hint="eastAsia"/>
          </w:rPr>
          <w:t>）及后来的电磁（转差离合器）调速方法（见图</w:t>
        </w:r>
        <w:r w:rsidRPr="008723F3">
          <w:t>9-6</w:t>
        </w:r>
        <w:r w:rsidRPr="008723F3">
          <w:rPr>
            <w:rFonts w:hint="eastAsia"/>
          </w:rPr>
          <w:t>）等。目前，</w:t>
        </w:r>
        <w:r w:rsidRPr="008723F3">
          <w:t>相关技术和方法在</w:t>
        </w:r>
        <w:r w:rsidRPr="008723F3">
          <w:rPr>
            <w:rFonts w:hint="eastAsia"/>
          </w:rPr>
          <w:t>交流电动机</w:t>
        </w:r>
        <w:r w:rsidRPr="008723F3">
          <w:t>软启动系统中</w:t>
        </w:r>
        <w:r w:rsidRPr="008723F3">
          <w:rPr>
            <w:rFonts w:hint="eastAsia"/>
          </w:rPr>
          <w:t>还有部分</w:t>
        </w:r>
        <w:r w:rsidRPr="008723F3">
          <w:t>应用。</w:t>
        </w:r>
      </w:ins>
    </w:p>
    <w:p w14:paraId="446B87EA" w14:textId="77777777" w:rsidR="00421F26" w:rsidRPr="008723F3" w:rsidRDefault="00BF1057" w:rsidP="00421F26">
      <w:pPr>
        <w:jc w:val="center"/>
        <w:rPr>
          <w:ins w:id="9626" w:author="hp" w:date="2016-06-13T08:53:00Z"/>
        </w:rPr>
      </w:pPr>
      <w:ins w:id="9627" w:author="hp" w:date="2016-06-13T08:53:00Z">
        <w:r>
          <w:pict w14:anchorId="330FD7FB">
            <v:shape id="_x0000_i2742" type="#_x0000_t75" style="width:191.25pt;height:106.5pt">
              <v:imagedata r:id="rId2787" o:title=""/>
            </v:shape>
          </w:pict>
        </w:r>
      </w:ins>
    </w:p>
    <w:p w14:paraId="6C4A05CE" w14:textId="77777777" w:rsidR="00421F26" w:rsidRPr="008723F3" w:rsidRDefault="00421F26" w:rsidP="00421F26">
      <w:pPr>
        <w:ind w:firstLine="200"/>
        <w:jc w:val="center"/>
        <w:rPr>
          <w:ins w:id="9628" w:author="hp" w:date="2016-06-13T08:53:00Z"/>
          <w:sz w:val="18"/>
          <w:szCs w:val="18"/>
        </w:rPr>
      </w:pPr>
      <w:ins w:id="9629" w:author="hp" w:date="2016-06-13T08:53:00Z">
        <w:r w:rsidRPr="008723F3">
          <w:rPr>
            <w:rFonts w:hint="eastAsia"/>
            <w:sz w:val="18"/>
            <w:szCs w:val="18"/>
          </w:rPr>
          <w:t>图</w:t>
        </w:r>
        <w:r w:rsidRPr="008723F3">
          <w:rPr>
            <w:sz w:val="18"/>
            <w:szCs w:val="18"/>
          </w:rPr>
          <w:t xml:space="preserve">9-3 </w:t>
        </w:r>
        <w:r w:rsidRPr="008723F3">
          <w:rPr>
            <w:rFonts w:hint="eastAsia"/>
            <w:sz w:val="18"/>
            <w:szCs w:val="18"/>
          </w:rPr>
          <w:t>绕线式异步电动机转子外串电阻调速原理图</w:t>
        </w:r>
      </w:ins>
    </w:p>
    <w:p w14:paraId="6ECD9BF4" w14:textId="77777777" w:rsidR="00421F26" w:rsidRPr="008723F3" w:rsidRDefault="00BF1057" w:rsidP="00421F26">
      <w:pPr>
        <w:jc w:val="center"/>
        <w:rPr>
          <w:ins w:id="9630" w:author="hp" w:date="2016-06-13T08:53:00Z"/>
        </w:rPr>
      </w:pPr>
      <w:ins w:id="9631" w:author="hp" w:date="2016-06-13T08:53:00Z">
        <w:r>
          <w:pict w14:anchorId="01DD854A">
            <v:shape id="_x0000_i2743" type="#_x0000_t75" style="width:396pt;height:192pt">
              <v:imagedata r:id="rId2789" o:title=""/>
            </v:shape>
          </w:pict>
        </w:r>
      </w:ins>
    </w:p>
    <w:p w14:paraId="60E4E40A" w14:textId="77777777" w:rsidR="00421F26" w:rsidRPr="008723F3" w:rsidRDefault="00421F26" w:rsidP="00421F26">
      <w:pPr>
        <w:jc w:val="center"/>
        <w:rPr>
          <w:ins w:id="9632" w:author="hp" w:date="2016-06-13T08:53:00Z"/>
          <w:sz w:val="18"/>
          <w:szCs w:val="18"/>
        </w:rPr>
      </w:pPr>
      <w:ins w:id="9633" w:author="hp" w:date="2016-06-13T08:53:00Z">
        <w:r w:rsidRPr="008723F3">
          <w:rPr>
            <w:rFonts w:hint="eastAsia"/>
            <w:sz w:val="18"/>
            <w:szCs w:val="18"/>
          </w:rPr>
          <w:t>图</w:t>
        </w:r>
        <w:r w:rsidRPr="008723F3">
          <w:rPr>
            <w:sz w:val="18"/>
            <w:szCs w:val="18"/>
          </w:rPr>
          <w:t xml:space="preserve">9-4 </w:t>
        </w:r>
        <w:r w:rsidRPr="008723F3">
          <w:rPr>
            <w:rFonts w:hint="eastAsia"/>
            <w:sz w:val="18"/>
            <w:szCs w:val="18"/>
          </w:rPr>
          <w:t>异步电动机变压调速系统</w:t>
        </w:r>
      </w:ins>
    </w:p>
    <w:p w14:paraId="480D2BF9" w14:textId="77777777" w:rsidR="00421F26" w:rsidRPr="008723F3" w:rsidRDefault="00BF1057" w:rsidP="00421F26">
      <w:pPr>
        <w:ind w:firstLine="420"/>
        <w:jc w:val="center"/>
        <w:rPr>
          <w:ins w:id="9634" w:author="hp" w:date="2016-06-13T08:53:00Z"/>
        </w:rPr>
      </w:pPr>
      <w:ins w:id="9635" w:author="hp" w:date="2016-06-13T08:53:00Z">
        <w:r>
          <w:lastRenderedPageBreak/>
          <w:pict w14:anchorId="2A4F17D7">
            <v:shape id="_x0000_i2744" type="#_x0000_t75" style="width:330pt;height:117.75pt">
              <v:imagedata r:id="rId2791" o:title=""/>
            </v:shape>
          </w:pict>
        </w:r>
      </w:ins>
    </w:p>
    <w:p w14:paraId="3C5CCF37" w14:textId="77777777" w:rsidR="00421F26" w:rsidRPr="008723F3" w:rsidRDefault="00421F26" w:rsidP="00421F26">
      <w:pPr>
        <w:jc w:val="center"/>
        <w:rPr>
          <w:ins w:id="9636" w:author="hp" w:date="2016-06-13T08:53:00Z"/>
          <w:sz w:val="18"/>
          <w:szCs w:val="18"/>
        </w:rPr>
      </w:pPr>
      <w:ins w:id="9637" w:author="hp" w:date="2016-06-13T08:53:00Z">
        <w:r w:rsidRPr="008723F3">
          <w:rPr>
            <w:rFonts w:hint="eastAsia"/>
            <w:sz w:val="18"/>
            <w:szCs w:val="18"/>
          </w:rPr>
          <w:t>图</w:t>
        </w:r>
        <w:r w:rsidRPr="008723F3">
          <w:rPr>
            <w:sz w:val="18"/>
            <w:szCs w:val="18"/>
          </w:rPr>
          <w:t xml:space="preserve">9-5 </w:t>
        </w:r>
        <w:r w:rsidRPr="008723F3">
          <w:rPr>
            <w:rFonts w:hint="eastAsia"/>
            <w:sz w:val="18"/>
            <w:szCs w:val="18"/>
          </w:rPr>
          <w:t>变极对数调速方法原理图</w:t>
        </w:r>
      </w:ins>
    </w:p>
    <w:p w14:paraId="4F865010" w14:textId="77777777" w:rsidR="00421F26" w:rsidRPr="008723F3" w:rsidRDefault="00421F26" w:rsidP="00421F26">
      <w:pPr>
        <w:spacing w:line="300" w:lineRule="exact"/>
        <w:ind w:firstLine="420"/>
        <w:rPr>
          <w:ins w:id="9638" w:author="hp" w:date="2016-06-13T08:53:00Z"/>
        </w:rPr>
      </w:pPr>
      <w:ins w:id="9639" w:author="hp" w:date="2016-06-13T08:53:00Z">
        <w:r w:rsidRPr="008723F3">
          <w:rPr>
            <w:rFonts w:hint="eastAsia"/>
          </w:rPr>
          <w:t>图</w:t>
        </w:r>
        <w:r w:rsidRPr="008723F3">
          <w:t>9-5a</w:t>
        </w:r>
        <w:r w:rsidRPr="008723F3">
          <w:rPr>
            <w:rFonts w:hint="eastAsia"/>
          </w:rPr>
          <w:t>为一台</w:t>
        </w:r>
        <w:r w:rsidRPr="008723F3">
          <w:t>4</w:t>
        </w:r>
        <w:r w:rsidRPr="008723F3">
          <w:rPr>
            <w:rFonts w:hint="eastAsia"/>
          </w:rPr>
          <w:t>极电动机</w:t>
        </w:r>
        <w:r w:rsidRPr="008723F3">
          <w:t>A</w:t>
        </w:r>
        <w:r w:rsidRPr="008723F3">
          <w:rPr>
            <w:rFonts w:hint="eastAsia"/>
          </w:rPr>
          <w:t>相两个线圈连接示意图，每个线圈代表半个绕组。如果两个线圈处于首尾相连的顺向串联状态，根据电流方向可以确定出磁场的极性，显然为</w:t>
        </w:r>
        <w:r w:rsidRPr="008723F3">
          <w:t>4</w:t>
        </w:r>
        <w:r w:rsidRPr="008723F3">
          <w:rPr>
            <w:rFonts w:hint="eastAsia"/>
          </w:rPr>
          <w:t>极，如果将两个线圈改为图</w:t>
        </w:r>
        <w:r w:rsidRPr="008723F3">
          <w:t>b</w:t>
        </w:r>
        <w:r w:rsidRPr="008723F3">
          <w:rPr>
            <w:rFonts w:hint="eastAsia"/>
          </w:rPr>
          <w:t>所示反向串联状态，使极数减半。</w:t>
        </w:r>
      </w:ins>
    </w:p>
    <w:p w14:paraId="6EBA62E8" w14:textId="77777777" w:rsidR="00421F26" w:rsidRPr="008723F3" w:rsidRDefault="00BF1057" w:rsidP="00421F26">
      <w:pPr>
        <w:ind w:firstLine="420"/>
        <w:jc w:val="center"/>
        <w:rPr>
          <w:ins w:id="9640" w:author="hp" w:date="2016-06-13T08:53:00Z"/>
        </w:rPr>
      </w:pPr>
      <w:ins w:id="9641" w:author="hp" w:date="2016-06-13T08:53:00Z">
        <w:r>
          <w:pict w14:anchorId="3752502D">
            <v:shape id="_x0000_i2745" type="#_x0000_t75" style="width:301.5pt;height:158.25pt">
              <v:imagedata r:id="rId2793" o:title=""/>
            </v:shape>
          </w:pict>
        </w:r>
      </w:ins>
    </w:p>
    <w:p w14:paraId="7F714A19" w14:textId="77777777" w:rsidR="00421F26" w:rsidRPr="008723F3" w:rsidRDefault="00421F26" w:rsidP="00421F26">
      <w:pPr>
        <w:jc w:val="center"/>
        <w:rPr>
          <w:ins w:id="9642" w:author="hp" w:date="2016-06-13T08:53:00Z"/>
          <w:sz w:val="18"/>
          <w:szCs w:val="18"/>
        </w:rPr>
      </w:pPr>
      <w:ins w:id="9643" w:author="hp" w:date="2016-06-13T08:53:00Z">
        <w:r w:rsidRPr="008723F3">
          <w:rPr>
            <w:rFonts w:hint="eastAsia"/>
            <w:sz w:val="18"/>
            <w:szCs w:val="18"/>
          </w:rPr>
          <w:t>图</w:t>
        </w:r>
        <w:r w:rsidRPr="008723F3">
          <w:rPr>
            <w:sz w:val="18"/>
            <w:szCs w:val="18"/>
          </w:rPr>
          <w:t xml:space="preserve">9-6 </w:t>
        </w:r>
        <w:r w:rsidRPr="008723F3">
          <w:rPr>
            <w:rFonts w:hint="eastAsia"/>
            <w:sz w:val="18"/>
            <w:szCs w:val="18"/>
          </w:rPr>
          <w:t>电磁转差离合器调速系统</w:t>
        </w:r>
      </w:ins>
    </w:p>
    <w:p w14:paraId="3834AFF9" w14:textId="77777777" w:rsidR="00421F26" w:rsidRPr="008723F3" w:rsidRDefault="00421F26" w:rsidP="00421F26">
      <w:pPr>
        <w:spacing w:line="300" w:lineRule="exact"/>
        <w:ind w:firstLine="420"/>
        <w:rPr>
          <w:ins w:id="9644" w:author="hp" w:date="2016-06-13T08:53:00Z"/>
        </w:rPr>
      </w:pPr>
      <w:ins w:id="9645" w:author="hp" w:date="2016-06-13T08:53:00Z">
        <w:r w:rsidRPr="008723F3">
          <w:rPr>
            <w:rFonts w:hint="eastAsia"/>
          </w:rPr>
          <w:t>在图</w:t>
        </w:r>
        <w:r w:rsidRPr="008723F3">
          <w:t>9-6</w:t>
        </w:r>
        <w:r w:rsidRPr="008723F3">
          <w:rPr>
            <w:rFonts w:hint="eastAsia"/>
          </w:rPr>
          <w:t>中，当励磁绕组通以直流电，电枢为电动机所拖动以恒速定向旋转时，在电枢中感应产生涡流，涡流与磁极的磁场作用产生电磁转矩，使磁极跟着电枢同方向旋转。改变励磁电流的大小就可以实现对负载的调速。</w:t>
        </w:r>
      </w:ins>
    </w:p>
    <w:p w14:paraId="584FA5EB" w14:textId="77777777" w:rsidR="00421F26" w:rsidRPr="008723F3" w:rsidRDefault="00421F26" w:rsidP="00421F26">
      <w:pPr>
        <w:spacing w:line="300" w:lineRule="exact"/>
        <w:ind w:firstLine="420"/>
        <w:rPr>
          <w:ins w:id="9646" w:author="hp" w:date="2016-06-13T08:53:00Z"/>
        </w:rPr>
      </w:pPr>
      <w:ins w:id="9647" w:author="hp" w:date="2016-06-13T08:53:00Z">
        <w:r w:rsidRPr="008723F3">
          <w:rPr>
            <w:rFonts w:hint="eastAsia"/>
          </w:rPr>
          <w:t>随着电力电子及数字控制技术的发展，变频调速已经成为交流电动机调速和转矩控制的主要技术。总体来看，交流变频调速系统一般由交流电动机、电力电子功率变换器、控制器和检测器等四大部分组成。如图</w:t>
        </w:r>
        <w:r w:rsidRPr="008723F3">
          <w:t>9-7</w:t>
        </w:r>
        <w:r w:rsidRPr="008723F3">
          <w:rPr>
            <w:rFonts w:hint="eastAsia"/>
          </w:rPr>
          <w:t>所示。电力电子功率变换器与控制器及电量检测器集中于一体，称为变频调速装置，如图</w:t>
        </w:r>
        <w:r w:rsidRPr="008723F3">
          <w:t>9-7</w:t>
        </w:r>
        <w:r w:rsidRPr="008723F3">
          <w:rPr>
            <w:rFonts w:hint="eastAsia"/>
          </w:rPr>
          <w:t>内框虚线所框部分。从系统方面定义，图</w:t>
        </w:r>
        <w:r w:rsidRPr="008723F3">
          <w:t>9-7</w:t>
        </w:r>
        <w:r w:rsidRPr="008723F3">
          <w:rPr>
            <w:rFonts w:hint="eastAsia"/>
          </w:rPr>
          <w:t>外框所框部分称为交流变频调速系统。</w:t>
        </w:r>
      </w:ins>
    </w:p>
    <w:p w14:paraId="029D06A3" w14:textId="77777777" w:rsidR="00421F26" w:rsidRPr="008723F3" w:rsidRDefault="00BF1057" w:rsidP="00421F26">
      <w:pPr>
        <w:jc w:val="center"/>
        <w:rPr>
          <w:ins w:id="9648" w:author="hp" w:date="2016-06-13T08:53:00Z"/>
        </w:rPr>
      </w:pPr>
      <w:ins w:id="9649" w:author="hp" w:date="2016-06-13T08:53:00Z">
        <w:r>
          <w:pict w14:anchorId="6BDA9A3F">
            <v:shape id="_x0000_i2746" type="#_x0000_t75" style="width:309.75pt;height:152.25pt">
              <v:imagedata r:id="rId2795" o:title=""/>
            </v:shape>
          </w:pict>
        </w:r>
      </w:ins>
    </w:p>
    <w:p w14:paraId="5D143BA8" w14:textId="77777777" w:rsidR="00421F26" w:rsidRPr="008723F3" w:rsidRDefault="00421F26" w:rsidP="00421F26">
      <w:pPr>
        <w:jc w:val="center"/>
        <w:rPr>
          <w:ins w:id="9650" w:author="hp" w:date="2016-06-13T08:53:00Z"/>
          <w:sz w:val="18"/>
          <w:szCs w:val="18"/>
        </w:rPr>
      </w:pPr>
      <w:ins w:id="9651" w:author="hp" w:date="2016-06-13T08:53:00Z">
        <w:r w:rsidRPr="008723F3">
          <w:rPr>
            <w:rFonts w:hint="eastAsia"/>
            <w:sz w:val="18"/>
            <w:szCs w:val="18"/>
          </w:rPr>
          <w:t>图</w:t>
        </w:r>
        <w:r w:rsidRPr="008723F3">
          <w:rPr>
            <w:sz w:val="18"/>
            <w:szCs w:val="18"/>
          </w:rPr>
          <w:t xml:space="preserve">9-7 </w:t>
        </w:r>
        <w:r w:rsidRPr="008723F3">
          <w:rPr>
            <w:rFonts w:hint="eastAsia"/>
            <w:sz w:val="18"/>
            <w:szCs w:val="18"/>
          </w:rPr>
          <w:t>现代交流调速系统组成示意图</w:t>
        </w:r>
      </w:ins>
    </w:p>
    <w:p w14:paraId="6C418ED2" w14:textId="77777777" w:rsidR="00421F26" w:rsidRPr="008723F3" w:rsidRDefault="00421F26" w:rsidP="00421F26">
      <w:pPr>
        <w:ind w:firstLineChars="200" w:firstLine="420"/>
        <w:rPr>
          <w:ins w:id="9652" w:author="hp" w:date="2016-06-13T08:53:00Z"/>
          <w:szCs w:val="21"/>
        </w:rPr>
      </w:pPr>
    </w:p>
    <w:p w14:paraId="2A11099F" w14:textId="77777777" w:rsidR="00421F26" w:rsidRPr="008723F3" w:rsidRDefault="00421F26" w:rsidP="00421F26">
      <w:pPr>
        <w:pStyle w:val="20"/>
        <w:rPr>
          <w:ins w:id="9653" w:author="hp" w:date="2016-06-13T08:53:00Z"/>
          <w:rFonts w:ascii="Times New Roman" w:hAnsi="Times New Roman"/>
          <w:i w:val="0"/>
        </w:rPr>
      </w:pPr>
      <w:bookmarkStart w:id="9654" w:name="_Toc453405539"/>
      <w:bookmarkStart w:id="9655" w:name="_Toc453424479"/>
      <w:bookmarkStart w:id="9656" w:name="_Toc453405540"/>
      <w:bookmarkStart w:id="9657" w:name="_Toc453424480"/>
      <w:bookmarkEnd w:id="9654"/>
      <w:bookmarkEnd w:id="9655"/>
      <w:ins w:id="9658" w:author="hp" w:date="2016-06-13T08:53:00Z">
        <w:r w:rsidRPr="008723F3">
          <w:rPr>
            <w:rFonts w:ascii="Times New Roman" w:hAnsi="Times New Roman" w:hint="eastAsia"/>
            <w:i w:val="0"/>
          </w:rPr>
          <w:lastRenderedPageBreak/>
          <w:t>电力电子器件的发展</w:t>
        </w:r>
        <w:bookmarkEnd w:id="9656"/>
        <w:bookmarkEnd w:id="9657"/>
      </w:ins>
    </w:p>
    <w:p w14:paraId="6AAAF200" w14:textId="77777777" w:rsidR="00421F26" w:rsidRPr="008723F3" w:rsidRDefault="00421F26" w:rsidP="00421F26">
      <w:pPr>
        <w:ind w:firstLineChars="200" w:firstLine="420"/>
        <w:rPr>
          <w:ins w:id="9659" w:author="hp" w:date="2016-06-13T08:53:00Z"/>
          <w:kern w:val="0"/>
        </w:rPr>
      </w:pPr>
      <w:ins w:id="9660" w:author="hp" w:date="2016-06-13T08:53:00Z">
        <w:r w:rsidRPr="008723F3">
          <w:rPr>
            <w:rFonts w:hint="eastAsia"/>
            <w:szCs w:val="21"/>
          </w:rPr>
          <w:t>电气传动控制系统的发展时刻都离不开功率半导体器件，即电力电子</w:t>
        </w:r>
        <w:r w:rsidRPr="008723F3">
          <w:rPr>
            <w:szCs w:val="21"/>
          </w:rPr>
          <w:t>器件</w:t>
        </w:r>
        <w:r w:rsidRPr="008723F3">
          <w:rPr>
            <w:rFonts w:hint="eastAsia"/>
            <w:szCs w:val="21"/>
          </w:rPr>
          <w:t>的技术进步。尤其</w:t>
        </w:r>
        <w:r w:rsidRPr="008723F3">
          <w:rPr>
            <w:szCs w:val="21"/>
          </w:rPr>
          <w:t>对交流调速系统，</w:t>
        </w:r>
        <w:r w:rsidRPr="008723F3">
          <w:rPr>
            <w:rFonts w:hint="eastAsia"/>
            <w:kern w:val="0"/>
          </w:rPr>
          <w:t>电力电子器件的发展起着决定性</w:t>
        </w:r>
        <w:r w:rsidRPr="008723F3">
          <w:rPr>
            <w:kern w:val="0"/>
          </w:rPr>
          <w:t>的支柱地位</w:t>
        </w:r>
        <w:r w:rsidRPr="008723F3">
          <w:rPr>
            <w:rFonts w:hint="eastAsia"/>
            <w:kern w:val="0"/>
          </w:rPr>
          <w:t>。</w:t>
        </w:r>
      </w:ins>
    </w:p>
    <w:p w14:paraId="3B12D0A7" w14:textId="77777777" w:rsidR="00421F26" w:rsidRPr="008723F3" w:rsidRDefault="00421F26" w:rsidP="00421F26">
      <w:pPr>
        <w:ind w:firstLineChars="200" w:firstLine="420"/>
        <w:rPr>
          <w:ins w:id="9661" w:author="hp" w:date="2016-06-13T08:53:00Z"/>
          <w:kern w:val="0"/>
        </w:rPr>
      </w:pPr>
      <w:ins w:id="9662" w:author="hp" w:date="2016-06-13T08:53:00Z">
        <w:r w:rsidRPr="008723F3">
          <w:rPr>
            <w:rFonts w:hint="eastAsia"/>
            <w:szCs w:val="21"/>
          </w:rPr>
          <w:t>自从</w:t>
        </w:r>
        <w:r w:rsidRPr="008723F3">
          <w:rPr>
            <w:szCs w:val="21"/>
          </w:rPr>
          <w:t>20</w:t>
        </w:r>
        <w:r w:rsidRPr="008723F3">
          <w:rPr>
            <w:rFonts w:hint="eastAsia"/>
            <w:szCs w:val="21"/>
          </w:rPr>
          <w:t>世纪</w:t>
        </w:r>
        <w:r w:rsidRPr="008723F3">
          <w:rPr>
            <w:szCs w:val="21"/>
          </w:rPr>
          <w:t>50</w:t>
        </w:r>
        <w:r w:rsidRPr="008723F3">
          <w:rPr>
            <w:rFonts w:hint="eastAsia"/>
            <w:szCs w:val="21"/>
          </w:rPr>
          <w:t>年代硅晶闸管一经问世，就以其优越的电气和控制性能，迅速取代了水银整流器和旋转变流机组成为占统治地位的变流器件。但晶闸管属于半控型器件，关断通常依靠电网电压等外部条件来实现，在控制上主要是相位控制方式，这样就会对电网和被驱动电器造成谐波污染和谐波损耗。</w:t>
        </w:r>
        <w:r w:rsidRPr="008723F3">
          <w:rPr>
            <w:rFonts w:hint="eastAsia"/>
            <w:kern w:val="0"/>
          </w:rPr>
          <w:t>而早起</w:t>
        </w:r>
        <w:r w:rsidRPr="008723F3">
          <w:rPr>
            <w:kern w:val="0"/>
          </w:rPr>
          <w:t>的</w:t>
        </w:r>
        <w:r w:rsidRPr="008723F3">
          <w:rPr>
            <w:rFonts w:hint="eastAsia"/>
            <w:kern w:val="0"/>
          </w:rPr>
          <w:t>变频调速装置功率回路也主要采用晶闸管元件，装置的效率、可靠性、成本、体积均无法与同容量的直流调速装置相比。</w:t>
        </w:r>
        <w:r w:rsidRPr="008723F3">
          <w:rPr>
            <w:szCs w:val="21"/>
          </w:rPr>
          <w:t>20</w:t>
        </w:r>
        <w:r w:rsidRPr="008723F3">
          <w:rPr>
            <w:rFonts w:hint="eastAsia"/>
            <w:szCs w:val="21"/>
          </w:rPr>
          <w:t>世纪</w:t>
        </w:r>
        <w:r w:rsidRPr="008723F3">
          <w:rPr>
            <w:kern w:val="0"/>
          </w:rPr>
          <w:t>80</w:t>
        </w:r>
        <w:r w:rsidRPr="008723F3">
          <w:rPr>
            <w:rFonts w:hint="eastAsia"/>
            <w:kern w:val="0"/>
          </w:rPr>
          <w:t>年代中期以后采用第二代电力电子器件</w:t>
        </w:r>
        <w:r w:rsidRPr="008723F3">
          <w:rPr>
            <w:kern w:val="0"/>
          </w:rPr>
          <w:t>GTR</w:t>
        </w:r>
        <w:r w:rsidRPr="008723F3">
          <w:rPr>
            <w:rFonts w:hint="eastAsia"/>
            <w:kern w:val="0"/>
          </w:rPr>
          <w:t>（</w:t>
        </w:r>
        <w:r w:rsidRPr="008723F3">
          <w:rPr>
            <w:kern w:val="0"/>
          </w:rPr>
          <w:t>Giant Transistor</w:t>
        </w:r>
        <w:r w:rsidRPr="008723F3">
          <w:rPr>
            <w:rFonts w:hint="eastAsia"/>
            <w:kern w:val="0"/>
          </w:rPr>
          <w:t>）、</w:t>
        </w:r>
        <w:r w:rsidRPr="008723F3">
          <w:rPr>
            <w:kern w:val="0"/>
          </w:rPr>
          <w:t>GTO</w:t>
        </w:r>
        <w:r w:rsidRPr="008723F3">
          <w:rPr>
            <w:rFonts w:hint="eastAsia"/>
            <w:kern w:val="0"/>
          </w:rPr>
          <w:t>（</w:t>
        </w:r>
        <w:r w:rsidRPr="008723F3">
          <w:rPr>
            <w:kern w:val="0"/>
          </w:rPr>
          <w:t>Gate Turn Off thyristor</w:t>
        </w:r>
        <w:r w:rsidRPr="008723F3">
          <w:rPr>
            <w:rFonts w:hint="eastAsia"/>
            <w:kern w:val="0"/>
          </w:rPr>
          <w:t>）、</w:t>
        </w:r>
        <w:r w:rsidRPr="008723F3">
          <w:rPr>
            <w:kern w:val="0"/>
          </w:rPr>
          <w:t>VDMOS-IGBT</w:t>
        </w:r>
        <w:r w:rsidRPr="008723F3">
          <w:rPr>
            <w:rFonts w:hint="eastAsia"/>
            <w:kern w:val="0"/>
          </w:rPr>
          <w:t>（</w:t>
        </w:r>
        <w:r w:rsidRPr="008723F3">
          <w:rPr>
            <w:kern w:val="0"/>
          </w:rPr>
          <w:t>Insulated Gate Bipolar Transistor</w:t>
        </w:r>
        <w:r w:rsidRPr="008723F3">
          <w:rPr>
            <w:rFonts w:hint="eastAsia"/>
            <w:kern w:val="0"/>
          </w:rPr>
          <w:t>）等功率器件制造的变频器在性能上与直流调速装置相当。</w:t>
        </w:r>
        <w:r w:rsidRPr="008723F3">
          <w:rPr>
            <w:kern w:val="0"/>
          </w:rPr>
          <w:t>90</w:t>
        </w:r>
        <w:r w:rsidRPr="008723F3">
          <w:rPr>
            <w:rFonts w:hint="eastAsia"/>
            <w:kern w:val="0"/>
          </w:rPr>
          <w:t>年代第三代电力电子器件问世，在这个时期中，中、小功率的变频器（</w:t>
        </w:r>
        <w:r w:rsidRPr="008723F3">
          <w:rPr>
            <w:kern w:val="0"/>
          </w:rPr>
          <w:t>1</w:t>
        </w:r>
        <w:r w:rsidRPr="008723F3">
          <w:rPr>
            <w:rFonts w:hint="eastAsia"/>
            <w:kern w:val="0"/>
          </w:rPr>
          <w:t>～</w:t>
        </w:r>
        <w:r w:rsidRPr="008723F3">
          <w:rPr>
            <w:kern w:val="0"/>
          </w:rPr>
          <w:t>1000kW</w:t>
        </w:r>
        <w:r w:rsidRPr="008723F3">
          <w:rPr>
            <w:rFonts w:hint="eastAsia"/>
            <w:kern w:val="0"/>
          </w:rPr>
          <w:t>）主要采用</w:t>
        </w:r>
        <w:r w:rsidRPr="008723F3">
          <w:rPr>
            <w:kern w:val="0"/>
          </w:rPr>
          <w:t>IGBT</w:t>
        </w:r>
        <w:r w:rsidRPr="008723F3">
          <w:rPr>
            <w:rFonts w:hint="eastAsia"/>
            <w:kern w:val="0"/>
          </w:rPr>
          <w:t>器件，大功率的变频器采用</w:t>
        </w:r>
        <w:r w:rsidRPr="008723F3">
          <w:rPr>
            <w:kern w:val="0"/>
          </w:rPr>
          <w:t>GTO</w:t>
        </w:r>
        <w:r w:rsidRPr="008723F3">
          <w:rPr>
            <w:rFonts w:hint="eastAsia"/>
            <w:kern w:val="0"/>
          </w:rPr>
          <w:t>器件。</w:t>
        </w:r>
        <w:r w:rsidRPr="008723F3">
          <w:rPr>
            <w:kern w:val="0"/>
          </w:rPr>
          <w:t>20</w:t>
        </w:r>
        <w:r w:rsidRPr="008723F3">
          <w:rPr>
            <w:rFonts w:hint="eastAsia"/>
            <w:kern w:val="0"/>
          </w:rPr>
          <w:t>世纪</w:t>
        </w:r>
        <w:r w:rsidRPr="008723F3">
          <w:rPr>
            <w:kern w:val="0"/>
          </w:rPr>
          <w:t>90</w:t>
        </w:r>
        <w:r w:rsidRPr="008723F3">
          <w:rPr>
            <w:rFonts w:hint="eastAsia"/>
            <w:kern w:val="0"/>
          </w:rPr>
          <w:t>年代末至今，电力电子器件的发展进入了第四代，</w:t>
        </w:r>
        <w:r w:rsidRPr="008723F3">
          <w:rPr>
            <w:rFonts w:hint="eastAsia"/>
            <w:szCs w:val="21"/>
          </w:rPr>
          <w:t>陆续出现了各种高速、全控型功率半导体器件，</w:t>
        </w:r>
        <w:r w:rsidRPr="008723F3">
          <w:rPr>
            <w:rFonts w:hint="eastAsia"/>
            <w:kern w:val="0"/>
          </w:rPr>
          <w:t>采用第四代电力电子器件制造的交流变频系统在性价比能够</w:t>
        </w:r>
        <w:r w:rsidRPr="008723F3">
          <w:rPr>
            <w:kern w:val="0"/>
          </w:rPr>
          <w:t>超过</w:t>
        </w:r>
        <w:r w:rsidRPr="008723F3">
          <w:rPr>
            <w:rFonts w:hint="eastAsia"/>
            <w:kern w:val="0"/>
          </w:rPr>
          <w:t>直流调速系统，而且第四代电力电子器件模块化更为成熟，如功率集成电路</w:t>
        </w:r>
        <w:r w:rsidRPr="008723F3">
          <w:rPr>
            <w:kern w:val="0"/>
          </w:rPr>
          <w:t>PIC</w:t>
        </w:r>
        <w:r w:rsidRPr="008723F3">
          <w:rPr>
            <w:rFonts w:hint="eastAsia"/>
            <w:kern w:val="0"/>
          </w:rPr>
          <w:t>、智能功率模块</w:t>
        </w:r>
        <w:r w:rsidRPr="008723F3">
          <w:rPr>
            <w:kern w:val="0"/>
          </w:rPr>
          <w:t>IPM</w:t>
        </w:r>
        <w:r w:rsidRPr="008723F3">
          <w:rPr>
            <w:rFonts w:hint="eastAsia"/>
            <w:kern w:val="0"/>
          </w:rPr>
          <w:t>等。</w:t>
        </w:r>
      </w:ins>
    </w:p>
    <w:p w14:paraId="5BDB6AA9" w14:textId="77777777" w:rsidR="00421F26" w:rsidRPr="008723F3" w:rsidRDefault="00421F26" w:rsidP="00421F26">
      <w:pPr>
        <w:ind w:firstLineChars="200" w:firstLine="420"/>
        <w:rPr>
          <w:ins w:id="9663" w:author="hp" w:date="2016-06-13T08:53:00Z"/>
          <w:szCs w:val="21"/>
        </w:rPr>
      </w:pPr>
      <w:ins w:id="9664" w:author="hp" w:date="2016-06-13T08:53:00Z">
        <w:r w:rsidRPr="008723F3">
          <w:rPr>
            <w:rFonts w:hint="eastAsia"/>
            <w:szCs w:val="21"/>
          </w:rPr>
          <w:t>下面对交流调速装置中常见的几种功率半导体器件作简要介绍，这些器件按导电机理不同主要可分为三种：</w:t>
        </w:r>
      </w:ins>
    </w:p>
    <w:p w14:paraId="0B97C6FD" w14:textId="77777777" w:rsidR="00421F26" w:rsidRPr="008723F3" w:rsidRDefault="00421F26" w:rsidP="00421F26">
      <w:pPr>
        <w:ind w:firstLineChars="200" w:firstLine="420"/>
        <w:rPr>
          <w:ins w:id="9665" w:author="hp" w:date="2016-06-13T08:53:00Z"/>
          <w:szCs w:val="21"/>
        </w:rPr>
      </w:pPr>
      <w:ins w:id="9666" w:author="hp" w:date="2016-06-13T08:53:00Z">
        <w:r w:rsidRPr="008723F3">
          <w:rPr>
            <w:rFonts w:hint="eastAsia"/>
            <w:szCs w:val="21"/>
          </w:rPr>
          <w:t>（</w:t>
        </w:r>
        <w:r w:rsidRPr="008723F3">
          <w:rPr>
            <w:szCs w:val="21"/>
          </w:rPr>
          <w:t>1</w:t>
        </w:r>
        <w:r w:rsidRPr="008723F3">
          <w:rPr>
            <w:rFonts w:hint="eastAsia"/>
            <w:szCs w:val="21"/>
          </w:rPr>
          <w:t>）单极型器件：由一种载流子（电子或空穴）参与导电的器件。</w:t>
        </w:r>
      </w:ins>
    </w:p>
    <w:p w14:paraId="58B99979" w14:textId="77777777" w:rsidR="00421F26" w:rsidRPr="008723F3" w:rsidRDefault="00421F26" w:rsidP="00421F26">
      <w:pPr>
        <w:ind w:firstLineChars="200" w:firstLine="420"/>
        <w:rPr>
          <w:ins w:id="9667" w:author="hp" w:date="2016-06-13T08:53:00Z"/>
          <w:szCs w:val="21"/>
        </w:rPr>
      </w:pPr>
      <w:ins w:id="9668" w:author="hp" w:date="2016-06-13T08:53:00Z">
        <w:r w:rsidRPr="008723F3">
          <w:rPr>
            <w:rFonts w:hint="eastAsia"/>
            <w:szCs w:val="21"/>
          </w:rPr>
          <w:t>（</w:t>
        </w:r>
        <w:r w:rsidRPr="008723F3">
          <w:rPr>
            <w:szCs w:val="21"/>
          </w:rPr>
          <w:t>2</w:t>
        </w:r>
        <w:r w:rsidRPr="008723F3">
          <w:rPr>
            <w:rFonts w:hint="eastAsia"/>
            <w:szCs w:val="21"/>
          </w:rPr>
          <w:t>）双极型器件：由电子和空穴两种载流子参与导电的器件。</w:t>
        </w:r>
      </w:ins>
    </w:p>
    <w:p w14:paraId="63418E52" w14:textId="77777777" w:rsidR="00421F26" w:rsidRPr="008723F3" w:rsidRDefault="00421F26" w:rsidP="00421F26">
      <w:pPr>
        <w:ind w:firstLineChars="200" w:firstLine="420"/>
        <w:rPr>
          <w:ins w:id="9669" w:author="hp" w:date="2016-06-13T08:53:00Z"/>
          <w:szCs w:val="21"/>
        </w:rPr>
      </w:pPr>
      <w:ins w:id="9670" w:author="hp" w:date="2016-06-13T08:53:00Z">
        <w:r w:rsidRPr="008723F3">
          <w:rPr>
            <w:rFonts w:hint="eastAsia"/>
            <w:szCs w:val="21"/>
          </w:rPr>
          <w:t>（</w:t>
        </w:r>
        <w:r w:rsidRPr="008723F3">
          <w:rPr>
            <w:szCs w:val="21"/>
          </w:rPr>
          <w:t>3</w:t>
        </w:r>
        <w:r w:rsidRPr="008723F3">
          <w:rPr>
            <w:rFonts w:hint="eastAsia"/>
            <w:szCs w:val="21"/>
          </w:rPr>
          <w:t>）复合型器件：单极型器件和双极型器件集成混合而成的器件，也称混合型器件。</w:t>
        </w:r>
      </w:ins>
    </w:p>
    <w:p w14:paraId="64FDD80C" w14:textId="77777777" w:rsidR="00421F26" w:rsidRPr="008723F3" w:rsidRDefault="00421F26" w:rsidP="00421F26">
      <w:pPr>
        <w:pStyle w:val="30"/>
        <w:tabs>
          <w:tab w:val="clear" w:pos="720"/>
          <w:tab w:val="num" w:pos="0"/>
        </w:tabs>
        <w:rPr>
          <w:ins w:id="9671" w:author="hp" w:date="2016-06-13T08:53:00Z"/>
          <w:rFonts w:ascii="Times New Roman" w:hAnsi="Times New Roman"/>
          <w:sz w:val="22"/>
        </w:rPr>
      </w:pPr>
      <w:bookmarkStart w:id="9672" w:name="_Toc453405541"/>
      <w:bookmarkStart w:id="9673" w:name="_Toc453424481"/>
      <w:ins w:id="9674" w:author="hp" w:date="2016-06-13T08:53:00Z">
        <w:r w:rsidRPr="008723F3">
          <w:rPr>
            <w:rFonts w:ascii="Times New Roman" w:hAnsi="Times New Roman" w:hint="eastAsia"/>
            <w:sz w:val="22"/>
          </w:rPr>
          <w:t>二极管（</w:t>
        </w:r>
        <w:r w:rsidRPr="008723F3">
          <w:rPr>
            <w:rFonts w:ascii="Times New Roman" w:hAnsi="Times New Roman"/>
            <w:sz w:val="22"/>
          </w:rPr>
          <w:t>Diode</w:t>
        </w:r>
        <w:r w:rsidRPr="008723F3">
          <w:rPr>
            <w:rFonts w:ascii="Times New Roman" w:hAnsi="Times New Roman" w:hint="eastAsia"/>
            <w:sz w:val="22"/>
          </w:rPr>
          <w:t>）</w:t>
        </w:r>
        <w:bookmarkEnd w:id="9672"/>
        <w:bookmarkEnd w:id="9673"/>
      </w:ins>
    </w:p>
    <w:p w14:paraId="795632A7" w14:textId="77777777" w:rsidR="00421F26" w:rsidRPr="008723F3" w:rsidRDefault="00421F26" w:rsidP="00421F26">
      <w:pPr>
        <w:ind w:firstLineChars="200" w:firstLine="420"/>
        <w:rPr>
          <w:ins w:id="9675" w:author="hp" w:date="2016-06-13T08:53:00Z"/>
          <w:bCs/>
          <w:color w:val="000000"/>
          <w:szCs w:val="21"/>
        </w:rPr>
      </w:pPr>
      <w:ins w:id="9676" w:author="hp" w:date="2016-06-13T08:53:00Z">
        <w:r w:rsidRPr="008723F3">
          <w:rPr>
            <w:rFonts w:hint="eastAsia"/>
            <w:szCs w:val="21"/>
          </w:rPr>
          <w:t>电力二极管同信息电子电路中的二极管在基本结构及工作原理上没什么不同，都是由</w:t>
        </w:r>
        <w:r w:rsidRPr="008723F3">
          <w:rPr>
            <w:szCs w:val="21"/>
          </w:rPr>
          <w:t>PN</w:t>
        </w:r>
        <w:r w:rsidRPr="008723F3">
          <w:rPr>
            <w:rFonts w:hint="eastAsia"/>
            <w:szCs w:val="21"/>
          </w:rPr>
          <w:t>结构成，它们的区别只在于制造工艺不同，用于电力变换和电力控制的电力二极管是由一个面积较大的</w:t>
        </w:r>
        <w:r w:rsidRPr="008723F3">
          <w:rPr>
            <w:szCs w:val="21"/>
          </w:rPr>
          <w:t>PN</w:t>
        </w:r>
        <w:r w:rsidRPr="008723F3">
          <w:rPr>
            <w:rFonts w:hint="eastAsia"/>
            <w:szCs w:val="21"/>
          </w:rPr>
          <w:t>结和两端引线以及封装组成的，其电压、电流的额定值都比较高，因而称之为电力二极管。</w:t>
        </w:r>
      </w:ins>
    </w:p>
    <w:p w14:paraId="7AE218E4" w14:textId="359A4F76" w:rsidR="00421F26" w:rsidRPr="008723F3" w:rsidRDefault="00421F26" w:rsidP="00421F26">
      <w:pPr>
        <w:ind w:firstLine="200"/>
        <w:jc w:val="center"/>
        <w:rPr>
          <w:ins w:id="9677" w:author="hp" w:date="2016-06-13T08:53:00Z"/>
          <w:bCs/>
          <w:color w:val="000000"/>
          <w:szCs w:val="21"/>
        </w:rPr>
      </w:pPr>
      <w:ins w:id="9678" w:author="hp" w:date="2016-06-13T08:53:00Z">
        <w:r w:rsidRPr="008723F3">
          <w:rPr>
            <w:noProof/>
            <w:color w:val="000000"/>
            <w:szCs w:val="21"/>
          </w:rPr>
          <w:drawing>
            <wp:inline distT="0" distB="0" distL="0" distR="0" wp14:anchorId="3C5C632A" wp14:editId="2E134DBE">
              <wp:extent cx="2171700" cy="11430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797" cstate="print">
                        <a:extLst>
                          <a:ext uri="{28A0092B-C50C-407E-A947-70E740481C1C}">
                            <a14:useLocalDpi xmlns:a14="http://schemas.microsoft.com/office/drawing/2010/main" val="0"/>
                          </a:ext>
                        </a:extLst>
                      </a:blip>
                      <a:srcRect/>
                      <a:stretch>
                        <a:fillRect/>
                      </a:stretch>
                    </pic:blipFill>
                    <pic:spPr bwMode="auto">
                      <a:xfrm>
                        <a:off x="0" y="0"/>
                        <a:ext cx="2171700" cy="1143000"/>
                      </a:xfrm>
                      <a:prstGeom prst="rect">
                        <a:avLst/>
                      </a:prstGeom>
                      <a:noFill/>
                      <a:ln>
                        <a:noFill/>
                      </a:ln>
                    </pic:spPr>
                  </pic:pic>
                </a:graphicData>
              </a:graphic>
            </wp:inline>
          </w:drawing>
        </w:r>
      </w:ins>
    </w:p>
    <w:p w14:paraId="4EE1D624" w14:textId="77777777" w:rsidR="00421F26" w:rsidRPr="008723F3" w:rsidRDefault="00421F26" w:rsidP="00421F26">
      <w:pPr>
        <w:widowControl/>
        <w:tabs>
          <w:tab w:val="left" w:pos="6210"/>
        </w:tabs>
        <w:jc w:val="center"/>
        <w:rPr>
          <w:ins w:id="9679" w:author="hp" w:date="2016-06-13T08:53:00Z"/>
          <w:color w:val="000000"/>
          <w:szCs w:val="21"/>
        </w:rPr>
      </w:pPr>
      <w:ins w:id="9680" w:author="hp" w:date="2016-06-13T08:53:00Z">
        <w:r w:rsidRPr="008723F3">
          <w:rPr>
            <w:rFonts w:hint="eastAsia"/>
            <w:color w:val="000000"/>
            <w:szCs w:val="21"/>
          </w:rPr>
          <w:t>图</w:t>
        </w:r>
        <w:r w:rsidRPr="008723F3">
          <w:rPr>
            <w:b/>
            <w:color w:val="000000"/>
            <w:szCs w:val="21"/>
          </w:rPr>
          <w:t>9-8</w:t>
        </w:r>
        <w:r w:rsidRPr="008723F3">
          <w:rPr>
            <w:color w:val="000000"/>
            <w:szCs w:val="21"/>
          </w:rPr>
          <w:t xml:space="preserve"> </w:t>
        </w:r>
        <w:r w:rsidRPr="008723F3">
          <w:rPr>
            <w:rFonts w:hint="eastAsia"/>
            <w:color w:val="000000"/>
            <w:szCs w:val="21"/>
          </w:rPr>
          <w:t>正向偏置下的</w:t>
        </w:r>
        <w:r w:rsidRPr="008723F3">
          <w:rPr>
            <w:b/>
            <w:color w:val="000000"/>
            <w:szCs w:val="21"/>
          </w:rPr>
          <w:t>PN</w:t>
        </w:r>
        <w:r w:rsidRPr="008723F3">
          <w:rPr>
            <w:rFonts w:hint="eastAsia"/>
            <w:color w:val="000000"/>
            <w:szCs w:val="21"/>
          </w:rPr>
          <w:t>结</w:t>
        </w:r>
      </w:ins>
    </w:p>
    <w:p w14:paraId="48E111E6" w14:textId="77777777" w:rsidR="00421F26" w:rsidRPr="008723F3" w:rsidRDefault="00421F26" w:rsidP="00421F26">
      <w:pPr>
        <w:ind w:firstLineChars="200" w:firstLine="420"/>
        <w:rPr>
          <w:ins w:id="9681" w:author="hp" w:date="2016-06-13T08:53:00Z"/>
          <w:szCs w:val="21"/>
        </w:rPr>
      </w:pPr>
      <w:ins w:id="9682" w:author="hp" w:date="2016-06-13T08:53:00Z">
        <w:r w:rsidRPr="008723F3">
          <w:rPr>
            <w:rFonts w:hint="eastAsia"/>
            <w:szCs w:val="21"/>
          </w:rPr>
          <w:t>二极管的导通原理这里不再赘述，下面以一个正向偏置的</w:t>
        </w:r>
        <w:r w:rsidRPr="008723F3">
          <w:rPr>
            <w:szCs w:val="21"/>
          </w:rPr>
          <w:t>PN</w:t>
        </w:r>
        <w:r w:rsidRPr="008723F3">
          <w:rPr>
            <w:rFonts w:hint="eastAsia"/>
            <w:szCs w:val="21"/>
          </w:rPr>
          <w:t>结为例简要介绍双极性器件所具有的电导调制效应及电荷存储效应。</w:t>
        </w:r>
      </w:ins>
    </w:p>
    <w:p w14:paraId="7D7870D4" w14:textId="77777777" w:rsidR="00421F26" w:rsidRPr="008723F3" w:rsidRDefault="00421F26" w:rsidP="00421F26">
      <w:pPr>
        <w:ind w:firstLineChars="200" w:firstLine="420"/>
        <w:rPr>
          <w:ins w:id="9683" w:author="hp" w:date="2016-06-13T08:53:00Z"/>
          <w:szCs w:val="21"/>
        </w:rPr>
      </w:pPr>
      <w:ins w:id="9684" w:author="hp" w:date="2016-06-13T08:53:00Z">
        <w:r w:rsidRPr="008723F3">
          <w:rPr>
            <w:rFonts w:hint="eastAsia"/>
            <w:szCs w:val="21"/>
          </w:rPr>
          <w:t>如图</w:t>
        </w:r>
        <w:r w:rsidRPr="008723F3">
          <w:rPr>
            <w:szCs w:val="21"/>
          </w:rPr>
          <w:t>9-8</w:t>
        </w:r>
        <w:r w:rsidRPr="008723F3">
          <w:rPr>
            <w:rFonts w:hint="eastAsia"/>
            <w:szCs w:val="21"/>
          </w:rPr>
          <w:t>所示，</w:t>
        </w:r>
        <w:r w:rsidRPr="008723F3">
          <w:rPr>
            <w:szCs w:val="21"/>
          </w:rPr>
          <w:t xml:space="preserve"> PN</w:t>
        </w:r>
        <w:r w:rsidRPr="008723F3">
          <w:rPr>
            <w:rFonts w:hint="eastAsia"/>
            <w:szCs w:val="21"/>
          </w:rPr>
          <w:t>承受正向电压，空穴占多数的</w:t>
        </w:r>
        <w:r w:rsidRPr="008723F3">
          <w:rPr>
            <w:szCs w:val="21"/>
          </w:rPr>
          <w:t>P</w:t>
        </w:r>
        <w:r w:rsidRPr="008723F3">
          <w:rPr>
            <w:rFonts w:hint="eastAsia"/>
            <w:szCs w:val="21"/>
          </w:rPr>
          <w:t>区通过扩散向</w:t>
        </w:r>
        <w:r w:rsidRPr="008723F3">
          <w:rPr>
            <w:szCs w:val="21"/>
          </w:rPr>
          <w:t>N</w:t>
        </w:r>
        <w:r w:rsidRPr="008723F3">
          <w:rPr>
            <w:rFonts w:hint="eastAsia"/>
            <w:szCs w:val="21"/>
          </w:rPr>
          <w:t>区注入空穴，这些空穴到达</w:t>
        </w:r>
        <w:r w:rsidRPr="008723F3">
          <w:rPr>
            <w:szCs w:val="21"/>
          </w:rPr>
          <w:t>N</w:t>
        </w:r>
        <w:r w:rsidRPr="008723F3">
          <w:rPr>
            <w:rFonts w:hint="eastAsia"/>
            <w:szCs w:val="21"/>
          </w:rPr>
          <w:t>区后成为额外的少数载流子并积累在那里，同时</w:t>
        </w:r>
        <w:r w:rsidRPr="008723F3">
          <w:rPr>
            <w:szCs w:val="21"/>
          </w:rPr>
          <w:t>N</w:t>
        </w:r>
        <w:r w:rsidRPr="008723F3">
          <w:rPr>
            <w:rFonts w:hint="eastAsia"/>
            <w:szCs w:val="21"/>
          </w:rPr>
          <w:t>区的多子（电子）的浓度也相应增加以同额外载流子复合，这将导致</w:t>
        </w:r>
        <w:r w:rsidRPr="008723F3">
          <w:rPr>
            <w:szCs w:val="21"/>
          </w:rPr>
          <w:t>N</w:t>
        </w:r>
        <w:r w:rsidRPr="008723F3">
          <w:rPr>
            <w:rFonts w:hint="eastAsia"/>
            <w:szCs w:val="21"/>
          </w:rPr>
          <w:t>区电阻率下降，电导率升高；同样</w:t>
        </w:r>
        <w:r w:rsidRPr="008723F3">
          <w:rPr>
            <w:szCs w:val="21"/>
          </w:rPr>
          <w:t>N</w:t>
        </w:r>
        <w:r w:rsidRPr="008723F3">
          <w:rPr>
            <w:rFonts w:hint="eastAsia"/>
            <w:szCs w:val="21"/>
          </w:rPr>
          <w:t>区的多子（电子）注入</w:t>
        </w:r>
        <w:r w:rsidRPr="008723F3">
          <w:rPr>
            <w:szCs w:val="21"/>
          </w:rPr>
          <w:t>P</w:t>
        </w:r>
        <w:r w:rsidRPr="008723F3">
          <w:rPr>
            <w:rFonts w:hint="eastAsia"/>
            <w:szCs w:val="21"/>
          </w:rPr>
          <w:t>区也发生类似的情况。我们称这种现象为电导调制效应。它使得</w:t>
        </w:r>
        <w:r w:rsidRPr="008723F3">
          <w:rPr>
            <w:szCs w:val="21"/>
          </w:rPr>
          <w:t>PN</w:t>
        </w:r>
        <w:r w:rsidRPr="008723F3">
          <w:rPr>
            <w:rFonts w:hint="eastAsia"/>
            <w:szCs w:val="21"/>
          </w:rPr>
          <w:t>结在正向电流较大时压降仍然很低，维持在</w:t>
        </w:r>
        <w:r w:rsidRPr="008723F3">
          <w:rPr>
            <w:szCs w:val="21"/>
          </w:rPr>
          <w:t>1V</w:t>
        </w:r>
        <w:r w:rsidRPr="008723F3">
          <w:rPr>
            <w:rFonts w:hint="eastAsia"/>
            <w:szCs w:val="21"/>
          </w:rPr>
          <w:t>左右。</w:t>
        </w:r>
      </w:ins>
    </w:p>
    <w:p w14:paraId="108D71C6" w14:textId="77777777" w:rsidR="00421F26" w:rsidRPr="008723F3" w:rsidRDefault="00421F26" w:rsidP="00421F26">
      <w:pPr>
        <w:ind w:firstLineChars="200" w:firstLine="420"/>
        <w:rPr>
          <w:ins w:id="9685" w:author="hp" w:date="2016-06-13T08:53:00Z"/>
          <w:bCs/>
          <w:color w:val="000000"/>
          <w:szCs w:val="21"/>
        </w:rPr>
      </w:pPr>
      <w:ins w:id="9686" w:author="hp" w:date="2016-06-13T08:53:00Z">
        <w:r w:rsidRPr="008723F3">
          <w:rPr>
            <w:rFonts w:hint="eastAsia"/>
            <w:szCs w:val="21"/>
          </w:rPr>
          <w:t>电荷存储效应是指正偏导通时，额外载流子的积累现象。它使得当原处于正向导通状态的电力二极管的突然承受反向电压时，器件并不能立即关断，而且在关断之前有较大的反向电流出现，并伴随有明显的反向电压过冲，这是因为正向导通时在</w:t>
        </w:r>
        <w:r w:rsidRPr="008723F3">
          <w:rPr>
            <w:szCs w:val="21"/>
          </w:rPr>
          <w:t>PN</w:t>
        </w:r>
        <w:r w:rsidRPr="008723F3">
          <w:rPr>
            <w:rFonts w:hint="eastAsia"/>
            <w:szCs w:val="21"/>
          </w:rPr>
          <w:t>结两侧储存的大量额外少数载流子需要被清除掉的缘故。</w:t>
        </w:r>
      </w:ins>
    </w:p>
    <w:p w14:paraId="1D527D0B" w14:textId="77777777" w:rsidR="00421F26" w:rsidRPr="008723F3" w:rsidRDefault="00421F26" w:rsidP="00421F26">
      <w:pPr>
        <w:pStyle w:val="30"/>
        <w:tabs>
          <w:tab w:val="clear" w:pos="720"/>
          <w:tab w:val="num" w:pos="0"/>
        </w:tabs>
        <w:rPr>
          <w:ins w:id="9687" w:author="hp" w:date="2016-06-13T08:53:00Z"/>
          <w:rFonts w:ascii="Times New Roman" w:hAnsi="Times New Roman"/>
          <w:sz w:val="22"/>
        </w:rPr>
      </w:pPr>
      <w:bookmarkStart w:id="9688" w:name="_Toc453405542"/>
      <w:bookmarkStart w:id="9689" w:name="_Toc453424482"/>
      <w:ins w:id="9690" w:author="hp" w:date="2016-06-13T08:53:00Z">
        <w:r w:rsidRPr="008723F3">
          <w:rPr>
            <w:rFonts w:ascii="Times New Roman" w:hAnsi="Times New Roman" w:hint="eastAsia"/>
            <w:sz w:val="22"/>
          </w:rPr>
          <w:lastRenderedPageBreak/>
          <w:t>晶闸管（</w:t>
        </w:r>
        <w:r w:rsidRPr="008723F3">
          <w:rPr>
            <w:rFonts w:ascii="Times New Roman" w:hAnsi="Times New Roman"/>
            <w:sz w:val="22"/>
          </w:rPr>
          <w:t>Thyristor</w:t>
        </w:r>
        <w:r w:rsidRPr="008723F3">
          <w:rPr>
            <w:rFonts w:ascii="Times New Roman" w:hAnsi="Times New Roman" w:hint="eastAsia"/>
            <w:sz w:val="22"/>
          </w:rPr>
          <w:t>）</w:t>
        </w:r>
        <w:bookmarkEnd w:id="9688"/>
        <w:bookmarkEnd w:id="9689"/>
      </w:ins>
    </w:p>
    <w:p w14:paraId="0093C6BF" w14:textId="77777777" w:rsidR="00421F26" w:rsidRPr="008723F3" w:rsidRDefault="00421F26" w:rsidP="00421F26">
      <w:pPr>
        <w:ind w:firstLineChars="200" w:firstLine="420"/>
        <w:rPr>
          <w:ins w:id="9691" w:author="hp" w:date="2016-06-13T08:53:00Z"/>
          <w:bCs/>
          <w:color w:val="000000"/>
          <w:szCs w:val="21"/>
        </w:rPr>
      </w:pPr>
      <w:ins w:id="9692" w:author="hp" w:date="2016-06-13T08:53:00Z">
        <w:r w:rsidRPr="008723F3">
          <w:rPr>
            <w:rFonts w:hint="eastAsia"/>
            <w:szCs w:val="21"/>
          </w:rPr>
          <w:t>晶闸管是最早出现的电力电子器件之一，它的出现对电力电子技术的发展曾起了非常重要的作用，其最大电流额定值为</w:t>
        </w:r>
        <w:r w:rsidRPr="008723F3">
          <w:rPr>
            <w:szCs w:val="21"/>
          </w:rPr>
          <w:t>8000A</w:t>
        </w:r>
        <w:r w:rsidRPr="008723F3">
          <w:rPr>
            <w:rFonts w:hint="eastAsia"/>
            <w:szCs w:val="21"/>
          </w:rPr>
          <w:t>，电压额定值可达</w:t>
        </w:r>
        <w:r w:rsidRPr="008723F3">
          <w:rPr>
            <w:szCs w:val="21"/>
          </w:rPr>
          <w:t>12kV</w:t>
        </w:r>
        <w:r w:rsidRPr="008723F3">
          <w:rPr>
            <w:rFonts w:hint="eastAsia"/>
            <w:szCs w:val="21"/>
          </w:rPr>
          <w:t>。尽管在很多领域晶闸管让位于各种性能更优的全控型器件，但是在高压直流输电（</w:t>
        </w:r>
        <w:r w:rsidRPr="008723F3">
          <w:rPr>
            <w:szCs w:val="21"/>
          </w:rPr>
          <w:t>HVDC</w:t>
        </w:r>
        <w:r w:rsidRPr="008723F3">
          <w:rPr>
            <w:rFonts w:hint="eastAsia"/>
            <w:szCs w:val="21"/>
          </w:rPr>
          <w:t>）、静止无功补偿（</w:t>
        </w:r>
        <w:r w:rsidRPr="008723F3">
          <w:rPr>
            <w:szCs w:val="21"/>
          </w:rPr>
          <w:t>SVC</w:t>
        </w:r>
        <w:r w:rsidRPr="008723F3">
          <w:rPr>
            <w:rFonts w:hint="eastAsia"/>
            <w:szCs w:val="21"/>
          </w:rPr>
          <w:t>）、大功率直流电源及超大功率和高压变频调速应用方面仍占有十分重要的地位。</w:t>
        </w:r>
      </w:ins>
    </w:p>
    <w:p w14:paraId="403C4642" w14:textId="59584E8D" w:rsidR="00421F26" w:rsidRPr="008723F3" w:rsidRDefault="00421F26" w:rsidP="00421F26">
      <w:pPr>
        <w:jc w:val="center"/>
        <w:rPr>
          <w:ins w:id="9693" w:author="hp" w:date="2016-06-13T08:53:00Z"/>
          <w:color w:val="000000"/>
          <w:szCs w:val="21"/>
        </w:rPr>
      </w:pPr>
      <w:ins w:id="9694" w:author="hp" w:date="2016-06-13T08:53:00Z">
        <w:r w:rsidRPr="008723F3">
          <w:rPr>
            <w:noProof/>
            <w:color w:val="000000"/>
            <w:szCs w:val="21"/>
          </w:rPr>
          <w:drawing>
            <wp:inline distT="0" distB="0" distL="0" distR="0" wp14:anchorId="3F551AE6" wp14:editId="05EFBDFD">
              <wp:extent cx="1057275" cy="1495425"/>
              <wp:effectExtent l="0" t="0" r="9525" b="952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98" cstate="print">
                        <a:extLst>
                          <a:ext uri="{28A0092B-C50C-407E-A947-70E740481C1C}">
                            <a14:useLocalDpi xmlns:a14="http://schemas.microsoft.com/office/drawing/2010/main" val="0"/>
                          </a:ext>
                        </a:extLst>
                      </a:blip>
                      <a:srcRect/>
                      <a:stretch>
                        <a:fillRect/>
                      </a:stretch>
                    </pic:blipFill>
                    <pic:spPr bwMode="auto">
                      <a:xfrm>
                        <a:off x="0" y="0"/>
                        <a:ext cx="1057275" cy="1495425"/>
                      </a:xfrm>
                      <a:prstGeom prst="rect">
                        <a:avLst/>
                      </a:prstGeom>
                      <a:noFill/>
                      <a:ln>
                        <a:noFill/>
                      </a:ln>
                    </pic:spPr>
                  </pic:pic>
                </a:graphicData>
              </a:graphic>
            </wp:inline>
          </w:drawing>
        </w:r>
      </w:ins>
    </w:p>
    <w:p w14:paraId="636026A5" w14:textId="77777777" w:rsidR="00421F26" w:rsidRPr="008723F3" w:rsidRDefault="00421F26" w:rsidP="00421F26">
      <w:pPr>
        <w:widowControl/>
        <w:tabs>
          <w:tab w:val="left" w:pos="6210"/>
        </w:tabs>
        <w:jc w:val="center"/>
        <w:rPr>
          <w:ins w:id="9695" w:author="hp" w:date="2016-06-13T08:53:00Z"/>
          <w:color w:val="000000"/>
          <w:szCs w:val="21"/>
        </w:rPr>
      </w:pPr>
      <w:ins w:id="9696" w:author="hp" w:date="2016-06-13T08:53:00Z">
        <w:r w:rsidRPr="008723F3">
          <w:rPr>
            <w:rFonts w:hint="eastAsia"/>
            <w:color w:val="000000"/>
            <w:szCs w:val="21"/>
          </w:rPr>
          <w:t>图</w:t>
        </w:r>
        <w:r w:rsidRPr="008723F3">
          <w:rPr>
            <w:b/>
            <w:color w:val="000000"/>
            <w:szCs w:val="21"/>
          </w:rPr>
          <w:t>9-9</w:t>
        </w:r>
        <w:r w:rsidRPr="008723F3">
          <w:rPr>
            <w:color w:val="000000"/>
            <w:szCs w:val="21"/>
          </w:rPr>
          <w:t xml:space="preserve"> </w:t>
        </w:r>
        <w:r w:rsidRPr="008723F3">
          <w:rPr>
            <w:rFonts w:hint="eastAsia"/>
            <w:color w:val="000000"/>
            <w:szCs w:val="21"/>
          </w:rPr>
          <w:t>晶闸管的结构</w:t>
        </w:r>
      </w:ins>
    </w:p>
    <w:p w14:paraId="7AB776FB" w14:textId="77777777" w:rsidR="00421F26" w:rsidRPr="008723F3" w:rsidRDefault="00421F26" w:rsidP="00421F26">
      <w:pPr>
        <w:ind w:firstLineChars="200" w:firstLine="420"/>
        <w:rPr>
          <w:ins w:id="9697" w:author="hp" w:date="2016-06-13T08:53:00Z"/>
          <w:bCs/>
          <w:color w:val="000000"/>
          <w:szCs w:val="21"/>
        </w:rPr>
      </w:pPr>
      <w:ins w:id="9698" w:author="hp" w:date="2016-06-13T08:53:00Z">
        <w:r w:rsidRPr="008723F3">
          <w:rPr>
            <w:rFonts w:hint="eastAsia"/>
            <w:szCs w:val="21"/>
          </w:rPr>
          <w:t>晶闸管是一种四层三端结构（</w:t>
        </w:r>
        <w:r w:rsidRPr="008723F3">
          <w:rPr>
            <w:szCs w:val="21"/>
          </w:rPr>
          <w:t>PNPN</w:t>
        </w:r>
        <w:r w:rsidRPr="008723F3">
          <w:rPr>
            <w:rFonts w:hint="eastAsia"/>
            <w:szCs w:val="21"/>
          </w:rPr>
          <w:t>）的大功率半导体器件。如图</w:t>
        </w:r>
        <w:r w:rsidRPr="008723F3">
          <w:rPr>
            <w:szCs w:val="21"/>
          </w:rPr>
          <w:t>9-9</w:t>
        </w:r>
        <w:r w:rsidRPr="008723F3">
          <w:rPr>
            <w:rFonts w:hint="eastAsia"/>
            <w:szCs w:val="21"/>
          </w:rPr>
          <w:t>所示，它的三个引出电极分别是阳极</w:t>
        </w:r>
        <w:r w:rsidRPr="008723F3">
          <w:rPr>
            <w:szCs w:val="21"/>
          </w:rPr>
          <w:t>A</w:t>
        </w:r>
        <w:r w:rsidRPr="008723F3">
          <w:rPr>
            <w:rFonts w:hint="eastAsia"/>
            <w:szCs w:val="21"/>
          </w:rPr>
          <w:t>、阴极</w:t>
        </w:r>
        <w:r w:rsidRPr="008723F3">
          <w:rPr>
            <w:szCs w:val="21"/>
          </w:rPr>
          <w:t>K</w:t>
        </w:r>
        <w:r w:rsidRPr="008723F3">
          <w:rPr>
            <w:rFonts w:hint="eastAsia"/>
            <w:szCs w:val="21"/>
          </w:rPr>
          <w:t>、门极</w:t>
        </w:r>
        <w:r w:rsidRPr="008723F3">
          <w:rPr>
            <w:szCs w:val="21"/>
          </w:rPr>
          <w:t>G</w:t>
        </w:r>
        <w:r w:rsidRPr="008723F3">
          <w:rPr>
            <w:rFonts w:hint="eastAsia"/>
            <w:szCs w:val="21"/>
          </w:rPr>
          <w:t>。如果不加门极电压，则当</w:t>
        </w:r>
        <w:r w:rsidRPr="008723F3">
          <w:rPr>
            <w:szCs w:val="21"/>
          </w:rPr>
          <w:t>AK</w:t>
        </w:r>
        <w:r w:rsidRPr="008723F3">
          <w:rPr>
            <w:rFonts w:hint="eastAsia"/>
            <w:szCs w:val="21"/>
          </w:rPr>
          <w:t>之间加正向电压时，由于</w:t>
        </w:r>
        <w:r w:rsidRPr="008723F3">
          <w:rPr>
            <w:szCs w:val="21"/>
          </w:rPr>
          <w:t>J2</w:t>
        </w:r>
        <w:r w:rsidRPr="008723F3">
          <w:rPr>
            <w:rFonts w:hint="eastAsia"/>
            <w:szCs w:val="21"/>
          </w:rPr>
          <w:t>结承受反向电压使晶闸管处于正向阻断状态；当</w:t>
        </w:r>
        <w:r w:rsidRPr="008723F3">
          <w:rPr>
            <w:szCs w:val="21"/>
          </w:rPr>
          <w:t>AK</w:t>
        </w:r>
        <w:r w:rsidRPr="008723F3">
          <w:rPr>
            <w:rFonts w:hint="eastAsia"/>
            <w:szCs w:val="21"/>
          </w:rPr>
          <w:t>间加反向电压时，</w:t>
        </w:r>
        <w:r w:rsidRPr="008723F3">
          <w:rPr>
            <w:szCs w:val="21"/>
          </w:rPr>
          <w:t xml:space="preserve"> J1</w:t>
        </w:r>
        <w:r w:rsidRPr="008723F3">
          <w:rPr>
            <w:rFonts w:hint="eastAsia"/>
            <w:szCs w:val="21"/>
          </w:rPr>
          <w:t>和</w:t>
        </w:r>
        <w:r w:rsidRPr="008723F3">
          <w:rPr>
            <w:szCs w:val="21"/>
          </w:rPr>
          <w:t>J3</w:t>
        </w:r>
        <w:r w:rsidRPr="008723F3">
          <w:rPr>
            <w:rFonts w:hint="eastAsia"/>
            <w:szCs w:val="21"/>
          </w:rPr>
          <w:t>结承受反向电压使晶闸管工作在反向阻断状态。即门极不施加控制信号时，无论</w:t>
        </w:r>
        <w:r w:rsidRPr="008723F3">
          <w:rPr>
            <w:szCs w:val="21"/>
          </w:rPr>
          <w:t>AK</w:t>
        </w:r>
        <w:r w:rsidRPr="008723F3">
          <w:rPr>
            <w:rFonts w:hint="eastAsia"/>
            <w:szCs w:val="21"/>
          </w:rPr>
          <w:t>之间加正、负电压，正常情况下的晶闸管都不会导通。</w:t>
        </w:r>
      </w:ins>
    </w:p>
    <w:p w14:paraId="6B5C82BA" w14:textId="77777777" w:rsidR="00421F26" w:rsidRPr="008723F3" w:rsidRDefault="00421F26" w:rsidP="00421F26">
      <w:pPr>
        <w:ind w:firstLineChars="200" w:firstLine="420"/>
        <w:rPr>
          <w:ins w:id="9699" w:author="hp" w:date="2016-06-13T08:53:00Z"/>
          <w:szCs w:val="21"/>
        </w:rPr>
      </w:pPr>
      <w:ins w:id="9700" w:author="hp" w:date="2016-06-13T08:53:00Z">
        <w:r w:rsidRPr="008723F3">
          <w:rPr>
            <w:rFonts w:hint="eastAsia"/>
            <w:szCs w:val="21"/>
          </w:rPr>
          <w:t>当</w:t>
        </w:r>
        <w:r w:rsidRPr="008723F3">
          <w:rPr>
            <w:szCs w:val="21"/>
          </w:rPr>
          <w:t>AK</w:t>
        </w:r>
        <w:r w:rsidRPr="008723F3">
          <w:rPr>
            <w:rFonts w:hint="eastAsia"/>
            <w:szCs w:val="21"/>
          </w:rPr>
          <w:t>之间加正向电压，同时在</w:t>
        </w:r>
        <w:r w:rsidRPr="008723F3">
          <w:rPr>
            <w:szCs w:val="21"/>
          </w:rPr>
          <w:t>GK</w:t>
        </w:r>
        <w:r w:rsidRPr="008723F3">
          <w:rPr>
            <w:rFonts w:hint="eastAsia"/>
            <w:szCs w:val="21"/>
          </w:rPr>
          <w:t>之间加正向门极电压时，则有电流注入门极。只要门极电流足够大，由于</w:t>
        </w:r>
        <w:r w:rsidRPr="008723F3">
          <w:rPr>
            <w:szCs w:val="21"/>
          </w:rPr>
          <w:t>J3</w:t>
        </w:r>
        <w:r w:rsidRPr="008723F3">
          <w:rPr>
            <w:rFonts w:hint="eastAsia"/>
            <w:szCs w:val="21"/>
          </w:rPr>
          <w:t>结正偏置使电子从</w:t>
        </w:r>
        <w:r w:rsidRPr="008723F3">
          <w:rPr>
            <w:szCs w:val="21"/>
          </w:rPr>
          <w:t>N</w:t>
        </w:r>
        <w:r w:rsidRPr="008723F3">
          <w:rPr>
            <w:rFonts w:hint="eastAsia"/>
            <w:b/>
            <w:szCs w:val="21"/>
            <w:vertAlign w:val="superscript"/>
          </w:rPr>
          <w:t>＋</w:t>
        </w:r>
        <w:r w:rsidRPr="008723F3">
          <w:rPr>
            <w:rFonts w:hint="eastAsia"/>
            <w:szCs w:val="21"/>
          </w:rPr>
          <w:t>发射区注入到</w:t>
        </w:r>
        <w:r w:rsidRPr="008723F3">
          <w:rPr>
            <w:szCs w:val="21"/>
          </w:rPr>
          <w:t>P</w:t>
        </w:r>
        <w:r w:rsidRPr="008723F3">
          <w:rPr>
            <w:rFonts w:hint="eastAsia"/>
            <w:szCs w:val="21"/>
          </w:rPr>
          <w:t>基区，其中一些电子扩散通过</w:t>
        </w:r>
        <w:r w:rsidRPr="008723F3">
          <w:rPr>
            <w:szCs w:val="21"/>
          </w:rPr>
          <w:t>P</w:t>
        </w:r>
        <w:r w:rsidRPr="008723F3">
          <w:rPr>
            <w:rFonts w:hint="eastAsia"/>
            <w:szCs w:val="21"/>
          </w:rPr>
          <w:t>基区进入</w:t>
        </w:r>
        <w:r w:rsidRPr="008723F3">
          <w:rPr>
            <w:szCs w:val="21"/>
          </w:rPr>
          <w:t>N</w:t>
        </w:r>
        <w:r w:rsidRPr="008723F3">
          <w:rPr>
            <w:rFonts w:hint="eastAsia"/>
            <w:b/>
            <w:szCs w:val="21"/>
            <w:vertAlign w:val="superscript"/>
          </w:rPr>
          <w:t>－</w:t>
        </w:r>
        <w:r w:rsidRPr="008723F3">
          <w:rPr>
            <w:rFonts w:hint="eastAsia"/>
            <w:szCs w:val="21"/>
          </w:rPr>
          <w:t>基区，这些电子使得</w:t>
        </w:r>
        <w:r w:rsidRPr="008723F3">
          <w:rPr>
            <w:szCs w:val="21"/>
          </w:rPr>
          <w:t>J1</w:t>
        </w:r>
        <w:r w:rsidRPr="008723F3">
          <w:rPr>
            <w:rFonts w:hint="eastAsia"/>
            <w:szCs w:val="21"/>
          </w:rPr>
          <w:t>结偏置状况发生变化，从而引起空穴从</w:t>
        </w:r>
        <w:r w:rsidRPr="008723F3">
          <w:rPr>
            <w:szCs w:val="21"/>
          </w:rPr>
          <w:t>P</w:t>
        </w:r>
        <w:r w:rsidRPr="008723F3">
          <w:rPr>
            <w:rFonts w:hint="eastAsia"/>
            <w:szCs w:val="21"/>
          </w:rPr>
          <w:t>发射区进入</w:t>
        </w:r>
        <w:r w:rsidRPr="008723F3">
          <w:rPr>
            <w:szCs w:val="21"/>
          </w:rPr>
          <w:t>N</w:t>
        </w:r>
        <w:r w:rsidRPr="008723F3">
          <w:rPr>
            <w:rFonts w:hint="eastAsia"/>
            <w:b/>
            <w:szCs w:val="21"/>
            <w:vertAlign w:val="superscript"/>
          </w:rPr>
          <w:t>－</w:t>
        </w:r>
        <w:r w:rsidRPr="008723F3">
          <w:rPr>
            <w:rFonts w:hint="eastAsia"/>
            <w:szCs w:val="21"/>
          </w:rPr>
          <w:t>基区，它们扩散通过</w:t>
        </w:r>
        <w:r w:rsidRPr="008723F3">
          <w:rPr>
            <w:szCs w:val="21"/>
          </w:rPr>
          <w:t>N</w:t>
        </w:r>
        <w:r w:rsidRPr="008723F3">
          <w:rPr>
            <w:rFonts w:hint="eastAsia"/>
            <w:b/>
            <w:szCs w:val="21"/>
            <w:vertAlign w:val="superscript"/>
          </w:rPr>
          <w:t>－</w:t>
        </w:r>
        <w:r w:rsidRPr="008723F3">
          <w:rPr>
            <w:rFonts w:hint="eastAsia"/>
            <w:szCs w:val="21"/>
          </w:rPr>
          <w:t>基区后积累在</w:t>
        </w:r>
        <w:r w:rsidRPr="008723F3">
          <w:rPr>
            <w:szCs w:val="21"/>
          </w:rPr>
          <w:t>P</w:t>
        </w:r>
        <w:r w:rsidRPr="008723F3">
          <w:rPr>
            <w:rFonts w:hint="eastAsia"/>
            <w:szCs w:val="21"/>
          </w:rPr>
          <w:t>基区，进一步改变</w:t>
        </w:r>
        <w:r w:rsidRPr="008723F3">
          <w:rPr>
            <w:szCs w:val="21"/>
          </w:rPr>
          <w:t>J3</w:t>
        </w:r>
        <w:r w:rsidRPr="008723F3">
          <w:rPr>
            <w:rFonts w:hint="eastAsia"/>
            <w:szCs w:val="21"/>
          </w:rPr>
          <w:t>结偏置情况，促使更多电子从</w:t>
        </w:r>
        <w:r w:rsidRPr="008723F3">
          <w:rPr>
            <w:szCs w:val="21"/>
          </w:rPr>
          <w:t>N</w:t>
        </w:r>
        <w:r w:rsidRPr="008723F3">
          <w:rPr>
            <w:rFonts w:hint="eastAsia"/>
            <w:b/>
            <w:szCs w:val="21"/>
            <w:vertAlign w:val="superscript"/>
          </w:rPr>
          <w:t>＋</w:t>
        </w:r>
        <w:r w:rsidRPr="008723F3">
          <w:rPr>
            <w:rFonts w:hint="eastAsia"/>
            <w:szCs w:val="21"/>
          </w:rPr>
          <w:t>发射区注入到</w:t>
        </w:r>
        <w:r w:rsidRPr="008723F3">
          <w:rPr>
            <w:szCs w:val="21"/>
          </w:rPr>
          <w:t>P</w:t>
        </w:r>
        <w:r w:rsidRPr="008723F3">
          <w:rPr>
            <w:rFonts w:hint="eastAsia"/>
            <w:szCs w:val="21"/>
          </w:rPr>
          <w:t>基区，该正反馈过程进行下去直到</w:t>
        </w:r>
        <w:r w:rsidRPr="008723F3">
          <w:rPr>
            <w:szCs w:val="21"/>
          </w:rPr>
          <w:t>J2</w:t>
        </w:r>
        <w:r w:rsidRPr="008723F3">
          <w:rPr>
            <w:rFonts w:hint="eastAsia"/>
            <w:szCs w:val="21"/>
          </w:rPr>
          <w:t>结也变成正偏置，使晶闸管由关断状态变为导通状态。晶闸管一旦导通后，无论门极是否继续加正向电压，对晶闸管的导通状态和阳极电流的大小均无影响。当晶闸管的阳极电流减小到某一临界值以下时，强迫晶闸管流过的电流减小并反向，这可以使晶闸管关断。</w:t>
        </w:r>
      </w:ins>
    </w:p>
    <w:p w14:paraId="57100A09" w14:textId="77777777" w:rsidR="00421F26" w:rsidRPr="008723F3" w:rsidRDefault="00421F26" w:rsidP="00421F26">
      <w:pPr>
        <w:ind w:firstLineChars="200" w:firstLine="420"/>
        <w:rPr>
          <w:ins w:id="9701" w:author="hp" w:date="2016-06-13T08:53:00Z"/>
          <w:bCs/>
          <w:color w:val="000000"/>
          <w:szCs w:val="21"/>
        </w:rPr>
      </w:pPr>
      <w:ins w:id="9702" w:author="hp" w:date="2016-06-13T08:53:00Z">
        <w:r w:rsidRPr="008723F3">
          <w:rPr>
            <w:rFonts w:hint="eastAsia"/>
            <w:szCs w:val="21"/>
          </w:rPr>
          <w:t>晶闸管属于双极性导电器件，如前所述，这类器件正向导通时存在电导调制效应及电荷存储效应，前者使器件导通时管压降基本保持不变，后者则限制了器件工作频率的提高。</w:t>
        </w:r>
      </w:ins>
    </w:p>
    <w:p w14:paraId="1D5DEDD6" w14:textId="77777777" w:rsidR="00421F26" w:rsidRPr="008723F3" w:rsidRDefault="00421F26" w:rsidP="00421F26">
      <w:pPr>
        <w:pStyle w:val="30"/>
        <w:tabs>
          <w:tab w:val="clear" w:pos="720"/>
          <w:tab w:val="num" w:pos="0"/>
        </w:tabs>
        <w:rPr>
          <w:ins w:id="9703" w:author="hp" w:date="2016-06-13T08:53:00Z"/>
          <w:rFonts w:ascii="Times New Roman" w:hAnsi="Times New Roman"/>
          <w:sz w:val="22"/>
        </w:rPr>
      </w:pPr>
      <w:bookmarkStart w:id="9704" w:name="_Toc453405543"/>
      <w:bookmarkStart w:id="9705" w:name="_Toc453424483"/>
      <w:ins w:id="9706" w:author="hp" w:date="2016-06-13T08:53:00Z">
        <w:r w:rsidRPr="008723F3">
          <w:rPr>
            <w:rFonts w:ascii="Times New Roman" w:hAnsi="Times New Roman" w:hint="eastAsia"/>
            <w:sz w:val="22"/>
          </w:rPr>
          <w:t>门极可关断晶闸管</w:t>
        </w:r>
        <w:r w:rsidRPr="008723F3">
          <w:rPr>
            <w:rFonts w:ascii="Times New Roman" w:hAnsi="Times New Roman"/>
            <w:sz w:val="22"/>
          </w:rPr>
          <w:t>GTO</w:t>
        </w:r>
        <w:r w:rsidRPr="008723F3">
          <w:rPr>
            <w:rFonts w:ascii="Times New Roman" w:hAnsi="Times New Roman" w:hint="eastAsia"/>
            <w:sz w:val="22"/>
          </w:rPr>
          <w:t>（</w:t>
        </w:r>
        <w:r w:rsidRPr="008723F3">
          <w:rPr>
            <w:rFonts w:ascii="Times New Roman" w:hAnsi="Times New Roman"/>
            <w:sz w:val="22"/>
          </w:rPr>
          <w:t>Gate Turn-off Thyristor</w:t>
        </w:r>
        <w:r w:rsidRPr="008723F3">
          <w:rPr>
            <w:rFonts w:ascii="Times New Roman" w:hAnsi="Times New Roman" w:hint="eastAsia"/>
            <w:sz w:val="22"/>
          </w:rPr>
          <w:t>）</w:t>
        </w:r>
        <w:bookmarkEnd w:id="9704"/>
        <w:bookmarkEnd w:id="9705"/>
      </w:ins>
    </w:p>
    <w:p w14:paraId="3779FA2B" w14:textId="77777777" w:rsidR="00421F26" w:rsidRPr="008723F3" w:rsidRDefault="00421F26" w:rsidP="00421F26">
      <w:pPr>
        <w:ind w:firstLineChars="200" w:firstLine="420"/>
        <w:rPr>
          <w:ins w:id="9707" w:author="hp" w:date="2016-06-13T08:53:00Z"/>
          <w:bCs/>
          <w:color w:val="000000"/>
          <w:szCs w:val="21"/>
        </w:rPr>
      </w:pPr>
      <w:ins w:id="9708" w:author="hp" w:date="2016-06-13T08:53:00Z">
        <w:r w:rsidRPr="008723F3">
          <w:rPr>
            <w:rFonts w:hint="eastAsia"/>
            <w:szCs w:val="21"/>
          </w:rPr>
          <w:t>门极可关断晶闸管可看作是晶闸管的一种派生器件，但可以通过在门极施加负的脉冲电流使其关断，因而属于全控型器件。</w:t>
        </w:r>
        <w:r w:rsidRPr="008723F3">
          <w:rPr>
            <w:szCs w:val="21"/>
          </w:rPr>
          <w:t>GTO</w:t>
        </w:r>
        <w:r w:rsidRPr="008723F3">
          <w:rPr>
            <w:rFonts w:hint="eastAsia"/>
            <w:szCs w:val="21"/>
          </w:rPr>
          <w:t>的许多性能虽然与绝缘栅双极晶体管、电力场效应晶体管相比要差，但其电压、电流容量较大，与普通晶闸管接近。</w:t>
        </w:r>
      </w:ins>
    </w:p>
    <w:p w14:paraId="5D7F0BC7" w14:textId="53664D98" w:rsidR="00421F26" w:rsidRPr="008723F3" w:rsidRDefault="00421F26" w:rsidP="00421F26">
      <w:pPr>
        <w:jc w:val="center"/>
        <w:rPr>
          <w:ins w:id="9709" w:author="hp" w:date="2016-06-13T08:53:00Z"/>
          <w:bCs/>
          <w:color w:val="000000"/>
          <w:szCs w:val="21"/>
        </w:rPr>
      </w:pPr>
      <w:ins w:id="9710" w:author="hp" w:date="2016-06-13T08:53:00Z">
        <w:r w:rsidRPr="008723F3">
          <w:rPr>
            <w:noProof/>
            <w:color w:val="000000"/>
            <w:szCs w:val="21"/>
          </w:rPr>
          <w:drawing>
            <wp:inline distT="0" distB="0" distL="0" distR="0" wp14:anchorId="3EF5BED3" wp14:editId="13A2460E">
              <wp:extent cx="1219200" cy="1524000"/>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799" cstate="print">
                        <a:extLst>
                          <a:ext uri="{28A0092B-C50C-407E-A947-70E740481C1C}">
                            <a14:useLocalDpi xmlns:a14="http://schemas.microsoft.com/office/drawing/2010/main" val="0"/>
                          </a:ext>
                        </a:extLst>
                      </a:blip>
                      <a:srcRect/>
                      <a:stretch>
                        <a:fillRect/>
                      </a:stretch>
                    </pic:blipFill>
                    <pic:spPr bwMode="auto">
                      <a:xfrm>
                        <a:off x="0" y="0"/>
                        <a:ext cx="1219200" cy="1524000"/>
                      </a:xfrm>
                      <a:prstGeom prst="rect">
                        <a:avLst/>
                      </a:prstGeom>
                      <a:noFill/>
                      <a:ln>
                        <a:noFill/>
                      </a:ln>
                    </pic:spPr>
                  </pic:pic>
                </a:graphicData>
              </a:graphic>
            </wp:inline>
          </w:drawing>
        </w:r>
      </w:ins>
    </w:p>
    <w:p w14:paraId="6DF3A80F" w14:textId="77777777" w:rsidR="00421F26" w:rsidRPr="008723F3" w:rsidRDefault="00421F26" w:rsidP="00421F26">
      <w:pPr>
        <w:widowControl/>
        <w:tabs>
          <w:tab w:val="left" w:pos="6210"/>
        </w:tabs>
        <w:jc w:val="center"/>
        <w:rPr>
          <w:ins w:id="9711" w:author="hp" w:date="2016-06-13T08:53:00Z"/>
          <w:color w:val="000000"/>
          <w:szCs w:val="21"/>
        </w:rPr>
      </w:pPr>
      <w:ins w:id="9712" w:author="hp" w:date="2016-06-13T08:53:00Z">
        <w:r w:rsidRPr="008723F3">
          <w:rPr>
            <w:rFonts w:hint="eastAsia"/>
            <w:color w:val="000000"/>
            <w:szCs w:val="21"/>
          </w:rPr>
          <w:t>图</w:t>
        </w:r>
        <w:r w:rsidRPr="008723F3">
          <w:rPr>
            <w:b/>
            <w:color w:val="000000"/>
            <w:szCs w:val="21"/>
          </w:rPr>
          <w:t>9-10 GTO</w:t>
        </w:r>
        <w:r w:rsidRPr="008723F3">
          <w:rPr>
            <w:rFonts w:hint="eastAsia"/>
            <w:color w:val="000000"/>
            <w:szCs w:val="21"/>
          </w:rPr>
          <w:t>的单元结构</w:t>
        </w:r>
      </w:ins>
    </w:p>
    <w:p w14:paraId="37832E54" w14:textId="77777777" w:rsidR="00421F26" w:rsidRPr="008723F3" w:rsidRDefault="00421F26" w:rsidP="00421F26">
      <w:pPr>
        <w:ind w:firstLineChars="200" w:firstLine="420"/>
        <w:rPr>
          <w:ins w:id="9713" w:author="hp" w:date="2016-06-13T08:53:00Z"/>
          <w:szCs w:val="21"/>
        </w:rPr>
      </w:pPr>
      <w:ins w:id="9714" w:author="hp" w:date="2016-06-13T08:53:00Z">
        <w:r w:rsidRPr="008723F3">
          <w:rPr>
            <w:szCs w:val="21"/>
          </w:rPr>
          <w:t>GTO</w:t>
        </w:r>
        <w:r w:rsidRPr="008723F3">
          <w:rPr>
            <w:rFonts w:hint="eastAsia"/>
            <w:szCs w:val="21"/>
          </w:rPr>
          <w:t>和普通晶闸管一样，也是一种</w:t>
        </w:r>
        <w:r w:rsidRPr="008723F3">
          <w:rPr>
            <w:szCs w:val="21"/>
          </w:rPr>
          <w:t>PNPN</w:t>
        </w:r>
        <w:r w:rsidRPr="008723F3">
          <w:rPr>
            <w:rFonts w:hint="eastAsia"/>
            <w:szCs w:val="21"/>
          </w:rPr>
          <w:t>四层结构的半导体器件，它与普通晶闸管结构上的最</w:t>
        </w:r>
        <w:r w:rsidRPr="008723F3">
          <w:rPr>
            <w:rFonts w:hint="eastAsia"/>
            <w:szCs w:val="21"/>
          </w:rPr>
          <w:lastRenderedPageBreak/>
          <w:t>本质区别在于晶闸管是单元器件，即一个器件只含有一个晶闸管，而</w:t>
        </w:r>
        <w:r w:rsidRPr="008723F3">
          <w:rPr>
            <w:szCs w:val="21"/>
          </w:rPr>
          <w:t>GTO</w:t>
        </w:r>
        <w:r w:rsidRPr="008723F3">
          <w:rPr>
            <w:rFonts w:hint="eastAsia"/>
            <w:szCs w:val="21"/>
          </w:rPr>
          <w:t>则是集成器件，即一个器件是由许多小</w:t>
        </w:r>
        <w:r w:rsidRPr="008723F3">
          <w:rPr>
            <w:szCs w:val="21"/>
          </w:rPr>
          <w:t xml:space="preserve"> GTO</w:t>
        </w:r>
        <w:r w:rsidRPr="008723F3">
          <w:rPr>
            <w:rFonts w:hint="eastAsia"/>
            <w:szCs w:val="21"/>
          </w:rPr>
          <w:t>集成在一片硅晶片上构成的。</w:t>
        </w:r>
        <w:r w:rsidRPr="008723F3">
          <w:rPr>
            <w:szCs w:val="21"/>
          </w:rPr>
          <w:t>GTO</w:t>
        </w:r>
        <w:r w:rsidRPr="008723F3">
          <w:rPr>
            <w:rFonts w:hint="eastAsia"/>
            <w:szCs w:val="21"/>
          </w:rPr>
          <w:t>外部虽然同样引出三个电极，但内部却包含着数十个甚至数百个共阳极的小</w:t>
        </w:r>
        <w:r w:rsidRPr="008723F3">
          <w:rPr>
            <w:szCs w:val="21"/>
          </w:rPr>
          <w:t>GTO</w:t>
        </w:r>
        <w:r w:rsidRPr="008723F3">
          <w:rPr>
            <w:rFonts w:hint="eastAsia"/>
            <w:szCs w:val="21"/>
          </w:rPr>
          <w:t>元，它们的门极和阴极分别并联在一起。除此之外，普通晶闸管用阴极包围门极，而</w:t>
        </w:r>
        <w:r w:rsidRPr="008723F3">
          <w:rPr>
            <w:szCs w:val="21"/>
          </w:rPr>
          <w:t>GTO</w:t>
        </w:r>
        <w:r w:rsidRPr="008723F3">
          <w:rPr>
            <w:rFonts w:hint="eastAsia"/>
            <w:szCs w:val="21"/>
          </w:rPr>
          <w:t>则是用门极包围阴极。</w:t>
        </w:r>
      </w:ins>
    </w:p>
    <w:p w14:paraId="3E950F21" w14:textId="77777777" w:rsidR="00421F26" w:rsidRPr="008723F3" w:rsidRDefault="00421F26" w:rsidP="00421F26">
      <w:pPr>
        <w:ind w:firstLineChars="200" w:firstLine="420"/>
        <w:rPr>
          <w:ins w:id="9715" w:author="hp" w:date="2016-06-13T08:53:00Z"/>
          <w:szCs w:val="21"/>
        </w:rPr>
      </w:pPr>
      <w:ins w:id="9716" w:author="hp" w:date="2016-06-13T08:53:00Z">
        <w:r w:rsidRPr="008723F3">
          <w:rPr>
            <w:rFonts w:hint="eastAsia"/>
            <w:szCs w:val="21"/>
          </w:rPr>
          <w:t>结构上的化整为零使每个</w:t>
        </w:r>
        <w:r w:rsidRPr="008723F3">
          <w:rPr>
            <w:szCs w:val="21"/>
          </w:rPr>
          <w:t>GTO</w:t>
        </w:r>
        <w:r w:rsidRPr="008723F3">
          <w:rPr>
            <w:rFonts w:hint="eastAsia"/>
            <w:szCs w:val="21"/>
          </w:rPr>
          <w:t>元阴极面积很小，门极和阴极间的距离大为缩短，从而使从门极抽出较大的电流成为可能。另外在工艺上，</w:t>
        </w:r>
        <w:r w:rsidRPr="008723F3">
          <w:rPr>
            <w:szCs w:val="21"/>
          </w:rPr>
          <w:t>GTO</w:t>
        </w:r>
        <w:r w:rsidRPr="008723F3">
          <w:rPr>
            <w:rFonts w:hint="eastAsia"/>
            <w:szCs w:val="21"/>
          </w:rPr>
          <w:t>被设计成导通时饱和程度较浅。综合以上两点，当给已导通的</w:t>
        </w:r>
        <w:r w:rsidRPr="008723F3">
          <w:rPr>
            <w:szCs w:val="21"/>
          </w:rPr>
          <w:t>GTO</w:t>
        </w:r>
        <w:r w:rsidRPr="008723F3">
          <w:rPr>
            <w:rFonts w:hint="eastAsia"/>
            <w:szCs w:val="21"/>
          </w:rPr>
          <w:t>门极施加负脉冲电流，即可使器件退出饱和而关断。</w:t>
        </w:r>
      </w:ins>
    </w:p>
    <w:p w14:paraId="77722AD2" w14:textId="77777777" w:rsidR="00421F26" w:rsidRPr="008723F3" w:rsidRDefault="00421F26" w:rsidP="00421F26">
      <w:pPr>
        <w:ind w:firstLineChars="200" w:firstLine="420"/>
        <w:rPr>
          <w:ins w:id="9717" w:author="hp" w:date="2016-06-13T08:53:00Z"/>
          <w:szCs w:val="21"/>
        </w:rPr>
      </w:pPr>
      <w:ins w:id="9718" w:author="hp" w:date="2016-06-13T08:53:00Z">
        <w:r w:rsidRPr="008723F3">
          <w:rPr>
            <w:rFonts w:hint="eastAsia"/>
            <w:szCs w:val="21"/>
          </w:rPr>
          <w:t>由于工艺上的原因，导通时</w:t>
        </w:r>
        <w:r w:rsidRPr="008723F3">
          <w:rPr>
            <w:szCs w:val="21"/>
          </w:rPr>
          <w:t>GTO</w:t>
        </w:r>
        <w:r w:rsidRPr="008723F3">
          <w:rPr>
            <w:rFonts w:hint="eastAsia"/>
            <w:szCs w:val="21"/>
          </w:rPr>
          <w:t>的阳极电流越大，则关断时所需的门极反向脉冲电流也越大，为此引入了一个特征参数对此进行衡量，定义电流关断增益</w:t>
        </w:r>
        <w:r w:rsidRPr="008723F3">
          <w:rPr>
            <w:szCs w:val="21"/>
          </w:rPr>
          <w:t>β</w:t>
        </w:r>
        <w:r w:rsidRPr="008723F3">
          <w:rPr>
            <w:szCs w:val="21"/>
            <w:vertAlign w:val="subscript"/>
          </w:rPr>
          <w:t>off</w:t>
        </w:r>
        <w:r w:rsidRPr="008723F3">
          <w:rPr>
            <w:rFonts w:hint="eastAsia"/>
            <w:szCs w:val="21"/>
          </w:rPr>
          <w:t>为最大可关断阳极电流与门极负脉冲电流最大值之比，</w:t>
        </w:r>
        <w:r w:rsidRPr="008723F3">
          <w:rPr>
            <w:szCs w:val="21"/>
          </w:rPr>
          <w:t>β</w:t>
        </w:r>
        <w:r w:rsidRPr="008723F3">
          <w:rPr>
            <w:szCs w:val="21"/>
            <w:vertAlign w:val="subscript"/>
          </w:rPr>
          <w:t>off</w:t>
        </w:r>
        <w:r w:rsidRPr="008723F3">
          <w:rPr>
            <w:rFonts w:hint="eastAsia"/>
            <w:szCs w:val="21"/>
          </w:rPr>
          <w:t>一般很小，只有</w:t>
        </w:r>
        <w:r w:rsidRPr="008723F3">
          <w:rPr>
            <w:szCs w:val="21"/>
          </w:rPr>
          <w:t>5</w:t>
        </w:r>
        <w:r w:rsidRPr="008723F3">
          <w:rPr>
            <w:rFonts w:hint="eastAsia"/>
            <w:szCs w:val="21"/>
          </w:rPr>
          <w:t>左右，这是</w:t>
        </w:r>
        <w:r w:rsidRPr="008723F3">
          <w:rPr>
            <w:szCs w:val="21"/>
          </w:rPr>
          <w:t>GTO</w:t>
        </w:r>
        <w:r w:rsidRPr="008723F3">
          <w:rPr>
            <w:rFonts w:hint="eastAsia"/>
            <w:szCs w:val="21"/>
          </w:rPr>
          <w:t>的一个主要缺点。</w:t>
        </w:r>
      </w:ins>
    </w:p>
    <w:p w14:paraId="71E19F37" w14:textId="77777777" w:rsidR="00421F26" w:rsidRPr="008723F3" w:rsidRDefault="00421F26" w:rsidP="00421F26">
      <w:pPr>
        <w:ind w:firstLineChars="200" w:firstLine="420"/>
        <w:rPr>
          <w:ins w:id="9719" w:author="hp" w:date="2016-06-13T08:53:00Z"/>
          <w:color w:val="000000"/>
          <w:szCs w:val="21"/>
        </w:rPr>
      </w:pPr>
      <w:ins w:id="9720" w:author="hp" w:date="2016-06-13T08:53:00Z">
        <w:r w:rsidRPr="008723F3">
          <w:rPr>
            <w:rFonts w:hint="eastAsia"/>
            <w:szCs w:val="21"/>
          </w:rPr>
          <w:t>作为一种双极性器件，</w:t>
        </w:r>
        <w:r w:rsidRPr="008723F3">
          <w:rPr>
            <w:szCs w:val="21"/>
          </w:rPr>
          <w:t>GTO</w:t>
        </w:r>
        <w:r w:rsidRPr="008723F3">
          <w:rPr>
            <w:rFonts w:hint="eastAsia"/>
            <w:szCs w:val="21"/>
          </w:rPr>
          <w:t>同样存在电导调制效应及电荷存储效应，其优点是高耐压、大电流密度和大电流下的低导通压降，但存在电流驱动功率大，驱动回路复杂、并联困难、可靠性差、开关效率不高、开关损耗大、关断时间长，关断不均匀，需要复杂的缓冲电路等缺点。再加上目前尚没有和驱动电路相匹配的功率变换器件，使用户应用不方便，这是</w:t>
        </w:r>
        <w:r w:rsidRPr="008723F3">
          <w:rPr>
            <w:szCs w:val="21"/>
          </w:rPr>
          <w:t>GTO</w:t>
        </w:r>
        <w:r w:rsidRPr="008723F3">
          <w:rPr>
            <w:rFonts w:hint="eastAsia"/>
            <w:szCs w:val="21"/>
          </w:rPr>
          <w:t>得不到广泛应用的主要原因。今后，</w:t>
        </w:r>
        <w:r w:rsidRPr="008723F3">
          <w:rPr>
            <w:szCs w:val="21"/>
          </w:rPr>
          <w:t>GTO</w:t>
        </w:r>
        <w:r w:rsidRPr="008723F3">
          <w:rPr>
            <w:rFonts w:hint="eastAsia"/>
            <w:szCs w:val="21"/>
          </w:rPr>
          <w:t>将逐步被</w:t>
        </w:r>
        <w:r w:rsidRPr="008723F3">
          <w:rPr>
            <w:szCs w:val="21"/>
          </w:rPr>
          <w:t>IGBT</w:t>
        </w:r>
        <w:r w:rsidRPr="008723F3">
          <w:rPr>
            <w:rFonts w:hint="eastAsia"/>
            <w:szCs w:val="21"/>
          </w:rPr>
          <w:t>、</w:t>
        </w:r>
        <w:r w:rsidRPr="008723F3">
          <w:rPr>
            <w:szCs w:val="21"/>
          </w:rPr>
          <w:t>IGCT</w:t>
        </w:r>
        <w:r w:rsidRPr="008723F3">
          <w:rPr>
            <w:rFonts w:hint="eastAsia"/>
            <w:szCs w:val="21"/>
          </w:rPr>
          <w:t>等器件取代。</w:t>
        </w:r>
      </w:ins>
    </w:p>
    <w:p w14:paraId="77A5F497" w14:textId="77777777" w:rsidR="00421F26" w:rsidRPr="008723F3" w:rsidRDefault="00421F26" w:rsidP="00421F26">
      <w:pPr>
        <w:pStyle w:val="30"/>
        <w:tabs>
          <w:tab w:val="clear" w:pos="720"/>
          <w:tab w:val="num" w:pos="0"/>
        </w:tabs>
        <w:rPr>
          <w:ins w:id="9721" w:author="hp" w:date="2016-06-13T08:53:00Z"/>
          <w:rFonts w:ascii="Times New Roman" w:hAnsi="Times New Roman"/>
          <w:sz w:val="22"/>
        </w:rPr>
      </w:pPr>
      <w:bookmarkStart w:id="9722" w:name="_Toc453405544"/>
      <w:bookmarkStart w:id="9723" w:name="_Toc453424484"/>
      <w:ins w:id="9724" w:author="hp" w:date="2016-06-13T08:53:00Z">
        <w:r w:rsidRPr="008723F3">
          <w:rPr>
            <w:rFonts w:ascii="Times New Roman" w:hAnsi="Times New Roman" w:hint="eastAsia"/>
            <w:sz w:val="22"/>
          </w:rPr>
          <w:t>电力晶体管</w:t>
        </w:r>
        <w:r w:rsidRPr="008723F3">
          <w:rPr>
            <w:rFonts w:ascii="Times New Roman" w:hAnsi="Times New Roman"/>
            <w:sz w:val="22"/>
          </w:rPr>
          <w:t>GTR</w:t>
        </w:r>
        <w:r w:rsidRPr="008723F3">
          <w:rPr>
            <w:rFonts w:ascii="Times New Roman" w:hAnsi="Times New Roman" w:hint="eastAsia"/>
            <w:sz w:val="22"/>
          </w:rPr>
          <w:t>（</w:t>
        </w:r>
        <w:r w:rsidRPr="008723F3">
          <w:rPr>
            <w:rFonts w:ascii="Times New Roman" w:hAnsi="Times New Roman"/>
            <w:sz w:val="22"/>
          </w:rPr>
          <w:t>Giant Transistor</w:t>
        </w:r>
        <w:r w:rsidRPr="008723F3">
          <w:rPr>
            <w:rFonts w:ascii="Times New Roman" w:hAnsi="Times New Roman" w:hint="eastAsia"/>
            <w:sz w:val="22"/>
          </w:rPr>
          <w:t>）</w:t>
        </w:r>
        <w:bookmarkEnd w:id="9722"/>
        <w:bookmarkEnd w:id="9723"/>
      </w:ins>
    </w:p>
    <w:p w14:paraId="34A54F8C" w14:textId="77777777" w:rsidR="00421F26" w:rsidRPr="008723F3" w:rsidRDefault="00421F26" w:rsidP="00421F26">
      <w:pPr>
        <w:ind w:firstLineChars="200" w:firstLine="420"/>
        <w:rPr>
          <w:ins w:id="9725" w:author="hp" w:date="2016-06-13T08:53:00Z"/>
          <w:szCs w:val="21"/>
        </w:rPr>
      </w:pPr>
      <w:ins w:id="9726" w:author="hp" w:date="2016-06-13T08:53:00Z">
        <w:r w:rsidRPr="008723F3">
          <w:rPr>
            <w:rFonts w:hint="eastAsia"/>
            <w:szCs w:val="21"/>
          </w:rPr>
          <w:t>电力晶体管按英文直译为巨型晶体管，其实就是一种双极结型晶体管</w:t>
        </w:r>
        <w:r w:rsidRPr="008723F3">
          <w:rPr>
            <w:szCs w:val="21"/>
          </w:rPr>
          <w:t>BJT</w:t>
        </w:r>
        <w:r w:rsidRPr="008723F3">
          <w:rPr>
            <w:rFonts w:hint="eastAsia"/>
            <w:szCs w:val="21"/>
          </w:rPr>
          <w:t>（</w:t>
        </w:r>
        <w:r w:rsidRPr="008723F3">
          <w:rPr>
            <w:szCs w:val="21"/>
          </w:rPr>
          <w:t>Bipolar Junction Transistor</w:t>
        </w:r>
        <w:r w:rsidRPr="008723F3">
          <w:rPr>
            <w:rFonts w:hint="eastAsia"/>
            <w:szCs w:val="21"/>
          </w:rPr>
          <w:t>），只不过由于电压、电流定额很高，功率特别大，所以称为巨型晶体管。在电力电子技术的范围内，</w:t>
        </w:r>
        <w:r w:rsidRPr="008723F3">
          <w:rPr>
            <w:szCs w:val="21"/>
          </w:rPr>
          <w:t>GTR</w:t>
        </w:r>
        <w:r w:rsidRPr="008723F3">
          <w:rPr>
            <w:rFonts w:hint="eastAsia"/>
            <w:szCs w:val="21"/>
          </w:rPr>
          <w:t>与</w:t>
        </w:r>
        <w:r w:rsidRPr="008723F3">
          <w:rPr>
            <w:szCs w:val="21"/>
          </w:rPr>
          <w:t>BJT</w:t>
        </w:r>
        <w:r w:rsidRPr="008723F3">
          <w:rPr>
            <w:rFonts w:hint="eastAsia"/>
            <w:szCs w:val="21"/>
          </w:rPr>
          <w:t>这两个名称是等效的。自</w:t>
        </w:r>
        <w:r w:rsidRPr="008723F3">
          <w:rPr>
            <w:szCs w:val="21"/>
          </w:rPr>
          <w:t>20</w:t>
        </w:r>
        <w:r w:rsidRPr="008723F3">
          <w:rPr>
            <w:rFonts w:hint="eastAsia"/>
            <w:szCs w:val="21"/>
          </w:rPr>
          <w:t>世纪</w:t>
        </w:r>
        <w:r w:rsidRPr="008723F3">
          <w:rPr>
            <w:szCs w:val="21"/>
          </w:rPr>
          <w:t>80</w:t>
        </w:r>
        <w:r w:rsidRPr="008723F3">
          <w:rPr>
            <w:rFonts w:hint="eastAsia"/>
            <w:szCs w:val="21"/>
          </w:rPr>
          <w:t>年代以来，在中、小功率范围内取代晶闸管的主要是</w:t>
        </w:r>
        <w:r w:rsidRPr="008723F3">
          <w:rPr>
            <w:szCs w:val="21"/>
          </w:rPr>
          <w:t>GTR</w:t>
        </w:r>
        <w:r w:rsidRPr="008723F3">
          <w:rPr>
            <w:rFonts w:hint="eastAsia"/>
            <w:szCs w:val="21"/>
          </w:rPr>
          <w:t>。但是目前，它在高端已被绝缘栅双极晶体管</w:t>
        </w:r>
        <w:r w:rsidRPr="008723F3">
          <w:rPr>
            <w:szCs w:val="21"/>
          </w:rPr>
          <w:t>IGBT</w:t>
        </w:r>
        <w:r w:rsidRPr="008723F3">
          <w:rPr>
            <w:rFonts w:hint="eastAsia"/>
            <w:szCs w:val="21"/>
          </w:rPr>
          <w:t>所取代，在低端则被电力场效应晶体管</w:t>
        </w:r>
        <w:r w:rsidRPr="008723F3">
          <w:rPr>
            <w:szCs w:val="21"/>
          </w:rPr>
          <w:t>Power MOSFET</w:t>
        </w:r>
        <w:r w:rsidRPr="008723F3">
          <w:rPr>
            <w:rFonts w:hint="eastAsia"/>
            <w:szCs w:val="21"/>
          </w:rPr>
          <w:t>所取代。</w:t>
        </w:r>
      </w:ins>
    </w:p>
    <w:p w14:paraId="44E99017" w14:textId="77777777" w:rsidR="00421F26" w:rsidRPr="008723F3" w:rsidRDefault="00421F26" w:rsidP="00421F26">
      <w:pPr>
        <w:ind w:firstLineChars="200" w:firstLine="420"/>
        <w:rPr>
          <w:ins w:id="9727" w:author="hp" w:date="2016-06-13T08:53:00Z"/>
          <w:szCs w:val="21"/>
        </w:rPr>
      </w:pPr>
      <w:ins w:id="9728" w:author="hp" w:date="2016-06-13T08:53:00Z">
        <w:r w:rsidRPr="008723F3">
          <w:rPr>
            <w:szCs w:val="21"/>
          </w:rPr>
          <w:t>GTR</w:t>
        </w:r>
        <w:r w:rsidRPr="008723F3">
          <w:rPr>
            <w:rFonts w:hint="eastAsia"/>
            <w:szCs w:val="21"/>
          </w:rPr>
          <w:t>与一般的晶体三极管有着相似的结构。它们都是三层半导体两个</w:t>
        </w:r>
        <w:r w:rsidRPr="008723F3">
          <w:rPr>
            <w:szCs w:val="21"/>
          </w:rPr>
          <w:t>PN</w:t>
        </w:r>
        <w:r w:rsidRPr="008723F3">
          <w:rPr>
            <w:rFonts w:hint="eastAsia"/>
            <w:szCs w:val="21"/>
          </w:rPr>
          <w:t>结的三端器件，也有</w:t>
        </w:r>
        <w:r w:rsidRPr="008723F3">
          <w:rPr>
            <w:szCs w:val="21"/>
          </w:rPr>
          <w:t>PNP</w:t>
        </w:r>
        <w:r w:rsidRPr="008723F3">
          <w:rPr>
            <w:rFonts w:hint="eastAsia"/>
            <w:szCs w:val="21"/>
          </w:rPr>
          <w:t>型和</w:t>
        </w:r>
        <w:r w:rsidRPr="008723F3">
          <w:rPr>
            <w:szCs w:val="21"/>
          </w:rPr>
          <w:t>NPN</w:t>
        </w:r>
        <w:r w:rsidRPr="008723F3">
          <w:rPr>
            <w:rFonts w:hint="eastAsia"/>
            <w:szCs w:val="21"/>
          </w:rPr>
          <w:t>型之分。但作为电力开关器件，</w:t>
        </w:r>
        <w:r w:rsidRPr="008723F3">
          <w:rPr>
            <w:szCs w:val="21"/>
          </w:rPr>
          <w:t>GTR</w:t>
        </w:r>
        <w:r w:rsidRPr="008723F3">
          <w:rPr>
            <w:rFonts w:hint="eastAsia"/>
            <w:szCs w:val="21"/>
          </w:rPr>
          <w:t>大多采用</w:t>
        </w:r>
        <w:r w:rsidRPr="008723F3">
          <w:rPr>
            <w:szCs w:val="21"/>
          </w:rPr>
          <w:t>NPN</w:t>
        </w:r>
        <w:r w:rsidRPr="008723F3">
          <w:rPr>
            <w:rFonts w:hint="eastAsia"/>
            <w:szCs w:val="21"/>
          </w:rPr>
          <w:t>型。</w:t>
        </w:r>
        <w:r w:rsidRPr="008723F3">
          <w:rPr>
            <w:szCs w:val="21"/>
          </w:rPr>
          <w:t>GTR</w:t>
        </w:r>
        <w:r w:rsidRPr="008723F3">
          <w:rPr>
            <w:rFonts w:hint="eastAsia"/>
            <w:szCs w:val="21"/>
          </w:rPr>
          <w:t>与普通的双极结型晶体管基本原理是一样的，在电力电子应用中，</w:t>
        </w:r>
        <w:r w:rsidRPr="008723F3">
          <w:rPr>
            <w:szCs w:val="21"/>
          </w:rPr>
          <w:t>GTR</w:t>
        </w:r>
        <w:r w:rsidRPr="008723F3">
          <w:rPr>
            <w:rFonts w:hint="eastAsia"/>
            <w:szCs w:val="21"/>
          </w:rPr>
          <w:t>一般采用共射极接法。如图</w:t>
        </w:r>
        <w:r w:rsidRPr="008723F3">
          <w:rPr>
            <w:szCs w:val="21"/>
          </w:rPr>
          <w:t>9-11</w:t>
        </w:r>
        <w:r w:rsidRPr="008723F3">
          <w:rPr>
            <w:rFonts w:hint="eastAsia"/>
            <w:szCs w:val="21"/>
          </w:rPr>
          <w:t>所示。</w:t>
        </w:r>
        <w:r w:rsidRPr="008723F3">
          <w:rPr>
            <w:color w:val="000000"/>
            <w:szCs w:val="21"/>
          </w:rPr>
          <w:t xml:space="preserve">      </w:t>
        </w:r>
      </w:ins>
    </w:p>
    <w:p w14:paraId="4F49A137" w14:textId="5CD50F6A" w:rsidR="00421F26" w:rsidRPr="008723F3" w:rsidRDefault="00421F26" w:rsidP="00421F26">
      <w:pPr>
        <w:jc w:val="center"/>
        <w:rPr>
          <w:ins w:id="9729" w:author="hp" w:date="2016-06-13T08:53:00Z"/>
          <w:bCs/>
          <w:color w:val="000000"/>
          <w:szCs w:val="21"/>
        </w:rPr>
      </w:pPr>
      <w:ins w:id="9730" w:author="hp" w:date="2016-06-13T08:53:00Z">
        <w:r w:rsidRPr="008723F3">
          <w:rPr>
            <w:noProof/>
            <w:color w:val="000000"/>
            <w:szCs w:val="21"/>
          </w:rPr>
          <w:drawing>
            <wp:inline distT="0" distB="0" distL="0" distR="0" wp14:anchorId="74A67340" wp14:editId="7A0CEC60">
              <wp:extent cx="1914525" cy="1371600"/>
              <wp:effectExtent l="0" t="0" r="952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00">
                        <a:extLst>
                          <a:ext uri="{28A0092B-C50C-407E-A947-70E740481C1C}">
                            <a14:useLocalDpi xmlns:a14="http://schemas.microsoft.com/office/drawing/2010/main" val="0"/>
                          </a:ext>
                        </a:extLst>
                      </a:blip>
                      <a:srcRect/>
                      <a:stretch>
                        <a:fillRect/>
                      </a:stretch>
                    </pic:blipFill>
                    <pic:spPr bwMode="auto">
                      <a:xfrm>
                        <a:off x="0" y="0"/>
                        <a:ext cx="1914525" cy="1371600"/>
                      </a:xfrm>
                      <a:prstGeom prst="rect">
                        <a:avLst/>
                      </a:prstGeom>
                      <a:noFill/>
                      <a:ln>
                        <a:noFill/>
                      </a:ln>
                    </pic:spPr>
                  </pic:pic>
                </a:graphicData>
              </a:graphic>
            </wp:inline>
          </w:drawing>
        </w:r>
      </w:ins>
    </w:p>
    <w:p w14:paraId="56BA932C" w14:textId="77777777" w:rsidR="00421F26" w:rsidRPr="008723F3" w:rsidRDefault="00421F26" w:rsidP="00421F26">
      <w:pPr>
        <w:widowControl/>
        <w:tabs>
          <w:tab w:val="left" w:pos="6210"/>
        </w:tabs>
        <w:jc w:val="center"/>
        <w:rPr>
          <w:ins w:id="9731" w:author="hp" w:date="2016-06-13T08:53:00Z"/>
          <w:color w:val="000000"/>
          <w:szCs w:val="21"/>
        </w:rPr>
      </w:pPr>
      <w:ins w:id="9732" w:author="hp" w:date="2016-06-13T08:53:00Z">
        <w:r w:rsidRPr="008723F3">
          <w:rPr>
            <w:rFonts w:hint="eastAsia"/>
            <w:color w:val="000000"/>
            <w:szCs w:val="21"/>
          </w:rPr>
          <w:t>图</w:t>
        </w:r>
        <w:r w:rsidRPr="008723F3">
          <w:rPr>
            <w:b/>
            <w:color w:val="000000"/>
            <w:szCs w:val="21"/>
          </w:rPr>
          <w:t>9-11 GTR</w:t>
        </w:r>
        <w:r w:rsidRPr="008723F3">
          <w:rPr>
            <w:rFonts w:hint="eastAsia"/>
            <w:color w:val="000000"/>
            <w:szCs w:val="21"/>
          </w:rPr>
          <w:t>的共射极接法</w:t>
        </w:r>
      </w:ins>
    </w:p>
    <w:p w14:paraId="4EACD0CE" w14:textId="77777777" w:rsidR="00421F26" w:rsidRPr="008723F3" w:rsidRDefault="00421F26" w:rsidP="00421F26">
      <w:pPr>
        <w:ind w:firstLineChars="200" w:firstLine="420"/>
        <w:rPr>
          <w:ins w:id="9733" w:author="hp" w:date="2016-06-13T08:53:00Z"/>
          <w:color w:val="000000"/>
          <w:szCs w:val="21"/>
        </w:rPr>
      </w:pPr>
      <w:ins w:id="9734" w:author="hp" w:date="2016-06-13T08:53:00Z">
        <w:r w:rsidRPr="008723F3">
          <w:rPr>
            <w:rFonts w:hint="eastAsia"/>
            <w:szCs w:val="21"/>
          </w:rPr>
          <w:t>定义集电极电流</w:t>
        </w:r>
        <w:r w:rsidRPr="008723F3">
          <w:rPr>
            <w:szCs w:val="21"/>
          </w:rPr>
          <w:t>i</w:t>
        </w:r>
        <w:r w:rsidRPr="008723F3">
          <w:rPr>
            <w:szCs w:val="21"/>
            <w:vertAlign w:val="subscript"/>
          </w:rPr>
          <w:t>c</w:t>
        </w:r>
        <w:r w:rsidRPr="008723F3">
          <w:rPr>
            <w:rFonts w:hint="eastAsia"/>
            <w:szCs w:val="21"/>
          </w:rPr>
          <w:t>与基极电流</w:t>
        </w:r>
        <w:r w:rsidRPr="008723F3">
          <w:rPr>
            <w:szCs w:val="21"/>
          </w:rPr>
          <w:t>i</w:t>
        </w:r>
        <w:r w:rsidRPr="008723F3">
          <w:rPr>
            <w:szCs w:val="21"/>
            <w:vertAlign w:val="subscript"/>
          </w:rPr>
          <w:t>b</w:t>
        </w:r>
        <w:r w:rsidRPr="008723F3">
          <w:rPr>
            <w:rFonts w:hint="eastAsia"/>
            <w:szCs w:val="21"/>
          </w:rPr>
          <w:t>之比</w:t>
        </w:r>
        <w:r w:rsidRPr="008723F3">
          <w:rPr>
            <w:szCs w:val="21"/>
          </w:rPr>
          <w:sym w:font="Symbol" w:char="F062"/>
        </w:r>
        <w:r w:rsidRPr="008723F3">
          <w:rPr>
            <w:rFonts w:hint="eastAsia"/>
            <w:szCs w:val="21"/>
          </w:rPr>
          <w:t>为</w:t>
        </w:r>
        <w:r w:rsidRPr="008723F3">
          <w:rPr>
            <w:szCs w:val="21"/>
          </w:rPr>
          <w:t>GTR</w:t>
        </w:r>
        <w:r w:rsidRPr="008723F3">
          <w:rPr>
            <w:rFonts w:hint="eastAsia"/>
            <w:szCs w:val="21"/>
          </w:rPr>
          <w:t>的电流放大系数（</w:t>
        </w:r>
        <w:r w:rsidRPr="008723F3">
          <w:rPr>
            <w:szCs w:val="21"/>
          </w:rPr>
          <w:sym w:font="Symbol" w:char="F062"/>
        </w:r>
        <w:r w:rsidRPr="008723F3">
          <w:rPr>
            <w:szCs w:val="21"/>
          </w:rPr>
          <w:t xml:space="preserve"> = i</w:t>
        </w:r>
        <w:r w:rsidRPr="008723F3">
          <w:rPr>
            <w:szCs w:val="21"/>
            <w:vertAlign w:val="subscript"/>
          </w:rPr>
          <w:t xml:space="preserve">c </w:t>
        </w:r>
        <w:r w:rsidRPr="008723F3">
          <w:rPr>
            <w:szCs w:val="21"/>
          </w:rPr>
          <w:t>/ i</w:t>
        </w:r>
        <w:r w:rsidRPr="008723F3">
          <w:rPr>
            <w:szCs w:val="21"/>
            <w:vertAlign w:val="subscript"/>
          </w:rPr>
          <w:t>b</w:t>
        </w:r>
        <w:r w:rsidRPr="008723F3">
          <w:rPr>
            <w:rFonts w:hint="eastAsia"/>
            <w:szCs w:val="21"/>
          </w:rPr>
          <w:t>），它反映了</w:t>
        </w:r>
        <w:r w:rsidRPr="008723F3">
          <w:rPr>
            <w:szCs w:val="21"/>
          </w:rPr>
          <w:t>GTR</w:t>
        </w:r>
        <w:r w:rsidRPr="008723F3">
          <w:rPr>
            <w:rFonts w:hint="eastAsia"/>
            <w:szCs w:val="21"/>
          </w:rPr>
          <w:t>的放大能力，就是用较小的基极电流可以控制大的集电极电流。在电力电子应用中，人们希望</w:t>
        </w:r>
        <w:r w:rsidRPr="008723F3">
          <w:rPr>
            <w:szCs w:val="21"/>
          </w:rPr>
          <w:sym w:font="Symbol" w:char="F062"/>
        </w:r>
        <w:r w:rsidRPr="008723F3">
          <w:rPr>
            <w:rFonts w:hint="eastAsia"/>
            <w:szCs w:val="21"/>
          </w:rPr>
          <w:t>越大越好，</w:t>
        </w:r>
        <w:r w:rsidRPr="008723F3">
          <w:rPr>
            <w:szCs w:val="21"/>
          </w:rPr>
          <w:t>GTR</w:t>
        </w:r>
        <w:r w:rsidRPr="008723F3">
          <w:rPr>
            <w:rFonts w:hint="eastAsia"/>
            <w:szCs w:val="21"/>
          </w:rPr>
          <w:t>的产品说明书中通常给出的是直流电流增益</w:t>
        </w:r>
        <w:r w:rsidRPr="008723F3">
          <w:rPr>
            <w:szCs w:val="21"/>
          </w:rPr>
          <w:t>h</w:t>
        </w:r>
        <w:r w:rsidRPr="008723F3">
          <w:rPr>
            <w:szCs w:val="21"/>
            <w:vertAlign w:val="subscript"/>
          </w:rPr>
          <w:t>FE</w:t>
        </w:r>
        <w:r w:rsidRPr="008723F3">
          <w:rPr>
            <w:rFonts w:hint="eastAsia"/>
            <w:szCs w:val="21"/>
          </w:rPr>
          <w:t>，它是在直流工作的情况下，集电极电流与基极电流之比，一般可认为</w:t>
        </w:r>
        <w:r w:rsidRPr="008723F3">
          <w:rPr>
            <w:szCs w:val="21"/>
          </w:rPr>
          <w:sym w:font="Symbol" w:char="F062"/>
        </w:r>
        <w:r w:rsidRPr="008723F3">
          <w:rPr>
            <w:szCs w:val="21"/>
          </w:rPr>
          <w:t xml:space="preserve"> ≈ h</w:t>
        </w:r>
        <w:r w:rsidRPr="008723F3">
          <w:rPr>
            <w:szCs w:val="21"/>
            <w:vertAlign w:val="subscript"/>
          </w:rPr>
          <w:t>FE</w:t>
        </w:r>
        <w:r w:rsidRPr="008723F3">
          <w:rPr>
            <w:rFonts w:hint="eastAsia"/>
            <w:szCs w:val="21"/>
          </w:rPr>
          <w:t>。</w:t>
        </w:r>
      </w:ins>
    </w:p>
    <w:p w14:paraId="56D35629" w14:textId="77777777" w:rsidR="00421F26" w:rsidRPr="008723F3" w:rsidRDefault="00421F26" w:rsidP="00421F26">
      <w:pPr>
        <w:pStyle w:val="30"/>
        <w:tabs>
          <w:tab w:val="clear" w:pos="720"/>
          <w:tab w:val="num" w:pos="0"/>
        </w:tabs>
        <w:rPr>
          <w:ins w:id="9735" w:author="hp" w:date="2016-06-13T08:53:00Z"/>
          <w:rFonts w:ascii="Times New Roman" w:hAnsi="Times New Roman"/>
          <w:sz w:val="22"/>
        </w:rPr>
      </w:pPr>
      <w:bookmarkStart w:id="9736" w:name="_Toc453405545"/>
      <w:bookmarkStart w:id="9737" w:name="_Toc453424485"/>
      <w:ins w:id="9738" w:author="hp" w:date="2016-06-13T08:53:00Z">
        <w:r w:rsidRPr="008723F3">
          <w:rPr>
            <w:rFonts w:ascii="Times New Roman" w:hAnsi="Times New Roman" w:hint="eastAsia"/>
            <w:sz w:val="22"/>
          </w:rPr>
          <w:t>电力场效应晶体管</w:t>
        </w:r>
        <w:r w:rsidRPr="008723F3">
          <w:rPr>
            <w:rFonts w:ascii="Times New Roman" w:hAnsi="Times New Roman"/>
            <w:sz w:val="22"/>
          </w:rPr>
          <w:t>Power MOSFET</w:t>
        </w:r>
        <w:r w:rsidRPr="008723F3">
          <w:rPr>
            <w:rFonts w:ascii="Times New Roman" w:hAnsi="Times New Roman" w:hint="eastAsia"/>
            <w:sz w:val="22"/>
          </w:rPr>
          <w:t>（</w:t>
        </w:r>
        <w:r w:rsidRPr="008723F3">
          <w:rPr>
            <w:rFonts w:ascii="Times New Roman" w:hAnsi="Times New Roman"/>
            <w:sz w:val="22"/>
          </w:rPr>
          <w:t>Metal Oxide Semiconductor Field Transistor</w:t>
        </w:r>
        <w:r w:rsidRPr="008723F3">
          <w:rPr>
            <w:rFonts w:ascii="Times New Roman" w:hAnsi="Times New Roman" w:hint="eastAsia"/>
            <w:sz w:val="22"/>
          </w:rPr>
          <w:t>）</w:t>
        </w:r>
        <w:bookmarkEnd w:id="9736"/>
        <w:bookmarkEnd w:id="9737"/>
      </w:ins>
    </w:p>
    <w:p w14:paraId="049D4F3F" w14:textId="77777777" w:rsidR="00421F26" w:rsidRPr="008723F3" w:rsidRDefault="00421F26" w:rsidP="00421F26">
      <w:pPr>
        <w:ind w:firstLineChars="200" w:firstLine="420"/>
        <w:rPr>
          <w:ins w:id="9739" w:author="hp" w:date="2016-06-13T08:53:00Z"/>
          <w:szCs w:val="21"/>
        </w:rPr>
      </w:pPr>
      <w:ins w:id="9740" w:author="hp" w:date="2016-06-13T08:53:00Z">
        <w:r w:rsidRPr="008723F3">
          <w:rPr>
            <w:rFonts w:hint="eastAsia"/>
            <w:szCs w:val="21"/>
          </w:rPr>
          <w:t>电力场效应晶体管简称电力</w:t>
        </w:r>
        <w:r w:rsidRPr="008723F3">
          <w:rPr>
            <w:szCs w:val="21"/>
          </w:rPr>
          <w:t>MOSFET</w:t>
        </w:r>
        <w:r w:rsidRPr="008723F3">
          <w:rPr>
            <w:rFonts w:hint="eastAsia"/>
            <w:szCs w:val="21"/>
          </w:rPr>
          <w:t>，或者更精练地简称</w:t>
        </w:r>
        <w:r w:rsidRPr="008723F3">
          <w:rPr>
            <w:szCs w:val="21"/>
          </w:rPr>
          <w:t>MOS</w:t>
        </w:r>
        <w:r w:rsidRPr="008723F3">
          <w:rPr>
            <w:rFonts w:hint="eastAsia"/>
            <w:szCs w:val="21"/>
          </w:rPr>
          <w:t>管或</w:t>
        </w:r>
        <w:r w:rsidRPr="008723F3">
          <w:rPr>
            <w:szCs w:val="21"/>
          </w:rPr>
          <w:t>MOS</w:t>
        </w:r>
        <w:r w:rsidRPr="008723F3">
          <w:rPr>
            <w:rFonts w:hint="eastAsia"/>
            <w:szCs w:val="21"/>
          </w:rPr>
          <w:t>。它是一种单极型的电压控制器件。类似于</w:t>
        </w:r>
        <w:r w:rsidRPr="008723F3">
          <w:rPr>
            <w:szCs w:val="21"/>
          </w:rPr>
          <w:t>GTO</w:t>
        </w:r>
        <w:r w:rsidRPr="008723F3">
          <w:rPr>
            <w:rFonts w:hint="eastAsia"/>
            <w:szCs w:val="21"/>
          </w:rPr>
          <w:t>。电力</w:t>
        </w:r>
        <w:r w:rsidRPr="008723F3">
          <w:rPr>
            <w:szCs w:val="21"/>
          </w:rPr>
          <w:t>MOSFET</w:t>
        </w:r>
        <w:r w:rsidRPr="008723F3">
          <w:rPr>
            <w:rFonts w:hint="eastAsia"/>
            <w:szCs w:val="21"/>
          </w:rPr>
          <w:t>也采用多元集成结构，即每个电力</w:t>
        </w:r>
        <w:r w:rsidRPr="008723F3">
          <w:rPr>
            <w:szCs w:val="21"/>
          </w:rPr>
          <w:t>MOSFET</w:t>
        </w:r>
        <w:r w:rsidRPr="008723F3">
          <w:rPr>
            <w:rFonts w:hint="eastAsia"/>
            <w:szCs w:val="21"/>
          </w:rPr>
          <w:t>是由成千上万个小的</w:t>
        </w:r>
        <w:r w:rsidRPr="008723F3">
          <w:rPr>
            <w:szCs w:val="21"/>
          </w:rPr>
          <w:t>MOSFET</w:t>
        </w:r>
        <w:r w:rsidRPr="008723F3">
          <w:rPr>
            <w:rFonts w:hint="eastAsia"/>
            <w:szCs w:val="21"/>
          </w:rPr>
          <w:t>元组成的。电力</w:t>
        </w:r>
        <w:r w:rsidRPr="008723F3">
          <w:rPr>
            <w:szCs w:val="21"/>
          </w:rPr>
          <w:t>MOSFET</w:t>
        </w:r>
        <w:r w:rsidRPr="008723F3">
          <w:rPr>
            <w:rFonts w:hint="eastAsia"/>
            <w:szCs w:val="21"/>
          </w:rPr>
          <w:t>按导电沟道极性，可分为</w:t>
        </w:r>
        <w:r w:rsidRPr="008723F3">
          <w:rPr>
            <w:szCs w:val="21"/>
          </w:rPr>
          <w:t>P</w:t>
        </w:r>
        <w:r w:rsidRPr="008723F3">
          <w:rPr>
            <w:rFonts w:hint="eastAsia"/>
            <w:szCs w:val="21"/>
          </w:rPr>
          <w:t>沟道</w:t>
        </w:r>
        <w:r w:rsidRPr="008723F3">
          <w:rPr>
            <w:szCs w:val="21"/>
          </w:rPr>
          <w:t>MOSFET</w:t>
        </w:r>
        <w:r w:rsidRPr="008723F3">
          <w:rPr>
            <w:rFonts w:hint="eastAsia"/>
            <w:szCs w:val="21"/>
          </w:rPr>
          <w:t>和</w:t>
        </w:r>
        <w:r w:rsidRPr="008723F3">
          <w:rPr>
            <w:szCs w:val="21"/>
          </w:rPr>
          <w:t>N</w:t>
        </w:r>
        <w:r w:rsidRPr="008723F3">
          <w:rPr>
            <w:rFonts w:hint="eastAsia"/>
            <w:szCs w:val="21"/>
          </w:rPr>
          <w:t>沟道</w:t>
        </w:r>
        <w:r w:rsidRPr="008723F3">
          <w:rPr>
            <w:szCs w:val="21"/>
          </w:rPr>
          <w:t>MOSFET</w:t>
        </w:r>
        <w:r w:rsidRPr="008723F3">
          <w:rPr>
            <w:rFonts w:hint="eastAsia"/>
            <w:szCs w:val="21"/>
          </w:rPr>
          <w:t>；按栅极对沟道的控制方式，可分为耗尽型</w:t>
        </w:r>
        <w:r w:rsidRPr="008723F3">
          <w:rPr>
            <w:szCs w:val="21"/>
          </w:rPr>
          <w:t>MOSFET</w:t>
        </w:r>
        <w:r w:rsidRPr="008723F3">
          <w:rPr>
            <w:rFonts w:hint="eastAsia"/>
            <w:szCs w:val="21"/>
          </w:rPr>
          <w:t>（当栅极电压为零时漏源极之间就存</w:t>
        </w:r>
        <w:r w:rsidRPr="008723F3">
          <w:rPr>
            <w:rFonts w:hint="eastAsia"/>
            <w:szCs w:val="21"/>
          </w:rPr>
          <w:lastRenderedPageBreak/>
          <w:t>在导电沟道的称为耗尽型，栅源电压</w:t>
        </w:r>
        <w:r w:rsidRPr="008723F3">
          <w:rPr>
            <w:szCs w:val="21"/>
          </w:rPr>
          <w:t xml:space="preserve"> U</w:t>
        </w:r>
        <w:r w:rsidRPr="008723F3">
          <w:rPr>
            <w:szCs w:val="21"/>
            <w:vertAlign w:val="subscript"/>
          </w:rPr>
          <w:t>GS</w:t>
        </w:r>
        <w:r w:rsidRPr="008723F3">
          <w:rPr>
            <w:rFonts w:hint="eastAsia"/>
            <w:szCs w:val="21"/>
          </w:rPr>
          <w:t>≤</w:t>
        </w:r>
        <w:r w:rsidRPr="008723F3">
          <w:rPr>
            <w:szCs w:val="21"/>
          </w:rPr>
          <w:t>0</w:t>
        </w:r>
        <w:r w:rsidRPr="008723F3">
          <w:rPr>
            <w:rFonts w:hint="eastAsia"/>
            <w:szCs w:val="21"/>
          </w:rPr>
          <w:t>，开通）和增强型</w:t>
        </w:r>
        <w:r w:rsidRPr="008723F3">
          <w:rPr>
            <w:szCs w:val="21"/>
          </w:rPr>
          <w:t>MOSFET</w:t>
        </w:r>
        <w:r w:rsidRPr="008723F3">
          <w:rPr>
            <w:rFonts w:hint="eastAsia"/>
            <w:szCs w:val="21"/>
          </w:rPr>
          <w:t>（栅极电压大于或小于零时才存在导电沟道的称为增强型，</w:t>
        </w:r>
        <w:r w:rsidRPr="008723F3">
          <w:rPr>
            <w:szCs w:val="21"/>
          </w:rPr>
          <w:t>U</w:t>
        </w:r>
        <w:r w:rsidRPr="008723F3">
          <w:rPr>
            <w:szCs w:val="21"/>
            <w:vertAlign w:val="subscript"/>
          </w:rPr>
          <w:t>GS</w:t>
        </w:r>
        <w:r w:rsidRPr="008723F3">
          <w:rPr>
            <w:szCs w:val="21"/>
          </w:rPr>
          <w:t xml:space="preserve"> &gt;0</w:t>
        </w:r>
        <w:r w:rsidRPr="008723F3">
          <w:rPr>
            <w:rFonts w:hint="eastAsia"/>
            <w:szCs w:val="21"/>
          </w:rPr>
          <w:t>，开通）；在电力</w:t>
        </w:r>
        <w:r w:rsidRPr="008723F3">
          <w:rPr>
            <w:szCs w:val="21"/>
          </w:rPr>
          <w:t>MOSFET</w:t>
        </w:r>
        <w:r w:rsidRPr="008723F3">
          <w:rPr>
            <w:rFonts w:hint="eastAsia"/>
            <w:szCs w:val="21"/>
          </w:rPr>
          <w:t>中，主要是</w:t>
        </w:r>
        <w:r w:rsidRPr="008723F3">
          <w:rPr>
            <w:szCs w:val="21"/>
          </w:rPr>
          <w:t>N</w:t>
        </w:r>
        <w:r w:rsidRPr="008723F3">
          <w:rPr>
            <w:rFonts w:hint="eastAsia"/>
            <w:szCs w:val="21"/>
          </w:rPr>
          <w:t>沟道增强型。</w:t>
        </w:r>
      </w:ins>
    </w:p>
    <w:p w14:paraId="21F5CA07" w14:textId="77777777" w:rsidR="00421F26" w:rsidRPr="008723F3" w:rsidRDefault="00421F26" w:rsidP="00421F26">
      <w:pPr>
        <w:ind w:firstLineChars="200" w:firstLine="420"/>
        <w:rPr>
          <w:ins w:id="9741" w:author="hp" w:date="2016-06-13T08:53:00Z"/>
          <w:color w:val="000000"/>
          <w:szCs w:val="21"/>
        </w:rPr>
      </w:pPr>
      <w:ins w:id="9742" w:author="hp" w:date="2016-06-13T08:53:00Z">
        <w:r w:rsidRPr="008723F3">
          <w:rPr>
            <w:rFonts w:hint="eastAsia"/>
            <w:szCs w:val="21"/>
          </w:rPr>
          <w:t>电力</w:t>
        </w:r>
        <w:r w:rsidRPr="008723F3">
          <w:rPr>
            <w:szCs w:val="21"/>
          </w:rPr>
          <w:t>MOSFET</w:t>
        </w:r>
        <w:r w:rsidRPr="008723F3">
          <w:rPr>
            <w:rFonts w:hint="eastAsia"/>
            <w:szCs w:val="21"/>
          </w:rPr>
          <w:t>的导电机理与小功率</w:t>
        </w:r>
        <w:r w:rsidRPr="008723F3">
          <w:rPr>
            <w:szCs w:val="21"/>
          </w:rPr>
          <w:t>MOS</w:t>
        </w:r>
        <w:r w:rsidRPr="008723F3">
          <w:rPr>
            <w:rFonts w:hint="eastAsia"/>
            <w:szCs w:val="21"/>
          </w:rPr>
          <w:t>管没什么不同，但两者的结构有较大区别。小功率</w:t>
        </w:r>
        <w:r w:rsidRPr="008723F3">
          <w:rPr>
            <w:szCs w:val="21"/>
          </w:rPr>
          <w:t>MOS</w:t>
        </w:r>
        <w:r w:rsidRPr="008723F3">
          <w:rPr>
            <w:rFonts w:hint="eastAsia"/>
            <w:szCs w:val="21"/>
          </w:rPr>
          <w:t>管一般采用横向导电结构，而电力</w:t>
        </w:r>
        <w:r w:rsidRPr="008723F3">
          <w:rPr>
            <w:szCs w:val="21"/>
          </w:rPr>
          <w:t>MOSFET</w:t>
        </w:r>
        <w:r w:rsidRPr="008723F3">
          <w:rPr>
            <w:rFonts w:hint="eastAsia"/>
            <w:szCs w:val="21"/>
          </w:rPr>
          <w:t>为了流过更大的电流大都采用垂直导电结构，称为</w:t>
        </w:r>
        <w:r w:rsidRPr="008723F3">
          <w:rPr>
            <w:szCs w:val="21"/>
          </w:rPr>
          <w:t>VMOSFET</w:t>
        </w:r>
        <w:r w:rsidRPr="008723F3">
          <w:rPr>
            <w:rFonts w:hint="eastAsia"/>
            <w:szCs w:val="21"/>
          </w:rPr>
          <w:t>（</w:t>
        </w:r>
        <w:r w:rsidRPr="008723F3">
          <w:rPr>
            <w:szCs w:val="21"/>
          </w:rPr>
          <w:t>Vertical MOSFET</w:t>
        </w:r>
        <w:r w:rsidRPr="008723F3">
          <w:rPr>
            <w:rFonts w:hint="eastAsia"/>
            <w:szCs w:val="21"/>
          </w:rPr>
          <w:t>），这大大提高了</w:t>
        </w:r>
        <w:r w:rsidRPr="008723F3">
          <w:rPr>
            <w:szCs w:val="21"/>
          </w:rPr>
          <w:t>MOSFET</w:t>
        </w:r>
        <w:r w:rsidRPr="008723F3">
          <w:rPr>
            <w:rFonts w:hint="eastAsia"/>
            <w:szCs w:val="21"/>
          </w:rPr>
          <w:t>器件的耐压和通流能力。图</w:t>
        </w:r>
        <w:r w:rsidRPr="008723F3">
          <w:rPr>
            <w:szCs w:val="21"/>
          </w:rPr>
          <w:t>9-12</w:t>
        </w:r>
        <w:r w:rsidRPr="008723F3">
          <w:rPr>
            <w:rFonts w:hint="eastAsia"/>
            <w:szCs w:val="21"/>
          </w:rPr>
          <w:t>即是采用这种结构的一种</w:t>
        </w:r>
        <w:r w:rsidRPr="008723F3">
          <w:rPr>
            <w:szCs w:val="21"/>
          </w:rPr>
          <w:t>N</w:t>
        </w:r>
        <w:r w:rsidRPr="008723F3">
          <w:rPr>
            <w:rFonts w:hint="eastAsia"/>
            <w:szCs w:val="21"/>
          </w:rPr>
          <w:t>沟道增强型电力</w:t>
        </w:r>
        <w:r w:rsidRPr="008723F3">
          <w:rPr>
            <w:szCs w:val="21"/>
          </w:rPr>
          <w:t>MOSFET</w:t>
        </w:r>
        <w:r w:rsidRPr="008723F3">
          <w:rPr>
            <w:rFonts w:hint="eastAsia"/>
            <w:szCs w:val="21"/>
          </w:rPr>
          <w:t>（考虑到</w:t>
        </w:r>
        <w:r w:rsidRPr="008723F3">
          <w:rPr>
            <w:szCs w:val="21"/>
          </w:rPr>
          <w:t>PN</w:t>
        </w:r>
        <w:r w:rsidRPr="008723F3">
          <w:rPr>
            <w:rFonts w:hint="eastAsia"/>
            <w:szCs w:val="21"/>
          </w:rPr>
          <w:t>结的击穿电压与掺杂浓度成反比，漏区中设置高电阻率的</w:t>
        </w:r>
        <w:r w:rsidRPr="008723F3">
          <w:rPr>
            <w:szCs w:val="21"/>
          </w:rPr>
          <w:t>N</w:t>
        </w:r>
        <w:r w:rsidRPr="008723F3">
          <w:rPr>
            <w:rFonts w:hint="eastAsia"/>
            <w:szCs w:val="21"/>
          </w:rPr>
          <w:t>－区以提高器件的耐压水平，而且该区越厚，器件的耐压容量就越高，但是硅片厚度的增加同时会使它的导通及开关损耗增大，也就是说，器件的耐压性能越好，其导通及开关损耗越大，为此漏区中还设置了</w:t>
        </w:r>
        <w:r w:rsidRPr="008723F3">
          <w:rPr>
            <w:szCs w:val="21"/>
          </w:rPr>
          <w:t>N</w:t>
        </w:r>
        <w:r w:rsidRPr="008723F3">
          <w:rPr>
            <w:rFonts w:hint="eastAsia"/>
            <w:b/>
            <w:szCs w:val="21"/>
            <w:vertAlign w:val="superscript"/>
          </w:rPr>
          <w:t>＋</w:t>
        </w:r>
        <w:r w:rsidRPr="008723F3">
          <w:rPr>
            <w:rFonts w:hint="eastAsia"/>
            <w:szCs w:val="21"/>
          </w:rPr>
          <w:t>缓冲层，根据半导体物理的研究，采用缓冲层后，能在相同的阻断电压下有效减少硅片的厚度，从而提高器件的效率，降低其通态损耗及开关损耗），其中源区与沟导体区交界面、沟导体区与漏区交界面，实际上是两个反向串联的</w:t>
        </w:r>
        <w:r w:rsidRPr="008723F3">
          <w:rPr>
            <w:szCs w:val="21"/>
          </w:rPr>
          <w:t>PN</w:t>
        </w:r>
        <w:r w:rsidRPr="008723F3">
          <w:rPr>
            <w:rFonts w:hint="eastAsia"/>
            <w:szCs w:val="21"/>
          </w:rPr>
          <w:t>结。</w:t>
        </w:r>
      </w:ins>
    </w:p>
    <w:p w14:paraId="6D543379" w14:textId="45EC25E9" w:rsidR="00421F26" w:rsidRPr="008723F3" w:rsidRDefault="00421F26" w:rsidP="00421F26">
      <w:pPr>
        <w:jc w:val="center"/>
        <w:rPr>
          <w:ins w:id="9743" w:author="hp" w:date="2016-06-13T08:53:00Z"/>
          <w:color w:val="000000"/>
          <w:szCs w:val="21"/>
        </w:rPr>
      </w:pPr>
      <w:ins w:id="9744" w:author="hp" w:date="2016-06-13T08:53:00Z">
        <w:r w:rsidRPr="008723F3">
          <w:rPr>
            <w:noProof/>
            <w:color w:val="000000"/>
            <w:szCs w:val="21"/>
          </w:rPr>
          <w:drawing>
            <wp:inline distT="0" distB="0" distL="0" distR="0" wp14:anchorId="30A04CD8" wp14:editId="0242560F">
              <wp:extent cx="2409825" cy="181927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01">
                        <a:extLst>
                          <a:ext uri="{28A0092B-C50C-407E-A947-70E740481C1C}">
                            <a14:useLocalDpi xmlns:a14="http://schemas.microsoft.com/office/drawing/2010/main" val="0"/>
                          </a:ext>
                        </a:extLst>
                      </a:blip>
                      <a:srcRect/>
                      <a:stretch>
                        <a:fillRect/>
                      </a:stretch>
                    </pic:blipFill>
                    <pic:spPr bwMode="auto">
                      <a:xfrm>
                        <a:off x="0" y="0"/>
                        <a:ext cx="2409825" cy="1819275"/>
                      </a:xfrm>
                      <a:prstGeom prst="rect">
                        <a:avLst/>
                      </a:prstGeom>
                      <a:noFill/>
                      <a:ln>
                        <a:noFill/>
                      </a:ln>
                    </pic:spPr>
                  </pic:pic>
                </a:graphicData>
              </a:graphic>
            </wp:inline>
          </w:drawing>
        </w:r>
      </w:ins>
    </w:p>
    <w:p w14:paraId="5247AD5B" w14:textId="77777777" w:rsidR="00421F26" w:rsidRPr="008723F3" w:rsidRDefault="00421F26" w:rsidP="00421F26">
      <w:pPr>
        <w:widowControl/>
        <w:tabs>
          <w:tab w:val="left" w:pos="6210"/>
        </w:tabs>
        <w:jc w:val="center"/>
        <w:rPr>
          <w:ins w:id="9745" w:author="hp" w:date="2016-06-13T08:53:00Z"/>
          <w:color w:val="000000"/>
          <w:szCs w:val="21"/>
        </w:rPr>
      </w:pPr>
      <w:ins w:id="9746" w:author="hp" w:date="2016-06-13T08:53:00Z">
        <w:r w:rsidRPr="008723F3">
          <w:rPr>
            <w:rFonts w:hint="eastAsia"/>
            <w:color w:val="000000"/>
            <w:szCs w:val="21"/>
          </w:rPr>
          <w:t>图</w:t>
        </w:r>
        <w:r w:rsidRPr="008723F3">
          <w:rPr>
            <w:b/>
            <w:color w:val="000000"/>
            <w:szCs w:val="21"/>
          </w:rPr>
          <w:t>9-12 P-MOSFET</w:t>
        </w:r>
        <w:r w:rsidRPr="008723F3">
          <w:rPr>
            <w:rFonts w:hint="eastAsia"/>
            <w:color w:val="000000"/>
            <w:szCs w:val="21"/>
          </w:rPr>
          <w:t>的内部结构断面</w:t>
        </w:r>
      </w:ins>
    </w:p>
    <w:p w14:paraId="22D25467" w14:textId="77777777" w:rsidR="00421F26" w:rsidRPr="008723F3" w:rsidRDefault="00421F26" w:rsidP="00421F26">
      <w:pPr>
        <w:ind w:firstLineChars="200" w:firstLine="420"/>
        <w:rPr>
          <w:ins w:id="9747" w:author="hp" w:date="2016-06-13T08:53:00Z"/>
          <w:szCs w:val="21"/>
        </w:rPr>
      </w:pPr>
      <w:ins w:id="9748" w:author="hp" w:date="2016-06-13T08:53:00Z">
        <w:r w:rsidRPr="008723F3">
          <w:rPr>
            <w:rFonts w:hint="eastAsia"/>
            <w:szCs w:val="21"/>
          </w:rPr>
          <w:t>当漏、源极间电压</w:t>
        </w:r>
        <w:r w:rsidRPr="008723F3">
          <w:rPr>
            <w:szCs w:val="21"/>
          </w:rPr>
          <w:t>U</w:t>
        </w:r>
        <w:r w:rsidRPr="008723F3">
          <w:rPr>
            <w:szCs w:val="21"/>
            <w:vertAlign w:val="subscript"/>
          </w:rPr>
          <w:t>DS</w:t>
        </w:r>
        <w:r w:rsidRPr="008723F3">
          <w:rPr>
            <w:rFonts w:hint="eastAsia"/>
            <w:szCs w:val="21"/>
          </w:rPr>
          <w:t>为零，栅、源极之间电压</w:t>
        </w:r>
        <w:r w:rsidRPr="008723F3">
          <w:rPr>
            <w:szCs w:val="21"/>
          </w:rPr>
          <w:t>U</w:t>
        </w:r>
        <w:r w:rsidRPr="008723F3">
          <w:rPr>
            <w:szCs w:val="21"/>
            <w:vertAlign w:val="subscript"/>
          </w:rPr>
          <w:t>GS</w:t>
        </w:r>
        <w:r w:rsidRPr="008723F3">
          <w:rPr>
            <w:rFonts w:hint="eastAsia"/>
            <w:szCs w:val="21"/>
          </w:rPr>
          <w:t>也为零时，</w:t>
        </w:r>
        <w:r w:rsidRPr="008723F3">
          <w:rPr>
            <w:szCs w:val="21"/>
          </w:rPr>
          <w:t>G-S</w:t>
        </w:r>
        <w:r w:rsidRPr="008723F3">
          <w:rPr>
            <w:rFonts w:hint="eastAsia"/>
            <w:szCs w:val="21"/>
          </w:rPr>
          <w:t>之间和</w:t>
        </w:r>
        <w:r w:rsidRPr="008723F3">
          <w:rPr>
            <w:szCs w:val="21"/>
          </w:rPr>
          <w:t>D-S</w:t>
        </w:r>
        <w:r w:rsidRPr="008723F3">
          <w:rPr>
            <w:rFonts w:hint="eastAsia"/>
            <w:szCs w:val="21"/>
          </w:rPr>
          <w:t>之间都是绝缘的。当漏极与源极之间有外加电压</w:t>
        </w:r>
        <w:r w:rsidRPr="008723F3">
          <w:rPr>
            <w:szCs w:val="21"/>
          </w:rPr>
          <w:t>U</w:t>
        </w:r>
        <w:r w:rsidRPr="008723F3">
          <w:rPr>
            <w:szCs w:val="21"/>
            <w:vertAlign w:val="subscript"/>
          </w:rPr>
          <w:t>DS</w:t>
        </w:r>
        <w:r w:rsidRPr="008723F3">
          <w:rPr>
            <w:rFonts w:hint="eastAsia"/>
            <w:szCs w:val="21"/>
          </w:rPr>
          <w:t>时，如果</w:t>
        </w:r>
        <w:r w:rsidRPr="008723F3">
          <w:rPr>
            <w:szCs w:val="21"/>
          </w:rPr>
          <w:t>U</w:t>
        </w:r>
        <w:r w:rsidRPr="008723F3">
          <w:rPr>
            <w:szCs w:val="21"/>
            <w:vertAlign w:val="subscript"/>
          </w:rPr>
          <w:t>GS</w:t>
        </w:r>
        <w:r w:rsidRPr="008723F3">
          <w:rPr>
            <w:szCs w:val="21"/>
          </w:rPr>
          <w:t>=0</w:t>
        </w:r>
        <w:r w:rsidRPr="008723F3">
          <w:rPr>
            <w:rFonts w:hint="eastAsia"/>
            <w:szCs w:val="21"/>
          </w:rPr>
          <w:t>，由于漏区</w:t>
        </w:r>
        <w:r w:rsidRPr="008723F3">
          <w:rPr>
            <w:szCs w:val="21"/>
          </w:rPr>
          <w:t>PN</w:t>
        </w:r>
        <w:r w:rsidRPr="008723F3">
          <w:rPr>
            <w:rFonts w:hint="eastAsia"/>
            <w:szCs w:val="21"/>
          </w:rPr>
          <w:t>结反偏，漏、源极之间也不可能导电。栅、源极之间外加正向电压</w:t>
        </w:r>
        <w:r w:rsidRPr="008723F3">
          <w:rPr>
            <w:szCs w:val="21"/>
          </w:rPr>
          <w:t>U</w:t>
        </w:r>
        <w:r w:rsidRPr="008723F3">
          <w:rPr>
            <w:szCs w:val="21"/>
            <w:vertAlign w:val="subscript"/>
          </w:rPr>
          <w:t>GS</w:t>
        </w:r>
        <w:r w:rsidRPr="008723F3">
          <w:rPr>
            <w:szCs w:val="21"/>
          </w:rPr>
          <w:t xml:space="preserve"> &gt; 0</w:t>
        </w:r>
        <w:r w:rsidRPr="008723F3">
          <w:rPr>
            <w:rFonts w:hint="eastAsia"/>
            <w:szCs w:val="21"/>
          </w:rPr>
          <w:t>时，</w:t>
        </w:r>
        <w:r w:rsidRPr="008723F3">
          <w:rPr>
            <w:szCs w:val="21"/>
          </w:rPr>
          <w:t>U</w:t>
        </w:r>
        <w:r w:rsidRPr="008723F3">
          <w:rPr>
            <w:szCs w:val="21"/>
            <w:vertAlign w:val="subscript"/>
          </w:rPr>
          <w:t>GS</w:t>
        </w:r>
        <w:r w:rsidRPr="008723F3">
          <w:rPr>
            <w:rFonts w:hint="eastAsia"/>
            <w:szCs w:val="21"/>
          </w:rPr>
          <w:t>在</w:t>
        </w:r>
        <w:r w:rsidRPr="008723F3">
          <w:rPr>
            <w:szCs w:val="21"/>
          </w:rPr>
          <w:t>G-P</w:t>
        </w:r>
        <w:r w:rsidRPr="008723F3">
          <w:rPr>
            <w:rFonts w:hint="eastAsia"/>
            <w:szCs w:val="21"/>
          </w:rPr>
          <w:t>之间形成电场，在电场力的作用下</w:t>
        </w:r>
        <w:r w:rsidRPr="008723F3">
          <w:rPr>
            <w:szCs w:val="21"/>
          </w:rPr>
          <w:t>P</w:t>
        </w:r>
        <w:r w:rsidRPr="008723F3">
          <w:rPr>
            <w:rFonts w:hint="eastAsia"/>
            <w:szCs w:val="21"/>
          </w:rPr>
          <w:t>区的电子移近</w:t>
        </w:r>
        <w:r w:rsidRPr="008723F3">
          <w:rPr>
            <w:szCs w:val="21"/>
          </w:rPr>
          <w:t>G</w:t>
        </w:r>
        <w:r w:rsidRPr="008723F3">
          <w:rPr>
            <w:rFonts w:hint="eastAsia"/>
            <w:szCs w:val="21"/>
          </w:rPr>
          <w:t>极，当</w:t>
        </w:r>
        <w:r w:rsidRPr="008723F3">
          <w:rPr>
            <w:szCs w:val="21"/>
          </w:rPr>
          <w:t>U</w:t>
        </w:r>
        <w:r w:rsidRPr="008723F3">
          <w:rPr>
            <w:szCs w:val="21"/>
            <w:vertAlign w:val="subscript"/>
          </w:rPr>
          <w:t>GS</w:t>
        </w:r>
        <w:r w:rsidRPr="008723F3">
          <w:rPr>
            <w:rFonts w:hint="eastAsia"/>
            <w:szCs w:val="21"/>
          </w:rPr>
          <w:t>增大到超过某一值临界值</w:t>
        </w:r>
        <w:r w:rsidRPr="008723F3">
          <w:rPr>
            <w:szCs w:val="21"/>
          </w:rPr>
          <w:t>U</w:t>
        </w:r>
        <w:r w:rsidRPr="008723F3">
          <w:rPr>
            <w:szCs w:val="21"/>
            <w:vertAlign w:val="subscript"/>
          </w:rPr>
          <w:t>T</w:t>
        </w:r>
        <w:r w:rsidRPr="008723F3">
          <w:rPr>
            <w:rFonts w:hint="eastAsia"/>
            <w:szCs w:val="21"/>
          </w:rPr>
          <w:t>时，栅极下</w:t>
        </w:r>
        <w:r w:rsidRPr="008723F3">
          <w:rPr>
            <w:szCs w:val="21"/>
          </w:rPr>
          <w:t>P</w:t>
        </w:r>
        <w:r w:rsidRPr="008723F3">
          <w:rPr>
            <w:rFonts w:hint="eastAsia"/>
            <w:szCs w:val="21"/>
          </w:rPr>
          <w:t>区表面的电子浓度将超过空穴浓度，从而使原空穴占多数的</w:t>
        </w:r>
        <w:r w:rsidRPr="008723F3">
          <w:rPr>
            <w:szCs w:val="21"/>
          </w:rPr>
          <w:t>P</w:t>
        </w:r>
        <w:r w:rsidRPr="008723F3">
          <w:rPr>
            <w:rFonts w:hint="eastAsia"/>
            <w:szCs w:val="21"/>
          </w:rPr>
          <w:t>型半导体反型而成电子数目多的</w:t>
        </w:r>
        <w:r w:rsidRPr="008723F3">
          <w:rPr>
            <w:szCs w:val="21"/>
          </w:rPr>
          <w:t>N</w:t>
        </w:r>
        <w:r w:rsidRPr="008723F3">
          <w:rPr>
            <w:rFonts w:hint="eastAsia"/>
            <w:szCs w:val="21"/>
          </w:rPr>
          <w:t>型半导体形成反型层，该反型层形成的一个电子浓度很高的沟道称为</w:t>
        </w:r>
        <w:r w:rsidRPr="008723F3">
          <w:rPr>
            <w:szCs w:val="21"/>
          </w:rPr>
          <w:t>N</w:t>
        </w:r>
        <w:r w:rsidRPr="008723F3">
          <w:rPr>
            <w:rFonts w:hint="eastAsia"/>
            <w:szCs w:val="21"/>
          </w:rPr>
          <w:t>沟道，它将漏区和源区联结在一起，一旦漏、源之间也有正向电压</w:t>
        </w:r>
        <w:r w:rsidRPr="008723F3">
          <w:rPr>
            <w:szCs w:val="21"/>
          </w:rPr>
          <w:t>U</w:t>
        </w:r>
        <w:r w:rsidRPr="008723F3">
          <w:rPr>
            <w:szCs w:val="21"/>
            <w:vertAlign w:val="subscript"/>
          </w:rPr>
          <w:t>DS</w:t>
        </w:r>
        <w:r w:rsidRPr="008723F3">
          <w:rPr>
            <w:rFonts w:hint="eastAsia"/>
            <w:szCs w:val="21"/>
          </w:rPr>
          <w:t>，就会形成漏极电流</w:t>
        </w:r>
        <w:r w:rsidRPr="008723F3">
          <w:rPr>
            <w:szCs w:val="21"/>
          </w:rPr>
          <w:t>I</w:t>
        </w:r>
        <w:r w:rsidRPr="008723F3">
          <w:rPr>
            <w:szCs w:val="21"/>
            <w:vertAlign w:val="subscript"/>
          </w:rPr>
          <w:t>D</w:t>
        </w:r>
        <w:r w:rsidRPr="008723F3">
          <w:rPr>
            <w:rFonts w:hint="eastAsia"/>
            <w:szCs w:val="21"/>
          </w:rPr>
          <w:t>。</w:t>
        </w:r>
      </w:ins>
    </w:p>
    <w:p w14:paraId="79FCACCF" w14:textId="77777777" w:rsidR="00421F26" w:rsidRPr="008723F3" w:rsidRDefault="00421F26" w:rsidP="00421F26">
      <w:pPr>
        <w:ind w:firstLineChars="200" w:firstLine="420"/>
        <w:rPr>
          <w:ins w:id="9749" w:author="hp" w:date="2016-06-13T08:53:00Z"/>
          <w:szCs w:val="21"/>
        </w:rPr>
      </w:pPr>
      <w:ins w:id="9750" w:author="hp" w:date="2016-06-13T08:53:00Z">
        <w:r w:rsidRPr="008723F3">
          <w:rPr>
            <w:rFonts w:hint="eastAsia"/>
            <w:szCs w:val="21"/>
          </w:rPr>
          <w:t>由于</w:t>
        </w:r>
        <w:r w:rsidRPr="008723F3">
          <w:rPr>
            <w:szCs w:val="21"/>
          </w:rPr>
          <w:t>MOSFET</w:t>
        </w:r>
        <w:r w:rsidRPr="008723F3">
          <w:rPr>
            <w:rFonts w:hint="eastAsia"/>
            <w:szCs w:val="21"/>
          </w:rPr>
          <w:t>只靠多子导电，不存在电荷存储效应，因而其关断过程是非常迅速的。</w:t>
        </w:r>
        <w:r w:rsidRPr="008723F3">
          <w:rPr>
            <w:szCs w:val="21"/>
          </w:rPr>
          <w:t>MOSFET</w:t>
        </w:r>
        <w:r w:rsidRPr="008723F3">
          <w:rPr>
            <w:rFonts w:hint="eastAsia"/>
            <w:szCs w:val="21"/>
          </w:rPr>
          <w:t>的开关时间在</w:t>
        </w:r>
        <w:r w:rsidRPr="008723F3">
          <w:rPr>
            <w:szCs w:val="21"/>
          </w:rPr>
          <w:t>10</w:t>
        </w:r>
        <w:r w:rsidRPr="008723F3">
          <w:rPr>
            <w:rFonts w:hint="eastAsia"/>
            <w:szCs w:val="21"/>
          </w:rPr>
          <w:t>～</w:t>
        </w:r>
        <w:r w:rsidRPr="008723F3">
          <w:rPr>
            <w:szCs w:val="21"/>
          </w:rPr>
          <w:t>l00ns</w:t>
        </w:r>
        <w:r w:rsidRPr="008723F3">
          <w:rPr>
            <w:rFonts w:hint="eastAsia"/>
            <w:szCs w:val="21"/>
          </w:rPr>
          <w:t>之间，其工作频率可达</w:t>
        </w:r>
        <w:r w:rsidRPr="008723F3">
          <w:rPr>
            <w:szCs w:val="21"/>
          </w:rPr>
          <w:t>100kHz</w:t>
        </w:r>
        <w:r w:rsidRPr="008723F3">
          <w:rPr>
            <w:rFonts w:hint="eastAsia"/>
            <w:szCs w:val="21"/>
          </w:rPr>
          <w:t>以上，是主要电力电子器件中最高的。</w:t>
        </w:r>
      </w:ins>
    </w:p>
    <w:p w14:paraId="6D7E86A5" w14:textId="77777777" w:rsidR="00421F26" w:rsidRPr="008723F3" w:rsidRDefault="00421F26" w:rsidP="00421F26">
      <w:pPr>
        <w:ind w:firstLineChars="200" w:firstLine="420"/>
        <w:rPr>
          <w:ins w:id="9751" w:author="hp" w:date="2016-06-13T08:53:00Z"/>
          <w:szCs w:val="21"/>
        </w:rPr>
      </w:pPr>
      <w:ins w:id="9752" w:author="hp" w:date="2016-06-13T08:53:00Z">
        <w:r w:rsidRPr="008723F3">
          <w:rPr>
            <w:rFonts w:hint="eastAsia"/>
            <w:szCs w:val="21"/>
          </w:rPr>
          <w:t>电力</w:t>
        </w:r>
        <w:r w:rsidRPr="008723F3">
          <w:rPr>
            <w:szCs w:val="21"/>
          </w:rPr>
          <w:t>MOSFET</w:t>
        </w:r>
        <w:r w:rsidRPr="008723F3">
          <w:rPr>
            <w:rFonts w:hint="eastAsia"/>
            <w:szCs w:val="21"/>
          </w:rPr>
          <w:t>是场控器件，在静态时几乎不需要输入电流。但在开关过程中需要对输入电容充放电，因此仍需要一定的驱动功率。由于电力</w:t>
        </w:r>
        <w:r w:rsidRPr="008723F3">
          <w:rPr>
            <w:szCs w:val="21"/>
          </w:rPr>
          <w:t>MOSFET</w:t>
        </w:r>
        <w:r w:rsidRPr="008723F3">
          <w:rPr>
            <w:rFonts w:hint="eastAsia"/>
            <w:szCs w:val="21"/>
          </w:rPr>
          <w:t>的易驱动性和高开关速度，近年来被广泛地应用于</w:t>
        </w:r>
        <w:r w:rsidRPr="008723F3">
          <w:rPr>
            <w:szCs w:val="21"/>
          </w:rPr>
          <w:t>DC</w:t>
        </w:r>
        <w:r w:rsidRPr="008723F3">
          <w:rPr>
            <w:b/>
            <w:szCs w:val="21"/>
          </w:rPr>
          <w:t>/</w:t>
        </w:r>
        <w:r w:rsidRPr="008723F3">
          <w:rPr>
            <w:szCs w:val="21"/>
          </w:rPr>
          <w:t>DC</w:t>
        </w:r>
        <w:r w:rsidRPr="008723F3">
          <w:rPr>
            <w:rFonts w:hint="eastAsia"/>
            <w:szCs w:val="21"/>
          </w:rPr>
          <w:t>、开关电源、便携式电子设备以及汽车电子电气设备中，在近几年迅速发展的功率集成电路中一般也都采用电力</w:t>
        </w:r>
        <w:r w:rsidRPr="008723F3">
          <w:rPr>
            <w:szCs w:val="21"/>
          </w:rPr>
          <w:t>MOSFET</w:t>
        </w:r>
        <w:r w:rsidRPr="008723F3">
          <w:rPr>
            <w:rFonts w:hint="eastAsia"/>
            <w:szCs w:val="21"/>
          </w:rPr>
          <w:t>器件。</w:t>
        </w:r>
      </w:ins>
    </w:p>
    <w:p w14:paraId="2A00551D" w14:textId="77777777" w:rsidR="00421F26" w:rsidRPr="008723F3" w:rsidRDefault="00421F26" w:rsidP="00421F26">
      <w:pPr>
        <w:ind w:firstLineChars="200" w:firstLine="420"/>
        <w:rPr>
          <w:ins w:id="9753" w:author="hp" w:date="2016-06-13T08:53:00Z"/>
          <w:bCs/>
          <w:color w:val="000000"/>
          <w:szCs w:val="21"/>
        </w:rPr>
      </w:pPr>
      <w:ins w:id="9754" w:author="hp" w:date="2016-06-13T08:53:00Z">
        <w:r w:rsidRPr="008723F3">
          <w:rPr>
            <w:rFonts w:hint="eastAsia"/>
            <w:szCs w:val="21"/>
          </w:rPr>
          <w:t>电力</w:t>
        </w:r>
        <w:r w:rsidRPr="008723F3">
          <w:rPr>
            <w:szCs w:val="21"/>
          </w:rPr>
          <w:t>MOSFET</w:t>
        </w:r>
        <w:r w:rsidRPr="008723F3">
          <w:rPr>
            <w:rFonts w:hint="eastAsia"/>
            <w:szCs w:val="21"/>
          </w:rPr>
          <w:t>的缺点是电流容量小、耐压低，此外由于结构上、导电机理上的原因，通态时管压降要比晶闸管、三极管大些。通常用于低压、高频电力电子变换和控制电路。</w:t>
        </w:r>
      </w:ins>
    </w:p>
    <w:p w14:paraId="69CE0609" w14:textId="77777777" w:rsidR="00421F26" w:rsidRPr="008723F3" w:rsidRDefault="00421F26" w:rsidP="00421F26">
      <w:pPr>
        <w:pStyle w:val="30"/>
        <w:tabs>
          <w:tab w:val="clear" w:pos="720"/>
          <w:tab w:val="num" w:pos="0"/>
        </w:tabs>
        <w:rPr>
          <w:ins w:id="9755" w:author="hp" w:date="2016-06-13T08:53:00Z"/>
          <w:rFonts w:ascii="Times New Roman" w:hAnsi="Times New Roman"/>
          <w:sz w:val="22"/>
        </w:rPr>
      </w:pPr>
      <w:bookmarkStart w:id="9756" w:name="_Toc453405546"/>
      <w:bookmarkStart w:id="9757" w:name="_Toc453424486"/>
      <w:ins w:id="9758" w:author="hp" w:date="2016-06-13T08:53:00Z">
        <w:r w:rsidRPr="008723F3">
          <w:rPr>
            <w:rFonts w:ascii="Times New Roman" w:hAnsi="Times New Roman" w:hint="eastAsia"/>
            <w:sz w:val="22"/>
          </w:rPr>
          <w:t>绝缘门极双极型晶体管</w:t>
        </w:r>
        <w:r w:rsidRPr="008723F3">
          <w:rPr>
            <w:rFonts w:ascii="Times New Roman" w:hAnsi="Times New Roman"/>
            <w:sz w:val="22"/>
          </w:rPr>
          <w:t>IGBT</w:t>
        </w:r>
        <w:r w:rsidRPr="008723F3">
          <w:rPr>
            <w:rFonts w:ascii="Times New Roman" w:hAnsi="Times New Roman" w:hint="eastAsia"/>
            <w:sz w:val="22"/>
          </w:rPr>
          <w:t>（</w:t>
        </w:r>
        <w:r w:rsidRPr="008723F3">
          <w:rPr>
            <w:rFonts w:ascii="Times New Roman" w:hAnsi="Times New Roman"/>
            <w:sz w:val="22"/>
          </w:rPr>
          <w:t>Insulated Gate Bipolar Transistor</w:t>
        </w:r>
        <w:r w:rsidRPr="008723F3">
          <w:rPr>
            <w:rFonts w:ascii="Times New Roman" w:hAnsi="Times New Roman" w:hint="eastAsia"/>
            <w:sz w:val="22"/>
          </w:rPr>
          <w:t>）</w:t>
        </w:r>
        <w:bookmarkEnd w:id="9756"/>
        <w:bookmarkEnd w:id="9757"/>
      </w:ins>
    </w:p>
    <w:p w14:paraId="1FCA7292" w14:textId="77777777" w:rsidR="00421F26" w:rsidRPr="008723F3" w:rsidRDefault="00421F26" w:rsidP="00421F26">
      <w:pPr>
        <w:ind w:firstLineChars="200" w:firstLine="420"/>
        <w:rPr>
          <w:ins w:id="9759" w:author="hp" w:date="2016-06-13T08:53:00Z"/>
          <w:bCs/>
          <w:szCs w:val="21"/>
        </w:rPr>
      </w:pPr>
      <w:ins w:id="9760" w:author="hp" w:date="2016-06-13T08:53:00Z">
        <w:r w:rsidRPr="008723F3">
          <w:rPr>
            <w:szCs w:val="21"/>
          </w:rPr>
          <w:t>GTO</w:t>
        </w:r>
        <w:r w:rsidRPr="008723F3">
          <w:rPr>
            <w:rFonts w:hint="eastAsia"/>
            <w:szCs w:val="21"/>
          </w:rPr>
          <w:t>与</w:t>
        </w:r>
        <w:r w:rsidRPr="008723F3">
          <w:rPr>
            <w:szCs w:val="21"/>
          </w:rPr>
          <w:t>GTR</w:t>
        </w:r>
        <w:r w:rsidRPr="008723F3">
          <w:rPr>
            <w:rFonts w:hint="eastAsia"/>
            <w:szCs w:val="21"/>
          </w:rPr>
          <w:t>是双极型电流驱动开关器件，由于存在少数载流子存储效应，造成开关速度低，同时其控制极功率损耗较大，驱动电路复杂，但由于具有电导调制效应，所以其通流能力很强，通态压降低，器件电压及电流定额较大。电力</w:t>
        </w:r>
        <w:r w:rsidRPr="008723F3">
          <w:rPr>
            <w:szCs w:val="21"/>
          </w:rPr>
          <w:t>MOSFET</w:t>
        </w:r>
        <w:r w:rsidRPr="008723F3">
          <w:rPr>
            <w:rFonts w:hint="eastAsia"/>
            <w:szCs w:val="21"/>
          </w:rPr>
          <w:t>器件是单极型、电压控制开关器件，驱动控制功率很小，开关速度快，但在高压应用时，其导通电阻随耐压的</w:t>
        </w:r>
        <w:r w:rsidRPr="008723F3">
          <w:rPr>
            <w:szCs w:val="21"/>
          </w:rPr>
          <w:t>2.5</w:t>
        </w:r>
        <w:r w:rsidRPr="008723F3">
          <w:rPr>
            <w:rFonts w:hint="eastAsia"/>
            <w:szCs w:val="21"/>
          </w:rPr>
          <w:t>次方急剧上升。</w:t>
        </w:r>
        <w:r w:rsidRPr="008723F3">
          <w:rPr>
            <w:szCs w:val="21"/>
          </w:rPr>
          <w:t>20</w:t>
        </w:r>
        <w:r w:rsidRPr="008723F3">
          <w:rPr>
            <w:rFonts w:hint="eastAsia"/>
            <w:szCs w:val="21"/>
          </w:rPr>
          <w:t>世纪</w:t>
        </w:r>
        <w:r w:rsidRPr="008723F3">
          <w:rPr>
            <w:szCs w:val="21"/>
          </w:rPr>
          <w:t>80</w:t>
        </w:r>
        <w:r w:rsidRPr="008723F3">
          <w:rPr>
            <w:rFonts w:hint="eastAsia"/>
            <w:szCs w:val="21"/>
          </w:rPr>
          <w:t>年代</w:t>
        </w:r>
        <w:r w:rsidRPr="008723F3">
          <w:rPr>
            <w:rFonts w:hint="eastAsia"/>
            <w:szCs w:val="21"/>
          </w:rPr>
          <w:lastRenderedPageBreak/>
          <w:t>中期出现的</w:t>
        </w:r>
        <w:r w:rsidRPr="008723F3">
          <w:rPr>
            <w:szCs w:val="21"/>
          </w:rPr>
          <w:t>IGBT</w:t>
        </w:r>
        <w:r w:rsidRPr="008723F3">
          <w:rPr>
            <w:rFonts w:hint="eastAsia"/>
            <w:szCs w:val="21"/>
          </w:rPr>
          <w:t>是</w:t>
        </w:r>
        <w:r w:rsidRPr="008723F3">
          <w:rPr>
            <w:szCs w:val="21"/>
          </w:rPr>
          <w:t>GTR</w:t>
        </w:r>
        <w:r w:rsidRPr="008723F3">
          <w:rPr>
            <w:rFonts w:hint="eastAsia"/>
            <w:szCs w:val="21"/>
          </w:rPr>
          <w:t>和</w:t>
        </w:r>
        <w:r w:rsidRPr="008723F3">
          <w:rPr>
            <w:szCs w:val="21"/>
          </w:rPr>
          <w:t>MOSFET</w:t>
        </w:r>
        <w:r w:rsidRPr="008723F3">
          <w:rPr>
            <w:rFonts w:hint="eastAsia"/>
            <w:szCs w:val="21"/>
          </w:rPr>
          <w:t>的复合器件，它既引入了</w:t>
        </w:r>
        <w:r w:rsidRPr="008723F3">
          <w:rPr>
            <w:szCs w:val="21"/>
          </w:rPr>
          <w:t>GTR</w:t>
        </w:r>
        <w:r w:rsidRPr="008723F3">
          <w:rPr>
            <w:rFonts w:hint="eastAsia"/>
            <w:szCs w:val="21"/>
          </w:rPr>
          <w:t>的电导调制效应，同时还具有</w:t>
        </w:r>
        <w:r w:rsidRPr="008723F3">
          <w:rPr>
            <w:szCs w:val="21"/>
          </w:rPr>
          <w:t>MOSFET</w:t>
        </w:r>
        <w:r w:rsidRPr="008723F3">
          <w:rPr>
            <w:rFonts w:hint="eastAsia"/>
            <w:szCs w:val="21"/>
          </w:rPr>
          <w:t>的栅极高输入阻抗，为电压驱动器件，开通和关断时均具有较宽的安全工作区，工作频率可达</w:t>
        </w:r>
        <w:r w:rsidRPr="008723F3">
          <w:rPr>
            <w:szCs w:val="21"/>
          </w:rPr>
          <w:t>10</w:t>
        </w:r>
        <w:r w:rsidRPr="008723F3">
          <w:rPr>
            <w:rFonts w:hint="eastAsia"/>
            <w:szCs w:val="21"/>
          </w:rPr>
          <w:t>～</w:t>
        </w:r>
        <w:r w:rsidRPr="008723F3">
          <w:rPr>
            <w:szCs w:val="21"/>
          </w:rPr>
          <w:t>40kHz</w:t>
        </w:r>
        <w:r w:rsidRPr="008723F3">
          <w:rPr>
            <w:rFonts w:hint="eastAsia"/>
            <w:szCs w:val="21"/>
          </w:rPr>
          <w:t>（通过使用软开关技术，</w:t>
        </w:r>
        <w:r w:rsidRPr="008723F3">
          <w:rPr>
            <w:szCs w:val="21"/>
          </w:rPr>
          <w:t>IGBT</w:t>
        </w:r>
        <w:r w:rsidRPr="008723F3">
          <w:rPr>
            <w:rFonts w:hint="eastAsia"/>
            <w:szCs w:val="21"/>
          </w:rPr>
          <w:t>的工作频率可达到几百</w:t>
        </w:r>
        <w:r w:rsidRPr="008723F3">
          <w:rPr>
            <w:szCs w:val="21"/>
          </w:rPr>
          <w:t>kHz</w:t>
        </w:r>
        <w:r w:rsidRPr="008723F3">
          <w:rPr>
            <w:rFonts w:hint="eastAsia"/>
            <w:szCs w:val="21"/>
          </w:rPr>
          <w:t>），饱和压降低（比</w:t>
        </w:r>
        <w:r w:rsidRPr="008723F3">
          <w:rPr>
            <w:szCs w:val="21"/>
          </w:rPr>
          <w:t>MOSFET</w:t>
        </w:r>
        <w:r w:rsidRPr="008723F3">
          <w:rPr>
            <w:rFonts w:hint="eastAsia"/>
            <w:szCs w:val="21"/>
          </w:rPr>
          <w:t>小得多，与</w:t>
        </w:r>
        <w:r w:rsidRPr="008723F3">
          <w:rPr>
            <w:szCs w:val="21"/>
          </w:rPr>
          <w:t>GTR</w:t>
        </w:r>
        <w:r w:rsidRPr="008723F3">
          <w:rPr>
            <w:rFonts w:hint="eastAsia"/>
            <w:szCs w:val="21"/>
          </w:rPr>
          <w:t>相当），电压、电流容量较大，安全工作区较宽。所有这些优点使得</w:t>
        </w:r>
        <w:r w:rsidRPr="008723F3">
          <w:rPr>
            <w:szCs w:val="21"/>
          </w:rPr>
          <w:t>IGBT</w:t>
        </w:r>
        <w:r w:rsidRPr="008723F3">
          <w:rPr>
            <w:rFonts w:hint="eastAsia"/>
            <w:szCs w:val="21"/>
          </w:rPr>
          <w:t>发展速度非常快，在电动机驱动、中频电源、开关电源等要求快速低耗的领域有着广泛的应用。目前，国内外变频器的主要生产厂家所选用的功率半导体器件大部分都是</w:t>
        </w:r>
        <w:r w:rsidRPr="008723F3">
          <w:rPr>
            <w:szCs w:val="21"/>
          </w:rPr>
          <w:t>IGBT</w:t>
        </w:r>
        <w:r w:rsidRPr="008723F3">
          <w:rPr>
            <w:rFonts w:hint="eastAsia"/>
            <w:szCs w:val="21"/>
          </w:rPr>
          <w:t>。目前商业化的</w:t>
        </w:r>
        <w:r w:rsidRPr="008723F3">
          <w:rPr>
            <w:szCs w:val="21"/>
          </w:rPr>
          <w:t>IGBT</w:t>
        </w:r>
        <w:r w:rsidRPr="008723F3">
          <w:rPr>
            <w:rFonts w:hint="eastAsia"/>
            <w:szCs w:val="21"/>
          </w:rPr>
          <w:t>已发展成系列，电流范围包括从</w:t>
        </w:r>
        <w:r w:rsidRPr="008723F3">
          <w:rPr>
            <w:szCs w:val="21"/>
          </w:rPr>
          <w:t>2A</w:t>
        </w:r>
        <w:r w:rsidRPr="008723F3">
          <w:rPr>
            <w:rFonts w:hint="eastAsia"/>
            <w:szCs w:val="21"/>
          </w:rPr>
          <w:t>的</w:t>
        </w:r>
        <w:r w:rsidRPr="008723F3">
          <w:rPr>
            <w:szCs w:val="21"/>
          </w:rPr>
          <w:t>IGBT</w:t>
        </w:r>
        <w:r w:rsidRPr="008723F3">
          <w:rPr>
            <w:rFonts w:hint="eastAsia"/>
            <w:szCs w:val="21"/>
          </w:rPr>
          <w:t>单管到</w:t>
        </w:r>
        <w:r w:rsidRPr="008723F3">
          <w:rPr>
            <w:szCs w:val="21"/>
          </w:rPr>
          <w:t>2400A</w:t>
        </w:r>
        <w:r w:rsidRPr="008723F3">
          <w:rPr>
            <w:rFonts w:hint="eastAsia"/>
            <w:szCs w:val="21"/>
          </w:rPr>
          <w:t>的</w:t>
        </w:r>
        <w:r w:rsidRPr="008723F3">
          <w:rPr>
            <w:szCs w:val="21"/>
          </w:rPr>
          <w:t>IGBT</w:t>
        </w:r>
        <w:r w:rsidRPr="008723F3">
          <w:rPr>
            <w:rFonts w:hint="eastAsia"/>
            <w:szCs w:val="21"/>
          </w:rPr>
          <w:t>模块，耐压范围涵盖</w:t>
        </w:r>
        <w:r w:rsidRPr="008723F3">
          <w:rPr>
            <w:szCs w:val="21"/>
          </w:rPr>
          <w:t>370V</w:t>
        </w:r>
        <w:r w:rsidRPr="008723F3">
          <w:rPr>
            <w:rFonts w:hint="eastAsia"/>
            <w:szCs w:val="21"/>
          </w:rPr>
          <w:t>到</w:t>
        </w:r>
        <w:r w:rsidRPr="008723F3">
          <w:rPr>
            <w:szCs w:val="21"/>
          </w:rPr>
          <w:t>6500V</w:t>
        </w:r>
        <w:r w:rsidRPr="008723F3">
          <w:rPr>
            <w:rFonts w:hint="eastAsia"/>
            <w:szCs w:val="21"/>
          </w:rPr>
          <w:t>。</w:t>
        </w:r>
      </w:ins>
    </w:p>
    <w:p w14:paraId="349A02B6" w14:textId="77777777" w:rsidR="00421F26" w:rsidRPr="008723F3" w:rsidRDefault="00BF1057" w:rsidP="00421F26">
      <w:pPr>
        <w:jc w:val="center"/>
        <w:rPr>
          <w:ins w:id="9761" w:author="hp" w:date="2016-06-13T08:53:00Z"/>
          <w:szCs w:val="21"/>
        </w:rPr>
      </w:pPr>
      <w:ins w:id="9762" w:author="hp" w:date="2016-06-13T08:53:00Z">
        <w:r>
          <w:rPr>
            <w:szCs w:val="21"/>
          </w:rPr>
          <w:pict w14:anchorId="10B0D835">
            <v:shape id="_x0000_i2747" type="#_x0000_t75" style="width:129pt;height:172.5pt">
              <v:imagedata r:id="rId2802" o:title=""/>
            </v:shape>
          </w:pict>
        </w:r>
        <w:r w:rsidR="00421F26" w:rsidRPr="008723F3">
          <w:rPr>
            <w:szCs w:val="21"/>
          </w:rPr>
          <w:t xml:space="preserve">       </w:t>
        </w:r>
        <w:r>
          <w:rPr>
            <w:szCs w:val="21"/>
          </w:rPr>
          <w:pict w14:anchorId="6B6325A5">
            <v:shape id="_x0000_i2748" type="#_x0000_t75" style="width:177.75pt;height:161.25pt">
              <v:imagedata r:id="rId2804" o:title=""/>
            </v:shape>
          </w:pict>
        </w:r>
      </w:ins>
    </w:p>
    <w:p w14:paraId="1366D863" w14:textId="77777777" w:rsidR="00421F26" w:rsidRPr="008723F3" w:rsidRDefault="00421F26" w:rsidP="00421F26">
      <w:pPr>
        <w:jc w:val="center"/>
        <w:rPr>
          <w:ins w:id="9763" w:author="hp" w:date="2016-06-13T08:53:00Z"/>
          <w:szCs w:val="21"/>
        </w:rPr>
      </w:pPr>
      <w:ins w:id="9764" w:author="hp" w:date="2016-06-13T08:53:00Z">
        <w:r w:rsidRPr="008723F3">
          <w:rPr>
            <w:rFonts w:hint="eastAsia"/>
            <w:szCs w:val="21"/>
          </w:rPr>
          <w:t>（</w:t>
        </w:r>
        <w:r w:rsidRPr="008723F3">
          <w:rPr>
            <w:szCs w:val="21"/>
          </w:rPr>
          <w:t>a</w:t>
        </w:r>
        <w:r w:rsidRPr="008723F3">
          <w:rPr>
            <w:rFonts w:hint="eastAsia"/>
            <w:szCs w:val="21"/>
          </w:rPr>
          <w:t>）</w:t>
        </w:r>
        <w:r w:rsidRPr="008723F3">
          <w:rPr>
            <w:szCs w:val="21"/>
          </w:rPr>
          <w:tab/>
        </w:r>
        <w:r w:rsidRPr="008723F3">
          <w:rPr>
            <w:szCs w:val="21"/>
          </w:rPr>
          <w:tab/>
        </w:r>
        <w:r w:rsidRPr="008723F3">
          <w:rPr>
            <w:szCs w:val="21"/>
          </w:rPr>
          <w:tab/>
        </w:r>
        <w:r w:rsidRPr="008723F3">
          <w:rPr>
            <w:szCs w:val="21"/>
          </w:rPr>
          <w:tab/>
        </w:r>
        <w:r w:rsidRPr="008723F3">
          <w:rPr>
            <w:szCs w:val="21"/>
          </w:rPr>
          <w:tab/>
        </w:r>
        <w:r w:rsidRPr="008723F3">
          <w:rPr>
            <w:szCs w:val="21"/>
          </w:rPr>
          <w:tab/>
        </w:r>
        <w:r w:rsidRPr="008723F3">
          <w:rPr>
            <w:szCs w:val="21"/>
          </w:rPr>
          <w:tab/>
        </w:r>
        <w:r w:rsidRPr="008723F3">
          <w:rPr>
            <w:rFonts w:hint="eastAsia"/>
            <w:szCs w:val="21"/>
          </w:rPr>
          <w:t>（</w:t>
        </w:r>
        <w:r w:rsidRPr="008723F3">
          <w:rPr>
            <w:szCs w:val="21"/>
          </w:rPr>
          <w:t>b</w:t>
        </w:r>
        <w:r w:rsidRPr="008723F3">
          <w:rPr>
            <w:rFonts w:hint="eastAsia"/>
            <w:szCs w:val="21"/>
          </w:rPr>
          <w:t>）</w:t>
        </w:r>
      </w:ins>
    </w:p>
    <w:p w14:paraId="6B880064" w14:textId="77777777" w:rsidR="00421F26" w:rsidRPr="008723F3" w:rsidRDefault="00421F26" w:rsidP="00421F26">
      <w:pPr>
        <w:widowControl/>
        <w:tabs>
          <w:tab w:val="left" w:pos="6210"/>
        </w:tabs>
        <w:jc w:val="center"/>
        <w:rPr>
          <w:ins w:id="9765" w:author="hp" w:date="2016-06-13T08:53:00Z"/>
          <w:color w:val="000000"/>
          <w:szCs w:val="21"/>
        </w:rPr>
      </w:pPr>
      <w:ins w:id="9766" w:author="hp" w:date="2016-06-13T08:53:00Z">
        <w:r w:rsidRPr="008723F3">
          <w:rPr>
            <w:rFonts w:hint="eastAsia"/>
            <w:color w:val="000000"/>
            <w:szCs w:val="21"/>
          </w:rPr>
          <w:t>图</w:t>
        </w:r>
        <w:r w:rsidRPr="008723F3">
          <w:rPr>
            <w:b/>
            <w:color w:val="000000"/>
            <w:szCs w:val="21"/>
          </w:rPr>
          <w:t>9-13</w:t>
        </w:r>
        <w:r w:rsidRPr="008723F3">
          <w:rPr>
            <w:color w:val="000000"/>
            <w:szCs w:val="21"/>
          </w:rPr>
          <w:t xml:space="preserve"> </w:t>
        </w:r>
        <w:r w:rsidRPr="008723F3">
          <w:rPr>
            <w:rFonts w:hint="eastAsia"/>
            <w:color w:val="000000"/>
            <w:szCs w:val="21"/>
          </w:rPr>
          <w:t>槽沟结构</w:t>
        </w:r>
        <w:r w:rsidRPr="008723F3">
          <w:rPr>
            <w:b/>
            <w:color w:val="000000"/>
            <w:szCs w:val="21"/>
          </w:rPr>
          <w:t>IGBT</w:t>
        </w:r>
        <w:r w:rsidRPr="008723F3">
          <w:rPr>
            <w:rFonts w:hint="eastAsia"/>
            <w:color w:val="000000"/>
            <w:szCs w:val="21"/>
          </w:rPr>
          <w:t>及等效电路</w:t>
        </w:r>
      </w:ins>
    </w:p>
    <w:p w14:paraId="5B83DF88" w14:textId="77777777" w:rsidR="00421F26" w:rsidRPr="008723F3" w:rsidRDefault="00421F26" w:rsidP="00421F26">
      <w:pPr>
        <w:widowControl/>
        <w:tabs>
          <w:tab w:val="left" w:pos="6210"/>
        </w:tabs>
        <w:jc w:val="center"/>
        <w:rPr>
          <w:ins w:id="9767" w:author="hp" w:date="2016-06-13T08:53:00Z"/>
          <w:szCs w:val="21"/>
        </w:rPr>
      </w:pPr>
      <w:ins w:id="9768" w:author="hp" w:date="2016-06-13T08:53:00Z">
        <w:r w:rsidRPr="008723F3">
          <w:rPr>
            <w:rFonts w:hint="eastAsia"/>
            <w:b/>
            <w:color w:val="000000"/>
            <w:szCs w:val="21"/>
          </w:rPr>
          <w:t>（</w:t>
        </w:r>
        <w:r w:rsidRPr="008723F3">
          <w:rPr>
            <w:b/>
            <w:color w:val="000000"/>
            <w:szCs w:val="21"/>
          </w:rPr>
          <w:t>a</w:t>
        </w:r>
        <w:r w:rsidRPr="008723F3">
          <w:rPr>
            <w:rFonts w:hint="eastAsia"/>
            <w:b/>
            <w:color w:val="000000"/>
            <w:szCs w:val="21"/>
          </w:rPr>
          <w:t>）</w:t>
        </w:r>
        <w:r w:rsidRPr="008723F3">
          <w:rPr>
            <w:rFonts w:hint="eastAsia"/>
            <w:color w:val="000000"/>
            <w:szCs w:val="21"/>
          </w:rPr>
          <w:t>断面结构图</w:t>
        </w:r>
        <w:r w:rsidRPr="008723F3">
          <w:rPr>
            <w:color w:val="000000"/>
            <w:szCs w:val="21"/>
          </w:rPr>
          <w:t xml:space="preserve">        </w:t>
        </w:r>
        <w:r w:rsidRPr="008723F3">
          <w:rPr>
            <w:rFonts w:hint="eastAsia"/>
            <w:b/>
            <w:color w:val="000000"/>
            <w:szCs w:val="21"/>
          </w:rPr>
          <w:t>（</w:t>
        </w:r>
        <w:r w:rsidRPr="008723F3">
          <w:rPr>
            <w:b/>
            <w:color w:val="000000"/>
            <w:szCs w:val="21"/>
          </w:rPr>
          <w:t>b</w:t>
        </w:r>
        <w:r w:rsidRPr="008723F3">
          <w:rPr>
            <w:rFonts w:hint="eastAsia"/>
            <w:b/>
            <w:color w:val="000000"/>
            <w:szCs w:val="21"/>
          </w:rPr>
          <w:t>）</w:t>
        </w:r>
        <w:r w:rsidRPr="008723F3">
          <w:rPr>
            <w:rFonts w:hint="eastAsia"/>
            <w:color w:val="000000"/>
            <w:szCs w:val="21"/>
          </w:rPr>
          <w:t>等效电路</w:t>
        </w:r>
      </w:ins>
    </w:p>
    <w:p w14:paraId="6D235120" w14:textId="77777777" w:rsidR="00421F26" w:rsidRPr="008723F3" w:rsidRDefault="00421F26" w:rsidP="00421F26">
      <w:pPr>
        <w:ind w:firstLineChars="200" w:firstLine="420"/>
        <w:rPr>
          <w:ins w:id="9769" w:author="hp" w:date="2016-06-13T08:53:00Z"/>
          <w:szCs w:val="21"/>
        </w:rPr>
      </w:pPr>
      <w:ins w:id="9770" w:author="hp" w:date="2016-06-13T08:53:00Z">
        <w:r w:rsidRPr="008723F3">
          <w:rPr>
            <w:rFonts w:hint="eastAsia"/>
            <w:szCs w:val="21"/>
          </w:rPr>
          <w:t>图</w:t>
        </w:r>
        <w:r w:rsidRPr="008723F3">
          <w:rPr>
            <w:szCs w:val="21"/>
          </w:rPr>
          <w:t>9-13</w:t>
        </w:r>
        <w:r w:rsidRPr="008723F3">
          <w:rPr>
            <w:rFonts w:hint="eastAsia"/>
            <w:szCs w:val="21"/>
          </w:rPr>
          <w:t>为</w:t>
        </w:r>
        <w:r w:rsidRPr="008723F3">
          <w:rPr>
            <w:szCs w:val="21"/>
          </w:rPr>
          <w:t>IGBT</w:t>
        </w:r>
        <w:r w:rsidRPr="008723F3">
          <w:rPr>
            <w:rFonts w:hint="eastAsia"/>
            <w:szCs w:val="21"/>
          </w:rPr>
          <w:t>的结构剖面图，由图可知，</w:t>
        </w:r>
        <w:r w:rsidRPr="008723F3">
          <w:rPr>
            <w:szCs w:val="21"/>
          </w:rPr>
          <w:t>IGBT</w:t>
        </w:r>
        <w:r w:rsidRPr="008723F3">
          <w:rPr>
            <w:rFonts w:hint="eastAsia"/>
            <w:szCs w:val="21"/>
          </w:rPr>
          <w:t>同电力</w:t>
        </w:r>
        <w:r w:rsidRPr="008723F3">
          <w:rPr>
            <w:szCs w:val="21"/>
          </w:rPr>
          <w:t>MOSFET</w:t>
        </w:r>
        <w:r w:rsidRPr="008723F3">
          <w:rPr>
            <w:rFonts w:hint="eastAsia"/>
            <w:szCs w:val="21"/>
          </w:rPr>
          <w:t>的基本结构十分相似，事实上</w:t>
        </w:r>
        <w:r w:rsidRPr="008723F3">
          <w:rPr>
            <w:szCs w:val="21"/>
          </w:rPr>
          <w:t>IGBT</w:t>
        </w:r>
        <w:r w:rsidRPr="008723F3">
          <w:rPr>
            <w:rFonts w:hint="eastAsia"/>
            <w:szCs w:val="21"/>
          </w:rPr>
          <w:t>可以看成是在</w:t>
        </w:r>
        <w:r w:rsidRPr="008723F3">
          <w:rPr>
            <w:szCs w:val="21"/>
          </w:rPr>
          <w:t>MOSFET</w:t>
        </w:r>
        <w:r w:rsidRPr="008723F3">
          <w:rPr>
            <w:rFonts w:hint="eastAsia"/>
            <w:szCs w:val="21"/>
          </w:rPr>
          <w:t>的漏极端追加了一层</w:t>
        </w:r>
        <w:r w:rsidRPr="008723F3">
          <w:rPr>
            <w:szCs w:val="21"/>
          </w:rPr>
          <w:t>P</w:t>
        </w:r>
        <w:r w:rsidRPr="008723F3">
          <w:rPr>
            <w:rFonts w:hint="eastAsia"/>
            <w:szCs w:val="21"/>
          </w:rPr>
          <w:t>型半导体后形成的，这样使得</w:t>
        </w:r>
        <w:r w:rsidRPr="008723F3">
          <w:rPr>
            <w:szCs w:val="21"/>
          </w:rPr>
          <w:t>IGBT</w:t>
        </w:r>
        <w:r w:rsidRPr="008723F3">
          <w:rPr>
            <w:rFonts w:hint="eastAsia"/>
            <w:szCs w:val="21"/>
          </w:rPr>
          <w:t>导通时由</w:t>
        </w:r>
        <w:r w:rsidRPr="008723F3">
          <w:rPr>
            <w:szCs w:val="21"/>
          </w:rPr>
          <w:t>P</w:t>
        </w:r>
        <w:r w:rsidRPr="008723F3">
          <w:rPr>
            <w:rFonts w:hint="eastAsia"/>
            <w:b/>
            <w:szCs w:val="21"/>
            <w:vertAlign w:val="superscript"/>
          </w:rPr>
          <w:t>＋</w:t>
        </w:r>
        <w:r w:rsidRPr="008723F3">
          <w:rPr>
            <w:rFonts w:hint="eastAsia"/>
            <w:szCs w:val="21"/>
          </w:rPr>
          <w:t>衬底向</w:t>
        </w:r>
        <w:r w:rsidRPr="008723F3">
          <w:rPr>
            <w:szCs w:val="21"/>
          </w:rPr>
          <w:t>N</w:t>
        </w:r>
        <w:r w:rsidRPr="008723F3">
          <w:rPr>
            <w:rFonts w:hint="eastAsia"/>
            <w:b/>
            <w:szCs w:val="21"/>
            <w:vertAlign w:val="superscript"/>
          </w:rPr>
          <w:t>—</w:t>
        </w:r>
        <w:r w:rsidRPr="008723F3">
          <w:rPr>
            <w:rFonts w:hint="eastAsia"/>
            <w:szCs w:val="21"/>
          </w:rPr>
          <w:t>漂移区发射少子空穴，从而对漂移区电导率进行调制，使得</w:t>
        </w:r>
        <w:r w:rsidRPr="008723F3">
          <w:rPr>
            <w:szCs w:val="21"/>
          </w:rPr>
          <w:t>IGBT</w:t>
        </w:r>
        <w:r w:rsidRPr="008723F3">
          <w:rPr>
            <w:rFonts w:hint="eastAsia"/>
            <w:szCs w:val="21"/>
          </w:rPr>
          <w:t>具有很强的通流能力。其简化等效电路如图</w:t>
        </w:r>
        <w:r w:rsidRPr="008723F3">
          <w:rPr>
            <w:szCs w:val="21"/>
          </w:rPr>
          <w:t>9-13</w:t>
        </w:r>
        <w:r w:rsidRPr="008723F3">
          <w:rPr>
            <w:rFonts w:hint="eastAsia"/>
            <w:szCs w:val="21"/>
          </w:rPr>
          <w:t>（</w:t>
        </w:r>
        <w:r w:rsidRPr="008723F3">
          <w:rPr>
            <w:szCs w:val="21"/>
          </w:rPr>
          <w:t>b</w:t>
        </w:r>
        <w:r w:rsidRPr="008723F3">
          <w:rPr>
            <w:rFonts w:hint="eastAsia"/>
            <w:szCs w:val="21"/>
          </w:rPr>
          <w:t>）所示，可以看出这是用双极型晶体管与</w:t>
        </w:r>
        <w:r w:rsidRPr="008723F3">
          <w:rPr>
            <w:szCs w:val="21"/>
          </w:rPr>
          <w:t>MOSFET</w:t>
        </w:r>
        <w:r w:rsidRPr="008723F3">
          <w:rPr>
            <w:rFonts w:hint="eastAsia"/>
            <w:szCs w:val="21"/>
          </w:rPr>
          <w:t>组成的达林顿结构，相当于由一个</w:t>
        </w:r>
        <w:r w:rsidRPr="008723F3">
          <w:rPr>
            <w:szCs w:val="21"/>
          </w:rPr>
          <w:t>MOSFET</w:t>
        </w:r>
        <w:r w:rsidRPr="008723F3">
          <w:rPr>
            <w:rFonts w:hint="eastAsia"/>
            <w:szCs w:val="21"/>
          </w:rPr>
          <w:t>及一个</w:t>
        </w:r>
        <w:r w:rsidRPr="008723F3">
          <w:rPr>
            <w:szCs w:val="21"/>
          </w:rPr>
          <w:t>GTR</w:t>
        </w:r>
        <w:r w:rsidRPr="008723F3">
          <w:rPr>
            <w:rFonts w:hint="eastAsia"/>
            <w:szCs w:val="21"/>
          </w:rPr>
          <w:t>复合而成。图中</w:t>
        </w:r>
        <w:r w:rsidRPr="008723F3">
          <w:rPr>
            <w:szCs w:val="21"/>
          </w:rPr>
          <w:t>R</w:t>
        </w:r>
        <w:r w:rsidRPr="008723F3">
          <w:rPr>
            <w:szCs w:val="21"/>
            <w:vertAlign w:val="subscript"/>
          </w:rPr>
          <w:t>m</w:t>
        </w:r>
        <w:r w:rsidRPr="008723F3">
          <w:rPr>
            <w:rFonts w:hint="eastAsia"/>
            <w:szCs w:val="21"/>
          </w:rPr>
          <w:t>为晶体管基区内的调制电阻（对应</w:t>
        </w:r>
        <w:r w:rsidRPr="008723F3">
          <w:rPr>
            <w:szCs w:val="21"/>
          </w:rPr>
          <w:t>P</w:t>
        </w:r>
        <w:r w:rsidRPr="008723F3">
          <w:rPr>
            <w:rFonts w:hint="eastAsia"/>
            <w:szCs w:val="21"/>
          </w:rPr>
          <w:t>基区）。</w:t>
        </w:r>
      </w:ins>
    </w:p>
    <w:p w14:paraId="7EEC27F7" w14:textId="77777777" w:rsidR="00421F26" w:rsidRPr="008723F3" w:rsidRDefault="00421F26" w:rsidP="00421F26">
      <w:pPr>
        <w:ind w:firstLineChars="200" w:firstLine="420"/>
        <w:rPr>
          <w:ins w:id="9771" w:author="hp" w:date="2016-06-13T08:53:00Z"/>
          <w:szCs w:val="21"/>
        </w:rPr>
      </w:pPr>
      <w:ins w:id="9772" w:author="hp" w:date="2016-06-13T08:53:00Z">
        <w:r w:rsidRPr="008723F3">
          <w:rPr>
            <w:rFonts w:hint="eastAsia"/>
            <w:szCs w:val="21"/>
          </w:rPr>
          <w:t>当</w:t>
        </w:r>
        <w:r w:rsidRPr="008723F3">
          <w:rPr>
            <w:szCs w:val="21"/>
          </w:rPr>
          <w:t>IGBT</w:t>
        </w:r>
        <w:r w:rsidRPr="008723F3">
          <w:rPr>
            <w:rFonts w:hint="eastAsia"/>
            <w:szCs w:val="21"/>
          </w:rPr>
          <w:t>器件不加栅压，而在</w:t>
        </w:r>
        <w:r w:rsidRPr="008723F3">
          <w:rPr>
            <w:szCs w:val="21"/>
          </w:rPr>
          <w:t>C</w:t>
        </w:r>
        <w:r w:rsidRPr="008723F3">
          <w:rPr>
            <w:rFonts w:hint="eastAsia"/>
            <w:szCs w:val="21"/>
          </w:rPr>
          <w:t>、</w:t>
        </w:r>
        <w:r w:rsidRPr="008723F3">
          <w:rPr>
            <w:szCs w:val="21"/>
          </w:rPr>
          <w:t>E</w:t>
        </w:r>
        <w:r w:rsidRPr="008723F3">
          <w:rPr>
            <w:rFonts w:hint="eastAsia"/>
            <w:szCs w:val="21"/>
          </w:rPr>
          <w:t>间加负偏压时，器件由于</w:t>
        </w:r>
        <w:r w:rsidRPr="008723F3">
          <w:rPr>
            <w:szCs w:val="21"/>
          </w:rPr>
          <w:t>J</w:t>
        </w:r>
        <w:r w:rsidRPr="008723F3">
          <w:rPr>
            <w:szCs w:val="21"/>
            <w:vertAlign w:val="subscript"/>
          </w:rPr>
          <w:t>1</w:t>
        </w:r>
        <w:r w:rsidRPr="008723F3">
          <w:rPr>
            <w:rFonts w:hint="eastAsia"/>
            <w:szCs w:val="21"/>
          </w:rPr>
          <w:t>结反偏而具有反向阻断能力；当器件</w:t>
        </w:r>
        <w:r w:rsidRPr="008723F3">
          <w:rPr>
            <w:szCs w:val="21"/>
          </w:rPr>
          <w:t>C</w:t>
        </w:r>
        <w:r w:rsidRPr="008723F3">
          <w:rPr>
            <w:rFonts w:hint="eastAsia"/>
            <w:szCs w:val="21"/>
          </w:rPr>
          <w:t>、</w:t>
        </w:r>
        <w:r w:rsidRPr="008723F3">
          <w:rPr>
            <w:szCs w:val="21"/>
          </w:rPr>
          <w:t>E</w:t>
        </w:r>
        <w:r w:rsidRPr="008723F3">
          <w:rPr>
            <w:rFonts w:hint="eastAsia"/>
            <w:szCs w:val="21"/>
          </w:rPr>
          <w:t>间加正偏压，且栅压小于开启电压（</w:t>
        </w:r>
        <w:r w:rsidRPr="008723F3">
          <w:rPr>
            <w:szCs w:val="21"/>
          </w:rPr>
          <w:t>IGBT</w:t>
        </w:r>
        <w:r w:rsidRPr="008723F3">
          <w:rPr>
            <w:rFonts w:hint="eastAsia"/>
            <w:szCs w:val="21"/>
          </w:rPr>
          <w:t>能实现导通的最低栅射电压）时，器件由于</w:t>
        </w:r>
        <w:r w:rsidRPr="008723F3">
          <w:rPr>
            <w:szCs w:val="21"/>
          </w:rPr>
          <w:t>J</w:t>
        </w:r>
        <w:r w:rsidRPr="008723F3">
          <w:rPr>
            <w:szCs w:val="21"/>
            <w:vertAlign w:val="subscript"/>
          </w:rPr>
          <w:t>2</w:t>
        </w:r>
        <w:r w:rsidRPr="008723F3">
          <w:rPr>
            <w:rFonts w:hint="eastAsia"/>
            <w:szCs w:val="21"/>
          </w:rPr>
          <w:t>结反偏而具有正向阻断能力。</w:t>
        </w:r>
      </w:ins>
    </w:p>
    <w:p w14:paraId="44C62BF0" w14:textId="77777777" w:rsidR="00421F26" w:rsidRPr="008723F3" w:rsidRDefault="00421F26" w:rsidP="00421F26">
      <w:pPr>
        <w:ind w:firstLineChars="200" w:firstLine="420"/>
        <w:rPr>
          <w:ins w:id="9773" w:author="hp" w:date="2016-06-13T08:53:00Z"/>
          <w:szCs w:val="21"/>
        </w:rPr>
      </w:pPr>
      <w:ins w:id="9774" w:author="hp" w:date="2016-06-13T08:53:00Z">
        <w:r w:rsidRPr="008723F3">
          <w:rPr>
            <w:rFonts w:hint="eastAsia"/>
            <w:szCs w:val="21"/>
          </w:rPr>
          <w:t>当</w:t>
        </w:r>
        <w:r w:rsidRPr="008723F3">
          <w:rPr>
            <w:szCs w:val="21"/>
          </w:rPr>
          <w:t>U</w:t>
        </w:r>
        <w:r w:rsidRPr="008723F3">
          <w:rPr>
            <w:szCs w:val="21"/>
            <w:vertAlign w:val="subscript"/>
          </w:rPr>
          <w:t>GE</w:t>
        </w:r>
        <w:r w:rsidRPr="008723F3">
          <w:rPr>
            <w:rFonts w:hint="eastAsia"/>
            <w:szCs w:val="21"/>
          </w:rPr>
          <w:t>为正且大于开启电压时，紧靠栅极的</w:t>
        </w:r>
        <w:r w:rsidRPr="008723F3">
          <w:rPr>
            <w:szCs w:val="21"/>
          </w:rPr>
          <w:t>P</w:t>
        </w:r>
        <w:r w:rsidRPr="008723F3">
          <w:rPr>
            <w:rFonts w:hint="eastAsia"/>
            <w:szCs w:val="21"/>
          </w:rPr>
          <w:t>基区内形成沟道，这为电子流入</w:t>
        </w:r>
        <w:r w:rsidRPr="008723F3">
          <w:rPr>
            <w:szCs w:val="21"/>
          </w:rPr>
          <w:t>N</w:t>
        </w:r>
        <w:r w:rsidRPr="008723F3">
          <w:rPr>
            <w:rFonts w:hint="eastAsia"/>
            <w:szCs w:val="21"/>
            <w:vertAlign w:val="superscript"/>
          </w:rPr>
          <w:t>—</w:t>
        </w:r>
        <w:r w:rsidRPr="008723F3">
          <w:rPr>
            <w:rFonts w:hint="eastAsia"/>
            <w:szCs w:val="21"/>
          </w:rPr>
          <w:t>漂移区提供了通路，另外空穴由</w:t>
        </w:r>
        <w:r w:rsidRPr="008723F3">
          <w:rPr>
            <w:szCs w:val="21"/>
          </w:rPr>
          <w:t>P</w:t>
        </w:r>
        <w:r w:rsidRPr="008723F3">
          <w:rPr>
            <w:b/>
            <w:szCs w:val="21"/>
            <w:vertAlign w:val="superscript"/>
          </w:rPr>
          <w:t>+</w:t>
        </w:r>
        <w:r w:rsidRPr="008723F3">
          <w:rPr>
            <w:rFonts w:hint="eastAsia"/>
            <w:szCs w:val="21"/>
          </w:rPr>
          <w:t>衬底向漂移区注入，对漂移区电导率进行调制，从而减小漂移区电阻</w:t>
        </w:r>
        <w:r w:rsidRPr="008723F3">
          <w:rPr>
            <w:szCs w:val="21"/>
          </w:rPr>
          <w:t>R</w:t>
        </w:r>
        <w:r w:rsidRPr="008723F3">
          <w:rPr>
            <w:szCs w:val="21"/>
            <w:vertAlign w:val="subscript"/>
          </w:rPr>
          <w:t>m</w:t>
        </w:r>
        <w:r w:rsidRPr="008723F3">
          <w:rPr>
            <w:rFonts w:hint="eastAsia"/>
            <w:szCs w:val="21"/>
          </w:rPr>
          <w:t>，使器件很快进入正向导通状态。如果由简化等效电路分析，则可简单地解释为</w:t>
        </w:r>
        <w:r w:rsidRPr="008723F3">
          <w:rPr>
            <w:szCs w:val="21"/>
          </w:rPr>
          <w:t>MOS</w:t>
        </w:r>
        <w:r w:rsidRPr="008723F3">
          <w:rPr>
            <w:rFonts w:hint="eastAsia"/>
            <w:szCs w:val="21"/>
          </w:rPr>
          <w:t>内形成的沟道为晶体管提供基极电流进而使</w:t>
        </w:r>
        <w:r w:rsidRPr="008723F3">
          <w:rPr>
            <w:szCs w:val="21"/>
          </w:rPr>
          <w:t>IGBT</w:t>
        </w:r>
        <w:r w:rsidRPr="008723F3">
          <w:rPr>
            <w:rFonts w:hint="eastAsia"/>
            <w:szCs w:val="21"/>
          </w:rPr>
          <w:t>导通。当栅极与发射极之间施加反向电压或不加信号时，</w:t>
        </w:r>
        <w:r w:rsidRPr="008723F3">
          <w:rPr>
            <w:szCs w:val="21"/>
          </w:rPr>
          <w:t>P</w:t>
        </w:r>
        <w:r w:rsidRPr="008723F3">
          <w:rPr>
            <w:rFonts w:hint="eastAsia"/>
            <w:szCs w:val="21"/>
          </w:rPr>
          <w:t>基区内的沟道消失，导致集电极电流突然下降，之后随着存储在</w:t>
        </w:r>
        <w:r w:rsidRPr="008723F3">
          <w:rPr>
            <w:szCs w:val="21"/>
          </w:rPr>
          <w:t>N</w:t>
        </w:r>
        <w:r w:rsidRPr="008723F3">
          <w:rPr>
            <w:rFonts w:hint="eastAsia"/>
            <w:b/>
            <w:szCs w:val="21"/>
            <w:vertAlign w:val="superscript"/>
          </w:rPr>
          <w:t>—</w:t>
        </w:r>
        <w:r w:rsidRPr="008723F3">
          <w:rPr>
            <w:rFonts w:hint="eastAsia"/>
            <w:szCs w:val="21"/>
          </w:rPr>
          <w:t>漂移区的少数载流子不断复合、衰减，使得</w:t>
        </w:r>
        <w:r w:rsidRPr="008723F3">
          <w:rPr>
            <w:szCs w:val="21"/>
          </w:rPr>
          <w:t>IGBT</w:t>
        </w:r>
        <w:r w:rsidRPr="008723F3">
          <w:rPr>
            <w:rFonts w:hint="eastAsia"/>
            <w:szCs w:val="21"/>
          </w:rPr>
          <w:t>关断。</w:t>
        </w:r>
      </w:ins>
    </w:p>
    <w:p w14:paraId="01905DC0" w14:textId="77777777" w:rsidR="00421F26" w:rsidRPr="008723F3" w:rsidRDefault="00421F26" w:rsidP="00421F26">
      <w:pPr>
        <w:ind w:firstLineChars="200" w:firstLine="420"/>
        <w:rPr>
          <w:ins w:id="9775" w:author="hp" w:date="2016-06-13T08:53:00Z"/>
          <w:szCs w:val="21"/>
        </w:rPr>
      </w:pPr>
      <w:ins w:id="9776" w:author="hp" w:date="2016-06-13T08:53:00Z">
        <w:r w:rsidRPr="008723F3">
          <w:rPr>
            <w:rFonts w:hint="eastAsia"/>
            <w:szCs w:val="21"/>
          </w:rPr>
          <w:t>一般来说，硅片越厚，阻断电压越高，但通态和开关损耗也越大。通过引入缓冲层，同样的阻断电压可以用更薄的硅片来实现，为此图</w:t>
        </w:r>
        <w:r w:rsidRPr="008723F3">
          <w:rPr>
            <w:szCs w:val="21"/>
          </w:rPr>
          <w:t>9-13</w:t>
        </w:r>
        <w:r w:rsidRPr="008723F3">
          <w:rPr>
            <w:rFonts w:hint="eastAsia"/>
            <w:szCs w:val="21"/>
          </w:rPr>
          <w:t>中在</w:t>
        </w:r>
        <w:r w:rsidRPr="008723F3">
          <w:rPr>
            <w:szCs w:val="21"/>
          </w:rPr>
          <w:t>N</w:t>
        </w:r>
        <w:r w:rsidRPr="008723F3">
          <w:rPr>
            <w:rFonts w:hint="eastAsia"/>
            <w:b/>
            <w:szCs w:val="21"/>
            <w:vertAlign w:val="superscript"/>
          </w:rPr>
          <w:t>—</w:t>
        </w:r>
        <w:r w:rsidRPr="008723F3">
          <w:rPr>
            <w:rFonts w:hint="eastAsia"/>
            <w:szCs w:val="21"/>
          </w:rPr>
          <w:t>漂移区及</w:t>
        </w:r>
        <w:r w:rsidRPr="008723F3">
          <w:rPr>
            <w:szCs w:val="21"/>
          </w:rPr>
          <w:t>P</w:t>
        </w:r>
        <w:r w:rsidRPr="008723F3">
          <w:rPr>
            <w:rFonts w:hint="eastAsia"/>
            <w:b/>
            <w:szCs w:val="21"/>
            <w:vertAlign w:val="superscript"/>
          </w:rPr>
          <w:t>＋</w:t>
        </w:r>
        <w:r w:rsidRPr="008723F3">
          <w:rPr>
            <w:rFonts w:hint="eastAsia"/>
            <w:szCs w:val="21"/>
          </w:rPr>
          <w:t>衬底间设置了</w:t>
        </w:r>
        <w:r w:rsidRPr="008723F3">
          <w:rPr>
            <w:szCs w:val="21"/>
          </w:rPr>
          <w:t>N</w:t>
        </w:r>
        <w:r w:rsidRPr="008723F3">
          <w:rPr>
            <w:rFonts w:hint="eastAsia"/>
            <w:b/>
            <w:szCs w:val="21"/>
            <w:vertAlign w:val="superscript"/>
          </w:rPr>
          <w:t>＋</w:t>
        </w:r>
        <w:r w:rsidRPr="008723F3">
          <w:rPr>
            <w:rFonts w:hint="eastAsia"/>
            <w:szCs w:val="21"/>
          </w:rPr>
          <w:t>缓冲层，缓冲层的引入还能缩短器件的开关时间，其缺点是降低了器件的反向阻断电压，使之只有几十伏的水平。</w:t>
        </w:r>
      </w:ins>
    </w:p>
    <w:p w14:paraId="1A692DC6" w14:textId="77777777" w:rsidR="00421F26" w:rsidRPr="008723F3" w:rsidRDefault="00421F26" w:rsidP="00421F26">
      <w:pPr>
        <w:ind w:firstLineChars="200" w:firstLine="420"/>
        <w:rPr>
          <w:ins w:id="9777" w:author="hp" w:date="2016-06-13T08:53:00Z"/>
          <w:szCs w:val="21"/>
        </w:rPr>
      </w:pPr>
      <w:ins w:id="9778" w:author="hp" w:date="2016-06-13T08:53:00Z">
        <w:r w:rsidRPr="008723F3">
          <w:rPr>
            <w:rFonts w:hint="eastAsia"/>
            <w:szCs w:val="21"/>
          </w:rPr>
          <w:t>以上所述</w:t>
        </w:r>
        <w:r w:rsidRPr="008723F3">
          <w:rPr>
            <w:szCs w:val="21"/>
          </w:rPr>
          <w:t>PNP</w:t>
        </w:r>
        <w:r w:rsidRPr="008723F3">
          <w:rPr>
            <w:rFonts w:hint="eastAsia"/>
            <w:szCs w:val="21"/>
          </w:rPr>
          <w:t>晶体管与</w:t>
        </w:r>
        <w:r w:rsidRPr="008723F3">
          <w:rPr>
            <w:szCs w:val="21"/>
          </w:rPr>
          <w:t>N</w:t>
        </w:r>
        <w:r w:rsidRPr="008723F3">
          <w:rPr>
            <w:rFonts w:hint="eastAsia"/>
            <w:szCs w:val="21"/>
          </w:rPr>
          <w:t>沟道</w:t>
        </w:r>
        <w:r w:rsidRPr="008723F3">
          <w:rPr>
            <w:szCs w:val="21"/>
          </w:rPr>
          <w:t>MOSFET</w:t>
        </w:r>
        <w:r w:rsidRPr="008723F3">
          <w:rPr>
            <w:rFonts w:hint="eastAsia"/>
            <w:szCs w:val="21"/>
          </w:rPr>
          <w:t>组合而成的</w:t>
        </w:r>
        <w:r w:rsidRPr="008723F3">
          <w:rPr>
            <w:szCs w:val="21"/>
          </w:rPr>
          <w:t>IGBT</w:t>
        </w:r>
        <w:r w:rsidRPr="008723F3">
          <w:rPr>
            <w:rFonts w:hint="eastAsia"/>
            <w:szCs w:val="21"/>
          </w:rPr>
          <w:t>称为</w:t>
        </w:r>
        <w:r w:rsidRPr="008723F3">
          <w:rPr>
            <w:szCs w:val="21"/>
          </w:rPr>
          <w:t>N</w:t>
        </w:r>
        <w:r w:rsidRPr="008723F3">
          <w:rPr>
            <w:rFonts w:hint="eastAsia"/>
            <w:szCs w:val="21"/>
          </w:rPr>
          <w:t>沟道</w:t>
        </w:r>
        <w:r w:rsidRPr="008723F3">
          <w:rPr>
            <w:szCs w:val="21"/>
          </w:rPr>
          <w:t>IGBT</w:t>
        </w:r>
        <w:r w:rsidRPr="008723F3">
          <w:rPr>
            <w:rFonts w:hint="eastAsia"/>
            <w:szCs w:val="21"/>
          </w:rPr>
          <w:t>，记为</w:t>
        </w:r>
        <w:r w:rsidRPr="008723F3">
          <w:rPr>
            <w:szCs w:val="21"/>
          </w:rPr>
          <w:t>N-IGBT</w:t>
        </w:r>
        <w:r w:rsidRPr="008723F3">
          <w:rPr>
            <w:rFonts w:hint="eastAsia"/>
            <w:szCs w:val="21"/>
          </w:rPr>
          <w:t>，相应的还有</w:t>
        </w:r>
        <w:r w:rsidRPr="008723F3">
          <w:rPr>
            <w:szCs w:val="21"/>
          </w:rPr>
          <w:t>P</w:t>
        </w:r>
        <w:r w:rsidRPr="008723F3">
          <w:rPr>
            <w:rFonts w:hint="eastAsia"/>
            <w:szCs w:val="21"/>
          </w:rPr>
          <w:t>沟道</w:t>
        </w:r>
        <w:r w:rsidRPr="008723F3">
          <w:rPr>
            <w:szCs w:val="21"/>
          </w:rPr>
          <w:t>IGBT</w:t>
        </w:r>
        <w:r w:rsidRPr="008723F3">
          <w:rPr>
            <w:rFonts w:hint="eastAsia"/>
            <w:szCs w:val="21"/>
          </w:rPr>
          <w:t>，记为</w:t>
        </w:r>
        <w:r w:rsidRPr="008723F3">
          <w:rPr>
            <w:szCs w:val="21"/>
          </w:rPr>
          <w:t>P-IGBT</w:t>
        </w:r>
        <w:r w:rsidRPr="008723F3">
          <w:rPr>
            <w:rFonts w:hint="eastAsia"/>
            <w:szCs w:val="21"/>
          </w:rPr>
          <w:t>，实际当中</w:t>
        </w:r>
        <w:r w:rsidRPr="008723F3">
          <w:rPr>
            <w:szCs w:val="21"/>
          </w:rPr>
          <w:t>N</w:t>
        </w:r>
        <w:r w:rsidRPr="008723F3">
          <w:rPr>
            <w:rFonts w:hint="eastAsia"/>
            <w:szCs w:val="21"/>
          </w:rPr>
          <w:t>沟道</w:t>
        </w:r>
        <w:r w:rsidRPr="008723F3">
          <w:rPr>
            <w:szCs w:val="21"/>
          </w:rPr>
          <w:t>IGBT</w:t>
        </w:r>
        <w:r w:rsidRPr="008723F3">
          <w:rPr>
            <w:rFonts w:hint="eastAsia"/>
            <w:szCs w:val="21"/>
          </w:rPr>
          <w:t>应用较多。</w:t>
        </w:r>
      </w:ins>
    </w:p>
    <w:p w14:paraId="500DC00C" w14:textId="77777777" w:rsidR="00421F26" w:rsidRPr="008723F3" w:rsidRDefault="00421F26" w:rsidP="00421F26">
      <w:pPr>
        <w:ind w:firstLineChars="200" w:firstLine="420"/>
        <w:rPr>
          <w:ins w:id="9779" w:author="hp" w:date="2016-06-13T08:53:00Z"/>
          <w:szCs w:val="21"/>
        </w:rPr>
      </w:pPr>
      <w:ins w:id="9780" w:author="hp" w:date="2016-06-13T08:53:00Z">
        <w:r w:rsidRPr="008723F3">
          <w:rPr>
            <w:rFonts w:hint="eastAsia"/>
            <w:szCs w:val="21"/>
          </w:rPr>
          <w:t>相对于</w:t>
        </w:r>
        <w:r w:rsidRPr="008723F3">
          <w:rPr>
            <w:szCs w:val="21"/>
          </w:rPr>
          <w:t>P-MOSFET</w:t>
        </w:r>
        <w:r w:rsidRPr="008723F3">
          <w:rPr>
            <w:rFonts w:hint="eastAsia"/>
            <w:szCs w:val="21"/>
          </w:rPr>
          <w:t>而言，由于引入了</w:t>
        </w:r>
        <w:r w:rsidRPr="008723F3">
          <w:rPr>
            <w:szCs w:val="21"/>
          </w:rPr>
          <w:t>P</w:t>
        </w:r>
        <w:r w:rsidRPr="008723F3">
          <w:rPr>
            <w:b/>
            <w:szCs w:val="21"/>
            <w:vertAlign w:val="superscript"/>
          </w:rPr>
          <w:t>+</w:t>
        </w:r>
        <w:r w:rsidRPr="008723F3">
          <w:rPr>
            <w:rFonts w:hint="eastAsia"/>
            <w:szCs w:val="21"/>
          </w:rPr>
          <w:t>衬底，</w:t>
        </w:r>
        <w:r w:rsidRPr="008723F3">
          <w:rPr>
            <w:szCs w:val="21"/>
          </w:rPr>
          <w:t>IGBT</w:t>
        </w:r>
        <w:r w:rsidRPr="008723F3">
          <w:rPr>
            <w:rFonts w:hint="eastAsia"/>
            <w:szCs w:val="21"/>
          </w:rPr>
          <w:t>导通时也有双极型器件所具有的电导调制</w:t>
        </w:r>
        <w:r w:rsidRPr="008723F3">
          <w:rPr>
            <w:rFonts w:hint="eastAsia"/>
            <w:szCs w:val="21"/>
          </w:rPr>
          <w:lastRenderedPageBreak/>
          <w:t>效应，但同时也出现了额外少数载流子的存储现象。这使得</w:t>
        </w:r>
        <w:r w:rsidRPr="008723F3">
          <w:rPr>
            <w:szCs w:val="21"/>
          </w:rPr>
          <w:t>IGBT</w:t>
        </w:r>
        <w:r w:rsidRPr="008723F3">
          <w:rPr>
            <w:rFonts w:hint="eastAsia"/>
            <w:szCs w:val="21"/>
          </w:rPr>
          <w:t>的很多性能参数介于</w:t>
        </w:r>
        <w:r w:rsidRPr="008723F3">
          <w:rPr>
            <w:szCs w:val="21"/>
          </w:rPr>
          <w:t>P-MOSFET</w:t>
        </w:r>
        <w:r w:rsidRPr="008723F3">
          <w:rPr>
            <w:rFonts w:hint="eastAsia"/>
            <w:szCs w:val="21"/>
          </w:rPr>
          <w:t>及</w:t>
        </w:r>
        <w:r w:rsidRPr="008723F3">
          <w:rPr>
            <w:szCs w:val="21"/>
          </w:rPr>
          <w:t>GTR</w:t>
        </w:r>
        <w:r w:rsidRPr="008723F3">
          <w:rPr>
            <w:rFonts w:hint="eastAsia"/>
            <w:szCs w:val="21"/>
          </w:rPr>
          <w:t>之间，如通态压降、开关速度、开关损耗等等。</w:t>
        </w:r>
      </w:ins>
    </w:p>
    <w:p w14:paraId="3A8D7DC4" w14:textId="77777777" w:rsidR="00421F26" w:rsidRPr="008723F3" w:rsidRDefault="00421F26" w:rsidP="00421F26">
      <w:pPr>
        <w:ind w:firstLineChars="200" w:firstLine="420"/>
        <w:rPr>
          <w:ins w:id="9781" w:author="hp" w:date="2016-06-13T08:53:00Z"/>
          <w:szCs w:val="21"/>
        </w:rPr>
      </w:pPr>
      <w:ins w:id="9782" w:author="hp" w:date="2016-06-13T08:53:00Z">
        <w:r w:rsidRPr="008723F3">
          <w:rPr>
            <w:rFonts w:hint="eastAsia"/>
            <w:szCs w:val="21"/>
          </w:rPr>
          <w:t>就目前而言，常用的</w:t>
        </w:r>
        <w:r w:rsidRPr="008723F3">
          <w:rPr>
            <w:szCs w:val="21"/>
          </w:rPr>
          <w:t>IGBT</w:t>
        </w:r>
        <w:r w:rsidRPr="008723F3">
          <w:rPr>
            <w:rFonts w:hint="eastAsia"/>
            <w:szCs w:val="21"/>
          </w:rPr>
          <w:t>主要有三种形式，即非穿通型</w:t>
        </w:r>
        <w:r w:rsidRPr="008723F3">
          <w:rPr>
            <w:szCs w:val="21"/>
          </w:rPr>
          <w:t>IGBT</w:t>
        </w:r>
        <w:r w:rsidRPr="008723F3">
          <w:rPr>
            <w:rFonts w:hint="eastAsia"/>
            <w:szCs w:val="21"/>
          </w:rPr>
          <w:t>（</w:t>
        </w:r>
        <w:r w:rsidRPr="008723F3">
          <w:rPr>
            <w:szCs w:val="21"/>
          </w:rPr>
          <w:t>NPT-IGBT-Non Punch Through-IGBT</w:t>
        </w:r>
        <w:r w:rsidRPr="008723F3">
          <w:rPr>
            <w:rFonts w:hint="eastAsia"/>
            <w:szCs w:val="21"/>
          </w:rPr>
          <w:t>），穿通型</w:t>
        </w:r>
        <w:r w:rsidRPr="008723F3">
          <w:rPr>
            <w:szCs w:val="21"/>
          </w:rPr>
          <w:t>IGBT</w:t>
        </w:r>
        <w:r w:rsidRPr="008723F3">
          <w:rPr>
            <w:rFonts w:hint="eastAsia"/>
            <w:szCs w:val="21"/>
          </w:rPr>
          <w:t>（</w:t>
        </w:r>
        <w:r w:rsidRPr="008723F3">
          <w:rPr>
            <w:szCs w:val="21"/>
          </w:rPr>
          <w:t>PT-IGBT-Punch Through-IGBT</w:t>
        </w:r>
        <w:r w:rsidRPr="008723F3">
          <w:rPr>
            <w:rFonts w:hint="eastAsia"/>
            <w:szCs w:val="21"/>
          </w:rPr>
          <w:t>），硅片直接键合型</w:t>
        </w:r>
        <w:r w:rsidRPr="008723F3">
          <w:rPr>
            <w:szCs w:val="21"/>
          </w:rPr>
          <w:t>IGBT</w:t>
        </w:r>
        <w:r w:rsidRPr="008723F3">
          <w:rPr>
            <w:rFonts w:hint="eastAsia"/>
            <w:szCs w:val="21"/>
          </w:rPr>
          <w:t>（</w:t>
        </w:r>
        <w:r w:rsidRPr="008723F3">
          <w:rPr>
            <w:szCs w:val="21"/>
          </w:rPr>
          <w:t>SDB-IGBT-Silicon Direct Bonding-IGBT</w:t>
        </w:r>
        <w:r w:rsidRPr="008723F3">
          <w:rPr>
            <w:rFonts w:hint="eastAsia"/>
            <w:szCs w:val="21"/>
          </w:rPr>
          <w:t>）。其中，</w:t>
        </w:r>
        <w:r w:rsidRPr="008723F3">
          <w:rPr>
            <w:szCs w:val="21"/>
          </w:rPr>
          <w:t>1989</w:t>
        </w:r>
        <w:r w:rsidRPr="008723F3">
          <w:rPr>
            <w:rFonts w:hint="eastAsia"/>
            <w:szCs w:val="21"/>
          </w:rPr>
          <w:t>年由西门子公司提出概念并于</w:t>
        </w:r>
        <w:r w:rsidRPr="008723F3">
          <w:rPr>
            <w:szCs w:val="21"/>
          </w:rPr>
          <w:t>1996</w:t>
        </w:r>
        <w:r w:rsidRPr="008723F3">
          <w:rPr>
            <w:rFonts w:hint="eastAsia"/>
            <w:szCs w:val="21"/>
          </w:rPr>
          <w:t>年产品化的的</w:t>
        </w:r>
        <w:r w:rsidRPr="008723F3">
          <w:rPr>
            <w:szCs w:val="21"/>
          </w:rPr>
          <w:t>NPT-IGBT</w:t>
        </w:r>
        <w:r w:rsidRPr="008723F3">
          <w:rPr>
            <w:rFonts w:hint="eastAsia"/>
            <w:szCs w:val="21"/>
          </w:rPr>
          <w:t>是</w:t>
        </w:r>
        <w:r w:rsidRPr="008723F3">
          <w:rPr>
            <w:szCs w:val="21"/>
          </w:rPr>
          <w:t>MOS</w:t>
        </w:r>
        <w:r w:rsidRPr="008723F3">
          <w:rPr>
            <w:rFonts w:hint="eastAsia"/>
            <w:szCs w:val="21"/>
          </w:rPr>
          <w:t>器件技术上的重大突破，其最大的特点是高温性能稳定优越、开关速度较快，是</w:t>
        </w:r>
        <w:r w:rsidRPr="008723F3">
          <w:rPr>
            <w:szCs w:val="21"/>
          </w:rPr>
          <w:t>100kHz</w:t>
        </w:r>
        <w:r w:rsidRPr="008723F3">
          <w:rPr>
            <w:rFonts w:hint="eastAsia"/>
            <w:szCs w:val="21"/>
          </w:rPr>
          <w:t>频率范围以内中大功率电力电子应用的主流开关器件。</w:t>
        </w:r>
      </w:ins>
    </w:p>
    <w:p w14:paraId="611E8B7D" w14:textId="77777777" w:rsidR="00421F26" w:rsidRPr="008723F3" w:rsidRDefault="00421F26" w:rsidP="00421F26">
      <w:pPr>
        <w:ind w:firstLineChars="200" w:firstLine="420"/>
        <w:rPr>
          <w:ins w:id="9783" w:author="hp" w:date="2016-06-13T08:53:00Z"/>
          <w:szCs w:val="21"/>
        </w:rPr>
      </w:pPr>
      <w:ins w:id="9784" w:author="hp" w:date="2016-06-13T08:53:00Z">
        <w:r w:rsidRPr="008723F3">
          <w:rPr>
            <w:szCs w:val="21"/>
          </w:rPr>
          <w:t>20</w:t>
        </w:r>
        <w:r w:rsidRPr="008723F3">
          <w:rPr>
            <w:rFonts w:hint="eastAsia"/>
            <w:szCs w:val="21"/>
          </w:rPr>
          <w:t>世纪</w:t>
        </w:r>
        <w:r w:rsidRPr="008723F3">
          <w:rPr>
            <w:szCs w:val="21"/>
          </w:rPr>
          <w:t>80</w:t>
        </w:r>
        <w:r w:rsidRPr="008723F3">
          <w:rPr>
            <w:rFonts w:hint="eastAsia"/>
            <w:szCs w:val="21"/>
          </w:rPr>
          <w:t>年代中后期开始的模块化趋势是将多个器件封装在一个模块中，称为功率模块。智能功率模块</w:t>
        </w:r>
        <w:r w:rsidRPr="008723F3">
          <w:rPr>
            <w:szCs w:val="21"/>
          </w:rPr>
          <w:t>IPM</w:t>
        </w:r>
        <w:r w:rsidRPr="008723F3">
          <w:rPr>
            <w:rFonts w:hint="eastAsia"/>
            <w:szCs w:val="21"/>
          </w:rPr>
          <w:t>（</w:t>
        </w:r>
        <w:r w:rsidRPr="008723F3">
          <w:rPr>
            <w:szCs w:val="21"/>
          </w:rPr>
          <w:t>Intelligent Power Module</w:t>
        </w:r>
        <w:r w:rsidRPr="008723F3">
          <w:rPr>
            <w:rFonts w:hint="eastAsia"/>
            <w:szCs w:val="21"/>
          </w:rPr>
          <w:t>）不仅把功率开关器件和驱动电路集成在一起，而且还内置有过电压，过电流和过热等故障检测电路，并可将检测信号送到</w:t>
        </w:r>
        <w:r w:rsidRPr="008723F3">
          <w:rPr>
            <w:szCs w:val="21"/>
          </w:rPr>
          <w:t>CPU</w:t>
        </w:r>
        <w:r w:rsidRPr="008723F3">
          <w:rPr>
            <w:rFonts w:hint="eastAsia"/>
            <w:szCs w:val="21"/>
          </w:rPr>
          <w:t>。它由高速低工耗的管芯和优化的门级驱动电路以及快速保护电路构成。即使发生负载事故或使用不当，也可以使</w:t>
        </w:r>
        <w:r w:rsidRPr="008723F3">
          <w:rPr>
            <w:szCs w:val="21"/>
          </w:rPr>
          <w:t xml:space="preserve">IPM </w:t>
        </w:r>
        <w:r w:rsidRPr="008723F3">
          <w:rPr>
            <w:rFonts w:hint="eastAsia"/>
            <w:szCs w:val="21"/>
          </w:rPr>
          <w:t>自身不受损坏。</w:t>
        </w:r>
      </w:ins>
    </w:p>
    <w:p w14:paraId="6BDA1898" w14:textId="77777777" w:rsidR="00421F26" w:rsidRPr="008723F3" w:rsidRDefault="00421F26" w:rsidP="00421F26">
      <w:pPr>
        <w:ind w:firstLineChars="200" w:firstLine="420"/>
        <w:rPr>
          <w:ins w:id="9785" w:author="hp" w:date="2016-06-13T08:53:00Z"/>
          <w:szCs w:val="21"/>
        </w:rPr>
      </w:pPr>
      <w:ins w:id="9786" w:author="hp" w:date="2016-06-13T08:53:00Z">
        <w:r w:rsidRPr="008723F3">
          <w:rPr>
            <w:szCs w:val="21"/>
          </w:rPr>
          <w:t xml:space="preserve">IPM </w:t>
        </w:r>
        <w:r w:rsidRPr="008723F3">
          <w:rPr>
            <w:rFonts w:hint="eastAsia"/>
            <w:szCs w:val="21"/>
          </w:rPr>
          <w:t>的优点：</w:t>
        </w:r>
      </w:ins>
    </w:p>
    <w:p w14:paraId="28EE656C" w14:textId="77777777" w:rsidR="00421F26" w:rsidRPr="008723F3" w:rsidRDefault="00421F26" w:rsidP="00421F26">
      <w:pPr>
        <w:ind w:firstLineChars="200" w:firstLine="420"/>
        <w:rPr>
          <w:ins w:id="9787" w:author="hp" w:date="2016-06-13T08:53:00Z"/>
          <w:szCs w:val="21"/>
        </w:rPr>
      </w:pPr>
      <w:ins w:id="9788" w:author="hp" w:date="2016-06-13T08:53:00Z">
        <w:r w:rsidRPr="008723F3">
          <w:rPr>
            <w:rFonts w:hint="eastAsia"/>
            <w:szCs w:val="21"/>
          </w:rPr>
          <w:t>（</w:t>
        </w:r>
        <w:r w:rsidRPr="008723F3">
          <w:rPr>
            <w:szCs w:val="21"/>
          </w:rPr>
          <w:t>1</w:t>
        </w:r>
        <w:r w:rsidRPr="008723F3">
          <w:rPr>
            <w:rFonts w:hint="eastAsia"/>
            <w:szCs w:val="21"/>
          </w:rPr>
          <w:t>）开关速度快。</w:t>
        </w:r>
        <w:r w:rsidRPr="008723F3">
          <w:rPr>
            <w:szCs w:val="21"/>
          </w:rPr>
          <w:t>IPM</w:t>
        </w:r>
        <w:r w:rsidRPr="008723F3">
          <w:rPr>
            <w:rFonts w:hint="eastAsia"/>
            <w:szCs w:val="21"/>
          </w:rPr>
          <w:t>内的</w:t>
        </w:r>
        <w:r w:rsidRPr="008723F3">
          <w:rPr>
            <w:szCs w:val="21"/>
          </w:rPr>
          <w:t>IGBT</w:t>
        </w:r>
        <w:r w:rsidRPr="008723F3">
          <w:rPr>
            <w:rFonts w:hint="eastAsia"/>
            <w:szCs w:val="21"/>
          </w:rPr>
          <w:t>芯片都选用高速型，而且驱动电路紧靠</w:t>
        </w:r>
        <w:r w:rsidRPr="008723F3">
          <w:rPr>
            <w:szCs w:val="21"/>
          </w:rPr>
          <w:t>IGBT</w:t>
        </w:r>
        <w:r w:rsidRPr="008723F3">
          <w:rPr>
            <w:rFonts w:hint="eastAsia"/>
            <w:szCs w:val="21"/>
          </w:rPr>
          <w:t>芯片，驱动延时小，所以</w:t>
        </w:r>
        <w:r w:rsidRPr="008723F3">
          <w:rPr>
            <w:szCs w:val="21"/>
          </w:rPr>
          <w:t>IPM</w:t>
        </w:r>
        <w:r w:rsidRPr="008723F3">
          <w:rPr>
            <w:rFonts w:hint="eastAsia"/>
            <w:szCs w:val="21"/>
          </w:rPr>
          <w:t>开关速度快，损耗小。</w:t>
        </w:r>
      </w:ins>
    </w:p>
    <w:p w14:paraId="5CB5B0C8" w14:textId="77777777" w:rsidR="00421F26" w:rsidRPr="008723F3" w:rsidRDefault="00421F26" w:rsidP="00421F26">
      <w:pPr>
        <w:ind w:firstLineChars="200" w:firstLine="420"/>
        <w:rPr>
          <w:ins w:id="9789" w:author="hp" w:date="2016-06-13T08:53:00Z"/>
          <w:szCs w:val="21"/>
        </w:rPr>
      </w:pPr>
      <w:ins w:id="9790" w:author="hp" w:date="2016-06-13T08:53:00Z">
        <w:r w:rsidRPr="008723F3">
          <w:rPr>
            <w:rFonts w:hint="eastAsia"/>
            <w:szCs w:val="21"/>
          </w:rPr>
          <w:t>（</w:t>
        </w:r>
        <w:r w:rsidRPr="008723F3">
          <w:rPr>
            <w:szCs w:val="21"/>
          </w:rPr>
          <w:t>2</w:t>
        </w:r>
        <w:r w:rsidRPr="008723F3">
          <w:rPr>
            <w:rFonts w:hint="eastAsia"/>
            <w:szCs w:val="21"/>
          </w:rPr>
          <w:t>）低功耗。</w:t>
        </w:r>
        <w:r w:rsidRPr="008723F3">
          <w:rPr>
            <w:szCs w:val="21"/>
          </w:rPr>
          <w:t>IPM</w:t>
        </w:r>
        <w:r w:rsidRPr="008723F3">
          <w:rPr>
            <w:rFonts w:hint="eastAsia"/>
            <w:szCs w:val="21"/>
          </w:rPr>
          <w:t>内部的</w:t>
        </w:r>
        <w:r w:rsidRPr="008723F3">
          <w:rPr>
            <w:szCs w:val="21"/>
          </w:rPr>
          <w:t>IGBT</w:t>
        </w:r>
        <w:r w:rsidRPr="008723F3">
          <w:rPr>
            <w:rFonts w:hint="eastAsia"/>
            <w:szCs w:val="21"/>
          </w:rPr>
          <w:t>导通压降低，开关速度快，故</w:t>
        </w:r>
        <w:r w:rsidRPr="008723F3">
          <w:rPr>
            <w:szCs w:val="21"/>
          </w:rPr>
          <w:t>IPM</w:t>
        </w:r>
        <w:r w:rsidRPr="008723F3">
          <w:rPr>
            <w:rFonts w:hint="eastAsia"/>
            <w:szCs w:val="21"/>
          </w:rPr>
          <w:t>功耗小。</w:t>
        </w:r>
      </w:ins>
    </w:p>
    <w:p w14:paraId="414BCC9C" w14:textId="77777777" w:rsidR="00421F26" w:rsidRPr="008723F3" w:rsidRDefault="00421F26" w:rsidP="00421F26">
      <w:pPr>
        <w:ind w:firstLineChars="200" w:firstLine="420"/>
        <w:rPr>
          <w:ins w:id="9791" w:author="hp" w:date="2016-06-13T08:53:00Z"/>
          <w:szCs w:val="21"/>
        </w:rPr>
      </w:pPr>
      <w:ins w:id="9792" w:author="hp" w:date="2016-06-13T08:53:00Z">
        <w:r w:rsidRPr="008723F3">
          <w:rPr>
            <w:rFonts w:hint="eastAsia"/>
            <w:szCs w:val="21"/>
          </w:rPr>
          <w:t>（</w:t>
        </w:r>
        <w:r w:rsidRPr="008723F3">
          <w:rPr>
            <w:szCs w:val="21"/>
          </w:rPr>
          <w:t>3</w:t>
        </w:r>
        <w:r w:rsidRPr="008723F3">
          <w:rPr>
            <w:rFonts w:hint="eastAsia"/>
            <w:szCs w:val="21"/>
          </w:rPr>
          <w:t>）快速的过流保护。</w:t>
        </w:r>
        <w:r w:rsidRPr="008723F3">
          <w:rPr>
            <w:szCs w:val="21"/>
          </w:rPr>
          <w:t>IPM</w:t>
        </w:r>
        <w:r w:rsidRPr="008723F3">
          <w:rPr>
            <w:rFonts w:hint="eastAsia"/>
            <w:szCs w:val="21"/>
          </w:rPr>
          <w:t>实时检测</w:t>
        </w:r>
        <w:r w:rsidRPr="008723F3">
          <w:rPr>
            <w:szCs w:val="21"/>
          </w:rPr>
          <w:t>IGBT</w:t>
        </w:r>
        <w:r w:rsidRPr="008723F3">
          <w:rPr>
            <w:rFonts w:hint="eastAsia"/>
            <w:szCs w:val="21"/>
          </w:rPr>
          <w:t>电流，当发生严重过载或直接短路时，</w:t>
        </w:r>
        <w:r w:rsidRPr="008723F3">
          <w:rPr>
            <w:szCs w:val="21"/>
          </w:rPr>
          <w:t>IGBT</w:t>
        </w:r>
        <w:r w:rsidRPr="008723F3">
          <w:rPr>
            <w:rFonts w:hint="eastAsia"/>
            <w:szCs w:val="21"/>
          </w:rPr>
          <w:t>将被软关断，同时送出一个故障信号。</w:t>
        </w:r>
      </w:ins>
    </w:p>
    <w:p w14:paraId="13F5625A" w14:textId="77777777" w:rsidR="00421F26" w:rsidRPr="008723F3" w:rsidRDefault="00421F26" w:rsidP="00421F26">
      <w:pPr>
        <w:ind w:firstLineChars="200" w:firstLine="420"/>
        <w:rPr>
          <w:ins w:id="9793" w:author="hp" w:date="2016-06-13T08:53:00Z"/>
          <w:szCs w:val="21"/>
        </w:rPr>
      </w:pPr>
      <w:ins w:id="9794" w:author="hp" w:date="2016-06-13T08:53:00Z">
        <w:r w:rsidRPr="008723F3">
          <w:rPr>
            <w:rFonts w:hint="eastAsia"/>
            <w:szCs w:val="21"/>
          </w:rPr>
          <w:t>（</w:t>
        </w:r>
        <w:r w:rsidRPr="008723F3">
          <w:rPr>
            <w:szCs w:val="21"/>
          </w:rPr>
          <w:t>4</w:t>
        </w:r>
        <w:r w:rsidRPr="008723F3">
          <w:rPr>
            <w:rFonts w:hint="eastAsia"/>
            <w:szCs w:val="21"/>
          </w:rPr>
          <w:t>）过热保护。在靠近</w:t>
        </w:r>
        <w:r w:rsidRPr="008723F3">
          <w:rPr>
            <w:szCs w:val="21"/>
          </w:rPr>
          <w:t>IGBT</w:t>
        </w:r>
        <w:r w:rsidRPr="008723F3">
          <w:rPr>
            <w:rFonts w:hint="eastAsia"/>
            <w:szCs w:val="21"/>
          </w:rPr>
          <w:t>的绝缘基板上安装了一个温度传感器，当基板过热时，</w:t>
        </w:r>
        <w:r w:rsidRPr="008723F3">
          <w:rPr>
            <w:szCs w:val="21"/>
          </w:rPr>
          <w:t>IPM</w:t>
        </w:r>
        <w:r w:rsidRPr="008723F3">
          <w:rPr>
            <w:rFonts w:hint="eastAsia"/>
            <w:szCs w:val="21"/>
          </w:rPr>
          <w:t>内部控制电路将截止栅级驱动，不响应输入控制信号。</w:t>
        </w:r>
      </w:ins>
    </w:p>
    <w:p w14:paraId="47CADCD4" w14:textId="77777777" w:rsidR="00421F26" w:rsidRPr="008723F3" w:rsidRDefault="00421F26" w:rsidP="00421F26">
      <w:pPr>
        <w:ind w:firstLineChars="200" w:firstLine="420"/>
        <w:rPr>
          <w:ins w:id="9795" w:author="hp" w:date="2016-06-13T08:53:00Z"/>
          <w:szCs w:val="21"/>
        </w:rPr>
      </w:pPr>
      <w:ins w:id="9796" w:author="hp" w:date="2016-06-13T08:53:00Z">
        <w:r w:rsidRPr="008723F3">
          <w:rPr>
            <w:rFonts w:hint="eastAsia"/>
            <w:szCs w:val="21"/>
          </w:rPr>
          <w:t>（</w:t>
        </w:r>
        <w:r w:rsidRPr="008723F3">
          <w:rPr>
            <w:szCs w:val="21"/>
          </w:rPr>
          <w:t>5</w:t>
        </w:r>
        <w:r w:rsidRPr="008723F3">
          <w:rPr>
            <w:rFonts w:hint="eastAsia"/>
            <w:szCs w:val="21"/>
          </w:rPr>
          <w:t>）桥臂对管互锁。在串联的桥臂上，上下桥臂的驱动信号互锁。有效防止上下臂同时导通。</w:t>
        </w:r>
      </w:ins>
    </w:p>
    <w:p w14:paraId="4C868B74" w14:textId="77777777" w:rsidR="00421F26" w:rsidRPr="008723F3" w:rsidRDefault="00421F26" w:rsidP="00421F26">
      <w:pPr>
        <w:ind w:firstLineChars="200" w:firstLine="420"/>
        <w:rPr>
          <w:ins w:id="9797" w:author="hp" w:date="2016-06-13T08:53:00Z"/>
          <w:szCs w:val="21"/>
        </w:rPr>
      </w:pPr>
      <w:ins w:id="9798" w:author="hp" w:date="2016-06-13T08:53:00Z">
        <w:r w:rsidRPr="008723F3">
          <w:rPr>
            <w:rFonts w:hint="eastAsia"/>
            <w:szCs w:val="21"/>
          </w:rPr>
          <w:t>（</w:t>
        </w:r>
        <w:r w:rsidRPr="008723F3">
          <w:rPr>
            <w:szCs w:val="21"/>
          </w:rPr>
          <w:t>6</w:t>
        </w:r>
        <w:r w:rsidRPr="008723F3">
          <w:rPr>
            <w:rFonts w:hint="eastAsia"/>
            <w:szCs w:val="21"/>
          </w:rPr>
          <w:t>）抗干扰能力强。优化的门级驱动与</w:t>
        </w:r>
        <w:r w:rsidRPr="008723F3">
          <w:rPr>
            <w:szCs w:val="21"/>
          </w:rPr>
          <w:t>IGBT</w:t>
        </w:r>
        <w:r w:rsidRPr="008723F3">
          <w:rPr>
            <w:rFonts w:hint="eastAsia"/>
            <w:szCs w:val="21"/>
          </w:rPr>
          <w:t>集成，布局合理，无外部驱动线。</w:t>
        </w:r>
      </w:ins>
    </w:p>
    <w:p w14:paraId="60A0C432" w14:textId="77777777" w:rsidR="00421F26" w:rsidRPr="008723F3" w:rsidRDefault="00421F26" w:rsidP="00421F26">
      <w:pPr>
        <w:ind w:firstLineChars="200" w:firstLine="420"/>
        <w:rPr>
          <w:ins w:id="9799" w:author="hp" w:date="2016-06-13T08:53:00Z"/>
          <w:szCs w:val="21"/>
        </w:rPr>
      </w:pPr>
      <w:ins w:id="9800" w:author="hp" w:date="2016-06-13T08:53:00Z">
        <w:r w:rsidRPr="008723F3">
          <w:rPr>
            <w:rFonts w:hint="eastAsia"/>
            <w:szCs w:val="21"/>
          </w:rPr>
          <w:t>（</w:t>
        </w:r>
        <w:r w:rsidRPr="008723F3">
          <w:rPr>
            <w:szCs w:val="21"/>
          </w:rPr>
          <w:t>7</w:t>
        </w:r>
        <w:r w:rsidRPr="008723F3">
          <w:rPr>
            <w:rFonts w:hint="eastAsia"/>
            <w:szCs w:val="21"/>
          </w:rPr>
          <w:t>）驱动电源欠压保护。当低于驱动控制电源（一般为</w:t>
        </w:r>
        <w:r w:rsidRPr="008723F3">
          <w:rPr>
            <w:szCs w:val="21"/>
          </w:rPr>
          <w:t>15V</w:t>
        </w:r>
        <w:r w:rsidRPr="008723F3">
          <w:rPr>
            <w:rFonts w:hint="eastAsia"/>
            <w:szCs w:val="21"/>
          </w:rPr>
          <w:t>）就会造成驱动能力不够，增加导通损坏。</w:t>
        </w:r>
        <w:r w:rsidRPr="008723F3">
          <w:rPr>
            <w:szCs w:val="21"/>
          </w:rPr>
          <w:t>IPM</w:t>
        </w:r>
        <w:r w:rsidRPr="008723F3">
          <w:rPr>
            <w:rFonts w:hint="eastAsia"/>
            <w:szCs w:val="21"/>
          </w:rPr>
          <w:t>自动检测驱动电源，当低于一定值超过</w:t>
        </w:r>
        <w:r w:rsidRPr="008723F3">
          <w:rPr>
            <w:szCs w:val="21"/>
          </w:rPr>
          <w:t>10μs</w:t>
        </w:r>
        <w:r w:rsidRPr="008723F3">
          <w:rPr>
            <w:rFonts w:hint="eastAsia"/>
            <w:szCs w:val="21"/>
          </w:rPr>
          <w:t>时，将截止驱动信号。</w:t>
        </w:r>
      </w:ins>
    </w:p>
    <w:p w14:paraId="129390F4" w14:textId="77777777" w:rsidR="00421F26" w:rsidRPr="008723F3" w:rsidRDefault="00421F26" w:rsidP="00421F26">
      <w:pPr>
        <w:ind w:firstLineChars="200" w:firstLine="420"/>
        <w:rPr>
          <w:ins w:id="9801" w:author="hp" w:date="2016-06-13T08:53:00Z"/>
          <w:szCs w:val="21"/>
        </w:rPr>
      </w:pPr>
      <w:ins w:id="9802" w:author="hp" w:date="2016-06-13T08:53:00Z">
        <w:r w:rsidRPr="008723F3">
          <w:rPr>
            <w:rFonts w:hint="eastAsia"/>
            <w:szCs w:val="21"/>
          </w:rPr>
          <w:t>（</w:t>
        </w:r>
        <w:r w:rsidRPr="008723F3">
          <w:rPr>
            <w:szCs w:val="21"/>
          </w:rPr>
          <w:t>8</w:t>
        </w:r>
        <w:r w:rsidRPr="008723F3">
          <w:rPr>
            <w:rFonts w:hint="eastAsia"/>
            <w:szCs w:val="21"/>
          </w:rPr>
          <w:t>）</w:t>
        </w:r>
        <w:r w:rsidRPr="008723F3">
          <w:rPr>
            <w:szCs w:val="21"/>
          </w:rPr>
          <w:t>IPM</w:t>
        </w:r>
        <w:r w:rsidRPr="008723F3">
          <w:rPr>
            <w:rFonts w:hint="eastAsia"/>
            <w:szCs w:val="21"/>
          </w:rPr>
          <w:t>内置相关的外围电路。缩短开发时间，加快产品上市。</w:t>
        </w:r>
      </w:ins>
    </w:p>
    <w:p w14:paraId="422C8B80" w14:textId="77777777" w:rsidR="00421F26" w:rsidRPr="008723F3" w:rsidRDefault="00421F26" w:rsidP="00421F26">
      <w:pPr>
        <w:ind w:firstLineChars="200" w:firstLine="420"/>
        <w:rPr>
          <w:ins w:id="9803" w:author="hp" w:date="2016-06-13T08:53:00Z"/>
          <w:szCs w:val="21"/>
        </w:rPr>
      </w:pPr>
      <w:ins w:id="9804" w:author="hp" w:date="2016-06-13T08:53:00Z">
        <w:r w:rsidRPr="008723F3">
          <w:rPr>
            <w:rFonts w:hint="eastAsia"/>
            <w:szCs w:val="21"/>
          </w:rPr>
          <w:t>（</w:t>
        </w:r>
        <w:r w:rsidRPr="008723F3">
          <w:rPr>
            <w:szCs w:val="21"/>
          </w:rPr>
          <w:t>9</w:t>
        </w:r>
        <w:r w:rsidRPr="008723F3">
          <w:rPr>
            <w:rFonts w:hint="eastAsia"/>
            <w:szCs w:val="21"/>
          </w:rPr>
          <w:t>）无须采取防静电措施。</w:t>
        </w:r>
      </w:ins>
    </w:p>
    <w:p w14:paraId="41F08371" w14:textId="77777777" w:rsidR="00421F26" w:rsidRPr="008723F3" w:rsidRDefault="00421F26" w:rsidP="00421F26">
      <w:pPr>
        <w:ind w:firstLineChars="200" w:firstLine="420"/>
        <w:rPr>
          <w:ins w:id="9805" w:author="hp" w:date="2016-06-13T08:53:00Z"/>
          <w:color w:val="000000"/>
          <w:kern w:val="0"/>
          <w:szCs w:val="21"/>
        </w:rPr>
      </w:pPr>
      <w:ins w:id="9806" w:author="hp" w:date="2016-06-13T08:53:00Z">
        <w:r w:rsidRPr="008723F3">
          <w:rPr>
            <w:rFonts w:hint="eastAsia"/>
            <w:szCs w:val="21"/>
          </w:rPr>
          <w:t>（</w:t>
        </w:r>
        <w:r w:rsidRPr="008723F3">
          <w:rPr>
            <w:szCs w:val="21"/>
          </w:rPr>
          <w:t>10</w:t>
        </w:r>
        <w:r w:rsidRPr="008723F3">
          <w:rPr>
            <w:rFonts w:hint="eastAsia"/>
            <w:szCs w:val="21"/>
          </w:rPr>
          <w:t>）大大减少了元件数目。体积相应小。</w:t>
        </w:r>
      </w:ins>
    </w:p>
    <w:p w14:paraId="42EF6D01" w14:textId="77777777" w:rsidR="00421F26" w:rsidRPr="008723F3" w:rsidRDefault="00421F26" w:rsidP="00421F26">
      <w:pPr>
        <w:pStyle w:val="30"/>
        <w:tabs>
          <w:tab w:val="clear" w:pos="720"/>
          <w:tab w:val="num" w:pos="0"/>
        </w:tabs>
        <w:rPr>
          <w:ins w:id="9807" w:author="hp" w:date="2016-06-13T08:53:00Z"/>
          <w:rFonts w:ascii="Times New Roman" w:hAnsi="Times New Roman"/>
          <w:sz w:val="22"/>
        </w:rPr>
      </w:pPr>
      <w:bookmarkStart w:id="9808" w:name="_Toc453405547"/>
      <w:bookmarkStart w:id="9809" w:name="_Toc453424487"/>
      <w:ins w:id="9810" w:author="hp" w:date="2016-06-13T08:53:00Z">
        <w:r w:rsidRPr="008723F3">
          <w:rPr>
            <w:rFonts w:ascii="Times New Roman" w:hAnsi="Times New Roman" w:hint="eastAsia"/>
            <w:sz w:val="22"/>
          </w:rPr>
          <w:t>集成门极换流晶闸管</w:t>
        </w:r>
        <w:r w:rsidRPr="008723F3">
          <w:rPr>
            <w:rFonts w:ascii="Times New Roman" w:hAnsi="Times New Roman"/>
            <w:sz w:val="22"/>
          </w:rPr>
          <w:t>IGCT</w:t>
        </w:r>
        <w:r w:rsidRPr="008723F3">
          <w:rPr>
            <w:rFonts w:ascii="Times New Roman" w:hAnsi="Times New Roman" w:hint="eastAsia"/>
            <w:sz w:val="22"/>
          </w:rPr>
          <w:t>器件（</w:t>
        </w:r>
        <w:r w:rsidRPr="008723F3">
          <w:rPr>
            <w:rFonts w:ascii="Times New Roman" w:hAnsi="Times New Roman"/>
            <w:sz w:val="22"/>
          </w:rPr>
          <w:t>Integrated Gate Commutated Thyristor</w:t>
        </w:r>
        <w:r w:rsidRPr="008723F3">
          <w:rPr>
            <w:rFonts w:ascii="Times New Roman" w:hAnsi="Times New Roman" w:hint="eastAsia"/>
            <w:sz w:val="22"/>
          </w:rPr>
          <w:t>）</w:t>
        </w:r>
        <w:bookmarkEnd w:id="9808"/>
        <w:bookmarkEnd w:id="9809"/>
      </w:ins>
    </w:p>
    <w:p w14:paraId="763588DD" w14:textId="77777777" w:rsidR="00421F26" w:rsidRPr="008723F3" w:rsidRDefault="00421F26" w:rsidP="00421F26">
      <w:pPr>
        <w:ind w:firstLineChars="200" w:firstLine="420"/>
        <w:rPr>
          <w:ins w:id="9811" w:author="hp" w:date="2016-06-13T08:53:00Z"/>
          <w:szCs w:val="21"/>
        </w:rPr>
      </w:pPr>
      <w:ins w:id="9812" w:author="hp" w:date="2016-06-13T08:53:00Z">
        <w:r w:rsidRPr="008723F3">
          <w:rPr>
            <w:szCs w:val="21"/>
          </w:rPr>
          <w:t>IGCT</w:t>
        </w:r>
        <w:r w:rsidRPr="008723F3">
          <w:rPr>
            <w:rFonts w:hint="eastAsia"/>
            <w:szCs w:val="21"/>
          </w:rPr>
          <w:t>是在</w:t>
        </w:r>
        <w:r w:rsidRPr="008723F3">
          <w:rPr>
            <w:szCs w:val="21"/>
          </w:rPr>
          <w:t>GTO</w:t>
        </w:r>
        <w:r w:rsidRPr="008723F3">
          <w:rPr>
            <w:rFonts w:hint="eastAsia"/>
            <w:szCs w:val="21"/>
          </w:rPr>
          <w:t>和</w:t>
        </w:r>
        <w:r w:rsidRPr="008723F3">
          <w:rPr>
            <w:szCs w:val="21"/>
          </w:rPr>
          <w:t>IGBT</w:t>
        </w:r>
        <w:r w:rsidRPr="008723F3">
          <w:rPr>
            <w:rFonts w:hint="eastAsia"/>
            <w:szCs w:val="21"/>
          </w:rPr>
          <w:t>的基础上发展起来的新型器件，它不仅有与</w:t>
        </w:r>
        <w:r w:rsidRPr="008723F3">
          <w:rPr>
            <w:szCs w:val="21"/>
          </w:rPr>
          <w:t>GTO</w:t>
        </w:r>
        <w:r w:rsidRPr="008723F3">
          <w:rPr>
            <w:rFonts w:hint="eastAsia"/>
            <w:szCs w:val="21"/>
          </w:rPr>
          <w:t>相同的高阻断能力和低通态压降，而且有与</w:t>
        </w:r>
        <w:r w:rsidRPr="008723F3">
          <w:rPr>
            <w:szCs w:val="21"/>
          </w:rPr>
          <w:t>IGBT</w:t>
        </w:r>
        <w:r w:rsidRPr="008723F3">
          <w:rPr>
            <w:rFonts w:hint="eastAsia"/>
            <w:szCs w:val="21"/>
          </w:rPr>
          <w:t>相同的开关性能，是一种较理想的兆瓦级、中压开关器件，非常适合用于</w:t>
        </w:r>
        <w:r w:rsidRPr="008723F3">
          <w:rPr>
            <w:szCs w:val="21"/>
          </w:rPr>
          <w:t>6kV</w:t>
        </w:r>
        <w:r w:rsidRPr="008723F3">
          <w:rPr>
            <w:rFonts w:hint="eastAsia"/>
            <w:szCs w:val="21"/>
          </w:rPr>
          <w:t>和</w:t>
        </w:r>
        <w:r w:rsidRPr="008723F3">
          <w:rPr>
            <w:szCs w:val="21"/>
          </w:rPr>
          <w:t>10kV</w:t>
        </w:r>
        <w:r w:rsidRPr="008723F3">
          <w:rPr>
            <w:rFonts w:hint="eastAsia"/>
            <w:szCs w:val="21"/>
          </w:rPr>
          <w:t>的中压开关电路。</w:t>
        </w:r>
        <w:r w:rsidRPr="008723F3">
          <w:rPr>
            <w:szCs w:val="21"/>
          </w:rPr>
          <w:t>IGCT</w:t>
        </w:r>
        <w:r w:rsidRPr="008723F3">
          <w:rPr>
            <w:rFonts w:hint="eastAsia"/>
            <w:szCs w:val="21"/>
          </w:rPr>
          <w:t>由集成门极和</w:t>
        </w:r>
        <w:r w:rsidRPr="008723F3">
          <w:rPr>
            <w:szCs w:val="21"/>
          </w:rPr>
          <w:t>GCT</w:t>
        </w:r>
        <w:r w:rsidRPr="008723F3">
          <w:rPr>
            <w:rFonts w:hint="eastAsia"/>
            <w:szCs w:val="21"/>
          </w:rPr>
          <w:t>组成。门极换向晶闸管（</w:t>
        </w:r>
        <w:r w:rsidRPr="008723F3">
          <w:rPr>
            <w:szCs w:val="21"/>
          </w:rPr>
          <w:t>GCT</w:t>
        </w:r>
        <w:r w:rsidRPr="008723F3">
          <w:rPr>
            <w:rFonts w:hint="eastAsia"/>
            <w:szCs w:val="21"/>
          </w:rPr>
          <w:t>）的单元结构如图</w:t>
        </w:r>
        <w:r w:rsidRPr="008723F3">
          <w:rPr>
            <w:szCs w:val="21"/>
          </w:rPr>
          <w:t>9-14</w:t>
        </w:r>
        <w:r w:rsidRPr="008723F3">
          <w:rPr>
            <w:rFonts w:hint="eastAsia"/>
            <w:szCs w:val="21"/>
          </w:rPr>
          <w:t>所示。</w:t>
        </w:r>
      </w:ins>
    </w:p>
    <w:p w14:paraId="7ED08DC1" w14:textId="1B077272" w:rsidR="00421F26" w:rsidRPr="008723F3" w:rsidRDefault="00421F26" w:rsidP="00421F26">
      <w:pPr>
        <w:autoSpaceDE w:val="0"/>
        <w:autoSpaceDN w:val="0"/>
        <w:adjustRightInd w:val="0"/>
        <w:jc w:val="center"/>
        <w:rPr>
          <w:ins w:id="9813" w:author="hp" w:date="2016-06-13T08:53:00Z"/>
          <w:color w:val="000000"/>
          <w:kern w:val="0"/>
          <w:szCs w:val="21"/>
        </w:rPr>
      </w:pPr>
      <w:ins w:id="9814" w:author="hp" w:date="2016-06-13T08:53:00Z">
        <w:r w:rsidRPr="008723F3">
          <w:rPr>
            <w:noProof/>
            <w:color w:val="000000"/>
            <w:kern w:val="0"/>
            <w:szCs w:val="21"/>
          </w:rPr>
          <w:drawing>
            <wp:inline distT="0" distB="0" distL="0" distR="0" wp14:anchorId="55A81437" wp14:editId="2553CDB5">
              <wp:extent cx="1190625" cy="158115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6" cstate="print">
                        <a:extLst>
                          <a:ext uri="{28A0092B-C50C-407E-A947-70E740481C1C}">
                            <a14:useLocalDpi xmlns:a14="http://schemas.microsoft.com/office/drawing/2010/main" val="0"/>
                          </a:ext>
                        </a:extLst>
                      </a:blip>
                      <a:srcRect/>
                      <a:stretch>
                        <a:fillRect/>
                      </a:stretch>
                    </pic:blipFill>
                    <pic:spPr bwMode="auto">
                      <a:xfrm>
                        <a:off x="0" y="0"/>
                        <a:ext cx="1190625" cy="1581150"/>
                      </a:xfrm>
                      <a:prstGeom prst="rect">
                        <a:avLst/>
                      </a:prstGeom>
                      <a:noFill/>
                      <a:ln>
                        <a:noFill/>
                      </a:ln>
                    </pic:spPr>
                  </pic:pic>
                </a:graphicData>
              </a:graphic>
            </wp:inline>
          </w:drawing>
        </w:r>
      </w:ins>
    </w:p>
    <w:p w14:paraId="21DB0E8A" w14:textId="77777777" w:rsidR="00421F26" w:rsidRPr="008723F3" w:rsidRDefault="00421F26" w:rsidP="00421F26">
      <w:pPr>
        <w:widowControl/>
        <w:tabs>
          <w:tab w:val="left" w:pos="6210"/>
        </w:tabs>
        <w:jc w:val="center"/>
        <w:rPr>
          <w:ins w:id="9815" w:author="hp" w:date="2016-06-13T08:53:00Z"/>
          <w:color w:val="000000"/>
          <w:szCs w:val="21"/>
        </w:rPr>
      </w:pPr>
      <w:ins w:id="9816" w:author="hp" w:date="2016-06-13T08:53:00Z">
        <w:r w:rsidRPr="008723F3">
          <w:rPr>
            <w:rFonts w:hint="eastAsia"/>
            <w:color w:val="000000"/>
            <w:szCs w:val="21"/>
          </w:rPr>
          <w:t>图</w:t>
        </w:r>
        <w:r w:rsidRPr="008723F3">
          <w:rPr>
            <w:b/>
            <w:color w:val="000000"/>
            <w:szCs w:val="21"/>
          </w:rPr>
          <w:t>9-14 GCT</w:t>
        </w:r>
        <w:r w:rsidRPr="008723F3">
          <w:rPr>
            <w:rFonts w:hint="eastAsia"/>
            <w:color w:val="000000"/>
            <w:szCs w:val="21"/>
          </w:rPr>
          <w:t>的单元结构</w:t>
        </w:r>
      </w:ins>
    </w:p>
    <w:p w14:paraId="6BC98D7C" w14:textId="77777777" w:rsidR="00421F26" w:rsidRPr="008723F3" w:rsidRDefault="00421F26" w:rsidP="00421F26">
      <w:pPr>
        <w:ind w:firstLineChars="200" w:firstLine="420"/>
        <w:rPr>
          <w:ins w:id="9817" w:author="hp" w:date="2016-06-13T08:53:00Z"/>
          <w:szCs w:val="21"/>
        </w:rPr>
      </w:pPr>
      <w:ins w:id="9818" w:author="hp" w:date="2016-06-13T08:53:00Z">
        <w:r w:rsidRPr="008723F3">
          <w:rPr>
            <w:rFonts w:hint="eastAsia"/>
            <w:szCs w:val="21"/>
          </w:rPr>
          <w:t>对比</w:t>
        </w:r>
        <w:r w:rsidRPr="008723F3">
          <w:rPr>
            <w:szCs w:val="21"/>
          </w:rPr>
          <w:t>GTO</w:t>
        </w:r>
        <w:r w:rsidRPr="008723F3">
          <w:rPr>
            <w:rFonts w:hint="eastAsia"/>
            <w:szCs w:val="21"/>
          </w:rPr>
          <w:t>及</w:t>
        </w:r>
        <w:r w:rsidRPr="008723F3">
          <w:rPr>
            <w:szCs w:val="21"/>
          </w:rPr>
          <w:t>GCT</w:t>
        </w:r>
        <w:r w:rsidRPr="008723F3">
          <w:rPr>
            <w:rFonts w:hint="eastAsia"/>
            <w:szCs w:val="21"/>
          </w:rPr>
          <w:t>的结构图，可看出</w:t>
        </w:r>
        <w:r w:rsidRPr="008723F3">
          <w:rPr>
            <w:szCs w:val="21"/>
          </w:rPr>
          <w:t>GCT</w:t>
        </w:r>
        <w:r w:rsidRPr="008723F3">
          <w:rPr>
            <w:rFonts w:hint="eastAsia"/>
            <w:szCs w:val="21"/>
          </w:rPr>
          <w:t>有别于</w:t>
        </w:r>
        <w:r w:rsidRPr="008723F3">
          <w:rPr>
            <w:szCs w:val="21"/>
          </w:rPr>
          <w:t xml:space="preserve">GTO </w:t>
        </w:r>
        <w:r w:rsidRPr="008723F3">
          <w:rPr>
            <w:rFonts w:hint="eastAsia"/>
            <w:szCs w:val="21"/>
          </w:rPr>
          <w:t>的关键技术为缓冲层和透明阳极的引入。</w:t>
        </w:r>
        <w:r w:rsidRPr="008723F3">
          <w:rPr>
            <w:rFonts w:hint="eastAsia"/>
            <w:szCs w:val="21"/>
          </w:rPr>
          <w:lastRenderedPageBreak/>
          <w:t>在</w:t>
        </w:r>
        <w:r w:rsidRPr="008723F3">
          <w:rPr>
            <w:szCs w:val="21"/>
          </w:rPr>
          <w:t>IGCT</w:t>
        </w:r>
        <w:r w:rsidRPr="008723F3">
          <w:rPr>
            <w:rFonts w:hint="eastAsia"/>
            <w:szCs w:val="21"/>
          </w:rPr>
          <w:t>中引入缓冲层的目的与</w:t>
        </w:r>
        <w:r w:rsidRPr="008723F3">
          <w:rPr>
            <w:szCs w:val="21"/>
          </w:rPr>
          <w:t>IGBT</w:t>
        </w:r>
        <w:r w:rsidRPr="008723F3">
          <w:rPr>
            <w:rFonts w:hint="eastAsia"/>
            <w:szCs w:val="21"/>
          </w:rPr>
          <w:t>相同，若将这种缓冲技术用于</w:t>
        </w:r>
        <w:r w:rsidRPr="008723F3">
          <w:rPr>
            <w:szCs w:val="21"/>
          </w:rPr>
          <w:t>4.5kV GCT</w:t>
        </w:r>
        <w:r w:rsidRPr="008723F3">
          <w:rPr>
            <w:rFonts w:hint="eastAsia"/>
            <w:szCs w:val="21"/>
          </w:rPr>
          <w:t>，可降低需要的硅片厚度</w:t>
        </w:r>
        <w:r w:rsidRPr="008723F3">
          <w:rPr>
            <w:szCs w:val="21"/>
          </w:rPr>
          <w:t>40%</w:t>
        </w:r>
        <w:r w:rsidRPr="008723F3">
          <w:rPr>
            <w:rFonts w:hint="eastAsia"/>
            <w:szCs w:val="21"/>
          </w:rPr>
          <w:t>，同时可以降低通态和开关损耗；而对于同样的关断损耗，</w:t>
        </w:r>
        <w:r w:rsidRPr="008723F3">
          <w:rPr>
            <w:szCs w:val="21"/>
          </w:rPr>
          <w:t xml:space="preserve">4kA/4.5kV </w:t>
        </w:r>
        <w:r w:rsidRPr="008723F3">
          <w:rPr>
            <w:rFonts w:hint="eastAsia"/>
            <w:szCs w:val="21"/>
          </w:rPr>
          <w:t>的</w:t>
        </w:r>
        <w:r w:rsidRPr="008723F3">
          <w:rPr>
            <w:szCs w:val="21"/>
          </w:rPr>
          <w:t>GTO</w:t>
        </w:r>
        <w:r w:rsidRPr="008723F3">
          <w:rPr>
            <w:rFonts w:hint="eastAsia"/>
            <w:szCs w:val="21"/>
          </w:rPr>
          <w:t>的通态压降在</w:t>
        </w:r>
        <w:r w:rsidRPr="008723F3">
          <w:rPr>
            <w:szCs w:val="21"/>
          </w:rPr>
          <w:t>125</w:t>
        </w:r>
        <w:r w:rsidRPr="008723F3">
          <w:rPr>
            <w:rFonts w:hint="eastAsia"/>
            <w:szCs w:val="21"/>
          </w:rPr>
          <w:t>℃、</w:t>
        </w:r>
        <w:r w:rsidRPr="008723F3">
          <w:rPr>
            <w:szCs w:val="21"/>
          </w:rPr>
          <w:t>4000A</w:t>
        </w:r>
        <w:r w:rsidRPr="008723F3">
          <w:rPr>
            <w:rFonts w:hint="eastAsia"/>
            <w:szCs w:val="21"/>
          </w:rPr>
          <w:t>时为</w:t>
        </w:r>
        <w:r w:rsidRPr="008723F3">
          <w:rPr>
            <w:szCs w:val="21"/>
          </w:rPr>
          <w:t>3.8V</w:t>
        </w:r>
        <w:r w:rsidRPr="008723F3">
          <w:rPr>
            <w:rFonts w:hint="eastAsia"/>
            <w:szCs w:val="21"/>
          </w:rPr>
          <w:t>，而同等的</w:t>
        </w:r>
        <w:r w:rsidRPr="008723F3">
          <w:rPr>
            <w:szCs w:val="21"/>
          </w:rPr>
          <w:t>IGCT</w:t>
        </w:r>
        <w:r w:rsidRPr="008723F3">
          <w:rPr>
            <w:rFonts w:hint="eastAsia"/>
            <w:szCs w:val="21"/>
          </w:rPr>
          <w:t>在同样的条件下仅有</w:t>
        </w:r>
        <w:r w:rsidRPr="008723F3">
          <w:rPr>
            <w:szCs w:val="21"/>
          </w:rPr>
          <w:t>2.7V</w:t>
        </w:r>
        <w:r w:rsidRPr="008723F3">
          <w:rPr>
            <w:rFonts w:hint="eastAsia"/>
            <w:szCs w:val="21"/>
          </w:rPr>
          <w:t>。</w:t>
        </w:r>
      </w:ins>
    </w:p>
    <w:p w14:paraId="2E45C795" w14:textId="77777777" w:rsidR="00421F26" w:rsidRPr="008723F3" w:rsidRDefault="00421F26" w:rsidP="00421F26">
      <w:pPr>
        <w:ind w:firstLineChars="200" w:firstLine="420"/>
        <w:rPr>
          <w:ins w:id="9819" w:author="hp" w:date="2016-06-13T08:53:00Z"/>
          <w:szCs w:val="21"/>
        </w:rPr>
      </w:pPr>
      <w:ins w:id="9820" w:author="hp" w:date="2016-06-13T08:53:00Z">
        <w:r w:rsidRPr="008723F3">
          <w:rPr>
            <w:rFonts w:hint="eastAsia"/>
            <w:szCs w:val="21"/>
          </w:rPr>
          <w:t>透明阳极是掺杂均匀且掺杂水平较低的薄发射极，对于电子来说，在关断时可以象短路一样穿过它而得到有效地抽取，大大缩短了拖尾过程。传统的</w:t>
        </w:r>
        <w:r w:rsidRPr="008723F3">
          <w:rPr>
            <w:szCs w:val="21"/>
          </w:rPr>
          <w:t xml:space="preserve">GTO </w:t>
        </w:r>
        <w:r w:rsidRPr="008723F3">
          <w:rPr>
            <w:rFonts w:hint="eastAsia"/>
            <w:szCs w:val="21"/>
          </w:rPr>
          <w:t>往往采用阳极短路结构来达到相同的效果，但这会增大门极触发功率。</w:t>
        </w:r>
      </w:ins>
    </w:p>
    <w:p w14:paraId="46066A95" w14:textId="77777777" w:rsidR="00421F26" w:rsidRPr="008723F3" w:rsidRDefault="00421F26" w:rsidP="00421F26">
      <w:pPr>
        <w:ind w:firstLineChars="200" w:firstLine="420"/>
        <w:rPr>
          <w:ins w:id="9821" w:author="hp" w:date="2016-06-13T08:53:00Z"/>
          <w:szCs w:val="21"/>
        </w:rPr>
      </w:pPr>
      <w:ins w:id="9822" w:author="hp" w:date="2016-06-13T08:53:00Z">
        <w:r w:rsidRPr="008723F3">
          <w:rPr>
            <w:rFonts w:hint="eastAsia"/>
            <w:szCs w:val="21"/>
          </w:rPr>
          <w:t>结构上的差异带来性能上的改进。</w:t>
        </w:r>
        <w:r w:rsidRPr="008723F3">
          <w:rPr>
            <w:szCs w:val="21"/>
          </w:rPr>
          <w:t>GCT</w:t>
        </w:r>
        <w:r w:rsidRPr="008723F3">
          <w:rPr>
            <w:rFonts w:hint="eastAsia"/>
            <w:szCs w:val="21"/>
          </w:rPr>
          <w:t>导通机理与</w:t>
        </w:r>
        <w:r w:rsidRPr="008723F3">
          <w:rPr>
            <w:szCs w:val="21"/>
          </w:rPr>
          <w:t>GTO</w:t>
        </w:r>
        <w:r w:rsidRPr="008723F3">
          <w:rPr>
            <w:rFonts w:hint="eastAsia"/>
            <w:szCs w:val="21"/>
          </w:rPr>
          <w:t>一样，但关断机理与</w:t>
        </w:r>
        <w:r w:rsidRPr="008723F3">
          <w:rPr>
            <w:szCs w:val="21"/>
          </w:rPr>
          <w:t>GTO</w:t>
        </w:r>
        <w:r w:rsidRPr="008723F3">
          <w:rPr>
            <w:rFonts w:hint="eastAsia"/>
            <w:szCs w:val="21"/>
          </w:rPr>
          <w:t>完全不同。</w:t>
        </w:r>
        <w:r w:rsidRPr="008723F3">
          <w:rPr>
            <w:szCs w:val="21"/>
          </w:rPr>
          <w:t>GTO</w:t>
        </w:r>
        <w:r w:rsidRPr="008723F3">
          <w:rPr>
            <w:rFonts w:hint="eastAsia"/>
            <w:szCs w:val="21"/>
          </w:rPr>
          <w:t>在关断过程中，存在一个即非导通又非阻断的中间不定状态转换的</w:t>
        </w:r>
        <w:r w:rsidRPr="008723F3">
          <w:rPr>
            <w:szCs w:val="21"/>
          </w:rPr>
          <w:t>GTO</w:t>
        </w:r>
        <w:r w:rsidRPr="008723F3">
          <w:rPr>
            <w:rFonts w:hint="eastAsia"/>
            <w:szCs w:val="21"/>
          </w:rPr>
          <w:t>区，因而</w:t>
        </w:r>
        <w:r w:rsidRPr="008723F3">
          <w:rPr>
            <w:szCs w:val="21"/>
          </w:rPr>
          <w:t>GTO</w:t>
        </w:r>
        <w:r w:rsidRPr="008723F3">
          <w:rPr>
            <w:rFonts w:hint="eastAsia"/>
            <w:szCs w:val="21"/>
          </w:rPr>
          <w:t>需要一个很大的吸收电路来抑制重加电压的变化率（</w:t>
        </w:r>
        <w:r w:rsidRPr="008723F3">
          <w:rPr>
            <w:szCs w:val="21"/>
          </w:rPr>
          <w:t>dv/dt</w:t>
        </w:r>
        <w:r w:rsidRPr="008723F3">
          <w:rPr>
            <w:rFonts w:hint="eastAsia"/>
            <w:szCs w:val="21"/>
          </w:rPr>
          <w:t>）。而在</w:t>
        </w:r>
        <w:r w:rsidRPr="008723F3">
          <w:rPr>
            <w:szCs w:val="21"/>
          </w:rPr>
          <w:t>IGCT</w:t>
        </w:r>
        <w:r w:rsidRPr="008723F3">
          <w:rPr>
            <w:rFonts w:hint="eastAsia"/>
            <w:szCs w:val="21"/>
          </w:rPr>
          <w:t>技术中，通过在</w:t>
        </w:r>
        <w:r w:rsidRPr="008723F3">
          <w:rPr>
            <w:szCs w:val="21"/>
          </w:rPr>
          <w:t>P</w:t>
        </w:r>
        <w:r w:rsidRPr="008723F3">
          <w:rPr>
            <w:rFonts w:hint="eastAsia"/>
            <w:szCs w:val="21"/>
          </w:rPr>
          <w:t>基</w:t>
        </w:r>
        <w:r w:rsidRPr="008723F3">
          <w:rPr>
            <w:szCs w:val="21"/>
          </w:rPr>
          <w:t>N</w:t>
        </w:r>
        <w:r w:rsidRPr="008723F3">
          <w:rPr>
            <w:rFonts w:hint="eastAsia"/>
            <w:szCs w:val="21"/>
          </w:rPr>
          <w:t>发射结外施加很高负电压，使得它的阴极注入瞬时停止，阳极电流即由阴极转移（或换向）至门极，把</w:t>
        </w:r>
        <w:r w:rsidRPr="008723F3">
          <w:rPr>
            <w:szCs w:val="21"/>
          </w:rPr>
          <w:t xml:space="preserve">GCT </w:t>
        </w:r>
        <w:r w:rsidRPr="008723F3">
          <w:rPr>
            <w:rFonts w:hint="eastAsia"/>
            <w:szCs w:val="21"/>
          </w:rPr>
          <w:t>转化成一个无接触基区的</w:t>
        </w:r>
        <w:r w:rsidRPr="008723F3">
          <w:rPr>
            <w:szCs w:val="21"/>
          </w:rPr>
          <w:t>PNP</w:t>
        </w:r>
        <w:r w:rsidRPr="008723F3">
          <w:rPr>
            <w:rFonts w:hint="eastAsia"/>
            <w:szCs w:val="21"/>
          </w:rPr>
          <w:t>晶体管，阴极发射极的正反馈作用被阻止，</w:t>
        </w:r>
        <w:r w:rsidRPr="008723F3">
          <w:rPr>
            <w:szCs w:val="21"/>
          </w:rPr>
          <w:t xml:space="preserve">GCT </w:t>
        </w:r>
        <w:r w:rsidRPr="008723F3">
          <w:rPr>
            <w:rFonts w:hint="eastAsia"/>
            <w:szCs w:val="21"/>
          </w:rPr>
          <w:t>也就均匀关断。由于</w:t>
        </w:r>
        <w:r w:rsidRPr="008723F3">
          <w:rPr>
            <w:szCs w:val="21"/>
          </w:rPr>
          <w:t>IGCT</w:t>
        </w:r>
        <w:r w:rsidRPr="008723F3">
          <w:rPr>
            <w:rFonts w:hint="eastAsia"/>
            <w:szCs w:val="21"/>
          </w:rPr>
          <w:t>关断发生在变成晶体管之后，所以无须外加</w:t>
        </w:r>
        <w:r w:rsidRPr="008723F3">
          <w:rPr>
            <w:szCs w:val="21"/>
          </w:rPr>
          <w:t>dv/dt</w:t>
        </w:r>
        <w:r w:rsidRPr="008723F3">
          <w:rPr>
            <w:rFonts w:hint="eastAsia"/>
            <w:szCs w:val="21"/>
          </w:rPr>
          <w:t>限制，并且可像</w:t>
        </w:r>
        <w:r w:rsidRPr="008723F3">
          <w:rPr>
            <w:szCs w:val="21"/>
          </w:rPr>
          <w:t>MOSFET</w:t>
        </w:r>
        <w:r w:rsidRPr="008723F3">
          <w:rPr>
            <w:rFonts w:hint="eastAsia"/>
            <w:szCs w:val="21"/>
          </w:rPr>
          <w:t>或者</w:t>
        </w:r>
        <w:r w:rsidRPr="008723F3">
          <w:rPr>
            <w:szCs w:val="21"/>
          </w:rPr>
          <w:t>IGBT</w:t>
        </w:r>
        <w:r w:rsidRPr="008723F3">
          <w:rPr>
            <w:rFonts w:hint="eastAsia"/>
            <w:szCs w:val="21"/>
          </w:rPr>
          <w:t>那样工作，其最大的关断电流比传统的额定电流高出许多，保护性的吸收电路可以省去。</w:t>
        </w:r>
      </w:ins>
    </w:p>
    <w:p w14:paraId="7F33AC98" w14:textId="77777777" w:rsidR="00421F26" w:rsidRPr="008723F3" w:rsidRDefault="00421F26" w:rsidP="00421F26">
      <w:pPr>
        <w:ind w:firstLineChars="200" w:firstLine="420"/>
        <w:rPr>
          <w:ins w:id="9823" w:author="hp" w:date="2016-06-13T08:53:00Z"/>
          <w:color w:val="000000"/>
          <w:szCs w:val="21"/>
        </w:rPr>
      </w:pPr>
      <w:ins w:id="9824" w:author="hp" w:date="2016-06-13T08:53:00Z">
        <w:r w:rsidRPr="008723F3">
          <w:rPr>
            <w:rFonts w:hint="eastAsia"/>
            <w:szCs w:val="21"/>
          </w:rPr>
          <w:t>由于</w:t>
        </w:r>
        <w:r w:rsidRPr="008723F3">
          <w:rPr>
            <w:szCs w:val="21"/>
          </w:rPr>
          <w:t>IGCT</w:t>
        </w:r>
        <w:r w:rsidRPr="008723F3">
          <w:rPr>
            <w:rFonts w:hint="eastAsia"/>
            <w:szCs w:val="21"/>
          </w:rPr>
          <w:t>既有</w:t>
        </w:r>
        <w:r w:rsidRPr="008723F3">
          <w:rPr>
            <w:szCs w:val="21"/>
          </w:rPr>
          <w:t>IGBT</w:t>
        </w:r>
        <w:r w:rsidRPr="008723F3">
          <w:rPr>
            <w:rFonts w:hint="eastAsia"/>
            <w:szCs w:val="21"/>
          </w:rPr>
          <w:t>那样具有快速开关性能，又有像</w:t>
        </w:r>
        <w:r w:rsidRPr="008723F3">
          <w:rPr>
            <w:szCs w:val="21"/>
          </w:rPr>
          <w:t>GTO</w:t>
        </w:r>
        <w:r w:rsidRPr="008723F3">
          <w:rPr>
            <w:rFonts w:hint="eastAsia"/>
            <w:szCs w:val="21"/>
          </w:rPr>
          <w:t>那样导电损耗低特点，因此在高电压大电流的各种应用领域中具有很高的可靠性。</w:t>
        </w:r>
      </w:ins>
    </w:p>
    <w:p w14:paraId="7C713495" w14:textId="77777777" w:rsidR="00421F26" w:rsidRPr="008723F3" w:rsidRDefault="00421F26" w:rsidP="00421F26">
      <w:pPr>
        <w:pStyle w:val="30"/>
        <w:tabs>
          <w:tab w:val="clear" w:pos="720"/>
          <w:tab w:val="num" w:pos="0"/>
        </w:tabs>
        <w:rPr>
          <w:ins w:id="9825" w:author="hp" w:date="2016-06-13T08:53:00Z"/>
          <w:rFonts w:ascii="Times New Roman" w:hAnsi="Times New Roman"/>
          <w:sz w:val="22"/>
        </w:rPr>
      </w:pPr>
      <w:bookmarkStart w:id="9826" w:name="_Toc453405548"/>
      <w:bookmarkStart w:id="9827" w:name="_Toc453424488"/>
      <w:ins w:id="9828" w:author="hp" w:date="2016-06-13T08:53:00Z">
        <w:r w:rsidRPr="008723F3">
          <w:rPr>
            <w:rFonts w:ascii="Times New Roman" w:hAnsi="Times New Roman" w:hint="eastAsia"/>
            <w:sz w:val="22"/>
          </w:rPr>
          <w:t>电子注入式增强门极晶体管</w:t>
        </w:r>
        <w:r w:rsidRPr="008723F3">
          <w:rPr>
            <w:rFonts w:ascii="Times New Roman" w:hAnsi="Times New Roman"/>
            <w:sz w:val="22"/>
          </w:rPr>
          <w:t>IEGT</w:t>
        </w:r>
        <w:r w:rsidRPr="008723F3">
          <w:rPr>
            <w:rFonts w:ascii="Times New Roman" w:hAnsi="Times New Roman" w:hint="eastAsia"/>
            <w:sz w:val="22"/>
          </w:rPr>
          <w:t>（</w:t>
        </w:r>
        <w:r w:rsidRPr="008723F3">
          <w:rPr>
            <w:rFonts w:ascii="Times New Roman" w:hAnsi="Times New Roman"/>
            <w:sz w:val="22"/>
          </w:rPr>
          <w:t>Injection Enhanced Gate Transistor</w:t>
        </w:r>
        <w:r w:rsidRPr="008723F3">
          <w:rPr>
            <w:rFonts w:ascii="Times New Roman" w:hAnsi="Times New Roman" w:hint="eastAsia"/>
            <w:sz w:val="22"/>
          </w:rPr>
          <w:t>）</w:t>
        </w:r>
        <w:bookmarkEnd w:id="9826"/>
        <w:bookmarkEnd w:id="9827"/>
      </w:ins>
    </w:p>
    <w:p w14:paraId="1DFB3197" w14:textId="77777777" w:rsidR="00421F26" w:rsidRPr="008723F3" w:rsidRDefault="00421F26" w:rsidP="00421F26">
      <w:pPr>
        <w:ind w:firstLineChars="200" w:firstLine="420"/>
        <w:rPr>
          <w:ins w:id="9829" w:author="hp" w:date="2016-06-13T08:53:00Z"/>
          <w:szCs w:val="21"/>
        </w:rPr>
      </w:pPr>
      <w:ins w:id="9830" w:author="hp" w:date="2016-06-13T08:53:00Z">
        <w:r w:rsidRPr="008723F3">
          <w:rPr>
            <w:rFonts w:hint="eastAsia"/>
            <w:szCs w:val="21"/>
          </w:rPr>
          <w:t>二十世纪九十年代出现的</w:t>
        </w:r>
        <w:r w:rsidRPr="008723F3">
          <w:rPr>
            <w:szCs w:val="21"/>
          </w:rPr>
          <w:t>IEGT</w:t>
        </w:r>
        <w:r w:rsidRPr="008723F3">
          <w:rPr>
            <w:rFonts w:hint="eastAsia"/>
            <w:szCs w:val="21"/>
          </w:rPr>
          <w:t>采用电压驱动，具有与</w:t>
        </w:r>
        <w:r w:rsidRPr="008723F3">
          <w:rPr>
            <w:szCs w:val="21"/>
          </w:rPr>
          <w:t>GTO</w:t>
        </w:r>
        <w:r w:rsidRPr="008723F3">
          <w:rPr>
            <w:rFonts w:hint="eastAsia"/>
            <w:szCs w:val="21"/>
          </w:rPr>
          <w:t>一样低的导通电压降，与</w:t>
        </w:r>
        <w:r w:rsidRPr="008723F3">
          <w:rPr>
            <w:szCs w:val="21"/>
          </w:rPr>
          <w:t>IGBT</w:t>
        </w:r>
        <w:r w:rsidRPr="008723F3">
          <w:rPr>
            <w:rFonts w:hint="eastAsia"/>
            <w:szCs w:val="21"/>
          </w:rPr>
          <w:t>一样宽的安全工作区，还有门极驱动电流小，功率密度大，开关损耗小，速度快等诸多优点。</w:t>
        </w:r>
      </w:ins>
    </w:p>
    <w:p w14:paraId="48AA3244" w14:textId="77777777" w:rsidR="00421F26" w:rsidRPr="008723F3" w:rsidRDefault="00BF1057" w:rsidP="00421F26">
      <w:pPr>
        <w:jc w:val="center"/>
        <w:rPr>
          <w:ins w:id="9831" w:author="hp" w:date="2016-06-13T08:53:00Z"/>
          <w:szCs w:val="21"/>
        </w:rPr>
      </w:pPr>
      <w:ins w:id="9832" w:author="hp" w:date="2016-06-13T08:53:00Z">
        <w:r>
          <w:rPr>
            <w:szCs w:val="21"/>
          </w:rPr>
          <w:pict w14:anchorId="2C1C63C3">
            <v:shape id="_x0000_i2749" type="#_x0000_t75" style="width:113.25pt;height:187.5pt">
              <v:imagedata r:id="rId2807" o:title=""/>
            </v:shape>
          </w:pict>
        </w:r>
      </w:ins>
    </w:p>
    <w:p w14:paraId="44572E53" w14:textId="77777777" w:rsidR="00421F26" w:rsidRPr="008723F3" w:rsidRDefault="00421F26" w:rsidP="00421F26">
      <w:pPr>
        <w:widowControl/>
        <w:tabs>
          <w:tab w:val="left" w:pos="6210"/>
        </w:tabs>
        <w:jc w:val="center"/>
        <w:rPr>
          <w:ins w:id="9833" w:author="hp" w:date="2016-06-13T08:53:00Z"/>
          <w:color w:val="000000"/>
          <w:szCs w:val="21"/>
        </w:rPr>
      </w:pPr>
      <w:ins w:id="9834" w:author="hp" w:date="2016-06-13T08:53:00Z">
        <w:r w:rsidRPr="008723F3">
          <w:rPr>
            <w:rFonts w:hint="eastAsia"/>
            <w:color w:val="000000"/>
            <w:szCs w:val="21"/>
          </w:rPr>
          <w:t>图</w:t>
        </w:r>
        <w:r w:rsidRPr="008723F3">
          <w:rPr>
            <w:b/>
            <w:color w:val="000000"/>
            <w:szCs w:val="21"/>
          </w:rPr>
          <w:t>9-15 IEGT</w:t>
        </w:r>
        <w:r w:rsidRPr="008723F3">
          <w:rPr>
            <w:rFonts w:hint="eastAsia"/>
            <w:color w:val="000000"/>
            <w:szCs w:val="21"/>
          </w:rPr>
          <w:t>的结构</w:t>
        </w:r>
      </w:ins>
    </w:p>
    <w:p w14:paraId="5F98F4E6" w14:textId="77777777" w:rsidR="00421F26" w:rsidRPr="008723F3" w:rsidRDefault="00421F26" w:rsidP="00421F26">
      <w:pPr>
        <w:ind w:firstLineChars="200" w:firstLine="420"/>
        <w:rPr>
          <w:ins w:id="9835" w:author="hp" w:date="2016-06-13T08:53:00Z"/>
          <w:szCs w:val="21"/>
        </w:rPr>
      </w:pPr>
      <w:ins w:id="9836" w:author="hp" w:date="2016-06-13T08:53:00Z">
        <w:r w:rsidRPr="008723F3">
          <w:rPr>
            <w:rFonts w:hint="eastAsia"/>
            <w:szCs w:val="21"/>
          </w:rPr>
          <w:t>如图</w:t>
        </w:r>
        <w:r w:rsidRPr="008723F3">
          <w:rPr>
            <w:szCs w:val="21"/>
          </w:rPr>
          <w:t>9-15</w:t>
        </w:r>
        <w:r w:rsidRPr="008723F3">
          <w:rPr>
            <w:rFonts w:hint="eastAsia"/>
            <w:szCs w:val="21"/>
          </w:rPr>
          <w:t>所示为</w:t>
        </w:r>
        <w:r w:rsidRPr="008723F3">
          <w:rPr>
            <w:szCs w:val="21"/>
          </w:rPr>
          <w:t>IEGT</w:t>
        </w:r>
        <w:r w:rsidRPr="008723F3">
          <w:rPr>
            <w:rFonts w:hint="eastAsia"/>
            <w:szCs w:val="21"/>
          </w:rPr>
          <w:t>结构，可以看出它和</w:t>
        </w:r>
        <w:r w:rsidRPr="008723F3">
          <w:rPr>
            <w:szCs w:val="21"/>
          </w:rPr>
          <w:t>IGBT</w:t>
        </w:r>
        <w:r w:rsidRPr="008723F3">
          <w:rPr>
            <w:rFonts w:hint="eastAsia"/>
            <w:szCs w:val="21"/>
          </w:rPr>
          <w:t>相比，不同之处主要在于</w:t>
        </w:r>
        <w:r w:rsidRPr="008723F3">
          <w:rPr>
            <w:szCs w:val="21"/>
          </w:rPr>
          <w:t>IEGT</w:t>
        </w:r>
        <w:r w:rsidRPr="008723F3">
          <w:rPr>
            <w:rFonts w:hint="eastAsia"/>
            <w:szCs w:val="21"/>
          </w:rPr>
          <w:t>门极宽度较大。这使得导通时从集电极注入</w:t>
        </w:r>
        <w:r w:rsidRPr="008723F3">
          <w:rPr>
            <w:szCs w:val="21"/>
          </w:rPr>
          <w:t>N</w:t>
        </w:r>
        <w:r w:rsidRPr="008723F3">
          <w:rPr>
            <w:rFonts w:hint="eastAsia"/>
            <w:szCs w:val="21"/>
          </w:rPr>
          <w:t>基区的空穴中只有少数象</w:t>
        </w:r>
        <w:r w:rsidRPr="008723F3">
          <w:rPr>
            <w:szCs w:val="21"/>
          </w:rPr>
          <w:t>IGBT</w:t>
        </w:r>
        <w:r w:rsidRPr="008723F3">
          <w:rPr>
            <w:rFonts w:hint="eastAsia"/>
            <w:szCs w:val="21"/>
          </w:rPr>
          <w:t>那样顺利地通过</w:t>
        </w:r>
        <w:r w:rsidRPr="008723F3">
          <w:rPr>
            <w:szCs w:val="21"/>
          </w:rPr>
          <w:t>P</w:t>
        </w:r>
        <w:r w:rsidRPr="008723F3">
          <w:rPr>
            <w:rFonts w:hint="eastAsia"/>
            <w:szCs w:val="21"/>
          </w:rPr>
          <w:t>区流入发射极，大部分空穴则是在靠近门极的区域形成一个空穴积累层。空穴的积累会使发射极电子发射显著增强，大大提高</w:t>
        </w:r>
        <w:r w:rsidRPr="008723F3">
          <w:rPr>
            <w:szCs w:val="21"/>
          </w:rPr>
          <w:t>N¯</w:t>
        </w:r>
        <w:r w:rsidRPr="008723F3">
          <w:rPr>
            <w:rFonts w:hint="eastAsia"/>
            <w:szCs w:val="21"/>
          </w:rPr>
          <w:t>基区中的电子浓度以同空穴复合，所以</w:t>
        </w:r>
        <w:r w:rsidRPr="008723F3">
          <w:rPr>
            <w:szCs w:val="21"/>
          </w:rPr>
          <w:t>IEGT</w:t>
        </w:r>
        <w:r w:rsidRPr="008723F3">
          <w:rPr>
            <w:rFonts w:hint="eastAsia"/>
            <w:szCs w:val="21"/>
          </w:rPr>
          <w:t>导通时的饱和电压和导通压降相对于</w:t>
        </w:r>
        <w:r w:rsidRPr="008723F3">
          <w:rPr>
            <w:szCs w:val="21"/>
          </w:rPr>
          <w:t>IGBT</w:t>
        </w:r>
        <w:r w:rsidRPr="008723F3">
          <w:rPr>
            <w:rFonts w:hint="eastAsia"/>
            <w:szCs w:val="21"/>
          </w:rPr>
          <w:t>更低。另一方面，更高的载流子浓度使得</w:t>
        </w:r>
        <w:r w:rsidRPr="008723F3">
          <w:rPr>
            <w:szCs w:val="21"/>
          </w:rPr>
          <w:t>IEGT</w:t>
        </w:r>
        <w:r w:rsidRPr="008723F3">
          <w:rPr>
            <w:rFonts w:hint="eastAsia"/>
            <w:szCs w:val="21"/>
          </w:rPr>
          <w:t>可以快速改变其承载电流，</w:t>
        </w:r>
        <w:r w:rsidRPr="008723F3">
          <w:rPr>
            <w:szCs w:val="21"/>
          </w:rPr>
          <w:t>di/dt</w:t>
        </w:r>
        <w:r w:rsidRPr="008723F3">
          <w:rPr>
            <w:rFonts w:hint="eastAsia"/>
            <w:szCs w:val="21"/>
          </w:rPr>
          <w:t>承受能力较强，导通过程中的损耗也非常低。</w:t>
        </w:r>
      </w:ins>
    </w:p>
    <w:p w14:paraId="09F81817" w14:textId="77777777" w:rsidR="00421F26" w:rsidRPr="008723F3" w:rsidRDefault="00421F26" w:rsidP="00421F26">
      <w:pPr>
        <w:ind w:firstLineChars="200" w:firstLine="420"/>
        <w:rPr>
          <w:ins w:id="9837" w:author="hp" w:date="2016-06-13T08:53:00Z"/>
          <w:szCs w:val="21"/>
        </w:rPr>
      </w:pPr>
      <w:ins w:id="9838" w:author="hp" w:date="2016-06-13T08:53:00Z">
        <w:r w:rsidRPr="008723F3">
          <w:rPr>
            <w:rFonts w:hint="eastAsia"/>
            <w:szCs w:val="21"/>
          </w:rPr>
          <w:t>关断时给门极加上负电压，</w:t>
        </w:r>
        <w:r w:rsidRPr="008723F3">
          <w:rPr>
            <w:szCs w:val="21"/>
          </w:rPr>
          <w:t>P</w:t>
        </w:r>
        <w:r w:rsidRPr="008723F3">
          <w:rPr>
            <w:b/>
            <w:szCs w:val="21"/>
            <w:vertAlign w:val="superscript"/>
          </w:rPr>
          <w:t>+</w:t>
        </w:r>
        <w:r w:rsidRPr="008723F3">
          <w:rPr>
            <w:rFonts w:hint="eastAsia"/>
            <w:szCs w:val="21"/>
          </w:rPr>
          <w:t>区中的反型层随即消失，发射极不再向</w:t>
        </w:r>
        <w:r w:rsidRPr="008723F3">
          <w:rPr>
            <w:szCs w:val="21"/>
          </w:rPr>
          <w:t>N¯</w:t>
        </w:r>
        <w:r w:rsidRPr="008723F3">
          <w:rPr>
            <w:rFonts w:hint="eastAsia"/>
            <w:szCs w:val="21"/>
          </w:rPr>
          <w:t>基区发射电子，</w:t>
        </w:r>
        <w:r w:rsidRPr="008723F3">
          <w:rPr>
            <w:szCs w:val="21"/>
          </w:rPr>
          <w:t xml:space="preserve"> N¯</w:t>
        </w:r>
        <w:r w:rsidRPr="008723F3">
          <w:rPr>
            <w:rFonts w:hint="eastAsia"/>
            <w:szCs w:val="21"/>
          </w:rPr>
          <w:t>基区中电子浓度随之迅速下降，导致集电极也停止向该区注入空穴，已经存储在</w:t>
        </w:r>
        <w:r w:rsidRPr="008723F3">
          <w:rPr>
            <w:szCs w:val="21"/>
          </w:rPr>
          <w:t>N¯</w:t>
        </w:r>
        <w:r w:rsidRPr="008723F3">
          <w:rPr>
            <w:rFonts w:hint="eastAsia"/>
            <w:szCs w:val="21"/>
          </w:rPr>
          <w:t>基区的电子及空穴分别被抽出至集电极和发射极后复合。当组件中的载流子浓度降低到一定程度时，关断过程就完成了。</w:t>
        </w:r>
      </w:ins>
    </w:p>
    <w:p w14:paraId="0DC0D97D" w14:textId="77777777" w:rsidR="00421F26" w:rsidRPr="008723F3" w:rsidRDefault="00421F26" w:rsidP="00421F26">
      <w:pPr>
        <w:ind w:firstLineChars="200" w:firstLine="420"/>
        <w:rPr>
          <w:ins w:id="9839" w:author="hp" w:date="2016-06-13T08:53:00Z"/>
          <w:szCs w:val="21"/>
        </w:rPr>
      </w:pPr>
      <w:ins w:id="9840" w:author="hp" w:date="2016-06-13T08:53:00Z">
        <w:r w:rsidRPr="008723F3">
          <w:rPr>
            <w:szCs w:val="21"/>
          </w:rPr>
          <w:lastRenderedPageBreak/>
          <w:t>IEGT</w:t>
        </w:r>
        <w:r w:rsidRPr="008723F3">
          <w:rPr>
            <w:rFonts w:hint="eastAsia"/>
            <w:szCs w:val="21"/>
          </w:rPr>
          <w:t>器件的优越性能决定了它非常适合在各种大功率变流器中使用，凡是使用其它功率器件的地方都可以用</w:t>
        </w:r>
        <w:r w:rsidRPr="008723F3">
          <w:rPr>
            <w:szCs w:val="21"/>
          </w:rPr>
          <w:t>IEGT</w:t>
        </w:r>
        <w:r w:rsidRPr="008723F3">
          <w:rPr>
            <w:rFonts w:hint="eastAsia"/>
            <w:szCs w:val="21"/>
          </w:rPr>
          <w:t>代替。</w:t>
        </w:r>
      </w:ins>
    </w:p>
    <w:p w14:paraId="3A644D8D" w14:textId="77777777" w:rsidR="00421F26" w:rsidRPr="008723F3" w:rsidRDefault="00421F26" w:rsidP="00421F26">
      <w:pPr>
        <w:pStyle w:val="20"/>
        <w:rPr>
          <w:ins w:id="9841" w:author="hp" w:date="2016-06-13T08:53:00Z"/>
          <w:rFonts w:ascii="Times New Roman" w:hAnsi="Times New Roman"/>
          <w:i w:val="0"/>
        </w:rPr>
      </w:pPr>
      <w:bookmarkStart w:id="9842" w:name="_Toc453405549"/>
      <w:bookmarkStart w:id="9843" w:name="_Toc453424489"/>
      <w:ins w:id="9844" w:author="hp" w:date="2016-06-13T08:53:00Z">
        <w:r w:rsidRPr="008723F3">
          <w:rPr>
            <w:rFonts w:ascii="Times New Roman" w:hAnsi="Times New Roman" w:hint="eastAsia"/>
            <w:i w:val="0"/>
          </w:rPr>
          <w:t>直流电动机调速原理及控制方法</w:t>
        </w:r>
        <w:bookmarkEnd w:id="9842"/>
        <w:bookmarkEnd w:id="9843"/>
      </w:ins>
    </w:p>
    <w:p w14:paraId="34FFFC74" w14:textId="77777777" w:rsidR="00421F26" w:rsidRPr="008723F3" w:rsidRDefault="00421F26" w:rsidP="00421F26">
      <w:pPr>
        <w:ind w:firstLineChars="200" w:firstLine="420"/>
        <w:rPr>
          <w:ins w:id="9845" w:author="hp" w:date="2016-06-13T08:53:00Z"/>
          <w:color w:val="000000"/>
          <w:szCs w:val="21"/>
        </w:rPr>
      </w:pPr>
      <w:ins w:id="9846" w:author="hp" w:date="2016-06-13T08:53:00Z">
        <w:r w:rsidRPr="008723F3">
          <w:rPr>
            <w:rFonts w:hint="eastAsia"/>
            <w:color w:val="000000"/>
            <w:szCs w:val="21"/>
          </w:rPr>
          <w:t>上世纪中后期，随着晶闸管的出现，取代了己往的变流机组和水银整流装置，使直流电气传动完成一次大的跃进。随着微型计算机、超大规模集成电路、新型电子电力开关器件的出现，直流调速系统的性能指标大幅提高，传统的模拟控制直流调速系统迅速被全数字控制的直流调速系统所取代。本节着重介绍典型的直流调速系统基本原理及其控制结构。</w:t>
        </w:r>
      </w:ins>
    </w:p>
    <w:p w14:paraId="5B84CD00" w14:textId="77777777" w:rsidR="00421F26" w:rsidRPr="008723F3" w:rsidRDefault="00421F26" w:rsidP="00421F26">
      <w:pPr>
        <w:pStyle w:val="30"/>
        <w:tabs>
          <w:tab w:val="clear" w:pos="720"/>
          <w:tab w:val="num" w:pos="0"/>
        </w:tabs>
        <w:rPr>
          <w:ins w:id="9847" w:author="hp" w:date="2016-06-13T08:53:00Z"/>
          <w:rFonts w:ascii="Times New Roman" w:hAnsi="Times New Roman"/>
          <w:sz w:val="22"/>
        </w:rPr>
      </w:pPr>
      <w:bookmarkStart w:id="9848" w:name="_Toc453405550"/>
      <w:bookmarkStart w:id="9849" w:name="_Toc453424490"/>
      <w:ins w:id="9850" w:author="hp" w:date="2016-06-13T08:53:00Z">
        <w:r w:rsidRPr="008723F3">
          <w:rPr>
            <w:rFonts w:ascii="Times New Roman" w:hAnsi="Times New Roman" w:hint="eastAsia"/>
            <w:sz w:val="22"/>
          </w:rPr>
          <w:t>闭环直流调速系统数学模型</w:t>
        </w:r>
        <w:bookmarkEnd w:id="9848"/>
        <w:bookmarkEnd w:id="9849"/>
      </w:ins>
    </w:p>
    <w:p w14:paraId="10B95132" w14:textId="77777777" w:rsidR="00421F26" w:rsidRPr="008723F3" w:rsidRDefault="00421F26" w:rsidP="00421F26">
      <w:pPr>
        <w:ind w:firstLineChars="200" w:firstLine="420"/>
        <w:rPr>
          <w:ins w:id="9851" w:author="hp" w:date="2016-06-13T08:53:00Z"/>
          <w:szCs w:val="21"/>
        </w:rPr>
      </w:pPr>
      <w:ins w:id="9852" w:author="hp" w:date="2016-06-13T08:53:00Z">
        <w:r w:rsidRPr="008723F3">
          <w:rPr>
            <w:rFonts w:hint="eastAsia"/>
            <w:szCs w:val="21"/>
          </w:rPr>
          <w:t>线性闭环控制系统的设计很大程度上依赖于被控对象的数学模型，为设计和分析闭环控制下的直流调速系统，需建立被控对象的数学模型。由图</w:t>
        </w:r>
        <w:r w:rsidRPr="008723F3">
          <w:rPr>
            <w:szCs w:val="21"/>
          </w:rPr>
          <w:t>9-16</w:t>
        </w:r>
        <w:r w:rsidRPr="008723F3">
          <w:rPr>
            <w:rFonts w:hint="eastAsia"/>
            <w:szCs w:val="21"/>
          </w:rPr>
          <w:t>可知，他励直流电动机系统分为旋转电枢系统和励磁系统。</w:t>
        </w:r>
      </w:ins>
    </w:p>
    <w:p w14:paraId="306C96A0" w14:textId="77777777" w:rsidR="00421F26" w:rsidRPr="008723F3" w:rsidRDefault="00421F26" w:rsidP="00421F26">
      <w:pPr>
        <w:pStyle w:val="4"/>
        <w:spacing w:before="0" w:after="0" w:line="240" w:lineRule="auto"/>
        <w:rPr>
          <w:ins w:id="9853" w:author="hp" w:date="2016-06-13T08:53:00Z"/>
          <w:rFonts w:ascii="Times New Roman" w:eastAsia="宋体" w:hAnsi="Times New Roman"/>
          <w:sz w:val="20"/>
        </w:rPr>
      </w:pPr>
      <w:ins w:id="9854" w:author="hp" w:date="2016-06-13T08:53:00Z">
        <w:r w:rsidRPr="008723F3">
          <w:rPr>
            <w:rFonts w:ascii="Times New Roman" w:eastAsia="宋体" w:hAnsi="Times New Roman" w:hint="eastAsia"/>
            <w:sz w:val="20"/>
          </w:rPr>
          <w:t>旋转电枢系统数学模型</w:t>
        </w:r>
      </w:ins>
    </w:p>
    <w:p w14:paraId="50DB3916" w14:textId="77777777" w:rsidR="00421F26" w:rsidRPr="008723F3" w:rsidRDefault="00421F26" w:rsidP="00421F26">
      <w:pPr>
        <w:ind w:firstLineChars="200" w:firstLine="420"/>
        <w:rPr>
          <w:ins w:id="9855" w:author="hp" w:date="2016-06-13T08:53:00Z"/>
          <w:szCs w:val="21"/>
        </w:rPr>
      </w:pPr>
      <w:ins w:id="9856" w:author="hp" w:date="2016-06-13T08:53:00Z">
        <w:r w:rsidRPr="008723F3">
          <w:rPr>
            <w:rFonts w:hint="eastAsia"/>
            <w:szCs w:val="21"/>
          </w:rPr>
          <w:t>（</w:t>
        </w:r>
        <w:r w:rsidRPr="008723F3">
          <w:rPr>
            <w:szCs w:val="21"/>
          </w:rPr>
          <w:t>1</w:t>
        </w:r>
        <w:r w:rsidRPr="008723F3">
          <w:rPr>
            <w:rFonts w:hint="eastAsia"/>
            <w:szCs w:val="21"/>
          </w:rPr>
          <w:t>）额定励磁状态下他励直流电动机电枢回路的数学模型</w:t>
        </w:r>
      </w:ins>
    </w:p>
    <w:p w14:paraId="0529ED58" w14:textId="77777777" w:rsidR="00421F26" w:rsidRPr="008723F3" w:rsidRDefault="00421F26" w:rsidP="00421F26">
      <w:pPr>
        <w:ind w:firstLineChars="200" w:firstLine="420"/>
        <w:rPr>
          <w:ins w:id="9857" w:author="hp" w:date="2016-06-13T08:53:00Z"/>
          <w:szCs w:val="21"/>
        </w:rPr>
      </w:pPr>
      <w:ins w:id="9858" w:author="hp" w:date="2016-06-13T08:53:00Z">
        <w:r w:rsidRPr="008723F3">
          <w:rPr>
            <w:rFonts w:hint="eastAsia"/>
            <w:szCs w:val="21"/>
          </w:rPr>
          <w:t>他励直流电动机在额定励磁下的等效电路如图</w:t>
        </w:r>
        <w:r w:rsidRPr="008723F3">
          <w:rPr>
            <w:szCs w:val="21"/>
          </w:rPr>
          <w:t>9-17</w:t>
        </w:r>
        <w:r w:rsidRPr="008723F3">
          <w:rPr>
            <w:rFonts w:hint="eastAsia"/>
            <w:szCs w:val="21"/>
          </w:rPr>
          <w:t>所示，图中</w:t>
        </w:r>
        <w:r w:rsidRPr="008723F3">
          <w:rPr>
            <w:szCs w:val="21"/>
          </w:rPr>
          <w:t>R=R</w:t>
        </w:r>
        <w:r w:rsidRPr="008723F3">
          <w:rPr>
            <w:szCs w:val="21"/>
            <w:vertAlign w:val="subscript"/>
          </w:rPr>
          <w:t>rec</w:t>
        </w:r>
        <w:r w:rsidRPr="008723F3">
          <w:rPr>
            <w:szCs w:val="21"/>
          </w:rPr>
          <w:t>+R</w:t>
        </w:r>
        <w:r w:rsidRPr="008723F3">
          <w:rPr>
            <w:szCs w:val="21"/>
            <w:vertAlign w:val="subscript"/>
          </w:rPr>
          <w:t>a</w:t>
        </w:r>
        <w:r w:rsidRPr="008723F3">
          <w:rPr>
            <w:szCs w:val="21"/>
          </w:rPr>
          <w:t>+R</w:t>
        </w:r>
        <w:r w:rsidRPr="008723F3">
          <w:rPr>
            <w:szCs w:val="21"/>
            <w:vertAlign w:val="subscript"/>
          </w:rPr>
          <w:t>L</w:t>
        </w:r>
        <w:r w:rsidRPr="008723F3">
          <w:rPr>
            <w:rFonts w:hint="eastAsia"/>
            <w:szCs w:val="21"/>
          </w:rPr>
          <w:t>为电枢回路总电阻，其中</w:t>
        </w:r>
        <w:r w:rsidRPr="008723F3">
          <w:rPr>
            <w:szCs w:val="21"/>
          </w:rPr>
          <w:t>R</w:t>
        </w:r>
        <w:r w:rsidRPr="008723F3">
          <w:rPr>
            <w:szCs w:val="21"/>
            <w:vertAlign w:val="subscript"/>
          </w:rPr>
          <w:t>rec</w:t>
        </w:r>
        <w:r w:rsidRPr="008723F3">
          <w:rPr>
            <w:rFonts w:hint="eastAsia"/>
            <w:szCs w:val="21"/>
          </w:rPr>
          <w:t>为整流器内阻；</w:t>
        </w:r>
        <w:r w:rsidRPr="008723F3">
          <w:rPr>
            <w:szCs w:val="21"/>
          </w:rPr>
          <w:t>R</w:t>
        </w:r>
        <w:r w:rsidRPr="008723F3">
          <w:rPr>
            <w:szCs w:val="21"/>
            <w:vertAlign w:val="subscript"/>
          </w:rPr>
          <w:t>a</w:t>
        </w:r>
        <w:r w:rsidRPr="008723F3">
          <w:rPr>
            <w:szCs w:val="21"/>
          </w:rPr>
          <w:t xml:space="preserve"> </w:t>
        </w:r>
        <w:r w:rsidRPr="008723F3">
          <w:rPr>
            <w:rFonts w:hint="eastAsia"/>
            <w:szCs w:val="21"/>
          </w:rPr>
          <w:t>为电动机电枢内阻；</w:t>
        </w:r>
        <w:r w:rsidRPr="008723F3">
          <w:rPr>
            <w:szCs w:val="21"/>
          </w:rPr>
          <w:t>R</w:t>
        </w:r>
        <w:r w:rsidRPr="008723F3">
          <w:rPr>
            <w:szCs w:val="21"/>
            <w:vertAlign w:val="subscript"/>
          </w:rPr>
          <w:t>L</w:t>
        </w:r>
        <w:r w:rsidRPr="008723F3">
          <w:rPr>
            <w:rFonts w:hint="eastAsia"/>
            <w:szCs w:val="21"/>
          </w:rPr>
          <w:t>为滤波电抗器电阻。</w:t>
        </w:r>
        <w:r w:rsidRPr="008723F3">
          <w:rPr>
            <w:szCs w:val="21"/>
          </w:rPr>
          <w:t>L</w:t>
        </w:r>
        <w:r w:rsidRPr="008723F3">
          <w:rPr>
            <w:rFonts w:hint="eastAsia"/>
            <w:szCs w:val="21"/>
          </w:rPr>
          <w:t>为电枢回路总电感，</w:t>
        </w:r>
        <w:r w:rsidRPr="008723F3">
          <w:rPr>
            <w:szCs w:val="21"/>
          </w:rPr>
          <w:t>U</w:t>
        </w:r>
        <w:r w:rsidRPr="008723F3">
          <w:rPr>
            <w:szCs w:val="21"/>
            <w:vertAlign w:val="subscript"/>
          </w:rPr>
          <w:t>do</w:t>
        </w:r>
        <w:r w:rsidRPr="008723F3">
          <w:rPr>
            <w:rFonts w:hint="eastAsia"/>
            <w:szCs w:val="21"/>
          </w:rPr>
          <w:t>为晶闸管的整流器输出直流空载电压，</w:t>
        </w:r>
        <w:r w:rsidRPr="008723F3">
          <w:rPr>
            <w:szCs w:val="21"/>
          </w:rPr>
          <w:t>E</w:t>
        </w:r>
        <w:r w:rsidRPr="008723F3">
          <w:rPr>
            <w:szCs w:val="21"/>
            <w:vertAlign w:val="subscript"/>
          </w:rPr>
          <w:t>d</w:t>
        </w:r>
        <w:r w:rsidRPr="008723F3">
          <w:rPr>
            <w:rFonts w:hint="eastAsia"/>
            <w:szCs w:val="21"/>
          </w:rPr>
          <w:t>为电动机的反电动势。</w:t>
        </w:r>
      </w:ins>
    </w:p>
    <w:p w14:paraId="3482EF1C" w14:textId="2A3285FB" w:rsidR="00421F26" w:rsidRPr="008723F3" w:rsidRDefault="00421F26" w:rsidP="00421F26">
      <w:pPr>
        <w:jc w:val="center"/>
        <w:rPr>
          <w:ins w:id="9859" w:author="hp" w:date="2016-06-13T08:53:00Z"/>
          <w:szCs w:val="21"/>
        </w:rPr>
      </w:pPr>
      <w:ins w:id="9860" w:author="hp" w:date="2016-06-13T08:53:00Z">
        <w:r w:rsidRPr="008723F3">
          <w:rPr>
            <w:noProof/>
            <w:szCs w:val="21"/>
          </w:rPr>
          <w:drawing>
            <wp:inline distT="0" distB="0" distL="0" distR="0" wp14:anchorId="582C0B40" wp14:editId="34CCA714">
              <wp:extent cx="4143375" cy="169545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76"/>
                      <pic:cNvPicPr>
                        <a:picLocks noChangeAspect="1" noChangeArrowheads="1"/>
                      </pic:cNvPicPr>
                    </pic:nvPicPr>
                    <pic:blipFill>
                      <a:blip r:embed="rId28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43375" cy="1695450"/>
                      </a:xfrm>
                      <a:prstGeom prst="rect">
                        <a:avLst/>
                      </a:prstGeom>
                      <a:noFill/>
                      <a:ln>
                        <a:noFill/>
                      </a:ln>
                    </pic:spPr>
                  </pic:pic>
                </a:graphicData>
              </a:graphic>
            </wp:inline>
          </w:drawing>
        </w:r>
      </w:ins>
    </w:p>
    <w:p w14:paraId="1E1BCA1C" w14:textId="77777777" w:rsidR="00421F26" w:rsidRPr="008723F3" w:rsidRDefault="00421F26" w:rsidP="00421F26">
      <w:pPr>
        <w:widowControl/>
        <w:tabs>
          <w:tab w:val="left" w:pos="6210"/>
        </w:tabs>
        <w:jc w:val="center"/>
        <w:rPr>
          <w:ins w:id="9861" w:author="hp" w:date="2016-06-13T08:53:00Z"/>
          <w:szCs w:val="21"/>
        </w:rPr>
      </w:pPr>
      <w:ins w:id="9862" w:author="hp" w:date="2016-06-13T08:53:00Z">
        <w:r w:rsidRPr="008723F3">
          <w:rPr>
            <w:rFonts w:hint="eastAsia"/>
            <w:color w:val="000000"/>
            <w:szCs w:val="21"/>
          </w:rPr>
          <w:t>图</w:t>
        </w:r>
        <w:r w:rsidRPr="008723F3">
          <w:rPr>
            <w:b/>
            <w:color w:val="000000"/>
            <w:szCs w:val="21"/>
          </w:rPr>
          <w:t>9-16</w:t>
        </w:r>
        <w:r w:rsidRPr="008723F3">
          <w:rPr>
            <w:rFonts w:hint="eastAsia"/>
            <w:b/>
            <w:color w:val="000000"/>
            <w:szCs w:val="21"/>
          </w:rPr>
          <w:t>（</w:t>
        </w:r>
        <w:r w:rsidRPr="008723F3">
          <w:rPr>
            <w:b/>
            <w:color w:val="000000"/>
            <w:szCs w:val="21"/>
          </w:rPr>
          <w:t>a</w:t>
        </w:r>
        <w:r w:rsidRPr="008723F3">
          <w:rPr>
            <w:rFonts w:hint="eastAsia"/>
            <w:b/>
            <w:color w:val="000000"/>
            <w:szCs w:val="21"/>
          </w:rPr>
          <w:t>）</w:t>
        </w:r>
        <w:r w:rsidRPr="008723F3">
          <w:rPr>
            <w:color w:val="000000"/>
            <w:szCs w:val="21"/>
          </w:rPr>
          <w:t xml:space="preserve"> </w:t>
        </w:r>
        <w:r w:rsidRPr="008723F3">
          <w:rPr>
            <w:rFonts w:hint="eastAsia"/>
            <w:color w:val="000000"/>
            <w:szCs w:val="21"/>
          </w:rPr>
          <w:t>晶闸管</w:t>
        </w:r>
        <w:r w:rsidRPr="008723F3">
          <w:rPr>
            <w:color w:val="000000"/>
            <w:szCs w:val="21"/>
          </w:rPr>
          <w:t>—</w:t>
        </w:r>
        <w:r w:rsidRPr="008723F3">
          <w:rPr>
            <w:rFonts w:hint="eastAsia"/>
            <w:color w:val="000000"/>
            <w:szCs w:val="21"/>
          </w:rPr>
          <w:t>他励直流电动机调速系统</w:t>
        </w:r>
        <w:r w:rsidRPr="008723F3">
          <w:rPr>
            <w:rFonts w:hint="eastAsia"/>
            <w:b/>
            <w:color w:val="000000"/>
            <w:szCs w:val="21"/>
          </w:rPr>
          <w:t>（</w:t>
        </w:r>
        <w:r w:rsidRPr="008723F3">
          <w:rPr>
            <w:b/>
            <w:color w:val="000000"/>
            <w:szCs w:val="21"/>
          </w:rPr>
          <w:t>V-M</w:t>
        </w:r>
        <w:r w:rsidRPr="008723F3">
          <w:rPr>
            <w:rFonts w:hint="eastAsia"/>
            <w:b/>
            <w:color w:val="000000"/>
            <w:szCs w:val="21"/>
          </w:rPr>
          <w:t>）</w:t>
        </w:r>
        <w:r w:rsidRPr="008723F3">
          <w:rPr>
            <w:rFonts w:hint="eastAsia"/>
            <w:color w:val="000000"/>
            <w:szCs w:val="21"/>
          </w:rPr>
          <w:t>主回路</w:t>
        </w:r>
      </w:ins>
    </w:p>
    <w:p w14:paraId="2B254BD8" w14:textId="011BE64E" w:rsidR="00421F26" w:rsidRPr="008723F3" w:rsidRDefault="00421F26" w:rsidP="00421F26">
      <w:pPr>
        <w:jc w:val="center"/>
        <w:rPr>
          <w:ins w:id="9863" w:author="hp" w:date="2016-06-13T08:53:00Z"/>
          <w:szCs w:val="21"/>
        </w:rPr>
      </w:pPr>
      <w:ins w:id="9864" w:author="hp" w:date="2016-06-13T08:53:00Z">
        <w:r w:rsidRPr="008723F3">
          <w:rPr>
            <w:noProof/>
            <w:szCs w:val="21"/>
          </w:rPr>
          <w:drawing>
            <wp:inline distT="0" distB="0" distL="0" distR="0" wp14:anchorId="2CB8872B" wp14:editId="7A895201">
              <wp:extent cx="4191000" cy="2038350"/>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8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91000" cy="2038350"/>
                      </a:xfrm>
                      <a:prstGeom prst="rect">
                        <a:avLst/>
                      </a:prstGeom>
                      <a:noFill/>
                      <a:ln>
                        <a:noFill/>
                      </a:ln>
                    </pic:spPr>
                  </pic:pic>
                </a:graphicData>
              </a:graphic>
            </wp:inline>
          </w:drawing>
        </w:r>
      </w:ins>
    </w:p>
    <w:p w14:paraId="50DB75BC" w14:textId="77777777" w:rsidR="00421F26" w:rsidRPr="008723F3" w:rsidRDefault="00421F26" w:rsidP="00421F26">
      <w:pPr>
        <w:widowControl/>
        <w:tabs>
          <w:tab w:val="left" w:pos="6210"/>
        </w:tabs>
        <w:jc w:val="center"/>
        <w:rPr>
          <w:ins w:id="9865" w:author="hp" w:date="2016-06-13T08:53:00Z"/>
          <w:szCs w:val="21"/>
        </w:rPr>
      </w:pPr>
      <w:ins w:id="9866" w:author="hp" w:date="2016-06-13T08:53:00Z">
        <w:r w:rsidRPr="008723F3">
          <w:rPr>
            <w:rFonts w:hint="eastAsia"/>
            <w:color w:val="000000"/>
            <w:szCs w:val="21"/>
          </w:rPr>
          <w:t>图</w:t>
        </w:r>
        <w:r w:rsidRPr="008723F3">
          <w:rPr>
            <w:b/>
            <w:color w:val="000000"/>
            <w:szCs w:val="21"/>
          </w:rPr>
          <w:t>9-16</w:t>
        </w:r>
        <w:r w:rsidRPr="008723F3">
          <w:rPr>
            <w:rFonts w:hint="eastAsia"/>
            <w:b/>
            <w:color w:val="000000"/>
            <w:szCs w:val="21"/>
          </w:rPr>
          <w:t>（</w:t>
        </w:r>
        <w:r w:rsidRPr="008723F3">
          <w:rPr>
            <w:b/>
            <w:color w:val="000000"/>
            <w:szCs w:val="21"/>
          </w:rPr>
          <w:t>b</w:t>
        </w:r>
        <w:r w:rsidRPr="008723F3">
          <w:rPr>
            <w:rFonts w:hint="eastAsia"/>
            <w:b/>
            <w:color w:val="000000"/>
            <w:szCs w:val="21"/>
          </w:rPr>
          <w:t>）</w:t>
        </w:r>
        <w:r w:rsidRPr="008723F3">
          <w:rPr>
            <w:b/>
            <w:color w:val="000000"/>
            <w:szCs w:val="21"/>
          </w:rPr>
          <w:t xml:space="preserve"> PWM—</w:t>
        </w:r>
        <w:r w:rsidRPr="008723F3">
          <w:rPr>
            <w:rFonts w:hint="eastAsia"/>
            <w:color w:val="000000"/>
            <w:szCs w:val="21"/>
          </w:rPr>
          <w:t>他励直流电动机调速系统</w:t>
        </w:r>
        <w:r w:rsidRPr="008723F3">
          <w:rPr>
            <w:rFonts w:hint="eastAsia"/>
            <w:b/>
            <w:color w:val="000000"/>
            <w:szCs w:val="21"/>
          </w:rPr>
          <w:t>（</w:t>
        </w:r>
        <w:r w:rsidRPr="008723F3">
          <w:rPr>
            <w:b/>
            <w:color w:val="000000"/>
            <w:szCs w:val="21"/>
          </w:rPr>
          <w:t>PWM-M</w:t>
        </w:r>
        <w:r w:rsidRPr="008723F3">
          <w:rPr>
            <w:rFonts w:hint="eastAsia"/>
            <w:b/>
            <w:color w:val="000000"/>
            <w:szCs w:val="21"/>
          </w:rPr>
          <w:t>）</w:t>
        </w:r>
        <w:r w:rsidRPr="008723F3">
          <w:rPr>
            <w:rFonts w:hint="eastAsia"/>
            <w:color w:val="000000"/>
            <w:szCs w:val="21"/>
          </w:rPr>
          <w:t>主回路</w:t>
        </w:r>
      </w:ins>
    </w:p>
    <w:p w14:paraId="0E408617" w14:textId="3B36F0BC" w:rsidR="00421F26" w:rsidRPr="008723F3" w:rsidRDefault="00421F26" w:rsidP="00421F26">
      <w:pPr>
        <w:jc w:val="center"/>
        <w:rPr>
          <w:ins w:id="9867" w:author="hp" w:date="2016-06-13T08:53:00Z"/>
          <w:szCs w:val="21"/>
        </w:rPr>
      </w:pPr>
      <w:ins w:id="9868" w:author="hp" w:date="2016-06-13T08:53:00Z">
        <w:r w:rsidRPr="008723F3">
          <w:rPr>
            <w:noProof/>
            <w:szCs w:val="21"/>
          </w:rPr>
          <w:lastRenderedPageBreak/>
          <w:drawing>
            <wp:inline distT="0" distB="0" distL="0" distR="0" wp14:anchorId="3E264C32" wp14:editId="6A3CD7FD">
              <wp:extent cx="2390775" cy="1123950"/>
              <wp:effectExtent l="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90775" cy="1123950"/>
                      </a:xfrm>
                      <a:prstGeom prst="rect">
                        <a:avLst/>
                      </a:prstGeom>
                      <a:noFill/>
                      <a:ln>
                        <a:noFill/>
                      </a:ln>
                    </pic:spPr>
                  </pic:pic>
                </a:graphicData>
              </a:graphic>
            </wp:inline>
          </w:drawing>
        </w:r>
      </w:ins>
    </w:p>
    <w:p w14:paraId="5C64DD32" w14:textId="77777777" w:rsidR="00421F26" w:rsidRPr="008723F3" w:rsidRDefault="00421F26" w:rsidP="00421F26">
      <w:pPr>
        <w:widowControl/>
        <w:tabs>
          <w:tab w:val="left" w:pos="6210"/>
        </w:tabs>
        <w:jc w:val="center"/>
        <w:rPr>
          <w:ins w:id="9869" w:author="hp" w:date="2016-06-13T08:53:00Z"/>
          <w:szCs w:val="21"/>
        </w:rPr>
      </w:pPr>
      <w:ins w:id="9870" w:author="hp" w:date="2016-06-13T08:53:00Z">
        <w:r w:rsidRPr="008723F3">
          <w:rPr>
            <w:rFonts w:hint="eastAsia"/>
            <w:color w:val="000000"/>
            <w:szCs w:val="21"/>
          </w:rPr>
          <w:t>图</w:t>
        </w:r>
        <w:r w:rsidRPr="008723F3">
          <w:rPr>
            <w:b/>
            <w:color w:val="000000"/>
            <w:szCs w:val="21"/>
          </w:rPr>
          <w:t>9-17</w:t>
        </w:r>
        <w:r w:rsidRPr="008723F3">
          <w:rPr>
            <w:color w:val="000000"/>
            <w:szCs w:val="21"/>
          </w:rPr>
          <w:t xml:space="preserve"> </w:t>
        </w:r>
        <w:r w:rsidRPr="008723F3">
          <w:rPr>
            <w:rFonts w:hint="eastAsia"/>
            <w:color w:val="000000"/>
            <w:szCs w:val="21"/>
          </w:rPr>
          <w:t>他励直流电动机在额定励磁下的等效电路</w:t>
        </w:r>
      </w:ins>
    </w:p>
    <w:p w14:paraId="2486B3E3" w14:textId="77777777" w:rsidR="00421F26" w:rsidRPr="008723F3" w:rsidRDefault="00421F26" w:rsidP="00421F26">
      <w:pPr>
        <w:ind w:firstLineChars="200" w:firstLine="420"/>
        <w:rPr>
          <w:ins w:id="9871" w:author="hp" w:date="2016-06-13T08:53:00Z"/>
          <w:szCs w:val="21"/>
        </w:rPr>
      </w:pPr>
      <w:ins w:id="9872" w:author="hp" w:date="2016-06-13T08:53:00Z">
        <w:r w:rsidRPr="008723F3">
          <w:rPr>
            <w:rFonts w:hint="eastAsia"/>
            <w:szCs w:val="21"/>
          </w:rPr>
          <w:t>设电枢回路电流连续，则电枢回路的微分方程为</w:t>
        </w:r>
      </w:ins>
    </w:p>
    <w:p w14:paraId="5EAFD472" w14:textId="77777777" w:rsidR="00421F26" w:rsidRPr="008723F3" w:rsidRDefault="00421F26" w:rsidP="00421F26">
      <w:pPr>
        <w:ind w:firstLine="200"/>
        <w:jc w:val="center"/>
        <w:rPr>
          <w:ins w:id="9873" w:author="hp" w:date="2016-06-13T08:53:00Z"/>
          <w:szCs w:val="21"/>
        </w:rPr>
      </w:pPr>
      <w:ins w:id="9874" w:author="hp" w:date="2016-06-13T08:53:00Z">
        <w:r w:rsidRPr="008723F3">
          <w:rPr>
            <w:position w:val="-34"/>
            <w:szCs w:val="21"/>
          </w:rPr>
          <w:t xml:space="preserve">                   </w:t>
        </w:r>
        <w:r w:rsidR="00BF1057">
          <w:rPr>
            <w:position w:val="-34"/>
            <w:szCs w:val="21"/>
          </w:rPr>
          <w:pict w14:anchorId="5E45F041">
            <v:shape id="_x0000_i2750" type="#_x0000_t75" style="width:97.5pt;height:25.5pt" o:allowoverlap="f">
              <v:imagedata r:id="rId2812" o:title=""/>
            </v:shape>
          </w:pict>
        </w:r>
        <w:r w:rsidRPr="008723F3">
          <w:rPr>
            <w:szCs w:val="21"/>
          </w:rPr>
          <w:t xml:space="preserve">                                   </w:t>
        </w:r>
        <w:r w:rsidRPr="008723F3">
          <w:rPr>
            <w:rFonts w:hint="eastAsia"/>
            <w:szCs w:val="21"/>
          </w:rPr>
          <w:t>（</w:t>
        </w:r>
        <w:r w:rsidRPr="008723F3">
          <w:rPr>
            <w:szCs w:val="21"/>
          </w:rPr>
          <w:t>9-1</w:t>
        </w:r>
        <w:r w:rsidRPr="008723F3">
          <w:rPr>
            <w:rFonts w:hint="eastAsia"/>
            <w:szCs w:val="21"/>
          </w:rPr>
          <w:t>）</w:t>
        </w:r>
      </w:ins>
    </w:p>
    <w:p w14:paraId="1A75F01C" w14:textId="77777777" w:rsidR="00421F26" w:rsidRPr="008723F3" w:rsidRDefault="00421F26" w:rsidP="00421F26">
      <w:pPr>
        <w:ind w:firstLineChars="200" w:firstLine="420"/>
        <w:rPr>
          <w:ins w:id="9875" w:author="hp" w:date="2016-06-13T08:53:00Z"/>
          <w:szCs w:val="21"/>
        </w:rPr>
      </w:pPr>
      <w:ins w:id="9876" w:author="hp" w:date="2016-06-13T08:53:00Z">
        <w:r w:rsidRPr="008723F3">
          <w:rPr>
            <w:rFonts w:hint="eastAsia"/>
            <w:szCs w:val="21"/>
          </w:rPr>
          <w:t>在零初始条件下，取拉氏变换并整理得</w:t>
        </w:r>
      </w:ins>
    </w:p>
    <w:p w14:paraId="39891BB8" w14:textId="77777777" w:rsidR="00421F26" w:rsidRPr="008723F3" w:rsidRDefault="00BF1057" w:rsidP="00421F26">
      <w:pPr>
        <w:ind w:firstLineChars="200" w:firstLine="420"/>
        <w:rPr>
          <w:ins w:id="9877" w:author="hp" w:date="2016-06-13T08:53:00Z"/>
          <w:szCs w:val="21"/>
        </w:rPr>
      </w:pPr>
      <w:ins w:id="9878" w:author="hp" w:date="2016-06-13T08:53:00Z">
        <w:r>
          <w:rPr>
            <w:position w:val="-24"/>
            <w:szCs w:val="21"/>
          </w:rPr>
          <w:pict w14:anchorId="3C1EE281">
            <v:shape id="_x0000_i2751" type="#_x0000_t75" style="width:311.25pt;height:29.25pt">
              <v:imagedata r:id="rId2814" o:title=""/>
            </v:shape>
          </w:pict>
        </w:r>
        <w:r w:rsidR="00421F26" w:rsidRPr="008723F3">
          <w:rPr>
            <w:szCs w:val="21"/>
          </w:rPr>
          <w:t xml:space="preserve">            </w:t>
        </w:r>
        <w:r w:rsidR="00421F26" w:rsidRPr="008723F3">
          <w:rPr>
            <w:rFonts w:hint="eastAsia"/>
            <w:szCs w:val="21"/>
          </w:rPr>
          <w:t>（</w:t>
        </w:r>
        <w:r w:rsidR="00421F26" w:rsidRPr="008723F3">
          <w:rPr>
            <w:szCs w:val="21"/>
          </w:rPr>
          <w:t>9-2</w:t>
        </w:r>
        <w:r w:rsidR="00421F26" w:rsidRPr="008723F3">
          <w:rPr>
            <w:rFonts w:hint="eastAsia"/>
            <w:szCs w:val="21"/>
          </w:rPr>
          <w:t>）</w:t>
        </w:r>
      </w:ins>
    </w:p>
    <w:p w14:paraId="5BF92880" w14:textId="77777777" w:rsidR="00421F26" w:rsidRPr="008723F3" w:rsidRDefault="00BF1057" w:rsidP="00421F26">
      <w:pPr>
        <w:ind w:firstLineChars="1150" w:firstLine="2415"/>
        <w:rPr>
          <w:ins w:id="9879" w:author="hp" w:date="2016-06-13T08:53:00Z"/>
          <w:szCs w:val="21"/>
        </w:rPr>
      </w:pPr>
      <w:ins w:id="9880" w:author="hp" w:date="2016-06-13T08:53:00Z">
        <w:r>
          <w:rPr>
            <w:position w:val="-42"/>
            <w:szCs w:val="21"/>
          </w:rPr>
          <w:pict w14:anchorId="07E43021">
            <v:shape id="_x0000_i2752" type="#_x0000_t75" style="width:111pt;height:31.5pt" o:allowoverlap="f">
              <v:imagedata r:id="rId2816" o:title=""/>
            </v:shape>
          </w:pict>
        </w:r>
        <w:r w:rsidR="00421F26" w:rsidRPr="008723F3">
          <w:rPr>
            <w:szCs w:val="21"/>
          </w:rPr>
          <w:t xml:space="preserve">                               </w:t>
        </w:r>
        <w:r w:rsidR="00421F26" w:rsidRPr="008723F3">
          <w:rPr>
            <w:rFonts w:hint="eastAsia"/>
            <w:szCs w:val="21"/>
          </w:rPr>
          <w:t>（</w:t>
        </w:r>
        <w:r w:rsidR="00421F26" w:rsidRPr="008723F3">
          <w:rPr>
            <w:szCs w:val="21"/>
          </w:rPr>
          <w:t>9-3</w:t>
        </w:r>
        <w:r w:rsidR="00421F26" w:rsidRPr="008723F3">
          <w:rPr>
            <w:rFonts w:hint="eastAsia"/>
            <w:szCs w:val="21"/>
          </w:rPr>
          <w:t>）</w:t>
        </w:r>
      </w:ins>
    </w:p>
    <w:p w14:paraId="00939B5C" w14:textId="77777777" w:rsidR="00421F26" w:rsidRPr="008723F3" w:rsidRDefault="00421F26" w:rsidP="00421F26">
      <w:pPr>
        <w:ind w:firstLine="200"/>
        <w:rPr>
          <w:ins w:id="9881" w:author="hp" w:date="2016-06-13T08:53:00Z"/>
          <w:szCs w:val="21"/>
        </w:rPr>
      </w:pPr>
      <w:ins w:id="9882" w:author="hp" w:date="2016-06-13T08:53:00Z">
        <w:r w:rsidRPr="008723F3">
          <w:rPr>
            <w:rFonts w:hint="eastAsia"/>
            <w:szCs w:val="21"/>
          </w:rPr>
          <w:t>式中：</w:t>
        </w:r>
        <w:r w:rsidR="00BF1057">
          <w:rPr>
            <w:position w:val="-10"/>
            <w:szCs w:val="21"/>
          </w:rPr>
          <w:pict w14:anchorId="58171D7B">
            <v:shape id="_x0000_i2753" type="#_x0000_t75" style="width:48pt;height:15pt">
              <v:imagedata r:id="rId2818" o:title=""/>
            </v:shape>
          </w:pict>
        </w:r>
        <w:r w:rsidRPr="008723F3">
          <w:rPr>
            <w:rFonts w:hint="eastAsia"/>
            <w:szCs w:val="21"/>
          </w:rPr>
          <w:t>为电枢回路的电磁时间常数。</w:t>
        </w:r>
      </w:ins>
    </w:p>
    <w:p w14:paraId="39BBB844" w14:textId="77777777" w:rsidR="00421F26" w:rsidRPr="008723F3" w:rsidRDefault="00421F26" w:rsidP="00421F26">
      <w:pPr>
        <w:ind w:firstLine="200"/>
        <w:rPr>
          <w:ins w:id="9883" w:author="hp" w:date="2016-06-13T08:53:00Z"/>
          <w:szCs w:val="21"/>
        </w:rPr>
      </w:pPr>
      <w:ins w:id="9884" w:author="hp" w:date="2016-06-13T08:53:00Z">
        <w:r w:rsidRPr="008723F3">
          <w:rPr>
            <w:szCs w:val="21"/>
          </w:rPr>
          <w:t xml:space="preserve">    </w:t>
        </w:r>
        <w:r w:rsidRPr="008723F3">
          <w:rPr>
            <w:rFonts w:hint="eastAsia"/>
            <w:szCs w:val="21"/>
          </w:rPr>
          <w:t>根据式</w:t>
        </w:r>
        <w:r w:rsidRPr="008723F3">
          <w:rPr>
            <w:szCs w:val="21"/>
          </w:rPr>
          <w:t>9-3</w:t>
        </w:r>
        <w:r w:rsidRPr="008723F3">
          <w:rPr>
            <w:rFonts w:hint="eastAsia"/>
            <w:szCs w:val="21"/>
          </w:rPr>
          <w:t>，可绘制动态结构图，如下图所示</w:t>
        </w:r>
      </w:ins>
    </w:p>
    <w:p w14:paraId="7198EA1C" w14:textId="4027F20F" w:rsidR="00421F26" w:rsidRPr="008723F3" w:rsidRDefault="00421F26" w:rsidP="00421F26">
      <w:pPr>
        <w:jc w:val="center"/>
        <w:rPr>
          <w:ins w:id="9885" w:author="hp" w:date="2016-06-13T08:53:00Z"/>
          <w:szCs w:val="21"/>
        </w:rPr>
      </w:pPr>
      <w:ins w:id="9886" w:author="hp" w:date="2016-06-13T08:53:00Z">
        <w:r w:rsidRPr="008723F3">
          <w:rPr>
            <w:noProof/>
            <w:szCs w:val="21"/>
          </w:rPr>
          <w:drawing>
            <wp:inline distT="0" distB="0" distL="0" distR="0" wp14:anchorId="09D2DA11" wp14:editId="11A348AE">
              <wp:extent cx="2857500" cy="942975"/>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79"/>
                      <pic:cNvPicPr>
                        <a:picLocks noChangeAspect="1" noChangeArrowheads="1"/>
                      </pic:cNvPicPr>
                    </pic:nvPicPr>
                    <pic:blipFill>
                      <a:blip r:embed="rId2820" cstate="print">
                        <a:extLst>
                          <a:ext uri="{28A0092B-C50C-407E-A947-70E740481C1C}">
                            <a14:useLocalDpi xmlns:a14="http://schemas.microsoft.com/office/drawing/2010/main" val="0"/>
                          </a:ext>
                        </a:extLst>
                      </a:blip>
                      <a:srcRect/>
                      <a:stretch>
                        <a:fillRect/>
                      </a:stretch>
                    </pic:blipFill>
                    <pic:spPr bwMode="auto">
                      <a:xfrm>
                        <a:off x="0" y="0"/>
                        <a:ext cx="2857500" cy="942975"/>
                      </a:xfrm>
                      <a:prstGeom prst="rect">
                        <a:avLst/>
                      </a:prstGeom>
                      <a:noFill/>
                      <a:ln>
                        <a:noFill/>
                      </a:ln>
                    </pic:spPr>
                  </pic:pic>
                </a:graphicData>
              </a:graphic>
            </wp:inline>
          </w:drawing>
        </w:r>
      </w:ins>
    </w:p>
    <w:p w14:paraId="125A1E93" w14:textId="77777777" w:rsidR="00421F26" w:rsidRPr="008723F3" w:rsidRDefault="00421F26" w:rsidP="00421F26">
      <w:pPr>
        <w:widowControl/>
        <w:tabs>
          <w:tab w:val="left" w:pos="6210"/>
        </w:tabs>
        <w:jc w:val="center"/>
        <w:rPr>
          <w:ins w:id="9887" w:author="hp" w:date="2016-06-13T08:53:00Z"/>
          <w:szCs w:val="21"/>
        </w:rPr>
      </w:pPr>
      <w:ins w:id="9888" w:author="hp" w:date="2016-06-13T08:53:00Z">
        <w:r w:rsidRPr="008723F3">
          <w:rPr>
            <w:rFonts w:hint="eastAsia"/>
            <w:color w:val="000000"/>
            <w:szCs w:val="21"/>
          </w:rPr>
          <w:t>图</w:t>
        </w:r>
        <w:r w:rsidRPr="008723F3">
          <w:rPr>
            <w:b/>
            <w:color w:val="000000"/>
            <w:szCs w:val="21"/>
          </w:rPr>
          <w:t>9-18</w:t>
        </w:r>
        <w:r w:rsidRPr="008723F3">
          <w:rPr>
            <w:color w:val="000000"/>
            <w:szCs w:val="21"/>
          </w:rPr>
          <w:t xml:space="preserve"> </w:t>
        </w:r>
        <w:r w:rsidRPr="008723F3">
          <w:rPr>
            <w:rFonts w:hint="eastAsia"/>
            <w:color w:val="000000"/>
            <w:szCs w:val="21"/>
          </w:rPr>
          <w:t>电枢电压与电流间的动态结构图</w:t>
        </w:r>
      </w:ins>
    </w:p>
    <w:p w14:paraId="26539E2F" w14:textId="77777777" w:rsidR="00421F26" w:rsidRPr="008723F3" w:rsidRDefault="00421F26" w:rsidP="00421F26">
      <w:pPr>
        <w:ind w:firstLine="200"/>
        <w:rPr>
          <w:ins w:id="9889" w:author="hp" w:date="2016-06-13T08:53:00Z"/>
          <w:szCs w:val="21"/>
        </w:rPr>
      </w:pPr>
      <w:ins w:id="9890" w:author="hp" w:date="2016-06-13T08:53:00Z">
        <w:r w:rsidRPr="008723F3">
          <w:rPr>
            <w:rFonts w:hint="eastAsia"/>
            <w:szCs w:val="21"/>
          </w:rPr>
          <w:t>（</w:t>
        </w:r>
        <w:r w:rsidRPr="008723F3">
          <w:rPr>
            <w:szCs w:val="21"/>
          </w:rPr>
          <w:t>2</w:t>
        </w:r>
        <w:r w:rsidRPr="008723F3">
          <w:rPr>
            <w:rFonts w:hint="eastAsia"/>
            <w:szCs w:val="21"/>
          </w:rPr>
          <w:t>）转矩方程和运动方程及两者的统一方程</w:t>
        </w:r>
      </w:ins>
    </w:p>
    <w:p w14:paraId="70E82E10" w14:textId="77777777" w:rsidR="00421F26" w:rsidRPr="008723F3" w:rsidRDefault="00421F26" w:rsidP="00421F26">
      <w:pPr>
        <w:ind w:firstLineChars="200" w:firstLine="420"/>
        <w:rPr>
          <w:ins w:id="9891" w:author="hp" w:date="2016-06-13T08:53:00Z"/>
          <w:szCs w:val="21"/>
        </w:rPr>
      </w:pPr>
      <w:ins w:id="9892" w:author="hp" w:date="2016-06-13T08:53:00Z">
        <w:r w:rsidRPr="008723F3">
          <w:rPr>
            <w:rFonts w:hint="eastAsia"/>
            <w:szCs w:val="21"/>
          </w:rPr>
          <w:t>电动机轴上的动力学方程为：</w:t>
        </w:r>
      </w:ins>
    </w:p>
    <w:p w14:paraId="163C1679" w14:textId="77777777" w:rsidR="00421F26" w:rsidRPr="008723F3" w:rsidRDefault="00421F26" w:rsidP="00421F26">
      <w:pPr>
        <w:ind w:firstLineChars="200" w:firstLine="420"/>
        <w:rPr>
          <w:ins w:id="9893" w:author="hp" w:date="2016-06-13T08:53:00Z"/>
          <w:szCs w:val="21"/>
        </w:rPr>
      </w:pPr>
      <w:ins w:id="9894" w:author="hp" w:date="2016-06-13T08:53:00Z">
        <w:r w:rsidRPr="008723F3">
          <w:rPr>
            <w:szCs w:val="21"/>
          </w:rPr>
          <w:t xml:space="preserve">                           </w:t>
        </w:r>
        <w:r w:rsidR="00BF1057">
          <w:rPr>
            <w:position w:val="-24"/>
            <w:szCs w:val="21"/>
          </w:rPr>
          <w:pict w14:anchorId="7904849B">
            <v:shape id="_x0000_i2754" type="#_x0000_t75" style="width:90.75pt;height:33pt" o:allowoverlap="f">
              <v:imagedata r:id="rId2821" o:title=""/>
            </v:shape>
          </w:pict>
        </w:r>
        <w:r w:rsidRPr="008723F3">
          <w:rPr>
            <w:szCs w:val="21"/>
          </w:rPr>
          <w:t xml:space="preserve">                           </w:t>
        </w:r>
        <w:r w:rsidRPr="008723F3">
          <w:rPr>
            <w:rFonts w:hint="eastAsia"/>
            <w:szCs w:val="21"/>
          </w:rPr>
          <w:t>（</w:t>
        </w:r>
        <w:r w:rsidRPr="008723F3">
          <w:rPr>
            <w:szCs w:val="21"/>
          </w:rPr>
          <w:t>9-4</w:t>
        </w:r>
        <w:r w:rsidRPr="008723F3">
          <w:rPr>
            <w:rFonts w:hint="eastAsia"/>
            <w:szCs w:val="21"/>
          </w:rPr>
          <w:t>）</w:t>
        </w:r>
      </w:ins>
    </w:p>
    <w:p w14:paraId="1A36E0C6" w14:textId="77777777" w:rsidR="00421F26" w:rsidRPr="008723F3" w:rsidRDefault="00421F26" w:rsidP="00421F26">
      <w:pPr>
        <w:ind w:firstLineChars="200" w:firstLine="420"/>
        <w:rPr>
          <w:ins w:id="9895" w:author="hp" w:date="2016-06-13T08:53:00Z"/>
          <w:szCs w:val="21"/>
        </w:rPr>
      </w:pPr>
      <w:ins w:id="9896" w:author="hp" w:date="2016-06-13T08:53:00Z">
        <w:r w:rsidRPr="008723F3">
          <w:rPr>
            <w:rFonts w:hint="eastAsia"/>
            <w:szCs w:val="21"/>
          </w:rPr>
          <w:t>式中：</w:t>
        </w:r>
        <w:r w:rsidRPr="008723F3">
          <w:rPr>
            <w:szCs w:val="21"/>
          </w:rPr>
          <w:t>GD</w:t>
        </w:r>
        <w:r w:rsidRPr="008723F3">
          <w:rPr>
            <w:szCs w:val="21"/>
            <w:vertAlign w:val="superscript"/>
          </w:rPr>
          <w:t>2</w:t>
        </w:r>
        <w:r w:rsidRPr="008723F3">
          <w:rPr>
            <w:rFonts w:hint="eastAsia"/>
            <w:szCs w:val="21"/>
          </w:rPr>
          <w:t>为电力拖动系统折算到电动机轴上的飞轮惯量（</w:t>
        </w:r>
        <w:r w:rsidRPr="008723F3">
          <w:rPr>
            <w:szCs w:val="21"/>
          </w:rPr>
          <w:t>N</w:t>
        </w:r>
        <w:r w:rsidRPr="008723F3">
          <w:rPr>
            <w:rFonts w:hint="eastAsia"/>
            <w:szCs w:val="21"/>
          </w:rPr>
          <w:t>·</w:t>
        </w:r>
        <w:r w:rsidRPr="008723F3">
          <w:rPr>
            <w:szCs w:val="21"/>
          </w:rPr>
          <w:t>m</w:t>
        </w:r>
        <w:r w:rsidRPr="008723F3">
          <w:rPr>
            <w:szCs w:val="21"/>
            <w:vertAlign w:val="superscript"/>
          </w:rPr>
          <w:t>2</w:t>
        </w:r>
        <w:r w:rsidRPr="008723F3">
          <w:rPr>
            <w:rFonts w:hint="eastAsia"/>
            <w:szCs w:val="21"/>
          </w:rPr>
          <w:t>）。</w:t>
        </w:r>
      </w:ins>
    </w:p>
    <w:p w14:paraId="4659C3FA" w14:textId="77777777" w:rsidR="00421F26" w:rsidRPr="008723F3" w:rsidRDefault="00421F26" w:rsidP="00421F26">
      <w:pPr>
        <w:ind w:firstLineChars="200" w:firstLine="420"/>
        <w:rPr>
          <w:ins w:id="9897" w:author="hp" w:date="2016-06-13T08:53:00Z"/>
          <w:szCs w:val="21"/>
        </w:rPr>
      </w:pPr>
      <w:ins w:id="9898" w:author="hp" w:date="2016-06-13T08:53:00Z">
        <w:r w:rsidRPr="008723F3">
          <w:rPr>
            <w:rFonts w:hint="eastAsia"/>
            <w:szCs w:val="21"/>
          </w:rPr>
          <w:t>额定励磁下的负载转矩和电磁转矩，以及转速和反电动势之间的关系分别为</w:t>
        </w:r>
      </w:ins>
    </w:p>
    <w:p w14:paraId="7CC02290" w14:textId="77777777" w:rsidR="00421F26" w:rsidRPr="008723F3" w:rsidRDefault="00BF1057" w:rsidP="00421F26">
      <w:pPr>
        <w:ind w:firstLineChars="1650" w:firstLine="3465"/>
        <w:rPr>
          <w:ins w:id="9899" w:author="hp" w:date="2016-06-13T08:53:00Z"/>
          <w:szCs w:val="21"/>
        </w:rPr>
      </w:pPr>
      <w:ins w:id="9900" w:author="hp" w:date="2016-06-13T08:53:00Z">
        <w:r>
          <w:rPr>
            <w:position w:val="-10"/>
            <w:szCs w:val="21"/>
          </w:rPr>
          <w:pict w14:anchorId="3D60249F">
            <v:shape id="_x0000_i2755" type="#_x0000_t75" style="width:51.75pt;height:14.25pt" o:allowoverlap="f">
              <v:imagedata r:id="rId2823" o:title=""/>
            </v:shape>
          </w:pict>
        </w:r>
        <w:r w:rsidR="00421F26" w:rsidRPr="008723F3">
          <w:rPr>
            <w:szCs w:val="21"/>
          </w:rPr>
          <w:t xml:space="preserve">                                </w:t>
        </w:r>
        <w:r w:rsidR="00421F26" w:rsidRPr="008723F3">
          <w:rPr>
            <w:rFonts w:hint="eastAsia"/>
            <w:szCs w:val="21"/>
          </w:rPr>
          <w:t>（</w:t>
        </w:r>
        <w:r w:rsidR="00421F26" w:rsidRPr="008723F3">
          <w:rPr>
            <w:szCs w:val="21"/>
          </w:rPr>
          <w:t>9-5</w:t>
        </w:r>
        <w:r w:rsidR="00421F26" w:rsidRPr="008723F3">
          <w:rPr>
            <w:rFonts w:hint="eastAsia"/>
            <w:szCs w:val="21"/>
          </w:rPr>
          <w:t>）</w:t>
        </w:r>
      </w:ins>
    </w:p>
    <w:p w14:paraId="71FAD8DC" w14:textId="77777777" w:rsidR="00421F26" w:rsidRPr="008723F3" w:rsidRDefault="00BF1057" w:rsidP="00421F26">
      <w:pPr>
        <w:ind w:firstLineChars="1650" w:firstLine="3465"/>
        <w:rPr>
          <w:ins w:id="9901" w:author="hp" w:date="2016-06-13T08:53:00Z"/>
          <w:szCs w:val="21"/>
        </w:rPr>
      </w:pPr>
      <w:ins w:id="9902" w:author="hp" w:date="2016-06-13T08:53:00Z">
        <w:r>
          <w:rPr>
            <w:position w:val="-14"/>
            <w:szCs w:val="21"/>
          </w:rPr>
          <w:pict w14:anchorId="2C69BA69">
            <v:shape id="_x0000_i2756" type="#_x0000_t75" style="width:60pt;height:15pt" o:allowoverlap="f">
              <v:imagedata r:id="rId2825" o:title=""/>
            </v:shape>
          </w:pict>
        </w:r>
        <w:r w:rsidR="00421F26" w:rsidRPr="008723F3">
          <w:rPr>
            <w:szCs w:val="21"/>
          </w:rPr>
          <w:t xml:space="preserve">                               </w:t>
        </w:r>
        <w:r w:rsidR="00421F26" w:rsidRPr="008723F3">
          <w:rPr>
            <w:rFonts w:hint="eastAsia"/>
            <w:szCs w:val="21"/>
          </w:rPr>
          <w:t>（</w:t>
        </w:r>
        <w:r w:rsidR="00421F26" w:rsidRPr="008723F3">
          <w:rPr>
            <w:szCs w:val="21"/>
          </w:rPr>
          <w:t>9-6</w:t>
        </w:r>
        <w:r w:rsidR="00421F26" w:rsidRPr="008723F3">
          <w:rPr>
            <w:rFonts w:hint="eastAsia"/>
            <w:szCs w:val="21"/>
          </w:rPr>
          <w:t>）</w:t>
        </w:r>
      </w:ins>
    </w:p>
    <w:p w14:paraId="3F5E5526" w14:textId="77777777" w:rsidR="00421F26" w:rsidRPr="008723F3" w:rsidRDefault="00BF1057" w:rsidP="00421F26">
      <w:pPr>
        <w:ind w:firstLineChars="1650" w:firstLine="3465"/>
        <w:rPr>
          <w:ins w:id="9903" w:author="hp" w:date="2016-06-13T08:53:00Z"/>
          <w:szCs w:val="21"/>
        </w:rPr>
      </w:pPr>
      <w:ins w:id="9904" w:author="hp" w:date="2016-06-13T08:53:00Z">
        <w:r>
          <w:rPr>
            <w:position w:val="-14"/>
            <w:szCs w:val="21"/>
          </w:rPr>
          <w:pict w14:anchorId="6F210F08">
            <v:shape id="_x0000_i2757" type="#_x0000_t75" style="width:54pt;height:14.25pt" o:allowoverlap="f">
              <v:imagedata r:id="rId2827" o:title=""/>
            </v:shape>
          </w:pict>
        </w:r>
        <w:r w:rsidR="00421F26" w:rsidRPr="008723F3">
          <w:rPr>
            <w:szCs w:val="21"/>
          </w:rPr>
          <w:t xml:space="preserve">                                </w:t>
        </w:r>
        <w:r w:rsidR="00421F26" w:rsidRPr="008723F3">
          <w:rPr>
            <w:rFonts w:hint="eastAsia"/>
            <w:szCs w:val="21"/>
          </w:rPr>
          <w:t>（</w:t>
        </w:r>
        <w:r w:rsidR="00421F26" w:rsidRPr="008723F3">
          <w:rPr>
            <w:szCs w:val="21"/>
          </w:rPr>
          <w:t>9-7</w:t>
        </w:r>
        <w:r w:rsidR="00421F26" w:rsidRPr="008723F3">
          <w:rPr>
            <w:rFonts w:hint="eastAsia"/>
            <w:szCs w:val="21"/>
          </w:rPr>
          <w:t>）</w:t>
        </w:r>
      </w:ins>
    </w:p>
    <w:p w14:paraId="20F57BEE" w14:textId="77777777" w:rsidR="00421F26" w:rsidRPr="008723F3" w:rsidRDefault="00421F26" w:rsidP="00421F26">
      <w:pPr>
        <w:ind w:firstLineChars="200" w:firstLine="420"/>
        <w:rPr>
          <w:ins w:id="9905" w:author="hp" w:date="2016-06-13T08:53:00Z"/>
          <w:szCs w:val="21"/>
        </w:rPr>
      </w:pPr>
      <w:ins w:id="9906" w:author="hp" w:date="2016-06-13T08:53:00Z">
        <w:r w:rsidRPr="008723F3">
          <w:rPr>
            <w:rFonts w:hint="eastAsia"/>
            <w:szCs w:val="21"/>
          </w:rPr>
          <w:t>式中：</w:t>
        </w:r>
        <w:r w:rsidRPr="008723F3">
          <w:rPr>
            <w:szCs w:val="21"/>
          </w:rPr>
          <w:t>T</w:t>
        </w:r>
        <w:r w:rsidRPr="008723F3">
          <w:rPr>
            <w:szCs w:val="21"/>
            <w:vertAlign w:val="subscript"/>
          </w:rPr>
          <w:t>L</w:t>
        </w:r>
        <w:r w:rsidRPr="008723F3">
          <w:rPr>
            <w:rFonts w:hint="eastAsia"/>
            <w:szCs w:val="21"/>
          </w:rPr>
          <w:t>为负载转矩，</w:t>
        </w:r>
        <w:r w:rsidRPr="008723F3">
          <w:rPr>
            <w:szCs w:val="21"/>
          </w:rPr>
          <w:t>T</w:t>
        </w:r>
        <w:r w:rsidRPr="008723F3">
          <w:rPr>
            <w:szCs w:val="21"/>
            <w:vertAlign w:val="subscript"/>
          </w:rPr>
          <w:t>ed</w:t>
        </w:r>
        <w:r w:rsidRPr="008723F3">
          <w:rPr>
            <w:rFonts w:hint="eastAsia"/>
            <w:szCs w:val="21"/>
          </w:rPr>
          <w:t>为电磁转矩，</w:t>
        </w:r>
        <w:r w:rsidRPr="008723F3">
          <w:rPr>
            <w:szCs w:val="21"/>
          </w:rPr>
          <w:t>C</w:t>
        </w:r>
        <w:r w:rsidRPr="008723F3">
          <w:rPr>
            <w:szCs w:val="21"/>
            <w:vertAlign w:val="subscript"/>
          </w:rPr>
          <w:t>m</w:t>
        </w:r>
        <w:r w:rsidRPr="008723F3">
          <w:rPr>
            <w:szCs w:val="21"/>
          </w:rPr>
          <w:t>=K</w:t>
        </w:r>
        <w:r w:rsidRPr="008723F3">
          <w:rPr>
            <w:szCs w:val="21"/>
            <w:vertAlign w:val="subscript"/>
          </w:rPr>
          <w:t>m</w:t>
        </w:r>
        <w:r w:rsidRPr="008723F3">
          <w:rPr>
            <w:szCs w:val="21"/>
          </w:rPr>
          <w:t>Φ</w:t>
        </w:r>
        <w:r w:rsidRPr="008723F3">
          <w:rPr>
            <w:szCs w:val="21"/>
            <w:vertAlign w:val="subscript"/>
          </w:rPr>
          <w:t>d</w:t>
        </w:r>
        <w:r w:rsidRPr="008723F3">
          <w:rPr>
            <w:rFonts w:hint="eastAsia"/>
            <w:szCs w:val="21"/>
          </w:rPr>
          <w:t>为电动机额定励磁下的转矩系数，</w:t>
        </w:r>
        <w:r w:rsidRPr="008723F3">
          <w:rPr>
            <w:szCs w:val="21"/>
          </w:rPr>
          <w:t>K</w:t>
        </w:r>
        <w:r w:rsidRPr="008723F3">
          <w:rPr>
            <w:szCs w:val="21"/>
            <w:vertAlign w:val="subscript"/>
          </w:rPr>
          <w:t>m</w:t>
        </w:r>
        <w:r w:rsidRPr="008723F3">
          <w:rPr>
            <w:rFonts w:hint="eastAsia"/>
            <w:szCs w:val="21"/>
          </w:rPr>
          <w:t>为转矩常数，</w:t>
        </w:r>
        <w:r w:rsidRPr="008723F3">
          <w:rPr>
            <w:szCs w:val="21"/>
          </w:rPr>
          <w:t>Φ</w:t>
        </w:r>
        <w:r w:rsidRPr="008723F3">
          <w:rPr>
            <w:szCs w:val="21"/>
            <w:vertAlign w:val="subscript"/>
          </w:rPr>
          <w:t>d</w:t>
        </w:r>
        <w:r w:rsidRPr="008723F3">
          <w:rPr>
            <w:rFonts w:hint="eastAsia"/>
            <w:szCs w:val="21"/>
          </w:rPr>
          <w:t>为磁通，</w:t>
        </w:r>
        <w:r w:rsidRPr="008723F3">
          <w:rPr>
            <w:szCs w:val="21"/>
          </w:rPr>
          <w:t>I</w:t>
        </w:r>
        <w:r w:rsidRPr="008723F3">
          <w:rPr>
            <w:szCs w:val="21"/>
            <w:vertAlign w:val="subscript"/>
          </w:rPr>
          <w:t>L</w:t>
        </w:r>
        <w:r w:rsidRPr="008723F3">
          <w:rPr>
            <w:rFonts w:hint="eastAsia"/>
            <w:szCs w:val="21"/>
          </w:rPr>
          <w:t>为负载电流，</w:t>
        </w:r>
        <w:r w:rsidRPr="008723F3">
          <w:rPr>
            <w:szCs w:val="21"/>
          </w:rPr>
          <w:t>I</w:t>
        </w:r>
        <w:r w:rsidRPr="008723F3">
          <w:rPr>
            <w:szCs w:val="21"/>
            <w:vertAlign w:val="subscript"/>
          </w:rPr>
          <w:t>d</w:t>
        </w:r>
        <w:r w:rsidRPr="008723F3">
          <w:rPr>
            <w:rFonts w:hint="eastAsia"/>
            <w:szCs w:val="21"/>
          </w:rPr>
          <w:t>为电枢回路电流，且有</w:t>
        </w:r>
        <w:r w:rsidRPr="008723F3">
          <w:rPr>
            <w:szCs w:val="21"/>
          </w:rPr>
          <w:t>C</w:t>
        </w:r>
        <w:r w:rsidRPr="008723F3">
          <w:rPr>
            <w:szCs w:val="21"/>
            <w:vertAlign w:val="subscript"/>
          </w:rPr>
          <w:t>m</w:t>
        </w:r>
        <w:r w:rsidRPr="008723F3">
          <w:rPr>
            <w:szCs w:val="21"/>
          </w:rPr>
          <w:t>=9.55C</w:t>
        </w:r>
        <w:r w:rsidRPr="008723F3">
          <w:rPr>
            <w:szCs w:val="21"/>
            <w:vertAlign w:val="subscript"/>
          </w:rPr>
          <w:t>e</w:t>
        </w:r>
        <w:r w:rsidRPr="008723F3">
          <w:rPr>
            <w:rFonts w:hint="eastAsia"/>
            <w:szCs w:val="21"/>
          </w:rPr>
          <w:t>，</w:t>
        </w:r>
        <w:r w:rsidRPr="008723F3">
          <w:rPr>
            <w:szCs w:val="21"/>
          </w:rPr>
          <w:t>C</w:t>
        </w:r>
        <w:r w:rsidRPr="008723F3">
          <w:rPr>
            <w:szCs w:val="21"/>
            <w:vertAlign w:val="subscript"/>
          </w:rPr>
          <w:t>e</w:t>
        </w:r>
        <w:r w:rsidRPr="008723F3">
          <w:rPr>
            <w:szCs w:val="21"/>
          </w:rPr>
          <w:t>=K</w:t>
        </w:r>
        <w:r w:rsidRPr="008723F3">
          <w:rPr>
            <w:szCs w:val="21"/>
            <w:vertAlign w:val="subscript"/>
          </w:rPr>
          <w:t>e</w:t>
        </w:r>
        <w:r w:rsidRPr="008723F3">
          <w:rPr>
            <w:szCs w:val="21"/>
          </w:rPr>
          <w:t>Φ</w:t>
        </w:r>
        <w:r w:rsidRPr="008723F3">
          <w:rPr>
            <w:szCs w:val="21"/>
            <w:vertAlign w:val="subscript"/>
          </w:rPr>
          <w:t>d</w:t>
        </w:r>
        <w:r w:rsidRPr="008723F3">
          <w:rPr>
            <w:rFonts w:hint="eastAsia"/>
            <w:szCs w:val="21"/>
          </w:rPr>
          <w:t>为电动机额定励磁下的电动势系数，</w:t>
        </w:r>
        <w:r w:rsidRPr="008723F3">
          <w:rPr>
            <w:szCs w:val="21"/>
          </w:rPr>
          <w:t>K</w:t>
        </w:r>
        <w:r w:rsidRPr="008723F3">
          <w:rPr>
            <w:szCs w:val="21"/>
            <w:vertAlign w:val="subscript"/>
          </w:rPr>
          <w:t>e</w:t>
        </w:r>
        <w:r w:rsidRPr="008723F3">
          <w:rPr>
            <w:rFonts w:hint="eastAsia"/>
            <w:szCs w:val="21"/>
          </w:rPr>
          <w:t>为电势常数。</w:t>
        </w:r>
      </w:ins>
    </w:p>
    <w:p w14:paraId="04A02D3C" w14:textId="77777777" w:rsidR="00421F26" w:rsidRPr="008723F3" w:rsidRDefault="00421F26" w:rsidP="00421F26">
      <w:pPr>
        <w:ind w:firstLineChars="200" w:firstLine="420"/>
        <w:rPr>
          <w:ins w:id="9907" w:author="hp" w:date="2016-06-13T08:53:00Z"/>
          <w:szCs w:val="21"/>
        </w:rPr>
      </w:pPr>
      <w:ins w:id="9908" w:author="hp" w:date="2016-06-13T08:53:00Z">
        <w:r w:rsidRPr="008723F3">
          <w:rPr>
            <w:rFonts w:hint="eastAsia"/>
            <w:szCs w:val="21"/>
          </w:rPr>
          <w:t>将式（</w:t>
        </w:r>
        <w:r w:rsidRPr="008723F3">
          <w:rPr>
            <w:szCs w:val="21"/>
          </w:rPr>
          <w:t>9-7</w:t>
        </w:r>
        <w:r w:rsidRPr="008723F3">
          <w:rPr>
            <w:rFonts w:hint="eastAsia"/>
            <w:szCs w:val="21"/>
          </w:rPr>
          <w:t>）代入式（</w:t>
        </w:r>
        <w:r w:rsidRPr="008723F3">
          <w:rPr>
            <w:szCs w:val="21"/>
          </w:rPr>
          <w:t>9-4</w:t>
        </w:r>
        <w:r w:rsidRPr="008723F3">
          <w:rPr>
            <w:rFonts w:hint="eastAsia"/>
            <w:szCs w:val="21"/>
          </w:rPr>
          <w:t>）可得</w:t>
        </w:r>
        <w:r w:rsidRPr="008723F3">
          <w:rPr>
            <w:szCs w:val="21"/>
          </w:rPr>
          <w:t xml:space="preserve"> </w:t>
        </w:r>
      </w:ins>
    </w:p>
    <w:p w14:paraId="0FF40D20" w14:textId="77777777" w:rsidR="00421F26" w:rsidRPr="008723F3" w:rsidRDefault="00421F26" w:rsidP="00421F26">
      <w:pPr>
        <w:ind w:firstLineChars="200" w:firstLine="420"/>
        <w:rPr>
          <w:ins w:id="9909" w:author="hp" w:date="2016-06-13T08:53:00Z"/>
          <w:szCs w:val="21"/>
        </w:rPr>
      </w:pPr>
      <w:ins w:id="9910" w:author="hp" w:date="2016-06-13T08:53:00Z">
        <w:r w:rsidRPr="008723F3">
          <w:rPr>
            <w:szCs w:val="21"/>
          </w:rPr>
          <w:t xml:space="preserve">                         </w:t>
        </w:r>
        <w:r w:rsidR="00BF1057">
          <w:rPr>
            <w:szCs w:val="21"/>
          </w:rPr>
          <w:pict w14:anchorId="624A8B48">
            <v:shape id="_x0000_i2758" type="#_x0000_t75" style="width:108.75pt;height:31.5pt">
              <v:imagedata r:id="rId2829" o:title=""/>
            </v:shape>
          </w:pict>
        </w:r>
        <w:r w:rsidRPr="008723F3">
          <w:rPr>
            <w:szCs w:val="21"/>
          </w:rPr>
          <w:t xml:space="preserve">                         </w:t>
        </w:r>
        <w:r w:rsidRPr="008723F3">
          <w:rPr>
            <w:rFonts w:hint="eastAsia"/>
            <w:position w:val="12"/>
            <w:szCs w:val="21"/>
          </w:rPr>
          <w:t>（</w:t>
        </w:r>
        <w:r w:rsidRPr="008723F3">
          <w:rPr>
            <w:position w:val="12"/>
            <w:szCs w:val="21"/>
          </w:rPr>
          <w:t>9-8</w:t>
        </w:r>
        <w:r w:rsidRPr="008723F3">
          <w:rPr>
            <w:rFonts w:hint="eastAsia"/>
            <w:position w:val="12"/>
            <w:szCs w:val="21"/>
          </w:rPr>
          <w:t>）</w:t>
        </w:r>
      </w:ins>
    </w:p>
    <w:p w14:paraId="20A82C30" w14:textId="77777777" w:rsidR="00421F26" w:rsidRPr="008723F3" w:rsidRDefault="00421F26" w:rsidP="00421F26">
      <w:pPr>
        <w:ind w:firstLineChars="200" w:firstLine="420"/>
        <w:rPr>
          <w:ins w:id="9911" w:author="hp" w:date="2016-06-13T08:53:00Z"/>
          <w:szCs w:val="21"/>
        </w:rPr>
      </w:pPr>
      <w:ins w:id="9912" w:author="hp" w:date="2016-06-13T08:53:00Z">
        <w:r w:rsidRPr="008723F3">
          <w:rPr>
            <w:rFonts w:hint="eastAsia"/>
            <w:szCs w:val="21"/>
          </w:rPr>
          <w:lastRenderedPageBreak/>
          <w:t>再将式（</w:t>
        </w:r>
        <w:r w:rsidRPr="008723F3">
          <w:rPr>
            <w:szCs w:val="21"/>
          </w:rPr>
          <w:t>9-5</w:t>
        </w:r>
        <w:r w:rsidRPr="008723F3">
          <w:rPr>
            <w:rFonts w:hint="eastAsia"/>
            <w:szCs w:val="21"/>
          </w:rPr>
          <w:t>）和式（</w:t>
        </w:r>
        <w:r w:rsidRPr="008723F3">
          <w:rPr>
            <w:szCs w:val="21"/>
          </w:rPr>
          <w:t>9-6</w:t>
        </w:r>
        <w:r w:rsidRPr="008723F3">
          <w:rPr>
            <w:rFonts w:hint="eastAsia"/>
            <w:szCs w:val="21"/>
          </w:rPr>
          <w:t>）代入式（</w:t>
        </w:r>
        <w:r w:rsidRPr="008723F3">
          <w:rPr>
            <w:szCs w:val="21"/>
          </w:rPr>
          <w:t>9-8</w:t>
        </w:r>
        <w:r w:rsidRPr="008723F3">
          <w:rPr>
            <w:rFonts w:hint="eastAsia"/>
            <w:szCs w:val="21"/>
          </w:rPr>
          <w:t>）中，两侧取拉普拉斯变换，则有</w:t>
        </w:r>
      </w:ins>
    </w:p>
    <w:p w14:paraId="6EB403AD" w14:textId="77777777" w:rsidR="00421F26" w:rsidRPr="008723F3" w:rsidRDefault="00421F26" w:rsidP="00421F26">
      <w:pPr>
        <w:ind w:firstLineChars="200" w:firstLine="420"/>
        <w:rPr>
          <w:ins w:id="9913" w:author="hp" w:date="2016-06-13T08:53:00Z"/>
          <w:szCs w:val="21"/>
        </w:rPr>
      </w:pPr>
      <w:ins w:id="9914" w:author="hp" w:date="2016-06-13T08:53:00Z">
        <w:r w:rsidRPr="008723F3">
          <w:rPr>
            <w:szCs w:val="21"/>
          </w:rPr>
          <w:t xml:space="preserve">                      </w:t>
        </w:r>
        <w:r w:rsidR="00BF1057">
          <w:rPr>
            <w:position w:val="-42"/>
            <w:szCs w:val="21"/>
          </w:rPr>
          <w:pict w14:anchorId="60CE4037">
            <v:shape id="_x0000_i2759" type="#_x0000_t75" style="width:158.25pt;height:30pt">
              <v:imagedata r:id="rId2831" o:title=""/>
            </v:shape>
          </w:pict>
        </w:r>
        <w:r w:rsidRPr="008723F3">
          <w:rPr>
            <w:szCs w:val="21"/>
          </w:rPr>
          <w:t xml:space="preserve">                   </w:t>
        </w:r>
        <w:r w:rsidRPr="008723F3">
          <w:rPr>
            <w:rFonts w:hint="eastAsia"/>
            <w:szCs w:val="21"/>
          </w:rPr>
          <w:t>（</w:t>
        </w:r>
        <w:r w:rsidRPr="008723F3">
          <w:rPr>
            <w:szCs w:val="21"/>
          </w:rPr>
          <w:t>9-9</w:t>
        </w:r>
        <w:r w:rsidRPr="008723F3">
          <w:rPr>
            <w:rFonts w:hint="eastAsia"/>
            <w:szCs w:val="21"/>
          </w:rPr>
          <w:t>）</w:t>
        </w:r>
      </w:ins>
    </w:p>
    <w:p w14:paraId="0AFE06AD" w14:textId="77777777" w:rsidR="00421F26" w:rsidRPr="008723F3" w:rsidRDefault="00421F26" w:rsidP="00421F26">
      <w:pPr>
        <w:ind w:firstLineChars="200" w:firstLine="420"/>
        <w:rPr>
          <w:ins w:id="9915" w:author="hp" w:date="2016-06-13T08:53:00Z"/>
          <w:szCs w:val="21"/>
        </w:rPr>
      </w:pPr>
      <w:ins w:id="9916" w:author="hp" w:date="2016-06-13T08:53:00Z">
        <w:r w:rsidRPr="008723F3">
          <w:rPr>
            <w:rFonts w:hint="eastAsia"/>
            <w:szCs w:val="21"/>
          </w:rPr>
          <w:t>将式（</w:t>
        </w:r>
        <w:r w:rsidRPr="008723F3">
          <w:rPr>
            <w:szCs w:val="21"/>
          </w:rPr>
          <w:t>9-9</w:t>
        </w:r>
        <w:r w:rsidRPr="008723F3">
          <w:rPr>
            <w:rFonts w:hint="eastAsia"/>
            <w:szCs w:val="21"/>
          </w:rPr>
          <w:t>）等号右侧项的分子分母均乘以</w:t>
        </w:r>
        <w:r w:rsidRPr="008723F3">
          <w:rPr>
            <w:szCs w:val="21"/>
          </w:rPr>
          <w:t>R</w:t>
        </w:r>
        <w:r w:rsidRPr="008723F3">
          <w:rPr>
            <w:rFonts w:hint="eastAsia"/>
            <w:szCs w:val="21"/>
          </w:rPr>
          <w:t>，并整理可得</w:t>
        </w:r>
      </w:ins>
    </w:p>
    <w:p w14:paraId="4E52D404" w14:textId="77777777" w:rsidR="00421F26" w:rsidRPr="008723F3" w:rsidRDefault="00BF1057" w:rsidP="00421F26">
      <w:pPr>
        <w:ind w:firstLineChars="650" w:firstLine="1365"/>
        <w:rPr>
          <w:ins w:id="9917" w:author="hp" w:date="2016-06-13T08:53:00Z"/>
          <w:szCs w:val="21"/>
        </w:rPr>
      </w:pPr>
      <w:ins w:id="9918" w:author="hp" w:date="2016-06-13T08:53:00Z">
        <w:r>
          <w:rPr>
            <w:position w:val="-42"/>
            <w:szCs w:val="21"/>
          </w:rPr>
          <w:pict w14:anchorId="63826FDF">
            <v:shape id="_x0000_i2760" type="#_x0000_t75" style="width:302.25pt;height:30.75pt">
              <v:imagedata r:id="rId2833" o:title=""/>
            </v:shape>
          </w:pict>
        </w:r>
        <w:r w:rsidR="00421F26" w:rsidRPr="008723F3">
          <w:rPr>
            <w:szCs w:val="21"/>
          </w:rPr>
          <w:t xml:space="preserve">   </w:t>
        </w:r>
        <w:r w:rsidR="00421F26" w:rsidRPr="008723F3">
          <w:rPr>
            <w:rFonts w:hint="eastAsia"/>
            <w:szCs w:val="21"/>
          </w:rPr>
          <w:t>（</w:t>
        </w:r>
        <w:r w:rsidR="00421F26" w:rsidRPr="008723F3">
          <w:rPr>
            <w:szCs w:val="21"/>
          </w:rPr>
          <w:t>9-10</w:t>
        </w:r>
        <w:r w:rsidR="00421F26" w:rsidRPr="008723F3">
          <w:rPr>
            <w:rFonts w:hint="eastAsia"/>
            <w:szCs w:val="21"/>
          </w:rPr>
          <w:t>）</w:t>
        </w:r>
      </w:ins>
    </w:p>
    <w:p w14:paraId="5A9C8DFE" w14:textId="77777777" w:rsidR="00421F26" w:rsidRPr="008723F3" w:rsidRDefault="00421F26" w:rsidP="00421F26">
      <w:pPr>
        <w:ind w:firstLineChars="200" w:firstLine="420"/>
        <w:rPr>
          <w:ins w:id="9919" w:author="hp" w:date="2016-06-13T08:53:00Z"/>
          <w:szCs w:val="21"/>
        </w:rPr>
      </w:pPr>
      <w:ins w:id="9920" w:author="hp" w:date="2016-06-13T08:53:00Z">
        <w:r w:rsidRPr="008723F3">
          <w:rPr>
            <w:rFonts w:hint="eastAsia"/>
            <w:szCs w:val="21"/>
          </w:rPr>
          <w:t>依据式（</w:t>
        </w:r>
        <w:r w:rsidRPr="008723F3">
          <w:rPr>
            <w:szCs w:val="21"/>
          </w:rPr>
          <w:t>9-10</w:t>
        </w:r>
        <w:r w:rsidRPr="008723F3">
          <w:rPr>
            <w:rFonts w:hint="eastAsia"/>
            <w:szCs w:val="21"/>
          </w:rPr>
          <w:t>），可求得电流与电动势间的传递函数</w:t>
        </w:r>
      </w:ins>
    </w:p>
    <w:p w14:paraId="430042BB" w14:textId="77777777" w:rsidR="00421F26" w:rsidRPr="008723F3" w:rsidRDefault="00421F26" w:rsidP="00421F26">
      <w:pPr>
        <w:ind w:firstLineChars="200" w:firstLine="420"/>
        <w:rPr>
          <w:ins w:id="9921" w:author="hp" w:date="2016-06-13T08:53:00Z"/>
          <w:szCs w:val="21"/>
        </w:rPr>
      </w:pPr>
      <w:ins w:id="9922" w:author="hp" w:date="2016-06-13T08:53:00Z">
        <w:r w:rsidRPr="008723F3">
          <w:rPr>
            <w:szCs w:val="21"/>
          </w:rPr>
          <w:t xml:space="preserve">                            </w:t>
        </w:r>
        <w:r w:rsidR="00BF1057">
          <w:rPr>
            <w:position w:val="-42"/>
            <w:szCs w:val="21"/>
          </w:rPr>
          <w:pict w14:anchorId="1E0A9B73">
            <v:shape id="_x0000_i2761" type="#_x0000_t75" style="width:99.75pt;height:36.75pt" o:allowoverlap="f">
              <v:imagedata r:id="rId2835" o:title=""/>
            </v:shape>
          </w:pict>
        </w:r>
        <w:r w:rsidRPr="008723F3">
          <w:rPr>
            <w:szCs w:val="21"/>
          </w:rPr>
          <w:t xml:space="preserve">                       </w:t>
        </w:r>
        <w:r w:rsidRPr="008723F3">
          <w:rPr>
            <w:rFonts w:hint="eastAsia"/>
            <w:szCs w:val="21"/>
          </w:rPr>
          <w:t>（</w:t>
        </w:r>
        <w:r w:rsidRPr="008723F3">
          <w:rPr>
            <w:szCs w:val="21"/>
          </w:rPr>
          <w:t>9-11</w:t>
        </w:r>
        <w:r w:rsidRPr="008723F3">
          <w:rPr>
            <w:rFonts w:hint="eastAsia"/>
            <w:szCs w:val="21"/>
          </w:rPr>
          <w:t>）</w:t>
        </w:r>
      </w:ins>
    </w:p>
    <w:p w14:paraId="7C0CEAA1" w14:textId="77777777" w:rsidR="00421F26" w:rsidRPr="008723F3" w:rsidRDefault="00421F26" w:rsidP="00421F26">
      <w:pPr>
        <w:ind w:firstLineChars="200" w:firstLine="420"/>
        <w:rPr>
          <w:ins w:id="9923" w:author="hp" w:date="2016-06-13T08:53:00Z"/>
          <w:szCs w:val="21"/>
        </w:rPr>
      </w:pPr>
      <w:ins w:id="9924" w:author="hp" w:date="2016-06-13T08:53:00Z">
        <w:r w:rsidRPr="008723F3">
          <w:rPr>
            <w:rFonts w:hint="eastAsia"/>
            <w:szCs w:val="21"/>
          </w:rPr>
          <w:t>依据式（</w:t>
        </w:r>
        <w:r w:rsidRPr="008723F3">
          <w:rPr>
            <w:szCs w:val="21"/>
          </w:rPr>
          <w:t>9-11</w:t>
        </w:r>
        <w:r w:rsidRPr="008723F3">
          <w:rPr>
            <w:rFonts w:hint="eastAsia"/>
            <w:szCs w:val="21"/>
          </w:rPr>
          <w:t>）绘制的动态结构图，如图</w:t>
        </w:r>
        <w:r w:rsidRPr="008723F3">
          <w:rPr>
            <w:szCs w:val="21"/>
          </w:rPr>
          <w:t>9-19</w:t>
        </w:r>
        <w:r w:rsidRPr="008723F3">
          <w:rPr>
            <w:rFonts w:hint="eastAsia"/>
            <w:szCs w:val="21"/>
          </w:rPr>
          <w:t>所示。</w:t>
        </w:r>
      </w:ins>
    </w:p>
    <w:p w14:paraId="16921582" w14:textId="6D6E7F63" w:rsidR="00421F26" w:rsidRPr="008723F3" w:rsidRDefault="00421F26" w:rsidP="00421F26">
      <w:pPr>
        <w:jc w:val="center"/>
        <w:rPr>
          <w:ins w:id="9925" w:author="hp" w:date="2016-06-13T08:53:00Z"/>
          <w:szCs w:val="21"/>
        </w:rPr>
      </w:pPr>
      <w:ins w:id="9926" w:author="hp" w:date="2016-06-13T08:53:00Z">
        <w:r w:rsidRPr="008723F3">
          <w:rPr>
            <w:noProof/>
            <w:szCs w:val="21"/>
          </w:rPr>
          <w:drawing>
            <wp:inline distT="0" distB="0" distL="0" distR="0" wp14:anchorId="17FA51AA" wp14:editId="311428D0">
              <wp:extent cx="2533650" cy="762000"/>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72"/>
                      <pic:cNvPicPr>
                        <a:picLocks noChangeAspect="1" noChangeArrowheads="1"/>
                      </pic:cNvPicPr>
                    </pic:nvPicPr>
                    <pic:blipFill>
                      <a:blip r:embed="rId28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33650" cy="762000"/>
                      </a:xfrm>
                      <a:prstGeom prst="rect">
                        <a:avLst/>
                      </a:prstGeom>
                      <a:noFill/>
                      <a:ln>
                        <a:noFill/>
                      </a:ln>
                    </pic:spPr>
                  </pic:pic>
                </a:graphicData>
              </a:graphic>
            </wp:inline>
          </w:drawing>
        </w:r>
      </w:ins>
    </w:p>
    <w:p w14:paraId="7D4FC8CE" w14:textId="77777777" w:rsidR="00421F26" w:rsidRPr="008723F3" w:rsidRDefault="00421F26" w:rsidP="00421F26">
      <w:pPr>
        <w:widowControl/>
        <w:tabs>
          <w:tab w:val="left" w:pos="6210"/>
        </w:tabs>
        <w:jc w:val="center"/>
        <w:rPr>
          <w:ins w:id="9927" w:author="hp" w:date="2016-06-13T08:53:00Z"/>
          <w:szCs w:val="21"/>
        </w:rPr>
      </w:pPr>
      <w:ins w:id="9928" w:author="hp" w:date="2016-06-13T08:53:00Z">
        <w:r w:rsidRPr="008723F3">
          <w:rPr>
            <w:rFonts w:hint="eastAsia"/>
            <w:color w:val="000000"/>
            <w:szCs w:val="21"/>
          </w:rPr>
          <w:t>图</w:t>
        </w:r>
        <w:r w:rsidRPr="008723F3">
          <w:rPr>
            <w:b/>
            <w:color w:val="000000"/>
            <w:szCs w:val="21"/>
          </w:rPr>
          <w:t>9-19</w:t>
        </w:r>
        <w:r w:rsidRPr="008723F3">
          <w:rPr>
            <w:color w:val="000000"/>
            <w:szCs w:val="21"/>
          </w:rPr>
          <w:t xml:space="preserve"> </w:t>
        </w:r>
        <w:r w:rsidRPr="008723F3">
          <w:rPr>
            <w:rFonts w:hint="eastAsia"/>
            <w:color w:val="000000"/>
            <w:szCs w:val="21"/>
          </w:rPr>
          <w:t>电枢电流与电动势间的动态结构图</w:t>
        </w:r>
      </w:ins>
    </w:p>
    <w:p w14:paraId="78D789F5" w14:textId="77777777" w:rsidR="00421F26" w:rsidRPr="008723F3" w:rsidRDefault="00421F26" w:rsidP="00421F26">
      <w:pPr>
        <w:ind w:firstLineChars="200" w:firstLine="420"/>
        <w:rPr>
          <w:ins w:id="9929" w:author="hp" w:date="2016-06-13T08:53:00Z"/>
          <w:szCs w:val="21"/>
        </w:rPr>
      </w:pPr>
      <w:ins w:id="9930" w:author="hp" w:date="2016-06-13T08:53:00Z">
        <w:r w:rsidRPr="008723F3">
          <w:rPr>
            <w:rFonts w:hint="eastAsia"/>
            <w:szCs w:val="21"/>
          </w:rPr>
          <w:t>（</w:t>
        </w:r>
        <w:r w:rsidRPr="008723F3">
          <w:rPr>
            <w:szCs w:val="21"/>
          </w:rPr>
          <w:t>3</w:t>
        </w:r>
        <w:r w:rsidRPr="008723F3">
          <w:rPr>
            <w:rFonts w:hint="eastAsia"/>
            <w:szCs w:val="21"/>
          </w:rPr>
          <w:t>）电力电子变换装置的动态数学模型</w:t>
        </w:r>
      </w:ins>
    </w:p>
    <w:p w14:paraId="7FD47768" w14:textId="77777777" w:rsidR="00421F26" w:rsidRPr="008723F3" w:rsidRDefault="00421F26" w:rsidP="00421F26">
      <w:pPr>
        <w:ind w:firstLineChars="200" w:firstLine="420"/>
        <w:rPr>
          <w:ins w:id="9931" w:author="hp" w:date="2016-06-13T08:53:00Z"/>
          <w:szCs w:val="21"/>
        </w:rPr>
      </w:pPr>
      <w:ins w:id="9932" w:author="hp" w:date="2016-06-13T08:53:00Z">
        <w:r w:rsidRPr="008723F3">
          <w:rPr>
            <w:szCs w:val="21"/>
          </w:rPr>
          <w:t>1</w:t>
        </w:r>
        <w:r w:rsidRPr="008723F3">
          <w:rPr>
            <w:rFonts w:hint="eastAsia"/>
            <w:szCs w:val="21"/>
          </w:rPr>
          <w:t>）晶闸管触发器</w:t>
        </w:r>
        <w:r w:rsidRPr="008723F3">
          <w:rPr>
            <w:szCs w:val="21"/>
          </w:rPr>
          <w:t>GT</w:t>
        </w:r>
        <w:r w:rsidRPr="008723F3">
          <w:rPr>
            <w:rFonts w:hint="eastAsia"/>
            <w:szCs w:val="21"/>
          </w:rPr>
          <w:t>和整流器</w:t>
        </w:r>
        <w:r w:rsidRPr="008723F3">
          <w:rPr>
            <w:szCs w:val="21"/>
          </w:rPr>
          <w:t>VT</w:t>
        </w:r>
        <w:r w:rsidRPr="008723F3">
          <w:rPr>
            <w:rFonts w:hint="eastAsia"/>
            <w:szCs w:val="21"/>
          </w:rPr>
          <w:t>的放大系数和传递函数</w:t>
        </w:r>
      </w:ins>
    </w:p>
    <w:p w14:paraId="14F5D748" w14:textId="77777777" w:rsidR="00421F26" w:rsidRPr="008723F3" w:rsidRDefault="00421F26" w:rsidP="00421F26">
      <w:pPr>
        <w:ind w:firstLineChars="200" w:firstLine="420"/>
        <w:rPr>
          <w:ins w:id="9933" w:author="hp" w:date="2016-06-13T08:53:00Z"/>
          <w:szCs w:val="21"/>
        </w:rPr>
      </w:pPr>
      <w:ins w:id="9934" w:author="hp" w:date="2016-06-13T08:53:00Z">
        <w:r w:rsidRPr="008723F3">
          <w:rPr>
            <w:rFonts w:hint="eastAsia"/>
            <w:szCs w:val="21"/>
          </w:rPr>
          <w:t>图</w:t>
        </w:r>
        <w:r w:rsidRPr="008723F3">
          <w:rPr>
            <w:szCs w:val="21"/>
          </w:rPr>
          <w:t>9-20</w:t>
        </w:r>
        <w:r w:rsidRPr="008723F3">
          <w:rPr>
            <w:rFonts w:hint="eastAsia"/>
            <w:szCs w:val="21"/>
          </w:rPr>
          <w:t>给出了晶闸管—电动机调速系统（</w:t>
        </w:r>
        <w:r w:rsidRPr="008723F3">
          <w:rPr>
            <w:szCs w:val="21"/>
          </w:rPr>
          <w:t>V</w:t>
        </w:r>
        <w:r w:rsidRPr="008723F3">
          <w:rPr>
            <w:rFonts w:hint="eastAsia"/>
            <w:szCs w:val="21"/>
          </w:rPr>
          <w:t>—</w:t>
        </w:r>
        <w:r w:rsidRPr="008723F3">
          <w:rPr>
            <w:szCs w:val="21"/>
          </w:rPr>
          <w:t>M</w:t>
        </w:r>
        <w:r w:rsidRPr="008723F3">
          <w:rPr>
            <w:rFonts w:hint="eastAsia"/>
            <w:szCs w:val="21"/>
          </w:rPr>
          <w:t>系统）的原理图，图中</w:t>
        </w:r>
        <w:r w:rsidRPr="008723F3">
          <w:rPr>
            <w:szCs w:val="21"/>
          </w:rPr>
          <w:t>VT</w:t>
        </w:r>
        <w:r w:rsidRPr="008723F3">
          <w:rPr>
            <w:rFonts w:hint="eastAsia"/>
            <w:szCs w:val="21"/>
          </w:rPr>
          <w:t>是晶闸管可控整流器，</w:t>
        </w:r>
        <w:r w:rsidRPr="008723F3">
          <w:rPr>
            <w:szCs w:val="21"/>
          </w:rPr>
          <w:t>GT</w:t>
        </w:r>
        <w:r w:rsidRPr="008723F3">
          <w:rPr>
            <w:rFonts w:hint="eastAsia"/>
            <w:szCs w:val="21"/>
          </w:rPr>
          <w:t>是触发器，在</w:t>
        </w:r>
        <w:r w:rsidRPr="008723F3">
          <w:rPr>
            <w:szCs w:val="21"/>
          </w:rPr>
          <w:t>V</w:t>
        </w:r>
        <w:r w:rsidRPr="008723F3">
          <w:rPr>
            <w:rFonts w:hint="eastAsia"/>
            <w:szCs w:val="21"/>
          </w:rPr>
          <w:t>—</w:t>
        </w:r>
        <w:r w:rsidRPr="008723F3">
          <w:rPr>
            <w:szCs w:val="21"/>
          </w:rPr>
          <w:t>M</w:t>
        </w:r>
        <w:r w:rsidRPr="008723F3">
          <w:rPr>
            <w:rFonts w:hint="eastAsia"/>
            <w:szCs w:val="21"/>
          </w:rPr>
          <w:t>系统中，通常把晶闸管触发器和整流器看成一个环节，当进行闭环调速系统分析和设计时，需要求出这个环节的放大系数和传递函数。</w:t>
        </w:r>
      </w:ins>
    </w:p>
    <w:p w14:paraId="36509A6E" w14:textId="3B11E93C" w:rsidR="00421F26" w:rsidRPr="008723F3" w:rsidRDefault="00421F26" w:rsidP="00421F26">
      <w:pPr>
        <w:jc w:val="center"/>
        <w:rPr>
          <w:ins w:id="9935" w:author="hp" w:date="2016-06-13T08:53:00Z"/>
          <w:szCs w:val="21"/>
        </w:rPr>
      </w:pPr>
      <w:ins w:id="9936" w:author="hp" w:date="2016-06-13T08:53:00Z">
        <w:r w:rsidRPr="008723F3">
          <w:rPr>
            <w:noProof/>
            <w:szCs w:val="21"/>
          </w:rPr>
          <w:drawing>
            <wp:inline distT="0" distB="0" distL="0" distR="0" wp14:anchorId="791B93C9" wp14:editId="53D8B12D">
              <wp:extent cx="2190750" cy="1266825"/>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73"/>
                      <pic:cNvPicPr>
                        <a:picLocks noChangeAspect="1" noChangeArrowheads="1"/>
                      </pic:cNvPicPr>
                    </pic:nvPicPr>
                    <pic:blipFill>
                      <a:blip r:embed="rId28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0" cy="1266825"/>
                      </a:xfrm>
                      <a:prstGeom prst="rect">
                        <a:avLst/>
                      </a:prstGeom>
                      <a:noFill/>
                      <a:ln>
                        <a:noFill/>
                      </a:ln>
                    </pic:spPr>
                  </pic:pic>
                </a:graphicData>
              </a:graphic>
            </wp:inline>
          </w:drawing>
        </w:r>
      </w:ins>
    </w:p>
    <w:p w14:paraId="4D414D6B" w14:textId="77777777" w:rsidR="00421F26" w:rsidRPr="008723F3" w:rsidRDefault="00421F26" w:rsidP="00421F26">
      <w:pPr>
        <w:widowControl/>
        <w:tabs>
          <w:tab w:val="left" w:pos="6210"/>
        </w:tabs>
        <w:jc w:val="center"/>
        <w:rPr>
          <w:ins w:id="9937" w:author="hp" w:date="2016-06-13T08:53:00Z"/>
          <w:szCs w:val="21"/>
        </w:rPr>
      </w:pPr>
      <w:ins w:id="9938" w:author="hp" w:date="2016-06-13T08:53:00Z">
        <w:r w:rsidRPr="008723F3">
          <w:rPr>
            <w:rFonts w:hint="eastAsia"/>
            <w:color w:val="000000"/>
            <w:szCs w:val="21"/>
          </w:rPr>
          <w:t>图</w:t>
        </w:r>
        <w:r w:rsidRPr="008723F3">
          <w:rPr>
            <w:b/>
            <w:color w:val="000000"/>
            <w:szCs w:val="21"/>
          </w:rPr>
          <w:t>9-20</w:t>
        </w:r>
        <w:r w:rsidRPr="008723F3">
          <w:rPr>
            <w:color w:val="000000"/>
            <w:szCs w:val="21"/>
          </w:rPr>
          <w:t xml:space="preserve"> </w:t>
        </w:r>
        <w:r w:rsidRPr="008723F3">
          <w:rPr>
            <w:rFonts w:hint="eastAsia"/>
            <w:color w:val="000000"/>
            <w:szCs w:val="21"/>
          </w:rPr>
          <w:t>晶闸管</w:t>
        </w:r>
        <w:r w:rsidRPr="008723F3">
          <w:rPr>
            <w:color w:val="000000"/>
            <w:szCs w:val="21"/>
          </w:rPr>
          <w:t>—</w:t>
        </w:r>
        <w:r w:rsidRPr="008723F3">
          <w:rPr>
            <w:rFonts w:hint="eastAsia"/>
            <w:color w:val="000000"/>
            <w:szCs w:val="21"/>
          </w:rPr>
          <w:t>电动机调速系统</w:t>
        </w:r>
        <w:r w:rsidRPr="008723F3">
          <w:rPr>
            <w:rFonts w:hint="eastAsia"/>
            <w:b/>
            <w:color w:val="000000"/>
            <w:szCs w:val="21"/>
          </w:rPr>
          <w:t>（</w:t>
        </w:r>
        <w:r w:rsidRPr="008723F3">
          <w:rPr>
            <w:b/>
            <w:color w:val="000000"/>
            <w:szCs w:val="21"/>
          </w:rPr>
          <w:t>V—M</w:t>
        </w:r>
        <w:r w:rsidRPr="008723F3">
          <w:rPr>
            <w:rFonts w:hint="eastAsia"/>
            <w:color w:val="000000"/>
            <w:szCs w:val="21"/>
          </w:rPr>
          <w:t>系统</w:t>
        </w:r>
        <w:r w:rsidRPr="008723F3">
          <w:rPr>
            <w:rFonts w:hint="eastAsia"/>
            <w:b/>
            <w:color w:val="000000"/>
            <w:szCs w:val="21"/>
          </w:rPr>
          <w:t>）</w:t>
        </w:r>
        <w:r w:rsidRPr="008723F3">
          <w:rPr>
            <w:rFonts w:hint="eastAsia"/>
            <w:color w:val="000000"/>
            <w:szCs w:val="21"/>
          </w:rPr>
          <w:t>原理图</w:t>
        </w:r>
      </w:ins>
    </w:p>
    <w:p w14:paraId="5D43EB72" w14:textId="77777777" w:rsidR="00421F26" w:rsidRPr="008723F3" w:rsidRDefault="00421F26" w:rsidP="00421F26">
      <w:pPr>
        <w:ind w:firstLineChars="200" w:firstLine="420"/>
        <w:rPr>
          <w:ins w:id="9939" w:author="hp" w:date="2016-06-13T08:53:00Z"/>
          <w:szCs w:val="21"/>
        </w:rPr>
      </w:pPr>
      <w:ins w:id="9940" w:author="hp" w:date="2016-06-13T08:53:00Z">
        <w:r w:rsidRPr="008723F3">
          <w:rPr>
            <w:rFonts w:hint="eastAsia"/>
            <w:szCs w:val="21"/>
          </w:rPr>
          <w:t>这个环节的输入量是触发器的控制电压</w:t>
        </w:r>
        <w:r w:rsidRPr="008723F3">
          <w:rPr>
            <w:szCs w:val="21"/>
          </w:rPr>
          <w:t>U</w:t>
        </w:r>
        <w:r w:rsidRPr="008723F3">
          <w:rPr>
            <w:szCs w:val="21"/>
            <w:vertAlign w:val="subscript"/>
          </w:rPr>
          <w:t>ct</w:t>
        </w:r>
        <w:r w:rsidRPr="008723F3">
          <w:rPr>
            <w:rFonts w:hint="eastAsia"/>
            <w:szCs w:val="21"/>
          </w:rPr>
          <w:t>，输出量是整流器的输出电压</w:t>
        </w:r>
        <w:r w:rsidRPr="008723F3">
          <w:rPr>
            <w:szCs w:val="21"/>
          </w:rPr>
          <w:t xml:space="preserve"> U</w:t>
        </w:r>
        <w:r w:rsidRPr="008723F3">
          <w:rPr>
            <w:szCs w:val="21"/>
            <w:vertAlign w:val="subscript"/>
          </w:rPr>
          <w:t>d0</w:t>
        </w:r>
        <w:r w:rsidRPr="008723F3">
          <w:rPr>
            <w:szCs w:val="21"/>
          </w:rPr>
          <w:t xml:space="preserve"> </w:t>
        </w:r>
        <w:r w:rsidRPr="008723F3">
          <w:rPr>
            <w:rFonts w:hint="eastAsia"/>
            <w:szCs w:val="21"/>
          </w:rPr>
          <w:t>，输出量与输入量之间的放大系数</w:t>
        </w:r>
        <w:r w:rsidRPr="008723F3">
          <w:rPr>
            <w:szCs w:val="21"/>
          </w:rPr>
          <w:t xml:space="preserve"> K</w:t>
        </w:r>
        <w:r w:rsidRPr="008723F3">
          <w:rPr>
            <w:szCs w:val="21"/>
            <w:vertAlign w:val="subscript"/>
          </w:rPr>
          <w:t>s</w:t>
        </w:r>
        <w:r w:rsidRPr="008723F3">
          <w:rPr>
            <w:rFonts w:hint="eastAsia"/>
            <w:szCs w:val="21"/>
          </w:rPr>
          <w:t>可以通过实测特性或根据装置的参数估算而得到。</w:t>
        </w:r>
      </w:ins>
    </w:p>
    <w:p w14:paraId="11AC4BA2" w14:textId="77777777" w:rsidR="00421F26" w:rsidRPr="008723F3" w:rsidRDefault="00421F26" w:rsidP="00421F26">
      <w:pPr>
        <w:ind w:firstLineChars="200" w:firstLine="420"/>
        <w:rPr>
          <w:ins w:id="9941" w:author="hp" w:date="2016-06-13T08:53:00Z"/>
          <w:szCs w:val="21"/>
        </w:rPr>
      </w:pPr>
      <w:ins w:id="9942" w:author="hp" w:date="2016-06-13T08:53:00Z">
        <w:r w:rsidRPr="008723F3">
          <w:rPr>
            <w:rFonts w:hint="eastAsia"/>
            <w:szCs w:val="21"/>
          </w:rPr>
          <w:t>实测特性法：先用试验方法测出该环节的输入—输出特性，即</w:t>
        </w:r>
        <w:r w:rsidRPr="008723F3">
          <w:rPr>
            <w:szCs w:val="21"/>
          </w:rPr>
          <w:t>U</w:t>
        </w:r>
        <w:r w:rsidRPr="008723F3">
          <w:rPr>
            <w:szCs w:val="21"/>
            <w:vertAlign w:val="subscript"/>
          </w:rPr>
          <w:t>d</w:t>
        </w:r>
        <w:r w:rsidRPr="008723F3">
          <w:rPr>
            <w:szCs w:val="21"/>
          </w:rPr>
          <w:t>=f</w:t>
        </w:r>
        <w:r w:rsidRPr="008723F3">
          <w:rPr>
            <w:rFonts w:hint="eastAsia"/>
            <w:szCs w:val="21"/>
          </w:rPr>
          <w:t>（</w:t>
        </w:r>
        <w:r w:rsidRPr="008723F3">
          <w:rPr>
            <w:szCs w:val="21"/>
          </w:rPr>
          <w:t>U</w:t>
        </w:r>
        <w:r w:rsidRPr="008723F3">
          <w:rPr>
            <w:szCs w:val="21"/>
            <w:vertAlign w:val="subscript"/>
          </w:rPr>
          <w:t>ct</w:t>
        </w:r>
        <w:r w:rsidRPr="008723F3">
          <w:rPr>
            <w:rFonts w:hint="eastAsia"/>
            <w:szCs w:val="21"/>
          </w:rPr>
          <w:t>）曲线，如图</w:t>
        </w:r>
        <w:r w:rsidRPr="008723F3">
          <w:rPr>
            <w:szCs w:val="21"/>
          </w:rPr>
          <w:t>9-21</w:t>
        </w:r>
        <w:r w:rsidRPr="008723F3">
          <w:rPr>
            <w:rFonts w:hint="eastAsia"/>
            <w:szCs w:val="21"/>
          </w:rPr>
          <w:t>所示。放大系数</w:t>
        </w:r>
        <w:r w:rsidRPr="008723F3">
          <w:rPr>
            <w:szCs w:val="21"/>
          </w:rPr>
          <w:t>K</w:t>
        </w:r>
        <w:r w:rsidRPr="008723F3">
          <w:rPr>
            <w:szCs w:val="21"/>
            <w:vertAlign w:val="subscript"/>
          </w:rPr>
          <w:t>s</w:t>
        </w:r>
        <w:r w:rsidRPr="008723F3">
          <w:rPr>
            <w:rFonts w:hint="eastAsia"/>
            <w:szCs w:val="21"/>
          </w:rPr>
          <w:t>可由线性段内的斜率决定，即</w:t>
        </w:r>
      </w:ins>
    </w:p>
    <w:p w14:paraId="19DE49D0" w14:textId="77777777" w:rsidR="00421F26" w:rsidRPr="008723F3" w:rsidRDefault="00BF1057" w:rsidP="00421F26">
      <w:pPr>
        <w:ind w:firstLineChars="1600" w:firstLine="3360"/>
        <w:rPr>
          <w:ins w:id="9943" w:author="hp" w:date="2016-06-13T08:53:00Z"/>
          <w:szCs w:val="21"/>
        </w:rPr>
      </w:pPr>
      <w:ins w:id="9944" w:author="hp" w:date="2016-06-13T08:53:00Z">
        <w:r>
          <w:rPr>
            <w:position w:val="-14"/>
            <w:szCs w:val="21"/>
          </w:rPr>
          <w:pict w14:anchorId="32018C98">
            <v:shape id="_x0000_i2762" type="#_x0000_t75" style="width:84.75pt;height:14.25pt">
              <v:imagedata r:id="rId2839" o:title=""/>
            </v:shape>
          </w:pict>
        </w:r>
        <w:r w:rsidR="00421F26" w:rsidRPr="008723F3">
          <w:rPr>
            <w:szCs w:val="21"/>
          </w:rPr>
          <w:t xml:space="preserve">                    </w:t>
        </w:r>
        <w:r w:rsidR="00421F26" w:rsidRPr="008723F3">
          <w:rPr>
            <w:rFonts w:hint="eastAsia"/>
            <w:szCs w:val="21"/>
          </w:rPr>
          <w:t>（</w:t>
        </w:r>
        <w:r w:rsidR="00421F26" w:rsidRPr="008723F3">
          <w:rPr>
            <w:szCs w:val="21"/>
          </w:rPr>
          <w:t>9-12</w:t>
        </w:r>
        <w:r w:rsidR="00421F26" w:rsidRPr="008723F3">
          <w:rPr>
            <w:rFonts w:hint="eastAsia"/>
            <w:szCs w:val="21"/>
          </w:rPr>
          <w:t>）</w:t>
        </w:r>
        <w:r w:rsidR="00421F26" w:rsidRPr="008723F3">
          <w:rPr>
            <w:szCs w:val="21"/>
          </w:rPr>
          <w:t xml:space="preserve">  </w:t>
        </w:r>
      </w:ins>
    </w:p>
    <w:p w14:paraId="7FC280BB" w14:textId="7159015A" w:rsidR="00421F26" w:rsidRPr="008723F3" w:rsidRDefault="00421F26" w:rsidP="00421F26">
      <w:pPr>
        <w:ind w:firstLine="200"/>
        <w:jc w:val="center"/>
        <w:rPr>
          <w:ins w:id="9945" w:author="hp" w:date="2016-06-13T08:53:00Z"/>
          <w:szCs w:val="21"/>
        </w:rPr>
      </w:pPr>
      <w:ins w:id="9946" w:author="hp" w:date="2016-06-13T08:53:00Z">
        <w:r w:rsidRPr="008723F3">
          <w:rPr>
            <w:noProof/>
            <w:szCs w:val="21"/>
          </w:rPr>
          <w:lastRenderedPageBreak/>
          <w:drawing>
            <wp:inline distT="0" distB="0" distL="0" distR="0" wp14:anchorId="007B5F64" wp14:editId="7C4800F0">
              <wp:extent cx="2400300" cy="1562100"/>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11"/>
                      <pic:cNvPicPr>
                        <a:picLocks noChangeAspect="1" noChangeArrowheads="1"/>
                      </pic:cNvPicPr>
                    </pic:nvPicPr>
                    <pic:blipFill>
                      <a:blip r:embed="rId2841">
                        <a:extLst>
                          <a:ext uri="{28A0092B-C50C-407E-A947-70E740481C1C}">
                            <a14:useLocalDpi xmlns:a14="http://schemas.microsoft.com/office/drawing/2010/main" val="0"/>
                          </a:ext>
                        </a:extLst>
                      </a:blip>
                      <a:srcRect/>
                      <a:stretch>
                        <a:fillRect/>
                      </a:stretch>
                    </pic:blipFill>
                    <pic:spPr bwMode="auto">
                      <a:xfrm>
                        <a:off x="0" y="0"/>
                        <a:ext cx="2400300" cy="1562100"/>
                      </a:xfrm>
                      <a:prstGeom prst="rect">
                        <a:avLst/>
                      </a:prstGeom>
                      <a:noFill/>
                      <a:ln>
                        <a:noFill/>
                      </a:ln>
                    </pic:spPr>
                  </pic:pic>
                </a:graphicData>
              </a:graphic>
            </wp:inline>
          </w:drawing>
        </w:r>
      </w:ins>
    </w:p>
    <w:p w14:paraId="63D193C5" w14:textId="77777777" w:rsidR="00421F26" w:rsidRPr="008723F3" w:rsidRDefault="00421F26" w:rsidP="00421F26">
      <w:pPr>
        <w:widowControl/>
        <w:tabs>
          <w:tab w:val="left" w:pos="6210"/>
        </w:tabs>
        <w:jc w:val="center"/>
        <w:rPr>
          <w:ins w:id="9947" w:author="hp" w:date="2016-06-13T08:53:00Z"/>
          <w:szCs w:val="21"/>
        </w:rPr>
      </w:pPr>
      <w:ins w:id="9948" w:author="hp" w:date="2016-06-13T08:53:00Z">
        <w:r w:rsidRPr="008723F3">
          <w:rPr>
            <w:rFonts w:hint="eastAsia"/>
            <w:color w:val="000000"/>
            <w:szCs w:val="21"/>
          </w:rPr>
          <w:t>图</w:t>
        </w:r>
        <w:r w:rsidRPr="008723F3">
          <w:rPr>
            <w:b/>
            <w:color w:val="000000"/>
            <w:szCs w:val="21"/>
          </w:rPr>
          <w:t xml:space="preserve">9-21 </w:t>
        </w:r>
        <w:r w:rsidRPr="008723F3">
          <w:rPr>
            <w:rFonts w:hint="eastAsia"/>
            <w:color w:val="000000"/>
            <w:szCs w:val="21"/>
          </w:rPr>
          <w:t>晶闸管触发与整流装置的输入—输出特性和</w:t>
        </w:r>
        <w:r w:rsidRPr="008723F3">
          <w:rPr>
            <w:b/>
            <w:color w:val="000000"/>
            <w:szCs w:val="21"/>
          </w:rPr>
          <w:t>K</w:t>
        </w:r>
        <w:r w:rsidRPr="008723F3">
          <w:rPr>
            <w:b/>
            <w:color w:val="000000"/>
            <w:szCs w:val="21"/>
            <w:vertAlign w:val="subscript"/>
          </w:rPr>
          <w:t>s</w:t>
        </w:r>
        <w:r w:rsidRPr="008723F3">
          <w:rPr>
            <w:rFonts w:hint="eastAsia"/>
            <w:color w:val="000000"/>
            <w:szCs w:val="21"/>
          </w:rPr>
          <w:t>的测定</w:t>
        </w:r>
      </w:ins>
    </w:p>
    <w:p w14:paraId="7A1EE6EC" w14:textId="77777777" w:rsidR="00421F26" w:rsidRPr="008723F3" w:rsidRDefault="00421F26" w:rsidP="00421F26">
      <w:pPr>
        <w:ind w:firstLineChars="200" w:firstLine="420"/>
        <w:rPr>
          <w:ins w:id="9949" w:author="hp" w:date="2016-06-13T08:53:00Z"/>
          <w:szCs w:val="21"/>
        </w:rPr>
      </w:pPr>
      <w:ins w:id="9950" w:author="hp" w:date="2016-06-13T08:53:00Z">
        <w:r w:rsidRPr="008723F3">
          <w:rPr>
            <w:rFonts w:hint="eastAsia"/>
            <w:szCs w:val="21"/>
          </w:rPr>
          <w:t>参数估算法：这是工程设计中常用的方法。例如：当触发器控制电压的调节范围为</w:t>
        </w:r>
        <w:r w:rsidRPr="008723F3">
          <w:rPr>
            <w:szCs w:val="21"/>
          </w:rPr>
          <w:t>0~10V</w:t>
        </w:r>
        <w:r w:rsidRPr="008723F3">
          <w:rPr>
            <w:rFonts w:hint="eastAsia"/>
            <w:szCs w:val="21"/>
          </w:rPr>
          <w:t>时，对应整流器输出电压</w:t>
        </w:r>
        <w:r w:rsidRPr="008723F3">
          <w:rPr>
            <w:szCs w:val="21"/>
          </w:rPr>
          <w:t>U</w:t>
        </w:r>
        <w:r w:rsidRPr="008723F3">
          <w:rPr>
            <w:szCs w:val="21"/>
            <w:vertAlign w:val="subscript"/>
          </w:rPr>
          <w:t>d</w:t>
        </w:r>
        <w:r w:rsidRPr="008723F3">
          <w:rPr>
            <w:rFonts w:hint="eastAsia"/>
            <w:szCs w:val="21"/>
          </w:rPr>
          <w:t>的变化范围如果是</w:t>
        </w:r>
        <w:r w:rsidRPr="008723F3">
          <w:rPr>
            <w:szCs w:val="21"/>
          </w:rPr>
          <w:t>0~220V</w:t>
        </w:r>
        <w:r w:rsidRPr="008723F3">
          <w:rPr>
            <w:rFonts w:hint="eastAsia"/>
            <w:szCs w:val="21"/>
          </w:rPr>
          <w:t>，则可估算得到</w:t>
        </w:r>
        <w:r w:rsidRPr="008723F3">
          <w:rPr>
            <w:szCs w:val="21"/>
          </w:rPr>
          <w:t>K</w:t>
        </w:r>
        <w:r w:rsidRPr="008723F3">
          <w:rPr>
            <w:szCs w:val="21"/>
            <w:vertAlign w:val="subscript"/>
          </w:rPr>
          <w:t>s</w:t>
        </w:r>
        <w:r w:rsidRPr="008723F3">
          <w:rPr>
            <w:szCs w:val="21"/>
          </w:rPr>
          <w:t>=220/10=22</w:t>
        </w:r>
        <w:r w:rsidRPr="008723F3">
          <w:rPr>
            <w:rFonts w:hint="eastAsia"/>
            <w:szCs w:val="21"/>
          </w:rPr>
          <w:t>。</w:t>
        </w:r>
      </w:ins>
    </w:p>
    <w:p w14:paraId="0E8DDD54" w14:textId="77777777" w:rsidR="00421F26" w:rsidRPr="008723F3" w:rsidRDefault="00421F26" w:rsidP="00421F26">
      <w:pPr>
        <w:ind w:firstLine="200"/>
        <w:rPr>
          <w:ins w:id="9951" w:author="hp" w:date="2016-06-13T08:53:00Z"/>
          <w:szCs w:val="21"/>
        </w:rPr>
      </w:pPr>
      <w:ins w:id="9952" w:author="hp" w:date="2016-06-13T08:53:00Z">
        <w:r w:rsidRPr="008723F3">
          <w:rPr>
            <w:szCs w:val="21"/>
          </w:rPr>
          <w:t xml:space="preserve">   </w:t>
        </w:r>
        <w:r w:rsidRPr="008723F3">
          <w:rPr>
            <w:rFonts w:hint="eastAsia"/>
            <w:szCs w:val="21"/>
          </w:rPr>
          <w:t>在动态过程中，可把晶闸管触发器与整流器看成一个纯滞后环节，其滞后效应是由晶闸管的失控时间所引起的。以单相全波电阻性负载整流波形为例来分析滞后作用及滞后时间的大小，如图</w:t>
        </w:r>
        <w:r w:rsidRPr="008723F3">
          <w:rPr>
            <w:szCs w:val="21"/>
          </w:rPr>
          <w:t>9-22</w:t>
        </w:r>
        <w:r w:rsidRPr="008723F3">
          <w:rPr>
            <w:rFonts w:hint="eastAsia"/>
            <w:szCs w:val="21"/>
          </w:rPr>
          <w:t>所示。</w:t>
        </w:r>
      </w:ins>
    </w:p>
    <w:p w14:paraId="7370A113" w14:textId="5165CB4B" w:rsidR="00421F26" w:rsidRPr="008723F3" w:rsidRDefault="00421F26" w:rsidP="00421F26">
      <w:pPr>
        <w:jc w:val="center"/>
        <w:rPr>
          <w:ins w:id="9953" w:author="hp" w:date="2016-06-13T08:53:00Z"/>
          <w:szCs w:val="21"/>
        </w:rPr>
      </w:pPr>
      <w:ins w:id="9954" w:author="hp" w:date="2016-06-13T08:53:00Z">
        <w:r w:rsidRPr="008723F3">
          <w:rPr>
            <w:noProof/>
            <w:szCs w:val="21"/>
          </w:rPr>
          <w:drawing>
            <wp:inline distT="0" distB="0" distL="0" distR="0" wp14:anchorId="18072D56" wp14:editId="1CE32742">
              <wp:extent cx="2905125" cy="1562100"/>
              <wp:effectExtent l="0" t="0" r="952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83"/>
                      <pic:cNvPicPr>
                        <a:picLocks noChangeAspect="1" noChangeArrowheads="1"/>
                      </pic:cNvPicPr>
                    </pic:nvPicPr>
                    <pic:blipFill>
                      <a:blip r:embed="rId2842">
                        <a:extLst>
                          <a:ext uri="{28A0092B-C50C-407E-A947-70E740481C1C}">
                            <a14:useLocalDpi xmlns:a14="http://schemas.microsoft.com/office/drawing/2010/main" val="0"/>
                          </a:ext>
                        </a:extLst>
                      </a:blip>
                      <a:srcRect/>
                      <a:stretch>
                        <a:fillRect/>
                      </a:stretch>
                    </pic:blipFill>
                    <pic:spPr bwMode="auto">
                      <a:xfrm>
                        <a:off x="0" y="0"/>
                        <a:ext cx="2905125" cy="1562100"/>
                      </a:xfrm>
                      <a:prstGeom prst="rect">
                        <a:avLst/>
                      </a:prstGeom>
                      <a:noFill/>
                      <a:ln>
                        <a:noFill/>
                      </a:ln>
                    </pic:spPr>
                  </pic:pic>
                </a:graphicData>
              </a:graphic>
            </wp:inline>
          </w:drawing>
        </w:r>
      </w:ins>
    </w:p>
    <w:p w14:paraId="42E053A2" w14:textId="77777777" w:rsidR="00421F26" w:rsidRPr="008723F3" w:rsidRDefault="00421F26" w:rsidP="00421F26">
      <w:pPr>
        <w:widowControl/>
        <w:tabs>
          <w:tab w:val="left" w:pos="6210"/>
        </w:tabs>
        <w:jc w:val="center"/>
        <w:rPr>
          <w:ins w:id="9955" w:author="hp" w:date="2016-06-13T08:53:00Z"/>
          <w:szCs w:val="21"/>
        </w:rPr>
      </w:pPr>
      <w:ins w:id="9956" w:author="hp" w:date="2016-06-13T08:53:00Z">
        <w:r w:rsidRPr="008723F3">
          <w:rPr>
            <w:rFonts w:hint="eastAsia"/>
            <w:color w:val="000000"/>
            <w:szCs w:val="21"/>
          </w:rPr>
          <w:t>图</w:t>
        </w:r>
        <w:r w:rsidRPr="008723F3">
          <w:rPr>
            <w:b/>
            <w:color w:val="000000"/>
            <w:szCs w:val="21"/>
          </w:rPr>
          <w:t>9-22</w:t>
        </w:r>
        <w:r w:rsidRPr="008723F3">
          <w:rPr>
            <w:color w:val="000000"/>
            <w:szCs w:val="21"/>
          </w:rPr>
          <w:t xml:space="preserve"> </w:t>
        </w:r>
        <w:r w:rsidRPr="008723F3">
          <w:rPr>
            <w:rFonts w:hint="eastAsia"/>
            <w:color w:val="000000"/>
            <w:szCs w:val="21"/>
          </w:rPr>
          <w:t>晶闸管触发器与整流器的失控时间</w:t>
        </w:r>
      </w:ins>
    </w:p>
    <w:p w14:paraId="32F53FE6" w14:textId="77777777" w:rsidR="00421F26" w:rsidRPr="008723F3" w:rsidRDefault="00421F26" w:rsidP="00421F26">
      <w:pPr>
        <w:ind w:firstLineChars="200" w:firstLine="420"/>
        <w:rPr>
          <w:ins w:id="9957" w:author="hp" w:date="2016-06-13T08:53:00Z"/>
          <w:szCs w:val="21"/>
        </w:rPr>
      </w:pPr>
      <w:ins w:id="9958" w:author="hp" w:date="2016-06-13T08:53:00Z">
        <w:r w:rsidRPr="008723F3">
          <w:rPr>
            <w:rFonts w:hint="eastAsia"/>
            <w:szCs w:val="21"/>
          </w:rPr>
          <w:t>假设</w:t>
        </w:r>
        <w:r w:rsidRPr="008723F3">
          <w:rPr>
            <w:szCs w:val="21"/>
          </w:rPr>
          <w:t>t</w:t>
        </w:r>
        <w:r w:rsidRPr="008723F3">
          <w:rPr>
            <w:szCs w:val="21"/>
            <w:vertAlign w:val="subscript"/>
          </w:rPr>
          <w:t xml:space="preserve">1 </w:t>
        </w:r>
        <w:r w:rsidRPr="008723F3">
          <w:rPr>
            <w:rFonts w:hint="eastAsia"/>
            <w:szCs w:val="21"/>
          </w:rPr>
          <w:t>时刻某一对晶闸管被触发导通，控制角为</w:t>
        </w:r>
        <w:r w:rsidRPr="008723F3">
          <w:rPr>
            <w:szCs w:val="21"/>
          </w:rPr>
          <w:t>α</w:t>
        </w:r>
        <w:r w:rsidRPr="008723F3">
          <w:rPr>
            <w:szCs w:val="21"/>
            <w:vertAlign w:val="subscript"/>
          </w:rPr>
          <w:t>1</w:t>
        </w:r>
        <w:r w:rsidRPr="008723F3">
          <w:rPr>
            <w:rFonts w:hint="eastAsia"/>
            <w:szCs w:val="21"/>
          </w:rPr>
          <w:t>，如果控制电压</w:t>
        </w:r>
        <w:r w:rsidRPr="008723F3">
          <w:rPr>
            <w:szCs w:val="21"/>
          </w:rPr>
          <w:t xml:space="preserve"> U</w:t>
        </w:r>
        <w:r w:rsidRPr="008723F3">
          <w:rPr>
            <w:szCs w:val="21"/>
            <w:vertAlign w:val="subscript"/>
          </w:rPr>
          <w:t>ct</w:t>
        </w:r>
        <w:r w:rsidRPr="008723F3">
          <w:rPr>
            <w:rFonts w:hint="eastAsia"/>
            <w:szCs w:val="21"/>
          </w:rPr>
          <w:t>在</w:t>
        </w:r>
        <w:r w:rsidRPr="008723F3">
          <w:rPr>
            <w:szCs w:val="21"/>
          </w:rPr>
          <w:t xml:space="preserve"> t</w:t>
        </w:r>
        <w:r w:rsidRPr="008723F3">
          <w:rPr>
            <w:szCs w:val="21"/>
            <w:vertAlign w:val="subscript"/>
          </w:rPr>
          <w:t>2</w:t>
        </w:r>
        <w:r w:rsidRPr="008723F3">
          <w:rPr>
            <w:rFonts w:hint="eastAsia"/>
            <w:szCs w:val="21"/>
          </w:rPr>
          <w:t>时刻发生变化，由</w:t>
        </w:r>
        <w:r w:rsidRPr="008723F3">
          <w:rPr>
            <w:szCs w:val="21"/>
          </w:rPr>
          <w:t>U</w:t>
        </w:r>
        <w:r w:rsidRPr="008723F3">
          <w:rPr>
            <w:szCs w:val="21"/>
            <w:vertAlign w:val="subscript"/>
          </w:rPr>
          <w:t>ct1</w:t>
        </w:r>
        <w:r w:rsidRPr="008723F3">
          <w:rPr>
            <w:rFonts w:hint="eastAsia"/>
            <w:szCs w:val="21"/>
          </w:rPr>
          <w:t>突降到</w:t>
        </w:r>
        <w:r w:rsidRPr="008723F3">
          <w:rPr>
            <w:szCs w:val="21"/>
          </w:rPr>
          <w:t>U</w:t>
        </w:r>
        <w:r w:rsidRPr="008723F3">
          <w:rPr>
            <w:szCs w:val="21"/>
            <w:vertAlign w:val="subscript"/>
          </w:rPr>
          <w:t>ct2</w:t>
        </w:r>
        <w:r w:rsidRPr="008723F3">
          <w:rPr>
            <w:rFonts w:hint="eastAsia"/>
            <w:szCs w:val="21"/>
          </w:rPr>
          <w:t>，但由于晶闸管已经导通，</w:t>
        </w:r>
        <w:r w:rsidRPr="008723F3">
          <w:rPr>
            <w:szCs w:val="21"/>
          </w:rPr>
          <w:t>U</w:t>
        </w:r>
        <w:r w:rsidRPr="008723F3">
          <w:rPr>
            <w:szCs w:val="21"/>
            <w:vertAlign w:val="subscript"/>
          </w:rPr>
          <w:t>ct</w:t>
        </w:r>
        <w:r w:rsidRPr="008723F3">
          <w:rPr>
            <w:rFonts w:hint="eastAsia"/>
            <w:szCs w:val="21"/>
          </w:rPr>
          <w:t>的变化对它已不起作用，整流电压并不会立即变化，必须等到</w:t>
        </w:r>
        <w:r w:rsidRPr="008723F3">
          <w:rPr>
            <w:szCs w:val="21"/>
          </w:rPr>
          <w:t xml:space="preserve"> t</w:t>
        </w:r>
        <w:r w:rsidRPr="008723F3">
          <w:rPr>
            <w:szCs w:val="21"/>
            <w:vertAlign w:val="subscript"/>
          </w:rPr>
          <w:t>3</w:t>
        </w:r>
        <w:r w:rsidRPr="008723F3">
          <w:rPr>
            <w:rFonts w:hint="eastAsia"/>
            <w:szCs w:val="21"/>
          </w:rPr>
          <w:t>时刻该器件关断后，触发脉冲才有可能控制另一对晶闸管导通。设新的控制电压</w:t>
        </w:r>
        <w:r w:rsidRPr="008723F3">
          <w:rPr>
            <w:szCs w:val="21"/>
          </w:rPr>
          <w:t>U</w:t>
        </w:r>
        <w:r w:rsidRPr="008723F3">
          <w:rPr>
            <w:szCs w:val="21"/>
            <w:vertAlign w:val="subscript"/>
          </w:rPr>
          <w:t>ct2</w:t>
        </w:r>
        <w:r w:rsidRPr="008723F3">
          <w:rPr>
            <w:szCs w:val="21"/>
          </w:rPr>
          <w:t>&lt; U</w:t>
        </w:r>
        <w:r w:rsidRPr="008723F3">
          <w:rPr>
            <w:szCs w:val="21"/>
            <w:vertAlign w:val="subscript"/>
          </w:rPr>
          <w:t>ct1</w:t>
        </w:r>
        <w:r w:rsidRPr="008723F3">
          <w:rPr>
            <w:rFonts w:hint="eastAsia"/>
            <w:szCs w:val="21"/>
          </w:rPr>
          <w:t>对应的控制角为</w:t>
        </w:r>
        <w:r w:rsidRPr="008723F3">
          <w:rPr>
            <w:szCs w:val="21"/>
          </w:rPr>
          <w:t>α</w:t>
        </w:r>
        <w:r w:rsidRPr="008723F3">
          <w:rPr>
            <w:szCs w:val="21"/>
            <w:vertAlign w:val="subscript"/>
          </w:rPr>
          <w:t>2</w:t>
        </w:r>
        <w:r w:rsidRPr="008723F3">
          <w:rPr>
            <w:szCs w:val="21"/>
          </w:rPr>
          <w:t>&gt;α</w:t>
        </w:r>
        <w:r w:rsidRPr="008723F3">
          <w:rPr>
            <w:szCs w:val="21"/>
            <w:vertAlign w:val="subscript"/>
          </w:rPr>
          <w:t>1</w:t>
        </w:r>
        <w:r w:rsidRPr="008723F3">
          <w:rPr>
            <w:rFonts w:hint="eastAsia"/>
            <w:szCs w:val="21"/>
          </w:rPr>
          <w:t>，则另一对晶闸管在</w:t>
        </w:r>
        <w:r w:rsidRPr="008723F3">
          <w:rPr>
            <w:szCs w:val="21"/>
          </w:rPr>
          <w:t>t</w:t>
        </w:r>
        <w:r w:rsidRPr="008723F3">
          <w:rPr>
            <w:szCs w:val="21"/>
            <w:vertAlign w:val="subscript"/>
          </w:rPr>
          <w:t>4</w:t>
        </w:r>
        <w:r w:rsidRPr="008723F3">
          <w:rPr>
            <w:rFonts w:hint="eastAsia"/>
            <w:szCs w:val="21"/>
          </w:rPr>
          <w:t>时刻导通，平均整流电压降低。假设平均整流电压是从自然换相点开始计算的，则平均整流电压在</w:t>
        </w:r>
        <w:r w:rsidRPr="008723F3">
          <w:rPr>
            <w:szCs w:val="21"/>
          </w:rPr>
          <w:t>t</w:t>
        </w:r>
        <w:r w:rsidRPr="008723F3">
          <w:rPr>
            <w:szCs w:val="21"/>
            <w:vertAlign w:val="subscript"/>
          </w:rPr>
          <w:t>3</w:t>
        </w:r>
        <w:r w:rsidRPr="008723F3">
          <w:rPr>
            <w:rFonts w:hint="eastAsia"/>
            <w:szCs w:val="21"/>
          </w:rPr>
          <w:t>时刻降到</w:t>
        </w:r>
        <w:r w:rsidRPr="008723F3">
          <w:rPr>
            <w:szCs w:val="21"/>
          </w:rPr>
          <w:t>U</w:t>
        </w:r>
        <w:r w:rsidRPr="008723F3">
          <w:rPr>
            <w:szCs w:val="21"/>
            <w:vertAlign w:val="subscript"/>
          </w:rPr>
          <w:t>do2</w:t>
        </w:r>
        <w:r w:rsidRPr="008723F3">
          <w:rPr>
            <w:rFonts w:hint="eastAsia"/>
            <w:szCs w:val="21"/>
          </w:rPr>
          <w:t>，从</w:t>
        </w:r>
        <w:r w:rsidRPr="008723F3">
          <w:rPr>
            <w:szCs w:val="21"/>
          </w:rPr>
          <w:t>U</w:t>
        </w:r>
        <w:r w:rsidRPr="008723F3">
          <w:rPr>
            <w:szCs w:val="21"/>
            <w:vertAlign w:val="subscript"/>
          </w:rPr>
          <w:t>ct</w:t>
        </w:r>
        <w:r w:rsidRPr="008723F3">
          <w:rPr>
            <w:rFonts w:hint="eastAsia"/>
            <w:szCs w:val="21"/>
          </w:rPr>
          <w:t>发生变化的时刻</w:t>
        </w:r>
        <w:r w:rsidRPr="008723F3">
          <w:rPr>
            <w:szCs w:val="21"/>
          </w:rPr>
          <w:t>t</w:t>
        </w:r>
        <w:r w:rsidRPr="008723F3">
          <w:rPr>
            <w:szCs w:val="21"/>
            <w:vertAlign w:val="subscript"/>
          </w:rPr>
          <w:t>2</w:t>
        </w:r>
        <w:r w:rsidRPr="008723F3">
          <w:rPr>
            <w:rFonts w:hint="eastAsia"/>
            <w:szCs w:val="21"/>
          </w:rPr>
          <w:t>到</w:t>
        </w:r>
        <w:r w:rsidRPr="008723F3">
          <w:rPr>
            <w:szCs w:val="21"/>
          </w:rPr>
          <w:t>U</w:t>
        </w:r>
        <w:r w:rsidRPr="008723F3">
          <w:rPr>
            <w:szCs w:val="21"/>
            <w:vertAlign w:val="subscript"/>
          </w:rPr>
          <w:t>d0</w:t>
        </w:r>
        <w:r w:rsidRPr="008723F3">
          <w:rPr>
            <w:rFonts w:hint="eastAsia"/>
            <w:szCs w:val="21"/>
          </w:rPr>
          <w:t>响应变化的时刻</w:t>
        </w:r>
        <w:r w:rsidRPr="008723F3">
          <w:rPr>
            <w:szCs w:val="21"/>
          </w:rPr>
          <w:t>t</w:t>
        </w:r>
        <w:r w:rsidRPr="008723F3">
          <w:rPr>
            <w:szCs w:val="21"/>
            <w:vertAlign w:val="subscript"/>
          </w:rPr>
          <w:t>3</w:t>
        </w:r>
        <w:r w:rsidRPr="008723F3">
          <w:rPr>
            <w:rFonts w:hint="eastAsia"/>
            <w:szCs w:val="21"/>
          </w:rPr>
          <w:t>之间，便有一段失控时间</w:t>
        </w:r>
        <w:r w:rsidRPr="008723F3">
          <w:rPr>
            <w:szCs w:val="21"/>
          </w:rPr>
          <w:t>T</w:t>
        </w:r>
        <w:r w:rsidRPr="008723F3">
          <w:rPr>
            <w:szCs w:val="21"/>
            <w:vertAlign w:val="subscript"/>
          </w:rPr>
          <w:t>s</w:t>
        </w:r>
        <w:r w:rsidRPr="008723F3">
          <w:rPr>
            <w:rFonts w:hint="eastAsia"/>
            <w:szCs w:val="21"/>
          </w:rPr>
          <w:t>。显然，失控时间</w:t>
        </w:r>
        <w:r w:rsidRPr="008723F3">
          <w:rPr>
            <w:szCs w:val="21"/>
          </w:rPr>
          <w:t>T</w:t>
        </w:r>
        <w:r w:rsidRPr="008723F3">
          <w:rPr>
            <w:szCs w:val="21"/>
            <w:vertAlign w:val="subscript"/>
          </w:rPr>
          <w:t>s</w:t>
        </w:r>
        <w:r w:rsidRPr="008723F3">
          <w:rPr>
            <w:rFonts w:hint="eastAsia"/>
            <w:szCs w:val="21"/>
          </w:rPr>
          <w:t>是随机的，它的大小随</w:t>
        </w:r>
        <w:r w:rsidRPr="008723F3">
          <w:rPr>
            <w:szCs w:val="21"/>
          </w:rPr>
          <w:t>U</w:t>
        </w:r>
        <w:r w:rsidRPr="008723F3">
          <w:rPr>
            <w:szCs w:val="21"/>
            <w:vertAlign w:val="subscript"/>
          </w:rPr>
          <w:t>ct</w:t>
        </w:r>
        <w:r w:rsidRPr="008723F3">
          <w:rPr>
            <w:rFonts w:hint="eastAsia"/>
            <w:szCs w:val="21"/>
          </w:rPr>
          <w:t>发生变化的时刻而改变，最大可能的失控时间就是两个相邻自然换相点之间的时间，与交流电源频率和整流电路形式有关，由下式确定</w:t>
        </w:r>
      </w:ins>
    </w:p>
    <w:p w14:paraId="05A1306D" w14:textId="77777777" w:rsidR="00421F26" w:rsidRPr="008723F3" w:rsidRDefault="00421F26" w:rsidP="00421F26">
      <w:pPr>
        <w:jc w:val="center"/>
        <w:rPr>
          <w:ins w:id="9959" w:author="hp" w:date="2016-06-13T08:53:00Z"/>
          <w:szCs w:val="21"/>
        </w:rPr>
      </w:pPr>
      <w:ins w:id="9960" w:author="hp" w:date="2016-06-13T08:53:00Z">
        <w:r w:rsidRPr="008723F3">
          <w:rPr>
            <w:position w:val="-34"/>
            <w:szCs w:val="21"/>
          </w:rPr>
          <w:t xml:space="preserve">                                  </w:t>
        </w:r>
        <w:r w:rsidR="00BF1057">
          <w:rPr>
            <w:position w:val="-34"/>
            <w:szCs w:val="21"/>
          </w:rPr>
          <w:pict w14:anchorId="666303F3">
            <v:shape id="_x0000_i2763" type="#_x0000_t75" style="width:50.25pt;height:29.25pt" o:allowoverlap="f">
              <v:imagedata r:id="rId2843" o:title=""/>
            </v:shape>
          </w:pict>
        </w:r>
        <w:r w:rsidRPr="008723F3">
          <w:rPr>
            <w:szCs w:val="21"/>
          </w:rPr>
          <w:t xml:space="preserve">                              </w:t>
        </w:r>
        <w:r w:rsidRPr="008723F3">
          <w:rPr>
            <w:rFonts w:hint="eastAsia"/>
            <w:szCs w:val="21"/>
          </w:rPr>
          <w:t>（</w:t>
        </w:r>
        <w:r w:rsidRPr="008723F3">
          <w:rPr>
            <w:szCs w:val="21"/>
          </w:rPr>
          <w:t>9-13</w:t>
        </w:r>
        <w:r w:rsidRPr="008723F3">
          <w:rPr>
            <w:rFonts w:hint="eastAsia"/>
            <w:szCs w:val="21"/>
          </w:rPr>
          <w:t>）</w:t>
        </w:r>
      </w:ins>
    </w:p>
    <w:p w14:paraId="13CB7F38" w14:textId="77777777" w:rsidR="00421F26" w:rsidRPr="008723F3" w:rsidRDefault="00421F26" w:rsidP="00421F26">
      <w:pPr>
        <w:ind w:firstLine="200"/>
        <w:rPr>
          <w:ins w:id="9961" w:author="hp" w:date="2016-06-13T08:53:00Z"/>
          <w:szCs w:val="21"/>
        </w:rPr>
      </w:pPr>
      <w:ins w:id="9962" w:author="hp" w:date="2016-06-13T08:53:00Z">
        <w:r w:rsidRPr="008723F3">
          <w:rPr>
            <w:rFonts w:hint="eastAsia"/>
            <w:szCs w:val="21"/>
          </w:rPr>
          <w:t>式中，</w:t>
        </w:r>
        <w:r w:rsidRPr="008723F3">
          <w:rPr>
            <w:szCs w:val="21"/>
          </w:rPr>
          <w:t>f</w:t>
        </w:r>
        <w:r w:rsidRPr="008723F3">
          <w:rPr>
            <w:rFonts w:hint="eastAsia"/>
            <w:szCs w:val="21"/>
          </w:rPr>
          <w:t>为交流电源频率；</w:t>
        </w:r>
        <w:r w:rsidRPr="008723F3">
          <w:rPr>
            <w:szCs w:val="21"/>
          </w:rPr>
          <w:t>m</w:t>
        </w:r>
        <w:r w:rsidRPr="008723F3">
          <w:rPr>
            <w:rFonts w:hint="eastAsia"/>
            <w:szCs w:val="21"/>
          </w:rPr>
          <w:t>为一周内整流电压的脉波数。</w:t>
        </w:r>
      </w:ins>
    </w:p>
    <w:p w14:paraId="00DC54F9" w14:textId="77777777" w:rsidR="00421F26" w:rsidRPr="008723F3" w:rsidRDefault="00BF1057" w:rsidP="00421F26">
      <w:pPr>
        <w:ind w:firstLineChars="200" w:firstLine="420"/>
        <w:rPr>
          <w:ins w:id="9963" w:author="hp" w:date="2016-06-13T08:53:00Z"/>
          <w:szCs w:val="21"/>
        </w:rPr>
      </w:pPr>
      <w:ins w:id="9964" w:author="hp" w:date="2016-06-13T08:53:00Z">
        <w:r>
          <w:rPr>
            <w:position w:val="-8"/>
            <w:szCs w:val="21"/>
          </w:rPr>
          <w:pict w14:anchorId="7F9B6018">
            <v:shape id="_x0000_i2764" type="#_x0000_t75" style="width:53.25pt;height:15pt" o:allowoverlap="f">
              <v:imagedata r:id="rId2845" o:title=""/>
            </v:shape>
          </w:pict>
        </w:r>
        <w:r w:rsidR="00421F26" w:rsidRPr="008723F3">
          <w:rPr>
            <w:rFonts w:hint="eastAsia"/>
            <w:szCs w:val="21"/>
          </w:rPr>
          <w:t>相对于整个系统的响应时间来说，</w:t>
        </w:r>
        <w:r w:rsidR="00421F26" w:rsidRPr="008723F3">
          <w:rPr>
            <w:szCs w:val="21"/>
          </w:rPr>
          <w:t>T</w:t>
        </w:r>
        <w:r w:rsidR="00421F26" w:rsidRPr="008723F3">
          <w:rPr>
            <w:szCs w:val="21"/>
            <w:vertAlign w:val="subscript"/>
          </w:rPr>
          <w:t>s</w:t>
        </w:r>
        <w:r w:rsidR="00421F26" w:rsidRPr="008723F3">
          <w:rPr>
            <w:rFonts w:hint="eastAsia"/>
            <w:szCs w:val="21"/>
          </w:rPr>
          <w:t>是不大的，在一般情况下，可取其统计平均值。或者按最严重的情况考虑，取</w:t>
        </w:r>
        <w:r>
          <w:rPr>
            <w:position w:val="-8"/>
            <w:szCs w:val="21"/>
          </w:rPr>
          <w:pict w14:anchorId="06C286F0">
            <v:shape id="_x0000_i2765" type="#_x0000_t75" style="width:38.25pt;height:14.25pt" o:allowoverlap="f">
              <v:imagedata r:id="rId2847" o:title=""/>
            </v:shape>
          </w:pict>
        </w:r>
        <w:r w:rsidR="00421F26" w:rsidRPr="008723F3">
          <w:rPr>
            <w:rFonts w:hint="eastAsia"/>
            <w:szCs w:val="21"/>
          </w:rPr>
          <w:t>。</w:t>
        </w:r>
      </w:ins>
    </w:p>
    <w:p w14:paraId="1FB48ED4" w14:textId="77777777" w:rsidR="00421F26" w:rsidRPr="008723F3" w:rsidRDefault="00421F26" w:rsidP="00421F26">
      <w:pPr>
        <w:ind w:firstLineChars="200" w:firstLine="420"/>
        <w:rPr>
          <w:ins w:id="9965" w:author="hp" w:date="2016-06-13T08:53:00Z"/>
          <w:szCs w:val="21"/>
        </w:rPr>
      </w:pPr>
      <w:ins w:id="9966" w:author="hp" w:date="2016-06-13T08:53:00Z">
        <w:r w:rsidRPr="008723F3">
          <w:rPr>
            <w:rFonts w:hint="eastAsia"/>
            <w:szCs w:val="21"/>
          </w:rPr>
          <w:t>若用单位阶跃函数表示滞后，则晶闸管触发器与整流器的输入—输出关系为</w:t>
        </w:r>
      </w:ins>
    </w:p>
    <w:p w14:paraId="6CD82199" w14:textId="77777777" w:rsidR="00421F26" w:rsidRPr="008723F3" w:rsidRDefault="00BF1057" w:rsidP="00421F26">
      <w:pPr>
        <w:ind w:firstLineChars="1450" w:firstLine="3045"/>
        <w:rPr>
          <w:ins w:id="9967" w:author="hp" w:date="2016-06-13T08:53:00Z"/>
          <w:szCs w:val="21"/>
        </w:rPr>
      </w:pPr>
      <w:ins w:id="9968" w:author="hp" w:date="2016-06-13T08:53:00Z">
        <w:r>
          <w:rPr>
            <w:position w:val="-14"/>
            <w:szCs w:val="21"/>
          </w:rPr>
          <w:pict w14:anchorId="6FBF4F5F">
            <v:shape id="_x0000_i2766" type="#_x0000_t75" style="width:111pt;height:12.75pt" o:allowoverlap="f">
              <v:imagedata r:id="rId2849" o:title=""/>
            </v:shape>
          </w:pict>
        </w:r>
        <w:r w:rsidR="00421F26" w:rsidRPr="008723F3">
          <w:rPr>
            <w:szCs w:val="21"/>
          </w:rPr>
          <w:t xml:space="preserve">                        </w:t>
        </w:r>
        <w:r w:rsidR="00421F26" w:rsidRPr="008723F3">
          <w:rPr>
            <w:rFonts w:hint="eastAsia"/>
            <w:szCs w:val="21"/>
          </w:rPr>
          <w:t>（</w:t>
        </w:r>
        <w:r w:rsidR="00421F26" w:rsidRPr="008723F3">
          <w:rPr>
            <w:szCs w:val="21"/>
          </w:rPr>
          <w:t>9-14</w:t>
        </w:r>
        <w:r w:rsidR="00421F26" w:rsidRPr="008723F3">
          <w:rPr>
            <w:rFonts w:hint="eastAsia"/>
            <w:szCs w:val="21"/>
          </w:rPr>
          <w:t>）</w:t>
        </w:r>
      </w:ins>
    </w:p>
    <w:p w14:paraId="3A8DD3F8" w14:textId="77777777" w:rsidR="00421F26" w:rsidRPr="008723F3" w:rsidRDefault="00421F26" w:rsidP="00421F26">
      <w:pPr>
        <w:ind w:firstLineChars="200" w:firstLine="420"/>
        <w:rPr>
          <w:ins w:id="9969" w:author="hp" w:date="2016-06-13T08:53:00Z"/>
          <w:szCs w:val="21"/>
        </w:rPr>
      </w:pPr>
      <w:ins w:id="9970" w:author="hp" w:date="2016-06-13T08:53:00Z">
        <w:r w:rsidRPr="008723F3">
          <w:rPr>
            <w:rFonts w:hint="eastAsia"/>
            <w:szCs w:val="21"/>
          </w:rPr>
          <w:t>利用拉氏变换的位移定理，可求出晶闸管触发器与整流器的传递函数为</w:t>
        </w:r>
        <w:r w:rsidRPr="008723F3">
          <w:rPr>
            <w:szCs w:val="21"/>
          </w:rPr>
          <w:t xml:space="preserve"> </w:t>
        </w:r>
      </w:ins>
    </w:p>
    <w:p w14:paraId="6E09AA2E" w14:textId="77777777" w:rsidR="00421F26" w:rsidRPr="008723F3" w:rsidRDefault="00421F26" w:rsidP="00421F26">
      <w:pPr>
        <w:ind w:firstLine="200"/>
        <w:rPr>
          <w:ins w:id="9971" w:author="hp" w:date="2016-06-13T08:53:00Z"/>
          <w:szCs w:val="21"/>
        </w:rPr>
      </w:pPr>
      <w:ins w:id="9972" w:author="hp" w:date="2016-06-13T08:53:00Z">
        <w:r w:rsidRPr="008723F3">
          <w:rPr>
            <w:szCs w:val="21"/>
          </w:rPr>
          <w:t xml:space="preserve">                         </w:t>
        </w:r>
        <w:r w:rsidR="00BF1057">
          <w:rPr>
            <w:position w:val="-42"/>
            <w:szCs w:val="21"/>
          </w:rPr>
          <w:pict w14:anchorId="1954D378">
            <v:shape id="_x0000_i2767" type="#_x0000_t75" style="width:120.75pt;height:30.75pt" o:allowoverlap="f">
              <v:imagedata r:id="rId2851" o:title=""/>
            </v:shape>
          </w:pict>
        </w:r>
        <w:r w:rsidRPr="008723F3">
          <w:rPr>
            <w:szCs w:val="21"/>
          </w:rPr>
          <w:t xml:space="preserve">                        </w:t>
        </w:r>
        <w:r w:rsidRPr="008723F3">
          <w:rPr>
            <w:rFonts w:hint="eastAsia"/>
            <w:szCs w:val="21"/>
          </w:rPr>
          <w:t>（</w:t>
        </w:r>
        <w:r w:rsidRPr="008723F3">
          <w:rPr>
            <w:szCs w:val="21"/>
          </w:rPr>
          <w:t>9-15</w:t>
        </w:r>
        <w:r w:rsidRPr="008723F3">
          <w:rPr>
            <w:rFonts w:hint="eastAsia"/>
            <w:szCs w:val="21"/>
          </w:rPr>
          <w:t>）</w:t>
        </w:r>
      </w:ins>
    </w:p>
    <w:p w14:paraId="03D2A5CB" w14:textId="77777777" w:rsidR="00421F26" w:rsidRPr="008723F3" w:rsidRDefault="00421F26" w:rsidP="00421F26">
      <w:pPr>
        <w:ind w:firstLineChars="200" w:firstLine="420"/>
        <w:rPr>
          <w:ins w:id="9973" w:author="hp" w:date="2016-06-13T08:53:00Z"/>
          <w:szCs w:val="21"/>
        </w:rPr>
      </w:pPr>
      <w:ins w:id="9974" w:author="hp" w:date="2016-06-13T08:53:00Z">
        <w:r w:rsidRPr="008723F3">
          <w:rPr>
            <w:rFonts w:hint="eastAsia"/>
            <w:szCs w:val="21"/>
          </w:rPr>
          <w:lastRenderedPageBreak/>
          <w:t>由于式（</w:t>
        </w:r>
        <w:r w:rsidRPr="008723F3">
          <w:rPr>
            <w:szCs w:val="21"/>
          </w:rPr>
          <w:t>9-15</w:t>
        </w:r>
        <w:r w:rsidRPr="008723F3">
          <w:rPr>
            <w:rFonts w:hint="eastAsia"/>
            <w:szCs w:val="21"/>
          </w:rPr>
          <w:t>）中包含指数函数</w:t>
        </w:r>
        <w:r w:rsidR="00BF1057">
          <w:rPr>
            <w:position w:val="-6"/>
            <w:szCs w:val="21"/>
          </w:rPr>
          <w:pict w14:anchorId="6641620E">
            <v:shape id="_x0000_i2768" type="#_x0000_t75" style="width:20.25pt;height:15pt" o:allowoverlap="f">
              <v:imagedata r:id="rId2853" o:title=""/>
            </v:shape>
          </w:pict>
        </w:r>
        <w:r w:rsidRPr="008723F3">
          <w:rPr>
            <w:rFonts w:hint="eastAsia"/>
            <w:szCs w:val="21"/>
          </w:rPr>
          <w:t>，它使系统成为非最小相位系统，分析和设计都比较麻烦。为了简化，先将该指数函数按泰勒级数展开，则式（</w:t>
        </w:r>
        <w:r w:rsidRPr="008723F3">
          <w:rPr>
            <w:szCs w:val="21"/>
          </w:rPr>
          <w:t>9-15</w:t>
        </w:r>
        <w:r w:rsidRPr="008723F3">
          <w:rPr>
            <w:rFonts w:hint="eastAsia"/>
            <w:szCs w:val="21"/>
          </w:rPr>
          <w:t>）变成</w:t>
        </w:r>
        <w:r w:rsidRPr="008723F3">
          <w:rPr>
            <w:szCs w:val="21"/>
          </w:rPr>
          <w:t xml:space="preserve"> </w:t>
        </w:r>
      </w:ins>
    </w:p>
    <w:p w14:paraId="432F129F" w14:textId="77777777" w:rsidR="00421F26" w:rsidRPr="008723F3" w:rsidRDefault="00421F26" w:rsidP="00421F26">
      <w:pPr>
        <w:ind w:firstLineChars="50" w:firstLine="105"/>
        <w:jc w:val="center"/>
        <w:rPr>
          <w:ins w:id="9975" w:author="hp" w:date="2016-06-13T08:53:00Z"/>
          <w:szCs w:val="21"/>
        </w:rPr>
      </w:pPr>
      <w:ins w:id="9976" w:author="hp" w:date="2016-06-13T08:53:00Z">
        <w:r w:rsidRPr="008723F3">
          <w:rPr>
            <w:szCs w:val="21"/>
          </w:rPr>
          <w:t xml:space="preserve">               </w:t>
        </w:r>
        <w:r w:rsidR="00BF1057">
          <w:rPr>
            <w:szCs w:val="21"/>
          </w:rPr>
          <w:pict w14:anchorId="755BAD84">
            <v:shape id="_x0000_i2769" type="#_x0000_t75" style="width:228.75pt;height:39pt" o:allowoverlap="f">
              <v:imagedata r:id="rId2855" o:title=""/>
            </v:shape>
          </w:pict>
        </w:r>
        <w:r w:rsidRPr="008723F3">
          <w:rPr>
            <w:szCs w:val="21"/>
          </w:rPr>
          <w:t xml:space="preserve">              </w:t>
        </w:r>
        <w:r w:rsidRPr="008723F3">
          <w:rPr>
            <w:rFonts w:hint="eastAsia"/>
            <w:szCs w:val="21"/>
          </w:rPr>
          <w:t>（</w:t>
        </w:r>
        <w:r w:rsidRPr="008723F3">
          <w:rPr>
            <w:szCs w:val="21"/>
          </w:rPr>
          <w:t>9-16</w:t>
        </w:r>
        <w:r w:rsidRPr="008723F3">
          <w:rPr>
            <w:rFonts w:hint="eastAsia"/>
            <w:szCs w:val="21"/>
          </w:rPr>
          <w:t>）</w:t>
        </w:r>
      </w:ins>
    </w:p>
    <w:p w14:paraId="7FEA283D" w14:textId="77777777" w:rsidR="00421F26" w:rsidRPr="008723F3" w:rsidRDefault="00421F26" w:rsidP="00421F26">
      <w:pPr>
        <w:ind w:firstLineChars="200" w:firstLine="420"/>
        <w:rPr>
          <w:ins w:id="9977" w:author="hp" w:date="2016-06-13T08:53:00Z"/>
          <w:szCs w:val="21"/>
        </w:rPr>
      </w:pPr>
      <w:ins w:id="9978" w:author="hp" w:date="2016-06-13T08:53:00Z">
        <w:r w:rsidRPr="008723F3">
          <w:rPr>
            <w:rFonts w:hint="eastAsia"/>
            <w:szCs w:val="21"/>
          </w:rPr>
          <w:t>考虑到很小，因而可忽略高次项，则传递函数便近似成为一阶线性环节。</w:t>
        </w:r>
      </w:ins>
    </w:p>
    <w:p w14:paraId="55169B21" w14:textId="77777777" w:rsidR="00421F26" w:rsidRPr="008723F3" w:rsidRDefault="00BF1057" w:rsidP="00421F26">
      <w:pPr>
        <w:ind w:firstLineChars="1800" w:firstLine="3780"/>
        <w:rPr>
          <w:ins w:id="9979" w:author="hp" w:date="2016-06-13T08:53:00Z"/>
          <w:szCs w:val="21"/>
        </w:rPr>
      </w:pPr>
      <w:ins w:id="9980" w:author="hp" w:date="2016-06-13T08:53:00Z">
        <w:r>
          <w:rPr>
            <w:position w:val="-30"/>
            <w:szCs w:val="21"/>
          </w:rPr>
          <w:pict w14:anchorId="591C9983">
            <v:shape id="_x0000_i2770" type="#_x0000_t75" style="width:64.5pt;height:29.25pt" o:allowoverlap="f">
              <v:imagedata r:id="rId2857" o:title=""/>
            </v:shape>
          </w:pict>
        </w:r>
        <w:r w:rsidR="00421F26" w:rsidRPr="008723F3">
          <w:rPr>
            <w:szCs w:val="21"/>
          </w:rPr>
          <w:t xml:space="preserve">                          </w:t>
        </w:r>
        <w:r w:rsidR="00421F26" w:rsidRPr="008723F3">
          <w:rPr>
            <w:rFonts w:hint="eastAsia"/>
            <w:szCs w:val="21"/>
          </w:rPr>
          <w:t>（</w:t>
        </w:r>
        <w:r w:rsidR="00421F26" w:rsidRPr="008723F3">
          <w:rPr>
            <w:szCs w:val="21"/>
          </w:rPr>
          <w:t>9-17</w:t>
        </w:r>
        <w:r w:rsidR="00421F26" w:rsidRPr="008723F3">
          <w:rPr>
            <w:rFonts w:hint="eastAsia"/>
            <w:szCs w:val="21"/>
          </w:rPr>
          <w:t>）</w:t>
        </w:r>
      </w:ins>
    </w:p>
    <w:p w14:paraId="5F4A1B46" w14:textId="77777777" w:rsidR="00421F26" w:rsidRPr="008723F3" w:rsidRDefault="00421F26" w:rsidP="00421F26">
      <w:pPr>
        <w:ind w:firstLineChars="200" w:firstLine="420"/>
        <w:rPr>
          <w:ins w:id="9981" w:author="hp" w:date="2016-06-13T08:53:00Z"/>
          <w:szCs w:val="21"/>
        </w:rPr>
      </w:pPr>
      <w:ins w:id="9982" w:author="hp" w:date="2016-06-13T08:53:00Z">
        <w:r w:rsidRPr="008723F3">
          <w:rPr>
            <w:rFonts w:hint="eastAsia"/>
            <w:szCs w:val="21"/>
          </w:rPr>
          <w:t>晶闸管触发器与整流器的动态结构图如图</w:t>
        </w:r>
        <w:r w:rsidRPr="008723F3">
          <w:rPr>
            <w:szCs w:val="21"/>
          </w:rPr>
          <w:t>9-23</w:t>
        </w:r>
        <w:r w:rsidRPr="008723F3">
          <w:rPr>
            <w:rFonts w:hint="eastAsia"/>
            <w:szCs w:val="21"/>
          </w:rPr>
          <w:t>所示。</w:t>
        </w:r>
      </w:ins>
    </w:p>
    <w:p w14:paraId="390547EA" w14:textId="0D9FD7BB" w:rsidR="00421F26" w:rsidRPr="008723F3" w:rsidRDefault="00421F26" w:rsidP="00421F26">
      <w:pPr>
        <w:jc w:val="center"/>
        <w:rPr>
          <w:ins w:id="9983" w:author="hp" w:date="2016-06-13T08:53:00Z"/>
          <w:szCs w:val="21"/>
        </w:rPr>
      </w:pPr>
      <w:ins w:id="9984" w:author="hp" w:date="2016-06-13T08:53:00Z">
        <w:r w:rsidRPr="008723F3">
          <w:rPr>
            <w:noProof/>
            <w:szCs w:val="21"/>
          </w:rPr>
          <w:drawing>
            <wp:inline distT="0" distB="0" distL="0" distR="0" wp14:anchorId="393A1A78" wp14:editId="5023EF4A">
              <wp:extent cx="3524250" cy="676275"/>
              <wp:effectExtent l="0" t="0" r="0" b="952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85"/>
                      <pic:cNvPicPr>
                        <a:picLocks noChangeAspect="1" noChangeArrowheads="1"/>
                      </pic:cNvPicPr>
                    </pic:nvPicPr>
                    <pic:blipFill>
                      <a:blip r:embed="rId28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24250" cy="676275"/>
                      </a:xfrm>
                      <a:prstGeom prst="rect">
                        <a:avLst/>
                      </a:prstGeom>
                      <a:noFill/>
                      <a:ln>
                        <a:noFill/>
                      </a:ln>
                    </pic:spPr>
                  </pic:pic>
                </a:graphicData>
              </a:graphic>
            </wp:inline>
          </w:drawing>
        </w:r>
      </w:ins>
    </w:p>
    <w:p w14:paraId="1AA49CAC" w14:textId="77777777" w:rsidR="00421F26" w:rsidRPr="008723F3" w:rsidRDefault="00421F26" w:rsidP="00421F26">
      <w:pPr>
        <w:widowControl/>
        <w:tabs>
          <w:tab w:val="left" w:pos="6210"/>
        </w:tabs>
        <w:jc w:val="center"/>
        <w:rPr>
          <w:ins w:id="9985" w:author="hp" w:date="2016-06-13T08:53:00Z"/>
          <w:color w:val="000000"/>
          <w:szCs w:val="21"/>
        </w:rPr>
      </w:pPr>
      <w:ins w:id="9986" w:author="hp" w:date="2016-06-13T08:53:00Z">
        <w:r w:rsidRPr="008723F3">
          <w:rPr>
            <w:rFonts w:hint="eastAsia"/>
            <w:color w:val="000000"/>
            <w:szCs w:val="21"/>
          </w:rPr>
          <w:t>图</w:t>
        </w:r>
        <w:r w:rsidRPr="008723F3">
          <w:rPr>
            <w:b/>
            <w:color w:val="000000"/>
            <w:szCs w:val="21"/>
          </w:rPr>
          <w:t>9-23</w:t>
        </w:r>
        <w:r w:rsidRPr="008723F3">
          <w:rPr>
            <w:color w:val="000000"/>
            <w:szCs w:val="21"/>
          </w:rPr>
          <w:t xml:space="preserve"> </w:t>
        </w:r>
        <w:r w:rsidRPr="008723F3">
          <w:rPr>
            <w:rFonts w:hint="eastAsia"/>
            <w:color w:val="000000"/>
            <w:szCs w:val="21"/>
          </w:rPr>
          <w:t>晶闸管触发器与整流器的动态结构图</w:t>
        </w:r>
      </w:ins>
    </w:p>
    <w:p w14:paraId="381B42F5" w14:textId="77777777" w:rsidR="00421F26" w:rsidRPr="008723F3" w:rsidRDefault="00421F26" w:rsidP="00421F26">
      <w:pPr>
        <w:widowControl/>
        <w:tabs>
          <w:tab w:val="left" w:pos="6210"/>
        </w:tabs>
        <w:jc w:val="center"/>
        <w:rPr>
          <w:ins w:id="9987" w:author="hp" w:date="2016-06-13T08:53:00Z"/>
          <w:szCs w:val="21"/>
        </w:rPr>
      </w:pPr>
      <w:ins w:id="9988" w:author="hp" w:date="2016-06-13T08:53:00Z">
        <w:r w:rsidRPr="008723F3">
          <w:rPr>
            <w:b/>
            <w:color w:val="000000"/>
            <w:szCs w:val="21"/>
          </w:rPr>
          <w:t>a</w:t>
        </w:r>
        <w:r w:rsidRPr="008723F3">
          <w:rPr>
            <w:rFonts w:hint="eastAsia"/>
            <w:b/>
            <w:color w:val="000000"/>
            <w:szCs w:val="21"/>
          </w:rPr>
          <w:t>）</w:t>
        </w:r>
        <w:r w:rsidRPr="008723F3">
          <w:rPr>
            <w:color w:val="000000"/>
            <w:szCs w:val="21"/>
          </w:rPr>
          <w:t xml:space="preserve"> </w:t>
        </w:r>
        <w:r w:rsidRPr="008723F3">
          <w:rPr>
            <w:rFonts w:hint="eastAsia"/>
            <w:color w:val="000000"/>
            <w:szCs w:val="21"/>
          </w:rPr>
          <w:t>准确的</w:t>
        </w:r>
        <w:r w:rsidRPr="008723F3">
          <w:rPr>
            <w:color w:val="000000"/>
            <w:szCs w:val="21"/>
          </w:rPr>
          <w:t xml:space="preserve">    </w:t>
        </w:r>
        <w:r w:rsidRPr="008723F3">
          <w:rPr>
            <w:b/>
            <w:color w:val="000000"/>
            <w:szCs w:val="21"/>
          </w:rPr>
          <w:t>b</w:t>
        </w:r>
        <w:r w:rsidRPr="008723F3">
          <w:rPr>
            <w:rFonts w:hint="eastAsia"/>
            <w:b/>
            <w:color w:val="000000"/>
            <w:szCs w:val="21"/>
          </w:rPr>
          <w:t>）</w:t>
        </w:r>
        <w:r w:rsidRPr="008723F3">
          <w:rPr>
            <w:color w:val="000000"/>
            <w:szCs w:val="21"/>
          </w:rPr>
          <w:t xml:space="preserve"> </w:t>
        </w:r>
        <w:r w:rsidRPr="008723F3">
          <w:rPr>
            <w:rFonts w:hint="eastAsia"/>
            <w:color w:val="000000"/>
            <w:szCs w:val="21"/>
          </w:rPr>
          <w:t>近似的</w:t>
        </w:r>
      </w:ins>
    </w:p>
    <w:p w14:paraId="08E48DFE" w14:textId="77777777" w:rsidR="00421F26" w:rsidRPr="008723F3" w:rsidRDefault="00421F26" w:rsidP="00421F26">
      <w:pPr>
        <w:ind w:firstLine="200"/>
        <w:rPr>
          <w:ins w:id="9989" w:author="hp" w:date="2016-06-13T08:53:00Z"/>
          <w:szCs w:val="21"/>
        </w:rPr>
      </w:pPr>
      <w:ins w:id="9990" w:author="hp" w:date="2016-06-13T08:53:00Z">
        <w:r w:rsidRPr="008723F3">
          <w:rPr>
            <w:szCs w:val="21"/>
          </w:rPr>
          <w:t>2</w:t>
        </w:r>
        <w:r w:rsidRPr="008723F3">
          <w:rPr>
            <w:rFonts w:hint="eastAsia"/>
            <w:szCs w:val="21"/>
          </w:rPr>
          <w:t>）</w:t>
        </w:r>
        <w:r w:rsidRPr="008723F3">
          <w:rPr>
            <w:szCs w:val="21"/>
          </w:rPr>
          <w:t>PWM</w:t>
        </w:r>
        <w:r w:rsidRPr="008723F3">
          <w:rPr>
            <w:rFonts w:hint="eastAsia"/>
            <w:szCs w:val="21"/>
          </w:rPr>
          <w:t>－直流电动机调速系统中</w:t>
        </w:r>
        <w:r w:rsidRPr="008723F3">
          <w:rPr>
            <w:szCs w:val="21"/>
          </w:rPr>
          <w:t>PWM</w:t>
        </w:r>
        <w:r w:rsidRPr="008723F3">
          <w:rPr>
            <w:rFonts w:hint="eastAsia"/>
            <w:szCs w:val="21"/>
          </w:rPr>
          <w:t>变换器的数学模型</w:t>
        </w:r>
      </w:ins>
    </w:p>
    <w:p w14:paraId="43280CB6" w14:textId="77777777" w:rsidR="00421F26" w:rsidRPr="008723F3" w:rsidRDefault="00421F26" w:rsidP="00421F26">
      <w:pPr>
        <w:ind w:firstLineChars="200" w:firstLine="420"/>
        <w:rPr>
          <w:ins w:id="9991" w:author="hp" w:date="2016-06-13T08:53:00Z"/>
          <w:szCs w:val="21"/>
        </w:rPr>
      </w:pPr>
      <w:ins w:id="9992" w:author="hp" w:date="2016-06-13T08:53:00Z">
        <w:r w:rsidRPr="008723F3">
          <w:rPr>
            <w:rFonts w:hint="eastAsia"/>
            <w:szCs w:val="21"/>
          </w:rPr>
          <w:t>图</w:t>
        </w:r>
        <w:r w:rsidRPr="008723F3">
          <w:rPr>
            <w:szCs w:val="21"/>
          </w:rPr>
          <w:t>9-24</w:t>
        </w:r>
        <w:r w:rsidRPr="008723F3">
          <w:rPr>
            <w:rFonts w:hint="eastAsia"/>
            <w:szCs w:val="21"/>
          </w:rPr>
          <w:t>所示是简单的不可逆</w:t>
        </w:r>
        <w:r w:rsidRPr="008723F3">
          <w:rPr>
            <w:szCs w:val="21"/>
          </w:rPr>
          <w:t>PWM</w:t>
        </w:r>
        <w:r w:rsidRPr="008723F3">
          <w:rPr>
            <w:rFonts w:hint="eastAsia"/>
            <w:szCs w:val="21"/>
          </w:rPr>
          <w:t>变换器—直流电动机系统框图，其中功率开关器件采用了</w:t>
        </w:r>
        <w:r w:rsidRPr="008723F3">
          <w:rPr>
            <w:szCs w:val="21"/>
          </w:rPr>
          <w:t>IGBT</w:t>
        </w:r>
        <w:r w:rsidRPr="008723F3">
          <w:rPr>
            <w:rFonts w:hint="eastAsia"/>
            <w:szCs w:val="21"/>
          </w:rPr>
          <w:t>（或</w:t>
        </w:r>
        <w:r w:rsidRPr="008723F3">
          <w:rPr>
            <w:szCs w:val="21"/>
          </w:rPr>
          <w:t>IGCT</w:t>
        </w:r>
        <w:r w:rsidRPr="008723F3">
          <w:rPr>
            <w:rFonts w:hint="eastAsia"/>
            <w:szCs w:val="21"/>
          </w:rPr>
          <w:t>、</w:t>
        </w:r>
        <w:r w:rsidRPr="008723F3">
          <w:rPr>
            <w:szCs w:val="21"/>
          </w:rPr>
          <w:t>IEGT</w:t>
        </w:r>
        <w:r w:rsidRPr="008723F3">
          <w:rPr>
            <w:rFonts w:hint="eastAsia"/>
            <w:szCs w:val="21"/>
          </w:rPr>
          <w:t>）。</w:t>
        </w:r>
      </w:ins>
    </w:p>
    <w:p w14:paraId="727C67DF" w14:textId="64377194" w:rsidR="00421F26" w:rsidRPr="008723F3" w:rsidRDefault="00421F26" w:rsidP="00421F26">
      <w:pPr>
        <w:jc w:val="center"/>
        <w:rPr>
          <w:ins w:id="9993" w:author="hp" w:date="2016-06-13T08:53:00Z"/>
          <w:szCs w:val="21"/>
        </w:rPr>
      </w:pPr>
      <w:ins w:id="9994" w:author="hp" w:date="2016-06-13T08:53:00Z">
        <w:r w:rsidRPr="008723F3">
          <w:rPr>
            <w:noProof/>
            <w:szCs w:val="21"/>
          </w:rPr>
          <w:drawing>
            <wp:inline distT="0" distB="0" distL="0" distR="0" wp14:anchorId="05164C4F" wp14:editId="107E9C1B">
              <wp:extent cx="3028950" cy="138112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28950" cy="1381125"/>
                      </a:xfrm>
                      <a:prstGeom prst="rect">
                        <a:avLst/>
                      </a:prstGeom>
                      <a:noFill/>
                      <a:ln>
                        <a:noFill/>
                      </a:ln>
                    </pic:spPr>
                  </pic:pic>
                </a:graphicData>
              </a:graphic>
            </wp:inline>
          </w:drawing>
        </w:r>
      </w:ins>
    </w:p>
    <w:p w14:paraId="29A9DA56" w14:textId="77777777" w:rsidR="00421F26" w:rsidRPr="008723F3" w:rsidRDefault="00421F26" w:rsidP="00421F26">
      <w:pPr>
        <w:widowControl/>
        <w:tabs>
          <w:tab w:val="left" w:pos="6210"/>
        </w:tabs>
        <w:jc w:val="center"/>
        <w:rPr>
          <w:ins w:id="9995" w:author="hp" w:date="2016-06-13T08:53:00Z"/>
          <w:szCs w:val="21"/>
        </w:rPr>
      </w:pPr>
      <w:ins w:id="9996" w:author="hp" w:date="2016-06-13T08:53:00Z">
        <w:r w:rsidRPr="008723F3">
          <w:rPr>
            <w:rFonts w:hint="eastAsia"/>
            <w:color w:val="000000"/>
            <w:szCs w:val="21"/>
          </w:rPr>
          <w:t>图</w:t>
        </w:r>
        <w:r w:rsidRPr="008723F3">
          <w:rPr>
            <w:color w:val="000000"/>
            <w:szCs w:val="21"/>
          </w:rPr>
          <w:t xml:space="preserve">9-24 </w:t>
        </w:r>
        <w:r w:rsidRPr="008723F3">
          <w:rPr>
            <w:rFonts w:hint="eastAsia"/>
            <w:color w:val="000000"/>
            <w:szCs w:val="21"/>
          </w:rPr>
          <w:t>不可逆</w:t>
        </w:r>
        <w:r w:rsidRPr="008723F3">
          <w:rPr>
            <w:b/>
            <w:color w:val="000000"/>
            <w:szCs w:val="21"/>
          </w:rPr>
          <w:t>PWM</w:t>
        </w:r>
        <w:r w:rsidRPr="008723F3">
          <w:rPr>
            <w:rFonts w:hint="eastAsia"/>
            <w:color w:val="000000"/>
            <w:szCs w:val="21"/>
          </w:rPr>
          <w:t>变换器</w:t>
        </w:r>
        <w:r w:rsidRPr="008723F3">
          <w:rPr>
            <w:b/>
            <w:color w:val="000000"/>
            <w:szCs w:val="21"/>
          </w:rPr>
          <w:t>—</w:t>
        </w:r>
        <w:r w:rsidRPr="008723F3">
          <w:rPr>
            <w:rFonts w:hint="eastAsia"/>
            <w:color w:val="000000"/>
            <w:szCs w:val="21"/>
          </w:rPr>
          <w:t>直流电动机系统</w:t>
        </w:r>
      </w:ins>
    </w:p>
    <w:p w14:paraId="7429E6B0" w14:textId="77777777" w:rsidR="00421F26" w:rsidRPr="008723F3" w:rsidRDefault="00421F26" w:rsidP="00421F26">
      <w:pPr>
        <w:ind w:firstLineChars="200" w:firstLine="420"/>
        <w:rPr>
          <w:ins w:id="9997" w:author="hp" w:date="2016-06-13T08:53:00Z"/>
          <w:szCs w:val="21"/>
        </w:rPr>
      </w:pPr>
      <w:ins w:id="9998" w:author="hp" w:date="2016-06-13T08:53:00Z">
        <w:r w:rsidRPr="008723F3">
          <w:rPr>
            <w:rFonts w:hint="eastAsia"/>
            <w:szCs w:val="21"/>
          </w:rPr>
          <w:t>如图</w:t>
        </w:r>
        <w:r w:rsidRPr="008723F3">
          <w:rPr>
            <w:szCs w:val="21"/>
          </w:rPr>
          <w:t>9-25</w:t>
        </w:r>
        <w:r w:rsidRPr="008723F3">
          <w:rPr>
            <w:rFonts w:hint="eastAsia"/>
            <w:szCs w:val="21"/>
          </w:rPr>
          <w:t>所示，图</w:t>
        </w:r>
        <w:r w:rsidRPr="008723F3">
          <w:rPr>
            <w:szCs w:val="21"/>
          </w:rPr>
          <w:t>9-24</w:t>
        </w:r>
        <w:r w:rsidRPr="008723F3">
          <w:rPr>
            <w:rFonts w:hint="eastAsia"/>
            <w:szCs w:val="21"/>
          </w:rPr>
          <w:t>中</w:t>
        </w:r>
        <w:r w:rsidRPr="008723F3">
          <w:rPr>
            <w:szCs w:val="21"/>
          </w:rPr>
          <w:t>U</w:t>
        </w:r>
        <w:r w:rsidRPr="008723F3">
          <w:rPr>
            <w:szCs w:val="21"/>
            <w:vertAlign w:val="subscript"/>
          </w:rPr>
          <w:t>a</w:t>
        </w:r>
        <w:r w:rsidRPr="008723F3">
          <w:rPr>
            <w:rFonts w:hint="eastAsia"/>
            <w:szCs w:val="21"/>
          </w:rPr>
          <w:t>为稳态时</w:t>
        </w:r>
        <w:r w:rsidRPr="008723F3">
          <w:rPr>
            <w:szCs w:val="21"/>
          </w:rPr>
          <w:t>PWM</w:t>
        </w:r>
        <w:r w:rsidRPr="008723F3">
          <w:rPr>
            <w:rFonts w:hint="eastAsia"/>
            <w:szCs w:val="21"/>
          </w:rPr>
          <w:t>变换器输出的直流平均电压；</w:t>
        </w:r>
        <w:r w:rsidRPr="008723F3">
          <w:rPr>
            <w:szCs w:val="21"/>
          </w:rPr>
          <w:t>U</w:t>
        </w:r>
        <w:r w:rsidRPr="008723F3">
          <w:rPr>
            <w:szCs w:val="21"/>
            <w:vertAlign w:val="subscript"/>
          </w:rPr>
          <w:t>g</w:t>
        </w:r>
        <w:r w:rsidRPr="008723F3">
          <w:rPr>
            <w:rFonts w:hint="eastAsia"/>
            <w:szCs w:val="21"/>
          </w:rPr>
          <w:t>为</w:t>
        </w:r>
        <w:r w:rsidRPr="008723F3">
          <w:rPr>
            <w:szCs w:val="21"/>
          </w:rPr>
          <w:t>PWM</w:t>
        </w:r>
        <w:r w:rsidRPr="008723F3">
          <w:rPr>
            <w:rFonts w:hint="eastAsia"/>
            <w:szCs w:val="21"/>
          </w:rPr>
          <w:t>控制器输出到主电路开关器件的驱动电压；</w:t>
        </w:r>
        <w:r w:rsidRPr="008723F3">
          <w:rPr>
            <w:szCs w:val="21"/>
          </w:rPr>
          <w:t>U</w:t>
        </w:r>
        <w:r w:rsidRPr="008723F3">
          <w:rPr>
            <w:szCs w:val="21"/>
            <w:vertAlign w:val="subscript"/>
          </w:rPr>
          <w:t>ct</w:t>
        </w:r>
        <w:r w:rsidRPr="008723F3">
          <w:rPr>
            <w:rFonts w:hint="eastAsia"/>
            <w:szCs w:val="21"/>
          </w:rPr>
          <w:t>为</w:t>
        </w:r>
        <w:r w:rsidRPr="008723F3">
          <w:rPr>
            <w:szCs w:val="21"/>
          </w:rPr>
          <w:t>PWM</w:t>
        </w:r>
        <w:r w:rsidRPr="008723F3">
          <w:rPr>
            <w:rFonts w:hint="eastAsia"/>
            <w:szCs w:val="21"/>
          </w:rPr>
          <w:t>控制器的控制电压；</w:t>
        </w:r>
        <w:r w:rsidRPr="008723F3">
          <w:rPr>
            <w:szCs w:val="21"/>
          </w:rPr>
          <w:t>U</w:t>
        </w:r>
        <w:r w:rsidRPr="008723F3">
          <w:rPr>
            <w:szCs w:val="21"/>
            <w:vertAlign w:val="subscript"/>
          </w:rPr>
          <w:t>d</w:t>
        </w:r>
        <w:r w:rsidRPr="008723F3">
          <w:rPr>
            <w:rFonts w:hint="eastAsia"/>
            <w:szCs w:val="21"/>
          </w:rPr>
          <w:t>为直流电源电压；</w:t>
        </w:r>
        <w:r w:rsidRPr="008723F3">
          <w:rPr>
            <w:szCs w:val="21"/>
          </w:rPr>
          <w:t>C</w:t>
        </w:r>
        <w:r w:rsidRPr="008723F3">
          <w:rPr>
            <w:rFonts w:hint="eastAsia"/>
            <w:szCs w:val="21"/>
          </w:rPr>
          <w:t>为滤波电容器；</w:t>
        </w:r>
        <w:r w:rsidRPr="008723F3">
          <w:rPr>
            <w:szCs w:val="21"/>
          </w:rPr>
          <w:t>VT</w:t>
        </w:r>
        <w:r w:rsidRPr="008723F3">
          <w:rPr>
            <w:rFonts w:hint="eastAsia"/>
            <w:szCs w:val="21"/>
          </w:rPr>
          <w:t>为功率开关器件；</w:t>
        </w:r>
        <w:r w:rsidRPr="008723F3">
          <w:rPr>
            <w:szCs w:val="21"/>
          </w:rPr>
          <w:t>VD</w:t>
        </w:r>
        <w:r w:rsidRPr="008723F3">
          <w:rPr>
            <w:rFonts w:hint="eastAsia"/>
            <w:szCs w:val="21"/>
          </w:rPr>
          <w:t>为续流二极管；</w:t>
        </w:r>
        <w:r w:rsidRPr="008723F3">
          <w:rPr>
            <w:szCs w:val="21"/>
          </w:rPr>
          <w:t>MD</w:t>
        </w:r>
        <w:r w:rsidRPr="008723F3">
          <w:rPr>
            <w:rFonts w:hint="eastAsia"/>
            <w:szCs w:val="21"/>
          </w:rPr>
          <w:t>为直流电动机。</w:t>
        </w:r>
      </w:ins>
    </w:p>
    <w:p w14:paraId="0683D8CA" w14:textId="77777777" w:rsidR="00421F26" w:rsidRPr="008723F3" w:rsidRDefault="00BF1057" w:rsidP="00421F26">
      <w:pPr>
        <w:jc w:val="center"/>
        <w:rPr>
          <w:ins w:id="9999" w:author="hp" w:date="2016-06-13T08:53:00Z"/>
          <w:szCs w:val="21"/>
        </w:rPr>
      </w:pPr>
      <w:ins w:id="10000" w:author="hp" w:date="2016-06-13T08:53:00Z">
        <w:r>
          <w:rPr>
            <w:szCs w:val="21"/>
          </w:rPr>
          <w:pict w14:anchorId="437A1697">
            <v:shape id="_x0000_i2771" type="#_x0000_t75" style="width:201.75pt;height:42.75pt">
              <v:imagedata r:id="rId2861" o:title=""/>
            </v:shape>
          </w:pict>
        </w:r>
      </w:ins>
    </w:p>
    <w:p w14:paraId="0B2071C3" w14:textId="77777777" w:rsidR="00421F26" w:rsidRPr="008723F3" w:rsidRDefault="00421F26" w:rsidP="00421F26">
      <w:pPr>
        <w:widowControl/>
        <w:tabs>
          <w:tab w:val="left" w:pos="6210"/>
        </w:tabs>
        <w:jc w:val="center"/>
        <w:rPr>
          <w:ins w:id="10001" w:author="hp" w:date="2016-06-13T08:53:00Z"/>
          <w:szCs w:val="21"/>
        </w:rPr>
      </w:pPr>
      <w:ins w:id="10002" w:author="hp" w:date="2016-06-13T08:53:00Z">
        <w:r w:rsidRPr="008723F3">
          <w:rPr>
            <w:rFonts w:hint="eastAsia"/>
            <w:color w:val="000000"/>
            <w:szCs w:val="21"/>
          </w:rPr>
          <w:t>图</w:t>
        </w:r>
        <w:r w:rsidRPr="008723F3">
          <w:rPr>
            <w:b/>
            <w:color w:val="000000"/>
            <w:szCs w:val="21"/>
          </w:rPr>
          <w:t>9-25 PWM</w:t>
        </w:r>
        <w:r w:rsidRPr="008723F3">
          <w:rPr>
            <w:rFonts w:hint="eastAsia"/>
            <w:color w:val="000000"/>
            <w:szCs w:val="21"/>
          </w:rPr>
          <w:t>控制器与变换器的框图</w:t>
        </w:r>
      </w:ins>
    </w:p>
    <w:p w14:paraId="76B8F80A" w14:textId="77777777" w:rsidR="00421F26" w:rsidRPr="008723F3" w:rsidRDefault="00421F26" w:rsidP="00421F26">
      <w:pPr>
        <w:ind w:firstLineChars="200" w:firstLine="420"/>
        <w:rPr>
          <w:ins w:id="10003" w:author="hp" w:date="2016-06-13T08:53:00Z"/>
          <w:szCs w:val="21"/>
        </w:rPr>
      </w:pPr>
      <w:ins w:id="10004" w:author="hp" w:date="2016-06-13T08:53:00Z">
        <w:r w:rsidRPr="008723F3">
          <w:rPr>
            <w:rFonts w:hint="eastAsia"/>
            <w:szCs w:val="21"/>
          </w:rPr>
          <w:t>结合</w:t>
        </w:r>
        <w:r w:rsidRPr="008723F3">
          <w:rPr>
            <w:szCs w:val="21"/>
          </w:rPr>
          <w:t>PWM</w:t>
        </w:r>
        <w:r w:rsidRPr="008723F3">
          <w:rPr>
            <w:rFonts w:hint="eastAsia"/>
            <w:szCs w:val="21"/>
          </w:rPr>
          <w:t>变换器工作情况可以看出：当控制电压变化时，</w:t>
        </w:r>
        <w:r w:rsidRPr="008723F3">
          <w:rPr>
            <w:szCs w:val="21"/>
          </w:rPr>
          <w:t>PWM</w:t>
        </w:r>
        <w:r w:rsidRPr="008723F3">
          <w:rPr>
            <w:rFonts w:hint="eastAsia"/>
            <w:szCs w:val="21"/>
          </w:rPr>
          <w:t>变换器输出平均电压按线性规律变化，因此，</w:t>
        </w:r>
        <w:r w:rsidRPr="008723F3">
          <w:rPr>
            <w:szCs w:val="21"/>
          </w:rPr>
          <w:t>PWM</w:t>
        </w:r>
        <w:r w:rsidRPr="008723F3">
          <w:rPr>
            <w:rFonts w:hint="eastAsia"/>
            <w:szCs w:val="21"/>
          </w:rPr>
          <w:t>变换器的放大系数可求得，即为</w:t>
        </w:r>
      </w:ins>
    </w:p>
    <w:p w14:paraId="31108C4C" w14:textId="77777777" w:rsidR="00421F26" w:rsidRPr="008723F3" w:rsidRDefault="00BF1057" w:rsidP="00421F26">
      <w:pPr>
        <w:ind w:firstLineChars="1690" w:firstLine="3549"/>
        <w:rPr>
          <w:ins w:id="10005" w:author="hp" w:date="2016-06-13T08:53:00Z"/>
          <w:szCs w:val="21"/>
        </w:rPr>
      </w:pPr>
      <w:ins w:id="10006" w:author="hp" w:date="2016-06-13T08:53:00Z">
        <w:r>
          <w:rPr>
            <w:position w:val="-42"/>
            <w:szCs w:val="21"/>
          </w:rPr>
          <w:pict w14:anchorId="3DC178EB">
            <v:shape id="_x0000_i2772" type="#_x0000_t75" style="width:44.25pt;height:31.5pt" o:allowoverlap="f">
              <v:imagedata r:id="rId2863" o:title=""/>
            </v:shape>
          </w:pict>
        </w:r>
        <w:r w:rsidR="00421F26" w:rsidRPr="008723F3">
          <w:rPr>
            <w:szCs w:val="21"/>
          </w:rPr>
          <w:tab/>
        </w:r>
        <w:r w:rsidR="00421F26" w:rsidRPr="008723F3">
          <w:rPr>
            <w:szCs w:val="21"/>
          </w:rPr>
          <w:tab/>
        </w:r>
        <w:r w:rsidR="00421F26" w:rsidRPr="008723F3">
          <w:rPr>
            <w:szCs w:val="21"/>
          </w:rPr>
          <w:tab/>
        </w:r>
        <w:r w:rsidR="00421F26" w:rsidRPr="008723F3">
          <w:rPr>
            <w:szCs w:val="21"/>
          </w:rPr>
          <w:tab/>
          <w:t xml:space="preserve">           </w:t>
        </w:r>
        <w:r w:rsidR="00421F26" w:rsidRPr="008723F3">
          <w:rPr>
            <w:szCs w:val="21"/>
          </w:rPr>
          <w:tab/>
        </w:r>
        <w:r w:rsidR="00421F26" w:rsidRPr="008723F3">
          <w:rPr>
            <w:szCs w:val="21"/>
          </w:rPr>
          <w:tab/>
          <w:t xml:space="preserve"> </w:t>
        </w:r>
        <w:r w:rsidR="00421F26" w:rsidRPr="008723F3">
          <w:rPr>
            <w:rFonts w:hint="eastAsia"/>
            <w:szCs w:val="21"/>
          </w:rPr>
          <w:t>（</w:t>
        </w:r>
        <w:r w:rsidR="00421F26" w:rsidRPr="008723F3">
          <w:rPr>
            <w:szCs w:val="21"/>
          </w:rPr>
          <w:t>9-18</w:t>
        </w:r>
        <w:r w:rsidR="00421F26" w:rsidRPr="008723F3">
          <w:rPr>
            <w:rFonts w:hint="eastAsia"/>
            <w:szCs w:val="21"/>
          </w:rPr>
          <w:t>）</w:t>
        </w:r>
      </w:ins>
    </w:p>
    <w:p w14:paraId="62E31267" w14:textId="77777777" w:rsidR="00421F26" w:rsidRPr="008723F3" w:rsidRDefault="00421F26" w:rsidP="00421F26">
      <w:pPr>
        <w:ind w:firstLineChars="200" w:firstLine="420"/>
        <w:rPr>
          <w:ins w:id="10007" w:author="hp" w:date="2016-06-13T08:53:00Z"/>
          <w:szCs w:val="21"/>
        </w:rPr>
      </w:pPr>
      <w:ins w:id="10008" w:author="hp" w:date="2016-06-13T08:53:00Z">
        <w:r w:rsidRPr="008723F3">
          <w:rPr>
            <w:rFonts w:hint="eastAsia"/>
            <w:szCs w:val="21"/>
          </w:rPr>
          <w:t>与晶闸管变换器不同，</w:t>
        </w:r>
        <w:r w:rsidRPr="008723F3">
          <w:rPr>
            <w:szCs w:val="21"/>
          </w:rPr>
          <w:t>PWM</w:t>
        </w:r>
        <w:r w:rsidRPr="008723F3">
          <w:rPr>
            <w:rFonts w:hint="eastAsia"/>
            <w:szCs w:val="21"/>
          </w:rPr>
          <w:t>变换器采用的是高频自关断功能器件（</w:t>
        </w:r>
        <w:r w:rsidRPr="008723F3">
          <w:rPr>
            <w:szCs w:val="21"/>
          </w:rPr>
          <w:t>IGCT</w:t>
        </w:r>
        <w:r w:rsidRPr="008723F3">
          <w:rPr>
            <w:rFonts w:hint="eastAsia"/>
            <w:szCs w:val="21"/>
          </w:rPr>
          <w:t>、</w:t>
        </w:r>
        <w:r w:rsidRPr="008723F3">
          <w:rPr>
            <w:szCs w:val="21"/>
          </w:rPr>
          <w:t>IGBT</w:t>
        </w:r>
        <w:r w:rsidRPr="008723F3">
          <w:rPr>
            <w:rFonts w:hint="eastAsia"/>
            <w:szCs w:val="21"/>
          </w:rPr>
          <w:t>等），因此在动态过程中没有失控状态，仅有关断延时时间，最大的延时为一个开关周期</w:t>
        </w:r>
        <w:r w:rsidRPr="008723F3">
          <w:rPr>
            <w:szCs w:val="21"/>
          </w:rPr>
          <w:t>T</w:t>
        </w:r>
        <w:r w:rsidRPr="008723F3">
          <w:rPr>
            <w:rFonts w:hint="eastAsia"/>
            <w:szCs w:val="21"/>
          </w:rPr>
          <w:t>。当开关频率为</w:t>
        </w:r>
        <w:r w:rsidRPr="008723F3">
          <w:rPr>
            <w:szCs w:val="21"/>
          </w:rPr>
          <w:t>10kHz</w:t>
        </w:r>
        <w:r w:rsidRPr="008723F3">
          <w:rPr>
            <w:rFonts w:hint="eastAsia"/>
            <w:szCs w:val="21"/>
          </w:rPr>
          <w:t>时，</w:t>
        </w:r>
        <w:r w:rsidRPr="008723F3">
          <w:rPr>
            <w:szCs w:val="21"/>
          </w:rPr>
          <w:t>T</w:t>
        </w:r>
        <w:r w:rsidRPr="008723F3">
          <w:rPr>
            <w:rFonts w:hint="eastAsia"/>
            <w:szCs w:val="21"/>
          </w:rPr>
          <w:t>＝</w:t>
        </w:r>
        <w:r w:rsidRPr="008723F3">
          <w:rPr>
            <w:szCs w:val="21"/>
          </w:rPr>
          <w:t>0.1ms</w:t>
        </w:r>
        <w:r w:rsidRPr="008723F3">
          <w:rPr>
            <w:rFonts w:hint="eastAsia"/>
            <w:szCs w:val="21"/>
          </w:rPr>
          <w:t>。可见</w:t>
        </w:r>
        <w:r w:rsidRPr="008723F3">
          <w:rPr>
            <w:szCs w:val="21"/>
          </w:rPr>
          <w:t>PWM</w:t>
        </w:r>
        <w:r w:rsidRPr="008723F3">
          <w:rPr>
            <w:rFonts w:hint="eastAsia"/>
            <w:szCs w:val="21"/>
          </w:rPr>
          <w:t>变换器输出电压对</w:t>
        </w:r>
        <w:r w:rsidRPr="008723F3">
          <w:rPr>
            <w:szCs w:val="21"/>
          </w:rPr>
          <w:t>PWM</w:t>
        </w:r>
        <w:r w:rsidRPr="008723F3">
          <w:rPr>
            <w:rFonts w:hint="eastAsia"/>
            <w:szCs w:val="21"/>
          </w:rPr>
          <w:t>控制信号的响应延迟可以忽略，可认为是实时的。因此，</w:t>
        </w:r>
        <w:r w:rsidRPr="008723F3">
          <w:rPr>
            <w:szCs w:val="21"/>
          </w:rPr>
          <w:t xml:space="preserve">PWM </w:t>
        </w:r>
        <w:r w:rsidRPr="008723F3">
          <w:rPr>
            <w:rFonts w:hint="eastAsia"/>
            <w:szCs w:val="21"/>
          </w:rPr>
          <w:t>变换器的数学模型可写成</w:t>
        </w:r>
      </w:ins>
    </w:p>
    <w:p w14:paraId="3C45EE9B" w14:textId="77777777" w:rsidR="00421F26" w:rsidRPr="008723F3" w:rsidRDefault="00BF1057" w:rsidP="00421F26">
      <w:pPr>
        <w:ind w:firstLineChars="1540" w:firstLine="3234"/>
        <w:rPr>
          <w:ins w:id="10009" w:author="hp" w:date="2016-06-13T08:53:00Z"/>
          <w:szCs w:val="21"/>
        </w:rPr>
      </w:pPr>
      <w:ins w:id="10010" w:author="hp" w:date="2016-06-13T08:53:00Z">
        <w:r>
          <w:rPr>
            <w:position w:val="-42"/>
            <w:szCs w:val="21"/>
          </w:rPr>
          <w:lastRenderedPageBreak/>
          <w:pict w14:anchorId="4248B5F3">
            <v:shape id="_x0000_i2773" type="#_x0000_t75" style="width:83.25pt;height:29.25pt" o:allowoverlap="f">
              <v:imagedata r:id="rId2865" o:title=""/>
            </v:shape>
          </w:pict>
        </w:r>
        <w:r w:rsidR="00421F26" w:rsidRPr="008723F3">
          <w:rPr>
            <w:szCs w:val="21"/>
          </w:rPr>
          <w:t xml:space="preserve">                           </w:t>
        </w:r>
        <w:r w:rsidR="00421F26" w:rsidRPr="008723F3">
          <w:rPr>
            <w:rFonts w:hint="eastAsia"/>
            <w:szCs w:val="21"/>
          </w:rPr>
          <w:t>（</w:t>
        </w:r>
        <w:r w:rsidR="00421F26" w:rsidRPr="008723F3">
          <w:rPr>
            <w:szCs w:val="21"/>
          </w:rPr>
          <w:t>9-19</w:t>
        </w:r>
        <w:r w:rsidR="00421F26" w:rsidRPr="008723F3">
          <w:rPr>
            <w:rFonts w:hint="eastAsia"/>
            <w:szCs w:val="21"/>
          </w:rPr>
          <w:t>）</w:t>
        </w:r>
        <w:r w:rsidR="00421F26" w:rsidRPr="008723F3">
          <w:rPr>
            <w:szCs w:val="21"/>
          </w:rPr>
          <w:t xml:space="preserve"> </w:t>
        </w:r>
      </w:ins>
    </w:p>
    <w:p w14:paraId="61DF8D71" w14:textId="77777777" w:rsidR="00421F26" w:rsidRPr="008723F3" w:rsidRDefault="00421F26" w:rsidP="00421F26">
      <w:pPr>
        <w:ind w:firstLine="200"/>
        <w:rPr>
          <w:ins w:id="10011" w:author="hp" w:date="2016-06-13T08:53:00Z"/>
          <w:szCs w:val="21"/>
        </w:rPr>
      </w:pPr>
      <w:ins w:id="10012" w:author="hp" w:date="2016-06-13T08:53:00Z">
        <w:r w:rsidRPr="008723F3">
          <w:rPr>
            <w:rFonts w:hint="eastAsia"/>
            <w:szCs w:val="21"/>
          </w:rPr>
          <w:t>式（</w:t>
        </w:r>
        <w:r w:rsidRPr="008723F3">
          <w:rPr>
            <w:szCs w:val="21"/>
          </w:rPr>
          <w:t>9-19</w:t>
        </w:r>
        <w:r w:rsidRPr="008723F3">
          <w:rPr>
            <w:rFonts w:hint="eastAsia"/>
            <w:szCs w:val="21"/>
          </w:rPr>
          <w:t>）可以用图</w:t>
        </w:r>
        <w:r w:rsidRPr="008723F3">
          <w:rPr>
            <w:szCs w:val="21"/>
          </w:rPr>
          <w:t>9-26</w:t>
        </w:r>
        <w:r w:rsidRPr="008723F3">
          <w:rPr>
            <w:rFonts w:hint="eastAsia"/>
            <w:szCs w:val="21"/>
          </w:rPr>
          <w:t>来表示。</w:t>
        </w:r>
      </w:ins>
    </w:p>
    <w:p w14:paraId="58421FC9" w14:textId="40532437" w:rsidR="00421F26" w:rsidRPr="008723F3" w:rsidRDefault="00421F26" w:rsidP="00421F26">
      <w:pPr>
        <w:jc w:val="center"/>
        <w:rPr>
          <w:ins w:id="10013" w:author="hp" w:date="2016-06-13T08:53:00Z"/>
          <w:szCs w:val="21"/>
        </w:rPr>
      </w:pPr>
      <w:ins w:id="10014" w:author="hp" w:date="2016-06-13T08:53:00Z">
        <w:r w:rsidRPr="008723F3">
          <w:rPr>
            <w:noProof/>
            <w:szCs w:val="21"/>
          </w:rPr>
          <w:drawing>
            <wp:inline distT="0" distB="0" distL="0" distR="0" wp14:anchorId="7A78F84D" wp14:editId="1F5CA5D8">
              <wp:extent cx="1724025" cy="581025"/>
              <wp:effectExtent l="0" t="0" r="952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90"/>
                      <pic:cNvPicPr>
                        <a:picLocks noChangeAspect="1" noChangeArrowheads="1"/>
                      </pic:cNvPicPr>
                    </pic:nvPicPr>
                    <pic:blipFill>
                      <a:blip r:embed="rId286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24025" cy="581025"/>
                      </a:xfrm>
                      <a:prstGeom prst="rect">
                        <a:avLst/>
                      </a:prstGeom>
                      <a:noFill/>
                      <a:ln>
                        <a:noFill/>
                      </a:ln>
                    </pic:spPr>
                  </pic:pic>
                </a:graphicData>
              </a:graphic>
            </wp:inline>
          </w:drawing>
        </w:r>
      </w:ins>
    </w:p>
    <w:p w14:paraId="7BCA45E5" w14:textId="77777777" w:rsidR="00421F26" w:rsidRPr="008723F3" w:rsidRDefault="00421F26" w:rsidP="00421F26">
      <w:pPr>
        <w:widowControl/>
        <w:tabs>
          <w:tab w:val="left" w:pos="6210"/>
        </w:tabs>
        <w:jc w:val="center"/>
        <w:rPr>
          <w:ins w:id="10015" w:author="hp" w:date="2016-06-13T08:53:00Z"/>
          <w:szCs w:val="21"/>
        </w:rPr>
      </w:pPr>
      <w:ins w:id="10016" w:author="hp" w:date="2016-06-13T08:53:00Z">
        <w:r w:rsidRPr="008723F3">
          <w:rPr>
            <w:rFonts w:hint="eastAsia"/>
            <w:color w:val="000000"/>
            <w:szCs w:val="21"/>
          </w:rPr>
          <w:t>图</w:t>
        </w:r>
        <w:r w:rsidRPr="008723F3">
          <w:rPr>
            <w:b/>
            <w:color w:val="000000"/>
            <w:szCs w:val="21"/>
          </w:rPr>
          <w:t>9-26 PWM</w:t>
        </w:r>
        <w:r w:rsidRPr="008723F3">
          <w:rPr>
            <w:rFonts w:hint="eastAsia"/>
            <w:color w:val="000000"/>
            <w:szCs w:val="21"/>
          </w:rPr>
          <w:t>变换器动态结构图</w:t>
        </w:r>
      </w:ins>
    </w:p>
    <w:p w14:paraId="19E86744" w14:textId="77777777" w:rsidR="00421F26" w:rsidRPr="008723F3" w:rsidRDefault="00421F26" w:rsidP="00421F26">
      <w:pPr>
        <w:ind w:firstLineChars="200" w:firstLine="420"/>
        <w:rPr>
          <w:ins w:id="10017" w:author="hp" w:date="2016-06-13T08:53:00Z"/>
          <w:szCs w:val="21"/>
        </w:rPr>
      </w:pPr>
      <w:ins w:id="10018" w:author="hp" w:date="2016-06-13T08:53:00Z">
        <w:r w:rsidRPr="008723F3">
          <w:rPr>
            <w:rFonts w:hint="eastAsia"/>
            <w:szCs w:val="21"/>
          </w:rPr>
          <w:t>（</w:t>
        </w:r>
        <w:r w:rsidRPr="008723F3">
          <w:rPr>
            <w:szCs w:val="21"/>
          </w:rPr>
          <w:t>4</w:t>
        </w:r>
        <w:r w:rsidRPr="008723F3">
          <w:rPr>
            <w:rFonts w:hint="eastAsia"/>
            <w:szCs w:val="21"/>
          </w:rPr>
          <w:t>）直流调速系统的广义被控对象模型</w:t>
        </w:r>
      </w:ins>
    </w:p>
    <w:p w14:paraId="03CE65F6" w14:textId="77777777" w:rsidR="00421F26" w:rsidRPr="008723F3" w:rsidRDefault="00421F26" w:rsidP="00421F26">
      <w:pPr>
        <w:ind w:firstLineChars="200" w:firstLine="420"/>
        <w:rPr>
          <w:ins w:id="10019" w:author="hp" w:date="2016-06-13T08:53:00Z"/>
          <w:szCs w:val="21"/>
        </w:rPr>
      </w:pPr>
      <w:ins w:id="10020" w:author="hp" w:date="2016-06-13T08:53:00Z">
        <w:r w:rsidRPr="008723F3">
          <w:rPr>
            <w:szCs w:val="21"/>
          </w:rPr>
          <w:t>1</w:t>
        </w:r>
        <w:r w:rsidRPr="008723F3">
          <w:rPr>
            <w:rFonts w:hint="eastAsia"/>
            <w:szCs w:val="21"/>
          </w:rPr>
          <w:t>）将图</w:t>
        </w:r>
        <w:r w:rsidRPr="008723F3">
          <w:rPr>
            <w:szCs w:val="21"/>
          </w:rPr>
          <w:t>9-18</w:t>
        </w:r>
        <w:r w:rsidRPr="008723F3">
          <w:rPr>
            <w:rFonts w:hint="eastAsia"/>
            <w:szCs w:val="21"/>
          </w:rPr>
          <w:t>和图</w:t>
        </w:r>
        <w:r w:rsidRPr="008723F3">
          <w:rPr>
            <w:szCs w:val="21"/>
          </w:rPr>
          <w:t>9-19</w:t>
        </w:r>
        <w:r w:rsidRPr="008723F3">
          <w:rPr>
            <w:rFonts w:hint="eastAsia"/>
            <w:szCs w:val="21"/>
          </w:rPr>
          <w:t>合并得到图</w:t>
        </w:r>
        <w:r w:rsidRPr="008723F3">
          <w:rPr>
            <w:szCs w:val="21"/>
          </w:rPr>
          <w:t>9-27</w:t>
        </w:r>
        <w:r w:rsidRPr="008723F3">
          <w:rPr>
            <w:rFonts w:hint="eastAsia"/>
            <w:szCs w:val="21"/>
          </w:rPr>
          <w:t>所示的额定励磁状态下的直流电动机动态结构图。</w:t>
        </w:r>
      </w:ins>
    </w:p>
    <w:p w14:paraId="202A4212" w14:textId="5C54A1D1" w:rsidR="00421F26" w:rsidRPr="008723F3" w:rsidRDefault="00421F26" w:rsidP="00421F26">
      <w:pPr>
        <w:jc w:val="center"/>
        <w:rPr>
          <w:ins w:id="10021" w:author="hp" w:date="2016-06-13T08:53:00Z"/>
          <w:szCs w:val="21"/>
        </w:rPr>
      </w:pPr>
      <w:ins w:id="10022" w:author="hp" w:date="2016-06-13T08:53:00Z">
        <w:r w:rsidRPr="008723F3">
          <w:rPr>
            <w:noProof/>
            <w:szCs w:val="21"/>
          </w:rPr>
          <w:drawing>
            <wp:inline distT="0" distB="0" distL="0" distR="0" wp14:anchorId="0DDA97B0" wp14:editId="557DF609">
              <wp:extent cx="3219450" cy="1123950"/>
              <wp:effectExtent l="0" t="0" r="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6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19450" cy="1123950"/>
                      </a:xfrm>
                      <a:prstGeom prst="rect">
                        <a:avLst/>
                      </a:prstGeom>
                      <a:noFill/>
                      <a:ln>
                        <a:noFill/>
                      </a:ln>
                    </pic:spPr>
                  </pic:pic>
                </a:graphicData>
              </a:graphic>
            </wp:inline>
          </w:drawing>
        </w:r>
      </w:ins>
    </w:p>
    <w:p w14:paraId="10356CC1" w14:textId="77777777" w:rsidR="00421F26" w:rsidRPr="008723F3" w:rsidRDefault="00421F26" w:rsidP="00421F26">
      <w:pPr>
        <w:widowControl/>
        <w:tabs>
          <w:tab w:val="left" w:pos="6210"/>
        </w:tabs>
        <w:jc w:val="center"/>
        <w:rPr>
          <w:ins w:id="10023" w:author="hp" w:date="2016-06-13T08:53:00Z"/>
          <w:szCs w:val="21"/>
        </w:rPr>
      </w:pPr>
      <w:ins w:id="10024" w:author="hp" w:date="2016-06-13T08:53:00Z">
        <w:r w:rsidRPr="008723F3">
          <w:rPr>
            <w:rFonts w:hint="eastAsia"/>
            <w:color w:val="000000"/>
            <w:szCs w:val="21"/>
          </w:rPr>
          <w:t>图</w:t>
        </w:r>
        <w:r w:rsidRPr="008723F3">
          <w:rPr>
            <w:b/>
            <w:color w:val="000000"/>
            <w:szCs w:val="21"/>
          </w:rPr>
          <w:t>9-27</w:t>
        </w:r>
        <w:r w:rsidRPr="008723F3">
          <w:rPr>
            <w:color w:val="000000"/>
            <w:szCs w:val="21"/>
          </w:rPr>
          <w:t xml:space="preserve"> </w:t>
        </w:r>
        <w:r w:rsidRPr="008723F3">
          <w:rPr>
            <w:rFonts w:hint="eastAsia"/>
            <w:color w:val="000000"/>
            <w:szCs w:val="21"/>
          </w:rPr>
          <w:t>额定励磁状态下直流电动机的动态结构框图</w:t>
        </w:r>
      </w:ins>
    </w:p>
    <w:p w14:paraId="6C99F523" w14:textId="77777777" w:rsidR="00421F26" w:rsidRPr="008723F3" w:rsidRDefault="00421F26" w:rsidP="00421F26">
      <w:pPr>
        <w:ind w:firstLineChars="200" w:firstLine="420"/>
        <w:rPr>
          <w:ins w:id="10025" w:author="hp" w:date="2016-06-13T08:53:00Z"/>
          <w:szCs w:val="21"/>
        </w:rPr>
      </w:pPr>
      <w:ins w:id="10026" w:author="hp" w:date="2016-06-13T08:53:00Z">
        <w:r w:rsidRPr="008723F3">
          <w:rPr>
            <w:rFonts w:hint="eastAsia"/>
            <w:szCs w:val="21"/>
          </w:rPr>
          <w:t>由上图可知，直流电动机有两个输入量，一个是施加在电枢上的理想空载电压</w:t>
        </w:r>
        <w:r w:rsidRPr="008723F3">
          <w:rPr>
            <w:szCs w:val="21"/>
          </w:rPr>
          <w:t>U</w:t>
        </w:r>
        <w:r w:rsidRPr="008723F3">
          <w:rPr>
            <w:szCs w:val="21"/>
            <w:vertAlign w:val="subscript"/>
          </w:rPr>
          <w:t>d0</w:t>
        </w:r>
        <w:r w:rsidRPr="008723F3">
          <w:rPr>
            <w:rFonts w:hint="eastAsia"/>
            <w:szCs w:val="21"/>
          </w:rPr>
          <w:t>，另一个是负载电流</w:t>
        </w:r>
        <w:r w:rsidRPr="008723F3">
          <w:rPr>
            <w:szCs w:val="21"/>
          </w:rPr>
          <w:t>I</w:t>
        </w:r>
        <w:r w:rsidRPr="008723F3">
          <w:rPr>
            <w:szCs w:val="21"/>
            <w:vertAlign w:val="subscript"/>
          </w:rPr>
          <w:t>L</w:t>
        </w:r>
        <w:r w:rsidRPr="008723F3">
          <w:rPr>
            <w:rFonts w:hint="eastAsia"/>
            <w:szCs w:val="21"/>
          </w:rPr>
          <w:t>。前者是控制输入量，后者是扰动输入量。如果不需要在结构图中显现出电流</w:t>
        </w:r>
        <w:r w:rsidRPr="008723F3">
          <w:rPr>
            <w:szCs w:val="21"/>
          </w:rPr>
          <w:t>I</w:t>
        </w:r>
        <w:r w:rsidRPr="008723F3">
          <w:rPr>
            <w:szCs w:val="21"/>
            <w:vertAlign w:val="subscript"/>
          </w:rPr>
          <w:t>d</w:t>
        </w:r>
        <w:r w:rsidRPr="008723F3">
          <w:rPr>
            <w:rFonts w:hint="eastAsia"/>
            <w:szCs w:val="21"/>
          </w:rPr>
          <w:t>，可将扰动量</w:t>
        </w:r>
        <w:r w:rsidRPr="008723F3">
          <w:rPr>
            <w:szCs w:val="21"/>
          </w:rPr>
          <w:t>I</w:t>
        </w:r>
        <w:r w:rsidRPr="008723F3">
          <w:rPr>
            <w:szCs w:val="21"/>
            <w:vertAlign w:val="subscript"/>
          </w:rPr>
          <w:t>L</w:t>
        </w:r>
        <w:r w:rsidRPr="008723F3">
          <w:rPr>
            <w:rFonts w:hint="eastAsia"/>
            <w:szCs w:val="21"/>
          </w:rPr>
          <w:t>的综合点前移、电动势反馈点后移，再做等效变换，可得到图</w:t>
        </w:r>
        <w:r w:rsidRPr="008723F3">
          <w:rPr>
            <w:szCs w:val="21"/>
          </w:rPr>
          <w:t>9-28a</w:t>
        </w:r>
        <w:r w:rsidRPr="008723F3">
          <w:rPr>
            <w:rFonts w:hint="eastAsia"/>
            <w:szCs w:val="21"/>
          </w:rPr>
          <w:t>所示的动态结构图。当空载时</w:t>
        </w:r>
        <w:r w:rsidRPr="008723F3">
          <w:rPr>
            <w:szCs w:val="21"/>
          </w:rPr>
          <w:t>I</w:t>
        </w:r>
        <w:r w:rsidRPr="008723F3">
          <w:rPr>
            <w:szCs w:val="21"/>
            <w:vertAlign w:val="subscript"/>
          </w:rPr>
          <w:t>L</w:t>
        </w:r>
        <w:r w:rsidRPr="008723F3">
          <w:rPr>
            <w:szCs w:val="21"/>
          </w:rPr>
          <w:t>=0</w:t>
        </w:r>
        <w:r w:rsidRPr="008723F3">
          <w:rPr>
            <w:rFonts w:hint="eastAsia"/>
            <w:szCs w:val="21"/>
          </w:rPr>
          <w:t>，结构框图可简化成图</w:t>
        </w:r>
        <w:r w:rsidRPr="008723F3">
          <w:rPr>
            <w:szCs w:val="21"/>
          </w:rPr>
          <w:t>9-28b</w:t>
        </w:r>
        <w:r w:rsidRPr="008723F3">
          <w:rPr>
            <w:rFonts w:hint="eastAsia"/>
            <w:szCs w:val="21"/>
          </w:rPr>
          <w:t>。</w:t>
        </w:r>
      </w:ins>
    </w:p>
    <w:p w14:paraId="695E356D" w14:textId="7D6A33CF" w:rsidR="00421F26" w:rsidRPr="008723F3" w:rsidRDefault="00421F26" w:rsidP="00421F26">
      <w:pPr>
        <w:jc w:val="center"/>
        <w:rPr>
          <w:ins w:id="10027" w:author="hp" w:date="2016-06-13T08:53:00Z"/>
          <w:szCs w:val="21"/>
        </w:rPr>
      </w:pPr>
      <w:ins w:id="10028" w:author="hp" w:date="2016-06-13T08:53:00Z">
        <w:r w:rsidRPr="008723F3">
          <w:rPr>
            <w:noProof/>
            <w:szCs w:val="21"/>
          </w:rPr>
          <w:drawing>
            <wp:inline distT="0" distB="0" distL="0" distR="0" wp14:anchorId="15F9FC34" wp14:editId="6143B456">
              <wp:extent cx="4333875" cy="1619250"/>
              <wp:effectExtent l="0" t="0" r="952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82"/>
                      <pic:cNvPicPr>
                        <a:picLocks noChangeAspect="1" noChangeArrowheads="1"/>
                      </pic:cNvPicPr>
                    </pic:nvPicPr>
                    <pic:blipFill>
                      <a:blip r:embed="rId2869">
                        <a:extLst>
                          <a:ext uri="{28A0092B-C50C-407E-A947-70E740481C1C}">
                            <a14:useLocalDpi xmlns:a14="http://schemas.microsoft.com/office/drawing/2010/main" val="0"/>
                          </a:ext>
                        </a:extLst>
                      </a:blip>
                      <a:srcRect/>
                      <a:stretch>
                        <a:fillRect/>
                      </a:stretch>
                    </pic:blipFill>
                    <pic:spPr bwMode="auto">
                      <a:xfrm>
                        <a:off x="0" y="0"/>
                        <a:ext cx="4333875" cy="1619250"/>
                      </a:xfrm>
                      <a:prstGeom prst="rect">
                        <a:avLst/>
                      </a:prstGeom>
                      <a:noFill/>
                      <a:ln>
                        <a:noFill/>
                      </a:ln>
                    </pic:spPr>
                  </pic:pic>
                </a:graphicData>
              </a:graphic>
            </wp:inline>
          </w:drawing>
        </w:r>
      </w:ins>
    </w:p>
    <w:p w14:paraId="5E347E39" w14:textId="77777777" w:rsidR="00421F26" w:rsidRPr="008723F3" w:rsidRDefault="00421F26" w:rsidP="00421F26">
      <w:pPr>
        <w:widowControl/>
        <w:tabs>
          <w:tab w:val="left" w:pos="6210"/>
        </w:tabs>
        <w:jc w:val="center"/>
        <w:rPr>
          <w:ins w:id="10029" w:author="hp" w:date="2016-06-13T08:53:00Z"/>
          <w:szCs w:val="21"/>
        </w:rPr>
      </w:pPr>
      <w:ins w:id="10030" w:author="hp" w:date="2016-06-13T08:53:00Z">
        <w:r w:rsidRPr="008723F3">
          <w:rPr>
            <w:rFonts w:hint="eastAsia"/>
            <w:color w:val="000000"/>
            <w:szCs w:val="21"/>
          </w:rPr>
          <w:t>图</w:t>
        </w:r>
        <w:r w:rsidRPr="008723F3">
          <w:rPr>
            <w:b/>
            <w:color w:val="000000"/>
            <w:szCs w:val="21"/>
          </w:rPr>
          <w:t>9-28</w:t>
        </w:r>
        <w:r w:rsidRPr="008723F3">
          <w:rPr>
            <w:color w:val="000000"/>
            <w:szCs w:val="21"/>
          </w:rPr>
          <w:t xml:space="preserve"> </w:t>
        </w:r>
        <w:r w:rsidRPr="008723F3">
          <w:rPr>
            <w:rFonts w:hint="eastAsia"/>
            <w:color w:val="000000"/>
            <w:szCs w:val="21"/>
          </w:rPr>
          <w:t>直流电机动态结构图的变换和简化</w:t>
        </w:r>
      </w:ins>
    </w:p>
    <w:p w14:paraId="1EDB3291" w14:textId="77777777" w:rsidR="00421F26" w:rsidRPr="008723F3" w:rsidRDefault="00421F26" w:rsidP="00421F26">
      <w:pPr>
        <w:ind w:firstLine="200"/>
        <w:rPr>
          <w:ins w:id="10031" w:author="hp" w:date="2016-06-13T08:53:00Z"/>
          <w:szCs w:val="21"/>
        </w:rPr>
      </w:pPr>
      <w:ins w:id="10032" w:author="hp" w:date="2016-06-13T08:53:00Z">
        <w:r w:rsidRPr="008723F3">
          <w:rPr>
            <w:rFonts w:hint="eastAsia"/>
            <w:szCs w:val="21"/>
          </w:rPr>
          <w:t>由上图可以看到，额定励磁下的直流电动机是一个二阶线性环节，其特征方程为：</w:t>
        </w:r>
      </w:ins>
    </w:p>
    <w:p w14:paraId="5A2FA0B1" w14:textId="77777777" w:rsidR="00421F26" w:rsidRPr="008723F3" w:rsidRDefault="00BF1057" w:rsidP="00421F26">
      <w:pPr>
        <w:jc w:val="center"/>
        <w:rPr>
          <w:ins w:id="10033" w:author="hp" w:date="2016-06-13T08:53:00Z"/>
          <w:szCs w:val="21"/>
        </w:rPr>
      </w:pPr>
      <w:ins w:id="10034" w:author="hp" w:date="2016-06-13T08:53:00Z">
        <w:r>
          <w:rPr>
            <w:position w:val="-14"/>
            <w:szCs w:val="21"/>
          </w:rPr>
          <w:pict w14:anchorId="324D1263">
            <v:shape id="_x0000_i2774" type="#_x0000_t75" style="width:103.5pt;height:15pt" o:allowoverlap="f">
              <v:imagedata r:id="rId2870" o:title=""/>
            </v:shape>
          </w:pict>
        </w:r>
      </w:ins>
    </w:p>
    <w:p w14:paraId="70349318" w14:textId="77777777" w:rsidR="00421F26" w:rsidRPr="008723F3" w:rsidRDefault="00421F26" w:rsidP="00421F26">
      <w:pPr>
        <w:ind w:firstLineChars="200" w:firstLine="420"/>
        <w:rPr>
          <w:ins w:id="10035" w:author="hp" w:date="2016-06-13T08:53:00Z"/>
          <w:szCs w:val="21"/>
        </w:rPr>
      </w:pPr>
      <w:ins w:id="10036" w:author="hp" w:date="2016-06-13T08:53:00Z">
        <w:r w:rsidRPr="008723F3">
          <w:rPr>
            <w:rFonts w:hint="eastAsia"/>
            <w:szCs w:val="21"/>
          </w:rPr>
          <w:t>其中，</w:t>
        </w:r>
        <w:r w:rsidRPr="008723F3">
          <w:rPr>
            <w:szCs w:val="21"/>
          </w:rPr>
          <w:t>T</w:t>
        </w:r>
        <w:r w:rsidRPr="008723F3">
          <w:rPr>
            <w:szCs w:val="21"/>
            <w:vertAlign w:val="subscript"/>
          </w:rPr>
          <w:t>m</w:t>
        </w:r>
        <w:r w:rsidRPr="008723F3">
          <w:rPr>
            <w:rFonts w:hint="eastAsia"/>
            <w:szCs w:val="21"/>
          </w:rPr>
          <w:t>和</w:t>
        </w:r>
        <w:r w:rsidRPr="008723F3">
          <w:rPr>
            <w:szCs w:val="21"/>
          </w:rPr>
          <w:t>T</w:t>
        </w:r>
        <w:r w:rsidRPr="008723F3">
          <w:rPr>
            <w:szCs w:val="21"/>
            <w:vertAlign w:val="subscript"/>
          </w:rPr>
          <w:t>L</w:t>
        </w:r>
        <w:r w:rsidRPr="008723F3">
          <w:rPr>
            <w:rFonts w:hint="eastAsia"/>
            <w:szCs w:val="21"/>
          </w:rPr>
          <w:t>两个时间常数分别表示机电惯性和电磁惯性。如果</w:t>
        </w:r>
        <w:r w:rsidRPr="008723F3">
          <w:rPr>
            <w:szCs w:val="21"/>
          </w:rPr>
          <w:t>T</w:t>
        </w:r>
        <w:r w:rsidRPr="008723F3">
          <w:rPr>
            <w:szCs w:val="21"/>
            <w:vertAlign w:val="subscript"/>
          </w:rPr>
          <w:t>m</w:t>
        </w:r>
        <w:r w:rsidRPr="008723F3">
          <w:rPr>
            <w:szCs w:val="21"/>
          </w:rPr>
          <w:t>&gt;4T</w:t>
        </w:r>
        <w:r w:rsidRPr="008723F3">
          <w:rPr>
            <w:szCs w:val="21"/>
            <w:vertAlign w:val="subscript"/>
          </w:rPr>
          <w:t>L</w:t>
        </w:r>
        <w:r w:rsidRPr="008723F3">
          <w:rPr>
            <w:rFonts w:hint="eastAsia"/>
            <w:szCs w:val="21"/>
          </w:rPr>
          <w:t>，则特征方程的两个根为两个负实数，此时</w:t>
        </w:r>
        <w:r w:rsidRPr="008723F3">
          <w:rPr>
            <w:szCs w:val="21"/>
          </w:rPr>
          <w:t>U</w:t>
        </w:r>
        <w:r w:rsidRPr="008723F3">
          <w:rPr>
            <w:szCs w:val="21"/>
            <w:vertAlign w:val="subscript"/>
          </w:rPr>
          <w:t>d0</w:t>
        </w:r>
        <w:r w:rsidRPr="008723F3">
          <w:rPr>
            <w:rFonts w:hint="eastAsia"/>
            <w:szCs w:val="21"/>
          </w:rPr>
          <w:t>、</w:t>
        </w:r>
        <w:r w:rsidRPr="008723F3">
          <w:rPr>
            <w:szCs w:val="21"/>
          </w:rPr>
          <w:t>n</w:t>
        </w:r>
        <w:r w:rsidRPr="008723F3">
          <w:rPr>
            <w:rFonts w:hint="eastAsia"/>
            <w:szCs w:val="21"/>
          </w:rPr>
          <w:t>间的传递函数可以分解为两个线性环节，突加给定时，转速呈单调变化；如果</w:t>
        </w:r>
        <w:r w:rsidRPr="008723F3">
          <w:rPr>
            <w:szCs w:val="21"/>
          </w:rPr>
          <w:t>T</w:t>
        </w:r>
        <w:r w:rsidRPr="008723F3">
          <w:rPr>
            <w:szCs w:val="21"/>
            <w:vertAlign w:val="subscript"/>
          </w:rPr>
          <w:t>m</w:t>
        </w:r>
        <w:r w:rsidRPr="008723F3">
          <w:rPr>
            <w:szCs w:val="21"/>
          </w:rPr>
          <w:t>&lt;4T</w:t>
        </w:r>
        <w:r w:rsidRPr="008723F3">
          <w:rPr>
            <w:szCs w:val="21"/>
            <w:vertAlign w:val="subscript"/>
          </w:rPr>
          <w:t>L</w:t>
        </w:r>
        <w:r w:rsidRPr="008723F3">
          <w:rPr>
            <w:rFonts w:hint="eastAsia"/>
            <w:szCs w:val="21"/>
          </w:rPr>
          <w:t>，则特征方程有一对具有负实部的共轭解，此时直流电动机是一个二阶振荡环节，表明电机在运行过程中带有振荡的性质。</w:t>
        </w:r>
      </w:ins>
    </w:p>
    <w:p w14:paraId="2BFBF608" w14:textId="77777777" w:rsidR="00421F26" w:rsidRPr="008723F3" w:rsidRDefault="00421F26" w:rsidP="00421F26">
      <w:pPr>
        <w:ind w:firstLineChars="200" w:firstLine="420"/>
        <w:rPr>
          <w:ins w:id="10037" w:author="hp" w:date="2016-06-13T08:53:00Z"/>
          <w:szCs w:val="21"/>
        </w:rPr>
      </w:pPr>
      <w:ins w:id="10038" w:author="hp" w:date="2016-06-13T08:53:00Z">
        <w:r w:rsidRPr="008723F3">
          <w:rPr>
            <w:szCs w:val="21"/>
          </w:rPr>
          <w:t>2</w:t>
        </w:r>
        <w:r w:rsidRPr="008723F3">
          <w:rPr>
            <w:rFonts w:hint="eastAsia"/>
            <w:szCs w:val="21"/>
          </w:rPr>
          <w:t>）额定励磁状态下旋转电枢系统的动态结构图</w:t>
        </w:r>
      </w:ins>
    </w:p>
    <w:p w14:paraId="7C1A638C" w14:textId="77777777" w:rsidR="00421F26" w:rsidRPr="008723F3" w:rsidRDefault="00421F26" w:rsidP="00421F26">
      <w:pPr>
        <w:ind w:firstLineChars="200" w:firstLine="420"/>
        <w:rPr>
          <w:ins w:id="10039" w:author="hp" w:date="2016-06-13T08:53:00Z"/>
          <w:szCs w:val="21"/>
        </w:rPr>
      </w:pPr>
      <w:ins w:id="10040" w:author="hp" w:date="2016-06-13T08:53:00Z">
        <w:r w:rsidRPr="008723F3">
          <w:rPr>
            <w:rFonts w:hint="eastAsia"/>
            <w:szCs w:val="21"/>
          </w:rPr>
          <w:t>将图</w:t>
        </w:r>
        <w:r w:rsidRPr="008723F3">
          <w:rPr>
            <w:szCs w:val="21"/>
          </w:rPr>
          <w:t>9-27</w:t>
        </w:r>
        <w:r w:rsidRPr="008723F3">
          <w:rPr>
            <w:rFonts w:hint="eastAsia"/>
            <w:szCs w:val="21"/>
          </w:rPr>
          <w:t>与图</w:t>
        </w:r>
        <w:r w:rsidRPr="008723F3">
          <w:rPr>
            <w:szCs w:val="21"/>
          </w:rPr>
          <w:t>9-23</w:t>
        </w:r>
        <w:r w:rsidRPr="008723F3">
          <w:rPr>
            <w:rFonts w:hint="eastAsia"/>
            <w:szCs w:val="21"/>
          </w:rPr>
          <w:t>合并，或将图</w:t>
        </w:r>
        <w:r w:rsidRPr="008723F3">
          <w:rPr>
            <w:szCs w:val="21"/>
          </w:rPr>
          <w:t>9-27</w:t>
        </w:r>
        <w:r w:rsidRPr="008723F3">
          <w:rPr>
            <w:rFonts w:hint="eastAsia"/>
            <w:szCs w:val="21"/>
          </w:rPr>
          <w:t>与图</w:t>
        </w:r>
        <w:r w:rsidRPr="008723F3">
          <w:rPr>
            <w:szCs w:val="21"/>
          </w:rPr>
          <w:t>9-16</w:t>
        </w:r>
        <w:r w:rsidRPr="008723F3">
          <w:rPr>
            <w:rFonts w:hint="eastAsia"/>
            <w:szCs w:val="21"/>
          </w:rPr>
          <w:t>合并，可获得额定励磁状态下旋转电枢系统的动态结构图如图</w:t>
        </w:r>
        <w:r w:rsidRPr="008723F3">
          <w:rPr>
            <w:szCs w:val="21"/>
          </w:rPr>
          <w:t>9-29</w:t>
        </w:r>
        <w:r w:rsidRPr="008723F3">
          <w:rPr>
            <w:rFonts w:hint="eastAsia"/>
            <w:szCs w:val="21"/>
          </w:rPr>
          <w:t>所示。</w:t>
        </w:r>
      </w:ins>
    </w:p>
    <w:p w14:paraId="1B69FF7A" w14:textId="7F198D96" w:rsidR="00421F26" w:rsidRPr="008723F3" w:rsidRDefault="00421F26" w:rsidP="00421F26">
      <w:pPr>
        <w:jc w:val="center"/>
        <w:rPr>
          <w:ins w:id="10041" w:author="hp" w:date="2016-06-13T08:53:00Z"/>
          <w:szCs w:val="21"/>
        </w:rPr>
      </w:pPr>
      <w:ins w:id="10042" w:author="hp" w:date="2016-06-13T08:53:00Z">
        <w:r w:rsidRPr="008723F3">
          <w:rPr>
            <w:noProof/>
            <w:szCs w:val="21"/>
          </w:rPr>
          <w:lastRenderedPageBreak/>
          <mc:AlternateContent>
            <mc:Choice Requires="wpg">
              <w:drawing>
                <wp:inline distT="0" distB="0" distL="0" distR="0" wp14:anchorId="69D280FB" wp14:editId="4D34D699">
                  <wp:extent cx="3634105" cy="1098550"/>
                  <wp:effectExtent l="1270" t="635" r="3175" b="5715"/>
                  <wp:docPr id="681" name="组合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4105" cy="1098550"/>
                            <a:chOff x="0" y="0"/>
                            <a:chExt cx="60810" cy="16002"/>
                          </a:xfrm>
                        </wpg:grpSpPr>
                        <wpg:grpSp>
                          <wpg:cNvPr id="682" name="Group 35"/>
                          <wpg:cNvGrpSpPr>
                            <a:grpSpLocks/>
                          </wpg:cNvGrpSpPr>
                          <wpg:grpSpPr bwMode="auto">
                            <a:xfrm>
                              <a:off x="539" y="0"/>
                              <a:ext cx="60198" cy="16002"/>
                              <a:chOff x="53974" y="0"/>
                              <a:chExt cx="7958" cy="2132"/>
                            </a:xfrm>
                          </wpg:grpSpPr>
                          <wps:wsp>
                            <wps:cNvPr id="683" name="Text Box 36"/>
                            <wps:cNvSpPr txBox="1">
                              <a:spLocks noChangeArrowheads="1"/>
                            </wps:cNvSpPr>
                            <wps:spPr bwMode="auto">
                              <a:xfrm>
                                <a:off x="53974" y="506"/>
                                <a:ext cx="735"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46C83" w14:textId="77777777" w:rsidR="00BF1057" w:rsidRDefault="00BF1057" w:rsidP="00421F26"/>
                              </w:txbxContent>
                            </wps:txbx>
                            <wps:bodyPr rot="0" vert="horz" wrap="square" lIns="0" tIns="0" rIns="0" bIns="0" anchor="t" anchorCtr="0" upright="1">
                              <a:noAutofit/>
                            </wps:bodyPr>
                          </wps:wsp>
                          <wps:wsp>
                            <wps:cNvPr id="684" name="Text Box 37"/>
                            <wps:cNvSpPr txBox="1">
                              <a:spLocks noChangeArrowheads="1"/>
                            </wps:cNvSpPr>
                            <wps:spPr bwMode="auto">
                              <a:xfrm>
                                <a:off x="58136" y="521"/>
                                <a:ext cx="668"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F7D2E" w14:textId="77777777" w:rsidR="00BF1057" w:rsidRDefault="00BF1057" w:rsidP="00421F26"/>
                              </w:txbxContent>
                            </wps:txbx>
                            <wps:bodyPr rot="0" vert="horz" wrap="square" lIns="0" tIns="0" rIns="0" bIns="0" anchor="t" anchorCtr="0" upright="1">
                              <a:noAutofit/>
                            </wps:bodyPr>
                          </wps:wsp>
                          <wps:wsp>
                            <wps:cNvPr id="686" name="Text Box 38"/>
                            <wps:cNvSpPr txBox="1">
                              <a:spLocks noChangeArrowheads="1"/>
                            </wps:cNvSpPr>
                            <wps:spPr bwMode="auto">
                              <a:xfrm>
                                <a:off x="58843" y="0"/>
                                <a:ext cx="59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52C86" w14:textId="77777777" w:rsidR="00BF1057" w:rsidRDefault="00BF1057" w:rsidP="00421F26"/>
                              </w:txbxContent>
                            </wps:txbx>
                            <wps:bodyPr rot="0" vert="horz" wrap="square" lIns="0" tIns="0" rIns="0" bIns="0" anchor="t" anchorCtr="0" upright="1">
                              <a:noAutofit/>
                            </wps:bodyPr>
                          </wps:wsp>
                          <wps:wsp>
                            <wps:cNvPr id="687" name="Line 39"/>
                            <wps:cNvCnPr>
                              <a:cxnSpLocks noChangeShapeType="1"/>
                            </wps:cNvCnPr>
                            <wps:spPr bwMode="auto">
                              <a:xfrm>
                                <a:off x="58851" y="179"/>
                                <a:ext cx="0" cy="78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688" name="Line 40"/>
                            <wps:cNvCnPr>
                              <a:cxnSpLocks noChangeShapeType="1"/>
                            </wps:cNvCnPr>
                            <wps:spPr bwMode="auto">
                              <a:xfrm flipH="1">
                                <a:off x="56704" y="2132"/>
                                <a:ext cx="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9" name="Text Box 41"/>
                            <wps:cNvSpPr txBox="1">
                              <a:spLocks noChangeArrowheads="1"/>
                            </wps:cNvSpPr>
                            <wps:spPr bwMode="auto">
                              <a:xfrm>
                                <a:off x="61341" y="521"/>
                                <a:ext cx="591" cy="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44FD8" w14:textId="77777777" w:rsidR="00BF1057" w:rsidRDefault="00BF1057" w:rsidP="00421F26"/>
                              </w:txbxContent>
                            </wps:txbx>
                            <wps:bodyPr rot="0" vert="horz" wrap="square" lIns="0" tIns="0" rIns="0" bIns="0" anchor="t" anchorCtr="0" upright="1">
                              <a:noAutofit/>
                            </wps:bodyPr>
                          </wps:wsp>
                          <wps:wsp>
                            <wps:cNvPr id="690" name="Text Box 42"/>
                            <wps:cNvSpPr txBox="1">
                              <a:spLocks noChangeArrowheads="1"/>
                            </wps:cNvSpPr>
                            <wps:spPr bwMode="auto">
                              <a:xfrm>
                                <a:off x="60056" y="716"/>
                                <a:ext cx="563"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11E23" w14:textId="77777777" w:rsidR="00BF1057" w:rsidRDefault="00BF1057" w:rsidP="00421F26"/>
                              </w:txbxContent>
                            </wps:txbx>
                            <wps:bodyPr rot="0" vert="horz" wrap="square" lIns="0" tIns="0" rIns="0" bIns="0" anchor="t" anchorCtr="0" upright="1">
                              <a:noAutofit/>
                            </wps:bodyPr>
                          </wps:wsp>
                          <wps:wsp>
                            <wps:cNvPr id="691" name="Text Box 44"/>
                            <wps:cNvSpPr txBox="1">
                              <a:spLocks noChangeArrowheads="1"/>
                            </wps:cNvSpPr>
                            <wps:spPr bwMode="auto">
                              <a:xfrm>
                                <a:off x="55594" y="506"/>
                                <a:ext cx="726"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06876" w14:textId="77777777" w:rsidR="00BF1057" w:rsidRDefault="00BF1057" w:rsidP="00421F26"/>
                              </w:txbxContent>
                            </wps:txbx>
                            <wps:bodyPr rot="0" vert="horz" wrap="square" lIns="0" tIns="0" rIns="0" bIns="0" anchor="t" anchorCtr="0" upright="1">
                              <a:noAutofit/>
                            </wps:bodyPr>
                          </wps:wsp>
                          <wps:wsp>
                            <wps:cNvPr id="692" name="Line 45"/>
                            <wps:cNvCnPr>
                              <a:cxnSpLocks noChangeShapeType="1"/>
                            </wps:cNvCnPr>
                            <wps:spPr bwMode="auto">
                              <a:xfrm>
                                <a:off x="54196" y="1070"/>
                                <a:ext cx="567"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693" name="Text Box 46"/>
                            <wps:cNvSpPr txBox="1">
                              <a:spLocks noChangeArrowheads="1"/>
                            </wps:cNvSpPr>
                            <wps:spPr bwMode="auto">
                              <a:xfrm>
                                <a:off x="54763" y="557"/>
                                <a:ext cx="786"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52D19C" w14:textId="77777777" w:rsidR="00BF1057" w:rsidRDefault="00BF1057" w:rsidP="00421F26"/>
                              </w:txbxContent>
                            </wps:txbx>
                            <wps:bodyPr rot="0" vert="horz" wrap="square" lIns="0" tIns="0" rIns="0" bIns="0" anchor="t" anchorCtr="0" upright="1">
                              <a:noAutofit/>
                            </wps:bodyPr>
                          </wps:wsp>
                          <wps:wsp>
                            <wps:cNvPr id="694" name="AutoShape 47"/>
                            <wps:cNvSpPr>
                              <a:spLocks noChangeArrowheads="1"/>
                            </wps:cNvSpPr>
                            <wps:spPr bwMode="auto">
                              <a:xfrm>
                                <a:off x="56584" y="950"/>
                                <a:ext cx="227" cy="227"/>
                              </a:xfrm>
                              <a:prstGeom prst="flowChartSummingJunction">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5DCF96C" w14:textId="77777777" w:rsidR="00BF1057" w:rsidRDefault="00BF1057" w:rsidP="00421F26">
                                  <w:pPr>
                                    <w:pStyle w:val="af8"/>
                                    <w:spacing w:before="0" w:beforeAutospacing="0" w:after="0" w:afterAutospacing="0"/>
                                    <w:ind w:left="5250"/>
                                    <w:jc w:val="both"/>
                                    <w:textAlignment w:val="baseline"/>
                                  </w:pPr>
                                  <w:r w:rsidRPr="00732154">
                                    <w:rPr>
                                      <w:rFonts w:ascii="Calibri" w:hAnsi="Calibri" w:cs="Times New Roman"/>
                                      <w:color w:val="000000"/>
                                      <w:kern w:val="24"/>
                                      <w:sz w:val="20"/>
                                      <w:szCs w:val="20"/>
                                    </w:rPr>
                                    <w:t xml:space="preserve"> </w:t>
                                  </w:r>
                                </w:p>
                              </w:txbxContent>
                            </wps:txbx>
                            <wps:bodyPr rot="0" vert="horz" wrap="square" lIns="91440" tIns="45720" rIns="91440" bIns="45720" anchor="t" anchorCtr="0" upright="1">
                              <a:noAutofit/>
                            </wps:bodyPr>
                          </wps:wsp>
                          <wps:wsp>
                            <wps:cNvPr id="695" name="Line 48"/>
                            <wps:cNvCnPr>
                              <a:cxnSpLocks noChangeShapeType="1"/>
                            </wps:cNvCnPr>
                            <wps:spPr bwMode="auto">
                              <a:xfrm>
                                <a:off x="56809" y="1070"/>
                                <a:ext cx="420"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696" name="Text Box 49"/>
                            <wps:cNvSpPr txBox="1">
                              <a:spLocks noChangeArrowheads="1"/>
                            </wps:cNvSpPr>
                            <wps:spPr bwMode="auto">
                              <a:xfrm>
                                <a:off x="57214" y="557"/>
                                <a:ext cx="786"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AB8E94" w14:textId="77777777" w:rsidR="00BF1057" w:rsidRDefault="00BF1057" w:rsidP="00421F26"/>
                              </w:txbxContent>
                            </wps:txbx>
                            <wps:bodyPr rot="0" vert="horz" wrap="square" lIns="0" tIns="0" rIns="0" bIns="0" anchor="t" anchorCtr="0" upright="1">
                              <a:noAutofit/>
                            </wps:bodyPr>
                          </wps:wsp>
                          <wps:wsp>
                            <wps:cNvPr id="697" name="Line 50"/>
                            <wps:cNvCnPr>
                              <a:cxnSpLocks noChangeShapeType="1"/>
                            </wps:cNvCnPr>
                            <wps:spPr bwMode="auto">
                              <a:xfrm>
                                <a:off x="58026" y="1070"/>
                                <a:ext cx="73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698" name="AutoShape 51"/>
                            <wps:cNvSpPr>
                              <a:spLocks noChangeArrowheads="1"/>
                            </wps:cNvSpPr>
                            <wps:spPr bwMode="auto">
                              <a:xfrm>
                                <a:off x="58761" y="959"/>
                                <a:ext cx="227" cy="227"/>
                              </a:xfrm>
                              <a:prstGeom prst="flowChartSummingJunction">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FEBDAEE" w14:textId="77777777" w:rsidR="00BF1057" w:rsidRDefault="00BF1057" w:rsidP="00421F26"/>
                              </w:txbxContent>
                            </wps:txbx>
                            <wps:bodyPr rot="0" vert="horz" wrap="square" lIns="91440" tIns="45720" rIns="91440" bIns="45720" anchor="t" anchorCtr="0" upright="1">
                              <a:noAutofit/>
                            </wps:bodyPr>
                          </wps:wsp>
                          <wps:wsp>
                            <wps:cNvPr id="699" name="Line 52"/>
                            <wps:cNvCnPr>
                              <a:cxnSpLocks noChangeShapeType="1"/>
                            </wps:cNvCnPr>
                            <wps:spPr bwMode="auto">
                              <a:xfrm>
                                <a:off x="58986" y="1077"/>
                                <a:ext cx="52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700" name="Text Box 53"/>
                            <wps:cNvSpPr txBox="1">
                              <a:spLocks noChangeArrowheads="1"/>
                            </wps:cNvSpPr>
                            <wps:spPr bwMode="auto">
                              <a:xfrm>
                                <a:off x="59496" y="557"/>
                                <a:ext cx="471" cy="8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508FE4D" w14:textId="77777777" w:rsidR="00BF1057" w:rsidRDefault="00BF1057" w:rsidP="00421F26"/>
                              </w:txbxContent>
                            </wps:txbx>
                            <wps:bodyPr rot="0" vert="horz" wrap="square" lIns="0" tIns="0" rIns="0" bIns="0" anchor="t" anchorCtr="0" upright="1">
                              <a:noAutofit/>
                            </wps:bodyPr>
                          </wps:wsp>
                          <wps:wsp>
                            <wps:cNvPr id="701" name="Line 54"/>
                            <wps:cNvCnPr>
                              <a:cxnSpLocks noChangeShapeType="1"/>
                            </wps:cNvCnPr>
                            <wps:spPr bwMode="auto">
                              <a:xfrm>
                                <a:off x="59991" y="1070"/>
                                <a:ext cx="735"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702" name="Text Box 55"/>
                            <wps:cNvSpPr txBox="1">
                              <a:spLocks noChangeArrowheads="1"/>
                            </wps:cNvSpPr>
                            <wps:spPr bwMode="auto">
                              <a:xfrm>
                                <a:off x="60726" y="587"/>
                                <a:ext cx="471" cy="8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7AABCE" w14:textId="77777777" w:rsidR="00BF1057" w:rsidRDefault="00BF1057" w:rsidP="00421F26"/>
                              </w:txbxContent>
                            </wps:txbx>
                            <wps:bodyPr rot="0" vert="horz" wrap="square" lIns="0" tIns="0" rIns="0" bIns="0" anchor="t" anchorCtr="0" upright="1">
                              <a:noAutofit/>
                            </wps:bodyPr>
                          </wps:wsp>
                          <wps:wsp>
                            <wps:cNvPr id="703" name="Line 56"/>
                            <wps:cNvCnPr>
                              <a:cxnSpLocks noChangeShapeType="1"/>
                            </wps:cNvCnPr>
                            <wps:spPr bwMode="auto">
                              <a:xfrm>
                                <a:off x="61219" y="1070"/>
                                <a:ext cx="454"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768" name="Line 57"/>
                            <wps:cNvCnPr>
                              <a:cxnSpLocks noChangeShapeType="1"/>
                            </wps:cNvCnPr>
                            <wps:spPr bwMode="auto">
                              <a:xfrm>
                                <a:off x="60306" y="1085"/>
                                <a:ext cx="0" cy="103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69" name="Line 58"/>
                            <wps:cNvCnPr>
                              <a:cxnSpLocks noChangeShapeType="1"/>
                            </wps:cNvCnPr>
                            <wps:spPr bwMode="auto">
                              <a:xfrm flipV="1">
                                <a:off x="56689" y="1181"/>
                                <a:ext cx="0" cy="936"/>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770" name="Line 59"/>
                            <wps:cNvCnPr>
                              <a:cxnSpLocks noChangeShapeType="1"/>
                            </wps:cNvCnPr>
                            <wps:spPr bwMode="auto">
                              <a:xfrm>
                                <a:off x="55534" y="1070"/>
                                <a:ext cx="1050" cy="0"/>
                              </a:xfrm>
                              <a:prstGeom prst="line">
                                <a:avLst/>
                              </a:prstGeom>
                              <a:noFill/>
                              <a:ln w="9525">
                                <a:solidFill>
                                  <a:srgbClr val="000000"/>
                                </a:solidFill>
                                <a:round/>
                                <a:headEnd/>
                                <a:tailEnd type="stealth" w="sm" len="med"/>
                              </a:ln>
                              <a:extLst>
                                <a:ext uri="{909E8E84-426E-40DD-AFC4-6F175D3DCCD1}">
                                  <a14:hiddenFill xmlns:a14="http://schemas.microsoft.com/office/drawing/2010/main">
                                    <a:noFill/>
                                  </a14:hiddenFill>
                                </a:ext>
                              </a:extLst>
                            </wps:spPr>
                            <wps:bodyPr/>
                          </wps:wsp>
                          <wps:wsp>
                            <wps:cNvPr id="771" name="Line 60"/>
                            <wps:cNvCnPr>
                              <a:cxnSpLocks noChangeShapeType="1"/>
                            </wps:cNvCnPr>
                            <wps:spPr bwMode="auto">
                              <a:xfrm>
                                <a:off x="56785" y="1337"/>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72" name="Line 61"/>
                            <wps:cNvCnPr>
                              <a:cxnSpLocks noChangeShapeType="1"/>
                            </wps:cNvCnPr>
                            <wps:spPr bwMode="auto">
                              <a:xfrm>
                                <a:off x="58941" y="761"/>
                                <a:ext cx="1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pic:pic xmlns:pic="http://schemas.openxmlformats.org/drawingml/2006/picture">
                          <pic:nvPicPr>
                            <pic:cNvPr id="773" name="图片 43018"/>
                            <pic:cNvPicPr>
                              <a:picLocks noChangeAspect="1" noChangeArrowheads="1"/>
                            </pic:cNvPicPr>
                          </pic:nvPicPr>
                          <pic:blipFill>
                            <a:blip r:embed="rId2872" cstate="print">
                              <a:extLst>
                                <a:ext uri="{28A0092B-C50C-407E-A947-70E740481C1C}">
                                  <a14:useLocalDpi xmlns:a14="http://schemas.microsoft.com/office/drawing/2010/main" val="0"/>
                                </a:ext>
                              </a:extLst>
                            </a:blip>
                            <a:srcRect/>
                            <a:stretch>
                              <a:fillRect/>
                            </a:stretch>
                          </pic:blipFill>
                          <pic:spPr bwMode="auto">
                            <a:xfrm>
                              <a:off x="0" y="4572"/>
                              <a:ext cx="5207" cy="30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 name="图片 43019"/>
                            <pic:cNvPicPr>
                              <a:picLocks noChangeAspect="1" noChangeArrowheads="1"/>
                            </pic:cNvPicPr>
                          </pic:nvPicPr>
                          <pic:blipFill>
                            <a:blip r:embed="rId2873" cstate="print">
                              <a:extLst>
                                <a:ext uri="{28A0092B-C50C-407E-A947-70E740481C1C}">
                                  <a14:useLocalDpi xmlns:a14="http://schemas.microsoft.com/office/drawing/2010/main" val="0"/>
                                </a:ext>
                              </a:extLst>
                            </a:blip>
                            <a:srcRect/>
                            <a:stretch>
                              <a:fillRect/>
                            </a:stretch>
                          </pic:blipFill>
                          <pic:spPr bwMode="auto">
                            <a:xfrm>
                              <a:off x="6635" y="4572"/>
                              <a:ext cx="6096" cy="59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5" name="图片 43020"/>
                            <pic:cNvPicPr>
                              <a:picLocks noChangeAspect="1" noChangeArrowheads="1"/>
                            </pic:cNvPicPr>
                          </pic:nvPicPr>
                          <pic:blipFill>
                            <a:blip r:embed="rId2874" cstate="print">
                              <a:extLst>
                                <a:ext uri="{28A0092B-C50C-407E-A947-70E740481C1C}">
                                  <a14:useLocalDpi xmlns:a14="http://schemas.microsoft.com/office/drawing/2010/main" val="0"/>
                                </a:ext>
                              </a:extLst>
                            </a:blip>
                            <a:srcRect/>
                            <a:stretch>
                              <a:fillRect/>
                            </a:stretch>
                          </pic:blipFill>
                          <pic:spPr bwMode="auto">
                            <a:xfrm>
                              <a:off x="12731" y="4572"/>
                              <a:ext cx="5842" cy="30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6" name="图片 43021"/>
                            <pic:cNvPicPr>
                              <a:picLocks noChangeAspect="1" noChangeArrowheads="1"/>
                            </pic:cNvPicPr>
                          </pic:nvPicPr>
                          <pic:blipFill>
                            <a:blip r:embed="rId2875" cstate="print">
                              <a:extLst>
                                <a:ext uri="{28A0092B-C50C-407E-A947-70E740481C1C}">
                                  <a14:useLocalDpi xmlns:a14="http://schemas.microsoft.com/office/drawing/2010/main" val="0"/>
                                </a:ext>
                              </a:extLst>
                            </a:blip>
                            <a:srcRect/>
                            <a:stretch>
                              <a:fillRect/>
                            </a:stretch>
                          </pic:blipFill>
                          <pic:spPr bwMode="auto">
                            <a:xfrm>
                              <a:off x="25000" y="4572"/>
                              <a:ext cx="5540" cy="5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7" name="图片 43022"/>
                            <pic:cNvPicPr>
                              <a:picLocks noChangeAspect="1" noChangeArrowheads="1"/>
                            </pic:cNvPicPr>
                          </pic:nvPicPr>
                          <pic:blipFill>
                            <a:blip r:embed="rId2876" cstate="print">
                              <a:extLst>
                                <a:ext uri="{28A0092B-C50C-407E-A947-70E740481C1C}">
                                  <a14:useLocalDpi xmlns:a14="http://schemas.microsoft.com/office/drawing/2010/main" val="0"/>
                                </a:ext>
                              </a:extLst>
                            </a:blip>
                            <a:srcRect/>
                            <a:stretch>
                              <a:fillRect/>
                            </a:stretch>
                          </pic:blipFill>
                          <pic:spPr bwMode="auto">
                            <a:xfrm>
                              <a:off x="31781" y="4572"/>
                              <a:ext cx="5334" cy="3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8" name="图片 43023"/>
                            <pic:cNvPicPr>
                              <a:picLocks noChangeAspect="1" noChangeArrowheads="1"/>
                            </pic:cNvPicPr>
                          </pic:nvPicPr>
                          <pic:blipFill>
                            <a:blip r:embed="rId2877" cstate="print">
                              <a:extLst>
                                <a:ext uri="{28A0092B-C50C-407E-A947-70E740481C1C}">
                                  <a14:useLocalDpi xmlns:a14="http://schemas.microsoft.com/office/drawing/2010/main" val="0"/>
                                </a:ext>
                              </a:extLst>
                            </a:blip>
                            <a:srcRect/>
                            <a:stretch>
                              <a:fillRect/>
                            </a:stretch>
                          </pic:blipFill>
                          <pic:spPr bwMode="auto">
                            <a:xfrm>
                              <a:off x="37877" y="762"/>
                              <a:ext cx="3810" cy="26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9" name="图片 43024"/>
                            <pic:cNvPicPr>
                              <a:picLocks noChangeAspect="1" noChangeArrowheads="1"/>
                            </pic:cNvPicPr>
                          </pic:nvPicPr>
                          <pic:blipFill>
                            <a:blip r:embed="rId2878" cstate="print">
                              <a:extLst>
                                <a:ext uri="{28A0092B-C50C-407E-A947-70E740481C1C}">
                                  <a14:useLocalDpi xmlns:a14="http://schemas.microsoft.com/office/drawing/2010/main" val="0"/>
                                </a:ext>
                              </a:extLst>
                            </a:blip>
                            <a:srcRect/>
                            <a:stretch>
                              <a:fillRect/>
                            </a:stretch>
                          </pic:blipFill>
                          <pic:spPr bwMode="auto">
                            <a:xfrm>
                              <a:off x="46259" y="5334"/>
                              <a:ext cx="4572" cy="24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0" name="图片 43025"/>
                            <pic:cNvPicPr>
                              <a:picLocks noChangeAspect="1" noChangeArrowheads="1"/>
                            </pic:cNvPicPr>
                          </pic:nvPicPr>
                          <pic:blipFill>
                            <a:blip r:embed="rId2879" cstate="print">
                              <a:extLst>
                                <a:ext uri="{28A0092B-C50C-407E-A947-70E740481C1C}">
                                  <a14:useLocalDpi xmlns:a14="http://schemas.microsoft.com/office/drawing/2010/main" val="0"/>
                                </a:ext>
                              </a:extLst>
                            </a:blip>
                            <a:srcRect/>
                            <a:stretch>
                              <a:fillRect/>
                            </a:stretch>
                          </pic:blipFill>
                          <pic:spPr bwMode="auto">
                            <a:xfrm>
                              <a:off x="42449" y="5334"/>
                              <a:ext cx="3810" cy="55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1" name="图片 43026"/>
                            <pic:cNvPicPr>
                              <a:picLocks noChangeAspect="1" noChangeArrowheads="1"/>
                            </pic:cNvPicPr>
                          </pic:nvPicPr>
                          <pic:blipFill>
                            <a:blip r:embed="rId2880" cstate="print">
                              <a:extLst>
                                <a:ext uri="{28A0092B-C50C-407E-A947-70E740481C1C}">
                                  <a14:useLocalDpi xmlns:a14="http://schemas.microsoft.com/office/drawing/2010/main" val="0"/>
                                </a:ext>
                              </a:extLst>
                            </a:blip>
                            <a:srcRect/>
                            <a:stretch>
                              <a:fillRect/>
                            </a:stretch>
                          </pic:blipFill>
                          <pic:spPr bwMode="auto">
                            <a:xfrm>
                              <a:off x="51593" y="5334"/>
                              <a:ext cx="3048" cy="54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2" name="图片 43027"/>
                            <pic:cNvPicPr>
                              <a:picLocks noChangeAspect="1" noChangeArrowheads="1"/>
                            </pic:cNvPicPr>
                          </pic:nvPicPr>
                          <pic:blipFill>
                            <a:blip r:embed="rId2881" cstate="print">
                              <a:extLst>
                                <a:ext uri="{28A0092B-C50C-407E-A947-70E740481C1C}">
                                  <a14:useLocalDpi xmlns:a14="http://schemas.microsoft.com/office/drawing/2010/main" val="0"/>
                                </a:ext>
                              </a:extLst>
                            </a:blip>
                            <a:srcRect/>
                            <a:stretch>
                              <a:fillRect/>
                            </a:stretch>
                          </pic:blipFill>
                          <pic:spPr bwMode="auto">
                            <a:xfrm>
                              <a:off x="56165" y="4572"/>
                              <a:ext cx="4645" cy="30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组合 681" o:spid="_x0000_s1413" style="width:286.15pt;height:86.5pt;mso-position-horizontal-relative:char;mso-position-vertical-relative:line" coordsize="60810,1600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">
                  <v:group id="Group 35" o:spid="_x0000_s1414" style="position:absolute;left:539;width:60198;height:16002" coordorigin="53974" coordsize="7958,2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shape id="Text Box 36" o:spid="_x0000_s1415" type="#_x0000_t202" style="position:absolute;left:53974;top:506;width:735;height: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Bp8UA&#10;AADcAAAADwAAAGRycy9kb3ducmV2LnhtbESPQWvCQBSE7wX/w/KE3urGCkGjq4hUEAqlMR48PrPP&#10;ZDH7NmZXTf99t1DwOMzMN8xi1dtG3KnzxrGC8SgBQVw6bbhScCi2b1MQPiBrbByTgh/ysFoOXhaY&#10;affgnO77UIkIYZ+hgjqENpPSlzVZ9CPXEkfv7DqLIcqukrrDR4TbRr4nSSotGo4LNba0qam87G9W&#10;wfrI+Ye5fp2+83NuimKW8Gd6Uep12K/nIAL14Rn+b++0gnQ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dQGnxQAAANwAAAAPAAAAAAAAAAAAAAAAAJgCAABkcnMv&#10;ZG93bnJldi54bWxQSwUGAAAAAAQABAD1AAAAigMAAAAA&#10;" filled="f" stroked="f">
                      <v:textbox inset="0,0,0,0">
                        <w:txbxContent>
                          <w:p w14:paraId="6EC46C83" w14:textId="77777777" w:rsidR="00BF1057" w:rsidRDefault="00BF1057" w:rsidP="00421F26"/>
                        </w:txbxContent>
                      </v:textbox>
                    </v:shape>
                    <v:shape id="Text Box 37" o:spid="_x0000_s1416" type="#_x0000_t202" style="position:absolute;left:58136;top:521;width:668;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Z08UA&#10;AADcAAAADwAAAGRycy9kb3ducmV2LnhtbESPQWvCQBSE7wX/w/KE3urGIkGjq4hUEAqlMR48PrPP&#10;ZDH7NmZXTf99t1DwOMzMN8xi1dtG3KnzxrGC8SgBQVw6bbhScCi2b1MQPiBrbByTgh/ysFoOXhaY&#10;affgnO77UIkIYZ+hgjqENpPSlzVZ9CPXEkfv7DqLIcqukrrDR4TbRr4nSSotGo4LNba0qam87G9W&#10;wfrI+Ye5fp2+83NuimKW8Gd6Uep12K/nIAL14Rn+b++0gnQ6g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JnTxQAAANwAAAAPAAAAAAAAAAAAAAAAAJgCAABkcnMv&#10;ZG93bnJldi54bWxQSwUGAAAAAAQABAD1AAAAigMAAAAA&#10;" filled="f" stroked="f">
                      <v:textbox inset="0,0,0,0">
                        <w:txbxContent>
                          <w:p w14:paraId="5EAF7D2E" w14:textId="77777777" w:rsidR="00BF1057" w:rsidRDefault="00BF1057" w:rsidP="00421F26"/>
                        </w:txbxContent>
                      </v:textbox>
                    </v:shape>
                    <v:shape id="Text Box 38" o:spid="_x0000_s1417" type="#_x0000_t202" style="position:absolute;left:58843;width:591;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iP8QA&#10;AADcAAAADwAAAGRycy9kb3ducmV2LnhtbESPQWvCQBSE70L/w/IKvZlNPQRNXUVKhUJBjPHg8TX7&#10;TBazb9PsVuO/dwXB4zAz3zDz5WBbcabeG8cK3pMUBHHltOFawb5cj6cgfEDW2DomBVfysFy8jOaY&#10;a3fhgs67UIsIYZ+jgiaELpfSVw1Z9InriKN3dL3FEGVfS93jJcJtKydpmkmLhuNCgx19NlSddv9W&#10;werAxZf52/xui2NhynKW8k92UurtdVh9gAg0hGf40f7WCrJpB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Coj/EAAAA3AAAAA8AAAAAAAAAAAAAAAAAmAIAAGRycy9k&#10;b3ducmV2LnhtbFBLBQYAAAAABAAEAPUAAACJAwAAAAA=&#10;" filled="f" stroked="f">
                      <v:textbox inset="0,0,0,0">
                        <w:txbxContent>
                          <w:p w14:paraId="0C152C86" w14:textId="77777777" w:rsidR="00BF1057" w:rsidRDefault="00BF1057" w:rsidP="00421F26"/>
                        </w:txbxContent>
                      </v:textbox>
                    </v:shape>
                    <v:line id="Line 39" o:spid="_x0000_s1418" style="position:absolute;visibility:visible;mso-wrap-style:square" from="58851,179" to="58851,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u5CcYAAADcAAAADwAAAGRycy9kb3ducmV2LnhtbESPQWsCMRSE7wX/Q3gFL0Wz7WGrW6NI&#10;YaEHEbQ96O2xed1s3bxsk9Rd/70RhB6HmfmGWawG24oz+dA4VvA8zUAQV043XCv4+iwnMxAhImts&#10;HZOCCwVYLUcPCyy063lH532sRYJwKFCBibErpAyVIYth6jri5H07bzEm6WupPfYJblv5kmW5tNhw&#10;WjDY0buh6rT/swq8j6E5lfNjf/j9ycttuRmeTKXU+HFYv4GINMT/8L39oRXks1e4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ruQnGAAAA3AAAAA8AAAAAAAAA&#10;AAAAAAAAoQIAAGRycy9kb3ducmV2LnhtbFBLBQYAAAAABAAEAPkAAACUAwAAAAA=&#10;">
                      <v:stroke endarrow="classic" endarrowwidth="narrow"/>
                    </v:line>
                    <v:line id="Line 40" o:spid="_x0000_s1419" style="position:absolute;flip:x;visibility:visible;mso-wrap-style:square" from="56704,2132" to="60304,2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JDmMMAAADcAAAADwAAAGRycy9kb3ducmV2LnhtbERPz2vCMBS+C/sfwhN2kZlOhnTVKDIQ&#10;PHiZjspuz+bZlDYvXRK1+++Xw8Djx/d7uR5sJ27kQ+NYwes0A0FcOd1wreDruH3JQYSIrLFzTAp+&#10;KcB69TRaYqHdnT/pdoi1SCEcClRgYuwLKUNlyGKYup44cRfnLcYEfS21x3sKt52cZdlcWmw4NRjs&#10;6cNQ1R6uVoHM95Mfvzm/tWV7Or2bsir7771Sz+NhswARaYgP8b97pxXM87Q2nU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SQ5jDAAAA3AAAAA8AAAAAAAAAAAAA&#10;AAAAoQIAAGRycy9kb3ducmV2LnhtbFBLBQYAAAAABAAEAPkAAACRAwAAAAA=&#10;"/>
                    <v:shape id="Text Box 41" o:spid="_x0000_s1420" type="#_x0000_t202" style="position:absolute;left:61341;top:521;width:59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2TcUA&#10;AADcAAAADwAAAGRycy9kb3ducmV2LnhtbESPQWvCQBSE70L/w/KE3szGHoJGN0FKCwWhNMaDx9fs&#10;M1nMvk2zq6b/vlso9DjMzDfMtpxsL240euNYwTJJQRA3ThtuFRzr18UKhA/IGnvHpOCbPJTFw2yL&#10;uXZ3ruh2CK2IEPY5KuhCGHIpfdORRZ+4gTh6ZzdaDFGOrdQj3iPc9vIpTTNp0XBc6HCg546ay+Fq&#10;FexOXL2Yr/fPj+pcmbpep7zPLko9zqfdBkSgKfyH/9pvWkG2WsP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TZNxQAAANwAAAAPAAAAAAAAAAAAAAAAAJgCAABkcnMv&#10;ZG93bnJldi54bWxQSwUGAAAAAAQABAD1AAAAigMAAAAA&#10;" filled="f" stroked="f">
                      <v:textbox inset="0,0,0,0">
                        <w:txbxContent>
                          <w:p w14:paraId="44C44FD8" w14:textId="77777777" w:rsidR="00BF1057" w:rsidRDefault="00BF1057" w:rsidP="00421F26"/>
                        </w:txbxContent>
                      </v:textbox>
                    </v:shape>
                    <v:shape id="Text Box 42" o:spid="_x0000_s1421" type="#_x0000_t202" style="position:absolute;left:60056;top:716;width:563;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JDcMA&#10;AADcAAAADwAAAGRycy9kb3ducmV2LnhtbERPPWvDMBDdA/0P4gLdYjkdTONaMSE0UCiUOs7Q8WJd&#10;bGHr5Fhq4v77aih0fLzvopztIG40eeNYwTpJQRA3ThtuFZzqw+oZhA/IGgfHpOCHPJTbh0WBuXZ3&#10;ruh2DK2IIexzVNCFMOZS+qYjiz5xI3HkLm6yGCKcWqknvMdwO8inNM2kRcOxocOR9h01/fHbKth9&#10;cfVqrh/nz+pSmbrepPye9Uo9LufdC4hAc/gX/7nftIJsE+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4JDcMAAADcAAAADwAAAAAAAAAAAAAAAACYAgAAZHJzL2Rv&#10;d25yZXYueG1sUEsFBgAAAAAEAAQA9QAAAIgDAAAAAA==&#10;" filled="f" stroked="f">
                      <v:textbox inset="0,0,0,0">
                        <w:txbxContent>
                          <w:p w14:paraId="0C511E23" w14:textId="77777777" w:rsidR="00BF1057" w:rsidRDefault="00BF1057" w:rsidP="00421F26"/>
                        </w:txbxContent>
                      </v:textbox>
                    </v:shape>
                    <v:shape id="Text Box 44" o:spid="_x0000_s1422" type="#_x0000_t202" style="position:absolute;left:55594;top:506;width:72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slsQA&#10;AADcAAAADwAAAGRycy9kb3ducmV2LnhtbESPQWvCQBSE7wX/w/KE3upGD6FGVxFREAqlMR48PrPP&#10;ZDH7NmZXTf99tyB4HGbmG2a+7G0j7tR541jBeJSAIC6dNlwpOBTbj08QPiBrbByTgl/ysFwM3uaY&#10;affgnO77UIkIYZ+hgjqENpPSlzVZ9CPXEkfv7DqLIcqukrrDR4TbRk6SJJUWDceFGlta11Re9jer&#10;YHXkfGOu36ef/Jybopgm/JVelHof9qsZiEB9eIWf7Z1WkE7H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rJbEAAAA3AAAAA8AAAAAAAAAAAAAAAAAmAIAAGRycy9k&#10;b3ducmV2LnhtbFBLBQYAAAAABAAEAPUAAACJAwAAAAA=&#10;" filled="f" stroked="f">
                      <v:textbox inset="0,0,0,0">
                        <w:txbxContent>
                          <w:p w14:paraId="0AC06876" w14:textId="77777777" w:rsidR="00BF1057" w:rsidRDefault="00BF1057" w:rsidP="00421F26"/>
                        </w:txbxContent>
                      </v:textbox>
                    </v:shape>
                    <v:line id="Line 45" o:spid="_x0000_s1423" style="position:absolute;visibility:visible;mso-wrap-style:square" from="54196,1070" to="5476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WMTMYAAADcAAAADwAAAGRycy9kb3ducmV2LnhtbESPQWvCQBSE70L/w/IKXqRu6iGY6CpF&#10;CPRQhGoP7e2RfWZTs2/j7tbEf+8WCj0OM/MNs96OthNX8qF1rOB5noEgrp1uuVHwcayeliBCRNbY&#10;OSYFNwqw3TxM1lhqN/A7XQ+xEQnCoUQFJsa+lDLUhiyGueuJk3dy3mJM0jdSexwS3HZykWW5tNhy&#10;WjDY085QfT78WAXex9Ceq+Jr+Lx859W+ehtnplZq+ji+rEBEGuN/+K/9qhXkxQJ+z6QjID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FjEzGAAAA3AAAAA8AAAAAAAAA&#10;AAAAAAAAoQIAAGRycy9kb3ducmV2LnhtbFBLBQYAAAAABAAEAPkAAACUAwAAAAA=&#10;">
                      <v:stroke endarrow="classic" endarrowwidth="narrow"/>
                    </v:line>
                    <v:shape id="Text Box 46" o:spid="_x0000_s1424" type="#_x0000_t202" style="position:absolute;left:54763;top:557;width:786;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e/MYA&#10;AADcAAAADwAAAGRycy9kb3ducmV2LnhtbESPQWvCQBSE70L/w/IKXqTZVEFsmlWKKHiQUm2LPT6y&#10;r9mQ7NuQXU38992C4HGYmW+YfDXYRlyo85VjBc9JCoK4cLriUsHX5/ZpAcIHZI2NY1JwJQ+r5cMo&#10;x0y7ng90OYZSRAj7DBWYENpMSl8YsugT1xJH79d1FkOUXSl1h32E20ZO03QuLVYcFwy2tDZU1Mez&#10;VVC/m4/Dab/+KSaS6rL/Tk+L60ap8ePw9goi0BDu4Vt7pxXMX2bwfy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Pe/MYAAADcAAAADwAAAAAAAAAAAAAAAACYAgAAZHJz&#10;L2Rvd25yZXYueG1sUEsFBgAAAAAEAAQA9QAAAIsDAAAAAA==&#10;" filled="f">
                      <v:textbox inset="0,0,0,0">
                        <w:txbxContent>
                          <w:p w14:paraId="0C52D19C" w14:textId="77777777" w:rsidR="00BF1057" w:rsidRDefault="00BF1057" w:rsidP="00421F26"/>
                        </w:txbxContent>
                      </v:textbox>
                    </v:shape>
                    <v:shape id="AutoShape 47" o:spid="_x0000_s1425" type="#_x0000_t123" style="position:absolute;left:56584;top:950;width:227;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HGsQA&#10;AADcAAAADwAAAGRycy9kb3ducmV2LnhtbESPQWsCMRSE74X+h/AKvWlWkcWuRrFCq/RSaovnt5vn&#10;ZunmZUlSjf/eFAo9DjPzDbNcJ9uLM/nQOVYwGRcgiBunO24VfH2+jOYgQkTW2DsmBVcKsF7d3y2x&#10;0u7CH3Q+xFZkCIcKFZgYh0rK0BiyGMZuIM7eyXmLMUvfSu3xkuG2l9OiKKXFjvOCwYG2hprvw49V&#10;UJfmeEyb3Xtd+za90aSevT57pR4f0mYBIlKK/+G/9l4rKJ9m8HsmHw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xxrEAAAA3AAAAA8AAAAAAAAAAAAAAAAAmAIAAGRycy9k&#10;b3ducmV2LnhtbFBLBQYAAAAABAAEAPUAAACJAwAAAAA=&#10;" filled="f">
                      <v:textbox>
                        <w:txbxContent>
                          <w:p w14:paraId="15DCF96C" w14:textId="77777777" w:rsidR="00BF1057" w:rsidRDefault="00BF1057" w:rsidP="00421F26">
                            <w:pPr>
                              <w:pStyle w:val="af8"/>
                              <w:spacing w:before="0" w:beforeAutospacing="0" w:after="0" w:afterAutospacing="0"/>
                              <w:ind w:left="5250"/>
                              <w:jc w:val="both"/>
                              <w:textAlignment w:val="baseline"/>
                            </w:pPr>
                            <w:r w:rsidRPr="00732154">
                              <w:rPr>
                                <w:rFonts w:ascii="Calibri" w:hAnsi="Calibri" w:cs="Times New Roman"/>
                                <w:color w:val="000000"/>
                                <w:kern w:val="24"/>
                                <w:sz w:val="20"/>
                                <w:szCs w:val="20"/>
                              </w:rPr>
                              <w:t xml:space="preserve"> </w:t>
                            </w:r>
                          </w:p>
                        </w:txbxContent>
                      </v:textbox>
                    </v:shape>
                    <v:line id="Line 48" o:spid="_x0000_s1426" style="position:absolute;visibility:visible;mso-wrap-style:square" from="56809,1070" to="57229,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wUOMYAAADcAAAADwAAAGRycy9kb3ducmV2LnhtbESPQWsCMRSE7wX/Q3hCL0WzCl10NYoU&#10;FjyUQm0PentsnpvVzcs2ie723zeFQo/DzHzDrLeDbcWdfGgcK5hNMxDEldMN1wo+P8rJAkSIyBpb&#10;x6TgmwJsN6OHNRba9fxO90OsRYJwKFCBibErpAyVIYth6jri5J2dtxiT9LXUHvsEt62cZ1kuLTac&#10;Fgx29GKouh5uVoH3MTTXcnnqj1+XvHwrX4cnUyn1OB52KxCRhvgf/mvvtYJ8+Qy/Z9IRkJ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5sFDjGAAAA3AAAAA8AAAAAAAAA&#10;AAAAAAAAoQIAAGRycy9kb3ducmV2LnhtbFBLBQYAAAAABAAEAPkAAACUAwAAAAA=&#10;">
                      <v:stroke endarrow="classic" endarrowwidth="narrow"/>
                    </v:line>
                    <v:shape id="Text Box 49" o:spid="_x0000_s1427" type="#_x0000_t202" style="position:absolute;left:57214;top:557;width:786;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9ZMUA&#10;AADcAAAADwAAAGRycy9kb3ducmV2LnhtbESPT2vCQBTE74V+h+UVeim6sYeg0VWKVOihFP+ix0f2&#10;mQ3Jvg3ZrYnf3hUEj8PM/IaZLXpbiwu1vnSsYDRMQBDnTpdcKNjvVoMxCB+QNdaOScGVPCzmry8z&#10;zLTreEOXbShEhLDPUIEJocmk9Lkhi37oGuLonV1rMUTZFlK32EW4reVnkqTSYslxwWBDS0N5tf23&#10;Cqo/s94cf5en/ENSVXSH5Di+fiv1/tZ/TUEE6sMz/Gj/aAXpJ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H1kxQAAANwAAAAPAAAAAAAAAAAAAAAAAJgCAABkcnMv&#10;ZG93bnJldi54bWxQSwUGAAAAAAQABAD1AAAAigMAAAAA&#10;" filled="f">
                      <v:textbox inset="0,0,0,0">
                        <w:txbxContent>
                          <w:p w14:paraId="56AB8E94" w14:textId="77777777" w:rsidR="00BF1057" w:rsidRDefault="00BF1057" w:rsidP="00421F26"/>
                        </w:txbxContent>
                      </v:textbox>
                    </v:shape>
                    <v:line id="Line 50" o:spid="_x0000_s1428" style="position:absolute;visibility:visible;mso-wrap-style:square" from="58026,1070" to="58761,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Iv1MYAAADcAAAADwAAAGRycy9kb3ducmV2LnhtbESPQWsCMRSE7wX/Q3hCL0WzetjqahQp&#10;LHgohdoe9PbYPDerm5dtEt3tv28KhR6HmfmGWW8H24o7+dA4VjCbZiCIK6cbrhV8fpSTBYgQkTW2&#10;jknBNwXYbkYPayy06/md7odYiwThUKACE2NXSBkqQxbD1HXEyTs7bzEm6WupPfYJbls5z7JcWmw4&#10;LRjs6MVQdT3crALvY2iu5fLUH78ueflWvg5PplLqcTzsViAiDfE//NfeawX58hl+z6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yL9TGAAAA3AAAAA8AAAAAAAAA&#10;AAAAAAAAoQIAAGRycy9kb3ducmV2LnhtbFBLBQYAAAAABAAEAPkAAACUAwAAAAA=&#10;">
                      <v:stroke endarrow="classic" endarrowwidth="narrow"/>
                    </v:line>
                    <v:shape id="AutoShape 51" o:spid="_x0000_s1429" type="#_x0000_t123" style="position:absolute;left:58761;top:959;width:227;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NH8EA&#10;AADcAAAADwAAAGRycy9kb3ducmV2LnhtbERPTWsCMRC9F/wPYQq91axFlnZrFC1oi5dSFc+zm+lm&#10;6WayJFHTf28OgsfH+54tku3FmXzoHCuYjAsQxI3THbcKDvv18yuIEJE19o5JwT8FWMxHDzOstLvw&#10;D513sRU5hEOFCkyMQyVlaAxZDGM3EGfu13mLMUPfSu3xksNtL1+KopQWO84NBgf6MNT87U5WQV2a&#10;4zEtP7/r2rdpS5N6ull5pZ4e0/IdRKQU7+Kb+0srKN/y2nwmHwE5v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FzR/BAAAA3AAAAA8AAAAAAAAAAAAAAAAAmAIAAGRycy9kb3du&#10;cmV2LnhtbFBLBQYAAAAABAAEAPUAAACGAwAAAAA=&#10;" filled="f">
                      <v:textbox>
                        <w:txbxContent>
                          <w:p w14:paraId="4FEBDAEE" w14:textId="77777777" w:rsidR="00BF1057" w:rsidRDefault="00BF1057" w:rsidP="00421F26"/>
                        </w:txbxContent>
                      </v:textbox>
                    </v:shape>
                    <v:line id="Line 52" o:spid="_x0000_s1430" style="position:absolute;visibility:visible;mso-wrap-style:square" from="58986,1077" to="59511,1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EePcYAAADcAAAADwAAAGRycy9kb3ducmV2LnhtbESPQWvCQBSE7wX/w/KEXkrd1ENoUlcR&#10;IdCDFGo96O2Rfc2mZt+mu1sT/71bEDwOM/MNs1iNthNn8qF1rOBlloEgrp1uuVGw/6qeX0GEiKyx&#10;c0wKLhRgtZw8LLDUbuBPOu9iIxKEQ4kKTIx9KWWoDVkMM9cTJ+/beYsxSd9I7XFIcNvJeZbl0mLL&#10;acFgTxtD9Wn3ZxV4H0N7qorjcPj9yauPajs+mVqpx+m4fgMRaYz38K39rhXkRQH/Z9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8hHj3GAAAA3AAAAA8AAAAAAAAA&#10;AAAAAAAAoQIAAGRycy9kb3ducmV2LnhtbFBLBQYAAAAABAAEAPkAAACUAwAAAAA=&#10;">
                      <v:stroke endarrow="classic" endarrowwidth="narrow"/>
                    </v:line>
                    <v:shape id="Text Box 53" o:spid="_x0000_s1431" type="#_x0000_t202" style="position:absolute;left:59496;top:557;width:471;height: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rakcIA&#10;AADcAAAADwAAAGRycy9kb3ducmV2LnhtbERPy2oCMRTdC/5DuAU3ookuWpkapYhCFyL1hS4vk9vJ&#10;MJObYZI64983i0KXh/NerntXiwe1ofSsYTZVIIhzb0ouNFzOu8kCRIjIBmvPpOFJAdar4WCJmfEd&#10;H+lxioVIIRwy1GBjbDIpQ27JYZj6hjhx3751GBNsC2la7FK4q+VcqVfpsOTUYLGhjaW8Ov04DdXB&#10;fh1v+809H0uqiu6qbovnVuvRS//xDiJSH//Ff+5Po+FNpfnpTDo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qRwgAAANwAAAAPAAAAAAAAAAAAAAAAAJgCAABkcnMvZG93&#10;bnJldi54bWxQSwUGAAAAAAQABAD1AAAAhwMAAAAA&#10;" filled="f">
                      <v:textbox inset="0,0,0,0">
                        <w:txbxContent>
                          <w:p w14:paraId="3508FE4D" w14:textId="77777777" w:rsidR="00BF1057" w:rsidRDefault="00BF1057" w:rsidP="00421F26"/>
                        </w:txbxContent>
                      </v:textbox>
                    </v:shape>
                    <v:line id="Line 54" o:spid="_x0000_s1432" style="position:absolute;visibility:visible;mso-wrap-style:square" from="59991,1070" to="60726,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yIIcUAAADcAAAADwAAAGRycy9kb3ducmV2LnhtbESPQWsCMRSE7wX/Q3iCl1KzerB2axQp&#10;LHgQQduDvT02z83q5mVNUnf996ZQ6HGYmW+Yxaq3jbiRD7VjBZNxBoK4dLrmSsHXZ/EyBxEissbG&#10;MSm4U4DVcvC0wFy7jvd0O8RKJAiHHBWYGNtcylAashjGriVO3sl5izFJX0ntsUtw28hpls2kxZrT&#10;gsGWPgyVl8OPVeB9DPWlePvujtfzrNgV2/7ZlEqNhv36HUSkPv6H/9obreA1m8DvmXQ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yIIcUAAADcAAAADwAAAAAAAAAA&#10;AAAAAAChAgAAZHJzL2Rvd25yZXYueG1sUEsFBgAAAAAEAAQA+QAAAJMDAAAAAA==&#10;">
                      <v:stroke endarrow="classic" endarrowwidth="narrow"/>
                    </v:line>
                    <v:shape id="Text Box 55" o:spid="_x0000_s1433" type="#_x0000_t202" style="position:absolute;left:60726;top:587;width:471;height: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hfcYA&#10;AADcAAAADwAAAGRycy9kb3ducmV2LnhtbESPQWsCMRSE74X+h/AKvZSa1IMuW6OIVOihFLUt9vjY&#10;PDfLbl6WTXTXf28EweMwM98ws8XgGnGiLlSeNbyNFAjiwpuKSw2/P+vXDESIyAYbz6ThTAEW88eH&#10;GebG97yl0y6WIkE45KjBxtjmUobCksMw8i1x8g6+cxiT7EppOuwT3DVyrNREOqw4LVhsaWWpqHdH&#10;p6H+tpvt/mv1X7xIqsv+T+2z84fWz0/D8h1EpCHew7f2p9EwVWO4nklH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ThfcYAAADcAAAADwAAAAAAAAAAAAAAAACYAgAAZHJz&#10;L2Rvd25yZXYueG1sUEsFBgAAAAAEAAQA9QAAAIsDAAAAAA==&#10;" filled="f">
                      <v:textbox inset="0,0,0,0">
                        <w:txbxContent>
                          <w:p w14:paraId="5A7AABCE" w14:textId="77777777" w:rsidR="00BF1057" w:rsidRDefault="00BF1057" w:rsidP="00421F26"/>
                        </w:txbxContent>
                      </v:textbox>
                    </v:shape>
                    <v:line id="Line 56" o:spid="_x0000_s1434" style="position:absolute;visibility:visible;mso-wrap-style:square" from="61219,1070" to="61673,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KzzcYAAADcAAAADwAAAGRycy9kb3ducmV2LnhtbESPQWsCMRSE70L/Q3gFL1KzWrDt1igi&#10;LHgogtpDe3tsXjdbNy9rEt3tv28EweMwM98w82VvG3EhH2rHCibjDARx6XTNlYLPQ/H0CiJEZI2N&#10;Y1LwRwGWi4fBHHPtOt7RZR8rkSAcclRgYmxzKUNpyGIYu5Y4eT/OW4xJ+kpqj12C20ZOs2wmLdac&#10;Fgy2tDZUHvdnq8D7GOpj8fbdfZ1+Z8W2+OhHplRq+Niv3kFE6uM9fGtvtIKX7BmuZ9IR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Ais83GAAAA3AAAAA8AAAAAAAAA&#10;AAAAAAAAoQIAAGRycy9kb3ducmV2LnhtbFBLBQYAAAAABAAEAPkAAACUAwAAAAA=&#10;">
                      <v:stroke endarrow="classic" endarrowwidth="narrow"/>
                    </v:line>
                    <v:line id="Line 57" o:spid="_x0000_s1435" style="position:absolute;visibility:visible;mso-wrap-style:square" from="60306,1085" to="60306,21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srgMQAAADcAAAADwAAAGRycy9kb3ducmV2LnhtbERPy2rCQBTdF/yH4Qru6sQKqURHkZaC&#10;dlHqA3R5zVyTaOZOmJkm6d93FgWXh/NerHpTi5acrywrmIwTEMS51RUXCo6Hj+cZCB+QNdaWScEv&#10;eVgtB08LzLTteEftPhQihrDPUEEZQpNJ6fOSDPqxbYgjd7XOYIjQFVI77GK4qeVLkqTSYMWxocSG&#10;3krK7/sfo+Br+p226+3npj9t00v+vrucb51TajTs13MQgfrwEP+7N1rBax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GyuAxAAAANwAAAAPAAAAAAAAAAAA&#10;AAAAAKECAABkcnMvZG93bnJldi54bWxQSwUGAAAAAAQABAD5AAAAkgMAAAAA&#10;"/>
                    <v:line id="Line 58" o:spid="_x0000_s1436" style="position:absolute;flip:y;visibility:visible;mso-wrap-style:square" from="56689,1181" to="56689,2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5BRcMAAADcAAAADwAAAGRycy9kb3ducmV2LnhtbESPT4vCMBTE78J+h/AW9qape2i1GqUI&#10;LiJ48A97fts822LzUpqsbb+9EQSPw8z8hlmue1OLO7WusqxgOolAEOdWV1wouJy34xkI55E11pZJ&#10;wUAO1quP0RJTbTs+0v3kCxEg7FJUUHrfpFK6vCSDbmIb4uBdbWvQB9kWUrfYBbip5XcUxdJgxWGh&#10;xIY2JeW3079RcPj77bIh3svsZ+Ckuwz6nOy8Ul+ffbYA4an37/CrvdMKkngOzzPh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OQUXDAAAA3AAAAA8AAAAAAAAAAAAA&#10;AAAAoQIAAGRycy9kb3ducmV2LnhtbFBLBQYAAAAABAAEAPkAAACRAwAAAAA=&#10;">
                      <v:stroke endarrow="classic" endarrowwidth="narrow"/>
                    </v:line>
                    <v:line id="Line 59" o:spid="_x0000_s1437" style="position:absolute;visibility:visible;mso-wrap-style:square" from="55534,1070" to="56584,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Zex8IAAADcAAAADwAAAGRycy9kb3ducmV2LnhtbERPz2vCMBS+C/4P4Q12kZluB3XVKCIU&#10;dhjC1IPeHs2z6WxeapLZ+t8vB8Hjx/d7septI27kQ+1Ywfs4A0FcOl1zpeCwL95mIEJE1tg4JgV3&#10;CrBaDgcLzLXr+Iduu1iJFMIhRwUmxjaXMpSGLIaxa4kTd3beYkzQV1J77FK4beRHlk2kxZpTg8GW&#10;NobKy+7PKvA+hvpSfJ664/V3UmyL735kSqVeX/r1HESkPj7FD/eXVjCdpvnpTDoC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PZex8IAAADcAAAADwAAAAAAAAAAAAAA&#10;AAChAgAAZHJzL2Rvd25yZXYueG1sUEsFBgAAAAAEAAQA+QAAAJADAAAAAA==&#10;">
                      <v:stroke endarrow="classic" endarrowwidth="narrow"/>
                    </v:line>
                    <v:line id="Line 60" o:spid="_x0000_s1438" style="position:absolute;visibility:visible;mso-wrap-style:square" from="56785,1337" to="56890,1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UwMYAAADcAAAADwAAAGRycy9kb3ducmV2LnhtbESPQWvCQBSE74X+h+UVeqsbLURJXUUq&#10;BfUgVQvt8Zl9JrHZt2F3m8R/3xUEj8PMfMNM572pRUvOV5YVDAcJCOLc6ooLBV+Hj5cJCB+QNdaW&#10;ScGFPMxnjw9TzLTteEftPhQiQthnqKAMocmk9HlJBv3ANsTRO1lnMETpCqkddhFuajlKklQarDgu&#10;lNjQe0n57/7PKNi+fqbtYr1Z9d/r9Jgvd8efc+eUen7qF28gAvXhHr61V1rBeDyE65l4BOTs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4FMDGAAAA3AAAAA8AAAAAAAAA&#10;AAAAAAAAoQIAAGRycy9kb3ducmV2LnhtbFBLBQYAAAAABAAEAPkAAACUAwAAAAA=&#10;"/>
                    <v:line id="Line 61" o:spid="_x0000_s1439" style="position:absolute;visibility:visible;mso-wrap-style:square" from="58941,761" to="59046,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qKt8YAAADcAAAADwAAAGRycy9kb3ducmV2LnhtbESPQWvCQBSE7wX/w/KE3upGC1FSVxGl&#10;oD2UqoX2+Mw+k2j2bdjdJum/7xYEj8PMfMPMl72pRUvOV5YVjEcJCOLc6ooLBZ/H16cZCB+QNdaW&#10;ScEveVguBg9zzLTteE/tIRQiQthnqKAMocmk9HlJBv3INsTRO1tnMETpCqkddhFuajlJklQarDgu&#10;lNjQuqT8evgxCt6fP9J2tXvb9l+79JRv9qfvS+eUehz2qxcQgfpwD9/aW61gOp3A/5l4BO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qirfGAAAA3AAAAA8AAAAAAAAA&#10;AAAAAAAAoQIAAGRycy9kb3ducmV2LnhtbFBLBQYAAAAABAAEAPkAAACUAwAAAAA=&#10;"/>
                  </v:group>
                  <v:shape id="图片 43018" o:spid="_x0000_s1440" type="#_x0000_t75" style="position:absolute;top:4572;width:5207;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p4aPFAAAA3AAAAA8AAABkcnMvZG93bnJldi54bWxEj0FrAjEUhO+C/yE8oTfNaqnWdaNIW6mn&#10;Qq2w18fmdXfp5mVJ0rj++6YgeBxm5hum2A2mE5Gcby0rmM8yEMSV1S3XCs5fh+kzCB+QNXaWScGV&#10;POy241GBubYX/qR4CrVIEPY5KmhC6HMpfdWQQT+zPXHyvq0zGJJ0tdQOLwluOrnIsqU02HJaaLCn&#10;l4aqn9OvUfB67cxh6Uw8r98/jvNYPr3FslfqYTLsNyACDeEevrWPWsFq9Qj/Z9IRkN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KeGjxQAAANwAAAAPAAAAAAAAAAAAAAAA&#10;AJ8CAABkcnMvZG93bnJldi54bWxQSwUGAAAAAAQABAD3AAAAkQMAAAAA&#10;">
                    <v:imagedata r:id="rId2882" o:title=""/>
                  </v:shape>
                  <v:shape id="图片 43019" o:spid="_x0000_s1441" type="#_x0000_t75" style="position:absolute;left:6635;top:4572;width:6096;height:5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6NkTFAAAA3AAAAA8AAABkcnMvZG93bnJldi54bWxEj0+LwjAUxO8LfofwhL2tqSL+qUYRRVh0&#10;L1ZBvD2aZ1tsXkoTa/XTm4WFPQ4z8xtmvmxNKRqqXWFZQb8XgSBOrS44U3A6br8mIJxH1lhaJgVP&#10;crBcdD7mGGv74AM1ic9EgLCLUUHufRVL6dKcDLqerYiDd7W1QR9knUld4yPATSkHUTSSBgsOCzlW&#10;tM4pvSV3o+By4yG9il3/PH01e+bk+DPdb5T67LarGQhPrf8P/7W/tYLxeAi/Z8IRkIs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OjZExQAAANwAAAAPAAAAAAAAAAAAAAAA&#10;AJ8CAABkcnMvZG93bnJldi54bWxQSwUGAAAAAAQABAD3AAAAkQMAAAAA&#10;">
                    <v:imagedata r:id="rId2883" o:title=""/>
                  </v:shape>
                  <v:shape id="图片 43020" o:spid="_x0000_s1442" type="#_x0000_t75" style="position:absolute;left:12731;top:4572;width:5842;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QCFfEAAAA3AAAAA8AAABkcnMvZG93bnJldi54bWxEj92KwjAUhO8F3yGcBe80XWG1dI0iSmFF&#10;FvHnAY7NsS2bnJQman17syB4OczMN8xs0VkjbtT62rGCz1ECgrhwuuZSwemYD1MQPiBrNI5JwYM8&#10;LOb93gwz7e68p9shlCJC2GeooAqhyaT0RUUW/cg1xNG7uNZiiLItpW7xHuHWyHGSTKTFmuNChQ2t&#10;Kir+DlerYLcz6Vrnhn73l0m+3G62qV2flRp8dMtvEIG68A6/2j9awXT6Bf9n4hG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QCFfEAAAA3AAAAA8AAAAAAAAAAAAAAAAA&#10;nwIAAGRycy9kb3ducmV2LnhtbFBLBQYAAAAABAAEAPcAAACQAwAAAAA=&#10;">
                    <v:imagedata r:id="rId2884" o:title=""/>
                  </v:shape>
                  <v:shape id="图片 43021" o:spid="_x0000_s1443" type="#_x0000_t75" style="position:absolute;left:25000;top:4572;width:554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uszTDAAAA3AAAAA8AAABkcnMvZG93bnJldi54bWxEj0uLwkAQhO+C/2HoBW86WWWjZB1FAqIX&#10;Dz7Aa5Npk7CZnpAZ8/j3jrDgsaiqr6j1tjeVaKlxpWUF37MIBHFmdcm5gtt1P12BcB5ZY2WZFAzk&#10;YLsZj9aYaNvxmdqLz0WAsEtQQeF9nUjpsoIMupmtiYP3sI1BH2STS91gF+CmkvMoiqXBksNCgTWl&#10;BWV/l6dRsBqGUxr5e53e48UgT4fjT9dapSZf/e4XhKfef8L/7aNWsFzG8D4TjoD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e6zNMMAAADcAAAADwAAAAAAAAAAAAAAAACf&#10;AgAAZHJzL2Rvd25yZXYueG1sUEsFBgAAAAAEAAQA9wAAAI8DAAAAAA==&#10;">
                    <v:imagedata r:id="rId2885" o:title=""/>
                  </v:shape>
                  <v:shape id="图片 43022" o:spid="_x0000_s1444" type="#_x0000_t75" style="position:absolute;left:31781;top:4572;width:5334;height:3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hXPvEAAAA3AAAAA8AAABkcnMvZG93bnJldi54bWxEj0FrwkAUhO8F/8PyBG91Yw6mRFdRqSB4&#10;aWzB6zP7TILZtyG7jau/vlso9DjMzDfMch1MKwbqXWNZwWyagCAurW64UvD1uX99A+E8ssbWMil4&#10;kIP1avSyxFzbOxc0nHwlIoRdjgpq77tcSlfWZNBNbUccvavtDfoo+0rqHu8RblqZJslcGmw4LtTY&#10;0a6m8nb6NgrS+fv5GLZuKI7btLo8Pgp6mqDUZBw2CxCegv8P/7UPWkGWZfB7Jh4B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hXPvEAAAA3AAAAA8AAAAAAAAAAAAAAAAA&#10;nwIAAGRycy9kb3ducmV2LnhtbFBLBQYAAAAABAAEAPcAAACQAwAAAAA=&#10;">
                    <v:imagedata r:id="rId2886" o:title=""/>
                  </v:shape>
                  <v:shape id="图片 43023" o:spid="_x0000_s1445" type="#_x0000_t75" style="position:absolute;left:37877;top:762;width:3810;height:2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oNijCAAAA3AAAAA8AAABkcnMvZG93bnJldi54bWxET0trwkAQvgv+h2UKXqRu9KCSukqRtgge&#10;4uvQ3obsNBuanQ3ZqcZ/7x4KPX5879Wm9426UhfrwAamkwwUcRlszZWBy/n9eQkqCrLFJjAZuFOE&#10;zXo4WGFuw42PdD1JpVIIxxwNOJE21zqWjjzGSWiJE/cdOo+SYFdp2+EthftGz7Jsrj3WnBoctrR1&#10;VP6cfr2BiFP0X0t3GO/v8vlWFMXhQ7Qxo6f+9QWUUC//4j/3zhpYLNLadCYdAb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KDYowgAAANwAAAAPAAAAAAAAAAAAAAAAAJ8C&#10;AABkcnMvZG93bnJldi54bWxQSwUGAAAAAAQABAD3AAAAjgMAAAAA&#10;">
                    <v:imagedata r:id="rId2887" o:title=""/>
                  </v:shape>
                  <v:shape id="图片 43024" o:spid="_x0000_s1446" type="#_x0000_t75" style="position:absolute;left:46259;top:5334;width:4572;height:2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xszHAAAA3AAAAA8AAABkcnMvZG93bnJldi54bWxEj09rwkAUxO9Cv8PyCr1I3bQH/0RXEamg&#10;LZTGKnp8ZF+T0OzbsLvG9Nu7QsHjMDO/YWaLztSiJecrywpeBgkI4tzqigsF++/18xiED8gaa8uk&#10;4I88LOYPvRmm2l44o3YXChEh7FNUUIbQpFL6vCSDfmAb4uj9WGcwROkKqR1eItzU8jVJhtJgxXGh&#10;xIZWJeW/u7NR8BHc+2ndZV9Zv3982w6LzWd7OCn19NgtpyACdeEe/m9vtILRaAK3M/EIyP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OxszHAAAA3AAAAA8AAAAAAAAAAAAA&#10;AAAAnwIAAGRycy9kb3ducmV2LnhtbFBLBQYAAAAABAAEAPcAAACTAwAAAAA=&#10;">
                    <v:imagedata r:id="rId2888" o:title=""/>
                  </v:shape>
                  <v:shape id="图片 43025" o:spid="_x0000_s1447" type="#_x0000_t75" style="position:absolute;left:42449;top:5334;width:3810;height:5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aErAAAAA3AAAAA8AAABkcnMvZG93bnJldi54bWxET8uKwjAU3Q/4D+EKbgZNq4OWahQVZBxw&#10;4+MDLs21DTY3pYla/36yEFweznux6mwtHtR641hBOkpAEBdOGy4VXM67YQbCB2SNtWNS8CIPq2Xv&#10;a4G5dk8+0uMUShFD2OeooAqhyaX0RUUW/cg1xJG7utZiiLAtpW7xGcNtLcdJMpUWDceGChvaVlTc&#10;TneroMs2bGb+5xfHf6Y4fCfpemJTpQb9bj0HEagLH/HbvdcKZlmcH8/EIyC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45oSsAAAADcAAAADwAAAAAAAAAAAAAAAACfAgAA&#10;ZHJzL2Rvd25yZXYueG1sUEsFBgAAAAAEAAQA9wAAAIwDAAAAAA==&#10;">
                    <v:imagedata r:id="rId2889" o:title=""/>
                  </v:shape>
                  <v:shape id="图片 43026" o:spid="_x0000_s1448" type="#_x0000_t75" style="position:absolute;left:51593;top:5334;width:3048;height:5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9wa7BAAAA3AAAAA8AAABkcnMvZG93bnJldi54bWxEj82qwjAUhPeC7xCOcHeaKv5Wo4gg3N2l&#10;VdDloTm2xeakNNHWt78RBJfDzHzDbHadqcSTGldaVjAeRSCIM6tLzhWcT8fhEoTzyBory6TgRQ52&#10;235vg7G2LSf0TH0uAoRdjAoK7+tYSpcVZNCNbE0cvJttDPogm1zqBtsAN5WcRNFcGiw5LBRY06Gg&#10;7J4+jILV6y+jtsXUT67VhS/TZDbHRKmfQbdfg/DU+W/40/7VChbLMbzPhCMg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9wa7BAAAA3AAAAA8AAAAAAAAAAAAAAAAAnwIA&#10;AGRycy9kb3ducmV2LnhtbFBLBQYAAAAABAAEAPcAAACNAwAAAAA=&#10;">
                    <v:imagedata r:id="rId2890" o:title=""/>
                  </v:shape>
                  <v:shape id="图片 43027" o:spid="_x0000_s1449" type="#_x0000_t75" style="position:absolute;left:56165;top:4572;width:4645;height:3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V3PfEAAAA3AAAAA8AAABkcnMvZG93bnJldi54bWxEj9FqwkAURN8L/sNyBV+KbhpCDdFVRCj4&#10;0AqNfsAle02i2bthd9X077uC4OMwM2eY5XownbiR861lBR+zBARxZXXLtYLj4Wuag/ABWWNnmRT8&#10;kYf1avS2xELbO//SrQy1iBD2BSpoQugLKX3VkEE/sz1x9E7WGQxRulpqh/cIN51Mk+RTGmw5LjTY&#10;07ah6lJejYL+PT/j/ufA7pqGrG432fepzJSajIfNAkSgIbzCz/ZOK5jnKTzOxCM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V3PfEAAAA3AAAAA8AAAAAAAAAAAAAAAAA&#10;nwIAAGRycy9kb3ducmV2LnhtbFBLBQYAAAAABAAEAPcAAACQAwAAAAA=&#10;">
                    <v:imagedata r:id="rId2891" o:title=""/>
                  </v:shape>
                  <w10:anchorlock/>
                </v:group>
              </w:pict>
            </mc:Fallback>
          </mc:AlternateContent>
        </w:r>
        <w:r w:rsidRPr="008723F3">
          <w:rPr>
            <w:noProof/>
            <w:szCs w:val="21"/>
          </w:rPr>
          <w:t xml:space="preserve"> </w:t>
        </w:r>
      </w:ins>
    </w:p>
    <w:p w14:paraId="4C7AAA7C" w14:textId="77777777" w:rsidR="00421F26" w:rsidRPr="008723F3" w:rsidRDefault="00421F26" w:rsidP="00421F26">
      <w:pPr>
        <w:widowControl/>
        <w:tabs>
          <w:tab w:val="left" w:pos="6210"/>
        </w:tabs>
        <w:jc w:val="center"/>
        <w:rPr>
          <w:ins w:id="10043" w:author="hp" w:date="2016-06-13T08:53:00Z"/>
          <w:szCs w:val="21"/>
        </w:rPr>
      </w:pPr>
      <w:ins w:id="10044" w:author="hp" w:date="2016-06-13T08:53:00Z">
        <w:r w:rsidRPr="008723F3">
          <w:rPr>
            <w:b/>
            <w:color w:val="000000"/>
            <w:szCs w:val="21"/>
          </w:rPr>
          <w:t>a</w:t>
        </w:r>
        <w:r w:rsidRPr="008723F3">
          <w:rPr>
            <w:rFonts w:hint="eastAsia"/>
            <w:b/>
            <w:color w:val="000000"/>
            <w:szCs w:val="21"/>
          </w:rPr>
          <w:t>）</w:t>
        </w:r>
        <w:r w:rsidRPr="008723F3">
          <w:rPr>
            <w:rFonts w:hint="eastAsia"/>
            <w:color w:val="000000"/>
            <w:szCs w:val="21"/>
          </w:rPr>
          <w:t>额定励磁状态下，晶闸管－直流电动机调速系统的动态结构图</w:t>
        </w:r>
      </w:ins>
    </w:p>
    <w:p w14:paraId="18EB359C" w14:textId="72BFD705" w:rsidR="00421F26" w:rsidRPr="008723F3" w:rsidRDefault="00421F26" w:rsidP="00421F26">
      <w:pPr>
        <w:jc w:val="center"/>
        <w:rPr>
          <w:ins w:id="10045" w:author="hp" w:date="2016-06-13T08:53:00Z"/>
          <w:szCs w:val="21"/>
        </w:rPr>
      </w:pPr>
      <w:ins w:id="10046" w:author="hp" w:date="2016-06-13T08:53:00Z">
        <w:r w:rsidRPr="008723F3">
          <w:rPr>
            <w:noProof/>
            <w:szCs w:val="21"/>
          </w:rPr>
          <w:drawing>
            <wp:inline distT="0" distB="0" distL="0" distR="0" wp14:anchorId="5E8958FA" wp14:editId="052EE2CF">
              <wp:extent cx="3724275" cy="110490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724275" cy="1104900"/>
                      </a:xfrm>
                      <a:prstGeom prst="rect">
                        <a:avLst/>
                      </a:prstGeom>
                      <a:noFill/>
                      <a:ln>
                        <a:noFill/>
                      </a:ln>
                    </pic:spPr>
                  </pic:pic>
                </a:graphicData>
              </a:graphic>
            </wp:inline>
          </w:drawing>
        </w:r>
      </w:ins>
    </w:p>
    <w:p w14:paraId="12745DFE" w14:textId="77777777" w:rsidR="00421F26" w:rsidRPr="008723F3" w:rsidRDefault="00421F26" w:rsidP="00421F26">
      <w:pPr>
        <w:widowControl/>
        <w:tabs>
          <w:tab w:val="left" w:pos="6210"/>
        </w:tabs>
        <w:jc w:val="center"/>
        <w:rPr>
          <w:ins w:id="10047" w:author="hp" w:date="2016-06-13T08:53:00Z"/>
          <w:szCs w:val="21"/>
        </w:rPr>
      </w:pPr>
      <w:ins w:id="10048" w:author="hp" w:date="2016-06-13T08:53:00Z">
        <w:r w:rsidRPr="008723F3">
          <w:rPr>
            <w:b/>
            <w:color w:val="000000"/>
            <w:szCs w:val="21"/>
          </w:rPr>
          <w:t>b</w:t>
        </w:r>
        <w:r w:rsidRPr="008723F3">
          <w:rPr>
            <w:rFonts w:hint="eastAsia"/>
            <w:b/>
            <w:color w:val="000000"/>
            <w:szCs w:val="21"/>
          </w:rPr>
          <w:t>）</w:t>
        </w:r>
        <w:r w:rsidRPr="008723F3">
          <w:rPr>
            <w:rFonts w:hint="eastAsia"/>
            <w:color w:val="000000"/>
            <w:szCs w:val="21"/>
          </w:rPr>
          <w:t>额定励磁状态下，</w:t>
        </w:r>
        <w:r w:rsidRPr="008723F3">
          <w:rPr>
            <w:color w:val="000000"/>
            <w:szCs w:val="21"/>
          </w:rPr>
          <w:t>PWM</w:t>
        </w:r>
        <w:r w:rsidRPr="008723F3">
          <w:rPr>
            <w:rFonts w:hint="eastAsia"/>
            <w:color w:val="000000"/>
            <w:szCs w:val="21"/>
          </w:rPr>
          <w:t>－直流电动机调速系统的动态结构图</w:t>
        </w:r>
      </w:ins>
    </w:p>
    <w:p w14:paraId="15469538" w14:textId="77777777" w:rsidR="00421F26" w:rsidRPr="008723F3" w:rsidRDefault="00421F26" w:rsidP="00421F26">
      <w:pPr>
        <w:widowControl/>
        <w:tabs>
          <w:tab w:val="left" w:pos="6210"/>
        </w:tabs>
        <w:jc w:val="center"/>
        <w:rPr>
          <w:ins w:id="10049" w:author="hp" w:date="2016-06-13T08:53:00Z"/>
          <w:szCs w:val="21"/>
        </w:rPr>
      </w:pPr>
      <w:ins w:id="10050" w:author="hp" w:date="2016-06-13T08:53:00Z">
        <w:r w:rsidRPr="008723F3">
          <w:rPr>
            <w:rFonts w:hint="eastAsia"/>
            <w:color w:val="000000"/>
            <w:szCs w:val="21"/>
          </w:rPr>
          <w:t>图</w:t>
        </w:r>
        <w:r w:rsidRPr="008723F3">
          <w:rPr>
            <w:b/>
            <w:color w:val="000000"/>
            <w:szCs w:val="21"/>
          </w:rPr>
          <w:t>9-29</w:t>
        </w:r>
        <w:r w:rsidRPr="008723F3">
          <w:rPr>
            <w:color w:val="000000"/>
            <w:szCs w:val="21"/>
          </w:rPr>
          <w:t xml:space="preserve"> </w:t>
        </w:r>
        <w:r w:rsidRPr="008723F3">
          <w:rPr>
            <w:rFonts w:hint="eastAsia"/>
            <w:color w:val="000000"/>
            <w:szCs w:val="21"/>
          </w:rPr>
          <w:t>额定励磁状态下旋转电枢系统的动态结构图</w:t>
        </w:r>
      </w:ins>
    </w:p>
    <w:p w14:paraId="4FD744CF" w14:textId="77777777" w:rsidR="00421F26" w:rsidRPr="008723F3" w:rsidRDefault="00421F26" w:rsidP="00421F26">
      <w:pPr>
        <w:ind w:firstLineChars="200" w:firstLine="420"/>
        <w:rPr>
          <w:ins w:id="10051" w:author="hp" w:date="2016-06-13T08:53:00Z"/>
          <w:szCs w:val="21"/>
        </w:rPr>
      </w:pPr>
      <w:ins w:id="10052" w:author="hp" w:date="2016-06-13T08:53:00Z">
        <w:r w:rsidRPr="008723F3">
          <w:rPr>
            <w:szCs w:val="21"/>
          </w:rPr>
          <w:t>3</w:t>
        </w:r>
        <w:r w:rsidRPr="008723F3">
          <w:rPr>
            <w:rFonts w:hint="eastAsia"/>
            <w:szCs w:val="21"/>
          </w:rPr>
          <w:t>）弱磁状态下直流调速广义被控对象动态结构图</w:t>
        </w:r>
      </w:ins>
    </w:p>
    <w:p w14:paraId="10778D46" w14:textId="77777777" w:rsidR="00421F26" w:rsidRPr="008723F3" w:rsidRDefault="00421F26" w:rsidP="00421F26">
      <w:pPr>
        <w:ind w:firstLineChars="200" w:firstLine="420"/>
        <w:rPr>
          <w:ins w:id="10053" w:author="hp" w:date="2016-06-13T08:53:00Z"/>
          <w:szCs w:val="21"/>
        </w:rPr>
      </w:pPr>
      <w:ins w:id="10054" w:author="hp" w:date="2016-06-13T08:53:00Z">
        <w:r w:rsidRPr="008723F3">
          <w:rPr>
            <w:rFonts w:hint="eastAsia"/>
            <w:szCs w:val="21"/>
          </w:rPr>
          <w:t>当磁通</w:t>
        </w:r>
        <w:r w:rsidRPr="008723F3">
          <w:rPr>
            <w:szCs w:val="21"/>
          </w:rPr>
          <w:t>Φ</w:t>
        </w:r>
        <w:r w:rsidRPr="008723F3">
          <w:rPr>
            <w:szCs w:val="21"/>
            <w:vertAlign w:val="subscript"/>
          </w:rPr>
          <w:t>d</w:t>
        </w:r>
        <w:r w:rsidRPr="008723F3">
          <w:rPr>
            <w:rFonts w:hint="eastAsia"/>
            <w:szCs w:val="21"/>
          </w:rPr>
          <w:t>为变量时，参数</w:t>
        </w:r>
        <w:r w:rsidR="00BF1057">
          <w:rPr>
            <w:position w:val="-8"/>
            <w:szCs w:val="21"/>
          </w:rPr>
          <w:pict w14:anchorId="56276522">
            <v:shape id="_x0000_i2775" type="#_x0000_t75" style="width:47.25pt;height:12.75pt" o:allowoverlap="f">
              <v:imagedata r:id="rId2893" o:title=""/>
            </v:shape>
          </w:pict>
        </w:r>
        <w:r w:rsidRPr="008723F3">
          <w:rPr>
            <w:rFonts w:hint="eastAsia"/>
            <w:szCs w:val="21"/>
          </w:rPr>
          <w:t>、</w:t>
        </w:r>
        <w:r w:rsidR="00BF1057">
          <w:rPr>
            <w:position w:val="-8"/>
            <w:szCs w:val="21"/>
          </w:rPr>
          <w:pict w14:anchorId="405F9BEC">
            <v:shape id="_x0000_i2776" type="#_x0000_t75" style="width:50.25pt;height:12.75pt" o:allowoverlap="f">
              <v:imagedata r:id="rId2895" o:title=""/>
            </v:shape>
          </w:pict>
        </w:r>
        <w:r w:rsidRPr="008723F3">
          <w:rPr>
            <w:rFonts w:hint="eastAsia"/>
            <w:szCs w:val="21"/>
          </w:rPr>
          <w:t>就不再是常数。为了分析问题方便，应使</w:t>
        </w:r>
        <w:r w:rsidRPr="008723F3">
          <w:rPr>
            <w:szCs w:val="21"/>
          </w:rPr>
          <w:t>Φ</w:t>
        </w:r>
        <w:r w:rsidRPr="008723F3">
          <w:rPr>
            <w:szCs w:val="21"/>
            <w:vertAlign w:val="subscript"/>
          </w:rPr>
          <w:t>d</w:t>
        </w:r>
        <w:r w:rsidRPr="008723F3">
          <w:rPr>
            <w:rFonts w:hint="eastAsia"/>
            <w:szCs w:val="21"/>
          </w:rPr>
          <w:t>在反电动势方程和电磁转矩方程中凸现出来，即为</w:t>
        </w:r>
      </w:ins>
    </w:p>
    <w:p w14:paraId="55736243" w14:textId="77777777" w:rsidR="00421F26" w:rsidRPr="008723F3" w:rsidRDefault="00BF1057" w:rsidP="00421F26">
      <w:pPr>
        <w:ind w:firstLineChars="1250" w:firstLine="2625"/>
        <w:rPr>
          <w:ins w:id="10055" w:author="hp" w:date="2016-06-13T08:53:00Z"/>
          <w:szCs w:val="21"/>
        </w:rPr>
      </w:pPr>
      <w:ins w:id="10056" w:author="hp" w:date="2016-06-13T08:53:00Z">
        <w:r>
          <w:rPr>
            <w:position w:val="-14"/>
            <w:szCs w:val="21"/>
          </w:rPr>
          <w:pict w14:anchorId="2EED8D05">
            <v:shape id="_x0000_i2777" type="#_x0000_t75" style="width:90pt;height:15.75pt" o:allowoverlap="f">
              <v:imagedata r:id="rId2897" o:title=""/>
            </v:shape>
          </w:pict>
        </w:r>
        <w:r w:rsidR="00421F26" w:rsidRPr="008723F3">
          <w:rPr>
            <w:szCs w:val="21"/>
          </w:rPr>
          <w:t xml:space="preserve">                                </w:t>
        </w:r>
        <w:r w:rsidR="00421F26" w:rsidRPr="008723F3">
          <w:rPr>
            <w:rFonts w:hint="eastAsia"/>
            <w:szCs w:val="21"/>
          </w:rPr>
          <w:t>（</w:t>
        </w:r>
        <w:r w:rsidR="00421F26" w:rsidRPr="008723F3">
          <w:rPr>
            <w:szCs w:val="21"/>
          </w:rPr>
          <w:t>9-20</w:t>
        </w:r>
        <w:r w:rsidR="00421F26" w:rsidRPr="008723F3">
          <w:rPr>
            <w:rFonts w:hint="eastAsia"/>
            <w:szCs w:val="21"/>
          </w:rPr>
          <w:t>）</w:t>
        </w:r>
      </w:ins>
    </w:p>
    <w:p w14:paraId="468D8825" w14:textId="77777777" w:rsidR="00421F26" w:rsidRPr="008723F3" w:rsidRDefault="00BF1057" w:rsidP="00421F26">
      <w:pPr>
        <w:ind w:firstLineChars="1250" w:firstLine="2625"/>
        <w:rPr>
          <w:ins w:id="10057" w:author="hp" w:date="2016-06-13T08:53:00Z"/>
          <w:szCs w:val="21"/>
        </w:rPr>
      </w:pPr>
      <w:ins w:id="10058" w:author="hp" w:date="2016-06-13T08:53:00Z">
        <w:r>
          <w:rPr>
            <w:position w:val="-14"/>
            <w:szCs w:val="21"/>
          </w:rPr>
          <w:pict w14:anchorId="6A47BBF3">
            <v:shape id="_x0000_i2778" type="#_x0000_t75" style="width:95.25pt;height:15pt" o:allowoverlap="f">
              <v:imagedata r:id="rId2899" o:title=""/>
            </v:shape>
          </w:pict>
        </w:r>
        <w:r w:rsidR="00421F26" w:rsidRPr="008723F3">
          <w:rPr>
            <w:szCs w:val="21"/>
          </w:rPr>
          <w:t xml:space="preserve">                               </w:t>
        </w:r>
        <w:r w:rsidR="00421F26" w:rsidRPr="008723F3">
          <w:rPr>
            <w:rFonts w:hint="eastAsia"/>
            <w:szCs w:val="21"/>
          </w:rPr>
          <w:t>（</w:t>
        </w:r>
        <w:r w:rsidR="00421F26" w:rsidRPr="008723F3">
          <w:rPr>
            <w:szCs w:val="21"/>
          </w:rPr>
          <w:t>9-21</w:t>
        </w:r>
        <w:r w:rsidR="00421F26" w:rsidRPr="008723F3">
          <w:rPr>
            <w:rFonts w:hint="eastAsia"/>
            <w:szCs w:val="21"/>
          </w:rPr>
          <w:t>）</w:t>
        </w:r>
      </w:ins>
    </w:p>
    <w:p w14:paraId="3EACCB2F" w14:textId="77777777" w:rsidR="00421F26" w:rsidRPr="008723F3" w:rsidRDefault="00421F26" w:rsidP="00421F26">
      <w:pPr>
        <w:ind w:firstLineChars="200" w:firstLine="420"/>
        <w:rPr>
          <w:ins w:id="10059" w:author="hp" w:date="2016-06-13T08:53:00Z"/>
          <w:szCs w:val="21"/>
        </w:rPr>
      </w:pPr>
      <w:ins w:id="10060" w:author="hp" w:date="2016-06-13T08:53:00Z">
        <w:r w:rsidRPr="008723F3">
          <w:rPr>
            <w:rFonts w:hint="eastAsia"/>
            <w:szCs w:val="21"/>
          </w:rPr>
          <w:t>依据图</w:t>
        </w:r>
        <w:r w:rsidRPr="008723F3">
          <w:rPr>
            <w:szCs w:val="21"/>
          </w:rPr>
          <w:t>9-29</w:t>
        </w:r>
        <w:r w:rsidRPr="008723F3">
          <w:rPr>
            <w:rFonts w:hint="eastAsia"/>
            <w:szCs w:val="21"/>
          </w:rPr>
          <w:t>及式（</w:t>
        </w:r>
        <w:r w:rsidRPr="008723F3">
          <w:rPr>
            <w:szCs w:val="21"/>
          </w:rPr>
          <w:t>9-20</w:t>
        </w:r>
        <w:r w:rsidRPr="008723F3">
          <w:rPr>
            <w:rFonts w:hint="eastAsia"/>
            <w:szCs w:val="21"/>
          </w:rPr>
          <w:t>）、式（</w:t>
        </w:r>
        <w:r w:rsidRPr="008723F3">
          <w:rPr>
            <w:szCs w:val="21"/>
          </w:rPr>
          <w:t>9-21</w:t>
        </w:r>
        <w:r w:rsidRPr="008723F3">
          <w:rPr>
            <w:rFonts w:hint="eastAsia"/>
            <w:szCs w:val="21"/>
          </w:rPr>
          <w:t>）可得到弱磁状态下的模型结构图，如图</w:t>
        </w:r>
        <w:r w:rsidRPr="008723F3">
          <w:rPr>
            <w:szCs w:val="21"/>
          </w:rPr>
          <w:t>9-30</w:t>
        </w:r>
        <w:r w:rsidRPr="008723F3">
          <w:rPr>
            <w:rFonts w:hint="eastAsia"/>
            <w:szCs w:val="21"/>
          </w:rPr>
          <w:t>所示。</w:t>
        </w:r>
      </w:ins>
    </w:p>
    <w:p w14:paraId="05FB9874" w14:textId="4BFEF733" w:rsidR="00421F26" w:rsidRPr="008723F3" w:rsidRDefault="00421F26" w:rsidP="00421F26">
      <w:pPr>
        <w:jc w:val="center"/>
        <w:rPr>
          <w:ins w:id="10061" w:author="hp" w:date="2016-06-13T08:53:00Z"/>
          <w:szCs w:val="21"/>
        </w:rPr>
      </w:pPr>
      <w:ins w:id="10062" w:author="hp" w:date="2016-06-13T08:53:00Z">
        <w:r w:rsidRPr="008723F3">
          <w:rPr>
            <w:noProof/>
            <w:szCs w:val="21"/>
          </w:rPr>
          <w:drawing>
            <wp:inline distT="0" distB="0" distL="0" distR="0" wp14:anchorId="5D024FE3" wp14:editId="2551BE51">
              <wp:extent cx="4629150" cy="192405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629150" cy="1924050"/>
                      </a:xfrm>
                      <a:prstGeom prst="rect">
                        <a:avLst/>
                      </a:prstGeom>
                      <a:noFill/>
                      <a:ln>
                        <a:noFill/>
                      </a:ln>
                    </pic:spPr>
                  </pic:pic>
                </a:graphicData>
              </a:graphic>
            </wp:inline>
          </w:drawing>
        </w:r>
      </w:ins>
    </w:p>
    <w:p w14:paraId="20144D78" w14:textId="77777777" w:rsidR="00421F26" w:rsidRPr="008723F3" w:rsidRDefault="00421F26" w:rsidP="00421F26">
      <w:pPr>
        <w:widowControl/>
        <w:tabs>
          <w:tab w:val="left" w:pos="6210"/>
        </w:tabs>
        <w:jc w:val="center"/>
        <w:rPr>
          <w:ins w:id="10063" w:author="hp" w:date="2016-06-13T08:53:00Z"/>
          <w:szCs w:val="21"/>
        </w:rPr>
      </w:pPr>
      <w:ins w:id="10064" w:author="hp" w:date="2016-06-13T08:53:00Z">
        <w:r w:rsidRPr="008723F3">
          <w:rPr>
            <w:rFonts w:hint="eastAsia"/>
            <w:color w:val="000000"/>
            <w:szCs w:val="21"/>
          </w:rPr>
          <w:t>图</w:t>
        </w:r>
        <w:r w:rsidRPr="008723F3">
          <w:rPr>
            <w:b/>
            <w:color w:val="000000"/>
            <w:szCs w:val="21"/>
          </w:rPr>
          <w:t>9-30</w:t>
        </w:r>
        <w:r w:rsidRPr="008723F3">
          <w:rPr>
            <w:color w:val="000000"/>
            <w:szCs w:val="21"/>
          </w:rPr>
          <w:t xml:space="preserve"> </w:t>
        </w:r>
        <w:r w:rsidRPr="008723F3">
          <w:rPr>
            <w:rFonts w:hint="eastAsia"/>
            <w:color w:val="000000"/>
            <w:szCs w:val="21"/>
          </w:rPr>
          <w:t>弱磁状态下直流调速广义被控对象动态结构图</w:t>
        </w:r>
      </w:ins>
    </w:p>
    <w:p w14:paraId="45ECB854" w14:textId="77777777" w:rsidR="00421F26" w:rsidRPr="008723F3" w:rsidRDefault="00421F26" w:rsidP="00421F26">
      <w:pPr>
        <w:ind w:firstLineChars="200" w:firstLine="420"/>
        <w:rPr>
          <w:ins w:id="10065" w:author="hp" w:date="2016-06-13T08:53:00Z"/>
          <w:szCs w:val="21"/>
        </w:rPr>
      </w:pPr>
      <w:ins w:id="10066" w:author="hp" w:date="2016-06-13T08:53:00Z">
        <w:r w:rsidRPr="008723F3">
          <w:rPr>
            <w:rFonts w:hint="eastAsia"/>
            <w:szCs w:val="21"/>
          </w:rPr>
          <w:t>由上图可以看出，在弱磁状态下，电磁转矩形成环节（</w:t>
        </w:r>
        <w:r w:rsidR="00BF1057">
          <w:rPr>
            <w:position w:val="-8"/>
            <w:szCs w:val="21"/>
          </w:rPr>
          <w:pict w14:anchorId="3CBFA5E9">
            <v:shape id="_x0000_i2779" type="#_x0000_t75" style="width:107.25pt;height:15pt" o:allowoverlap="f">
              <v:imagedata r:id="rId2902" o:title=""/>
            </v:shape>
          </w:pict>
        </w:r>
        <w:r w:rsidRPr="008723F3">
          <w:rPr>
            <w:rFonts w:hint="eastAsia"/>
            <w:szCs w:val="21"/>
          </w:rPr>
          <w:t>）和反电动势形成环节（</w:t>
        </w:r>
        <w:r w:rsidR="00BF1057">
          <w:rPr>
            <w:position w:val="-8"/>
            <w:szCs w:val="21"/>
          </w:rPr>
          <w:pict w14:anchorId="1F4CAB72">
            <v:shape id="_x0000_i2780" type="#_x0000_t75" style="width:92.25pt;height:15pt" o:allowoverlap="f">
              <v:imagedata r:id="rId2904" o:title=""/>
            </v:shape>
          </w:pict>
        </w:r>
        <w:r w:rsidRPr="008723F3">
          <w:rPr>
            <w:rFonts w:hint="eastAsia"/>
            <w:szCs w:val="21"/>
          </w:rPr>
          <w:t>）出现两个变量相乘（</w:t>
        </w:r>
        <w:r w:rsidR="00BF1057">
          <w:rPr>
            <w:position w:val="-8"/>
            <w:szCs w:val="21"/>
          </w:rPr>
          <w:pict w14:anchorId="5B59F90C">
            <v:shape id="_x0000_i2781" type="#_x0000_t75" style="width:29.25pt;height:15pt" o:allowoverlap="f">
              <v:imagedata r:id="rId2906" o:title=""/>
            </v:shape>
          </w:pict>
        </w:r>
        <w:r w:rsidRPr="008723F3">
          <w:rPr>
            <w:rFonts w:hint="eastAsia"/>
            <w:szCs w:val="21"/>
          </w:rPr>
          <w:t>、</w:t>
        </w:r>
        <w:r w:rsidR="00BF1057">
          <w:rPr>
            <w:position w:val="-8"/>
            <w:szCs w:val="21"/>
          </w:rPr>
          <w:pict w14:anchorId="25B429E3">
            <v:shape id="_x0000_i2782" type="#_x0000_t75" style="width:21.75pt;height:15pt" o:allowoverlap="f">
              <v:imagedata r:id="rId2908" o:title=""/>
            </v:shape>
          </w:pict>
        </w:r>
        <w:r w:rsidRPr="008723F3">
          <w:rPr>
            <w:rFonts w:hint="eastAsia"/>
            <w:szCs w:val="21"/>
          </w:rPr>
          <w:t>）的情况。这样，在直流电动机的数学模型中就包含了非线性环节。</w:t>
        </w:r>
      </w:ins>
    </w:p>
    <w:p w14:paraId="25685026" w14:textId="77777777" w:rsidR="00421F26" w:rsidRPr="008723F3" w:rsidRDefault="00BF1057" w:rsidP="00421F26">
      <w:pPr>
        <w:ind w:firstLineChars="1450" w:firstLine="3045"/>
        <w:rPr>
          <w:ins w:id="10067" w:author="hp" w:date="2016-06-13T08:53:00Z"/>
          <w:szCs w:val="21"/>
        </w:rPr>
      </w:pPr>
      <w:ins w:id="10068" w:author="hp" w:date="2016-06-13T08:53:00Z">
        <w:r>
          <w:rPr>
            <w:position w:val="-42"/>
            <w:szCs w:val="21"/>
          </w:rPr>
          <w:pict w14:anchorId="0BB7ABDB">
            <v:shape id="_x0000_i2783" type="#_x0000_t75" style="width:95.25pt;height:31.5pt" o:allowoverlap="f">
              <v:imagedata r:id="rId2910" o:title=""/>
            </v:shape>
          </w:pict>
        </w:r>
        <w:r w:rsidR="00421F26" w:rsidRPr="008723F3">
          <w:rPr>
            <w:szCs w:val="21"/>
          </w:rPr>
          <w:t xml:space="preserve">                           </w:t>
        </w:r>
        <w:r w:rsidR="00421F26" w:rsidRPr="008723F3">
          <w:rPr>
            <w:rFonts w:hint="eastAsia"/>
            <w:szCs w:val="21"/>
          </w:rPr>
          <w:t>（</w:t>
        </w:r>
        <w:r w:rsidR="00421F26" w:rsidRPr="008723F3">
          <w:rPr>
            <w:szCs w:val="21"/>
          </w:rPr>
          <w:t>9-22</w:t>
        </w:r>
        <w:r w:rsidR="00421F26" w:rsidRPr="008723F3">
          <w:rPr>
            <w:rFonts w:hint="eastAsia"/>
            <w:szCs w:val="21"/>
          </w:rPr>
          <w:t>）</w:t>
        </w:r>
      </w:ins>
    </w:p>
    <w:p w14:paraId="2DD78F48" w14:textId="77777777" w:rsidR="00421F26" w:rsidRPr="008723F3" w:rsidRDefault="00421F26" w:rsidP="00421F26">
      <w:pPr>
        <w:ind w:firstLineChars="200" w:firstLine="420"/>
        <w:rPr>
          <w:ins w:id="10069" w:author="hp" w:date="2016-06-13T08:53:00Z"/>
          <w:szCs w:val="21"/>
        </w:rPr>
      </w:pPr>
      <w:ins w:id="10070" w:author="hp" w:date="2016-06-13T08:53:00Z">
        <w:r w:rsidRPr="008723F3">
          <w:rPr>
            <w:rFonts w:hint="eastAsia"/>
            <w:szCs w:val="21"/>
          </w:rPr>
          <w:t>还应该看到，机电时间常数因其中</w:t>
        </w:r>
        <w:r w:rsidRPr="008723F3">
          <w:rPr>
            <w:szCs w:val="21"/>
          </w:rPr>
          <w:t>Φ</w:t>
        </w:r>
        <w:r w:rsidRPr="008723F3">
          <w:rPr>
            <w:szCs w:val="21"/>
            <w:vertAlign w:val="subscript"/>
          </w:rPr>
          <w:t>d</w:t>
        </w:r>
        <w:r w:rsidRPr="008723F3">
          <w:rPr>
            <w:rFonts w:hint="eastAsia"/>
            <w:szCs w:val="21"/>
          </w:rPr>
          <w:t>的减小而变成了时变参数。由此可见，在弱磁过程中，直流调速系统的被控对象数学模型具有非线性特性。这里需要指出图</w:t>
        </w:r>
        <w:r w:rsidRPr="008723F3">
          <w:rPr>
            <w:szCs w:val="21"/>
          </w:rPr>
          <w:t>9-30</w:t>
        </w:r>
        <w:r w:rsidRPr="008723F3">
          <w:rPr>
            <w:rFonts w:hint="eastAsia"/>
            <w:szCs w:val="21"/>
          </w:rPr>
          <w:t>所示的动态结构图中，包含线性与非线性环节，其中只有线性环节可用传递函数表示，而非线性环节的输入与输出量只能用时</w:t>
        </w:r>
        <w:r w:rsidRPr="008723F3">
          <w:rPr>
            <w:rFonts w:hint="eastAsia"/>
            <w:szCs w:val="21"/>
          </w:rPr>
          <w:lastRenderedPageBreak/>
          <w:t>域量表示，非线性环节与线性环节的连接只是表示结构上的一种联系，这是在应用中必须注意的问题。</w:t>
        </w:r>
      </w:ins>
    </w:p>
    <w:p w14:paraId="41A08FF4" w14:textId="77777777" w:rsidR="00421F26" w:rsidRPr="008723F3" w:rsidRDefault="00421F26" w:rsidP="00421F26">
      <w:pPr>
        <w:pStyle w:val="4"/>
        <w:spacing w:before="0" w:after="0" w:line="240" w:lineRule="auto"/>
        <w:rPr>
          <w:ins w:id="10071" w:author="hp" w:date="2016-06-13T08:53:00Z"/>
          <w:rFonts w:ascii="Times New Roman" w:eastAsia="宋体" w:hAnsi="Times New Roman"/>
          <w:sz w:val="20"/>
        </w:rPr>
      </w:pPr>
      <w:ins w:id="10072" w:author="hp" w:date="2016-06-13T08:53:00Z">
        <w:r w:rsidRPr="008723F3">
          <w:rPr>
            <w:rFonts w:ascii="Times New Roman" w:eastAsia="宋体" w:hAnsi="Times New Roman" w:hint="eastAsia"/>
            <w:sz w:val="20"/>
          </w:rPr>
          <w:t>励磁系统的数学模型</w:t>
        </w:r>
      </w:ins>
    </w:p>
    <w:p w14:paraId="47BF5277" w14:textId="77777777" w:rsidR="00421F26" w:rsidRPr="008723F3" w:rsidRDefault="00421F26" w:rsidP="00421F26">
      <w:pPr>
        <w:ind w:firstLineChars="200" w:firstLine="420"/>
        <w:rPr>
          <w:ins w:id="10073" w:author="hp" w:date="2016-06-13T08:53:00Z"/>
          <w:szCs w:val="21"/>
        </w:rPr>
      </w:pPr>
      <w:ins w:id="10074" w:author="hp" w:date="2016-06-13T08:53:00Z">
        <w:r w:rsidRPr="008723F3">
          <w:rPr>
            <w:rFonts w:hint="eastAsia"/>
            <w:szCs w:val="21"/>
          </w:rPr>
          <w:t>（</w:t>
        </w:r>
        <w:r w:rsidRPr="008723F3">
          <w:rPr>
            <w:szCs w:val="21"/>
          </w:rPr>
          <w:t>1</w:t>
        </w:r>
        <w:r w:rsidRPr="008723F3">
          <w:rPr>
            <w:rFonts w:hint="eastAsia"/>
            <w:szCs w:val="21"/>
          </w:rPr>
          <w:t>）忽略磁场回路涡流影响时的数学模型</w:t>
        </w:r>
      </w:ins>
    </w:p>
    <w:p w14:paraId="11CB7C5F" w14:textId="77777777" w:rsidR="00421F26" w:rsidRPr="008723F3" w:rsidRDefault="00421F26" w:rsidP="00421F26">
      <w:pPr>
        <w:ind w:firstLineChars="200" w:firstLine="420"/>
        <w:rPr>
          <w:ins w:id="10075" w:author="hp" w:date="2016-06-13T08:53:00Z"/>
          <w:szCs w:val="21"/>
        </w:rPr>
      </w:pPr>
      <w:ins w:id="10076" w:author="hp" w:date="2016-06-13T08:53:00Z">
        <w:r w:rsidRPr="008723F3">
          <w:rPr>
            <w:szCs w:val="21"/>
          </w:rPr>
          <w:t>1</w:t>
        </w:r>
        <w:r w:rsidRPr="008723F3">
          <w:rPr>
            <w:rFonts w:hint="eastAsia"/>
            <w:szCs w:val="21"/>
          </w:rPr>
          <w:t>）励磁绕组回路的数学模型</w:t>
        </w:r>
      </w:ins>
    </w:p>
    <w:p w14:paraId="466EF385" w14:textId="77777777" w:rsidR="00421F26" w:rsidRPr="008723F3" w:rsidRDefault="00421F26" w:rsidP="00421F26">
      <w:pPr>
        <w:ind w:firstLineChars="200" w:firstLine="420"/>
        <w:rPr>
          <w:ins w:id="10077" w:author="hp" w:date="2016-06-13T08:53:00Z"/>
          <w:szCs w:val="21"/>
        </w:rPr>
      </w:pPr>
      <w:ins w:id="10078" w:author="hp" w:date="2016-06-13T08:53:00Z">
        <w:r w:rsidRPr="008723F3">
          <w:rPr>
            <w:rFonts w:hint="eastAsia"/>
            <w:szCs w:val="21"/>
          </w:rPr>
          <w:t>电动机励磁电流</w:t>
        </w:r>
        <w:r w:rsidRPr="008723F3">
          <w:rPr>
            <w:szCs w:val="21"/>
          </w:rPr>
          <w:t>I</w:t>
        </w:r>
        <w:r w:rsidRPr="008723F3">
          <w:rPr>
            <w:szCs w:val="21"/>
            <w:vertAlign w:val="subscript"/>
          </w:rPr>
          <w:t>f</w:t>
        </w:r>
        <w:r w:rsidRPr="008723F3">
          <w:rPr>
            <w:rFonts w:hint="eastAsia"/>
            <w:szCs w:val="21"/>
          </w:rPr>
          <w:t>和励磁电压</w:t>
        </w:r>
        <w:r w:rsidRPr="008723F3">
          <w:rPr>
            <w:szCs w:val="21"/>
          </w:rPr>
          <w:t>U</w:t>
        </w:r>
        <w:r w:rsidRPr="008723F3">
          <w:rPr>
            <w:szCs w:val="21"/>
            <w:vertAlign w:val="subscript"/>
          </w:rPr>
          <w:t>f</w:t>
        </w:r>
        <w:r w:rsidRPr="008723F3">
          <w:rPr>
            <w:rFonts w:hint="eastAsia"/>
            <w:szCs w:val="21"/>
          </w:rPr>
          <w:t>间的关系为惯性环节，其时间常数较大（最大时间常数可达几秒），可视为大惯性环节，其传递函数为：</w:t>
        </w:r>
      </w:ins>
    </w:p>
    <w:p w14:paraId="29811933" w14:textId="77777777" w:rsidR="00421F26" w:rsidRPr="008723F3" w:rsidRDefault="00421F26" w:rsidP="00421F26">
      <w:pPr>
        <w:ind w:firstLineChars="200" w:firstLine="420"/>
        <w:jc w:val="center"/>
        <w:rPr>
          <w:ins w:id="10079" w:author="hp" w:date="2016-06-13T08:53:00Z"/>
          <w:szCs w:val="21"/>
        </w:rPr>
      </w:pPr>
      <w:ins w:id="10080" w:author="hp" w:date="2016-06-13T08:53:00Z">
        <w:r w:rsidRPr="008723F3">
          <w:rPr>
            <w:position w:val="-42"/>
            <w:szCs w:val="21"/>
          </w:rPr>
          <w:t xml:space="preserve">                </w:t>
        </w:r>
        <w:r w:rsidR="00BF1057">
          <w:rPr>
            <w:position w:val="-42"/>
            <w:szCs w:val="21"/>
          </w:rPr>
          <w:pict w14:anchorId="2048A17D">
            <v:shape id="_x0000_i2784" type="#_x0000_t75" style="width:179.25pt;height:31.5pt" o:allowoverlap="f">
              <v:imagedata r:id="rId2912" o:title=""/>
            </v:shape>
          </w:pict>
        </w:r>
        <w:r w:rsidRPr="008723F3">
          <w:rPr>
            <w:szCs w:val="21"/>
          </w:rPr>
          <w:t xml:space="preserve">                    </w:t>
        </w:r>
        <w:r w:rsidRPr="008723F3">
          <w:rPr>
            <w:rFonts w:hint="eastAsia"/>
            <w:szCs w:val="21"/>
          </w:rPr>
          <w:t>（</w:t>
        </w:r>
        <w:r w:rsidRPr="008723F3">
          <w:rPr>
            <w:szCs w:val="21"/>
          </w:rPr>
          <w:t>9-23</w:t>
        </w:r>
        <w:r w:rsidRPr="008723F3">
          <w:rPr>
            <w:rFonts w:hint="eastAsia"/>
            <w:szCs w:val="21"/>
          </w:rPr>
          <w:t>）</w:t>
        </w:r>
      </w:ins>
    </w:p>
    <w:p w14:paraId="58B071DF" w14:textId="77777777" w:rsidR="00421F26" w:rsidRPr="008723F3" w:rsidRDefault="00421F26" w:rsidP="00421F26">
      <w:pPr>
        <w:ind w:firstLineChars="200" w:firstLine="420"/>
        <w:rPr>
          <w:ins w:id="10081" w:author="hp" w:date="2016-06-13T08:53:00Z"/>
          <w:szCs w:val="21"/>
        </w:rPr>
      </w:pPr>
      <w:ins w:id="10082" w:author="hp" w:date="2016-06-13T08:53:00Z">
        <w:r w:rsidRPr="008723F3">
          <w:rPr>
            <w:rFonts w:hint="eastAsia"/>
            <w:szCs w:val="21"/>
          </w:rPr>
          <w:t>式中：</w:t>
        </w:r>
        <w:r w:rsidRPr="008723F3">
          <w:rPr>
            <w:szCs w:val="21"/>
          </w:rPr>
          <w:t>R</w:t>
        </w:r>
        <w:r w:rsidRPr="008723F3">
          <w:rPr>
            <w:szCs w:val="21"/>
            <w:vertAlign w:val="subscript"/>
          </w:rPr>
          <w:t>f</w:t>
        </w:r>
        <w:r w:rsidRPr="008723F3">
          <w:rPr>
            <w:rFonts w:hint="eastAsia"/>
            <w:szCs w:val="21"/>
          </w:rPr>
          <w:t>为电动机励磁回路电阻，</w:t>
        </w:r>
        <w:r w:rsidRPr="008723F3">
          <w:rPr>
            <w:szCs w:val="21"/>
          </w:rPr>
          <w:t>L</w:t>
        </w:r>
        <w:r w:rsidRPr="008723F3">
          <w:rPr>
            <w:szCs w:val="21"/>
            <w:vertAlign w:val="subscript"/>
          </w:rPr>
          <w:t>f</w:t>
        </w:r>
        <w:r w:rsidRPr="008723F3">
          <w:rPr>
            <w:rFonts w:hint="eastAsia"/>
            <w:szCs w:val="21"/>
          </w:rPr>
          <w:t>为电动机励磁回路电感，</w:t>
        </w:r>
        <w:r w:rsidRPr="008723F3">
          <w:rPr>
            <w:szCs w:val="21"/>
          </w:rPr>
          <w:t>T</w:t>
        </w:r>
        <w:r w:rsidRPr="008723F3">
          <w:rPr>
            <w:szCs w:val="21"/>
            <w:vertAlign w:val="subscript"/>
          </w:rPr>
          <w:t>L</w:t>
        </w:r>
        <w:r w:rsidRPr="008723F3">
          <w:rPr>
            <w:rFonts w:hint="eastAsia"/>
            <w:szCs w:val="21"/>
          </w:rPr>
          <w:t>为电动机励磁回路时间常数。将式</w:t>
        </w:r>
        <w:r w:rsidRPr="008723F3">
          <w:rPr>
            <w:szCs w:val="21"/>
          </w:rPr>
          <w:t>9-30</w:t>
        </w:r>
        <w:r w:rsidRPr="008723F3">
          <w:rPr>
            <w:rFonts w:hint="eastAsia"/>
            <w:szCs w:val="21"/>
          </w:rPr>
          <w:t>绘制成动态结构图所示</w:t>
        </w:r>
      </w:ins>
    </w:p>
    <w:p w14:paraId="040D68A2" w14:textId="3D528FC3" w:rsidR="00421F26" w:rsidRPr="008723F3" w:rsidRDefault="00421F26" w:rsidP="00421F26">
      <w:pPr>
        <w:ind w:firstLineChars="1050" w:firstLine="2205"/>
        <w:rPr>
          <w:ins w:id="10083" w:author="hp" w:date="2016-06-13T08:53:00Z"/>
          <w:szCs w:val="21"/>
        </w:rPr>
      </w:pPr>
      <w:ins w:id="10084" w:author="hp" w:date="2016-06-13T08:53:00Z">
        <w:r w:rsidRPr="008723F3">
          <w:rPr>
            <w:noProof/>
            <w:szCs w:val="21"/>
          </w:rPr>
          <mc:AlternateContent>
            <mc:Choice Requires="wpg">
              <w:drawing>
                <wp:inline distT="0" distB="0" distL="0" distR="0" wp14:anchorId="4BAB16F1" wp14:editId="5811C8D6">
                  <wp:extent cx="2450465" cy="570865"/>
                  <wp:effectExtent l="5080" t="10160" r="20955" b="9525"/>
                  <wp:docPr id="672" name="组合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0465" cy="570865"/>
                            <a:chOff x="225" y="156"/>
                            <a:chExt cx="2023" cy="626"/>
                          </a:xfrm>
                        </wpg:grpSpPr>
                        <wpg:grpSp>
                          <wpg:cNvPr id="673" name="Group 7"/>
                          <wpg:cNvGrpSpPr>
                            <a:grpSpLocks/>
                          </wpg:cNvGrpSpPr>
                          <wpg:grpSpPr bwMode="auto">
                            <a:xfrm>
                              <a:off x="225" y="156"/>
                              <a:ext cx="2023" cy="626"/>
                              <a:chOff x="360" y="156"/>
                              <a:chExt cx="3240" cy="626"/>
                            </a:xfrm>
                          </wpg:grpSpPr>
                          <wps:wsp>
                            <wps:cNvPr id="674" name="Line 8"/>
                            <wps:cNvCnPr>
                              <a:cxnSpLocks noChangeShapeType="1"/>
                            </wps:cNvCnPr>
                            <wps:spPr bwMode="auto">
                              <a:xfrm>
                                <a:off x="360" y="506"/>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5" name="Line 9"/>
                            <wps:cNvCnPr>
                              <a:cxnSpLocks noChangeShapeType="1"/>
                            </wps:cNvCnPr>
                            <wps:spPr bwMode="auto">
                              <a:xfrm>
                                <a:off x="2700" y="515"/>
                                <a:ext cx="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Text Box 10"/>
                            <wps:cNvSpPr txBox="1">
                              <a:spLocks noChangeArrowheads="1"/>
                            </wps:cNvSpPr>
                            <wps:spPr bwMode="auto">
                              <a:xfrm>
                                <a:off x="1260" y="156"/>
                                <a:ext cx="1440" cy="626"/>
                              </a:xfrm>
                              <a:prstGeom prst="rect">
                                <a:avLst/>
                              </a:prstGeom>
                              <a:solidFill>
                                <a:srgbClr val="FFFFFF"/>
                              </a:solidFill>
                              <a:ln w="9525">
                                <a:solidFill>
                                  <a:srgbClr val="000000"/>
                                </a:solidFill>
                                <a:miter lim="800000"/>
                                <a:headEnd/>
                                <a:tailEnd/>
                              </a:ln>
                            </wps:spPr>
                            <wps:txbx>
                              <w:txbxContent>
                                <w:p w14:paraId="268BDDA9" w14:textId="77777777" w:rsidR="00BF1057" w:rsidRDefault="00BF1057" w:rsidP="00421F26"/>
                              </w:txbxContent>
                            </wps:txbx>
                            <wps:bodyPr rot="0" vert="horz" wrap="square" lIns="91440" tIns="45720" rIns="91440" bIns="45720" anchor="t" anchorCtr="0" upright="1">
                              <a:noAutofit/>
                            </wps:bodyPr>
                          </wps:wsp>
                        </wpg:grpSp>
                        <wpg:grpSp>
                          <wpg:cNvPr id="677" name="Group 21"/>
                          <wpg:cNvGrpSpPr>
                            <a:grpSpLocks/>
                          </wpg:cNvGrpSpPr>
                          <wpg:grpSpPr bwMode="auto">
                            <a:xfrm>
                              <a:off x="311" y="240"/>
                              <a:ext cx="1814" cy="465"/>
                              <a:chOff x="311" y="240"/>
                              <a:chExt cx="1814" cy="465"/>
                            </a:xfrm>
                          </wpg:grpSpPr>
                          <pic:pic xmlns:pic="http://schemas.openxmlformats.org/drawingml/2006/picture">
                            <pic:nvPicPr>
                              <pic:cNvPr id="678" name="图片 43038"/>
                              <pic:cNvPicPr>
                                <a:picLocks noChangeAspect="1" noChangeArrowheads="1"/>
                              </pic:cNvPicPr>
                            </pic:nvPicPr>
                            <pic:blipFill>
                              <a:blip r:embed="rId2914" cstate="print">
                                <a:extLst>
                                  <a:ext uri="{28A0092B-C50C-407E-A947-70E740481C1C}">
                                    <a14:useLocalDpi xmlns:a14="http://schemas.microsoft.com/office/drawing/2010/main" val="0"/>
                                  </a:ext>
                                </a:extLst>
                              </a:blip>
                              <a:srcRect/>
                              <a:stretch>
                                <a:fillRect/>
                              </a:stretch>
                            </pic:blipFill>
                            <pic:spPr bwMode="auto">
                              <a:xfrm>
                                <a:off x="311" y="240"/>
                                <a:ext cx="384" cy="2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9" name="图片 43039"/>
                              <pic:cNvPicPr>
                                <a:picLocks noChangeAspect="1" noChangeArrowheads="1"/>
                              </pic:cNvPicPr>
                            </pic:nvPicPr>
                            <pic:blipFill>
                              <a:blip r:embed="rId2915" cstate="print">
                                <a:extLst>
                                  <a:ext uri="{28A0092B-C50C-407E-A947-70E740481C1C}">
                                    <a14:useLocalDpi xmlns:a14="http://schemas.microsoft.com/office/drawing/2010/main" val="0"/>
                                  </a:ext>
                                </a:extLst>
                              </a:blip>
                              <a:srcRect/>
                              <a:stretch>
                                <a:fillRect/>
                              </a:stretch>
                            </pic:blipFill>
                            <pic:spPr bwMode="auto">
                              <a:xfrm>
                                <a:off x="1008" y="240"/>
                                <a:ext cx="480" cy="4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0" name="图片 20480"/>
                              <pic:cNvPicPr>
                                <a:picLocks noChangeAspect="1" noChangeArrowheads="1"/>
                              </pic:cNvPicPr>
                            </pic:nvPicPr>
                            <pic:blipFill>
                              <a:blip r:embed="rId2916" cstate="print">
                                <a:extLst>
                                  <a:ext uri="{28A0092B-C50C-407E-A947-70E740481C1C}">
                                    <a14:useLocalDpi xmlns:a14="http://schemas.microsoft.com/office/drawing/2010/main" val="0"/>
                                  </a:ext>
                                </a:extLst>
                              </a:blip>
                              <a:srcRect/>
                              <a:stretch>
                                <a:fillRect/>
                              </a:stretch>
                            </pic:blipFill>
                            <pic:spPr bwMode="auto">
                              <a:xfrm>
                                <a:off x="1789" y="248"/>
                                <a:ext cx="336" cy="21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id="组合 672" o:spid="_x0000_s1450" style="width:192.95pt;height:44.95pt;mso-position-horizontal-relative:char;mso-position-vertical-relative:line" coordorigin="225,156" coordsize="2023,626"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">
                  <v:group id="Group 7" o:spid="_x0000_s1451" style="position:absolute;left:225;top:156;width:2023;height:626" coordorigin="360,156" coordsize="3240,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q6M8UAAADcAAAADwAAAGRycy9kb3ducmV2LnhtbESPQYvCMBSE78L+h/CE&#10;vWnaFXWpRhFxlz2IoC6It0fzbIvNS2liW/+9EQSPw8x8w8yXnSlFQ7UrLCuIhxEI4tTqgjMF/8ef&#10;wTcI55E1lpZJwZ0cLBcfvTkm2ra8p+bgMxEg7BJUkHtfJVK6NCeDbmgr4uBdbG3QB1lnUtfYBrgp&#10;5VcUTaTBgsNCjhWtc0qvh5tR8NtiuxrFm2Z7vazv5+N4d9rGpNRnv1vNQHjq/Dv8av9pBZ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6ujPFAAAA3AAA&#10;AA8AAAAAAAAAAAAAAAAAqgIAAGRycy9kb3ducmV2LnhtbFBLBQYAAAAABAAEAPoAAACcAwAAAAA=&#10;">
                    <v:line id="Line 8" o:spid="_x0000_s1452" style="position:absolute;visibility:visible;mso-wrap-style:square" from="360,506" to="1260,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ZoUcUAAADcAAAADwAAAGRycy9kb3ducmV2LnhtbESPQWsCMRSE70L/Q3gFb5pVxK2rUYqL&#10;0ENbUEvPr5vnZunmZdnENf33TaHgcZiZb5jNLtpWDNT7xrGC2TQDQVw53XCt4ON8mDyB8AFZY+uY&#10;FPyQh932YbTBQrsbH2k4hVokCPsCFZgQukJKXxmy6KeuI07exfUWQ5J9LXWPtwS3rZxn2VJabDgt&#10;GOxob6j6Pl2tgtyUR5nL8vX8Xg7NbBXf4ufXSqnxY3xegwgUwz38337RCpb5Av7Op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ZoUcUAAADcAAAADwAAAAAAAAAA&#10;AAAAAAChAgAAZHJzL2Rvd25yZXYueG1sUEsFBgAAAAAEAAQA+QAAAJMDAAAAAA==&#10;">
                      <v:stroke endarrow="block"/>
                    </v:line>
                    <v:line id="Line 9" o:spid="_x0000_s1453" style="position:absolute;visibility:visible;mso-wrap-style:square" from="2700,515" to="3600,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rNysUAAADcAAAADwAAAGRycy9kb3ducmV2LnhtbESPQWsCMRSE70L/Q3gFb5pV0K2rUYqL&#10;0ENbUEvPr5vnZunmZdnENf33TaHgcZiZb5jNLtpWDNT7xrGC2TQDQVw53XCt4ON8mDyB8AFZY+uY&#10;FPyQh932YbTBQrsbH2k4hVokCPsCFZgQukJKXxmy6KeuI07exfUWQ5J9LXWPtwS3rZxn2VJabDgt&#10;GOxob6j6Pl2tgtyUR5nL8vX8Xg7NbBXf4ufXSqnxY3xegwgUwz38337RCpb5Av7OpCM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rNysUAAADcAAAADwAAAAAAAAAA&#10;AAAAAAChAgAAZHJzL2Rvd25yZXYueG1sUEsFBgAAAAAEAAQA+QAAAJMDAAAAAA==&#10;">
                      <v:stroke endarrow="block"/>
                    </v:line>
                    <v:shape id="Text Box 10" o:spid="_x0000_s1454" type="#_x0000_t202" style="position:absolute;left:1260;top:156;width:1440;height: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0cUA&#10;AADcAAAADwAAAGRycy9kb3ducmV2LnhtbESPQWvCQBSE7wX/w/IEL0U3tRJt6ioitOjNqtjrI/tM&#10;QrNv091tjP/eFYQeh5n5hpkvO1OLlpyvLCt4GSUgiHOrKy4UHA8fwxkIH5A11pZJwZU8LBe9pzlm&#10;2l74i9p9KESEsM9QQRlCk0np85IM+pFtiKN3ts5giNIVUju8RLip5ThJUmmw4rhQYkPrkvKf/Z9R&#10;MJts2m+/fd2d8vRcv4Xnafv565Qa9LvVO4hAXfgPP9obrSCdpnA/E4+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2b/RxQAAANwAAAAPAAAAAAAAAAAAAAAAAJgCAABkcnMv&#10;ZG93bnJldi54bWxQSwUGAAAAAAQABAD1AAAAigMAAAAA&#10;">
                      <v:textbox>
                        <w:txbxContent>
                          <w:p w14:paraId="268BDDA9" w14:textId="77777777" w:rsidR="00BF1057" w:rsidRDefault="00BF1057" w:rsidP="00421F26"/>
                        </w:txbxContent>
                      </v:textbox>
                    </v:shape>
                  </v:group>
                  <v:group id="Group 21" o:spid="_x0000_s1455" style="position:absolute;left:311;top:240;width:1814;height:465" coordorigin="311,240" coordsize="1814,4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shape id="图片 43038" o:spid="_x0000_s1456" type="#_x0000_t75" style="position:absolute;left:311;top:240;width:384;height: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hseTEAAAA3AAAAA8AAABkcnMvZG93bnJldi54bWxET89rwjAUvg/8H8IbeBFNFaZSjSKCsg0P&#10;WyuKt0fz1hSbl9JE7f775SDs+PH9Xq47W4s7tb5yrGA8SkAQF05XXCo45rvhHIQPyBprx6Tglzys&#10;V72XJabaPfib7lkoRQxhn6ICE0KTSukLQxb9yDXEkftxrcUQYVtK3eIjhttaTpJkKi1WHBsMNrQ1&#10;VFyzm1VwudxM+Np+zt8O+fjcDA77a/ZxUqr/2m0WIAJ14V/8dL9rBdNZXBvPxCM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YhseTEAAAA3AAAAA8AAAAAAAAAAAAAAAAA&#10;nwIAAGRycy9kb3ducmV2LnhtbFBLBQYAAAAABAAEAPcAAACQAwAAAAA=&#10;">
                      <v:imagedata r:id="rId2917" o:title=""/>
                    </v:shape>
                    <v:shape id="图片 43039" o:spid="_x0000_s1457" type="#_x0000_t75" style="position:absolute;left:1008;top:240;width:480;height: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2BDFAAAA3AAAAA8AAABkcnMvZG93bnJldi54bWxEj81qwzAQhO+FvIPYQG+NnBbixIlsQqHQ&#10;9uDm976xNpaJtTKWmjhvXxUKPQ4z8w2zKgbbiiv1vnGsYDpJQBBXTjdcKzjs357mIHxA1tg6JgV3&#10;8lDko4cVZtrdeEvXXahFhLDPUIEJocuk9JUhi37iOuLonV1vMUTZ11L3eItw28rnJJlJiw3HBYMd&#10;vRqqLrtvqyD5+ryXzfyYnl5Smn50KW1KUyr1OB7WSxCBhvAf/mu/awWzdAG/Z+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N9gQxQAAANwAAAAPAAAAAAAAAAAAAAAA&#10;AJ8CAABkcnMvZG93bnJldi54bWxQSwUGAAAAAAQABAD3AAAAkQMAAAAA&#10;">
                      <v:imagedata r:id="rId2918" o:title=""/>
                    </v:shape>
                    <v:shape id="图片 20480" o:spid="_x0000_s1458" type="#_x0000_t75" style="position:absolute;left:1789;top:248;width:336;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H2ajAAAAA3AAAAA8AAABkcnMvZG93bnJldi54bWxET02LwjAQvQv+hzCCN02toFKNRQSXPSyi&#10;dVmvQzO2xWZSmqhdf705CB4f73uVdqYWd2pdZVnBZByBIM6trrhQ8HvajRYgnEfWWFsmBf/kIF33&#10;eytMtH3wke6ZL0QIYZeggtL7JpHS5SUZdGPbEAfuYluDPsC2kLrFRwg3tYyjaCYNVhwaSmxoW1J+&#10;zW5GgY+/8oNrnn/YVXQ677Ppz/zGSg0H3WYJwlPnP+K3+1srmC3C/HAmHAG5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kfZqMAAAADcAAAADwAAAAAAAAAAAAAAAACfAgAA&#10;ZHJzL2Rvd25yZXYueG1sUEsFBgAAAAAEAAQA9wAAAIwDAAAAAA==&#10;">
                      <v:imagedata r:id="rId2919" o:title=""/>
                    </v:shape>
                  </v:group>
                  <w10:anchorlock/>
                </v:group>
              </w:pict>
            </mc:Fallback>
          </mc:AlternateContent>
        </w:r>
      </w:ins>
    </w:p>
    <w:p w14:paraId="1173C28E" w14:textId="77777777" w:rsidR="00421F26" w:rsidRPr="008723F3" w:rsidRDefault="00421F26" w:rsidP="00421F26">
      <w:pPr>
        <w:widowControl/>
        <w:tabs>
          <w:tab w:val="left" w:pos="6210"/>
        </w:tabs>
        <w:jc w:val="center"/>
        <w:rPr>
          <w:ins w:id="10085" w:author="hp" w:date="2016-06-13T08:53:00Z"/>
          <w:szCs w:val="21"/>
        </w:rPr>
      </w:pPr>
      <w:ins w:id="10086" w:author="hp" w:date="2016-06-13T08:53:00Z">
        <w:r w:rsidRPr="008723F3">
          <w:rPr>
            <w:rFonts w:hint="eastAsia"/>
            <w:color w:val="000000"/>
            <w:szCs w:val="21"/>
          </w:rPr>
          <w:t>图</w:t>
        </w:r>
        <w:r w:rsidRPr="008723F3">
          <w:rPr>
            <w:b/>
            <w:color w:val="000000"/>
            <w:szCs w:val="21"/>
          </w:rPr>
          <w:t>9-31</w:t>
        </w:r>
        <w:r w:rsidRPr="008723F3">
          <w:rPr>
            <w:color w:val="000000"/>
            <w:szCs w:val="21"/>
          </w:rPr>
          <w:t xml:space="preserve"> </w:t>
        </w:r>
        <w:r w:rsidRPr="008723F3">
          <w:rPr>
            <w:rFonts w:hint="eastAsia"/>
            <w:color w:val="000000"/>
            <w:szCs w:val="21"/>
          </w:rPr>
          <w:t>励磁绕组回路模型的动态结构图</w:t>
        </w:r>
        <w:r w:rsidRPr="008723F3">
          <w:rPr>
            <w:szCs w:val="21"/>
          </w:rPr>
          <w:t xml:space="preserve"> </w:t>
        </w:r>
      </w:ins>
    </w:p>
    <w:p w14:paraId="20FB81CD" w14:textId="77777777" w:rsidR="00421F26" w:rsidRPr="008723F3" w:rsidRDefault="00421F26" w:rsidP="00421F26">
      <w:pPr>
        <w:ind w:firstLineChars="200" w:firstLine="420"/>
        <w:rPr>
          <w:ins w:id="10087" w:author="hp" w:date="2016-06-13T08:53:00Z"/>
          <w:szCs w:val="21"/>
        </w:rPr>
      </w:pPr>
      <w:ins w:id="10088" w:author="hp" w:date="2016-06-13T08:53:00Z">
        <w:r w:rsidRPr="008723F3">
          <w:rPr>
            <w:szCs w:val="21"/>
          </w:rPr>
          <w:t>2</w:t>
        </w:r>
        <w:r w:rsidRPr="008723F3">
          <w:rPr>
            <w:rFonts w:hint="eastAsia"/>
            <w:szCs w:val="21"/>
          </w:rPr>
          <w:t>）励磁触发器与整流器数学模型</w:t>
        </w:r>
      </w:ins>
    </w:p>
    <w:p w14:paraId="6BAF627F" w14:textId="77777777" w:rsidR="00421F26" w:rsidRPr="008723F3" w:rsidRDefault="00421F26" w:rsidP="00421F26">
      <w:pPr>
        <w:ind w:firstLineChars="200" w:firstLine="420"/>
        <w:jc w:val="center"/>
        <w:rPr>
          <w:ins w:id="10089" w:author="hp" w:date="2016-06-13T08:53:00Z"/>
          <w:szCs w:val="21"/>
        </w:rPr>
      </w:pPr>
      <w:ins w:id="10090" w:author="hp" w:date="2016-06-13T08:53:00Z">
        <w:r w:rsidRPr="008723F3">
          <w:rPr>
            <w:position w:val="-42"/>
            <w:szCs w:val="21"/>
          </w:rPr>
          <w:t xml:space="preserve">                </w:t>
        </w:r>
        <w:r w:rsidR="00BF1057">
          <w:rPr>
            <w:position w:val="-42"/>
            <w:szCs w:val="21"/>
          </w:rPr>
          <w:pict w14:anchorId="3A54ECA9">
            <v:shape id="_x0000_i2785" type="#_x0000_t75" style="width:160.5pt;height:36.75pt" o:allowoverlap="f">
              <v:imagedata r:id="rId2920" o:title=""/>
            </v:shape>
          </w:pict>
        </w:r>
        <w:r w:rsidRPr="008723F3">
          <w:rPr>
            <w:szCs w:val="21"/>
          </w:rPr>
          <w:t xml:space="preserve">                       </w:t>
        </w:r>
        <w:r w:rsidRPr="008723F3">
          <w:rPr>
            <w:rFonts w:hint="eastAsia"/>
            <w:szCs w:val="21"/>
          </w:rPr>
          <w:t>（</w:t>
        </w:r>
        <w:r w:rsidRPr="008723F3">
          <w:rPr>
            <w:szCs w:val="21"/>
          </w:rPr>
          <w:t>9-24</w:t>
        </w:r>
        <w:r w:rsidRPr="008723F3">
          <w:rPr>
            <w:rFonts w:hint="eastAsia"/>
            <w:szCs w:val="21"/>
          </w:rPr>
          <w:t>）</w:t>
        </w:r>
      </w:ins>
    </w:p>
    <w:p w14:paraId="426297D9" w14:textId="77777777" w:rsidR="00421F26" w:rsidRPr="008723F3" w:rsidRDefault="00421F26" w:rsidP="00421F26">
      <w:pPr>
        <w:ind w:firstLineChars="200" w:firstLine="420"/>
        <w:rPr>
          <w:ins w:id="10091" w:author="hp" w:date="2016-06-13T08:53:00Z"/>
          <w:szCs w:val="21"/>
        </w:rPr>
      </w:pPr>
      <w:ins w:id="10092" w:author="hp" w:date="2016-06-13T08:53:00Z">
        <w:r w:rsidRPr="008723F3">
          <w:rPr>
            <w:rFonts w:hint="eastAsia"/>
            <w:szCs w:val="21"/>
          </w:rPr>
          <w:t>将式（</w:t>
        </w:r>
        <w:r w:rsidRPr="008723F3">
          <w:rPr>
            <w:szCs w:val="21"/>
          </w:rPr>
          <w:t>9-24</w:t>
        </w:r>
        <w:r w:rsidRPr="008723F3">
          <w:rPr>
            <w:rFonts w:hint="eastAsia"/>
            <w:szCs w:val="21"/>
          </w:rPr>
          <w:t>）绘制成动态结构图，如图</w:t>
        </w:r>
        <w:r w:rsidRPr="008723F3">
          <w:rPr>
            <w:szCs w:val="21"/>
          </w:rPr>
          <w:t>9-32</w:t>
        </w:r>
        <w:r w:rsidRPr="008723F3">
          <w:rPr>
            <w:rFonts w:hint="eastAsia"/>
            <w:szCs w:val="21"/>
          </w:rPr>
          <w:t>所示。</w:t>
        </w:r>
      </w:ins>
    </w:p>
    <w:p w14:paraId="5B684775" w14:textId="3DB9830C" w:rsidR="00421F26" w:rsidRPr="008723F3" w:rsidRDefault="00421F26" w:rsidP="00421F26">
      <w:pPr>
        <w:ind w:firstLineChars="200" w:firstLine="420"/>
        <w:jc w:val="center"/>
        <w:rPr>
          <w:ins w:id="10093" w:author="hp" w:date="2016-06-13T08:53:00Z"/>
          <w:szCs w:val="21"/>
        </w:rPr>
      </w:pPr>
      <w:ins w:id="10094" w:author="hp" w:date="2016-06-13T08:53:00Z">
        <w:r w:rsidRPr="008723F3">
          <w:rPr>
            <w:noProof/>
            <w:szCs w:val="21"/>
          </w:rPr>
          <w:drawing>
            <wp:inline distT="0" distB="0" distL="0" distR="0" wp14:anchorId="6707D0E1" wp14:editId="04CCBE9F">
              <wp:extent cx="3324225" cy="1000125"/>
              <wp:effectExtent l="0" t="0" r="9525" b="952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10"/>
                      <pic:cNvPicPr>
                        <a:picLocks noChangeAspect="1" noChangeArrowheads="1"/>
                      </pic:cNvPicPr>
                    </pic:nvPicPr>
                    <pic:blipFill>
                      <a:blip r:embed="rId2922">
                        <a:extLst>
                          <a:ext uri="{28A0092B-C50C-407E-A947-70E740481C1C}">
                            <a14:useLocalDpi xmlns:a14="http://schemas.microsoft.com/office/drawing/2010/main" val="0"/>
                          </a:ext>
                        </a:extLst>
                      </a:blip>
                      <a:srcRect/>
                      <a:stretch>
                        <a:fillRect/>
                      </a:stretch>
                    </pic:blipFill>
                    <pic:spPr bwMode="auto">
                      <a:xfrm>
                        <a:off x="0" y="0"/>
                        <a:ext cx="3324225" cy="1000125"/>
                      </a:xfrm>
                      <a:prstGeom prst="rect">
                        <a:avLst/>
                      </a:prstGeom>
                      <a:noFill/>
                      <a:ln>
                        <a:noFill/>
                      </a:ln>
                    </pic:spPr>
                  </pic:pic>
                </a:graphicData>
              </a:graphic>
            </wp:inline>
          </w:drawing>
        </w:r>
      </w:ins>
    </w:p>
    <w:p w14:paraId="4A8A355C" w14:textId="77777777" w:rsidR="00421F26" w:rsidRPr="008723F3" w:rsidRDefault="00421F26" w:rsidP="00421F26">
      <w:pPr>
        <w:widowControl/>
        <w:tabs>
          <w:tab w:val="left" w:pos="6210"/>
        </w:tabs>
        <w:jc w:val="center"/>
        <w:rPr>
          <w:ins w:id="10095" w:author="hp" w:date="2016-06-13T08:53:00Z"/>
          <w:szCs w:val="21"/>
        </w:rPr>
      </w:pPr>
      <w:ins w:id="10096" w:author="hp" w:date="2016-06-13T08:53:00Z">
        <w:r w:rsidRPr="008723F3">
          <w:rPr>
            <w:rFonts w:hint="eastAsia"/>
            <w:color w:val="000000"/>
            <w:szCs w:val="21"/>
          </w:rPr>
          <w:t>图</w:t>
        </w:r>
        <w:r w:rsidRPr="008723F3">
          <w:rPr>
            <w:b/>
            <w:color w:val="000000"/>
            <w:szCs w:val="21"/>
          </w:rPr>
          <w:t>9-32</w:t>
        </w:r>
        <w:r w:rsidRPr="008723F3">
          <w:rPr>
            <w:color w:val="000000"/>
            <w:szCs w:val="21"/>
          </w:rPr>
          <w:t xml:space="preserve"> </w:t>
        </w:r>
        <w:r w:rsidRPr="008723F3">
          <w:rPr>
            <w:rFonts w:hint="eastAsia"/>
            <w:color w:val="000000"/>
            <w:szCs w:val="21"/>
          </w:rPr>
          <w:t>励磁触发器—整流器动态结构图（</w:t>
        </w:r>
        <w:r w:rsidRPr="008723F3">
          <w:rPr>
            <w:color w:val="000000"/>
            <w:szCs w:val="21"/>
          </w:rPr>
          <w:t>a</w:t>
        </w:r>
        <w:r w:rsidRPr="008723F3">
          <w:rPr>
            <w:rFonts w:hint="eastAsia"/>
            <w:color w:val="000000"/>
            <w:szCs w:val="21"/>
          </w:rPr>
          <w:t>：准确的</w:t>
        </w:r>
        <w:r w:rsidRPr="008723F3">
          <w:rPr>
            <w:color w:val="000000"/>
            <w:szCs w:val="21"/>
          </w:rPr>
          <w:t xml:space="preserve"> b</w:t>
        </w:r>
        <w:r w:rsidRPr="008723F3">
          <w:rPr>
            <w:rFonts w:hint="eastAsia"/>
            <w:color w:val="000000"/>
            <w:szCs w:val="21"/>
          </w:rPr>
          <w:t>：近似的）</w:t>
        </w:r>
      </w:ins>
    </w:p>
    <w:p w14:paraId="332DECCE" w14:textId="77777777" w:rsidR="00421F26" w:rsidRPr="008723F3" w:rsidRDefault="00421F26" w:rsidP="00421F26">
      <w:pPr>
        <w:ind w:firstLineChars="200" w:firstLine="420"/>
        <w:rPr>
          <w:ins w:id="10097" w:author="hp" w:date="2016-06-13T08:53:00Z"/>
          <w:szCs w:val="21"/>
        </w:rPr>
      </w:pPr>
      <w:ins w:id="10098" w:author="hp" w:date="2016-06-13T08:53:00Z">
        <w:r w:rsidRPr="008723F3">
          <w:rPr>
            <w:szCs w:val="21"/>
          </w:rPr>
          <w:t>3</w:t>
        </w:r>
        <w:r w:rsidRPr="008723F3">
          <w:rPr>
            <w:rFonts w:hint="eastAsia"/>
            <w:szCs w:val="21"/>
          </w:rPr>
          <w:t>）励磁系统数学模型的动态结构图</w:t>
        </w:r>
      </w:ins>
    </w:p>
    <w:p w14:paraId="03E26146" w14:textId="77777777" w:rsidR="00421F26" w:rsidRPr="008723F3" w:rsidRDefault="00421F26" w:rsidP="00421F26">
      <w:pPr>
        <w:ind w:firstLineChars="200" w:firstLine="420"/>
        <w:rPr>
          <w:ins w:id="10099" w:author="hp" w:date="2016-06-13T08:53:00Z"/>
          <w:szCs w:val="21"/>
        </w:rPr>
      </w:pPr>
      <w:ins w:id="10100" w:author="hp" w:date="2016-06-13T08:53:00Z">
        <w:r w:rsidRPr="008723F3">
          <w:rPr>
            <w:rFonts w:hint="eastAsia"/>
            <w:szCs w:val="21"/>
          </w:rPr>
          <w:t>将图</w:t>
        </w:r>
        <w:r w:rsidRPr="008723F3">
          <w:rPr>
            <w:szCs w:val="21"/>
          </w:rPr>
          <w:t>9-31</w:t>
        </w:r>
        <w:r w:rsidRPr="008723F3">
          <w:rPr>
            <w:rFonts w:hint="eastAsia"/>
            <w:szCs w:val="21"/>
          </w:rPr>
          <w:t>和图</w:t>
        </w:r>
        <w:r w:rsidRPr="008723F3">
          <w:rPr>
            <w:szCs w:val="21"/>
          </w:rPr>
          <w:t>9-32</w:t>
        </w:r>
        <w:r w:rsidRPr="008723F3">
          <w:rPr>
            <w:rFonts w:hint="eastAsia"/>
            <w:szCs w:val="21"/>
          </w:rPr>
          <w:t>合并，得到励磁系统数学模型的动态结构图，如图</w:t>
        </w:r>
        <w:r w:rsidRPr="008723F3">
          <w:rPr>
            <w:szCs w:val="21"/>
          </w:rPr>
          <w:t>9-33</w:t>
        </w:r>
        <w:r w:rsidRPr="008723F3">
          <w:rPr>
            <w:rFonts w:hint="eastAsia"/>
            <w:szCs w:val="21"/>
          </w:rPr>
          <w:t>所示：</w:t>
        </w:r>
      </w:ins>
    </w:p>
    <w:p w14:paraId="1EBA6404" w14:textId="4C087A02" w:rsidR="00421F26" w:rsidRPr="008723F3" w:rsidRDefault="00421F26" w:rsidP="00421F26">
      <w:pPr>
        <w:jc w:val="center"/>
        <w:rPr>
          <w:ins w:id="10101" w:author="hp" w:date="2016-06-13T08:53:00Z"/>
          <w:szCs w:val="21"/>
        </w:rPr>
      </w:pPr>
      <w:ins w:id="10102" w:author="hp" w:date="2016-06-13T08:53:00Z">
        <w:r w:rsidRPr="008723F3">
          <w:rPr>
            <w:noProof/>
            <w:szCs w:val="21"/>
          </w:rPr>
          <w:drawing>
            <wp:inline distT="0" distB="0" distL="0" distR="0" wp14:anchorId="31E53E80" wp14:editId="43F29344">
              <wp:extent cx="2914650" cy="771525"/>
              <wp:effectExtent l="0" t="0" r="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10"/>
                      <pic:cNvPicPr>
                        <a:picLocks noChangeAspect="1" noChangeArrowheads="1"/>
                      </pic:cNvPicPr>
                    </pic:nvPicPr>
                    <pic:blipFill>
                      <a:blip r:embed="rId29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14650" cy="771525"/>
                      </a:xfrm>
                      <a:prstGeom prst="rect">
                        <a:avLst/>
                      </a:prstGeom>
                      <a:noFill/>
                      <a:ln>
                        <a:noFill/>
                      </a:ln>
                    </pic:spPr>
                  </pic:pic>
                </a:graphicData>
              </a:graphic>
            </wp:inline>
          </w:drawing>
        </w:r>
      </w:ins>
    </w:p>
    <w:p w14:paraId="6F9BC006" w14:textId="77777777" w:rsidR="00421F26" w:rsidRPr="008723F3" w:rsidRDefault="00421F26" w:rsidP="00421F26">
      <w:pPr>
        <w:widowControl/>
        <w:tabs>
          <w:tab w:val="left" w:pos="6210"/>
        </w:tabs>
        <w:jc w:val="center"/>
        <w:rPr>
          <w:ins w:id="10103" w:author="hp" w:date="2016-06-13T08:53:00Z"/>
          <w:szCs w:val="21"/>
        </w:rPr>
      </w:pPr>
      <w:ins w:id="10104" w:author="hp" w:date="2016-06-13T08:53:00Z">
        <w:r w:rsidRPr="008723F3">
          <w:rPr>
            <w:rFonts w:hint="eastAsia"/>
            <w:color w:val="000000"/>
            <w:szCs w:val="21"/>
          </w:rPr>
          <w:t>图</w:t>
        </w:r>
        <w:r w:rsidRPr="008723F3">
          <w:rPr>
            <w:b/>
            <w:color w:val="000000"/>
            <w:szCs w:val="21"/>
          </w:rPr>
          <w:t>9-33</w:t>
        </w:r>
        <w:r w:rsidRPr="008723F3">
          <w:rPr>
            <w:color w:val="000000"/>
            <w:szCs w:val="21"/>
          </w:rPr>
          <w:t xml:space="preserve"> </w:t>
        </w:r>
        <w:r w:rsidRPr="008723F3">
          <w:rPr>
            <w:rFonts w:hint="eastAsia"/>
            <w:color w:val="000000"/>
            <w:szCs w:val="21"/>
          </w:rPr>
          <w:t>忽略磁场回路涡流影响时的动态模型结构图</w:t>
        </w:r>
      </w:ins>
    </w:p>
    <w:p w14:paraId="45228676" w14:textId="77777777" w:rsidR="00421F26" w:rsidRPr="008723F3" w:rsidRDefault="00421F26" w:rsidP="00421F26">
      <w:pPr>
        <w:ind w:firstLineChars="200" w:firstLine="420"/>
        <w:rPr>
          <w:ins w:id="10105" w:author="hp" w:date="2016-06-13T08:53:00Z"/>
          <w:szCs w:val="21"/>
        </w:rPr>
      </w:pPr>
      <w:ins w:id="10106" w:author="hp" w:date="2016-06-13T08:53:00Z">
        <w:r w:rsidRPr="008723F3">
          <w:rPr>
            <w:rFonts w:hint="eastAsia"/>
            <w:szCs w:val="21"/>
          </w:rPr>
          <w:t>（</w:t>
        </w:r>
        <w:r w:rsidRPr="008723F3">
          <w:rPr>
            <w:szCs w:val="21"/>
          </w:rPr>
          <w:t>2</w:t>
        </w:r>
        <w:r w:rsidRPr="008723F3">
          <w:rPr>
            <w:rFonts w:hint="eastAsia"/>
            <w:szCs w:val="21"/>
          </w:rPr>
          <w:t>）考虑磁场回路涡流及磁化曲线非线性影响时的数学模型</w:t>
        </w:r>
      </w:ins>
    </w:p>
    <w:p w14:paraId="588D4671" w14:textId="77777777" w:rsidR="00421F26" w:rsidRPr="008723F3" w:rsidRDefault="00421F26" w:rsidP="00421F26">
      <w:pPr>
        <w:ind w:firstLineChars="200" w:firstLine="420"/>
        <w:rPr>
          <w:ins w:id="10107" w:author="hp" w:date="2016-06-13T08:53:00Z"/>
          <w:szCs w:val="21"/>
        </w:rPr>
      </w:pPr>
      <w:ins w:id="10108" w:author="hp" w:date="2016-06-13T08:53:00Z">
        <w:r w:rsidRPr="008723F3">
          <w:rPr>
            <w:rFonts w:hint="eastAsia"/>
            <w:szCs w:val="21"/>
          </w:rPr>
          <w:t>当电动机磁场回路损耗很小时，可以忽略涡流影响。近似认为励磁电流</w:t>
        </w:r>
        <w:r w:rsidRPr="008723F3">
          <w:rPr>
            <w:szCs w:val="21"/>
          </w:rPr>
          <w:t>I</w:t>
        </w:r>
        <w:r w:rsidRPr="008723F3">
          <w:rPr>
            <w:szCs w:val="21"/>
            <w:vertAlign w:val="subscript"/>
          </w:rPr>
          <w:t>f</w:t>
        </w:r>
        <w:r w:rsidRPr="008723F3">
          <w:rPr>
            <w:rFonts w:hint="eastAsia"/>
            <w:szCs w:val="21"/>
          </w:rPr>
          <w:t>的变化能够反映磁通</w:t>
        </w:r>
        <w:r w:rsidRPr="008723F3">
          <w:rPr>
            <w:szCs w:val="21"/>
          </w:rPr>
          <w:t>Φ</w:t>
        </w:r>
        <w:r w:rsidRPr="008723F3">
          <w:rPr>
            <w:szCs w:val="21"/>
            <w:vertAlign w:val="subscript"/>
          </w:rPr>
          <w:t>d</w:t>
        </w:r>
        <w:r w:rsidRPr="008723F3">
          <w:rPr>
            <w:rFonts w:hint="eastAsia"/>
            <w:szCs w:val="21"/>
          </w:rPr>
          <w:t>的变换，但是当电动机磁场回路存在较大涡流时，则励磁电流只有一部分产生磁通</w:t>
        </w:r>
        <w:r w:rsidRPr="008723F3">
          <w:rPr>
            <w:szCs w:val="21"/>
          </w:rPr>
          <w:t>Φ</w:t>
        </w:r>
        <w:r w:rsidRPr="008723F3">
          <w:rPr>
            <w:szCs w:val="21"/>
            <w:vertAlign w:val="subscript"/>
          </w:rPr>
          <w:t>d</w:t>
        </w:r>
        <w:r w:rsidRPr="008723F3">
          <w:rPr>
            <w:rFonts w:hint="eastAsia"/>
            <w:szCs w:val="21"/>
          </w:rPr>
          <w:t>，而另一部分就是涡流。此时磁场回路的等效电路如图</w:t>
        </w:r>
        <w:r w:rsidRPr="008723F3">
          <w:rPr>
            <w:szCs w:val="21"/>
          </w:rPr>
          <w:t>9-34</w:t>
        </w:r>
        <w:r w:rsidRPr="008723F3">
          <w:rPr>
            <w:rFonts w:hint="eastAsia"/>
            <w:szCs w:val="21"/>
          </w:rPr>
          <w:t>所示。</w:t>
        </w:r>
      </w:ins>
    </w:p>
    <w:p w14:paraId="3ED43445" w14:textId="1146EF03" w:rsidR="00421F26" w:rsidRPr="008723F3" w:rsidRDefault="00421F26" w:rsidP="00421F26">
      <w:pPr>
        <w:jc w:val="center"/>
        <w:rPr>
          <w:ins w:id="10109" w:author="hp" w:date="2016-06-13T08:53:00Z"/>
          <w:szCs w:val="21"/>
        </w:rPr>
      </w:pPr>
      <w:ins w:id="10110" w:author="hp" w:date="2016-06-13T08:53:00Z">
        <w:r w:rsidRPr="008723F3">
          <w:rPr>
            <w:noProof/>
            <w:szCs w:val="21"/>
          </w:rPr>
          <w:lastRenderedPageBreak/>
          <w:drawing>
            <wp:inline distT="0" distB="0" distL="0" distR="0" wp14:anchorId="429B8A85" wp14:editId="5F3BB977">
              <wp:extent cx="4076700" cy="952500"/>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24">
                        <a:extLst>
                          <a:ext uri="{28A0092B-C50C-407E-A947-70E740481C1C}">
                            <a14:useLocalDpi xmlns:a14="http://schemas.microsoft.com/office/drawing/2010/main" val="0"/>
                          </a:ext>
                        </a:extLst>
                      </a:blip>
                      <a:srcRect/>
                      <a:stretch>
                        <a:fillRect/>
                      </a:stretch>
                    </pic:blipFill>
                    <pic:spPr bwMode="auto">
                      <a:xfrm>
                        <a:off x="0" y="0"/>
                        <a:ext cx="4076700" cy="952500"/>
                      </a:xfrm>
                      <a:prstGeom prst="rect">
                        <a:avLst/>
                      </a:prstGeom>
                      <a:noFill/>
                      <a:ln>
                        <a:noFill/>
                      </a:ln>
                    </pic:spPr>
                  </pic:pic>
                </a:graphicData>
              </a:graphic>
            </wp:inline>
          </w:drawing>
        </w:r>
      </w:ins>
    </w:p>
    <w:p w14:paraId="6DE5FF06" w14:textId="77777777" w:rsidR="00421F26" w:rsidRPr="008723F3" w:rsidRDefault="00421F26" w:rsidP="00421F26">
      <w:pPr>
        <w:widowControl/>
        <w:tabs>
          <w:tab w:val="left" w:pos="6210"/>
        </w:tabs>
        <w:jc w:val="center"/>
        <w:rPr>
          <w:ins w:id="10111" w:author="hp" w:date="2016-06-13T08:53:00Z"/>
          <w:szCs w:val="21"/>
        </w:rPr>
      </w:pPr>
      <w:ins w:id="10112" w:author="hp" w:date="2016-06-13T08:53:00Z">
        <w:r w:rsidRPr="008723F3">
          <w:rPr>
            <w:rFonts w:hint="eastAsia"/>
            <w:color w:val="000000"/>
            <w:szCs w:val="21"/>
          </w:rPr>
          <w:t>图</w:t>
        </w:r>
        <w:r w:rsidRPr="008723F3">
          <w:rPr>
            <w:b/>
            <w:color w:val="000000"/>
            <w:szCs w:val="21"/>
          </w:rPr>
          <w:t>9-34</w:t>
        </w:r>
        <w:r w:rsidRPr="008723F3">
          <w:rPr>
            <w:color w:val="000000"/>
            <w:szCs w:val="21"/>
          </w:rPr>
          <w:t xml:space="preserve"> </w:t>
        </w:r>
        <w:r w:rsidRPr="008723F3">
          <w:rPr>
            <w:rFonts w:hint="eastAsia"/>
            <w:color w:val="000000"/>
            <w:szCs w:val="21"/>
          </w:rPr>
          <w:t>磁场回路等效电路图</w:t>
        </w:r>
      </w:ins>
    </w:p>
    <w:p w14:paraId="2B757FB8" w14:textId="77777777" w:rsidR="00421F26" w:rsidRPr="008723F3" w:rsidRDefault="00421F26" w:rsidP="00421F26">
      <w:pPr>
        <w:ind w:firstLineChars="200" w:firstLine="420"/>
        <w:rPr>
          <w:ins w:id="10113" w:author="hp" w:date="2016-06-13T08:53:00Z"/>
          <w:szCs w:val="21"/>
        </w:rPr>
      </w:pPr>
      <w:ins w:id="10114" w:author="hp" w:date="2016-06-13T08:53:00Z">
        <w:r w:rsidRPr="008723F3">
          <w:rPr>
            <w:rFonts w:hint="eastAsia"/>
            <w:szCs w:val="21"/>
          </w:rPr>
          <w:t>图中，</w:t>
        </w:r>
        <w:r w:rsidRPr="008723F3">
          <w:rPr>
            <w:szCs w:val="21"/>
          </w:rPr>
          <w:t>R</w:t>
        </w:r>
        <w:r w:rsidRPr="008723F3">
          <w:rPr>
            <w:szCs w:val="21"/>
            <w:vertAlign w:val="subscript"/>
          </w:rPr>
          <w:t>f</w:t>
        </w:r>
        <w:r w:rsidRPr="008723F3">
          <w:rPr>
            <w:rFonts w:hint="eastAsia"/>
            <w:szCs w:val="21"/>
          </w:rPr>
          <w:t>为励磁绕组电阻；</w:t>
        </w:r>
        <w:r w:rsidRPr="008723F3">
          <w:rPr>
            <w:szCs w:val="21"/>
          </w:rPr>
          <w:t>L</w:t>
        </w:r>
        <w:r w:rsidRPr="008723F3">
          <w:rPr>
            <w:szCs w:val="21"/>
            <w:vertAlign w:val="subscript"/>
          </w:rPr>
          <w:t>Φ</w:t>
        </w:r>
        <w:r w:rsidRPr="008723F3">
          <w:rPr>
            <w:rFonts w:hint="eastAsia"/>
            <w:szCs w:val="21"/>
          </w:rPr>
          <w:t>为励磁绕组电感；</w:t>
        </w:r>
        <w:r w:rsidRPr="008723F3">
          <w:rPr>
            <w:szCs w:val="21"/>
          </w:rPr>
          <w:t>L</w:t>
        </w:r>
        <w:r w:rsidRPr="008723F3">
          <w:rPr>
            <w:szCs w:val="21"/>
            <w:vertAlign w:val="subscript"/>
          </w:rPr>
          <w:t>fm</w:t>
        </w:r>
        <w:r w:rsidRPr="008723F3">
          <w:rPr>
            <w:rFonts w:hint="eastAsia"/>
            <w:szCs w:val="21"/>
          </w:rPr>
          <w:t>为励磁绕组漏感；</w:t>
        </w:r>
        <w:r w:rsidRPr="008723F3">
          <w:rPr>
            <w:szCs w:val="21"/>
          </w:rPr>
          <w:t>I</w:t>
        </w:r>
        <w:r w:rsidRPr="008723F3">
          <w:rPr>
            <w:szCs w:val="21"/>
            <w:vertAlign w:val="subscript"/>
          </w:rPr>
          <w:t>K</w:t>
        </w:r>
        <w:r w:rsidRPr="008723F3">
          <w:rPr>
            <w:rFonts w:hint="eastAsia"/>
            <w:szCs w:val="21"/>
          </w:rPr>
          <w:t>为涡流阻尼等效电流；</w:t>
        </w:r>
        <w:r w:rsidRPr="008723F3">
          <w:rPr>
            <w:szCs w:val="21"/>
          </w:rPr>
          <w:t>I</w:t>
        </w:r>
        <w:r w:rsidRPr="008723F3">
          <w:rPr>
            <w:szCs w:val="21"/>
            <w:vertAlign w:val="subscript"/>
          </w:rPr>
          <w:t>Φ</w:t>
        </w:r>
        <w:r w:rsidRPr="008723F3">
          <w:rPr>
            <w:rFonts w:hint="eastAsia"/>
            <w:szCs w:val="21"/>
          </w:rPr>
          <w:t>为产生磁通的励磁电流；</w:t>
        </w:r>
        <w:r w:rsidRPr="008723F3">
          <w:rPr>
            <w:szCs w:val="21"/>
          </w:rPr>
          <w:t>R</w:t>
        </w:r>
        <w:r w:rsidRPr="008723F3">
          <w:rPr>
            <w:szCs w:val="21"/>
            <w:vertAlign w:val="subscript"/>
          </w:rPr>
          <w:t>k</w:t>
        </w:r>
        <w:r w:rsidRPr="008723F3">
          <w:rPr>
            <w:rFonts w:hint="eastAsia"/>
            <w:szCs w:val="21"/>
          </w:rPr>
          <w:t>为涡流阻尼等效电阻。</w:t>
        </w:r>
      </w:ins>
    </w:p>
    <w:p w14:paraId="55B1771B" w14:textId="77777777" w:rsidR="00421F26" w:rsidRPr="008723F3" w:rsidRDefault="00421F26" w:rsidP="00421F26">
      <w:pPr>
        <w:ind w:firstLineChars="300" w:firstLine="630"/>
        <w:rPr>
          <w:ins w:id="10115" w:author="hp" w:date="2016-06-13T08:53:00Z"/>
          <w:szCs w:val="21"/>
        </w:rPr>
      </w:pPr>
      <w:ins w:id="10116" w:author="hp" w:date="2016-06-13T08:53:00Z">
        <w:r w:rsidRPr="008723F3">
          <w:rPr>
            <w:rFonts w:hint="eastAsia"/>
            <w:szCs w:val="21"/>
          </w:rPr>
          <w:t>根据磁场回路的等效电路，则有</w:t>
        </w:r>
      </w:ins>
    </w:p>
    <w:p w14:paraId="143328AB" w14:textId="77777777" w:rsidR="00421F26" w:rsidRPr="008723F3" w:rsidRDefault="00421F26" w:rsidP="00421F26">
      <w:pPr>
        <w:ind w:firstLineChars="300" w:firstLine="630"/>
        <w:rPr>
          <w:ins w:id="10117" w:author="hp" w:date="2016-06-13T08:53:00Z"/>
          <w:szCs w:val="21"/>
        </w:rPr>
      </w:pPr>
      <w:ins w:id="10118" w:author="hp" w:date="2016-06-13T08:53:00Z">
        <w:r w:rsidRPr="008723F3">
          <w:rPr>
            <w:szCs w:val="21"/>
          </w:rPr>
          <w:t xml:space="preserve">              </w:t>
        </w:r>
        <w:r w:rsidR="00BF1057">
          <w:rPr>
            <w:szCs w:val="21"/>
          </w:rPr>
          <w:pict w14:anchorId="641DD7DF">
            <v:shape id="_x0000_i2786" type="#_x0000_t75" style="width:229.5pt;height:44.25pt" o:allowoverlap="f">
              <v:imagedata r:id="rId2925" o:title=""/>
            </v:shape>
          </w:pict>
        </w:r>
        <w:r w:rsidRPr="008723F3">
          <w:rPr>
            <w:szCs w:val="21"/>
          </w:rPr>
          <w:t xml:space="preserve">          </w:t>
        </w:r>
        <w:r w:rsidRPr="008723F3">
          <w:rPr>
            <w:rFonts w:hint="eastAsia"/>
            <w:szCs w:val="21"/>
          </w:rPr>
          <w:t>（</w:t>
        </w:r>
        <w:r w:rsidRPr="008723F3">
          <w:rPr>
            <w:szCs w:val="21"/>
          </w:rPr>
          <w:t>9-25</w:t>
        </w:r>
        <w:r w:rsidRPr="008723F3">
          <w:rPr>
            <w:rFonts w:hint="eastAsia"/>
            <w:szCs w:val="21"/>
          </w:rPr>
          <w:t>）</w:t>
        </w:r>
      </w:ins>
    </w:p>
    <w:p w14:paraId="09ABE424" w14:textId="77777777" w:rsidR="00421F26" w:rsidRPr="008723F3" w:rsidRDefault="00421F26" w:rsidP="00421F26">
      <w:pPr>
        <w:ind w:firstLineChars="200" w:firstLine="420"/>
        <w:rPr>
          <w:ins w:id="10119" w:author="hp" w:date="2016-06-13T08:53:00Z"/>
          <w:szCs w:val="21"/>
        </w:rPr>
      </w:pPr>
      <w:ins w:id="10120" w:author="hp" w:date="2016-06-13T08:53:00Z">
        <w:r w:rsidRPr="008723F3">
          <w:rPr>
            <w:rFonts w:hint="eastAsia"/>
            <w:szCs w:val="21"/>
          </w:rPr>
          <w:t>式中，</w:t>
        </w:r>
        <w:r w:rsidR="00BF1057">
          <w:rPr>
            <w:position w:val="-8"/>
            <w:szCs w:val="21"/>
          </w:rPr>
          <w:pict w14:anchorId="67EF71C2">
            <v:shape id="_x0000_i2787" type="#_x0000_t75" style="width:40.5pt;height:12.75pt">
              <v:imagedata r:id="rId2927" o:title=""/>
            </v:shape>
          </w:pict>
        </w:r>
        <w:r w:rsidRPr="008723F3">
          <w:rPr>
            <w:rFonts w:hint="eastAsia"/>
            <w:szCs w:val="21"/>
          </w:rPr>
          <w:t>为涡流阻尼时间常数。一般励磁电感</w:t>
        </w:r>
        <w:r w:rsidRPr="008723F3">
          <w:rPr>
            <w:szCs w:val="21"/>
          </w:rPr>
          <w:t>L</w:t>
        </w:r>
        <w:r w:rsidRPr="008723F3">
          <w:rPr>
            <w:szCs w:val="21"/>
            <w:vertAlign w:val="subscript"/>
          </w:rPr>
          <w:t>Φ</w:t>
        </w:r>
        <w:r w:rsidRPr="008723F3">
          <w:rPr>
            <w:rFonts w:hint="eastAsia"/>
            <w:szCs w:val="21"/>
          </w:rPr>
          <w:t>远远大于励磁绕组漏感</w:t>
        </w:r>
        <w:r w:rsidRPr="008723F3">
          <w:rPr>
            <w:szCs w:val="21"/>
          </w:rPr>
          <w:t>L</w:t>
        </w:r>
        <w:r w:rsidRPr="008723F3">
          <w:rPr>
            <w:szCs w:val="21"/>
            <w:vertAlign w:val="subscript"/>
          </w:rPr>
          <w:t>fm</w:t>
        </w:r>
        <w:r w:rsidRPr="008723F3">
          <w:rPr>
            <w:rFonts w:hint="eastAsia"/>
            <w:szCs w:val="21"/>
          </w:rPr>
          <w:t>，所以可以忽略</w:t>
        </w:r>
        <w:r w:rsidRPr="008723F3">
          <w:rPr>
            <w:szCs w:val="21"/>
          </w:rPr>
          <w:t>L</w:t>
        </w:r>
        <w:r w:rsidRPr="008723F3">
          <w:rPr>
            <w:szCs w:val="21"/>
            <w:vertAlign w:val="subscript"/>
          </w:rPr>
          <w:t>fm</w:t>
        </w:r>
        <w:r w:rsidRPr="008723F3">
          <w:rPr>
            <w:rFonts w:hint="eastAsia"/>
            <w:szCs w:val="21"/>
          </w:rPr>
          <w:t>，于是有</w:t>
        </w:r>
      </w:ins>
    </w:p>
    <w:p w14:paraId="225BFF83" w14:textId="77777777" w:rsidR="00421F26" w:rsidRPr="008723F3" w:rsidRDefault="00421F26" w:rsidP="00421F26">
      <w:pPr>
        <w:ind w:firstLineChars="300" w:firstLine="630"/>
        <w:rPr>
          <w:ins w:id="10121" w:author="hp" w:date="2016-06-13T08:53:00Z"/>
          <w:szCs w:val="21"/>
        </w:rPr>
      </w:pPr>
      <w:ins w:id="10122" w:author="hp" w:date="2016-06-13T08:53:00Z">
        <w:r w:rsidRPr="008723F3">
          <w:rPr>
            <w:szCs w:val="21"/>
          </w:rPr>
          <w:t xml:space="preserve">      </w:t>
        </w:r>
        <w:r w:rsidR="00BF1057">
          <w:rPr>
            <w:szCs w:val="21"/>
          </w:rPr>
          <w:pict w14:anchorId="67EC00F5">
            <v:shape id="_x0000_i2788" type="#_x0000_t75" style="width:324pt;height:44.25pt" o:allowoverlap="f">
              <v:imagedata r:id="rId2929" o:title=""/>
            </v:shape>
          </w:pict>
        </w:r>
        <w:r w:rsidRPr="008723F3">
          <w:rPr>
            <w:rFonts w:hint="eastAsia"/>
            <w:szCs w:val="21"/>
          </w:rPr>
          <w:t>（</w:t>
        </w:r>
        <w:r w:rsidRPr="008723F3">
          <w:rPr>
            <w:szCs w:val="21"/>
          </w:rPr>
          <w:t>9-26</w:t>
        </w:r>
        <w:r w:rsidRPr="008723F3">
          <w:rPr>
            <w:rFonts w:hint="eastAsia"/>
            <w:szCs w:val="21"/>
          </w:rPr>
          <w:t>）</w:t>
        </w:r>
      </w:ins>
    </w:p>
    <w:p w14:paraId="3E66148A" w14:textId="77777777" w:rsidR="00421F26" w:rsidRPr="008723F3" w:rsidRDefault="00421F26" w:rsidP="00421F26">
      <w:pPr>
        <w:ind w:firstLineChars="200" w:firstLine="420"/>
        <w:rPr>
          <w:ins w:id="10123" w:author="hp" w:date="2016-06-13T08:53:00Z"/>
          <w:szCs w:val="21"/>
        </w:rPr>
      </w:pPr>
      <w:ins w:id="10124" w:author="hp" w:date="2016-06-13T08:53:00Z">
        <w:r w:rsidRPr="008723F3">
          <w:rPr>
            <w:rFonts w:hint="eastAsia"/>
            <w:szCs w:val="21"/>
          </w:rPr>
          <w:t>式中，</w:t>
        </w:r>
        <w:r w:rsidR="00BF1057">
          <w:rPr>
            <w:position w:val="-22"/>
            <w:szCs w:val="21"/>
          </w:rPr>
          <w:pict w14:anchorId="63ED9CE8">
            <v:shape id="_x0000_i2789" type="#_x0000_t75" style="width:34.5pt;height:27.75pt">
              <v:imagedata r:id="rId2931" o:title=""/>
            </v:shape>
          </w:pict>
        </w:r>
        <w:r w:rsidRPr="008723F3">
          <w:rPr>
            <w:rFonts w:hint="eastAsia"/>
            <w:szCs w:val="21"/>
          </w:rPr>
          <w:t>为考虑涡流后的励磁回路时间常数。</w:t>
        </w:r>
      </w:ins>
    </w:p>
    <w:p w14:paraId="6D2EC4B4" w14:textId="77777777" w:rsidR="00421F26" w:rsidRPr="008723F3" w:rsidRDefault="00421F26" w:rsidP="00421F26">
      <w:pPr>
        <w:ind w:firstLineChars="200" w:firstLine="420"/>
        <w:rPr>
          <w:ins w:id="10125" w:author="hp" w:date="2016-06-13T08:53:00Z"/>
          <w:szCs w:val="21"/>
        </w:rPr>
      </w:pPr>
      <w:ins w:id="10126" w:author="hp" w:date="2016-06-13T08:53:00Z">
        <w:r w:rsidRPr="008723F3">
          <w:rPr>
            <w:rFonts w:hint="eastAsia"/>
            <w:szCs w:val="21"/>
          </w:rPr>
          <w:t>由励磁回路的等值电路可知</w:t>
        </w:r>
      </w:ins>
    </w:p>
    <w:p w14:paraId="363D0DAD" w14:textId="77777777" w:rsidR="00421F26" w:rsidRPr="008723F3" w:rsidRDefault="00BF1057" w:rsidP="00421F26">
      <w:pPr>
        <w:jc w:val="center"/>
        <w:rPr>
          <w:ins w:id="10127" w:author="hp" w:date="2016-06-13T08:53:00Z"/>
          <w:szCs w:val="21"/>
        </w:rPr>
      </w:pPr>
      <w:ins w:id="10128" w:author="hp" w:date="2016-06-13T08:53:00Z">
        <w:r>
          <w:rPr>
            <w:position w:val="-42"/>
            <w:szCs w:val="21"/>
          </w:rPr>
          <w:pict w14:anchorId="2DA94B52">
            <v:shape id="_x0000_i2790" type="#_x0000_t75" style="width:141.75pt;height:30.75pt" o:allowoverlap="f">
              <v:imagedata r:id="rId2933" o:title=""/>
            </v:shape>
          </w:pict>
        </w:r>
      </w:ins>
    </w:p>
    <w:p w14:paraId="5F42690F" w14:textId="77777777" w:rsidR="00421F26" w:rsidRPr="008723F3" w:rsidRDefault="00BF1057" w:rsidP="00421F26">
      <w:pPr>
        <w:ind w:firstLineChars="1750" w:firstLine="3675"/>
        <w:rPr>
          <w:ins w:id="10129" w:author="hp" w:date="2016-06-13T08:53:00Z"/>
          <w:szCs w:val="21"/>
        </w:rPr>
      </w:pPr>
      <w:ins w:id="10130" w:author="hp" w:date="2016-06-13T08:53:00Z">
        <w:r>
          <w:rPr>
            <w:position w:val="-42"/>
            <w:szCs w:val="21"/>
          </w:rPr>
          <w:pict w14:anchorId="52BB56DD">
            <v:shape id="_x0000_i2791" type="#_x0000_t75" style="width:72.75pt;height:33pt" o:allowoverlap="f">
              <v:imagedata r:id="rId2935" o:title=""/>
            </v:shape>
          </w:pict>
        </w:r>
        <w:r w:rsidR="00421F26" w:rsidRPr="008723F3">
          <w:rPr>
            <w:szCs w:val="21"/>
          </w:rPr>
          <w:t xml:space="preserve">                         </w:t>
        </w:r>
        <w:r w:rsidR="00421F26" w:rsidRPr="008723F3">
          <w:rPr>
            <w:rFonts w:hint="eastAsia"/>
            <w:szCs w:val="21"/>
          </w:rPr>
          <w:t>（</w:t>
        </w:r>
        <w:r w:rsidR="00421F26" w:rsidRPr="008723F3">
          <w:rPr>
            <w:szCs w:val="21"/>
          </w:rPr>
          <w:t>9-27</w:t>
        </w:r>
        <w:r w:rsidR="00421F26" w:rsidRPr="008723F3">
          <w:rPr>
            <w:rFonts w:hint="eastAsia"/>
            <w:szCs w:val="21"/>
          </w:rPr>
          <w:t>）</w:t>
        </w:r>
      </w:ins>
    </w:p>
    <w:p w14:paraId="11C53BAB" w14:textId="77777777" w:rsidR="00421F26" w:rsidRPr="008723F3" w:rsidRDefault="00421F26" w:rsidP="00421F26">
      <w:pPr>
        <w:ind w:firstLineChars="200" w:firstLine="420"/>
        <w:rPr>
          <w:ins w:id="10131" w:author="hp" w:date="2016-06-13T08:53:00Z"/>
          <w:szCs w:val="21"/>
        </w:rPr>
      </w:pPr>
      <w:ins w:id="10132" w:author="hp" w:date="2016-06-13T08:53:00Z">
        <w:r w:rsidRPr="008723F3">
          <w:rPr>
            <w:rFonts w:hint="eastAsia"/>
            <w:szCs w:val="21"/>
          </w:rPr>
          <w:t>磁通</w:t>
        </w:r>
        <w:r w:rsidRPr="008723F3">
          <w:rPr>
            <w:szCs w:val="21"/>
          </w:rPr>
          <w:t>Φ</w:t>
        </w:r>
        <w:r w:rsidRPr="008723F3">
          <w:rPr>
            <w:szCs w:val="21"/>
            <w:vertAlign w:val="subscript"/>
          </w:rPr>
          <w:t>d</w:t>
        </w:r>
        <w:r w:rsidRPr="008723F3">
          <w:rPr>
            <w:rFonts w:hint="eastAsia"/>
            <w:szCs w:val="21"/>
          </w:rPr>
          <w:t>和产生它的电流</w:t>
        </w:r>
        <w:r w:rsidRPr="008723F3">
          <w:rPr>
            <w:szCs w:val="21"/>
          </w:rPr>
          <w:t>I</w:t>
        </w:r>
        <w:r w:rsidRPr="008723F3">
          <w:rPr>
            <w:szCs w:val="21"/>
            <w:vertAlign w:val="subscript"/>
          </w:rPr>
          <w:t>Φ</w:t>
        </w:r>
        <w:r w:rsidRPr="008723F3">
          <w:rPr>
            <w:rFonts w:hint="eastAsia"/>
            <w:szCs w:val="21"/>
          </w:rPr>
          <w:t>之间的关系是由电动机的磁化曲线来描述的，如图</w:t>
        </w:r>
        <w:r w:rsidRPr="008723F3">
          <w:rPr>
            <w:szCs w:val="21"/>
          </w:rPr>
          <w:t>9-35</w:t>
        </w:r>
        <w:r w:rsidRPr="008723F3">
          <w:rPr>
            <w:rFonts w:hint="eastAsia"/>
            <w:szCs w:val="21"/>
          </w:rPr>
          <w:t>所示。磁化曲线为非线性，经分段线性化之后，则</w:t>
        </w:r>
        <w:r w:rsidRPr="008723F3">
          <w:rPr>
            <w:szCs w:val="21"/>
          </w:rPr>
          <w:t>I</w:t>
        </w:r>
        <w:r w:rsidRPr="008723F3">
          <w:rPr>
            <w:szCs w:val="21"/>
            <w:vertAlign w:val="subscript"/>
          </w:rPr>
          <w:t>Φ</w:t>
        </w:r>
        <w:r w:rsidRPr="008723F3">
          <w:rPr>
            <w:rFonts w:hint="eastAsia"/>
            <w:szCs w:val="21"/>
          </w:rPr>
          <w:t>与</w:t>
        </w:r>
        <w:r w:rsidRPr="008723F3">
          <w:rPr>
            <w:szCs w:val="21"/>
          </w:rPr>
          <w:t>Φ</w:t>
        </w:r>
        <w:r w:rsidRPr="008723F3">
          <w:rPr>
            <w:szCs w:val="21"/>
            <w:vertAlign w:val="subscript"/>
          </w:rPr>
          <w:t>d</w:t>
        </w:r>
        <w:r w:rsidRPr="008723F3">
          <w:rPr>
            <w:rFonts w:hint="eastAsia"/>
            <w:szCs w:val="21"/>
          </w:rPr>
          <w:t>的关系可以表示成</w:t>
        </w:r>
        <w:r w:rsidR="00BF1057">
          <w:rPr>
            <w:position w:val="-10"/>
            <w:szCs w:val="21"/>
          </w:rPr>
          <w:pict w14:anchorId="78004076">
            <v:shape id="_x0000_i2792" type="#_x0000_t75" style="width:46.5pt;height:15pt" o:allowoverlap="f">
              <v:imagedata r:id="rId2937" o:title=""/>
            </v:shape>
          </w:pict>
        </w:r>
      </w:ins>
    </w:p>
    <w:p w14:paraId="568ED314" w14:textId="77777777" w:rsidR="00421F26" w:rsidRPr="008723F3" w:rsidRDefault="00421F26" w:rsidP="00421F26">
      <w:pPr>
        <w:ind w:firstLine="200"/>
        <w:rPr>
          <w:ins w:id="10133" w:author="hp" w:date="2016-06-13T08:53:00Z"/>
          <w:szCs w:val="21"/>
        </w:rPr>
      </w:pPr>
      <w:ins w:id="10134" w:author="hp" w:date="2016-06-13T08:53:00Z">
        <w:r w:rsidRPr="008723F3">
          <w:rPr>
            <w:szCs w:val="21"/>
          </w:rPr>
          <w:t xml:space="preserve">                           </w:t>
        </w:r>
        <w:r w:rsidRPr="008723F3">
          <w:rPr>
            <w:rFonts w:hint="eastAsia"/>
            <w:szCs w:val="21"/>
          </w:rPr>
          <w:t>故</w:t>
        </w:r>
        <w:r w:rsidRPr="008723F3">
          <w:rPr>
            <w:szCs w:val="21"/>
          </w:rPr>
          <w:t xml:space="preserve">    </w:t>
        </w:r>
        <w:r w:rsidR="00BF1057">
          <w:rPr>
            <w:position w:val="-20"/>
            <w:szCs w:val="21"/>
          </w:rPr>
          <w:pict w14:anchorId="3CB5E973">
            <v:shape id="_x0000_i2793" type="#_x0000_t75" style="width:51.75pt;height:30pt" o:allowoverlap="f">
              <v:imagedata r:id="rId2939" o:title=""/>
            </v:shape>
          </w:pict>
        </w:r>
        <w:r w:rsidRPr="008723F3">
          <w:rPr>
            <w:szCs w:val="21"/>
          </w:rPr>
          <w:t xml:space="preserve">                             </w:t>
        </w:r>
        <w:r w:rsidRPr="008723F3">
          <w:rPr>
            <w:rFonts w:hint="eastAsia"/>
            <w:szCs w:val="21"/>
          </w:rPr>
          <w:t>（</w:t>
        </w:r>
        <w:r w:rsidRPr="008723F3">
          <w:rPr>
            <w:szCs w:val="21"/>
          </w:rPr>
          <w:t>9-28</w:t>
        </w:r>
        <w:r w:rsidRPr="008723F3">
          <w:rPr>
            <w:rFonts w:hint="eastAsia"/>
            <w:szCs w:val="21"/>
          </w:rPr>
          <w:t>）</w:t>
        </w:r>
      </w:ins>
    </w:p>
    <w:p w14:paraId="40449CCD" w14:textId="11871882" w:rsidR="00421F26" w:rsidRPr="008723F3" w:rsidRDefault="00421F26" w:rsidP="00421F26">
      <w:pPr>
        <w:jc w:val="center"/>
        <w:rPr>
          <w:ins w:id="10135" w:author="hp" w:date="2016-06-13T08:53:00Z"/>
          <w:szCs w:val="21"/>
        </w:rPr>
      </w:pPr>
      <w:ins w:id="10136" w:author="hp" w:date="2016-06-13T08:53:00Z">
        <w:r w:rsidRPr="008723F3">
          <w:rPr>
            <w:noProof/>
            <w:szCs w:val="21"/>
          </w:rPr>
          <w:drawing>
            <wp:inline distT="0" distB="0" distL="0" distR="0" wp14:anchorId="29C9C0E9" wp14:editId="793F6EB5">
              <wp:extent cx="2066925" cy="1352550"/>
              <wp:effectExtent l="0" t="0" r="952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1">
                        <a:extLst>
                          <a:ext uri="{28A0092B-C50C-407E-A947-70E740481C1C}">
                            <a14:useLocalDpi xmlns:a14="http://schemas.microsoft.com/office/drawing/2010/main" val="0"/>
                          </a:ext>
                        </a:extLst>
                      </a:blip>
                      <a:srcRect/>
                      <a:stretch>
                        <a:fillRect/>
                      </a:stretch>
                    </pic:blipFill>
                    <pic:spPr bwMode="auto">
                      <a:xfrm>
                        <a:off x="0" y="0"/>
                        <a:ext cx="2066925" cy="1352550"/>
                      </a:xfrm>
                      <a:prstGeom prst="rect">
                        <a:avLst/>
                      </a:prstGeom>
                      <a:noFill/>
                      <a:ln>
                        <a:noFill/>
                      </a:ln>
                    </pic:spPr>
                  </pic:pic>
                </a:graphicData>
              </a:graphic>
            </wp:inline>
          </w:drawing>
        </w:r>
      </w:ins>
    </w:p>
    <w:p w14:paraId="23404BF3" w14:textId="77777777" w:rsidR="00421F26" w:rsidRPr="008723F3" w:rsidRDefault="00421F26" w:rsidP="00421F26">
      <w:pPr>
        <w:widowControl/>
        <w:tabs>
          <w:tab w:val="left" w:pos="6210"/>
        </w:tabs>
        <w:jc w:val="center"/>
        <w:rPr>
          <w:ins w:id="10137" w:author="hp" w:date="2016-06-13T08:53:00Z"/>
          <w:szCs w:val="21"/>
        </w:rPr>
      </w:pPr>
      <w:ins w:id="10138" w:author="hp" w:date="2016-06-13T08:53:00Z">
        <w:r w:rsidRPr="008723F3">
          <w:rPr>
            <w:rFonts w:hint="eastAsia"/>
            <w:color w:val="000000"/>
            <w:szCs w:val="21"/>
          </w:rPr>
          <w:t>图</w:t>
        </w:r>
        <w:r w:rsidRPr="008723F3">
          <w:rPr>
            <w:b/>
            <w:color w:val="000000"/>
            <w:szCs w:val="21"/>
          </w:rPr>
          <w:t>9-35</w:t>
        </w:r>
        <w:r w:rsidRPr="008723F3">
          <w:rPr>
            <w:color w:val="000000"/>
            <w:szCs w:val="21"/>
          </w:rPr>
          <w:t xml:space="preserve"> </w:t>
        </w:r>
        <w:r w:rsidRPr="008723F3">
          <w:rPr>
            <w:rFonts w:hint="eastAsia"/>
            <w:color w:val="000000"/>
            <w:szCs w:val="21"/>
          </w:rPr>
          <w:t>电动机磁化曲线</w:t>
        </w:r>
      </w:ins>
    </w:p>
    <w:p w14:paraId="74AE7D32" w14:textId="77777777" w:rsidR="00421F26" w:rsidRPr="008723F3" w:rsidRDefault="00421F26" w:rsidP="00421F26">
      <w:pPr>
        <w:ind w:firstLineChars="300" w:firstLine="630"/>
        <w:rPr>
          <w:ins w:id="10139" w:author="hp" w:date="2016-06-13T08:53:00Z"/>
          <w:szCs w:val="21"/>
        </w:rPr>
      </w:pPr>
      <w:ins w:id="10140" w:author="hp" w:date="2016-06-13T08:53:00Z">
        <w:r w:rsidRPr="008723F3">
          <w:rPr>
            <w:rFonts w:hint="eastAsia"/>
            <w:szCs w:val="21"/>
          </w:rPr>
          <w:t>由于电动机的磁化曲线的非线性，因而</w:t>
        </w:r>
        <w:r w:rsidRPr="008723F3">
          <w:rPr>
            <w:szCs w:val="21"/>
          </w:rPr>
          <w:t>K</w:t>
        </w:r>
        <w:r w:rsidRPr="008723F3">
          <w:rPr>
            <w:szCs w:val="21"/>
            <w:vertAlign w:val="subscript"/>
          </w:rPr>
          <w:t>Φ</w:t>
        </w:r>
        <w:r w:rsidRPr="008723F3">
          <w:rPr>
            <w:rFonts w:hint="eastAsia"/>
            <w:szCs w:val="21"/>
          </w:rPr>
          <w:t>值大小与电动机磁路饱和程度有关。根据电动机磁场回路</w:t>
        </w:r>
        <w:r w:rsidRPr="008723F3">
          <w:rPr>
            <w:szCs w:val="21"/>
          </w:rPr>
          <w:t>U</w:t>
        </w:r>
        <w:r w:rsidRPr="008723F3">
          <w:rPr>
            <w:szCs w:val="21"/>
            <w:vertAlign w:val="subscript"/>
          </w:rPr>
          <w:t>f</w:t>
        </w:r>
        <w:r w:rsidRPr="008723F3">
          <w:rPr>
            <w:rFonts w:hint="eastAsia"/>
            <w:szCs w:val="21"/>
          </w:rPr>
          <w:t>、</w:t>
        </w:r>
        <w:r w:rsidRPr="008723F3">
          <w:rPr>
            <w:szCs w:val="21"/>
          </w:rPr>
          <w:t>I</w:t>
        </w:r>
        <w:r w:rsidRPr="008723F3">
          <w:rPr>
            <w:szCs w:val="21"/>
            <w:vertAlign w:val="subscript"/>
          </w:rPr>
          <w:t>f</w:t>
        </w:r>
        <w:r w:rsidRPr="008723F3">
          <w:rPr>
            <w:rFonts w:hint="eastAsia"/>
            <w:szCs w:val="21"/>
          </w:rPr>
          <w:t>、</w:t>
        </w:r>
        <w:r w:rsidRPr="008723F3">
          <w:rPr>
            <w:szCs w:val="21"/>
          </w:rPr>
          <w:t>I</w:t>
        </w:r>
        <w:r w:rsidRPr="008723F3">
          <w:rPr>
            <w:szCs w:val="21"/>
            <w:vertAlign w:val="subscript"/>
          </w:rPr>
          <w:t>Φ</w:t>
        </w:r>
        <w:r w:rsidRPr="008723F3">
          <w:rPr>
            <w:rFonts w:hint="eastAsia"/>
            <w:szCs w:val="21"/>
          </w:rPr>
          <w:t>、</w:t>
        </w:r>
        <w:r w:rsidRPr="008723F3">
          <w:rPr>
            <w:szCs w:val="21"/>
          </w:rPr>
          <w:t>Φ</w:t>
        </w:r>
        <w:r w:rsidRPr="008723F3">
          <w:rPr>
            <w:szCs w:val="21"/>
            <w:vertAlign w:val="subscript"/>
          </w:rPr>
          <w:t>d</w:t>
        </w:r>
        <w:r w:rsidRPr="008723F3">
          <w:rPr>
            <w:rFonts w:hint="eastAsia"/>
            <w:szCs w:val="21"/>
          </w:rPr>
          <w:t>各量之间的相互关系，可以得到励磁系统的动态结构图，如图</w:t>
        </w:r>
        <w:r w:rsidRPr="008723F3">
          <w:rPr>
            <w:szCs w:val="21"/>
          </w:rPr>
          <w:t>9-36</w:t>
        </w:r>
        <w:r w:rsidRPr="008723F3">
          <w:rPr>
            <w:rFonts w:hint="eastAsia"/>
            <w:szCs w:val="21"/>
          </w:rPr>
          <w:t>所示。</w:t>
        </w:r>
      </w:ins>
    </w:p>
    <w:p w14:paraId="6505D1C9" w14:textId="1F19FECE" w:rsidR="00421F26" w:rsidRPr="008723F3" w:rsidRDefault="00421F26" w:rsidP="00421F26">
      <w:pPr>
        <w:jc w:val="center"/>
        <w:rPr>
          <w:ins w:id="10141" w:author="hp" w:date="2016-06-13T08:53:00Z"/>
          <w:szCs w:val="21"/>
        </w:rPr>
      </w:pPr>
      <w:ins w:id="10142" w:author="hp" w:date="2016-06-13T08:53:00Z">
        <w:r w:rsidRPr="008723F3">
          <w:rPr>
            <w:noProof/>
            <w:szCs w:val="21"/>
          </w:rPr>
          <w:lastRenderedPageBreak/>
          <w:drawing>
            <wp:inline distT="0" distB="0" distL="0" distR="0" wp14:anchorId="3BFA8635" wp14:editId="3F32E8CE">
              <wp:extent cx="4019550" cy="609600"/>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42">
                        <a:extLst>
                          <a:ext uri="{28A0092B-C50C-407E-A947-70E740481C1C}">
                            <a14:useLocalDpi xmlns:a14="http://schemas.microsoft.com/office/drawing/2010/main" val="0"/>
                          </a:ext>
                        </a:extLst>
                      </a:blip>
                      <a:srcRect/>
                      <a:stretch>
                        <a:fillRect/>
                      </a:stretch>
                    </pic:blipFill>
                    <pic:spPr bwMode="auto">
                      <a:xfrm>
                        <a:off x="0" y="0"/>
                        <a:ext cx="4019550" cy="609600"/>
                      </a:xfrm>
                      <a:prstGeom prst="rect">
                        <a:avLst/>
                      </a:prstGeom>
                      <a:noFill/>
                      <a:ln>
                        <a:noFill/>
                      </a:ln>
                    </pic:spPr>
                  </pic:pic>
                </a:graphicData>
              </a:graphic>
            </wp:inline>
          </w:drawing>
        </w:r>
      </w:ins>
    </w:p>
    <w:p w14:paraId="2B4DF825" w14:textId="77777777" w:rsidR="00421F26" w:rsidRPr="008723F3" w:rsidRDefault="00421F26" w:rsidP="00421F26">
      <w:pPr>
        <w:widowControl/>
        <w:tabs>
          <w:tab w:val="left" w:pos="6210"/>
        </w:tabs>
        <w:jc w:val="center"/>
        <w:rPr>
          <w:ins w:id="10143" w:author="hp" w:date="2016-06-13T08:53:00Z"/>
          <w:szCs w:val="21"/>
        </w:rPr>
      </w:pPr>
      <w:ins w:id="10144" w:author="hp" w:date="2016-06-13T08:53:00Z">
        <w:r w:rsidRPr="008723F3">
          <w:rPr>
            <w:rFonts w:hint="eastAsia"/>
            <w:color w:val="000000"/>
            <w:szCs w:val="21"/>
          </w:rPr>
          <w:t>图</w:t>
        </w:r>
        <w:r w:rsidRPr="008723F3">
          <w:rPr>
            <w:b/>
            <w:color w:val="000000"/>
            <w:szCs w:val="21"/>
          </w:rPr>
          <w:t>9-36</w:t>
        </w:r>
        <w:r w:rsidRPr="008723F3">
          <w:rPr>
            <w:color w:val="000000"/>
            <w:szCs w:val="21"/>
          </w:rPr>
          <w:t xml:space="preserve"> </w:t>
        </w:r>
        <w:r w:rsidRPr="008723F3">
          <w:rPr>
            <w:rFonts w:hint="eastAsia"/>
            <w:color w:val="000000"/>
            <w:szCs w:val="21"/>
          </w:rPr>
          <w:t>考虑涡流及磁化曲线非线性影响时励磁系统数学模型的动态结构图</w:t>
        </w:r>
      </w:ins>
    </w:p>
    <w:p w14:paraId="69355B09" w14:textId="77777777" w:rsidR="00421F26" w:rsidRPr="008723F3" w:rsidRDefault="00421F26" w:rsidP="00421F26">
      <w:pPr>
        <w:pStyle w:val="30"/>
        <w:tabs>
          <w:tab w:val="clear" w:pos="720"/>
          <w:tab w:val="num" w:pos="0"/>
        </w:tabs>
        <w:rPr>
          <w:ins w:id="10145" w:author="hp" w:date="2016-06-13T08:53:00Z"/>
          <w:rFonts w:ascii="Times New Roman" w:hAnsi="Times New Roman"/>
          <w:sz w:val="22"/>
        </w:rPr>
      </w:pPr>
      <w:bookmarkStart w:id="10146" w:name="_Toc453405551"/>
      <w:bookmarkStart w:id="10147" w:name="_Toc453424491"/>
      <w:ins w:id="10148" w:author="hp" w:date="2016-06-13T08:53:00Z">
        <w:r w:rsidRPr="008723F3">
          <w:rPr>
            <w:rFonts w:ascii="Times New Roman" w:hAnsi="Times New Roman" w:hint="eastAsia"/>
            <w:sz w:val="22"/>
          </w:rPr>
          <w:t>闭环控制的直流调速系统</w:t>
        </w:r>
        <w:bookmarkEnd w:id="10146"/>
        <w:bookmarkEnd w:id="10147"/>
      </w:ins>
    </w:p>
    <w:p w14:paraId="3EF25FEE" w14:textId="77777777" w:rsidR="00421F26" w:rsidRPr="008723F3" w:rsidRDefault="00421F26" w:rsidP="00421F26">
      <w:pPr>
        <w:ind w:firstLineChars="300" w:firstLine="630"/>
        <w:rPr>
          <w:ins w:id="10149" w:author="hp" w:date="2016-06-13T08:53:00Z"/>
          <w:szCs w:val="21"/>
        </w:rPr>
      </w:pPr>
      <w:ins w:id="10150" w:author="hp" w:date="2016-06-13T08:53:00Z">
        <w:r w:rsidRPr="008723F3">
          <w:rPr>
            <w:rFonts w:hint="eastAsia"/>
            <w:szCs w:val="21"/>
          </w:rPr>
          <w:t>转速负反馈通道被控对象转速调节器的任务就是控制和调节电动机的转速。在额定励磁状态下，直流调速系统的被控量应是直流电动机的转速</w:t>
        </w:r>
        <w:r w:rsidRPr="008723F3">
          <w:rPr>
            <w:szCs w:val="21"/>
          </w:rPr>
          <w:t>n</w:t>
        </w:r>
        <w:r w:rsidRPr="008723F3">
          <w:rPr>
            <w:rFonts w:hint="eastAsia"/>
            <w:szCs w:val="21"/>
          </w:rPr>
          <w:t>，将</w:t>
        </w:r>
        <w:r w:rsidRPr="008723F3">
          <w:rPr>
            <w:szCs w:val="21"/>
          </w:rPr>
          <w:t>n</w:t>
        </w:r>
        <w:r w:rsidRPr="008723F3">
          <w:rPr>
            <w:rFonts w:hint="eastAsia"/>
            <w:szCs w:val="21"/>
          </w:rPr>
          <w:t>作为被控量，并对</w:t>
        </w:r>
        <w:r w:rsidRPr="008723F3">
          <w:rPr>
            <w:szCs w:val="21"/>
          </w:rPr>
          <w:t>n</w:t>
        </w:r>
        <w:r w:rsidRPr="008723F3">
          <w:rPr>
            <w:rFonts w:hint="eastAsia"/>
            <w:szCs w:val="21"/>
          </w:rPr>
          <w:t>进行闭环控制（设置转速</w:t>
        </w:r>
        <w:r w:rsidRPr="008723F3">
          <w:rPr>
            <w:szCs w:val="21"/>
          </w:rPr>
          <w:t>n</w:t>
        </w:r>
        <w:r w:rsidRPr="008723F3">
          <w:rPr>
            <w:rFonts w:hint="eastAsia"/>
            <w:szCs w:val="21"/>
          </w:rPr>
          <w:t>的调节器及</w:t>
        </w:r>
        <w:r w:rsidRPr="008723F3">
          <w:rPr>
            <w:szCs w:val="21"/>
          </w:rPr>
          <w:t>n</w:t>
        </w:r>
        <w:r w:rsidRPr="008723F3">
          <w:rPr>
            <w:rFonts w:hint="eastAsia"/>
            <w:szCs w:val="21"/>
          </w:rPr>
          <w:t>的负反馈通道），即可得到转速单闭环调速系统动态结构图，如图</w:t>
        </w:r>
        <w:r w:rsidRPr="008723F3">
          <w:rPr>
            <w:szCs w:val="21"/>
          </w:rPr>
          <w:t>9-37</w:t>
        </w:r>
        <w:r w:rsidRPr="008723F3">
          <w:rPr>
            <w:rFonts w:hint="eastAsia"/>
            <w:szCs w:val="21"/>
          </w:rPr>
          <w:t>所示。其中</w:t>
        </w:r>
        <w:r w:rsidRPr="008723F3">
          <w:rPr>
            <w:szCs w:val="21"/>
          </w:rPr>
          <w:t>W</w:t>
        </w:r>
        <w:r w:rsidRPr="008723F3">
          <w:rPr>
            <w:szCs w:val="21"/>
            <w:vertAlign w:val="subscript"/>
          </w:rPr>
          <w:t>ASR</w:t>
        </w:r>
        <w:r w:rsidRPr="008723F3">
          <w:rPr>
            <w:rFonts w:hint="eastAsia"/>
            <w:szCs w:val="21"/>
          </w:rPr>
          <w:t>（</w:t>
        </w:r>
        <w:r w:rsidRPr="008723F3">
          <w:rPr>
            <w:szCs w:val="21"/>
          </w:rPr>
          <w:t>s</w:t>
        </w:r>
        <w:r w:rsidRPr="008723F3">
          <w:rPr>
            <w:rFonts w:hint="eastAsia"/>
            <w:szCs w:val="21"/>
          </w:rPr>
          <w:t>）为转速调节器</w:t>
        </w:r>
        <w:r w:rsidRPr="008723F3">
          <w:rPr>
            <w:szCs w:val="21"/>
          </w:rPr>
          <w:t>ASR</w:t>
        </w:r>
        <w:r w:rsidRPr="008723F3">
          <w:rPr>
            <w:rFonts w:hint="eastAsia"/>
            <w:szCs w:val="21"/>
          </w:rPr>
          <w:t>的传递函数。</w:t>
        </w:r>
      </w:ins>
    </w:p>
    <w:p w14:paraId="73570A5F" w14:textId="1E6769BE" w:rsidR="00421F26" w:rsidRPr="008723F3" w:rsidRDefault="00421F26" w:rsidP="00421F26">
      <w:pPr>
        <w:ind w:firstLineChars="300" w:firstLine="630"/>
        <w:jc w:val="center"/>
        <w:rPr>
          <w:ins w:id="10151" w:author="hp" w:date="2016-06-13T08:53:00Z"/>
          <w:szCs w:val="21"/>
        </w:rPr>
      </w:pPr>
      <w:ins w:id="10152" w:author="hp" w:date="2016-06-13T08:53:00Z">
        <w:r w:rsidRPr="008723F3">
          <w:rPr>
            <w:noProof/>
            <w:szCs w:val="21"/>
          </w:rPr>
          <w:drawing>
            <wp:inline distT="0" distB="0" distL="0" distR="0" wp14:anchorId="14FB77BF" wp14:editId="33BE1639">
              <wp:extent cx="4276725" cy="1933575"/>
              <wp:effectExtent l="0" t="0" r="9525"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8"/>
                      <pic:cNvPicPr>
                        <a:picLocks noChangeAspect="1" noChangeArrowheads="1"/>
                      </pic:cNvPicPr>
                    </pic:nvPicPr>
                    <pic:blipFill>
                      <a:blip r:embed="rId2943" cstate="print">
                        <a:extLst>
                          <a:ext uri="{28A0092B-C50C-407E-A947-70E740481C1C}">
                            <a14:useLocalDpi xmlns:a14="http://schemas.microsoft.com/office/drawing/2010/main" val="0"/>
                          </a:ext>
                        </a:extLst>
                      </a:blip>
                      <a:srcRect/>
                      <a:stretch>
                        <a:fillRect/>
                      </a:stretch>
                    </pic:blipFill>
                    <pic:spPr bwMode="auto">
                      <a:xfrm>
                        <a:off x="0" y="0"/>
                        <a:ext cx="4276725" cy="1933575"/>
                      </a:xfrm>
                      <a:prstGeom prst="rect">
                        <a:avLst/>
                      </a:prstGeom>
                      <a:noFill/>
                      <a:ln>
                        <a:noFill/>
                      </a:ln>
                    </pic:spPr>
                  </pic:pic>
                </a:graphicData>
              </a:graphic>
            </wp:inline>
          </w:drawing>
        </w:r>
      </w:ins>
    </w:p>
    <w:p w14:paraId="6D35C157" w14:textId="77777777" w:rsidR="00421F26" w:rsidRPr="008723F3" w:rsidRDefault="00421F26" w:rsidP="00421F26">
      <w:pPr>
        <w:widowControl/>
        <w:tabs>
          <w:tab w:val="left" w:pos="6210"/>
        </w:tabs>
        <w:jc w:val="center"/>
        <w:rPr>
          <w:ins w:id="10153" w:author="hp" w:date="2016-06-13T08:53:00Z"/>
          <w:szCs w:val="21"/>
        </w:rPr>
      </w:pPr>
      <w:ins w:id="10154" w:author="hp" w:date="2016-06-13T08:53:00Z">
        <w:r w:rsidRPr="008723F3">
          <w:rPr>
            <w:rFonts w:hint="eastAsia"/>
            <w:color w:val="000000"/>
            <w:szCs w:val="21"/>
          </w:rPr>
          <w:t>图</w:t>
        </w:r>
        <w:r w:rsidRPr="008723F3">
          <w:rPr>
            <w:b/>
            <w:color w:val="000000"/>
            <w:szCs w:val="21"/>
          </w:rPr>
          <w:t>9-37</w:t>
        </w:r>
        <w:r w:rsidRPr="008723F3">
          <w:rPr>
            <w:color w:val="000000"/>
            <w:szCs w:val="21"/>
          </w:rPr>
          <w:t xml:space="preserve"> </w:t>
        </w:r>
        <w:r w:rsidRPr="008723F3">
          <w:rPr>
            <w:rFonts w:hint="eastAsia"/>
            <w:color w:val="000000"/>
            <w:szCs w:val="21"/>
          </w:rPr>
          <w:t>采用速度反馈控制的单闭环直流调速系统的动态结构框图</w:t>
        </w:r>
      </w:ins>
    </w:p>
    <w:p w14:paraId="424716EC" w14:textId="77777777" w:rsidR="00421F26" w:rsidRPr="008723F3" w:rsidRDefault="00421F26" w:rsidP="00421F26">
      <w:pPr>
        <w:ind w:firstLineChars="200" w:firstLine="420"/>
        <w:rPr>
          <w:ins w:id="10155" w:author="hp" w:date="2016-06-13T08:53:00Z"/>
          <w:szCs w:val="21"/>
        </w:rPr>
      </w:pPr>
      <w:ins w:id="10156" w:author="hp" w:date="2016-06-13T08:53:00Z">
        <w:r w:rsidRPr="008723F3">
          <w:rPr>
            <w:rFonts w:hint="eastAsia"/>
            <w:szCs w:val="21"/>
          </w:rPr>
          <w:t>调速的关键是转矩控制，图</w:t>
        </w:r>
        <w:r w:rsidRPr="008723F3">
          <w:rPr>
            <w:szCs w:val="21"/>
          </w:rPr>
          <w:t>9-37</w:t>
        </w:r>
        <w:r w:rsidRPr="008723F3">
          <w:rPr>
            <w:rFonts w:hint="eastAsia"/>
            <w:szCs w:val="21"/>
          </w:rPr>
          <w:t>所示的单闭环调速系统并没有转矩控制的措施。转速负反馈控制系统，系统的被调节量是转速，所检测的误差是转速，它要消除的也是扰动对转速的影响，不能控制电流（或转矩）的动态过程。</w:t>
        </w:r>
      </w:ins>
    </w:p>
    <w:p w14:paraId="3C47405D" w14:textId="77777777" w:rsidR="00421F26" w:rsidRPr="008723F3" w:rsidRDefault="00421F26" w:rsidP="00421F26">
      <w:pPr>
        <w:ind w:firstLineChars="200" w:firstLine="420"/>
        <w:rPr>
          <w:ins w:id="10157" w:author="hp" w:date="2016-06-13T08:53:00Z"/>
          <w:szCs w:val="21"/>
        </w:rPr>
      </w:pPr>
      <w:ins w:id="10158" w:author="hp" w:date="2016-06-13T08:53:00Z">
        <w:r w:rsidRPr="008723F3">
          <w:rPr>
            <w:rFonts w:hint="eastAsia"/>
            <w:szCs w:val="21"/>
          </w:rPr>
          <w:t>由于额定励磁状态下的直流电动机电枢电流</w:t>
        </w:r>
        <w:r w:rsidRPr="008723F3">
          <w:rPr>
            <w:szCs w:val="21"/>
          </w:rPr>
          <w:t>I</w:t>
        </w:r>
        <w:r w:rsidRPr="008723F3">
          <w:rPr>
            <w:szCs w:val="21"/>
            <w:vertAlign w:val="subscript"/>
          </w:rPr>
          <w:t>d</w:t>
        </w:r>
        <w:r w:rsidRPr="008723F3">
          <w:rPr>
            <w:rFonts w:hint="eastAsia"/>
            <w:szCs w:val="21"/>
          </w:rPr>
          <w:t>（或</w:t>
        </w:r>
        <w:r w:rsidRPr="008723F3">
          <w:rPr>
            <w:szCs w:val="21"/>
          </w:rPr>
          <w:t>I</w:t>
        </w:r>
        <w:r w:rsidRPr="008723F3">
          <w:rPr>
            <w:szCs w:val="21"/>
            <w:vertAlign w:val="subscript"/>
          </w:rPr>
          <w:t>a</w:t>
        </w:r>
        <w:r w:rsidRPr="008723F3">
          <w:rPr>
            <w:rFonts w:hint="eastAsia"/>
            <w:szCs w:val="21"/>
          </w:rPr>
          <w:t>）与直流电动机的电磁转矩成正比，所以通过控制电枢电流</w:t>
        </w:r>
        <w:r w:rsidRPr="008723F3">
          <w:rPr>
            <w:szCs w:val="21"/>
          </w:rPr>
          <w:t>I</w:t>
        </w:r>
        <w:r w:rsidRPr="008723F3">
          <w:rPr>
            <w:szCs w:val="21"/>
            <w:vertAlign w:val="subscript"/>
          </w:rPr>
          <w:t>d</w:t>
        </w:r>
        <w:r w:rsidRPr="008723F3">
          <w:rPr>
            <w:rFonts w:hint="eastAsia"/>
            <w:szCs w:val="21"/>
          </w:rPr>
          <w:t>就能达到对转矩的控制。在调速系统中有两类情况对电流的控制提出了要求：一是起、制动的时间控制问题，二是负载扰动的电流控制问题。为了有效地控制转矩就必须对电枢电流进行单独的闭环控制。依据图</w:t>
        </w:r>
        <w:r w:rsidRPr="008723F3">
          <w:rPr>
            <w:szCs w:val="21"/>
          </w:rPr>
          <w:t>9-37</w:t>
        </w:r>
        <w:r w:rsidRPr="008723F3">
          <w:rPr>
            <w:rFonts w:hint="eastAsia"/>
            <w:szCs w:val="21"/>
          </w:rPr>
          <w:t>所示的转速闭环控制动态结构图，在转速环内引入电枢电流负反馈，设置电枢电流调节器，构成具有内环的电流闭环控制系统，如图</w:t>
        </w:r>
        <w:r w:rsidRPr="008723F3">
          <w:rPr>
            <w:szCs w:val="21"/>
          </w:rPr>
          <w:t>9-38</w:t>
        </w:r>
        <w:r w:rsidRPr="008723F3">
          <w:rPr>
            <w:rFonts w:hint="eastAsia"/>
            <w:szCs w:val="21"/>
          </w:rPr>
          <w:t>所示。在起、制动过程中，电流闭环起作用，保持电流恒定，缩小系统的过渡过程时间，完成时间最优控制，即在过渡过程中始终保持转矩为允许的最大值，使直流电动机以最大的加速度加、减速。一旦到达给定转速，系统自动进入转速控制方式，转速闭环起主导作用，而电流内环则起跟随作用，使实际电流快速跟随给定值（转速调节器的输出），以保持转速恒定。</w:t>
        </w:r>
      </w:ins>
    </w:p>
    <w:p w14:paraId="147D0774" w14:textId="77777777" w:rsidR="00421F26" w:rsidRPr="008723F3" w:rsidRDefault="00BF1057" w:rsidP="00421F26">
      <w:pPr>
        <w:ind w:firstLineChars="300" w:firstLine="630"/>
        <w:jc w:val="center"/>
        <w:rPr>
          <w:ins w:id="10159" w:author="hp" w:date="2016-06-13T08:53:00Z"/>
          <w:szCs w:val="21"/>
        </w:rPr>
      </w:pPr>
      <w:ins w:id="10160" w:author="hp" w:date="2016-06-13T08:53:00Z">
        <w:r>
          <w:rPr>
            <w:szCs w:val="21"/>
          </w:rPr>
          <w:pict w14:anchorId="0E2DA1B9">
            <v:shape id="_x0000_i2794" type="#_x0000_t75" style="width:354.75pt;height:118.5pt" o:allowoverlap="f" fillcolor="#c4709a">
              <v:imagedata r:id="rId2944" o:title=""/>
            </v:shape>
          </w:pict>
        </w:r>
      </w:ins>
    </w:p>
    <w:p w14:paraId="1B93B48D" w14:textId="77777777" w:rsidR="00421F26" w:rsidRPr="008723F3" w:rsidRDefault="00421F26" w:rsidP="00421F26">
      <w:pPr>
        <w:widowControl/>
        <w:tabs>
          <w:tab w:val="left" w:pos="6210"/>
        </w:tabs>
        <w:jc w:val="center"/>
        <w:rPr>
          <w:ins w:id="10161" w:author="hp" w:date="2016-06-13T08:53:00Z"/>
          <w:szCs w:val="21"/>
        </w:rPr>
      </w:pPr>
      <w:ins w:id="10162" w:author="hp" w:date="2016-06-13T08:53:00Z">
        <w:r w:rsidRPr="008723F3">
          <w:rPr>
            <w:rFonts w:hint="eastAsia"/>
            <w:color w:val="000000"/>
            <w:szCs w:val="21"/>
          </w:rPr>
          <w:t>图</w:t>
        </w:r>
        <w:r w:rsidRPr="008723F3">
          <w:rPr>
            <w:b/>
            <w:color w:val="000000"/>
            <w:szCs w:val="21"/>
          </w:rPr>
          <w:t>9-38</w:t>
        </w:r>
        <w:r w:rsidRPr="008723F3">
          <w:rPr>
            <w:color w:val="000000"/>
            <w:szCs w:val="21"/>
          </w:rPr>
          <w:t xml:space="preserve"> </w:t>
        </w:r>
        <w:r w:rsidRPr="008723F3">
          <w:rPr>
            <w:rFonts w:hint="eastAsia"/>
            <w:color w:val="000000"/>
            <w:szCs w:val="21"/>
          </w:rPr>
          <w:t>转速、电流双闭环直流调速系统的动态结构框图</w:t>
        </w:r>
      </w:ins>
    </w:p>
    <w:p w14:paraId="0C823CAC" w14:textId="77777777" w:rsidR="00421F26" w:rsidRPr="008723F3" w:rsidRDefault="00421F26" w:rsidP="00421F26">
      <w:pPr>
        <w:ind w:firstLineChars="200" w:firstLine="420"/>
        <w:rPr>
          <w:ins w:id="10163" w:author="hp" w:date="2016-06-13T08:53:00Z"/>
          <w:szCs w:val="21"/>
        </w:rPr>
      </w:pPr>
      <w:ins w:id="10164" w:author="hp" w:date="2016-06-13T08:53:00Z">
        <w:r w:rsidRPr="008723F3">
          <w:rPr>
            <w:rFonts w:hint="eastAsia"/>
            <w:szCs w:val="21"/>
          </w:rPr>
          <w:lastRenderedPageBreak/>
          <w:t>图中，</w:t>
        </w:r>
        <w:r w:rsidRPr="008723F3">
          <w:rPr>
            <w:szCs w:val="21"/>
          </w:rPr>
          <w:t>α</w:t>
        </w:r>
        <w:r w:rsidRPr="008723F3">
          <w:rPr>
            <w:rFonts w:hint="eastAsia"/>
            <w:szCs w:val="21"/>
          </w:rPr>
          <w:t>为转速反馈系数，</w:t>
        </w:r>
        <w:r w:rsidRPr="008723F3">
          <w:rPr>
            <w:szCs w:val="21"/>
          </w:rPr>
          <w:t>β</w:t>
        </w:r>
        <w:r w:rsidRPr="008723F3">
          <w:rPr>
            <w:rFonts w:hint="eastAsia"/>
            <w:szCs w:val="21"/>
          </w:rPr>
          <w:t>为电流反馈系数。可以看到，系统中设置了转速调节器和电流调节器，转速闭环嵌套电流闭环，两个调节器之间实行串级连接，转速调节器的输出为电流调节器的输入，以电流调节器的输出去控制电力电子变换器</w:t>
        </w:r>
        <w:r w:rsidRPr="008723F3">
          <w:rPr>
            <w:szCs w:val="21"/>
          </w:rPr>
          <w:t>UPE</w:t>
        </w:r>
        <w:r w:rsidRPr="008723F3">
          <w:rPr>
            <w:rFonts w:hint="eastAsia"/>
            <w:szCs w:val="21"/>
          </w:rPr>
          <w:t>。从闭环结构上看，电流环在里面的结构称为内环；转速环在外边的结构称作外环，构成了转速、电流双闭环调速系统的控制结构。</w:t>
        </w:r>
      </w:ins>
    </w:p>
    <w:p w14:paraId="7B5E55D7" w14:textId="77777777" w:rsidR="00421F26" w:rsidRPr="008723F3" w:rsidRDefault="00421F26" w:rsidP="00421F26">
      <w:pPr>
        <w:pStyle w:val="4"/>
        <w:spacing w:before="0" w:after="0" w:line="240" w:lineRule="auto"/>
        <w:rPr>
          <w:ins w:id="10165" w:author="hp" w:date="2016-06-13T08:53:00Z"/>
          <w:rFonts w:ascii="Times New Roman" w:eastAsia="宋体" w:hAnsi="Times New Roman"/>
          <w:sz w:val="20"/>
        </w:rPr>
      </w:pPr>
      <w:ins w:id="10166" w:author="hp" w:date="2016-06-13T08:53:00Z">
        <w:r w:rsidRPr="008723F3">
          <w:rPr>
            <w:rFonts w:ascii="Times New Roman" w:eastAsia="宋体" w:hAnsi="Times New Roman" w:hint="eastAsia"/>
            <w:sz w:val="20"/>
          </w:rPr>
          <w:t>稳态分析及计算</w:t>
        </w:r>
      </w:ins>
    </w:p>
    <w:p w14:paraId="6D10249F" w14:textId="77777777" w:rsidR="00421F26" w:rsidRPr="008723F3" w:rsidRDefault="00421F26" w:rsidP="00421F26">
      <w:pPr>
        <w:ind w:firstLineChars="200" w:firstLine="420"/>
        <w:rPr>
          <w:ins w:id="10167" w:author="hp" w:date="2016-06-13T08:53:00Z"/>
          <w:szCs w:val="21"/>
        </w:rPr>
      </w:pPr>
      <w:ins w:id="10168" w:author="hp" w:date="2016-06-13T08:53:00Z">
        <w:r w:rsidRPr="008723F3">
          <w:rPr>
            <w:rFonts w:hint="eastAsia"/>
            <w:szCs w:val="21"/>
          </w:rPr>
          <w:t>转速、电流双闭环调速系统稳态结构图如下图所示，分析稳态特性的关键是掌握</w:t>
        </w:r>
        <w:r w:rsidRPr="008723F3">
          <w:rPr>
            <w:szCs w:val="21"/>
          </w:rPr>
          <w:t>ASR</w:t>
        </w:r>
        <w:r w:rsidRPr="008723F3">
          <w:rPr>
            <w:rFonts w:hint="eastAsia"/>
            <w:szCs w:val="21"/>
          </w:rPr>
          <w:t>和</w:t>
        </w:r>
        <w:r w:rsidRPr="008723F3">
          <w:rPr>
            <w:szCs w:val="21"/>
          </w:rPr>
          <w:t>ACR</w:t>
        </w:r>
        <w:r w:rsidRPr="008723F3">
          <w:rPr>
            <w:rFonts w:hint="eastAsia"/>
            <w:szCs w:val="21"/>
          </w:rPr>
          <w:t>两个</w:t>
        </w:r>
        <w:r w:rsidRPr="008723F3">
          <w:rPr>
            <w:szCs w:val="21"/>
          </w:rPr>
          <w:t>PI</w:t>
        </w:r>
        <w:r w:rsidRPr="008723F3">
          <w:rPr>
            <w:rFonts w:hint="eastAsia"/>
            <w:szCs w:val="21"/>
          </w:rPr>
          <w:t>调节器的稳态特征，。一般存在两种状况：饱和（输出达到限幅值）和不饱和（输出未达到限幅值）。当调节器饱和时，输出为恒值，输入量的变化不再影响输出，除非有反向的输入信号使调节器退出饱和；换句话说，饱和的调节器暂时隔断了输入和输出间的联系，相当于使该系统开环，失去调节作用（或称为饱和非线性控制作用）。当调节器不饱和时，</w:t>
        </w:r>
        <w:r w:rsidRPr="008723F3">
          <w:rPr>
            <w:szCs w:val="21"/>
          </w:rPr>
          <w:t>PI</w:t>
        </w:r>
        <w:r w:rsidRPr="008723F3">
          <w:rPr>
            <w:rFonts w:hint="eastAsia"/>
            <w:szCs w:val="21"/>
          </w:rPr>
          <w:t>的作用使输入偏差电压△</w:t>
        </w:r>
        <w:r w:rsidRPr="008723F3">
          <w:rPr>
            <w:szCs w:val="21"/>
          </w:rPr>
          <w:t>U</w:t>
        </w:r>
        <w:r w:rsidRPr="008723F3">
          <w:rPr>
            <w:rFonts w:hint="eastAsia"/>
            <w:szCs w:val="21"/>
          </w:rPr>
          <w:t>在稳态时总为零。</w:t>
        </w:r>
      </w:ins>
    </w:p>
    <w:p w14:paraId="1F59C9FF" w14:textId="77777777" w:rsidR="00421F26" w:rsidRPr="008723F3" w:rsidRDefault="00BF1057" w:rsidP="00421F26">
      <w:pPr>
        <w:jc w:val="center"/>
        <w:rPr>
          <w:ins w:id="10169" w:author="hp" w:date="2016-06-13T08:53:00Z"/>
          <w:szCs w:val="21"/>
        </w:rPr>
      </w:pPr>
      <w:ins w:id="10170" w:author="hp" w:date="2016-06-13T08:53:00Z">
        <w:r>
          <w:rPr>
            <w:szCs w:val="21"/>
          </w:rPr>
          <w:pict w14:anchorId="07A1E6B0">
            <v:shape id="_x0000_i2795" type="#_x0000_t75" style="width:323.25pt;height:162pt" o:allowoverlap="f">
              <v:imagedata r:id="rId2946" o:title=""/>
            </v:shape>
          </w:pict>
        </w:r>
      </w:ins>
    </w:p>
    <w:p w14:paraId="52A6F435" w14:textId="77777777" w:rsidR="00421F26" w:rsidRPr="008723F3" w:rsidRDefault="00421F26" w:rsidP="00421F26">
      <w:pPr>
        <w:widowControl/>
        <w:tabs>
          <w:tab w:val="left" w:pos="6210"/>
        </w:tabs>
        <w:jc w:val="center"/>
        <w:rPr>
          <w:ins w:id="10171" w:author="hp" w:date="2016-06-13T08:53:00Z"/>
          <w:szCs w:val="21"/>
        </w:rPr>
      </w:pPr>
      <w:ins w:id="10172" w:author="hp" w:date="2016-06-13T08:53:00Z">
        <w:r w:rsidRPr="008723F3">
          <w:rPr>
            <w:rFonts w:hint="eastAsia"/>
            <w:color w:val="000000"/>
            <w:szCs w:val="21"/>
          </w:rPr>
          <w:t>图</w:t>
        </w:r>
        <w:r w:rsidRPr="008723F3">
          <w:rPr>
            <w:b/>
            <w:color w:val="000000"/>
            <w:szCs w:val="21"/>
          </w:rPr>
          <w:t>9-39</w:t>
        </w:r>
        <w:r w:rsidRPr="008723F3">
          <w:rPr>
            <w:color w:val="000000"/>
            <w:szCs w:val="21"/>
          </w:rPr>
          <w:t xml:space="preserve"> </w:t>
        </w:r>
        <w:r w:rsidRPr="008723F3">
          <w:rPr>
            <w:rFonts w:hint="eastAsia"/>
            <w:color w:val="000000"/>
            <w:szCs w:val="21"/>
          </w:rPr>
          <w:t>转速、电流双闭环调速系统稳态结构图</w:t>
        </w:r>
      </w:ins>
    </w:p>
    <w:p w14:paraId="69F37469" w14:textId="77777777" w:rsidR="00421F26" w:rsidRPr="008723F3" w:rsidRDefault="00421F26" w:rsidP="00421F26">
      <w:pPr>
        <w:ind w:firstLineChars="200" w:firstLine="420"/>
        <w:rPr>
          <w:ins w:id="10173" w:author="hp" w:date="2016-06-13T08:53:00Z"/>
          <w:szCs w:val="21"/>
        </w:rPr>
      </w:pPr>
      <w:ins w:id="10174" w:author="hp" w:date="2016-06-13T08:53:00Z">
        <w:r w:rsidRPr="008723F3">
          <w:rPr>
            <w:rFonts w:hint="eastAsia"/>
            <w:szCs w:val="21"/>
          </w:rPr>
          <w:t>实际上，在正常运行时，电流调节器是不会达到饱和状态的。因此，对于稳态特性来说，只有转速调节器有不饱和与饱和两种情况。</w:t>
        </w:r>
      </w:ins>
    </w:p>
    <w:p w14:paraId="3BC5D436" w14:textId="77777777" w:rsidR="00421F26" w:rsidRPr="008723F3" w:rsidRDefault="00421F26" w:rsidP="00421F26">
      <w:pPr>
        <w:ind w:firstLineChars="200" w:firstLine="420"/>
        <w:rPr>
          <w:ins w:id="10175" w:author="hp" w:date="2016-06-13T08:53:00Z"/>
          <w:szCs w:val="21"/>
        </w:rPr>
      </w:pPr>
      <w:ins w:id="10176" w:author="hp" w:date="2016-06-13T08:53:00Z">
        <w:r w:rsidRPr="008723F3">
          <w:rPr>
            <w:rFonts w:hint="eastAsia"/>
            <w:szCs w:val="21"/>
          </w:rPr>
          <w:t>（</w:t>
        </w:r>
        <w:r w:rsidRPr="008723F3">
          <w:rPr>
            <w:szCs w:val="21"/>
          </w:rPr>
          <w:t>1</w:t>
        </w:r>
        <w:r w:rsidRPr="008723F3">
          <w:rPr>
            <w:rFonts w:hint="eastAsia"/>
            <w:szCs w:val="21"/>
          </w:rPr>
          <w:t>）转速调节器不饱和</w:t>
        </w:r>
      </w:ins>
    </w:p>
    <w:p w14:paraId="2F6ADCF5" w14:textId="77777777" w:rsidR="00421F26" w:rsidRPr="008723F3" w:rsidRDefault="00421F26" w:rsidP="00421F26">
      <w:pPr>
        <w:ind w:firstLineChars="200" w:firstLine="420"/>
        <w:rPr>
          <w:ins w:id="10177" w:author="hp" w:date="2016-06-13T08:53:00Z"/>
          <w:szCs w:val="21"/>
        </w:rPr>
      </w:pPr>
      <w:ins w:id="10178" w:author="hp" w:date="2016-06-13T08:53:00Z">
        <w:r w:rsidRPr="008723F3">
          <w:rPr>
            <w:rFonts w:hint="eastAsia"/>
            <w:szCs w:val="21"/>
          </w:rPr>
          <w:t>此时两个调节器都不饱和，稳态时，它们的输入偏差电压都是零，因此</w:t>
        </w:r>
      </w:ins>
    </w:p>
    <w:p w14:paraId="31AB6577" w14:textId="77777777" w:rsidR="00421F26" w:rsidRPr="008723F3" w:rsidRDefault="00BF1057" w:rsidP="00421F26">
      <w:pPr>
        <w:ind w:firstLineChars="1500" w:firstLine="3150"/>
        <w:rPr>
          <w:ins w:id="10179" w:author="hp" w:date="2016-06-13T08:53:00Z"/>
          <w:szCs w:val="21"/>
        </w:rPr>
      </w:pPr>
      <w:ins w:id="10180" w:author="hp" w:date="2016-06-13T08:53:00Z">
        <w:r>
          <w:rPr>
            <w:position w:val="-14"/>
            <w:szCs w:val="21"/>
          </w:rPr>
          <w:pict w14:anchorId="691BB56B">
            <v:shape id="_x0000_i2796" type="#_x0000_t75" style="width:84pt;height:15.75pt" o:allowoverlap="f">
              <v:imagedata r:id="rId2948" o:title=""/>
            </v:shape>
          </w:pict>
        </w:r>
        <w:r w:rsidR="00421F26" w:rsidRPr="008723F3">
          <w:rPr>
            <w:szCs w:val="21"/>
          </w:rPr>
          <w:t xml:space="preserve">                            </w:t>
        </w:r>
        <w:r w:rsidR="00421F26" w:rsidRPr="008723F3">
          <w:rPr>
            <w:rFonts w:hint="eastAsia"/>
            <w:szCs w:val="21"/>
          </w:rPr>
          <w:t>（</w:t>
        </w:r>
        <w:r w:rsidR="00421F26" w:rsidRPr="008723F3">
          <w:rPr>
            <w:szCs w:val="21"/>
          </w:rPr>
          <w:t>9-29</w:t>
        </w:r>
        <w:r w:rsidR="00421F26" w:rsidRPr="008723F3">
          <w:rPr>
            <w:rFonts w:hint="eastAsia"/>
            <w:szCs w:val="21"/>
          </w:rPr>
          <w:t>）</w:t>
        </w:r>
      </w:ins>
    </w:p>
    <w:p w14:paraId="1760647E" w14:textId="77777777" w:rsidR="00421F26" w:rsidRPr="008723F3" w:rsidRDefault="00BF1057" w:rsidP="00421F26">
      <w:pPr>
        <w:ind w:firstLineChars="1500" w:firstLine="3150"/>
        <w:rPr>
          <w:ins w:id="10181" w:author="hp" w:date="2016-06-13T08:53:00Z"/>
          <w:szCs w:val="21"/>
        </w:rPr>
      </w:pPr>
      <w:ins w:id="10182" w:author="hp" w:date="2016-06-13T08:53:00Z">
        <w:r>
          <w:rPr>
            <w:position w:val="-14"/>
            <w:szCs w:val="21"/>
          </w:rPr>
          <w:pict w14:anchorId="670BAEA6">
            <v:shape id="_x0000_i2797" type="#_x0000_t75" style="width:63.75pt;height:15.75pt" o:allowoverlap="f">
              <v:imagedata r:id="rId2950" o:title=""/>
            </v:shape>
          </w:pict>
        </w:r>
        <w:r w:rsidR="00421F26" w:rsidRPr="008723F3">
          <w:rPr>
            <w:szCs w:val="21"/>
          </w:rPr>
          <w:t xml:space="preserve">                                </w:t>
        </w:r>
        <w:r w:rsidR="00421F26" w:rsidRPr="008723F3">
          <w:rPr>
            <w:rFonts w:hint="eastAsia"/>
            <w:szCs w:val="21"/>
          </w:rPr>
          <w:t>（</w:t>
        </w:r>
        <w:r w:rsidR="00421F26" w:rsidRPr="008723F3">
          <w:rPr>
            <w:szCs w:val="21"/>
          </w:rPr>
          <w:t>9-30</w:t>
        </w:r>
        <w:r w:rsidR="00421F26" w:rsidRPr="008723F3">
          <w:rPr>
            <w:rFonts w:hint="eastAsia"/>
            <w:szCs w:val="21"/>
          </w:rPr>
          <w:t>）</w:t>
        </w:r>
      </w:ins>
    </w:p>
    <w:p w14:paraId="67FBFC94" w14:textId="77777777" w:rsidR="00421F26" w:rsidRPr="008723F3" w:rsidRDefault="00421F26" w:rsidP="00421F26">
      <w:pPr>
        <w:ind w:firstLineChars="200" w:firstLine="420"/>
        <w:rPr>
          <w:ins w:id="10183" w:author="hp" w:date="2016-06-13T08:53:00Z"/>
          <w:szCs w:val="21"/>
        </w:rPr>
      </w:pPr>
      <w:ins w:id="10184" w:author="hp" w:date="2016-06-13T08:53:00Z">
        <w:r w:rsidRPr="008723F3">
          <w:rPr>
            <w:rFonts w:hint="eastAsia"/>
            <w:szCs w:val="21"/>
          </w:rPr>
          <w:t>由式（</w:t>
        </w:r>
        <w:r w:rsidRPr="008723F3">
          <w:rPr>
            <w:szCs w:val="21"/>
          </w:rPr>
          <w:t>9-29</w:t>
        </w:r>
        <w:r w:rsidRPr="008723F3">
          <w:rPr>
            <w:rFonts w:hint="eastAsia"/>
            <w:szCs w:val="21"/>
          </w:rPr>
          <w:t>）可得</w:t>
        </w:r>
      </w:ins>
    </w:p>
    <w:p w14:paraId="4915AC8E" w14:textId="77777777" w:rsidR="00421F26" w:rsidRPr="008723F3" w:rsidRDefault="00421F26" w:rsidP="00421F26">
      <w:pPr>
        <w:ind w:firstLineChars="200" w:firstLine="420"/>
        <w:rPr>
          <w:ins w:id="10185" w:author="hp" w:date="2016-06-13T08:53:00Z"/>
          <w:szCs w:val="21"/>
        </w:rPr>
      </w:pPr>
      <w:ins w:id="10186" w:author="hp" w:date="2016-06-13T08:53:00Z">
        <w:r w:rsidRPr="008723F3">
          <w:rPr>
            <w:szCs w:val="21"/>
          </w:rPr>
          <w:t xml:space="preserve">                          </w:t>
        </w:r>
        <w:r w:rsidR="00BF1057">
          <w:rPr>
            <w:position w:val="-14"/>
            <w:szCs w:val="21"/>
          </w:rPr>
          <w:pict w14:anchorId="4637FBE8">
            <v:shape id="_x0000_i2798" type="#_x0000_t75" style="width:63pt;height:15.75pt">
              <v:imagedata r:id="rId2952" o:title=""/>
            </v:shape>
          </w:pict>
        </w:r>
        <w:r w:rsidRPr="008723F3">
          <w:rPr>
            <w:szCs w:val="21"/>
          </w:rPr>
          <w:t xml:space="preserve">                                </w:t>
        </w:r>
        <w:r w:rsidRPr="008723F3">
          <w:rPr>
            <w:rFonts w:hint="eastAsia"/>
            <w:szCs w:val="21"/>
          </w:rPr>
          <w:t>（</w:t>
        </w:r>
        <w:r w:rsidRPr="008723F3">
          <w:rPr>
            <w:szCs w:val="21"/>
          </w:rPr>
          <w:t>9-31</w:t>
        </w:r>
        <w:r w:rsidRPr="008723F3">
          <w:rPr>
            <w:rFonts w:hint="eastAsia"/>
            <w:szCs w:val="21"/>
          </w:rPr>
          <w:t>）</w:t>
        </w:r>
      </w:ins>
    </w:p>
    <w:p w14:paraId="5F89A7EA" w14:textId="77777777" w:rsidR="00421F26" w:rsidRPr="008723F3" w:rsidRDefault="00421F26" w:rsidP="00421F26">
      <w:pPr>
        <w:ind w:firstLineChars="200" w:firstLine="420"/>
        <w:rPr>
          <w:ins w:id="10187" w:author="hp" w:date="2016-06-13T08:53:00Z"/>
          <w:szCs w:val="21"/>
        </w:rPr>
      </w:pPr>
      <w:ins w:id="10188" w:author="hp" w:date="2016-06-13T08:53:00Z">
        <w:r w:rsidRPr="008723F3">
          <w:rPr>
            <w:rFonts w:hint="eastAsia"/>
            <w:szCs w:val="21"/>
          </w:rPr>
          <w:t>从而得到图</w:t>
        </w:r>
        <w:r w:rsidRPr="008723F3">
          <w:rPr>
            <w:szCs w:val="21"/>
          </w:rPr>
          <w:t>9-40</w:t>
        </w:r>
        <w:r w:rsidRPr="008723F3">
          <w:rPr>
            <w:rFonts w:hint="eastAsia"/>
            <w:szCs w:val="21"/>
          </w:rPr>
          <w:t>所示的稳态特性的</w:t>
        </w:r>
        <w:r w:rsidRPr="008723F3">
          <w:rPr>
            <w:szCs w:val="21"/>
          </w:rPr>
          <w:t>n</w:t>
        </w:r>
        <w:r w:rsidRPr="008723F3">
          <w:rPr>
            <w:szCs w:val="21"/>
            <w:vertAlign w:val="subscript"/>
          </w:rPr>
          <w:t>0</w:t>
        </w:r>
        <w:r w:rsidRPr="008723F3">
          <w:rPr>
            <w:szCs w:val="21"/>
          </w:rPr>
          <w:t>A</w:t>
        </w:r>
        <w:r w:rsidRPr="008723F3">
          <w:rPr>
            <w:rFonts w:hint="eastAsia"/>
            <w:szCs w:val="21"/>
          </w:rPr>
          <w:t>段。与此同时，由于</w:t>
        </w:r>
        <w:r w:rsidRPr="008723F3">
          <w:rPr>
            <w:szCs w:val="21"/>
          </w:rPr>
          <w:t>ASR</w:t>
        </w:r>
        <w:r w:rsidRPr="008723F3">
          <w:rPr>
            <w:rFonts w:hint="eastAsia"/>
            <w:szCs w:val="21"/>
          </w:rPr>
          <w:t>不饱和，</w:t>
        </w:r>
        <w:r w:rsidRPr="008723F3">
          <w:rPr>
            <w:szCs w:val="21"/>
          </w:rPr>
          <w:t>U</w:t>
        </w:r>
        <w:r w:rsidRPr="008723F3">
          <w:rPr>
            <w:szCs w:val="21"/>
            <w:vertAlign w:val="subscript"/>
          </w:rPr>
          <w:t>i</w:t>
        </w:r>
        <w:r w:rsidRPr="008723F3">
          <w:rPr>
            <w:szCs w:val="21"/>
            <w:vertAlign w:val="superscript"/>
          </w:rPr>
          <w:t>*</w:t>
        </w:r>
        <w:r w:rsidRPr="008723F3">
          <w:rPr>
            <w:szCs w:val="21"/>
          </w:rPr>
          <w:t>&lt; U</w:t>
        </w:r>
        <w:r w:rsidRPr="008723F3">
          <w:rPr>
            <w:szCs w:val="21"/>
            <w:vertAlign w:val="subscript"/>
          </w:rPr>
          <w:t>im</w:t>
        </w:r>
        <w:r w:rsidRPr="008723F3">
          <w:rPr>
            <w:szCs w:val="21"/>
            <w:vertAlign w:val="superscript"/>
          </w:rPr>
          <w:t>*</w:t>
        </w:r>
        <w:r w:rsidRPr="008723F3">
          <w:rPr>
            <w:rFonts w:hint="eastAsia"/>
            <w:szCs w:val="21"/>
          </w:rPr>
          <w:t>，由式（</w:t>
        </w:r>
        <w:r w:rsidRPr="008723F3">
          <w:rPr>
            <w:szCs w:val="21"/>
          </w:rPr>
          <w:t>9-30</w:t>
        </w:r>
        <w:r w:rsidRPr="008723F3">
          <w:rPr>
            <w:rFonts w:hint="eastAsia"/>
            <w:szCs w:val="21"/>
          </w:rPr>
          <w:t>）可知，</w:t>
        </w:r>
        <w:r w:rsidRPr="008723F3">
          <w:rPr>
            <w:szCs w:val="21"/>
          </w:rPr>
          <w:t>I</w:t>
        </w:r>
        <w:r w:rsidRPr="008723F3">
          <w:rPr>
            <w:szCs w:val="21"/>
            <w:vertAlign w:val="subscript"/>
          </w:rPr>
          <w:t>d</w:t>
        </w:r>
        <w:r w:rsidRPr="008723F3">
          <w:rPr>
            <w:szCs w:val="21"/>
          </w:rPr>
          <w:t>&lt; I</w:t>
        </w:r>
        <w:r w:rsidRPr="008723F3">
          <w:rPr>
            <w:szCs w:val="21"/>
            <w:vertAlign w:val="subscript"/>
          </w:rPr>
          <w:t>dm</w:t>
        </w:r>
        <w:r w:rsidRPr="008723F3">
          <w:rPr>
            <w:rFonts w:hint="eastAsia"/>
            <w:szCs w:val="21"/>
          </w:rPr>
          <w:t>，也就是说</w:t>
        </w:r>
        <w:r w:rsidRPr="008723F3">
          <w:rPr>
            <w:szCs w:val="21"/>
          </w:rPr>
          <w:t>n</w:t>
        </w:r>
        <w:r w:rsidRPr="008723F3">
          <w:rPr>
            <w:szCs w:val="21"/>
            <w:vertAlign w:val="subscript"/>
          </w:rPr>
          <w:t>0</w:t>
        </w:r>
        <w:r w:rsidRPr="008723F3">
          <w:rPr>
            <w:szCs w:val="21"/>
          </w:rPr>
          <w:t>A</w:t>
        </w:r>
        <w:r w:rsidRPr="008723F3">
          <w:rPr>
            <w:rFonts w:hint="eastAsia"/>
            <w:szCs w:val="21"/>
          </w:rPr>
          <w:t>段特性从理想空载状态的</w:t>
        </w:r>
        <w:r w:rsidRPr="008723F3">
          <w:rPr>
            <w:szCs w:val="21"/>
          </w:rPr>
          <w:t>I</w:t>
        </w:r>
        <w:r w:rsidRPr="008723F3">
          <w:rPr>
            <w:szCs w:val="21"/>
            <w:vertAlign w:val="subscript"/>
          </w:rPr>
          <w:t>d</w:t>
        </w:r>
        <w:r w:rsidRPr="008723F3">
          <w:rPr>
            <w:szCs w:val="21"/>
          </w:rPr>
          <w:t>=0</w:t>
        </w:r>
        <w:r w:rsidRPr="008723F3">
          <w:rPr>
            <w:rFonts w:hint="eastAsia"/>
            <w:szCs w:val="21"/>
          </w:rPr>
          <w:t>一直延续到</w:t>
        </w:r>
        <w:r w:rsidRPr="008723F3">
          <w:rPr>
            <w:szCs w:val="21"/>
          </w:rPr>
          <w:t>I</w:t>
        </w:r>
        <w:r w:rsidRPr="008723F3">
          <w:rPr>
            <w:szCs w:val="21"/>
            <w:vertAlign w:val="subscript"/>
          </w:rPr>
          <w:t>d</w:t>
        </w:r>
        <w:r w:rsidRPr="008723F3">
          <w:rPr>
            <w:szCs w:val="21"/>
          </w:rPr>
          <w:t>= I</w:t>
        </w:r>
        <w:r w:rsidRPr="008723F3">
          <w:rPr>
            <w:szCs w:val="21"/>
            <w:vertAlign w:val="subscript"/>
          </w:rPr>
          <w:t>dm</w:t>
        </w:r>
        <w:r w:rsidRPr="008723F3">
          <w:rPr>
            <w:rFonts w:hint="eastAsia"/>
            <w:szCs w:val="21"/>
          </w:rPr>
          <w:t>，通常，</w:t>
        </w:r>
        <w:r w:rsidRPr="008723F3">
          <w:rPr>
            <w:szCs w:val="21"/>
          </w:rPr>
          <w:t>I</w:t>
        </w:r>
        <w:r w:rsidRPr="008723F3">
          <w:rPr>
            <w:szCs w:val="21"/>
            <w:vertAlign w:val="subscript"/>
          </w:rPr>
          <w:t>dm</w:t>
        </w:r>
        <w:r w:rsidRPr="008723F3">
          <w:rPr>
            <w:rFonts w:hint="eastAsia"/>
            <w:szCs w:val="21"/>
          </w:rPr>
          <w:t>一般都是大于额定电流</w:t>
        </w:r>
        <w:r w:rsidRPr="008723F3">
          <w:rPr>
            <w:szCs w:val="21"/>
          </w:rPr>
          <w:t>I</w:t>
        </w:r>
        <w:r w:rsidRPr="008723F3">
          <w:rPr>
            <w:szCs w:val="21"/>
            <w:vertAlign w:val="subscript"/>
          </w:rPr>
          <w:t>dN</w:t>
        </w:r>
        <w:r w:rsidRPr="008723F3">
          <w:rPr>
            <w:rFonts w:hint="eastAsia"/>
            <w:szCs w:val="21"/>
          </w:rPr>
          <w:t>的，这是稳态特性的运行段，它是一条水平的特性曲线。</w:t>
        </w:r>
      </w:ins>
    </w:p>
    <w:p w14:paraId="3EFB9E2A" w14:textId="77777777" w:rsidR="00421F26" w:rsidRPr="008723F3" w:rsidRDefault="00421F26" w:rsidP="00421F26">
      <w:pPr>
        <w:jc w:val="center"/>
        <w:rPr>
          <w:ins w:id="10189" w:author="hp" w:date="2016-06-13T08:53:00Z"/>
          <w:szCs w:val="21"/>
        </w:rPr>
      </w:pPr>
      <w:ins w:id="10190" w:author="hp" w:date="2016-06-13T08:53:00Z">
        <w:r w:rsidRPr="008723F3">
          <w:rPr>
            <w:szCs w:val="21"/>
          </w:rPr>
          <w:lastRenderedPageBreak/>
          <w:t xml:space="preserve">       </w:t>
        </w:r>
        <w:r w:rsidR="00BF1057">
          <w:rPr>
            <w:szCs w:val="21"/>
          </w:rPr>
          <w:pict w14:anchorId="6CC7D8CF">
            <v:shape id="_x0000_i2799" type="#_x0000_t75" style="width:171pt;height:123.75pt" o:allowoverlap="f">
              <v:imagedata r:id="rId2954" o:title=""/>
            </v:shape>
          </w:pict>
        </w:r>
      </w:ins>
    </w:p>
    <w:p w14:paraId="55EF8926" w14:textId="77777777" w:rsidR="00421F26" w:rsidRPr="008723F3" w:rsidRDefault="00421F26" w:rsidP="00421F26">
      <w:pPr>
        <w:widowControl/>
        <w:tabs>
          <w:tab w:val="left" w:pos="6210"/>
        </w:tabs>
        <w:jc w:val="center"/>
        <w:rPr>
          <w:ins w:id="10191" w:author="hp" w:date="2016-06-13T08:53:00Z"/>
          <w:szCs w:val="21"/>
        </w:rPr>
      </w:pPr>
      <w:ins w:id="10192" w:author="hp" w:date="2016-06-13T08:53:00Z">
        <w:r w:rsidRPr="008723F3">
          <w:rPr>
            <w:rFonts w:hint="eastAsia"/>
            <w:color w:val="000000"/>
            <w:szCs w:val="21"/>
          </w:rPr>
          <w:t>图</w:t>
        </w:r>
        <w:r w:rsidRPr="008723F3">
          <w:rPr>
            <w:b/>
            <w:color w:val="000000"/>
            <w:szCs w:val="21"/>
          </w:rPr>
          <w:t>9-33</w:t>
        </w:r>
        <w:r w:rsidRPr="008723F3">
          <w:rPr>
            <w:color w:val="000000"/>
            <w:szCs w:val="21"/>
          </w:rPr>
          <w:t xml:space="preserve"> </w:t>
        </w:r>
        <w:r w:rsidRPr="008723F3">
          <w:rPr>
            <w:rFonts w:hint="eastAsia"/>
            <w:color w:val="000000"/>
            <w:szCs w:val="21"/>
          </w:rPr>
          <w:t>双闭环直流调速系统的静特性</w:t>
        </w:r>
      </w:ins>
    </w:p>
    <w:p w14:paraId="616D531D" w14:textId="77777777" w:rsidR="00421F26" w:rsidRPr="008723F3" w:rsidRDefault="00421F26" w:rsidP="00421F26">
      <w:pPr>
        <w:ind w:firstLineChars="200" w:firstLine="420"/>
        <w:rPr>
          <w:ins w:id="10193" w:author="hp" w:date="2016-06-13T08:53:00Z"/>
          <w:szCs w:val="21"/>
        </w:rPr>
      </w:pPr>
      <w:ins w:id="10194" w:author="hp" w:date="2016-06-13T08:53:00Z">
        <w:r w:rsidRPr="008723F3">
          <w:rPr>
            <w:rFonts w:hint="eastAsia"/>
            <w:szCs w:val="21"/>
          </w:rPr>
          <w:t>（</w:t>
        </w:r>
        <w:r w:rsidRPr="008723F3">
          <w:rPr>
            <w:szCs w:val="21"/>
          </w:rPr>
          <w:t>2</w:t>
        </w:r>
        <w:r w:rsidRPr="008723F3">
          <w:rPr>
            <w:rFonts w:hint="eastAsia"/>
            <w:szCs w:val="21"/>
          </w:rPr>
          <w:t>）转速调节器饱和</w:t>
        </w:r>
      </w:ins>
    </w:p>
    <w:p w14:paraId="3A1A7759" w14:textId="77777777" w:rsidR="00421F26" w:rsidRPr="008723F3" w:rsidRDefault="00421F26" w:rsidP="00421F26">
      <w:pPr>
        <w:ind w:firstLineChars="200" w:firstLine="420"/>
        <w:rPr>
          <w:ins w:id="10195" w:author="hp" w:date="2016-06-13T08:53:00Z"/>
          <w:szCs w:val="21"/>
        </w:rPr>
      </w:pPr>
      <w:ins w:id="10196" w:author="hp" w:date="2016-06-13T08:53:00Z">
        <w:r w:rsidRPr="008723F3">
          <w:rPr>
            <w:rFonts w:hint="eastAsia"/>
            <w:szCs w:val="21"/>
          </w:rPr>
          <w:t>这时，</w:t>
        </w:r>
        <w:r w:rsidRPr="008723F3">
          <w:rPr>
            <w:szCs w:val="21"/>
          </w:rPr>
          <w:t>ASR</w:t>
        </w:r>
        <w:r w:rsidRPr="008723F3">
          <w:rPr>
            <w:rFonts w:hint="eastAsia"/>
            <w:szCs w:val="21"/>
          </w:rPr>
          <w:t>输出达到限幅值</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转速外环呈开环状态，转速的变化对系统不再产生影响。双闭环系统变成一个电流无静差的电流单闭环调节系统。稳态时有</w:t>
        </w:r>
      </w:ins>
    </w:p>
    <w:p w14:paraId="246155D2" w14:textId="77777777" w:rsidR="00421F26" w:rsidRPr="008723F3" w:rsidRDefault="00BF1057" w:rsidP="00421F26">
      <w:pPr>
        <w:ind w:firstLineChars="1550" w:firstLine="3255"/>
        <w:rPr>
          <w:ins w:id="10197" w:author="hp" w:date="2016-06-13T08:53:00Z"/>
          <w:szCs w:val="21"/>
        </w:rPr>
      </w:pPr>
      <w:ins w:id="10198" w:author="hp" w:date="2016-06-13T08:53:00Z">
        <w:r>
          <w:rPr>
            <w:position w:val="-14"/>
            <w:szCs w:val="21"/>
          </w:rPr>
          <w:pict w14:anchorId="49D55BC2">
            <v:shape id="_x0000_i2800" type="#_x0000_t75" style="width:72.75pt;height:18pt">
              <v:imagedata r:id="rId2956" o:title=""/>
            </v:shape>
          </w:pict>
        </w:r>
        <w:r w:rsidR="00421F26" w:rsidRPr="008723F3">
          <w:rPr>
            <w:szCs w:val="21"/>
          </w:rPr>
          <w:t xml:space="preserve">                             </w:t>
        </w:r>
        <w:r w:rsidR="00421F26" w:rsidRPr="008723F3">
          <w:rPr>
            <w:rFonts w:hint="eastAsia"/>
            <w:szCs w:val="21"/>
          </w:rPr>
          <w:t>（</w:t>
        </w:r>
        <w:r w:rsidR="00421F26" w:rsidRPr="008723F3">
          <w:rPr>
            <w:szCs w:val="21"/>
          </w:rPr>
          <w:t>9-32</w:t>
        </w:r>
        <w:r w:rsidR="00421F26" w:rsidRPr="008723F3">
          <w:rPr>
            <w:rFonts w:hint="eastAsia"/>
            <w:szCs w:val="21"/>
          </w:rPr>
          <w:t>）</w:t>
        </w:r>
      </w:ins>
    </w:p>
    <w:p w14:paraId="45260D84" w14:textId="77777777" w:rsidR="00421F26" w:rsidRPr="008723F3" w:rsidRDefault="00421F26" w:rsidP="00421F26">
      <w:pPr>
        <w:ind w:firstLineChars="200" w:firstLine="420"/>
        <w:rPr>
          <w:ins w:id="10199" w:author="hp" w:date="2016-06-13T08:53:00Z"/>
          <w:szCs w:val="21"/>
        </w:rPr>
      </w:pPr>
      <w:ins w:id="10200" w:author="hp" w:date="2016-06-13T08:53:00Z">
        <w:r w:rsidRPr="008723F3">
          <w:rPr>
            <w:rFonts w:hint="eastAsia"/>
            <w:szCs w:val="21"/>
          </w:rPr>
          <w:t>式中，最大电流</w:t>
        </w:r>
        <w:r w:rsidRPr="008723F3">
          <w:rPr>
            <w:szCs w:val="21"/>
          </w:rPr>
          <w:t>I</w:t>
        </w:r>
        <w:r w:rsidRPr="008723F3">
          <w:rPr>
            <w:szCs w:val="21"/>
            <w:vertAlign w:val="subscript"/>
          </w:rPr>
          <w:t>dm</w:t>
        </w:r>
        <w:r w:rsidRPr="008723F3">
          <w:rPr>
            <w:rFonts w:hint="eastAsia"/>
            <w:szCs w:val="21"/>
          </w:rPr>
          <w:t>是选定的，取决于电动机的容许过载能力和拖动系统允许的最大速度。式（</w:t>
        </w:r>
        <w:r w:rsidRPr="008723F3">
          <w:rPr>
            <w:szCs w:val="21"/>
          </w:rPr>
          <w:t>9-32</w:t>
        </w:r>
        <w:r w:rsidRPr="008723F3">
          <w:rPr>
            <w:rFonts w:hint="eastAsia"/>
            <w:szCs w:val="21"/>
          </w:rPr>
          <w:t>）所描述的稳态特性对应于图</w:t>
        </w:r>
        <w:r w:rsidRPr="008723F3">
          <w:rPr>
            <w:szCs w:val="21"/>
          </w:rPr>
          <w:t>9-40</w:t>
        </w:r>
        <w:r w:rsidRPr="008723F3">
          <w:rPr>
            <w:rFonts w:hint="eastAsia"/>
            <w:szCs w:val="21"/>
          </w:rPr>
          <w:t>中的</w:t>
        </w:r>
        <w:r w:rsidRPr="008723F3">
          <w:rPr>
            <w:szCs w:val="21"/>
          </w:rPr>
          <w:t>AB</w:t>
        </w:r>
        <w:r w:rsidRPr="008723F3">
          <w:rPr>
            <w:rFonts w:hint="eastAsia"/>
            <w:szCs w:val="21"/>
          </w:rPr>
          <w:t>段，它是一条垂直的特性曲线。这样的下垂特性只适合于</w:t>
        </w:r>
        <w:r w:rsidRPr="008723F3">
          <w:rPr>
            <w:szCs w:val="21"/>
          </w:rPr>
          <w:t>n&lt;n</w:t>
        </w:r>
        <w:r w:rsidRPr="008723F3">
          <w:rPr>
            <w:szCs w:val="21"/>
            <w:vertAlign w:val="subscript"/>
          </w:rPr>
          <w:t>0</w:t>
        </w:r>
        <w:r w:rsidRPr="008723F3">
          <w:rPr>
            <w:rFonts w:hint="eastAsia"/>
            <w:szCs w:val="21"/>
          </w:rPr>
          <w:t>的情况，因为如果</w:t>
        </w:r>
        <w:r w:rsidRPr="008723F3">
          <w:rPr>
            <w:szCs w:val="21"/>
          </w:rPr>
          <w:t>n&gt; n</w:t>
        </w:r>
        <w:r w:rsidRPr="008723F3">
          <w:rPr>
            <w:szCs w:val="21"/>
            <w:vertAlign w:val="subscript"/>
          </w:rPr>
          <w:t>0</w:t>
        </w:r>
        <w:r w:rsidRPr="008723F3">
          <w:rPr>
            <w:rFonts w:hint="eastAsia"/>
            <w:szCs w:val="21"/>
          </w:rPr>
          <w:t>，则</w:t>
        </w:r>
        <w:r w:rsidRPr="008723F3">
          <w:rPr>
            <w:szCs w:val="21"/>
          </w:rPr>
          <w:t>U</w:t>
        </w:r>
        <w:r w:rsidRPr="008723F3">
          <w:rPr>
            <w:szCs w:val="21"/>
            <w:vertAlign w:val="subscript"/>
          </w:rPr>
          <w:t>n</w:t>
        </w:r>
        <w:r w:rsidRPr="008723F3">
          <w:rPr>
            <w:szCs w:val="21"/>
          </w:rPr>
          <w:t>&gt; U</w:t>
        </w:r>
        <w:r w:rsidRPr="008723F3">
          <w:rPr>
            <w:szCs w:val="21"/>
            <w:vertAlign w:val="subscript"/>
          </w:rPr>
          <w:t>n</w:t>
        </w:r>
        <w:r w:rsidRPr="008723F3">
          <w:rPr>
            <w:szCs w:val="21"/>
            <w:vertAlign w:val="superscript"/>
          </w:rPr>
          <w:t>*</w:t>
        </w:r>
        <w:r w:rsidRPr="008723F3">
          <w:rPr>
            <w:rFonts w:hint="eastAsia"/>
            <w:szCs w:val="21"/>
          </w:rPr>
          <w:t>，</w:t>
        </w:r>
        <w:r w:rsidRPr="008723F3">
          <w:rPr>
            <w:szCs w:val="21"/>
          </w:rPr>
          <w:t>ASR</w:t>
        </w:r>
        <w:r w:rsidRPr="008723F3">
          <w:rPr>
            <w:rFonts w:hint="eastAsia"/>
            <w:szCs w:val="21"/>
          </w:rPr>
          <w:t>将退出饱和状态。</w:t>
        </w:r>
      </w:ins>
    </w:p>
    <w:p w14:paraId="5FE14B95" w14:textId="77777777" w:rsidR="00421F26" w:rsidRPr="008723F3" w:rsidRDefault="00421F26" w:rsidP="00421F26">
      <w:pPr>
        <w:ind w:firstLineChars="200" w:firstLine="420"/>
        <w:rPr>
          <w:ins w:id="10201" w:author="hp" w:date="2016-06-13T08:53:00Z"/>
          <w:szCs w:val="21"/>
        </w:rPr>
      </w:pPr>
      <w:ins w:id="10202" w:author="hp" w:date="2016-06-13T08:53:00Z">
        <w:r w:rsidRPr="008723F3">
          <w:rPr>
            <w:rFonts w:hint="eastAsia"/>
            <w:szCs w:val="21"/>
          </w:rPr>
          <w:t>双闭环调速系统的稳态特性在负载电流小于</w:t>
        </w:r>
        <w:r w:rsidRPr="008723F3">
          <w:rPr>
            <w:szCs w:val="21"/>
          </w:rPr>
          <w:t>I</w:t>
        </w:r>
        <w:r w:rsidRPr="008723F3">
          <w:rPr>
            <w:szCs w:val="21"/>
            <w:vertAlign w:val="subscript"/>
          </w:rPr>
          <w:t>dm</w:t>
        </w:r>
        <w:r w:rsidRPr="008723F3">
          <w:rPr>
            <w:rFonts w:hint="eastAsia"/>
            <w:szCs w:val="21"/>
          </w:rPr>
          <w:t>时表现为转速无静差，这时转速负反馈起主要调节作用。当负载电流达到</w:t>
        </w:r>
        <w:r w:rsidRPr="008723F3">
          <w:rPr>
            <w:szCs w:val="21"/>
          </w:rPr>
          <w:t>I</w:t>
        </w:r>
        <w:r w:rsidRPr="008723F3">
          <w:rPr>
            <w:szCs w:val="21"/>
            <w:vertAlign w:val="subscript"/>
          </w:rPr>
          <w:t>dm</w:t>
        </w:r>
        <w:r w:rsidRPr="008723F3">
          <w:rPr>
            <w:rFonts w:hint="eastAsia"/>
            <w:szCs w:val="21"/>
          </w:rPr>
          <w:t>时，对应于转速调节器的饱和输出</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，这时电流调节器起主要调节作用，系统表现为电流无静差，并获得过电流的自动保护。这就是采用了两个</w:t>
        </w:r>
        <w:r w:rsidRPr="008723F3">
          <w:rPr>
            <w:szCs w:val="21"/>
          </w:rPr>
          <w:t>PI</w:t>
        </w:r>
        <w:r w:rsidRPr="008723F3">
          <w:rPr>
            <w:rFonts w:hint="eastAsia"/>
            <w:szCs w:val="21"/>
          </w:rPr>
          <w:t>调节器分别形成内、外两个闭环的效果，其稳态特性显然比带电流截止负反馈的单闭环系统稳态特性好。</w:t>
        </w:r>
      </w:ins>
    </w:p>
    <w:p w14:paraId="611D69AB" w14:textId="77777777" w:rsidR="00421F26" w:rsidRPr="008723F3" w:rsidRDefault="00421F26" w:rsidP="00421F26">
      <w:pPr>
        <w:pStyle w:val="4"/>
        <w:spacing w:before="0" w:after="0" w:line="240" w:lineRule="auto"/>
        <w:rPr>
          <w:ins w:id="10203" w:author="hp" w:date="2016-06-13T08:53:00Z"/>
          <w:rFonts w:ascii="Times New Roman" w:eastAsia="宋体" w:hAnsi="Times New Roman"/>
          <w:sz w:val="20"/>
        </w:rPr>
      </w:pPr>
      <w:ins w:id="10204" w:author="hp" w:date="2016-06-13T08:53:00Z">
        <w:r w:rsidRPr="008723F3">
          <w:rPr>
            <w:rFonts w:ascii="Times New Roman" w:eastAsia="宋体" w:hAnsi="Times New Roman" w:hint="eastAsia"/>
            <w:sz w:val="20"/>
          </w:rPr>
          <w:t>动态分析及计算</w:t>
        </w:r>
      </w:ins>
    </w:p>
    <w:p w14:paraId="406BBD75" w14:textId="77777777" w:rsidR="00421F26" w:rsidRPr="008723F3" w:rsidRDefault="00421F26" w:rsidP="00421F26">
      <w:pPr>
        <w:ind w:firstLineChars="200" w:firstLine="420"/>
        <w:rPr>
          <w:ins w:id="10205" w:author="hp" w:date="2016-06-13T08:53:00Z"/>
          <w:szCs w:val="21"/>
        </w:rPr>
      </w:pPr>
      <w:ins w:id="10206" w:author="hp" w:date="2016-06-13T08:53:00Z">
        <w:r w:rsidRPr="008723F3">
          <w:rPr>
            <w:rFonts w:hint="eastAsia"/>
            <w:szCs w:val="21"/>
          </w:rPr>
          <w:t>当突加阶跃给定信号</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w:t>
        </w:r>
        <w:r w:rsidRPr="008723F3">
          <w:rPr>
            <w:szCs w:val="21"/>
          </w:rPr>
          <w:t>n</w:t>
        </w:r>
        <w:r w:rsidRPr="008723F3">
          <w:rPr>
            <w:szCs w:val="21"/>
            <w:vertAlign w:val="superscript"/>
          </w:rPr>
          <w:t>*</w:t>
        </w:r>
        <w:r w:rsidRPr="008723F3">
          <w:rPr>
            <w:rFonts w:hint="eastAsia"/>
            <w:szCs w:val="21"/>
          </w:rPr>
          <w:t>）后，系统便进入起动过程，其跟随响应波形如图</w:t>
        </w:r>
        <w:r w:rsidRPr="008723F3">
          <w:rPr>
            <w:szCs w:val="21"/>
          </w:rPr>
          <w:t>9-41</w:t>
        </w:r>
        <w:r w:rsidRPr="008723F3">
          <w:rPr>
            <w:rFonts w:hint="eastAsia"/>
            <w:szCs w:val="21"/>
          </w:rPr>
          <w:t>所示。把整个起动过程分为三个阶段，在图中分别标为</w:t>
        </w:r>
        <w:r w:rsidRPr="008723F3">
          <w:rPr>
            <w:szCs w:val="21"/>
          </w:rPr>
          <w:t>I</w:t>
        </w:r>
        <w:r w:rsidRPr="008723F3">
          <w:rPr>
            <w:rFonts w:hint="eastAsia"/>
            <w:szCs w:val="21"/>
          </w:rPr>
          <w:t>、</w:t>
        </w:r>
        <w:r w:rsidRPr="008723F3">
          <w:rPr>
            <w:szCs w:val="21"/>
          </w:rPr>
          <w:t>II</w:t>
        </w:r>
        <w:r w:rsidRPr="008723F3">
          <w:rPr>
            <w:rFonts w:hint="eastAsia"/>
            <w:szCs w:val="21"/>
          </w:rPr>
          <w:t>、</w:t>
        </w:r>
        <w:r w:rsidRPr="008723F3">
          <w:rPr>
            <w:szCs w:val="21"/>
          </w:rPr>
          <w:t>III</w:t>
        </w:r>
        <w:r w:rsidRPr="008723F3">
          <w:rPr>
            <w:rFonts w:hint="eastAsia"/>
            <w:szCs w:val="21"/>
          </w:rPr>
          <w:t>。</w:t>
        </w:r>
      </w:ins>
    </w:p>
    <w:p w14:paraId="00500068" w14:textId="2500E8B6" w:rsidR="00421F26" w:rsidRPr="008723F3" w:rsidRDefault="00421F26" w:rsidP="00421F26">
      <w:pPr>
        <w:ind w:firstLineChars="200" w:firstLine="420"/>
        <w:jc w:val="center"/>
        <w:rPr>
          <w:ins w:id="10207" w:author="hp" w:date="2016-06-13T08:53:00Z"/>
          <w:szCs w:val="21"/>
        </w:rPr>
      </w:pPr>
      <w:ins w:id="10208" w:author="hp" w:date="2016-06-13T08:53:00Z">
        <w:r w:rsidRPr="008723F3">
          <w:rPr>
            <w:noProof/>
            <w:szCs w:val="21"/>
          </w:rPr>
          <w:lastRenderedPageBreak/>
          <w:drawing>
            <wp:inline distT="0" distB="0" distL="0" distR="0" wp14:anchorId="192E044F" wp14:editId="5E740C18">
              <wp:extent cx="2095500" cy="4581525"/>
              <wp:effectExtent l="0" t="0" r="0" b="952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9"/>
                      <pic:cNvPicPr>
                        <a:picLocks noChangeAspect="1" noChangeArrowheads="1"/>
                      </pic:cNvPicPr>
                    </pic:nvPicPr>
                    <pic:blipFill>
                      <a:blip r:embed="rId2958">
                        <a:extLst>
                          <a:ext uri="{28A0092B-C50C-407E-A947-70E740481C1C}">
                            <a14:useLocalDpi xmlns:a14="http://schemas.microsoft.com/office/drawing/2010/main" val="0"/>
                          </a:ext>
                        </a:extLst>
                      </a:blip>
                      <a:srcRect/>
                      <a:stretch>
                        <a:fillRect/>
                      </a:stretch>
                    </pic:blipFill>
                    <pic:spPr bwMode="auto">
                      <a:xfrm>
                        <a:off x="0" y="0"/>
                        <a:ext cx="2095500" cy="4581525"/>
                      </a:xfrm>
                      <a:prstGeom prst="rect">
                        <a:avLst/>
                      </a:prstGeom>
                      <a:noFill/>
                      <a:ln>
                        <a:noFill/>
                      </a:ln>
                    </pic:spPr>
                  </pic:pic>
                </a:graphicData>
              </a:graphic>
            </wp:inline>
          </w:drawing>
        </w:r>
      </w:ins>
    </w:p>
    <w:p w14:paraId="182C5386" w14:textId="77777777" w:rsidR="00421F26" w:rsidRPr="008723F3" w:rsidRDefault="00421F26" w:rsidP="00421F26">
      <w:pPr>
        <w:widowControl/>
        <w:tabs>
          <w:tab w:val="left" w:pos="6210"/>
        </w:tabs>
        <w:jc w:val="center"/>
        <w:rPr>
          <w:ins w:id="10209" w:author="hp" w:date="2016-06-13T08:53:00Z"/>
          <w:szCs w:val="21"/>
        </w:rPr>
      </w:pPr>
      <w:ins w:id="10210" w:author="hp" w:date="2016-06-13T08:53:00Z">
        <w:r w:rsidRPr="008723F3">
          <w:rPr>
            <w:rFonts w:hint="eastAsia"/>
            <w:color w:val="000000"/>
            <w:szCs w:val="21"/>
          </w:rPr>
          <w:t>图</w:t>
        </w:r>
        <w:r w:rsidRPr="008723F3">
          <w:rPr>
            <w:b/>
            <w:color w:val="000000"/>
            <w:szCs w:val="21"/>
          </w:rPr>
          <w:t>9-41</w:t>
        </w:r>
        <w:r w:rsidRPr="008723F3">
          <w:rPr>
            <w:color w:val="000000"/>
            <w:szCs w:val="21"/>
          </w:rPr>
          <w:t xml:space="preserve"> </w:t>
        </w:r>
        <w:r w:rsidRPr="008723F3">
          <w:rPr>
            <w:rFonts w:hint="eastAsia"/>
            <w:color w:val="000000"/>
            <w:szCs w:val="21"/>
          </w:rPr>
          <w:t>双闭环直流调速系统起动过程的转速和电流波形</w:t>
        </w:r>
      </w:ins>
    </w:p>
    <w:p w14:paraId="778D08EE" w14:textId="77777777" w:rsidR="00421F26" w:rsidRPr="008723F3" w:rsidRDefault="00421F26" w:rsidP="00421F26">
      <w:pPr>
        <w:ind w:firstLineChars="200" w:firstLine="420"/>
        <w:rPr>
          <w:ins w:id="10211" w:author="hp" w:date="2016-06-13T08:53:00Z"/>
          <w:szCs w:val="21"/>
        </w:rPr>
      </w:pPr>
      <w:ins w:id="10212" w:author="hp" w:date="2016-06-13T08:53:00Z">
        <w:r w:rsidRPr="008723F3">
          <w:rPr>
            <w:rFonts w:hint="eastAsia"/>
            <w:szCs w:val="21"/>
          </w:rPr>
          <w:t>第</w:t>
        </w:r>
        <w:r w:rsidRPr="008723F3">
          <w:rPr>
            <w:szCs w:val="21"/>
          </w:rPr>
          <w:t>I</w:t>
        </w:r>
        <w:r w:rsidRPr="008723F3">
          <w:rPr>
            <w:rFonts w:hint="eastAsia"/>
            <w:szCs w:val="21"/>
          </w:rPr>
          <w:t>阶段为电流上升阶段。系统突加给定</w:t>
        </w:r>
        <w:r w:rsidRPr="008723F3">
          <w:rPr>
            <w:szCs w:val="21"/>
          </w:rPr>
          <w:t>U</w:t>
        </w:r>
        <w:r w:rsidRPr="008723F3">
          <w:rPr>
            <w:szCs w:val="21"/>
            <w:vertAlign w:val="subscript"/>
          </w:rPr>
          <w:t>n</w:t>
        </w:r>
        <w:r w:rsidRPr="008723F3">
          <w:rPr>
            <w:szCs w:val="21"/>
            <w:vertAlign w:val="superscript"/>
          </w:rPr>
          <w:t>*</w:t>
        </w:r>
        <w:r w:rsidRPr="008723F3">
          <w:rPr>
            <w:rFonts w:hint="eastAsia"/>
            <w:szCs w:val="21"/>
          </w:rPr>
          <w:t>后，由于电动机的机械惯性较大，转速和转速反馈增长较慢，因而，转速调节器</w:t>
        </w:r>
        <w:r w:rsidRPr="008723F3">
          <w:rPr>
            <w:szCs w:val="21"/>
          </w:rPr>
          <w:t>ASR</w:t>
        </w:r>
        <w:r w:rsidRPr="008723F3">
          <w:rPr>
            <w:rFonts w:hint="eastAsia"/>
            <w:szCs w:val="21"/>
          </w:rPr>
          <w:t>的输入偏差电压△</w:t>
        </w:r>
        <w:r w:rsidRPr="008723F3">
          <w:rPr>
            <w:szCs w:val="21"/>
          </w:rPr>
          <w:t>U</w:t>
        </w:r>
        <w:r w:rsidRPr="008723F3">
          <w:rPr>
            <w:szCs w:val="21"/>
            <w:vertAlign w:val="subscript"/>
          </w:rPr>
          <w:t>n</w:t>
        </w:r>
        <w:r w:rsidRPr="008723F3">
          <w:rPr>
            <w:szCs w:val="21"/>
          </w:rPr>
          <w:t>= U</w:t>
        </w:r>
        <w:r w:rsidRPr="008723F3">
          <w:rPr>
            <w:szCs w:val="21"/>
            <w:vertAlign w:val="subscript"/>
          </w:rPr>
          <w:t>n</w:t>
        </w:r>
        <w:r w:rsidRPr="008723F3">
          <w:rPr>
            <w:szCs w:val="21"/>
            <w:vertAlign w:val="superscript"/>
          </w:rPr>
          <w:t>*</w:t>
        </w:r>
        <w:r w:rsidRPr="008723F3">
          <w:rPr>
            <w:szCs w:val="21"/>
          </w:rPr>
          <w:t>-U</w:t>
        </w:r>
        <w:r w:rsidRPr="008723F3">
          <w:rPr>
            <w:szCs w:val="21"/>
            <w:vertAlign w:val="subscript"/>
          </w:rPr>
          <w:t>n</w:t>
        </w:r>
        <w:r w:rsidRPr="008723F3">
          <w:rPr>
            <w:rFonts w:hint="eastAsia"/>
            <w:szCs w:val="21"/>
          </w:rPr>
          <w:t>的数值较大，转速调节器的放大倍数较大，其输出很快达到饱和输出限幅值</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。这个电压力加在</w:t>
        </w:r>
        <w:r w:rsidRPr="008723F3">
          <w:rPr>
            <w:szCs w:val="21"/>
          </w:rPr>
          <w:t>ACR</w:t>
        </w:r>
        <w:r w:rsidRPr="008723F3">
          <w:rPr>
            <w:rFonts w:hint="eastAsia"/>
            <w:szCs w:val="21"/>
          </w:rPr>
          <w:t>的输入端，作为最大电流的给定值，使</w:t>
        </w:r>
        <w:r w:rsidRPr="008723F3">
          <w:rPr>
            <w:szCs w:val="21"/>
          </w:rPr>
          <w:t>ACR</w:t>
        </w:r>
        <w:r w:rsidRPr="008723F3">
          <w:rPr>
            <w:rFonts w:hint="eastAsia"/>
            <w:szCs w:val="21"/>
          </w:rPr>
          <w:t>的输出</w:t>
        </w:r>
        <w:r w:rsidRPr="008723F3">
          <w:rPr>
            <w:szCs w:val="21"/>
          </w:rPr>
          <w:t>U</w:t>
        </w:r>
        <w:r w:rsidRPr="008723F3">
          <w:rPr>
            <w:szCs w:val="21"/>
            <w:vertAlign w:val="subscript"/>
          </w:rPr>
          <w:t>ct</w:t>
        </w:r>
        <w:r w:rsidRPr="008723F3">
          <w:rPr>
            <w:rFonts w:hint="eastAsia"/>
            <w:szCs w:val="21"/>
          </w:rPr>
          <w:t>首先靠比例部分</w:t>
        </w:r>
        <w:r w:rsidRPr="008723F3">
          <w:rPr>
            <w:szCs w:val="21"/>
          </w:rPr>
          <w:t>K</w:t>
        </w:r>
        <w:r w:rsidRPr="008723F3">
          <w:rPr>
            <w:szCs w:val="21"/>
            <w:vertAlign w:val="subscript"/>
          </w:rPr>
          <w:t>p</w:t>
        </w:r>
        <w:r w:rsidRPr="008723F3">
          <w:rPr>
            <w:rFonts w:ascii="Cambria Math" w:hAnsi="Cambria Math" w:cs="Cambria Math"/>
            <w:szCs w:val="21"/>
          </w:rPr>
          <w:t>△</w:t>
        </w:r>
        <w:r w:rsidRPr="008723F3">
          <w:rPr>
            <w:szCs w:val="21"/>
          </w:rPr>
          <w:t>U</w:t>
        </w:r>
        <w:r w:rsidRPr="008723F3">
          <w:rPr>
            <w:szCs w:val="21"/>
            <w:vertAlign w:val="subscript"/>
          </w:rPr>
          <w:t>i</w:t>
        </w:r>
        <w:r w:rsidRPr="008723F3">
          <w:rPr>
            <w:rFonts w:hint="eastAsia"/>
            <w:szCs w:val="21"/>
          </w:rPr>
          <w:t>的作用</w:t>
        </w:r>
        <w:r w:rsidRPr="008723F3">
          <w:rPr>
            <w:rFonts w:ascii="Cambria Math" w:hAnsi="Cambria Math" w:cs="Cambria Math"/>
            <w:szCs w:val="21"/>
          </w:rPr>
          <w:t>△</w:t>
        </w:r>
        <w:r w:rsidRPr="008723F3">
          <w:rPr>
            <w:szCs w:val="21"/>
          </w:rPr>
          <w:t>U</w:t>
        </w:r>
        <w:r w:rsidRPr="008723F3">
          <w:rPr>
            <w:szCs w:val="21"/>
            <w:vertAlign w:val="subscript"/>
          </w:rPr>
          <w:t>i</w:t>
        </w:r>
        <w:r w:rsidRPr="008723F3">
          <w:rPr>
            <w:szCs w:val="21"/>
          </w:rPr>
          <w:t xml:space="preserve"> = U</w:t>
        </w:r>
        <w:r w:rsidRPr="008723F3">
          <w:rPr>
            <w:szCs w:val="21"/>
            <w:vertAlign w:val="subscript"/>
          </w:rPr>
          <w:t>im</w:t>
        </w:r>
        <w:r w:rsidRPr="008723F3">
          <w:rPr>
            <w:szCs w:val="21"/>
            <w:vertAlign w:val="superscript"/>
          </w:rPr>
          <w:t>*</w:t>
        </w:r>
        <w:r w:rsidRPr="008723F3">
          <w:rPr>
            <w:szCs w:val="21"/>
          </w:rPr>
          <w:t>-U</w:t>
        </w:r>
        <w:r w:rsidRPr="008723F3">
          <w:rPr>
            <w:szCs w:val="21"/>
            <w:vertAlign w:val="subscript"/>
          </w:rPr>
          <w:t>i</w:t>
        </w:r>
        <w:r w:rsidRPr="008723F3">
          <w:rPr>
            <w:rFonts w:hint="eastAsia"/>
            <w:szCs w:val="21"/>
          </w:rPr>
          <w:t>迅速增大，使变流器输出的电枢电流</w:t>
        </w:r>
        <w:r w:rsidRPr="008723F3">
          <w:rPr>
            <w:szCs w:val="21"/>
          </w:rPr>
          <w:t>I</w:t>
        </w:r>
        <w:r w:rsidRPr="008723F3">
          <w:rPr>
            <w:szCs w:val="21"/>
            <w:vertAlign w:val="subscript"/>
          </w:rPr>
          <w:t>d</w:t>
        </w:r>
        <w:r w:rsidRPr="008723F3">
          <w:rPr>
            <w:rFonts w:hint="eastAsia"/>
            <w:szCs w:val="21"/>
          </w:rPr>
          <w:t>迅速上升。随着电流反馈信号</w:t>
        </w:r>
        <w:r w:rsidRPr="008723F3">
          <w:rPr>
            <w:szCs w:val="21"/>
          </w:rPr>
          <w:t>U</w:t>
        </w:r>
        <w:r w:rsidRPr="008723F3">
          <w:rPr>
            <w:szCs w:val="21"/>
            <w:vertAlign w:val="subscript"/>
          </w:rPr>
          <w:t>i</w:t>
        </w:r>
        <w:r w:rsidRPr="008723F3">
          <w:rPr>
            <w:rFonts w:hint="eastAsia"/>
            <w:szCs w:val="21"/>
          </w:rPr>
          <w:t>的上升，</w:t>
        </w:r>
        <w:r w:rsidRPr="008723F3">
          <w:rPr>
            <w:rFonts w:ascii="Cambria Math" w:hAnsi="Cambria Math" w:cs="Cambria Math"/>
            <w:szCs w:val="21"/>
          </w:rPr>
          <w:t>△</w:t>
        </w:r>
        <w:r w:rsidRPr="008723F3">
          <w:rPr>
            <w:szCs w:val="21"/>
          </w:rPr>
          <w:t>U</w:t>
        </w:r>
        <w:r w:rsidRPr="008723F3">
          <w:rPr>
            <w:szCs w:val="21"/>
            <w:vertAlign w:val="subscript"/>
          </w:rPr>
          <w:t>i</w:t>
        </w:r>
        <w:r w:rsidRPr="008723F3">
          <w:rPr>
            <w:rFonts w:hint="eastAsia"/>
            <w:szCs w:val="21"/>
          </w:rPr>
          <w:t>逐渐减少，</w:t>
        </w:r>
        <w:r w:rsidRPr="008723F3">
          <w:rPr>
            <w:szCs w:val="21"/>
          </w:rPr>
          <w:t>ACR</w:t>
        </w:r>
        <w:r w:rsidRPr="008723F3">
          <w:rPr>
            <w:rFonts w:hint="eastAsia"/>
            <w:szCs w:val="21"/>
          </w:rPr>
          <w:t>的输出信号</w:t>
        </w:r>
        <w:r w:rsidRPr="008723F3">
          <w:rPr>
            <w:szCs w:val="21"/>
          </w:rPr>
          <w:t>U</w:t>
        </w:r>
        <w:r w:rsidRPr="008723F3">
          <w:rPr>
            <w:szCs w:val="21"/>
            <w:vertAlign w:val="subscript"/>
          </w:rPr>
          <w:t>ct</w:t>
        </w:r>
        <w:r w:rsidRPr="008723F3">
          <w:rPr>
            <w:rFonts w:hint="eastAsia"/>
            <w:szCs w:val="21"/>
          </w:rPr>
          <w:t>的比例部分随之逐渐减少，而积分部分逐渐积累增加。在比例和积分两部分共同作用下，形成了如图</w:t>
        </w:r>
        <w:r w:rsidRPr="008723F3">
          <w:rPr>
            <w:szCs w:val="21"/>
          </w:rPr>
          <w:t>9-41</w:t>
        </w:r>
        <w:r w:rsidRPr="008723F3">
          <w:rPr>
            <w:rFonts w:hint="eastAsia"/>
            <w:szCs w:val="21"/>
          </w:rPr>
          <w:t>所示的</w:t>
        </w:r>
        <w:r w:rsidRPr="008723F3">
          <w:rPr>
            <w:szCs w:val="21"/>
          </w:rPr>
          <w:t>U</w:t>
        </w:r>
        <w:r w:rsidRPr="008723F3">
          <w:rPr>
            <w:szCs w:val="21"/>
            <w:vertAlign w:val="subscript"/>
          </w:rPr>
          <w:t>ct</w:t>
        </w:r>
        <w:r w:rsidRPr="008723F3">
          <w:rPr>
            <w:rFonts w:hint="eastAsia"/>
            <w:szCs w:val="21"/>
          </w:rPr>
          <w:t>波形。</w:t>
        </w:r>
        <w:r w:rsidRPr="008723F3">
          <w:rPr>
            <w:szCs w:val="21"/>
          </w:rPr>
          <w:t>U</w:t>
        </w:r>
        <w:r w:rsidRPr="008723F3">
          <w:rPr>
            <w:szCs w:val="21"/>
            <w:vertAlign w:val="subscript"/>
          </w:rPr>
          <w:t>ct</w:t>
        </w:r>
        <w:r w:rsidRPr="008723F3">
          <w:rPr>
            <w:rFonts w:hint="eastAsia"/>
            <w:szCs w:val="21"/>
          </w:rPr>
          <w:t>的上升使整流电压</w:t>
        </w:r>
        <w:r w:rsidRPr="008723F3">
          <w:rPr>
            <w:szCs w:val="21"/>
          </w:rPr>
          <w:t>U</w:t>
        </w:r>
        <w:r w:rsidRPr="008723F3">
          <w:rPr>
            <w:szCs w:val="21"/>
            <w:vertAlign w:val="subscript"/>
          </w:rPr>
          <w:t>d0</w:t>
        </w:r>
        <w:r w:rsidRPr="008723F3">
          <w:rPr>
            <w:rFonts w:hint="eastAsia"/>
            <w:szCs w:val="21"/>
          </w:rPr>
          <w:t>成比例增加，从而保证</w:t>
        </w:r>
        <w:r w:rsidRPr="008723F3">
          <w:rPr>
            <w:szCs w:val="21"/>
          </w:rPr>
          <w:t>I</w:t>
        </w:r>
        <w:r w:rsidRPr="008723F3">
          <w:rPr>
            <w:szCs w:val="21"/>
            <w:vertAlign w:val="subscript"/>
          </w:rPr>
          <w:t>d</w:t>
        </w:r>
        <w:r w:rsidRPr="008723F3">
          <w:rPr>
            <w:rFonts w:hint="eastAsia"/>
            <w:szCs w:val="21"/>
          </w:rPr>
          <w:t>迅速上升，直到最大值</w:t>
        </w:r>
        <w:r w:rsidRPr="008723F3">
          <w:rPr>
            <w:szCs w:val="21"/>
          </w:rPr>
          <w:t>I</w:t>
        </w:r>
        <w:r w:rsidRPr="008723F3">
          <w:rPr>
            <w:szCs w:val="21"/>
            <w:vertAlign w:val="subscript"/>
          </w:rPr>
          <w:t>dm</w:t>
        </w:r>
        <w:r w:rsidRPr="008723F3">
          <w:rPr>
            <w:rFonts w:hint="eastAsia"/>
            <w:szCs w:val="21"/>
          </w:rPr>
          <w:t>。当</w:t>
        </w:r>
        <w:r w:rsidRPr="008723F3">
          <w:rPr>
            <w:szCs w:val="21"/>
          </w:rPr>
          <w:t>I</w:t>
        </w:r>
        <w:r w:rsidRPr="008723F3">
          <w:rPr>
            <w:szCs w:val="21"/>
            <w:vertAlign w:val="subscript"/>
          </w:rPr>
          <w:t>d</w:t>
        </w:r>
        <w:r w:rsidRPr="008723F3">
          <w:rPr>
            <w:szCs w:val="21"/>
          </w:rPr>
          <w:t xml:space="preserve"> = I</w:t>
        </w:r>
        <w:r w:rsidRPr="008723F3">
          <w:rPr>
            <w:szCs w:val="21"/>
            <w:vertAlign w:val="subscript"/>
          </w:rPr>
          <w:t>dm</w:t>
        </w:r>
        <w:r w:rsidRPr="008723F3">
          <w:rPr>
            <w:rFonts w:hint="eastAsia"/>
            <w:szCs w:val="21"/>
          </w:rPr>
          <w:t>，</w:t>
        </w:r>
        <w:r w:rsidRPr="008723F3">
          <w:rPr>
            <w:szCs w:val="21"/>
          </w:rPr>
          <w:t>U</w:t>
        </w:r>
        <w:r w:rsidRPr="008723F3">
          <w:rPr>
            <w:szCs w:val="21"/>
            <w:vertAlign w:val="subscript"/>
          </w:rPr>
          <w:t>i</w:t>
        </w:r>
        <w:r w:rsidRPr="008723F3">
          <w:rPr>
            <w:szCs w:val="21"/>
          </w:rPr>
          <w:t>= U</w:t>
        </w:r>
        <w:r w:rsidRPr="008723F3">
          <w:rPr>
            <w:szCs w:val="21"/>
            <w:vertAlign w:val="subscript"/>
          </w:rPr>
          <w:t>im</w:t>
        </w:r>
        <w:r w:rsidRPr="008723F3">
          <w:rPr>
            <w:rFonts w:hint="eastAsia"/>
            <w:szCs w:val="21"/>
          </w:rPr>
          <w:t>，</w:t>
        </w:r>
        <w:r w:rsidRPr="008723F3">
          <w:rPr>
            <w:szCs w:val="21"/>
          </w:rPr>
          <w:t>ACR</w:t>
        </w:r>
        <w:r w:rsidRPr="008723F3">
          <w:rPr>
            <w:rFonts w:hint="eastAsia"/>
            <w:szCs w:val="21"/>
          </w:rPr>
          <w:t>的作用使</w:t>
        </w:r>
        <w:r w:rsidRPr="008723F3">
          <w:rPr>
            <w:szCs w:val="21"/>
          </w:rPr>
          <w:t>I</w:t>
        </w:r>
        <w:r w:rsidRPr="008723F3">
          <w:rPr>
            <w:szCs w:val="21"/>
            <w:vertAlign w:val="subscript"/>
          </w:rPr>
          <w:t>d</w:t>
        </w:r>
        <w:r w:rsidRPr="008723F3">
          <w:rPr>
            <w:rFonts w:hint="eastAsia"/>
            <w:szCs w:val="21"/>
          </w:rPr>
          <w:t>不再迅速增长，标志着这一阶段的结束。在此阶段中，当</w:t>
        </w:r>
        <w:r w:rsidRPr="008723F3">
          <w:rPr>
            <w:szCs w:val="21"/>
          </w:rPr>
          <w:t>I</w:t>
        </w:r>
        <w:r w:rsidRPr="008723F3">
          <w:rPr>
            <w:szCs w:val="21"/>
            <w:vertAlign w:val="subscript"/>
          </w:rPr>
          <w:t>d</w:t>
        </w:r>
        <w:r w:rsidRPr="008723F3">
          <w:rPr>
            <w:szCs w:val="21"/>
          </w:rPr>
          <w:t>&lt; I</w:t>
        </w:r>
        <w:r w:rsidRPr="008723F3">
          <w:rPr>
            <w:szCs w:val="21"/>
            <w:vertAlign w:val="subscript"/>
          </w:rPr>
          <w:t>L</w:t>
        </w:r>
        <w:r w:rsidRPr="008723F3">
          <w:rPr>
            <w:rFonts w:hint="eastAsia"/>
            <w:szCs w:val="21"/>
          </w:rPr>
          <w:t>时，</w:t>
        </w:r>
        <w:r w:rsidRPr="008723F3">
          <w:rPr>
            <w:szCs w:val="21"/>
          </w:rPr>
          <w:t>n =0</w:t>
        </w:r>
        <w:r w:rsidRPr="008723F3">
          <w:rPr>
            <w:rFonts w:hint="eastAsia"/>
            <w:szCs w:val="21"/>
          </w:rPr>
          <w:t>，当</w:t>
        </w:r>
        <w:r w:rsidRPr="008723F3">
          <w:rPr>
            <w:szCs w:val="21"/>
          </w:rPr>
          <w:t>I</w:t>
        </w:r>
        <w:r w:rsidRPr="008723F3">
          <w:rPr>
            <w:szCs w:val="21"/>
            <w:vertAlign w:val="subscript"/>
          </w:rPr>
          <w:t>d</w:t>
        </w:r>
        <w:r w:rsidRPr="008723F3">
          <w:rPr>
            <w:szCs w:val="21"/>
          </w:rPr>
          <w:t>&gt; I</w:t>
        </w:r>
        <w:r w:rsidRPr="008723F3">
          <w:rPr>
            <w:szCs w:val="21"/>
            <w:vertAlign w:val="subscript"/>
          </w:rPr>
          <w:t>L</w:t>
        </w:r>
        <w:r w:rsidRPr="008723F3">
          <w:rPr>
            <w:rFonts w:hint="eastAsia"/>
            <w:szCs w:val="21"/>
          </w:rPr>
          <w:t>后的一小段时间，转速上升的较慢，在此阶段转速</w:t>
        </w:r>
        <w:r w:rsidRPr="008723F3">
          <w:rPr>
            <w:szCs w:val="21"/>
          </w:rPr>
          <w:t>n</w:t>
        </w:r>
        <w:r w:rsidRPr="008723F3">
          <w:rPr>
            <w:rFonts w:hint="eastAsia"/>
            <w:szCs w:val="21"/>
          </w:rPr>
          <w:t>数值较小。在</w:t>
        </w:r>
        <w:r w:rsidRPr="008723F3">
          <w:rPr>
            <w:szCs w:val="21"/>
          </w:rPr>
          <w:t>0~t</w:t>
        </w:r>
        <w:r w:rsidRPr="008723F3">
          <w:rPr>
            <w:rFonts w:hint="eastAsia"/>
            <w:szCs w:val="21"/>
          </w:rPr>
          <w:t>整个</w:t>
        </w:r>
        <w:r w:rsidRPr="008723F3">
          <w:rPr>
            <w:szCs w:val="21"/>
          </w:rPr>
          <w:t>I</w:t>
        </w:r>
        <w:r w:rsidRPr="008723F3">
          <w:rPr>
            <w:rFonts w:hint="eastAsia"/>
            <w:szCs w:val="21"/>
          </w:rPr>
          <w:t>阶段中，</w:t>
        </w:r>
        <w:r w:rsidRPr="008723F3">
          <w:rPr>
            <w:szCs w:val="21"/>
          </w:rPr>
          <w:t>ASR</w:t>
        </w:r>
        <w:r w:rsidRPr="008723F3">
          <w:rPr>
            <w:rFonts w:hint="eastAsia"/>
            <w:szCs w:val="21"/>
          </w:rPr>
          <w:t>因阶跃给定作用而迅速饱和，而</w:t>
        </w:r>
        <w:r w:rsidRPr="008723F3">
          <w:rPr>
            <w:szCs w:val="21"/>
          </w:rPr>
          <w:t>ACR</w:t>
        </w:r>
        <w:r w:rsidRPr="008723F3">
          <w:rPr>
            <w:rFonts w:hint="eastAsia"/>
            <w:szCs w:val="21"/>
          </w:rPr>
          <w:t>一般不饱和，以保证电流环的调节作用，强迫电流</w:t>
        </w:r>
        <w:r w:rsidRPr="008723F3">
          <w:rPr>
            <w:szCs w:val="21"/>
          </w:rPr>
          <w:t>I</w:t>
        </w:r>
        <w:r w:rsidRPr="008723F3">
          <w:rPr>
            <w:szCs w:val="21"/>
            <w:vertAlign w:val="subscript"/>
          </w:rPr>
          <w:t>d</w:t>
        </w:r>
        <w:r w:rsidRPr="008723F3">
          <w:rPr>
            <w:rFonts w:hint="eastAsia"/>
            <w:szCs w:val="21"/>
          </w:rPr>
          <w:t>上升，并达到</w:t>
        </w:r>
        <w:r w:rsidRPr="008723F3">
          <w:rPr>
            <w:szCs w:val="21"/>
          </w:rPr>
          <w:t>I</w:t>
        </w:r>
        <w:r w:rsidRPr="008723F3">
          <w:rPr>
            <w:szCs w:val="21"/>
            <w:vertAlign w:val="subscript"/>
          </w:rPr>
          <w:t>dm</w:t>
        </w:r>
        <w:r w:rsidRPr="008723F3">
          <w:rPr>
            <w:rFonts w:hint="eastAsia"/>
            <w:szCs w:val="21"/>
          </w:rPr>
          <w:t>。</w:t>
        </w:r>
      </w:ins>
    </w:p>
    <w:p w14:paraId="789C8514" w14:textId="77777777" w:rsidR="00421F26" w:rsidRPr="008723F3" w:rsidRDefault="00421F26" w:rsidP="00421F26">
      <w:pPr>
        <w:ind w:firstLineChars="200" w:firstLine="420"/>
        <w:rPr>
          <w:ins w:id="10213" w:author="hp" w:date="2016-06-13T08:53:00Z"/>
          <w:szCs w:val="21"/>
        </w:rPr>
      </w:pPr>
      <w:ins w:id="10214" w:author="hp" w:date="2016-06-13T08:53:00Z">
        <w:r w:rsidRPr="008723F3">
          <w:rPr>
            <w:rFonts w:hint="eastAsia"/>
            <w:szCs w:val="21"/>
          </w:rPr>
          <w:t>第</w:t>
        </w:r>
        <w:r w:rsidRPr="008723F3">
          <w:rPr>
            <w:szCs w:val="21"/>
          </w:rPr>
          <w:t>II</w:t>
        </w:r>
        <w:r w:rsidRPr="008723F3">
          <w:rPr>
            <w:rFonts w:hint="eastAsia"/>
            <w:szCs w:val="21"/>
          </w:rPr>
          <w:t>阶段</w:t>
        </w:r>
        <w:r w:rsidRPr="008723F3">
          <w:rPr>
            <w:szCs w:val="21"/>
          </w:rPr>
          <w:t>t</w:t>
        </w:r>
        <w:r w:rsidRPr="008723F3">
          <w:rPr>
            <w:szCs w:val="21"/>
            <w:vertAlign w:val="subscript"/>
          </w:rPr>
          <w:t>1</w:t>
        </w:r>
        <w:r w:rsidRPr="008723F3">
          <w:rPr>
            <w:szCs w:val="21"/>
          </w:rPr>
          <w:t>~t</w:t>
        </w:r>
        <w:r w:rsidRPr="008723F3">
          <w:rPr>
            <w:szCs w:val="21"/>
            <w:vertAlign w:val="subscript"/>
          </w:rPr>
          <w:t>2</w:t>
        </w:r>
        <w:r w:rsidRPr="008723F3">
          <w:rPr>
            <w:rFonts w:hint="eastAsia"/>
            <w:szCs w:val="21"/>
          </w:rPr>
          <w:t>为恒流升速阶段。此阶段从电流上升到</w:t>
        </w:r>
        <w:r w:rsidRPr="008723F3">
          <w:rPr>
            <w:szCs w:val="21"/>
          </w:rPr>
          <w:t>I</w:t>
        </w:r>
        <w:r w:rsidRPr="008723F3">
          <w:rPr>
            <w:szCs w:val="21"/>
            <w:vertAlign w:val="subscript"/>
          </w:rPr>
          <w:t>dm</w:t>
        </w:r>
        <w:r w:rsidRPr="008723F3">
          <w:rPr>
            <w:rFonts w:hint="eastAsia"/>
            <w:szCs w:val="21"/>
          </w:rPr>
          <w:t>开始，一直到转速上升至给定值为止，这是起动的主要阶段。在这个阶段</w:t>
        </w:r>
        <w:r w:rsidRPr="008723F3">
          <w:rPr>
            <w:szCs w:val="21"/>
          </w:rPr>
          <w:t>U</w:t>
        </w:r>
        <w:r w:rsidRPr="008723F3">
          <w:rPr>
            <w:szCs w:val="21"/>
            <w:vertAlign w:val="subscript"/>
          </w:rPr>
          <w:t>n</w:t>
        </w:r>
        <w:r w:rsidRPr="008723F3">
          <w:rPr>
            <w:szCs w:val="21"/>
          </w:rPr>
          <w:t>&lt; U</w:t>
        </w:r>
        <w:r w:rsidRPr="008723F3">
          <w:rPr>
            <w:szCs w:val="21"/>
            <w:vertAlign w:val="subscript"/>
          </w:rPr>
          <w:t>n</w:t>
        </w:r>
        <w:r w:rsidRPr="008723F3">
          <w:rPr>
            <w:szCs w:val="21"/>
            <w:vertAlign w:val="superscript"/>
          </w:rPr>
          <w:t>*</w:t>
        </w:r>
        <w:r w:rsidRPr="008723F3">
          <w:rPr>
            <w:rFonts w:hint="eastAsia"/>
            <w:szCs w:val="21"/>
          </w:rPr>
          <w:t>，</w:t>
        </w:r>
        <w:r w:rsidRPr="008723F3">
          <w:rPr>
            <w:szCs w:val="21"/>
          </w:rPr>
          <w:t>ASR</w:t>
        </w:r>
        <w:r w:rsidRPr="008723F3">
          <w:rPr>
            <w:rFonts w:hint="eastAsia"/>
            <w:szCs w:val="21"/>
          </w:rPr>
          <w:t>一直处于饱和状态，输出限幅值</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不变，转速环相当于开环状态，系统表现为恒值最大电流给定</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作用下的电流调节系统，基本上保持电流</w:t>
        </w:r>
        <w:r w:rsidRPr="008723F3">
          <w:rPr>
            <w:szCs w:val="21"/>
          </w:rPr>
          <w:t>I</w:t>
        </w:r>
        <w:r w:rsidRPr="008723F3">
          <w:rPr>
            <w:szCs w:val="21"/>
            <w:vertAlign w:val="subscript"/>
          </w:rPr>
          <w:t>dm</w:t>
        </w:r>
        <w:r w:rsidRPr="008723F3">
          <w:rPr>
            <w:rFonts w:hint="eastAsia"/>
            <w:szCs w:val="21"/>
          </w:rPr>
          <w:t>恒定。因而系统的加速度恒定，转速呈线性上升，同时电动机的反电动势也按线性增长，对电流调节系统来说，这个反电动势是一个扰动量，它使电流</w:t>
        </w:r>
        <w:r w:rsidRPr="008723F3">
          <w:rPr>
            <w:szCs w:val="21"/>
          </w:rPr>
          <w:t>I</w:t>
        </w:r>
        <w:r w:rsidRPr="008723F3">
          <w:rPr>
            <w:szCs w:val="21"/>
            <w:vertAlign w:val="subscript"/>
          </w:rPr>
          <w:t>d</w:t>
        </w:r>
        <w:r w:rsidRPr="008723F3">
          <w:rPr>
            <w:rFonts w:hint="eastAsia"/>
            <w:szCs w:val="21"/>
          </w:rPr>
          <w:t>离</w:t>
        </w:r>
        <w:r w:rsidRPr="008723F3">
          <w:rPr>
            <w:szCs w:val="21"/>
          </w:rPr>
          <w:t>I</w:t>
        </w:r>
        <w:r w:rsidRPr="008723F3">
          <w:rPr>
            <w:szCs w:val="21"/>
            <w:vertAlign w:val="subscript"/>
          </w:rPr>
          <w:t>dm</w:t>
        </w:r>
        <w:r w:rsidRPr="008723F3">
          <w:rPr>
            <w:rFonts w:hint="eastAsia"/>
            <w:szCs w:val="21"/>
          </w:rPr>
          <w:t>而减小，但这又使电流反馈信号</w:t>
        </w:r>
        <w:r w:rsidRPr="008723F3">
          <w:rPr>
            <w:szCs w:val="21"/>
          </w:rPr>
          <w:t>U</w:t>
        </w:r>
        <w:r w:rsidRPr="008723F3">
          <w:rPr>
            <w:szCs w:val="21"/>
            <w:vertAlign w:val="subscript"/>
          </w:rPr>
          <w:t>i</w:t>
        </w:r>
        <w:r w:rsidRPr="008723F3">
          <w:rPr>
            <w:rFonts w:hint="eastAsia"/>
            <w:szCs w:val="21"/>
          </w:rPr>
          <w:t>下降，出现下述调节过程，直到恢复</w:t>
        </w:r>
        <w:r w:rsidRPr="008723F3">
          <w:rPr>
            <w:szCs w:val="21"/>
          </w:rPr>
          <w:t>I</w:t>
        </w:r>
        <w:r w:rsidRPr="008723F3">
          <w:rPr>
            <w:szCs w:val="21"/>
            <w:vertAlign w:val="subscript"/>
          </w:rPr>
          <w:t>dm</w:t>
        </w:r>
        <w:r w:rsidRPr="008723F3">
          <w:rPr>
            <w:rFonts w:hint="eastAsia"/>
            <w:szCs w:val="21"/>
          </w:rPr>
          <w:t>值。</w:t>
        </w:r>
      </w:ins>
    </w:p>
    <w:p w14:paraId="27AA54F7" w14:textId="77777777" w:rsidR="00421F26" w:rsidRPr="008723F3" w:rsidRDefault="00421F26" w:rsidP="00421F26">
      <w:pPr>
        <w:jc w:val="center"/>
        <w:rPr>
          <w:ins w:id="10215" w:author="hp" w:date="2016-06-13T08:53:00Z"/>
          <w:szCs w:val="21"/>
        </w:rPr>
      </w:pPr>
      <w:ins w:id="10216" w:author="hp" w:date="2016-06-13T08:53:00Z">
        <w:r w:rsidRPr="008723F3">
          <w:rPr>
            <w:szCs w:val="21"/>
          </w:rPr>
          <w:t>E↑→I</w:t>
        </w:r>
        <w:r w:rsidRPr="008723F3">
          <w:rPr>
            <w:szCs w:val="21"/>
            <w:vertAlign w:val="subscript"/>
          </w:rPr>
          <w:t>d</w:t>
        </w:r>
        <w:r w:rsidRPr="008723F3">
          <w:rPr>
            <w:szCs w:val="21"/>
          </w:rPr>
          <w:t>↓→U</w:t>
        </w:r>
        <w:r w:rsidRPr="008723F3">
          <w:rPr>
            <w:szCs w:val="21"/>
            <w:vertAlign w:val="subscript"/>
          </w:rPr>
          <w:t>i</w:t>
        </w:r>
        <w:r w:rsidRPr="008723F3">
          <w:rPr>
            <w:szCs w:val="21"/>
          </w:rPr>
          <w:t>↓→ΔU</w:t>
        </w:r>
        <w:r w:rsidRPr="008723F3">
          <w:rPr>
            <w:szCs w:val="21"/>
            <w:vertAlign w:val="subscript"/>
          </w:rPr>
          <w:t>i</w:t>
        </w:r>
        <w:r w:rsidRPr="008723F3">
          <w:rPr>
            <w:szCs w:val="21"/>
          </w:rPr>
          <w:t>=</w:t>
        </w:r>
        <w:r w:rsidRPr="008723F3">
          <w:rPr>
            <w:rFonts w:hint="eastAsia"/>
            <w:szCs w:val="21"/>
          </w:rPr>
          <w:t>（</w:t>
        </w:r>
        <w:r w:rsidRPr="008723F3">
          <w:rPr>
            <w:szCs w:val="21"/>
          </w:rPr>
          <w:t>U</w:t>
        </w:r>
        <w:r w:rsidRPr="008723F3">
          <w:rPr>
            <w:szCs w:val="21"/>
            <w:vertAlign w:val="subscript"/>
          </w:rPr>
          <w:t>n</w:t>
        </w:r>
        <w:r w:rsidRPr="008723F3">
          <w:rPr>
            <w:szCs w:val="21"/>
            <w:vertAlign w:val="superscript"/>
          </w:rPr>
          <w:t>*</w:t>
        </w:r>
        <w:r w:rsidRPr="008723F3">
          <w:rPr>
            <w:szCs w:val="21"/>
          </w:rPr>
          <w:t>- U</w:t>
        </w:r>
        <w:r w:rsidRPr="008723F3">
          <w:rPr>
            <w:szCs w:val="21"/>
            <w:vertAlign w:val="subscript"/>
          </w:rPr>
          <w:t>i</w:t>
        </w:r>
        <w:r w:rsidRPr="008723F3">
          <w:rPr>
            <w:szCs w:val="21"/>
          </w:rPr>
          <w:t>↓</w:t>
        </w:r>
        <w:r w:rsidRPr="008723F3">
          <w:rPr>
            <w:rFonts w:hint="eastAsia"/>
            <w:szCs w:val="21"/>
          </w:rPr>
          <w:t>）</w:t>
        </w:r>
        <w:r w:rsidRPr="008723F3">
          <w:rPr>
            <w:szCs w:val="21"/>
          </w:rPr>
          <w:t>↑→U</w:t>
        </w:r>
        <w:r w:rsidRPr="008723F3">
          <w:rPr>
            <w:szCs w:val="21"/>
            <w:vertAlign w:val="subscript"/>
          </w:rPr>
          <w:t>ct</w:t>
        </w:r>
        <w:r w:rsidRPr="008723F3">
          <w:rPr>
            <w:szCs w:val="21"/>
          </w:rPr>
          <w:t>↑→U</w:t>
        </w:r>
        <w:r w:rsidRPr="008723F3">
          <w:rPr>
            <w:szCs w:val="21"/>
            <w:vertAlign w:val="subscript"/>
          </w:rPr>
          <w:t>d0</w:t>
        </w:r>
        <w:r w:rsidRPr="008723F3">
          <w:rPr>
            <w:szCs w:val="21"/>
          </w:rPr>
          <w:t>↑→I</w:t>
        </w:r>
        <w:r w:rsidRPr="008723F3">
          <w:rPr>
            <w:szCs w:val="21"/>
            <w:vertAlign w:val="subscript"/>
          </w:rPr>
          <w:t>d</w:t>
        </w:r>
        <w:r w:rsidRPr="008723F3">
          <w:rPr>
            <w:szCs w:val="21"/>
          </w:rPr>
          <w:t>↑</w:t>
        </w:r>
      </w:ins>
    </w:p>
    <w:p w14:paraId="4C8A5595" w14:textId="77777777" w:rsidR="00421F26" w:rsidRPr="008723F3" w:rsidRDefault="00421F26" w:rsidP="00421F26">
      <w:pPr>
        <w:ind w:firstLineChars="200" w:firstLine="420"/>
        <w:rPr>
          <w:ins w:id="10217" w:author="hp" w:date="2016-06-13T08:53:00Z"/>
          <w:noProof/>
          <w:szCs w:val="21"/>
        </w:rPr>
      </w:pPr>
      <w:ins w:id="10218" w:author="hp" w:date="2016-06-13T08:53:00Z">
        <w:r w:rsidRPr="008723F3">
          <w:rPr>
            <w:rFonts w:hint="eastAsia"/>
            <w:szCs w:val="21"/>
          </w:rPr>
          <w:lastRenderedPageBreak/>
          <w:t>可见，在恒流升速阶段，由于</w:t>
        </w:r>
        <w:r w:rsidRPr="008723F3">
          <w:rPr>
            <w:szCs w:val="21"/>
          </w:rPr>
          <w:t>ACR</w:t>
        </w:r>
        <w:r w:rsidRPr="008723F3">
          <w:rPr>
            <w:rFonts w:hint="eastAsia"/>
            <w:szCs w:val="21"/>
          </w:rPr>
          <w:t>的自动调节作用，使整流电压</w:t>
        </w:r>
        <w:r w:rsidRPr="008723F3">
          <w:rPr>
            <w:szCs w:val="21"/>
          </w:rPr>
          <w:t>U</w:t>
        </w:r>
        <w:r w:rsidRPr="008723F3">
          <w:rPr>
            <w:szCs w:val="21"/>
            <w:vertAlign w:val="subscript"/>
          </w:rPr>
          <w:t>d0</w:t>
        </w:r>
        <w:r w:rsidRPr="008723F3">
          <w:rPr>
            <w:rFonts w:hint="eastAsia"/>
            <w:szCs w:val="21"/>
          </w:rPr>
          <w:t>和电动机反电动势（即</w:t>
        </w:r>
        <w:r w:rsidRPr="008723F3">
          <w:rPr>
            <w:szCs w:val="21"/>
          </w:rPr>
          <w:t>n</w:t>
        </w:r>
        <w:r w:rsidRPr="008723F3">
          <w:rPr>
            <w:rFonts w:hint="eastAsia"/>
            <w:szCs w:val="21"/>
          </w:rPr>
          <w:t>）同步增长，从而维持</w:t>
        </w:r>
      </w:ins>
    </w:p>
    <w:p w14:paraId="72020466" w14:textId="77777777" w:rsidR="00421F26" w:rsidRPr="008723F3" w:rsidRDefault="00BF1057" w:rsidP="00421F26">
      <w:pPr>
        <w:ind w:firstLineChars="200" w:firstLine="420"/>
        <w:jc w:val="center"/>
        <w:rPr>
          <w:ins w:id="10219" w:author="hp" w:date="2016-06-13T08:53:00Z"/>
          <w:szCs w:val="21"/>
        </w:rPr>
      </w:pPr>
      <w:ins w:id="10220" w:author="hp" w:date="2016-06-13T08:53:00Z">
        <w:r>
          <w:rPr>
            <w:noProof/>
            <w:position w:val="-24"/>
            <w:szCs w:val="21"/>
          </w:rPr>
          <w:pict w14:anchorId="15681495">
            <v:shape id="_x0000_i2801" type="#_x0000_t75" style="width:233.25pt;height:33pt">
              <v:imagedata r:id="rId2959" o:title=""/>
            </v:shape>
          </w:pict>
        </w:r>
      </w:ins>
    </w:p>
    <w:p w14:paraId="526FC400" w14:textId="77777777" w:rsidR="00421F26" w:rsidRPr="008723F3" w:rsidRDefault="00421F26" w:rsidP="00421F26">
      <w:pPr>
        <w:ind w:firstLineChars="200" w:firstLine="420"/>
        <w:rPr>
          <w:ins w:id="10221" w:author="hp" w:date="2016-06-13T08:53:00Z"/>
          <w:szCs w:val="21"/>
        </w:rPr>
      </w:pPr>
      <w:ins w:id="10222" w:author="hp" w:date="2016-06-13T08:53:00Z">
        <w:r w:rsidRPr="008723F3">
          <w:rPr>
            <w:rFonts w:hint="eastAsia"/>
            <w:szCs w:val="21"/>
          </w:rPr>
          <w:t>所以，电流调节器是不能饱和的。同时，整流装置输出的最大整流电压</w:t>
        </w:r>
        <w:r w:rsidRPr="008723F3">
          <w:rPr>
            <w:szCs w:val="21"/>
          </w:rPr>
          <w:t>U</w:t>
        </w:r>
        <w:r w:rsidRPr="008723F3">
          <w:rPr>
            <w:szCs w:val="21"/>
            <w:vertAlign w:val="subscript"/>
          </w:rPr>
          <w:t>d0m</w:t>
        </w:r>
        <w:r w:rsidRPr="008723F3">
          <w:rPr>
            <w:rFonts w:hint="eastAsia"/>
            <w:szCs w:val="21"/>
          </w:rPr>
          <w:t>应留有余地以保证提供足够大的整流电压，满足调足能力的需要，这些都是设计系统时应该考虑的向题。</w:t>
        </w:r>
      </w:ins>
    </w:p>
    <w:p w14:paraId="24BF1316" w14:textId="77777777" w:rsidR="00421F26" w:rsidRPr="008723F3" w:rsidRDefault="00421F26" w:rsidP="00421F26">
      <w:pPr>
        <w:ind w:firstLineChars="200" w:firstLine="420"/>
        <w:rPr>
          <w:ins w:id="10223" w:author="hp" w:date="2016-06-13T08:53:00Z"/>
          <w:szCs w:val="21"/>
        </w:rPr>
      </w:pPr>
      <w:ins w:id="10224" w:author="hp" w:date="2016-06-13T08:53:00Z">
        <w:r w:rsidRPr="008723F3">
          <w:rPr>
            <w:rFonts w:hint="eastAsia"/>
            <w:szCs w:val="21"/>
          </w:rPr>
          <w:t>第</w:t>
        </w:r>
        <w:r w:rsidRPr="008723F3">
          <w:rPr>
            <w:szCs w:val="21"/>
          </w:rPr>
          <w:t>III</w:t>
        </w:r>
        <w:r w:rsidRPr="008723F3">
          <w:rPr>
            <w:rFonts w:hint="eastAsia"/>
            <w:szCs w:val="21"/>
          </w:rPr>
          <w:t>阶段</w:t>
        </w:r>
        <w:r w:rsidRPr="008723F3">
          <w:rPr>
            <w:szCs w:val="21"/>
          </w:rPr>
          <w:t>t</w:t>
        </w:r>
        <w:r w:rsidRPr="008723F3">
          <w:rPr>
            <w:szCs w:val="21"/>
            <w:vertAlign w:val="subscript"/>
          </w:rPr>
          <w:t>2</w:t>
        </w:r>
        <w:r w:rsidRPr="008723F3">
          <w:rPr>
            <w:rFonts w:hint="eastAsia"/>
            <w:szCs w:val="21"/>
          </w:rPr>
          <w:t>以后为转速调节阶段。当转速上升到给定值（</w:t>
        </w:r>
        <w:r w:rsidRPr="008723F3">
          <w:rPr>
            <w:szCs w:val="21"/>
          </w:rPr>
          <w:t>t=t</w:t>
        </w:r>
        <w:r w:rsidRPr="008723F3">
          <w:rPr>
            <w:szCs w:val="21"/>
            <w:vertAlign w:val="subscript"/>
          </w:rPr>
          <w:t>2</w:t>
        </w:r>
        <w:r w:rsidRPr="008723F3">
          <w:rPr>
            <w:rFonts w:hint="eastAsia"/>
            <w:szCs w:val="21"/>
          </w:rPr>
          <w:t>）时，</w:t>
        </w:r>
        <w:r w:rsidRPr="008723F3">
          <w:rPr>
            <w:szCs w:val="21"/>
          </w:rPr>
          <w:t>U</w:t>
        </w:r>
        <w:r w:rsidRPr="008723F3">
          <w:rPr>
            <w:szCs w:val="21"/>
            <w:vertAlign w:val="subscript"/>
          </w:rPr>
          <w:t>n</w:t>
        </w:r>
        <w:r w:rsidRPr="008723F3">
          <w:rPr>
            <w:szCs w:val="21"/>
          </w:rPr>
          <w:t>= U</w:t>
        </w:r>
        <w:r w:rsidRPr="008723F3">
          <w:rPr>
            <w:szCs w:val="21"/>
            <w:vertAlign w:val="subscript"/>
          </w:rPr>
          <w:t>n</w:t>
        </w:r>
        <w:r w:rsidRPr="008723F3">
          <w:rPr>
            <w:szCs w:val="21"/>
            <w:vertAlign w:val="superscript"/>
          </w:rPr>
          <w:t>*</w:t>
        </w:r>
        <w:r w:rsidRPr="008723F3">
          <w:rPr>
            <w:rFonts w:hint="eastAsia"/>
            <w:szCs w:val="21"/>
          </w:rPr>
          <w:t>，</w:t>
        </w:r>
        <w:r w:rsidRPr="008723F3">
          <w:rPr>
            <w:rFonts w:ascii="Cambria Math" w:hAnsi="Cambria Math" w:cs="Cambria Math"/>
            <w:szCs w:val="21"/>
          </w:rPr>
          <w:t>△</w:t>
        </w:r>
        <w:r w:rsidRPr="008723F3">
          <w:rPr>
            <w:szCs w:val="21"/>
          </w:rPr>
          <w:t>U</w:t>
        </w:r>
        <w:r w:rsidRPr="008723F3">
          <w:rPr>
            <w:szCs w:val="21"/>
            <w:vertAlign w:val="subscript"/>
          </w:rPr>
          <w:t>n</w:t>
        </w:r>
        <w:r w:rsidRPr="008723F3">
          <w:rPr>
            <w:szCs w:val="21"/>
          </w:rPr>
          <w:t>=0</w:t>
        </w:r>
        <w:r w:rsidRPr="008723F3">
          <w:rPr>
            <w:rFonts w:hint="eastAsia"/>
            <w:szCs w:val="21"/>
          </w:rPr>
          <w:t>，即</w:t>
        </w:r>
        <w:r w:rsidRPr="008723F3">
          <w:rPr>
            <w:szCs w:val="21"/>
          </w:rPr>
          <w:t>ASR</w:t>
        </w:r>
        <w:r w:rsidRPr="008723F3">
          <w:rPr>
            <w:rFonts w:hint="eastAsia"/>
            <w:szCs w:val="21"/>
          </w:rPr>
          <w:t>输入电压偏差值为零，但由于</w:t>
        </w:r>
        <w:r w:rsidRPr="008723F3">
          <w:rPr>
            <w:szCs w:val="21"/>
          </w:rPr>
          <w:t>ASR</w:t>
        </w:r>
        <w:r w:rsidRPr="008723F3">
          <w:rPr>
            <w:rFonts w:hint="eastAsia"/>
            <w:szCs w:val="21"/>
          </w:rPr>
          <w:t>的积分作用，它的输出值还维在限幅值</w:t>
        </w:r>
        <w:r w:rsidRPr="008723F3">
          <w:rPr>
            <w:szCs w:val="21"/>
          </w:rPr>
          <w:t>U</w:t>
        </w:r>
        <w:r w:rsidRPr="008723F3">
          <w:rPr>
            <w:szCs w:val="21"/>
            <w:vertAlign w:val="subscript"/>
          </w:rPr>
          <w:t>im</w:t>
        </w:r>
        <w:r w:rsidRPr="008723F3">
          <w:rPr>
            <w:szCs w:val="21"/>
            <w:vertAlign w:val="superscript"/>
          </w:rPr>
          <w:t>*</w:t>
        </w:r>
        <w:r w:rsidRPr="008723F3">
          <w:rPr>
            <w:rFonts w:hint="eastAsia"/>
            <w:szCs w:val="21"/>
          </w:rPr>
          <w:t>上，所以，电动机仍在最大电流下继续加速，使转速出现超调。超调后</w:t>
        </w:r>
        <w:r w:rsidRPr="008723F3">
          <w:rPr>
            <w:szCs w:val="21"/>
          </w:rPr>
          <w:t>U</w:t>
        </w:r>
        <w:r w:rsidRPr="008723F3">
          <w:rPr>
            <w:szCs w:val="21"/>
            <w:vertAlign w:val="subscript"/>
          </w:rPr>
          <w:t>n</w:t>
        </w:r>
        <w:r w:rsidRPr="008723F3">
          <w:rPr>
            <w:szCs w:val="21"/>
          </w:rPr>
          <w:t>&gt; U</w:t>
        </w:r>
        <w:r w:rsidRPr="008723F3">
          <w:rPr>
            <w:szCs w:val="21"/>
            <w:vertAlign w:val="subscript"/>
          </w:rPr>
          <w:t>n</w:t>
        </w:r>
        <w:r w:rsidRPr="008723F3">
          <w:rPr>
            <w:szCs w:val="21"/>
            <w:vertAlign w:val="superscript"/>
          </w:rPr>
          <w:t>*</w:t>
        </w:r>
        <w:r w:rsidRPr="008723F3">
          <w:rPr>
            <w:rFonts w:hint="eastAsia"/>
            <w:szCs w:val="21"/>
          </w:rPr>
          <w:t>，</w:t>
        </w:r>
        <w:r w:rsidRPr="008723F3">
          <w:rPr>
            <w:rFonts w:ascii="Cambria Math" w:hAnsi="Cambria Math" w:cs="Cambria Math"/>
            <w:szCs w:val="21"/>
          </w:rPr>
          <w:t>△</w:t>
        </w:r>
        <w:r w:rsidRPr="008723F3">
          <w:rPr>
            <w:szCs w:val="21"/>
          </w:rPr>
          <w:t>U</w:t>
        </w:r>
        <w:r w:rsidRPr="008723F3">
          <w:rPr>
            <w:szCs w:val="21"/>
            <w:vertAlign w:val="subscript"/>
          </w:rPr>
          <w:t>n</w:t>
        </w:r>
        <w:r w:rsidRPr="008723F3">
          <w:rPr>
            <w:szCs w:val="21"/>
          </w:rPr>
          <w:t>&lt; 0</w:t>
        </w:r>
        <w:r w:rsidRPr="008723F3">
          <w:rPr>
            <w:rFonts w:hint="eastAsia"/>
            <w:szCs w:val="21"/>
          </w:rPr>
          <w:t>，即</w:t>
        </w:r>
        <w:r w:rsidRPr="008723F3">
          <w:rPr>
            <w:szCs w:val="21"/>
          </w:rPr>
          <w:t>ASR</w:t>
        </w:r>
        <w:r w:rsidRPr="008723F3">
          <w:rPr>
            <w:rFonts w:hint="eastAsia"/>
            <w:szCs w:val="21"/>
          </w:rPr>
          <w:t>输入偏差值出现负的偏差电压，使</w:t>
        </w:r>
        <w:r w:rsidRPr="008723F3">
          <w:rPr>
            <w:szCs w:val="21"/>
          </w:rPr>
          <w:t>ASR</w:t>
        </w:r>
        <w:r w:rsidRPr="008723F3">
          <w:rPr>
            <w:rFonts w:hint="eastAsia"/>
            <w:szCs w:val="21"/>
          </w:rPr>
          <w:t>退出饱和状态，其输出电压也就是</w:t>
        </w:r>
        <w:r w:rsidRPr="008723F3">
          <w:rPr>
            <w:szCs w:val="21"/>
          </w:rPr>
          <w:t>ACR</w:t>
        </w:r>
        <w:r w:rsidRPr="008723F3">
          <w:rPr>
            <w:rFonts w:hint="eastAsia"/>
            <w:szCs w:val="21"/>
          </w:rPr>
          <w:t>的给</w:t>
        </w:r>
      </w:ins>
    </w:p>
    <w:p w14:paraId="514BF9B9" w14:textId="77777777" w:rsidR="00421F26" w:rsidRPr="008723F3" w:rsidRDefault="00421F26" w:rsidP="00421F26">
      <w:pPr>
        <w:rPr>
          <w:ins w:id="10225" w:author="hp" w:date="2016-06-13T08:53:00Z"/>
          <w:szCs w:val="21"/>
        </w:rPr>
      </w:pPr>
      <w:ins w:id="10226" w:author="hp" w:date="2016-06-13T08:53:00Z">
        <w:r w:rsidRPr="008723F3">
          <w:rPr>
            <w:rFonts w:hint="eastAsia"/>
            <w:szCs w:val="21"/>
          </w:rPr>
          <w:t>定电压</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从限幅值降下来，主回路电流</w:t>
        </w:r>
        <w:r w:rsidRPr="008723F3">
          <w:rPr>
            <w:szCs w:val="21"/>
          </w:rPr>
          <w:t>I</w:t>
        </w:r>
        <w:r w:rsidRPr="008723F3">
          <w:rPr>
            <w:szCs w:val="21"/>
            <w:vertAlign w:val="subscript"/>
          </w:rPr>
          <w:t>d</w:t>
        </w:r>
        <w:r w:rsidRPr="008723F3">
          <w:rPr>
            <w:rFonts w:hint="eastAsia"/>
            <w:szCs w:val="21"/>
          </w:rPr>
          <w:t>也随之减小。但是，在</w:t>
        </w:r>
        <w:r w:rsidRPr="008723F3">
          <w:rPr>
            <w:szCs w:val="21"/>
          </w:rPr>
          <w:t>I</w:t>
        </w:r>
        <w:r w:rsidRPr="008723F3">
          <w:rPr>
            <w:szCs w:val="21"/>
            <w:vertAlign w:val="subscript"/>
          </w:rPr>
          <w:t>d</w:t>
        </w:r>
        <w:r w:rsidRPr="008723F3">
          <w:rPr>
            <w:rFonts w:hint="eastAsia"/>
            <w:szCs w:val="21"/>
          </w:rPr>
          <w:t>仍大于负载电流</w:t>
        </w:r>
        <w:r w:rsidRPr="008723F3">
          <w:rPr>
            <w:szCs w:val="21"/>
          </w:rPr>
          <w:t>I</w:t>
        </w:r>
        <w:r w:rsidRPr="008723F3">
          <w:rPr>
            <w:szCs w:val="21"/>
            <w:vertAlign w:val="subscript"/>
          </w:rPr>
          <w:t>d</w:t>
        </w:r>
        <w:r w:rsidRPr="008723F3">
          <w:rPr>
            <w:rFonts w:hint="eastAsia"/>
            <w:szCs w:val="21"/>
          </w:rPr>
          <w:t>的一段时间内（</w:t>
        </w:r>
        <w:r w:rsidRPr="008723F3">
          <w:rPr>
            <w:szCs w:val="21"/>
          </w:rPr>
          <w:t>t</w:t>
        </w:r>
        <w:r w:rsidRPr="008723F3">
          <w:rPr>
            <w:szCs w:val="21"/>
            <w:vertAlign w:val="subscript"/>
          </w:rPr>
          <w:t>2</w:t>
        </w:r>
        <w:r w:rsidRPr="008723F3">
          <w:rPr>
            <w:szCs w:val="21"/>
          </w:rPr>
          <w:t>~t</w:t>
        </w:r>
        <w:r w:rsidRPr="008723F3">
          <w:rPr>
            <w:szCs w:val="21"/>
            <w:vertAlign w:val="subscript"/>
          </w:rPr>
          <w:t>3</w:t>
        </w:r>
        <w:r w:rsidRPr="008723F3">
          <w:rPr>
            <w:rFonts w:hint="eastAsia"/>
            <w:szCs w:val="21"/>
          </w:rPr>
          <w:t>），转速仍会继续上升，直到</w:t>
        </w:r>
        <w:r w:rsidRPr="008723F3">
          <w:rPr>
            <w:szCs w:val="21"/>
          </w:rPr>
          <w:t>I</w:t>
        </w:r>
        <w:r w:rsidRPr="008723F3">
          <w:rPr>
            <w:szCs w:val="21"/>
            <w:vertAlign w:val="subscript"/>
          </w:rPr>
          <w:t>d</w:t>
        </w:r>
        <w:r w:rsidRPr="008723F3">
          <w:rPr>
            <w:szCs w:val="21"/>
          </w:rPr>
          <w:t>&lt;I</w:t>
        </w:r>
        <w:r w:rsidRPr="008723F3">
          <w:rPr>
            <w:szCs w:val="21"/>
            <w:vertAlign w:val="subscript"/>
          </w:rPr>
          <w:t>dL</w:t>
        </w:r>
        <w:r w:rsidRPr="008723F3">
          <w:rPr>
            <w:rFonts w:hint="eastAsia"/>
            <w:szCs w:val="21"/>
          </w:rPr>
          <w:t>时，电动机才开始在负载阻力下减速，直到稳定（如果超调过大，转速可能出现几次振荡之后才能稳定）。在这一阶段，</w:t>
        </w:r>
        <w:r w:rsidRPr="008723F3">
          <w:rPr>
            <w:szCs w:val="21"/>
          </w:rPr>
          <w:t>ASR</w:t>
        </w:r>
        <w:r w:rsidRPr="008723F3">
          <w:rPr>
            <w:rFonts w:hint="eastAsia"/>
            <w:szCs w:val="21"/>
          </w:rPr>
          <w:t>和</w:t>
        </w:r>
        <w:r w:rsidRPr="008723F3">
          <w:rPr>
            <w:szCs w:val="21"/>
          </w:rPr>
          <w:t>ACR</w:t>
        </w:r>
        <w:r w:rsidRPr="008723F3">
          <w:rPr>
            <w:rFonts w:hint="eastAsia"/>
            <w:szCs w:val="21"/>
          </w:rPr>
          <w:t>同时起作用，但转速环的调节作用是主导的，它使转速迅速趋近于给定转速，使系统稳定；而</w:t>
        </w:r>
        <w:r w:rsidRPr="008723F3">
          <w:rPr>
            <w:szCs w:val="21"/>
          </w:rPr>
          <w:t>ACR</w:t>
        </w:r>
        <w:r w:rsidRPr="008723F3">
          <w:rPr>
            <w:rFonts w:hint="eastAsia"/>
            <w:szCs w:val="21"/>
          </w:rPr>
          <w:t>的作用是使电流</w:t>
        </w:r>
        <w:r w:rsidRPr="008723F3">
          <w:rPr>
            <w:szCs w:val="21"/>
          </w:rPr>
          <w:t>I</w:t>
        </w:r>
        <w:r w:rsidRPr="008723F3">
          <w:rPr>
            <w:szCs w:val="21"/>
            <w:vertAlign w:val="subscript"/>
          </w:rPr>
          <w:t>d</w:t>
        </w:r>
        <w:r w:rsidRPr="008723F3">
          <w:rPr>
            <w:rFonts w:hint="eastAsia"/>
            <w:szCs w:val="21"/>
          </w:rPr>
          <w:t>跟随</w:t>
        </w:r>
        <w:r w:rsidRPr="008723F3">
          <w:rPr>
            <w:szCs w:val="21"/>
          </w:rPr>
          <w:t>U</w:t>
        </w:r>
        <w:r w:rsidRPr="008723F3">
          <w:rPr>
            <w:szCs w:val="21"/>
            <w:vertAlign w:val="subscript"/>
          </w:rPr>
          <w:t>i</w:t>
        </w:r>
        <w:r w:rsidRPr="008723F3">
          <w:rPr>
            <w:rFonts w:hint="eastAsia"/>
            <w:szCs w:val="21"/>
          </w:rPr>
          <w:t>的变化，即电流内环为一个电流随动系统，所以电流环的作用是从属的。</w:t>
        </w:r>
      </w:ins>
    </w:p>
    <w:p w14:paraId="6AB81A07" w14:textId="77777777" w:rsidR="00421F26" w:rsidRPr="008723F3" w:rsidRDefault="00421F26" w:rsidP="00421F26">
      <w:pPr>
        <w:ind w:firstLineChars="200" w:firstLine="420"/>
        <w:rPr>
          <w:ins w:id="10227" w:author="hp" w:date="2016-06-13T08:53:00Z"/>
          <w:szCs w:val="21"/>
        </w:rPr>
      </w:pPr>
      <w:ins w:id="10228" w:author="hp" w:date="2016-06-13T08:53:00Z">
        <w:r w:rsidRPr="008723F3">
          <w:rPr>
            <w:rFonts w:hint="eastAsia"/>
            <w:szCs w:val="21"/>
          </w:rPr>
          <w:t>系统起动后进入稳态，转速等于给定值，电流等于负载电流，</w:t>
        </w:r>
        <w:r w:rsidRPr="008723F3">
          <w:rPr>
            <w:szCs w:val="21"/>
          </w:rPr>
          <w:t>ASR</w:t>
        </w:r>
        <w:r w:rsidRPr="008723F3">
          <w:rPr>
            <w:rFonts w:hint="eastAsia"/>
            <w:szCs w:val="21"/>
          </w:rPr>
          <w:t>和</w:t>
        </w:r>
        <w:r w:rsidRPr="008723F3">
          <w:rPr>
            <w:szCs w:val="21"/>
          </w:rPr>
          <w:t>ACR</w:t>
        </w:r>
        <w:r w:rsidRPr="008723F3">
          <w:rPr>
            <w:rFonts w:hint="eastAsia"/>
            <w:szCs w:val="21"/>
          </w:rPr>
          <w:t>的输入偏差都为零。</w:t>
        </w:r>
      </w:ins>
    </w:p>
    <w:p w14:paraId="33CB66FE" w14:textId="77777777" w:rsidR="00421F26" w:rsidRPr="008723F3" w:rsidRDefault="00421F26" w:rsidP="00421F26">
      <w:pPr>
        <w:ind w:firstLineChars="200" w:firstLine="420"/>
        <w:rPr>
          <w:ins w:id="10229" w:author="hp" w:date="2016-06-13T08:53:00Z"/>
          <w:szCs w:val="21"/>
        </w:rPr>
      </w:pPr>
      <w:ins w:id="10230" w:author="hp" w:date="2016-06-13T08:53:00Z">
        <w:r w:rsidRPr="008723F3">
          <w:rPr>
            <w:rFonts w:hint="eastAsia"/>
            <w:szCs w:val="21"/>
          </w:rPr>
          <w:t>综上所述，双闭环直流调速系统的起动过程有以下三个特点：</w:t>
        </w:r>
      </w:ins>
    </w:p>
    <w:p w14:paraId="1D3B000F" w14:textId="77777777" w:rsidR="00421F26" w:rsidRPr="008723F3" w:rsidRDefault="00421F26" w:rsidP="00421F26">
      <w:pPr>
        <w:ind w:firstLineChars="200" w:firstLine="420"/>
        <w:rPr>
          <w:ins w:id="10231" w:author="hp" w:date="2016-06-13T08:53:00Z"/>
          <w:szCs w:val="21"/>
        </w:rPr>
      </w:pPr>
      <w:ins w:id="10232" w:author="hp" w:date="2016-06-13T08:53:00Z">
        <w:r w:rsidRPr="008723F3">
          <w:rPr>
            <w:szCs w:val="21"/>
          </w:rPr>
          <w:t>1</w:t>
        </w:r>
        <w:r w:rsidRPr="008723F3">
          <w:rPr>
            <w:rFonts w:hint="eastAsia"/>
            <w:szCs w:val="21"/>
          </w:rPr>
          <w:t>）饱和非线性控制。随着</w:t>
        </w:r>
        <w:r w:rsidRPr="008723F3">
          <w:rPr>
            <w:szCs w:val="21"/>
          </w:rPr>
          <w:t>ASR</w:t>
        </w:r>
        <w:r w:rsidRPr="008723F3">
          <w:rPr>
            <w:rFonts w:hint="eastAsia"/>
            <w:szCs w:val="21"/>
          </w:rPr>
          <w:t>的饱和与不饱和，整个系统处于完全不同的两种状态，在不同情况下表现为不同结构的线性系统，只能采用分段线性化的方法来分析，不能简单地用线性控制理论来分析整个起动过程，也不能用线性控制理论来笼统地设计这样的控制系统。</w:t>
        </w:r>
      </w:ins>
    </w:p>
    <w:p w14:paraId="7B7DF47F" w14:textId="77777777" w:rsidR="00421F26" w:rsidRPr="008723F3" w:rsidRDefault="00421F26" w:rsidP="00421F26">
      <w:pPr>
        <w:ind w:firstLineChars="200" w:firstLine="420"/>
        <w:rPr>
          <w:ins w:id="10233" w:author="hp" w:date="2016-06-13T08:53:00Z"/>
          <w:szCs w:val="21"/>
        </w:rPr>
      </w:pPr>
      <w:ins w:id="10234" w:author="hp" w:date="2016-06-13T08:53:00Z">
        <w:r w:rsidRPr="008723F3">
          <w:rPr>
            <w:szCs w:val="21"/>
          </w:rPr>
          <w:t>2</w:t>
        </w:r>
        <w:r w:rsidRPr="008723F3">
          <w:rPr>
            <w:rFonts w:hint="eastAsia"/>
            <w:szCs w:val="21"/>
          </w:rPr>
          <w:t>）转速超调。当转速调节器</w:t>
        </w:r>
        <w:r w:rsidRPr="008723F3">
          <w:rPr>
            <w:szCs w:val="21"/>
          </w:rPr>
          <w:t>ASR</w:t>
        </w:r>
        <w:r w:rsidRPr="008723F3">
          <w:rPr>
            <w:rFonts w:hint="eastAsia"/>
            <w:szCs w:val="21"/>
          </w:rPr>
          <w:t>采用</w:t>
        </w:r>
        <w:r w:rsidRPr="008723F3">
          <w:rPr>
            <w:szCs w:val="21"/>
          </w:rPr>
          <w:t>PI</w:t>
        </w:r>
        <w:r w:rsidRPr="008723F3">
          <w:rPr>
            <w:rFonts w:hint="eastAsia"/>
            <w:szCs w:val="21"/>
          </w:rPr>
          <w:t>调节器时，转速必然有超调。转速略有超调一般是允许的，对于完全不允许超调的情况应采用其他控制方法来抑制超调。</w:t>
        </w:r>
      </w:ins>
    </w:p>
    <w:p w14:paraId="2A199D0E" w14:textId="77777777" w:rsidR="00421F26" w:rsidRPr="008723F3" w:rsidRDefault="00421F26" w:rsidP="00421F26">
      <w:pPr>
        <w:ind w:firstLineChars="200" w:firstLine="420"/>
        <w:rPr>
          <w:ins w:id="10235" w:author="hp" w:date="2016-06-13T08:53:00Z"/>
          <w:szCs w:val="21"/>
        </w:rPr>
      </w:pPr>
      <w:ins w:id="10236" w:author="hp" w:date="2016-06-13T08:53:00Z">
        <w:r w:rsidRPr="008723F3">
          <w:rPr>
            <w:szCs w:val="21"/>
          </w:rPr>
          <w:t>3</w:t>
        </w:r>
        <w:r w:rsidRPr="008723F3">
          <w:rPr>
            <w:rFonts w:hint="eastAsia"/>
            <w:szCs w:val="21"/>
          </w:rPr>
          <w:t>）准时间最优控制。在设备允许条件下实现最短时间的控制称作“时间最优控制”，对于电力拖动系统，在电动机允许过载能力限制下的恒流起动，就是时间最优控制。但由于在起动过程</w:t>
        </w:r>
        <w:r w:rsidRPr="008723F3">
          <w:rPr>
            <w:szCs w:val="21"/>
          </w:rPr>
          <w:t>I</w:t>
        </w:r>
        <w:r w:rsidRPr="008723F3">
          <w:rPr>
            <w:rFonts w:hint="eastAsia"/>
            <w:szCs w:val="21"/>
          </w:rPr>
          <w:t>、</w:t>
        </w:r>
        <w:r w:rsidRPr="008723F3">
          <w:rPr>
            <w:szCs w:val="21"/>
          </w:rPr>
          <w:t>II</w:t>
        </w:r>
        <w:r w:rsidRPr="008723F3">
          <w:rPr>
            <w:rFonts w:hint="eastAsia"/>
            <w:szCs w:val="21"/>
          </w:rPr>
          <w:t>两个阶段中电流不能突变，实际起动过程与理想起动过程相比还有一些差距，不过这两段时间只占全部起动时间中很小的成分，无伤大局，可称作“准时间最优控制”。采用饱和非线性控制的方法实现准时间最优控制是一种很有实用价值的控制策略，在各种多环控制系统中普遍地得到应用。</w:t>
        </w:r>
      </w:ins>
    </w:p>
    <w:p w14:paraId="33AAF1BC" w14:textId="77777777" w:rsidR="00421F26" w:rsidRPr="008723F3" w:rsidRDefault="00421F26" w:rsidP="00421F26">
      <w:pPr>
        <w:pStyle w:val="4"/>
        <w:spacing w:before="0" w:after="0" w:line="240" w:lineRule="auto"/>
        <w:rPr>
          <w:ins w:id="10237" w:author="hp" w:date="2016-06-13T08:53:00Z"/>
          <w:rFonts w:ascii="Times New Roman" w:eastAsia="宋体" w:hAnsi="Times New Roman"/>
          <w:sz w:val="20"/>
        </w:rPr>
      </w:pPr>
      <w:ins w:id="10238" w:author="hp" w:date="2016-06-13T08:53:00Z">
        <w:r w:rsidRPr="008723F3">
          <w:rPr>
            <w:rFonts w:ascii="Times New Roman" w:eastAsia="宋体" w:hAnsi="Times New Roman" w:hint="eastAsia"/>
            <w:sz w:val="20"/>
          </w:rPr>
          <w:t>系统抗扰性</w:t>
        </w:r>
      </w:ins>
    </w:p>
    <w:p w14:paraId="4008965C" w14:textId="77777777" w:rsidR="00421F26" w:rsidRPr="008723F3" w:rsidRDefault="00421F26" w:rsidP="00421F26">
      <w:pPr>
        <w:ind w:firstLineChars="200" w:firstLine="420"/>
        <w:rPr>
          <w:ins w:id="10239" w:author="hp" w:date="2016-06-13T08:53:00Z"/>
          <w:szCs w:val="21"/>
        </w:rPr>
      </w:pPr>
      <w:ins w:id="10240" w:author="hp" w:date="2016-06-13T08:53:00Z">
        <w:r w:rsidRPr="008723F3">
          <w:rPr>
            <w:rFonts w:hint="eastAsia"/>
            <w:szCs w:val="21"/>
          </w:rPr>
          <w:t>调速系统最主要的抗扰性能是指抗负载扰动和抗电网电压扰动性能，闭环系统的抗扰能力与其作用点的位置有关。</w:t>
        </w:r>
      </w:ins>
    </w:p>
    <w:p w14:paraId="247D11D4" w14:textId="77777777" w:rsidR="00421F26" w:rsidRPr="008723F3" w:rsidRDefault="00BF1057" w:rsidP="00421F26">
      <w:pPr>
        <w:jc w:val="center"/>
        <w:rPr>
          <w:ins w:id="10241" w:author="hp" w:date="2016-06-13T08:53:00Z"/>
          <w:szCs w:val="21"/>
        </w:rPr>
      </w:pPr>
      <w:ins w:id="10242" w:author="hp" w:date="2016-06-13T08:53:00Z">
        <w:r>
          <w:rPr>
            <w:szCs w:val="21"/>
          </w:rPr>
          <w:pict w14:anchorId="54EA4F5A">
            <v:shape id="_x0000_i2802" type="#_x0000_t75" style="width:348.75pt;height:105.75pt">
              <v:imagedata r:id="rId2961" o:title=""/>
            </v:shape>
          </w:pict>
        </w:r>
      </w:ins>
    </w:p>
    <w:p w14:paraId="6D21B3A6" w14:textId="77777777" w:rsidR="00421F26" w:rsidRPr="008723F3" w:rsidRDefault="00421F26" w:rsidP="00421F26">
      <w:pPr>
        <w:widowControl/>
        <w:tabs>
          <w:tab w:val="left" w:pos="6210"/>
        </w:tabs>
        <w:jc w:val="center"/>
        <w:rPr>
          <w:ins w:id="10243" w:author="hp" w:date="2016-06-13T08:53:00Z"/>
          <w:szCs w:val="21"/>
        </w:rPr>
      </w:pPr>
      <w:ins w:id="10244" w:author="hp" w:date="2016-06-13T08:53:00Z">
        <w:r w:rsidRPr="008723F3">
          <w:rPr>
            <w:rFonts w:hint="eastAsia"/>
            <w:color w:val="000000"/>
            <w:szCs w:val="21"/>
          </w:rPr>
          <w:t>图</w:t>
        </w:r>
        <w:r w:rsidRPr="008723F3">
          <w:rPr>
            <w:color w:val="000000"/>
            <w:szCs w:val="21"/>
          </w:rPr>
          <w:t xml:space="preserve">9-42 </w:t>
        </w:r>
        <w:r w:rsidRPr="008723F3">
          <w:rPr>
            <w:rFonts w:hint="eastAsia"/>
            <w:color w:val="000000"/>
            <w:szCs w:val="21"/>
          </w:rPr>
          <w:t>直流调速系统的动态抗扰作用</w:t>
        </w:r>
      </w:ins>
    </w:p>
    <w:p w14:paraId="40F5EC01" w14:textId="77777777" w:rsidR="00421F26" w:rsidRPr="008723F3" w:rsidRDefault="00421F26" w:rsidP="00421F26">
      <w:pPr>
        <w:ind w:firstLineChars="200" w:firstLine="420"/>
        <w:rPr>
          <w:ins w:id="10245" w:author="hp" w:date="2016-06-13T08:53:00Z"/>
          <w:szCs w:val="21"/>
        </w:rPr>
      </w:pPr>
      <w:ins w:id="10246" w:author="hp" w:date="2016-06-13T08:53:00Z">
        <w:r w:rsidRPr="008723F3">
          <w:rPr>
            <w:rFonts w:hint="eastAsia"/>
            <w:szCs w:val="21"/>
          </w:rPr>
          <w:t>拖动系统负载的变化，称为负载扰动。负载扰动是由负载</w:t>
        </w:r>
        <w:r w:rsidRPr="008723F3">
          <w:rPr>
            <w:szCs w:val="21"/>
          </w:rPr>
          <w:t>I</w:t>
        </w:r>
        <w:r w:rsidRPr="008723F3">
          <w:rPr>
            <w:szCs w:val="21"/>
            <w:vertAlign w:val="subscript"/>
          </w:rPr>
          <w:t>dl</w:t>
        </w:r>
        <w:r w:rsidRPr="008723F3">
          <w:rPr>
            <w:rFonts w:hint="eastAsia"/>
            <w:szCs w:val="21"/>
          </w:rPr>
          <w:t>变化引起的，当系统被设计成双闭环系统时，其作用点在电流环之外，因此电流调节器对它仍无抗扰能力，要依靠转速调节器来进行抑制，因此在设计转速调节器时，应要求有较好的抗负载扰动能力。</w:t>
        </w:r>
      </w:ins>
    </w:p>
    <w:p w14:paraId="356BB037" w14:textId="77777777" w:rsidR="00421F26" w:rsidRPr="008723F3" w:rsidRDefault="00421F26" w:rsidP="00421F26">
      <w:pPr>
        <w:ind w:firstLineChars="200" w:firstLine="420"/>
        <w:rPr>
          <w:ins w:id="10247" w:author="hp" w:date="2016-06-13T08:53:00Z"/>
          <w:szCs w:val="21"/>
        </w:rPr>
      </w:pPr>
      <w:ins w:id="10248" w:author="hp" w:date="2016-06-13T08:53:00Z">
        <w:r w:rsidRPr="008723F3">
          <w:rPr>
            <w:rFonts w:hint="eastAsia"/>
            <w:szCs w:val="21"/>
          </w:rPr>
          <w:t>电网电压的扰动±Δ</w:t>
        </w:r>
        <w:r w:rsidRPr="008723F3">
          <w:rPr>
            <w:szCs w:val="21"/>
          </w:rPr>
          <w:t>U</w:t>
        </w:r>
        <w:r w:rsidRPr="008723F3">
          <w:rPr>
            <w:szCs w:val="21"/>
            <w:vertAlign w:val="subscript"/>
          </w:rPr>
          <w:t>d</w:t>
        </w:r>
        <w:r w:rsidRPr="008723F3">
          <w:rPr>
            <w:rFonts w:hint="eastAsia"/>
            <w:szCs w:val="21"/>
          </w:rPr>
          <w:t>造成整流输出电压</w:t>
        </w:r>
        <w:r w:rsidRPr="008723F3">
          <w:rPr>
            <w:szCs w:val="21"/>
          </w:rPr>
          <w:t>U</w:t>
        </w:r>
        <w:r w:rsidRPr="008723F3">
          <w:rPr>
            <w:szCs w:val="21"/>
            <w:vertAlign w:val="subscript"/>
          </w:rPr>
          <w:t>d0</w:t>
        </w:r>
        <w:r w:rsidRPr="008723F3">
          <w:rPr>
            <w:rFonts w:hint="eastAsia"/>
            <w:szCs w:val="21"/>
          </w:rPr>
          <w:t>的波动。在双闭环系统中，电网电压扰动的作用</w:t>
        </w:r>
        <w:r w:rsidRPr="008723F3">
          <w:rPr>
            <w:rFonts w:hint="eastAsia"/>
            <w:szCs w:val="21"/>
          </w:rPr>
          <w:lastRenderedPageBreak/>
          <w:t>点在电流环内，可以经过电流调节器调节</w:t>
        </w:r>
        <w:r w:rsidRPr="008723F3">
          <w:rPr>
            <w:szCs w:val="21"/>
          </w:rPr>
          <w:t>I</w:t>
        </w:r>
        <w:r w:rsidRPr="008723F3">
          <w:rPr>
            <w:szCs w:val="21"/>
            <w:vertAlign w:val="subscript"/>
          </w:rPr>
          <w:t>d</w:t>
        </w:r>
        <w:r w:rsidRPr="008723F3">
          <w:rPr>
            <w:rFonts w:hint="eastAsia"/>
            <w:szCs w:val="21"/>
          </w:rPr>
          <w:t>，维持电流为给定值。由于电流环的惯性远小于转速环的惯性，电压波动可以通过电流反馈得到比较及时的调节，不必等它影响到转速以后才反馈回来，而且</w:t>
        </w:r>
        <w:r w:rsidRPr="008723F3">
          <w:rPr>
            <w:szCs w:val="21"/>
          </w:rPr>
          <w:t>ACR</w:t>
        </w:r>
        <w:r w:rsidRPr="008723F3">
          <w:rPr>
            <w:rFonts w:hint="eastAsia"/>
            <w:szCs w:val="21"/>
          </w:rPr>
          <w:t>的时间常数比</w:t>
        </w:r>
        <w:r w:rsidRPr="008723F3">
          <w:rPr>
            <w:szCs w:val="21"/>
          </w:rPr>
          <w:t>ASR</w:t>
        </w:r>
        <w:r w:rsidRPr="008723F3">
          <w:rPr>
            <w:rFonts w:hint="eastAsia"/>
            <w:szCs w:val="21"/>
          </w:rPr>
          <w:t>的为小，所以双闭环系统抗电网电压扰动的能力较强。</w:t>
        </w:r>
      </w:ins>
    </w:p>
    <w:p w14:paraId="7F53FD40" w14:textId="77777777" w:rsidR="00421F26" w:rsidRPr="008723F3" w:rsidRDefault="00421F26" w:rsidP="00421F26">
      <w:pPr>
        <w:pStyle w:val="4"/>
        <w:spacing w:before="0" w:after="0" w:line="240" w:lineRule="auto"/>
        <w:rPr>
          <w:ins w:id="10249" w:author="hp" w:date="2016-06-13T08:53:00Z"/>
          <w:rFonts w:ascii="Times New Roman" w:eastAsia="宋体" w:hAnsi="Times New Roman"/>
          <w:sz w:val="20"/>
        </w:rPr>
      </w:pPr>
      <w:ins w:id="10250" w:author="hp" w:date="2016-06-13T08:53:00Z">
        <w:r w:rsidRPr="008723F3">
          <w:rPr>
            <w:rFonts w:ascii="Times New Roman" w:eastAsia="宋体" w:hAnsi="Times New Roman" w:hint="eastAsia"/>
            <w:sz w:val="20"/>
          </w:rPr>
          <w:t>结构特点及调节器作用</w:t>
        </w:r>
      </w:ins>
    </w:p>
    <w:p w14:paraId="54278732" w14:textId="77777777" w:rsidR="00421F26" w:rsidRPr="008723F3" w:rsidRDefault="00421F26" w:rsidP="00421F26">
      <w:pPr>
        <w:ind w:firstLineChars="200" w:firstLine="420"/>
        <w:rPr>
          <w:ins w:id="10251" w:author="hp" w:date="2016-06-13T08:53:00Z"/>
          <w:szCs w:val="21"/>
        </w:rPr>
      </w:pPr>
      <w:ins w:id="10252" w:author="hp" w:date="2016-06-13T08:53:00Z">
        <w:r w:rsidRPr="008723F3">
          <w:rPr>
            <w:rFonts w:hint="eastAsia"/>
            <w:szCs w:val="21"/>
          </w:rPr>
          <w:t>（</w:t>
        </w:r>
        <w:r w:rsidRPr="008723F3">
          <w:rPr>
            <w:szCs w:val="21"/>
          </w:rPr>
          <w:t>1</w:t>
        </w:r>
        <w:r w:rsidRPr="008723F3">
          <w:rPr>
            <w:rFonts w:hint="eastAsia"/>
            <w:szCs w:val="21"/>
          </w:rPr>
          <w:t>）转速调节器和电流调节器为嵌套式串级结构</w:t>
        </w:r>
      </w:ins>
    </w:p>
    <w:p w14:paraId="0B7A6840" w14:textId="77777777" w:rsidR="00421F26" w:rsidRPr="008723F3" w:rsidRDefault="00421F26" w:rsidP="00421F26">
      <w:pPr>
        <w:ind w:firstLineChars="200" w:firstLine="420"/>
        <w:rPr>
          <w:ins w:id="10253" w:author="hp" w:date="2016-06-13T08:53:00Z"/>
          <w:szCs w:val="21"/>
        </w:rPr>
      </w:pPr>
      <w:ins w:id="10254" w:author="hp" w:date="2016-06-13T08:53:00Z">
        <w:r w:rsidRPr="008723F3">
          <w:rPr>
            <w:rFonts w:hint="eastAsia"/>
            <w:szCs w:val="21"/>
          </w:rPr>
          <w:t>电流闭环嵌套在转速闭环之内，转速调节器</w:t>
        </w:r>
        <w:r w:rsidRPr="008723F3">
          <w:rPr>
            <w:szCs w:val="21"/>
          </w:rPr>
          <w:t>ASR</w:t>
        </w:r>
        <w:r w:rsidRPr="008723F3">
          <w:rPr>
            <w:rFonts w:hint="eastAsia"/>
            <w:szCs w:val="21"/>
          </w:rPr>
          <w:t>和电流调节器</w:t>
        </w:r>
        <w:r w:rsidRPr="008723F3">
          <w:rPr>
            <w:szCs w:val="21"/>
          </w:rPr>
          <w:t>ACR</w:t>
        </w:r>
        <w:r w:rsidRPr="008723F3">
          <w:rPr>
            <w:rFonts w:hint="eastAsia"/>
            <w:szCs w:val="21"/>
          </w:rPr>
          <w:t>串级连接，转速调节器的输出作为电流调节器的输入。这种控制结构的最大优点是两个调节器的调节作用各自独立，互不干扰；在动态过程中二者相互配合、协调工作，从而保证了闭环直流调速系统具有优良的动态性能。</w:t>
        </w:r>
      </w:ins>
    </w:p>
    <w:p w14:paraId="71FE25FB" w14:textId="77777777" w:rsidR="00421F26" w:rsidRPr="008723F3" w:rsidRDefault="00421F26" w:rsidP="00421F26">
      <w:pPr>
        <w:ind w:firstLineChars="200" w:firstLine="420"/>
        <w:rPr>
          <w:ins w:id="10255" w:author="hp" w:date="2016-06-13T08:53:00Z"/>
          <w:szCs w:val="21"/>
        </w:rPr>
      </w:pPr>
      <w:ins w:id="10256" w:author="hp" w:date="2016-06-13T08:53:00Z">
        <w:r w:rsidRPr="008723F3">
          <w:rPr>
            <w:rFonts w:hint="eastAsia"/>
            <w:szCs w:val="21"/>
          </w:rPr>
          <w:t>（</w:t>
        </w:r>
        <w:r w:rsidRPr="008723F3">
          <w:rPr>
            <w:szCs w:val="21"/>
          </w:rPr>
          <w:t>2</w:t>
        </w:r>
        <w:r w:rsidRPr="008723F3">
          <w:rPr>
            <w:rFonts w:hint="eastAsia"/>
            <w:szCs w:val="21"/>
          </w:rPr>
          <w:t>）转速、电流两个调节器的作用</w:t>
        </w:r>
      </w:ins>
    </w:p>
    <w:p w14:paraId="3E03FA01" w14:textId="77777777" w:rsidR="00421F26" w:rsidRPr="008723F3" w:rsidRDefault="00421F26" w:rsidP="00421F26">
      <w:pPr>
        <w:ind w:firstLineChars="200" w:firstLine="420"/>
        <w:rPr>
          <w:ins w:id="10257" w:author="hp" w:date="2016-06-13T08:53:00Z"/>
          <w:szCs w:val="21"/>
        </w:rPr>
      </w:pPr>
      <w:ins w:id="10258" w:author="hp" w:date="2016-06-13T08:53:00Z">
        <w:r w:rsidRPr="008723F3">
          <w:rPr>
            <w:rFonts w:hint="eastAsia"/>
            <w:szCs w:val="21"/>
          </w:rPr>
          <w:t>转速调节器和电流调节器在双闭环直流调速系统中的作用可分别归纳如下。</w:t>
        </w:r>
        <w:r w:rsidRPr="008723F3">
          <w:rPr>
            <w:szCs w:val="21"/>
          </w:rPr>
          <w:t xml:space="preserve">    </w:t>
        </w:r>
      </w:ins>
    </w:p>
    <w:p w14:paraId="399AE0E4" w14:textId="77777777" w:rsidR="00421F26" w:rsidRPr="008723F3" w:rsidRDefault="00421F26" w:rsidP="00421F26">
      <w:pPr>
        <w:ind w:firstLineChars="200" w:firstLine="420"/>
        <w:rPr>
          <w:ins w:id="10259" w:author="hp" w:date="2016-06-13T08:53:00Z"/>
          <w:szCs w:val="21"/>
        </w:rPr>
      </w:pPr>
      <w:ins w:id="10260" w:author="hp" w:date="2016-06-13T08:53:00Z">
        <w:r w:rsidRPr="008723F3">
          <w:rPr>
            <w:szCs w:val="21"/>
          </w:rPr>
          <w:t>1</w:t>
        </w:r>
        <w:r w:rsidRPr="008723F3">
          <w:rPr>
            <w:rFonts w:hint="eastAsia"/>
            <w:szCs w:val="21"/>
          </w:rPr>
          <w:t>）转速调节器的作用</w:t>
        </w:r>
      </w:ins>
    </w:p>
    <w:p w14:paraId="05B24D38" w14:textId="77777777" w:rsidR="00421F26" w:rsidRPr="008723F3" w:rsidRDefault="00421F26" w:rsidP="00421F26">
      <w:pPr>
        <w:ind w:firstLineChars="200" w:firstLine="420"/>
        <w:rPr>
          <w:ins w:id="10261" w:author="hp" w:date="2016-06-13T08:53:00Z"/>
          <w:szCs w:val="21"/>
        </w:rPr>
      </w:pPr>
      <w:ins w:id="10262" w:author="hp" w:date="2016-06-13T08:53:00Z">
        <w:r w:rsidRPr="008723F3">
          <w:rPr>
            <w:rFonts w:hint="eastAsia"/>
            <w:szCs w:val="21"/>
          </w:rPr>
          <w:t>①</w:t>
        </w:r>
        <w:r w:rsidRPr="008723F3">
          <w:rPr>
            <w:szCs w:val="21"/>
          </w:rPr>
          <w:t xml:space="preserve"> </w:t>
        </w:r>
        <w:r w:rsidRPr="008723F3">
          <w:rPr>
            <w:rFonts w:hint="eastAsia"/>
            <w:szCs w:val="21"/>
          </w:rPr>
          <w:t>转速调节器是调速系统的主导调节器，完成电动机转速的控制和调节，如果采用</w:t>
        </w:r>
        <w:r w:rsidRPr="008723F3">
          <w:rPr>
            <w:szCs w:val="21"/>
          </w:rPr>
          <w:t>PI</w:t>
        </w:r>
      </w:ins>
    </w:p>
    <w:p w14:paraId="24490E46" w14:textId="77777777" w:rsidR="00421F26" w:rsidRPr="008723F3" w:rsidRDefault="00421F26" w:rsidP="00421F26">
      <w:pPr>
        <w:rPr>
          <w:ins w:id="10263" w:author="hp" w:date="2016-06-13T08:53:00Z"/>
          <w:szCs w:val="21"/>
        </w:rPr>
      </w:pPr>
      <w:ins w:id="10264" w:author="hp" w:date="2016-06-13T08:53:00Z">
        <w:r w:rsidRPr="008723F3">
          <w:rPr>
            <w:rFonts w:hint="eastAsia"/>
            <w:szCs w:val="21"/>
          </w:rPr>
          <w:t>调节，则可实现无静差调速。</w:t>
        </w:r>
      </w:ins>
    </w:p>
    <w:p w14:paraId="21B55E5C" w14:textId="77777777" w:rsidR="00421F26" w:rsidRPr="008723F3" w:rsidRDefault="00421F26" w:rsidP="00421F26">
      <w:pPr>
        <w:ind w:firstLineChars="200" w:firstLine="420"/>
        <w:rPr>
          <w:ins w:id="10265" w:author="hp" w:date="2016-06-13T08:53:00Z"/>
          <w:szCs w:val="21"/>
        </w:rPr>
      </w:pPr>
      <w:ins w:id="10266" w:author="hp" w:date="2016-06-13T08:53:00Z">
        <w:r w:rsidRPr="008723F3">
          <w:rPr>
            <w:rFonts w:hint="eastAsia"/>
            <w:szCs w:val="21"/>
          </w:rPr>
          <w:t>②</w:t>
        </w:r>
        <w:r w:rsidRPr="008723F3">
          <w:rPr>
            <w:szCs w:val="21"/>
          </w:rPr>
          <w:t xml:space="preserve"> </w:t>
        </w:r>
        <w:r w:rsidRPr="008723F3">
          <w:rPr>
            <w:rFonts w:hint="eastAsia"/>
            <w:szCs w:val="21"/>
          </w:rPr>
          <w:t>对负载变化起抑制作用。</w:t>
        </w:r>
      </w:ins>
    </w:p>
    <w:p w14:paraId="45F1BB79" w14:textId="77777777" w:rsidR="00421F26" w:rsidRPr="008723F3" w:rsidRDefault="00421F26" w:rsidP="00421F26">
      <w:pPr>
        <w:ind w:firstLineChars="200" w:firstLine="420"/>
        <w:rPr>
          <w:ins w:id="10267" w:author="hp" w:date="2016-06-13T08:53:00Z"/>
          <w:szCs w:val="21"/>
        </w:rPr>
      </w:pPr>
      <w:ins w:id="10268" w:author="hp" w:date="2016-06-13T08:53:00Z">
        <w:r w:rsidRPr="008723F3">
          <w:rPr>
            <w:rFonts w:hint="eastAsia"/>
            <w:szCs w:val="21"/>
          </w:rPr>
          <w:t>③</w:t>
        </w:r>
        <w:r w:rsidRPr="008723F3">
          <w:rPr>
            <w:szCs w:val="21"/>
          </w:rPr>
          <w:t xml:space="preserve"> </w:t>
        </w:r>
        <w:r w:rsidRPr="008723F3">
          <w:rPr>
            <w:rFonts w:hint="eastAsia"/>
            <w:szCs w:val="21"/>
          </w:rPr>
          <w:t>其输出限幅值决定电动机允许的最大电流。</w:t>
        </w:r>
      </w:ins>
    </w:p>
    <w:p w14:paraId="65B1F8CE" w14:textId="77777777" w:rsidR="00421F26" w:rsidRPr="008723F3" w:rsidRDefault="00421F26" w:rsidP="00421F26">
      <w:pPr>
        <w:ind w:firstLineChars="200" w:firstLine="420"/>
        <w:rPr>
          <w:ins w:id="10269" w:author="hp" w:date="2016-06-13T08:53:00Z"/>
          <w:szCs w:val="21"/>
        </w:rPr>
      </w:pPr>
      <w:ins w:id="10270" w:author="hp" w:date="2016-06-13T08:53:00Z">
        <w:r w:rsidRPr="008723F3">
          <w:rPr>
            <w:szCs w:val="21"/>
          </w:rPr>
          <w:t>2</w:t>
        </w:r>
        <w:r w:rsidRPr="008723F3">
          <w:rPr>
            <w:rFonts w:hint="eastAsia"/>
            <w:szCs w:val="21"/>
          </w:rPr>
          <w:t>）电流调节器的作用</w:t>
        </w:r>
      </w:ins>
    </w:p>
    <w:p w14:paraId="77A2ED98" w14:textId="77777777" w:rsidR="00421F26" w:rsidRPr="008723F3" w:rsidRDefault="00421F26" w:rsidP="00421F26">
      <w:pPr>
        <w:ind w:firstLineChars="200" w:firstLine="420"/>
        <w:rPr>
          <w:ins w:id="10271" w:author="hp" w:date="2016-06-13T08:53:00Z"/>
          <w:szCs w:val="21"/>
        </w:rPr>
      </w:pPr>
      <w:ins w:id="10272" w:author="hp" w:date="2016-06-13T08:53:00Z">
        <w:r w:rsidRPr="008723F3">
          <w:rPr>
            <w:rFonts w:hint="eastAsia"/>
            <w:szCs w:val="21"/>
          </w:rPr>
          <w:t>①作为内环的调节器，在转速外环的调节过程中，它的作用是使电枢电流紧紧跟随其给定值</w:t>
        </w:r>
        <w:r w:rsidRPr="008723F3">
          <w:rPr>
            <w:szCs w:val="21"/>
          </w:rPr>
          <w:t>U</w:t>
        </w:r>
        <w:r w:rsidRPr="008723F3">
          <w:rPr>
            <w:szCs w:val="21"/>
            <w:vertAlign w:val="subscript"/>
          </w:rPr>
          <w:t>i</w:t>
        </w:r>
        <w:r w:rsidRPr="008723F3">
          <w:rPr>
            <w:rFonts w:hint="eastAsia"/>
            <w:szCs w:val="21"/>
          </w:rPr>
          <w:t>（即</w:t>
        </w:r>
        <w:r w:rsidRPr="008723F3">
          <w:rPr>
            <w:szCs w:val="21"/>
          </w:rPr>
          <w:t>ASR</w:t>
        </w:r>
        <w:r w:rsidRPr="008723F3">
          <w:rPr>
            <w:rFonts w:hint="eastAsia"/>
            <w:szCs w:val="21"/>
          </w:rPr>
          <w:t>调节器的输出量）变化。</w:t>
        </w:r>
      </w:ins>
    </w:p>
    <w:p w14:paraId="4081DC9A" w14:textId="77777777" w:rsidR="00421F26" w:rsidRPr="008723F3" w:rsidRDefault="00421F26" w:rsidP="00421F26">
      <w:pPr>
        <w:ind w:firstLineChars="200" w:firstLine="420"/>
        <w:rPr>
          <w:ins w:id="10273" w:author="hp" w:date="2016-06-13T08:53:00Z"/>
          <w:szCs w:val="21"/>
        </w:rPr>
      </w:pPr>
      <w:ins w:id="10274" w:author="hp" w:date="2016-06-13T08:53:00Z">
        <w:r w:rsidRPr="008723F3">
          <w:rPr>
            <w:rFonts w:hint="eastAsia"/>
            <w:szCs w:val="21"/>
          </w:rPr>
          <w:t>②对电网电压的波动能起到及时的抑制作用。</w:t>
        </w:r>
      </w:ins>
    </w:p>
    <w:p w14:paraId="50F8C780" w14:textId="77777777" w:rsidR="00421F26" w:rsidRPr="008723F3" w:rsidRDefault="00421F26" w:rsidP="00421F26">
      <w:pPr>
        <w:ind w:firstLineChars="200" w:firstLine="420"/>
        <w:rPr>
          <w:ins w:id="10275" w:author="hp" w:date="2016-06-13T08:53:00Z"/>
          <w:szCs w:val="21"/>
        </w:rPr>
      </w:pPr>
      <w:ins w:id="10276" w:author="hp" w:date="2016-06-13T08:53:00Z">
        <w:r w:rsidRPr="008723F3">
          <w:rPr>
            <w:rFonts w:hint="eastAsia"/>
            <w:szCs w:val="21"/>
          </w:rPr>
          <w:t>③在转速动态过程中，保证获得电动机允许的最大电流，从而加快动态过程。</w:t>
        </w:r>
      </w:ins>
    </w:p>
    <w:p w14:paraId="730A653E" w14:textId="77777777" w:rsidR="00421F26" w:rsidRPr="008723F3" w:rsidRDefault="00421F26" w:rsidP="00421F26">
      <w:pPr>
        <w:ind w:firstLineChars="200" w:firstLine="420"/>
        <w:rPr>
          <w:ins w:id="10277" w:author="hp" w:date="2016-06-13T08:53:00Z"/>
          <w:szCs w:val="21"/>
        </w:rPr>
      </w:pPr>
      <w:ins w:id="10278" w:author="hp" w:date="2016-06-13T08:53:00Z">
        <w:r w:rsidRPr="008723F3">
          <w:rPr>
            <w:rFonts w:hint="eastAsia"/>
            <w:szCs w:val="21"/>
          </w:rPr>
          <w:t>④当电动机过载或者堵转时，限制电枢电流的最大值，起到快速的最大保护作用，一旦故障消失，系统立即自动恢复正常，提高了系统运行的可靠性。</w:t>
        </w:r>
      </w:ins>
    </w:p>
    <w:p w14:paraId="70DB035E" w14:textId="77777777" w:rsidR="00421F26" w:rsidRPr="008723F3" w:rsidRDefault="00421F26" w:rsidP="00421F26">
      <w:pPr>
        <w:ind w:firstLineChars="200" w:firstLine="420"/>
        <w:rPr>
          <w:ins w:id="10279" w:author="hp" w:date="2016-06-13T08:53:00Z"/>
          <w:color w:val="000000"/>
          <w:szCs w:val="21"/>
        </w:rPr>
      </w:pPr>
      <w:ins w:id="10280" w:author="hp" w:date="2016-06-13T08:53:00Z">
        <w:r w:rsidRPr="008723F3">
          <w:rPr>
            <w:rFonts w:hint="eastAsia"/>
            <w:color w:val="000000"/>
            <w:szCs w:val="21"/>
          </w:rPr>
          <w:t>综合本节所述，直流电动机的转速容易控制和调节，在额定转速以下，保持励磁电流恒定，可用改变电枢电压的方法实现恒转矩调速；在额定转速以上，保持电枢电压恒定，可用改变励磁的方法实现恒功率调速。近代采用晶闸管供电的转速、电流双闭环直流调速系统可获得优良的静、动态调速特性，因此</w:t>
        </w:r>
        <w:r w:rsidRPr="008723F3">
          <w:rPr>
            <w:color w:val="000000"/>
            <w:szCs w:val="21"/>
          </w:rPr>
          <w:t>20</w:t>
        </w:r>
        <w:r w:rsidRPr="008723F3">
          <w:rPr>
            <w:rFonts w:hint="eastAsia"/>
            <w:color w:val="000000"/>
            <w:szCs w:val="21"/>
          </w:rPr>
          <w:t>世纪</w:t>
        </w:r>
        <w:r w:rsidRPr="008723F3">
          <w:rPr>
            <w:color w:val="000000"/>
            <w:szCs w:val="21"/>
          </w:rPr>
          <w:t>80</w:t>
        </w:r>
        <w:r w:rsidRPr="008723F3">
          <w:rPr>
            <w:rFonts w:hint="eastAsia"/>
            <w:color w:val="000000"/>
            <w:szCs w:val="21"/>
          </w:rPr>
          <w:t>年代中期以前的变速传动领域中，直流调速一直占据主导地位。但直流电动机本身存在着机械式换向器和电刷这一固有的结构性缺陷，在一些易燃、易爆等环境较为恶劣的生产场合，不能或不宜使用直流调速系统。这些都会给直流调速系统的现场应用带来了一系列限制。</w:t>
        </w:r>
      </w:ins>
    </w:p>
    <w:p w14:paraId="1D1D1321" w14:textId="77777777" w:rsidR="00421F26" w:rsidRPr="008723F3" w:rsidRDefault="00421F26" w:rsidP="00421F26">
      <w:pPr>
        <w:pStyle w:val="20"/>
        <w:rPr>
          <w:ins w:id="10281" w:author="hp" w:date="2016-06-13T08:53:00Z"/>
          <w:rFonts w:ascii="Times New Roman" w:hAnsi="Times New Roman"/>
          <w:i w:val="0"/>
        </w:rPr>
      </w:pPr>
      <w:bookmarkStart w:id="10282" w:name="_Toc453405552"/>
      <w:bookmarkStart w:id="10283" w:name="_Toc453424492"/>
      <w:ins w:id="10284" w:author="hp" w:date="2016-06-13T08:53:00Z">
        <w:r w:rsidRPr="008723F3">
          <w:rPr>
            <w:rFonts w:ascii="Times New Roman" w:hAnsi="Times New Roman" w:hint="eastAsia"/>
            <w:i w:val="0"/>
          </w:rPr>
          <w:t>交流电动机主要控制策略</w:t>
        </w:r>
        <w:bookmarkEnd w:id="10282"/>
        <w:bookmarkEnd w:id="10283"/>
      </w:ins>
    </w:p>
    <w:p w14:paraId="7F7394B4" w14:textId="77777777" w:rsidR="00421F26" w:rsidRPr="008723F3" w:rsidRDefault="00421F26" w:rsidP="00421F26">
      <w:pPr>
        <w:ind w:firstLineChars="200" w:firstLine="420"/>
        <w:rPr>
          <w:ins w:id="10285" w:author="hp" w:date="2016-06-13T08:53:00Z"/>
          <w:color w:val="FF0000"/>
          <w:szCs w:val="21"/>
        </w:rPr>
      </w:pPr>
      <w:ins w:id="10286" w:author="hp" w:date="2016-06-13T08:53:00Z">
        <w:r w:rsidRPr="008723F3">
          <w:rPr>
            <w:rFonts w:hint="eastAsia"/>
            <w:color w:val="000000"/>
            <w:szCs w:val="21"/>
          </w:rPr>
          <w:t>电力电子技术和现代控制理论的发展，进一步提高了交流电动机变压变频调速系统的静、动态性能。相比直流电动机，由于交流电动机具有结构简单、成本低廉、工作可靠、维护方便、惯量小、效率高性能高等优点，交流电动机调速系统出现在许多工业生产场合。本节内容从四种基本控制方式入手，介绍交流电动机的主要控制策略。</w:t>
        </w:r>
      </w:ins>
    </w:p>
    <w:p w14:paraId="101CB4AE" w14:textId="77777777" w:rsidR="00421F26" w:rsidRPr="008723F3" w:rsidRDefault="00421F26" w:rsidP="00421F26">
      <w:pPr>
        <w:pStyle w:val="30"/>
        <w:tabs>
          <w:tab w:val="clear" w:pos="720"/>
          <w:tab w:val="num" w:pos="0"/>
        </w:tabs>
        <w:rPr>
          <w:ins w:id="10287" w:author="hp" w:date="2016-06-13T08:53:00Z"/>
          <w:rFonts w:ascii="Times New Roman" w:hAnsi="Times New Roman"/>
          <w:sz w:val="22"/>
        </w:rPr>
      </w:pPr>
      <w:bookmarkStart w:id="10288" w:name="_Toc453405553"/>
      <w:bookmarkStart w:id="10289" w:name="_Toc453424493"/>
      <w:ins w:id="10290" w:author="hp" w:date="2016-06-13T08:53:00Z">
        <w:r w:rsidRPr="008723F3">
          <w:rPr>
            <w:rFonts w:ascii="Times New Roman" w:hAnsi="Times New Roman" w:hint="eastAsia"/>
            <w:sz w:val="22"/>
          </w:rPr>
          <w:t>标量控制</w:t>
        </w:r>
        <w:bookmarkEnd w:id="10288"/>
        <w:bookmarkEnd w:id="10289"/>
      </w:ins>
    </w:p>
    <w:p w14:paraId="384C3148" w14:textId="77777777" w:rsidR="00421F26" w:rsidRPr="008723F3" w:rsidRDefault="00421F26" w:rsidP="00421F26">
      <w:pPr>
        <w:ind w:firstLineChars="200" w:firstLine="420"/>
        <w:rPr>
          <w:ins w:id="10291" w:author="hp" w:date="2016-06-13T08:53:00Z"/>
          <w:szCs w:val="21"/>
        </w:rPr>
      </w:pPr>
      <w:ins w:id="10292" w:author="hp" w:date="2016-06-13T08:53:00Z">
        <w:r w:rsidRPr="008723F3">
          <w:rPr>
            <w:rFonts w:hint="eastAsia"/>
            <w:szCs w:val="21"/>
          </w:rPr>
          <w:t>由电机学可知，异步电动机转速公式为</w:t>
        </w:r>
      </w:ins>
    </w:p>
    <w:p w14:paraId="5E0B683A" w14:textId="77777777" w:rsidR="00421F26" w:rsidRPr="008723F3" w:rsidRDefault="00421F26" w:rsidP="00421F26">
      <w:pPr>
        <w:jc w:val="center"/>
        <w:rPr>
          <w:ins w:id="10293" w:author="hp" w:date="2016-06-13T08:53:00Z"/>
          <w:szCs w:val="21"/>
        </w:rPr>
      </w:pPr>
      <w:ins w:id="10294" w:author="hp" w:date="2016-06-13T08:53:00Z">
        <w:r w:rsidRPr="008723F3">
          <w:rPr>
            <w:szCs w:val="21"/>
          </w:rPr>
          <w:t xml:space="preserve">                      </w:t>
        </w:r>
        <w:r w:rsidR="00BF1057">
          <w:rPr>
            <w:szCs w:val="21"/>
          </w:rPr>
          <w:pict w14:anchorId="3BF30484">
            <v:shape id="_x0000_i2803" type="#_x0000_t75" style="width:201pt;height:33pt">
              <v:imagedata r:id="rId2963" o:title=""/>
            </v:shape>
          </w:pict>
        </w:r>
        <w:r w:rsidRPr="008723F3">
          <w:rPr>
            <w:szCs w:val="21"/>
          </w:rPr>
          <w:t xml:space="preserve">              </w:t>
        </w:r>
        <w:r w:rsidRPr="008723F3">
          <w:rPr>
            <w:rFonts w:hint="eastAsia"/>
            <w:szCs w:val="21"/>
          </w:rPr>
          <w:t>（</w:t>
        </w:r>
        <w:r w:rsidRPr="008723F3">
          <w:rPr>
            <w:szCs w:val="21"/>
          </w:rPr>
          <w:t>9-33</w:t>
        </w:r>
        <w:r w:rsidRPr="008723F3">
          <w:rPr>
            <w:rFonts w:hint="eastAsia"/>
            <w:szCs w:val="21"/>
          </w:rPr>
          <w:t>）</w:t>
        </w:r>
      </w:ins>
    </w:p>
    <w:p w14:paraId="76AA6770" w14:textId="77777777" w:rsidR="00421F26" w:rsidRPr="008723F3" w:rsidRDefault="00421F26" w:rsidP="00421F26">
      <w:pPr>
        <w:ind w:firstLineChars="200" w:firstLine="420"/>
        <w:rPr>
          <w:ins w:id="10295" w:author="hp" w:date="2016-06-13T08:53:00Z"/>
          <w:szCs w:val="21"/>
        </w:rPr>
      </w:pPr>
      <w:ins w:id="10296" w:author="hp" w:date="2016-06-13T08:53:00Z">
        <w:r w:rsidRPr="008723F3">
          <w:rPr>
            <w:rFonts w:hint="eastAsia"/>
            <w:szCs w:val="21"/>
          </w:rPr>
          <w:lastRenderedPageBreak/>
          <w:t>式中，</w:t>
        </w:r>
        <w:r w:rsidRPr="008723F3">
          <w:rPr>
            <w:szCs w:val="21"/>
          </w:rPr>
          <w:t>f</w:t>
        </w:r>
        <w:r w:rsidRPr="008723F3">
          <w:rPr>
            <w:szCs w:val="21"/>
            <w:vertAlign w:val="subscript"/>
          </w:rPr>
          <w:t>s</w:t>
        </w:r>
        <w:r w:rsidRPr="008723F3">
          <w:rPr>
            <w:rFonts w:hint="eastAsia"/>
            <w:szCs w:val="21"/>
          </w:rPr>
          <w:t>为电机定子供电频率；</w:t>
        </w:r>
        <w:r w:rsidRPr="008723F3">
          <w:rPr>
            <w:szCs w:val="21"/>
          </w:rPr>
          <w:t>n</w:t>
        </w:r>
        <w:r w:rsidRPr="008723F3">
          <w:rPr>
            <w:szCs w:val="21"/>
            <w:vertAlign w:val="subscript"/>
          </w:rPr>
          <w:t>p</w:t>
        </w:r>
        <w:r w:rsidRPr="008723F3">
          <w:rPr>
            <w:rFonts w:hint="eastAsia"/>
            <w:szCs w:val="21"/>
          </w:rPr>
          <w:t>为电机极对数；</w:t>
        </w:r>
        <w:r w:rsidR="00BF1057">
          <w:rPr>
            <w:position w:val="-10"/>
            <w:szCs w:val="21"/>
          </w:rPr>
          <w:pict w14:anchorId="7501071A">
            <v:shape id="_x0000_i2804" type="#_x0000_t75" style="width:50.25pt;height:17.25pt">
              <v:imagedata r:id="rId2965" o:title=""/>
            </v:shape>
          </w:pict>
        </w:r>
        <w:r w:rsidRPr="008723F3">
          <w:rPr>
            <w:rFonts w:hint="eastAsia"/>
            <w:szCs w:val="21"/>
          </w:rPr>
          <w:t>为定子供电角频率；</w:t>
        </w:r>
        <w:r w:rsidR="00BF1057">
          <w:rPr>
            <w:position w:val="-32"/>
            <w:szCs w:val="21"/>
          </w:rPr>
          <w:pict w14:anchorId="437A77C4">
            <v:shape id="_x0000_i2805" type="#_x0000_t75" style="width:122.25pt;height:33.75pt">
              <v:imagedata r:id="rId2967" o:title=""/>
            </v:shape>
          </w:pict>
        </w:r>
        <w:r w:rsidRPr="008723F3">
          <w:rPr>
            <w:rFonts w:hint="eastAsia"/>
            <w:szCs w:val="21"/>
          </w:rPr>
          <w:t>为转差率，其中，</w:t>
        </w:r>
        <w:r w:rsidR="00BF1057">
          <w:rPr>
            <w:position w:val="-32"/>
            <w:szCs w:val="21"/>
          </w:rPr>
          <w:pict w14:anchorId="4C5175D7">
            <v:shape id="_x0000_i2806" type="#_x0000_t75" style="width:80.25pt;height:31.5pt">
              <v:imagedata r:id="rId2969" o:title=""/>
            </v:shape>
          </w:pict>
        </w:r>
        <w:r w:rsidRPr="008723F3">
          <w:rPr>
            <w:rFonts w:hint="eastAsia"/>
            <w:szCs w:val="21"/>
          </w:rPr>
          <w:t>为同步转速，</w:t>
        </w:r>
        <w:r w:rsidR="00BF1057">
          <w:rPr>
            <w:position w:val="-10"/>
            <w:szCs w:val="21"/>
          </w:rPr>
          <w:pict w14:anchorId="6C229890">
            <v:shape id="_x0000_i2807" type="#_x0000_t75" style="width:65.25pt;height:18pt">
              <v:imagedata r:id="rId2971" o:title=""/>
            </v:shape>
          </w:pict>
        </w:r>
        <w:r w:rsidRPr="008723F3">
          <w:rPr>
            <w:rFonts w:hint="eastAsia"/>
            <w:szCs w:val="21"/>
          </w:rPr>
          <w:t>为转差角频率。</w:t>
        </w:r>
      </w:ins>
    </w:p>
    <w:p w14:paraId="024F22E3" w14:textId="77777777" w:rsidR="00421F26" w:rsidRPr="008723F3" w:rsidRDefault="00421F26" w:rsidP="00421F26">
      <w:pPr>
        <w:ind w:firstLineChars="200" w:firstLine="420"/>
        <w:rPr>
          <w:ins w:id="10297" w:author="hp" w:date="2016-06-13T08:53:00Z"/>
          <w:szCs w:val="21"/>
        </w:rPr>
      </w:pPr>
      <w:ins w:id="10298" w:author="hp" w:date="2016-06-13T08:53:00Z">
        <w:r w:rsidRPr="008723F3">
          <w:rPr>
            <w:rFonts w:hint="eastAsia"/>
            <w:szCs w:val="21"/>
          </w:rPr>
          <w:t>由式（</w:t>
        </w:r>
        <w:r w:rsidRPr="008723F3">
          <w:rPr>
            <w:szCs w:val="21"/>
          </w:rPr>
          <w:t>9-33</w:t>
        </w:r>
        <w:r w:rsidRPr="008723F3">
          <w:rPr>
            <w:rFonts w:hint="eastAsia"/>
            <w:szCs w:val="21"/>
          </w:rPr>
          <w:t>）可知，如果均匀地改变异步电动机的定子供电频率</w:t>
        </w:r>
        <w:r w:rsidRPr="008723F3">
          <w:rPr>
            <w:szCs w:val="21"/>
          </w:rPr>
          <w:t>f</w:t>
        </w:r>
        <w:r w:rsidRPr="008723F3">
          <w:rPr>
            <w:szCs w:val="21"/>
            <w:vertAlign w:val="subscript"/>
          </w:rPr>
          <w:t>s</w:t>
        </w:r>
        <w:r w:rsidRPr="008723F3">
          <w:rPr>
            <w:rFonts w:hint="eastAsia"/>
            <w:szCs w:val="21"/>
          </w:rPr>
          <w:t>，就可以平滑地调节电动机转速</w:t>
        </w:r>
        <w:r w:rsidRPr="008723F3">
          <w:rPr>
            <w:szCs w:val="21"/>
          </w:rPr>
          <w:t>n</w:t>
        </w:r>
        <w:r w:rsidRPr="008723F3">
          <w:rPr>
            <w:rFonts w:hint="eastAsia"/>
            <w:szCs w:val="21"/>
          </w:rPr>
          <w:t>。然而，在实际应用中，不仅要求调节转速，同时还要求调速系统具有优良的调速性能。</w:t>
        </w:r>
      </w:ins>
    </w:p>
    <w:p w14:paraId="30FA00DC" w14:textId="77777777" w:rsidR="00421F26" w:rsidRPr="008723F3" w:rsidRDefault="00421F26" w:rsidP="00421F26">
      <w:pPr>
        <w:ind w:firstLineChars="200" w:firstLine="420"/>
        <w:rPr>
          <w:ins w:id="10299" w:author="hp" w:date="2016-06-13T08:53:00Z"/>
          <w:color w:val="000000"/>
          <w:szCs w:val="21"/>
        </w:rPr>
      </w:pPr>
      <w:ins w:id="10300" w:author="hp" w:date="2016-06-13T08:53:00Z">
        <w:r w:rsidRPr="008723F3">
          <w:rPr>
            <w:rFonts w:hint="eastAsia"/>
            <w:szCs w:val="21"/>
          </w:rPr>
          <w:t>在额定转速以下调速时，保持电机中每极磁通量为额定值，如果磁通减少，则异步电动机的电磁转矩</w:t>
        </w:r>
        <w:r w:rsidRPr="008723F3">
          <w:rPr>
            <w:szCs w:val="21"/>
          </w:rPr>
          <w:t>T</w:t>
        </w:r>
        <w:r w:rsidRPr="008723F3">
          <w:rPr>
            <w:szCs w:val="21"/>
            <w:vertAlign w:val="subscript"/>
          </w:rPr>
          <w:t>ei</w:t>
        </w:r>
        <w:r w:rsidRPr="008723F3">
          <w:rPr>
            <w:rFonts w:hint="eastAsia"/>
            <w:szCs w:val="21"/>
          </w:rPr>
          <w:t>将减小，这样，在基速以下时，无疑会失去调速系统的恒转矩机械特性；反之，如果磁通增多，又会使电机磁路饱和，励磁电流将迅速上升，导致电机铁损大量增加，造成电机铁心严重过热，不仅会使电机输出效率大大降低，而且造成电机绕组绝缘降低，严重时有烧毁电机的危险。可见，在调速过程中不仅要改变定子供电频率</w:t>
        </w:r>
        <w:r w:rsidRPr="008723F3">
          <w:rPr>
            <w:szCs w:val="21"/>
          </w:rPr>
          <w:t>f</w:t>
        </w:r>
        <w:r w:rsidRPr="008723F3">
          <w:rPr>
            <w:szCs w:val="21"/>
            <w:vertAlign w:val="subscript"/>
          </w:rPr>
          <w:t>s</w:t>
        </w:r>
        <w:r w:rsidRPr="008723F3">
          <w:rPr>
            <w:rFonts w:hint="eastAsia"/>
            <w:szCs w:val="21"/>
          </w:rPr>
          <w:t>，而且还要保持（控制）磁通恒定。</w:t>
        </w:r>
      </w:ins>
    </w:p>
    <w:p w14:paraId="01FFB9B7" w14:textId="77777777" w:rsidR="00421F26" w:rsidRPr="008723F3" w:rsidRDefault="00421F26" w:rsidP="00421F26">
      <w:pPr>
        <w:pStyle w:val="4"/>
        <w:spacing w:before="0" w:after="0" w:line="240" w:lineRule="auto"/>
        <w:rPr>
          <w:ins w:id="10301" w:author="hp" w:date="2016-06-13T08:53:00Z"/>
          <w:rFonts w:ascii="Times New Roman" w:eastAsia="宋体" w:hAnsi="Times New Roman"/>
          <w:sz w:val="20"/>
        </w:rPr>
      </w:pPr>
      <w:ins w:id="10302" w:author="hp" w:date="2016-06-13T08:53:00Z">
        <w:r w:rsidRPr="008723F3">
          <w:rPr>
            <w:rFonts w:ascii="Times New Roman" w:eastAsia="宋体" w:hAnsi="Times New Roman" w:hint="eastAsia"/>
            <w:sz w:val="20"/>
          </w:rPr>
          <w:t>恒压频比（</w:t>
        </w:r>
        <w:r w:rsidRPr="008723F3">
          <w:rPr>
            <w:rFonts w:ascii="Times New Roman" w:eastAsia="宋体" w:hAnsi="Times New Roman"/>
            <w:sz w:val="20"/>
          </w:rPr>
          <w:t>Us / fs = Const</w:t>
        </w:r>
        <w:r w:rsidRPr="008723F3">
          <w:rPr>
            <w:rFonts w:ascii="Times New Roman" w:eastAsia="宋体" w:hAnsi="Times New Roman" w:hint="eastAsia"/>
            <w:sz w:val="20"/>
          </w:rPr>
          <w:t>）控制方式</w:t>
        </w:r>
      </w:ins>
    </w:p>
    <w:p w14:paraId="4A845807" w14:textId="77777777" w:rsidR="00421F26" w:rsidRPr="008723F3" w:rsidRDefault="00421F26" w:rsidP="00421F26">
      <w:pPr>
        <w:ind w:firstLineChars="200" w:firstLine="420"/>
        <w:rPr>
          <w:ins w:id="10303" w:author="hp" w:date="2016-06-13T08:53:00Z"/>
          <w:szCs w:val="21"/>
        </w:rPr>
      </w:pPr>
      <w:ins w:id="10304" w:author="hp" w:date="2016-06-13T08:53:00Z">
        <w:r w:rsidRPr="008723F3">
          <w:rPr>
            <w:rFonts w:hint="eastAsia"/>
            <w:szCs w:val="21"/>
          </w:rPr>
          <w:t>由电机学可知，气隙磁通在定子每相绕组中感应电动势有效值</w:t>
        </w:r>
        <w:r w:rsidRPr="008723F3">
          <w:rPr>
            <w:szCs w:val="21"/>
          </w:rPr>
          <w:t>E</w:t>
        </w:r>
        <w:r w:rsidRPr="008723F3">
          <w:rPr>
            <w:szCs w:val="21"/>
            <w:vertAlign w:val="subscript"/>
          </w:rPr>
          <w:t>s</w:t>
        </w:r>
        <w:r w:rsidRPr="008723F3">
          <w:rPr>
            <w:rFonts w:hint="eastAsia"/>
            <w:szCs w:val="21"/>
          </w:rPr>
          <w:t>为</w:t>
        </w:r>
      </w:ins>
    </w:p>
    <w:p w14:paraId="5231E760" w14:textId="77777777" w:rsidR="00421F26" w:rsidRPr="008723F3" w:rsidRDefault="00BF1057" w:rsidP="00421F26">
      <w:pPr>
        <w:ind w:firstLineChars="1150" w:firstLine="2415"/>
        <w:rPr>
          <w:ins w:id="10305" w:author="hp" w:date="2016-06-13T08:53:00Z"/>
          <w:szCs w:val="21"/>
        </w:rPr>
      </w:pPr>
      <w:ins w:id="10306" w:author="hp" w:date="2016-06-13T08:53:00Z">
        <w:r>
          <w:rPr>
            <w:position w:val="-10"/>
            <w:szCs w:val="21"/>
          </w:rPr>
          <w:pict w14:anchorId="0643B5E4">
            <v:shape id="_x0000_i2808" type="#_x0000_t75" style="width:102.75pt;height:18pt">
              <v:imagedata r:id="rId2973" o:title=""/>
            </v:shape>
          </w:pict>
        </w:r>
        <w:r w:rsidR="00421F26" w:rsidRPr="008723F3">
          <w:rPr>
            <w:szCs w:val="21"/>
          </w:rPr>
          <w:t xml:space="preserve"> </w:t>
        </w:r>
        <w:r w:rsidR="00421F26" w:rsidRPr="008723F3">
          <w:rPr>
            <w:rFonts w:hint="eastAsia"/>
            <w:szCs w:val="21"/>
          </w:rPr>
          <w:t>写成</w:t>
        </w:r>
        <w:r w:rsidR="00421F26" w:rsidRPr="008723F3">
          <w:rPr>
            <w:szCs w:val="21"/>
          </w:rPr>
          <w:t xml:space="preserve"> </w:t>
        </w:r>
        <w:r>
          <w:rPr>
            <w:position w:val="-10"/>
            <w:szCs w:val="21"/>
          </w:rPr>
          <w:pict w14:anchorId="6EA59CC1">
            <v:shape id="_x0000_i2809" type="#_x0000_t75" style="width:67.5pt;height:18pt">
              <v:imagedata r:id="rId2975" o:title=""/>
            </v:shape>
          </w:pict>
        </w:r>
        <w:r w:rsidR="00421F26" w:rsidRPr="008723F3">
          <w:rPr>
            <w:szCs w:val="21"/>
          </w:rPr>
          <w:t xml:space="preserve">           </w:t>
        </w:r>
        <w:r w:rsidR="00421F26" w:rsidRPr="008723F3">
          <w:rPr>
            <w:rFonts w:hint="eastAsia"/>
            <w:szCs w:val="21"/>
          </w:rPr>
          <w:t>（</w:t>
        </w:r>
        <w:r w:rsidR="00421F26" w:rsidRPr="008723F3">
          <w:rPr>
            <w:szCs w:val="21"/>
          </w:rPr>
          <w:t>9-34</w:t>
        </w:r>
        <w:r w:rsidR="00421F26" w:rsidRPr="008723F3">
          <w:rPr>
            <w:rFonts w:hint="eastAsia"/>
            <w:szCs w:val="21"/>
          </w:rPr>
          <w:t>）</w:t>
        </w:r>
      </w:ins>
    </w:p>
    <w:p w14:paraId="5F862EC1" w14:textId="77777777" w:rsidR="00421F26" w:rsidRPr="008723F3" w:rsidRDefault="00421F26" w:rsidP="00421F26">
      <w:pPr>
        <w:ind w:firstLineChars="200" w:firstLine="420"/>
        <w:rPr>
          <w:ins w:id="10307" w:author="hp" w:date="2016-06-13T08:53:00Z"/>
          <w:szCs w:val="21"/>
        </w:rPr>
      </w:pPr>
      <w:ins w:id="10308" w:author="hp" w:date="2016-06-13T08:53:00Z">
        <w:r w:rsidRPr="008723F3">
          <w:rPr>
            <w:rFonts w:hint="eastAsia"/>
            <w:szCs w:val="21"/>
          </w:rPr>
          <w:t>式中，</w:t>
        </w:r>
        <w:r w:rsidRPr="008723F3">
          <w:rPr>
            <w:szCs w:val="21"/>
          </w:rPr>
          <w:t>N</w:t>
        </w:r>
        <w:r w:rsidRPr="008723F3">
          <w:rPr>
            <w:szCs w:val="21"/>
            <w:vertAlign w:val="subscript"/>
          </w:rPr>
          <w:t>S</w:t>
        </w:r>
        <w:r w:rsidRPr="008723F3">
          <w:rPr>
            <w:rFonts w:hint="eastAsia"/>
            <w:szCs w:val="21"/>
          </w:rPr>
          <w:t>为定子每相绕组串联匝数；</w:t>
        </w:r>
        <w:r w:rsidRPr="008723F3">
          <w:rPr>
            <w:szCs w:val="21"/>
          </w:rPr>
          <w:t>K</w:t>
        </w:r>
        <w:r w:rsidRPr="008723F3">
          <w:rPr>
            <w:szCs w:val="21"/>
            <w:vertAlign w:val="subscript"/>
          </w:rPr>
          <w:t>S</w:t>
        </w:r>
        <w:r w:rsidRPr="008723F3">
          <w:rPr>
            <w:rFonts w:hint="eastAsia"/>
            <w:szCs w:val="21"/>
          </w:rPr>
          <w:t>为基波绕组系数；</w:t>
        </w:r>
        <w:r w:rsidRPr="008723F3">
          <w:rPr>
            <w:szCs w:val="21"/>
          </w:rPr>
          <w:t>Φ</w:t>
        </w:r>
        <w:r w:rsidRPr="008723F3">
          <w:rPr>
            <w:szCs w:val="21"/>
            <w:vertAlign w:val="subscript"/>
          </w:rPr>
          <w:t>m</w:t>
        </w:r>
        <w:r w:rsidRPr="008723F3">
          <w:rPr>
            <w:rFonts w:hint="eastAsia"/>
            <w:szCs w:val="21"/>
          </w:rPr>
          <w:t>为电机气隙中每极合成磁通；</w:t>
        </w:r>
        <w:r w:rsidR="00BF1057">
          <w:rPr>
            <w:position w:val="-10"/>
            <w:szCs w:val="21"/>
          </w:rPr>
          <w:pict w14:anchorId="627B8967">
            <v:shape id="_x0000_i2810" type="#_x0000_t75" style="width:75pt;height:18pt">
              <v:imagedata r:id="rId2977" o:title=""/>
            </v:shape>
          </w:pict>
        </w:r>
        <w:r w:rsidRPr="008723F3">
          <w:rPr>
            <w:rFonts w:hint="eastAsia"/>
            <w:szCs w:val="21"/>
          </w:rPr>
          <w:t>。</w:t>
        </w:r>
      </w:ins>
    </w:p>
    <w:p w14:paraId="39BC9CFF" w14:textId="77777777" w:rsidR="00421F26" w:rsidRPr="008723F3" w:rsidRDefault="00421F26" w:rsidP="00421F26">
      <w:pPr>
        <w:ind w:firstLineChars="200" w:firstLine="420"/>
        <w:rPr>
          <w:ins w:id="10309" w:author="hp" w:date="2016-06-13T08:53:00Z"/>
          <w:szCs w:val="21"/>
        </w:rPr>
      </w:pPr>
      <w:ins w:id="10310" w:author="hp" w:date="2016-06-13T08:53:00Z">
        <w:r w:rsidRPr="008723F3">
          <w:rPr>
            <w:rFonts w:hint="eastAsia"/>
            <w:szCs w:val="21"/>
          </w:rPr>
          <w:t>由式（</w:t>
        </w:r>
        <w:r w:rsidRPr="008723F3">
          <w:rPr>
            <w:szCs w:val="21"/>
          </w:rPr>
          <w:t>9-34</w:t>
        </w:r>
        <w:r w:rsidRPr="008723F3">
          <w:rPr>
            <w:rFonts w:hint="eastAsia"/>
            <w:szCs w:val="21"/>
          </w:rPr>
          <w:t>）可看出，要保持</w:t>
        </w:r>
        <w:r w:rsidRPr="008723F3">
          <w:rPr>
            <w:szCs w:val="21"/>
          </w:rPr>
          <w:t>Φ</w:t>
        </w:r>
        <w:r w:rsidRPr="008723F3">
          <w:rPr>
            <w:szCs w:val="21"/>
            <w:vertAlign w:val="subscript"/>
          </w:rPr>
          <w:t>m</w:t>
        </w:r>
        <w:r w:rsidRPr="008723F3">
          <w:rPr>
            <w:szCs w:val="21"/>
          </w:rPr>
          <w:t>=C</w:t>
        </w:r>
        <w:r w:rsidRPr="008723F3">
          <w:rPr>
            <w:rFonts w:hint="eastAsia"/>
            <w:szCs w:val="21"/>
          </w:rPr>
          <w:t>（通常为</w:t>
        </w:r>
        <w:r w:rsidR="00BF1057">
          <w:rPr>
            <w:position w:val="-12"/>
            <w:szCs w:val="21"/>
          </w:rPr>
          <w:pict w14:anchorId="385326D6">
            <v:shape id="_x0000_i2811" type="#_x0000_t75" style="width:53.25pt;height:18pt">
              <v:imagedata r:id="rId2979" o:title=""/>
            </v:shape>
          </w:pict>
        </w:r>
        <w:r w:rsidRPr="008723F3">
          <w:rPr>
            <w:rFonts w:hint="eastAsia"/>
            <w:szCs w:val="21"/>
          </w:rPr>
          <w:t>＝</w:t>
        </w:r>
        <w:r w:rsidRPr="008723F3">
          <w:rPr>
            <w:szCs w:val="21"/>
          </w:rPr>
          <w:t>C</w:t>
        </w:r>
        <w:r w:rsidRPr="008723F3">
          <w:rPr>
            <w:rFonts w:hint="eastAsia"/>
            <w:szCs w:val="21"/>
          </w:rPr>
          <w:t>，</w:t>
        </w:r>
        <w:r w:rsidR="00BF1057">
          <w:rPr>
            <w:position w:val="-10"/>
            <w:szCs w:val="21"/>
          </w:rPr>
          <w:pict w14:anchorId="6905A13A">
            <v:shape id="_x0000_i2812" type="#_x0000_t75" style="width:23.25pt;height:18pt">
              <v:imagedata r:id="rId2981" o:title=""/>
            </v:shape>
          </w:pict>
        </w:r>
        <w:r w:rsidRPr="008723F3">
          <w:rPr>
            <w:rFonts w:hint="eastAsia"/>
            <w:szCs w:val="21"/>
          </w:rPr>
          <w:t>为电机气隙额定磁通量），则必须</w:t>
        </w:r>
        <w:r w:rsidRPr="008723F3">
          <w:rPr>
            <w:szCs w:val="21"/>
          </w:rPr>
          <w:t>E</w:t>
        </w:r>
        <w:r w:rsidRPr="008723F3">
          <w:rPr>
            <w:szCs w:val="21"/>
            <w:vertAlign w:val="subscript"/>
          </w:rPr>
          <w:t>s</w:t>
        </w:r>
        <w:r w:rsidRPr="008723F3">
          <w:rPr>
            <w:szCs w:val="21"/>
          </w:rPr>
          <w:t>/ f</w:t>
        </w:r>
        <w:r w:rsidRPr="008723F3">
          <w:rPr>
            <w:szCs w:val="21"/>
            <w:vertAlign w:val="subscript"/>
          </w:rPr>
          <w:t>s</w:t>
        </w:r>
        <w:r w:rsidRPr="008723F3">
          <w:rPr>
            <w:rFonts w:hint="eastAsia"/>
            <w:szCs w:val="21"/>
          </w:rPr>
          <w:t>＝</w:t>
        </w:r>
        <w:r w:rsidRPr="008723F3">
          <w:rPr>
            <w:szCs w:val="21"/>
          </w:rPr>
          <w:t>C</w:t>
        </w:r>
        <w:r w:rsidRPr="008723F3">
          <w:rPr>
            <w:rFonts w:hint="eastAsia"/>
            <w:szCs w:val="21"/>
          </w:rPr>
          <w:t>，这就要求，当频率</w:t>
        </w:r>
        <w:r w:rsidRPr="008723F3">
          <w:rPr>
            <w:szCs w:val="21"/>
          </w:rPr>
          <w:t>f</w:t>
        </w:r>
        <w:r w:rsidRPr="008723F3">
          <w:rPr>
            <w:szCs w:val="21"/>
            <w:vertAlign w:val="subscript"/>
          </w:rPr>
          <w:t>s</w:t>
        </w:r>
        <w:r w:rsidRPr="008723F3">
          <w:rPr>
            <w:rFonts w:hint="eastAsia"/>
            <w:szCs w:val="21"/>
          </w:rPr>
          <w:t>从额定值</w:t>
        </w:r>
        <w:r w:rsidRPr="008723F3">
          <w:rPr>
            <w:szCs w:val="21"/>
          </w:rPr>
          <w:t>f</w:t>
        </w:r>
        <w:r w:rsidRPr="008723F3">
          <w:rPr>
            <w:szCs w:val="21"/>
            <w:vertAlign w:val="subscript"/>
          </w:rPr>
          <w:t>sN</w:t>
        </w:r>
        <w:r w:rsidRPr="008723F3">
          <w:rPr>
            <w:rFonts w:hint="eastAsia"/>
            <w:szCs w:val="21"/>
          </w:rPr>
          <w:t>（基频）向下降低时，</w:t>
        </w:r>
        <w:r w:rsidRPr="008723F3">
          <w:rPr>
            <w:szCs w:val="21"/>
          </w:rPr>
          <w:t>E</w:t>
        </w:r>
        <w:r w:rsidRPr="008723F3">
          <w:rPr>
            <w:szCs w:val="21"/>
            <w:vertAlign w:val="subscript"/>
          </w:rPr>
          <w:t>s</w:t>
        </w:r>
        <w:r w:rsidRPr="008723F3">
          <w:rPr>
            <w:rFonts w:hint="eastAsia"/>
            <w:szCs w:val="21"/>
          </w:rPr>
          <w:t>也必须同时按比例降低，则</w:t>
        </w:r>
      </w:ins>
    </w:p>
    <w:p w14:paraId="13DFB848" w14:textId="77777777" w:rsidR="00421F26" w:rsidRPr="008723F3" w:rsidRDefault="00421F26" w:rsidP="00421F26">
      <w:pPr>
        <w:jc w:val="center"/>
        <w:rPr>
          <w:ins w:id="10311" w:author="hp" w:date="2016-06-13T08:53:00Z"/>
          <w:szCs w:val="21"/>
        </w:rPr>
      </w:pPr>
      <w:ins w:id="10312" w:author="hp" w:date="2016-06-13T08:53:00Z">
        <w:r w:rsidRPr="008723F3">
          <w:rPr>
            <w:szCs w:val="21"/>
          </w:rPr>
          <w:t xml:space="preserve">                              </w:t>
        </w:r>
        <w:r w:rsidR="00BF1057">
          <w:rPr>
            <w:szCs w:val="21"/>
          </w:rPr>
          <w:pict w14:anchorId="180724D6">
            <v:shape id="_x0000_i2813" type="#_x0000_t75" style="width:95.25pt;height:18pt">
              <v:imagedata r:id="rId2983" o:title=""/>
            </v:shape>
          </w:pict>
        </w:r>
        <w:r w:rsidRPr="008723F3">
          <w:rPr>
            <w:szCs w:val="21"/>
          </w:rPr>
          <w:t xml:space="preserve">                          </w:t>
        </w:r>
        <w:r w:rsidRPr="008723F3">
          <w:rPr>
            <w:rFonts w:hint="eastAsia"/>
            <w:szCs w:val="21"/>
          </w:rPr>
          <w:t>（</w:t>
        </w:r>
        <w:r w:rsidRPr="008723F3">
          <w:rPr>
            <w:szCs w:val="21"/>
          </w:rPr>
          <w:t>9-35</w:t>
        </w:r>
        <w:r w:rsidRPr="008723F3">
          <w:rPr>
            <w:rFonts w:hint="eastAsia"/>
            <w:szCs w:val="21"/>
          </w:rPr>
          <w:t>）</w:t>
        </w:r>
      </w:ins>
    </w:p>
    <w:p w14:paraId="08AD6D3D" w14:textId="77777777" w:rsidR="00421F26" w:rsidRPr="008723F3" w:rsidRDefault="00421F26" w:rsidP="00421F26">
      <w:pPr>
        <w:ind w:firstLineChars="200" w:firstLine="420"/>
        <w:rPr>
          <w:ins w:id="10313" w:author="hp" w:date="2016-06-13T08:53:00Z"/>
          <w:color w:val="000000"/>
          <w:szCs w:val="21"/>
        </w:rPr>
      </w:pPr>
      <w:ins w:id="10314" w:author="hp" w:date="2016-06-13T08:53:00Z">
        <w:r w:rsidRPr="008723F3">
          <w:rPr>
            <w:rFonts w:hint="eastAsia"/>
            <w:color w:val="000000"/>
            <w:szCs w:val="21"/>
          </w:rPr>
          <w:t>式（</w:t>
        </w:r>
        <w:r w:rsidRPr="008723F3">
          <w:rPr>
            <w:color w:val="000000"/>
            <w:szCs w:val="21"/>
          </w:rPr>
          <w:t>9-35</w:t>
        </w:r>
        <w:r w:rsidRPr="008723F3">
          <w:rPr>
            <w:rFonts w:hint="eastAsia"/>
            <w:color w:val="000000"/>
            <w:szCs w:val="21"/>
          </w:rPr>
          <w:t>）表示了感应电动势有效值</w:t>
        </w:r>
        <w:r w:rsidRPr="008723F3">
          <w:rPr>
            <w:color w:val="000000"/>
            <w:szCs w:val="21"/>
          </w:rPr>
          <w:t>E</w:t>
        </w:r>
        <w:r w:rsidRPr="008723F3">
          <w:rPr>
            <w:color w:val="000000"/>
            <w:szCs w:val="21"/>
            <w:vertAlign w:val="subscript"/>
          </w:rPr>
          <w:t>s</w:t>
        </w:r>
        <w:r w:rsidRPr="008723F3">
          <w:rPr>
            <w:rFonts w:hint="eastAsia"/>
            <w:color w:val="000000"/>
            <w:szCs w:val="21"/>
          </w:rPr>
          <w:t>与频率</w:t>
        </w:r>
        <w:r w:rsidRPr="008723F3">
          <w:rPr>
            <w:color w:val="000000"/>
            <w:szCs w:val="21"/>
          </w:rPr>
          <w:t>f</w:t>
        </w:r>
        <w:r w:rsidRPr="008723F3">
          <w:rPr>
            <w:color w:val="000000"/>
            <w:szCs w:val="21"/>
            <w:vertAlign w:val="subscript"/>
          </w:rPr>
          <w:t>s</w:t>
        </w:r>
        <w:r w:rsidRPr="008723F3">
          <w:rPr>
            <w:rFonts w:hint="eastAsia"/>
            <w:color w:val="000000"/>
            <w:szCs w:val="21"/>
          </w:rPr>
          <w:t>之比为常数的控制方式，通常称为恒</w:t>
        </w:r>
        <w:r w:rsidRPr="008723F3">
          <w:rPr>
            <w:iCs/>
            <w:color w:val="000000"/>
            <w:szCs w:val="21"/>
          </w:rPr>
          <w:t>E</w:t>
        </w:r>
        <w:r w:rsidRPr="008723F3">
          <w:rPr>
            <w:color w:val="000000"/>
            <w:szCs w:val="21"/>
            <w:vertAlign w:val="subscript"/>
          </w:rPr>
          <w:t>s</w:t>
        </w:r>
        <w:r w:rsidRPr="008723F3">
          <w:rPr>
            <w:color w:val="000000"/>
            <w:szCs w:val="21"/>
          </w:rPr>
          <w:t>/</w:t>
        </w:r>
        <w:r w:rsidRPr="008723F3">
          <w:rPr>
            <w:iCs/>
            <w:color w:val="000000"/>
            <w:szCs w:val="21"/>
          </w:rPr>
          <w:t>f</w:t>
        </w:r>
        <w:r w:rsidRPr="008723F3">
          <w:rPr>
            <w:color w:val="000000"/>
            <w:szCs w:val="21"/>
            <w:vertAlign w:val="subscript"/>
          </w:rPr>
          <w:t>s</w:t>
        </w:r>
        <w:r w:rsidRPr="008723F3">
          <w:rPr>
            <w:rFonts w:hint="eastAsia"/>
            <w:color w:val="000000"/>
            <w:szCs w:val="21"/>
          </w:rPr>
          <w:t>控制，这是一种较为理想的控制方式。然而由于感应电动势</w:t>
        </w:r>
        <w:r w:rsidRPr="008723F3">
          <w:rPr>
            <w:color w:val="000000"/>
            <w:szCs w:val="21"/>
          </w:rPr>
          <w:t>E</w:t>
        </w:r>
        <w:r w:rsidRPr="008723F3">
          <w:rPr>
            <w:color w:val="000000"/>
            <w:szCs w:val="21"/>
            <w:vertAlign w:val="subscript"/>
          </w:rPr>
          <w:t>s</w:t>
        </w:r>
        <w:r w:rsidRPr="008723F3">
          <w:rPr>
            <w:rFonts w:hint="eastAsia"/>
            <w:color w:val="000000"/>
            <w:szCs w:val="21"/>
          </w:rPr>
          <w:t>难以检测和控制，实际可以检测和控制的是定子电压，因此，基频以下调速时，往往采用变压变频控制方式。</w:t>
        </w:r>
      </w:ins>
    </w:p>
    <w:p w14:paraId="004470CA" w14:textId="77777777" w:rsidR="00421F26" w:rsidRPr="008723F3" w:rsidRDefault="00421F26" w:rsidP="00421F26">
      <w:pPr>
        <w:ind w:firstLine="527"/>
        <w:rPr>
          <w:ins w:id="10315" w:author="hp" w:date="2016-06-13T08:53:00Z"/>
          <w:color w:val="000000"/>
          <w:szCs w:val="21"/>
        </w:rPr>
      </w:pPr>
      <w:ins w:id="10316" w:author="hp" w:date="2016-06-13T08:53:00Z">
        <w:r w:rsidRPr="008723F3">
          <w:rPr>
            <w:rFonts w:hint="eastAsia"/>
            <w:color w:val="000000"/>
            <w:szCs w:val="21"/>
          </w:rPr>
          <w:t>稳态情况下异步电动机定子每相电压与每相感应电动势的关系为</w:t>
        </w:r>
      </w:ins>
    </w:p>
    <w:p w14:paraId="5CA7AEA0" w14:textId="77777777" w:rsidR="00421F26" w:rsidRPr="008723F3" w:rsidRDefault="00BF1057" w:rsidP="00421F26">
      <w:pPr>
        <w:ind w:firstLineChars="600" w:firstLine="1260"/>
        <w:jc w:val="right"/>
        <w:rPr>
          <w:ins w:id="10317" w:author="hp" w:date="2016-06-13T08:53:00Z"/>
          <w:color w:val="000000"/>
          <w:szCs w:val="21"/>
        </w:rPr>
      </w:pPr>
      <w:ins w:id="10318" w:author="hp" w:date="2016-06-13T08:53:00Z">
        <w:r>
          <w:rPr>
            <w:color w:val="000000"/>
            <w:position w:val="-12"/>
            <w:szCs w:val="21"/>
          </w:rPr>
          <w:pict w14:anchorId="651CD565">
            <v:shape id="_x0000_i2814" type="#_x0000_t75" style="width:262.5pt;height:18.75pt">
              <v:imagedata r:id="rId2985"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9-36</w:t>
        </w:r>
        <w:r w:rsidR="00421F26" w:rsidRPr="008723F3">
          <w:rPr>
            <w:rFonts w:hint="eastAsia"/>
            <w:color w:val="000000"/>
            <w:szCs w:val="21"/>
          </w:rPr>
          <w:t>）</w:t>
        </w:r>
      </w:ins>
    </w:p>
    <w:p w14:paraId="27E327A4" w14:textId="77777777" w:rsidR="00421F26" w:rsidRPr="008723F3" w:rsidRDefault="00421F26" w:rsidP="00421F26">
      <w:pPr>
        <w:ind w:firstLine="527"/>
        <w:rPr>
          <w:ins w:id="10319" w:author="hp" w:date="2016-06-13T08:53:00Z"/>
          <w:color w:val="000000"/>
          <w:szCs w:val="21"/>
        </w:rPr>
      </w:pPr>
      <w:ins w:id="10320" w:author="hp" w:date="2016-06-13T08:53:00Z">
        <w:r w:rsidRPr="008723F3">
          <w:rPr>
            <w:rFonts w:hint="eastAsia"/>
            <w:color w:val="000000"/>
            <w:szCs w:val="21"/>
          </w:rPr>
          <w:t>式中，</w:t>
        </w:r>
        <w:r w:rsidR="00BF1057">
          <w:rPr>
            <w:color w:val="000000"/>
            <w:position w:val="-12"/>
            <w:szCs w:val="21"/>
          </w:rPr>
          <w:pict w14:anchorId="1E33719D">
            <v:shape id="_x0000_i2815" type="#_x0000_t75" style="width:80.25pt;height:18.75pt">
              <v:imagedata r:id="rId2987" o:title=""/>
            </v:shape>
          </w:pict>
        </w:r>
        <w:r w:rsidRPr="008723F3">
          <w:rPr>
            <w:rFonts w:hint="eastAsia"/>
            <w:color w:val="000000"/>
            <w:szCs w:val="21"/>
          </w:rPr>
          <w:t>；</w:t>
        </w:r>
        <w:r w:rsidR="00BF1057">
          <w:rPr>
            <w:color w:val="000000"/>
            <w:position w:val="-12"/>
            <w:szCs w:val="21"/>
          </w:rPr>
          <w:pict w14:anchorId="369A596B">
            <v:shape id="_x0000_i2816" type="#_x0000_t75" style="width:123.75pt;height:18.75pt">
              <v:imagedata r:id="rId2989" o:title=""/>
            </v:shape>
          </w:pict>
        </w:r>
        <w:r w:rsidRPr="008723F3">
          <w:rPr>
            <w:rFonts w:hint="eastAsia"/>
            <w:color w:val="000000"/>
            <w:szCs w:val="21"/>
          </w:rPr>
          <w:t>；</w:t>
        </w:r>
        <w:r w:rsidR="00BF1057">
          <w:rPr>
            <w:color w:val="000000"/>
            <w:position w:val="-12"/>
            <w:szCs w:val="21"/>
          </w:rPr>
          <w:pict w14:anchorId="5A653F5A">
            <v:shape id="_x0000_i2817" type="#_x0000_t75" style="width:17.25pt;height:18.75pt">
              <v:imagedata r:id="rId2991" o:title=""/>
            </v:shape>
          </w:pict>
        </w:r>
        <w:r w:rsidRPr="008723F3">
          <w:rPr>
            <w:rFonts w:hint="eastAsia"/>
            <w:color w:val="000000"/>
            <w:szCs w:val="21"/>
          </w:rPr>
          <w:t>为定子相电压；</w:t>
        </w:r>
        <w:r w:rsidR="00BF1057">
          <w:rPr>
            <w:color w:val="000000"/>
            <w:position w:val="-12"/>
            <w:szCs w:val="21"/>
          </w:rPr>
          <w:pict w14:anchorId="793C4598">
            <v:shape id="_x0000_i2818" type="#_x0000_t75" style="width:12.75pt;height:18.75pt">
              <v:imagedata r:id="rId2993" o:title=""/>
            </v:shape>
          </w:pict>
        </w:r>
        <w:r w:rsidRPr="008723F3">
          <w:rPr>
            <w:rFonts w:hint="eastAsia"/>
            <w:color w:val="000000"/>
            <w:szCs w:val="21"/>
          </w:rPr>
          <w:t>为定子相电流；</w:t>
        </w:r>
        <w:r w:rsidR="00BF1057">
          <w:rPr>
            <w:color w:val="000000"/>
            <w:position w:val="-12"/>
            <w:szCs w:val="21"/>
          </w:rPr>
          <w:pict w14:anchorId="1846D99F">
            <v:shape id="_x0000_i2819" type="#_x0000_t75" style="width:15pt;height:18.75pt">
              <v:imagedata r:id="rId2995" o:title=""/>
            </v:shape>
          </w:pict>
        </w:r>
        <w:r w:rsidRPr="008723F3">
          <w:rPr>
            <w:rFonts w:hint="eastAsia"/>
            <w:color w:val="000000"/>
            <w:szCs w:val="21"/>
          </w:rPr>
          <w:t>为励磁电流；</w:t>
        </w:r>
        <w:r w:rsidR="00BF1057">
          <w:rPr>
            <w:color w:val="000000"/>
            <w:position w:val="-12"/>
            <w:szCs w:val="21"/>
          </w:rPr>
          <w:pict w14:anchorId="711776E9">
            <v:shape id="_x0000_i2820" type="#_x0000_t75" style="width:15pt;height:18pt">
              <v:imagedata r:id="rId2997" o:title=""/>
            </v:shape>
          </w:pict>
        </w:r>
        <w:r w:rsidRPr="008723F3">
          <w:rPr>
            <w:rFonts w:hint="eastAsia"/>
            <w:color w:val="000000"/>
            <w:szCs w:val="21"/>
          </w:rPr>
          <w:t>为定子每相绕组电阻；</w:t>
        </w:r>
        <w:r w:rsidR="00BF1057">
          <w:rPr>
            <w:color w:val="000000"/>
            <w:position w:val="-12"/>
            <w:szCs w:val="21"/>
          </w:rPr>
          <w:pict w14:anchorId="2C39B3CB">
            <v:shape id="_x0000_i2821" type="#_x0000_t75" style="width:17.25pt;height:18pt">
              <v:imagedata r:id="rId2999" o:title=""/>
            </v:shape>
          </w:pict>
        </w:r>
        <w:r w:rsidRPr="008723F3">
          <w:rPr>
            <w:rFonts w:hint="eastAsia"/>
            <w:color w:val="000000"/>
            <w:szCs w:val="21"/>
          </w:rPr>
          <w:t>为定、转子之间的互感；</w:t>
        </w:r>
        <w:r w:rsidR="00BF1057">
          <w:rPr>
            <w:color w:val="000000"/>
            <w:position w:val="-12"/>
            <w:szCs w:val="21"/>
          </w:rPr>
          <w:pict w14:anchorId="3CB342FF">
            <v:shape id="_x0000_i2822" type="#_x0000_t75" style="width:18.75pt;height:18pt">
              <v:imagedata r:id="rId3001" o:title=""/>
            </v:shape>
          </w:pict>
        </w:r>
        <w:r w:rsidRPr="008723F3">
          <w:rPr>
            <w:rFonts w:hint="eastAsia"/>
            <w:color w:val="000000"/>
            <w:szCs w:val="21"/>
          </w:rPr>
          <w:t>为定子绕组每相漏感。</w:t>
        </w:r>
      </w:ins>
    </w:p>
    <w:p w14:paraId="50747593" w14:textId="77777777" w:rsidR="00421F26" w:rsidRPr="008723F3" w:rsidRDefault="00421F26" w:rsidP="00421F26">
      <w:pPr>
        <w:ind w:firstLine="527"/>
        <w:rPr>
          <w:ins w:id="10321" w:author="hp" w:date="2016-06-13T08:53:00Z"/>
          <w:color w:val="000000"/>
          <w:szCs w:val="21"/>
        </w:rPr>
      </w:pPr>
      <w:ins w:id="10322" w:author="hp" w:date="2016-06-13T08:53:00Z">
        <w:r w:rsidRPr="008723F3">
          <w:rPr>
            <w:rFonts w:hint="eastAsia"/>
            <w:color w:val="000000"/>
            <w:szCs w:val="21"/>
          </w:rPr>
          <w:t>当定子频率</w:t>
        </w:r>
        <w:r w:rsidR="00BF1057">
          <w:rPr>
            <w:color w:val="000000"/>
            <w:position w:val="-12"/>
            <w:szCs w:val="21"/>
          </w:rPr>
          <w:pict w14:anchorId="441DF8B8">
            <v:shape id="_x0000_i2823" type="#_x0000_t75" style="width:14.25pt;height:18pt">
              <v:imagedata r:id="rId3003" o:title=""/>
            </v:shape>
          </w:pict>
        </w:r>
        <w:r w:rsidRPr="008723F3">
          <w:rPr>
            <w:rFonts w:hint="eastAsia"/>
            <w:color w:val="000000"/>
            <w:szCs w:val="21"/>
          </w:rPr>
          <w:t>较高时，感应电动势的有效值</w:t>
        </w:r>
        <w:r w:rsidR="00BF1057">
          <w:rPr>
            <w:color w:val="000000"/>
            <w:position w:val="-12"/>
            <w:szCs w:val="21"/>
          </w:rPr>
          <w:pict w14:anchorId="4CDB7AA4">
            <v:shape id="_x0000_i2824" type="#_x0000_t75" style="width:15pt;height:18pt">
              <v:imagedata r:id="rId3005" o:title=""/>
            </v:shape>
          </w:pict>
        </w:r>
        <w:r w:rsidRPr="008723F3">
          <w:rPr>
            <w:rFonts w:hint="eastAsia"/>
            <w:color w:val="000000"/>
            <w:szCs w:val="21"/>
          </w:rPr>
          <w:t>也较大，这时可以忽略定子绕组的阻抗压降（</w:t>
        </w:r>
        <w:r w:rsidR="00BF1057">
          <w:rPr>
            <w:color w:val="000000"/>
            <w:position w:val="-12"/>
            <w:szCs w:val="21"/>
          </w:rPr>
          <w:pict w14:anchorId="1AFCD094">
            <v:shape id="_x0000_i2825" type="#_x0000_t75" style="width:25.5pt;height:18.75pt">
              <v:imagedata r:id="rId3007" o:title=""/>
            </v:shape>
          </w:pict>
        </w:r>
        <w:r w:rsidRPr="008723F3">
          <w:rPr>
            <w:rFonts w:hint="eastAsia"/>
            <w:color w:val="000000"/>
            <w:szCs w:val="21"/>
          </w:rPr>
          <w:t>），可认为定子相电压有效值</w:t>
        </w:r>
        <w:r w:rsidR="00BF1057">
          <w:rPr>
            <w:color w:val="000000"/>
            <w:position w:val="-12"/>
            <w:szCs w:val="21"/>
          </w:rPr>
          <w:pict w14:anchorId="6FDA7FED">
            <v:shape id="_x0000_i2826" type="#_x0000_t75" style="width:42pt;height:18pt">
              <v:imagedata r:id="rId3009" o:title=""/>
            </v:shape>
          </w:pict>
        </w:r>
        <w:r w:rsidRPr="008723F3">
          <w:rPr>
            <w:rFonts w:hint="eastAsia"/>
            <w:color w:val="000000"/>
            <w:szCs w:val="21"/>
          </w:rPr>
          <w:t>，为此在实际工程中是以</w:t>
        </w:r>
        <w:r w:rsidR="00BF1057">
          <w:rPr>
            <w:color w:val="000000"/>
            <w:position w:val="-12"/>
            <w:szCs w:val="21"/>
          </w:rPr>
          <w:pict w14:anchorId="2C6A8FD9">
            <v:shape id="_x0000_i2827" type="#_x0000_t75" style="width:17.25pt;height:18pt">
              <v:imagedata r:id="rId3011" o:title=""/>
            </v:shape>
          </w:pict>
        </w:r>
        <w:r w:rsidRPr="008723F3">
          <w:rPr>
            <w:rFonts w:hint="eastAsia"/>
            <w:color w:val="000000"/>
            <w:szCs w:val="21"/>
          </w:rPr>
          <w:t>代替</w:t>
        </w:r>
        <w:r w:rsidR="00BF1057">
          <w:rPr>
            <w:color w:val="000000"/>
            <w:position w:val="-12"/>
            <w:szCs w:val="21"/>
          </w:rPr>
          <w:pict w14:anchorId="0F1D4F47">
            <v:shape id="_x0000_i2828" type="#_x0000_t75" style="width:15pt;height:18pt">
              <v:imagedata r:id="rId3005" o:title=""/>
            </v:shape>
          </w:pict>
        </w:r>
        <w:r w:rsidRPr="008723F3">
          <w:rPr>
            <w:rFonts w:hint="eastAsia"/>
            <w:color w:val="000000"/>
            <w:szCs w:val="21"/>
          </w:rPr>
          <w:t>而获得电压与频率之比为常数的恒压频比控制方程式，即为</w:t>
        </w:r>
      </w:ins>
    </w:p>
    <w:p w14:paraId="1ECF6EAF" w14:textId="77777777" w:rsidR="00421F26" w:rsidRPr="008723F3" w:rsidRDefault="00BF1057" w:rsidP="00421F26">
      <w:pPr>
        <w:ind w:firstLineChars="1600" w:firstLine="3360"/>
        <w:rPr>
          <w:ins w:id="10323" w:author="hp" w:date="2016-06-13T08:53:00Z"/>
          <w:color w:val="000000"/>
          <w:szCs w:val="21"/>
        </w:rPr>
      </w:pPr>
      <w:ins w:id="10324" w:author="hp" w:date="2016-06-13T08:53:00Z">
        <w:r>
          <w:rPr>
            <w:color w:val="000000"/>
            <w:position w:val="-12"/>
            <w:szCs w:val="21"/>
          </w:rPr>
          <w:pict w14:anchorId="7277094B">
            <v:shape id="_x0000_i2829" type="#_x0000_t75" style="width:90.75pt;height:18pt">
              <v:imagedata r:id="rId3014"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9-37</w:t>
        </w:r>
        <w:r w:rsidR="00421F26" w:rsidRPr="008723F3">
          <w:rPr>
            <w:rFonts w:hint="eastAsia"/>
            <w:color w:val="000000"/>
            <w:szCs w:val="21"/>
          </w:rPr>
          <w:t>）</w:t>
        </w:r>
      </w:ins>
    </w:p>
    <w:p w14:paraId="16D5E0BB" w14:textId="77777777" w:rsidR="00421F26" w:rsidRPr="008723F3" w:rsidRDefault="00421F26" w:rsidP="00421F26">
      <w:pPr>
        <w:ind w:firstLineChars="200" w:firstLine="420"/>
        <w:rPr>
          <w:ins w:id="10325" w:author="hp" w:date="2016-06-13T08:53:00Z"/>
          <w:color w:val="000000"/>
          <w:szCs w:val="21"/>
        </w:rPr>
      </w:pPr>
      <w:ins w:id="10326" w:author="hp" w:date="2016-06-13T08:53:00Z">
        <w:r w:rsidRPr="008723F3">
          <w:rPr>
            <w:rFonts w:hint="eastAsia"/>
            <w:color w:val="000000"/>
            <w:szCs w:val="21"/>
          </w:rPr>
          <w:lastRenderedPageBreak/>
          <w:t>其控制特性如图</w:t>
        </w:r>
        <w:r w:rsidRPr="008723F3">
          <w:rPr>
            <w:color w:val="000000"/>
            <w:szCs w:val="21"/>
          </w:rPr>
          <w:t>9-43</w:t>
        </w:r>
        <w:r w:rsidRPr="008723F3">
          <w:rPr>
            <w:rFonts w:hint="eastAsia"/>
            <w:color w:val="000000"/>
            <w:szCs w:val="21"/>
          </w:rPr>
          <w:t>中虚线所示。</w:t>
        </w:r>
      </w:ins>
    </w:p>
    <w:p w14:paraId="261B1F68" w14:textId="77777777" w:rsidR="00421F26" w:rsidRPr="008723F3" w:rsidRDefault="00421F26" w:rsidP="00421F26">
      <w:pPr>
        <w:ind w:firstLineChars="200" w:firstLine="420"/>
        <w:rPr>
          <w:ins w:id="10327" w:author="hp" w:date="2016-06-13T08:53:00Z"/>
          <w:color w:val="000000"/>
          <w:szCs w:val="21"/>
        </w:rPr>
      </w:pPr>
      <w:ins w:id="10328" w:author="hp" w:date="2016-06-13T08:53:00Z">
        <w:r w:rsidRPr="008723F3">
          <w:rPr>
            <w:rFonts w:hint="eastAsia"/>
            <w:color w:val="000000"/>
            <w:szCs w:val="21"/>
          </w:rPr>
          <w:t>由于恒压频比控制方式成立的前提条件是忽略了定子阻抗上的压降，在</w:t>
        </w:r>
        <w:r w:rsidR="00BF1057">
          <w:rPr>
            <w:color w:val="000000"/>
            <w:position w:val="-12"/>
            <w:szCs w:val="21"/>
          </w:rPr>
          <w:pict w14:anchorId="5BAC6C6B">
            <v:shape id="_x0000_i2830" type="#_x0000_t75" style="width:14.25pt;height:18pt">
              <v:imagedata r:id="rId3003" o:title=""/>
            </v:shape>
          </w:pict>
        </w:r>
        <w:r w:rsidRPr="008723F3">
          <w:rPr>
            <w:rFonts w:hint="eastAsia"/>
            <w:color w:val="000000"/>
            <w:szCs w:val="21"/>
          </w:rPr>
          <w:t>较低时，由式（</w:t>
        </w:r>
        <w:r w:rsidRPr="008723F3">
          <w:rPr>
            <w:color w:val="000000"/>
            <w:szCs w:val="21"/>
          </w:rPr>
          <w:t>9-36</w:t>
        </w:r>
        <w:r w:rsidRPr="008723F3">
          <w:rPr>
            <w:rFonts w:hint="eastAsia"/>
            <w:color w:val="000000"/>
            <w:szCs w:val="21"/>
          </w:rPr>
          <w:t>）可知，定子感应电动势</w:t>
        </w:r>
        <w:r w:rsidR="00BF1057">
          <w:rPr>
            <w:color w:val="000000"/>
            <w:position w:val="-12"/>
            <w:szCs w:val="21"/>
          </w:rPr>
          <w:pict w14:anchorId="00C82D8D">
            <v:shape id="_x0000_i2831" type="#_x0000_t75" style="width:15pt;height:18.75pt">
              <v:imagedata r:id="rId3017" o:title=""/>
            </v:shape>
          </w:pict>
        </w:r>
        <w:r w:rsidRPr="008723F3">
          <w:rPr>
            <w:rFonts w:hint="eastAsia"/>
            <w:color w:val="000000"/>
            <w:szCs w:val="21"/>
          </w:rPr>
          <w:t>变小了，其中惟有</w:t>
        </w:r>
        <w:r w:rsidR="00BF1057">
          <w:rPr>
            <w:color w:val="000000"/>
            <w:position w:val="-12"/>
            <w:szCs w:val="21"/>
          </w:rPr>
          <w:pict w14:anchorId="1A88242F">
            <v:shape id="_x0000_i2832" type="#_x0000_t75" style="width:25.5pt;height:18.75pt">
              <v:imagedata r:id="rId3019" o:title=""/>
            </v:shape>
          </w:pict>
        </w:r>
        <w:r w:rsidRPr="008723F3">
          <w:rPr>
            <w:rFonts w:hint="eastAsia"/>
            <w:color w:val="000000"/>
            <w:szCs w:val="21"/>
          </w:rPr>
          <w:t>项并不减小，与</w:t>
        </w:r>
        <w:r w:rsidR="00BF1057">
          <w:rPr>
            <w:color w:val="000000"/>
            <w:position w:val="-12"/>
            <w:szCs w:val="21"/>
          </w:rPr>
          <w:pict w14:anchorId="73E0EE1F">
            <v:shape id="_x0000_i2833" type="#_x0000_t75" style="width:15pt;height:18.75pt">
              <v:imagedata r:id="rId3021" o:title=""/>
            </v:shape>
          </w:pict>
        </w:r>
        <w:r w:rsidRPr="008723F3">
          <w:rPr>
            <w:rFonts w:hint="eastAsia"/>
            <w:color w:val="000000"/>
            <w:szCs w:val="21"/>
          </w:rPr>
          <w:t>相比，</w:t>
        </w:r>
        <w:r w:rsidR="00BF1057">
          <w:rPr>
            <w:color w:val="000000"/>
            <w:position w:val="-10"/>
            <w:szCs w:val="21"/>
          </w:rPr>
          <w:pict w14:anchorId="171C18CF">
            <v:shape id="_x0000_i2834" type="#_x0000_t75" style="width:24.75pt;height:18pt">
              <v:imagedata r:id="rId3023" o:title=""/>
            </v:shape>
          </w:pict>
        </w:r>
        <w:r w:rsidRPr="008723F3">
          <w:rPr>
            <w:rFonts w:hint="eastAsia"/>
            <w:color w:val="000000"/>
            <w:szCs w:val="21"/>
          </w:rPr>
          <w:t>比重加大，</w:t>
        </w:r>
        <w:r w:rsidR="00BF1057">
          <w:rPr>
            <w:color w:val="000000"/>
            <w:position w:val="-12"/>
            <w:szCs w:val="21"/>
          </w:rPr>
          <w:pict w14:anchorId="2BF06A88">
            <v:shape id="_x0000_i2835" type="#_x0000_t75" style="width:33.75pt;height:18pt">
              <v:imagedata r:id="rId3025" o:title=""/>
            </v:shape>
          </w:pict>
        </w:r>
        <w:r w:rsidRPr="008723F3">
          <w:rPr>
            <w:rFonts w:hint="eastAsia"/>
            <w:color w:val="000000"/>
            <w:szCs w:val="21"/>
          </w:rPr>
          <w:t>不再成立，也就是说</w:t>
        </w:r>
        <w:r w:rsidR="00BF1057">
          <w:rPr>
            <w:color w:val="000000"/>
            <w:position w:val="-12"/>
            <w:szCs w:val="21"/>
          </w:rPr>
          <w:pict w14:anchorId="4133B920">
            <v:shape id="_x0000_i2836" type="#_x0000_t75" style="width:14.25pt;height:18pt">
              <v:imagedata r:id="rId3003" o:title=""/>
            </v:shape>
          </w:pict>
        </w:r>
        <w:r w:rsidRPr="008723F3">
          <w:rPr>
            <w:color w:val="000000"/>
            <w:szCs w:val="21"/>
          </w:rPr>
          <w:t xml:space="preserve"> </w:t>
        </w:r>
        <w:r w:rsidRPr="008723F3">
          <w:rPr>
            <w:rFonts w:hint="eastAsia"/>
            <w:color w:val="000000"/>
            <w:szCs w:val="21"/>
          </w:rPr>
          <w:t>较低时定子阻抗压降不能再忽略了。</w:t>
        </w:r>
      </w:ins>
    </w:p>
    <w:p w14:paraId="79909878" w14:textId="77777777" w:rsidR="00421F26" w:rsidRPr="008723F3" w:rsidRDefault="00421F26" w:rsidP="00421F26">
      <w:pPr>
        <w:ind w:firstLine="527"/>
        <w:rPr>
          <w:ins w:id="10329" w:author="hp" w:date="2016-06-13T08:53:00Z"/>
          <w:color w:val="000000"/>
          <w:szCs w:val="21"/>
        </w:rPr>
      </w:pPr>
      <w:ins w:id="10330" w:author="hp" w:date="2016-06-13T08:53:00Z">
        <w:r w:rsidRPr="008723F3">
          <w:rPr>
            <w:rFonts w:hint="eastAsia"/>
            <w:color w:val="000000"/>
            <w:szCs w:val="21"/>
          </w:rPr>
          <w:t>为了使</w:t>
        </w:r>
        <w:r w:rsidR="00BF1057">
          <w:rPr>
            <w:color w:val="000000"/>
            <w:position w:val="-12"/>
            <w:szCs w:val="21"/>
          </w:rPr>
          <w:pict w14:anchorId="7851D2AB">
            <v:shape id="_x0000_i2837" type="#_x0000_t75" style="width:45pt;height:18pt">
              <v:imagedata r:id="rId3028" o:title=""/>
            </v:shape>
          </w:pict>
        </w:r>
        <w:r w:rsidRPr="008723F3">
          <w:rPr>
            <w:rFonts w:hint="eastAsia"/>
            <w:color w:val="000000"/>
            <w:szCs w:val="21"/>
          </w:rPr>
          <w:t>的控制方式在低频情况下也能适用，往往在实际工程中采用</w:t>
        </w:r>
        <w:r w:rsidR="00BF1057">
          <w:rPr>
            <w:color w:val="000000"/>
            <w:position w:val="-12"/>
            <w:szCs w:val="21"/>
          </w:rPr>
          <w:pict w14:anchorId="760BE659">
            <v:shape id="_x0000_i2838" type="#_x0000_t75" style="width:27.75pt;height:18pt">
              <v:imagedata r:id="rId3030" o:title=""/>
            </v:shape>
          </w:pict>
        </w:r>
        <w:r w:rsidRPr="008723F3">
          <w:rPr>
            <w:rFonts w:hint="eastAsia"/>
            <w:color w:val="000000"/>
            <w:szCs w:val="21"/>
          </w:rPr>
          <w:t>补偿措施，即在低频时把定子相电压有效值</w:t>
        </w:r>
        <w:r w:rsidRPr="008723F3">
          <w:rPr>
            <w:color w:val="000000"/>
            <w:szCs w:val="21"/>
          </w:rPr>
          <w:t>U</w:t>
        </w:r>
        <w:r w:rsidRPr="008723F3">
          <w:rPr>
            <w:color w:val="000000"/>
            <w:szCs w:val="21"/>
            <w:vertAlign w:val="subscript"/>
          </w:rPr>
          <w:t>s</w:t>
        </w:r>
        <w:r w:rsidRPr="008723F3">
          <w:rPr>
            <w:rFonts w:hint="eastAsia"/>
            <w:color w:val="000000"/>
            <w:szCs w:val="21"/>
          </w:rPr>
          <w:t>适当抬高，以补偿定子阻抗压降的影响。补偿后的</w:t>
        </w:r>
        <w:r w:rsidR="00BF1057">
          <w:rPr>
            <w:color w:val="000000"/>
            <w:position w:val="-12"/>
            <w:szCs w:val="21"/>
          </w:rPr>
          <w:pict w14:anchorId="4190EAD4">
            <v:shape id="_x0000_i2839" type="#_x0000_t75" style="width:30pt;height:18pt">
              <v:imagedata r:id="rId3032" o:title=""/>
            </v:shape>
          </w:pict>
        </w:r>
        <w:r w:rsidRPr="008723F3">
          <w:rPr>
            <w:rFonts w:hint="eastAsia"/>
            <w:color w:val="000000"/>
            <w:szCs w:val="21"/>
          </w:rPr>
          <w:t>的控制特性如图</w:t>
        </w:r>
        <w:r w:rsidRPr="008723F3">
          <w:rPr>
            <w:color w:val="000000"/>
            <w:szCs w:val="21"/>
          </w:rPr>
          <w:t>9-43</w:t>
        </w:r>
        <w:r w:rsidRPr="008723F3">
          <w:rPr>
            <w:rFonts w:hint="eastAsia"/>
            <w:color w:val="000000"/>
            <w:szCs w:val="21"/>
          </w:rPr>
          <w:t>实线所示。通常把</w:t>
        </w:r>
        <w:r w:rsidR="00BF1057">
          <w:rPr>
            <w:color w:val="000000"/>
            <w:position w:val="-12"/>
            <w:szCs w:val="21"/>
          </w:rPr>
          <w:pict w14:anchorId="6F8DA2A6">
            <v:shape id="_x0000_i2840" type="#_x0000_t75" style="width:27.75pt;height:18pt">
              <v:imagedata r:id="rId3034" o:title=""/>
            </v:shape>
          </w:pict>
        </w:r>
        <w:r w:rsidRPr="008723F3">
          <w:rPr>
            <w:rFonts w:hint="eastAsia"/>
            <w:color w:val="000000"/>
            <w:szCs w:val="21"/>
          </w:rPr>
          <w:t>补偿措施也称之为转矩提升方法。</w:t>
        </w:r>
      </w:ins>
    </w:p>
    <w:p w14:paraId="3B361C92" w14:textId="77777777" w:rsidR="00421F26" w:rsidRPr="008723F3" w:rsidRDefault="00421F26" w:rsidP="00421F26">
      <w:pPr>
        <w:ind w:firstLineChars="200" w:firstLine="420"/>
        <w:rPr>
          <w:ins w:id="10331" w:author="hp" w:date="2016-06-13T08:53:00Z"/>
          <w:color w:val="000000"/>
          <w:szCs w:val="21"/>
        </w:rPr>
      </w:pPr>
      <w:ins w:id="10332" w:author="hp" w:date="2016-06-13T08:53:00Z">
        <w:r w:rsidRPr="008723F3">
          <w:rPr>
            <w:rFonts w:hint="eastAsia"/>
            <w:color w:val="000000"/>
            <w:szCs w:val="21"/>
          </w:rPr>
          <w:t>在基频以上调速时，定子供电频率</w:t>
        </w:r>
        <w:r w:rsidR="00BF1057">
          <w:rPr>
            <w:color w:val="000000"/>
            <w:position w:val="-12"/>
            <w:szCs w:val="21"/>
          </w:rPr>
          <w:pict w14:anchorId="27A5C021">
            <v:shape id="_x0000_i2841" type="#_x0000_t75" style="width:14.25pt;height:18pt">
              <v:imagedata r:id="rId3003" o:title=""/>
            </v:shape>
          </w:pict>
        </w:r>
        <w:r w:rsidRPr="008723F3">
          <w:rPr>
            <w:rFonts w:hint="eastAsia"/>
            <w:color w:val="000000"/>
            <w:szCs w:val="21"/>
          </w:rPr>
          <w:t>大于基频</w:t>
        </w:r>
        <w:r w:rsidR="00BF1057">
          <w:rPr>
            <w:color w:val="000000"/>
            <w:position w:val="-12"/>
            <w:szCs w:val="21"/>
          </w:rPr>
          <w:pict w14:anchorId="1CC8755A">
            <v:shape id="_x0000_i2842" type="#_x0000_t75" style="width:18.75pt;height:18pt">
              <v:imagedata r:id="rId3037" o:title=""/>
            </v:shape>
          </w:pict>
        </w:r>
        <w:r w:rsidRPr="008723F3">
          <w:rPr>
            <w:rFonts w:hint="eastAsia"/>
            <w:color w:val="000000"/>
            <w:szCs w:val="21"/>
          </w:rPr>
          <w:t>。如果仍维持</w:t>
        </w:r>
        <w:r w:rsidR="00BF1057">
          <w:rPr>
            <w:color w:val="000000"/>
            <w:position w:val="-12"/>
            <w:szCs w:val="21"/>
          </w:rPr>
          <w:pict w14:anchorId="514ABC7C">
            <v:shape id="_x0000_i2843" type="#_x0000_t75" style="width:42.75pt;height:18pt">
              <v:imagedata r:id="rId3039" o:title=""/>
            </v:shape>
          </w:pict>
        </w:r>
        <w:r w:rsidRPr="008723F3">
          <w:rPr>
            <w:rFonts w:hint="eastAsia"/>
            <w:color w:val="000000"/>
            <w:szCs w:val="21"/>
          </w:rPr>
          <w:t>是不允许的，因为定子电压超过额定值会损坏电动机的绝缘，所以，当</w:t>
        </w:r>
        <w:r w:rsidR="00BF1057">
          <w:rPr>
            <w:color w:val="000000"/>
            <w:position w:val="-12"/>
            <w:szCs w:val="21"/>
          </w:rPr>
          <w:pict w14:anchorId="3B2DC321">
            <v:shape id="_x0000_i2844" type="#_x0000_t75" style="width:14.25pt;height:18pt">
              <v:imagedata r:id="rId3003" o:title=""/>
            </v:shape>
          </w:pict>
        </w:r>
        <w:r w:rsidRPr="008723F3">
          <w:rPr>
            <w:rFonts w:hint="eastAsia"/>
            <w:color w:val="000000"/>
            <w:szCs w:val="21"/>
          </w:rPr>
          <w:t>大于基频时，往往把电机的定子电压限制为额定电压，并保持不变，其控制方程式为</w:t>
        </w:r>
      </w:ins>
    </w:p>
    <w:p w14:paraId="25F2D2F3" w14:textId="77777777" w:rsidR="00421F26" w:rsidRPr="008723F3" w:rsidRDefault="00BF1057" w:rsidP="00421F26">
      <w:pPr>
        <w:ind w:right="420" w:firstLineChars="1400" w:firstLine="2940"/>
        <w:rPr>
          <w:ins w:id="10333" w:author="hp" w:date="2016-06-13T08:53:00Z"/>
          <w:color w:val="000000"/>
          <w:szCs w:val="21"/>
        </w:rPr>
      </w:pPr>
      <w:ins w:id="10334" w:author="hp" w:date="2016-06-13T08:53:00Z">
        <w:r>
          <w:rPr>
            <w:color w:val="000000"/>
            <w:position w:val="-12"/>
            <w:szCs w:val="21"/>
          </w:rPr>
          <w:pict w14:anchorId="65A399E9">
            <v:shape id="_x0000_i2845" type="#_x0000_t75" style="width:139.5pt;height:18pt">
              <v:imagedata r:id="rId3042"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9-38</w:t>
        </w:r>
        <w:r w:rsidR="00421F26" w:rsidRPr="008723F3">
          <w:rPr>
            <w:rFonts w:hint="eastAsia"/>
            <w:color w:val="000000"/>
            <w:szCs w:val="21"/>
          </w:rPr>
          <w:t>）</w:t>
        </w:r>
      </w:ins>
    </w:p>
    <w:p w14:paraId="6F9379CF" w14:textId="77777777" w:rsidR="00421F26" w:rsidRPr="008723F3" w:rsidRDefault="00421F26" w:rsidP="00421F26">
      <w:pPr>
        <w:ind w:firstLineChars="200" w:firstLine="420"/>
        <w:rPr>
          <w:ins w:id="10335" w:author="hp" w:date="2016-06-13T08:53:00Z"/>
          <w:color w:val="000000"/>
          <w:szCs w:val="21"/>
        </w:rPr>
      </w:pPr>
      <w:ins w:id="10336" w:author="hp" w:date="2016-06-13T08:53:00Z">
        <w:r w:rsidRPr="008723F3">
          <w:rPr>
            <w:rFonts w:hint="eastAsia"/>
            <w:color w:val="000000"/>
            <w:szCs w:val="21"/>
          </w:rPr>
          <w:t>由式（</w:t>
        </w:r>
        <w:r w:rsidRPr="008723F3">
          <w:rPr>
            <w:color w:val="000000"/>
            <w:szCs w:val="21"/>
          </w:rPr>
          <w:t>9-38</w:t>
        </w:r>
        <w:r w:rsidRPr="008723F3">
          <w:rPr>
            <w:rFonts w:hint="eastAsia"/>
            <w:color w:val="000000"/>
            <w:szCs w:val="21"/>
          </w:rPr>
          <w:t>）可以看出，当</w:t>
        </w:r>
        <w:r w:rsidR="00BF1057">
          <w:rPr>
            <w:color w:val="000000"/>
            <w:position w:val="-12"/>
            <w:szCs w:val="21"/>
          </w:rPr>
          <w:pict w14:anchorId="50546014">
            <v:shape id="_x0000_i2846" type="#_x0000_t75" style="width:92.25pt;height:18pt">
              <v:imagedata r:id="rId3044" o:title=""/>
            </v:shape>
          </w:pict>
        </w:r>
        <w:r w:rsidRPr="008723F3">
          <w:rPr>
            <w:rFonts w:hint="eastAsia"/>
            <w:color w:val="000000"/>
            <w:szCs w:val="21"/>
          </w:rPr>
          <w:t>时将迫使磁通</w:t>
        </w:r>
        <w:r w:rsidR="00BF1057">
          <w:rPr>
            <w:color w:val="000000"/>
            <w:position w:val="-12"/>
            <w:szCs w:val="21"/>
          </w:rPr>
          <w:pict w14:anchorId="4FF6B056">
            <v:shape id="_x0000_i2847" type="#_x0000_t75" style="width:18pt;height:18pt">
              <v:imagedata r:id="rId3046" o:title=""/>
            </v:shape>
          </w:pict>
        </w:r>
        <w:r w:rsidRPr="008723F3">
          <w:rPr>
            <w:rFonts w:hint="eastAsia"/>
            <w:color w:val="000000"/>
            <w:szCs w:val="21"/>
          </w:rPr>
          <w:t>与频率</w:t>
        </w:r>
        <w:r w:rsidR="00BF1057">
          <w:rPr>
            <w:color w:val="000000"/>
            <w:position w:val="-12"/>
            <w:szCs w:val="21"/>
          </w:rPr>
          <w:pict w14:anchorId="45D7C19D">
            <v:shape id="_x0000_i2848" type="#_x0000_t75" style="width:14.25pt;height:18pt">
              <v:imagedata r:id="rId3003" o:title=""/>
            </v:shape>
          </w:pict>
        </w:r>
        <w:r w:rsidRPr="008723F3">
          <w:rPr>
            <w:rFonts w:hint="eastAsia"/>
            <w:color w:val="000000"/>
            <w:szCs w:val="21"/>
          </w:rPr>
          <w:t>成反比降低。由于频率提高而电压不变，气隙磁通势必减少，导致最大转矩的减小，但转速却提高了，可以认为输出功率基本不变，所以基频以上变频调速属于恒功率调速方式。把基频以下和基频以上两种情况结合起来，得到图</w:t>
        </w:r>
        <w:r w:rsidRPr="008723F3">
          <w:rPr>
            <w:color w:val="000000"/>
            <w:szCs w:val="21"/>
          </w:rPr>
          <w:t>9-43</w:t>
        </w:r>
        <w:r w:rsidRPr="008723F3">
          <w:rPr>
            <w:rFonts w:hint="eastAsia"/>
            <w:color w:val="000000"/>
            <w:szCs w:val="21"/>
          </w:rPr>
          <w:t>所示的异步电动机恒压频比调速控制特性。</w:t>
        </w:r>
      </w:ins>
    </w:p>
    <w:p w14:paraId="07B4E99F" w14:textId="77777777" w:rsidR="00421F26" w:rsidRPr="008723F3" w:rsidRDefault="00BF1057" w:rsidP="00421F26">
      <w:pPr>
        <w:ind w:firstLine="200"/>
        <w:jc w:val="center"/>
        <w:rPr>
          <w:ins w:id="10337" w:author="hp" w:date="2016-06-13T08:53:00Z"/>
          <w:noProof/>
          <w:color w:val="000000"/>
          <w:szCs w:val="21"/>
        </w:rPr>
      </w:pPr>
      <w:ins w:id="10338" w:author="hp" w:date="2016-06-13T08:53:00Z">
        <w:r>
          <w:rPr>
            <w:noProof/>
            <w:color w:val="000000"/>
            <w:szCs w:val="21"/>
          </w:rPr>
        </w:r>
        <w:r>
          <w:rPr>
            <w:noProof/>
            <w:color w:val="000000"/>
            <w:szCs w:val="21"/>
          </w:rPr>
          <w:pict w14:anchorId="012B6CDF">
            <v:group id="_x0000_s4547" style="width:272.5pt;height:193.5pt;mso-position-horizontal-relative:char;mso-position-vertical-relative:line" coordorigin="3770,2688" coordsize="4050,2844" wrapcoords="880 0 880 19554 20080 19554 20080 0 880 0">
              <v:group id="_x0000_s4548" style="position:absolute;left:3770;top:2688;width:4050;height:2844" coordorigin="3770,2688" coordsize="4050,2844" wrapcoords="880 0 880 19554 20080 19554 20080 0 880 0">
                <v:shape id="_x0000_s4549" type="#_x0000_t75" style="position:absolute;left:3960;top:2688;width:3560;height:2590;mso-wrap-edited:f" wrapcoords="-91 0 -91 21475 21600 21475 21600 0 -91 0">
                  <v:imagedata r:id="rId3049" o:title=""/>
                </v:shape>
                <v:shape id="_x0000_s4550" type="#_x0000_t202" style="position:absolute;left:5530;top:5028;width:900;height:468;mso-wrap-edited:f" wrapcoords="-360 0 -360 21600 21960 21600 21960 0 -360 0" filled="f" stroked="f">
                  <v:textbox style="mso-next-textbox:#_x0000_s4550" inset="0,0,0,0">
                    <w:txbxContent>
                      <w:p w14:paraId="0B42A333" w14:textId="77777777" w:rsidR="00BF1057" w:rsidRDefault="00BF1057" w:rsidP="00421F26">
                        <w:pPr>
                          <w:jc w:val="center"/>
                          <w:rPr>
                            <w:i/>
                            <w:iCs/>
                            <w:sz w:val="15"/>
                            <w:vertAlign w:val="subscript"/>
                          </w:rPr>
                        </w:pPr>
                        <w:r>
                          <w:rPr>
                            <w:i/>
                            <w:iCs/>
                            <w:sz w:val="15"/>
                          </w:rPr>
                          <w:t>f</w:t>
                        </w:r>
                        <w:r>
                          <w:rPr>
                            <w:i/>
                            <w:iCs/>
                            <w:sz w:val="15"/>
                            <w:vertAlign w:val="subscript"/>
                          </w:rPr>
                          <w:t>sN</w:t>
                        </w:r>
                      </w:p>
                    </w:txbxContent>
                  </v:textbox>
                </v:shape>
                <v:shape id="_x0000_s4551" type="#_x0000_t202" style="position:absolute;left:6920;top:5064;width:900;height:468;mso-wrap-edited:f" wrapcoords="-360 0 -360 21600 21960 21600 21960 0 -360 0" filled="f" stroked="f">
                  <v:textbox style="mso-next-textbox:#_x0000_s4551" inset="0,0,0,0">
                    <w:txbxContent>
                      <w:p w14:paraId="2051A6B2" w14:textId="77777777" w:rsidR="00BF1057" w:rsidRDefault="00BF1057" w:rsidP="00421F26">
                        <w:pPr>
                          <w:jc w:val="center"/>
                          <w:rPr>
                            <w:i/>
                            <w:iCs/>
                            <w:sz w:val="15"/>
                            <w:vertAlign w:val="subscript"/>
                          </w:rPr>
                        </w:pPr>
                        <w:r>
                          <w:rPr>
                            <w:i/>
                            <w:iCs/>
                            <w:sz w:val="15"/>
                          </w:rPr>
                          <w:t>f</w:t>
                        </w:r>
                        <w:r>
                          <w:rPr>
                            <w:i/>
                            <w:iCs/>
                            <w:sz w:val="15"/>
                            <w:vertAlign w:val="subscript"/>
                          </w:rPr>
                          <w:t>s</w:t>
                        </w:r>
                      </w:p>
                    </w:txbxContent>
                  </v:textbox>
                </v:shape>
                <v:shape id="_x0000_s4552" type="#_x0000_t202" style="position:absolute;left:4260;top:3468;width:1620;height:468;mso-wrap-edited:f" wrapcoords="-360 0 -360 21600 21960 21600 21960 0 -360 0" filled="f" stroked="f">
                  <v:textbox style="mso-next-textbox:#_x0000_s4552" inset="0,0,0,0">
                    <w:txbxContent>
                      <w:p w14:paraId="56E6D799" w14:textId="77777777" w:rsidR="00BF1057" w:rsidRDefault="00BF1057" w:rsidP="00421F26">
                        <w:pPr>
                          <w:rPr>
                            <w:sz w:val="15"/>
                          </w:rPr>
                        </w:pPr>
                        <w:r>
                          <w:rPr>
                            <w:i/>
                            <w:iCs/>
                            <w:sz w:val="15"/>
                          </w:rPr>
                          <w:t>Φ</w:t>
                        </w:r>
                        <w:r>
                          <w:rPr>
                            <w:sz w:val="15"/>
                            <w:vertAlign w:val="subscript"/>
                          </w:rPr>
                          <w:t>m</w:t>
                        </w:r>
                        <w:r>
                          <w:rPr>
                            <w:sz w:val="15"/>
                          </w:rPr>
                          <w:t>=</w:t>
                        </w:r>
                        <w:r>
                          <w:rPr>
                            <w:i/>
                            <w:iCs/>
                            <w:sz w:val="15"/>
                          </w:rPr>
                          <w:t>Φ</w:t>
                        </w:r>
                        <w:r>
                          <w:rPr>
                            <w:sz w:val="15"/>
                            <w:vertAlign w:val="subscript"/>
                          </w:rPr>
                          <w:t>Mn</w:t>
                        </w:r>
                        <w:r>
                          <w:rPr>
                            <w:sz w:val="15"/>
                          </w:rPr>
                          <w:t>=</w:t>
                        </w:r>
                        <w:r>
                          <w:rPr>
                            <w:i/>
                            <w:iCs/>
                            <w:sz w:val="15"/>
                          </w:rPr>
                          <w:t>Const</w:t>
                        </w:r>
                      </w:p>
                    </w:txbxContent>
                  </v:textbox>
                </v:shape>
                <v:shape id="_x0000_s4553" type="#_x0000_t202" style="position:absolute;left:4450;top:4102;width:540;height:468;mso-wrap-edited:f" wrapcoords="-360 0 -360 21600 21960 21600 21960 0 -360 0" filled="f" stroked="f">
                  <v:textbox style="mso-next-textbox:#_x0000_s4553" inset="0,0,0,0">
                    <w:txbxContent>
                      <w:p w14:paraId="56B46583" w14:textId="77777777" w:rsidR="00BF1057" w:rsidRDefault="00BF1057" w:rsidP="00421F26">
                        <w:pPr>
                          <w:rPr>
                            <w:sz w:val="15"/>
                          </w:rPr>
                        </w:pPr>
                        <w:r>
                          <w:rPr>
                            <w:i/>
                            <w:iCs/>
                            <w:sz w:val="15"/>
                          </w:rPr>
                          <w:t>U</w:t>
                        </w:r>
                        <w:r>
                          <w:rPr>
                            <w:sz w:val="15"/>
                            <w:vertAlign w:val="subscript"/>
                          </w:rPr>
                          <w:t>s</w:t>
                        </w:r>
                      </w:p>
                    </w:txbxContent>
                  </v:textbox>
                </v:shape>
                <v:shape id="_x0000_s4554" type="#_x0000_t202" style="position:absolute;left:6300;top:3156;width:540;height:468;mso-wrap-edited:f" wrapcoords="-360 0 -360 21600 21960 21600 21960 0 -360 0" filled="f" stroked="f">
                  <v:textbox style="mso-next-textbox:#_x0000_s4554" inset="0,0,0,0">
                    <w:txbxContent>
                      <w:p w14:paraId="64355715" w14:textId="77777777" w:rsidR="00BF1057" w:rsidRDefault="00BF1057" w:rsidP="00421F26">
                        <w:pPr>
                          <w:rPr>
                            <w:sz w:val="15"/>
                          </w:rPr>
                        </w:pPr>
                        <w:r>
                          <w:rPr>
                            <w:i/>
                            <w:iCs/>
                            <w:sz w:val="15"/>
                          </w:rPr>
                          <w:t>U</w:t>
                        </w:r>
                        <w:r>
                          <w:rPr>
                            <w:sz w:val="15"/>
                            <w:vertAlign w:val="subscript"/>
                          </w:rPr>
                          <w:t>s</w:t>
                        </w:r>
                        <w:r>
                          <w:rPr>
                            <w:sz w:val="15"/>
                          </w:rPr>
                          <w:t>=</w:t>
                        </w:r>
                        <w:r>
                          <w:rPr>
                            <w:i/>
                            <w:iCs/>
                            <w:sz w:val="15"/>
                          </w:rPr>
                          <w:t xml:space="preserve"> U</w:t>
                        </w:r>
                        <w:r>
                          <w:rPr>
                            <w:sz w:val="15"/>
                            <w:vertAlign w:val="subscript"/>
                          </w:rPr>
                          <w:t>sN</w:t>
                        </w:r>
                      </w:p>
                    </w:txbxContent>
                  </v:textbox>
                </v:shape>
                <v:shape id="_x0000_s4555" type="#_x0000_t202" style="position:absolute;left:6420;top:3996;width:360;height:468;mso-wrap-edited:f" wrapcoords="-360 0 -360 21600 21960 21600 21960 0 -360 0" filled="f" stroked="f">
                  <v:textbox style="mso-next-textbox:#_x0000_s4555" inset="0,0,0,0">
                    <w:txbxContent>
                      <w:p w14:paraId="48D074A9" w14:textId="77777777" w:rsidR="00BF1057" w:rsidRDefault="00BF1057" w:rsidP="00421F26">
                        <w:pPr>
                          <w:rPr>
                            <w:sz w:val="15"/>
                          </w:rPr>
                        </w:pPr>
                        <w:r>
                          <w:rPr>
                            <w:i/>
                            <w:iCs/>
                            <w:sz w:val="15"/>
                          </w:rPr>
                          <w:t>Φ</w:t>
                        </w:r>
                        <w:r>
                          <w:rPr>
                            <w:sz w:val="15"/>
                            <w:vertAlign w:val="subscript"/>
                          </w:rPr>
                          <w:t>m</w:t>
                        </w:r>
                      </w:p>
                    </w:txbxContent>
                  </v:textbox>
                </v:shape>
                <v:shape id="_x0000_s4556" type="#_x0000_t202" style="position:absolute;left:3770;top:3206;width:540;height:468;mso-wrap-edited:f" wrapcoords="-360 0 -360 21600 21960 21600 21960 0 -360 0" filled="f" stroked="f">
                  <v:textbox style="mso-next-textbox:#_x0000_s4556" inset="0,0,0,0">
                    <w:txbxContent>
                      <w:p w14:paraId="40F9B092" w14:textId="77777777" w:rsidR="00BF1057" w:rsidRDefault="00BF1057" w:rsidP="00421F26">
                        <w:pPr>
                          <w:rPr>
                            <w:sz w:val="15"/>
                          </w:rPr>
                        </w:pPr>
                        <w:r>
                          <w:rPr>
                            <w:i/>
                            <w:iCs/>
                            <w:sz w:val="15"/>
                          </w:rPr>
                          <w:t>U</w:t>
                        </w:r>
                        <w:r>
                          <w:rPr>
                            <w:sz w:val="15"/>
                            <w:vertAlign w:val="subscript"/>
                          </w:rPr>
                          <w:t>sN</w:t>
                        </w:r>
                      </w:p>
                    </w:txbxContent>
                  </v:textbox>
                </v:shape>
                <v:shape id="_x0000_s4557" type="#_x0000_t202" style="position:absolute;left:3880;top:2688;width:360;height:468;mso-wrap-edited:f" wrapcoords="-360 0 -360 21600 21960 21600 21960 0 -360 0" filled="f" stroked="f">
                  <v:textbox style="mso-next-textbox:#_x0000_s4557" inset="0,0,0,0">
                    <w:txbxContent>
                      <w:p w14:paraId="49FE9210" w14:textId="77777777" w:rsidR="00BF1057" w:rsidRDefault="00BF1057" w:rsidP="00421F26">
                        <w:pPr>
                          <w:rPr>
                            <w:sz w:val="15"/>
                          </w:rPr>
                        </w:pPr>
                        <w:r>
                          <w:rPr>
                            <w:i/>
                            <w:iCs/>
                            <w:sz w:val="15"/>
                          </w:rPr>
                          <w:t>U</w:t>
                        </w:r>
                        <w:r>
                          <w:rPr>
                            <w:sz w:val="15"/>
                            <w:vertAlign w:val="subscript"/>
                          </w:rPr>
                          <w:t>s</w:t>
                        </w:r>
                      </w:p>
                    </w:txbxContent>
                  </v:textbox>
                </v:shape>
              </v:group>
              <v:shape id="_x0000_s4558" type="#_x0000_t202" style="position:absolute;left:4140;top:2688;width:360;height:468;mso-wrap-edited:f" wrapcoords="-360 0 -360 21600 21960 21600 21960 0 -360 0" filled="f" stroked="f">
                <v:textbox style="mso-next-textbox:#_x0000_s4558" inset="0,0,0,0">
                  <w:txbxContent>
                    <w:p w14:paraId="2D1E8D0C" w14:textId="77777777" w:rsidR="00BF1057" w:rsidRDefault="00BF1057" w:rsidP="00421F26">
                      <w:pPr>
                        <w:rPr>
                          <w:sz w:val="15"/>
                        </w:rPr>
                      </w:pPr>
                      <w:r>
                        <w:rPr>
                          <w:i/>
                          <w:iCs/>
                          <w:sz w:val="15"/>
                        </w:rPr>
                        <w:t>Φ</w:t>
                      </w:r>
                      <w:r>
                        <w:rPr>
                          <w:sz w:val="15"/>
                          <w:vertAlign w:val="subscript"/>
                        </w:rPr>
                        <w:t>m</w:t>
                      </w:r>
                    </w:p>
                  </w:txbxContent>
                </v:textbox>
              </v:shape>
              <w10:wrap type="none"/>
              <w10:anchorlock/>
            </v:group>
          </w:pict>
        </w:r>
      </w:ins>
    </w:p>
    <w:p w14:paraId="42733022" w14:textId="77777777" w:rsidR="00421F26" w:rsidRPr="008723F3" w:rsidRDefault="00421F26" w:rsidP="00421F26">
      <w:pPr>
        <w:widowControl/>
        <w:tabs>
          <w:tab w:val="left" w:pos="6210"/>
        </w:tabs>
        <w:jc w:val="center"/>
        <w:rPr>
          <w:ins w:id="10339" w:author="hp" w:date="2016-06-13T08:53:00Z"/>
          <w:color w:val="000000"/>
          <w:szCs w:val="21"/>
        </w:rPr>
      </w:pPr>
      <w:ins w:id="10340" w:author="hp" w:date="2016-06-13T08:53:00Z">
        <w:r w:rsidRPr="008723F3">
          <w:rPr>
            <w:rFonts w:hint="eastAsia"/>
            <w:color w:val="000000"/>
            <w:szCs w:val="21"/>
          </w:rPr>
          <w:t>图</w:t>
        </w:r>
        <w:r w:rsidRPr="008723F3">
          <w:rPr>
            <w:b/>
            <w:color w:val="000000"/>
            <w:szCs w:val="21"/>
          </w:rPr>
          <w:t>9-43</w:t>
        </w:r>
        <w:r w:rsidRPr="008723F3">
          <w:rPr>
            <w:color w:val="000000"/>
            <w:szCs w:val="21"/>
          </w:rPr>
          <w:t xml:space="preserve"> </w:t>
        </w:r>
        <w:r w:rsidRPr="008723F3">
          <w:rPr>
            <w:rFonts w:hint="eastAsia"/>
            <w:color w:val="000000"/>
            <w:szCs w:val="21"/>
          </w:rPr>
          <w:t>异步电动机变频调速控制特性</w:t>
        </w:r>
      </w:ins>
    </w:p>
    <w:p w14:paraId="580A6B1B" w14:textId="77777777" w:rsidR="00421F26" w:rsidRPr="008723F3" w:rsidRDefault="00421F26" w:rsidP="00421F26">
      <w:pPr>
        <w:pStyle w:val="4"/>
        <w:spacing w:before="0" w:after="0" w:line="240" w:lineRule="auto"/>
        <w:rPr>
          <w:ins w:id="10341" w:author="hp" w:date="2016-06-13T08:53:00Z"/>
          <w:rFonts w:ascii="Times New Roman" w:eastAsia="宋体" w:hAnsi="Times New Roman"/>
          <w:sz w:val="20"/>
        </w:rPr>
      </w:pPr>
      <w:ins w:id="10342" w:author="hp" w:date="2016-06-13T08:53:00Z">
        <w:r w:rsidRPr="008723F3">
          <w:rPr>
            <w:rFonts w:ascii="Times New Roman" w:eastAsia="宋体" w:hAnsi="Times New Roman" w:hint="eastAsia"/>
            <w:sz w:val="20"/>
          </w:rPr>
          <w:t>转差频率控制方式</w:t>
        </w:r>
      </w:ins>
    </w:p>
    <w:p w14:paraId="22BBD416" w14:textId="77777777" w:rsidR="00421F26" w:rsidRPr="008723F3" w:rsidRDefault="00421F26" w:rsidP="00421F26">
      <w:pPr>
        <w:ind w:firstLineChars="200" w:firstLine="420"/>
        <w:rPr>
          <w:ins w:id="10343" w:author="hp" w:date="2016-06-13T08:53:00Z"/>
          <w:color w:val="000000"/>
          <w:szCs w:val="21"/>
        </w:rPr>
      </w:pPr>
      <w:ins w:id="10344" w:author="hp" w:date="2016-06-13T08:53:00Z">
        <w:r w:rsidRPr="008723F3">
          <w:rPr>
            <w:rFonts w:hint="eastAsia"/>
            <w:color w:val="000000"/>
            <w:szCs w:val="21"/>
          </w:rPr>
          <w:t>转差频率控制是对</w:t>
        </w:r>
        <w:r w:rsidR="00BF1057">
          <w:rPr>
            <w:color w:val="000000"/>
            <w:position w:val="-12"/>
            <w:szCs w:val="21"/>
          </w:rPr>
          <w:pict w14:anchorId="79FC4967">
            <v:shape id="_x0000_i2849" type="#_x0000_t75" style="width:54pt;height:15.75pt">
              <v:imagedata r:id="rId3051" o:title=""/>
            </v:shape>
          </w:pict>
        </w:r>
        <w:r w:rsidRPr="008723F3">
          <w:rPr>
            <w:rFonts w:hint="eastAsia"/>
            <w:color w:val="000000"/>
            <w:szCs w:val="21"/>
          </w:rPr>
          <w:t>控制方式的一种改进。相对于恒压频比控制方式，采用转差频率控制方式，有助于改善异步电动机变压变频调速系统的静、动态性能。</w:t>
        </w:r>
      </w:ins>
    </w:p>
    <w:p w14:paraId="1AC40B57" w14:textId="77777777" w:rsidR="00421F26" w:rsidRPr="008723F3" w:rsidRDefault="00421F26" w:rsidP="00421F26">
      <w:pPr>
        <w:ind w:firstLineChars="200" w:firstLine="420"/>
        <w:rPr>
          <w:ins w:id="10345" w:author="hp" w:date="2016-06-13T08:53:00Z"/>
          <w:color w:val="000000"/>
          <w:szCs w:val="21"/>
        </w:rPr>
      </w:pPr>
      <w:ins w:id="10346" w:author="hp" w:date="2016-06-13T08:53:00Z">
        <w:r w:rsidRPr="008723F3">
          <w:rPr>
            <w:rFonts w:hint="eastAsia"/>
            <w:color w:val="000000"/>
            <w:szCs w:val="21"/>
          </w:rPr>
          <w:lastRenderedPageBreak/>
          <w:t>（</w:t>
        </w:r>
        <w:r w:rsidRPr="008723F3">
          <w:rPr>
            <w:color w:val="000000"/>
            <w:szCs w:val="21"/>
          </w:rPr>
          <w:t>1</w:t>
        </w:r>
        <w:r w:rsidRPr="008723F3">
          <w:rPr>
            <w:rFonts w:hint="eastAsia"/>
            <w:color w:val="000000"/>
            <w:szCs w:val="21"/>
          </w:rPr>
          <w:t>）转差频率控制的基本思想</w:t>
        </w:r>
      </w:ins>
    </w:p>
    <w:p w14:paraId="6DF3B6AF" w14:textId="77777777" w:rsidR="00421F26" w:rsidRPr="008723F3" w:rsidRDefault="00421F26" w:rsidP="00421F26">
      <w:pPr>
        <w:ind w:firstLineChars="200" w:firstLine="420"/>
        <w:rPr>
          <w:ins w:id="10347" w:author="hp" w:date="2016-06-13T08:53:00Z"/>
          <w:color w:val="000000"/>
          <w:szCs w:val="21"/>
        </w:rPr>
      </w:pPr>
      <w:ins w:id="10348" w:author="hp" w:date="2016-06-13T08:53:00Z">
        <w:r w:rsidRPr="008723F3">
          <w:rPr>
            <w:rFonts w:hint="eastAsia"/>
            <w:color w:val="000000"/>
            <w:szCs w:val="21"/>
          </w:rPr>
          <w:t>由电机学可知，异步电动机电磁转矩也可以写成</w:t>
        </w:r>
      </w:ins>
    </w:p>
    <w:p w14:paraId="39B44C9D" w14:textId="77777777" w:rsidR="00421F26" w:rsidRPr="008723F3" w:rsidRDefault="00BF1057" w:rsidP="00421F26">
      <w:pPr>
        <w:ind w:leftChars="400" w:left="840" w:firstLineChars="1200" w:firstLine="2520"/>
        <w:rPr>
          <w:ins w:id="10349" w:author="hp" w:date="2016-06-13T08:53:00Z"/>
          <w:color w:val="000000"/>
          <w:szCs w:val="21"/>
        </w:rPr>
      </w:pPr>
      <w:ins w:id="10350" w:author="hp" w:date="2016-06-13T08:53:00Z">
        <w:r>
          <w:rPr>
            <w:color w:val="000000"/>
            <w:position w:val="-10"/>
            <w:szCs w:val="21"/>
          </w:rPr>
          <w:pict w14:anchorId="5E98DC91">
            <v:shape id="_x0000_i2850" type="#_x0000_t75" style="width:95.25pt;height:17.25pt">
              <v:imagedata r:id="rId305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9-39</w:t>
        </w:r>
        <w:r w:rsidR="00421F26" w:rsidRPr="008723F3">
          <w:rPr>
            <w:rFonts w:hint="eastAsia"/>
            <w:color w:val="000000"/>
            <w:szCs w:val="21"/>
          </w:rPr>
          <w:t>）</w:t>
        </w:r>
      </w:ins>
    </w:p>
    <w:p w14:paraId="54EBF262" w14:textId="77777777" w:rsidR="00421F26" w:rsidRPr="008723F3" w:rsidRDefault="00421F26" w:rsidP="00421F26">
      <w:pPr>
        <w:ind w:firstLineChars="200" w:firstLine="420"/>
        <w:rPr>
          <w:ins w:id="10351" w:author="hp" w:date="2016-06-13T08:53:00Z"/>
          <w:color w:val="000000"/>
          <w:szCs w:val="21"/>
        </w:rPr>
      </w:pPr>
      <w:ins w:id="10352" w:author="hp" w:date="2016-06-13T08:53:00Z">
        <w:r w:rsidRPr="008723F3">
          <w:rPr>
            <w:rFonts w:hint="eastAsia"/>
            <w:color w:val="000000"/>
            <w:szCs w:val="21"/>
          </w:rPr>
          <w:t>上式中，</w:t>
        </w:r>
        <w:r w:rsidRPr="008723F3">
          <w:rPr>
            <w:iCs/>
            <w:color w:val="000000"/>
            <w:szCs w:val="21"/>
          </w:rPr>
          <w:t>C</w:t>
        </w:r>
        <w:r w:rsidRPr="008723F3">
          <w:rPr>
            <w:color w:val="000000"/>
            <w:szCs w:val="21"/>
            <w:vertAlign w:val="subscript"/>
          </w:rPr>
          <w:t>m</w:t>
        </w:r>
        <w:r w:rsidRPr="008723F3">
          <w:rPr>
            <w:rFonts w:hint="eastAsia"/>
            <w:color w:val="000000"/>
            <w:szCs w:val="21"/>
          </w:rPr>
          <w:t>为转矩系数；</w:t>
        </w:r>
        <w:r w:rsidRPr="008723F3">
          <w:rPr>
            <w:color w:val="000000"/>
            <w:szCs w:val="21"/>
          </w:rPr>
          <w:t>I</w:t>
        </w:r>
        <w:r w:rsidRPr="008723F3">
          <w:rPr>
            <w:color w:val="000000"/>
            <w:szCs w:val="21"/>
            <w:vertAlign w:val="subscript"/>
          </w:rPr>
          <w:t>r</w:t>
        </w:r>
        <w:r w:rsidRPr="008723F3">
          <w:rPr>
            <w:rFonts w:hint="eastAsia"/>
            <w:color w:val="000000"/>
            <w:szCs w:val="21"/>
          </w:rPr>
          <w:t>为折算到定子侧的转子每相电流的有效值；</w:t>
        </w:r>
        <w:r w:rsidR="00BF1057">
          <w:rPr>
            <w:color w:val="000000"/>
            <w:position w:val="-6"/>
            <w:szCs w:val="21"/>
          </w:rPr>
          <w:pict w14:anchorId="29529E7D">
            <v:shape id="_x0000_i2851" type="#_x0000_t75" style="width:107.25pt;height:14.25pt">
              <v:imagedata r:id="rId3055" o:title=""/>
            </v:shape>
          </w:pict>
        </w:r>
        <w:r w:rsidRPr="008723F3">
          <w:rPr>
            <w:rFonts w:hint="eastAsia"/>
            <w:color w:val="000000"/>
            <w:szCs w:val="21"/>
          </w:rPr>
          <w:t>为转子功率因数角，其中</w:t>
        </w:r>
        <w:r w:rsidRPr="008723F3">
          <w:rPr>
            <w:iCs/>
            <w:color w:val="000000"/>
            <w:szCs w:val="21"/>
          </w:rPr>
          <w:t>X</w:t>
        </w:r>
        <w:r w:rsidRPr="008723F3">
          <w:rPr>
            <w:color w:val="000000"/>
            <w:szCs w:val="21"/>
            <w:vertAlign w:val="subscript"/>
          </w:rPr>
          <w:t>r</w:t>
        </w:r>
        <w:r w:rsidRPr="008723F3">
          <w:rPr>
            <w:rFonts w:hint="eastAsia"/>
            <w:color w:val="000000"/>
            <w:szCs w:val="21"/>
          </w:rPr>
          <w:t>为折算到定子侧的转子每相漏电抗。</w:t>
        </w:r>
      </w:ins>
    </w:p>
    <w:p w14:paraId="7ABE8126" w14:textId="7B9651F2" w:rsidR="00421F26" w:rsidRPr="008723F3" w:rsidRDefault="00421F26" w:rsidP="00421F26">
      <w:pPr>
        <w:jc w:val="center"/>
        <w:rPr>
          <w:ins w:id="10353" w:author="hp" w:date="2016-06-13T08:53:00Z"/>
          <w:color w:val="000000"/>
          <w:szCs w:val="21"/>
        </w:rPr>
      </w:pPr>
      <w:ins w:id="10354" w:author="hp" w:date="2016-06-13T08:53:00Z">
        <w:r w:rsidRPr="008723F3">
          <w:rPr>
            <w:noProof/>
            <w:color w:val="000000"/>
            <w:position w:val="-38"/>
            <w:szCs w:val="21"/>
          </w:rPr>
          <mc:AlternateContent>
            <mc:Choice Requires="wpg">
              <w:drawing>
                <wp:inline distT="0" distB="0" distL="0" distR="0" wp14:anchorId="64162401" wp14:editId="581D6AC8">
                  <wp:extent cx="2354580" cy="906780"/>
                  <wp:effectExtent l="2540" t="0" r="0" b="8890"/>
                  <wp:docPr id="619" name="组合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4580" cy="906780"/>
                            <a:chOff x="4101" y="11653"/>
                            <a:chExt cx="3708" cy="1428"/>
                          </a:xfrm>
                        </wpg:grpSpPr>
                        <wpg:grpSp>
                          <wpg:cNvPr id="620" name="Group 2529"/>
                          <wpg:cNvGrpSpPr>
                            <a:grpSpLocks/>
                          </wpg:cNvGrpSpPr>
                          <wpg:grpSpPr bwMode="auto">
                            <a:xfrm>
                              <a:off x="4337" y="11921"/>
                              <a:ext cx="608" cy="68"/>
                              <a:chOff x="2812" y="1708"/>
                              <a:chExt cx="608" cy="68"/>
                            </a:xfrm>
                          </wpg:grpSpPr>
                          <wps:wsp>
                            <wps:cNvPr id="621" name="Line 2530"/>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2" name="Oval 2531"/>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623" name="Line 2532"/>
                          <wps:cNvCnPr>
                            <a:cxnSpLocks noChangeShapeType="1"/>
                          </wps:cNvCnPr>
                          <wps:spPr bwMode="auto">
                            <a:xfrm>
                              <a:off x="5181" y="11973"/>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4" name="Oval 2533"/>
                          <wps:cNvSpPr>
                            <a:spLocks noChangeAspect="1" noChangeArrowheads="1"/>
                          </wps:cNvSpPr>
                          <wps:spPr bwMode="auto">
                            <a:xfrm>
                              <a:off x="5588"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5" name="Oval 2534"/>
                          <wps:cNvSpPr>
                            <a:spLocks noChangeAspect="1" noChangeArrowheads="1"/>
                          </wps:cNvSpPr>
                          <wps:spPr bwMode="auto">
                            <a:xfrm>
                              <a:off x="5691"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6" name="Oval 2535"/>
                          <wps:cNvSpPr>
                            <a:spLocks noChangeAspect="1" noChangeArrowheads="1"/>
                          </wps:cNvSpPr>
                          <wps:spPr bwMode="auto">
                            <a:xfrm>
                              <a:off x="5794" y="11909"/>
                              <a:ext cx="103" cy="10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7" name="Rectangle 2536"/>
                          <wps:cNvSpPr>
                            <a:spLocks noChangeAspect="1" noChangeArrowheads="1"/>
                          </wps:cNvSpPr>
                          <wps:spPr bwMode="auto">
                            <a:xfrm>
                              <a:off x="5568" y="11971"/>
                              <a:ext cx="340" cy="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Line 2537"/>
                          <wps:cNvCnPr>
                            <a:cxnSpLocks noChangeShapeType="1"/>
                          </wps:cNvCnPr>
                          <wps:spPr bwMode="auto">
                            <a:xfrm>
                              <a:off x="5485"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9" name="Line 2538"/>
                          <wps:cNvCnPr>
                            <a:cxnSpLocks noChangeShapeType="1"/>
                          </wps:cNvCnPr>
                          <wps:spPr bwMode="auto">
                            <a:xfrm>
                              <a:off x="5892" y="11971"/>
                              <a:ext cx="10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0" name="Line 2539"/>
                          <wps:cNvCnPr>
                            <a:cxnSpLocks noChangeShapeType="1"/>
                          </wps:cNvCnPr>
                          <wps:spPr bwMode="auto">
                            <a:xfrm>
                              <a:off x="5993" y="11965"/>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31" name="Group 2540"/>
                          <wpg:cNvGrpSpPr>
                            <a:grpSpLocks noChangeAspect="1"/>
                          </wpg:cNvGrpSpPr>
                          <wpg:grpSpPr bwMode="auto">
                            <a:xfrm>
                              <a:off x="6393" y="11909"/>
                              <a:ext cx="510" cy="151"/>
                              <a:chOff x="3420" y="3000"/>
                              <a:chExt cx="892" cy="264"/>
                            </a:xfrm>
                          </wpg:grpSpPr>
                          <wps:wsp>
                            <wps:cNvPr id="632" name="Oval 2541"/>
                            <wps:cNvSpPr>
                              <a:spLocks noChangeAspect="1" noChangeArrowheads="1"/>
                            </wps:cNvSpPr>
                            <wps:spPr bwMode="auto">
                              <a:xfrm>
                                <a:off x="360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3" name="Oval 2542"/>
                            <wps:cNvSpPr>
                              <a:spLocks noChangeAspect="1" noChangeArrowheads="1"/>
                            </wps:cNvSpPr>
                            <wps:spPr bwMode="auto">
                              <a:xfrm>
                                <a:off x="378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4" name="Oval 2543"/>
                            <wps:cNvSpPr>
                              <a:spLocks noChangeAspect="1" noChangeArrowheads="1"/>
                            </wps:cNvSpPr>
                            <wps:spPr bwMode="auto">
                              <a:xfrm>
                                <a:off x="3960" y="30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5" name="Rectangle 2544"/>
                            <wps:cNvSpPr>
                              <a:spLocks noChangeAspect="1" noChangeArrowheads="1"/>
                            </wps:cNvSpPr>
                            <wps:spPr bwMode="auto">
                              <a:xfrm>
                                <a:off x="3565" y="3108"/>
                                <a:ext cx="595" cy="1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Line 2545"/>
                            <wps:cNvCnPr>
                              <a:cxnSpLocks noChangeShapeType="1"/>
                            </wps:cNvCnPr>
                            <wps:spPr bwMode="auto">
                              <a:xfrm>
                                <a:off x="3420"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7" name="Line 2546"/>
                            <wps:cNvCnPr>
                              <a:cxnSpLocks noChangeShapeType="1"/>
                            </wps:cNvCnPr>
                            <wps:spPr bwMode="auto">
                              <a:xfrm>
                                <a:off x="4132" y="3108"/>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38" name="Line 2547"/>
                          <wps:cNvCnPr>
                            <a:cxnSpLocks noChangeShapeType="1"/>
                          </wps:cNvCnPr>
                          <wps:spPr bwMode="auto">
                            <a:xfrm>
                              <a:off x="6901" y="11965"/>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9" name="Line 2548"/>
                          <wps:cNvCnPr>
                            <a:cxnSpLocks noChangeShapeType="1"/>
                          </wps:cNvCnPr>
                          <wps:spPr bwMode="auto">
                            <a:xfrm>
                              <a:off x="7277" y="11957"/>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Rectangle 2549"/>
                          <wps:cNvSpPr>
                            <a:spLocks noChangeArrowheads="1"/>
                          </wps:cNvSpPr>
                          <wps:spPr bwMode="auto">
                            <a:xfrm>
                              <a:off x="4929" y="11917"/>
                              <a:ext cx="403" cy="9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1" name="Rectangle 2550"/>
                          <wps:cNvSpPr>
                            <a:spLocks noChangeArrowheads="1"/>
                          </wps:cNvSpPr>
                          <wps:spPr bwMode="auto">
                            <a:xfrm>
                              <a:off x="7225" y="12186"/>
                              <a:ext cx="96" cy="40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42" name="Line 2551"/>
                          <wps:cNvCnPr>
                            <a:cxnSpLocks noChangeShapeType="1"/>
                          </wps:cNvCnPr>
                          <wps:spPr bwMode="auto">
                            <a:xfrm flipV="1">
                              <a:off x="7097" y="12181"/>
                              <a:ext cx="431" cy="373"/>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43" name="Line 2552"/>
                          <wps:cNvCnPr>
                            <a:cxnSpLocks noChangeShapeType="1"/>
                          </wps:cNvCnPr>
                          <wps:spPr bwMode="auto">
                            <a:xfrm>
                              <a:off x="7277" y="12589"/>
                              <a:ext cx="0" cy="46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4" name="Line 2553"/>
                          <wps:cNvCnPr>
                            <a:cxnSpLocks noChangeShapeType="1"/>
                          </wps:cNvCnPr>
                          <wps:spPr bwMode="auto">
                            <a:xfrm>
                              <a:off x="4405" y="13057"/>
                              <a:ext cx="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45" name="Group 2554"/>
                          <wpg:cNvGrpSpPr>
                            <a:grpSpLocks/>
                          </wpg:cNvGrpSpPr>
                          <wpg:grpSpPr bwMode="auto">
                            <a:xfrm>
                              <a:off x="4317" y="13013"/>
                              <a:ext cx="608" cy="68"/>
                              <a:chOff x="2812" y="1708"/>
                              <a:chExt cx="608" cy="68"/>
                            </a:xfrm>
                          </wpg:grpSpPr>
                          <wps:wsp>
                            <wps:cNvPr id="646" name="Line 2555"/>
                            <wps:cNvCnPr>
                              <a:cxnSpLocks noChangeShapeType="1"/>
                            </wps:cNvCnPr>
                            <wps:spPr bwMode="auto">
                              <a:xfrm>
                                <a:off x="2880" y="175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7" name="Oval 2556"/>
                            <wps:cNvSpPr>
                              <a:spLocks noChangeAspect="1" noChangeArrowheads="1"/>
                            </wps:cNvSpPr>
                            <wps:spPr bwMode="auto">
                              <a:xfrm>
                                <a:off x="2812" y="1708"/>
                                <a:ext cx="68" cy="68"/>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g:grpSp>
                          <wpg:cNvPr id="648" name="Group 2557"/>
                          <wpg:cNvGrpSpPr>
                            <a:grpSpLocks noChangeAspect="1"/>
                          </wpg:cNvGrpSpPr>
                          <wpg:grpSpPr bwMode="auto">
                            <a:xfrm>
                              <a:off x="6143" y="12161"/>
                              <a:ext cx="130" cy="675"/>
                              <a:chOff x="6619" y="1924"/>
                              <a:chExt cx="221" cy="1148"/>
                            </a:xfrm>
                          </wpg:grpSpPr>
                          <wps:wsp>
                            <wps:cNvPr id="649" name="Oval 2558"/>
                            <wps:cNvSpPr>
                              <a:spLocks noChangeAspect="1" noChangeArrowheads="1"/>
                            </wps:cNvSpPr>
                            <wps:spPr bwMode="auto">
                              <a:xfrm>
                                <a:off x="6660" y="222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0" name="Oval 2559"/>
                            <wps:cNvSpPr>
                              <a:spLocks noChangeAspect="1" noChangeArrowheads="1"/>
                            </wps:cNvSpPr>
                            <wps:spPr bwMode="auto">
                              <a:xfrm>
                                <a:off x="6660" y="2400"/>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1" name="Oval 2560"/>
                            <wps:cNvSpPr>
                              <a:spLocks noChangeAspect="1" noChangeArrowheads="1"/>
                            </wps:cNvSpPr>
                            <wps:spPr bwMode="auto">
                              <a:xfrm>
                                <a:off x="6660" y="2588"/>
                                <a:ext cx="180" cy="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52" name="Rectangle 2561"/>
                            <wps:cNvSpPr>
                              <a:spLocks noChangeAspect="1" noChangeArrowheads="1"/>
                            </wps:cNvSpPr>
                            <wps:spPr bwMode="auto">
                              <a:xfrm>
                                <a:off x="6619" y="2144"/>
                                <a:ext cx="125" cy="6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Line 2562"/>
                            <wps:cNvCnPr>
                              <a:cxnSpLocks noChangeShapeType="1"/>
                            </wps:cNvCnPr>
                            <wps:spPr bwMode="auto">
                              <a:xfrm>
                                <a:off x="6732" y="1924"/>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Line 2563"/>
                            <wps:cNvCnPr>
                              <a:cxnSpLocks noChangeShapeType="1"/>
                            </wps:cNvCnPr>
                            <wps:spPr bwMode="auto">
                              <a:xfrm>
                                <a:off x="6732" y="2760"/>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55" name="Line 2564"/>
                          <wps:cNvCnPr>
                            <a:cxnSpLocks noChangeShapeType="1"/>
                          </wps:cNvCnPr>
                          <wps:spPr bwMode="auto">
                            <a:xfrm>
                              <a:off x="6213" y="1196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6" name="Line 2565"/>
                          <wps:cNvCnPr>
                            <a:cxnSpLocks noChangeShapeType="1"/>
                          </wps:cNvCnPr>
                          <wps:spPr bwMode="auto">
                            <a:xfrm>
                              <a:off x="6213" y="12745"/>
                              <a:ext cx="0" cy="31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 name="Text Box 2566"/>
                          <wps:cNvSpPr txBox="1">
                            <a:spLocks noChangeArrowheads="1"/>
                          </wps:cNvSpPr>
                          <wps:spPr bwMode="auto">
                            <a:xfrm>
                              <a:off x="5033"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B9D69" w14:textId="77777777" w:rsidR="00BF1057" w:rsidRDefault="00BF1057" w:rsidP="00421F26">
                                <w:pPr>
                                  <w:rPr>
                                    <w:sz w:val="15"/>
                                    <w:vertAlign w:val="subscript"/>
                                  </w:rPr>
                                </w:pPr>
                                <w:r>
                                  <w:rPr>
                                    <w:i/>
                                    <w:iCs/>
                                    <w:sz w:val="15"/>
                                  </w:rPr>
                                  <w:t>R</w:t>
                                </w:r>
                                <w:r>
                                  <w:rPr>
                                    <w:sz w:val="15"/>
                                    <w:vertAlign w:val="subscript"/>
                                  </w:rPr>
                                  <w:t>s</w:t>
                                </w:r>
                              </w:p>
                            </w:txbxContent>
                          </wps:txbx>
                          <wps:bodyPr rot="0" vert="horz" wrap="square" lIns="0" tIns="0" rIns="0" bIns="0" anchor="t" anchorCtr="0" upright="1">
                            <a:noAutofit/>
                          </wps:bodyPr>
                        </wps:wsp>
                        <wps:wsp>
                          <wps:cNvPr id="658" name="Text Box 2567"/>
                          <wps:cNvSpPr txBox="1">
                            <a:spLocks noChangeArrowheads="1"/>
                          </wps:cNvSpPr>
                          <wps:spPr bwMode="auto">
                            <a:xfrm>
                              <a:off x="5617"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BB6D2" w14:textId="77777777" w:rsidR="00BF1057" w:rsidRDefault="00BF1057" w:rsidP="00421F26">
                                <w:pPr>
                                  <w:rPr>
                                    <w:sz w:val="15"/>
                                    <w:vertAlign w:val="subscript"/>
                                  </w:rPr>
                                </w:pPr>
                                <w:r>
                                  <w:rPr>
                                    <w:i/>
                                    <w:iCs/>
                                    <w:sz w:val="15"/>
                                  </w:rPr>
                                  <w:t>L</w:t>
                                </w:r>
                                <w:r>
                                  <w:rPr>
                                    <w:sz w:val="15"/>
                                    <w:vertAlign w:val="subscript"/>
                                  </w:rPr>
                                  <w:t>sσ</w:t>
                                </w:r>
                              </w:p>
                            </w:txbxContent>
                          </wps:txbx>
                          <wps:bodyPr rot="0" vert="horz" wrap="square" lIns="0" tIns="0" rIns="0" bIns="0" anchor="t" anchorCtr="0" upright="1">
                            <a:noAutofit/>
                          </wps:bodyPr>
                        </wps:wsp>
                        <wps:wsp>
                          <wps:cNvPr id="659" name="Text Box 2568"/>
                          <wps:cNvSpPr txBox="1">
                            <a:spLocks noChangeArrowheads="1"/>
                          </wps:cNvSpPr>
                          <wps:spPr bwMode="auto">
                            <a:xfrm>
                              <a:off x="6581" y="1165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5DD6A" w14:textId="77777777" w:rsidR="00BF1057" w:rsidRDefault="00BF1057" w:rsidP="00421F26">
                                <w:pPr>
                                  <w:rPr>
                                    <w:sz w:val="15"/>
                                    <w:vertAlign w:val="subscript"/>
                                  </w:rPr>
                                </w:pPr>
                                <w:r>
                                  <w:rPr>
                                    <w:i/>
                                    <w:iCs/>
                                    <w:sz w:val="15"/>
                                  </w:rPr>
                                  <w:t>L</w:t>
                                </w:r>
                                <w:r>
                                  <w:rPr>
                                    <w:sz w:val="15"/>
                                    <w:vertAlign w:val="subscript"/>
                                  </w:rPr>
                                  <w:t>rσ</w:t>
                                </w:r>
                              </w:p>
                            </w:txbxContent>
                          </wps:txbx>
                          <wps:bodyPr rot="0" vert="horz" wrap="square" lIns="0" tIns="0" rIns="0" bIns="0" anchor="t" anchorCtr="0" upright="1">
                            <a:noAutofit/>
                          </wps:bodyPr>
                        </wps:wsp>
                        <wps:wsp>
                          <wps:cNvPr id="660" name="Text Box 2569"/>
                          <wps:cNvSpPr txBox="1">
                            <a:spLocks noChangeArrowheads="1"/>
                          </wps:cNvSpPr>
                          <wps:spPr bwMode="auto">
                            <a:xfrm>
                              <a:off x="6329"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7171E" w14:textId="77777777" w:rsidR="00BF1057" w:rsidRDefault="00BF1057" w:rsidP="00421F26">
                                <w:pPr>
                                  <w:rPr>
                                    <w:sz w:val="15"/>
                                    <w:vertAlign w:val="subscript"/>
                                  </w:rPr>
                                </w:pPr>
                                <w:r>
                                  <w:rPr>
                                    <w:i/>
                                    <w:iCs/>
                                    <w:sz w:val="15"/>
                                  </w:rPr>
                                  <w:t>L</w:t>
                                </w:r>
                                <w:r>
                                  <w:rPr>
                                    <w:sz w:val="15"/>
                                    <w:vertAlign w:val="subscript"/>
                                  </w:rPr>
                                  <w:t>m</w:t>
                                </w:r>
                              </w:p>
                            </w:txbxContent>
                          </wps:txbx>
                          <wps:bodyPr rot="0" vert="horz" wrap="square" lIns="0" tIns="0" rIns="0" bIns="0" anchor="t" anchorCtr="0" upright="1">
                            <a:noAutofit/>
                          </wps:bodyPr>
                        </wps:wsp>
                        <wps:wsp>
                          <wps:cNvPr id="661" name="Text Box 2570"/>
                          <wps:cNvSpPr txBox="1">
                            <a:spLocks noChangeArrowheads="1"/>
                          </wps:cNvSpPr>
                          <wps:spPr bwMode="auto">
                            <a:xfrm>
                              <a:off x="7573" y="12229"/>
                              <a:ext cx="236"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BF38A" w14:textId="77777777" w:rsidR="00BF1057" w:rsidRDefault="00BF1057" w:rsidP="00421F26">
                                <w:pPr>
                                  <w:rPr>
                                    <w:sz w:val="15"/>
                                  </w:rPr>
                                </w:pPr>
                                <w:r>
                                  <w:rPr>
                                    <w:i/>
                                    <w:iCs/>
                                    <w:sz w:val="15"/>
                                  </w:rPr>
                                  <w:t>R</w:t>
                                </w:r>
                                <w:r>
                                  <w:rPr>
                                    <w:sz w:val="15"/>
                                    <w:vertAlign w:val="subscript"/>
                                  </w:rPr>
                                  <w:t>r</w:t>
                                </w:r>
                                <w:r>
                                  <w:rPr>
                                    <w:sz w:val="15"/>
                                  </w:rPr>
                                  <w:t>/</w:t>
                                </w:r>
                                <w:r>
                                  <w:rPr>
                                    <w:i/>
                                    <w:iCs/>
                                    <w:sz w:val="15"/>
                                  </w:rPr>
                                  <w:t>s</w:t>
                                </w:r>
                              </w:p>
                            </w:txbxContent>
                          </wps:txbx>
                          <wps:bodyPr rot="0" vert="horz" wrap="square" lIns="0" tIns="0" rIns="0" bIns="0" anchor="t" anchorCtr="0" upright="1">
                            <a:noAutofit/>
                          </wps:bodyPr>
                        </wps:wsp>
                        <wps:wsp>
                          <wps:cNvPr id="662" name="Text Box 2571"/>
                          <wps:cNvSpPr txBox="1">
                            <a:spLocks noChangeArrowheads="1"/>
                          </wps:cNvSpPr>
                          <wps:spPr bwMode="auto">
                            <a:xfrm>
                              <a:off x="5017" y="12073"/>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727C7" w14:textId="77777777" w:rsidR="00BF1057" w:rsidRDefault="00BF1057" w:rsidP="00421F26">
                                <w:pPr>
                                  <w:jc w:val="center"/>
                                  <w:rPr>
                                    <w:sz w:val="15"/>
                                    <w:vertAlign w:val="subscript"/>
                                  </w:rPr>
                                </w:pPr>
                                <w:r>
                                  <w:rPr>
                                    <w:i/>
                                    <w:iCs/>
                                    <w:sz w:val="15"/>
                                  </w:rPr>
                                  <w:t>I</w:t>
                                </w:r>
                                <w:r>
                                  <w:rPr>
                                    <w:sz w:val="15"/>
                                    <w:vertAlign w:val="subscript"/>
                                  </w:rPr>
                                  <w:t>s</w:t>
                                </w:r>
                              </w:p>
                            </w:txbxContent>
                          </wps:txbx>
                          <wps:bodyPr rot="0" vert="horz" wrap="square" lIns="0" tIns="0" rIns="0" bIns="0" anchor="t" anchorCtr="0" upright="1">
                            <a:noAutofit/>
                          </wps:bodyPr>
                        </wps:wsp>
                        <wps:wsp>
                          <wps:cNvPr id="663" name="Line 2572"/>
                          <wps:cNvCnPr>
                            <a:cxnSpLocks noChangeShapeType="1"/>
                          </wps:cNvCnPr>
                          <wps:spPr bwMode="auto">
                            <a:xfrm>
                              <a:off x="4945" y="12124"/>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64" name="Line 2573"/>
                          <wps:cNvCnPr>
                            <a:cxnSpLocks noChangeShapeType="1"/>
                          </wps:cNvCnPr>
                          <wps:spPr bwMode="auto">
                            <a:xfrm>
                              <a:off x="6025" y="12173"/>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665" name="Text Box 2574"/>
                          <wps:cNvSpPr txBox="1">
                            <a:spLocks noChangeArrowheads="1"/>
                          </wps:cNvSpPr>
                          <wps:spPr bwMode="auto">
                            <a:xfrm>
                              <a:off x="5781" y="12277"/>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EE5EE" w14:textId="77777777" w:rsidR="00BF1057" w:rsidRDefault="00BF1057" w:rsidP="00421F26">
                                <w:pPr>
                                  <w:rPr>
                                    <w:sz w:val="15"/>
                                    <w:vertAlign w:val="subscript"/>
                                  </w:rPr>
                                </w:pPr>
                                <w:r>
                                  <w:rPr>
                                    <w:i/>
                                    <w:iCs/>
                                    <w:sz w:val="15"/>
                                  </w:rPr>
                                  <w:t>E</w:t>
                                </w:r>
                                <w:r>
                                  <w:rPr>
                                    <w:sz w:val="15"/>
                                    <w:vertAlign w:val="subscript"/>
                                  </w:rPr>
                                  <w:t>s</w:t>
                                </w:r>
                              </w:p>
                            </w:txbxContent>
                          </wps:txbx>
                          <wps:bodyPr rot="0" vert="horz" wrap="square" lIns="0" tIns="0" rIns="0" bIns="0" anchor="t" anchorCtr="0" upright="1">
                            <a:noAutofit/>
                          </wps:bodyPr>
                        </wps:wsp>
                        <wps:wsp>
                          <wps:cNvPr id="666" name="Text Box 2575"/>
                          <wps:cNvSpPr txBox="1">
                            <a:spLocks noChangeArrowheads="1"/>
                          </wps:cNvSpPr>
                          <wps:spPr bwMode="auto">
                            <a:xfrm>
                              <a:off x="6573" y="12029"/>
                              <a:ext cx="36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4CDD7" w14:textId="77777777" w:rsidR="00BF1057" w:rsidRDefault="00BF1057" w:rsidP="00421F26">
                                <w:pPr>
                                  <w:rPr>
                                    <w:sz w:val="15"/>
                                    <w:vertAlign w:val="subscript"/>
                                  </w:rPr>
                                </w:pPr>
                                <w:r>
                                  <w:rPr>
                                    <w:i/>
                                    <w:iCs/>
                                    <w:sz w:val="15"/>
                                  </w:rPr>
                                  <w:t>I</w:t>
                                </w:r>
                                <w:r>
                                  <w:rPr>
                                    <w:sz w:val="15"/>
                                    <w:vertAlign w:val="subscript"/>
                                  </w:rPr>
                                  <w:t>r</w:t>
                                </w:r>
                              </w:p>
                            </w:txbxContent>
                          </wps:txbx>
                          <wps:bodyPr rot="0" vert="horz" wrap="square" lIns="0" tIns="0" rIns="0" bIns="0" anchor="t" anchorCtr="0" upright="1">
                            <a:noAutofit/>
                          </wps:bodyPr>
                        </wps:wsp>
                        <wps:wsp>
                          <wps:cNvPr id="667" name="Line 2576"/>
                          <wps:cNvCnPr>
                            <a:cxnSpLocks noChangeShapeType="1"/>
                          </wps:cNvCnPr>
                          <wps:spPr bwMode="auto">
                            <a:xfrm>
                              <a:off x="6493" y="12077"/>
                              <a:ext cx="360" cy="0"/>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68" name="Line 2577"/>
                          <wps:cNvCnPr>
                            <a:cxnSpLocks noChangeShapeType="1"/>
                          </wps:cNvCnPr>
                          <wps:spPr bwMode="auto">
                            <a:xfrm>
                              <a:off x="6385" y="12589"/>
                              <a:ext cx="0" cy="312"/>
                            </a:xfrm>
                            <a:prstGeom prst="line">
                              <a:avLst/>
                            </a:prstGeom>
                            <a:noFill/>
                            <a:ln w="9525">
                              <a:solidFill>
                                <a:srgbClr val="000000"/>
                              </a:solidFill>
                              <a:round/>
                              <a:headEnd/>
                              <a:tailEnd type="triangle" w="sm" len="sm"/>
                            </a:ln>
                            <a:extLst>
                              <a:ext uri="{909E8E84-426E-40DD-AFC4-6F175D3DCCD1}">
                                <a14:hiddenFill xmlns:a14="http://schemas.microsoft.com/office/drawing/2010/main">
                                  <a:noFill/>
                                </a14:hiddenFill>
                              </a:ext>
                            </a:extLst>
                          </wps:spPr>
                          <wps:bodyPr/>
                        </wps:wsp>
                        <wps:wsp>
                          <wps:cNvPr id="669" name="Text Box 2578"/>
                          <wps:cNvSpPr txBox="1">
                            <a:spLocks noChangeArrowheads="1"/>
                          </wps:cNvSpPr>
                          <wps:spPr bwMode="auto">
                            <a:xfrm>
                              <a:off x="6501" y="12589"/>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C2314" w14:textId="77777777" w:rsidR="00BF1057" w:rsidRDefault="00BF1057" w:rsidP="00421F26">
                                <w:pPr>
                                  <w:rPr>
                                    <w:sz w:val="15"/>
                                    <w:vertAlign w:val="subscript"/>
                                  </w:rPr>
                                </w:pPr>
                                <w:r>
                                  <w:rPr>
                                    <w:i/>
                                    <w:iCs/>
                                    <w:sz w:val="15"/>
                                  </w:rPr>
                                  <w:t>I</w:t>
                                </w:r>
                                <w:r>
                                  <w:rPr>
                                    <w:sz w:val="15"/>
                                    <w:vertAlign w:val="subscript"/>
                                  </w:rPr>
                                  <w:t>m</w:t>
                                </w:r>
                              </w:p>
                            </w:txbxContent>
                          </wps:txbx>
                          <wps:bodyPr rot="0" vert="horz" wrap="square" lIns="0" tIns="0" rIns="0" bIns="0" anchor="t" anchorCtr="0" upright="1">
                            <a:noAutofit/>
                          </wps:bodyPr>
                        </wps:wsp>
                        <wps:wsp>
                          <wps:cNvPr id="670" name="Line 2579"/>
                          <wps:cNvCnPr>
                            <a:cxnSpLocks noChangeShapeType="1"/>
                          </wps:cNvCnPr>
                          <wps:spPr bwMode="auto">
                            <a:xfrm>
                              <a:off x="4365" y="12164"/>
                              <a:ext cx="0" cy="697"/>
                            </a:xfrm>
                            <a:prstGeom prst="line">
                              <a:avLst/>
                            </a:prstGeom>
                            <a:noFill/>
                            <a:ln w="9525">
                              <a:solidFill>
                                <a:srgbClr val="000000"/>
                              </a:solidFill>
                              <a:round/>
                              <a:headEnd type="none" w="sm" len="sm"/>
                              <a:tailEnd type="triangle" w="sm" len="sm"/>
                            </a:ln>
                            <a:extLst>
                              <a:ext uri="{909E8E84-426E-40DD-AFC4-6F175D3DCCD1}">
                                <a14:hiddenFill xmlns:a14="http://schemas.microsoft.com/office/drawing/2010/main">
                                  <a:noFill/>
                                </a14:hiddenFill>
                              </a:ext>
                            </a:extLst>
                          </wps:spPr>
                          <wps:bodyPr/>
                        </wps:wsp>
                        <wps:wsp>
                          <wps:cNvPr id="671" name="Text Box 2580"/>
                          <wps:cNvSpPr txBox="1">
                            <a:spLocks noChangeArrowheads="1"/>
                          </wps:cNvSpPr>
                          <wps:spPr bwMode="auto">
                            <a:xfrm>
                              <a:off x="4101" y="12296"/>
                              <a:ext cx="18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B50D3" w14:textId="77777777" w:rsidR="00BF1057" w:rsidRDefault="00BF1057" w:rsidP="00421F26">
                                <w:pPr>
                                  <w:rPr>
                                    <w:sz w:val="15"/>
                                    <w:vertAlign w:val="subscript"/>
                                  </w:rPr>
                                </w:pPr>
                                <w:r>
                                  <w:rPr>
                                    <w:i/>
                                    <w:iCs/>
                                    <w:sz w:val="15"/>
                                  </w:rPr>
                                  <w:t>U</w:t>
                                </w:r>
                                <w:r>
                                  <w:rPr>
                                    <w:sz w:val="15"/>
                                    <w:vertAlign w:val="subscript"/>
                                  </w:rPr>
                                  <w:t>s</w:t>
                                </w:r>
                              </w:p>
                            </w:txbxContent>
                          </wps:txbx>
                          <wps:bodyPr rot="0" vert="horz" wrap="square" lIns="0" tIns="0" rIns="0" bIns="0" anchor="t" anchorCtr="0" upright="1">
                            <a:noAutofit/>
                          </wps:bodyPr>
                        </wps:wsp>
                      </wpg:wgp>
                    </a:graphicData>
                  </a:graphic>
                </wp:inline>
              </w:drawing>
            </mc:Choice>
            <mc:Fallback>
              <w:pict>
                <v:group id="组合 619" o:spid="_x0000_s1459" style="width:185.4pt;height:71.4pt;mso-position-horizontal-relative:char;mso-position-vertical-relative:line" coordorigin="4101,11653" coordsize="3708,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">
                  <v:group id="Group 2529" o:spid="_x0000_s1460" style="position:absolute;left:4337;top:11921;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LWcMAAADcAAAADwAAAGRycy9kb3ducmV2LnhtbERPTWvCQBC9F/oflhF6&#10;q5tYDBJdg0gtPQShKpTehuyYhGRnQ3ZN4r93D0KPj/e9ySbTioF6V1tWEM8jEMSF1TWXCi7nw/sK&#10;hPPIGlvLpOBODrLt68sGU21H/qHh5EsRQtilqKDyvkuldEVFBt3cdsSBu9reoA+wL6XucQzhppWL&#10;KEqkwZpDQ4Ud7SsqmtPNKPgacdx9xJ9D3lz397/z8vibx6TU22zarUF4mvy/+On+1gqSR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A2wtZwwAAANwAAAAP&#10;AAAAAAAAAAAAAAAAAKoCAABkcnMvZG93bnJldi54bWxQSwUGAAAAAAQABAD6AAAAmgMAAAAA&#10;">
                    <v:line id="Line 2530" o:spid="_x0000_s1461"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0QMYAAADcAAAADwAAAGRycy9kb3ducmV2LnhtbESPT2vCQBTE7wW/w/IKvdWNFoKkriKV&#10;gvZQ6h+ox2f2mUSzb8PuNonf3i0IHoeZ+Q0znfemFi05X1lWMBomIIhzqysuFOx3n68TED4ga6wt&#10;k4IreZjPBk9TzLTteEPtNhQiQthnqKAMocmk9HlJBv3QNsTRO1lnMETpCqkddhFuajlOklQarDgu&#10;lNjQR0n5ZftnFHy//aTtYv216n/X6TFfbo6Hc+eUennuF+8gAvXhEb63V1pBOh7B/5l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qNEDGAAAA3AAAAA8AAAAAAAAA&#10;AAAAAAAAoQIAAGRycy9kb3ducmV2LnhtbFBLBQYAAAAABAAEAPkAAACUAwAAAAA=&#10;"/>
                    <v:oval id="Oval 2531" o:spid="_x0000_s1462"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DDB8QA&#10;AADcAAAADwAAAGRycy9kb3ducmV2LnhtbESPQWvCQBSE7wX/w/KE3urGBIOkriJKwR56aLT3R/aZ&#10;BLNvQ/YZ03/fLRR6HGbmG2azm1ynRhpC69nAcpGAIq68bbk2cDm/vaxBBUG22HkmA98UYLedPW2w&#10;sP7BnzSWUqsI4VCggUakL7QOVUMOw8L3xNG7+sGhRDnU2g74iHDX6TRJcu2w5bjQYE+HhqpbeXcG&#10;jvW+zEedySq7Hk+yun19vGdLY57n0/4VlNAk/+G/9skayNMUfs/EI6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gwwfEAAAA3AAAAA8AAAAAAAAAAAAAAAAAmAIAAGRycy9k&#10;b3ducmV2LnhtbFBLBQYAAAAABAAEAPUAAACJAwAAAAA=&#10;">
                      <o:lock v:ext="edit" aspectratio="t"/>
                    </v:oval>
                  </v:group>
                  <v:line id="Line 2532" o:spid="_x0000_s1463" style="position:absolute;visibility:visible;mso-wrap-style:square" from="5181,11973" to="5541,11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QPrMYAAADcAAAADwAAAGRycy9kb3ducmV2LnhtbESPQWvCQBSE70L/w/IK3nSjQiipq4gi&#10;aA9FbaE9PrOvSdrs27C7JvHfu0LB4zAz3zDzZW9q0ZLzlWUFk3ECgji3uuJCwefHdvQCwgdkjbVl&#10;UnAlD8vF02COmbYdH6k9hUJECPsMFZQhNJmUPi/JoB/bhjh6P9YZDFG6QmqHXYSbWk6TJJUGK44L&#10;JTa0Lin/O12MgvfZIW1X+7dd/7VPz/nmeP7+7ZxSw+d+9QoiUB8e4f/2TitIpzO4n4lHQ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0D6zGAAAA3AAAAA8AAAAAAAAA&#10;AAAAAAAAoQIAAGRycy9kb3ducmV2LnhtbFBLBQYAAAAABAAEAPkAAACUAwAAAAA=&#10;"/>
                  <v:oval id="Oval 2533" o:spid="_x0000_s1464" style="position:absolute;left:5588;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6MQA&#10;AADcAAAADwAAAGRycy9kb3ducmV2LnhtbESPQWvCQBSE70L/w/IKvZmNpoaSuopUCvbQg9HeH9ln&#10;Esy+DdnXmP77bqHgcZiZb5j1dnKdGmkIrWcDiyQFRVx523Jt4Hx6n7+ACoJssfNMBn4owHbzMFtj&#10;Yf2NjzSWUqsI4VCggUakL7QOVUMOQ+J74uhd/OBQohxqbQe8Rbjr9DJNc+2w5bjQYE9vDVXX8tsZ&#10;2Ne7Mh91Jqvssj/I6vr1+ZEtjHl6nHavoIQmuYf/2wdrIF8+w9+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F/ujEAAAA3AAAAA8AAAAAAAAAAAAAAAAAmAIAAGRycy9k&#10;b3ducmV2LnhtbFBLBQYAAAAABAAEAPUAAACJAwAAAAA=&#10;">
                    <o:lock v:ext="edit" aspectratio="t"/>
                  </v:oval>
                  <v:oval id="Oval 2534" o:spid="_x0000_s1465" style="position:absolute;left:5691;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bc8QA&#10;AADcAAAADwAAAGRycy9kb3ducmV2LnhtbESPQWvCQBSE7wX/w/KE3upGQ0JJXUWUgj300NjeH9ln&#10;Esy+DdlnjP/eLRR6HGbmG2a9nVynRhpC69nAcpGAIq68bbk28H16f3kFFQTZYueZDNwpwHYze1pj&#10;Yf2Nv2gspVYRwqFAA41IX2gdqoYchoXviaN39oNDiXKotR3wFuGu06skybXDluNCgz3tG6ou5dUZ&#10;ONS7Mh91Kll6Phwlu/x8fqRLY57n0+4NlNAk/+G/9tEayFcZ/J6JR0B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JW3PEAAAA3AAAAA8AAAAAAAAAAAAAAAAAmAIAAGRycy9k&#10;b3ducmV2LnhtbFBLBQYAAAAABAAEAPUAAACJAwAAAAA=&#10;">
                    <o:lock v:ext="edit" aspectratio="t"/>
                  </v:oval>
                  <v:oval id="Oval 2535" o:spid="_x0000_s1466" style="position:absolute;left:5794;top:11909;width:103;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vFBMMA&#10;AADcAAAADwAAAGRycy9kb3ducmV2LnhtbESPQWvCQBSE70L/w/IK3nSjwVBSV5GKoAcPje39kX0m&#10;wezbkH2N6b/vCkKPw8x8w6y3o2vVQH1oPBtYzBNQxKW3DVcGvi6H2RuoIMgWW89k4JcCbDcvkzXm&#10;1t/5k4ZCKhUhHHI0UIt0udahrMlhmPuOOHpX3zuUKPtK2x7vEe5avUySTDtsOC7U2NFHTeWt+HEG&#10;9tWuyAadyiq97o+yun2fT+nCmOnruHsHJTTKf/jZPloD2TK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vFBMMAAADcAAAADwAAAAAAAAAAAAAAAACYAgAAZHJzL2Rv&#10;d25yZXYueG1sUEsFBgAAAAAEAAQA9QAAAIgDAAAAAA==&#10;">
                    <o:lock v:ext="edit" aspectratio="t"/>
                  </v:oval>
                  <v:rect id="Rectangle 2536" o:spid="_x0000_s1467" style="position:absolute;left:5568;top:11971;width:34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pQcQA&#10;AADcAAAADwAAAGRycy9kb3ducmV2LnhtbESPT4vCMBTE7wt+h/AEb2vin63aNYoIguB6UBf2+mie&#10;bdnmpTZR67c3wsIeh5n5DTNftrYSN2p86VjDoK9AEGfOlJxr+D5t3qcgfEA2WDkmDQ/ysFx03uaY&#10;GnfnA92OIRcRwj5FDUUIdSqlzwqy6PuuJo7e2TUWQ5RNLk2D9wi3lRwqlUiLJceFAmtaF5T9Hq9W&#10;AyZjc9mfR1+n3TXBWd6qzceP0rrXbVefIAK14T/8194aDclwA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qUHEAAAA3AAAAA8AAAAAAAAAAAAAAAAAmAIAAGRycy9k&#10;b3ducmV2LnhtbFBLBQYAAAAABAAEAPUAAACJAwAAAAA=&#10;" stroked="f">
                    <o:lock v:ext="edit" aspectratio="t"/>
                  </v:rect>
                  <v:line id="Line 2537" o:spid="_x0000_s1468" style="position:absolute;visibility:visible;mso-wrap-style:square" from="5485,11971" to="5588,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Cd3cQAAADcAAAADwAAAGRycy9kb3ducmV2LnhtbERPy2rCQBTdF/oPwy10VydaCJI6EbEU&#10;tAupD6jLm8w1SZu5E2amSfz7zkJweTjvxXI0rejJ+caygukkAUFcWt1wpeB0/HiZg/ABWWNrmRRc&#10;ycMyf3xYYKbtwHvqD6ESMYR9hgrqELpMSl/WZNBPbEccuYt1BkOErpLa4RDDTStnSZJKgw3Hhho7&#10;WtdU/h7+jILd61far7afm/F7mxbl+744/wxOqeencfUGItAY7uKbe6MVpLO4Np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J3dxAAAANwAAAAPAAAAAAAAAAAA&#10;AAAAAKECAABkcnMvZG93bnJldi54bWxQSwUGAAAAAAQABAD5AAAAkgMAAAAA&#10;"/>
                  <v:line id="Line 2538" o:spid="_x0000_s1469" style="position:absolute;visibility:visible;mso-wrap-style:square" from="5892,11971" to="5995,11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w4RsYAAADcAAAADwAAAGRycy9kb3ducmV2LnhtbESPQWvCQBSE7wX/w/IEb3VThdBGVxFL&#10;QT2Uagt6fGafSWr2bdhdk/TfdwtCj8PMfMPMl72pRUvOV5YVPI0TEMS51RUXCr4+3x6fQfiArLG2&#10;TAp+yMNyMXiYY6Ztx3tqD6EQEcI+QwVlCE0mpc9LMujHtiGO3sU6gyFKV0jtsItwU8tJkqTSYMVx&#10;ocSG1iXl18PNKHiffqTtarvb9Mdtes5f9+fTd+eUGg371QxEoD78h+/tjVaQTl7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cOEbGAAAA3AAAAA8AAAAAAAAA&#10;AAAAAAAAoQIAAGRycy9kb3ducmV2LnhtbFBLBQYAAAAABAAEAPkAAACUAwAAAAA=&#10;"/>
                  <v:line id="Line 2539" o:spid="_x0000_s1470" style="position:absolute;visibility:visible;mso-wrap-style:square" from="5993,11965" to="6533,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8HBsQAAADcAAAADwAAAGRycy9kb3ducmV2LnhtbERPyWrDMBC9F/oPYgq5NXISMMWNHEJK&#10;IemhZIPmOLYmtltrZCTVdv8+OhRyfLx9uRpNK3pyvrGsYDZNQBCXVjdcKTif3p9fQPiArLG1TAr+&#10;yMMqf3xYYqbtwAfqj6ESMYR9hgrqELpMSl/WZNBPbUccuat1BkOErpLa4RDDTSvnSZJKgw3Hhho7&#10;2tRU/hx/jYLPxT7t17uP7fi1S4vy7VBcvgen1ORpXL+CCDSGu/jfvdUK0kWcH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PwcGxAAAANwAAAAPAAAAAAAAAAAA&#10;AAAAAKECAABkcnMvZG93bnJldi54bWxQSwUGAAAAAAQABAD5AAAAkgMAAAAA&#10;"/>
                  <v:group id="Group 2540" o:spid="_x0000_s1471" style="position:absolute;left:6393;top:11909;width:510;height:151" coordorigin="3420,3000" coordsize="892,2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o:lock v:ext="edit" aspectratio="t"/>
                    <v:oval id="Oval 2541" o:spid="_x0000_s1472" style="position:absolute;left:360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lV2sMA&#10;AADcAAAADwAAAGRycy9kb3ducmV2LnhtbESPQWvCQBSE70L/w/IK3nSjwVBSV5GKoAcPje39kX0m&#10;wezbkH2N6b/vCkKPw8x8w6y3o2vVQH1oPBtYzBNQxKW3DVcGvi6H2RuoIMgWW89k4JcCbDcvkzXm&#10;1t/5k4ZCKhUhHHI0UIt0udahrMlhmPuOOHpX3zuUKPtK2x7vEe5avUySTDtsOC7U2NFHTeWt+HEG&#10;9tWuyAadyiq97o+yun2fT+nCmOnruHsHJTTKf/jZPloDWbqE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lV2sMAAADcAAAADwAAAAAAAAAAAAAAAACYAgAAZHJzL2Rv&#10;d25yZXYueG1sUEsFBgAAAAAEAAQA9QAAAIgDAAAAAA==&#10;">
                      <o:lock v:ext="edit" aspectratio="t"/>
                    </v:oval>
                    <v:oval id="Oval 2542" o:spid="_x0000_s1473" style="position:absolute;left:378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XwQcQA&#10;AADcAAAADwAAAGRycy9kb3ducmV2LnhtbESPQWvCQBSE7wX/w/IK3urGLoaSuooogj30YNreH9ln&#10;Esy+DdnXmP77bqHgcZiZb5j1dvKdGmmIbWALy0UGirgKruXawufH8ekFVBRkh11gsvBDEbab2cMa&#10;CxdufKaxlFolCMcCLTQifaF1rBryGBehJ07eJQweJcmh1m7AW4L7Tj9nWa49tpwWGuxp31B1Lb+9&#10;hUO9K/NRG1mZy+Ekq+vX+5tZWjt/nHavoIQmuYf/2ydnITcG/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8EHEAAAA3AAAAA8AAAAAAAAAAAAAAAAAmAIAAGRycy9k&#10;b3ducmV2LnhtbFBLBQYAAAAABAAEAPUAAACJAwAAAAA=&#10;">
                      <o:lock v:ext="edit" aspectratio="t"/>
                    </v:oval>
                    <v:oval id="Oval 2543" o:spid="_x0000_s1474" style="position:absolute;left:3960;top:30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oNcQA&#10;AADcAAAADwAAAGRycy9kb3ducmV2LnhtbESPQWvCQBSE74X+h+UVvNWNpgaJriJKwR56aNT7I/tM&#10;gtm3Ifsa47/vFgo9DjPzDbPejq5VA/Wh8WxgNk1AEZfeNlwZOJ/eX5eggiBbbD2TgQcF2G6en9aY&#10;W3/nLxoKqVSEcMjRQC3S5VqHsiaHYeo74uhdfe9QouwrbXu8R7hr9TxJMu2w4bhQY0f7mspb8e0M&#10;HKpdkQ06lUV6PRxlcbt8fqQzYyYv424FSmiU//Bf+2gNZOkb/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aDXEAAAA3AAAAA8AAAAAAAAAAAAAAAAAmAIAAGRycy9k&#10;b3ducmV2LnhtbFBLBQYAAAAABAAEAPUAAACJAwAAAAA=&#10;">
                      <o:lock v:ext="edit" aspectratio="t"/>
                    </v:oval>
                    <v:rect id="Rectangle 2544" o:spid="_x0000_s1475" style="position:absolute;left:3565;top:3108;width:595;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kEcMUA&#10;AADcAAAADwAAAGRycy9kb3ducmV2LnhtbESPzWrDMBCE74W8g9hAbo3UuDGNE8WUgCHQ9pAf6HWx&#10;NraptXItOXHfvioUchxm5htmk4+2FVfqfeNYw9NcgSAunWm40nA+FY8vIHxANtg6Jg0/5CHfTh42&#10;mBl34wNdj6ESEcI+Qw11CF0mpS9rsujnriOO3sX1FkOUfSVNj7cIt61cKJVKiw3HhRo72tVUfh0H&#10;qwHTZ/P9cUneT29DiqtqVMXyU2k9m46vaxCBxnAP/7f3RkOaLO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QRwxQAAANwAAAAPAAAAAAAAAAAAAAAAAJgCAABkcnMv&#10;ZG93bnJldi54bWxQSwUGAAAAAAQABAD1AAAAigMAAAAA&#10;" stroked="f">
                      <o:lock v:ext="edit" aspectratio="t"/>
                    </v:rect>
                    <v:line id="Line 2545" o:spid="_x0000_s1476" style="position:absolute;visibility:visible;mso-wrap-style:square" from="3420,3108" to="3600,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o66cYAAADcAAAADwAAAGRycy9kb3ducmV2LnhtbESPQWsCMRSE74L/ITyhN81aIZTVKKIU&#10;tIdSbaEen5vX3a2blyVJd7f/vikUehxm5htmtRlsIzryoXasYT7LQBAXztRcanh7fZw+gAgR2WDj&#10;mDR8U4DNejxaYW5czyfqzrEUCcIhRw1VjG0uZSgqshhmriVO3ofzFmOSvpTGY5/gtpH3WaakxZrT&#10;QoUt7Soqbucvq+F58aK67fHpMLwf1bXYn66Xz95rfTcZtksQkYb4H/5rH4wGtVD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aOunGAAAA3AAAAA8AAAAAAAAA&#10;AAAAAAAAoQIAAGRycy9kb3ducmV2LnhtbFBLBQYAAAAABAAEAPkAAACUAwAAAAA=&#10;"/>
                    <v:line id="Line 2546" o:spid="_x0000_s1477" style="position:absolute;visibility:visible;mso-wrap-style:square" from="4132,3108" to="4312,3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afcscAAADcAAAADwAAAGRycy9kb3ducmV2LnhtbESPT2vCQBTE74LfYXlCb7qxQiqpq4il&#10;oD2U+gfa4zP7mkSzb8PuNkm/fbcgeBxm5jfMYtWbWrTkfGVZwXSSgCDOra64UHA6vo7nIHxA1lhb&#10;JgW/5GG1HA4WmGnb8Z7aQyhEhLDPUEEZQpNJ6fOSDPqJbYij922dwRClK6R22EW4qeVjkqTSYMVx&#10;ocSGNiXl18OPUfA++0jb9e5t23/u0nP+sj9/XTqn1MOoXz+DCNSHe/jW3moF6ewJ/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1p9yxwAAANwAAAAPAAAAAAAA&#10;AAAAAAAAAKECAABkcnMvZG93bnJldi54bWxQSwUGAAAAAAQABAD5AAAAlQMAAAAA&#10;"/>
                  </v:group>
                  <v:line id="Line 2547" o:spid="_x0000_s1478" style="position:absolute;visibility:visible;mso-wrap-style:square" from="6901,11965" to="7261,11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kLAMQAAADcAAAADwAAAGRycy9kb3ducmV2LnhtbERPyWrDMBC9F/oPYgq5NXISMMWNHEJK&#10;IemhZIPmOLYmtltrZCTVdv8+OhRyfLx9uRpNK3pyvrGsYDZNQBCXVjdcKTif3p9fQPiArLG1TAr+&#10;yMMqf3xYYqbtwAfqj6ESMYR9hgrqELpMSl/WZNBPbUccuat1BkOErpLa4RDDTSvnSZJKgw3Hhho7&#10;2tRU/hx/jYLPxT7t17uP7fi1S4vy7VBcvgen1ORpXL+CCDSGu/jfvdUK0kVcG8/EIy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QsAxAAAANwAAAAPAAAAAAAAAAAA&#10;AAAAAKECAABkcnMvZG93bnJldi54bWxQSwUGAAAAAAQABAD5AAAAkgMAAAAA&#10;"/>
                  <v:line id="Line 2548" o:spid="_x0000_s1479" style="position:absolute;visibility:visible;mso-wrap-style:square" from="7277,11957" to="7277,12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Wum8cAAADcAAAADwAAAGRycy9kb3ducmV2LnhtbESPT2vCQBTE74LfYXlCb7qxQqipq4il&#10;oD2U+gfa4zP7mkSzb8PuNkm/fbcgeBxm5jfMYtWbWrTkfGVZwXSSgCDOra64UHA6vo6fQPiArLG2&#10;TAp+ycNqORwsMNO24z21h1CICGGfoYIyhCaT0uclGfQT2xBH79s6gyFKV0jtsItwU8vHJEmlwYrj&#10;QokNbUrKr4cfo+B99pG2693btv/cpef8ZX/+unROqYdRv34GEagP9/CtvdUK0t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Ba6bxwAAANwAAAAPAAAAAAAA&#10;AAAAAAAAAKECAABkcnMvZG93bnJldi54bWxQSwUGAAAAAAQABAD5AAAAlQMAAAAA&#10;"/>
                  <v:rect id="Rectangle 2549" o:spid="_x0000_s1480" style="position:absolute;left:4929;top:11917;width:403;height: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LN8IA&#10;AADcAAAADwAAAGRycy9kb3ducmV2LnhtbERPPW/CMBDdK/EfrEPqVhwoQm2IgxAoFR0hLN2u8ZGk&#10;jc+R7UDaX18PlRif3ne2GU0nruR8a1nBfJaAIK6sbrlWcC6LpxcQPiBr7CyTgh/ysMknDxmm2t74&#10;SNdTqEUMYZ+igiaEPpXSVw0Z9DPbE0fuYp3BEKGrpXZ4i+Gmk4skWUmDLceGBnvaNVR9nwaj4LNd&#10;nPH3WL4l5rV4Du9j+TV87JV6nI7bNYhAY7iL/90HrWC1jPPjmXgE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ws3wgAAANwAAAAPAAAAAAAAAAAAAAAAAJgCAABkcnMvZG93&#10;bnJldi54bWxQSwUGAAAAAAQABAD1AAAAhwMAAAAA&#10;"/>
                  <v:rect id="Rectangle 2550" o:spid="_x0000_s1481" style="position:absolute;left:7225;top:12186;width:96;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urMUA&#10;AADcAAAADwAAAGRycy9kb3ducmV2LnhtbESPQWvCQBSE7wX/w/KE3pqNWqTGrCKKxR41Xnp7Zp9J&#10;2uzbkF2T2F/fLRQ8DjPzDZOuB1OLjlpXWVYwiWIQxLnVFRcKztn+5Q2E88gaa8uk4E4O1qvRU4qJ&#10;tj0fqTv5QgQIuwQVlN43iZQuL8mgi2xDHLyrbQ36INtC6hb7ADe1nMbxXBqsOCyU2NC2pPz7dDMK&#10;LtX0jD/H7D02i/3MfwzZ1+1zp9TzeNgsQXga/CP83z5oBfPXC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6sxQAAANwAAAAPAAAAAAAAAAAAAAAAAJgCAABkcnMv&#10;ZG93bnJldi54bWxQSwUGAAAAAAQABAD1AAAAigMAAAAA&#10;"/>
                  <v:line id="Line 2551" o:spid="_x0000_s1482" style="position:absolute;flip:y;visibility:visible;mso-wrap-style:square" from="7097,12181" to="7528,12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1X1NMMAAADcAAAADwAAAGRycy9kb3ducmV2LnhtbESPQWvCQBSE74L/YXlCb7pJsFKiawiC&#10;UKSCWvH8yD6T4O7bkN1q/PfdQsHjMDPfMKtisEbcqfetYwXpLAFBXDndcq3g/L2dfoDwAVmjcUwK&#10;nuShWI9HK8y1e/CR7qdQiwhhn6OCJoQul9JXDVn0M9cRR+/qeoshyr6WusdHhFsjsyRZSIstx4UG&#10;O9o0VN1OP1aB4cvt+PW+I0oO9XOflnowcq/U22QolyACDeEV/m9/agWLeQZ/Z+IR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9TTDAAAA3AAAAA8AAAAAAAAAAAAA&#10;AAAAoQIAAGRycy9kb3ducmV2LnhtbFBLBQYAAAAABAAEAPkAAACRAwAAAAA=&#10;">
                    <v:stroke endarrow="block" endarrowwidth="narrow" endarrowlength="short"/>
                  </v:line>
                  <v:line id="Line 2552" o:spid="_x0000_s1483" style="position:absolute;visibility:visible;mso-wrap-style:square" from="7277,12589" to="7277,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qDMcAAADcAAAADwAAAGRycy9kb3ducmV2LnhtbESPT2vCQBTE74LfYXlCb7qxl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6+oMxwAAANwAAAAPAAAAAAAA&#10;AAAAAAAAAKECAABkcnMvZG93bnJldi54bWxQSwUGAAAAAAQABAD5AAAAlQMAAAAA&#10;"/>
                  <v:line id="Line 2553" o:spid="_x0000_s1484" style="position:absolute;visibility:visible;mso-wrap-style:square" from="4405,13057" to="7285,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JyeMcAAADcAAAADwAAAGRycy9kb3ducmV2LnhtbESPT2vCQBTE7wW/w/KE3urGVoK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nJ4xwAAANwAAAAPAAAAAAAA&#10;AAAAAAAAAKECAABkcnMvZG93bnJldi54bWxQSwUGAAAAAAQABAD5AAAAlQMAAAAA&#10;"/>
                  <v:group id="Group 2554" o:spid="_x0000_s1485" style="position:absolute;left:4317;top:13013;width:608;height:68" coordorigin="2812,1708" coordsize="6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line id="Line 2555" o:spid="_x0000_s1486" style="position:absolute;visibility:visible;mso-wrap-style:square" from="2880,1752" to="342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JlMcAAADcAAAADwAAAGRycy9kb3ducmV2LnhtbESPT2sCMRTE74V+h/AKvdVs/xDKahRp&#10;KagHUVuox+fmdXfbzcuSxN3ttzeC4HGYmd8wk9lgG9GRD7VjDY+jDARx4UzNpYavz4+HVxAhIhts&#10;HJOGfwowm97eTDA3ructdbtYigThkKOGKsY2lzIUFVkMI9cSJ+/HeYsxSV9K47FPcNvIpyxT0mLN&#10;aaHClt4qKv52R6th/bxR3Xy5WgzfS3Uo3reH/W/vtb6/G+ZjEJGGeA1f2gujQb0o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nEmUxwAAANwAAAAPAAAAAAAA&#10;AAAAAAAAAKECAABkcnMvZG93bnJldi54bWxQSwUGAAAAAAQABAD5AAAAlQMAAAAA&#10;"/>
                    <v:oval id="Oval 2556" o:spid="_x0000_s1487" style="position:absolute;left:2812;top:1708;width:68;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FP8UA&#10;AADcAAAADwAAAGRycy9kb3ducmV2LnhtbESPQWvCQBSE74X+h+UJvdWNjaYSXUWUgj300LTeH9ln&#10;Esy+DdlnTP99Vyj0OMzMN8x6O7pWDdSHxrOB2TQBRVx623Bl4Pvr7XkJKgiyxdYzGfihANvN48Ma&#10;c+tv/ElDIZWKEA45GqhFulzrUNbkMEx9Rxy9s+8dSpR9pW2Ptwh3rX5Jkkw7bDgu1NjRvqbyUlyd&#10;gUO1K7JBp7JIz4ejLC6nj/d0ZszTZNytQAmN8h/+ax+tgWz+Cv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IU/xQAAANwAAAAPAAAAAAAAAAAAAAAAAJgCAABkcnMv&#10;ZG93bnJldi54bWxQSwUGAAAAAAQABAD1AAAAigMAAAAA&#10;">
                      <o:lock v:ext="edit" aspectratio="t"/>
                    </v:oval>
                  </v:group>
                  <v:group id="Group 2557" o:spid="_x0000_s1488" style="position:absolute;left:6143;top:12161;width:130;height:675" coordorigin="6619,1924" coordsize="221,1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3Li/8IAAADcAAAADwAAAGRycy9kb3ducmV2LnhtbERPy4rCMBTdC/MP4Q64&#10;07SjlqEaRWRGXIjgAwZ3l+baFpub0mTa+vdmIbg8nPdi1ZtKtNS40rKCeByBIM6sLjlXcDn/jr5B&#10;OI+ssbJMCh7kYLX8GCww1bbjI7Unn4sQwi5FBYX3dSqlywoy6Ma2Jg7czTYGfYBNLnWDXQg3lfyK&#10;okQaLDk0FFjTpqDsfvo3CrYddutJ/NPu77fN43qeHf72MSk1/OzXcxCeev8Wv9w7rSCZhr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Ny4v/CAAAA3AAAAA8A&#10;AAAAAAAAAAAAAAAAqgIAAGRycy9kb3ducmV2LnhtbFBLBQYAAAAABAAEAPoAAACZAwAAAAA=&#10;">
                    <o:lock v:ext="edit" aspectratio="t"/>
                    <v:oval id="Oval 2558" o:spid="_x0000_s1489" style="position:absolute;left:6660;top:22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01sUA&#10;AADcAAAADwAAAGRycy9kb3ducmV2LnhtbESPQWvCQBSE74X+h+UJvdWNjYYaXUWUgj300LTeH9ln&#10;Esy+DdlnTP99Vyj0OMzMN8x6O7pWDdSHxrOB2TQBRVx623Bl4Pvr7fkVVBBki61nMvBDAbabx4c1&#10;5tbf+JOGQioVIRxyNFCLdLnWoazJYZj6jjh6Z987lCj7StsebxHuWv2SJJl22HBcqLGjfU3lpbg6&#10;A4dqV2SDTmWRng9HWVxOH+/pzJinybhbgRIa5T/81z5aA9l8Cf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7TWxQAAANwAAAAPAAAAAAAAAAAAAAAAAJgCAABkcnMv&#10;ZG93bnJldi54bWxQSwUGAAAAAAQABAD1AAAAigMAAAAA&#10;">
                      <o:lock v:ext="edit" aspectratio="t"/>
                    </v:oval>
                    <v:oval id="Oval 2559" o:spid="_x0000_s1490" style="position:absolute;left:6660;top:240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LlsEA&#10;AADcAAAADwAAAGRycy9kb3ducmV2LnhtbERPTWvCQBC9C/0PyxR6040NCSV1FakI9uDB2N6H7JgE&#10;s7MhO8b033cPgsfH+15tJtepkYbQejawXCSgiCtvW64N/Jz38w9QQZAtdp7JwB8F2KxfZissrL/z&#10;icZSahVDOBRooBHpC61D1ZDDsPA9ceQufnAoEQ61tgPeY7jr9HuS5Nphy7GhwZ6+Gqqu5c0Z2NXb&#10;Mh91Kll62R0ku/4ev9OlMW+v0/YTlNAkT/HDfbAG8izOj2fiEd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4i5bBAAAA3AAAAA8AAAAAAAAAAAAAAAAAmAIAAGRycy9kb3du&#10;cmV2LnhtbFBLBQYAAAAABAAEAPUAAACGAwAAAAA=&#10;">
                      <o:lock v:ext="edit" aspectratio="t"/>
                    </v:oval>
                    <v:oval id="Oval 2560" o:spid="_x0000_s1491" style="position:absolute;left:6660;top:2588;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uDcQA&#10;AADcAAAADwAAAGRycy9kb3ducmV2LnhtbESPwWrDMBBE74X8g9hCbo3sGpviRgkhIZAeeqiT3hdr&#10;Y5tYK2NtHffvq0Khx2Fm3jDr7ex6NdEYOs8G0lUCirj2tuPGwOV8fHoBFQTZYu+ZDHxTgO1m8bDG&#10;0vo7f9BUSaMihEOJBlqRodQ61C05DCs/EEfv6keHEuXYaDviPcJdr5+TpNAOO44LLQ60b6m+VV/O&#10;wKHZVcWkM8mz6+Ek+e3z/S1LjVk+zrtXUEKz/If/2idroMhT+D0Tj4D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Lg3EAAAA3AAAAA8AAAAAAAAAAAAAAAAAmAIAAGRycy9k&#10;b3ducmV2LnhtbFBLBQYAAAAABAAEAPUAAACJAwAAAAA=&#10;">
                      <o:lock v:ext="edit" aspectratio="t"/>
                    </v:oval>
                    <v:rect id="Rectangle 2561" o:spid="_x0000_s1492" style="position:absolute;left:6619;top:2144;width:125;height: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95pMUA&#10;AADcAAAADwAAAGRycy9kb3ducmV2LnhtbESPT2vCQBTE70K/w/IKvelutYYaXaUIgYL1UC30+sg+&#10;k9Ds2zS7+eO37xYEj8PM/IbZ7EZbi55aXznW8DxTIIhzZyouNHyds+krCB+QDdaOScOVPOy2D5MN&#10;psYN/En9KRQiQtinqKEMoUml9HlJFv3MNcTRu7jWYoiyLaRpcYhwW8u5Uom0WHFcKLGhfUn5z6mz&#10;GjB5Mb/Hy+LjfOgSXBWjypbfSuunx/FtDSLQGO7hW/vdaEiWc/g/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mkxQAAANwAAAAPAAAAAAAAAAAAAAAAAJgCAABkcnMv&#10;ZG93bnJldi54bWxQSwUGAAAAAAQABAD1AAAAigMAAAAA&#10;" stroked="f">
                      <o:lock v:ext="edit" aspectratio="t"/>
                    </v:rect>
                    <v:line id="Line 2562" o:spid="_x0000_s1493" style="position:absolute;visibility:visible;mso-wrap-style:square" from="6732,1924" to="6732,2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J80ccAAADcAAAADwAAAGRycy9kb3ducmV2LnhtbESPT2vCQBTE74LfYXlCb7qx0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MnzRxwAAANwAAAAPAAAAAAAA&#10;AAAAAAAAAKECAABkcnMvZG93bnJldi54bWxQSwUGAAAAAAQABAD5AAAAlQMAAAAA&#10;"/>
                    <v:line id="Line 2563" o:spid="_x0000_s1494" style="position:absolute;visibility:visible;mso-wrap-style:square" from="6732,2760" to="6732,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vkpccAAADcAAAADwAAAGRycy9kb3ducmV2LnhtbESPQWvCQBSE74L/YXlCb7ppq6GkriIt&#10;Be1B1Bba4zP7mkSzb8PumqT/3hUKPQ4z8w0zX/amFi05X1lWcD9JQBDnVldcKPj8eBs/gfABWWNt&#10;mRT8koflYjiYY6Ztx3tqD6EQEcI+QwVlCE0mpc9LMugntiGO3o91BkOUrpDaYRfhppYPSZJKgxXH&#10;hRIbeikpPx8uRsH2cZe2q837uv/apMf8dX/8PnVOqbtRv3oGEagP/+G/9lorSGd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62+SlxwAAANwAAAAPAAAAAAAA&#10;AAAAAAAAAKECAABkcnMvZG93bnJldi54bWxQSwUGAAAAAAQABAD5AAAAlQMAAAAA&#10;"/>
                  </v:group>
                  <v:line id="Line 2564" o:spid="_x0000_s1495" style="position:absolute;visibility:visible;mso-wrap-style:square" from="6213,11965" to="6213,12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BPscAAADcAAAADwAAAGRycy9kb3ducmV2LnhtbESPT2vCQBTE7wW/w/KE3urGFoOkriKW&#10;gvZQ/Aft8Zl9TaLZt2F3m6Tf3i0IHoeZ+Q0zW/SmFi05X1lWMB4lIIhzqysuFBwP709TED4ga6wt&#10;k4I/8rCYDx5mmGnb8Y7afShEhLDPUEEZQpNJ6fOSDPqRbYij92OdwRClK6R22EW4qeVzkqTSYMVx&#10;ocSGViXll/2vUfD5sk3b5eZj3X9t0lP+tjt9nzun1OOwX76CCNSHe/jWXmsF6WQC/2fi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l0E+xwAAANwAAAAPAAAAAAAA&#10;AAAAAAAAAKECAABkcnMvZG93bnJldi54bWxQSwUGAAAAAAQABAD5AAAAlQMAAAAA&#10;"/>
                  <v:line id="Line 2565" o:spid="_x0000_s1496" style="position:absolute;visibility:visible;mso-wrap-style:square" from="6213,12745" to="6213,13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fSccAAADcAAAADwAAAGRycy9kb3ducmV2LnhtbESPQUsDMRSE74L/ITzBm82qGGTbtBRF&#10;aHsobRXs8XXz3F3dvCxJurv++6ZQ6HGYmW+YyWywjejIh9qxhsdRBoK4cKbmUsPX58fDK4gQkQ02&#10;jknDPwWYTW9vJpgb1/OWul0sRYJwyFFDFWObSxmKiiyGkWuJk/fjvMWYpC+l8dgnuG3kU5YpabHm&#10;tFBhS28VFX+7o9Wwft6obr5cLYbvpToU79vD/rf3Wt/fDfMxiEhDvIYv7YXRoF4U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Rd9JxwAAANwAAAAPAAAAAAAA&#10;AAAAAAAAAKECAABkcnMvZG93bnJldi54bWxQSwUGAAAAAAQABAD5AAAAlQMAAAAA&#10;"/>
                  <v:shape id="Text Box 2566" o:spid="_x0000_s1497" type="#_x0000_t202" style="position:absolute;left:5033;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r48UA&#10;AADcAAAADwAAAGRycy9kb3ducmV2LnhtbESPQWvCQBSE74L/YXmF3nRToamNriLSQqFQTOKhx2f2&#10;mSxm38bsVtN/3xUKHoeZ+YZZrgfbigv13jhW8DRNQBBXThuuFezL98kchA/IGlvHpOCXPKxX49ES&#10;M+2unNOlCLWIEPYZKmhC6DIpfdWQRT91HXH0jq63GKLsa6l7vEa4beUsSVJp0XBcaLCjbUPVqfix&#10;CjbfnL+Z89dhlx9zU5avCX+mJ6UeH4bNAkSgIdzD/+0PrSB9fo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ivjxQAAANwAAAAPAAAAAAAAAAAAAAAAAJgCAABkcnMv&#10;ZG93bnJldi54bWxQSwUGAAAAAAQABAD1AAAAigMAAAAA&#10;" filled="f" stroked="f">
                    <v:textbox inset="0,0,0,0">
                      <w:txbxContent>
                        <w:p w14:paraId="46FB9D69" w14:textId="77777777" w:rsidR="00BF1057" w:rsidRDefault="00BF1057" w:rsidP="00421F26">
                          <w:pPr>
                            <w:rPr>
                              <w:sz w:val="15"/>
                              <w:vertAlign w:val="subscript"/>
                            </w:rPr>
                          </w:pPr>
                          <w:r>
                            <w:rPr>
                              <w:i/>
                              <w:iCs/>
                              <w:sz w:val="15"/>
                            </w:rPr>
                            <w:t>R</w:t>
                          </w:r>
                          <w:r>
                            <w:rPr>
                              <w:sz w:val="15"/>
                              <w:vertAlign w:val="subscript"/>
                            </w:rPr>
                            <w:t>s</w:t>
                          </w:r>
                        </w:p>
                      </w:txbxContent>
                    </v:textbox>
                  </v:shape>
                  <v:shape id="Text Box 2567" o:spid="_x0000_s1498" type="#_x0000_t202" style="position:absolute;left:5617;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14:paraId="548BB6D2" w14:textId="77777777" w:rsidR="00BF1057" w:rsidRDefault="00BF1057" w:rsidP="00421F26">
                          <w:pPr>
                            <w:rPr>
                              <w:sz w:val="15"/>
                              <w:vertAlign w:val="subscript"/>
                            </w:rPr>
                          </w:pPr>
                          <w:r>
                            <w:rPr>
                              <w:i/>
                              <w:iCs/>
                              <w:sz w:val="15"/>
                            </w:rPr>
                            <w:t>L</w:t>
                          </w:r>
                          <w:r>
                            <w:rPr>
                              <w:sz w:val="15"/>
                              <w:vertAlign w:val="subscript"/>
                            </w:rPr>
                            <w:t>sσ</w:t>
                          </w:r>
                        </w:p>
                      </w:txbxContent>
                    </v:textbox>
                  </v:shape>
                  <v:shape id="Text Box 2568" o:spid="_x0000_s1499" type="#_x0000_t202" style="position:absolute;left:6581;top:1165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CsUA&#10;AADcAAAADwAAAGRycy9kb3ducmV2LnhtbESPQWvCQBSE70L/w/KE3nSj0FBTV5GiIBSKMR48vmaf&#10;yWL2bcyumv77rlDwOMzMN8x82dtG3KjzxrGCyTgBQVw6bbhScCg2o3cQPiBrbByTgl/ysFy8DOaY&#10;aXfnnG77UIkIYZ+hgjqENpPSlzVZ9GPXEkfv5DqLIcqukrrDe4TbRk6TJJUWDceFGlv6rKk8769W&#10;werI+dpcvn92+Sk3RTFL+Cs9K/U67FcfIAL14Rn+b2+1gvRt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KxQAAANwAAAAPAAAAAAAAAAAAAAAAAJgCAABkcnMv&#10;ZG93bnJldi54bWxQSwUGAAAAAAQABAD1AAAAigMAAAAA&#10;" filled="f" stroked="f">
                    <v:textbox inset="0,0,0,0">
                      <w:txbxContent>
                        <w:p w14:paraId="6155DD6A" w14:textId="77777777" w:rsidR="00BF1057" w:rsidRDefault="00BF1057" w:rsidP="00421F26">
                          <w:pPr>
                            <w:rPr>
                              <w:sz w:val="15"/>
                              <w:vertAlign w:val="subscript"/>
                            </w:rPr>
                          </w:pPr>
                          <w:r>
                            <w:rPr>
                              <w:i/>
                              <w:iCs/>
                              <w:sz w:val="15"/>
                            </w:rPr>
                            <w:t>L</w:t>
                          </w:r>
                          <w:r>
                            <w:rPr>
                              <w:sz w:val="15"/>
                              <w:vertAlign w:val="subscript"/>
                            </w:rPr>
                            <w:t>rσ</w:t>
                          </w:r>
                        </w:p>
                      </w:txbxContent>
                    </v:textbox>
                  </v:shape>
                  <v:shape id="Text Box 2569" o:spid="_x0000_s1500" type="#_x0000_t202" style="position:absolute;left:6329;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5KsIA&#10;AADcAAAADwAAAGRycy9kb3ducmV2LnhtbERPPWvDMBDdC/kP4gLdajkdTOtYMSGkECiUOu7Q8WJd&#10;bGHr5FhK4v77aih0fLzvopztIG40eeNYwSpJQRA3ThtuFXzVb08vIHxA1jg4JgU/5KHcLB4KzLW7&#10;c0W3Y2hFDGGfo4IuhDGX0jcdWfSJG4kjd3aTxRDh1Eo94T2G20E+p2kmLRqODR2OtOuo6Y9Xq2D7&#10;zdXeXD5On9W5MnX9mvJ71iv1uJy3axCB5vAv/nMftIIsi/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3kqwgAAANwAAAAPAAAAAAAAAAAAAAAAAJgCAABkcnMvZG93&#10;bnJldi54bWxQSwUGAAAAAAQABAD1AAAAhwMAAAAA&#10;" filled="f" stroked="f">
                    <v:textbox inset="0,0,0,0">
                      <w:txbxContent>
                        <w:p w14:paraId="6EF7171E" w14:textId="77777777" w:rsidR="00BF1057" w:rsidRDefault="00BF1057" w:rsidP="00421F26">
                          <w:pPr>
                            <w:rPr>
                              <w:sz w:val="15"/>
                              <w:vertAlign w:val="subscript"/>
                            </w:rPr>
                          </w:pPr>
                          <w:r>
                            <w:rPr>
                              <w:i/>
                              <w:iCs/>
                              <w:sz w:val="15"/>
                            </w:rPr>
                            <w:t>L</w:t>
                          </w:r>
                          <w:r>
                            <w:rPr>
                              <w:sz w:val="15"/>
                              <w:vertAlign w:val="subscript"/>
                            </w:rPr>
                            <w:t>m</w:t>
                          </w:r>
                        </w:p>
                      </w:txbxContent>
                    </v:textbox>
                  </v:shape>
                  <v:shape id="Text Box 2570" o:spid="_x0000_s1501" type="#_x0000_t202" style="position:absolute;left:7573;top:12229;width:236;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scQA&#10;AADcAAAADwAAAGRycy9kb3ducmV2LnhtbESPQWvCQBSE7wX/w/IK3upGD8GmriJFQRDEmB56fM0+&#10;k8Xs25hdNf57VxB6HGbmG2a26G0jrtR541jBeJSAIC6dNlwp+CnWH1MQPiBrbByTgjt5WMwHbzPM&#10;tLtxTtdDqESEsM9QQR1Cm0npy5os+pFriaN3dJ3FEGVXSd3hLcJtIydJkkqLhuNCjS1911SeDher&#10;YPnL+cqcd3/7/JibovhMeJuelBq+98svEIH68B9+tTdaQZqO4X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3LHEAAAA3AAAAA8AAAAAAAAAAAAAAAAAmAIAAGRycy9k&#10;b3ducmV2LnhtbFBLBQYAAAAABAAEAPUAAACJAwAAAAA=&#10;" filled="f" stroked="f">
                    <v:textbox inset="0,0,0,0">
                      <w:txbxContent>
                        <w:p w14:paraId="3D5BF38A" w14:textId="77777777" w:rsidR="00BF1057" w:rsidRDefault="00BF1057" w:rsidP="00421F26">
                          <w:pPr>
                            <w:rPr>
                              <w:sz w:val="15"/>
                            </w:rPr>
                          </w:pPr>
                          <w:r>
                            <w:rPr>
                              <w:i/>
                              <w:iCs/>
                              <w:sz w:val="15"/>
                            </w:rPr>
                            <w:t>R</w:t>
                          </w:r>
                          <w:r>
                            <w:rPr>
                              <w:sz w:val="15"/>
                              <w:vertAlign w:val="subscript"/>
                            </w:rPr>
                            <w:t>r</w:t>
                          </w:r>
                          <w:r>
                            <w:rPr>
                              <w:sz w:val="15"/>
                            </w:rPr>
                            <w:t>/</w:t>
                          </w:r>
                          <w:r>
                            <w:rPr>
                              <w:i/>
                              <w:iCs/>
                              <w:sz w:val="15"/>
                            </w:rPr>
                            <w:t>s</w:t>
                          </w:r>
                        </w:p>
                      </w:txbxContent>
                    </v:textbox>
                  </v:shape>
                  <v:shape id="Text Box 2571" o:spid="_x0000_s1502" type="#_x0000_t202" style="position:absolute;left:5017;top:12073;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14:paraId="4BA727C7" w14:textId="77777777" w:rsidR="00BF1057" w:rsidRDefault="00BF1057" w:rsidP="00421F26">
                          <w:pPr>
                            <w:jc w:val="center"/>
                            <w:rPr>
                              <w:sz w:val="15"/>
                              <w:vertAlign w:val="subscript"/>
                            </w:rPr>
                          </w:pPr>
                          <w:r>
                            <w:rPr>
                              <w:i/>
                              <w:iCs/>
                              <w:sz w:val="15"/>
                            </w:rPr>
                            <w:t>I</w:t>
                          </w:r>
                          <w:r>
                            <w:rPr>
                              <w:sz w:val="15"/>
                              <w:vertAlign w:val="subscript"/>
                            </w:rPr>
                            <w:t>s</w:t>
                          </w:r>
                        </w:p>
                      </w:txbxContent>
                    </v:textbox>
                  </v:shape>
                  <v:line id="Line 2572" o:spid="_x0000_s1503" style="position:absolute;visibility:visible;mso-wrap-style:square" from="4945,12124" to="5305,12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DlC8YAAADcAAAADwAAAGRycy9kb3ducmV2LnhtbESPQWvCQBSE70L/w/IKvRTdWCFq6ipS&#10;2lLUi8aDx2f2NRvMvg3ZVeO/7xYEj8PMfMPMFp2txYVaXzlWMBwkIIgLpysuFezzr/4EhA/IGmvH&#10;pOBGHhbzp94MM+2uvKXLLpQiQthnqMCE0GRS+sKQRT9wDXH0fl1rMUTZllK3eI1wW8u3JEmlxYrj&#10;gsGGPgwVp93ZKticD0eTrw/b/Tpfrr67Vz1efU6Vennulu8gAnXhEb63f7SCNB3B/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Q5QvGAAAA3AAAAA8AAAAAAAAA&#10;AAAAAAAAoQIAAGRycy9kb3ducmV2LnhtbFBLBQYAAAAABAAEAPkAAACUAwAAAAA=&#10;">
                    <v:stroke endarrow="block" endarrowwidth="narrow" endarrowlength="short"/>
                  </v:line>
                  <v:line id="Line 2573" o:spid="_x0000_s1504" style="position:absolute;visibility:visible;mso-wrap-style:square" from="6025,12173" to="6025,12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lXMMAAADcAAAADwAAAGRycy9kb3ducmV2LnhtbESPXWvCMBSG7wX/QzgDb2SmyiyjNhWd&#10;bOxK8AOvD82xKWtOQpNp9++XwcDLl/fj4S3Xg+3EjfrQOlYwn2UgiGunW24UnE/vz68gQkTW2Dkm&#10;BT8UYF2NRyUW2t35QLdjbEQa4VCgAhOjL6QMtSGLYeY8cfKurrcYk+wbqXu8p3HbyUWW5dJiy4lg&#10;0NObofrr+G0TZDnvlnmQuL1+eL/YmenFbvdKTZ6GzQpEpCE+wv/tT60gz1/g70w6ArL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FpVzDAAAA3AAAAA8AAAAAAAAAAAAA&#10;AAAAoQIAAGRycy9kb3ducmV2LnhtbFBLBQYAAAAABAAEAPkAAACRAwAAAAA=&#10;">
                    <v:stroke startarrowwidth="narrow" startarrowlength="short" endarrow="block" endarrowwidth="narrow" endarrowlength="short"/>
                  </v:line>
                  <v:shape id="Text Box 2574" o:spid="_x0000_s1505" type="#_x0000_t202" style="position:absolute;left:5781;top:12277;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assQA&#10;AADcAAAADwAAAGRycy9kb3ducmV2LnhtbESPQWvCQBSE70L/w/IK3nRTw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c2rLEAAAA3AAAAA8AAAAAAAAAAAAAAAAAmAIAAGRycy9k&#10;b3ducmV2LnhtbFBLBQYAAAAABAAEAPUAAACJAwAAAAA=&#10;" filled="f" stroked="f">
                    <v:textbox inset="0,0,0,0">
                      <w:txbxContent>
                        <w:p w14:paraId="360EE5EE" w14:textId="77777777" w:rsidR="00BF1057" w:rsidRDefault="00BF1057" w:rsidP="00421F26">
                          <w:pPr>
                            <w:rPr>
                              <w:sz w:val="15"/>
                              <w:vertAlign w:val="subscript"/>
                            </w:rPr>
                          </w:pPr>
                          <w:r>
                            <w:rPr>
                              <w:i/>
                              <w:iCs/>
                              <w:sz w:val="15"/>
                            </w:rPr>
                            <w:t>E</w:t>
                          </w:r>
                          <w:r>
                            <w:rPr>
                              <w:sz w:val="15"/>
                              <w:vertAlign w:val="subscript"/>
                            </w:rPr>
                            <w:t>s</w:t>
                          </w:r>
                        </w:p>
                      </w:txbxContent>
                    </v:textbox>
                  </v:shape>
                  <v:shape id="Text Box 2575" o:spid="_x0000_s1506" type="#_x0000_t202" style="position:absolute;left:6573;top:12029;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ExcUA&#10;AADcAAAADwAAAGRycy9kb3ducmV2LnhtbESPQWvCQBSE74L/YXmF3symPSw1uooUhUKhNMaDx9fs&#10;M1nMvo3Zrab/vlsoeBxm5htmuR5dJ640BOtZw1OWgyCuvbHcaDhUu9kLiBCRDXaeScMPBVivppMl&#10;FsbfuKTrPjYiQTgUqKGNsS+kDHVLDkPme+LknfzgMCY5NNIMeEtw18nnPFfSoeW00GJPry3V5/23&#10;07A5crm1l4+vz/JU2qqa5/yuzlo/PoybBYhIY7yH/9tvRoNSCv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kTFxQAAANwAAAAPAAAAAAAAAAAAAAAAAJgCAABkcnMv&#10;ZG93bnJldi54bWxQSwUGAAAAAAQABAD1AAAAigMAAAAA&#10;" filled="f" stroked="f">
                    <v:textbox inset="0,0,0,0">
                      <w:txbxContent>
                        <w:p w14:paraId="7994CDD7" w14:textId="77777777" w:rsidR="00BF1057" w:rsidRDefault="00BF1057" w:rsidP="00421F26">
                          <w:pPr>
                            <w:rPr>
                              <w:sz w:val="15"/>
                              <w:vertAlign w:val="subscript"/>
                            </w:rPr>
                          </w:pPr>
                          <w:r>
                            <w:rPr>
                              <w:i/>
                              <w:iCs/>
                              <w:sz w:val="15"/>
                            </w:rPr>
                            <w:t>I</w:t>
                          </w:r>
                          <w:r>
                            <w:rPr>
                              <w:sz w:val="15"/>
                              <w:vertAlign w:val="subscript"/>
                            </w:rPr>
                            <w:t>r</w:t>
                          </w:r>
                        </w:p>
                      </w:txbxContent>
                    </v:textbox>
                  </v:shape>
                  <v:line id="Line 2576" o:spid="_x0000_s1507" style="position:absolute;visibility:visible;mso-wrap-style:square" from="6493,12077" to="6853,12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jCMYAAADcAAAADwAAAGRycy9kb3ducmV2LnhtbESPQWvCQBSE74X+h+UVvIhu2kPU6CpS&#10;WhH1ovHg8Zl9ZkOzb0N21fjvuwWhx2FmvmFmi87W4katrxwreB8mIIgLpysuFRzz78EYhA/IGmvH&#10;pOBBHhbz15cZZtrdeU+3QyhFhLDPUIEJocmk9IUhi37oGuLoXVxrMUTZllK3eI9wW8uPJEmlxYrj&#10;gsGGPg0VP4erVbC7ns4m3572x22+3Ky6vh5tviZK9d665RREoC78h5/ttVaQpiP4O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r4wjGAAAA3AAAAA8AAAAAAAAA&#10;AAAAAAAAoQIAAGRycy9kb3ducmV2LnhtbFBLBQYAAAAABAAEAPkAAACUAwAAAAA=&#10;">
                    <v:stroke endarrow="block" endarrowwidth="narrow" endarrowlength="short"/>
                  </v:line>
                  <v:line id="Line 2577" o:spid="_x0000_s1508" style="position:absolute;visibility:visible;mso-wrap-style:square" from="6385,12589" to="6385,129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R3esMAAADcAAAADwAAAGRycy9kb3ducmV2LnhtbERPPW/CMBDdkfgP1lViQcVphwABgxBq&#10;UQUsEAbGa3zEUeNzFBtI/z0ekBif3vd82dla3Kj1lWMFH6MEBHHhdMWlglP+/T4B4QOyxtoxKfgn&#10;D8tFvzfHTLs7H+h2DKWIIewzVGBCaDIpfWHIoh+5hjhyF9daDBG2pdQt3mO4reVnkqTSYsWxwWBD&#10;a0PF3/FqFeyv51+T786H0y5fbTfdUI+3X1OlBm/dagYiUBde4qf7RytI07g2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0d3rDAAAA3AAAAA8AAAAAAAAAAAAA&#10;AAAAoQIAAGRycy9kb3ducmV2LnhtbFBLBQYAAAAABAAEAPkAAACRAwAAAAA=&#10;">
                    <v:stroke endarrow="block" endarrowwidth="narrow" endarrowlength="short"/>
                  </v:line>
                  <v:shape id="Text Box 2578" o:spid="_x0000_s1509" type="#_x0000_t202" style="position:absolute;left:6501;top:12589;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Qt8QA&#10;AADcAAAADwAAAGRycy9kb3ducmV2LnhtbESPQWvCQBSE74L/YXmCN93YQ6jRVUQsCEJpjAePz+wz&#10;Wcy+jdlV03/fLRR6HGbmG2a57m0jntR541jBbJqAIC6dNlwpOBUfk3cQPiBrbByTgm/ysF4NB0vM&#10;tHtxTs9jqESEsM9QQR1Cm0npy5os+qlriaN3dZ3FEGVXSd3hK8JtI9+SJJUWDceFGlva1lTejg+r&#10;YHPmfGfun5ev/JqbopgnfEhvSo1H/WYBIlAf/sN/7b1WkKZz+D0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LfEAAAA3AAAAA8AAAAAAAAAAAAAAAAAmAIAAGRycy9k&#10;b3ducmV2LnhtbFBLBQYAAAAABAAEAPUAAACJAwAAAAA=&#10;" filled="f" stroked="f">
                    <v:textbox inset="0,0,0,0">
                      <w:txbxContent>
                        <w:p w14:paraId="769C2314" w14:textId="77777777" w:rsidR="00BF1057" w:rsidRDefault="00BF1057" w:rsidP="00421F26">
                          <w:pPr>
                            <w:rPr>
                              <w:sz w:val="15"/>
                              <w:vertAlign w:val="subscript"/>
                            </w:rPr>
                          </w:pPr>
                          <w:r>
                            <w:rPr>
                              <w:i/>
                              <w:iCs/>
                              <w:sz w:val="15"/>
                            </w:rPr>
                            <w:t>I</w:t>
                          </w:r>
                          <w:r>
                            <w:rPr>
                              <w:sz w:val="15"/>
                              <w:vertAlign w:val="subscript"/>
                            </w:rPr>
                            <w:t>m</w:t>
                          </w:r>
                        </w:p>
                      </w:txbxContent>
                    </v:textbox>
                  </v:shape>
                  <v:line id="Line 2579" o:spid="_x0000_s1510" style="position:absolute;visibility:visible;mso-wrap-style:square" from="4365,12164" to="4365,1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1gsEAAADcAAAADwAAAGRycy9kb3ducmV2LnhtbERPTWsCMRC9F/ofwgi9FM0quJXVKNXS&#10;0pNQWzwPm3GzuJmETdTtv+8cCh4f73u1GXynrtSnNrCB6aQARVwH23Jj4Of7fbwAlTKyxS4wGfil&#10;BJv148MKKxtu/EXXQ26UhHCq0IDLOVZap9qRxzQJkVi4U+g9ZoF9o22PNwn3nZ4VRak9tiwNDiPt&#10;HNXnw8VLyXzazcukcXv6iHH25p6Pfrs35mk0vC5BZRryXfzv/rQGyheZL2fkCO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5zWCwQAAANwAAAAPAAAAAAAAAAAAAAAA&#10;AKECAABkcnMvZG93bnJldi54bWxQSwUGAAAAAAQABAD5AAAAjwMAAAAA&#10;">
                    <v:stroke startarrowwidth="narrow" startarrowlength="short" endarrow="block" endarrowwidth="narrow" endarrowlength="short"/>
                  </v:line>
                  <v:shape id="Text Box 2580" o:spid="_x0000_s1511" type="#_x0000_t202" style="position:absolute;left:4101;top:12296;width:18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KbMUA&#10;AADcAAAADwAAAGRycy9kb3ducmV2LnhtbESPQWvCQBSE7wX/w/IEb3VjD7FGVxFpQRBKYzx4fGaf&#10;yWL2bZpdNf33bqHgcZiZb5jFqreNuFHnjWMFk3ECgrh02nCl4FB8vr6D8AFZY+OYFPySh9Vy8LLA&#10;TLs753Tbh0pECPsMFdQhtJmUvqzJoh+7ljh6Z9dZDFF2ldQd3iPcNvItSVJp0XBcqLGlTU3lZX+1&#10;CtZHzj/Mz9fpOz/npihmCe/Si1KjYb+egwjUh2f4v73VCtLpB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kpsxQAAANwAAAAPAAAAAAAAAAAAAAAAAJgCAABkcnMv&#10;ZG93bnJldi54bWxQSwUGAAAAAAQABAD1AAAAigMAAAAA&#10;" filled="f" stroked="f">
                    <v:textbox inset="0,0,0,0">
                      <w:txbxContent>
                        <w:p w14:paraId="52BB50D3" w14:textId="77777777" w:rsidR="00BF1057" w:rsidRDefault="00BF1057" w:rsidP="00421F26">
                          <w:pPr>
                            <w:rPr>
                              <w:sz w:val="15"/>
                              <w:vertAlign w:val="subscript"/>
                            </w:rPr>
                          </w:pPr>
                          <w:r>
                            <w:rPr>
                              <w:i/>
                              <w:iCs/>
                              <w:sz w:val="15"/>
                            </w:rPr>
                            <w:t>U</w:t>
                          </w:r>
                          <w:r>
                            <w:rPr>
                              <w:sz w:val="15"/>
                              <w:vertAlign w:val="subscript"/>
                            </w:rPr>
                            <w:t>s</w:t>
                          </w:r>
                        </w:p>
                      </w:txbxContent>
                    </v:textbox>
                  </v:shape>
                  <w10:anchorlock/>
                </v:group>
              </w:pict>
            </mc:Fallback>
          </mc:AlternateContent>
        </w:r>
      </w:ins>
    </w:p>
    <w:p w14:paraId="796D900E" w14:textId="77777777" w:rsidR="00421F26" w:rsidRPr="008723F3" w:rsidRDefault="00421F26" w:rsidP="00421F26">
      <w:pPr>
        <w:widowControl/>
        <w:tabs>
          <w:tab w:val="left" w:pos="6210"/>
        </w:tabs>
        <w:jc w:val="center"/>
        <w:rPr>
          <w:ins w:id="10355" w:author="hp" w:date="2016-06-13T08:53:00Z"/>
          <w:color w:val="000000"/>
          <w:szCs w:val="21"/>
        </w:rPr>
      </w:pPr>
      <w:ins w:id="10356" w:author="hp" w:date="2016-06-13T08:53:00Z">
        <w:r w:rsidRPr="008723F3">
          <w:rPr>
            <w:rFonts w:hint="eastAsia"/>
            <w:color w:val="000000"/>
            <w:szCs w:val="21"/>
          </w:rPr>
          <w:t>图</w:t>
        </w:r>
        <w:r w:rsidRPr="008723F3">
          <w:rPr>
            <w:b/>
            <w:color w:val="000000"/>
            <w:szCs w:val="21"/>
          </w:rPr>
          <w:t>9-44</w:t>
        </w:r>
        <w:r w:rsidRPr="008723F3">
          <w:rPr>
            <w:color w:val="000000"/>
            <w:szCs w:val="21"/>
          </w:rPr>
          <w:t xml:space="preserve"> </w:t>
        </w:r>
        <w:r w:rsidRPr="008723F3">
          <w:rPr>
            <w:rFonts w:hint="eastAsia"/>
            <w:color w:val="000000"/>
            <w:szCs w:val="21"/>
          </w:rPr>
          <w:t>异步电动机的等值电路图</w:t>
        </w:r>
      </w:ins>
    </w:p>
    <w:p w14:paraId="7B3C4FA9" w14:textId="77777777" w:rsidR="00421F26" w:rsidRPr="008723F3" w:rsidRDefault="00421F26" w:rsidP="00421F26">
      <w:pPr>
        <w:ind w:firstLineChars="200" w:firstLine="420"/>
        <w:rPr>
          <w:ins w:id="10357" w:author="hp" w:date="2016-06-13T08:53:00Z"/>
          <w:color w:val="000000"/>
          <w:szCs w:val="21"/>
        </w:rPr>
      </w:pPr>
      <w:ins w:id="10358" w:author="hp" w:date="2016-06-13T08:53:00Z">
        <w:r w:rsidRPr="008723F3">
          <w:rPr>
            <w:rFonts w:hint="eastAsia"/>
            <w:color w:val="000000"/>
            <w:szCs w:val="21"/>
          </w:rPr>
          <w:t>从式（</w:t>
        </w:r>
        <w:r w:rsidRPr="008723F3">
          <w:rPr>
            <w:color w:val="000000"/>
            <w:szCs w:val="21"/>
          </w:rPr>
          <w:t>9-39</w:t>
        </w:r>
        <w:r w:rsidRPr="008723F3">
          <w:rPr>
            <w:rFonts w:hint="eastAsia"/>
            <w:color w:val="000000"/>
            <w:szCs w:val="21"/>
          </w:rPr>
          <w:t>）可以看出，气隙磁通、转子电流、转子功率因数都影响电磁转矩。根据异步电动机的等值电路图（如图</w:t>
        </w:r>
        <w:r w:rsidRPr="008723F3">
          <w:rPr>
            <w:color w:val="000000"/>
            <w:szCs w:val="21"/>
          </w:rPr>
          <w:t>9-44</w:t>
        </w:r>
        <w:r w:rsidRPr="008723F3">
          <w:rPr>
            <w:rFonts w:hint="eastAsia"/>
            <w:color w:val="000000"/>
            <w:szCs w:val="21"/>
          </w:rPr>
          <w:t>所示），可以求出异步电动机转子电流有效值</w:t>
        </w:r>
      </w:ins>
    </w:p>
    <w:p w14:paraId="53C8F9DC" w14:textId="77777777" w:rsidR="00421F26" w:rsidRPr="008723F3" w:rsidRDefault="00421F26" w:rsidP="00421F26">
      <w:pPr>
        <w:ind w:right="420"/>
        <w:jc w:val="center"/>
        <w:rPr>
          <w:ins w:id="10359" w:author="hp" w:date="2016-06-13T08:53:00Z"/>
          <w:color w:val="000000"/>
          <w:szCs w:val="21"/>
        </w:rPr>
      </w:pPr>
      <w:ins w:id="10360" w:author="hp" w:date="2016-06-13T08:53:00Z">
        <w:r w:rsidRPr="008723F3">
          <w:rPr>
            <w:color w:val="000000"/>
            <w:position w:val="-38"/>
            <w:szCs w:val="21"/>
          </w:rPr>
          <w:t xml:space="preserve">                                 </w:t>
        </w:r>
        <w:r w:rsidR="00BF1057">
          <w:rPr>
            <w:color w:val="000000"/>
            <w:position w:val="-38"/>
            <w:szCs w:val="21"/>
          </w:rPr>
          <w:pict w14:anchorId="74FE5CC7">
            <v:shape id="_x0000_i2852" type="#_x0000_t75" style="width:95.25pt;height:38.25pt">
              <v:imagedata r:id="rId3057" o:title=""/>
            </v:shape>
          </w:pict>
        </w:r>
        <w:r w:rsidRPr="008723F3">
          <w:rPr>
            <w:color w:val="000000"/>
            <w:szCs w:val="21"/>
          </w:rPr>
          <w:t xml:space="preserve">                   </w:t>
        </w:r>
        <w:r w:rsidRPr="008723F3">
          <w:rPr>
            <w:rFonts w:hint="eastAsia"/>
            <w:color w:val="000000"/>
            <w:szCs w:val="21"/>
          </w:rPr>
          <w:t>（</w:t>
        </w:r>
        <w:r w:rsidRPr="008723F3">
          <w:rPr>
            <w:color w:val="000000"/>
            <w:szCs w:val="21"/>
          </w:rPr>
          <w:t>9-40</w:t>
        </w:r>
        <w:r w:rsidRPr="008723F3">
          <w:rPr>
            <w:rFonts w:hint="eastAsia"/>
            <w:color w:val="000000"/>
            <w:szCs w:val="21"/>
          </w:rPr>
          <w:t>）</w:t>
        </w:r>
      </w:ins>
    </w:p>
    <w:p w14:paraId="60264350" w14:textId="77777777" w:rsidR="00421F26" w:rsidRPr="008723F3" w:rsidRDefault="00421F26" w:rsidP="00421F26">
      <w:pPr>
        <w:rPr>
          <w:ins w:id="10361" w:author="hp" w:date="2016-06-13T08:53:00Z"/>
          <w:color w:val="000000"/>
          <w:szCs w:val="21"/>
        </w:rPr>
      </w:pPr>
      <w:ins w:id="10362" w:author="hp" w:date="2016-06-13T08:53:00Z">
        <w:r w:rsidRPr="008723F3">
          <w:rPr>
            <w:rFonts w:hint="eastAsia"/>
            <w:color w:val="000000"/>
            <w:szCs w:val="21"/>
          </w:rPr>
          <w:t>正常运行时，因</w:t>
        </w:r>
        <w:r w:rsidRPr="008723F3">
          <w:rPr>
            <w:color w:val="000000"/>
            <w:szCs w:val="21"/>
          </w:rPr>
          <w:t>s</w:t>
        </w:r>
        <w:r w:rsidRPr="008723F3">
          <w:rPr>
            <w:rFonts w:hint="eastAsia"/>
            <w:color w:val="000000"/>
            <w:szCs w:val="21"/>
          </w:rPr>
          <w:t>很小，所以，可以将分母中</w:t>
        </w:r>
        <w:r w:rsidR="00BF1057">
          <w:rPr>
            <w:color w:val="000000"/>
            <w:position w:val="-10"/>
            <w:szCs w:val="21"/>
          </w:rPr>
          <w:pict w14:anchorId="5D3A2F49">
            <v:shape id="_x0000_i2853" type="#_x0000_t75" style="width:20.25pt;height:18pt">
              <v:imagedata r:id="rId3059" o:title=""/>
            </v:shape>
          </w:pict>
        </w:r>
        <w:r w:rsidRPr="008723F3">
          <w:rPr>
            <w:rFonts w:hint="eastAsia"/>
            <w:color w:val="000000"/>
            <w:szCs w:val="21"/>
          </w:rPr>
          <w:t>忽略，则得到</w:t>
        </w:r>
      </w:ins>
    </w:p>
    <w:p w14:paraId="36F13E76" w14:textId="77777777" w:rsidR="00421F26" w:rsidRPr="008723F3" w:rsidRDefault="00BF1057" w:rsidP="00421F26">
      <w:pPr>
        <w:wordWrap w:val="0"/>
        <w:jc w:val="right"/>
        <w:rPr>
          <w:ins w:id="10363" w:author="hp" w:date="2016-06-13T08:53:00Z"/>
          <w:color w:val="000000"/>
          <w:szCs w:val="21"/>
        </w:rPr>
      </w:pPr>
      <w:ins w:id="10364" w:author="hp" w:date="2016-06-13T08:53:00Z">
        <w:r>
          <w:rPr>
            <w:color w:val="000000"/>
            <w:position w:val="-10"/>
            <w:szCs w:val="21"/>
          </w:rPr>
          <w:pict w14:anchorId="1C34DA10">
            <v:shape id="_x0000_i2854" type="#_x0000_t75" style="width:1in;height:18pt">
              <v:imagedata r:id="rId3061" o:title=""/>
            </v:shape>
          </w:pict>
        </w:r>
        <w:r w:rsidR="00421F26" w:rsidRPr="008723F3">
          <w:rPr>
            <w:color w:val="000000"/>
            <w:szCs w:val="21"/>
          </w:rPr>
          <w:t xml:space="preserve">                    </w:t>
        </w:r>
        <w:r>
          <w:rPr>
            <w:color w:val="000000"/>
            <w:position w:val="-48"/>
            <w:szCs w:val="21"/>
          </w:rPr>
          <w:pict w14:anchorId="329E69C9">
            <v:shape id="_x0000_i2855" type="#_x0000_t75" style="width:93.75pt;height:54pt">
              <v:imagedata r:id="rId306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9-41</w:t>
        </w:r>
        <w:r w:rsidR="00421F26" w:rsidRPr="008723F3">
          <w:rPr>
            <w:rFonts w:hint="eastAsia"/>
            <w:color w:val="000000"/>
            <w:szCs w:val="21"/>
          </w:rPr>
          <w:t>）</w:t>
        </w:r>
      </w:ins>
    </w:p>
    <w:p w14:paraId="5FF60C02" w14:textId="77777777" w:rsidR="00421F26" w:rsidRPr="008723F3" w:rsidRDefault="00421F26" w:rsidP="00421F26">
      <w:pPr>
        <w:rPr>
          <w:ins w:id="10365" w:author="hp" w:date="2016-06-13T08:53:00Z"/>
          <w:color w:val="000000"/>
          <w:szCs w:val="21"/>
        </w:rPr>
      </w:pPr>
      <w:ins w:id="10366" w:author="hp" w:date="2016-06-13T08:53:00Z">
        <w:r w:rsidRPr="008723F3">
          <w:rPr>
            <w:rFonts w:hint="eastAsia"/>
            <w:color w:val="000000"/>
            <w:szCs w:val="21"/>
          </w:rPr>
          <w:t>将式（</w:t>
        </w:r>
        <w:r w:rsidRPr="008723F3">
          <w:rPr>
            <w:color w:val="000000"/>
            <w:szCs w:val="21"/>
          </w:rPr>
          <w:t>9-41</w:t>
        </w:r>
        <w:r w:rsidRPr="008723F3">
          <w:rPr>
            <w:rFonts w:hint="eastAsia"/>
            <w:color w:val="000000"/>
            <w:szCs w:val="21"/>
          </w:rPr>
          <w:t>）、</w:t>
        </w:r>
        <w:r w:rsidR="00BF1057">
          <w:rPr>
            <w:color w:val="000000"/>
            <w:position w:val="-12"/>
            <w:szCs w:val="21"/>
          </w:rPr>
          <w:pict w14:anchorId="024D12EC">
            <v:shape id="_x0000_i2856" type="#_x0000_t75" style="width:50.25pt;height:18pt">
              <v:imagedata r:id="rId3065" o:title=""/>
            </v:shape>
          </w:pict>
        </w:r>
        <w:r w:rsidRPr="008723F3">
          <w:rPr>
            <w:rFonts w:hint="eastAsia"/>
            <w:color w:val="000000"/>
            <w:szCs w:val="21"/>
          </w:rPr>
          <w:t>，</w:t>
        </w:r>
        <w:r w:rsidR="00BF1057">
          <w:rPr>
            <w:color w:val="000000"/>
            <w:position w:val="-12"/>
            <w:szCs w:val="21"/>
          </w:rPr>
          <w:pict w14:anchorId="61DBA579">
            <v:shape id="_x0000_i2857" type="#_x0000_t75" style="width:103.5pt;height:18pt">
              <v:imagedata r:id="rId3067" o:title=""/>
            </v:shape>
          </w:pict>
        </w:r>
        <w:r w:rsidRPr="008723F3">
          <w:rPr>
            <w:rFonts w:hint="eastAsia"/>
            <w:color w:val="000000"/>
            <w:szCs w:val="21"/>
          </w:rPr>
          <w:t>代入式（</w:t>
        </w:r>
        <w:r w:rsidRPr="008723F3">
          <w:rPr>
            <w:color w:val="000000"/>
            <w:szCs w:val="21"/>
          </w:rPr>
          <w:t>9-39</w:t>
        </w:r>
        <w:r w:rsidRPr="008723F3">
          <w:rPr>
            <w:rFonts w:hint="eastAsia"/>
            <w:color w:val="000000"/>
            <w:szCs w:val="21"/>
          </w:rPr>
          <w:t>）中，得</w:t>
        </w:r>
      </w:ins>
    </w:p>
    <w:p w14:paraId="7D378C14" w14:textId="77777777" w:rsidR="00421F26" w:rsidRPr="008723F3" w:rsidRDefault="00BF1057" w:rsidP="00421F26">
      <w:pPr>
        <w:wordWrap w:val="0"/>
        <w:jc w:val="right"/>
        <w:rPr>
          <w:ins w:id="10367" w:author="hp" w:date="2016-06-13T08:53:00Z"/>
          <w:color w:val="000000"/>
          <w:szCs w:val="21"/>
        </w:rPr>
      </w:pPr>
      <w:ins w:id="10368" w:author="hp" w:date="2016-06-13T08:53:00Z">
        <w:r>
          <w:rPr>
            <w:color w:val="000000"/>
            <w:position w:val="-30"/>
            <w:szCs w:val="21"/>
          </w:rPr>
          <w:pict w14:anchorId="42680693">
            <v:shape id="_x0000_i2858" type="#_x0000_t75" style="width:95.25pt;height:35.25pt">
              <v:imagedata r:id="rId3069"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9-42</w:t>
        </w:r>
        <w:r w:rsidR="00421F26" w:rsidRPr="008723F3">
          <w:rPr>
            <w:rFonts w:hint="eastAsia"/>
            <w:color w:val="000000"/>
            <w:szCs w:val="21"/>
          </w:rPr>
          <w:t>）</w:t>
        </w:r>
      </w:ins>
    </w:p>
    <w:p w14:paraId="5705D5EC" w14:textId="77777777" w:rsidR="00421F26" w:rsidRPr="008723F3" w:rsidRDefault="00421F26" w:rsidP="00421F26">
      <w:pPr>
        <w:rPr>
          <w:ins w:id="10369" w:author="hp" w:date="2016-06-13T08:53:00Z"/>
          <w:color w:val="000000"/>
          <w:szCs w:val="21"/>
        </w:rPr>
      </w:pPr>
      <w:ins w:id="10370" w:author="hp" w:date="2016-06-13T08:53:00Z">
        <w:r w:rsidRPr="008723F3">
          <w:rPr>
            <w:rFonts w:hint="eastAsia"/>
            <w:color w:val="000000"/>
            <w:szCs w:val="21"/>
          </w:rPr>
          <w:t>将</w:t>
        </w:r>
        <w:r w:rsidR="00BF1057">
          <w:rPr>
            <w:color w:val="000000"/>
            <w:position w:val="-12"/>
            <w:szCs w:val="21"/>
          </w:rPr>
          <w:pict w14:anchorId="2BD10A4C">
            <v:shape id="_x0000_i2859" type="#_x0000_t75" style="width:50.25pt;height:18pt">
              <v:imagedata r:id="rId3065" o:title=""/>
            </v:shape>
          </w:pict>
        </w:r>
        <w:r w:rsidRPr="008723F3">
          <w:rPr>
            <w:rFonts w:hint="eastAsia"/>
            <w:color w:val="000000"/>
            <w:szCs w:val="21"/>
          </w:rPr>
          <w:t>，</w:t>
        </w:r>
        <w:r w:rsidR="00BF1057">
          <w:rPr>
            <w:color w:val="000000"/>
            <w:position w:val="-12"/>
            <w:szCs w:val="21"/>
          </w:rPr>
          <w:pict w14:anchorId="0D84D7BC">
            <v:shape id="_x0000_i2860" type="#_x0000_t75" style="width:103.5pt;height:18pt">
              <v:imagedata r:id="rId3067" o:title=""/>
            </v:shape>
          </w:pict>
        </w:r>
        <w:r w:rsidRPr="008723F3">
          <w:rPr>
            <w:rFonts w:hint="eastAsia"/>
            <w:color w:val="000000"/>
            <w:szCs w:val="21"/>
          </w:rPr>
          <w:t>代入式（</w:t>
        </w:r>
        <w:r w:rsidRPr="008723F3">
          <w:rPr>
            <w:color w:val="000000"/>
            <w:szCs w:val="21"/>
          </w:rPr>
          <w:t>9-42</w:t>
        </w:r>
        <w:r w:rsidRPr="008723F3">
          <w:rPr>
            <w:rFonts w:hint="eastAsia"/>
            <w:color w:val="000000"/>
            <w:szCs w:val="21"/>
          </w:rPr>
          <w:t>）中，得</w:t>
        </w:r>
      </w:ins>
    </w:p>
    <w:p w14:paraId="15ECA5EA" w14:textId="77777777" w:rsidR="00421F26" w:rsidRPr="008723F3" w:rsidRDefault="00BF1057" w:rsidP="00421F26">
      <w:pPr>
        <w:wordWrap w:val="0"/>
        <w:ind w:firstLineChars="1700" w:firstLine="3570"/>
        <w:jc w:val="right"/>
        <w:rPr>
          <w:ins w:id="10371" w:author="hp" w:date="2016-06-13T08:53:00Z"/>
          <w:color w:val="000000"/>
          <w:szCs w:val="21"/>
        </w:rPr>
      </w:pPr>
      <w:ins w:id="10372" w:author="hp" w:date="2016-06-13T08:53:00Z">
        <w:r>
          <w:rPr>
            <w:color w:val="000000"/>
            <w:position w:val="-12"/>
            <w:szCs w:val="21"/>
          </w:rPr>
          <w:pict w14:anchorId="3C54FDC5">
            <v:shape id="_x0000_i2861" type="#_x0000_t75" style="width:65.25pt;height:18.75pt">
              <v:imagedata r:id="rId307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9-43</w:t>
        </w:r>
        <w:r w:rsidR="00421F26" w:rsidRPr="008723F3">
          <w:rPr>
            <w:rFonts w:hint="eastAsia"/>
            <w:color w:val="000000"/>
            <w:szCs w:val="21"/>
          </w:rPr>
          <w:t>）</w:t>
        </w:r>
      </w:ins>
    </w:p>
    <w:p w14:paraId="32A5BA0E" w14:textId="77777777" w:rsidR="00421F26" w:rsidRPr="008723F3" w:rsidRDefault="00421F26" w:rsidP="00421F26">
      <w:pPr>
        <w:rPr>
          <w:ins w:id="10373" w:author="hp" w:date="2016-06-13T08:53:00Z"/>
          <w:color w:val="000000"/>
          <w:szCs w:val="21"/>
        </w:rPr>
      </w:pPr>
      <w:ins w:id="10374" w:author="hp" w:date="2016-06-13T08:53:00Z">
        <w:r w:rsidRPr="008723F3">
          <w:rPr>
            <w:rFonts w:hint="eastAsia"/>
            <w:color w:val="000000"/>
            <w:szCs w:val="21"/>
          </w:rPr>
          <w:t>式中，</w:t>
        </w:r>
        <w:r w:rsidR="00BF1057">
          <w:rPr>
            <w:color w:val="000000"/>
            <w:position w:val="-12"/>
            <w:szCs w:val="21"/>
          </w:rPr>
          <w:pict w14:anchorId="23984A6E">
            <v:shape id="_x0000_i2862" type="#_x0000_t75" style="width:119.25pt;height:18pt">
              <v:imagedata r:id="rId3075" o:title=""/>
            </v:shape>
          </w:pict>
        </w:r>
      </w:ins>
    </w:p>
    <w:p w14:paraId="1ADF7FD5" w14:textId="77777777" w:rsidR="00421F26" w:rsidRPr="008723F3" w:rsidRDefault="00421F26" w:rsidP="00421F26">
      <w:pPr>
        <w:ind w:firstLineChars="200" w:firstLine="420"/>
        <w:rPr>
          <w:ins w:id="10375" w:author="hp" w:date="2016-06-13T08:53:00Z"/>
          <w:color w:val="000000"/>
          <w:szCs w:val="21"/>
        </w:rPr>
      </w:pPr>
      <w:ins w:id="10376" w:author="hp" w:date="2016-06-13T08:53:00Z">
        <w:r w:rsidRPr="008723F3">
          <w:rPr>
            <w:rFonts w:hint="eastAsia"/>
            <w:color w:val="000000"/>
            <w:szCs w:val="21"/>
          </w:rPr>
          <w:t>由式（</w:t>
        </w:r>
        <w:r w:rsidRPr="008723F3">
          <w:rPr>
            <w:color w:val="000000"/>
            <w:szCs w:val="21"/>
          </w:rPr>
          <w:t>9-43</w:t>
        </w:r>
        <w:r w:rsidRPr="008723F3">
          <w:rPr>
            <w:rFonts w:hint="eastAsia"/>
            <w:color w:val="000000"/>
            <w:szCs w:val="21"/>
          </w:rPr>
          <w:t>）可知，当</w:t>
        </w:r>
        <w:r w:rsidR="00BF1057">
          <w:rPr>
            <w:color w:val="000000"/>
            <w:position w:val="-12"/>
            <w:szCs w:val="21"/>
          </w:rPr>
          <w:pict w14:anchorId="246C2BF7">
            <v:shape id="_x0000_i2863" type="#_x0000_t75" style="width:39pt;height:18pt">
              <v:imagedata r:id="rId3077" o:title=""/>
            </v:shape>
          </w:pict>
        </w:r>
        <w:r w:rsidRPr="008723F3">
          <w:rPr>
            <w:rFonts w:hint="eastAsia"/>
            <w:color w:val="000000"/>
            <w:szCs w:val="21"/>
          </w:rPr>
          <w:t>时，异步电动机电磁转矩近似与转差角频率</w:t>
        </w:r>
        <w:r w:rsidR="00BF1057">
          <w:rPr>
            <w:color w:val="000000"/>
            <w:position w:val="-12"/>
            <w:szCs w:val="21"/>
          </w:rPr>
          <w:pict w14:anchorId="64DF5993">
            <v:shape id="_x0000_i2864" type="#_x0000_t75" style="width:18pt;height:18pt">
              <v:imagedata r:id="rId3079" o:title=""/>
            </v:shape>
          </w:pict>
        </w:r>
        <w:r w:rsidRPr="008723F3">
          <w:rPr>
            <w:rFonts w:hint="eastAsia"/>
            <w:color w:val="000000"/>
            <w:szCs w:val="21"/>
          </w:rPr>
          <w:t>成正比。可见，通过控制转差角频率</w:t>
        </w:r>
        <w:r w:rsidR="00BF1057">
          <w:rPr>
            <w:color w:val="000000"/>
            <w:position w:val="-12"/>
            <w:szCs w:val="21"/>
          </w:rPr>
          <w:pict w14:anchorId="677C5B1B">
            <v:shape id="_x0000_i2865" type="#_x0000_t75" style="width:18pt;height:18pt">
              <v:imagedata r:id="rId3081" o:title=""/>
            </v:shape>
          </w:pict>
        </w:r>
        <w:r w:rsidRPr="008723F3">
          <w:rPr>
            <w:rFonts w:hint="eastAsia"/>
            <w:color w:val="000000"/>
            <w:szCs w:val="21"/>
          </w:rPr>
          <w:t>实现控制电磁转矩的目的，这就是转差频率控制的基本思想。</w:t>
        </w:r>
      </w:ins>
    </w:p>
    <w:p w14:paraId="0B37D291" w14:textId="77777777" w:rsidR="00421F26" w:rsidRPr="008723F3" w:rsidRDefault="00421F26" w:rsidP="00421F26">
      <w:pPr>
        <w:ind w:firstLineChars="200" w:firstLine="420"/>
        <w:rPr>
          <w:ins w:id="10377" w:author="hp" w:date="2016-06-13T08:53:00Z"/>
          <w:color w:val="000000"/>
          <w:szCs w:val="21"/>
        </w:rPr>
      </w:pPr>
      <w:ins w:id="10378" w:author="hp" w:date="2016-06-13T08:53:00Z">
        <w:r w:rsidRPr="008723F3">
          <w:rPr>
            <w:rFonts w:hint="eastAsia"/>
            <w:color w:val="000000"/>
            <w:szCs w:val="21"/>
          </w:rPr>
          <w:t>（</w:t>
        </w:r>
        <w:r w:rsidRPr="008723F3">
          <w:rPr>
            <w:color w:val="000000"/>
            <w:szCs w:val="21"/>
          </w:rPr>
          <w:t>2</w:t>
        </w:r>
        <w:r w:rsidRPr="008723F3">
          <w:rPr>
            <w:rFonts w:hint="eastAsia"/>
            <w:color w:val="000000"/>
            <w:szCs w:val="21"/>
          </w:rPr>
          <w:t>）转差频率控制规律</w:t>
        </w:r>
      </w:ins>
    </w:p>
    <w:p w14:paraId="7795C363" w14:textId="77777777" w:rsidR="00421F26" w:rsidRPr="008723F3" w:rsidRDefault="00421F26" w:rsidP="00421F26">
      <w:pPr>
        <w:ind w:firstLine="200"/>
        <w:rPr>
          <w:ins w:id="10379" w:author="hp" w:date="2016-06-13T08:53:00Z"/>
          <w:color w:val="000000"/>
          <w:szCs w:val="21"/>
        </w:rPr>
      </w:pPr>
      <w:ins w:id="10380" w:author="hp" w:date="2016-06-13T08:53:00Z">
        <w:r w:rsidRPr="008723F3">
          <w:rPr>
            <w:rFonts w:hint="eastAsia"/>
            <w:color w:val="000000"/>
            <w:szCs w:val="21"/>
          </w:rPr>
          <w:t>由电机学可知，电磁转矩表达式可表示为</w:t>
        </w:r>
      </w:ins>
    </w:p>
    <w:p w14:paraId="4775AE71" w14:textId="77777777" w:rsidR="00421F26" w:rsidRPr="008723F3" w:rsidRDefault="00421F26" w:rsidP="00421F26">
      <w:pPr>
        <w:ind w:right="420"/>
        <w:jc w:val="center"/>
        <w:rPr>
          <w:ins w:id="10381" w:author="hp" w:date="2016-06-13T08:53:00Z"/>
          <w:color w:val="000000"/>
          <w:szCs w:val="21"/>
        </w:rPr>
      </w:pPr>
      <w:ins w:id="10382" w:author="hp" w:date="2016-06-13T08:53:00Z">
        <w:r w:rsidRPr="008723F3">
          <w:rPr>
            <w:color w:val="000000"/>
            <w:position w:val="-32"/>
            <w:szCs w:val="21"/>
          </w:rPr>
          <w:t xml:space="preserve">                      </w:t>
        </w:r>
        <w:r w:rsidR="00BF1057">
          <w:rPr>
            <w:color w:val="000000"/>
            <w:position w:val="-32"/>
            <w:szCs w:val="21"/>
          </w:rPr>
          <w:pict w14:anchorId="28BFFA92">
            <v:shape id="_x0000_i2866" type="#_x0000_t75" style="width:175.5pt;height:36.75pt">
              <v:imagedata r:id="rId3083" o:title=""/>
            </v:shape>
          </w:pict>
        </w:r>
        <w:r w:rsidRPr="008723F3">
          <w:rPr>
            <w:color w:val="000000"/>
            <w:szCs w:val="21"/>
          </w:rPr>
          <w:t xml:space="preserve">               </w:t>
        </w:r>
        <w:r w:rsidRPr="008723F3">
          <w:rPr>
            <w:rFonts w:hint="eastAsia"/>
            <w:color w:val="000000"/>
            <w:szCs w:val="21"/>
          </w:rPr>
          <w:t>（</w:t>
        </w:r>
        <w:r w:rsidRPr="008723F3">
          <w:rPr>
            <w:color w:val="000000"/>
            <w:szCs w:val="21"/>
          </w:rPr>
          <w:t>9-44</w:t>
        </w:r>
        <w:r w:rsidRPr="008723F3">
          <w:rPr>
            <w:rFonts w:hint="eastAsia"/>
            <w:color w:val="000000"/>
            <w:szCs w:val="21"/>
          </w:rPr>
          <w:t>）</w:t>
        </w:r>
      </w:ins>
    </w:p>
    <w:p w14:paraId="08B1FA19" w14:textId="77777777" w:rsidR="00421F26" w:rsidRPr="008723F3" w:rsidRDefault="00421F26" w:rsidP="00421F26">
      <w:pPr>
        <w:rPr>
          <w:ins w:id="10383" w:author="hp" w:date="2016-06-13T08:53:00Z"/>
          <w:color w:val="000000"/>
          <w:szCs w:val="21"/>
        </w:rPr>
      </w:pPr>
      <w:ins w:id="10384" w:author="hp" w:date="2016-06-13T08:53:00Z">
        <w:r w:rsidRPr="008723F3">
          <w:rPr>
            <w:rFonts w:hint="eastAsia"/>
            <w:color w:val="000000"/>
            <w:szCs w:val="21"/>
          </w:rPr>
          <w:lastRenderedPageBreak/>
          <w:t>因为，</w:t>
        </w:r>
        <w:r w:rsidR="00BF1057">
          <w:rPr>
            <w:color w:val="000000"/>
            <w:position w:val="-30"/>
            <w:szCs w:val="21"/>
          </w:rPr>
          <w:pict w14:anchorId="67FC6BC2">
            <v:shape id="_x0000_i2867" type="#_x0000_t75" style="width:125.25pt;height:35.25pt">
              <v:imagedata r:id="rId3085" o:title=""/>
            </v:shape>
          </w:pict>
        </w:r>
        <w:r w:rsidRPr="008723F3">
          <w:rPr>
            <w:rFonts w:hint="eastAsia"/>
            <w:color w:val="000000"/>
            <w:szCs w:val="21"/>
          </w:rPr>
          <w:t>及</w:t>
        </w:r>
        <w:r w:rsidR="00BF1057">
          <w:rPr>
            <w:color w:val="000000"/>
            <w:position w:val="-12"/>
            <w:szCs w:val="21"/>
          </w:rPr>
          <w:pict w14:anchorId="59BEDE92">
            <v:shape id="_x0000_i2868" type="#_x0000_t75" style="width:72.75pt;height:18pt">
              <v:imagedata r:id="rId3087" o:title=""/>
            </v:shape>
          </w:pict>
        </w:r>
        <w:r w:rsidRPr="008723F3">
          <w:rPr>
            <w:rFonts w:hint="eastAsia"/>
            <w:color w:val="000000"/>
            <w:szCs w:val="21"/>
          </w:rPr>
          <w:t>，所以，式（</w:t>
        </w:r>
        <w:r w:rsidRPr="008723F3">
          <w:rPr>
            <w:color w:val="000000"/>
            <w:szCs w:val="21"/>
          </w:rPr>
          <w:t>9-44</w:t>
        </w:r>
        <w:r w:rsidRPr="008723F3">
          <w:rPr>
            <w:rFonts w:hint="eastAsia"/>
            <w:color w:val="000000"/>
            <w:szCs w:val="21"/>
          </w:rPr>
          <w:t>）可写为</w:t>
        </w:r>
      </w:ins>
    </w:p>
    <w:p w14:paraId="2ED44AC7" w14:textId="77777777" w:rsidR="00421F26" w:rsidRPr="008723F3" w:rsidRDefault="00BF1057" w:rsidP="00421F26">
      <w:pPr>
        <w:ind w:firstLineChars="1050" w:firstLine="2205"/>
        <w:rPr>
          <w:ins w:id="10385" w:author="hp" w:date="2016-06-13T08:53:00Z"/>
          <w:color w:val="000000"/>
          <w:szCs w:val="21"/>
        </w:rPr>
      </w:pPr>
      <w:ins w:id="10386" w:author="hp" w:date="2016-06-13T08:53:00Z">
        <w:r>
          <w:rPr>
            <w:color w:val="000000"/>
            <w:position w:val="-32"/>
            <w:szCs w:val="21"/>
          </w:rPr>
          <w:pict w14:anchorId="0A6D72DD">
            <v:shape id="_x0000_i2869" type="#_x0000_t75" style="width:186pt;height:36.75pt">
              <v:imagedata r:id="rId3089"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9-45</w:t>
        </w:r>
        <w:r w:rsidR="00421F26" w:rsidRPr="008723F3">
          <w:rPr>
            <w:rFonts w:hint="eastAsia"/>
            <w:color w:val="000000"/>
            <w:szCs w:val="21"/>
          </w:rPr>
          <w:t>）</w:t>
        </w:r>
      </w:ins>
    </w:p>
    <w:p w14:paraId="214588E4" w14:textId="77777777" w:rsidR="00421F26" w:rsidRPr="008723F3" w:rsidRDefault="00421F26" w:rsidP="00421F26">
      <w:pPr>
        <w:rPr>
          <w:ins w:id="10387" w:author="hp" w:date="2016-06-13T08:53:00Z"/>
          <w:color w:val="000000"/>
          <w:szCs w:val="21"/>
        </w:rPr>
      </w:pPr>
      <w:ins w:id="10388" w:author="hp" w:date="2016-06-13T08:53:00Z">
        <w:r w:rsidRPr="008723F3">
          <w:rPr>
            <w:rFonts w:hint="eastAsia"/>
            <w:color w:val="000000"/>
            <w:szCs w:val="21"/>
          </w:rPr>
          <w:t>式中，</w:t>
        </w:r>
        <w:r w:rsidR="00BF1057">
          <w:rPr>
            <w:color w:val="000000"/>
            <w:position w:val="-14"/>
            <w:szCs w:val="21"/>
          </w:rPr>
          <w:pict w14:anchorId="23DC4A60">
            <v:shape id="_x0000_i2870" type="#_x0000_t75" style="width:63.75pt;height:20.25pt">
              <v:imagedata r:id="rId3091" o:title=""/>
            </v:shape>
          </w:pict>
        </w:r>
        <w:r w:rsidRPr="008723F3">
          <w:rPr>
            <w:rFonts w:hint="eastAsia"/>
            <w:color w:val="000000"/>
            <w:szCs w:val="21"/>
          </w:rPr>
          <w:t>。</w:t>
        </w:r>
      </w:ins>
    </w:p>
    <w:p w14:paraId="03A14915" w14:textId="77777777" w:rsidR="00421F26" w:rsidRPr="008723F3" w:rsidRDefault="00421F26" w:rsidP="00421F26">
      <w:pPr>
        <w:ind w:firstLine="420"/>
        <w:rPr>
          <w:ins w:id="10389" w:author="hp" w:date="2016-06-13T08:53:00Z"/>
          <w:color w:val="000000"/>
          <w:szCs w:val="21"/>
        </w:rPr>
      </w:pPr>
      <w:ins w:id="10390" w:author="hp" w:date="2016-06-13T08:53:00Z">
        <w:r w:rsidRPr="008723F3">
          <w:rPr>
            <w:rFonts w:hint="eastAsia"/>
            <w:color w:val="000000"/>
            <w:szCs w:val="21"/>
          </w:rPr>
          <w:t>为了直观一些，假设磁通</w:t>
        </w:r>
        <w:r w:rsidR="00BF1057">
          <w:rPr>
            <w:color w:val="000000"/>
            <w:position w:val="-12"/>
            <w:szCs w:val="21"/>
          </w:rPr>
          <w:pict w14:anchorId="551E004B">
            <v:shape id="_x0000_i2871" type="#_x0000_t75" style="width:40.5pt;height:18pt">
              <v:imagedata r:id="rId3093" o:title=""/>
            </v:shape>
          </w:pict>
        </w:r>
        <w:r w:rsidRPr="008723F3">
          <w:rPr>
            <w:rFonts w:hint="eastAsia"/>
            <w:color w:val="000000"/>
            <w:szCs w:val="21"/>
          </w:rPr>
          <w:t>，做出</w:t>
        </w:r>
        <w:r w:rsidR="00BF1057">
          <w:rPr>
            <w:color w:val="000000"/>
            <w:position w:val="-12"/>
            <w:szCs w:val="21"/>
          </w:rPr>
          <w:pict w14:anchorId="7AFE18A8">
            <v:shape id="_x0000_i2872" type="#_x0000_t75" style="width:61.5pt;height:18pt">
              <v:imagedata r:id="rId3095" o:title=""/>
            </v:shape>
          </w:pict>
        </w:r>
        <w:r w:rsidRPr="008723F3">
          <w:rPr>
            <w:rFonts w:hint="eastAsia"/>
            <w:color w:val="000000"/>
            <w:szCs w:val="21"/>
          </w:rPr>
          <w:t>的曲线，如图</w:t>
        </w:r>
        <w:r w:rsidRPr="008723F3">
          <w:rPr>
            <w:color w:val="000000"/>
            <w:szCs w:val="21"/>
          </w:rPr>
          <w:t>9-45</w:t>
        </w:r>
        <w:r w:rsidRPr="008723F3">
          <w:rPr>
            <w:rFonts w:hint="eastAsia"/>
            <w:color w:val="000000"/>
            <w:szCs w:val="21"/>
          </w:rPr>
          <w:t>所示。由图可知，当</w:t>
        </w:r>
        <w:r w:rsidR="00BF1057">
          <w:rPr>
            <w:color w:val="000000"/>
            <w:position w:val="-12"/>
            <w:szCs w:val="21"/>
          </w:rPr>
          <w:pict w14:anchorId="0104D5F4">
            <v:shape id="_x0000_i2873" type="#_x0000_t75" style="width:59.25pt;height:18pt">
              <v:imagedata r:id="rId3097" o:title=""/>
            </v:shape>
          </w:pict>
        </w:r>
        <w:r w:rsidRPr="008723F3">
          <w:rPr>
            <w:rFonts w:hint="eastAsia"/>
            <w:color w:val="000000"/>
            <w:szCs w:val="21"/>
          </w:rPr>
          <w:t>，</w:t>
        </w:r>
        <w:r w:rsidR="00BF1057">
          <w:rPr>
            <w:color w:val="000000"/>
            <w:position w:val="-12"/>
            <w:szCs w:val="21"/>
          </w:rPr>
          <w:pict w14:anchorId="31909AED">
            <v:shape id="_x0000_i2874" type="#_x0000_t75" style="width:44.25pt;height:18pt">
              <v:imagedata r:id="rId3099" o:title=""/>
            </v:shape>
          </w:pict>
        </w:r>
        <w:r w:rsidRPr="008723F3">
          <w:rPr>
            <w:rFonts w:hint="eastAsia"/>
            <w:color w:val="000000"/>
            <w:szCs w:val="21"/>
          </w:rPr>
          <w:t>；但是，当</w:t>
        </w:r>
        <w:r w:rsidR="00BF1057">
          <w:rPr>
            <w:color w:val="000000"/>
            <w:position w:val="-12"/>
            <w:szCs w:val="21"/>
          </w:rPr>
          <w:pict w14:anchorId="1394532A">
            <v:shape id="_x0000_i2875" type="#_x0000_t75" style="width:59.25pt;height:18pt">
              <v:imagedata r:id="rId3101" o:title=""/>
            </v:shape>
          </w:pict>
        </w:r>
        <w:r w:rsidRPr="008723F3">
          <w:rPr>
            <w:rFonts w:hint="eastAsia"/>
            <w:color w:val="000000"/>
            <w:szCs w:val="21"/>
          </w:rPr>
          <w:t>后，电机转矩反而下降（不稳定运行区），所以在电机工作过程中，应限制电动机的转差角频率（</w:t>
        </w:r>
        <w:r w:rsidR="00BF1057">
          <w:rPr>
            <w:color w:val="000000"/>
            <w:position w:val="-12"/>
            <w:szCs w:val="21"/>
          </w:rPr>
          <w:pict w14:anchorId="3C4721CD">
            <v:shape id="_x0000_i2876" type="#_x0000_t75" style="width:57pt;height:18pt">
              <v:imagedata r:id="rId3103" o:title=""/>
            </v:shape>
          </w:pict>
        </w:r>
        <w:r w:rsidRPr="008723F3">
          <w:rPr>
            <w:rFonts w:hint="eastAsia"/>
            <w:color w:val="000000"/>
            <w:szCs w:val="21"/>
          </w:rPr>
          <w:t>）。</w:t>
        </w:r>
        <w:r w:rsidRPr="008723F3">
          <w:rPr>
            <w:color w:val="000000"/>
            <w:szCs w:val="21"/>
          </w:rPr>
          <w:t xml:space="preserve"> </w:t>
        </w:r>
      </w:ins>
    </w:p>
    <w:p w14:paraId="5D7D4B39" w14:textId="77777777" w:rsidR="00421F26" w:rsidRPr="008723F3" w:rsidRDefault="00BF1057" w:rsidP="00421F26">
      <w:pPr>
        <w:jc w:val="center"/>
        <w:rPr>
          <w:ins w:id="10391" w:author="hp" w:date="2016-06-13T08:53:00Z"/>
          <w:szCs w:val="21"/>
        </w:rPr>
      </w:pPr>
      <w:ins w:id="10392" w:author="hp" w:date="2016-06-13T08:53:00Z">
        <w:r>
          <w:rPr>
            <w:szCs w:val="21"/>
          </w:rPr>
          <w:pict w14:anchorId="0FE885C3">
            <v:shape id="_x0000_i2877" type="#_x0000_t75" style="width:151.5pt;height:101.25pt">
              <v:imagedata r:id="rId3105" o:title=""/>
            </v:shape>
          </w:pict>
        </w:r>
      </w:ins>
    </w:p>
    <w:p w14:paraId="2ABBA412" w14:textId="77777777" w:rsidR="00421F26" w:rsidRPr="008723F3" w:rsidRDefault="00421F26" w:rsidP="00421F26">
      <w:pPr>
        <w:widowControl/>
        <w:tabs>
          <w:tab w:val="left" w:pos="6210"/>
        </w:tabs>
        <w:jc w:val="center"/>
        <w:rPr>
          <w:ins w:id="10393" w:author="hp" w:date="2016-06-13T08:53:00Z"/>
          <w:color w:val="000000"/>
          <w:szCs w:val="21"/>
        </w:rPr>
      </w:pPr>
      <w:ins w:id="10394" w:author="hp" w:date="2016-06-13T08:53:00Z">
        <w:r w:rsidRPr="008723F3">
          <w:rPr>
            <w:rFonts w:hint="eastAsia"/>
            <w:color w:val="000000"/>
            <w:szCs w:val="21"/>
          </w:rPr>
          <w:t>图</w:t>
        </w:r>
        <w:r w:rsidRPr="008723F3">
          <w:rPr>
            <w:b/>
            <w:color w:val="000000"/>
            <w:szCs w:val="21"/>
          </w:rPr>
          <w:t>9-45  T</w:t>
        </w:r>
        <w:r w:rsidRPr="008723F3">
          <w:rPr>
            <w:b/>
            <w:color w:val="000000"/>
            <w:szCs w:val="21"/>
            <w:vertAlign w:val="subscript"/>
          </w:rPr>
          <w:t>ei</w:t>
        </w:r>
        <w:r w:rsidRPr="008723F3">
          <w:rPr>
            <w:b/>
            <w:color w:val="000000"/>
            <w:szCs w:val="21"/>
          </w:rPr>
          <w:t>=f</w:t>
        </w:r>
        <w:r w:rsidRPr="008723F3">
          <w:rPr>
            <w:rFonts w:hint="eastAsia"/>
            <w:b/>
            <w:color w:val="000000"/>
            <w:szCs w:val="21"/>
          </w:rPr>
          <w:t>（ω</w:t>
        </w:r>
        <w:r w:rsidRPr="008723F3">
          <w:rPr>
            <w:b/>
            <w:color w:val="000000"/>
            <w:szCs w:val="21"/>
            <w:vertAlign w:val="subscript"/>
          </w:rPr>
          <w:t>sl</w:t>
        </w:r>
        <w:r w:rsidRPr="008723F3">
          <w:rPr>
            <w:rFonts w:hint="eastAsia"/>
            <w:b/>
            <w:color w:val="000000"/>
            <w:szCs w:val="21"/>
          </w:rPr>
          <w:t>）</w:t>
        </w:r>
      </w:ins>
    </w:p>
    <w:p w14:paraId="7B92229F" w14:textId="77777777" w:rsidR="00421F26" w:rsidRPr="008723F3" w:rsidRDefault="00421F26" w:rsidP="00421F26">
      <w:pPr>
        <w:jc w:val="center"/>
        <w:rPr>
          <w:ins w:id="10395" w:author="hp" w:date="2016-06-13T08:53:00Z"/>
          <w:color w:val="000000"/>
          <w:szCs w:val="21"/>
        </w:rPr>
      </w:pPr>
      <w:ins w:id="10396" w:author="hp" w:date="2016-06-13T08:53:00Z">
        <w:r w:rsidRPr="008723F3">
          <w:rPr>
            <w:rFonts w:hint="eastAsia"/>
            <w:color w:val="000000"/>
            <w:szCs w:val="21"/>
          </w:rPr>
          <w:t>对式（</w:t>
        </w:r>
        <w:r w:rsidRPr="008723F3">
          <w:rPr>
            <w:color w:val="000000"/>
            <w:szCs w:val="21"/>
          </w:rPr>
          <w:t>9-45</w:t>
        </w:r>
        <w:r w:rsidRPr="008723F3">
          <w:rPr>
            <w:rFonts w:hint="eastAsia"/>
            <w:color w:val="000000"/>
            <w:szCs w:val="21"/>
          </w:rPr>
          <w:t>）求导，令</w:t>
        </w:r>
        <w:r w:rsidR="00BF1057">
          <w:rPr>
            <w:color w:val="000000"/>
            <w:position w:val="-10"/>
            <w:szCs w:val="21"/>
          </w:rPr>
          <w:pict w14:anchorId="6660422F">
            <v:shape id="_x0000_i2878" type="#_x0000_t75" style="width:71.25pt;height:15.75pt">
              <v:imagedata r:id="rId3107" o:title=""/>
            </v:shape>
          </w:pict>
        </w:r>
        <w:r w:rsidRPr="008723F3">
          <w:rPr>
            <w:rFonts w:hint="eastAsia"/>
            <w:color w:val="000000"/>
            <w:szCs w:val="21"/>
          </w:rPr>
          <w:t>，可求得最大转矩</w:t>
        </w:r>
        <w:r w:rsidR="00BF1057">
          <w:rPr>
            <w:color w:val="000000"/>
            <w:position w:val="-12"/>
            <w:szCs w:val="21"/>
          </w:rPr>
          <w:pict w14:anchorId="15D7F5B2">
            <v:shape id="_x0000_i2879" type="#_x0000_t75" style="width:27.75pt;height:18pt">
              <v:imagedata r:id="rId3109" o:title=""/>
            </v:shape>
          </w:pict>
        </w:r>
        <w:r w:rsidRPr="008723F3">
          <w:rPr>
            <w:rFonts w:hint="eastAsia"/>
            <w:color w:val="000000"/>
            <w:szCs w:val="21"/>
          </w:rPr>
          <w:t>与最大转差角频率</w:t>
        </w:r>
        <w:r w:rsidRPr="008723F3">
          <w:rPr>
            <w:color w:val="000000"/>
            <w:szCs w:val="21"/>
          </w:rPr>
          <w:t xml:space="preserve">                     </w:t>
        </w:r>
      </w:ins>
    </w:p>
    <w:p w14:paraId="30473708" w14:textId="77777777" w:rsidR="00421F26" w:rsidRPr="008723F3" w:rsidRDefault="00BF1057" w:rsidP="00421F26">
      <w:pPr>
        <w:ind w:firstLineChars="1550" w:firstLine="3255"/>
        <w:rPr>
          <w:ins w:id="10397" w:author="hp" w:date="2016-06-13T08:53:00Z"/>
          <w:color w:val="000000"/>
          <w:szCs w:val="21"/>
        </w:rPr>
      </w:pPr>
      <w:ins w:id="10398" w:author="hp" w:date="2016-06-13T08:53:00Z">
        <w:r>
          <w:rPr>
            <w:color w:val="000000"/>
            <w:position w:val="-30"/>
            <w:szCs w:val="21"/>
          </w:rPr>
          <w:pict w14:anchorId="18F9615E">
            <v:shape id="_x0000_i2880" type="#_x0000_t75" style="width:99.75pt;height:33.75pt">
              <v:imagedata r:id="rId3111"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9-46</w:t>
        </w:r>
        <w:r w:rsidR="00421F26" w:rsidRPr="008723F3">
          <w:rPr>
            <w:rFonts w:hint="eastAsia"/>
            <w:color w:val="000000"/>
            <w:szCs w:val="21"/>
          </w:rPr>
          <w:t>）</w:t>
        </w:r>
      </w:ins>
    </w:p>
    <w:p w14:paraId="3716FEC1" w14:textId="77777777" w:rsidR="00421F26" w:rsidRPr="008723F3" w:rsidRDefault="00BF1057" w:rsidP="00421F26">
      <w:pPr>
        <w:ind w:firstLineChars="1200" w:firstLine="2520"/>
        <w:jc w:val="right"/>
        <w:rPr>
          <w:ins w:id="10399" w:author="hp" w:date="2016-06-13T08:53:00Z"/>
          <w:color w:val="000000"/>
          <w:szCs w:val="21"/>
        </w:rPr>
      </w:pPr>
      <w:ins w:id="10400" w:author="hp" w:date="2016-06-13T08:53:00Z">
        <w:r>
          <w:rPr>
            <w:color w:val="000000"/>
            <w:position w:val="-30"/>
            <w:szCs w:val="21"/>
          </w:rPr>
          <w:pict w14:anchorId="3219135D">
            <v:shape id="_x0000_i2881" type="#_x0000_t75" style="width:63pt;height:35.25pt">
              <v:imagedata r:id="rId311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9-47</w:t>
        </w:r>
        <w:r w:rsidR="00421F26" w:rsidRPr="008723F3">
          <w:rPr>
            <w:rFonts w:hint="eastAsia"/>
            <w:color w:val="000000"/>
            <w:szCs w:val="21"/>
          </w:rPr>
          <w:t>）</w:t>
        </w:r>
      </w:ins>
    </w:p>
    <w:p w14:paraId="08380B95" w14:textId="77777777" w:rsidR="00421F26" w:rsidRPr="008723F3" w:rsidRDefault="00421F26" w:rsidP="00421F26">
      <w:pPr>
        <w:ind w:firstLine="420"/>
        <w:rPr>
          <w:ins w:id="10401" w:author="hp" w:date="2016-06-13T08:53:00Z"/>
          <w:color w:val="000000"/>
          <w:szCs w:val="21"/>
        </w:rPr>
      </w:pPr>
      <w:ins w:id="10402" w:author="hp" w:date="2016-06-13T08:53:00Z">
        <w:r w:rsidRPr="008723F3">
          <w:rPr>
            <w:rFonts w:hint="eastAsia"/>
            <w:color w:val="000000"/>
            <w:szCs w:val="21"/>
          </w:rPr>
          <w:t>式（</w:t>
        </w:r>
        <w:r w:rsidRPr="008723F3">
          <w:rPr>
            <w:color w:val="000000"/>
            <w:szCs w:val="21"/>
          </w:rPr>
          <w:t>9-46</w:t>
        </w:r>
        <w:r w:rsidRPr="008723F3">
          <w:rPr>
            <w:rFonts w:hint="eastAsia"/>
            <w:color w:val="000000"/>
            <w:szCs w:val="21"/>
          </w:rPr>
          <w:t>）和式（</w:t>
        </w:r>
        <w:r w:rsidRPr="008723F3">
          <w:rPr>
            <w:color w:val="000000"/>
            <w:szCs w:val="21"/>
          </w:rPr>
          <w:t>9-47</w:t>
        </w:r>
        <w:r w:rsidRPr="008723F3">
          <w:rPr>
            <w:rFonts w:hint="eastAsia"/>
            <w:color w:val="000000"/>
            <w:szCs w:val="21"/>
          </w:rPr>
          <w:t>）表明电机参数不变情况下，</w:t>
        </w:r>
        <w:r w:rsidR="00BF1057">
          <w:rPr>
            <w:color w:val="000000"/>
            <w:position w:val="-12"/>
            <w:szCs w:val="21"/>
          </w:rPr>
          <w:pict w14:anchorId="0708A3D1">
            <v:shape id="_x0000_i2882" type="#_x0000_t75" style="width:27.75pt;height:18pt">
              <v:imagedata r:id="rId3109" o:title=""/>
            </v:shape>
          </w:pict>
        </w:r>
        <w:r w:rsidRPr="008723F3">
          <w:rPr>
            <w:rFonts w:hint="eastAsia"/>
            <w:color w:val="000000"/>
            <w:szCs w:val="21"/>
          </w:rPr>
          <w:t>仅由磁通</w:t>
        </w:r>
        <w:r w:rsidR="00BF1057">
          <w:rPr>
            <w:color w:val="000000"/>
            <w:position w:val="-12"/>
            <w:szCs w:val="21"/>
          </w:rPr>
          <w:pict w14:anchorId="718131E9">
            <v:shape id="_x0000_i2883" type="#_x0000_t75" style="width:18pt;height:18pt">
              <v:imagedata r:id="rId3116" o:title=""/>
            </v:shape>
          </w:pict>
        </w:r>
        <w:r w:rsidRPr="008723F3">
          <w:rPr>
            <w:rFonts w:hint="eastAsia"/>
            <w:color w:val="000000"/>
            <w:szCs w:val="21"/>
          </w:rPr>
          <w:t>决定；此外</w:t>
        </w:r>
        <w:r w:rsidR="00BF1057">
          <w:rPr>
            <w:color w:val="000000"/>
            <w:position w:val="-12"/>
            <w:szCs w:val="21"/>
          </w:rPr>
          <w:pict w14:anchorId="04649F33">
            <v:shape id="_x0000_i2884" type="#_x0000_t75" style="width:31.5pt;height:18pt">
              <v:imagedata r:id="rId3118" o:title=""/>
            </v:shape>
          </w:pict>
        </w:r>
        <w:r w:rsidRPr="008723F3">
          <w:rPr>
            <w:rFonts w:hint="eastAsia"/>
            <w:color w:val="000000"/>
            <w:szCs w:val="21"/>
          </w:rPr>
          <w:t>与磁通</w:t>
        </w:r>
        <w:r w:rsidR="00BF1057">
          <w:rPr>
            <w:color w:val="000000"/>
            <w:position w:val="-12"/>
            <w:szCs w:val="21"/>
          </w:rPr>
          <w:pict w14:anchorId="233C1C34">
            <v:shape id="_x0000_i2885" type="#_x0000_t75" style="width:18.75pt;height:18pt">
              <v:imagedata r:id="rId3120" o:title=""/>
            </v:shape>
          </w:pict>
        </w:r>
        <w:r w:rsidRPr="008723F3">
          <w:rPr>
            <w:rFonts w:hint="eastAsia"/>
            <w:color w:val="000000"/>
            <w:szCs w:val="21"/>
          </w:rPr>
          <w:t>无关。</w:t>
        </w:r>
      </w:ins>
    </w:p>
    <w:p w14:paraId="692101F5" w14:textId="77777777" w:rsidR="00421F26" w:rsidRPr="008723F3" w:rsidRDefault="00421F26" w:rsidP="00421F26">
      <w:pPr>
        <w:ind w:firstLine="420"/>
        <w:rPr>
          <w:ins w:id="10403" w:author="hp" w:date="2016-06-13T08:53:00Z"/>
          <w:color w:val="000000"/>
          <w:szCs w:val="21"/>
        </w:rPr>
      </w:pPr>
      <w:ins w:id="10404" w:author="hp" w:date="2016-06-13T08:53:00Z">
        <w:r w:rsidRPr="008723F3">
          <w:rPr>
            <w:rFonts w:hint="eastAsia"/>
            <w:color w:val="000000"/>
            <w:szCs w:val="21"/>
          </w:rPr>
          <w:t>以上分析可以看出：只要能保持磁通</w:t>
        </w:r>
        <w:r w:rsidR="00BF1057">
          <w:rPr>
            <w:color w:val="000000"/>
            <w:position w:val="-12"/>
            <w:szCs w:val="21"/>
          </w:rPr>
          <w:pict w14:anchorId="5412C4F7">
            <v:shape id="_x0000_i2886" type="#_x0000_t75" style="width:18pt;height:18pt">
              <v:imagedata r:id="rId3122" o:title=""/>
            </v:shape>
          </w:pict>
        </w:r>
        <w:r w:rsidRPr="008723F3">
          <w:rPr>
            <w:rFonts w:hint="eastAsia"/>
            <w:color w:val="000000"/>
            <w:szCs w:val="21"/>
          </w:rPr>
          <w:t>恒定，就可用转差角频率</w:t>
        </w:r>
        <w:r w:rsidR="00BF1057">
          <w:rPr>
            <w:color w:val="000000"/>
            <w:position w:val="-12"/>
            <w:szCs w:val="21"/>
          </w:rPr>
          <w:pict w14:anchorId="6F1B1BE8">
            <v:shape id="_x0000_i2887" type="#_x0000_t75" style="width:18pt;height:18pt">
              <v:imagedata r:id="rId3124" o:title=""/>
            </v:shape>
          </w:pict>
        </w:r>
        <w:r w:rsidRPr="008723F3">
          <w:rPr>
            <w:rFonts w:hint="eastAsia"/>
            <w:color w:val="000000"/>
            <w:szCs w:val="21"/>
          </w:rPr>
          <w:t>来独立控制异步电动机的电磁转矩。由电机学可知，异步电机中气隙磁通</w:t>
        </w:r>
        <w:r w:rsidR="00BF1057">
          <w:rPr>
            <w:color w:val="000000"/>
            <w:position w:val="-12"/>
            <w:szCs w:val="21"/>
          </w:rPr>
          <w:pict w14:anchorId="7E0A8DDC">
            <v:shape id="_x0000_i2888" type="#_x0000_t75" style="width:18pt;height:18pt">
              <v:imagedata r:id="rId3126" o:title=""/>
            </v:shape>
          </w:pict>
        </w:r>
        <w:r w:rsidRPr="008723F3">
          <w:rPr>
            <w:rFonts w:hint="eastAsia"/>
            <w:color w:val="000000"/>
            <w:szCs w:val="21"/>
          </w:rPr>
          <w:t>是由励磁电流</w:t>
        </w:r>
        <w:r w:rsidR="00BF1057">
          <w:rPr>
            <w:color w:val="000000"/>
            <w:position w:val="-12"/>
            <w:szCs w:val="21"/>
          </w:rPr>
          <w:pict w14:anchorId="75F1376A">
            <v:shape id="_x0000_i2889" type="#_x0000_t75" style="width:15pt;height:18pt">
              <v:imagedata r:id="rId3128" o:title=""/>
            </v:shape>
          </w:pict>
        </w:r>
        <w:r w:rsidRPr="008723F3">
          <w:rPr>
            <w:rFonts w:hint="eastAsia"/>
            <w:color w:val="000000"/>
            <w:szCs w:val="21"/>
          </w:rPr>
          <w:t>所决定的，当</w:t>
        </w:r>
        <w:r w:rsidR="00BF1057">
          <w:rPr>
            <w:color w:val="000000"/>
            <w:position w:val="-12"/>
            <w:szCs w:val="21"/>
          </w:rPr>
          <w:pict w14:anchorId="41E7DF82">
            <v:shape id="_x0000_i2890" type="#_x0000_t75" style="width:36.75pt;height:18pt">
              <v:imagedata r:id="rId3130" o:title=""/>
            </v:shape>
          </w:pict>
        </w:r>
        <w:r w:rsidRPr="008723F3">
          <w:rPr>
            <w:rFonts w:hint="eastAsia"/>
            <w:color w:val="000000"/>
            <w:szCs w:val="21"/>
          </w:rPr>
          <w:t>时，则</w:t>
        </w:r>
        <w:r w:rsidR="00BF1057">
          <w:rPr>
            <w:color w:val="000000"/>
            <w:position w:val="-12"/>
            <w:szCs w:val="21"/>
          </w:rPr>
          <w:pict w14:anchorId="77765DC2">
            <v:shape id="_x0000_i2891" type="#_x0000_t75" style="width:40.5pt;height:18pt">
              <v:imagedata r:id="rId3132" o:title=""/>
            </v:shape>
          </w:pict>
        </w:r>
        <w:r w:rsidRPr="008723F3">
          <w:rPr>
            <w:rFonts w:hint="eastAsia"/>
            <w:color w:val="000000"/>
            <w:szCs w:val="21"/>
          </w:rPr>
          <w:t>。然而</w:t>
        </w:r>
        <w:r w:rsidR="00BF1057">
          <w:rPr>
            <w:color w:val="000000"/>
            <w:position w:val="-12"/>
            <w:szCs w:val="21"/>
          </w:rPr>
          <w:pict w14:anchorId="12F7CC06">
            <v:shape id="_x0000_i2892" type="#_x0000_t75" style="width:15pt;height:18pt">
              <v:imagedata r:id="rId3128" o:title=""/>
            </v:shape>
          </w:pict>
        </w:r>
        <w:r w:rsidRPr="008723F3">
          <w:rPr>
            <w:rFonts w:hint="eastAsia"/>
            <w:color w:val="000000"/>
            <w:szCs w:val="21"/>
          </w:rPr>
          <w:t>不是一个独立的变量，而由下式决定</w:t>
        </w:r>
      </w:ins>
    </w:p>
    <w:p w14:paraId="32550200" w14:textId="77777777" w:rsidR="00421F26" w:rsidRPr="008723F3" w:rsidRDefault="00BF1057" w:rsidP="00421F26">
      <w:pPr>
        <w:ind w:firstLineChars="1750" w:firstLine="3675"/>
        <w:rPr>
          <w:ins w:id="10405" w:author="hp" w:date="2016-06-13T08:53:00Z"/>
          <w:color w:val="000000"/>
          <w:szCs w:val="21"/>
        </w:rPr>
      </w:pPr>
      <w:ins w:id="10406" w:author="hp" w:date="2016-06-13T08:53:00Z">
        <w:r>
          <w:rPr>
            <w:color w:val="000000"/>
            <w:position w:val="-10"/>
            <w:szCs w:val="21"/>
          </w:rPr>
          <w:pict w14:anchorId="475AAF10">
            <v:shape id="_x0000_i2893" type="#_x0000_t75" style="width:57pt;height:18pt">
              <v:imagedata r:id="rId3135"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9-48</w:t>
        </w:r>
        <w:r w:rsidR="00421F26" w:rsidRPr="008723F3">
          <w:rPr>
            <w:rFonts w:hint="eastAsia"/>
            <w:color w:val="000000"/>
            <w:szCs w:val="21"/>
          </w:rPr>
          <w:t>）</w:t>
        </w:r>
      </w:ins>
    </w:p>
    <w:p w14:paraId="023A865B" w14:textId="77777777" w:rsidR="00421F26" w:rsidRPr="008723F3" w:rsidRDefault="00421F26" w:rsidP="00421F26">
      <w:pPr>
        <w:ind w:firstLineChars="200" w:firstLine="420"/>
        <w:rPr>
          <w:ins w:id="10407" w:author="hp" w:date="2016-06-13T08:53:00Z"/>
          <w:color w:val="000000"/>
          <w:szCs w:val="21"/>
        </w:rPr>
      </w:pPr>
      <w:ins w:id="10408" w:author="hp" w:date="2016-06-13T08:53:00Z">
        <w:r w:rsidRPr="008723F3">
          <w:rPr>
            <w:rFonts w:hint="eastAsia"/>
            <w:color w:val="000000"/>
            <w:szCs w:val="21"/>
          </w:rPr>
          <w:lastRenderedPageBreak/>
          <w:t>也就是说</w:t>
        </w:r>
        <w:r w:rsidR="00BF1057">
          <w:rPr>
            <w:color w:val="000000"/>
            <w:position w:val="-12"/>
            <w:szCs w:val="21"/>
          </w:rPr>
          <w:pict w14:anchorId="7CFACB15">
            <v:shape id="_x0000_i2894" type="#_x0000_t75" style="width:15pt;height:18.75pt">
              <v:imagedata r:id="rId3137" o:title=""/>
            </v:shape>
          </w:pict>
        </w:r>
        <w:r w:rsidRPr="008723F3">
          <w:rPr>
            <w:rFonts w:hint="eastAsia"/>
            <w:color w:val="000000"/>
            <w:szCs w:val="21"/>
          </w:rPr>
          <w:t>是定子电流</w:t>
        </w:r>
        <w:r w:rsidR="00BF1057">
          <w:rPr>
            <w:color w:val="000000"/>
            <w:position w:val="-12"/>
            <w:szCs w:val="21"/>
          </w:rPr>
          <w:pict w14:anchorId="3C4DCF67">
            <v:shape id="_x0000_i2895" type="#_x0000_t75" style="width:12.75pt;height:18.75pt">
              <v:imagedata r:id="rId3139" o:title=""/>
            </v:shape>
          </w:pict>
        </w:r>
        <w:r w:rsidRPr="008723F3">
          <w:rPr>
            <w:rFonts w:hint="eastAsia"/>
            <w:color w:val="000000"/>
            <w:szCs w:val="21"/>
          </w:rPr>
          <w:t>的一部分。在鼠笼式异步电机中，</w:t>
        </w:r>
        <w:r w:rsidR="00BF1057">
          <w:rPr>
            <w:color w:val="000000"/>
            <w:position w:val="-10"/>
            <w:szCs w:val="21"/>
          </w:rPr>
          <w:pict w14:anchorId="101A761E">
            <v:shape id="_x0000_i2896" type="#_x0000_t75" style="width:12.75pt;height:18pt">
              <v:imagedata r:id="rId3141" o:title=""/>
            </v:shape>
          </w:pict>
        </w:r>
        <w:r w:rsidRPr="008723F3">
          <w:rPr>
            <w:rFonts w:hint="eastAsia"/>
            <w:color w:val="000000"/>
            <w:szCs w:val="21"/>
          </w:rPr>
          <w:t>是难以直接测量的。因此，只能研究</w:t>
        </w:r>
        <w:r w:rsidR="00BF1057">
          <w:rPr>
            <w:color w:val="000000"/>
            <w:position w:val="-12"/>
            <w:szCs w:val="21"/>
          </w:rPr>
          <w:pict w14:anchorId="62320C40">
            <v:shape id="_x0000_i2897" type="#_x0000_t75" style="width:15pt;height:18.75pt">
              <v:imagedata r:id="rId3143" o:title=""/>
            </v:shape>
          </w:pict>
        </w:r>
        <w:r w:rsidRPr="008723F3">
          <w:rPr>
            <w:rFonts w:hint="eastAsia"/>
            <w:color w:val="000000"/>
            <w:szCs w:val="21"/>
          </w:rPr>
          <w:t>与易于控制和检测的量的关系，在这里就是</w:t>
        </w:r>
        <w:r w:rsidR="00BF1057">
          <w:rPr>
            <w:color w:val="000000"/>
            <w:position w:val="-12"/>
            <w:szCs w:val="21"/>
          </w:rPr>
          <w:pict w14:anchorId="350CEBA9">
            <v:shape id="_x0000_i2898" type="#_x0000_t75" style="width:12.75pt;height:18.75pt">
              <v:imagedata r:id="rId3145" o:title=""/>
            </v:shape>
          </w:pict>
        </w:r>
        <w:r w:rsidRPr="008723F3">
          <w:rPr>
            <w:rFonts w:hint="eastAsia"/>
            <w:color w:val="000000"/>
            <w:szCs w:val="21"/>
          </w:rPr>
          <w:t>。根据异步电动机等值电路，可得</w:t>
        </w:r>
      </w:ins>
    </w:p>
    <w:p w14:paraId="1A41080F" w14:textId="77777777" w:rsidR="00421F26" w:rsidRPr="008723F3" w:rsidRDefault="00421F26" w:rsidP="00421F26">
      <w:pPr>
        <w:ind w:firstLineChars="1400" w:firstLine="2940"/>
        <w:jc w:val="right"/>
        <w:rPr>
          <w:ins w:id="10409" w:author="hp" w:date="2016-06-13T08:53:00Z"/>
          <w:color w:val="000000"/>
          <w:szCs w:val="21"/>
        </w:rPr>
      </w:pPr>
      <w:ins w:id="10410" w:author="hp" w:date="2016-06-13T08:53:00Z">
        <w:r w:rsidRPr="008723F3">
          <w:rPr>
            <w:color w:val="000000"/>
            <w:szCs w:val="21"/>
          </w:rPr>
          <w:t xml:space="preserve"> </w:t>
        </w:r>
        <w:r w:rsidR="00BF1057">
          <w:rPr>
            <w:color w:val="000000"/>
            <w:position w:val="-30"/>
            <w:szCs w:val="21"/>
          </w:rPr>
          <w:pict w14:anchorId="4BB98843">
            <v:shape id="_x0000_i2899" type="#_x0000_t75" style="width:53.25pt;height:36.75pt">
              <v:imagedata r:id="rId3147" o:title=""/>
            </v:shape>
          </w:pict>
        </w:r>
        <w:r w:rsidRPr="008723F3">
          <w:rPr>
            <w:color w:val="000000"/>
            <w:szCs w:val="21"/>
          </w:rPr>
          <w:t xml:space="preserve">                        </w:t>
        </w:r>
        <w:r w:rsidRPr="008723F3">
          <w:rPr>
            <w:rFonts w:hint="eastAsia"/>
            <w:color w:val="000000"/>
            <w:szCs w:val="21"/>
          </w:rPr>
          <w:t>（</w:t>
        </w:r>
        <w:r w:rsidRPr="008723F3">
          <w:rPr>
            <w:color w:val="000000"/>
            <w:szCs w:val="21"/>
          </w:rPr>
          <w:t>9-49</w:t>
        </w:r>
        <w:r w:rsidRPr="008723F3">
          <w:rPr>
            <w:rFonts w:hint="eastAsia"/>
            <w:color w:val="000000"/>
            <w:szCs w:val="21"/>
          </w:rPr>
          <w:t>）</w:t>
        </w:r>
      </w:ins>
    </w:p>
    <w:p w14:paraId="4BDEE75D" w14:textId="77777777" w:rsidR="00421F26" w:rsidRPr="008723F3" w:rsidRDefault="00421F26" w:rsidP="00421F26">
      <w:pPr>
        <w:rPr>
          <w:ins w:id="10411" w:author="hp" w:date="2016-06-13T08:53:00Z"/>
          <w:color w:val="000000"/>
          <w:szCs w:val="21"/>
        </w:rPr>
      </w:pPr>
      <w:ins w:id="10412" w:author="hp" w:date="2016-06-13T08:53:00Z">
        <w:r w:rsidRPr="008723F3">
          <w:rPr>
            <w:rFonts w:hint="eastAsia"/>
            <w:color w:val="000000"/>
            <w:szCs w:val="21"/>
          </w:rPr>
          <w:t>所以</w:t>
        </w:r>
      </w:ins>
    </w:p>
    <w:p w14:paraId="415EC94E" w14:textId="77777777" w:rsidR="00421F26" w:rsidRPr="008723F3" w:rsidRDefault="00BF1057" w:rsidP="00421F26">
      <w:pPr>
        <w:ind w:firstLineChars="1500" w:firstLine="3150"/>
        <w:jc w:val="right"/>
        <w:rPr>
          <w:ins w:id="10413" w:author="hp" w:date="2016-06-13T08:53:00Z"/>
          <w:color w:val="000000"/>
          <w:szCs w:val="21"/>
        </w:rPr>
      </w:pPr>
      <w:ins w:id="10414" w:author="hp" w:date="2016-06-13T08:53:00Z">
        <w:r>
          <w:rPr>
            <w:color w:val="000000"/>
            <w:position w:val="-12"/>
            <w:szCs w:val="21"/>
          </w:rPr>
          <w:pict w14:anchorId="27AD5253">
            <v:shape id="_x0000_i2900" type="#_x0000_t75" style="width:61.5pt;height:18.75pt">
              <v:imagedata r:id="rId3149"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9-50</w:t>
        </w:r>
        <w:r w:rsidR="00421F26" w:rsidRPr="008723F3">
          <w:rPr>
            <w:rFonts w:hint="eastAsia"/>
            <w:color w:val="000000"/>
            <w:szCs w:val="21"/>
          </w:rPr>
          <w:t>）</w:t>
        </w:r>
      </w:ins>
    </w:p>
    <w:p w14:paraId="6C5D8C1A" w14:textId="77777777" w:rsidR="00421F26" w:rsidRPr="008723F3" w:rsidRDefault="00421F26" w:rsidP="00421F26">
      <w:pPr>
        <w:rPr>
          <w:ins w:id="10415" w:author="hp" w:date="2016-06-13T08:53:00Z"/>
          <w:color w:val="000000"/>
          <w:szCs w:val="21"/>
        </w:rPr>
      </w:pPr>
      <w:ins w:id="10416" w:author="hp" w:date="2016-06-13T08:53:00Z">
        <w:r w:rsidRPr="008723F3">
          <w:rPr>
            <w:rFonts w:hint="eastAsia"/>
            <w:color w:val="000000"/>
            <w:szCs w:val="21"/>
          </w:rPr>
          <w:t>根据图</w:t>
        </w:r>
        <w:r w:rsidRPr="008723F3">
          <w:rPr>
            <w:color w:val="000000"/>
            <w:szCs w:val="21"/>
          </w:rPr>
          <w:t>9-44</w:t>
        </w:r>
        <w:r w:rsidRPr="008723F3">
          <w:rPr>
            <w:rFonts w:hint="eastAsia"/>
            <w:color w:val="000000"/>
            <w:szCs w:val="21"/>
          </w:rPr>
          <w:t>和式（</w:t>
        </w:r>
        <w:r w:rsidRPr="008723F3">
          <w:rPr>
            <w:color w:val="000000"/>
            <w:szCs w:val="21"/>
          </w:rPr>
          <w:t>9-50</w:t>
        </w:r>
        <w:r w:rsidRPr="008723F3">
          <w:rPr>
            <w:rFonts w:hint="eastAsia"/>
            <w:color w:val="000000"/>
            <w:szCs w:val="21"/>
          </w:rPr>
          <w:t>）可得到</w:t>
        </w:r>
      </w:ins>
    </w:p>
    <w:p w14:paraId="5BD4A852" w14:textId="77777777" w:rsidR="00421F26" w:rsidRPr="008723F3" w:rsidRDefault="00BF1057" w:rsidP="00421F26">
      <w:pPr>
        <w:ind w:firstLineChars="1300" w:firstLine="2730"/>
        <w:jc w:val="right"/>
        <w:rPr>
          <w:ins w:id="10417" w:author="hp" w:date="2016-06-13T08:53:00Z"/>
          <w:color w:val="000000"/>
          <w:szCs w:val="21"/>
        </w:rPr>
      </w:pPr>
      <w:ins w:id="10418" w:author="hp" w:date="2016-06-13T08:53:00Z">
        <w:r>
          <w:rPr>
            <w:color w:val="000000"/>
            <w:position w:val="-30"/>
            <w:szCs w:val="21"/>
          </w:rPr>
          <w:pict w14:anchorId="3F3C07C7">
            <v:shape id="_x0000_i2901" type="#_x0000_t75" style="width:154.5pt;height:36.75pt">
              <v:imagedata r:id="rId3151"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9-51</w:t>
        </w:r>
        <w:r w:rsidR="00421F26" w:rsidRPr="008723F3">
          <w:rPr>
            <w:rFonts w:hint="eastAsia"/>
            <w:color w:val="000000"/>
            <w:szCs w:val="21"/>
          </w:rPr>
          <w:t>）</w:t>
        </w:r>
      </w:ins>
    </w:p>
    <w:p w14:paraId="084A3AC4" w14:textId="77777777" w:rsidR="00421F26" w:rsidRPr="008723F3" w:rsidRDefault="00421F26" w:rsidP="00421F26">
      <w:pPr>
        <w:rPr>
          <w:ins w:id="10419" w:author="hp" w:date="2016-06-13T08:53:00Z"/>
          <w:color w:val="000000"/>
          <w:szCs w:val="21"/>
        </w:rPr>
      </w:pPr>
      <w:ins w:id="10420" w:author="hp" w:date="2016-06-13T08:53:00Z">
        <w:r w:rsidRPr="008723F3">
          <w:rPr>
            <w:rFonts w:hint="eastAsia"/>
            <w:color w:val="000000"/>
            <w:szCs w:val="21"/>
          </w:rPr>
          <w:t>将式（</w:t>
        </w:r>
        <w:r w:rsidRPr="008723F3">
          <w:rPr>
            <w:color w:val="000000"/>
            <w:szCs w:val="21"/>
          </w:rPr>
          <w:t>9-51</w:t>
        </w:r>
        <w:r w:rsidRPr="008723F3">
          <w:rPr>
            <w:rFonts w:hint="eastAsia"/>
            <w:color w:val="000000"/>
            <w:szCs w:val="21"/>
          </w:rPr>
          <w:t>）代入式（</w:t>
        </w:r>
        <w:r w:rsidRPr="008723F3">
          <w:rPr>
            <w:color w:val="000000"/>
            <w:szCs w:val="21"/>
          </w:rPr>
          <w:t>9-47</w:t>
        </w:r>
        <w:r w:rsidRPr="008723F3">
          <w:rPr>
            <w:rFonts w:hint="eastAsia"/>
            <w:color w:val="000000"/>
            <w:szCs w:val="21"/>
          </w:rPr>
          <w:t>），求得</w:t>
        </w:r>
      </w:ins>
    </w:p>
    <w:p w14:paraId="22BD370A" w14:textId="77777777" w:rsidR="00421F26" w:rsidRPr="008723F3" w:rsidRDefault="00BF1057" w:rsidP="00421F26">
      <w:pPr>
        <w:ind w:firstLineChars="1300" w:firstLine="2730"/>
        <w:rPr>
          <w:ins w:id="10421" w:author="hp" w:date="2016-06-13T08:53:00Z"/>
          <w:color w:val="000000"/>
          <w:szCs w:val="21"/>
        </w:rPr>
      </w:pPr>
      <w:ins w:id="10422" w:author="hp" w:date="2016-06-13T08:53:00Z">
        <w:r>
          <w:rPr>
            <w:color w:val="000000"/>
            <w:position w:val="-34"/>
            <w:szCs w:val="21"/>
          </w:rPr>
          <w:pict w14:anchorId="7D033E06">
            <v:shape id="_x0000_i2902" type="#_x0000_t75" style="width:203.25pt;height:42pt">
              <v:imagedata r:id="rId315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9-52</w:t>
        </w:r>
        <w:r w:rsidR="00421F26" w:rsidRPr="008723F3">
          <w:rPr>
            <w:rFonts w:hint="eastAsia"/>
            <w:color w:val="000000"/>
            <w:szCs w:val="21"/>
          </w:rPr>
          <w:t>）</w:t>
        </w:r>
      </w:ins>
    </w:p>
    <w:p w14:paraId="4FF53933" w14:textId="77777777" w:rsidR="00421F26" w:rsidRPr="008723F3" w:rsidRDefault="00421F26" w:rsidP="00421F26">
      <w:pPr>
        <w:rPr>
          <w:ins w:id="10423" w:author="hp" w:date="2016-06-13T08:53:00Z"/>
          <w:color w:val="000000"/>
          <w:szCs w:val="21"/>
        </w:rPr>
      </w:pPr>
      <w:ins w:id="10424" w:author="hp" w:date="2016-06-13T08:53:00Z">
        <w:r w:rsidRPr="008723F3">
          <w:rPr>
            <w:rFonts w:hint="eastAsia"/>
            <w:color w:val="000000"/>
            <w:szCs w:val="21"/>
          </w:rPr>
          <w:t>当</w:t>
        </w:r>
        <w:r w:rsidR="00BF1057">
          <w:rPr>
            <w:color w:val="000000"/>
            <w:position w:val="-12"/>
            <w:szCs w:val="21"/>
          </w:rPr>
          <w:pict w14:anchorId="006F5921">
            <v:shape id="_x0000_i2903" type="#_x0000_t75" style="width:42pt;height:18pt">
              <v:imagedata r:id="rId3155" o:title=""/>
            </v:shape>
          </w:pict>
        </w:r>
        <w:r w:rsidRPr="008723F3">
          <w:rPr>
            <w:rFonts w:hint="eastAsia"/>
            <w:color w:val="000000"/>
            <w:szCs w:val="21"/>
          </w:rPr>
          <w:t>恒定不变时，</w:t>
        </w:r>
        <w:r w:rsidR="00BF1057">
          <w:rPr>
            <w:color w:val="000000"/>
            <w:position w:val="-12"/>
            <w:szCs w:val="21"/>
          </w:rPr>
          <w:pict w14:anchorId="4ABAFEA9">
            <v:shape id="_x0000_i2904" type="#_x0000_t75" style="width:12.75pt;height:18pt">
              <v:imagedata r:id="rId3157" o:title=""/>
            </v:shape>
          </w:pict>
        </w:r>
        <w:r w:rsidRPr="008723F3">
          <w:rPr>
            <w:rFonts w:hint="eastAsia"/>
            <w:color w:val="000000"/>
            <w:szCs w:val="21"/>
          </w:rPr>
          <w:t>与</w:t>
        </w:r>
        <w:r w:rsidR="00BF1057">
          <w:rPr>
            <w:color w:val="000000"/>
            <w:position w:val="-12"/>
            <w:szCs w:val="21"/>
          </w:rPr>
          <w:pict w14:anchorId="02C871AA">
            <v:shape id="_x0000_i2905" type="#_x0000_t75" style="width:18pt;height:18pt">
              <v:imagedata r:id="rId3159" o:title=""/>
            </v:shape>
          </w:pict>
        </w:r>
        <w:r w:rsidRPr="008723F3">
          <w:rPr>
            <w:rFonts w:hint="eastAsia"/>
            <w:color w:val="000000"/>
            <w:szCs w:val="21"/>
          </w:rPr>
          <w:t>的函数关系绘制成曲线如图</w:t>
        </w:r>
        <w:r w:rsidRPr="008723F3">
          <w:rPr>
            <w:color w:val="000000"/>
            <w:szCs w:val="21"/>
          </w:rPr>
          <w:t>9-46</w:t>
        </w:r>
        <w:r w:rsidRPr="008723F3">
          <w:rPr>
            <w:rFonts w:hint="eastAsia"/>
            <w:color w:val="000000"/>
            <w:szCs w:val="21"/>
          </w:rPr>
          <w:t>所示。</w:t>
        </w:r>
      </w:ins>
    </w:p>
    <w:p w14:paraId="0DA026B5" w14:textId="77777777" w:rsidR="00421F26" w:rsidRPr="008723F3" w:rsidRDefault="00421F26" w:rsidP="00421F26">
      <w:pPr>
        <w:ind w:firstLineChars="200" w:firstLine="420"/>
        <w:rPr>
          <w:ins w:id="10425" w:author="hp" w:date="2016-06-13T08:53:00Z"/>
          <w:color w:val="000000"/>
          <w:szCs w:val="21"/>
        </w:rPr>
      </w:pPr>
      <w:ins w:id="10426" w:author="hp" w:date="2016-06-13T08:53:00Z">
        <w:r w:rsidRPr="008723F3">
          <w:rPr>
            <w:rFonts w:hint="eastAsia"/>
            <w:color w:val="000000"/>
            <w:szCs w:val="21"/>
          </w:rPr>
          <w:t>经分析可知，图</w:t>
        </w:r>
        <w:r w:rsidRPr="008723F3">
          <w:rPr>
            <w:color w:val="000000"/>
            <w:szCs w:val="21"/>
          </w:rPr>
          <w:t>9-46</w:t>
        </w:r>
        <w:r w:rsidRPr="008723F3">
          <w:rPr>
            <w:rFonts w:hint="eastAsia"/>
            <w:color w:val="000000"/>
            <w:szCs w:val="21"/>
          </w:rPr>
          <w:t>具有下列性质</w:t>
        </w:r>
      </w:ins>
    </w:p>
    <w:p w14:paraId="53F9A4AD" w14:textId="77777777" w:rsidR="00421F26" w:rsidRPr="008723F3" w:rsidRDefault="00421F26" w:rsidP="00421F26">
      <w:pPr>
        <w:ind w:firstLineChars="200" w:firstLine="420"/>
        <w:rPr>
          <w:ins w:id="10427" w:author="hp" w:date="2016-06-13T08:53:00Z"/>
          <w:color w:val="000000"/>
          <w:szCs w:val="21"/>
        </w:rPr>
      </w:pPr>
      <w:ins w:id="10428" w:author="hp" w:date="2016-06-13T08:53:00Z">
        <w:r w:rsidRPr="008723F3">
          <w:rPr>
            <w:rFonts w:hint="eastAsia"/>
            <w:color w:val="000000"/>
            <w:szCs w:val="21"/>
          </w:rPr>
          <w:t>①</w:t>
        </w:r>
        <w:r w:rsidRPr="008723F3">
          <w:rPr>
            <w:color w:val="000000"/>
            <w:szCs w:val="21"/>
          </w:rPr>
          <w:t xml:space="preserve"> </w:t>
        </w:r>
        <w:r w:rsidR="00BF1057">
          <w:rPr>
            <w:color w:val="000000"/>
            <w:position w:val="-12"/>
            <w:szCs w:val="21"/>
          </w:rPr>
          <w:pict w14:anchorId="5EBD44A6">
            <v:shape id="_x0000_i2906" type="#_x0000_t75" style="width:38.25pt;height:18pt">
              <v:imagedata r:id="rId3161" o:title=""/>
            </v:shape>
          </w:pict>
        </w:r>
        <w:r w:rsidRPr="008723F3">
          <w:rPr>
            <w:rFonts w:hint="eastAsia"/>
            <w:color w:val="000000"/>
            <w:szCs w:val="21"/>
          </w:rPr>
          <w:t>时，</w:t>
        </w:r>
        <w:r w:rsidR="00BF1057">
          <w:rPr>
            <w:color w:val="000000"/>
            <w:position w:val="-12"/>
            <w:szCs w:val="21"/>
          </w:rPr>
          <w:pict w14:anchorId="1DFF6F7F">
            <v:shape id="_x0000_i2907" type="#_x0000_t75" style="width:38.25pt;height:18pt">
              <v:imagedata r:id="rId3163" o:title=""/>
            </v:shape>
          </w:pict>
        </w:r>
        <w:r w:rsidRPr="008723F3">
          <w:rPr>
            <w:rFonts w:hint="eastAsia"/>
            <w:color w:val="000000"/>
            <w:szCs w:val="21"/>
          </w:rPr>
          <w:t>，表明在理想空载时定子电流等于励磁电流。</w:t>
        </w:r>
      </w:ins>
    </w:p>
    <w:p w14:paraId="2B2F6028" w14:textId="77777777" w:rsidR="00421F26" w:rsidRPr="008723F3" w:rsidRDefault="00421F26" w:rsidP="00421F26">
      <w:pPr>
        <w:ind w:firstLineChars="200" w:firstLine="420"/>
        <w:rPr>
          <w:ins w:id="10429" w:author="hp" w:date="2016-06-13T08:53:00Z"/>
          <w:color w:val="000000"/>
          <w:szCs w:val="21"/>
        </w:rPr>
      </w:pPr>
      <w:ins w:id="10430" w:author="hp" w:date="2016-06-13T08:53:00Z">
        <w:r w:rsidRPr="008723F3">
          <w:rPr>
            <w:rFonts w:hint="eastAsia"/>
            <w:color w:val="000000"/>
            <w:szCs w:val="21"/>
          </w:rPr>
          <w:t>②</w:t>
        </w:r>
        <w:r w:rsidRPr="008723F3">
          <w:rPr>
            <w:color w:val="000000"/>
            <w:szCs w:val="21"/>
          </w:rPr>
          <w:t xml:space="preserve"> </w:t>
        </w:r>
        <w:r w:rsidR="00BF1057">
          <w:rPr>
            <w:color w:val="000000"/>
            <w:position w:val="-12"/>
            <w:szCs w:val="21"/>
          </w:rPr>
          <w:pict w14:anchorId="6B6527C9">
            <v:shape id="_x0000_i2908" type="#_x0000_t75" style="width:18pt;height:18pt">
              <v:imagedata r:id="rId3165" o:title=""/>
            </v:shape>
          </w:pict>
        </w:r>
        <w:r w:rsidRPr="008723F3">
          <w:rPr>
            <w:rFonts w:hint="eastAsia"/>
            <w:color w:val="000000"/>
            <w:szCs w:val="21"/>
          </w:rPr>
          <w:t>值增大时，</w:t>
        </w:r>
        <w:r w:rsidR="00BF1057">
          <w:rPr>
            <w:color w:val="000000"/>
            <w:position w:val="-12"/>
            <w:szCs w:val="21"/>
          </w:rPr>
          <w:pict w14:anchorId="22B44341">
            <v:shape id="_x0000_i2909" type="#_x0000_t75" style="width:12.75pt;height:18pt">
              <v:imagedata r:id="rId3167" o:title=""/>
            </v:shape>
          </w:pict>
        </w:r>
        <w:r w:rsidRPr="008723F3">
          <w:rPr>
            <w:rFonts w:hint="eastAsia"/>
            <w:color w:val="000000"/>
            <w:szCs w:val="21"/>
          </w:rPr>
          <w:t>也随之增大。</w:t>
        </w:r>
      </w:ins>
    </w:p>
    <w:p w14:paraId="5388BA2B" w14:textId="77777777" w:rsidR="00421F26" w:rsidRPr="008723F3" w:rsidRDefault="00421F26" w:rsidP="00421F26">
      <w:pPr>
        <w:ind w:firstLineChars="200" w:firstLine="420"/>
        <w:rPr>
          <w:ins w:id="10431" w:author="hp" w:date="2016-06-13T08:53:00Z"/>
          <w:color w:val="000000"/>
          <w:szCs w:val="21"/>
        </w:rPr>
      </w:pPr>
      <w:ins w:id="10432" w:author="hp" w:date="2016-06-13T08:53:00Z">
        <w:r w:rsidRPr="008723F3">
          <w:rPr>
            <w:rFonts w:hint="eastAsia"/>
            <w:color w:val="000000"/>
            <w:szCs w:val="21"/>
          </w:rPr>
          <w:t>③</w:t>
        </w:r>
        <w:r w:rsidRPr="008723F3">
          <w:rPr>
            <w:color w:val="000000"/>
            <w:szCs w:val="21"/>
          </w:rPr>
          <w:t xml:space="preserve"> </w:t>
        </w:r>
        <w:r w:rsidR="00BF1057">
          <w:rPr>
            <w:color w:val="000000"/>
            <w:position w:val="-12"/>
            <w:szCs w:val="21"/>
          </w:rPr>
          <w:pict w14:anchorId="7884EA8E">
            <v:shape id="_x0000_i2910" type="#_x0000_t75" style="width:44.25pt;height:18pt">
              <v:imagedata r:id="rId3169" o:title=""/>
            </v:shape>
          </w:pict>
        </w:r>
        <w:r w:rsidRPr="008723F3">
          <w:rPr>
            <w:rFonts w:hint="eastAsia"/>
            <w:color w:val="000000"/>
            <w:szCs w:val="21"/>
          </w:rPr>
          <w:t>，</w:t>
        </w:r>
        <w:r w:rsidR="00BF1057">
          <w:rPr>
            <w:color w:val="000000"/>
            <w:position w:val="-30"/>
            <w:szCs w:val="21"/>
          </w:rPr>
          <w:pict w14:anchorId="1E27308A">
            <v:shape id="_x0000_i2911" type="#_x0000_t75" style="width:97.5pt;height:35.25pt">
              <v:imagedata r:id="rId3171" o:title=""/>
            </v:shape>
          </w:pict>
        </w:r>
        <w:r w:rsidRPr="008723F3">
          <w:rPr>
            <w:rFonts w:hint="eastAsia"/>
            <w:color w:val="000000"/>
            <w:szCs w:val="21"/>
          </w:rPr>
          <w:t>，这是</w:t>
        </w:r>
        <w:r w:rsidR="00BF1057">
          <w:rPr>
            <w:color w:val="000000"/>
            <w:position w:val="-12"/>
            <w:szCs w:val="21"/>
          </w:rPr>
          <w:pict w14:anchorId="607DE7C9">
            <v:shape id="_x0000_i2912" type="#_x0000_t75" style="width:59.25pt;height:18pt">
              <v:imagedata r:id="rId3173" o:title=""/>
            </v:shape>
          </w:pict>
        </w:r>
        <w:r w:rsidRPr="008723F3">
          <w:rPr>
            <w:rFonts w:hint="eastAsia"/>
            <w:color w:val="000000"/>
            <w:szCs w:val="21"/>
          </w:rPr>
          <w:t>的渐进线。</w:t>
        </w:r>
      </w:ins>
    </w:p>
    <w:p w14:paraId="3F5AE315" w14:textId="77777777" w:rsidR="00421F26" w:rsidRPr="008723F3" w:rsidRDefault="00421F26" w:rsidP="00421F26">
      <w:pPr>
        <w:ind w:firstLineChars="200" w:firstLine="420"/>
        <w:rPr>
          <w:ins w:id="10433" w:author="hp" w:date="2016-06-13T08:53:00Z"/>
          <w:color w:val="000000"/>
          <w:szCs w:val="21"/>
        </w:rPr>
      </w:pPr>
      <w:ins w:id="10434" w:author="hp" w:date="2016-06-13T08:53:00Z">
        <w:r w:rsidRPr="008723F3">
          <w:rPr>
            <w:rFonts w:hint="eastAsia"/>
            <w:color w:val="000000"/>
            <w:szCs w:val="21"/>
          </w:rPr>
          <w:t>④</w:t>
        </w:r>
        <w:r w:rsidRPr="008723F3">
          <w:rPr>
            <w:color w:val="000000"/>
            <w:szCs w:val="21"/>
          </w:rPr>
          <w:t xml:space="preserve"> </w:t>
        </w:r>
        <w:r w:rsidR="00BF1057">
          <w:rPr>
            <w:color w:val="000000"/>
            <w:position w:val="-12"/>
            <w:szCs w:val="21"/>
          </w:rPr>
          <w:pict w14:anchorId="5931F910">
            <v:shape id="_x0000_i2913" type="#_x0000_t75" style="width:27.75pt;height:18pt">
              <v:imagedata r:id="rId3175" o:title=""/>
            </v:shape>
          </w:pict>
        </w:r>
        <w:r w:rsidRPr="008723F3">
          <w:rPr>
            <w:rFonts w:hint="eastAsia"/>
            <w:color w:val="000000"/>
            <w:szCs w:val="21"/>
          </w:rPr>
          <w:t>都对应正的</w:t>
        </w:r>
        <w:r w:rsidR="00BF1057">
          <w:rPr>
            <w:color w:val="000000"/>
            <w:position w:val="-12"/>
            <w:szCs w:val="21"/>
          </w:rPr>
          <w:pict w14:anchorId="6D2CBBFE">
            <v:shape id="_x0000_i2914" type="#_x0000_t75" style="width:12.75pt;height:18pt">
              <v:imagedata r:id="rId3167" o:title=""/>
            </v:shape>
          </w:pict>
        </w:r>
        <w:r w:rsidRPr="008723F3">
          <w:rPr>
            <w:rFonts w:hint="eastAsia"/>
            <w:color w:val="000000"/>
            <w:szCs w:val="21"/>
          </w:rPr>
          <w:t>值，说明</w:t>
        </w:r>
        <w:r w:rsidR="00BF1057">
          <w:rPr>
            <w:color w:val="000000"/>
            <w:position w:val="-12"/>
            <w:szCs w:val="21"/>
          </w:rPr>
          <w:pict w14:anchorId="6834EFAA">
            <v:shape id="_x0000_i2915" type="#_x0000_t75" style="width:59.25pt;height:18pt">
              <v:imagedata r:id="rId3178" o:title=""/>
            </v:shape>
          </w:pict>
        </w:r>
        <w:r w:rsidRPr="008723F3">
          <w:rPr>
            <w:rFonts w:hint="eastAsia"/>
            <w:color w:val="000000"/>
            <w:szCs w:val="21"/>
          </w:rPr>
          <w:t>曲线左右对称。</w:t>
        </w:r>
      </w:ins>
    </w:p>
    <w:p w14:paraId="1CC65FD8" w14:textId="77777777" w:rsidR="00421F26" w:rsidRPr="008723F3" w:rsidRDefault="00421F26" w:rsidP="00421F26">
      <w:pPr>
        <w:ind w:firstLineChars="200" w:firstLine="420"/>
        <w:rPr>
          <w:ins w:id="10435" w:author="hp" w:date="2016-06-13T08:53:00Z"/>
          <w:color w:val="000000"/>
          <w:szCs w:val="21"/>
        </w:rPr>
      </w:pPr>
      <w:ins w:id="10436" w:author="hp" w:date="2016-06-13T08:53:00Z">
        <w:r w:rsidRPr="008723F3">
          <w:rPr>
            <w:rFonts w:hint="eastAsia"/>
            <w:color w:val="000000"/>
            <w:szCs w:val="21"/>
          </w:rPr>
          <w:t>以上分析归纳起来，得出转差频率控制规律为：</w:t>
        </w:r>
      </w:ins>
    </w:p>
    <w:p w14:paraId="01579253" w14:textId="77777777" w:rsidR="00421F26" w:rsidRPr="008723F3" w:rsidRDefault="00421F26" w:rsidP="00421F26">
      <w:pPr>
        <w:numPr>
          <w:ilvl w:val="1"/>
          <w:numId w:val="79"/>
        </w:numPr>
        <w:ind w:hanging="774"/>
        <w:rPr>
          <w:ins w:id="10437" w:author="hp" w:date="2016-06-13T08:53:00Z"/>
          <w:color w:val="000000"/>
          <w:szCs w:val="21"/>
        </w:rPr>
      </w:pPr>
      <w:ins w:id="10438" w:author="hp" w:date="2016-06-13T08:53:00Z">
        <w:r w:rsidRPr="008723F3">
          <w:rPr>
            <w:color w:val="000000"/>
            <w:szCs w:val="21"/>
          </w:rPr>
          <w:t xml:space="preserve"> </w:t>
        </w:r>
        <w:r w:rsidR="00BF1057">
          <w:rPr>
            <w:color w:val="000000"/>
            <w:position w:val="-12"/>
            <w:szCs w:val="21"/>
          </w:rPr>
          <w:pict w14:anchorId="51DB3847">
            <v:shape id="_x0000_i2916" type="#_x0000_t75" style="width:59.25pt;height:18pt">
              <v:imagedata r:id="rId3180" o:title=""/>
            </v:shape>
          </w:pict>
        </w:r>
        <w:r w:rsidRPr="008723F3">
          <w:rPr>
            <w:rFonts w:hint="eastAsia"/>
            <w:color w:val="000000"/>
            <w:szCs w:val="21"/>
          </w:rPr>
          <w:t>，</w:t>
        </w:r>
        <w:r w:rsidR="00BF1057">
          <w:rPr>
            <w:color w:val="000000"/>
            <w:position w:val="-12"/>
            <w:szCs w:val="21"/>
          </w:rPr>
          <w:pict w14:anchorId="620AEEBB">
            <v:shape id="_x0000_i2917" type="#_x0000_t75" style="width:44.25pt;height:18pt">
              <v:imagedata r:id="rId3182" o:title=""/>
            </v:shape>
          </w:pict>
        </w:r>
        <w:r w:rsidRPr="008723F3">
          <w:rPr>
            <w:rFonts w:hint="eastAsia"/>
            <w:color w:val="000000"/>
            <w:szCs w:val="21"/>
          </w:rPr>
          <w:t>，前提条件是维持</w:t>
        </w:r>
        <w:r w:rsidR="00BF1057">
          <w:rPr>
            <w:color w:val="000000"/>
            <w:position w:val="-12"/>
            <w:szCs w:val="21"/>
          </w:rPr>
          <w:pict w14:anchorId="58756E33">
            <v:shape id="_x0000_i2918" type="#_x0000_t75" style="width:18.75pt;height:18pt">
              <v:imagedata r:id="rId3184" o:title=""/>
            </v:shape>
          </w:pict>
        </w:r>
        <w:r w:rsidRPr="008723F3">
          <w:rPr>
            <w:rFonts w:hint="eastAsia"/>
            <w:color w:val="000000"/>
            <w:szCs w:val="21"/>
          </w:rPr>
          <w:t>恒定不变。</w:t>
        </w:r>
      </w:ins>
    </w:p>
    <w:p w14:paraId="17953E1D" w14:textId="77777777" w:rsidR="00421F26" w:rsidRPr="008723F3" w:rsidRDefault="00421F26" w:rsidP="00421F26">
      <w:pPr>
        <w:numPr>
          <w:ilvl w:val="1"/>
          <w:numId w:val="79"/>
        </w:numPr>
        <w:ind w:left="0" w:firstLine="426"/>
        <w:rPr>
          <w:ins w:id="10439" w:author="hp" w:date="2016-06-13T08:53:00Z"/>
          <w:color w:val="000000"/>
          <w:szCs w:val="21"/>
        </w:rPr>
      </w:pPr>
      <w:ins w:id="10440" w:author="hp" w:date="2016-06-13T08:53:00Z">
        <w:r w:rsidRPr="008723F3">
          <w:rPr>
            <w:color w:val="000000"/>
            <w:szCs w:val="21"/>
          </w:rPr>
          <w:t xml:space="preserve"> </w:t>
        </w:r>
        <w:r w:rsidRPr="008723F3">
          <w:rPr>
            <w:rFonts w:hint="eastAsia"/>
            <w:color w:val="000000"/>
            <w:szCs w:val="21"/>
          </w:rPr>
          <w:t>按照式（</w:t>
        </w:r>
        <w:r w:rsidRPr="008723F3">
          <w:rPr>
            <w:color w:val="000000"/>
            <w:szCs w:val="21"/>
          </w:rPr>
          <w:t>9-52</w:t>
        </w:r>
        <w:r w:rsidRPr="008723F3">
          <w:rPr>
            <w:rFonts w:hint="eastAsia"/>
            <w:color w:val="000000"/>
            <w:szCs w:val="21"/>
          </w:rPr>
          <w:t>）或图</w:t>
        </w:r>
        <w:r w:rsidRPr="008723F3">
          <w:rPr>
            <w:color w:val="000000"/>
            <w:szCs w:val="21"/>
          </w:rPr>
          <w:t>9-46</w:t>
        </w:r>
        <w:r w:rsidRPr="008723F3">
          <w:rPr>
            <w:rFonts w:hint="eastAsia"/>
            <w:color w:val="000000"/>
            <w:szCs w:val="21"/>
          </w:rPr>
          <w:t>所示的</w:t>
        </w:r>
        <w:r w:rsidR="00BF1057">
          <w:rPr>
            <w:color w:val="000000"/>
            <w:position w:val="-12"/>
            <w:szCs w:val="21"/>
          </w:rPr>
          <w:pict w14:anchorId="2C117471">
            <v:shape id="_x0000_i2919" type="#_x0000_t75" style="width:59.25pt;height:18pt">
              <v:imagedata r:id="rId3186" o:title=""/>
            </v:shape>
          </w:pict>
        </w:r>
        <w:r w:rsidRPr="008723F3">
          <w:rPr>
            <w:rFonts w:hint="eastAsia"/>
            <w:color w:val="000000"/>
            <w:szCs w:val="21"/>
          </w:rPr>
          <w:t>的函数关系来控制定子电流，就能维持</w:t>
        </w:r>
        <w:r w:rsidR="00BF1057">
          <w:rPr>
            <w:color w:val="000000"/>
            <w:position w:val="-12"/>
            <w:szCs w:val="21"/>
          </w:rPr>
          <w:pict w14:anchorId="34ACEBB1">
            <v:shape id="_x0000_i2920" type="#_x0000_t75" style="width:18.75pt;height:18pt">
              <v:imagedata r:id="rId3188" o:title=""/>
            </v:shape>
          </w:pict>
        </w:r>
        <w:r w:rsidRPr="008723F3">
          <w:rPr>
            <w:rFonts w:hint="eastAsia"/>
            <w:color w:val="000000"/>
            <w:szCs w:val="21"/>
          </w:rPr>
          <w:t>恒定不变。</w:t>
        </w:r>
      </w:ins>
    </w:p>
    <w:p w14:paraId="537CAEB5" w14:textId="77777777" w:rsidR="00421F26" w:rsidRPr="008723F3" w:rsidRDefault="00BF1057" w:rsidP="00421F26">
      <w:pPr>
        <w:jc w:val="center"/>
        <w:rPr>
          <w:ins w:id="10441" w:author="hp" w:date="2016-06-13T08:53:00Z"/>
          <w:color w:val="000000"/>
          <w:szCs w:val="21"/>
        </w:rPr>
      </w:pPr>
      <w:ins w:id="10442" w:author="hp" w:date="2016-06-13T08:53:00Z">
        <w:r>
          <w:rPr>
            <w:color w:val="000000"/>
            <w:szCs w:val="21"/>
          </w:rPr>
        </w:r>
        <w:r>
          <w:rPr>
            <w:color w:val="000000"/>
            <w:szCs w:val="21"/>
          </w:rPr>
          <w:pict w14:anchorId="68DABA91">
            <v:group id="_x0000_s4535" style="width:319.25pt;height:184.05pt;mso-position-horizontal-relative:char;mso-position-vertical-relative:line" coordorigin="3420,4827" coordsize="4860,2829">
              <v:shape id="_x0000_s4536" type="#_x0000_t202" style="position:absolute;left:7770;top:7056;width:510;height:312" filled="f" stroked="f">
                <v:textbox style="mso-next-textbox:#_x0000_s4536" inset="0,0,0,0">
                  <w:txbxContent>
                    <w:p w14:paraId="06B7133B" w14:textId="77777777" w:rsidR="00BF1057" w:rsidRDefault="00BF1057" w:rsidP="00421F26">
                      <w:pPr>
                        <w:rPr>
                          <w:sz w:val="15"/>
                        </w:rPr>
                      </w:pPr>
                      <w:r>
                        <w:rPr>
                          <w:sz w:val="15"/>
                        </w:rPr>
                        <w:t>+</w:t>
                      </w:r>
                      <w:r>
                        <w:rPr>
                          <w:i/>
                          <w:iCs/>
                          <w:sz w:val="15"/>
                        </w:rPr>
                        <w:t>ω</w:t>
                      </w:r>
                      <w:r>
                        <w:rPr>
                          <w:sz w:val="15"/>
                          <w:vertAlign w:val="subscript"/>
                        </w:rPr>
                        <w:t>sl</w:t>
                      </w:r>
                    </w:p>
                  </w:txbxContent>
                </v:textbox>
              </v:shape>
              <v:shape id="_x0000_s4537" type="#_x0000_t75" style="position:absolute;left:3597;top:5547;width:4201;height:1515;mso-wrap-edited:f" wrapcoords="-51 0 -51 21460 21600 21460 21600 0 -51 0">
                <v:imagedata r:id="rId3190" o:title=""/>
              </v:shape>
              <v:line id="_x0000_s4538" style="position:absolute" from="5400,7368" to="8100,7368">
                <v:stroke endarrow="classic" endarrowwidth="narrow"/>
              </v:line>
              <v:line id="_x0000_s4539" style="position:absolute;flip:x" from="3420,7368" to="5940,7368">
                <v:stroke endarrow="classic" endarrowwidth="narrow"/>
              </v:line>
              <v:line id="_x0000_s4540" style="position:absolute;flip:y" from="5625,4872" to="5625,7368">
                <v:stroke endarrow="classic" endarrowwidth="narrow"/>
              </v:line>
              <v:line id="_x0000_s4541" style="position:absolute" from="3600,5712" to="7740,5712">
                <v:stroke dashstyle="dash"/>
              </v:line>
              <v:shape id="_x0000_s4542" type="#_x0000_t202" style="position:absolute;left:6105;top:5400;width:1623;height:312" filled="f" stroked="f">
                <v:textbox style="mso-next-textbox:#_x0000_s4542" inset="0,0,0,0">
                  <w:txbxContent>
                    <w:p w14:paraId="1A6B03F5" w14:textId="77777777" w:rsidR="00BF1057" w:rsidRDefault="00BF1057" w:rsidP="00421F26">
                      <w:pPr>
                        <w:rPr>
                          <w:sz w:val="15"/>
                        </w:rPr>
                      </w:pPr>
                      <w:r>
                        <w:rPr>
                          <w:sz w:val="15"/>
                        </w:rPr>
                        <w:t>[(</w:t>
                      </w:r>
                      <w:r>
                        <w:rPr>
                          <w:i/>
                          <w:iCs/>
                          <w:sz w:val="15"/>
                        </w:rPr>
                        <w:t>L</w:t>
                      </w:r>
                      <w:r>
                        <w:rPr>
                          <w:sz w:val="15"/>
                          <w:vertAlign w:val="subscript"/>
                        </w:rPr>
                        <w:t>m</w:t>
                      </w:r>
                      <w:r>
                        <w:rPr>
                          <w:sz w:val="15"/>
                        </w:rPr>
                        <w:t>+</w:t>
                      </w:r>
                      <w:r>
                        <w:rPr>
                          <w:i/>
                          <w:iCs/>
                          <w:sz w:val="15"/>
                        </w:rPr>
                        <w:t>L</w:t>
                      </w:r>
                      <w:r>
                        <w:rPr>
                          <w:sz w:val="15"/>
                          <w:vertAlign w:val="subscript"/>
                        </w:rPr>
                        <w:t>rσ</w:t>
                      </w:r>
                      <w:r>
                        <w:rPr>
                          <w:sz w:val="15"/>
                        </w:rPr>
                        <w:t>)/</w:t>
                      </w:r>
                      <w:r>
                        <w:rPr>
                          <w:i/>
                          <w:iCs/>
                          <w:sz w:val="15"/>
                        </w:rPr>
                        <w:t xml:space="preserve"> L</w:t>
                      </w:r>
                      <w:r>
                        <w:rPr>
                          <w:sz w:val="15"/>
                          <w:vertAlign w:val="subscript"/>
                        </w:rPr>
                        <w:t>rσ</w:t>
                      </w:r>
                      <w:r>
                        <w:rPr>
                          <w:sz w:val="15"/>
                        </w:rPr>
                        <w:t xml:space="preserve">] </w:t>
                      </w:r>
                      <w:r>
                        <w:rPr>
                          <w:i/>
                          <w:iCs/>
                          <w:sz w:val="15"/>
                        </w:rPr>
                        <w:t>I</w:t>
                      </w:r>
                      <w:r>
                        <w:rPr>
                          <w:sz w:val="15"/>
                          <w:vertAlign w:val="subscript"/>
                        </w:rPr>
                        <w:t>rσ</w:t>
                      </w:r>
                    </w:p>
                  </w:txbxContent>
                </v:textbox>
              </v:shape>
              <v:shape id="_x0000_s4543" type="#_x0000_t202" style="position:absolute;left:3420;top:7056;width:720;height:312" filled="f" stroked="f">
                <v:textbox style="mso-next-textbox:#_x0000_s4543" inset="0,0,0,0">
                  <w:txbxContent>
                    <w:p w14:paraId="5160D6F2" w14:textId="77777777" w:rsidR="00BF1057" w:rsidRDefault="00BF1057" w:rsidP="00421F26">
                      <w:pPr>
                        <w:rPr>
                          <w:sz w:val="15"/>
                        </w:rPr>
                      </w:pPr>
                      <w:r>
                        <w:rPr>
                          <w:sz w:val="15"/>
                        </w:rPr>
                        <w:t>-</w:t>
                      </w:r>
                      <w:r>
                        <w:rPr>
                          <w:i/>
                          <w:iCs/>
                          <w:sz w:val="15"/>
                        </w:rPr>
                        <w:t>ω</w:t>
                      </w:r>
                      <w:r>
                        <w:rPr>
                          <w:sz w:val="15"/>
                          <w:vertAlign w:val="subscript"/>
                        </w:rPr>
                        <w:t>sl</w:t>
                      </w:r>
                    </w:p>
                  </w:txbxContent>
                </v:textbox>
              </v:shape>
              <v:shape id="_x0000_s4544" type="#_x0000_t202" style="position:absolute;left:5400;top:6849;width:360;height:312" filled="f" stroked="f">
                <v:textbox style="mso-next-textbox:#_x0000_s4544" inset="0,0,0,0">
                  <w:txbxContent>
                    <w:p w14:paraId="53D0E739" w14:textId="77777777" w:rsidR="00BF1057" w:rsidRDefault="00BF1057" w:rsidP="00421F26">
                      <w:pPr>
                        <w:rPr>
                          <w:sz w:val="15"/>
                        </w:rPr>
                      </w:pPr>
                      <w:r>
                        <w:rPr>
                          <w:i/>
                          <w:iCs/>
                          <w:sz w:val="15"/>
                        </w:rPr>
                        <w:t>I</w:t>
                      </w:r>
                      <w:r>
                        <w:rPr>
                          <w:sz w:val="15"/>
                          <w:vertAlign w:val="subscript"/>
                        </w:rPr>
                        <w:t>m</w:t>
                      </w:r>
                    </w:p>
                  </w:txbxContent>
                </v:textbox>
              </v:shape>
              <v:shape id="_x0000_s4545" type="#_x0000_t202" style="position:absolute;left:5445;top:4827;width:360;height:312" filled="f" stroked="f">
                <v:textbox style="mso-next-textbox:#_x0000_s4545" inset="0,0,0,0">
                  <w:txbxContent>
                    <w:p w14:paraId="036EC718" w14:textId="77777777" w:rsidR="00BF1057" w:rsidRDefault="00BF1057" w:rsidP="00421F26">
                      <w:pPr>
                        <w:rPr>
                          <w:sz w:val="15"/>
                        </w:rPr>
                      </w:pPr>
                      <w:r>
                        <w:rPr>
                          <w:i/>
                          <w:iCs/>
                          <w:sz w:val="15"/>
                        </w:rPr>
                        <w:t>I</w:t>
                      </w:r>
                      <w:r>
                        <w:rPr>
                          <w:sz w:val="15"/>
                          <w:vertAlign w:val="subscript"/>
                        </w:rPr>
                        <w:t>s</w:t>
                      </w:r>
                    </w:p>
                  </w:txbxContent>
                </v:textbox>
              </v:shape>
              <v:shape id="_x0000_s4546" type="#_x0000_t202" style="position:absolute;left:5580;top:7344;width:360;height:312" filled="f" stroked="f">
                <v:textbox style="mso-next-textbox:#_x0000_s4546" inset="0,0,0,0">
                  <w:txbxContent>
                    <w:p w14:paraId="4D5E5FA8" w14:textId="77777777" w:rsidR="00BF1057" w:rsidRDefault="00BF1057" w:rsidP="00421F26">
                      <w:pPr>
                        <w:rPr>
                          <w:sz w:val="15"/>
                        </w:rPr>
                      </w:pPr>
                      <w:r>
                        <w:rPr>
                          <w:sz w:val="15"/>
                        </w:rPr>
                        <w:t>0</w:t>
                      </w:r>
                    </w:p>
                  </w:txbxContent>
                </v:textbox>
              </v:shape>
              <w10:wrap type="none"/>
              <w10:anchorlock/>
            </v:group>
          </w:pict>
        </w:r>
      </w:ins>
    </w:p>
    <w:p w14:paraId="714748BB" w14:textId="77777777" w:rsidR="00421F26" w:rsidRPr="008723F3" w:rsidRDefault="00421F26" w:rsidP="00421F26">
      <w:pPr>
        <w:widowControl/>
        <w:tabs>
          <w:tab w:val="left" w:pos="6210"/>
        </w:tabs>
        <w:jc w:val="center"/>
        <w:rPr>
          <w:ins w:id="10443" w:author="hp" w:date="2016-06-13T08:53:00Z"/>
          <w:szCs w:val="21"/>
        </w:rPr>
      </w:pPr>
      <w:ins w:id="10444" w:author="hp" w:date="2016-06-13T08:53:00Z">
        <w:r w:rsidRPr="008723F3">
          <w:rPr>
            <w:rFonts w:hint="eastAsia"/>
            <w:color w:val="000000"/>
            <w:szCs w:val="21"/>
          </w:rPr>
          <w:t>图</w:t>
        </w:r>
        <w:r w:rsidRPr="008723F3">
          <w:rPr>
            <w:b/>
            <w:color w:val="000000"/>
            <w:szCs w:val="21"/>
          </w:rPr>
          <w:t>9-46</w:t>
        </w:r>
        <w:r w:rsidRPr="008723F3">
          <w:rPr>
            <w:color w:val="000000"/>
            <w:szCs w:val="21"/>
          </w:rPr>
          <w:t xml:space="preserve"> </w:t>
        </w:r>
        <w:r w:rsidR="00BF1057">
          <w:rPr>
            <w:color w:val="000000"/>
            <w:position w:val="-10"/>
            <w:szCs w:val="21"/>
          </w:rPr>
          <w:pict w14:anchorId="2A3441A4">
            <v:shape id="_x0000_i2921" type="#_x0000_t75" style="width:54pt;height:17.25pt">
              <v:imagedata r:id="rId3192" o:title=""/>
            </v:shape>
          </w:pict>
        </w:r>
        <w:r w:rsidRPr="008723F3">
          <w:rPr>
            <w:rFonts w:hint="eastAsia"/>
            <w:color w:val="000000"/>
            <w:szCs w:val="21"/>
          </w:rPr>
          <w:t>特性曲线</w:t>
        </w:r>
      </w:ins>
    </w:p>
    <w:p w14:paraId="56BE108A" w14:textId="77777777" w:rsidR="00421F26" w:rsidRPr="008723F3" w:rsidRDefault="00421F26" w:rsidP="00421F26">
      <w:pPr>
        <w:pStyle w:val="30"/>
        <w:tabs>
          <w:tab w:val="clear" w:pos="720"/>
          <w:tab w:val="num" w:pos="0"/>
        </w:tabs>
        <w:rPr>
          <w:ins w:id="10445" w:author="hp" w:date="2016-06-13T08:53:00Z"/>
          <w:rFonts w:ascii="Times New Roman" w:hAnsi="Times New Roman"/>
          <w:sz w:val="22"/>
        </w:rPr>
      </w:pPr>
      <w:bookmarkStart w:id="10446" w:name="_Toc453405554"/>
      <w:bookmarkStart w:id="10447" w:name="_Toc453424494"/>
      <w:ins w:id="10448" w:author="hp" w:date="2016-06-13T08:53:00Z">
        <w:r w:rsidRPr="008723F3">
          <w:rPr>
            <w:rFonts w:ascii="Times New Roman" w:hAnsi="Times New Roman" w:hint="eastAsia"/>
            <w:sz w:val="22"/>
          </w:rPr>
          <w:t>矢量控制技术</w:t>
        </w:r>
        <w:bookmarkEnd w:id="10446"/>
        <w:bookmarkEnd w:id="10447"/>
      </w:ins>
    </w:p>
    <w:p w14:paraId="548D5978" w14:textId="77777777" w:rsidR="00421F26" w:rsidRPr="008723F3" w:rsidRDefault="00421F26" w:rsidP="00421F26">
      <w:pPr>
        <w:ind w:firstLine="420"/>
        <w:rPr>
          <w:ins w:id="10449" w:author="hp" w:date="2016-06-13T08:53:00Z"/>
          <w:color w:val="000000"/>
          <w:szCs w:val="21"/>
        </w:rPr>
      </w:pPr>
      <w:ins w:id="10450" w:author="hp" w:date="2016-06-13T08:53:00Z">
        <w:r w:rsidRPr="008723F3">
          <w:rPr>
            <w:rFonts w:hint="eastAsia"/>
            <w:color w:val="000000"/>
            <w:szCs w:val="21"/>
          </w:rPr>
          <w:t>恒压频比控制或转差频率控制的异步电动机变压变频调速系统，由于它们的基本控制关系及转矩控制原则是建立在异步电动机稳态数学模型的基础上，其被控制变量（定子电压、定子电流）都是在幅值意义上的标量控制，而忽略了幅角（相位）控制，因而异步电动机的电磁转矩未能得到精确的、实时的控制，自然也就不能获得优良的动态性能。矢量控制</w:t>
        </w:r>
        <w:r w:rsidRPr="008723F3">
          <w:rPr>
            <w:color w:val="000000"/>
            <w:szCs w:val="21"/>
          </w:rPr>
          <w:t>VC</w:t>
        </w:r>
        <w:r w:rsidRPr="008723F3">
          <w:rPr>
            <w:rFonts w:hint="eastAsia"/>
            <w:color w:val="000000"/>
            <w:szCs w:val="21"/>
          </w:rPr>
          <w:t>（</w:t>
        </w:r>
        <w:r w:rsidRPr="008723F3">
          <w:rPr>
            <w:color w:val="000000"/>
            <w:szCs w:val="21"/>
          </w:rPr>
          <w:t>Vector Control</w:t>
        </w:r>
        <w:r w:rsidRPr="008723F3">
          <w:rPr>
            <w:rFonts w:hint="eastAsia"/>
            <w:color w:val="000000"/>
            <w:szCs w:val="21"/>
          </w:rPr>
          <w:t>）成功地解决了交流电动机定子电流转矩分量和励磁分量的耦合问题，从而实现交流电动机电磁转矩的实时控制，大大提高了交流电动机变压变频调速系统动态性能。</w:t>
        </w:r>
      </w:ins>
    </w:p>
    <w:p w14:paraId="4DAE3A8B" w14:textId="77777777" w:rsidR="00421F26" w:rsidRPr="008723F3" w:rsidRDefault="00421F26" w:rsidP="00421F26">
      <w:pPr>
        <w:pStyle w:val="4"/>
        <w:spacing w:before="0" w:after="0" w:line="240" w:lineRule="auto"/>
        <w:rPr>
          <w:ins w:id="10451" w:author="hp" w:date="2016-06-13T08:53:00Z"/>
          <w:rFonts w:ascii="Times New Roman" w:eastAsia="宋体" w:hAnsi="Times New Roman"/>
          <w:sz w:val="20"/>
        </w:rPr>
      </w:pPr>
      <w:ins w:id="10452" w:author="hp" w:date="2016-06-13T08:53:00Z">
        <w:r w:rsidRPr="008723F3">
          <w:rPr>
            <w:rFonts w:ascii="Times New Roman" w:eastAsia="宋体" w:hAnsi="Times New Roman" w:hint="eastAsia"/>
            <w:sz w:val="20"/>
          </w:rPr>
          <w:t>矢量控制的基本概念</w:t>
        </w:r>
      </w:ins>
    </w:p>
    <w:p w14:paraId="3008BA31" w14:textId="77777777" w:rsidR="00421F26" w:rsidRPr="008723F3" w:rsidRDefault="00421F26" w:rsidP="00421F26">
      <w:pPr>
        <w:rPr>
          <w:ins w:id="10453" w:author="hp" w:date="2016-06-13T08:53:00Z"/>
          <w:color w:val="000000"/>
          <w:szCs w:val="21"/>
        </w:rPr>
      </w:pPr>
      <w:ins w:id="10454" w:author="hp" w:date="2016-06-13T08:53:00Z">
        <w:r w:rsidRPr="008723F3">
          <w:rPr>
            <w:rFonts w:hint="eastAsia"/>
            <w:color w:val="000000"/>
            <w:szCs w:val="21"/>
          </w:rPr>
          <w:t>（</w:t>
        </w:r>
        <w:r w:rsidRPr="008723F3">
          <w:rPr>
            <w:color w:val="000000"/>
            <w:szCs w:val="21"/>
          </w:rPr>
          <w:t>1</w:t>
        </w:r>
        <w:r w:rsidRPr="008723F3">
          <w:rPr>
            <w:rFonts w:hint="eastAsia"/>
            <w:color w:val="000000"/>
            <w:szCs w:val="21"/>
          </w:rPr>
          <w:t>）直流电动机和异步电动机的电磁转矩</w:t>
        </w:r>
      </w:ins>
    </w:p>
    <w:p w14:paraId="59DBBF84" w14:textId="77777777" w:rsidR="00421F26" w:rsidRPr="008723F3" w:rsidRDefault="00421F26" w:rsidP="00421F26">
      <w:pPr>
        <w:ind w:firstLine="420"/>
        <w:rPr>
          <w:ins w:id="10455" w:author="hp" w:date="2016-06-13T08:53:00Z"/>
          <w:color w:val="000000"/>
          <w:szCs w:val="21"/>
        </w:rPr>
      </w:pPr>
      <w:ins w:id="10456" w:author="hp" w:date="2016-06-13T08:53:00Z">
        <w:r w:rsidRPr="008723F3">
          <w:rPr>
            <w:rFonts w:hint="eastAsia"/>
            <w:color w:val="000000"/>
            <w:szCs w:val="21"/>
          </w:rPr>
          <w:t>对直流电机来说，主极磁通</w:t>
        </w:r>
        <w:r w:rsidR="00BF1057">
          <w:rPr>
            <w:color w:val="000000"/>
            <w:position w:val="-12"/>
            <w:szCs w:val="21"/>
          </w:rPr>
          <w:pict w14:anchorId="31C6F8CF">
            <v:shape id="_x0000_i2922" type="#_x0000_t75" style="width:18pt;height:18pt">
              <v:imagedata r:id="rId3194" o:title=""/>
            </v:shape>
          </w:pict>
        </w:r>
        <w:r w:rsidRPr="008723F3">
          <w:rPr>
            <w:rFonts w:hint="eastAsia"/>
            <w:color w:val="000000"/>
            <w:szCs w:val="21"/>
          </w:rPr>
          <w:t>和电枢电流</w:t>
        </w:r>
        <w:r w:rsidR="00BF1057">
          <w:rPr>
            <w:color w:val="000000"/>
            <w:position w:val="-12"/>
            <w:szCs w:val="21"/>
          </w:rPr>
          <w:pict w14:anchorId="3943FAEF">
            <v:shape id="_x0000_i2923" type="#_x0000_t75" style="width:12.75pt;height:18pt">
              <v:imagedata r:id="rId3196" o:title=""/>
            </v:shape>
          </w:pict>
        </w:r>
        <w:r w:rsidRPr="008723F3">
          <w:rPr>
            <w:rFonts w:hint="eastAsia"/>
            <w:color w:val="000000"/>
            <w:szCs w:val="21"/>
          </w:rPr>
          <w:t>产生的电枢磁势总是互相垂直的，二者各自独立，互不影响，在它们作用下的电磁转矩</w:t>
        </w:r>
      </w:ins>
    </w:p>
    <w:p w14:paraId="5E4F235D" w14:textId="77777777" w:rsidR="00421F26" w:rsidRPr="008723F3" w:rsidRDefault="00421F26" w:rsidP="00421F26">
      <w:pPr>
        <w:ind w:firstLine="420"/>
        <w:jc w:val="center"/>
        <w:rPr>
          <w:ins w:id="10457" w:author="hp" w:date="2016-06-13T08:53:00Z"/>
          <w:color w:val="000000"/>
          <w:szCs w:val="21"/>
        </w:rPr>
      </w:pPr>
      <w:ins w:id="10458" w:author="hp" w:date="2016-06-13T08:53:00Z">
        <w:r w:rsidRPr="008723F3">
          <w:rPr>
            <w:color w:val="000000"/>
            <w:position w:val="-20"/>
            <w:szCs w:val="21"/>
          </w:rPr>
          <w:t xml:space="preserve">                    </w:t>
        </w:r>
        <w:r w:rsidR="00BF1057">
          <w:rPr>
            <w:color w:val="000000"/>
            <w:position w:val="-20"/>
            <w:szCs w:val="21"/>
          </w:rPr>
          <w:pict w14:anchorId="7FFE8593">
            <v:shape id="_x0000_i2924" type="#_x0000_t75" style="width:152.25pt;height:31.5pt" fillcolor="window">
              <v:imagedata r:id="rId3198" o:title=""/>
            </v:shape>
          </w:pict>
        </w:r>
        <w:r w:rsidRPr="008723F3">
          <w:rPr>
            <w:color w:val="000000"/>
            <w:szCs w:val="21"/>
          </w:rPr>
          <w:t xml:space="preserve">              </w:t>
        </w:r>
        <w:r w:rsidRPr="008723F3">
          <w:rPr>
            <w:rFonts w:hint="eastAsia"/>
            <w:color w:val="000000"/>
            <w:szCs w:val="21"/>
          </w:rPr>
          <w:t>（</w:t>
        </w:r>
        <w:r w:rsidRPr="008723F3">
          <w:rPr>
            <w:color w:val="000000"/>
            <w:szCs w:val="21"/>
          </w:rPr>
          <w:t>9-53</w:t>
        </w:r>
        <w:r w:rsidRPr="008723F3">
          <w:rPr>
            <w:rFonts w:hint="eastAsia"/>
            <w:color w:val="000000"/>
            <w:szCs w:val="21"/>
          </w:rPr>
          <w:t>）</w:t>
        </w:r>
      </w:ins>
    </w:p>
    <w:p w14:paraId="1D0C7CA8" w14:textId="77777777" w:rsidR="00421F26" w:rsidRPr="008723F3" w:rsidRDefault="00421F26" w:rsidP="00421F26">
      <w:pPr>
        <w:rPr>
          <w:ins w:id="10459" w:author="hp" w:date="2016-06-13T08:53:00Z"/>
          <w:color w:val="000000"/>
          <w:szCs w:val="21"/>
        </w:rPr>
      </w:pPr>
      <w:ins w:id="10460" w:author="hp" w:date="2016-06-13T08:53:00Z">
        <w:r w:rsidRPr="008723F3">
          <w:rPr>
            <w:rFonts w:hint="eastAsia"/>
            <w:color w:val="000000"/>
            <w:szCs w:val="21"/>
          </w:rPr>
          <w:t xml:space="preserve">式中　</w:t>
        </w:r>
        <w:r w:rsidR="00BF1057">
          <w:rPr>
            <w:color w:val="000000"/>
            <w:position w:val="-24"/>
            <w:szCs w:val="21"/>
          </w:rPr>
          <w:pict w14:anchorId="6257680A">
            <v:shape id="_x0000_i2925" type="#_x0000_t75" style="width:76.5pt;height:33pt" fillcolor="window">
              <v:imagedata r:id="rId3200" o:title=""/>
            </v:shape>
          </w:pict>
        </w:r>
        <w:r w:rsidRPr="008723F3">
          <w:rPr>
            <w:rFonts w:hint="eastAsia"/>
            <w:color w:val="000000"/>
            <w:szCs w:val="21"/>
          </w:rPr>
          <w:t>——直流电机转矩系数。</w:t>
        </w:r>
        <w:r w:rsidRPr="008723F3">
          <w:rPr>
            <w:color w:val="000000"/>
            <w:szCs w:val="21"/>
          </w:rPr>
          <w:t xml:space="preserve"> </w:t>
        </w:r>
      </w:ins>
    </w:p>
    <w:p w14:paraId="0316F2A8" w14:textId="77777777" w:rsidR="00421F26" w:rsidRPr="008723F3" w:rsidRDefault="00421F26" w:rsidP="00421F26">
      <w:pPr>
        <w:ind w:left="1" w:firstLine="478"/>
        <w:rPr>
          <w:ins w:id="10461" w:author="hp" w:date="2016-06-13T08:53:00Z"/>
          <w:color w:val="000000"/>
          <w:szCs w:val="21"/>
        </w:rPr>
      </w:pPr>
      <w:ins w:id="10462" w:author="hp" w:date="2016-06-13T08:53:00Z">
        <w:r w:rsidRPr="008723F3">
          <w:rPr>
            <w:rFonts w:hint="eastAsia"/>
            <w:color w:val="000000"/>
            <w:szCs w:val="21"/>
          </w:rPr>
          <w:t>对于他励直流电机而言，励磁和电枢是两个独立的回路，可以对电枢电流和励磁电流进行单独控制和调节，达到控制转矩的目的，实现转速调节。可见，直流电机的电磁转矩具有控制容易而又灵活的特点。</w:t>
        </w:r>
      </w:ins>
    </w:p>
    <w:p w14:paraId="2267BE4C" w14:textId="77777777" w:rsidR="00421F26" w:rsidRPr="008723F3" w:rsidRDefault="00421F26" w:rsidP="00421F26">
      <w:pPr>
        <w:ind w:firstLine="420"/>
        <w:rPr>
          <w:ins w:id="10463" w:author="hp" w:date="2016-06-13T08:53:00Z"/>
          <w:color w:val="000000"/>
          <w:szCs w:val="21"/>
        </w:rPr>
      </w:pPr>
      <w:ins w:id="10464" w:author="hp" w:date="2016-06-13T08:53:00Z">
        <w:r w:rsidRPr="008723F3">
          <w:rPr>
            <w:rFonts w:hint="eastAsia"/>
            <w:color w:val="000000"/>
            <w:szCs w:val="21"/>
          </w:rPr>
          <w:t>由电机学可知，异步电动机中的电磁转矩可写成</w:t>
        </w:r>
      </w:ins>
    </w:p>
    <w:p w14:paraId="00FC23FC" w14:textId="77777777" w:rsidR="00421F26" w:rsidRPr="008723F3" w:rsidRDefault="00BF1057" w:rsidP="00421F26">
      <w:pPr>
        <w:ind w:right="420" w:firstLineChars="1500" w:firstLine="3150"/>
        <w:rPr>
          <w:ins w:id="10465" w:author="hp" w:date="2016-06-13T08:53:00Z"/>
          <w:color w:val="000000"/>
          <w:szCs w:val="21"/>
        </w:rPr>
      </w:pPr>
      <w:ins w:id="10466" w:author="hp" w:date="2016-06-13T08:53:00Z">
        <w:r>
          <w:rPr>
            <w:color w:val="000000"/>
            <w:position w:val="-12"/>
            <w:szCs w:val="21"/>
          </w:rPr>
          <w:pict w14:anchorId="4E3F296A">
            <v:shape id="_x0000_i2926" type="#_x0000_t75" style="width:105pt;height:18pt" fillcolor="window">
              <v:imagedata r:id="rId3202"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9-54</w:t>
        </w:r>
        <w:r w:rsidR="00421F26" w:rsidRPr="008723F3">
          <w:rPr>
            <w:rFonts w:hint="eastAsia"/>
            <w:color w:val="000000"/>
            <w:szCs w:val="21"/>
          </w:rPr>
          <w:t>）</w:t>
        </w:r>
      </w:ins>
    </w:p>
    <w:p w14:paraId="63FD31C4" w14:textId="77777777" w:rsidR="00421F26" w:rsidRPr="008723F3" w:rsidRDefault="00421F26" w:rsidP="00421F26">
      <w:pPr>
        <w:rPr>
          <w:ins w:id="10467" w:author="hp" w:date="2016-06-13T08:53:00Z"/>
          <w:color w:val="000000"/>
          <w:szCs w:val="21"/>
        </w:rPr>
      </w:pPr>
      <w:ins w:id="10468" w:author="hp" w:date="2016-06-13T08:53:00Z">
        <w:r w:rsidRPr="008723F3">
          <w:rPr>
            <w:rFonts w:hint="eastAsia"/>
            <w:color w:val="000000"/>
            <w:szCs w:val="21"/>
          </w:rPr>
          <w:t>式中</w:t>
        </w:r>
        <w:r w:rsidRPr="008723F3">
          <w:rPr>
            <w:color w:val="000000"/>
            <w:szCs w:val="21"/>
          </w:rPr>
          <w:t xml:space="preserve">  </w:t>
        </w:r>
        <w:r w:rsidR="00BF1057">
          <w:rPr>
            <w:color w:val="000000"/>
            <w:position w:val="-24"/>
            <w:szCs w:val="21"/>
          </w:rPr>
          <w:pict w14:anchorId="6824A2EB">
            <v:shape id="_x0000_i2927" type="#_x0000_t75" style="width:86.25pt;height:33.75pt" fillcolor="window">
              <v:imagedata r:id="rId3204" o:title=""/>
            </v:shape>
          </w:pict>
        </w:r>
        <w:r w:rsidRPr="008723F3">
          <w:rPr>
            <w:rFonts w:hint="eastAsia"/>
            <w:color w:val="000000"/>
            <w:szCs w:val="21"/>
          </w:rPr>
          <w:t>，其中</w:t>
        </w:r>
        <w:r w:rsidR="00BF1057">
          <w:rPr>
            <w:color w:val="000000"/>
            <w:position w:val="-10"/>
            <w:szCs w:val="21"/>
          </w:rPr>
          <w:pict w14:anchorId="608B0249">
            <v:shape id="_x0000_i2928" type="#_x0000_t75" style="width:18pt;height:18pt" fillcolor="window">
              <v:imagedata r:id="rId3206" o:title=""/>
            </v:shape>
          </w:pict>
        </w:r>
        <w:r w:rsidRPr="008723F3">
          <w:rPr>
            <w:rFonts w:hint="eastAsia"/>
            <w:color w:val="000000"/>
            <w:szCs w:val="21"/>
          </w:rPr>
          <w:t>为转子绕组有效匝数；</w:t>
        </w:r>
        <w:r w:rsidR="00BF1057">
          <w:rPr>
            <w:color w:val="000000"/>
            <w:position w:val="-10"/>
            <w:szCs w:val="21"/>
          </w:rPr>
          <w:pict w14:anchorId="4FE3A075">
            <v:shape id="_x0000_i2929" type="#_x0000_t75" style="width:15pt;height:18pt" fillcolor="window">
              <v:imagedata r:id="rId3208" o:title=""/>
            </v:shape>
          </w:pict>
        </w:r>
        <w:r w:rsidRPr="008723F3">
          <w:rPr>
            <w:rFonts w:hint="eastAsia"/>
            <w:color w:val="000000"/>
            <w:szCs w:val="21"/>
          </w:rPr>
          <w:t>—转子功率因数角。</w:t>
        </w:r>
      </w:ins>
    </w:p>
    <w:p w14:paraId="036B2764" w14:textId="77777777" w:rsidR="00421F26" w:rsidRPr="008723F3" w:rsidRDefault="00421F26" w:rsidP="00421F26">
      <w:pPr>
        <w:ind w:firstLine="420"/>
        <w:rPr>
          <w:ins w:id="10469" w:author="hp" w:date="2016-06-13T08:53:00Z"/>
          <w:color w:val="000000"/>
          <w:szCs w:val="21"/>
        </w:rPr>
      </w:pPr>
      <w:ins w:id="10470" w:author="hp" w:date="2016-06-13T08:53:00Z">
        <w:r w:rsidRPr="008723F3">
          <w:rPr>
            <w:rFonts w:hint="eastAsia"/>
            <w:color w:val="000000"/>
            <w:szCs w:val="21"/>
          </w:rPr>
          <w:t>式（</w:t>
        </w:r>
        <w:r w:rsidRPr="008723F3">
          <w:rPr>
            <w:color w:val="000000"/>
            <w:szCs w:val="21"/>
          </w:rPr>
          <w:t>9-54</w:t>
        </w:r>
        <w:r w:rsidRPr="008723F3">
          <w:rPr>
            <w:rFonts w:hint="eastAsia"/>
            <w:color w:val="000000"/>
            <w:szCs w:val="21"/>
          </w:rPr>
          <w:t>）表明，异步电动机的电磁转矩是气隙磁场和转子磁势相互作用的结果，且受转子功</w:t>
        </w:r>
        <w:r w:rsidRPr="008723F3">
          <w:rPr>
            <w:rFonts w:hint="eastAsia"/>
            <w:color w:val="000000"/>
            <w:szCs w:val="21"/>
          </w:rPr>
          <w:lastRenderedPageBreak/>
          <w:t>率因数角</w:t>
        </w:r>
        <w:r w:rsidR="00BF1057">
          <w:rPr>
            <w:color w:val="000000"/>
            <w:position w:val="-10"/>
            <w:szCs w:val="21"/>
          </w:rPr>
          <w:pict w14:anchorId="6A8F7E98">
            <v:shape id="_x0000_i2930" type="#_x0000_t75" style="width:15pt;height:18pt" fillcolor="window">
              <v:imagedata r:id="rId3210" o:title=""/>
            </v:shape>
          </w:pict>
        </w:r>
        <w:r w:rsidRPr="008723F3">
          <w:rPr>
            <w:rFonts w:hint="eastAsia"/>
            <w:color w:val="000000"/>
            <w:szCs w:val="21"/>
          </w:rPr>
          <w:t>的制约。其复杂性表现在：气隙磁通</w:t>
        </w:r>
        <w:r w:rsidR="00BF1057">
          <w:rPr>
            <w:color w:val="000000"/>
            <w:position w:val="-10"/>
            <w:szCs w:val="21"/>
          </w:rPr>
          <w:pict w14:anchorId="1DF8821C">
            <v:shape id="_x0000_i2931" type="#_x0000_t75" style="width:18pt;height:17.25pt" fillcolor="window">
              <v:imagedata r:id="rId3212" o:title=""/>
            </v:shape>
          </w:pict>
        </w:r>
        <w:r w:rsidRPr="008723F3">
          <w:rPr>
            <w:rFonts w:hint="eastAsia"/>
            <w:color w:val="000000"/>
            <w:szCs w:val="21"/>
          </w:rPr>
          <w:t>，转子电流</w:t>
        </w:r>
        <w:r w:rsidR="00BF1057">
          <w:rPr>
            <w:color w:val="000000"/>
            <w:position w:val="-10"/>
            <w:szCs w:val="21"/>
          </w:rPr>
          <w:pict w14:anchorId="61A42D6F">
            <v:shape id="_x0000_i2932" type="#_x0000_t75" style="width:12.75pt;height:18pt" fillcolor="window">
              <v:imagedata r:id="rId3214" o:title=""/>
            </v:shape>
          </w:pict>
        </w:r>
        <w:r w:rsidRPr="008723F3">
          <w:rPr>
            <w:rFonts w:hint="eastAsia"/>
            <w:color w:val="000000"/>
            <w:szCs w:val="21"/>
          </w:rPr>
          <w:t>，转子功率因数角</w:t>
        </w:r>
        <w:r w:rsidR="00BF1057">
          <w:rPr>
            <w:color w:val="000000"/>
            <w:position w:val="-10"/>
            <w:szCs w:val="21"/>
          </w:rPr>
          <w:pict w14:anchorId="726FDD2E">
            <v:shape id="_x0000_i2933" type="#_x0000_t75" style="width:15pt;height:18pt" fillcolor="window">
              <v:imagedata r:id="rId3216" o:title=""/>
            </v:shape>
          </w:pict>
        </w:r>
        <w:r w:rsidRPr="008723F3">
          <w:rPr>
            <w:rFonts w:hint="eastAsia"/>
            <w:color w:val="000000"/>
            <w:szCs w:val="21"/>
          </w:rPr>
          <w:t>都是转差率</w:t>
        </w:r>
        <w:r w:rsidR="00BF1057">
          <w:rPr>
            <w:color w:val="000000"/>
            <w:position w:val="-6"/>
            <w:szCs w:val="21"/>
          </w:rPr>
          <w:pict w14:anchorId="48851017">
            <v:shape id="_x0000_i2934" type="#_x0000_t75" style="width:8.25pt;height:10.5pt">
              <v:imagedata r:id="rId3218" o:title=""/>
            </v:shape>
          </w:pict>
        </w:r>
        <w:r w:rsidRPr="008723F3">
          <w:rPr>
            <w:rFonts w:hint="eastAsia"/>
            <w:color w:val="000000"/>
            <w:szCs w:val="21"/>
          </w:rPr>
          <w:t>的函数；气隙磁通是由定子磁势和转子磁势合成产生的，不能简单地认为恒定；对于笼形异步电动机而言可以直接测量和进行控制的量是定子电流</w:t>
        </w:r>
        <w:r w:rsidR="00BF1057">
          <w:rPr>
            <w:color w:val="000000"/>
            <w:position w:val="-12"/>
            <w:szCs w:val="21"/>
          </w:rPr>
          <w:pict w14:anchorId="33C72F3A">
            <v:shape id="_x0000_i2935" type="#_x0000_t75" style="width:10.5pt;height:18pt" fillcolor="window">
              <v:imagedata r:id="rId3220" o:title=""/>
            </v:shape>
          </w:pict>
        </w:r>
        <w:r w:rsidRPr="008723F3">
          <w:rPr>
            <w:rFonts w:hint="eastAsia"/>
            <w:color w:val="000000"/>
            <w:szCs w:val="21"/>
          </w:rPr>
          <w:t>，它和转子电流</w:t>
        </w:r>
        <w:r w:rsidR="00BF1057">
          <w:rPr>
            <w:color w:val="000000"/>
            <w:position w:val="-10"/>
            <w:szCs w:val="21"/>
          </w:rPr>
          <w:pict w14:anchorId="7B6B9AFC">
            <v:shape id="_x0000_i2936" type="#_x0000_t75" style="width:10.5pt;height:18pt" fillcolor="window">
              <v:imagedata r:id="rId3222" o:title=""/>
            </v:shape>
          </w:pict>
        </w:r>
        <w:r w:rsidRPr="008723F3">
          <w:rPr>
            <w:rFonts w:hint="eastAsia"/>
            <w:color w:val="000000"/>
            <w:szCs w:val="21"/>
          </w:rPr>
          <w:t>及励磁电流</w:t>
        </w:r>
        <w:r w:rsidR="00BF1057">
          <w:rPr>
            <w:color w:val="000000"/>
            <w:position w:val="-12"/>
            <w:szCs w:val="21"/>
          </w:rPr>
          <w:pict w14:anchorId="6A25AA5C">
            <v:shape id="_x0000_i2937" type="#_x0000_t75" style="width:12.75pt;height:18pt" fillcolor="window">
              <v:imagedata r:id="rId3224" o:title=""/>
            </v:shape>
          </w:pict>
        </w:r>
        <w:r w:rsidRPr="008723F3">
          <w:rPr>
            <w:rFonts w:hint="eastAsia"/>
            <w:color w:val="000000"/>
            <w:szCs w:val="21"/>
          </w:rPr>
          <w:t>之间又存在着时间相量和的关系，即</w:t>
        </w:r>
        <w:r w:rsidR="00BF1057">
          <w:rPr>
            <w:color w:val="000000"/>
            <w:position w:val="-12"/>
            <w:szCs w:val="21"/>
          </w:rPr>
          <w:pict w14:anchorId="42056C28">
            <v:shape id="_x0000_i2938" type="#_x0000_t75" style="width:44.25pt;height:18.75pt" fillcolor="window">
              <v:imagedata r:id="rId3226" o:title=""/>
            </v:shape>
          </w:pict>
        </w:r>
        <w:r w:rsidRPr="008723F3">
          <w:rPr>
            <w:rFonts w:hint="eastAsia"/>
            <w:color w:val="000000"/>
            <w:szCs w:val="21"/>
          </w:rPr>
          <w:t>。还应该知道异步电机的励磁电流</w:t>
        </w:r>
        <w:r w:rsidR="00BF1057">
          <w:rPr>
            <w:color w:val="000000"/>
            <w:position w:val="-12"/>
            <w:szCs w:val="21"/>
          </w:rPr>
          <w:pict w14:anchorId="6513011D">
            <v:shape id="_x0000_i2939" type="#_x0000_t75" style="width:15pt;height:18.75pt" fillcolor="window">
              <v:imagedata r:id="rId3228" o:title=""/>
            </v:shape>
          </w:pict>
        </w:r>
        <w:r w:rsidRPr="008723F3">
          <w:rPr>
            <w:rFonts w:hint="eastAsia"/>
            <w:color w:val="000000"/>
            <w:szCs w:val="21"/>
          </w:rPr>
          <w:t>和转子电流</w:t>
        </w:r>
        <w:r w:rsidR="00BF1057">
          <w:rPr>
            <w:color w:val="000000"/>
            <w:position w:val="-10"/>
            <w:szCs w:val="21"/>
          </w:rPr>
          <w:pict w14:anchorId="251E936C">
            <v:shape id="_x0000_i2940" type="#_x0000_t75" style="width:12.75pt;height:18pt" fillcolor="window">
              <v:imagedata r:id="rId3230" o:title=""/>
            </v:shape>
          </w:pict>
        </w:r>
        <w:r w:rsidRPr="008723F3">
          <w:rPr>
            <w:rFonts w:hint="eastAsia"/>
            <w:color w:val="000000"/>
            <w:szCs w:val="21"/>
          </w:rPr>
          <w:t>都是通过定子绕组提供的，相当于这两个量处于同一回路之中，存在强耦合关系，因而在控制过程中会引起二者的相互影响，容易造成系统振荡或使动态过程加长。上述情况足以说明交流电动机的电磁转矩是难以控制的。</w:t>
        </w:r>
      </w:ins>
    </w:p>
    <w:p w14:paraId="40D2D795" w14:textId="77777777" w:rsidR="00421F26" w:rsidRPr="008723F3" w:rsidRDefault="00421F26" w:rsidP="00421F26">
      <w:pPr>
        <w:rPr>
          <w:ins w:id="10471" w:author="hp" w:date="2016-06-13T08:53:00Z"/>
          <w:color w:val="000000"/>
          <w:szCs w:val="21"/>
        </w:rPr>
      </w:pPr>
      <w:ins w:id="10472" w:author="hp" w:date="2016-06-13T08:53:00Z">
        <w:r w:rsidRPr="008723F3">
          <w:rPr>
            <w:rFonts w:hint="eastAsia"/>
            <w:color w:val="000000"/>
            <w:szCs w:val="21"/>
          </w:rPr>
          <w:t>（</w:t>
        </w:r>
        <w:r w:rsidRPr="008723F3">
          <w:rPr>
            <w:color w:val="000000"/>
            <w:szCs w:val="21"/>
          </w:rPr>
          <w:t>2</w:t>
        </w:r>
        <w:r w:rsidRPr="008723F3">
          <w:rPr>
            <w:rFonts w:hint="eastAsia"/>
            <w:color w:val="000000"/>
            <w:szCs w:val="21"/>
          </w:rPr>
          <w:t>）矢量控制的基本思想</w:t>
        </w:r>
      </w:ins>
    </w:p>
    <w:p w14:paraId="73A54811" w14:textId="77777777" w:rsidR="00421F26" w:rsidRPr="008723F3" w:rsidRDefault="00421F26" w:rsidP="00421F26">
      <w:pPr>
        <w:widowControl/>
        <w:ind w:firstLineChars="200" w:firstLine="420"/>
        <w:rPr>
          <w:ins w:id="10473" w:author="hp" w:date="2016-06-13T08:53:00Z"/>
          <w:color w:val="000000"/>
          <w:szCs w:val="21"/>
        </w:rPr>
      </w:pPr>
      <w:ins w:id="10474" w:author="hp" w:date="2016-06-13T08:53:00Z">
        <w:r w:rsidRPr="008723F3">
          <w:rPr>
            <w:rFonts w:hint="eastAsia"/>
            <w:color w:val="000000"/>
            <w:szCs w:val="21"/>
          </w:rPr>
          <w:t>异步电动机的转矩难于控制，如果从电机的统一理论出发，能找到异步电动机和直流电动机电磁转矩之间的共同基础和内在关系，就可以模拟直流电动机来控制异步电动机了。无论什么电动机，首先必须有磁场，在异步电动机中，是三相对称绕组通入三相对称电流</w:t>
        </w:r>
        <w:r w:rsidRPr="008723F3">
          <w:rPr>
            <w:color w:val="000000"/>
            <w:szCs w:val="21"/>
          </w:rPr>
          <w:t>i</w:t>
        </w:r>
        <w:r w:rsidRPr="008723F3">
          <w:rPr>
            <w:color w:val="000000"/>
            <w:szCs w:val="21"/>
            <w:vertAlign w:val="subscript"/>
          </w:rPr>
          <w:t>A</w:t>
        </w:r>
        <w:r w:rsidRPr="008723F3">
          <w:rPr>
            <w:rFonts w:hint="eastAsia"/>
            <w:color w:val="000000"/>
            <w:szCs w:val="21"/>
          </w:rPr>
          <w:t>、</w:t>
        </w:r>
        <w:r w:rsidRPr="008723F3">
          <w:rPr>
            <w:color w:val="000000"/>
            <w:szCs w:val="21"/>
          </w:rPr>
          <w:t>i</w:t>
        </w:r>
        <w:r w:rsidRPr="008723F3">
          <w:rPr>
            <w:color w:val="000000"/>
            <w:szCs w:val="21"/>
            <w:vertAlign w:val="subscript"/>
          </w:rPr>
          <w:t>B</w:t>
        </w:r>
        <w:r w:rsidRPr="008723F3">
          <w:rPr>
            <w:rFonts w:hint="eastAsia"/>
            <w:color w:val="000000"/>
            <w:szCs w:val="21"/>
          </w:rPr>
          <w:t>、</w:t>
        </w:r>
        <w:r w:rsidRPr="008723F3">
          <w:rPr>
            <w:color w:val="000000"/>
            <w:szCs w:val="21"/>
          </w:rPr>
          <w:t>i</w:t>
        </w:r>
        <w:r w:rsidRPr="008723F3">
          <w:rPr>
            <w:color w:val="000000"/>
            <w:szCs w:val="21"/>
            <w:vertAlign w:val="subscript"/>
          </w:rPr>
          <w:t>C</w:t>
        </w:r>
        <w:r w:rsidRPr="008723F3">
          <w:rPr>
            <w:rFonts w:hint="eastAsia"/>
            <w:color w:val="000000"/>
            <w:szCs w:val="21"/>
          </w:rPr>
          <w:t>，产生以同步速</w:t>
        </w:r>
        <w:r w:rsidRPr="008723F3">
          <w:rPr>
            <w:color w:val="000000"/>
            <w:szCs w:val="21"/>
          </w:rPr>
          <w:t>ω</w:t>
        </w:r>
        <w:r w:rsidRPr="008723F3">
          <w:rPr>
            <w:rFonts w:hint="eastAsia"/>
            <w:color w:val="000000"/>
            <w:szCs w:val="21"/>
            <w:vertAlign w:val="subscript"/>
          </w:rPr>
          <w:t>0</w:t>
        </w:r>
        <w:r w:rsidRPr="008723F3">
          <w:rPr>
            <w:rFonts w:hint="eastAsia"/>
            <w:color w:val="000000"/>
            <w:szCs w:val="21"/>
          </w:rPr>
          <w:t>旋转的磁场，如图</w:t>
        </w:r>
        <w:r w:rsidRPr="008723F3">
          <w:rPr>
            <w:color w:val="000000"/>
            <w:szCs w:val="21"/>
          </w:rPr>
          <w:t>9-47</w:t>
        </w:r>
        <w:r w:rsidRPr="008723F3">
          <w:rPr>
            <w:rFonts w:hint="eastAsia"/>
            <w:color w:val="000000"/>
            <w:szCs w:val="21"/>
          </w:rPr>
          <w:t>（</w:t>
        </w:r>
        <w:r w:rsidRPr="008723F3">
          <w:rPr>
            <w:color w:val="000000"/>
            <w:szCs w:val="21"/>
          </w:rPr>
          <w:t>a</w:t>
        </w:r>
        <w:r w:rsidRPr="008723F3">
          <w:rPr>
            <w:rFonts w:hint="eastAsia"/>
            <w:color w:val="000000"/>
            <w:szCs w:val="21"/>
          </w:rPr>
          <w:t>）所示。同样在两相对称绕组</w:t>
        </w:r>
        <w:r w:rsidRPr="008723F3">
          <w:rPr>
            <w:color w:val="000000"/>
            <w:szCs w:val="21"/>
          </w:rPr>
          <w:t>α</w:t>
        </w:r>
        <w:r w:rsidRPr="008723F3">
          <w:rPr>
            <w:rFonts w:hint="eastAsia"/>
            <w:color w:val="000000"/>
            <w:szCs w:val="21"/>
          </w:rPr>
          <w:t>、</w:t>
        </w:r>
        <w:r w:rsidRPr="008723F3">
          <w:rPr>
            <w:color w:val="000000"/>
            <w:szCs w:val="21"/>
          </w:rPr>
          <w:t>β</w:t>
        </w:r>
        <w:r w:rsidRPr="008723F3">
          <w:rPr>
            <w:rFonts w:hint="eastAsia"/>
            <w:color w:val="000000"/>
            <w:szCs w:val="21"/>
          </w:rPr>
          <w:t>中，通入两相对称电流</w:t>
        </w:r>
        <w:r w:rsidRPr="008723F3">
          <w:rPr>
            <w:color w:val="000000"/>
            <w:szCs w:val="21"/>
          </w:rPr>
          <w:t>i</w:t>
        </w:r>
        <w:r w:rsidRPr="008723F3">
          <w:rPr>
            <w:color w:val="000000"/>
            <w:szCs w:val="21"/>
            <w:vertAlign w:val="subscript"/>
          </w:rPr>
          <w:t>α</w:t>
        </w:r>
        <w:r w:rsidRPr="008723F3">
          <w:rPr>
            <w:rFonts w:hint="eastAsia"/>
            <w:color w:val="000000"/>
            <w:szCs w:val="21"/>
          </w:rPr>
          <w:t>、</w:t>
        </w:r>
        <w:r w:rsidRPr="008723F3">
          <w:rPr>
            <w:color w:val="000000"/>
            <w:szCs w:val="21"/>
          </w:rPr>
          <w:t>i</w:t>
        </w:r>
        <w:r w:rsidRPr="008723F3">
          <w:rPr>
            <w:color w:val="000000"/>
            <w:szCs w:val="21"/>
            <w:vertAlign w:val="subscript"/>
          </w:rPr>
          <w:t>β</w:t>
        </w:r>
        <w:r w:rsidRPr="008723F3">
          <w:rPr>
            <w:rFonts w:hint="eastAsia"/>
            <w:color w:val="000000"/>
            <w:szCs w:val="21"/>
          </w:rPr>
          <w:t>，也产生以速度的旋转的磁场，如图</w:t>
        </w:r>
        <w:r w:rsidRPr="008723F3">
          <w:rPr>
            <w:color w:val="000000"/>
            <w:szCs w:val="21"/>
          </w:rPr>
          <w:t>9-47</w:t>
        </w:r>
        <w:r w:rsidRPr="008723F3">
          <w:rPr>
            <w:rFonts w:hint="eastAsia"/>
            <w:color w:val="000000"/>
            <w:szCs w:val="21"/>
          </w:rPr>
          <w:t>（</w:t>
        </w:r>
        <w:r w:rsidRPr="008723F3">
          <w:rPr>
            <w:color w:val="000000"/>
            <w:szCs w:val="21"/>
          </w:rPr>
          <w:t>b</w:t>
        </w:r>
        <w:r w:rsidRPr="008723F3">
          <w:rPr>
            <w:rFonts w:hint="eastAsia"/>
            <w:color w:val="000000"/>
            <w:szCs w:val="21"/>
          </w:rPr>
          <w:t>）所示。如果此旋转磁场和三相电动机中的磁场大小相等，转速相同，则两套绕组等效。</w:t>
        </w:r>
      </w:ins>
    </w:p>
    <w:p w14:paraId="26CAA552" w14:textId="603DAB02" w:rsidR="00421F26" w:rsidRPr="008723F3" w:rsidRDefault="00421F26" w:rsidP="00421F26">
      <w:pPr>
        <w:widowControl/>
        <w:spacing w:before="115"/>
        <w:jc w:val="center"/>
        <w:rPr>
          <w:ins w:id="10475" w:author="hp" w:date="2016-06-13T08:53:00Z"/>
          <w:color w:val="000000"/>
          <w:szCs w:val="21"/>
        </w:rPr>
      </w:pPr>
      <w:ins w:id="10476" w:author="hp" w:date="2016-06-13T08:53:00Z">
        <w:r w:rsidRPr="008723F3">
          <w:rPr>
            <w:noProof/>
            <w:szCs w:val="21"/>
          </w:rPr>
          <w:drawing>
            <wp:inline distT="0" distB="0" distL="0" distR="0" wp14:anchorId="210A6091" wp14:editId="62CFFD84">
              <wp:extent cx="4200525" cy="1447800"/>
              <wp:effectExtent l="0" t="0" r="9525"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6"/>
                      <pic:cNvPicPr>
                        <a:picLocks noChangeAspect="1" noChangeArrowheads="1"/>
                      </pic:cNvPicPr>
                    </pic:nvPicPr>
                    <pic:blipFill>
                      <a:blip r:embed="rId3232">
                        <a:extLst>
                          <a:ext uri="{28A0092B-C50C-407E-A947-70E740481C1C}">
                            <a14:useLocalDpi xmlns:a14="http://schemas.microsoft.com/office/drawing/2010/main" val="0"/>
                          </a:ext>
                        </a:extLst>
                      </a:blip>
                      <a:srcRect/>
                      <a:stretch>
                        <a:fillRect/>
                      </a:stretch>
                    </pic:blipFill>
                    <pic:spPr bwMode="auto">
                      <a:xfrm>
                        <a:off x="0" y="0"/>
                        <a:ext cx="4200525" cy="1447800"/>
                      </a:xfrm>
                      <a:prstGeom prst="rect">
                        <a:avLst/>
                      </a:prstGeom>
                      <a:noFill/>
                      <a:ln>
                        <a:noFill/>
                      </a:ln>
                    </pic:spPr>
                  </pic:pic>
                </a:graphicData>
              </a:graphic>
            </wp:inline>
          </w:drawing>
        </w:r>
      </w:ins>
    </w:p>
    <w:p w14:paraId="4734F90E" w14:textId="77777777" w:rsidR="00421F26" w:rsidRPr="008723F3" w:rsidRDefault="00421F26" w:rsidP="00421F26">
      <w:pPr>
        <w:widowControl/>
        <w:tabs>
          <w:tab w:val="left" w:pos="6210"/>
        </w:tabs>
        <w:jc w:val="center"/>
        <w:rPr>
          <w:ins w:id="10477" w:author="hp" w:date="2016-06-13T08:53:00Z"/>
          <w:color w:val="000000"/>
          <w:szCs w:val="21"/>
        </w:rPr>
      </w:pPr>
      <w:ins w:id="10478" w:author="hp" w:date="2016-06-13T08:53:00Z">
        <w:r w:rsidRPr="008723F3">
          <w:rPr>
            <w:rFonts w:hint="eastAsia"/>
            <w:color w:val="000000"/>
            <w:szCs w:val="21"/>
          </w:rPr>
          <w:t>图</w:t>
        </w:r>
        <w:r w:rsidRPr="008723F3">
          <w:rPr>
            <w:b/>
            <w:color w:val="000000"/>
            <w:szCs w:val="21"/>
          </w:rPr>
          <w:t>9-47</w:t>
        </w:r>
        <w:r w:rsidRPr="008723F3">
          <w:rPr>
            <w:color w:val="000000"/>
            <w:szCs w:val="21"/>
          </w:rPr>
          <w:t xml:space="preserve"> </w:t>
        </w:r>
        <w:r w:rsidRPr="008723F3">
          <w:rPr>
            <w:rFonts w:hint="eastAsia"/>
            <w:color w:val="000000"/>
            <w:szCs w:val="21"/>
          </w:rPr>
          <w:t>磁场相同时的等效绕组</w:t>
        </w:r>
      </w:ins>
    </w:p>
    <w:p w14:paraId="564365C0" w14:textId="77777777" w:rsidR="00421F26" w:rsidRPr="008723F3" w:rsidRDefault="00421F26" w:rsidP="00421F26">
      <w:pPr>
        <w:widowControl/>
        <w:ind w:firstLineChars="200" w:firstLine="420"/>
        <w:rPr>
          <w:ins w:id="10479" w:author="hp" w:date="2016-06-13T08:53:00Z"/>
          <w:color w:val="000000"/>
          <w:szCs w:val="21"/>
        </w:rPr>
      </w:pPr>
      <w:ins w:id="10480" w:author="hp" w:date="2016-06-13T08:53:00Z">
        <w:r w:rsidRPr="008723F3">
          <w:rPr>
            <w:rFonts w:hint="eastAsia"/>
            <w:color w:val="000000"/>
            <w:szCs w:val="21"/>
          </w:rPr>
          <w:t>在图</w:t>
        </w:r>
        <w:r w:rsidRPr="008723F3">
          <w:rPr>
            <w:color w:val="000000"/>
            <w:szCs w:val="21"/>
          </w:rPr>
          <w:t>9-47</w:t>
        </w:r>
        <w:r w:rsidRPr="008723F3">
          <w:rPr>
            <w:rFonts w:hint="eastAsia"/>
            <w:color w:val="000000"/>
            <w:szCs w:val="21"/>
          </w:rPr>
          <w:t>（</w:t>
        </w:r>
        <w:r w:rsidRPr="008723F3">
          <w:rPr>
            <w:color w:val="000000"/>
            <w:szCs w:val="21"/>
          </w:rPr>
          <w:t>c</w:t>
        </w:r>
        <w:r w:rsidRPr="008723F3">
          <w:rPr>
            <w:rFonts w:hint="eastAsia"/>
            <w:color w:val="000000"/>
            <w:szCs w:val="21"/>
          </w:rPr>
          <w:t>）中，有两个对称绕组</w:t>
        </w:r>
        <w:r w:rsidRPr="008723F3">
          <w:rPr>
            <w:color w:val="000000"/>
            <w:szCs w:val="21"/>
          </w:rPr>
          <w:t>M</w:t>
        </w:r>
        <w:r w:rsidRPr="008723F3">
          <w:rPr>
            <w:rFonts w:hint="eastAsia"/>
            <w:color w:val="000000"/>
            <w:szCs w:val="21"/>
          </w:rPr>
          <w:t>和</w:t>
        </w:r>
        <w:r w:rsidRPr="008723F3">
          <w:rPr>
            <w:color w:val="000000"/>
            <w:szCs w:val="21"/>
          </w:rPr>
          <w:t>T</w:t>
        </w:r>
        <w:r w:rsidRPr="008723F3">
          <w:rPr>
            <w:rFonts w:hint="eastAsia"/>
            <w:color w:val="000000"/>
            <w:szCs w:val="21"/>
          </w:rPr>
          <w:t>，分别通以直流电</w:t>
        </w:r>
        <w:r w:rsidRPr="008723F3">
          <w:rPr>
            <w:color w:val="000000"/>
            <w:szCs w:val="21"/>
          </w:rPr>
          <w:t>i</w:t>
        </w:r>
        <w:r w:rsidRPr="008723F3">
          <w:rPr>
            <w:color w:val="000000"/>
            <w:szCs w:val="21"/>
            <w:vertAlign w:val="subscript"/>
          </w:rPr>
          <w:t>M</w:t>
        </w:r>
        <w:r w:rsidRPr="008723F3">
          <w:rPr>
            <w:rFonts w:hint="eastAsia"/>
            <w:color w:val="000000"/>
            <w:szCs w:val="21"/>
          </w:rPr>
          <w:t>和</w:t>
        </w:r>
        <w:r w:rsidRPr="008723F3">
          <w:rPr>
            <w:color w:val="000000"/>
            <w:szCs w:val="21"/>
          </w:rPr>
          <w:t>i</w:t>
        </w:r>
        <w:r w:rsidRPr="008723F3">
          <w:rPr>
            <w:color w:val="000000"/>
            <w:szCs w:val="21"/>
            <w:vertAlign w:val="subscript"/>
          </w:rPr>
          <w:t>T</w:t>
        </w:r>
        <w:r w:rsidRPr="008723F3">
          <w:rPr>
            <w:rFonts w:hint="eastAsia"/>
            <w:color w:val="000000"/>
            <w:szCs w:val="21"/>
          </w:rPr>
          <w:t>，则产生固定磁场，如果使两个绕组同时以速度</w:t>
        </w:r>
        <w:r w:rsidRPr="008723F3">
          <w:rPr>
            <w:color w:val="000000"/>
            <w:szCs w:val="21"/>
          </w:rPr>
          <w:t>ω</w:t>
        </w:r>
        <w:r w:rsidRPr="008723F3">
          <w:rPr>
            <w:color w:val="000000"/>
            <w:szCs w:val="21"/>
            <w:vertAlign w:val="subscript"/>
          </w:rPr>
          <w:t>0</w:t>
        </w:r>
        <w:r w:rsidRPr="008723F3">
          <w:rPr>
            <w:rFonts w:hint="eastAsia"/>
            <w:color w:val="000000"/>
            <w:szCs w:val="21"/>
          </w:rPr>
          <w:t>旋转，磁通</w:t>
        </w:r>
        <w:r w:rsidRPr="008723F3">
          <w:rPr>
            <w:color w:val="000000"/>
            <w:szCs w:val="21"/>
          </w:rPr>
          <w:t>Φ</w:t>
        </w:r>
        <w:r w:rsidRPr="008723F3">
          <w:rPr>
            <w:rFonts w:hint="eastAsia"/>
            <w:color w:val="000000"/>
            <w:szCs w:val="21"/>
          </w:rPr>
          <w:t>也跟着旋转。这样，在磁场强度相等的条件下，图</w:t>
        </w:r>
        <w:r w:rsidRPr="008723F3">
          <w:rPr>
            <w:color w:val="000000"/>
            <w:szCs w:val="21"/>
          </w:rPr>
          <w:t>c</w:t>
        </w:r>
        <w:r w:rsidRPr="008723F3">
          <w:rPr>
            <w:rFonts w:hint="eastAsia"/>
            <w:color w:val="000000"/>
            <w:szCs w:val="21"/>
          </w:rPr>
          <w:t>也和图</w:t>
        </w:r>
        <w:r w:rsidRPr="008723F3">
          <w:rPr>
            <w:color w:val="000000"/>
            <w:szCs w:val="21"/>
          </w:rPr>
          <w:t>a</w:t>
        </w:r>
        <w:r w:rsidRPr="008723F3">
          <w:rPr>
            <w:rFonts w:hint="eastAsia"/>
            <w:color w:val="000000"/>
            <w:szCs w:val="21"/>
          </w:rPr>
          <w:t>及图</w:t>
        </w:r>
        <w:r w:rsidRPr="008723F3">
          <w:rPr>
            <w:color w:val="000000"/>
            <w:szCs w:val="21"/>
          </w:rPr>
          <w:t>b</w:t>
        </w:r>
        <w:r w:rsidRPr="008723F3">
          <w:rPr>
            <w:rFonts w:hint="eastAsia"/>
            <w:color w:val="000000"/>
            <w:szCs w:val="21"/>
          </w:rPr>
          <w:t>中的绕组等效，也就是说，三相异步电动机可以等效成定子绕组旋转，而绕组中通入直流电，产生固定磁场的直流电动机模型。所以矢量变换控制想将交流量变为直流量控制，必须由固定坐标系，变换为同步旋转的坐标系。这样，以产生同样的旋转磁场为准则。图</w:t>
        </w:r>
        <w:r w:rsidRPr="008723F3">
          <w:rPr>
            <w:color w:val="000000"/>
            <w:szCs w:val="21"/>
          </w:rPr>
          <w:t>9-47</w:t>
        </w:r>
        <w:r w:rsidRPr="008723F3">
          <w:rPr>
            <w:rFonts w:hint="eastAsia"/>
            <w:color w:val="000000"/>
            <w:szCs w:val="21"/>
          </w:rPr>
          <w:t>中的三套绕组等效，则</w:t>
        </w:r>
        <w:r w:rsidRPr="008723F3">
          <w:rPr>
            <w:color w:val="000000"/>
            <w:szCs w:val="21"/>
          </w:rPr>
          <w:t>i</w:t>
        </w:r>
        <w:r w:rsidRPr="008723F3">
          <w:rPr>
            <w:color w:val="000000"/>
            <w:szCs w:val="21"/>
            <w:vertAlign w:val="subscript"/>
          </w:rPr>
          <w:t>A</w:t>
        </w:r>
        <w:r w:rsidRPr="008723F3">
          <w:rPr>
            <w:rFonts w:hint="eastAsia"/>
            <w:color w:val="000000"/>
            <w:szCs w:val="21"/>
          </w:rPr>
          <w:t>、</w:t>
        </w:r>
        <w:r w:rsidRPr="008723F3">
          <w:rPr>
            <w:color w:val="000000"/>
            <w:szCs w:val="21"/>
          </w:rPr>
          <w:t>i</w:t>
        </w:r>
        <w:r w:rsidRPr="008723F3">
          <w:rPr>
            <w:color w:val="000000"/>
            <w:szCs w:val="21"/>
            <w:vertAlign w:val="subscript"/>
          </w:rPr>
          <w:t>B</w:t>
        </w:r>
        <w:r w:rsidRPr="008723F3">
          <w:rPr>
            <w:rFonts w:hint="eastAsia"/>
            <w:color w:val="000000"/>
            <w:szCs w:val="21"/>
          </w:rPr>
          <w:t>、</w:t>
        </w:r>
        <w:r w:rsidRPr="008723F3">
          <w:rPr>
            <w:color w:val="000000"/>
            <w:szCs w:val="21"/>
          </w:rPr>
          <w:t>i</w:t>
        </w:r>
        <w:r w:rsidRPr="008723F3">
          <w:rPr>
            <w:color w:val="000000"/>
            <w:szCs w:val="21"/>
            <w:vertAlign w:val="subscript"/>
          </w:rPr>
          <w:t>C</w:t>
        </w:r>
        <w:r w:rsidRPr="008723F3">
          <w:rPr>
            <w:rFonts w:hint="eastAsia"/>
            <w:color w:val="000000"/>
            <w:szCs w:val="21"/>
          </w:rPr>
          <w:t>及</w:t>
        </w:r>
        <w:r w:rsidRPr="008723F3">
          <w:rPr>
            <w:color w:val="000000"/>
            <w:szCs w:val="21"/>
          </w:rPr>
          <w:t>i</w:t>
        </w:r>
        <w:r w:rsidRPr="008723F3">
          <w:rPr>
            <w:color w:val="000000"/>
            <w:szCs w:val="21"/>
            <w:vertAlign w:val="subscript"/>
          </w:rPr>
          <w:t>α</w:t>
        </w:r>
        <w:r w:rsidRPr="008723F3">
          <w:rPr>
            <w:rFonts w:hint="eastAsia"/>
            <w:color w:val="000000"/>
            <w:szCs w:val="21"/>
          </w:rPr>
          <w:t>、</w:t>
        </w:r>
        <w:r w:rsidRPr="008723F3">
          <w:rPr>
            <w:color w:val="000000"/>
            <w:szCs w:val="21"/>
          </w:rPr>
          <w:t>i</w:t>
        </w:r>
        <w:r w:rsidRPr="008723F3">
          <w:rPr>
            <w:color w:val="000000"/>
            <w:szCs w:val="21"/>
            <w:vertAlign w:val="subscript"/>
          </w:rPr>
          <w:t>β</w:t>
        </w:r>
        <w:r w:rsidRPr="008723F3">
          <w:rPr>
            <w:rFonts w:hint="eastAsia"/>
            <w:color w:val="000000"/>
            <w:szCs w:val="21"/>
          </w:rPr>
          <w:t>和</w:t>
        </w:r>
        <w:r w:rsidRPr="008723F3">
          <w:rPr>
            <w:color w:val="000000"/>
            <w:szCs w:val="21"/>
          </w:rPr>
          <w:t>i</w:t>
        </w:r>
        <w:r w:rsidRPr="008723F3">
          <w:rPr>
            <w:color w:val="000000"/>
            <w:szCs w:val="21"/>
            <w:vertAlign w:val="subscript"/>
          </w:rPr>
          <w:t>M</w:t>
        </w:r>
        <w:r w:rsidRPr="008723F3">
          <w:rPr>
            <w:rFonts w:hint="eastAsia"/>
            <w:color w:val="000000"/>
            <w:szCs w:val="21"/>
          </w:rPr>
          <w:t>、</w:t>
        </w:r>
        <w:r w:rsidRPr="008723F3">
          <w:rPr>
            <w:color w:val="000000"/>
            <w:szCs w:val="21"/>
          </w:rPr>
          <w:t>i</w:t>
        </w:r>
        <w:r w:rsidRPr="008723F3">
          <w:rPr>
            <w:color w:val="000000"/>
            <w:szCs w:val="21"/>
            <w:vertAlign w:val="subscript"/>
          </w:rPr>
          <w:t>T</w:t>
        </w:r>
        <w:r w:rsidRPr="008723F3">
          <w:rPr>
            <w:rFonts w:hint="eastAsia"/>
            <w:color w:val="000000"/>
            <w:szCs w:val="21"/>
          </w:rPr>
          <w:t>之间就存在着确定的关系，即矢量变换关系。要保持</w:t>
        </w:r>
        <w:r w:rsidRPr="008723F3">
          <w:rPr>
            <w:color w:val="000000"/>
            <w:szCs w:val="21"/>
          </w:rPr>
          <w:t>i</w:t>
        </w:r>
        <w:r w:rsidRPr="008723F3">
          <w:rPr>
            <w:color w:val="000000"/>
            <w:szCs w:val="21"/>
            <w:vertAlign w:val="subscript"/>
          </w:rPr>
          <w:t>M</w:t>
        </w:r>
        <w:r w:rsidRPr="008723F3">
          <w:rPr>
            <w:rFonts w:hint="eastAsia"/>
            <w:color w:val="000000"/>
            <w:szCs w:val="21"/>
          </w:rPr>
          <w:t>、</w:t>
        </w:r>
        <w:r w:rsidRPr="008723F3">
          <w:rPr>
            <w:color w:val="000000"/>
            <w:szCs w:val="21"/>
          </w:rPr>
          <w:t>i</w:t>
        </w:r>
        <w:r w:rsidRPr="008723F3">
          <w:rPr>
            <w:color w:val="000000"/>
            <w:szCs w:val="21"/>
            <w:vertAlign w:val="subscript"/>
          </w:rPr>
          <w:t>T</w:t>
        </w:r>
        <w:r w:rsidRPr="008723F3">
          <w:rPr>
            <w:rFonts w:hint="eastAsia"/>
            <w:color w:val="000000"/>
            <w:szCs w:val="21"/>
          </w:rPr>
          <w:t>为某一定值，则</w:t>
        </w:r>
        <w:r w:rsidRPr="008723F3">
          <w:rPr>
            <w:color w:val="000000"/>
            <w:szCs w:val="21"/>
          </w:rPr>
          <w:t>i</w:t>
        </w:r>
        <w:r w:rsidRPr="008723F3">
          <w:rPr>
            <w:color w:val="000000"/>
            <w:szCs w:val="21"/>
            <w:vertAlign w:val="subscript"/>
          </w:rPr>
          <w:t>A</w:t>
        </w:r>
        <w:r w:rsidRPr="008723F3">
          <w:rPr>
            <w:rFonts w:hint="eastAsia"/>
            <w:color w:val="000000"/>
            <w:szCs w:val="21"/>
          </w:rPr>
          <w:t>、</w:t>
        </w:r>
        <w:r w:rsidRPr="008723F3">
          <w:rPr>
            <w:color w:val="000000"/>
            <w:szCs w:val="21"/>
          </w:rPr>
          <w:t>i</w:t>
        </w:r>
        <w:r w:rsidRPr="008723F3">
          <w:rPr>
            <w:color w:val="000000"/>
            <w:szCs w:val="21"/>
            <w:vertAlign w:val="subscript"/>
          </w:rPr>
          <w:t>B</w:t>
        </w:r>
        <w:r w:rsidRPr="008723F3">
          <w:rPr>
            <w:rFonts w:hint="eastAsia"/>
            <w:color w:val="000000"/>
            <w:szCs w:val="21"/>
          </w:rPr>
          <w:t>、</w:t>
        </w:r>
        <w:r w:rsidRPr="008723F3">
          <w:rPr>
            <w:color w:val="000000"/>
            <w:szCs w:val="21"/>
          </w:rPr>
          <w:t>i</w:t>
        </w:r>
        <w:r w:rsidRPr="008723F3">
          <w:rPr>
            <w:color w:val="000000"/>
            <w:szCs w:val="21"/>
            <w:vertAlign w:val="subscript"/>
          </w:rPr>
          <w:t>C</w:t>
        </w:r>
        <w:r w:rsidRPr="008723F3">
          <w:rPr>
            <w:rFonts w:hint="eastAsia"/>
            <w:color w:val="000000"/>
            <w:szCs w:val="21"/>
          </w:rPr>
          <w:t>必须按一定规律变化，只要按照这个规律去控制三相电流</w:t>
        </w:r>
        <w:r w:rsidRPr="008723F3">
          <w:rPr>
            <w:color w:val="000000"/>
            <w:szCs w:val="21"/>
          </w:rPr>
          <w:t>i</w:t>
        </w:r>
        <w:r w:rsidRPr="008723F3">
          <w:rPr>
            <w:color w:val="000000"/>
            <w:szCs w:val="21"/>
            <w:vertAlign w:val="subscript"/>
          </w:rPr>
          <w:t>A</w:t>
        </w:r>
        <w:r w:rsidRPr="008723F3">
          <w:rPr>
            <w:rFonts w:hint="eastAsia"/>
            <w:color w:val="000000"/>
            <w:szCs w:val="21"/>
          </w:rPr>
          <w:t>、</w:t>
        </w:r>
        <w:r w:rsidRPr="008723F3">
          <w:rPr>
            <w:color w:val="000000"/>
            <w:szCs w:val="21"/>
          </w:rPr>
          <w:t>i</w:t>
        </w:r>
        <w:r w:rsidRPr="008723F3">
          <w:rPr>
            <w:color w:val="000000"/>
            <w:szCs w:val="21"/>
            <w:vertAlign w:val="subscript"/>
          </w:rPr>
          <w:t>B</w:t>
        </w:r>
        <w:r w:rsidRPr="008723F3">
          <w:rPr>
            <w:rFonts w:hint="eastAsia"/>
            <w:color w:val="000000"/>
            <w:szCs w:val="21"/>
          </w:rPr>
          <w:t>、</w:t>
        </w:r>
        <w:r w:rsidRPr="008723F3">
          <w:rPr>
            <w:color w:val="000000"/>
            <w:szCs w:val="21"/>
          </w:rPr>
          <w:t>i</w:t>
        </w:r>
        <w:r w:rsidRPr="008723F3">
          <w:rPr>
            <w:color w:val="000000"/>
            <w:szCs w:val="21"/>
            <w:vertAlign w:val="subscript"/>
          </w:rPr>
          <w:t>C</w:t>
        </w:r>
        <w:r w:rsidRPr="008723F3">
          <w:rPr>
            <w:rFonts w:hint="eastAsia"/>
            <w:color w:val="000000"/>
            <w:szCs w:val="21"/>
          </w:rPr>
          <w:t>，就可以等效地控制</w:t>
        </w:r>
        <w:r w:rsidRPr="008723F3">
          <w:rPr>
            <w:color w:val="000000"/>
            <w:szCs w:val="21"/>
          </w:rPr>
          <w:t>i</w:t>
        </w:r>
        <w:r w:rsidRPr="008723F3">
          <w:rPr>
            <w:color w:val="000000"/>
            <w:szCs w:val="21"/>
            <w:vertAlign w:val="subscript"/>
          </w:rPr>
          <w:t>M</w:t>
        </w:r>
        <w:r w:rsidRPr="008723F3">
          <w:rPr>
            <w:rFonts w:hint="eastAsia"/>
            <w:color w:val="000000"/>
            <w:szCs w:val="21"/>
          </w:rPr>
          <w:t>、</w:t>
        </w:r>
        <w:r w:rsidRPr="008723F3">
          <w:rPr>
            <w:color w:val="000000"/>
            <w:szCs w:val="21"/>
          </w:rPr>
          <w:t>i</w:t>
        </w:r>
        <w:r w:rsidRPr="008723F3">
          <w:rPr>
            <w:color w:val="000000"/>
            <w:szCs w:val="21"/>
            <w:vertAlign w:val="subscript"/>
          </w:rPr>
          <w:t>T</w:t>
        </w:r>
        <w:r w:rsidRPr="008723F3">
          <w:rPr>
            <w:rFonts w:hint="eastAsia"/>
            <w:color w:val="000000"/>
            <w:szCs w:val="21"/>
          </w:rPr>
          <w:t>。</w:t>
        </w:r>
      </w:ins>
    </w:p>
    <w:p w14:paraId="72A36484" w14:textId="77777777" w:rsidR="00421F26" w:rsidRPr="008723F3" w:rsidRDefault="00421F26" w:rsidP="00421F26">
      <w:pPr>
        <w:tabs>
          <w:tab w:val="left" w:pos="4382"/>
        </w:tabs>
        <w:ind w:firstLine="437"/>
        <w:rPr>
          <w:ins w:id="10481" w:author="hp" w:date="2016-06-13T08:53:00Z"/>
          <w:color w:val="000000"/>
          <w:szCs w:val="21"/>
        </w:rPr>
      </w:pPr>
      <w:ins w:id="10482" w:author="hp" w:date="2016-06-13T08:53:00Z">
        <w:r w:rsidRPr="008723F3">
          <w:rPr>
            <w:rFonts w:hint="eastAsia"/>
            <w:color w:val="000000"/>
            <w:szCs w:val="21"/>
          </w:rPr>
          <w:t>实际应用中把</w:t>
        </w:r>
        <w:r w:rsidRPr="008723F3">
          <w:rPr>
            <w:color w:val="000000"/>
            <w:szCs w:val="21"/>
          </w:rPr>
          <w:t>i</w:t>
        </w:r>
        <w:r w:rsidRPr="008723F3">
          <w:rPr>
            <w:color w:val="000000"/>
            <w:szCs w:val="21"/>
            <w:vertAlign w:val="subscript"/>
          </w:rPr>
          <w:t>M</w:t>
        </w:r>
        <w:r w:rsidRPr="008723F3">
          <w:rPr>
            <w:rFonts w:hint="eastAsia"/>
            <w:color w:val="000000"/>
            <w:szCs w:val="21"/>
          </w:rPr>
          <w:t>（励磁电流分量）、</w:t>
        </w:r>
        <w:r w:rsidRPr="008723F3">
          <w:rPr>
            <w:color w:val="000000"/>
            <w:szCs w:val="21"/>
          </w:rPr>
          <w:t>i</w:t>
        </w:r>
        <w:r w:rsidRPr="008723F3">
          <w:rPr>
            <w:rFonts w:hint="eastAsia"/>
            <w:color w:val="000000"/>
            <w:szCs w:val="21"/>
            <w:vertAlign w:val="subscript"/>
          </w:rPr>
          <w:t>T</w:t>
        </w:r>
        <w:r w:rsidRPr="008723F3">
          <w:rPr>
            <w:rFonts w:hint="eastAsia"/>
            <w:color w:val="000000"/>
            <w:szCs w:val="21"/>
          </w:rPr>
          <w:t>（转矩电流分量）作为控制量，记为</w:t>
        </w:r>
        <w:r w:rsidRPr="008723F3">
          <w:rPr>
            <w:color w:val="000000"/>
            <w:szCs w:val="21"/>
          </w:rPr>
          <w:t>i</w:t>
        </w:r>
        <w:r w:rsidRPr="008723F3">
          <w:rPr>
            <w:color w:val="000000"/>
            <w:szCs w:val="21"/>
            <w:vertAlign w:val="subscript"/>
          </w:rPr>
          <w:t>M</w:t>
        </w:r>
        <w:r w:rsidRPr="008723F3">
          <w:rPr>
            <w:color w:val="000000"/>
            <w:szCs w:val="21"/>
            <w:vertAlign w:val="superscript"/>
          </w:rPr>
          <w:t>*</w:t>
        </w:r>
        <w:r w:rsidRPr="008723F3">
          <w:rPr>
            <w:rFonts w:hint="eastAsia"/>
            <w:color w:val="000000"/>
            <w:szCs w:val="21"/>
          </w:rPr>
          <w:t>、</w:t>
        </w:r>
        <w:r w:rsidRPr="008723F3">
          <w:rPr>
            <w:color w:val="000000"/>
            <w:szCs w:val="21"/>
          </w:rPr>
          <w:t>i</w:t>
        </w:r>
        <w:r w:rsidRPr="008723F3">
          <w:rPr>
            <w:color w:val="000000"/>
            <w:szCs w:val="21"/>
            <w:vertAlign w:val="subscript"/>
          </w:rPr>
          <w:t>T</w:t>
        </w:r>
        <w:r w:rsidRPr="008723F3">
          <w:rPr>
            <w:color w:val="000000"/>
            <w:szCs w:val="21"/>
            <w:vertAlign w:val="superscript"/>
          </w:rPr>
          <w:t>*</w:t>
        </w:r>
        <w:r w:rsidRPr="008723F3">
          <w:rPr>
            <w:rFonts w:hint="eastAsia"/>
            <w:color w:val="000000"/>
            <w:szCs w:val="21"/>
          </w:rPr>
          <w:t>，对</w:t>
        </w:r>
        <w:r w:rsidRPr="008723F3">
          <w:rPr>
            <w:color w:val="000000"/>
            <w:szCs w:val="21"/>
          </w:rPr>
          <w:t>i</w:t>
        </w:r>
        <w:r w:rsidRPr="008723F3">
          <w:rPr>
            <w:color w:val="000000"/>
            <w:szCs w:val="21"/>
            <w:vertAlign w:val="subscript"/>
          </w:rPr>
          <w:t>M</w:t>
        </w:r>
        <w:r w:rsidRPr="008723F3">
          <w:rPr>
            <w:color w:val="000000"/>
            <w:szCs w:val="21"/>
            <w:vertAlign w:val="superscript"/>
          </w:rPr>
          <w:t>*</w:t>
        </w:r>
        <w:r w:rsidRPr="008723F3">
          <w:rPr>
            <w:rFonts w:hint="eastAsia"/>
            <w:color w:val="000000"/>
            <w:szCs w:val="21"/>
          </w:rPr>
          <w:t>、</w:t>
        </w:r>
        <w:r w:rsidRPr="008723F3">
          <w:rPr>
            <w:color w:val="000000"/>
            <w:szCs w:val="21"/>
          </w:rPr>
          <w:t>i</w:t>
        </w:r>
        <w:r w:rsidRPr="008723F3">
          <w:rPr>
            <w:color w:val="000000"/>
            <w:szCs w:val="21"/>
            <w:vertAlign w:val="subscript"/>
          </w:rPr>
          <w:t>T</w:t>
        </w:r>
        <w:r w:rsidRPr="008723F3">
          <w:rPr>
            <w:color w:val="000000"/>
            <w:szCs w:val="21"/>
            <w:vertAlign w:val="superscript"/>
          </w:rPr>
          <w:t>*</w:t>
        </w:r>
        <w:r w:rsidRPr="008723F3">
          <w:rPr>
            <w:rFonts w:hint="eastAsia"/>
            <w:color w:val="000000"/>
            <w:szCs w:val="21"/>
          </w:rPr>
          <w:t>实施矢量旋转变换就可以得到与旋转坐标系</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等效的</w:t>
        </w:r>
        <w:r w:rsidRPr="008723F3">
          <w:rPr>
            <w:color w:val="000000"/>
            <w:szCs w:val="21"/>
          </w:rPr>
          <w:t>α</w:t>
        </w:r>
        <w:r w:rsidRPr="008723F3">
          <w:rPr>
            <w:rFonts w:hint="eastAsia"/>
            <w:color w:val="000000"/>
            <w:szCs w:val="21"/>
          </w:rPr>
          <w:t>－</w:t>
        </w:r>
        <w:r w:rsidRPr="008723F3">
          <w:rPr>
            <w:color w:val="000000"/>
            <w:szCs w:val="21"/>
          </w:rPr>
          <w:t>β</w:t>
        </w:r>
        <w:r w:rsidRPr="008723F3">
          <w:rPr>
            <w:rFonts w:hint="eastAsia"/>
            <w:color w:val="000000"/>
            <w:szCs w:val="21"/>
          </w:rPr>
          <w:t>坐标系下两相交流电流的控制量，记为</w:t>
        </w:r>
        <w:r w:rsidR="00BF1057">
          <w:rPr>
            <w:color w:val="000000"/>
            <w:position w:val="-10"/>
            <w:szCs w:val="21"/>
          </w:rPr>
          <w:pict w14:anchorId="26275559">
            <v:shape id="_x0000_i2941" type="#_x0000_t75" style="width:12pt;height:18.75pt" fillcolor="window">
              <v:imagedata r:id="rId3233" o:title=""/>
            </v:shape>
          </w:pict>
        </w:r>
        <w:r w:rsidRPr="008723F3">
          <w:rPr>
            <w:rFonts w:hint="eastAsia"/>
            <w:color w:val="000000"/>
            <w:szCs w:val="21"/>
          </w:rPr>
          <w:t>、</w:t>
        </w:r>
        <w:r w:rsidR="00BF1057">
          <w:rPr>
            <w:color w:val="000000"/>
            <w:position w:val="-10"/>
            <w:szCs w:val="21"/>
          </w:rPr>
          <w:pict w14:anchorId="4E01F36D">
            <v:shape id="_x0000_i2942" type="#_x0000_t75" style="width:12.75pt;height:20.25pt" fillcolor="window">
              <v:imagedata r:id="rId3235" o:title=""/>
            </v:shape>
          </w:pict>
        </w:r>
        <w:r w:rsidRPr="008723F3">
          <w:rPr>
            <w:rFonts w:hint="eastAsia"/>
            <w:color w:val="000000"/>
            <w:szCs w:val="21"/>
          </w:rPr>
          <w:t>，然后通过二相－三相变换得到三相交流电流的控制量，记为</w:t>
        </w:r>
        <w:r w:rsidR="00BF1057">
          <w:rPr>
            <w:color w:val="000000"/>
            <w:position w:val="-10"/>
            <w:szCs w:val="21"/>
          </w:rPr>
          <w:pict w14:anchorId="3BE46A00">
            <v:shape id="_x0000_i2943" type="#_x0000_t75" style="width:12pt;height:17.25pt" fillcolor="window">
              <v:imagedata r:id="rId3237" o:title=""/>
            </v:shape>
          </w:pict>
        </w:r>
        <w:r w:rsidRPr="008723F3">
          <w:rPr>
            <w:rFonts w:hint="eastAsia"/>
            <w:color w:val="000000"/>
            <w:szCs w:val="21"/>
          </w:rPr>
          <w:t>、</w:t>
        </w:r>
        <w:r w:rsidR="00BF1057">
          <w:rPr>
            <w:color w:val="000000"/>
            <w:position w:val="-10"/>
            <w:szCs w:val="21"/>
          </w:rPr>
          <w:pict w14:anchorId="44C34DD4">
            <v:shape id="_x0000_i2944" type="#_x0000_t75" style="width:12pt;height:17.25pt" fillcolor="window">
              <v:imagedata r:id="rId3239" o:title=""/>
            </v:shape>
          </w:pict>
        </w:r>
        <w:r w:rsidRPr="008723F3">
          <w:rPr>
            <w:rFonts w:hint="eastAsia"/>
            <w:color w:val="000000"/>
            <w:szCs w:val="21"/>
          </w:rPr>
          <w:t>、</w:t>
        </w:r>
        <w:r w:rsidR="00BF1057">
          <w:rPr>
            <w:color w:val="000000"/>
            <w:position w:val="-12"/>
            <w:szCs w:val="21"/>
          </w:rPr>
          <w:pict w14:anchorId="138D90F7">
            <v:shape id="_x0000_i2945" type="#_x0000_t75" style="width:12pt;height:18pt" fillcolor="window">
              <v:imagedata r:id="rId3241" o:title=""/>
            </v:shape>
          </w:pict>
        </w:r>
        <w:r w:rsidRPr="008723F3">
          <w:rPr>
            <w:rFonts w:hint="eastAsia"/>
            <w:color w:val="000000"/>
            <w:szCs w:val="21"/>
          </w:rPr>
          <w:t>，用来控制异步电动机运行。归纳上述，对交流电动机的控制可以按照直流电动机转矩、转速规律来实现，这就是矢量控制的基本思想。因为用来进行坐标变换的物理量是空间矢量，所以将这种控制系统称之为矢量控制系统（</w:t>
        </w:r>
        <w:r w:rsidRPr="008723F3">
          <w:rPr>
            <w:color w:val="000000"/>
            <w:szCs w:val="21"/>
          </w:rPr>
          <w:t>Vector Control System</w:t>
        </w:r>
        <w:r w:rsidRPr="008723F3">
          <w:rPr>
            <w:rFonts w:hint="eastAsia"/>
            <w:color w:val="000000"/>
            <w:szCs w:val="21"/>
          </w:rPr>
          <w:t>，简称</w:t>
        </w:r>
        <w:r w:rsidRPr="008723F3">
          <w:rPr>
            <w:color w:val="000000"/>
            <w:szCs w:val="21"/>
          </w:rPr>
          <w:t>VC</w:t>
        </w:r>
        <w:r w:rsidRPr="008723F3">
          <w:rPr>
            <w:rFonts w:hint="eastAsia"/>
            <w:color w:val="000000"/>
            <w:szCs w:val="21"/>
          </w:rPr>
          <w:t>）系统。</w:t>
        </w:r>
      </w:ins>
    </w:p>
    <w:p w14:paraId="01542021" w14:textId="77777777" w:rsidR="00421F26" w:rsidRPr="008723F3" w:rsidRDefault="00421F26" w:rsidP="00421F26">
      <w:pPr>
        <w:pStyle w:val="4"/>
        <w:spacing w:before="0" w:after="0" w:line="240" w:lineRule="auto"/>
        <w:rPr>
          <w:ins w:id="10483" w:author="hp" w:date="2016-06-13T08:53:00Z"/>
          <w:rFonts w:ascii="Times New Roman" w:eastAsia="宋体" w:hAnsi="Times New Roman"/>
          <w:sz w:val="20"/>
        </w:rPr>
      </w:pPr>
      <w:ins w:id="10484" w:author="hp" w:date="2016-06-13T08:53:00Z">
        <w:r w:rsidRPr="008723F3">
          <w:rPr>
            <w:rFonts w:ascii="Times New Roman" w:eastAsia="宋体" w:hAnsi="Times New Roman" w:hint="eastAsia"/>
            <w:sz w:val="20"/>
          </w:rPr>
          <w:t>坐标变换及变换矩阵</w:t>
        </w:r>
      </w:ins>
    </w:p>
    <w:p w14:paraId="1361555A" w14:textId="77777777" w:rsidR="00421F26" w:rsidRPr="008723F3" w:rsidRDefault="00421F26" w:rsidP="00421F26">
      <w:pPr>
        <w:ind w:firstLine="435"/>
        <w:rPr>
          <w:ins w:id="10485" w:author="hp" w:date="2016-06-13T08:53:00Z"/>
          <w:color w:val="000000"/>
          <w:szCs w:val="21"/>
        </w:rPr>
      </w:pPr>
      <w:ins w:id="10486" w:author="hp" w:date="2016-06-13T08:53:00Z">
        <w:r w:rsidRPr="008723F3">
          <w:rPr>
            <w:rFonts w:hint="eastAsia"/>
            <w:color w:val="000000"/>
            <w:szCs w:val="21"/>
          </w:rPr>
          <w:t>由前述可知，矢量控制是通过坐标变换将异步电动机的转矩控制与直流电动机的转矩控制统一</w:t>
        </w:r>
        <w:r w:rsidRPr="008723F3">
          <w:rPr>
            <w:rFonts w:hint="eastAsia"/>
            <w:color w:val="000000"/>
            <w:szCs w:val="21"/>
          </w:rPr>
          <w:lastRenderedPageBreak/>
          <w:t>起来，可见，坐标变换是实现矢量控制的关键。</w:t>
        </w:r>
      </w:ins>
    </w:p>
    <w:p w14:paraId="18141C7D" w14:textId="77777777" w:rsidR="00421F26" w:rsidRPr="008723F3" w:rsidRDefault="00421F26" w:rsidP="00421F26">
      <w:pPr>
        <w:ind w:firstLineChars="200" w:firstLine="420"/>
        <w:rPr>
          <w:ins w:id="10487" w:author="hp" w:date="2016-06-13T08:53:00Z"/>
          <w:color w:val="000000"/>
          <w:szCs w:val="21"/>
        </w:rPr>
      </w:pPr>
      <w:ins w:id="10488" w:author="hp" w:date="2016-06-13T08:53:00Z">
        <w:r w:rsidRPr="008723F3">
          <w:rPr>
            <w:color w:val="000000"/>
            <w:szCs w:val="21"/>
          </w:rPr>
          <w:t xml:space="preserve"> </w:t>
        </w:r>
        <w:r w:rsidRPr="008723F3">
          <w:rPr>
            <w:rFonts w:hint="eastAsia"/>
            <w:color w:val="000000"/>
            <w:szCs w:val="21"/>
          </w:rPr>
          <w:t>（</w:t>
        </w:r>
        <w:r w:rsidRPr="008723F3">
          <w:rPr>
            <w:color w:val="000000"/>
            <w:szCs w:val="21"/>
          </w:rPr>
          <w:t>1</w:t>
        </w:r>
        <w:r w:rsidRPr="008723F3">
          <w:rPr>
            <w:rFonts w:hint="eastAsia"/>
            <w:color w:val="000000"/>
            <w:szCs w:val="21"/>
          </w:rPr>
          <w:t>）</w:t>
        </w:r>
        <w:r w:rsidRPr="008723F3">
          <w:rPr>
            <w:color w:val="000000"/>
            <w:szCs w:val="21"/>
          </w:rPr>
          <w:t xml:space="preserve"> </w:t>
        </w:r>
        <w:r w:rsidRPr="008723F3">
          <w:rPr>
            <w:rFonts w:hint="eastAsia"/>
            <w:color w:val="000000"/>
            <w:szCs w:val="21"/>
          </w:rPr>
          <w:t>三相静止坐标系与二相静止坐标系之间的变换（</w:t>
        </w:r>
        <w:r w:rsidRPr="008723F3">
          <w:rPr>
            <w:color w:val="000000"/>
            <w:szCs w:val="21"/>
          </w:rPr>
          <w:t>3/2</w:t>
        </w:r>
        <w:r w:rsidRPr="008723F3">
          <w:rPr>
            <w:rFonts w:hint="eastAsia"/>
            <w:color w:val="000000"/>
            <w:szCs w:val="21"/>
          </w:rPr>
          <w:t>变换或</w:t>
        </w:r>
        <w:r w:rsidRPr="008723F3">
          <w:rPr>
            <w:color w:val="000000"/>
            <w:szCs w:val="21"/>
          </w:rPr>
          <w:t>2/3</w:t>
        </w:r>
        <w:r w:rsidRPr="008723F3">
          <w:rPr>
            <w:rFonts w:hint="eastAsia"/>
            <w:color w:val="000000"/>
            <w:szCs w:val="21"/>
          </w:rPr>
          <w:t>变换）</w:t>
        </w:r>
      </w:ins>
    </w:p>
    <w:p w14:paraId="5695AEA1" w14:textId="77777777" w:rsidR="00421F26" w:rsidRPr="008723F3" w:rsidRDefault="00421F26" w:rsidP="00421F26">
      <w:pPr>
        <w:ind w:firstLineChars="200" w:firstLine="420"/>
        <w:rPr>
          <w:ins w:id="10489" w:author="hp" w:date="2016-06-13T08:53:00Z"/>
          <w:color w:val="000000"/>
          <w:szCs w:val="21"/>
        </w:rPr>
      </w:pPr>
      <w:ins w:id="10490" w:author="hp" w:date="2016-06-13T08:53:00Z">
        <w:r w:rsidRPr="008723F3">
          <w:rPr>
            <w:rFonts w:hint="eastAsia"/>
            <w:color w:val="000000"/>
            <w:szCs w:val="21"/>
          </w:rPr>
          <w:t>图</w:t>
        </w:r>
        <w:r w:rsidRPr="008723F3">
          <w:rPr>
            <w:color w:val="000000"/>
            <w:szCs w:val="21"/>
          </w:rPr>
          <w:t>9-48</w:t>
        </w:r>
        <w:r w:rsidRPr="008723F3">
          <w:rPr>
            <w:rFonts w:hint="eastAsia"/>
            <w:color w:val="000000"/>
            <w:szCs w:val="21"/>
          </w:rPr>
          <w:t>表示三相异步电动机的定子三相绕组</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w:t>
        </w:r>
        <w:r w:rsidRPr="008723F3">
          <w:rPr>
            <w:color w:val="000000"/>
            <w:szCs w:val="21"/>
          </w:rPr>
          <w:t>C</w:t>
        </w:r>
        <w:r w:rsidRPr="008723F3">
          <w:rPr>
            <w:rFonts w:hint="eastAsia"/>
            <w:color w:val="000000"/>
            <w:szCs w:val="21"/>
          </w:rPr>
          <w:t>和与之等效的两相异步电动机定子绕组</w:t>
        </w:r>
        <w:r w:rsidRPr="008723F3">
          <w:rPr>
            <w:color w:val="000000"/>
            <w:szCs w:val="21"/>
          </w:rPr>
          <w:t>α</w:t>
        </w:r>
        <w:r w:rsidRPr="008723F3">
          <w:rPr>
            <w:rFonts w:hint="eastAsia"/>
            <w:color w:val="000000"/>
            <w:szCs w:val="21"/>
          </w:rPr>
          <w:t>、</w:t>
        </w:r>
        <w:r w:rsidRPr="008723F3">
          <w:rPr>
            <w:color w:val="000000"/>
            <w:szCs w:val="21"/>
          </w:rPr>
          <w:t>β</w:t>
        </w:r>
        <w:r w:rsidRPr="008723F3">
          <w:rPr>
            <w:rFonts w:hint="eastAsia"/>
            <w:color w:val="000000"/>
            <w:szCs w:val="21"/>
          </w:rPr>
          <w:t>中各相磁势矢量的空间位置（图中</w:t>
        </w:r>
        <w:r w:rsidRPr="008723F3">
          <w:rPr>
            <w:color w:val="000000"/>
            <w:szCs w:val="21"/>
          </w:rPr>
          <w:t>N</w:t>
        </w:r>
        <w:r w:rsidRPr="008723F3">
          <w:rPr>
            <w:color w:val="000000"/>
            <w:szCs w:val="21"/>
            <w:vertAlign w:val="subscript"/>
          </w:rPr>
          <w:t>3</w:t>
        </w:r>
        <w:r w:rsidRPr="008723F3">
          <w:rPr>
            <w:rFonts w:hint="eastAsia"/>
            <w:color w:val="000000"/>
            <w:szCs w:val="21"/>
          </w:rPr>
          <w:t>表示三相绕组的匝数，</w:t>
        </w:r>
        <w:r w:rsidRPr="008723F3">
          <w:rPr>
            <w:color w:val="000000"/>
            <w:szCs w:val="21"/>
          </w:rPr>
          <w:t>N</w:t>
        </w:r>
        <w:r w:rsidRPr="008723F3">
          <w:rPr>
            <w:color w:val="000000"/>
            <w:szCs w:val="21"/>
            <w:vertAlign w:val="subscript"/>
          </w:rPr>
          <w:t>2</w:t>
        </w:r>
        <w:r w:rsidRPr="008723F3">
          <w:rPr>
            <w:rFonts w:hint="eastAsia"/>
            <w:color w:val="000000"/>
            <w:szCs w:val="21"/>
          </w:rPr>
          <w:t>为两相绕组的匝数）。为了方便起见，令</w:t>
        </w:r>
        <w:r w:rsidRPr="008723F3">
          <w:rPr>
            <w:color w:val="000000"/>
            <w:szCs w:val="21"/>
          </w:rPr>
          <w:t>A</w:t>
        </w:r>
        <w:r w:rsidRPr="008723F3">
          <w:rPr>
            <w:rFonts w:hint="eastAsia"/>
            <w:color w:val="000000"/>
            <w:szCs w:val="21"/>
          </w:rPr>
          <w:t>轴与</w:t>
        </w:r>
        <w:r w:rsidR="00BF1057">
          <w:rPr>
            <w:color w:val="000000"/>
            <w:position w:val="-6"/>
            <w:szCs w:val="21"/>
          </w:rPr>
          <w:pict w14:anchorId="38FF0A21">
            <v:shape id="_x0000_i2946" type="#_x0000_t75" style="width:10.5pt;height:10.5pt" fillcolor="window">
              <v:imagedata r:id="rId3243" o:title=""/>
            </v:shape>
          </w:pict>
        </w:r>
        <w:r w:rsidRPr="008723F3">
          <w:rPr>
            <w:rFonts w:hint="eastAsia"/>
            <w:color w:val="000000"/>
            <w:szCs w:val="21"/>
          </w:rPr>
          <w:t>轴重合。</w:t>
        </w:r>
      </w:ins>
    </w:p>
    <w:p w14:paraId="4759360F" w14:textId="77777777" w:rsidR="00421F26" w:rsidRPr="008723F3" w:rsidRDefault="00BF1057" w:rsidP="00421F26">
      <w:pPr>
        <w:jc w:val="center"/>
        <w:rPr>
          <w:ins w:id="10491" w:author="hp" w:date="2016-06-13T08:53:00Z"/>
          <w:color w:val="000000"/>
          <w:szCs w:val="21"/>
        </w:rPr>
      </w:pPr>
      <w:ins w:id="10492" w:author="hp" w:date="2016-06-13T08:53:00Z">
        <w:r>
          <w:rPr>
            <w:color w:val="000000"/>
            <w:szCs w:val="21"/>
          </w:rPr>
        </w:r>
        <w:r>
          <w:rPr>
            <w:color w:val="000000"/>
            <w:szCs w:val="21"/>
          </w:rPr>
          <w:pict w14:anchorId="2B3468E2">
            <v:group id="_x0000_s4508" style="width:228.9pt;height:204.2pt;mso-position-horizontal-relative:char;mso-position-vertical-relative:line" coordorigin="4425,2176" coordsize="3738,3405" wrapcoords="7200 190 3817 761 2082 1237 2169 1808 3123 3235 4684 6280 2776 6470 2602 7422 3383 7803 4511 9325 -87 10752 -87 10943 3817 12370 3990 15415 1995 16176 1822 16367 1822 17033 3123 18460 2082 19982 2082 20648 2429 20648 2516 20648 2776 19982 4858 19982 7634 19126 7547 15415 9976 15225 10149 14083 17349 12751 17263 12370 21253 12180 21427 11419 19778 10752 7547 9325 7720 666 7547 190 7200 190">
              <v:line id="_x0000_s4509" style="position:absolute;rotation:120;mso-wrap-edited:f" from="4340,4681" to="6140,4681" wrapcoords="19620 0 -180 0 -180 0 19620 0 20700 0 21780 0 21780 0 20520 0 19620 0">
                <v:stroke endarrow="classic" endarrowwidth="narrow"/>
              </v:line>
              <v:line id="_x0000_s4510" style="position:absolute;rotation:240;mso-wrap-edited:f" from="4345,3120" to="6145,3120" wrapcoords="19620 0 -180 0 -180 0 19620 0 20700 0 21780 0 21780 0 20520 0 19620 0">
                <v:stroke endarrow="classic" endarrowwidth="narrow"/>
              </v:line>
              <v:line id="_x0000_s4511" style="position:absolute;mso-wrap-edited:f" from="5685,3903" to="7851,3903" wrapcoords="19950 0 -150 0 -150 0 19950 0 20700 0 21750 0 21750 0 20850 0 19950 0">
                <v:stroke endarrow="classic" endarrowwidth="narrow"/>
              </v:line>
              <v:line id="_x0000_s4512" style="position:absolute;flip:y;mso-wrap-edited:f" from="5705,2176" to="5705,3892" wrapcoords="0 0 0 21221 0 21600 0 21600 0 21221 0 0 0 0">
                <v:stroke endarrow="classic" endarrowwidth="narrow"/>
              </v:line>
              <v:line id="_x0000_s4513" style="position:absolute;mso-wrap-edited:f" from="5685,3903" to="7306,3903" wrapcoords="19400 0 -200 0 -200 0 19400 0 20400 0 21800 0 21800 0 20600 0 19400 0">
                <v:stroke endarrow="classic" endarrowwidth="narrow"/>
              </v:line>
              <v:line id="_x0000_s4514" style="position:absolute;rotation:240;mso-wrap-edited:f" from="5206,3498" to="5722,3498" wrapcoords="14612 0 -635 0 -635 0 14612 0 17788 0 22235 0 22235 0 18424 0 14612 0">
                <v:stroke endarrow="classic" endarrowwidth="narrow"/>
              </v:line>
              <v:line id="_x0000_s4515" style="position:absolute;rotation:120;mso-wrap-edited:f" from="4887,4354" to="5970,4354" wrapcoords="18300 0 -300 0 -300 0 18300 0 20100 0 21900 0 21900 0 19800 0 18300 0">
                <v:stroke endarrow="classic" endarrowwidth="narrow"/>
              </v:line>
              <v:shape id="_x0000_s4516" type="#_x0000_t75" style="position:absolute;left:7765;top:3900;width:398;height:270;mso-wrap-edited:f" wrapcoords="5600 3600 800 13200 1600 15600 7200 15600 10400 15600 19200 13200 19200 6000 8800 3600 5600 3600">
                <v:imagedata r:id="rId3245" o:title=""/>
              </v:shape>
              <v:shape id="_x0000_s4517" type="#_x0000_t75" style="position:absolute;left:7045;top:3936;width:398;height:304;mso-wrap-edited:f" wrapcoords="5600 3600 800 13200 1600 15600 7200 15600 10400 15600 19200 13200 19200 6000 8800 3600 5600 3600">
                <v:imagedata r:id="rId3246" o:title=""/>
              </v:shape>
              <v:shape id="_x0000_s4518" type="#_x0000_t75" style="position:absolute;left:5425;top:2184;width:216;height:270;mso-wrap-edited:f" wrapcoords="5600 3600 800 13200 1600 15600 7200 15600 10400 15600 19200 13200 19200 6000 8800 3600 5600 3600">
                <v:imagedata r:id="rId3247" o:title=""/>
              </v:shape>
              <v:shape id="_x0000_s4519" type="#_x0000_t75" style="position:absolute;left:4860;top:3156;width:398;height:304;mso-wrap-edited:f" wrapcoords="5600 3600 800 13200 1600 15600 7200 15600 10400 15600 19200 13200 19200 6000 8800 3600 5600 3600">
                <v:imagedata r:id="rId3248" o:title=""/>
              </v:shape>
              <v:shape id="_x0000_s4520" type="#_x0000_t75" style="position:absolute;left:4705;top:4680;width:398;height:304;mso-wrap-edited:f" wrapcoords="5600 3600 800 13200 1600 15600 7200 15600 10400 15600 19200 13200 19200 6000 8800 3600 5600 3600">
                <v:imagedata r:id="rId3249" o:title=""/>
              </v:shape>
              <v:line id="_x0000_s4521" style="position:absolute;mso-wrap-edited:f" from="5705,3899" to="6193,3899" wrapcoords="14400 0 -655 0 -655 0 14400 0 17673 0 21600 0 21600 0 18327 0 14400 0">
                <v:stroke endarrow="classic" endarrowwidth="narrow"/>
              </v:line>
              <v:shape id="_x0000_s4522" type="#_x0000_t75" style="position:absolute;left:5965;top:3912;width:464;height:304;mso-wrap-edited:f" wrapcoords="5600 3600 800 13200 1600 15600 7200 15600 10400 15600 19200 13200 19200 6000 8800 3600 5600 3600">
                <v:imagedata r:id="rId3250" o:title=""/>
              </v:shape>
              <v:line id="_x0000_s4523" style="position:absolute;mso-wrap-edited:f" from="4425,3892" to="5685,3892" wrapcoords="-257 0 -257 0 22114 0 22114 0 -257 0"/>
              <v:line id="_x0000_s4524" style="position:absolute;mso-wrap-edited:f" from="5333,3268" to="5333,3892" wrapcoords="0 0 0 21600 0 21600 0 0 0 0">
                <v:stroke dashstyle="dash"/>
              </v:line>
              <v:line id="_x0000_s4525" style="position:absolute;flip:y;mso-wrap-edited:f" from="5153,3903" to="5153,4782" wrapcoords="0 0 0 21600 0 21600 0 0 0 0">
                <v:stroke dashstyle="dash"/>
              </v:line>
              <v:line id="_x0000_s4526" style="position:absolute;flip:y;mso-wrap-edited:f" from="5697,3903" to="5697,5196" wrapcoords="0 0 0 21600 0 21600 0 0 0 0"/>
              <v:line id="_x0000_s4527" style="position:absolute;mso-wrap-edited:f" from="5693,3912" to="5693,4380" wrapcoords="0 0 0 13935 0 20903 0 20903 0 15329 0 0 0 0">
                <v:stroke endarrow="classic" endarrowwidth="narrow"/>
              </v:line>
              <v:shape id="_x0000_s4528" type="#_x0000_t75" style="position:absolute;left:5745;top:4312;width:464;height:321;mso-wrap-edited:f" wrapcoords="5600 3600 800 13200 1600 15600 7200 15600 10400 15600 19200 13200 19200 6000 8800 3600 5600 3600">
                <v:imagedata r:id="rId3251" o:title=""/>
              </v:shape>
              <v:line id="_x0000_s4529" style="position:absolute;mso-wrap-edited:f" from="5345,3293" to="5705,3293" wrapcoords="-900 0 -900 0 23400 0 23400 0 -900 0">
                <v:stroke dashstyle="dashDot"/>
              </v:line>
              <v:line id="_x0000_s4530" style="position:absolute;mso-wrap-edited:f" from="5199,4812" to="5681,4812" wrapcoords="-675 0 -675 0 22950 0 22950 0 -675 0">
                <v:stroke dashstyle="dash"/>
              </v:line>
              <v:shape id="_x0000_s4531" type="#_x0000_t19" style="position:absolute;left:5425;top:3664;width:238;height:243;mso-wrap-edited:f" coordsize="21600,22118" wrapcoords="0 1382 -4050 15206 -1350 22118 4050 22118 5400 22118 13500 1382 0 1382" adj="11276980,-7708341,21600,19139" path="wr,-2461,43200,40739,206,22118,11586,nfewr,-2461,43200,40739,206,22118,11586,l21600,19139nsxe">
                <v:stroke startarrow="classic" startarrowwidth="narrow" startarrowlength="short" endarrow="classic" endarrowwidth="narrow" endarrowlength="short"/>
                <v:path o:connectlocs="206,22118;11586,0;21600,19139"/>
                <o:lock v:ext="edit" aspectratio="t"/>
              </v:shape>
              <v:shape id="_x0000_s4532" type="#_x0000_t19" style="position:absolute;left:5426;top:3901;width:238;height:222;mso-wrap-edited:f" coordsize="21600,20251" wrapcoords="-2700 2700 -4050 6750 0 18901 14850 18901 2700 2700 -2700 2700" adj="7580505,-11660367,21600,783" path="wr,-20817,43200,22383,12243,20251,14,nfewr,-20817,43200,22383,12243,20251,14,l21600,783nsxe">
                <v:stroke startarrow="classic" startarrowwidth="narrow" startarrowlength="short" endarrow="classic" endarrowwidth="narrow" endarrowlength="short"/>
                <v:path o:connectlocs="12243,20251;14,0;21600,783"/>
                <o:lock v:ext="edit" aspectratio="t"/>
              </v:shape>
              <v:shape id="_x0000_s4533" type="#_x0000_t75" style="position:absolute;left:5197;top:3548;width:315;height:270;mso-wrap-edited:f" wrapcoords="5600 3600 800 13200 1600 15600 7200 15600 10400 15600 19200 13200 19200 6000 8800 3600 5600 3600">
                <v:imagedata r:id="rId3252" o:title=""/>
              </v:shape>
              <v:shape id="_x0000_s4534" type="#_x0000_t75" style="position:absolute;left:5177;top:3992;width:315;height:270;mso-wrap-edited:f" wrapcoords="5600 3600 800 13200 1600 15600 7200 15600 10400 15600 19200 13200 19200 6000 8800 3600 5600 3600">
                <v:imagedata r:id="rId3253" o:title=""/>
              </v:shape>
              <w10:wrap type="none"/>
              <w10:anchorlock/>
            </v:group>
          </w:pict>
        </w:r>
      </w:ins>
    </w:p>
    <w:p w14:paraId="447BBE42" w14:textId="77777777" w:rsidR="00421F26" w:rsidRPr="008723F3" w:rsidRDefault="00421F26" w:rsidP="00421F26">
      <w:pPr>
        <w:widowControl/>
        <w:tabs>
          <w:tab w:val="left" w:pos="6210"/>
        </w:tabs>
        <w:jc w:val="center"/>
        <w:rPr>
          <w:ins w:id="10493" w:author="hp" w:date="2016-06-13T08:53:00Z"/>
          <w:color w:val="000000"/>
          <w:szCs w:val="21"/>
        </w:rPr>
      </w:pPr>
      <w:ins w:id="10494" w:author="hp" w:date="2016-06-13T08:53:00Z">
        <w:r w:rsidRPr="008723F3">
          <w:rPr>
            <w:rFonts w:hint="eastAsia"/>
            <w:color w:val="000000"/>
            <w:szCs w:val="21"/>
          </w:rPr>
          <w:t>图</w:t>
        </w:r>
        <w:r w:rsidRPr="008723F3">
          <w:rPr>
            <w:b/>
            <w:color w:val="000000"/>
            <w:szCs w:val="21"/>
          </w:rPr>
          <w:t>9-48</w:t>
        </w:r>
        <w:r w:rsidRPr="008723F3">
          <w:rPr>
            <w:color w:val="000000"/>
            <w:szCs w:val="21"/>
          </w:rPr>
          <w:t xml:space="preserve"> </w:t>
        </w:r>
        <w:r w:rsidRPr="008723F3">
          <w:rPr>
            <w:rFonts w:hint="eastAsia"/>
            <w:color w:val="000000"/>
            <w:szCs w:val="21"/>
          </w:rPr>
          <w:t>三相定子绕组和二相定子绕组中磁势的空间矢量位置</w:t>
        </w:r>
      </w:ins>
    </w:p>
    <w:p w14:paraId="5A3EB787" w14:textId="77777777" w:rsidR="00421F26" w:rsidRPr="008723F3" w:rsidRDefault="00421F26" w:rsidP="00421F26">
      <w:pPr>
        <w:ind w:firstLineChars="200" w:firstLine="420"/>
        <w:rPr>
          <w:ins w:id="10495" w:author="hp" w:date="2016-06-13T08:53:00Z"/>
          <w:color w:val="000000"/>
          <w:szCs w:val="21"/>
        </w:rPr>
      </w:pPr>
      <w:ins w:id="10496" w:author="hp" w:date="2016-06-13T08:53:00Z">
        <w:r w:rsidRPr="008723F3">
          <w:rPr>
            <w:rFonts w:hint="eastAsia"/>
            <w:color w:val="000000"/>
            <w:szCs w:val="21"/>
          </w:rPr>
          <w:t>在满足变换前后旋转磁场等效及电机功率不变的原则下，经过推导得出三相—二相（</w:t>
        </w:r>
        <w:r w:rsidRPr="008723F3">
          <w:rPr>
            <w:color w:val="000000"/>
            <w:szCs w:val="21"/>
          </w:rPr>
          <w:t>3/2</w:t>
        </w:r>
        <w:r w:rsidRPr="008723F3">
          <w:rPr>
            <w:rFonts w:hint="eastAsia"/>
            <w:color w:val="000000"/>
            <w:szCs w:val="21"/>
          </w:rPr>
          <w:t>）的电流变换矩阵方程为</w:t>
        </w:r>
      </w:ins>
    </w:p>
    <w:p w14:paraId="33138FCF" w14:textId="77777777" w:rsidR="00421F26" w:rsidRPr="008723F3" w:rsidRDefault="00421F26" w:rsidP="00421F26">
      <w:pPr>
        <w:rPr>
          <w:ins w:id="10497" w:author="hp" w:date="2016-06-13T08:53:00Z"/>
          <w:color w:val="000000"/>
          <w:szCs w:val="21"/>
        </w:rPr>
      </w:pPr>
      <w:ins w:id="10498" w:author="hp" w:date="2016-06-13T08:53:00Z">
        <w:r w:rsidRPr="008723F3">
          <w:rPr>
            <w:color w:val="000000"/>
            <w:szCs w:val="21"/>
          </w:rPr>
          <w:t xml:space="preserve">                          </w:t>
        </w:r>
        <w:r w:rsidR="00BF1057">
          <w:rPr>
            <w:color w:val="000000"/>
            <w:position w:val="-58"/>
            <w:szCs w:val="21"/>
          </w:rPr>
          <w:pict w14:anchorId="14A8783A">
            <v:shape id="_x0000_i2947" type="#_x0000_t75" style="width:159pt;height:63.75pt" fillcolor="window">
              <v:imagedata r:id="rId3258" o:title=""/>
            </v:shape>
          </w:pict>
        </w:r>
        <w:r w:rsidRPr="008723F3">
          <w:rPr>
            <w:color w:val="000000"/>
            <w:szCs w:val="21"/>
          </w:rPr>
          <w:t xml:space="preserve">                  </w:t>
        </w:r>
        <w:r w:rsidRPr="008723F3">
          <w:rPr>
            <w:rFonts w:hint="eastAsia"/>
            <w:color w:val="000000"/>
            <w:szCs w:val="21"/>
          </w:rPr>
          <w:t>（</w:t>
        </w:r>
        <w:r w:rsidRPr="008723F3">
          <w:rPr>
            <w:color w:val="000000"/>
            <w:szCs w:val="21"/>
          </w:rPr>
          <w:t>9-55</w:t>
        </w:r>
        <w:r w:rsidRPr="008723F3">
          <w:rPr>
            <w:rFonts w:hint="eastAsia"/>
            <w:color w:val="000000"/>
            <w:szCs w:val="21"/>
          </w:rPr>
          <w:t>）</w:t>
        </w:r>
      </w:ins>
    </w:p>
    <w:p w14:paraId="1080C2E8" w14:textId="77777777" w:rsidR="00421F26" w:rsidRPr="008723F3" w:rsidRDefault="00421F26" w:rsidP="00421F26">
      <w:pPr>
        <w:ind w:firstLineChars="200" w:firstLine="420"/>
        <w:rPr>
          <w:ins w:id="10499" w:author="hp" w:date="2016-06-13T08:53:00Z"/>
          <w:color w:val="000000"/>
          <w:szCs w:val="21"/>
        </w:rPr>
      </w:pPr>
      <w:ins w:id="10500" w:author="hp" w:date="2016-06-13T08:53:00Z">
        <w:r w:rsidRPr="008723F3">
          <w:rPr>
            <w:rFonts w:hint="eastAsia"/>
            <w:color w:val="000000"/>
            <w:szCs w:val="21"/>
          </w:rPr>
          <w:t>二相—三相（</w:t>
        </w:r>
        <w:r w:rsidRPr="008723F3">
          <w:rPr>
            <w:color w:val="000000"/>
            <w:szCs w:val="21"/>
          </w:rPr>
          <w:t>2/3</w:t>
        </w:r>
        <w:r w:rsidRPr="008723F3">
          <w:rPr>
            <w:rFonts w:hint="eastAsia"/>
            <w:color w:val="000000"/>
            <w:szCs w:val="21"/>
          </w:rPr>
          <w:t>）的电流变换矩阵方程为</w:t>
        </w:r>
      </w:ins>
    </w:p>
    <w:p w14:paraId="36C1F56E" w14:textId="77777777" w:rsidR="00421F26" w:rsidRPr="008723F3" w:rsidRDefault="00421F26" w:rsidP="00421F26">
      <w:pPr>
        <w:rPr>
          <w:ins w:id="10501" w:author="hp" w:date="2016-06-13T08:53:00Z"/>
          <w:color w:val="000000"/>
          <w:szCs w:val="21"/>
        </w:rPr>
      </w:pPr>
      <w:ins w:id="10502" w:author="hp" w:date="2016-06-13T08:53:00Z">
        <w:r w:rsidRPr="008723F3">
          <w:rPr>
            <w:color w:val="000000"/>
            <w:szCs w:val="21"/>
          </w:rPr>
          <w:t xml:space="preserve">                          </w:t>
        </w:r>
        <w:r w:rsidR="00BF1057">
          <w:rPr>
            <w:color w:val="000000"/>
            <w:position w:val="-86"/>
            <w:szCs w:val="21"/>
          </w:rPr>
          <w:pict w14:anchorId="1E18FF8C">
            <v:shape id="_x0000_i2948" type="#_x0000_t75" style="width:141pt;height:90.75pt" fillcolor="window">
              <v:imagedata r:id="rId3259" o:title=""/>
            </v:shape>
          </w:pict>
        </w:r>
        <w:r w:rsidRPr="008723F3">
          <w:rPr>
            <w:rFonts w:hint="eastAsia"/>
            <w:color w:val="000000"/>
            <w:szCs w:val="21"/>
          </w:rPr>
          <w:t xml:space="preserve">　</w:t>
        </w:r>
        <w:r w:rsidRPr="008723F3">
          <w:rPr>
            <w:color w:val="000000"/>
            <w:szCs w:val="21"/>
          </w:rPr>
          <w:t xml:space="preserve">    </w:t>
        </w:r>
        <w:r w:rsidRPr="008723F3">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9-56</w:t>
        </w:r>
        <w:r w:rsidRPr="008723F3">
          <w:rPr>
            <w:rFonts w:hint="eastAsia"/>
            <w:color w:val="000000"/>
            <w:szCs w:val="21"/>
          </w:rPr>
          <w:t>）</w:t>
        </w:r>
      </w:ins>
    </w:p>
    <w:p w14:paraId="49F14AD0" w14:textId="77777777" w:rsidR="00421F26" w:rsidRPr="008723F3" w:rsidRDefault="00421F26" w:rsidP="00421F26">
      <w:pPr>
        <w:ind w:firstLine="435"/>
        <w:rPr>
          <w:ins w:id="10503" w:author="hp" w:date="2016-06-13T08:53:00Z"/>
          <w:color w:val="000000"/>
          <w:szCs w:val="21"/>
        </w:rPr>
      </w:pPr>
      <w:ins w:id="10504" w:author="hp" w:date="2016-06-13T08:53:00Z">
        <w:r w:rsidRPr="008723F3">
          <w:rPr>
            <w:color w:val="000000"/>
            <w:szCs w:val="21"/>
          </w:rPr>
          <w:t>3/2</w:t>
        </w:r>
        <w:r w:rsidRPr="008723F3">
          <w:rPr>
            <w:rFonts w:hint="eastAsia"/>
            <w:color w:val="000000"/>
            <w:szCs w:val="21"/>
          </w:rPr>
          <w:t>变换、</w:t>
        </w:r>
        <w:r w:rsidRPr="008723F3">
          <w:rPr>
            <w:color w:val="000000"/>
            <w:szCs w:val="21"/>
          </w:rPr>
          <w:t>2/3</w:t>
        </w:r>
        <w:r w:rsidRPr="008723F3">
          <w:rPr>
            <w:rFonts w:hint="eastAsia"/>
            <w:color w:val="000000"/>
            <w:szCs w:val="21"/>
          </w:rPr>
          <w:t>变换在系统中的符号表示如图</w:t>
        </w:r>
        <w:r w:rsidRPr="008723F3">
          <w:rPr>
            <w:color w:val="000000"/>
            <w:szCs w:val="21"/>
          </w:rPr>
          <w:t>9-49</w:t>
        </w:r>
        <w:r w:rsidRPr="008723F3">
          <w:rPr>
            <w:rFonts w:hint="eastAsia"/>
            <w:color w:val="000000"/>
            <w:szCs w:val="21"/>
          </w:rPr>
          <w:t>所示。</w:t>
        </w:r>
      </w:ins>
    </w:p>
    <w:p w14:paraId="48CFDCD6" w14:textId="77777777" w:rsidR="00421F26" w:rsidRPr="008723F3" w:rsidRDefault="00BF1057" w:rsidP="00421F26">
      <w:pPr>
        <w:ind w:firstLine="435"/>
        <w:jc w:val="center"/>
        <w:rPr>
          <w:ins w:id="10505" w:author="hp" w:date="2016-06-13T08:53:00Z"/>
          <w:color w:val="000000"/>
          <w:szCs w:val="21"/>
        </w:rPr>
      </w:pPr>
      <w:ins w:id="10506" w:author="hp" w:date="2016-06-13T08:53:00Z">
        <w:r>
          <w:rPr>
            <w:szCs w:val="21"/>
          </w:rPr>
          <w:pict w14:anchorId="4010535C">
            <v:shape id="_x0000_i2949" type="#_x0000_t75" style="width:255.75pt;height:49.5pt">
              <v:imagedata r:id="rId3260" o:title=""/>
            </v:shape>
          </w:pict>
        </w:r>
      </w:ins>
    </w:p>
    <w:p w14:paraId="6957DE53" w14:textId="77777777" w:rsidR="00421F26" w:rsidRPr="008723F3" w:rsidRDefault="00421F26" w:rsidP="00421F26">
      <w:pPr>
        <w:widowControl/>
        <w:tabs>
          <w:tab w:val="left" w:pos="6210"/>
        </w:tabs>
        <w:jc w:val="center"/>
        <w:rPr>
          <w:ins w:id="10507" w:author="hp" w:date="2016-06-13T08:53:00Z"/>
          <w:color w:val="000000"/>
          <w:szCs w:val="21"/>
        </w:rPr>
      </w:pPr>
      <w:ins w:id="10508" w:author="hp" w:date="2016-06-13T08:53:00Z">
        <w:r w:rsidRPr="008723F3">
          <w:rPr>
            <w:rFonts w:hint="eastAsia"/>
            <w:color w:val="000000"/>
            <w:szCs w:val="21"/>
          </w:rPr>
          <w:t>图</w:t>
        </w:r>
        <w:r w:rsidRPr="008723F3">
          <w:rPr>
            <w:b/>
            <w:color w:val="000000"/>
            <w:szCs w:val="21"/>
          </w:rPr>
          <w:t>9-49 3/2</w:t>
        </w:r>
        <w:r w:rsidRPr="008723F3">
          <w:rPr>
            <w:rFonts w:hint="eastAsia"/>
            <w:color w:val="000000"/>
            <w:szCs w:val="21"/>
          </w:rPr>
          <w:t>变换和</w:t>
        </w:r>
        <w:r w:rsidRPr="008723F3">
          <w:rPr>
            <w:b/>
            <w:color w:val="000000"/>
            <w:szCs w:val="21"/>
          </w:rPr>
          <w:t>2/3</w:t>
        </w:r>
        <w:r w:rsidRPr="008723F3">
          <w:rPr>
            <w:rFonts w:hint="eastAsia"/>
            <w:color w:val="000000"/>
            <w:szCs w:val="21"/>
          </w:rPr>
          <w:t>变换在系统中的符号表示</w:t>
        </w:r>
      </w:ins>
    </w:p>
    <w:p w14:paraId="6AF8F529" w14:textId="77777777" w:rsidR="00421F26" w:rsidRPr="008723F3" w:rsidRDefault="00421F26" w:rsidP="00421F26">
      <w:pPr>
        <w:ind w:firstLine="435"/>
        <w:rPr>
          <w:ins w:id="10509" w:author="hp" w:date="2016-06-13T08:53:00Z"/>
          <w:color w:val="000000"/>
          <w:szCs w:val="21"/>
        </w:rPr>
      </w:pPr>
      <w:ins w:id="10510" w:author="hp" w:date="2016-06-13T08:53:00Z">
        <w:r w:rsidRPr="008723F3">
          <w:rPr>
            <w:rFonts w:hint="eastAsia"/>
            <w:color w:val="000000"/>
            <w:szCs w:val="21"/>
          </w:rPr>
          <w:t>根据变换前后功率不变的约束原则，电流变换矩阵也就是电压变换矩阵，还可以证明，它们也是磁链的变换矩阵。</w:t>
        </w:r>
      </w:ins>
    </w:p>
    <w:p w14:paraId="6BE20C05" w14:textId="77777777" w:rsidR="00421F26" w:rsidRPr="008723F3" w:rsidRDefault="00421F26" w:rsidP="00421F26">
      <w:pPr>
        <w:ind w:firstLineChars="200" w:firstLine="420"/>
        <w:rPr>
          <w:ins w:id="10511" w:author="hp" w:date="2016-06-13T08:53:00Z"/>
          <w:color w:val="000000"/>
          <w:szCs w:val="21"/>
        </w:rPr>
      </w:pPr>
      <w:ins w:id="10512" w:author="hp" w:date="2016-06-13T08:53:00Z">
        <w:r w:rsidRPr="008723F3">
          <w:rPr>
            <w:color w:val="000000"/>
            <w:szCs w:val="21"/>
          </w:rPr>
          <w:t xml:space="preserve"> </w:t>
        </w:r>
        <w:r w:rsidRPr="008723F3">
          <w:rPr>
            <w:rFonts w:hint="eastAsia"/>
            <w:color w:val="000000"/>
            <w:szCs w:val="21"/>
          </w:rPr>
          <w:t>（</w:t>
        </w:r>
        <w:r w:rsidRPr="008723F3">
          <w:rPr>
            <w:color w:val="000000"/>
            <w:szCs w:val="21"/>
          </w:rPr>
          <w:t>2</w:t>
        </w:r>
        <w:r w:rsidRPr="008723F3">
          <w:rPr>
            <w:rFonts w:hint="eastAsia"/>
            <w:color w:val="000000"/>
            <w:szCs w:val="21"/>
          </w:rPr>
          <w:t>）</w:t>
        </w:r>
        <w:r w:rsidRPr="008723F3">
          <w:rPr>
            <w:color w:val="000000"/>
            <w:szCs w:val="21"/>
          </w:rPr>
          <w:t xml:space="preserve"> </w:t>
        </w:r>
        <w:r w:rsidRPr="008723F3">
          <w:rPr>
            <w:rFonts w:hint="eastAsia"/>
            <w:color w:val="000000"/>
            <w:szCs w:val="21"/>
          </w:rPr>
          <w:t>二相静止坐标系与二相旋转坐标系之间的旋转变换（</w:t>
        </w:r>
        <w:r w:rsidRPr="008723F3">
          <w:rPr>
            <w:color w:val="000000"/>
            <w:szCs w:val="21"/>
          </w:rPr>
          <w:t>VR</w:t>
        </w:r>
        <w:r w:rsidRPr="008723F3">
          <w:rPr>
            <w:rFonts w:hint="eastAsia"/>
            <w:color w:val="000000"/>
            <w:szCs w:val="21"/>
          </w:rPr>
          <w:t>变换）</w:t>
        </w:r>
      </w:ins>
    </w:p>
    <w:p w14:paraId="59F40BD5" w14:textId="77777777" w:rsidR="00421F26" w:rsidRPr="008723F3" w:rsidRDefault="00421F26" w:rsidP="00421F26">
      <w:pPr>
        <w:rPr>
          <w:ins w:id="10513" w:author="hp" w:date="2016-06-13T08:53:00Z"/>
          <w:color w:val="000000"/>
          <w:szCs w:val="21"/>
        </w:rPr>
      </w:pPr>
      <w:ins w:id="10514" w:author="hp" w:date="2016-06-13T08:53:00Z">
        <w:r w:rsidRPr="008723F3">
          <w:rPr>
            <w:color w:val="000000"/>
            <w:szCs w:val="21"/>
          </w:rPr>
          <w:lastRenderedPageBreak/>
          <w:t xml:space="preserve">    </w:t>
        </w:r>
        <w:r w:rsidRPr="008723F3">
          <w:rPr>
            <w:rFonts w:hint="eastAsia"/>
            <w:color w:val="000000"/>
            <w:szCs w:val="21"/>
          </w:rPr>
          <w:t>在两相静止坐标系上的两相交流绕组</w:t>
        </w:r>
        <w:r w:rsidRPr="008723F3">
          <w:rPr>
            <w:color w:val="000000"/>
            <w:szCs w:val="21"/>
          </w:rPr>
          <w:t>α</w:t>
        </w:r>
        <w:r w:rsidRPr="008723F3">
          <w:rPr>
            <w:rFonts w:hint="eastAsia"/>
            <w:color w:val="000000"/>
            <w:szCs w:val="21"/>
          </w:rPr>
          <w:t>和</w:t>
        </w:r>
        <w:r w:rsidRPr="008723F3">
          <w:rPr>
            <w:color w:val="000000"/>
            <w:szCs w:val="21"/>
          </w:rPr>
          <w:t>β</w:t>
        </w:r>
        <w:r w:rsidRPr="008723F3">
          <w:rPr>
            <w:rFonts w:hint="eastAsia"/>
            <w:color w:val="000000"/>
            <w:szCs w:val="21"/>
          </w:rPr>
          <w:t>和在同步旋转坐标系上的两个直流绕组</w:t>
        </w:r>
        <w:r w:rsidRPr="008723F3">
          <w:rPr>
            <w:color w:val="000000"/>
            <w:szCs w:val="21"/>
          </w:rPr>
          <w:t>M</w:t>
        </w:r>
        <w:r w:rsidRPr="008723F3">
          <w:rPr>
            <w:rFonts w:hint="eastAsia"/>
            <w:color w:val="000000"/>
            <w:szCs w:val="21"/>
          </w:rPr>
          <w:t>和</w:t>
        </w:r>
        <w:r w:rsidRPr="008723F3">
          <w:rPr>
            <w:color w:val="000000"/>
            <w:szCs w:val="21"/>
          </w:rPr>
          <w:t>T</w:t>
        </w:r>
        <w:r w:rsidRPr="008723F3">
          <w:rPr>
            <w:rFonts w:hint="eastAsia"/>
            <w:color w:val="000000"/>
            <w:szCs w:val="21"/>
          </w:rPr>
          <w:t>之间的变换属于矢量旋转变换。它是一种静止的直角坐标系与旋转的直角坐标系之间的变换。</w:t>
        </w:r>
      </w:ins>
    </w:p>
    <w:p w14:paraId="0276D980" w14:textId="62271307" w:rsidR="00421F26" w:rsidRPr="008723F3" w:rsidRDefault="00421F26" w:rsidP="00421F26">
      <w:pPr>
        <w:jc w:val="center"/>
        <w:rPr>
          <w:ins w:id="10515" w:author="hp" w:date="2016-06-13T08:53:00Z"/>
          <w:color w:val="000000"/>
          <w:szCs w:val="21"/>
        </w:rPr>
      </w:pPr>
      <w:ins w:id="10516" w:author="hp" w:date="2016-06-13T08:53:00Z">
        <w:r w:rsidRPr="008723F3">
          <w:rPr>
            <w:noProof/>
            <w:color w:val="000000"/>
            <w:szCs w:val="21"/>
          </w:rPr>
          <w:drawing>
            <wp:inline distT="0" distB="0" distL="0" distR="0" wp14:anchorId="4D5ABE6C" wp14:editId="25A265C6">
              <wp:extent cx="2409825" cy="2381250"/>
              <wp:effectExtent l="0" t="0" r="952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5"/>
                      <pic:cNvPicPr>
                        <a:picLocks noChangeAspect="1" noChangeArrowheads="1"/>
                      </pic:cNvPicPr>
                    </pic:nvPicPr>
                    <pic:blipFill>
                      <a:blip r:embed="rId3261">
                        <a:extLst>
                          <a:ext uri="{28A0092B-C50C-407E-A947-70E740481C1C}">
                            <a14:useLocalDpi xmlns:a14="http://schemas.microsoft.com/office/drawing/2010/main" val="0"/>
                          </a:ext>
                        </a:extLst>
                      </a:blip>
                      <a:srcRect/>
                      <a:stretch>
                        <a:fillRect/>
                      </a:stretch>
                    </pic:blipFill>
                    <pic:spPr bwMode="auto">
                      <a:xfrm>
                        <a:off x="0" y="0"/>
                        <a:ext cx="2409825" cy="2381250"/>
                      </a:xfrm>
                      <a:prstGeom prst="rect">
                        <a:avLst/>
                      </a:prstGeom>
                      <a:noFill/>
                      <a:ln>
                        <a:noFill/>
                      </a:ln>
                    </pic:spPr>
                  </pic:pic>
                </a:graphicData>
              </a:graphic>
            </wp:inline>
          </w:drawing>
        </w:r>
      </w:ins>
    </w:p>
    <w:p w14:paraId="2482C54A" w14:textId="77777777" w:rsidR="00421F26" w:rsidRPr="008723F3" w:rsidRDefault="00421F26" w:rsidP="00421F26">
      <w:pPr>
        <w:widowControl/>
        <w:tabs>
          <w:tab w:val="left" w:pos="6210"/>
        </w:tabs>
        <w:jc w:val="center"/>
        <w:rPr>
          <w:ins w:id="10517" w:author="hp" w:date="2016-06-13T08:53:00Z"/>
          <w:color w:val="000000"/>
          <w:szCs w:val="21"/>
        </w:rPr>
      </w:pPr>
      <w:ins w:id="10518" w:author="hp" w:date="2016-06-13T08:53:00Z">
        <w:r w:rsidRPr="008723F3">
          <w:rPr>
            <w:rFonts w:hint="eastAsia"/>
            <w:color w:val="000000"/>
            <w:szCs w:val="21"/>
          </w:rPr>
          <w:t>图</w:t>
        </w:r>
        <w:r w:rsidRPr="008723F3">
          <w:rPr>
            <w:b/>
            <w:color w:val="000000"/>
            <w:szCs w:val="21"/>
          </w:rPr>
          <w:t>9-50</w:t>
        </w:r>
        <w:r w:rsidRPr="008723F3">
          <w:rPr>
            <w:color w:val="000000"/>
            <w:szCs w:val="21"/>
          </w:rPr>
          <w:t xml:space="preserve"> </w:t>
        </w:r>
        <w:r w:rsidRPr="008723F3">
          <w:rPr>
            <w:rFonts w:hint="eastAsia"/>
            <w:color w:val="000000"/>
            <w:szCs w:val="21"/>
          </w:rPr>
          <w:t>旋转变换矢量关系图</w:t>
        </w:r>
      </w:ins>
    </w:p>
    <w:p w14:paraId="47D76DCB" w14:textId="77777777" w:rsidR="00421F26" w:rsidRPr="008723F3" w:rsidRDefault="00421F26" w:rsidP="00421F26">
      <w:pPr>
        <w:ind w:firstLineChars="200" w:firstLine="420"/>
        <w:rPr>
          <w:ins w:id="10519" w:author="hp" w:date="2016-06-13T08:53:00Z"/>
          <w:color w:val="000000"/>
          <w:szCs w:val="21"/>
        </w:rPr>
      </w:pPr>
      <w:ins w:id="10520" w:author="hp" w:date="2016-06-13T08:53:00Z">
        <w:r w:rsidRPr="008723F3">
          <w:rPr>
            <w:rFonts w:hint="eastAsia"/>
            <w:color w:val="000000"/>
            <w:szCs w:val="21"/>
          </w:rPr>
          <w:t>在图</w:t>
        </w:r>
        <w:r w:rsidRPr="008723F3">
          <w:rPr>
            <w:color w:val="000000"/>
            <w:szCs w:val="21"/>
          </w:rPr>
          <w:t>9-50</w:t>
        </w:r>
        <w:r w:rsidRPr="008723F3">
          <w:rPr>
            <w:rFonts w:hint="eastAsia"/>
            <w:color w:val="000000"/>
            <w:szCs w:val="21"/>
          </w:rPr>
          <w:t>中，</w:t>
        </w:r>
        <w:r w:rsidRPr="008723F3">
          <w:rPr>
            <w:color w:val="000000"/>
            <w:szCs w:val="21"/>
          </w:rPr>
          <w:t>F</w:t>
        </w:r>
        <w:r w:rsidRPr="008723F3">
          <w:rPr>
            <w:color w:val="000000"/>
            <w:szCs w:val="21"/>
            <w:vertAlign w:val="subscript"/>
          </w:rPr>
          <w:t>s</w:t>
        </w:r>
        <w:r w:rsidRPr="008723F3">
          <w:rPr>
            <w:rFonts w:hint="eastAsia"/>
            <w:color w:val="000000"/>
            <w:szCs w:val="21"/>
          </w:rPr>
          <w:t>是异步电动机定子磁势，为空间矢量。通常以定子电流</w:t>
        </w:r>
        <w:r w:rsidR="00BF1057">
          <w:rPr>
            <w:color w:val="000000"/>
            <w:position w:val="-12"/>
            <w:szCs w:val="21"/>
          </w:rPr>
          <w:pict w14:anchorId="2D481272">
            <v:shape id="_x0000_i2950" type="#_x0000_t75" style="width:10.5pt;height:18pt" fillcolor="window">
              <v:imagedata r:id="rId3220" o:title=""/>
            </v:shape>
          </w:pict>
        </w:r>
        <w:r w:rsidRPr="008723F3">
          <w:rPr>
            <w:rFonts w:hint="eastAsia"/>
            <w:color w:val="000000"/>
            <w:szCs w:val="21"/>
          </w:rPr>
          <w:t>代替它，这时定子电流被定义为空间矢量，记为</w:t>
        </w:r>
        <w:r w:rsidR="00BF1057">
          <w:rPr>
            <w:color w:val="000000"/>
            <w:position w:val="-12"/>
            <w:szCs w:val="21"/>
          </w:rPr>
          <w:pict w14:anchorId="40F877C1">
            <v:shape id="_x0000_i2951" type="#_x0000_t75" style="width:10.5pt;height:18pt" fillcolor="window">
              <v:imagedata r:id="rId3262" o:title=""/>
            </v:shape>
          </w:pict>
        </w:r>
        <w:r w:rsidRPr="008723F3">
          <w:rPr>
            <w:rFonts w:hint="eastAsia"/>
            <w:color w:val="000000"/>
            <w:szCs w:val="21"/>
          </w:rPr>
          <w:t>。图中</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是任意同步旋转轴系，旋转角速度为同步角速度</w:t>
        </w:r>
        <w:r w:rsidR="00BF1057">
          <w:rPr>
            <w:color w:val="000000"/>
            <w:position w:val="-12"/>
            <w:szCs w:val="21"/>
          </w:rPr>
          <w:pict w14:anchorId="171706E0">
            <v:shape id="_x0000_i2952" type="#_x0000_t75" style="width:17.25pt;height:18pt" fillcolor="window">
              <v:imagedata r:id="rId3263" o:title=""/>
            </v:shape>
          </w:pict>
        </w:r>
        <w:r w:rsidRPr="008723F3">
          <w:rPr>
            <w:rFonts w:hint="eastAsia"/>
            <w:color w:val="000000"/>
            <w:szCs w:val="21"/>
          </w:rPr>
          <w:t>。</w:t>
        </w:r>
        <w:r w:rsidRPr="008723F3">
          <w:rPr>
            <w:color w:val="000000"/>
            <w:szCs w:val="21"/>
          </w:rPr>
          <w:t>M</w:t>
        </w:r>
        <w:r w:rsidRPr="008723F3">
          <w:rPr>
            <w:rFonts w:hint="eastAsia"/>
            <w:color w:val="000000"/>
            <w:szCs w:val="21"/>
          </w:rPr>
          <w:t>轴与</w:t>
        </w:r>
        <w:r w:rsidR="00BF1057">
          <w:rPr>
            <w:color w:val="000000"/>
            <w:position w:val="-12"/>
            <w:szCs w:val="21"/>
          </w:rPr>
          <w:pict w14:anchorId="696F7818">
            <v:shape id="_x0000_i2953" type="#_x0000_t75" style="width:10.5pt;height:18pt" fillcolor="window">
              <v:imagedata r:id="rId3262" o:title=""/>
            </v:shape>
          </w:pict>
        </w:r>
        <w:r w:rsidRPr="008723F3">
          <w:rPr>
            <w:rFonts w:hint="eastAsia"/>
            <w:color w:val="000000"/>
            <w:szCs w:val="21"/>
          </w:rPr>
          <w:t>之间的夹角用</w:t>
        </w:r>
        <w:r w:rsidR="00BF1057">
          <w:rPr>
            <w:color w:val="000000"/>
            <w:position w:val="-12"/>
            <w:szCs w:val="21"/>
          </w:rPr>
          <w:pict w14:anchorId="745F1DD0">
            <v:shape id="_x0000_i2954" type="#_x0000_t75" style="width:14.25pt;height:18pt" fillcolor="window">
              <v:imagedata r:id="rId3264" o:title=""/>
            </v:shape>
          </w:pict>
        </w:r>
        <w:r w:rsidRPr="008723F3">
          <w:rPr>
            <w:rFonts w:hint="eastAsia"/>
            <w:color w:val="000000"/>
            <w:szCs w:val="21"/>
          </w:rPr>
          <w:t>表示。由于两相绕组</w:t>
        </w:r>
        <w:r w:rsidRPr="008723F3">
          <w:rPr>
            <w:color w:val="000000"/>
            <w:szCs w:val="21"/>
          </w:rPr>
          <w:t>α</w:t>
        </w:r>
        <w:r w:rsidRPr="008723F3">
          <w:rPr>
            <w:rFonts w:hint="eastAsia"/>
            <w:color w:val="000000"/>
            <w:szCs w:val="21"/>
          </w:rPr>
          <w:t>和</w:t>
        </w:r>
        <w:r w:rsidRPr="008723F3">
          <w:rPr>
            <w:color w:val="000000"/>
            <w:szCs w:val="21"/>
          </w:rPr>
          <w:t>β</w:t>
        </w:r>
        <w:r w:rsidRPr="008723F3">
          <w:rPr>
            <w:rFonts w:hint="eastAsia"/>
            <w:color w:val="000000"/>
            <w:szCs w:val="21"/>
          </w:rPr>
          <w:t>在空间上的位置是固定的</w:t>
        </w:r>
        <w:r w:rsidRPr="008723F3">
          <w:rPr>
            <w:color w:val="000000"/>
            <w:szCs w:val="21"/>
          </w:rPr>
          <w:t xml:space="preserve"> </w:t>
        </w:r>
        <w:r w:rsidRPr="008723F3">
          <w:rPr>
            <w:rFonts w:hint="eastAsia"/>
            <w:color w:val="000000"/>
            <w:szCs w:val="21"/>
          </w:rPr>
          <w:t>，因而</w:t>
        </w:r>
        <w:r w:rsidRPr="008723F3">
          <w:rPr>
            <w:color w:val="000000"/>
            <w:szCs w:val="21"/>
          </w:rPr>
          <w:t>M</w:t>
        </w:r>
        <w:r w:rsidRPr="008723F3">
          <w:rPr>
            <w:rFonts w:hint="eastAsia"/>
            <w:color w:val="000000"/>
            <w:szCs w:val="21"/>
          </w:rPr>
          <w:t>轴和</w:t>
        </w:r>
        <w:r w:rsidRPr="008723F3">
          <w:rPr>
            <w:color w:val="000000"/>
            <w:szCs w:val="21"/>
          </w:rPr>
          <w:t>α</w:t>
        </w:r>
        <w:r w:rsidRPr="008723F3">
          <w:rPr>
            <w:rFonts w:hint="eastAsia"/>
            <w:color w:val="000000"/>
            <w:szCs w:val="21"/>
          </w:rPr>
          <w:t>轴的夹角</w:t>
        </w:r>
        <w:r w:rsidR="00BF1057">
          <w:rPr>
            <w:color w:val="000000"/>
            <w:position w:val="-12"/>
            <w:szCs w:val="21"/>
          </w:rPr>
          <w:pict w14:anchorId="0007A063">
            <v:shape id="_x0000_i2955" type="#_x0000_t75" style="width:15pt;height:18pt" fillcolor="window">
              <v:imagedata r:id="rId3265" o:title=""/>
            </v:shape>
          </w:pict>
        </w:r>
        <w:r w:rsidRPr="008723F3">
          <w:rPr>
            <w:rFonts w:hint="eastAsia"/>
            <w:color w:val="000000"/>
            <w:szCs w:val="21"/>
          </w:rPr>
          <w:t>随时间而变化，即</w:t>
        </w:r>
        <w:r w:rsidR="00BF1057">
          <w:rPr>
            <w:color w:val="000000"/>
            <w:position w:val="-12"/>
            <w:szCs w:val="21"/>
          </w:rPr>
          <w:pict w14:anchorId="3FA0B820">
            <v:shape id="_x0000_i2956" type="#_x0000_t75" style="width:15pt;height:18pt" fillcolor="window">
              <v:imagedata r:id="rId3266" o:title=""/>
            </v:shape>
          </w:pict>
        </w:r>
        <w:r w:rsidRPr="008723F3">
          <w:rPr>
            <w:color w:val="000000"/>
            <w:szCs w:val="21"/>
          </w:rPr>
          <w:t>=</w:t>
        </w:r>
        <w:r w:rsidR="00BF1057">
          <w:rPr>
            <w:color w:val="000000"/>
            <w:position w:val="-12"/>
            <w:szCs w:val="21"/>
          </w:rPr>
          <w:pict w14:anchorId="13C48C61">
            <v:shape id="_x0000_i2957" type="#_x0000_t75" style="width:20.25pt;height:18pt" fillcolor="window">
              <v:imagedata r:id="rId3267" o:title=""/>
            </v:shape>
          </w:pict>
        </w:r>
        <w:r w:rsidRPr="008723F3">
          <w:rPr>
            <w:color w:val="000000"/>
            <w:szCs w:val="21"/>
          </w:rPr>
          <w:t>+</w:t>
        </w:r>
        <w:r w:rsidR="00BF1057">
          <w:rPr>
            <w:color w:val="000000"/>
            <w:position w:val="-12"/>
            <w:szCs w:val="21"/>
          </w:rPr>
          <w:pict w14:anchorId="764A23CD">
            <v:shape id="_x0000_i2958" type="#_x0000_t75" style="width:15pt;height:18pt" fillcolor="window">
              <v:imagedata r:id="rId3268" o:title=""/>
            </v:shape>
          </w:pict>
        </w:r>
        <w:r w:rsidRPr="008723F3">
          <w:rPr>
            <w:rFonts w:hint="eastAsia"/>
            <w:color w:val="000000"/>
            <w:szCs w:val="21"/>
          </w:rPr>
          <w:t>，其中</w:t>
        </w:r>
        <w:r w:rsidR="00BF1057">
          <w:rPr>
            <w:color w:val="000000"/>
            <w:position w:val="-12"/>
            <w:szCs w:val="21"/>
          </w:rPr>
          <w:pict w14:anchorId="154C6304">
            <v:shape id="_x0000_i2959" type="#_x0000_t75" style="width:15pt;height:18pt" fillcolor="window">
              <v:imagedata r:id="rId3269" o:title=""/>
            </v:shape>
          </w:pict>
        </w:r>
        <w:r w:rsidRPr="008723F3">
          <w:rPr>
            <w:rFonts w:hint="eastAsia"/>
            <w:color w:val="000000"/>
            <w:szCs w:val="21"/>
          </w:rPr>
          <w:t>为任意的初始角。在矢量控制系统中，</w:t>
        </w:r>
        <w:r w:rsidR="00BF1057">
          <w:rPr>
            <w:color w:val="000000"/>
            <w:position w:val="-12"/>
            <w:szCs w:val="21"/>
          </w:rPr>
          <w:pict w14:anchorId="2E7F4787">
            <v:shape id="_x0000_i2960" type="#_x0000_t75" style="width:15pt;height:18pt" fillcolor="window">
              <v:imagedata r:id="rId3270" o:title=""/>
            </v:shape>
          </w:pict>
        </w:r>
        <w:r w:rsidRPr="008723F3">
          <w:rPr>
            <w:rFonts w:hint="eastAsia"/>
            <w:color w:val="000000"/>
            <w:szCs w:val="21"/>
          </w:rPr>
          <w:t>通常称为磁通的定向角，也叫磁场定向角。</w:t>
        </w:r>
      </w:ins>
    </w:p>
    <w:p w14:paraId="2E9BE149" w14:textId="77777777" w:rsidR="00421F26" w:rsidRPr="008723F3" w:rsidRDefault="00421F26" w:rsidP="00421F26">
      <w:pPr>
        <w:ind w:firstLineChars="200" w:firstLine="420"/>
        <w:rPr>
          <w:ins w:id="10521" w:author="hp" w:date="2016-06-13T08:53:00Z"/>
          <w:color w:val="000000"/>
          <w:szCs w:val="21"/>
        </w:rPr>
      </w:pPr>
      <w:ins w:id="10522" w:author="hp" w:date="2016-06-13T08:53:00Z">
        <w:r w:rsidRPr="008723F3">
          <w:rPr>
            <w:rFonts w:hint="eastAsia"/>
            <w:color w:val="000000"/>
            <w:szCs w:val="21"/>
          </w:rPr>
          <w:t>以</w:t>
        </w:r>
        <w:r w:rsidRPr="008723F3">
          <w:rPr>
            <w:color w:val="000000"/>
            <w:szCs w:val="21"/>
          </w:rPr>
          <w:t>M</w:t>
        </w:r>
        <w:r w:rsidRPr="008723F3">
          <w:rPr>
            <w:rFonts w:hint="eastAsia"/>
            <w:color w:val="000000"/>
            <w:szCs w:val="21"/>
          </w:rPr>
          <w:t>轴为基准，把</w:t>
        </w:r>
        <w:r w:rsidR="00BF1057">
          <w:rPr>
            <w:color w:val="000000"/>
            <w:position w:val="-10"/>
            <w:szCs w:val="21"/>
          </w:rPr>
          <w:pict w14:anchorId="63E7CCEC">
            <v:shape id="_x0000_i2961" type="#_x0000_t75" style="width:12.75pt;height:18pt" fillcolor="window">
              <v:imagedata r:id="rId3271" o:title=""/>
            </v:shape>
          </w:pict>
        </w:r>
        <w:r w:rsidRPr="008723F3">
          <w:rPr>
            <w:rFonts w:hint="eastAsia"/>
            <w:color w:val="000000"/>
            <w:szCs w:val="21"/>
          </w:rPr>
          <w:t>分解为与</w:t>
        </w:r>
        <w:r w:rsidRPr="008723F3">
          <w:rPr>
            <w:color w:val="000000"/>
            <w:szCs w:val="21"/>
          </w:rPr>
          <w:t>M</w:t>
        </w:r>
        <w:r w:rsidRPr="008723F3">
          <w:rPr>
            <w:rFonts w:hint="eastAsia"/>
            <w:color w:val="000000"/>
            <w:szCs w:val="21"/>
          </w:rPr>
          <w:t>轴重合和正交的两个分量</w:t>
        </w:r>
        <w:r w:rsidR="00BF1057">
          <w:rPr>
            <w:color w:val="000000"/>
            <w:position w:val="-10"/>
            <w:szCs w:val="21"/>
          </w:rPr>
          <w:pict w14:anchorId="4EAD737E">
            <v:shape id="_x0000_i2962" type="#_x0000_t75" style="width:17.25pt;height:18pt" fillcolor="window">
              <v:imagedata r:id="rId3272" o:title=""/>
            </v:shape>
          </w:pict>
        </w:r>
        <w:r w:rsidRPr="008723F3">
          <w:rPr>
            <w:rFonts w:hint="eastAsia"/>
            <w:color w:val="000000"/>
            <w:szCs w:val="21"/>
          </w:rPr>
          <w:t>和</w:t>
        </w:r>
        <w:r w:rsidR="00BF1057">
          <w:rPr>
            <w:color w:val="000000"/>
            <w:position w:val="-10"/>
            <w:szCs w:val="21"/>
          </w:rPr>
          <w:pict w14:anchorId="6F3488FB">
            <v:shape id="_x0000_i2963" type="#_x0000_t75" style="width:17.25pt;height:18pt" fillcolor="window">
              <v:imagedata r:id="rId3273" o:title=""/>
            </v:shape>
          </w:pict>
        </w:r>
        <w:r w:rsidRPr="008723F3">
          <w:rPr>
            <w:rFonts w:hint="eastAsia"/>
            <w:color w:val="000000"/>
            <w:szCs w:val="21"/>
          </w:rPr>
          <w:t>，相当于</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轴上两个直流绕组</w:t>
        </w:r>
        <w:r w:rsidRPr="008723F3">
          <w:rPr>
            <w:color w:val="000000"/>
            <w:szCs w:val="21"/>
          </w:rPr>
          <w:t>M</w:t>
        </w:r>
        <w:r w:rsidRPr="008723F3">
          <w:rPr>
            <w:rFonts w:hint="eastAsia"/>
            <w:color w:val="000000"/>
            <w:szCs w:val="21"/>
          </w:rPr>
          <w:t>和</w:t>
        </w:r>
        <w:r w:rsidRPr="008723F3">
          <w:rPr>
            <w:color w:val="000000"/>
            <w:szCs w:val="21"/>
          </w:rPr>
          <w:t>T</w:t>
        </w:r>
        <w:r w:rsidRPr="008723F3">
          <w:rPr>
            <w:rFonts w:hint="eastAsia"/>
            <w:color w:val="000000"/>
            <w:szCs w:val="21"/>
          </w:rPr>
          <w:t>中的电流，分别称为定子电流的励磁分量和转矩分量。</w:t>
        </w:r>
      </w:ins>
    </w:p>
    <w:p w14:paraId="2D1E6D83" w14:textId="77777777" w:rsidR="00421F26" w:rsidRPr="008723F3" w:rsidRDefault="00421F26" w:rsidP="00421F26">
      <w:pPr>
        <w:ind w:firstLineChars="200" w:firstLine="420"/>
        <w:rPr>
          <w:ins w:id="10523" w:author="hp" w:date="2016-06-13T08:53:00Z"/>
          <w:color w:val="000000"/>
          <w:szCs w:val="21"/>
        </w:rPr>
      </w:pPr>
      <w:ins w:id="10524" w:author="hp" w:date="2016-06-13T08:53:00Z">
        <w:r w:rsidRPr="008723F3">
          <w:rPr>
            <w:rFonts w:hint="eastAsia"/>
            <w:color w:val="000000"/>
            <w:szCs w:val="21"/>
          </w:rPr>
          <w:t>由于磁场定向角</w:t>
        </w:r>
        <w:r w:rsidR="00BF1057">
          <w:rPr>
            <w:color w:val="000000"/>
            <w:position w:val="-10"/>
            <w:szCs w:val="21"/>
          </w:rPr>
          <w:pict w14:anchorId="4D77E7B7">
            <v:shape id="_x0000_i2964" type="#_x0000_t75" style="width:15pt;height:18pt" fillcolor="window">
              <v:imagedata r:id="rId3274" o:title=""/>
            </v:shape>
          </w:pict>
        </w:r>
        <w:r w:rsidRPr="008723F3">
          <w:rPr>
            <w:rFonts w:hint="eastAsia"/>
            <w:color w:val="000000"/>
            <w:szCs w:val="21"/>
          </w:rPr>
          <w:t>是随时间而变化的，因而</w:t>
        </w:r>
        <w:r w:rsidR="00BF1057">
          <w:rPr>
            <w:color w:val="000000"/>
            <w:position w:val="-10"/>
            <w:szCs w:val="21"/>
          </w:rPr>
          <w:pict w14:anchorId="0C012BEE">
            <v:shape id="_x0000_i2965" type="#_x0000_t75" style="width:12.75pt;height:18pt" fillcolor="window">
              <v:imagedata r:id="rId3275" o:title=""/>
            </v:shape>
          </w:pict>
        </w:r>
        <w:r w:rsidRPr="008723F3">
          <w:rPr>
            <w:rFonts w:hint="eastAsia"/>
            <w:color w:val="000000"/>
            <w:szCs w:val="21"/>
          </w:rPr>
          <w:t>在</w:t>
        </w:r>
        <w:r w:rsidRPr="008723F3">
          <w:rPr>
            <w:color w:val="000000"/>
            <w:szCs w:val="21"/>
          </w:rPr>
          <w:t>α</w:t>
        </w:r>
        <w:r w:rsidRPr="008723F3">
          <w:rPr>
            <w:rFonts w:hint="eastAsia"/>
            <w:color w:val="000000"/>
            <w:szCs w:val="21"/>
          </w:rPr>
          <w:t>轴和</w:t>
        </w:r>
        <w:r w:rsidRPr="008723F3">
          <w:rPr>
            <w:color w:val="000000"/>
            <w:szCs w:val="21"/>
          </w:rPr>
          <w:t>β</w:t>
        </w:r>
        <w:r w:rsidRPr="008723F3">
          <w:rPr>
            <w:rFonts w:hint="eastAsia"/>
            <w:color w:val="000000"/>
            <w:szCs w:val="21"/>
          </w:rPr>
          <w:t>轴上的分量</w:t>
        </w:r>
        <w:r w:rsidR="00BF1057">
          <w:rPr>
            <w:color w:val="000000"/>
            <w:position w:val="-12"/>
            <w:szCs w:val="21"/>
          </w:rPr>
          <w:pict w14:anchorId="23FEF1C6">
            <v:shape id="_x0000_i2966" type="#_x0000_t75" style="width:17.25pt;height:18.75pt" fillcolor="window">
              <v:imagedata r:id="rId3276" o:title=""/>
            </v:shape>
          </w:pict>
        </w:r>
        <w:r w:rsidRPr="008723F3">
          <w:rPr>
            <w:rFonts w:hint="eastAsia"/>
            <w:color w:val="000000"/>
            <w:szCs w:val="21"/>
          </w:rPr>
          <w:t>和</w:t>
        </w:r>
        <w:r w:rsidR="00BF1057">
          <w:rPr>
            <w:color w:val="000000"/>
            <w:position w:val="-14"/>
            <w:szCs w:val="21"/>
          </w:rPr>
          <w:pict w14:anchorId="068E0822">
            <v:shape id="_x0000_i2967" type="#_x0000_t75" style="width:17.25pt;height:20.25pt" fillcolor="window">
              <v:imagedata r:id="rId3277" o:title=""/>
            </v:shape>
          </w:pict>
        </w:r>
        <w:r w:rsidRPr="008723F3">
          <w:rPr>
            <w:rFonts w:hint="eastAsia"/>
            <w:color w:val="000000"/>
            <w:szCs w:val="21"/>
          </w:rPr>
          <w:t>也是随时间而变化的，它们分别相当于</w:t>
        </w:r>
        <w:r w:rsidRPr="008723F3">
          <w:rPr>
            <w:color w:val="000000"/>
            <w:szCs w:val="21"/>
          </w:rPr>
          <w:t>α</w:t>
        </w:r>
        <w:r w:rsidRPr="008723F3">
          <w:rPr>
            <w:rFonts w:hint="eastAsia"/>
            <w:color w:val="000000"/>
            <w:szCs w:val="21"/>
          </w:rPr>
          <w:t>和</w:t>
        </w:r>
        <w:r w:rsidRPr="008723F3">
          <w:rPr>
            <w:color w:val="000000"/>
            <w:szCs w:val="21"/>
          </w:rPr>
          <w:t>β</w:t>
        </w:r>
        <w:r w:rsidRPr="008723F3">
          <w:rPr>
            <w:rFonts w:hint="eastAsia"/>
            <w:color w:val="000000"/>
            <w:szCs w:val="21"/>
          </w:rPr>
          <w:t>绕组磁势的瞬时值。</w:t>
        </w:r>
      </w:ins>
    </w:p>
    <w:p w14:paraId="035BF2B7" w14:textId="77777777" w:rsidR="00421F26" w:rsidRPr="008723F3" w:rsidRDefault="00421F26" w:rsidP="00421F26">
      <w:pPr>
        <w:ind w:firstLineChars="200" w:firstLine="420"/>
        <w:rPr>
          <w:ins w:id="10525" w:author="hp" w:date="2016-06-13T08:53:00Z"/>
          <w:color w:val="000000"/>
          <w:szCs w:val="21"/>
        </w:rPr>
      </w:pPr>
      <w:ins w:id="10526" w:author="hp" w:date="2016-06-13T08:53:00Z">
        <w:r w:rsidRPr="008723F3">
          <w:rPr>
            <w:rFonts w:hint="eastAsia"/>
            <w:color w:val="000000"/>
            <w:szCs w:val="21"/>
          </w:rPr>
          <w:t>由图</w:t>
        </w:r>
        <w:r w:rsidRPr="008723F3">
          <w:rPr>
            <w:color w:val="000000"/>
            <w:szCs w:val="21"/>
          </w:rPr>
          <w:t>9-50</w:t>
        </w:r>
        <w:r w:rsidRPr="008723F3">
          <w:rPr>
            <w:rFonts w:hint="eastAsia"/>
            <w:color w:val="000000"/>
            <w:szCs w:val="21"/>
          </w:rPr>
          <w:t>可以导出同步旋转坐标系到静止坐标系的变换方程为</w:t>
        </w:r>
      </w:ins>
    </w:p>
    <w:p w14:paraId="797B0BD4" w14:textId="77777777" w:rsidR="00421F26" w:rsidRPr="008723F3" w:rsidRDefault="00421F26" w:rsidP="00421F26">
      <w:pPr>
        <w:rPr>
          <w:ins w:id="10527" w:author="hp" w:date="2016-06-13T08:53:00Z"/>
          <w:color w:val="000000"/>
          <w:szCs w:val="21"/>
        </w:rPr>
      </w:pPr>
      <w:ins w:id="10528" w:author="hp" w:date="2016-06-13T08:53:00Z">
        <w:r w:rsidRPr="008723F3">
          <w:rPr>
            <w:color w:val="000000"/>
            <w:szCs w:val="21"/>
          </w:rPr>
          <w:t xml:space="preserve">                         </w:t>
        </w:r>
        <w:r w:rsidR="00BF1057">
          <w:rPr>
            <w:color w:val="000000"/>
            <w:position w:val="-32"/>
            <w:szCs w:val="21"/>
          </w:rPr>
          <w:pict w14:anchorId="11DAB39B">
            <v:shape id="_x0000_i2968" type="#_x0000_t75" style="width:152.25pt;height:38.25pt" fillcolor="window">
              <v:imagedata r:id="rId3278" o:title=""/>
            </v:shape>
          </w:pict>
        </w:r>
        <w:r w:rsidRPr="008723F3">
          <w:rPr>
            <w:color w:val="000000"/>
            <w:szCs w:val="21"/>
          </w:rPr>
          <w:t xml:space="preserve">                    </w:t>
        </w:r>
        <w:r w:rsidRPr="008723F3">
          <w:rPr>
            <w:rFonts w:hint="eastAsia"/>
            <w:color w:val="000000"/>
            <w:szCs w:val="21"/>
          </w:rPr>
          <w:t>（</w:t>
        </w:r>
        <w:r w:rsidRPr="008723F3">
          <w:rPr>
            <w:color w:val="000000"/>
            <w:szCs w:val="21"/>
          </w:rPr>
          <w:t>9-57</w:t>
        </w:r>
        <w:r w:rsidRPr="008723F3">
          <w:rPr>
            <w:rFonts w:hint="eastAsia"/>
            <w:color w:val="000000"/>
            <w:szCs w:val="21"/>
          </w:rPr>
          <w:t>）</w:t>
        </w:r>
      </w:ins>
    </w:p>
    <w:p w14:paraId="0081AA72" w14:textId="77777777" w:rsidR="00421F26" w:rsidRPr="008723F3" w:rsidRDefault="00421F26" w:rsidP="00421F26">
      <w:pPr>
        <w:ind w:firstLineChars="200" w:firstLine="420"/>
        <w:rPr>
          <w:ins w:id="10529" w:author="hp" w:date="2016-06-13T08:53:00Z"/>
          <w:color w:val="000000"/>
          <w:szCs w:val="21"/>
        </w:rPr>
      </w:pPr>
      <w:ins w:id="10530" w:author="hp" w:date="2016-06-13T08:53:00Z">
        <w:r w:rsidRPr="008723F3">
          <w:rPr>
            <w:rFonts w:hint="eastAsia"/>
            <w:color w:val="000000"/>
            <w:szCs w:val="21"/>
          </w:rPr>
          <w:t>由静止坐标系变换到同步旋转坐标系的矢量旋转变换方程式为</w:t>
        </w:r>
      </w:ins>
    </w:p>
    <w:p w14:paraId="09749695" w14:textId="77777777" w:rsidR="00421F26" w:rsidRPr="008723F3" w:rsidRDefault="00421F26" w:rsidP="00421F26">
      <w:pPr>
        <w:rPr>
          <w:ins w:id="10531" w:author="hp" w:date="2016-06-13T08:53:00Z"/>
          <w:color w:val="000000"/>
          <w:szCs w:val="21"/>
        </w:rPr>
      </w:pPr>
      <w:ins w:id="10532" w:author="hp" w:date="2016-06-13T08:53:00Z">
        <w:r w:rsidRPr="008723F3">
          <w:rPr>
            <w:color w:val="000000"/>
            <w:szCs w:val="21"/>
          </w:rPr>
          <w:t xml:space="preserve">          </w:t>
        </w:r>
        <w:r w:rsidR="00BF1057">
          <w:rPr>
            <w:color w:val="000000"/>
            <w:position w:val="-32"/>
            <w:szCs w:val="21"/>
          </w:rPr>
          <w:pict w14:anchorId="0E28FE14">
            <v:shape id="_x0000_i2969" type="#_x0000_t75" style="width:290.25pt;height:40.5pt" fillcolor="window">
              <v:imagedata r:id="rId3279" o:title=""/>
            </v:shape>
          </w:pict>
        </w:r>
        <w:r w:rsidRPr="008723F3">
          <w:rPr>
            <w:color w:val="000000"/>
            <w:szCs w:val="21"/>
          </w:rPr>
          <w:t xml:space="preserve">         </w:t>
        </w:r>
        <w:r w:rsidRPr="008723F3">
          <w:rPr>
            <w:rFonts w:hint="eastAsia"/>
            <w:color w:val="000000"/>
            <w:szCs w:val="21"/>
          </w:rPr>
          <w:t>（</w:t>
        </w:r>
        <w:r w:rsidRPr="008723F3">
          <w:rPr>
            <w:color w:val="000000"/>
            <w:szCs w:val="21"/>
          </w:rPr>
          <w:t>9-58</w:t>
        </w:r>
        <w:r w:rsidRPr="008723F3">
          <w:rPr>
            <w:rFonts w:hint="eastAsia"/>
            <w:color w:val="000000"/>
            <w:szCs w:val="21"/>
          </w:rPr>
          <w:t>）</w:t>
        </w:r>
      </w:ins>
    </w:p>
    <w:p w14:paraId="58C18A53" w14:textId="77777777" w:rsidR="00421F26" w:rsidRPr="008723F3" w:rsidRDefault="00421F26" w:rsidP="00421F26">
      <w:pPr>
        <w:ind w:firstLineChars="200" w:firstLine="420"/>
        <w:rPr>
          <w:ins w:id="10533" w:author="hp" w:date="2016-06-13T08:53:00Z"/>
          <w:color w:val="000000"/>
          <w:szCs w:val="21"/>
        </w:rPr>
      </w:pPr>
      <w:ins w:id="10534" w:author="hp" w:date="2016-06-13T08:53:00Z">
        <w:r w:rsidRPr="008723F3">
          <w:rPr>
            <w:rFonts w:hint="eastAsia"/>
            <w:color w:val="000000"/>
            <w:szCs w:val="21"/>
          </w:rPr>
          <w:t>电压和磁链的旋转变换矩阵与电流的旋转变换矩阵相同。</w:t>
        </w:r>
      </w:ins>
    </w:p>
    <w:p w14:paraId="13E48056" w14:textId="77777777" w:rsidR="00421F26" w:rsidRPr="008723F3" w:rsidRDefault="00421F26" w:rsidP="00421F26">
      <w:pPr>
        <w:ind w:firstLineChars="200" w:firstLine="420"/>
        <w:rPr>
          <w:ins w:id="10535" w:author="hp" w:date="2016-06-13T08:53:00Z"/>
          <w:color w:val="000000"/>
          <w:szCs w:val="21"/>
        </w:rPr>
      </w:pPr>
      <w:ins w:id="10536" w:author="hp" w:date="2016-06-13T08:53:00Z">
        <w:r w:rsidRPr="008723F3">
          <w:rPr>
            <w:rFonts w:hint="eastAsia"/>
            <w:color w:val="000000"/>
            <w:szCs w:val="21"/>
          </w:rPr>
          <w:t>矢量旋转变换器在系统中用符号</w:t>
        </w:r>
        <w:r w:rsidRPr="008723F3">
          <w:rPr>
            <w:color w:val="000000"/>
            <w:szCs w:val="21"/>
          </w:rPr>
          <w:t>VR</w:t>
        </w:r>
        <w:r w:rsidRPr="008723F3">
          <w:rPr>
            <w:rFonts w:hint="eastAsia"/>
            <w:color w:val="000000"/>
            <w:szCs w:val="21"/>
          </w:rPr>
          <w:t>，</w:t>
        </w:r>
        <w:r w:rsidRPr="008723F3">
          <w:rPr>
            <w:color w:val="000000"/>
            <w:szCs w:val="21"/>
          </w:rPr>
          <w:t>VR-1</w:t>
        </w:r>
        <w:r w:rsidRPr="008723F3">
          <w:rPr>
            <w:rFonts w:hint="eastAsia"/>
            <w:color w:val="000000"/>
            <w:szCs w:val="21"/>
          </w:rPr>
          <w:t>表示，如图</w:t>
        </w:r>
        <w:r w:rsidRPr="008723F3">
          <w:rPr>
            <w:color w:val="000000"/>
            <w:szCs w:val="21"/>
          </w:rPr>
          <w:t>9-51</w:t>
        </w:r>
        <w:r w:rsidRPr="008723F3">
          <w:rPr>
            <w:rFonts w:hint="eastAsia"/>
            <w:color w:val="000000"/>
            <w:szCs w:val="21"/>
          </w:rPr>
          <w:t>所示。</w:t>
        </w:r>
      </w:ins>
    </w:p>
    <w:p w14:paraId="401C2DDF" w14:textId="77777777" w:rsidR="00421F26" w:rsidRPr="008723F3" w:rsidRDefault="00BF1057" w:rsidP="00421F26">
      <w:pPr>
        <w:jc w:val="center"/>
        <w:rPr>
          <w:ins w:id="10537" w:author="hp" w:date="2016-06-13T08:53:00Z"/>
          <w:noProof/>
          <w:color w:val="000000"/>
          <w:szCs w:val="21"/>
        </w:rPr>
      </w:pPr>
      <w:ins w:id="10538" w:author="hp" w:date="2016-06-13T08:53:00Z">
        <w:r>
          <w:rPr>
            <w:noProof/>
            <w:color w:val="000000"/>
            <w:szCs w:val="21"/>
          </w:rPr>
        </w:r>
        <w:r>
          <w:rPr>
            <w:noProof/>
            <w:color w:val="000000"/>
            <w:szCs w:val="21"/>
          </w:rPr>
          <w:pict w14:anchorId="55A804A7">
            <v:group id="_x0000_s4481" style="width:303.85pt;height:82.3pt;mso-position-horizontal-relative:char;mso-position-vertical-relative:line" coordorigin="3162,10504" coordsize="5940,1404">
              <v:shape id="_x0000_s4482" type="#_x0000_t202" style="position:absolute;left:3879;top:10663;width:1080;height:624">
                <v:textbox style="mso-next-textbox:#_x0000_s4482" inset="0,2mm,0,0">
                  <w:txbxContent>
                    <w:p w14:paraId="3415C98A" w14:textId="77777777" w:rsidR="00BF1057" w:rsidRDefault="00BF1057" w:rsidP="00421F26">
                      <w:pPr>
                        <w:pStyle w:val="ab"/>
                        <w:ind w:firstLine="300"/>
                      </w:pPr>
                      <w:r>
                        <w:t>VR(VD)</w:t>
                      </w:r>
                    </w:p>
                  </w:txbxContent>
                </v:textbox>
              </v:shape>
              <v:line id="_x0000_s4483" style="position:absolute" from="3162,10816" to="3882,10816">
                <v:stroke endarrow="classic" endarrowwidth="narrow"/>
              </v:line>
              <v:line id="_x0000_s4484" style="position:absolute" from="3162,11128" to="3882,11128">
                <v:stroke endarrow="classic" endarrowwidth="narrow"/>
              </v:line>
              <v:shape id="_x0000_s4485" type="#_x0000_t75" style="position:absolute;left:3162;top:10504;width:247;height:300;mso-wrap-edited:f" wrapcoords="2880 7560 1440 12960 2880 17280 10080 17280 17280 17280 14400 7560 2880 7560">
                <v:imagedata r:id="rId3280" o:title=""/>
              </v:shape>
              <v:shape id="_x0000_s4486" type="#_x0000_t75" style="position:absolute;left:3162;top:10816;width:247;height:317;mso-wrap-edited:f" wrapcoords="2880 7560 1440 12960 2880 17280 10080 17280 17280 17280 14400 7560 2880 7560">
                <v:imagedata r:id="rId3281" o:title=""/>
              </v:shape>
              <v:line id="_x0000_s4487" style="position:absolute" from="4962,10816" to="5682,10816">
                <v:stroke endarrow="classic" endarrowwidth="narrow"/>
              </v:line>
              <v:line id="_x0000_s4488" style="position:absolute" from="4962,11128" to="5682,11128">
                <v:stroke endarrow="classic" endarrowwidth="narrow"/>
              </v:line>
              <v:shape id="_x0000_s4489" type="#_x0000_t75" style="position:absolute;left:5232;top:10504;width:280;height:300;mso-wrap-edited:f" wrapcoords="2880 7560 1440 12960 2880 17280 10080 17280 17280 17280 14400 7560 2880 7560">
                <v:imagedata r:id="rId3282" o:title=""/>
              </v:shape>
              <v:shape id="_x0000_s4490" type="#_x0000_t75" style="position:absolute;left:5222;top:10836;width:247;height:300;mso-wrap-edited:f" wrapcoords="2880 7560 1440 12960 2880 17280 10080 17280 17280 17280 14400 7560 2880 7560">
                <v:imagedata r:id="rId3283" o:title=""/>
              </v:shape>
              <v:line id="_x0000_s4491" style="position:absolute;flip:y" from="4102,11284" to="4102,11908">
                <v:stroke endarrow="classic" endarrowwidth="narrow"/>
              </v:line>
              <v:line id="_x0000_s4492" style="position:absolute;flip:y" from="4602,11284" to="4602,11908">
                <v:stroke endarrow="classic" endarrowwidth="narrow"/>
              </v:line>
              <v:shape id="_x0000_s4493" type="#_x0000_t75" style="position:absolute;left:3442;top:11576;width:658;height:300;mso-wrap-edited:f" wrapcoords="2880 7560 1440 12960 2880 17280 10080 17280 17280 17280 14400 7560 2880 7560">
                <v:imagedata r:id="rId3284" o:title=""/>
              </v:shape>
              <v:shape id="_x0000_s4494" type="#_x0000_t75" style="position:absolute;left:4642;top:11608;width:625;height:300;mso-wrap-edited:f" wrapcoords="2880 7560 1440 12960 2880 17280 10080 17280 17280 17280 14400 7560 2880 7560">
                <v:imagedata r:id="rId3285" o:title=""/>
              </v:shape>
              <v:shape id="_x0000_s4495" type="#_x0000_t202" style="position:absolute;left:7299;top:10663;width:1080;height:624">
                <v:textbox style="mso-next-textbox:#_x0000_s4495" inset="0,2mm,0,0">
                  <w:txbxContent>
                    <w:p w14:paraId="3F96AAB7" w14:textId="77777777" w:rsidR="00BF1057" w:rsidRDefault="00BF1057" w:rsidP="00421F26">
                      <w:pPr>
                        <w:jc w:val="center"/>
                        <w:rPr>
                          <w:sz w:val="15"/>
                        </w:rPr>
                      </w:pPr>
                      <w:r>
                        <w:rPr>
                          <w:sz w:val="15"/>
                        </w:rPr>
                        <w:t>VR</w:t>
                      </w:r>
                      <w:r>
                        <w:rPr>
                          <w:sz w:val="15"/>
                          <w:vertAlign w:val="superscript"/>
                        </w:rPr>
                        <w:t>-1</w:t>
                      </w:r>
                      <w:r>
                        <w:rPr>
                          <w:sz w:val="15"/>
                        </w:rPr>
                        <w:t>(VD</w:t>
                      </w:r>
                      <w:r>
                        <w:rPr>
                          <w:sz w:val="15"/>
                          <w:vertAlign w:val="superscript"/>
                        </w:rPr>
                        <w:t>-1</w:t>
                      </w:r>
                      <w:r>
                        <w:rPr>
                          <w:sz w:val="15"/>
                        </w:rPr>
                        <w:t>)</w:t>
                      </w:r>
                    </w:p>
                  </w:txbxContent>
                </v:textbox>
              </v:shape>
              <v:line id="_x0000_s4496" style="position:absolute" from="6582,10816" to="7302,10816">
                <v:stroke endarrow="classic" endarrowwidth="narrow"/>
              </v:line>
              <v:line id="_x0000_s4497" style="position:absolute" from="6582,11128" to="7302,11128">
                <v:stroke endarrow="classic" endarrowwidth="narrow"/>
              </v:line>
              <v:shape id="_x0000_s4498" type="#_x0000_t75" style="position:absolute;left:8622;top:10504;width:247;height:300;mso-wrap-edited:f" wrapcoords="2880 7560 1440 12960 2880 17280 10080 17280 17280 17280 14400 7560 2880 7560">
                <v:imagedata r:id="rId3280" o:title=""/>
              </v:shape>
              <v:shape id="_x0000_s4499" type="#_x0000_t75" style="position:absolute;left:8632;top:10826;width:247;height:317;mso-wrap-edited:f" wrapcoords="2880 7560 1440 12960 2880 17280 10080 17280 17280 17280 14400 7560 2880 7560">
                <v:imagedata r:id="rId3281" o:title=""/>
              </v:shape>
              <v:line id="_x0000_s4500" style="position:absolute" from="8382,10816" to="9102,10816">
                <v:stroke endarrow="classic" endarrowwidth="narrow"/>
              </v:line>
              <v:line id="_x0000_s4501" style="position:absolute" from="8382,11128" to="9102,11128">
                <v:stroke endarrow="classic" endarrowwidth="narrow"/>
              </v:line>
              <v:shape id="_x0000_s4502" type="#_x0000_t75" style="position:absolute;left:6582;top:10504;width:280;height:300;mso-wrap-edited:f" wrapcoords="2880 7560 1440 12960 2880 17280 10080 17280 17280 17280 14400 7560 2880 7560">
                <v:imagedata r:id="rId3282" o:title=""/>
              </v:shape>
              <v:shape id="_x0000_s4503" type="#_x0000_t75" style="position:absolute;left:6582;top:10816;width:247;height:300;mso-wrap-edited:f" wrapcoords="2880 7560 1440 12960 2880 17280 10080 17280 17280 17280 14400 7560 2880 7560">
                <v:imagedata r:id="rId3283" o:title=""/>
              </v:shape>
              <v:line id="_x0000_s4504" style="position:absolute;flip:y" from="7522,11284" to="7522,11908">
                <v:stroke endarrow="classic" endarrowwidth="narrow"/>
              </v:line>
              <v:line id="_x0000_s4505" style="position:absolute;flip:y" from="8022,11284" to="8022,11908">
                <v:stroke endarrow="classic" endarrowwidth="narrow"/>
              </v:line>
              <v:shape id="_x0000_s4506" type="#_x0000_t75" style="position:absolute;left:6862;top:11576;width:658;height:300;mso-wrap-edited:f" wrapcoords="2880 7560 1440 12960 2880 17280 10080 17280 17280 17280 14400 7560 2880 7560">
                <v:imagedata r:id="rId3284" o:title=""/>
              </v:shape>
              <v:shape id="_x0000_s4507" type="#_x0000_t75" style="position:absolute;left:8062;top:11608;width:625;height:300;mso-wrap-edited:f" wrapcoords="2880 7560 1440 12960 2880 17280 10080 17280 17280 17280 14400 7560 2880 7560">
                <v:imagedata r:id="rId3285" o:title=""/>
              </v:shape>
              <w10:wrap type="none"/>
              <w10:anchorlock/>
            </v:group>
          </w:pict>
        </w:r>
      </w:ins>
    </w:p>
    <w:p w14:paraId="14189A8F" w14:textId="77777777" w:rsidR="00421F26" w:rsidRPr="008723F3" w:rsidRDefault="00421F26" w:rsidP="00421F26">
      <w:pPr>
        <w:widowControl/>
        <w:tabs>
          <w:tab w:val="left" w:pos="6210"/>
        </w:tabs>
        <w:jc w:val="center"/>
        <w:rPr>
          <w:ins w:id="10539" w:author="hp" w:date="2016-06-13T08:53:00Z"/>
          <w:color w:val="000000"/>
          <w:szCs w:val="21"/>
        </w:rPr>
      </w:pPr>
      <w:ins w:id="10540" w:author="hp" w:date="2016-06-13T08:53:00Z">
        <w:r w:rsidRPr="008723F3">
          <w:rPr>
            <w:rFonts w:hint="eastAsia"/>
            <w:color w:val="000000"/>
            <w:szCs w:val="21"/>
          </w:rPr>
          <w:t>图</w:t>
        </w:r>
        <w:r w:rsidRPr="008723F3">
          <w:rPr>
            <w:b/>
            <w:color w:val="000000"/>
            <w:szCs w:val="21"/>
          </w:rPr>
          <w:t>9-51</w:t>
        </w:r>
        <w:r w:rsidRPr="008723F3">
          <w:rPr>
            <w:color w:val="000000"/>
            <w:szCs w:val="21"/>
          </w:rPr>
          <w:t xml:space="preserve"> </w:t>
        </w:r>
        <w:r w:rsidRPr="008723F3">
          <w:rPr>
            <w:rFonts w:hint="eastAsia"/>
            <w:color w:val="000000"/>
            <w:szCs w:val="21"/>
          </w:rPr>
          <w:t>矢量旋转变换器在系统中的符号表示</w:t>
        </w:r>
      </w:ins>
    </w:p>
    <w:p w14:paraId="0EEE0B90" w14:textId="77777777" w:rsidR="00421F26" w:rsidRPr="008723F3" w:rsidRDefault="00421F26" w:rsidP="00421F26">
      <w:pPr>
        <w:ind w:firstLineChars="200" w:firstLine="420"/>
        <w:rPr>
          <w:ins w:id="10541" w:author="hp" w:date="2016-06-13T08:53:00Z"/>
          <w:color w:val="000000"/>
          <w:szCs w:val="21"/>
        </w:rPr>
      </w:pPr>
      <w:ins w:id="10542" w:author="hp" w:date="2016-06-13T08:53:00Z">
        <w:r w:rsidRPr="008723F3">
          <w:rPr>
            <w:rFonts w:hint="eastAsia"/>
            <w:color w:val="000000"/>
            <w:szCs w:val="21"/>
          </w:rPr>
          <w:t>（</w:t>
        </w:r>
        <w:r w:rsidRPr="008723F3">
          <w:rPr>
            <w:color w:val="000000"/>
            <w:szCs w:val="21"/>
          </w:rPr>
          <w:t>3</w:t>
        </w:r>
        <w:r w:rsidRPr="008723F3">
          <w:rPr>
            <w:rFonts w:hint="eastAsia"/>
            <w:color w:val="000000"/>
            <w:szCs w:val="21"/>
          </w:rPr>
          <w:t>）直角坐标系与极坐标系之间的变换（</w:t>
        </w:r>
        <w:r w:rsidRPr="008723F3">
          <w:rPr>
            <w:color w:val="000000"/>
            <w:szCs w:val="21"/>
          </w:rPr>
          <w:t>K/P</w:t>
        </w:r>
        <w:r w:rsidRPr="008723F3">
          <w:rPr>
            <w:rFonts w:hint="eastAsia"/>
            <w:color w:val="000000"/>
            <w:szCs w:val="21"/>
          </w:rPr>
          <w:t>变换）</w:t>
        </w:r>
      </w:ins>
    </w:p>
    <w:p w14:paraId="5D3E3BD9" w14:textId="77777777" w:rsidR="00421F26" w:rsidRPr="008723F3" w:rsidRDefault="00421F26" w:rsidP="00421F26">
      <w:pPr>
        <w:rPr>
          <w:ins w:id="10543" w:author="hp" w:date="2016-06-13T08:53:00Z"/>
          <w:color w:val="000000"/>
          <w:szCs w:val="21"/>
        </w:rPr>
      </w:pPr>
      <w:ins w:id="10544" w:author="hp" w:date="2016-06-13T08:53:00Z">
        <w:r w:rsidRPr="008723F3">
          <w:rPr>
            <w:color w:val="000000"/>
            <w:szCs w:val="21"/>
          </w:rPr>
          <w:t xml:space="preserve">    </w:t>
        </w:r>
        <w:r w:rsidRPr="008723F3">
          <w:rPr>
            <w:rFonts w:hint="eastAsia"/>
            <w:color w:val="000000"/>
            <w:szCs w:val="21"/>
          </w:rPr>
          <w:t>在矢量控制系统中还常用直角坐标——极坐标的变换。直角坐标与极坐标之间的关系是：</w:t>
        </w:r>
      </w:ins>
    </w:p>
    <w:p w14:paraId="378AD7F0" w14:textId="77777777" w:rsidR="00421F26" w:rsidRPr="008723F3" w:rsidRDefault="00421F26" w:rsidP="00421F26">
      <w:pPr>
        <w:rPr>
          <w:ins w:id="10545" w:author="hp" w:date="2016-06-13T08:53:00Z"/>
          <w:color w:val="000000"/>
          <w:szCs w:val="21"/>
        </w:rPr>
      </w:pPr>
      <w:ins w:id="10546" w:author="hp" w:date="2016-06-13T08:53:00Z">
        <w:r w:rsidRPr="008723F3">
          <w:rPr>
            <w:rFonts w:hint="eastAsia"/>
            <w:color w:val="000000"/>
            <w:szCs w:val="21"/>
          </w:rPr>
          <w:t xml:space="preserve">　　　　　　　　　　</w:t>
        </w:r>
        <w:r w:rsidRPr="008723F3">
          <w:rPr>
            <w:color w:val="000000"/>
            <w:szCs w:val="21"/>
          </w:rPr>
          <w:t xml:space="preserve">          </w:t>
        </w:r>
        <w:r w:rsidR="00BF1057">
          <w:rPr>
            <w:color w:val="000000"/>
            <w:position w:val="-14"/>
            <w:szCs w:val="21"/>
          </w:rPr>
          <w:pict w14:anchorId="29C76E22">
            <v:shape id="_x0000_i2970" type="#_x0000_t75" style="width:78.75pt;height:23.25pt" fillcolor="window">
              <v:imagedata r:id="rId3286" o:title=""/>
            </v:shape>
          </w:pict>
        </w:r>
        <w:r w:rsidRPr="008723F3">
          <w:rPr>
            <w:color w:val="000000"/>
            <w:szCs w:val="21"/>
          </w:rPr>
          <w:t xml:space="preserve">       </w:t>
        </w:r>
        <w:r w:rsidRPr="008723F3">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9-59</w:t>
        </w:r>
        <w:r w:rsidRPr="008723F3">
          <w:rPr>
            <w:rFonts w:hint="eastAsia"/>
            <w:color w:val="000000"/>
            <w:szCs w:val="21"/>
          </w:rPr>
          <w:t>）</w:t>
        </w:r>
      </w:ins>
    </w:p>
    <w:p w14:paraId="648ADF70" w14:textId="77777777" w:rsidR="00421F26" w:rsidRPr="008723F3" w:rsidRDefault="00421F26" w:rsidP="00421F26">
      <w:pPr>
        <w:rPr>
          <w:ins w:id="10547" w:author="hp" w:date="2016-06-13T08:53:00Z"/>
          <w:color w:val="000000"/>
          <w:szCs w:val="21"/>
        </w:rPr>
      </w:pPr>
      <w:ins w:id="10548" w:author="hp" w:date="2016-06-13T08:53:00Z">
        <w:r w:rsidRPr="008723F3">
          <w:rPr>
            <w:rFonts w:hint="eastAsia"/>
            <w:color w:val="000000"/>
            <w:szCs w:val="21"/>
          </w:rPr>
          <w:t xml:space="preserve">　　　　　　　　　　</w:t>
        </w:r>
        <w:r w:rsidRPr="008723F3">
          <w:rPr>
            <w:color w:val="000000"/>
            <w:szCs w:val="21"/>
          </w:rPr>
          <w:t xml:space="preserve">          </w:t>
        </w:r>
        <w:r w:rsidR="00BF1057">
          <w:rPr>
            <w:color w:val="000000"/>
            <w:position w:val="-26"/>
            <w:szCs w:val="21"/>
          </w:rPr>
          <w:pict w14:anchorId="62D8E4AB">
            <v:shape id="_x0000_i2971" type="#_x0000_t75" style="width:59.25pt;height:31.5pt" fillcolor="window">
              <v:imagedata r:id="rId3287" o:title=""/>
            </v:shape>
          </w:pict>
        </w:r>
        <w:r w:rsidRPr="008723F3">
          <w:rPr>
            <w:color w:val="000000"/>
            <w:szCs w:val="21"/>
          </w:rPr>
          <w:t xml:space="preserve">            </w:t>
        </w:r>
        <w:r w:rsidRPr="008723F3">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9-60</w:t>
        </w:r>
        <w:r w:rsidRPr="008723F3">
          <w:rPr>
            <w:rFonts w:hint="eastAsia"/>
            <w:color w:val="000000"/>
            <w:szCs w:val="21"/>
          </w:rPr>
          <w:t>）</w:t>
        </w:r>
      </w:ins>
    </w:p>
    <w:p w14:paraId="3EAAAFF1" w14:textId="77777777" w:rsidR="00421F26" w:rsidRPr="008723F3" w:rsidRDefault="00421F26" w:rsidP="00421F26">
      <w:pPr>
        <w:ind w:firstLineChars="200" w:firstLine="420"/>
        <w:rPr>
          <w:ins w:id="10549" w:author="hp" w:date="2016-06-13T08:53:00Z"/>
          <w:color w:val="000000"/>
          <w:szCs w:val="21"/>
        </w:rPr>
      </w:pPr>
      <w:ins w:id="10550" w:author="hp" w:date="2016-06-13T08:53:00Z">
        <w:r w:rsidRPr="008723F3">
          <w:rPr>
            <w:rFonts w:hint="eastAsia"/>
            <w:color w:val="000000"/>
            <w:szCs w:val="21"/>
          </w:rPr>
          <w:t>式中，</w:t>
        </w:r>
        <w:r w:rsidR="00BF1057">
          <w:rPr>
            <w:color w:val="000000"/>
            <w:position w:val="-12"/>
            <w:szCs w:val="21"/>
          </w:rPr>
          <w:pict w14:anchorId="35C9578D">
            <v:shape id="_x0000_i2972" type="#_x0000_t75" style="width:14.25pt;height:18pt" fillcolor="window">
              <v:imagedata r:id="rId3288" o:title=""/>
            </v:shape>
          </w:pict>
        </w:r>
        <w:r w:rsidRPr="008723F3">
          <w:rPr>
            <w:rFonts w:hint="eastAsia"/>
            <w:color w:val="000000"/>
            <w:szCs w:val="21"/>
          </w:rPr>
          <w:t>为</w:t>
        </w:r>
        <w:r w:rsidRPr="008723F3">
          <w:rPr>
            <w:color w:val="000000"/>
            <w:szCs w:val="21"/>
          </w:rPr>
          <w:t>M</w:t>
        </w:r>
        <w:r w:rsidRPr="008723F3">
          <w:rPr>
            <w:rFonts w:hint="eastAsia"/>
            <w:color w:val="000000"/>
            <w:szCs w:val="21"/>
          </w:rPr>
          <w:t>轴与定子电流矢量</w:t>
        </w:r>
        <w:r w:rsidR="00BF1057">
          <w:rPr>
            <w:color w:val="000000"/>
            <w:position w:val="-12"/>
            <w:szCs w:val="21"/>
          </w:rPr>
          <w:pict w14:anchorId="0830977D">
            <v:shape id="_x0000_i2973" type="#_x0000_t75" style="width:10.5pt;height:18pt" fillcolor="window">
              <v:imagedata r:id="rId3289" o:title=""/>
            </v:shape>
          </w:pict>
        </w:r>
        <w:r w:rsidRPr="008723F3">
          <w:rPr>
            <w:rFonts w:hint="eastAsia"/>
            <w:color w:val="000000"/>
            <w:szCs w:val="21"/>
          </w:rPr>
          <w:t>之间的夹角。</w:t>
        </w:r>
      </w:ins>
    </w:p>
    <w:p w14:paraId="352C8BBD" w14:textId="77777777" w:rsidR="00421F26" w:rsidRPr="008723F3" w:rsidRDefault="00421F26" w:rsidP="00421F26">
      <w:pPr>
        <w:ind w:firstLineChars="200" w:firstLine="420"/>
        <w:rPr>
          <w:ins w:id="10551" w:author="hp" w:date="2016-06-13T08:53:00Z"/>
          <w:color w:val="000000"/>
          <w:szCs w:val="21"/>
        </w:rPr>
      </w:pPr>
      <w:ins w:id="10552" w:author="hp" w:date="2016-06-13T08:53:00Z">
        <w:r w:rsidRPr="008723F3">
          <w:rPr>
            <w:rFonts w:hint="eastAsia"/>
            <w:color w:val="000000"/>
            <w:szCs w:val="21"/>
          </w:rPr>
          <w:t>由于</w:t>
        </w:r>
        <w:r w:rsidR="00BF1057">
          <w:rPr>
            <w:color w:val="000000"/>
            <w:position w:val="-12"/>
            <w:szCs w:val="21"/>
          </w:rPr>
          <w:pict w14:anchorId="4B305307">
            <v:shape id="_x0000_i2974" type="#_x0000_t75" style="width:14.25pt;height:18pt" fillcolor="window">
              <v:imagedata r:id="rId3290" o:title=""/>
            </v:shape>
          </w:pict>
        </w:r>
        <w:r w:rsidRPr="008723F3">
          <w:rPr>
            <w:rFonts w:hint="eastAsia"/>
            <w:color w:val="000000"/>
            <w:szCs w:val="21"/>
          </w:rPr>
          <w:t>取值不同时，</w:t>
        </w:r>
        <w:r w:rsidR="00BF1057">
          <w:rPr>
            <w:color w:val="000000"/>
            <w:position w:val="-12"/>
            <w:szCs w:val="21"/>
          </w:rPr>
          <w:pict w14:anchorId="17EE0B5D">
            <v:shape id="_x0000_i2975" type="#_x0000_t75" style="width:33.75pt;height:18.75pt" fillcolor="window">
              <v:imagedata r:id="rId3291" o:title=""/>
            </v:shape>
          </w:pict>
        </w:r>
        <w:r w:rsidRPr="008723F3">
          <w:rPr>
            <w:rFonts w:hint="eastAsia"/>
            <w:color w:val="000000"/>
            <w:szCs w:val="21"/>
          </w:rPr>
          <w:t>的变化范围为</w:t>
        </w:r>
        <w:r w:rsidRPr="008723F3">
          <w:rPr>
            <w:color w:val="000000"/>
            <w:szCs w:val="21"/>
          </w:rPr>
          <w:t>0~</w:t>
        </w:r>
        <w:r w:rsidR="00BF1057">
          <w:rPr>
            <w:color w:val="000000"/>
            <w:position w:val="-4"/>
            <w:szCs w:val="21"/>
          </w:rPr>
          <w:pict w14:anchorId="22369DC4">
            <v:shape id="_x0000_i2976" type="#_x0000_t75" style="width:12pt;height:10.5pt" fillcolor="window">
              <v:imagedata r:id="rId3292" o:title=""/>
            </v:shape>
          </w:pict>
        </w:r>
        <w:r w:rsidRPr="008723F3">
          <w:rPr>
            <w:rFonts w:hint="eastAsia"/>
            <w:color w:val="000000"/>
            <w:szCs w:val="21"/>
          </w:rPr>
          <w:t>，这个变化幅度太大，难以实施应用，因此常改用下列方式表示</w:t>
        </w:r>
        <w:r w:rsidR="00BF1057">
          <w:rPr>
            <w:color w:val="000000"/>
            <w:position w:val="-12"/>
            <w:szCs w:val="21"/>
          </w:rPr>
          <w:pict w14:anchorId="244F3DC6">
            <v:shape id="_x0000_i2977" type="#_x0000_t75" style="width:14.25pt;height:18pt" fillcolor="window">
              <v:imagedata r:id="rId3293" o:title=""/>
            </v:shape>
          </w:pict>
        </w:r>
        <w:r w:rsidRPr="008723F3">
          <w:rPr>
            <w:rFonts w:hint="eastAsia"/>
            <w:color w:val="000000"/>
            <w:szCs w:val="21"/>
          </w:rPr>
          <w:t>值。</w:t>
        </w:r>
      </w:ins>
    </w:p>
    <w:p w14:paraId="08F9ADAD" w14:textId="77777777" w:rsidR="00421F26" w:rsidRPr="008723F3" w:rsidRDefault="00421F26" w:rsidP="00421F26">
      <w:pPr>
        <w:rPr>
          <w:ins w:id="10553" w:author="hp" w:date="2016-06-13T08:53:00Z"/>
          <w:color w:val="000000"/>
          <w:szCs w:val="21"/>
        </w:rPr>
      </w:pPr>
      <w:ins w:id="10554" w:author="hp" w:date="2016-06-13T08:53:00Z">
        <w:r w:rsidRPr="008723F3">
          <w:rPr>
            <w:rFonts w:hint="eastAsia"/>
            <w:color w:val="000000"/>
            <w:szCs w:val="21"/>
          </w:rPr>
          <w:t xml:space="preserve">因为　　</w:t>
        </w:r>
        <w:r w:rsidRPr="008723F3">
          <w:rPr>
            <w:color w:val="000000"/>
            <w:szCs w:val="21"/>
          </w:rPr>
          <w:t xml:space="preserve">                  </w:t>
        </w:r>
        <w:r w:rsidR="00BF1057">
          <w:rPr>
            <w:color w:val="000000"/>
            <w:position w:val="-32"/>
            <w:szCs w:val="21"/>
          </w:rPr>
          <w:pict w14:anchorId="0F01990B">
            <v:shape id="_x0000_i2978" type="#_x0000_t75" style="width:60.75pt;height:36.75pt" fillcolor="window">
              <v:imagedata r:id="rId3294" o:title=""/>
            </v:shape>
          </w:pict>
        </w:r>
        <w:r w:rsidRPr="008723F3">
          <w:rPr>
            <w:color w:val="000000"/>
            <w:szCs w:val="21"/>
          </w:rPr>
          <w:t xml:space="preserve">  </w:t>
        </w:r>
        <w:r w:rsidRPr="008723F3">
          <w:rPr>
            <w:rFonts w:hint="eastAsia"/>
            <w:color w:val="000000"/>
            <w:szCs w:val="21"/>
          </w:rPr>
          <w:t>，</w:t>
        </w:r>
        <w:r w:rsidRPr="008723F3">
          <w:rPr>
            <w:color w:val="000000"/>
            <w:szCs w:val="21"/>
          </w:rPr>
          <w:t xml:space="preserve"> </w:t>
        </w:r>
        <w:r w:rsidR="00BF1057">
          <w:rPr>
            <w:color w:val="000000"/>
            <w:position w:val="-32"/>
            <w:szCs w:val="21"/>
          </w:rPr>
          <w:pict w14:anchorId="4B58F2BE">
            <v:shape id="_x0000_i2979" type="#_x0000_t75" style="width:61.5pt;height:36.75pt" fillcolor="window">
              <v:imagedata r:id="rId3295" o:title=""/>
            </v:shape>
          </w:pict>
        </w:r>
      </w:ins>
    </w:p>
    <w:p w14:paraId="6D887B6B" w14:textId="77777777" w:rsidR="00421F26" w:rsidRPr="008723F3" w:rsidRDefault="00421F26" w:rsidP="00421F26">
      <w:pPr>
        <w:ind w:right="420"/>
        <w:rPr>
          <w:ins w:id="10555" w:author="hp" w:date="2016-06-13T08:53:00Z"/>
          <w:color w:val="000000"/>
          <w:szCs w:val="21"/>
        </w:rPr>
      </w:pPr>
      <w:ins w:id="10556" w:author="hp" w:date="2016-06-13T08:53:00Z">
        <w:r w:rsidRPr="008723F3">
          <w:rPr>
            <w:rFonts w:hint="eastAsia"/>
            <w:color w:val="000000"/>
            <w:szCs w:val="21"/>
          </w:rPr>
          <w:t>所以</w:t>
        </w:r>
        <w:r w:rsidRPr="008723F3">
          <w:rPr>
            <w:color w:val="000000"/>
            <w:szCs w:val="21"/>
          </w:rPr>
          <w:t xml:space="preserve">         </w:t>
        </w:r>
        <w:r w:rsidR="00BF1057">
          <w:rPr>
            <w:color w:val="000000"/>
            <w:position w:val="-48"/>
            <w:szCs w:val="21"/>
          </w:rPr>
          <w:pict w14:anchorId="2E654242">
            <v:shape id="_x0000_i2980" type="#_x0000_t75" style="width:284.25pt;height:60pt" fillcolor="window">
              <v:imagedata r:id="rId3296" o:title=""/>
            </v:shape>
          </w:pict>
        </w:r>
        <w:r w:rsidRPr="008723F3">
          <w:rPr>
            <w:color w:val="000000"/>
            <w:szCs w:val="21"/>
          </w:rPr>
          <w:t xml:space="preserve">   </w:t>
        </w:r>
        <w:r w:rsidRPr="008723F3">
          <w:rPr>
            <w:rFonts w:hint="eastAsia"/>
            <w:color w:val="000000"/>
            <w:szCs w:val="21"/>
          </w:rPr>
          <w:t>（</w:t>
        </w:r>
        <w:r w:rsidRPr="008723F3">
          <w:rPr>
            <w:color w:val="000000"/>
            <w:szCs w:val="21"/>
          </w:rPr>
          <w:t>9-61</w:t>
        </w:r>
        <w:r w:rsidRPr="008723F3">
          <w:rPr>
            <w:rFonts w:hint="eastAsia"/>
            <w:color w:val="000000"/>
            <w:szCs w:val="21"/>
          </w:rPr>
          <w:t>）</w:t>
        </w:r>
      </w:ins>
    </w:p>
    <w:p w14:paraId="27F3B334" w14:textId="77777777" w:rsidR="00421F26" w:rsidRPr="008723F3" w:rsidRDefault="00421F26" w:rsidP="00421F26">
      <w:pPr>
        <w:ind w:right="420"/>
        <w:rPr>
          <w:ins w:id="10557" w:author="hp" w:date="2016-06-13T08:53:00Z"/>
          <w:color w:val="000000"/>
          <w:szCs w:val="21"/>
        </w:rPr>
      </w:pPr>
      <w:ins w:id="10558" w:author="hp" w:date="2016-06-13T08:53:00Z">
        <w:r w:rsidRPr="008723F3">
          <w:rPr>
            <w:rFonts w:hint="eastAsia"/>
            <w:color w:val="000000"/>
            <w:szCs w:val="21"/>
          </w:rPr>
          <w:t>直角坐标一极坐标变换在系统中的符号表示如图</w:t>
        </w:r>
        <w:r w:rsidRPr="008723F3">
          <w:rPr>
            <w:color w:val="000000"/>
            <w:szCs w:val="21"/>
          </w:rPr>
          <w:t>9-52</w:t>
        </w:r>
        <w:r w:rsidRPr="008723F3">
          <w:rPr>
            <w:rFonts w:hint="eastAsia"/>
            <w:color w:val="000000"/>
            <w:szCs w:val="21"/>
          </w:rPr>
          <w:t>所示。</w:t>
        </w:r>
      </w:ins>
    </w:p>
    <w:p w14:paraId="4B2EAB21" w14:textId="77777777" w:rsidR="00421F26" w:rsidRPr="008723F3" w:rsidRDefault="00BF1057" w:rsidP="00421F26">
      <w:pPr>
        <w:ind w:right="420"/>
        <w:jc w:val="center"/>
        <w:rPr>
          <w:ins w:id="10559" w:author="hp" w:date="2016-06-13T08:53:00Z"/>
          <w:color w:val="000000"/>
          <w:szCs w:val="21"/>
        </w:rPr>
      </w:pPr>
      <w:ins w:id="10560" w:author="hp" w:date="2016-06-13T08:53:00Z">
        <w:r>
          <w:rPr>
            <w:szCs w:val="21"/>
          </w:rPr>
          <w:pict w14:anchorId="7DABB2A4">
            <v:shape id="_x0000_i2981" type="#_x0000_t75" style="width:170.25pt;height:36.75pt">
              <v:imagedata r:id="rId3297" o:title=""/>
            </v:shape>
          </w:pict>
        </w:r>
      </w:ins>
    </w:p>
    <w:p w14:paraId="5867F7A4" w14:textId="77777777" w:rsidR="00421F26" w:rsidRPr="008723F3" w:rsidRDefault="00421F26" w:rsidP="00421F26">
      <w:pPr>
        <w:widowControl/>
        <w:tabs>
          <w:tab w:val="left" w:pos="6210"/>
        </w:tabs>
        <w:jc w:val="center"/>
        <w:rPr>
          <w:ins w:id="10561" w:author="hp" w:date="2016-06-13T08:53:00Z"/>
          <w:color w:val="000000"/>
          <w:szCs w:val="21"/>
        </w:rPr>
      </w:pPr>
      <w:ins w:id="10562" w:author="hp" w:date="2016-06-13T08:53:00Z">
        <w:r w:rsidRPr="008723F3">
          <w:rPr>
            <w:rFonts w:hint="eastAsia"/>
            <w:color w:val="000000"/>
            <w:szCs w:val="21"/>
          </w:rPr>
          <w:t>图</w:t>
        </w:r>
        <w:r w:rsidRPr="008723F3">
          <w:rPr>
            <w:b/>
            <w:color w:val="000000"/>
            <w:szCs w:val="21"/>
          </w:rPr>
          <w:t>9-52</w:t>
        </w:r>
        <w:r w:rsidRPr="008723F3">
          <w:rPr>
            <w:color w:val="000000"/>
            <w:szCs w:val="21"/>
          </w:rPr>
          <w:t xml:space="preserve"> </w:t>
        </w:r>
        <w:r w:rsidRPr="008723F3">
          <w:rPr>
            <w:rFonts w:hint="eastAsia"/>
            <w:color w:val="000000"/>
            <w:szCs w:val="21"/>
          </w:rPr>
          <w:t>直角坐标—极坐标变换器在系统中的符号表示</w:t>
        </w:r>
      </w:ins>
    </w:p>
    <w:p w14:paraId="27942293" w14:textId="77777777" w:rsidR="00421F26" w:rsidRPr="008723F3" w:rsidRDefault="00421F26" w:rsidP="00421F26">
      <w:pPr>
        <w:pStyle w:val="4"/>
        <w:spacing w:before="0" w:after="0" w:line="240" w:lineRule="auto"/>
        <w:rPr>
          <w:ins w:id="10563" w:author="hp" w:date="2016-06-13T08:53:00Z"/>
          <w:rFonts w:ascii="Times New Roman" w:eastAsia="宋体" w:hAnsi="Times New Roman"/>
          <w:sz w:val="20"/>
        </w:rPr>
      </w:pPr>
      <w:ins w:id="10564" w:author="hp" w:date="2016-06-13T08:53:00Z">
        <w:r w:rsidRPr="008723F3">
          <w:rPr>
            <w:rFonts w:ascii="Times New Roman" w:eastAsia="宋体" w:hAnsi="Times New Roman" w:hint="eastAsia"/>
            <w:sz w:val="20"/>
          </w:rPr>
          <w:t>按转子磁场定向的矢量控制基本结构</w:t>
        </w:r>
      </w:ins>
    </w:p>
    <w:p w14:paraId="78FF2CA1" w14:textId="723EF91E" w:rsidR="00421F26" w:rsidRPr="008723F3" w:rsidRDefault="00421F26" w:rsidP="00421F26">
      <w:pPr>
        <w:ind w:firstLineChars="200" w:firstLine="420"/>
        <w:jc w:val="center"/>
        <w:rPr>
          <w:ins w:id="10565" w:author="hp" w:date="2016-06-13T08:53:00Z"/>
          <w:color w:val="000000"/>
          <w:szCs w:val="21"/>
        </w:rPr>
      </w:pPr>
      <w:ins w:id="10566" w:author="hp" w:date="2016-06-13T08:53:00Z">
        <w:r w:rsidRPr="008723F3">
          <w:rPr>
            <w:rFonts w:hint="eastAsia"/>
            <w:color w:val="000000"/>
            <w:szCs w:val="21"/>
          </w:rPr>
          <w:t>通过坐标变换，可得到同步旋转的</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坐标系上的数学模型。如果对</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轴系的取向加以规定，使其成为特定的同步旋转坐标系，这对矢量控制系统的实现具有关键的作用。</w:t>
        </w:r>
        <w:r w:rsidRPr="008723F3">
          <w:rPr>
            <w:noProof/>
            <w:color w:val="000000"/>
            <w:szCs w:val="21"/>
          </w:rPr>
          <w:lastRenderedPageBreak/>
          <w:drawing>
            <wp:inline distT="0" distB="0" distL="0" distR="0" wp14:anchorId="3EF14786" wp14:editId="25095642">
              <wp:extent cx="2676525" cy="248602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3298">
                        <a:extLst>
                          <a:ext uri="{28A0092B-C50C-407E-A947-70E740481C1C}">
                            <a14:useLocalDpi xmlns:a14="http://schemas.microsoft.com/office/drawing/2010/main" val="0"/>
                          </a:ext>
                        </a:extLst>
                      </a:blip>
                      <a:srcRect/>
                      <a:stretch>
                        <a:fillRect/>
                      </a:stretch>
                    </pic:blipFill>
                    <pic:spPr bwMode="auto">
                      <a:xfrm>
                        <a:off x="0" y="0"/>
                        <a:ext cx="2676525" cy="2486025"/>
                      </a:xfrm>
                      <a:prstGeom prst="rect">
                        <a:avLst/>
                      </a:prstGeom>
                      <a:noFill/>
                      <a:ln>
                        <a:noFill/>
                      </a:ln>
                    </pic:spPr>
                  </pic:pic>
                </a:graphicData>
              </a:graphic>
            </wp:inline>
          </w:drawing>
        </w:r>
      </w:ins>
    </w:p>
    <w:p w14:paraId="70600469" w14:textId="77777777" w:rsidR="00421F26" w:rsidRPr="008723F3" w:rsidRDefault="00421F26" w:rsidP="00421F26">
      <w:pPr>
        <w:widowControl/>
        <w:tabs>
          <w:tab w:val="left" w:pos="6210"/>
        </w:tabs>
        <w:jc w:val="center"/>
        <w:rPr>
          <w:ins w:id="10567" w:author="hp" w:date="2016-06-13T08:53:00Z"/>
          <w:color w:val="000000"/>
          <w:szCs w:val="21"/>
        </w:rPr>
      </w:pPr>
      <w:ins w:id="10568" w:author="hp" w:date="2016-06-13T08:53:00Z">
        <w:r w:rsidRPr="008723F3">
          <w:rPr>
            <w:rFonts w:hint="eastAsia"/>
            <w:color w:val="000000"/>
            <w:szCs w:val="21"/>
          </w:rPr>
          <w:t>图</w:t>
        </w:r>
        <w:r w:rsidRPr="008723F3">
          <w:rPr>
            <w:b/>
            <w:color w:val="000000"/>
            <w:szCs w:val="21"/>
          </w:rPr>
          <w:t>9-53</w:t>
        </w:r>
        <w:r w:rsidRPr="008723F3">
          <w:rPr>
            <w:color w:val="000000"/>
            <w:szCs w:val="21"/>
          </w:rPr>
          <w:t xml:space="preserve"> </w:t>
        </w:r>
        <w:r w:rsidRPr="008723F3">
          <w:rPr>
            <w:rFonts w:hint="eastAsia"/>
            <w:color w:val="000000"/>
            <w:szCs w:val="21"/>
          </w:rPr>
          <w:t>转子磁场定向</w:t>
        </w:r>
      </w:ins>
    </w:p>
    <w:p w14:paraId="2E962DF3" w14:textId="77777777" w:rsidR="00421F26" w:rsidRPr="008723F3" w:rsidRDefault="00421F26" w:rsidP="00421F26">
      <w:pPr>
        <w:ind w:firstLine="420"/>
        <w:rPr>
          <w:ins w:id="10569" w:author="hp" w:date="2016-06-13T08:53:00Z"/>
          <w:color w:val="000000"/>
          <w:szCs w:val="21"/>
        </w:rPr>
      </w:pPr>
      <w:ins w:id="10570" w:author="hp" w:date="2016-06-13T08:53:00Z">
        <w:r w:rsidRPr="008723F3">
          <w:rPr>
            <w:rFonts w:hint="eastAsia"/>
            <w:color w:val="000000"/>
            <w:szCs w:val="21"/>
          </w:rPr>
          <w:t>选择特定的同步旋转坐标系，即确定</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轴系的取向，称之为定向。如果选择电机某一旋转磁场轴作为特定的同步旋转坐标轴，则称之为磁场定向（</w:t>
        </w:r>
        <w:r w:rsidRPr="008723F3">
          <w:rPr>
            <w:color w:val="000000"/>
            <w:szCs w:val="21"/>
          </w:rPr>
          <w:t>Field Orientation</w:t>
        </w:r>
        <w:r w:rsidRPr="008723F3">
          <w:rPr>
            <w:rFonts w:hint="eastAsia"/>
            <w:color w:val="000000"/>
            <w:szCs w:val="21"/>
          </w:rPr>
          <w:t>）。顾名思义，矢量控制系统也称为磁场定向控制系统。对于异步电动机矢量控制系统的磁场定向轴有三种选择方法，即转子磁场定向，气隙磁场定向和定子磁场定向。其中，气隙磁场定向、定子磁场定向，很少受参数时变的影响，在应用中，当需要处理饱和效应时，采用气隙磁场定向较为合适；当需要恒功率调速时，采用定子磁场定向方法更为适宜。按转子磁场定向是最佳的选择，可以实现磁通电流分量、转矩电流分量二者完全解耦，因此转子磁场定向是目前主要采用的方案，但是，转子磁场定向受转子参数变化的影响较大，一定程度上影响了系统的性能。下面对简要介绍转子磁场定向的方案。转子磁场定向即是按转子全磁链矢量</w:t>
        </w:r>
        <w:r w:rsidR="00BF1057">
          <w:rPr>
            <w:color w:val="000000"/>
            <w:position w:val="-4"/>
            <w:szCs w:val="21"/>
          </w:rPr>
          <w:pict w14:anchorId="4951A297">
            <v:shape id="_x0000_i2982" type="#_x0000_t75" style="width:14.25pt;height:12.75pt">
              <v:imagedata r:id="rId3299" o:title=""/>
            </v:shape>
          </w:pict>
        </w:r>
        <w:r w:rsidRPr="008723F3">
          <w:rPr>
            <w:color w:val="000000"/>
            <w:szCs w:val="21"/>
            <w:vertAlign w:val="subscript"/>
          </w:rPr>
          <w:t>r</w:t>
        </w:r>
        <w:r w:rsidRPr="008723F3">
          <w:rPr>
            <w:rFonts w:hint="eastAsia"/>
            <w:color w:val="000000"/>
            <w:szCs w:val="21"/>
          </w:rPr>
          <w:t>方向进行定向，就是将</w:t>
        </w:r>
        <w:r w:rsidRPr="008723F3">
          <w:rPr>
            <w:color w:val="000000"/>
            <w:szCs w:val="21"/>
          </w:rPr>
          <w:t>M</w:t>
        </w:r>
        <w:r w:rsidRPr="008723F3">
          <w:rPr>
            <w:rFonts w:hint="eastAsia"/>
            <w:color w:val="000000"/>
            <w:szCs w:val="21"/>
          </w:rPr>
          <w:t>轴取向于</w:t>
        </w:r>
        <w:r w:rsidR="00BF1057">
          <w:rPr>
            <w:color w:val="000000"/>
            <w:position w:val="-4"/>
            <w:szCs w:val="21"/>
          </w:rPr>
          <w:pict w14:anchorId="5BD75C90">
            <v:shape id="_x0000_i2983" type="#_x0000_t75" style="width:14.25pt;height:12.75pt">
              <v:imagedata r:id="rId3299" o:title=""/>
            </v:shape>
          </w:pict>
        </w:r>
        <w:r w:rsidRPr="008723F3">
          <w:rPr>
            <w:color w:val="000000"/>
            <w:szCs w:val="21"/>
            <w:vertAlign w:val="subscript"/>
          </w:rPr>
          <w:t>r</w:t>
        </w:r>
        <w:r w:rsidRPr="008723F3">
          <w:rPr>
            <w:rFonts w:hint="eastAsia"/>
            <w:color w:val="000000"/>
            <w:szCs w:val="21"/>
          </w:rPr>
          <w:t>轴，如图</w:t>
        </w:r>
        <w:r w:rsidRPr="008723F3">
          <w:rPr>
            <w:color w:val="000000"/>
            <w:szCs w:val="21"/>
          </w:rPr>
          <w:t>9-53</w:t>
        </w:r>
        <w:r w:rsidRPr="008723F3">
          <w:rPr>
            <w:rFonts w:hint="eastAsia"/>
            <w:color w:val="000000"/>
            <w:szCs w:val="21"/>
          </w:rPr>
          <w:t>所示。</w:t>
        </w:r>
      </w:ins>
    </w:p>
    <w:p w14:paraId="526D9C37" w14:textId="77777777" w:rsidR="00421F26" w:rsidRPr="008723F3" w:rsidRDefault="00421F26" w:rsidP="00421F26">
      <w:pPr>
        <w:rPr>
          <w:ins w:id="10571" w:author="hp" w:date="2016-06-13T08:53:00Z"/>
          <w:color w:val="000000"/>
          <w:szCs w:val="21"/>
        </w:rPr>
      </w:pPr>
      <w:ins w:id="10572" w:author="hp" w:date="2016-06-13T08:53:00Z">
        <w:r w:rsidRPr="008723F3">
          <w:rPr>
            <w:rFonts w:hint="eastAsia"/>
            <w:color w:val="000000"/>
            <w:szCs w:val="21"/>
          </w:rPr>
          <w:t>（</w:t>
        </w:r>
        <w:r w:rsidRPr="008723F3">
          <w:rPr>
            <w:color w:val="000000"/>
            <w:szCs w:val="21"/>
          </w:rPr>
          <w:t>1</w:t>
        </w:r>
        <w:r w:rsidRPr="008723F3">
          <w:rPr>
            <w:rFonts w:hint="eastAsia"/>
            <w:color w:val="000000"/>
            <w:szCs w:val="21"/>
          </w:rPr>
          <w:t>）</w:t>
        </w:r>
        <w:r w:rsidRPr="008723F3">
          <w:rPr>
            <w:color w:val="000000"/>
            <w:szCs w:val="21"/>
          </w:rPr>
          <w:t xml:space="preserve"> </w:t>
        </w:r>
        <w:r w:rsidRPr="008723F3">
          <w:rPr>
            <w:rFonts w:hint="eastAsia"/>
            <w:color w:val="000000"/>
            <w:szCs w:val="21"/>
          </w:rPr>
          <w:t>按转子磁链（磁通）定向的三相异步电动机数学模型</w:t>
        </w:r>
      </w:ins>
    </w:p>
    <w:p w14:paraId="520EDB1F" w14:textId="77777777" w:rsidR="00421F26" w:rsidRPr="008723F3" w:rsidRDefault="00421F26" w:rsidP="00421F26">
      <w:pPr>
        <w:ind w:firstLineChars="200" w:firstLine="420"/>
        <w:rPr>
          <w:ins w:id="10573" w:author="hp" w:date="2016-06-13T08:53:00Z"/>
          <w:color w:val="000000"/>
          <w:szCs w:val="21"/>
        </w:rPr>
      </w:pPr>
      <w:ins w:id="10574" w:author="hp" w:date="2016-06-13T08:53:00Z">
        <w:r w:rsidRPr="008723F3">
          <w:rPr>
            <w:rFonts w:hint="eastAsia"/>
            <w:color w:val="000000"/>
            <w:szCs w:val="21"/>
          </w:rPr>
          <w:t>从图</w:t>
        </w:r>
        <w:r w:rsidRPr="008723F3">
          <w:rPr>
            <w:color w:val="000000"/>
            <w:szCs w:val="21"/>
          </w:rPr>
          <w:t>9-53</w:t>
        </w:r>
        <w:r w:rsidRPr="008723F3">
          <w:rPr>
            <w:rFonts w:hint="eastAsia"/>
            <w:color w:val="000000"/>
            <w:szCs w:val="21"/>
          </w:rPr>
          <w:t>中可以看出，由于</w:t>
        </w:r>
        <w:r w:rsidRPr="008723F3">
          <w:rPr>
            <w:color w:val="000000"/>
            <w:szCs w:val="21"/>
          </w:rPr>
          <w:t>M</w:t>
        </w:r>
        <w:r w:rsidRPr="008723F3">
          <w:rPr>
            <w:rFonts w:hint="eastAsia"/>
            <w:color w:val="000000"/>
            <w:szCs w:val="21"/>
          </w:rPr>
          <w:t>轴取向于转子全磁链</w:t>
        </w:r>
        <w:r w:rsidR="00BF1057">
          <w:rPr>
            <w:color w:val="000000"/>
            <w:position w:val="-4"/>
            <w:szCs w:val="21"/>
          </w:rPr>
          <w:pict w14:anchorId="7006D4C1">
            <v:shape id="_x0000_i2984" type="#_x0000_t75" style="width:14.25pt;height:12.75pt">
              <v:imagedata r:id="rId3299" o:title=""/>
            </v:shape>
          </w:pict>
        </w:r>
        <w:r w:rsidRPr="008723F3">
          <w:rPr>
            <w:color w:val="000000"/>
            <w:szCs w:val="21"/>
            <w:vertAlign w:val="subscript"/>
          </w:rPr>
          <w:t>r</w:t>
        </w:r>
        <w:r w:rsidRPr="008723F3">
          <w:rPr>
            <w:rFonts w:hint="eastAsia"/>
            <w:color w:val="000000"/>
            <w:szCs w:val="21"/>
          </w:rPr>
          <w:t>轴，</w:t>
        </w:r>
        <w:r w:rsidRPr="008723F3">
          <w:rPr>
            <w:color w:val="000000"/>
            <w:szCs w:val="21"/>
          </w:rPr>
          <w:t>T</w:t>
        </w:r>
        <w:r w:rsidRPr="008723F3">
          <w:rPr>
            <w:rFonts w:hint="eastAsia"/>
            <w:color w:val="000000"/>
            <w:szCs w:val="21"/>
          </w:rPr>
          <w:t>轴垂直于</w:t>
        </w:r>
        <w:r w:rsidRPr="008723F3">
          <w:rPr>
            <w:color w:val="000000"/>
            <w:szCs w:val="21"/>
          </w:rPr>
          <w:t>M</w:t>
        </w:r>
        <w:r w:rsidRPr="008723F3">
          <w:rPr>
            <w:rFonts w:hint="eastAsia"/>
            <w:color w:val="000000"/>
            <w:szCs w:val="21"/>
          </w:rPr>
          <w:t>轴，因而使</w:t>
        </w:r>
        <w:r w:rsidR="00BF1057">
          <w:rPr>
            <w:color w:val="000000"/>
            <w:position w:val="-4"/>
            <w:szCs w:val="21"/>
          </w:rPr>
          <w:pict w14:anchorId="511CE527">
            <v:shape id="_x0000_i2985" type="#_x0000_t75" style="width:14.25pt;height:12.75pt">
              <v:imagedata r:id="rId3299" o:title=""/>
            </v:shape>
          </w:pict>
        </w:r>
        <w:r w:rsidRPr="008723F3">
          <w:rPr>
            <w:color w:val="000000"/>
            <w:szCs w:val="21"/>
            <w:vertAlign w:val="subscript"/>
          </w:rPr>
          <w:t>r</w:t>
        </w:r>
        <w:r w:rsidRPr="008723F3">
          <w:rPr>
            <w:rFonts w:hint="eastAsia"/>
            <w:color w:val="000000"/>
            <w:szCs w:val="21"/>
          </w:rPr>
          <w:t>在</w:t>
        </w:r>
        <w:r w:rsidRPr="008723F3">
          <w:rPr>
            <w:color w:val="000000"/>
            <w:szCs w:val="21"/>
          </w:rPr>
          <w:t>T</w:t>
        </w:r>
        <w:r w:rsidRPr="008723F3">
          <w:rPr>
            <w:rFonts w:hint="eastAsia"/>
            <w:color w:val="000000"/>
            <w:szCs w:val="21"/>
          </w:rPr>
          <w:t>轴上的分量为零，表明了转子全磁链</w:t>
        </w:r>
        <w:r w:rsidR="00BF1057">
          <w:rPr>
            <w:color w:val="000000"/>
            <w:position w:val="-4"/>
            <w:szCs w:val="21"/>
          </w:rPr>
          <w:pict w14:anchorId="5C8FD884">
            <v:shape id="_x0000_i2986" type="#_x0000_t75" style="width:14.25pt;height:12.75pt">
              <v:imagedata r:id="rId3299" o:title=""/>
            </v:shape>
          </w:pict>
        </w:r>
        <w:r w:rsidRPr="008723F3">
          <w:rPr>
            <w:color w:val="000000"/>
            <w:szCs w:val="21"/>
            <w:vertAlign w:val="subscript"/>
          </w:rPr>
          <w:t>r</w:t>
        </w:r>
        <w:r w:rsidRPr="008723F3">
          <w:rPr>
            <w:rFonts w:hint="eastAsia"/>
            <w:color w:val="000000"/>
            <w:szCs w:val="21"/>
          </w:rPr>
          <w:t>唯一由</w:t>
        </w:r>
        <w:r w:rsidRPr="008723F3">
          <w:rPr>
            <w:color w:val="000000"/>
            <w:szCs w:val="21"/>
          </w:rPr>
          <w:t>M</w:t>
        </w:r>
        <w:r w:rsidRPr="008723F3">
          <w:rPr>
            <w:rFonts w:hint="eastAsia"/>
            <w:color w:val="000000"/>
            <w:szCs w:val="21"/>
          </w:rPr>
          <w:t>轴绕组中电流所产生，可知定子电流矢量</w:t>
        </w:r>
        <w:r w:rsidR="00BF1057">
          <w:rPr>
            <w:color w:val="000000"/>
            <w:position w:val="-12"/>
            <w:szCs w:val="21"/>
          </w:rPr>
          <w:pict w14:anchorId="15722782">
            <v:shape id="_x0000_i2987" type="#_x0000_t75" style="width:10.5pt;height:18pt" fillcolor="window">
              <v:imagedata r:id="rId3262" o:title=""/>
            </v:shape>
          </w:pict>
        </w:r>
        <w:r w:rsidRPr="008723F3">
          <w:rPr>
            <w:rFonts w:hint="eastAsia"/>
            <w:color w:val="000000"/>
            <w:szCs w:val="21"/>
          </w:rPr>
          <w:t>（</w:t>
        </w:r>
        <w:r w:rsidR="00BF1057">
          <w:rPr>
            <w:color w:val="000000"/>
            <w:position w:val="-12"/>
            <w:szCs w:val="21"/>
          </w:rPr>
          <w:pict w14:anchorId="57625AC0">
            <v:shape id="_x0000_i2988" type="#_x0000_t75" style="width:15pt;height:18pt" fillcolor="window">
              <v:imagedata r:id="rId3300" o:title=""/>
            </v:shape>
          </w:pict>
        </w:r>
        <w:r w:rsidRPr="008723F3">
          <w:rPr>
            <w:rFonts w:hint="eastAsia"/>
            <w:color w:val="000000"/>
            <w:szCs w:val="21"/>
          </w:rPr>
          <w:t>）在</w:t>
        </w:r>
        <w:r w:rsidRPr="008723F3">
          <w:rPr>
            <w:color w:val="000000"/>
            <w:szCs w:val="21"/>
          </w:rPr>
          <w:t>M</w:t>
        </w:r>
        <w:r w:rsidRPr="008723F3">
          <w:rPr>
            <w:rFonts w:hint="eastAsia"/>
            <w:color w:val="000000"/>
            <w:szCs w:val="21"/>
          </w:rPr>
          <w:t>轴上的分量</w:t>
        </w:r>
        <w:r w:rsidR="00BF1057">
          <w:rPr>
            <w:color w:val="000000"/>
            <w:position w:val="-12"/>
            <w:szCs w:val="21"/>
          </w:rPr>
          <w:pict w14:anchorId="73405E40">
            <v:shape id="_x0000_i2989" type="#_x0000_t75" style="width:18pt;height:18pt" fillcolor="window">
              <v:imagedata r:id="rId3301" o:title=""/>
            </v:shape>
          </w:pict>
        </w:r>
        <w:r w:rsidRPr="008723F3">
          <w:rPr>
            <w:rFonts w:hint="eastAsia"/>
            <w:color w:val="000000"/>
            <w:szCs w:val="21"/>
          </w:rPr>
          <w:t>是纯励磁电流分量；在</w:t>
        </w:r>
        <w:r w:rsidRPr="008723F3">
          <w:rPr>
            <w:color w:val="000000"/>
            <w:szCs w:val="21"/>
          </w:rPr>
          <w:t>T</w:t>
        </w:r>
        <w:r w:rsidRPr="008723F3">
          <w:rPr>
            <w:rFonts w:hint="eastAsia"/>
            <w:color w:val="000000"/>
            <w:szCs w:val="21"/>
          </w:rPr>
          <w:t>轴上的分量</w:t>
        </w:r>
        <w:r w:rsidR="00BF1057">
          <w:rPr>
            <w:color w:val="000000"/>
            <w:position w:val="-12"/>
            <w:szCs w:val="21"/>
          </w:rPr>
          <w:pict w14:anchorId="076CA9AD">
            <v:shape id="_x0000_i2990" type="#_x0000_t75" style="width:15pt;height:18pt" fillcolor="window">
              <v:imagedata r:id="rId3302" o:title=""/>
            </v:shape>
          </w:pict>
        </w:r>
        <w:r w:rsidRPr="008723F3">
          <w:rPr>
            <w:rFonts w:hint="eastAsia"/>
            <w:color w:val="000000"/>
            <w:szCs w:val="21"/>
          </w:rPr>
          <w:t>是纯转矩电流分量。</w:t>
        </w:r>
        <w:r w:rsidR="00BF1057">
          <w:rPr>
            <w:color w:val="000000"/>
            <w:position w:val="-4"/>
            <w:szCs w:val="21"/>
          </w:rPr>
          <w:pict w14:anchorId="6EB5FF07">
            <v:shape id="_x0000_i2991" type="#_x0000_t75" style="width:14.25pt;height:12.75pt">
              <v:imagedata r:id="rId3299" o:title=""/>
            </v:shape>
          </w:pict>
        </w:r>
        <w:r w:rsidRPr="008723F3">
          <w:rPr>
            <w:color w:val="000000"/>
            <w:szCs w:val="21"/>
            <w:vertAlign w:val="subscript"/>
          </w:rPr>
          <w:t>r</w:t>
        </w:r>
        <w:r w:rsidRPr="008723F3">
          <w:rPr>
            <w:rFonts w:hint="eastAsia"/>
            <w:color w:val="000000"/>
            <w:szCs w:val="21"/>
          </w:rPr>
          <w:t>在</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轴系上的分量可用方程表示为</w:t>
        </w:r>
      </w:ins>
    </w:p>
    <w:p w14:paraId="1EF918BE" w14:textId="77777777" w:rsidR="00421F26" w:rsidRPr="008723F3" w:rsidRDefault="00421F26" w:rsidP="00421F26">
      <w:pPr>
        <w:rPr>
          <w:ins w:id="10575" w:author="hp" w:date="2016-06-13T08:53:00Z"/>
          <w:color w:val="000000"/>
          <w:szCs w:val="21"/>
        </w:rPr>
      </w:pPr>
      <w:ins w:id="10576" w:author="hp" w:date="2016-06-13T08:53:00Z">
        <w:r w:rsidRPr="008723F3">
          <w:rPr>
            <w:color w:val="000000"/>
            <w:szCs w:val="21"/>
          </w:rPr>
          <w:t xml:space="preserve">                       </w:t>
        </w:r>
        <w:r w:rsidR="00BF1057">
          <w:rPr>
            <w:color w:val="000000"/>
            <w:position w:val="-10"/>
            <w:szCs w:val="21"/>
          </w:rPr>
          <w:pict w14:anchorId="57059DB0">
            <v:shape id="_x0000_i2992" type="#_x0000_t75" style="width:21.75pt;height:18pt" fillcolor="window">
              <v:imagedata r:id="rId3303" o:title=""/>
            </v:shape>
          </w:pict>
        </w:r>
        <w:r w:rsidRPr="008723F3">
          <w:rPr>
            <w:color w:val="000000"/>
            <w:szCs w:val="21"/>
          </w:rPr>
          <w:t>=</w:t>
        </w:r>
        <w:r w:rsidR="00BF1057">
          <w:rPr>
            <w:color w:val="000000"/>
            <w:position w:val="-10"/>
            <w:szCs w:val="21"/>
          </w:rPr>
          <w:pict w14:anchorId="0D7F4361">
            <v:shape id="_x0000_i2993" type="#_x0000_t75" style="width:18pt;height:18pt" fillcolor="window">
              <v:imagedata r:id="rId3304" o:title=""/>
            </v:shape>
          </w:pict>
        </w:r>
        <w:r w:rsidRPr="008723F3">
          <w:rPr>
            <w:color w:val="000000"/>
            <w:szCs w:val="21"/>
          </w:rPr>
          <w:t>=</w:t>
        </w:r>
        <w:r w:rsidR="00BF1057">
          <w:rPr>
            <w:color w:val="000000"/>
            <w:position w:val="-12"/>
            <w:szCs w:val="21"/>
          </w:rPr>
          <w:pict w14:anchorId="66489CEE">
            <v:shape id="_x0000_i2994" type="#_x0000_t75" style="width:75pt;height:18pt" fillcolor="window">
              <v:imagedata r:id="rId3305" o:title=""/>
            </v:shape>
          </w:pict>
        </w:r>
        <w:r w:rsidRPr="008723F3">
          <w:rPr>
            <w:color w:val="000000"/>
            <w:szCs w:val="21"/>
          </w:rPr>
          <w:t xml:space="preserve">                           </w:t>
        </w:r>
        <w:r w:rsidRPr="008723F3">
          <w:rPr>
            <w:rFonts w:hint="eastAsia"/>
            <w:color w:val="000000"/>
            <w:szCs w:val="21"/>
          </w:rPr>
          <w:t>（</w:t>
        </w:r>
        <w:r w:rsidRPr="008723F3">
          <w:rPr>
            <w:color w:val="000000"/>
            <w:szCs w:val="21"/>
          </w:rPr>
          <w:t>9-62</w:t>
        </w:r>
        <w:r w:rsidRPr="008723F3">
          <w:rPr>
            <w:rFonts w:hint="eastAsia"/>
            <w:color w:val="000000"/>
            <w:szCs w:val="21"/>
          </w:rPr>
          <w:t>）</w:t>
        </w:r>
      </w:ins>
    </w:p>
    <w:p w14:paraId="5536FAC0" w14:textId="77777777" w:rsidR="00421F26" w:rsidRPr="008723F3" w:rsidRDefault="00421F26" w:rsidP="00421F26">
      <w:pPr>
        <w:ind w:firstLine="420"/>
        <w:rPr>
          <w:ins w:id="10577" w:author="hp" w:date="2016-06-13T08:53:00Z"/>
          <w:color w:val="000000"/>
          <w:szCs w:val="21"/>
        </w:rPr>
      </w:pPr>
      <w:ins w:id="10578" w:author="hp" w:date="2016-06-13T08:53:00Z">
        <w:r w:rsidRPr="008723F3">
          <w:rPr>
            <w:color w:val="000000"/>
            <w:szCs w:val="21"/>
          </w:rPr>
          <w:t xml:space="preserve">                       </w:t>
        </w:r>
        <w:r w:rsidR="00BF1057">
          <w:rPr>
            <w:color w:val="000000"/>
            <w:position w:val="-10"/>
            <w:szCs w:val="21"/>
          </w:rPr>
          <w:pict w14:anchorId="0AB93540">
            <v:shape id="_x0000_i2995" type="#_x0000_t75" style="width:18.75pt;height:18pt" fillcolor="window">
              <v:imagedata r:id="rId3306" o:title=""/>
            </v:shape>
          </w:pict>
        </w:r>
        <w:r w:rsidRPr="008723F3">
          <w:rPr>
            <w:color w:val="000000"/>
            <w:szCs w:val="21"/>
          </w:rPr>
          <w:t>=0=</w:t>
        </w:r>
        <w:r w:rsidR="00BF1057">
          <w:rPr>
            <w:color w:val="000000"/>
            <w:position w:val="-12"/>
            <w:szCs w:val="21"/>
          </w:rPr>
          <w:pict w14:anchorId="7E3C831B">
            <v:shape id="_x0000_i2996" type="#_x0000_t75" style="width:71.25pt;height:18pt" fillcolor="window">
              <v:imagedata r:id="rId3307" o:title=""/>
            </v:shape>
          </w:pict>
        </w:r>
        <w:r w:rsidRPr="008723F3">
          <w:rPr>
            <w:color w:val="000000"/>
            <w:szCs w:val="21"/>
          </w:rPr>
          <w:t xml:space="preserve">                          </w:t>
        </w:r>
        <w:r w:rsidRPr="008723F3">
          <w:rPr>
            <w:rFonts w:hint="eastAsia"/>
            <w:color w:val="000000"/>
            <w:szCs w:val="21"/>
          </w:rPr>
          <w:t>（</w:t>
        </w:r>
        <w:r w:rsidRPr="008723F3">
          <w:rPr>
            <w:color w:val="000000"/>
            <w:szCs w:val="21"/>
          </w:rPr>
          <w:t>9-63</w:t>
        </w:r>
        <w:r w:rsidRPr="008723F3">
          <w:rPr>
            <w:rFonts w:hint="eastAsia"/>
            <w:color w:val="000000"/>
            <w:szCs w:val="21"/>
          </w:rPr>
          <w:t>）</w:t>
        </w:r>
      </w:ins>
    </w:p>
    <w:p w14:paraId="393E8DC3" w14:textId="77777777" w:rsidR="00421F26" w:rsidRPr="008723F3" w:rsidRDefault="00421F26" w:rsidP="00421F26">
      <w:pPr>
        <w:ind w:firstLine="420"/>
        <w:rPr>
          <w:ins w:id="10579" w:author="hp" w:date="2016-06-13T08:53:00Z"/>
          <w:color w:val="000000"/>
          <w:szCs w:val="21"/>
        </w:rPr>
      </w:pPr>
      <w:ins w:id="10580" w:author="hp" w:date="2016-06-13T08:53:00Z">
        <w:r w:rsidRPr="008723F3">
          <w:rPr>
            <w:rFonts w:hint="eastAsia"/>
            <w:color w:val="000000"/>
            <w:szCs w:val="21"/>
          </w:rPr>
          <w:t>经过推导，可得这种情况下三相异步电动机</w:t>
        </w:r>
        <w:r w:rsidRPr="008723F3">
          <w:rPr>
            <w:rFonts w:hint="eastAsia"/>
            <w:bCs/>
            <w:color w:val="000000"/>
            <w:szCs w:val="21"/>
          </w:rPr>
          <w:t>电压方程</w:t>
        </w:r>
        <w:r w:rsidRPr="008723F3">
          <w:rPr>
            <w:rFonts w:hint="eastAsia"/>
            <w:color w:val="000000"/>
            <w:szCs w:val="21"/>
          </w:rPr>
          <w:t>为</w:t>
        </w:r>
      </w:ins>
    </w:p>
    <w:p w14:paraId="2FD14EE7" w14:textId="77777777" w:rsidR="00421F26" w:rsidRPr="008723F3" w:rsidRDefault="00BF1057" w:rsidP="00421F26">
      <w:pPr>
        <w:tabs>
          <w:tab w:val="num" w:pos="3135"/>
        </w:tabs>
        <w:ind w:firstLineChars="500" w:firstLine="1050"/>
        <w:rPr>
          <w:ins w:id="10581" w:author="hp" w:date="2016-06-13T08:53:00Z"/>
          <w:bCs/>
          <w:color w:val="000000"/>
          <w:szCs w:val="21"/>
        </w:rPr>
      </w:pPr>
      <w:ins w:id="10582" w:author="hp" w:date="2016-06-13T08:53:00Z">
        <w:r>
          <w:rPr>
            <w:color w:val="000000"/>
            <w:position w:val="-68"/>
            <w:szCs w:val="21"/>
          </w:rPr>
          <w:pict w14:anchorId="727E9F1D">
            <v:shape id="_x0000_i2997" type="#_x0000_t75" style="width:294pt;height:74.25pt" fillcolor="window">
              <v:imagedata r:id="rId3308" o:title=""/>
            </v:shape>
          </w:pict>
        </w:r>
        <w:r w:rsidR="00421F26" w:rsidRPr="008723F3">
          <w:rPr>
            <w:color w:val="000000"/>
            <w:position w:val="-68"/>
            <w:szCs w:val="21"/>
          </w:rPr>
          <w:t xml:space="preserve">        </w:t>
        </w:r>
        <w:r w:rsidR="00421F26" w:rsidRPr="008723F3">
          <w:rPr>
            <w:rFonts w:hint="eastAsia"/>
            <w:color w:val="000000"/>
            <w:szCs w:val="21"/>
          </w:rPr>
          <w:t>（</w:t>
        </w:r>
        <w:r w:rsidR="00421F26" w:rsidRPr="008723F3">
          <w:rPr>
            <w:color w:val="000000"/>
            <w:szCs w:val="21"/>
          </w:rPr>
          <w:t>9-64</w:t>
        </w:r>
        <w:r w:rsidR="00421F26" w:rsidRPr="008723F3">
          <w:rPr>
            <w:rFonts w:hint="eastAsia"/>
            <w:color w:val="000000"/>
            <w:szCs w:val="21"/>
          </w:rPr>
          <w:t>）</w:t>
        </w:r>
      </w:ins>
    </w:p>
    <w:p w14:paraId="0BCCBE53" w14:textId="77777777" w:rsidR="00421F26" w:rsidRPr="008723F3" w:rsidRDefault="00421F26" w:rsidP="00421F26">
      <w:pPr>
        <w:tabs>
          <w:tab w:val="num" w:pos="3135"/>
        </w:tabs>
        <w:rPr>
          <w:ins w:id="10583" w:author="hp" w:date="2016-06-13T08:53:00Z"/>
          <w:bCs/>
          <w:color w:val="000000"/>
          <w:szCs w:val="21"/>
        </w:rPr>
      </w:pPr>
      <w:ins w:id="10584" w:author="hp" w:date="2016-06-13T08:53:00Z">
        <w:r w:rsidRPr="008723F3">
          <w:rPr>
            <w:rFonts w:hint="eastAsia"/>
            <w:color w:val="000000"/>
            <w:szCs w:val="21"/>
          </w:rPr>
          <w:t>式</w:t>
        </w:r>
        <w:r w:rsidRPr="008723F3">
          <w:rPr>
            <w:rFonts w:hint="eastAsia"/>
            <w:bCs/>
            <w:color w:val="000000"/>
            <w:szCs w:val="21"/>
          </w:rPr>
          <w:t>中</w:t>
        </w:r>
      </w:ins>
    </w:p>
    <w:p w14:paraId="48AE37CA" w14:textId="77777777" w:rsidR="00421F26" w:rsidRPr="008723F3" w:rsidRDefault="00BF1057" w:rsidP="00421F26">
      <w:pPr>
        <w:ind w:firstLine="420"/>
        <w:rPr>
          <w:ins w:id="10585" w:author="hp" w:date="2016-06-13T08:53:00Z"/>
          <w:color w:val="000000"/>
          <w:szCs w:val="21"/>
        </w:rPr>
      </w:pPr>
      <w:ins w:id="10586" w:author="hp" w:date="2016-06-13T08:53:00Z">
        <w:r>
          <w:rPr>
            <w:color w:val="000000"/>
            <w:position w:val="-12"/>
            <w:szCs w:val="21"/>
          </w:rPr>
          <w:pict w14:anchorId="7EAB028F">
            <v:shape id="_x0000_i2998" type="#_x0000_t75" style="width:15pt;height:18pt" fillcolor="window">
              <v:imagedata r:id="rId3309" o:title=""/>
            </v:shape>
          </w:pict>
        </w:r>
        <w:r w:rsidR="00421F26" w:rsidRPr="008723F3">
          <w:rPr>
            <w:color w:val="000000"/>
            <w:szCs w:val="21"/>
          </w:rPr>
          <w:t xml:space="preserve"> </w:t>
        </w:r>
        <w:r w:rsidR="00421F26" w:rsidRPr="008723F3">
          <w:rPr>
            <w:rFonts w:hint="eastAsia"/>
            <w:color w:val="000000"/>
            <w:szCs w:val="21"/>
          </w:rPr>
          <w:t>：</w:t>
        </w:r>
        <w:r w:rsidR="00421F26" w:rsidRPr="008723F3">
          <w:rPr>
            <w:rFonts w:hint="eastAsia"/>
            <w:bCs/>
            <w:color w:val="000000"/>
            <w:szCs w:val="21"/>
          </w:rPr>
          <w:t>同步角速度；</w:t>
        </w:r>
      </w:ins>
    </w:p>
    <w:p w14:paraId="5E9F1EB7" w14:textId="77777777" w:rsidR="00421F26" w:rsidRPr="008723F3" w:rsidRDefault="00BF1057" w:rsidP="00421F26">
      <w:pPr>
        <w:ind w:firstLine="420"/>
        <w:rPr>
          <w:ins w:id="10587" w:author="hp" w:date="2016-06-13T08:53:00Z"/>
          <w:bCs/>
          <w:color w:val="000000"/>
          <w:szCs w:val="21"/>
        </w:rPr>
      </w:pPr>
      <w:ins w:id="10588" w:author="hp" w:date="2016-06-13T08:53:00Z">
        <w:r>
          <w:rPr>
            <w:color w:val="000000"/>
            <w:position w:val="-12"/>
            <w:szCs w:val="21"/>
          </w:rPr>
          <w:lastRenderedPageBreak/>
          <w:pict w14:anchorId="018E1EDD">
            <v:shape id="_x0000_i2999" type="#_x0000_t75" style="width:18pt;height:18pt" fillcolor="window">
              <v:imagedata r:id="rId3310" o:title=""/>
            </v:shape>
          </w:pict>
        </w:r>
        <w:r w:rsidR="00421F26" w:rsidRPr="008723F3">
          <w:rPr>
            <w:rFonts w:hint="eastAsia"/>
            <w:color w:val="000000"/>
            <w:szCs w:val="21"/>
          </w:rPr>
          <w:t>：</w:t>
        </w:r>
        <w:r w:rsidR="00421F26" w:rsidRPr="008723F3">
          <w:rPr>
            <w:rFonts w:hint="eastAsia"/>
            <w:bCs/>
            <w:color w:val="000000"/>
            <w:szCs w:val="21"/>
          </w:rPr>
          <w:t>转差角速度；</w:t>
        </w:r>
      </w:ins>
    </w:p>
    <w:p w14:paraId="196A469F" w14:textId="77777777" w:rsidR="00421F26" w:rsidRPr="008723F3" w:rsidRDefault="00BF1057" w:rsidP="00421F26">
      <w:pPr>
        <w:ind w:firstLine="420"/>
        <w:rPr>
          <w:ins w:id="10589" w:author="hp" w:date="2016-06-13T08:53:00Z"/>
          <w:color w:val="000000"/>
          <w:szCs w:val="21"/>
        </w:rPr>
      </w:pPr>
      <w:ins w:id="10590" w:author="hp" w:date="2016-06-13T08:53:00Z">
        <w:r>
          <w:rPr>
            <w:color w:val="000000"/>
            <w:position w:val="-10"/>
            <w:szCs w:val="21"/>
          </w:rPr>
          <w:pict w14:anchorId="4442C1F4">
            <v:shape id="_x0000_i3000" type="#_x0000_t75" style="width:15pt;height:17.25pt" fillcolor="window">
              <v:imagedata r:id="rId3311" o:title=""/>
            </v:shape>
          </w:pict>
        </w:r>
        <w:r w:rsidR="00421F26" w:rsidRPr="008723F3">
          <w:rPr>
            <w:rFonts w:hint="eastAsia"/>
            <w:color w:val="000000"/>
            <w:szCs w:val="21"/>
          </w:rPr>
          <w:t>、</w:t>
        </w:r>
        <w:r>
          <w:rPr>
            <w:color w:val="000000"/>
            <w:position w:val="-10"/>
            <w:szCs w:val="21"/>
          </w:rPr>
          <w:pict w14:anchorId="501773ED">
            <v:shape id="_x0000_i3001" type="#_x0000_t75" style="width:15pt;height:17.25pt" fillcolor="window">
              <v:imagedata r:id="rId3312" o:title=""/>
            </v:shape>
          </w:pict>
        </w:r>
        <w:r w:rsidR="00421F26" w:rsidRPr="008723F3">
          <w:rPr>
            <w:rFonts w:hint="eastAsia"/>
            <w:color w:val="000000"/>
            <w:szCs w:val="21"/>
          </w:rPr>
          <w:t>：定、转子绕组每相电阻，</w:t>
        </w:r>
        <w:r>
          <w:rPr>
            <w:color w:val="000000"/>
            <w:position w:val="-10"/>
            <w:szCs w:val="21"/>
          </w:rPr>
          <w:pict w14:anchorId="2EC71893">
            <v:shape id="_x0000_i3002" type="#_x0000_t75" style="width:15pt;height:18pt" fillcolor="window">
              <v:imagedata r:id="rId3313" o:title=""/>
            </v:shape>
          </w:pict>
        </w:r>
        <w:r w:rsidR="00421F26" w:rsidRPr="008723F3">
          <w:rPr>
            <w:rFonts w:hint="eastAsia"/>
            <w:color w:val="000000"/>
            <w:szCs w:val="21"/>
          </w:rPr>
          <w:t>已归算到定子侧；</w:t>
        </w:r>
      </w:ins>
    </w:p>
    <w:p w14:paraId="1D240A12" w14:textId="77777777" w:rsidR="00421F26" w:rsidRPr="008723F3" w:rsidRDefault="00421F26" w:rsidP="00421F26">
      <w:pPr>
        <w:tabs>
          <w:tab w:val="num" w:pos="360"/>
          <w:tab w:val="num" w:pos="3135"/>
        </w:tabs>
        <w:rPr>
          <w:ins w:id="10591" w:author="hp" w:date="2016-06-13T08:53:00Z"/>
          <w:bCs/>
          <w:color w:val="000000"/>
          <w:szCs w:val="21"/>
        </w:rPr>
      </w:pPr>
      <w:ins w:id="10592" w:author="hp" w:date="2016-06-13T08:53:00Z">
        <w:r w:rsidRPr="008723F3">
          <w:rPr>
            <w:bCs/>
            <w:color w:val="000000"/>
            <w:szCs w:val="21"/>
          </w:rPr>
          <w:tab/>
        </w:r>
        <w:r w:rsidR="00BF1057">
          <w:rPr>
            <w:color w:val="000000"/>
            <w:position w:val="-12"/>
            <w:szCs w:val="21"/>
          </w:rPr>
          <w:pict w14:anchorId="27069233">
            <v:shape id="_x0000_i3003" type="#_x0000_t75" style="width:18pt;height:18pt" fillcolor="window">
              <v:imagedata r:id="rId3314" o:title=""/>
            </v:shape>
          </w:pict>
        </w:r>
        <w:r w:rsidRPr="008723F3">
          <w:rPr>
            <w:rFonts w:hint="eastAsia"/>
            <w:color w:val="000000"/>
            <w:szCs w:val="21"/>
          </w:rPr>
          <w:t>：定子一相绕组的等效自感；</w:t>
        </w:r>
      </w:ins>
    </w:p>
    <w:p w14:paraId="0AA312E2" w14:textId="77777777" w:rsidR="00421F26" w:rsidRPr="008723F3" w:rsidRDefault="00421F26" w:rsidP="00421F26">
      <w:pPr>
        <w:tabs>
          <w:tab w:val="num" w:pos="360"/>
        </w:tabs>
        <w:rPr>
          <w:ins w:id="10593" w:author="hp" w:date="2016-06-13T08:53:00Z"/>
          <w:color w:val="000000"/>
          <w:szCs w:val="21"/>
        </w:rPr>
      </w:pPr>
      <w:ins w:id="10594" w:author="hp" w:date="2016-06-13T08:53:00Z">
        <w:r w:rsidRPr="008723F3">
          <w:rPr>
            <w:bCs/>
            <w:color w:val="000000"/>
            <w:szCs w:val="21"/>
          </w:rPr>
          <w:tab/>
        </w:r>
        <w:r w:rsidR="00BF1057">
          <w:rPr>
            <w:color w:val="000000"/>
            <w:position w:val="-12"/>
            <w:szCs w:val="21"/>
          </w:rPr>
          <w:pict w14:anchorId="42237D5A">
            <v:shape id="_x0000_i3004" type="#_x0000_t75" style="width:20.25pt;height:18pt" fillcolor="window">
              <v:imagedata r:id="rId3315" o:title=""/>
            </v:shape>
          </w:pict>
        </w:r>
        <w:r w:rsidRPr="008723F3">
          <w:rPr>
            <w:rFonts w:hint="eastAsia"/>
            <w:color w:val="000000"/>
            <w:szCs w:val="21"/>
          </w:rPr>
          <w:t>：定、转子一相绕组的等效互感；</w:t>
        </w:r>
      </w:ins>
    </w:p>
    <w:p w14:paraId="2D182060" w14:textId="77777777" w:rsidR="00421F26" w:rsidRPr="008723F3" w:rsidRDefault="00421F26" w:rsidP="00421F26">
      <w:pPr>
        <w:tabs>
          <w:tab w:val="num" w:pos="360"/>
        </w:tabs>
        <w:rPr>
          <w:ins w:id="10595" w:author="hp" w:date="2016-06-13T08:53:00Z"/>
          <w:bCs/>
          <w:color w:val="000000"/>
          <w:szCs w:val="21"/>
        </w:rPr>
      </w:pPr>
      <w:ins w:id="10596" w:author="hp" w:date="2016-06-13T08:53:00Z">
        <w:r w:rsidRPr="008723F3">
          <w:rPr>
            <w:color w:val="000000"/>
            <w:szCs w:val="21"/>
          </w:rPr>
          <w:tab/>
        </w:r>
        <w:r w:rsidR="00BF1057">
          <w:rPr>
            <w:color w:val="000000"/>
            <w:position w:val="-12"/>
            <w:szCs w:val="21"/>
          </w:rPr>
          <w:pict w14:anchorId="668CC2D4">
            <v:shape id="_x0000_i3005" type="#_x0000_t75" style="width:18pt;height:18pt" fillcolor="window">
              <v:imagedata r:id="rId3316" o:title=""/>
            </v:shape>
          </w:pict>
        </w:r>
        <w:r w:rsidRPr="008723F3">
          <w:rPr>
            <w:rFonts w:hint="eastAsia"/>
            <w:color w:val="000000"/>
            <w:szCs w:val="21"/>
          </w:rPr>
          <w:t>：转子一相绕组的等效自感；</w:t>
        </w:r>
      </w:ins>
    </w:p>
    <w:p w14:paraId="119EC62A" w14:textId="77777777" w:rsidR="00421F26" w:rsidRPr="008723F3" w:rsidRDefault="00421F26" w:rsidP="00421F26">
      <w:pPr>
        <w:tabs>
          <w:tab w:val="num" w:pos="360"/>
        </w:tabs>
        <w:rPr>
          <w:ins w:id="10597" w:author="hp" w:date="2016-06-13T08:53:00Z"/>
          <w:bCs/>
          <w:color w:val="000000"/>
          <w:szCs w:val="21"/>
        </w:rPr>
      </w:pPr>
      <w:ins w:id="10598" w:author="hp" w:date="2016-06-13T08:53:00Z">
        <w:r w:rsidRPr="008723F3">
          <w:rPr>
            <w:bCs/>
            <w:color w:val="000000"/>
            <w:szCs w:val="21"/>
          </w:rPr>
          <w:tab/>
        </w:r>
        <w:r w:rsidR="00BF1057">
          <w:rPr>
            <w:color w:val="000000"/>
            <w:position w:val="-24"/>
            <w:szCs w:val="21"/>
          </w:rPr>
          <w:pict w14:anchorId="411B36C0">
            <v:shape id="_x0000_i3006" type="#_x0000_t75" style="width:36.75pt;height:31.5pt" fillcolor="window">
              <v:imagedata r:id="rId3317" o:title=""/>
            </v:shape>
          </w:pict>
        </w:r>
        <w:r w:rsidRPr="008723F3">
          <w:rPr>
            <w:color w:val="000000"/>
            <w:szCs w:val="21"/>
          </w:rPr>
          <w:t xml:space="preserve"> </w:t>
        </w:r>
        <w:r w:rsidRPr="008723F3">
          <w:rPr>
            <w:rFonts w:hint="eastAsia"/>
            <w:color w:val="000000"/>
            <w:szCs w:val="21"/>
          </w:rPr>
          <w:t>：微分算子。</w:t>
        </w:r>
      </w:ins>
    </w:p>
    <w:p w14:paraId="1324F115" w14:textId="77777777" w:rsidR="00421F26" w:rsidRPr="008723F3" w:rsidRDefault="00421F26" w:rsidP="00421F26">
      <w:pPr>
        <w:tabs>
          <w:tab w:val="num" w:pos="3135"/>
        </w:tabs>
        <w:ind w:firstLineChars="200" w:firstLine="420"/>
        <w:rPr>
          <w:ins w:id="10599" w:author="hp" w:date="2016-06-13T08:53:00Z"/>
          <w:bCs/>
          <w:color w:val="000000"/>
          <w:szCs w:val="21"/>
        </w:rPr>
      </w:pPr>
      <w:ins w:id="10600" w:author="hp" w:date="2016-06-13T08:53:00Z">
        <w:r w:rsidRPr="008723F3">
          <w:rPr>
            <w:rFonts w:hint="eastAsia"/>
            <w:color w:val="000000"/>
            <w:szCs w:val="21"/>
          </w:rPr>
          <w:t>式（</w:t>
        </w:r>
        <w:r w:rsidRPr="008723F3">
          <w:rPr>
            <w:color w:val="000000"/>
            <w:szCs w:val="21"/>
          </w:rPr>
          <w:t>9-64</w:t>
        </w:r>
        <w:r w:rsidRPr="008723F3">
          <w:rPr>
            <w:rFonts w:hint="eastAsia"/>
            <w:color w:val="000000"/>
            <w:szCs w:val="21"/>
          </w:rPr>
          <w:t>）是以转子全磁链轴线为定向轴的同步旋转坐标系上的电压方程式，也称作磁场定向方程式，其约束条件是</w:t>
        </w:r>
        <w:r w:rsidR="00BF1057">
          <w:rPr>
            <w:color w:val="000000"/>
            <w:position w:val="-8"/>
            <w:szCs w:val="21"/>
          </w:rPr>
          <w:pict w14:anchorId="4C1047A1">
            <v:shape id="_x0000_i3007" type="#_x0000_t75" style="width:18.75pt;height:18pt">
              <v:imagedata r:id="rId3318" o:title=""/>
            </v:shape>
          </w:pict>
        </w:r>
        <w:r w:rsidRPr="008723F3">
          <w:rPr>
            <w:color w:val="000000"/>
            <w:szCs w:val="21"/>
          </w:rPr>
          <w:t>=0</w:t>
        </w:r>
        <w:r w:rsidRPr="008723F3">
          <w:rPr>
            <w:rFonts w:hint="eastAsia"/>
            <w:color w:val="000000"/>
            <w:szCs w:val="21"/>
          </w:rPr>
          <w:t>。根据这一电压方程可以建立矢量控制系统所依据的控制方程式。</w:t>
        </w:r>
      </w:ins>
    </w:p>
    <w:p w14:paraId="0B417279" w14:textId="77777777" w:rsidR="00421F26" w:rsidRPr="008723F3" w:rsidRDefault="00421F26" w:rsidP="00421F26">
      <w:pPr>
        <w:tabs>
          <w:tab w:val="num" w:pos="360"/>
        </w:tabs>
        <w:rPr>
          <w:ins w:id="10601" w:author="hp" w:date="2016-06-13T08:53:00Z"/>
          <w:bCs/>
          <w:color w:val="000000"/>
          <w:szCs w:val="21"/>
        </w:rPr>
      </w:pPr>
      <w:ins w:id="10602" w:author="hp" w:date="2016-06-13T08:53:00Z">
        <w:r w:rsidRPr="008723F3">
          <w:rPr>
            <w:bCs/>
            <w:color w:val="000000"/>
            <w:szCs w:val="21"/>
          </w:rPr>
          <w:tab/>
        </w:r>
        <w:r w:rsidRPr="008723F3">
          <w:rPr>
            <w:rFonts w:hint="eastAsia"/>
            <w:bCs/>
            <w:color w:val="000000"/>
            <w:szCs w:val="21"/>
          </w:rPr>
          <w:t>进一步导出转矩方程为</w:t>
        </w:r>
      </w:ins>
    </w:p>
    <w:p w14:paraId="68D13624" w14:textId="77777777" w:rsidR="00421F26" w:rsidRPr="008723F3" w:rsidRDefault="00421F26" w:rsidP="00421F26">
      <w:pPr>
        <w:wordWrap w:val="0"/>
        <w:ind w:firstLine="420"/>
        <w:jc w:val="right"/>
        <w:rPr>
          <w:ins w:id="10603" w:author="hp" w:date="2016-06-13T08:53:00Z"/>
          <w:color w:val="000000"/>
          <w:szCs w:val="21"/>
        </w:rPr>
      </w:pPr>
      <w:ins w:id="10604" w:author="hp" w:date="2016-06-13T08:53:00Z">
        <w:r w:rsidRPr="008723F3">
          <w:rPr>
            <w:color w:val="000000"/>
            <w:position w:val="-12"/>
            <w:szCs w:val="21"/>
          </w:rPr>
          <w:t xml:space="preserve">     </w:t>
        </w:r>
        <w:r w:rsidR="00BF1057">
          <w:rPr>
            <w:color w:val="000000"/>
            <w:position w:val="-12"/>
            <w:szCs w:val="21"/>
          </w:rPr>
          <w:pict w14:anchorId="2798CA33">
            <v:shape id="_x0000_i3008" type="#_x0000_t75" style="width:1in;height:18pt" fillcolor="window">
              <v:imagedata r:id="rId3319" o:title=""/>
            </v:shape>
          </w:pict>
        </w:r>
        <w:r w:rsidRPr="008723F3">
          <w:rPr>
            <w:color w:val="000000"/>
            <w:szCs w:val="21"/>
          </w:rPr>
          <w:t xml:space="preserve">                             </w:t>
        </w:r>
        <w:r w:rsidRPr="008723F3">
          <w:rPr>
            <w:rFonts w:hint="eastAsia"/>
            <w:color w:val="000000"/>
            <w:szCs w:val="21"/>
          </w:rPr>
          <w:t>（</w:t>
        </w:r>
        <w:r w:rsidRPr="008723F3">
          <w:rPr>
            <w:color w:val="000000"/>
            <w:szCs w:val="21"/>
          </w:rPr>
          <w:t>9-65</w:t>
        </w:r>
        <w:r w:rsidRPr="008723F3">
          <w:rPr>
            <w:rFonts w:hint="eastAsia"/>
            <w:color w:val="000000"/>
            <w:szCs w:val="21"/>
          </w:rPr>
          <w:t>）</w:t>
        </w:r>
      </w:ins>
    </w:p>
    <w:p w14:paraId="3D16E708" w14:textId="77777777" w:rsidR="00421F26" w:rsidRPr="008723F3" w:rsidRDefault="00421F26" w:rsidP="00421F26">
      <w:pPr>
        <w:rPr>
          <w:ins w:id="10605" w:author="hp" w:date="2016-06-13T08:53:00Z"/>
          <w:color w:val="000000"/>
          <w:szCs w:val="21"/>
        </w:rPr>
      </w:pPr>
      <w:ins w:id="10606" w:author="hp" w:date="2016-06-13T08:53:00Z">
        <w:r w:rsidRPr="008723F3">
          <w:rPr>
            <w:rFonts w:hint="eastAsia"/>
            <w:color w:val="000000"/>
            <w:szCs w:val="21"/>
          </w:rPr>
          <w:t>式中</w:t>
        </w:r>
        <w:r w:rsidRPr="008723F3">
          <w:rPr>
            <w:color w:val="000000"/>
            <w:szCs w:val="21"/>
          </w:rPr>
          <w:t xml:space="preserve">                    </w:t>
        </w:r>
        <w:r w:rsidR="00BF1057">
          <w:rPr>
            <w:color w:val="000000"/>
            <w:position w:val="-30"/>
            <w:szCs w:val="21"/>
          </w:rPr>
          <w:pict w14:anchorId="2B91D0C8">
            <v:shape id="_x0000_i3009" type="#_x0000_t75" style="width:71.25pt;height:35.25pt" fillcolor="window">
              <v:imagedata r:id="rId3320" o:title=""/>
            </v:shape>
          </w:pict>
        </w:r>
        <w:r w:rsidRPr="008723F3">
          <w:rPr>
            <w:color w:val="000000"/>
            <w:position w:val="-30"/>
            <w:szCs w:val="21"/>
          </w:rPr>
          <w:t xml:space="preserve">  </w:t>
        </w:r>
        <w:r w:rsidRPr="008723F3">
          <w:rPr>
            <w:color w:val="000000"/>
            <w:szCs w:val="21"/>
          </w:rPr>
          <w:t xml:space="preserve"> </w:t>
        </w:r>
        <w:r w:rsidRPr="008723F3">
          <w:rPr>
            <w:rFonts w:hint="eastAsia"/>
            <w:color w:val="000000"/>
            <w:szCs w:val="21"/>
          </w:rPr>
          <w:t>为转矩系数</w:t>
        </w:r>
      </w:ins>
    </w:p>
    <w:p w14:paraId="32AA0396" w14:textId="77777777" w:rsidR="00421F26" w:rsidRPr="008723F3" w:rsidRDefault="00421F26" w:rsidP="00421F26">
      <w:pPr>
        <w:tabs>
          <w:tab w:val="num" w:pos="360"/>
        </w:tabs>
        <w:rPr>
          <w:ins w:id="10607" w:author="hp" w:date="2016-06-13T08:53:00Z"/>
          <w:color w:val="000000"/>
          <w:szCs w:val="21"/>
        </w:rPr>
      </w:pPr>
      <w:ins w:id="10608" w:author="hp" w:date="2016-06-13T08:53:00Z">
        <w:r w:rsidRPr="008723F3">
          <w:rPr>
            <w:color w:val="000000"/>
            <w:szCs w:val="21"/>
          </w:rPr>
          <w:tab/>
        </w:r>
        <w:r w:rsidRPr="008723F3">
          <w:rPr>
            <w:rFonts w:hint="eastAsia"/>
            <w:color w:val="000000"/>
            <w:szCs w:val="21"/>
          </w:rPr>
          <w:t>式（</w:t>
        </w:r>
        <w:r w:rsidRPr="008723F3">
          <w:rPr>
            <w:color w:val="000000"/>
            <w:szCs w:val="21"/>
          </w:rPr>
          <w:t>9-65</w:t>
        </w:r>
        <w:r w:rsidRPr="008723F3">
          <w:rPr>
            <w:rFonts w:hint="eastAsia"/>
            <w:color w:val="000000"/>
            <w:szCs w:val="21"/>
          </w:rPr>
          <w:t>）表明，在同步旋转坐标系上，如果按异步电动机转子磁链定向，则异步电动机的电磁转矩模型就与直流电动机的电磁转矩模型完全一样了。</w:t>
        </w:r>
      </w:ins>
    </w:p>
    <w:p w14:paraId="3F5857A0" w14:textId="77777777" w:rsidR="00421F26" w:rsidRPr="008723F3" w:rsidRDefault="00421F26" w:rsidP="00421F26">
      <w:pPr>
        <w:ind w:left="420"/>
        <w:rPr>
          <w:ins w:id="10609" w:author="hp" w:date="2016-06-13T08:53:00Z"/>
          <w:color w:val="000000"/>
          <w:szCs w:val="21"/>
        </w:rPr>
      </w:pPr>
      <w:ins w:id="10610" w:author="hp" w:date="2016-06-13T08:53:00Z">
        <w:r w:rsidRPr="008723F3">
          <w:rPr>
            <w:rFonts w:hint="eastAsia"/>
            <w:color w:val="000000"/>
            <w:szCs w:val="21"/>
          </w:rPr>
          <w:t>（</w:t>
        </w:r>
        <w:r w:rsidRPr="008723F3">
          <w:rPr>
            <w:color w:val="000000"/>
            <w:szCs w:val="21"/>
          </w:rPr>
          <w:t>2</w:t>
        </w:r>
        <w:r w:rsidRPr="008723F3">
          <w:rPr>
            <w:rFonts w:hint="eastAsia"/>
            <w:color w:val="000000"/>
            <w:szCs w:val="21"/>
          </w:rPr>
          <w:t>）按转子磁链定向的异步电动机矢量控制系统的控制方程式</w:t>
        </w:r>
      </w:ins>
    </w:p>
    <w:p w14:paraId="3B266F90" w14:textId="77777777" w:rsidR="00421F26" w:rsidRPr="008723F3" w:rsidRDefault="00421F26" w:rsidP="00421F26">
      <w:pPr>
        <w:ind w:firstLine="420"/>
        <w:rPr>
          <w:ins w:id="10611" w:author="hp" w:date="2016-06-13T08:53:00Z"/>
          <w:color w:val="000000"/>
          <w:szCs w:val="21"/>
        </w:rPr>
      </w:pPr>
      <w:ins w:id="10612" w:author="hp" w:date="2016-06-13T08:53:00Z">
        <w:r w:rsidRPr="008723F3">
          <w:rPr>
            <w:rFonts w:hint="eastAsia"/>
            <w:color w:val="000000"/>
            <w:szCs w:val="21"/>
          </w:rPr>
          <w:t>由式（</w:t>
        </w:r>
        <w:r w:rsidRPr="008723F3">
          <w:rPr>
            <w:color w:val="000000"/>
            <w:szCs w:val="21"/>
          </w:rPr>
          <w:t>9-64</w:t>
        </w:r>
        <w:r w:rsidRPr="008723F3">
          <w:rPr>
            <w:rFonts w:hint="eastAsia"/>
            <w:color w:val="000000"/>
            <w:szCs w:val="21"/>
          </w:rPr>
          <w:t>）第三行可得到</w:t>
        </w:r>
      </w:ins>
    </w:p>
    <w:p w14:paraId="4C92CA5E" w14:textId="77777777" w:rsidR="00421F26" w:rsidRPr="008723F3" w:rsidRDefault="00421F26" w:rsidP="00421F26">
      <w:pPr>
        <w:rPr>
          <w:ins w:id="10613" w:author="hp" w:date="2016-06-13T08:53:00Z"/>
          <w:color w:val="000000"/>
          <w:szCs w:val="21"/>
        </w:rPr>
      </w:pPr>
      <w:ins w:id="10614" w:author="hp" w:date="2016-06-13T08:53:00Z">
        <w:r w:rsidRPr="008723F3">
          <w:rPr>
            <w:color w:val="000000"/>
            <w:szCs w:val="21"/>
          </w:rPr>
          <w:t xml:space="preserve">             0=</w:t>
        </w:r>
        <w:r w:rsidR="00BF1057">
          <w:rPr>
            <w:color w:val="000000"/>
            <w:position w:val="-12"/>
            <w:szCs w:val="21"/>
          </w:rPr>
          <w:pict w14:anchorId="140362B9">
            <v:shape id="_x0000_i3010" type="#_x0000_t75" style="width:205.5pt;height:18pt" fillcolor="window">
              <v:imagedata r:id="rId3321" o:title=""/>
            </v:shape>
          </w:pict>
        </w:r>
      </w:ins>
    </w:p>
    <w:p w14:paraId="366A56EF" w14:textId="77777777" w:rsidR="00421F26" w:rsidRPr="008723F3" w:rsidRDefault="00421F26" w:rsidP="00421F26">
      <w:pPr>
        <w:rPr>
          <w:ins w:id="10615" w:author="hp" w:date="2016-06-13T08:53:00Z"/>
          <w:color w:val="000000"/>
          <w:szCs w:val="21"/>
        </w:rPr>
      </w:pPr>
      <w:ins w:id="10616" w:author="hp" w:date="2016-06-13T08:53:00Z">
        <w:r w:rsidRPr="008723F3">
          <w:rPr>
            <w:rFonts w:hint="eastAsia"/>
            <w:color w:val="000000"/>
            <w:szCs w:val="21"/>
          </w:rPr>
          <w:t>求出</w:t>
        </w:r>
        <w:r w:rsidRPr="008723F3">
          <w:rPr>
            <w:color w:val="000000"/>
            <w:szCs w:val="21"/>
          </w:rPr>
          <w:t xml:space="preserve">                              </w:t>
        </w:r>
        <w:r w:rsidR="00BF1057">
          <w:rPr>
            <w:color w:val="000000"/>
            <w:position w:val="-30"/>
            <w:szCs w:val="21"/>
          </w:rPr>
          <w:pict w14:anchorId="60EF136B">
            <v:shape id="_x0000_i3011" type="#_x0000_t75" style="width:66.75pt;height:35.25pt" fillcolor="window">
              <v:imagedata r:id="rId3322" o:title=""/>
            </v:shape>
          </w:pict>
        </w:r>
        <w:r w:rsidRPr="008723F3">
          <w:rPr>
            <w:color w:val="000000"/>
            <w:szCs w:val="21"/>
          </w:rPr>
          <w:t xml:space="preserve">                        </w:t>
        </w:r>
        <w:r>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9-66</w:t>
        </w:r>
        <w:r w:rsidRPr="008723F3">
          <w:rPr>
            <w:rFonts w:hint="eastAsia"/>
            <w:color w:val="000000"/>
            <w:szCs w:val="21"/>
          </w:rPr>
          <w:t>）</w:t>
        </w:r>
      </w:ins>
    </w:p>
    <w:p w14:paraId="2895E00C" w14:textId="77777777" w:rsidR="00421F26" w:rsidRPr="008723F3" w:rsidRDefault="00421F26" w:rsidP="00421F26">
      <w:pPr>
        <w:ind w:firstLine="420"/>
        <w:rPr>
          <w:ins w:id="10617" w:author="hp" w:date="2016-06-13T08:53:00Z"/>
          <w:color w:val="000000"/>
          <w:szCs w:val="21"/>
        </w:rPr>
      </w:pPr>
      <w:ins w:id="10618" w:author="hp" w:date="2016-06-13T08:53:00Z">
        <w:r w:rsidRPr="008723F3">
          <w:rPr>
            <w:rFonts w:hint="eastAsia"/>
            <w:color w:val="000000"/>
            <w:szCs w:val="21"/>
          </w:rPr>
          <w:t>将式（</w:t>
        </w:r>
        <w:r w:rsidRPr="008723F3">
          <w:rPr>
            <w:color w:val="000000"/>
            <w:szCs w:val="21"/>
          </w:rPr>
          <w:t>9-66</w:t>
        </w:r>
        <w:r w:rsidRPr="008723F3">
          <w:rPr>
            <w:rFonts w:hint="eastAsia"/>
            <w:color w:val="000000"/>
            <w:szCs w:val="21"/>
          </w:rPr>
          <w:t>）代入式（</w:t>
        </w:r>
        <w:r w:rsidRPr="008723F3">
          <w:rPr>
            <w:color w:val="000000"/>
            <w:szCs w:val="21"/>
          </w:rPr>
          <w:t>9-62</w:t>
        </w:r>
        <w:r w:rsidRPr="008723F3">
          <w:rPr>
            <w:rFonts w:hint="eastAsia"/>
            <w:color w:val="000000"/>
            <w:szCs w:val="21"/>
          </w:rPr>
          <w:t>）中，求得</w:t>
        </w:r>
      </w:ins>
    </w:p>
    <w:p w14:paraId="18C1024E" w14:textId="77777777" w:rsidR="00421F26" w:rsidRPr="008723F3" w:rsidRDefault="00421F26" w:rsidP="00421F26">
      <w:pPr>
        <w:jc w:val="right"/>
        <w:rPr>
          <w:ins w:id="10619" w:author="hp" w:date="2016-06-13T08:53:00Z"/>
          <w:color w:val="000000"/>
          <w:szCs w:val="21"/>
        </w:rPr>
      </w:pPr>
      <w:ins w:id="10620" w:author="hp" w:date="2016-06-13T08:53:00Z">
        <w:r w:rsidRPr="008723F3">
          <w:rPr>
            <w:color w:val="000000"/>
            <w:szCs w:val="21"/>
          </w:rPr>
          <w:t xml:space="preserve">                  </w:t>
        </w:r>
        <w:r w:rsidR="00BF1057">
          <w:rPr>
            <w:color w:val="000000"/>
            <w:position w:val="-30"/>
            <w:szCs w:val="21"/>
          </w:rPr>
          <w:pict w14:anchorId="4EC8E343">
            <v:shape id="_x0000_i3012" type="#_x0000_t75" style="width:80.25pt;height:35.25pt" fillcolor="window">
              <v:imagedata r:id="rId3323" o:title=""/>
            </v:shape>
          </w:pict>
        </w:r>
        <w:r w:rsidRPr="008723F3">
          <w:rPr>
            <w:color w:val="000000"/>
            <w:szCs w:val="21"/>
          </w:rPr>
          <w:t xml:space="preserve">                                </w:t>
        </w:r>
        <w:r w:rsidRPr="008723F3">
          <w:rPr>
            <w:rFonts w:hint="eastAsia"/>
            <w:color w:val="000000"/>
            <w:szCs w:val="21"/>
          </w:rPr>
          <w:t>（</w:t>
        </w:r>
        <w:r w:rsidRPr="008723F3">
          <w:rPr>
            <w:color w:val="000000"/>
            <w:szCs w:val="21"/>
          </w:rPr>
          <w:t>9-67</w:t>
        </w:r>
        <w:r w:rsidRPr="008723F3">
          <w:rPr>
            <w:rFonts w:hint="eastAsia"/>
            <w:color w:val="000000"/>
            <w:szCs w:val="21"/>
          </w:rPr>
          <w:t>）</w:t>
        </w:r>
      </w:ins>
    </w:p>
    <w:p w14:paraId="3F822AED" w14:textId="77777777" w:rsidR="00421F26" w:rsidRPr="008723F3" w:rsidRDefault="00421F26" w:rsidP="00421F26">
      <w:pPr>
        <w:jc w:val="right"/>
        <w:rPr>
          <w:ins w:id="10621" w:author="hp" w:date="2016-06-13T08:53:00Z"/>
          <w:color w:val="000000"/>
          <w:szCs w:val="21"/>
        </w:rPr>
      </w:pPr>
      <w:ins w:id="10622" w:author="hp" w:date="2016-06-13T08:53:00Z">
        <w:r w:rsidRPr="008723F3">
          <w:rPr>
            <w:rFonts w:hint="eastAsia"/>
            <w:color w:val="000000"/>
            <w:szCs w:val="21"/>
          </w:rPr>
          <w:t>或写成</w:t>
        </w:r>
        <w:r w:rsidRPr="008723F3">
          <w:rPr>
            <w:color w:val="000000"/>
            <w:szCs w:val="21"/>
          </w:rPr>
          <w:t xml:space="preserve">         </w:t>
        </w:r>
        <w:r w:rsidR="00BF1057">
          <w:rPr>
            <w:color w:val="000000"/>
            <w:position w:val="-30"/>
            <w:szCs w:val="21"/>
          </w:rPr>
          <w:pict w14:anchorId="0BC350B1">
            <v:shape id="_x0000_i3013" type="#_x0000_t75" style="width:80.25pt;height:35.25pt" fillcolor="window">
              <v:imagedata r:id="rId3324" o:title=""/>
            </v:shape>
          </w:pict>
        </w:r>
        <w:r w:rsidRPr="008723F3">
          <w:rPr>
            <w:color w:val="000000"/>
            <w:szCs w:val="21"/>
          </w:rPr>
          <w:t xml:space="preserve">                                </w:t>
        </w:r>
        <w:r w:rsidRPr="008723F3">
          <w:rPr>
            <w:rFonts w:hint="eastAsia"/>
            <w:color w:val="000000"/>
            <w:szCs w:val="21"/>
          </w:rPr>
          <w:t>（</w:t>
        </w:r>
        <w:r w:rsidRPr="008723F3">
          <w:rPr>
            <w:color w:val="000000"/>
            <w:szCs w:val="21"/>
          </w:rPr>
          <w:t>9-68</w:t>
        </w:r>
        <w:r w:rsidRPr="008723F3">
          <w:rPr>
            <w:rFonts w:hint="eastAsia"/>
            <w:color w:val="000000"/>
            <w:szCs w:val="21"/>
          </w:rPr>
          <w:t>）</w:t>
        </w:r>
      </w:ins>
    </w:p>
    <w:p w14:paraId="7FB58F99" w14:textId="77777777" w:rsidR="00421F26" w:rsidRPr="008723F3" w:rsidRDefault="00421F26" w:rsidP="00421F26">
      <w:pPr>
        <w:rPr>
          <w:ins w:id="10623" w:author="hp" w:date="2016-06-13T08:53:00Z"/>
          <w:color w:val="000000"/>
          <w:szCs w:val="21"/>
        </w:rPr>
      </w:pPr>
      <w:ins w:id="10624" w:author="hp" w:date="2016-06-13T08:53:00Z">
        <w:r w:rsidRPr="008723F3">
          <w:rPr>
            <w:rFonts w:hint="eastAsia"/>
            <w:color w:val="000000"/>
            <w:szCs w:val="21"/>
          </w:rPr>
          <w:t>式中，</w:t>
        </w:r>
        <w:r w:rsidR="00BF1057">
          <w:rPr>
            <w:color w:val="000000"/>
            <w:position w:val="-30"/>
            <w:szCs w:val="21"/>
          </w:rPr>
          <w:pict w14:anchorId="5EFB577D">
            <v:shape id="_x0000_i3014" type="#_x0000_t75" style="width:44.25pt;height:35.25pt" fillcolor="window">
              <v:imagedata r:id="rId3325" o:title=""/>
            </v:shape>
          </w:pict>
        </w:r>
        <w:r w:rsidRPr="008723F3">
          <w:rPr>
            <w:rFonts w:hint="eastAsia"/>
            <w:color w:val="000000"/>
            <w:szCs w:val="21"/>
          </w:rPr>
          <w:t>为转子电路时间常数。由式（</w:t>
        </w:r>
        <w:r w:rsidRPr="008723F3">
          <w:rPr>
            <w:color w:val="000000"/>
            <w:szCs w:val="21"/>
          </w:rPr>
          <w:t>9-64</w:t>
        </w:r>
        <w:r w:rsidRPr="008723F3">
          <w:rPr>
            <w:rFonts w:hint="eastAsia"/>
            <w:color w:val="000000"/>
            <w:szCs w:val="21"/>
          </w:rPr>
          <w:t>）第四行可得</w:t>
        </w:r>
      </w:ins>
    </w:p>
    <w:p w14:paraId="7352E80D" w14:textId="77777777" w:rsidR="00421F26" w:rsidRPr="008723F3" w:rsidRDefault="00421F26" w:rsidP="00421F26">
      <w:pPr>
        <w:jc w:val="center"/>
        <w:rPr>
          <w:ins w:id="10625" w:author="hp" w:date="2016-06-13T08:53:00Z"/>
          <w:color w:val="000000"/>
          <w:szCs w:val="21"/>
        </w:rPr>
      </w:pPr>
      <w:ins w:id="10626" w:author="hp" w:date="2016-06-13T08:53:00Z">
        <w:r w:rsidRPr="008723F3">
          <w:rPr>
            <w:color w:val="000000"/>
            <w:szCs w:val="21"/>
          </w:rPr>
          <w:t xml:space="preserve">       0=</w:t>
        </w:r>
        <w:r w:rsidR="00BF1057">
          <w:rPr>
            <w:color w:val="000000"/>
            <w:position w:val="-12"/>
            <w:szCs w:val="21"/>
          </w:rPr>
          <w:pict w14:anchorId="6B58314C">
            <v:shape id="_x0000_i3015" type="#_x0000_t75" style="width:213pt;height:18pt" fillcolor="window">
              <v:imagedata r:id="rId3326" o:title=""/>
            </v:shape>
          </w:pict>
        </w:r>
      </w:ins>
    </w:p>
    <w:p w14:paraId="4E9D2425" w14:textId="77777777" w:rsidR="00421F26" w:rsidRPr="008723F3" w:rsidRDefault="00421F26" w:rsidP="00421F26">
      <w:pPr>
        <w:rPr>
          <w:ins w:id="10627" w:author="hp" w:date="2016-06-13T08:53:00Z"/>
          <w:color w:val="000000"/>
          <w:szCs w:val="21"/>
        </w:rPr>
      </w:pPr>
      <w:ins w:id="10628" w:author="hp" w:date="2016-06-13T08:53:00Z">
        <w:r w:rsidRPr="008723F3">
          <w:rPr>
            <w:rFonts w:hint="eastAsia"/>
            <w:color w:val="000000"/>
            <w:szCs w:val="21"/>
          </w:rPr>
          <w:lastRenderedPageBreak/>
          <w:t>求出</w:t>
        </w:r>
      </w:ins>
    </w:p>
    <w:p w14:paraId="7D808F28" w14:textId="77777777" w:rsidR="00421F26" w:rsidRPr="008723F3" w:rsidRDefault="00421F26" w:rsidP="00421F26">
      <w:pPr>
        <w:wordWrap w:val="0"/>
        <w:jc w:val="right"/>
        <w:rPr>
          <w:ins w:id="10629" w:author="hp" w:date="2016-06-13T08:53:00Z"/>
          <w:color w:val="000000"/>
          <w:szCs w:val="21"/>
        </w:rPr>
      </w:pPr>
      <w:ins w:id="10630" w:author="hp" w:date="2016-06-13T08:53:00Z">
        <w:r w:rsidRPr="008723F3">
          <w:rPr>
            <w:color w:val="000000"/>
            <w:szCs w:val="21"/>
          </w:rPr>
          <w:t xml:space="preserve">                     </w:t>
        </w:r>
        <w:r w:rsidR="00BF1057">
          <w:rPr>
            <w:color w:val="000000"/>
            <w:position w:val="-30"/>
            <w:szCs w:val="21"/>
          </w:rPr>
          <w:pict w14:anchorId="3168171D">
            <v:shape id="_x0000_i3016" type="#_x0000_t75" style="width:67.5pt;height:35.25pt" fillcolor="window">
              <v:imagedata r:id="rId3327" o:title=""/>
            </v:shape>
          </w:pict>
        </w:r>
        <w:r w:rsidRPr="008723F3">
          <w:rPr>
            <w:color w:val="000000"/>
            <w:szCs w:val="21"/>
          </w:rPr>
          <w:t xml:space="preserve">                             </w:t>
        </w:r>
        <w:r w:rsidRPr="008723F3">
          <w:rPr>
            <w:rFonts w:hint="eastAsia"/>
            <w:color w:val="000000"/>
            <w:szCs w:val="21"/>
          </w:rPr>
          <w:t>（</w:t>
        </w:r>
        <w:r w:rsidRPr="008723F3">
          <w:rPr>
            <w:color w:val="000000"/>
            <w:szCs w:val="21"/>
          </w:rPr>
          <w:t>9-69</w:t>
        </w:r>
        <w:r w:rsidRPr="008723F3">
          <w:rPr>
            <w:rFonts w:hint="eastAsia"/>
            <w:color w:val="000000"/>
            <w:szCs w:val="21"/>
          </w:rPr>
          <w:t>）</w:t>
        </w:r>
      </w:ins>
    </w:p>
    <w:p w14:paraId="4800EB11" w14:textId="77777777" w:rsidR="00421F26" w:rsidRPr="008723F3" w:rsidRDefault="00421F26" w:rsidP="00421F26">
      <w:pPr>
        <w:rPr>
          <w:ins w:id="10631" w:author="hp" w:date="2016-06-13T08:53:00Z"/>
          <w:color w:val="000000"/>
          <w:szCs w:val="21"/>
        </w:rPr>
      </w:pPr>
      <w:ins w:id="10632" w:author="hp" w:date="2016-06-13T08:53:00Z">
        <w:r w:rsidRPr="008723F3">
          <w:rPr>
            <w:rFonts w:hint="eastAsia"/>
            <w:color w:val="000000"/>
            <w:szCs w:val="21"/>
          </w:rPr>
          <w:t>将式（</w:t>
        </w:r>
        <w:r w:rsidRPr="008723F3">
          <w:rPr>
            <w:color w:val="000000"/>
            <w:szCs w:val="21"/>
          </w:rPr>
          <w:t>9-69</w:t>
        </w:r>
        <w:r w:rsidRPr="008723F3">
          <w:rPr>
            <w:rFonts w:hint="eastAsia"/>
            <w:color w:val="000000"/>
            <w:szCs w:val="21"/>
          </w:rPr>
          <w:t>）代入式（</w:t>
        </w:r>
        <w:r w:rsidRPr="008723F3">
          <w:rPr>
            <w:color w:val="000000"/>
            <w:szCs w:val="21"/>
          </w:rPr>
          <w:t>9-63</w:t>
        </w:r>
        <w:r w:rsidRPr="008723F3">
          <w:rPr>
            <w:rFonts w:hint="eastAsia"/>
            <w:color w:val="000000"/>
            <w:szCs w:val="21"/>
          </w:rPr>
          <w:t>）中，求得</w:t>
        </w:r>
      </w:ins>
    </w:p>
    <w:p w14:paraId="6646B6A0" w14:textId="77777777" w:rsidR="00421F26" w:rsidRPr="008723F3" w:rsidRDefault="00421F26" w:rsidP="00421F26">
      <w:pPr>
        <w:rPr>
          <w:ins w:id="10633" w:author="hp" w:date="2016-06-13T08:53:00Z"/>
          <w:color w:val="000000"/>
          <w:szCs w:val="21"/>
        </w:rPr>
      </w:pPr>
      <w:ins w:id="10634" w:author="hp" w:date="2016-06-13T08:53:00Z">
        <w:r w:rsidRPr="008723F3">
          <w:rPr>
            <w:color w:val="000000"/>
            <w:szCs w:val="21"/>
          </w:rPr>
          <w:t xml:space="preserve">                  </w:t>
        </w:r>
        <w:r w:rsidR="00BF1057">
          <w:rPr>
            <w:color w:val="000000"/>
            <w:position w:val="-30"/>
            <w:szCs w:val="21"/>
          </w:rPr>
          <w:pict w14:anchorId="014B7999">
            <v:shape id="_x0000_i3017" type="#_x0000_t75" style="width:126.75pt;height:35.25pt" fillcolor="window">
              <v:imagedata r:id="rId3328" o:title=""/>
            </v:shape>
          </w:pict>
        </w:r>
        <w:r w:rsidRPr="008723F3">
          <w:rPr>
            <w:color w:val="000000"/>
            <w:szCs w:val="21"/>
          </w:rPr>
          <w:t xml:space="preserve">                             </w:t>
        </w:r>
        <w:r>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9-70</w:t>
        </w:r>
        <w:r w:rsidRPr="008723F3">
          <w:rPr>
            <w:rFonts w:hint="eastAsia"/>
            <w:color w:val="000000"/>
            <w:szCs w:val="21"/>
          </w:rPr>
          <w:t>）</w:t>
        </w:r>
      </w:ins>
    </w:p>
    <w:p w14:paraId="41D914F5" w14:textId="77777777" w:rsidR="00421F26" w:rsidRPr="008723F3" w:rsidRDefault="00421F26" w:rsidP="00421F26">
      <w:pPr>
        <w:rPr>
          <w:ins w:id="10635" w:author="hp" w:date="2016-06-13T08:53:00Z"/>
          <w:color w:val="000000"/>
          <w:szCs w:val="21"/>
        </w:rPr>
      </w:pPr>
      <w:ins w:id="10636" w:author="hp" w:date="2016-06-13T08:53:00Z">
        <w:r w:rsidRPr="008723F3">
          <w:rPr>
            <w:color w:val="000000"/>
            <w:szCs w:val="21"/>
          </w:rPr>
          <w:t xml:space="preserve">    </w:t>
        </w:r>
        <w:r w:rsidRPr="008723F3">
          <w:rPr>
            <w:rFonts w:hint="eastAsia"/>
            <w:color w:val="000000"/>
            <w:szCs w:val="21"/>
          </w:rPr>
          <w:t>式（</w:t>
        </w:r>
        <w:r w:rsidRPr="008723F3">
          <w:rPr>
            <w:color w:val="000000"/>
            <w:szCs w:val="21"/>
          </w:rPr>
          <w:t>9-65</w:t>
        </w:r>
        <w:r w:rsidRPr="008723F3">
          <w:rPr>
            <w:rFonts w:hint="eastAsia"/>
            <w:color w:val="000000"/>
            <w:szCs w:val="21"/>
          </w:rPr>
          <w:t>）、式（</w:t>
        </w:r>
        <w:r w:rsidRPr="008723F3">
          <w:rPr>
            <w:color w:val="000000"/>
            <w:szCs w:val="21"/>
          </w:rPr>
          <w:t>9-68</w:t>
        </w:r>
        <w:r w:rsidRPr="008723F3">
          <w:rPr>
            <w:rFonts w:hint="eastAsia"/>
            <w:color w:val="000000"/>
            <w:szCs w:val="21"/>
          </w:rPr>
          <w:t>）、式（</w:t>
        </w:r>
        <w:r w:rsidRPr="008723F3">
          <w:rPr>
            <w:color w:val="000000"/>
            <w:szCs w:val="21"/>
          </w:rPr>
          <w:t>9-70</w:t>
        </w:r>
        <w:r w:rsidRPr="008723F3">
          <w:rPr>
            <w:rFonts w:hint="eastAsia"/>
            <w:color w:val="000000"/>
            <w:szCs w:val="21"/>
          </w:rPr>
          <w:t>）就是构成异步电动机矢量控制系统所依据的控制方程式。</w:t>
        </w:r>
      </w:ins>
    </w:p>
    <w:p w14:paraId="4005C602" w14:textId="77777777" w:rsidR="00421F26" w:rsidRPr="008723F3" w:rsidRDefault="00421F26" w:rsidP="00421F26">
      <w:pPr>
        <w:ind w:firstLineChars="200" w:firstLine="420"/>
        <w:rPr>
          <w:ins w:id="10637" w:author="hp" w:date="2016-06-13T08:53:00Z"/>
          <w:color w:val="000000"/>
          <w:szCs w:val="21"/>
        </w:rPr>
      </w:pPr>
      <w:ins w:id="10638" w:author="hp" w:date="2016-06-13T08:53:00Z">
        <w:r w:rsidRPr="008723F3">
          <w:rPr>
            <w:rFonts w:hint="eastAsia"/>
            <w:color w:val="000000"/>
            <w:szCs w:val="21"/>
          </w:rPr>
          <w:t>（</w:t>
        </w:r>
        <w:r w:rsidRPr="008723F3">
          <w:rPr>
            <w:color w:val="000000"/>
            <w:szCs w:val="21"/>
          </w:rPr>
          <w:t>3</w:t>
        </w:r>
        <w:r w:rsidRPr="008723F3">
          <w:rPr>
            <w:rFonts w:hint="eastAsia"/>
            <w:color w:val="000000"/>
            <w:szCs w:val="21"/>
          </w:rPr>
          <w:t>）转子磁链定向的三相异步电动机的等效直流电动机模型</w:t>
        </w:r>
      </w:ins>
    </w:p>
    <w:p w14:paraId="388A0DBF" w14:textId="77777777" w:rsidR="00421F26" w:rsidRPr="008723F3" w:rsidRDefault="00421F26" w:rsidP="00421F26">
      <w:pPr>
        <w:ind w:firstLine="420"/>
        <w:rPr>
          <w:ins w:id="10639" w:author="hp" w:date="2016-06-13T08:53:00Z"/>
          <w:color w:val="000000"/>
          <w:szCs w:val="21"/>
        </w:rPr>
      </w:pPr>
      <w:ins w:id="10640" w:author="hp" w:date="2016-06-13T08:53:00Z">
        <w:r w:rsidRPr="008723F3">
          <w:rPr>
            <w:rFonts w:hint="eastAsia"/>
            <w:color w:val="000000"/>
            <w:szCs w:val="21"/>
          </w:rPr>
          <w:t>用矢量控制方程式描绘的同步旋转坐标系上三相异步电动机等效直流电动机模型结构图，如图</w:t>
        </w:r>
        <w:r w:rsidRPr="008723F3">
          <w:rPr>
            <w:color w:val="000000"/>
            <w:szCs w:val="21"/>
          </w:rPr>
          <w:t>9-54</w:t>
        </w:r>
        <w:r w:rsidRPr="008723F3">
          <w:rPr>
            <w:rFonts w:hint="eastAsia"/>
            <w:color w:val="000000"/>
            <w:szCs w:val="21"/>
          </w:rPr>
          <w:t>所示。</w:t>
        </w:r>
      </w:ins>
    </w:p>
    <w:p w14:paraId="233E3C1E" w14:textId="77777777" w:rsidR="00421F26" w:rsidRPr="008723F3" w:rsidRDefault="00421F26" w:rsidP="00421F26">
      <w:pPr>
        <w:ind w:firstLine="420"/>
        <w:rPr>
          <w:ins w:id="10641" w:author="hp" w:date="2016-06-13T08:53:00Z"/>
          <w:color w:val="000000"/>
          <w:szCs w:val="21"/>
        </w:rPr>
      </w:pPr>
      <w:ins w:id="10642" w:author="hp" w:date="2016-06-13T08:53:00Z">
        <w:r w:rsidRPr="008723F3">
          <w:rPr>
            <w:rFonts w:hint="eastAsia"/>
            <w:color w:val="000000"/>
            <w:szCs w:val="21"/>
          </w:rPr>
          <w:t>由图看出，等效直流电动机模型可分为转速</w:t>
        </w:r>
        <w:r w:rsidR="00BF1057">
          <w:rPr>
            <w:color w:val="000000"/>
            <w:position w:val="-6"/>
            <w:szCs w:val="21"/>
          </w:rPr>
          <w:pict w14:anchorId="47848FB0">
            <v:shape id="_x0000_i3018" type="#_x0000_t75" style="width:10.5pt;height:10.5pt" fillcolor="window">
              <v:imagedata r:id="rId3336" o:title=""/>
            </v:shape>
          </w:pict>
        </w:r>
        <w:r w:rsidRPr="008723F3">
          <w:rPr>
            <w:rFonts w:hint="eastAsia"/>
            <w:color w:val="000000"/>
            <w:szCs w:val="21"/>
          </w:rPr>
          <w:t>子系统和磁链</w:t>
        </w:r>
        <w:r w:rsidR="00BF1057">
          <w:rPr>
            <w:color w:val="000000"/>
            <w:position w:val="-4"/>
            <w:szCs w:val="21"/>
          </w:rPr>
          <w:pict w14:anchorId="43893A1D">
            <v:shape id="_x0000_i3019" type="#_x0000_t75" style="width:14.25pt;height:12.75pt">
              <v:imagedata r:id="rId3337" o:title=""/>
            </v:shape>
          </w:pict>
        </w:r>
        <w:r w:rsidRPr="008723F3">
          <w:rPr>
            <w:color w:val="000000"/>
            <w:szCs w:val="21"/>
            <w:vertAlign w:val="subscript"/>
          </w:rPr>
          <w:t>r</w:t>
        </w:r>
        <w:r w:rsidRPr="008723F3">
          <w:rPr>
            <w:rFonts w:hint="eastAsia"/>
            <w:color w:val="000000"/>
            <w:szCs w:val="21"/>
          </w:rPr>
          <w:t>子系统。这里需要指出的是，按转子磁链定向的矢量控制系统虽然可以实现定子电流的转矩分量和励磁分量的完全解耦，然而，从</w:t>
        </w:r>
        <w:r w:rsidR="00BF1057">
          <w:rPr>
            <w:color w:val="000000"/>
            <w:position w:val="-6"/>
            <w:szCs w:val="21"/>
          </w:rPr>
          <w:pict w14:anchorId="0287546A">
            <v:shape id="_x0000_i3020" type="#_x0000_t75" style="width:10.5pt;height:10.5pt" fillcolor="window">
              <v:imagedata r:id="rId3336" o:title=""/>
            </v:shape>
          </w:pict>
        </w:r>
        <w:r w:rsidRPr="008723F3">
          <w:rPr>
            <w:rFonts w:hint="eastAsia"/>
            <w:color w:val="000000"/>
            <w:szCs w:val="21"/>
          </w:rPr>
          <w:t>、</w:t>
        </w:r>
        <w:r w:rsidR="00BF1057">
          <w:rPr>
            <w:color w:val="000000"/>
            <w:position w:val="-4"/>
            <w:szCs w:val="21"/>
          </w:rPr>
          <w:pict w14:anchorId="1CBE0CE0">
            <v:shape id="_x0000_i3021" type="#_x0000_t75" style="width:14.25pt;height:12.75pt">
              <v:imagedata r:id="rId3337" o:title=""/>
            </v:shape>
          </w:pict>
        </w:r>
        <w:r w:rsidRPr="008723F3">
          <w:rPr>
            <w:color w:val="000000"/>
            <w:szCs w:val="21"/>
            <w:vertAlign w:val="subscript"/>
          </w:rPr>
          <w:t>r</w:t>
        </w:r>
        <w:r w:rsidRPr="008723F3">
          <w:rPr>
            <w:rFonts w:hint="eastAsia"/>
            <w:color w:val="000000"/>
            <w:szCs w:val="21"/>
          </w:rPr>
          <w:t>两个子系统来看，</w:t>
        </w:r>
        <w:r w:rsidRPr="008723F3">
          <w:rPr>
            <w:iCs/>
            <w:color w:val="000000"/>
            <w:szCs w:val="21"/>
          </w:rPr>
          <w:t>T</w:t>
        </w:r>
        <w:r w:rsidRPr="008723F3">
          <w:rPr>
            <w:color w:val="000000"/>
            <w:szCs w:val="21"/>
            <w:vertAlign w:val="subscript"/>
          </w:rPr>
          <w:t>ei</w:t>
        </w:r>
        <w:r w:rsidRPr="008723F3">
          <w:rPr>
            <w:rFonts w:hint="eastAsia"/>
            <w:color w:val="000000"/>
            <w:szCs w:val="21"/>
          </w:rPr>
          <w:t>因同时受到</w:t>
        </w:r>
        <w:r w:rsidRPr="008723F3">
          <w:rPr>
            <w:iCs/>
            <w:color w:val="000000"/>
            <w:szCs w:val="21"/>
          </w:rPr>
          <w:t>i</w:t>
        </w:r>
        <w:r w:rsidRPr="008723F3">
          <w:rPr>
            <w:color w:val="000000"/>
            <w:szCs w:val="21"/>
            <w:vertAlign w:val="subscript"/>
          </w:rPr>
          <w:t>sT</w:t>
        </w:r>
        <w:r w:rsidRPr="008723F3">
          <w:rPr>
            <w:rFonts w:hint="eastAsia"/>
            <w:color w:val="000000"/>
            <w:szCs w:val="21"/>
          </w:rPr>
          <w:t>和</w:t>
        </w:r>
        <w:r w:rsidR="00BF1057">
          <w:rPr>
            <w:color w:val="000000"/>
            <w:position w:val="-4"/>
            <w:szCs w:val="21"/>
          </w:rPr>
          <w:pict w14:anchorId="4200A0DA">
            <v:shape id="_x0000_i3022" type="#_x0000_t75" style="width:14.25pt;height:12.75pt">
              <v:imagedata r:id="rId3337" o:title=""/>
            </v:shape>
          </w:pict>
        </w:r>
        <w:r w:rsidRPr="008723F3">
          <w:rPr>
            <w:color w:val="000000"/>
            <w:szCs w:val="21"/>
            <w:vertAlign w:val="subscript"/>
          </w:rPr>
          <w:t>r</w:t>
        </w:r>
        <w:r w:rsidRPr="008723F3">
          <w:rPr>
            <w:rFonts w:hint="eastAsia"/>
            <w:color w:val="000000"/>
            <w:szCs w:val="21"/>
          </w:rPr>
          <w:t>的影响，两个子系统在动态过程中仍然是耦合的。这是在设计矢量控制系统时应该考虑的问题。</w:t>
        </w:r>
      </w:ins>
    </w:p>
    <w:p w14:paraId="25951BAC" w14:textId="77777777" w:rsidR="00421F26" w:rsidRPr="008723F3" w:rsidRDefault="00BF1057" w:rsidP="00421F26">
      <w:pPr>
        <w:jc w:val="center"/>
        <w:rPr>
          <w:ins w:id="10643" w:author="hp" w:date="2016-06-13T08:53:00Z"/>
          <w:szCs w:val="21"/>
        </w:rPr>
      </w:pPr>
      <w:ins w:id="10644" w:author="hp" w:date="2016-06-13T08:53:00Z">
        <w:r>
          <w:rPr>
            <w:szCs w:val="21"/>
          </w:rPr>
          <w:pict w14:anchorId="2D27B3DF">
            <v:shape id="_x0000_i3023" type="#_x0000_t75" style="width:357pt;height:95.25pt">
              <v:imagedata r:id="rId3338" o:title=""/>
            </v:shape>
          </w:pict>
        </w:r>
      </w:ins>
    </w:p>
    <w:p w14:paraId="645367FB" w14:textId="77777777" w:rsidR="00421F26" w:rsidRPr="008723F3" w:rsidRDefault="00421F26" w:rsidP="00421F26">
      <w:pPr>
        <w:widowControl/>
        <w:tabs>
          <w:tab w:val="left" w:pos="6210"/>
        </w:tabs>
        <w:jc w:val="center"/>
        <w:rPr>
          <w:ins w:id="10645" w:author="hp" w:date="2016-06-13T08:53:00Z"/>
          <w:color w:val="000000"/>
          <w:szCs w:val="21"/>
        </w:rPr>
      </w:pPr>
      <w:ins w:id="10646" w:author="hp" w:date="2016-06-13T08:53:00Z">
        <w:r w:rsidRPr="008723F3">
          <w:rPr>
            <w:rFonts w:hint="eastAsia"/>
            <w:color w:val="000000"/>
            <w:szCs w:val="21"/>
          </w:rPr>
          <w:t>图</w:t>
        </w:r>
        <w:r w:rsidRPr="008723F3">
          <w:rPr>
            <w:b/>
            <w:color w:val="000000"/>
            <w:szCs w:val="21"/>
          </w:rPr>
          <w:t>9-54</w:t>
        </w:r>
        <w:r w:rsidRPr="008723F3">
          <w:rPr>
            <w:color w:val="000000"/>
            <w:szCs w:val="21"/>
          </w:rPr>
          <w:t xml:space="preserve"> </w:t>
        </w:r>
        <w:r w:rsidRPr="008723F3">
          <w:rPr>
            <w:rFonts w:hint="eastAsia"/>
            <w:color w:val="000000"/>
            <w:szCs w:val="21"/>
          </w:rPr>
          <w:t>三相异步电动机等效直流电动机模型</w:t>
        </w:r>
      </w:ins>
    </w:p>
    <w:p w14:paraId="6EC8E17F" w14:textId="77777777" w:rsidR="00421F26" w:rsidRPr="008723F3" w:rsidRDefault="00421F26" w:rsidP="00421F26">
      <w:pPr>
        <w:ind w:firstLineChars="200" w:firstLine="420"/>
        <w:rPr>
          <w:ins w:id="10647" w:author="hp" w:date="2016-06-13T08:53:00Z"/>
          <w:color w:val="000000"/>
          <w:szCs w:val="21"/>
        </w:rPr>
      </w:pPr>
      <w:ins w:id="10648" w:author="hp" w:date="2016-06-13T08:53:00Z">
        <w:r w:rsidRPr="008723F3">
          <w:rPr>
            <w:rFonts w:hint="eastAsia"/>
            <w:color w:val="000000"/>
            <w:szCs w:val="21"/>
          </w:rPr>
          <w:t>（</w:t>
        </w:r>
        <w:r w:rsidRPr="008723F3">
          <w:rPr>
            <w:color w:val="000000"/>
            <w:szCs w:val="21"/>
          </w:rPr>
          <w:t>4</w:t>
        </w:r>
        <w:r w:rsidRPr="008723F3">
          <w:rPr>
            <w:rFonts w:hint="eastAsia"/>
            <w:color w:val="000000"/>
            <w:szCs w:val="21"/>
          </w:rPr>
          <w:t>）转子磁链定向的三相异步电动机的矢量控制系统的基本结构</w:t>
        </w:r>
      </w:ins>
    </w:p>
    <w:p w14:paraId="2B7FB2C2" w14:textId="77777777" w:rsidR="00421F26" w:rsidRPr="008723F3" w:rsidRDefault="00421F26" w:rsidP="00421F26">
      <w:pPr>
        <w:ind w:firstLineChars="200" w:firstLine="420"/>
        <w:rPr>
          <w:ins w:id="10649" w:author="hp" w:date="2016-06-13T08:53:00Z"/>
          <w:color w:val="000000"/>
          <w:szCs w:val="21"/>
        </w:rPr>
      </w:pPr>
      <w:ins w:id="10650" w:author="hp" w:date="2016-06-13T08:53:00Z">
        <w:r w:rsidRPr="008723F3">
          <w:rPr>
            <w:rFonts w:hint="eastAsia"/>
            <w:color w:val="000000"/>
            <w:szCs w:val="21"/>
          </w:rPr>
          <w:t>依据异步电动机的等效直流电动机模型，可设置转速调节器</w:t>
        </w:r>
        <w:r w:rsidRPr="008723F3">
          <w:rPr>
            <w:color w:val="000000"/>
            <w:szCs w:val="21"/>
          </w:rPr>
          <w:t>ASR</w:t>
        </w:r>
        <w:r w:rsidRPr="008723F3">
          <w:rPr>
            <w:rFonts w:hint="eastAsia"/>
            <w:color w:val="000000"/>
            <w:szCs w:val="21"/>
          </w:rPr>
          <w:t>和磁链调节器</w:t>
        </w:r>
        <w:r w:rsidRPr="008723F3">
          <w:rPr>
            <w:iCs/>
            <w:color w:val="000000"/>
            <w:szCs w:val="21"/>
          </w:rPr>
          <w:t>AΨR</w:t>
        </w:r>
        <w:r w:rsidRPr="008723F3">
          <w:rPr>
            <w:rFonts w:hint="eastAsia"/>
            <w:color w:val="000000"/>
            <w:szCs w:val="21"/>
          </w:rPr>
          <w:t>，分别控制转速</w:t>
        </w:r>
        <w:r w:rsidR="00BF1057">
          <w:rPr>
            <w:color w:val="000000"/>
            <w:position w:val="-6"/>
            <w:szCs w:val="21"/>
          </w:rPr>
          <w:pict w14:anchorId="672C4255">
            <v:shape id="_x0000_i3024" type="#_x0000_t75" style="width:10.5pt;height:10.5pt" fillcolor="window">
              <v:imagedata r:id="rId3339" o:title=""/>
            </v:shape>
          </w:pict>
        </w:r>
        <w:r w:rsidRPr="008723F3">
          <w:rPr>
            <w:rFonts w:hint="eastAsia"/>
            <w:color w:val="000000"/>
            <w:szCs w:val="21"/>
          </w:rPr>
          <w:t>和磁链</w:t>
        </w:r>
        <w:r w:rsidR="00BF1057">
          <w:rPr>
            <w:color w:val="000000"/>
            <w:position w:val="-4"/>
            <w:szCs w:val="21"/>
          </w:rPr>
          <w:pict w14:anchorId="27F9AC4B">
            <v:shape id="_x0000_i3025" type="#_x0000_t75" style="width:14.25pt;height:12.75pt">
              <v:imagedata r:id="rId3340" o:title=""/>
            </v:shape>
          </w:pict>
        </w:r>
        <w:r w:rsidRPr="008723F3">
          <w:rPr>
            <w:color w:val="000000"/>
            <w:szCs w:val="21"/>
            <w:vertAlign w:val="subscript"/>
          </w:rPr>
          <w:t>r</w:t>
        </w:r>
        <w:r w:rsidRPr="008723F3">
          <w:rPr>
            <w:rFonts w:hint="eastAsia"/>
            <w:color w:val="000000"/>
            <w:szCs w:val="21"/>
          </w:rPr>
          <w:t>，形成转速闭环系统和磁链闭环系统，如图</w:t>
        </w:r>
        <w:r w:rsidRPr="008723F3">
          <w:rPr>
            <w:color w:val="000000"/>
            <w:szCs w:val="21"/>
          </w:rPr>
          <w:t>9-55</w:t>
        </w:r>
        <w:r w:rsidRPr="008723F3">
          <w:rPr>
            <w:rFonts w:hint="eastAsia"/>
            <w:color w:val="000000"/>
            <w:szCs w:val="21"/>
          </w:rPr>
          <w:t>所示，图中</w:t>
        </w:r>
        <w:r w:rsidR="00BF1057">
          <w:rPr>
            <w:color w:val="000000"/>
            <w:position w:val="-10"/>
            <w:szCs w:val="21"/>
          </w:rPr>
          <w:pict w14:anchorId="305384ED">
            <v:shape id="_x0000_i3026" type="#_x0000_t75" style="width:17.25pt;height:20.25pt">
              <v:imagedata r:id="rId3341" o:title=""/>
            </v:shape>
          </w:pict>
        </w:r>
        <w:r w:rsidRPr="008723F3">
          <w:rPr>
            <w:rFonts w:hint="eastAsia"/>
            <w:color w:val="000000"/>
            <w:szCs w:val="21"/>
          </w:rPr>
          <w:t>、</w:t>
        </w:r>
        <w:r w:rsidR="00BF1057">
          <w:rPr>
            <w:color w:val="000000"/>
            <w:position w:val="-12"/>
            <w:szCs w:val="21"/>
          </w:rPr>
          <w:pict w14:anchorId="0F1F3D1C">
            <v:shape id="_x0000_i3027" type="#_x0000_t75" style="width:14.25pt;height:18pt">
              <v:imagedata r:id="rId3342" o:title=""/>
            </v:shape>
          </w:pict>
        </w:r>
        <w:r w:rsidRPr="008723F3">
          <w:rPr>
            <w:rFonts w:hint="eastAsia"/>
            <w:color w:val="000000"/>
            <w:szCs w:val="21"/>
          </w:rPr>
          <w:t>表示模型计算值。</w:t>
        </w:r>
      </w:ins>
    </w:p>
    <w:p w14:paraId="5CF98C6C" w14:textId="0E02A6D8" w:rsidR="00421F26" w:rsidRPr="008723F3" w:rsidRDefault="00421F26" w:rsidP="00421F26">
      <w:pPr>
        <w:ind w:firstLineChars="200" w:firstLine="420"/>
        <w:jc w:val="center"/>
        <w:rPr>
          <w:ins w:id="10651" w:author="hp" w:date="2016-06-13T08:53:00Z"/>
          <w:szCs w:val="21"/>
        </w:rPr>
      </w:pPr>
      <w:ins w:id="10652" w:author="hp" w:date="2016-06-13T08:53:00Z">
        <w:r w:rsidRPr="008723F3">
          <w:rPr>
            <w:noProof/>
            <w:szCs w:val="21"/>
          </w:rPr>
          <w:drawing>
            <wp:inline distT="0" distB="0" distL="0" distR="0" wp14:anchorId="3C7819D0" wp14:editId="69E84096">
              <wp:extent cx="4676775" cy="1828800"/>
              <wp:effectExtent l="0" t="0" r="952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343">
                        <a:extLst>
                          <a:ext uri="{28A0092B-C50C-407E-A947-70E740481C1C}">
                            <a14:useLocalDpi xmlns:a14="http://schemas.microsoft.com/office/drawing/2010/main" val="0"/>
                          </a:ext>
                        </a:extLst>
                      </a:blip>
                      <a:srcRect/>
                      <a:stretch>
                        <a:fillRect/>
                      </a:stretch>
                    </pic:blipFill>
                    <pic:spPr bwMode="auto">
                      <a:xfrm>
                        <a:off x="0" y="0"/>
                        <a:ext cx="4676775" cy="1828800"/>
                      </a:xfrm>
                      <a:prstGeom prst="rect">
                        <a:avLst/>
                      </a:prstGeom>
                      <a:noFill/>
                      <a:ln>
                        <a:noFill/>
                      </a:ln>
                    </pic:spPr>
                  </pic:pic>
                </a:graphicData>
              </a:graphic>
            </wp:inline>
          </w:drawing>
        </w:r>
      </w:ins>
    </w:p>
    <w:p w14:paraId="6C8D042B" w14:textId="77777777" w:rsidR="00421F26" w:rsidRPr="008723F3" w:rsidRDefault="00421F26" w:rsidP="00421F26">
      <w:pPr>
        <w:widowControl/>
        <w:tabs>
          <w:tab w:val="left" w:pos="6210"/>
        </w:tabs>
        <w:jc w:val="center"/>
        <w:rPr>
          <w:ins w:id="10653" w:author="hp" w:date="2016-06-13T08:53:00Z"/>
          <w:color w:val="000000"/>
          <w:szCs w:val="21"/>
        </w:rPr>
      </w:pPr>
      <w:ins w:id="10654" w:author="hp" w:date="2016-06-13T08:53:00Z">
        <w:r w:rsidRPr="008723F3">
          <w:rPr>
            <w:rFonts w:hint="eastAsia"/>
            <w:color w:val="000000"/>
            <w:szCs w:val="21"/>
          </w:rPr>
          <w:t>图</w:t>
        </w:r>
        <w:r w:rsidRPr="008723F3">
          <w:rPr>
            <w:b/>
            <w:color w:val="000000"/>
            <w:szCs w:val="21"/>
          </w:rPr>
          <w:t>9-55</w:t>
        </w:r>
        <w:r w:rsidRPr="008723F3">
          <w:rPr>
            <w:color w:val="000000"/>
            <w:szCs w:val="21"/>
          </w:rPr>
          <w:t xml:space="preserve"> </w:t>
        </w:r>
        <w:r w:rsidRPr="008723F3">
          <w:rPr>
            <w:rFonts w:hint="eastAsia"/>
            <w:color w:val="000000"/>
            <w:szCs w:val="21"/>
          </w:rPr>
          <w:t>具有转速、磁链闭环控制的直接矢量控制系统结构</w:t>
        </w:r>
      </w:ins>
    </w:p>
    <w:p w14:paraId="78E5C5E7" w14:textId="77777777" w:rsidR="00421F26" w:rsidRPr="008723F3" w:rsidRDefault="00421F26" w:rsidP="00421F26">
      <w:pPr>
        <w:pStyle w:val="4"/>
        <w:spacing w:before="0" w:after="0" w:line="240" w:lineRule="auto"/>
        <w:rPr>
          <w:ins w:id="10655" w:author="hp" w:date="2016-06-13T08:53:00Z"/>
          <w:rFonts w:ascii="Times New Roman" w:eastAsia="宋体" w:hAnsi="Times New Roman"/>
          <w:sz w:val="20"/>
        </w:rPr>
      </w:pPr>
      <w:ins w:id="10656" w:author="hp" w:date="2016-06-13T08:53:00Z">
        <w:r w:rsidRPr="008723F3">
          <w:rPr>
            <w:rFonts w:ascii="Times New Roman" w:eastAsia="宋体" w:hAnsi="Times New Roman" w:hint="eastAsia"/>
            <w:sz w:val="20"/>
          </w:rPr>
          <w:t>转子磁链观测器</w:t>
        </w:r>
      </w:ins>
    </w:p>
    <w:p w14:paraId="21E6187E" w14:textId="77777777" w:rsidR="00421F26" w:rsidRPr="008723F3" w:rsidRDefault="00421F26" w:rsidP="00421F26">
      <w:pPr>
        <w:ind w:firstLine="420"/>
        <w:rPr>
          <w:ins w:id="10657" w:author="hp" w:date="2016-06-13T08:53:00Z"/>
          <w:color w:val="000000"/>
          <w:szCs w:val="21"/>
        </w:rPr>
      </w:pPr>
      <w:ins w:id="10658" w:author="hp" w:date="2016-06-13T08:53:00Z">
        <w:r w:rsidRPr="008723F3">
          <w:rPr>
            <w:rFonts w:hint="eastAsia"/>
            <w:color w:val="000000"/>
            <w:szCs w:val="21"/>
          </w:rPr>
          <w:t>图</w:t>
        </w:r>
        <w:r w:rsidRPr="008723F3">
          <w:rPr>
            <w:color w:val="000000"/>
            <w:szCs w:val="21"/>
          </w:rPr>
          <w:t>9-55</w:t>
        </w:r>
        <w:r w:rsidRPr="008723F3">
          <w:rPr>
            <w:rFonts w:hint="eastAsia"/>
            <w:color w:val="000000"/>
            <w:szCs w:val="21"/>
          </w:rPr>
          <w:t>中，转子磁链矢量的模值</w:t>
        </w:r>
        <w:r w:rsidRPr="008723F3">
          <w:rPr>
            <w:color w:val="000000"/>
            <w:szCs w:val="21"/>
          </w:rPr>
          <w:t>Ψ</w:t>
        </w:r>
        <w:r w:rsidRPr="008723F3">
          <w:rPr>
            <w:color w:val="000000"/>
            <w:szCs w:val="21"/>
            <w:vertAlign w:val="subscript"/>
          </w:rPr>
          <w:t>r</w:t>
        </w:r>
        <w:r w:rsidRPr="008723F3">
          <w:rPr>
            <w:rFonts w:hint="eastAsia"/>
            <w:color w:val="000000"/>
            <w:szCs w:val="21"/>
          </w:rPr>
          <w:t>及磁场定向角</w:t>
        </w:r>
        <w:r w:rsidR="00BF1057">
          <w:rPr>
            <w:color w:val="000000"/>
            <w:position w:val="-10"/>
            <w:szCs w:val="21"/>
          </w:rPr>
          <w:pict w14:anchorId="668314B4">
            <v:shape id="_x0000_i3028" type="#_x0000_t75" style="width:15pt;height:18pt" fillcolor="window">
              <v:imagedata r:id="rId3344" o:title=""/>
            </v:shape>
          </w:pict>
        </w:r>
        <w:r w:rsidRPr="008723F3">
          <w:rPr>
            <w:rFonts w:hint="eastAsia"/>
            <w:color w:val="000000"/>
            <w:szCs w:val="21"/>
          </w:rPr>
          <w:t>都是实际值，然而这两个量都是难以直接</w:t>
        </w:r>
        <w:r w:rsidRPr="008723F3">
          <w:rPr>
            <w:rFonts w:hint="eastAsia"/>
            <w:color w:val="000000"/>
            <w:szCs w:val="21"/>
          </w:rPr>
          <w:lastRenderedPageBreak/>
          <w:t>测量的，因而在矢量控制系统中只能采用观测值或模型计算值（记为</w:t>
        </w:r>
        <w:r w:rsidR="00BF1057">
          <w:rPr>
            <w:color w:val="000000"/>
            <w:position w:val="-10"/>
            <w:szCs w:val="21"/>
          </w:rPr>
          <w:pict w14:anchorId="4DBE3CEB">
            <v:shape id="_x0000_i3029" type="#_x0000_t75" style="width:15pt;height:18pt" fillcolor="window">
              <v:imagedata r:id="rId3345" o:title=""/>
            </v:shape>
          </w:pict>
        </w:r>
        <w:r w:rsidRPr="008723F3">
          <w:rPr>
            <w:rFonts w:hint="eastAsia"/>
            <w:color w:val="000000"/>
            <w:szCs w:val="21"/>
          </w:rPr>
          <w:t>、</w:t>
        </w:r>
        <w:r w:rsidR="00BF1057">
          <w:rPr>
            <w:color w:val="000000"/>
            <w:position w:val="-12"/>
            <w:szCs w:val="21"/>
          </w:rPr>
          <w:pict w14:anchorId="1633E30F">
            <v:shape id="_x0000_i3030" type="#_x0000_t75" style="width:15pt;height:18pt" fillcolor="window">
              <v:imagedata r:id="rId3346" o:title=""/>
            </v:shape>
          </w:pict>
        </w:r>
        <w:r w:rsidRPr="008723F3">
          <w:rPr>
            <w:rFonts w:hint="eastAsia"/>
            <w:color w:val="000000"/>
            <w:szCs w:val="21"/>
          </w:rPr>
          <w:t>）。</w:t>
        </w:r>
        <w:r w:rsidR="00BF1057">
          <w:rPr>
            <w:color w:val="000000"/>
            <w:position w:val="-10"/>
            <w:szCs w:val="21"/>
          </w:rPr>
          <w:pict w14:anchorId="5F9A6833">
            <v:shape id="_x0000_i3031" type="#_x0000_t75" style="width:15pt;height:18pt" fillcolor="window">
              <v:imagedata r:id="rId3347" o:title=""/>
            </v:shape>
          </w:pict>
        </w:r>
        <w:r w:rsidRPr="008723F3">
          <w:rPr>
            <w:rFonts w:hint="eastAsia"/>
            <w:color w:val="000000"/>
            <w:szCs w:val="21"/>
          </w:rPr>
          <w:t>是用来作为磁链闭环的反馈信号，</w:t>
        </w:r>
        <w:r w:rsidR="00BF1057">
          <w:rPr>
            <w:color w:val="000000"/>
            <w:position w:val="-12"/>
            <w:szCs w:val="21"/>
          </w:rPr>
          <w:pict w14:anchorId="419C5DBF">
            <v:shape id="_x0000_i3032" type="#_x0000_t75" style="width:15pt;height:18pt" fillcolor="window">
              <v:imagedata r:id="rId3348" o:title=""/>
            </v:shape>
          </w:pict>
        </w:r>
        <w:r w:rsidRPr="008723F3">
          <w:rPr>
            <w:rFonts w:hint="eastAsia"/>
            <w:color w:val="000000"/>
            <w:szCs w:val="21"/>
          </w:rPr>
          <w:t>是用来确定</w:t>
        </w:r>
        <w:r w:rsidRPr="008723F3">
          <w:rPr>
            <w:color w:val="000000"/>
            <w:szCs w:val="21"/>
          </w:rPr>
          <w:t>M</w:t>
        </w:r>
        <w:r w:rsidRPr="008723F3">
          <w:rPr>
            <w:rFonts w:hint="eastAsia"/>
            <w:color w:val="000000"/>
            <w:szCs w:val="21"/>
          </w:rPr>
          <w:t>轴的位置，要求</w:t>
        </w:r>
        <w:r w:rsidR="00BF1057">
          <w:rPr>
            <w:color w:val="000000"/>
            <w:position w:val="-10"/>
            <w:szCs w:val="21"/>
          </w:rPr>
          <w:pict w14:anchorId="26C52D79">
            <v:shape id="_x0000_i3033" type="#_x0000_t75" style="width:14.25pt;height:18pt" fillcolor="window">
              <v:imagedata r:id="rId3347" o:title=""/>
            </v:shape>
          </w:pict>
        </w:r>
        <w:r w:rsidRPr="008723F3">
          <w:rPr>
            <w:color w:val="000000"/>
            <w:szCs w:val="21"/>
          </w:rPr>
          <w:t>=</w:t>
        </w:r>
        <w:r w:rsidR="00BF1057">
          <w:rPr>
            <w:color w:val="000000"/>
            <w:position w:val="-6"/>
            <w:szCs w:val="21"/>
          </w:rPr>
          <w:pict w14:anchorId="756E4090">
            <v:shape id="_x0000_i3034" type="#_x0000_t75" style="width:12pt;height:10.5pt">
              <v:imagedata r:id="rId3349" o:title=""/>
            </v:shape>
          </w:pict>
        </w:r>
        <w:r w:rsidRPr="008723F3">
          <w:rPr>
            <w:color w:val="000000"/>
            <w:position w:val="-4"/>
            <w:szCs w:val="21"/>
            <w:vertAlign w:val="subscript"/>
          </w:rPr>
          <w:t>r</w:t>
        </w:r>
        <w:r w:rsidRPr="008723F3">
          <w:rPr>
            <w:rFonts w:hint="eastAsia"/>
            <w:color w:val="000000"/>
            <w:szCs w:val="21"/>
          </w:rPr>
          <w:t>（实际值），</w:t>
        </w:r>
        <w:r w:rsidR="00BF1057">
          <w:rPr>
            <w:color w:val="000000"/>
            <w:position w:val="-12"/>
            <w:szCs w:val="21"/>
          </w:rPr>
          <w:pict w14:anchorId="21AFCAB4">
            <v:shape id="_x0000_i3035" type="#_x0000_t75" style="width:15pt;height:18pt" fillcolor="window">
              <v:imagedata r:id="rId3350" o:title=""/>
            </v:shape>
          </w:pict>
        </w:r>
        <w:r w:rsidRPr="008723F3">
          <w:rPr>
            <w:color w:val="000000"/>
            <w:szCs w:val="21"/>
          </w:rPr>
          <w:t xml:space="preserve"> =</w:t>
        </w:r>
        <w:r w:rsidR="00BF1057">
          <w:rPr>
            <w:color w:val="000000"/>
            <w:position w:val="-12"/>
            <w:szCs w:val="21"/>
          </w:rPr>
          <w:pict w14:anchorId="70000E90">
            <v:shape id="_x0000_i3036" type="#_x0000_t75" style="width:15pt;height:18pt" fillcolor="window">
              <v:imagedata r:id="rId3351" o:title=""/>
            </v:shape>
          </w:pict>
        </w:r>
        <w:r w:rsidRPr="008723F3">
          <w:rPr>
            <w:rFonts w:hint="eastAsia"/>
            <w:color w:val="000000"/>
            <w:szCs w:val="21"/>
          </w:rPr>
          <w:t>（实际值），才能达到矢量控制的有效性。因此准确地获得转子磁链的模值</w:t>
        </w:r>
        <w:r w:rsidR="00BF1057">
          <w:rPr>
            <w:color w:val="000000"/>
            <w:position w:val="-10"/>
            <w:szCs w:val="21"/>
          </w:rPr>
          <w:pict w14:anchorId="4D3BACD6">
            <v:shape id="_x0000_i3037" type="#_x0000_t75" style="width:14.25pt;height:18pt" fillcolor="window">
              <v:imagedata r:id="rId3347" o:title=""/>
            </v:shape>
          </w:pict>
        </w:r>
        <w:r w:rsidRPr="008723F3">
          <w:rPr>
            <w:rFonts w:hint="eastAsia"/>
            <w:color w:val="000000"/>
            <w:szCs w:val="21"/>
          </w:rPr>
          <w:t>和它的空间位置角</w:t>
        </w:r>
        <w:r w:rsidR="00BF1057">
          <w:rPr>
            <w:color w:val="000000"/>
            <w:position w:val="-12"/>
            <w:szCs w:val="21"/>
          </w:rPr>
          <w:pict w14:anchorId="056277C5">
            <v:shape id="_x0000_i3038" type="#_x0000_t75" style="width:15pt;height:18pt" fillcolor="window">
              <v:imagedata r:id="rId3352" o:title=""/>
            </v:shape>
          </w:pict>
        </w:r>
        <w:r w:rsidRPr="008723F3">
          <w:rPr>
            <w:rFonts w:hint="eastAsia"/>
            <w:color w:val="000000"/>
            <w:szCs w:val="21"/>
          </w:rPr>
          <w:t>是实现磁场定向控制的关键技术。</w:t>
        </w:r>
      </w:ins>
    </w:p>
    <w:p w14:paraId="13467111" w14:textId="77777777" w:rsidR="00421F26" w:rsidRPr="008723F3" w:rsidRDefault="00421F26" w:rsidP="00421F26">
      <w:pPr>
        <w:rPr>
          <w:ins w:id="10659" w:author="hp" w:date="2016-06-13T08:53:00Z"/>
          <w:color w:val="000000"/>
          <w:szCs w:val="21"/>
        </w:rPr>
      </w:pPr>
      <w:ins w:id="10660" w:author="hp" w:date="2016-06-13T08:53:00Z">
        <w:r w:rsidRPr="008723F3">
          <w:rPr>
            <w:color w:val="000000"/>
            <w:szCs w:val="21"/>
          </w:rPr>
          <w:t xml:space="preserve">    </w:t>
        </w:r>
        <w:r w:rsidRPr="008723F3">
          <w:rPr>
            <w:rFonts w:hint="eastAsia"/>
            <w:color w:val="000000"/>
            <w:szCs w:val="21"/>
          </w:rPr>
          <w:t>转子磁链矢量的检测和获取方法有：</w:t>
        </w:r>
      </w:ins>
    </w:p>
    <w:p w14:paraId="106C641B" w14:textId="77777777" w:rsidR="00421F26" w:rsidRPr="008723F3" w:rsidRDefault="00421F26" w:rsidP="00421F26">
      <w:pPr>
        <w:rPr>
          <w:ins w:id="10661" w:author="hp" w:date="2016-06-13T08:53:00Z"/>
          <w:color w:val="000000"/>
          <w:szCs w:val="21"/>
        </w:rPr>
      </w:pPr>
      <w:ins w:id="10662" w:author="hp" w:date="2016-06-13T08:53:00Z">
        <w:r w:rsidRPr="008723F3">
          <w:rPr>
            <w:color w:val="000000"/>
            <w:szCs w:val="21"/>
          </w:rPr>
          <w:t xml:space="preserve">    </w:t>
        </w:r>
        <w:r w:rsidRPr="008723F3">
          <w:rPr>
            <w:rFonts w:hint="eastAsia"/>
            <w:color w:val="000000"/>
            <w:szCs w:val="21"/>
          </w:rPr>
          <w:t>（</w:t>
        </w:r>
        <w:r w:rsidRPr="008723F3">
          <w:rPr>
            <w:color w:val="000000"/>
            <w:szCs w:val="21"/>
          </w:rPr>
          <w:t>a</w:t>
        </w:r>
        <w:r w:rsidRPr="008723F3">
          <w:rPr>
            <w:rFonts w:hint="eastAsia"/>
            <w:color w:val="000000"/>
            <w:szCs w:val="21"/>
          </w:rPr>
          <w:t>）直接法——磁敏式检测法和探测线圈法；</w:t>
        </w:r>
      </w:ins>
    </w:p>
    <w:p w14:paraId="29492BDD" w14:textId="77777777" w:rsidR="00421F26" w:rsidRPr="008723F3" w:rsidRDefault="00421F26" w:rsidP="00421F26">
      <w:pPr>
        <w:ind w:firstLine="420"/>
        <w:rPr>
          <w:ins w:id="10663" w:author="hp" w:date="2016-06-13T08:53:00Z"/>
          <w:color w:val="000000"/>
          <w:szCs w:val="21"/>
        </w:rPr>
      </w:pPr>
      <w:ins w:id="10664" w:author="hp" w:date="2016-06-13T08:53:00Z">
        <w:r w:rsidRPr="008723F3">
          <w:rPr>
            <w:rFonts w:hint="eastAsia"/>
            <w:color w:val="000000"/>
            <w:szCs w:val="21"/>
          </w:rPr>
          <w:t>（</w:t>
        </w:r>
        <w:r w:rsidRPr="008723F3">
          <w:rPr>
            <w:color w:val="000000"/>
            <w:szCs w:val="21"/>
          </w:rPr>
          <w:t>b</w:t>
        </w:r>
        <w:r w:rsidRPr="008723F3">
          <w:rPr>
            <w:rFonts w:hint="eastAsia"/>
            <w:color w:val="000000"/>
            <w:szCs w:val="21"/>
          </w:rPr>
          <w:t>）间接法——模型法。</w:t>
        </w:r>
      </w:ins>
    </w:p>
    <w:p w14:paraId="77247EC5" w14:textId="77777777" w:rsidR="00421F26" w:rsidRPr="008723F3" w:rsidRDefault="00421F26" w:rsidP="00421F26">
      <w:pPr>
        <w:pStyle w:val="4"/>
        <w:spacing w:before="0" w:after="0" w:line="240" w:lineRule="auto"/>
        <w:rPr>
          <w:ins w:id="10665" w:author="hp" w:date="2016-06-13T08:53:00Z"/>
          <w:rFonts w:ascii="Times New Roman" w:eastAsia="宋体" w:hAnsi="Times New Roman"/>
          <w:sz w:val="20"/>
        </w:rPr>
      </w:pPr>
      <w:ins w:id="10666" w:author="hp" w:date="2016-06-13T08:53:00Z">
        <w:r w:rsidRPr="008723F3">
          <w:rPr>
            <w:rFonts w:ascii="Times New Roman" w:eastAsia="宋体" w:hAnsi="Times New Roman" w:hint="eastAsia"/>
            <w:sz w:val="20"/>
          </w:rPr>
          <w:t>异步电动机矢量控制系统</w:t>
        </w:r>
      </w:ins>
    </w:p>
    <w:p w14:paraId="4E204254" w14:textId="77777777" w:rsidR="00421F26" w:rsidRPr="008723F3" w:rsidRDefault="00421F26" w:rsidP="00421F26">
      <w:pPr>
        <w:ind w:left="1" w:firstLine="478"/>
        <w:rPr>
          <w:ins w:id="10667" w:author="hp" w:date="2016-06-13T08:53:00Z"/>
          <w:color w:val="000000"/>
          <w:szCs w:val="21"/>
        </w:rPr>
      </w:pPr>
      <w:ins w:id="10668" w:author="hp" w:date="2016-06-13T08:53:00Z">
        <w:r w:rsidRPr="008723F3">
          <w:rPr>
            <w:rFonts w:hint="eastAsia"/>
            <w:color w:val="000000"/>
            <w:szCs w:val="21"/>
          </w:rPr>
          <w:t>实际应用的交流电机矢量控制系统根据磁链是否为闭环控制可分为两种类型，一是直接矢量控制系统，这是一种转速、磁链闭环控制的矢量控制系统；二是间接矢量控制系统，这是一种磁链开环的矢量控制系统，通常称作转差型矢量控制系统，也称作磁链前馈型矢量控制系统。</w:t>
        </w:r>
      </w:ins>
    </w:p>
    <w:p w14:paraId="469D669C" w14:textId="77777777" w:rsidR="00421F26" w:rsidRPr="008723F3" w:rsidRDefault="00421F26" w:rsidP="00421F26">
      <w:pPr>
        <w:ind w:firstLine="420"/>
        <w:rPr>
          <w:ins w:id="10669" w:author="hp" w:date="2016-06-13T08:53:00Z"/>
          <w:color w:val="000000"/>
          <w:szCs w:val="21"/>
        </w:rPr>
      </w:pPr>
      <w:ins w:id="10670" w:author="hp" w:date="2016-06-13T08:53:00Z">
        <w:r w:rsidRPr="008723F3">
          <w:rPr>
            <w:rFonts w:hint="eastAsia"/>
            <w:color w:val="000000"/>
            <w:szCs w:val="21"/>
          </w:rPr>
          <w:t>由图</w:t>
        </w:r>
        <w:r w:rsidRPr="008723F3">
          <w:rPr>
            <w:color w:val="000000"/>
            <w:szCs w:val="21"/>
          </w:rPr>
          <w:t>9-56</w:t>
        </w:r>
        <w:r w:rsidRPr="008723F3">
          <w:rPr>
            <w:rFonts w:hint="eastAsia"/>
            <w:color w:val="000000"/>
            <w:szCs w:val="21"/>
          </w:rPr>
          <w:t>示出了具有转矩内环的转速、磁链闭环</w:t>
        </w:r>
        <w:r w:rsidRPr="008723F3">
          <w:rPr>
            <w:bCs/>
            <w:color w:val="000000"/>
            <w:szCs w:val="21"/>
          </w:rPr>
          <w:t>SPWM</w:t>
        </w:r>
        <w:r w:rsidRPr="008723F3">
          <w:rPr>
            <w:rFonts w:hint="eastAsia"/>
            <w:bCs/>
            <w:color w:val="000000"/>
            <w:szCs w:val="21"/>
          </w:rPr>
          <w:t>型</w:t>
        </w:r>
        <w:r w:rsidRPr="008723F3">
          <w:rPr>
            <w:rFonts w:hint="eastAsia"/>
            <w:color w:val="000000"/>
            <w:szCs w:val="21"/>
          </w:rPr>
          <w:t>异步电动机直接矢量控制系统的基本结构。</w:t>
        </w:r>
      </w:ins>
    </w:p>
    <w:p w14:paraId="1F763D33" w14:textId="77777777" w:rsidR="00421F26" w:rsidRPr="008723F3" w:rsidRDefault="00BF1057" w:rsidP="00421F26">
      <w:pPr>
        <w:jc w:val="center"/>
        <w:rPr>
          <w:ins w:id="10671" w:author="hp" w:date="2016-06-13T08:53:00Z"/>
          <w:szCs w:val="21"/>
        </w:rPr>
      </w:pPr>
      <w:ins w:id="10672" w:author="hp" w:date="2016-06-13T08:53:00Z">
        <w:r>
          <w:rPr>
            <w:szCs w:val="21"/>
          </w:rPr>
          <w:pict w14:anchorId="2D9974DE">
            <v:shape id="_x0000_i3039" type="#_x0000_t75" style="width:391.5pt;height:204pt">
              <v:imagedata r:id="rId3353" o:title=""/>
            </v:shape>
          </w:pict>
        </w:r>
      </w:ins>
    </w:p>
    <w:p w14:paraId="16168ECB" w14:textId="77777777" w:rsidR="00421F26" w:rsidRPr="008723F3" w:rsidRDefault="00421F26" w:rsidP="00421F26">
      <w:pPr>
        <w:widowControl/>
        <w:tabs>
          <w:tab w:val="left" w:pos="6210"/>
        </w:tabs>
        <w:jc w:val="center"/>
        <w:rPr>
          <w:ins w:id="10673" w:author="hp" w:date="2016-06-13T08:53:00Z"/>
          <w:color w:val="000000"/>
          <w:szCs w:val="21"/>
        </w:rPr>
      </w:pPr>
      <w:ins w:id="10674" w:author="hp" w:date="2016-06-13T08:53:00Z">
        <w:r w:rsidRPr="008723F3">
          <w:rPr>
            <w:rFonts w:hint="eastAsia"/>
            <w:color w:val="000000"/>
            <w:szCs w:val="21"/>
          </w:rPr>
          <w:t>图</w:t>
        </w:r>
        <w:r w:rsidRPr="008723F3">
          <w:rPr>
            <w:b/>
            <w:color w:val="000000"/>
            <w:szCs w:val="21"/>
          </w:rPr>
          <w:t>9-56</w:t>
        </w:r>
        <w:r w:rsidRPr="008723F3">
          <w:rPr>
            <w:color w:val="000000"/>
            <w:szCs w:val="21"/>
          </w:rPr>
          <w:t xml:space="preserve"> </w:t>
        </w:r>
        <w:r w:rsidRPr="008723F3">
          <w:rPr>
            <w:rFonts w:hint="eastAsia"/>
            <w:color w:val="000000"/>
            <w:szCs w:val="21"/>
          </w:rPr>
          <w:t>带转矩内环的转速、磁链闭环三相异步电动机矢量控制系统</w:t>
        </w:r>
      </w:ins>
    </w:p>
    <w:p w14:paraId="7A70BD3C" w14:textId="77777777" w:rsidR="00421F26" w:rsidRPr="008723F3" w:rsidRDefault="00421F26" w:rsidP="00421F26">
      <w:pPr>
        <w:widowControl/>
        <w:tabs>
          <w:tab w:val="left" w:pos="6210"/>
        </w:tabs>
        <w:jc w:val="center"/>
        <w:rPr>
          <w:ins w:id="10675" w:author="hp" w:date="2016-06-13T08:53:00Z"/>
          <w:color w:val="000000"/>
          <w:szCs w:val="21"/>
        </w:rPr>
      </w:pPr>
      <w:ins w:id="10676" w:author="hp" w:date="2016-06-13T08:53:00Z">
        <w:r w:rsidRPr="008723F3">
          <w:rPr>
            <w:b/>
            <w:color w:val="000000"/>
            <w:szCs w:val="21"/>
          </w:rPr>
          <w:t>ASR</w:t>
        </w:r>
        <w:r w:rsidRPr="008723F3">
          <w:rPr>
            <w:rFonts w:hint="eastAsia"/>
            <w:color w:val="000000"/>
            <w:szCs w:val="21"/>
          </w:rPr>
          <w:t>—速度调节器</w:t>
        </w:r>
        <w:r w:rsidRPr="008723F3">
          <w:rPr>
            <w:color w:val="000000"/>
            <w:szCs w:val="21"/>
          </w:rPr>
          <w:t xml:space="preserve">      </w:t>
        </w:r>
        <w:r w:rsidRPr="008723F3">
          <w:rPr>
            <w:b/>
            <w:color w:val="000000"/>
            <w:szCs w:val="21"/>
          </w:rPr>
          <w:t>AΨR</w:t>
        </w:r>
        <w:r w:rsidRPr="008723F3">
          <w:rPr>
            <w:rFonts w:hint="eastAsia"/>
            <w:color w:val="000000"/>
            <w:szCs w:val="21"/>
          </w:rPr>
          <w:t>—磁链调节器</w:t>
        </w:r>
        <w:r w:rsidRPr="008723F3">
          <w:rPr>
            <w:color w:val="000000"/>
            <w:szCs w:val="21"/>
          </w:rPr>
          <w:t xml:space="preserve">     </w:t>
        </w:r>
        <w:r w:rsidRPr="008723F3">
          <w:rPr>
            <w:b/>
            <w:color w:val="000000"/>
            <w:szCs w:val="21"/>
          </w:rPr>
          <w:t>ATR</w:t>
        </w:r>
        <w:r w:rsidRPr="008723F3">
          <w:rPr>
            <w:rFonts w:hint="eastAsia"/>
            <w:color w:val="000000"/>
            <w:szCs w:val="21"/>
          </w:rPr>
          <w:t>—转矩调节器</w:t>
        </w:r>
        <w:r w:rsidRPr="008723F3">
          <w:rPr>
            <w:color w:val="000000"/>
            <w:szCs w:val="21"/>
          </w:rPr>
          <w:t xml:space="preserve">   </w:t>
        </w:r>
      </w:ins>
    </w:p>
    <w:p w14:paraId="5218AF8A" w14:textId="77777777" w:rsidR="00421F26" w:rsidRPr="008723F3" w:rsidRDefault="00421F26" w:rsidP="00421F26">
      <w:pPr>
        <w:widowControl/>
        <w:tabs>
          <w:tab w:val="left" w:pos="6210"/>
        </w:tabs>
        <w:jc w:val="center"/>
        <w:rPr>
          <w:ins w:id="10677" w:author="hp" w:date="2016-06-13T08:53:00Z"/>
          <w:color w:val="000000"/>
          <w:szCs w:val="21"/>
        </w:rPr>
      </w:pPr>
      <w:ins w:id="10678" w:author="hp" w:date="2016-06-13T08:53:00Z">
        <w:r w:rsidRPr="008723F3">
          <w:rPr>
            <w:b/>
            <w:color w:val="000000"/>
            <w:szCs w:val="21"/>
          </w:rPr>
          <w:t>GF</w:t>
        </w:r>
        <w:r w:rsidRPr="008723F3">
          <w:rPr>
            <w:rFonts w:hint="eastAsia"/>
            <w:color w:val="000000"/>
            <w:szCs w:val="21"/>
          </w:rPr>
          <w:t>—函数发生器</w:t>
        </w:r>
        <w:r w:rsidRPr="008723F3">
          <w:rPr>
            <w:color w:val="000000"/>
            <w:szCs w:val="21"/>
          </w:rPr>
          <w:t xml:space="preserve">       </w:t>
        </w:r>
        <w:r w:rsidRPr="008723F3">
          <w:rPr>
            <w:b/>
            <w:color w:val="000000"/>
            <w:szCs w:val="21"/>
          </w:rPr>
          <w:t>BRT</w:t>
        </w:r>
        <w:r w:rsidRPr="008723F3">
          <w:rPr>
            <w:rFonts w:hint="eastAsia"/>
            <w:color w:val="000000"/>
            <w:szCs w:val="21"/>
          </w:rPr>
          <w:t>—测速传感器</w:t>
        </w:r>
        <w:r w:rsidRPr="008723F3">
          <w:rPr>
            <w:color w:val="000000"/>
            <w:szCs w:val="21"/>
          </w:rPr>
          <w:t xml:space="preserve">   </w:t>
        </w:r>
      </w:ins>
    </w:p>
    <w:p w14:paraId="18132E02" w14:textId="77777777" w:rsidR="00421F26" w:rsidRPr="008723F3" w:rsidRDefault="00421F26" w:rsidP="00421F26">
      <w:pPr>
        <w:ind w:firstLineChars="200" w:firstLine="420"/>
        <w:rPr>
          <w:ins w:id="10679" w:author="hp" w:date="2016-06-13T08:53:00Z"/>
          <w:color w:val="000000"/>
          <w:szCs w:val="21"/>
        </w:rPr>
      </w:pPr>
      <w:ins w:id="10680" w:author="hp" w:date="2016-06-13T08:53:00Z">
        <w:r w:rsidRPr="008723F3">
          <w:rPr>
            <w:rFonts w:hint="eastAsia"/>
            <w:color w:val="000000"/>
            <w:szCs w:val="21"/>
          </w:rPr>
          <w:t>图中</w:t>
        </w:r>
        <w:r w:rsidRPr="008723F3">
          <w:rPr>
            <w:color w:val="000000"/>
            <w:szCs w:val="21"/>
          </w:rPr>
          <w:t>VR</w:t>
        </w:r>
        <w:r w:rsidRPr="008723F3">
          <w:rPr>
            <w:color w:val="000000"/>
            <w:szCs w:val="21"/>
            <w:vertAlign w:val="superscript"/>
          </w:rPr>
          <w:t>-1</w:t>
        </w:r>
        <w:r w:rsidRPr="008723F3">
          <w:rPr>
            <w:rFonts w:hint="eastAsia"/>
            <w:color w:val="000000"/>
            <w:szCs w:val="21"/>
          </w:rPr>
          <w:t>是逆向同步旋转变换环节，其作用是将</w:t>
        </w:r>
        <w:r w:rsidRPr="008723F3">
          <w:rPr>
            <w:iCs/>
            <w:color w:val="000000"/>
            <w:szCs w:val="21"/>
          </w:rPr>
          <w:t>ATR</w:t>
        </w:r>
        <w:r w:rsidRPr="008723F3">
          <w:rPr>
            <w:rFonts w:hint="eastAsia"/>
            <w:color w:val="000000"/>
            <w:szCs w:val="21"/>
          </w:rPr>
          <w:t>调节器输出</w:t>
        </w:r>
        <w:r w:rsidR="00BF1057">
          <w:rPr>
            <w:color w:val="000000"/>
            <w:position w:val="-12"/>
            <w:szCs w:val="21"/>
          </w:rPr>
          <w:pict w14:anchorId="73253A3E">
            <v:shape id="_x0000_i3040" type="#_x0000_t75" style="width:15pt;height:18.75pt" fillcolor="window">
              <v:imagedata r:id="rId3354" o:title=""/>
            </v:shape>
          </w:pict>
        </w:r>
        <w:r w:rsidRPr="008723F3">
          <w:rPr>
            <w:rFonts w:hint="eastAsia"/>
            <w:color w:val="000000"/>
            <w:szCs w:val="21"/>
          </w:rPr>
          <w:t>和</w:t>
        </w:r>
        <w:r w:rsidRPr="008723F3">
          <w:rPr>
            <w:iCs/>
            <w:color w:val="000000"/>
            <w:szCs w:val="21"/>
          </w:rPr>
          <w:t>AΨR</w:t>
        </w:r>
        <w:r w:rsidRPr="008723F3">
          <w:rPr>
            <w:rFonts w:hint="eastAsia"/>
            <w:color w:val="000000"/>
            <w:szCs w:val="21"/>
          </w:rPr>
          <w:t>调节器输出</w:t>
        </w:r>
        <w:r w:rsidR="00BF1057">
          <w:rPr>
            <w:color w:val="000000"/>
            <w:position w:val="-12"/>
            <w:szCs w:val="21"/>
          </w:rPr>
          <w:pict w14:anchorId="7638554E">
            <v:shape id="_x0000_i3041" type="#_x0000_t75" style="width:18pt;height:18.75pt" fillcolor="window">
              <v:imagedata r:id="rId3355" o:title=""/>
            </v:shape>
          </w:pict>
        </w:r>
        <w:r w:rsidRPr="008723F3">
          <w:rPr>
            <w:rFonts w:hint="eastAsia"/>
            <w:color w:val="000000"/>
            <w:szCs w:val="21"/>
          </w:rPr>
          <w:t>从同步旋转坐标系（</w:t>
        </w:r>
        <w:r w:rsidRPr="008723F3">
          <w:rPr>
            <w:color w:val="000000"/>
            <w:szCs w:val="21"/>
          </w:rPr>
          <w:t>M</w:t>
        </w:r>
        <w:r w:rsidRPr="008723F3">
          <w:rPr>
            <w:rFonts w:hint="eastAsia"/>
            <w:color w:val="000000"/>
            <w:szCs w:val="21"/>
          </w:rPr>
          <w:t>－</w:t>
        </w:r>
        <w:r w:rsidRPr="008723F3">
          <w:rPr>
            <w:color w:val="000000"/>
            <w:szCs w:val="21"/>
          </w:rPr>
          <w:t>T</w:t>
        </w:r>
        <w:r w:rsidRPr="008723F3">
          <w:rPr>
            <w:rFonts w:hint="eastAsia"/>
            <w:color w:val="000000"/>
            <w:szCs w:val="21"/>
          </w:rPr>
          <w:t>）变换到两相静止坐标系（</w:t>
        </w:r>
        <w:r w:rsidRPr="008723F3">
          <w:rPr>
            <w:color w:val="000000"/>
            <w:szCs w:val="21"/>
          </w:rPr>
          <w:t>α</w:t>
        </w:r>
        <w:r w:rsidRPr="008723F3">
          <w:rPr>
            <w:rFonts w:hint="eastAsia"/>
            <w:color w:val="000000"/>
            <w:szCs w:val="21"/>
          </w:rPr>
          <w:t>—</w:t>
        </w:r>
        <w:r w:rsidRPr="008723F3">
          <w:rPr>
            <w:color w:val="000000"/>
            <w:szCs w:val="21"/>
          </w:rPr>
          <w:t>β</w:t>
        </w:r>
        <w:r w:rsidRPr="008723F3">
          <w:rPr>
            <w:rFonts w:hint="eastAsia"/>
            <w:color w:val="000000"/>
            <w:szCs w:val="21"/>
          </w:rPr>
          <w:t>）上，得到</w:t>
        </w:r>
        <w:r w:rsidR="00BF1057">
          <w:rPr>
            <w:color w:val="000000"/>
            <w:position w:val="-14"/>
            <w:szCs w:val="21"/>
          </w:rPr>
          <w:pict w14:anchorId="6A2D8A0B">
            <v:shape id="_x0000_i3042" type="#_x0000_t75" style="width:14.25pt;height:21pt" fillcolor="window">
              <v:imagedata r:id="rId3356" o:title=""/>
            </v:shape>
          </w:pict>
        </w:r>
        <w:r w:rsidRPr="008723F3">
          <w:rPr>
            <w:rFonts w:hint="eastAsia"/>
            <w:color w:val="000000"/>
            <w:szCs w:val="21"/>
          </w:rPr>
          <w:t>、</w:t>
        </w:r>
        <w:r w:rsidR="00BF1057">
          <w:rPr>
            <w:color w:val="000000"/>
            <w:position w:val="-12"/>
            <w:szCs w:val="21"/>
          </w:rPr>
          <w:pict w14:anchorId="7015B9CF">
            <v:shape id="_x0000_i3043" type="#_x0000_t75" style="width:15pt;height:18.75pt" fillcolor="window">
              <v:imagedata r:id="rId3357" o:title=""/>
            </v:shape>
          </w:pict>
        </w:r>
        <w:r w:rsidRPr="008723F3">
          <w:rPr>
            <w:rFonts w:hint="eastAsia"/>
            <w:color w:val="000000"/>
            <w:szCs w:val="21"/>
          </w:rPr>
          <w:t>。图中</w:t>
        </w:r>
        <w:r w:rsidRPr="008723F3">
          <w:rPr>
            <w:color w:val="000000"/>
            <w:szCs w:val="21"/>
          </w:rPr>
          <w:t>2/3</w:t>
        </w:r>
        <w:r w:rsidRPr="008723F3">
          <w:rPr>
            <w:rFonts w:hint="eastAsia"/>
            <w:color w:val="000000"/>
            <w:szCs w:val="21"/>
          </w:rPr>
          <w:t>变换器的作用是将两相静止轴系上的</w:t>
        </w:r>
        <w:r w:rsidR="00BF1057">
          <w:rPr>
            <w:color w:val="000000"/>
            <w:position w:val="-14"/>
            <w:szCs w:val="21"/>
          </w:rPr>
          <w:pict w14:anchorId="0C863709">
            <v:shape id="_x0000_i3044" type="#_x0000_t75" style="width:14.25pt;height:21pt" fillcolor="window">
              <v:imagedata r:id="rId3358" o:title=""/>
            </v:shape>
          </w:pict>
        </w:r>
        <w:r w:rsidRPr="008723F3">
          <w:rPr>
            <w:rFonts w:hint="eastAsia"/>
            <w:color w:val="000000"/>
            <w:szCs w:val="21"/>
          </w:rPr>
          <w:t>、</w:t>
        </w:r>
        <w:r w:rsidR="00BF1057">
          <w:rPr>
            <w:color w:val="000000"/>
            <w:position w:val="-12"/>
            <w:szCs w:val="21"/>
          </w:rPr>
          <w:pict w14:anchorId="13F9F910">
            <v:shape id="_x0000_i3045" type="#_x0000_t75" style="width:15pt;height:18.75pt" fillcolor="window">
              <v:imagedata r:id="rId3359" o:title=""/>
            </v:shape>
          </w:pict>
        </w:r>
        <w:r w:rsidRPr="008723F3">
          <w:rPr>
            <w:rFonts w:hint="eastAsia"/>
            <w:color w:val="000000"/>
            <w:szCs w:val="21"/>
          </w:rPr>
          <w:t>变换到三相静止轴系上，得到</w:t>
        </w:r>
        <w:r w:rsidR="00BF1057">
          <w:rPr>
            <w:color w:val="000000"/>
            <w:position w:val="-10"/>
            <w:szCs w:val="21"/>
          </w:rPr>
          <w:pict w14:anchorId="77D49567">
            <v:shape id="_x0000_i3046" type="#_x0000_t75" style="width:12pt;height:18pt" fillcolor="window">
              <v:imagedata r:id="rId3360" o:title=""/>
            </v:shape>
          </w:pict>
        </w:r>
        <w:r w:rsidRPr="008723F3">
          <w:rPr>
            <w:rFonts w:hint="eastAsia"/>
            <w:color w:val="000000"/>
            <w:szCs w:val="21"/>
          </w:rPr>
          <w:t>、</w:t>
        </w:r>
        <w:r w:rsidR="00BF1057">
          <w:rPr>
            <w:color w:val="000000"/>
            <w:position w:val="-10"/>
            <w:szCs w:val="21"/>
          </w:rPr>
          <w:pict w14:anchorId="31749245">
            <v:shape id="_x0000_i3047" type="#_x0000_t75" style="width:12pt;height:18pt" fillcolor="window">
              <v:imagedata r:id="rId3361" o:title=""/>
            </v:shape>
          </w:pict>
        </w:r>
        <w:r w:rsidRPr="008723F3">
          <w:rPr>
            <w:rFonts w:hint="eastAsia"/>
            <w:color w:val="000000"/>
            <w:szCs w:val="21"/>
          </w:rPr>
          <w:t>、</w:t>
        </w:r>
        <w:r w:rsidR="00BF1057">
          <w:rPr>
            <w:color w:val="000000"/>
            <w:position w:val="-12"/>
            <w:szCs w:val="21"/>
          </w:rPr>
          <w:pict w14:anchorId="601C32A9">
            <v:shape id="_x0000_i3048" type="#_x0000_t75" style="width:12pt;height:18.75pt" fillcolor="window">
              <v:imagedata r:id="rId3362" o:title=""/>
            </v:shape>
          </w:pict>
        </w:r>
        <w:r w:rsidRPr="008723F3">
          <w:rPr>
            <w:rFonts w:hint="eastAsia"/>
            <w:color w:val="000000"/>
            <w:szCs w:val="21"/>
          </w:rPr>
          <w:t>。图中虚框部分为电流控制</w:t>
        </w:r>
        <w:r w:rsidRPr="008723F3">
          <w:rPr>
            <w:color w:val="000000"/>
            <w:szCs w:val="21"/>
          </w:rPr>
          <w:t>PWM</w:t>
        </w:r>
        <w:r w:rsidRPr="008723F3">
          <w:rPr>
            <w:rFonts w:hint="eastAsia"/>
            <w:color w:val="000000"/>
            <w:szCs w:val="21"/>
          </w:rPr>
          <w:t>电压源型逆变器，逆变器所用功率器件为</w:t>
        </w:r>
        <w:r w:rsidRPr="008723F3">
          <w:rPr>
            <w:color w:val="000000"/>
            <w:szCs w:val="21"/>
          </w:rPr>
          <w:t>IGBT</w:t>
        </w:r>
        <w:r w:rsidRPr="008723F3">
          <w:rPr>
            <w:rFonts w:hint="eastAsia"/>
            <w:color w:val="000000"/>
            <w:szCs w:val="21"/>
          </w:rPr>
          <w:t>或</w:t>
        </w:r>
        <w:r w:rsidRPr="008723F3">
          <w:rPr>
            <w:color w:val="000000"/>
            <w:szCs w:val="21"/>
          </w:rPr>
          <w:t>IGCT</w:t>
        </w:r>
        <w:r w:rsidRPr="008723F3">
          <w:rPr>
            <w:rFonts w:hint="eastAsia"/>
            <w:color w:val="000000"/>
            <w:szCs w:val="21"/>
          </w:rPr>
          <w:t>。由于电流控制环的高增益和逆变器具有的</w:t>
        </w:r>
        <w:r w:rsidRPr="008723F3">
          <w:rPr>
            <w:color w:val="000000"/>
            <w:szCs w:val="21"/>
          </w:rPr>
          <w:t>PWM</w:t>
        </w:r>
        <w:r w:rsidRPr="008723F3">
          <w:rPr>
            <w:rFonts w:hint="eastAsia"/>
            <w:color w:val="000000"/>
            <w:szCs w:val="21"/>
          </w:rPr>
          <w:t>控制模式，使电动机输出的三相电流（</w:t>
        </w:r>
        <w:r w:rsidR="00BF1057">
          <w:rPr>
            <w:color w:val="000000"/>
            <w:position w:val="-10"/>
            <w:szCs w:val="21"/>
          </w:rPr>
          <w:pict w14:anchorId="34D0762E">
            <v:shape id="_x0000_i3049" type="#_x0000_t75" style="width:12pt;height:18pt" fillcolor="window">
              <v:imagedata r:id="rId3363" o:title=""/>
            </v:shape>
          </w:pict>
        </w:r>
        <w:r w:rsidRPr="008723F3">
          <w:rPr>
            <w:rFonts w:hint="eastAsia"/>
            <w:color w:val="000000"/>
            <w:szCs w:val="21"/>
          </w:rPr>
          <w:t>、</w:t>
        </w:r>
        <w:r w:rsidR="00BF1057">
          <w:rPr>
            <w:color w:val="000000"/>
            <w:position w:val="-10"/>
            <w:szCs w:val="21"/>
          </w:rPr>
          <w:pict w14:anchorId="3C52950F">
            <v:shape id="_x0000_i3050" type="#_x0000_t75" style="width:12pt;height:18pt" fillcolor="window">
              <v:imagedata r:id="rId3364" o:title=""/>
            </v:shape>
          </w:pict>
        </w:r>
        <w:r w:rsidRPr="008723F3">
          <w:rPr>
            <w:rFonts w:hint="eastAsia"/>
            <w:color w:val="000000"/>
            <w:szCs w:val="21"/>
          </w:rPr>
          <w:t>、</w:t>
        </w:r>
        <w:r w:rsidR="00BF1057">
          <w:rPr>
            <w:color w:val="000000"/>
            <w:position w:val="-12"/>
            <w:szCs w:val="21"/>
          </w:rPr>
          <w:pict w14:anchorId="472D2BD4">
            <v:shape id="_x0000_i3051" type="#_x0000_t75" style="width:12pt;height:18pt" fillcolor="window">
              <v:imagedata r:id="rId3365" o:title=""/>
            </v:shape>
          </w:pict>
        </w:r>
        <w:r w:rsidRPr="008723F3">
          <w:rPr>
            <w:rFonts w:hint="eastAsia"/>
            <w:color w:val="000000"/>
            <w:szCs w:val="21"/>
          </w:rPr>
          <w:t>）能够快速跟踪三相电流参考</w:t>
        </w:r>
        <w:r w:rsidRPr="008723F3">
          <w:rPr>
            <w:rFonts w:hint="eastAsia"/>
            <w:color w:val="000000"/>
            <w:szCs w:val="21"/>
          </w:rPr>
          <w:lastRenderedPageBreak/>
          <w:t>信号</w:t>
        </w:r>
        <w:r w:rsidR="00BF1057">
          <w:rPr>
            <w:color w:val="000000"/>
            <w:position w:val="-10"/>
            <w:szCs w:val="21"/>
          </w:rPr>
          <w:pict w14:anchorId="2AF73384">
            <v:shape id="_x0000_i3052" type="#_x0000_t75" style="width:12pt;height:18pt" fillcolor="window">
              <v:imagedata r:id="rId3360" o:title=""/>
            </v:shape>
          </w:pict>
        </w:r>
        <w:r w:rsidRPr="008723F3">
          <w:rPr>
            <w:rFonts w:hint="eastAsia"/>
            <w:color w:val="000000"/>
            <w:szCs w:val="21"/>
          </w:rPr>
          <w:t>、</w:t>
        </w:r>
        <w:r w:rsidR="00BF1057">
          <w:rPr>
            <w:color w:val="000000"/>
            <w:position w:val="-10"/>
            <w:szCs w:val="21"/>
          </w:rPr>
          <w:pict w14:anchorId="68801E13">
            <v:shape id="_x0000_i3053" type="#_x0000_t75" style="width:12pt;height:18pt" fillcolor="window">
              <v:imagedata r:id="rId3361" o:title=""/>
            </v:shape>
          </w:pict>
        </w:r>
        <w:r w:rsidRPr="008723F3">
          <w:rPr>
            <w:rFonts w:hint="eastAsia"/>
            <w:color w:val="000000"/>
            <w:szCs w:val="21"/>
          </w:rPr>
          <w:t>、</w:t>
        </w:r>
        <w:r w:rsidR="00BF1057">
          <w:rPr>
            <w:color w:val="000000"/>
            <w:position w:val="-12"/>
            <w:szCs w:val="21"/>
          </w:rPr>
          <w:pict w14:anchorId="160EB7EA">
            <v:shape id="_x0000_i3054" type="#_x0000_t75" style="width:12pt;height:18.75pt" fillcolor="window">
              <v:imagedata r:id="rId3362" o:title=""/>
            </v:shape>
          </w:pict>
        </w:r>
        <w:r w:rsidRPr="008723F3">
          <w:rPr>
            <w:rFonts w:hint="eastAsia"/>
            <w:color w:val="000000"/>
            <w:szCs w:val="21"/>
          </w:rPr>
          <w:t>。这种具有强迫输入功能的快速电流控制模式是目前普遍采用的实用技术。</w:t>
        </w:r>
      </w:ins>
    </w:p>
    <w:p w14:paraId="32D8B348" w14:textId="77777777" w:rsidR="00421F26" w:rsidRPr="008723F3" w:rsidRDefault="00421F26" w:rsidP="00421F26">
      <w:pPr>
        <w:ind w:firstLineChars="200" w:firstLine="420"/>
        <w:rPr>
          <w:ins w:id="10681" w:author="hp" w:date="2016-06-13T08:53:00Z"/>
          <w:color w:val="000000"/>
          <w:szCs w:val="21"/>
        </w:rPr>
      </w:pPr>
      <w:ins w:id="10682" w:author="hp" w:date="2016-06-13T08:53:00Z">
        <w:r w:rsidRPr="008723F3">
          <w:rPr>
            <w:rFonts w:hint="eastAsia"/>
            <w:color w:val="000000"/>
            <w:szCs w:val="21"/>
          </w:rPr>
          <w:t>转速调节器输出</w:t>
        </w:r>
        <w:r w:rsidR="00BF1057">
          <w:rPr>
            <w:color w:val="000000"/>
            <w:position w:val="-12"/>
            <w:szCs w:val="21"/>
          </w:rPr>
          <w:pict w14:anchorId="4DB24CE5">
            <v:shape id="_x0000_i3055" type="#_x0000_t75" style="width:18.75pt;height:21pt" fillcolor="window">
              <v:imagedata r:id="rId3366" o:title=""/>
            </v:shape>
          </w:pict>
        </w:r>
        <w:r w:rsidRPr="008723F3">
          <w:rPr>
            <w:rFonts w:hint="eastAsia"/>
            <w:color w:val="000000"/>
            <w:szCs w:val="21"/>
          </w:rPr>
          <w:t>作为内环转矩调节器</w:t>
        </w:r>
        <w:r w:rsidRPr="008723F3">
          <w:rPr>
            <w:color w:val="000000"/>
            <w:szCs w:val="21"/>
          </w:rPr>
          <w:t>ATR</w:t>
        </w:r>
        <w:r w:rsidRPr="008723F3">
          <w:rPr>
            <w:rFonts w:hint="eastAsia"/>
            <w:color w:val="000000"/>
            <w:szCs w:val="21"/>
          </w:rPr>
          <w:t>的给定值，转矩反馈信号取自转子磁链观测器，其计算值为</w:t>
        </w:r>
        <w:r w:rsidRPr="008723F3">
          <w:rPr>
            <w:color w:val="000000"/>
            <w:szCs w:val="21"/>
          </w:rPr>
          <w:t xml:space="preserve"> </w:t>
        </w:r>
      </w:ins>
    </w:p>
    <w:p w14:paraId="3E629F9B" w14:textId="77777777" w:rsidR="00421F26" w:rsidRPr="008723F3" w:rsidRDefault="00421F26" w:rsidP="00421F26">
      <w:pPr>
        <w:ind w:left="420"/>
        <w:rPr>
          <w:ins w:id="10683" w:author="hp" w:date="2016-06-13T08:53:00Z"/>
          <w:bCs/>
          <w:color w:val="000000"/>
          <w:szCs w:val="21"/>
        </w:rPr>
      </w:pPr>
      <w:ins w:id="10684" w:author="hp" w:date="2016-06-13T08:53:00Z">
        <w:r w:rsidRPr="008723F3">
          <w:rPr>
            <w:color w:val="000000"/>
            <w:szCs w:val="21"/>
          </w:rPr>
          <w:t xml:space="preserve">                            </w:t>
        </w:r>
        <w:r w:rsidR="00BF1057">
          <w:rPr>
            <w:color w:val="000000"/>
            <w:position w:val="-30"/>
            <w:szCs w:val="21"/>
          </w:rPr>
          <w:pict w14:anchorId="4C3CD292">
            <v:shape id="_x0000_i3056" type="#_x0000_t75" style="width:86.25pt;height:33.75pt" fillcolor="window">
              <v:imagedata r:id="rId3367" o:title=""/>
            </v:shape>
          </w:pict>
        </w:r>
      </w:ins>
    </w:p>
    <w:p w14:paraId="6891DDF7" w14:textId="77777777" w:rsidR="00421F26" w:rsidRPr="008723F3" w:rsidRDefault="00421F26" w:rsidP="00421F26">
      <w:pPr>
        <w:ind w:firstLineChars="200" w:firstLine="420"/>
        <w:rPr>
          <w:ins w:id="10685" w:author="hp" w:date="2016-06-13T08:53:00Z"/>
          <w:color w:val="000000"/>
          <w:szCs w:val="21"/>
        </w:rPr>
      </w:pPr>
      <w:ins w:id="10686" w:author="hp" w:date="2016-06-13T08:53:00Z">
        <w:r w:rsidRPr="008723F3">
          <w:rPr>
            <w:rFonts w:hint="eastAsia"/>
            <w:color w:val="000000"/>
            <w:szCs w:val="21"/>
          </w:rPr>
          <w:t>在磁链控制子系统中，设置了磁链调节器</w:t>
        </w:r>
        <w:r w:rsidRPr="008723F3">
          <w:rPr>
            <w:color w:val="000000"/>
            <w:szCs w:val="21"/>
          </w:rPr>
          <w:t>AΨR</w:t>
        </w:r>
        <w:r w:rsidRPr="008723F3">
          <w:rPr>
            <w:rFonts w:hint="eastAsia"/>
            <w:color w:val="000000"/>
            <w:szCs w:val="21"/>
          </w:rPr>
          <w:t>，</w:t>
        </w:r>
        <w:r w:rsidRPr="008723F3">
          <w:rPr>
            <w:color w:val="000000"/>
            <w:szCs w:val="21"/>
          </w:rPr>
          <w:t>AΨR</w:t>
        </w:r>
        <w:r w:rsidRPr="008723F3">
          <w:rPr>
            <w:rFonts w:hint="eastAsia"/>
            <w:color w:val="000000"/>
            <w:szCs w:val="21"/>
          </w:rPr>
          <w:t>的给定值</w:t>
        </w:r>
        <w:r w:rsidR="00BF1057">
          <w:rPr>
            <w:color w:val="000000"/>
            <w:position w:val="-10"/>
            <w:szCs w:val="21"/>
          </w:rPr>
          <w:pict w14:anchorId="5466FBA9">
            <v:shape id="_x0000_i3057" type="#_x0000_t75" style="width:14.25pt;height:15pt">
              <v:imagedata r:id="rId3368" o:title=""/>
            </v:shape>
          </w:pict>
        </w:r>
        <w:r w:rsidRPr="008723F3">
          <w:rPr>
            <w:rFonts w:hint="eastAsia"/>
            <w:color w:val="000000"/>
            <w:szCs w:val="21"/>
          </w:rPr>
          <w:t>由函数发生器</w:t>
        </w:r>
        <w:r w:rsidRPr="008723F3">
          <w:rPr>
            <w:color w:val="000000"/>
            <w:szCs w:val="21"/>
          </w:rPr>
          <w:t>GF</w:t>
        </w:r>
        <w:r w:rsidRPr="008723F3">
          <w:rPr>
            <w:rFonts w:hint="eastAsia"/>
            <w:color w:val="000000"/>
            <w:szCs w:val="21"/>
          </w:rPr>
          <w:t>给出，磁链反馈信号</w:t>
        </w:r>
        <w:r w:rsidR="00BF1057">
          <w:rPr>
            <w:color w:val="000000"/>
            <w:position w:val="-8"/>
            <w:szCs w:val="21"/>
          </w:rPr>
          <w:pict w14:anchorId="0DD16D52">
            <v:shape id="_x0000_i3058" type="#_x0000_t75" style="width:15pt;height:15.75pt" fillcolor="window">
              <v:imagedata r:id="rId3369" o:title=""/>
            </v:shape>
          </w:pict>
        </w:r>
        <w:r w:rsidRPr="008723F3">
          <w:rPr>
            <w:rFonts w:hint="eastAsia"/>
            <w:color w:val="000000"/>
            <w:szCs w:val="21"/>
          </w:rPr>
          <w:t>来自于转子磁链观测器。磁链闭环的作用是，当</w:t>
        </w:r>
        <w:r w:rsidR="00BF1057">
          <w:rPr>
            <w:color w:val="000000"/>
            <w:position w:val="-12"/>
            <w:szCs w:val="21"/>
          </w:rPr>
          <w:pict w14:anchorId="365B9DFC">
            <v:shape id="_x0000_i3059" type="#_x0000_t75" style="width:39pt;height:18pt" fillcolor="window">
              <v:imagedata r:id="rId3370" o:title=""/>
            </v:shape>
          </w:pict>
        </w:r>
        <w:r w:rsidRPr="008723F3">
          <w:rPr>
            <w:rFonts w:hint="eastAsia"/>
            <w:color w:val="000000"/>
            <w:szCs w:val="21"/>
          </w:rPr>
          <w:t>（额定角速度）时，控制</w:t>
        </w:r>
        <w:r w:rsidR="00BF1057">
          <w:rPr>
            <w:iCs/>
            <w:color w:val="000000"/>
            <w:position w:val="-4"/>
            <w:szCs w:val="21"/>
          </w:rPr>
          <w:pict w14:anchorId="73C8930D">
            <v:shape id="_x0000_i3060" type="#_x0000_t75" style="width:10.5pt;height:10.5pt">
              <v:imagedata r:id="rId3371" o:title=""/>
            </v:shape>
          </w:pict>
        </w:r>
        <w:r w:rsidRPr="008723F3">
          <w:rPr>
            <w:color w:val="000000"/>
            <w:szCs w:val="21"/>
            <w:vertAlign w:val="subscript"/>
          </w:rPr>
          <w:t>r</w:t>
        </w:r>
        <w:r w:rsidRPr="008723F3">
          <w:rPr>
            <w:rFonts w:hint="eastAsia"/>
            <w:color w:val="000000"/>
            <w:szCs w:val="21"/>
          </w:rPr>
          <w:t>使</w:t>
        </w:r>
        <w:r w:rsidR="00BF1057">
          <w:rPr>
            <w:iCs/>
            <w:color w:val="000000"/>
            <w:position w:val="-4"/>
            <w:szCs w:val="21"/>
          </w:rPr>
          <w:pict w14:anchorId="70BE5700">
            <v:shape id="_x0000_i3061" type="#_x0000_t75" style="width:10.5pt;height:10.5pt">
              <v:imagedata r:id="rId3371" o:title=""/>
            </v:shape>
          </w:pict>
        </w:r>
        <w:r w:rsidRPr="008723F3">
          <w:rPr>
            <w:color w:val="000000"/>
            <w:szCs w:val="21"/>
            <w:vertAlign w:val="subscript"/>
          </w:rPr>
          <w:t>r</w:t>
        </w:r>
        <w:r w:rsidRPr="008723F3">
          <w:rPr>
            <w:color w:val="000000"/>
            <w:szCs w:val="21"/>
          </w:rPr>
          <w:t xml:space="preserve"> =</w:t>
        </w:r>
        <w:r w:rsidR="00BF1057">
          <w:rPr>
            <w:iCs/>
            <w:color w:val="000000"/>
            <w:position w:val="-4"/>
            <w:szCs w:val="21"/>
          </w:rPr>
          <w:pict w14:anchorId="511C8FD0">
            <v:shape id="_x0000_i3062" type="#_x0000_t75" style="width:10.5pt;height:10.5pt">
              <v:imagedata r:id="rId3371" o:title=""/>
            </v:shape>
          </w:pict>
        </w:r>
        <w:r w:rsidRPr="008723F3">
          <w:rPr>
            <w:color w:val="000000"/>
            <w:szCs w:val="21"/>
            <w:vertAlign w:val="subscript"/>
          </w:rPr>
          <w:t>rN</w:t>
        </w:r>
        <w:r w:rsidRPr="008723F3">
          <w:rPr>
            <w:rFonts w:hint="eastAsia"/>
            <w:color w:val="000000"/>
            <w:szCs w:val="21"/>
          </w:rPr>
          <w:t>（</w:t>
        </w:r>
        <w:r w:rsidR="00BF1057">
          <w:rPr>
            <w:iCs/>
            <w:color w:val="000000"/>
            <w:position w:val="-4"/>
            <w:szCs w:val="21"/>
          </w:rPr>
          <w:pict w14:anchorId="4FC5FF4B">
            <v:shape id="_x0000_i3063" type="#_x0000_t75" style="width:10.5pt;height:10.5pt">
              <v:imagedata r:id="rId3371" o:title=""/>
            </v:shape>
          </w:pict>
        </w:r>
        <w:r w:rsidRPr="008723F3">
          <w:rPr>
            <w:color w:val="000000"/>
            <w:szCs w:val="21"/>
            <w:vertAlign w:val="subscript"/>
          </w:rPr>
          <w:t>rN</w:t>
        </w:r>
        <w:r w:rsidRPr="008723F3">
          <w:rPr>
            <w:rFonts w:hint="eastAsia"/>
            <w:color w:val="000000"/>
            <w:szCs w:val="21"/>
          </w:rPr>
          <w:t>为转子磁链的额定值），实现恒转矩调速方式，从而抑制了磁链变化对转矩的影响，削弱了两个通道之间的耦合作用；当</w:t>
        </w:r>
        <w:r w:rsidR="00BF1057">
          <w:rPr>
            <w:color w:val="000000"/>
            <w:position w:val="-10"/>
            <w:szCs w:val="21"/>
          </w:rPr>
          <w:pict w14:anchorId="79DFCD30">
            <v:shape id="_x0000_i3064" type="#_x0000_t75" style="width:36.75pt;height:15.75pt" fillcolor="window">
              <v:imagedata r:id="rId3372" o:title=""/>
            </v:shape>
          </w:pict>
        </w:r>
        <w:r w:rsidRPr="008723F3">
          <w:rPr>
            <w:rFonts w:hint="eastAsia"/>
            <w:color w:val="000000"/>
            <w:szCs w:val="21"/>
          </w:rPr>
          <w:t>时，控制</w:t>
        </w:r>
        <w:r w:rsidR="00BF1057">
          <w:rPr>
            <w:iCs/>
            <w:color w:val="000000"/>
            <w:position w:val="-4"/>
            <w:szCs w:val="21"/>
          </w:rPr>
          <w:pict w14:anchorId="19CFAEB0">
            <v:shape id="_x0000_i3065" type="#_x0000_t75" style="width:10.5pt;height:10.5pt">
              <v:imagedata r:id="rId3371" o:title=""/>
            </v:shape>
          </w:pict>
        </w:r>
        <w:r w:rsidRPr="008723F3">
          <w:rPr>
            <w:color w:val="000000"/>
            <w:szCs w:val="21"/>
            <w:vertAlign w:val="subscript"/>
          </w:rPr>
          <w:t>r</w:t>
        </w:r>
        <w:r w:rsidRPr="008723F3">
          <w:rPr>
            <w:rFonts w:hint="eastAsia"/>
            <w:color w:val="000000"/>
            <w:szCs w:val="21"/>
          </w:rPr>
          <w:t>使其随着</w:t>
        </w:r>
        <w:r w:rsidR="00BF1057">
          <w:rPr>
            <w:color w:val="000000"/>
            <w:position w:val="-6"/>
            <w:szCs w:val="21"/>
          </w:rPr>
          <w:pict w14:anchorId="4F6D6057">
            <v:shape id="_x0000_i3066" type="#_x0000_t75" style="width:11.25pt;height:11.25pt" fillcolor="window">
              <v:imagedata r:id="rId3373" o:title=""/>
            </v:shape>
          </w:pict>
        </w:r>
        <w:r w:rsidRPr="008723F3">
          <w:rPr>
            <w:rFonts w:hint="eastAsia"/>
            <w:color w:val="000000"/>
            <w:szCs w:val="21"/>
          </w:rPr>
          <w:t>的增加而减小，实现恒功率（弱磁）调速方式。恒转矩调速方式和恒功率调速方式由函数发生器</w:t>
        </w:r>
        <w:r w:rsidRPr="008723F3">
          <w:rPr>
            <w:color w:val="000000"/>
            <w:szCs w:val="21"/>
          </w:rPr>
          <w:t>GF</w:t>
        </w:r>
        <w:r w:rsidRPr="008723F3">
          <w:rPr>
            <w:rFonts w:hint="eastAsia"/>
            <w:color w:val="000000"/>
            <w:szCs w:val="21"/>
          </w:rPr>
          <w:t>的输入—输出特性所决定。</w:t>
        </w:r>
      </w:ins>
    </w:p>
    <w:p w14:paraId="3EFD32B5" w14:textId="77777777" w:rsidR="00421F26" w:rsidRPr="008723F3" w:rsidRDefault="00421F26" w:rsidP="00421F26">
      <w:pPr>
        <w:pStyle w:val="30"/>
        <w:tabs>
          <w:tab w:val="clear" w:pos="720"/>
          <w:tab w:val="num" w:pos="0"/>
        </w:tabs>
        <w:rPr>
          <w:ins w:id="10687" w:author="hp" w:date="2016-06-13T08:53:00Z"/>
          <w:rFonts w:ascii="Times New Roman" w:hAnsi="Times New Roman"/>
          <w:sz w:val="22"/>
        </w:rPr>
      </w:pPr>
      <w:bookmarkStart w:id="10688" w:name="_Toc453405555"/>
      <w:bookmarkStart w:id="10689" w:name="_Toc453424495"/>
      <w:ins w:id="10690" w:author="hp" w:date="2016-06-13T08:53:00Z">
        <w:r w:rsidRPr="008723F3">
          <w:rPr>
            <w:rFonts w:ascii="Times New Roman" w:hAnsi="Times New Roman" w:hint="eastAsia"/>
            <w:sz w:val="22"/>
          </w:rPr>
          <w:t>直接转矩控制</w:t>
        </w:r>
        <w:bookmarkEnd w:id="10688"/>
        <w:bookmarkEnd w:id="10689"/>
      </w:ins>
    </w:p>
    <w:p w14:paraId="128F2BC3" w14:textId="77777777" w:rsidR="00421F26" w:rsidRPr="008723F3" w:rsidRDefault="00421F26" w:rsidP="00421F26">
      <w:pPr>
        <w:ind w:firstLineChars="200" w:firstLine="420"/>
        <w:rPr>
          <w:ins w:id="10691" w:author="hp" w:date="2016-06-13T08:53:00Z"/>
        </w:rPr>
      </w:pPr>
      <w:ins w:id="10692" w:author="hp" w:date="2016-06-13T08:53:00Z">
        <w:r w:rsidRPr="008723F3">
          <w:rPr>
            <w:rFonts w:hint="eastAsia"/>
          </w:rPr>
          <w:t>1985</w:t>
        </w:r>
        <w:r w:rsidRPr="008723F3">
          <w:rPr>
            <w:rFonts w:hint="eastAsia"/>
          </w:rPr>
          <w:t>年，德国学者</w:t>
        </w:r>
        <w:r w:rsidRPr="008723F3">
          <w:rPr>
            <w:rFonts w:hint="eastAsia"/>
          </w:rPr>
          <w:t>M.Depenbrock</w:t>
        </w:r>
        <w:r w:rsidRPr="008723F3">
          <w:rPr>
            <w:rFonts w:hint="eastAsia"/>
          </w:rPr>
          <w:t>首次提出了直接转矩控制理论，随后日本学者</w:t>
        </w:r>
        <w:r w:rsidRPr="008723F3">
          <w:rPr>
            <w:rFonts w:hint="eastAsia"/>
          </w:rPr>
          <w:t>I.Takahashi</w:t>
        </w:r>
        <w:r w:rsidRPr="008723F3">
          <w:rPr>
            <w:rFonts w:hint="eastAsia"/>
          </w:rPr>
          <w:t>也提出了类似而又不尽相同的控制方案。和矢量控制不同，直接转矩控制摒弃了解耦的思想，取消了旋转坐标变换，简单地通过检测电机定子电压和电流，借助瞬时空间矢量理论计算电机的磁链和转矩，并根据与给定值比较所得差值，实现磁链和转矩的直接控制。</w:t>
        </w:r>
      </w:ins>
    </w:p>
    <w:p w14:paraId="198EA1CC" w14:textId="77777777" w:rsidR="00421F26" w:rsidRPr="008723F3" w:rsidRDefault="00421F26" w:rsidP="00421F26">
      <w:pPr>
        <w:ind w:firstLineChars="200" w:firstLine="420"/>
        <w:rPr>
          <w:ins w:id="10693" w:author="hp" w:date="2016-06-13T08:53:00Z"/>
        </w:rPr>
      </w:pPr>
      <w:ins w:id="10694" w:author="hp" w:date="2016-06-13T08:53:00Z">
        <w:r w:rsidRPr="008723F3">
          <w:rPr>
            <w:rFonts w:hint="eastAsia"/>
          </w:rPr>
          <w:t>与矢量控制相比，直接转矩控制有以下几个主要特点：</w:t>
        </w:r>
      </w:ins>
    </w:p>
    <w:p w14:paraId="0FE1CD4E" w14:textId="77777777" w:rsidR="00421F26" w:rsidRPr="008723F3" w:rsidRDefault="00421F26" w:rsidP="00421F26">
      <w:pPr>
        <w:ind w:firstLineChars="200" w:firstLine="420"/>
        <w:rPr>
          <w:ins w:id="10695" w:author="hp" w:date="2016-06-13T08:53:00Z"/>
        </w:rPr>
      </w:pPr>
      <w:ins w:id="10696" w:author="hp" w:date="2016-06-13T08:53:00Z">
        <w:r w:rsidRPr="008723F3">
          <w:rPr>
            <w:rFonts w:hint="eastAsia"/>
          </w:rPr>
          <w:t>（</w:t>
        </w:r>
        <w:r w:rsidRPr="008723F3">
          <w:rPr>
            <w:rFonts w:hint="eastAsia"/>
          </w:rPr>
          <w:t>1</w:t>
        </w:r>
        <w:r w:rsidRPr="008723F3">
          <w:rPr>
            <w:rFonts w:hint="eastAsia"/>
          </w:rPr>
          <w:t>）直接转矩控制直接在定子坐标系下分析交流电机的数学模型、控制电机的磁链和转矩。它不需要将交流电机与直流电机作比较、等效和转化；既不需要模仿直流电机的控制，也不需要为解耦而简化交流电机的数学模型。它省掉了矢量旋转变换等复杂的变换与计算，因而，它所需要的信号处理工作特别简单。</w:t>
        </w:r>
      </w:ins>
    </w:p>
    <w:p w14:paraId="648DD3AB" w14:textId="77777777" w:rsidR="00421F26" w:rsidRPr="008723F3" w:rsidRDefault="00421F26" w:rsidP="00421F26">
      <w:pPr>
        <w:ind w:firstLineChars="200" w:firstLine="420"/>
        <w:rPr>
          <w:ins w:id="10697" w:author="hp" w:date="2016-06-13T08:53:00Z"/>
        </w:rPr>
      </w:pPr>
      <w:ins w:id="10698" w:author="hp" w:date="2016-06-13T08:53:00Z">
        <w:r w:rsidRPr="008723F3">
          <w:rPr>
            <w:rFonts w:hint="eastAsia"/>
          </w:rPr>
          <w:t>（</w:t>
        </w:r>
        <w:r w:rsidRPr="008723F3">
          <w:rPr>
            <w:rFonts w:hint="eastAsia"/>
          </w:rPr>
          <w:t>2</w:t>
        </w:r>
        <w:r w:rsidRPr="008723F3">
          <w:rPr>
            <w:rFonts w:hint="eastAsia"/>
          </w:rPr>
          <w:t>）直接转矩控制所用的是定子磁链，只要知道定子电压及电阻就可以把它观测出来。而矢量控制所用的是转子磁链，观测转子磁链需要知道电机转子电阻和电感。因此直接转矩控制减少了矢量控制中控制性能易受参数变化影响的问题。</w:t>
        </w:r>
      </w:ins>
    </w:p>
    <w:p w14:paraId="2FFE3903" w14:textId="77777777" w:rsidR="00421F26" w:rsidRPr="008723F3" w:rsidRDefault="00421F26" w:rsidP="00421F26">
      <w:pPr>
        <w:ind w:firstLineChars="200" w:firstLine="420"/>
        <w:rPr>
          <w:ins w:id="10699" w:author="hp" w:date="2016-06-13T08:53:00Z"/>
        </w:rPr>
      </w:pPr>
      <w:ins w:id="10700" w:author="hp" w:date="2016-06-13T08:53:00Z">
        <w:r w:rsidRPr="008723F3">
          <w:rPr>
            <w:rFonts w:hint="eastAsia"/>
          </w:rPr>
          <w:t>（</w:t>
        </w:r>
        <w:r w:rsidRPr="008723F3">
          <w:rPr>
            <w:rFonts w:hint="eastAsia"/>
          </w:rPr>
          <w:t>3</w:t>
        </w:r>
        <w:r w:rsidRPr="008723F3">
          <w:rPr>
            <w:rFonts w:hint="eastAsia"/>
          </w:rPr>
          <w:t>）直接转矩控制采用空间矢量的概念来分析三相交流电机的数学模型和控制其各物理量，使问题变得简单明了。与矢量控制方法不同，它不是通过控制电流、磁链等量来间接控制转矩，而是把转矩直接作为被控量，直接控制转矩。因此它并非极力获得理想的正弦波波形，也不追求磁链完全理想的圆形轨迹。相反，从控制转矩的角度出发，它强调的是转矩的直接控制效果，因而它采用离散的电压状态和六边形磁链轨迹或近似圆形磁链轨迹。</w:t>
        </w:r>
      </w:ins>
    </w:p>
    <w:p w14:paraId="46DE0586" w14:textId="77777777" w:rsidR="00421F26" w:rsidRPr="008723F3" w:rsidRDefault="00421F26" w:rsidP="00421F26">
      <w:pPr>
        <w:ind w:firstLineChars="200" w:firstLine="420"/>
        <w:rPr>
          <w:ins w:id="10701" w:author="hp" w:date="2016-06-13T08:53:00Z"/>
        </w:rPr>
      </w:pPr>
      <w:ins w:id="10702" w:author="hp" w:date="2016-06-13T08:53:00Z">
        <w:r w:rsidRPr="008723F3">
          <w:rPr>
            <w:rFonts w:hint="eastAsia"/>
          </w:rPr>
          <w:t>（</w:t>
        </w:r>
        <w:r w:rsidRPr="008723F3">
          <w:rPr>
            <w:rFonts w:hint="eastAsia"/>
          </w:rPr>
          <w:t>4</w:t>
        </w:r>
        <w:r w:rsidRPr="008723F3">
          <w:rPr>
            <w:rFonts w:hint="eastAsia"/>
          </w:rPr>
          <w:t>）直接转矩控制对转矩实行直接控制。其控制方式是，通过转矩两点式调节器把转矩检测值与转矩给定值进行滞环比较，把转矩波形限制在一定的容差范围内，容差的大小，由滞环调节器来控制。因此它的控制效果不取决于电动机的数学模型是否能够简化，而是取决于转矩的实际状况，它的控制既直接又简单。</w:t>
        </w:r>
      </w:ins>
    </w:p>
    <w:p w14:paraId="4E86D2ED" w14:textId="77777777" w:rsidR="00421F26" w:rsidRPr="008723F3" w:rsidRDefault="00421F26" w:rsidP="00421F26">
      <w:pPr>
        <w:ind w:firstLineChars="200" w:firstLine="420"/>
        <w:rPr>
          <w:ins w:id="10703" w:author="hp" w:date="2016-06-13T08:53:00Z"/>
        </w:rPr>
      </w:pPr>
      <w:ins w:id="10704" w:author="hp" w:date="2016-06-13T08:53:00Z">
        <w:r w:rsidRPr="008723F3">
          <w:rPr>
            <w:rFonts w:hint="eastAsia"/>
          </w:rPr>
          <w:t>综上所述，直接转矩控制是用空间矢量的分析方法直接在定子坐标系下计算与控制交流电机的转矩，借助于“</w:t>
        </w:r>
        <w:r w:rsidRPr="008723F3">
          <w:rPr>
            <w:rFonts w:hint="eastAsia"/>
          </w:rPr>
          <w:t>Bang-Bang</w:t>
        </w:r>
        <w:r w:rsidRPr="008723F3">
          <w:rPr>
            <w:rFonts w:hint="eastAsia"/>
          </w:rPr>
          <w:t>”式调节器产生</w:t>
        </w:r>
        <w:r w:rsidRPr="008723F3">
          <w:rPr>
            <w:rFonts w:hint="eastAsia"/>
          </w:rPr>
          <w:t>PWM</w:t>
        </w:r>
        <w:r w:rsidRPr="008723F3">
          <w:rPr>
            <w:rFonts w:hint="eastAsia"/>
          </w:rPr>
          <w:t>信号，直接对逆变器的开关状态进行最佳控制，以获得转矩的高动态性能。</w:t>
        </w:r>
      </w:ins>
    </w:p>
    <w:p w14:paraId="2556A17F" w14:textId="77777777" w:rsidR="00421F26" w:rsidRPr="008723F3" w:rsidRDefault="00421F26" w:rsidP="00421F26">
      <w:pPr>
        <w:pStyle w:val="4"/>
        <w:spacing w:before="0" w:after="0" w:line="240" w:lineRule="auto"/>
        <w:rPr>
          <w:ins w:id="10705" w:author="hp" w:date="2016-06-13T08:53:00Z"/>
          <w:rFonts w:ascii="Times New Roman" w:eastAsia="宋体" w:hAnsi="Times New Roman"/>
          <w:sz w:val="20"/>
        </w:rPr>
      </w:pPr>
      <w:ins w:id="10706" w:author="hp" w:date="2016-06-13T08:53:00Z">
        <w:r w:rsidRPr="008723F3">
          <w:rPr>
            <w:rFonts w:ascii="Times New Roman" w:eastAsia="宋体" w:hAnsi="Times New Roman" w:hint="eastAsia"/>
            <w:sz w:val="20"/>
          </w:rPr>
          <w:t>电压空间矢量的概念</w:t>
        </w:r>
      </w:ins>
    </w:p>
    <w:p w14:paraId="077E3EFC" w14:textId="77777777" w:rsidR="00421F26" w:rsidRPr="008723F3" w:rsidRDefault="00421F26" w:rsidP="00421F26">
      <w:pPr>
        <w:ind w:firstLineChars="200" w:firstLine="420"/>
        <w:rPr>
          <w:ins w:id="10707" w:author="hp" w:date="2016-06-13T08:53:00Z"/>
          <w:color w:val="000000"/>
          <w:szCs w:val="21"/>
        </w:rPr>
      </w:pPr>
      <w:ins w:id="10708" w:author="hp" w:date="2016-06-13T08:53:00Z">
        <w:r w:rsidRPr="008723F3">
          <w:rPr>
            <w:rFonts w:hint="eastAsia"/>
            <w:color w:val="000000"/>
            <w:szCs w:val="21"/>
          </w:rPr>
          <w:t>在对异步电动机进行分析和控制时，均需对三相进行分析和控制，若引入</w:t>
        </w:r>
        <w:r w:rsidRPr="008723F3">
          <w:rPr>
            <w:color w:val="000000"/>
            <w:szCs w:val="21"/>
          </w:rPr>
          <w:t>Park</w:t>
        </w:r>
        <w:r w:rsidRPr="008723F3">
          <w:rPr>
            <w:rFonts w:hint="eastAsia"/>
            <w:color w:val="000000"/>
            <w:szCs w:val="21"/>
          </w:rPr>
          <w:t>矢量变换会带来</w:t>
        </w:r>
        <w:r w:rsidRPr="008723F3">
          <w:rPr>
            <w:rFonts w:hint="eastAsia"/>
            <w:color w:val="000000"/>
            <w:szCs w:val="21"/>
          </w:rPr>
          <w:lastRenderedPageBreak/>
          <w:t>很多的方便。</w:t>
        </w:r>
        <w:r w:rsidRPr="008723F3">
          <w:rPr>
            <w:color w:val="000000"/>
            <w:szCs w:val="21"/>
          </w:rPr>
          <w:t>Park</w:t>
        </w:r>
        <w:r w:rsidRPr="008723F3">
          <w:rPr>
            <w:rFonts w:hint="eastAsia"/>
            <w:color w:val="000000"/>
            <w:szCs w:val="21"/>
          </w:rPr>
          <w:t>矢量将三个标量变换为一个矢量。这种表达关系对于时间函数也适用。如果三相异步电动机中对称的三相物理量如图</w:t>
        </w:r>
        <w:r w:rsidRPr="008723F3">
          <w:rPr>
            <w:color w:val="000000"/>
            <w:szCs w:val="21"/>
          </w:rPr>
          <w:t>9-5</w:t>
        </w:r>
        <w:r w:rsidRPr="008723F3">
          <w:rPr>
            <w:rFonts w:hint="eastAsia"/>
            <w:color w:val="000000"/>
            <w:szCs w:val="21"/>
          </w:rPr>
          <w:t>7</w:t>
        </w:r>
        <w:r w:rsidRPr="008723F3">
          <w:rPr>
            <w:rFonts w:hint="eastAsia"/>
            <w:color w:val="000000"/>
            <w:szCs w:val="21"/>
          </w:rPr>
          <w:t>所示，选三相定子坐标系的</w:t>
        </w:r>
        <w:r w:rsidR="00BF1057">
          <w:rPr>
            <w:color w:val="000000"/>
            <w:position w:val="-4"/>
            <w:szCs w:val="21"/>
          </w:rPr>
          <w:pict w14:anchorId="3215D19B">
            <v:shape id="_x0000_i3067" type="#_x0000_t75" style="width:12pt;height:12.75pt">
              <v:imagedata r:id="rId3386" o:title=""/>
            </v:shape>
          </w:pict>
        </w:r>
        <w:r w:rsidRPr="008723F3">
          <w:rPr>
            <w:rFonts w:hint="eastAsia"/>
            <w:color w:val="000000"/>
            <w:szCs w:val="21"/>
          </w:rPr>
          <w:t>轴与</w:t>
        </w:r>
        <w:r w:rsidRPr="008723F3">
          <w:rPr>
            <w:color w:val="000000"/>
            <w:szCs w:val="21"/>
          </w:rPr>
          <w:t>Park</w:t>
        </w:r>
        <w:r w:rsidRPr="008723F3">
          <w:rPr>
            <w:rFonts w:hint="eastAsia"/>
            <w:color w:val="000000"/>
            <w:szCs w:val="21"/>
          </w:rPr>
          <w:t>矢量复平面的实轴</w:t>
        </w:r>
        <w:r w:rsidRPr="008723F3">
          <w:rPr>
            <w:color w:val="000000"/>
            <w:szCs w:val="21"/>
          </w:rPr>
          <w:t>α</w:t>
        </w:r>
        <w:r w:rsidRPr="008723F3">
          <w:rPr>
            <w:rFonts w:hint="eastAsia"/>
            <w:color w:val="000000"/>
            <w:szCs w:val="21"/>
          </w:rPr>
          <w:t>重合，则其三相物理量</w:t>
        </w:r>
        <w:r w:rsidR="00BF1057">
          <w:rPr>
            <w:color w:val="000000"/>
            <w:position w:val="-10"/>
            <w:szCs w:val="21"/>
          </w:rPr>
          <w:pict w14:anchorId="0A1705A6">
            <v:shape id="_x0000_i3068" type="#_x0000_t75" style="width:31.5pt;height:18pt">
              <v:imagedata r:id="rId3387" o:title=""/>
            </v:shape>
          </w:pict>
        </w:r>
        <w:r w:rsidRPr="008723F3">
          <w:rPr>
            <w:rFonts w:hint="eastAsia"/>
            <w:color w:val="000000"/>
            <w:szCs w:val="21"/>
          </w:rPr>
          <w:t>、</w:t>
        </w:r>
        <w:r w:rsidR="00BF1057">
          <w:rPr>
            <w:color w:val="000000"/>
            <w:position w:val="-10"/>
            <w:szCs w:val="21"/>
          </w:rPr>
          <w:pict w14:anchorId="304058B8">
            <v:shape id="_x0000_i3069" type="#_x0000_t75" style="width:31.5pt;height:18pt">
              <v:imagedata r:id="rId3388" o:title=""/>
            </v:shape>
          </w:pict>
        </w:r>
        <w:r w:rsidRPr="008723F3">
          <w:rPr>
            <w:rFonts w:hint="eastAsia"/>
            <w:color w:val="000000"/>
            <w:szCs w:val="21"/>
          </w:rPr>
          <w:t>、</w:t>
        </w:r>
        <w:r w:rsidR="00BF1057">
          <w:rPr>
            <w:color w:val="000000"/>
            <w:position w:val="-12"/>
            <w:szCs w:val="21"/>
          </w:rPr>
          <w:pict w14:anchorId="2F985327">
            <v:shape id="_x0000_i3070" type="#_x0000_t75" style="width:33pt;height:18pt">
              <v:imagedata r:id="rId3389" o:title=""/>
            </v:shape>
          </w:pict>
        </w:r>
        <w:r w:rsidRPr="008723F3">
          <w:rPr>
            <w:rFonts w:hint="eastAsia"/>
            <w:color w:val="000000"/>
            <w:szCs w:val="21"/>
          </w:rPr>
          <w:t>的</w:t>
        </w:r>
        <w:r w:rsidRPr="008723F3">
          <w:rPr>
            <w:color w:val="000000"/>
            <w:szCs w:val="21"/>
          </w:rPr>
          <w:t>Park</w:t>
        </w:r>
        <w:r w:rsidRPr="008723F3">
          <w:rPr>
            <w:rFonts w:hint="eastAsia"/>
            <w:color w:val="000000"/>
            <w:szCs w:val="21"/>
          </w:rPr>
          <w:t>矢量</w:t>
        </w:r>
        <w:r w:rsidR="00BF1057">
          <w:rPr>
            <w:color w:val="000000"/>
            <w:position w:val="-10"/>
            <w:szCs w:val="21"/>
          </w:rPr>
          <w:pict w14:anchorId="01BABD83">
            <v:shape id="_x0000_i3071" type="#_x0000_t75" style="width:25.5pt;height:15.75pt">
              <v:imagedata r:id="rId3390" o:title=""/>
            </v:shape>
          </w:pict>
        </w:r>
        <w:r w:rsidRPr="008723F3">
          <w:rPr>
            <w:rFonts w:hint="eastAsia"/>
            <w:color w:val="000000"/>
            <w:szCs w:val="21"/>
          </w:rPr>
          <w:t>为</w:t>
        </w:r>
      </w:ins>
    </w:p>
    <w:p w14:paraId="114305B8" w14:textId="77777777" w:rsidR="00421F26" w:rsidRPr="008723F3" w:rsidRDefault="00BF1057" w:rsidP="00421F26">
      <w:pPr>
        <w:jc w:val="center"/>
        <w:rPr>
          <w:ins w:id="10709" w:author="hp" w:date="2016-06-13T08:53:00Z"/>
          <w:color w:val="000000"/>
          <w:szCs w:val="21"/>
        </w:rPr>
      </w:pPr>
      <w:ins w:id="10710" w:author="hp" w:date="2016-06-13T08:53:00Z">
        <w:r>
          <w:rPr>
            <w:color w:val="000000"/>
            <w:position w:val="-24"/>
            <w:szCs w:val="21"/>
          </w:rPr>
          <w:pict w14:anchorId="740502DC">
            <v:shape id="_x0000_i3072" type="#_x0000_t75" style="width:170.25pt;height:26.25pt">
              <v:imagedata r:id="rId3391" o:title=""/>
            </v:shape>
          </w:pict>
        </w:r>
      </w:ins>
    </w:p>
    <w:p w14:paraId="533F11D9" w14:textId="77777777" w:rsidR="00421F26" w:rsidRPr="008723F3" w:rsidRDefault="00421F26" w:rsidP="00421F26">
      <w:pPr>
        <w:rPr>
          <w:ins w:id="10711" w:author="hp" w:date="2016-06-13T08:53:00Z"/>
          <w:color w:val="000000"/>
          <w:szCs w:val="21"/>
        </w:rPr>
      </w:pPr>
      <w:ins w:id="10712" w:author="hp" w:date="2016-06-13T08:53:00Z">
        <w:r w:rsidRPr="008723F3">
          <w:rPr>
            <w:rFonts w:hint="eastAsia"/>
            <w:color w:val="000000"/>
            <w:szCs w:val="21"/>
          </w:rPr>
          <w:t>式中</w:t>
        </w:r>
        <w:r w:rsidR="00BF1057">
          <w:rPr>
            <w:color w:val="000000"/>
            <w:position w:val="-10"/>
            <w:szCs w:val="21"/>
          </w:rPr>
          <w:pict w14:anchorId="7F4B9B92">
            <v:shape id="_x0000_i3073" type="#_x0000_t75" style="width:10.5pt;height:12.75pt">
              <v:imagedata r:id="rId3392" o:title=""/>
            </v:shape>
          </w:pict>
        </w:r>
        <w:r w:rsidRPr="008723F3">
          <w:rPr>
            <w:rFonts w:hint="eastAsia"/>
            <w:color w:val="000000"/>
            <w:szCs w:val="21"/>
          </w:rPr>
          <w:t>—复系数，称为旋转因子，</w:t>
        </w:r>
        <w:r w:rsidR="00BF1057">
          <w:rPr>
            <w:color w:val="000000"/>
            <w:position w:val="-10"/>
            <w:szCs w:val="21"/>
          </w:rPr>
          <w:pict w14:anchorId="129C254E">
            <v:shape id="_x0000_i3074" type="#_x0000_t75" style="width:48pt;height:18pt">
              <v:imagedata r:id="rId3393" o:title=""/>
            </v:shape>
          </w:pict>
        </w:r>
        <w:r w:rsidRPr="008723F3">
          <w:rPr>
            <w:rFonts w:hint="eastAsia"/>
            <w:color w:val="000000"/>
            <w:szCs w:val="21"/>
          </w:rPr>
          <w:t>。</w:t>
        </w:r>
      </w:ins>
    </w:p>
    <w:p w14:paraId="359C9FE7" w14:textId="77777777" w:rsidR="00421F26" w:rsidRPr="008723F3" w:rsidRDefault="00421F26" w:rsidP="00421F26">
      <w:pPr>
        <w:ind w:firstLineChars="200" w:firstLine="420"/>
        <w:rPr>
          <w:ins w:id="10713" w:author="hp" w:date="2016-06-13T08:53:00Z"/>
          <w:color w:val="000000"/>
          <w:szCs w:val="21"/>
        </w:rPr>
      </w:pPr>
      <w:ins w:id="10714" w:author="hp" w:date="2016-06-13T08:53:00Z">
        <w:r w:rsidRPr="008723F3">
          <w:rPr>
            <w:rFonts w:hint="eastAsia"/>
            <w:color w:val="000000"/>
            <w:szCs w:val="21"/>
          </w:rPr>
          <w:t>旋转空间矢量</w:t>
        </w:r>
        <w:r w:rsidRPr="008723F3">
          <w:rPr>
            <w:color w:val="000000"/>
            <w:szCs w:val="21"/>
          </w:rPr>
          <w:t>X</w:t>
        </w:r>
        <w:r w:rsidRPr="008723F3">
          <w:rPr>
            <w:rFonts w:hint="eastAsia"/>
            <w:color w:val="000000"/>
            <w:szCs w:val="21"/>
          </w:rPr>
          <w:t>（</w:t>
        </w:r>
        <w:r w:rsidRPr="008723F3">
          <w:rPr>
            <w:color w:val="000000"/>
            <w:szCs w:val="21"/>
          </w:rPr>
          <w:t>t</w:t>
        </w:r>
        <w:r w:rsidRPr="008723F3">
          <w:rPr>
            <w:rFonts w:hint="eastAsia"/>
            <w:color w:val="000000"/>
            <w:szCs w:val="21"/>
          </w:rPr>
          <w:t>）的某个时刻在某相轴线（</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w:t>
        </w:r>
        <w:r w:rsidRPr="008723F3">
          <w:rPr>
            <w:color w:val="000000"/>
            <w:szCs w:val="21"/>
          </w:rPr>
          <w:t>C</w:t>
        </w:r>
        <w:r w:rsidRPr="008723F3">
          <w:rPr>
            <w:rFonts w:hint="eastAsia"/>
            <w:color w:val="000000"/>
            <w:szCs w:val="21"/>
          </w:rPr>
          <w:t>轴上）的投影就是该时刻该相物理量的瞬时值。</w:t>
        </w:r>
      </w:ins>
    </w:p>
    <w:p w14:paraId="54AF343D" w14:textId="77777777" w:rsidR="00421F26" w:rsidRPr="008723F3" w:rsidRDefault="00BF1057" w:rsidP="00421F26">
      <w:pPr>
        <w:ind w:firstLineChars="200" w:firstLine="420"/>
        <w:jc w:val="center"/>
        <w:rPr>
          <w:ins w:id="10715" w:author="hp" w:date="2016-06-13T08:53:00Z"/>
          <w:szCs w:val="21"/>
        </w:rPr>
      </w:pPr>
      <w:ins w:id="10716" w:author="hp" w:date="2016-06-13T08:53:00Z">
        <w:r>
          <w:rPr>
            <w:szCs w:val="21"/>
          </w:rPr>
          <w:pict w14:anchorId="0B4FDF28">
            <v:shape id="_x0000_i3075" type="#_x0000_t75" style="width:171pt;height:175.5pt">
              <v:imagedata r:id="rId3394" o:title=""/>
            </v:shape>
          </w:pict>
        </w:r>
      </w:ins>
    </w:p>
    <w:p w14:paraId="6073E166" w14:textId="77777777" w:rsidR="00421F26" w:rsidRPr="008723F3" w:rsidRDefault="00421F26" w:rsidP="00421F26">
      <w:pPr>
        <w:widowControl/>
        <w:tabs>
          <w:tab w:val="left" w:pos="6210"/>
        </w:tabs>
        <w:jc w:val="center"/>
        <w:rPr>
          <w:ins w:id="10717" w:author="hp" w:date="2016-06-13T08:53:00Z"/>
          <w:color w:val="000000"/>
          <w:szCs w:val="21"/>
        </w:rPr>
      </w:pPr>
      <w:ins w:id="10718" w:author="hp" w:date="2016-06-13T08:53:00Z">
        <w:r w:rsidRPr="008723F3">
          <w:rPr>
            <w:rFonts w:hint="eastAsia"/>
            <w:color w:val="000000"/>
            <w:szCs w:val="21"/>
          </w:rPr>
          <w:t>图</w:t>
        </w:r>
        <w:r w:rsidRPr="008723F3">
          <w:rPr>
            <w:b/>
            <w:color w:val="000000"/>
            <w:szCs w:val="21"/>
          </w:rPr>
          <w:t>9-5</w:t>
        </w:r>
        <w:r w:rsidRPr="008723F3">
          <w:rPr>
            <w:rFonts w:hint="eastAsia"/>
            <w:b/>
            <w:color w:val="000000"/>
            <w:szCs w:val="21"/>
          </w:rPr>
          <w:t>7</w:t>
        </w:r>
        <w:r w:rsidRPr="008723F3">
          <w:rPr>
            <w:color w:val="000000"/>
            <w:szCs w:val="21"/>
          </w:rPr>
          <w:t xml:space="preserve"> </w:t>
        </w:r>
        <w:r w:rsidRPr="008723F3">
          <w:rPr>
            <w:rFonts w:hint="eastAsia"/>
            <w:color w:val="000000"/>
            <w:szCs w:val="21"/>
          </w:rPr>
          <w:t>空间矢量分量的定义</w:t>
        </w:r>
      </w:ins>
    </w:p>
    <w:p w14:paraId="589AECB5" w14:textId="77777777" w:rsidR="00421F26" w:rsidRPr="008723F3" w:rsidRDefault="00421F26" w:rsidP="00421F26">
      <w:pPr>
        <w:ind w:firstLineChars="200" w:firstLine="420"/>
        <w:rPr>
          <w:ins w:id="10719" w:author="hp" w:date="2016-06-13T08:53:00Z"/>
          <w:color w:val="000000"/>
          <w:szCs w:val="21"/>
        </w:rPr>
      </w:pPr>
      <w:ins w:id="10720" w:author="hp" w:date="2016-06-13T08:53:00Z">
        <w:r w:rsidRPr="008723F3">
          <w:rPr>
            <w:rFonts w:hint="eastAsia"/>
            <w:color w:val="000000"/>
            <w:szCs w:val="21"/>
          </w:rPr>
          <w:t>就图</w:t>
        </w:r>
        <w:r w:rsidRPr="008723F3">
          <w:rPr>
            <w:color w:val="000000"/>
            <w:szCs w:val="21"/>
          </w:rPr>
          <w:t>9-5</w:t>
        </w:r>
        <w:r w:rsidRPr="008723F3">
          <w:rPr>
            <w:rFonts w:hint="eastAsia"/>
            <w:color w:val="000000"/>
            <w:szCs w:val="21"/>
          </w:rPr>
          <w:t>8</w:t>
        </w:r>
        <w:r w:rsidRPr="008723F3">
          <w:rPr>
            <w:rFonts w:hint="eastAsia"/>
            <w:color w:val="000000"/>
            <w:szCs w:val="21"/>
          </w:rPr>
          <w:t>所示的逆变器来说，若其</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w:t>
        </w:r>
        <w:r w:rsidRPr="008723F3">
          <w:rPr>
            <w:color w:val="000000"/>
            <w:szCs w:val="21"/>
          </w:rPr>
          <w:t>C</w:t>
        </w:r>
        <w:r w:rsidRPr="008723F3">
          <w:rPr>
            <w:rFonts w:hint="eastAsia"/>
            <w:color w:val="000000"/>
            <w:szCs w:val="21"/>
          </w:rPr>
          <w:t>三相负载的定子绕组接成星形，其输出电压的空间矢量</w:t>
        </w:r>
        <w:r w:rsidR="00BF1057">
          <w:rPr>
            <w:bCs/>
            <w:color w:val="000000"/>
            <w:position w:val="-12"/>
            <w:szCs w:val="21"/>
          </w:rPr>
          <w:pict w14:anchorId="1230AF64">
            <v:shape id="_x0000_i3076" type="#_x0000_t75" style="width:27.75pt;height:18pt">
              <v:imagedata r:id="rId3395" o:title=""/>
            </v:shape>
          </w:pict>
        </w:r>
        <w:r w:rsidRPr="008723F3">
          <w:rPr>
            <w:rFonts w:hint="eastAsia"/>
            <w:color w:val="000000"/>
            <w:szCs w:val="21"/>
          </w:rPr>
          <w:t>的</w:t>
        </w:r>
        <w:r w:rsidRPr="008723F3">
          <w:rPr>
            <w:color w:val="000000"/>
            <w:szCs w:val="21"/>
          </w:rPr>
          <w:t>Park</w:t>
        </w:r>
        <w:r w:rsidRPr="008723F3">
          <w:rPr>
            <w:rFonts w:hint="eastAsia"/>
            <w:color w:val="000000"/>
            <w:szCs w:val="21"/>
          </w:rPr>
          <w:t>矢量变换表达式应为：</w:t>
        </w:r>
      </w:ins>
    </w:p>
    <w:p w14:paraId="4A77AFC0" w14:textId="77777777" w:rsidR="00421F26" w:rsidRPr="008723F3" w:rsidRDefault="00421F26" w:rsidP="00421F26">
      <w:pPr>
        <w:jc w:val="center"/>
        <w:rPr>
          <w:ins w:id="10721" w:author="hp" w:date="2016-06-13T08:53:00Z"/>
          <w:color w:val="000000"/>
          <w:szCs w:val="21"/>
        </w:rPr>
      </w:pPr>
      <w:ins w:id="10722" w:author="hp" w:date="2016-06-13T08:53:00Z">
        <w:r w:rsidRPr="008723F3">
          <w:rPr>
            <w:color w:val="000000"/>
            <w:position w:val="-24"/>
            <w:szCs w:val="21"/>
          </w:rPr>
          <w:t xml:space="preserve">                            </w:t>
        </w:r>
        <w:r w:rsidR="00BF1057">
          <w:rPr>
            <w:color w:val="000000"/>
            <w:position w:val="-24"/>
            <w:szCs w:val="21"/>
          </w:rPr>
          <w:pict w14:anchorId="70C54918">
            <v:shape id="_x0000_i3077" type="#_x0000_t75" style="width:156.75pt;height:31.5pt">
              <v:imagedata r:id="rId3396" o:title=""/>
            </v:shape>
          </w:pict>
        </w:r>
        <w:r w:rsidRPr="008723F3">
          <w:rPr>
            <w:rFonts w:hint="eastAsia"/>
            <w:color w:val="000000"/>
            <w:szCs w:val="21"/>
          </w:rPr>
          <w:t xml:space="preserve">　　</w:t>
        </w:r>
        <w:r w:rsidRPr="008723F3">
          <w:rPr>
            <w:color w:val="000000"/>
            <w:szCs w:val="21"/>
          </w:rPr>
          <w:t xml:space="preserve">            </w:t>
        </w:r>
        <w:r w:rsidRPr="008723F3">
          <w:rPr>
            <w:rFonts w:hint="eastAsia"/>
            <w:color w:val="000000"/>
            <w:szCs w:val="21"/>
          </w:rPr>
          <w:t>（</w:t>
        </w:r>
        <w:r w:rsidRPr="008723F3">
          <w:rPr>
            <w:color w:val="000000"/>
            <w:szCs w:val="21"/>
          </w:rPr>
          <w:t>9-71</w:t>
        </w:r>
        <w:r w:rsidRPr="008723F3">
          <w:rPr>
            <w:rFonts w:hint="eastAsia"/>
            <w:color w:val="000000"/>
            <w:szCs w:val="21"/>
          </w:rPr>
          <w:t>）</w:t>
        </w:r>
      </w:ins>
    </w:p>
    <w:p w14:paraId="6C9E23FA" w14:textId="77777777" w:rsidR="00421F26" w:rsidRPr="008723F3" w:rsidRDefault="00421F26" w:rsidP="00421F26">
      <w:pPr>
        <w:ind w:firstLineChars="200" w:firstLine="420"/>
        <w:rPr>
          <w:ins w:id="10723" w:author="hp" w:date="2016-06-13T08:53:00Z"/>
          <w:color w:val="000000"/>
          <w:szCs w:val="21"/>
        </w:rPr>
      </w:pPr>
      <w:ins w:id="10724" w:author="hp" w:date="2016-06-13T08:53:00Z">
        <w:r w:rsidRPr="008723F3">
          <w:rPr>
            <w:rFonts w:hint="eastAsia"/>
            <w:color w:val="000000"/>
            <w:szCs w:val="21"/>
          </w:rPr>
          <w:t>式中</w:t>
        </w:r>
        <w:r w:rsidR="00BF1057">
          <w:rPr>
            <w:color w:val="000000"/>
            <w:position w:val="-10"/>
            <w:szCs w:val="21"/>
          </w:rPr>
          <w:pict w14:anchorId="5B921FA5">
            <v:shape id="_x0000_i3078" type="#_x0000_t75" style="width:14.25pt;height:18pt">
              <v:imagedata r:id="rId3397" o:title=""/>
            </v:shape>
          </w:pict>
        </w:r>
        <w:r w:rsidRPr="008723F3">
          <w:rPr>
            <w:rFonts w:hint="eastAsia"/>
            <w:color w:val="000000"/>
            <w:szCs w:val="21"/>
          </w:rPr>
          <w:t>、</w:t>
        </w:r>
        <w:r w:rsidR="00BF1057">
          <w:rPr>
            <w:color w:val="000000"/>
            <w:position w:val="-10"/>
            <w:szCs w:val="21"/>
          </w:rPr>
          <w:pict w14:anchorId="0FD4D596">
            <v:shape id="_x0000_i3079" type="#_x0000_t75" style="width:14.25pt;height:18pt">
              <v:imagedata r:id="rId3398" o:title=""/>
            </v:shape>
          </w:pict>
        </w:r>
        <w:r w:rsidRPr="008723F3">
          <w:rPr>
            <w:rFonts w:hint="eastAsia"/>
            <w:color w:val="000000"/>
            <w:szCs w:val="21"/>
          </w:rPr>
          <w:t>、</w:t>
        </w:r>
        <w:r w:rsidR="00BF1057">
          <w:rPr>
            <w:color w:val="000000"/>
            <w:position w:val="-12"/>
            <w:szCs w:val="21"/>
          </w:rPr>
          <w:pict w14:anchorId="73128A65">
            <v:shape id="_x0000_i3080" type="#_x0000_t75" style="width:14.25pt;height:18pt">
              <v:imagedata r:id="rId3399" o:title=""/>
            </v:shape>
          </w:pict>
        </w:r>
        <w:r w:rsidRPr="008723F3">
          <w:rPr>
            <w:rFonts w:hint="eastAsia"/>
            <w:color w:val="000000"/>
            <w:szCs w:val="21"/>
          </w:rPr>
          <w:t>分别是</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w:t>
        </w:r>
        <w:r w:rsidRPr="008723F3">
          <w:rPr>
            <w:color w:val="000000"/>
            <w:szCs w:val="21"/>
          </w:rPr>
          <w:t>C</w:t>
        </w:r>
        <w:r w:rsidRPr="008723F3">
          <w:rPr>
            <w:rFonts w:hint="eastAsia"/>
            <w:color w:val="000000"/>
            <w:szCs w:val="21"/>
          </w:rPr>
          <w:t>三相定子负载绕组的相电压。这样就可以用电压空间矢量</w:t>
        </w:r>
        <w:r w:rsidR="00BF1057">
          <w:rPr>
            <w:bCs/>
            <w:color w:val="000000"/>
            <w:position w:val="-12"/>
            <w:szCs w:val="21"/>
          </w:rPr>
          <w:pict w14:anchorId="295439A8">
            <v:shape id="_x0000_i3081" type="#_x0000_t75" style="width:27.75pt;height:18pt">
              <v:imagedata r:id="rId3400" o:title=""/>
            </v:shape>
          </w:pict>
        </w:r>
        <w:r w:rsidRPr="008723F3">
          <w:rPr>
            <w:rFonts w:hint="eastAsia"/>
            <w:color w:val="000000"/>
            <w:szCs w:val="21"/>
          </w:rPr>
          <w:t>来表示逆变器的三相输出电压的各种状态。</w:t>
        </w:r>
      </w:ins>
    </w:p>
    <w:p w14:paraId="09D715C0" w14:textId="365DEBF4" w:rsidR="00421F26" w:rsidRPr="008723F3" w:rsidRDefault="00421F26" w:rsidP="00421F26">
      <w:pPr>
        <w:jc w:val="center"/>
        <w:rPr>
          <w:ins w:id="10725" w:author="hp" w:date="2016-06-13T08:53:00Z"/>
          <w:color w:val="000000"/>
          <w:szCs w:val="21"/>
        </w:rPr>
      </w:pPr>
      <w:ins w:id="10726" w:author="hp" w:date="2016-06-13T08:53:00Z">
        <w:r w:rsidRPr="008723F3">
          <w:rPr>
            <w:noProof/>
            <w:color w:val="000000"/>
            <w:szCs w:val="21"/>
          </w:rPr>
          <w:drawing>
            <wp:inline distT="0" distB="0" distL="0" distR="0" wp14:anchorId="1F34AA57" wp14:editId="208C030E">
              <wp:extent cx="2628900" cy="1485900"/>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3401">
                        <a:extLst>
                          <a:ext uri="{28A0092B-C50C-407E-A947-70E740481C1C}">
                            <a14:useLocalDpi xmlns:a14="http://schemas.microsoft.com/office/drawing/2010/main" val="0"/>
                          </a:ext>
                        </a:extLst>
                      </a:blip>
                      <a:srcRect/>
                      <a:stretch>
                        <a:fillRect/>
                      </a:stretch>
                    </pic:blipFill>
                    <pic:spPr bwMode="auto">
                      <a:xfrm>
                        <a:off x="0" y="0"/>
                        <a:ext cx="2628900" cy="1485900"/>
                      </a:xfrm>
                      <a:prstGeom prst="rect">
                        <a:avLst/>
                      </a:prstGeom>
                      <a:noFill/>
                      <a:ln>
                        <a:noFill/>
                      </a:ln>
                    </pic:spPr>
                  </pic:pic>
                </a:graphicData>
              </a:graphic>
            </wp:inline>
          </w:drawing>
        </w:r>
      </w:ins>
    </w:p>
    <w:p w14:paraId="1B6A17D5" w14:textId="77777777" w:rsidR="00421F26" w:rsidRPr="008723F3" w:rsidRDefault="00421F26" w:rsidP="00421F26">
      <w:pPr>
        <w:widowControl/>
        <w:tabs>
          <w:tab w:val="left" w:pos="6210"/>
        </w:tabs>
        <w:jc w:val="center"/>
        <w:rPr>
          <w:ins w:id="10727" w:author="hp" w:date="2016-06-13T08:53:00Z"/>
          <w:color w:val="000000"/>
          <w:szCs w:val="21"/>
        </w:rPr>
      </w:pPr>
      <w:ins w:id="10728" w:author="hp" w:date="2016-06-13T08:53:00Z">
        <w:r w:rsidRPr="008723F3">
          <w:rPr>
            <w:rFonts w:hint="eastAsia"/>
            <w:color w:val="000000"/>
            <w:szCs w:val="21"/>
          </w:rPr>
          <w:t>图</w:t>
        </w:r>
        <w:r w:rsidRPr="008723F3">
          <w:rPr>
            <w:b/>
            <w:color w:val="000000"/>
            <w:szCs w:val="21"/>
          </w:rPr>
          <w:t>9-5</w:t>
        </w:r>
        <w:r w:rsidRPr="008723F3">
          <w:rPr>
            <w:rFonts w:hint="eastAsia"/>
            <w:b/>
            <w:color w:val="000000"/>
            <w:szCs w:val="21"/>
          </w:rPr>
          <w:t>8</w:t>
        </w:r>
        <w:r w:rsidRPr="008723F3">
          <w:rPr>
            <w:color w:val="000000"/>
            <w:szCs w:val="21"/>
          </w:rPr>
          <w:t xml:space="preserve"> </w:t>
        </w:r>
        <w:r w:rsidRPr="008723F3">
          <w:rPr>
            <w:rFonts w:hint="eastAsia"/>
            <w:color w:val="000000"/>
            <w:szCs w:val="21"/>
          </w:rPr>
          <w:t>电压型理想逆变器</w:t>
        </w:r>
      </w:ins>
    </w:p>
    <w:p w14:paraId="5020F8E1" w14:textId="77777777" w:rsidR="00421F26" w:rsidRPr="008723F3" w:rsidRDefault="00421F26" w:rsidP="00421F26">
      <w:pPr>
        <w:pStyle w:val="4"/>
        <w:spacing w:before="0" w:after="0" w:line="240" w:lineRule="auto"/>
        <w:rPr>
          <w:ins w:id="10729" w:author="hp" w:date="2016-06-13T08:53:00Z"/>
          <w:rFonts w:ascii="Times New Roman" w:eastAsia="宋体" w:hAnsi="Times New Roman"/>
          <w:sz w:val="20"/>
        </w:rPr>
      </w:pPr>
      <w:ins w:id="10730" w:author="hp" w:date="2016-06-13T08:53:00Z">
        <w:r w:rsidRPr="008723F3">
          <w:rPr>
            <w:rFonts w:ascii="Times New Roman" w:eastAsia="宋体" w:hAnsi="Times New Roman" w:hint="eastAsia"/>
            <w:sz w:val="20"/>
          </w:rPr>
          <w:lastRenderedPageBreak/>
          <w:t>逆变器开关状态和电压状态</w:t>
        </w:r>
      </w:ins>
    </w:p>
    <w:p w14:paraId="1BF8B9EA" w14:textId="77777777" w:rsidR="00421F26" w:rsidRPr="008723F3" w:rsidRDefault="00421F26" w:rsidP="00421F26">
      <w:pPr>
        <w:ind w:firstLineChars="200" w:firstLine="420"/>
        <w:rPr>
          <w:ins w:id="10731" w:author="hp" w:date="2016-06-13T08:53:00Z"/>
          <w:color w:val="000000"/>
          <w:szCs w:val="21"/>
        </w:rPr>
      </w:pPr>
      <w:ins w:id="10732" w:author="hp" w:date="2016-06-13T08:53:00Z">
        <w:r w:rsidRPr="008723F3">
          <w:rPr>
            <w:rFonts w:hint="eastAsia"/>
            <w:color w:val="000000"/>
            <w:szCs w:val="21"/>
          </w:rPr>
          <w:t>一台电压型逆变器（见图</w:t>
        </w:r>
        <w:r w:rsidRPr="008723F3">
          <w:rPr>
            <w:color w:val="000000"/>
            <w:szCs w:val="21"/>
          </w:rPr>
          <w:t>9-5</w:t>
        </w:r>
        <w:r w:rsidRPr="008723F3">
          <w:rPr>
            <w:rFonts w:hint="eastAsia"/>
            <w:color w:val="000000"/>
            <w:szCs w:val="21"/>
          </w:rPr>
          <w:t>8</w:t>
        </w:r>
        <w:r w:rsidRPr="008723F3">
          <w:rPr>
            <w:rFonts w:hint="eastAsia"/>
            <w:color w:val="000000"/>
            <w:szCs w:val="21"/>
          </w:rPr>
          <w:t>）由三组、六个开关（</w:t>
        </w:r>
        <w:r w:rsidR="00BF1057">
          <w:rPr>
            <w:color w:val="000000"/>
            <w:position w:val="-10"/>
            <w:szCs w:val="21"/>
          </w:rPr>
          <w:pict w14:anchorId="427789F2">
            <v:shape id="_x0000_i3082" type="#_x0000_t75" style="width:15.75pt;height:18pt">
              <v:imagedata r:id="rId3402" o:title=""/>
            </v:shape>
          </w:pict>
        </w:r>
        <w:r w:rsidRPr="008723F3">
          <w:rPr>
            <w:rFonts w:hint="eastAsia"/>
            <w:color w:val="000000"/>
            <w:szCs w:val="21"/>
          </w:rPr>
          <w:t>、</w:t>
        </w:r>
        <w:r w:rsidR="00BF1057">
          <w:rPr>
            <w:color w:val="000000"/>
            <w:position w:val="-10"/>
            <w:szCs w:val="21"/>
          </w:rPr>
          <w:pict w14:anchorId="7EF3E78C">
            <v:shape id="_x0000_i3083" type="#_x0000_t75" style="width:15.75pt;height:18pt">
              <v:imagedata r:id="rId3403" o:title=""/>
            </v:shape>
          </w:pict>
        </w:r>
        <w:r w:rsidRPr="008723F3">
          <w:rPr>
            <w:rFonts w:hint="eastAsia"/>
            <w:color w:val="000000"/>
            <w:szCs w:val="21"/>
          </w:rPr>
          <w:t>、</w:t>
        </w:r>
        <w:r w:rsidR="00BF1057">
          <w:rPr>
            <w:color w:val="000000"/>
            <w:position w:val="-10"/>
            <w:szCs w:val="21"/>
          </w:rPr>
          <w:pict w14:anchorId="6E06CF81">
            <v:shape id="_x0000_i3084" type="#_x0000_t75" style="width:15.75pt;height:18pt">
              <v:imagedata r:id="rId3404" o:title=""/>
            </v:shape>
          </w:pict>
        </w:r>
        <w:r w:rsidRPr="008723F3">
          <w:rPr>
            <w:rFonts w:hint="eastAsia"/>
            <w:color w:val="000000"/>
            <w:szCs w:val="21"/>
          </w:rPr>
          <w:t>、</w:t>
        </w:r>
        <w:r w:rsidR="00BF1057">
          <w:rPr>
            <w:color w:val="000000"/>
            <w:position w:val="-10"/>
            <w:szCs w:val="21"/>
          </w:rPr>
          <w:pict w14:anchorId="16538C90">
            <v:shape id="_x0000_i3085" type="#_x0000_t75" style="width:15.75pt;height:18pt">
              <v:imagedata r:id="rId3405" o:title=""/>
            </v:shape>
          </w:pict>
        </w:r>
        <w:r w:rsidRPr="008723F3">
          <w:rPr>
            <w:rFonts w:hint="eastAsia"/>
            <w:color w:val="000000"/>
            <w:szCs w:val="21"/>
          </w:rPr>
          <w:t>、</w:t>
        </w:r>
        <w:r w:rsidR="00BF1057">
          <w:rPr>
            <w:color w:val="000000"/>
            <w:position w:val="-12"/>
            <w:szCs w:val="21"/>
          </w:rPr>
          <w:pict w14:anchorId="1E443E2A">
            <v:shape id="_x0000_i3086" type="#_x0000_t75" style="width:15.75pt;height:18pt">
              <v:imagedata r:id="rId3406" o:title=""/>
            </v:shape>
          </w:pict>
        </w:r>
        <w:r w:rsidRPr="008723F3">
          <w:rPr>
            <w:rFonts w:hint="eastAsia"/>
            <w:color w:val="000000"/>
            <w:szCs w:val="21"/>
          </w:rPr>
          <w:t>、</w:t>
        </w:r>
        <w:r w:rsidR="00BF1057">
          <w:rPr>
            <w:color w:val="000000"/>
            <w:position w:val="-12"/>
            <w:szCs w:val="21"/>
          </w:rPr>
          <w:pict w14:anchorId="3B11A088">
            <v:shape id="_x0000_i3087" type="#_x0000_t75" style="width:15.75pt;height:18.75pt">
              <v:imagedata r:id="rId3407" o:title=""/>
            </v:shape>
          </w:pict>
        </w:r>
        <w:r w:rsidRPr="008723F3">
          <w:rPr>
            <w:rFonts w:hint="eastAsia"/>
            <w:color w:val="000000"/>
            <w:szCs w:val="21"/>
          </w:rPr>
          <w:t>）组成。由于</w:t>
        </w:r>
        <w:r w:rsidR="00BF1057">
          <w:rPr>
            <w:color w:val="000000"/>
            <w:position w:val="-10"/>
            <w:szCs w:val="21"/>
          </w:rPr>
          <w:pict w14:anchorId="2E4861FD">
            <v:shape id="_x0000_i3088" type="#_x0000_t75" style="width:15.75pt;height:18pt">
              <v:imagedata r:id="rId3408" o:title=""/>
            </v:shape>
          </w:pict>
        </w:r>
        <w:r w:rsidRPr="008723F3">
          <w:rPr>
            <w:rFonts w:hint="eastAsia"/>
            <w:color w:val="000000"/>
            <w:szCs w:val="21"/>
          </w:rPr>
          <w:t>与</w:t>
        </w:r>
        <w:r w:rsidR="00BF1057">
          <w:rPr>
            <w:color w:val="000000"/>
            <w:position w:val="-10"/>
            <w:szCs w:val="21"/>
          </w:rPr>
          <w:pict w14:anchorId="29E405EC">
            <v:shape id="_x0000_i3089" type="#_x0000_t75" style="width:15.75pt;height:18pt">
              <v:imagedata r:id="rId3409" o:title=""/>
            </v:shape>
          </w:pict>
        </w:r>
        <w:r w:rsidRPr="008723F3">
          <w:rPr>
            <w:rFonts w:hint="eastAsia"/>
            <w:color w:val="000000"/>
            <w:szCs w:val="21"/>
          </w:rPr>
          <w:t>、</w:t>
        </w:r>
        <w:r w:rsidR="00BF1057">
          <w:rPr>
            <w:color w:val="000000"/>
            <w:position w:val="-10"/>
            <w:szCs w:val="21"/>
          </w:rPr>
          <w:pict w14:anchorId="2BC3EE80">
            <v:shape id="_x0000_i3090" type="#_x0000_t75" style="width:15.75pt;height:18pt">
              <v:imagedata r:id="rId3410" o:title=""/>
            </v:shape>
          </w:pict>
        </w:r>
        <w:r w:rsidRPr="008723F3">
          <w:rPr>
            <w:rFonts w:hint="eastAsia"/>
            <w:color w:val="000000"/>
            <w:szCs w:val="21"/>
          </w:rPr>
          <w:t>与</w:t>
        </w:r>
        <w:r w:rsidR="00BF1057">
          <w:rPr>
            <w:color w:val="000000"/>
            <w:position w:val="-10"/>
            <w:szCs w:val="21"/>
          </w:rPr>
          <w:pict w14:anchorId="16A16E15">
            <v:shape id="_x0000_i3091" type="#_x0000_t75" style="width:15.75pt;height:18pt">
              <v:imagedata r:id="rId3411" o:title=""/>
            </v:shape>
          </w:pict>
        </w:r>
        <w:r w:rsidRPr="008723F3">
          <w:rPr>
            <w:rFonts w:hint="eastAsia"/>
            <w:color w:val="000000"/>
            <w:szCs w:val="21"/>
          </w:rPr>
          <w:t>、</w:t>
        </w:r>
        <w:r w:rsidR="00BF1057">
          <w:rPr>
            <w:color w:val="000000"/>
            <w:position w:val="-12"/>
            <w:szCs w:val="21"/>
          </w:rPr>
          <w:pict w14:anchorId="4A08DD57">
            <v:shape id="_x0000_i3092" type="#_x0000_t75" style="width:15.75pt;height:18pt">
              <v:imagedata r:id="rId3412" o:title=""/>
            </v:shape>
          </w:pict>
        </w:r>
        <w:r w:rsidRPr="008723F3">
          <w:rPr>
            <w:rFonts w:hint="eastAsia"/>
            <w:color w:val="000000"/>
            <w:szCs w:val="21"/>
          </w:rPr>
          <w:t>与</w:t>
        </w:r>
        <w:r w:rsidR="00BF1057">
          <w:rPr>
            <w:color w:val="000000"/>
            <w:position w:val="-12"/>
            <w:szCs w:val="21"/>
          </w:rPr>
          <w:pict w14:anchorId="512037E8">
            <v:shape id="_x0000_i3093" type="#_x0000_t75" style="width:15.75pt;height:18.75pt">
              <v:imagedata r:id="rId3413" o:title=""/>
            </v:shape>
          </w:pict>
        </w:r>
        <w:r w:rsidRPr="008723F3">
          <w:rPr>
            <w:rFonts w:hint="eastAsia"/>
            <w:color w:val="000000"/>
            <w:szCs w:val="21"/>
          </w:rPr>
          <w:t>之间互为反向，即一个接通，另一个断开，所以三组开关有</w:t>
        </w:r>
        <w:r w:rsidR="00BF1057">
          <w:rPr>
            <w:color w:val="000000"/>
            <w:position w:val="-6"/>
            <w:szCs w:val="21"/>
          </w:rPr>
          <w:pict w14:anchorId="5C0DAF4C">
            <v:shape id="_x0000_i3094" type="#_x0000_t75" style="width:33pt;height:15.75pt">
              <v:imagedata r:id="rId3414" o:title=""/>
            </v:shape>
          </w:pict>
        </w:r>
        <w:r w:rsidRPr="008723F3">
          <w:rPr>
            <w:rFonts w:hint="eastAsia"/>
            <w:color w:val="000000"/>
            <w:szCs w:val="21"/>
          </w:rPr>
          <w:t>种可能的开关组合。把开关</w:t>
        </w:r>
        <w:r w:rsidR="00BF1057">
          <w:rPr>
            <w:color w:val="000000"/>
            <w:position w:val="-10"/>
            <w:szCs w:val="21"/>
          </w:rPr>
          <w:pict w14:anchorId="140AE5A8">
            <v:shape id="_x0000_i3095" type="#_x0000_t75" style="width:15.75pt;height:18pt">
              <v:imagedata r:id="rId3402" o:title=""/>
            </v:shape>
          </w:pict>
        </w:r>
        <w:r w:rsidRPr="008723F3">
          <w:rPr>
            <w:rFonts w:hint="eastAsia"/>
            <w:color w:val="000000"/>
            <w:szCs w:val="21"/>
          </w:rPr>
          <w:t>、</w:t>
        </w:r>
        <w:r w:rsidR="00BF1057">
          <w:rPr>
            <w:color w:val="000000"/>
            <w:position w:val="-10"/>
            <w:szCs w:val="21"/>
          </w:rPr>
          <w:pict w14:anchorId="011918DB">
            <v:shape id="_x0000_i3096" type="#_x0000_t75" style="width:15.75pt;height:18pt">
              <v:imagedata r:id="rId3403" o:title=""/>
            </v:shape>
          </w:pict>
        </w:r>
        <w:r w:rsidRPr="008723F3">
          <w:rPr>
            <w:rFonts w:hint="eastAsia"/>
            <w:color w:val="000000"/>
            <w:szCs w:val="21"/>
          </w:rPr>
          <w:t>称为</w:t>
        </w:r>
        <w:r w:rsidRPr="008723F3">
          <w:rPr>
            <w:color w:val="000000"/>
            <w:szCs w:val="21"/>
          </w:rPr>
          <w:t>A</w:t>
        </w:r>
        <w:r w:rsidRPr="008723F3">
          <w:rPr>
            <w:rFonts w:hint="eastAsia"/>
            <w:color w:val="000000"/>
            <w:szCs w:val="21"/>
          </w:rPr>
          <w:t>相开关，用</w:t>
        </w:r>
        <w:r w:rsidR="00BF1057">
          <w:rPr>
            <w:color w:val="000000"/>
            <w:position w:val="-10"/>
            <w:szCs w:val="21"/>
          </w:rPr>
          <w:pict w14:anchorId="3ADB2D3A">
            <v:shape id="_x0000_i3097" type="#_x0000_t75" style="width:15.75pt;height:18pt">
              <v:imagedata r:id="rId3402" o:title=""/>
            </v:shape>
          </w:pict>
        </w:r>
        <w:r w:rsidRPr="008723F3">
          <w:rPr>
            <w:rFonts w:hint="eastAsia"/>
            <w:color w:val="000000"/>
            <w:szCs w:val="21"/>
          </w:rPr>
          <w:t>表示；</w:t>
        </w:r>
        <w:r w:rsidR="00BF1057">
          <w:rPr>
            <w:color w:val="000000"/>
            <w:position w:val="-10"/>
            <w:szCs w:val="21"/>
          </w:rPr>
          <w:pict w14:anchorId="0562CF3C">
            <v:shape id="_x0000_i3098" type="#_x0000_t75" style="width:15.75pt;height:18pt">
              <v:imagedata r:id="rId3404" o:title=""/>
            </v:shape>
          </w:pict>
        </w:r>
        <w:r w:rsidRPr="008723F3">
          <w:rPr>
            <w:rFonts w:hint="eastAsia"/>
            <w:color w:val="000000"/>
            <w:szCs w:val="21"/>
          </w:rPr>
          <w:t>、</w:t>
        </w:r>
        <w:r w:rsidR="00BF1057">
          <w:rPr>
            <w:color w:val="000000"/>
            <w:position w:val="-10"/>
            <w:szCs w:val="21"/>
          </w:rPr>
          <w:pict w14:anchorId="3AB4E27A">
            <v:shape id="_x0000_i3099" type="#_x0000_t75" style="width:15.75pt;height:18pt">
              <v:imagedata r:id="rId3405" o:title=""/>
            </v:shape>
          </w:pict>
        </w:r>
        <w:r w:rsidRPr="008723F3">
          <w:rPr>
            <w:rFonts w:hint="eastAsia"/>
            <w:color w:val="000000"/>
            <w:szCs w:val="21"/>
          </w:rPr>
          <w:t>称之为</w:t>
        </w:r>
        <w:r w:rsidRPr="008723F3">
          <w:rPr>
            <w:color w:val="000000"/>
            <w:szCs w:val="21"/>
          </w:rPr>
          <w:t>B</w:t>
        </w:r>
        <w:r w:rsidRPr="008723F3">
          <w:rPr>
            <w:rFonts w:hint="eastAsia"/>
            <w:color w:val="000000"/>
            <w:szCs w:val="21"/>
          </w:rPr>
          <w:t>相开关，用</w:t>
        </w:r>
        <w:r w:rsidR="00BF1057">
          <w:rPr>
            <w:color w:val="000000"/>
            <w:position w:val="-10"/>
            <w:szCs w:val="21"/>
          </w:rPr>
          <w:pict w14:anchorId="48612635">
            <v:shape id="_x0000_i3100" type="#_x0000_t75" style="width:15.75pt;height:18pt">
              <v:imagedata r:id="rId3404" o:title=""/>
            </v:shape>
          </w:pict>
        </w:r>
        <w:r w:rsidRPr="008723F3">
          <w:rPr>
            <w:rFonts w:hint="eastAsia"/>
            <w:color w:val="000000"/>
            <w:szCs w:val="21"/>
          </w:rPr>
          <w:t>表示；把</w:t>
        </w:r>
        <w:r w:rsidR="00BF1057">
          <w:rPr>
            <w:color w:val="000000"/>
            <w:position w:val="-12"/>
            <w:szCs w:val="21"/>
          </w:rPr>
          <w:pict w14:anchorId="52038875">
            <v:shape id="_x0000_i3101" type="#_x0000_t75" style="width:15.75pt;height:18pt">
              <v:imagedata r:id="rId3406" o:title=""/>
            </v:shape>
          </w:pict>
        </w:r>
        <w:r w:rsidRPr="008723F3">
          <w:rPr>
            <w:rFonts w:hint="eastAsia"/>
            <w:color w:val="000000"/>
            <w:szCs w:val="21"/>
          </w:rPr>
          <w:t>、</w:t>
        </w:r>
        <w:r w:rsidR="00BF1057">
          <w:rPr>
            <w:color w:val="000000"/>
            <w:position w:val="-12"/>
            <w:szCs w:val="21"/>
          </w:rPr>
          <w:pict w14:anchorId="6C96DC19">
            <v:shape id="_x0000_i3102" type="#_x0000_t75" style="width:15.75pt;height:18.75pt">
              <v:imagedata r:id="rId3407" o:title=""/>
            </v:shape>
          </w:pict>
        </w:r>
        <w:r w:rsidRPr="008723F3">
          <w:rPr>
            <w:rFonts w:hint="eastAsia"/>
            <w:color w:val="000000"/>
            <w:szCs w:val="21"/>
          </w:rPr>
          <w:t>称之为</w:t>
        </w:r>
        <w:r w:rsidRPr="008723F3">
          <w:rPr>
            <w:color w:val="000000"/>
            <w:szCs w:val="21"/>
          </w:rPr>
          <w:t>C</w:t>
        </w:r>
        <w:r w:rsidRPr="008723F3">
          <w:rPr>
            <w:rFonts w:hint="eastAsia"/>
            <w:color w:val="000000"/>
            <w:szCs w:val="21"/>
          </w:rPr>
          <w:t>相开关，用</w:t>
        </w:r>
        <w:r w:rsidR="00BF1057">
          <w:rPr>
            <w:color w:val="000000"/>
            <w:position w:val="-12"/>
            <w:szCs w:val="21"/>
          </w:rPr>
          <w:pict w14:anchorId="7286A4FD">
            <v:shape id="_x0000_i3103" type="#_x0000_t75" style="width:15.75pt;height:18pt">
              <v:imagedata r:id="rId3406" o:title=""/>
            </v:shape>
          </w:pict>
        </w:r>
        <w:r w:rsidRPr="008723F3">
          <w:rPr>
            <w:color w:val="000000"/>
            <w:szCs w:val="21"/>
          </w:rPr>
          <w:t xml:space="preserve"> </w:t>
        </w:r>
        <w:r w:rsidRPr="008723F3">
          <w:rPr>
            <w:rFonts w:hint="eastAsia"/>
            <w:color w:val="000000"/>
            <w:szCs w:val="21"/>
          </w:rPr>
          <w:t>表示。也可用</w:t>
        </w:r>
        <w:r w:rsidR="00BF1057">
          <w:rPr>
            <w:color w:val="000000"/>
            <w:position w:val="-12"/>
            <w:szCs w:val="21"/>
          </w:rPr>
          <w:pict w14:anchorId="32746C21">
            <v:shape id="_x0000_i3104" type="#_x0000_t75" style="width:25.5pt;height:18pt">
              <v:imagedata r:id="rId3415" o:title=""/>
            </v:shape>
          </w:pict>
        </w:r>
        <w:r w:rsidRPr="008723F3">
          <w:rPr>
            <w:color w:val="000000"/>
            <w:szCs w:val="21"/>
          </w:rPr>
          <w:t xml:space="preserve"> </w:t>
        </w:r>
        <w:r w:rsidRPr="008723F3">
          <w:rPr>
            <w:rFonts w:hint="eastAsia"/>
            <w:color w:val="000000"/>
            <w:szCs w:val="21"/>
          </w:rPr>
          <w:t>表示三相开关</w:t>
        </w:r>
        <w:r w:rsidR="00BF1057">
          <w:rPr>
            <w:color w:val="000000"/>
            <w:position w:val="-10"/>
            <w:szCs w:val="21"/>
          </w:rPr>
          <w:pict w14:anchorId="37650F52">
            <v:shape id="_x0000_i3105" type="#_x0000_t75" style="width:15.75pt;height:18pt">
              <v:imagedata r:id="rId3416" o:title=""/>
            </v:shape>
          </w:pict>
        </w:r>
        <w:r w:rsidRPr="008723F3">
          <w:rPr>
            <w:rFonts w:hint="eastAsia"/>
            <w:color w:val="000000"/>
            <w:szCs w:val="21"/>
          </w:rPr>
          <w:t>、</w:t>
        </w:r>
        <w:r w:rsidR="00BF1057">
          <w:rPr>
            <w:color w:val="000000"/>
            <w:position w:val="-10"/>
            <w:szCs w:val="21"/>
          </w:rPr>
          <w:pict w14:anchorId="3B0994C1">
            <v:shape id="_x0000_i3106" type="#_x0000_t75" style="width:15.75pt;height:18pt">
              <v:imagedata r:id="rId3417" o:title=""/>
            </v:shape>
          </w:pict>
        </w:r>
        <w:r w:rsidRPr="008723F3">
          <w:rPr>
            <w:rFonts w:hint="eastAsia"/>
            <w:color w:val="000000"/>
            <w:szCs w:val="21"/>
          </w:rPr>
          <w:t>和</w:t>
        </w:r>
        <w:r w:rsidR="00BF1057">
          <w:rPr>
            <w:color w:val="000000"/>
            <w:position w:val="-12"/>
            <w:szCs w:val="21"/>
          </w:rPr>
          <w:pict w14:anchorId="799C9364">
            <v:shape id="_x0000_i3107" type="#_x0000_t75" style="width:15.75pt;height:18pt">
              <v:imagedata r:id="rId3418" o:title=""/>
            </v:shape>
          </w:pict>
        </w:r>
        <w:r w:rsidRPr="008723F3">
          <w:rPr>
            <w:rFonts w:hint="eastAsia"/>
            <w:color w:val="000000"/>
            <w:szCs w:val="21"/>
          </w:rPr>
          <w:t>。若规定</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w:t>
        </w:r>
        <w:r w:rsidRPr="008723F3">
          <w:rPr>
            <w:color w:val="000000"/>
            <w:szCs w:val="21"/>
          </w:rPr>
          <w:t>C</w:t>
        </w:r>
        <w:r w:rsidRPr="008723F3">
          <w:rPr>
            <w:rFonts w:hint="eastAsia"/>
            <w:color w:val="000000"/>
            <w:szCs w:val="21"/>
          </w:rPr>
          <w:t>三相负载的某一相与“</w:t>
        </w:r>
        <w:r w:rsidRPr="008723F3">
          <w:rPr>
            <w:color w:val="000000"/>
            <w:szCs w:val="21"/>
          </w:rPr>
          <w:t>+</w:t>
        </w:r>
        <w:r w:rsidRPr="008723F3">
          <w:rPr>
            <w:rFonts w:hint="eastAsia"/>
            <w:color w:val="000000"/>
            <w:szCs w:val="21"/>
          </w:rPr>
          <w:t>”极接通时，该相的开关状态为“</w:t>
        </w:r>
        <w:r w:rsidRPr="008723F3">
          <w:rPr>
            <w:color w:val="000000"/>
            <w:szCs w:val="21"/>
          </w:rPr>
          <w:t>1</w:t>
        </w:r>
        <w:r w:rsidRPr="008723F3">
          <w:rPr>
            <w:rFonts w:hint="eastAsia"/>
            <w:color w:val="000000"/>
            <w:szCs w:val="21"/>
          </w:rPr>
          <w:t>”态；反之，与“</w:t>
        </w:r>
        <w:r w:rsidRPr="008723F3">
          <w:rPr>
            <w:color w:val="000000"/>
            <w:szCs w:val="21"/>
          </w:rPr>
          <w:t>-</w:t>
        </w:r>
        <w:r w:rsidRPr="008723F3">
          <w:rPr>
            <w:rFonts w:hint="eastAsia"/>
            <w:color w:val="000000"/>
            <w:szCs w:val="21"/>
          </w:rPr>
          <w:t>”极接通时，为“</w:t>
        </w:r>
        <w:r w:rsidRPr="008723F3">
          <w:rPr>
            <w:color w:val="000000"/>
            <w:szCs w:val="21"/>
          </w:rPr>
          <w:t>0</w:t>
        </w:r>
        <w:r w:rsidRPr="008723F3">
          <w:rPr>
            <w:rFonts w:hint="eastAsia"/>
            <w:color w:val="000000"/>
            <w:szCs w:val="21"/>
          </w:rPr>
          <w:t>”态。则</w:t>
        </w:r>
        <w:r w:rsidRPr="008723F3">
          <w:rPr>
            <w:color w:val="000000"/>
            <w:szCs w:val="21"/>
          </w:rPr>
          <w:t>8</w:t>
        </w:r>
        <w:r w:rsidRPr="008723F3">
          <w:rPr>
            <w:rFonts w:hint="eastAsia"/>
            <w:color w:val="000000"/>
            <w:szCs w:val="21"/>
          </w:rPr>
          <w:t>种可能的开关组合状态见表</w:t>
        </w:r>
        <w:r w:rsidRPr="008723F3">
          <w:rPr>
            <w:color w:val="000000"/>
            <w:szCs w:val="21"/>
          </w:rPr>
          <w:t>9-1</w:t>
        </w:r>
        <w:r w:rsidRPr="008723F3">
          <w:rPr>
            <w:rFonts w:hint="eastAsia"/>
            <w:color w:val="000000"/>
            <w:szCs w:val="21"/>
          </w:rPr>
          <w:t>。</w:t>
        </w:r>
      </w:ins>
    </w:p>
    <w:p w14:paraId="3001083F" w14:textId="77777777" w:rsidR="00421F26" w:rsidRPr="008723F3" w:rsidRDefault="00421F26" w:rsidP="00421F26">
      <w:pPr>
        <w:widowControl/>
        <w:tabs>
          <w:tab w:val="left" w:pos="6210"/>
        </w:tabs>
        <w:jc w:val="center"/>
        <w:rPr>
          <w:ins w:id="10733" w:author="hp" w:date="2016-06-13T08:53:00Z"/>
          <w:color w:val="000000"/>
          <w:szCs w:val="21"/>
        </w:rPr>
      </w:pPr>
      <w:ins w:id="10734" w:author="hp" w:date="2016-06-13T08:53:00Z">
        <w:r w:rsidRPr="008723F3">
          <w:rPr>
            <w:rFonts w:hint="eastAsia"/>
            <w:color w:val="000000"/>
            <w:szCs w:val="21"/>
          </w:rPr>
          <w:t>表</w:t>
        </w:r>
        <w:r w:rsidRPr="008723F3">
          <w:rPr>
            <w:b/>
            <w:color w:val="000000"/>
            <w:szCs w:val="21"/>
          </w:rPr>
          <w:t>9-1</w:t>
        </w:r>
        <w:r w:rsidRPr="008723F3">
          <w:rPr>
            <w:color w:val="000000"/>
            <w:szCs w:val="21"/>
          </w:rPr>
          <w:t xml:space="preserve">  </w:t>
        </w:r>
        <w:r w:rsidRPr="008723F3">
          <w:rPr>
            <w:rFonts w:hint="eastAsia"/>
            <w:color w:val="000000"/>
            <w:szCs w:val="21"/>
          </w:rPr>
          <w:t>逆变器的开关状态</w:t>
        </w:r>
      </w:ins>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
        <w:gridCol w:w="852"/>
        <w:gridCol w:w="852"/>
        <w:gridCol w:w="852"/>
        <w:gridCol w:w="852"/>
        <w:gridCol w:w="852"/>
        <w:gridCol w:w="852"/>
        <w:gridCol w:w="852"/>
        <w:gridCol w:w="853"/>
        <w:gridCol w:w="853"/>
      </w:tblGrid>
      <w:tr w:rsidR="00421F26" w:rsidRPr="008723F3" w14:paraId="5CC69C9F" w14:textId="77777777" w:rsidTr="00123E4B">
        <w:trPr>
          <w:cantSplit/>
          <w:ins w:id="10735" w:author="hp" w:date="2016-06-13T08:53:00Z"/>
        </w:trPr>
        <w:tc>
          <w:tcPr>
            <w:tcW w:w="1454"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32A6223E" w14:textId="77777777" w:rsidR="00421F26" w:rsidRPr="008723F3" w:rsidRDefault="00421F26" w:rsidP="00123E4B">
            <w:pPr>
              <w:jc w:val="center"/>
              <w:rPr>
                <w:ins w:id="10736" w:author="hp" w:date="2016-06-13T08:53:00Z"/>
                <w:color w:val="000000"/>
                <w:szCs w:val="21"/>
              </w:rPr>
            </w:pPr>
            <w:ins w:id="10737" w:author="hp" w:date="2016-06-13T08:53:00Z">
              <w:r w:rsidRPr="008723F3">
                <w:rPr>
                  <w:rFonts w:hint="eastAsia"/>
                  <w:color w:val="000000"/>
                  <w:szCs w:val="21"/>
                </w:rPr>
                <w:t>状态</w:t>
              </w:r>
            </w:ins>
          </w:p>
        </w:tc>
        <w:tc>
          <w:tcPr>
            <w:tcW w:w="5112" w:type="dxa"/>
            <w:gridSpan w:val="6"/>
            <w:tcBorders>
              <w:top w:val="single" w:sz="4" w:space="0" w:color="auto"/>
              <w:left w:val="single" w:sz="4" w:space="0" w:color="auto"/>
              <w:bottom w:val="single" w:sz="4" w:space="0" w:color="auto"/>
              <w:right w:val="single" w:sz="4" w:space="0" w:color="auto"/>
            </w:tcBorders>
            <w:vAlign w:val="center"/>
            <w:hideMark/>
          </w:tcPr>
          <w:p w14:paraId="2A7C77B2" w14:textId="77777777" w:rsidR="00421F26" w:rsidRPr="008723F3" w:rsidRDefault="00421F26" w:rsidP="00123E4B">
            <w:pPr>
              <w:jc w:val="center"/>
              <w:rPr>
                <w:ins w:id="10738" w:author="hp" w:date="2016-06-13T08:53:00Z"/>
                <w:color w:val="000000"/>
                <w:szCs w:val="21"/>
              </w:rPr>
            </w:pPr>
            <w:ins w:id="10739" w:author="hp" w:date="2016-06-13T08:53:00Z">
              <w:r w:rsidRPr="008723F3">
                <w:rPr>
                  <w:rFonts w:hint="eastAsia"/>
                  <w:color w:val="000000"/>
                  <w:szCs w:val="21"/>
                </w:rPr>
                <w:t>工作状态</w:t>
              </w:r>
            </w:ins>
          </w:p>
        </w:tc>
        <w:tc>
          <w:tcPr>
            <w:tcW w:w="1706" w:type="dxa"/>
            <w:gridSpan w:val="2"/>
            <w:tcBorders>
              <w:top w:val="single" w:sz="4" w:space="0" w:color="auto"/>
              <w:left w:val="single" w:sz="4" w:space="0" w:color="auto"/>
              <w:bottom w:val="single" w:sz="4" w:space="0" w:color="auto"/>
              <w:right w:val="single" w:sz="4" w:space="0" w:color="auto"/>
            </w:tcBorders>
            <w:vAlign w:val="center"/>
            <w:hideMark/>
          </w:tcPr>
          <w:p w14:paraId="0408B2F9" w14:textId="77777777" w:rsidR="00421F26" w:rsidRPr="008723F3" w:rsidRDefault="00421F26" w:rsidP="00123E4B">
            <w:pPr>
              <w:jc w:val="center"/>
              <w:rPr>
                <w:ins w:id="10740" w:author="hp" w:date="2016-06-13T08:53:00Z"/>
                <w:color w:val="000000"/>
                <w:szCs w:val="21"/>
              </w:rPr>
            </w:pPr>
            <w:ins w:id="10741" w:author="hp" w:date="2016-06-13T08:53:00Z">
              <w:r w:rsidRPr="008723F3">
                <w:rPr>
                  <w:rFonts w:hint="eastAsia"/>
                  <w:color w:val="000000"/>
                  <w:szCs w:val="21"/>
                </w:rPr>
                <w:t>零状态</w:t>
              </w:r>
            </w:ins>
          </w:p>
        </w:tc>
      </w:tr>
      <w:tr w:rsidR="00421F26" w:rsidRPr="008723F3" w14:paraId="476E05D0" w14:textId="77777777" w:rsidTr="00123E4B">
        <w:trPr>
          <w:cantSplit/>
          <w:ins w:id="10742" w:author="hp" w:date="2016-06-13T08:53:00Z"/>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A73795F" w14:textId="77777777" w:rsidR="00421F26" w:rsidRPr="008723F3" w:rsidRDefault="00421F26" w:rsidP="00123E4B">
            <w:pPr>
              <w:widowControl/>
              <w:jc w:val="left"/>
              <w:rPr>
                <w:ins w:id="10743" w:author="hp" w:date="2016-06-13T08:53:00Z"/>
                <w:color w:val="000000"/>
                <w:szCs w:val="21"/>
              </w:rPr>
            </w:pPr>
          </w:p>
        </w:tc>
        <w:tc>
          <w:tcPr>
            <w:tcW w:w="852" w:type="dxa"/>
            <w:tcBorders>
              <w:top w:val="single" w:sz="4" w:space="0" w:color="auto"/>
              <w:left w:val="single" w:sz="4" w:space="0" w:color="auto"/>
              <w:bottom w:val="single" w:sz="4" w:space="0" w:color="auto"/>
              <w:right w:val="single" w:sz="4" w:space="0" w:color="auto"/>
            </w:tcBorders>
            <w:vAlign w:val="center"/>
            <w:hideMark/>
          </w:tcPr>
          <w:p w14:paraId="4B0403C8" w14:textId="77777777" w:rsidR="00421F26" w:rsidRPr="008723F3" w:rsidRDefault="00421F26" w:rsidP="00123E4B">
            <w:pPr>
              <w:jc w:val="center"/>
              <w:rPr>
                <w:ins w:id="10744" w:author="hp" w:date="2016-06-13T08:53:00Z"/>
                <w:color w:val="000000"/>
                <w:szCs w:val="21"/>
              </w:rPr>
            </w:pPr>
            <w:ins w:id="10745"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7411FA6D" w14:textId="77777777" w:rsidR="00421F26" w:rsidRPr="008723F3" w:rsidRDefault="00421F26" w:rsidP="00123E4B">
            <w:pPr>
              <w:jc w:val="center"/>
              <w:rPr>
                <w:ins w:id="10746" w:author="hp" w:date="2016-06-13T08:53:00Z"/>
                <w:color w:val="000000"/>
                <w:szCs w:val="21"/>
              </w:rPr>
            </w:pPr>
            <w:ins w:id="10747" w:author="hp" w:date="2016-06-13T08:53:00Z">
              <w:r w:rsidRPr="008723F3">
                <w:rPr>
                  <w:color w:val="000000"/>
                  <w:szCs w:val="21"/>
                </w:rPr>
                <w:t>2</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70C12194" w14:textId="77777777" w:rsidR="00421F26" w:rsidRPr="008723F3" w:rsidRDefault="00421F26" w:rsidP="00123E4B">
            <w:pPr>
              <w:jc w:val="center"/>
              <w:rPr>
                <w:ins w:id="10748" w:author="hp" w:date="2016-06-13T08:53:00Z"/>
                <w:color w:val="000000"/>
                <w:szCs w:val="21"/>
              </w:rPr>
            </w:pPr>
            <w:ins w:id="10749" w:author="hp" w:date="2016-06-13T08:53:00Z">
              <w:r w:rsidRPr="008723F3">
                <w:rPr>
                  <w:color w:val="000000"/>
                  <w:szCs w:val="21"/>
                </w:rPr>
                <w:t>3</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3C321FE1" w14:textId="77777777" w:rsidR="00421F26" w:rsidRPr="008723F3" w:rsidRDefault="00421F26" w:rsidP="00123E4B">
            <w:pPr>
              <w:jc w:val="center"/>
              <w:rPr>
                <w:ins w:id="10750" w:author="hp" w:date="2016-06-13T08:53:00Z"/>
                <w:color w:val="000000"/>
                <w:szCs w:val="21"/>
              </w:rPr>
            </w:pPr>
            <w:ins w:id="10751" w:author="hp" w:date="2016-06-13T08:53:00Z">
              <w:r w:rsidRPr="008723F3">
                <w:rPr>
                  <w:color w:val="000000"/>
                  <w:szCs w:val="21"/>
                </w:rPr>
                <w:t>4</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69FDD0FA" w14:textId="77777777" w:rsidR="00421F26" w:rsidRPr="008723F3" w:rsidRDefault="00421F26" w:rsidP="00123E4B">
            <w:pPr>
              <w:jc w:val="center"/>
              <w:rPr>
                <w:ins w:id="10752" w:author="hp" w:date="2016-06-13T08:53:00Z"/>
                <w:color w:val="000000"/>
                <w:szCs w:val="21"/>
              </w:rPr>
            </w:pPr>
            <w:ins w:id="10753" w:author="hp" w:date="2016-06-13T08:53:00Z">
              <w:r w:rsidRPr="008723F3">
                <w:rPr>
                  <w:color w:val="000000"/>
                  <w:szCs w:val="21"/>
                </w:rPr>
                <w:t>5</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494709A5" w14:textId="77777777" w:rsidR="00421F26" w:rsidRPr="008723F3" w:rsidRDefault="00421F26" w:rsidP="00123E4B">
            <w:pPr>
              <w:jc w:val="center"/>
              <w:rPr>
                <w:ins w:id="10754" w:author="hp" w:date="2016-06-13T08:53:00Z"/>
                <w:color w:val="000000"/>
                <w:szCs w:val="21"/>
              </w:rPr>
            </w:pPr>
            <w:ins w:id="10755" w:author="hp" w:date="2016-06-13T08:53:00Z">
              <w:r w:rsidRPr="008723F3">
                <w:rPr>
                  <w:color w:val="000000"/>
                  <w:szCs w:val="21"/>
                </w:rPr>
                <w:t>6</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4549DE53" w14:textId="77777777" w:rsidR="00421F26" w:rsidRPr="008723F3" w:rsidRDefault="00421F26" w:rsidP="00123E4B">
            <w:pPr>
              <w:jc w:val="center"/>
              <w:rPr>
                <w:ins w:id="10756" w:author="hp" w:date="2016-06-13T08:53:00Z"/>
                <w:color w:val="000000"/>
                <w:szCs w:val="21"/>
              </w:rPr>
            </w:pPr>
            <w:ins w:id="10757" w:author="hp" w:date="2016-06-13T08:53:00Z">
              <w:r w:rsidRPr="008723F3">
                <w:rPr>
                  <w:color w:val="000000"/>
                  <w:szCs w:val="21"/>
                </w:rPr>
                <w:t>7</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3DE2F8C2" w14:textId="77777777" w:rsidR="00421F26" w:rsidRPr="008723F3" w:rsidRDefault="00421F26" w:rsidP="00123E4B">
            <w:pPr>
              <w:jc w:val="center"/>
              <w:rPr>
                <w:ins w:id="10758" w:author="hp" w:date="2016-06-13T08:53:00Z"/>
                <w:color w:val="000000"/>
                <w:szCs w:val="21"/>
              </w:rPr>
            </w:pPr>
            <w:ins w:id="10759" w:author="hp" w:date="2016-06-13T08:53:00Z">
              <w:r w:rsidRPr="008723F3">
                <w:rPr>
                  <w:color w:val="000000"/>
                  <w:szCs w:val="21"/>
                </w:rPr>
                <w:t>8</w:t>
              </w:r>
            </w:ins>
          </w:p>
        </w:tc>
      </w:tr>
      <w:tr w:rsidR="00421F26" w:rsidRPr="008723F3" w14:paraId="2DFCE7FA" w14:textId="77777777" w:rsidTr="00123E4B">
        <w:trPr>
          <w:cantSplit/>
          <w:ins w:id="10760" w:author="hp" w:date="2016-06-13T08:53:00Z"/>
        </w:trPr>
        <w:tc>
          <w:tcPr>
            <w:tcW w:w="602" w:type="dxa"/>
            <w:vMerge w:val="restart"/>
            <w:tcBorders>
              <w:top w:val="single" w:sz="4" w:space="0" w:color="auto"/>
              <w:left w:val="single" w:sz="4" w:space="0" w:color="auto"/>
              <w:bottom w:val="single" w:sz="4" w:space="0" w:color="auto"/>
              <w:right w:val="single" w:sz="4" w:space="0" w:color="auto"/>
            </w:tcBorders>
            <w:vAlign w:val="center"/>
            <w:hideMark/>
          </w:tcPr>
          <w:p w14:paraId="62E1E682" w14:textId="77777777" w:rsidR="00421F26" w:rsidRPr="008723F3" w:rsidRDefault="00421F26" w:rsidP="00123E4B">
            <w:pPr>
              <w:jc w:val="center"/>
              <w:rPr>
                <w:ins w:id="10761" w:author="hp" w:date="2016-06-13T08:53:00Z"/>
                <w:color w:val="000000"/>
                <w:szCs w:val="21"/>
              </w:rPr>
            </w:pPr>
            <w:ins w:id="10762" w:author="hp" w:date="2016-06-13T08:53:00Z">
              <w:r w:rsidRPr="008723F3">
                <w:rPr>
                  <w:rFonts w:hint="eastAsia"/>
                  <w:color w:val="000000"/>
                  <w:szCs w:val="21"/>
                </w:rPr>
                <w:t>开关组</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0F55034A" w14:textId="77777777" w:rsidR="00421F26" w:rsidRPr="008723F3" w:rsidRDefault="00BF1057" w:rsidP="00123E4B">
            <w:pPr>
              <w:jc w:val="center"/>
              <w:rPr>
                <w:ins w:id="10763" w:author="hp" w:date="2016-06-13T08:53:00Z"/>
                <w:color w:val="000000"/>
                <w:szCs w:val="21"/>
              </w:rPr>
            </w:pPr>
            <w:ins w:id="10764" w:author="hp" w:date="2016-06-13T08:53:00Z">
              <w:r>
                <w:rPr>
                  <w:color w:val="000000"/>
                  <w:position w:val="-10"/>
                  <w:szCs w:val="21"/>
                </w:rPr>
                <w:pict w14:anchorId="06CF5705">
                  <v:shape id="_x0000_i3108" type="#_x0000_t75" style="width:15.75pt;height:18pt">
                    <v:imagedata r:id="rId3419" o:title=""/>
                  </v:shape>
                </w:pic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4B6BDD3D" w14:textId="77777777" w:rsidR="00421F26" w:rsidRPr="008723F3" w:rsidRDefault="00421F26" w:rsidP="00123E4B">
            <w:pPr>
              <w:jc w:val="center"/>
              <w:rPr>
                <w:ins w:id="10765" w:author="hp" w:date="2016-06-13T08:53:00Z"/>
                <w:color w:val="000000"/>
                <w:szCs w:val="21"/>
              </w:rPr>
            </w:pPr>
            <w:ins w:id="10766"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04133F36" w14:textId="77777777" w:rsidR="00421F26" w:rsidRPr="008723F3" w:rsidRDefault="00421F26" w:rsidP="00123E4B">
            <w:pPr>
              <w:jc w:val="center"/>
              <w:rPr>
                <w:ins w:id="10767" w:author="hp" w:date="2016-06-13T08:53:00Z"/>
                <w:color w:val="000000"/>
                <w:szCs w:val="21"/>
              </w:rPr>
            </w:pPr>
            <w:ins w:id="10768"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716CAA1E" w14:textId="77777777" w:rsidR="00421F26" w:rsidRPr="008723F3" w:rsidRDefault="00421F26" w:rsidP="00123E4B">
            <w:pPr>
              <w:jc w:val="center"/>
              <w:rPr>
                <w:ins w:id="10769" w:author="hp" w:date="2016-06-13T08:53:00Z"/>
                <w:color w:val="000000"/>
                <w:szCs w:val="21"/>
              </w:rPr>
            </w:pPr>
            <w:ins w:id="10770"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70C7473E" w14:textId="77777777" w:rsidR="00421F26" w:rsidRPr="008723F3" w:rsidRDefault="00421F26" w:rsidP="00123E4B">
            <w:pPr>
              <w:jc w:val="center"/>
              <w:rPr>
                <w:ins w:id="10771" w:author="hp" w:date="2016-06-13T08:53:00Z"/>
                <w:color w:val="000000"/>
                <w:szCs w:val="21"/>
              </w:rPr>
            </w:pPr>
            <w:ins w:id="10772"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28050997" w14:textId="77777777" w:rsidR="00421F26" w:rsidRPr="008723F3" w:rsidRDefault="00421F26" w:rsidP="00123E4B">
            <w:pPr>
              <w:jc w:val="center"/>
              <w:rPr>
                <w:ins w:id="10773" w:author="hp" w:date="2016-06-13T08:53:00Z"/>
                <w:color w:val="000000"/>
                <w:szCs w:val="21"/>
              </w:rPr>
            </w:pPr>
            <w:ins w:id="10774"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644DA744" w14:textId="77777777" w:rsidR="00421F26" w:rsidRPr="008723F3" w:rsidRDefault="00421F26" w:rsidP="00123E4B">
            <w:pPr>
              <w:jc w:val="center"/>
              <w:rPr>
                <w:ins w:id="10775" w:author="hp" w:date="2016-06-13T08:53:00Z"/>
                <w:color w:val="000000"/>
                <w:szCs w:val="21"/>
              </w:rPr>
            </w:pPr>
            <w:ins w:id="10776" w:author="hp" w:date="2016-06-13T08:53:00Z">
              <w:r w:rsidRPr="008723F3">
                <w:rPr>
                  <w:color w:val="000000"/>
                  <w:szCs w:val="21"/>
                </w:rPr>
                <w:t>0</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1216CB80" w14:textId="77777777" w:rsidR="00421F26" w:rsidRPr="008723F3" w:rsidRDefault="00421F26" w:rsidP="00123E4B">
            <w:pPr>
              <w:jc w:val="center"/>
              <w:rPr>
                <w:ins w:id="10777" w:author="hp" w:date="2016-06-13T08:53:00Z"/>
                <w:color w:val="000000"/>
                <w:szCs w:val="21"/>
              </w:rPr>
            </w:pPr>
            <w:ins w:id="10778" w:author="hp" w:date="2016-06-13T08:53:00Z">
              <w:r w:rsidRPr="008723F3">
                <w:rPr>
                  <w:color w:val="000000"/>
                  <w:szCs w:val="21"/>
                </w:rPr>
                <w:t>0</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0F89A147" w14:textId="77777777" w:rsidR="00421F26" w:rsidRPr="008723F3" w:rsidRDefault="00421F26" w:rsidP="00123E4B">
            <w:pPr>
              <w:jc w:val="center"/>
              <w:rPr>
                <w:ins w:id="10779" w:author="hp" w:date="2016-06-13T08:53:00Z"/>
                <w:color w:val="000000"/>
                <w:szCs w:val="21"/>
              </w:rPr>
            </w:pPr>
            <w:ins w:id="10780" w:author="hp" w:date="2016-06-13T08:53:00Z">
              <w:r w:rsidRPr="008723F3">
                <w:rPr>
                  <w:color w:val="000000"/>
                  <w:szCs w:val="21"/>
                </w:rPr>
                <w:t>1</w:t>
              </w:r>
            </w:ins>
          </w:p>
        </w:tc>
      </w:tr>
      <w:tr w:rsidR="00421F26" w:rsidRPr="008723F3" w14:paraId="75A96E8B" w14:textId="77777777" w:rsidTr="00123E4B">
        <w:trPr>
          <w:cantSplit/>
          <w:ins w:id="10781" w:author="hp" w:date="2016-06-13T08:53:00Z"/>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5C2AB9" w14:textId="77777777" w:rsidR="00421F26" w:rsidRPr="008723F3" w:rsidRDefault="00421F26" w:rsidP="00123E4B">
            <w:pPr>
              <w:widowControl/>
              <w:jc w:val="left"/>
              <w:rPr>
                <w:ins w:id="10782" w:author="hp" w:date="2016-06-13T08:53:00Z"/>
                <w:color w:val="000000"/>
                <w:szCs w:val="21"/>
              </w:rPr>
            </w:pPr>
          </w:p>
        </w:tc>
        <w:tc>
          <w:tcPr>
            <w:tcW w:w="852" w:type="dxa"/>
            <w:tcBorders>
              <w:top w:val="single" w:sz="4" w:space="0" w:color="auto"/>
              <w:left w:val="single" w:sz="4" w:space="0" w:color="auto"/>
              <w:bottom w:val="single" w:sz="4" w:space="0" w:color="auto"/>
              <w:right w:val="single" w:sz="4" w:space="0" w:color="auto"/>
            </w:tcBorders>
            <w:vAlign w:val="center"/>
            <w:hideMark/>
          </w:tcPr>
          <w:p w14:paraId="1CDFF14C" w14:textId="77777777" w:rsidR="00421F26" w:rsidRPr="008723F3" w:rsidRDefault="00BF1057" w:rsidP="00123E4B">
            <w:pPr>
              <w:jc w:val="center"/>
              <w:rPr>
                <w:ins w:id="10783" w:author="hp" w:date="2016-06-13T08:53:00Z"/>
                <w:color w:val="000000"/>
                <w:szCs w:val="21"/>
              </w:rPr>
            </w:pPr>
            <w:ins w:id="10784" w:author="hp" w:date="2016-06-13T08:53:00Z">
              <w:r>
                <w:rPr>
                  <w:color w:val="000000"/>
                  <w:position w:val="-10"/>
                  <w:szCs w:val="21"/>
                </w:rPr>
                <w:pict w14:anchorId="5B4A1FAD">
                  <v:shape id="_x0000_i3109" type="#_x0000_t75" style="width:15.75pt;height:18pt">
                    <v:imagedata r:id="rId3420" o:title=""/>
                  </v:shape>
                </w:pic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5638AE46" w14:textId="77777777" w:rsidR="00421F26" w:rsidRPr="008723F3" w:rsidRDefault="00421F26" w:rsidP="00123E4B">
            <w:pPr>
              <w:jc w:val="center"/>
              <w:rPr>
                <w:ins w:id="10785" w:author="hp" w:date="2016-06-13T08:53:00Z"/>
                <w:color w:val="000000"/>
                <w:szCs w:val="21"/>
              </w:rPr>
            </w:pPr>
            <w:ins w:id="10786"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5782A013" w14:textId="77777777" w:rsidR="00421F26" w:rsidRPr="008723F3" w:rsidRDefault="00421F26" w:rsidP="00123E4B">
            <w:pPr>
              <w:jc w:val="center"/>
              <w:rPr>
                <w:ins w:id="10787" w:author="hp" w:date="2016-06-13T08:53:00Z"/>
                <w:color w:val="000000"/>
                <w:szCs w:val="21"/>
              </w:rPr>
            </w:pPr>
            <w:ins w:id="10788"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4943E147" w14:textId="77777777" w:rsidR="00421F26" w:rsidRPr="008723F3" w:rsidRDefault="00421F26" w:rsidP="00123E4B">
            <w:pPr>
              <w:jc w:val="center"/>
              <w:rPr>
                <w:ins w:id="10789" w:author="hp" w:date="2016-06-13T08:53:00Z"/>
                <w:color w:val="000000"/>
                <w:szCs w:val="21"/>
              </w:rPr>
            </w:pPr>
            <w:ins w:id="10790"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4C263B9B" w14:textId="77777777" w:rsidR="00421F26" w:rsidRPr="008723F3" w:rsidRDefault="00421F26" w:rsidP="00123E4B">
            <w:pPr>
              <w:jc w:val="center"/>
              <w:rPr>
                <w:ins w:id="10791" w:author="hp" w:date="2016-06-13T08:53:00Z"/>
                <w:color w:val="000000"/>
                <w:szCs w:val="21"/>
              </w:rPr>
            </w:pPr>
            <w:ins w:id="10792"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71C988D7" w14:textId="77777777" w:rsidR="00421F26" w:rsidRPr="008723F3" w:rsidRDefault="00421F26" w:rsidP="00123E4B">
            <w:pPr>
              <w:jc w:val="center"/>
              <w:rPr>
                <w:ins w:id="10793" w:author="hp" w:date="2016-06-13T08:53:00Z"/>
                <w:color w:val="000000"/>
                <w:szCs w:val="21"/>
              </w:rPr>
            </w:pPr>
            <w:ins w:id="10794"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5B9390A5" w14:textId="77777777" w:rsidR="00421F26" w:rsidRPr="008723F3" w:rsidRDefault="00421F26" w:rsidP="00123E4B">
            <w:pPr>
              <w:jc w:val="center"/>
              <w:rPr>
                <w:ins w:id="10795" w:author="hp" w:date="2016-06-13T08:53:00Z"/>
                <w:color w:val="000000"/>
                <w:szCs w:val="21"/>
              </w:rPr>
            </w:pPr>
            <w:ins w:id="10796" w:author="hp" w:date="2016-06-13T08:53:00Z">
              <w:r w:rsidRPr="008723F3">
                <w:rPr>
                  <w:color w:val="000000"/>
                  <w:szCs w:val="21"/>
                </w:rPr>
                <w:t>1</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4721038D" w14:textId="77777777" w:rsidR="00421F26" w:rsidRPr="008723F3" w:rsidRDefault="00421F26" w:rsidP="00123E4B">
            <w:pPr>
              <w:jc w:val="center"/>
              <w:rPr>
                <w:ins w:id="10797" w:author="hp" w:date="2016-06-13T08:53:00Z"/>
                <w:color w:val="000000"/>
                <w:szCs w:val="21"/>
              </w:rPr>
            </w:pPr>
            <w:ins w:id="10798" w:author="hp" w:date="2016-06-13T08:53:00Z">
              <w:r w:rsidRPr="008723F3">
                <w:rPr>
                  <w:color w:val="000000"/>
                  <w:szCs w:val="21"/>
                </w:rPr>
                <w:t>0</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58920A7E" w14:textId="77777777" w:rsidR="00421F26" w:rsidRPr="008723F3" w:rsidRDefault="00421F26" w:rsidP="00123E4B">
            <w:pPr>
              <w:jc w:val="center"/>
              <w:rPr>
                <w:ins w:id="10799" w:author="hp" w:date="2016-06-13T08:53:00Z"/>
                <w:color w:val="000000"/>
                <w:szCs w:val="21"/>
              </w:rPr>
            </w:pPr>
            <w:ins w:id="10800" w:author="hp" w:date="2016-06-13T08:53:00Z">
              <w:r w:rsidRPr="008723F3">
                <w:rPr>
                  <w:color w:val="000000"/>
                  <w:szCs w:val="21"/>
                </w:rPr>
                <w:t>1</w:t>
              </w:r>
            </w:ins>
          </w:p>
        </w:tc>
      </w:tr>
      <w:tr w:rsidR="00421F26" w:rsidRPr="008723F3" w14:paraId="209DF9BB" w14:textId="77777777" w:rsidTr="00123E4B">
        <w:trPr>
          <w:cantSplit/>
          <w:ins w:id="10801" w:author="hp" w:date="2016-06-13T08:53:00Z"/>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02C47C" w14:textId="77777777" w:rsidR="00421F26" w:rsidRPr="008723F3" w:rsidRDefault="00421F26" w:rsidP="00123E4B">
            <w:pPr>
              <w:widowControl/>
              <w:jc w:val="left"/>
              <w:rPr>
                <w:ins w:id="10802" w:author="hp" w:date="2016-06-13T08:53:00Z"/>
                <w:color w:val="000000"/>
                <w:szCs w:val="21"/>
              </w:rPr>
            </w:pPr>
          </w:p>
        </w:tc>
        <w:tc>
          <w:tcPr>
            <w:tcW w:w="852" w:type="dxa"/>
            <w:tcBorders>
              <w:top w:val="single" w:sz="4" w:space="0" w:color="auto"/>
              <w:left w:val="single" w:sz="4" w:space="0" w:color="auto"/>
              <w:bottom w:val="single" w:sz="4" w:space="0" w:color="auto"/>
              <w:right w:val="single" w:sz="4" w:space="0" w:color="auto"/>
            </w:tcBorders>
            <w:vAlign w:val="center"/>
            <w:hideMark/>
          </w:tcPr>
          <w:p w14:paraId="05387170" w14:textId="77777777" w:rsidR="00421F26" w:rsidRPr="008723F3" w:rsidRDefault="00BF1057" w:rsidP="00123E4B">
            <w:pPr>
              <w:jc w:val="center"/>
              <w:rPr>
                <w:ins w:id="10803" w:author="hp" w:date="2016-06-13T08:53:00Z"/>
                <w:color w:val="000000"/>
                <w:szCs w:val="21"/>
              </w:rPr>
            </w:pPr>
            <w:ins w:id="10804" w:author="hp" w:date="2016-06-13T08:53:00Z">
              <w:r>
                <w:rPr>
                  <w:color w:val="000000"/>
                  <w:position w:val="-12"/>
                  <w:szCs w:val="21"/>
                </w:rPr>
                <w:pict w14:anchorId="45AE06EA">
                  <v:shape id="_x0000_i3110" type="#_x0000_t75" style="width:15.75pt;height:18pt">
                    <v:imagedata r:id="rId3421" o:title=""/>
                  </v:shape>
                </w:pic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6164857E" w14:textId="77777777" w:rsidR="00421F26" w:rsidRPr="008723F3" w:rsidRDefault="00421F26" w:rsidP="00123E4B">
            <w:pPr>
              <w:jc w:val="center"/>
              <w:rPr>
                <w:ins w:id="10805" w:author="hp" w:date="2016-06-13T08:53:00Z"/>
                <w:color w:val="000000"/>
                <w:szCs w:val="21"/>
              </w:rPr>
            </w:pPr>
            <w:ins w:id="10806"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68621619" w14:textId="77777777" w:rsidR="00421F26" w:rsidRPr="008723F3" w:rsidRDefault="00421F26" w:rsidP="00123E4B">
            <w:pPr>
              <w:jc w:val="center"/>
              <w:rPr>
                <w:ins w:id="10807" w:author="hp" w:date="2016-06-13T08:53:00Z"/>
                <w:color w:val="000000"/>
                <w:szCs w:val="21"/>
              </w:rPr>
            </w:pPr>
            <w:ins w:id="10808"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15F6B053" w14:textId="77777777" w:rsidR="00421F26" w:rsidRPr="008723F3" w:rsidRDefault="00421F26" w:rsidP="00123E4B">
            <w:pPr>
              <w:jc w:val="center"/>
              <w:rPr>
                <w:ins w:id="10809" w:author="hp" w:date="2016-06-13T08:53:00Z"/>
                <w:color w:val="000000"/>
                <w:szCs w:val="21"/>
              </w:rPr>
            </w:pPr>
            <w:ins w:id="10810" w:author="hp" w:date="2016-06-13T08:53:00Z">
              <w:r w:rsidRPr="008723F3">
                <w:rPr>
                  <w:color w:val="000000"/>
                  <w:szCs w:val="21"/>
                </w:rPr>
                <w:t>1</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33D72191" w14:textId="77777777" w:rsidR="00421F26" w:rsidRPr="008723F3" w:rsidRDefault="00421F26" w:rsidP="00123E4B">
            <w:pPr>
              <w:jc w:val="center"/>
              <w:rPr>
                <w:ins w:id="10811" w:author="hp" w:date="2016-06-13T08:53:00Z"/>
                <w:color w:val="000000"/>
                <w:szCs w:val="21"/>
              </w:rPr>
            </w:pPr>
            <w:ins w:id="10812"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5F2F811B" w14:textId="77777777" w:rsidR="00421F26" w:rsidRPr="008723F3" w:rsidRDefault="00421F26" w:rsidP="00123E4B">
            <w:pPr>
              <w:jc w:val="center"/>
              <w:rPr>
                <w:ins w:id="10813" w:author="hp" w:date="2016-06-13T08:53:00Z"/>
                <w:color w:val="000000"/>
                <w:szCs w:val="21"/>
              </w:rPr>
            </w:pPr>
            <w:ins w:id="10814" w:author="hp" w:date="2016-06-13T08:53:00Z">
              <w:r w:rsidRPr="008723F3">
                <w:rPr>
                  <w:color w:val="000000"/>
                  <w:szCs w:val="21"/>
                </w:rPr>
                <w:t>0</w:t>
              </w:r>
            </w:ins>
          </w:p>
        </w:tc>
        <w:tc>
          <w:tcPr>
            <w:tcW w:w="852" w:type="dxa"/>
            <w:tcBorders>
              <w:top w:val="single" w:sz="4" w:space="0" w:color="auto"/>
              <w:left w:val="single" w:sz="4" w:space="0" w:color="auto"/>
              <w:bottom w:val="single" w:sz="4" w:space="0" w:color="auto"/>
              <w:right w:val="single" w:sz="4" w:space="0" w:color="auto"/>
            </w:tcBorders>
            <w:vAlign w:val="center"/>
            <w:hideMark/>
          </w:tcPr>
          <w:p w14:paraId="3C78C2F3" w14:textId="77777777" w:rsidR="00421F26" w:rsidRPr="008723F3" w:rsidRDefault="00421F26" w:rsidP="00123E4B">
            <w:pPr>
              <w:jc w:val="center"/>
              <w:rPr>
                <w:ins w:id="10815" w:author="hp" w:date="2016-06-13T08:53:00Z"/>
                <w:color w:val="000000"/>
                <w:szCs w:val="21"/>
              </w:rPr>
            </w:pPr>
            <w:ins w:id="10816" w:author="hp" w:date="2016-06-13T08:53:00Z">
              <w:r w:rsidRPr="008723F3">
                <w:rPr>
                  <w:color w:val="000000"/>
                  <w:szCs w:val="21"/>
                </w:rPr>
                <w:t>0</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7FDBAB75" w14:textId="77777777" w:rsidR="00421F26" w:rsidRPr="008723F3" w:rsidRDefault="00421F26" w:rsidP="00123E4B">
            <w:pPr>
              <w:jc w:val="center"/>
              <w:rPr>
                <w:ins w:id="10817" w:author="hp" w:date="2016-06-13T08:53:00Z"/>
                <w:color w:val="000000"/>
                <w:szCs w:val="21"/>
              </w:rPr>
            </w:pPr>
            <w:ins w:id="10818" w:author="hp" w:date="2016-06-13T08:53:00Z">
              <w:r w:rsidRPr="008723F3">
                <w:rPr>
                  <w:color w:val="000000"/>
                  <w:szCs w:val="21"/>
                </w:rPr>
                <w:t>0</w:t>
              </w:r>
            </w:ins>
          </w:p>
        </w:tc>
        <w:tc>
          <w:tcPr>
            <w:tcW w:w="853" w:type="dxa"/>
            <w:tcBorders>
              <w:top w:val="single" w:sz="4" w:space="0" w:color="auto"/>
              <w:left w:val="single" w:sz="4" w:space="0" w:color="auto"/>
              <w:bottom w:val="single" w:sz="4" w:space="0" w:color="auto"/>
              <w:right w:val="single" w:sz="4" w:space="0" w:color="auto"/>
            </w:tcBorders>
            <w:vAlign w:val="center"/>
            <w:hideMark/>
          </w:tcPr>
          <w:p w14:paraId="294D96C6" w14:textId="77777777" w:rsidR="00421F26" w:rsidRPr="008723F3" w:rsidRDefault="00421F26" w:rsidP="00123E4B">
            <w:pPr>
              <w:jc w:val="center"/>
              <w:rPr>
                <w:ins w:id="10819" w:author="hp" w:date="2016-06-13T08:53:00Z"/>
                <w:color w:val="000000"/>
                <w:szCs w:val="21"/>
              </w:rPr>
            </w:pPr>
            <w:ins w:id="10820" w:author="hp" w:date="2016-06-13T08:53:00Z">
              <w:r w:rsidRPr="008723F3">
                <w:rPr>
                  <w:color w:val="000000"/>
                  <w:szCs w:val="21"/>
                </w:rPr>
                <w:t>1</w:t>
              </w:r>
            </w:ins>
          </w:p>
        </w:tc>
      </w:tr>
    </w:tbl>
    <w:p w14:paraId="67823F91" w14:textId="77777777" w:rsidR="00421F26" w:rsidRPr="008723F3" w:rsidRDefault="00421F26" w:rsidP="00421F26">
      <w:pPr>
        <w:ind w:firstLineChars="200" w:firstLine="420"/>
        <w:rPr>
          <w:ins w:id="10821" w:author="hp" w:date="2016-06-13T08:53:00Z"/>
          <w:color w:val="000000"/>
          <w:szCs w:val="21"/>
        </w:rPr>
      </w:pPr>
      <w:ins w:id="10822" w:author="hp" w:date="2016-06-13T08:53:00Z">
        <w:r w:rsidRPr="008723F3">
          <w:rPr>
            <w:rFonts w:hint="eastAsia"/>
            <w:color w:val="000000"/>
            <w:szCs w:val="21"/>
          </w:rPr>
          <w:t>表</w:t>
        </w:r>
        <w:r w:rsidRPr="008723F3">
          <w:rPr>
            <w:color w:val="000000"/>
            <w:szCs w:val="21"/>
          </w:rPr>
          <w:t>9-1</w:t>
        </w:r>
        <w:r w:rsidRPr="008723F3">
          <w:rPr>
            <w:rFonts w:hint="eastAsia"/>
            <w:color w:val="000000"/>
            <w:szCs w:val="21"/>
          </w:rPr>
          <w:t>中</w:t>
        </w:r>
        <w:r w:rsidRPr="008723F3">
          <w:rPr>
            <w:color w:val="000000"/>
            <w:szCs w:val="21"/>
          </w:rPr>
          <w:t>8</w:t>
        </w:r>
        <w:r w:rsidRPr="008723F3">
          <w:rPr>
            <w:rFonts w:hint="eastAsia"/>
            <w:color w:val="000000"/>
            <w:szCs w:val="21"/>
          </w:rPr>
          <w:t>种可能的开关状态可以分成两类：一类是</w:t>
        </w:r>
        <w:r w:rsidRPr="008723F3">
          <w:rPr>
            <w:color w:val="000000"/>
            <w:szCs w:val="21"/>
          </w:rPr>
          <w:t>6</w:t>
        </w:r>
        <w:r w:rsidRPr="008723F3">
          <w:rPr>
            <w:rFonts w:hint="eastAsia"/>
            <w:color w:val="000000"/>
            <w:szCs w:val="21"/>
          </w:rPr>
          <w:t>种所谓的工作状态，它们的特点是三相负载并不都接到相同的电位上去；另一类开关状态是零开关状态，它们的特点是三相负载都被接到相同的电位上去，所得到的负载电压为零。</w:t>
        </w:r>
      </w:ins>
    </w:p>
    <w:p w14:paraId="0ACD8634" w14:textId="77777777" w:rsidR="00421F26" w:rsidRPr="008723F3" w:rsidRDefault="00421F26" w:rsidP="00421F26">
      <w:pPr>
        <w:rPr>
          <w:ins w:id="10823" w:author="hp" w:date="2016-06-13T08:53:00Z"/>
          <w:color w:val="000000"/>
          <w:szCs w:val="21"/>
        </w:rPr>
      </w:pPr>
      <w:ins w:id="10824" w:author="hp" w:date="2016-06-13T08:53:00Z">
        <w:r w:rsidRPr="008723F3">
          <w:rPr>
            <w:color w:val="000000"/>
            <w:szCs w:val="21"/>
          </w:rPr>
          <w:tab/>
        </w:r>
        <w:r w:rsidRPr="008723F3">
          <w:rPr>
            <w:rFonts w:hint="eastAsia"/>
            <w:color w:val="000000"/>
            <w:szCs w:val="21"/>
          </w:rPr>
          <w:t>对应于逆变器的</w:t>
        </w:r>
        <w:r w:rsidRPr="008723F3">
          <w:rPr>
            <w:color w:val="000000"/>
            <w:szCs w:val="21"/>
          </w:rPr>
          <w:t>8</w:t>
        </w:r>
        <w:r w:rsidRPr="008723F3">
          <w:rPr>
            <w:rFonts w:hint="eastAsia"/>
            <w:color w:val="000000"/>
            <w:szCs w:val="21"/>
          </w:rPr>
          <w:t>种开关状态，如果用符号</w:t>
        </w:r>
        <w:r w:rsidR="00BF1057">
          <w:rPr>
            <w:bCs/>
            <w:color w:val="000000"/>
            <w:position w:val="-12"/>
            <w:szCs w:val="21"/>
          </w:rPr>
          <w:pict w14:anchorId="404C1B65">
            <v:shape id="_x0000_i3111" type="#_x0000_t75" style="width:27.75pt;height:18pt">
              <v:imagedata r:id="rId3400" o:title=""/>
            </v:shape>
          </w:pict>
        </w:r>
        <w:r w:rsidRPr="008723F3">
          <w:rPr>
            <w:rFonts w:hint="eastAsia"/>
            <w:color w:val="000000"/>
            <w:szCs w:val="21"/>
          </w:rPr>
          <w:t>表示逆变器的输出电压状态的空间矢量，则逆变器的各种电压状态和次序如图</w:t>
        </w:r>
        <w:r w:rsidRPr="008723F3">
          <w:rPr>
            <w:color w:val="000000"/>
            <w:szCs w:val="21"/>
          </w:rPr>
          <w:t>9-</w:t>
        </w:r>
        <w:r w:rsidRPr="008723F3">
          <w:rPr>
            <w:rFonts w:hint="eastAsia"/>
            <w:color w:val="000000"/>
            <w:szCs w:val="21"/>
          </w:rPr>
          <w:t>59</w:t>
        </w:r>
        <w:r w:rsidRPr="008723F3">
          <w:rPr>
            <w:rFonts w:hint="eastAsia"/>
            <w:color w:val="000000"/>
            <w:szCs w:val="21"/>
          </w:rPr>
          <w:t>所示。由该图看出，逆变器的六个工作电压状态给出了六个不同方向的电压空间矢量，它们的幅值不变，沿逆时针方向的顺序依次是：</w:t>
        </w:r>
        <w:r w:rsidR="00BF1057">
          <w:rPr>
            <w:bCs/>
            <w:color w:val="000000"/>
            <w:position w:val="-12"/>
            <w:szCs w:val="21"/>
          </w:rPr>
          <w:pict w14:anchorId="42C3CA1B">
            <v:shape id="_x0000_i3112" type="#_x0000_t75" style="width:40.5pt;height:18pt">
              <v:imagedata r:id="rId3422" o:title=""/>
            </v:shape>
          </w:pict>
        </w:r>
        <w:r w:rsidRPr="008723F3">
          <w:rPr>
            <w:rFonts w:hint="eastAsia"/>
            <w:bCs/>
            <w:color w:val="000000"/>
            <w:szCs w:val="21"/>
          </w:rPr>
          <w:t>—</w:t>
        </w:r>
        <w:r w:rsidR="00BF1057">
          <w:rPr>
            <w:bCs/>
            <w:color w:val="000000"/>
            <w:position w:val="-12"/>
            <w:szCs w:val="21"/>
          </w:rPr>
          <w:pict w14:anchorId="6C2D5488">
            <v:shape id="_x0000_i3113" type="#_x0000_t75" style="width:40.5pt;height:18pt">
              <v:imagedata r:id="rId3423" o:title=""/>
            </v:shape>
          </w:pict>
        </w:r>
        <w:r w:rsidRPr="008723F3">
          <w:rPr>
            <w:rFonts w:hint="eastAsia"/>
            <w:bCs/>
            <w:color w:val="000000"/>
            <w:szCs w:val="21"/>
          </w:rPr>
          <w:t>—</w:t>
        </w:r>
        <w:r w:rsidR="00BF1057">
          <w:rPr>
            <w:bCs/>
            <w:color w:val="000000"/>
            <w:position w:val="-12"/>
            <w:szCs w:val="21"/>
          </w:rPr>
          <w:pict w14:anchorId="2210E6BC">
            <v:shape id="_x0000_i3114" type="#_x0000_t75" style="width:39pt;height:18pt">
              <v:imagedata r:id="rId3424" o:title=""/>
            </v:shape>
          </w:pict>
        </w:r>
        <w:r w:rsidRPr="008723F3">
          <w:rPr>
            <w:rFonts w:hint="eastAsia"/>
            <w:bCs/>
            <w:color w:val="000000"/>
            <w:szCs w:val="21"/>
          </w:rPr>
          <w:t>—</w:t>
        </w:r>
        <w:r w:rsidR="00BF1057">
          <w:rPr>
            <w:bCs/>
            <w:color w:val="000000"/>
            <w:position w:val="-12"/>
            <w:szCs w:val="21"/>
          </w:rPr>
          <w:pict w14:anchorId="7D70818D">
            <v:shape id="_x0000_i3115" type="#_x0000_t75" style="width:40.5pt;height:18pt">
              <v:imagedata r:id="rId3425" o:title=""/>
            </v:shape>
          </w:pict>
        </w:r>
        <w:r w:rsidRPr="008723F3">
          <w:rPr>
            <w:rFonts w:hint="eastAsia"/>
            <w:bCs/>
            <w:color w:val="000000"/>
            <w:szCs w:val="21"/>
          </w:rPr>
          <w:t>—</w:t>
        </w:r>
        <w:r w:rsidR="00BF1057">
          <w:rPr>
            <w:bCs/>
            <w:color w:val="000000"/>
            <w:position w:val="-12"/>
            <w:szCs w:val="21"/>
          </w:rPr>
          <w:pict w14:anchorId="6026F475">
            <v:shape id="_x0000_i3116" type="#_x0000_t75" style="width:40.5pt;height:18pt">
              <v:imagedata r:id="rId3426" o:title=""/>
            </v:shape>
          </w:pict>
        </w:r>
        <w:r w:rsidRPr="008723F3">
          <w:rPr>
            <w:rFonts w:hint="eastAsia"/>
            <w:bCs/>
            <w:color w:val="000000"/>
            <w:szCs w:val="21"/>
          </w:rPr>
          <w:t>—</w:t>
        </w:r>
        <w:r w:rsidR="00BF1057">
          <w:rPr>
            <w:bCs/>
            <w:color w:val="000000"/>
            <w:position w:val="-12"/>
            <w:szCs w:val="21"/>
          </w:rPr>
          <w:pict w14:anchorId="517D1E9E">
            <v:shape id="_x0000_i3117" type="#_x0000_t75" style="width:40.5pt;height:18pt">
              <v:imagedata r:id="rId3427" o:title=""/>
            </v:shape>
          </w:pict>
        </w:r>
        <w:r w:rsidRPr="008723F3">
          <w:rPr>
            <w:rFonts w:hint="eastAsia"/>
            <w:color w:val="000000"/>
            <w:szCs w:val="21"/>
          </w:rPr>
          <w:t>，</w:t>
        </w:r>
        <w:r w:rsidRPr="008723F3">
          <w:rPr>
            <w:rFonts w:hint="eastAsia"/>
            <w:color w:val="000000"/>
            <w:position w:val="4"/>
            <w:szCs w:val="21"/>
          </w:rPr>
          <w:t>相邻两个矢量之间相差</w:t>
        </w:r>
        <w:r w:rsidR="00BF1057">
          <w:rPr>
            <w:color w:val="000000"/>
            <w:position w:val="-6"/>
            <w:szCs w:val="21"/>
          </w:rPr>
          <w:pict w14:anchorId="480C85BD">
            <v:shape id="_x0000_i3118" type="#_x0000_t75" style="width:18.75pt;height:15.75pt">
              <v:imagedata r:id="rId3428" o:title=""/>
            </v:shape>
          </w:pict>
        </w:r>
        <w:r w:rsidRPr="008723F3">
          <w:rPr>
            <w:rFonts w:hint="eastAsia"/>
            <w:color w:val="000000"/>
            <w:szCs w:val="21"/>
          </w:rPr>
          <w:t>，零电压状态则位于六边形的中心。</w:t>
        </w:r>
      </w:ins>
    </w:p>
    <w:p w14:paraId="09A23B48" w14:textId="77777777" w:rsidR="00421F26" w:rsidRPr="008723F3" w:rsidRDefault="00BF1057" w:rsidP="00421F26">
      <w:pPr>
        <w:jc w:val="center"/>
        <w:rPr>
          <w:ins w:id="10825" w:author="hp" w:date="2016-06-13T08:53:00Z"/>
          <w:color w:val="000000"/>
          <w:szCs w:val="21"/>
        </w:rPr>
      </w:pPr>
      <w:ins w:id="10826" w:author="hp" w:date="2016-06-13T08:53:00Z">
        <w:r>
          <w:rPr>
            <w:szCs w:val="21"/>
          </w:rPr>
          <w:pict w14:anchorId="2373848B">
            <v:shape id="_x0000_i3119" type="#_x0000_t75" style="width:151.5pt;height:142.5pt">
              <v:imagedata r:id="rId3429" o:title=""/>
            </v:shape>
          </w:pict>
        </w:r>
      </w:ins>
    </w:p>
    <w:p w14:paraId="2FC8EA16" w14:textId="77777777" w:rsidR="00421F26" w:rsidRPr="008723F3" w:rsidRDefault="00421F26" w:rsidP="00421F26">
      <w:pPr>
        <w:widowControl/>
        <w:tabs>
          <w:tab w:val="left" w:pos="6210"/>
        </w:tabs>
        <w:jc w:val="center"/>
        <w:rPr>
          <w:ins w:id="10827" w:author="hp" w:date="2016-06-13T08:53:00Z"/>
          <w:color w:val="000000"/>
          <w:szCs w:val="21"/>
        </w:rPr>
      </w:pPr>
      <w:ins w:id="10828" w:author="hp" w:date="2016-06-13T08:53:00Z">
        <w:r w:rsidRPr="008723F3">
          <w:rPr>
            <w:rFonts w:hint="eastAsia"/>
            <w:color w:val="000000"/>
            <w:szCs w:val="21"/>
          </w:rPr>
          <w:t>图</w:t>
        </w:r>
        <w:r w:rsidRPr="008723F3">
          <w:rPr>
            <w:b/>
            <w:color w:val="000000"/>
            <w:szCs w:val="21"/>
          </w:rPr>
          <w:t>9-</w:t>
        </w:r>
        <w:r w:rsidRPr="008723F3">
          <w:rPr>
            <w:rFonts w:hint="eastAsia"/>
            <w:b/>
            <w:color w:val="000000"/>
            <w:szCs w:val="21"/>
          </w:rPr>
          <w:t>59</w:t>
        </w:r>
        <w:r w:rsidRPr="008723F3">
          <w:rPr>
            <w:color w:val="000000"/>
            <w:szCs w:val="21"/>
          </w:rPr>
          <w:t xml:space="preserve"> </w:t>
        </w:r>
        <w:r w:rsidRPr="008723F3">
          <w:rPr>
            <w:rFonts w:hint="eastAsia"/>
            <w:color w:val="000000"/>
            <w:szCs w:val="21"/>
          </w:rPr>
          <w:t>用电压空间矢量表示的</w:t>
        </w:r>
        <w:r w:rsidRPr="008723F3">
          <w:rPr>
            <w:b/>
            <w:color w:val="000000"/>
            <w:szCs w:val="21"/>
          </w:rPr>
          <w:t>7</w:t>
        </w:r>
        <w:r w:rsidRPr="008723F3">
          <w:rPr>
            <w:rFonts w:hint="eastAsia"/>
            <w:color w:val="000000"/>
            <w:szCs w:val="21"/>
          </w:rPr>
          <w:t>个离散的电压状态</w:t>
        </w:r>
      </w:ins>
    </w:p>
    <w:p w14:paraId="49C918EC" w14:textId="77777777" w:rsidR="00421F26" w:rsidRPr="008723F3" w:rsidRDefault="00421F26" w:rsidP="00421F26">
      <w:pPr>
        <w:pStyle w:val="4"/>
        <w:spacing w:before="0" w:after="0" w:line="240" w:lineRule="auto"/>
        <w:rPr>
          <w:ins w:id="10829" w:author="hp" w:date="2016-06-13T08:53:00Z"/>
          <w:rFonts w:ascii="Times New Roman" w:eastAsia="宋体" w:hAnsi="Times New Roman"/>
          <w:sz w:val="20"/>
        </w:rPr>
      </w:pPr>
      <w:ins w:id="10830" w:author="hp" w:date="2016-06-13T08:53:00Z">
        <w:r w:rsidRPr="008723F3">
          <w:rPr>
            <w:rFonts w:ascii="Times New Roman" w:eastAsia="宋体" w:hAnsi="Times New Roman" w:hint="eastAsia"/>
            <w:sz w:val="20"/>
          </w:rPr>
          <w:lastRenderedPageBreak/>
          <w:t>定子磁链与电压空间矢量的关系</w:t>
        </w:r>
      </w:ins>
    </w:p>
    <w:p w14:paraId="42CDE1C9" w14:textId="77777777" w:rsidR="00421F26" w:rsidRPr="008723F3" w:rsidRDefault="00421F26" w:rsidP="00421F26">
      <w:pPr>
        <w:ind w:firstLineChars="200" w:firstLine="420"/>
        <w:rPr>
          <w:ins w:id="10831" w:author="hp" w:date="2016-06-13T08:53:00Z"/>
          <w:color w:val="000000"/>
          <w:szCs w:val="21"/>
        </w:rPr>
      </w:pPr>
      <w:ins w:id="10832" w:author="hp" w:date="2016-06-13T08:53:00Z">
        <w:r w:rsidRPr="008723F3">
          <w:rPr>
            <w:rFonts w:hint="eastAsia"/>
            <w:color w:val="000000"/>
            <w:szCs w:val="21"/>
          </w:rPr>
          <w:t>定子磁链</w:t>
        </w:r>
        <w:r w:rsidR="00BF1057">
          <w:rPr>
            <w:bCs/>
            <w:color w:val="000000"/>
            <w:position w:val="-12"/>
            <w:szCs w:val="21"/>
          </w:rPr>
          <w:pict w14:anchorId="21B09D04">
            <v:shape id="_x0000_i3120" type="#_x0000_t75" style="width:31.5pt;height:18pt">
              <v:imagedata r:id="rId3430" o:title=""/>
            </v:shape>
          </w:pict>
        </w:r>
        <w:r w:rsidRPr="008723F3">
          <w:rPr>
            <w:rFonts w:hint="eastAsia"/>
            <w:color w:val="000000"/>
            <w:szCs w:val="21"/>
          </w:rPr>
          <w:t>与定子电压</w:t>
        </w:r>
        <w:r w:rsidR="00BF1057">
          <w:rPr>
            <w:bCs/>
            <w:color w:val="000000"/>
            <w:position w:val="-12"/>
            <w:szCs w:val="21"/>
          </w:rPr>
          <w:pict w14:anchorId="0F847819">
            <v:shape id="_x0000_i3121" type="#_x0000_t75" style="width:27.75pt;height:18pt">
              <v:imagedata r:id="rId3431" o:title=""/>
            </v:shape>
          </w:pict>
        </w:r>
        <w:r w:rsidRPr="008723F3">
          <w:rPr>
            <w:rFonts w:hint="eastAsia"/>
            <w:color w:val="000000"/>
            <w:szCs w:val="21"/>
          </w:rPr>
          <w:t>之间的关系</w:t>
        </w:r>
      </w:ins>
    </w:p>
    <w:p w14:paraId="6F5BC3DE" w14:textId="77777777" w:rsidR="00421F26" w:rsidRPr="008723F3" w:rsidRDefault="00BF1057" w:rsidP="00421F26">
      <w:pPr>
        <w:ind w:firstLineChars="1170" w:firstLine="2457"/>
        <w:jc w:val="right"/>
        <w:rPr>
          <w:ins w:id="10833" w:author="hp" w:date="2016-06-13T08:53:00Z"/>
          <w:color w:val="000000"/>
          <w:szCs w:val="21"/>
        </w:rPr>
      </w:pPr>
      <w:ins w:id="10834" w:author="hp" w:date="2016-06-13T08:53:00Z">
        <w:r>
          <w:rPr>
            <w:bCs/>
            <w:color w:val="000000"/>
            <w:position w:val="-16"/>
            <w:szCs w:val="21"/>
          </w:rPr>
          <w:pict w14:anchorId="68002228">
            <v:shape id="_x0000_i3122" type="#_x0000_t75" style="width:137.25pt;height:21.75pt">
              <v:imagedata r:id="rId3432" o:title=""/>
            </v:shape>
          </w:pict>
        </w:r>
        <w:r w:rsidR="00421F26" w:rsidRPr="008723F3">
          <w:rPr>
            <w:rFonts w:hint="eastAsia"/>
            <w:color w:val="000000"/>
            <w:szCs w:val="21"/>
          </w:rPr>
          <w:t xml:space="preserve">　</w: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9-72</w:t>
        </w:r>
        <w:r w:rsidR="00421F26" w:rsidRPr="008723F3">
          <w:rPr>
            <w:rFonts w:hint="eastAsia"/>
            <w:color w:val="000000"/>
            <w:szCs w:val="21"/>
          </w:rPr>
          <w:t>）</w:t>
        </w:r>
      </w:ins>
    </w:p>
    <w:p w14:paraId="2E761269" w14:textId="77777777" w:rsidR="00421F26" w:rsidRPr="008723F3" w:rsidRDefault="00421F26" w:rsidP="00421F26">
      <w:pPr>
        <w:ind w:firstLineChars="200" w:firstLine="420"/>
        <w:rPr>
          <w:ins w:id="10835" w:author="hp" w:date="2016-06-13T08:53:00Z"/>
          <w:color w:val="000000"/>
          <w:szCs w:val="21"/>
        </w:rPr>
      </w:pPr>
      <w:ins w:id="10836" w:author="hp" w:date="2016-06-13T08:53:00Z">
        <w:r w:rsidRPr="008723F3">
          <w:rPr>
            <w:rFonts w:hint="eastAsia"/>
            <w:color w:val="000000"/>
            <w:szCs w:val="21"/>
          </w:rPr>
          <w:t>若忽略定子电阻压降的影响，则</w:t>
        </w:r>
      </w:ins>
    </w:p>
    <w:p w14:paraId="02AD1C3E" w14:textId="77777777" w:rsidR="00421F26" w:rsidRPr="008723F3" w:rsidRDefault="00BF1057" w:rsidP="00421F26">
      <w:pPr>
        <w:ind w:firstLineChars="1170" w:firstLine="2457"/>
        <w:jc w:val="right"/>
        <w:rPr>
          <w:ins w:id="10837" w:author="hp" w:date="2016-06-13T08:53:00Z"/>
          <w:color w:val="000000"/>
          <w:szCs w:val="21"/>
        </w:rPr>
      </w:pPr>
      <w:ins w:id="10838" w:author="hp" w:date="2016-06-13T08:53:00Z">
        <w:r>
          <w:rPr>
            <w:bCs/>
            <w:color w:val="000000"/>
            <w:position w:val="-16"/>
            <w:szCs w:val="21"/>
          </w:rPr>
          <w:pict w14:anchorId="682B58E2">
            <v:shape id="_x0000_i3123" type="#_x0000_t75" style="width:84pt;height:21.75pt">
              <v:imagedata r:id="rId3433"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9-73</w:t>
        </w:r>
        <w:r w:rsidR="00421F26" w:rsidRPr="008723F3">
          <w:rPr>
            <w:rFonts w:hint="eastAsia"/>
            <w:color w:val="000000"/>
            <w:szCs w:val="21"/>
          </w:rPr>
          <w:t>）</w:t>
        </w:r>
      </w:ins>
    </w:p>
    <w:p w14:paraId="46211EAF" w14:textId="77777777" w:rsidR="00421F26" w:rsidRPr="008723F3" w:rsidRDefault="00421F26" w:rsidP="00421F26">
      <w:pPr>
        <w:ind w:firstLineChars="200" w:firstLine="420"/>
        <w:rPr>
          <w:ins w:id="10839" w:author="hp" w:date="2016-06-13T08:53:00Z"/>
          <w:color w:val="000000"/>
          <w:szCs w:val="21"/>
        </w:rPr>
      </w:pPr>
      <w:ins w:id="10840" w:author="hp" w:date="2016-06-13T08:53:00Z">
        <w:r w:rsidRPr="008723F3">
          <w:rPr>
            <w:rFonts w:hint="eastAsia"/>
            <w:color w:val="000000"/>
            <w:szCs w:val="21"/>
          </w:rPr>
          <w:t>上式表示定子磁链空间矢量与定子电压空间矢量之间为积分关系，如图</w:t>
        </w:r>
        <w:r w:rsidRPr="008723F3">
          <w:rPr>
            <w:color w:val="000000"/>
            <w:szCs w:val="21"/>
          </w:rPr>
          <w:t>9-6</w:t>
        </w:r>
        <w:r w:rsidRPr="008723F3">
          <w:rPr>
            <w:rFonts w:hint="eastAsia"/>
            <w:color w:val="000000"/>
            <w:szCs w:val="21"/>
          </w:rPr>
          <w:t>0</w:t>
        </w:r>
        <w:r w:rsidRPr="008723F3">
          <w:rPr>
            <w:rFonts w:hint="eastAsia"/>
            <w:color w:val="000000"/>
            <w:szCs w:val="21"/>
          </w:rPr>
          <w:t>所示，定子磁链空间矢量</w:t>
        </w:r>
        <w:r w:rsidR="00BF1057">
          <w:rPr>
            <w:bCs/>
            <w:color w:val="000000"/>
            <w:position w:val="-12"/>
            <w:szCs w:val="21"/>
          </w:rPr>
          <w:pict w14:anchorId="61FDB5B5">
            <v:shape id="_x0000_i3124" type="#_x0000_t75" style="width:30pt;height:18pt">
              <v:imagedata r:id="rId3430" o:title=""/>
            </v:shape>
          </w:pict>
        </w:r>
        <w:r w:rsidRPr="008723F3">
          <w:rPr>
            <w:rFonts w:hint="eastAsia"/>
            <w:color w:val="000000"/>
            <w:szCs w:val="21"/>
          </w:rPr>
          <w:t>顶点的运动方向和轨迹由相应的电压空间矢量的作用方向决定。在适当的时刻依次给出定子电压空间矢量</w:t>
        </w:r>
        <w:r w:rsidR="00BF1057">
          <w:rPr>
            <w:bCs/>
            <w:color w:val="000000"/>
            <w:position w:val="-12"/>
            <w:szCs w:val="21"/>
          </w:rPr>
          <w:pict w14:anchorId="5D30D843">
            <v:shape id="_x0000_i3125" type="#_x0000_t75" style="width:180.75pt;height:18pt">
              <v:imagedata r:id="rId3434" o:title=""/>
            </v:shape>
          </w:pict>
        </w:r>
        <w:r w:rsidRPr="008723F3">
          <w:rPr>
            <w:rFonts w:hint="eastAsia"/>
            <w:color w:val="000000"/>
            <w:szCs w:val="21"/>
          </w:rPr>
          <w:t>，则得到定子磁链的运动轨迹依次沿边</w:t>
        </w:r>
        <w:r w:rsidRPr="008723F3">
          <w:rPr>
            <w:color w:val="000000"/>
            <w:szCs w:val="21"/>
          </w:rPr>
          <w:t>S</w:t>
        </w:r>
        <w:r w:rsidRPr="008723F3">
          <w:rPr>
            <w:color w:val="000000"/>
            <w:szCs w:val="21"/>
            <w:vertAlign w:val="subscript"/>
          </w:rPr>
          <w:t>1</w:t>
        </w:r>
        <w:r w:rsidRPr="008723F3">
          <w:rPr>
            <w:rFonts w:hint="eastAsia"/>
            <w:color w:val="000000"/>
            <w:szCs w:val="21"/>
          </w:rPr>
          <w:t>一</w:t>
        </w:r>
        <w:r w:rsidRPr="008723F3">
          <w:rPr>
            <w:color w:val="000000"/>
            <w:szCs w:val="21"/>
          </w:rPr>
          <w:t>S</w:t>
        </w:r>
        <w:r w:rsidRPr="008723F3">
          <w:rPr>
            <w:color w:val="000000"/>
            <w:szCs w:val="21"/>
            <w:vertAlign w:val="subscript"/>
          </w:rPr>
          <w:t>2</w:t>
        </w:r>
        <w:r w:rsidRPr="008723F3">
          <w:rPr>
            <w:rFonts w:hint="eastAsia"/>
            <w:color w:val="000000"/>
            <w:szCs w:val="21"/>
          </w:rPr>
          <w:t>一</w:t>
        </w:r>
        <w:r w:rsidRPr="008723F3">
          <w:rPr>
            <w:color w:val="000000"/>
            <w:szCs w:val="21"/>
          </w:rPr>
          <w:t>S</w:t>
        </w:r>
        <w:r w:rsidRPr="008723F3">
          <w:rPr>
            <w:color w:val="000000"/>
            <w:szCs w:val="21"/>
            <w:vertAlign w:val="subscript"/>
          </w:rPr>
          <w:t>3</w:t>
        </w:r>
        <w:r w:rsidRPr="008723F3">
          <w:rPr>
            <w:rFonts w:hint="eastAsia"/>
            <w:color w:val="000000"/>
            <w:szCs w:val="21"/>
          </w:rPr>
          <w:t>—</w:t>
        </w:r>
        <w:r w:rsidRPr="008723F3">
          <w:rPr>
            <w:color w:val="000000"/>
            <w:szCs w:val="21"/>
          </w:rPr>
          <w:t>S</w:t>
        </w:r>
        <w:r w:rsidRPr="008723F3">
          <w:rPr>
            <w:color w:val="000000"/>
            <w:szCs w:val="21"/>
            <w:vertAlign w:val="subscript"/>
          </w:rPr>
          <w:t>4</w:t>
        </w:r>
        <w:r w:rsidRPr="008723F3">
          <w:rPr>
            <w:rFonts w:hint="eastAsia"/>
            <w:color w:val="000000"/>
            <w:szCs w:val="21"/>
          </w:rPr>
          <w:t>—</w:t>
        </w:r>
        <w:r w:rsidRPr="008723F3">
          <w:rPr>
            <w:color w:val="000000"/>
            <w:szCs w:val="21"/>
          </w:rPr>
          <w:t>S</w:t>
        </w:r>
        <w:r w:rsidRPr="008723F3">
          <w:rPr>
            <w:color w:val="000000"/>
            <w:szCs w:val="21"/>
            <w:vertAlign w:val="subscript"/>
          </w:rPr>
          <w:t>5</w:t>
        </w:r>
        <w:r w:rsidRPr="008723F3">
          <w:rPr>
            <w:rFonts w:hint="eastAsia"/>
            <w:color w:val="000000"/>
            <w:szCs w:val="21"/>
          </w:rPr>
          <w:t>—</w:t>
        </w:r>
        <w:r w:rsidRPr="008723F3">
          <w:rPr>
            <w:color w:val="000000"/>
            <w:szCs w:val="21"/>
          </w:rPr>
          <w:t>S</w:t>
        </w:r>
        <w:r w:rsidRPr="008723F3">
          <w:rPr>
            <w:color w:val="000000"/>
            <w:szCs w:val="21"/>
            <w:vertAlign w:val="subscript"/>
          </w:rPr>
          <w:t>6</w:t>
        </w:r>
        <w:r w:rsidRPr="008723F3">
          <w:rPr>
            <w:rFonts w:hint="eastAsia"/>
            <w:color w:val="000000"/>
            <w:szCs w:val="21"/>
          </w:rPr>
          <w:t>运动，形成了正六边形磁链。每条边代表一个周期磁链轨迹的</w:t>
        </w:r>
        <w:r w:rsidRPr="008723F3">
          <w:rPr>
            <w:color w:val="000000"/>
            <w:szCs w:val="21"/>
          </w:rPr>
          <w:t>1/6</w:t>
        </w:r>
        <w:r w:rsidRPr="008723F3">
          <w:rPr>
            <w:rFonts w:hint="eastAsia"/>
            <w:color w:val="000000"/>
            <w:szCs w:val="21"/>
          </w:rPr>
          <w:t>，六条边分别称为磁链轨迹的扇区</w:t>
        </w:r>
        <w:r w:rsidRPr="008723F3">
          <w:rPr>
            <w:color w:val="000000"/>
            <w:szCs w:val="21"/>
          </w:rPr>
          <w:t>S</w:t>
        </w:r>
        <w:r w:rsidRPr="008723F3">
          <w:rPr>
            <w:color w:val="000000"/>
            <w:szCs w:val="21"/>
            <w:vertAlign w:val="subscript"/>
          </w:rPr>
          <w:t>1</w:t>
        </w:r>
        <w:r w:rsidRPr="008723F3">
          <w:rPr>
            <w:rFonts w:hint="eastAsia"/>
            <w:color w:val="000000"/>
            <w:szCs w:val="21"/>
          </w:rPr>
          <w:t>、扇区</w:t>
        </w:r>
        <w:r w:rsidRPr="008723F3">
          <w:rPr>
            <w:color w:val="000000"/>
            <w:szCs w:val="21"/>
          </w:rPr>
          <w:t>S</w:t>
        </w:r>
        <w:r w:rsidRPr="008723F3">
          <w:rPr>
            <w:color w:val="000000"/>
            <w:szCs w:val="21"/>
            <w:vertAlign w:val="subscript"/>
          </w:rPr>
          <w:t>2</w:t>
        </w:r>
        <w:r w:rsidRPr="008723F3">
          <w:rPr>
            <w:rFonts w:hint="eastAsia"/>
            <w:color w:val="000000"/>
            <w:szCs w:val="21"/>
          </w:rPr>
          <w:t>……直至扇区</w:t>
        </w:r>
        <w:r w:rsidRPr="008723F3">
          <w:rPr>
            <w:color w:val="000000"/>
            <w:szCs w:val="21"/>
          </w:rPr>
          <w:t>S</w:t>
        </w:r>
        <w:r w:rsidRPr="008723F3">
          <w:rPr>
            <w:color w:val="000000"/>
            <w:szCs w:val="21"/>
            <w:vertAlign w:val="subscript"/>
          </w:rPr>
          <w:t>6</w:t>
        </w:r>
        <w:r w:rsidRPr="008723F3">
          <w:rPr>
            <w:rFonts w:hint="eastAsia"/>
            <w:color w:val="000000"/>
            <w:szCs w:val="21"/>
          </w:rPr>
          <w:t>。</w:t>
        </w:r>
      </w:ins>
    </w:p>
    <w:p w14:paraId="7FA30733" w14:textId="77777777" w:rsidR="00421F26" w:rsidRPr="008723F3" w:rsidRDefault="00BF1057" w:rsidP="00421F26">
      <w:pPr>
        <w:jc w:val="center"/>
        <w:rPr>
          <w:ins w:id="10841" w:author="hp" w:date="2016-06-13T08:53:00Z"/>
          <w:szCs w:val="21"/>
        </w:rPr>
      </w:pPr>
      <w:ins w:id="10842" w:author="hp" w:date="2016-06-13T08:53:00Z">
        <w:r>
          <w:rPr>
            <w:szCs w:val="21"/>
          </w:rPr>
          <w:pict w14:anchorId="35E577AE">
            <v:shape id="_x0000_i3126" type="#_x0000_t75" style="width:156pt;height:159.75pt">
              <v:imagedata r:id="rId3435" o:title=""/>
            </v:shape>
          </w:pict>
        </w:r>
      </w:ins>
    </w:p>
    <w:p w14:paraId="2C582863" w14:textId="77777777" w:rsidR="00421F26" w:rsidRPr="008723F3" w:rsidRDefault="00421F26" w:rsidP="00421F26">
      <w:pPr>
        <w:widowControl/>
        <w:tabs>
          <w:tab w:val="left" w:pos="6210"/>
        </w:tabs>
        <w:jc w:val="center"/>
        <w:rPr>
          <w:ins w:id="10843" w:author="hp" w:date="2016-06-13T08:53:00Z"/>
          <w:color w:val="000000"/>
          <w:szCs w:val="21"/>
        </w:rPr>
      </w:pPr>
      <w:ins w:id="10844" w:author="hp" w:date="2016-06-13T08:53:00Z">
        <w:r w:rsidRPr="008723F3">
          <w:rPr>
            <w:rFonts w:hint="eastAsia"/>
            <w:color w:val="000000"/>
            <w:szCs w:val="21"/>
          </w:rPr>
          <w:t>图</w:t>
        </w:r>
        <w:r w:rsidRPr="008723F3">
          <w:rPr>
            <w:b/>
            <w:color w:val="000000"/>
            <w:szCs w:val="21"/>
          </w:rPr>
          <w:t>9-6</w:t>
        </w:r>
        <w:r w:rsidRPr="008723F3">
          <w:rPr>
            <w:rFonts w:hint="eastAsia"/>
            <w:b/>
            <w:color w:val="000000"/>
            <w:szCs w:val="21"/>
          </w:rPr>
          <w:t>0</w:t>
        </w:r>
        <w:r w:rsidRPr="008723F3">
          <w:rPr>
            <w:color w:val="000000"/>
            <w:szCs w:val="21"/>
          </w:rPr>
          <w:t xml:space="preserve"> </w:t>
        </w:r>
        <w:r w:rsidRPr="008723F3">
          <w:rPr>
            <w:rFonts w:hint="eastAsia"/>
            <w:color w:val="000000"/>
            <w:szCs w:val="21"/>
          </w:rPr>
          <w:t>电压空间矢量与磁链空间矢量的关系</w:t>
        </w:r>
      </w:ins>
    </w:p>
    <w:p w14:paraId="4D12375B" w14:textId="77777777" w:rsidR="00421F26" w:rsidRPr="008723F3" w:rsidRDefault="00421F26" w:rsidP="00421F26">
      <w:pPr>
        <w:pStyle w:val="4"/>
        <w:spacing w:before="0" w:after="0" w:line="240" w:lineRule="auto"/>
        <w:rPr>
          <w:ins w:id="10845" w:author="hp" w:date="2016-06-13T08:53:00Z"/>
          <w:rFonts w:ascii="Times New Roman" w:eastAsia="宋体" w:hAnsi="Times New Roman"/>
          <w:sz w:val="20"/>
        </w:rPr>
      </w:pPr>
      <w:ins w:id="10846" w:author="hp" w:date="2016-06-13T08:53:00Z">
        <w:r w:rsidRPr="008723F3">
          <w:rPr>
            <w:rFonts w:ascii="Times New Roman" w:eastAsia="宋体" w:hAnsi="Times New Roman" w:hint="eastAsia"/>
            <w:sz w:val="20"/>
          </w:rPr>
          <w:t>电压空间矢量对转矩的影响</w:t>
        </w:r>
      </w:ins>
    </w:p>
    <w:p w14:paraId="4EE26C48" w14:textId="77777777" w:rsidR="00421F26" w:rsidRPr="008723F3" w:rsidRDefault="00421F26" w:rsidP="00421F26">
      <w:pPr>
        <w:ind w:firstLineChars="200" w:firstLine="420"/>
        <w:rPr>
          <w:ins w:id="10847" w:author="hp" w:date="2016-06-13T08:53:00Z"/>
          <w:color w:val="000000"/>
          <w:szCs w:val="21"/>
        </w:rPr>
      </w:pPr>
      <w:ins w:id="10848" w:author="hp" w:date="2016-06-13T08:53:00Z">
        <w:r w:rsidRPr="008723F3">
          <w:rPr>
            <w:rFonts w:hint="eastAsia"/>
            <w:color w:val="000000"/>
            <w:szCs w:val="21"/>
          </w:rPr>
          <w:t>异步电动机电磁转矩可以用很多方法表示，其中一种方法是用定、转子磁链矢量的矢量积来表达异步电动机的电磁转矩，即：</w:t>
        </w:r>
      </w:ins>
    </w:p>
    <w:p w14:paraId="5F60F845" w14:textId="77777777" w:rsidR="00421F26" w:rsidRPr="008723F3" w:rsidRDefault="00BF1057" w:rsidP="00421F26">
      <w:pPr>
        <w:ind w:firstLineChars="800" w:firstLine="1680"/>
        <w:jc w:val="right"/>
        <w:rPr>
          <w:ins w:id="10849" w:author="hp" w:date="2016-06-13T08:53:00Z"/>
          <w:color w:val="000000"/>
          <w:szCs w:val="21"/>
        </w:rPr>
      </w:pPr>
      <w:ins w:id="10850" w:author="hp" w:date="2016-06-13T08:53:00Z">
        <w:r>
          <w:rPr>
            <w:color w:val="000000"/>
            <w:position w:val="-48"/>
            <w:szCs w:val="21"/>
          </w:rPr>
          <w:pict w14:anchorId="3F2D12EC">
            <v:shape id="_x0000_i3127" type="#_x0000_t75" style="width:166.5pt;height:68.25pt">
              <v:imagedata r:id="rId3436" o:title=""/>
            </v:shape>
          </w:pict>
        </w:r>
        <w:r w:rsidR="00421F26" w:rsidRPr="008723F3">
          <w:rPr>
            <w:color w:val="000000"/>
            <w:szCs w:val="21"/>
          </w:rPr>
          <w:t xml:space="preserve">               </w:t>
        </w:r>
        <w:r w:rsidR="00421F26" w:rsidRPr="008723F3">
          <w:rPr>
            <w:rFonts w:hint="eastAsia"/>
            <w:color w:val="000000"/>
            <w:szCs w:val="21"/>
          </w:rPr>
          <w:t>（</w:t>
        </w:r>
        <w:r w:rsidR="00421F26" w:rsidRPr="008723F3">
          <w:rPr>
            <w:color w:val="000000"/>
            <w:szCs w:val="21"/>
          </w:rPr>
          <w:t>9-74</w:t>
        </w:r>
        <w:r w:rsidR="00421F26" w:rsidRPr="008723F3">
          <w:rPr>
            <w:rFonts w:hint="eastAsia"/>
            <w:color w:val="000000"/>
            <w:szCs w:val="21"/>
          </w:rPr>
          <w:t>）</w:t>
        </w:r>
      </w:ins>
    </w:p>
    <w:p w14:paraId="26216169" w14:textId="77777777" w:rsidR="00421F26" w:rsidRPr="008723F3" w:rsidRDefault="00421F26" w:rsidP="00421F26">
      <w:pPr>
        <w:ind w:firstLineChars="200" w:firstLine="420"/>
        <w:rPr>
          <w:ins w:id="10851" w:author="hp" w:date="2016-06-13T08:53:00Z"/>
          <w:color w:val="000000"/>
          <w:szCs w:val="21"/>
        </w:rPr>
      </w:pPr>
      <w:ins w:id="10852" w:author="hp" w:date="2016-06-13T08:53:00Z">
        <w:r w:rsidRPr="008723F3">
          <w:rPr>
            <w:rFonts w:hint="eastAsia"/>
            <w:color w:val="000000"/>
            <w:szCs w:val="21"/>
          </w:rPr>
          <w:t>式中，</w:t>
        </w:r>
        <w:r w:rsidR="00BF1057">
          <w:rPr>
            <w:color w:val="000000"/>
            <w:position w:val="-12"/>
            <w:szCs w:val="21"/>
          </w:rPr>
          <w:pict w14:anchorId="3F3BB0DD">
            <v:shape id="_x0000_i3128" type="#_x0000_t75" style="width:15.75pt;height:18pt">
              <v:imagedata r:id="rId3437" o:title=""/>
            </v:shape>
          </w:pict>
        </w:r>
        <w:r w:rsidRPr="008723F3">
          <w:rPr>
            <w:rFonts w:hint="eastAsia"/>
            <w:color w:val="000000"/>
            <w:szCs w:val="21"/>
          </w:rPr>
          <w:t>、</w:t>
        </w:r>
        <w:r w:rsidR="00BF1057">
          <w:rPr>
            <w:color w:val="000000"/>
            <w:position w:val="-10"/>
            <w:szCs w:val="21"/>
          </w:rPr>
          <w:pict w14:anchorId="6FFCF2E9">
            <v:shape id="_x0000_i3129" type="#_x0000_t75" style="width:15.75pt;height:18pt">
              <v:imagedata r:id="rId3438" o:title=""/>
            </v:shape>
          </w:pict>
        </w:r>
        <w:r w:rsidRPr="008723F3">
          <w:rPr>
            <w:rFonts w:hint="eastAsia"/>
            <w:color w:val="000000"/>
            <w:szCs w:val="21"/>
          </w:rPr>
          <w:t>分别为定、转子磁链矢量</w:t>
        </w:r>
        <w:r w:rsidR="00BF1057">
          <w:rPr>
            <w:bCs/>
            <w:color w:val="000000"/>
            <w:position w:val="-12"/>
            <w:szCs w:val="21"/>
          </w:rPr>
          <w:pict w14:anchorId="55FFD2AC">
            <v:shape id="_x0000_i3130" type="#_x0000_t75" style="width:31.5pt;height:18pt">
              <v:imagedata r:id="rId3439" o:title=""/>
            </v:shape>
          </w:pict>
        </w:r>
        <w:r w:rsidRPr="008723F3">
          <w:rPr>
            <w:rFonts w:hint="eastAsia"/>
            <w:color w:val="000000"/>
            <w:szCs w:val="21"/>
          </w:rPr>
          <w:t>、</w:t>
        </w:r>
        <w:r w:rsidR="00BF1057">
          <w:rPr>
            <w:bCs/>
            <w:color w:val="000000"/>
            <w:position w:val="-10"/>
            <w:szCs w:val="21"/>
          </w:rPr>
          <w:pict w14:anchorId="5241FE67">
            <v:shape id="_x0000_i3131" type="#_x0000_t75" style="width:31.5pt;height:18pt">
              <v:imagedata r:id="rId3440" o:title=""/>
            </v:shape>
          </w:pict>
        </w:r>
        <w:r w:rsidRPr="008723F3">
          <w:rPr>
            <w:rFonts w:hint="eastAsia"/>
            <w:color w:val="000000"/>
            <w:szCs w:val="21"/>
          </w:rPr>
          <w:t>的模值，</w:t>
        </w:r>
        <w:r w:rsidR="00BF1057">
          <w:rPr>
            <w:color w:val="000000"/>
            <w:position w:val="-6"/>
            <w:szCs w:val="21"/>
          </w:rPr>
          <w:pict w14:anchorId="48C9A12A">
            <v:shape id="_x0000_i3132" type="#_x0000_t75" style="width:10.5pt;height:14.25pt">
              <v:imagedata r:id="rId3441" o:title=""/>
            </v:shape>
          </w:pict>
        </w:r>
        <w:r w:rsidRPr="008723F3">
          <w:rPr>
            <w:rFonts w:hint="eastAsia"/>
            <w:color w:val="000000"/>
            <w:szCs w:val="21"/>
          </w:rPr>
          <w:t>为</w:t>
        </w:r>
        <w:r w:rsidR="00BF1057">
          <w:rPr>
            <w:bCs/>
            <w:color w:val="000000"/>
            <w:position w:val="-12"/>
            <w:szCs w:val="21"/>
          </w:rPr>
          <w:pict w14:anchorId="7A38A9BC">
            <v:shape id="_x0000_i3133" type="#_x0000_t75" style="width:31.5pt;height:18pt">
              <v:imagedata r:id="rId3439" o:title=""/>
            </v:shape>
          </w:pict>
        </w:r>
        <w:r w:rsidRPr="008723F3">
          <w:rPr>
            <w:rFonts w:hint="eastAsia"/>
            <w:color w:val="000000"/>
            <w:szCs w:val="21"/>
          </w:rPr>
          <w:t>与</w:t>
        </w:r>
        <w:r w:rsidR="00BF1057">
          <w:rPr>
            <w:bCs/>
            <w:color w:val="000000"/>
            <w:position w:val="-10"/>
            <w:szCs w:val="21"/>
          </w:rPr>
          <w:pict w14:anchorId="6AD49D8F">
            <v:shape id="_x0000_i3134" type="#_x0000_t75" style="width:31.5pt;height:18pt">
              <v:imagedata r:id="rId3440" o:title=""/>
            </v:shape>
          </w:pict>
        </w:r>
        <w:r w:rsidRPr="008723F3">
          <w:rPr>
            <w:rFonts w:hint="eastAsia"/>
            <w:color w:val="000000"/>
            <w:szCs w:val="21"/>
          </w:rPr>
          <w:t>之间的夹角，称为磁通角。</w:t>
        </w:r>
      </w:ins>
    </w:p>
    <w:p w14:paraId="69A2B3A9" w14:textId="77777777" w:rsidR="00421F26" w:rsidRPr="008723F3" w:rsidRDefault="00421F26" w:rsidP="00421F26">
      <w:pPr>
        <w:ind w:firstLine="420"/>
        <w:rPr>
          <w:ins w:id="10853" w:author="hp" w:date="2016-06-13T08:53:00Z"/>
          <w:color w:val="000000"/>
          <w:szCs w:val="21"/>
        </w:rPr>
      </w:pPr>
      <w:ins w:id="10854" w:author="hp" w:date="2016-06-13T08:53:00Z">
        <w:r w:rsidRPr="008723F3">
          <w:rPr>
            <w:rFonts w:hint="eastAsia"/>
            <w:color w:val="000000"/>
            <w:szCs w:val="21"/>
          </w:rPr>
          <w:t>直接转矩控制技术即是通过电压空间矢量</w:t>
        </w:r>
        <w:r w:rsidR="00BF1057">
          <w:rPr>
            <w:bCs/>
            <w:color w:val="000000"/>
            <w:position w:val="-12"/>
            <w:szCs w:val="21"/>
          </w:rPr>
          <w:pict w14:anchorId="79AD7859">
            <v:shape id="_x0000_i3135" type="#_x0000_t75" style="width:27.75pt;height:18pt">
              <v:imagedata r:id="rId3431" o:title=""/>
            </v:shape>
          </w:pict>
        </w:r>
        <w:r w:rsidRPr="008723F3">
          <w:rPr>
            <w:rFonts w:hint="eastAsia"/>
            <w:color w:val="000000"/>
            <w:szCs w:val="21"/>
          </w:rPr>
          <w:t>来控制定子磁链的旋转速度，实现改变定、转子磁链矢量之间的夹角，达到控制电动机转矩的目的。</w:t>
        </w:r>
      </w:ins>
    </w:p>
    <w:p w14:paraId="21D35547" w14:textId="77777777" w:rsidR="00421F26" w:rsidRPr="008723F3" w:rsidRDefault="00421F26" w:rsidP="00421F26">
      <w:pPr>
        <w:ind w:firstLineChars="200" w:firstLine="420"/>
        <w:rPr>
          <w:ins w:id="10855" w:author="hp" w:date="2016-06-13T08:53:00Z"/>
          <w:color w:val="000000"/>
          <w:szCs w:val="21"/>
        </w:rPr>
      </w:pPr>
      <w:ins w:id="10856" w:author="hp" w:date="2016-06-13T08:53:00Z">
        <w:r w:rsidRPr="008723F3">
          <w:rPr>
            <w:rFonts w:hint="eastAsia"/>
            <w:color w:val="000000"/>
            <w:szCs w:val="21"/>
          </w:rPr>
          <w:t>在实际运行中，保持定子磁链矢量的幅值为额定值，以充分利用电动机铁芯；转子磁链矢量的</w:t>
        </w:r>
        <w:r w:rsidRPr="008723F3">
          <w:rPr>
            <w:rFonts w:hint="eastAsia"/>
            <w:color w:val="000000"/>
            <w:szCs w:val="21"/>
          </w:rPr>
          <w:lastRenderedPageBreak/>
          <w:t>幅值由负载决定。要改变电动机转矩的大小，可以通过改变磁通角</w:t>
        </w:r>
        <w:r w:rsidR="00BF1057">
          <w:rPr>
            <w:color w:val="000000"/>
            <w:position w:val="-10"/>
            <w:szCs w:val="21"/>
          </w:rPr>
          <w:pict w14:anchorId="0EEEE2D9">
            <v:shape id="_x0000_i3136" type="#_x0000_t75" style="width:24.75pt;height:15.75pt">
              <v:imagedata r:id="rId3442" o:title=""/>
            </v:shape>
          </w:pict>
        </w:r>
        <w:r w:rsidRPr="008723F3">
          <w:rPr>
            <w:rFonts w:hint="eastAsia"/>
            <w:color w:val="000000"/>
            <w:szCs w:val="21"/>
          </w:rPr>
          <w:t>的大小来实现。</w:t>
        </w:r>
        <w:r w:rsidR="00BF1057">
          <w:rPr>
            <w:color w:val="000000"/>
            <w:position w:val="-10"/>
            <w:szCs w:val="21"/>
          </w:rPr>
          <w:pict w14:anchorId="7D8163B0">
            <v:shape id="_x0000_i3137" type="#_x0000_t75" style="width:10.5pt;height:18pt" o:bullet="t">
              <v:imagedata r:id="rId3443" o:title=""/>
            </v:shape>
          </w:pict>
        </w:r>
        <w:r w:rsidRPr="008723F3">
          <w:rPr>
            <w:rFonts w:hint="eastAsia"/>
            <w:color w:val="000000"/>
            <w:szCs w:val="21"/>
          </w:rPr>
          <w:t>时刻的定子磁链</w:t>
        </w:r>
        <w:r w:rsidR="00BF1057">
          <w:rPr>
            <w:bCs/>
            <w:color w:val="000000"/>
            <w:position w:val="-12"/>
            <w:szCs w:val="21"/>
          </w:rPr>
          <w:pict w14:anchorId="67DA545E">
            <v:shape id="_x0000_i3138" type="#_x0000_t75" style="width:35.25pt;height:18pt">
              <v:imagedata r:id="rId3444" o:title=""/>
            </v:shape>
          </w:pict>
        </w:r>
        <w:r w:rsidRPr="008723F3">
          <w:rPr>
            <w:rFonts w:hint="eastAsia"/>
            <w:color w:val="000000"/>
            <w:szCs w:val="21"/>
          </w:rPr>
          <w:t>和转子磁链</w:t>
        </w:r>
        <w:r w:rsidR="00BF1057">
          <w:rPr>
            <w:bCs/>
            <w:color w:val="000000"/>
            <w:position w:val="-10"/>
            <w:szCs w:val="21"/>
          </w:rPr>
          <w:pict w14:anchorId="3DE376AF">
            <v:shape id="_x0000_i3139" type="#_x0000_t75" style="width:35.25pt;height:18pt">
              <v:imagedata r:id="rId3445" o:title=""/>
            </v:shape>
          </w:pict>
        </w:r>
        <w:r w:rsidRPr="008723F3">
          <w:rPr>
            <w:rFonts w:hint="eastAsia"/>
            <w:color w:val="000000"/>
            <w:szCs w:val="21"/>
          </w:rPr>
          <w:t>及磁通角</w:t>
        </w:r>
        <w:r w:rsidR="00BF1057">
          <w:rPr>
            <w:color w:val="000000"/>
            <w:position w:val="-10"/>
            <w:szCs w:val="21"/>
          </w:rPr>
          <w:pict w14:anchorId="5A4CFDED">
            <v:shape id="_x0000_i3140" type="#_x0000_t75" style="width:26.25pt;height:18pt">
              <v:imagedata r:id="rId3446" o:title=""/>
            </v:shape>
          </w:pict>
        </w:r>
        <w:r w:rsidRPr="008723F3">
          <w:rPr>
            <w:rFonts w:hint="eastAsia"/>
            <w:color w:val="000000"/>
            <w:szCs w:val="21"/>
          </w:rPr>
          <w:t>的位置如图</w:t>
        </w:r>
        <w:r w:rsidRPr="008723F3">
          <w:rPr>
            <w:color w:val="000000"/>
            <w:szCs w:val="21"/>
          </w:rPr>
          <w:t>9-6</w:t>
        </w:r>
        <w:r w:rsidRPr="008723F3">
          <w:rPr>
            <w:rFonts w:hint="eastAsia"/>
            <w:color w:val="000000"/>
            <w:szCs w:val="21"/>
          </w:rPr>
          <w:t>1</w:t>
        </w:r>
        <w:r w:rsidRPr="008723F3">
          <w:rPr>
            <w:rFonts w:hint="eastAsia"/>
            <w:color w:val="000000"/>
            <w:szCs w:val="21"/>
          </w:rPr>
          <w:t>所示。从</w:t>
        </w:r>
        <w:r w:rsidR="00BF1057">
          <w:rPr>
            <w:color w:val="000000"/>
            <w:position w:val="-10"/>
            <w:szCs w:val="21"/>
          </w:rPr>
          <w:pict w14:anchorId="56B64B95">
            <v:shape id="_x0000_i3141" type="#_x0000_t75" style="width:10.5pt;height:18pt">
              <v:imagedata r:id="rId3443" o:title=""/>
            </v:shape>
          </w:pict>
        </w:r>
        <w:r w:rsidRPr="008723F3">
          <w:rPr>
            <w:rFonts w:hint="eastAsia"/>
            <w:color w:val="000000"/>
            <w:szCs w:val="21"/>
          </w:rPr>
          <w:t>时刻考察到</w:t>
        </w:r>
        <w:r w:rsidR="00BF1057">
          <w:rPr>
            <w:color w:val="000000"/>
            <w:position w:val="-10"/>
            <w:szCs w:val="21"/>
          </w:rPr>
          <w:pict w14:anchorId="2A7E6ED8">
            <v:shape id="_x0000_i3142" type="#_x0000_t75" style="width:11.25pt;height:18pt">
              <v:imagedata r:id="rId3447" o:title=""/>
            </v:shape>
          </w:pict>
        </w:r>
        <w:r w:rsidRPr="008723F3">
          <w:rPr>
            <w:rFonts w:hint="eastAsia"/>
            <w:color w:val="000000"/>
            <w:szCs w:val="21"/>
          </w:rPr>
          <w:t>时刻，若此时给出的定子电压空间矢量</w:t>
        </w:r>
        <w:r w:rsidR="00BF1057">
          <w:rPr>
            <w:color w:val="000000"/>
            <w:position w:val="-12"/>
            <w:szCs w:val="21"/>
          </w:rPr>
          <w:pict w14:anchorId="4F6F1488">
            <v:shape id="_x0000_i3143" type="#_x0000_t75" style="width:76.5pt;height:18pt">
              <v:imagedata r:id="rId3448" o:title=""/>
            </v:shape>
          </w:pict>
        </w:r>
        <w:r w:rsidRPr="008723F3">
          <w:rPr>
            <w:rFonts w:hint="eastAsia"/>
            <w:color w:val="000000"/>
            <w:szCs w:val="21"/>
          </w:rPr>
          <w:t>，则定子磁链矢量由</w:t>
        </w:r>
        <w:r w:rsidR="00BF1057">
          <w:rPr>
            <w:bCs/>
            <w:color w:val="000000"/>
            <w:position w:val="-12"/>
            <w:szCs w:val="21"/>
          </w:rPr>
          <w:pict w14:anchorId="73738ADB">
            <v:shape id="_x0000_i3144" type="#_x0000_t75" style="width:35.25pt;height:18pt">
              <v:imagedata r:id="rId3444" o:title=""/>
            </v:shape>
          </w:pict>
        </w:r>
        <w:r w:rsidRPr="008723F3">
          <w:rPr>
            <w:rFonts w:hint="eastAsia"/>
            <w:color w:val="000000"/>
            <w:szCs w:val="21"/>
          </w:rPr>
          <w:t>的位置旋转到</w:t>
        </w:r>
        <w:r w:rsidR="00BF1057">
          <w:rPr>
            <w:bCs/>
            <w:color w:val="000000"/>
            <w:position w:val="-12"/>
            <w:szCs w:val="21"/>
          </w:rPr>
          <w:pict w14:anchorId="32A2F184">
            <v:shape id="_x0000_i3145" type="#_x0000_t75" style="width:36.75pt;height:18pt">
              <v:imagedata r:id="rId3449" o:title=""/>
            </v:shape>
          </w:pict>
        </w:r>
        <w:r w:rsidRPr="008723F3">
          <w:rPr>
            <w:rFonts w:hint="eastAsia"/>
            <w:color w:val="000000"/>
            <w:szCs w:val="21"/>
          </w:rPr>
          <w:t>的位置，其运动轨迹</w:t>
        </w:r>
        <w:r w:rsidR="00BF1057">
          <w:rPr>
            <w:bCs/>
            <w:color w:val="000000"/>
            <w:position w:val="-12"/>
            <w:szCs w:val="21"/>
          </w:rPr>
          <w:pict w14:anchorId="30181578">
            <v:shape id="_x0000_i3146" type="#_x0000_t75" style="width:39pt;height:18pt">
              <v:imagedata r:id="rId3450" o:title=""/>
            </v:shape>
          </w:pict>
        </w:r>
        <w:r w:rsidRPr="008723F3">
          <w:rPr>
            <w:rFonts w:hint="eastAsia"/>
            <w:color w:val="000000"/>
            <w:szCs w:val="21"/>
          </w:rPr>
          <w:t>见图</w:t>
        </w:r>
        <w:r w:rsidRPr="008723F3">
          <w:rPr>
            <w:color w:val="000000"/>
            <w:szCs w:val="21"/>
          </w:rPr>
          <w:t>9-55</w:t>
        </w:r>
        <w:r w:rsidRPr="008723F3">
          <w:rPr>
            <w:rFonts w:hint="eastAsia"/>
            <w:color w:val="000000"/>
            <w:szCs w:val="21"/>
          </w:rPr>
          <w:t>，沿着扇区</w:t>
        </w:r>
        <w:r w:rsidRPr="008723F3">
          <w:rPr>
            <w:color w:val="000000"/>
            <w:szCs w:val="21"/>
          </w:rPr>
          <w:t xml:space="preserve"> S5</w:t>
        </w:r>
        <w:r w:rsidRPr="008723F3">
          <w:rPr>
            <w:rFonts w:hint="eastAsia"/>
            <w:color w:val="000000"/>
            <w:szCs w:val="21"/>
          </w:rPr>
          <w:t>，与</w:t>
        </w:r>
        <w:r w:rsidR="00BF1057">
          <w:rPr>
            <w:bCs/>
            <w:color w:val="000000"/>
            <w:position w:val="-12"/>
            <w:szCs w:val="21"/>
          </w:rPr>
          <w:pict w14:anchorId="26FC5F22">
            <v:shape id="_x0000_i3147" type="#_x0000_t75" style="width:40.5pt;height:18pt">
              <v:imagedata r:id="rId3451" o:title=""/>
            </v:shape>
          </w:pict>
        </w:r>
        <w:r w:rsidRPr="008723F3">
          <w:rPr>
            <w:rFonts w:hint="eastAsia"/>
            <w:color w:val="000000"/>
            <w:szCs w:val="21"/>
          </w:rPr>
          <w:t>的指向平行。这个期间转子磁链的旋转情况，受该期间定子频率的平均值</w:t>
        </w:r>
        <w:r w:rsidR="00BF1057">
          <w:rPr>
            <w:color w:val="000000"/>
            <w:position w:val="-12"/>
            <w:szCs w:val="21"/>
          </w:rPr>
          <w:pict w14:anchorId="3ADA5A38">
            <v:shape id="_x0000_i3148" type="#_x0000_t75" style="width:15.75pt;height:18pt">
              <v:imagedata r:id="rId3452" o:title=""/>
            </v:shape>
          </w:pict>
        </w:r>
        <w:r w:rsidRPr="008723F3">
          <w:rPr>
            <w:rFonts w:hint="eastAsia"/>
            <w:color w:val="000000"/>
            <w:szCs w:val="21"/>
          </w:rPr>
          <w:t>的影响。因此在时刻</w:t>
        </w:r>
        <w:r w:rsidR="00BF1057">
          <w:rPr>
            <w:color w:val="000000"/>
            <w:position w:val="-10"/>
            <w:szCs w:val="21"/>
          </w:rPr>
          <w:pict w14:anchorId="65C3D907">
            <v:shape id="_x0000_i3149" type="#_x0000_t75" style="width:10.5pt;height:18pt">
              <v:imagedata r:id="rId3443" o:title=""/>
            </v:shape>
          </w:pict>
        </w:r>
        <w:r w:rsidRPr="008723F3">
          <w:rPr>
            <w:rFonts w:hint="eastAsia"/>
            <w:color w:val="000000"/>
            <w:szCs w:val="21"/>
          </w:rPr>
          <w:t>到时刻</w:t>
        </w:r>
        <w:r w:rsidR="00BF1057">
          <w:rPr>
            <w:color w:val="000000"/>
            <w:position w:val="-10"/>
            <w:szCs w:val="21"/>
          </w:rPr>
          <w:pict w14:anchorId="2569D4B6">
            <v:shape id="_x0000_i3150" type="#_x0000_t75" style="width:11.25pt;height:18pt">
              <v:imagedata r:id="rId3447" o:title=""/>
            </v:shape>
          </w:pict>
        </w:r>
        <w:r w:rsidRPr="008723F3">
          <w:rPr>
            <w:rFonts w:hint="eastAsia"/>
            <w:color w:val="000000"/>
            <w:szCs w:val="21"/>
          </w:rPr>
          <w:t>这段时间里，定子磁链旋转速度大于转子磁链旋转速度，磁通角</w:t>
        </w:r>
        <w:r w:rsidR="00BF1057">
          <w:rPr>
            <w:color w:val="000000"/>
            <w:position w:val="-10"/>
            <w:szCs w:val="21"/>
          </w:rPr>
          <w:pict w14:anchorId="6812048F">
            <v:shape id="_x0000_i3151" type="#_x0000_t75" style="width:21.75pt;height:15.75pt">
              <v:imagedata r:id="rId3453" o:title=""/>
            </v:shape>
          </w:pict>
        </w:r>
        <w:r w:rsidRPr="008723F3">
          <w:rPr>
            <w:rFonts w:hint="eastAsia"/>
            <w:color w:val="000000"/>
            <w:szCs w:val="21"/>
          </w:rPr>
          <w:t>加大，由</w:t>
        </w:r>
        <w:r w:rsidR="00BF1057">
          <w:rPr>
            <w:color w:val="000000"/>
            <w:position w:val="-10"/>
            <w:szCs w:val="21"/>
          </w:rPr>
          <w:pict w14:anchorId="1645D5DE">
            <v:shape id="_x0000_i3152" type="#_x0000_t75" style="width:26.25pt;height:18pt">
              <v:imagedata r:id="rId3454" o:title=""/>
            </v:shape>
          </w:pict>
        </w:r>
        <w:r w:rsidRPr="008723F3">
          <w:rPr>
            <w:rFonts w:hint="eastAsia"/>
            <w:color w:val="000000"/>
            <w:szCs w:val="21"/>
          </w:rPr>
          <w:t>变为</w:t>
        </w:r>
        <w:r w:rsidR="00BF1057">
          <w:rPr>
            <w:color w:val="000000"/>
            <w:position w:val="-10"/>
            <w:szCs w:val="21"/>
          </w:rPr>
          <w:pict w14:anchorId="102A590D">
            <v:shape id="_x0000_i3153" type="#_x0000_t75" style="width:27.75pt;height:18pt">
              <v:imagedata r:id="rId3455" o:title=""/>
            </v:shape>
          </w:pict>
        </w:r>
        <w:r w:rsidRPr="008723F3">
          <w:rPr>
            <w:rFonts w:hint="eastAsia"/>
            <w:color w:val="000000"/>
            <w:szCs w:val="21"/>
          </w:rPr>
          <w:t>，相应转矩增大。</w:t>
        </w:r>
      </w:ins>
    </w:p>
    <w:p w14:paraId="437B5A70" w14:textId="77777777" w:rsidR="00421F26" w:rsidRPr="008723F3" w:rsidRDefault="00BF1057" w:rsidP="00421F26">
      <w:pPr>
        <w:tabs>
          <w:tab w:val="left" w:pos="2175"/>
        </w:tabs>
        <w:jc w:val="center"/>
        <w:rPr>
          <w:ins w:id="10857" w:author="hp" w:date="2016-06-13T08:53:00Z"/>
          <w:szCs w:val="21"/>
        </w:rPr>
      </w:pPr>
      <w:ins w:id="10858" w:author="hp" w:date="2016-06-13T08:53:00Z">
        <w:r>
          <w:rPr>
            <w:szCs w:val="21"/>
          </w:rPr>
          <w:pict w14:anchorId="43A7126D">
            <v:shape id="_x0000_i3154" type="#_x0000_t75" style="width:148.5pt;height:142.5pt">
              <v:imagedata r:id="rId3456" o:title=""/>
            </v:shape>
          </w:pict>
        </w:r>
      </w:ins>
    </w:p>
    <w:p w14:paraId="6E4945C3" w14:textId="77777777" w:rsidR="00421F26" w:rsidRPr="008723F3" w:rsidRDefault="00421F26" w:rsidP="00421F26">
      <w:pPr>
        <w:widowControl/>
        <w:tabs>
          <w:tab w:val="left" w:pos="6210"/>
        </w:tabs>
        <w:jc w:val="center"/>
        <w:rPr>
          <w:ins w:id="10859" w:author="hp" w:date="2016-06-13T08:53:00Z"/>
          <w:color w:val="000000"/>
          <w:szCs w:val="21"/>
        </w:rPr>
      </w:pPr>
      <w:ins w:id="10860" w:author="hp" w:date="2016-06-13T08:53:00Z">
        <w:r w:rsidRPr="008723F3">
          <w:rPr>
            <w:rFonts w:hint="eastAsia"/>
            <w:color w:val="000000"/>
            <w:szCs w:val="21"/>
          </w:rPr>
          <w:t>图</w:t>
        </w:r>
        <w:r w:rsidRPr="008723F3">
          <w:rPr>
            <w:b/>
            <w:color w:val="000000"/>
            <w:szCs w:val="21"/>
          </w:rPr>
          <w:t>9-6</w:t>
        </w:r>
        <w:r w:rsidRPr="008723F3">
          <w:rPr>
            <w:rFonts w:hint="eastAsia"/>
            <w:b/>
            <w:color w:val="000000"/>
            <w:szCs w:val="21"/>
          </w:rPr>
          <w:t>1</w:t>
        </w:r>
        <w:r w:rsidRPr="008723F3">
          <w:rPr>
            <w:color w:val="000000"/>
            <w:szCs w:val="21"/>
          </w:rPr>
          <w:t xml:space="preserve"> </w:t>
        </w:r>
        <w:r w:rsidRPr="008723F3">
          <w:rPr>
            <w:rFonts w:hint="eastAsia"/>
            <w:color w:val="000000"/>
            <w:szCs w:val="21"/>
          </w:rPr>
          <w:t>电压空间矢量对电动机转矩的影响</w:t>
        </w:r>
      </w:ins>
    </w:p>
    <w:p w14:paraId="0C064A32" w14:textId="77777777" w:rsidR="00421F26" w:rsidRPr="008723F3" w:rsidRDefault="00421F26" w:rsidP="00421F26">
      <w:pPr>
        <w:ind w:firstLineChars="200" w:firstLine="420"/>
        <w:rPr>
          <w:ins w:id="10861" w:author="hp" w:date="2016-06-13T08:53:00Z"/>
          <w:color w:val="000000"/>
          <w:szCs w:val="21"/>
        </w:rPr>
      </w:pPr>
      <w:ins w:id="10862" w:author="hp" w:date="2016-06-13T08:53:00Z">
        <w:r w:rsidRPr="008723F3">
          <w:rPr>
            <w:rFonts w:hint="eastAsia"/>
            <w:color w:val="000000"/>
            <w:szCs w:val="21"/>
          </w:rPr>
          <w:t>若在</w:t>
        </w:r>
        <w:r w:rsidR="00BF1057">
          <w:rPr>
            <w:color w:val="000000"/>
            <w:position w:val="-10"/>
            <w:szCs w:val="21"/>
          </w:rPr>
          <w:pict w14:anchorId="7B7ABD1B">
            <v:shape id="_x0000_i3155" type="#_x0000_t75" style="width:11.25pt;height:18pt">
              <v:imagedata r:id="rId3447" o:title=""/>
            </v:shape>
          </w:pict>
        </w:r>
        <w:r w:rsidRPr="008723F3">
          <w:rPr>
            <w:rFonts w:hint="eastAsia"/>
            <w:color w:val="000000"/>
            <w:szCs w:val="21"/>
          </w:rPr>
          <w:t>时刻，给出零电压空间矢量，则定子磁链空间矢量</w:t>
        </w:r>
        <w:r w:rsidR="00BF1057">
          <w:rPr>
            <w:bCs/>
            <w:color w:val="000000"/>
            <w:position w:val="-12"/>
            <w:szCs w:val="21"/>
          </w:rPr>
          <w:pict w14:anchorId="2EB5A906">
            <v:shape id="_x0000_i3156" type="#_x0000_t75" style="width:36.75pt;height:18pt">
              <v:imagedata r:id="rId3449" o:title=""/>
            </v:shape>
          </w:pict>
        </w:r>
        <w:r w:rsidRPr="008723F3">
          <w:rPr>
            <w:rFonts w:hint="eastAsia"/>
            <w:color w:val="000000"/>
            <w:szCs w:val="21"/>
          </w:rPr>
          <w:t>保持在</w:t>
        </w:r>
        <w:r w:rsidR="00BF1057">
          <w:rPr>
            <w:color w:val="000000"/>
            <w:position w:val="-10"/>
            <w:szCs w:val="21"/>
          </w:rPr>
          <w:pict w14:anchorId="0A221A88">
            <v:shape id="_x0000_i3157" type="#_x0000_t75" style="width:11.25pt;height:18pt">
              <v:imagedata r:id="rId3447" o:title=""/>
            </v:shape>
          </w:pict>
        </w:r>
        <w:r w:rsidRPr="008723F3">
          <w:rPr>
            <w:rFonts w:hint="eastAsia"/>
            <w:color w:val="000000"/>
            <w:szCs w:val="21"/>
          </w:rPr>
          <w:t>时刻的位置静止不动，而转子磁链空间矢量却继续以</w:t>
        </w:r>
        <w:r w:rsidR="00BF1057">
          <w:rPr>
            <w:color w:val="000000"/>
            <w:position w:val="-12"/>
            <w:szCs w:val="21"/>
          </w:rPr>
          <w:pict w14:anchorId="59609498">
            <v:shape id="_x0000_i3158" type="#_x0000_t75" style="width:15.75pt;height:18pt">
              <v:imagedata r:id="rId3457" o:title=""/>
            </v:shape>
          </w:pict>
        </w:r>
        <w:r w:rsidRPr="008723F3">
          <w:rPr>
            <w:rFonts w:hint="eastAsia"/>
            <w:color w:val="000000"/>
            <w:szCs w:val="21"/>
          </w:rPr>
          <w:t>的速度旋转，则磁通角减小，从而使转矩减小。通过转矩两点式调节来控制电压空间矢量的工作状态和零状态的交替出现，就能控制定子磁链空间矢量的平均角速度</w:t>
        </w:r>
        <w:r w:rsidR="00BF1057">
          <w:rPr>
            <w:color w:val="000000"/>
            <w:position w:val="-12"/>
            <w:szCs w:val="21"/>
          </w:rPr>
          <w:pict w14:anchorId="6931661B">
            <v:shape id="_x0000_i3159" type="#_x0000_t75" style="width:15.75pt;height:18pt">
              <v:imagedata r:id="rId3458" o:title=""/>
            </v:shape>
          </w:pict>
        </w:r>
        <w:r w:rsidRPr="008723F3">
          <w:rPr>
            <w:rFonts w:hint="eastAsia"/>
            <w:color w:val="000000"/>
            <w:szCs w:val="21"/>
          </w:rPr>
          <w:t>的大小，通过这样的瞬态调节就能获得高动态响应的转矩特性。</w:t>
        </w:r>
      </w:ins>
    </w:p>
    <w:p w14:paraId="6859197B" w14:textId="77777777" w:rsidR="00421F26" w:rsidRPr="008723F3" w:rsidRDefault="00421F26" w:rsidP="00421F26">
      <w:pPr>
        <w:rPr>
          <w:ins w:id="10863" w:author="hp" w:date="2016-06-13T08:53:00Z"/>
          <w:color w:val="000000"/>
          <w:szCs w:val="21"/>
        </w:rPr>
      </w:pPr>
      <w:ins w:id="10864" w:author="hp" w:date="2016-06-13T08:53:00Z">
        <w:r w:rsidRPr="008723F3">
          <w:rPr>
            <w:color w:val="000000"/>
            <w:szCs w:val="21"/>
          </w:rPr>
          <w:t>5</w:t>
        </w:r>
        <w:r w:rsidRPr="008723F3">
          <w:rPr>
            <w:rFonts w:hint="eastAsia"/>
            <w:color w:val="000000"/>
            <w:szCs w:val="21"/>
          </w:rPr>
          <w:t>、直接转矩控制的基本结构</w:t>
        </w:r>
      </w:ins>
    </w:p>
    <w:p w14:paraId="3D33822A" w14:textId="77777777" w:rsidR="00421F26" w:rsidRPr="008723F3" w:rsidRDefault="00BF1057" w:rsidP="00421F26">
      <w:pPr>
        <w:jc w:val="center"/>
        <w:rPr>
          <w:ins w:id="10865" w:author="hp" w:date="2016-06-13T08:53:00Z"/>
          <w:szCs w:val="21"/>
        </w:rPr>
      </w:pPr>
      <w:ins w:id="10866" w:author="hp" w:date="2016-06-13T08:53:00Z">
        <w:r>
          <w:rPr>
            <w:szCs w:val="21"/>
          </w:rPr>
          <w:pict w14:anchorId="27270050">
            <v:shape id="_x0000_i3160" type="#_x0000_t75" style="width:297.75pt;height:170.25pt">
              <v:imagedata r:id="rId3459" o:title=""/>
            </v:shape>
          </w:pict>
        </w:r>
      </w:ins>
    </w:p>
    <w:p w14:paraId="7C15501C" w14:textId="77777777" w:rsidR="00421F26" w:rsidRPr="008723F3" w:rsidRDefault="00421F26" w:rsidP="00421F26">
      <w:pPr>
        <w:widowControl/>
        <w:tabs>
          <w:tab w:val="left" w:pos="6210"/>
        </w:tabs>
        <w:jc w:val="center"/>
        <w:rPr>
          <w:ins w:id="10867" w:author="hp" w:date="2016-06-13T08:53:00Z"/>
          <w:color w:val="000000"/>
          <w:szCs w:val="21"/>
        </w:rPr>
      </w:pPr>
      <w:ins w:id="10868" w:author="hp" w:date="2016-06-13T08:53:00Z">
        <w:r w:rsidRPr="008723F3">
          <w:rPr>
            <w:rFonts w:hint="eastAsia"/>
            <w:color w:val="000000"/>
            <w:szCs w:val="21"/>
          </w:rPr>
          <w:t>图</w:t>
        </w:r>
        <w:r w:rsidRPr="008723F3">
          <w:rPr>
            <w:b/>
            <w:color w:val="000000"/>
            <w:szCs w:val="21"/>
          </w:rPr>
          <w:t>9-6</w:t>
        </w:r>
        <w:r w:rsidRPr="008723F3">
          <w:rPr>
            <w:rFonts w:hint="eastAsia"/>
            <w:b/>
            <w:color w:val="000000"/>
            <w:szCs w:val="21"/>
          </w:rPr>
          <w:t>2</w:t>
        </w:r>
        <w:r w:rsidRPr="008723F3">
          <w:rPr>
            <w:color w:val="000000"/>
            <w:szCs w:val="21"/>
          </w:rPr>
          <w:t xml:space="preserve"> </w:t>
        </w:r>
        <w:r w:rsidRPr="008723F3">
          <w:rPr>
            <w:rFonts w:hint="eastAsia"/>
            <w:color w:val="000000"/>
            <w:szCs w:val="21"/>
          </w:rPr>
          <w:t>圆形磁链轨迹的直接转矩控制调速系统框图</w:t>
        </w:r>
      </w:ins>
    </w:p>
    <w:p w14:paraId="58AF2D9E" w14:textId="77777777" w:rsidR="00421F26" w:rsidRPr="008723F3" w:rsidRDefault="00421F26" w:rsidP="00421F26">
      <w:pPr>
        <w:ind w:firstLineChars="200" w:firstLine="420"/>
        <w:rPr>
          <w:ins w:id="10869" w:author="hp" w:date="2016-06-13T08:53:00Z"/>
          <w:color w:val="000000"/>
          <w:szCs w:val="21"/>
        </w:rPr>
      </w:pPr>
      <w:ins w:id="10870" w:author="hp" w:date="2016-06-13T08:53:00Z">
        <w:r w:rsidRPr="008723F3">
          <w:rPr>
            <w:rFonts w:hint="eastAsia"/>
            <w:color w:val="000000"/>
            <w:szCs w:val="21"/>
          </w:rPr>
          <w:lastRenderedPageBreak/>
          <w:t>如图</w:t>
        </w:r>
        <w:r w:rsidRPr="008723F3">
          <w:rPr>
            <w:color w:val="000000"/>
            <w:szCs w:val="21"/>
          </w:rPr>
          <w:t>9-6</w:t>
        </w:r>
        <w:r w:rsidRPr="008723F3">
          <w:rPr>
            <w:rFonts w:hint="eastAsia"/>
            <w:color w:val="000000"/>
            <w:szCs w:val="21"/>
          </w:rPr>
          <w:t>2</w:t>
        </w:r>
        <w:r w:rsidRPr="008723F3">
          <w:rPr>
            <w:rFonts w:hint="eastAsia"/>
            <w:color w:val="000000"/>
            <w:szCs w:val="21"/>
          </w:rPr>
          <w:t>所示为直接转矩控制系统的一种基本结构图。其中磁链及转矩偏差分别施加到滞环控制器中，通过滞环控制（</w:t>
        </w:r>
        <w:r w:rsidRPr="008723F3">
          <w:rPr>
            <w:color w:val="000000"/>
            <w:szCs w:val="21"/>
          </w:rPr>
          <w:t>Bang-Bang</w:t>
        </w:r>
        <w:r w:rsidRPr="008723F3">
          <w:rPr>
            <w:rFonts w:hint="eastAsia"/>
            <w:color w:val="000000"/>
            <w:szCs w:val="21"/>
          </w:rPr>
          <w:t>控制）切换电压矢量的工作状态，可使磁链轨迹按六边形（或近似圆形）运动。如果要改变定子磁链矢量</w:t>
        </w:r>
        <w:r w:rsidR="00BF1057">
          <w:rPr>
            <w:bCs/>
            <w:color w:val="000000"/>
            <w:position w:val="-12"/>
            <w:szCs w:val="21"/>
          </w:rPr>
          <w:pict w14:anchorId="1E43C31F">
            <v:shape id="_x0000_i3161" type="#_x0000_t75" style="width:27.75pt;height:15.75pt">
              <v:imagedata r:id="rId3439" o:title=""/>
            </v:shape>
          </w:pict>
        </w:r>
        <w:r w:rsidRPr="008723F3">
          <w:rPr>
            <w:rFonts w:hint="eastAsia"/>
            <w:color w:val="000000"/>
            <w:szCs w:val="21"/>
          </w:rPr>
          <w:t>的旋转速度，引入零电压矢量，在零状态下，电压矢量等于零，磁链停止旋转不动。利用转矩的</w:t>
        </w:r>
        <w:r w:rsidRPr="008723F3">
          <w:rPr>
            <w:color w:val="000000"/>
            <w:szCs w:val="21"/>
          </w:rPr>
          <w:t>Bang-Bang</w:t>
        </w:r>
        <w:r w:rsidRPr="008723F3">
          <w:rPr>
            <w:rFonts w:hint="eastAsia"/>
            <w:color w:val="000000"/>
            <w:szCs w:val="21"/>
          </w:rPr>
          <w:t>控制交替使用工作状态和零状态，使磁链走走停停，从而改变了磁链平均旋转速度</w:t>
        </w:r>
        <w:r w:rsidR="00BF1057">
          <w:rPr>
            <w:color w:val="000000"/>
            <w:position w:val="-12"/>
            <w:szCs w:val="21"/>
          </w:rPr>
          <w:pict w14:anchorId="28A14FBC">
            <v:shape id="_x0000_i3162" type="#_x0000_t75" style="width:15.75pt;height:18pt">
              <v:imagedata r:id="rId3460" o:title=""/>
            </v:shape>
          </w:pict>
        </w:r>
        <w:r w:rsidRPr="008723F3">
          <w:rPr>
            <w:rFonts w:hint="eastAsia"/>
            <w:color w:val="000000"/>
            <w:szCs w:val="21"/>
          </w:rPr>
          <w:t>的大小，也就改变了磁通角的大小，达到控制电动机转矩的目的。转矩、磁链闭环控制所需要的反馈控制量由电机定子侧转矩、磁链观测模型计算给出。图中</w:t>
        </w:r>
        <w:r w:rsidR="00BF1057">
          <w:rPr>
            <w:color w:val="000000"/>
            <w:position w:val="-10"/>
            <w:szCs w:val="21"/>
          </w:rPr>
          <w:pict w14:anchorId="4F7CA01C">
            <v:shape id="_x0000_i3163" type="#_x0000_t75" style="width:29.25pt;height:15.75pt">
              <v:imagedata r:id="rId3461" o:title=""/>
            </v:shape>
          </w:pict>
        </w:r>
        <w:r w:rsidRPr="008723F3">
          <w:rPr>
            <w:rFonts w:hint="eastAsia"/>
            <w:color w:val="000000"/>
            <w:szCs w:val="21"/>
          </w:rPr>
          <w:t>即定子磁链所在扇区。</w:t>
        </w:r>
      </w:ins>
    </w:p>
    <w:p w14:paraId="5375F285" w14:textId="77777777" w:rsidR="00421F26" w:rsidRPr="008723F3" w:rsidRDefault="00421F26" w:rsidP="00421F26">
      <w:pPr>
        <w:pStyle w:val="4"/>
        <w:spacing w:before="0" w:after="0" w:line="240" w:lineRule="auto"/>
        <w:rPr>
          <w:ins w:id="10871" w:author="hp" w:date="2016-06-13T08:53:00Z"/>
          <w:rFonts w:ascii="Times New Roman" w:eastAsia="宋体" w:hAnsi="Times New Roman"/>
          <w:sz w:val="20"/>
        </w:rPr>
      </w:pPr>
      <w:ins w:id="10872" w:author="hp" w:date="2016-06-13T08:53:00Z">
        <w:r w:rsidRPr="008723F3">
          <w:rPr>
            <w:rFonts w:ascii="Times New Roman" w:eastAsia="宋体" w:hAnsi="Times New Roman" w:hint="eastAsia"/>
            <w:sz w:val="20"/>
          </w:rPr>
          <w:t>直接转矩控制系统存在的问题及改进方法</w:t>
        </w:r>
      </w:ins>
    </w:p>
    <w:p w14:paraId="6EE5B646" w14:textId="77777777" w:rsidR="00421F26" w:rsidRPr="008723F3" w:rsidRDefault="00421F26" w:rsidP="00421F26">
      <w:pPr>
        <w:ind w:firstLineChars="200" w:firstLine="420"/>
        <w:rPr>
          <w:ins w:id="10873" w:author="hp" w:date="2016-06-13T08:53:00Z"/>
          <w:color w:val="000000"/>
          <w:szCs w:val="21"/>
        </w:rPr>
      </w:pPr>
      <w:ins w:id="10874" w:author="hp" w:date="2016-06-13T08:53:00Z">
        <w:r w:rsidRPr="008723F3">
          <w:rPr>
            <w:rFonts w:hint="eastAsia"/>
          </w:rPr>
          <w:t>虽然直接转矩控制省掉了复杂的矢量变换，其控制思想新颖别致，控制系统结构简单，信号处理的物理概念明确，但</w:t>
        </w:r>
        <w:r w:rsidRPr="008723F3">
          <w:rPr>
            <w:rFonts w:hint="eastAsia"/>
            <w:color w:val="000000"/>
            <w:szCs w:val="21"/>
          </w:rPr>
          <w:t>由于转矩调节器采用两点式（</w:t>
        </w:r>
        <w:r w:rsidRPr="008723F3">
          <w:rPr>
            <w:rFonts w:hint="eastAsia"/>
            <w:color w:val="000000"/>
            <w:szCs w:val="21"/>
          </w:rPr>
          <w:t>Bang-Bang</w:t>
        </w:r>
        <w:r w:rsidRPr="008723F3">
          <w:rPr>
            <w:rFonts w:hint="eastAsia"/>
            <w:color w:val="000000"/>
            <w:szCs w:val="21"/>
          </w:rPr>
          <w:t>）控制，实际转矩必然在上下限内脉动，这种波动在低速时比较显著，限制了直接转矩控制系统的调节范围。</w:t>
        </w:r>
      </w:ins>
    </w:p>
    <w:p w14:paraId="7D8E9316" w14:textId="77777777" w:rsidR="00421F26" w:rsidRPr="008723F3" w:rsidRDefault="00421F26" w:rsidP="00421F26">
      <w:pPr>
        <w:ind w:firstLineChars="200" w:firstLine="420"/>
        <w:rPr>
          <w:ins w:id="10875" w:author="hp" w:date="2016-06-13T08:53:00Z"/>
          <w:color w:val="000000"/>
          <w:szCs w:val="21"/>
        </w:rPr>
      </w:pPr>
      <w:ins w:id="10876" w:author="hp" w:date="2016-06-13T08:53:00Z">
        <w:r w:rsidRPr="008723F3">
          <w:rPr>
            <w:rFonts w:hint="eastAsia"/>
            <w:color w:val="000000"/>
            <w:szCs w:val="21"/>
          </w:rPr>
          <w:t>从异步电机直接转矩控制整个过程可以看出，只有在计算定子磁链时用到了定子电阻，而且在转速不太低时，定子电阻变化的影响还可以忽略不计。这是直接转矩控制一个很大的优点，这比矢量控制要依靠大量电机参数有利得多。但这个定子电阻参数变化在低速时还是严重影响直接转矩控制的运行性能。由于磁链计算采用了带积分环节的电压模型，这样积分初值、积分零点漂移、累积误差等都会影响磁链计算的准确度。</w:t>
        </w:r>
      </w:ins>
    </w:p>
    <w:p w14:paraId="61ADB657" w14:textId="77777777" w:rsidR="00421F26" w:rsidRPr="008723F3" w:rsidRDefault="00421F26" w:rsidP="00421F26">
      <w:pPr>
        <w:ind w:firstLineChars="200" w:firstLine="420"/>
        <w:rPr>
          <w:ins w:id="10877" w:author="hp" w:date="2016-06-13T08:53:00Z"/>
          <w:color w:val="000000"/>
          <w:szCs w:val="21"/>
        </w:rPr>
      </w:pPr>
      <w:ins w:id="10878" w:author="hp" w:date="2016-06-13T08:53:00Z">
        <w:r w:rsidRPr="008723F3">
          <w:rPr>
            <w:rFonts w:hint="eastAsia"/>
            <w:color w:val="000000"/>
            <w:szCs w:val="21"/>
          </w:rPr>
          <w:t>由于直接转矩控制系统存在的这些问题，严重制约了直接转矩控制技术的广泛应用。近年来针对直接转矩控制系统存在的问题提出了许多解决方案，取得积极有效的成果。</w:t>
        </w:r>
      </w:ins>
    </w:p>
    <w:p w14:paraId="6039117A" w14:textId="77777777" w:rsidR="00421F26" w:rsidRPr="008723F3" w:rsidRDefault="00421F26" w:rsidP="00421F26">
      <w:pPr>
        <w:ind w:firstLineChars="200" w:firstLine="420"/>
        <w:rPr>
          <w:ins w:id="10879" w:author="hp" w:date="2016-06-13T08:53:00Z"/>
          <w:color w:val="000000"/>
          <w:szCs w:val="21"/>
        </w:rPr>
      </w:pPr>
      <w:ins w:id="10880" w:author="hp" w:date="2016-06-13T08:53:00Z">
        <w:r w:rsidRPr="008723F3">
          <w:rPr>
            <w:rFonts w:hint="eastAsia"/>
            <w:color w:val="000000"/>
            <w:szCs w:val="21"/>
          </w:rPr>
          <w:t>1</w:t>
        </w:r>
        <w:r w:rsidRPr="008723F3">
          <w:rPr>
            <w:rFonts w:hint="eastAsia"/>
            <w:color w:val="000000"/>
            <w:szCs w:val="21"/>
          </w:rPr>
          <w:t>、异步电机的一种低速直接转矩控制（</w:t>
        </w:r>
        <w:r w:rsidRPr="008723F3">
          <w:rPr>
            <w:rFonts w:hint="eastAsia"/>
            <w:color w:val="000000"/>
            <w:szCs w:val="21"/>
          </w:rPr>
          <w:t>ISC</w:t>
        </w:r>
        <w:r w:rsidRPr="008723F3">
          <w:rPr>
            <w:rFonts w:hint="eastAsia"/>
            <w:color w:val="000000"/>
            <w:szCs w:val="21"/>
          </w:rPr>
          <w:t>）系统</w:t>
        </w:r>
      </w:ins>
    </w:p>
    <w:p w14:paraId="0860686A" w14:textId="77777777" w:rsidR="00421F26" w:rsidRPr="008723F3" w:rsidRDefault="00421F26" w:rsidP="00421F26">
      <w:pPr>
        <w:ind w:firstLineChars="200" w:firstLine="420"/>
        <w:rPr>
          <w:ins w:id="10881" w:author="hp" w:date="2016-06-13T08:53:00Z"/>
          <w:color w:val="000000"/>
          <w:szCs w:val="21"/>
        </w:rPr>
      </w:pPr>
      <w:ins w:id="10882" w:author="hp" w:date="2016-06-13T08:53:00Z">
        <w:r w:rsidRPr="008723F3">
          <w:rPr>
            <w:rFonts w:hint="eastAsia"/>
            <w:color w:val="000000"/>
            <w:szCs w:val="21"/>
          </w:rPr>
          <w:t>为了降低或消除低速时的转矩脉动，提高转速控制精度，扩大直接转矩控制系统的调速范围，近年来，适用于低转速拖动的间接转矩控制（</w:t>
        </w:r>
        <w:r w:rsidRPr="008723F3">
          <w:rPr>
            <w:rFonts w:hint="eastAsia"/>
            <w:color w:val="000000"/>
            <w:szCs w:val="21"/>
          </w:rPr>
          <w:t>Indirect Stator-quantities Control</w:t>
        </w:r>
        <w:r w:rsidRPr="008723F3">
          <w:rPr>
            <w:rFonts w:hint="eastAsia"/>
            <w:color w:val="000000"/>
            <w:szCs w:val="21"/>
          </w:rPr>
          <w:t>，</w:t>
        </w:r>
        <w:r w:rsidRPr="008723F3">
          <w:rPr>
            <w:rFonts w:hint="eastAsia"/>
            <w:color w:val="000000"/>
            <w:szCs w:val="21"/>
          </w:rPr>
          <w:t>ISC</w:t>
        </w:r>
        <w:r w:rsidRPr="008723F3">
          <w:rPr>
            <w:rFonts w:hint="eastAsia"/>
            <w:color w:val="000000"/>
            <w:szCs w:val="21"/>
          </w:rPr>
          <w:t>）技术受到了各国学者的广泛重视。</w:t>
        </w:r>
        <w:r w:rsidRPr="008723F3">
          <w:rPr>
            <w:rFonts w:hint="eastAsia"/>
            <w:color w:val="000000"/>
            <w:szCs w:val="21"/>
          </w:rPr>
          <w:t xml:space="preserve"> </w:t>
        </w:r>
      </w:ins>
    </w:p>
    <w:p w14:paraId="75925DFB" w14:textId="77777777" w:rsidR="00421F26" w:rsidRPr="008723F3" w:rsidRDefault="00421F26" w:rsidP="00421F26">
      <w:pPr>
        <w:ind w:firstLineChars="200" w:firstLine="420"/>
        <w:rPr>
          <w:ins w:id="10883" w:author="hp" w:date="2016-06-13T08:53:00Z"/>
          <w:color w:val="000000"/>
          <w:szCs w:val="21"/>
        </w:rPr>
      </w:pPr>
      <w:ins w:id="10884" w:author="hp" w:date="2016-06-13T08:53:00Z">
        <w:r w:rsidRPr="008723F3">
          <w:rPr>
            <w:rFonts w:hint="eastAsia"/>
            <w:color w:val="000000"/>
            <w:szCs w:val="21"/>
          </w:rPr>
          <w:t>图</w:t>
        </w:r>
        <w:r w:rsidRPr="008723F3">
          <w:rPr>
            <w:rFonts w:hint="eastAsia"/>
            <w:color w:val="000000"/>
            <w:szCs w:val="21"/>
          </w:rPr>
          <w:t>9-63</w:t>
        </w:r>
        <w:r w:rsidRPr="008723F3">
          <w:rPr>
            <w:rFonts w:hint="eastAsia"/>
            <w:color w:val="000000"/>
            <w:szCs w:val="21"/>
          </w:rPr>
          <w:t>为</w:t>
        </w:r>
        <w:r w:rsidRPr="008723F3">
          <w:rPr>
            <w:rFonts w:hint="eastAsia"/>
            <w:color w:val="000000"/>
            <w:szCs w:val="21"/>
          </w:rPr>
          <w:t>ISC</w:t>
        </w:r>
        <w:r w:rsidRPr="008723F3">
          <w:rPr>
            <w:rFonts w:hint="eastAsia"/>
            <w:color w:val="000000"/>
            <w:szCs w:val="21"/>
          </w:rPr>
          <w:t>控制系统框图，整个控制系统由</w:t>
        </w:r>
        <w:r w:rsidRPr="008723F3">
          <w:rPr>
            <w:rFonts w:hint="eastAsia"/>
            <w:color w:val="000000"/>
            <w:szCs w:val="21"/>
          </w:rPr>
          <w:t>ISC</w:t>
        </w:r>
        <w:r w:rsidRPr="008723F3">
          <w:rPr>
            <w:rFonts w:hint="eastAsia"/>
            <w:color w:val="000000"/>
            <w:szCs w:val="21"/>
          </w:rPr>
          <w:t>控制器、</w:t>
        </w:r>
        <w:r w:rsidRPr="008723F3">
          <w:rPr>
            <w:rFonts w:hint="eastAsia"/>
            <w:color w:val="000000"/>
            <w:szCs w:val="21"/>
          </w:rPr>
          <w:t>SPWM</w:t>
        </w:r>
        <w:r w:rsidRPr="008723F3">
          <w:rPr>
            <w:rFonts w:hint="eastAsia"/>
            <w:color w:val="000000"/>
            <w:szCs w:val="21"/>
          </w:rPr>
          <w:t>控制器、逆变器异步电动机、预测模型等组成。图中双线表示矢量，单线表示标量（下同）。</w:t>
        </w:r>
      </w:ins>
    </w:p>
    <w:p w14:paraId="0B2C5E39" w14:textId="77777777" w:rsidR="00421F26" w:rsidRPr="008723F3" w:rsidRDefault="00421F26" w:rsidP="00421F26">
      <w:pPr>
        <w:spacing w:line="400" w:lineRule="exact"/>
        <w:ind w:firstLineChars="200" w:firstLine="420"/>
        <w:rPr>
          <w:ins w:id="10885" w:author="hp" w:date="2016-06-13T08:53:00Z"/>
          <w:color w:val="000000"/>
          <w:szCs w:val="21"/>
        </w:rPr>
      </w:pPr>
      <w:ins w:id="10886" w:author="hp" w:date="2016-06-13T08:53:00Z">
        <w:r w:rsidRPr="008723F3">
          <w:t>ISC</w:t>
        </w:r>
        <w:r w:rsidRPr="008723F3">
          <w:rPr>
            <w:rFonts w:hint="eastAsia"/>
          </w:rPr>
          <w:t>控制系统的基本工作原理如下：预测模型根据上一周期实测的转速</w:t>
        </w:r>
        <w:r w:rsidR="00BF1057">
          <w:rPr>
            <w:position w:val="-6"/>
          </w:rPr>
          <w:pict w14:anchorId="7B173094">
            <v:shape id="_x0000_i3164" type="#_x0000_t75" style="width:9.75pt;height:9.75pt">
              <v:imagedata r:id="rId3462" o:title=""/>
            </v:shape>
          </w:pict>
        </w:r>
        <w:r w:rsidRPr="008723F3">
          <w:rPr>
            <w:rFonts w:hint="eastAsia"/>
          </w:rPr>
          <w:t>、定子电流矢量</w:t>
        </w:r>
        <w:r w:rsidR="00BF1057">
          <w:rPr>
            <w:position w:val="-10"/>
          </w:rPr>
          <w:pict w14:anchorId="43AF98DF">
            <v:shape id="_x0000_i3165" type="#_x0000_t75" style="width:9.75pt;height:15.75pt">
              <v:imagedata r:id="rId3463" o:title=""/>
            </v:shape>
          </w:pict>
        </w:r>
        <w:r w:rsidRPr="008723F3">
          <w:rPr>
            <w:rFonts w:hint="eastAsia"/>
          </w:rPr>
          <w:t>、逆变器直流回路电压</w:t>
        </w:r>
        <w:r w:rsidR="00BF1057">
          <w:rPr>
            <w:position w:val="-10"/>
          </w:rPr>
          <w:pict w14:anchorId="42888DA3">
            <v:shape id="_x0000_i3166" type="#_x0000_t75" style="width:12.75pt;height:15.75pt">
              <v:imagedata r:id="rId3464" o:title=""/>
            </v:shape>
          </w:pict>
        </w:r>
        <w:r w:rsidRPr="008723F3">
          <w:rPr>
            <w:rFonts w:hint="eastAsia"/>
          </w:rPr>
          <w:t>，以及</w:t>
        </w:r>
        <w:r w:rsidRPr="008723F3">
          <w:t>SPWM</w:t>
        </w:r>
        <w:r w:rsidRPr="008723F3">
          <w:rPr>
            <w:rFonts w:hint="eastAsia"/>
          </w:rPr>
          <w:t>输出的三相控制字</w:t>
        </w:r>
        <w:r w:rsidR="00BF1057">
          <w:rPr>
            <w:position w:val="-12"/>
          </w:rPr>
          <w:pict w14:anchorId="0BAE6BE7">
            <v:shape id="_x0000_i3167" type="#_x0000_t75" style="width:22.5pt;height:17.25pt">
              <v:imagedata r:id="rId3465" o:title=""/>
            </v:shape>
          </w:pict>
        </w:r>
        <w:r w:rsidRPr="008723F3">
          <w:rPr>
            <w:rFonts w:hint="eastAsia"/>
          </w:rPr>
          <w:t>，快速计算出当前控制周期的定子磁链矢量</w:t>
        </w:r>
        <w:r w:rsidR="00BF1057">
          <w:rPr>
            <w:position w:val="-10"/>
          </w:rPr>
          <w:pict w14:anchorId="3D6E2D8C">
            <v:shape id="_x0000_i3168" type="#_x0000_t75" style="width:15pt;height:18pt">
              <v:imagedata r:id="rId3466" o:title=""/>
            </v:shape>
          </w:pict>
        </w:r>
        <w:r w:rsidRPr="008723F3">
          <w:rPr>
            <w:rFonts w:hint="eastAsia"/>
          </w:rPr>
          <w:t>、转子磁链矢量</w:t>
        </w:r>
        <w:r w:rsidR="00BF1057">
          <w:rPr>
            <w:position w:val="-10"/>
          </w:rPr>
          <w:pict w14:anchorId="46D62947">
            <v:shape id="_x0000_i3169" type="#_x0000_t75" style="width:15pt;height:18pt">
              <v:imagedata r:id="rId3467" o:title=""/>
            </v:shape>
          </w:pict>
        </w:r>
        <w:r w:rsidRPr="008723F3">
          <w:rPr>
            <w:rFonts w:hint="eastAsia"/>
          </w:rPr>
          <w:t>和转矩</w:t>
        </w:r>
        <w:r w:rsidR="00BF1057">
          <w:rPr>
            <w:position w:val="-10"/>
          </w:rPr>
          <w:pict w14:anchorId="20FA6555">
            <v:shape id="_x0000_i3170" type="#_x0000_t75" style="width:13.5pt;height:18pt">
              <v:imagedata r:id="rId3468" o:title=""/>
            </v:shape>
          </w:pict>
        </w:r>
        <w:r w:rsidRPr="008723F3">
          <w:rPr>
            <w:rFonts w:hint="eastAsia"/>
          </w:rPr>
          <w:t>。</w:t>
        </w:r>
        <w:r w:rsidRPr="008723F3">
          <w:rPr>
            <w:rFonts w:hint="eastAsia"/>
          </w:rPr>
          <w:t>ISC</w:t>
        </w:r>
        <w:r w:rsidRPr="008723F3">
          <w:rPr>
            <w:rFonts w:hint="eastAsia"/>
          </w:rPr>
          <w:t>控制器将转矩给定量</w:t>
        </w:r>
        <w:r w:rsidR="00BF1057">
          <w:rPr>
            <w:position w:val="-10"/>
          </w:rPr>
          <w:pict w14:anchorId="410E2DDE">
            <v:shape id="_x0000_i3171" type="#_x0000_t75" style="width:13.5pt;height:17.25pt">
              <v:imagedata r:id="rId3469" o:title=""/>
            </v:shape>
          </w:pict>
        </w:r>
        <w:r w:rsidRPr="008723F3">
          <w:rPr>
            <w:rFonts w:hint="eastAsia"/>
          </w:rPr>
          <w:t>和磁链的给定量</w:t>
        </w:r>
        <w:r w:rsidR="00BF1057">
          <w:rPr>
            <w:position w:val="-10"/>
          </w:rPr>
          <w:pict w14:anchorId="58027C22">
            <v:shape id="_x0000_i3172" type="#_x0000_t75" style="width:15.75pt;height:17.25pt">
              <v:imagedata r:id="rId3470" o:title=""/>
            </v:shape>
          </w:pict>
        </w:r>
        <w:r w:rsidRPr="008723F3">
          <w:rPr>
            <w:rFonts w:hint="eastAsia"/>
          </w:rPr>
          <w:t>与预测模型输出量进行比较，给出当前控制周期的控制矢量</w:t>
        </w:r>
        <w:r w:rsidR="00BF1057">
          <w:rPr>
            <w:position w:val="-10"/>
          </w:rPr>
          <w:pict w14:anchorId="72610010">
            <v:shape id="_x0000_i3173" type="#_x0000_t75" style="width:12.75pt;height:15.75pt">
              <v:imagedata r:id="rId3471" o:title=""/>
            </v:shape>
          </w:pict>
        </w:r>
        <w:r w:rsidRPr="008723F3">
          <w:rPr>
            <w:rFonts w:hint="eastAsia"/>
          </w:rPr>
          <w:t>。</w:t>
        </w:r>
      </w:ins>
    </w:p>
    <w:p w14:paraId="402763E2" w14:textId="77777777" w:rsidR="00421F26" w:rsidRPr="008723F3" w:rsidRDefault="00BF1057" w:rsidP="00421F26">
      <w:pPr>
        <w:jc w:val="center"/>
        <w:rPr>
          <w:ins w:id="10887" w:author="hp" w:date="2016-06-13T08:53:00Z"/>
          <w:color w:val="000000"/>
          <w:szCs w:val="21"/>
        </w:rPr>
      </w:pPr>
      <w:ins w:id="10888" w:author="hp" w:date="2016-06-13T08:53:00Z">
        <w:r>
          <w:pict w14:anchorId="0E4C4C3E">
            <v:shape id="_x0000_i3174" type="#_x0000_t75" style="width:369pt;height:117.75pt">
              <v:imagedata r:id="rId3472" o:title=""/>
            </v:shape>
          </w:pict>
        </w:r>
      </w:ins>
    </w:p>
    <w:p w14:paraId="422FB143" w14:textId="77777777" w:rsidR="00421F26" w:rsidRPr="008723F3" w:rsidRDefault="00421F26" w:rsidP="00421F26">
      <w:pPr>
        <w:jc w:val="center"/>
        <w:rPr>
          <w:ins w:id="10889" w:author="hp" w:date="2016-06-13T08:53:00Z"/>
          <w:color w:val="000000"/>
          <w:szCs w:val="21"/>
        </w:rPr>
      </w:pPr>
      <w:ins w:id="10890" w:author="hp" w:date="2016-06-13T08:53:00Z">
        <w:r w:rsidRPr="008723F3">
          <w:rPr>
            <w:rFonts w:hint="eastAsia"/>
            <w:color w:val="000000"/>
            <w:szCs w:val="21"/>
          </w:rPr>
          <w:t>图</w:t>
        </w:r>
        <w:r w:rsidRPr="008723F3">
          <w:rPr>
            <w:rFonts w:hint="eastAsia"/>
            <w:color w:val="000000"/>
            <w:szCs w:val="21"/>
          </w:rPr>
          <w:t>9-63</w:t>
        </w:r>
        <w:r w:rsidRPr="008723F3">
          <w:rPr>
            <w:rFonts w:hint="eastAsia"/>
            <w:color w:val="000000"/>
            <w:szCs w:val="21"/>
          </w:rPr>
          <w:tab/>
          <w:t>ISC</w:t>
        </w:r>
        <w:r w:rsidRPr="008723F3">
          <w:rPr>
            <w:rFonts w:hint="eastAsia"/>
            <w:color w:val="000000"/>
            <w:szCs w:val="21"/>
          </w:rPr>
          <w:t>的控制系统框图</w:t>
        </w:r>
      </w:ins>
    </w:p>
    <w:p w14:paraId="3AB04137" w14:textId="77777777" w:rsidR="00421F26" w:rsidRPr="008723F3" w:rsidRDefault="00421F26" w:rsidP="00421F26">
      <w:pPr>
        <w:ind w:firstLineChars="200" w:firstLine="420"/>
        <w:rPr>
          <w:ins w:id="10891" w:author="hp" w:date="2016-06-13T08:53:00Z"/>
          <w:color w:val="000000"/>
          <w:szCs w:val="21"/>
        </w:rPr>
      </w:pPr>
      <w:ins w:id="10892" w:author="hp" w:date="2016-06-13T08:53:00Z">
        <w:r w:rsidRPr="008723F3">
          <w:rPr>
            <w:rFonts w:hint="eastAsia"/>
            <w:color w:val="000000"/>
            <w:szCs w:val="21"/>
          </w:rPr>
          <w:t>间接转矩控制也是一种基于定子模型的控制方法，直接在定子坐标系下分析计算电动机的磁链和转矩。两者不同的地方是，</w:t>
        </w:r>
        <w:r w:rsidRPr="008723F3">
          <w:rPr>
            <w:rFonts w:hint="eastAsia"/>
            <w:color w:val="000000"/>
            <w:szCs w:val="21"/>
          </w:rPr>
          <w:t>ISC</w:t>
        </w:r>
        <w:r w:rsidRPr="008723F3">
          <w:rPr>
            <w:rFonts w:hint="eastAsia"/>
            <w:color w:val="000000"/>
            <w:szCs w:val="21"/>
          </w:rPr>
          <w:t>控制器为</w:t>
        </w:r>
        <w:r w:rsidRPr="008723F3">
          <w:rPr>
            <w:rFonts w:hint="eastAsia"/>
            <w:color w:val="000000"/>
            <w:szCs w:val="21"/>
          </w:rPr>
          <w:t>PI</w:t>
        </w:r>
        <w:r w:rsidRPr="008723F3">
          <w:rPr>
            <w:rFonts w:hint="eastAsia"/>
            <w:color w:val="000000"/>
            <w:szCs w:val="21"/>
          </w:rPr>
          <w:t>调节器，其输出为连续量，对应于三相定子电压的平</w:t>
        </w:r>
        <w:r w:rsidRPr="008723F3">
          <w:rPr>
            <w:rFonts w:hint="eastAsia"/>
            <w:color w:val="000000"/>
            <w:szCs w:val="21"/>
          </w:rPr>
          <w:lastRenderedPageBreak/>
          <w:t>均值，并以此作为</w:t>
        </w:r>
        <w:r w:rsidRPr="008723F3">
          <w:rPr>
            <w:rFonts w:hint="eastAsia"/>
            <w:color w:val="000000"/>
            <w:szCs w:val="21"/>
          </w:rPr>
          <w:t>SPWM</w:t>
        </w:r>
        <w:r w:rsidRPr="008723F3">
          <w:rPr>
            <w:rFonts w:hint="eastAsia"/>
            <w:color w:val="000000"/>
            <w:szCs w:val="21"/>
          </w:rPr>
          <w:t>的控制信号。</w:t>
        </w:r>
      </w:ins>
    </w:p>
    <w:p w14:paraId="16C2A7B6" w14:textId="77777777" w:rsidR="00421F26" w:rsidRPr="008723F3" w:rsidRDefault="00421F26" w:rsidP="00421F26">
      <w:pPr>
        <w:ind w:firstLineChars="200" w:firstLine="420"/>
        <w:rPr>
          <w:ins w:id="10893" w:author="hp" w:date="2016-06-13T08:53:00Z"/>
        </w:rPr>
      </w:pPr>
      <w:ins w:id="10894" w:author="hp" w:date="2016-06-13T08:53:00Z">
        <w:r w:rsidRPr="008723F3">
          <w:t>ISC</w:t>
        </w:r>
        <w:r w:rsidRPr="008723F3">
          <w:rPr>
            <w:rFonts w:hint="eastAsia"/>
          </w:rPr>
          <w:t>离散控制算法是首先根据已知的数据（包括给定值、检测值及预测模型的计算值）计算出当前控制周期及上一个控制周期内的定子磁链空间矢量的</w:t>
        </w:r>
        <w:r w:rsidR="00BF1057">
          <w:rPr>
            <w:position w:val="-10"/>
          </w:rPr>
          <w:pict w14:anchorId="2015A5B1">
            <v:shape id="_x0000_i3175" type="#_x0000_t75" style="width:22.5pt;height:15.75pt">
              <v:imagedata r:id="rId3473" o:title=""/>
            </v:shape>
          </w:pict>
        </w:r>
        <w:r w:rsidRPr="008723F3">
          <w:rPr>
            <w:rFonts w:hint="eastAsia"/>
          </w:rPr>
          <w:t>，从而得到当前控制周期的定子电压给定量，再通过</w:t>
        </w:r>
        <w:r w:rsidRPr="008723F3">
          <w:t>SPWM</w:t>
        </w:r>
        <w:r w:rsidRPr="008723F3">
          <w:rPr>
            <w:rFonts w:hint="eastAsia"/>
          </w:rPr>
          <w:t>实现对异步电动机转矩的控制。</w:t>
        </w:r>
      </w:ins>
    </w:p>
    <w:p w14:paraId="44A8A498" w14:textId="77777777" w:rsidR="00421F26" w:rsidRPr="008723F3" w:rsidRDefault="00421F26" w:rsidP="00421F26">
      <w:pPr>
        <w:ind w:firstLineChars="200" w:firstLine="420"/>
        <w:rPr>
          <w:ins w:id="10895" w:author="hp" w:date="2016-06-13T08:53:00Z"/>
          <w:color w:val="000000"/>
          <w:szCs w:val="21"/>
        </w:rPr>
      </w:pPr>
      <w:ins w:id="10896" w:author="hp" w:date="2016-06-13T08:53:00Z">
        <w:r w:rsidRPr="008723F3">
          <w:rPr>
            <w:rFonts w:hint="eastAsia"/>
          </w:rPr>
          <w:t>若以</w:t>
        </w:r>
        <w:r w:rsidR="00BF1057">
          <w:rPr>
            <w:position w:val="-12"/>
          </w:rPr>
          <w:pict w14:anchorId="79822F7E">
            <v:shape id="_x0000_i3176" type="#_x0000_t75" style="width:42.75pt;height:17.25pt">
              <v:imagedata r:id="rId3474" o:title=""/>
            </v:shape>
          </w:pict>
        </w:r>
        <w:r w:rsidRPr="008723F3">
          <w:rPr>
            <w:rFonts w:hint="eastAsia"/>
          </w:rPr>
          <w:t>和</w:t>
        </w:r>
        <w:r w:rsidR="00BF1057">
          <w:rPr>
            <w:position w:val="-12"/>
          </w:rPr>
          <w:pict w14:anchorId="1264FDD2">
            <v:shape id="_x0000_i3177" type="#_x0000_t75" style="width:30pt;height:17.25pt">
              <v:imagedata r:id="rId3475" o:title=""/>
            </v:shape>
          </w:pict>
        </w:r>
        <w:r w:rsidRPr="008723F3">
          <w:rPr>
            <w:rFonts w:hint="eastAsia"/>
          </w:rPr>
          <w:t>分别表示定子磁链在</w:t>
        </w:r>
        <w:r w:rsidR="00BF1057">
          <w:rPr>
            <w:position w:val="-6"/>
          </w:rPr>
          <w:pict w14:anchorId="476A1D4E">
            <v:shape id="_x0000_i3178" type="#_x0000_t75" style="width:22.5pt;height:13.5pt">
              <v:imagedata r:id="rId3476" o:title=""/>
            </v:shape>
          </w:pict>
        </w:r>
        <w:r w:rsidRPr="008723F3">
          <w:rPr>
            <w:rFonts w:hint="eastAsia"/>
          </w:rPr>
          <w:t>和</w:t>
        </w:r>
        <w:r w:rsidR="00BF1057">
          <w:rPr>
            <w:position w:val="-6"/>
          </w:rPr>
          <w:pict w14:anchorId="4CF32622">
            <v:shape id="_x0000_i3179" type="#_x0000_t75" style="width:9.75pt;height:9.75pt">
              <v:imagedata r:id="rId3477" o:title=""/>
            </v:shape>
          </w:pict>
        </w:r>
        <w:r w:rsidRPr="008723F3">
          <w:rPr>
            <w:rFonts w:hint="eastAsia"/>
          </w:rPr>
          <w:t>时刻的空间矢量，</w:t>
        </w:r>
        <w:r w:rsidR="00BF1057">
          <w:rPr>
            <w:position w:val="-12"/>
          </w:rPr>
          <w:pict w14:anchorId="270AB64D">
            <v:shape id="_x0000_i3180" type="#_x0000_t75" style="width:34.5pt;height:17.25pt">
              <v:imagedata r:id="rId3478" o:title=""/>
            </v:shape>
          </w:pict>
        </w:r>
        <w:r w:rsidRPr="008723F3">
          <w:rPr>
            <w:rFonts w:hint="eastAsia"/>
          </w:rPr>
          <w:t>表示定子磁链由</w:t>
        </w:r>
        <w:r w:rsidR="00BF1057">
          <w:rPr>
            <w:position w:val="-6"/>
          </w:rPr>
          <w:pict w14:anchorId="61007A8B">
            <v:shape id="_x0000_i3181" type="#_x0000_t75" style="width:22.5pt;height:13.5pt">
              <v:imagedata r:id="rId3479" o:title=""/>
            </v:shape>
          </w:pict>
        </w:r>
        <w:r w:rsidRPr="008723F3">
          <w:rPr>
            <w:rFonts w:hint="eastAsia"/>
          </w:rPr>
          <w:t>时刻到</w:t>
        </w:r>
        <w:r w:rsidR="00BF1057">
          <w:rPr>
            <w:position w:val="-6"/>
          </w:rPr>
          <w:pict w14:anchorId="6A6A06C7">
            <v:shape id="_x0000_i3182" type="#_x0000_t75" style="width:9.75pt;height:9.75pt">
              <v:imagedata r:id="rId3480" o:title=""/>
            </v:shape>
          </w:pict>
        </w:r>
        <w:r w:rsidRPr="008723F3">
          <w:rPr>
            <w:rFonts w:hint="eastAsia"/>
          </w:rPr>
          <w:t>时刻的相位角增量，</w:t>
        </w:r>
        <w:r w:rsidR="00BF1057">
          <w:rPr>
            <w:position w:val="-12"/>
          </w:rPr>
          <w:pict w14:anchorId="0092E9CC">
            <v:shape id="_x0000_i3183" type="#_x0000_t75" style="width:42.75pt;height:17.25pt">
              <v:imagedata r:id="rId3481" o:title=""/>
            </v:shape>
          </w:pict>
        </w:r>
        <w:r w:rsidRPr="008723F3">
          <w:rPr>
            <w:rFonts w:hint="eastAsia"/>
          </w:rPr>
          <w:t>和</w:t>
        </w:r>
        <w:r w:rsidR="00BF1057">
          <w:rPr>
            <w:position w:val="-12"/>
          </w:rPr>
          <w:pict w14:anchorId="1F1FE0FF">
            <v:shape id="_x0000_i3184" type="#_x0000_t75" style="width:30pt;height:17.25pt">
              <v:imagedata r:id="rId3482" o:title=""/>
            </v:shape>
          </w:pict>
        </w:r>
        <w:r w:rsidRPr="008723F3">
          <w:rPr>
            <w:rFonts w:hint="eastAsia"/>
          </w:rPr>
          <w:t>的差</w:t>
        </w:r>
        <w:r w:rsidR="00BF1057">
          <w:rPr>
            <w:position w:val="-12"/>
          </w:rPr>
          <w:pict w14:anchorId="25075EB9">
            <v:shape id="_x0000_i3185" type="#_x0000_t75" style="width:36.75pt;height:17.25pt">
              <v:imagedata r:id="rId3483" o:title=""/>
            </v:shape>
          </w:pict>
        </w:r>
        <w:r w:rsidRPr="008723F3">
          <w:rPr>
            <w:rFonts w:hint="eastAsia"/>
          </w:rPr>
          <w:t>表示定子磁链增量，则上述各量在定子正交坐标系</w:t>
        </w:r>
        <w:r w:rsidR="00BF1057">
          <w:rPr>
            <w:position w:val="-12"/>
          </w:rPr>
          <w:pict w14:anchorId="26C99425">
            <v:shape id="_x0000_i3186" type="#_x0000_t75" style="width:36.75pt;height:17.25pt">
              <v:imagedata r:id="rId3484" o:title=""/>
            </v:shape>
          </w:pict>
        </w:r>
        <w:r w:rsidRPr="008723F3">
          <w:rPr>
            <w:rFonts w:hint="eastAsia"/>
          </w:rPr>
          <w:t>中的关系如图</w:t>
        </w:r>
        <w:r w:rsidRPr="008723F3">
          <w:rPr>
            <w:rFonts w:hint="eastAsia"/>
          </w:rPr>
          <w:t>9-64</w:t>
        </w:r>
        <w:r w:rsidRPr="008723F3">
          <w:rPr>
            <w:rFonts w:hint="eastAsia"/>
          </w:rPr>
          <w:t>所示。</w:t>
        </w:r>
      </w:ins>
    </w:p>
    <w:p w14:paraId="14BF2CE5" w14:textId="77777777" w:rsidR="00421F26" w:rsidRPr="008723F3" w:rsidRDefault="00BF1057" w:rsidP="00421F26">
      <w:pPr>
        <w:ind w:firstLineChars="200" w:firstLine="420"/>
        <w:jc w:val="center"/>
        <w:rPr>
          <w:ins w:id="10897" w:author="hp" w:date="2016-06-13T08:53:00Z"/>
        </w:rPr>
      </w:pPr>
      <w:ins w:id="10898" w:author="hp" w:date="2016-06-13T08:53:00Z">
        <w:r>
          <w:pict w14:anchorId="1E4522BA">
            <v:shape id="_x0000_i3187" type="#_x0000_t75" style="width:151.5pt;height:127.5pt">
              <v:imagedata r:id="rId3485" o:title=""/>
            </v:shape>
          </w:pict>
        </w:r>
      </w:ins>
    </w:p>
    <w:p w14:paraId="052A0039" w14:textId="77777777" w:rsidR="00421F26" w:rsidRPr="008723F3" w:rsidRDefault="00421F26" w:rsidP="00421F26">
      <w:pPr>
        <w:ind w:firstLineChars="200" w:firstLine="360"/>
        <w:jc w:val="center"/>
        <w:rPr>
          <w:ins w:id="10899" w:author="hp" w:date="2016-06-13T08:53:00Z"/>
          <w:color w:val="000000"/>
          <w:szCs w:val="21"/>
        </w:rPr>
      </w:pPr>
      <w:ins w:id="10900" w:author="hp" w:date="2016-06-13T08:53:00Z">
        <w:r w:rsidRPr="008723F3">
          <w:rPr>
            <w:rFonts w:hint="eastAsia"/>
            <w:sz w:val="18"/>
            <w:szCs w:val="18"/>
          </w:rPr>
          <w:t>图</w:t>
        </w:r>
        <w:r w:rsidRPr="008723F3">
          <w:rPr>
            <w:rFonts w:hint="eastAsia"/>
            <w:sz w:val="18"/>
            <w:szCs w:val="18"/>
          </w:rPr>
          <w:t xml:space="preserve">9-64 </w:t>
        </w:r>
        <w:r w:rsidRPr="008723F3">
          <w:rPr>
            <w:rFonts w:hint="eastAsia"/>
            <w:sz w:val="18"/>
            <w:szCs w:val="18"/>
          </w:rPr>
          <w:t>定子磁链轨迹及其增量图</w:t>
        </w:r>
      </w:ins>
    </w:p>
    <w:p w14:paraId="37573292" w14:textId="77777777" w:rsidR="00421F26" w:rsidRPr="008723F3" w:rsidRDefault="00421F26" w:rsidP="00421F26">
      <w:pPr>
        <w:ind w:firstLineChars="200" w:firstLine="420"/>
        <w:rPr>
          <w:ins w:id="10901" w:author="hp" w:date="2016-06-13T08:53:00Z"/>
          <w:szCs w:val="21"/>
        </w:rPr>
      </w:pPr>
      <w:ins w:id="10902" w:author="hp" w:date="2016-06-13T08:53:00Z">
        <w:r w:rsidRPr="008723F3">
          <w:t>ISC</w:t>
        </w:r>
        <w:r w:rsidRPr="008723F3">
          <w:rPr>
            <w:rFonts w:hint="eastAsia"/>
          </w:rPr>
          <w:t>控制器的控制算法结构如图</w:t>
        </w:r>
        <w:r w:rsidRPr="008723F3">
          <w:rPr>
            <w:rFonts w:hint="eastAsia"/>
          </w:rPr>
          <w:t>9-65</w:t>
        </w:r>
        <w:r w:rsidRPr="008723F3">
          <w:rPr>
            <w:rFonts w:hint="eastAsia"/>
          </w:rPr>
          <w:t>所示，其中</w:t>
        </w:r>
        <w:r w:rsidRPr="008723F3">
          <w:t>ISC</w:t>
        </w:r>
        <w:r w:rsidRPr="008723F3">
          <w:rPr>
            <w:rFonts w:hint="eastAsia"/>
          </w:rPr>
          <w:t>控制器中包括转矩和磁链两个控制回路。在转矩控制回路中，转差角频率的给定值</w:t>
        </w:r>
        <w:r w:rsidR="00BF1057">
          <w:rPr>
            <w:position w:val="-10"/>
          </w:rPr>
          <w:pict w14:anchorId="5D51FC25">
            <v:shape id="_x0000_i3188" type="#_x0000_t75" style="width:15pt;height:17.25pt">
              <v:imagedata r:id="rId3486" o:title=""/>
            </v:shape>
          </w:pict>
        </w:r>
        <w:r w:rsidRPr="008723F3">
          <w:rPr>
            <w:rFonts w:hint="eastAsia"/>
          </w:rPr>
          <w:t>和反馈值</w:t>
        </w:r>
        <w:r w:rsidR="00BF1057">
          <w:rPr>
            <w:position w:val="-10"/>
          </w:rPr>
          <w:pict w14:anchorId="2D42ECF9">
            <v:shape id="_x0000_i3189" type="#_x0000_t75" style="width:15pt;height:15.75pt">
              <v:imagedata r:id="rId3487" o:title=""/>
            </v:shape>
          </w:pict>
        </w:r>
        <w:r w:rsidRPr="008723F3">
          <w:rPr>
            <w:rFonts w:hint="eastAsia"/>
          </w:rPr>
          <w:t>分别由转矩给定值</w:t>
        </w:r>
        <w:r w:rsidR="00BF1057">
          <w:rPr>
            <w:position w:val="-10"/>
          </w:rPr>
          <w:pict w14:anchorId="7B89E039">
            <v:shape id="_x0000_i3190" type="#_x0000_t75" style="width:13.5pt;height:17.25pt">
              <v:imagedata r:id="rId3488" o:title=""/>
            </v:shape>
          </w:pict>
        </w:r>
        <w:r w:rsidRPr="008723F3">
          <w:rPr>
            <w:rFonts w:hint="eastAsia"/>
          </w:rPr>
          <w:t>和</w:t>
        </w:r>
        <w:r w:rsidRPr="008723F3">
          <w:rPr>
            <w:rFonts w:hint="eastAsia"/>
            <w:szCs w:val="21"/>
          </w:rPr>
          <w:t>反馈值</w:t>
        </w:r>
        <w:r w:rsidR="00BF1057">
          <w:rPr>
            <w:position w:val="-10"/>
            <w:szCs w:val="21"/>
          </w:rPr>
          <w:pict w14:anchorId="736BEDC1">
            <v:shape id="_x0000_i3191" type="#_x0000_t75" style="width:13.5pt;height:18pt">
              <v:imagedata r:id="rId3489" o:title=""/>
            </v:shape>
          </w:pict>
        </w:r>
        <w:r w:rsidRPr="008723F3">
          <w:rPr>
            <w:rFonts w:hint="eastAsia"/>
            <w:szCs w:val="21"/>
          </w:rPr>
          <w:t>乘以转子磁链系数</w:t>
        </w:r>
        <w:r w:rsidR="00BF1057">
          <w:rPr>
            <w:position w:val="-14"/>
            <w:szCs w:val="21"/>
          </w:rPr>
          <w:pict w14:anchorId="0E8CF97B">
            <v:shape id="_x0000_i3192" type="#_x0000_t75" style="width:15.75pt;height:18pt">
              <v:imagedata r:id="rId3490" o:title=""/>
            </v:shape>
          </w:pict>
        </w:r>
        <w:r w:rsidRPr="008723F3">
          <w:rPr>
            <w:rFonts w:hint="eastAsia"/>
            <w:szCs w:val="21"/>
          </w:rPr>
          <w:t>得到，其中，</w:t>
        </w:r>
      </w:ins>
    </w:p>
    <w:p w14:paraId="273BD6CB" w14:textId="77777777" w:rsidR="00421F26" w:rsidRPr="008723F3" w:rsidRDefault="00421F26" w:rsidP="00421F26">
      <w:pPr>
        <w:tabs>
          <w:tab w:val="center" w:pos="4160"/>
          <w:tab w:val="right" w:pos="8300"/>
        </w:tabs>
        <w:ind w:firstLineChars="200" w:firstLine="420"/>
        <w:rPr>
          <w:ins w:id="10903" w:author="hp" w:date="2016-06-13T08:53:00Z"/>
          <w:szCs w:val="22"/>
        </w:rPr>
      </w:pPr>
      <w:ins w:id="10904" w:author="hp" w:date="2016-06-13T08:53:00Z">
        <w:r w:rsidRPr="008723F3">
          <w:rPr>
            <w:szCs w:val="22"/>
          </w:rPr>
          <w:tab/>
        </w:r>
        <w:r>
          <w:rPr>
            <w:rFonts w:hint="eastAsia"/>
            <w:szCs w:val="22"/>
          </w:rPr>
          <w:t xml:space="preserve"> </w:t>
        </w:r>
        <w:r w:rsidR="00BF1057">
          <w:rPr>
            <w:position w:val="-30"/>
            <w:szCs w:val="22"/>
          </w:rPr>
          <w:pict w14:anchorId="514B9A9B">
            <v:shape id="_x0000_i3193" type="#_x0000_t75" style="width:49.5pt;height:31.5pt">
              <v:imagedata r:id="rId3491" o:title=""/>
            </v:shape>
          </w:pict>
        </w:r>
        <w:r w:rsidRPr="008723F3">
          <w:rPr>
            <w:szCs w:val="22"/>
          </w:rPr>
          <w:tab/>
        </w:r>
        <w:r>
          <w:rPr>
            <w:rFonts w:hint="eastAsia"/>
            <w:szCs w:val="22"/>
          </w:rPr>
          <w:t xml:space="preserve">   </w:t>
        </w:r>
        <w:r>
          <w:rPr>
            <w:rFonts w:hint="eastAsia"/>
            <w:szCs w:val="22"/>
          </w:rPr>
          <w:t>（</w:t>
        </w:r>
        <w:r>
          <w:rPr>
            <w:rFonts w:hint="eastAsia"/>
            <w:szCs w:val="22"/>
          </w:rPr>
          <w:t>9-75</w:t>
        </w:r>
        <w:r>
          <w:rPr>
            <w:rFonts w:hint="eastAsia"/>
            <w:szCs w:val="22"/>
          </w:rPr>
          <w:t>）</w:t>
        </w:r>
      </w:ins>
    </w:p>
    <w:p w14:paraId="3DABF5B9" w14:textId="77777777" w:rsidR="00421F26" w:rsidRPr="008723F3" w:rsidRDefault="00421F26" w:rsidP="00421F26">
      <w:pPr>
        <w:rPr>
          <w:ins w:id="10905" w:author="hp" w:date="2016-06-13T08:53:00Z"/>
        </w:rPr>
      </w:pPr>
      <w:ins w:id="10906" w:author="hp" w:date="2016-06-13T08:53:00Z">
        <w:r w:rsidRPr="008723F3">
          <w:rPr>
            <w:rFonts w:hint="eastAsia"/>
          </w:rPr>
          <w:t>式中，</w:t>
        </w:r>
        <w:r w:rsidR="00BF1057">
          <w:rPr>
            <w:position w:val="-14"/>
          </w:rPr>
          <w:pict w14:anchorId="5C770B9E">
            <v:shape id="_x0000_i3194" type="#_x0000_t75" style="width:12.75pt;height:18pt">
              <v:imagedata r:id="rId3492" o:title=""/>
            </v:shape>
          </w:pict>
        </w:r>
        <w:r w:rsidRPr="008723F3">
          <w:rPr>
            <w:rFonts w:hint="eastAsia"/>
          </w:rPr>
          <w:t>为电动机极对数；</w:t>
        </w:r>
        <w:r w:rsidR="00BF1057">
          <w:rPr>
            <w:position w:val="-10"/>
          </w:rPr>
          <w:pict w14:anchorId="5E058809">
            <v:shape id="_x0000_i3195" type="#_x0000_t75" style="width:13.5pt;height:15.75pt">
              <v:imagedata r:id="rId3493" o:title=""/>
            </v:shape>
          </w:pict>
        </w:r>
        <w:r w:rsidRPr="008723F3">
          <w:rPr>
            <w:rFonts w:hint="eastAsia"/>
          </w:rPr>
          <w:t>为转子电阻；</w:t>
        </w:r>
        <w:r w:rsidR="00BF1057">
          <w:rPr>
            <w:position w:val="-10"/>
          </w:rPr>
          <w:pict w14:anchorId="1540A0BB">
            <v:shape id="_x0000_i3196" type="#_x0000_t75" style="width:13.5pt;height:15.75pt">
              <v:imagedata r:id="rId3494" o:title=""/>
            </v:shape>
          </w:pict>
        </w:r>
        <w:r w:rsidRPr="008723F3">
          <w:rPr>
            <w:rFonts w:hint="eastAsia"/>
          </w:rPr>
          <w:t>为转子磁链矢量的模值。</w:t>
        </w:r>
      </w:ins>
    </w:p>
    <w:p w14:paraId="08FE9B18" w14:textId="77777777" w:rsidR="00421F26" w:rsidRPr="008723F3" w:rsidRDefault="00421F26" w:rsidP="00421F26">
      <w:pPr>
        <w:ind w:firstLineChars="200" w:firstLine="420"/>
        <w:rPr>
          <w:ins w:id="10907" w:author="hp" w:date="2016-06-13T08:53:00Z"/>
          <w:color w:val="000000"/>
          <w:szCs w:val="21"/>
        </w:rPr>
      </w:pPr>
      <w:ins w:id="10908" w:author="hp" w:date="2016-06-13T08:53:00Z">
        <w:r w:rsidRPr="008723F3">
          <w:rPr>
            <w:rFonts w:hint="eastAsia"/>
          </w:rPr>
          <w:t>定子磁链旋转角度</w:t>
        </w:r>
        <w:r w:rsidR="00BF1057">
          <w:rPr>
            <w:position w:val="-10"/>
          </w:rPr>
          <w:pict w14:anchorId="6B62E924">
            <v:shape id="_x0000_i3197" type="#_x0000_t75" style="width:17.25pt;height:15.75pt">
              <v:imagedata r:id="rId3495" o:title=""/>
            </v:shape>
          </w:pict>
        </w:r>
        <w:r w:rsidRPr="008723F3">
          <w:rPr>
            <w:rFonts w:hint="eastAsia"/>
          </w:rPr>
          <w:t>是其稳定值</w:t>
        </w:r>
        <w:r w:rsidR="00BF1057">
          <w:rPr>
            <w:position w:val="-10"/>
          </w:rPr>
          <w:pict w14:anchorId="4C9707A8">
            <v:shape id="_x0000_i3198" type="#_x0000_t75" style="width:30pt;height:15.75pt">
              <v:imagedata r:id="rId3496" o:title=""/>
            </v:shape>
          </w:pict>
        </w:r>
        <w:r w:rsidRPr="008723F3">
          <w:rPr>
            <w:rFonts w:hint="eastAsia"/>
          </w:rPr>
          <w:t>和暂态值</w:t>
        </w:r>
        <w:r w:rsidR="00BF1057">
          <w:rPr>
            <w:position w:val="-14"/>
          </w:rPr>
          <w:pict w14:anchorId="590DA25A">
            <v:shape id="_x0000_i3199" type="#_x0000_t75" style="width:31.5pt;height:18pt">
              <v:imagedata r:id="rId3497" o:title=""/>
            </v:shape>
          </w:pict>
        </w:r>
        <w:r w:rsidRPr="008723F3">
          <w:rPr>
            <w:rFonts w:hint="eastAsia"/>
          </w:rPr>
          <w:t>之和。转差角频率的给定值</w:t>
        </w:r>
        <w:r w:rsidR="00BF1057">
          <w:rPr>
            <w:position w:val="-10"/>
          </w:rPr>
          <w:pict w14:anchorId="7B1A4D3B">
            <v:shape id="_x0000_i3200" type="#_x0000_t75" style="width:15pt;height:17.25pt">
              <v:imagedata r:id="rId3498" o:title=""/>
            </v:shape>
          </w:pict>
        </w:r>
        <w:r w:rsidRPr="008723F3">
          <w:rPr>
            <w:rFonts w:hint="eastAsia"/>
          </w:rPr>
          <w:t>加上实测转子转速</w:t>
        </w:r>
        <w:r w:rsidR="00BF1057">
          <w:rPr>
            <w:position w:val="-6"/>
          </w:rPr>
          <w:pict w14:anchorId="3B11B7E9">
            <v:shape id="_x0000_i3201" type="#_x0000_t75" style="width:9.75pt;height:9.75pt">
              <v:imagedata r:id="rId3499" o:title=""/>
            </v:shape>
          </w:pict>
        </w:r>
        <w:r w:rsidRPr="008723F3">
          <w:rPr>
            <w:rFonts w:hint="eastAsia"/>
          </w:rPr>
          <w:t>就可以得到定子角频率的给定值</w:t>
        </w:r>
        <w:r w:rsidR="00BF1057">
          <w:rPr>
            <w:position w:val="-10"/>
          </w:rPr>
          <w:pict w14:anchorId="31C939A4">
            <v:shape id="_x0000_i3202" type="#_x0000_t75" style="width:14.25pt;height:17.25pt">
              <v:imagedata r:id="rId3500" o:title=""/>
            </v:shape>
          </w:pict>
        </w:r>
        <w:r w:rsidRPr="008723F3">
          <w:rPr>
            <w:rFonts w:hint="eastAsia"/>
          </w:rPr>
          <w:t>，</w:t>
        </w:r>
        <w:r w:rsidR="00BF1057">
          <w:rPr>
            <w:position w:val="-10"/>
          </w:rPr>
          <w:pict w14:anchorId="0FB513CF">
            <v:shape id="_x0000_i3203" type="#_x0000_t75" style="width:14.25pt;height:17.25pt">
              <v:imagedata r:id="rId3501" o:title=""/>
            </v:shape>
          </w:pict>
        </w:r>
        <w:r w:rsidRPr="008723F3">
          <w:rPr>
            <w:rFonts w:hint="eastAsia"/>
          </w:rPr>
          <w:t>再乘以控制周期</w:t>
        </w:r>
        <w:r w:rsidR="00BF1057">
          <w:rPr>
            <w:position w:val="-10"/>
          </w:rPr>
          <w:pict w14:anchorId="30C5ADC3">
            <v:shape id="_x0000_i3204" type="#_x0000_t75" style="width:9.75pt;height:15.75pt">
              <v:imagedata r:id="rId3502" o:title=""/>
            </v:shape>
          </w:pict>
        </w:r>
        <w:r w:rsidRPr="008723F3">
          <w:rPr>
            <w:rFonts w:hint="eastAsia"/>
          </w:rPr>
          <w:t>得到稳态给定值</w:t>
        </w:r>
        <w:r w:rsidR="00BF1057">
          <w:rPr>
            <w:position w:val="-10"/>
          </w:rPr>
          <w:pict w14:anchorId="2AA7E935">
            <v:shape id="_x0000_i3205" type="#_x0000_t75" style="width:30pt;height:15.75pt">
              <v:imagedata r:id="rId3496" o:title=""/>
            </v:shape>
          </w:pict>
        </w:r>
        <w:r w:rsidRPr="008723F3">
          <w:rPr>
            <w:rFonts w:hint="eastAsia"/>
          </w:rPr>
          <w:t>。转差角频率的反馈值和给定值的差经过</w:t>
        </w:r>
        <w:r w:rsidRPr="008723F3">
          <w:rPr>
            <w:rFonts w:hint="eastAsia"/>
          </w:rPr>
          <w:t>PI-1</w:t>
        </w:r>
        <w:r w:rsidRPr="008723F3">
          <w:rPr>
            <w:rFonts w:hint="eastAsia"/>
          </w:rPr>
          <w:t>调节器的调节就是暂态给定值</w:t>
        </w:r>
        <w:r w:rsidR="00BF1057">
          <w:rPr>
            <w:position w:val="-14"/>
          </w:rPr>
          <w:pict w14:anchorId="06AA6828">
            <v:shape id="_x0000_i3206" type="#_x0000_t75" style="width:31.5pt;height:18pt">
              <v:imagedata r:id="rId3497" o:title=""/>
            </v:shape>
          </w:pict>
        </w:r>
        <w:r w:rsidRPr="008723F3">
          <w:rPr>
            <w:rFonts w:hint="eastAsia"/>
          </w:rPr>
          <w:t>。系统运行时，</w:t>
        </w:r>
        <w:r w:rsidRPr="008723F3">
          <w:rPr>
            <w:rFonts w:hint="eastAsia"/>
          </w:rPr>
          <w:t>PI</w:t>
        </w:r>
        <w:r w:rsidRPr="008723F3">
          <w:rPr>
            <w:rFonts w:hint="eastAsia"/>
          </w:rPr>
          <w:t>调节器的积分部分用来消除稳态误差，而比例部分的作用是加快转矩的调整速度。</w:t>
        </w:r>
      </w:ins>
    </w:p>
    <w:p w14:paraId="2A9095E0" w14:textId="77777777" w:rsidR="00421F26" w:rsidRPr="008723F3" w:rsidRDefault="00BF1057" w:rsidP="00421F26">
      <w:pPr>
        <w:jc w:val="center"/>
        <w:rPr>
          <w:ins w:id="10909" w:author="hp" w:date="2016-06-13T08:53:00Z"/>
        </w:rPr>
      </w:pPr>
      <w:ins w:id="10910" w:author="hp" w:date="2016-06-13T08:53:00Z">
        <w:r>
          <w:lastRenderedPageBreak/>
          <w:pict w14:anchorId="526A6819">
            <v:shape id="_x0000_i3207" type="#_x0000_t75" style="width:335.25pt;height:123pt">
              <v:imagedata r:id="rId3503" o:title=""/>
            </v:shape>
          </w:pict>
        </w:r>
      </w:ins>
    </w:p>
    <w:p w14:paraId="07D28806" w14:textId="77777777" w:rsidR="00421F26" w:rsidRPr="008723F3" w:rsidRDefault="00421F26" w:rsidP="00421F26">
      <w:pPr>
        <w:jc w:val="center"/>
        <w:rPr>
          <w:ins w:id="10911" w:author="hp" w:date="2016-06-13T08:53:00Z"/>
          <w:color w:val="000000"/>
          <w:szCs w:val="21"/>
        </w:rPr>
      </w:pPr>
      <w:ins w:id="10912" w:author="hp" w:date="2016-06-13T08:53:00Z">
        <w:r w:rsidRPr="008723F3">
          <w:rPr>
            <w:rFonts w:hint="eastAsia"/>
            <w:sz w:val="18"/>
            <w:szCs w:val="18"/>
          </w:rPr>
          <w:t>图</w:t>
        </w:r>
        <w:r w:rsidRPr="008723F3">
          <w:rPr>
            <w:rFonts w:hint="eastAsia"/>
            <w:sz w:val="18"/>
            <w:szCs w:val="18"/>
          </w:rPr>
          <w:t>9-65 ISC</w:t>
        </w:r>
        <w:r w:rsidRPr="008723F3">
          <w:rPr>
            <w:rFonts w:hint="eastAsia"/>
            <w:sz w:val="18"/>
            <w:szCs w:val="18"/>
          </w:rPr>
          <w:t>模型原理框图</w:t>
        </w:r>
      </w:ins>
    </w:p>
    <w:p w14:paraId="32B8F2E5" w14:textId="77777777" w:rsidR="00421F26" w:rsidRPr="008723F3" w:rsidRDefault="00421F26" w:rsidP="00421F26">
      <w:pPr>
        <w:ind w:firstLineChars="200" w:firstLine="420"/>
        <w:rPr>
          <w:ins w:id="10913" w:author="hp" w:date="2016-06-13T08:53:00Z"/>
        </w:rPr>
      </w:pPr>
      <w:ins w:id="10914" w:author="hp" w:date="2016-06-13T08:53:00Z">
        <w:r w:rsidRPr="008723F3">
          <w:rPr>
            <w:rFonts w:hint="eastAsia"/>
          </w:rPr>
          <w:t>在磁链控制回路中，定子磁链给定量的模值</w:t>
        </w:r>
        <w:r w:rsidR="00BF1057">
          <w:rPr>
            <w:position w:val="-10"/>
          </w:rPr>
          <w:pict w14:anchorId="57286F4E">
            <v:shape id="_x0000_i3208" type="#_x0000_t75" style="width:15.75pt;height:17.25pt">
              <v:imagedata r:id="rId3504" o:title=""/>
            </v:shape>
          </w:pict>
        </w:r>
        <w:r w:rsidRPr="008723F3">
          <w:rPr>
            <w:rFonts w:hint="eastAsia"/>
          </w:rPr>
          <w:t>和预测模型计算出来的磁链反馈量的模值</w:t>
        </w:r>
        <w:r w:rsidR="00BF1057">
          <w:rPr>
            <w:position w:val="-10"/>
          </w:rPr>
          <w:pict w14:anchorId="4542F693">
            <v:shape id="_x0000_i3209" type="#_x0000_t75" style="width:15.75pt;height:18pt">
              <v:imagedata r:id="rId3505" o:title=""/>
            </v:shape>
          </w:pict>
        </w:r>
        <w:r w:rsidRPr="008723F3">
          <w:rPr>
            <w:rFonts w:hint="eastAsia"/>
          </w:rPr>
          <w:t>之差经过</w:t>
        </w:r>
        <w:r w:rsidRPr="008723F3">
          <w:rPr>
            <w:rFonts w:hint="eastAsia"/>
          </w:rPr>
          <w:t>PI-2</w:t>
        </w:r>
        <w:r w:rsidRPr="008723F3">
          <w:rPr>
            <w:rFonts w:hint="eastAsia"/>
          </w:rPr>
          <w:t>调节后得到磁链扩展系数</w:t>
        </w:r>
        <w:r w:rsidR="00BF1057">
          <w:rPr>
            <w:position w:val="-10"/>
          </w:rPr>
          <w:pict w14:anchorId="34FA4D2E">
            <v:shape id="_x0000_i3210" type="#_x0000_t75" style="width:13.5pt;height:15.75pt">
              <v:imagedata r:id="rId3506" o:title=""/>
            </v:shape>
          </w:pict>
        </w:r>
        <w:r w:rsidRPr="008723F3">
          <w:rPr>
            <w:rFonts w:hint="eastAsia"/>
          </w:rPr>
          <w:t>。</w:t>
        </w:r>
      </w:ins>
    </w:p>
    <w:p w14:paraId="7C4B152D" w14:textId="77777777" w:rsidR="00421F26" w:rsidRPr="008723F3" w:rsidRDefault="00BF1057" w:rsidP="00421F26">
      <w:pPr>
        <w:ind w:firstLineChars="200" w:firstLine="420"/>
        <w:rPr>
          <w:ins w:id="10915" w:author="hp" w:date="2016-06-13T08:53:00Z"/>
          <w:szCs w:val="21"/>
        </w:rPr>
      </w:pPr>
      <w:ins w:id="10916" w:author="hp" w:date="2016-06-13T08:53:00Z">
        <w:r>
          <w:rPr>
            <w:position w:val="-12"/>
            <w:szCs w:val="21"/>
          </w:rPr>
          <w:pict w14:anchorId="016FA725">
            <v:shape id="_x0000_i3211" type="#_x0000_t75" style="width:30pt;height:17.25pt">
              <v:imagedata r:id="rId3507" o:title=""/>
            </v:shape>
          </w:pict>
        </w:r>
        <w:r w:rsidR="00421F26" w:rsidRPr="008723F3">
          <w:rPr>
            <w:szCs w:val="21"/>
          </w:rPr>
          <w:t xml:space="preserve"> </w:t>
        </w:r>
        <w:r w:rsidR="00421F26" w:rsidRPr="008723F3">
          <w:rPr>
            <w:rFonts w:hint="eastAsia"/>
            <w:szCs w:val="21"/>
          </w:rPr>
          <w:t>和</w:t>
        </w:r>
        <w:r>
          <w:rPr>
            <w:position w:val="-12"/>
            <w:szCs w:val="21"/>
          </w:rPr>
          <w:pict w14:anchorId="336BEA38">
            <v:shape id="_x0000_i3212" type="#_x0000_t75" style="width:36.75pt;height:17.25pt">
              <v:imagedata r:id="rId3508" o:title=""/>
            </v:shape>
          </w:pict>
        </w:r>
        <w:r w:rsidR="00421F26" w:rsidRPr="008723F3">
          <w:rPr>
            <w:rFonts w:hint="eastAsia"/>
            <w:szCs w:val="21"/>
          </w:rPr>
          <w:t>可由以下两式计算出：</w:t>
        </w:r>
      </w:ins>
    </w:p>
    <w:p w14:paraId="67786551" w14:textId="77777777" w:rsidR="00421F26" w:rsidRPr="008723F3" w:rsidRDefault="00421F26" w:rsidP="00421F26">
      <w:pPr>
        <w:tabs>
          <w:tab w:val="center" w:pos="4160"/>
          <w:tab w:val="right" w:pos="8300"/>
        </w:tabs>
        <w:ind w:firstLineChars="200" w:firstLine="420"/>
        <w:rPr>
          <w:ins w:id="10917" w:author="hp" w:date="2016-06-13T08:53:00Z"/>
          <w:szCs w:val="22"/>
        </w:rPr>
      </w:pPr>
      <w:ins w:id="10918" w:author="hp" w:date="2016-06-13T08:53:00Z">
        <w:r w:rsidRPr="008723F3">
          <w:rPr>
            <w:szCs w:val="22"/>
          </w:rPr>
          <w:tab/>
        </w:r>
        <w:r w:rsidR="00BF1057">
          <w:rPr>
            <w:position w:val="-12"/>
            <w:szCs w:val="22"/>
          </w:rPr>
          <w:pict w14:anchorId="4E052D87">
            <v:shape id="_x0000_i3213" type="#_x0000_t75" style="width:131.25pt;height:17.25pt">
              <v:imagedata r:id="rId3509" o:title=""/>
            </v:shape>
          </w:pict>
        </w:r>
        <w:r w:rsidRPr="008723F3">
          <w:rPr>
            <w:szCs w:val="22"/>
          </w:rPr>
          <w:tab/>
        </w:r>
        <w:r>
          <w:rPr>
            <w:rFonts w:hint="eastAsia"/>
            <w:szCs w:val="22"/>
          </w:rPr>
          <w:t>（</w:t>
        </w:r>
        <w:r>
          <w:rPr>
            <w:rFonts w:hint="eastAsia"/>
            <w:szCs w:val="22"/>
          </w:rPr>
          <w:t>9-76</w:t>
        </w:r>
        <w:r>
          <w:rPr>
            <w:rFonts w:hint="eastAsia"/>
            <w:szCs w:val="22"/>
          </w:rPr>
          <w:t>）</w:t>
        </w:r>
      </w:ins>
    </w:p>
    <w:p w14:paraId="10D3CBF1" w14:textId="77777777" w:rsidR="00421F26" w:rsidRPr="008723F3" w:rsidRDefault="00421F26" w:rsidP="00421F26">
      <w:pPr>
        <w:tabs>
          <w:tab w:val="center" w:pos="4160"/>
          <w:tab w:val="right" w:pos="8300"/>
        </w:tabs>
        <w:ind w:firstLineChars="200" w:firstLine="420"/>
        <w:rPr>
          <w:ins w:id="10919" w:author="hp" w:date="2016-06-13T08:53:00Z"/>
          <w:szCs w:val="22"/>
        </w:rPr>
      </w:pPr>
      <w:ins w:id="10920" w:author="hp" w:date="2016-06-13T08:53:00Z">
        <w:r w:rsidRPr="008723F3">
          <w:rPr>
            <w:szCs w:val="22"/>
          </w:rPr>
          <w:tab/>
        </w:r>
        <w:r w:rsidR="00BF1057">
          <w:rPr>
            <w:position w:val="-16"/>
            <w:szCs w:val="22"/>
          </w:rPr>
          <w:pict w14:anchorId="37B06873">
            <v:shape id="_x0000_i3214" type="#_x0000_t75" style="width:248.25pt;height:22.5pt">
              <v:imagedata r:id="rId3510" o:title=""/>
            </v:shape>
          </w:pict>
        </w:r>
        <w:r w:rsidRPr="008723F3">
          <w:rPr>
            <w:szCs w:val="22"/>
          </w:rPr>
          <w:tab/>
        </w:r>
        <w:r>
          <w:rPr>
            <w:rFonts w:hint="eastAsia"/>
            <w:szCs w:val="22"/>
          </w:rPr>
          <w:t>（</w:t>
        </w:r>
        <w:r>
          <w:rPr>
            <w:rFonts w:hint="eastAsia"/>
            <w:szCs w:val="22"/>
          </w:rPr>
          <w:t>9-77</w:t>
        </w:r>
        <w:r>
          <w:rPr>
            <w:rFonts w:hint="eastAsia"/>
            <w:szCs w:val="22"/>
          </w:rPr>
          <w:t>）</w:t>
        </w:r>
      </w:ins>
    </w:p>
    <w:p w14:paraId="2843852A" w14:textId="77777777" w:rsidR="00421F26" w:rsidRPr="008723F3" w:rsidRDefault="00421F26" w:rsidP="00421F26">
      <w:pPr>
        <w:ind w:firstLineChars="200" w:firstLine="420"/>
        <w:rPr>
          <w:ins w:id="10921" w:author="hp" w:date="2016-06-13T08:53:00Z"/>
        </w:rPr>
      </w:pPr>
      <w:ins w:id="10922" w:author="hp" w:date="2016-06-13T08:53:00Z">
        <w:r w:rsidRPr="008723F3">
          <w:rPr>
            <w:rFonts w:hint="eastAsia"/>
          </w:rPr>
          <w:t>当前周期中，</w:t>
        </w:r>
        <w:r w:rsidRPr="008723F3">
          <w:rPr>
            <w:rFonts w:hint="eastAsia"/>
          </w:rPr>
          <w:t>ISC</w:t>
        </w:r>
        <w:r w:rsidRPr="008723F3">
          <w:rPr>
            <w:rFonts w:hint="eastAsia"/>
          </w:rPr>
          <w:t>控制器输出的定子电压矢量给定值的计算方法为</w:t>
        </w:r>
      </w:ins>
    </w:p>
    <w:p w14:paraId="415860F8" w14:textId="77777777" w:rsidR="00421F26" w:rsidRPr="008723F3" w:rsidRDefault="00421F26" w:rsidP="00421F26">
      <w:pPr>
        <w:tabs>
          <w:tab w:val="center" w:pos="4160"/>
          <w:tab w:val="right" w:pos="8300"/>
        </w:tabs>
        <w:ind w:firstLineChars="200" w:firstLine="420"/>
        <w:rPr>
          <w:ins w:id="10923" w:author="hp" w:date="2016-06-13T08:53:00Z"/>
          <w:szCs w:val="22"/>
        </w:rPr>
      </w:pPr>
      <w:ins w:id="10924" w:author="hp" w:date="2016-06-13T08:53:00Z">
        <w:r w:rsidRPr="008723F3">
          <w:rPr>
            <w:szCs w:val="22"/>
          </w:rPr>
          <w:tab/>
        </w:r>
        <w:r w:rsidR="00BF1057">
          <w:rPr>
            <w:position w:val="-28"/>
            <w:szCs w:val="22"/>
          </w:rPr>
          <w:pict w14:anchorId="05A3E231">
            <v:shape id="_x0000_i3215" type="#_x0000_t75" style="width:111.75pt;height:33pt">
              <v:imagedata r:id="rId3511" o:title=""/>
            </v:shape>
          </w:pict>
        </w:r>
        <w:r w:rsidRPr="008723F3">
          <w:rPr>
            <w:szCs w:val="22"/>
          </w:rPr>
          <w:tab/>
        </w:r>
        <w:r>
          <w:rPr>
            <w:rFonts w:hint="eastAsia"/>
            <w:szCs w:val="22"/>
          </w:rPr>
          <w:t>（</w:t>
        </w:r>
        <w:r>
          <w:rPr>
            <w:rFonts w:hint="eastAsia"/>
            <w:szCs w:val="22"/>
          </w:rPr>
          <w:t>9-78</w:t>
        </w:r>
        <w:r>
          <w:rPr>
            <w:rFonts w:hint="eastAsia"/>
            <w:szCs w:val="22"/>
          </w:rPr>
          <w:t>）</w:t>
        </w:r>
      </w:ins>
    </w:p>
    <w:p w14:paraId="768CD339" w14:textId="77777777" w:rsidR="00421F26" w:rsidRPr="008723F3" w:rsidRDefault="00421F26" w:rsidP="00421F26">
      <w:pPr>
        <w:rPr>
          <w:ins w:id="10925" w:author="hp" w:date="2016-06-13T08:53:00Z"/>
        </w:rPr>
      </w:pPr>
      <w:ins w:id="10926" w:author="hp" w:date="2016-06-13T08:53:00Z">
        <w:r w:rsidRPr="008723F3">
          <w:rPr>
            <w:rFonts w:hint="eastAsia"/>
          </w:rPr>
          <w:t>式中，</w:t>
        </w:r>
        <w:r w:rsidR="00BF1057">
          <w:rPr>
            <w:position w:val="-10"/>
          </w:rPr>
          <w:pict w14:anchorId="7B29202E">
            <v:shape id="_x0000_i3216" type="#_x0000_t75" style="width:9.75pt;height:15.75pt">
              <v:imagedata r:id="rId3512" o:title=""/>
            </v:shape>
          </w:pict>
        </w:r>
        <w:r w:rsidRPr="008723F3">
          <w:rPr>
            <w:rFonts w:hint="eastAsia"/>
          </w:rPr>
          <w:t>表示定子电流矢量；</w:t>
        </w:r>
        <w:r w:rsidR="00BF1057">
          <w:rPr>
            <w:position w:val="-10"/>
          </w:rPr>
          <w:pict w14:anchorId="73C46F42">
            <v:shape id="_x0000_i3217" type="#_x0000_t75" style="width:13.5pt;height:15.75pt">
              <v:imagedata r:id="rId3513" o:title=""/>
            </v:shape>
          </w:pict>
        </w:r>
        <w:r w:rsidRPr="008723F3">
          <w:rPr>
            <w:rFonts w:hint="eastAsia"/>
          </w:rPr>
          <w:t>为定子电阻。</w:t>
        </w:r>
      </w:ins>
    </w:p>
    <w:p w14:paraId="13901657" w14:textId="77777777" w:rsidR="00421F26" w:rsidRPr="008723F3" w:rsidRDefault="00421F26" w:rsidP="00421F26">
      <w:pPr>
        <w:ind w:firstLineChars="200" w:firstLine="420"/>
        <w:rPr>
          <w:ins w:id="10927" w:author="hp" w:date="2016-06-13T08:53:00Z"/>
        </w:rPr>
      </w:pPr>
      <w:ins w:id="10928" w:author="hp" w:date="2016-06-13T08:53:00Z">
        <w:r w:rsidRPr="008723F3">
          <w:rPr>
            <w:rFonts w:hint="eastAsia"/>
          </w:rPr>
          <w:t>从以上分析可以看出，间接转矩控制可以在保证磁链轨迹为圆形的条件下，对转矩进行稳态和动态调节。另外，因为定子磁链的模值增量和相位增量可以准确的计算出来，所以间接转矩控制可以通过增加控制周期的方法，降低功率器件的开关频率，而不会增加转矩脉动，这个特点表明</w:t>
        </w:r>
        <w:r w:rsidRPr="008723F3">
          <w:rPr>
            <w:rFonts w:hint="eastAsia"/>
          </w:rPr>
          <w:t>ISC</w:t>
        </w:r>
        <w:r w:rsidRPr="008723F3">
          <w:rPr>
            <w:rFonts w:hint="eastAsia"/>
          </w:rPr>
          <w:t>控制方法非常适合于大容量、低转速调速场合。</w:t>
        </w:r>
      </w:ins>
    </w:p>
    <w:p w14:paraId="19B5B8FC" w14:textId="77777777" w:rsidR="00421F26" w:rsidRPr="008723F3" w:rsidRDefault="00421F26" w:rsidP="00421F26">
      <w:pPr>
        <w:ind w:firstLineChars="200" w:firstLine="420"/>
        <w:rPr>
          <w:ins w:id="10929" w:author="hp" w:date="2016-06-13T08:53:00Z"/>
        </w:rPr>
      </w:pPr>
      <w:ins w:id="10930" w:author="hp" w:date="2016-06-13T08:53:00Z">
        <w:r w:rsidRPr="008723F3">
          <w:rPr>
            <w:rFonts w:hint="eastAsia"/>
          </w:rPr>
          <w:t>ISC</w:t>
        </w:r>
        <w:r w:rsidRPr="008723F3">
          <w:rPr>
            <w:rFonts w:hint="eastAsia"/>
          </w:rPr>
          <w:t>调速系统的低速特性优越，但是在高速范围内，</w:t>
        </w:r>
        <w:r w:rsidRPr="008723F3">
          <w:rPr>
            <w:rFonts w:hint="eastAsia"/>
          </w:rPr>
          <w:t>ISC</w:t>
        </w:r>
        <w:r w:rsidRPr="008723F3">
          <w:rPr>
            <w:rFonts w:hint="eastAsia"/>
          </w:rPr>
          <w:t>需要和</w:t>
        </w:r>
        <w:r w:rsidRPr="008723F3">
          <w:rPr>
            <w:rFonts w:hint="eastAsia"/>
          </w:rPr>
          <w:t>DSC</w:t>
        </w:r>
        <w:r w:rsidRPr="008723F3">
          <w:rPr>
            <w:rFonts w:hint="eastAsia"/>
          </w:rPr>
          <w:t>等其他控制方式相互配合，才能实现异步电动机在全速范围内的高性能调速。</w:t>
        </w:r>
      </w:ins>
    </w:p>
    <w:p w14:paraId="6B8669EB" w14:textId="77777777" w:rsidR="00421F26" w:rsidRPr="008723F3" w:rsidRDefault="00421F26" w:rsidP="00421F26">
      <w:pPr>
        <w:ind w:firstLineChars="200" w:firstLine="420"/>
        <w:rPr>
          <w:ins w:id="10931" w:author="hp" w:date="2016-06-13T08:53:00Z"/>
        </w:rPr>
      </w:pPr>
      <w:ins w:id="10932" w:author="hp" w:date="2016-06-13T08:53:00Z">
        <w:r w:rsidRPr="008723F3">
          <w:rPr>
            <w:rFonts w:hint="eastAsia"/>
            <w:color w:val="000000"/>
            <w:szCs w:val="21"/>
          </w:rPr>
          <w:t>2</w:t>
        </w:r>
        <w:r w:rsidRPr="008723F3">
          <w:rPr>
            <w:rFonts w:hint="eastAsia"/>
            <w:color w:val="000000"/>
            <w:szCs w:val="21"/>
          </w:rPr>
          <w:t>、定子电阻</w:t>
        </w:r>
        <w:r w:rsidRPr="008723F3">
          <w:rPr>
            <w:rFonts w:hint="eastAsia"/>
            <w:color w:val="000000"/>
            <w:szCs w:val="21"/>
          </w:rPr>
          <w:t>R</w:t>
        </w:r>
        <w:r w:rsidRPr="008723F3">
          <w:rPr>
            <w:rFonts w:hint="eastAsia"/>
            <w:color w:val="000000"/>
            <w:szCs w:val="21"/>
            <w:vertAlign w:val="subscript"/>
          </w:rPr>
          <w:t>s</w:t>
        </w:r>
        <w:r w:rsidRPr="008723F3">
          <w:rPr>
            <w:rFonts w:hint="eastAsia"/>
            <w:color w:val="000000"/>
            <w:szCs w:val="21"/>
          </w:rPr>
          <w:t>的自适应辨识方法</w:t>
        </w:r>
      </w:ins>
    </w:p>
    <w:p w14:paraId="1E9A5C6D" w14:textId="77777777" w:rsidR="00421F26" w:rsidRPr="008723F3" w:rsidRDefault="00421F26" w:rsidP="00421F26">
      <w:pPr>
        <w:spacing w:line="380" w:lineRule="exact"/>
        <w:ind w:firstLineChars="200" w:firstLine="420"/>
        <w:rPr>
          <w:ins w:id="10933" w:author="hp" w:date="2016-06-13T08:53:00Z"/>
        </w:rPr>
      </w:pPr>
      <w:ins w:id="10934" w:author="hp" w:date="2016-06-13T08:53:00Z">
        <w:r w:rsidRPr="008723F3">
          <w:rPr>
            <w:rFonts w:hint="eastAsia"/>
          </w:rPr>
          <w:t>直接转矩控制系统的运行性能很大程度上式依赖如何精确计算磁链</w:t>
        </w:r>
        <w:r w:rsidR="00BF1057">
          <w:rPr>
            <w:position w:val="-10"/>
          </w:rPr>
          <w:pict w14:anchorId="51ED1C34">
            <v:shape id="_x0000_i3218" type="#_x0000_t75" style="width:13.5pt;height:15.75pt">
              <v:imagedata r:id="rId3514" o:title=""/>
            </v:shape>
          </w:pict>
        </w:r>
        <w:r w:rsidRPr="008723F3">
          <w:rPr>
            <w:rFonts w:hint="eastAsia"/>
          </w:rPr>
          <w:t>，当用纯积分器的方法来计算磁链</w:t>
        </w:r>
        <w:r w:rsidR="00BF1057">
          <w:rPr>
            <w:position w:val="-10"/>
          </w:rPr>
          <w:pict w14:anchorId="105FE005">
            <v:shape id="_x0000_i3219" type="#_x0000_t75" style="width:13.5pt;height:15.75pt">
              <v:imagedata r:id="rId3514" o:title=""/>
            </v:shape>
          </w:pict>
        </w:r>
        <w:r w:rsidRPr="008723F3">
          <w:rPr>
            <w:rFonts w:hint="eastAsia"/>
          </w:rPr>
          <w:t>时，定子电阻</w:t>
        </w:r>
        <w:r w:rsidRPr="008723F3">
          <w:rPr>
            <w:rFonts w:hint="eastAsia"/>
            <w:i/>
          </w:rPr>
          <w:t>R</w:t>
        </w:r>
        <w:r w:rsidRPr="008723F3">
          <w:rPr>
            <w:rFonts w:hint="eastAsia"/>
            <w:vertAlign w:val="subscript"/>
          </w:rPr>
          <w:t>S</w:t>
        </w:r>
        <w:r w:rsidRPr="008723F3">
          <w:rPr>
            <w:rFonts w:hint="eastAsia"/>
          </w:rPr>
          <w:t>的变化对其低速性能影响很大，必须进行补偿。有的学者用模糊观测器的方法对</w:t>
        </w:r>
        <w:r w:rsidRPr="008723F3">
          <w:rPr>
            <w:rFonts w:hint="eastAsia"/>
            <w:i/>
          </w:rPr>
          <w:t>R</w:t>
        </w:r>
        <w:r w:rsidRPr="008723F3">
          <w:rPr>
            <w:rFonts w:hint="eastAsia"/>
            <w:vertAlign w:val="subscript"/>
          </w:rPr>
          <w:t>S</w:t>
        </w:r>
        <w:r w:rsidRPr="008723F3">
          <w:rPr>
            <w:rFonts w:hint="eastAsia"/>
          </w:rPr>
          <w:t>进行了补偿研究，但有许多学者用自适应的方法来辨识</w:t>
        </w:r>
        <w:r w:rsidRPr="008723F3">
          <w:rPr>
            <w:rFonts w:hint="eastAsia"/>
            <w:i/>
          </w:rPr>
          <w:t>R</w:t>
        </w:r>
        <w:r w:rsidRPr="008723F3">
          <w:rPr>
            <w:rFonts w:hint="eastAsia"/>
            <w:vertAlign w:val="subscript"/>
          </w:rPr>
          <w:t>S</w:t>
        </w:r>
        <w:r w:rsidRPr="008723F3">
          <w:rPr>
            <w:rFonts w:hint="eastAsia"/>
          </w:rPr>
          <w:t>。</w:t>
        </w:r>
      </w:ins>
    </w:p>
    <w:p w14:paraId="22D88569" w14:textId="77777777" w:rsidR="00421F26" w:rsidRPr="008723F3" w:rsidRDefault="00421F26" w:rsidP="00421F26">
      <w:pPr>
        <w:spacing w:line="380" w:lineRule="exact"/>
        <w:ind w:firstLineChars="200" w:firstLine="420"/>
        <w:rPr>
          <w:ins w:id="10935" w:author="hp" w:date="2016-06-13T08:53:00Z"/>
        </w:rPr>
      </w:pPr>
      <w:ins w:id="10936" w:author="hp" w:date="2016-06-13T08:53:00Z">
        <w:r w:rsidRPr="008723F3">
          <w:rPr>
            <w:rFonts w:hint="eastAsia"/>
          </w:rPr>
          <w:t>自适应辨识方法是将异步电动机的实际模型作为参考模型，将设计的闭环磁链观测器用作可调模型，并将定子电阻视为该模型的未知变量。自适应系统电动机结构图如图</w:t>
        </w:r>
        <w:r w:rsidRPr="008723F3">
          <w:rPr>
            <w:rFonts w:hint="eastAsia"/>
          </w:rPr>
          <w:t>9-66</w:t>
        </w:r>
        <w:r w:rsidRPr="008723F3">
          <w:rPr>
            <w:rFonts w:hint="eastAsia"/>
          </w:rPr>
          <w:t>所示。事实上，把定子电阻视为观测器中的未知变量，就能辨识定子电阻，只不过自适应收敛率必须根据李雅普诺夫理论针对定子电阻重新推导，则同样可以得到定子电阻的自适应收敛率：</w:t>
        </w:r>
      </w:ins>
    </w:p>
    <w:p w14:paraId="6782CF61" w14:textId="77777777" w:rsidR="00421F26" w:rsidRPr="008723F3" w:rsidRDefault="00421F26" w:rsidP="00421F26">
      <w:pPr>
        <w:tabs>
          <w:tab w:val="center" w:pos="4160"/>
          <w:tab w:val="right" w:pos="8300"/>
        </w:tabs>
        <w:ind w:firstLineChars="200" w:firstLine="420"/>
        <w:rPr>
          <w:ins w:id="10937" w:author="hp" w:date="2016-06-13T08:53:00Z"/>
          <w:szCs w:val="22"/>
        </w:rPr>
      </w:pPr>
      <w:ins w:id="10938" w:author="hp" w:date="2016-06-13T08:53:00Z">
        <w:r w:rsidRPr="008723F3">
          <w:rPr>
            <w:szCs w:val="22"/>
          </w:rPr>
          <w:tab/>
        </w:r>
        <w:r w:rsidR="00BF1057">
          <w:rPr>
            <w:position w:val="-22"/>
            <w:szCs w:val="22"/>
          </w:rPr>
          <w:pict w14:anchorId="4921CD39">
            <v:shape id="_x0000_i3220" type="#_x0000_t75" style="width:111.75pt;height:30pt">
              <v:imagedata r:id="rId3515" o:title=""/>
            </v:shape>
          </w:pict>
        </w:r>
        <w:r w:rsidRPr="008723F3">
          <w:rPr>
            <w:szCs w:val="22"/>
          </w:rPr>
          <w:tab/>
        </w:r>
      </w:ins>
    </w:p>
    <w:p w14:paraId="205AABF5" w14:textId="77777777" w:rsidR="00421F26" w:rsidRPr="008723F3" w:rsidRDefault="00421F26" w:rsidP="00421F26">
      <w:pPr>
        <w:ind w:firstLineChars="200" w:firstLine="420"/>
        <w:rPr>
          <w:ins w:id="10939" w:author="hp" w:date="2016-06-13T08:53:00Z"/>
        </w:rPr>
      </w:pPr>
      <w:ins w:id="10940" w:author="hp" w:date="2016-06-13T08:53:00Z">
        <w:r w:rsidRPr="008723F3">
          <w:rPr>
            <w:rFonts w:hint="eastAsia"/>
          </w:rPr>
          <w:lastRenderedPageBreak/>
          <w:t>式中，</w:t>
        </w:r>
        <w:r w:rsidR="00BF1057">
          <w:rPr>
            <w:position w:val="-14"/>
          </w:rPr>
          <w:pict w14:anchorId="30CAE065">
            <v:shape id="_x0000_i3221" type="#_x0000_t75" style="width:107.25pt;height:21.75pt">
              <v:imagedata r:id="rId3516" o:title=""/>
            </v:shape>
          </w:pict>
        </w:r>
        <w:r w:rsidRPr="008723F3">
          <w:rPr>
            <w:rFonts w:hint="eastAsia"/>
          </w:rPr>
          <w:t>为实测电流矢量与观测电流矢量之差；</w:t>
        </w:r>
        <w:r w:rsidR="00BF1057">
          <w:rPr>
            <w:position w:val="-6"/>
          </w:rPr>
          <w:pict w14:anchorId="720F509D">
            <v:shape id="_x0000_i3222" type="#_x0000_t75" style="width:9.75pt;height:13.5pt">
              <v:imagedata r:id="rId3517" o:title=""/>
            </v:shape>
          </w:pict>
        </w:r>
        <w:r w:rsidRPr="008723F3">
          <w:rPr>
            <w:rFonts w:hint="eastAsia"/>
          </w:rPr>
          <w:t>为正的常数。</w:t>
        </w:r>
      </w:ins>
    </w:p>
    <w:p w14:paraId="5183A92C" w14:textId="77777777" w:rsidR="00421F26" w:rsidRPr="008723F3" w:rsidRDefault="00BF1057" w:rsidP="00421F26">
      <w:pPr>
        <w:jc w:val="center"/>
        <w:rPr>
          <w:ins w:id="10941" w:author="hp" w:date="2016-06-13T08:53:00Z"/>
        </w:rPr>
      </w:pPr>
      <w:ins w:id="10942" w:author="hp" w:date="2016-06-13T08:53:00Z">
        <w:r>
          <w:rPr>
            <w:kern w:val="0"/>
            <w:szCs w:val="22"/>
          </w:rPr>
          <w:pict w14:anchorId="509493A4">
            <v:shape id="_x0000_i3223" type="#_x0000_t75" style="width:211.5pt;height:111.75pt">
              <v:imagedata r:id="rId3518" o:title=""/>
            </v:shape>
          </w:pict>
        </w:r>
      </w:ins>
    </w:p>
    <w:p w14:paraId="42FDEEA7" w14:textId="77777777" w:rsidR="00421F26" w:rsidRPr="008723F3" w:rsidRDefault="00421F26" w:rsidP="00421F26">
      <w:pPr>
        <w:jc w:val="center"/>
        <w:rPr>
          <w:ins w:id="10943" w:author="hp" w:date="2016-06-13T08:53:00Z"/>
          <w:kern w:val="0"/>
          <w:szCs w:val="22"/>
        </w:rPr>
      </w:pPr>
      <w:ins w:id="10944" w:author="hp" w:date="2016-06-13T08:53:00Z">
        <w:r w:rsidRPr="008723F3">
          <w:rPr>
            <w:rFonts w:hint="eastAsia"/>
            <w:kern w:val="0"/>
            <w:szCs w:val="22"/>
          </w:rPr>
          <w:t>图</w:t>
        </w:r>
        <w:r w:rsidRPr="008723F3">
          <w:rPr>
            <w:rFonts w:hint="eastAsia"/>
            <w:kern w:val="0"/>
            <w:szCs w:val="22"/>
          </w:rPr>
          <w:t xml:space="preserve">9-66 </w:t>
        </w:r>
        <w:r w:rsidRPr="008723F3">
          <w:rPr>
            <w:rFonts w:hint="eastAsia"/>
            <w:kern w:val="0"/>
            <w:szCs w:val="22"/>
          </w:rPr>
          <w:t>定子电阻</w:t>
        </w:r>
        <w:r w:rsidRPr="008723F3">
          <w:rPr>
            <w:rFonts w:hint="eastAsia"/>
            <w:kern w:val="0"/>
            <w:szCs w:val="22"/>
          </w:rPr>
          <w:t>R</w:t>
        </w:r>
        <w:r w:rsidRPr="008723F3">
          <w:rPr>
            <w:rFonts w:hint="eastAsia"/>
            <w:kern w:val="0"/>
            <w:szCs w:val="22"/>
            <w:vertAlign w:val="subscript"/>
          </w:rPr>
          <w:t>S</w:t>
        </w:r>
        <w:r w:rsidRPr="008723F3">
          <w:rPr>
            <w:rFonts w:hint="eastAsia"/>
            <w:kern w:val="0"/>
            <w:szCs w:val="22"/>
          </w:rPr>
          <w:t>的</w:t>
        </w:r>
        <w:r w:rsidRPr="008723F3">
          <w:rPr>
            <w:rFonts w:hint="eastAsia"/>
            <w:kern w:val="0"/>
            <w:szCs w:val="22"/>
          </w:rPr>
          <w:t>MRAS</w:t>
        </w:r>
        <w:r w:rsidRPr="008723F3">
          <w:rPr>
            <w:rFonts w:hint="eastAsia"/>
            <w:kern w:val="0"/>
            <w:szCs w:val="22"/>
          </w:rPr>
          <w:t>系统结构图</w:t>
        </w:r>
      </w:ins>
    </w:p>
    <w:p w14:paraId="22B94533" w14:textId="77777777" w:rsidR="00421F26" w:rsidRPr="008723F3" w:rsidRDefault="00421F26" w:rsidP="00421F26">
      <w:pPr>
        <w:ind w:firstLineChars="200" w:firstLine="420"/>
        <w:rPr>
          <w:ins w:id="10945" w:author="hp" w:date="2016-06-13T08:53:00Z"/>
        </w:rPr>
      </w:pPr>
      <w:ins w:id="10946" w:author="hp" w:date="2016-06-13T08:53:00Z">
        <w:r w:rsidRPr="008723F3">
          <w:rPr>
            <w:rFonts w:hint="eastAsia"/>
          </w:rPr>
          <w:t>若将电动机的定子电阻初始值设定为实际值的</w:t>
        </w:r>
        <w:r w:rsidRPr="008723F3">
          <w:rPr>
            <w:rFonts w:hint="eastAsia"/>
          </w:rPr>
          <w:t>1.1</w:t>
        </w:r>
        <w:r w:rsidRPr="008723F3">
          <w:rPr>
            <w:rFonts w:hint="eastAsia"/>
          </w:rPr>
          <w:t>倍，对定子电阻进行单独辨识时自适应收敛过程如图</w:t>
        </w:r>
        <w:r w:rsidRPr="008723F3">
          <w:rPr>
            <w:rFonts w:hint="eastAsia"/>
          </w:rPr>
          <w:t>9-67</w:t>
        </w:r>
        <w:r w:rsidRPr="008723F3">
          <w:rPr>
            <w:rFonts w:hint="eastAsia"/>
          </w:rPr>
          <w:t>所示。从仿真结果可以看出，经过</w:t>
        </w:r>
        <w:r w:rsidRPr="008723F3">
          <w:rPr>
            <w:rFonts w:hint="eastAsia"/>
          </w:rPr>
          <w:t>0.5s</w:t>
        </w:r>
        <w:r w:rsidRPr="008723F3">
          <w:rPr>
            <w:rFonts w:hint="eastAsia"/>
          </w:rPr>
          <w:t>以后可以收敛至真实值。</w:t>
        </w:r>
      </w:ins>
    </w:p>
    <w:p w14:paraId="38A088C6" w14:textId="77777777" w:rsidR="00421F26" w:rsidRPr="008723F3" w:rsidRDefault="00BF1057" w:rsidP="00421F26">
      <w:pPr>
        <w:ind w:firstLineChars="200" w:firstLine="420"/>
        <w:jc w:val="center"/>
        <w:rPr>
          <w:ins w:id="10947" w:author="hp" w:date="2016-06-13T08:53:00Z"/>
        </w:rPr>
      </w:pPr>
      <w:ins w:id="10948" w:author="hp" w:date="2016-06-13T08:53:00Z">
        <w:r>
          <w:rPr>
            <w:kern w:val="0"/>
            <w:szCs w:val="22"/>
          </w:rPr>
          <w:pict w14:anchorId="6EF0D71D">
            <v:shape id="_x0000_i3224" type="#_x0000_t75" style="width:182.25pt;height:168pt">
              <v:imagedata r:id="rId3519" o:title=""/>
            </v:shape>
          </w:pict>
        </w:r>
      </w:ins>
    </w:p>
    <w:p w14:paraId="01ABE635" w14:textId="77777777" w:rsidR="00421F26" w:rsidRPr="008723F3" w:rsidRDefault="00421F26" w:rsidP="00421F26">
      <w:pPr>
        <w:ind w:firstLineChars="1700" w:firstLine="3060"/>
        <w:rPr>
          <w:ins w:id="10949" w:author="hp" w:date="2016-06-13T08:53:00Z"/>
        </w:rPr>
      </w:pPr>
      <w:ins w:id="10950" w:author="hp" w:date="2016-06-13T08:53:00Z">
        <w:r w:rsidRPr="008723F3">
          <w:rPr>
            <w:rFonts w:hint="eastAsia"/>
            <w:sz w:val="18"/>
            <w:szCs w:val="18"/>
          </w:rPr>
          <w:t>图</w:t>
        </w:r>
        <w:r w:rsidRPr="008723F3">
          <w:rPr>
            <w:rFonts w:hint="eastAsia"/>
            <w:sz w:val="18"/>
            <w:szCs w:val="18"/>
          </w:rPr>
          <w:t xml:space="preserve">9-67 </w:t>
        </w:r>
        <w:r w:rsidRPr="008723F3">
          <w:rPr>
            <w:rFonts w:hint="eastAsia"/>
            <w:sz w:val="18"/>
            <w:szCs w:val="18"/>
          </w:rPr>
          <w:t>定子电阻的自适应收敛过程（</w:t>
        </w:r>
        <w:r w:rsidR="00BF1057">
          <w:rPr>
            <w:position w:val="-6"/>
            <w:sz w:val="18"/>
            <w:szCs w:val="18"/>
          </w:rPr>
          <w:pict w14:anchorId="287959E4">
            <v:shape id="_x0000_i3225" type="#_x0000_t75" style="width:30pt;height:13.5pt">
              <v:imagedata r:id="rId3520" o:title=""/>
            </v:shape>
          </w:pict>
        </w:r>
        <w:r w:rsidRPr="008723F3">
          <w:rPr>
            <w:rFonts w:hint="eastAsia"/>
            <w:sz w:val="18"/>
            <w:szCs w:val="18"/>
          </w:rPr>
          <w:t>）</w:t>
        </w:r>
      </w:ins>
    </w:p>
    <w:p w14:paraId="3AAB1D4D" w14:textId="77777777" w:rsidR="00421F26" w:rsidRPr="008723F3" w:rsidRDefault="00421F26" w:rsidP="00421F26">
      <w:pPr>
        <w:pStyle w:val="30"/>
        <w:tabs>
          <w:tab w:val="clear" w:pos="720"/>
          <w:tab w:val="num" w:pos="0"/>
        </w:tabs>
        <w:rPr>
          <w:ins w:id="10951" w:author="hp" w:date="2016-06-13T08:53:00Z"/>
          <w:rFonts w:ascii="Times New Roman" w:hAnsi="Times New Roman"/>
          <w:sz w:val="22"/>
        </w:rPr>
      </w:pPr>
      <w:bookmarkStart w:id="10952" w:name="_Toc453405556"/>
      <w:bookmarkStart w:id="10953" w:name="_Toc453424496"/>
      <w:ins w:id="10954" w:author="hp" w:date="2016-06-13T08:53:00Z">
        <w:r w:rsidRPr="008723F3">
          <w:rPr>
            <w:rFonts w:ascii="Times New Roman" w:hAnsi="Times New Roman" w:hint="eastAsia"/>
            <w:sz w:val="22"/>
          </w:rPr>
          <w:t>定子磁链轨迹控制</w:t>
        </w:r>
        <w:bookmarkEnd w:id="10952"/>
        <w:bookmarkEnd w:id="10953"/>
      </w:ins>
    </w:p>
    <w:p w14:paraId="518FE698" w14:textId="77777777" w:rsidR="00421F26" w:rsidRPr="008723F3" w:rsidRDefault="00421F26" w:rsidP="00421F26">
      <w:pPr>
        <w:ind w:firstLineChars="200" w:firstLine="420"/>
        <w:rPr>
          <w:ins w:id="10955" w:author="hp" w:date="2016-06-13T08:53:00Z"/>
          <w:szCs w:val="21"/>
        </w:rPr>
      </w:pPr>
      <w:ins w:id="10956" w:author="hp" w:date="2016-06-13T08:53:00Z">
        <w:r w:rsidRPr="008723F3">
          <w:rPr>
            <w:rFonts w:hint="eastAsia"/>
            <w:szCs w:val="21"/>
          </w:rPr>
          <w:t>随着高压大功率开关器件的应用，逆变器开关频率从几千赫兹降至几百赫兹，出现了谐波大、响应慢和不解耦等一系列用常规方法不能解决的问题。德国</w:t>
        </w:r>
        <w:r w:rsidRPr="008723F3">
          <w:rPr>
            <w:szCs w:val="21"/>
          </w:rPr>
          <w:t>J.Holtz</w:t>
        </w:r>
        <w:r w:rsidRPr="008723F3">
          <w:rPr>
            <w:rFonts w:hint="eastAsia"/>
            <w:szCs w:val="21"/>
          </w:rPr>
          <w:t>教授针对三电平中压逆变器提出定子磁链轨迹控制，并已成功用于兆瓦级的系列工业产品中。</w:t>
        </w:r>
        <w:r w:rsidRPr="008723F3">
          <w:rPr>
            <w:szCs w:val="21"/>
          </w:rPr>
          <w:t xml:space="preserve"> </w:t>
        </w:r>
        <w:r w:rsidRPr="008723F3">
          <w:rPr>
            <w:rFonts w:hint="eastAsia"/>
            <w:szCs w:val="21"/>
          </w:rPr>
          <w:t>“定子磁链轨迹控制”的英文名称是“</w:t>
        </w:r>
        <w:r w:rsidRPr="008723F3">
          <w:rPr>
            <w:szCs w:val="21"/>
          </w:rPr>
          <w:t>Stator Flux Trajectory Control</w:t>
        </w:r>
        <w:r w:rsidRPr="008723F3">
          <w:rPr>
            <w:rFonts w:hint="eastAsia"/>
            <w:szCs w:val="21"/>
          </w:rPr>
          <w:t>”，简称“</w:t>
        </w:r>
        <w:r w:rsidRPr="008723F3">
          <w:rPr>
            <w:szCs w:val="21"/>
          </w:rPr>
          <w:t>SFTC</w:t>
        </w:r>
        <w:r w:rsidRPr="008723F3">
          <w:rPr>
            <w:rFonts w:hint="eastAsia"/>
            <w:szCs w:val="21"/>
          </w:rPr>
          <w:t>”。</w:t>
        </w:r>
      </w:ins>
    </w:p>
    <w:p w14:paraId="188E3AF9" w14:textId="77777777" w:rsidR="00421F26" w:rsidRPr="008723F3" w:rsidRDefault="00421F26" w:rsidP="00421F26">
      <w:pPr>
        <w:pStyle w:val="4"/>
        <w:spacing w:before="0" w:after="0" w:line="240" w:lineRule="auto"/>
        <w:rPr>
          <w:ins w:id="10957" w:author="hp" w:date="2016-06-13T08:53:00Z"/>
          <w:rFonts w:ascii="Times New Roman" w:eastAsia="宋体" w:hAnsi="Times New Roman"/>
          <w:sz w:val="20"/>
        </w:rPr>
      </w:pPr>
      <w:ins w:id="10958" w:author="hp" w:date="2016-06-13T08:53:00Z">
        <w:r w:rsidRPr="008723F3">
          <w:rPr>
            <w:rFonts w:ascii="Times New Roman" w:eastAsia="宋体" w:hAnsi="Times New Roman" w:hint="eastAsia"/>
            <w:sz w:val="20"/>
          </w:rPr>
          <w:t>定子磁链轨迹控制方法产生背景</w:t>
        </w:r>
      </w:ins>
    </w:p>
    <w:p w14:paraId="23792F8F" w14:textId="77777777" w:rsidR="00421F26" w:rsidRPr="008723F3" w:rsidRDefault="00421F26" w:rsidP="00421F26">
      <w:pPr>
        <w:ind w:firstLineChars="200" w:firstLine="420"/>
        <w:rPr>
          <w:ins w:id="10959" w:author="hp" w:date="2016-06-13T08:53:00Z"/>
          <w:szCs w:val="21"/>
        </w:rPr>
      </w:pPr>
      <w:ins w:id="10960" w:author="hp" w:date="2016-06-13T08:53:00Z">
        <w:r w:rsidRPr="008723F3">
          <w:rPr>
            <w:rFonts w:hint="eastAsia"/>
            <w:szCs w:val="21"/>
          </w:rPr>
          <w:t>随器件电压升高、功率加大，开关损耗随之加大，为提高变频器的输出功率，要求降低</w:t>
        </w:r>
        <w:r w:rsidRPr="008723F3">
          <w:rPr>
            <w:szCs w:val="21"/>
          </w:rPr>
          <w:t>PWM</w:t>
        </w:r>
        <w:r w:rsidRPr="008723F3">
          <w:rPr>
            <w:rFonts w:hint="eastAsia"/>
            <w:szCs w:val="21"/>
          </w:rPr>
          <w:t>的开关频率。随开关频率</w:t>
        </w:r>
        <w:r w:rsidRPr="008723F3">
          <w:rPr>
            <w:szCs w:val="21"/>
          </w:rPr>
          <w:t>f</w:t>
        </w:r>
        <w:r w:rsidRPr="008723F3">
          <w:rPr>
            <w:szCs w:val="21"/>
            <w:vertAlign w:val="subscript"/>
          </w:rPr>
          <w:t>t</w:t>
        </w:r>
        <w:r w:rsidRPr="008723F3">
          <w:rPr>
            <w:rFonts w:hint="eastAsia"/>
            <w:szCs w:val="21"/>
          </w:rPr>
          <w:t>的降低，每个输出基波周期（</w:t>
        </w:r>
        <w:r w:rsidRPr="008723F3">
          <w:rPr>
            <w:szCs w:val="21"/>
          </w:rPr>
          <w:t>1/f</w:t>
        </w:r>
        <w:r w:rsidRPr="008723F3">
          <w:rPr>
            <w:szCs w:val="21"/>
            <w:vertAlign w:val="subscript"/>
          </w:rPr>
          <w:t>ls</w:t>
        </w:r>
        <w:r w:rsidRPr="008723F3">
          <w:rPr>
            <w:rFonts w:hint="eastAsia"/>
            <w:szCs w:val="21"/>
          </w:rPr>
          <w:t>）中</w:t>
        </w:r>
        <w:r w:rsidRPr="008723F3">
          <w:rPr>
            <w:szCs w:val="21"/>
          </w:rPr>
          <w:t>PWM</w:t>
        </w:r>
        <w:r w:rsidRPr="008723F3">
          <w:rPr>
            <w:rFonts w:hint="eastAsia"/>
            <w:szCs w:val="21"/>
          </w:rPr>
          <w:t>方波数（频率比</w:t>
        </w:r>
        <w:r w:rsidRPr="008723F3">
          <w:rPr>
            <w:szCs w:val="21"/>
          </w:rPr>
          <w:t>FR=f</w:t>
        </w:r>
        <w:r w:rsidRPr="008723F3">
          <w:rPr>
            <w:szCs w:val="21"/>
            <w:vertAlign w:val="subscript"/>
          </w:rPr>
          <w:t>t</w:t>
        </w:r>
        <w:r w:rsidRPr="008723F3">
          <w:rPr>
            <w:szCs w:val="21"/>
          </w:rPr>
          <w:t>/f</w:t>
        </w:r>
        <w:r w:rsidRPr="008723F3">
          <w:rPr>
            <w:szCs w:val="21"/>
            <w:vertAlign w:val="subscript"/>
          </w:rPr>
          <w:t>1s</w:t>
        </w:r>
        <w:r w:rsidRPr="008723F3">
          <w:rPr>
            <w:rFonts w:hint="eastAsia"/>
            <w:szCs w:val="21"/>
          </w:rPr>
          <w:t>）减少，若采用常规的固定周期三角载波法（</w:t>
        </w:r>
        <w:r w:rsidRPr="008723F3">
          <w:rPr>
            <w:szCs w:val="21"/>
          </w:rPr>
          <w:t>SPWM</w:t>
        </w:r>
        <w:r w:rsidRPr="008723F3">
          <w:rPr>
            <w:rFonts w:hint="eastAsia"/>
            <w:szCs w:val="21"/>
          </w:rPr>
          <w:t>）或电压空间矢量法（</w:t>
        </w:r>
        <w:r w:rsidRPr="008723F3">
          <w:rPr>
            <w:szCs w:val="21"/>
          </w:rPr>
          <w:t>SVPWM</w:t>
        </w:r>
        <w:r w:rsidRPr="008723F3">
          <w:rPr>
            <w:rFonts w:hint="eastAsia"/>
            <w:szCs w:val="21"/>
          </w:rPr>
          <w:t>）产生</w:t>
        </w:r>
        <w:r w:rsidRPr="008723F3">
          <w:rPr>
            <w:szCs w:val="21"/>
          </w:rPr>
          <w:t>PWM</w:t>
        </w:r>
        <w:r w:rsidRPr="008723F3">
          <w:rPr>
            <w:rFonts w:hint="eastAsia"/>
            <w:szCs w:val="21"/>
          </w:rPr>
          <w:t>信号，输出波形中谐波太大，无法正常工作。</w:t>
        </w:r>
      </w:ins>
    </w:p>
    <w:p w14:paraId="7B225743" w14:textId="77777777" w:rsidR="00421F26" w:rsidRPr="008723F3" w:rsidRDefault="00421F26" w:rsidP="00421F26">
      <w:pPr>
        <w:ind w:firstLineChars="200" w:firstLine="420"/>
        <w:rPr>
          <w:ins w:id="10961" w:author="hp" w:date="2016-06-13T08:53:00Z"/>
          <w:szCs w:val="21"/>
        </w:rPr>
      </w:pPr>
      <w:ins w:id="10962" w:author="hp" w:date="2016-06-13T08:53:00Z">
        <w:r w:rsidRPr="008723F3">
          <w:rPr>
            <w:rFonts w:hint="eastAsia"/>
            <w:szCs w:val="21"/>
          </w:rPr>
          <w:t>要想减小谐波，应该采用同步且对称的优化</w:t>
        </w:r>
        <w:r w:rsidRPr="008723F3">
          <w:rPr>
            <w:szCs w:val="21"/>
          </w:rPr>
          <w:t>PWM</w:t>
        </w:r>
        <w:r w:rsidRPr="008723F3">
          <w:rPr>
            <w:rFonts w:hint="eastAsia"/>
            <w:szCs w:val="21"/>
          </w:rPr>
          <w:t>策略。同步指每个基波周期中的</w:t>
        </w:r>
        <w:r w:rsidRPr="008723F3">
          <w:rPr>
            <w:szCs w:val="21"/>
          </w:rPr>
          <w:t>PWM</w:t>
        </w:r>
        <w:r w:rsidRPr="008723F3">
          <w:rPr>
            <w:rFonts w:hint="eastAsia"/>
            <w:szCs w:val="21"/>
          </w:rPr>
          <w:t>方波个数为整数。对称指方波波形在基波的</w:t>
        </w:r>
        <w:r w:rsidRPr="008723F3">
          <w:rPr>
            <w:szCs w:val="21"/>
          </w:rPr>
          <w:t>1/4</w:t>
        </w:r>
        <w:r w:rsidRPr="008723F3">
          <w:rPr>
            <w:rFonts w:hint="eastAsia"/>
            <w:szCs w:val="21"/>
          </w:rPr>
          <w:t>周期中左右对称（</w:t>
        </w:r>
        <w:r w:rsidRPr="008723F3">
          <w:rPr>
            <w:szCs w:val="21"/>
          </w:rPr>
          <w:t>1/4</w:t>
        </w:r>
        <w:r w:rsidRPr="008723F3">
          <w:rPr>
            <w:rFonts w:hint="eastAsia"/>
            <w:szCs w:val="21"/>
          </w:rPr>
          <w:t>对称）及在基波的</w:t>
        </w:r>
        <w:r w:rsidRPr="008723F3">
          <w:rPr>
            <w:szCs w:val="21"/>
          </w:rPr>
          <w:t>1/2</w:t>
        </w:r>
        <w:r w:rsidRPr="008723F3">
          <w:rPr>
            <w:rFonts w:hint="eastAsia"/>
            <w:szCs w:val="21"/>
          </w:rPr>
          <w:t>周期中正负半周对称（</w:t>
        </w:r>
        <w:r w:rsidRPr="008723F3">
          <w:rPr>
            <w:szCs w:val="21"/>
          </w:rPr>
          <w:t>1/2</w:t>
        </w:r>
        <w:r w:rsidRPr="008723F3">
          <w:rPr>
            <w:rFonts w:hint="eastAsia"/>
            <w:szCs w:val="21"/>
          </w:rPr>
          <w:t>对称）。常规的</w:t>
        </w:r>
        <w:r w:rsidRPr="008723F3">
          <w:rPr>
            <w:szCs w:val="21"/>
          </w:rPr>
          <w:t>SPWM</w:t>
        </w:r>
        <w:r w:rsidRPr="008723F3">
          <w:rPr>
            <w:rFonts w:hint="eastAsia"/>
            <w:szCs w:val="21"/>
          </w:rPr>
          <w:t>或</w:t>
        </w:r>
        <w:r w:rsidRPr="008723F3">
          <w:rPr>
            <w:szCs w:val="21"/>
          </w:rPr>
          <w:t>SVPWM</w:t>
        </w:r>
        <w:r w:rsidRPr="008723F3">
          <w:rPr>
            <w:rFonts w:hint="eastAsia"/>
            <w:szCs w:val="21"/>
          </w:rPr>
          <w:t>周期固定，不随基波周期和相位变化而变化，它们是异步且不对称的</w:t>
        </w:r>
        <w:r w:rsidRPr="008723F3">
          <w:rPr>
            <w:szCs w:val="21"/>
          </w:rPr>
          <w:t>PWM</w:t>
        </w:r>
        <w:r w:rsidRPr="008723F3">
          <w:rPr>
            <w:rFonts w:hint="eastAsia"/>
            <w:szCs w:val="21"/>
          </w:rPr>
          <w:t>。同步对称的</w:t>
        </w:r>
        <w:r w:rsidRPr="008723F3">
          <w:rPr>
            <w:szCs w:val="21"/>
          </w:rPr>
          <w:t>PWM</w:t>
        </w:r>
        <w:r w:rsidRPr="008723F3">
          <w:rPr>
            <w:rFonts w:hint="eastAsia"/>
            <w:szCs w:val="21"/>
          </w:rPr>
          <w:t>策略通常只适合</w:t>
        </w:r>
        <w:r w:rsidRPr="008723F3">
          <w:rPr>
            <w:szCs w:val="21"/>
          </w:rPr>
          <w:t>V/f</w:t>
        </w:r>
        <w:r w:rsidRPr="008723F3">
          <w:rPr>
            <w:rFonts w:hint="eastAsia"/>
            <w:szCs w:val="21"/>
          </w:rPr>
          <w:t>调速系统，因为它可以一个基波周期更换一次频率，且每周期的基波初始相位不变。采用这种策略是把一个基波周期中的开关角实现离线算好并存在控制器中，工作时调用，一个基波周期更换一次调用的角度。对于高性能系统，例如矢量控制系统，它的基波频率、幅值和相位随时都可能变化，要想实现同步且对称很困难，因为</w:t>
        </w:r>
        <w:r w:rsidRPr="008723F3">
          <w:rPr>
            <w:rFonts w:hint="eastAsia"/>
            <w:szCs w:val="21"/>
          </w:rPr>
          <w:lastRenderedPageBreak/>
          <w:t>中途随时更换所调用的角度值会引起</w:t>
        </w:r>
        <w:r w:rsidRPr="008723F3">
          <w:rPr>
            <w:szCs w:val="21"/>
          </w:rPr>
          <w:t>PWM</w:t>
        </w:r>
        <w:r w:rsidRPr="008723F3">
          <w:rPr>
            <w:rFonts w:hint="eastAsia"/>
            <w:szCs w:val="21"/>
          </w:rPr>
          <w:t>波形紊乱，导致过电流故障。图</w:t>
        </w:r>
        <w:r w:rsidRPr="008723F3">
          <w:rPr>
            <w:szCs w:val="21"/>
          </w:rPr>
          <w:t>9-6</w:t>
        </w:r>
        <w:r>
          <w:rPr>
            <w:rFonts w:hint="eastAsia"/>
            <w:szCs w:val="21"/>
          </w:rPr>
          <w:t>8</w:t>
        </w:r>
        <w:r w:rsidRPr="008723F3">
          <w:rPr>
            <w:rFonts w:hint="eastAsia"/>
            <w:szCs w:val="21"/>
          </w:rPr>
          <w:t>所示为中途更换调用开关角时定子电流矢量</w:t>
        </w:r>
        <w:r w:rsidRPr="008723F3">
          <w:rPr>
            <w:b/>
            <w:szCs w:val="21"/>
          </w:rPr>
          <w:t>i</w:t>
        </w:r>
        <w:r w:rsidRPr="008723F3">
          <w:rPr>
            <w:szCs w:val="21"/>
            <w:vertAlign w:val="subscript"/>
          </w:rPr>
          <w:t>s</w:t>
        </w:r>
        <w:r w:rsidRPr="008723F3">
          <w:rPr>
            <w:rFonts w:hint="eastAsia"/>
            <w:szCs w:val="21"/>
          </w:rPr>
          <w:t>在静止坐标系的轨迹图。从图中可以清楚地看见更换调用开关角引起的过电流。如何能既采用同步对称优化</w:t>
        </w:r>
        <w:r w:rsidRPr="008723F3">
          <w:rPr>
            <w:szCs w:val="21"/>
          </w:rPr>
          <w:t>PWM</w:t>
        </w:r>
        <w:r w:rsidRPr="008723F3">
          <w:rPr>
            <w:rFonts w:hint="eastAsia"/>
            <w:szCs w:val="21"/>
          </w:rPr>
          <w:t>策略，在低开关频率下获得较小谐波，又能使系统具有快速响应能力，是高性能的中压大功率变频器研发的一大难题。</w:t>
        </w:r>
      </w:ins>
    </w:p>
    <w:p w14:paraId="6F7AAF21" w14:textId="77777777" w:rsidR="00421F26" w:rsidRPr="008723F3" w:rsidRDefault="00BF1057" w:rsidP="00421F26">
      <w:pPr>
        <w:jc w:val="center"/>
        <w:rPr>
          <w:ins w:id="10963" w:author="hp" w:date="2016-06-13T08:53:00Z"/>
          <w:szCs w:val="21"/>
        </w:rPr>
      </w:pPr>
      <w:ins w:id="10964" w:author="hp" w:date="2016-06-13T08:53:00Z">
        <w:r>
          <w:rPr>
            <w:szCs w:val="21"/>
          </w:rPr>
          <w:pict w14:anchorId="527A3819">
            <v:shape id="_x0000_i3226" type="#_x0000_t75" style="width:159.75pt;height:138.75pt">
              <v:imagedata r:id="rId3521" o:title=""/>
            </v:shape>
          </w:pict>
        </w:r>
      </w:ins>
    </w:p>
    <w:p w14:paraId="509D86B0" w14:textId="77777777" w:rsidR="00421F26" w:rsidRPr="008723F3" w:rsidRDefault="00421F26" w:rsidP="00421F26">
      <w:pPr>
        <w:widowControl/>
        <w:tabs>
          <w:tab w:val="left" w:pos="6210"/>
        </w:tabs>
        <w:jc w:val="center"/>
        <w:rPr>
          <w:ins w:id="10965" w:author="hp" w:date="2016-06-13T08:53:00Z"/>
          <w:szCs w:val="21"/>
        </w:rPr>
      </w:pPr>
      <w:ins w:id="10966" w:author="hp" w:date="2016-06-13T08:53:00Z">
        <w:r w:rsidRPr="008723F3">
          <w:rPr>
            <w:rFonts w:hint="eastAsia"/>
            <w:color w:val="000000"/>
            <w:szCs w:val="21"/>
          </w:rPr>
          <w:t>图</w:t>
        </w:r>
        <w:r w:rsidRPr="008723F3">
          <w:rPr>
            <w:b/>
            <w:color w:val="000000"/>
            <w:szCs w:val="21"/>
          </w:rPr>
          <w:t>9-6</w:t>
        </w:r>
        <w:r>
          <w:rPr>
            <w:rFonts w:hint="eastAsia"/>
            <w:b/>
            <w:color w:val="000000"/>
            <w:szCs w:val="21"/>
          </w:rPr>
          <w:t>8</w:t>
        </w:r>
        <w:r w:rsidRPr="008723F3">
          <w:rPr>
            <w:color w:val="000000"/>
            <w:szCs w:val="21"/>
          </w:rPr>
          <w:t xml:space="preserve"> </w:t>
        </w:r>
        <w:r w:rsidRPr="008723F3">
          <w:rPr>
            <w:rFonts w:hint="eastAsia"/>
            <w:color w:val="000000"/>
            <w:szCs w:val="21"/>
          </w:rPr>
          <w:t>定子电流矢量</w:t>
        </w:r>
        <w:r w:rsidRPr="008723F3">
          <w:rPr>
            <w:b/>
            <w:color w:val="000000"/>
            <w:szCs w:val="21"/>
          </w:rPr>
          <w:t>i</w:t>
        </w:r>
        <w:r w:rsidRPr="008723F3">
          <w:rPr>
            <w:b/>
            <w:color w:val="000000"/>
            <w:szCs w:val="21"/>
            <w:vertAlign w:val="subscript"/>
          </w:rPr>
          <w:t>s</w:t>
        </w:r>
        <w:r w:rsidRPr="008723F3">
          <w:rPr>
            <w:rFonts w:hint="eastAsia"/>
            <w:color w:val="000000"/>
            <w:szCs w:val="21"/>
          </w:rPr>
          <w:t>在静止坐标系的轨迹图（</w:t>
        </w:r>
        <w:r w:rsidRPr="008723F3">
          <w:rPr>
            <w:b/>
            <w:color w:val="000000"/>
            <w:szCs w:val="21"/>
          </w:rPr>
          <w:t>R</w:t>
        </w:r>
        <w:r w:rsidRPr="008723F3">
          <w:rPr>
            <w:b/>
            <w:color w:val="000000"/>
            <w:szCs w:val="21"/>
            <w:vertAlign w:val="subscript"/>
          </w:rPr>
          <w:t>e</w:t>
        </w:r>
        <w:r w:rsidRPr="008723F3">
          <w:rPr>
            <w:rFonts w:hint="eastAsia"/>
            <w:color w:val="000000"/>
            <w:szCs w:val="21"/>
          </w:rPr>
          <w:t>—实轴，</w:t>
        </w:r>
        <w:r w:rsidRPr="008723F3">
          <w:rPr>
            <w:b/>
            <w:color w:val="000000"/>
            <w:szCs w:val="21"/>
          </w:rPr>
          <w:t>j</w:t>
        </w:r>
        <w:r w:rsidRPr="008723F3">
          <w:rPr>
            <w:b/>
            <w:color w:val="000000"/>
            <w:szCs w:val="21"/>
            <w:vertAlign w:val="subscript"/>
          </w:rPr>
          <w:t>Im</w:t>
        </w:r>
        <w:r w:rsidRPr="008723F3">
          <w:rPr>
            <w:rFonts w:hint="eastAsia"/>
            <w:color w:val="000000"/>
            <w:szCs w:val="21"/>
          </w:rPr>
          <w:t>—虚轴）</w:t>
        </w:r>
      </w:ins>
    </w:p>
    <w:p w14:paraId="4644F7F6" w14:textId="77777777" w:rsidR="00421F26" w:rsidRPr="008723F3" w:rsidRDefault="00421F26" w:rsidP="00421F26">
      <w:pPr>
        <w:ind w:firstLineChars="200" w:firstLine="420"/>
        <w:rPr>
          <w:ins w:id="10967" w:author="hp" w:date="2016-06-13T08:53:00Z"/>
          <w:szCs w:val="21"/>
        </w:rPr>
      </w:pPr>
      <w:ins w:id="10968" w:author="hp" w:date="2016-06-13T08:53:00Z">
        <w:r w:rsidRPr="008723F3">
          <w:rPr>
            <w:rFonts w:hint="eastAsia"/>
            <w:szCs w:val="21"/>
          </w:rPr>
          <w:t>高性能调速系统大多采用矢量控制方式，它把定子电流分解为磁化分量</w:t>
        </w:r>
        <w:r w:rsidRPr="008723F3">
          <w:rPr>
            <w:szCs w:val="21"/>
          </w:rPr>
          <w:t>i</w:t>
        </w:r>
        <w:r w:rsidRPr="008723F3">
          <w:rPr>
            <w:szCs w:val="21"/>
            <w:vertAlign w:val="subscript"/>
          </w:rPr>
          <w:t>sM</w:t>
        </w:r>
        <w:r w:rsidRPr="008723F3">
          <w:rPr>
            <w:rFonts w:hint="eastAsia"/>
            <w:szCs w:val="21"/>
          </w:rPr>
          <w:t>和转矩分量</w:t>
        </w:r>
        <w:r w:rsidRPr="008723F3">
          <w:rPr>
            <w:szCs w:val="21"/>
          </w:rPr>
          <w:t>i</w:t>
        </w:r>
        <w:r w:rsidRPr="008723F3">
          <w:rPr>
            <w:szCs w:val="21"/>
            <w:vertAlign w:val="subscript"/>
          </w:rPr>
          <w:t>sT</w:t>
        </w:r>
        <w:r w:rsidRPr="008723F3">
          <w:rPr>
            <w:rFonts w:hint="eastAsia"/>
            <w:szCs w:val="21"/>
          </w:rPr>
          <w:t>，经两个直流电流</w:t>
        </w:r>
        <w:r w:rsidRPr="008723F3">
          <w:rPr>
            <w:szCs w:val="21"/>
          </w:rPr>
          <w:t>PI</w:t>
        </w:r>
        <w:r w:rsidRPr="008723F3">
          <w:rPr>
            <w:rFonts w:hint="eastAsia"/>
            <w:szCs w:val="21"/>
          </w:rPr>
          <w:t>调节器实现解耦。开关频率降低导致</w:t>
        </w:r>
        <w:r w:rsidRPr="008723F3">
          <w:rPr>
            <w:szCs w:val="21"/>
          </w:rPr>
          <w:t>PWM</w:t>
        </w:r>
        <w:r w:rsidRPr="008723F3">
          <w:rPr>
            <w:rFonts w:hint="eastAsia"/>
            <w:szCs w:val="21"/>
          </w:rPr>
          <w:t>响应滞后，会破坏动态解耦效果，使</w:t>
        </w:r>
        <w:r w:rsidRPr="008723F3">
          <w:rPr>
            <w:szCs w:val="21"/>
          </w:rPr>
          <w:t>i</w:t>
        </w:r>
        <w:r w:rsidRPr="008723F3">
          <w:rPr>
            <w:szCs w:val="21"/>
            <w:vertAlign w:val="subscript"/>
          </w:rPr>
          <w:t>sM</w:t>
        </w:r>
        <w:r w:rsidRPr="008723F3">
          <w:rPr>
            <w:rFonts w:hint="eastAsia"/>
            <w:szCs w:val="21"/>
          </w:rPr>
          <w:t>和</w:t>
        </w:r>
        <w:r w:rsidRPr="008723F3">
          <w:rPr>
            <w:szCs w:val="21"/>
          </w:rPr>
          <w:t>i</w:t>
        </w:r>
        <w:r w:rsidRPr="008723F3">
          <w:rPr>
            <w:szCs w:val="21"/>
            <w:vertAlign w:val="subscript"/>
          </w:rPr>
          <w:t>sT</w:t>
        </w:r>
        <w:r w:rsidRPr="008723F3">
          <w:rPr>
            <w:rFonts w:hint="eastAsia"/>
            <w:szCs w:val="21"/>
          </w:rPr>
          <w:t>出现交叉耦合。图</w:t>
        </w:r>
        <w:r w:rsidRPr="008723F3">
          <w:rPr>
            <w:szCs w:val="21"/>
          </w:rPr>
          <w:t>9-6</w:t>
        </w:r>
        <w:r>
          <w:rPr>
            <w:rFonts w:hint="eastAsia"/>
            <w:szCs w:val="21"/>
          </w:rPr>
          <w:t>9</w:t>
        </w:r>
        <w:r w:rsidRPr="008723F3">
          <w:rPr>
            <w:rFonts w:hint="eastAsia"/>
            <w:szCs w:val="21"/>
          </w:rPr>
          <w:t>所示为</w:t>
        </w:r>
        <w:r w:rsidRPr="008723F3">
          <w:rPr>
            <w:szCs w:val="21"/>
          </w:rPr>
          <w:t>i</w:t>
        </w:r>
        <w:r w:rsidRPr="008723F3">
          <w:rPr>
            <w:szCs w:val="21"/>
            <w:vertAlign w:val="subscript"/>
          </w:rPr>
          <w:t>sT</w:t>
        </w:r>
        <w:r w:rsidRPr="008723F3">
          <w:rPr>
            <w:rFonts w:hint="eastAsia"/>
            <w:szCs w:val="21"/>
          </w:rPr>
          <w:t>阶跃响应波形图，图</w:t>
        </w:r>
        <w:r w:rsidRPr="008723F3">
          <w:rPr>
            <w:szCs w:val="21"/>
          </w:rPr>
          <w:t>9-6</w:t>
        </w:r>
        <w:r>
          <w:rPr>
            <w:rFonts w:hint="eastAsia"/>
            <w:szCs w:val="21"/>
          </w:rPr>
          <w:t>9</w:t>
        </w:r>
        <w:r w:rsidRPr="008723F3">
          <w:rPr>
            <w:szCs w:val="21"/>
          </w:rPr>
          <w:t>a</w:t>
        </w:r>
        <w:r w:rsidRPr="008723F3">
          <w:rPr>
            <w:rFonts w:hint="eastAsia"/>
            <w:szCs w:val="21"/>
          </w:rPr>
          <w:t>所示为只有</w:t>
        </w:r>
        <w:r w:rsidRPr="008723F3">
          <w:rPr>
            <w:szCs w:val="21"/>
          </w:rPr>
          <w:t>PI</w:t>
        </w:r>
        <w:r w:rsidRPr="008723F3">
          <w:rPr>
            <w:rFonts w:hint="eastAsia"/>
            <w:szCs w:val="21"/>
          </w:rPr>
          <w:t>调节器的情况，在</w:t>
        </w:r>
        <w:r w:rsidRPr="008723F3">
          <w:rPr>
            <w:szCs w:val="21"/>
          </w:rPr>
          <w:t>i</w:t>
        </w:r>
        <w:r w:rsidRPr="008723F3">
          <w:rPr>
            <w:szCs w:val="21"/>
            <w:vertAlign w:val="subscript"/>
          </w:rPr>
          <w:t>sT</w:t>
        </w:r>
        <w:r w:rsidRPr="008723F3">
          <w:rPr>
            <w:rFonts w:hint="eastAsia"/>
            <w:szCs w:val="21"/>
          </w:rPr>
          <w:t>增加期间，</w:t>
        </w:r>
        <w:r w:rsidRPr="008723F3">
          <w:rPr>
            <w:szCs w:val="21"/>
          </w:rPr>
          <w:t>i</w:t>
        </w:r>
        <w:r w:rsidRPr="008723F3">
          <w:rPr>
            <w:szCs w:val="21"/>
            <w:vertAlign w:val="subscript"/>
          </w:rPr>
          <w:t>sM</w:t>
        </w:r>
        <w:r w:rsidRPr="008723F3">
          <w:rPr>
            <w:rFonts w:hint="eastAsia"/>
            <w:szCs w:val="21"/>
          </w:rPr>
          <w:t>减小，存在严重的交叉耦合。在设计调节器时，常引入电流预控环节（</w:t>
        </w:r>
        <w:r w:rsidRPr="008723F3">
          <w:rPr>
            <w:szCs w:val="21"/>
          </w:rPr>
          <w:t>CPC</w:t>
        </w:r>
        <w:r w:rsidRPr="008723F3">
          <w:rPr>
            <w:rFonts w:hint="eastAsia"/>
            <w:szCs w:val="21"/>
          </w:rPr>
          <w:t>）来消耗电流环控制对象中存在的耦合，但这种解耦方法要求</w:t>
        </w:r>
        <w:r w:rsidRPr="008723F3">
          <w:rPr>
            <w:szCs w:val="21"/>
          </w:rPr>
          <w:t>PWM</w:t>
        </w:r>
        <w:r w:rsidRPr="008723F3">
          <w:rPr>
            <w:rFonts w:hint="eastAsia"/>
            <w:szCs w:val="21"/>
          </w:rPr>
          <w:t>滞后时间很短，这时耦合情况虽有所改善，但仍然严重。</w:t>
        </w:r>
      </w:ins>
    </w:p>
    <w:p w14:paraId="5EE97307" w14:textId="77777777" w:rsidR="00421F26" w:rsidRPr="008723F3" w:rsidRDefault="00BF1057" w:rsidP="00421F26">
      <w:pPr>
        <w:ind w:firstLineChars="200" w:firstLine="420"/>
        <w:jc w:val="center"/>
        <w:rPr>
          <w:ins w:id="10969" w:author="hp" w:date="2016-06-13T08:53:00Z"/>
          <w:szCs w:val="21"/>
        </w:rPr>
      </w:pPr>
      <w:ins w:id="10970" w:author="hp" w:date="2016-06-13T08:53:00Z">
        <w:r>
          <w:rPr>
            <w:szCs w:val="21"/>
          </w:rPr>
          <w:pict w14:anchorId="35C700BB">
            <v:shape id="_x0000_i3227" type="#_x0000_t75" style="width:292.5pt;height:139.5pt">
              <v:imagedata r:id="rId3522" o:title=""/>
            </v:shape>
          </w:pict>
        </w:r>
      </w:ins>
    </w:p>
    <w:p w14:paraId="3CEECB81" w14:textId="77777777" w:rsidR="00421F26" w:rsidRPr="008723F3" w:rsidRDefault="00421F26" w:rsidP="00421F26">
      <w:pPr>
        <w:widowControl/>
        <w:tabs>
          <w:tab w:val="left" w:pos="6210"/>
        </w:tabs>
        <w:jc w:val="center"/>
        <w:rPr>
          <w:ins w:id="10971" w:author="hp" w:date="2016-06-13T08:53:00Z"/>
          <w:szCs w:val="21"/>
        </w:rPr>
      </w:pPr>
      <w:ins w:id="10972" w:author="hp" w:date="2016-06-13T08:53:00Z">
        <w:r w:rsidRPr="008723F3">
          <w:rPr>
            <w:rFonts w:hint="eastAsia"/>
            <w:color w:val="000000"/>
            <w:szCs w:val="21"/>
          </w:rPr>
          <w:t>图</w:t>
        </w:r>
        <w:r w:rsidRPr="008723F3">
          <w:rPr>
            <w:b/>
            <w:color w:val="000000"/>
            <w:szCs w:val="21"/>
          </w:rPr>
          <w:t>9-6</w:t>
        </w:r>
        <w:r>
          <w:rPr>
            <w:rFonts w:hint="eastAsia"/>
            <w:b/>
            <w:color w:val="000000"/>
            <w:szCs w:val="21"/>
          </w:rPr>
          <w:t>9</w:t>
        </w:r>
        <w:r w:rsidRPr="008723F3">
          <w:rPr>
            <w:color w:val="000000"/>
            <w:szCs w:val="21"/>
          </w:rPr>
          <w:t xml:space="preserve"> </w:t>
        </w:r>
        <w:r w:rsidRPr="008723F3">
          <w:rPr>
            <w:b/>
            <w:color w:val="000000"/>
            <w:szCs w:val="21"/>
          </w:rPr>
          <w:t>i</w:t>
        </w:r>
        <w:r w:rsidRPr="008723F3">
          <w:rPr>
            <w:b/>
            <w:color w:val="000000"/>
            <w:szCs w:val="21"/>
            <w:vertAlign w:val="subscript"/>
          </w:rPr>
          <w:t>sT</w:t>
        </w:r>
        <w:r w:rsidRPr="008723F3">
          <w:rPr>
            <w:rFonts w:hint="eastAsia"/>
            <w:color w:val="000000"/>
            <w:szCs w:val="21"/>
          </w:rPr>
          <w:t>阶跃响应</w:t>
        </w:r>
      </w:ins>
    </w:p>
    <w:p w14:paraId="3001E649" w14:textId="77777777" w:rsidR="00421F26" w:rsidRPr="008723F3" w:rsidRDefault="00421F26" w:rsidP="00421F26">
      <w:pPr>
        <w:pStyle w:val="4"/>
        <w:spacing w:before="0" w:after="0" w:line="240" w:lineRule="auto"/>
        <w:rPr>
          <w:ins w:id="10973" w:author="hp" w:date="2016-06-13T08:53:00Z"/>
          <w:rFonts w:ascii="Times New Roman" w:eastAsia="宋体" w:hAnsi="Times New Roman"/>
          <w:sz w:val="20"/>
        </w:rPr>
      </w:pPr>
      <w:ins w:id="10974" w:author="hp" w:date="2016-06-13T08:53:00Z">
        <w:r w:rsidRPr="008723F3">
          <w:rPr>
            <w:rFonts w:ascii="Times New Roman" w:eastAsia="宋体" w:hAnsi="Times New Roman" w:hint="eastAsia"/>
            <w:sz w:val="20"/>
          </w:rPr>
          <w:t>定子磁链轨迹控制的实现</w:t>
        </w:r>
      </w:ins>
    </w:p>
    <w:p w14:paraId="53EC50DD" w14:textId="77777777" w:rsidR="00421F26" w:rsidRPr="008723F3" w:rsidRDefault="00421F26" w:rsidP="00421F26">
      <w:pPr>
        <w:ind w:firstLineChars="200" w:firstLine="420"/>
        <w:rPr>
          <w:ins w:id="10975" w:author="hp" w:date="2016-06-13T08:53:00Z"/>
          <w:szCs w:val="21"/>
        </w:rPr>
      </w:pPr>
      <w:ins w:id="10976" w:author="hp" w:date="2016-06-13T08:53:00Z">
        <w:r w:rsidRPr="008723F3">
          <w:rPr>
            <w:rFonts w:hint="eastAsia"/>
            <w:szCs w:val="21"/>
          </w:rPr>
          <w:t>定子磁链轨迹控制（</w:t>
        </w:r>
        <w:r w:rsidRPr="008723F3">
          <w:rPr>
            <w:szCs w:val="21"/>
          </w:rPr>
          <w:t>SFTC</w:t>
        </w:r>
        <w:r w:rsidRPr="008723F3">
          <w:rPr>
            <w:rFonts w:hint="eastAsia"/>
            <w:szCs w:val="21"/>
          </w:rPr>
          <w:t>）用以解决在高性能控制系统中由于采用同步对称优化</w:t>
        </w:r>
        <w:r w:rsidRPr="008723F3">
          <w:rPr>
            <w:szCs w:val="21"/>
          </w:rPr>
          <w:t>PWM</w:t>
        </w:r>
        <w:r w:rsidRPr="008723F3">
          <w:rPr>
            <w:rFonts w:hint="eastAsia"/>
            <w:szCs w:val="21"/>
          </w:rPr>
          <w:t>策略而出现的问题，使得在低开关频率时谐波小，系统响应快。它的特点是在暂态根据期望的定子磁链矢量</w:t>
        </w:r>
        <w:r w:rsidRPr="008723F3">
          <w:rPr>
            <w:b/>
            <w:szCs w:val="21"/>
          </w:rPr>
          <w:t>Ψ</w:t>
        </w:r>
        <w:r w:rsidRPr="008723F3">
          <w:rPr>
            <w:szCs w:val="21"/>
            <w:vertAlign w:val="subscript"/>
          </w:rPr>
          <w:t>ss</w:t>
        </w:r>
        <w:r w:rsidRPr="008723F3">
          <w:rPr>
            <w:rFonts w:hint="eastAsia"/>
            <w:szCs w:val="21"/>
          </w:rPr>
          <w:t>与实际的定子磁链矢量</w:t>
        </w:r>
        <w:r w:rsidRPr="008723F3">
          <w:rPr>
            <w:b/>
            <w:szCs w:val="21"/>
          </w:rPr>
          <w:t>Ψ</w:t>
        </w:r>
        <w:r w:rsidRPr="008723F3">
          <w:rPr>
            <w:szCs w:val="21"/>
            <w:vertAlign w:val="subscript"/>
          </w:rPr>
          <w:t>sM</w:t>
        </w:r>
        <w:r w:rsidRPr="008723F3">
          <w:rPr>
            <w:rFonts w:hint="eastAsia"/>
            <w:szCs w:val="21"/>
          </w:rPr>
          <w:t>（观测矢量—电动机模型输出，用下标</w:t>
        </w:r>
        <w:r w:rsidRPr="008723F3">
          <w:rPr>
            <w:szCs w:val="21"/>
          </w:rPr>
          <w:t>M</w:t>
        </w:r>
        <w:r w:rsidRPr="008723F3">
          <w:rPr>
            <w:rFonts w:hint="eastAsia"/>
            <w:szCs w:val="21"/>
          </w:rPr>
          <w:t>表示）之差</w:t>
        </w:r>
        <w:r w:rsidRPr="008723F3">
          <w:rPr>
            <w:b/>
            <w:szCs w:val="21"/>
          </w:rPr>
          <w:t>d</w:t>
        </w:r>
        <w:r w:rsidRPr="008723F3">
          <w:rPr>
            <w:rFonts w:hint="eastAsia"/>
            <w:szCs w:val="21"/>
          </w:rPr>
          <w:t>（</w:t>
        </w:r>
        <w:r w:rsidRPr="008723F3">
          <w:rPr>
            <w:szCs w:val="21"/>
          </w:rPr>
          <w:t>t</w:t>
        </w:r>
        <w:r w:rsidRPr="008723F3">
          <w:rPr>
            <w:rFonts w:hint="eastAsia"/>
            <w:szCs w:val="21"/>
          </w:rPr>
          <w:t>）修正</w:t>
        </w:r>
        <w:r w:rsidRPr="008723F3">
          <w:rPr>
            <w:szCs w:val="21"/>
          </w:rPr>
          <w:t>P</w:t>
        </w:r>
        <w:r w:rsidRPr="008723F3">
          <w:rPr>
            <w:rFonts w:hint="eastAsia"/>
            <w:szCs w:val="21"/>
          </w:rPr>
          <w:t>（</w:t>
        </w:r>
        <w:r w:rsidRPr="008723F3">
          <w:rPr>
            <w:szCs w:val="21"/>
          </w:rPr>
          <w:t>m</w:t>
        </w:r>
        <w:r w:rsidRPr="008723F3">
          <w:rPr>
            <w:rFonts w:hint="eastAsia"/>
            <w:szCs w:val="21"/>
          </w:rPr>
          <w:t>，</w:t>
        </w:r>
        <w:r w:rsidRPr="008723F3">
          <w:rPr>
            <w:szCs w:val="21"/>
          </w:rPr>
          <w:t>N</w:t>
        </w:r>
        <w:r w:rsidRPr="008723F3">
          <w:rPr>
            <w:rFonts w:hint="eastAsia"/>
            <w:szCs w:val="21"/>
          </w:rPr>
          <w:t>）表中的开关角，以避免冲突。</w:t>
        </w:r>
      </w:ins>
    </w:p>
    <w:p w14:paraId="2BE72007" w14:textId="77777777" w:rsidR="00421F26" w:rsidRPr="008723F3" w:rsidRDefault="00BF1057" w:rsidP="00421F26">
      <w:pPr>
        <w:jc w:val="center"/>
        <w:rPr>
          <w:ins w:id="10977" w:author="hp" w:date="2016-06-13T08:53:00Z"/>
          <w:szCs w:val="21"/>
        </w:rPr>
      </w:pPr>
      <w:ins w:id="10978" w:author="hp" w:date="2016-06-13T08:53:00Z">
        <w:r>
          <w:rPr>
            <w:szCs w:val="21"/>
          </w:rPr>
          <w:lastRenderedPageBreak/>
          <w:pict w14:anchorId="2E73E41F">
            <v:shape id="_x0000_i3228" type="#_x0000_t75" style="width:286.5pt;height:189.75pt">
              <v:imagedata r:id="rId3523" o:title=""/>
            </v:shape>
          </w:pict>
        </w:r>
      </w:ins>
    </w:p>
    <w:p w14:paraId="5CC47C0A" w14:textId="77777777" w:rsidR="00421F26" w:rsidRPr="008723F3" w:rsidRDefault="00421F26" w:rsidP="00421F26">
      <w:pPr>
        <w:widowControl/>
        <w:tabs>
          <w:tab w:val="left" w:pos="6210"/>
        </w:tabs>
        <w:jc w:val="center"/>
        <w:rPr>
          <w:ins w:id="10979" w:author="hp" w:date="2016-06-13T08:53:00Z"/>
          <w:szCs w:val="21"/>
        </w:rPr>
      </w:pPr>
      <w:ins w:id="10980" w:author="hp" w:date="2016-06-13T08:53:00Z">
        <w:r w:rsidRPr="008723F3">
          <w:rPr>
            <w:rFonts w:hint="eastAsia"/>
            <w:color w:val="000000"/>
            <w:szCs w:val="21"/>
          </w:rPr>
          <w:t>图</w:t>
        </w:r>
        <w:r w:rsidRPr="008723F3">
          <w:rPr>
            <w:b/>
            <w:color w:val="000000"/>
            <w:szCs w:val="21"/>
          </w:rPr>
          <w:t>9-70</w:t>
        </w:r>
        <w:r w:rsidRPr="008723F3">
          <w:rPr>
            <w:color w:val="000000"/>
            <w:szCs w:val="21"/>
          </w:rPr>
          <w:t xml:space="preserve"> </w:t>
        </w:r>
        <w:r w:rsidRPr="008723F3">
          <w:rPr>
            <w:b/>
            <w:color w:val="000000"/>
            <w:szCs w:val="21"/>
          </w:rPr>
          <w:t>SFTC</w:t>
        </w:r>
        <w:r w:rsidRPr="008723F3">
          <w:rPr>
            <w:rFonts w:hint="eastAsia"/>
            <w:color w:val="000000"/>
            <w:szCs w:val="21"/>
          </w:rPr>
          <w:t>框图</w:t>
        </w:r>
      </w:ins>
    </w:p>
    <w:p w14:paraId="78D7811E" w14:textId="77777777" w:rsidR="00421F26" w:rsidRPr="008723F3" w:rsidRDefault="00421F26" w:rsidP="00421F26">
      <w:pPr>
        <w:ind w:firstLineChars="200" w:firstLine="420"/>
        <w:rPr>
          <w:ins w:id="10981" w:author="hp" w:date="2016-06-13T08:53:00Z"/>
          <w:szCs w:val="21"/>
        </w:rPr>
      </w:pPr>
      <w:ins w:id="10982" w:author="hp" w:date="2016-06-13T08:53:00Z">
        <w:r w:rsidRPr="008723F3">
          <w:rPr>
            <w:szCs w:val="21"/>
          </w:rPr>
          <w:t>SFTC</w:t>
        </w:r>
        <w:r w:rsidRPr="008723F3">
          <w:rPr>
            <w:rFonts w:hint="eastAsia"/>
            <w:szCs w:val="21"/>
          </w:rPr>
          <w:t>的框图如图</w:t>
        </w:r>
        <w:r w:rsidRPr="008723F3">
          <w:rPr>
            <w:szCs w:val="21"/>
          </w:rPr>
          <w:t>9-70</w:t>
        </w:r>
        <w:r w:rsidRPr="008723F3">
          <w:rPr>
            <w:rFonts w:hint="eastAsia"/>
            <w:szCs w:val="21"/>
          </w:rPr>
          <w:t>所示，图中上半部是基于查表的同步对称优化</w:t>
        </w:r>
        <w:r w:rsidRPr="008723F3">
          <w:rPr>
            <w:szCs w:val="21"/>
          </w:rPr>
          <w:t>PWM</w:t>
        </w:r>
        <w:r w:rsidRPr="008723F3">
          <w:rPr>
            <w:rFonts w:hint="eastAsia"/>
            <w:szCs w:val="21"/>
          </w:rPr>
          <w:t>框图（同图</w:t>
        </w:r>
        <w:r w:rsidRPr="008723F3">
          <w:rPr>
            <w:szCs w:val="21"/>
          </w:rPr>
          <w:t>9-68</w:t>
        </w:r>
        <w:r w:rsidRPr="008723F3">
          <w:rPr>
            <w:rFonts w:hint="eastAsia"/>
            <w:szCs w:val="21"/>
          </w:rPr>
          <w:t>），下半部是开关角修正部分框图。根据</w:t>
        </w:r>
        <w:r w:rsidRPr="008723F3">
          <w:rPr>
            <w:szCs w:val="21"/>
          </w:rPr>
          <w:t>P</w:t>
        </w:r>
        <w:r w:rsidRPr="008723F3">
          <w:rPr>
            <w:rFonts w:hint="eastAsia"/>
            <w:szCs w:val="21"/>
          </w:rPr>
          <w:t>（</w:t>
        </w:r>
        <w:r w:rsidRPr="008723F3">
          <w:rPr>
            <w:szCs w:val="21"/>
          </w:rPr>
          <w:t>m</w:t>
        </w:r>
        <w:r w:rsidRPr="008723F3">
          <w:rPr>
            <w:rFonts w:hint="eastAsia"/>
            <w:szCs w:val="21"/>
          </w:rPr>
          <w:t>，</w:t>
        </w:r>
        <w:r w:rsidRPr="008723F3">
          <w:rPr>
            <w:szCs w:val="21"/>
          </w:rPr>
          <w:t>N</w:t>
        </w:r>
        <w:r w:rsidRPr="008723F3">
          <w:rPr>
            <w:rFonts w:hint="eastAsia"/>
            <w:szCs w:val="21"/>
          </w:rPr>
          <w:t>）表中储存的开关角信号，在静止变换环节中算出期望的</w:t>
        </w:r>
        <w:r w:rsidRPr="008723F3">
          <w:rPr>
            <w:szCs w:val="21"/>
          </w:rPr>
          <w:t>PWM</w:t>
        </w:r>
        <w:r w:rsidRPr="008723F3">
          <w:rPr>
            <w:rFonts w:hint="eastAsia"/>
            <w:szCs w:val="21"/>
          </w:rPr>
          <w:t>输出电压矢量</w:t>
        </w:r>
        <w:r w:rsidRPr="008723F3">
          <w:rPr>
            <w:b/>
            <w:szCs w:val="21"/>
          </w:rPr>
          <w:t>u</w:t>
        </w:r>
        <w:r w:rsidRPr="008723F3">
          <w:rPr>
            <w:szCs w:val="21"/>
            <w:vertAlign w:val="subscript"/>
          </w:rPr>
          <w:t>ss</w:t>
        </w:r>
        <w:r w:rsidRPr="008723F3">
          <w:rPr>
            <w:rFonts w:hint="eastAsia"/>
            <w:szCs w:val="21"/>
          </w:rPr>
          <w:t>，再经积分得到期望的定子磁链矢量</w:t>
        </w:r>
        <w:r w:rsidRPr="008723F3">
          <w:rPr>
            <w:b/>
            <w:szCs w:val="21"/>
          </w:rPr>
          <w:t>Ψ</w:t>
        </w:r>
        <w:r w:rsidRPr="008723F3">
          <w:rPr>
            <w:szCs w:val="21"/>
            <w:vertAlign w:val="subscript"/>
          </w:rPr>
          <w:t>ss</w:t>
        </w:r>
        <w:r w:rsidRPr="008723F3">
          <w:rPr>
            <w:rFonts w:hint="eastAsia"/>
            <w:szCs w:val="21"/>
          </w:rPr>
          <w:t>。实测得到的定子电流经电动机模型得出实际定子磁链矢量（观测矢量）</w:t>
        </w:r>
        <w:r w:rsidRPr="008723F3">
          <w:rPr>
            <w:b/>
            <w:szCs w:val="21"/>
          </w:rPr>
          <w:t>Ψ</w:t>
        </w:r>
        <w:r w:rsidRPr="008723F3">
          <w:rPr>
            <w:szCs w:val="21"/>
            <w:vertAlign w:val="subscript"/>
          </w:rPr>
          <w:t>sM</w:t>
        </w:r>
        <w:r w:rsidRPr="008723F3">
          <w:rPr>
            <w:rFonts w:hint="eastAsia"/>
            <w:szCs w:val="21"/>
          </w:rPr>
          <w:t>。两个磁链矢量之差</w:t>
        </w:r>
        <w:r w:rsidRPr="008723F3">
          <w:rPr>
            <w:b/>
            <w:szCs w:val="21"/>
          </w:rPr>
          <w:t>d</w:t>
        </w:r>
        <w:r w:rsidRPr="008723F3">
          <w:rPr>
            <w:rFonts w:hint="eastAsia"/>
            <w:szCs w:val="21"/>
          </w:rPr>
          <w:t>（</w:t>
        </w:r>
        <w:r w:rsidRPr="008723F3">
          <w:rPr>
            <w:szCs w:val="21"/>
          </w:rPr>
          <w:t>t</w:t>
        </w:r>
        <w:r w:rsidRPr="008723F3">
          <w:rPr>
            <w:rFonts w:hint="eastAsia"/>
            <w:szCs w:val="21"/>
          </w:rPr>
          <w:t>）</w:t>
        </w:r>
        <w:r w:rsidRPr="008723F3">
          <w:rPr>
            <w:szCs w:val="21"/>
          </w:rPr>
          <w:t>=</w:t>
        </w:r>
        <w:r w:rsidRPr="008723F3">
          <w:rPr>
            <w:b/>
            <w:szCs w:val="21"/>
          </w:rPr>
          <w:t xml:space="preserve"> Ψ</w:t>
        </w:r>
        <w:r w:rsidRPr="008723F3">
          <w:rPr>
            <w:szCs w:val="21"/>
            <w:vertAlign w:val="subscript"/>
          </w:rPr>
          <w:t>ss</w:t>
        </w:r>
        <w:r w:rsidRPr="008723F3">
          <w:rPr>
            <w:rFonts w:eastAsia="MS Mincho" w:cs="MS Mincho" w:hint="eastAsia"/>
            <w:szCs w:val="21"/>
          </w:rPr>
          <w:t>−</w:t>
        </w:r>
        <w:r w:rsidRPr="008723F3">
          <w:rPr>
            <w:b/>
            <w:szCs w:val="21"/>
          </w:rPr>
          <w:t>Ψ</w:t>
        </w:r>
        <w:r w:rsidRPr="008723F3">
          <w:rPr>
            <w:szCs w:val="21"/>
            <w:vertAlign w:val="subscript"/>
          </w:rPr>
          <w:t>sM</w:t>
        </w:r>
        <w:r w:rsidRPr="008723F3">
          <w:rPr>
            <w:rFonts w:hint="eastAsia"/>
            <w:szCs w:val="21"/>
          </w:rPr>
          <w:t>通过轨迹控制环节产生三相角度修正信号</w:t>
        </w:r>
        <w:r w:rsidRPr="008723F3">
          <w:rPr>
            <w:rFonts w:eastAsia="MS Mincho" w:cs="MS Mincho" w:hint="eastAsia"/>
            <w:szCs w:val="21"/>
          </w:rPr>
          <w:t>∆</w:t>
        </w:r>
        <w:r w:rsidRPr="008723F3">
          <w:rPr>
            <w:szCs w:val="21"/>
          </w:rPr>
          <w:t>P</w:t>
        </w:r>
        <w:r w:rsidRPr="008723F3">
          <w:rPr>
            <w:rFonts w:hint="eastAsia"/>
            <w:szCs w:val="21"/>
          </w:rPr>
          <w:t>。开关角度的变化带来</w:t>
        </w:r>
        <w:r w:rsidRPr="008723F3">
          <w:rPr>
            <w:szCs w:val="21"/>
          </w:rPr>
          <w:t>PWM</w:t>
        </w:r>
        <w:r w:rsidRPr="008723F3">
          <w:rPr>
            <w:rFonts w:hint="eastAsia"/>
            <w:szCs w:val="21"/>
          </w:rPr>
          <w:t>脉冲宽度变化，导致变换器输出电压波形伏—秒面积变化，电压伏—秒面积对应于磁链，可以通过修正开关角来修正定子磁链轨迹，使其实际矢量跟随期望矢量运动，从而避免冲击。</w:t>
        </w:r>
      </w:ins>
    </w:p>
    <w:p w14:paraId="7E8154E7" w14:textId="48A50DDA" w:rsidR="00421F26" w:rsidRPr="008723F3" w:rsidRDefault="00421F26" w:rsidP="00421F26">
      <w:pPr>
        <w:ind w:firstLineChars="200" w:firstLine="420"/>
        <w:rPr>
          <w:ins w:id="10983" w:author="hp" w:date="2016-06-13T08:53:00Z"/>
          <w:szCs w:val="21"/>
        </w:rPr>
      </w:pPr>
      <w:ins w:id="10984" w:author="hp" w:date="2016-06-13T08:53:00Z">
        <w:r w:rsidRPr="008723F3">
          <w:rPr>
            <w:rFonts w:hint="eastAsia"/>
            <w:szCs w:val="21"/>
          </w:rPr>
          <w:t>有</w:t>
        </w:r>
        <w:r w:rsidRPr="008723F3">
          <w:rPr>
            <w:szCs w:val="21"/>
          </w:rPr>
          <w:t>3</w:t>
        </w:r>
        <w:r w:rsidRPr="008723F3">
          <w:rPr>
            <w:rFonts w:hint="eastAsia"/>
            <w:szCs w:val="21"/>
          </w:rPr>
          <w:t>个问题</w:t>
        </w:r>
      </w:ins>
      <w:ins w:id="10985" w:author="hp" w:date="2016-06-13T09:00:00Z">
        <w:r w:rsidR="00595F2D">
          <w:rPr>
            <w:rFonts w:hint="eastAsia"/>
            <w:szCs w:val="21"/>
          </w:rPr>
          <w:t>需要得到解决，即：</w:t>
        </w:r>
      </w:ins>
      <w:ins w:id="10986" w:author="hp" w:date="2016-06-13T08:53:00Z">
        <w:r w:rsidRPr="008723F3">
          <w:rPr>
            <w:rFonts w:hint="eastAsia"/>
            <w:szCs w:val="21"/>
          </w:rPr>
          <w:t>如何计算</w:t>
        </w:r>
        <w:r w:rsidRPr="008723F3">
          <w:rPr>
            <w:b/>
            <w:szCs w:val="21"/>
          </w:rPr>
          <w:t>Ψ</w:t>
        </w:r>
        <w:r w:rsidRPr="008723F3">
          <w:rPr>
            <w:szCs w:val="21"/>
            <w:vertAlign w:val="subscript"/>
          </w:rPr>
          <w:t>ss</w:t>
        </w:r>
        <w:r w:rsidRPr="008723F3">
          <w:rPr>
            <w:rFonts w:hint="eastAsia"/>
            <w:szCs w:val="21"/>
          </w:rPr>
          <w:t>；如何得到</w:t>
        </w:r>
        <w:r w:rsidRPr="008723F3">
          <w:rPr>
            <w:b/>
            <w:szCs w:val="21"/>
          </w:rPr>
          <w:t>Ψ</w:t>
        </w:r>
        <w:r w:rsidRPr="008723F3">
          <w:rPr>
            <w:szCs w:val="21"/>
            <w:vertAlign w:val="subscript"/>
          </w:rPr>
          <w:t>sM</w:t>
        </w:r>
        <w:r w:rsidRPr="008723F3">
          <w:rPr>
            <w:rFonts w:hint="eastAsia"/>
            <w:szCs w:val="21"/>
          </w:rPr>
          <w:t>；如何计算</w:t>
        </w:r>
        <w:r w:rsidRPr="008723F3">
          <w:rPr>
            <w:rFonts w:eastAsia="MS Mincho" w:cs="MS Mincho" w:hint="eastAsia"/>
            <w:szCs w:val="21"/>
          </w:rPr>
          <w:t>∆</w:t>
        </w:r>
        <w:r w:rsidRPr="008723F3">
          <w:rPr>
            <w:szCs w:val="21"/>
          </w:rPr>
          <w:t>P</w:t>
        </w:r>
        <w:r w:rsidRPr="008723F3">
          <w:rPr>
            <w:rFonts w:hint="eastAsia"/>
            <w:szCs w:val="21"/>
          </w:rPr>
          <w:t>及开关角修正量。</w:t>
        </w:r>
      </w:ins>
    </w:p>
    <w:p w14:paraId="42A32F9C" w14:textId="77777777" w:rsidR="00421F26" w:rsidRPr="008723F3" w:rsidRDefault="00421F26" w:rsidP="00421F26">
      <w:pPr>
        <w:rPr>
          <w:ins w:id="10987" w:author="hp" w:date="2016-06-13T08:53:00Z"/>
          <w:color w:val="000000"/>
          <w:szCs w:val="21"/>
        </w:rPr>
      </w:pPr>
      <w:ins w:id="10988" w:author="hp" w:date="2016-06-13T08:53:00Z">
        <w:r w:rsidRPr="008723F3">
          <w:rPr>
            <w:rFonts w:hint="eastAsia"/>
            <w:color w:val="000000"/>
            <w:szCs w:val="21"/>
          </w:rPr>
          <w:t>（</w:t>
        </w:r>
        <w:r w:rsidRPr="008723F3">
          <w:rPr>
            <w:color w:val="000000"/>
            <w:szCs w:val="21"/>
          </w:rPr>
          <w:t>1</w:t>
        </w:r>
        <w:r w:rsidRPr="008723F3">
          <w:rPr>
            <w:rFonts w:hint="eastAsia"/>
            <w:color w:val="000000"/>
            <w:szCs w:val="21"/>
          </w:rPr>
          <w:t>）</w:t>
        </w:r>
        <w:r w:rsidRPr="008723F3">
          <w:rPr>
            <w:b/>
            <w:szCs w:val="21"/>
          </w:rPr>
          <w:t>Ψ</w:t>
        </w:r>
        <w:r w:rsidRPr="008723F3">
          <w:rPr>
            <w:szCs w:val="21"/>
            <w:vertAlign w:val="subscript"/>
          </w:rPr>
          <w:t>ss</w:t>
        </w:r>
        <w:r w:rsidRPr="008723F3">
          <w:rPr>
            <w:rFonts w:hint="eastAsia"/>
            <w:color w:val="000000"/>
            <w:szCs w:val="21"/>
          </w:rPr>
          <w:t>计算</w:t>
        </w:r>
      </w:ins>
    </w:p>
    <w:p w14:paraId="096639BC" w14:textId="77777777" w:rsidR="00421F26" w:rsidRPr="008723F3" w:rsidRDefault="00421F26" w:rsidP="00421F26">
      <w:pPr>
        <w:ind w:firstLineChars="200" w:firstLine="422"/>
        <w:rPr>
          <w:ins w:id="10989" w:author="hp" w:date="2016-06-13T08:53:00Z"/>
          <w:szCs w:val="21"/>
        </w:rPr>
      </w:pPr>
      <w:ins w:id="10990" w:author="hp" w:date="2016-06-13T08:53:00Z">
        <w:r w:rsidRPr="008723F3">
          <w:rPr>
            <w:b/>
            <w:szCs w:val="21"/>
          </w:rPr>
          <w:t>Ψ</w:t>
        </w:r>
        <w:r w:rsidRPr="008723F3">
          <w:rPr>
            <w:szCs w:val="21"/>
            <w:vertAlign w:val="subscript"/>
          </w:rPr>
          <w:t>ss</w:t>
        </w:r>
        <w:r w:rsidRPr="008723F3">
          <w:rPr>
            <w:rFonts w:hint="eastAsia"/>
            <w:szCs w:val="21"/>
          </w:rPr>
          <w:t>通过积分同步对称优化的稳态</w:t>
        </w:r>
        <w:r w:rsidRPr="008723F3">
          <w:rPr>
            <w:szCs w:val="21"/>
          </w:rPr>
          <w:t>PWM</w:t>
        </w:r>
        <w:r w:rsidRPr="008723F3">
          <w:rPr>
            <w:rFonts w:hint="eastAsia"/>
            <w:szCs w:val="21"/>
          </w:rPr>
          <w:t>电压矢量</w:t>
        </w:r>
        <w:r w:rsidRPr="008723F3">
          <w:rPr>
            <w:b/>
            <w:szCs w:val="21"/>
          </w:rPr>
          <w:t>u</w:t>
        </w:r>
        <w:r w:rsidRPr="008723F3">
          <w:rPr>
            <w:szCs w:val="21"/>
            <w:vertAlign w:val="subscript"/>
          </w:rPr>
          <w:t>ss</w:t>
        </w:r>
        <w:r w:rsidRPr="008723F3">
          <w:rPr>
            <w:rFonts w:hint="eastAsia"/>
            <w:szCs w:val="21"/>
          </w:rPr>
          <w:t>得到，假设</w:t>
        </w:r>
        <w:r w:rsidRPr="008723F3">
          <w:rPr>
            <w:szCs w:val="21"/>
          </w:rPr>
          <w:t>t=t</w:t>
        </w:r>
        <w:r w:rsidRPr="008723F3">
          <w:rPr>
            <w:szCs w:val="21"/>
            <w:vertAlign w:val="subscript"/>
          </w:rPr>
          <w:t>c</w:t>
        </w:r>
        <w:r w:rsidRPr="008723F3">
          <w:rPr>
            <w:rFonts w:hint="eastAsia"/>
            <w:szCs w:val="21"/>
          </w:rPr>
          <w:t>时刻，一组新的开关角被调用，共有</w:t>
        </w:r>
        <w:r w:rsidRPr="008723F3">
          <w:rPr>
            <w:szCs w:val="21"/>
          </w:rPr>
          <w:t>12N</w:t>
        </w:r>
        <w:r w:rsidRPr="008723F3">
          <w:rPr>
            <w:rFonts w:hint="eastAsia"/>
            <w:szCs w:val="21"/>
          </w:rPr>
          <w:t>个角度值，它们的序号是</w:t>
        </w:r>
        <w:r w:rsidRPr="008723F3">
          <w:rPr>
            <w:szCs w:val="21"/>
          </w:rPr>
          <w:t>i=1</w:t>
        </w:r>
        <w:r w:rsidRPr="008723F3">
          <w:rPr>
            <w:rFonts w:hint="eastAsia"/>
            <w:szCs w:val="21"/>
          </w:rPr>
          <w:t>，</w:t>
        </w:r>
        <w:r w:rsidRPr="008723F3">
          <w:rPr>
            <w:rFonts w:eastAsia="MS Mincho" w:cs="MS Mincho" w:hint="eastAsia"/>
            <w:szCs w:val="21"/>
          </w:rPr>
          <w:t>⋯</w:t>
        </w:r>
        <w:r w:rsidRPr="008723F3">
          <w:rPr>
            <w:rFonts w:hint="eastAsia"/>
            <w:szCs w:val="21"/>
          </w:rPr>
          <w:t>，</w:t>
        </w:r>
        <w:r w:rsidRPr="008723F3">
          <w:rPr>
            <w:szCs w:val="21"/>
          </w:rPr>
          <w:t>12N</w:t>
        </w:r>
        <w:r w:rsidRPr="008723F3">
          <w:rPr>
            <w:rFonts w:hint="eastAsia"/>
            <w:szCs w:val="21"/>
          </w:rPr>
          <w:t>。</w:t>
        </w:r>
      </w:ins>
    </w:p>
    <w:p w14:paraId="31C18E68" w14:textId="165DEA2B" w:rsidR="00421F26" w:rsidRPr="008723F3" w:rsidRDefault="00421F26" w:rsidP="00421F26">
      <w:pPr>
        <w:tabs>
          <w:tab w:val="center" w:pos="4160"/>
          <w:tab w:val="right" w:pos="8300"/>
        </w:tabs>
        <w:ind w:firstLineChars="200" w:firstLine="420"/>
        <w:rPr>
          <w:ins w:id="10991" w:author="hp" w:date="2016-06-13T08:53:00Z"/>
          <w:szCs w:val="21"/>
        </w:rPr>
      </w:pPr>
      <w:ins w:id="10992" w:author="hp" w:date="2016-06-13T08:53:00Z">
        <w:r w:rsidRPr="008723F3">
          <w:rPr>
            <w:szCs w:val="21"/>
          </w:rPr>
          <w:tab/>
        </w:r>
        <w:r w:rsidRPr="008723F3">
          <w:rPr>
            <w:noProof/>
            <w:position w:val="-20"/>
            <w:szCs w:val="21"/>
          </w:rPr>
          <w:drawing>
            <wp:inline distT="0" distB="0" distL="0" distR="0" wp14:anchorId="2F03391A" wp14:editId="55256343">
              <wp:extent cx="1333500" cy="314325"/>
              <wp:effectExtent l="0" t="0" r="0" b="952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2"/>
                      <pic:cNvPicPr>
                        <a:picLocks noChangeAspect="1" noChangeArrowheads="1"/>
                      </pic:cNvPicPr>
                    </pic:nvPicPr>
                    <pic:blipFill>
                      <a:blip r:embed="rId3524" cstate="print">
                        <a:extLst>
                          <a:ext uri="{28A0092B-C50C-407E-A947-70E740481C1C}">
                            <a14:useLocalDpi xmlns:a14="http://schemas.microsoft.com/office/drawing/2010/main" val="0"/>
                          </a:ext>
                        </a:extLst>
                      </a:blip>
                      <a:srcRect/>
                      <a:stretch>
                        <a:fillRect/>
                      </a:stretch>
                    </pic:blipFill>
                    <pic:spPr bwMode="auto">
                      <a:xfrm>
                        <a:off x="0" y="0"/>
                        <a:ext cx="1333500" cy="3143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9-79</w:t>
        </w:r>
        <w:r w:rsidRPr="008723F3">
          <w:rPr>
            <w:rFonts w:hint="eastAsia"/>
            <w:szCs w:val="21"/>
          </w:rPr>
          <w:t>）</w:t>
        </w:r>
      </w:ins>
    </w:p>
    <w:p w14:paraId="6980EC98" w14:textId="3E797E1D" w:rsidR="00421F26" w:rsidRPr="008723F3" w:rsidRDefault="00421F26" w:rsidP="00421F26">
      <w:pPr>
        <w:rPr>
          <w:ins w:id="10993" w:author="hp" w:date="2016-06-13T08:53:00Z"/>
          <w:szCs w:val="21"/>
        </w:rPr>
      </w:pPr>
      <w:ins w:id="10994" w:author="hp" w:date="2016-06-13T08:53:00Z">
        <w:r w:rsidRPr="008723F3">
          <w:rPr>
            <w:rFonts w:hint="eastAsia"/>
            <w:szCs w:val="21"/>
          </w:rPr>
          <w:t>式中，</w:t>
        </w:r>
        <w:r w:rsidRPr="008723F3">
          <w:rPr>
            <w:noProof/>
            <w:position w:val="-10"/>
            <w:szCs w:val="21"/>
          </w:rPr>
          <w:drawing>
            <wp:inline distT="0" distB="0" distL="0" distR="0" wp14:anchorId="29B26AFF" wp14:editId="7125494A">
              <wp:extent cx="390525" cy="219075"/>
              <wp:effectExtent l="0" t="0" r="9525"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1"/>
                      <pic:cNvPicPr>
                        <a:picLocks noChangeAspect="1" noChangeArrowheads="1"/>
                      </pic:cNvPicPr>
                    </pic:nvPicPr>
                    <pic:blipFill>
                      <a:blip r:embed="rId3525" cstate="print">
                        <a:extLst>
                          <a:ext uri="{28A0092B-C50C-407E-A947-70E740481C1C}">
                            <a14:useLocalDpi xmlns:a14="http://schemas.microsoft.com/office/drawing/2010/main" val="0"/>
                          </a:ext>
                        </a:extLst>
                      </a:blip>
                      <a:srcRect/>
                      <a:stretch>
                        <a:fillRect/>
                      </a:stretch>
                    </pic:blipFill>
                    <pic:spPr bwMode="auto">
                      <a:xfrm>
                        <a:off x="0" y="0"/>
                        <a:ext cx="390525" cy="219075"/>
                      </a:xfrm>
                      <a:prstGeom prst="rect">
                        <a:avLst/>
                      </a:prstGeom>
                      <a:noFill/>
                      <a:ln>
                        <a:noFill/>
                      </a:ln>
                    </pic:spPr>
                  </pic:pic>
                </a:graphicData>
              </a:graphic>
            </wp:inline>
          </w:drawing>
        </w:r>
        <w:r w:rsidRPr="008723F3">
          <w:rPr>
            <w:rFonts w:hint="eastAsia"/>
            <w:szCs w:val="21"/>
          </w:rPr>
          <w:t>是积分初始值。</w:t>
        </w:r>
      </w:ins>
    </w:p>
    <w:p w14:paraId="120161A2" w14:textId="16C86713" w:rsidR="00421F26" w:rsidRPr="008723F3" w:rsidRDefault="00421F26" w:rsidP="00421F26">
      <w:pPr>
        <w:tabs>
          <w:tab w:val="center" w:pos="4160"/>
          <w:tab w:val="right" w:pos="8300"/>
        </w:tabs>
        <w:ind w:firstLineChars="200" w:firstLine="420"/>
        <w:rPr>
          <w:ins w:id="10995" w:author="hp" w:date="2016-06-13T08:53:00Z"/>
          <w:szCs w:val="21"/>
        </w:rPr>
      </w:pPr>
      <w:ins w:id="10996" w:author="hp" w:date="2016-06-13T08:53:00Z">
        <w:r w:rsidRPr="008723F3">
          <w:rPr>
            <w:szCs w:val="21"/>
          </w:rPr>
          <w:tab/>
        </w:r>
        <w:r w:rsidRPr="008723F3">
          <w:rPr>
            <w:noProof/>
            <w:position w:val="-20"/>
            <w:szCs w:val="21"/>
          </w:rPr>
          <w:drawing>
            <wp:inline distT="0" distB="0" distL="0" distR="0" wp14:anchorId="3CBF763A" wp14:editId="2B813484">
              <wp:extent cx="1381125" cy="314325"/>
              <wp:effectExtent l="0" t="0" r="9525"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0"/>
                      <pic:cNvPicPr>
                        <a:picLocks noChangeAspect="1" noChangeArrowheads="1"/>
                      </pic:cNvPicPr>
                    </pic:nvPicPr>
                    <pic:blipFill>
                      <a:blip r:embed="rId3526" cstate="print">
                        <a:extLst>
                          <a:ext uri="{28A0092B-C50C-407E-A947-70E740481C1C}">
                            <a14:useLocalDpi xmlns:a14="http://schemas.microsoft.com/office/drawing/2010/main" val="0"/>
                          </a:ext>
                        </a:extLst>
                      </a:blip>
                      <a:srcRect/>
                      <a:stretch>
                        <a:fillRect/>
                      </a:stretch>
                    </pic:blipFill>
                    <pic:spPr bwMode="auto">
                      <a:xfrm>
                        <a:off x="0" y="0"/>
                        <a:ext cx="1381125" cy="3143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9-80</w:t>
        </w:r>
        <w:r w:rsidRPr="008723F3">
          <w:rPr>
            <w:rFonts w:hint="eastAsia"/>
            <w:szCs w:val="21"/>
          </w:rPr>
          <w:t>）</w:t>
        </w:r>
      </w:ins>
    </w:p>
    <w:p w14:paraId="5A0B323B" w14:textId="114FA72B" w:rsidR="00421F26" w:rsidRPr="008723F3" w:rsidRDefault="00421F26" w:rsidP="00421F26">
      <w:pPr>
        <w:tabs>
          <w:tab w:val="center" w:pos="4160"/>
          <w:tab w:val="right" w:pos="8300"/>
        </w:tabs>
        <w:ind w:firstLineChars="200" w:firstLine="420"/>
        <w:rPr>
          <w:ins w:id="10997" w:author="hp" w:date="2016-06-13T08:53:00Z"/>
          <w:szCs w:val="21"/>
        </w:rPr>
      </w:pPr>
      <w:ins w:id="10998" w:author="hp" w:date="2016-06-13T08:53:00Z">
        <w:r w:rsidRPr="008723F3">
          <w:rPr>
            <w:szCs w:val="21"/>
          </w:rPr>
          <w:tab/>
        </w:r>
        <w:r w:rsidRPr="008723F3">
          <w:rPr>
            <w:noProof/>
            <w:position w:val="-10"/>
            <w:szCs w:val="21"/>
          </w:rPr>
          <w:drawing>
            <wp:inline distT="0" distB="0" distL="0" distR="0" wp14:anchorId="182774C0" wp14:editId="5142F8CD">
              <wp:extent cx="904875" cy="219075"/>
              <wp:effectExtent l="0" t="0" r="9525"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9"/>
                      <pic:cNvPicPr>
                        <a:picLocks noChangeAspect="1" noChangeArrowheads="1"/>
                      </pic:cNvPicPr>
                    </pic:nvPicPr>
                    <pic:blipFill>
                      <a:blip r:embed="rId3527" cstate="print">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a:ln>
                        <a:noFill/>
                      </a:ln>
                    </pic:spPr>
                  </pic:pic>
                </a:graphicData>
              </a:graphic>
            </wp:inline>
          </w:drawing>
        </w:r>
      </w:ins>
    </w:p>
    <w:p w14:paraId="7A92EBFA" w14:textId="15973628" w:rsidR="00421F26" w:rsidRPr="008723F3" w:rsidRDefault="00421F26" w:rsidP="00421F26">
      <w:pPr>
        <w:ind w:firstLineChars="200" w:firstLine="420"/>
        <w:rPr>
          <w:ins w:id="10999" w:author="hp" w:date="2016-06-13T08:53:00Z"/>
          <w:szCs w:val="21"/>
        </w:rPr>
      </w:pPr>
      <w:ins w:id="11000" w:author="hp" w:date="2016-06-13T08:53:00Z">
        <w:r w:rsidRPr="008723F3">
          <w:rPr>
            <w:rFonts w:hint="eastAsia"/>
            <w:szCs w:val="21"/>
          </w:rPr>
          <w:t>式中，</w:t>
        </w:r>
        <w:r w:rsidRPr="008723F3">
          <w:rPr>
            <w:noProof/>
            <w:position w:val="-10"/>
            <w:szCs w:val="21"/>
          </w:rPr>
          <w:drawing>
            <wp:inline distT="0" distB="0" distL="0" distR="0" wp14:anchorId="3CB6AFE2" wp14:editId="56FBD13F">
              <wp:extent cx="581025" cy="20002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8"/>
                      <pic:cNvPicPr>
                        <a:picLocks noChangeAspect="1" noChangeArrowheads="1"/>
                      </pic:cNvPicPr>
                    </pic:nvPicPr>
                    <pic:blipFill>
                      <a:blip r:embed="rId3528" cstate="print">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Pr="008723F3">
          <w:rPr>
            <w:rFonts w:hint="eastAsia"/>
            <w:szCs w:val="21"/>
          </w:rPr>
          <w:t>是领先</w:t>
        </w:r>
        <w:r w:rsidRPr="008723F3">
          <w:rPr>
            <w:szCs w:val="21"/>
          </w:rPr>
          <w:t>t</w:t>
        </w:r>
        <w:r w:rsidRPr="008723F3">
          <w:rPr>
            <w:szCs w:val="21"/>
            <w:vertAlign w:val="subscript"/>
          </w:rPr>
          <w:t>c</w:t>
        </w:r>
        <w:r w:rsidRPr="008723F3">
          <w:rPr>
            <w:rFonts w:hint="eastAsia"/>
            <w:szCs w:val="21"/>
          </w:rPr>
          <w:t>的第</w:t>
        </w:r>
        <w:r w:rsidRPr="008723F3">
          <w:rPr>
            <w:szCs w:val="21"/>
          </w:rPr>
          <w:t>i</w:t>
        </w:r>
        <w:r w:rsidRPr="008723F3">
          <w:rPr>
            <w:rFonts w:hint="eastAsia"/>
            <w:szCs w:val="21"/>
          </w:rPr>
          <w:t>个开关角</w:t>
        </w:r>
        <w:r w:rsidRPr="008723F3">
          <w:rPr>
            <w:noProof/>
            <w:position w:val="-10"/>
            <w:szCs w:val="21"/>
          </w:rPr>
          <w:drawing>
            <wp:inline distT="0" distB="0" distL="0" distR="0" wp14:anchorId="47864B8A" wp14:editId="7D3F7DA4">
              <wp:extent cx="152400" cy="200025"/>
              <wp:effectExtent l="0" t="0" r="0" b="952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7"/>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对应时刻；</w:t>
        </w:r>
        <w:r w:rsidRPr="008723F3">
          <w:rPr>
            <w:noProof/>
            <w:position w:val="-10"/>
            <w:szCs w:val="21"/>
          </w:rPr>
          <w:drawing>
            <wp:inline distT="0" distB="0" distL="0" distR="0" wp14:anchorId="060CD031" wp14:editId="48005433">
              <wp:extent cx="381000" cy="219075"/>
              <wp:effectExtent l="0" t="0" r="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6"/>
                      <pic:cNvPicPr>
                        <a:picLocks noChangeAspect="1" noChangeArrowheads="1"/>
                      </pic:cNvPicPr>
                    </pic:nvPicPr>
                    <pic:blipFill>
                      <a:blip r:embed="rId3530" cstate="print">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8723F3">
          <w:rPr>
            <w:rFonts w:hint="eastAsia"/>
            <w:szCs w:val="21"/>
          </w:rPr>
          <w:t>是</w:t>
        </w:r>
        <w:r w:rsidRPr="008723F3">
          <w:rPr>
            <w:szCs w:val="21"/>
          </w:rPr>
          <w:t>t</w:t>
        </w:r>
        <w:r w:rsidRPr="008723F3">
          <w:rPr>
            <w:szCs w:val="21"/>
            <w:vertAlign w:val="subscript"/>
          </w:rPr>
          <w:t>i</w:t>
        </w:r>
        <w:r w:rsidRPr="008723F3">
          <w:rPr>
            <w:rFonts w:hint="eastAsia"/>
            <w:szCs w:val="21"/>
          </w:rPr>
          <w:t>时刻的</w:t>
        </w:r>
        <w:r w:rsidRPr="008723F3">
          <w:rPr>
            <w:noProof/>
            <w:position w:val="-10"/>
            <w:szCs w:val="21"/>
          </w:rPr>
          <w:drawing>
            <wp:inline distT="0" distB="0" distL="0" distR="0" wp14:anchorId="349BA039" wp14:editId="0184A6F3">
              <wp:extent cx="200025" cy="219075"/>
              <wp:effectExtent l="0" t="0" r="9525"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5"/>
                      <pic:cNvPicPr>
                        <a:picLocks noChangeAspect="1" noChangeArrowheads="1"/>
                      </pic:cNvPicPr>
                    </pic:nvPicPr>
                    <pic:blipFill>
                      <a:blip r:embed="rId3531" cstate="print">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515E7BEE" wp14:editId="75AEEDC0">
              <wp:extent cx="428625" cy="219075"/>
              <wp:effectExtent l="0" t="0" r="9525"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4"/>
                      <pic:cNvPicPr>
                        <a:picLocks noChangeAspect="1" noChangeArrowheads="1"/>
                      </pic:cNvPicPr>
                    </pic:nvPicPr>
                    <pic:blipFill>
                      <a:blip r:embed="rId3532"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sidRPr="008723F3">
          <w:rPr>
            <w:rFonts w:hint="eastAsia"/>
            <w:szCs w:val="21"/>
          </w:rPr>
          <w:t>是</w:t>
        </w:r>
        <w:r w:rsidRPr="008723F3">
          <w:rPr>
            <w:noProof/>
            <w:position w:val="-10"/>
            <w:szCs w:val="21"/>
          </w:rPr>
          <w:drawing>
            <wp:inline distT="0" distB="0" distL="0" distR="0" wp14:anchorId="30C52F68" wp14:editId="01081AE8">
              <wp:extent cx="152400" cy="200025"/>
              <wp:effectExtent l="0" t="0" r="0" b="952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3"/>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角对应的</w:t>
        </w:r>
        <w:r w:rsidRPr="008723F3">
          <w:rPr>
            <w:noProof/>
            <w:position w:val="-10"/>
            <w:szCs w:val="21"/>
          </w:rPr>
          <w:drawing>
            <wp:inline distT="0" distB="0" distL="0" distR="0" wp14:anchorId="17B8695F" wp14:editId="0AF6B356">
              <wp:extent cx="200025" cy="219075"/>
              <wp:effectExtent l="0" t="0" r="9525"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2"/>
                      <pic:cNvPicPr>
                        <a:picLocks noChangeAspect="1" noChangeArrowheads="1"/>
                      </pic:cNvPicPr>
                    </pic:nvPicPr>
                    <pic:blipFill>
                      <a:blip r:embed="rId3531" cstate="print">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8723F3">
          <w:rPr>
            <w:rFonts w:hint="eastAsia"/>
            <w:szCs w:val="21"/>
          </w:rPr>
          <w:t>，它也事先离线计算并和</w:t>
        </w:r>
        <w:r w:rsidRPr="008723F3">
          <w:rPr>
            <w:noProof/>
            <w:position w:val="-10"/>
            <w:szCs w:val="21"/>
          </w:rPr>
          <w:drawing>
            <wp:inline distT="0" distB="0" distL="0" distR="0" wp14:anchorId="18AF2B05" wp14:editId="32967C6B">
              <wp:extent cx="152400" cy="200025"/>
              <wp:effectExtent l="0" t="0" r="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1"/>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一起存在</w:t>
        </w:r>
        <w:r w:rsidRPr="008723F3">
          <w:rPr>
            <w:szCs w:val="21"/>
          </w:rPr>
          <w:t>P</w:t>
        </w:r>
        <w:r w:rsidRPr="008723F3">
          <w:rPr>
            <w:rFonts w:hint="eastAsia"/>
            <w:szCs w:val="21"/>
          </w:rPr>
          <w:t>（</w:t>
        </w:r>
        <w:r w:rsidRPr="008723F3">
          <w:rPr>
            <w:szCs w:val="21"/>
          </w:rPr>
          <w:t>m</w:t>
        </w:r>
        <w:r w:rsidRPr="008723F3">
          <w:rPr>
            <w:rFonts w:hint="eastAsia"/>
            <w:szCs w:val="21"/>
          </w:rPr>
          <w:t>，</w:t>
        </w:r>
        <w:r w:rsidRPr="008723F3">
          <w:rPr>
            <w:szCs w:val="21"/>
          </w:rPr>
          <w:t>N</w:t>
        </w:r>
        <w:r w:rsidRPr="008723F3">
          <w:rPr>
            <w:rFonts w:hint="eastAsia"/>
            <w:szCs w:val="21"/>
          </w:rPr>
          <w:t>）表中；</w:t>
        </w:r>
        <w:r w:rsidRPr="008723F3">
          <w:rPr>
            <w:noProof/>
            <w:position w:val="-10"/>
            <w:szCs w:val="21"/>
          </w:rPr>
          <w:drawing>
            <wp:inline distT="0" distB="0" distL="0" distR="0" wp14:anchorId="13121990" wp14:editId="3A3D34AB">
              <wp:extent cx="161925" cy="200025"/>
              <wp:effectExtent l="0" t="0" r="9525"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0"/>
                      <pic:cNvPicPr>
                        <a:picLocks noChangeAspect="1" noChangeArrowheads="1"/>
                      </pic:cNvPicPr>
                    </pic:nvPicPr>
                    <pic:blipFill>
                      <a:blip r:embed="rId3533"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是同步角速度相对值。</w:t>
        </w:r>
      </w:ins>
    </w:p>
    <w:p w14:paraId="7173E142" w14:textId="79918927" w:rsidR="00421F26" w:rsidRPr="008723F3" w:rsidRDefault="00421F26" w:rsidP="00421F26">
      <w:pPr>
        <w:tabs>
          <w:tab w:val="center" w:pos="4160"/>
          <w:tab w:val="right" w:pos="8300"/>
        </w:tabs>
        <w:ind w:firstLineChars="200" w:firstLine="420"/>
        <w:rPr>
          <w:ins w:id="11001" w:author="hp" w:date="2016-06-13T08:53:00Z"/>
          <w:szCs w:val="21"/>
        </w:rPr>
      </w:pPr>
      <w:ins w:id="11002" w:author="hp" w:date="2016-06-13T08:53:00Z">
        <w:r w:rsidRPr="008723F3">
          <w:rPr>
            <w:szCs w:val="21"/>
          </w:rPr>
          <w:tab/>
        </w:r>
        <w:r w:rsidRPr="008723F3">
          <w:rPr>
            <w:noProof/>
            <w:position w:val="-42"/>
            <w:szCs w:val="21"/>
          </w:rPr>
          <w:drawing>
            <wp:inline distT="0" distB="0" distL="0" distR="0" wp14:anchorId="386B6C60" wp14:editId="49CA865D">
              <wp:extent cx="2105025" cy="676275"/>
              <wp:effectExtent l="0" t="0" r="9525"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9"/>
                      <pic:cNvPicPr>
                        <a:picLocks noChangeAspect="1" noChangeArrowheads="1"/>
                      </pic:cNvPicPr>
                    </pic:nvPicPr>
                    <pic:blipFill>
                      <a:blip r:embed="rId3534" cstate="print">
                        <a:extLst>
                          <a:ext uri="{28A0092B-C50C-407E-A947-70E740481C1C}">
                            <a14:useLocalDpi xmlns:a14="http://schemas.microsoft.com/office/drawing/2010/main" val="0"/>
                          </a:ext>
                        </a:extLst>
                      </a:blip>
                      <a:srcRect/>
                      <a:stretch>
                        <a:fillRect/>
                      </a:stretch>
                    </pic:blipFill>
                    <pic:spPr bwMode="auto">
                      <a:xfrm>
                        <a:off x="0" y="0"/>
                        <a:ext cx="2105025" cy="67627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9-81</w:t>
        </w:r>
        <w:r w:rsidRPr="008723F3">
          <w:rPr>
            <w:rFonts w:hint="eastAsia"/>
            <w:szCs w:val="21"/>
          </w:rPr>
          <w:t>）</w:t>
        </w:r>
      </w:ins>
    </w:p>
    <w:p w14:paraId="0595A288" w14:textId="77777777" w:rsidR="00421F26" w:rsidRPr="008723F3" w:rsidRDefault="00421F26" w:rsidP="00421F26">
      <w:pPr>
        <w:ind w:firstLineChars="200" w:firstLine="420"/>
        <w:rPr>
          <w:ins w:id="11003" w:author="hp" w:date="2016-06-13T08:53:00Z"/>
          <w:szCs w:val="21"/>
        </w:rPr>
      </w:pPr>
      <w:ins w:id="11004" w:author="hp" w:date="2016-06-13T08:53:00Z">
        <w:r w:rsidRPr="008723F3">
          <w:rPr>
            <w:rFonts w:hint="eastAsia"/>
            <w:szCs w:val="21"/>
          </w:rPr>
          <w:t>由于时间差</w:t>
        </w:r>
        <w:r w:rsidRPr="008723F3">
          <w:rPr>
            <w:szCs w:val="21"/>
          </w:rPr>
          <w:t>t</w:t>
        </w:r>
        <w:r w:rsidRPr="008723F3">
          <w:rPr>
            <w:szCs w:val="21"/>
            <w:vertAlign w:val="subscript"/>
          </w:rPr>
          <w:t>c</w:t>
        </w:r>
        <w:r w:rsidRPr="008723F3">
          <w:rPr>
            <w:rFonts w:eastAsia="MS Mincho" w:cs="MS Mincho" w:hint="eastAsia"/>
            <w:szCs w:val="21"/>
          </w:rPr>
          <w:t>−</w:t>
        </w:r>
        <w:r w:rsidRPr="008723F3">
          <w:rPr>
            <w:szCs w:val="21"/>
          </w:rPr>
          <w:t>t</w:t>
        </w:r>
        <w:r w:rsidRPr="008723F3">
          <w:rPr>
            <w:szCs w:val="21"/>
            <w:vertAlign w:val="subscript"/>
          </w:rPr>
          <w:t>i</w:t>
        </w:r>
        <w:r w:rsidRPr="008723F3">
          <w:rPr>
            <w:rFonts w:hint="eastAsia"/>
            <w:szCs w:val="21"/>
          </w:rPr>
          <w:t>很短，按式（</w:t>
        </w:r>
        <w:r w:rsidRPr="008723F3">
          <w:rPr>
            <w:szCs w:val="21"/>
          </w:rPr>
          <w:t>9-79</w:t>
        </w:r>
        <w:r w:rsidRPr="008723F3">
          <w:rPr>
            <w:rFonts w:hint="eastAsia"/>
            <w:szCs w:val="21"/>
          </w:rPr>
          <w:t>）和式（</w:t>
        </w:r>
        <w:r w:rsidRPr="008723F3">
          <w:rPr>
            <w:szCs w:val="21"/>
          </w:rPr>
          <w:t>9-80</w:t>
        </w:r>
        <w:r w:rsidRPr="008723F3">
          <w:rPr>
            <w:rFonts w:hint="eastAsia"/>
            <w:szCs w:val="21"/>
          </w:rPr>
          <w:t>）计算简化了</w:t>
        </w:r>
        <w:r w:rsidRPr="008723F3">
          <w:rPr>
            <w:b/>
            <w:szCs w:val="21"/>
          </w:rPr>
          <w:t>Ψ</w:t>
        </w:r>
        <w:r w:rsidRPr="008723F3">
          <w:rPr>
            <w:szCs w:val="21"/>
            <w:vertAlign w:val="subscript"/>
          </w:rPr>
          <w:t>ss</w:t>
        </w:r>
        <w:r w:rsidRPr="008723F3">
          <w:rPr>
            <w:rFonts w:hint="eastAsia"/>
            <w:szCs w:val="21"/>
          </w:rPr>
          <w:t>数字计算，也避免了长时间积分带来的累积误差。</w:t>
        </w:r>
      </w:ins>
    </w:p>
    <w:p w14:paraId="5888F121" w14:textId="77777777" w:rsidR="00421F26" w:rsidRPr="008723F3" w:rsidRDefault="00421F26" w:rsidP="00421F26">
      <w:pPr>
        <w:rPr>
          <w:ins w:id="11005" w:author="hp" w:date="2016-06-13T08:53:00Z"/>
          <w:color w:val="000000"/>
          <w:szCs w:val="21"/>
        </w:rPr>
      </w:pPr>
      <w:ins w:id="11006" w:author="hp" w:date="2016-06-13T08:53:00Z">
        <w:r w:rsidRPr="008723F3">
          <w:rPr>
            <w:rFonts w:hint="eastAsia"/>
            <w:color w:val="000000"/>
            <w:szCs w:val="21"/>
          </w:rPr>
          <w:lastRenderedPageBreak/>
          <w:t>（</w:t>
        </w:r>
        <w:r w:rsidRPr="008723F3">
          <w:rPr>
            <w:color w:val="000000"/>
            <w:szCs w:val="21"/>
          </w:rPr>
          <w:t>2</w:t>
        </w:r>
        <w:r w:rsidRPr="008723F3">
          <w:rPr>
            <w:rFonts w:hint="eastAsia"/>
            <w:color w:val="000000"/>
            <w:szCs w:val="21"/>
          </w:rPr>
          <w:t>）</w:t>
        </w:r>
        <w:r w:rsidRPr="008723F3">
          <w:rPr>
            <w:b/>
            <w:szCs w:val="21"/>
          </w:rPr>
          <w:t>Ψ</w:t>
        </w:r>
        <w:r w:rsidRPr="008723F3">
          <w:rPr>
            <w:szCs w:val="21"/>
            <w:vertAlign w:val="subscript"/>
          </w:rPr>
          <w:t>sM</w:t>
        </w:r>
        <w:r w:rsidRPr="008723F3">
          <w:rPr>
            <w:rFonts w:hint="eastAsia"/>
            <w:color w:val="000000"/>
            <w:szCs w:val="21"/>
          </w:rPr>
          <w:t>计算</w:t>
        </w:r>
      </w:ins>
    </w:p>
    <w:p w14:paraId="189761E5" w14:textId="77777777" w:rsidR="00421F26" w:rsidRPr="008723F3" w:rsidRDefault="00421F26" w:rsidP="00421F26">
      <w:pPr>
        <w:ind w:firstLineChars="200" w:firstLine="422"/>
        <w:rPr>
          <w:ins w:id="11007" w:author="hp" w:date="2016-06-13T08:53:00Z"/>
          <w:szCs w:val="21"/>
        </w:rPr>
      </w:pPr>
      <w:ins w:id="11008" w:author="hp" w:date="2016-06-13T08:53:00Z">
        <w:r w:rsidRPr="008723F3">
          <w:rPr>
            <w:b/>
            <w:szCs w:val="21"/>
          </w:rPr>
          <w:t>Ψ</w:t>
        </w:r>
        <w:r w:rsidRPr="008723F3">
          <w:rPr>
            <w:szCs w:val="21"/>
            <w:vertAlign w:val="subscript"/>
          </w:rPr>
          <w:t>sM</w:t>
        </w:r>
        <w:r w:rsidRPr="008723F3">
          <w:rPr>
            <w:rFonts w:hint="eastAsia"/>
            <w:szCs w:val="21"/>
          </w:rPr>
          <w:t>来自异步电动机模型，</w:t>
        </w:r>
        <w:r w:rsidRPr="008723F3">
          <w:rPr>
            <w:szCs w:val="21"/>
          </w:rPr>
          <w:t>Holtz</w:t>
        </w:r>
        <w:r w:rsidRPr="008723F3">
          <w:rPr>
            <w:rFonts w:hint="eastAsia"/>
            <w:szCs w:val="21"/>
          </w:rPr>
          <w:t>教授提出的</w:t>
        </w:r>
        <w:r w:rsidRPr="008723F3">
          <w:rPr>
            <w:szCs w:val="21"/>
          </w:rPr>
          <w:t>SFTC</w:t>
        </w:r>
        <w:r w:rsidRPr="008723F3">
          <w:rPr>
            <w:rFonts w:hint="eastAsia"/>
            <w:szCs w:val="21"/>
          </w:rPr>
          <w:t>系统采用电流模型，如图</w:t>
        </w:r>
        <w:r w:rsidRPr="008723F3">
          <w:rPr>
            <w:szCs w:val="21"/>
          </w:rPr>
          <w:t>9-71</w:t>
        </w:r>
        <w:r w:rsidRPr="008723F3">
          <w:rPr>
            <w:rFonts w:hint="eastAsia"/>
            <w:szCs w:val="21"/>
          </w:rPr>
          <w:t>所示。图中，反映信号流向的双实线表示该信号是矢量的两个分量；变量的下标</w:t>
        </w:r>
        <w:r w:rsidRPr="008723F3">
          <w:rPr>
            <w:szCs w:val="21"/>
          </w:rPr>
          <w:t>M</w:t>
        </w:r>
        <w:r w:rsidRPr="008723F3">
          <w:rPr>
            <w:rFonts w:hint="eastAsia"/>
            <w:szCs w:val="21"/>
          </w:rPr>
          <w:t>表示该变量是模型观测值。这个电流模型由两个部分构成：转差频率</w:t>
        </w:r>
        <w:r w:rsidRPr="008723F3">
          <w:rPr>
            <w:szCs w:val="21"/>
          </w:rPr>
          <w:t>sf</w:t>
        </w:r>
        <w:r w:rsidRPr="008723F3">
          <w:rPr>
            <w:rFonts w:hint="eastAsia"/>
            <w:szCs w:val="21"/>
          </w:rPr>
          <w:t>和从转子磁链矢量到定子磁链矢量的变换。</w:t>
        </w:r>
      </w:ins>
    </w:p>
    <w:p w14:paraId="02935F0B" w14:textId="77777777" w:rsidR="00421F26" w:rsidRPr="008723F3" w:rsidRDefault="00BF1057" w:rsidP="00421F26">
      <w:pPr>
        <w:ind w:firstLineChars="200" w:firstLine="420"/>
        <w:jc w:val="center"/>
        <w:rPr>
          <w:ins w:id="11009" w:author="hp" w:date="2016-06-13T08:53:00Z"/>
          <w:szCs w:val="21"/>
        </w:rPr>
      </w:pPr>
      <w:ins w:id="11010" w:author="hp" w:date="2016-06-13T08:53:00Z">
        <w:r>
          <w:rPr>
            <w:szCs w:val="21"/>
          </w:rPr>
          <w:pict w14:anchorId="0C296829">
            <v:shape id="_x0000_i3229" type="#_x0000_t75" style="width:296.25pt;height:152.25pt">
              <v:imagedata r:id="rId3535" o:title=""/>
            </v:shape>
          </w:pict>
        </w:r>
      </w:ins>
    </w:p>
    <w:p w14:paraId="6AB1DC18" w14:textId="77777777" w:rsidR="00421F26" w:rsidRPr="008723F3" w:rsidRDefault="00421F26" w:rsidP="00421F26">
      <w:pPr>
        <w:widowControl/>
        <w:tabs>
          <w:tab w:val="left" w:pos="6210"/>
        </w:tabs>
        <w:jc w:val="center"/>
        <w:rPr>
          <w:ins w:id="11011" w:author="hp" w:date="2016-06-13T08:53:00Z"/>
          <w:szCs w:val="21"/>
        </w:rPr>
      </w:pPr>
      <w:ins w:id="11012" w:author="hp" w:date="2016-06-13T08:53:00Z">
        <w:r w:rsidRPr="008723F3">
          <w:rPr>
            <w:rFonts w:hint="eastAsia"/>
            <w:color w:val="000000"/>
            <w:szCs w:val="21"/>
          </w:rPr>
          <w:t>图</w:t>
        </w:r>
        <w:r w:rsidRPr="008723F3">
          <w:rPr>
            <w:b/>
            <w:color w:val="000000"/>
            <w:szCs w:val="21"/>
          </w:rPr>
          <w:t>9-71</w:t>
        </w:r>
        <w:r w:rsidRPr="008723F3">
          <w:rPr>
            <w:color w:val="000000"/>
            <w:szCs w:val="21"/>
          </w:rPr>
          <w:t xml:space="preserve"> </w:t>
        </w:r>
        <w:r w:rsidRPr="008723F3">
          <w:rPr>
            <w:rFonts w:hint="eastAsia"/>
            <w:color w:val="000000"/>
            <w:szCs w:val="21"/>
          </w:rPr>
          <w:t>异步电动机的电流模型</w:t>
        </w:r>
      </w:ins>
    </w:p>
    <w:p w14:paraId="44558047" w14:textId="3E8FA87B" w:rsidR="00421F26" w:rsidRPr="008723F3" w:rsidRDefault="00421F26" w:rsidP="00421F26">
      <w:pPr>
        <w:ind w:firstLineChars="200" w:firstLine="420"/>
        <w:rPr>
          <w:ins w:id="11013" w:author="hp" w:date="2016-06-13T08:53:00Z"/>
          <w:szCs w:val="21"/>
        </w:rPr>
      </w:pPr>
      <w:ins w:id="11014" w:author="hp" w:date="2016-06-13T08:53:00Z">
        <w:r w:rsidRPr="008723F3">
          <w:rPr>
            <w:rFonts w:hint="eastAsia"/>
            <w:szCs w:val="21"/>
          </w:rPr>
          <w:t>测得的交流电流</w:t>
        </w:r>
        <w:r w:rsidRPr="008723F3">
          <w:rPr>
            <w:noProof/>
            <w:position w:val="-14"/>
            <w:szCs w:val="21"/>
          </w:rPr>
          <w:drawing>
            <wp:inline distT="0" distB="0" distL="0" distR="0" wp14:anchorId="2B8D92BC" wp14:editId="5E03458A">
              <wp:extent cx="200025" cy="228600"/>
              <wp:effectExtent l="0" t="0" r="9525"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8"/>
                      <pic:cNvPicPr>
                        <a:picLocks noChangeAspect="1" noChangeArrowheads="1"/>
                      </pic:cNvPicPr>
                    </pic:nvPicPr>
                    <pic:blipFill>
                      <a:blip r:embed="rId3536" cstate="print">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8723F3">
          <w:rPr>
            <w:rFonts w:hint="eastAsia"/>
            <w:szCs w:val="21"/>
          </w:rPr>
          <w:t>经矢量回转器（</w:t>
        </w:r>
        <w:r w:rsidRPr="008723F3">
          <w:rPr>
            <w:szCs w:val="21"/>
          </w:rPr>
          <w:t>VT</w:t>
        </w:r>
        <w:r w:rsidRPr="008723F3">
          <w:rPr>
            <w:rFonts w:hint="eastAsia"/>
            <w:szCs w:val="21"/>
          </w:rPr>
          <w:t>）变换成它在</w:t>
        </w:r>
        <w:r w:rsidRPr="008723F3">
          <w:rPr>
            <w:szCs w:val="21"/>
          </w:rPr>
          <w:t>M</w:t>
        </w:r>
        <w:r w:rsidRPr="008723F3">
          <w:rPr>
            <w:rFonts w:hint="eastAsia"/>
            <w:szCs w:val="21"/>
          </w:rPr>
          <w:t>和</w:t>
        </w:r>
        <w:r w:rsidRPr="008723F3">
          <w:rPr>
            <w:szCs w:val="21"/>
          </w:rPr>
          <w:t>T</w:t>
        </w:r>
        <w:r w:rsidRPr="008723F3">
          <w:rPr>
            <w:rFonts w:hint="eastAsia"/>
            <w:szCs w:val="21"/>
          </w:rPr>
          <w:t>轴分量的观测值</w:t>
        </w:r>
        <w:r w:rsidRPr="008723F3">
          <w:rPr>
            <w:noProof/>
            <w:position w:val="-10"/>
            <w:szCs w:val="21"/>
          </w:rPr>
          <w:drawing>
            <wp:inline distT="0" distB="0" distL="0" distR="0" wp14:anchorId="714305B8" wp14:editId="5C24CD3F">
              <wp:extent cx="266700" cy="20002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7"/>
                      <pic:cNvPicPr>
                        <a:picLocks noChangeAspect="1" noChangeArrowheads="1"/>
                      </pic:cNvPicPr>
                    </pic:nvPicPr>
                    <pic:blipFill>
                      <a:blip r:embed="rId3537" cstate="print">
                        <a:extLst>
                          <a:ext uri="{28A0092B-C50C-407E-A947-70E740481C1C}">
                            <a14:useLocalDpi xmlns:a14="http://schemas.microsoft.com/office/drawing/2010/main" val="0"/>
                          </a:ext>
                        </a:extLst>
                      </a:blip>
                      <a:srcRect/>
                      <a:stretch>
                        <a:fillRect/>
                      </a:stretch>
                    </pic:blipFill>
                    <pic:spPr bwMode="auto">
                      <a:xfrm>
                        <a:off x="0" y="0"/>
                        <a:ext cx="266700" cy="200025"/>
                      </a:xfrm>
                      <a:prstGeom prst="rect">
                        <a:avLst/>
                      </a:prstGeom>
                      <a:noFill/>
                      <a:ln>
                        <a:noFill/>
                      </a:ln>
                    </pic:spPr>
                  </pic:pic>
                </a:graphicData>
              </a:graphic>
            </wp:inline>
          </w:drawing>
        </w:r>
        <w:r w:rsidRPr="008723F3">
          <w:rPr>
            <w:rFonts w:hint="eastAsia"/>
            <w:szCs w:val="21"/>
          </w:rPr>
          <w:t>和</w:t>
        </w:r>
        <w:r w:rsidRPr="008723F3">
          <w:rPr>
            <w:noProof/>
            <w:position w:val="-10"/>
            <w:szCs w:val="21"/>
          </w:rPr>
          <w:drawing>
            <wp:inline distT="0" distB="0" distL="0" distR="0" wp14:anchorId="333F525D" wp14:editId="262FB897">
              <wp:extent cx="257175" cy="200025"/>
              <wp:effectExtent l="0" t="0" r="9525"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6"/>
                      <pic:cNvPicPr>
                        <a:picLocks noChangeAspect="1" noChangeArrowheads="1"/>
                      </pic:cNvPicPr>
                    </pic:nvPicPr>
                    <pic:blipFill>
                      <a:blip r:embed="rId3538"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。因</w:t>
        </w:r>
        <w:r w:rsidRPr="008723F3">
          <w:rPr>
            <w:szCs w:val="21"/>
          </w:rPr>
          <w:t>M</w:t>
        </w:r>
        <w:r w:rsidRPr="008723F3">
          <w:rPr>
            <w:rFonts w:hint="eastAsia"/>
            <w:szCs w:val="21"/>
          </w:rPr>
          <w:t>轴与转子磁链矢量</w:t>
        </w:r>
        <w:r w:rsidRPr="008723F3">
          <w:rPr>
            <w:noProof/>
            <w:position w:val="-10"/>
            <w:szCs w:val="21"/>
          </w:rPr>
          <w:drawing>
            <wp:inline distT="0" distB="0" distL="0" distR="0" wp14:anchorId="1F4790A1" wp14:editId="0B4500F4">
              <wp:extent cx="257175" cy="20002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5"/>
                      <pic:cNvPicPr>
                        <a:picLocks noChangeAspect="1" noChangeArrowheads="1"/>
                      </pic:cNvPicPr>
                    </pic:nvPicPr>
                    <pic:blipFill>
                      <a:blip r:embed="rId353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同向，转子磁链幅值</w:t>
        </w:r>
        <w:r w:rsidRPr="008723F3">
          <w:rPr>
            <w:noProof/>
            <w:position w:val="-12"/>
            <w:szCs w:val="21"/>
          </w:rPr>
          <w:drawing>
            <wp:inline distT="0" distB="0" distL="0" distR="0" wp14:anchorId="178437F9" wp14:editId="470234EB">
              <wp:extent cx="790575" cy="219075"/>
              <wp:effectExtent l="0" t="0" r="9525"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4"/>
                      <pic:cNvPicPr>
                        <a:picLocks noChangeAspect="1" noChangeArrowheads="1"/>
                      </pic:cNvPicPr>
                    </pic:nvPicPr>
                    <pic:blipFill>
                      <a:blip r:embed="rId3540" cstate="print">
                        <a:extLst>
                          <a:ext uri="{28A0092B-C50C-407E-A947-70E740481C1C}">
                            <a14:useLocalDpi xmlns:a14="http://schemas.microsoft.com/office/drawing/2010/main" val="0"/>
                          </a:ext>
                        </a:extLst>
                      </a:blip>
                      <a:srcRect/>
                      <a:stretch>
                        <a:fillRect/>
                      </a:stretch>
                    </pic:blipFill>
                    <pic:spPr bwMode="auto">
                      <a:xfrm>
                        <a:off x="0" y="0"/>
                        <a:ext cx="790575" cy="21907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466409DF" wp14:editId="573BE42E">
              <wp:extent cx="523875" cy="200025"/>
              <wp:effectExtent l="0" t="0" r="9525"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3"/>
                      <pic:cNvPicPr>
                        <a:picLocks noChangeAspect="1" noChangeArrowheads="1"/>
                      </pic:cNvPicPr>
                    </pic:nvPicPr>
                    <pic:blipFill>
                      <a:blip r:embed="rId3541" cstate="print">
                        <a:extLst>
                          <a:ext uri="{28A0092B-C50C-407E-A947-70E740481C1C}">
                            <a14:useLocalDpi xmlns:a14="http://schemas.microsoft.com/office/drawing/2010/main" val="0"/>
                          </a:ext>
                        </a:extLst>
                      </a:blip>
                      <a:srcRect/>
                      <a:stretch>
                        <a:fillRect/>
                      </a:stretch>
                    </pic:blipFill>
                    <pic:spPr bwMode="auto">
                      <a:xfrm>
                        <a:off x="0" y="0"/>
                        <a:ext cx="523875" cy="200025"/>
                      </a:xfrm>
                      <a:prstGeom prst="rect">
                        <a:avLst/>
                      </a:prstGeom>
                      <a:noFill/>
                      <a:ln>
                        <a:noFill/>
                      </a:ln>
                    </pic:spPr>
                  </pic:pic>
                </a:graphicData>
              </a:graphic>
            </wp:inline>
          </w:drawing>
        </w:r>
        <w:r w:rsidRPr="008723F3">
          <w:rPr>
            <w:rFonts w:hint="eastAsia"/>
            <w:szCs w:val="21"/>
          </w:rPr>
          <w:t>。</w:t>
        </w:r>
      </w:ins>
    </w:p>
    <w:p w14:paraId="1F27026E" w14:textId="326FBF5B" w:rsidR="00421F26" w:rsidRPr="008723F3" w:rsidRDefault="00421F26" w:rsidP="00421F26">
      <w:pPr>
        <w:tabs>
          <w:tab w:val="center" w:pos="4160"/>
          <w:tab w:val="right" w:pos="8300"/>
        </w:tabs>
        <w:ind w:firstLineChars="200" w:firstLine="420"/>
        <w:rPr>
          <w:ins w:id="11015" w:author="hp" w:date="2016-06-13T08:53:00Z"/>
          <w:szCs w:val="21"/>
        </w:rPr>
      </w:pPr>
      <w:ins w:id="11016" w:author="hp" w:date="2016-06-13T08:53:00Z">
        <w:r w:rsidRPr="008723F3">
          <w:rPr>
            <w:szCs w:val="21"/>
          </w:rPr>
          <w:tab/>
        </w:r>
        <w:r w:rsidRPr="008723F3">
          <w:rPr>
            <w:noProof/>
            <w:position w:val="-26"/>
            <w:szCs w:val="21"/>
          </w:rPr>
          <w:drawing>
            <wp:inline distT="0" distB="0" distL="0" distR="0" wp14:anchorId="06DB959E" wp14:editId="3A24D798">
              <wp:extent cx="1104900" cy="38100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2"/>
                      <pic:cNvPicPr>
                        <a:picLocks noChangeAspect="1" noChangeArrowheads="1"/>
                      </pic:cNvPicPr>
                    </pic:nvPicPr>
                    <pic:blipFill>
                      <a:blip r:embed="rId3542" cstate="print">
                        <a:extLst>
                          <a:ext uri="{28A0092B-C50C-407E-A947-70E740481C1C}">
                            <a14:useLocalDpi xmlns:a14="http://schemas.microsoft.com/office/drawing/2010/main" val="0"/>
                          </a:ext>
                        </a:extLst>
                      </a:blip>
                      <a:srcRect/>
                      <a:stretch>
                        <a:fillRect/>
                      </a:stretch>
                    </pic:blipFill>
                    <pic:spPr bwMode="auto">
                      <a:xfrm>
                        <a:off x="0" y="0"/>
                        <a:ext cx="1104900" cy="381000"/>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9-82</w:t>
        </w:r>
        <w:r w:rsidRPr="008723F3">
          <w:rPr>
            <w:rFonts w:hint="eastAsia"/>
            <w:szCs w:val="21"/>
          </w:rPr>
          <w:t>）</w:t>
        </w:r>
      </w:ins>
    </w:p>
    <w:p w14:paraId="3694F93F" w14:textId="0E5D22FD" w:rsidR="00421F26" w:rsidRPr="008723F3" w:rsidRDefault="00421F26" w:rsidP="00421F26">
      <w:pPr>
        <w:rPr>
          <w:ins w:id="11017" w:author="hp" w:date="2016-06-13T08:53:00Z"/>
          <w:szCs w:val="21"/>
        </w:rPr>
      </w:pPr>
      <w:ins w:id="11018" w:author="hp" w:date="2016-06-13T08:53:00Z">
        <w:r w:rsidRPr="008723F3">
          <w:rPr>
            <w:rFonts w:hint="eastAsia"/>
            <w:szCs w:val="21"/>
          </w:rPr>
          <w:t>式中，</w:t>
        </w:r>
        <w:r w:rsidRPr="008723F3">
          <w:rPr>
            <w:noProof/>
            <w:position w:val="-10"/>
            <w:szCs w:val="21"/>
          </w:rPr>
          <w:drawing>
            <wp:inline distT="0" distB="0" distL="0" distR="0" wp14:anchorId="31078D90" wp14:editId="244F397C">
              <wp:extent cx="190500" cy="200025"/>
              <wp:effectExtent l="0" t="0" r="0" b="952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7"/>
                      <pic:cNvPicPr>
                        <a:picLocks noChangeAspect="1" noChangeArrowheads="1"/>
                      </pic:cNvPicPr>
                    </pic:nvPicPr>
                    <pic:blipFill>
                      <a:blip r:embed="rId3543"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为互感；</w:t>
        </w:r>
        <w:r w:rsidRPr="008723F3">
          <w:rPr>
            <w:noProof/>
            <w:position w:val="-10"/>
            <w:szCs w:val="21"/>
          </w:rPr>
          <w:drawing>
            <wp:inline distT="0" distB="0" distL="0" distR="0" wp14:anchorId="09CEABE0" wp14:editId="273DA8D8">
              <wp:extent cx="142875" cy="200025"/>
              <wp:effectExtent l="0" t="0" r="9525" b="952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6"/>
                      <pic:cNvPicPr>
                        <a:picLocks noChangeAspect="1" noChangeArrowheads="1"/>
                      </pic:cNvPicPr>
                    </pic:nvPicPr>
                    <pic:blipFill>
                      <a:blip r:embed="rId3544" cstate="print">
                        <a:extLst>
                          <a:ext uri="{28A0092B-C50C-407E-A947-70E740481C1C}">
                            <a14:useLocalDpi xmlns:a14="http://schemas.microsoft.com/office/drawing/2010/main" val="0"/>
                          </a:ext>
                        </a:extLst>
                      </a:blip>
                      <a:srcRect/>
                      <a:stretch>
                        <a:fillRect/>
                      </a:stretch>
                    </pic:blipFill>
                    <pic:spPr bwMode="auto">
                      <a:xfrm>
                        <a:off x="0" y="0"/>
                        <a:ext cx="142875" cy="200025"/>
                      </a:xfrm>
                      <a:prstGeom prst="rect">
                        <a:avLst/>
                      </a:prstGeom>
                      <a:noFill/>
                      <a:ln>
                        <a:noFill/>
                      </a:ln>
                    </pic:spPr>
                  </pic:pic>
                </a:graphicData>
              </a:graphic>
            </wp:inline>
          </w:drawing>
        </w:r>
        <w:r w:rsidRPr="008723F3">
          <w:rPr>
            <w:rFonts w:hint="eastAsia"/>
            <w:szCs w:val="21"/>
          </w:rPr>
          <w:t>是转子时间常数。</w:t>
        </w:r>
      </w:ins>
    </w:p>
    <w:p w14:paraId="0C2AC413" w14:textId="6D3126E5" w:rsidR="00421F26" w:rsidRPr="008723F3" w:rsidRDefault="00421F26" w:rsidP="00421F26">
      <w:pPr>
        <w:tabs>
          <w:tab w:val="center" w:pos="4160"/>
          <w:tab w:val="right" w:pos="8300"/>
        </w:tabs>
        <w:rPr>
          <w:ins w:id="11019" w:author="hp" w:date="2016-06-13T08:53:00Z"/>
          <w:szCs w:val="21"/>
        </w:rPr>
      </w:pPr>
      <w:ins w:id="11020" w:author="hp" w:date="2016-06-13T08:53:00Z">
        <w:r w:rsidRPr="008723F3">
          <w:rPr>
            <w:rFonts w:hint="eastAsia"/>
            <w:szCs w:val="21"/>
          </w:rPr>
          <w:t>转子磁链矢量（观测值）</w:t>
        </w:r>
        <w:r w:rsidRPr="008723F3">
          <w:rPr>
            <w:szCs w:val="21"/>
          </w:rPr>
          <w:tab/>
        </w:r>
        <w:r w:rsidRPr="008723F3">
          <w:rPr>
            <w:noProof/>
            <w:position w:val="-10"/>
            <w:szCs w:val="21"/>
          </w:rPr>
          <w:drawing>
            <wp:inline distT="0" distB="0" distL="0" distR="0" wp14:anchorId="58A46CB1" wp14:editId="69FEC0A3">
              <wp:extent cx="1857375" cy="200025"/>
              <wp:effectExtent l="0" t="0" r="9525" b="952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5"/>
                      <pic:cNvPicPr>
                        <a:picLocks noChangeAspect="1" noChangeArrowheads="1"/>
                      </pic:cNvPicPr>
                    </pic:nvPicPr>
                    <pic:blipFill>
                      <a:blip r:embed="rId3545" cstate="print">
                        <a:extLst>
                          <a:ext uri="{28A0092B-C50C-407E-A947-70E740481C1C}">
                            <a14:useLocalDpi xmlns:a14="http://schemas.microsoft.com/office/drawing/2010/main" val="0"/>
                          </a:ext>
                        </a:extLst>
                      </a:blip>
                      <a:srcRect/>
                      <a:stretch>
                        <a:fillRect/>
                      </a:stretch>
                    </pic:blipFill>
                    <pic:spPr bwMode="auto">
                      <a:xfrm>
                        <a:off x="0" y="0"/>
                        <a:ext cx="1857375" cy="200025"/>
                      </a:xfrm>
                      <a:prstGeom prst="rect">
                        <a:avLst/>
                      </a:prstGeom>
                      <a:noFill/>
                      <a:ln>
                        <a:noFill/>
                      </a:ln>
                    </pic:spPr>
                  </pic:pic>
                </a:graphicData>
              </a:graphic>
            </wp:inline>
          </w:drawing>
        </w:r>
      </w:ins>
    </w:p>
    <w:p w14:paraId="5FB0CCBD" w14:textId="57B1B2AB" w:rsidR="00421F26" w:rsidRPr="008723F3" w:rsidRDefault="00421F26" w:rsidP="00421F26">
      <w:pPr>
        <w:tabs>
          <w:tab w:val="center" w:pos="4160"/>
          <w:tab w:val="right" w:pos="8300"/>
        </w:tabs>
        <w:rPr>
          <w:ins w:id="11021" w:author="hp" w:date="2016-06-13T08:53:00Z"/>
          <w:szCs w:val="21"/>
        </w:rPr>
      </w:pPr>
      <w:ins w:id="11022" w:author="hp" w:date="2016-06-13T08:53:00Z">
        <w:r w:rsidRPr="008723F3">
          <w:rPr>
            <w:rFonts w:hint="eastAsia"/>
            <w:szCs w:val="21"/>
          </w:rPr>
          <w:t>定子磁链矢量（观测值）</w:t>
        </w:r>
        <w:r w:rsidRPr="008723F3">
          <w:rPr>
            <w:szCs w:val="21"/>
          </w:rPr>
          <w:tab/>
        </w:r>
        <w:r w:rsidRPr="008723F3">
          <w:rPr>
            <w:noProof/>
            <w:position w:val="-10"/>
            <w:szCs w:val="21"/>
          </w:rPr>
          <w:drawing>
            <wp:inline distT="0" distB="0" distL="0" distR="0" wp14:anchorId="36EAA49C" wp14:editId="4D0F1BFE">
              <wp:extent cx="1095375" cy="200025"/>
              <wp:effectExtent l="0" t="0" r="9525"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4"/>
                      <pic:cNvPicPr>
                        <a:picLocks noChangeAspect="1" noChangeArrowheads="1"/>
                      </pic:cNvPicPr>
                    </pic:nvPicPr>
                    <pic:blipFill>
                      <a:blip r:embed="rId3546" cstate="print">
                        <a:extLst>
                          <a:ext uri="{28A0092B-C50C-407E-A947-70E740481C1C}">
                            <a14:useLocalDpi xmlns:a14="http://schemas.microsoft.com/office/drawing/2010/main" val="0"/>
                          </a:ext>
                        </a:extLst>
                      </a:blip>
                      <a:srcRect/>
                      <a:stretch>
                        <a:fillRect/>
                      </a:stretch>
                    </pic:blipFill>
                    <pic:spPr bwMode="auto">
                      <a:xfrm>
                        <a:off x="0" y="0"/>
                        <a:ext cx="1095375" cy="2000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9-83</w:t>
        </w:r>
        <w:r w:rsidRPr="008723F3">
          <w:rPr>
            <w:rFonts w:hint="eastAsia"/>
            <w:szCs w:val="21"/>
          </w:rPr>
          <w:t>）</w:t>
        </w:r>
      </w:ins>
    </w:p>
    <w:p w14:paraId="1CAB6593" w14:textId="53492A8E" w:rsidR="00421F26" w:rsidRPr="008723F3" w:rsidRDefault="00421F26" w:rsidP="00421F26">
      <w:pPr>
        <w:rPr>
          <w:ins w:id="11023" w:author="hp" w:date="2016-06-13T08:53:00Z"/>
          <w:szCs w:val="21"/>
        </w:rPr>
      </w:pPr>
      <w:ins w:id="11024" w:author="hp" w:date="2016-06-13T08:53:00Z">
        <w:r w:rsidRPr="008723F3">
          <w:rPr>
            <w:rFonts w:hint="eastAsia"/>
            <w:szCs w:val="21"/>
          </w:rPr>
          <w:t>式中，</w:t>
        </w:r>
        <w:r w:rsidRPr="008723F3">
          <w:rPr>
            <w:noProof/>
            <w:position w:val="-10"/>
            <w:szCs w:val="21"/>
          </w:rPr>
          <w:drawing>
            <wp:inline distT="0" distB="0" distL="0" distR="0" wp14:anchorId="62B9B422" wp14:editId="601CFE00">
              <wp:extent cx="676275" cy="200025"/>
              <wp:effectExtent l="0" t="0" r="9525"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3"/>
                      <pic:cNvPicPr>
                        <a:picLocks noChangeAspect="1" noChangeArrowheads="1"/>
                      </pic:cNvPicPr>
                    </pic:nvPicPr>
                    <pic:blipFill>
                      <a:blip r:embed="rId3547" cstate="print">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sidRPr="008723F3">
          <w:rPr>
            <w:rFonts w:hint="eastAsia"/>
            <w:szCs w:val="21"/>
          </w:rPr>
          <w:t>是转子耦合系数；</w:t>
        </w:r>
        <w:r w:rsidRPr="008723F3">
          <w:rPr>
            <w:noProof/>
            <w:position w:val="-10"/>
            <w:szCs w:val="21"/>
          </w:rPr>
          <w:drawing>
            <wp:inline distT="0" distB="0" distL="0" distR="0" wp14:anchorId="094076CA" wp14:editId="4E788761">
              <wp:extent cx="1714500" cy="200025"/>
              <wp:effectExtent l="0" t="0" r="0"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2"/>
                      <pic:cNvPicPr>
                        <a:picLocks noChangeAspect="1" noChangeArrowheads="1"/>
                      </pic:cNvPicPr>
                    </pic:nvPicPr>
                    <pic:blipFill>
                      <a:blip r:embed="rId3548" cstate="print">
                        <a:extLst>
                          <a:ext uri="{28A0092B-C50C-407E-A947-70E740481C1C}">
                            <a14:useLocalDpi xmlns:a14="http://schemas.microsoft.com/office/drawing/2010/main" val="0"/>
                          </a:ext>
                        </a:extLst>
                      </a:blip>
                      <a:srcRect/>
                      <a:stretch>
                        <a:fillRect/>
                      </a:stretch>
                    </pic:blipFill>
                    <pic:spPr bwMode="auto">
                      <a:xfrm>
                        <a:off x="0" y="0"/>
                        <a:ext cx="1714500" cy="200025"/>
                      </a:xfrm>
                      <a:prstGeom prst="rect">
                        <a:avLst/>
                      </a:prstGeom>
                      <a:noFill/>
                      <a:ln>
                        <a:noFill/>
                      </a:ln>
                    </pic:spPr>
                  </pic:pic>
                </a:graphicData>
              </a:graphic>
            </wp:inline>
          </w:drawing>
        </w:r>
        <w:r w:rsidRPr="008723F3">
          <w:rPr>
            <w:rFonts w:hint="eastAsia"/>
            <w:szCs w:val="21"/>
          </w:rPr>
          <w:t>。</w:t>
        </w:r>
      </w:ins>
    </w:p>
    <w:p w14:paraId="766475FE" w14:textId="0255EDDA" w:rsidR="00421F26" w:rsidRPr="008723F3" w:rsidRDefault="00421F26" w:rsidP="00421F26">
      <w:pPr>
        <w:ind w:firstLineChars="200" w:firstLine="420"/>
        <w:rPr>
          <w:ins w:id="11025" w:author="hp" w:date="2016-06-13T08:53:00Z"/>
          <w:szCs w:val="21"/>
        </w:rPr>
      </w:pPr>
      <w:ins w:id="11026" w:author="hp" w:date="2016-06-13T08:53:00Z">
        <w:r w:rsidRPr="008723F3">
          <w:rPr>
            <w:rFonts w:hint="eastAsia"/>
            <w:szCs w:val="21"/>
          </w:rPr>
          <w:t>实际的定子磁链计算方法与图</w:t>
        </w:r>
        <w:r w:rsidRPr="008723F3">
          <w:rPr>
            <w:szCs w:val="21"/>
          </w:rPr>
          <w:t>9-71</w:t>
        </w:r>
        <w:r w:rsidRPr="008723F3">
          <w:rPr>
            <w:rFonts w:hint="eastAsia"/>
            <w:szCs w:val="21"/>
          </w:rPr>
          <w:t>所示略有区别，借助另一个矢量回转器（</w:t>
        </w:r>
        <w:r w:rsidRPr="008723F3">
          <w:rPr>
            <w:szCs w:val="21"/>
          </w:rPr>
          <w:t>VT</w:t>
        </w:r>
        <w:r w:rsidRPr="008723F3">
          <w:rPr>
            <w:rFonts w:hint="eastAsia"/>
            <w:szCs w:val="21"/>
          </w:rPr>
          <w:t>）把转子磁链矢量</w:t>
        </w:r>
        <w:r w:rsidRPr="008723F3">
          <w:rPr>
            <w:noProof/>
            <w:position w:val="-10"/>
            <w:szCs w:val="21"/>
          </w:rPr>
          <w:drawing>
            <wp:inline distT="0" distB="0" distL="0" distR="0" wp14:anchorId="0919CF38" wp14:editId="03A5951B">
              <wp:extent cx="390525" cy="200025"/>
              <wp:effectExtent l="0" t="0" r="9525"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1"/>
                      <pic:cNvPicPr>
                        <a:picLocks noChangeAspect="1" noChangeArrowheads="1"/>
                      </pic:cNvPicPr>
                    </pic:nvPicPr>
                    <pic:blipFill>
                      <a:blip r:embed="rId3549"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8723F3">
          <w:rPr>
            <w:rFonts w:hint="eastAsia"/>
            <w:szCs w:val="21"/>
          </w:rPr>
          <w:t>变回静止坐标系，在定子（静止）坐标系中与电流矢量</w:t>
        </w:r>
        <w:r w:rsidRPr="008723F3">
          <w:rPr>
            <w:noProof/>
            <w:position w:val="-10"/>
            <w:szCs w:val="21"/>
          </w:rPr>
          <w:drawing>
            <wp:inline distT="0" distB="0" distL="0" distR="0" wp14:anchorId="3E2F54C9" wp14:editId="7790299E">
              <wp:extent cx="238125" cy="200025"/>
              <wp:effectExtent l="0" t="0" r="9525"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0"/>
                      <pic:cNvPicPr>
                        <a:picLocks noChangeAspect="1" noChangeArrowheads="1"/>
                      </pic:cNvPicPr>
                    </pic:nvPicPr>
                    <pic:blipFill>
                      <a:blip r:embed="rId3550"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8723F3">
          <w:rPr>
            <w:rFonts w:hint="eastAsia"/>
            <w:szCs w:val="21"/>
          </w:rPr>
          <w:t>相加，得定子磁链矢量</w:t>
        </w:r>
        <w:r w:rsidRPr="008723F3">
          <w:rPr>
            <w:noProof/>
            <w:position w:val="-10"/>
            <w:szCs w:val="21"/>
          </w:rPr>
          <w:drawing>
            <wp:inline distT="0" distB="0" distL="0" distR="0" wp14:anchorId="38D47AC3" wp14:editId="6FF1A1B5">
              <wp:extent cx="257175" cy="20002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9"/>
                      <pic:cNvPicPr>
                        <a:picLocks noChangeAspect="1" noChangeArrowheads="1"/>
                      </pic:cNvPicPr>
                    </pic:nvPicPr>
                    <pic:blipFill>
                      <a:blip r:embed="rId3551"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（参见图</w:t>
        </w:r>
        <w:r w:rsidRPr="008723F3">
          <w:rPr>
            <w:szCs w:val="21"/>
          </w:rPr>
          <w:t>9-6</w:t>
        </w:r>
        <w:r>
          <w:rPr>
            <w:rFonts w:hint="eastAsia"/>
            <w:szCs w:val="21"/>
          </w:rPr>
          <w:t>8</w:t>
        </w:r>
        <w:r w:rsidRPr="008723F3">
          <w:rPr>
            <w:rFonts w:hint="eastAsia"/>
            <w:szCs w:val="21"/>
          </w:rPr>
          <w:t>）。将</w:t>
        </w:r>
        <w:r w:rsidRPr="008723F3">
          <w:rPr>
            <w:noProof/>
            <w:position w:val="-10"/>
            <w:szCs w:val="21"/>
          </w:rPr>
          <w:drawing>
            <wp:inline distT="0" distB="0" distL="0" distR="0" wp14:anchorId="4A765937" wp14:editId="34F67EF3">
              <wp:extent cx="257175" cy="200025"/>
              <wp:effectExtent l="0" t="0" r="9525"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8"/>
                      <pic:cNvPicPr>
                        <a:picLocks noChangeAspect="1" noChangeArrowheads="1"/>
                      </pic:cNvPicPr>
                    </pic:nvPicPr>
                    <pic:blipFill>
                      <a:blip r:embed="rId3551"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送至</w:t>
        </w:r>
        <w:r w:rsidRPr="008723F3">
          <w:rPr>
            <w:szCs w:val="21"/>
          </w:rPr>
          <w:t>SFTC</w:t>
        </w:r>
        <w:r w:rsidRPr="008723F3">
          <w:rPr>
            <w:rFonts w:hint="eastAsia"/>
            <w:szCs w:val="21"/>
          </w:rPr>
          <w:t>（参见图</w:t>
        </w:r>
        <w:r w:rsidRPr="008723F3">
          <w:rPr>
            <w:szCs w:val="21"/>
          </w:rPr>
          <w:t>9-70</w:t>
        </w:r>
        <w:r w:rsidRPr="008723F3">
          <w:rPr>
            <w:rFonts w:hint="eastAsia"/>
            <w:szCs w:val="21"/>
          </w:rPr>
          <w:t>），与期望矢量</w:t>
        </w:r>
        <w:r w:rsidRPr="008723F3">
          <w:rPr>
            <w:noProof/>
            <w:position w:val="-10"/>
            <w:szCs w:val="21"/>
          </w:rPr>
          <w:drawing>
            <wp:inline distT="0" distB="0" distL="0" distR="0" wp14:anchorId="39496CAC" wp14:editId="55EAE7C4">
              <wp:extent cx="190500" cy="200025"/>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7"/>
                      <pic:cNvPicPr>
                        <a:picLocks noChangeAspect="1" noChangeArrowheads="1"/>
                      </pic:cNvPicPr>
                    </pic:nvPicPr>
                    <pic:blipFill>
                      <a:blip r:embed="rId3552"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比较，产生动态调制误差矢量</w:t>
        </w:r>
        <w:r w:rsidRPr="008723F3">
          <w:rPr>
            <w:b/>
            <w:szCs w:val="21"/>
          </w:rPr>
          <w:t>d</w:t>
        </w:r>
        <w:r w:rsidRPr="008723F3">
          <w:rPr>
            <w:rFonts w:hint="eastAsia"/>
            <w:szCs w:val="21"/>
          </w:rPr>
          <w:t>（</w:t>
        </w:r>
        <w:r w:rsidRPr="008723F3">
          <w:rPr>
            <w:szCs w:val="21"/>
          </w:rPr>
          <w:t>t</w:t>
        </w:r>
        <w:r w:rsidRPr="008723F3">
          <w:rPr>
            <w:rFonts w:hint="eastAsia"/>
            <w:szCs w:val="21"/>
          </w:rPr>
          <w:t>）。</w:t>
        </w:r>
      </w:ins>
    </w:p>
    <w:p w14:paraId="070F76F4" w14:textId="7019C9F2" w:rsidR="00421F26" w:rsidRPr="008723F3" w:rsidRDefault="00421F26" w:rsidP="00421F26">
      <w:pPr>
        <w:ind w:firstLineChars="200" w:firstLine="420"/>
        <w:rPr>
          <w:ins w:id="11027" w:author="hp" w:date="2016-06-13T08:53:00Z"/>
          <w:szCs w:val="21"/>
        </w:rPr>
      </w:pPr>
      <w:ins w:id="11028" w:author="hp" w:date="2016-06-13T08:53:00Z">
        <w:r w:rsidRPr="008723F3">
          <w:rPr>
            <w:rFonts w:hint="eastAsia"/>
            <w:szCs w:val="21"/>
          </w:rPr>
          <w:t>两个矢量回转器（</w:t>
        </w:r>
        <w:r w:rsidRPr="008723F3">
          <w:rPr>
            <w:szCs w:val="21"/>
          </w:rPr>
          <w:t>VT</w:t>
        </w:r>
        <w:r w:rsidRPr="008723F3">
          <w:rPr>
            <w:rFonts w:hint="eastAsia"/>
            <w:szCs w:val="21"/>
          </w:rPr>
          <w:t>）所需的转子磁链位置角（观测值）</w:t>
        </w:r>
        <w:r w:rsidRPr="008723F3">
          <w:rPr>
            <w:noProof/>
            <w:position w:val="-10"/>
            <w:szCs w:val="21"/>
          </w:rPr>
          <w:drawing>
            <wp:inline distT="0" distB="0" distL="0" distR="0" wp14:anchorId="50DAC638" wp14:editId="2FFBF604">
              <wp:extent cx="238125" cy="20002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6"/>
                      <pic:cNvPicPr>
                        <a:picLocks noChangeAspect="1" noChangeArrowheads="1"/>
                      </pic:cNvPicPr>
                    </pic:nvPicPr>
                    <pic:blipFill>
                      <a:blip r:embed="rId355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8723F3">
          <w:rPr>
            <w:rFonts w:hint="eastAsia"/>
            <w:szCs w:val="21"/>
          </w:rPr>
          <w:t>信号来自同步旋转角速度（观测值）</w:t>
        </w:r>
        <w:r w:rsidRPr="008723F3">
          <w:rPr>
            <w:noProof/>
            <w:position w:val="-10"/>
            <w:szCs w:val="21"/>
          </w:rPr>
          <w:drawing>
            <wp:inline distT="0" distB="0" distL="0" distR="0" wp14:anchorId="73F333F9" wp14:editId="16BCECFC">
              <wp:extent cx="257175" cy="200025"/>
              <wp:effectExtent l="0" t="0" r="9525"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5"/>
                      <pic:cNvPicPr>
                        <a:picLocks noChangeAspect="1" noChangeArrowheads="1"/>
                      </pic:cNvPicPr>
                    </pic:nvPicPr>
                    <pic:blipFill>
                      <a:blip r:embed="rId3554"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的积分</w:t>
        </w:r>
      </w:ins>
    </w:p>
    <w:p w14:paraId="775334D8" w14:textId="210A83B2" w:rsidR="00421F26" w:rsidRPr="008723F3" w:rsidRDefault="00421F26" w:rsidP="00421F26">
      <w:pPr>
        <w:tabs>
          <w:tab w:val="center" w:pos="4160"/>
          <w:tab w:val="right" w:pos="8300"/>
        </w:tabs>
        <w:ind w:firstLineChars="200" w:firstLine="420"/>
        <w:rPr>
          <w:ins w:id="11029" w:author="hp" w:date="2016-06-13T08:53:00Z"/>
          <w:szCs w:val="21"/>
        </w:rPr>
      </w:pPr>
      <w:ins w:id="11030" w:author="hp" w:date="2016-06-13T08:53:00Z">
        <w:r w:rsidRPr="008723F3">
          <w:rPr>
            <w:szCs w:val="21"/>
          </w:rPr>
          <w:tab/>
        </w:r>
        <w:r w:rsidRPr="008723F3">
          <w:rPr>
            <w:noProof/>
            <w:position w:val="-46"/>
            <w:szCs w:val="21"/>
          </w:rPr>
          <w:drawing>
            <wp:inline distT="0" distB="0" distL="0" distR="0" wp14:anchorId="541DCB4C" wp14:editId="796133BB">
              <wp:extent cx="1895475" cy="73342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4"/>
                      <pic:cNvPicPr>
                        <a:picLocks noChangeAspect="1" noChangeArrowheads="1"/>
                      </pic:cNvPicPr>
                    </pic:nvPicPr>
                    <pic:blipFill>
                      <a:blip r:embed="rId3555" cstate="print">
                        <a:extLst>
                          <a:ext uri="{28A0092B-C50C-407E-A947-70E740481C1C}">
                            <a14:useLocalDpi xmlns:a14="http://schemas.microsoft.com/office/drawing/2010/main" val="0"/>
                          </a:ext>
                        </a:extLst>
                      </a:blip>
                      <a:srcRect/>
                      <a:stretch>
                        <a:fillRect/>
                      </a:stretch>
                    </pic:blipFill>
                    <pic:spPr bwMode="auto">
                      <a:xfrm>
                        <a:off x="0" y="0"/>
                        <a:ext cx="1895475" cy="7334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9-84</w:t>
        </w:r>
        <w:r w:rsidRPr="008723F3">
          <w:rPr>
            <w:rFonts w:hint="eastAsia"/>
            <w:szCs w:val="21"/>
          </w:rPr>
          <w:t>）</w:t>
        </w:r>
      </w:ins>
    </w:p>
    <w:p w14:paraId="4E1F4A3D" w14:textId="59A89194" w:rsidR="00421F26" w:rsidRPr="008723F3" w:rsidRDefault="00421F26" w:rsidP="00421F26">
      <w:pPr>
        <w:rPr>
          <w:ins w:id="11031" w:author="hp" w:date="2016-06-13T08:53:00Z"/>
          <w:szCs w:val="21"/>
        </w:rPr>
      </w:pPr>
      <w:ins w:id="11032" w:author="hp" w:date="2016-06-13T08:53:00Z">
        <w:r w:rsidRPr="008723F3">
          <w:rPr>
            <w:rFonts w:hint="eastAsia"/>
            <w:szCs w:val="21"/>
          </w:rPr>
          <w:lastRenderedPageBreak/>
          <w:t>式中，</w:t>
        </w:r>
        <w:r w:rsidRPr="008723F3">
          <w:rPr>
            <w:noProof/>
            <w:position w:val="-10"/>
            <w:szCs w:val="21"/>
          </w:rPr>
          <w:drawing>
            <wp:inline distT="0" distB="0" distL="0" distR="0" wp14:anchorId="160CF58F" wp14:editId="6A0B96E4">
              <wp:extent cx="161925" cy="200025"/>
              <wp:effectExtent l="0" t="0" r="9525" b="952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3"/>
                      <pic:cNvPicPr>
                        <a:picLocks noChangeAspect="1" noChangeArrowheads="1"/>
                      </pic:cNvPicPr>
                    </pic:nvPicPr>
                    <pic:blipFill>
                      <a:blip r:embed="rId355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是转子角速度信号；</w:t>
        </w:r>
        <w:r w:rsidRPr="008723F3">
          <w:rPr>
            <w:noProof/>
            <w:position w:val="-10"/>
            <w:szCs w:val="21"/>
          </w:rPr>
          <w:drawing>
            <wp:inline distT="0" distB="0" distL="0" distR="0" wp14:anchorId="0A35255A" wp14:editId="66263EBD">
              <wp:extent cx="295275" cy="200025"/>
              <wp:effectExtent l="0" t="0" r="9525"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2"/>
                      <pic:cNvPicPr>
                        <a:picLocks noChangeAspect="1" noChangeArrowheads="1"/>
                      </pic:cNvPicPr>
                    </pic:nvPicPr>
                    <pic:blipFill>
                      <a:blip r:embed="rId3557"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723F3">
          <w:rPr>
            <w:rFonts w:hint="eastAsia"/>
            <w:szCs w:val="21"/>
          </w:rPr>
          <w:t>是转差角速度（观测值）。</w:t>
        </w:r>
      </w:ins>
    </w:p>
    <w:p w14:paraId="216FE519" w14:textId="77777777" w:rsidR="00421F26" w:rsidRPr="008723F3" w:rsidRDefault="00421F26" w:rsidP="00421F26">
      <w:pPr>
        <w:rPr>
          <w:ins w:id="11033" w:author="hp" w:date="2016-06-13T08:53:00Z"/>
          <w:color w:val="000000"/>
          <w:szCs w:val="21"/>
        </w:rPr>
      </w:pPr>
      <w:ins w:id="11034" w:author="hp" w:date="2016-06-13T08:53:00Z">
        <w:r w:rsidRPr="008723F3">
          <w:rPr>
            <w:rFonts w:hint="eastAsia"/>
            <w:color w:val="000000"/>
            <w:szCs w:val="21"/>
          </w:rPr>
          <w:t>（</w:t>
        </w:r>
        <w:r w:rsidRPr="008723F3">
          <w:rPr>
            <w:color w:val="000000"/>
            <w:szCs w:val="21"/>
          </w:rPr>
          <w:t>3</w:t>
        </w:r>
        <w:r w:rsidRPr="008723F3">
          <w:rPr>
            <w:rFonts w:hint="eastAsia"/>
            <w:color w:val="000000"/>
            <w:szCs w:val="21"/>
          </w:rPr>
          <w:t>）</w:t>
        </w:r>
        <w:r w:rsidRPr="008723F3">
          <w:rPr>
            <w:rFonts w:eastAsia="MS Mincho" w:cs="MS Mincho" w:hint="eastAsia"/>
            <w:color w:val="000000"/>
            <w:szCs w:val="21"/>
          </w:rPr>
          <w:t>∆</w:t>
        </w:r>
        <w:r w:rsidRPr="008723F3">
          <w:rPr>
            <w:color w:val="000000"/>
            <w:szCs w:val="21"/>
          </w:rPr>
          <w:t>P</w:t>
        </w:r>
        <w:r w:rsidRPr="008723F3">
          <w:rPr>
            <w:rFonts w:hint="eastAsia"/>
            <w:color w:val="000000"/>
            <w:szCs w:val="21"/>
          </w:rPr>
          <w:t>的计算及开关角修正</w:t>
        </w:r>
      </w:ins>
    </w:p>
    <w:p w14:paraId="5CB4A8E0" w14:textId="77777777" w:rsidR="00421F26" w:rsidRPr="008723F3" w:rsidRDefault="00421F26" w:rsidP="00421F26">
      <w:pPr>
        <w:ind w:firstLineChars="200" w:firstLine="420"/>
        <w:rPr>
          <w:ins w:id="11035" w:author="hp" w:date="2016-06-13T08:53:00Z"/>
          <w:szCs w:val="21"/>
        </w:rPr>
      </w:pPr>
      <w:ins w:id="11036" w:author="hp" w:date="2016-06-13T08:53:00Z">
        <w:r w:rsidRPr="008723F3">
          <w:rPr>
            <w:rFonts w:hint="eastAsia"/>
            <w:szCs w:val="21"/>
          </w:rPr>
          <w:t>动态调制误差</w:t>
        </w:r>
        <w:r w:rsidRPr="008723F3">
          <w:rPr>
            <w:b/>
            <w:szCs w:val="21"/>
          </w:rPr>
          <w:t>d</w:t>
        </w:r>
        <w:r w:rsidRPr="008723F3">
          <w:rPr>
            <w:rFonts w:hint="eastAsia"/>
            <w:szCs w:val="21"/>
          </w:rPr>
          <w:t>（</w:t>
        </w:r>
        <w:r w:rsidRPr="008723F3">
          <w:rPr>
            <w:szCs w:val="21"/>
          </w:rPr>
          <w:t>t</w:t>
        </w:r>
        <w:r w:rsidRPr="008723F3">
          <w:rPr>
            <w:rFonts w:hint="eastAsia"/>
            <w:szCs w:val="21"/>
          </w:rPr>
          <w:t>）用以修正来自</w:t>
        </w:r>
        <w:r w:rsidRPr="008723F3">
          <w:rPr>
            <w:szCs w:val="21"/>
          </w:rPr>
          <w:t>P</w:t>
        </w:r>
        <w:r w:rsidRPr="008723F3">
          <w:rPr>
            <w:rFonts w:hint="eastAsia"/>
            <w:szCs w:val="21"/>
          </w:rPr>
          <w:t>（</w:t>
        </w:r>
        <w:r w:rsidRPr="008723F3">
          <w:rPr>
            <w:szCs w:val="21"/>
          </w:rPr>
          <w:t>m</w:t>
        </w:r>
        <w:r w:rsidRPr="008723F3">
          <w:rPr>
            <w:rFonts w:hint="eastAsia"/>
            <w:szCs w:val="21"/>
          </w:rPr>
          <w:t>，</w:t>
        </w:r>
        <w:r w:rsidRPr="008723F3">
          <w:rPr>
            <w:szCs w:val="21"/>
          </w:rPr>
          <w:t>N</w:t>
        </w:r>
        <w:r w:rsidRPr="008723F3">
          <w:rPr>
            <w:rFonts w:hint="eastAsia"/>
            <w:szCs w:val="21"/>
          </w:rPr>
          <w:t>）表中角度值，使</w:t>
        </w:r>
        <w:r w:rsidRPr="008723F3">
          <w:rPr>
            <w:b/>
            <w:szCs w:val="21"/>
          </w:rPr>
          <w:t>d</w:t>
        </w:r>
        <w:r w:rsidRPr="008723F3">
          <w:rPr>
            <w:rFonts w:hint="eastAsia"/>
            <w:szCs w:val="21"/>
          </w:rPr>
          <w:t>（</w:t>
        </w:r>
        <w:r w:rsidRPr="008723F3">
          <w:rPr>
            <w:szCs w:val="21"/>
          </w:rPr>
          <w:t>t</w:t>
        </w:r>
        <w:r w:rsidRPr="008723F3">
          <w:rPr>
            <w:rFonts w:hint="eastAsia"/>
            <w:szCs w:val="21"/>
          </w:rPr>
          <w:t>）趋于最小，</w:t>
        </w:r>
        <w:r w:rsidRPr="008723F3">
          <w:rPr>
            <w:b/>
            <w:szCs w:val="21"/>
          </w:rPr>
          <w:t>d</w:t>
        </w:r>
        <w:r w:rsidRPr="008723F3">
          <w:rPr>
            <w:rFonts w:hint="eastAsia"/>
            <w:szCs w:val="21"/>
          </w:rPr>
          <w:t>（</w:t>
        </w:r>
        <w:r w:rsidRPr="008723F3">
          <w:rPr>
            <w:szCs w:val="21"/>
          </w:rPr>
          <w:t>t</w:t>
        </w:r>
        <w:r w:rsidRPr="008723F3">
          <w:rPr>
            <w:rFonts w:hint="eastAsia"/>
            <w:szCs w:val="21"/>
          </w:rPr>
          <w:t>）经轨迹控制环节产生三相角度修正信号</w:t>
        </w:r>
        <w:r w:rsidRPr="008723F3">
          <w:rPr>
            <w:rFonts w:eastAsia="MS Mincho" w:cs="MS Mincho" w:hint="eastAsia"/>
            <w:szCs w:val="21"/>
          </w:rPr>
          <w:t>∆</w:t>
        </w:r>
        <w:r w:rsidRPr="008723F3">
          <w:rPr>
            <w:b/>
            <w:szCs w:val="21"/>
          </w:rPr>
          <w:t>P</w:t>
        </w:r>
        <w:r w:rsidRPr="008723F3">
          <w:rPr>
            <w:rFonts w:hint="eastAsia"/>
            <w:szCs w:val="21"/>
          </w:rPr>
          <w:t>（参见图</w:t>
        </w:r>
        <w:r w:rsidRPr="008723F3">
          <w:rPr>
            <w:szCs w:val="21"/>
          </w:rPr>
          <w:t>9-70</w:t>
        </w:r>
        <w:r w:rsidRPr="008723F3">
          <w:rPr>
            <w:rFonts w:hint="eastAsia"/>
            <w:szCs w:val="21"/>
          </w:rPr>
          <w:t>）。定子磁链的动态误差是</w:t>
        </w:r>
        <w:r w:rsidRPr="008723F3">
          <w:rPr>
            <w:szCs w:val="21"/>
          </w:rPr>
          <w:t>PWM</w:t>
        </w:r>
        <w:r w:rsidRPr="008723F3">
          <w:rPr>
            <w:rFonts w:hint="eastAsia"/>
            <w:szCs w:val="21"/>
          </w:rPr>
          <w:t>波形的伏—秒面积误差，可以通是改变</w:t>
        </w:r>
        <w:r w:rsidRPr="008723F3">
          <w:rPr>
            <w:szCs w:val="21"/>
          </w:rPr>
          <w:t>PWM</w:t>
        </w:r>
        <w:r w:rsidRPr="008723F3">
          <w:rPr>
            <w:rFonts w:hint="eastAsia"/>
            <w:szCs w:val="21"/>
          </w:rPr>
          <w:t>开关时刻来修正。在系统中，</w:t>
        </w:r>
        <w:r w:rsidRPr="008723F3">
          <w:rPr>
            <w:b/>
            <w:szCs w:val="21"/>
          </w:rPr>
          <w:t>d</w:t>
        </w:r>
        <w:r w:rsidRPr="008723F3">
          <w:rPr>
            <w:rFonts w:hint="eastAsia"/>
            <w:szCs w:val="21"/>
          </w:rPr>
          <w:t>（</w:t>
        </w:r>
        <w:r w:rsidRPr="008723F3">
          <w:rPr>
            <w:szCs w:val="21"/>
          </w:rPr>
          <w:t>t</w:t>
        </w:r>
        <w:r w:rsidRPr="008723F3">
          <w:rPr>
            <w:rFonts w:hint="eastAsia"/>
            <w:szCs w:val="21"/>
          </w:rPr>
          <w:t>）的采样和修正周期为</w:t>
        </w:r>
        <w:r w:rsidRPr="008723F3">
          <w:rPr>
            <w:szCs w:val="21"/>
          </w:rPr>
          <w:t>T</w:t>
        </w:r>
        <w:r w:rsidRPr="008723F3">
          <w:rPr>
            <w:szCs w:val="21"/>
            <w:vertAlign w:val="subscript"/>
          </w:rPr>
          <w:t>k</w:t>
        </w:r>
        <w:r w:rsidRPr="008723F3">
          <w:rPr>
            <w:szCs w:val="21"/>
          </w:rPr>
          <w:t>=0.5ms</w:t>
        </w:r>
        <w:r w:rsidRPr="008723F3">
          <w:rPr>
            <w:rFonts w:hint="eastAsia"/>
            <w:szCs w:val="21"/>
          </w:rPr>
          <w:t>（小于</w:t>
        </w:r>
        <w:r w:rsidRPr="008723F3">
          <w:rPr>
            <w:szCs w:val="21"/>
          </w:rPr>
          <w:t>PWM</w:t>
        </w:r>
        <w:r w:rsidRPr="008723F3">
          <w:rPr>
            <w:rFonts w:hint="eastAsia"/>
            <w:szCs w:val="21"/>
          </w:rPr>
          <w:t>开关周期），在周期</w:t>
        </w:r>
        <w:r w:rsidRPr="008723F3">
          <w:rPr>
            <w:szCs w:val="21"/>
          </w:rPr>
          <w:t>T</w:t>
        </w:r>
        <w:r w:rsidRPr="008723F3">
          <w:rPr>
            <w:szCs w:val="21"/>
            <w:vertAlign w:val="subscript"/>
          </w:rPr>
          <w:t>k</w:t>
        </w:r>
        <w:r w:rsidRPr="008723F3">
          <w:rPr>
            <w:rFonts w:hint="eastAsia"/>
            <w:szCs w:val="21"/>
          </w:rPr>
          <w:t>中，若某相存在</w:t>
        </w:r>
        <w:r w:rsidRPr="008723F3">
          <w:rPr>
            <w:szCs w:val="21"/>
          </w:rPr>
          <w:t>PWM</w:t>
        </w:r>
        <w:r w:rsidRPr="008723F3">
          <w:rPr>
            <w:rFonts w:hint="eastAsia"/>
            <w:szCs w:val="21"/>
          </w:rPr>
          <w:t>跳变，便修正它的跳变时刻，若无跳变便不修正。修正的原理（三电平逆变器）是：</w:t>
        </w:r>
      </w:ins>
    </w:p>
    <w:p w14:paraId="19BF8D71" w14:textId="4DE04BA5" w:rsidR="00421F26" w:rsidRPr="008723F3" w:rsidRDefault="00421F26" w:rsidP="00421F26">
      <w:pPr>
        <w:ind w:firstLineChars="200" w:firstLine="420"/>
        <w:rPr>
          <w:ins w:id="11037" w:author="hp" w:date="2016-06-13T08:53:00Z"/>
          <w:szCs w:val="21"/>
        </w:rPr>
      </w:pPr>
      <w:ins w:id="11038" w:author="hp" w:date="2016-06-13T08:53:00Z">
        <w:r w:rsidRPr="008723F3">
          <w:rPr>
            <w:szCs w:val="21"/>
          </w:rPr>
          <w:t>1</w:t>
        </w:r>
        <w:r w:rsidRPr="008723F3">
          <w:rPr>
            <w:rFonts w:hint="eastAsia"/>
            <w:szCs w:val="21"/>
          </w:rPr>
          <w:t>）对于正跳变（从</w:t>
        </w:r>
        <w:r w:rsidRPr="008723F3">
          <w:rPr>
            <w:noProof/>
            <w:position w:val="-8"/>
            <w:szCs w:val="21"/>
          </w:rPr>
          <w:drawing>
            <wp:inline distT="0" distB="0" distL="0" distR="0" wp14:anchorId="33E69C3A" wp14:editId="54E41AAD">
              <wp:extent cx="409575" cy="200025"/>
              <wp:effectExtent l="0" t="0" r="9525" b="952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1"/>
                      <pic:cNvPicPr>
                        <a:picLocks noChangeAspect="1" noChangeArrowheads="1"/>
                      </pic:cNvPicPr>
                    </pic:nvPicPr>
                    <pic:blipFill>
                      <a:blip r:embed="rId3558"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8723F3">
          <w:rPr>
            <w:szCs w:val="21"/>
          </w:rPr>
          <w:t>~0</w:t>
        </w:r>
        <w:r w:rsidRPr="008723F3">
          <w:rPr>
            <w:rFonts w:hint="eastAsia"/>
            <w:szCs w:val="21"/>
          </w:rPr>
          <w:t>或从</w:t>
        </w:r>
        <w:r w:rsidRPr="008723F3">
          <w:rPr>
            <w:szCs w:val="21"/>
          </w:rPr>
          <w:t>0~</w:t>
        </w:r>
        <w:r w:rsidRPr="008723F3">
          <w:rPr>
            <w:noProof/>
            <w:position w:val="-8"/>
            <w:szCs w:val="21"/>
          </w:rPr>
          <w:drawing>
            <wp:inline distT="0" distB="0" distL="0" distR="0" wp14:anchorId="31042F31" wp14:editId="04528B2E">
              <wp:extent cx="409575" cy="20002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0"/>
                      <pic:cNvPicPr>
                        <a:picLocks noChangeAspect="1" noChangeArrowheads="1"/>
                      </pic:cNvPicPr>
                    </pic:nvPicPr>
                    <pic:blipFill>
                      <a:blip r:embed="rId3559"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8723F3">
          <w:rPr>
            <w:rFonts w:hint="eastAsia"/>
            <w:szCs w:val="21"/>
          </w:rPr>
          <w:t>，标记为</w:t>
        </w:r>
        <w:r w:rsidRPr="008723F3">
          <w:rPr>
            <w:szCs w:val="21"/>
          </w:rPr>
          <w:t>s=+1</w:t>
        </w:r>
        <w:r w:rsidRPr="008723F3">
          <w:rPr>
            <w:rFonts w:hint="eastAsia"/>
            <w:szCs w:val="21"/>
          </w:rPr>
          <w:t>），若跳变时刻推后（</w:t>
        </w:r>
        <w:r w:rsidRPr="008723F3">
          <w:rPr>
            <w:rFonts w:eastAsia="MS Mincho" w:cs="MS Mincho" w:hint="eastAsia"/>
            <w:szCs w:val="21"/>
          </w:rPr>
          <w:t>∆</w:t>
        </w:r>
        <w:r w:rsidRPr="008723F3">
          <w:rPr>
            <w:szCs w:val="21"/>
          </w:rPr>
          <w:t>t&gt;0</w:t>
        </w:r>
        <w:r w:rsidRPr="008723F3">
          <w:rPr>
            <w:rFonts w:hint="eastAsia"/>
            <w:szCs w:val="21"/>
          </w:rPr>
          <w:t>），则伏—秒面积减小；若跳变时刻提前（</w:t>
        </w:r>
        <w:r w:rsidRPr="008723F3">
          <w:rPr>
            <w:rFonts w:eastAsia="MS Mincho" w:cs="MS Mincho" w:hint="eastAsia"/>
            <w:szCs w:val="21"/>
          </w:rPr>
          <w:t>∆</w:t>
        </w:r>
        <w:r w:rsidRPr="008723F3">
          <w:rPr>
            <w:szCs w:val="21"/>
          </w:rPr>
          <w:t>t&lt;0</w:t>
        </w:r>
        <w:r w:rsidRPr="008723F3">
          <w:rPr>
            <w:rFonts w:hint="eastAsia"/>
            <w:szCs w:val="21"/>
          </w:rPr>
          <w:t>），则伏—秒面积增加；</w:t>
        </w:r>
      </w:ins>
    </w:p>
    <w:p w14:paraId="64A1E963" w14:textId="6CED62B4" w:rsidR="00421F26" w:rsidRPr="008723F3" w:rsidRDefault="00421F26" w:rsidP="00421F26">
      <w:pPr>
        <w:ind w:firstLineChars="200" w:firstLine="420"/>
        <w:rPr>
          <w:ins w:id="11039" w:author="hp" w:date="2016-06-13T08:53:00Z"/>
          <w:szCs w:val="21"/>
        </w:rPr>
      </w:pPr>
      <w:ins w:id="11040" w:author="hp" w:date="2016-06-13T08:53:00Z">
        <w:r w:rsidRPr="008723F3">
          <w:rPr>
            <w:szCs w:val="21"/>
          </w:rPr>
          <w:t>2</w:t>
        </w:r>
        <w:r w:rsidRPr="008723F3">
          <w:rPr>
            <w:rFonts w:hint="eastAsia"/>
            <w:szCs w:val="21"/>
          </w:rPr>
          <w:t>）对于负跳变（从</w:t>
        </w:r>
        <w:r w:rsidRPr="008723F3">
          <w:rPr>
            <w:noProof/>
            <w:position w:val="-8"/>
            <w:szCs w:val="21"/>
          </w:rPr>
          <w:drawing>
            <wp:inline distT="0" distB="0" distL="0" distR="0" wp14:anchorId="089347A4" wp14:editId="0F633B7A">
              <wp:extent cx="409575" cy="2000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9"/>
                      <pic:cNvPicPr>
                        <a:picLocks noChangeAspect="1" noChangeArrowheads="1"/>
                      </pic:cNvPicPr>
                    </pic:nvPicPr>
                    <pic:blipFill>
                      <a:blip r:embed="rId3559"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8723F3">
          <w:rPr>
            <w:szCs w:val="21"/>
          </w:rPr>
          <w:t>~0</w:t>
        </w:r>
        <w:r w:rsidRPr="008723F3">
          <w:rPr>
            <w:rFonts w:hint="eastAsia"/>
            <w:szCs w:val="21"/>
          </w:rPr>
          <w:t>或从</w:t>
        </w:r>
        <w:r w:rsidRPr="008723F3">
          <w:rPr>
            <w:szCs w:val="21"/>
          </w:rPr>
          <w:t>0~</w:t>
        </w:r>
        <w:r w:rsidRPr="008723F3">
          <w:rPr>
            <w:noProof/>
            <w:position w:val="-8"/>
            <w:szCs w:val="21"/>
          </w:rPr>
          <w:drawing>
            <wp:inline distT="0" distB="0" distL="0" distR="0" wp14:anchorId="15301414" wp14:editId="1302D1A6">
              <wp:extent cx="409575" cy="200025"/>
              <wp:effectExtent l="0" t="0" r="9525"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8"/>
                      <pic:cNvPicPr>
                        <a:picLocks noChangeAspect="1" noChangeArrowheads="1"/>
                      </pic:cNvPicPr>
                    </pic:nvPicPr>
                    <pic:blipFill>
                      <a:blip r:embed="rId3558"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8723F3">
          <w:rPr>
            <w:rFonts w:hint="eastAsia"/>
            <w:szCs w:val="21"/>
          </w:rPr>
          <w:t>，标记为</w:t>
        </w:r>
        <w:r w:rsidRPr="008723F3">
          <w:rPr>
            <w:szCs w:val="21"/>
          </w:rPr>
          <w:t>s=</w:t>
        </w:r>
        <w:r w:rsidRPr="008723F3">
          <w:rPr>
            <w:rFonts w:eastAsia="MS Mincho" w:cs="MS Mincho" w:hint="eastAsia"/>
            <w:szCs w:val="21"/>
          </w:rPr>
          <w:t>−</w:t>
        </w:r>
        <w:r w:rsidRPr="008723F3">
          <w:rPr>
            <w:szCs w:val="21"/>
          </w:rPr>
          <w:t>1</w:t>
        </w:r>
        <w:r w:rsidRPr="008723F3">
          <w:rPr>
            <w:rFonts w:hint="eastAsia"/>
            <w:szCs w:val="21"/>
          </w:rPr>
          <w:t>），若跳变时刻推后（</w:t>
        </w:r>
        <w:r w:rsidRPr="008723F3">
          <w:rPr>
            <w:rFonts w:eastAsia="MS Mincho" w:cs="MS Mincho" w:hint="eastAsia"/>
            <w:szCs w:val="21"/>
          </w:rPr>
          <w:t>∆</w:t>
        </w:r>
        <w:r w:rsidRPr="008723F3">
          <w:rPr>
            <w:szCs w:val="21"/>
          </w:rPr>
          <w:t>t&gt;0</w:t>
        </w:r>
        <w:r w:rsidRPr="008723F3">
          <w:rPr>
            <w:rFonts w:hint="eastAsia"/>
            <w:szCs w:val="21"/>
          </w:rPr>
          <w:t>），则伏—秒面积增加；若跳变时刻提前（</w:t>
        </w:r>
        <w:r w:rsidRPr="008723F3">
          <w:rPr>
            <w:rFonts w:eastAsia="MS Mincho" w:cs="MS Mincho" w:hint="eastAsia"/>
            <w:szCs w:val="21"/>
          </w:rPr>
          <w:t>∆</w:t>
        </w:r>
        <w:r w:rsidRPr="008723F3">
          <w:rPr>
            <w:szCs w:val="21"/>
          </w:rPr>
          <w:t>t&lt;0</w:t>
        </w:r>
        <w:r w:rsidRPr="008723F3">
          <w:rPr>
            <w:rFonts w:hint="eastAsia"/>
            <w:szCs w:val="21"/>
          </w:rPr>
          <w:t>），则伏—秒面积减小；</w:t>
        </w:r>
      </w:ins>
    </w:p>
    <w:p w14:paraId="328363CA" w14:textId="77777777" w:rsidR="00421F26" w:rsidRPr="008723F3" w:rsidRDefault="00421F26" w:rsidP="00421F26">
      <w:pPr>
        <w:ind w:firstLineChars="200" w:firstLine="420"/>
        <w:rPr>
          <w:ins w:id="11041" w:author="hp" w:date="2016-06-13T08:53:00Z"/>
          <w:szCs w:val="21"/>
        </w:rPr>
      </w:pPr>
      <w:ins w:id="11042" w:author="hp" w:date="2016-06-13T08:53:00Z">
        <w:r w:rsidRPr="008723F3">
          <w:rPr>
            <w:szCs w:val="21"/>
          </w:rPr>
          <w:t>3</w:t>
        </w:r>
        <w:r w:rsidRPr="008723F3">
          <w:rPr>
            <w:rFonts w:hint="eastAsia"/>
            <w:szCs w:val="21"/>
          </w:rPr>
          <w:t>）若无跳变，标记为</w:t>
        </w:r>
        <w:r w:rsidRPr="008723F3">
          <w:rPr>
            <w:szCs w:val="21"/>
          </w:rPr>
          <w:t>s=0</w:t>
        </w:r>
        <w:r w:rsidRPr="008723F3">
          <w:rPr>
            <w:rFonts w:hint="eastAsia"/>
            <w:szCs w:val="21"/>
          </w:rPr>
          <w:t>。</w:t>
        </w:r>
      </w:ins>
    </w:p>
    <w:p w14:paraId="75981AA4" w14:textId="77777777" w:rsidR="00421F26" w:rsidRPr="008723F3" w:rsidRDefault="00421F26" w:rsidP="00421F26">
      <w:pPr>
        <w:ind w:firstLineChars="200" w:firstLine="420"/>
        <w:rPr>
          <w:ins w:id="11043" w:author="hp" w:date="2016-06-13T08:53:00Z"/>
          <w:szCs w:val="21"/>
        </w:rPr>
      </w:pPr>
      <w:ins w:id="11044" w:author="hp" w:date="2016-06-13T08:53:00Z">
        <w:r w:rsidRPr="008723F3">
          <w:rPr>
            <w:rFonts w:hint="eastAsia"/>
            <w:szCs w:val="21"/>
          </w:rPr>
          <w:t>在一个采样周期</w:t>
        </w:r>
        <w:r w:rsidRPr="008723F3">
          <w:rPr>
            <w:szCs w:val="21"/>
          </w:rPr>
          <w:t>T</w:t>
        </w:r>
        <w:r w:rsidRPr="008723F3">
          <w:rPr>
            <w:szCs w:val="21"/>
            <w:vertAlign w:val="subscript"/>
          </w:rPr>
          <w:t>k</w:t>
        </w:r>
        <w:r w:rsidRPr="008723F3">
          <w:rPr>
            <w:rFonts w:hint="eastAsia"/>
            <w:szCs w:val="21"/>
          </w:rPr>
          <w:t>中，某相可能有几次跳变，这个跳变次数定义为</w:t>
        </w:r>
        <w:r w:rsidRPr="008723F3">
          <w:rPr>
            <w:szCs w:val="21"/>
          </w:rPr>
          <w:t>n</w:t>
        </w:r>
        <w:r w:rsidRPr="008723F3">
          <w:rPr>
            <w:rFonts w:hint="eastAsia"/>
            <w:szCs w:val="21"/>
          </w:rPr>
          <w:t>。</w:t>
        </w:r>
      </w:ins>
    </w:p>
    <w:p w14:paraId="6742F2BF" w14:textId="77777777" w:rsidR="00421F26" w:rsidRPr="008723F3" w:rsidRDefault="00421F26" w:rsidP="00421F26">
      <w:pPr>
        <w:ind w:firstLineChars="200" w:firstLine="420"/>
        <w:rPr>
          <w:ins w:id="11045" w:author="hp" w:date="2016-06-13T08:53:00Z"/>
          <w:szCs w:val="21"/>
        </w:rPr>
      </w:pPr>
      <w:ins w:id="11046" w:author="hp" w:date="2016-06-13T08:53:00Z">
        <w:r w:rsidRPr="008723F3">
          <w:rPr>
            <w:rFonts w:hint="eastAsia"/>
            <w:szCs w:val="21"/>
          </w:rPr>
          <w:t>以</w:t>
        </w:r>
        <w:r w:rsidRPr="008723F3">
          <w:rPr>
            <w:szCs w:val="21"/>
          </w:rPr>
          <w:t>a</w:t>
        </w:r>
        <w:r w:rsidRPr="008723F3">
          <w:rPr>
            <w:rFonts w:hint="eastAsia"/>
            <w:szCs w:val="21"/>
          </w:rPr>
          <w:t>相为例，若在</w:t>
        </w:r>
        <w:r w:rsidRPr="008723F3">
          <w:rPr>
            <w:szCs w:val="21"/>
          </w:rPr>
          <w:t>T</w:t>
        </w:r>
        <w:r w:rsidRPr="008723F3">
          <w:rPr>
            <w:szCs w:val="21"/>
            <w:vertAlign w:val="subscript"/>
          </w:rPr>
          <w:t>k</w:t>
        </w:r>
        <w:r w:rsidRPr="008723F3">
          <w:rPr>
            <w:rFonts w:hint="eastAsia"/>
            <w:szCs w:val="21"/>
          </w:rPr>
          <w:t>中存在</w:t>
        </w:r>
        <w:r w:rsidRPr="008723F3">
          <w:rPr>
            <w:szCs w:val="21"/>
          </w:rPr>
          <w:t>n</w:t>
        </w:r>
        <w:r w:rsidRPr="008723F3">
          <w:rPr>
            <w:rFonts w:hint="eastAsia"/>
            <w:szCs w:val="21"/>
          </w:rPr>
          <w:t>次跳变，其中第</w:t>
        </w:r>
        <w:r w:rsidRPr="008723F3">
          <w:rPr>
            <w:szCs w:val="21"/>
          </w:rPr>
          <w:t>i</w:t>
        </w:r>
        <w:r w:rsidRPr="008723F3">
          <w:rPr>
            <w:rFonts w:hint="eastAsia"/>
            <w:szCs w:val="21"/>
          </w:rPr>
          <w:t>次跳变的时间修正量为</w:t>
        </w:r>
        <w:r w:rsidRPr="008723F3">
          <w:rPr>
            <w:rFonts w:eastAsia="MS Mincho" w:cs="MS Mincho" w:hint="eastAsia"/>
            <w:szCs w:val="21"/>
          </w:rPr>
          <w:t>∆</w:t>
        </w:r>
        <w:r w:rsidRPr="008723F3">
          <w:rPr>
            <w:szCs w:val="21"/>
          </w:rPr>
          <w:t>t</w:t>
        </w:r>
        <w:r w:rsidRPr="008723F3">
          <w:rPr>
            <w:szCs w:val="21"/>
            <w:vertAlign w:val="subscript"/>
          </w:rPr>
          <w:t>ai</w:t>
        </w:r>
        <w:r w:rsidRPr="008723F3">
          <w:rPr>
            <w:rFonts w:hint="eastAsia"/>
            <w:szCs w:val="21"/>
          </w:rPr>
          <w:t>，则在这个</w:t>
        </w:r>
        <w:r w:rsidRPr="008723F3">
          <w:rPr>
            <w:szCs w:val="21"/>
          </w:rPr>
          <w:t>T</w:t>
        </w:r>
        <w:r w:rsidRPr="008723F3">
          <w:rPr>
            <w:szCs w:val="21"/>
            <w:vertAlign w:val="subscript"/>
          </w:rPr>
          <w:t>k</w:t>
        </w:r>
        <w:r w:rsidRPr="008723F3">
          <w:rPr>
            <w:rFonts w:hint="eastAsia"/>
            <w:szCs w:val="21"/>
          </w:rPr>
          <w:t>中，</w:t>
        </w:r>
        <w:r w:rsidRPr="008723F3">
          <w:rPr>
            <w:szCs w:val="21"/>
          </w:rPr>
          <w:t>a</w:t>
        </w:r>
        <w:r w:rsidRPr="008723F3">
          <w:rPr>
            <w:rFonts w:hint="eastAsia"/>
            <w:szCs w:val="21"/>
          </w:rPr>
          <w:t>相动态调制误差的修正量为</w:t>
        </w:r>
      </w:ins>
    </w:p>
    <w:p w14:paraId="0E677C41" w14:textId="3FD62DA4" w:rsidR="00421F26" w:rsidRPr="008723F3" w:rsidRDefault="00421F26" w:rsidP="00421F26">
      <w:pPr>
        <w:tabs>
          <w:tab w:val="center" w:pos="4160"/>
          <w:tab w:val="right" w:pos="8300"/>
        </w:tabs>
        <w:ind w:firstLineChars="200" w:firstLine="420"/>
        <w:rPr>
          <w:ins w:id="11047" w:author="hp" w:date="2016-06-13T08:53:00Z"/>
          <w:szCs w:val="21"/>
        </w:rPr>
      </w:pPr>
      <w:ins w:id="11048" w:author="hp" w:date="2016-06-13T08:53:00Z">
        <w:r w:rsidRPr="008723F3">
          <w:rPr>
            <w:szCs w:val="21"/>
          </w:rPr>
          <w:tab/>
        </w:r>
        <w:r w:rsidRPr="008723F3">
          <w:rPr>
            <w:noProof/>
            <w:position w:val="-26"/>
            <w:szCs w:val="21"/>
          </w:rPr>
          <w:drawing>
            <wp:inline distT="0" distB="0" distL="0" distR="0" wp14:anchorId="707F1143" wp14:editId="5F78FEDC">
              <wp:extent cx="1247775" cy="43815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7"/>
                      <pic:cNvPicPr>
                        <a:picLocks noChangeAspect="1" noChangeArrowheads="1"/>
                      </pic:cNvPicPr>
                    </pic:nvPicPr>
                    <pic:blipFill>
                      <a:blip r:embed="rId3560" cstate="print">
                        <a:extLst>
                          <a:ext uri="{28A0092B-C50C-407E-A947-70E740481C1C}">
                            <a14:useLocalDpi xmlns:a14="http://schemas.microsoft.com/office/drawing/2010/main" val="0"/>
                          </a:ext>
                        </a:extLst>
                      </a:blip>
                      <a:srcRect/>
                      <a:stretch>
                        <a:fillRect/>
                      </a:stretch>
                    </pic:blipFill>
                    <pic:spPr bwMode="auto">
                      <a:xfrm>
                        <a:off x="0" y="0"/>
                        <a:ext cx="1247775" cy="438150"/>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9-85</w:t>
        </w:r>
        <w:r w:rsidRPr="008723F3">
          <w:rPr>
            <w:rFonts w:hint="eastAsia"/>
            <w:szCs w:val="21"/>
          </w:rPr>
          <w:t>）</w:t>
        </w:r>
      </w:ins>
    </w:p>
    <w:p w14:paraId="33168E8C" w14:textId="2C40A572" w:rsidR="00421F26" w:rsidRPr="008723F3" w:rsidRDefault="00421F26" w:rsidP="00421F26">
      <w:pPr>
        <w:ind w:firstLineChars="200" w:firstLine="420"/>
        <w:rPr>
          <w:ins w:id="11049" w:author="hp" w:date="2016-06-13T08:53:00Z"/>
          <w:szCs w:val="21"/>
        </w:rPr>
      </w:pPr>
      <w:ins w:id="11050" w:author="hp" w:date="2016-06-13T08:53:00Z">
        <w:r w:rsidRPr="008723F3">
          <w:rPr>
            <w:rFonts w:hint="eastAsia"/>
            <w:szCs w:val="21"/>
          </w:rPr>
          <w:t>式中，</w:t>
        </w:r>
        <w:r w:rsidRPr="008723F3">
          <w:rPr>
            <w:noProof/>
            <w:position w:val="-10"/>
            <w:szCs w:val="21"/>
          </w:rPr>
          <w:drawing>
            <wp:inline distT="0" distB="0" distL="0" distR="0" wp14:anchorId="55C63AEA" wp14:editId="3B830416">
              <wp:extent cx="152400" cy="200025"/>
              <wp:effectExtent l="0" t="0" r="0" b="952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6"/>
                      <pic:cNvPicPr>
                        <a:picLocks noChangeAspect="1" noChangeArrowheads="1"/>
                      </pic:cNvPicPr>
                    </pic:nvPicPr>
                    <pic:blipFill>
                      <a:blip r:embed="rId3561"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是直流母线电压相对值，它的基值为</w:t>
        </w:r>
        <w:r w:rsidRPr="008723F3">
          <w:rPr>
            <w:noProof/>
            <w:position w:val="-10"/>
            <w:szCs w:val="21"/>
          </w:rPr>
          <w:drawing>
            <wp:inline distT="0" distB="0" distL="0" distR="0" wp14:anchorId="30CEFB59" wp14:editId="1F7210EE">
              <wp:extent cx="752475" cy="20002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
                      <pic:cNvPicPr>
                        <a:picLocks noChangeAspect="1" noChangeArrowheads="1"/>
                      </pic:cNvPicPr>
                    </pic:nvPicPr>
                    <pic:blipFill>
                      <a:blip r:embed="rId3562" cstate="print">
                        <a:extLst>
                          <a:ext uri="{28A0092B-C50C-407E-A947-70E740481C1C}">
                            <a14:useLocalDpi xmlns:a14="http://schemas.microsoft.com/office/drawing/2010/main" val="0"/>
                          </a:ext>
                        </a:extLst>
                      </a:blip>
                      <a:srcRect/>
                      <a:stretch>
                        <a:fillRect/>
                      </a:stretch>
                    </pic:blipFill>
                    <pic:spPr bwMode="auto">
                      <a:xfrm>
                        <a:off x="0" y="0"/>
                        <a:ext cx="75247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0F8D6518" wp14:editId="2678B5BB">
              <wp:extent cx="200025" cy="200025"/>
              <wp:effectExtent l="0" t="0" r="9525"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3563"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8723F3">
          <w:rPr>
            <w:rFonts w:hint="eastAsia"/>
            <w:szCs w:val="21"/>
          </w:rPr>
          <w:t>是逆变器按</w:t>
        </w:r>
        <w:r w:rsidRPr="008723F3">
          <w:rPr>
            <w:szCs w:val="21"/>
          </w:rPr>
          <w:t>6</w:t>
        </w:r>
        <w:r w:rsidRPr="008723F3">
          <w:rPr>
            <w:rFonts w:hint="eastAsia"/>
            <w:szCs w:val="21"/>
          </w:rPr>
          <w:t>拍运行时的基波电压幅值；</w:t>
        </w:r>
        <w:r w:rsidRPr="008723F3">
          <w:rPr>
            <w:noProof/>
            <w:position w:val="-10"/>
            <w:szCs w:val="21"/>
          </w:rPr>
          <w:drawing>
            <wp:inline distT="0" distB="0" distL="0" distR="0" wp14:anchorId="3E6C0271" wp14:editId="64E17643">
              <wp:extent cx="190500" cy="20002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3564"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是直流母线电压测量值）。</w:t>
        </w:r>
      </w:ins>
    </w:p>
    <w:p w14:paraId="03676EE6" w14:textId="6A18DC08" w:rsidR="00421F26" w:rsidRPr="008723F3" w:rsidRDefault="00421F26" w:rsidP="00421F26">
      <w:pPr>
        <w:ind w:firstLineChars="200" w:firstLine="420"/>
        <w:rPr>
          <w:ins w:id="11051" w:author="hp" w:date="2016-06-13T08:53:00Z"/>
          <w:szCs w:val="21"/>
        </w:rPr>
      </w:pPr>
      <w:ins w:id="11052" w:author="hp" w:date="2016-06-13T08:53:00Z">
        <w:r w:rsidRPr="008723F3">
          <w:rPr>
            <w:rFonts w:hint="eastAsia"/>
            <w:szCs w:val="21"/>
          </w:rPr>
          <w:t>令</w:t>
        </w:r>
        <w:r w:rsidRPr="008723F3">
          <w:rPr>
            <w:noProof/>
            <w:position w:val="-10"/>
            <w:szCs w:val="21"/>
          </w:rPr>
          <w:drawing>
            <wp:inline distT="0" distB="0" distL="0" distR="0" wp14:anchorId="50A66FC8" wp14:editId="2CC3AEE2">
              <wp:extent cx="342900" cy="200025"/>
              <wp:effectExtent l="0" t="0" r="0"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3565" cstate="print">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sidRPr="008723F3">
          <w:rPr>
            <w:rFonts w:hint="eastAsia"/>
            <w:szCs w:val="21"/>
          </w:rPr>
          <w:t>表示在</w:t>
        </w:r>
        <w:r w:rsidRPr="008723F3">
          <w:rPr>
            <w:szCs w:val="21"/>
          </w:rPr>
          <w:t>k</w:t>
        </w:r>
        <w:r w:rsidRPr="008723F3">
          <w:rPr>
            <w:rFonts w:hint="eastAsia"/>
            <w:szCs w:val="21"/>
          </w:rPr>
          <w:t>周期之初采样到的误差值，</w:t>
        </w:r>
        <w:r w:rsidRPr="008723F3">
          <w:rPr>
            <w:noProof/>
            <w:position w:val="-10"/>
            <w:szCs w:val="21"/>
          </w:rPr>
          <w:drawing>
            <wp:inline distT="0" distB="0" distL="0" distR="0" wp14:anchorId="1C1B377B" wp14:editId="67C4FD2F">
              <wp:extent cx="581025" cy="2000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3566" cstate="print">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Pr="008723F3">
          <w:rPr>
            <w:rFonts w:hint="eastAsia"/>
            <w:szCs w:val="21"/>
          </w:rPr>
          <w:t>表示在前一周期（第</w:t>
        </w:r>
        <w:r w:rsidRPr="008723F3">
          <w:rPr>
            <w:noProof/>
            <w:position w:val="-6"/>
            <w:szCs w:val="21"/>
          </w:rPr>
          <w:drawing>
            <wp:inline distT="0" distB="0" distL="0" distR="0" wp14:anchorId="5B2C2BC5" wp14:editId="36BAC3BE">
              <wp:extent cx="295275" cy="161925"/>
              <wp:effectExtent l="0" t="0" r="9525" b="952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3567" cstate="print">
                        <a:extLst>
                          <a:ext uri="{28A0092B-C50C-407E-A947-70E740481C1C}">
                            <a14:useLocalDpi xmlns:a14="http://schemas.microsoft.com/office/drawing/2010/main" val="0"/>
                          </a:ext>
                        </a:extLst>
                      </a:blip>
                      <a:srcRect/>
                      <a:stretch>
                        <a:fillRect/>
                      </a:stretch>
                    </pic:blipFill>
                    <pic:spPr bwMode="auto">
                      <a:xfrm>
                        <a:off x="0" y="0"/>
                        <a:ext cx="295275" cy="161925"/>
                      </a:xfrm>
                      <a:prstGeom prst="rect">
                        <a:avLst/>
                      </a:prstGeom>
                      <a:noFill/>
                      <a:ln>
                        <a:noFill/>
                      </a:ln>
                    </pic:spPr>
                  </pic:pic>
                </a:graphicData>
              </a:graphic>
            </wp:inline>
          </w:drawing>
        </w:r>
        <w:r w:rsidRPr="008723F3">
          <w:rPr>
            <w:rFonts w:hint="eastAsia"/>
            <w:szCs w:val="21"/>
          </w:rPr>
          <w:t>周期）计算但还没执行完的误差修正值，则在第</w:t>
        </w:r>
        <w:r w:rsidRPr="008723F3">
          <w:rPr>
            <w:szCs w:val="21"/>
          </w:rPr>
          <w:t>k</w:t>
        </w:r>
        <w:r w:rsidRPr="008723F3">
          <w:rPr>
            <w:rFonts w:hint="eastAsia"/>
            <w:szCs w:val="21"/>
          </w:rPr>
          <w:t>周期应执行的修正量为</w:t>
        </w:r>
      </w:ins>
    </w:p>
    <w:p w14:paraId="32161F75" w14:textId="73D4AAEE" w:rsidR="00421F26" w:rsidRPr="008723F3" w:rsidRDefault="00421F26" w:rsidP="00421F26">
      <w:pPr>
        <w:tabs>
          <w:tab w:val="center" w:pos="4160"/>
          <w:tab w:val="right" w:pos="8300"/>
        </w:tabs>
        <w:ind w:firstLineChars="200" w:firstLine="420"/>
        <w:rPr>
          <w:ins w:id="11053" w:author="hp" w:date="2016-06-13T08:53:00Z"/>
          <w:szCs w:val="21"/>
        </w:rPr>
      </w:pPr>
      <w:ins w:id="11054" w:author="hp" w:date="2016-06-13T08:53:00Z">
        <w:r w:rsidRPr="008723F3">
          <w:rPr>
            <w:szCs w:val="21"/>
          </w:rPr>
          <w:tab/>
        </w:r>
        <w:r w:rsidRPr="008723F3">
          <w:rPr>
            <w:noProof/>
            <w:position w:val="-12"/>
            <w:szCs w:val="21"/>
          </w:rPr>
          <w:drawing>
            <wp:inline distT="0" distB="0" distL="0" distR="0" wp14:anchorId="48980659" wp14:editId="400AA7D0">
              <wp:extent cx="1685925" cy="219075"/>
              <wp:effectExtent l="0" t="0" r="9525"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7"/>
                      <pic:cNvPicPr>
                        <a:picLocks noChangeAspect="1" noChangeArrowheads="1"/>
                      </pic:cNvPicPr>
                    </pic:nvPicPr>
                    <pic:blipFill>
                      <a:blip r:embed="rId3568" cstate="print">
                        <a:extLst>
                          <a:ext uri="{28A0092B-C50C-407E-A947-70E740481C1C}">
                            <a14:useLocalDpi xmlns:a14="http://schemas.microsoft.com/office/drawing/2010/main" val="0"/>
                          </a:ext>
                        </a:extLst>
                      </a:blip>
                      <a:srcRect/>
                      <a:stretch>
                        <a:fillRect/>
                      </a:stretch>
                    </pic:blipFill>
                    <pic:spPr bwMode="auto">
                      <a:xfrm>
                        <a:off x="0" y="0"/>
                        <a:ext cx="1685925" cy="21907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9-86</w:t>
        </w:r>
        <w:r w:rsidRPr="008723F3">
          <w:rPr>
            <w:rFonts w:hint="eastAsia"/>
            <w:szCs w:val="21"/>
          </w:rPr>
          <w:t>）</w:t>
        </w:r>
      </w:ins>
    </w:p>
    <w:p w14:paraId="15C1A44C" w14:textId="77777777" w:rsidR="00421F26" w:rsidRPr="008723F3" w:rsidRDefault="00421F26" w:rsidP="00421F26">
      <w:pPr>
        <w:rPr>
          <w:ins w:id="11055" w:author="hp" w:date="2016-06-13T08:53:00Z"/>
          <w:szCs w:val="21"/>
        </w:rPr>
      </w:pPr>
      <w:ins w:id="11056" w:author="hp" w:date="2016-06-13T08:53:00Z">
        <w:r w:rsidRPr="008723F3">
          <w:rPr>
            <w:rFonts w:hint="eastAsia"/>
            <w:szCs w:val="21"/>
          </w:rPr>
          <w:t>上式中，括号前的负号表示修正量应与误差量符号相反。</w:t>
        </w:r>
      </w:ins>
    </w:p>
    <w:p w14:paraId="40C8B474" w14:textId="77777777" w:rsidR="00421F26" w:rsidRPr="008723F3" w:rsidRDefault="00421F26" w:rsidP="00421F26">
      <w:pPr>
        <w:ind w:firstLineChars="200" w:firstLine="420"/>
        <w:rPr>
          <w:ins w:id="11057" w:author="hp" w:date="2016-06-13T08:53:00Z"/>
          <w:szCs w:val="21"/>
        </w:rPr>
      </w:pPr>
      <w:ins w:id="11058" w:author="hp" w:date="2016-06-13T08:53:00Z">
        <w:r w:rsidRPr="008723F3">
          <w:rPr>
            <w:rFonts w:hint="eastAsia"/>
            <w:szCs w:val="21"/>
          </w:rPr>
          <w:t>由式（</w:t>
        </w:r>
        <w:r w:rsidRPr="008723F3">
          <w:rPr>
            <w:szCs w:val="21"/>
          </w:rPr>
          <w:t>9-85</w:t>
        </w:r>
        <w:r w:rsidRPr="008723F3">
          <w:rPr>
            <w:rFonts w:hint="eastAsia"/>
            <w:szCs w:val="21"/>
          </w:rPr>
          <w:t>）和式（</w:t>
        </w:r>
        <w:r w:rsidRPr="008723F3">
          <w:rPr>
            <w:szCs w:val="21"/>
          </w:rPr>
          <w:t>9-86</w:t>
        </w:r>
        <w:r w:rsidRPr="008723F3">
          <w:rPr>
            <w:rFonts w:hint="eastAsia"/>
            <w:szCs w:val="21"/>
          </w:rPr>
          <w:t>），得到</w:t>
        </w:r>
        <w:r w:rsidRPr="008723F3">
          <w:rPr>
            <w:szCs w:val="21"/>
          </w:rPr>
          <w:t>a</w:t>
        </w:r>
        <w:r w:rsidRPr="008723F3">
          <w:rPr>
            <w:rFonts w:hint="eastAsia"/>
            <w:szCs w:val="21"/>
          </w:rPr>
          <w:t>相第</w:t>
        </w:r>
        <w:r w:rsidRPr="008723F3">
          <w:rPr>
            <w:szCs w:val="21"/>
          </w:rPr>
          <w:t>i</w:t>
        </w:r>
        <w:r w:rsidRPr="008723F3">
          <w:rPr>
            <w:rFonts w:hint="eastAsia"/>
            <w:szCs w:val="21"/>
          </w:rPr>
          <w:t>次跳变的时间修正量为</w:t>
        </w:r>
      </w:ins>
    </w:p>
    <w:p w14:paraId="6EBF8C7F" w14:textId="64A8F54F" w:rsidR="00421F26" w:rsidRPr="008723F3" w:rsidRDefault="00421F26" w:rsidP="00421F26">
      <w:pPr>
        <w:tabs>
          <w:tab w:val="center" w:pos="4160"/>
          <w:tab w:val="right" w:pos="8300"/>
        </w:tabs>
        <w:ind w:firstLineChars="200" w:firstLine="420"/>
        <w:rPr>
          <w:ins w:id="11059" w:author="hp" w:date="2016-06-13T08:53:00Z"/>
          <w:szCs w:val="21"/>
        </w:rPr>
      </w:pPr>
      <w:ins w:id="11060" w:author="hp" w:date="2016-06-13T08:53:00Z">
        <w:r w:rsidRPr="008723F3">
          <w:rPr>
            <w:szCs w:val="21"/>
          </w:rPr>
          <w:tab/>
        </w:r>
        <w:r w:rsidRPr="008723F3">
          <w:rPr>
            <w:noProof/>
            <w:position w:val="-28"/>
            <w:szCs w:val="21"/>
          </w:rPr>
          <w:drawing>
            <wp:inline distT="0" distB="0" distL="0" distR="0" wp14:anchorId="0B385FC0" wp14:editId="4EDF3960">
              <wp:extent cx="1952625" cy="428625"/>
              <wp:effectExtent l="0" t="0" r="9525"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3569" cstate="print">
                        <a:extLst>
                          <a:ext uri="{28A0092B-C50C-407E-A947-70E740481C1C}">
                            <a14:useLocalDpi xmlns:a14="http://schemas.microsoft.com/office/drawing/2010/main" val="0"/>
                          </a:ext>
                        </a:extLst>
                      </a:blip>
                      <a:srcRect/>
                      <a:stretch>
                        <a:fillRect/>
                      </a:stretch>
                    </pic:blipFill>
                    <pic:spPr bwMode="auto">
                      <a:xfrm>
                        <a:off x="0" y="0"/>
                        <a:ext cx="1952625" cy="4286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9-87</w:t>
        </w:r>
        <w:r w:rsidRPr="008723F3">
          <w:rPr>
            <w:rFonts w:hint="eastAsia"/>
            <w:szCs w:val="21"/>
          </w:rPr>
          <w:t>）</w:t>
        </w:r>
      </w:ins>
    </w:p>
    <w:p w14:paraId="457DD37B" w14:textId="77777777" w:rsidR="00421F26" w:rsidRPr="008723F3" w:rsidRDefault="00421F26" w:rsidP="00421F26">
      <w:pPr>
        <w:ind w:firstLineChars="200" w:firstLine="420"/>
        <w:rPr>
          <w:ins w:id="11061" w:author="hp" w:date="2016-06-13T08:53:00Z"/>
          <w:szCs w:val="21"/>
        </w:rPr>
      </w:pPr>
      <w:ins w:id="11062" w:author="hp" w:date="2016-06-13T08:53:00Z">
        <w:r w:rsidRPr="008723F3">
          <w:rPr>
            <w:rFonts w:hint="eastAsia"/>
            <w:szCs w:val="21"/>
          </w:rPr>
          <w:t>同理得到</w:t>
        </w:r>
        <w:r w:rsidRPr="008723F3">
          <w:rPr>
            <w:szCs w:val="21"/>
          </w:rPr>
          <w:t>b</w:t>
        </w:r>
        <w:r w:rsidRPr="008723F3">
          <w:rPr>
            <w:rFonts w:hint="eastAsia"/>
            <w:szCs w:val="21"/>
          </w:rPr>
          <w:t>相和</w:t>
        </w:r>
        <w:r w:rsidRPr="008723F3">
          <w:rPr>
            <w:szCs w:val="21"/>
          </w:rPr>
          <w:t>c</w:t>
        </w:r>
        <w:r w:rsidRPr="008723F3">
          <w:rPr>
            <w:rFonts w:hint="eastAsia"/>
            <w:szCs w:val="21"/>
          </w:rPr>
          <w:t>相第</w:t>
        </w:r>
        <w:r w:rsidRPr="008723F3">
          <w:rPr>
            <w:szCs w:val="21"/>
          </w:rPr>
          <w:t>i</w:t>
        </w:r>
        <w:r w:rsidRPr="008723F3">
          <w:rPr>
            <w:rFonts w:hint="eastAsia"/>
            <w:szCs w:val="21"/>
          </w:rPr>
          <w:t>次跳变的时间修正量为</w:t>
        </w:r>
      </w:ins>
    </w:p>
    <w:p w14:paraId="0726EC87" w14:textId="0AD4AA91" w:rsidR="00421F26" w:rsidRPr="008723F3" w:rsidRDefault="00421F26" w:rsidP="00421F26">
      <w:pPr>
        <w:tabs>
          <w:tab w:val="center" w:pos="4160"/>
          <w:tab w:val="right" w:pos="8300"/>
        </w:tabs>
        <w:ind w:firstLineChars="200" w:firstLine="420"/>
        <w:rPr>
          <w:ins w:id="11063" w:author="hp" w:date="2016-06-13T08:53:00Z"/>
          <w:szCs w:val="21"/>
        </w:rPr>
      </w:pPr>
      <w:ins w:id="11064" w:author="hp" w:date="2016-06-13T08:53:00Z">
        <w:r w:rsidRPr="008723F3">
          <w:rPr>
            <w:szCs w:val="21"/>
          </w:rPr>
          <w:tab/>
        </w:r>
        <w:r w:rsidRPr="008723F3">
          <w:rPr>
            <w:noProof/>
            <w:position w:val="-58"/>
            <w:szCs w:val="21"/>
          </w:rPr>
          <w:drawing>
            <wp:inline distT="0" distB="0" distL="0" distR="0" wp14:anchorId="0CBDECF2" wp14:editId="7ACFA407">
              <wp:extent cx="1905000" cy="80010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3570" cstate="print">
                        <a:extLst>
                          <a:ext uri="{28A0092B-C50C-407E-A947-70E740481C1C}">
                            <a14:useLocalDpi xmlns:a14="http://schemas.microsoft.com/office/drawing/2010/main" val="0"/>
                          </a:ext>
                        </a:extLst>
                      </a:blip>
                      <a:srcRect/>
                      <a:stretch>
                        <a:fillRect/>
                      </a:stretch>
                    </pic:blipFill>
                    <pic:spPr bwMode="auto">
                      <a:xfrm>
                        <a:off x="0" y="0"/>
                        <a:ext cx="1905000" cy="800100"/>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9-88</w:t>
        </w:r>
        <w:r w:rsidRPr="008723F3">
          <w:rPr>
            <w:rFonts w:hint="eastAsia"/>
            <w:szCs w:val="21"/>
          </w:rPr>
          <w:t>）</w:t>
        </w:r>
      </w:ins>
    </w:p>
    <w:p w14:paraId="1496112F" w14:textId="75506C1E" w:rsidR="00421F26" w:rsidRPr="008723F3" w:rsidRDefault="00421F26">
      <w:pPr>
        <w:rPr>
          <w:ins w:id="11065" w:author="hp" w:date="2016-06-13T08:53:00Z"/>
          <w:szCs w:val="21"/>
        </w:rPr>
        <w:pPrChange w:id="11066" w:author="hp" w:date="2016-06-13T09:08:00Z">
          <w:pPr>
            <w:ind w:firstLineChars="200" w:firstLine="420"/>
          </w:pPr>
        </w:pPrChange>
      </w:pPr>
      <w:ins w:id="11067" w:author="hp" w:date="2016-06-13T08:53:00Z">
        <w:r w:rsidRPr="008723F3">
          <w:rPr>
            <w:rFonts w:hint="eastAsia"/>
            <w:szCs w:val="21"/>
          </w:rPr>
          <w:t>式中，</w:t>
        </w:r>
        <w:r w:rsidRPr="008723F3">
          <w:rPr>
            <w:noProof/>
            <w:position w:val="-6"/>
            <w:szCs w:val="21"/>
          </w:rPr>
          <w:drawing>
            <wp:inline distT="0" distB="0" distL="0" distR="0" wp14:anchorId="6D37A91F" wp14:editId="0DC6B5D4">
              <wp:extent cx="352425" cy="190500"/>
              <wp:effectExtent l="0" t="0" r="9525"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3571"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8723F3">
          <w:rPr>
            <w:rFonts w:hint="eastAsia"/>
            <w:szCs w:val="21"/>
          </w:rPr>
          <w:t>、</w:t>
        </w:r>
        <w:r w:rsidRPr="008723F3">
          <w:rPr>
            <w:noProof/>
            <w:position w:val="-6"/>
            <w:szCs w:val="21"/>
          </w:rPr>
          <w:drawing>
            <wp:inline distT="0" distB="0" distL="0" distR="0" wp14:anchorId="0B6006B9" wp14:editId="37516EFD">
              <wp:extent cx="495300" cy="1905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3572" cstate="print">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8723F3">
          <w:rPr>
            <w:rFonts w:hint="eastAsia"/>
            <w:szCs w:val="21"/>
          </w:rPr>
          <w:t>、</w:t>
        </w:r>
        <w:r w:rsidRPr="008723F3">
          <w:rPr>
            <w:noProof/>
            <w:position w:val="-6"/>
            <w:szCs w:val="21"/>
          </w:rPr>
          <w:drawing>
            <wp:inline distT="0" distB="0" distL="0" distR="0" wp14:anchorId="7DEE8F71" wp14:editId="37E447CF">
              <wp:extent cx="571500" cy="19050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3573" cstate="print">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Pr="008723F3">
          <w:rPr>
            <w:rFonts w:hint="eastAsia"/>
            <w:szCs w:val="21"/>
          </w:rPr>
          <w:t>是三相单位矢量（参见图</w:t>
        </w:r>
        <w:r w:rsidRPr="008723F3">
          <w:rPr>
            <w:szCs w:val="21"/>
          </w:rPr>
          <w:t>9-72</w:t>
        </w:r>
        <w:r w:rsidRPr="008723F3">
          <w:rPr>
            <w:rFonts w:hint="eastAsia"/>
            <w:szCs w:val="21"/>
          </w:rPr>
          <w:t>），“</w:t>
        </w:r>
        <w:r w:rsidRPr="008723F3">
          <w:rPr>
            <w:rFonts w:eastAsia="MS Mincho" w:cs="MS Mincho" w:hint="eastAsia"/>
            <w:szCs w:val="21"/>
          </w:rPr>
          <w:t>∙</w:t>
        </w:r>
        <w:r w:rsidRPr="008723F3">
          <w:rPr>
            <w:rFonts w:hint="eastAsia"/>
            <w:szCs w:val="21"/>
          </w:rPr>
          <w:t>”是矢量点积运算符号。（注：相</w:t>
        </w:r>
        <w:r w:rsidRPr="008723F3">
          <w:rPr>
            <w:szCs w:val="21"/>
          </w:rPr>
          <w:t>a</w:t>
        </w:r>
        <w:r w:rsidRPr="008723F3">
          <w:rPr>
            <w:rFonts w:hint="eastAsia"/>
            <w:szCs w:val="21"/>
          </w:rPr>
          <w:t>、</w:t>
        </w:r>
        <w:r w:rsidRPr="008723F3">
          <w:rPr>
            <w:szCs w:val="21"/>
          </w:rPr>
          <w:t>b</w:t>
        </w:r>
        <w:r w:rsidRPr="008723F3">
          <w:rPr>
            <w:rFonts w:hint="eastAsia"/>
            <w:szCs w:val="21"/>
          </w:rPr>
          <w:t>、</w:t>
        </w:r>
        <w:r w:rsidRPr="008723F3">
          <w:rPr>
            <w:szCs w:val="21"/>
          </w:rPr>
          <w:t>c</w:t>
        </w:r>
        <w:r w:rsidRPr="008723F3">
          <w:rPr>
            <w:rFonts w:hint="eastAsia"/>
            <w:szCs w:val="21"/>
          </w:rPr>
          <w:t>即逆变器三相输出</w:t>
        </w:r>
        <w:r w:rsidRPr="008723F3">
          <w:rPr>
            <w:szCs w:val="21"/>
          </w:rPr>
          <w:t>R</w:t>
        </w:r>
        <w:r w:rsidRPr="008723F3">
          <w:rPr>
            <w:rFonts w:hint="eastAsia"/>
            <w:szCs w:val="21"/>
          </w:rPr>
          <w:t>、</w:t>
        </w:r>
        <w:r w:rsidRPr="008723F3">
          <w:rPr>
            <w:szCs w:val="21"/>
          </w:rPr>
          <w:t>S</w:t>
        </w:r>
        <w:r w:rsidRPr="008723F3">
          <w:rPr>
            <w:rFonts w:hint="eastAsia"/>
            <w:szCs w:val="21"/>
          </w:rPr>
          <w:t>、</w:t>
        </w:r>
        <w:r w:rsidRPr="008723F3">
          <w:rPr>
            <w:szCs w:val="21"/>
          </w:rPr>
          <w:t>T</w:t>
        </w:r>
        <w:r w:rsidRPr="008723F3">
          <w:rPr>
            <w:rFonts w:hint="eastAsia"/>
            <w:szCs w:val="21"/>
          </w:rPr>
          <w:t>）。受最窄</w:t>
        </w:r>
        <w:r w:rsidRPr="008723F3">
          <w:rPr>
            <w:szCs w:val="21"/>
          </w:rPr>
          <w:t>PWM</w:t>
        </w:r>
        <w:r w:rsidRPr="008723F3">
          <w:rPr>
            <w:rFonts w:hint="eastAsia"/>
            <w:szCs w:val="21"/>
          </w:rPr>
          <w:t>脉冲及采样周期长度</w:t>
        </w:r>
        <w:r w:rsidRPr="008723F3">
          <w:rPr>
            <w:szCs w:val="21"/>
          </w:rPr>
          <w:t>T</w:t>
        </w:r>
        <w:r w:rsidRPr="008723F3">
          <w:rPr>
            <w:szCs w:val="21"/>
            <w:vertAlign w:val="subscript"/>
          </w:rPr>
          <w:t>k</w:t>
        </w:r>
        <w:r w:rsidRPr="008723F3">
          <w:rPr>
            <w:rFonts w:hint="eastAsia"/>
            <w:szCs w:val="21"/>
          </w:rPr>
          <w:t>等的限制，按式（</w:t>
        </w:r>
        <w:r w:rsidRPr="008723F3">
          <w:rPr>
            <w:szCs w:val="21"/>
          </w:rPr>
          <w:t>9-87</w:t>
        </w:r>
        <w:r w:rsidRPr="008723F3">
          <w:rPr>
            <w:rFonts w:hint="eastAsia"/>
            <w:szCs w:val="21"/>
          </w:rPr>
          <w:t>）</w:t>
        </w:r>
        <w:r w:rsidRPr="008723F3">
          <w:rPr>
            <w:rFonts w:hint="eastAsia"/>
            <w:szCs w:val="21"/>
          </w:rPr>
          <w:lastRenderedPageBreak/>
          <w:t>和式（</w:t>
        </w:r>
        <w:r w:rsidRPr="008723F3">
          <w:rPr>
            <w:szCs w:val="21"/>
          </w:rPr>
          <w:t>9-88</w:t>
        </w:r>
        <w:r w:rsidRPr="008723F3">
          <w:rPr>
            <w:rFonts w:hint="eastAsia"/>
            <w:szCs w:val="21"/>
          </w:rPr>
          <w:t>）算出的时间修正量有时不能完全执行，若某相在</w:t>
        </w:r>
        <w:r w:rsidRPr="008723F3">
          <w:rPr>
            <w:szCs w:val="21"/>
          </w:rPr>
          <w:t>T</w:t>
        </w:r>
        <w:r w:rsidRPr="008723F3">
          <w:rPr>
            <w:szCs w:val="21"/>
            <w:vertAlign w:val="subscript"/>
          </w:rPr>
          <w:t>k</w:t>
        </w:r>
        <w:r w:rsidRPr="008723F3">
          <w:rPr>
            <w:rFonts w:hint="eastAsia"/>
            <w:szCs w:val="21"/>
          </w:rPr>
          <w:t>中没有跳变，也无法修正该相误差，所有剩余误差都要留到后序采样周期执行。</w:t>
        </w:r>
      </w:ins>
    </w:p>
    <w:p w14:paraId="312B9BAA" w14:textId="77777777" w:rsidR="006F5949" w:rsidRDefault="00BF1057">
      <w:pPr>
        <w:jc w:val="center"/>
        <w:rPr>
          <w:ins w:id="11068" w:author="hp" w:date="2016-06-14T08:02:00Z"/>
          <w:szCs w:val="21"/>
        </w:rPr>
        <w:pPrChange w:id="11069" w:author="hp" w:date="2016-06-14T08:02:00Z">
          <w:pPr>
            <w:widowControl/>
            <w:tabs>
              <w:tab w:val="left" w:pos="6210"/>
            </w:tabs>
            <w:jc w:val="center"/>
          </w:pPr>
        </w:pPrChange>
      </w:pPr>
      <w:ins w:id="11070" w:author="hp" w:date="2016-06-13T08:53:00Z">
        <w:r>
          <w:rPr>
            <w:szCs w:val="21"/>
          </w:rPr>
          <w:pict w14:anchorId="4401D0A5">
            <v:shape id="_x0000_i3230" type="#_x0000_t75" style="width:195pt;height:246.75pt">
              <v:imagedata r:id="rId3574" o:title=""/>
            </v:shape>
          </w:pict>
        </w:r>
      </w:ins>
    </w:p>
    <w:p w14:paraId="05AE11B2" w14:textId="70FF878C" w:rsidR="00421F26" w:rsidRPr="008723F3" w:rsidRDefault="00421F26">
      <w:pPr>
        <w:jc w:val="center"/>
        <w:rPr>
          <w:ins w:id="11071" w:author="hp" w:date="2016-06-13T08:53:00Z"/>
          <w:szCs w:val="21"/>
        </w:rPr>
        <w:pPrChange w:id="11072" w:author="hp" w:date="2016-06-14T08:02:00Z">
          <w:pPr>
            <w:widowControl/>
            <w:tabs>
              <w:tab w:val="left" w:pos="6210"/>
            </w:tabs>
            <w:jc w:val="center"/>
          </w:pPr>
        </w:pPrChange>
      </w:pPr>
      <w:ins w:id="11073" w:author="hp" w:date="2016-06-13T08:53:00Z">
        <w:r w:rsidRPr="008723F3">
          <w:rPr>
            <w:rFonts w:hint="eastAsia"/>
            <w:color w:val="000000"/>
            <w:szCs w:val="21"/>
          </w:rPr>
          <w:t>图</w:t>
        </w:r>
        <w:r w:rsidRPr="008723F3">
          <w:rPr>
            <w:b/>
            <w:color w:val="000000"/>
            <w:szCs w:val="21"/>
          </w:rPr>
          <w:t>9-72</w:t>
        </w:r>
        <w:r w:rsidRPr="008723F3">
          <w:rPr>
            <w:color w:val="000000"/>
            <w:szCs w:val="21"/>
          </w:rPr>
          <w:t xml:space="preserve"> </w:t>
        </w:r>
        <w:r w:rsidRPr="008723F3">
          <w:rPr>
            <w:rFonts w:hint="eastAsia"/>
            <w:color w:val="000000"/>
            <w:szCs w:val="21"/>
          </w:rPr>
          <w:t>开关角修正、</w:t>
        </w:r>
        <w:r w:rsidRPr="008723F3">
          <w:rPr>
            <w:b/>
            <w:color w:val="000000"/>
            <w:szCs w:val="21"/>
          </w:rPr>
          <w:t>d</w:t>
        </w:r>
        <w:r w:rsidRPr="008723F3">
          <w:rPr>
            <w:rFonts w:hint="eastAsia"/>
            <w:b/>
            <w:color w:val="000000"/>
            <w:szCs w:val="21"/>
          </w:rPr>
          <w:t>（</w:t>
        </w:r>
        <w:r w:rsidRPr="008723F3">
          <w:rPr>
            <w:b/>
            <w:color w:val="000000"/>
            <w:szCs w:val="21"/>
          </w:rPr>
          <w:t>t</w:t>
        </w:r>
        <w:r w:rsidRPr="008723F3">
          <w:rPr>
            <w:rFonts w:hint="eastAsia"/>
            <w:b/>
            <w:color w:val="000000"/>
            <w:szCs w:val="21"/>
          </w:rPr>
          <w:t>）</w:t>
        </w:r>
        <w:r w:rsidRPr="008723F3">
          <w:rPr>
            <w:rFonts w:hint="eastAsia"/>
            <w:color w:val="000000"/>
            <w:szCs w:val="21"/>
          </w:rPr>
          <w:t>轨迹和修正效果图</w:t>
        </w:r>
      </w:ins>
    </w:p>
    <w:p w14:paraId="01E9965C" w14:textId="77777777" w:rsidR="00421F26" w:rsidRPr="008723F3" w:rsidRDefault="00421F26" w:rsidP="00421F26">
      <w:pPr>
        <w:pStyle w:val="4"/>
        <w:spacing w:before="0" w:after="0" w:line="240" w:lineRule="auto"/>
        <w:rPr>
          <w:ins w:id="11074" w:author="hp" w:date="2016-06-13T08:53:00Z"/>
          <w:rFonts w:ascii="Times New Roman" w:eastAsia="宋体" w:hAnsi="Times New Roman"/>
          <w:sz w:val="20"/>
        </w:rPr>
      </w:pPr>
      <w:ins w:id="11075" w:author="hp" w:date="2016-06-13T08:53:00Z">
        <w:r w:rsidRPr="008723F3">
          <w:rPr>
            <w:rFonts w:ascii="Times New Roman" w:eastAsia="宋体" w:hAnsi="Times New Roman" w:hint="eastAsia"/>
            <w:sz w:val="20"/>
          </w:rPr>
          <w:t>定子磁链轨迹控制</w:t>
        </w:r>
        <w:r w:rsidRPr="008723F3">
          <w:rPr>
            <w:rFonts w:ascii="Times New Roman" w:eastAsia="宋体" w:hAnsi="Times New Roman"/>
            <w:sz w:val="20"/>
          </w:rPr>
          <w:t>的</w:t>
        </w:r>
        <w:r w:rsidRPr="008723F3">
          <w:rPr>
            <w:rFonts w:ascii="Times New Roman" w:eastAsia="宋体" w:hAnsi="Times New Roman" w:hint="eastAsia"/>
            <w:sz w:val="20"/>
          </w:rPr>
          <w:t>闭环调速系统</w:t>
        </w:r>
      </w:ins>
    </w:p>
    <w:p w14:paraId="7939FFD7" w14:textId="77777777" w:rsidR="00421F26" w:rsidRPr="008723F3" w:rsidRDefault="00421F26" w:rsidP="00421F26">
      <w:pPr>
        <w:rPr>
          <w:ins w:id="11076" w:author="hp" w:date="2016-06-13T08:53:00Z"/>
          <w:color w:val="000000"/>
          <w:szCs w:val="21"/>
        </w:rPr>
      </w:pPr>
      <w:ins w:id="11077" w:author="hp" w:date="2016-06-13T08:53:00Z">
        <w:r w:rsidRPr="008723F3">
          <w:rPr>
            <w:rFonts w:hint="eastAsia"/>
            <w:color w:val="000000"/>
            <w:szCs w:val="21"/>
          </w:rPr>
          <w:t>（</w:t>
        </w:r>
        <w:r w:rsidRPr="008723F3">
          <w:rPr>
            <w:color w:val="000000"/>
            <w:szCs w:val="21"/>
          </w:rPr>
          <w:t>1</w:t>
        </w:r>
        <w:r w:rsidRPr="008723F3">
          <w:rPr>
            <w:rFonts w:hint="eastAsia"/>
            <w:color w:val="000000"/>
            <w:szCs w:val="21"/>
          </w:rPr>
          <w:t>）自控电动机</w:t>
        </w:r>
      </w:ins>
    </w:p>
    <w:p w14:paraId="4118D2B2" w14:textId="4084EE74" w:rsidR="00421F26" w:rsidRPr="008723F3" w:rsidRDefault="00421F26" w:rsidP="00421F26">
      <w:pPr>
        <w:ind w:firstLineChars="200" w:firstLine="420"/>
        <w:rPr>
          <w:ins w:id="11078" w:author="hp" w:date="2016-06-13T08:53:00Z"/>
          <w:szCs w:val="21"/>
        </w:rPr>
      </w:pPr>
      <w:ins w:id="11079" w:author="hp" w:date="2016-06-13T08:53:00Z">
        <w:r w:rsidRPr="008723F3">
          <w:rPr>
            <w:rFonts w:hint="eastAsia"/>
            <w:szCs w:val="21"/>
          </w:rPr>
          <w:t>把矢量控制系统中，</w:t>
        </w:r>
        <w:r w:rsidRPr="008723F3">
          <w:rPr>
            <w:szCs w:val="21"/>
          </w:rPr>
          <w:t>PWM</w:t>
        </w:r>
        <w:r w:rsidRPr="008723F3">
          <w:rPr>
            <w:rFonts w:hint="eastAsia"/>
            <w:szCs w:val="21"/>
          </w:rPr>
          <w:t>的输入电压矢量</w:t>
        </w:r>
        <w:r w:rsidRPr="008723F3">
          <w:rPr>
            <w:b/>
            <w:szCs w:val="21"/>
          </w:rPr>
          <w:t>u</w:t>
        </w:r>
        <w:r w:rsidRPr="008723F3">
          <w:rPr>
            <w:szCs w:val="21"/>
            <w:vertAlign w:val="superscript"/>
          </w:rPr>
          <w:t>*</w:t>
        </w:r>
        <w:r w:rsidRPr="008723F3">
          <w:rPr>
            <w:rFonts w:hint="eastAsia"/>
            <w:szCs w:val="21"/>
          </w:rPr>
          <w:t>来自电流调节器输出，含有噪声，把它送至优化</w:t>
        </w:r>
        <w:r w:rsidRPr="008723F3">
          <w:rPr>
            <w:szCs w:val="21"/>
          </w:rPr>
          <w:t>PWM</w:t>
        </w:r>
        <w:r w:rsidRPr="008723F3">
          <w:rPr>
            <w:rFonts w:hint="eastAsia"/>
            <w:szCs w:val="21"/>
          </w:rPr>
          <w:t>，将导致</w:t>
        </w:r>
        <w:r w:rsidRPr="008723F3">
          <w:rPr>
            <w:szCs w:val="21"/>
          </w:rPr>
          <w:t>P</w:t>
        </w:r>
        <w:r w:rsidRPr="008723F3">
          <w:rPr>
            <w:rFonts w:hint="eastAsia"/>
            <w:szCs w:val="21"/>
          </w:rPr>
          <w:t>（</w:t>
        </w:r>
        <w:r w:rsidRPr="008723F3">
          <w:rPr>
            <w:szCs w:val="21"/>
          </w:rPr>
          <w:t>m</w:t>
        </w:r>
        <w:r w:rsidRPr="008723F3">
          <w:rPr>
            <w:rFonts w:hint="eastAsia"/>
            <w:szCs w:val="21"/>
          </w:rPr>
          <w:t>，</w:t>
        </w:r>
        <w:r w:rsidRPr="008723F3">
          <w:rPr>
            <w:szCs w:val="21"/>
          </w:rPr>
          <w:t>N</w:t>
        </w:r>
        <w:r w:rsidRPr="008723F3">
          <w:rPr>
            <w:rFonts w:hint="eastAsia"/>
            <w:szCs w:val="21"/>
          </w:rPr>
          <w:t>）表的错误调用和修正，使系统紊乱。解决的方法是借助电动机模型（观测器）建立一个能输出干净</w:t>
        </w:r>
        <w:r w:rsidRPr="008723F3">
          <w:rPr>
            <w:b/>
            <w:szCs w:val="21"/>
          </w:rPr>
          <w:t>u</w:t>
        </w:r>
        <w:r w:rsidRPr="008723F3">
          <w:rPr>
            <w:szCs w:val="21"/>
            <w:vertAlign w:val="superscript"/>
          </w:rPr>
          <w:t>*</w:t>
        </w:r>
        <w:r w:rsidRPr="008723F3">
          <w:rPr>
            <w:rFonts w:hint="eastAsia"/>
            <w:szCs w:val="21"/>
          </w:rPr>
          <w:t>的“自控电动机”。观测器输入电压信号</w:t>
        </w:r>
        <w:r w:rsidRPr="008723F3">
          <w:rPr>
            <w:b/>
            <w:szCs w:val="21"/>
          </w:rPr>
          <w:t>u</w:t>
        </w:r>
        <w:r w:rsidRPr="008723F3">
          <w:rPr>
            <w:szCs w:val="21"/>
            <w:vertAlign w:val="superscript"/>
          </w:rPr>
          <w:t>*</w:t>
        </w:r>
        <w:r w:rsidRPr="008723F3">
          <w:rPr>
            <w:rFonts w:hint="eastAsia"/>
            <w:szCs w:val="21"/>
          </w:rPr>
          <w:t>不是来自电动机或电流调节器输出，而是来自优化</w:t>
        </w:r>
        <w:r w:rsidRPr="008723F3">
          <w:rPr>
            <w:szCs w:val="21"/>
          </w:rPr>
          <w:t>PWM</w:t>
        </w:r>
        <w:r w:rsidRPr="008723F3">
          <w:rPr>
            <w:rFonts w:hint="eastAsia"/>
            <w:szCs w:val="21"/>
          </w:rPr>
          <w:t>输入（它与</w:t>
        </w:r>
        <w:r w:rsidRPr="008723F3">
          <w:rPr>
            <w:szCs w:val="21"/>
          </w:rPr>
          <w:t>PWM</w:t>
        </w:r>
        <w:r w:rsidRPr="008723F3">
          <w:rPr>
            <w:rFonts w:hint="eastAsia"/>
            <w:szCs w:val="21"/>
          </w:rPr>
          <w:t>输出电压基波成比例，无</w:t>
        </w:r>
        <w:r w:rsidRPr="008723F3">
          <w:rPr>
            <w:szCs w:val="21"/>
          </w:rPr>
          <w:t>PWM</w:t>
        </w:r>
        <w:r w:rsidRPr="008723F3">
          <w:rPr>
            <w:rFonts w:hint="eastAsia"/>
            <w:szCs w:val="21"/>
          </w:rPr>
          <w:t>谐波），观测器输出一个干净的</w:t>
        </w:r>
        <w:r w:rsidRPr="008723F3">
          <w:rPr>
            <w:noProof/>
            <w:position w:val="-6"/>
            <w:szCs w:val="21"/>
          </w:rPr>
          <w:drawing>
            <wp:inline distT="0" distB="0" distL="0" distR="0" wp14:anchorId="14AE27AE" wp14:editId="5108251F">
              <wp:extent cx="190500" cy="21907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723F3">
          <w:rPr>
            <w:rFonts w:hint="eastAsia"/>
            <w:szCs w:val="21"/>
          </w:rPr>
          <w:t>信号，又送回</w:t>
        </w:r>
        <w:r w:rsidRPr="008723F3">
          <w:rPr>
            <w:szCs w:val="21"/>
          </w:rPr>
          <w:t>PWM</w:t>
        </w:r>
        <w:r w:rsidRPr="008723F3">
          <w:rPr>
            <w:rFonts w:hint="eastAsia"/>
            <w:szCs w:val="21"/>
          </w:rPr>
          <w:t>输入，这是一个自我封闭的稳态工作系统，所有输出都是干净的基波值，仅在接收到输入扰动信号</w:t>
        </w:r>
        <w:r w:rsidRPr="008723F3">
          <w:rPr>
            <w:noProof/>
            <w:position w:val="-10"/>
            <w:szCs w:val="21"/>
          </w:rPr>
          <w:drawing>
            <wp:inline distT="0" distB="0" distL="0" distR="0" wp14:anchorId="7834FA9A" wp14:editId="2C61C8A2">
              <wp:extent cx="276225" cy="2000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0"/>
                      <pic:cNvPicPr>
                        <a:picLocks noChangeAspect="1" noChangeArrowheads="1"/>
                      </pic:cNvPicPr>
                    </pic:nvPicPr>
                    <pic:blipFill>
                      <a:blip r:embed="rId3576"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723F3">
          <w:rPr>
            <w:rFonts w:hint="eastAsia"/>
            <w:szCs w:val="21"/>
          </w:rPr>
          <w:t>后才改变工作状态。优化</w:t>
        </w:r>
        <w:r w:rsidRPr="008723F3">
          <w:rPr>
            <w:szCs w:val="21"/>
          </w:rPr>
          <w:t>PWM</w:t>
        </w:r>
        <w:r w:rsidRPr="008723F3">
          <w:rPr>
            <w:rFonts w:hint="eastAsia"/>
            <w:szCs w:val="21"/>
          </w:rPr>
          <w:t>需要的干净的频率信号</w:t>
        </w:r>
        <w:r w:rsidRPr="008723F3">
          <w:rPr>
            <w:noProof/>
            <w:position w:val="-10"/>
            <w:szCs w:val="21"/>
          </w:rPr>
          <w:drawing>
            <wp:inline distT="0" distB="0" distL="0" distR="0" wp14:anchorId="237ECF39" wp14:editId="537D9145">
              <wp:extent cx="314325" cy="25717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9"/>
                      <pic:cNvPicPr>
                        <a:picLocks noChangeAspect="1" noChangeArrowheads="1"/>
                      </pic:cNvPicPr>
                    </pic:nvPicPr>
                    <pic:blipFill>
                      <a:blip r:embed="rId3577" cstate="print">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sidRPr="008723F3">
          <w:rPr>
            <w:rFonts w:hint="eastAsia"/>
            <w:szCs w:val="21"/>
          </w:rPr>
          <w:t>也来自“自控电动机”。</w:t>
        </w:r>
      </w:ins>
    </w:p>
    <w:p w14:paraId="7057BD52" w14:textId="77777777" w:rsidR="00421F26" w:rsidRPr="008723F3" w:rsidRDefault="00421F26" w:rsidP="00421F26">
      <w:pPr>
        <w:ind w:firstLineChars="200" w:firstLine="420"/>
        <w:rPr>
          <w:ins w:id="11080" w:author="hp" w:date="2016-06-13T08:53:00Z"/>
          <w:szCs w:val="21"/>
        </w:rPr>
      </w:pPr>
      <w:ins w:id="11081" w:author="hp" w:date="2016-06-13T08:53:00Z">
        <w:r w:rsidRPr="008723F3">
          <w:rPr>
            <w:rFonts w:hint="eastAsia"/>
            <w:szCs w:val="21"/>
          </w:rPr>
          <w:t>常用的异步电动机观测器有三种：一是静止坐标观测器，受电动机参数影响较大；二是全阶观测器，动态响应较慢；三是混合观测器，性能较好，</w:t>
        </w:r>
        <w:r w:rsidRPr="008723F3">
          <w:rPr>
            <w:szCs w:val="21"/>
          </w:rPr>
          <w:t>Holtz</w:t>
        </w:r>
        <w:r w:rsidRPr="008723F3">
          <w:rPr>
            <w:rFonts w:hint="eastAsia"/>
            <w:szCs w:val="21"/>
          </w:rPr>
          <w:t>教授的</w:t>
        </w:r>
        <w:r w:rsidRPr="008723F3">
          <w:rPr>
            <w:szCs w:val="21"/>
          </w:rPr>
          <w:t>SFTC</w:t>
        </w:r>
        <w:r w:rsidRPr="008723F3">
          <w:rPr>
            <w:rFonts w:hint="eastAsia"/>
            <w:szCs w:val="21"/>
          </w:rPr>
          <w:t>系统采用的就是这种模型。</w:t>
        </w:r>
      </w:ins>
    </w:p>
    <w:p w14:paraId="7106D7A4" w14:textId="77777777" w:rsidR="00421F26" w:rsidRPr="008723F3" w:rsidRDefault="00421F26" w:rsidP="00421F26">
      <w:pPr>
        <w:ind w:firstLineChars="200" w:firstLine="420"/>
        <w:rPr>
          <w:ins w:id="11082" w:author="hp" w:date="2016-06-13T08:53:00Z"/>
          <w:szCs w:val="21"/>
        </w:rPr>
      </w:pPr>
      <w:ins w:id="11083" w:author="hp" w:date="2016-06-13T08:53:00Z">
        <w:r w:rsidRPr="008723F3">
          <w:rPr>
            <w:rFonts w:hint="eastAsia"/>
            <w:szCs w:val="21"/>
          </w:rPr>
          <w:t>混合观测器主要由定子模型和转子模型两部分组成，如图</w:t>
        </w:r>
        <w:r w:rsidRPr="008723F3">
          <w:rPr>
            <w:szCs w:val="21"/>
          </w:rPr>
          <w:t>9-73</w:t>
        </w:r>
        <w:r w:rsidRPr="008723F3">
          <w:rPr>
            <w:rFonts w:hint="eastAsia"/>
            <w:szCs w:val="21"/>
          </w:rPr>
          <w:t>所示。转子模型是图</w:t>
        </w:r>
        <w:r w:rsidRPr="008723F3">
          <w:rPr>
            <w:szCs w:val="21"/>
          </w:rPr>
          <w:t>9-71</w:t>
        </w:r>
        <w:r w:rsidRPr="008723F3">
          <w:rPr>
            <w:rFonts w:hint="eastAsia"/>
            <w:szCs w:val="21"/>
          </w:rPr>
          <w:t>所示的异步电动机电流模型，定子模型是降阶观测器。</w:t>
        </w:r>
      </w:ins>
    </w:p>
    <w:p w14:paraId="2E8B9B4D" w14:textId="77777777" w:rsidR="00421F26" w:rsidRPr="008723F3" w:rsidRDefault="00BF1057" w:rsidP="00421F26">
      <w:pPr>
        <w:jc w:val="center"/>
        <w:rPr>
          <w:ins w:id="11084" w:author="hp" w:date="2016-06-13T08:53:00Z"/>
          <w:szCs w:val="21"/>
        </w:rPr>
      </w:pPr>
      <w:ins w:id="11085" w:author="hp" w:date="2016-06-13T08:53:00Z">
        <w:r>
          <w:rPr>
            <w:szCs w:val="21"/>
          </w:rPr>
          <w:lastRenderedPageBreak/>
          <w:pict w14:anchorId="52E07920">
            <v:shape id="_x0000_i3231" type="#_x0000_t75" style="width:369pt;height:217.5pt">
              <v:imagedata r:id="rId3578" o:title=""/>
            </v:shape>
          </w:pict>
        </w:r>
      </w:ins>
    </w:p>
    <w:p w14:paraId="3CD1A207" w14:textId="77777777" w:rsidR="00421F26" w:rsidRPr="008723F3" w:rsidRDefault="00421F26" w:rsidP="00421F26">
      <w:pPr>
        <w:widowControl/>
        <w:tabs>
          <w:tab w:val="left" w:pos="6210"/>
        </w:tabs>
        <w:jc w:val="center"/>
        <w:rPr>
          <w:ins w:id="11086" w:author="hp" w:date="2016-06-13T08:53:00Z"/>
          <w:szCs w:val="21"/>
        </w:rPr>
      </w:pPr>
      <w:ins w:id="11087" w:author="hp" w:date="2016-06-13T08:53:00Z">
        <w:r w:rsidRPr="008723F3">
          <w:rPr>
            <w:rFonts w:hint="eastAsia"/>
            <w:color w:val="000000"/>
            <w:szCs w:val="21"/>
          </w:rPr>
          <w:t>图</w:t>
        </w:r>
        <w:r w:rsidRPr="008723F3">
          <w:rPr>
            <w:b/>
            <w:color w:val="000000"/>
            <w:szCs w:val="21"/>
          </w:rPr>
          <w:t>9-73</w:t>
        </w:r>
        <w:r w:rsidRPr="008723F3">
          <w:rPr>
            <w:color w:val="000000"/>
            <w:szCs w:val="21"/>
          </w:rPr>
          <w:t xml:space="preserve"> </w:t>
        </w:r>
        <w:r w:rsidRPr="008723F3">
          <w:rPr>
            <w:rFonts w:hint="eastAsia"/>
            <w:color w:val="000000"/>
            <w:szCs w:val="21"/>
          </w:rPr>
          <w:t>异步电动机混合观测器框图</w:t>
        </w:r>
      </w:ins>
    </w:p>
    <w:p w14:paraId="5141C434" w14:textId="77777777" w:rsidR="00421F26" w:rsidRPr="008723F3" w:rsidRDefault="00421F26" w:rsidP="00421F26">
      <w:pPr>
        <w:ind w:firstLineChars="200" w:firstLine="420"/>
        <w:rPr>
          <w:ins w:id="11088" w:author="hp" w:date="2016-06-13T08:53:00Z"/>
          <w:szCs w:val="21"/>
        </w:rPr>
      </w:pPr>
      <w:ins w:id="11089" w:author="hp" w:date="2016-06-13T08:53:00Z">
        <w:r w:rsidRPr="008723F3">
          <w:rPr>
            <w:rFonts w:hint="eastAsia"/>
            <w:szCs w:val="21"/>
          </w:rPr>
          <w:t>定子磁链矢量与定子电压、电流基波矢量间的关系式为</w:t>
        </w:r>
      </w:ins>
    </w:p>
    <w:p w14:paraId="6310DAAD" w14:textId="62DC8F2B" w:rsidR="00421F26" w:rsidRPr="008723F3" w:rsidRDefault="00421F26" w:rsidP="00421F26">
      <w:pPr>
        <w:tabs>
          <w:tab w:val="center" w:pos="4160"/>
          <w:tab w:val="right" w:pos="8300"/>
        </w:tabs>
        <w:ind w:firstLineChars="200" w:firstLine="420"/>
        <w:rPr>
          <w:ins w:id="11090" w:author="hp" w:date="2016-06-13T08:53:00Z"/>
          <w:szCs w:val="21"/>
        </w:rPr>
      </w:pPr>
      <w:ins w:id="11091" w:author="hp" w:date="2016-06-13T08:53:00Z">
        <w:r w:rsidRPr="008723F3">
          <w:rPr>
            <w:szCs w:val="21"/>
          </w:rPr>
          <w:tab/>
        </w:r>
        <w:r w:rsidRPr="008723F3">
          <w:rPr>
            <w:noProof/>
            <w:position w:val="-22"/>
            <w:szCs w:val="21"/>
          </w:rPr>
          <w:drawing>
            <wp:inline distT="0" distB="0" distL="0" distR="0" wp14:anchorId="08939C0B" wp14:editId="53E06702">
              <wp:extent cx="914400" cy="35242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3579" cstate="print">
                        <a:extLst>
                          <a:ext uri="{28A0092B-C50C-407E-A947-70E740481C1C}">
                            <a14:useLocalDpi xmlns:a14="http://schemas.microsoft.com/office/drawing/2010/main" val="0"/>
                          </a:ext>
                        </a:extLst>
                      </a:blip>
                      <a:srcRect/>
                      <a:stretch>
                        <a:fillRect/>
                      </a:stretch>
                    </pic:blipFill>
                    <pic:spPr bwMode="auto">
                      <a:xfrm>
                        <a:off x="0" y="0"/>
                        <a:ext cx="914400" cy="3524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9-89</w:t>
        </w:r>
        <w:r w:rsidRPr="008723F3">
          <w:rPr>
            <w:rFonts w:hint="eastAsia"/>
            <w:szCs w:val="21"/>
          </w:rPr>
          <w:t>）</w:t>
        </w:r>
      </w:ins>
    </w:p>
    <w:p w14:paraId="18A20C3F" w14:textId="77777777" w:rsidR="00421F26" w:rsidRPr="008723F3" w:rsidRDefault="00421F26" w:rsidP="00421F26">
      <w:pPr>
        <w:ind w:firstLineChars="200" w:firstLine="420"/>
        <w:rPr>
          <w:ins w:id="11092" w:author="hp" w:date="2016-06-13T08:53:00Z"/>
          <w:szCs w:val="21"/>
        </w:rPr>
      </w:pPr>
      <w:ins w:id="11093" w:author="hp" w:date="2016-06-13T08:53:00Z">
        <w:r w:rsidRPr="008723F3">
          <w:rPr>
            <w:rFonts w:hint="eastAsia"/>
            <w:szCs w:val="21"/>
          </w:rPr>
          <w:t>公式中电压、电流和磁链的下标</w:t>
        </w:r>
        <w:r w:rsidRPr="008723F3">
          <w:rPr>
            <w:szCs w:val="21"/>
          </w:rPr>
          <w:t>1</w:t>
        </w:r>
        <w:r w:rsidRPr="008723F3">
          <w:rPr>
            <w:rFonts w:hint="eastAsia"/>
            <w:szCs w:val="21"/>
          </w:rPr>
          <w:t>表示基波。</w:t>
        </w:r>
      </w:ins>
    </w:p>
    <w:p w14:paraId="1BBC87DC" w14:textId="77777777" w:rsidR="00421F26" w:rsidRPr="008723F3" w:rsidRDefault="00421F26" w:rsidP="00421F26">
      <w:pPr>
        <w:ind w:firstLineChars="200" w:firstLine="420"/>
        <w:rPr>
          <w:ins w:id="11094" w:author="hp" w:date="2016-06-13T08:53:00Z"/>
          <w:szCs w:val="21"/>
        </w:rPr>
      </w:pPr>
      <w:ins w:id="11095" w:author="hp" w:date="2016-06-13T08:53:00Z">
        <w:r w:rsidRPr="008723F3">
          <w:rPr>
            <w:rFonts w:hint="eastAsia"/>
            <w:szCs w:val="21"/>
          </w:rPr>
          <w:t>由式（</w:t>
        </w:r>
        <w:r w:rsidRPr="008723F3">
          <w:rPr>
            <w:szCs w:val="21"/>
          </w:rPr>
          <w:t>9-83</w:t>
        </w:r>
        <w:r w:rsidRPr="008723F3">
          <w:rPr>
            <w:rFonts w:hint="eastAsia"/>
            <w:szCs w:val="21"/>
          </w:rPr>
          <w:t>），得</w:t>
        </w:r>
      </w:ins>
    </w:p>
    <w:p w14:paraId="2AB4B487" w14:textId="738B7E96" w:rsidR="00421F26" w:rsidRPr="008723F3" w:rsidRDefault="00421F26" w:rsidP="00421F26">
      <w:pPr>
        <w:tabs>
          <w:tab w:val="center" w:pos="4160"/>
          <w:tab w:val="right" w:pos="8300"/>
        </w:tabs>
        <w:ind w:firstLineChars="200" w:firstLine="420"/>
        <w:rPr>
          <w:ins w:id="11096" w:author="hp" w:date="2016-06-13T08:53:00Z"/>
          <w:szCs w:val="21"/>
        </w:rPr>
      </w:pPr>
      <w:ins w:id="11097" w:author="hp" w:date="2016-06-13T08:53:00Z">
        <w:r w:rsidRPr="008723F3">
          <w:rPr>
            <w:szCs w:val="21"/>
          </w:rPr>
          <w:tab/>
        </w:r>
        <w:r w:rsidRPr="008723F3">
          <w:rPr>
            <w:noProof/>
            <w:position w:val="-28"/>
            <w:szCs w:val="21"/>
          </w:rPr>
          <w:drawing>
            <wp:inline distT="0" distB="0" distL="0" distR="0" wp14:anchorId="21D5F630" wp14:editId="3C7BC6EE">
              <wp:extent cx="876300" cy="390525"/>
              <wp:effectExtent l="0" t="0" r="0"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7"/>
                      <pic:cNvPicPr>
                        <a:picLocks noChangeAspect="1" noChangeArrowheads="1"/>
                      </pic:cNvPicPr>
                    </pic:nvPicPr>
                    <pic:blipFill>
                      <a:blip r:embed="rId3580" cstate="print">
                        <a:extLst>
                          <a:ext uri="{28A0092B-C50C-407E-A947-70E740481C1C}">
                            <a14:useLocalDpi xmlns:a14="http://schemas.microsoft.com/office/drawing/2010/main" val="0"/>
                          </a:ext>
                        </a:extLst>
                      </a:blip>
                      <a:srcRect/>
                      <a:stretch>
                        <a:fillRect/>
                      </a:stretch>
                    </pic:blipFill>
                    <pic:spPr bwMode="auto">
                      <a:xfrm>
                        <a:off x="0" y="0"/>
                        <a:ext cx="876300" cy="390525"/>
                      </a:xfrm>
                      <a:prstGeom prst="rect">
                        <a:avLst/>
                      </a:prstGeom>
                      <a:noFill/>
                      <a:ln>
                        <a:noFill/>
                      </a:ln>
                    </pic:spPr>
                  </pic:pic>
                </a:graphicData>
              </a:graphic>
            </wp:inline>
          </w:drawing>
        </w:r>
      </w:ins>
    </w:p>
    <w:p w14:paraId="717E5BF5" w14:textId="071DADB6" w:rsidR="00421F26" w:rsidRPr="008723F3" w:rsidRDefault="00421F26" w:rsidP="00421F26">
      <w:pPr>
        <w:tabs>
          <w:tab w:val="center" w:pos="4160"/>
          <w:tab w:val="right" w:pos="8300"/>
        </w:tabs>
        <w:rPr>
          <w:ins w:id="11098" w:author="hp" w:date="2016-06-13T08:53:00Z"/>
          <w:szCs w:val="21"/>
        </w:rPr>
      </w:pPr>
      <w:ins w:id="11099" w:author="hp" w:date="2016-06-13T08:53:00Z">
        <w:r w:rsidRPr="008723F3">
          <w:rPr>
            <w:rFonts w:hint="eastAsia"/>
            <w:szCs w:val="21"/>
          </w:rPr>
          <w:t>则</w:t>
        </w:r>
        <w:r w:rsidRPr="008723F3">
          <w:rPr>
            <w:szCs w:val="21"/>
          </w:rPr>
          <w:tab/>
        </w:r>
        <w:r w:rsidRPr="008723F3">
          <w:rPr>
            <w:noProof/>
            <w:position w:val="-22"/>
            <w:szCs w:val="21"/>
          </w:rPr>
          <w:drawing>
            <wp:inline distT="0" distB="0" distL="0" distR="0" wp14:anchorId="28525F03" wp14:editId="13643A4F">
              <wp:extent cx="1552575" cy="352425"/>
              <wp:effectExtent l="0" t="0" r="9525"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6"/>
                      <pic:cNvPicPr>
                        <a:picLocks noChangeAspect="1" noChangeArrowheads="1"/>
                      </pic:cNvPicPr>
                    </pic:nvPicPr>
                    <pic:blipFill>
                      <a:blip r:embed="rId3581" cstate="print">
                        <a:extLst>
                          <a:ext uri="{28A0092B-C50C-407E-A947-70E740481C1C}">
                            <a14:useLocalDpi xmlns:a14="http://schemas.microsoft.com/office/drawing/2010/main" val="0"/>
                          </a:ext>
                        </a:extLst>
                      </a:blip>
                      <a:srcRect/>
                      <a:stretch>
                        <a:fillRect/>
                      </a:stretch>
                    </pic:blipFill>
                    <pic:spPr bwMode="auto">
                      <a:xfrm>
                        <a:off x="0" y="0"/>
                        <a:ext cx="1552575" cy="3524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9-90</w:t>
        </w:r>
        <w:r w:rsidRPr="008723F3">
          <w:rPr>
            <w:rFonts w:hint="eastAsia"/>
            <w:szCs w:val="21"/>
          </w:rPr>
          <w:t>）</w:t>
        </w:r>
      </w:ins>
    </w:p>
    <w:p w14:paraId="179AB9B2" w14:textId="6B59CD26" w:rsidR="00421F26" w:rsidRPr="008723F3" w:rsidRDefault="00421F26" w:rsidP="00421F26">
      <w:pPr>
        <w:rPr>
          <w:ins w:id="11100" w:author="hp" w:date="2016-06-13T08:53:00Z"/>
          <w:szCs w:val="21"/>
        </w:rPr>
      </w:pPr>
      <w:ins w:id="11101" w:author="hp" w:date="2016-06-13T08:53:00Z">
        <w:r w:rsidRPr="008723F3">
          <w:rPr>
            <w:rFonts w:hint="eastAsia"/>
            <w:szCs w:val="21"/>
          </w:rPr>
          <w:t>式中，</w:t>
        </w:r>
        <w:r w:rsidRPr="008723F3">
          <w:rPr>
            <w:noProof/>
            <w:position w:val="-10"/>
            <w:szCs w:val="21"/>
          </w:rPr>
          <w:drawing>
            <wp:inline distT="0" distB="0" distL="0" distR="0" wp14:anchorId="7B13CC2E" wp14:editId="49981B3D">
              <wp:extent cx="609600" cy="2190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3582" cstate="print">
                        <a:extLst>
                          <a:ext uri="{28A0092B-C50C-407E-A947-70E740481C1C}">
                            <a14:useLocalDpi xmlns:a14="http://schemas.microsoft.com/office/drawing/2010/main" val="0"/>
                          </a:ext>
                        </a:extLst>
                      </a:blip>
                      <a:srcRect/>
                      <a:stretch>
                        <a:fillRect/>
                      </a:stretch>
                    </pic:blipFill>
                    <pic:spPr bwMode="auto">
                      <a:xfrm>
                        <a:off x="0" y="0"/>
                        <a:ext cx="609600" cy="219075"/>
                      </a:xfrm>
                      <a:prstGeom prst="rect">
                        <a:avLst/>
                      </a:prstGeom>
                      <a:noFill/>
                      <a:ln>
                        <a:noFill/>
                      </a:ln>
                    </pic:spPr>
                  </pic:pic>
                </a:graphicData>
              </a:graphic>
            </wp:inline>
          </w:drawing>
        </w:r>
        <w:r w:rsidRPr="008723F3">
          <w:rPr>
            <w:rFonts w:hint="eastAsia"/>
            <w:szCs w:val="21"/>
          </w:rPr>
          <w:t>为漏感时间常数；</w:t>
        </w:r>
        <w:r w:rsidRPr="008723F3">
          <w:rPr>
            <w:noProof/>
            <w:position w:val="-10"/>
            <w:szCs w:val="21"/>
          </w:rPr>
          <w:drawing>
            <wp:inline distT="0" distB="0" distL="0" distR="0" wp14:anchorId="418CF599" wp14:editId="4988C302">
              <wp:extent cx="114300" cy="200025"/>
              <wp:effectExtent l="0" t="0" r="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4"/>
                      <pic:cNvPicPr>
                        <a:picLocks noChangeAspect="1" noChangeArrowheads="1"/>
                      </pic:cNvPicPr>
                    </pic:nvPicPr>
                    <pic:blipFill>
                      <a:blip r:embed="rId3583" cstate="print">
                        <a:extLst>
                          <a:ext uri="{28A0092B-C50C-407E-A947-70E740481C1C}">
                            <a14:useLocalDpi xmlns:a14="http://schemas.microsoft.com/office/drawing/2010/main" val="0"/>
                          </a:ext>
                        </a:extLst>
                      </a:blip>
                      <a:srcRect/>
                      <a:stretch>
                        <a:fillRect/>
                      </a:stretch>
                    </pic:blipFill>
                    <pic:spPr bwMode="auto">
                      <a:xfrm>
                        <a:off x="0" y="0"/>
                        <a:ext cx="114300" cy="200025"/>
                      </a:xfrm>
                      <a:prstGeom prst="rect">
                        <a:avLst/>
                      </a:prstGeom>
                      <a:noFill/>
                      <a:ln>
                        <a:noFill/>
                      </a:ln>
                    </pic:spPr>
                  </pic:pic>
                </a:graphicData>
              </a:graphic>
            </wp:inline>
          </w:drawing>
        </w:r>
        <w:r w:rsidRPr="008723F3">
          <w:rPr>
            <w:rFonts w:hint="eastAsia"/>
            <w:szCs w:val="21"/>
          </w:rPr>
          <w:t>是定子电阻；</w:t>
        </w:r>
        <w:r w:rsidRPr="008723F3">
          <w:rPr>
            <w:noProof/>
            <w:position w:val="-10"/>
            <w:szCs w:val="21"/>
          </w:rPr>
          <w:drawing>
            <wp:inline distT="0" distB="0" distL="0" distR="0" wp14:anchorId="57B6D635" wp14:editId="7D67FFF7">
              <wp:extent cx="1419225" cy="219075"/>
              <wp:effectExtent l="0" t="0" r="9525"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1"/>
                      <pic:cNvPicPr>
                        <a:picLocks noChangeAspect="1" noChangeArrowheads="1"/>
                      </pic:cNvPicPr>
                    </pic:nvPicPr>
                    <pic:blipFill>
                      <a:blip r:embed="rId3584" cstate="print">
                        <a:extLst>
                          <a:ext uri="{28A0092B-C50C-407E-A947-70E740481C1C}">
                            <a14:useLocalDpi xmlns:a14="http://schemas.microsoft.com/office/drawing/2010/main" val="0"/>
                          </a:ext>
                        </a:extLst>
                      </a:blip>
                      <a:srcRect/>
                      <a:stretch>
                        <a:fillRect/>
                      </a:stretch>
                    </pic:blipFill>
                    <pic:spPr bwMode="auto">
                      <a:xfrm>
                        <a:off x="0" y="0"/>
                        <a:ext cx="1419225" cy="219075"/>
                      </a:xfrm>
                      <a:prstGeom prst="rect">
                        <a:avLst/>
                      </a:prstGeom>
                      <a:noFill/>
                      <a:ln>
                        <a:noFill/>
                      </a:ln>
                    </pic:spPr>
                  </pic:pic>
                </a:graphicData>
              </a:graphic>
            </wp:inline>
          </w:drawing>
        </w:r>
        <w:r w:rsidRPr="008723F3">
          <w:rPr>
            <w:rFonts w:hint="eastAsia"/>
            <w:szCs w:val="21"/>
          </w:rPr>
          <w:t>。</w:t>
        </w:r>
      </w:ins>
    </w:p>
    <w:p w14:paraId="25D2A686" w14:textId="77777777" w:rsidR="00421F26" w:rsidRPr="008723F3" w:rsidRDefault="00421F26" w:rsidP="00421F26">
      <w:pPr>
        <w:ind w:firstLineChars="200" w:firstLine="420"/>
        <w:rPr>
          <w:ins w:id="11102" w:author="hp" w:date="2016-06-13T08:53:00Z"/>
          <w:szCs w:val="21"/>
        </w:rPr>
      </w:pPr>
      <w:ins w:id="11103" w:author="hp" w:date="2016-06-13T08:53:00Z">
        <w:r w:rsidRPr="008723F3">
          <w:rPr>
            <w:rFonts w:hint="eastAsia"/>
            <w:szCs w:val="21"/>
          </w:rPr>
          <w:t>按上式构建定子模型，并以下标</w:t>
        </w:r>
        <w:r w:rsidRPr="008723F3">
          <w:rPr>
            <w:szCs w:val="21"/>
          </w:rPr>
          <w:t>M</w:t>
        </w:r>
        <w:r w:rsidRPr="008723F3">
          <w:rPr>
            <w:rFonts w:hint="eastAsia"/>
            <w:szCs w:val="21"/>
          </w:rPr>
          <w:t>表示模型输出。</w:t>
        </w:r>
      </w:ins>
    </w:p>
    <w:p w14:paraId="1D4B39C0" w14:textId="4D590574" w:rsidR="00421F26" w:rsidRPr="008723F3" w:rsidRDefault="00421F26" w:rsidP="00421F26">
      <w:pPr>
        <w:tabs>
          <w:tab w:val="center" w:pos="4160"/>
          <w:tab w:val="right" w:pos="8300"/>
        </w:tabs>
        <w:ind w:firstLineChars="200" w:firstLine="420"/>
        <w:rPr>
          <w:ins w:id="11104" w:author="hp" w:date="2016-06-13T08:53:00Z"/>
          <w:szCs w:val="21"/>
        </w:rPr>
      </w:pPr>
      <w:ins w:id="11105" w:author="hp" w:date="2016-06-13T08:53:00Z">
        <w:r w:rsidRPr="008723F3">
          <w:rPr>
            <w:szCs w:val="21"/>
          </w:rPr>
          <w:tab/>
        </w:r>
        <w:r w:rsidRPr="008723F3">
          <w:rPr>
            <w:noProof/>
            <w:position w:val="-28"/>
            <w:szCs w:val="21"/>
          </w:rPr>
          <w:drawing>
            <wp:inline distT="0" distB="0" distL="0" distR="0" wp14:anchorId="1C44911D" wp14:editId="5D02BEA7">
              <wp:extent cx="2790825" cy="39052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0"/>
                      <pic:cNvPicPr>
                        <a:picLocks noChangeAspect="1" noChangeArrowheads="1"/>
                      </pic:cNvPicPr>
                    </pic:nvPicPr>
                    <pic:blipFill>
                      <a:blip r:embed="rId3585" cstate="print">
                        <a:extLst>
                          <a:ext uri="{28A0092B-C50C-407E-A947-70E740481C1C}">
                            <a14:useLocalDpi xmlns:a14="http://schemas.microsoft.com/office/drawing/2010/main" val="0"/>
                          </a:ext>
                        </a:extLst>
                      </a:blip>
                      <a:srcRect/>
                      <a:stretch>
                        <a:fillRect/>
                      </a:stretch>
                    </pic:blipFill>
                    <pic:spPr bwMode="auto">
                      <a:xfrm>
                        <a:off x="0" y="0"/>
                        <a:ext cx="2790825" cy="3905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9-91</w:t>
        </w:r>
        <w:r w:rsidRPr="008723F3">
          <w:rPr>
            <w:rFonts w:hint="eastAsia"/>
            <w:szCs w:val="21"/>
          </w:rPr>
          <w:t>）</w:t>
        </w:r>
      </w:ins>
    </w:p>
    <w:p w14:paraId="69F330C5" w14:textId="06DA8189" w:rsidR="00421F26" w:rsidRPr="008723F3" w:rsidRDefault="00421F26" w:rsidP="00421F26">
      <w:pPr>
        <w:rPr>
          <w:ins w:id="11106" w:author="hp" w:date="2016-06-13T08:53:00Z"/>
          <w:szCs w:val="21"/>
        </w:rPr>
      </w:pPr>
      <w:ins w:id="11107" w:author="hp" w:date="2016-06-13T08:53:00Z">
        <w:r w:rsidRPr="008723F3">
          <w:rPr>
            <w:rFonts w:hint="eastAsia"/>
            <w:szCs w:val="21"/>
          </w:rPr>
          <w:t>式中，</w:t>
        </w:r>
        <w:r w:rsidRPr="008723F3">
          <w:rPr>
            <w:noProof/>
            <w:position w:val="-10"/>
            <w:szCs w:val="21"/>
          </w:rPr>
          <w:drawing>
            <wp:inline distT="0" distB="0" distL="0" distR="0" wp14:anchorId="0D7FC18E" wp14:editId="307B578D">
              <wp:extent cx="295275" cy="200025"/>
              <wp:effectExtent l="0" t="0" r="9525" b="952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9"/>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723F3">
          <w:rPr>
            <w:rFonts w:hint="eastAsia"/>
            <w:szCs w:val="21"/>
          </w:rPr>
          <w:t>是定子磁链基波矢量，它是降阶观测器输出；</w:t>
        </w:r>
        <w:r w:rsidRPr="008723F3">
          <w:rPr>
            <w:noProof/>
            <w:position w:val="-10"/>
            <w:szCs w:val="21"/>
          </w:rPr>
          <w:drawing>
            <wp:inline distT="0" distB="0" distL="0" distR="0" wp14:anchorId="79312B04" wp14:editId="01B32809">
              <wp:extent cx="390525" cy="200025"/>
              <wp:effectExtent l="0" t="0" r="9525" b="952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8723F3">
          <w:rPr>
            <w:rFonts w:hint="eastAsia"/>
            <w:szCs w:val="21"/>
          </w:rPr>
          <w:t>来自转子模型；</w:t>
        </w:r>
        <w:r w:rsidRPr="008723F3">
          <w:rPr>
            <w:noProof/>
            <w:position w:val="-10"/>
            <w:szCs w:val="21"/>
          </w:rPr>
          <w:drawing>
            <wp:inline distT="0" distB="0" distL="0" distR="0" wp14:anchorId="6E4C2EC3" wp14:editId="1A41E775">
              <wp:extent cx="1076325" cy="20002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3588" cstate="print">
                        <a:extLst>
                          <a:ext uri="{28A0092B-C50C-407E-A947-70E740481C1C}">
                            <a14:useLocalDpi xmlns:a14="http://schemas.microsoft.com/office/drawing/2010/main" val="0"/>
                          </a:ext>
                        </a:extLst>
                      </a:blip>
                      <a:srcRect/>
                      <a:stretch>
                        <a:fillRect/>
                      </a:stretch>
                    </pic:blipFill>
                    <pic:spPr bwMode="auto">
                      <a:xfrm>
                        <a:off x="0" y="0"/>
                        <a:ext cx="107632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7BAAE7D9" wp14:editId="7B952714">
              <wp:extent cx="257175" cy="200025"/>
              <wp:effectExtent l="0" t="0" r="9525"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358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还被送去与</w:t>
        </w:r>
        <w:r w:rsidRPr="008723F3">
          <w:rPr>
            <w:noProof/>
            <w:position w:val="-10"/>
            <w:szCs w:val="21"/>
          </w:rPr>
          <w:drawing>
            <wp:inline distT="0" distB="0" distL="0" distR="0" wp14:anchorId="668D5728" wp14:editId="7291626C">
              <wp:extent cx="190500" cy="200025"/>
              <wp:effectExtent l="0" t="0" r="0" b="952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3590"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比较，产生动态调制误差矢量</w:t>
        </w:r>
        <w:r w:rsidRPr="008723F3">
          <w:rPr>
            <w:b/>
            <w:szCs w:val="21"/>
          </w:rPr>
          <w:t>d</w:t>
        </w:r>
        <w:r w:rsidRPr="008723F3">
          <w:rPr>
            <w:rFonts w:hint="eastAsia"/>
            <w:szCs w:val="21"/>
          </w:rPr>
          <w:t>（</w:t>
        </w:r>
        <w:r w:rsidRPr="008723F3">
          <w:rPr>
            <w:szCs w:val="21"/>
          </w:rPr>
          <w:t>t</w:t>
        </w:r>
        <w:r w:rsidRPr="008723F3">
          <w:rPr>
            <w:rFonts w:hint="eastAsia"/>
            <w:szCs w:val="21"/>
          </w:rPr>
          <w:t>），参见图</w:t>
        </w:r>
        <w:r w:rsidRPr="008723F3">
          <w:rPr>
            <w:szCs w:val="21"/>
          </w:rPr>
          <w:t>9-70</w:t>
        </w:r>
        <w:r w:rsidRPr="008723F3">
          <w:rPr>
            <w:rFonts w:hint="eastAsia"/>
            <w:szCs w:val="21"/>
          </w:rPr>
          <w:t>）；</w:t>
        </w:r>
        <w:r w:rsidRPr="008723F3">
          <w:rPr>
            <w:noProof/>
            <w:position w:val="-10"/>
            <w:szCs w:val="21"/>
          </w:rPr>
          <w:drawing>
            <wp:inline distT="0" distB="0" distL="0" distR="0" wp14:anchorId="575585F4" wp14:editId="155863E1">
              <wp:extent cx="371475" cy="20002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3591" cstate="print">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0700B51D" wp14:editId="73F93F83">
              <wp:extent cx="295275" cy="20002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723F3">
          <w:rPr>
            <w:rFonts w:eastAsia="MS Mincho" w:cs="MS Mincho" w:hint="eastAsia"/>
            <w:szCs w:val="21"/>
          </w:rPr>
          <w:t>−</w:t>
        </w:r>
        <w:r w:rsidRPr="008723F3">
          <w:rPr>
            <w:noProof/>
            <w:position w:val="-10"/>
            <w:szCs w:val="21"/>
          </w:rPr>
          <w:drawing>
            <wp:inline distT="0" distB="0" distL="0" distR="0" wp14:anchorId="4130DA59" wp14:editId="497FC9A4">
              <wp:extent cx="257175" cy="20002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358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8723F3">
          <w:rPr>
            <w:rFonts w:hint="eastAsia"/>
            <w:szCs w:val="21"/>
          </w:rPr>
          <w:t>）反馈用于减小电动机参数偏差影响，</w:t>
        </w:r>
        <w:r w:rsidRPr="008723F3">
          <w:rPr>
            <w:noProof/>
            <w:position w:val="-10"/>
            <w:szCs w:val="21"/>
          </w:rPr>
          <w:drawing>
            <wp:inline distT="0" distB="0" distL="0" distR="0" wp14:anchorId="0A3566BF" wp14:editId="416F78E6">
              <wp:extent cx="371475" cy="200025"/>
              <wp:effectExtent l="0" t="0" r="9525" b="952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591" cstate="print">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8723F3">
          <w:rPr>
            <w:rFonts w:hint="eastAsia"/>
            <w:szCs w:val="21"/>
          </w:rPr>
          <w:t>是校正增益。</w:t>
        </w:r>
      </w:ins>
    </w:p>
    <w:p w14:paraId="31A2F459" w14:textId="6FD7AF9C" w:rsidR="00421F26" w:rsidRPr="008723F3" w:rsidRDefault="00421F26" w:rsidP="00421F26">
      <w:pPr>
        <w:ind w:firstLineChars="200" w:firstLine="420"/>
        <w:rPr>
          <w:ins w:id="11108" w:author="hp" w:date="2016-06-13T08:53:00Z"/>
          <w:szCs w:val="21"/>
        </w:rPr>
      </w:pPr>
      <w:ins w:id="11109" w:author="hp" w:date="2016-06-13T08:53:00Z">
        <w:r w:rsidRPr="008723F3">
          <w:rPr>
            <w:rFonts w:hint="eastAsia"/>
            <w:szCs w:val="21"/>
          </w:rPr>
          <w:t>混合观测器的输出</w:t>
        </w:r>
        <w:r w:rsidRPr="008723F3">
          <w:rPr>
            <w:noProof/>
            <w:position w:val="-6"/>
            <w:szCs w:val="21"/>
          </w:rPr>
          <w:drawing>
            <wp:inline distT="0" distB="0" distL="0" distR="0" wp14:anchorId="3DB35BC5" wp14:editId="2BBF9584">
              <wp:extent cx="190500" cy="21907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723F3">
          <w:rPr>
            <w:rFonts w:hint="eastAsia"/>
            <w:szCs w:val="21"/>
          </w:rPr>
          <w:t>由</w:t>
        </w:r>
        <w:r w:rsidRPr="008723F3">
          <w:rPr>
            <w:noProof/>
            <w:position w:val="-10"/>
            <w:szCs w:val="21"/>
          </w:rPr>
          <w:drawing>
            <wp:inline distT="0" distB="0" distL="0" distR="0" wp14:anchorId="24D458C1" wp14:editId="19B77993">
              <wp:extent cx="295275" cy="200025"/>
              <wp:effectExtent l="0" t="0" r="9525"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8723F3">
          <w:rPr>
            <w:rFonts w:hint="eastAsia"/>
            <w:szCs w:val="21"/>
          </w:rPr>
          <w:t>和</w:t>
        </w:r>
        <w:r w:rsidRPr="008723F3">
          <w:rPr>
            <w:noProof/>
            <w:position w:val="-10"/>
            <w:szCs w:val="21"/>
          </w:rPr>
          <w:drawing>
            <wp:inline distT="0" distB="0" distL="0" distR="0" wp14:anchorId="015DA2D5" wp14:editId="4EBDBB43">
              <wp:extent cx="390525" cy="2000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8723F3">
          <w:rPr>
            <w:rFonts w:hint="eastAsia"/>
            <w:szCs w:val="21"/>
          </w:rPr>
          <w:t>算出，它们都是干净信号（由于转子时间常数</w:t>
        </w:r>
        <w:r w:rsidRPr="008723F3">
          <w:rPr>
            <w:szCs w:val="21"/>
          </w:rPr>
          <w:t>T</w:t>
        </w:r>
        <w:r w:rsidRPr="008723F3">
          <w:rPr>
            <w:szCs w:val="21"/>
            <w:vertAlign w:val="subscript"/>
          </w:rPr>
          <w:t>r</w:t>
        </w:r>
        <w:r w:rsidRPr="008723F3">
          <w:rPr>
            <w:rFonts w:hint="eastAsia"/>
            <w:szCs w:val="21"/>
          </w:rPr>
          <w:t>大，所以</w:t>
        </w:r>
        <w:r w:rsidRPr="008723F3">
          <w:rPr>
            <w:noProof/>
            <w:position w:val="-10"/>
            <w:szCs w:val="21"/>
          </w:rPr>
          <w:drawing>
            <wp:inline distT="0" distB="0" distL="0" distR="0" wp14:anchorId="003C7A22" wp14:editId="55933090">
              <wp:extent cx="390525" cy="200025"/>
              <wp:effectExtent l="0" t="0" r="9525" b="952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8723F3">
          <w:rPr>
            <w:rFonts w:hint="eastAsia"/>
            <w:szCs w:val="21"/>
          </w:rPr>
          <w:t>是干净信号）</w:t>
        </w:r>
      </w:ins>
    </w:p>
    <w:p w14:paraId="5384BAB2" w14:textId="6796CA42" w:rsidR="00421F26" w:rsidRPr="008723F3" w:rsidRDefault="00421F26" w:rsidP="00421F26">
      <w:pPr>
        <w:tabs>
          <w:tab w:val="center" w:pos="4160"/>
          <w:tab w:val="right" w:pos="8300"/>
        </w:tabs>
        <w:ind w:firstLineChars="200" w:firstLine="420"/>
        <w:rPr>
          <w:ins w:id="11110" w:author="hp" w:date="2016-06-13T08:53:00Z"/>
          <w:szCs w:val="21"/>
        </w:rPr>
      </w:pPr>
      <w:ins w:id="11111" w:author="hp" w:date="2016-06-13T08:53:00Z">
        <w:r w:rsidRPr="008723F3">
          <w:rPr>
            <w:szCs w:val="21"/>
          </w:rPr>
          <w:lastRenderedPageBreak/>
          <w:tab/>
        </w:r>
        <w:r w:rsidRPr="008723F3">
          <w:rPr>
            <w:noProof/>
            <w:position w:val="-28"/>
            <w:szCs w:val="21"/>
          </w:rPr>
          <w:drawing>
            <wp:inline distT="0" distB="0" distL="0" distR="0" wp14:anchorId="2B261909" wp14:editId="6550CB5E">
              <wp:extent cx="2133600" cy="428625"/>
              <wp:effectExtent l="0" t="0" r="0"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92" cstate="print">
                        <a:extLst>
                          <a:ext uri="{28A0092B-C50C-407E-A947-70E740481C1C}">
                            <a14:useLocalDpi xmlns:a14="http://schemas.microsoft.com/office/drawing/2010/main" val="0"/>
                          </a:ext>
                        </a:extLst>
                      </a:blip>
                      <a:srcRect/>
                      <a:stretch>
                        <a:fillRect/>
                      </a:stretch>
                    </pic:blipFill>
                    <pic:spPr bwMode="auto">
                      <a:xfrm>
                        <a:off x="0" y="0"/>
                        <a:ext cx="2133600" cy="4286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9-91</w:t>
        </w:r>
        <w:r w:rsidRPr="008723F3">
          <w:rPr>
            <w:rFonts w:hint="eastAsia"/>
            <w:szCs w:val="21"/>
          </w:rPr>
          <w:t>）</w:t>
        </w:r>
      </w:ins>
    </w:p>
    <w:p w14:paraId="25FB19A1" w14:textId="685D0649" w:rsidR="00421F26" w:rsidRPr="008723F3" w:rsidRDefault="00421F26" w:rsidP="00421F26">
      <w:pPr>
        <w:ind w:firstLineChars="200" w:firstLine="420"/>
        <w:rPr>
          <w:ins w:id="11112" w:author="hp" w:date="2016-06-13T08:53:00Z"/>
          <w:szCs w:val="21"/>
        </w:rPr>
      </w:pPr>
      <w:ins w:id="11113" w:author="hp" w:date="2016-06-13T08:53:00Z">
        <w:r w:rsidRPr="008723F3">
          <w:rPr>
            <w:rFonts w:hint="eastAsia"/>
            <w:szCs w:val="21"/>
          </w:rPr>
          <w:t>式中，</w:t>
        </w:r>
        <w:r w:rsidRPr="008723F3">
          <w:rPr>
            <w:noProof/>
            <w:position w:val="-10"/>
            <w:szCs w:val="21"/>
          </w:rPr>
          <w:drawing>
            <wp:inline distT="0" distB="0" distL="0" distR="0" wp14:anchorId="6F9B3376" wp14:editId="709D94A9">
              <wp:extent cx="238125" cy="200025"/>
              <wp:effectExtent l="0" t="0" r="9525"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59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8723F3">
          <w:rPr>
            <w:rFonts w:hint="eastAsia"/>
            <w:szCs w:val="21"/>
          </w:rPr>
          <w:t>是稳态定子角频率，来自磁链</w:t>
        </w:r>
        <w:r w:rsidRPr="008723F3">
          <w:rPr>
            <w:noProof/>
            <w:position w:val="-10"/>
            <w:szCs w:val="21"/>
          </w:rPr>
          <w:drawing>
            <wp:inline distT="0" distB="0" distL="0" distR="0" wp14:anchorId="30122B5B" wp14:editId="4968DD1B">
              <wp:extent cx="390525" cy="200025"/>
              <wp:effectExtent l="0" t="0" r="9525"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8723F3">
          <w:rPr>
            <w:rFonts w:hint="eastAsia"/>
            <w:szCs w:val="21"/>
          </w:rPr>
          <w:t>位置角的微分，它也是优化</w:t>
        </w:r>
        <w:r w:rsidRPr="008723F3">
          <w:rPr>
            <w:szCs w:val="21"/>
          </w:rPr>
          <w:t>PWM</w:t>
        </w:r>
        <w:r w:rsidRPr="008723F3">
          <w:rPr>
            <w:rFonts w:hint="eastAsia"/>
            <w:szCs w:val="21"/>
          </w:rPr>
          <w:t>所需频率信号的来源。</w:t>
        </w:r>
      </w:ins>
    </w:p>
    <w:p w14:paraId="2D12FC99" w14:textId="77777777" w:rsidR="00421F26" w:rsidRPr="008723F3" w:rsidRDefault="00421F26" w:rsidP="00421F26">
      <w:pPr>
        <w:rPr>
          <w:ins w:id="11114" w:author="hp" w:date="2016-06-13T08:53:00Z"/>
          <w:color w:val="000000"/>
          <w:szCs w:val="21"/>
        </w:rPr>
      </w:pPr>
      <w:ins w:id="11115" w:author="hp" w:date="2016-06-13T08:53:00Z">
        <w:r w:rsidRPr="008723F3">
          <w:rPr>
            <w:rFonts w:hint="eastAsia"/>
            <w:color w:val="000000"/>
            <w:szCs w:val="21"/>
          </w:rPr>
          <w:t>（</w:t>
        </w:r>
        <w:r w:rsidRPr="008723F3">
          <w:rPr>
            <w:color w:val="000000"/>
            <w:szCs w:val="21"/>
          </w:rPr>
          <w:t>2</w:t>
        </w:r>
        <w:r w:rsidRPr="008723F3">
          <w:rPr>
            <w:rFonts w:hint="eastAsia"/>
            <w:color w:val="000000"/>
            <w:szCs w:val="21"/>
          </w:rPr>
          <w:t>）</w:t>
        </w:r>
        <w:r w:rsidRPr="008723F3">
          <w:rPr>
            <w:color w:val="000000"/>
            <w:szCs w:val="21"/>
          </w:rPr>
          <w:t>SFTC</w:t>
        </w:r>
        <w:r w:rsidRPr="008723F3">
          <w:rPr>
            <w:rFonts w:hint="eastAsia"/>
            <w:color w:val="000000"/>
            <w:szCs w:val="21"/>
          </w:rPr>
          <w:t>的闭环调速系统</w:t>
        </w:r>
      </w:ins>
    </w:p>
    <w:p w14:paraId="4C713B85" w14:textId="3F824650" w:rsidR="00421F26" w:rsidRPr="008723F3" w:rsidRDefault="00421F26" w:rsidP="00421F26">
      <w:pPr>
        <w:ind w:firstLineChars="200" w:firstLine="420"/>
        <w:rPr>
          <w:ins w:id="11116" w:author="hp" w:date="2016-06-13T08:53:00Z"/>
          <w:szCs w:val="21"/>
        </w:rPr>
      </w:pPr>
      <w:ins w:id="11117" w:author="hp" w:date="2016-06-13T08:53:00Z">
        <w:r w:rsidRPr="008723F3">
          <w:rPr>
            <w:rFonts w:hint="eastAsia"/>
            <w:szCs w:val="21"/>
          </w:rPr>
          <w:t>引入“自控电动机”后系统不能调速，必须通过外环加入扰动矢量</w:t>
        </w:r>
        <w:r w:rsidRPr="008723F3">
          <w:rPr>
            <w:noProof/>
            <w:position w:val="-10"/>
            <w:szCs w:val="21"/>
          </w:rPr>
          <w:drawing>
            <wp:inline distT="0" distB="0" distL="0" distR="0" wp14:anchorId="441614B4" wp14:editId="7FF04489">
              <wp:extent cx="276225" cy="20002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576"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723F3">
          <w:rPr>
            <w:rFonts w:hint="eastAsia"/>
            <w:szCs w:val="21"/>
          </w:rPr>
          <w:t>才能改变原来的稳态工作状态。一种基于</w:t>
        </w:r>
        <w:r w:rsidRPr="008723F3">
          <w:rPr>
            <w:szCs w:val="21"/>
          </w:rPr>
          <w:t>SFTC</w:t>
        </w:r>
        <w:r w:rsidRPr="008723F3">
          <w:rPr>
            <w:rFonts w:hint="eastAsia"/>
            <w:szCs w:val="21"/>
          </w:rPr>
          <w:t>的闭环调速系统，如图</w:t>
        </w:r>
        <w:r w:rsidRPr="008723F3">
          <w:rPr>
            <w:szCs w:val="21"/>
          </w:rPr>
          <w:t>9-74</w:t>
        </w:r>
        <w:r w:rsidRPr="008723F3">
          <w:rPr>
            <w:rFonts w:hint="eastAsia"/>
            <w:szCs w:val="21"/>
          </w:rPr>
          <w:t>所示。外环由磁链调节器（</w:t>
        </w:r>
        <w:r w:rsidRPr="008723F3">
          <w:rPr>
            <w:szCs w:val="21"/>
          </w:rPr>
          <w:t>AΨR</w:t>
        </w:r>
        <w:r w:rsidRPr="008723F3">
          <w:rPr>
            <w:rFonts w:hint="eastAsia"/>
            <w:szCs w:val="21"/>
          </w:rPr>
          <w:t>）和转速调节器（</w:t>
        </w:r>
        <w:r w:rsidRPr="008723F3">
          <w:rPr>
            <w:szCs w:val="21"/>
          </w:rPr>
          <w:t>ASR</w:t>
        </w:r>
        <w:r w:rsidRPr="008723F3">
          <w:rPr>
            <w:rFonts w:hint="eastAsia"/>
            <w:szCs w:val="21"/>
          </w:rPr>
          <w:t>，采用两个</w:t>
        </w:r>
        <w:r w:rsidRPr="008723F3">
          <w:rPr>
            <w:szCs w:val="21"/>
          </w:rPr>
          <w:t>PI</w:t>
        </w:r>
        <w:r w:rsidRPr="008723F3">
          <w:rPr>
            <w:rFonts w:hint="eastAsia"/>
            <w:szCs w:val="21"/>
          </w:rPr>
          <w:t>调节器）组成，没有电流调节器。</w:t>
        </w:r>
      </w:ins>
    </w:p>
    <w:p w14:paraId="2F05312A" w14:textId="77777777" w:rsidR="00421F26" w:rsidRPr="008723F3" w:rsidRDefault="00BF1057" w:rsidP="00421F26">
      <w:pPr>
        <w:jc w:val="center"/>
        <w:rPr>
          <w:ins w:id="11118" w:author="hp" w:date="2016-06-13T08:53:00Z"/>
          <w:szCs w:val="21"/>
        </w:rPr>
      </w:pPr>
      <w:ins w:id="11119" w:author="hp" w:date="2016-06-13T08:53:00Z">
        <w:r>
          <w:rPr>
            <w:szCs w:val="21"/>
          </w:rPr>
          <w:pict w14:anchorId="1E2524A5">
            <v:shape id="_x0000_i3232" type="#_x0000_t75" style="width:285.75pt;height:229.5pt">
              <v:imagedata r:id="rId3594" o:title=""/>
            </v:shape>
          </w:pict>
        </w:r>
      </w:ins>
    </w:p>
    <w:p w14:paraId="753BD58C" w14:textId="77777777" w:rsidR="00421F26" w:rsidRPr="008723F3" w:rsidRDefault="00421F26" w:rsidP="00421F26">
      <w:pPr>
        <w:widowControl/>
        <w:tabs>
          <w:tab w:val="left" w:pos="6210"/>
        </w:tabs>
        <w:jc w:val="center"/>
        <w:rPr>
          <w:ins w:id="11120" w:author="hp" w:date="2016-06-13T08:53:00Z"/>
          <w:szCs w:val="21"/>
        </w:rPr>
      </w:pPr>
      <w:ins w:id="11121" w:author="hp" w:date="2016-06-13T08:53:00Z">
        <w:r w:rsidRPr="008723F3">
          <w:rPr>
            <w:rFonts w:hint="eastAsia"/>
            <w:color w:val="000000"/>
            <w:szCs w:val="21"/>
          </w:rPr>
          <w:t>图</w:t>
        </w:r>
        <w:r w:rsidRPr="008723F3">
          <w:rPr>
            <w:b/>
            <w:color w:val="000000"/>
            <w:szCs w:val="21"/>
          </w:rPr>
          <w:t>9-74</w:t>
        </w:r>
        <w:r w:rsidRPr="008723F3">
          <w:rPr>
            <w:color w:val="000000"/>
            <w:szCs w:val="21"/>
          </w:rPr>
          <w:t xml:space="preserve"> </w:t>
        </w:r>
        <w:r w:rsidRPr="008723F3">
          <w:rPr>
            <w:rFonts w:hint="eastAsia"/>
            <w:color w:val="000000"/>
            <w:szCs w:val="21"/>
          </w:rPr>
          <w:t>基于</w:t>
        </w:r>
        <w:r w:rsidRPr="008723F3">
          <w:rPr>
            <w:b/>
            <w:color w:val="000000"/>
            <w:szCs w:val="21"/>
          </w:rPr>
          <w:t>SFTC</w:t>
        </w:r>
        <w:r w:rsidRPr="008723F3">
          <w:rPr>
            <w:rFonts w:hint="eastAsia"/>
            <w:color w:val="000000"/>
            <w:szCs w:val="21"/>
          </w:rPr>
          <w:t>的闭环调速系统</w:t>
        </w:r>
      </w:ins>
    </w:p>
    <w:p w14:paraId="137C4C08" w14:textId="59DD0A54" w:rsidR="00421F26" w:rsidRPr="008723F3" w:rsidRDefault="00421F26" w:rsidP="00421F26">
      <w:pPr>
        <w:ind w:firstLineChars="200" w:firstLine="420"/>
        <w:rPr>
          <w:ins w:id="11122" w:author="hp" w:date="2016-06-13T08:53:00Z"/>
          <w:szCs w:val="21"/>
        </w:rPr>
      </w:pPr>
      <w:ins w:id="11123" w:author="hp" w:date="2016-06-13T08:53:00Z">
        <w:r w:rsidRPr="008723F3">
          <w:rPr>
            <w:rFonts w:hint="eastAsia"/>
            <w:szCs w:val="21"/>
          </w:rPr>
          <w:t>磁链调节器（</w:t>
        </w:r>
        <w:r w:rsidRPr="008723F3">
          <w:rPr>
            <w:szCs w:val="21"/>
          </w:rPr>
          <w:t>AΨR</w:t>
        </w:r>
        <w:r w:rsidRPr="008723F3">
          <w:rPr>
            <w:rFonts w:hint="eastAsia"/>
            <w:szCs w:val="21"/>
          </w:rPr>
          <w:t>）的反馈信号来自混合观测器的转子磁链实际值</w:t>
        </w:r>
        <w:r w:rsidRPr="008723F3">
          <w:rPr>
            <w:noProof/>
            <w:position w:val="-10"/>
            <w:szCs w:val="21"/>
          </w:rPr>
          <w:drawing>
            <wp:inline distT="0" distB="0" distL="0" distR="0" wp14:anchorId="11FB8CF6" wp14:editId="7788E599">
              <wp:extent cx="371475" cy="219075"/>
              <wp:effectExtent l="0" t="0" r="9525"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95" cstate="print">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sidRPr="008723F3">
          <w:rPr>
            <w:rFonts w:hint="eastAsia"/>
            <w:szCs w:val="21"/>
          </w:rPr>
          <w:t>（由于定向于转子磁链矢量</w:t>
        </w:r>
        <w:r w:rsidRPr="008723F3">
          <w:rPr>
            <w:noProof/>
            <w:position w:val="-10"/>
            <w:szCs w:val="21"/>
          </w:rPr>
          <w:drawing>
            <wp:inline distT="0" distB="0" distL="0" distR="0" wp14:anchorId="7A5B63A0" wp14:editId="12ED4AB9">
              <wp:extent cx="161925" cy="200025"/>
              <wp:effectExtent l="0" t="0" r="9525"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90"/>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1F09DC0D" wp14:editId="1B0F861C">
              <wp:extent cx="219075" cy="20002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597"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8723F3">
          <w:rPr>
            <w:szCs w:val="21"/>
          </w:rPr>
          <w:t>=0</w:t>
        </w:r>
        <w:r w:rsidRPr="008723F3">
          <w:rPr>
            <w:rFonts w:hint="eastAsia"/>
            <w:szCs w:val="21"/>
          </w:rPr>
          <w:t>，所以</w:t>
        </w:r>
        <w:r w:rsidRPr="008723F3">
          <w:rPr>
            <w:noProof/>
            <w:position w:val="-10"/>
            <w:szCs w:val="21"/>
          </w:rPr>
          <w:drawing>
            <wp:inline distT="0" distB="0" distL="0" distR="0" wp14:anchorId="584B99FD" wp14:editId="581F35FE">
              <wp:extent cx="228600" cy="200025"/>
              <wp:effectExtent l="0" t="0" r="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598" cstate="print">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8723F3">
          <w:rPr>
            <w:szCs w:val="21"/>
          </w:rPr>
          <w:t>=</w:t>
        </w:r>
        <w:r w:rsidRPr="008723F3">
          <w:rPr>
            <w:noProof/>
            <w:position w:val="-10"/>
            <w:szCs w:val="21"/>
          </w:rPr>
          <w:drawing>
            <wp:inline distT="0" distB="0" distL="0" distR="0" wp14:anchorId="675F72BF" wp14:editId="666AAD6A">
              <wp:extent cx="161925" cy="200025"/>
              <wp:effectExtent l="0" t="0" r="9525"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53C2028B" wp14:editId="6B5835CA">
              <wp:extent cx="333375" cy="200025"/>
              <wp:effectExtent l="0" t="0" r="952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595" cstate="print">
                        <a:extLst>
                          <a:ext uri="{28A0092B-C50C-407E-A947-70E740481C1C}">
                            <a14:useLocalDpi xmlns:a14="http://schemas.microsoft.com/office/drawing/2010/main" val="0"/>
                          </a:ext>
                        </a:extLst>
                      </a:blip>
                      <a:srcRect/>
                      <a:stretch>
                        <a:fillRect/>
                      </a:stretch>
                    </pic:blipFill>
                    <pic:spPr bwMode="auto">
                      <a:xfrm>
                        <a:off x="0" y="0"/>
                        <a:ext cx="333375" cy="200025"/>
                      </a:xfrm>
                      <a:prstGeom prst="rect">
                        <a:avLst/>
                      </a:prstGeom>
                      <a:noFill/>
                      <a:ln>
                        <a:noFill/>
                      </a:ln>
                    </pic:spPr>
                  </pic:pic>
                </a:graphicData>
              </a:graphic>
            </wp:inline>
          </w:drawing>
        </w:r>
        <w:r w:rsidRPr="008723F3">
          <w:rPr>
            <w:rFonts w:hint="eastAsia"/>
            <w:szCs w:val="21"/>
          </w:rPr>
          <w:t>是</w:t>
        </w:r>
        <w:r w:rsidRPr="008723F3">
          <w:rPr>
            <w:noProof/>
            <w:position w:val="-10"/>
            <w:szCs w:val="21"/>
          </w:rPr>
          <w:drawing>
            <wp:inline distT="0" distB="0" distL="0" distR="0" wp14:anchorId="54E883AF" wp14:editId="1BA5CDF8">
              <wp:extent cx="161925" cy="20002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的观测值），输出是定子磁链</w:t>
        </w:r>
        <w:r w:rsidRPr="008723F3">
          <w:rPr>
            <w:szCs w:val="21"/>
          </w:rPr>
          <w:t>M</w:t>
        </w:r>
        <w:r w:rsidRPr="008723F3">
          <w:rPr>
            <w:rFonts w:hint="eastAsia"/>
            <w:szCs w:val="21"/>
          </w:rPr>
          <w:t>轴分量给定</w:t>
        </w:r>
        <w:r w:rsidRPr="008723F3">
          <w:rPr>
            <w:noProof/>
            <w:position w:val="-10"/>
            <w:szCs w:val="21"/>
          </w:rPr>
          <w:drawing>
            <wp:inline distT="0" distB="0" distL="0" distR="0" wp14:anchorId="7710ADB5" wp14:editId="5CD3B51B">
              <wp:extent cx="238125" cy="219075"/>
              <wp:effectExtent l="0" t="0" r="9525"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599" cstate="print">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8723F3">
          <w:rPr>
            <w:rFonts w:hint="eastAsia"/>
            <w:szCs w:val="21"/>
          </w:rPr>
          <w:t>。</w:t>
        </w:r>
      </w:ins>
    </w:p>
    <w:p w14:paraId="227D7F3D" w14:textId="120F8B97" w:rsidR="00421F26" w:rsidRPr="008723F3" w:rsidRDefault="00421F26" w:rsidP="00421F26">
      <w:pPr>
        <w:tabs>
          <w:tab w:val="center" w:pos="4160"/>
          <w:tab w:val="right" w:pos="8300"/>
        </w:tabs>
        <w:ind w:firstLineChars="200" w:firstLine="420"/>
        <w:rPr>
          <w:ins w:id="11124" w:author="hp" w:date="2016-06-13T08:53:00Z"/>
          <w:szCs w:val="21"/>
        </w:rPr>
      </w:pPr>
      <w:ins w:id="11125" w:author="hp" w:date="2016-06-13T08:53:00Z">
        <w:r w:rsidRPr="008723F3">
          <w:rPr>
            <w:rFonts w:hint="eastAsia"/>
            <w:szCs w:val="21"/>
          </w:rPr>
          <w:t>因为</w:t>
        </w:r>
        <w:r w:rsidRPr="008723F3">
          <w:rPr>
            <w:szCs w:val="21"/>
          </w:rPr>
          <w:tab/>
        </w:r>
        <w:r w:rsidRPr="008723F3">
          <w:rPr>
            <w:noProof/>
            <w:position w:val="-10"/>
            <w:szCs w:val="21"/>
          </w:rPr>
          <w:drawing>
            <wp:inline distT="0" distB="0" distL="0" distR="0" wp14:anchorId="55E4F07D" wp14:editId="53AF95B8">
              <wp:extent cx="1104900" cy="219075"/>
              <wp:effectExtent l="0" t="0" r="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600" cstate="print">
                        <a:extLst>
                          <a:ext uri="{28A0092B-C50C-407E-A947-70E740481C1C}">
                            <a14:useLocalDpi xmlns:a14="http://schemas.microsoft.com/office/drawing/2010/main" val="0"/>
                          </a:ext>
                        </a:extLst>
                      </a:blip>
                      <a:srcRect/>
                      <a:stretch>
                        <a:fillRect/>
                      </a:stretch>
                    </pic:blipFill>
                    <pic:spPr bwMode="auto">
                      <a:xfrm>
                        <a:off x="0" y="0"/>
                        <a:ext cx="1104900" cy="219075"/>
                      </a:xfrm>
                      <a:prstGeom prst="rect">
                        <a:avLst/>
                      </a:prstGeom>
                      <a:noFill/>
                      <a:ln>
                        <a:noFill/>
                      </a:ln>
                    </pic:spPr>
                  </pic:pic>
                </a:graphicData>
              </a:graphic>
            </wp:inline>
          </w:drawing>
        </w:r>
      </w:ins>
    </w:p>
    <w:p w14:paraId="438700B5" w14:textId="222BB4ED" w:rsidR="00421F26" w:rsidRPr="008723F3" w:rsidRDefault="00421F26" w:rsidP="00421F26">
      <w:pPr>
        <w:rPr>
          <w:ins w:id="11126" w:author="hp" w:date="2016-06-13T08:53:00Z"/>
          <w:szCs w:val="21"/>
        </w:rPr>
      </w:pPr>
      <w:ins w:id="11127" w:author="hp" w:date="2016-06-13T08:53:00Z">
        <w:r w:rsidRPr="008723F3">
          <w:rPr>
            <w:rFonts w:hint="eastAsia"/>
            <w:szCs w:val="21"/>
          </w:rPr>
          <w:t>考虑到在</w:t>
        </w:r>
        <w:r w:rsidRPr="008723F3">
          <w:rPr>
            <w:noProof/>
            <w:position w:val="-10"/>
            <w:szCs w:val="21"/>
          </w:rPr>
          <w:drawing>
            <wp:inline distT="0" distB="0" distL="0" distR="0" wp14:anchorId="4AEACF70" wp14:editId="4FD7BAF2">
              <wp:extent cx="161925" cy="20002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恒定的条件下，</w:t>
        </w:r>
        <w:r w:rsidRPr="008723F3">
          <w:rPr>
            <w:noProof/>
            <w:position w:val="-10"/>
            <w:szCs w:val="21"/>
          </w:rPr>
          <w:drawing>
            <wp:inline distT="0" distB="0" distL="0" distR="0" wp14:anchorId="2D24E856" wp14:editId="7E14E70E">
              <wp:extent cx="228600" cy="20002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598" cstate="print">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8723F3">
          <w:rPr>
            <w:szCs w:val="21"/>
          </w:rPr>
          <w:t>=</w:t>
        </w:r>
        <w:r w:rsidRPr="008723F3">
          <w:rPr>
            <w:noProof/>
            <w:position w:val="-10"/>
            <w:szCs w:val="21"/>
          </w:rPr>
          <w:drawing>
            <wp:inline distT="0" distB="0" distL="0" distR="0" wp14:anchorId="7BF1ED40" wp14:editId="0B8C3838">
              <wp:extent cx="314325" cy="200025"/>
              <wp:effectExtent l="0" t="0" r="9525"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601" cstate="print">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8723F3">
          <w:rPr>
            <w:rFonts w:hint="eastAsia"/>
            <w:szCs w:val="21"/>
          </w:rPr>
          <w:t>及异步电动机转子磁链公式，则</w:t>
        </w:r>
      </w:ins>
    </w:p>
    <w:p w14:paraId="2D32E66A" w14:textId="1626A728" w:rsidR="00421F26" w:rsidRPr="008723F3" w:rsidRDefault="00421F26" w:rsidP="00421F26">
      <w:pPr>
        <w:tabs>
          <w:tab w:val="center" w:pos="4160"/>
          <w:tab w:val="right" w:pos="8300"/>
        </w:tabs>
        <w:ind w:firstLineChars="200" w:firstLine="420"/>
        <w:rPr>
          <w:ins w:id="11128" w:author="hp" w:date="2016-06-13T08:53:00Z"/>
          <w:szCs w:val="21"/>
        </w:rPr>
      </w:pPr>
      <w:ins w:id="11129" w:author="hp" w:date="2016-06-13T08:53:00Z">
        <w:r w:rsidRPr="008723F3">
          <w:rPr>
            <w:szCs w:val="21"/>
          </w:rPr>
          <w:tab/>
        </w:r>
        <w:r w:rsidRPr="008723F3">
          <w:rPr>
            <w:noProof/>
            <w:position w:val="-22"/>
            <w:szCs w:val="21"/>
          </w:rPr>
          <w:drawing>
            <wp:inline distT="0" distB="0" distL="0" distR="0" wp14:anchorId="0B27B16E" wp14:editId="20632246">
              <wp:extent cx="1257300" cy="352425"/>
              <wp:effectExtent l="0" t="0" r="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602" cstate="print">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9-92</w:t>
        </w:r>
        <w:r w:rsidRPr="008723F3">
          <w:rPr>
            <w:rFonts w:hint="eastAsia"/>
            <w:szCs w:val="21"/>
          </w:rPr>
          <w:t>）</w:t>
        </w:r>
      </w:ins>
    </w:p>
    <w:p w14:paraId="14BE2F00" w14:textId="729A5510" w:rsidR="00421F26" w:rsidRPr="008723F3" w:rsidRDefault="00421F26" w:rsidP="00421F26">
      <w:pPr>
        <w:rPr>
          <w:ins w:id="11130" w:author="hp" w:date="2016-06-13T08:53:00Z"/>
          <w:szCs w:val="21"/>
        </w:rPr>
      </w:pPr>
      <w:ins w:id="11131" w:author="hp" w:date="2016-06-13T08:53:00Z">
        <w:r w:rsidRPr="008723F3">
          <w:rPr>
            <w:rFonts w:hint="eastAsia"/>
            <w:szCs w:val="21"/>
          </w:rPr>
          <w:t>式中，</w:t>
        </w:r>
        <w:r w:rsidRPr="008723F3">
          <w:rPr>
            <w:noProof/>
            <w:position w:val="-10"/>
            <w:szCs w:val="21"/>
          </w:rPr>
          <w:drawing>
            <wp:inline distT="0" distB="0" distL="0" distR="0" wp14:anchorId="0CCE8222" wp14:editId="42708B3C">
              <wp:extent cx="180975" cy="20002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603"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8723F3">
          <w:rPr>
            <w:rFonts w:hint="eastAsia"/>
            <w:szCs w:val="21"/>
          </w:rPr>
          <w:t>为比例系数。</w:t>
        </w:r>
      </w:ins>
    </w:p>
    <w:p w14:paraId="5F1DD935" w14:textId="754CDB97" w:rsidR="00421F26" w:rsidRPr="008723F3" w:rsidRDefault="00421F26" w:rsidP="00421F26">
      <w:pPr>
        <w:ind w:firstLineChars="200" w:firstLine="420"/>
        <w:rPr>
          <w:ins w:id="11132" w:author="hp" w:date="2016-06-13T08:53:00Z"/>
          <w:szCs w:val="21"/>
        </w:rPr>
      </w:pPr>
      <w:ins w:id="11133" w:author="hp" w:date="2016-06-13T08:53:00Z">
        <w:r w:rsidRPr="008723F3">
          <w:rPr>
            <w:rFonts w:hint="eastAsia"/>
            <w:szCs w:val="21"/>
          </w:rPr>
          <w:t>由此式知，转子磁链幅值</w:t>
        </w:r>
        <w:r w:rsidRPr="008723F3">
          <w:rPr>
            <w:noProof/>
            <w:position w:val="-10"/>
            <w:szCs w:val="21"/>
          </w:rPr>
          <w:drawing>
            <wp:inline distT="0" distB="0" distL="0" distR="0" wp14:anchorId="69631C87" wp14:editId="59282CD5">
              <wp:extent cx="161925" cy="20002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1"/>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只与</w:t>
        </w:r>
        <w:r w:rsidRPr="008723F3">
          <w:rPr>
            <w:noProof/>
            <w:position w:val="-10"/>
            <w:szCs w:val="21"/>
          </w:rPr>
          <w:drawing>
            <wp:inline distT="0" distB="0" distL="0" distR="0" wp14:anchorId="1A4A6081" wp14:editId="1462A536">
              <wp:extent cx="238125" cy="200025"/>
              <wp:effectExtent l="0" t="0" r="9525"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0"/>
                      <pic:cNvPicPr>
                        <a:picLocks noChangeAspect="1" noChangeArrowheads="1"/>
                      </pic:cNvPicPr>
                    </pic:nvPicPr>
                    <pic:blipFill>
                      <a:blip r:embed="rId3604"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8723F3">
          <w:rPr>
            <w:rFonts w:hint="eastAsia"/>
            <w:szCs w:val="21"/>
          </w:rPr>
          <w:t>有关，不与</w:t>
        </w:r>
        <w:r w:rsidRPr="008723F3">
          <w:rPr>
            <w:szCs w:val="21"/>
          </w:rPr>
          <w:t>T</w:t>
        </w:r>
        <w:r w:rsidRPr="008723F3">
          <w:rPr>
            <w:rFonts w:hint="eastAsia"/>
            <w:szCs w:val="21"/>
          </w:rPr>
          <w:t>轴耦合，可以通过控制</w:t>
        </w:r>
        <w:r w:rsidRPr="008723F3">
          <w:rPr>
            <w:noProof/>
            <w:position w:val="-10"/>
            <w:szCs w:val="21"/>
          </w:rPr>
          <w:drawing>
            <wp:inline distT="0" distB="0" distL="0" distR="0" wp14:anchorId="3264F933" wp14:editId="0B116B29">
              <wp:extent cx="238125" cy="20002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69"/>
                      <pic:cNvPicPr>
                        <a:picLocks noChangeAspect="1" noChangeArrowheads="1"/>
                      </pic:cNvPicPr>
                    </pic:nvPicPr>
                    <pic:blipFill>
                      <a:blip r:embed="rId3604"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8723F3">
          <w:rPr>
            <w:rFonts w:hint="eastAsia"/>
            <w:szCs w:val="21"/>
          </w:rPr>
          <w:t>来控制</w:t>
        </w:r>
        <w:r w:rsidRPr="008723F3">
          <w:rPr>
            <w:noProof/>
            <w:position w:val="-10"/>
            <w:szCs w:val="21"/>
          </w:rPr>
          <w:drawing>
            <wp:inline distT="0" distB="0" distL="0" distR="0" wp14:anchorId="66B8E62D" wp14:editId="668AD072">
              <wp:extent cx="161925" cy="200025"/>
              <wp:effectExtent l="0" t="0" r="9525"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68"/>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8723F3">
          <w:rPr>
            <w:rFonts w:hint="eastAsia"/>
            <w:szCs w:val="21"/>
          </w:rPr>
          <w:t>。</w:t>
        </w:r>
      </w:ins>
    </w:p>
    <w:p w14:paraId="1722A7AA" w14:textId="6B8AF335" w:rsidR="00421F26" w:rsidRPr="008723F3" w:rsidRDefault="00421F26" w:rsidP="00421F26">
      <w:pPr>
        <w:ind w:firstLineChars="200" w:firstLine="420"/>
        <w:rPr>
          <w:ins w:id="11134" w:author="hp" w:date="2016-06-13T08:53:00Z"/>
          <w:szCs w:val="21"/>
        </w:rPr>
      </w:pPr>
      <w:ins w:id="11135" w:author="hp" w:date="2016-06-13T08:53:00Z">
        <w:r w:rsidRPr="008723F3">
          <w:rPr>
            <w:rFonts w:hint="eastAsia"/>
            <w:szCs w:val="21"/>
          </w:rPr>
          <w:t>转速调节器（</w:t>
        </w:r>
        <w:r w:rsidRPr="008723F3">
          <w:rPr>
            <w:szCs w:val="21"/>
          </w:rPr>
          <w:t>ASR</w:t>
        </w:r>
        <w:r w:rsidRPr="008723F3">
          <w:rPr>
            <w:rFonts w:hint="eastAsia"/>
            <w:szCs w:val="21"/>
          </w:rPr>
          <w:t>）的反馈信号是来自编码器的转速实际值</w:t>
        </w:r>
        <w:r w:rsidRPr="008723F3">
          <w:rPr>
            <w:noProof/>
            <w:position w:val="-10"/>
            <w:szCs w:val="21"/>
          </w:rPr>
          <w:drawing>
            <wp:inline distT="0" distB="0" distL="0" distR="0" wp14:anchorId="5E634595" wp14:editId="584BB5D1">
              <wp:extent cx="171450" cy="219075"/>
              <wp:effectExtent l="0" t="0" r="0"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3"/>
                      <pic:cNvPicPr>
                        <a:picLocks noChangeAspect="1" noChangeArrowheads="1"/>
                      </pic:cNvPicPr>
                    </pic:nvPicPr>
                    <pic:blipFill>
                      <a:blip r:embed="rId3605" cstate="print">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sidRPr="008723F3">
          <w:rPr>
            <w:rFonts w:hint="eastAsia"/>
            <w:szCs w:val="21"/>
          </w:rPr>
          <w:t>，输出是定子磁链</w:t>
        </w:r>
        <w:r w:rsidRPr="008723F3">
          <w:rPr>
            <w:szCs w:val="21"/>
          </w:rPr>
          <w:t>T</w:t>
        </w:r>
        <w:r w:rsidRPr="008723F3">
          <w:rPr>
            <w:rFonts w:hint="eastAsia"/>
            <w:szCs w:val="21"/>
          </w:rPr>
          <w:t>轴分量给定</w:t>
        </w:r>
        <w:r w:rsidR="00BF1057">
          <w:rPr>
            <w:position w:val="-12"/>
            <w:szCs w:val="21"/>
          </w:rPr>
          <w:lastRenderedPageBreak/>
          <w:pict w14:anchorId="21713AED">
            <v:shape id="_x0000_i3233" type="#_x0000_t75" style="width:26.25pt;height:17.25pt">
              <v:imagedata r:id="rId3606" o:title=""/>
            </v:shape>
          </w:pict>
        </w:r>
        <w:r w:rsidRPr="008723F3">
          <w:rPr>
            <w:rFonts w:hint="eastAsia"/>
            <w:szCs w:val="21"/>
          </w:rPr>
          <w:t>，因为</w:t>
        </w:r>
      </w:ins>
    </w:p>
    <w:p w14:paraId="2786DD55" w14:textId="40DDFA8F" w:rsidR="00421F26" w:rsidRPr="008723F3" w:rsidRDefault="00421F26" w:rsidP="00421F26">
      <w:pPr>
        <w:tabs>
          <w:tab w:val="center" w:pos="4160"/>
          <w:tab w:val="right" w:pos="8300"/>
        </w:tabs>
        <w:ind w:firstLineChars="200" w:firstLine="420"/>
        <w:rPr>
          <w:ins w:id="11136" w:author="hp" w:date="2016-06-13T08:53:00Z"/>
          <w:position w:val="-11"/>
          <w:szCs w:val="21"/>
        </w:rPr>
      </w:pPr>
      <w:ins w:id="11137" w:author="hp" w:date="2016-06-13T08:53:00Z">
        <w:r w:rsidRPr="008723F3">
          <w:rPr>
            <w:szCs w:val="21"/>
          </w:rPr>
          <w:tab/>
        </w:r>
        <w:r w:rsidRPr="008723F3">
          <w:rPr>
            <w:noProof/>
            <w:position w:val="-10"/>
            <w:szCs w:val="21"/>
          </w:rPr>
          <w:drawing>
            <wp:inline distT="0" distB="0" distL="0" distR="0" wp14:anchorId="0FEE48C1" wp14:editId="60ABFB8B">
              <wp:extent cx="1419225" cy="219075"/>
              <wp:effectExtent l="0" t="0" r="9525"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6"/>
                      <pic:cNvPicPr>
                        <a:picLocks noChangeAspect="1" noChangeArrowheads="1"/>
                      </pic:cNvPicPr>
                    </pic:nvPicPr>
                    <pic:blipFill>
                      <a:blip r:embed="rId3607" cstate="print">
                        <a:extLst>
                          <a:ext uri="{28A0092B-C50C-407E-A947-70E740481C1C}">
                            <a14:useLocalDpi xmlns:a14="http://schemas.microsoft.com/office/drawing/2010/main" val="0"/>
                          </a:ext>
                        </a:extLst>
                      </a:blip>
                      <a:srcRect/>
                      <a:stretch>
                        <a:fillRect/>
                      </a:stretch>
                    </pic:blipFill>
                    <pic:spPr bwMode="auto">
                      <a:xfrm>
                        <a:off x="0" y="0"/>
                        <a:ext cx="1419225" cy="219075"/>
                      </a:xfrm>
                      <a:prstGeom prst="rect">
                        <a:avLst/>
                      </a:prstGeom>
                      <a:noFill/>
                      <a:ln>
                        <a:noFill/>
                      </a:ln>
                    </pic:spPr>
                  </pic:pic>
                </a:graphicData>
              </a:graphic>
            </wp:inline>
          </w:drawing>
        </w:r>
      </w:ins>
    </w:p>
    <w:p w14:paraId="7BE5BEAC" w14:textId="09401991" w:rsidR="00421F26" w:rsidRPr="008723F3" w:rsidRDefault="00421F26" w:rsidP="00421F26">
      <w:pPr>
        <w:ind w:firstLineChars="200" w:firstLine="420"/>
        <w:rPr>
          <w:ins w:id="11138" w:author="hp" w:date="2016-06-13T08:53:00Z"/>
          <w:szCs w:val="21"/>
        </w:rPr>
      </w:pPr>
      <w:ins w:id="11139" w:author="hp" w:date="2016-06-13T08:53:00Z">
        <w:r w:rsidRPr="008723F3">
          <w:rPr>
            <w:rFonts w:hint="eastAsia"/>
            <w:szCs w:val="21"/>
          </w:rPr>
          <w:t>考虑到电动机转矩</w:t>
        </w:r>
        <w:r w:rsidRPr="008723F3">
          <w:rPr>
            <w:noProof/>
            <w:position w:val="-10"/>
            <w:szCs w:val="21"/>
          </w:rPr>
          <w:drawing>
            <wp:inline distT="0" distB="0" distL="0" distR="0" wp14:anchorId="4369BF7F" wp14:editId="4C3ADD14">
              <wp:extent cx="723900" cy="2000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7"/>
                      <pic:cNvPicPr>
                        <a:picLocks noChangeAspect="1" noChangeArrowheads="1"/>
                      </pic:cNvPicPr>
                    </pic:nvPicPr>
                    <pic:blipFill>
                      <a:blip r:embed="rId3608"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Pr="008723F3">
          <w:rPr>
            <w:rFonts w:hint="eastAsia"/>
            <w:szCs w:val="21"/>
          </w:rPr>
          <w:t>及</w:t>
        </w:r>
        <w:r w:rsidRPr="008723F3">
          <w:rPr>
            <w:noProof/>
            <w:position w:val="-10"/>
            <w:szCs w:val="21"/>
          </w:rPr>
          <w:drawing>
            <wp:inline distT="0" distB="0" distL="0" distR="0" wp14:anchorId="4AE44B7F" wp14:editId="59C11898">
              <wp:extent cx="219075" cy="2000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8"/>
                      <pic:cNvPicPr>
                        <a:picLocks noChangeAspect="1" noChangeArrowheads="1"/>
                      </pic:cNvPicPr>
                    </pic:nvPicPr>
                    <pic:blipFill>
                      <a:blip r:embed="rId360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8723F3">
          <w:rPr>
            <w:szCs w:val="21"/>
          </w:rPr>
          <w:t>=0</w:t>
        </w:r>
        <w:r w:rsidRPr="008723F3">
          <w:rPr>
            <w:rFonts w:hint="eastAsia"/>
            <w:szCs w:val="21"/>
          </w:rPr>
          <w:t>，所以</w:t>
        </w:r>
      </w:ins>
    </w:p>
    <w:p w14:paraId="37D0C08D" w14:textId="37B446D3" w:rsidR="00421F26" w:rsidRPr="008723F3" w:rsidRDefault="00421F26" w:rsidP="00421F26">
      <w:pPr>
        <w:tabs>
          <w:tab w:val="center" w:pos="4160"/>
          <w:tab w:val="right" w:pos="8300"/>
        </w:tabs>
        <w:ind w:firstLineChars="200" w:firstLine="420"/>
        <w:rPr>
          <w:ins w:id="11140" w:author="hp" w:date="2016-06-13T08:53:00Z"/>
          <w:szCs w:val="21"/>
        </w:rPr>
      </w:pPr>
      <w:ins w:id="11141" w:author="hp" w:date="2016-06-13T08:53:00Z">
        <w:r w:rsidRPr="008723F3">
          <w:rPr>
            <w:szCs w:val="21"/>
          </w:rPr>
          <w:tab/>
        </w:r>
        <w:r w:rsidRPr="008723F3">
          <w:rPr>
            <w:noProof/>
            <w:position w:val="-28"/>
            <w:szCs w:val="21"/>
          </w:rPr>
          <w:drawing>
            <wp:inline distT="0" distB="0" distL="0" distR="0" wp14:anchorId="3331113E" wp14:editId="3BEE154F">
              <wp:extent cx="828675" cy="3905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9"/>
                      <pic:cNvPicPr>
                        <a:picLocks noChangeAspect="1" noChangeArrowheads="1"/>
                      </pic:cNvPicPr>
                    </pic:nvPicPr>
                    <pic:blipFill>
                      <a:blip r:embed="rId3610" cstate="print">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r w:rsidRPr="008723F3">
          <w:rPr>
            <w:szCs w:val="21"/>
          </w:rPr>
          <w:tab/>
        </w:r>
        <w:r w:rsidRPr="008723F3">
          <w:rPr>
            <w:rFonts w:hint="eastAsia"/>
            <w:szCs w:val="21"/>
          </w:rPr>
          <w:t>（</w:t>
        </w:r>
        <w:r w:rsidRPr="008723F3">
          <w:rPr>
            <w:szCs w:val="21"/>
          </w:rPr>
          <w:t>9-9</w:t>
        </w:r>
        <w:r>
          <w:rPr>
            <w:rFonts w:hint="eastAsia"/>
            <w:szCs w:val="21"/>
          </w:rPr>
          <w:t>3</w:t>
        </w:r>
        <w:r w:rsidRPr="008723F3">
          <w:rPr>
            <w:rFonts w:hint="eastAsia"/>
            <w:szCs w:val="21"/>
          </w:rPr>
          <w:t>）</w:t>
        </w:r>
      </w:ins>
    </w:p>
    <w:p w14:paraId="5E77A2A2" w14:textId="77777777" w:rsidR="00421F26" w:rsidRPr="008723F3" w:rsidRDefault="00421F26" w:rsidP="00421F26">
      <w:pPr>
        <w:spacing w:line="400" w:lineRule="exact"/>
        <w:ind w:firstLineChars="200" w:firstLine="420"/>
        <w:rPr>
          <w:ins w:id="11142" w:author="hp" w:date="2016-06-13T08:53:00Z"/>
          <w:szCs w:val="21"/>
        </w:rPr>
      </w:pPr>
      <w:ins w:id="11143" w:author="hp" w:date="2016-06-13T08:53:00Z">
        <w:r w:rsidRPr="008723F3">
          <w:rPr>
            <w:rFonts w:hint="eastAsia"/>
            <w:szCs w:val="21"/>
          </w:rPr>
          <w:t>在</w:t>
        </w:r>
        <w:r w:rsidR="00BF1057">
          <w:rPr>
            <w:position w:val="-12"/>
            <w:szCs w:val="21"/>
          </w:rPr>
          <w:pict w14:anchorId="7C6F43A6">
            <v:shape id="_x0000_i3234" type="#_x0000_t75" style="width:14.25pt;height:17.25pt">
              <v:imagedata r:id="rId3611" o:title=""/>
            </v:shape>
          </w:pict>
        </w:r>
        <w:r w:rsidRPr="008723F3">
          <w:rPr>
            <w:rFonts w:hint="eastAsia"/>
            <w:szCs w:val="21"/>
          </w:rPr>
          <w:t>恒定的条件下，转矩只与</w:t>
        </w:r>
        <w:r w:rsidR="00BF1057">
          <w:rPr>
            <w:position w:val="-10"/>
            <w:szCs w:val="21"/>
          </w:rPr>
          <w:pict w14:anchorId="5383261F">
            <v:shape id="_x0000_i3235" type="#_x0000_t75" style="width:18.75pt;height:17.25pt">
              <v:imagedata r:id="rId3612" o:title=""/>
            </v:shape>
          </w:pict>
        </w:r>
        <w:r w:rsidRPr="008723F3">
          <w:rPr>
            <w:rFonts w:hint="eastAsia"/>
            <w:szCs w:val="21"/>
          </w:rPr>
          <w:t>有关，不与</w:t>
        </w:r>
        <w:r w:rsidRPr="008723F3">
          <w:rPr>
            <w:szCs w:val="21"/>
          </w:rPr>
          <w:t>M</w:t>
        </w:r>
        <w:r w:rsidRPr="008723F3">
          <w:rPr>
            <w:rFonts w:hint="eastAsia"/>
            <w:szCs w:val="21"/>
          </w:rPr>
          <w:t>轴耦合，可以通过控制</w:t>
        </w:r>
        <w:r w:rsidR="00BF1057">
          <w:rPr>
            <w:position w:val="-10"/>
            <w:szCs w:val="21"/>
          </w:rPr>
          <w:pict w14:anchorId="695A65FA">
            <v:shape id="_x0000_i3236" type="#_x0000_t75" style="width:18.75pt;height:17.25pt">
              <v:imagedata r:id="rId3612" o:title=""/>
            </v:shape>
          </w:pict>
        </w:r>
        <w:r w:rsidRPr="008723F3">
          <w:rPr>
            <w:rFonts w:hint="eastAsia"/>
            <w:szCs w:val="21"/>
          </w:rPr>
          <w:t>来控制转矩，从而控制转速。转矩和电流的限制由该调节器限幅实现。</w:t>
        </w:r>
      </w:ins>
    </w:p>
    <w:p w14:paraId="2EA710A5" w14:textId="77777777" w:rsidR="00421F26" w:rsidRPr="008723F3" w:rsidRDefault="00BF1057" w:rsidP="00421F26">
      <w:pPr>
        <w:spacing w:line="400" w:lineRule="exact"/>
        <w:ind w:firstLineChars="200" w:firstLine="420"/>
        <w:rPr>
          <w:ins w:id="11144" w:author="hp" w:date="2016-06-13T08:53:00Z"/>
          <w:szCs w:val="21"/>
        </w:rPr>
      </w:pPr>
      <w:ins w:id="11145" w:author="hp" w:date="2016-06-13T08:53:00Z">
        <w:r>
          <w:rPr>
            <w:position w:val="-8"/>
            <w:szCs w:val="21"/>
          </w:rPr>
          <w:pict w14:anchorId="4C07052E">
            <v:shape id="_x0000_i3237" type="#_x0000_t75" style="width:23.25pt;height:17.25pt">
              <v:imagedata r:id="rId3613" o:title=""/>
            </v:shape>
          </w:pict>
        </w:r>
        <w:r w:rsidR="00421F26" w:rsidRPr="008723F3">
          <w:rPr>
            <w:rFonts w:hint="eastAsia"/>
            <w:szCs w:val="21"/>
          </w:rPr>
          <w:t>和</w:t>
        </w:r>
        <w:r>
          <w:rPr>
            <w:noProof/>
            <w:position w:val="-12"/>
            <w:szCs w:val="21"/>
          </w:rPr>
          <w:pict w14:anchorId="445E9BFD">
            <v:shape id="_x0000_i3238" type="#_x0000_t75" style="width:23.25pt;height:17.25pt">
              <v:imagedata r:id="rId3614" o:title=""/>
            </v:shape>
          </w:pict>
        </w:r>
        <w:r w:rsidR="00421F26" w:rsidRPr="008723F3">
          <w:rPr>
            <w:rFonts w:hint="eastAsia"/>
            <w:szCs w:val="21"/>
          </w:rPr>
          <w:t>合成的定子磁链给定矢量</w:t>
        </w:r>
        <w:r>
          <w:rPr>
            <w:position w:val="-10"/>
            <w:szCs w:val="21"/>
          </w:rPr>
          <w:pict w14:anchorId="7C93106C">
            <v:shape id="_x0000_i3239" type="#_x0000_t75" style="width:15.75pt;height:17.25pt">
              <v:imagedata r:id="rId3615" o:title=""/>
            </v:shape>
          </w:pict>
        </w:r>
        <w:r w:rsidR="00421F26" w:rsidRPr="008723F3">
          <w:rPr>
            <w:rFonts w:hint="eastAsia"/>
            <w:szCs w:val="21"/>
          </w:rPr>
          <w:t>与来自混合观测器的定子磁链实际基波矢量</w:t>
        </w:r>
        <w:r>
          <w:rPr>
            <w:position w:val="-10"/>
            <w:szCs w:val="21"/>
          </w:rPr>
          <w:pict w14:anchorId="30EA056F">
            <v:shape id="_x0000_i3240" type="#_x0000_t75" style="width:30.75pt;height:17.25pt">
              <v:imagedata r:id="rId3616" o:title=""/>
            </v:shape>
          </w:pict>
        </w:r>
        <w:r w:rsidR="00421F26" w:rsidRPr="008723F3">
          <w:rPr>
            <w:rFonts w:hint="eastAsia"/>
            <w:szCs w:val="21"/>
          </w:rPr>
          <w:t>比较后得“自控电动机”的扰动矢量信号</w:t>
        </w:r>
        <w:r>
          <w:rPr>
            <w:position w:val="-10"/>
            <w:szCs w:val="21"/>
          </w:rPr>
          <w:pict w14:anchorId="1CDF3317">
            <v:shape id="_x0000_i3241" type="#_x0000_t75" style="width:24.75pt;height:17.25pt">
              <v:imagedata r:id="rId3617" o:title=""/>
            </v:shape>
          </w:pict>
        </w:r>
        <w:r w:rsidR="00421F26" w:rsidRPr="008723F3">
          <w:rPr>
            <w:rFonts w:hint="eastAsia"/>
            <w:szCs w:val="21"/>
          </w:rPr>
          <w:t>，它与动态调制误差</w:t>
        </w:r>
        <w:r w:rsidR="00421F26" w:rsidRPr="008723F3">
          <w:rPr>
            <w:b/>
            <w:szCs w:val="21"/>
          </w:rPr>
          <w:t>d</w:t>
        </w:r>
        <w:r w:rsidR="00421F26" w:rsidRPr="008723F3">
          <w:rPr>
            <w:rFonts w:hint="eastAsia"/>
            <w:szCs w:val="21"/>
          </w:rPr>
          <w:t>（</w:t>
        </w:r>
        <w:r w:rsidR="00421F26" w:rsidRPr="008723F3">
          <w:rPr>
            <w:szCs w:val="21"/>
          </w:rPr>
          <w:t>t</w:t>
        </w:r>
        <w:r w:rsidR="00421F26" w:rsidRPr="008723F3">
          <w:rPr>
            <w:rFonts w:hint="eastAsia"/>
            <w:szCs w:val="21"/>
          </w:rPr>
          <w:t>）相加，作为总的磁链修正信号。</w:t>
        </w:r>
      </w:ins>
    </w:p>
    <w:p w14:paraId="5A366414" w14:textId="2D2FA585" w:rsidR="00421F26" w:rsidRPr="008723F3" w:rsidRDefault="00421F26" w:rsidP="00421F26">
      <w:pPr>
        <w:spacing w:line="400" w:lineRule="exact"/>
        <w:ind w:firstLineChars="200" w:firstLine="420"/>
        <w:rPr>
          <w:ins w:id="11146" w:author="hp" w:date="2016-06-13T08:53:00Z"/>
          <w:szCs w:val="21"/>
        </w:rPr>
      </w:pPr>
      <w:ins w:id="11147" w:author="hp" w:date="2016-06-13T08:53:00Z">
        <w:r w:rsidRPr="008723F3">
          <w:rPr>
            <w:rFonts w:hint="eastAsia"/>
            <w:szCs w:val="21"/>
          </w:rPr>
          <w:t>为消除电动机参数变化对系统的影响，在系统中引入两个参数补偿</w:t>
        </w:r>
        <w:r w:rsidRPr="008723F3">
          <w:rPr>
            <w:szCs w:val="21"/>
          </w:rPr>
          <w:t>PI</w:t>
        </w:r>
        <w:r w:rsidRPr="008723F3">
          <w:rPr>
            <w:rFonts w:hint="eastAsia"/>
            <w:szCs w:val="21"/>
          </w:rPr>
          <w:t>调节器，它们的输入是</w:t>
        </w:r>
        <w:r w:rsidR="00BF1057">
          <w:rPr>
            <w:position w:val="-10"/>
            <w:szCs w:val="21"/>
          </w:rPr>
          <w:pict w14:anchorId="39B7C2F0">
            <v:shape id="_x0000_i3242" type="#_x0000_t75" style="width:25.5pt;height:15.75pt">
              <v:imagedata r:id="rId3617" o:title=""/>
            </v:shape>
          </w:pict>
        </w:r>
        <w:r w:rsidRPr="008723F3">
          <w:rPr>
            <w:rFonts w:hint="eastAsia"/>
            <w:szCs w:val="21"/>
          </w:rPr>
          <w:t>，输出与</w:t>
        </w:r>
        <w:r w:rsidRPr="008723F3">
          <w:rPr>
            <w:noProof/>
            <w:position w:val="-6"/>
            <w:szCs w:val="21"/>
          </w:rPr>
          <w:drawing>
            <wp:inline distT="0" distB="0" distL="0" distR="0" wp14:anchorId="59BE32E6" wp14:editId="32B38CDC">
              <wp:extent cx="190500" cy="219075"/>
              <wp:effectExtent l="0" t="0" r="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723F3">
          <w:rPr>
            <w:rFonts w:hint="eastAsia"/>
            <w:szCs w:val="21"/>
          </w:rPr>
          <w:t>信号（“自控电动机”输出）叠加，修改</w:t>
        </w:r>
        <w:r w:rsidRPr="008723F3">
          <w:rPr>
            <w:szCs w:val="21"/>
          </w:rPr>
          <w:t>PWM</w:t>
        </w:r>
        <w:r w:rsidRPr="008723F3">
          <w:rPr>
            <w:rFonts w:hint="eastAsia"/>
            <w:szCs w:val="21"/>
          </w:rPr>
          <w:t>输入矢量</w:t>
        </w:r>
        <w:r w:rsidRPr="008723F3">
          <w:rPr>
            <w:noProof/>
            <w:position w:val="-6"/>
            <w:szCs w:val="21"/>
          </w:rPr>
          <w:drawing>
            <wp:inline distT="0" distB="0" distL="0" distR="0" wp14:anchorId="70B386DB" wp14:editId="50F7F88B">
              <wp:extent cx="161925" cy="190500"/>
              <wp:effectExtent l="0" t="0" r="952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8723F3">
          <w:rPr>
            <w:rFonts w:hint="eastAsia"/>
            <w:szCs w:val="21"/>
          </w:rPr>
          <w:t>。由于电动机参数变化缓慢，这两个</w:t>
        </w:r>
        <w:r w:rsidRPr="008723F3">
          <w:rPr>
            <w:szCs w:val="21"/>
          </w:rPr>
          <w:t>PI</w:t>
        </w:r>
        <w:r w:rsidRPr="008723F3">
          <w:rPr>
            <w:rFonts w:hint="eastAsia"/>
            <w:szCs w:val="21"/>
          </w:rPr>
          <w:t>调节的比例系数很小，时间常数大。</w:t>
        </w:r>
      </w:ins>
    </w:p>
    <w:p w14:paraId="73AA40CF" w14:textId="1895BB0A" w:rsidR="00421F26" w:rsidRPr="008723F3" w:rsidRDefault="00421F26" w:rsidP="00421F26">
      <w:pPr>
        <w:spacing w:line="400" w:lineRule="exact"/>
        <w:ind w:firstLineChars="200" w:firstLine="420"/>
        <w:rPr>
          <w:ins w:id="11148" w:author="hp" w:date="2016-06-13T08:53:00Z"/>
          <w:szCs w:val="21"/>
        </w:rPr>
      </w:pPr>
      <w:ins w:id="11149" w:author="hp" w:date="2016-06-13T08:53:00Z">
        <w:r w:rsidRPr="008723F3">
          <w:rPr>
            <w:rFonts w:hint="eastAsia"/>
            <w:szCs w:val="21"/>
          </w:rPr>
          <w:t>为补偿“自控电动机”数字离散计算带来的一个采样周期滞后，在图</w:t>
        </w:r>
        <w:r w:rsidRPr="008723F3">
          <w:rPr>
            <w:szCs w:val="21"/>
          </w:rPr>
          <w:t>9-74</w:t>
        </w:r>
        <w:r w:rsidRPr="008723F3">
          <w:rPr>
            <w:rFonts w:hint="eastAsia"/>
            <w:szCs w:val="21"/>
          </w:rPr>
          <w:t>所示的系统从</w:t>
        </w:r>
        <w:r w:rsidRPr="008723F3">
          <w:rPr>
            <w:noProof/>
            <w:position w:val="-6"/>
            <w:szCs w:val="21"/>
          </w:rPr>
          <w:drawing>
            <wp:inline distT="0" distB="0" distL="0" distR="0" wp14:anchorId="32496F94" wp14:editId="2EB95F9C">
              <wp:extent cx="190500" cy="219075"/>
              <wp:effectExtent l="0" t="0" r="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8723F3">
          <w:rPr>
            <w:rFonts w:hint="eastAsia"/>
            <w:szCs w:val="21"/>
          </w:rPr>
          <w:t>到</w:t>
        </w:r>
        <w:r w:rsidRPr="008723F3">
          <w:rPr>
            <w:noProof/>
            <w:position w:val="-6"/>
            <w:szCs w:val="21"/>
          </w:rPr>
          <w:drawing>
            <wp:inline distT="0" distB="0" distL="0" distR="0" wp14:anchorId="464A4985" wp14:editId="1D7C46EF">
              <wp:extent cx="161925" cy="190500"/>
              <wp:effectExtent l="0" t="0" r="9525" b="0"/>
              <wp:docPr id="3199" name="图片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8723F3">
          <w:rPr>
            <w:rFonts w:hint="eastAsia"/>
            <w:szCs w:val="21"/>
          </w:rPr>
          <w:t>的通道中插入一个矢量回转器</w:t>
        </w:r>
        <w:r w:rsidRPr="008723F3">
          <w:rPr>
            <w:szCs w:val="21"/>
          </w:rPr>
          <w:t>VT</w:t>
        </w:r>
        <w:r w:rsidRPr="008723F3">
          <w:rPr>
            <w:rFonts w:hint="eastAsia"/>
            <w:szCs w:val="21"/>
          </w:rPr>
          <w:t>，它的回转角度为</w:t>
        </w:r>
        <w:r w:rsidRPr="008723F3">
          <w:rPr>
            <w:noProof/>
            <w:position w:val="-10"/>
            <w:szCs w:val="21"/>
          </w:rPr>
          <w:drawing>
            <wp:inline distT="0" distB="0" distL="0" distR="0" wp14:anchorId="2AF35B78" wp14:editId="209CC30E">
              <wp:extent cx="276225" cy="200025"/>
              <wp:effectExtent l="0" t="0" r="9525" b="9525"/>
              <wp:docPr id="3198" name="图片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3619"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5508D080" wp14:editId="69839D90">
              <wp:extent cx="152400" cy="200025"/>
              <wp:effectExtent l="0" t="0" r="0" b="9525"/>
              <wp:docPr id="3197" name="图片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362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为开关角采样和修正周期）。加入该</w:t>
        </w:r>
        <w:r w:rsidRPr="008723F3">
          <w:rPr>
            <w:szCs w:val="21"/>
          </w:rPr>
          <w:t>VT</w:t>
        </w:r>
        <w:r w:rsidRPr="008723F3">
          <w:rPr>
            <w:rFonts w:hint="eastAsia"/>
            <w:szCs w:val="21"/>
          </w:rPr>
          <w:t>后，矢量</w:t>
        </w:r>
        <w:r w:rsidRPr="008723F3">
          <w:rPr>
            <w:noProof/>
            <w:position w:val="-6"/>
            <w:szCs w:val="21"/>
          </w:rPr>
          <w:drawing>
            <wp:inline distT="0" distB="0" distL="0" distR="0" wp14:anchorId="4E33AA65" wp14:editId="77DFBB7F">
              <wp:extent cx="161925" cy="190500"/>
              <wp:effectExtent l="0" t="0" r="9525" b="0"/>
              <wp:docPr id="3196" name="图片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8723F3">
          <w:rPr>
            <w:rFonts w:hint="eastAsia"/>
            <w:szCs w:val="21"/>
          </w:rPr>
          <w:t>向前转</w:t>
        </w:r>
        <w:r w:rsidRPr="008723F3">
          <w:rPr>
            <w:noProof/>
            <w:position w:val="-10"/>
            <w:szCs w:val="21"/>
          </w:rPr>
          <w:drawing>
            <wp:inline distT="0" distB="0" distL="0" distR="0" wp14:anchorId="2F1CD41C" wp14:editId="0F610C25">
              <wp:extent cx="276225" cy="200025"/>
              <wp:effectExtent l="0" t="0" r="9525" b="9525"/>
              <wp:docPr id="3195" name="图片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3619"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8723F3">
          <w:rPr>
            <w:rFonts w:hint="eastAsia"/>
            <w:szCs w:val="21"/>
          </w:rPr>
          <w:t>角。</w:t>
        </w:r>
      </w:ins>
    </w:p>
    <w:p w14:paraId="65853477" w14:textId="77777777" w:rsidR="00421F26" w:rsidRPr="008723F3" w:rsidRDefault="00421F26" w:rsidP="00421F26">
      <w:pPr>
        <w:pStyle w:val="4"/>
        <w:spacing w:before="0" w:after="0" w:line="240" w:lineRule="auto"/>
        <w:rPr>
          <w:ins w:id="11150" w:author="hp" w:date="2016-06-13T08:53:00Z"/>
          <w:rFonts w:ascii="Times New Roman" w:eastAsia="宋体" w:hAnsi="Times New Roman"/>
          <w:sz w:val="20"/>
        </w:rPr>
      </w:pPr>
      <w:ins w:id="11151" w:author="hp" w:date="2016-06-13T08:53:00Z">
        <w:r w:rsidRPr="008723F3">
          <w:rPr>
            <w:rFonts w:ascii="Times New Roman" w:eastAsia="宋体" w:hAnsi="Times New Roman"/>
            <w:sz w:val="20"/>
          </w:rPr>
          <w:t>SFTC</w:t>
        </w:r>
        <w:r w:rsidRPr="008723F3">
          <w:rPr>
            <w:rFonts w:ascii="Times New Roman" w:eastAsia="宋体" w:hAnsi="Times New Roman" w:hint="eastAsia"/>
            <w:sz w:val="20"/>
          </w:rPr>
          <w:t>与</w:t>
        </w:r>
        <w:r w:rsidRPr="008723F3">
          <w:rPr>
            <w:rFonts w:ascii="Times New Roman" w:eastAsia="宋体" w:hAnsi="Times New Roman" w:hint="eastAsia"/>
            <w:sz w:val="20"/>
          </w:rPr>
          <w:t>VC</w:t>
        </w:r>
        <w:r w:rsidRPr="008723F3">
          <w:rPr>
            <w:rFonts w:ascii="Times New Roman" w:eastAsia="宋体" w:hAnsi="Times New Roman" w:hint="eastAsia"/>
            <w:sz w:val="20"/>
          </w:rPr>
          <w:t>及</w:t>
        </w:r>
        <w:r w:rsidRPr="008723F3">
          <w:rPr>
            <w:rFonts w:ascii="Times New Roman" w:eastAsia="宋体" w:hAnsi="Times New Roman" w:hint="eastAsia"/>
            <w:sz w:val="20"/>
          </w:rPr>
          <w:t>DTC</w:t>
        </w:r>
        <w:r w:rsidRPr="008723F3">
          <w:rPr>
            <w:rFonts w:ascii="Times New Roman" w:eastAsia="宋体" w:hAnsi="Times New Roman" w:hint="eastAsia"/>
            <w:sz w:val="20"/>
          </w:rPr>
          <w:t>的比较</w:t>
        </w:r>
      </w:ins>
    </w:p>
    <w:p w14:paraId="423AAF64" w14:textId="77777777" w:rsidR="00421F26" w:rsidRPr="008723F3" w:rsidRDefault="00421F26" w:rsidP="00421F26">
      <w:pPr>
        <w:ind w:firstLineChars="200" w:firstLine="420"/>
        <w:rPr>
          <w:ins w:id="11152" w:author="hp" w:date="2016-06-13T08:53:00Z"/>
          <w:szCs w:val="21"/>
        </w:rPr>
      </w:pPr>
      <w:ins w:id="11153" w:author="hp" w:date="2016-06-13T08:53:00Z">
        <w:r w:rsidRPr="008723F3">
          <w:rPr>
            <w:rFonts w:hint="eastAsia"/>
            <w:szCs w:val="21"/>
          </w:rPr>
          <w:t>常规矢量控制的特征是：在同步旋转坐标系上计算和控制转矩和磁链，办法是用电流调节器改变</w:t>
        </w:r>
        <w:r w:rsidRPr="008723F3">
          <w:rPr>
            <w:szCs w:val="21"/>
          </w:rPr>
          <w:t>PWM</w:t>
        </w:r>
        <w:r w:rsidRPr="008723F3">
          <w:rPr>
            <w:rFonts w:hint="eastAsia"/>
            <w:szCs w:val="21"/>
          </w:rPr>
          <w:t>占空比来实现，响应时间需多个开关周期。低压变频器常规矢量控制的转矩响应时间为</w:t>
        </w:r>
        <w:r w:rsidRPr="008723F3">
          <w:rPr>
            <w:szCs w:val="21"/>
          </w:rPr>
          <w:t>5~10ms</w:t>
        </w:r>
        <w:r w:rsidRPr="008723F3">
          <w:rPr>
            <w:rFonts w:hint="eastAsia"/>
            <w:szCs w:val="21"/>
          </w:rPr>
          <w:t>，中压三电平变频器开关频率降低后，转矩响应时间增至几十毫秒。常规矢量控制的另一个缺点是在低开关频率下动态解耦效果不好。</w:t>
        </w:r>
      </w:ins>
    </w:p>
    <w:p w14:paraId="60677A53" w14:textId="77777777" w:rsidR="00421F26" w:rsidRPr="008723F3" w:rsidRDefault="00421F26" w:rsidP="00421F26">
      <w:pPr>
        <w:ind w:firstLineChars="200" w:firstLine="420"/>
        <w:rPr>
          <w:ins w:id="11154" w:author="hp" w:date="2016-06-13T08:53:00Z"/>
          <w:szCs w:val="21"/>
        </w:rPr>
      </w:pPr>
      <w:ins w:id="11155" w:author="hp" w:date="2016-06-13T08:53:00Z">
        <w:r w:rsidRPr="008723F3">
          <w:rPr>
            <w:rFonts w:hint="eastAsia"/>
            <w:szCs w:val="21"/>
          </w:rPr>
          <w:t>直接转矩控制的特征是：在静止坐标系上计算和控制转矩和磁链，办法是用滞环</w:t>
        </w:r>
        <w:r w:rsidRPr="008723F3">
          <w:rPr>
            <w:rFonts w:hint="eastAsia"/>
            <w:szCs w:val="21"/>
          </w:rPr>
          <w:t>Bang</w:t>
        </w:r>
        <w:r w:rsidRPr="008723F3">
          <w:rPr>
            <w:rFonts w:hint="eastAsia"/>
            <w:szCs w:val="21"/>
          </w:rPr>
          <w:t>—</w:t>
        </w:r>
        <w:r w:rsidRPr="008723F3">
          <w:rPr>
            <w:rFonts w:hint="eastAsia"/>
            <w:szCs w:val="21"/>
          </w:rPr>
          <w:t>Bang</w:t>
        </w:r>
        <w:r w:rsidRPr="008723F3">
          <w:rPr>
            <w:rFonts w:hint="eastAsia"/>
            <w:szCs w:val="21"/>
          </w:rPr>
          <w:t>控制器来实现，它不介意控制对象是否解耦，且转矩响应快（</w:t>
        </w:r>
        <w:r w:rsidRPr="008723F3">
          <w:rPr>
            <w:szCs w:val="21"/>
          </w:rPr>
          <w:t>1~5ms</w:t>
        </w:r>
        <w:r w:rsidRPr="008723F3">
          <w:rPr>
            <w:rFonts w:hint="eastAsia"/>
            <w:szCs w:val="21"/>
          </w:rPr>
          <w:t>）。直接转矩控制的主要缺点是开关频率变化，谐波及转矩脉动大，图</w:t>
        </w:r>
        <w:r w:rsidRPr="008723F3">
          <w:rPr>
            <w:szCs w:val="21"/>
          </w:rPr>
          <w:t>9-7</w:t>
        </w:r>
        <w:r>
          <w:rPr>
            <w:rFonts w:hint="eastAsia"/>
            <w:szCs w:val="21"/>
          </w:rPr>
          <w:t>5</w:t>
        </w:r>
        <w:r w:rsidRPr="008723F3">
          <w:rPr>
            <w:rFonts w:hint="eastAsia"/>
            <w:szCs w:val="21"/>
          </w:rPr>
          <w:t>所示是开关频率约为</w:t>
        </w:r>
        <w:r w:rsidRPr="008723F3">
          <w:rPr>
            <w:szCs w:val="21"/>
          </w:rPr>
          <w:t>350Hz</w:t>
        </w:r>
        <w:r w:rsidRPr="008723F3">
          <w:rPr>
            <w:rFonts w:hint="eastAsia"/>
            <w:szCs w:val="21"/>
          </w:rPr>
          <w:t>的直接转矩控制三电平逆变器电压、电流波形。</w:t>
        </w:r>
      </w:ins>
    </w:p>
    <w:p w14:paraId="7CCCAAAD" w14:textId="77777777" w:rsidR="00421F26" w:rsidRPr="008723F3" w:rsidRDefault="00BF1057" w:rsidP="00421F26">
      <w:pPr>
        <w:jc w:val="center"/>
        <w:rPr>
          <w:ins w:id="11156" w:author="hp" w:date="2016-06-13T08:53:00Z"/>
          <w:szCs w:val="21"/>
        </w:rPr>
      </w:pPr>
      <w:ins w:id="11157" w:author="hp" w:date="2016-06-13T08:53:00Z">
        <w:r>
          <w:rPr>
            <w:szCs w:val="21"/>
          </w:rPr>
          <w:pict w14:anchorId="000213D6">
            <v:shape id="_x0000_i3243" type="#_x0000_t75" style="width:336.75pt;height:123pt">
              <v:imagedata r:id="rId3621" o:title=""/>
            </v:shape>
          </w:pict>
        </w:r>
      </w:ins>
    </w:p>
    <w:p w14:paraId="52BC9799" w14:textId="77777777" w:rsidR="00421F26" w:rsidRPr="008723F3" w:rsidRDefault="00421F26" w:rsidP="00421F26">
      <w:pPr>
        <w:widowControl/>
        <w:tabs>
          <w:tab w:val="left" w:pos="6210"/>
        </w:tabs>
        <w:jc w:val="center"/>
        <w:rPr>
          <w:ins w:id="11158" w:author="hp" w:date="2016-06-13T08:53:00Z"/>
          <w:szCs w:val="21"/>
        </w:rPr>
      </w:pPr>
      <w:ins w:id="11159" w:author="hp" w:date="2016-06-13T08:53:00Z">
        <w:r w:rsidRPr="008723F3">
          <w:rPr>
            <w:rFonts w:hint="eastAsia"/>
            <w:color w:val="000000"/>
            <w:szCs w:val="21"/>
          </w:rPr>
          <w:t>图</w:t>
        </w:r>
        <w:r w:rsidRPr="008723F3">
          <w:rPr>
            <w:b/>
            <w:color w:val="000000"/>
            <w:szCs w:val="21"/>
          </w:rPr>
          <w:t>9-7</w:t>
        </w:r>
        <w:r>
          <w:rPr>
            <w:rFonts w:hint="eastAsia"/>
            <w:b/>
            <w:color w:val="000000"/>
            <w:szCs w:val="21"/>
          </w:rPr>
          <w:t>5</w:t>
        </w:r>
        <w:r w:rsidRPr="008723F3">
          <w:rPr>
            <w:color w:val="000000"/>
            <w:szCs w:val="21"/>
          </w:rPr>
          <w:t xml:space="preserve"> </w:t>
        </w:r>
        <w:r w:rsidRPr="008723F3">
          <w:rPr>
            <w:rFonts w:hint="eastAsia"/>
            <w:color w:val="000000"/>
            <w:szCs w:val="21"/>
          </w:rPr>
          <w:t>直接转矩控制三电平逆变器电压、电流波形（开关频率约为</w:t>
        </w:r>
        <w:r w:rsidRPr="008723F3">
          <w:rPr>
            <w:b/>
            <w:color w:val="000000"/>
            <w:szCs w:val="21"/>
          </w:rPr>
          <w:t>350Hz</w:t>
        </w:r>
        <w:r w:rsidRPr="008723F3">
          <w:rPr>
            <w:rFonts w:hint="eastAsia"/>
            <w:color w:val="000000"/>
            <w:szCs w:val="21"/>
          </w:rPr>
          <w:t>）</w:t>
        </w:r>
      </w:ins>
    </w:p>
    <w:p w14:paraId="2810A006" w14:textId="77777777" w:rsidR="00421F26" w:rsidRPr="008723F3" w:rsidRDefault="00421F26" w:rsidP="00421F26">
      <w:pPr>
        <w:ind w:firstLineChars="200" w:firstLine="420"/>
        <w:rPr>
          <w:ins w:id="11160" w:author="hp" w:date="2016-06-13T08:53:00Z"/>
          <w:szCs w:val="21"/>
        </w:rPr>
      </w:pPr>
      <w:ins w:id="11161" w:author="hp" w:date="2016-06-13T08:53:00Z">
        <w:r w:rsidRPr="008723F3">
          <w:rPr>
            <w:szCs w:val="21"/>
          </w:rPr>
          <w:t>SFTC</w:t>
        </w:r>
        <w:r w:rsidRPr="008723F3">
          <w:rPr>
            <w:rFonts w:hint="eastAsia"/>
            <w:szCs w:val="21"/>
          </w:rPr>
          <w:t>系统在同步旋转坐标系上计算转矩和磁链，在静止坐标系上通过修正</w:t>
        </w:r>
        <w:r w:rsidRPr="008723F3">
          <w:rPr>
            <w:szCs w:val="21"/>
          </w:rPr>
          <w:t>PWM</w:t>
        </w:r>
        <w:r w:rsidRPr="008723F3">
          <w:rPr>
            <w:rFonts w:hint="eastAsia"/>
            <w:szCs w:val="21"/>
          </w:rPr>
          <w:t>波形前后沿角度来实现，没有电流调节器或滞环</w:t>
        </w:r>
        <w:r w:rsidRPr="008723F3">
          <w:rPr>
            <w:rFonts w:hint="eastAsia"/>
            <w:szCs w:val="21"/>
          </w:rPr>
          <w:t>Bang</w:t>
        </w:r>
        <w:r w:rsidRPr="008723F3">
          <w:rPr>
            <w:rFonts w:hint="eastAsia"/>
            <w:szCs w:val="21"/>
          </w:rPr>
          <w:t>—</w:t>
        </w:r>
        <w:r w:rsidRPr="008723F3">
          <w:rPr>
            <w:rFonts w:hint="eastAsia"/>
            <w:szCs w:val="21"/>
          </w:rPr>
          <w:t>Bang</w:t>
        </w:r>
        <w:r w:rsidRPr="008723F3">
          <w:rPr>
            <w:rFonts w:hint="eastAsia"/>
            <w:szCs w:val="21"/>
          </w:rPr>
          <w:t>控制器，响应过程能在一个开关周期内完成（图</w:t>
        </w:r>
        <w:r w:rsidRPr="008723F3">
          <w:rPr>
            <w:szCs w:val="21"/>
          </w:rPr>
          <w:t>9-76</w:t>
        </w:r>
        <w:r w:rsidRPr="008723F3">
          <w:rPr>
            <w:rFonts w:hint="eastAsia"/>
            <w:szCs w:val="21"/>
          </w:rPr>
          <w:lastRenderedPageBreak/>
          <w:t>所示实例为</w:t>
        </w:r>
        <w:r w:rsidRPr="008723F3">
          <w:rPr>
            <w:szCs w:val="21"/>
          </w:rPr>
          <w:t>1.5ms</w:t>
        </w:r>
        <w:r w:rsidRPr="008723F3">
          <w:rPr>
            <w:rFonts w:hint="eastAsia"/>
            <w:szCs w:val="21"/>
          </w:rPr>
          <w:t>），且动态解耦效果好。</w:t>
        </w:r>
      </w:ins>
    </w:p>
    <w:p w14:paraId="20D7DF0C" w14:textId="77777777" w:rsidR="00421F26" w:rsidRPr="008723F3" w:rsidRDefault="00421F26" w:rsidP="00421F26">
      <w:pPr>
        <w:ind w:firstLineChars="200" w:firstLine="420"/>
        <w:rPr>
          <w:ins w:id="11162" w:author="hp" w:date="2016-06-13T08:53:00Z"/>
          <w:szCs w:val="21"/>
        </w:rPr>
      </w:pPr>
      <w:ins w:id="11163" w:author="hp" w:date="2016-06-13T08:53:00Z">
        <w:r w:rsidRPr="008723F3">
          <w:rPr>
            <w:rFonts w:hint="eastAsia"/>
            <w:szCs w:val="21"/>
          </w:rPr>
          <w:t>从上述比较可以知道，</w:t>
        </w:r>
        <w:r w:rsidRPr="008723F3">
          <w:rPr>
            <w:szCs w:val="21"/>
          </w:rPr>
          <w:t>SFTC</w:t>
        </w:r>
        <w:r w:rsidRPr="008723F3">
          <w:rPr>
            <w:rFonts w:hint="eastAsia"/>
            <w:szCs w:val="21"/>
          </w:rPr>
          <w:t>是一个既不同于常规矢量控制又不同于直接转矩控制，且性能优于两者的新系统。它用于采用高压大功率开关器件的中压变频器，解决低开关频率带来的问题。</w:t>
        </w:r>
      </w:ins>
    </w:p>
    <w:p w14:paraId="1494932C" w14:textId="77777777" w:rsidR="00421F26" w:rsidRPr="008723F3" w:rsidRDefault="00421F26" w:rsidP="00421F26">
      <w:pPr>
        <w:pStyle w:val="20"/>
        <w:rPr>
          <w:ins w:id="11164" w:author="hp" w:date="2016-06-13T08:53:00Z"/>
          <w:rFonts w:ascii="Times New Roman" w:hAnsi="Times New Roman"/>
          <w:i w:val="0"/>
        </w:rPr>
      </w:pPr>
      <w:bookmarkStart w:id="11165" w:name="_Toc453405557"/>
      <w:bookmarkStart w:id="11166" w:name="_Toc453424497"/>
      <w:ins w:id="11167" w:author="hp" w:date="2016-06-13T08:53:00Z">
        <w:r w:rsidRPr="008723F3">
          <w:rPr>
            <w:rFonts w:ascii="Times New Roman" w:hAnsi="Times New Roman" w:hint="eastAsia"/>
            <w:i w:val="0"/>
          </w:rPr>
          <w:t>热轧生产线主要电气传动控制系统</w:t>
        </w:r>
        <w:bookmarkEnd w:id="11165"/>
        <w:bookmarkEnd w:id="11166"/>
      </w:ins>
    </w:p>
    <w:p w14:paraId="22DEC139" w14:textId="77777777" w:rsidR="00421F26" w:rsidRPr="008723F3" w:rsidRDefault="00421F26" w:rsidP="00421F26">
      <w:pPr>
        <w:ind w:firstLineChars="200" w:firstLine="420"/>
        <w:rPr>
          <w:ins w:id="11168" w:author="hp" w:date="2016-06-13T08:53:00Z"/>
          <w:szCs w:val="21"/>
        </w:rPr>
      </w:pPr>
      <w:ins w:id="11169" w:author="hp" w:date="2016-06-13T08:53:00Z">
        <w:r w:rsidRPr="008723F3">
          <w:rPr>
            <w:rFonts w:hint="eastAsia"/>
            <w:color w:val="000000"/>
            <w:szCs w:val="21"/>
          </w:rPr>
          <w:t>热轧</w:t>
        </w:r>
        <w:r w:rsidRPr="008723F3">
          <w:rPr>
            <w:color w:val="000000"/>
            <w:szCs w:val="21"/>
          </w:rPr>
          <w:t>生产线中</w:t>
        </w:r>
        <w:r w:rsidRPr="008723F3">
          <w:rPr>
            <w:rFonts w:hint="eastAsia"/>
            <w:color w:val="000000"/>
            <w:szCs w:val="21"/>
          </w:rPr>
          <w:t>的</w:t>
        </w:r>
        <w:r w:rsidRPr="008723F3">
          <w:rPr>
            <w:color w:val="000000"/>
            <w:szCs w:val="21"/>
          </w:rPr>
          <w:t>电动机</w:t>
        </w:r>
        <w:r w:rsidRPr="008723F3">
          <w:rPr>
            <w:rFonts w:hint="eastAsia"/>
            <w:szCs w:val="21"/>
          </w:rPr>
          <w:t>所采用电气传动方式</w:t>
        </w:r>
        <w:r w:rsidRPr="008723F3">
          <w:rPr>
            <w:szCs w:val="21"/>
          </w:rPr>
          <w:t>分为恒速与调速两种，对恒速</w:t>
        </w:r>
        <w:r w:rsidRPr="008723F3">
          <w:rPr>
            <w:rFonts w:hint="eastAsia"/>
            <w:szCs w:val="21"/>
          </w:rPr>
          <w:t>电机</w:t>
        </w:r>
        <w:r w:rsidRPr="008723F3">
          <w:rPr>
            <w:szCs w:val="21"/>
          </w:rPr>
          <w:t>基本采用</w:t>
        </w:r>
        <w:r w:rsidRPr="008723F3">
          <w:rPr>
            <w:rFonts w:hint="eastAsia"/>
            <w:szCs w:val="21"/>
          </w:rPr>
          <w:t>常规</w:t>
        </w:r>
        <w:r w:rsidRPr="008723F3">
          <w:rPr>
            <w:szCs w:val="21"/>
          </w:rPr>
          <w:t>的电机控制中心（</w:t>
        </w:r>
        <w:r w:rsidRPr="008723F3">
          <w:rPr>
            <w:rFonts w:hint="eastAsia"/>
            <w:szCs w:val="21"/>
          </w:rPr>
          <w:t>MCC</w:t>
        </w:r>
        <w:r w:rsidRPr="008723F3">
          <w:rPr>
            <w:szCs w:val="21"/>
          </w:rPr>
          <w:t>）</w:t>
        </w:r>
        <w:r w:rsidRPr="008723F3">
          <w:rPr>
            <w:rFonts w:hint="eastAsia"/>
            <w:szCs w:val="21"/>
          </w:rPr>
          <w:t>以</w:t>
        </w:r>
        <w:r w:rsidRPr="008723F3">
          <w:rPr>
            <w:szCs w:val="21"/>
          </w:rPr>
          <w:t>接触器</w:t>
        </w:r>
        <w:r w:rsidRPr="008723F3">
          <w:rPr>
            <w:rFonts w:hint="eastAsia"/>
            <w:szCs w:val="21"/>
          </w:rPr>
          <w:t>或</w:t>
        </w:r>
        <w:r w:rsidRPr="008723F3">
          <w:rPr>
            <w:szCs w:val="21"/>
          </w:rPr>
          <w:t>软启动</w:t>
        </w:r>
        <w:r w:rsidRPr="008723F3">
          <w:rPr>
            <w:rFonts w:hint="eastAsia"/>
            <w:szCs w:val="21"/>
          </w:rPr>
          <w:t>的</w:t>
        </w:r>
        <w:r w:rsidRPr="008723F3">
          <w:rPr>
            <w:szCs w:val="21"/>
          </w:rPr>
          <w:t>方式实现启停、正反转控制等。</w:t>
        </w:r>
        <w:r w:rsidRPr="008723F3">
          <w:rPr>
            <w:rFonts w:hint="eastAsia"/>
            <w:szCs w:val="21"/>
          </w:rPr>
          <w:t>对于调速</w:t>
        </w:r>
        <w:r w:rsidRPr="008723F3">
          <w:rPr>
            <w:szCs w:val="21"/>
          </w:rPr>
          <w:t>电机</w:t>
        </w:r>
        <w:r w:rsidRPr="008723F3">
          <w:rPr>
            <w:rFonts w:hint="eastAsia"/>
            <w:szCs w:val="21"/>
          </w:rPr>
          <w:t>又</w:t>
        </w:r>
        <w:r w:rsidRPr="008723F3">
          <w:rPr>
            <w:szCs w:val="21"/>
          </w:rPr>
          <w:t>可以分为直流调速与交流调速两种形式</w:t>
        </w:r>
        <w:r w:rsidRPr="008723F3">
          <w:rPr>
            <w:rFonts w:hint="eastAsia"/>
            <w:szCs w:val="21"/>
          </w:rPr>
          <w:t>，随着</w:t>
        </w:r>
        <w:r w:rsidRPr="008723F3">
          <w:rPr>
            <w:szCs w:val="21"/>
          </w:rPr>
          <w:t>电力电子器件和计算机控制技术的发展，交流</w:t>
        </w:r>
        <w:r w:rsidRPr="008723F3">
          <w:rPr>
            <w:rFonts w:hint="eastAsia"/>
            <w:szCs w:val="21"/>
          </w:rPr>
          <w:t>变频</w:t>
        </w:r>
        <w:r w:rsidRPr="008723F3">
          <w:rPr>
            <w:szCs w:val="21"/>
          </w:rPr>
          <w:t>调速很快</w:t>
        </w:r>
        <w:r w:rsidRPr="008723F3">
          <w:rPr>
            <w:rFonts w:hint="eastAsia"/>
            <w:szCs w:val="21"/>
          </w:rPr>
          <w:t>成为</w:t>
        </w:r>
        <w:r w:rsidRPr="008723F3">
          <w:rPr>
            <w:szCs w:val="21"/>
          </w:rPr>
          <w:t>主要的方式，</w:t>
        </w:r>
        <w:r w:rsidRPr="008723F3">
          <w:rPr>
            <w:rFonts w:hint="eastAsia"/>
            <w:szCs w:val="21"/>
          </w:rPr>
          <w:t>有</w:t>
        </w:r>
        <w:r w:rsidRPr="008723F3">
          <w:rPr>
            <w:szCs w:val="21"/>
          </w:rPr>
          <w:t>全面取代直流调速的趋势。</w:t>
        </w:r>
      </w:ins>
    </w:p>
    <w:p w14:paraId="56A77110" w14:textId="77777777" w:rsidR="00421F26" w:rsidRPr="008723F3" w:rsidRDefault="00421F26" w:rsidP="00421F26">
      <w:pPr>
        <w:ind w:firstLineChars="200" w:firstLine="420"/>
        <w:rPr>
          <w:ins w:id="11170" w:author="hp" w:date="2016-06-13T08:53:00Z"/>
          <w:szCs w:val="21"/>
        </w:rPr>
      </w:pPr>
      <w:ins w:id="11171" w:author="hp" w:date="2016-06-13T08:53:00Z">
        <w:r w:rsidRPr="008723F3">
          <w:rPr>
            <w:rFonts w:hint="eastAsia"/>
            <w:szCs w:val="21"/>
          </w:rPr>
          <w:t>按照功率大小、电压等级、传动类型综合评价，热轧生产线</w:t>
        </w:r>
        <w:r w:rsidRPr="008723F3">
          <w:rPr>
            <w:szCs w:val="21"/>
          </w:rPr>
          <w:t>上的变频调速系统</w:t>
        </w:r>
        <w:r w:rsidRPr="008723F3">
          <w:rPr>
            <w:rFonts w:hint="eastAsia"/>
            <w:szCs w:val="21"/>
          </w:rPr>
          <w:t>可以分为</w:t>
        </w:r>
        <w:r w:rsidRPr="008723F3">
          <w:rPr>
            <w:rFonts w:hint="eastAsia"/>
            <w:szCs w:val="21"/>
          </w:rPr>
          <w:t>690V</w:t>
        </w:r>
        <w:r w:rsidRPr="008723F3">
          <w:rPr>
            <w:rFonts w:hint="eastAsia"/>
            <w:szCs w:val="21"/>
          </w:rPr>
          <w:t>以下低压变频系统（含</w:t>
        </w:r>
        <w:r w:rsidRPr="008723F3">
          <w:rPr>
            <w:rFonts w:hint="eastAsia"/>
            <w:szCs w:val="21"/>
          </w:rPr>
          <w:t>690V</w:t>
        </w:r>
        <w:r w:rsidRPr="008723F3">
          <w:rPr>
            <w:rFonts w:hint="eastAsia"/>
            <w:szCs w:val="21"/>
          </w:rPr>
          <w:t>和</w:t>
        </w:r>
        <w:r w:rsidRPr="008723F3">
          <w:rPr>
            <w:rFonts w:hint="eastAsia"/>
            <w:szCs w:val="21"/>
          </w:rPr>
          <w:t>400V</w:t>
        </w:r>
        <w:r w:rsidRPr="008723F3">
          <w:rPr>
            <w:rFonts w:hint="eastAsia"/>
            <w:szCs w:val="21"/>
          </w:rPr>
          <w:t>级别）和</w:t>
        </w:r>
        <w:r w:rsidRPr="008723F3">
          <w:rPr>
            <w:rFonts w:hint="eastAsia"/>
            <w:szCs w:val="21"/>
          </w:rPr>
          <w:t>1.65kV</w:t>
        </w:r>
        <w:r w:rsidRPr="008723F3">
          <w:rPr>
            <w:rFonts w:hint="eastAsia"/>
            <w:szCs w:val="21"/>
          </w:rPr>
          <w:t>以上</w:t>
        </w:r>
        <w:r w:rsidRPr="008723F3">
          <w:rPr>
            <w:rFonts w:hint="eastAsia"/>
            <w:szCs w:val="21"/>
          </w:rPr>
          <w:t>(</w:t>
        </w:r>
        <w:r w:rsidRPr="008723F3">
          <w:rPr>
            <w:rFonts w:hint="eastAsia"/>
            <w:szCs w:val="21"/>
          </w:rPr>
          <w:t>含</w:t>
        </w:r>
        <w:r w:rsidRPr="008723F3">
          <w:rPr>
            <w:rFonts w:hint="eastAsia"/>
            <w:szCs w:val="21"/>
          </w:rPr>
          <w:t>1.65kV</w:t>
        </w:r>
        <w:r w:rsidRPr="008723F3">
          <w:rPr>
            <w:rFonts w:hint="eastAsia"/>
            <w:szCs w:val="21"/>
          </w:rPr>
          <w:t>、</w:t>
        </w:r>
        <w:r w:rsidRPr="008723F3">
          <w:rPr>
            <w:rFonts w:hint="eastAsia"/>
            <w:szCs w:val="21"/>
          </w:rPr>
          <w:t>3.3kV</w:t>
        </w:r>
        <w:r w:rsidRPr="008723F3">
          <w:rPr>
            <w:rFonts w:hint="eastAsia"/>
            <w:szCs w:val="21"/>
          </w:rPr>
          <w:t>、</w:t>
        </w:r>
        <w:r w:rsidRPr="008723F3">
          <w:rPr>
            <w:rFonts w:hint="eastAsia"/>
            <w:szCs w:val="21"/>
          </w:rPr>
          <w:t>6kV</w:t>
        </w:r>
        <w:r w:rsidRPr="008723F3">
          <w:rPr>
            <w:rFonts w:hint="eastAsia"/>
            <w:szCs w:val="21"/>
          </w:rPr>
          <w:t>、</w:t>
        </w:r>
        <w:r w:rsidRPr="008723F3">
          <w:rPr>
            <w:rFonts w:hint="eastAsia"/>
            <w:szCs w:val="21"/>
          </w:rPr>
          <w:t>10kV)</w:t>
        </w:r>
        <w:r w:rsidRPr="008723F3">
          <w:rPr>
            <w:rFonts w:hint="eastAsia"/>
            <w:szCs w:val="21"/>
          </w:rPr>
          <w:t>的中高压变频系统。低压变频主要应用工况有输送辊道、辅助</w:t>
        </w:r>
        <w:r w:rsidRPr="008723F3">
          <w:rPr>
            <w:szCs w:val="21"/>
          </w:rPr>
          <w:t>风机、</w:t>
        </w:r>
        <w:r w:rsidRPr="008723F3">
          <w:rPr>
            <w:rFonts w:hint="eastAsia"/>
            <w:szCs w:val="21"/>
          </w:rPr>
          <w:t>液压站等中小</w:t>
        </w:r>
        <w:r w:rsidRPr="008723F3">
          <w:rPr>
            <w:szCs w:val="21"/>
          </w:rPr>
          <w:t>功率等级的电动机调速</w:t>
        </w:r>
        <w:r w:rsidRPr="008723F3">
          <w:rPr>
            <w:rFonts w:hint="eastAsia"/>
            <w:szCs w:val="21"/>
          </w:rPr>
          <w:t>，一般</w:t>
        </w:r>
        <w:r w:rsidRPr="008723F3">
          <w:rPr>
            <w:szCs w:val="21"/>
          </w:rPr>
          <w:t>称为辅助传动系统，</w:t>
        </w:r>
        <w:r w:rsidRPr="008723F3">
          <w:rPr>
            <w:rFonts w:hint="eastAsia"/>
            <w:szCs w:val="21"/>
          </w:rPr>
          <w:t>而中高压变频系统主要应用在轧机主传动、加热炉风机</w:t>
        </w:r>
        <w:r w:rsidRPr="008723F3">
          <w:rPr>
            <w:szCs w:val="21"/>
          </w:rPr>
          <w:t>、高压水除鳞</w:t>
        </w:r>
        <w:r w:rsidRPr="008723F3">
          <w:rPr>
            <w:rFonts w:hint="eastAsia"/>
            <w:szCs w:val="21"/>
          </w:rPr>
          <w:t>等</w:t>
        </w:r>
        <w:r w:rsidRPr="008723F3">
          <w:rPr>
            <w:szCs w:val="21"/>
          </w:rPr>
          <w:t>大功率设备上</w:t>
        </w:r>
        <w:r w:rsidRPr="008723F3">
          <w:rPr>
            <w:rFonts w:hint="eastAsia"/>
            <w:szCs w:val="21"/>
          </w:rPr>
          <w:t>，称为</w:t>
        </w:r>
        <w:r w:rsidRPr="008723F3">
          <w:rPr>
            <w:szCs w:val="21"/>
          </w:rPr>
          <w:t>主传动系统。</w:t>
        </w:r>
        <w:r w:rsidRPr="008723F3">
          <w:rPr>
            <w:rFonts w:hint="eastAsia"/>
            <w:szCs w:val="21"/>
          </w:rPr>
          <w:t>生产线</w:t>
        </w:r>
        <w:r w:rsidRPr="008723F3">
          <w:rPr>
            <w:szCs w:val="21"/>
          </w:rPr>
          <w:t>中的</w:t>
        </w:r>
        <w:r w:rsidRPr="008723F3">
          <w:rPr>
            <w:rFonts w:hint="eastAsia"/>
            <w:szCs w:val="21"/>
          </w:rPr>
          <w:t>卷取机、飞剪、</w:t>
        </w:r>
        <w:r w:rsidRPr="008723F3">
          <w:rPr>
            <w:szCs w:val="21"/>
          </w:rPr>
          <w:t>立辊</w:t>
        </w:r>
        <w:r w:rsidRPr="008723F3">
          <w:rPr>
            <w:rFonts w:hint="eastAsia"/>
            <w:szCs w:val="21"/>
          </w:rPr>
          <w:t>等根据</w:t>
        </w:r>
        <w:r w:rsidRPr="008723F3">
          <w:rPr>
            <w:szCs w:val="21"/>
          </w:rPr>
          <w:t>不同的配置既可以采用低压变频也可以采用高压变频。</w:t>
        </w:r>
        <w:r w:rsidRPr="008723F3">
          <w:rPr>
            <w:rFonts w:hint="eastAsia"/>
            <w:szCs w:val="21"/>
          </w:rPr>
          <w:t>主辅传动之间并没有明显的界限</w:t>
        </w:r>
        <w:r w:rsidRPr="008723F3">
          <w:rPr>
            <w:rFonts w:hint="eastAsia"/>
            <w:szCs w:val="21"/>
          </w:rPr>
          <w:t>,</w:t>
        </w:r>
        <w:r w:rsidRPr="008723F3">
          <w:rPr>
            <w:rFonts w:hint="eastAsia"/>
            <w:szCs w:val="21"/>
          </w:rPr>
          <w:t>一般将生产线中大功率传动系统称为主传动系统</w:t>
        </w:r>
        <w:r w:rsidRPr="008723F3">
          <w:rPr>
            <w:rFonts w:hint="eastAsia"/>
            <w:szCs w:val="21"/>
          </w:rPr>
          <w:t>,</w:t>
        </w:r>
        <w:r w:rsidRPr="008723F3">
          <w:rPr>
            <w:rFonts w:hint="eastAsia"/>
            <w:szCs w:val="21"/>
          </w:rPr>
          <w:t>如定宽压力机、粗轧机、飞剪电机、精轧机主电机的传动系统，其余称为辅传动系统。</w:t>
        </w:r>
      </w:ins>
    </w:p>
    <w:p w14:paraId="70A945FB" w14:textId="77777777" w:rsidR="00421F26" w:rsidRPr="008723F3" w:rsidRDefault="00421F26" w:rsidP="00421F26">
      <w:pPr>
        <w:ind w:firstLineChars="200" w:firstLine="420"/>
        <w:rPr>
          <w:ins w:id="11172" w:author="hp" w:date="2016-06-13T08:53:00Z"/>
          <w:szCs w:val="21"/>
        </w:rPr>
      </w:pPr>
      <w:ins w:id="11173" w:author="hp" w:date="2016-06-13T08:53:00Z">
        <w:r w:rsidRPr="008723F3">
          <w:rPr>
            <w:rFonts w:hint="eastAsia"/>
            <w:szCs w:val="21"/>
          </w:rPr>
          <w:t>本节</w:t>
        </w:r>
        <w:r w:rsidRPr="008723F3">
          <w:rPr>
            <w:szCs w:val="21"/>
          </w:rPr>
          <w:t>主要介绍在</w:t>
        </w:r>
        <w:r w:rsidRPr="008723F3">
          <w:rPr>
            <w:rFonts w:hint="eastAsia"/>
            <w:szCs w:val="21"/>
          </w:rPr>
          <w:t>冶金</w:t>
        </w:r>
        <w:r w:rsidRPr="008723F3">
          <w:rPr>
            <w:szCs w:val="21"/>
          </w:rPr>
          <w:t>生产线中常用的直流可逆</w:t>
        </w:r>
        <w:r w:rsidRPr="008723F3">
          <w:rPr>
            <w:rFonts w:hint="eastAsia"/>
            <w:szCs w:val="21"/>
          </w:rPr>
          <w:t>调速</w:t>
        </w:r>
        <w:r w:rsidRPr="008723F3">
          <w:rPr>
            <w:szCs w:val="21"/>
          </w:rPr>
          <w:t>系统、</w:t>
        </w:r>
        <w:r w:rsidRPr="008723F3">
          <w:rPr>
            <w:rFonts w:hint="eastAsia"/>
            <w:szCs w:val="21"/>
          </w:rPr>
          <w:t>负载换流逆变器（</w:t>
        </w:r>
        <w:r w:rsidRPr="008723F3">
          <w:rPr>
            <w:rFonts w:hint="eastAsia"/>
            <w:szCs w:val="21"/>
          </w:rPr>
          <w:t>LCI</w:t>
        </w:r>
        <w:r w:rsidRPr="008723F3">
          <w:rPr>
            <w:szCs w:val="21"/>
          </w:rPr>
          <w:t>）</w:t>
        </w:r>
        <w:r w:rsidRPr="008723F3">
          <w:rPr>
            <w:rFonts w:hint="eastAsia"/>
            <w:szCs w:val="21"/>
          </w:rPr>
          <w:t>、</w:t>
        </w:r>
        <w:r w:rsidRPr="008723F3">
          <w:rPr>
            <w:szCs w:val="21"/>
          </w:rPr>
          <w:t>交交变频</w:t>
        </w:r>
        <w:r w:rsidRPr="008723F3">
          <w:rPr>
            <w:rFonts w:hint="eastAsia"/>
            <w:szCs w:val="21"/>
          </w:rPr>
          <w:t>系统</w:t>
        </w:r>
        <w:r w:rsidRPr="008723F3">
          <w:rPr>
            <w:szCs w:val="21"/>
          </w:rPr>
          <w:t>、交直交变频</w:t>
        </w:r>
        <w:r w:rsidRPr="008723F3">
          <w:rPr>
            <w:rFonts w:hint="eastAsia"/>
            <w:szCs w:val="21"/>
          </w:rPr>
          <w:t>系统</w:t>
        </w:r>
        <w:r w:rsidRPr="008723F3">
          <w:rPr>
            <w:szCs w:val="21"/>
          </w:rPr>
          <w:t>等，</w:t>
        </w:r>
        <w:r w:rsidRPr="008723F3">
          <w:rPr>
            <w:rFonts w:hint="eastAsia"/>
            <w:szCs w:val="21"/>
          </w:rPr>
          <w:t>并</w:t>
        </w:r>
        <w:r w:rsidRPr="008723F3">
          <w:rPr>
            <w:szCs w:val="21"/>
          </w:rPr>
          <w:t>重点</w:t>
        </w:r>
        <w:r w:rsidRPr="008723F3">
          <w:rPr>
            <w:rFonts w:hint="eastAsia"/>
            <w:szCs w:val="21"/>
          </w:rPr>
          <w:t>对</w:t>
        </w:r>
        <w:r w:rsidRPr="008723F3">
          <w:rPr>
            <w:szCs w:val="21"/>
          </w:rPr>
          <w:t>热轧生产线</w:t>
        </w:r>
        <w:r w:rsidRPr="008723F3">
          <w:rPr>
            <w:rFonts w:hint="eastAsia"/>
            <w:szCs w:val="21"/>
          </w:rPr>
          <w:t>中</w:t>
        </w:r>
        <w:r w:rsidRPr="008723F3">
          <w:rPr>
            <w:szCs w:val="21"/>
          </w:rPr>
          <w:t>主要的轧机主传动系统方案</w:t>
        </w:r>
        <w:r w:rsidRPr="008723F3">
          <w:rPr>
            <w:rFonts w:hint="eastAsia"/>
            <w:szCs w:val="21"/>
          </w:rPr>
          <w:t>进行</w:t>
        </w:r>
        <w:r w:rsidRPr="008723F3">
          <w:rPr>
            <w:szCs w:val="21"/>
          </w:rPr>
          <w:t>了讨论。</w:t>
        </w:r>
      </w:ins>
    </w:p>
    <w:p w14:paraId="28EE9FDA" w14:textId="77777777" w:rsidR="00421F26" w:rsidRPr="008723F3" w:rsidRDefault="00421F26" w:rsidP="00421F26">
      <w:pPr>
        <w:pStyle w:val="30"/>
        <w:tabs>
          <w:tab w:val="clear" w:pos="720"/>
          <w:tab w:val="num" w:pos="0"/>
        </w:tabs>
        <w:rPr>
          <w:ins w:id="11174" w:author="hp" w:date="2016-06-13T08:53:00Z"/>
          <w:rFonts w:ascii="Times New Roman" w:hAnsi="Times New Roman"/>
          <w:sz w:val="22"/>
        </w:rPr>
      </w:pPr>
      <w:bookmarkStart w:id="11175" w:name="_Toc453405558"/>
      <w:bookmarkStart w:id="11176" w:name="_Toc453424498"/>
      <w:bookmarkStart w:id="11177" w:name="_Toc453405559"/>
      <w:bookmarkStart w:id="11178" w:name="_Toc453424499"/>
      <w:bookmarkEnd w:id="11175"/>
      <w:bookmarkEnd w:id="11176"/>
      <w:ins w:id="11179" w:author="hp" w:date="2016-06-13T08:53:00Z">
        <w:r w:rsidRPr="008723F3">
          <w:rPr>
            <w:rFonts w:ascii="Times New Roman" w:hAnsi="Times New Roman" w:hint="eastAsia"/>
            <w:sz w:val="22"/>
          </w:rPr>
          <w:t>直流电机无环流可逆调速系统</w:t>
        </w:r>
        <w:bookmarkEnd w:id="11177"/>
        <w:bookmarkEnd w:id="11178"/>
      </w:ins>
    </w:p>
    <w:p w14:paraId="657736CD" w14:textId="77777777" w:rsidR="00421F26" w:rsidRPr="008723F3" w:rsidRDefault="00421F26" w:rsidP="00421F26">
      <w:pPr>
        <w:ind w:firstLineChars="200" w:firstLine="420"/>
        <w:rPr>
          <w:ins w:id="11180" w:author="hp" w:date="2016-06-13T08:53:00Z"/>
          <w:szCs w:val="21"/>
        </w:rPr>
      </w:pPr>
      <w:ins w:id="11181" w:author="hp" w:date="2016-06-13T08:53:00Z">
        <w:r w:rsidRPr="008723F3">
          <w:rPr>
            <w:rFonts w:hint="eastAsia"/>
            <w:szCs w:val="21"/>
          </w:rPr>
          <w:t>在有环流系统中，不仅系统的过渡特性平滑，而且由于两组晶闸管变流装置同时工作，两组变流装置之间切换时不存在控制死区。因而，除系统过渡特性更加平滑之外，还有快速性能好的优点。但是在有环流系统中、需设置笨重而价格昂贵的环流电抗器，而且环流将造成额外的有功和无功损耗，因此除工艺对过渡特性平滑性要求较高及对过渡过程要求快的系统采用有环流系统之外，一般多采用无环流系统。</w:t>
        </w:r>
      </w:ins>
    </w:p>
    <w:p w14:paraId="297E30B0" w14:textId="77777777" w:rsidR="00421F26" w:rsidRPr="008723F3" w:rsidRDefault="00421F26" w:rsidP="00421F26">
      <w:pPr>
        <w:ind w:firstLineChars="200" w:firstLine="420"/>
        <w:rPr>
          <w:ins w:id="11182" w:author="hp" w:date="2016-06-13T08:53:00Z"/>
          <w:szCs w:val="21"/>
        </w:rPr>
      </w:pPr>
      <w:ins w:id="11183" w:author="hp" w:date="2016-06-13T08:53:00Z">
        <w:r w:rsidRPr="008723F3">
          <w:rPr>
            <w:rFonts w:hint="eastAsia"/>
            <w:szCs w:val="21"/>
          </w:rPr>
          <w:t>依据实现无环流原理的不同，无环流可逆系统可分为两种：逻辑控制无环流系统和错位控制无环流系统。错位控制无环流系统的基本控制思路借用</w:t>
        </w:r>
        <w:r w:rsidRPr="008723F3">
          <w:rPr>
            <w:szCs w:val="21"/>
          </w:rPr>
          <w:t>α=β</w:t>
        </w:r>
        <w:r w:rsidRPr="008723F3">
          <w:rPr>
            <w:rFonts w:hint="eastAsia"/>
            <w:szCs w:val="21"/>
          </w:rPr>
          <w:t>配合控制的有环流系统的控制，当一组晶闸管整流时，让另一组晶闸管处于待逆变状态，但是两组触发脉冲的零位错开得比较远，彻底杜绝了脉动环流的产生；而逻辑控制无环流系统的特点是，当一组晶闸管变流装置工作时，用逻辑装置封锁另一组晶闸管变流装置的触发脉冲，使其完全处于阻断状态，从而根本上切断了环流通路。</w:t>
        </w:r>
      </w:ins>
    </w:p>
    <w:p w14:paraId="691E9E16" w14:textId="77777777" w:rsidR="00421F26" w:rsidRPr="008723F3" w:rsidRDefault="00421F26" w:rsidP="00421F26">
      <w:pPr>
        <w:pStyle w:val="4"/>
        <w:spacing w:before="0" w:after="0" w:line="240" w:lineRule="auto"/>
        <w:rPr>
          <w:ins w:id="11184" w:author="hp" w:date="2016-06-13T08:53:00Z"/>
          <w:rFonts w:ascii="Times New Roman" w:eastAsia="宋体" w:hAnsi="Times New Roman"/>
          <w:sz w:val="20"/>
        </w:rPr>
      </w:pPr>
      <w:ins w:id="11185" w:author="hp" w:date="2016-06-13T08:53:00Z">
        <w:r w:rsidRPr="008723F3">
          <w:rPr>
            <w:rFonts w:ascii="Times New Roman" w:eastAsia="宋体" w:hAnsi="Times New Roman" w:hint="eastAsia"/>
            <w:sz w:val="20"/>
          </w:rPr>
          <w:t>逻辑控制无环流调速系统</w:t>
        </w:r>
      </w:ins>
    </w:p>
    <w:p w14:paraId="56A39D23" w14:textId="77777777" w:rsidR="00421F26" w:rsidRPr="008723F3" w:rsidRDefault="00421F26" w:rsidP="00421F26">
      <w:pPr>
        <w:ind w:firstLineChars="200" w:firstLine="420"/>
        <w:rPr>
          <w:ins w:id="11186" w:author="hp" w:date="2016-06-13T08:53:00Z"/>
          <w:szCs w:val="21"/>
        </w:rPr>
      </w:pPr>
      <w:ins w:id="11187" w:author="hp" w:date="2016-06-13T08:53:00Z">
        <w:r w:rsidRPr="008723F3">
          <w:rPr>
            <w:rFonts w:hint="eastAsia"/>
            <w:szCs w:val="21"/>
          </w:rPr>
          <w:t>（</w:t>
        </w:r>
        <w:r w:rsidRPr="008723F3">
          <w:rPr>
            <w:szCs w:val="21"/>
          </w:rPr>
          <w:t>1</w:t>
        </w:r>
        <w:r w:rsidRPr="008723F3">
          <w:rPr>
            <w:rFonts w:hint="eastAsia"/>
            <w:szCs w:val="21"/>
          </w:rPr>
          <w:t>）逻辑无环流系统组成及特点</w:t>
        </w:r>
      </w:ins>
    </w:p>
    <w:p w14:paraId="5DD03E2D" w14:textId="77777777" w:rsidR="00421F26" w:rsidRPr="008723F3" w:rsidRDefault="00421F26" w:rsidP="00421F26">
      <w:pPr>
        <w:ind w:firstLineChars="200" w:firstLine="420"/>
        <w:rPr>
          <w:ins w:id="11188" w:author="hp" w:date="2016-06-13T08:53:00Z"/>
          <w:szCs w:val="21"/>
        </w:rPr>
      </w:pPr>
      <w:ins w:id="11189" w:author="hp" w:date="2016-06-13T08:53:00Z">
        <w:r w:rsidRPr="008723F3">
          <w:rPr>
            <w:rFonts w:hint="eastAsia"/>
            <w:szCs w:val="21"/>
          </w:rPr>
          <w:t>图</w:t>
        </w:r>
        <w:r w:rsidRPr="008723F3">
          <w:rPr>
            <w:szCs w:val="21"/>
          </w:rPr>
          <w:t>9-</w:t>
        </w:r>
        <w:r>
          <w:rPr>
            <w:rFonts w:hint="eastAsia"/>
            <w:szCs w:val="21"/>
          </w:rPr>
          <w:t>76</w:t>
        </w:r>
        <w:r w:rsidRPr="008723F3">
          <w:rPr>
            <w:rFonts w:hint="eastAsia"/>
            <w:szCs w:val="21"/>
          </w:rPr>
          <w:t>是逻辑控制的无环流可逆调速系统的一种典型结构，其主电路采用两组晶闸管装置反并联线路，由于没有环流，无需再设置环流电抗器，但为了抑制负载电流的脉动并保证在正常稳定运行时电流波形的连续，仍需保留平波电抗器。控制系统仍采用典型的转速、电流双闭环结构，除了增加无环流逻辑控制器</w:t>
        </w:r>
        <w:r w:rsidRPr="008723F3">
          <w:rPr>
            <w:szCs w:val="21"/>
          </w:rPr>
          <w:t>DLC</w:t>
        </w:r>
        <w:r w:rsidRPr="008723F3">
          <w:rPr>
            <w:rFonts w:hint="eastAsia"/>
            <w:szCs w:val="21"/>
          </w:rPr>
          <w:t>及省去主电路的环流电抗器之外，该系统与配合控制有环流系统完全相同。在控制上，除了按照系统的工作状态，由</w:t>
        </w:r>
        <w:r w:rsidRPr="008723F3">
          <w:rPr>
            <w:szCs w:val="21"/>
          </w:rPr>
          <w:t>DLC</w:t>
        </w:r>
        <w:r w:rsidRPr="008723F3">
          <w:rPr>
            <w:rFonts w:hint="eastAsia"/>
            <w:szCs w:val="21"/>
          </w:rPr>
          <w:t>决定自动切换两组触发脉冲的封锁和开放以实现无环流外，系统其他方面的工作原理与自然环流系统也没有什么区别。由此可见，无环流逻辑控制器是逻辑无环流系统的关键部件，其性能好坏是逻辑无环流系统能否可靠工作的重要保证。</w:t>
        </w:r>
      </w:ins>
    </w:p>
    <w:p w14:paraId="18EE24DC" w14:textId="552EDF8D" w:rsidR="00421F26" w:rsidRPr="008723F3" w:rsidRDefault="00421F26" w:rsidP="00421F26">
      <w:pPr>
        <w:ind w:firstLineChars="200" w:firstLine="420"/>
        <w:jc w:val="center"/>
        <w:rPr>
          <w:ins w:id="11190" w:author="hp" w:date="2016-06-13T08:53:00Z"/>
          <w:szCs w:val="21"/>
        </w:rPr>
      </w:pPr>
      <w:ins w:id="11191" w:author="hp" w:date="2016-06-13T08:53:00Z">
        <w:r w:rsidRPr="008723F3">
          <w:rPr>
            <w:noProof/>
            <w:szCs w:val="21"/>
          </w:rPr>
          <w:lastRenderedPageBreak/>
          <w:drawing>
            <wp:inline distT="0" distB="0" distL="0" distR="0" wp14:anchorId="6ABFAE2A" wp14:editId="59FCE01F">
              <wp:extent cx="3695700" cy="1914525"/>
              <wp:effectExtent l="0" t="0" r="0" b="9525"/>
              <wp:docPr id="3194" name="图片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2">
                        <a:extLst>
                          <a:ext uri="{28A0092B-C50C-407E-A947-70E740481C1C}">
                            <a14:useLocalDpi xmlns:a14="http://schemas.microsoft.com/office/drawing/2010/main" val="0"/>
                          </a:ext>
                        </a:extLst>
                      </a:blip>
                      <a:srcRect/>
                      <a:stretch>
                        <a:fillRect/>
                      </a:stretch>
                    </pic:blipFill>
                    <pic:spPr bwMode="auto">
                      <a:xfrm>
                        <a:off x="0" y="0"/>
                        <a:ext cx="3695700" cy="1914525"/>
                      </a:xfrm>
                      <a:prstGeom prst="rect">
                        <a:avLst/>
                      </a:prstGeom>
                      <a:noFill/>
                      <a:ln>
                        <a:noFill/>
                      </a:ln>
                    </pic:spPr>
                  </pic:pic>
                </a:graphicData>
              </a:graphic>
            </wp:inline>
          </w:drawing>
        </w:r>
      </w:ins>
    </w:p>
    <w:p w14:paraId="0308BD9A" w14:textId="77777777" w:rsidR="00421F26" w:rsidRPr="008723F3" w:rsidRDefault="00421F26" w:rsidP="00421F26">
      <w:pPr>
        <w:ind w:firstLineChars="200" w:firstLine="420"/>
        <w:jc w:val="center"/>
        <w:rPr>
          <w:ins w:id="11192" w:author="hp" w:date="2016-06-13T08:53:00Z"/>
          <w:szCs w:val="21"/>
        </w:rPr>
      </w:pPr>
      <w:ins w:id="11193" w:author="hp" w:date="2016-06-13T08:53:00Z">
        <w:r w:rsidRPr="008723F3">
          <w:rPr>
            <w:rFonts w:hint="eastAsia"/>
            <w:color w:val="000000"/>
            <w:szCs w:val="21"/>
          </w:rPr>
          <w:t>图</w:t>
        </w:r>
        <w:r w:rsidRPr="008723F3">
          <w:rPr>
            <w:b/>
            <w:color w:val="000000"/>
            <w:szCs w:val="21"/>
          </w:rPr>
          <w:t>9-</w:t>
        </w:r>
        <w:r>
          <w:rPr>
            <w:rFonts w:hint="eastAsia"/>
            <w:b/>
            <w:color w:val="000000"/>
            <w:szCs w:val="21"/>
          </w:rPr>
          <w:t>76</w:t>
        </w:r>
        <w:r w:rsidRPr="008723F3">
          <w:rPr>
            <w:color w:val="000000"/>
            <w:szCs w:val="21"/>
          </w:rPr>
          <w:t xml:space="preserve"> </w:t>
        </w:r>
        <w:r w:rsidRPr="008723F3">
          <w:rPr>
            <w:rFonts w:hint="eastAsia"/>
            <w:color w:val="000000"/>
            <w:szCs w:val="21"/>
          </w:rPr>
          <w:t>逻辑控制的无环流可逆调速系统原理图</w:t>
        </w:r>
      </w:ins>
    </w:p>
    <w:p w14:paraId="015E80D6" w14:textId="77777777" w:rsidR="00421F26" w:rsidRPr="008723F3" w:rsidRDefault="00421F26" w:rsidP="00421F26">
      <w:pPr>
        <w:ind w:firstLineChars="200" w:firstLine="420"/>
        <w:rPr>
          <w:ins w:id="11194" w:author="hp" w:date="2016-06-13T08:53:00Z"/>
          <w:szCs w:val="21"/>
        </w:rPr>
      </w:pPr>
      <w:ins w:id="11195" w:author="hp" w:date="2016-06-13T08:53:00Z">
        <w:r w:rsidRPr="008723F3">
          <w:rPr>
            <w:rFonts w:hint="eastAsia"/>
            <w:szCs w:val="21"/>
          </w:rPr>
          <w:t>（</w:t>
        </w:r>
        <w:r w:rsidRPr="008723F3">
          <w:rPr>
            <w:szCs w:val="21"/>
          </w:rPr>
          <w:t>2</w:t>
        </w:r>
        <w:r w:rsidRPr="008723F3">
          <w:rPr>
            <w:rFonts w:hint="eastAsia"/>
            <w:szCs w:val="21"/>
          </w:rPr>
          <w:t>）无环流系统对逻辑控制器的要求</w:t>
        </w:r>
      </w:ins>
    </w:p>
    <w:p w14:paraId="21813497" w14:textId="77777777" w:rsidR="00421F26" w:rsidRPr="008723F3" w:rsidRDefault="00421F26" w:rsidP="00421F26">
      <w:pPr>
        <w:ind w:firstLineChars="200" w:firstLine="420"/>
        <w:rPr>
          <w:ins w:id="11196" w:author="hp" w:date="2016-06-13T08:53:00Z"/>
          <w:szCs w:val="21"/>
        </w:rPr>
      </w:pPr>
      <w:ins w:id="11197" w:author="hp" w:date="2016-06-13T08:53:00Z">
        <w:r w:rsidRPr="008723F3">
          <w:rPr>
            <w:rFonts w:hint="eastAsia"/>
            <w:szCs w:val="21"/>
          </w:rPr>
          <w:t>逻辑控制器</w:t>
        </w:r>
        <w:r w:rsidRPr="008723F3">
          <w:rPr>
            <w:szCs w:val="21"/>
          </w:rPr>
          <w:t>DLC</w:t>
        </w:r>
        <w:r w:rsidRPr="008723F3">
          <w:rPr>
            <w:rFonts w:hint="eastAsia"/>
            <w:szCs w:val="21"/>
          </w:rPr>
          <w:t>的基本任务是，根据系统工作情况的要求，发出逻辑指令：当要求电动机产生正向转矩时，开放正组脉冲，封锁反组脉冲，使正组</w:t>
        </w:r>
        <w:r w:rsidRPr="008723F3">
          <w:rPr>
            <w:szCs w:val="21"/>
          </w:rPr>
          <w:t>VF</w:t>
        </w:r>
        <w:r w:rsidRPr="008723F3">
          <w:rPr>
            <w:rFonts w:hint="eastAsia"/>
            <w:szCs w:val="21"/>
          </w:rPr>
          <w:t>工作；当要求电动机产生反向转矩时，开放反组脉冲，封锁正组脉冲，使反组</w:t>
        </w:r>
        <w:r w:rsidRPr="008723F3">
          <w:rPr>
            <w:szCs w:val="21"/>
          </w:rPr>
          <w:t>VR</w:t>
        </w:r>
        <w:r w:rsidRPr="008723F3">
          <w:rPr>
            <w:rFonts w:hint="eastAsia"/>
            <w:szCs w:val="21"/>
          </w:rPr>
          <w:t>工作。二者必居其一，绝不允许两组脉冲同时开放，以确保主回路不产生环流，从而使系统正常可靠地运行。</w:t>
        </w:r>
      </w:ins>
    </w:p>
    <w:p w14:paraId="74CB3AB8" w14:textId="77777777" w:rsidR="00421F26" w:rsidRPr="008723F3" w:rsidRDefault="00421F26" w:rsidP="00421F26">
      <w:pPr>
        <w:ind w:firstLineChars="200" w:firstLine="420"/>
        <w:rPr>
          <w:ins w:id="11198" w:author="hp" w:date="2016-06-13T08:53:00Z"/>
          <w:szCs w:val="21"/>
        </w:rPr>
      </w:pPr>
      <w:ins w:id="11199" w:author="hp" w:date="2016-06-13T08:53:00Z">
        <w:r w:rsidRPr="008723F3">
          <w:rPr>
            <w:rFonts w:hint="eastAsia"/>
            <w:szCs w:val="21"/>
          </w:rPr>
          <w:t>当励磁恒定时，转矩方向同电枢电流的极性是一致的，由图</w:t>
        </w:r>
        <w:r w:rsidRPr="008723F3">
          <w:rPr>
            <w:szCs w:val="21"/>
          </w:rPr>
          <w:t>9-</w:t>
        </w:r>
        <w:r>
          <w:rPr>
            <w:rFonts w:hint="eastAsia"/>
            <w:szCs w:val="21"/>
          </w:rPr>
          <w:t>76</w:t>
        </w:r>
        <w:r w:rsidRPr="008723F3">
          <w:rPr>
            <w:rFonts w:hint="eastAsia"/>
            <w:szCs w:val="21"/>
          </w:rPr>
          <w:t>可知，</w:t>
        </w:r>
        <w:r w:rsidRPr="008723F3">
          <w:rPr>
            <w:szCs w:val="21"/>
          </w:rPr>
          <w:t>ASR</w:t>
        </w:r>
        <w:r w:rsidRPr="008723F3">
          <w:rPr>
            <w:rFonts w:hint="eastAsia"/>
            <w:szCs w:val="21"/>
          </w:rPr>
          <w:t>的输出。即电流给定信号</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，正反映了工作状态对电枢电流</w:t>
        </w:r>
        <w:r w:rsidRPr="008723F3">
          <w:rPr>
            <w:szCs w:val="21"/>
          </w:rPr>
          <w:t>I</w:t>
        </w:r>
        <w:r w:rsidRPr="008723F3">
          <w:rPr>
            <w:szCs w:val="21"/>
            <w:vertAlign w:val="subscript"/>
          </w:rPr>
          <w:t>d</w:t>
        </w:r>
        <w:r w:rsidRPr="008723F3">
          <w:rPr>
            <w:rFonts w:hint="eastAsia"/>
            <w:szCs w:val="21"/>
          </w:rPr>
          <w:t>大小和极性的要求，因此可用</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的极性作为</w:t>
        </w:r>
        <w:r w:rsidRPr="008723F3">
          <w:rPr>
            <w:szCs w:val="21"/>
          </w:rPr>
          <w:t>DLC</w:t>
        </w:r>
        <w:r w:rsidRPr="008723F3">
          <w:rPr>
            <w:rFonts w:hint="eastAsia"/>
            <w:szCs w:val="21"/>
          </w:rPr>
          <w:t>的指令信号，称该信号为“转矩极性鉴别信号”。</w:t>
        </w:r>
      </w:ins>
    </w:p>
    <w:p w14:paraId="3398A8E8" w14:textId="77777777" w:rsidR="00421F26" w:rsidRPr="008723F3" w:rsidRDefault="00421F26" w:rsidP="00421F26">
      <w:pPr>
        <w:ind w:firstLineChars="200" w:firstLine="420"/>
        <w:rPr>
          <w:ins w:id="11200" w:author="hp" w:date="2016-06-13T08:53:00Z"/>
          <w:szCs w:val="21"/>
        </w:rPr>
      </w:pPr>
      <w:ins w:id="11201" w:author="hp" w:date="2016-06-13T08:53:00Z">
        <w:r w:rsidRPr="008723F3">
          <w:rPr>
            <w:rFonts w:hint="eastAsia"/>
            <w:szCs w:val="21"/>
          </w:rPr>
          <w:t>仅用电流给定信号以</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的极性去控制</w:t>
        </w:r>
        <w:r w:rsidRPr="008723F3">
          <w:rPr>
            <w:szCs w:val="21"/>
          </w:rPr>
          <w:t>DLC</w:t>
        </w:r>
        <w:r w:rsidRPr="008723F3">
          <w:rPr>
            <w:rFonts w:hint="eastAsia"/>
            <w:szCs w:val="21"/>
          </w:rPr>
          <w:t>还是不够的，由可逆系统工作过程分析可知：制动开始瞬间，虽然</w:t>
        </w:r>
        <w:r w:rsidRPr="008723F3">
          <w:rPr>
            <w:szCs w:val="21"/>
          </w:rPr>
          <w:t>U</w:t>
        </w:r>
        <w:r w:rsidRPr="008723F3">
          <w:rPr>
            <w:szCs w:val="21"/>
            <w:vertAlign w:val="subscript"/>
          </w:rPr>
          <w:t>n</w:t>
        </w:r>
        <w:r w:rsidRPr="008723F3">
          <w:rPr>
            <w:szCs w:val="21"/>
            <w:vertAlign w:val="superscript"/>
          </w:rPr>
          <w:t>*</w:t>
        </w:r>
        <w:r w:rsidRPr="008723F3">
          <w:rPr>
            <w:szCs w:val="21"/>
          </w:rPr>
          <w:t>=0</w:t>
        </w:r>
        <w:r w:rsidRPr="008723F3">
          <w:rPr>
            <w:rFonts w:hint="eastAsia"/>
            <w:szCs w:val="21"/>
          </w:rPr>
          <w:t>，但由于转速负反馈</w:t>
        </w:r>
        <w:r w:rsidRPr="008723F3">
          <w:rPr>
            <w:szCs w:val="21"/>
          </w:rPr>
          <w:t>U</w:t>
        </w:r>
        <w:r w:rsidRPr="008723F3">
          <w:rPr>
            <w:szCs w:val="21"/>
            <w:vertAlign w:val="subscript"/>
          </w:rPr>
          <w:t>n</w:t>
        </w:r>
        <w:r w:rsidRPr="008723F3">
          <w:rPr>
            <w:rFonts w:hint="eastAsia"/>
            <w:szCs w:val="21"/>
          </w:rPr>
          <w:t>的存在，转矩极性鉴别信号</w:t>
        </w:r>
        <w:r w:rsidRPr="008723F3">
          <w:rPr>
            <w:color w:val="000000"/>
            <w:szCs w:val="21"/>
          </w:rPr>
          <w:t>U</w:t>
        </w:r>
        <w:r w:rsidRPr="008723F3">
          <w:rPr>
            <w:color w:val="000000"/>
            <w:szCs w:val="21"/>
            <w:vertAlign w:val="subscript"/>
          </w:rPr>
          <w:t>i</w:t>
        </w:r>
        <w:r w:rsidRPr="008723F3">
          <w:rPr>
            <w:color w:val="000000"/>
            <w:szCs w:val="21"/>
          </w:rPr>
          <w:t>*</w:t>
        </w:r>
        <w:r w:rsidRPr="008723F3">
          <w:rPr>
            <w:rFonts w:hint="eastAsia"/>
            <w:szCs w:val="21"/>
          </w:rPr>
          <w:t>会立即反向，并很快达到限幅值。如果这时立即使逻辑装置切换，封锁原导通组晶闸管的触发脉冲、开放原来处于封锁状态那组晶闸管的触发脉冲是绝对不允许的。由于主回路中电感的存在，主回路电流不能立刻下降到零。根据晶闸管本身的特性，在其电流未降到维持电流以前，即使触发脉冲被封锁，原来处于导通状态的晶闸管仍将继续导通。这时如果开放了原封锁组的触发脉冲，势必形成两组晶闸管同时导通的局面。在没有设置环流电抗器的逻辑无环流系统中，必然造成电源短路。因此，逻辑装置应保证：在发出了切换的指令信号以后，主回路电流还未降到零之前，原导通的晶闸管组应该继续开放，实现本桥逆变，强迫电流下降到零（或接近于零）。而后再封锁原导通组的触发脉冲，开放原封锁的晶闸管组的触发脉冲，建立反向电流，实现电气制动。因此，主回路电流是否下降到零的零电流信号是逻辑装置输入的另一个指令信号。转矩极性鉴别信号改变方向和零电流信号为零才是逻辑切换的充要条件。</w:t>
        </w:r>
      </w:ins>
    </w:p>
    <w:p w14:paraId="0294987D" w14:textId="77777777" w:rsidR="00421F26" w:rsidRPr="008723F3" w:rsidRDefault="00421F26" w:rsidP="00421F26">
      <w:pPr>
        <w:ind w:firstLineChars="200" w:firstLine="420"/>
        <w:rPr>
          <w:ins w:id="11202" w:author="hp" w:date="2016-06-13T08:53:00Z"/>
          <w:szCs w:val="21"/>
        </w:rPr>
      </w:pPr>
      <w:ins w:id="11203" w:author="hp" w:date="2016-06-13T08:53:00Z">
        <w:r w:rsidRPr="008723F3">
          <w:rPr>
            <w:rFonts w:hint="eastAsia"/>
            <w:szCs w:val="21"/>
          </w:rPr>
          <w:t>为了确保系统的可靠工作，逻辑切换指令发出后并不马上执行，需要经过两段延时时间，即封锁延时</w:t>
        </w:r>
        <w:r w:rsidRPr="008723F3">
          <w:rPr>
            <w:color w:val="000000"/>
            <w:szCs w:val="21"/>
          </w:rPr>
          <w:t>t</w:t>
        </w:r>
        <w:r w:rsidRPr="008723F3">
          <w:rPr>
            <w:color w:val="000000"/>
            <w:szCs w:val="21"/>
            <w:vertAlign w:val="subscript"/>
          </w:rPr>
          <w:t>1</w:t>
        </w:r>
        <w:r w:rsidRPr="008723F3">
          <w:rPr>
            <w:rFonts w:hint="eastAsia"/>
            <w:color w:val="000000"/>
            <w:szCs w:val="21"/>
          </w:rPr>
          <w:t>，和开放延时</w:t>
        </w:r>
        <w:r w:rsidRPr="008723F3">
          <w:rPr>
            <w:color w:val="000000"/>
            <w:szCs w:val="21"/>
          </w:rPr>
          <w:t>t</w:t>
        </w:r>
        <w:r w:rsidRPr="008723F3">
          <w:rPr>
            <w:color w:val="000000"/>
            <w:szCs w:val="21"/>
            <w:vertAlign w:val="subscript"/>
          </w:rPr>
          <w:t>2</w:t>
        </w:r>
        <w:r w:rsidRPr="008723F3">
          <w:rPr>
            <w:rFonts w:hint="eastAsia"/>
            <w:color w:val="000000"/>
            <w:szCs w:val="21"/>
          </w:rPr>
          <w:t>。</w:t>
        </w:r>
        <w:r w:rsidRPr="008723F3">
          <w:rPr>
            <w:rFonts w:hint="eastAsia"/>
            <w:szCs w:val="21"/>
          </w:rPr>
          <w:t>封锁延时指从发出切换指令到真正封锁原导通组触发脉冲之间应该留出来的等待时间，它的设置是由于考虑到零电流检测器不可能等到电流绝对为零时才动作，它有一个最小的动作电流</w:t>
        </w:r>
        <w:r w:rsidRPr="008723F3">
          <w:rPr>
            <w:color w:val="000000"/>
            <w:szCs w:val="21"/>
          </w:rPr>
          <w:t>i</w:t>
        </w:r>
        <w:r w:rsidRPr="008723F3">
          <w:rPr>
            <w:color w:val="000000"/>
            <w:szCs w:val="21"/>
            <w:vertAlign w:val="subscript"/>
          </w:rPr>
          <w:t>o</w:t>
        </w:r>
        <w:r w:rsidRPr="008723F3">
          <w:rPr>
            <w:rFonts w:hint="eastAsia"/>
            <w:szCs w:val="21"/>
          </w:rPr>
          <w:t>。如果晶闸管在逆变状态下工作时，脉动的逆变电流虽然瞬时低于</w:t>
        </w:r>
        <w:r w:rsidRPr="008723F3">
          <w:rPr>
            <w:color w:val="000000"/>
            <w:szCs w:val="21"/>
          </w:rPr>
          <w:t>i</w:t>
        </w:r>
        <w:r w:rsidRPr="008723F3">
          <w:rPr>
            <w:color w:val="000000"/>
            <w:szCs w:val="21"/>
            <w:vertAlign w:val="subscript"/>
          </w:rPr>
          <w:t>o</w:t>
        </w:r>
        <w:r w:rsidRPr="008723F3">
          <w:rPr>
            <w:rFonts w:hint="eastAsia"/>
            <w:szCs w:val="21"/>
          </w:rPr>
          <w:t>，而实际电流还在连续，此时若发出封锁触发脉冲的命令，就有可能造成本桥逆变颠覆。因此，必须等待一段时间，使主回路电流确实已不再大于</w:t>
        </w:r>
        <w:r w:rsidRPr="008723F3">
          <w:rPr>
            <w:color w:val="000000"/>
            <w:szCs w:val="21"/>
          </w:rPr>
          <w:t>i</w:t>
        </w:r>
        <w:r w:rsidRPr="008723F3">
          <w:rPr>
            <w:color w:val="000000"/>
            <w:szCs w:val="21"/>
            <w:vertAlign w:val="subscript"/>
          </w:rPr>
          <w:t>o</w:t>
        </w:r>
        <w:r w:rsidRPr="008723F3">
          <w:rPr>
            <w:rFonts w:hint="eastAsia"/>
            <w:szCs w:val="21"/>
          </w:rPr>
          <w:t>，并且已经完全断续，才可封锁导通组的触发脉冲，用于防止逆变颠覆的这段时间就是封锁延时。开放延时是指从封锁原导通组脉冲到开放原封锁组脉冲之间的等待时间。因为在封锁原导通组脉冲时，已被触发的晶闸管要到电流过零时才真正关断，关断之后还要过一段时间才能恢复阻断能力。如果在这之前就开放另一组晶闸管的触发脉冲，也有可能造成两组晶闸管同时导通，致使电源短路，为此要设置触发开放延时。过小的</w:t>
        </w:r>
        <w:r w:rsidRPr="008723F3">
          <w:rPr>
            <w:color w:val="000000"/>
            <w:szCs w:val="21"/>
          </w:rPr>
          <w:t>t</w:t>
        </w:r>
        <w:r w:rsidRPr="008723F3">
          <w:rPr>
            <w:color w:val="000000"/>
            <w:szCs w:val="21"/>
            <w:vertAlign w:val="subscript"/>
          </w:rPr>
          <w:t>1</w:t>
        </w:r>
        <w:r w:rsidRPr="008723F3">
          <w:rPr>
            <w:rFonts w:hint="eastAsia"/>
            <w:szCs w:val="21"/>
          </w:rPr>
          <w:t>和</w:t>
        </w:r>
        <w:r w:rsidRPr="008723F3">
          <w:rPr>
            <w:color w:val="000000"/>
            <w:szCs w:val="21"/>
          </w:rPr>
          <w:t>t</w:t>
        </w:r>
        <w:r w:rsidRPr="008723F3">
          <w:rPr>
            <w:color w:val="000000"/>
            <w:szCs w:val="21"/>
            <w:vertAlign w:val="subscript"/>
          </w:rPr>
          <w:t>2</w:t>
        </w:r>
        <w:r w:rsidRPr="008723F3">
          <w:rPr>
            <w:rFonts w:hint="eastAsia"/>
            <w:szCs w:val="21"/>
          </w:rPr>
          <w:t>会造成切换失败而形成事故；过大的</w:t>
        </w:r>
        <w:r w:rsidRPr="008723F3">
          <w:rPr>
            <w:color w:val="000000"/>
            <w:szCs w:val="21"/>
          </w:rPr>
          <w:t>t</w:t>
        </w:r>
        <w:r w:rsidRPr="008723F3">
          <w:rPr>
            <w:color w:val="000000"/>
            <w:szCs w:val="21"/>
            <w:vertAlign w:val="subscript"/>
          </w:rPr>
          <w:t>1</w:t>
        </w:r>
        <w:r w:rsidRPr="008723F3">
          <w:rPr>
            <w:rFonts w:hint="eastAsia"/>
            <w:szCs w:val="21"/>
          </w:rPr>
          <w:t>和</w:t>
        </w:r>
        <w:r w:rsidRPr="008723F3">
          <w:rPr>
            <w:color w:val="000000"/>
            <w:szCs w:val="21"/>
          </w:rPr>
          <w:t>t</w:t>
        </w:r>
        <w:r w:rsidRPr="008723F3">
          <w:rPr>
            <w:color w:val="000000"/>
            <w:szCs w:val="21"/>
            <w:vertAlign w:val="subscript"/>
          </w:rPr>
          <w:t>2</w:t>
        </w:r>
        <w:r w:rsidRPr="008723F3">
          <w:rPr>
            <w:rFonts w:hint="eastAsia"/>
            <w:szCs w:val="21"/>
          </w:rPr>
          <w:t>将使切换时间拖长，增加切换死区，影响过渡过程的快速性。对于三相桥式电路，通常取</w:t>
        </w:r>
        <w:r w:rsidRPr="008723F3">
          <w:rPr>
            <w:color w:val="000000"/>
            <w:szCs w:val="21"/>
          </w:rPr>
          <w:t>t</w:t>
        </w:r>
        <w:r w:rsidRPr="008723F3">
          <w:rPr>
            <w:color w:val="000000"/>
            <w:szCs w:val="21"/>
            <w:vertAlign w:val="subscript"/>
          </w:rPr>
          <w:t>1</w:t>
        </w:r>
        <w:r w:rsidRPr="008723F3">
          <w:rPr>
            <w:szCs w:val="21"/>
          </w:rPr>
          <w:t>=2~3ms</w:t>
        </w:r>
        <w:r w:rsidRPr="008723F3">
          <w:rPr>
            <w:rFonts w:hint="eastAsia"/>
            <w:szCs w:val="21"/>
          </w:rPr>
          <w:t>，</w:t>
        </w:r>
        <w:r w:rsidRPr="008723F3">
          <w:rPr>
            <w:color w:val="000000"/>
            <w:szCs w:val="21"/>
          </w:rPr>
          <w:t>t</w:t>
        </w:r>
        <w:r w:rsidRPr="008723F3">
          <w:rPr>
            <w:color w:val="000000"/>
            <w:szCs w:val="21"/>
            <w:vertAlign w:val="subscript"/>
          </w:rPr>
          <w:t>2</w:t>
        </w:r>
        <w:r w:rsidRPr="008723F3">
          <w:rPr>
            <w:szCs w:val="21"/>
          </w:rPr>
          <w:t>=5</w:t>
        </w:r>
        <w:r w:rsidRPr="008723F3">
          <w:rPr>
            <w:color w:val="000000"/>
            <w:szCs w:val="21"/>
          </w:rPr>
          <w:t>~</w:t>
        </w:r>
        <w:r w:rsidRPr="008723F3">
          <w:rPr>
            <w:szCs w:val="21"/>
          </w:rPr>
          <w:t>7ms</w:t>
        </w:r>
        <w:r w:rsidRPr="008723F3">
          <w:rPr>
            <w:rFonts w:hint="eastAsia"/>
            <w:szCs w:val="21"/>
          </w:rPr>
          <w:t>。</w:t>
        </w:r>
      </w:ins>
    </w:p>
    <w:p w14:paraId="19AA9C79" w14:textId="77777777" w:rsidR="00421F26" w:rsidRPr="008723F3" w:rsidRDefault="00421F26" w:rsidP="00421F26">
      <w:pPr>
        <w:ind w:firstLineChars="200" w:firstLine="420"/>
        <w:rPr>
          <w:ins w:id="11204" w:author="hp" w:date="2016-06-13T08:53:00Z"/>
          <w:szCs w:val="21"/>
        </w:rPr>
      </w:pPr>
      <w:ins w:id="11205" w:author="hp" w:date="2016-06-13T08:53:00Z">
        <w:r w:rsidRPr="008723F3">
          <w:rPr>
            <w:rFonts w:hint="eastAsia"/>
            <w:szCs w:val="21"/>
          </w:rPr>
          <w:lastRenderedPageBreak/>
          <w:t>综上所述，无环流系统对逻辑装置的要求如下：</w:t>
        </w:r>
      </w:ins>
    </w:p>
    <w:p w14:paraId="4141961E" w14:textId="77777777" w:rsidR="00421F26" w:rsidRPr="008723F3" w:rsidRDefault="00421F26" w:rsidP="00421F26">
      <w:pPr>
        <w:ind w:firstLineChars="200" w:firstLine="420"/>
        <w:rPr>
          <w:ins w:id="11206" w:author="hp" w:date="2016-06-13T08:53:00Z"/>
          <w:szCs w:val="21"/>
        </w:rPr>
      </w:pPr>
      <w:ins w:id="11207" w:author="hp" w:date="2016-06-13T08:53:00Z">
        <w:r w:rsidRPr="008723F3">
          <w:rPr>
            <w:szCs w:val="21"/>
          </w:rPr>
          <w:t>1</w:t>
        </w:r>
        <w:r w:rsidRPr="008723F3">
          <w:rPr>
            <w:rFonts w:hint="eastAsia"/>
            <w:szCs w:val="21"/>
          </w:rPr>
          <w:t>）在任何情况下，两组晶闸管装置绝对不允许同时加触发脉冲。一组晶闸管变流装置工作时，另一组的触发脉冲必须严格封锁；</w:t>
        </w:r>
      </w:ins>
    </w:p>
    <w:p w14:paraId="0C28C44F" w14:textId="77777777" w:rsidR="00421F26" w:rsidRPr="008723F3" w:rsidRDefault="00421F26" w:rsidP="00421F26">
      <w:pPr>
        <w:ind w:firstLineChars="200" w:firstLine="420"/>
        <w:rPr>
          <w:ins w:id="11208" w:author="hp" w:date="2016-06-13T08:53:00Z"/>
          <w:szCs w:val="21"/>
        </w:rPr>
      </w:pPr>
      <w:ins w:id="11209" w:author="hp" w:date="2016-06-13T08:53:00Z">
        <w:r w:rsidRPr="008723F3">
          <w:rPr>
            <w:szCs w:val="21"/>
          </w:rPr>
          <w:t>2</w:t>
        </w:r>
        <w:r w:rsidRPr="008723F3">
          <w:rPr>
            <w:rFonts w:hint="eastAsia"/>
            <w:szCs w:val="21"/>
          </w:rPr>
          <w:t>）用转速调节器输出的电流给定信号作为转矩极性鉴别信号，以其极性来决定开放哪一组晶闸管的触发脉冲。但必须等到零电流检测器给出的零电流信号为零以后，方可正式发出逻辑切换指令；</w:t>
        </w:r>
      </w:ins>
    </w:p>
    <w:p w14:paraId="12FFC226" w14:textId="77777777" w:rsidR="00421F26" w:rsidRPr="008723F3" w:rsidRDefault="00421F26" w:rsidP="00421F26">
      <w:pPr>
        <w:ind w:firstLineChars="200" w:firstLine="420"/>
        <w:rPr>
          <w:ins w:id="11210" w:author="hp" w:date="2016-06-13T08:53:00Z"/>
          <w:szCs w:val="21"/>
        </w:rPr>
      </w:pPr>
      <w:ins w:id="11211" w:author="hp" w:date="2016-06-13T08:53:00Z">
        <w:r w:rsidRPr="008723F3">
          <w:rPr>
            <w:szCs w:val="21"/>
          </w:rPr>
          <w:t>3</w:t>
        </w:r>
        <w:r w:rsidRPr="008723F3">
          <w:rPr>
            <w:rFonts w:hint="eastAsia"/>
            <w:szCs w:val="21"/>
          </w:rPr>
          <w:t>）发出逻辑切换指令之后，要经过</w:t>
        </w:r>
        <w:r w:rsidRPr="008723F3">
          <w:rPr>
            <w:szCs w:val="21"/>
          </w:rPr>
          <w:t>2</w:t>
        </w:r>
        <w:r w:rsidRPr="008723F3">
          <w:rPr>
            <w:rFonts w:hint="eastAsia"/>
            <w:szCs w:val="21"/>
          </w:rPr>
          <w:t>～</w:t>
        </w:r>
        <w:r w:rsidRPr="008723F3">
          <w:rPr>
            <w:szCs w:val="21"/>
          </w:rPr>
          <w:t>3ms</w:t>
        </w:r>
        <w:r w:rsidRPr="008723F3">
          <w:rPr>
            <w:rFonts w:hint="eastAsia"/>
            <w:szCs w:val="21"/>
          </w:rPr>
          <w:t>的封锁延时，封锁原导通组的触发脉冲，而后再经过</w:t>
        </w:r>
        <w:r w:rsidRPr="008723F3">
          <w:rPr>
            <w:szCs w:val="21"/>
          </w:rPr>
          <w:t>5</w:t>
        </w:r>
        <w:r w:rsidRPr="008723F3">
          <w:rPr>
            <w:rFonts w:hint="eastAsia"/>
            <w:szCs w:val="21"/>
          </w:rPr>
          <w:t>～</w:t>
        </w:r>
        <w:r w:rsidRPr="008723F3">
          <w:rPr>
            <w:szCs w:val="21"/>
          </w:rPr>
          <w:t>7ms</w:t>
        </w:r>
        <w:r w:rsidRPr="008723F3">
          <w:rPr>
            <w:rFonts w:hint="eastAsia"/>
            <w:szCs w:val="21"/>
          </w:rPr>
          <w:t>左右的开放延时，再开放原封锁组的触发脉冲；</w:t>
        </w:r>
        <w:r w:rsidRPr="008723F3">
          <w:rPr>
            <w:szCs w:val="21"/>
          </w:rPr>
          <w:t xml:space="preserve"> </w:t>
        </w:r>
      </w:ins>
    </w:p>
    <w:p w14:paraId="78C7EF29" w14:textId="77777777" w:rsidR="00421F26" w:rsidRPr="008723F3" w:rsidRDefault="00421F26" w:rsidP="00421F26">
      <w:pPr>
        <w:ind w:firstLineChars="200" w:firstLine="420"/>
        <w:rPr>
          <w:ins w:id="11212" w:author="hp" w:date="2016-06-13T08:53:00Z"/>
          <w:szCs w:val="21"/>
        </w:rPr>
      </w:pPr>
      <w:ins w:id="11213" w:author="hp" w:date="2016-06-13T08:53:00Z">
        <w:r w:rsidRPr="008723F3">
          <w:rPr>
            <w:szCs w:val="21"/>
          </w:rPr>
          <w:t>4</w:t>
        </w:r>
        <w:r w:rsidRPr="008723F3">
          <w:rPr>
            <w:rFonts w:hint="eastAsia"/>
            <w:szCs w:val="21"/>
          </w:rPr>
          <w:t>）为保证两组脉冲绝对可靠工作，还应设置保护环节，以防止两组脉冲同时出现而造成电源短路。</w:t>
        </w:r>
      </w:ins>
    </w:p>
    <w:p w14:paraId="292F036A" w14:textId="77777777" w:rsidR="00421F26" w:rsidRPr="008723F3" w:rsidRDefault="00421F26" w:rsidP="00421F26">
      <w:pPr>
        <w:ind w:firstLineChars="200" w:firstLine="420"/>
        <w:rPr>
          <w:ins w:id="11214" w:author="hp" w:date="2016-06-13T08:53:00Z"/>
          <w:szCs w:val="21"/>
        </w:rPr>
      </w:pPr>
      <w:ins w:id="11215" w:author="hp" w:date="2016-06-13T08:53:00Z">
        <w:r w:rsidRPr="008723F3">
          <w:rPr>
            <w:rFonts w:hint="eastAsia"/>
            <w:szCs w:val="21"/>
          </w:rPr>
          <w:t>（</w:t>
        </w:r>
        <w:r w:rsidRPr="008723F3">
          <w:rPr>
            <w:szCs w:val="21"/>
          </w:rPr>
          <w:t>3</w:t>
        </w:r>
        <w:r w:rsidRPr="008723F3">
          <w:rPr>
            <w:rFonts w:hint="eastAsia"/>
            <w:szCs w:val="21"/>
          </w:rPr>
          <w:t>）无环流逻辑控制器的实现</w:t>
        </w:r>
      </w:ins>
    </w:p>
    <w:p w14:paraId="0BA2B561" w14:textId="77777777" w:rsidR="00421F26" w:rsidRPr="008723F3" w:rsidRDefault="00421F26" w:rsidP="00421F26">
      <w:pPr>
        <w:ind w:firstLineChars="200" w:firstLine="420"/>
        <w:rPr>
          <w:ins w:id="11216" w:author="hp" w:date="2016-06-13T08:53:00Z"/>
          <w:szCs w:val="21"/>
        </w:rPr>
      </w:pPr>
      <w:ins w:id="11217" w:author="hp" w:date="2016-06-13T08:53:00Z">
        <w:r w:rsidRPr="008723F3">
          <w:rPr>
            <w:szCs w:val="21"/>
          </w:rPr>
          <w:t xml:space="preserve">  </w:t>
        </w:r>
        <w:r w:rsidRPr="008723F3">
          <w:rPr>
            <w:rFonts w:hint="eastAsia"/>
            <w:szCs w:val="21"/>
          </w:rPr>
          <w:t>根据上述要求，</w:t>
        </w:r>
        <w:r w:rsidRPr="008723F3">
          <w:rPr>
            <w:szCs w:val="21"/>
          </w:rPr>
          <w:t>DLC</w:t>
        </w:r>
        <w:r w:rsidRPr="008723F3">
          <w:rPr>
            <w:rFonts w:hint="eastAsia"/>
            <w:szCs w:val="21"/>
          </w:rPr>
          <w:t>的结构及其输入、输出信号如图</w:t>
        </w:r>
        <w:r w:rsidRPr="008723F3">
          <w:rPr>
            <w:szCs w:val="21"/>
          </w:rPr>
          <w:t>9-</w:t>
        </w:r>
        <w:r>
          <w:rPr>
            <w:rFonts w:hint="eastAsia"/>
            <w:szCs w:val="21"/>
          </w:rPr>
          <w:t>77</w:t>
        </w:r>
        <w:r w:rsidRPr="008723F3">
          <w:rPr>
            <w:rFonts w:hint="eastAsia"/>
            <w:szCs w:val="21"/>
          </w:rPr>
          <w:t>所示。输入信号是转矩极性鉴别信号</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和零电流信号检测信号</w:t>
        </w:r>
        <w:r w:rsidRPr="008723F3">
          <w:rPr>
            <w:szCs w:val="21"/>
          </w:rPr>
          <w:t>U</w:t>
        </w:r>
        <w:r w:rsidRPr="008723F3">
          <w:rPr>
            <w:szCs w:val="21"/>
            <w:vertAlign w:val="subscript"/>
          </w:rPr>
          <w:t>i0</w:t>
        </w:r>
        <w:r w:rsidRPr="008723F3">
          <w:rPr>
            <w:rFonts w:hint="eastAsia"/>
            <w:szCs w:val="21"/>
          </w:rPr>
          <w:t>，输出信号是封锁正组晶闸管触发脉冲信号</w:t>
        </w:r>
        <w:r w:rsidRPr="008723F3">
          <w:rPr>
            <w:szCs w:val="21"/>
          </w:rPr>
          <w:t>U</w:t>
        </w:r>
        <w:r w:rsidRPr="008723F3">
          <w:rPr>
            <w:szCs w:val="21"/>
            <w:vertAlign w:val="subscript"/>
          </w:rPr>
          <w:t>blf</w:t>
        </w:r>
        <w:r w:rsidRPr="008723F3">
          <w:rPr>
            <w:szCs w:val="21"/>
          </w:rPr>
          <w:t xml:space="preserve">  </w:t>
        </w:r>
        <w:r w:rsidRPr="008723F3">
          <w:rPr>
            <w:rFonts w:hint="eastAsia"/>
            <w:szCs w:val="21"/>
          </w:rPr>
          <w:t>及封锁反组晶闸管触发脉冲信号</w:t>
        </w:r>
        <w:r w:rsidRPr="008723F3">
          <w:rPr>
            <w:szCs w:val="21"/>
          </w:rPr>
          <w:t>U</w:t>
        </w:r>
        <w:r w:rsidRPr="008723F3">
          <w:rPr>
            <w:szCs w:val="21"/>
            <w:vertAlign w:val="subscript"/>
          </w:rPr>
          <w:t>blr</w:t>
        </w:r>
        <w:r w:rsidRPr="008723F3">
          <w:rPr>
            <w:rFonts w:hint="eastAsia"/>
            <w:szCs w:val="21"/>
          </w:rPr>
          <w:t>。从功能上来看，逻辑装置可分为电平检测、逻辑判断、延时电路和联锁保护四个部分。逻辑装置本身的具体线路可以各式各样，但其输入、输出信号的性质和逻辑装置本身所具有的功能是相同的。</w:t>
        </w:r>
      </w:ins>
    </w:p>
    <w:p w14:paraId="7C1502BB" w14:textId="61D6C5FE" w:rsidR="00421F26" w:rsidRPr="008723F3" w:rsidRDefault="00421F26" w:rsidP="00421F26">
      <w:pPr>
        <w:jc w:val="center"/>
        <w:rPr>
          <w:ins w:id="11218" w:author="hp" w:date="2016-06-13T08:53:00Z"/>
          <w:szCs w:val="21"/>
        </w:rPr>
      </w:pPr>
      <w:ins w:id="11219" w:author="hp" w:date="2016-06-13T08:53:00Z">
        <w:r w:rsidRPr="008723F3">
          <w:rPr>
            <w:noProof/>
            <w:szCs w:val="21"/>
          </w:rPr>
          <w:drawing>
            <wp:inline distT="0" distB="0" distL="0" distR="0" wp14:anchorId="56896EA7" wp14:editId="2937EEF4">
              <wp:extent cx="3305175" cy="714375"/>
              <wp:effectExtent l="0" t="0" r="9525" b="9525"/>
              <wp:docPr id="3193" name="图片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3" cstate="print">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inline>
          </w:drawing>
        </w:r>
      </w:ins>
    </w:p>
    <w:p w14:paraId="4D16BE7D" w14:textId="77777777" w:rsidR="00421F26" w:rsidRPr="008723F3" w:rsidRDefault="00421F26" w:rsidP="00421F26">
      <w:pPr>
        <w:jc w:val="center"/>
        <w:rPr>
          <w:ins w:id="11220" w:author="hp" w:date="2016-06-13T08:53:00Z"/>
          <w:szCs w:val="21"/>
        </w:rPr>
      </w:pPr>
      <w:ins w:id="11221" w:author="hp" w:date="2016-06-13T08:53:00Z">
        <w:r w:rsidRPr="008723F3">
          <w:rPr>
            <w:rFonts w:hint="eastAsia"/>
            <w:color w:val="000000"/>
            <w:szCs w:val="21"/>
          </w:rPr>
          <w:t>图</w:t>
        </w:r>
        <w:r w:rsidRPr="008723F3">
          <w:rPr>
            <w:b/>
            <w:color w:val="000000"/>
            <w:szCs w:val="21"/>
          </w:rPr>
          <w:t>9-</w:t>
        </w:r>
        <w:r>
          <w:rPr>
            <w:rFonts w:hint="eastAsia"/>
            <w:b/>
            <w:color w:val="000000"/>
            <w:szCs w:val="21"/>
          </w:rPr>
          <w:t>77</w:t>
        </w:r>
        <w:r w:rsidRPr="008723F3">
          <w:rPr>
            <w:color w:val="000000"/>
            <w:szCs w:val="21"/>
          </w:rPr>
          <w:t xml:space="preserve"> </w:t>
        </w:r>
        <w:r w:rsidRPr="008723F3">
          <w:rPr>
            <w:rFonts w:hint="eastAsia"/>
            <w:color w:val="000000"/>
            <w:szCs w:val="21"/>
          </w:rPr>
          <w:t>无环流逻辑控制器的构成</w:t>
        </w:r>
      </w:ins>
    </w:p>
    <w:p w14:paraId="7C96934E" w14:textId="77777777" w:rsidR="00421F26" w:rsidRPr="008723F3" w:rsidRDefault="00421F26" w:rsidP="00421F26">
      <w:pPr>
        <w:ind w:firstLine="200"/>
        <w:rPr>
          <w:ins w:id="11222" w:author="hp" w:date="2016-06-13T08:53:00Z"/>
          <w:szCs w:val="21"/>
        </w:rPr>
      </w:pPr>
      <w:ins w:id="11223" w:author="hp" w:date="2016-06-13T08:53:00Z">
        <w:r w:rsidRPr="008723F3">
          <w:rPr>
            <w:rFonts w:hint="eastAsia"/>
            <w:szCs w:val="21"/>
          </w:rPr>
          <w:t>（</w:t>
        </w:r>
        <w:r w:rsidRPr="008723F3">
          <w:rPr>
            <w:szCs w:val="21"/>
          </w:rPr>
          <w:t>1</w:t>
        </w:r>
        <w:r w:rsidRPr="008723F3">
          <w:rPr>
            <w:rFonts w:hint="eastAsia"/>
            <w:szCs w:val="21"/>
          </w:rPr>
          <w:t>）电平检测器</w:t>
        </w:r>
      </w:ins>
    </w:p>
    <w:p w14:paraId="379E05A2" w14:textId="77777777" w:rsidR="00421F26" w:rsidRPr="008723F3" w:rsidRDefault="00421F26" w:rsidP="00421F26">
      <w:pPr>
        <w:ind w:firstLineChars="200" w:firstLine="420"/>
        <w:rPr>
          <w:ins w:id="11224" w:author="hp" w:date="2016-06-13T08:53:00Z"/>
          <w:szCs w:val="21"/>
        </w:rPr>
      </w:pPr>
      <w:ins w:id="11225" w:author="hp" w:date="2016-06-13T08:53:00Z">
        <w:r w:rsidRPr="008723F3">
          <w:rPr>
            <w:szCs w:val="21"/>
          </w:rPr>
          <w:t>DLC</w:t>
        </w:r>
        <w:r w:rsidRPr="008723F3">
          <w:rPr>
            <w:rFonts w:hint="eastAsia"/>
            <w:szCs w:val="21"/>
          </w:rPr>
          <w:t>中有转矩极性鉴别器和零电流鉴别器两个电平检测器，分别将</w:t>
        </w:r>
        <w:r w:rsidRPr="008723F3">
          <w:rPr>
            <w:szCs w:val="21"/>
          </w:rPr>
          <w:t>U</w:t>
        </w:r>
        <w:r w:rsidRPr="008723F3">
          <w:rPr>
            <w:szCs w:val="21"/>
            <w:vertAlign w:val="subscript"/>
          </w:rPr>
          <w:t>i</w:t>
        </w:r>
        <w:r w:rsidRPr="008723F3">
          <w:rPr>
            <w:szCs w:val="21"/>
            <w:vertAlign w:val="superscript"/>
          </w:rPr>
          <w:t>*</w:t>
        </w:r>
        <w:r w:rsidRPr="008723F3">
          <w:rPr>
            <w:rFonts w:hint="eastAsia"/>
            <w:szCs w:val="21"/>
          </w:rPr>
          <w:t>的极性和零电流信号</w:t>
        </w:r>
        <w:r w:rsidRPr="008723F3">
          <w:rPr>
            <w:szCs w:val="21"/>
          </w:rPr>
          <w:t>U</w:t>
        </w:r>
        <w:r w:rsidRPr="008723F3">
          <w:rPr>
            <w:szCs w:val="21"/>
            <w:vertAlign w:val="subscript"/>
          </w:rPr>
          <w:t>io</w:t>
        </w:r>
        <w:r w:rsidRPr="008723F3">
          <w:rPr>
            <w:rFonts w:hint="eastAsia"/>
            <w:szCs w:val="21"/>
          </w:rPr>
          <w:t>的大小转换成相应的数字量“</w:t>
        </w:r>
        <w:r w:rsidRPr="008723F3">
          <w:rPr>
            <w:szCs w:val="21"/>
          </w:rPr>
          <w:t>1</w:t>
        </w:r>
        <w:r w:rsidRPr="008723F3">
          <w:rPr>
            <w:rFonts w:hint="eastAsia"/>
            <w:szCs w:val="21"/>
          </w:rPr>
          <w:t>”或“</w:t>
        </w:r>
        <w:r w:rsidRPr="008723F3">
          <w:rPr>
            <w:szCs w:val="21"/>
          </w:rPr>
          <w:t>0</w:t>
        </w:r>
        <w:r w:rsidRPr="008723F3">
          <w:rPr>
            <w:rFonts w:hint="eastAsia"/>
            <w:szCs w:val="21"/>
          </w:rPr>
          <w:t>”，供逻辑判断使用。两个电平检测器均应设置正、负限幅电路以得到合适的逻辑电平。</w:t>
        </w:r>
      </w:ins>
    </w:p>
    <w:p w14:paraId="444AD9B7" w14:textId="77777777" w:rsidR="00421F26" w:rsidRPr="008723F3" w:rsidRDefault="00421F26" w:rsidP="00421F26">
      <w:pPr>
        <w:ind w:firstLine="200"/>
        <w:rPr>
          <w:ins w:id="11226" w:author="hp" w:date="2016-06-13T08:53:00Z"/>
          <w:szCs w:val="21"/>
        </w:rPr>
      </w:pPr>
      <w:ins w:id="11227" w:author="hp" w:date="2016-06-13T08:53:00Z">
        <w:r w:rsidRPr="008723F3">
          <w:rPr>
            <w:rFonts w:hint="eastAsia"/>
            <w:szCs w:val="21"/>
          </w:rPr>
          <w:t>（</w:t>
        </w:r>
        <w:r w:rsidRPr="008723F3">
          <w:rPr>
            <w:szCs w:val="21"/>
          </w:rPr>
          <w:t>2</w:t>
        </w:r>
        <w:r w:rsidRPr="008723F3">
          <w:rPr>
            <w:rFonts w:hint="eastAsia"/>
            <w:szCs w:val="21"/>
          </w:rPr>
          <w:t>）逻辑判断环节</w:t>
        </w:r>
      </w:ins>
    </w:p>
    <w:p w14:paraId="068F0E5C" w14:textId="77777777" w:rsidR="00421F26" w:rsidRPr="008723F3" w:rsidRDefault="00421F26" w:rsidP="00421F26">
      <w:pPr>
        <w:ind w:firstLineChars="200" w:firstLine="420"/>
        <w:rPr>
          <w:ins w:id="11228" w:author="hp" w:date="2016-06-13T08:53:00Z"/>
          <w:szCs w:val="21"/>
        </w:rPr>
      </w:pPr>
      <w:ins w:id="11229" w:author="hp" w:date="2016-06-13T08:53:00Z">
        <w:r w:rsidRPr="008723F3">
          <w:rPr>
            <w:rFonts w:hint="eastAsia"/>
            <w:szCs w:val="21"/>
          </w:rPr>
          <w:t>逻辑判断环节的功能是：根据转矩极性鉴别器和零电流检测器的输出信号</w:t>
        </w:r>
        <w:r w:rsidRPr="008723F3">
          <w:rPr>
            <w:szCs w:val="21"/>
          </w:rPr>
          <w:t>U</w:t>
        </w:r>
        <w:r w:rsidRPr="008723F3">
          <w:rPr>
            <w:szCs w:val="21"/>
            <w:vertAlign w:val="subscript"/>
          </w:rPr>
          <w:t>T</w:t>
        </w:r>
        <w:r w:rsidRPr="008723F3">
          <w:rPr>
            <w:rFonts w:hint="eastAsia"/>
            <w:szCs w:val="21"/>
          </w:rPr>
          <w:t>和</w:t>
        </w:r>
        <w:r w:rsidRPr="008723F3">
          <w:rPr>
            <w:szCs w:val="21"/>
          </w:rPr>
          <w:t>U</w:t>
        </w:r>
        <w:r w:rsidRPr="008723F3">
          <w:rPr>
            <w:szCs w:val="21"/>
            <w:vertAlign w:val="subscript"/>
          </w:rPr>
          <w:t>Z</w:t>
        </w:r>
        <w:r w:rsidRPr="008723F3">
          <w:rPr>
            <w:rFonts w:hint="eastAsia"/>
            <w:szCs w:val="21"/>
          </w:rPr>
          <w:t>的状态，正确地确定封锁正组或反组晶闸管触发脉冲信号</w:t>
        </w:r>
        <w:r w:rsidRPr="008723F3">
          <w:rPr>
            <w:szCs w:val="21"/>
          </w:rPr>
          <w:t>U</w:t>
        </w:r>
        <w:r w:rsidRPr="008723F3">
          <w:rPr>
            <w:szCs w:val="21"/>
            <w:vertAlign w:val="subscript"/>
          </w:rPr>
          <w:t>F</w:t>
        </w:r>
        <w:r w:rsidRPr="008723F3">
          <w:rPr>
            <w:rFonts w:hint="eastAsia"/>
            <w:szCs w:val="21"/>
          </w:rPr>
          <w:t>或</w:t>
        </w:r>
        <w:r w:rsidRPr="008723F3">
          <w:rPr>
            <w:szCs w:val="21"/>
          </w:rPr>
          <w:t>U</w:t>
        </w:r>
        <w:r w:rsidRPr="008723F3">
          <w:rPr>
            <w:szCs w:val="21"/>
            <w:vertAlign w:val="subscript"/>
          </w:rPr>
          <w:t>R</w:t>
        </w:r>
        <w:r w:rsidRPr="008723F3">
          <w:rPr>
            <w:rFonts w:hint="eastAsia"/>
            <w:szCs w:val="21"/>
          </w:rPr>
          <w:t>的状态。至于</w:t>
        </w:r>
        <w:r w:rsidRPr="008723F3">
          <w:rPr>
            <w:szCs w:val="21"/>
          </w:rPr>
          <w:t>U</w:t>
        </w:r>
        <w:r w:rsidRPr="008723F3">
          <w:rPr>
            <w:szCs w:val="21"/>
            <w:vertAlign w:val="subscript"/>
          </w:rPr>
          <w:t>F</w:t>
        </w:r>
        <w:r w:rsidRPr="008723F3">
          <w:rPr>
            <w:rFonts w:hint="eastAsia"/>
            <w:szCs w:val="21"/>
          </w:rPr>
          <w:t>和</w:t>
        </w:r>
        <w:r w:rsidRPr="008723F3">
          <w:rPr>
            <w:szCs w:val="21"/>
          </w:rPr>
          <w:t>U</w:t>
        </w:r>
        <w:r w:rsidRPr="008723F3">
          <w:rPr>
            <w:szCs w:val="21"/>
            <w:vertAlign w:val="subscript"/>
          </w:rPr>
          <w:t>R</w:t>
        </w:r>
        <w:r w:rsidRPr="008723F3">
          <w:rPr>
            <w:rFonts w:hint="eastAsia"/>
            <w:szCs w:val="21"/>
          </w:rPr>
          <w:t>是用“</w:t>
        </w:r>
        <w:r w:rsidRPr="008723F3">
          <w:rPr>
            <w:szCs w:val="21"/>
          </w:rPr>
          <w:t>1</w:t>
        </w:r>
        <w:r w:rsidRPr="008723F3">
          <w:rPr>
            <w:rFonts w:hint="eastAsia"/>
            <w:szCs w:val="21"/>
          </w:rPr>
          <w:t>”态还是用“</w:t>
        </w:r>
        <w:r w:rsidRPr="008723F3">
          <w:rPr>
            <w:szCs w:val="21"/>
          </w:rPr>
          <w:t>0</w:t>
        </w:r>
        <w:r w:rsidRPr="008723F3">
          <w:rPr>
            <w:rFonts w:hint="eastAsia"/>
            <w:szCs w:val="21"/>
          </w:rPr>
          <w:t>”态去封锁触发脉冲，这取决于触发器（或电子开关）的结构形式。</w:t>
        </w:r>
      </w:ins>
    </w:p>
    <w:p w14:paraId="3926A0D6" w14:textId="77777777" w:rsidR="00421F26" w:rsidRPr="008723F3" w:rsidRDefault="00421F26" w:rsidP="00421F26">
      <w:pPr>
        <w:ind w:firstLine="200"/>
        <w:rPr>
          <w:ins w:id="11230" w:author="hp" w:date="2016-06-13T08:53:00Z"/>
          <w:szCs w:val="21"/>
        </w:rPr>
      </w:pPr>
      <w:ins w:id="11231" w:author="hp" w:date="2016-06-13T08:53:00Z">
        <w:r w:rsidRPr="008723F3">
          <w:rPr>
            <w:rFonts w:hint="eastAsia"/>
            <w:szCs w:val="21"/>
          </w:rPr>
          <w:t>（</w:t>
        </w:r>
        <w:r w:rsidRPr="008723F3">
          <w:rPr>
            <w:szCs w:val="21"/>
          </w:rPr>
          <w:t>3</w:t>
        </w:r>
        <w:r w:rsidRPr="008723F3">
          <w:rPr>
            <w:rFonts w:hint="eastAsia"/>
            <w:szCs w:val="21"/>
          </w:rPr>
          <w:t>）延时电路</w:t>
        </w:r>
      </w:ins>
    </w:p>
    <w:p w14:paraId="19F4FB2D" w14:textId="77777777" w:rsidR="00421F26" w:rsidRPr="008723F3" w:rsidRDefault="00421F26" w:rsidP="00421F26">
      <w:pPr>
        <w:ind w:firstLineChars="200" w:firstLine="420"/>
        <w:rPr>
          <w:ins w:id="11232" w:author="hp" w:date="2016-06-13T08:53:00Z"/>
          <w:szCs w:val="21"/>
        </w:rPr>
      </w:pPr>
      <w:ins w:id="11233" w:author="hp" w:date="2016-06-13T08:53:00Z">
        <w:r w:rsidRPr="008723F3">
          <w:rPr>
            <w:rFonts w:hint="eastAsia"/>
            <w:szCs w:val="21"/>
          </w:rPr>
          <w:t>如前所述，</w:t>
        </w:r>
        <w:r w:rsidRPr="008723F3">
          <w:rPr>
            <w:szCs w:val="21"/>
          </w:rPr>
          <w:t>DLC</w:t>
        </w:r>
        <w:r w:rsidRPr="008723F3">
          <w:rPr>
            <w:rFonts w:hint="eastAsia"/>
            <w:szCs w:val="21"/>
          </w:rPr>
          <w:t>需设置两段延时环节，即封锁延时和开放延时。延时电路的种类很多。当逻辑判断电路采用与非门电路元件时，在适当的与非门的输入端加接二极管和电容，即可以使得该与非门的输出在由“</w:t>
        </w:r>
        <w:r w:rsidRPr="008723F3">
          <w:rPr>
            <w:szCs w:val="21"/>
          </w:rPr>
          <w:t>1</w:t>
        </w:r>
        <w:r w:rsidRPr="008723F3">
          <w:rPr>
            <w:rFonts w:hint="eastAsia"/>
            <w:szCs w:val="21"/>
          </w:rPr>
          <w:t>”态变到“</w:t>
        </w:r>
        <w:r w:rsidRPr="008723F3">
          <w:rPr>
            <w:szCs w:val="21"/>
          </w:rPr>
          <w:t>0</w:t>
        </w:r>
        <w:r w:rsidRPr="008723F3">
          <w:rPr>
            <w:rFonts w:hint="eastAsia"/>
            <w:szCs w:val="21"/>
          </w:rPr>
          <w:t>”态时的动作获得延时，从而组成封锁延时电路和开放延时电路。</w:t>
        </w:r>
      </w:ins>
    </w:p>
    <w:p w14:paraId="6654A11F" w14:textId="77777777" w:rsidR="00421F26" w:rsidRPr="008723F3" w:rsidRDefault="00421F26" w:rsidP="00421F26">
      <w:pPr>
        <w:ind w:firstLine="200"/>
        <w:rPr>
          <w:ins w:id="11234" w:author="hp" w:date="2016-06-13T08:53:00Z"/>
          <w:szCs w:val="21"/>
        </w:rPr>
      </w:pPr>
      <w:ins w:id="11235" w:author="hp" w:date="2016-06-13T08:53:00Z">
        <w:r w:rsidRPr="008723F3">
          <w:rPr>
            <w:rFonts w:hint="eastAsia"/>
            <w:szCs w:val="21"/>
          </w:rPr>
          <w:t>（</w:t>
        </w:r>
        <w:r w:rsidRPr="008723F3">
          <w:rPr>
            <w:szCs w:val="21"/>
          </w:rPr>
          <w:t>4</w:t>
        </w:r>
        <w:r w:rsidRPr="008723F3">
          <w:rPr>
            <w:rFonts w:hint="eastAsia"/>
            <w:szCs w:val="21"/>
          </w:rPr>
          <w:t>）联锁保护电路</w:t>
        </w:r>
      </w:ins>
    </w:p>
    <w:p w14:paraId="57B60FCE" w14:textId="77777777" w:rsidR="00421F26" w:rsidRPr="008723F3" w:rsidRDefault="00421F26" w:rsidP="00421F26">
      <w:pPr>
        <w:ind w:firstLineChars="200" w:firstLine="420"/>
        <w:rPr>
          <w:ins w:id="11236" w:author="hp" w:date="2016-06-13T08:53:00Z"/>
          <w:szCs w:val="21"/>
        </w:rPr>
      </w:pPr>
      <w:ins w:id="11237" w:author="hp" w:date="2016-06-13T08:53:00Z">
        <w:r w:rsidRPr="008723F3">
          <w:rPr>
            <w:rFonts w:hint="eastAsia"/>
            <w:szCs w:val="21"/>
          </w:rPr>
          <w:t>为了保证系统正常工作，逻辑装置的两个输出信号</w:t>
        </w:r>
        <w:r w:rsidRPr="008723F3">
          <w:rPr>
            <w:szCs w:val="21"/>
          </w:rPr>
          <w:t>U</w:t>
        </w:r>
        <w:r w:rsidRPr="008723F3">
          <w:rPr>
            <w:szCs w:val="21"/>
            <w:vertAlign w:val="subscript"/>
          </w:rPr>
          <w:t>F</w:t>
        </w:r>
        <w:r w:rsidRPr="008723F3">
          <w:rPr>
            <w:rFonts w:hint="eastAsia"/>
            <w:szCs w:val="21"/>
          </w:rPr>
          <w:t>和</w:t>
        </w:r>
        <w:r w:rsidRPr="008723F3">
          <w:rPr>
            <w:szCs w:val="21"/>
          </w:rPr>
          <w:t>U</w:t>
        </w:r>
        <w:r w:rsidRPr="008723F3">
          <w:rPr>
            <w:szCs w:val="21"/>
            <w:vertAlign w:val="subscript"/>
          </w:rPr>
          <w:t>R</w:t>
        </w:r>
        <w:r w:rsidRPr="008723F3">
          <w:rPr>
            <w:rFonts w:hint="eastAsia"/>
            <w:szCs w:val="21"/>
          </w:rPr>
          <w:t>的状态必须相反。如果是“</w:t>
        </w:r>
        <w:r w:rsidRPr="008723F3">
          <w:rPr>
            <w:szCs w:val="21"/>
          </w:rPr>
          <w:t>1</w:t>
        </w:r>
        <w:r w:rsidRPr="008723F3">
          <w:rPr>
            <w:rFonts w:hint="eastAsia"/>
            <w:szCs w:val="21"/>
          </w:rPr>
          <w:t>”态为开放脉冲时，就不允许</w:t>
        </w:r>
        <w:r w:rsidRPr="008723F3">
          <w:rPr>
            <w:szCs w:val="21"/>
          </w:rPr>
          <w:t>U</w:t>
        </w:r>
        <w:r w:rsidRPr="008723F3">
          <w:rPr>
            <w:szCs w:val="21"/>
            <w:vertAlign w:val="subscript"/>
          </w:rPr>
          <w:t>F</w:t>
        </w:r>
        <w:r w:rsidRPr="008723F3">
          <w:rPr>
            <w:rFonts w:hint="eastAsia"/>
            <w:szCs w:val="21"/>
          </w:rPr>
          <w:t>和</w:t>
        </w:r>
        <w:r w:rsidRPr="008723F3">
          <w:rPr>
            <w:szCs w:val="21"/>
          </w:rPr>
          <w:t>U</w:t>
        </w:r>
        <w:r w:rsidRPr="008723F3">
          <w:rPr>
            <w:szCs w:val="21"/>
            <w:vertAlign w:val="subscript"/>
          </w:rPr>
          <w:t>R</w:t>
        </w:r>
        <w:r w:rsidRPr="008723F3">
          <w:rPr>
            <w:rFonts w:hint="eastAsia"/>
            <w:szCs w:val="21"/>
          </w:rPr>
          <w:t>同时为“</w:t>
        </w:r>
        <w:r w:rsidRPr="008723F3">
          <w:rPr>
            <w:szCs w:val="21"/>
          </w:rPr>
          <w:t>1</w:t>
        </w:r>
        <w:r w:rsidRPr="008723F3">
          <w:rPr>
            <w:rFonts w:hint="eastAsia"/>
            <w:szCs w:val="21"/>
          </w:rPr>
          <w:t>”；如果是“</w:t>
        </w:r>
        <w:r w:rsidRPr="008723F3">
          <w:rPr>
            <w:szCs w:val="21"/>
          </w:rPr>
          <w:t>0</w:t>
        </w:r>
        <w:r w:rsidRPr="008723F3">
          <w:rPr>
            <w:rFonts w:hint="eastAsia"/>
            <w:szCs w:val="21"/>
          </w:rPr>
          <w:t>”态为开放脉冲时，就不许</w:t>
        </w:r>
        <w:r w:rsidRPr="008723F3">
          <w:rPr>
            <w:szCs w:val="21"/>
          </w:rPr>
          <w:t>U</w:t>
        </w:r>
        <w:r w:rsidRPr="008723F3">
          <w:rPr>
            <w:szCs w:val="21"/>
            <w:vertAlign w:val="subscript"/>
          </w:rPr>
          <w:t>F</w:t>
        </w:r>
        <w:r w:rsidRPr="008723F3">
          <w:rPr>
            <w:rFonts w:hint="eastAsia"/>
            <w:szCs w:val="21"/>
          </w:rPr>
          <w:t>和</w:t>
        </w:r>
        <w:r w:rsidRPr="008723F3">
          <w:rPr>
            <w:szCs w:val="21"/>
          </w:rPr>
          <w:t>U</w:t>
        </w:r>
        <w:r w:rsidRPr="008723F3">
          <w:rPr>
            <w:szCs w:val="21"/>
            <w:vertAlign w:val="subscript"/>
          </w:rPr>
          <w:t>R</w:t>
        </w:r>
        <w:r w:rsidRPr="008723F3">
          <w:rPr>
            <w:rFonts w:hint="eastAsia"/>
            <w:szCs w:val="21"/>
          </w:rPr>
          <w:t>同时为“</w:t>
        </w:r>
        <w:r w:rsidRPr="008723F3">
          <w:rPr>
            <w:szCs w:val="21"/>
          </w:rPr>
          <w:t>0</w:t>
        </w:r>
        <w:r w:rsidRPr="008723F3">
          <w:rPr>
            <w:rFonts w:hint="eastAsia"/>
            <w:szCs w:val="21"/>
          </w:rPr>
          <w:t>”。为防止电路发生故障，使两组晶闸管同时开放而导致电源短路，在无环流逻辑控制器的最后部分需设置联锁保护电路。</w:t>
        </w:r>
      </w:ins>
    </w:p>
    <w:p w14:paraId="7E89411A" w14:textId="77777777" w:rsidR="00421F26" w:rsidRPr="008723F3" w:rsidRDefault="00421F26" w:rsidP="00421F26">
      <w:pPr>
        <w:pStyle w:val="4"/>
        <w:spacing w:before="0" w:after="0" w:line="240" w:lineRule="auto"/>
        <w:rPr>
          <w:ins w:id="11238" w:author="hp" w:date="2016-06-13T08:53:00Z"/>
          <w:rFonts w:ascii="Times New Roman" w:eastAsia="宋体" w:hAnsi="Times New Roman"/>
          <w:sz w:val="20"/>
        </w:rPr>
      </w:pPr>
      <w:ins w:id="11239" w:author="hp" w:date="2016-06-13T08:53:00Z">
        <w:r w:rsidRPr="008723F3">
          <w:rPr>
            <w:rFonts w:ascii="Times New Roman" w:eastAsia="宋体" w:hAnsi="Times New Roman" w:hint="eastAsia"/>
            <w:sz w:val="20"/>
          </w:rPr>
          <w:t>错位控制无环流可逆调速系统</w:t>
        </w:r>
      </w:ins>
    </w:p>
    <w:p w14:paraId="72937888" w14:textId="77777777" w:rsidR="00421F26" w:rsidRPr="008723F3" w:rsidRDefault="00421F26" w:rsidP="00421F26">
      <w:pPr>
        <w:ind w:firstLineChars="200" w:firstLine="420"/>
        <w:rPr>
          <w:ins w:id="11240" w:author="hp" w:date="2016-06-13T08:53:00Z"/>
          <w:szCs w:val="21"/>
        </w:rPr>
      </w:pPr>
      <w:ins w:id="11241" w:author="hp" w:date="2016-06-13T08:53:00Z">
        <w:r w:rsidRPr="008723F3">
          <w:rPr>
            <w:rFonts w:hint="eastAsia"/>
            <w:szCs w:val="21"/>
          </w:rPr>
          <w:t>错位无环流可逆调速系统和逻辑无环流可逆系统一样，在运行过程中既无直流环流，也无脉动环流，但二者消除环流的方法不同。后者是用逻辑切换装置开放一组变流装置的脉冲，封锁另一组变流装置的脉冲，采用从根本上切断环流通路的方法实现无环流；前者和有环流系统一样，当一组变流装置处于整流状态时，另一组处于待逆变状态，而用两组脉冲错开较远的方法实现无环流。</w:t>
        </w:r>
      </w:ins>
    </w:p>
    <w:p w14:paraId="1E83DD70" w14:textId="77777777" w:rsidR="00421F26" w:rsidRPr="008723F3" w:rsidRDefault="00421F26" w:rsidP="00421F26">
      <w:pPr>
        <w:ind w:firstLineChars="200" w:firstLine="420"/>
        <w:rPr>
          <w:ins w:id="11242" w:author="hp" w:date="2016-06-13T08:53:00Z"/>
          <w:szCs w:val="21"/>
        </w:rPr>
      </w:pPr>
      <w:ins w:id="11243" w:author="hp" w:date="2016-06-13T08:53:00Z">
        <w:r w:rsidRPr="008723F3">
          <w:rPr>
            <w:rFonts w:hint="eastAsia"/>
            <w:szCs w:val="21"/>
          </w:rPr>
          <w:t>由上述可知，在同时施加触发脉冲这一点，上错位无环流系统和有环流系统是相同的，两者的</w:t>
        </w:r>
        <w:r w:rsidRPr="008723F3">
          <w:rPr>
            <w:rFonts w:hint="eastAsia"/>
            <w:szCs w:val="21"/>
          </w:rPr>
          <w:lastRenderedPageBreak/>
          <w:t>区别在于当采用锯齿波移相触发器，处于</w:t>
        </w:r>
        <w:r w:rsidRPr="008723F3">
          <w:rPr>
            <w:color w:val="000000"/>
            <w:szCs w:val="21"/>
          </w:rPr>
          <w:t>α=β</w:t>
        </w:r>
        <w:r w:rsidRPr="008723F3">
          <w:rPr>
            <w:rFonts w:hint="eastAsia"/>
            <w:szCs w:val="21"/>
          </w:rPr>
          <w:t>工作制下的自然环流系统的初始相位角整定为</w:t>
        </w:r>
        <w:r w:rsidRPr="008723F3">
          <w:rPr>
            <w:color w:val="000000"/>
            <w:szCs w:val="21"/>
          </w:rPr>
          <w:t>α</w:t>
        </w:r>
        <w:r w:rsidRPr="008723F3">
          <w:rPr>
            <w:color w:val="000000"/>
            <w:szCs w:val="21"/>
            <w:vertAlign w:val="subscript"/>
          </w:rPr>
          <w:t>f0</w:t>
        </w:r>
        <w:r w:rsidRPr="008723F3">
          <w:rPr>
            <w:color w:val="000000"/>
            <w:szCs w:val="21"/>
          </w:rPr>
          <w:t>=α</w:t>
        </w:r>
        <w:r w:rsidRPr="008723F3">
          <w:rPr>
            <w:color w:val="000000"/>
            <w:szCs w:val="21"/>
            <w:vertAlign w:val="subscript"/>
          </w:rPr>
          <w:t>r0</w:t>
        </w:r>
        <w:r w:rsidRPr="008723F3">
          <w:rPr>
            <w:color w:val="000000"/>
            <w:szCs w:val="21"/>
          </w:rPr>
          <w:t>=90</w:t>
        </w:r>
        <w:r w:rsidRPr="008723F3">
          <w:rPr>
            <w:rFonts w:hint="eastAsia"/>
            <w:color w:val="000000"/>
            <w:szCs w:val="21"/>
          </w:rPr>
          <w:t>°</w:t>
        </w:r>
        <w:r w:rsidRPr="008723F3">
          <w:rPr>
            <w:rFonts w:hint="eastAsia"/>
            <w:szCs w:val="21"/>
          </w:rPr>
          <w:t>，运行中始终维持</w:t>
        </w:r>
        <w:r w:rsidRPr="008723F3">
          <w:rPr>
            <w:color w:val="000000"/>
            <w:szCs w:val="21"/>
          </w:rPr>
          <w:t>α</w:t>
        </w:r>
        <w:r w:rsidRPr="008723F3">
          <w:rPr>
            <w:color w:val="000000"/>
            <w:szCs w:val="21"/>
            <w:vertAlign w:val="subscript"/>
          </w:rPr>
          <w:t>f</w:t>
        </w:r>
        <w:r w:rsidRPr="008723F3">
          <w:rPr>
            <w:color w:val="000000"/>
            <w:szCs w:val="21"/>
          </w:rPr>
          <w:t>+α</w:t>
        </w:r>
        <w:r w:rsidRPr="008723F3">
          <w:rPr>
            <w:color w:val="000000"/>
            <w:szCs w:val="21"/>
            <w:vertAlign w:val="subscript"/>
          </w:rPr>
          <w:t>r</w:t>
        </w:r>
        <w:r w:rsidRPr="008723F3">
          <w:rPr>
            <w:color w:val="000000"/>
            <w:szCs w:val="21"/>
          </w:rPr>
          <w:t>=180°</w:t>
        </w:r>
        <w:r w:rsidRPr="008723F3">
          <w:rPr>
            <w:rFonts w:hint="eastAsia"/>
            <w:color w:val="000000"/>
            <w:szCs w:val="21"/>
          </w:rPr>
          <w:t>；错</w:t>
        </w:r>
        <w:r w:rsidRPr="008723F3">
          <w:rPr>
            <w:rFonts w:hint="eastAsia"/>
            <w:szCs w:val="21"/>
          </w:rPr>
          <w:t>位无环流系统的初始相位角整定为</w:t>
        </w:r>
        <w:r w:rsidRPr="008723F3">
          <w:rPr>
            <w:color w:val="000000"/>
            <w:szCs w:val="21"/>
          </w:rPr>
          <w:t>α</w:t>
        </w:r>
        <w:r w:rsidRPr="008723F3">
          <w:rPr>
            <w:color w:val="000000"/>
            <w:szCs w:val="21"/>
            <w:vertAlign w:val="subscript"/>
          </w:rPr>
          <w:t>f0</w:t>
        </w:r>
        <w:r w:rsidRPr="008723F3">
          <w:rPr>
            <w:color w:val="000000"/>
            <w:szCs w:val="21"/>
          </w:rPr>
          <w:t>=α</w:t>
        </w:r>
        <w:r w:rsidRPr="008723F3">
          <w:rPr>
            <w:color w:val="000000"/>
            <w:szCs w:val="21"/>
            <w:vertAlign w:val="subscript"/>
          </w:rPr>
          <w:t>r0</w:t>
        </w:r>
        <w:r w:rsidRPr="008723F3">
          <w:rPr>
            <w:rFonts w:hint="eastAsia"/>
            <w:color w:val="000000"/>
            <w:szCs w:val="21"/>
          </w:rPr>
          <w:t>≥</w:t>
        </w:r>
        <w:r w:rsidRPr="008723F3">
          <w:rPr>
            <w:szCs w:val="21"/>
          </w:rPr>
          <w:t>150</w:t>
        </w:r>
        <w:r w:rsidRPr="008723F3">
          <w:rPr>
            <w:rFonts w:hint="eastAsia"/>
            <w:color w:val="000000"/>
            <w:szCs w:val="21"/>
          </w:rPr>
          <w:t>°</w:t>
        </w:r>
        <w:r w:rsidRPr="008723F3">
          <w:rPr>
            <w:rFonts w:hint="eastAsia"/>
            <w:szCs w:val="21"/>
          </w:rPr>
          <w:t>，即</w:t>
        </w:r>
        <w:r w:rsidRPr="008723F3">
          <w:rPr>
            <w:color w:val="000000"/>
            <w:szCs w:val="21"/>
          </w:rPr>
          <w:t>α</w:t>
        </w:r>
        <w:r w:rsidRPr="008723F3">
          <w:rPr>
            <w:color w:val="000000"/>
            <w:szCs w:val="21"/>
            <w:vertAlign w:val="subscript"/>
          </w:rPr>
          <w:t>f0</w:t>
        </w:r>
        <w:r w:rsidRPr="008723F3">
          <w:rPr>
            <w:color w:val="000000"/>
            <w:szCs w:val="21"/>
          </w:rPr>
          <w:t>+α</w:t>
        </w:r>
        <w:r w:rsidRPr="008723F3">
          <w:rPr>
            <w:color w:val="000000"/>
            <w:szCs w:val="21"/>
            <w:vertAlign w:val="subscript"/>
          </w:rPr>
          <w:t>r0</w:t>
        </w:r>
        <w:r w:rsidRPr="008723F3">
          <w:rPr>
            <w:rFonts w:hint="eastAsia"/>
            <w:color w:val="000000"/>
            <w:szCs w:val="21"/>
          </w:rPr>
          <w:t>≥</w:t>
        </w:r>
        <w:r w:rsidRPr="008723F3">
          <w:rPr>
            <w:szCs w:val="21"/>
          </w:rPr>
          <w:t>300</w:t>
        </w:r>
        <w:r w:rsidRPr="008723F3">
          <w:rPr>
            <w:rFonts w:hint="eastAsia"/>
            <w:color w:val="000000"/>
            <w:szCs w:val="21"/>
          </w:rPr>
          <w:t>°（</w:t>
        </w:r>
        <w:r w:rsidRPr="008723F3">
          <w:rPr>
            <w:color w:val="000000"/>
            <w:szCs w:val="21"/>
          </w:rPr>
          <w:t>α</w:t>
        </w:r>
        <w:r w:rsidRPr="008723F3">
          <w:rPr>
            <w:color w:val="000000"/>
            <w:szCs w:val="21"/>
            <w:vertAlign w:val="subscript"/>
          </w:rPr>
          <w:t>f0</w:t>
        </w:r>
        <w:r w:rsidRPr="008723F3">
          <w:rPr>
            <w:color w:val="000000"/>
            <w:szCs w:val="21"/>
          </w:rPr>
          <w:t>=α</w:t>
        </w:r>
        <w:r w:rsidRPr="008723F3">
          <w:rPr>
            <w:color w:val="000000"/>
            <w:szCs w:val="21"/>
            <w:vertAlign w:val="subscript"/>
          </w:rPr>
          <w:t>r0</w:t>
        </w:r>
        <w:r w:rsidRPr="008723F3">
          <w:rPr>
            <w:color w:val="000000"/>
            <w:szCs w:val="21"/>
          </w:rPr>
          <w:t>=180</w:t>
        </w:r>
        <w:r w:rsidRPr="008723F3">
          <w:rPr>
            <w:rFonts w:hint="eastAsia"/>
            <w:color w:val="000000"/>
            <w:szCs w:val="21"/>
          </w:rPr>
          <w:t>°或</w:t>
        </w:r>
        <w:r w:rsidRPr="008723F3">
          <w:rPr>
            <w:color w:val="000000"/>
            <w:szCs w:val="21"/>
          </w:rPr>
          <w:t>α</w:t>
        </w:r>
        <w:r w:rsidRPr="008723F3">
          <w:rPr>
            <w:color w:val="000000"/>
            <w:szCs w:val="21"/>
            <w:vertAlign w:val="subscript"/>
          </w:rPr>
          <w:t>f0</w:t>
        </w:r>
        <w:r w:rsidRPr="008723F3">
          <w:rPr>
            <w:color w:val="000000"/>
            <w:szCs w:val="21"/>
          </w:rPr>
          <w:t>+α</w:t>
        </w:r>
        <w:r w:rsidRPr="008723F3">
          <w:rPr>
            <w:color w:val="000000"/>
            <w:szCs w:val="21"/>
            <w:vertAlign w:val="subscript"/>
          </w:rPr>
          <w:t>r0</w:t>
        </w:r>
        <w:r w:rsidRPr="008723F3">
          <w:rPr>
            <w:color w:val="000000"/>
            <w:szCs w:val="21"/>
          </w:rPr>
          <w:t>=</w:t>
        </w:r>
        <w:r w:rsidRPr="008723F3">
          <w:rPr>
            <w:szCs w:val="21"/>
          </w:rPr>
          <w:t>360</w:t>
        </w:r>
        <w:r w:rsidRPr="008723F3">
          <w:rPr>
            <w:rFonts w:hint="eastAsia"/>
            <w:color w:val="000000"/>
            <w:szCs w:val="21"/>
          </w:rPr>
          <w:t>°</w:t>
        </w:r>
        <w:r w:rsidRPr="008723F3">
          <w:rPr>
            <w:rFonts w:hint="eastAsia"/>
            <w:szCs w:val="21"/>
          </w:rPr>
          <w:t>），这样当待逆变组触发脉冲来到时，其晶闸管元件一直处于反向阻断状态而不可能导通，当然也就不会产生环流了。</w:t>
        </w:r>
      </w:ins>
    </w:p>
    <w:p w14:paraId="43D2D80C" w14:textId="77777777" w:rsidR="00421F26" w:rsidRPr="008723F3" w:rsidRDefault="00421F26" w:rsidP="00421F26">
      <w:pPr>
        <w:ind w:firstLineChars="200" w:firstLine="420"/>
        <w:rPr>
          <w:ins w:id="11244" w:author="hp" w:date="2016-06-13T08:53:00Z"/>
          <w:szCs w:val="21"/>
        </w:rPr>
      </w:pPr>
      <w:ins w:id="11245" w:author="hp" w:date="2016-06-13T08:53:00Z">
        <w:r w:rsidRPr="008723F3">
          <w:rPr>
            <w:rFonts w:hint="eastAsia"/>
            <w:szCs w:val="21"/>
          </w:rPr>
          <w:t>图</w:t>
        </w:r>
        <w:r w:rsidRPr="008723F3">
          <w:rPr>
            <w:szCs w:val="21"/>
          </w:rPr>
          <w:t>9-</w:t>
        </w:r>
        <w:r>
          <w:rPr>
            <w:rFonts w:hint="eastAsia"/>
            <w:szCs w:val="21"/>
          </w:rPr>
          <w:t>78</w:t>
        </w:r>
        <w:r w:rsidRPr="008723F3">
          <w:rPr>
            <w:rFonts w:hint="eastAsia"/>
            <w:szCs w:val="21"/>
          </w:rPr>
          <w:t>所示为实际的错位无环流系统的结构框图。电压内环的作用是：</w:t>
        </w:r>
      </w:ins>
    </w:p>
    <w:p w14:paraId="0AB70D58" w14:textId="77777777" w:rsidR="00421F26" w:rsidRPr="008723F3" w:rsidRDefault="00421F26" w:rsidP="00421F26">
      <w:pPr>
        <w:ind w:firstLineChars="200" w:firstLine="420"/>
        <w:rPr>
          <w:ins w:id="11246" w:author="hp" w:date="2016-06-13T08:53:00Z"/>
          <w:szCs w:val="21"/>
        </w:rPr>
      </w:pPr>
      <w:ins w:id="11247" w:author="hp" w:date="2016-06-13T08:53:00Z">
        <w:r w:rsidRPr="008723F3">
          <w:rPr>
            <w:rFonts w:hint="eastAsia"/>
            <w:szCs w:val="21"/>
          </w:rPr>
          <w:t>①</w:t>
        </w:r>
        <w:r w:rsidRPr="008723F3">
          <w:rPr>
            <w:rFonts w:hint="eastAsia"/>
            <w:szCs w:val="21"/>
          </w:rPr>
          <w:t xml:space="preserve"> </w:t>
        </w:r>
        <w:r w:rsidRPr="008723F3">
          <w:rPr>
            <w:rFonts w:hint="eastAsia"/>
            <w:szCs w:val="21"/>
          </w:rPr>
          <w:t>压缩控制死区，加快系统的切换过程。</w:t>
        </w:r>
      </w:ins>
    </w:p>
    <w:p w14:paraId="2B87994D" w14:textId="77777777" w:rsidR="00421F26" w:rsidRPr="008723F3" w:rsidRDefault="00421F26" w:rsidP="00421F26">
      <w:pPr>
        <w:ind w:firstLineChars="200" w:firstLine="420"/>
        <w:rPr>
          <w:ins w:id="11248" w:author="hp" w:date="2016-06-13T08:53:00Z"/>
          <w:szCs w:val="21"/>
        </w:rPr>
      </w:pPr>
      <w:ins w:id="11249" w:author="hp" w:date="2016-06-13T08:53:00Z">
        <w:r w:rsidRPr="008723F3">
          <w:rPr>
            <w:rFonts w:hint="eastAsia"/>
            <w:szCs w:val="21"/>
          </w:rPr>
          <w:t>②</w:t>
        </w:r>
        <w:r w:rsidRPr="008723F3">
          <w:rPr>
            <w:rFonts w:hint="eastAsia"/>
            <w:szCs w:val="21"/>
          </w:rPr>
          <w:t xml:space="preserve"> </w:t>
        </w:r>
        <w:r w:rsidRPr="008723F3">
          <w:rPr>
            <w:rFonts w:hint="eastAsia"/>
            <w:szCs w:val="21"/>
          </w:rPr>
          <w:t>防止逆变颠覆，抑制动态环流，保证安全换向。</w:t>
        </w:r>
      </w:ins>
    </w:p>
    <w:p w14:paraId="0C10D885" w14:textId="77777777" w:rsidR="00421F26" w:rsidRPr="008723F3" w:rsidRDefault="00421F26" w:rsidP="00421F26">
      <w:pPr>
        <w:numPr>
          <w:ilvl w:val="1"/>
          <w:numId w:val="79"/>
        </w:numPr>
        <w:ind w:left="709" w:hanging="283"/>
        <w:rPr>
          <w:ins w:id="11250" w:author="hp" w:date="2016-06-13T08:53:00Z"/>
          <w:szCs w:val="21"/>
        </w:rPr>
      </w:pPr>
      <w:ins w:id="11251" w:author="hp" w:date="2016-06-13T08:53:00Z">
        <w:r w:rsidRPr="008723F3">
          <w:rPr>
            <w:rFonts w:hint="eastAsia"/>
            <w:szCs w:val="21"/>
          </w:rPr>
          <w:t>抑制电流断续等非线性因素的影响，提高系统的动、静态性能。</w:t>
        </w:r>
      </w:ins>
    </w:p>
    <w:p w14:paraId="7D4F2CF8" w14:textId="61662761" w:rsidR="00421F26" w:rsidRPr="008723F3" w:rsidRDefault="00421F26" w:rsidP="00421F26">
      <w:pPr>
        <w:jc w:val="center"/>
        <w:rPr>
          <w:ins w:id="11252" w:author="hp" w:date="2016-06-13T08:53:00Z"/>
          <w:szCs w:val="21"/>
        </w:rPr>
      </w:pPr>
      <w:ins w:id="11253" w:author="hp" w:date="2016-06-13T08:53:00Z">
        <w:r w:rsidRPr="008723F3">
          <w:rPr>
            <w:noProof/>
            <w:szCs w:val="21"/>
          </w:rPr>
          <w:drawing>
            <wp:inline distT="0" distB="0" distL="0" distR="0" wp14:anchorId="7166EBDC" wp14:editId="3917CED2">
              <wp:extent cx="3752850" cy="1504950"/>
              <wp:effectExtent l="0" t="0" r="0" b="0"/>
              <wp:docPr id="3192" name="图片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8"/>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3752850" cy="1504950"/>
                      </a:xfrm>
                      <a:prstGeom prst="rect">
                        <a:avLst/>
                      </a:prstGeom>
                      <a:noFill/>
                      <a:ln>
                        <a:noFill/>
                      </a:ln>
                    </pic:spPr>
                  </pic:pic>
                </a:graphicData>
              </a:graphic>
            </wp:inline>
          </w:drawing>
        </w:r>
      </w:ins>
    </w:p>
    <w:p w14:paraId="617D314F" w14:textId="77777777" w:rsidR="00421F26" w:rsidRPr="008723F3" w:rsidRDefault="00421F26" w:rsidP="00421F26">
      <w:pPr>
        <w:jc w:val="center"/>
        <w:rPr>
          <w:ins w:id="11254" w:author="hp" w:date="2016-06-13T08:53:00Z"/>
          <w:szCs w:val="21"/>
        </w:rPr>
      </w:pPr>
      <w:ins w:id="11255" w:author="hp" w:date="2016-06-13T08:53:00Z">
        <w:r w:rsidRPr="008723F3">
          <w:rPr>
            <w:rFonts w:hint="eastAsia"/>
            <w:color w:val="000000"/>
            <w:szCs w:val="21"/>
          </w:rPr>
          <w:t>图</w:t>
        </w:r>
        <w:r w:rsidRPr="008723F3">
          <w:rPr>
            <w:b/>
            <w:color w:val="000000"/>
            <w:szCs w:val="21"/>
          </w:rPr>
          <w:t>9-</w:t>
        </w:r>
        <w:r>
          <w:rPr>
            <w:rFonts w:hint="eastAsia"/>
            <w:b/>
            <w:color w:val="000000"/>
            <w:szCs w:val="21"/>
          </w:rPr>
          <w:t>78</w:t>
        </w:r>
        <w:r w:rsidRPr="008723F3">
          <w:rPr>
            <w:color w:val="000000"/>
            <w:szCs w:val="21"/>
          </w:rPr>
          <w:t xml:space="preserve"> </w:t>
        </w:r>
        <w:r w:rsidRPr="008723F3">
          <w:rPr>
            <w:rFonts w:hint="eastAsia"/>
            <w:color w:val="000000"/>
            <w:szCs w:val="21"/>
          </w:rPr>
          <w:t>错位控制的无环流可逆调速系统原理图</w:t>
        </w:r>
      </w:ins>
    </w:p>
    <w:p w14:paraId="1AD9906C" w14:textId="77777777" w:rsidR="00421F26" w:rsidRPr="008723F3" w:rsidRDefault="00421F26" w:rsidP="00421F26">
      <w:pPr>
        <w:pStyle w:val="30"/>
        <w:tabs>
          <w:tab w:val="clear" w:pos="720"/>
          <w:tab w:val="num" w:pos="0"/>
        </w:tabs>
        <w:rPr>
          <w:ins w:id="11256" w:author="hp" w:date="2016-06-13T08:53:00Z"/>
          <w:rFonts w:ascii="Times New Roman" w:hAnsi="Times New Roman"/>
          <w:sz w:val="22"/>
        </w:rPr>
      </w:pPr>
      <w:bookmarkStart w:id="11257" w:name="_Toc453405560"/>
      <w:bookmarkStart w:id="11258" w:name="_Toc453424500"/>
      <w:ins w:id="11259" w:author="hp" w:date="2016-06-13T08:53:00Z">
        <w:r w:rsidRPr="008723F3">
          <w:rPr>
            <w:rFonts w:ascii="Times New Roman" w:hAnsi="Times New Roman" w:hint="eastAsia"/>
            <w:sz w:val="22"/>
          </w:rPr>
          <w:t>负载换流逆变器</w:t>
        </w:r>
        <w:bookmarkEnd w:id="11257"/>
        <w:bookmarkEnd w:id="11258"/>
      </w:ins>
    </w:p>
    <w:p w14:paraId="27864837" w14:textId="77777777" w:rsidR="00421F26" w:rsidRPr="008723F3" w:rsidRDefault="00421F26" w:rsidP="00421F26">
      <w:pPr>
        <w:ind w:firstLineChars="200" w:firstLine="420"/>
        <w:rPr>
          <w:ins w:id="11260" w:author="hp" w:date="2016-06-13T08:53:00Z"/>
          <w:szCs w:val="21"/>
        </w:rPr>
      </w:pPr>
      <w:ins w:id="11261" w:author="hp" w:date="2016-06-13T08:53:00Z">
        <w:r w:rsidRPr="008723F3">
          <w:rPr>
            <w:rFonts w:hint="eastAsia"/>
            <w:szCs w:val="21"/>
          </w:rPr>
          <w:t>当逆变器的负载是一台自己能发出反电动势的同步电动机时，晶闸管可直接利用电动机产生的反电动势来进行换流，这样的逆变器称作负载换流逆变器（</w:t>
        </w:r>
        <w:r w:rsidRPr="008723F3">
          <w:rPr>
            <w:szCs w:val="21"/>
          </w:rPr>
          <w:t>Load-commutated Inverter</w:t>
        </w:r>
        <w:r w:rsidRPr="008723F3">
          <w:rPr>
            <w:rFonts w:hint="eastAsia"/>
            <w:szCs w:val="21"/>
          </w:rPr>
          <w:t>，</w:t>
        </w:r>
        <w:r w:rsidRPr="008723F3">
          <w:rPr>
            <w:szCs w:val="21"/>
          </w:rPr>
          <w:t xml:space="preserve"> LCI</w:t>
        </w:r>
        <w:r w:rsidRPr="008723F3">
          <w:rPr>
            <w:rFonts w:hint="eastAsia"/>
            <w:szCs w:val="21"/>
          </w:rPr>
          <w:t>）。晶闸管负载自然换相交一直一交电流型变频调速系统（</w:t>
        </w:r>
        <w:r w:rsidRPr="008723F3">
          <w:rPr>
            <w:szCs w:val="21"/>
          </w:rPr>
          <w:t>LCI</w:t>
        </w:r>
        <w:r w:rsidRPr="008723F3">
          <w:rPr>
            <w:rFonts w:hint="eastAsia"/>
            <w:szCs w:val="21"/>
          </w:rPr>
          <w:t>）是一种适用于大功率（</w:t>
        </w:r>
        <w:r w:rsidRPr="008723F3">
          <w:rPr>
            <w:szCs w:val="21"/>
          </w:rPr>
          <w:t>3000kW</w:t>
        </w:r>
        <w:r w:rsidRPr="008723F3">
          <w:rPr>
            <w:rFonts w:hint="eastAsia"/>
            <w:szCs w:val="21"/>
          </w:rPr>
          <w:t>以上）、高速（</w:t>
        </w:r>
        <w:r w:rsidRPr="008723F3">
          <w:rPr>
            <w:szCs w:val="21"/>
          </w:rPr>
          <w:t>600r/min</w:t>
        </w:r>
        <w:r w:rsidRPr="008723F3">
          <w:rPr>
            <w:rFonts w:hint="eastAsia"/>
            <w:szCs w:val="21"/>
          </w:rPr>
          <w:t>以上）、中压（</w:t>
        </w:r>
        <w:r w:rsidRPr="008723F3">
          <w:rPr>
            <w:szCs w:val="21"/>
          </w:rPr>
          <w:t>3~10kW</w:t>
        </w:r>
        <w:r w:rsidRPr="008723F3">
          <w:rPr>
            <w:rFonts w:hint="eastAsia"/>
            <w:szCs w:val="21"/>
          </w:rPr>
          <w:t>）场合的同步电动机调速系统，在大型风机、泵、压缩机等设备中得到应用，有时也用来作为巨型同步电动机或发电机（大于</w:t>
        </w:r>
        <w:r w:rsidRPr="008723F3">
          <w:rPr>
            <w:szCs w:val="21"/>
          </w:rPr>
          <w:t>10MW</w:t>
        </w:r>
        <w:r w:rsidRPr="008723F3">
          <w:rPr>
            <w:rFonts w:hint="eastAsia"/>
            <w:szCs w:val="21"/>
          </w:rPr>
          <w:t>）的软起动装置。它的缺点是过载能力小（</w:t>
        </w:r>
        <w:r w:rsidRPr="008723F3">
          <w:rPr>
            <w:szCs w:val="21"/>
          </w:rPr>
          <w:t>120%</w:t>
        </w:r>
        <w:r w:rsidRPr="008723F3">
          <w:rPr>
            <w:rFonts w:hint="eastAsia"/>
            <w:szCs w:val="21"/>
          </w:rPr>
          <w:t>左右），适合驱动平稳负载。近年来随着</w:t>
        </w:r>
        <w:r w:rsidRPr="008723F3">
          <w:rPr>
            <w:szCs w:val="21"/>
          </w:rPr>
          <w:t>PWM</w:t>
        </w:r>
        <w:r w:rsidRPr="008723F3">
          <w:rPr>
            <w:rFonts w:hint="eastAsia"/>
            <w:szCs w:val="21"/>
          </w:rPr>
          <w:t>型中压变频器的发展，</w:t>
        </w:r>
        <w:r w:rsidRPr="008723F3">
          <w:rPr>
            <w:szCs w:val="21"/>
          </w:rPr>
          <w:t>LCI</w:t>
        </w:r>
        <w:r w:rsidRPr="008723F3">
          <w:rPr>
            <w:rFonts w:hint="eastAsia"/>
            <w:szCs w:val="21"/>
          </w:rPr>
          <w:t>系统受到挑战，特别是在容量小于</w:t>
        </w:r>
        <w:r w:rsidRPr="008723F3">
          <w:rPr>
            <w:szCs w:val="21"/>
          </w:rPr>
          <w:t>5MW</w:t>
        </w:r>
        <w:r w:rsidRPr="008723F3">
          <w:rPr>
            <w:rFonts w:hint="eastAsia"/>
            <w:szCs w:val="21"/>
          </w:rPr>
          <w:t>的场合。</w:t>
        </w:r>
      </w:ins>
    </w:p>
    <w:p w14:paraId="658D3CAC" w14:textId="77777777" w:rsidR="00421F26" w:rsidRPr="008723F3" w:rsidRDefault="00421F26" w:rsidP="00421F26">
      <w:pPr>
        <w:pStyle w:val="4"/>
        <w:spacing w:before="0" w:after="0" w:line="240" w:lineRule="auto"/>
        <w:rPr>
          <w:ins w:id="11262" w:author="hp" w:date="2016-06-13T08:53:00Z"/>
          <w:rFonts w:ascii="Times New Roman" w:eastAsia="宋体" w:hAnsi="Times New Roman"/>
          <w:sz w:val="20"/>
        </w:rPr>
      </w:pPr>
      <w:ins w:id="11263" w:author="hp" w:date="2016-06-13T08:53:00Z">
        <w:r w:rsidRPr="008723F3">
          <w:rPr>
            <w:rFonts w:ascii="Times New Roman" w:eastAsia="宋体" w:hAnsi="Times New Roman"/>
            <w:sz w:val="20"/>
          </w:rPr>
          <w:t>LCI</w:t>
        </w:r>
        <w:r w:rsidRPr="008723F3">
          <w:rPr>
            <w:rFonts w:ascii="Times New Roman" w:eastAsia="宋体" w:hAnsi="Times New Roman" w:hint="eastAsia"/>
            <w:sz w:val="20"/>
          </w:rPr>
          <w:t>变频调速基础</w:t>
        </w:r>
      </w:ins>
    </w:p>
    <w:p w14:paraId="765D7264" w14:textId="77777777" w:rsidR="00421F26" w:rsidRPr="008723F3" w:rsidRDefault="00421F26" w:rsidP="00421F26">
      <w:pPr>
        <w:ind w:firstLineChars="200" w:firstLine="420"/>
        <w:rPr>
          <w:ins w:id="11264" w:author="hp" w:date="2016-06-13T08:53:00Z"/>
          <w:szCs w:val="21"/>
        </w:rPr>
      </w:pPr>
      <w:ins w:id="11265" w:author="hp" w:date="2016-06-13T08:53:00Z">
        <w:r w:rsidRPr="008723F3">
          <w:rPr>
            <w:szCs w:val="21"/>
          </w:rPr>
          <w:t>1</w:t>
        </w:r>
        <w:r w:rsidRPr="008723F3">
          <w:rPr>
            <w:rFonts w:hint="eastAsia"/>
            <w:szCs w:val="21"/>
          </w:rPr>
          <w:t>）</w:t>
        </w:r>
        <w:r w:rsidRPr="008723F3">
          <w:rPr>
            <w:szCs w:val="21"/>
          </w:rPr>
          <w:t>LCI</w:t>
        </w:r>
        <w:r w:rsidRPr="008723F3">
          <w:rPr>
            <w:rFonts w:hint="eastAsia"/>
            <w:szCs w:val="21"/>
          </w:rPr>
          <w:t>变频原理</w:t>
        </w:r>
      </w:ins>
    </w:p>
    <w:p w14:paraId="79FA5358" w14:textId="77777777" w:rsidR="00421F26" w:rsidRPr="008723F3" w:rsidRDefault="00421F26" w:rsidP="00421F26">
      <w:pPr>
        <w:ind w:firstLineChars="200" w:firstLine="420"/>
        <w:rPr>
          <w:ins w:id="11266" w:author="hp" w:date="2016-06-13T08:53:00Z"/>
          <w:szCs w:val="21"/>
        </w:rPr>
      </w:pPr>
      <w:ins w:id="11267" w:author="hp" w:date="2016-06-13T08:53:00Z">
        <w:r w:rsidRPr="008723F3">
          <w:rPr>
            <w:rFonts w:hint="eastAsia"/>
            <w:szCs w:val="21"/>
          </w:rPr>
          <w:t>晶闸管负载自然换相交一直一交电流型变频器的主电路如图</w:t>
        </w:r>
        <w:r w:rsidRPr="008723F3">
          <w:rPr>
            <w:szCs w:val="21"/>
          </w:rPr>
          <w:t>9-</w:t>
        </w:r>
        <w:r>
          <w:rPr>
            <w:rFonts w:hint="eastAsia"/>
            <w:szCs w:val="21"/>
          </w:rPr>
          <w:t>79</w:t>
        </w:r>
        <w:r w:rsidRPr="008723F3">
          <w:rPr>
            <w:rFonts w:hint="eastAsia"/>
            <w:szCs w:val="21"/>
          </w:rPr>
          <w:t>所示。图中变换器的右侧</w:t>
        </w:r>
        <w:r w:rsidRPr="008723F3">
          <w:rPr>
            <w:szCs w:val="21"/>
          </w:rPr>
          <w:t>UI</w:t>
        </w:r>
        <w:r w:rsidRPr="008723F3">
          <w:rPr>
            <w:rFonts w:hint="eastAsia"/>
            <w:szCs w:val="21"/>
          </w:rPr>
          <w:t>是晶闸管负载自然换相电流型逆变器，左侧</w:t>
        </w:r>
        <w:r w:rsidRPr="008723F3">
          <w:rPr>
            <w:szCs w:val="21"/>
          </w:rPr>
          <w:t>UR</w:t>
        </w:r>
        <w:r w:rsidRPr="008723F3">
          <w:rPr>
            <w:rFonts w:hint="eastAsia"/>
            <w:szCs w:val="21"/>
          </w:rPr>
          <w:t>晶闸管可控整流器，中间</w:t>
        </w:r>
        <w:r w:rsidRPr="008723F3">
          <w:rPr>
            <w:szCs w:val="21"/>
          </w:rPr>
          <w:t>L</w:t>
        </w:r>
        <w:r w:rsidRPr="008723F3">
          <w:rPr>
            <w:rFonts w:hint="eastAsia"/>
            <w:szCs w:val="21"/>
          </w:rPr>
          <w:t>是直流平波电抗器（储能元件），负载</w:t>
        </w:r>
        <w:r w:rsidRPr="008723F3">
          <w:rPr>
            <w:szCs w:val="21"/>
          </w:rPr>
          <w:t>MS</w:t>
        </w:r>
        <w:r w:rsidRPr="008723F3">
          <w:rPr>
            <w:rFonts w:hint="eastAsia"/>
            <w:szCs w:val="21"/>
          </w:rPr>
          <w:t>是同步电动机。由于存在中间直流回路及直流储能元件为电感，所以称之为交一直一交电流型间接变频器。</w:t>
        </w:r>
      </w:ins>
    </w:p>
    <w:p w14:paraId="135C6243" w14:textId="77777777" w:rsidR="00421F26" w:rsidRPr="008723F3" w:rsidRDefault="00BF1057" w:rsidP="00421F26">
      <w:pPr>
        <w:ind w:firstLineChars="200" w:firstLine="420"/>
        <w:jc w:val="center"/>
        <w:rPr>
          <w:ins w:id="11268" w:author="hp" w:date="2016-06-13T08:53:00Z"/>
          <w:szCs w:val="21"/>
        </w:rPr>
      </w:pPr>
      <w:ins w:id="11269" w:author="hp" w:date="2016-06-13T08:53:00Z">
        <w:r>
          <w:rPr>
            <w:szCs w:val="21"/>
          </w:rPr>
          <w:pict w14:anchorId="1473460B">
            <v:shape id="_x0000_i3244" type="#_x0000_t75" style="width:279.75pt;height:168pt">
              <v:imagedata r:id="rId3625" o:title=""/>
            </v:shape>
          </w:pict>
        </w:r>
      </w:ins>
    </w:p>
    <w:p w14:paraId="5A327197" w14:textId="77777777" w:rsidR="00421F26" w:rsidRPr="008723F3" w:rsidRDefault="00421F26" w:rsidP="00421F26">
      <w:pPr>
        <w:ind w:firstLineChars="200" w:firstLine="420"/>
        <w:jc w:val="center"/>
        <w:rPr>
          <w:ins w:id="11270" w:author="hp" w:date="2016-06-13T08:53:00Z"/>
          <w:szCs w:val="21"/>
        </w:rPr>
      </w:pPr>
      <w:ins w:id="11271" w:author="hp" w:date="2016-06-13T08:53:00Z">
        <w:r w:rsidRPr="008723F3">
          <w:rPr>
            <w:rFonts w:hint="eastAsia"/>
            <w:color w:val="000000"/>
            <w:szCs w:val="21"/>
          </w:rPr>
          <w:lastRenderedPageBreak/>
          <w:t>图</w:t>
        </w:r>
        <w:r w:rsidRPr="008723F3">
          <w:rPr>
            <w:b/>
            <w:color w:val="000000"/>
            <w:szCs w:val="21"/>
          </w:rPr>
          <w:t>9-</w:t>
        </w:r>
        <w:r>
          <w:rPr>
            <w:rFonts w:hint="eastAsia"/>
            <w:b/>
            <w:color w:val="000000"/>
            <w:szCs w:val="21"/>
          </w:rPr>
          <w:t>79</w:t>
        </w:r>
        <w:r w:rsidRPr="008723F3">
          <w:rPr>
            <w:color w:val="000000"/>
            <w:szCs w:val="21"/>
          </w:rPr>
          <w:t xml:space="preserve"> </w:t>
        </w:r>
        <w:r w:rsidRPr="008723F3">
          <w:rPr>
            <w:b/>
            <w:color w:val="000000"/>
            <w:szCs w:val="21"/>
          </w:rPr>
          <w:t>LCI</w:t>
        </w:r>
        <w:r w:rsidRPr="008723F3">
          <w:rPr>
            <w:rFonts w:hint="eastAsia"/>
            <w:color w:val="000000"/>
            <w:szCs w:val="21"/>
          </w:rPr>
          <w:t>变频的主电路</w:t>
        </w:r>
      </w:ins>
    </w:p>
    <w:p w14:paraId="5C3C921C" w14:textId="77777777" w:rsidR="00421F26" w:rsidRPr="008723F3" w:rsidRDefault="00421F26" w:rsidP="00421F26">
      <w:pPr>
        <w:ind w:firstLineChars="200" w:firstLine="420"/>
        <w:rPr>
          <w:ins w:id="11272" w:author="hp" w:date="2016-06-13T08:53:00Z"/>
          <w:szCs w:val="21"/>
        </w:rPr>
      </w:pPr>
      <w:ins w:id="11273" w:author="hp" w:date="2016-06-13T08:53:00Z">
        <w:r w:rsidRPr="008723F3">
          <w:rPr>
            <w:rFonts w:hint="eastAsia"/>
            <w:szCs w:val="21"/>
          </w:rPr>
          <w:t>整流器</w:t>
        </w:r>
        <w:r w:rsidRPr="008723F3">
          <w:rPr>
            <w:szCs w:val="21"/>
          </w:rPr>
          <w:t>UR</w:t>
        </w:r>
        <w:r w:rsidRPr="008723F3">
          <w:rPr>
            <w:rFonts w:hint="eastAsia"/>
            <w:szCs w:val="21"/>
          </w:rPr>
          <w:t>用以控制直流电流</w:t>
        </w:r>
        <w:r w:rsidRPr="008723F3">
          <w:rPr>
            <w:szCs w:val="21"/>
          </w:rPr>
          <w:t>I</w:t>
        </w:r>
        <w:r w:rsidRPr="008723F3">
          <w:rPr>
            <w:szCs w:val="21"/>
            <w:vertAlign w:val="subscript"/>
          </w:rPr>
          <w:t>d</w:t>
        </w:r>
        <w:r w:rsidRPr="008723F3">
          <w:rPr>
            <w:rFonts w:hint="eastAsia"/>
            <w:szCs w:val="21"/>
          </w:rPr>
          <w:t>，它与电动机转矩</w:t>
        </w:r>
        <w:r w:rsidRPr="008723F3">
          <w:rPr>
            <w:szCs w:val="21"/>
          </w:rPr>
          <w:t>T</w:t>
        </w:r>
        <w:r w:rsidRPr="008723F3">
          <w:rPr>
            <w:szCs w:val="21"/>
            <w:vertAlign w:val="subscript"/>
          </w:rPr>
          <w:t>d</w:t>
        </w:r>
        <w:r w:rsidRPr="008723F3">
          <w:rPr>
            <w:rFonts w:hint="eastAsia"/>
            <w:szCs w:val="21"/>
          </w:rPr>
          <w:t>成比例。逆变器</w:t>
        </w:r>
        <w:r w:rsidRPr="008723F3">
          <w:rPr>
            <w:szCs w:val="21"/>
          </w:rPr>
          <w:t>UI</w:t>
        </w:r>
        <w:r w:rsidRPr="008723F3">
          <w:rPr>
            <w:rFonts w:hint="eastAsia"/>
            <w:szCs w:val="21"/>
          </w:rPr>
          <w:t>中的</w:t>
        </w:r>
        <w:r w:rsidRPr="008723F3">
          <w:rPr>
            <w:szCs w:val="21"/>
          </w:rPr>
          <w:t>6</w:t>
        </w:r>
        <w:r w:rsidRPr="008723F3">
          <w:rPr>
            <w:rFonts w:hint="eastAsia"/>
            <w:szCs w:val="21"/>
          </w:rPr>
          <w:t>个晶闸管顺序、交替导通，每个晶闸管导通</w:t>
        </w:r>
        <w:r w:rsidRPr="008723F3">
          <w:rPr>
            <w:szCs w:val="21"/>
          </w:rPr>
          <w:t>120</w:t>
        </w:r>
        <w:r w:rsidRPr="008723F3">
          <w:rPr>
            <w:rFonts w:hint="eastAsia"/>
            <w:szCs w:val="21"/>
          </w:rPr>
          <w:t>°，使得流向负载电动机的电流为三相交流、</w:t>
        </w:r>
        <w:r w:rsidRPr="008723F3">
          <w:rPr>
            <w:szCs w:val="21"/>
          </w:rPr>
          <w:t>120</w:t>
        </w:r>
        <w:r w:rsidRPr="008723F3">
          <w:rPr>
            <w:rFonts w:hint="eastAsia"/>
            <w:szCs w:val="21"/>
          </w:rPr>
          <w:t>°宽、幅值为</w:t>
        </w:r>
        <w:r w:rsidRPr="008723F3">
          <w:rPr>
            <w:szCs w:val="21"/>
          </w:rPr>
          <w:t>I</w:t>
        </w:r>
        <w:r w:rsidRPr="008723F3">
          <w:rPr>
            <w:szCs w:val="21"/>
            <w:vertAlign w:val="subscript"/>
          </w:rPr>
          <w:t>d</w:t>
        </w:r>
        <w:r w:rsidRPr="008723F3">
          <w:rPr>
            <w:rFonts w:hint="eastAsia"/>
            <w:szCs w:val="21"/>
          </w:rPr>
          <w:t>的方波。</w:t>
        </w:r>
        <w:r w:rsidRPr="008723F3">
          <w:rPr>
            <w:szCs w:val="21"/>
          </w:rPr>
          <w:t>UI</w:t>
        </w:r>
        <w:r w:rsidRPr="008723F3">
          <w:rPr>
            <w:rFonts w:hint="eastAsia"/>
            <w:szCs w:val="21"/>
          </w:rPr>
          <w:t>中晶阅管导通后。靠负载同步电动机感生的交流反电动势，通过自然换相来关断，称为负载自然换相。低速（小于</w:t>
        </w:r>
        <w:r w:rsidRPr="008723F3">
          <w:rPr>
            <w:szCs w:val="21"/>
          </w:rPr>
          <w:t>10%</w:t>
        </w:r>
        <w:r w:rsidRPr="008723F3">
          <w:rPr>
            <w:rFonts w:hint="eastAsia"/>
            <w:szCs w:val="21"/>
          </w:rPr>
          <w:t>）时，电动机反电动势很小，不能可靠地自然换相，需采用断续电流法来关断晶闸管，</w:t>
        </w:r>
        <w:r w:rsidRPr="008723F3">
          <w:rPr>
            <w:szCs w:val="21"/>
          </w:rPr>
          <w:t>UI</w:t>
        </w:r>
        <w:r w:rsidRPr="008723F3">
          <w:rPr>
            <w:rFonts w:hint="eastAsia"/>
            <w:szCs w:val="21"/>
          </w:rPr>
          <w:t>换流时把整流桥</w:t>
        </w:r>
        <w:r w:rsidRPr="008723F3">
          <w:rPr>
            <w:szCs w:val="21"/>
          </w:rPr>
          <w:t>UR</w:t>
        </w:r>
        <w:r w:rsidRPr="008723F3">
          <w:rPr>
            <w:rFonts w:hint="eastAsia"/>
            <w:szCs w:val="21"/>
          </w:rPr>
          <w:t>拉至逆变状态，待</w:t>
        </w:r>
        <w:r w:rsidRPr="008723F3">
          <w:rPr>
            <w:szCs w:val="21"/>
          </w:rPr>
          <w:t>I</w:t>
        </w:r>
        <w:r w:rsidRPr="008723F3">
          <w:rPr>
            <w:szCs w:val="21"/>
            <w:vertAlign w:val="subscript"/>
          </w:rPr>
          <w:t>d</w:t>
        </w:r>
        <w:r w:rsidRPr="008723F3">
          <w:rPr>
            <w:rFonts w:hint="eastAsia"/>
            <w:szCs w:val="21"/>
          </w:rPr>
          <w:t>下降到零后，关断逆变器中的晶闸管。为加快</w:t>
        </w:r>
        <w:r w:rsidRPr="008723F3">
          <w:rPr>
            <w:szCs w:val="21"/>
          </w:rPr>
          <w:t>I</w:t>
        </w:r>
        <w:r w:rsidRPr="008723F3">
          <w:rPr>
            <w:szCs w:val="21"/>
            <w:vertAlign w:val="subscript"/>
          </w:rPr>
          <w:t>d</w:t>
        </w:r>
        <w:r w:rsidRPr="008723F3">
          <w:rPr>
            <w:rFonts w:hint="eastAsia"/>
            <w:szCs w:val="21"/>
          </w:rPr>
          <w:t>的下降过程，有时在电抗器</w:t>
        </w:r>
        <w:r w:rsidRPr="008723F3">
          <w:rPr>
            <w:szCs w:val="21"/>
          </w:rPr>
          <w:t>L</w:t>
        </w:r>
        <w:r w:rsidRPr="008723F3">
          <w:rPr>
            <w:rFonts w:hint="eastAsia"/>
            <w:szCs w:val="21"/>
          </w:rPr>
          <w:t>两端并联一个晶闸管，在</w:t>
        </w:r>
        <w:r w:rsidRPr="008723F3">
          <w:rPr>
            <w:szCs w:val="21"/>
          </w:rPr>
          <w:t>I</w:t>
        </w:r>
        <w:r w:rsidRPr="008723F3">
          <w:rPr>
            <w:szCs w:val="21"/>
            <w:vertAlign w:val="subscript"/>
          </w:rPr>
          <w:t>d</w:t>
        </w:r>
        <w:r w:rsidRPr="008723F3">
          <w:rPr>
            <w:rFonts w:hint="eastAsia"/>
            <w:szCs w:val="21"/>
          </w:rPr>
          <w:t>下降时它导通，短路电抗器，加快流经逆变品闸管电流的下降速率，在</w:t>
        </w:r>
        <w:r w:rsidRPr="008723F3">
          <w:rPr>
            <w:szCs w:val="21"/>
          </w:rPr>
          <w:t>I</w:t>
        </w:r>
        <w:r w:rsidRPr="008723F3">
          <w:rPr>
            <w:szCs w:val="21"/>
            <w:vertAlign w:val="subscript"/>
          </w:rPr>
          <w:t>d</w:t>
        </w:r>
        <w:r w:rsidRPr="008723F3">
          <w:rPr>
            <w:rFonts w:hint="eastAsia"/>
            <w:szCs w:val="21"/>
          </w:rPr>
          <w:t>上升时，电抗器上电压左正、右负，将它关断。</w:t>
        </w:r>
      </w:ins>
    </w:p>
    <w:p w14:paraId="1ABE175D" w14:textId="77777777" w:rsidR="00421F26" w:rsidRPr="008723F3" w:rsidRDefault="00421F26" w:rsidP="00421F26">
      <w:pPr>
        <w:ind w:firstLineChars="200" w:firstLine="420"/>
        <w:rPr>
          <w:ins w:id="11274" w:author="hp" w:date="2016-06-13T08:53:00Z"/>
          <w:szCs w:val="21"/>
        </w:rPr>
      </w:pPr>
      <w:ins w:id="11275" w:author="hp" w:date="2016-06-13T08:53:00Z">
        <w:r w:rsidRPr="008723F3">
          <w:rPr>
            <w:szCs w:val="21"/>
          </w:rPr>
          <w:t>2</w:t>
        </w:r>
        <w:r w:rsidRPr="008723F3">
          <w:rPr>
            <w:rFonts w:hint="eastAsia"/>
            <w:szCs w:val="21"/>
          </w:rPr>
          <w:t>）</w:t>
        </w:r>
        <w:r w:rsidRPr="008723F3">
          <w:rPr>
            <w:szCs w:val="21"/>
          </w:rPr>
          <w:t>LCI</w:t>
        </w:r>
        <w:r w:rsidRPr="008723F3">
          <w:rPr>
            <w:rFonts w:hint="eastAsia"/>
            <w:szCs w:val="21"/>
          </w:rPr>
          <w:t>逆变器的换相</w:t>
        </w:r>
      </w:ins>
    </w:p>
    <w:p w14:paraId="09930070" w14:textId="2BA1FE9B" w:rsidR="00421F26" w:rsidRPr="008723F3" w:rsidRDefault="00421F26" w:rsidP="00421F26">
      <w:pPr>
        <w:ind w:firstLineChars="200" w:firstLine="420"/>
        <w:rPr>
          <w:ins w:id="11276" w:author="hp" w:date="2016-06-13T08:53:00Z"/>
          <w:szCs w:val="21"/>
        </w:rPr>
      </w:pPr>
      <w:ins w:id="11277" w:author="hp" w:date="2016-06-13T08:53:00Z">
        <w:r w:rsidRPr="008723F3">
          <w:rPr>
            <w:rFonts w:hint="eastAsia"/>
            <w:szCs w:val="21"/>
          </w:rPr>
          <w:t>同步电动机调速系统利用电动机反电动势进行换流时，在空载情况下，施加在晶闸管</w:t>
        </w:r>
        <w:r w:rsidRPr="008723F3">
          <w:rPr>
            <w:szCs w:val="21"/>
          </w:rPr>
          <w:t>VT</w:t>
        </w:r>
        <w:r w:rsidRPr="008723F3">
          <w:rPr>
            <w:szCs w:val="21"/>
            <w:vertAlign w:val="subscript"/>
          </w:rPr>
          <w:t>1</w:t>
        </w:r>
        <w:r w:rsidRPr="008723F3">
          <w:rPr>
            <w:rFonts w:hint="eastAsia"/>
            <w:szCs w:val="21"/>
          </w:rPr>
          <w:t>两端的电压波形如图</w:t>
        </w:r>
        <w:r w:rsidRPr="008723F3">
          <w:rPr>
            <w:szCs w:val="21"/>
          </w:rPr>
          <w:t>9-8</w:t>
        </w:r>
        <w:r>
          <w:rPr>
            <w:rFonts w:hint="eastAsia"/>
            <w:szCs w:val="21"/>
          </w:rPr>
          <w:t>0</w:t>
        </w:r>
        <w:r w:rsidRPr="008723F3">
          <w:rPr>
            <w:szCs w:val="21"/>
          </w:rPr>
          <w:t>c</w:t>
        </w:r>
        <w:r w:rsidRPr="008723F3">
          <w:rPr>
            <w:rFonts w:hint="eastAsia"/>
            <w:szCs w:val="21"/>
          </w:rPr>
          <w:t>所示。在相当于换流超前角</w:t>
        </w:r>
        <w:r w:rsidRPr="008723F3">
          <w:rPr>
            <w:noProof/>
            <w:position w:val="-6"/>
            <w:szCs w:val="21"/>
          </w:rPr>
          <w:drawing>
            <wp:inline distT="0" distB="0" distL="0" distR="0" wp14:anchorId="2552D5DC" wp14:editId="21FABFEF">
              <wp:extent cx="152400" cy="200025"/>
              <wp:effectExtent l="0" t="0" r="0" b="9525"/>
              <wp:docPr id="3191" name="图片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0"/>
                      <pic:cNvPicPr>
                        <a:picLocks noChangeAspect="1" noChangeArrowheads="1"/>
                      </pic:cNvPicPr>
                    </pic:nvPicPr>
                    <pic:blipFill>
                      <a:blip r:embed="rId3626"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的一段时间内，</w:t>
        </w:r>
        <w:r w:rsidRPr="008723F3">
          <w:rPr>
            <w:szCs w:val="21"/>
          </w:rPr>
          <w:t>VT</w:t>
        </w:r>
        <w:r w:rsidRPr="008723F3">
          <w:rPr>
            <w:szCs w:val="21"/>
            <w:vertAlign w:val="subscript"/>
          </w:rPr>
          <w:t>1</w:t>
        </w:r>
        <w:r w:rsidRPr="008723F3">
          <w:rPr>
            <w:rFonts w:hint="eastAsia"/>
            <w:szCs w:val="21"/>
          </w:rPr>
          <w:t>承受了反向电压，它能使晶闸管关断。当电动机带有负载时，一方面由于换流重叠角的影响，使晶闸管通电时间延长（图</w:t>
        </w:r>
        <w:r w:rsidRPr="008723F3">
          <w:rPr>
            <w:szCs w:val="21"/>
          </w:rPr>
          <w:t>9-8</w:t>
        </w:r>
        <w:r>
          <w:rPr>
            <w:rFonts w:hint="eastAsia"/>
            <w:szCs w:val="21"/>
          </w:rPr>
          <w:t>0</w:t>
        </w:r>
        <w:r w:rsidRPr="008723F3">
          <w:rPr>
            <w:szCs w:val="21"/>
          </w:rPr>
          <w:t>b</w:t>
        </w:r>
        <w:r w:rsidRPr="008723F3">
          <w:rPr>
            <w:rFonts w:hint="eastAsia"/>
            <w:szCs w:val="21"/>
          </w:rPr>
          <w:t>为</w:t>
        </w:r>
        <w:r w:rsidRPr="008723F3">
          <w:rPr>
            <w:szCs w:val="21"/>
          </w:rPr>
          <w:t>A</w:t>
        </w:r>
        <w:r w:rsidRPr="008723F3">
          <w:rPr>
            <w:rFonts w:hint="eastAsia"/>
            <w:szCs w:val="21"/>
          </w:rPr>
          <w:t>相电流波形）；另一方面又由于电枢反应的影响，同步电动机端电压的相位将随着负载的增加而提前一个功角</w:t>
        </w:r>
        <w:r w:rsidRPr="008723F3">
          <w:rPr>
            <w:noProof/>
            <w:position w:val="-10"/>
            <w:szCs w:val="21"/>
          </w:rPr>
          <w:drawing>
            <wp:inline distT="0" distB="0" distL="0" distR="0" wp14:anchorId="75E325CC" wp14:editId="6C1F2C71">
              <wp:extent cx="190500" cy="200025"/>
              <wp:effectExtent l="0" t="0" r="0" b="9525"/>
              <wp:docPr id="3190" name="图片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1"/>
                      <pic:cNvPicPr>
                        <a:picLocks noChangeAspect="1" noChangeArrowheads="1"/>
                      </pic:cNvPicPr>
                    </pic:nvPicPr>
                    <pic:blipFill>
                      <a:blip r:embed="rId3627"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（表现在同步电动机端子间的是电压而非电动势），于是使负载时的实际换流超前角</w:t>
        </w:r>
        <w:r w:rsidRPr="008723F3">
          <w:rPr>
            <w:noProof/>
            <w:position w:val="-8"/>
            <w:szCs w:val="21"/>
          </w:rPr>
          <w:drawing>
            <wp:inline distT="0" distB="0" distL="0" distR="0" wp14:anchorId="262DEAE3" wp14:editId="78F974FF">
              <wp:extent cx="152400" cy="200025"/>
              <wp:effectExtent l="0" t="0" r="0" b="9525"/>
              <wp:docPr id="3189" name="图片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2"/>
                      <pic:cNvPicPr>
                        <a:picLocks noChangeAspect="1" noChangeArrowheads="1"/>
                      </pic:cNvPicPr>
                    </pic:nvPicPr>
                    <pic:blipFill>
                      <a:blip r:embed="rId3628"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减小，晶闸管承受反向电压的时间变短，如图</w:t>
        </w:r>
        <w:r w:rsidRPr="008723F3">
          <w:rPr>
            <w:szCs w:val="21"/>
          </w:rPr>
          <w:t>9-8</w:t>
        </w:r>
        <w:r>
          <w:rPr>
            <w:rFonts w:hint="eastAsia"/>
            <w:szCs w:val="21"/>
          </w:rPr>
          <w:t>0</w:t>
        </w:r>
        <w:r w:rsidRPr="008723F3">
          <w:rPr>
            <w:szCs w:val="21"/>
          </w:rPr>
          <w:t>c</w:t>
        </w:r>
        <w:r w:rsidRPr="008723F3">
          <w:rPr>
            <w:rFonts w:hint="eastAsia"/>
            <w:szCs w:val="21"/>
          </w:rPr>
          <w:t>中虚线所示。表征晶闸管承受反向电压时间的角度（电角度），称为换流剩余角，即</w:t>
        </w:r>
      </w:ins>
    </w:p>
    <w:p w14:paraId="67847E42" w14:textId="7A3D91C7" w:rsidR="00421F26" w:rsidRPr="008723F3" w:rsidRDefault="00421F26" w:rsidP="00421F26">
      <w:pPr>
        <w:ind w:firstLineChars="200" w:firstLine="420"/>
        <w:jc w:val="center"/>
        <w:rPr>
          <w:ins w:id="11278" w:author="hp" w:date="2016-06-13T08:53:00Z"/>
          <w:szCs w:val="21"/>
        </w:rPr>
      </w:pPr>
      <w:ins w:id="11279" w:author="hp" w:date="2016-06-13T08:53:00Z">
        <w:r w:rsidRPr="008723F3">
          <w:rPr>
            <w:noProof/>
            <w:position w:val="-10"/>
            <w:szCs w:val="21"/>
          </w:rPr>
          <w:drawing>
            <wp:inline distT="0" distB="0" distL="0" distR="0" wp14:anchorId="4A98CFF8" wp14:editId="7920CBF6">
              <wp:extent cx="1295400" cy="200025"/>
              <wp:effectExtent l="0" t="0" r="0" b="9525"/>
              <wp:docPr id="3188" name="图片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3"/>
                      <pic:cNvPicPr>
                        <a:picLocks noChangeAspect="1" noChangeArrowheads="1"/>
                      </pic:cNvPicPr>
                    </pic:nvPicPr>
                    <pic:blipFill>
                      <a:blip r:embed="rId3629" cstate="print">
                        <a:extLst>
                          <a:ext uri="{28A0092B-C50C-407E-A947-70E740481C1C}">
                            <a14:useLocalDpi xmlns:a14="http://schemas.microsoft.com/office/drawing/2010/main" val="0"/>
                          </a:ext>
                        </a:extLst>
                      </a:blip>
                      <a:srcRect/>
                      <a:stretch>
                        <a:fillRect/>
                      </a:stretch>
                    </pic:blipFill>
                    <pic:spPr bwMode="auto">
                      <a:xfrm>
                        <a:off x="0" y="0"/>
                        <a:ext cx="1295400" cy="200025"/>
                      </a:xfrm>
                      <a:prstGeom prst="rect">
                        <a:avLst/>
                      </a:prstGeom>
                      <a:noFill/>
                      <a:ln>
                        <a:noFill/>
                      </a:ln>
                    </pic:spPr>
                  </pic:pic>
                </a:graphicData>
              </a:graphic>
            </wp:inline>
          </w:drawing>
        </w:r>
      </w:ins>
    </w:p>
    <w:p w14:paraId="60ECA54F" w14:textId="4F274204" w:rsidR="00421F26" w:rsidRPr="008723F3" w:rsidRDefault="00421F26" w:rsidP="00421F26">
      <w:pPr>
        <w:ind w:firstLineChars="200" w:firstLine="420"/>
        <w:rPr>
          <w:ins w:id="11280" w:author="hp" w:date="2016-06-13T08:53:00Z"/>
          <w:szCs w:val="21"/>
        </w:rPr>
      </w:pPr>
      <w:ins w:id="11281" w:author="hp" w:date="2016-06-13T08:53:00Z">
        <w:r w:rsidRPr="008723F3">
          <w:rPr>
            <w:rFonts w:hint="eastAsia"/>
            <w:szCs w:val="21"/>
          </w:rPr>
          <w:t>式中，</w:t>
        </w:r>
        <w:r w:rsidRPr="008723F3">
          <w:rPr>
            <w:noProof/>
            <w:position w:val="-6"/>
            <w:szCs w:val="21"/>
          </w:rPr>
          <w:drawing>
            <wp:inline distT="0" distB="0" distL="0" distR="0" wp14:anchorId="636F3E33" wp14:editId="7B24D5B4">
              <wp:extent cx="152400" cy="200025"/>
              <wp:effectExtent l="0" t="0" r="0" b="9525"/>
              <wp:docPr id="3187" name="图片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4"/>
                      <pic:cNvPicPr>
                        <a:picLocks noChangeAspect="1" noChangeArrowheads="1"/>
                      </pic:cNvPicPr>
                    </pic:nvPicPr>
                    <pic:blipFill>
                      <a:blip r:embed="rId363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为空载换流超前角，</w:t>
        </w:r>
        <w:r w:rsidRPr="008723F3">
          <w:rPr>
            <w:noProof/>
            <w:position w:val="-6"/>
            <w:szCs w:val="21"/>
          </w:rPr>
          <w:drawing>
            <wp:inline distT="0" distB="0" distL="0" distR="0" wp14:anchorId="3DB213F4" wp14:editId="5EC4D064">
              <wp:extent cx="123825" cy="152400"/>
              <wp:effectExtent l="0" t="0" r="9525" b="0"/>
              <wp:docPr id="3186" name="图片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5"/>
                      <pic:cNvPicPr>
                        <a:picLocks noChangeAspect="1" noChangeArrowheads="1"/>
                      </pic:cNvPicPr>
                    </pic:nvPicPr>
                    <pic:blipFill>
                      <a:blip r:embed="rId3631" cstate="print">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8723F3">
          <w:rPr>
            <w:rFonts w:hint="eastAsia"/>
            <w:szCs w:val="21"/>
          </w:rPr>
          <w:t>为电动机负载时的换流超前角，</w:t>
        </w:r>
        <w:r w:rsidRPr="008723F3">
          <w:rPr>
            <w:noProof/>
            <w:position w:val="-6"/>
            <w:szCs w:val="21"/>
          </w:rPr>
          <w:drawing>
            <wp:inline distT="0" distB="0" distL="0" distR="0" wp14:anchorId="73B440EB" wp14:editId="7EA23719">
              <wp:extent cx="190500" cy="200025"/>
              <wp:effectExtent l="0" t="0" r="0" b="9525"/>
              <wp:docPr id="3185" name="图片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6"/>
                      <pic:cNvPicPr>
                        <a:picLocks noChangeAspect="1" noChangeArrowheads="1"/>
                      </pic:cNvPicPr>
                    </pic:nvPicPr>
                    <pic:blipFill>
                      <a:blip r:embed="rId3627"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8723F3">
          <w:rPr>
            <w:rFonts w:hint="eastAsia"/>
            <w:szCs w:val="21"/>
          </w:rPr>
          <w:t>为同步电动机的功角，</w:t>
        </w:r>
        <w:r w:rsidRPr="008723F3">
          <w:rPr>
            <w:noProof/>
            <w:position w:val="-10"/>
            <w:szCs w:val="21"/>
          </w:rPr>
          <w:drawing>
            <wp:inline distT="0" distB="0" distL="0" distR="0" wp14:anchorId="652B69EF" wp14:editId="228D303F">
              <wp:extent cx="133350" cy="152400"/>
              <wp:effectExtent l="0" t="0" r="0" b="0"/>
              <wp:docPr id="3184" name="图片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7"/>
                      <pic:cNvPicPr>
                        <a:picLocks noChangeAspect="1" noChangeArrowheads="1"/>
                      </pic:cNvPicPr>
                    </pic:nvPicPr>
                    <pic:blipFill>
                      <a:blip r:embed="rId3632"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8723F3">
          <w:rPr>
            <w:rFonts w:hint="eastAsia"/>
            <w:szCs w:val="21"/>
          </w:rPr>
          <w:t>为换流重叠角。</w:t>
        </w:r>
      </w:ins>
    </w:p>
    <w:p w14:paraId="718EA0C9" w14:textId="77777777" w:rsidR="00421F26" w:rsidRPr="008723F3" w:rsidRDefault="00BF1057" w:rsidP="00421F26">
      <w:pPr>
        <w:jc w:val="center"/>
        <w:rPr>
          <w:ins w:id="11282" w:author="hp" w:date="2016-06-13T08:53:00Z"/>
          <w:szCs w:val="21"/>
        </w:rPr>
      </w:pPr>
      <w:ins w:id="11283" w:author="hp" w:date="2016-06-13T08:53:00Z">
        <w:r>
          <w:rPr>
            <w:szCs w:val="21"/>
          </w:rPr>
          <w:pict w14:anchorId="4D8BEBB0">
            <v:shape id="_x0000_i3245" type="#_x0000_t75" style="width:275.25pt;height:149.25pt">
              <v:imagedata r:id="rId3633" o:title=""/>
            </v:shape>
          </w:pict>
        </w:r>
      </w:ins>
    </w:p>
    <w:p w14:paraId="07BB3E1A" w14:textId="77777777" w:rsidR="00421F26" w:rsidRPr="008723F3" w:rsidRDefault="00421F26" w:rsidP="00421F26">
      <w:pPr>
        <w:jc w:val="center"/>
        <w:rPr>
          <w:ins w:id="11284" w:author="hp" w:date="2016-06-13T08:53:00Z"/>
          <w:szCs w:val="21"/>
        </w:rPr>
      </w:pPr>
      <w:ins w:id="11285" w:author="hp" w:date="2016-06-13T08:53:00Z">
        <w:r w:rsidRPr="008723F3">
          <w:rPr>
            <w:rFonts w:hint="eastAsia"/>
            <w:color w:val="000000"/>
            <w:szCs w:val="21"/>
          </w:rPr>
          <w:t>图</w:t>
        </w:r>
        <w:r w:rsidRPr="008723F3">
          <w:rPr>
            <w:b/>
            <w:color w:val="000000"/>
            <w:szCs w:val="21"/>
          </w:rPr>
          <w:t>9-8</w:t>
        </w:r>
        <w:r>
          <w:rPr>
            <w:rFonts w:hint="eastAsia"/>
            <w:b/>
            <w:color w:val="000000"/>
            <w:szCs w:val="21"/>
          </w:rPr>
          <w:t>0</w:t>
        </w:r>
        <w:r w:rsidRPr="008723F3">
          <w:rPr>
            <w:b/>
            <w:color w:val="000000"/>
            <w:szCs w:val="21"/>
          </w:rPr>
          <w:t xml:space="preserve"> </w:t>
        </w:r>
        <w:r w:rsidRPr="008723F3">
          <w:rPr>
            <w:b/>
            <w:color w:val="000000"/>
            <w:position w:val="4"/>
            <w:szCs w:val="21"/>
          </w:rPr>
          <w:t>γ</w:t>
        </w:r>
        <w:r w:rsidRPr="008723F3">
          <w:rPr>
            <w:b/>
            <w:color w:val="000000"/>
            <w:szCs w:val="21"/>
            <w:vertAlign w:val="subscript"/>
          </w:rPr>
          <w:t>0</w:t>
        </w:r>
        <w:r w:rsidRPr="008723F3">
          <w:rPr>
            <w:b/>
            <w:color w:val="000000"/>
            <w:szCs w:val="21"/>
          </w:rPr>
          <w:t>=60</w:t>
        </w:r>
        <w:r w:rsidRPr="008723F3">
          <w:rPr>
            <w:rFonts w:hint="eastAsia"/>
            <w:color w:val="000000"/>
            <w:szCs w:val="21"/>
          </w:rPr>
          <w:t>°时反电动势换流的电压、电流波形</w:t>
        </w:r>
      </w:ins>
    </w:p>
    <w:p w14:paraId="354A2152" w14:textId="77777777" w:rsidR="00421F26" w:rsidRPr="008723F3" w:rsidRDefault="00421F26" w:rsidP="00421F26">
      <w:pPr>
        <w:jc w:val="center"/>
        <w:rPr>
          <w:ins w:id="11286" w:author="hp" w:date="2016-06-13T08:53:00Z"/>
          <w:szCs w:val="21"/>
        </w:rPr>
      </w:pPr>
      <w:ins w:id="11287" w:author="hp" w:date="2016-06-13T08:53:00Z">
        <w:r w:rsidRPr="008723F3">
          <w:rPr>
            <w:b/>
            <w:color w:val="000000"/>
            <w:szCs w:val="21"/>
          </w:rPr>
          <w:t>a</w:t>
        </w:r>
        <w:r w:rsidRPr="008723F3">
          <w:rPr>
            <w:rFonts w:hint="eastAsia"/>
            <w:b/>
            <w:color w:val="000000"/>
            <w:szCs w:val="21"/>
          </w:rPr>
          <w:t>）</w:t>
        </w:r>
        <w:r w:rsidRPr="008723F3">
          <w:rPr>
            <w:color w:val="000000"/>
            <w:szCs w:val="21"/>
          </w:rPr>
          <w:t>A</w:t>
        </w:r>
        <w:r w:rsidRPr="008723F3">
          <w:rPr>
            <w:rFonts w:hint="eastAsia"/>
            <w:color w:val="000000"/>
            <w:szCs w:val="21"/>
          </w:rPr>
          <w:t>、</w:t>
        </w:r>
        <w:r w:rsidRPr="008723F3">
          <w:rPr>
            <w:color w:val="000000"/>
            <w:szCs w:val="21"/>
          </w:rPr>
          <w:t>B</w:t>
        </w:r>
        <w:r w:rsidRPr="008723F3">
          <w:rPr>
            <w:rFonts w:hint="eastAsia"/>
            <w:color w:val="000000"/>
            <w:szCs w:val="21"/>
          </w:rPr>
          <w:t>二相换流时的电流波形</w:t>
        </w:r>
        <w:r w:rsidRPr="008723F3">
          <w:rPr>
            <w:color w:val="000000"/>
            <w:szCs w:val="21"/>
          </w:rPr>
          <w:t xml:space="preserve"> </w:t>
        </w:r>
        <w:r w:rsidRPr="008723F3">
          <w:rPr>
            <w:b/>
            <w:color w:val="000000"/>
            <w:szCs w:val="21"/>
          </w:rPr>
          <w:t>b</w:t>
        </w:r>
        <w:r w:rsidRPr="008723F3">
          <w:rPr>
            <w:rFonts w:hint="eastAsia"/>
            <w:b/>
            <w:color w:val="000000"/>
            <w:szCs w:val="21"/>
          </w:rPr>
          <w:t>）</w:t>
        </w:r>
        <w:r w:rsidRPr="008723F3">
          <w:rPr>
            <w:rFonts w:hint="eastAsia"/>
            <w:color w:val="000000"/>
            <w:szCs w:val="21"/>
          </w:rPr>
          <w:t>一相电流波形（一个周期）</w:t>
        </w:r>
        <w:r w:rsidRPr="008723F3">
          <w:rPr>
            <w:color w:val="000000"/>
            <w:szCs w:val="21"/>
          </w:rPr>
          <w:t xml:space="preserve"> </w:t>
        </w:r>
        <w:r w:rsidRPr="008723F3">
          <w:rPr>
            <w:b/>
            <w:color w:val="000000"/>
            <w:szCs w:val="21"/>
          </w:rPr>
          <w:t>c</w:t>
        </w:r>
        <w:r w:rsidRPr="008723F3">
          <w:rPr>
            <w:rFonts w:hint="eastAsia"/>
            <w:b/>
            <w:color w:val="000000"/>
            <w:szCs w:val="21"/>
          </w:rPr>
          <w:t>）</w:t>
        </w:r>
        <w:r w:rsidRPr="008723F3">
          <w:rPr>
            <w:rFonts w:hint="eastAsia"/>
            <w:color w:val="000000"/>
            <w:szCs w:val="21"/>
          </w:rPr>
          <w:t>晶闸管两端的电压波形</w:t>
        </w:r>
      </w:ins>
    </w:p>
    <w:p w14:paraId="77ED1144" w14:textId="7B3361AD" w:rsidR="00421F26" w:rsidRPr="008723F3" w:rsidRDefault="00421F26" w:rsidP="00421F26">
      <w:pPr>
        <w:ind w:firstLineChars="200" w:firstLine="420"/>
        <w:rPr>
          <w:ins w:id="11288" w:author="hp" w:date="2016-06-13T08:53:00Z"/>
          <w:szCs w:val="21"/>
        </w:rPr>
      </w:pPr>
      <w:ins w:id="11289" w:author="hp" w:date="2016-06-13T08:53:00Z">
        <w:r w:rsidRPr="008723F3">
          <w:rPr>
            <w:rFonts w:hint="eastAsia"/>
            <w:szCs w:val="21"/>
          </w:rPr>
          <w:t>为了保证换流的可靠进行，通常要求换流剩余角至少应保持在</w:t>
        </w:r>
        <w:r w:rsidRPr="008723F3">
          <w:rPr>
            <w:szCs w:val="21"/>
          </w:rPr>
          <w:t>10</w:t>
        </w:r>
        <w:r w:rsidRPr="008723F3">
          <w:rPr>
            <w:rFonts w:hint="eastAsia"/>
            <w:szCs w:val="21"/>
          </w:rPr>
          <w:t>～</w:t>
        </w:r>
        <w:r w:rsidRPr="008723F3">
          <w:rPr>
            <w:szCs w:val="21"/>
          </w:rPr>
          <w:t>15</w:t>
        </w:r>
        <w:r w:rsidRPr="008723F3">
          <w:rPr>
            <w:rFonts w:hint="eastAsia"/>
            <w:szCs w:val="21"/>
          </w:rPr>
          <w:t>°之间。要满足这个条件，一是将空载换流超前角</w:t>
        </w:r>
        <w:r w:rsidRPr="008723F3">
          <w:rPr>
            <w:noProof/>
            <w:position w:val="-10"/>
            <w:szCs w:val="21"/>
          </w:rPr>
          <w:drawing>
            <wp:inline distT="0" distB="0" distL="0" distR="0" wp14:anchorId="0BDD8E11" wp14:editId="1D665E11">
              <wp:extent cx="152400" cy="200025"/>
              <wp:effectExtent l="0" t="0" r="0" b="9525"/>
              <wp:docPr id="3183" name="图片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9"/>
                      <pic:cNvPicPr>
                        <a:picLocks noChangeAspect="1" noChangeArrowheads="1"/>
                      </pic:cNvPicPr>
                    </pic:nvPicPr>
                    <pic:blipFill>
                      <a:blip r:embed="rId3634"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适当增大，另外就是限制电动机所允许的最大瞬时负载，以减小重叠角</w:t>
        </w:r>
        <w:r w:rsidRPr="008723F3">
          <w:rPr>
            <w:noProof/>
            <w:position w:val="-10"/>
            <w:szCs w:val="21"/>
          </w:rPr>
          <w:drawing>
            <wp:inline distT="0" distB="0" distL="0" distR="0" wp14:anchorId="4D9FCE75" wp14:editId="3FF492A9">
              <wp:extent cx="133350" cy="152400"/>
              <wp:effectExtent l="0" t="0" r="0" b="0"/>
              <wp:docPr id="3182" name="图片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0"/>
                      <pic:cNvPicPr>
                        <a:picLocks noChangeAspect="1" noChangeArrowheads="1"/>
                      </pic:cNvPicPr>
                    </pic:nvPicPr>
                    <pic:blipFill>
                      <a:blip r:embed="rId3635"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8723F3">
          <w:rPr>
            <w:rFonts w:hint="eastAsia"/>
            <w:szCs w:val="21"/>
          </w:rPr>
          <w:t>。但是增大</w:t>
        </w:r>
        <w:r w:rsidRPr="008723F3">
          <w:rPr>
            <w:noProof/>
            <w:position w:val="-10"/>
            <w:szCs w:val="21"/>
          </w:rPr>
          <w:drawing>
            <wp:inline distT="0" distB="0" distL="0" distR="0" wp14:anchorId="06C045C2" wp14:editId="7032CD37">
              <wp:extent cx="152400" cy="200025"/>
              <wp:effectExtent l="0" t="0" r="0" b="9525"/>
              <wp:docPr id="3181" name="图片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1"/>
                      <pic:cNvPicPr>
                        <a:picLocks noChangeAspect="1" noChangeArrowheads="1"/>
                      </pic:cNvPicPr>
                    </pic:nvPicPr>
                    <pic:blipFill>
                      <a:blip r:embed="rId3636"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是有限制的，这是因为随着</w:t>
        </w:r>
        <w:r w:rsidRPr="008723F3">
          <w:rPr>
            <w:noProof/>
            <w:position w:val="-10"/>
            <w:szCs w:val="21"/>
          </w:rPr>
          <w:drawing>
            <wp:inline distT="0" distB="0" distL="0" distR="0" wp14:anchorId="1940E27E" wp14:editId="0CC1E6C7">
              <wp:extent cx="152400" cy="200025"/>
              <wp:effectExtent l="0" t="0" r="0" b="9525"/>
              <wp:docPr id="3180" name="图片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2"/>
                      <pic:cNvPicPr>
                        <a:picLocks noChangeAspect="1" noChangeArrowheads="1"/>
                      </pic:cNvPicPr>
                    </pic:nvPicPr>
                    <pic:blipFill>
                      <a:blip r:embed="rId3637"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的增大，在同样的负载电流下电动机转矩会减小，而转矩脉动分量也将增大，转矩在</w:t>
        </w:r>
        <w:r w:rsidRPr="008723F3">
          <w:rPr>
            <w:noProof/>
            <w:position w:val="-10"/>
            <w:szCs w:val="21"/>
          </w:rPr>
          <w:drawing>
            <wp:inline distT="0" distB="0" distL="0" distR="0" wp14:anchorId="693DCC65" wp14:editId="2BE8A4B5">
              <wp:extent cx="1095375" cy="219075"/>
              <wp:effectExtent l="0" t="0" r="9525" b="9525"/>
              <wp:docPr id="3179" name="图片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3"/>
                      <pic:cNvPicPr>
                        <a:picLocks noChangeAspect="1" noChangeArrowheads="1"/>
                      </pic:cNvPicPr>
                    </pic:nvPicPr>
                    <pic:blipFill>
                      <a:blip r:embed="rId3638" cstate="print">
                        <a:extLst>
                          <a:ext uri="{28A0092B-C50C-407E-A947-70E740481C1C}">
                            <a14:useLocalDpi xmlns:a14="http://schemas.microsoft.com/office/drawing/2010/main" val="0"/>
                          </a:ext>
                        </a:extLst>
                      </a:blip>
                      <a:srcRect/>
                      <a:stretch>
                        <a:fillRect/>
                      </a:stretch>
                    </pic:blipFill>
                    <pic:spPr bwMode="auto">
                      <a:xfrm>
                        <a:off x="0" y="0"/>
                        <a:ext cx="1095375" cy="219075"/>
                      </a:xfrm>
                      <a:prstGeom prst="rect">
                        <a:avLst/>
                      </a:prstGeom>
                      <a:noFill/>
                      <a:ln>
                        <a:noFill/>
                      </a:ln>
                    </pic:spPr>
                  </pic:pic>
                </a:graphicData>
              </a:graphic>
            </wp:inline>
          </w:drawing>
        </w:r>
        <w:r w:rsidRPr="008723F3">
          <w:rPr>
            <w:rFonts w:hint="eastAsia"/>
            <w:szCs w:val="21"/>
          </w:rPr>
          <w:t>～</w:t>
        </w:r>
        <w:r w:rsidRPr="008723F3">
          <w:rPr>
            <w:noProof/>
            <w:position w:val="-10"/>
            <w:szCs w:val="21"/>
          </w:rPr>
          <w:drawing>
            <wp:inline distT="0" distB="0" distL="0" distR="0" wp14:anchorId="02D7299E" wp14:editId="2462097B">
              <wp:extent cx="1114425" cy="219075"/>
              <wp:effectExtent l="0" t="0" r="9525" b="9525"/>
              <wp:docPr id="3178" name="图片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4"/>
                      <pic:cNvPicPr>
                        <a:picLocks noChangeAspect="1" noChangeArrowheads="1"/>
                      </pic:cNvPicPr>
                    </pic:nvPicPr>
                    <pic:blipFill>
                      <a:blip r:embed="rId3639" cstate="print">
                        <a:extLst>
                          <a:ext uri="{28A0092B-C50C-407E-A947-70E740481C1C}">
                            <a14:useLocalDpi xmlns:a14="http://schemas.microsoft.com/office/drawing/2010/main" val="0"/>
                          </a:ext>
                        </a:extLst>
                      </a:blip>
                      <a:srcRect/>
                      <a:stretch>
                        <a:fillRect/>
                      </a:stretch>
                    </pic:blipFill>
                    <pic:spPr bwMode="auto">
                      <a:xfrm>
                        <a:off x="0" y="0"/>
                        <a:ext cx="1114425" cy="219075"/>
                      </a:xfrm>
                      <a:prstGeom prst="rect">
                        <a:avLst/>
                      </a:prstGeom>
                      <a:noFill/>
                      <a:ln>
                        <a:noFill/>
                      </a:ln>
                    </pic:spPr>
                  </pic:pic>
                </a:graphicData>
              </a:graphic>
            </wp:inline>
          </w:drawing>
        </w:r>
        <w:r w:rsidRPr="008723F3">
          <w:rPr>
            <w:rFonts w:hint="eastAsia"/>
            <w:szCs w:val="21"/>
          </w:rPr>
          <w:t>范围内变化，所以</w:t>
        </w:r>
        <w:r w:rsidRPr="008723F3">
          <w:rPr>
            <w:noProof/>
            <w:position w:val="-10"/>
            <w:szCs w:val="21"/>
          </w:rPr>
          <w:drawing>
            <wp:inline distT="0" distB="0" distL="0" distR="0" wp14:anchorId="13644D98" wp14:editId="1F4B4BC0">
              <wp:extent cx="152400" cy="200025"/>
              <wp:effectExtent l="0" t="0" r="0" b="9525"/>
              <wp:docPr id="3177" name="图片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5"/>
                      <pic:cNvPicPr>
                        <a:picLocks noChangeAspect="1" noChangeArrowheads="1"/>
                      </pic:cNvPicPr>
                    </pic:nvPicPr>
                    <pic:blipFill>
                      <a:blip r:embed="rId364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值不宜超</w:t>
        </w:r>
        <w:r w:rsidRPr="008723F3">
          <w:rPr>
            <w:rFonts w:hint="eastAsia"/>
            <w:szCs w:val="21"/>
          </w:rPr>
          <w:lastRenderedPageBreak/>
          <w:t>过</w:t>
        </w:r>
        <w:r w:rsidRPr="008723F3">
          <w:rPr>
            <w:szCs w:val="21"/>
          </w:rPr>
          <w:t>70</w:t>
        </w:r>
        <w:r w:rsidRPr="008723F3">
          <w:rPr>
            <w:rFonts w:hint="eastAsia"/>
            <w:szCs w:val="21"/>
          </w:rPr>
          <w:t>°，在实用上一般取</w:t>
        </w:r>
        <w:r w:rsidRPr="008723F3">
          <w:rPr>
            <w:noProof/>
            <w:position w:val="-10"/>
            <w:szCs w:val="21"/>
          </w:rPr>
          <w:drawing>
            <wp:inline distT="0" distB="0" distL="0" distR="0" wp14:anchorId="0A0186BB" wp14:editId="691E5361">
              <wp:extent cx="152400" cy="200025"/>
              <wp:effectExtent l="0" t="0" r="0" b="9525"/>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6"/>
                      <pic:cNvPicPr>
                        <a:picLocks noChangeAspect="1" noChangeArrowheads="1"/>
                      </pic:cNvPicPr>
                    </pic:nvPicPr>
                    <pic:blipFill>
                      <a:blip r:embed="rId3641"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8723F3">
          <w:rPr>
            <w:rFonts w:hint="eastAsia"/>
            <w:szCs w:val="21"/>
          </w:rPr>
          <w:t>＝</w:t>
        </w:r>
        <w:r w:rsidRPr="008723F3">
          <w:rPr>
            <w:szCs w:val="21"/>
          </w:rPr>
          <w:t>60</w:t>
        </w:r>
        <w:r w:rsidRPr="008723F3">
          <w:rPr>
            <w:rFonts w:hint="eastAsia"/>
            <w:szCs w:val="21"/>
          </w:rPr>
          <w:t>°。</w:t>
        </w:r>
      </w:ins>
    </w:p>
    <w:p w14:paraId="5CBC4CAC" w14:textId="77777777" w:rsidR="00421F26" w:rsidRPr="008723F3" w:rsidRDefault="00421F26" w:rsidP="00421F26">
      <w:pPr>
        <w:pStyle w:val="4"/>
        <w:spacing w:before="0" w:after="0" w:line="240" w:lineRule="auto"/>
        <w:rPr>
          <w:ins w:id="11290" w:author="hp" w:date="2016-06-13T08:53:00Z"/>
          <w:rFonts w:ascii="Times New Roman" w:eastAsia="宋体" w:hAnsi="Times New Roman"/>
          <w:sz w:val="20"/>
        </w:rPr>
      </w:pPr>
      <w:ins w:id="11291" w:author="hp" w:date="2016-06-13T08:53:00Z">
        <w:r w:rsidRPr="008723F3">
          <w:rPr>
            <w:rFonts w:ascii="Times New Roman" w:eastAsia="宋体" w:hAnsi="Times New Roman"/>
            <w:sz w:val="20"/>
          </w:rPr>
          <w:t>LCI</w:t>
        </w:r>
        <w:r w:rsidRPr="008723F3">
          <w:rPr>
            <w:rFonts w:ascii="Times New Roman" w:eastAsia="宋体" w:hAnsi="Times New Roman" w:hint="eastAsia"/>
            <w:sz w:val="20"/>
          </w:rPr>
          <w:t>变频调速系统</w:t>
        </w:r>
      </w:ins>
    </w:p>
    <w:p w14:paraId="3ED63CC6" w14:textId="77777777" w:rsidR="00421F26" w:rsidRPr="008723F3" w:rsidRDefault="00421F26" w:rsidP="00421F26">
      <w:pPr>
        <w:ind w:firstLineChars="200" w:firstLine="420"/>
        <w:rPr>
          <w:ins w:id="11292" w:author="hp" w:date="2016-06-13T08:53:00Z"/>
          <w:szCs w:val="21"/>
        </w:rPr>
      </w:pPr>
      <w:ins w:id="11293" w:author="hp" w:date="2016-06-13T08:53:00Z">
        <w:r w:rsidRPr="008723F3">
          <w:rPr>
            <w:szCs w:val="21"/>
          </w:rPr>
          <w:t>LCI</w:t>
        </w:r>
        <w:r w:rsidRPr="008723F3">
          <w:rPr>
            <w:rFonts w:hint="eastAsia"/>
            <w:szCs w:val="21"/>
          </w:rPr>
          <w:t>变频调速控制系统框图如图</w:t>
        </w:r>
        <w:r w:rsidRPr="008723F3">
          <w:rPr>
            <w:szCs w:val="21"/>
          </w:rPr>
          <w:t>9-8</w:t>
        </w:r>
        <w:r>
          <w:rPr>
            <w:rFonts w:hint="eastAsia"/>
            <w:szCs w:val="21"/>
          </w:rPr>
          <w:t>1</w:t>
        </w:r>
        <w:r w:rsidRPr="008723F3">
          <w:rPr>
            <w:rFonts w:hint="eastAsia"/>
            <w:szCs w:val="21"/>
          </w:rPr>
          <w:t>所示。</w:t>
        </w:r>
      </w:ins>
    </w:p>
    <w:p w14:paraId="3BE64D0C" w14:textId="77451745" w:rsidR="00421F26" w:rsidRPr="008723F3" w:rsidRDefault="00421F26" w:rsidP="00421F26">
      <w:pPr>
        <w:ind w:firstLineChars="200" w:firstLine="420"/>
        <w:jc w:val="center"/>
        <w:rPr>
          <w:ins w:id="11294" w:author="hp" w:date="2016-06-13T08:53:00Z"/>
          <w:szCs w:val="21"/>
        </w:rPr>
      </w:pPr>
      <w:ins w:id="11295" w:author="hp" w:date="2016-06-13T08:53:00Z">
        <w:r w:rsidRPr="008723F3">
          <w:rPr>
            <w:noProof/>
            <w:szCs w:val="21"/>
          </w:rPr>
          <w:drawing>
            <wp:inline distT="0" distB="0" distL="0" distR="0" wp14:anchorId="779A7B7D" wp14:editId="67CB2486">
              <wp:extent cx="4019550" cy="2276475"/>
              <wp:effectExtent l="0" t="0" r="0" b="9525"/>
              <wp:docPr id="3175" name="图片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7"/>
                      <pic:cNvPicPr>
                        <a:picLocks noChangeAspect="1" noChangeArrowheads="1"/>
                      </pic:cNvPicPr>
                    </pic:nvPicPr>
                    <pic:blipFill>
                      <a:blip r:embed="rId3642" cstate="print">
                        <a:extLst>
                          <a:ext uri="{28A0092B-C50C-407E-A947-70E740481C1C}">
                            <a14:useLocalDpi xmlns:a14="http://schemas.microsoft.com/office/drawing/2010/main" val="0"/>
                          </a:ext>
                        </a:extLst>
                      </a:blip>
                      <a:srcRect/>
                      <a:stretch>
                        <a:fillRect/>
                      </a:stretch>
                    </pic:blipFill>
                    <pic:spPr bwMode="auto">
                      <a:xfrm>
                        <a:off x="0" y="0"/>
                        <a:ext cx="4019550" cy="2276475"/>
                      </a:xfrm>
                      <a:prstGeom prst="rect">
                        <a:avLst/>
                      </a:prstGeom>
                      <a:noFill/>
                      <a:ln>
                        <a:noFill/>
                      </a:ln>
                    </pic:spPr>
                  </pic:pic>
                </a:graphicData>
              </a:graphic>
            </wp:inline>
          </w:drawing>
        </w:r>
      </w:ins>
    </w:p>
    <w:p w14:paraId="0D26AC64" w14:textId="77777777" w:rsidR="00421F26" w:rsidRPr="008723F3" w:rsidRDefault="00421F26" w:rsidP="00421F26">
      <w:pPr>
        <w:ind w:firstLineChars="200" w:firstLine="420"/>
        <w:jc w:val="center"/>
        <w:rPr>
          <w:ins w:id="11296" w:author="hp" w:date="2016-06-13T08:53:00Z"/>
          <w:szCs w:val="21"/>
        </w:rPr>
      </w:pPr>
      <w:ins w:id="11297" w:author="hp" w:date="2016-06-13T08:53:00Z">
        <w:r w:rsidRPr="008723F3">
          <w:rPr>
            <w:rFonts w:hint="eastAsia"/>
            <w:color w:val="000000"/>
            <w:szCs w:val="21"/>
          </w:rPr>
          <w:t>图</w:t>
        </w:r>
        <w:r w:rsidRPr="008723F3">
          <w:rPr>
            <w:b/>
            <w:color w:val="000000"/>
            <w:szCs w:val="21"/>
          </w:rPr>
          <w:t>9-8</w:t>
        </w:r>
        <w:r>
          <w:rPr>
            <w:rFonts w:hint="eastAsia"/>
            <w:b/>
            <w:color w:val="000000"/>
            <w:szCs w:val="21"/>
          </w:rPr>
          <w:t>1</w:t>
        </w:r>
        <w:r w:rsidRPr="008723F3">
          <w:rPr>
            <w:color w:val="000000"/>
            <w:szCs w:val="21"/>
          </w:rPr>
          <w:t xml:space="preserve"> </w:t>
        </w:r>
        <w:r w:rsidRPr="008723F3">
          <w:rPr>
            <w:rFonts w:hint="eastAsia"/>
            <w:color w:val="000000"/>
            <w:szCs w:val="21"/>
          </w:rPr>
          <w:t>变频调速控制系统框图</w:t>
        </w:r>
      </w:ins>
    </w:p>
    <w:p w14:paraId="1FB02271" w14:textId="77777777" w:rsidR="00421F26" w:rsidRPr="008723F3" w:rsidRDefault="00421F26" w:rsidP="00421F26">
      <w:pPr>
        <w:ind w:firstLineChars="200" w:firstLine="420"/>
        <w:rPr>
          <w:ins w:id="11298" w:author="hp" w:date="2016-06-13T08:53:00Z"/>
          <w:szCs w:val="21"/>
        </w:rPr>
      </w:pPr>
      <w:ins w:id="11299" w:author="hp" w:date="2016-06-13T08:53:00Z">
        <w:r w:rsidRPr="008723F3">
          <w:rPr>
            <w:rFonts w:hint="eastAsia"/>
            <w:szCs w:val="21"/>
          </w:rPr>
          <w:t>整个框图分两部分：虚线框外部是调速控制部分，通过控制可控整流器</w:t>
        </w:r>
        <w:r w:rsidRPr="008723F3">
          <w:rPr>
            <w:szCs w:val="21"/>
          </w:rPr>
          <w:t>UR</w:t>
        </w:r>
        <w:r w:rsidRPr="008723F3">
          <w:rPr>
            <w:rFonts w:hint="eastAsia"/>
            <w:szCs w:val="21"/>
          </w:rPr>
          <w:t>实现；虚线框内部是自同步控制及逆变运行状态切换部分，通过控制逆变器</w:t>
        </w:r>
        <w:r w:rsidRPr="008723F3">
          <w:rPr>
            <w:szCs w:val="21"/>
          </w:rPr>
          <w:t>UI</w:t>
        </w:r>
        <w:r w:rsidRPr="008723F3">
          <w:rPr>
            <w:rFonts w:hint="eastAsia"/>
            <w:szCs w:val="21"/>
          </w:rPr>
          <w:t>实现。和直流调速系统一样，调速控制部分由两个环构成：外环是转速环，从转速调节器（</w:t>
        </w:r>
        <w:r w:rsidRPr="008723F3">
          <w:rPr>
            <w:szCs w:val="21"/>
          </w:rPr>
          <w:t>ASR</w:t>
        </w:r>
        <w:r w:rsidRPr="008723F3">
          <w:rPr>
            <w:rFonts w:hint="eastAsia"/>
            <w:szCs w:val="21"/>
          </w:rPr>
          <w:t>）输出直流电流给定信号；内环是直流电流环，从电流调节器（</w:t>
        </w:r>
        <w:r w:rsidRPr="008723F3">
          <w:rPr>
            <w:szCs w:val="21"/>
          </w:rPr>
          <w:t>ACR</w:t>
        </w:r>
        <w:r w:rsidRPr="008723F3">
          <w:rPr>
            <w:rFonts w:hint="eastAsia"/>
            <w:szCs w:val="21"/>
          </w:rPr>
          <w:t>）输出</w:t>
        </w:r>
        <w:r w:rsidRPr="008723F3">
          <w:rPr>
            <w:szCs w:val="21"/>
          </w:rPr>
          <w:t>UR</w:t>
        </w:r>
        <w:r w:rsidRPr="008723F3">
          <w:rPr>
            <w:rFonts w:hint="eastAsia"/>
            <w:szCs w:val="21"/>
          </w:rPr>
          <w:t>的移相控制信号，由于直流电流近似等于电动机转矩电流，所以这个内环实质上是近似的转矩电流环。直流电流实际值信号，通过用交流互感器测量进线交流电流，经电流变换器（</w:t>
        </w:r>
        <w:r w:rsidRPr="008723F3">
          <w:rPr>
            <w:szCs w:val="21"/>
          </w:rPr>
          <w:t>BC</w:t>
        </w:r>
        <w:r w:rsidRPr="008723F3">
          <w:rPr>
            <w:rFonts w:hint="eastAsia"/>
            <w:szCs w:val="21"/>
          </w:rPr>
          <w:t>）获得。转速实际值信号来自转速传感器（</w:t>
        </w:r>
        <w:r w:rsidRPr="008723F3">
          <w:rPr>
            <w:szCs w:val="21"/>
          </w:rPr>
          <w:t>TG</w:t>
        </w:r>
        <w:r w:rsidRPr="008723F3">
          <w:rPr>
            <w:rFonts w:hint="eastAsia"/>
            <w:szCs w:val="21"/>
          </w:rPr>
          <w:t>）经转速变换器（</w:t>
        </w:r>
        <w:r w:rsidRPr="008723F3">
          <w:rPr>
            <w:szCs w:val="21"/>
          </w:rPr>
          <w:t>BS</w:t>
        </w:r>
        <w:r w:rsidRPr="008723F3">
          <w:rPr>
            <w:rFonts w:hint="eastAsia"/>
            <w:szCs w:val="21"/>
          </w:rPr>
          <w:t>）获得。由于正、反转时，直流电流极性不变，所以在</w:t>
        </w:r>
        <w:r w:rsidRPr="008723F3">
          <w:rPr>
            <w:szCs w:val="21"/>
          </w:rPr>
          <w:t>ASR</w:t>
        </w:r>
        <w:r w:rsidRPr="008723F3">
          <w:rPr>
            <w:rFonts w:hint="eastAsia"/>
            <w:szCs w:val="21"/>
          </w:rPr>
          <w:t>输出和</w:t>
        </w:r>
        <w:r w:rsidRPr="008723F3">
          <w:rPr>
            <w:szCs w:val="21"/>
          </w:rPr>
          <w:t>ACR</w:t>
        </w:r>
        <w:r w:rsidRPr="008723F3">
          <w:rPr>
            <w:rFonts w:hint="eastAsia"/>
            <w:szCs w:val="21"/>
          </w:rPr>
          <w:t>输入之间，加入一个绝对值变换器</w:t>
        </w:r>
        <w:r w:rsidRPr="008723F3">
          <w:rPr>
            <w:szCs w:val="21"/>
          </w:rPr>
          <w:t>BAV</w:t>
        </w:r>
        <w:r w:rsidRPr="008723F3">
          <w:rPr>
            <w:rFonts w:hint="eastAsia"/>
            <w:szCs w:val="21"/>
          </w:rPr>
          <w:t>。</w:t>
        </w:r>
      </w:ins>
    </w:p>
    <w:p w14:paraId="4325FFAC" w14:textId="77777777" w:rsidR="00421F26" w:rsidRPr="008723F3" w:rsidRDefault="00421F26" w:rsidP="00421F26">
      <w:pPr>
        <w:ind w:firstLineChars="200" w:firstLine="420"/>
        <w:rPr>
          <w:ins w:id="11300" w:author="hp" w:date="2016-06-13T08:53:00Z"/>
          <w:szCs w:val="21"/>
        </w:rPr>
      </w:pPr>
      <w:ins w:id="11301" w:author="hp" w:date="2016-06-13T08:53:00Z">
        <w:r w:rsidRPr="008723F3">
          <w:rPr>
            <w:rFonts w:hint="eastAsia"/>
            <w:szCs w:val="21"/>
          </w:rPr>
          <w:t>自同步和运行状态切换（断续换相和负载自然换相切换）部分由下列几个环节组成：转速差及正反状态检测（</w:t>
        </w:r>
        <w:r w:rsidRPr="008723F3">
          <w:rPr>
            <w:szCs w:val="21"/>
          </w:rPr>
          <w:t>PSE</w:t>
        </w:r>
        <w:r w:rsidRPr="008723F3">
          <w:rPr>
            <w:rFonts w:hint="eastAsia"/>
            <w:szCs w:val="21"/>
          </w:rPr>
          <w:t>），电动、制动检测（</w:t>
        </w:r>
        <w:r w:rsidRPr="008723F3">
          <w:rPr>
            <w:szCs w:val="21"/>
          </w:rPr>
          <w:t>PTE</w:t>
        </w:r>
        <w:r w:rsidRPr="008723F3">
          <w:rPr>
            <w:rFonts w:hint="eastAsia"/>
            <w:szCs w:val="21"/>
          </w:rPr>
          <w:t>），高、低速检测（</w:t>
        </w:r>
        <w:r w:rsidRPr="008723F3">
          <w:rPr>
            <w:szCs w:val="21"/>
          </w:rPr>
          <w:t>PHS</w:t>
        </w:r>
        <w:r w:rsidRPr="008723F3">
          <w:rPr>
            <w:rFonts w:hint="eastAsia"/>
            <w:szCs w:val="21"/>
          </w:rPr>
          <w:t>），运行状态合成环节（</w:t>
        </w:r>
        <w:r w:rsidRPr="008723F3">
          <w:rPr>
            <w:szCs w:val="21"/>
          </w:rPr>
          <w:t>ARS</w:t>
        </w:r>
        <w:r w:rsidRPr="008723F3">
          <w:rPr>
            <w:rFonts w:hint="eastAsia"/>
            <w:szCs w:val="21"/>
          </w:rPr>
          <w:t>），</w:t>
        </w:r>
        <w:r w:rsidRPr="008723F3">
          <w:rPr>
            <w:position w:val="4"/>
            <w:szCs w:val="21"/>
          </w:rPr>
          <w:t>γ</w:t>
        </w:r>
        <w:r w:rsidRPr="008723F3">
          <w:rPr>
            <w:szCs w:val="21"/>
            <w:vertAlign w:val="subscript"/>
          </w:rPr>
          <w:t>0</w:t>
        </w:r>
        <w:r w:rsidRPr="008723F3">
          <w:rPr>
            <w:rFonts w:hint="eastAsia"/>
            <w:szCs w:val="21"/>
          </w:rPr>
          <w:t>脉冲分配器（</w:t>
        </w:r>
        <w:r w:rsidRPr="008723F3">
          <w:rPr>
            <w:szCs w:val="21"/>
          </w:rPr>
          <w:t>AGD</w:t>
        </w:r>
        <w:r w:rsidRPr="008723F3">
          <w:rPr>
            <w:rFonts w:hint="eastAsia"/>
            <w:szCs w:val="21"/>
          </w:rPr>
          <w:t>），</w:t>
        </w:r>
        <w:r w:rsidRPr="008723F3">
          <w:rPr>
            <w:position w:val="4"/>
            <w:szCs w:val="21"/>
          </w:rPr>
          <w:t>γ</w:t>
        </w:r>
        <w:r w:rsidRPr="008723F3">
          <w:rPr>
            <w:szCs w:val="21"/>
            <w:vertAlign w:val="subscript"/>
          </w:rPr>
          <w:t>0</w:t>
        </w:r>
        <w:r w:rsidRPr="008723F3">
          <w:rPr>
            <w:rFonts w:hint="eastAsia"/>
            <w:szCs w:val="21"/>
          </w:rPr>
          <w:t>调节器（</w:t>
        </w:r>
        <w:r w:rsidRPr="008723F3">
          <w:rPr>
            <w:szCs w:val="21"/>
          </w:rPr>
          <w:t>AGR</w:t>
        </w:r>
        <w:r w:rsidRPr="008723F3">
          <w:rPr>
            <w:rFonts w:hint="eastAsia"/>
            <w:szCs w:val="21"/>
          </w:rPr>
          <w:t>），位置检测变换（</w:t>
        </w:r>
        <w:r w:rsidRPr="008723F3">
          <w:rPr>
            <w:szCs w:val="21"/>
          </w:rPr>
          <w:t>BQ</w:t>
        </w:r>
        <w:r w:rsidRPr="008723F3">
          <w:rPr>
            <w:rFonts w:hint="eastAsia"/>
            <w:szCs w:val="21"/>
          </w:rPr>
          <w:t>）。</w:t>
        </w:r>
      </w:ins>
    </w:p>
    <w:p w14:paraId="23CE5349" w14:textId="77777777" w:rsidR="00421F26" w:rsidRPr="008723F3" w:rsidRDefault="00421F26" w:rsidP="00421F26">
      <w:pPr>
        <w:pStyle w:val="30"/>
        <w:tabs>
          <w:tab w:val="clear" w:pos="720"/>
          <w:tab w:val="num" w:pos="0"/>
        </w:tabs>
        <w:rPr>
          <w:ins w:id="11302" w:author="hp" w:date="2016-06-13T08:53:00Z"/>
          <w:rFonts w:ascii="Times New Roman" w:hAnsi="Times New Roman"/>
          <w:sz w:val="22"/>
        </w:rPr>
      </w:pPr>
      <w:bookmarkStart w:id="11303" w:name="_Toc453405561"/>
      <w:bookmarkStart w:id="11304" w:name="_Toc453424501"/>
      <w:ins w:id="11305" w:author="hp" w:date="2016-06-13T08:53:00Z">
        <w:r w:rsidRPr="008723F3">
          <w:rPr>
            <w:rFonts w:ascii="Times New Roman" w:hAnsi="Times New Roman" w:hint="eastAsia"/>
            <w:sz w:val="22"/>
          </w:rPr>
          <w:t>交交变频控制系统</w:t>
        </w:r>
        <w:bookmarkEnd w:id="11303"/>
        <w:bookmarkEnd w:id="11304"/>
      </w:ins>
    </w:p>
    <w:p w14:paraId="3D5DDD47" w14:textId="77777777" w:rsidR="00421F26" w:rsidRPr="008723F3" w:rsidRDefault="00421F26" w:rsidP="00421F26">
      <w:pPr>
        <w:ind w:firstLineChars="200" w:firstLine="420"/>
        <w:rPr>
          <w:ins w:id="11306" w:author="hp" w:date="2016-06-13T08:53:00Z"/>
          <w:szCs w:val="21"/>
        </w:rPr>
      </w:pPr>
      <w:ins w:id="11307" w:author="hp" w:date="2016-06-13T08:53:00Z">
        <w:r w:rsidRPr="008723F3">
          <w:rPr>
            <w:rFonts w:hint="eastAsia"/>
            <w:szCs w:val="21"/>
          </w:rPr>
          <w:t>变频器是把工频电源（</w:t>
        </w:r>
        <w:r w:rsidRPr="008723F3">
          <w:rPr>
            <w:szCs w:val="21"/>
          </w:rPr>
          <w:t>50Hz</w:t>
        </w:r>
        <w:r w:rsidRPr="008723F3">
          <w:rPr>
            <w:rFonts w:hint="eastAsia"/>
            <w:szCs w:val="21"/>
          </w:rPr>
          <w:t>或</w:t>
        </w:r>
        <w:r w:rsidRPr="008723F3">
          <w:rPr>
            <w:szCs w:val="21"/>
          </w:rPr>
          <w:t>60Hz</w:t>
        </w:r>
        <w:r w:rsidRPr="008723F3">
          <w:rPr>
            <w:rFonts w:hint="eastAsia"/>
            <w:szCs w:val="21"/>
          </w:rPr>
          <w:t>）变换成各种频率的交流电源，以实现电机变速运行的设备，其中控制电路完成对主电路的控制，变换部分则利用电力半导体器件的通断作用将工频电源进行变频，实现对交流异步电机的软起动、变频调速，达到提高运转精度、改变功率因素、过流</w:t>
        </w:r>
        <w:r w:rsidRPr="008723F3">
          <w:rPr>
            <w:szCs w:val="21"/>
          </w:rPr>
          <w:t>/</w:t>
        </w:r>
        <w:r w:rsidRPr="008723F3">
          <w:rPr>
            <w:rFonts w:hint="eastAsia"/>
            <w:szCs w:val="21"/>
          </w:rPr>
          <w:t>过压</w:t>
        </w:r>
        <w:r w:rsidRPr="008723F3">
          <w:rPr>
            <w:szCs w:val="21"/>
          </w:rPr>
          <w:t>/</w:t>
        </w:r>
        <w:r w:rsidRPr="008723F3">
          <w:rPr>
            <w:rFonts w:hint="eastAsia"/>
            <w:szCs w:val="21"/>
          </w:rPr>
          <w:t>过载保护等目的。</w:t>
        </w:r>
        <w:r w:rsidRPr="008723F3">
          <w:rPr>
            <w:szCs w:val="21"/>
          </w:rPr>
          <w:t xml:space="preserve">  </w:t>
        </w:r>
      </w:ins>
    </w:p>
    <w:p w14:paraId="54FECAC1" w14:textId="77777777" w:rsidR="00421F26" w:rsidRPr="008723F3" w:rsidRDefault="00421F26" w:rsidP="00421F26">
      <w:pPr>
        <w:ind w:firstLineChars="194" w:firstLine="407"/>
        <w:rPr>
          <w:ins w:id="11308" w:author="hp" w:date="2016-06-13T08:53:00Z"/>
          <w:szCs w:val="21"/>
        </w:rPr>
      </w:pPr>
      <w:ins w:id="11309" w:author="hp" w:date="2016-06-13T08:53:00Z">
        <w:r w:rsidRPr="008723F3">
          <w:rPr>
            <w:rFonts w:hint="eastAsia"/>
            <w:szCs w:val="21"/>
          </w:rPr>
          <w:t>变频技术是应交流电机无级调速的需要而诞生的。</w:t>
        </w:r>
        <w:r w:rsidRPr="008723F3">
          <w:rPr>
            <w:szCs w:val="21"/>
          </w:rPr>
          <w:t xml:space="preserve">20 </w:t>
        </w:r>
        <w:r w:rsidRPr="008723F3">
          <w:rPr>
            <w:rFonts w:hint="eastAsia"/>
            <w:szCs w:val="21"/>
          </w:rPr>
          <w:t>世纪</w:t>
        </w:r>
        <w:r w:rsidRPr="008723F3">
          <w:rPr>
            <w:szCs w:val="21"/>
          </w:rPr>
          <w:t>60</w:t>
        </w:r>
        <w:r w:rsidRPr="008723F3">
          <w:rPr>
            <w:rFonts w:hint="eastAsia"/>
            <w:szCs w:val="21"/>
          </w:rPr>
          <w:t>年代以后，电力电子器件的更新促进了电力电子变换技术的不断发展。</w:t>
        </w:r>
        <w:r w:rsidRPr="008723F3">
          <w:rPr>
            <w:szCs w:val="21"/>
          </w:rPr>
          <w:t xml:space="preserve">20 </w:t>
        </w:r>
        <w:r w:rsidRPr="008723F3">
          <w:rPr>
            <w:rFonts w:hint="eastAsia"/>
            <w:szCs w:val="21"/>
          </w:rPr>
          <w:t>世纪</w:t>
        </w:r>
        <w:r w:rsidRPr="008723F3">
          <w:rPr>
            <w:szCs w:val="21"/>
          </w:rPr>
          <w:t xml:space="preserve"> 70 </w:t>
        </w:r>
        <w:r w:rsidRPr="008723F3">
          <w:rPr>
            <w:rFonts w:hint="eastAsia"/>
            <w:szCs w:val="21"/>
          </w:rPr>
          <w:t>年代开始，脉宽调制变压变频（</w:t>
        </w:r>
        <w:r w:rsidRPr="008723F3">
          <w:rPr>
            <w:szCs w:val="21"/>
          </w:rPr>
          <w:t>PWM</w:t>
        </w:r>
        <w:r w:rsidRPr="008723F3">
          <w:rPr>
            <w:rFonts w:hint="eastAsia"/>
            <w:szCs w:val="21"/>
          </w:rPr>
          <w:t>－</w:t>
        </w:r>
        <w:r w:rsidRPr="008723F3">
          <w:rPr>
            <w:szCs w:val="21"/>
          </w:rPr>
          <w:t>VVVF</w:t>
        </w:r>
        <w:r w:rsidRPr="008723F3">
          <w:rPr>
            <w:rFonts w:hint="eastAsia"/>
            <w:szCs w:val="21"/>
          </w:rPr>
          <w:t>）调速研究引起了人们的高度重视。</w:t>
        </w:r>
        <w:r w:rsidRPr="008723F3">
          <w:rPr>
            <w:szCs w:val="21"/>
          </w:rPr>
          <w:t>20</w:t>
        </w:r>
        <w:r w:rsidRPr="008723F3">
          <w:rPr>
            <w:rFonts w:hint="eastAsia"/>
            <w:szCs w:val="21"/>
          </w:rPr>
          <w:t>世纪</w:t>
        </w:r>
        <w:r w:rsidRPr="008723F3">
          <w:rPr>
            <w:szCs w:val="21"/>
          </w:rPr>
          <w:t xml:space="preserve"> 80</w:t>
        </w:r>
        <w:r w:rsidRPr="008723F3">
          <w:rPr>
            <w:rFonts w:hint="eastAsia"/>
            <w:szCs w:val="21"/>
          </w:rPr>
          <w:t>年代，作为变频技术核心的</w:t>
        </w:r>
        <w:r w:rsidRPr="008723F3">
          <w:rPr>
            <w:szCs w:val="21"/>
          </w:rPr>
          <w:t>PWM</w:t>
        </w:r>
        <w:r w:rsidRPr="008723F3">
          <w:rPr>
            <w:rFonts w:hint="eastAsia"/>
            <w:szCs w:val="21"/>
          </w:rPr>
          <w:t>模式优化问题吸引着人们的浓厚兴趣，并得出诸多优化模式。</w:t>
        </w:r>
        <w:r w:rsidRPr="008723F3">
          <w:rPr>
            <w:szCs w:val="21"/>
          </w:rPr>
          <w:t xml:space="preserve">20 </w:t>
        </w:r>
        <w:r w:rsidRPr="008723F3">
          <w:rPr>
            <w:rFonts w:hint="eastAsia"/>
            <w:szCs w:val="21"/>
          </w:rPr>
          <w:t>世纪</w:t>
        </w:r>
        <w:r w:rsidRPr="008723F3">
          <w:rPr>
            <w:szCs w:val="21"/>
          </w:rPr>
          <w:t>80</w:t>
        </w:r>
        <w:r w:rsidRPr="008723F3">
          <w:rPr>
            <w:rFonts w:hint="eastAsia"/>
            <w:szCs w:val="21"/>
          </w:rPr>
          <w:t>年代后半期开始，美、日、德、英等发达国家的</w:t>
        </w:r>
        <w:r w:rsidRPr="008723F3">
          <w:rPr>
            <w:szCs w:val="21"/>
          </w:rPr>
          <w:t>VVVF</w:t>
        </w:r>
        <w:r w:rsidRPr="008723F3">
          <w:rPr>
            <w:rFonts w:hint="eastAsia"/>
            <w:szCs w:val="21"/>
          </w:rPr>
          <w:t>变频器已投入市场并获得了广泛应用。</w:t>
        </w:r>
      </w:ins>
    </w:p>
    <w:p w14:paraId="4DB51F69" w14:textId="77777777" w:rsidR="00421F26" w:rsidRPr="008723F3" w:rsidRDefault="00421F26" w:rsidP="00421F26">
      <w:pPr>
        <w:ind w:firstLineChars="200" w:firstLine="420"/>
        <w:rPr>
          <w:ins w:id="11310" w:author="hp" w:date="2016-06-13T08:53:00Z"/>
          <w:szCs w:val="21"/>
        </w:rPr>
      </w:pPr>
      <w:ins w:id="11311" w:author="hp" w:date="2016-06-13T08:53:00Z">
        <w:r w:rsidRPr="008723F3">
          <w:rPr>
            <w:rFonts w:hint="eastAsia"/>
            <w:szCs w:val="21"/>
          </w:rPr>
          <w:t>变频器的分类方法有多种，按照主电路工作方式分类，可以分为电压型变频器和电流型变频器；按照工作原理分类，可以分为</w:t>
        </w:r>
        <w:r w:rsidRPr="008723F3">
          <w:rPr>
            <w:szCs w:val="21"/>
          </w:rPr>
          <w:t>V/f</w:t>
        </w:r>
        <w:r w:rsidRPr="008723F3">
          <w:rPr>
            <w:rFonts w:hint="eastAsia"/>
            <w:szCs w:val="21"/>
          </w:rPr>
          <w:t>控制变频器、转差频率控制变频器和矢量控制变频器等；本节及后节内容按变换环节分类，介绍交交变频及交直交变频系统的原理、特点及在轧制生产中的应用。</w:t>
        </w:r>
      </w:ins>
    </w:p>
    <w:p w14:paraId="3882DC0E" w14:textId="77777777" w:rsidR="00421F26" w:rsidRPr="008723F3" w:rsidRDefault="00421F26" w:rsidP="00421F26">
      <w:pPr>
        <w:ind w:firstLineChars="200" w:firstLine="420"/>
        <w:rPr>
          <w:ins w:id="11312" w:author="hp" w:date="2016-06-13T08:53:00Z"/>
          <w:szCs w:val="21"/>
        </w:rPr>
      </w:pPr>
      <w:ins w:id="11313" w:author="hp" w:date="2016-06-13T08:53:00Z">
        <w:r w:rsidRPr="008723F3">
          <w:rPr>
            <w:rFonts w:hint="eastAsia"/>
            <w:szCs w:val="21"/>
          </w:rPr>
          <w:t>交交变频器是将三相交流电源从固定的电压和频率直接变换成电压和频率可调的交流电源，它</w:t>
        </w:r>
        <w:r w:rsidRPr="008723F3">
          <w:rPr>
            <w:rFonts w:hint="eastAsia"/>
            <w:szCs w:val="21"/>
          </w:rPr>
          <w:lastRenderedPageBreak/>
          <w:t>不需要设置中间耦合电路，所以也称为直接变频器。三相输出的交交变频系统由三套输出电压彼此差</w:t>
        </w:r>
        <w:r w:rsidRPr="008723F3">
          <w:rPr>
            <w:szCs w:val="21"/>
          </w:rPr>
          <w:t>120</w:t>
        </w:r>
        <w:r w:rsidRPr="008723F3">
          <w:rPr>
            <w:rFonts w:hint="eastAsia"/>
            <w:szCs w:val="21"/>
          </w:rPr>
          <w:t>度的单相输出交交变频器组成，每套单相输出交交变频器实质上是一套三相桥式无环流反并联的可逆整流装置，装置中工作晶闸管的关断通过电源交流电压的自然换相实现。</w:t>
        </w:r>
      </w:ins>
    </w:p>
    <w:p w14:paraId="0F40E7EB" w14:textId="77777777" w:rsidR="00421F26" w:rsidRPr="008723F3" w:rsidRDefault="00421F26" w:rsidP="00421F26">
      <w:pPr>
        <w:ind w:firstLineChars="200" w:firstLine="420"/>
        <w:rPr>
          <w:ins w:id="11314" w:author="hp" w:date="2016-06-13T08:53:00Z"/>
          <w:color w:val="000000"/>
          <w:szCs w:val="21"/>
        </w:rPr>
      </w:pPr>
      <w:ins w:id="11315" w:author="hp" w:date="2016-06-13T08:53:00Z">
        <w:r w:rsidRPr="008723F3">
          <w:rPr>
            <w:rFonts w:hint="eastAsia"/>
            <w:szCs w:val="21"/>
          </w:rPr>
          <w:t>图</w:t>
        </w:r>
        <w:r w:rsidRPr="008723F3">
          <w:rPr>
            <w:szCs w:val="21"/>
          </w:rPr>
          <w:t>9-8</w:t>
        </w:r>
        <w:r>
          <w:rPr>
            <w:rFonts w:hint="eastAsia"/>
            <w:szCs w:val="21"/>
          </w:rPr>
          <w:t>2</w:t>
        </w:r>
        <w:r w:rsidRPr="008723F3">
          <w:rPr>
            <w:rFonts w:hint="eastAsia"/>
            <w:szCs w:val="21"/>
          </w:rPr>
          <w:t>是一个单相交交变频器原理图，它由两组反并联全控整流桥构成，只要控制这两组整流桥以一定的频率交替工作，则在负载上就得到了一个交变的电压，控制两组整流桥交替工作的频率就控制了输出交变电压的频率。</w:t>
        </w:r>
      </w:ins>
    </w:p>
    <w:p w14:paraId="480DEC40" w14:textId="77777777" w:rsidR="00421F26" w:rsidRPr="008723F3" w:rsidRDefault="00BF1057" w:rsidP="00421F26">
      <w:pPr>
        <w:ind w:firstLine="420"/>
        <w:jc w:val="center"/>
        <w:rPr>
          <w:ins w:id="11316" w:author="hp" w:date="2016-06-13T08:53:00Z"/>
          <w:color w:val="000000"/>
          <w:szCs w:val="21"/>
        </w:rPr>
      </w:pPr>
      <w:ins w:id="11317" w:author="hp" w:date="2016-06-13T08:53:00Z">
        <w:r>
          <w:rPr>
            <w:szCs w:val="21"/>
          </w:rPr>
          <w:pict w14:anchorId="7C805627">
            <v:shape id="_x0000_i3246" type="#_x0000_t75" style="width:219pt;height:93.75pt">
              <v:imagedata r:id="rId3643" o:title=""/>
            </v:shape>
          </w:pict>
        </w:r>
      </w:ins>
    </w:p>
    <w:p w14:paraId="592D30D6" w14:textId="77777777" w:rsidR="00421F26" w:rsidRPr="008723F3" w:rsidRDefault="00421F26" w:rsidP="00421F26">
      <w:pPr>
        <w:jc w:val="center"/>
        <w:rPr>
          <w:ins w:id="11318" w:author="hp" w:date="2016-06-13T08:53:00Z"/>
          <w:color w:val="000000"/>
          <w:szCs w:val="21"/>
        </w:rPr>
      </w:pPr>
      <w:ins w:id="11319" w:author="hp" w:date="2016-06-13T08:53:00Z">
        <w:r w:rsidRPr="008723F3">
          <w:rPr>
            <w:rFonts w:hint="eastAsia"/>
            <w:color w:val="000000"/>
            <w:szCs w:val="21"/>
          </w:rPr>
          <w:t>图</w:t>
        </w:r>
        <w:r w:rsidRPr="008723F3">
          <w:rPr>
            <w:b/>
            <w:color w:val="000000"/>
            <w:szCs w:val="21"/>
          </w:rPr>
          <w:t>9-8</w:t>
        </w:r>
        <w:r>
          <w:rPr>
            <w:rFonts w:hint="eastAsia"/>
            <w:b/>
            <w:color w:val="000000"/>
            <w:szCs w:val="21"/>
          </w:rPr>
          <w:t>2</w:t>
        </w:r>
        <w:r w:rsidRPr="008723F3">
          <w:rPr>
            <w:color w:val="000000"/>
            <w:szCs w:val="21"/>
          </w:rPr>
          <w:t xml:space="preserve"> </w:t>
        </w:r>
        <w:r w:rsidRPr="008723F3">
          <w:rPr>
            <w:rFonts w:hint="eastAsia"/>
            <w:color w:val="000000"/>
            <w:szCs w:val="21"/>
          </w:rPr>
          <w:t>单相交交变频器工作原理图</w:t>
        </w:r>
      </w:ins>
    </w:p>
    <w:p w14:paraId="35B75690" w14:textId="77777777" w:rsidR="00421F26" w:rsidRPr="008723F3" w:rsidRDefault="00421F26" w:rsidP="00421F26">
      <w:pPr>
        <w:ind w:firstLineChars="200" w:firstLine="420"/>
        <w:rPr>
          <w:ins w:id="11320" w:author="hp" w:date="2016-06-13T08:53:00Z"/>
          <w:szCs w:val="21"/>
        </w:rPr>
      </w:pPr>
      <w:ins w:id="11321" w:author="hp" w:date="2016-06-13T08:53:00Z">
        <w:r w:rsidRPr="008723F3">
          <w:rPr>
            <w:rFonts w:hint="eastAsia"/>
            <w:szCs w:val="21"/>
          </w:rPr>
          <w:t>交交变频器的主要优点是效率高，因为没有中间环节，只进行一次能量变换；二是变换所需的设备较少，它可以象晶闸管整流电路那样通过电源自然换流而不需外增强迫换流装置。它的缺点在于所需的晶闸管数量较多，因此交交变频器在小容量的交流调速装置中使用就很不经济。另外，这种变频器由于受输出电压波型的影响，其输出电压的频率调节范围控制在输入电源频率的三分之一以下，最好也不超过二分之一，在我国</w:t>
        </w:r>
        <w:r w:rsidRPr="008723F3">
          <w:rPr>
            <w:szCs w:val="21"/>
          </w:rPr>
          <w:t>50Hz</w:t>
        </w:r>
        <w:r w:rsidRPr="008723F3">
          <w:rPr>
            <w:rFonts w:hint="eastAsia"/>
            <w:szCs w:val="21"/>
          </w:rPr>
          <w:t>的工频条件下一般可以成为</w:t>
        </w:r>
        <w:r w:rsidRPr="008723F3">
          <w:rPr>
            <w:szCs w:val="21"/>
          </w:rPr>
          <w:t>0</w:t>
        </w:r>
        <w:r w:rsidRPr="008723F3">
          <w:rPr>
            <w:rFonts w:hint="eastAsia"/>
            <w:szCs w:val="21"/>
          </w:rPr>
          <w:t>～</w:t>
        </w:r>
        <w:r w:rsidRPr="008723F3">
          <w:rPr>
            <w:szCs w:val="21"/>
          </w:rPr>
          <w:t>16.7Hz</w:t>
        </w:r>
        <w:r w:rsidRPr="008723F3">
          <w:rPr>
            <w:rFonts w:hint="eastAsia"/>
            <w:szCs w:val="21"/>
          </w:rPr>
          <w:t>的可调频电源。这种变频方式很容易实现电动运行和再生制动、正反方向可逆，实现电气传动的四象限运行，不需要可关断电力电子器件，特别适合在低速、频繁可逆的大功率传动中应用。</w:t>
        </w:r>
      </w:ins>
    </w:p>
    <w:p w14:paraId="55809D77" w14:textId="77777777" w:rsidR="00421F26" w:rsidRPr="008723F3" w:rsidRDefault="00421F26" w:rsidP="00421F26">
      <w:pPr>
        <w:ind w:firstLineChars="200" w:firstLine="420"/>
        <w:rPr>
          <w:ins w:id="11322" w:author="hp" w:date="2016-06-13T08:53:00Z"/>
          <w:color w:val="000000"/>
          <w:szCs w:val="21"/>
        </w:rPr>
      </w:pPr>
      <w:ins w:id="11323" w:author="hp" w:date="2016-06-13T08:53:00Z">
        <w:r w:rsidRPr="008723F3">
          <w:rPr>
            <w:rFonts w:hint="eastAsia"/>
            <w:szCs w:val="21"/>
          </w:rPr>
          <w:t>根据所使用的电动机的结构、供电电压值以及电动机的功率，常用的交交变频系统可以有四种不同的拓扑结构，图</w:t>
        </w:r>
        <w:r w:rsidRPr="008723F3">
          <w:rPr>
            <w:szCs w:val="21"/>
          </w:rPr>
          <w:t>9-8</w:t>
        </w:r>
        <w:r>
          <w:rPr>
            <w:rFonts w:hint="eastAsia"/>
            <w:szCs w:val="21"/>
          </w:rPr>
          <w:t>3</w:t>
        </w:r>
        <w:r w:rsidRPr="008723F3">
          <w:rPr>
            <w:rFonts w:hint="eastAsia"/>
            <w:szCs w:val="21"/>
          </w:rPr>
          <w:t>中给出了其中的三种结构。当所用的电动机为单线圈结构时，相应的交交变频系统有二种基本拓扑结构，一种是</w:t>
        </w:r>
        <w:r w:rsidRPr="008723F3">
          <w:rPr>
            <w:szCs w:val="21"/>
          </w:rPr>
          <w:t>3</w:t>
        </w:r>
        <w:r w:rsidRPr="008723F3">
          <w:rPr>
            <w:rFonts w:hint="eastAsia"/>
            <w:szCs w:val="21"/>
          </w:rPr>
          <w:t>相</w:t>
        </w:r>
        <w:r w:rsidRPr="008723F3">
          <w:rPr>
            <w:szCs w:val="21"/>
          </w:rPr>
          <w:t>6</w:t>
        </w:r>
        <w:r w:rsidRPr="008723F3">
          <w:rPr>
            <w:rFonts w:hint="eastAsia"/>
            <w:szCs w:val="21"/>
          </w:rPr>
          <w:t>脉冲模式，另一种是</w:t>
        </w:r>
        <w:r w:rsidRPr="008723F3">
          <w:rPr>
            <w:szCs w:val="21"/>
          </w:rPr>
          <w:t>3</w:t>
        </w:r>
        <w:r w:rsidRPr="008723F3">
          <w:rPr>
            <w:rFonts w:hint="eastAsia"/>
            <w:szCs w:val="21"/>
          </w:rPr>
          <w:t>相</w:t>
        </w:r>
        <w:r w:rsidRPr="008723F3">
          <w:rPr>
            <w:szCs w:val="21"/>
          </w:rPr>
          <w:t>12</w:t>
        </w:r>
        <w:r w:rsidRPr="008723F3">
          <w:rPr>
            <w:rFonts w:hint="eastAsia"/>
            <w:szCs w:val="21"/>
          </w:rPr>
          <w:t>脉冲模式，如图</w:t>
        </w:r>
        <w:r w:rsidRPr="008723F3">
          <w:rPr>
            <w:szCs w:val="21"/>
          </w:rPr>
          <w:t>9-8</w:t>
        </w:r>
        <w:r>
          <w:rPr>
            <w:rFonts w:hint="eastAsia"/>
            <w:szCs w:val="21"/>
          </w:rPr>
          <w:t>3</w:t>
        </w:r>
        <w:r w:rsidRPr="008723F3">
          <w:rPr>
            <w:rFonts w:hint="eastAsia"/>
            <w:szCs w:val="21"/>
          </w:rPr>
          <w:t>中的</w:t>
        </w:r>
        <w:r w:rsidRPr="008723F3">
          <w:rPr>
            <w:szCs w:val="21"/>
          </w:rPr>
          <w:t>a</w:t>
        </w:r>
        <w:r w:rsidRPr="008723F3">
          <w:rPr>
            <w:rFonts w:hint="eastAsia"/>
            <w:szCs w:val="21"/>
          </w:rPr>
          <w:t>）和</w:t>
        </w:r>
        <w:r w:rsidRPr="008723F3">
          <w:rPr>
            <w:szCs w:val="21"/>
          </w:rPr>
          <w:t>b</w:t>
        </w:r>
        <w:r w:rsidRPr="008723F3">
          <w:rPr>
            <w:rFonts w:hint="eastAsia"/>
            <w:szCs w:val="21"/>
          </w:rPr>
          <w:t>）所示。对于双线圈结构的电动机，交交变频系统拓扑结构如图</w:t>
        </w:r>
        <w:r w:rsidRPr="008723F3">
          <w:rPr>
            <w:szCs w:val="21"/>
          </w:rPr>
          <w:t>9-8</w:t>
        </w:r>
        <w:r>
          <w:rPr>
            <w:rFonts w:hint="eastAsia"/>
            <w:szCs w:val="21"/>
          </w:rPr>
          <w:t>3</w:t>
        </w:r>
        <w:r w:rsidRPr="008723F3">
          <w:rPr>
            <w:rFonts w:hint="eastAsia"/>
            <w:szCs w:val="21"/>
          </w:rPr>
          <w:t>中的</w:t>
        </w:r>
        <w:r w:rsidRPr="008723F3">
          <w:rPr>
            <w:szCs w:val="21"/>
          </w:rPr>
          <w:t>c</w:t>
        </w:r>
        <w:r w:rsidRPr="008723F3">
          <w:rPr>
            <w:rFonts w:hint="eastAsia"/>
            <w:szCs w:val="21"/>
          </w:rPr>
          <w:t>）所示，它对于每组晶闸管功率桥而言是</w:t>
        </w:r>
        <w:r w:rsidRPr="008723F3">
          <w:rPr>
            <w:szCs w:val="21"/>
          </w:rPr>
          <w:t>3</w:t>
        </w:r>
        <w:r w:rsidRPr="008723F3">
          <w:rPr>
            <w:rFonts w:hint="eastAsia"/>
            <w:szCs w:val="21"/>
          </w:rPr>
          <w:t>相</w:t>
        </w:r>
        <w:r w:rsidRPr="008723F3">
          <w:rPr>
            <w:szCs w:val="21"/>
          </w:rPr>
          <w:t>6</w:t>
        </w:r>
        <w:r w:rsidRPr="008723F3">
          <w:rPr>
            <w:rFonts w:hint="eastAsia"/>
            <w:szCs w:val="21"/>
          </w:rPr>
          <w:t>脉冲模式，而对于电网和电动机而言则是</w:t>
        </w:r>
        <w:r w:rsidRPr="008723F3">
          <w:rPr>
            <w:szCs w:val="21"/>
          </w:rPr>
          <w:t>3</w:t>
        </w:r>
        <w:r w:rsidRPr="008723F3">
          <w:rPr>
            <w:rFonts w:hint="eastAsia"/>
            <w:szCs w:val="21"/>
          </w:rPr>
          <w:t>相</w:t>
        </w:r>
        <w:r w:rsidRPr="008723F3">
          <w:rPr>
            <w:szCs w:val="21"/>
          </w:rPr>
          <w:t>12</w:t>
        </w:r>
        <w:r w:rsidRPr="008723F3">
          <w:rPr>
            <w:rFonts w:hint="eastAsia"/>
            <w:szCs w:val="21"/>
          </w:rPr>
          <w:t>脉冲模式。交交变频器向电动机提供三相频率可变电源，在交交变频器和电动机之间装有快开。除了电动机的单双线圈结构决定交交变频系统的拓扑结构外，电动机的功率也是选择交交变频系统拓扑结构的因素之一，电动机功率较大时往往采用</w:t>
        </w:r>
        <w:r w:rsidRPr="008723F3">
          <w:rPr>
            <w:szCs w:val="21"/>
          </w:rPr>
          <w:t>12</w:t>
        </w:r>
        <w:r w:rsidRPr="008723F3">
          <w:rPr>
            <w:rFonts w:hint="eastAsia"/>
            <w:szCs w:val="21"/>
          </w:rPr>
          <w:t>脉冲模式的交交变频器，但没有很明确的界线，各家设计单位和制造商都有自己不尽相同的企业标准。</w:t>
        </w:r>
      </w:ins>
    </w:p>
    <w:p w14:paraId="4225BF30" w14:textId="77777777" w:rsidR="00421F26" w:rsidRPr="008723F3" w:rsidRDefault="00BF1057" w:rsidP="00421F26">
      <w:pPr>
        <w:jc w:val="center"/>
        <w:rPr>
          <w:ins w:id="11324" w:author="hp" w:date="2016-06-13T08:53:00Z"/>
          <w:color w:val="000000"/>
          <w:szCs w:val="21"/>
        </w:rPr>
      </w:pPr>
      <w:ins w:id="11325" w:author="hp" w:date="2016-06-13T08:53:00Z">
        <w:r>
          <w:rPr>
            <w:color w:val="000000"/>
            <w:szCs w:val="21"/>
          </w:rPr>
          <w:pict w14:anchorId="62761E29">
            <v:shape id="_x0000_i3247" type="#_x0000_t75" style="width:379.5pt;height:150.75pt">
              <v:imagedata r:id="rId3644" o:title=""/>
            </v:shape>
          </w:pict>
        </w:r>
      </w:ins>
    </w:p>
    <w:p w14:paraId="3D246FED" w14:textId="77777777" w:rsidR="00421F26" w:rsidRPr="008723F3" w:rsidRDefault="00421F26" w:rsidP="00421F26">
      <w:pPr>
        <w:jc w:val="center"/>
        <w:rPr>
          <w:ins w:id="11326" w:author="hp" w:date="2016-06-13T08:53:00Z"/>
          <w:b/>
          <w:color w:val="000000"/>
          <w:szCs w:val="21"/>
        </w:rPr>
      </w:pPr>
      <w:ins w:id="11327" w:author="hp" w:date="2016-06-13T08:53:00Z">
        <w:r w:rsidRPr="008723F3">
          <w:rPr>
            <w:color w:val="000000"/>
            <w:szCs w:val="21"/>
          </w:rPr>
          <w:t xml:space="preserve">    </w:t>
        </w:r>
        <w:r w:rsidRPr="008723F3">
          <w:rPr>
            <w:b/>
            <w:color w:val="000000"/>
            <w:szCs w:val="21"/>
          </w:rPr>
          <w:t>a</w:t>
        </w:r>
        <w:r w:rsidRPr="008723F3">
          <w:rPr>
            <w:rFonts w:hint="eastAsia"/>
            <w:b/>
            <w:color w:val="000000"/>
            <w:szCs w:val="21"/>
          </w:rPr>
          <w:t>）</w:t>
        </w:r>
        <w:r w:rsidRPr="008723F3">
          <w:rPr>
            <w:b/>
            <w:color w:val="000000"/>
            <w:szCs w:val="21"/>
          </w:rPr>
          <w:t>3</w:t>
        </w:r>
        <w:r w:rsidRPr="008723F3">
          <w:rPr>
            <w:rFonts w:hint="eastAsia"/>
            <w:b/>
            <w:color w:val="000000"/>
            <w:szCs w:val="21"/>
          </w:rPr>
          <w:t>相</w:t>
        </w:r>
        <w:r w:rsidRPr="008723F3">
          <w:rPr>
            <w:b/>
            <w:color w:val="000000"/>
            <w:szCs w:val="21"/>
          </w:rPr>
          <w:t>6</w:t>
        </w:r>
        <w:r w:rsidRPr="008723F3">
          <w:rPr>
            <w:rFonts w:hint="eastAsia"/>
            <w:b/>
            <w:color w:val="000000"/>
            <w:szCs w:val="21"/>
          </w:rPr>
          <w:t>脉冲</w:t>
        </w:r>
        <w:r w:rsidRPr="008723F3">
          <w:rPr>
            <w:b/>
            <w:color w:val="000000"/>
            <w:szCs w:val="21"/>
          </w:rPr>
          <w:tab/>
        </w:r>
        <w:r w:rsidRPr="008723F3">
          <w:rPr>
            <w:b/>
            <w:color w:val="000000"/>
            <w:szCs w:val="21"/>
          </w:rPr>
          <w:tab/>
          <w:t xml:space="preserve"> b</w:t>
        </w:r>
        <w:r w:rsidRPr="008723F3">
          <w:rPr>
            <w:rFonts w:hint="eastAsia"/>
            <w:b/>
            <w:color w:val="000000"/>
            <w:szCs w:val="21"/>
          </w:rPr>
          <w:t>）</w:t>
        </w:r>
        <w:r w:rsidRPr="008723F3">
          <w:rPr>
            <w:b/>
            <w:color w:val="000000"/>
            <w:szCs w:val="21"/>
          </w:rPr>
          <w:t>3</w:t>
        </w:r>
        <w:r w:rsidRPr="008723F3">
          <w:rPr>
            <w:rFonts w:hint="eastAsia"/>
            <w:b/>
            <w:color w:val="000000"/>
            <w:szCs w:val="21"/>
          </w:rPr>
          <w:t>相</w:t>
        </w:r>
        <w:r w:rsidRPr="008723F3">
          <w:rPr>
            <w:b/>
            <w:color w:val="000000"/>
            <w:szCs w:val="21"/>
          </w:rPr>
          <w:t>12</w:t>
        </w:r>
        <w:r w:rsidRPr="008723F3">
          <w:rPr>
            <w:rFonts w:hint="eastAsia"/>
            <w:b/>
            <w:color w:val="000000"/>
            <w:szCs w:val="21"/>
          </w:rPr>
          <w:t>脉冲</w:t>
        </w:r>
        <w:r w:rsidRPr="008723F3">
          <w:rPr>
            <w:b/>
            <w:color w:val="000000"/>
            <w:szCs w:val="21"/>
          </w:rPr>
          <w:tab/>
        </w:r>
        <w:r w:rsidRPr="008723F3">
          <w:rPr>
            <w:b/>
            <w:color w:val="000000"/>
            <w:szCs w:val="21"/>
          </w:rPr>
          <w:tab/>
        </w:r>
        <w:r w:rsidRPr="008723F3">
          <w:rPr>
            <w:b/>
            <w:color w:val="000000"/>
            <w:szCs w:val="21"/>
          </w:rPr>
          <w:tab/>
          <w:t>c</w:t>
        </w:r>
        <w:r w:rsidRPr="008723F3">
          <w:rPr>
            <w:rFonts w:hint="eastAsia"/>
            <w:b/>
            <w:color w:val="000000"/>
            <w:szCs w:val="21"/>
          </w:rPr>
          <w:t>）</w:t>
        </w:r>
        <w:r w:rsidRPr="008723F3">
          <w:rPr>
            <w:b/>
            <w:color w:val="000000"/>
            <w:szCs w:val="21"/>
          </w:rPr>
          <w:t>2</w:t>
        </w:r>
        <w:r w:rsidRPr="008723F3">
          <w:rPr>
            <w:rFonts w:hint="eastAsia"/>
            <w:b/>
            <w:color w:val="000000"/>
            <w:szCs w:val="21"/>
          </w:rPr>
          <w:t>×</w:t>
        </w:r>
        <w:r w:rsidRPr="008723F3">
          <w:rPr>
            <w:b/>
            <w:color w:val="000000"/>
            <w:szCs w:val="21"/>
          </w:rPr>
          <w:t>3</w:t>
        </w:r>
        <w:r w:rsidRPr="008723F3">
          <w:rPr>
            <w:rFonts w:hint="eastAsia"/>
            <w:b/>
            <w:color w:val="000000"/>
            <w:szCs w:val="21"/>
          </w:rPr>
          <w:t>相</w:t>
        </w:r>
        <w:r w:rsidRPr="008723F3">
          <w:rPr>
            <w:b/>
            <w:color w:val="000000"/>
            <w:szCs w:val="21"/>
          </w:rPr>
          <w:t>6</w:t>
        </w:r>
        <w:r w:rsidRPr="008723F3">
          <w:rPr>
            <w:rFonts w:hint="eastAsia"/>
            <w:b/>
            <w:color w:val="000000"/>
            <w:szCs w:val="21"/>
          </w:rPr>
          <w:t>脉冲（电机双线圈）</w:t>
        </w:r>
      </w:ins>
    </w:p>
    <w:p w14:paraId="39E6A89F" w14:textId="77777777" w:rsidR="00421F26" w:rsidRPr="008723F3" w:rsidRDefault="00421F26" w:rsidP="00421F26">
      <w:pPr>
        <w:jc w:val="center"/>
        <w:rPr>
          <w:ins w:id="11328" w:author="hp" w:date="2016-06-13T08:53:00Z"/>
          <w:color w:val="000000"/>
          <w:szCs w:val="21"/>
        </w:rPr>
      </w:pPr>
      <w:ins w:id="11329" w:author="hp" w:date="2016-06-13T08:53:00Z">
        <w:r w:rsidRPr="008723F3">
          <w:rPr>
            <w:rFonts w:hint="eastAsia"/>
            <w:color w:val="000000"/>
            <w:szCs w:val="21"/>
          </w:rPr>
          <w:t>图</w:t>
        </w:r>
        <w:r w:rsidRPr="008723F3">
          <w:rPr>
            <w:b/>
            <w:color w:val="000000"/>
            <w:szCs w:val="21"/>
          </w:rPr>
          <w:t>9-8</w:t>
        </w:r>
        <w:r>
          <w:rPr>
            <w:rFonts w:hint="eastAsia"/>
            <w:b/>
            <w:color w:val="000000"/>
            <w:szCs w:val="21"/>
          </w:rPr>
          <w:t>3</w:t>
        </w:r>
        <w:r w:rsidRPr="008723F3">
          <w:rPr>
            <w:color w:val="000000"/>
            <w:szCs w:val="21"/>
          </w:rPr>
          <w:t xml:space="preserve"> </w:t>
        </w:r>
        <w:r w:rsidRPr="008723F3">
          <w:rPr>
            <w:rFonts w:hint="eastAsia"/>
            <w:color w:val="000000"/>
            <w:szCs w:val="21"/>
          </w:rPr>
          <w:t>交交变频系统的主要拓扑结构</w:t>
        </w:r>
      </w:ins>
    </w:p>
    <w:p w14:paraId="60DFA736" w14:textId="77777777" w:rsidR="00421F26" w:rsidRPr="008723F3" w:rsidRDefault="00421F26" w:rsidP="00421F26">
      <w:pPr>
        <w:ind w:firstLineChars="200" w:firstLine="420"/>
        <w:rPr>
          <w:ins w:id="11330" w:author="hp" w:date="2016-06-13T08:53:00Z"/>
          <w:szCs w:val="21"/>
        </w:rPr>
      </w:pPr>
      <w:ins w:id="11331" w:author="hp" w:date="2016-06-13T08:53:00Z">
        <w:r w:rsidRPr="008723F3">
          <w:rPr>
            <w:rFonts w:hint="eastAsia"/>
            <w:szCs w:val="21"/>
          </w:rPr>
          <w:t>对于图</w:t>
        </w:r>
        <w:r w:rsidRPr="008723F3">
          <w:rPr>
            <w:szCs w:val="21"/>
          </w:rPr>
          <w:t>9-8</w:t>
        </w:r>
        <w:r>
          <w:rPr>
            <w:rFonts w:hint="eastAsia"/>
            <w:szCs w:val="21"/>
          </w:rPr>
          <w:t>3</w:t>
        </w:r>
        <w:r w:rsidRPr="008723F3">
          <w:rPr>
            <w:rFonts w:hint="eastAsia"/>
            <w:szCs w:val="21"/>
          </w:rPr>
          <w:t>中</w:t>
        </w:r>
        <w:r w:rsidRPr="008723F3">
          <w:rPr>
            <w:szCs w:val="21"/>
          </w:rPr>
          <w:t>a</w:t>
        </w:r>
        <w:r w:rsidRPr="008723F3">
          <w:rPr>
            <w:rFonts w:hint="eastAsia"/>
            <w:szCs w:val="21"/>
          </w:rPr>
          <w:t>）类的交交变频调速系统而言，交交变频全数字矢量控制系统主要由交交变频</w:t>
        </w:r>
        <w:r w:rsidRPr="008723F3">
          <w:rPr>
            <w:rFonts w:hint="eastAsia"/>
            <w:szCs w:val="21"/>
          </w:rPr>
          <w:lastRenderedPageBreak/>
          <w:t>主回路</w:t>
        </w:r>
        <w:r w:rsidRPr="008723F3">
          <w:rPr>
            <w:szCs w:val="21"/>
          </w:rPr>
          <w:t>SCR</w:t>
        </w:r>
        <w:r w:rsidRPr="008723F3">
          <w:rPr>
            <w:rFonts w:hint="eastAsia"/>
            <w:szCs w:val="21"/>
          </w:rPr>
          <w:t>功率桥柜，励磁柜，控制柜，高速开关柜以及一些辅助控制柜组成。由</w:t>
        </w:r>
        <w:r w:rsidRPr="008723F3">
          <w:rPr>
            <w:szCs w:val="21"/>
          </w:rPr>
          <w:t>3</w:t>
        </w:r>
        <w:r w:rsidRPr="008723F3">
          <w:rPr>
            <w:rFonts w:hint="eastAsia"/>
            <w:szCs w:val="21"/>
          </w:rPr>
          <w:t>套电网自然换流可逆的三相桥式整流装置组成，对应同步电机</w:t>
        </w:r>
        <w:r w:rsidRPr="008723F3">
          <w:rPr>
            <w:szCs w:val="21"/>
          </w:rPr>
          <w:t>A</w:t>
        </w:r>
        <w:r w:rsidRPr="008723F3">
          <w:rPr>
            <w:rFonts w:hint="eastAsia"/>
            <w:szCs w:val="21"/>
          </w:rPr>
          <w:t>、</w:t>
        </w:r>
        <w:r w:rsidRPr="008723F3">
          <w:rPr>
            <w:szCs w:val="21"/>
          </w:rPr>
          <w:t>B</w:t>
        </w:r>
        <w:r w:rsidRPr="008723F3">
          <w:rPr>
            <w:rFonts w:hint="eastAsia"/>
            <w:szCs w:val="21"/>
          </w:rPr>
          <w:t>、</w:t>
        </w:r>
        <w:r w:rsidRPr="008723F3">
          <w:rPr>
            <w:szCs w:val="21"/>
          </w:rPr>
          <w:t>C</w:t>
        </w:r>
        <w:r w:rsidRPr="008723F3">
          <w:rPr>
            <w:rFonts w:hint="eastAsia"/>
            <w:szCs w:val="21"/>
          </w:rPr>
          <w:t>三相。三相交交变频器采用逻辑无环流三相有中点方式，由</w:t>
        </w:r>
        <w:r w:rsidRPr="008723F3">
          <w:rPr>
            <w:szCs w:val="21"/>
          </w:rPr>
          <w:t>1</w:t>
        </w:r>
        <w:r w:rsidRPr="008723F3">
          <w:rPr>
            <w:rFonts w:hint="eastAsia"/>
            <w:szCs w:val="21"/>
          </w:rPr>
          <w:t>台分裂式整流变压器或</w:t>
        </w:r>
        <w:r w:rsidRPr="008723F3">
          <w:rPr>
            <w:szCs w:val="21"/>
          </w:rPr>
          <w:t>3</w:t>
        </w:r>
        <w:r w:rsidRPr="008723F3">
          <w:rPr>
            <w:rFonts w:hint="eastAsia"/>
            <w:szCs w:val="21"/>
          </w:rPr>
          <w:t>台单独整流变压器供电，输出端采用星式联接。电机三相星接，电机星点和变频器星点独立。主回路采用晶闸管元件，</w:t>
        </w:r>
        <w:r w:rsidRPr="008723F3">
          <w:rPr>
            <w:szCs w:val="21"/>
          </w:rPr>
          <w:t>12</w:t>
        </w:r>
        <w:r w:rsidRPr="008723F3">
          <w:rPr>
            <w:rFonts w:hint="eastAsia"/>
            <w:szCs w:val="21"/>
          </w:rPr>
          <w:t>只晶闸管元件反并联组成交交变频器的一相。</w:t>
        </w:r>
      </w:ins>
    </w:p>
    <w:p w14:paraId="7F1EBF72" w14:textId="77777777" w:rsidR="00421F26" w:rsidRPr="008723F3" w:rsidRDefault="00421F26" w:rsidP="00421F26">
      <w:pPr>
        <w:pStyle w:val="30"/>
        <w:tabs>
          <w:tab w:val="clear" w:pos="720"/>
          <w:tab w:val="num" w:pos="0"/>
        </w:tabs>
        <w:rPr>
          <w:ins w:id="11332" w:author="hp" w:date="2016-06-13T08:53:00Z"/>
          <w:rFonts w:ascii="Times New Roman" w:hAnsi="Times New Roman"/>
          <w:sz w:val="22"/>
        </w:rPr>
      </w:pPr>
      <w:bookmarkStart w:id="11333" w:name="_Toc453405562"/>
      <w:bookmarkStart w:id="11334" w:name="_Toc453424502"/>
      <w:ins w:id="11335" w:author="hp" w:date="2016-06-13T08:53:00Z">
        <w:r w:rsidRPr="008723F3">
          <w:rPr>
            <w:rFonts w:ascii="Times New Roman" w:hAnsi="Times New Roman" w:hint="eastAsia"/>
            <w:sz w:val="22"/>
          </w:rPr>
          <w:t>交直交变频控制系统</w:t>
        </w:r>
        <w:bookmarkEnd w:id="11333"/>
        <w:bookmarkEnd w:id="11334"/>
      </w:ins>
    </w:p>
    <w:p w14:paraId="59A369C8" w14:textId="77777777" w:rsidR="00421F26" w:rsidRPr="008723F3" w:rsidRDefault="00421F26" w:rsidP="00421F26">
      <w:pPr>
        <w:pStyle w:val="4"/>
        <w:spacing w:before="0" w:after="0" w:line="240" w:lineRule="auto"/>
        <w:rPr>
          <w:ins w:id="11336" w:author="hp" w:date="2016-06-13T08:53:00Z"/>
          <w:rFonts w:ascii="Times New Roman" w:eastAsia="宋体" w:hAnsi="Times New Roman"/>
          <w:sz w:val="20"/>
        </w:rPr>
      </w:pPr>
      <w:ins w:id="11337" w:author="hp" w:date="2016-06-13T08:53:00Z">
        <w:r w:rsidRPr="008723F3">
          <w:rPr>
            <w:rFonts w:ascii="Times New Roman" w:eastAsia="宋体" w:hAnsi="Times New Roman" w:hint="eastAsia"/>
            <w:sz w:val="20"/>
          </w:rPr>
          <w:t>按中间回路直路环节分类</w:t>
        </w:r>
      </w:ins>
    </w:p>
    <w:p w14:paraId="6D1DF0C0" w14:textId="77777777" w:rsidR="00421F26" w:rsidRPr="008723F3" w:rsidRDefault="00421F26" w:rsidP="00421F26">
      <w:pPr>
        <w:ind w:firstLineChars="200" w:firstLine="420"/>
        <w:rPr>
          <w:ins w:id="11338" w:author="hp" w:date="2016-06-13T08:53:00Z"/>
          <w:szCs w:val="21"/>
        </w:rPr>
      </w:pPr>
      <w:ins w:id="11339" w:author="hp" w:date="2016-06-13T08:53:00Z">
        <w:r w:rsidRPr="008723F3">
          <w:rPr>
            <w:rFonts w:hint="eastAsia"/>
            <w:szCs w:val="21"/>
          </w:rPr>
          <w:t>（</w:t>
        </w:r>
        <w:r w:rsidRPr="008723F3">
          <w:rPr>
            <w:szCs w:val="21"/>
          </w:rPr>
          <w:t>1</w:t>
        </w:r>
        <w:r w:rsidRPr="008723F3">
          <w:rPr>
            <w:rFonts w:hint="eastAsia"/>
            <w:szCs w:val="21"/>
          </w:rPr>
          <w:t>）电压源型变频器</w:t>
        </w:r>
      </w:ins>
    </w:p>
    <w:p w14:paraId="30A9E073" w14:textId="77777777" w:rsidR="00421F26" w:rsidRPr="008723F3" w:rsidRDefault="00421F26" w:rsidP="00421F26">
      <w:pPr>
        <w:ind w:firstLineChars="200" w:firstLine="420"/>
        <w:rPr>
          <w:ins w:id="11340" w:author="hp" w:date="2016-06-13T08:53:00Z"/>
          <w:szCs w:val="21"/>
        </w:rPr>
      </w:pPr>
      <w:ins w:id="11341" w:author="hp" w:date="2016-06-13T08:53:00Z">
        <w:r w:rsidRPr="008723F3">
          <w:rPr>
            <w:rFonts w:hint="eastAsia"/>
            <w:szCs w:val="21"/>
          </w:rPr>
          <w:t>交－直－交电压源型变频器的主电路结构如图</w:t>
        </w:r>
        <w:r w:rsidRPr="008723F3">
          <w:rPr>
            <w:szCs w:val="21"/>
          </w:rPr>
          <w:t>9-8</w:t>
        </w:r>
        <w:r>
          <w:rPr>
            <w:rFonts w:hint="eastAsia"/>
            <w:szCs w:val="21"/>
          </w:rPr>
          <w:t>4</w:t>
        </w:r>
        <w:r w:rsidRPr="008723F3">
          <w:rPr>
            <w:rFonts w:hint="eastAsia"/>
            <w:szCs w:val="21"/>
          </w:rPr>
          <w:t>所示。这类变频器主电路中的中间直流环节是采用大电容滤波，可以使直流电压波形比较平直，对于负载来说，是一个内阻抗为零的恒压源，所以，把这类变频器称作电压源型变频器。对于交－交变频装置虽然没有滤波电容器，但供电电源的低阻抗使其具有电压源的性质，也属于电压源型变频器。</w:t>
        </w:r>
      </w:ins>
    </w:p>
    <w:p w14:paraId="0014686F" w14:textId="77777777" w:rsidR="00421F26" w:rsidRDefault="00BF1057" w:rsidP="00421F26">
      <w:pPr>
        <w:ind w:firstLineChars="200" w:firstLine="420"/>
        <w:jc w:val="center"/>
        <w:rPr>
          <w:ins w:id="11342" w:author="hp" w:date="2016-06-13T08:53:00Z"/>
          <w:szCs w:val="21"/>
        </w:rPr>
      </w:pPr>
      <w:ins w:id="11343" w:author="hp" w:date="2016-06-13T08:53:00Z">
        <w:r>
          <w:rPr>
            <w:szCs w:val="21"/>
          </w:rPr>
          <w:pict w14:anchorId="686FFECE">
            <v:shape id="_x0000_i3248" type="#_x0000_t75" style="width:411.75pt;height:105pt">
              <v:imagedata r:id="rId3645" o:title=""/>
            </v:shape>
          </w:pict>
        </w:r>
      </w:ins>
    </w:p>
    <w:p w14:paraId="29F716D5" w14:textId="77777777" w:rsidR="00421F26" w:rsidRPr="008723F3" w:rsidRDefault="00421F26" w:rsidP="00421F26">
      <w:pPr>
        <w:ind w:firstLineChars="200" w:firstLine="420"/>
        <w:jc w:val="center"/>
        <w:rPr>
          <w:ins w:id="11344" w:author="hp" w:date="2016-06-13T08:53:00Z"/>
          <w:color w:val="000000"/>
          <w:szCs w:val="21"/>
        </w:rPr>
      </w:pPr>
      <w:ins w:id="11345" w:author="hp" w:date="2016-06-13T08:53:00Z">
        <w:r w:rsidRPr="008723F3">
          <w:rPr>
            <w:rFonts w:hint="eastAsia"/>
            <w:color w:val="000000"/>
            <w:szCs w:val="21"/>
          </w:rPr>
          <w:t>图</w:t>
        </w:r>
        <w:r w:rsidRPr="008723F3">
          <w:rPr>
            <w:b/>
            <w:color w:val="000000"/>
            <w:szCs w:val="21"/>
          </w:rPr>
          <w:t>9-8</w:t>
        </w:r>
        <w:r>
          <w:rPr>
            <w:rFonts w:hint="eastAsia"/>
            <w:b/>
            <w:color w:val="000000"/>
            <w:szCs w:val="21"/>
          </w:rPr>
          <w:t>4</w:t>
        </w:r>
        <w:r w:rsidRPr="008723F3">
          <w:rPr>
            <w:color w:val="000000"/>
            <w:szCs w:val="21"/>
          </w:rPr>
          <w:t xml:space="preserve"> </w:t>
        </w:r>
        <w:r w:rsidRPr="008723F3">
          <w:rPr>
            <w:rFonts w:hint="eastAsia"/>
            <w:color w:val="000000"/>
            <w:szCs w:val="21"/>
          </w:rPr>
          <w:t>电压源型变频器的主电路结构</w:t>
        </w:r>
      </w:ins>
    </w:p>
    <w:p w14:paraId="0733BF2D" w14:textId="77777777" w:rsidR="00421F26" w:rsidRPr="008723F3" w:rsidRDefault="00421F26" w:rsidP="00421F26">
      <w:pPr>
        <w:ind w:firstLineChars="200" w:firstLine="420"/>
        <w:rPr>
          <w:ins w:id="11346" w:author="hp" w:date="2016-06-13T08:53:00Z"/>
          <w:szCs w:val="21"/>
        </w:rPr>
      </w:pPr>
      <w:ins w:id="11347" w:author="hp" w:date="2016-06-13T08:53:00Z">
        <w:r w:rsidRPr="008723F3">
          <w:rPr>
            <w:rFonts w:hint="eastAsia"/>
            <w:szCs w:val="21"/>
          </w:rPr>
          <w:t>图</w:t>
        </w:r>
        <w:r w:rsidRPr="008723F3">
          <w:rPr>
            <w:szCs w:val="21"/>
          </w:rPr>
          <w:t>9-8</w:t>
        </w:r>
        <w:r>
          <w:rPr>
            <w:rFonts w:hint="eastAsia"/>
            <w:szCs w:val="21"/>
          </w:rPr>
          <w:t>4</w:t>
        </w:r>
        <w:r w:rsidRPr="008723F3">
          <w:rPr>
            <w:rFonts w:hint="eastAsia"/>
            <w:szCs w:val="21"/>
          </w:rPr>
          <w:t>（</w:t>
        </w:r>
        <w:r w:rsidRPr="008723F3">
          <w:rPr>
            <w:szCs w:val="21"/>
          </w:rPr>
          <w:t>a</w:t>
        </w:r>
        <w:r w:rsidRPr="008723F3">
          <w:rPr>
            <w:rFonts w:hint="eastAsia"/>
            <w:szCs w:val="21"/>
          </w:rPr>
          <w:t>）所示的交－直－交电压源型</w:t>
        </w:r>
        <w:r w:rsidRPr="008723F3">
          <w:rPr>
            <w:szCs w:val="21"/>
          </w:rPr>
          <w:t>PWM</w:t>
        </w:r>
        <w:r w:rsidRPr="008723F3">
          <w:rPr>
            <w:rFonts w:hint="eastAsia"/>
            <w:szCs w:val="21"/>
          </w:rPr>
          <w:t>变频器主电路，其功率变换器采用二极管组成的不可控整流器；采用自关断器件（</w:t>
        </w:r>
        <w:r w:rsidRPr="008723F3">
          <w:rPr>
            <w:szCs w:val="21"/>
          </w:rPr>
          <w:t xml:space="preserve">IGBT </w:t>
        </w:r>
        <w:r w:rsidRPr="008723F3">
          <w:rPr>
            <w:rFonts w:hint="eastAsia"/>
            <w:szCs w:val="21"/>
          </w:rPr>
          <w:t>或</w:t>
        </w:r>
        <w:r w:rsidRPr="008723F3">
          <w:rPr>
            <w:szCs w:val="21"/>
          </w:rPr>
          <w:t>IGCT</w:t>
        </w:r>
        <w:r w:rsidRPr="008723F3">
          <w:rPr>
            <w:rFonts w:hint="eastAsia"/>
            <w:szCs w:val="21"/>
          </w:rPr>
          <w:t>或</w:t>
        </w:r>
        <w:r w:rsidRPr="008723F3">
          <w:rPr>
            <w:szCs w:val="21"/>
          </w:rPr>
          <w:t>IEGT</w:t>
        </w:r>
        <w:r w:rsidRPr="008723F3">
          <w:rPr>
            <w:rFonts w:hint="eastAsia"/>
            <w:szCs w:val="21"/>
          </w:rPr>
          <w:t>等）组成的</w:t>
        </w:r>
        <w:r w:rsidRPr="008723F3">
          <w:rPr>
            <w:szCs w:val="21"/>
          </w:rPr>
          <w:t>PWM</w:t>
        </w:r>
        <w:r w:rsidRPr="008723F3">
          <w:rPr>
            <w:rFonts w:hint="eastAsia"/>
            <w:szCs w:val="21"/>
          </w:rPr>
          <w:t>逆变器。图</w:t>
        </w:r>
        <w:r w:rsidRPr="008723F3">
          <w:rPr>
            <w:szCs w:val="21"/>
          </w:rPr>
          <w:t>9-8</w:t>
        </w:r>
        <w:r>
          <w:rPr>
            <w:rFonts w:hint="eastAsia"/>
            <w:szCs w:val="21"/>
          </w:rPr>
          <w:t>4</w:t>
        </w:r>
        <w:r w:rsidRPr="008723F3">
          <w:rPr>
            <w:rFonts w:hint="eastAsia"/>
            <w:szCs w:val="21"/>
          </w:rPr>
          <w:t>（</w:t>
        </w:r>
        <w:r w:rsidRPr="008723F3">
          <w:rPr>
            <w:szCs w:val="21"/>
          </w:rPr>
          <w:t>b</w:t>
        </w:r>
        <w:r w:rsidRPr="008723F3">
          <w:rPr>
            <w:rFonts w:hint="eastAsia"/>
            <w:szCs w:val="21"/>
          </w:rPr>
          <w:t>）所示的交—直—交电压源型</w:t>
        </w:r>
        <w:r w:rsidRPr="008723F3">
          <w:rPr>
            <w:szCs w:val="21"/>
          </w:rPr>
          <w:t>PWM</w:t>
        </w:r>
        <w:r w:rsidRPr="008723F3">
          <w:rPr>
            <w:rFonts w:hint="eastAsia"/>
            <w:szCs w:val="21"/>
          </w:rPr>
          <w:t>变频器主电路，其整流器采用了相控方式，优点是输出直流电压可以控制，缺点是增加了系统的复杂性。图</w:t>
        </w:r>
        <w:r w:rsidRPr="008723F3">
          <w:rPr>
            <w:szCs w:val="21"/>
          </w:rPr>
          <w:t>9-8</w:t>
        </w:r>
        <w:r>
          <w:rPr>
            <w:rFonts w:hint="eastAsia"/>
            <w:szCs w:val="21"/>
          </w:rPr>
          <w:t>4</w:t>
        </w:r>
        <w:r w:rsidRPr="008723F3">
          <w:rPr>
            <w:rFonts w:hint="eastAsia"/>
            <w:szCs w:val="21"/>
          </w:rPr>
          <w:t>（</w:t>
        </w:r>
        <w:r w:rsidRPr="008723F3">
          <w:rPr>
            <w:szCs w:val="21"/>
          </w:rPr>
          <w:t>c</w:t>
        </w:r>
        <w:r w:rsidRPr="008723F3">
          <w:rPr>
            <w:rFonts w:hint="eastAsia"/>
            <w:szCs w:val="21"/>
          </w:rPr>
          <w:t>）所示的交—直—交电压源型</w:t>
        </w:r>
        <w:r w:rsidRPr="008723F3">
          <w:rPr>
            <w:szCs w:val="21"/>
          </w:rPr>
          <w:t>PWM</w:t>
        </w:r>
        <w:r w:rsidRPr="008723F3">
          <w:rPr>
            <w:rFonts w:hint="eastAsia"/>
            <w:szCs w:val="21"/>
          </w:rPr>
          <w:t>变频器主电路，其整流器采用了</w:t>
        </w:r>
        <w:r w:rsidRPr="008723F3">
          <w:rPr>
            <w:szCs w:val="21"/>
          </w:rPr>
          <w:t>PWM</w:t>
        </w:r>
        <w:r w:rsidRPr="008723F3">
          <w:rPr>
            <w:rFonts w:hint="eastAsia"/>
            <w:szCs w:val="21"/>
          </w:rPr>
          <w:t>控制方式，称为</w:t>
        </w:r>
        <w:r w:rsidRPr="008723F3">
          <w:rPr>
            <w:szCs w:val="21"/>
          </w:rPr>
          <w:t>PWM</w:t>
        </w:r>
        <w:r w:rsidRPr="008723F3">
          <w:rPr>
            <w:rFonts w:hint="eastAsia"/>
            <w:szCs w:val="21"/>
          </w:rPr>
          <w:t>整流器，这种具有</w:t>
        </w:r>
        <w:r w:rsidRPr="008723F3">
          <w:rPr>
            <w:szCs w:val="21"/>
          </w:rPr>
          <w:t>PWM</w:t>
        </w:r>
        <w:r w:rsidRPr="008723F3">
          <w:rPr>
            <w:rFonts w:hint="eastAsia"/>
            <w:szCs w:val="21"/>
          </w:rPr>
          <w:t>整流器、</w:t>
        </w:r>
        <w:r w:rsidRPr="008723F3">
          <w:rPr>
            <w:szCs w:val="21"/>
          </w:rPr>
          <w:t>PWM</w:t>
        </w:r>
        <w:r w:rsidRPr="008723F3">
          <w:rPr>
            <w:rFonts w:hint="eastAsia"/>
            <w:szCs w:val="21"/>
          </w:rPr>
          <w:t>逆变器的电力电子变频调速装置称作双</w:t>
        </w:r>
        <w:r w:rsidRPr="008723F3">
          <w:rPr>
            <w:szCs w:val="21"/>
          </w:rPr>
          <w:t>PWM</w:t>
        </w:r>
        <w:r w:rsidRPr="008723F3">
          <w:rPr>
            <w:rFonts w:hint="eastAsia"/>
            <w:szCs w:val="21"/>
          </w:rPr>
          <w:t>变频器。</w:t>
        </w:r>
      </w:ins>
    </w:p>
    <w:p w14:paraId="6739E1A2" w14:textId="77777777" w:rsidR="00421F26" w:rsidRPr="008723F3" w:rsidRDefault="00421F26" w:rsidP="00421F26">
      <w:pPr>
        <w:ind w:firstLineChars="200" w:firstLine="420"/>
        <w:rPr>
          <w:ins w:id="11348" w:author="hp" w:date="2016-06-13T08:53:00Z"/>
          <w:szCs w:val="21"/>
        </w:rPr>
      </w:pPr>
      <w:ins w:id="11349" w:author="hp" w:date="2016-06-13T08:53:00Z">
        <w:r w:rsidRPr="008723F3">
          <w:rPr>
            <w:rFonts w:hint="eastAsia"/>
            <w:szCs w:val="21"/>
          </w:rPr>
          <w:t>（</w:t>
        </w:r>
        <w:r w:rsidRPr="008723F3">
          <w:rPr>
            <w:szCs w:val="21"/>
          </w:rPr>
          <w:t>2</w:t>
        </w:r>
        <w:r w:rsidRPr="008723F3">
          <w:rPr>
            <w:rFonts w:hint="eastAsia"/>
            <w:szCs w:val="21"/>
          </w:rPr>
          <w:t>）电流源型变频器</w:t>
        </w:r>
      </w:ins>
    </w:p>
    <w:p w14:paraId="3291FE36" w14:textId="77777777" w:rsidR="00421F26" w:rsidRPr="008723F3" w:rsidRDefault="00421F26" w:rsidP="00421F26">
      <w:pPr>
        <w:ind w:firstLineChars="200" w:firstLine="420"/>
        <w:rPr>
          <w:ins w:id="11350" w:author="hp" w:date="2016-06-13T08:53:00Z"/>
          <w:color w:val="000000"/>
          <w:szCs w:val="21"/>
        </w:rPr>
      </w:pPr>
      <w:ins w:id="11351" w:author="hp" w:date="2016-06-13T08:53:00Z">
        <w:r w:rsidRPr="008723F3">
          <w:rPr>
            <w:rFonts w:hint="eastAsia"/>
            <w:szCs w:val="21"/>
          </w:rPr>
          <w:t>交－直－交电流源型变频器的主电路结构如图</w:t>
        </w:r>
        <w:r w:rsidRPr="008723F3">
          <w:rPr>
            <w:szCs w:val="21"/>
          </w:rPr>
          <w:t>9-8</w:t>
        </w:r>
        <w:r>
          <w:rPr>
            <w:rFonts w:hint="eastAsia"/>
            <w:szCs w:val="21"/>
          </w:rPr>
          <w:t>5</w:t>
        </w:r>
        <w:r w:rsidRPr="008723F3">
          <w:rPr>
            <w:rFonts w:hint="eastAsia"/>
            <w:szCs w:val="21"/>
          </w:rPr>
          <w:t>所示。这类变频器主电路中的中间直流环节采用大电感滤波，可以使直流电流波形比较平直，因而电源内阻抗很大，对负载来说基本上是一个恒流源，所以，把这类变频器称作电流源型变频器。有的交－交变频器的主电路中串入电抗器，使其具有电流源的性质，因此，这类交－交变频器属于电流源型变频器。</w:t>
        </w:r>
      </w:ins>
    </w:p>
    <w:p w14:paraId="25D228D9" w14:textId="77777777" w:rsidR="00421F26" w:rsidRPr="008723F3" w:rsidRDefault="00BF1057" w:rsidP="00421F26">
      <w:pPr>
        <w:ind w:firstLineChars="200" w:firstLine="420"/>
        <w:jc w:val="center"/>
        <w:rPr>
          <w:ins w:id="11352" w:author="hp" w:date="2016-06-13T08:53:00Z"/>
          <w:szCs w:val="21"/>
        </w:rPr>
      </w:pPr>
      <w:ins w:id="11353" w:author="hp" w:date="2016-06-13T08:53:00Z">
        <w:r>
          <w:rPr>
            <w:szCs w:val="21"/>
          </w:rPr>
          <w:pict w14:anchorId="2B8F24F7">
            <v:shape id="_x0000_i3249" type="#_x0000_t75" style="width:189.75pt;height:118.5pt">
              <v:imagedata r:id="rId3646" o:title=""/>
            </v:shape>
          </w:pict>
        </w:r>
      </w:ins>
    </w:p>
    <w:p w14:paraId="0A75CE66" w14:textId="77777777" w:rsidR="00421F26" w:rsidRPr="008723F3" w:rsidRDefault="00421F26" w:rsidP="00421F26">
      <w:pPr>
        <w:jc w:val="center"/>
        <w:rPr>
          <w:ins w:id="11354" w:author="hp" w:date="2016-06-13T08:53:00Z"/>
          <w:color w:val="000000"/>
          <w:szCs w:val="21"/>
        </w:rPr>
      </w:pPr>
      <w:ins w:id="11355" w:author="hp" w:date="2016-06-13T08:53:00Z">
        <w:r w:rsidRPr="008723F3">
          <w:rPr>
            <w:rFonts w:hint="eastAsia"/>
            <w:color w:val="000000"/>
            <w:szCs w:val="21"/>
          </w:rPr>
          <w:t>图</w:t>
        </w:r>
        <w:r w:rsidRPr="008723F3">
          <w:rPr>
            <w:b/>
            <w:color w:val="000000"/>
            <w:szCs w:val="21"/>
          </w:rPr>
          <w:t>9-8</w:t>
        </w:r>
        <w:r>
          <w:rPr>
            <w:rFonts w:hint="eastAsia"/>
            <w:b/>
            <w:color w:val="000000"/>
            <w:szCs w:val="21"/>
          </w:rPr>
          <w:t>5</w:t>
        </w:r>
        <w:r w:rsidRPr="008723F3">
          <w:rPr>
            <w:color w:val="000000"/>
            <w:szCs w:val="21"/>
          </w:rPr>
          <w:t xml:space="preserve"> </w:t>
        </w:r>
        <w:r w:rsidRPr="008723F3">
          <w:rPr>
            <w:rFonts w:hint="eastAsia"/>
            <w:color w:val="000000"/>
            <w:szCs w:val="21"/>
          </w:rPr>
          <w:t>电流源型变频器的主电路结构</w:t>
        </w:r>
      </w:ins>
    </w:p>
    <w:p w14:paraId="647BD00E" w14:textId="77777777" w:rsidR="00421F26" w:rsidRPr="008723F3" w:rsidRDefault="00421F26" w:rsidP="00421F26">
      <w:pPr>
        <w:ind w:firstLineChars="200" w:firstLine="420"/>
        <w:rPr>
          <w:ins w:id="11356" w:author="hp" w:date="2016-06-13T08:53:00Z"/>
          <w:szCs w:val="21"/>
        </w:rPr>
      </w:pPr>
      <w:ins w:id="11357" w:author="hp" w:date="2016-06-13T08:53:00Z">
        <w:r w:rsidRPr="008723F3">
          <w:rPr>
            <w:rFonts w:hint="eastAsia"/>
            <w:szCs w:val="21"/>
          </w:rPr>
          <w:t>图</w:t>
        </w:r>
        <w:r w:rsidRPr="008723F3">
          <w:rPr>
            <w:szCs w:val="21"/>
          </w:rPr>
          <w:t>9-8</w:t>
        </w:r>
        <w:r>
          <w:rPr>
            <w:rFonts w:hint="eastAsia"/>
            <w:szCs w:val="21"/>
          </w:rPr>
          <w:t>5</w:t>
        </w:r>
        <w:r w:rsidRPr="008723F3">
          <w:rPr>
            <w:rFonts w:hint="eastAsia"/>
            <w:szCs w:val="21"/>
          </w:rPr>
          <w:t>所示的交－直－交电流源型变频器的逆变器也采用</w:t>
        </w:r>
        <w:r w:rsidRPr="008723F3">
          <w:rPr>
            <w:szCs w:val="21"/>
          </w:rPr>
          <w:t>PWM</w:t>
        </w:r>
        <w:r w:rsidRPr="008723F3">
          <w:rPr>
            <w:rFonts w:hint="eastAsia"/>
            <w:szCs w:val="21"/>
          </w:rPr>
          <w:t>控制方式，这对改善低频时的电流波形（使其接近于正弦波）有明显效果。</w:t>
        </w:r>
      </w:ins>
    </w:p>
    <w:p w14:paraId="7CE9A158" w14:textId="77777777" w:rsidR="00421F26" w:rsidRPr="008723F3" w:rsidRDefault="00421F26" w:rsidP="00421F26">
      <w:pPr>
        <w:ind w:firstLineChars="200" w:firstLine="420"/>
        <w:rPr>
          <w:ins w:id="11358" w:author="hp" w:date="2016-06-13T08:53:00Z"/>
          <w:szCs w:val="21"/>
        </w:rPr>
      </w:pPr>
      <w:ins w:id="11359" w:author="hp" w:date="2016-06-13T08:53:00Z">
        <w:r w:rsidRPr="008723F3">
          <w:rPr>
            <w:rFonts w:hint="eastAsia"/>
            <w:szCs w:val="21"/>
          </w:rPr>
          <w:lastRenderedPageBreak/>
          <w:t>（</w:t>
        </w:r>
        <w:r w:rsidRPr="008723F3">
          <w:rPr>
            <w:szCs w:val="21"/>
          </w:rPr>
          <w:t>3</w:t>
        </w:r>
        <w:r w:rsidRPr="008723F3">
          <w:rPr>
            <w:rFonts w:hint="eastAsia"/>
            <w:szCs w:val="21"/>
          </w:rPr>
          <w:t>）电压源型变频器和电流源型变频器的比较</w:t>
        </w:r>
      </w:ins>
    </w:p>
    <w:p w14:paraId="29DF9B44" w14:textId="77777777" w:rsidR="00421F26" w:rsidRPr="008723F3" w:rsidRDefault="00421F26" w:rsidP="00421F26">
      <w:pPr>
        <w:ind w:firstLineChars="200" w:firstLine="420"/>
        <w:rPr>
          <w:ins w:id="11360" w:author="hp" w:date="2016-06-13T08:53:00Z"/>
          <w:szCs w:val="21"/>
        </w:rPr>
      </w:pPr>
      <w:ins w:id="11361" w:author="hp" w:date="2016-06-13T08:53:00Z">
        <w:r w:rsidRPr="008723F3">
          <w:rPr>
            <w:szCs w:val="21"/>
          </w:rPr>
          <w:fldChar w:fldCharType="begin"/>
        </w:r>
        <w:r w:rsidRPr="008723F3">
          <w:rPr>
            <w:szCs w:val="21"/>
          </w:rPr>
          <w:instrText xml:space="preserve"> = 1 \* GB3 </w:instrText>
        </w:r>
        <w:r w:rsidRPr="008723F3">
          <w:rPr>
            <w:szCs w:val="21"/>
          </w:rPr>
          <w:fldChar w:fldCharType="separate"/>
        </w:r>
        <w:r w:rsidRPr="008723F3">
          <w:rPr>
            <w:rFonts w:hint="eastAsia"/>
            <w:szCs w:val="21"/>
          </w:rPr>
          <w:t>①</w:t>
        </w:r>
        <w:r w:rsidRPr="008723F3">
          <w:rPr>
            <w:szCs w:val="21"/>
          </w:rPr>
          <w:fldChar w:fldCharType="end"/>
        </w:r>
        <w:r w:rsidRPr="008723F3">
          <w:rPr>
            <w:szCs w:val="21"/>
          </w:rPr>
          <w:t xml:space="preserve"> </w:t>
        </w:r>
        <w:r w:rsidRPr="008723F3">
          <w:rPr>
            <w:rFonts w:hint="eastAsia"/>
            <w:szCs w:val="21"/>
          </w:rPr>
          <w:t>电压源型变频器属于恒压源，对于具有可控整流器的电压源型变频器，其电压控制的响应较慢，所以适合于作为多台电机同步运行时的变频电源。对于电流源型变频器来说，由于电流源型变频器属于恒流源，系统对负载电流变化的反应迟缓，因而适用于单台电机传动，但可以满足快速起、制动和可逆运行的要求。</w:t>
        </w:r>
      </w:ins>
    </w:p>
    <w:p w14:paraId="02544192" w14:textId="77777777" w:rsidR="00421F26" w:rsidRPr="008723F3" w:rsidRDefault="00421F26" w:rsidP="00421F26">
      <w:pPr>
        <w:ind w:firstLineChars="200" w:firstLine="420"/>
        <w:rPr>
          <w:ins w:id="11362" w:author="hp" w:date="2016-06-13T08:53:00Z"/>
          <w:szCs w:val="21"/>
        </w:rPr>
      </w:pPr>
      <w:ins w:id="11363" w:author="hp" w:date="2016-06-13T08:53:00Z">
        <w:r w:rsidRPr="008723F3">
          <w:rPr>
            <w:szCs w:val="21"/>
          </w:rPr>
          <w:fldChar w:fldCharType="begin"/>
        </w:r>
        <w:r w:rsidRPr="008723F3">
          <w:rPr>
            <w:szCs w:val="21"/>
          </w:rPr>
          <w:instrText xml:space="preserve"> = 2 \* GB3 </w:instrText>
        </w:r>
        <w:r w:rsidRPr="008723F3">
          <w:rPr>
            <w:szCs w:val="21"/>
          </w:rPr>
          <w:fldChar w:fldCharType="separate"/>
        </w:r>
        <w:r w:rsidRPr="008723F3">
          <w:rPr>
            <w:rFonts w:hint="eastAsia"/>
            <w:szCs w:val="21"/>
          </w:rPr>
          <w:t>②</w:t>
        </w:r>
        <w:r w:rsidRPr="008723F3">
          <w:rPr>
            <w:szCs w:val="21"/>
          </w:rPr>
          <w:fldChar w:fldCharType="end"/>
        </w:r>
        <w:r w:rsidRPr="008723F3">
          <w:rPr>
            <w:szCs w:val="21"/>
          </w:rPr>
          <w:t xml:space="preserve"> </w:t>
        </w:r>
        <w:r w:rsidRPr="008723F3">
          <w:rPr>
            <w:rFonts w:hint="eastAsia"/>
            <w:szCs w:val="21"/>
          </w:rPr>
          <w:t>电流源型变频器本身具有四象限运行能力而不需要任何额外的电力电子器件；然而，一个电压源型变频器在电网侧必须附加一个有源逆变器。</w:t>
        </w:r>
      </w:ins>
    </w:p>
    <w:p w14:paraId="7564248D" w14:textId="77777777" w:rsidR="00421F26" w:rsidRPr="008723F3" w:rsidRDefault="00421F26" w:rsidP="00421F26">
      <w:pPr>
        <w:ind w:firstLineChars="200" w:firstLine="420"/>
        <w:rPr>
          <w:ins w:id="11364" w:author="hp" w:date="2016-06-13T08:53:00Z"/>
          <w:szCs w:val="21"/>
        </w:rPr>
      </w:pPr>
      <w:ins w:id="11365" w:author="hp" w:date="2016-06-13T08:53:00Z">
        <w:r w:rsidRPr="008723F3">
          <w:rPr>
            <w:szCs w:val="21"/>
          </w:rPr>
          <w:fldChar w:fldCharType="begin"/>
        </w:r>
        <w:r w:rsidRPr="008723F3">
          <w:rPr>
            <w:szCs w:val="21"/>
          </w:rPr>
          <w:instrText xml:space="preserve"> = 3 \* GB3 </w:instrText>
        </w:r>
        <w:r w:rsidRPr="008723F3">
          <w:rPr>
            <w:szCs w:val="21"/>
          </w:rPr>
          <w:fldChar w:fldCharType="separate"/>
        </w:r>
        <w:r w:rsidRPr="008723F3">
          <w:rPr>
            <w:rFonts w:hint="eastAsia"/>
            <w:szCs w:val="21"/>
          </w:rPr>
          <w:t>③</w:t>
        </w:r>
        <w:r w:rsidRPr="008723F3">
          <w:rPr>
            <w:szCs w:val="21"/>
          </w:rPr>
          <w:fldChar w:fldCharType="end"/>
        </w:r>
        <w:r w:rsidRPr="008723F3">
          <w:rPr>
            <w:szCs w:val="21"/>
          </w:rPr>
          <w:t xml:space="preserve"> </w:t>
        </w:r>
        <w:r w:rsidRPr="008723F3">
          <w:rPr>
            <w:rFonts w:hint="eastAsia"/>
            <w:szCs w:val="21"/>
          </w:rPr>
          <w:t>电流源型变频器的动态响应与</w:t>
        </w:r>
        <w:r w:rsidRPr="008723F3">
          <w:rPr>
            <w:szCs w:val="21"/>
          </w:rPr>
          <w:t>PWM</w:t>
        </w:r>
        <w:r w:rsidRPr="008723F3">
          <w:rPr>
            <w:rFonts w:hint="eastAsia"/>
            <w:szCs w:val="21"/>
          </w:rPr>
          <w:t>电压源型变频器相比较为迟缓。</w:t>
        </w:r>
      </w:ins>
    </w:p>
    <w:p w14:paraId="1DDB1D01" w14:textId="77777777" w:rsidR="00421F26" w:rsidRPr="008723F3" w:rsidRDefault="00421F26" w:rsidP="00421F26">
      <w:pPr>
        <w:ind w:firstLineChars="200" w:firstLine="420"/>
        <w:rPr>
          <w:ins w:id="11366" w:author="hp" w:date="2016-06-13T08:53:00Z"/>
          <w:color w:val="000000"/>
          <w:szCs w:val="21"/>
        </w:rPr>
      </w:pPr>
      <w:ins w:id="11367" w:author="hp" w:date="2016-06-13T08:53:00Z">
        <w:r w:rsidRPr="008723F3">
          <w:rPr>
            <w:szCs w:val="21"/>
          </w:rPr>
          <w:fldChar w:fldCharType="begin"/>
        </w:r>
        <w:r w:rsidRPr="008723F3">
          <w:rPr>
            <w:szCs w:val="21"/>
          </w:rPr>
          <w:instrText xml:space="preserve"> = 4 \* GB3 </w:instrText>
        </w:r>
        <w:r w:rsidRPr="008723F3">
          <w:rPr>
            <w:szCs w:val="21"/>
          </w:rPr>
          <w:fldChar w:fldCharType="separate"/>
        </w:r>
        <w:r w:rsidRPr="008723F3">
          <w:rPr>
            <w:rFonts w:hint="eastAsia"/>
            <w:szCs w:val="21"/>
          </w:rPr>
          <w:t>④</w:t>
        </w:r>
        <w:r w:rsidRPr="008723F3">
          <w:rPr>
            <w:szCs w:val="21"/>
          </w:rPr>
          <w:fldChar w:fldCharType="end"/>
        </w:r>
        <w:r w:rsidRPr="008723F3">
          <w:rPr>
            <w:szCs w:val="21"/>
          </w:rPr>
          <w:t xml:space="preserve"> </w:t>
        </w:r>
        <w:r w:rsidRPr="008723F3">
          <w:rPr>
            <w:rFonts w:hint="eastAsia"/>
            <w:szCs w:val="21"/>
          </w:rPr>
          <w:t>电流源型变频器需要连接一个最小负载才能正常运行。这种缺陷限制了它在很多领域中的应用。反之，电压源型变频器很容易在空载情况下运行。</w:t>
        </w:r>
      </w:ins>
    </w:p>
    <w:p w14:paraId="79F4696E" w14:textId="77777777" w:rsidR="00421F26" w:rsidRPr="008723F3" w:rsidRDefault="00421F26" w:rsidP="00421F26">
      <w:pPr>
        <w:ind w:firstLineChars="200" w:firstLine="420"/>
        <w:rPr>
          <w:ins w:id="11368" w:author="hp" w:date="2016-06-13T08:53:00Z"/>
          <w:szCs w:val="21"/>
        </w:rPr>
      </w:pPr>
      <w:ins w:id="11369" w:author="hp" w:date="2016-06-13T08:53:00Z">
        <w:r w:rsidRPr="008723F3">
          <w:rPr>
            <w:rFonts w:hint="eastAsia"/>
            <w:szCs w:val="21"/>
          </w:rPr>
          <w:t>应用实践表明，从总的成本、效率和暂态响应上来看，电压源型</w:t>
        </w:r>
        <w:r w:rsidRPr="008723F3">
          <w:rPr>
            <w:szCs w:val="21"/>
          </w:rPr>
          <w:t>PWM</w:t>
        </w:r>
        <w:r w:rsidRPr="008723F3">
          <w:rPr>
            <w:rFonts w:hint="eastAsia"/>
            <w:szCs w:val="21"/>
          </w:rPr>
          <w:t>变频器更具有优势。目前工业生产中普遍应用的变频器是图</w:t>
        </w:r>
        <w:r w:rsidRPr="008723F3">
          <w:rPr>
            <w:szCs w:val="21"/>
          </w:rPr>
          <w:t>9-8</w:t>
        </w:r>
        <w:r>
          <w:rPr>
            <w:rFonts w:hint="eastAsia"/>
            <w:szCs w:val="21"/>
          </w:rPr>
          <w:t>4</w:t>
        </w:r>
        <w:r w:rsidRPr="008723F3">
          <w:rPr>
            <w:rFonts w:hint="eastAsia"/>
            <w:szCs w:val="21"/>
          </w:rPr>
          <w:t>所示的交－直－交电压源型</w:t>
        </w:r>
        <w:r w:rsidRPr="008723F3">
          <w:rPr>
            <w:szCs w:val="21"/>
          </w:rPr>
          <w:t>PWM</w:t>
        </w:r>
        <w:r w:rsidRPr="008723F3">
          <w:rPr>
            <w:rFonts w:hint="eastAsia"/>
            <w:szCs w:val="21"/>
          </w:rPr>
          <w:t>（</w:t>
        </w:r>
        <w:r w:rsidRPr="008723F3">
          <w:rPr>
            <w:szCs w:val="21"/>
          </w:rPr>
          <w:t>SPWM</w:t>
        </w:r>
        <w:r w:rsidRPr="008723F3">
          <w:rPr>
            <w:rFonts w:hint="eastAsia"/>
            <w:szCs w:val="21"/>
          </w:rPr>
          <w:t>或</w:t>
        </w:r>
        <w:r w:rsidRPr="008723F3">
          <w:rPr>
            <w:szCs w:val="21"/>
          </w:rPr>
          <w:t>SVPWM</w:t>
        </w:r>
        <w:r w:rsidRPr="008723F3">
          <w:rPr>
            <w:rFonts w:hint="eastAsia"/>
            <w:szCs w:val="21"/>
          </w:rPr>
          <w:t>）变频器。其中整流器采用二极管组成的电压源型变频器应用最多、最广泛。</w:t>
        </w:r>
      </w:ins>
    </w:p>
    <w:p w14:paraId="307D9866" w14:textId="77777777" w:rsidR="00421F26" w:rsidRPr="008723F3" w:rsidRDefault="00421F26" w:rsidP="00421F26">
      <w:pPr>
        <w:pStyle w:val="4"/>
        <w:spacing w:before="0" w:after="0" w:line="240" w:lineRule="auto"/>
        <w:rPr>
          <w:ins w:id="11370" w:author="hp" w:date="2016-06-13T08:53:00Z"/>
          <w:rFonts w:ascii="Times New Roman" w:eastAsia="宋体" w:hAnsi="Times New Roman"/>
          <w:sz w:val="20"/>
        </w:rPr>
      </w:pPr>
      <w:ins w:id="11371" w:author="hp" w:date="2016-06-13T08:53:00Z">
        <w:r w:rsidRPr="008723F3">
          <w:rPr>
            <w:rFonts w:ascii="Times New Roman" w:eastAsia="宋体" w:hAnsi="Times New Roman" w:hint="eastAsia"/>
            <w:sz w:val="20"/>
          </w:rPr>
          <w:t>按供电电源电压等级分类</w:t>
        </w:r>
      </w:ins>
    </w:p>
    <w:p w14:paraId="5D4C4936" w14:textId="77777777" w:rsidR="00421F26" w:rsidRPr="008723F3" w:rsidRDefault="00421F26" w:rsidP="00421F26">
      <w:pPr>
        <w:ind w:firstLineChars="200" w:firstLine="420"/>
        <w:rPr>
          <w:ins w:id="11372" w:author="hp" w:date="2016-06-13T08:53:00Z"/>
          <w:szCs w:val="21"/>
        </w:rPr>
      </w:pPr>
      <w:ins w:id="11373" w:author="hp" w:date="2016-06-13T08:53:00Z">
        <w:r w:rsidRPr="008723F3">
          <w:rPr>
            <w:rFonts w:hint="eastAsia"/>
            <w:szCs w:val="21"/>
          </w:rPr>
          <w:t>（</w:t>
        </w:r>
        <w:r w:rsidRPr="008723F3">
          <w:rPr>
            <w:szCs w:val="21"/>
          </w:rPr>
          <w:t>1</w:t>
        </w:r>
        <w:r w:rsidRPr="008723F3">
          <w:rPr>
            <w:rFonts w:hint="eastAsia"/>
            <w:szCs w:val="21"/>
          </w:rPr>
          <w:t>）低压变频器</w:t>
        </w:r>
      </w:ins>
    </w:p>
    <w:p w14:paraId="52A17362" w14:textId="77777777" w:rsidR="00421F26" w:rsidRPr="008723F3" w:rsidRDefault="00421F26" w:rsidP="00421F26">
      <w:pPr>
        <w:ind w:firstLineChars="200" w:firstLine="420"/>
        <w:rPr>
          <w:ins w:id="11374" w:author="hp" w:date="2016-06-13T08:53:00Z"/>
          <w:szCs w:val="21"/>
        </w:rPr>
      </w:pPr>
      <w:ins w:id="11375" w:author="hp" w:date="2016-06-13T08:53:00Z">
        <w:r w:rsidRPr="008723F3">
          <w:rPr>
            <w:rFonts w:hint="eastAsia"/>
            <w:szCs w:val="21"/>
          </w:rPr>
          <w:t>低压变频器是指电压等级为</w:t>
        </w:r>
        <w:r w:rsidRPr="008723F3">
          <w:rPr>
            <w:szCs w:val="21"/>
          </w:rPr>
          <w:t>690V</w:t>
        </w:r>
        <w:r w:rsidRPr="008723F3">
          <w:rPr>
            <w:rFonts w:hint="eastAsia"/>
            <w:szCs w:val="21"/>
          </w:rPr>
          <w:t>、</w:t>
        </w:r>
        <w:r w:rsidRPr="008723F3">
          <w:rPr>
            <w:szCs w:val="21"/>
          </w:rPr>
          <w:t>660V</w:t>
        </w:r>
        <w:r w:rsidRPr="008723F3">
          <w:rPr>
            <w:rFonts w:hint="eastAsia"/>
            <w:szCs w:val="21"/>
          </w:rPr>
          <w:t>、</w:t>
        </w:r>
        <w:r w:rsidRPr="008723F3">
          <w:rPr>
            <w:szCs w:val="21"/>
          </w:rPr>
          <w:t>400</w:t>
        </w:r>
        <w:r w:rsidRPr="008723F3">
          <w:rPr>
            <w:rFonts w:hint="eastAsia"/>
            <w:szCs w:val="21"/>
          </w:rPr>
          <w:t>（</w:t>
        </w:r>
        <w:r w:rsidRPr="008723F3">
          <w:rPr>
            <w:szCs w:val="21"/>
          </w:rPr>
          <w:t>380</w:t>
        </w:r>
        <w:r w:rsidRPr="008723F3">
          <w:rPr>
            <w:rFonts w:hint="eastAsia"/>
            <w:szCs w:val="21"/>
          </w:rPr>
          <w:t>）</w:t>
        </w:r>
        <w:r w:rsidRPr="008723F3">
          <w:rPr>
            <w:szCs w:val="21"/>
          </w:rPr>
          <w:t>V</w:t>
        </w:r>
        <w:r w:rsidRPr="008723F3">
          <w:rPr>
            <w:rFonts w:hint="eastAsia"/>
            <w:szCs w:val="21"/>
          </w:rPr>
          <w:t>以及</w:t>
        </w:r>
        <w:r w:rsidRPr="008723F3">
          <w:rPr>
            <w:szCs w:val="21"/>
          </w:rPr>
          <w:t>220V</w:t>
        </w:r>
        <w:r w:rsidRPr="008723F3">
          <w:rPr>
            <w:rFonts w:hint="eastAsia"/>
            <w:szCs w:val="21"/>
          </w:rPr>
          <w:t>变频器，传动相应电压等级的交流电动机，主要采用交—直—交方式，先把工频交流电源通过整流器转换成直流电源，然后再把直流电源转换成频率、电压均可控制的交流电源以供给电动机。</w:t>
        </w:r>
        <w:r w:rsidRPr="008723F3">
          <w:rPr>
            <w:szCs w:val="21"/>
          </w:rPr>
          <w:t> </w:t>
        </w:r>
        <w:r w:rsidRPr="008723F3">
          <w:rPr>
            <w:rFonts w:hint="eastAsia"/>
            <w:szCs w:val="21"/>
          </w:rPr>
          <w:t>变频器的电路一般由整流、中间直流环节、逆变和控制</w:t>
        </w:r>
        <w:r w:rsidRPr="008723F3">
          <w:rPr>
            <w:szCs w:val="21"/>
          </w:rPr>
          <w:t>4</w:t>
        </w:r>
        <w:r w:rsidRPr="008723F3">
          <w:rPr>
            <w:rFonts w:hint="eastAsia"/>
            <w:szCs w:val="21"/>
          </w:rPr>
          <w:t>个部分组成。整流部分为三相桥式不可控整流器，逆变部分为</w:t>
        </w:r>
        <w:r w:rsidRPr="008723F3">
          <w:rPr>
            <w:szCs w:val="21"/>
          </w:rPr>
          <w:t>IGBT</w:t>
        </w:r>
        <w:r w:rsidRPr="008723F3">
          <w:rPr>
            <w:rFonts w:hint="eastAsia"/>
            <w:szCs w:val="21"/>
          </w:rPr>
          <w:t>三相桥式逆变器，且输出为</w:t>
        </w:r>
        <w:r w:rsidRPr="008723F3">
          <w:rPr>
            <w:szCs w:val="21"/>
          </w:rPr>
          <w:t>PWM</w:t>
        </w:r>
        <w:r w:rsidRPr="008723F3">
          <w:rPr>
            <w:rFonts w:hint="eastAsia"/>
            <w:szCs w:val="21"/>
          </w:rPr>
          <w:t>波形，中间直流环节为滤波、直流储能和缓冲无功功率。国内目前推广应用的低压变频器</w:t>
        </w:r>
        <w:r w:rsidRPr="008723F3">
          <w:rPr>
            <w:szCs w:val="21"/>
          </w:rPr>
          <w:t>95</w:t>
        </w:r>
        <w:r w:rsidRPr="008723F3">
          <w:rPr>
            <w:rFonts w:hint="eastAsia"/>
            <w:szCs w:val="21"/>
          </w:rPr>
          <w:t>％以上是从国外引进的变频器。现在低压变频器技术已十分成熟，产品质量、性能、可靠性、价格等都已趋于稳定，进入了广泛应用的时期。其特点归纳为：</w:t>
        </w:r>
      </w:ins>
    </w:p>
    <w:p w14:paraId="16D45D7B" w14:textId="77777777" w:rsidR="00421F26" w:rsidRPr="008723F3" w:rsidRDefault="00421F26" w:rsidP="00421F26">
      <w:pPr>
        <w:ind w:firstLineChars="200" w:firstLine="420"/>
        <w:rPr>
          <w:ins w:id="11376" w:author="hp" w:date="2016-06-13T08:53:00Z"/>
          <w:szCs w:val="21"/>
        </w:rPr>
      </w:pPr>
      <w:ins w:id="11377" w:author="hp" w:date="2016-06-13T08:53:00Z">
        <w:r w:rsidRPr="008723F3">
          <w:rPr>
            <w:szCs w:val="21"/>
          </w:rPr>
          <w:t>1</w:t>
        </w:r>
        <w:r w:rsidRPr="008723F3">
          <w:rPr>
            <w:rFonts w:hint="eastAsia"/>
            <w:szCs w:val="21"/>
          </w:rPr>
          <w:t>）</w:t>
        </w:r>
        <w:r w:rsidRPr="008723F3">
          <w:rPr>
            <w:szCs w:val="21"/>
          </w:rPr>
          <w:t xml:space="preserve"> </w:t>
        </w:r>
        <w:r w:rsidRPr="008723F3">
          <w:rPr>
            <w:rFonts w:hint="eastAsia"/>
            <w:szCs w:val="21"/>
          </w:rPr>
          <w:t>功率元件高频化</w:t>
        </w:r>
      </w:ins>
    </w:p>
    <w:p w14:paraId="6C12FA38" w14:textId="77777777" w:rsidR="00421F26" w:rsidRPr="008723F3" w:rsidRDefault="00421F26" w:rsidP="00421F26">
      <w:pPr>
        <w:ind w:firstLineChars="200" w:firstLine="420"/>
        <w:rPr>
          <w:ins w:id="11378" w:author="hp" w:date="2016-06-13T08:53:00Z"/>
          <w:szCs w:val="21"/>
        </w:rPr>
      </w:pPr>
      <w:ins w:id="11379" w:author="hp" w:date="2016-06-13T08:53:00Z">
        <w:r w:rsidRPr="008723F3">
          <w:rPr>
            <w:rFonts w:hint="eastAsia"/>
            <w:szCs w:val="21"/>
          </w:rPr>
          <w:t>广泛应用</w:t>
        </w:r>
        <w:r w:rsidRPr="008723F3">
          <w:rPr>
            <w:szCs w:val="21"/>
          </w:rPr>
          <w:t>IGBT</w:t>
        </w:r>
        <w:r w:rsidRPr="008723F3">
          <w:rPr>
            <w:rFonts w:hint="eastAsia"/>
            <w:szCs w:val="21"/>
          </w:rPr>
          <w:t>作为变频器的功率元件，几乎完全取代了</w:t>
        </w:r>
        <w:r w:rsidRPr="008723F3">
          <w:rPr>
            <w:szCs w:val="21"/>
          </w:rPr>
          <w:t>SCR</w:t>
        </w:r>
        <w:r w:rsidRPr="008723F3">
          <w:rPr>
            <w:rFonts w:hint="eastAsia"/>
            <w:szCs w:val="21"/>
          </w:rPr>
          <w:t>（晶闸管）、</w:t>
        </w:r>
        <w:r w:rsidRPr="008723F3">
          <w:rPr>
            <w:szCs w:val="21"/>
          </w:rPr>
          <w:t>GTR</w:t>
        </w:r>
        <w:r w:rsidRPr="008723F3">
          <w:rPr>
            <w:rFonts w:hint="eastAsia"/>
            <w:szCs w:val="21"/>
          </w:rPr>
          <w:t>（大功率晶体管）等功率元件。对于某些小容量变频器，则利用性能更加优异的</w:t>
        </w:r>
        <w:r w:rsidRPr="008723F3">
          <w:rPr>
            <w:szCs w:val="21"/>
          </w:rPr>
          <w:t>IPM</w:t>
        </w:r>
        <w:r w:rsidRPr="008723F3">
          <w:rPr>
            <w:rFonts w:hint="eastAsia"/>
            <w:szCs w:val="21"/>
          </w:rPr>
          <w:t>（集成功率单元模块）作为功率元件，有效地保证了变频器的性能和质量。</w:t>
        </w:r>
      </w:ins>
    </w:p>
    <w:p w14:paraId="2F161B93" w14:textId="77777777" w:rsidR="00421F26" w:rsidRPr="008723F3" w:rsidRDefault="00421F26" w:rsidP="00421F26">
      <w:pPr>
        <w:ind w:firstLineChars="200" w:firstLine="420"/>
        <w:rPr>
          <w:ins w:id="11380" w:author="hp" w:date="2016-06-13T08:53:00Z"/>
          <w:szCs w:val="21"/>
        </w:rPr>
      </w:pPr>
      <w:ins w:id="11381" w:author="hp" w:date="2016-06-13T08:53:00Z">
        <w:r w:rsidRPr="008723F3">
          <w:rPr>
            <w:szCs w:val="21"/>
          </w:rPr>
          <w:t>2</w:t>
        </w:r>
        <w:r w:rsidRPr="008723F3">
          <w:rPr>
            <w:rFonts w:hint="eastAsia"/>
            <w:szCs w:val="21"/>
          </w:rPr>
          <w:t>）</w:t>
        </w:r>
        <w:r w:rsidRPr="008723F3">
          <w:rPr>
            <w:szCs w:val="21"/>
          </w:rPr>
          <w:t xml:space="preserve"> </w:t>
        </w:r>
        <w:r w:rsidRPr="008723F3">
          <w:rPr>
            <w:rFonts w:hint="eastAsia"/>
            <w:szCs w:val="21"/>
          </w:rPr>
          <w:t>控制方式多样化</w:t>
        </w:r>
      </w:ins>
    </w:p>
    <w:p w14:paraId="7E2C9929" w14:textId="77777777" w:rsidR="00421F26" w:rsidRPr="008723F3" w:rsidRDefault="00421F26" w:rsidP="00421F26">
      <w:pPr>
        <w:ind w:firstLineChars="200" w:firstLine="420"/>
        <w:rPr>
          <w:ins w:id="11382" w:author="hp" w:date="2016-06-13T08:53:00Z"/>
          <w:szCs w:val="21"/>
        </w:rPr>
      </w:pPr>
      <w:ins w:id="11383" w:author="hp" w:date="2016-06-13T08:53:00Z">
        <w:r w:rsidRPr="008723F3">
          <w:rPr>
            <w:rFonts w:hint="eastAsia"/>
            <w:szCs w:val="21"/>
          </w:rPr>
          <w:t>目前普遍应用的是</w:t>
        </w:r>
        <w:r w:rsidRPr="008723F3">
          <w:rPr>
            <w:szCs w:val="21"/>
          </w:rPr>
          <w:t>PWM</w:t>
        </w:r>
        <w:r w:rsidRPr="008723F3">
          <w:rPr>
            <w:rFonts w:hint="eastAsia"/>
            <w:szCs w:val="21"/>
          </w:rPr>
          <w:t>矢量控制（包括电压矢量、磁通矢量、磁场定向等），这种控制方式能象直流电机谓速控制那样对磁场和产生转矩的电流分别控制。一般说来矢量控制要求检测电机轴的位置和速度，但现在的矢量控制变频器可以做到不用检测这些值，均由变频器本身的自适应功能来实现，使用更加简单。近年来发展起来的直接转矩控制（</w:t>
        </w:r>
        <w:r w:rsidRPr="008723F3">
          <w:rPr>
            <w:szCs w:val="21"/>
          </w:rPr>
          <w:t>DTC</w:t>
        </w:r>
        <w:r w:rsidRPr="008723F3">
          <w:rPr>
            <w:rFonts w:hint="eastAsia"/>
            <w:szCs w:val="21"/>
          </w:rPr>
          <w:t>）技术，它直接控制电机的关键变量：磁通和转矩。而不是象</w:t>
        </w:r>
        <w:r w:rsidRPr="008723F3">
          <w:rPr>
            <w:szCs w:val="21"/>
          </w:rPr>
          <w:t>PWM</w:t>
        </w:r>
        <w:r w:rsidRPr="008723F3">
          <w:rPr>
            <w:rFonts w:hint="eastAsia"/>
            <w:szCs w:val="21"/>
          </w:rPr>
          <w:t>矢量控制那样根据变领器中预先确定的矩阵来完成功率元件的通断控制。此外，为满足不同的控制要求，对于每种变频器还可以选择标量控制方式，以适应拖动不同参数配置的多台电机并联运行的应用场合，还可以选择伺服控制方式，以满足伺服系统控制需要。控制方式多样化，使应用控制更加灵活。</w:t>
        </w:r>
      </w:ins>
    </w:p>
    <w:p w14:paraId="0FFCB408" w14:textId="77777777" w:rsidR="00421F26" w:rsidRPr="008723F3" w:rsidRDefault="00421F26" w:rsidP="00421F26">
      <w:pPr>
        <w:ind w:firstLineChars="200" w:firstLine="420"/>
        <w:rPr>
          <w:ins w:id="11384" w:author="hp" w:date="2016-06-13T08:53:00Z"/>
          <w:szCs w:val="21"/>
        </w:rPr>
      </w:pPr>
      <w:ins w:id="11385" w:author="hp" w:date="2016-06-13T08:53:00Z">
        <w:r w:rsidRPr="008723F3">
          <w:rPr>
            <w:szCs w:val="21"/>
          </w:rPr>
          <w:t>3</w:t>
        </w:r>
        <w:r w:rsidRPr="008723F3">
          <w:rPr>
            <w:rFonts w:hint="eastAsia"/>
            <w:szCs w:val="21"/>
          </w:rPr>
          <w:t>）</w:t>
        </w:r>
        <w:r w:rsidRPr="008723F3">
          <w:rPr>
            <w:szCs w:val="21"/>
          </w:rPr>
          <w:t xml:space="preserve"> </w:t>
        </w:r>
        <w:r w:rsidRPr="008723F3">
          <w:rPr>
            <w:rFonts w:hint="eastAsia"/>
            <w:szCs w:val="21"/>
          </w:rPr>
          <w:t>变频器产品的实用化</w:t>
        </w:r>
      </w:ins>
    </w:p>
    <w:p w14:paraId="6C934D60" w14:textId="77777777" w:rsidR="00421F26" w:rsidRPr="008723F3" w:rsidRDefault="00421F26" w:rsidP="00421F26">
      <w:pPr>
        <w:ind w:firstLineChars="200" w:firstLine="420"/>
        <w:rPr>
          <w:ins w:id="11386" w:author="hp" w:date="2016-06-13T08:53:00Z"/>
          <w:szCs w:val="21"/>
        </w:rPr>
      </w:pPr>
      <w:ins w:id="11387" w:author="hp" w:date="2016-06-13T08:53:00Z">
        <w:r w:rsidRPr="008723F3">
          <w:rPr>
            <w:rFonts w:hint="eastAsia"/>
            <w:szCs w:val="21"/>
          </w:rPr>
          <w:t>目前的变频器多为通用变频器，适合于各种负载条件和各种控制对象的传动，为了满足用户的需求，降低成本，许多厂商在通用变频器系列中派生出一些专用变频器系列。如风机水泵传动用变频器，这种变频器的额定电流值没有过载容量，所以与通用变频器同一型号规格的变频器可适用于更大一级的电机，价格也相对便宜。它还有优化的键盘，操作简单，调试、编程也简单。对于一些特殊要求的控制如位置控制、同步控制、速度控制、转矩控制等，则可选用相应的选件，以适应这类要求高的应用场合。</w:t>
        </w:r>
      </w:ins>
    </w:p>
    <w:p w14:paraId="6A0C5E19" w14:textId="77777777" w:rsidR="00421F26" w:rsidRPr="008723F3" w:rsidRDefault="00421F26" w:rsidP="00421F26">
      <w:pPr>
        <w:ind w:firstLineChars="200" w:firstLine="420"/>
        <w:rPr>
          <w:ins w:id="11388" w:author="hp" w:date="2016-06-13T08:53:00Z"/>
          <w:szCs w:val="21"/>
        </w:rPr>
      </w:pPr>
      <w:ins w:id="11389" w:author="hp" w:date="2016-06-13T08:53:00Z">
        <w:r w:rsidRPr="008723F3">
          <w:rPr>
            <w:szCs w:val="21"/>
          </w:rPr>
          <w:t>4</w:t>
        </w:r>
        <w:r w:rsidRPr="008723F3">
          <w:rPr>
            <w:rFonts w:hint="eastAsia"/>
            <w:szCs w:val="21"/>
          </w:rPr>
          <w:t>）</w:t>
        </w:r>
        <w:r w:rsidRPr="008723F3">
          <w:rPr>
            <w:szCs w:val="21"/>
          </w:rPr>
          <w:t xml:space="preserve"> </w:t>
        </w:r>
        <w:r w:rsidRPr="008723F3">
          <w:rPr>
            <w:rFonts w:hint="eastAsia"/>
            <w:szCs w:val="21"/>
          </w:rPr>
          <w:t>网络公开化</w:t>
        </w:r>
      </w:ins>
    </w:p>
    <w:p w14:paraId="7782D998" w14:textId="77777777" w:rsidR="00421F26" w:rsidRPr="008723F3" w:rsidRDefault="00421F26" w:rsidP="00421F26">
      <w:pPr>
        <w:ind w:firstLineChars="200" w:firstLine="420"/>
        <w:rPr>
          <w:ins w:id="11390" w:author="hp" w:date="2016-06-13T08:53:00Z"/>
          <w:szCs w:val="21"/>
        </w:rPr>
      </w:pPr>
      <w:ins w:id="11391" w:author="hp" w:date="2016-06-13T08:53:00Z">
        <w:r w:rsidRPr="008723F3">
          <w:rPr>
            <w:rFonts w:hint="eastAsia"/>
            <w:szCs w:val="21"/>
          </w:rPr>
          <w:lastRenderedPageBreak/>
          <w:t>目前先进的变频器都配有总线适配器模块作为选件，外部总线可以通过双绞线与适配器连接，变额器则作为系统的智能终端。</w:t>
        </w:r>
      </w:ins>
    </w:p>
    <w:p w14:paraId="71E2875D" w14:textId="77777777" w:rsidR="00421F26" w:rsidRPr="008723F3" w:rsidRDefault="00421F26" w:rsidP="00421F26">
      <w:pPr>
        <w:ind w:firstLineChars="200" w:firstLine="420"/>
        <w:rPr>
          <w:ins w:id="11392" w:author="hp" w:date="2016-06-13T08:53:00Z"/>
          <w:szCs w:val="21"/>
        </w:rPr>
      </w:pPr>
      <w:ins w:id="11393" w:author="hp" w:date="2016-06-13T08:53:00Z">
        <w:r w:rsidRPr="008723F3">
          <w:rPr>
            <w:szCs w:val="21"/>
          </w:rPr>
          <w:t>5</w:t>
        </w:r>
        <w:r w:rsidRPr="008723F3">
          <w:rPr>
            <w:rFonts w:hint="eastAsia"/>
            <w:szCs w:val="21"/>
          </w:rPr>
          <w:t>）</w:t>
        </w:r>
        <w:r w:rsidRPr="008723F3">
          <w:rPr>
            <w:szCs w:val="21"/>
          </w:rPr>
          <w:t xml:space="preserve"> </w:t>
        </w:r>
        <w:r w:rsidRPr="008723F3">
          <w:rPr>
            <w:rFonts w:hint="eastAsia"/>
            <w:szCs w:val="21"/>
          </w:rPr>
          <w:t>技术规格国际化</w:t>
        </w:r>
      </w:ins>
    </w:p>
    <w:p w14:paraId="1A6FF166" w14:textId="77777777" w:rsidR="00421F26" w:rsidRPr="008723F3" w:rsidRDefault="00421F26" w:rsidP="00421F26">
      <w:pPr>
        <w:ind w:firstLineChars="200" w:firstLine="420"/>
        <w:rPr>
          <w:ins w:id="11394" w:author="hp" w:date="2016-06-13T08:53:00Z"/>
          <w:szCs w:val="21"/>
        </w:rPr>
      </w:pPr>
      <w:ins w:id="11395" w:author="hp" w:date="2016-06-13T08:53:00Z">
        <w:r w:rsidRPr="008723F3">
          <w:rPr>
            <w:rFonts w:hint="eastAsia"/>
            <w:szCs w:val="21"/>
          </w:rPr>
          <w:t>现在国外著名变频器生产厂家所生产的变频器的技术规格己统一成国际性标准，尽管不同厂家的产品有差异，但都大同小异，通用性很强。</w:t>
        </w:r>
      </w:ins>
    </w:p>
    <w:p w14:paraId="538C9E36" w14:textId="77777777" w:rsidR="00421F26" w:rsidRPr="008723F3" w:rsidRDefault="00421F26" w:rsidP="00421F26">
      <w:pPr>
        <w:ind w:firstLineChars="200" w:firstLine="420"/>
        <w:rPr>
          <w:ins w:id="11396" w:author="hp" w:date="2016-06-13T08:53:00Z"/>
          <w:szCs w:val="21"/>
        </w:rPr>
      </w:pPr>
      <w:ins w:id="11397" w:author="hp" w:date="2016-06-13T08:53:00Z">
        <w:r w:rsidRPr="008723F3">
          <w:rPr>
            <w:szCs w:val="21"/>
          </w:rPr>
          <w:t>6</w:t>
        </w:r>
        <w:r w:rsidRPr="008723F3">
          <w:rPr>
            <w:rFonts w:hint="eastAsia"/>
            <w:szCs w:val="21"/>
          </w:rPr>
          <w:t>）</w:t>
        </w:r>
        <w:r w:rsidRPr="008723F3">
          <w:rPr>
            <w:szCs w:val="21"/>
          </w:rPr>
          <w:t xml:space="preserve"> </w:t>
        </w:r>
        <w:r w:rsidRPr="008723F3">
          <w:rPr>
            <w:rFonts w:hint="eastAsia"/>
            <w:szCs w:val="21"/>
          </w:rPr>
          <w:t>配置灵活化</w:t>
        </w:r>
      </w:ins>
    </w:p>
    <w:p w14:paraId="549E5462" w14:textId="77777777" w:rsidR="00421F26" w:rsidRPr="008723F3" w:rsidRDefault="00421F26" w:rsidP="00421F26">
      <w:pPr>
        <w:ind w:firstLineChars="200" w:firstLine="420"/>
        <w:rPr>
          <w:ins w:id="11398" w:author="hp" w:date="2016-06-13T08:53:00Z"/>
          <w:szCs w:val="21"/>
        </w:rPr>
      </w:pPr>
      <w:ins w:id="11399" w:author="hp" w:date="2016-06-13T08:53:00Z">
        <w:r w:rsidRPr="008723F3">
          <w:rPr>
            <w:rFonts w:hint="eastAsia"/>
            <w:szCs w:val="21"/>
          </w:rPr>
          <w:t>根据用户需要，变频器可灵活配置，如标准的通用变频器均为</w:t>
        </w:r>
        <w:r w:rsidRPr="008723F3">
          <w:rPr>
            <w:szCs w:val="21"/>
          </w:rPr>
          <w:t>6</w:t>
        </w:r>
        <w:r w:rsidRPr="008723F3">
          <w:rPr>
            <w:rFonts w:hint="eastAsia"/>
            <w:szCs w:val="21"/>
          </w:rPr>
          <w:t>脉冲整流单元，但对于用户要求减少变频器对电网的谐波污染（国家对电网谐波有严格规定），特别是中、大容量的变频器，更有可能提出这种要求，这可选择</w:t>
        </w:r>
        <w:r w:rsidRPr="008723F3">
          <w:rPr>
            <w:szCs w:val="21"/>
          </w:rPr>
          <w:t>12</w:t>
        </w:r>
        <w:r w:rsidRPr="008723F3">
          <w:rPr>
            <w:rFonts w:hint="eastAsia"/>
            <w:szCs w:val="21"/>
          </w:rPr>
          <w:t>脉冲整流单元，即并联的两个</w:t>
        </w:r>
        <w:r w:rsidRPr="008723F3">
          <w:rPr>
            <w:szCs w:val="21"/>
          </w:rPr>
          <w:t>6</w:t>
        </w:r>
        <w:r w:rsidRPr="008723F3">
          <w:rPr>
            <w:rFonts w:hint="eastAsia"/>
            <w:szCs w:val="21"/>
          </w:rPr>
          <w:t>脉冲整流单元，消除对电网影响最大的</w:t>
        </w:r>
        <w:r w:rsidRPr="008723F3">
          <w:rPr>
            <w:szCs w:val="21"/>
          </w:rPr>
          <w:t>5</w:t>
        </w:r>
        <w:r w:rsidRPr="008723F3">
          <w:rPr>
            <w:rFonts w:hint="eastAsia"/>
            <w:szCs w:val="21"/>
          </w:rPr>
          <w:t>次、</w:t>
        </w:r>
        <w:r w:rsidRPr="008723F3">
          <w:rPr>
            <w:szCs w:val="21"/>
          </w:rPr>
          <w:t>7</w:t>
        </w:r>
        <w:r w:rsidRPr="008723F3">
          <w:rPr>
            <w:rFonts w:hint="eastAsia"/>
            <w:szCs w:val="21"/>
          </w:rPr>
          <w:t>次谐波，减少总的谐波畸变。再如，根据用户需要整流单元和逆变单元分开配置，采用公用直流母线方式，这特别适合多台变频器应用的场合。根据不同的控制传动对象，是否需要领繁的正、反方向运行及是否需要能量回馈，可以选择单象限或四象限运行的变频器。</w:t>
        </w:r>
      </w:ins>
    </w:p>
    <w:p w14:paraId="59181A7A" w14:textId="77777777" w:rsidR="00421F26" w:rsidRPr="008723F3" w:rsidRDefault="00421F26" w:rsidP="00421F26">
      <w:pPr>
        <w:ind w:firstLineChars="200" w:firstLine="420"/>
        <w:rPr>
          <w:ins w:id="11400" w:author="hp" w:date="2016-06-13T08:53:00Z"/>
          <w:szCs w:val="21"/>
        </w:rPr>
      </w:pPr>
      <w:ins w:id="11401" w:author="hp" w:date="2016-06-13T08:53:00Z">
        <w:r w:rsidRPr="008723F3">
          <w:rPr>
            <w:szCs w:val="21"/>
          </w:rPr>
          <w:t>7</w:t>
        </w:r>
        <w:r w:rsidRPr="008723F3">
          <w:rPr>
            <w:rFonts w:hint="eastAsia"/>
            <w:szCs w:val="21"/>
          </w:rPr>
          <w:t>）</w:t>
        </w:r>
        <w:r w:rsidRPr="008723F3">
          <w:rPr>
            <w:szCs w:val="21"/>
          </w:rPr>
          <w:t xml:space="preserve"> </w:t>
        </w:r>
        <w:r w:rsidRPr="008723F3">
          <w:rPr>
            <w:rFonts w:hint="eastAsia"/>
            <w:szCs w:val="21"/>
          </w:rPr>
          <w:t>容量扩大化</w:t>
        </w:r>
      </w:ins>
    </w:p>
    <w:p w14:paraId="0CBCA339" w14:textId="77777777" w:rsidR="00421F26" w:rsidRPr="008723F3" w:rsidRDefault="00421F26" w:rsidP="00421F26">
      <w:pPr>
        <w:ind w:firstLineChars="200" w:firstLine="420"/>
        <w:rPr>
          <w:ins w:id="11402" w:author="hp" w:date="2016-06-13T08:53:00Z"/>
          <w:szCs w:val="21"/>
        </w:rPr>
      </w:pPr>
      <w:ins w:id="11403" w:author="hp" w:date="2016-06-13T08:53:00Z">
        <w:r w:rsidRPr="008723F3">
          <w:rPr>
            <w:rFonts w:hint="eastAsia"/>
            <w:szCs w:val="21"/>
          </w:rPr>
          <w:t>目前低压变频器的容量范围已大大扩展，从</w:t>
        </w:r>
        <w:r w:rsidRPr="008723F3">
          <w:rPr>
            <w:szCs w:val="21"/>
          </w:rPr>
          <w:t>0.2kW</w:t>
        </w:r>
        <w:r w:rsidRPr="008723F3">
          <w:rPr>
            <w:rFonts w:hint="eastAsia"/>
            <w:szCs w:val="21"/>
          </w:rPr>
          <w:t>到</w:t>
        </w:r>
        <w:r w:rsidRPr="008723F3">
          <w:rPr>
            <w:szCs w:val="21"/>
          </w:rPr>
          <w:t>25MW</w:t>
        </w:r>
        <w:r w:rsidRPr="008723F3">
          <w:rPr>
            <w:rFonts w:hint="eastAsia"/>
            <w:szCs w:val="21"/>
          </w:rPr>
          <w:t>容量的各种规格的变频器均己产品化，可以覆盖全部需要的低压电动机的容量范围。</w:t>
        </w:r>
      </w:ins>
    </w:p>
    <w:p w14:paraId="3BCE8093" w14:textId="77777777" w:rsidR="00421F26" w:rsidRPr="008723F3" w:rsidRDefault="00421F26" w:rsidP="00421F26">
      <w:pPr>
        <w:ind w:firstLineChars="200" w:firstLine="420"/>
        <w:rPr>
          <w:ins w:id="11404" w:author="hp" w:date="2016-06-13T08:53:00Z"/>
          <w:szCs w:val="21"/>
        </w:rPr>
      </w:pPr>
      <w:ins w:id="11405" w:author="hp" w:date="2016-06-13T08:53:00Z">
        <w:r w:rsidRPr="008723F3">
          <w:rPr>
            <w:rFonts w:hint="eastAsia"/>
            <w:szCs w:val="21"/>
          </w:rPr>
          <w:t>（</w:t>
        </w:r>
        <w:r w:rsidRPr="008723F3">
          <w:rPr>
            <w:szCs w:val="21"/>
          </w:rPr>
          <w:t>2</w:t>
        </w:r>
        <w:r w:rsidRPr="008723F3">
          <w:rPr>
            <w:rFonts w:hint="eastAsia"/>
            <w:szCs w:val="21"/>
          </w:rPr>
          <w:t>）高压变频器</w:t>
        </w:r>
      </w:ins>
    </w:p>
    <w:p w14:paraId="7C274A16" w14:textId="77777777" w:rsidR="00421F26" w:rsidRPr="008723F3" w:rsidRDefault="00421F26" w:rsidP="00421F26">
      <w:pPr>
        <w:ind w:firstLineChars="200" w:firstLine="420"/>
        <w:rPr>
          <w:ins w:id="11406" w:author="hp" w:date="2016-06-13T08:53:00Z"/>
          <w:szCs w:val="21"/>
        </w:rPr>
      </w:pPr>
      <w:ins w:id="11407" w:author="hp" w:date="2016-06-13T08:53:00Z">
        <w:r w:rsidRPr="008723F3">
          <w:rPr>
            <w:rFonts w:hint="eastAsia"/>
            <w:szCs w:val="21"/>
          </w:rPr>
          <w:t>根据我国交流电机电压等级的规定，对于</w:t>
        </w:r>
        <w:r w:rsidRPr="008723F3">
          <w:rPr>
            <w:szCs w:val="21"/>
          </w:rPr>
          <w:t>3kV</w:t>
        </w:r>
        <w:r w:rsidRPr="008723F3">
          <w:rPr>
            <w:rFonts w:hint="eastAsia"/>
            <w:szCs w:val="21"/>
          </w:rPr>
          <w:t>、</w:t>
        </w:r>
        <w:r w:rsidRPr="008723F3">
          <w:rPr>
            <w:szCs w:val="21"/>
          </w:rPr>
          <w:t>6kV</w:t>
        </w:r>
        <w:r w:rsidRPr="008723F3">
          <w:rPr>
            <w:rFonts w:hint="eastAsia"/>
            <w:szCs w:val="21"/>
          </w:rPr>
          <w:t>、</w:t>
        </w:r>
        <w:r w:rsidRPr="008723F3">
          <w:rPr>
            <w:szCs w:val="21"/>
          </w:rPr>
          <w:t>10kv</w:t>
        </w:r>
        <w:r w:rsidRPr="008723F3">
          <w:rPr>
            <w:rFonts w:hint="eastAsia"/>
            <w:szCs w:val="21"/>
          </w:rPr>
          <w:t>电压等级的电机称为高压电</w:t>
        </w:r>
      </w:ins>
    </w:p>
    <w:p w14:paraId="0A522129" w14:textId="77777777" w:rsidR="00421F26" w:rsidRPr="008723F3" w:rsidRDefault="00421F26" w:rsidP="00421F26">
      <w:pPr>
        <w:rPr>
          <w:ins w:id="11408" w:author="hp" w:date="2016-06-13T08:53:00Z"/>
          <w:szCs w:val="21"/>
        </w:rPr>
      </w:pPr>
      <w:ins w:id="11409" w:author="hp" w:date="2016-06-13T08:53:00Z">
        <w:r w:rsidRPr="008723F3">
          <w:rPr>
            <w:rFonts w:hint="eastAsia"/>
            <w:szCs w:val="21"/>
          </w:rPr>
          <w:t>机，用于这类电机调速的变频器称为高压变频器，国外对此电压等级的变频器称为中压变频</w:t>
        </w:r>
      </w:ins>
    </w:p>
    <w:p w14:paraId="0BCEDC6B" w14:textId="77777777" w:rsidR="00421F26" w:rsidRPr="008723F3" w:rsidRDefault="00421F26" w:rsidP="00421F26">
      <w:pPr>
        <w:rPr>
          <w:ins w:id="11410" w:author="hp" w:date="2016-06-13T08:53:00Z"/>
          <w:szCs w:val="21"/>
        </w:rPr>
      </w:pPr>
      <w:ins w:id="11411" w:author="hp" w:date="2016-06-13T08:53:00Z">
        <w:r w:rsidRPr="008723F3">
          <w:rPr>
            <w:rFonts w:hint="eastAsia"/>
            <w:szCs w:val="21"/>
          </w:rPr>
          <w:t>器。</w:t>
        </w:r>
        <w:r w:rsidRPr="008723F3">
          <w:rPr>
            <w:szCs w:val="21"/>
          </w:rPr>
          <w:t xml:space="preserve">   </w:t>
        </w:r>
      </w:ins>
    </w:p>
    <w:p w14:paraId="19EAA308" w14:textId="77777777" w:rsidR="00421F26" w:rsidRPr="008723F3" w:rsidRDefault="00421F26" w:rsidP="00421F26">
      <w:pPr>
        <w:ind w:firstLineChars="200" w:firstLine="420"/>
        <w:rPr>
          <w:ins w:id="11412" w:author="hp" w:date="2016-06-13T08:53:00Z"/>
          <w:szCs w:val="21"/>
        </w:rPr>
      </w:pPr>
      <w:ins w:id="11413" w:author="hp" w:date="2016-06-13T08:53:00Z">
        <w:r w:rsidRPr="008723F3">
          <w:rPr>
            <w:rFonts w:hint="eastAsia"/>
            <w:szCs w:val="21"/>
          </w:rPr>
          <w:t>高压变频器和低压变频器有许多不同之处，主要表现在：</w:t>
        </w:r>
        <w:r w:rsidRPr="008723F3">
          <w:rPr>
            <w:szCs w:val="21"/>
          </w:rPr>
          <w:t>1</w:t>
        </w:r>
        <w:r w:rsidRPr="008723F3">
          <w:rPr>
            <w:rFonts w:hint="eastAsia"/>
            <w:szCs w:val="21"/>
          </w:rPr>
          <w:t>）低压变额器技术己十分成熟，电路托朴结构单一，而高压变频器技术正处于发展完善之中，出现了多种电路结构，并各有优缺点，</w:t>
        </w:r>
        <w:r w:rsidRPr="008723F3">
          <w:rPr>
            <w:szCs w:val="21"/>
          </w:rPr>
          <w:t xml:space="preserve"> 2</w:t>
        </w:r>
        <w:r w:rsidRPr="008723F3">
          <w:rPr>
            <w:rFonts w:hint="eastAsia"/>
            <w:szCs w:val="21"/>
          </w:rPr>
          <w:t>）低压变频器己形成通用产品系列，并己做到技术规格国际化，而高压变频器尚待完善，世界上著名的电气公司在高压变额器方面开展着激烈的竞争。</w:t>
        </w:r>
        <w:r w:rsidRPr="008723F3">
          <w:rPr>
            <w:szCs w:val="21"/>
          </w:rPr>
          <w:t>3</w:t>
        </w:r>
        <w:r w:rsidRPr="008723F3">
          <w:rPr>
            <w:rFonts w:hint="eastAsia"/>
            <w:szCs w:val="21"/>
          </w:rPr>
          <w:t>）由于功率元件的耐压水平的不断提高，低压变频器己不需要进行功率元件的串联，而高压变频器仍在为解决耐压问题而干方百计地寻求办法，</w:t>
        </w:r>
        <w:r w:rsidRPr="008723F3">
          <w:rPr>
            <w:szCs w:val="21"/>
          </w:rPr>
          <w:t>4</w:t>
        </w:r>
        <w:r w:rsidRPr="008723F3">
          <w:rPr>
            <w:rFonts w:hint="eastAsia"/>
            <w:szCs w:val="21"/>
          </w:rPr>
          <w:t>）低压变频器应用简便，而高压变频器则需要在应用中解决相关的技术问题：</w:t>
        </w:r>
        <w:r w:rsidRPr="008723F3">
          <w:rPr>
            <w:szCs w:val="21"/>
          </w:rPr>
          <w:t xml:space="preserve"> 5</w:t>
        </w:r>
        <w:r w:rsidRPr="008723F3">
          <w:rPr>
            <w:rFonts w:hint="eastAsia"/>
            <w:szCs w:val="21"/>
          </w:rPr>
          <w:t>）低压变频器产品已系列化，单位容量价格较便宜，趋于稳定，而高压变频器单位容量价格较责，初期投资较大，而且，不同厂家的产品价格相差也较大；</w:t>
        </w:r>
        <w:r w:rsidRPr="008723F3">
          <w:rPr>
            <w:szCs w:val="21"/>
          </w:rPr>
          <w:t>6</w:t>
        </w:r>
        <w:r w:rsidRPr="008723F3">
          <w:rPr>
            <w:rFonts w:hint="eastAsia"/>
            <w:szCs w:val="21"/>
          </w:rPr>
          <w:t>）在高压变频器中需解决，如绝缘、高低压隔离及控制信号传递等问题。</w:t>
        </w:r>
      </w:ins>
    </w:p>
    <w:p w14:paraId="597D192F" w14:textId="77777777" w:rsidR="00421F26" w:rsidRPr="008723F3" w:rsidRDefault="00421F26" w:rsidP="00421F26">
      <w:pPr>
        <w:ind w:firstLineChars="200" w:firstLine="420"/>
        <w:rPr>
          <w:ins w:id="11414" w:author="hp" w:date="2016-06-13T08:53:00Z"/>
          <w:szCs w:val="21"/>
        </w:rPr>
      </w:pPr>
      <w:ins w:id="11415" w:author="hp" w:date="2016-06-13T08:53:00Z">
        <w:r w:rsidRPr="008723F3">
          <w:rPr>
            <w:rFonts w:hint="eastAsia"/>
            <w:szCs w:val="21"/>
          </w:rPr>
          <w:t>影响高压变频调速技术发展的主要因素有：</w:t>
        </w:r>
        <w:r w:rsidRPr="008723F3">
          <w:rPr>
            <w:szCs w:val="21"/>
          </w:rPr>
          <w:t>1</w:t>
        </w:r>
        <w:r w:rsidRPr="008723F3">
          <w:rPr>
            <w:rFonts w:hint="eastAsia"/>
            <w:szCs w:val="21"/>
          </w:rPr>
          <w:t>）大功率交流电机供电电压高而功率元件耐压低：</w:t>
        </w:r>
        <w:r w:rsidRPr="008723F3">
          <w:rPr>
            <w:szCs w:val="21"/>
          </w:rPr>
          <w:t>2</w:t>
        </w:r>
        <w:r w:rsidRPr="008723F3">
          <w:rPr>
            <w:rFonts w:hint="eastAsia"/>
            <w:szCs w:val="21"/>
          </w:rPr>
          <w:t>）高压变频调速技术难度大，技术含量高，而用于风机水泵节能只需低投入，由节电费中即可收回成本。这两个矛盾构成了高压变频调速技术研究和推广的世界性难题，也是世界各大电气公司技术竞争的热点之一。因此出现了高—低—高式、高—低式、高—高式、低压单相交频器单元串联式、中点钳位三电平式等高压变频器方案。</w:t>
        </w:r>
      </w:ins>
    </w:p>
    <w:p w14:paraId="2F3C1184" w14:textId="77777777" w:rsidR="00421F26" w:rsidRPr="008723F3" w:rsidRDefault="00421F26" w:rsidP="00421F26">
      <w:pPr>
        <w:ind w:firstLineChars="200" w:firstLine="420"/>
        <w:rPr>
          <w:ins w:id="11416" w:author="hp" w:date="2016-06-13T08:53:00Z"/>
          <w:szCs w:val="21"/>
        </w:rPr>
      </w:pPr>
      <w:ins w:id="11417" w:author="hp" w:date="2016-06-13T08:53:00Z">
        <w:r w:rsidRPr="008723F3">
          <w:rPr>
            <w:rFonts w:hint="eastAsia"/>
            <w:szCs w:val="21"/>
          </w:rPr>
          <w:t>交流变频调速技术发展多年，交交变频及交直交变频技术已在众多工业现场得到广泛应用。交交变频通常采用晶闸管自然换流方式，没有中间环节，与交直交变频相比，变频效率高，结构简单，便于后期维护，但由于其最高输出频率为电网频率的</w:t>
        </w:r>
        <w:r w:rsidRPr="008723F3">
          <w:rPr>
            <w:szCs w:val="21"/>
          </w:rPr>
          <w:t>1/3—1/2</w:t>
        </w:r>
        <w:r w:rsidRPr="008723F3">
          <w:rPr>
            <w:rFonts w:hint="eastAsia"/>
            <w:szCs w:val="21"/>
          </w:rPr>
          <w:t>，调频范围窄，存在无功功率消耗，易对电网产生谐波污染，在传统低频范围内有很大的优势；交直交变频一般采用全控性电力电子器件，由于存在中间直流环节，使得变频效率不如交交变频，设备的体积较大，工程造价较高，但交直交变频对电网的不良影响较小，谐波极低，功率因数较高，调速范围大，适用于要求精度高、调速性能较好的工业场合。综上可以看出，两种方案各有优缺点，在选择传动方案时需根据经济成本、运行需求等方面综合考虑。</w:t>
        </w:r>
      </w:ins>
    </w:p>
    <w:p w14:paraId="2E78CEF2" w14:textId="2D9F57E3" w:rsidR="00421F26" w:rsidRPr="008723F3" w:rsidRDefault="00AC7163" w:rsidP="00421F26">
      <w:pPr>
        <w:pStyle w:val="30"/>
        <w:tabs>
          <w:tab w:val="clear" w:pos="720"/>
          <w:tab w:val="num" w:pos="0"/>
        </w:tabs>
        <w:rPr>
          <w:ins w:id="11418" w:author="hp" w:date="2016-06-13T08:53:00Z"/>
          <w:rFonts w:ascii="Times New Roman" w:hAnsi="Times New Roman"/>
          <w:sz w:val="22"/>
        </w:rPr>
      </w:pPr>
      <w:bookmarkStart w:id="11419" w:name="_Toc453405563"/>
      <w:bookmarkStart w:id="11420" w:name="_Toc453424503"/>
      <w:ins w:id="11421" w:author="hp" w:date="2016-06-14T08:04:00Z">
        <w:r>
          <w:rPr>
            <w:rFonts w:ascii="Times New Roman" w:hAnsi="Times New Roman" w:hint="eastAsia"/>
            <w:sz w:val="22"/>
          </w:rPr>
          <w:lastRenderedPageBreak/>
          <w:t>热轧</w:t>
        </w:r>
      </w:ins>
      <w:ins w:id="11422" w:author="hp" w:date="2016-06-13T08:53:00Z">
        <w:r w:rsidR="00421F26" w:rsidRPr="008723F3">
          <w:rPr>
            <w:rFonts w:ascii="Times New Roman" w:hAnsi="Times New Roman" w:hint="eastAsia"/>
            <w:sz w:val="22"/>
          </w:rPr>
          <w:t>主传动</w:t>
        </w:r>
      </w:ins>
      <w:ins w:id="11423" w:author="hp" w:date="2016-06-14T08:04:00Z">
        <w:r>
          <w:rPr>
            <w:rFonts w:ascii="Times New Roman" w:hAnsi="Times New Roman" w:hint="eastAsia"/>
            <w:sz w:val="22"/>
          </w:rPr>
          <w:t>电气</w:t>
        </w:r>
      </w:ins>
      <w:ins w:id="11424" w:author="hp" w:date="2016-06-13T08:53:00Z">
        <w:r w:rsidR="00421F26" w:rsidRPr="008723F3">
          <w:rPr>
            <w:rFonts w:ascii="Times New Roman" w:hAnsi="Times New Roman" w:hint="eastAsia"/>
            <w:sz w:val="22"/>
          </w:rPr>
          <w:t>系统应用</w:t>
        </w:r>
        <w:bookmarkEnd w:id="11419"/>
        <w:bookmarkEnd w:id="11420"/>
      </w:ins>
    </w:p>
    <w:p w14:paraId="6BA7D328" w14:textId="77777777" w:rsidR="00421F26" w:rsidRPr="008723F3" w:rsidRDefault="00421F26" w:rsidP="00421F26">
      <w:pPr>
        <w:ind w:firstLineChars="200" w:firstLine="420"/>
        <w:rPr>
          <w:ins w:id="11425" w:author="hp" w:date="2016-06-13T08:53:00Z"/>
          <w:snapToGrid w:val="0"/>
          <w:kern w:val="0"/>
          <w:szCs w:val="21"/>
        </w:rPr>
      </w:pPr>
      <w:ins w:id="11426" w:author="hp" w:date="2016-06-13T08:53:00Z">
        <w:r w:rsidRPr="008723F3">
          <w:rPr>
            <w:rFonts w:hint="eastAsia"/>
            <w:szCs w:val="21"/>
          </w:rPr>
          <w:t>大功率化和全交流化日益成为冶金企业大型轧机驱动系统装备的发展趋势，国内外新建轧机主电机功率在</w:t>
        </w:r>
        <w:r w:rsidRPr="008723F3">
          <w:rPr>
            <w:szCs w:val="21"/>
          </w:rPr>
          <w:t>3MW</w:t>
        </w:r>
        <w:r w:rsidRPr="008723F3">
          <w:rPr>
            <w:rFonts w:hint="eastAsia"/>
            <w:szCs w:val="21"/>
          </w:rPr>
          <w:t>以上的几乎全部采用大功率交流变频系统驱动。这其中，交交变频系统以其优秀的性价比，占有了一定的市场。凭借综合性能上的优势，以及无需无功补偿设备投资和场地占用而带来的好处，各个大型跨国公司开发研制的交直交中压三电平变频系统也越来越成为主流和优选方案，尤其是随着国产装备的逐步成熟，大功率交直交中压电气传动系统的优势将更加凸显。</w:t>
        </w:r>
      </w:ins>
    </w:p>
    <w:p w14:paraId="205C9D0B" w14:textId="77777777" w:rsidR="00421F26" w:rsidRPr="008723F3" w:rsidRDefault="00421F26" w:rsidP="00421F26">
      <w:pPr>
        <w:pStyle w:val="4"/>
        <w:spacing w:before="0" w:after="0" w:line="240" w:lineRule="auto"/>
        <w:rPr>
          <w:ins w:id="11427" w:author="hp" w:date="2016-06-13T08:53:00Z"/>
          <w:rFonts w:ascii="Times New Roman" w:eastAsia="宋体" w:hAnsi="Times New Roman"/>
          <w:sz w:val="20"/>
        </w:rPr>
      </w:pPr>
      <w:ins w:id="11428" w:author="hp" w:date="2016-06-13T08:53:00Z">
        <w:r w:rsidRPr="008723F3">
          <w:rPr>
            <w:rFonts w:ascii="Times New Roman" w:eastAsia="宋体" w:hAnsi="Times New Roman"/>
            <w:sz w:val="20"/>
          </w:rPr>
          <w:t>SL150</w:t>
        </w:r>
        <w:r w:rsidRPr="008723F3">
          <w:rPr>
            <w:rFonts w:ascii="Times New Roman" w:eastAsia="宋体" w:hAnsi="Times New Roman" w:hint="eastAsia"/>
            <w:sz w:val="20"/>
          </w:rPr>
          <w:t>交交变频系统</w:t>
        </w:r>
      </w:ins>
    </w:p>
    <w:p w14:paraId="1C017E0C" w14:textId="77777777" w:rsidR="00421F26" w:rsidRPr="008723F3" w:rsidRDefault="00421F26" w:rsidP="00421F26">
      <w:pPr>
        <w:ind w:firstLineChars="200" w:firstLine="420"/>
        <w:rPr>
          <w:ins w:id="11429" w:author="hp" w:date="2016-06-13T08:53:00Z"/>
          <w:color w:val="000000"/>
          <w:szCs w:val="21"/>
        </w:rPr>
      </w:pPr>
      <w:ins w:id="11430" w:author="hp" w:date="2016-06-13T08:53:00Z">
        <w:r w:rsidRPr="008723F3">
          <w:rPr>
            <w:rFonts w:hint="eastAsia"/>
            <w:color w:val="000000"/>
            <w:szCs w:val="21"/>
          </w:rPr>
          <w:t>随着电力电子技术和控制理论的不断发展成熟以及市场对钢铁新产品的需求日益多样化，企业生产对轧机交交变频调速主传动系统在能效性、可靠性、稳定性等方面也不断提出新的要求。由西门子公司推出的交交变频调速系统</w:t>
        </w:r>
        <w:r w:rsidRPr="008723F3">
          <w:rPr>
            <w:color w:val="000000"/>
            <w:szCs w:val="21"/>
          </w:rPr>
          <w:t>SINAMICS SL150</w:t>
        </w:r>
        <w:r w:rsidRPr="008723F3">
          <w:rPr>
            <w:rFonts w:hint="eastAsia"/>
            <w:color w:val="000000"/>
            <w:szCs w:val="21"/>
          </w:rPr>
          <w:t>是上一代</w:t>
        </w:r>
        <w:r w:rsidRPr="008723F3">
          <w:rPr>
            <w:color w:val="000000"/>
            <w:szCs w:val="21"/>
          </w:rPr>
          <w:t>SIMADYN</w:t>
        </w:r>
        <w:r w:rsidRPr="008723F3">
          <w:rPr>
            <w:rFonts w:hint="eastAsia"/>
            <w:color w:val="000000"/>
            <w:szCs w:val="21"/>
          </w:rPr>
          <w:t>—</w:t>
        </w:r>
        <w:r w:rsidRPr="008723F3">
          <w:rPr>
            <w:color w:val="000000"/>
            <w:szCs w:val="21"/>
          </w:rPr>
          <w:t>D</w:t>
        </w:r>
        <w:r w:rsidRPr="008723F3">
          <w:rPr>
            <w:rFonts w:hint="eastAsia"/>
            <w:color w:val="000000"/>
            <w:szCs w:val="21"/>
          </w:rPr>
          <w:t>系统的升级替代产品，其额定功率最高可达</w:t>
        </w:r>
        <w:r w:rsidRPr="008723F3">
          <w:rPr>
            <w:color w:val="000000"/>
            <w:szCs w:val="21"/>
          </w:rPr>
          <w:t>36 MW</w:t>
        </w:r>
        <w:r w:rsidRPr="008723F3">
          <w:rPr>
            <w:rFonts w:hint="eastAsia"/>
            <w:color w:val="000000"/>
            <w:szCs w:val="21"/>
          </w:rPr>
          <w:t>，很适合控制具有高转矩和低定子频率的高额定功率感应电机或同步电机。这些变频器采用数量较少的半导体功率器件即可，设计相对简单，同时具有极高的短时间过载能力（</w:t>
        </w:r>
        <w:r w:rsidRPr="008723F3">
          <w:rPr>
            <w:rFonts w:hint="eastAsia"/>
            <w:color w:val="000000"/>
            <w:szCs w:val="21"/>
          </w:rPr>
          <w:t>200%</w:t>
        </w:r>
        <w:r w:rsidRPr="008723F3">
          <w:rPr>
            <w:rFonts w:hint="eastAsia"/>
            <w:color w:val="000000"/>
            <w:szCs w:val="21"/>
          </w:rPr>
          <w:t>，持续时间</w:t>
        </w:r>
        <w:r w:rsidRPr="008723F3">
          <w:rPr>
            <w:rFonts w:hint="eastAsia"/>
            <w:color w:val="000000"/>
            <w:szCs w:val="21"/>
          </w:rPr>
          <w:t>60s</w:t>
        </w:r>
        <w:r w:rsidRPr="008723F3">
          <w:rPr>
            <w:rFonts w:hint="eastAsia"/>
            <w:color w:val="000000"/>
            <w:szCs w:val="21"/>
          </w:rPr>
          <w:t>）。因此，</w:t>
        </w:r>
        <w:r w:rsidRPr="008723F3">
          <w:rPr>
            <w:rFonts w:hint="eastAsia"/>
            <w:color w:val="000000"/>
            <w:szCs w:val="21"/>
          </w:rPr>
          <w:t>SINAMICS SL150</w:t>
        </w:r>
        <w:r w:rsidRPr="008723F3">
          <w:rPr>
            <w:rFonts w:hint="eastAsia"/>
            <w:color w:val="000000"/>
            <w:szCs w:val="21"/>
          </w:rPr>
          <w:t>交交变频系统具有高能效和可靠性强等特点。</w:t>
        </w:r>
      </w:ins>
    </w:p>
    <w:p w14:paraId="004D5E0B" w14:textId="77777777" w:rsidR="00421F26" w:rsidRPr="008723F3" w:rsidRDefault="00421F26" w:rsidP="00421F26">
      <w:pPr>
        <w:ind w:firstLineChars="200" w:firstLine="420"/>
        <w:rPr>
          <w:ins w:id="11431" w:author="hp" w:date="2016-06-13T08:53:00Z"/>
          <w:szCs w:val="21"/>
        </w:rPr>
      </w:pPr>
      <w:ins w:id="11432" w:author="hp" w:date="2016-06-13T08:53:00Z">
        <w:r w:rsidRPr="008723F3">
          <w:rPr>
            <w:rFonts w:hint="eastAsia"/>
            <w:color w:val="000000"/>
            <w:szCs w:val="21"/>
          </w:rPr>
          <w:t>该变频调速系统由控制装置及功率回路组成。</w:t>
        </w:r>
        <w:r w:rsidRPr="008723F3">
          <w:rPr>
            <w:rFonts w:hint="eastAsia"/>
            <w:szCs w:val="21"/>
          </w:rPr>
          <w:t>控制装置由处理器、</w:t>
        </w:r>
        <w:r w:rsidRPr="008723F3">
          <w:rPr>
            <w:szCs w:val="21"/>
          </w:rPr>
          <w:t>PSA</w:t>
        </w:r>
        <w:r w:rsidRPr="008723F3">
          <w:rPr>
            <w:rFonts w:hint="eastAsia"/>
            <w:szCs w:val="21"/>
          </w:rPr>
          <w:t>模板、远程</w:t>
        </w:r>
        <w:r w:rsidRPr="008723F3">
          <w:rPr>
            <w:szCs w:val="21"/>
          </w:rPr>
          <w:t>ET200</w:t>
        </w:r>
        <w:r w:rsidRPr="008723F3">
          <w:rPr>
            <w:rFonts w:hint="eastAsia"/>
            <w:szCs w:val="21"/>
          </w:rPr>
          <w:t>、核心单元</w:t>
        </w:r>
        <w:r w:rsidRPr="008723F3">
          <w:rPr>
            <w:szCs w:val="21"/>
          </w:rPr>
          <w:t>I/O</w:t>
        </w:r>
        <w:r w:rsidRPr="008723F3">
          <w:rPr>
            <w:rFonts w:hint="eastAsia"/>
            <w:szCs w:val="21"/>
          </w:rPr>
          <w:t>模板、以及</w:t>
        </w:r>
        <w:r w:rsidRPr="008723F3">
          <w:rPr>
            <w:szCs w:val="21"/>
          </w:rPr>
          <w:t>OP</w:t>
        </w:r>
        <w:r w:rsidRPr="008723F3">
          <w:rPr>
            <w:rFonts w:hint="eastAsia"/>
            <w:szCs w:val="21"/>
          </w:rPr>
          <w:t>面板等设备组成。其中，处理器部分由</w:t>
        </w:r>
        <w:r w:rsidRPr="008723F3">
          <w:rPr>
            <w:szCs w:val="21"/>
          </w:rPr>
          <w:t>Sinamics CU320</w:t>
        </w:r>
        <w:r w:rsidRPr="008723F3">
          <w:rPr>
            <w:rFonts w:hint="eastAsia"/>
            <w:szCs w:val="21"/>
          </w:rPr>
          <w:t>模板及</w:t>
        </w:r>
        <w:r w:rsidRPr="008723F3">
          <w:rPr>
            <w:szCs w:val="21"/>
          </w:rPr>
          <w:t>Simotion D445</w:t>
        </w:r>
        <w:r w:rsidRPr="008723F3">
          <w:rPr>
            <w:rFonts w:hint="eastAsia"/>
            <w:szCs w:val="21"/>
          </w:rPr>
          <w:t>（或</w:t>
        </w:r>
        <w:r w:rsidRPr="008723F3">
          <w:rPr>
            <w:szCs w:val="21"/>
          </w:rPr>
          <w:t>D455</w:t>
        </w:r>
        <w:r w:rsidRPr="008723F3">
          <w:rPr>
            <w:rFonts w:hint="eastAsia"/>
            <w:szCs w:val="21"/>
          </w:rPr>
          <w:t>）</w:t>
        </w:r>
        <w:r w:rsidRPr="008723F3">
          <w:rPr>
            <w:szCs w:val="21"/>
          </w:rPr>
          <w:t xml:space="preserve"> </w:t>
        </w:r>
        <w:r w:rsidRPr="008723F3">
          <w:rPr>
            <w:rFonts w:hint="eastAsia"/>
            <w:szCs w:val="21"/>
          </w:rPr>
          <w:t>模板组成；</w:t>
        </w:r>
        <w:r w:rsidRPr="008723F3">
          <w:rPr>
            <w:szCs w:val="21"/>
          </w:rPr>
          <w:t>PSA</w:t>
        </w:r>
        <w:r w:rsidRPr="008723F3">
          <w:rPr>
            <w:rFonts w:hint="eastAsia"/>
            <w:szCs w:val="21"/>
          </w:rPr>
          <w:t>为功率匹配模块，主要用于连接功率回路和控制装置，传输由检测元件的测量出的电流电压实际值并向功率回路发送脉冲触发信号；</w:t>
        </w:r>
        <w:r w:rsidRPr="008723F3">
          <w:rPr>
            <w:szCs w:val="21"/>
          </w:rPr>
          <w:t>CU320</w:t>
        </w:r>
        <w:r w:rsidRPr="008723F3">
          <w:rPr>
            <w:rFonts w:hint="eastAsia"/>
            <w:szCs w:val="21"/>
          </w:rPr>
          <w:t>是核心处理运算单元，实现三相交流电控制、速度控制和矢量变换计算等；</w:t>
        </w:r>
        <w:r w:rsidRPr="008723F3">
          <w:rPr>
            <w:szCs w:val="21"/>
          </w:rPr>
          <w:t xml:space="preserve"> D445</w:t>
        </w:r>
        <w:r w:rsidRPr="008723F3">
          <w:rPr>
            <w:rFonts w:hint="eastAsia"/>
            <w:szCs w:val="21"/>
          </w:rPr>
          <w:t>为工艺调速处理单元，主要完成电动机启停逻辑控制和工艺控制，主回路合分闸逻辑控制，故障报警综合处理，系统数据通信等任务。整个变频系统利用</w:t>
        </w:r>
        <w:r w:rsidRPr="008723F3">
          <w:rPr>
            <w:szCs w:val="21"/>
          </w:rPr>
          <w:t>Profibus DP</w:t>
        </w:r>
        <w:r w:rsidRPr="008723F3">
          <w:rPr>
            <w:rFonts w:hint="eastAsia"/>
            <w:szCs w:val="21"/>
          </w:rPr>
          <w:t>网络在</w:t>
        </w:r>
        <w:r w:rsidRPr="008723F3">
          <w:rPr>
            <w:szCs w:val="21"/>
          </w:rPr>
          <w:t>CU320</w:t>
        </w:r>
        <w:r w:rsidRPr="008723F3">
          <w:rPr>
            <w:rFonts w:hint="eastAsia"/>
            <w:szCs w:val="21"/>
          </w:rPr>
          <w:t>、</w:t>
        </w:r>
        <w:r w:rsidRPr="008723F3">
          <w:rPr>
            <w:szCs w:val="21"/>
          </w:rPr>
          <w:t>6RA70</w:t>
        </w:r>
        <w:r w:rsidRPr="008723F3">
          <w:rPr>
            <w:rFonts w:hint="eastAsia"/>
            <w:szCs w:val="21"/>
          </w:rPr>
          <w:t>以及多个</w:t>
        </w:r>
        <w:r w:rsidRPr="008723F3">
          <w:rPr>
            <w:szCs w:val="21"/>
          </w:rPr>
          <w:t>ET200</w:t>
        </w:r>
        <w:r w:rsidRPr="008723F3">
          <w:rPr>
            <w:rFonts w:hint="eastAsia"/>
            <w:szCs w:val="21"/>
          </w:rPr>
          <w:t>远程</w:t>
        </w:r>
        <w:r w:rsidRPr="008723F3">
          <w:rPr>
            <w:szCs w:val="21"/>
          </w:rPr>
          <w:t xml:space="preserve">I/O </w:t>
        </w:r>
        <w:r w:rsidRPr="008723F3">
          <w:rPr>
            <w:rFonts w:hint="eastAsia"/>
            <w:szCs w:val="21"/>
          </w:rPr>
          <w:t>站之间实现数据传输，完成多种数据采集或动作命令下发。</w:t>
        </w:r>
        <w:r w:rsidRPr="008723F3">
          <w:rPr>
            <w:szCs w:val="21"/>
          </w:rPr>
          <w:t>D445</w:t>
        </w:r>
        <w:r w:rsidRPr="008723F3">
          <w:rPr>
            <w:rFonts w:hint="eastAsia"/>
            <w:szCs w:val="21"/>
          </w:rPr>
          <w:t>与工程师站（</w:t>
        </w:r>
        <w:r w:rsidRPr="008723F3">
          <w:rPr>
            <w:szCs w:val="21"/>
          </w:rPr>
          <w:t>PC</w:t>
        </w:r>
        <w:r w:rsidRPr="008723F3">
          <w:rPr>
            <w:rFonts w:hint="eastAsia"/>
            <w:szCs w:val="21"/>
          </w:rPr>
          <w:t>）、</w:t>
        </w:r>
        <w:r w:rsidRPr="008723F3">
          <w:rPr>
            <w:szCs w:val="21"/>
          </w:rPr>
          <w:t xml:space="preserve">OP177 </w:t>
        </w:r>
        <w:r w:rsidRPr="008723F3">
          <w:rPr>
            <w:rFonts w:hint="eastAsia"/>
            <w:szCs w:val="21"/>
          </w:rPr>
          <w:t>面板也可通过如以太网、串口、</w:t>
        </w:r>
        <w:r w:rsidRPr="008723F3">
          <w:rPr>
            <w:szCs w:val="21"/>
          </w:rPr>
          <w:t>MPI</w:t>
        </w:r>
        <w:r w:rsidRPr="008723F3">
          <w:rPr>
            <w:rFonts w:hint="eastAsia"/>
            <w:szCs w:val="21"/>
          </w:rPr>
          <w:t>等多种通信方式进行通信，并支持</w:t>
        </w:r>
        <w:r w:rsidRPr="008723F3">
          <w:rPr>
            <w:szCs w:val="21"/>
          </w:rPr>
          <w:t xml:space="preserve"> SL</w:t>
        </w:r>
        <w:r w:rsidRPr="008723F3">
          <w:rPr>
            <w:rFonts w:hint="eastAsia"/>
            <w:szCs w:val="21"/>
          </w:rPr>
          <w:t>150</w:t>
        </w:r>
        <w:r w:rsidRPr="008723F3">
          <w:rPr>
            <w:rFonts w:hint="eastAsia"/>
            <w:szCs w:val="21"/>
          </w:rPr>
          <w:t>服务软件在线访问，便于协助现场调试。</w:t>
        </w:r>
      </w:ins>
    </w:p>
    <w:p w14:paraId="331D6AA5" w14:textId="77777777" w:rsidR="00421F26" w:rsidRPr="008723F3" w:rsidRDefault="00421F26" w:rsidP="00421F26">
      <w:pPr>
        <w:ind w:firstLineChars="200" w:firstLine="420"/>
        <w:rPr>
          <w:ins w:id="11433" w:author="hp" w:date="2016-06-13T08:53:00Z"/>
          <w:color w:val="000000"/>
          <w:szCs w:val="21"/>
        </w:rPr>
      </w:pPr>
      <w:ins w:id="11434" w:author="hp" w:date="2016-06-13T08:53:00Z">
        <w:r w:rsidRPr="008723F3">
          <w:rPr>
            <w:rFonts w:hint="eastAsia"/>
            <w:color w:val="000000"/>
            <w:szCs w:val="21"/>
          </w:rPr>
          <w:t>功率回路由励磁回路（对电励磁同步电机）和定子回路两部分组成，根据矢量控制原理完成主电机精确的转矩和转速控制，进而在轧机上实现工艺调速功能。其中，定子回路向定子供电，由原副边三裂解的整流变压器通过高压开关连接至电网，变压器副边分别向大功率变频柜供电。励磁回路向主电机的转子供电，主要通过高压开关向励磁变压器供电，变压器副边连接至</w:t>
        </w:r>
        <w:r w:rsidRPr="008723F3">
          <w:rPr>
            <w:szCs w:val="21"/>
          </w:rPr>
          <w:t>6RA70</w:t>
        </w:r>
        <w:r w:rsidRPr="008723F3">
          <w:rPr>
            <w:rFonts w:hint="eastAsia"/>
            <w:color w:val="000000"/>
            <w:szCs w:val="21"/>
          </w:rPr>
          <w:t>整流装置，</w:t>
        </w:r>
        <w:r w:rsidRPr="008723F3">
          <w:rPr>
            <w:rFonts w:hint="eastAsia"/>
            <w:color w:val="000000"/>
            <w:szCs w:val="21"/>
          </w:rPr>
          <w:t xml:space="preserve"> </w:t>
        </w:r>
        <w:r w:rsidRPr="008723F3">
          <w:rPr>
            <w:rFonts w:hint="eastAsia"/>
            <w:color w:val="000000"/>
            <w:szCs w:val="21"/>
          </w:rPr>
          <w:t>通过</w:t>
        </w:r>
        <w:r w:rsidRPr="008723F3">
          <w:rPr>
            <w:rFonts w:hint="eastAsia"/>
            <w:color w:val="000000"/>
            <w:szCs w:val="21"/>
          </w:rPr>
          <w:t>Profibus DP</w:t>
        </w:r>
        <w:r w:rsidRPr="008723F3">
          <w:rPr>
            <w:rFonts w:hint="eastAsia"/>
            <w:color w:val="000000"/>
            <w:szCs w:val="21"/>
          </w:rPr>
          <w:t>连接</w:t>
        </w:r>
        <w:r w:rsidRPr="008723F3">
          <w:rPr>
            <w:szCs w:val="21"/>
          </w:rPr>
          <w:t>6RA70</w:t>
        </w:r>
        <w:r w:rsidRPr="008723F3">
          <w:rPr>
            <w:rFonts w:hint="eastAsia"/>
            <w:color w:val="000000"/>
            <w:szCs w:val="21"/>
          </w:rPr>
          <w:t>与</w:t>
        </w:r>
        <w:r w:rsidRPr="008723F3">
          <w:rPr>
            <w:rFonts w:hint="eastAsia"/>
            <w:color w:val="000000"/>
            <w:szCs w:val="21"/>
          </w:rPr>
          <w:t xml:space="preserve"> SL150 </w:t>
        </w:r>
        <w:r w:rsidRPr="008723F3">
          <w:rPr>
            <w:rFonts w:hint="eastAsia"/>
            <w:color w:val="000000"/>
            <w:szCs w:val="21"/>
          </w:rPr>
          <w:t>控制装置的</w:t>
        </w:r>
        <w:r w:rsidRPr="008723F3">
          <w:rPr>
            <w:rFonts w:hint="eastAsia"/>
            <w:color w:val="000000"/>
            <w:szCs w:val="21"/>
          </w:rPr>
          <w:t>D445</w:t>
        </w:r>
        <w:r w:rsidRPr="008723F3">
          <w:rPr>
            <w:rFonts w:hint="eastAsia"/>
            <w:color w:val="000000"/>
            <w:szCs w:val="21"/>
          </w:rPr>
          <w:t>工艺处理单元模板，从而将矢量控制运算得到的励磁电流设定值传输给</w:t>
        </w:r>
        <w:r w:rsidRPr="008723F3">
          <w:rPr>
            <w:szCs w:val="21"/>
          </w:rPr>
          <w:t>6RA70</w:t>
        </w:r>
        <w:r w:rsidRPr="008723F3">
          <w:rPr>
            <w:rFonts w:hint="eastAsia"/>
            <w:color w:val="000000"/>
            <w:szCs w:val="21"/>
          </w:rPr>
          <w:t>，通过</w:t>
        </w:r>
        <w:r w:rsidRPr="008723F3">
          <w:rPr>
            <w:szCs w:val="21"/>
          </w:rPr>
          <w:t>6RA70</w:t>
        </w:r>
        <w:r w:rsidRPr="008723F3">
          <w:rPr>
            <w:rFonts w:hint="eastAsia"/>
            <w:color w:val="000000"/>
            <w:szCs w:val="21"/>
          </w:rPr>
          <w:t>装置的调节控制，为电动机提供实际励磁电流。</w:t>
        </w:r>
      </w:ins>
    </w:p>
    <w:p w14:paraId="0A90FA96" w14:textId="6BC9AEA5" w:rsidR="00421F26" w:rsidRPr="008723F3" w:rsidRDefault="00421F26" w:rsidP="00421F26">
      <w:pPr>
        <w:ind w:firstLineChars="200" w:firstLine="420"/>
        <w:jc w:val="center"/>
        <w:rPr>
          <w:ins w:id="11435" w:author="hp" w:date="2016-06-13T08:53:00Z"/>
          <w:szCs w:val="21"/>
        </w:rPr>
      </w:pPr>
      <w:ins w:id="11436" w:author="hp" w:date="2016-06-13T08:53:00Z">
        <w:r w:rsidRPr="008723F3">
          <w:rPr>
            <w:noProof/>
            <w:szCs w:val="22"/>
          </w:rPr>
          <w:drawing>
            <wp:inline distT="0" distB="0" distL="0" distR="0" wp14:anchorId="2D89E26F" wp14:editId="0B62E3CC">
              <wp:extent cx="3429000" cy="2343150"/>
              <wp:effectExtent l="0" t="0" r="0" b="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47">
                        <a:extLst>
                          <a:ext uri="{28A0092B-C50C-407E-A947-70E740481C1C}">
                            <a14:useLocalDpi xmlns:a14="http://schemas.microsoft.com/office/drawing/2010/main" val="0"/>
                          </a:ext>
                        </a:extLst>
                      </a:blip>
                      <a:srcRect/>
                      <a:stretch>
                        <a:fillRect/>
                      </a:stretch>
                    </pic:blipFill>
                    <pic:spPr bwMode="auto">
                      <a:xfrm>
                        <a:off x="0" y="0"/>
                        <a:ext cx="3429000" cy="2343150"/>
                      </a:xfrm>
                      <a:prstGeom prst="rect">
                        <a:avLst/>
                      </a:prstGeom>
                      <a:noFill/>
                      <a:ln>
                        <a:noFill/>
                      </a:ln>
                    </pic:spPr>
                  </pic:pic>
                </a:graphicData>
              </a:graphic>
            </wp:inline>
          </w:drawing>
        </w:r>
      </w:ins>
    </w:p>
    <w:p w14:paraId="76EA08A8" w14:textId="77777777" w:rsidR="00421F26" w:rsidRPr="008723F3" w:rsidRDefault="00421F26" w:rsidP="00421F26">
      <w:pPr>
        <w:ind w:firstLineChars="200" w:firstLine="420"/>
        <w:jc w:val="center"/>
        <w:rPr>
          <w:ins w:id="11437" w:author="hp" w:date="2016-06-13T08:53:00Z"/>
          <w:szCs w:val="21"/>
        </w:rPr>
      </w:pPr>
      <w:ins w:id="11438" w:author="hp" w:date="2016-06-13T08:53:00Z">
        <w:r w:rsidRPr="00B5724F">
          <w:rPr>
            <w:rFonts w:hint="eastAsia"/>
            <w:szCs w:val="21"/>
          </w:rPr>
          <w:t>图</w:t>
        </w:r>
        <w:r w:rsidRPr="00B5724F">
          <w:rPr>
            <w:rFonts w:hint="eastAsia"/>
            <w:szCs w:val="21"/>
          </w:rPr>
          <w:t>9-86</w:t>
        </w:r>
        <w:r>
          <w:rPr>
            <w:rFonts w:hint="eastAsia"/>
            <w:szCs w:val="21"/>
          </w:rPr>
          <w:t xml:space="preserve"> </w:t>
        </w:r>
        <w:r w:rsidRPr="00B5724F">
          <w:rPr>
            <w:rFonts w:hint="eastAsia"/>
            <w:szCs w:val="21"/>
          </w:rPr>
          <w:t>SL150</w:t>
        </w:r>
        <w:r>
          <w:rPr>
            <w:rFonts w:hint="eastAsia"/>
            <w:szCs w:val="21"/>
          </w:rPr>
          <w:t>变频调速系统</w:t>
        </w:r>
        <w:r w:rsidRPr="00B5724F">
          <w:rPr>
            <w:rFonts w:hint="eastAsia"/>
            <w:szCs w:val="21"/>
          </w:rPr>
          <w:t>硬件系统结构图</w:t>
        </w:r>
      </w:ins>
    </w:p>
    <w:p w14:paraId="0B5B0FC4" w14:textId="77777777" w:rsidR="00421F26" w:rsidRPr="008723F3" w:rsidRDefault="00421F26" w:rsidP="00421F26">
      <w:pPr>
        <w:ind w:firstLineChars="200" w:firstLine="420"/>
        <w:rPr>
          <w:ins w:id="11439" w:author="hp" w:date="2016-06-13T08:53:00Z"/>
          <w:szCs w:val="21"/>
        </w:rPr>
      </w:pPr>
      <w:ins w:id="11440" w:author="hp" w:date="2016-06-13T08:53:00Z">
        <w:r w:rsidRPr="008723F3">
          <w:rPr>
            <w:szCs w:val="21"/>
          </w:rPr>
          <w:t>SL150</w:t>
        </w:r>
        <w:r w:rsidRPr="008723F3">
          <w:rPr>
            <w:rFonts w:hint="eastAsia"/>
            <w:szCs w:val="21"/>
          </w:rPr>
          <w:t>控制系统软件为</w:t>
        </w:r>
        <w:r w:rsidRPr="008723F3">
          <w:rPr>
            <w:szCs w:val="21"/>
          </w:rPr>
          <w:t>Scout</w:t>
        </w:r>
        <w:r w:rsidRPr="008723F3">
          <w:rPr>
            <w:rFonts w:hint="eastAsia"/>
            <w:szCs w:val="21"/>
          </w:rPr>
          <w:t>与</w:t>
        </w:r>
        <w:r w:rsidRPr="008723F3">
          <w:rPr>
            <w:szCs w:val="21"/>
          </w:rPr>
          <w:t>Starter</w:t>
        </w:r>
        <w:r w:rsidRPr="008723F3">
          <w:rPr>
            <w:rFonts w:hint="eastAsia"/>
            <w:szCs w:val="21"/>
          </w:rPr>
          <w:t>相结合的编程软件，适用于</w:t>
        </w:r>
        <w:r w:rsidRPr="008723F3">
          <w:rPr>
            <w:szCs w:val="21"/>
          </w:rPr>
          <w:t>Sinamics</w:t>
        </w:r>
        <w:r w:rsidRPr="008723F3">
          <w:rPr>
            <w:rFonts w:hint="eastAsia"/>
            <w:szCs w:val="21"/>
          </w:rPr>
          <w:t>系列所有系统产品，整个项目工程也可利用</w:t>
        </w:r>
        <w:r w:rsidRPr="008723F3">
          <w:rPr>
            <w:szCs w:val="21"/>
          </w:rPr>
          <w:t>Step7</w:t>
        </w:r>
        <w:r w:rsidRPr="008723F3">
          <w:rPr>
            <w:rFonts w:hint="eastAsia"/>
            <w:szCs w:val="21"/>
          </w:rPr>
          <w:t>平台实现集中管理，便于多传动系统之间以及传动与自动化系统间的</w:t>
        </w:r>
        <w:r w:rsidRPr="008723F3">
          <w:rPr>
            <w:rFonts w:hint="eastAsia"/>
            <w:szCs w:val="21"/>
          </w:rPr>
          <w:lastRenderedPageBreak/>
          <w:t>统一管理及维护。</w:t>
        </w:r>
        <w:r w:rsidRPr="008723F3">
          <w:rPr>
            <w:szCs w:val="21"/>
          </w:rPr>
          <w:t>SL150</w:t>
        </w:r>
        <w:r w:rsidRPr="008723F3">
          <w:rPr>
            <w:rFonts w:hint="eastAsia"/>
            <w:szCs w:val="21"/>
          </w:rPr>
          <w:t>采用了简易而构思良好的创新设计，具有功能较强的保护和异常诊断系统，可确保显著缩短与维护相关的停产时间，是目前国内较为常用的一类交交直接变换型中压变频产品。</w:t>
        </w:r>
      </w:ins>
    </w:p>
    <w:p w14:paraId="3F789A0F" w14:textId="77777777" w:rsidR="00421F26" w:rsidRPr="008723F3" w:rsidRDefault="00421F26" w:rsidP="00421F26">
      <w:pPr>
        <w:ind w:firstLineChars="200" w:firstLine="420"/>
        <w:rPr>
          <w:ins w:id="11441" w:author="hp" w:date="2016-06-13T08:53:00Z"/>
          <w:szCs w:val="21"/>
        </w:rPr>
      </w:pPr>
      <w:ins w:id="11442" w:author="hp" w:date="2016-06-13T08:53:00Z">
        <w:r w:rsidRPr="008723F3">
          <w:rPr>
            <w:rFonts w:hint="eastAsia"/>
            <w:szCs w:val="21"/>
          </w:rPr>
          <w:t>此外，由于交—交变频器固有的电路结构特点适合四象限运行，因而可在两个方向上进行驱动和制动，且无需任何附加成本。输出频率通常介于电网侧频率的</w:t>
        </w:r>
        <w:r w:rsidRPr="008723F3">
          <w:rPr>
            <w:rFonts w:hint="eastAsia"/>
            <w:szCs w:val="21"/>
          </w:rPr>
          <w:t xml:space="preserve"> 40% </w:t>
        </w:r>
        <w:r w:rsidRPr="008723F3">
          <w:rPr>
            <w:rFonts w:hint="eastAsia"/>
            <w:szCs w:val="21"/>
          </w:rPr>
          <w:t>和</w:t>
        </w:r>
        <w:r w:rsidRPr="008723F3">
          <w:rPr>
            <w:rFonts w:hint="eastAsia"/>
            <w:szCs w:val="21"/>
          </w:rPr>
          <w:t xml:space="preserve"> 44% </w:t>
        </w:r>
        <w:r w:rsidRPr="008723F3">
          <w:rPr>
            <w:rFonts w:hint="eastAsia"/>
            <w:szCs w:val="21"/>
          </w:rPr>
          <w:t>之间。整个变频器的开环和闭环控制及功率器件监视通过光缆以光电形式来执行。功率电路中的热量可通过机柜风扇，通过风冷的形式散发掉。</w:t>
        </w:r>
      </w:ins>
    </w:p>
    <w:p w14:paraId="10BB12B6" w14:textId="77777777" w:rsidR="00421F26" w:rsidRPr="008723F3" w:rsidRDefault="00421F26" w:rsidP="00421F26">
      <w:pPr>
        <w:pStyle w:val="4"/>
        <w:spacing w:before="0" w:after="0" w:line="240" w:lineRule="auto"/>
        <w:rPr>
          <w:ins w:id="11443" w:author="hp" w:date="2016-06-13T08:53:00Z"/>
          <w:rFonts w:ascii="Times New Roman" w:eastAsia="宋体" w:hAnsi="Times New Roman"/>
          <w:sz w:val="20"/>
        </w:rPr>
      </w:pPr>
      <w:ins w:id="11444" w:author="hp" w:date="2016-06-13T08:53:00Z">
        <w:r w:rsidRPr="008723F3">
          <w:rPr>
            <w:rFonts w:ascii="Times New Roman" w:eastAsia="宋体" w:hAnsi="Times New Roman"/>
            <w:sz w:val="20"/>
          </w:rPr>
          <w:t>ACS6000</w:t>
        </w:r>
        <w:r w:rsidRPr="008723F3">
          <w:rPr>
            <w:rFonts w:ascii="Times New Roman" w:eastAsia="宋体" w:hAnsi="Times New Roman" w:hint="eastAsia"/>
            <w:sz w:val="20"/>
          </w:rPr>
          <w:t>交直交中压变频系统</w:t>
        </w:r>
      </w:ins>
    </w:p>
    <w:p w14:paraId="73C97AC0" w14:textId="77777777" w:rsidR="00421F26" w:rsidRPr="008723F3" w:rsidRDefault="00421F26" w:rsidP="00421F26">
      <w:pPr>
        <w:ind w:firstLineChars="200" w:firstLine="420"/>
        <w:rPr>
          <w:ins w:id="11445" w:author="hp" w:date="2016-06-13T08:53:00Z"/>
          <w:color w:val="000000"/>
          <w:szCs w:val="21"/>
        </w:rPr>
      </w:pPr>
      <w:ins w:id="11446" w:author="hp" w:date="2016-06-13T08:53:00Z">
        <w:r w:rsidRPr="008723F3">
          <w:rPr>
            <w:rFonts w:hint="eastAsia"/>
            <w:color w:val="000000"/>
            <w:szCs w:val="21"/>
          </w:rPr>
          <w:t>瑞士</w:t>
        </w:r>
        <w:r w:rsidRPr="008723F3">
          <w:rPr>
            <w:color w:val="000000"/>
            <w:szCs w:val="21"/>
          </w:rPr>
          <w:t>ABB</w:t>
        </w:r>
        <w:r w:rsidRPr="008723F3">
          <w:rPr>
            <w:rFonts w:hint="eastAsia"/>
            <w:color w:val="000000"/>
            <w:szCs w:val="21"/>
          </w:rPr>
          <w:t>公司的</w:t>
        </w:r>
        <w:r w:rsidRPr="008723F3">
          <w:rPr>
            <w:color w:val="000000"/>
            <w:szCs w:val="21"/>
          </w:rPr>
          <w:t>ACS6000SD</w:t>
        </w:r>
        <w:r w:rsidRPr="008723F3">
          <w:rPr>
            <w:rFonts w:hint="eastAsia"/>
            <w:color w:val="000000"/>
            <w:szCs w:val="21"/>
          </w:rPr>
          <w:t>（控制同步电机）和</w:t>
        </w:r>
        <w:r w:rsidRPr="008723F3">
          <w:rPr>
            <w:color w:val="000000"/>
            <w:szCs w:val="21"/>
          </w:rPr>
          <w:t>ACS6000AD</w:t>
        </w:r>
        <w:r w:rsidRPr="008723F3">
          <w:rPr>
            <w:rFonts w:hint="eastAsia"/>
            <w:color w:val="000000"/>
            <w:szCs w:val="21"/>
          </w:rPr>
          <w:t>（控制异步交流电机）系列大功率中压交流传动系统主要使用的</w:t>
        </w:r>
        <w:r w:rsidRPr="008723F3">
          <w:rPr>
            <w:rFonts w:hint="eastAsia"/>
            <w:color w:val="000000"/>
            <w:szCs w:val="21"/>
          </w:rPr>
          <w:t>IGCT</w:t>
        </w:r>
        <w:r w:rsidRPr="008723F3">
          <w:rPr>
            <w:rFonts w:hint="eastAsia"/>
            <w:color w:val="000000"/>
            <w:szCs w:val="21"/>
          </w:rPr>
          <w:t>元件组成功率部分，变速传动的功率范围从</w:t>
        </w:r>
        <w:r w:rsidRPr="008723F3">
          <w:rPr>
            <w:rFonts w:hint="eastAsia"/>
            <w:color w:val="000000"/>
            <w:szCs w:val="21"/>
          </w:rPr>
          <w:t xml:space="preserve"> 3MW </w:t>
        </w:r>
        <w:r w:rsidRPr="008723F3">
          <w:rPr>
            <w:rFonts w:hint="eastAsia"/>
            <w:color w:val="000000"/>
            <w:szCs w:val="21"/>
          </w:rPr>
          <w:t>至</w:t>
        </w:r>
        <w:r w:rsidRPr="008723F3">
          <w:rPr>
            <w:rFonts w:hint="eastAsia"/>
            <w:color w:val="000000"/>
            <w:szCs w:val="21"/>
          </w:rPr>
          <w:t xml:space="preserve"> 27 MW</w:t>
        </w:r>
        <w:r w:rsidRPr="008723F3">
          <w:rPr>
            <w:rFonts w:hint="eastAsia"/>
            <w:color w:val="000000"/>
            <w:szCs w:val="21"/>
          </w:rPr>
          <w:t>，广泛应用于用于冶金、船舶、石化、矿山提升机等领域，是一种采用精确</w:t>
        </w:r>
        <w:r w:rsidRPr="008723F3">
          <w:rPr>
            <w:color w:val="000000"/>
            <w:szCs w:val="21"/>
          </w:rPr>
          <w:t>DTC</w:t>
        </w:r>
        <w:r w:rsidRPr="008723F3">
          <w:rPr>
            <w:rFonts w:hint="eastAsia"/>
            <w:color w:val="000000"/>
            <w:szCs w:val="21"/>
          </w:rPr>
          <w:t>直接转矩控制和脉宽调制技术的变频系统。</w:t>
        </w:r>
      </w:ins>
    </w:p>
    <w:p w14:paraId="1376FF27" w14:textId="77777777" w:rsidR="00421F26" w:rsidRPr="008723F3" w:rsidRDefault="00421F26" w:rsidP="00421F26">
      <w:pPr>
        <w:ind w:firstLineChars="200" w:firstLine="420"/>
        <w:rPr>
          <w:ins w:id="11447" w:author="hp" w:date="2016-06-13T08:53:00Z"/>
          <w:szCs w:val="21"/>
        </w:rPr>
      </w:pPr>
      <w:ins w:id="11448" w:author="hp" w:date="2016-06-13T08:53:00Z">
        <w:r w:rsidRPr="008723F3">
          <w:rPr>
            <w:rFonts w:hint="eastAsia"/>
            <w:color w:val="000000"/>
            <w:szCs w:val="21"/>
          </w:rPr>
          <w:t>ACS6000</w:t>
        </w:r>
        <w:r w:rsidRPr="008723F3">
          <w:rPr>
            <w:rFonts w:hint="eastAsia"/>
            <w:color w:val="000000"/>
            <w:szCs w:val="21"/>
          </w:rPr>
          <w:t>通过模块化设计，可以根据所需的输出功率、电机配置和工艺需求等要求进行合理配置，允许在同一个直流母线上连接多个整流单元和逆变单元，从而实现拖动多个机械设备。</w:t>
        </w:r>
        <w:r w:rsidRPr="008723F3">
          <w:rPr>
            <w:rFonts w:hint="eastAsia"/>
            <w:szCs w:val="21"/>
          </w:rPr>
          <w:t>系统主要由线性供电单元</w:t>
        </w:r>
        <w:r w:rsidRPr="008723F3">
          <w:rPr>
            <w:rFonts w:hint="eastAsia"/>
            <w:szCs w:val="21"/>
          </w:rPr>
          <w:t xml:space="preserve"> </w:t>
        </w:r>
        <w:r w:rsidRPr="008723F3">
          <w:rPr>
            <w:rFonts w:hint="eastAsia"/>
            <w:szCs w:val="21"/>
          </w:rPr>
          <w:t>（</w:t>
        </w:r>
        <w:r w:rsidRPr="008723F3">
          <w:rPr>
            <w:rFonts w:hint="eastAsia"/>
            <w:szCs w:val="21"/>
          </w:rPr>
          <w:t>LSU</w:t>
        </w:r>
        <w:r w:rsidRPr="008723F3">
          <w:rPr>
            <w:rFonts w:hint="eastAsia"/>
            <w:szCs w:val="21"/>
          </w:rPr>
          <w:t>）、逆变单元（</w:t>
        </w:r>
        <w:r w:rsidRPr="008723F3">
          <w:rPr>
            <w:szCs w:val="21"/>
          </w:rPr>
          <w:t>INU</w:t>
        </w:r>
        <w:r w:rsidRPr="008723F3">
          <w:rPr>
            <w:rFonts w:hint="eastAsia"/>
            <w:szCs w:val="21"/>
          </w:rPr>
          <w:t>）、有源整流单元（</w:t>
        </w:r>
        <w:r w:rsidRPr="008723F3">
          <w:rPr>
            <w:szCs w:val="21"/>
          </w:rPr>
          <w:t>ARU</w:t>
        </w:r>
        <w:r w:rsidRPr="008723F3">
          <w:rPr>
            <w:rFonts w:hint="eastAsia"/>
            <w:szCs w:val="21"/>
          </w:rPr>
          <w:t>）、电压限幅单元（</w:t>
        </w:r>
        <w:r w:rsidRPr="008723F3">
          <w:rPr>
            <w:szCs w:val="21"/>
          </w:rPr>
          <w:t>VLU</w:t>
        </w:r>
        <w:r w:rsidRPr="008723F3">
          <w:rPr>
            <w:rFonts w:hint="eastAsia"/>
            <w:szCs w:val="21"/>
          </w:rPr>
          <w:t>）、电容单元（</w:t>
        </w:r>
        <w:r w:rsidRPr="008723F3">
          <w:rPr>
            <w:szCs w:val="21"/>
          </w:rPr>
          <w:t>CBU</w:t>
        </w:r>
        <w:r w:rsidRPr="008723F3">
          <w:rPr>
            <w:rFonts w:hint="eastAsia"/>
            <w:szCs w:val="21"/>
          </w:rPr>
          <w:t>）、励磁单元（</w:t>
        </w:r>
        <w:r w:rsidRPr="008723F3">
          <w:rPr>
            <w:szCs w:val="21"/>
          </w:rPr>
          <w:t>EXU</w:t>
        </w:r>
        <w:r w:rsidRPr="008723F3">
          <w:rPr>
            <w:rFonts w:hint="eastAsia"/>
            <w:szCs w:val="21"/>
          </w:rPr>
          <w:t>）、水冷单元（</w:t>
        </w:r>
        <w:r w:rsidRPr="008723F3">
          <w:rPr>
            <w:szCs w:val="21"/>
          </w:rPr>
          <w:t>WCU</w:t>
        </w:r>
        <w:r w:rsidRPr="008723F3">
          <w:rPr>
            <w:rFonts w:hint="eastAsia"/>
            <w:szCs w:val="21"/>
          </w:rPr>
          <w:t>）、控制单元（</w:t>
        </w:r>
        <w:r w:rsidRPr="008723F3">
          <w:rPr>
            <w:szCs w:val="21"/>
          </w:rPr>
          <w:t>COU</w:t>
        </w:r>
        <w:r w:rsidRPr="008723F3">
          <w:rPr>
            <w:rFonts w:hint="eastAsia"/>
            <w:szCs w:val="21"/>
          </w:rPr>
          <w:t>）、终端单元（</w:t>
        </w:r>
        <w:r w:rsidRPr="008723F3">
          <w:rPr>
            <w:szCs w:val="21"/>
          </w:rPr>
          <w:t>TEU</w:t>
        </w:r>
        <w:r w:rsidRPr="008723F3">
          <w:rPr>
            <w:rFonts w:hint="eastAsia"/>
            <w:szCs w:val="21"/>
          </w:rPr>
          <w:t>）、输入滤波单元（</w:t>
        </w:r>
        <w:r w:rsidRPr="008723F3">
          <w:rPr>
            <w:rFonts w:hint="eastAsia"/>
            <w:szCs w:val="21"/>
          </w:rPr>
          <w:t>IFU</w:t>
        </w:r>
        <w:r w:rsidRPr="008723F3">
          <w:rPr>
            <w:rFonts w:hint="eastAsia"/>
            <w:szCs w:val="21"/>
          </w:rPr>
          <w:t>）等必选或可选模块组成。</w:t>
        </w:r>
      </w:ins>
    </w:p>
    <w:p w14:paraId="5727481E" w14:textId="77777777" w:rsidR="00421F26" w:rsidRPr="008723F3" w:rsidRDefault="00421F26" w:rsidP="00421F26">
      <w:pPr>
        <w:ind w:firstLineChars="200" w:firstLine="420"/>
        <w:rPr>
          <w:ins w:id="11449" w:author="hp" w:date="2016-06-13T08:53:00Z"/>
          <w:szCs w:val="21"/>
        </w:rPr>
      </w:pPr>
      <w:ins w:id="11450" w:author="hp" w:date="2016-06-13T08:53:00Z">
        <w:r w:rsidRPr="008723F3">
          <w:rPr>
            <w:rFonts w:hint="eastAsia"/>
            <w:szCs w:val="21"/>
          </w:rPr>
          <w:t>其中，</w:t>
        </w:r>
        <w:r w:rsidRPr="008723F3">
          <w:rPr>
            <w:rFonts w:hint="eastAsia"/>
            <w:szCs w:val="21"/>
          </w:rPr>
          <w:t>LSU</w:t>
        </w:r>
        <w:r w:rsidRPr="008723F3">
          <w:rPr>
            <w:rFonts w:hint="eastAsia"/>
            <w:szCs w:val="21"/>
          </w:rPr>
          <w:t>由吸收电路、</w:t>
        </w:r>
        <w:r w:rsidRPr="008723F3">
          <w:rPr>
            <w:rFonts w:hint="eastAsia"/>
            <w:szCs w:val="21"/>
          </w:rPr>
          <w:t>di/dt</w:t>
        </w:r>
        <w:r w:rsidRPr="008723F3">
          <w:rPr>
            <w:rFonts w:hint="eastAsia"/>
            <w:szCs w:val="21"/>
          </w:rPr>
          <w:t>电抗器、晶闸管短路保护器、脉冲接口板和脉冲发送器以及监测整流器电流不平衡度的整流器监控等元器件组成，主要实现对网侧交流电进行整流并向中间环节直流电容供电等功能；</w:t>
        </w:r>
        <w:r w:rsidRPr="008723F3">
          <w:rPr>
            <w:rFonts w:hint="eastAsia"/>
            <w:szCs w:val="21"/>
          </w:rPr>
          <w:t>INU</w:t>
        </w:r>
        <w:r w:rsidRPr="008723F3">
          <w:rPr>
            <w:rFonts w:hint="eastAsia"/>
            <w:szCs w:val="21"/>
          </w:rPr>
          <w:t>主要由</w:t>
        </w:r>
        <w:r w:rsidRPr="008723F3">
          <w:rPr>
            <w:rFonts w:hint="eastAsia"/>
            <w:szCs w:val="21"/>
          </w:rPr>
          <w:t>IGCT</w:t>
        </w:r>
        <w:r w:rsidRPr="008723F3">
          <w:rPr>
            <w:rFonts w:hint="eastAsia"/>
            <w:szCs w:val="21"/>
          </w:rPr>
          <w:t>相模块、门极供电单元、钳位电路、电磁兼容性滤波器、接口板、电压电流检测板和快速短路检测装置等元器件组成，主要实现将直流电压转变为交流电压驱动电动机。</w:t>
        </w:r>
        <w:r w:rsidRPr="008723F3">
          <w:rPr>
            <w:rFonts w:hint="eastAsia"/>
            <w:szCs w:val="21"/>
          </w:rPr>
          <w:t>ARU</w:t>
        </w:r>
        <w:r w:rsidRPr="008723F3">
          <w:rPr>
            <w:rFonts w:hint="eastAsia"/>
            <w:szCs w:val="21"/>
          </w:rPr>
          <w:t>和</w:t>
        </w:r>
        <w:r w:rsidRPr="008723F3">
          <w:rPr>
            <w:rFonts w:hint="eastAsia"/>
            <w:szCs w:val="21"/>
          </w:rPr>
          <w:t>INU</w:t>
        </w:r>
        <w:r w:rsidRPr="008723F3">
          <w:rPr>
            <w:rFonts w:hint="eastAsia"/>
            <w:szCs w:val="21"/>
          </w:rPr>
          <w:t>的硬件组成基本上相同，唯一的不同就是</w:t>
        </w:r>
        <w:r w:rsidRPr="008723F3">
          <w:rPr>
            <w:rFonts w:hint="eastAsia"/>
            <w:szCs w:val="21"/>
          </w:rPr>
          <w:t>ARU</w:t>
        </w:r>
        <w:r w:rsidRPr="008723F3">
          <w:rPr>
            <w:rFonts w:hint="eastAsia"/>
            <w:szCs w:val="21"/>
          </w:rPr>
          <w:t>比</w:t>
        </w:r>
        <w:r w:rsidRPr="008723F3">
          <w:rPr>
            <w:rFonts w:hint="eastAsia"/>
            <w:szCs w:val="21"/>
          </w:rPr>
          <w:t>INU</w:t>
        </w:r>
        <w:r w:rsidRPr="008723F3">
          <w:rPr>
            <w:rFonts w:hint="eastAsia"/>
            <w:szCs w:val="21"/>
          </w:rPr>
          <w:t>多两块</w:t>
        </w:r>
        <w:r w:rsidRPr="008723F3">
          <w:rPr>
            <w:rFonts w:hint="eastAsia"/>
            <w:szCs w:val="21"/>
          </w:rPr>
          <w:t>ASE</w:t>
        </w:r>
        <w:r w:rsidRPr="008723F3">
          <w:rPr>
            <w:rFonts w:hint="eastAsia"/>
            <w:szCs w:val="21"/>
          </w:rPr>
          <w:t>抗磁饱和板。</w:t>
        </w:r>
        <w:r w:rsidRPr="008723F3">
          <w:rPr>
            <w:rFonts w:hint="eastAsia"/>
            <w:szCs w:val="21"/>
          </w:rPr>
          <w:t>ARU</w:t>
        </w:r>
        <w:r w:rsidRPr="008723F3">
          <w:rPr>
            <w:rFonts w:hint="eastAsia"/>
            <w:szCs w:val="21"/>
          </w:rPr>
          <w:t>主要完成电网交流电整流，并对直流电容充电，由</w:t>
        </w:r>
        <w:r w:rsidRPr="008723F3">
          <w:rPr>
            <w:rFonts w:hint="eastAsia"/>
            <w:szCs w:val="21"/>
          </w:rPr>
          <w:t>ARU</w:t>
        </w:r>
        <w:r w:rsidRPr="008723F3">
          <w:rPr>
            <w:rFonts w:hint="eastAsia"/>
            <w:szCs w:val="21"/>
          </w:rPr>
          <w:t>和</w:t>
        </w:r>
        <w:r w:rsidRPr="008723F3">
          <w:rPr>
            <w:rFonts w:hint="eastAsia"/>
            <w:szCs w:val="21"/>
          </w:rPr>
          <w:t>INU</w:t>
        </w:r>
        <w:r w:rsidRPr="008723F3">
          <w:rPr>
            <w:rFonts w:hint="eastAsia"/>
            <w:szCs w:val="21"/>
          </w:rPr>
          <w:t>组成的功率单元共有</w:t>
        </w:r>
        <w:r w:rsidRPr="008723F3">
          <w:rPr>
            <w:rFonts w:hint="eastAsia"/>
            <w:szCs w:val="21"/>
          </w:rPr>
          <w:t>7MVA</w:t>
        </w:r>
        <w:r w:rsidRPr="008723F3">
          <w:rPr>
            <w:rFonts w:hint="eastAsia"/>
            <w:szCs w:val="21"/>
          </w:rPr>
          <w:t>、</w:t>
        </w:r>
        <w:r w:rsidRPr="008723F3">
          <w:rPr>
            <w:rFonts w:hint="eastAsia"/>
            <w:szCs w:val="21"/>
          </w:rPr>
          <w:t>9MVA</w:t>
        </w:r>
        <w:r w:rsidRPr="008723F3">
          <w:rPr>
            <w:rFonts w:hint="eastAsia"/>
            <w:szCs w:val="21"/>
          </w:rPr>
          <w:t>、</w:t>
        </w:r>
        <w:r w:rsidRPr="008723F3">
          <w:rPr>
            <w:rFonts w:hint="eastAsia"/>
            <w:szCs w:val="21"/>
          </w:rPr>
          <w:t>11MVA</w:t>
        </w:r>
        <w:r w:rsidRPr="008723F3">
          <w:rPr>
            <w:rFonts w:hint="eastAsia"/>
            <w:szCs w:val="21"/>
          </w:rPr>
          <w:t>、</w:t>
        </w:r>
        <w:r w:rsidRPr="008723F3">
          <w:rPr>
            <w:rFonts w:hint="eastAsia"/>
            <w:szCs w:val="21"/>
          </w:rPr>
          <w:t>13MVA</w:t>
        </w:r>
        <w:r w:rsidRPr="008723F3">
          <w:rPr>
            <w:rFonts w:hint="eastAsia"/>
            <w:szCs w:val="21"/>
          </w:rPr>
          <w:t>等多种模块可选，目前中间直流母线最多可接</w:t>
        </w:r>
        <w:r w:rsidRPr="008723F3">
          <w:rPr>
            <w:rFonts w:hint="eastAsia"/>
            <w:szCs w:val="21"/>
          </w:rPr>
          <w:t>6</w:t>
        </w:r>
        <w:r w:rsidRPr="008723F3">
          <w:rPr>
            <w:rFonts w:hint="eastAsia"/>
            <w:szCs w:val="21"/>
          </w:rPr>
          <w:t>个</w:t>
        </w:r>
        <w:r w:rsidRPr="008723F3">
          <w:rPr>
            <w:rFonts w:hint="eastAsia"/>
            <w:szCs w:val="21"/>
          </w:rPr>
          <w:t>ARU</w:t>
        </w:r>
        <w:r w:rsidRPr="008723F3">
          <w:rPr>
            <w:rFonts w:hint="eastAsia"/>
            <w:szCs w:val="21"/>
          </w:rPr>
          <w:t>和</w:t>
        </w:r>
        <w:r w:rsidRPr="008723F3">
          <w:rPr>
            <w:rFonts w:hint="eastAsia"/>
            <w:szCs w:val="21"/>
          </w:rPr>
          <w:t>INU</w:t>
        </w:r>
        <w:r w:rsidRPr="008723F3">
          <w:rPr>
            <w:rFonts w:hint="eastAsia"/>
            <w:szCs w:val="21"/>
          </w:rPr>
          <w:t>模块；在过压情况下，</w:t>
        </w:r>
        <w:r w:rsidRPr="008723F3">
          <w:rPr>
            <w:rFonts w:hint="eastAsia"/>
            <w:szCs w:val="21"/>
          </w:rPr>
          <w:t>VLU</w:t>
        </w:r>
        <w:r w:rsidRPr="008723F3">
          <w:rPr>
            <w:rFonts w:hint="eastAsia"/>
            <w:szCs w:val="21"/>
          </w:rPr>
          <w:t>可以实时地对直流回路电容进行放电，由</w:t>
        </w:r>
        <w:r w:rsidRPr="008723F3">
          <w:rPr>
            <w:rFonts w:hint="eastAsia"/>
            <w:szCs w:val="21"/>
          </w:rPr>
          <w:t>IGCT</w:t>
        </w:r>
        <w:r w:rsidRPr="008723F3">
          <w:rPr>
            <w:rFonts w:hint="eastAsia"/>
            <w:szCs w:val="21"/>
          </w:rPr>
          <w:t>来控制投入和切除。使直流母线电压降至额定水平，适用于转矩要求精度很高地动态应用场合</w:t>
        </w:r>
        <w:r w:rsidRPr="008723F3">
          <w:rPr>
            <w:rFonts w:hint="eastAsia"/>
            <w:szCs w:val="21"/>
          </w:rPr>
          <w:t>,</w:t>
        </w:r>
        <w:r w:rsidRPr="008723F3">
          <w:rPr>
            <w:rFonts w:hint="eastAsia"/>
            <w:szCs w:val="21"/>
          </w:rPr>
          <w:t>主要由能量吸收回路、</w:t>
        </w:r>
        <w:r w:rsidRPr="008723F3">
          <w:rPr>
            <w:rFonts w:hint="eastAsia"/>
            <w:szCs w:val="21"/>
          </w:rPr>
          <w:t xml:space="preserve">VLU </w:t>
        </w:r>
        <w:r w:rsidRPr="008723F3">
          <w:rPr>
            <w:rFonts w:hint="eastAsia"/>
            <w:szCs w:val="21"/>
          </w:rPr>
          <w:t>短路检测等元件组成</w:t>
        </w:r>
        <w:r w:rsidRPr="008723F3">
          <w:rPr>
            <w:rFonts w:hint="eastAsia"/>
            <w:szCs w:val="21"/>
          </w:rPr>
          <w:t>VLU</w:t>
        </w:r>
        <w:r w:rsidRPr="008723F3">
          <w:rPr>
            <w:rFonts w:hint="eastAsia"/>
            <w:szCs w:val="21"/>
          </w:rPr>
          <w:t>组；</w:t>
        </w:r>
        <w:r w:rsidRPr="008723F3">
          <w:rPr>
            <w:rFonts w:hint="eastAsia"/>
            <w:szCs w:val="21"/>
          </w:rPr>
          <w:t>CBU</w:t>
        </w:r>
        <w:r w:rsidRPr="008723F3">
          <w:rPr>
            <w:rFonts w:hint="eastAsia"/>
            <w:szCs w:val="21"/>
          </w:rPr>
          <w:t>的功能是实现平滑中间直流回路电压，并将整流器和逆变器解耦，主要由水冷型电容器、充放电回路、接地开关、绝缘电阻监测等设备组成；主电源和电机功率电缆连接到终端单元柜体的端子上，电缆可以从柜体顶部或底部进线；用于同步电机励磁的</w:t>
        </w:r>
        <w:r w:rsidRPr="008723F3">
          <w:rPr>
            <w:rFonts w:hint="eastAsia"/>
            <w:szCs w:val="21"/>
          </w:rPr>
          <w:t>EXU</w:t>
        </w:r>
        <w:r w:rsidRPr="008723F3">
          <w:rPr>
            <w:rFonts w:hint="eastAsia"/>
            <w:szCs w:val="21"/>
          </w:rPr>
          <w:t>单元有直接励磁和无刷式励磁两种型号，直接励磁由励磁变压器供电的</w:t>
        </w:r>
        <w:r w:rsidRPr="008723F3">
          <w:rPr>
            <w:rFonts w:hint="eastAsia"/>
            <w:szCs w:val="21"/>
          </w:rPr>
          <w:t>6-</w:t>
        </w:r>
        <w:r w:rsidRPr="008723F3">
          <w:rPr>
            <w:rFonts w:hint="eastAsia"/>
            <w:szCs w:val="21"/>
          </w:rPr>
          <w:t>脉波可控晶闸管整流桥给同步电机滑环提供直流电流。无刷励磁由三相交流电源控制器向三相励磁电机供电，带电枢旋转整流器的励磁电机在无刷同步电机中产生所需磁场的直流电流；</w:t>
        </w:r>
        <w:r w:rsidRPr="008723F3">
          <w:rPr>
            <w:rFonts w:hint="eastAsia"/>
            <w:szCs w:val="21"/>
          </w:rPr>
          <w:t>WCU</w:t>
        </w:r>
        <w:r w:rsidRPr="008723F3">
          <w:rPr>
            <w:rFonts w:hint="eastAsia"/>
            <w:szCs w:val="21"/>
          </w:rPr>
          <w:t>单元向主回路功率元器件提供内循环冷却水，将功率元器件产生的热量与外循环冷却水进行热交换，并对内循环冷却水进行不断的净化，主要元器件包括：水泵、热交换器、膨胀箱、水质处理回路、控制和监视仪表和辅助电源组成；</w:t>
        </w:r>
        <w:r w:rsidRPr="008723F3">
          <w:rPr>
            <w:rFonts w:hint="eastAsia"/>
            <w:szCs w:val="21"/>
          </w:rPr>
          <w:t>COU</w:t>
        </w:r>
        <w:r w:rsidRPr="008723F3">
          <w:rPr>
            <w:rFonts w:hint="eastAsia"/>
            <w:szCs w:val="21"/>
          </w:rPr>
          <w:t>具有监控整个传动系统和冷却系统的功能，包括与上位控制的接口和本地控制的接口。一般安装在面板后面的</w:t>
        </w:r>
        <w:r w:rsidRPr="008723F3">
          <w:rPr>
            <w:rFonts w:hint="eastAsia"/>
            <w:szCs w:val="21"/>
          </w:rPr>
          <w:t>TEU</w:t>
        </w:r>
        <w:r w:rsidRPr="008723F3">
          <w:rPr>
            <w:rFonts w:hint="eastAsia"/>
            <w:szCs w:val="21"/>
          </w:rPr>
          <w:t>柜摇门上，主要由</w:t>
        </w:r>
        <w:r w:rsidRPr="008723F3">
          <w:rPr>
            <w:rFonts w:hint="eastAsia"/>
            <w:szCs w:val="21"/>
          </w:rPr>
          <w:t xml:space="preserve">AMC3 </w:t>
        </w:r>
        <w:r w:rsidRPr="008723F3">
          <w:rPr>
            <w:rFonts w:hint="eastAsia"/>
            <w:szCs w:val="21"/>
          </w:rPr>
          <w:t>控制器、</w:t>
        </w:r>
        <w:r w:rsidRPr="008723F3">
          <w:rPr>
            <w:rFonts w:hint="eastAsia"/>
            <w:szCs w:val="21"/>
          </w:rPr>
          <w:t xml:space="preserve">S800 I/O </w:t>
        </w:r>
        <w:r w:rsidRPr="008723F3">
          <w:rPr>
            <w:rFonts w:hint="eastAsia"/>
            <w:szCs w:val="21"/>
          </w:rPr>
          <w:t>接口、</w:t>
        </w:r>
        <w:r w:rsidRPr="008723F3">
          <w:rPr>
            <w:rFonts w:hint="eastAsia"/>
            <w:szCs w:val="21"/>
          </w:rPr>
          <w:t xml:space="preserve">CDP 312 </w:t>
        </w:r>
        <w:r w:rsidRPr="008723F3">
          <w:rPr>
            <w:rFonts w:hint="eastAsia"/>
            <w:szCs w:val="21"/>
          </w:rPr>
          <w:t>控制盘、过程控制系统接口编码器和辅助电源等元器件组成；</w:t>
        </w:r>
        <w:r w:rsidRPr="008723F3">
          <w:rPr>
            <w:rFonts w:hint="eastAsia"/>
            <w:szCs w:val="21"/>
          </w:rPr>
          <w:t>IFU</w:t>
        </w:r>
        <w:r w:rsidRPr="008723F3">
          <w:rPr>
            <w:rFonts w:hint="eastAsia"/>
            <w:szCs w:val="21"/>
          </w:rPr>
          <w:t>能够降低注入电网的谐波电压，由去耦电抗器、滤波电抗器、滤波电容、阻尼电阻等元器件组成，是位于变频变压器和有源整流单元之间的可调滤波器，可以减少变频系统对电网的污染。它与</w:t>
        </w:r>
        <w:r w:rsidRPr="008723F3">
          <w:rPr>
            <w:rFonts w:hint="eastAsia"/>
            <w:szCs w:val="21"/>
          </w:rPr>
          <w:t>ARU</w:t>
        </w:r>
        <w:r w:rsidRPr="008723F3">
          <w:rPr>
            <w:rFonts w:hint="eastAsia"/>
            <w:szCs w:val="21"/>
          </w:rPr>
          <w:t>组合使用，根据</w:t>
        </w:r>
        <w:r w:rsidRPr="008723F3">
          <w:rPr>
            <w:rFonts w:hint="eastAsia"/>
            <w:szCs w:val="21"/>
          </w:rPr>
          <w:t>ARU</w:t>
        </w:r>
        <w:r w:rsidRPr="008723F3">
          <w:rPr>
            <w:rFonts w:hint="eastAsia"/>
            <w:szCs w:val="21"/>
          </w:rPr>
          <w:t>的额定容量来选择模块规格。</w:t>
        </w:r>
        <w:r w:rsidRPr="008723F3">
          <w:rPr>
            <w:rFonts w:hint="eastAsia"/>
            <w:szCs w:val="21"/>
          </w:rPr>
          <w:t xml:space="preserve"> </w:t>
        </w:r>
      </w:ins>
    </w:p>
    <w:p w14:paraId="190695A5" w14:textId="05BE9FF0" w:rsidR="00421F26" w:rsidRPr="00B5724F" w:rsidRDefault="00421F26" w:rsidP="00421F26">
      <w:pPr>
        <w:ind w:firstLineChars="200" w:firstLine="420"/>
        <w:jc w:val="center"/>
        <w:rPr>
          <w:ins w:id="11451" w:author="hp" w:date="2016-06-13T08:53:00Z"/>
          <w:color w:val="000000"/>
          <w:szCs w:val="21"/>
        </w:rPr>
      </w:pPr>
      <w:ins w:id="11452" w:author="hp" w:date="2016-06-13T08:53:00Z">
        <w:r w:rsidRPr="00B5724F">
          <w:rPr>
            <w:noProof/>
            <w:color w:val="000000"/>
            <w:szCs w:val="21"/>
          </w:rPr>
          <w:lastRenderedPageBreak/>
          <w:drawing>
            <wp:inline distT="0" distB="0" distL="0" distR="0" wp14:anchorId="1DC099D6" wp14:editId="66271E34">
              <wp:extent cx="4457700" cy="3048000"/>
              <wp:effectExtent l="0" t="0" r="0" b="0"/>
              <wp:docPr id="3173" name="图片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48">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ins>
    </w:p>
    <w:p w14:paraId="2CA7A040" w14:textId="77777777" w:rsidR="00421F26" w:rsidRPr="008723F3" w:rsidRDefault="00421F26" w:rsidP="00421F26">
      <w:pPr>
        <w:ind w:firstLineChars="200" w:firstLine="420"/>
        <w:jc w:val="center"/>
        <w:rPr>
          <w:ins w:id="11453" w:author="hp" w:date="2016-06-13T08:53:00Z"/>
          <w:color w:val="000000"/>
          <w:szCs w:val="21"/>
        </w:rPr>
      </w:pPr>
      <w:ins w:id="11454" w:author="hp" w:date="2016-06-13T08:53:00Z">
        <w:r w:rsidRPr="00B5724F">
          <w:rPr>
            <w:rFonts w:hint="eastAsia"/>
            <w:color w:val="000000"/>
            <w:szCs w:val="21"/>
          </w:rPr>
          <w:t>图</w:t>
        </w:r>
        <w:r w:rsidRPr="00B5724F">
          <w:rPr>
            <w:rFonts w:hint="eastAsia"/>
            <w:color w:val="000000"/>
            <w:szCs w:val="21"/>
          </w:rPr>
          <w:t>9-87 ACS6000</w:t>
        </w:r>
        <w:r>
          <w:rPr>
            <w:rFonts w:hint="eastAsia"/>
            <w:color w:val="000000"/>
            <w:szCs w:val="21"/>
          </w:rPr>
          <w:t>变频调速</w:t>
        </w:r>
        <w:r w:rsidRPr="00B5724F">
          <w:rPr>
            <w:rFonts w:hint="eastAsia"/>
            <w:color w:val="000000"/>
            <w:szCs w:val="21"/>
          </w:rPr>
          <w:t>系统结构图</w:t>
        </w:r>
      </w:ins>
    </w:p>
    <w:p w14:paraId="35BB91C4" w14:textId="77777777" w:rsidR="00421F26" w:rsidRPr="008723F3" w:rsidRDefault="00421F26" w:rsidP="00421F26">
      <w:pPr>
        <w:ind w:firstLineChars="200" w:firstLine="420"/>
        <w:rPr>
          <w:ins w:id="11455" w:author="hp" w:date="2016-06-13T08:53:00Z"/>
          <w:szCs w:val="21"/>
        </w:rPr>
      </w:pPr>
      <w:ins w:id="11456" w:author="hp" w:date="2016-06-13T08:53:00Z">
        <w:r w:rsidRPr="008723F3">
          <w:rPr>
            <w:rFonts w:hint="eastAsia"/>
            <w:szCs w:val="21"/>
          </w:rPr>
          <w:t xml:space="preserve">ACS 6000 </w:t>
        </w:r>
        <w:r w:rsidRPr="008723F3">
          <w:rPr>
            <w:rFonts w:hint="eastAsia"/>
            <w:szCs w:val="21"/>
          </w:rPr>
          <w:t>的控制系统采用了采用全数字的控制、检测和保护，使用带有</w:t>
        </w:r>
        <w:r w:rsidRPr="008723F3">
          <w:rPr>
            <w:szCs w:val="21"/>
          </w:rPr>
          <w:t>S800</w:t>
        </w:r>
        <w:r w:rsidRPr="008723F3">
          <w:rPr>
            <w:rFonts w:hint="eastAsia"/>
            <w:szCs w:val="21"/>
          </w:rPr>
          <w:t>—</w:t>
        </w:r>
        <w:r w:rsidRPr="008723F3">
          <w:rPr>
            <w:szCs w:val="21"/>
          </w:rPr>
          <w:t>I/O</w:t>
        </w:r>
        <w:r w:rsidRPr="008723F3">
          <w:rPr>
            <w:rFonts w:hint="eastAsia"/>
            <w:szCs w:val="21"/>
          </w:rPr>
          <w:t>站的主控制板</w:t>
        </w:r>
        <w:r w:rsidRPr="008723F3">
          <w:rPr>
            <w:szCs w:val="21"/>
          </w:rPr>
          <w:t>AMC3</w:t>
        </w:r>
        <w:r w:rsidRPr="008723F3">
          <w:rPr>
            <w:rFonts w:hint="eastAsia"/>
            <w:szCs w:val="21"/>
          </w:rPr>
          <w:t>作为控制系统核心，主处理器是摩托罗拉</w:t>
        </w:r>
        <w:r w:rsidRPr="008723F3">
          <w:rPr>
            <w:rFonts w:hint="eastAsia"/>
            <w:szCs w:val="21"/>
          </w:rPr>
          <w:t xml:space="preserve">100 MHz </w:t>
        </w:r>
        <w:r w:rsidRPr="008723F3">
          <w:rPr>
            <w:rFonts w:hint="eastAsia"/>
            <w:szCs w:val="21"/>
          </w:rPr>
          <w:t>的数字信号处理器。</w:t>
        </w:r>
        <w:r w:rsidRPr="008723F3">
          <w:rPr>
            <w:szCs w:val="21"/>
          </w:rPr>
          <w:t>AMC</w:t>
        </w:r>
        <w:r w:rsidRPr="008723F3">
          <w:rPr>
            <w:rFonts w:hint="eastAsia"/>
            <w:szCs w:val="21"/>
          </w:rPr>
          <w:t>板的软件主要分为应用软件和控制软件两部分。应用软件主要实现故障信息的显示、直流母排的充放电控制、接地报警等信息的显示。控制软件主要实现电机电流、电网电压、直流电压、短路保护、</w:t>
        </w:r>
        <w:r w:rsidRPr="008723F3">
          <w:rPr>
            <w:szCs w:val="21"/>
          </w:rPr>
          <w:t>IGCT</w:t>
        </w:r>
        <w:r w:rsidRPr="008723F3">
          <w:rPr>
            <w:rFonts w:hint="eastAsia"/>
            <w:szCs w:val="21"/>
          </w:rPr>
          <w:t>开关控制、频率、速度、位置控制、通讯控制等功能。该传动系统基于</w:t>
        </w:r>
        <w:r w:rsidRPr="008723F3">
          <w:rPr>
            <w:szCs w:val="21"/>
          </w:rPr>
          <w:t>DTC</w:t>
        </w:r>
        <w:r w:rsidRPr="008723F3">
          <w:rPr>
            <w:rFonts w:hint="eastAsia"/>
            <w:szCs w:val="21"/>
          </w:rPr>
          <w:t>（直接转矩控制）理论，转矩响应时间理论上比传统的磁通向量控制或脉冲宽度调制的控制方式大大缩短，并能够在较宽的速度范围内实现恒转矩输出。</w:t>
        </w:r>
      </w:ins>
    </w:p>
    <w:p w14:paraId="77D3CFDC" w14:textId="77777777" w:rsidR="00421F26" w:rsidRPr="008723F3" w:rsidRDefault="00421F26" w:rsidP="00421F26">
      <w:pPr>
        <w:ind w:firstLineChars="200" w:firstLine="420"/>
        <w:rPr>
          <w:ins w:id="11457" w:author="hp" w:date="2016-06-13T08:53:00Z"/>
          <w:szCs w:val="21"/>
        </w:rPr>
      </w:pPr>
      <w:ins w:id="11458" w:author="hp" w:date="2016-06-13T08:53:00Z">
        <w:r w:rsidRPr="008723F3">
          <w:rPr>
            <w:rFonts w:hint="eastAsia"/>
            <w:szCs w:val="21"/>
          </w:rPr>
          <w:t>此外，针对直接转矩控制存在的转矩脉冲较大的问题，</w:t>
        </w:r>
        <w:r w:rsidRPr="008723F3">
          <w:rPr>
            <w:szCs w:val="21"/>
          </w:rPr>
          <w:t xml:space="preserve">ACS6000 </w:t>
        </w:r>
        <w:r w:rsidRPr="008723F3">
          <w:rPr>
            <w:rFonts w:hint="eastAsia"/>
            <w:szCs w:val="21"/>
          </w:rPr>
          <w:t>变频器增加了滤波器，可有效抑制</w:t>
        </w:r>
        <w:r w:rsidRPr="008723F3">
          <w:rPr>
            <w:szCs w:val="21"/>
          </w:rPr>
          <w:t>DTC Bang</w:t>
        </w:r>
        <w:r w:rsidRPr="008723F3">
          <w:rPr>
            <w:rFonts w:hint="eastAsia"/>
            <w:szCs w:val="21"/>
          </w:rPr>
          <w:t>—</w:t>
        </w:r>
        <w:r w:rsidRPr="008723F3">
          <w:rPr>
            <w:szCs w:val="21"/>
          </w:rPr>
          <w:t>Bang</w:t>
        </w:r>
        <w:r w:rsidRPr="008723F3">
          <w:rPr>
            <w:rFonts w:hint="eastAsia"/>
            <w:szCs w:val="21"/>
          </w:rPr>
          <w:t>控制造成的输出电压波形尖峰，进而减少了</w:t>
        </w:r>
        <w:r w:rsidRPr="008723F3">
          <w:rPr>
            <w:szCs w:val="21"/>
          </w:rPr>
          <w:t>dV /dt</w:t>
        </w:r>
        <w:r w:rsidRPr="008723F3">
          <w:rPr>
            <w:rFonts w:hint="eastAsia"/>
            <w:szCs w:val="21"/>
          </w:rPr>
          <w:t>对电气绝缘的影响。</w:t>
        </w:r>
        <w:r w:rsidRPr="008723F3">
          <w:rPr>
            <w:szCs w:val="21"/>
          </w:rPr>
          <w:t>ACS6000</w:t>
        </w:r>
        <w:r w:rsidRPr="008723F3">
          <w:rPr>
            <w:rFonts w:hint="eastAsia"/>
            <w:szCs w:val="21"/>
          </w:rPr>
          <w:t>系统进入国内市场较早，也是目前国内占有率较高的交直交中压三电平变频系统产品。</w:t>
        </w:r>
      </w:ins>
    </w:p>
    <w:p w14:paraId="13DA2BF4" w14:textId="77777777" w:rsidR="00421F26" w:rsidRPr="008723F3" w:rsidRDefault="00421F26" w:rsidP="00421F26">
      <w:pPr>
        <w:pStyle w:val="4"/>
        <w:spacing w:before="0" w:after="0" w:line="240" w:lineRule="auto"/>
        <w:rPr>
          <w:ins w:id="11459" w:author="hp" w:date="2016-06-13T08:53:00Z"/>
          <w:rFonts w:ascii="Times New Roman" w:eastAsia="宋体" w:hAnsi="Times New Roman"/>
          <w:sz w:val="20"/>
        </w:rPr>
      </w:pPr>
      <w:ins w:id="11460" w:author="hp" w:date="2016-06-13T08:53:00Z">
        <w:r w:rsidRPr="008723F3">
          <w:rPr>
            <w:rFonts w:ascii="Times New Roman" w:eastAsia="宋体" w:hAnsi="Times New Roman"/>
            <w:sz w:val="20"/>
          </w:rPr>
          <w:t>SM150</w:t>
        </w:r>
        <w:r w:rsidRPr="008723F3">
          <w:rPr>
            <w:rFonts w:ascii="Times New Roman" w:eastAsia="宋体" w:hAnsi="Times New Roman" w:hint="eastAsia"/>
            <w:sz w:val="20"/>
          </w:rPr>
          <w:t>交直交中压变频系统</w:t>
        </w:r>
      </w:ins>
    </w:p>
    <w:p w14:paraId="33D4DB06" w14:textId="77777777" w:rsidR="00421F26" w:rsidRPr="008723F3" w:rsidRDefault="00421F26" w:rsidP="00421F26">
      <w:pPr>
        <w:ind w:firstLineChars="200" w:firstLine="420"/>
        <w:rPr>
          <w:ins w:id="11461" w:author="hp" w:date="2016-06-13T08:53:00Z"/>
          <w:szCs w:val="21"/>
        </w:rPr>
      </w:pPr>
      <w:ins w:id="11462" w:author="hp" w:date="2016-06-13T08:53:00Z">
        <w:r w:rsidRPr="008723F3">
          <w:rPr>
            <w:szCs w:val="21"/>
          </w:rPr>
          <w:t>SINAMICS SM150</w:t>
        </w:r>
        <w:r w:rsidRPr="008723F3">
          <w:rPr>
            <w:rFonts w:hint="eastAsia"/>
            <w:szCs w:val="21"/>
          </w:rPr>
          <w:t>交直交变频系统作为西门子公司推出的高端中压变频产品，适合于需要高动态性能和可以对线路供电进行可再生反馈的应用场合</w:t>
        </w:r>
        <w:r w:rsidRPr="008723F3">
          <w:rPr>
            <w:rFonts w:hint="eastAsia"/>
            <w:szCs w:val="21"/>
          </w:rPr>
          <w:t>,</w:t>
        </w:r>
        <w:r w:rsidRPr="008723F3">
          <w:rPr>
            <w:rFonts w:hint="eastAsia"/>
          </w:rPr>
          <w:t xml:space="preserve"> </w:t>
        </w:r>
        <w:r w:rsidRPr="008723F3">
          <w:rPr>
            <w:rFonts w:hint="eastAsia"/>
            <w:szCs w:val="21"/>
          </w:rPr>
          <w:t>变速传动的功率范围从</w:t>
        </w:r>
        <w:r w:rsidRPr="008723F3">
          <w:rPr>
            <w:rFonts w:hint="eastAsia"/>
            <w:szCs w:val="21"/>
          </w:rPr>
          <w:t xml:space="preserve"> 5MW </w:t>
        </w:r>
        <w:r w:rsidRPr="008723F3">
          <w:rPr>
            <w:rFonts w:hint="eastAsia"/>
            <w:szCs w:val="21"/>
          </w:rPr>
          <w:t>至</w:t>
        </w:r>
        <w:r w:rsidRPr="008723F3">
          <w:rPr>
            <w:rFonts w:hint="eastAsia"/>
            <w:szCs w:val="21"/>
          </w:rPr>
          <w:t xml:space="preserve"> 28 MW </w:t>
        </w:r>
        <w:r w:rsidRPr="008723F3">
          <w:rPr>
            <w:rFonts w:hint="eastAsia"/>
            <w:szCs w:val="21"/>
          </w:rPr>
          <w:t>，同样使用了</w:t>
        </w:r>
        <w:r w:rsidRPr="008723F3">
          <w:rPr>
            <w:szCs w:val="21"/>
          </w:rPr>
          <w:t>IGCT</w:t>
        </w:r>
        <w:r w:rsidRPr="008723F3">
          <w:rPr>
            <w:rFonts w:hint="eastAsia"/>
            <w:szCs w:val="21"/>
          </w:rPr>
          <w:t>作为功率器件并适用于高压大功率的轧机主传动工业应用。</w:t>
        </w:r>
        <w:r w:rsidRPr="008723F3">
          <w:rPr>
            <w:szCs w:val="21"/>
          </w:rPr>
          <w:t xml:space="preserve"> </w:t>
        </w:r>
      </w:ins>
    </w:p>
    <w:p w14:paraId="07E3558B" w14:textId="77777777" w:rsidR="00421F26" w:rsidRPr="008723F3" w:rsidRDefault="00421F26" w:rsidP="00421F26">
      <w:pPr>
        <w:ind w:firstLineChars="200" w:firstLine="420"/>
        <w:rPr>
          <w:ins w:id="11463" w:author="hp" w:date="2016-06-13T08:53:00Z"/>
          <w:color w:val="000000"/>
          <w:szCs w:val="21"/>
        </w:rPr>
      </w:pPr>
      <w:ins w:id="11464" w:author="hp" w:date="2016-06-13T08:53:00Z">
        <w:r w:rsidRPr="008723F3">
          <w:rPr>
            <w:rFonts w:hint="eastAsia"/>
            <w:szCs w:val="21"/>
          </w:rPr>
          <w:t>SM150</w:t>
        </w:r>
        <w:r w:rsidRPr="008723F3">
          <w:rPr>
            <w:rFonts w:hint="eastAsia"/>
            <w:szCs w:val="21"/>
          </w:rPr>
          <w:t>变频系统主要由功率柜、控制柜、励磁柜及扩展柜等设备组成，硬件部分包括整流、逆变功率单元、控制单元、检测模块、接口系统、励磁单元、水冷单元等。整流、逆变单元均由相模块构成，每个相模块主要由</w:t>
        </w:r>
        <w:r w:rsidRPr="008723F3">
          <w:rPr>
            <w:rFonts w:hint="eastAsia"/>
            <w:szCs w:val="21"/>
          </w:rPr>
          <w:t>IGCT</w:t>
        </w:r>
        <w:r w:rsidRPr="008723F3">
          <w:rPr>
            <w:rFonts w:hint="eastAsia"/>
            <w:szCs w:val="21"/>
          </w:rPr>
          <w:t>组成，整流单元带有有源前端；控制部分与</w:t>
        </w:r>
        <w:r w:rsidRPr="008723F3">
          <w:rPr>
            <w:color w:val="000000"/>
            <w:szCs w:val="21"/>
          </w:rPr>
          <w:t xml:space="preserve">SINAMICS </w:t>
        </w:r>
        <w:r w:rsidRPr="008723F3">
          <w:rPr>
            <w:rFonts w:hint="eastAsia"/>
            <w:color w:val="000000"/>
            <w:szCs w:val="21"/>
          </w:rPr>
          <w:t>系列常用的控制器不同，如</w:t>
        </w:r>
        <w:r w:rsidRPr="008723F3">
          <w:rPr>
            <w:color w:val="000000"/>
            <w:szCs w:val="21"/>
          </w:rPr>
          <w:t>SL150</w:t>
        </w:r>
        <w:r w:rsidRPr="008723F3">
          <w:rPr>
            <w:rFonts w:hint="eastAsia"/>
            <w:color w:val="000000"/>
            <w:szCs w:val="21"/>
          </w:rPr>
          <w:t>采用的是</w:t>
        </w:r>
        <w:r w:rsidRPr="008723F3">
          <w:rPr>
            <w:rFonts w:hint="eastAsia"/>
            <w:color w:val="000000"/>
            <w:szCs w:val="21"/>
          </w:rPr>
          <w:t>CU320</w:t>
        </w:r>
        <w:r w:rsidRPr="008723F3">
          <w:rPr>
            <w:rFonts w:hint="eastAsia"/>
            <w:color w:val="000000"/>
            <w:szCs w:val="21"/>
          </w:rPr>
          <w:t>，但</w:t>
        </w:r>
        <w:r w:rsidRPr="008723F3">
          <w:rPr>
            <w:rFonts w:hint="eastAsia"/>
            <w:color w:val="000000"/>
            <w:szCs w:val="21"/>
          </w:rPr>
          <w:t xml:space="preserve">SM150 </w:t>
        </w:r>
        <w:r w:rsidRPr="008723F3">
          <w:rPr>
            <w:rFonts w:hint="eastAsia"/>
            <w:color w:val="000000"/>
            <w:szCs w:val="21"/>
          </w:rPr>
          <w:t>使用的控制器是</w:t>
        </w:r>
        <w:r w:rsidRPr="008723F3">
          <w:rPr>
            <w:color w:val="000000"/>
            <w:szCs w:val="21"/>
          </w:rPr>
          <w:t>SIMOTION D445</w:t>
        </w:r>
        <w:r w:rsidRPr="008723F3">
          <w:rPr>
            <w:rFonts w:hint="eastAsia"/>
            <w:szCs w:val="21"/>
          </w:rPr>
          <w:t>。控制模块</w:t>
        </w:r>
        <w:r w:rsidRPr="008723F3">
          <w:rPr>
            <w:szCs w:val="21"/>
          </w:rPr>
          <w:t>D445</w:t>
        </w:r>
        <w:r w:rsidRPr="008723F3">
          <w:rPr>
            <w:rFonts w:hint="eastAsia"/>
            <w:szCs w:val="21"/>
          </w:rPr>
          <w:t>包含与传动其他部分通讯的以太网接口、软件和传动程序等；检测模块主要包括速度检测模块、电压检测模块、电流检测模块、电压传感模块等组成；接口系统包括与进线变压器、进线断路器、励磁系统、自动化系统、无负荷接触器、远程站、</w:t>
        </w:r>
        <w:r w:rsidRPr="008723F3">
          <w:rPr>
            <w:rFonts w:hint="eastAsia"/>
            <w:szCs w:val="21"/>
          </w:rPr>
          <w:t>PDA</w:t>
        </w:r>
        <w:r w:rsidRPr="008723F3">
          <w:rPr>
            <w:rFonts w:hint="eastAsia"/>
            <w:szCs w:val="21"/>
          </w:rPr>
          <w:t>等系统间的接口，连接方式可以为明线连接、以太网通讯、</w:t>
        </w:r>
        <w:r w:rsidRPr="008723F3">
          <w:rPr>
            <w:rFonts w:hint="eastAsia"/>
            <w:szCs w:val="21"/>
          </w:rPr>
          <w:t>DP</w:t>
        </w:r>
        <w:r w:rsidRPr="008723F3">
          <w:rPr>
            <w:rFonts w:hint="eastAsia"/>
            <w:szCs w:val="21"/>
          </w:rPr>
          <w:t>通讯、</w:t>
        </w:r>
        <w:r w:rsidRPr="008723F3">
          <w:rPr>
            <w:szCs w:val="21"/>
          </w:rPr>
          <w:t>DRIVE</w:t>
        </w:r>
        <w:r w:rsidRPr="008723F3">
          <w:rPr>
            <w:rFonts w:hint="eastAsia"/>
            <w:szCs w:val="21"/>
          </w:rPr>
          <w:t>—</w:t>
        </w:r>
        <w:r w:rsidRPr="008723F3">
          <w:rPr>
            <w:szCs w:val="21"/>
          </w:rPr>
          <w:t>CLiQ</w:t>
        </w:r>
        <w:r w:rsidRPr="008723F3">
          <w:rPr>
            <w:rFonts w:hint="eastAsia"/>
            <w:szCs w:val="21"/>
          </w:rPr>
          <w:t>通讯等。励磁部分主要用于电励磁同步电机的外部励磁，采用的是西门子</w:t>
        </w:r>
        <w:r w:rsidRPr="008723F3">
          <w:rPr>
            <w:szCs w:val="21"/>
          </w:rPr>
          <w:t>6RA70</w:t>
        </w:r>
        <w:r w:rsidRPr="008723F3">
          <w:rPr>
            <w:rFonts w:hint="eastAsia"/>
            <w:szCs w:val="21"/>
          </w:rPr>
          <w:t>直流调速装置作为励磁控制单元，励磁电流的大小是由</w:t>
        </w:r>
        <w:r w:rsidRPr="008723F3">
          <w:rPr>
            <w:szCs w:val="21"/>
          </w:rPr>
          <w:t>D445</w:t>
        </w:r>
        <w:r w:rsidRPr="008723F3">
          <w:rPr>
            <w:rFonts w:hint="eastAsia"/>
            <w:szCs w:val="21"/>
          </w:rPr>
          <w:t>控制。扩展柜内的</w:t>
        </w:r>
        <w:r w:rsidRPr="008723F3">
          <w:rPr>
            <w:szCs w:val="21"/>
          </w:rPr>
          <w:t>CX32</w:t>
        </w:r>
        <w:r w:rsidRPr="008723F3">
          <w:rPr>
            <w:rFonts w:hint="eastAsia"/>
            <w:szCs w:val="21"/>
          </w:rPr>
          <w:t>模块是专用于</w:t>
        </w:r>
        <w:r w:rsidRPr="008723F3">
          <w:rPr>
            <w:szCs w:val="21"/>
          </w:rPr>
          <w:t>SIMOTION D445</w:t>
        </w:r>
        <w:r w:rsidRPr="008723F3">
          <w:rPr>
            <w:rFonts w:hint="eastAsia"/>
            <w:szCs w:val="21"/>
          </w:rPr>
          <w:t>的控制器扩展，它与</w:t>
        </w:r>
        <w:r w:rsidRPr="008723F3">
          <w:rPr>
            <w:szCs w:val="21"/>
          </w:rPr>
          <w:t>SIMOTION D445</w:t>
        </w:r>
        <w:r w:rsidRPr="008723F3">
          <w:rPr>
            <w:rFonts w:hint="eastAsia"/>
            <w:szCs w:val="21"/>
          </w:rPr>
          <w:t>之间通过</w:t>
        </w:r>
        <w:r w:rsidRPr="008723F3">
          <w:rPr>
            <w:szCs w:val="21"/>
          </w:rPr>
          <w:t>DRIVE</w:t>
        </w:r>
        <w:r w:rsidRPr="008723F3">
          <w:rPr>
            <w:rFonts w:hint="eastAsia"/>
            <w:szCs w:val="21"/>
          </w:rPr>
          <w:t>—</w:t>
        </w:r>
        <w:r w:rsidRPr="008723F3">
          <w:rPr>
            <w:szCs w:val="21"/>
          </w:rPr>
          <w:t>CLiQ</w:t>
        </w:r>
        <w:r w:rsidRPr="008723F3">
          <w:rPr>
            <w:rFonts w:hint="eastAsia"/>
            <w:szCs w:val="21"/>
          </w:rPr>
          <w:t>方式连接。</w:t>
        </w:r>
      </w:ins>
    </w:p>
    <w:p w14:paraId="3755593D" w14:textId="451FE28F" w:rsidR="00421F26" w:rsidRPr="008723F3" w:rsidRDefault="00421F26" w:rsidP="00421F26">
      <w:pPr>
        <w:jc w:val="center"/>
        <w:rPr>
          <w:ins w:id="11465" w:author="hp" w:date="2016-06-13T08:53:00Z"/>
          <w:szCs w:val="21"/>
        </w:rPr>
      </w:pPr>
      <w:ins w:id="11466" w:author="hp" w:date="2016-06-13T08:53:00Z">
        <w:r w:rsidRPr="008723F3">
          <w:rPr>
            <w:noProof/>
            <w:szCs w:val="21"/>
          </w:rPr>
          <w:lastRenderedPageBreak/>
          <w:drawing>
            <wp:inline distT="0" distB="0" distL="0" distR="0" wp14:anchorId="00DA7499" wp14:editId="3B3D98E8">
              <wp:extent cx="4867275" cy="3648075"/>
              <wp:effectExtent l="0" t="0" r="9525" b="9525"/>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25"/>
                      <pic:cNvPicPr>
                        <a:picLocks noChangeAspect="1" noChangeArrowheads="1"/>
                      </pic:cNvPicPr>
                    </pic:nvPicPr>
                    <pic:blipFill>
                      <a:blip r:embed="rId3649">
                        <a:extLst>
                          <a:ext uri="{28A0092B-C50C-407E-A947-70E740481C1C}">
                            <a14:useLocalDpi xmlns:a14="http://schemas.microsoft.com/office/drawing/2010/main" val="0"/>
                          </a:ext>
                        </a:extLst>
                      </a:blip>
                      <a:srcRect/>
                      <a:stretch>
                        <a:fillRect/>
                      </a:stretch>
                    </pic:blipFill>
                    <pic:spPr bwMode="auto">
                      <a:xfrm>
                        <a:off x="0" y="0"/>
                        <a:ext cx="4867275" cy="3648075"/>
                      </a:xfrm>
                      <a:prstGeom prst="rect">
                        <a:avLst/>
                      </a:prstGeom>
                      <a:noFill/>
                      <a:ln>
                        <a:noFill/>
                      </a:ln>
                    </pic:spPr>
                  </pic:pic>
                </a:graphicData>
              </a:graphic>
            </wp:inline>
          </w:drawing>
        </w:r>
      </w:ins>
    </w:p>
    <w:p w14:paraId="604D4549" w14:textId="77777777" w:rsidR="00421F26" w:rsidRPr="008723F3" w:rsidRDefault="00421F26" w:rsidP="00421F26">
      <w:pPr>
        <w:ind w:firstLineChars="200" w:firstLine="420"/>
        <w:jc w:val="center"/>
        <w:rPr>
          <w:ins w:id="11467" w:author="hp" w:date="2016-06-13T08:53:00Z"/>
          <w:szCs w:val="21"/>
        </w:rPr>
      </w:pPr>
      <w:ins w:id="11468" w:author="hp" w:date="2016-06-13T08:53:00Z">
        <w:r w:rsidRPr="00B5724F">
          <w:rPr>
            <w:rFonts w:hint="eastAsia"/>
            <w:szCs w:val="21"/>
          </w:rPr>
          <w:t>图</w:t>
        </w:r>
        <w:r w:rsidRPr="00B5724F">
          <w:rPr>
            <w:rFonts w:hint="eastAsia"/>
            <w:szCs w:val="21"/>
          </w:rPr>
          <w:t>9-88 SM150</w:t>
        </w:r>
        <w:r>
          <w:rPr>
            <w:rFonts w:hint="eastAsia"/>
            <w:szCs w:val="21"/>
          </w:rPr>
          <w:t>变频调速</w:t>
        </w:r>
        <w:r w:rsidRPr="00B5724F">
          <w:rPr>
            <w:rFonts w:hint="eastAsia"/>
            <w:szCs w:val="21"/>
          </w:rPr>
          <w:t>系统</w:t>
        </w:r>
        <w:r>
          <w:rPr>
            <w:rFonts w:hint="eastAsia"/>
            <w:szCs w:val="21"/>
          </w:rPr>
          <w:t>硬件</w:t>
        </w:r>
        <w:r w:rsidRPr="00B5724F">
          <w:rPr>
            <w:rFonts w:hint="eastAsia"/>
            <w:szCs w:val="21"/>
          </w:rPr>
          <w:t>结构图</w:t>
        </w:r>
      </w:ins>
    </w:p>
    <w:p w14:paraId="0F67F057" w14:textId="77777777" w:rsidR="00421F26" w:rsidRPr="008723F3" w:rsidRDefault="00421F26" w:rsidP="00421F26">
      <w:pPr>
        <w:ind w:firstLineChars="200" w:firstLine="420"/>
        <w:rPr>
          <w:ins w:id="11469" w:author="hp" w:date="2016-06-13T08:53:00Z"/>
          <w:szCs w:val="21"/>
        </w:rPr>
      </w:pPr>
      <w:ins w:id="11470" w:author="hp" w:date="2016-06-13T08:53:00Z">
        <w:r w:rsidRPr="008723F3">
          <w:rPr>
            <w:szCs w:val="21"/>
          </w:rPr>
          <w:t>SM150</w:t>
        </w:r>
        <w:r w:rsidRPr="008723F3">
          <w:rPr>
            <w:rFonts w:hint="eastAsia"/>
            <w:szCs w:val="21"/>
          </w:rPr>
          <w:t>交直交变频系统的网侧整流</w:t>
        </w:r>
        <w:r w:rsidRPr="008723F3">
          <w:rPr>
            <w:szCs w:val="21"/>
          </w:rPr>
          <w:t>AFE</w:t>
        </w:r>
        <w:r w:rsidRPr="008723F3">
          <w:rPr>
            <w:rFonts w:hint="eastAsia"/>
            <w:szCs w:val="21"/>
          </w:rPr>
          <w:t>部分也采用</w:t>
        </w:r>
        <w:r w:rsidRPr="008723F3">
          <w:rPr>
            <w:szCs w:val="21"/>
          </w:rPr>
          <w:t>PWM</w:t>
        </w:r>
        <w:r w:rsidRPr="008723F3">
          <w:rPr>
            <w:rFonts w:hint="eastAsia"/>
            <w:szCs w:val="21"/>
          </w:rPr>
          <w:t>脉冲整流技术，可实现四象限运行及能量的双向流动，使网侧电流波形接近正弦波。电机侧的逆变部分采用的是基于磁场定向的矢量控制技术，与直流电机控制方式类似，解耦定子电流中的励磁电流分量和转矩电流分量，使得采用矢量控制的交直交变频系统在低速时也能获得较好的动静态性能。对于多电机驱动器也能够采用公共直流母线技术，实现用于电动和发电驱动的不同电机间的直接能量交换。</w:t>
        </w:r>
      </w:ins>
    </w:p>
    <w:p w14:paraId="217C05E2" w14:textId="77777777" w:rsidR="00421F26" w:rsidRPr="008723F3" w:rsidRDefault="00421F26" w:rsidP="00421F26">
      <w:pPr>
        <w:ind w:firstLineChars="200" w:firstLine="420"/>
        <w:rPr>
          <w:ins w:id="11471" w:author="hp" w:date="2016-06-13T08:53:00Z"/>
          <w:szCs w:val="21"/>
        </w:rPr>
      </w:pPr>
      <w:ins w:id="11472" w:author="hp" w:date="2016-06-13T08:53:00Z">
        <w:r w:rsidRPr="008723F3">
          <w:rPr>
            <w:szCs w:val="21"/>
          </w:rPr>
          <w:t>SINAMICS SM150</w:t>
        </w:r>
        <w:r w:rsidRPr="008723F3">
          <w:rPr>
            <w:rFonts w:hint="eastAsia"/>
            <w:szCs w:val="21"/>
          </w:rPr>
          <w:t>采用电压源型矢量控制技术和高功率因数、三电平及模块化设计，使得其具有比较优良的网侧谐波控制能力和较好的动态控制性能，也可根据工艺要求提供多种选件用于控制同步电机和异步电机，该系统已经用于国内多条轧制生产线中。</w:t>
        </w:r>
      </w:ins>
    </w:p>
    <w:p w14:paraId="2DFA857F" w14:textId="77777777" w:rsidR="00421F26" w:rsidRPr="008723F3" w:rsidRDefault="00421F26" w:rsidP="00421F26">
      <w:pPr>
        <w:pStyle w:val="4"/>
        <w:spacing w:before="0" w:after="0" w:line="240" w:lineRule="auto"/>
        <w:rPr>
          <w:ins w:id="11473" w:author="hp" w:date="2016-06-13T08:53:00Z"/>
          <w:rFonts w:ascii="Times New Roman" w:eastAsia="宋体" w:hAnsi="Times New Roman"/>
          <w:sz w:val="20"/>
        </w:rPr>
      </w:pPr>
      <w:ins w:id="11474" w:author="hp" w:date="2016-06-13T08:53:00Z">
        <w:r w:rsidRPr="008723F3">
          <w:rPr>
            <w:rFonts w:ascii="Times New Roman" w:eastAsia="宋体" w:hAnsi="Times New Roman"/>
            <w:sz w:val="20"/>
          </w:rPr>
          <w:t>TMdrivre-70</w:t>
        </w:r>
        <w:r w:rsidRPr="008723F3">
          <w:rPr>
            <w:rFonts w:ascii="Times New Roman" w:eastAsia="宋体" w:hAnsi="Times New Roman" w:hint="eastAsia"/>
            <w:sz w:val="20"/>
          </w:rPr>
          <w:t>交直交中压变频系统</w:t>
        </w:r>
      </w:ins>
    </w:p>
    <w:p w14:paraId="7EE01D2B" w14:textId="77777777" w:rsidR="00421F26" w:rsidRPr="008723F3" w:rsidRDefault="00421F26" w:rsidP="00421F26">
      <w:pPr>
        <w:ind w:firstLineChars="200" w:firstLine="420"/>
        <w:rPr>
          <w:ins w:id="11475" w:author="hp" w:date="2016-06-13T08:53:00Z"/>
          <w:color w:val="FF0000"/>
          <w:szCs w:val="21"/>
        </w:rPr>
      </w:pPr>
      <w:ins w:id="11476" w:author="hp" w:date="2016-06-13T08:53:00Z">
        <w:r w:rsidRPr="008723F3">
          <w:rPr>
            <w:color w:val="000000"/>
            <w:szCs w:val="21"/>
          </w:rPr>
          <w:t>TMdirve-70</w:t>
        </w:r>
        <w:r w:rsidRPr="008723F3">
          <w:rPr>
            <w:rFonts w:hint="eastAsia"/>
            <w:color w:val="000000"/>
            <w:szCs w:val="21"/>
          </w:rPr>
          <w:t>是由日本</w:t>
        </w:r>
        <w:r w:rsidRPr="008723F3">
          <w:rPr>
            <w:color w:val="000000"/>
            <w:szCs w:val="21"/>
          </w:rPr>
          <w:t>TMEIC</w:t>
        </w:r>
        <w:r w:rsidRPr="008723F3">
          <w:rPr>
            <w:rFonts w:hint="eastAsia"/>
            <w:color w:val="000000"/>
            <w:szCs w:val="21"/>
          </w:rPr>
          <w:t>公司推出，采用东芝公司开发的</w:t>
        </w:r>
        <w:r w:rsidRPr="008723F3">
          <w:rPr>
            <w:color w:val="000000"/>
            <w:szCs w:val="21"/>
          </w:rPr>
          <w:t>IEGT</w:t>
        </w:r>
        <w:r w:rsidRPr="008723F3">
          <w:rPr>
            <w:rFonts w:hint="eastAsia"/>
            <w:color w:val="000000"/>
            <w:szCs w:val="21"/>
          </w:rPr>
          <w:t>作为功率器件的中压交直交型变频产品，输出电压等级</w:t>
        </w:r>
        <w:r w:rsidRPr="008723F3">
          <w:rPr>
            <w:rFonts w:hint="eastAsia"/>
            <w:color w:val="000000"/>
            <w:szCs w:val="21"/>
          </w:rPr>
          <w:t>3.3kV</w:t>
        </w:r>
        <w:r w:rsidRPr="008723F3">
          <w:rPr>
            <w:rFonts w:hint="eastAsia"/>
            <w:color w:val="000000"/>
            <w:szCs w:val="21"/>
          </w:rPr>
          <w:t>，最大输出功率</w:t>
        </w:r>
        <w:r w:rsidRPr="008723F3">
          <w:rPr>
            <w:rFonts w:hint="eastAsia"/>
            <w:color w:val="000000"/>
            <w:szCs w:val="21"/>
          </w:rPr>
          <w:t>40MW</w:t>
        </w:r>
        <w:r w:rsidRPr="008723F3">
          <w:rPr>
            <w:rFonts w:hint="eastAsia"/>
            <w:color w:val="000000"/>
            <w:szCs w:val="21"/>
          </w:rPr>
          <w:t>。</w:t>
        </w:r>
        <w:r w:rsidRPr="008723F3">
          <w:rPr>
            <w:szCs w:val="21"/>
          </w:rPr>
          <w:t>TMdrive-70</w:t>
        </w:r>
        <w:r w:rsidRPr="008723F3">
          <w:rPr>
            <w:rFonts w:hint="eastAsia"/>
            <w:szCs w:val="21"/>
          </w:rPr>
          <w:t>是全数字化、矢量控制交流电机传动系统，同样为双三电平</w:t>
        </w:r>
        <w:r w:rsidRPr="008723F3">
          <w:rPr>
            <w:szCs w:val="21"/>
          </w:rPr>
          <w:t>PWM</w:t>
        </w:r>
        <w:r w:rsidRPr="008723F3">
          <w:rPr>
            <w:rFonts w:hint="eastAsia"/>
            <w:szCs w:val="21"/>
          </w:rPr>
          <w:t>变换电路，电能可在网测和电机侧双向流动，实现四象限运行，同时无需输出变压器，</w:t>
        </w:r>
        <w:r w:rsidRPr="008723F3">
          <w:rPr>
            <w:rFonts w:hint="eastAsia"/>
            <w:color w:val="000000"/>
            <w:szCs w:val="21"/>
          </w:rPr>
          <w:t>可以直接用于驱动轧机主传动使用的异步电机或同步电机。</w:t>
        </w:r>
      </w:ins>
    </w:p>
    <w:p w14:paraId="76CBF81F" w14:textId="77777777" w:rsidR="00421F26" w:rsidRPr="008723F3" w:rsidRDefault="00421F26" w:rsidP="00421F26">
      <w:pPr>
        <w:ind w:firstLineChars="200" w:firstLine="420"/>
        <w:rPr>
          <w:ins w:id="11477" w:author="hp" w:date="2016-06-13T08:53:00Z"/>
          <w:szCs w:val="21"/>
        </w:rPr>
      </w:pPr>
      <w:ins w:id="11478" w:author="hp" w:date="2016-06-13T08:53:00Z">
        <w:r w:rsidRPr="008723F3">
          <w:rPr>
            <w:rFonts w:hint="eastAsia"/>
            <w:color w:val="000000"/>
            <w:szCs w:val="21"/>
          </w:rPr>
          <w:t>TMdrivre-70</w:t>
        </w:r>
        <w:r w:rsidRPr="008723F3">
          <w:rPr>
            <w:rFonts w:hint="eastAsia"/>
            <w:color w:val="000000"/>
            <w:szCs w:val="21"/>
          </w:rPr>
          <w:t>交直交中压变频系统主要由整流器、逆变器、预充电单元、电容组单元、励磁单元、控制单元、水冷单元等部分组成。逆变器的三电平</w:t>
        </w:r>
        <w:r w:rsidRPr="008723F3">
          <w:rPr>
            <w:color w:val="000000"/>
            <w:szCs w:val="21"/>
          </w:rPr>
          <w:t>PWM</w:t>
        </w:r>
        <w:r w:rsidRPr="008723F3">
          <w:rPr>
            <w:rFonts w:hint="eastAsia"/>
            <w:color w:val="000000"/>
            <w:szCs w:val="21"/>
          </w:rPr>
          <w:t>控制模式可输出最高为</w:t>
        </w:r>
        <w:r w:rsidRPr="008723F3">
          <w:rPr>
            <w:color w:val="000000"/>
            <w:szCs w:val="21"/>
          </w:rPr>
          <w:t xml:space="preserve">3.4kV </w:t>
        </w:r>
        <w:r w:rsidRPr="008723F3">
          <w:rPr>
            <w:rFonts w:hint="eastAsia"/>
            <w:color w:val="000000"/>
            <w:szCs w:val="21"/>
          </w:rPr>
          <w:t>的正弦电压。整流器采用固定脉冲模式控制使得功率因数接近</w:t>
        </w:r>
        <w:r w:rsidRPr="008723F3">
          <w:rPr>
            <w:color w:val="000000"/>
            <w:szCs w:val="21"/>
          </w:rPr>
          <w:t>1</w:t>
        </w:r>
        <w:r w:rsidRPr="008723F3">
          <w:rPr>
            <w:rFonts w:hint="eastAsia"/>
            <w:color w:val="000000"/>
            <w:szCs w:val="21"/>
          </w:rPr>
          <w:t>，输出电压近似于</w:t>
        </w:r>
        <w:r w:rsidRPr="008723F3">
          <w:rPr>
            <w:rFonts w:hint="eastAsia"/>
            <w:szCs w:val="21"/>
          </w:rPr>
          <w:t>正弦波，减少了高次谐波及转矩纹波，减少了对电网的污染。固定脉冲模式可自动平衡交流输入功率。当输入电压降低时，产生超前功率，提高输入电压；当输入电压升高时，产生滞后功率，降低输入电压；预充电单元由一个辅助变压器和一个小的二极管整流器组成，在变流器连接到主回路之前为电容充电，这样可以避免当主回路接通时涌入的电流变化过快。电容组单元主要实现将中间的直流电压平滑并将整流器和逆变器解耦；励磁单元主要给可控的</w:t>
        </w:r>
        <w:r w:rsidRPr="008723F3">
          <w:rPr>
            <w:rFonts w:hint="eastAsia"/>
            <w:szCs w:val="21"/>
          </w:rPr>
          <w:t xml:space="preserve"> </w:t>
        </w:r>
        <w:r w:rsidRPr="008723F3">
          <w:rPr>
            <w:rFonts w:hint="eastAsia"/>
            <w:szCs w:val="21"/>
          </w:rPr>
          <w:t>脉冲晶闸管整流器供电，并将整流后的直流供给同步电机的滑环，进而为同步电机提供励磁电流。水冷单元采用内外双循环方式，为功率元件</w:t>
        </w:r>
        <w:r w:rsidRPr="008723F3">
          <w:rPr>
            <w:rFonts w:hint="eastAsia"/>
            <w:szCs w:val="21"/>
          </w:rPr>
          <w:t>IEGT</w:t>
        </w:r>
        <w:r w:rsidRPr="008723F3">
          <w:rPr>
            <w:rFonts w:hint="eastAsia"/>
            <w:szCs w:val="21"/>
          </w:rPr>
          <w:t>提供冷却，并带有冷却水故障检测，显示导电率与水温等，确保传动装置的安全运行。</w:t>
        </w:r>
      </w:ins>
    </w:p>
    <w:p w14:paraId="09FAC70F" w14:textId="4EF2BF4E" w:rsidR="00421F26" w:rsidRPr="008723F3" w:rsidRDefault="00421F26" w:rsidP="00421F26">
      <w:pPr>
        <w:ind w:firstLineChars="200" w:firstLine="420"/>
        <w:rPr>
          <w:ins w:id="11479" w:author="hp" w:date="2016-06-13T08:53:00Z"/>
          <w:noProof/>
          <w:szCs w:val="22"/>
        </w:rPr>
      </w:pPr>
      <w:ins w:id="11480" w:author="hp" w:date="2016-06-13T08:53:00Z">
        <w:r w:rsidRPr="008723F3">
          <w:rPr>
            <w:noProof/>
            <w:szCs w:val="22"/>
          </w:rPr>
          <w:lastRenderedPageBreak/>
          <w:drawing>
            <wp:inline distT="0" distB="0" distL="0" distR="0" wp14:anchorId="57B7BA7E" wp14:editId="596691C3">
              <wp:extent cx="4705350" cy="4705350"/>
              <wp:effectExtent l="0" t="0" r="0" b="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650">
                        <a:extLst>
                          <a:ext uri="{28A0092B-C50C-407E-A947-70E740481C1C}">
                            <a14:useLocalDpi xmlns:a14="http://schemas.microsoft.com/office/drawing/2010/main" val="0"/>
                          </a:ext>
                        </a:extLst>
                      </a:blip>
                      <a:srcRect/>
                      <a:stretch>
                        <a:fillRect/>
                      </a:stretch>
                    </pic:blipFill>
                    <pic:spPr bwMode="auto">
                      <a:xfrm>
                        <a:off x="0" y="0"/>
                        <a:ext cx="4705350" cy="4705350"/>
                      </a:xfrm>
                      <a:prstGeom prst="rect">
                        <a:avLst/>
                      </a:prstGeom>
                      <a:noFill/>
                      <a:ln>
                        <a:noFill/>
                      </a:ln>
                    </pic:spPr>
                  </pic:pic>
                </a:graphicData>
              </a:graphic>
            </wp:inline>
          </w:drawing>
        </w:r>
      </w:ins>
    </w:p>
    <w:p w14:paraId="74B33F6C" w14:textId="77777777" w:rsidR="00421F26" w:rsidRPr="008723F3" w:rsidRDefault="00421F26" w:rsidP="00421F26">
      <w:pPr>
        <w:ind w:firstLineChars="200" w:firstLine="420"/>
        <w:jc w:val="center"/>
        <w:rPr>
          <w:ins w:id="11481" w:author="hp" w:date="2016-06-13T08:53:00Z"/>
          <w:color w:val="FF0000"/>
          <w:szCs w:val="21"/>
        </w:rPr>
      </w:pPr>
      <w:ins w:id="11482" w:author="hp" w:date="2016-06-13T08:53:00Z">
        <w:r w:rsidRPr="00012B1E">
          <w:rPr>
            <w:rFonts w:hint="eastAsia"/>
            <w:noProof/>
            <w:szCs w:val="22"/>
          </w:rPr>
          <w:t>图</w:t>
        </w:r>
        <w:r w:rsidRPr="00012B1E">
          <w:rPr>
            <w:rFonts w:hint="eastAsia"/>
            <w:noProof/>
            <w:szCs w:val="22"/>
          </w:rPr>
          <w:t>9-89 TMdrive-70</w:t>
        </w:r>
        <w:r w:rsidRPr="00012B1E">
          <w:rPr>
            <w:rFonts w:hint="eastAsia"/>
            <w:noProof/>
            <w:szCs w:val="22"/>
          </w:rPr>
          <w:t>变频</w:t>
        </w:r>
        <w:r>
          <w:rPr>
            <w:rFonts w:hint="eastAsia"/>
            <w:noProof/>
            <w:szCs w:val="22"/>
          </w:rPr>
          <w:t>调速系统</w:t>
        </w:r>
        <w:r w:rsidRPr="00012B1E">
          <w:rPr>
            <w:rFonts w:hint="eastAsia"/>
            <w:noProof/>
            <w:szCs w:val="22"/>
          </w:rPr>
          <w:t>主回路结构图</w:t>
        </w:r>
      </w:ins>
    </w:p>
    <w:p w14:paraId="1B94FC2F" w14:textId="77777777" w:rsidR="00421F26" w:rsidRPr="008723F3" w:rsidRDefault="00421F26" w:rsidP="00421F26">
      <w:pPr>
        <w:ind w:firstLineChars="200" w:firstLine="420"/>
        <w:rPr>
          <w:ins w:id="11483" w:author="hp" w:date="2016-06-13T08:53:00Z"/>
          <w:szCs w:val="21"/>
        </w:rPr>
      </w:pPr>
      <w:ins w:id="11484" w:author="hp" w:date="2016-06-13T08:53:00Z">
        <w:r w:rsidRPr="008723F3">
          <w:rPr>
            <w:rFonts w:hint="eastAsia"/>
            <w:szCs w:val="21"/>
          </w:rPr>
          <w:t>该系统的主控制器采用了由东芝公司开发的功率电子专用的高性能微处理器</w:t>
        </w:r>
        <w:r w:rsidRPr="008723F3">
          <w:rPr>
            <w:szCs w:val="21"/>
          </w:rPr>
          <w:t>PP7</w:t>
        </w:r>
        <w:r w:rsidRPr="008723F3">
          <w:rPr>
            <w:rFonts w:hint="eastAsia"/>
            <w:szCs w:val="21"/>
          </w:rPr>
          <w:t>，主控制模块完成所有内外部数据如电流检测、速度反馈、速度参数计算、外部输入输出信号等的处理，是整个系统的关键部分。为获得高动态性能，</w:t>
        </w:r>
        <w:r w:rsidRPr="008723F3">
          <w:rPr>
            <w:szCs w:val="21"/>
          </w:rPr>
          <w:t>TMdirve-70</w:t>
        </w:r>
        <w:r w:rsidRPr="008723F3">
          <w:rPr>
            <w:rFonts w:hint="eastAsia"/>
            <w:szCs w:val="21"/>
          </w:rPr>
          <w:t>系统也采用了与西门子公司类似的矢量控制技术，将交流电机通过坐标系变换等效成直流电机，再模仿直流电机的控制方法进行控制。</w:t>
        </w:r>
      </w:ins>
    </w:p>
    <w:p w14:paraId="3D9B6AEB" w14:textId="77777777" w:rsidR="00421F26" w:rsidRPr="008723F3" w:rsidRDefault="00421F26" w:rsidP="00421F26">
      <w:pPr>
        <w:ind w:firstLineChars="200" w:firstLine="420"/>
        <w:rPr>
          <w:ins w:id="11485" w:author="hp" w:date="2016-06-13T08:53:00Z"/>
          <w:szCs w:val="21"/>
        </w:rPr>
      </w:pPr>
      <w:ins w:id="11486" w:author="hp" w:date="2016-06-13T08:53:00Z">
        <w:r w:rsidRPr="008723F3">
          <w:rPr>
            <w:szCs w:val="21"/>
          </w:rPr>
          <w:t>TMdrive-70</w:t>
        </w:r>
        <w:r w:rsidRPr="008723F3">
          <w:rPr>
            <w:rFonts w:hint="eastAsia"/>
            <w:szCs w:val="21"/>
          </w:rPr>
          <w:t>高压大功率变频控制系统功能强大、控制精度高、响应速度快、运行安全可靠，具备良好的动态性能，在国内多条大、中轧制生产线中也有了良好的应用。</w:t>
        </w:r>
      </w:ins>
    </w:p>
    <w:p w14:paraId="0E619D07" w14:textId="77777777" w:rsidR="00421F26" w:rsidRPr="008723F3" w:rsidRDefault="00421F26" w:rsidP="00421F26">
      <w:pPr>
        <w:pStyle w:val="4"/>
        <w:spacing w:before="0" w:after="0" w:line="240" w:lineRule="auto"/>
        <w:rPr>
          <w:ins w:id="11487" w:author="hp" w:date="2016-06-13T08:53:00Z"/>
          <w:rFonts w:ascii="Times New Roman" w:eastAsia="宋体" w:hAnsi="Times New Roman"/>
          <w:sz w:val="20"/>
        </w:rPr>
      </w:pPr>
      <w:ins w:id="11488" w:author="hp" w:date="2016-06-13T08:53:00Z">
        <w:r w:rsidRPr="008723F3">
          <w:rPr>
            <w:rFonts w:ascii="Times New Roman" w:eastAsia="宋体" w:hAnsi="Times New Roman"/>
            <w:sz w:val="20"/>
          </w:rPr>
          <w:t>TGS6000</w:t>
        </w:r>
        <w:r w:rsidRPr="008723F3">
          <w:rPr>
            <w:rFonts w:ascii="Times New Roman" w:eastAsia="宋体" w:hAnsi="Times New Roman" w:hint="eastAsia"/>
            <w:sz w:val="20"/>
          </w:rPr>
          <w:t>交直交中压变频系统</w:t>
        </w:r>
      </w:ins>
    </w:p>
    <w:p w14:paraId="51D1DF59" w14:textId="77777777" w:rsidR="00421F26" w:rsidRPr="008723F3" w:rsidRDefault="00421F26" w:rsidP="00421F26">
      <w:pPr>
        <w:ind w:firstLineChars="200" w:firstLine="420"/>
        <w:rPr>
          <w:ins w:id="11489" w:author="hp" w:date="2016-06-13T08:53:00Z"/>
          <w:color w:val="000000"/>
          <w:szCs w:val="21"/>
        </w:rPr>
      </w:pPr>
      <w:ins w:id="11490" w:author="hp" w:date="2016-06-13T08:53:00Z">
        <w:r w:rsidRPr="008723F3">
          <w:rPr>
            <w:rFonts w:hint="eastAsia"/>
            <w:color w:val="000000"/>
            <w:szCs w:val="21"/>
          </w:rPr>
          <w:t>依托长期以来在高速铁路交流电机牵引传动系统中的技术积累，南车株洲电力机车研究所联合北京科技大学高效轧制国家工程研究中心，在国家科技部课题支持下对交直交冶金轧机主传动系统的关键技术进行了大量研究，开发出首套在冶金生产线上获得成功应用的具有完全自主知识产权的</w:t>
        </w:r>
        <w:r w:rsidRPr="008723F3">
          <w:rPr>
            <w:color w:val="000000"/>
            <w:szCs w:val="21"/>
          </w:rPr>
          <w:t>TGS6000</w:t>
        </w:r>
        <w:r w:rsidRPr="008723F3">
          <w:rPr>
            <w:rFonts w:hint="eastAsia"/>
            <w:color w:val="000000"/>
            <w:szCs w:val="21"/>
          </w:rPr>
          <w:t>交直交主传动系统。该系统采用三电平二极管中点钳位电压型主电路结构，功率部件由</w:t>
        </w:r>
        <w:r w:rsidRPr="008723F3">
          <w:rPr>
            <w:color w:val="000000"/>
            <w:szCs w:val="21"/>
          </w:rPr>
          <w:t>IGCT</w:t>
        </w:r>
        <w:r w:rsidRPr="008723F3">
          <w:rPr>
            <w:rFonts w:hint="eastAsia"/>
            <w:color w:val="000000"/>
            <w:szCs w:val="21"/>
          </w:rPr>
          <w:t>器件采用模块化设计，具有单机或公共直流母线多种灵活配置结构，功率范围覆盖</w:t>
        </w:r>
        <w:r w:rsidRPr="008723F3">
          <w:rPr>
            <w:color w:val="000000"/>
            <w:szCs w:val="21"/>
          </w:rPr>
          <w:t>5MW</w:t>
        </w:r>
        <w:r w:rsidRPr="008723F3">
          <w:rPr>
            <w:rFonts w:hint="eastAsia"/>
            <w:color w:val="000000"/>
            <w:szCs w:val="21"/>
          </w:rPr>
          <w:t>～</w:t>
        </w:r>
        <w:r w:rsidRPr="008723F3">
          <w:rPr>
            <w:color w:val="000000"/>
            <w:szCs w:val="21"/>
          </w:rPr>
          <w:t>27MW</w:t>
        </w:r>
        <w:r w:rsidRPr="008723F3">
          <w:rPr>
            <w:rFonts w:hint="eastAsia"/>
            <w:color w:val="000000"/>
            <w:szCs w:val="21"/>
          </w:rPr>
          <w:t>。</w:t>
        </w:r>
      </w:ins>
    </w:p>
    <w:p w14:paraId="7B722FF2" w14:textId="77777777" w:rsidR="00421F26" w:rsidRPr="008723F3" w:rsidRDefault="00421F26" w:rsidP="00421F26">
      <w:pPr>
        <w:ind w:firstLineChars="200" w:firstLine="420"/>
        <w:rPr>
          <w:ins w:id="11491" w:author="hp" w:date="2016-06-13T08:53:00Z"/>
          <w:color w:val="000000"/>
          <w:szCs w:val="21"/>
        </w:rPr>
      </w:pPr>
      <w:ins w:id="11492" w:author="hp" w:date="2016-06-13T08:53:00Z">
        <w:r w:rsidRPr="008723F3">
          <w:rPr>
            <w:rFonts w:hint="eastAsia"/>
            <w:color w:val="000000"/>
            <w:szCs w:val="21"/>
          </w:rPr>
          <w:t>冶金轧机主传动系统硬件控制平台采用</w:t>
        </w:r>
        <w:r w:rsidRPr="008723F3">
          <w:rPr>
            <w:rFonts w:hint="eastAsia"/>
            <w:color w:val="000000"/>
            <w:szCs w:val="21"/>
          </w:rPr>
          <w:t>2</w:t>
        </w:r>
        <w:r w:rsidRPr="008723F3">
          <w:rPr>
            <w:rFonts w:hint="eastAsia"/>
            <w:color w:val="000000"/>
            <w:szCs w:val="21"/>
          </w:rPr>
          <w:t>套独立硬件控制平台实现多控制器多处理芯片实时数据分布采集集中管理控制，单套硬件控制平台包括一个</w:t>
        </w:r>
        <w:r w:rsidRPr="008723F3">
          <w:rPr>
            <w:rFonts w:hint="eastAsia"/>
            <w:color w:val="000000"/>
            <w:szCs w:val="21"/>
          </w:rPr>
          <w:t>DCU</w:t>
        </w:r>
        <w:r w:rsidRPr="008723F3">
          <w:rPr>
            <w:rFonts w:hint="eastAsia"/>
            <w:color w:val="000000"/>
            <w:szCs w:val="21"/>
          </w:rPr>
          <w:t>机箱、两块脉冲分配板、</w:t>
        </w:r>
        <w:r w:rsidRPr="008723F3">
          <w:rPr>
            <w:rFonts w:hint="eastAsia"/>
            <w:color w:val="000000"/>
            <w:szCs w:val="21"/>
          </w:rPr>
          <w:t>6</w:t>
        </w:r>
        <w:r w:rsidRPr="008723F3">
          <w:rPr>
            <w:rFonts w:hint="eastAsia"/>
            <w:color w:val="000000"/>
            <w:szCs w:val="21"/>
          </w:rPr>
          <w:t>个采集盒、一套水冷控制单元、一块励磁控制板。</w:t>
        </w:r>
        <w:r w:rsidRPr="008723F3">
          <w:rPr>
            <w:rFonts w:hint="eastAsia"/>
            <w:color w:val="000000"/>
            <w:szCs w:val="21"/>
          </w:rPr>
          <w:t>DCU</w:t>
        </w:r>
        <w:r w:rsidRPr="008723F3">
          <w:rPr>
            <w:rFonts w:hint="eastAsia"/>
            <w:color w:val="000000"/>
            <w:szCs w:val="21"/>
          </w:rPr>
          <w:t>机箱实现变频器的系统级逻辑与硬件快速保护、数据集中管理控制、四象限算法控制、电机算法控制、网络总线通讯、</w:t>
        </w:r>
        <w:r w:rsidRPr="008723F3">
          <w:rPr>
            <w:rFonts w:hint="eastAsia"/>
            <w:color w:val="000000"/>
            <w:szCs w:val="21"/>
          </w:rPr>
          <w:t>Emif</w:t>
        </w:r>
        <w:r w:rsidRPr="008723F3">
          <w:rPr>
            <w:rFonts w:hint="eastAsia"/>
            <w:color w:val="000000"/>
            <w:szCs w:val="21"/>
          </w:rPr>
          <w:t>接口数据通讯、点对点高速光纤串行通讯、同步电机编码器位置信号、速度信号采集传输及</w:t>
        </w:r>
        <w:r w:rsidRPr="008723F3">
          <w:rPr>
            <w:rFonts w:hint="eastAsia"/>
            <w:color w:val="000000"/>
            <w:szCs w:val="21"/>
          </w:rPr>
          <w:t>HMI</w:t>
        </w:r>
        <w:r w:rsidRPr="008723F3">
          <w:rPr>
            <w:rFonts w:hint="eastAsia"/>
            <w:color w:val="000000"/>
            <w:szCs w:val="21"/>
          </w:rPr>
          <w:t>技术，硬件单板包括两块模拟数</w:t>
        </w:r>
        <w:r w:rsidRPr="008723F3">
          <w:rPr>
            <w:rFonts w:hint="eastAsia"/>
            <w:color w:val="000000"/>
            <w:szCs w:val="21"/>
          </w:rPr>
          <w:lastRenderedPageBreak/>
          <w:t>字板（自带</w:t>
        </w:r>
        <w:r w:rsidRPr="008723F3">
          <w:rPr>
            <w:rFonts w:hint="eastAsia"/>
            <w:color w:val="000000"/>
            <w:szCs w:val="21"/>
          </w:rPr>
          <w:t>CPLD</w:t>
        </w:r>
        <w:r w:rsidRPr="008723F3">
          <w:rPr>
            <w:rFonts w:hint="eastAsia"/>
            <w:color w:val="000000"/>
            <w:szCs w:val="21"/>
          </w:rPr>
          <w:t>芯片实现模拟和数字量采集及与</w:t>
        </w:r>
        <w:r w:rsidRPr="008723F3">
          <w:rPr>
            <w:rFonts w:hint="eastAsia"/>
            <w:color w:val="000000"/>
            <w:szCs w:val="21"/>
          </w:rPr>
          <w:t>ARM</w:t>
        </w:r>
        <w:r w:rsidRPr="008723F3">
          <w:rPr>
            <w:rFonts w:hint="eastAsia"/>
            <w:color w:val="000000"/>
            <w:szCs w:val="21"/>
          </w:rPr>
          <w:t>通讯）、一块主控板（自带</w:t>
        </w:r>
        <w:r w:rsidRPr="008723F3">
          <w:rPr>
            <w:rFonts w:hint="eastAsia"/>
            <w:color w:val="000000"/>
            <w:szCs w:val="21"/>
          </w:rPr>
          <w:t>2</w:t>
        </w:r>
        <w:r w:rsidRPr="008723F3">
          <w:rPr>
            <w:rFonts w:hint="eastAsia"/>
            <w:color w:val="000000"/>
            <w:szCs w:val="21"/>
          </w:rPr>
          <w:t>片用于四象限算法控制和电机算法控制</w:t>
        </w:r>
        <w:r w:rsidRPr="008723F3">
          <w:rPr>
            <w:rFonts w:hint="eastAsia"/>
            <w:color w:val="000000"/>
            <w:szCs w:val="21"/>
          </w:rPr>
          <w:t>DSP</w:t>
        </w:r>
        <w:r w:rsidRPr="008723F3">
          <w:rPr>
            <w:rFonts w:hint="eastAsia"/>
            <w:color w:val="000000"/>
            <w:szCs w:val="21"/>
          </w:rPr>
          <w:t>数字处理芯片、一片用于系统逻辑控制的</w:t>
        </w:r>
        <w:r w:rsidRPr="008723F3">
          <w:rPr>
            <w:rFonts w:hint="eastAsia"/>
            <w:color w:val="000000"/>
            <w:szCs w:val="21"/>
          </w:rPr>
          <w:t>ARM9</w:t>
        </w:r>
        <w:r w:rsidRPr="008723F3">
          <w:rPr>
            <w:rFonts w:hint="eastAsia"/>
            <w:color w:val="000000"/>
            <w:szCs w:val="21"/>
          </w:rPr>
          <w:t>处理芯片、一片用于编码器位置和速度采集计算的</w:t>
        </w:r>
        <w:r w:rsidRPr="008723F3">
          <w:rPr>
            <w:rFonts w:hint="eastAsia"/>
            <w:color w:val="000000"/>
            <w:szCs w:val="21"/>
          </w:rPr>
          <w:t>FPGA</w:t>
        </w:r>
        <w:r w:rsidRPr="008723F3">
          <w:rPr>
            <w:rFonts w:hint="eastAsia"/>
            <w:color w:val="000000"/>
            <w:szCs w:val="21"/>
          </w:rPr>
          <w:t>芯片）、两块串行通讯板（自带</w:t>
        </w:r>
        <w:r w:rsidRPr="008723F3">
          <w:rPr>
            <w:rFonts w:hint="eastAsia"/>
            <w:color w:val="000000"/>
            <w:szCs w:val="21"/>
          </w:rPr>
          <w:t>FPGA</w:t>
        </w:r>
        <w:r w:rsidRPr="008723F3">
          <w:rPr>
            <w:rFonts w:hint="eastAsia"/>
            <w:color w:val="000000"/>
            <w:szCs w:val="21"/>
          </w:rPr>
          <w:t>芯片用于系统数据流管理和高速串行光纤通讯），</w:t>
        </w:r>
        <w:r w:rsidRPr="008723F3">
          <w:rPr>
            <w:rFonts w:hint="eastAsia"/>
            <w:color w:val="000000"/>
            <w:szCs w:val="21"/>
          </w:rPr>
          <w:t>DCU</w:t>
        </w:r>
        <w:r w:rsidRPr="008723F3">
          <w:rPr>
            <w:rFonts w:hint="eastAsia"/>
            <w:color w:val="000000"/>
            <w:szCs w:val="21"/>
          </w:rPr>
          <w:t>机箱各单板之间通过各自芯片的数据总线和地址总线进行</w:t>
        </w:r>
        <w:r w:rsidRPr="008723F3">
          <w:rPr>
            <w:rFonts w:hint="eastAsia"/>
            <w:color w:val="000000"/>
            <w:szCs w:val="21"/>
          </w:rPr>
          <w:t>Emif</w:t>
        </w:r>
        <w:r w:rsidRPr="008723F3">
          <w:rPr>
            <w:rFonts w:hint="eastAsia"/>
            <w:color w:val="000000"/>
            <w:szCs w:val="21"/>
          </w:rPr>
          <w:t>接口数据通讯；</w:t>
        </w:r>
        <w:r w:rsidRPr="008723F3">
          <w:rPr>
            <w:rFonts w:hint="eastAsia"/>
            <w:color w:val="000000"/>
            <w:szCs w:val="21"/>
          </w:rPr>
          <w:t>6</w:t>
        </w:r>
        <w:r w:rsidRPr="008723F3">
          <w:rPr>
            <w:rFonts w:hint="eastAsia"/>
            <w:color w:val="000000"/>
            <w:szCs w:val="21"/>
          </w:rPr>
          <w:t>块采集盒（自带</w:t>
        </w:r>
        <w:r w:rsidRPr="008723F3">
          <w:rPr>
            <w:rFonts w:hint="eastAsia"/>
            <w:color w:val="000000"/>
            <w:szCs w:val="21"/>
          </w:rPr>
          <w:t>CPLD</w:t>
        </w:r>
        <w:r w:rsidRPr="008723F3">
          <w:rPr>
            <w:rFonts w:hint="eastAsia"/>
            <w:color w:val="000000"/>
            <w:szCs w:val="21"/>
          </w:rPr>
          <w:t>芯片）实现模拟信号数据分布采集及与</w:t>
        </w:r>
        <w:r w:rsidRPr="008723F3">
          <w:rPr>
            <w:rFonts w:hint="eastAsia"/>
            <w:color w:val="000000"/>
            <w:szCs w:val="21"/>
          </w:rPr>
          <w:t>DCU</w:t>
        </w:r>
        <w:r w:rsidRPr="008723F3">
          <w:rPr>
            <w:rFonts w:hint="eastAsia"/>
            <w:color w:val="000000"/>
            <w:szCs w:val="21"/>
          </w:rPr>
          <w:t>进行光纤传输功能；</w:t>
        </w:r>
        <w:r w:rsidRPr="008723F3">
          <w:rPr>
            <w:rFonts w:hint="eastAsia"/>
            <w:color w:val="000000"/>
            <w:szCs w:val="21"/>
          </w:rPr>
          <w:t>2</w:t>
        </w:r>
        <w:r w:rsidRPr="008723F3">
          <w:rPr>
            <w:rFonts w:hint="eastAsia"/>
            <w:color w:val="000000"/>
            <w:szCs w:val="21"/>
          </w:rPr>
          <w:t>块脉冲分配板（自带</w:t>
        </w:r>
        <w:r w:rsidRPr="008723F3">
          <w:rPr>
            <w:rFonts w:hint="eastAsia"/>
            <w:color w:val="000000"/>
            <w:szCs w:val="21"/>
          </w:rPr>
          <w:t>FPGA</w:t>
        </w:r>
        <w:r w:rsidRPr="008723F3">
          <w:rPr>
            <w:rFonts w:hint="eastAsia"/>
            <w:color w:val="000000"/>
            <w:szCs w:val="21"/>
          </w:rPr>
          <w:t>芯片）实现整流和逆变脉冲分配、驱动脉冲快速保护及与</w:t>
        </w:r>
        <w:r w:rsidRPr="008723F3">
          <w:rPr>
            <w:rFonts w:hint="eastAsia"/>
            <w:color w:val="000000"/>
            <w:szCs w:val="21"/>
          </w:rPr>
          <w:t>DCU</w:t>
        </w:r>
        <w:r w:rsidRPr="008723F3">
          <w:rPr>
            <w:rFonts w:hint="eastAsia"/>
            <w:color w:val="000000"/>
            <w:szCs w:val="21"/>
          </w:rPr>
          <w:t>进行光纤传输功能，一块励磁板（自带</w:t>
        </w:r>
        <w:r w:rsidRPr="008723F3">
          <w:rPr>
            <w:rFonts w:hint="eastAsia"/>
            <w:color w:val="000000"/>
            <w:szCs w:val="21"/>
          </w:rPr>
          <w:t>DSP</w:t>
        </w:r>
        <w:r w:rsidRPr="008723F3">
          <w:rPr>
            <w:rFonts w:hint="eastAsia"/>
            <w:color w:val="000000"/>
            <w:szCs w:val="21"/>
          </w:rPr>
          <w:t>和</w:t>
        </w:r>
        <w:r w:rsidRPr="008723F3">
          <w:rPr>
            <w:rFonts w:hint="eastAsia"/>
            <w:color w:val="000000"/>
            <w:szCs w:val="21"/>
          </w:rPr>
          <w:t>CPLD</w:t>
        </w:r>
        <w:r w:rsidRPr="008723F3">
          <w:rPr>
            <w:rFonts w:hint="eastAsia"/>
            <w:color w:val="000000"/>
            <w:szCs w:val="21"/>
          </w:rPr>
          <w:t>芯片）实现励磁控制及与</w:t>
        </w:r>
        <w:r w:rsidRPr="008723F3">
          <w:rPr>
            <w:rFonts w:hint="eastAsia"/>
            <w:color w:val="000000"/>
            <w:szCs w:val="21"/>
          </w:rPr>
          <w:t>DCU</w:t>
        </w:r>
        <w:r w:rsidRPr="008723F3">
          <w:rPr>
            <w:rFonts w:hint="eastAsia"/>
            <w:color w:val="000000"/>
            <w:szCs w:val="21"/>
          </w:rPr>
          <w:t>进行光纤传输功能；一台水冷单元实现系统去离子水循环控制及采集数据与</w:t>
        </w:r>
        <w:r w:rsidRPr="008723F3">
          <w:rPr>
            <w:rFonts w:hint="eastAsia"/>
            <w:color w:val="000000"/>
            <w:szCs w:val="21"/>
          </w:rPr>
          <w:t>DCU</w:t>
        </w:r>
        <w:r w:rsidRPr="008723F3">
          <w:rPr>
            <w:rFonts w:hint="eastAsia"/>
            <w:color w:val="000000"/>
            <w:szCs w:val="21"/>
          </w:rPr>
          <w:t>进行光纤传输。两套对立的硬件平台数据交互通过各自</w:t>
        </w:r>
        <w:r w:rsidRPr="008723F3">
          <w:rPr>
            <w:rFonts w:hint="eastAsia"/>
            <w:color w:val="000000"/>
            <w:szCs w:val="21"/>
          </w:rPr>
          <w:t>DCU</w:t>
        </w:r>
        <w:r w:rsidRPr="008723F3">
          <w:rPr>
            <w:rFonts w:hint="eastAsia"/>
            <w:color w:val="000000"/>
            <w:szCs w:val="21"/>
          </w:rPr>
          <w:t>的串行通讯板进行串行光纤传输，</w:t>
        </w:r>
      </w:ins>
    </w:p>
    <w:p w14:paraId="66A65637" w14:textId="5742109B" w:rsidR="00421F26" w:rsidRDefault="00421F26" w:rsidP="00421F26">
      <w:pPr>
        <w:ind w:firstLineChars="200" w:firstLine="480"/>
        <w:rPr>
          <w:ins w:id="11493" w:author="hp" w:date="2016-06-13T08:53:00Z"/>
          <w:noProof/>
          <w:kern w:val="15"/>
          <w:sz w:val="24"/>
          <w:szCs w:val="21"/>
        </w:rPr>
      </w:pPr>
      <w:ins w:id="11494" w:author="hp" w:date="2016-06-13T08:53:00Z">
        <w:r w:rsidRPr="008723F3">
          <w:rPr>
            <w:noProof/>
            <w:sz w:val="24"/>
            <w:szCs w:val="22"/>
          </w:rPr>
          <w:drawing>
            <wp:inline distT="0" distB="0" distL="0" distR="0" wp14:anchorId="3E7A545C" wp14:editId="2C79C9DE">
              <wp:extent cx="2619375" cy="2133600"/>
              <wp:effectExtent l="0" t="0" r="9525" b="0"/>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651">
                        <a:extLst>
                          <a:ext uri="{28A0092B-C50C-407E-A947-70E740481C1C}">
                            <a14:useLocalDpi xmlns:a14="http://schemas.microsoft.com/office/drawing/2010/main" val="0"/>
                          </a:ext>
                        </a:extLst>
                      </a:blip>
                      <a:srcRect/>
                      <a:stretch>
                        <a:fillRect/>
                      </a:stretch>
                    </pic:blipFill>
                    <pic:spPr bwMode="auto">
                      <a:xfrm>
                        <a:off x="0" y="0"/>
                        <a:ext cx="2619375" cy="2133600"/>
                      </a:xfrm>
                      <a:prstGeom prst="rect">
                        <a:avLst/>
                      </a:prstGeom>
                      <a:noFill/>
                      <a:ln>
                        <a:noFill/>
                      </a:ln>
                    </pic:spPr>
                  </pic:pic>
                </a:graphicData>
              </a:graphic>
            </wp:inline>
          </w:drawing>
        </w:r>
        <w:r w:rsidRPr="008723F3">
          <w:rPr>
            <w:rFonts w:hint="eastAsia"/>
            <w:noProof/>
            <w:sz w:val="24"/>
            <w:szCs w:val="22"/>
          </w:rPr>
          <w:t xml:space="preserve">  </w:t>
        </w:r>
        <w:r w:rsidRPr="008723F3">
          <w:rPr>
            <w:noProof/>
            <w:kern w:val="15"/>
            <w:sz w:val="24"/>
            <w:szCs w:val="21"/>
          </w:rPr>
          <w:drawing>
            <wp:inline distT="0" distB="0" distL="0" distR="0" wp14:anchorId="76031187" wp14:editId="6107097F">
              <wp:extent cx="2609850" cy="2209800"/>
              <wp:effectExtent l="0" t="0" r="0" b="0"/>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652">
                        <a:extLst>
                          <a:ext uri="{28A0092B-C50C-407E-A947-70E740481C1C}">
                            <a14:useLocalDpi xmlns:a14="http://schemas.microsoft.com/office/drawing/2010/main" val="0"/>
                          </a:ext>
                        </a:extLst>
                      </a:blip>
                      <a:srcRect/>
                      <a:stretch>
                        <a:fillRect/>
                      </a:stretch>
                    </pic:blipFill>
                    <pic:spPr bwMode="auto">
                      <a:xfrm>
                        <a:off x="0" y="0"/>
                        <a:ext cx="2609850" cy="2209800"/>
                      </a:xfrm>
                      <a:prstGeom prst="rect">
                        <a:avLst/>
                      </a:prstGeom>
                      <a:noFill/>
                      <a:ln>
                        <a:noFill/>
                      </a:ln>
                    </pic:spPr>
                  </pic:pic>
                </a:graphicData>
              </a:graphic>
            </wp:inline>
          </w:drawing>
        </w:r>
      </w:ins>
    </w:p>
    <w:p w14:paraId="16466D33" w14:textId="77777777" w:rsidR="00421F26" w:rsidRPr="008723F3" w:rsidRDefault="00421F26" w:rsidP="00421F26">
      <w:pPr>
        <w:jc w:val="center"/>
        <w:rPr>
          <w:ins w:id="11495" w:author="hp" w:date="2016-06-13T08:53:00Z"/>
          <w:color w:val="000000"/>
          <w:szCs w:val="21"/>
        </w:rPr>
      </w:pPr>
      <w:ins w:id="11496" w:author="hp" w:date="2016-06-13T08:53:00Z">
        <w:r w:rsidRPr="00012B1E">
          <w:rPr>
            <w:rFonts w:hint="eastAsia"/>
            <w:color w:val="000000"/>
            <w:szCs w:val="21"/>
          </w:rPr>
          <w:t>图</w:t>
        </w:r>
        <w:r w:rsidRPr="00012B1E">
          <w:rPr>
            <w:rFonts w:hint="eastAsia"/>
            <w:color w:val="000000"/>
            <w:szCs w:val="21"/>
          </w:rPr>
          <w:t>9-</w:t>
        </w:r>
        <w:r>
          <w:rPr>
            <w:rFonts w:hint="eastAsia"/>
            <w:color w:val="000000"/>
            <w:szCs w:val="21"/>
          </w:rPr>
          <w:t xml:space="preserve">90 </w:t>
        </w:r>
        <w:r w:rsidRPr="00012B1E">
          <w:rPr>
            <w:color w:val="000000"/>
            <w:szCs w:val="21"/>
          </w:rPr>
          <w:t>TGS6000</w:t>
        </w:r>
        <w:r w:rsidRPr="00012B1E">
          <w:rPr>
            <w:rFonts w:hint="eastAsia"/>
            <w:color w:val="000000"/>
            <w:szCs w:val="21"/>
          </w:rPr>
          <w:t>变频调速系统</w:t>
        </w:r>
        <w:r>
          <w:rPr>
            <w:rFonts w:hint="eastAsia"/>
            <w:color w:val="000000"/>
            <w:szCs w:val="21"/>
          </w:rPr>
          <w:t>硬件、软件</w:t>
        </w:r>
        <w:r w:rsidRPr="00012B1E">
          <w:rPr>
            <w:rFonts w:hint="eastAsia"/>
            <w:color w:val="000000"/>
            <w:szCs w:val="21"/>
          </w:rPr>
          <w:t>结构图</w:t>
        </w:r>
      </w:ins>
    </w:p>
    <w:p w14:paraId="26D8029D" w14:textId="77777777" w:rsidR="00421F26" w:rsidRPr="008723F3" w:rsidRDefault="00421F26" w:rsidP="00421F26">
      <w:pPr>
        <w:ind w:firstLineChars="200" w:firstLine="420"/>
        <w:rPr>
          <w:ins w:id="11497" w:author="hp" w:date="2016-06-13T08:53:00Z"/>
          <w:kern w:val="15"/>
          <w:szCs w:val="21"/>
        </w:rPr>
      </w:pPr>
      <w:ins w:id="11498" w:author="hp" w:date="2016-06-13T08:53:00Z">
        <w:r w:rsidRPr="008723F3">
          <w:rPr>
            <w:rFonts w:hint="eastAsia"/>
            <w:kern w:val="15"/>
            <w:szCs w:val="21"/>
          </w:rPr>
          <w:t>软件平台中作为系统管理级的</w:t>
        </w:r>
        <w:r w:rsidRPr="008723F3">
          <w:rPr>
            <w:rFonts w:hint="eastAsia"/>
            <w:kern w:val="15"/>
            <w:szCs w:val="21"/>
          </w:rPr>
          <w:t>ARM</w:t>
        </w:r>
        <w:r w:rsidRPr="008723F3">
          <w:rPr>
            <w:rFonts w:hint="eastAsia"/>
            <w:kern w:val="15"/>
            <w:szCs w:val="21"/>
          </w:rPr>
          <w:t>芯片，采用</w:t>
        </w:r>
        <w:r w:rsidRPr="008723F3">
          <w:rPr>
            <w:rFonts w:hint="eastAsia"/>
            <w:kern w:val="15"/>
            <w:szCs w:val="21"/>
          </w:rPr>
          <w:t>vxWorks</w:t>
        </w:r>
        <w:r w:rsidRPr="008723F3">
          <w:rPr>
            <w:rFonts w:hint="eastAsia"/>
            <w:kern w:val="15"/>
            <w:szCs w:val="21"/>
          </w:rPr>
          <w:t>实时操作系统，任务周期处理为</w:t>
        </w:r>
        <w:r w:rsidRPr="008723F3">
          <w:rPr>
            <w:rFonts w:hint="eastAsia"/>
            <w:kern w:val="15"/>
            <w:szCs w:val="21"/>
          </w:rPr>
          <w:t>ms</w:t>
        </w:r>
        <w:r w:rsidRPr="008723F3">
          <w:rPr>
            <w:rFonts w:hint="eastAsia"/>
            <w:kern w:val="15"/>
            <w:szCs w:val="21"/>
          </w:rPr>
          <w:t>级，软件架构清晰，编程方式采用</w:t>
        </w:r>
        <w:r w:rsidRPr="008723F3">
          <w:rPr>
            <w:rFonts w:hint="eastAsia"/>
            <w:kern w:val="15"/>
            <w:szCs w:val="21"/>
          </w:rPr>
          <w:t>C</w:t>
        </w:r>
        <w:r w:rsidRPr="008723F3">
          <w:rPr>
            <w:rFonts w:hint="eastAsia"/>
            <w:kern w:val="15"/>
            <w:szCs w:val="21"/>
          </w:rPr>
          <w:t>语言和图形化语言相结合的方式，图形化语言完成系统应用级的软件功能设计，</w:t>
        </w:r>
        <w:r w:rsidRPr="008723F3">
          <w:rPr>
            <w:rFonts w:hint="eastAsia"/>
            <w:kern w:val="15"/>
            <w:szCs w:val="21"/>
          </w:rPr>
          <w:t>C</w:t>
        </w:r>
        <w:r w:rsidRPr="008723F3">
          <w:rPr>
            <w:rFonts w:hint="eastAsia"/>
            <w:kern w:val="15"/>
            <w:szCs w:val="21"/>
          </w:rPr>
          <w:t>语言方式完成平台数据流的组织、平台通信、任务管理、参数管理方面的工作。实时控制软件运行于</w:t>
        </w:r>
        <w:r w:rsidRPr="008723F3">
          <w:rPr>
            <w:rFonts w:hint="eastAsia"/>
            <w:kern w:val="15"/>
            <w:szCs w:val="21"/>
          </w:rPr>
          <w:t>DSP</w:t>
        </w:r>
        <w:r w:rsidRPr="008723F3">
          <w:rPr>
            <w:rFonts w:hint="eastAsia"/>
            <w:kern w:val="15"/>
            <w:szCs w:val="21"/>
          </w:rPr>
          <w:t>中，采用单任务方式，运行周期为</w:t>
        </w:r>
        <w:r w:rsidRPr="008723F3">
          <w:rPr>
            <w:rFonts w:hint="eastAsia"/>
            <w:kern w:val="15"/>
            <w:szCs w:val="21"/>
          </w:rPr>
          <w:t>60us</w:t>
        </w:r>
        <w:r w:rsidRPr="008723F3">
          <w:rPr>
            <w:rFonts w:hint="eastAsia"/>
            <w:kern w:val="15"/>
            <w:szCs w:val="21"/>
          </w:rPr>
          <w:t>，采用的</w:t>
        </w:r>
        <w:r w:rsidRPr="008723F3">
          <w:rPr>
            <w:rFonts w:hint="eastAsia"/>
            <w:kern w:val="15"/>
            <w:szCs w:val="21"/>
          </w:rPr>
          <w:t>FPGA</w:t>
        </w:r>
        <w:r w:rsidRPr="008723F3">
          <w:rPr>
            <w:rFonts w:hint="eastAsia"/>
            <w:kern w:val="15"/>
            <w:szCs w:val="21"/>
          </w:rPr>
          <w:t>与</w:t>
        </w:r>
        <w:r w:rsidRPr="008723F3">
          <w:rPr>
            <w:rFonts w:hint="eastAsia"/>
            <w:kern w:val="15"/>
            <w:szCs w:val="21"/>
          </w:rPr>
          <w:t>CPLD</w:t>
        </w:r>
        <w:r w:rsidRPr="008723F3">
          <w:rPr>
            <w:rFonts w:hint="eastAsia"/>
            <w:kern w:val="15"/>
            <w:szCs w:val="21"/>
          </w:rPr>
          <w:t>芯片采用</w:t>
        </w:r>
        <w:r w:rsidRPr="008723F3">
          <w:rPr>
            <w:rFonts w:hint="eastAsia"/>
            <w:kern w:val="15"/>
            <w:szCs w:val="21"/>
          </w:rPr>
          <w:t>Verilog</w:t>
        </w:r>
        <w:r w:rsidRPr="008723F3">
          <w:rPr>
            <w:rFonts w:hint="eastAsia"/>
            <w:kern w:val="15"/>
            <w:szCs w:val="21"/>
          </w:rPr>
          <w:t>语言编程。</w:t>
        </w:r>
      </w:ins>
    </w:p>
    <w:p w14:paraId="47E906A5" w14:textId="77777777" w:rsidR="00421F26" w:rsidRPr="008723F3" w:rsidRDefault="00421F26" w:rsidP="00421F26">
      <w:pPr>
        <w:ind w:firstLineChars="200" w:firstLine="420"/>
        <w:rPr>
          <w:ins w:id="11499" w:author="hp" w:date="2016-06-13T08:53:00Z"/>
          <w:kern w:val="15"/>
          <w:szCs w:val="21"/>
        </w:rPr>
      </w:pPr>
      <w:ins w:id="11500" w:author="hp" w:date="2016-06-13T08:53:00Z">
        <w:r w:rsidRPr="008723F3">
          <w:rPr>
            <w:rFonts w:hint="eastAsia"/>
            <w:kern w:val="15"/>
            <w:szCs w:val="21"/>
          </w:rPr>
          <w:t>系统控制软件运行在</w:t>
        </w:r>
        <w:r w:rsidRPr="008723F3">
          <w:rPr>
            <w:rFonts w:hint="eastAsia"/>
            <w:kern w:val="15"/>
            <w:szCs w:val="21"/>
          </w:rPr>
          <w:t>ARM9</w:t>
        </w:r>
        <w:r w:rsidRPr="008723F3">
          <w:rPr>
            <w:rFonts w:hint="eastAsia"/>
            <w:kern w:val="15"/>
            <w:szCs w:val="21"/>
          </w:rPr>
          <w:t>中，其作为控制系统的数据传递中枢，在整体上协调控制单元中的各个子软件有序工作，同时，作为变频器系统与自动化系统对外的唯一接口，其传递系统当前的实时信息、接收自动化系统控制命令、对控制命令进行分析处理为算法软件可以识别执行的信号、最终由变流器依照控制命令输出电压、电流控制电机转动、轧机系统将这种旋转运动变为直线运动，最终按照轧制工艺要求轧制出合格的产品。</w:t>
        </w:r>
      </w:ins>
    </w:p>
    <w:p w14:paraId="51B0B7F7" w14:textId="77777777" w:rsidR="00421F26" w:rsidRPr="008723F3" w:rsidRDefault="00421F26" w:rsidP="00421F26">
      <w:pPr>
        <w:ind w:firstLineChars="200" w:firstLine="420"/>
        <w:rPr>
          <w:ins w:id="11501" w:author="hp" w:date="2016-06-13T08:53:00Z"/>
          <w:color w:val="000000"/>
          <w:szCs w:val="21"/>
        </w:rPr>
      </w:pPr>
      <w:ins w:id="11502" w:author="hp" w:date="2016-06-13T08:53:00Z">
        <w:r w:rsidRPr="008723F3">
          <w:rPr>
            <w:rFonts w:hint="eastAsia"/>
            <w:kern w:val="15"/>
            <w:szCs w:val="21"/>
          </w:rPr>
          <w:t>此外，</w:t>
        </w:r>
        <w:r w:rsidRPr="008723F3">
          <w:rPr>
            <w:rFonts w:hint="eastAsia"/>
            <w:color w:val="000000"/>
            <w:szCs w:val="21"/>
          </w:rPr>
          <w:t>诊断平台设计从硬件及软件两方面综合考虑，硬件平台设计上充分考虑了如光纤通信等的可靠性诊断，</w:t>
        </w:r>
        <w:r w:rsidRPr="008723F3">
          <w:rPr>
            <w:rFonts w:hint="eastAsia"/>
            <w:color w:val="000000"/>
            <w:szCs w:val="21"/>
          </w:rPr>
          <w:t>PROFIBUS</w:t>
        </w:r>
        <w:r w:rsidRPr="008723F3">
          <w:rPr>
            <w:rFonts w:hint="eastAsia"/>
            <w:color w:val="000000"/>
            <w:szCs w:val="21"/>
          </w:rPr>
          <w:t>子板通信网络诊断、显示屏诊断终端、</w:t>
        </w:r>
        <w:r w:rsidRPr="008723F3">
          <w:rPr>
            <w:rFonts w:hint="eastAsia"/>
            <w:color w:val="000000"/>
            <w:szCs w:val="21"/>
          </w:rPr>
          <w:t>DRIVE</w:t>
        </w:r>
        <w:r w:rsidRPr="008723F3">
          <w:rPr>
            <w:rFonts w:hint="eastAsia"/>
            <w:color w:val="000000"/>
            <w:szCs w:val="21"/>
          </w:rPr>
          <w:t>调试软件诊断等平台技术，通过以上几方面的同步，确保故障信息等的及时记录；调试平台采用</w:t>
        </w:r>
        <w:r w:rsidRPr="008723F3">
          <w:rPr>
            <w:rFonts w:hint="eastAsia"/>
            <w:color w:val="000000"/>
            <w:szCs w:val="21"/>
          </w:rPr>
          <w:t>Delphi</w:t>
        </w:r>
        <w:r w:rsidRPr="008723F3">
          <w:rPr>
            <w:rFonts w:hint="eastAsia"/>
            <w:color w:val="000000"/>
            <w:szCs w:val="21"/>
          </w:rPr>
          <w:t>语言开发了一套完备的</w:t>
        </w:r>
        <w:r w:rsidRPr="008723F3">
          <w:rPr>
            <w:rFonts w:hint="eastAsia"/>
            <w:color w:val="000000"/>
            <w:szCs w:val="21"/>
          </w:rPr>
          <w:t>DRIVE</w:t>
        </w:r>
        <w:r w:rsidRPr="008723F3">
          <w:rPr>
            <w:rFonts w:hint="eastAsia"/>
            <w:color w:val="000000"/>
            <w:szCs w:val="21"/>
          </w:rPr>
          <w:t>软件，通过此软件可完成四象限控制参数、逆变控制参数、逻辑控制参数的在线整定，优化后的参数可保存到</w:t>
        </w:r>
        <w:r w:rsidRPr="008723F3">
          <w:rPr>
            <w:rFonts w:hint="eastAsia"/>
            <w:color w:val="000000"/>
            <w:szCs w:val="21"/>
          </w:rPr>
          <w:t>DCU</w:t>
        </w:r>
        <w:r w:rsidRPr="008723F3">
          <w:rPr>
            <w:rFonts w:hint="eastAsia"/>
            <w:color w:val="000000"/>
            <w:szCs w:val="21"/>
          </w:rPr>
          <w:t>的控制板中，掉电不丢失。同时，调试平台设计开放给用户的功能可实现参数配置化的功能，信号对外接口可由用户根据需要进行修改，最大程度的保证了变频器的可用性。调试平台具备实时波形监视、慢速波形监视、离线故障诊断、控制系统全参数化配置功能；变频器系统中的控制盘是变流器实现人机交互的窗口，用户通过控制盘面板来控制变流器系统启</w:t>
        </w:r>
        <w:r w:rsidRPr="008723F3">
          <w:rPr>
            <w:rFonts w:hint="eastAsia"/>
            <w:color w:val="000000"/>
            <w:szCs w:val="21"/>
          </w:rPr>
          <w:t>/</w:t>
        </w:r>
        <w:r w:rsidRPr="008723F3">
          <w:rPr>
            <w:rFonts w:hint="eastAsia"/>
            <w:color w:val="000000"/>
            <w:szCs w:val="21"/>
          </w:rPr>
          <w:t>停、设定运行频率、查询变流系统的运行状态，修改变流系统的运行参数等。</w:t>
        </w:r>
      </w:ins>
    </w:p>
    <w:p w14:paraId="038E5846" w14:textId="77777777" w:rsidR="00421F26" w:rsidRPr="008723F3" w:rsidRDefault="00421F26" w:rsidP="00421F26">
      <w:pPr>
        <w:ind w:firstLineChars="200" w:firstLine="420"/>
        <w:rPr>
          <w:ins w:id="11503" w:author="hp" w:date="2016-06-13T08:53:00Z"/>
          <w:szCs w:val="21"/>
        </w:rPr>
      </w:pPr>
      <w:ins w:id="11504" w:author="hp" w:date="2016-06-13T08:53:00Z">
        <w:r w:rsidRPr="008723F3">
          <w:rPr>
            <w:rFonts w:hint="eastAsia"/>
            <w:color w:val="000000"/>
            <w:szCs w:val="21"/>
          </w:rPr>
          <w:t>整体系统的研制开发是以中压交直交系统国际领先前沿技术为标杆，整机性能的定位完全满足高性能冶金轧机主传动控制系统的要求。该系统已在宽厚板粗轧机上下辊主传动交流同步电机的驱</w:t>
        </w:r>
        <w:r w:rsidRPr="008723F3">
          <w:rPr>
            <w:rFonts w:hint="eastAsia"/>
            <w:color w:val="000000"/>
            <w:szCs w:val="21"/>
          </w:rPr>
          <w:lastRenderedPageBreak/>
          <w:t>动中投入使用，各项性能指标满足轧制工艺要求，成功实现国内首套完全自主研制的大功率高性能中压交直交轧机主传动系统的现场应用，为打破国外对我国高性能大功率交直交轧机主传动系统的垄断、提升我国冶金核心制造装备自主配套能力迈出坚实一步。</w:t>
        </w:r>
      </w:ins>
    </w:p>
    <w:p w14:paraId="06DD2B3B" w14:textId="77777777" w:rsidR="00421F26" w:rsidRPr="008723F3" w:rsidRDefault="00421F26" w:rsidP="00421F26">
      <w:pPr>
        <w:rPr>
          <w:ins w:id="11505" w:author="hp" w:date="2016-06-13T08:53:00Z"/>
          <w:szCs w:val="21"/>
        </w:rPr>
      </w:pPr>
    </w:p>
    <w:p w14:paraId="6DD039F1" w14:textId="77777777" w:rsidR="00421F26" w:rsidRPr="008723F3" w:rsidRDefault="00421F26" w:rsidP="00421F26">
      <w:pPr>
        <w:rPr>
          <w:ins w:id="11506" w:author="hp" w:date="2016-06-13T08:53:00Z"/>
          <w:szCs w:val="21"/>
        </w:rPr>
      </w:pPr>
    </w:p>
    <w:p w14:paraId="684BC5A3" w14:textId="77777777" w:rsidR="00421F26" w:rsidRPr="008723F3" w:rsidRDefault="00421F26" w:rsidP="00421F26">
      <w:pPr>
        <w:rPr>
          <w:ins w:id="11507" w:author="hp" w:date="2016-06-13T08:53:00Z"/>
          <w:szCs w:val="21"/>
        </w:rPr>
      </w:pPr>
    </w:p>
    <w:p w14:paraId="3DE9FE6B" w14:textId="77777777" w:rsidR="00421F26" w:rsidRPr="008723F3" w:rsidRDefault="00421F26" w:rsidP="00421F26">
      <w:pPr>
        <w:rPr>
          <w:ins w:id="11508" w:author="hp" w:date="2016-06-13T08:53:00Z"/>
          <w:szCs w:val="21"/>
        </w:rPr>
      </w:pPr>
    </w:p>
    <w:p w14:paraId="54D2208B" w14:textId="77777777" w:rsidR="00421F26" w:rsidRPr="008723F3" w:rsidRDefault="00421F26" w:rsidP="00421F26">
      <w:pPr>
        <w:rPr>
          <w:ins w:id="11509" w:author="hp" w:date="2016-06-13T08:53:00Z"/>
          <w:szCs w:val="21"/>
        </w:rPr>
      </w:pPr>
      <w:ins w:id="11510" w:author="hp" w:date="2016-06-13T08:53:00Z">
        <w:r w:rsidRPr="008723F3">
          <w:rPr>
            <w:rFonts w:hint="eastAsia"/>
            <w:szCs w:val="21"/>
          </w:rPr>
          <w:t>参考文献</w:t>
        </w:r>
      </w:ins>
    </w:p>
    <w:p w14:paraId="1C374DE3" w14:textId="77777777" w:rsidR="00421F26" w:rsidRPr="008723F3" w:rsidRDefault="00421F26" w:rsidP="00421F26">
      <w:pPr>
        <w:adjustRightInd w:val="0"/>
        <w:snapToGrid w:val="0"/>
        <w:spacing w:line="340" w:lineRule="exact"/>
        <w:rPr>
          <w:ins w:id="11511" w:author="hp" w:date="2016-06-13T08:53:00Z"/>
          <w:szCs w:val="20"/>
        </w:rPr>
      </w:pPr>
      <w:ins w:id="11512" w:author="hp" w:date="2016-06-13T08:53:00Z">
        <w:r w:rsidRPr="008723F3">
          <w:rPr>
            <w:szCs w:val="20"/>
          </w:rPr>
          <w:t>[</w:t>
        </w:r>
        <w:r w:rsidRPr="008723F3">
          <w:rPr>
            <w:rFonts w:hint="eastAsia"/>
            <w:szCs w:val="20"/>
          </w:rPr>
          <w:t>1</w:t>
        </w:r>
        <w:r w:rsidRPr="008723F3">
          <w:rPr>
            <w:szCs w:val="20"/>
          </w:rPr>
          <w:t>]</w:t>
        </w:r>
        <w:r w:rsidRPr="008723F3">
          <w:rPr>
            <w:rFonts w:hint="eastAsia"/>
            <w:szCs w:val="20"/>
          </w:rPr>
          <w:t xml:space="preserve"> </w:t>
        </w:r>
        <w:r w:rsidRPr="008723F3">
          <w:rPr>
            <w:rFonts w:hint="eastAsia"/>
            <w:szCs w:val="20"/>
          </w:rPr>
          <w:t>李华德</w:t>
        </w:r>
        <w:r w:rsidRPr="008723F3">
          <w:rPr>
            <w:rFonts w:hint="eastAsia"/>
            <w:szCs w:val="20"/>
          </w:rPr>
          <w:t xml:space="preserve">. </w:t>
        </w:r>
        <w:r w:rsidRPr="008723F3">
          <w:rPr>
            <w:rFonts w:hint="eastAsia"/>
            <w:szCs w:val="20"/>
          </w:rPr>
          <w:t>交流调速控制系统</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电子工业出版社</w:t>
        </w:r>
        <w:r w:rsidRPr="008723F3">
          <w:rPr>
            <w:rFonts w:hint="eastAsia"/>
            <w:szCs w:val="20"/>
          </w:rPr>
          <w:t>, 2003.</w:t>
        </w:r>
      </w:ins>
    </w:p>
    <w:p w14:paraId="10B3CBB1" w14:textId="77777777" w:rsidR="00421F26" w:rsidRPr="008723F3" w:rsidRDefault="00421F26" w:rsidP="00421F26">
      <w:pPr>
        <w:rPr>
          <w:ins w:id="11513" w:author="hp" w:date="2016-06-13T08:53:00Z"/>
          <w:szCs w:val="20"/>
        </w:rPr>
      </w:pPr>
      <w:ins w:id="11514" w:author="hp" w:date="2016-06-13T08:53:00Z">
        <w:r w:rsidRPr="008723F3">
          <w:rPr>
            <w:szCs w:val="20"/>
          </w:rPr>
          <w:t>[</w:t>
        </w:r>
        <w:r w:rsidRPr="008723F3">
          <w:rPr>
            <w:rFonts w:hint="eastAsia"/>
            <w:szCs w:val="20"/>
          </w:rPr>
          <w:t>2</w:t>
        </w:r>
        <w:r w:rsidRPr="008723F3">
          <w:rPr>
            <w:szCs w:val="20"/>
          </w:rPr>
          <w:t>]</w:t>
        </w:r>
        <w:r w:rsidRPr="008723F3">
          <w:rPr>
            <w:rFonts w:hint="eastAsia"/>
            <w:szCs w:val="20"/>
          </w:rPr>
          <w:t xml:space="preserve"> </w:t>
        </w:r>
        <w:r w:rsidRPr="008723F3">
          <w:rPr>
            <w:rFonts w:hint="eastAsia"/>
            <w:szCs w:val="20"/>
          </w:rPr>
          <w:t>李华德</w:t>
        </w:r>
        <w:r w:rsidRPr="008723F3">
          <w:rPr>
            <w:rFonts w:hint="eastAsia"/>
            <w:szCs w:val="20"/>
          </w:rPr>
          <w:t xml:space="preserve">, </w:t>
        </w:r>
        <w:r w:rsidRPr="008723F3">
          <w:rPr>
            <w:rFonts w:hint="eastAsia"/>
            <w:szCs w:val="20"/>
          </w:rPr>
          <w:t>李擎</w:t>
        </w:r>
        <w:r w:rsidRPr="008723F3">
          <w:rPr>
            <w:rFonts w:hint="eastAsia"/>
            <w:szCs w:val="20"/>
          </w:rPr>
          <w:t xml:space="preserve">, </w:t>
        </w:r>
        <w:r w:rsidRPr="008723F3">
          <w:rPr>
            <w:rFonts w:hint="eastAsia"/>
            <w:szCs w:val="20"/>
          </w:rPr>
          <w:t>白晶</w:t>
        </w:r>
        <w:r w:rsidRPr="008723F3">
          <w:rPr>
            <w:rFonts w:hint="eastAsia"/>
            <w:szCs w:val="20"/>
          </w:rPr>
          <w:t xml:space="preserve">. </w:t>
        </w:r>
        <w:r w:rsidRPr="008723F3">
          <w:rPr>
            <w:rFonts w:hint="eastAsia"/>
            <w:szCs w:val="20"/>
          </w:rPr>
          <w:t>电力拖动自动控制系统</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机械工业出版社</w:t>
        </w:r>
        <w:r w:rsidRPr="008723F3">
          <w:rPr>
            <w:rFonts w:hint="eastAsia"/>
            <w:szCs w:val="20"/>
          </w:rPr>
          <w:t>, 2009</w:t>
        </w:r>
        <w:r w:rsidRPr="008723F3">
          <w:rPr>
            <w:szCs w:val="20"/>
          </w:rPr>
          <w:t>.</w:t>
        </w:r>
      </w:ins>
    </w:p>
    <w:p w14:paraId="5C9A110D" w14:textId="77777777" w:rsidR="00421F26" w:rsidRPr="008723F3" w:rsidRDefault="00421F26" w:rsidP="00421F26">
      <w:pPr>
        <w:adjustRightInd w:val="0"/>
        <w:snapToGrid w:val="0"/>
        <w:spacing w:line="340" w:lineRule="exact"/>
        <w:rPr>
          <w:ins w:id="11515" w:author="hp" w:date="2016-06-13T08:53:00Z"/>
          <w:szCs w:val="20"/>
        </w:rPr>
      </w:pPr>
      <w:ins w:id="11516" w:author="hp" w:date="2016-06-13T08:53:00Z">
        <w:r w:rsidRPr="008723F3">
          <w:rPr>
            <w:szCs w:val="20"/>
          </w:rPr>
          <w:t>[</w:t>
        </w:r>
        <w:r w:rsidRPr="008723F3">
          <w:rPr>
            <w:rFonts w:hint="eastAsia"/>
            <w:szCs w:val="20"/>
          </w:rPr>
          <w:t>3</w:t>
        </w:r>
        <w:r w:rsidRPr="008723F3">
          <w:rPr>
            <w:szCs w:val="20"/>
          </w:rPr>
          <w:t>]</w:t>
        </w:r>
        <w:r w:rsidRPr="008723F3">
          <w:rPr>
            <w:rFonts w:hint="eastAsia"/>
            <w:szCs w:val="20"/>
          </w:rPr>
          <w:t xml:space="preserve"> </w:t>
        </w:r>
        <w:r w:rsidRPr="008723F3">
          <w:rPr>
            <w:rFonts w:hint="eastAsia"/>
            <w:szCs w:val="20"/>
          </w:rPr>
          <w:t>马小亮</w:t>
        </w:r>
        <w:r w:rsidRPr="008723F3">
          <w:rPr>
            <w:rFonts w:hint="eastAsia"/>
            <w:szCs w:val="20"/>
          </w:rPr>
          <w:t xml:space="preserve">. </w:t>
        </w:r>
        <w:r w:rsidRPr="008723F3">
          <w:rPr>
            <w:rFonts w:hint="eastAsia"/>
            <w:szCs w:val="20"/>
          </w:rPr>
          <w:t>高性能变频调速及其典型控制系统</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机械工业出版社</w:t>
        </w:r>
        <w:r w:rsidRPr="008723F3">
          <w:rPr>
            <w:rFonts w:hint="eastAsia"/>
            <w:szCs w:val="20"/>
          </w:rPr>
          <w:t>, 2010</w:t>
        </w:r>
        <w:r w:rsidRPr="008723F3">
          <w:rPr>
            <w:szCs w:val="20"/>
          </w:rPr>
          <w:t>.</w:t>
        </w:r>
      </w:ins>
    </w:p>
    <w:p w14:paraId="1D8D1211" w14:textId="77777777" w:rsidR="00421F26" w:rsidRPr="008723F3" w:rsidRDefault="00421F26" w:rsidP="00421F26">
      <w:pPr>
        <w:rPr>
          <w:ins w:id="11517" w:author="hp" w:date="2016-06-13T08:53:00Z"/>
          <w:spacing w:val="-6"/>
          <w:szCs w:val="20"/>
        </w:rPr>
      </w:pPr>
      <w:ins w:id="11518" w:author="hp" w:date="2016-06-13T08:53:00Z">
        <w:r w:rsidRPr="008723F3">
          <w:rPr>
            <w:szCs w:val="20"/>
          </w:rPr>
          <w:t>[</w:t>
        </w:r>
        <w:r w:rsidRPr="008723F3">
          <w:rPr>
            <w:rFonts w:hint="eastAsia"/>
            <w:szCs w:val="20"/>
          </w:rPr>
          <w:t>4</w:t>
        </w:r>
        <w:r w:rsidRPr="008723F3">
          <w:rPr>
            <w:szCs w:val="20"/>
          </w:rPr>
          <w:t>]</w:t>
        </w:r>
        <w:r w:rsidRPr="008723F3">
          <w:rPr>
            <w:rFonts w:hint="eastAsia"/>
            <w:szCs w:val="20"/>
          </w:rPr>
          <w:t xml:space="preserve"> </w:t>
        </w:r>
        <w:r w:rsidRPr="008723F3">
          <w:rPr>
            <w:rFonts w:hint="eastAsia"/>
            <w:spacing w:val="-6"/>
            <w:szCs w:val="20"/>
          </w:rPr>
          <w:t>张崇巍</w:t>
        </w:r>
        <w:r w:rsidRPr="008723F3">
          <w:rPr>
            <w:rFonts w:hint="eastAsia"/>
            <w:spacing w:val="-6"/>
            <w:szCs w:val="20"/>
          </w:rPr>
          <w:t xml:space="preserve">, </w:t>
        </w:r>
        <w:r w:rsidRPr="008723F3">
          <w:rPr>
            <w:rFonts w:hint="eastAsia"/>
            <w:spacing w:val="-6"/>
            <w:szCs w:val="20"/>
          </w:rPr>
          <w:t>张兴</w:t>
        </w:r>
        <w:r w:rsidRPr="008723F3">
          <w:rPr>
            <w:rFonts w:hint="eastAsia"/>
            <w:spacing w:val="-6"/>
            <w:szCs w:val="20"/>
          </w:rPr>
          <w:t>. PWM</w:t>
        </w:r>
        <w:r w:rsidRPr="008723F3">
          <w:rPr>
            <w:rFonts w:hint="eastAsia"/>
            <w:spacing w:val="-6"/>
            <w:szCs w:val="20"/>
          </w:rPr>
          <w:t>整流器及其控制</w:t>
        </w:r>
        <w:r w:rsidRPr="008723F3">
          <w:rPr>
            <w:rFonts w:hint="eastAsia"/>
            <w:szCs w:val="20"/>
          </w:rPr>
          <w:t xml:space="preserve">[M]. </w:t>
        </w:r>
        <w:r w:rsidRPr="008723F3">
          <w:rPr>
            <w:rFonts w:hint="eastAsia"/>
            <w:spacing w:val="-6"/>
            <w:szCs w:val="20"/>
          </w:rPr>
          <w:t>北京</w:t>
        </w:r>
        <w:r w:rsidRPr="008723F3">
          <w:rPr>
            <w:rFonts w:hint="eastAsia"/>
            <w:spacing w:val="-6"/>
            <w:szCs w:val="20"/>
          </w:rPr>
          <w:t xml:space="preserve">: </w:t>
        </w:r>
        <w:r w:rsidRPr="008723F3">
          <w:rPr>
            <w:rFonts w:hint="eastAsia"/>
            <w:spacing w:val="-6"/>
            <w:szCs w:val="20"/>
          </w:rPr>
          <w:t>机械工业出版社</w:t>
        </w:r>
        <w:r w:rsidRPr="008723F3">
          <w:rPr>
            <w:rFonts w:hint="eastAsia"/>
            <w:spacing w:val="-6"/>
            <w:szCs w:val="20"/>
          </w:rPr>
          <w:t>, 2003</w:t>
        </w:r>
        <w:r w:rsidRPr="008723F3">
          <w:rPr>
            <w:spacing w:val="-6"/>
            <w:szCs w:val="20"/>
          </w:rPr>
          <w:t>.</w:t>
        </w:r>
      </w:ins>
    </w:p>
    <w:p w14:paraId="47FAD0B2" w14:textId="77777777" w:rsidR="00421F26" w:rsidRPr="008723F3" w:rsidRDefault="00421F26" w:rsidP="00421F26">
      <w:pPr>
        <w:rPr>
          <w:ins w:id="11519" w:author="hp" w:date="2016-06-13T08:53:00Z"/>
          <w:szCs w:val="20"/>
        </w:rPr>
      </w:pPr>
      <w:ins w:id="11520" w:author="hp" w:date="2016-06-13T08:53:00Z">
        <w:r w:rsidRPr="008723F3">
          <w:rPr>
            <w:szCs w:val="20"/>
          </w:rPr>
          <w:t>[</w:t>
        </w:r>
        <w:r w:rsidRPr="008723F3">
          <w:rPr>
            <w:rFonts w:hint="eastAsia"/>
            <w:szCs w:val="20"/>
          </w:rPr>
          <w:t>5</w:t>
        </w:r>
        <w:r w:rsidRPr="008723F3">
          <w:rPr>
            <w:szCs w:val="20"/>
          </w:rPr>
          <w:t>]</w:t>
        </w:r>
        <w:r w:rsidRPr="008723F3">
          <w:rPr>
            <w:rFonts w:hint="eastAsia"/>
            <w:szCs w:val="20"/>
          </w:rPr>
          <w:t xml:space="preserve"> </w:t>
        </w:r>
        <w:r w:rsidRPr="008723F3">
          <w:rPr>
            <w:rFonts w:hint="eastAsia"/>
            <w:szCs w:val="20"/>
          </w:rPr>
          <w:t>张勇军</w:t>
        </w:r>
        <w:r w:rsidRPr="008723F3">
          <w:rPr>
            <w:rFonts w:hint="eastAsia"/>
            <w:szCs w:val="20"/>
          </w:rPr>
          <w:t xml:space="preserve">, </w:t>
        </w:r>
        <w:r w:rsidRPr="008723F3">
          <w:rPr>
            <w:rFonts w:hint="eastAsia"/>
            <w:szCs w:val="20"/>
          </w:rPr>
          <w:t>潘月斗</w:t>
        </w:r>
        <w:r w:rsidRPr="008723F3">
          <w:rPr>
            <w:rFonts w:hint="eastAsia"/>
            <w:szCs w:val="20"/>
          </w:rPr>
          <w:t xml:space="preserve">, </w:t>
        </w:r>
        <w:r w:rsidRPr="008723F3">
          <w:rPr>
            <w:rFonts w:hint="eastAsia"/>
            <w:szCs w:val="20"/>
          </w:rPr>
          <w:t>李华德</w:t>
        </w:r>
        <w:r w:rsidRPr="008723F3">
          <w:rPr>
            <w:rFonts w:hint="eastAsia"/>
            <w:szCs w:val="20"/>
          </w:rPr>
          <w:t xml:space="preserve">. </w:t>
        </w:r>
        <w:r w:rsidRPr="008723F3">
          <w:rPr>
            <w:rFonts w:hint="eastAsia"/>
            <w:szCs w:val="20"/>
          </w:rPr>
          <w:t>现代交流调速系统</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机械工业出版社</w:t>
        </w:r>
        <w:r w:rsidRPr="008723F3">
          <w:rPr>
            <w:rFonts w:hint="eastAsia"/>
            <w:szCs w:val="20"/>
          </w:rPr>
          <w:t>, 2014</w:t>
        </w:r>
        <w:r w:rsidRPr="008723F3">
          <w:rPr>
            <w:szCs w:val="20"/>
          </w:rPr>
          <w:t>.</w:t>
        </w:r>
      </w:ins>
    </w:p>
    <w:p w14:paraId="7C25112E" w14:textId="77777777" w:rsidR="00421F26" w:rsidRPr="008723F3" w:rsidRDefault="00421F26" w:rsidP="00421F26">
      <w:pPr>
        <w:rPr>
          <w:ins w:id="11521" w:author="hp" w:date="2016-06-13T08:53:00Z"/>
          <w:szCs w:val="20"/>
        </w:rPr>
      </w:pPr>
      <w:ins w:id="11522" w:author="hp" w:date="2016-06-13T08:53:00Z">
        <w:r w:rsidRPr="008723F3">
          <w:rPr>
            <w:szCs w:val="20"/>
          </w:rPr>
          <w:t>[</w:t>
        </w:r>
        <w:r w:rsidRPr="008723F3">
          <w:rPr>
            <w:rFonts w:hint="eastAsia"/>
            <w:szCs w:val="20"/>
          </w:rPr>
          <w:t>6</w:t>
        </w:r>
        <w:r w:rsidRPr="008723F3">
          <w:rPr>
            <w:szCs w:val="20"/>
          </w:rPr>
          <w:t>]</w:t>
        </w:r>
        <w:r w:rsidRPr="008723F3">
          <w:rPr>
            <w:rFonts w:hint="eastAsia"/>
            <w:szCs w:val="20"/>
          </w:rPr>
          <w:t xml:space="preserve"> </w:t>
        </w:r>
        <w:r w:rsidRPr="008723F3">
          <w:rPr>
            <w:rFonts w:hint="eastAsia"/>
            <w:szCs w:val="20"/>
          </w:rPr>
          <w:t>马小亮</w:t>
        </w:r>
        <w:r w:rsidRPr="008723F3">
          <w:rPr>
            <w:rFonts w:hint="eastAsia"/>
            <w:szCs w:val="20"/>
          </w:rPr>
          <w:t xml:space="preserve">. </w:t>
        </w:r>
        <w:r w:rsidRPr="008723F3">
          <w:rPr>
            <w:rFonts w:hint="eastAsia"/>
            <w:szCs w:val="20"/>
          </w:rPr>
          <w:t>大功率交</w:t>
        </w:r>
        <w:r w:rsidRPr="008723F3">
          <w:rPr>
            <w:rFonts w:hint="eastAsia"/>
            <w:szCs w:val="20"/>
          </w:rPr>
          <w:t>-</w:t>
        </w:r>
        <w:r w:rsidRPr="008723F3">
          <w:rPr>
            <w:rFonts w:hint="eastAsia"/>
            <w:szCs w:val="20"/>
          </w:rPr>
          <w:t>交变频交流调速及矢量控制</w:t>
        </w:r>
        <w:r w:rsidRPr="008723F3">
          <w:rPr>
            <w:rFonts w:hint="eastAsia"/>
            <w:szCs w:val="20"/>
          </w:rPr>
          <w:t>[M]. 3</w:t>
        </w:r>
        <w:r w:rsidRPr="008723F3">
          <w:rPr>
            <w:rFonts w:hint="eastAsia"/>
            <w:szCs w:val="20"/>
          </w:rPr>
          <w:t>版</w:t>
        </w:r>
        <w:r w:rsidRPr="008723F3">
          <w:rPr>
            <w:rFonts w:hint="eastAsia"/>
            <w:szCs w:val="20"/>
          </w:rPr>
          <w:t xml:space="preserve">. </w:t>
        </w:r>
        <w:r w:rsidRPr="008723F3">
          <w:rPr>
            <w:rFonts w:hint="eastAsia"/>
            <w:szCs w:val="20"/>
          </w:rPr>
          <w:t>北京</w:t>
        </w:r>
        <w:r w:rsidRPr="008723F3">
          <w:rPr>
            <w:rFonts w:hint="eastAsia"/>
            <w:szCs w:val="20"/>
          </w:rPr>
          <w:t xml:space="preserve">: </w:t>
        </w:r>
        <w:r w:rsidRPr="008723F3">
          <w:rPr>
            <w:rFonts w:hint="eastAsia"/>
            <w:szCs w:val="20"/>
          </w:rPr>
          <w:t>机械工业出版社</w:t>
        </w:r>
        <w:r w:rsidRPr="008723F3">
          <w:rPr>
            <w:rFonts w:hint="eastAsia"/>
            <w:szCs w:val="20"/>
          </w:rPr>
          <w:t>, 2004</w:t>
        </w:r>
        <w:r w:rsidRPr="008723F3">
          <w:rPr>
            <w:szCs w:val="20"/>
          </w:rPr>
          <w:t>.</w:t>
        </w:r>
      </w:ins>
    </w:p>
    <w:p w14:paraId="35110DB8" w14:textId="77777777" w:rsidR="00421F26" w:rsidRPr="008723F3" w:rsidRDefault="00421F26" w:rsidP="00421F26">
      <w:pPr>
        <w:rPr>
          <w:ins w:id="11523" w:author="hp" w:date="2016-06-13T08:53:00Z"/>
          <w:szCs w:val="20"/>
        </w:rPr>
      </w:pPr>
      <w:ins w:id="11524" w:author="hp" w:date="2016-06-13T08:53:00Z">
        <w:r w:rsidRPr="008723F3">
          <w:rPr>
            <w:rFonts w:hint="eastAsia"/>
            <w:szCs w:val="20"/>
          </w:rPr>
          <w:t xml:space="preserve">[7] </w:t>
        </w:r>
        <w:r w:rsidRPr="008723F3">
          <w:rPr>
            <w:szCs w:val="20"/>
          </w:rPr>
          <w:t>Bogdan M</w:t>
        </w:r>
        <w:r w:rsidRPr="008723F3">
          <w:rPr>
            <w:rFonts w:hint="eastAsia"/>
            <w:szCs w:val="20"/>
          </w:rPr>
          <w:t xml:space="preserve">, </w:t>
        </w:r>
        <w:r w:rsidRPr="008723F3">
          <w:rPr>
            <w:szCs w:val="20"/>
          </w:rPr>
          <w:t>Wikamowski</w:t>
        </w:r>
        <w:r w:rsidRPr="008723F3">
          <w:rPr>
            <w:rFonts w:hint="eastAsia"/>
            <w:szCs w:val="20"/>
          </w:rPr>
          <w:t xml:space="preserve"> </w:t>
        </w:r>
        <w:r w:rsidRPr="008723F3">
          <w:rPr>
            <w:szCs w:val="20"/>
          </w:rPr>
          <w:t>J</w:t>
        </w:r>
        <w:r w:rsidRPr="008723F3">
          <w:rPr>
            <w:rFonts w:hint="eastAsia"/>
            <w:szCs w:val="20"/>
          </w:rPr>
          <w:t xml:space="preserve">, </w:t>
        </w:r>
        <w:r w:rsidRPr="008723F3">
          <w:rPr>
            <w:szCs w:val="20"/>
          </w:rPr>
          <w:t>David I</w:t>
        </w:r>
        <w:r w:rsidRPr="008723F3">
          <w:rPr>
            <w:rFonts w:hint="eastAsia"/>
            <w:szCs w:val="20"/>
          </w:rPr>
          <w:t xml:space="preserve">. </w:t>
        </w:r>
        <w:r w:rsidRPr="008723F3">
          <w:rPr>
            <w:szCs w:val="20"/>
          </w:rPr>
          <w:t>Power electronics and motor drives</w:t>
        </w:r>
        <w:r w:rsidRPr="008723F3">
          <w:rPr>
            <w:rFonts w:hint="eastAsia"/>
            <w:szCs w:val="20"/>
          </w:rPr>
          <w:t xml:space="preserve"> [M]. </w:t>
        </w:r>
        <w:r w:rsidRPr="008723F3">
          <w:rPr>
            <w:szCs w:val="20"/>
          </w:rPr>
          <w:t>Florida</w:t>
        </w:r>
        <w:r w:rsidRPr="008723F3">
          <w:rPr>
            <w:rFonts w:hint="eastAsia"/>
            <w:szCs w:val="20"/>
          </w:rPr>
          <w:t>: CRC Press, 2011.</w:t>
        </w:r>
      </w:ins>
    </w:p>
    <w:p w14:paraId="6A4816FF" w14:textId="77777777" w:rsidR="00421F26" w:rsidRPr="008723F3" w:rsidRDefault="00421F26" w:rsidP="00421F26">
      <w:pPr>
        <w:rPr>
          <w:ins w:id="11525" w:author="hp" w:date="2016-06-13T08:53:00Z"/>
          <w:color w:val="000000"/>
          <w:szCs w:val="21"/>
        </w:rPr>
      </w:pPr>
      <w:ins w:id="11526" w:author="hp" w:date="2016-06-13T08:53:00Z">
        <w:r w:rsidRPr="008723F3">
          <w:rPr>
            <w:szCs w:val="20"/>
          </w:rPr>
          <w:t>[</w:t>
        </w:r>
        <w:r w:rsidRPr="008723F3">
          <w:rPr>
            <w:rFonts w:hint="eastAsia"/>
            <w:szCs w:val="20"/>
          </w:rPr>
          <w:t>8</w:t>
        </w:r>
        <w:r w:rsidRPr="008723F3">
          <w:rPr>
            <w:szCs w:val="20"/>
          </w:rPr>
          <w:t>]</w:t>
        </w:r>
        <w:r w:rsidRPr="008723F3">
          <w:rPr>
            <w:rFonts w:hint="eastAsia"/>
            <w:szCs w:val="20"/>
          </w:rPr>
          <w:t xml:space="preserve"> </w:t>
        </w:r>
        <w:r w:rsidRPr="008723F3">
          <w:rPr>
            <w:rFonts w:hint="eastAsia"/>
            <w:szCs w:val="20"/>
          </w:rPr>
          <w:t>孙一康</w:t>
        </w:r>
        <w:r w:rsidRPr="008723F3">
          <w:rPr>
            <w:rFonts w:hint="eastAsia"/>
            <w:szCs w:val="20"/>
          </w:rPr>
          <w:t xml:space="preserve">, </w:t>
        </w:r>
        <w:r w:rsidRPr="008723F3">
          <w:rPr>
            <w:rFonts w:hint="eastAsia"/>
            <w:szCs w:val="20"/>
          </w:rPr>
          <w:t>王京</w:t>
        </w:r>
        <w:r w:rsidRPr="008723F3">
          <w:rPr>
            <w:rFonts w:hint="eastAsia"/>
            <w:szCs w:val="20"/>
          </w:rPr>
          <w:t xml:space="preserve">. </w:t>
        </w:r>
        <w:r w:rsidRPr="008723F3">
          <w:rPr>
            <w:rFonts w:hint="eastAsia"/>
            <w:szCs w:val="20"/>
          </w:rPr>
          <w:t>冶金过程自动化基础</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冶金工业出版社</w:t>
        </w:r>
        <w:r w:rsidRPr="008723F3">
          <w:rPr>
            <w:rFonts w:hint="eastAsia"/>
            <w:szCs w:val="20"/>
          </w:rPr>
          <w:t>, 2006</w:t>
        </w:r>
        <w:r w:rsidRPr="008723F3">
          <w:rPr>
            <w:szCs w:val="20"/>
          </w:rPr>
          <w:t>.</w:t>
        </w:r>
      </w:ins>
    </w:p>
    <w:p w14:paraId="6AA71597" w14:textId="77777777" w:rsidR="00421F26" w:rsidRPr="008723F3" w:rsidRDefault="00421F26" w:rsidP="00421F26">
      <w:pPr>
        <w:rPr>
          <w:ins w:id="11527" w:author="hp" w:date="2016-06-13T08:53:00Z"/>
          <w:szCs w:val="20"/>
        </w:rPr>
      </w:pPr>
      <w:ins w:id="11528" w:author="hp" w:date="2016-06-13T08:53:00Z">
        <w:r w:rsidRPr="008723F3">
          <w:rPr>
            <w:szCs w:val="20"/>
          </w:rPr>
          <w:t>[</w:t>
        </w:r>
        <w:r w:rsidRPr="008723F3">
          <w:rPr>
            <w:rFonts w:hint="eastAsia"/>
            <w:szCs w:val="20"/>
          </w:rPr>
          <w:t>9</w:t>
        </w:r>
        <w:r w:rsidRPr="008723F3">
          <w:rPr>
            <w:szCs w:val="20"/>
          </w:rPr>
          <w:t>]</w:t>
        </w:r>
        <w:r w:rsidRPr="008723F3">
          <w:rPr>
            <w:rFonts w:hint="eastAsia"/>
            <w:szCs w:val="20"/>
          </w:rPr>
          <w:t xml:space="preserve"> </w:t>
        </w:r>
        <w:r w:rsidRPr="008723F3">
          <w:rPr>
            <w:rFonts w:hint="eastAsia"/>
            <w:szCs w:val="20"/>
          </w:rPr>
          <w:t>韩如成</w:t>
        </w:r>
        <w:r w:rsidRPr="008723F3">
          <w:rPr>
            <w:rFonts w:hint="eastAsia"/>
            <w:szCs w:val="20"/>
          </w:rPr>
          <w:t xml:space="preserve">, </w:t>
        </w:r>
        <w:r w:rsidRPr="008723F3">
          <w:rPr>
            <w:rFonts w:hint="eastAsia"/>
            <w:szCs w:val="20"/>
          </w:rPr>
          <w:t>潘峰</w:t>
        </w:r>
        <w:r w:rsidRPr="008723F3">
          <w:rPr>
            <w:rFonts w:hint="eastAsia"/>
            <w:szCs w:val="20"/>
          </w:rPr>
          <w:t xml:space="preserve">, </w:t>
        </w:r>
        <w:r w:rsidRPr="008723F3">
          <w:rPr>
            <w:rFonts w:hint="eastAsia"/>
            <w:szCs w:val="20"/>
          </w:rPr>
          <w:t>智泽英</w:t>
        </w:r>
        <w:r w:rsidRPr="008723F3">
          <w:rPr>
            <w:rFonts w:hint="eastAsia"/>
            <w:szCs w:val="20"/>
          </w:rPr>
          <w:t xml:space="preserve">. </w:t>
        </w:r>
        <w:r w:rsidRPr="008723F3">
          <w:fldChar w:fldCharType="begin"/>
        </w:r>
        <w:r w:rsidRPr="008723F3">
          <w:instrText xml:space="preserve"> HYPERLINK "http://lib.ustb.edu.cn:8080/opac/openlink.php?keyword=%E7%9B%B4%E6%8E%A5%E8%BD%AC%E7%9F%A9%E6%8E%A7%E5%88%B6" </w:instrText>
        </w:r>
        <w:r w:rsidRPr="008723F3">
          <w:fldChar w:fldCharType="separate"/>
        </w:r>
        <w:r w:rsidRPr="008723F3">
          <w:rPr>
            <w:rFonts w:hint="eastAsia"/>
            <w:szCs w:val="20"/>
          </w:rPr>
          <w:t>直接转矩控制</w:t>
        </w:r>
        <w:r w:rsidRPr="008723F3">
          <w:rPr>
            <w:szCs w:val="20"/>
          </w:rPr>
          <w:fldChar w:fldCharType="end"/>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电子工业出版社</w:t>
        </w:r>
        <w:r w:rsidRPr="008723F3">
          <w:rPr>
            <w:rFonts w:hint="eastAsia"/>
            <w:szCs w:val="20"/>
          </w:rPr>
          <w:t>, 2012.</w:t>
        </w:r>
      </w:ins>
    </w:p>
    <w:p w14:paraId="26F443B5" w14:textId="77777777" w:rsidR="00421F26" w:rsidRPr="008723F3" w:rsidRDefault="00421F26" w:rsidP="00421F26">
      <w:pPr>
        <w:ind w:left="420" w:hangingChars="200" w:hanging="420"/>
        <w:rPr>
          <w:ins w:id="11529" w:author="hp" w:date="2016-06-13T08:53:00Z"/>
          <w:color w:val="000000"/>
          <w:szCs w:val="21"/>
        </w:rPr>
      </w:pPr>
      <w:ins w:id="11530" w:author="hp" w:date="2016-06-13T08:53:00Z">
        <w:r w:rsidRPr="008723F3">
          <w:rPr>
            <w:rFonts w:hint="eastAsia"/>
            <w:color w:val="000000"/>
            <w:szCs w:val="21"/>
          </w:rPr>
          <w:t xml:space="preserve">[10] </w:t>
        </w:r>
        <w:r w:rsidRPr="008723F3">
          <w:rPr>
            <w:color w:val="000000"/>
            <w:szCs w:val="21"/>
          </w:rPr>
          <w:t>Rodríguez J, Bernet S, Wu B, et al. Multilevel voltage-source-converter topologies for industrial medium-voltage drives[J]. IEEE Transactions on Industrial Electronics, 2007, 54(6): 2930-2945.</w:t>
        </w:r>
      </w:ins>
    </w:p>
    <w:p w14:paraId="03D64848" w14:textId="77777777" w:rsidR="00421F26" w:rsidRPr="008723F3" w:rsidRDefault="00421F26" w:rsidP="00421F26">
      <w:pPr>
        <w:rPr>
          <w:ins w:id="11531" w:author="hp" w:date="2016-06-13T08:53:00Z"/>
          <w:szCs w:val="20"/>
        </w:rPr>
      </w:pPr>
      <w:ins w:id="11532" w:author="hp" w:date="2016-06-13T08:53:00Z">
        <w:r w:rsidRPr="008723F3">
          <w:rPr>
            <w:szCs w:val="20"/>
          </w:rPr>
          <w:t>[</w:t>
        </w:r>
        <w:r w:rsidRPr="008723F3">
          <w:rPr>
            <w:rFonts w:hint="eastAsia"/>
            <w:szCs w:val="20"/>
          </w:rPr>
          <w:t>11</w:t>
        </w:r>
        <w:r w:rsidRPr="008723F3">
          <w:rPr>
            <w:szCs w:val="20"/>
          </w:rPr>
          <w:t>]</w:t>
        </w:r>
        <w:r w:rsidRPr="008723F3">
          <w:rPr>
            <w:rFonts w:hint="eastAsia"/>
            <w:szCs w:val="20"/>
          </w:rPr>
          <w:t xml:space="preserve"> </w:t>
        </w:r>
        <w:r w:rsidRPr="008723F3">
          <w:rPr>
            <w:rFonts w:hint="eastAsia"/>
            <w:szCs w:val="20"/>
          </w:rPr>
          <w:t>马小亮</w:t>
        </w:r>
        <w:r w:rsidRPr="008723F3">
          <w:rPr>
            <w:rFonts w:hint="eastAsia"/>
            <w:szCs w:val="20"/>
          </w:rPr>
          <w:t xml:space="preserve">. </w:t>
        </w:r>
        <w:r w:rsidRPr="008723F3">
          <w:rPr>
            <w:rFonts w:hint="eastAsia"/>
            <w:szCs w:val="20"/>
          </w:rPr>
          <w:t>大功率交交变频调速及矢量控制技术</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机械工业出版社</w:t>
        </w:r>
        <w:r w:rsidRPr="008723F3">
          <w:rPr>
            <w:rFonts w:hint="eastAsia"/>
            <w:szCs w:val="20"/>
          </w:rPr>
          <w:t>, 2004</w:t>
        </w:r>
        <w:r w:rsidRPr="008723F3">
          <w:rPr>
            <w:szCs w:val="20"/>
          </w:rPr>
          <w:t>.</w:t>
        </w:r>
      </w:ins>
    </w:p>
    <w:p w14:paraId="4E9F973F" w14:textId="77777777" w:rsidR="00421F26" w:rsidRPr="008723F3" w:rsidRDefault="00421F26" w:rsidP="00421F26">
      <w:pPr>
        <w:rPr>
          <w:ins w:id="11533" w:author="hp" w:date="2016-06-13T08:53:00Z"/>
          <w:szCs w:val="20"/>
        </w:rPr>
      </w:pPr>
      <w:ins w:id="11534" w:author="hp" w:date="2016-06-13T08:53:00Z">
        <w:r w:rsidRPr="008723F3">
          <w:rPr>
            <w:szCs w:val="20"/>
          </w:rPr>
          <w:t>[</w:t>
        </w:r>
        <w:r w:rsidRPr="008723F3">
          <w:rPr>
            <w:rFonts w:hint="eastAsia"/>
            <w:szCs w:val="20"/>
          </w:rPr>
          <w:t>12</w:t>
        </w:r>
        <w:r w:rsidRPr="008723F3">
          <w:rPr>
            <w:szCs w:val="20"/>
          </w:rPr>
          <w:t>]</w:t>
        </w:r>
        <w:r w:rsidRPr="008723F3">
          <w:rPr>
            <w:rFonts w:hint="eastAsia"/>
            <w:szCs w:val="20"/>
          </w:rPr>
          <w:t xml:space="preserve"> </w:t>
        </w:r>
        <w:r w:rsidRPr="008723F3">
          <w:rPr>
            <w:rFonts w:hint="eastAsia"/>
            <w:szCs w:val="20"/>
          </w:rPr>
          <w:t>戴文进</w:t>
        </w:r>
        <w:r w:rsidRPr="008723F3">
          <w:rPr>
            <w:rFonts w:hint="eastAsia"/>
            <w:szCs w:val="20"/>
          </w:rPr>
          <w:t xml:space="preserve">, </w:t>
        </w:r>
        <w:r w:rsidRPr="008723F3">
          <w:rPr>
            <w:rFonts w:hint="eastAsia"/>
            <w:szCs w:val="20"/>
          </w:rPr>
          <w:t>肖倩华</w:t>
        </w:r>
        <w:r w:rsidRPr="008723F3">
          <w:rPr>
            <w:rFonts w:hint="eastAsia"/>
            <w:szCs w:val="20"/>
          </w:rPr>
          <w:t xml:space="preserve">. </w:t>
        </w:r>
        <w:r w:rsidRPr="008723F3">
          <w:rPr>
            <w:rFonts w:hint="eastAsia"/>
            <w:szCs w:val="20"/>
          </w:rPr>
          <w:t>电机与电力拖动基础</w:t>
        </w:r>
        <w:r w:rsidRPr="008723F3">
          <w:rPr>
            <w:rFonts w:hint="eastAsia"/>
            <w:szCs w:val="20"/>
          </w:rPr>
          <w:t>[M].</w:t>
        </w:r>
        <w:r w:rsidRPr="008723F3">
          <w:rPr>
            <w:rFonts w:hint="eastAsia"/>
            <w:szCs w:val="20"/>
          </w:rPr>
          <w:t>北京</w:t>
        </w:r>
        <w:r w:rsidRPr="008723F3">
          <w:rPr>
            <w:rFonts w:hint="eastAsia"/>
            <w:szCs w:val="20"/>
          </w:rPr>
          <w:t xml:space="preserve">: </w:t>
        </w:r>
        <w:r w:rsidRPr="008723F3">
          <w:rPr>
            <w:rFonts w:hint="eastAsia"/>
            <w:szCs w:val="20"/>
          </w:rPr>
          <w:t>清华大学出版社</w:t>
        </w:r>
        <w:r w:rsidRPr="008723F3">
          <w:rPr>
            <w:rFonts w:hint="eastAsia"/>
            <w:szCs w:val="20"/>
          </w:rPr>
          <w:t>, 2012</w:t>
        </w:r>
        <w:r w:rsidRPr="008723F3">
          <w:rPr>
            <w:szCs w:val="20"/>
          </w:rPr>
          <w:t>.</w:t>
        </w:r>
      </w:ins>
    </w:p>
    <w:p w14:paraId="5B7A225A" w14:textId="77777777" w:rsidR="00421F26" w:rsidRPr="008723F3" w:rsidRDefault="00421F26" w:rsidP="00421F26">
      <w:pPr>
        <w:ind w:left="420" w:hangingChars="200" w:hanging="420"/>
        <w:rPr>
          <w:ins w:id="11535" w:author="hp" w:date="2016-06-13T08:53:00Z"/>
          <w:color w:val="000000"/>
          <w:szCs w:val="21"/>
        </w:rPr>
      </w:pPr>
      <w:ins w:id="11536" w:author="hp" w:date="2016-06-13T08:53:00Z">
        <w:r w:rsidRPr="008723F3">
          <w:rPr>
            <w:rFonts w:hint="eastAsia"/>
            <w:color w:val="000000"/>
            <w:szCs w:val="21"/>
          </w:rPr>
          <w:t xml:space="preserve">[13] </w:t>
        </w:r>
        <w:r w:rsidRPr="008723F3">
          <w:rPr>
            <w:color w:val="000000"/>
            <w:szCs w:val="21"/>
          </w:rPr>
          <w:t>Holtz J, Oikonomou N. Fast dynamic control of medium voltage drives operating at very low switching frequency—An overview[J]. IEEE Transactions on Industrial Electronics, 2008, 55(3): 1005-1013.</w:t>
        </w:r>
      </w:ins>
    </w:p>
    <w:p w14:paraId="7784C80F" w14:textId="77777777" w:rsidR="00421F26" w:rsidRPr="008723F3" w:rsidRDefault="00421F26" w:rsidP="00421F26">
      <w:pPr>
        <w:rPr>
          <w:ins w:id="11537" w:author="hp" w:date="2016-06-13T08:53:00Z"/>
          <w:szCs w:val="20"/>
        </w:rPr>
      </w:pPr>
      <w:ins w:id="11538" w:author="hp" w:date="2016-06-13T08:53:00Z">
        <w:r w:rsidRPr="008723F3">
          <w:rPr>
            <w:szCs w:val="20"/>
          </w:rPr>
          <w:t>[</w:t>
        </w:r>
        <w:r w:rsidRPr="008723F3">
          <w:rPr>
            <w:rFonts w:hint="eastAsia"/>
            <w:szCs w:val="20"/>
          </w:rPr>
          <w:t>14</w:t>
        </w:r>
        <w:r w:rsidRPr="008723F3">
          <w:rPr>
            <w:szCs w:val="20"/>
          </w:rPr>
          <w:t>]</w:t>
        </w:r>
        <w:r w:rsidRPr="008723F3">
          <w:rPr>
            <w:rFonts w:hint="eastAsia"/>
            <w:szCs w:val="20"/>
          </w:rPr>
          <w:t xml:space="preserve"> </w:t>
        </w:r>
        <w:r w:rsidRPr="008723F3">
          <w:rPr>
            <w:rFonts w:hint="eastAsia"/>
            <w:szCs w:val="20"/>
          </w:rPr>
          <w:t>李华德</w:t>
        </w:r>
        <w:r w:rsidRPr="008723F3">
          <w:rPr>
            <w:rFonts w:hint="eastAsia"/>
            <w:szCs w:val="20"/>
          </w:rPr>
          <w:t xml:space="preserve">. </w:t>
        </w:r>
        <w:r w:rsidRPr="008723F3">
          <w:rPr>
            <w:rFonts w:hint="eastAsia"/>
            <w:szCs w:val="20"/>
          </w:rPr>
          <w:t>电力拖动控制系统</w:t>
        </w:r>
        <w:r w:rsidRPr="008723F3">
          <w:rPr>
            <w:rFonts w:hint="eastAsia"/>
            <w:szCs w:val="20"/>
          </w:rPr>
          <w:t>:</w:t>
        </w:r>
        <w:r w:rsidRPr="008723F3">
          <w:rPr>
            <w:rFonts w:hint="eastAsia"/>
            <w:szCs w:val="20"/>
          </w:rPr>
          <w:t>运动控制系统</w:t>
        </w:r>
        <w:r w:rsidRPr="008723F3">
          <w:rPr>
            <w:rFonts w:hint="eastAsia"/>
            <w:szCs w:val="20"/>
          </w:rPr>
          <w:t xml:space="preserve">[M]. </w:t>
        </w:r>
        <w:r w:rsidRPr="008723F3">
          <w:rPr>
            <w:rFonts w:hint="eastAsia"/>
            <w:szCs w:val="20"/>
          </w:rPr>
          <w:t>北京</w:t>
        </w:r>
        <w:r w:rsidRPr="008723F3">
          <w:rPr>
            <w:rFonts w:hint="eastAsia"/>
            <w:szCs w:val="20"/>
          </w:rPr>
          <w:t xml:space="preserve">: </w:t>
        </w:r>
        <w:r w:rsidRPr="008723F3">
          <w:rPr>
            <w:rFonts w:hint="eastAsia"/>
            <w:szCs w:val="20"/>
          </w:rPr>
          <w:t>电子工业出版社</w:t>
        </w:r>
        <w:r w:rsidRPr="008723F3">
          <w:rPr>
            <w:rFonts w:hint="eastAsia"/>
            <w:szCs w:val="20"/>
          </w:rPr>
          <w:t>, 2006</w:t>
        </w:r>
        <w:r w:rsidRPr="008723F3">
          <w:rPr>
            <w:szCs w:val="20"/>
          </w:rPr>
          <w:t>.</w:t>
        </w:r>
      </w:ins>
    </w:p>
    <w:p w14:paraId="3BFBE0D5" w14:textId="77777777" w:rsidR="00421F26" w:rsidRPr="008723F3" w:rsidRDefault="00421F26" w:rsidP="00421F26">
      <w:pPr>
        <w:rPr>
          <w:ins w:id="11539" w:author="hp" w:date="2016-06-13T08:53:00Z"/>
          <w:spacing w:val="4"/>
          <w:kern w:val="0"/>
          <w:szCs w:val="20"/>
        </w:rPr>
      </w:pPr>
      <w:ins w:id="11540" w:author="hp" w:date="2016-06-13T08:53:00Z">
        <w:r w:rsidRPr="008723F3">
          <w:rPr>
            <w:szCs w:val="20"/>
          </w:rPr>
          <w:t>[</w:t>
        </w:r>
        <w:r w:rsidRPr="008723F3">
          <w:rPr>
            <w:rFonts w:hint="eastAsia"/>
            <w:szCs w:val="20"/>
          </w:rPr>
          <w:t>15</w:t>
        </w:r>
        <w:r w:rsidRPr="008723F3">
          <w:rPr>
            <w:szCs w:val="20"/>
          </w:rPr>
          <w:t>]</w:t>
        </w:r>
        <w:r w:rsidRPr="008723F3">
          <w:rPr>
            <w:rFonts w:hint="eastAsia"/>
            <w:szCs w:val="20"/>
          </w:rPr>
          <w:t xml:space="preserve"> </w:t>
        </w:r>
        <w:r w:rsidRPr="008723F3">
          <w:rPr>
            <w:rFonts w:hint="eastAsia"/>
            <w:spacing w:val="4"/>
            <w:kern w:val="0"/>
            <w:szCs w:val="20"/>
          </w:rPr>
          <w:t>马小亮</w:t>
        </w:r>
        <w:r w:rsidRPr="008723F3">
          <w:rPr>
            <w:rFonts w:hint="eastAsia"/>
            <w:spacing w:val="4"/>
            <w:kern w:val="0"/>
            <w:szCs w:val="20"/>
          </w:rPr>
          <w:t xml:space="preserve">. </w:t>
        </w:r>
        <w:r w:rsidRPr="008723F3">
          <w:rPr>
            <w:rFonts w:hint="eastAsia"/>
            <w:spacing w:val="4"/>
            <w:kern w:val="0"/>
            <w:szCs w:val="20"/>
          </w:rPr>
          <w:t>浅说大功率</w:t>
        </w:r>
        <w:r w:rsidRPr="008723F3">
          <w:rPr>
            <w:rFonts w:hint="eastAsia"/>
            <w:spacing w:val="4"/>
            <w:kern w:val="0"/>
            <w:szCs w:val="20"/>
          </w:rPr>
          <w:t>IGBT</w:t>
        </w:r>
        <w:r w:rsidRPr="008723F3">
          <w:rPr>
            <w:rFonts w:hint="eastAsia"/>
            <w:spacing w:val="4"/>
            <w:kern w:val="0"/>
            <w:szCs w:val="20"/>
          </w:rPr>
          <w:t>变换器的几个问题</w:t>
        </w:r>
        <w:r w:rsidRPr="008723F3">
          <w:rPr>
            <w:rFonts w:hint="eastAsia"/>
            <w:szCs w:val="20"/>
          </w:rPr>
          <w:t xml:space="preserve">[J]. </w:t>
        </w:r>
        <w:r w:rsidRPr="008723F3">
          <w:rPr>
            <w:rFonts w:hint="eastAsia"/>
            <w:spacing w:val="4"/>
            <w:kern w:val="0"/>
            <w:szCs w:val="20"/>
          </w:rPr>
          <w:t>变频器世界</w:t>
        </w:r>
        <w:r w:rsidRPr="008723F3">
          <w:rPr>
            <w:rFonts w:hint="eastAsia"/>
            <w:spacing w:val="4"/>
            <w:kern w:val="0"/>
            <w:szCs w:val="20"/>
          </w:rPr>
          <w:t>, 2007(2).</w:t>
        </w:r>
      </w:ins>
    </w:p>
    <w:p w14:paraId="48ED2F1C" w14:textId="77777777" w:rsidR="00421F26" w:rsidRPr="008723F3" w:rsidRDefault="00421F26" w:rsidP="00421F26">
      <w:pPr>
        <w:rPr>
          <w:ins w:id="11541" w:author="hp" w:date="2016-06-13T08:53:00Z"/>
          <w:spacing w:val="-6"/>
          <w:szCs w:val="20"/>
        </w:rPr>
      </w:pPr>
      <w:ins w:id="11542" w:author="hp" w:date="2016-06-13T08:53:00Z">
        <w:r w:rsidRPr="008723F3">
          <w:rPr>
            <w:szCs w:val="20"/>
          </w:rPr>
          <w:t>[</w:t>
        </w:r>
        <w:r w:rsidRPr="008723F3">
          <w:rPr>
            <w:rFonts w:hint="eastAsia"/>
            <w:szCs w:val="20"/>
          </w:rPr>
          <w:t>16</w:t>
        </w:r>
        <w:r w:rsidRPr="008723F3">
          <w:rPr>
            <w:szCs w:val="20"/>
          </w:rPr>
          <w:t>]</w:t>
        </w:r>
        <w:r w:rsidRPr="008723F3">
          <w:rPr>
            <w:rFonts w:hint="eastAsia"/>
            <w:szCs w:val="20"/>
          </w:rPr>
          <w:t xml:space="preserve"> </w:t>
        </w:r>
        <w:r w:rsidRPr="008723F3">
          <w:rPr>
            <w:rFonts w:hint="eastAsia"/>
            <w:spacing w:val="-6"/>
            <w:szCs w:val="20"/>
          </w:rPr>
          <w:t>陈伯时</w:t>
        </w:r>
        <w:r w:rsidRPr="008723F3">
          <w:rPr>
            <w:rFonts w:hint="eastAsia"/>
            <w:spacing w:val="-6"/>
            <w:szCs w:val="20"/>
          </w:rPr>
          <w:t xml:space="preserve">, </w:t>
        </w:r>
        <w:r w:rsidRPr="008723F3">
          <w:rPr>
            <w:rFonts w:hint="eastAsia"/>
            <w:spacing w:val="-6"/>
            <w:szCs w:val="20"/>
          </w:rPr>
          <w:t>陈敏逊</w:t>
        </w:r>
        <w:r w:rsidRPr="008723F3">
          <w:rPr>
            <w:rFonts w:hint="eastAsia"/>
            <w:spacing w:val="-6"/>
            <w:szCs w:val="20"/>
          </w:rPr>
          <w:t xml:space="preserve">. </w:t>
        </w:r>
        <w:r w:rsidRPr="008723F3">
          <w:rPr>
            <w:rFonts w:hint="eastAsia"/>
            <w:spacing w:val="-6"/>
            <w:szCs w:val="20"/>
          </w:rPr>
          <w:t>交流调速系统</w:t>
        </w:r>
        <w:r w:rsidRPr="008723F3">
          <w:rPr>
            <w:rFonts w:hint="eastAsia"/>
            <w:szCs w:val="20"/>
          </w:rPr>
          <w:t xml:space="preserve">[M]. </w:t>
        </w:r>
        <w:r w:rsidRPr="008723F3">
          <w:rPr>
            <w:rFonts w:hint="eastAsia"/>
            <w:spacing w:val="-6"/>
            <w:szCs w:val="20"/>
          </w:rPr>
          <w:t>北京</w:t>
        </w:r>
        <w:r w:rsidRPr="008723F3">
          <w:rPr>
            <w:rFonts w:hint="eastAsia"/>
            <w:spacing w:val="-6"/>
            <w:szCs w:val="20"/>
          </w:rPr>
          <w:t xml:space="preserve">: </w:t>
        </w:r>
        <w:r w:rsidRPr="008723F3">
          <w:rPr>
            <w:rFonts w:hint="eastAsia"/>
            <w:spacing w:val="-6"/>
            <w:szCs w:val="20"/>
          </w:rPr>
          <w:t>机械工业出版社</w:t>
        </w:r>
        <w:r w:rsidRPr="008723F3">
          <w:rPr>
            <w:rFonts w:hint="eastAsia"/>
            <w:spacing w:val="-6"/>
            <w:szCs w:val="20"/>
          </w:rPr>
          <w:t>, 2013</w:t>
        </w:r>
        <w:r w:rsidRPr="008723F3">
          <w:rPr>
            <w:spacing w:val="-6"/>
            <w:szCs w:val="20"/>
          </w:rPr>
          <w:t>.</w:t>
        </w:r>
      </w:ins>
    </w:p>
    <w:p w14:paraId="4E3515F2" w14:textId="77777777" w:rsidR="00421F26" w:rsidRPr="008723F3" w:rsidRDefault="00421F26" w:rsidP="00421F26">
      <w:pPr>
        <w:rPr>
          <w:ins w:id="11543" w:author="hp" w:date="2016-06-13T08:53:00Z"/>
          <w:szCs w:val="21"/>
        </w:rPr>
      </w:pPr>
      <w:ins w:id="11544" w:author="hp" w:date="2016-06-13T08:53:00Z">
        <w:r w:rsidRPr="008723F3">
          <w:rPr>
            <w:szCs w:val="20"/>
          </w:rPr>
          <w:t>[</w:t>
        </w:r>
        <w:r w:rsidRPr="008723F3">
          <w:rPr>
            <w:rFonts w:hint="eastAsia"/>
            <w:szCs w:val="20"/>
          </w:rPr>
          <w:t>17</w:t>
        </w:r>
        <w:r w:rsidRPr="008723F3">
          <w:rPr>
            <w:szCs w:val="20"/>
          </w:rPr>
          <w:t>]</w:t>
        </w:r>
        <w:r w:rsidRPr="008723F3">
          <w:rPr>
            <w:rFonts w:hint="eastAsia"/>
            <w:szCs w:val="20"/>
          </w:rPr>
          <w:t xml:space="preserve"> </w:t>
        </w:r>
        <w:r w:rsidRPr="008723F3">
          <w:rPr>
            <w:rFonts w:hint="eastAsia"/>
            <w:spacing w:val="4"/>
            <w:kern w:val="0"/>
            <w:szCs w:val="20"/>
          </w:rPr>
          <w:t>张勇军</w:t>
        </w:r>
        <w:r w:rsidRPr="008723F3">
          <w:rPr>
            <w:rFonts w:hint="eastAsia"/>
            <w:spacing w:val="-6"/>
            <w:szCs w:val="20"/>
          </w:rPr>
          <w:t xml:space="preserve">, </w:t>
        </w:r>
        <w:r w:rsidRPr="008723F3">
          <w:rPr>
            <w:rFonts w:hint="eastAsia"/>
            <w:spacing w:val="-6"/>
            <w:szCs w:val="20"/>
          </w:rPr>
          <w:t>何安瑞</w:t>
        </w:r>
        <w:r w:rsidRPr="008723F3">
          <w:rPr>
            <w:rFonts w:hint="eastAsia"/>
            <w:spacing w:val="-6"/>
            <w:szCs w:val="20"/>
          </w:rPr>
          <w:t xml:space="preserve">. </w:t>
        </w:r>
        <w:r w:rsidRPr="008723F3">
          <w:rPr>
            <w:rFonts w:hint="eastAsia"/>
            <w:spacing w:val="4"/>
            <w:kern w:val="0"/>
            <w:szCs w:val="20"/>
          </w:rPr>
          <w:t>冶金轧机主传动交流调速系统的发展及应用</w:t>
        </w:r>
        <w:r w:rsidRPr="008723F3">
          <w:rPr>
            <w:rFonts w:hint="eastAsia"/>
            <w:szCs w:val="20"/>
          </w:rPr>
          <w:t xml:space="preserve">[J]. </w:t>
        </w:r>
        <w:r w:rsidRPr="008723F3">
          <w:rPr>
            <w:rFonts w:hint="eastAsia"/>
            <w:spacing w:val="4"/>
            <w:kern w:val="0"/>
            <w:szCs w:val="20"/>
          </w:rPr>
          <w:t>鞍钢技术</w:t>
        </w:r>
        <w:r w:rsidRPr="008723F3">
          <w:rPr>
            <w:rFonts w:hint="eastAsia"/>
            <w:spacing w:val="4"/>
            <w:kern w:val="0"/>
            <w:szCs w:val="20"/>
          </w:rPr>
          <w:t>, 2015(5).</w:t>
        </w:r>
      </w:ins>
    </w:p>
    <w:p w14:paraId="120A8B17" w14:textId="14446A0D" w:rsidR="00884ADD" w:rsidRPr="00055E2F" w:rsidDel="00421F26" w:rsidRDefault="00884ADD">
      <w:pPr>
        <w:pStyle w:val="1"/>
        <w:jc w:val="both"/>
        <w:rPr>
          <w:del w:id="11545" w:author="hp" w:date="2016-06-13T08:51:00Z"/>
          <w:rFonts w:ascii="宋体" w:hAnsi="宋体"/>
          <w:color w:val="000000"/>
          <w:szCs w:val="21"/>
        </w:rPr>
        <w:pPrChange w:id="11546" w:author="hp" w:date="2016-06-13T08:52:00Z">
          <w:pPr>
            <w:ind w:firstLineChars="200" w:firstLine="420"/>
          </w:pPr>
        </w:pPrChange>
      </w:pPr>
      <w:del w:id="11547" w:author="hp" w:date="2016-06-13T08:51:00Z">
        <w:r w:rsidRPr="00055E2F" w:rsidDel="00421F26">
          <w:rPr>
            <w:rFonts w:ascii="宋体" w:hAnsi="宋体" w:hint="eastAsia"/>
            <w:color w:val="000000"/>
            <w:szCs w:val="21"/>
          </w:rPr>
          <w:delText>表</w:delText>
        </w:r>
        <w:r w:rsidRPr="00055E2F" w:rsidDel="00421F26">
          <w:rPr>
            <w:rFonts w:ascii="宋体" w:hAnsi="宋体"/>
            <w:color w:val="000000"/>
            <w:szCs w:val="21"/>
          </w:rPr>
          <w:delText>9-1</w:delText>
        </w:r>
        <w:r w:rsidRPr="00055E2F" w:rsidDel="00421F26">
          <w:rPr>
            <w:rFonts w:ascii="宋体" w:hAnsi="宋体" w:hint="eastAsia"/>
            <w:color w:val="000000"/>
            <w:szCs w:val="21"/>
          </w:rPr>
          <w:delText>中</w:delText>
        </w:r>
        <w:r w:rsidRPr="00055E2F" w:rsidDel="00421F26">
          <w:rPr>
            <w:rFonts w:ascii="宋体" w:hAnsi="宋体"/>
            <w:color w:val="000000"/>
            <w:szCs w:val="21"/>
          </w:rPr>
          <w:delText>8</w:delText>
        </w:r>
        <w:r w:rsidRPr="00055E2F" w:rsidDel="00421F26">
          <w:rPr>
            <w:rFonts w:ascii="宋体" w:hAnsi="宋体" w:hint="eastAsia"/>
            <w:color w:val="000000"/>
            <w:szCs w:val="21"/>
          </w:rPr>
          <w:delText>种可能的开关状态可以分成两类：一类是</w:delText>
        </w:r>
        <w:r w:rsidRPr="00055E2F" w:rsidDel="00421F26">
          <w:rPr>
            <w:rFonts w:ascii="宋体" w:hAnsi="宋体"/>
            <w:color w:val="000000"/>
            <w:szCs w:val="21"/>
          </w:rPr>
          <w:delText>6</w:delText>
        </w:r>
        <w:r w:rsidRPr="00055E2F" w:rsidDel="00421F26">
          <w:rPr>
            <w:rFonts w:ascii="宋体" w:hAnsi="宋体" w:hint="eastAsia"/>
            <w:color w:val="000000"/>
            <w:szCs w:val="21"/>
          </w:rPr>
          <w:delText>种所谓的工作状态，它们的特点是三相负载并不都接到相同的电位上去；另一类开关状态是零开关状态，它们的特点是三相负载都被接到相同的电位上去，所得到的负载电压为零。</w:delText>
        </w:r>
      </w:del>
    </w:p>
    <w:p w14:paraId="3986AFC5" w14:textId="72CB1AF1" w:rsidR="00884ADD" w:rsidRPr="00055E2F" w:rsidDel="00421F26" w:rsidRDefault="00884ADD">
      <w:pPr>
        <w:pStyle w:val="1"/>
        <w:jc w:val="both"/>
        <w:rPr>
          <w:del w:id="11548" w:author="hp" w:date="2016-06-13T08:51:00Z"/>
          <w:rFonts w:ascii="宋体" w:hAnsi="宋体"/>
          <w:color w:val="000000"/>
          <w:szCs w:val="21"/>
        </w:rPr>
        <w:pPrChange w:id="11549" w:author="hp" w:date="2016-06-13T08:52:00Z">
          <w:pPr/>
        </w:pPrChange>
      </w:pPr>
      <w:del w:id="11550" w:author="hp" w:date="2016-06-13T08:51:00Z">
        <w:r w:rsidRPr="00055E2F" w:rsidDel="00421F26">
          <w:rPr>
            <w:rFonts w:ascii="宋体" w:hAnsi="宋体"/>
            <w:color w:val="000000"/>
            <w:szCs w:val="21"/>
          </w:rPr>
          <w:tab/>
        </w:r>
        <w:r w:rsidRPr="00055E2F" w:rsidDel="00421F26">
          <w:rPr>
            <w:rFonts w:ascii="宋体" w:hAnsi="宋体" w:hint="eastAsia"/>
            <w:color w:val="000000"/>
            <w:szCs w:val="21"/>
          </w:rPr>
          <w:delText>对应于逆变器的</w:delText>
        </w:r>
        <w:r w:rsidRPr="00055E2F" w:rsidDel="00421F26">
          <w:rPr>
            <w:rFonts w:ascii="宋体" w:hAnsi="宋体"/>
            <w:color w:val="000000"/>
            <w:szCs w:val="21"/>
          </w:rPr>
          <w:delText>8</w:delText>
        </w:r>
        <w:r w:rsidRPr="00055E2F" w:rsidDel="00421F26">
          <w:rPr>
            <w:rFonts w:ascii="宋体" w:hAnsi="宋体" w:hint="eastAsia"/>
            <w:color w:val="000000"/>
            <w:szCs w:val="21"/>
          </w:rPr>
          <w:delText>种开关状态，如果用符号</w:delText>
        </w:r>
        <w:r w:rsidR="00BF1057">
          <w:rPr>
            <w:rFonts w:ascii="宋体" w:hAnsi="宋体"/>
            <w:color w:val="000000"/>
            <w:position w:val="-12"/>
            <w:szCs w:val="21"/>
          </w:rPr>
          <w:pict w14:anchorId="427D0604">
            <v:shape id="_x0000_i3250" type="#_x0000_t75" style="width:27.75pt;height:18pt">
              <v:imagedata r:id="rId3400" o:title=""/>
            </v:shape>
          </w:pict>
        </w:r>
        <w:r w:rsidRPr="00055E2F" w:rsidDel="00421F26">
          <w:rPr>
            <w:rFonts w:ascii="宋体" w:hAnsi="宋体" w:hint="eastAsia"/>
            <w:color w:val="000000"/>
            <w:szCs w:val="21"/>
          </w:rPr>
          <w:delText>表示逆变器的输出电压状态的空间矢量，则逆变器的各种电压状态和次序如图</w:delText>
        </w:r>
        <w:r w:rsidRPr="00055E2F" w:rsidDel="00421F26">
          <w:rPr>
            <w:rFonts w:ascii="宋体" w:hAnsi="宋体"/>
            <w:color w:val="000000"/>
            <w:szCs w:val="21"/>
          </w:rPr>
          <w:delText>9-53</w:delText>
        </w:r>
      </w:del>
      <w:ins w:id="11551" w:author="yongjun" w:date="2016-06-11T09:55:00Z">
        <w:del w:id="11552" w:author="hp" w:date="2016-06-13T08:51:00Z">
          <w:r w:rsidR="008D731D" w:rsidDel="00421F26">
            <w:rPr>
              <w:rFonts w:ascii="宋体" w:hAnsi="宋体"/>
              <w:color w:val="000000"/>
              <w:szCs w:val="21"/>
            </w:rPr>
            <w:delText>60</w:delText>
          </w:r>
        </w:del>
      </w:ins>
      <w:del w:id="11553" w:author="hp" w:date="2016-06-13T08:51:00Z">
        <w:r w:rsidRPr="00055E2F" w:rsidDel="00421F26">
          <w:rPr>
            <w:rFonts w:ascii="宋体" w:hAnsi="宋体" w:hint="eastAsia"/>
            <w:color w:val="000000"/>
            <w:szCs w:val="21"/>
          </w:rPr>
          <w:delText>所示。由该图看出，逆变器的六个工作电压状态给出了六个不同方向的电压空间矢量，它们的幅值不变，沿逆时针方向的顺序依次是：</w:delText>
        </w:r>
        <w:r w:rsidR="00BF1057">
          <w:rPr>
            <w:rFonts w:ascii="宋体" w:hAnsi="宋体"/>
            <w:color w:val="000000"/>
            <w:position w:val="-12"/>
            <w:szCs w:val="21"/>
          </w:rPr>
          <w:pict w14:anchorId="515CAFD4">
            <v:shape id="_x0000_i3251" type="#_x0000_t75" style="width:40.5pt;height:18pt">
              <v:imagedata r:id="rId3422" o:title=""/>
            </v:shape>
          </w:pict>
        </w:r>
        <w:r w:rsidRPr="00055E2F" w:rsidDel="00421F26">
          <w:rPr>
            <w:rFonts w:ascii="宋体" w:hAnsi="宋体" w:hint="eastAsia"/>
            <w:bCs w:val="0"/>
            <w:color w:val="000000"/>
            <w:szCs w:val="21"/>
          </w:rPr>
          <w:delText>—</w:delText>
        </w:r>
        <w:r w:rsidR="00BF1057">
          <w:rPr>
            <w:rFonts w:ascii="宋体" w:hAnsi="宋体"/>
            <w:color w:val="000000"/>
            <w:position w:val="-12"/>
            <w:szCs w:val="21"/>
          </w:rPr>
          <w:pict w14:anchorId="6BD232D4">
            <v:shape id="_x0000_i3252" type="#_x0000_t75" style="width:40.5pt;height:18pt">
              <v:imagedata r:id="rId3423" o:title=""/>
            </v:shape>
          </w:pict>
        </w:r>
        <w:r w:rsidRPr="00055E2F" w:rsidDel="00421F26">
          <w:rPr>
            <w:rFonts w:ascii="宋体" w:hAnsi="宋体" w:hint="eastAsia"/>
            <w:bCs w:val="0"/>
            <w:color w:val="000000"/>
            <w:szCs w:val="21"/>
          </w:rPr>
          <w:delText>—</w:delText>
        </w:r>
        <w:r w:rsidR="00BF1057">
          <w:rPr>
            <w:rFonts w:ascii="宋体" w:hAnsi="宋体"/>
            <w:color w:val="000000"/>
            <w:position w:val="-12"/>
            <w:szCs w:val="21"/>
          </w:rPr>
          <w:pict w14:anchorId="79F4CE8C">
            <v:shape id="_x0000_i3253" type="#_x0000_t75" style="width:39pt;height:18pt">
              <v:imagedata r:id="rId3424" o:title=""/>
            </v:shape>
          </w:pict>
        </w:r>
        <w:r w:rsidRPr="00055E2F" w:rsidDel="00421F26">
          <w:rPr>
            <w:rFonts w:ascii="宋体" w:hAnsi="宋体" w:hint="eastAsia"/>
            <w:bCs w:val="0"/>
            <w:color w:val="000000"/>
            <w:szCs w:val="21"/>
          </w:rPr>
          <w:delText>—</w:delText>
        </w:r>
        <w:r w:rsidR="00BF1057">
          <w:rPr>
            <w:rFonts w:ascii="宋体" w:hAnsi="宋体"/>
            <w:color w:val="000000"/>
            <w:position w:val="-12"/>
            <w:szCs w:val="21"/>
          </w:rPr>
          <w:pict w14:anchorId="3FA4C17A">
            <v:shape id="_x0000_i3254" type="#_x0000_t75" style="width:40.5pt;height:18pt">
              <v:imagedata r:id="rId3425" o:title=""/>
            </v:shape>
          </w:pict>
        </w:r>
        <w:r w:rsidRPr="00055E2F" w:rsidDel="00421F26">
          <w:rPr>
            <w:rFonts w:ascii="宋体" w:hAnsi="宋体" w:hint="eastAsia"/>
            <w:bCs w:val="0"/>
            <w:color w:val="000000"/>
            <w:szCs w:val="21"/>
          </w:rPr>
          <w:delText>—</w:delText>
        </w:r>
        <w:r w:rsidR="00BF1057">
          <w:rPr>
            <w:rFonts w:ascii="宋体" w:hAnsi="宋体"/>
            <w:color w:val="000000"/>
            <w:position w:val="-12"/>
            <w:szCs w:val="21"/>
          </w:rPr>
          <w:pict w14:anchorId="2E9F3F76">
            <v:shape id="_x0000_i3255" type="#_x0000_t75" style="width:40.5pt;height:18pt">
              <v:imagedata r:id="rId3426" o:title=""/>
            </v:shape>
          </w:pict>
        </w:r>
        <w:r w:rsidRPr="00055E2F" w:rsidDel="00421F26">
          <w:rPr>
            <w:rFonts w:ascii="宋体" w:hAnsi="宋体" w:hint="eastAsia"/>
            <w:bCs w:val="0"/>
            <w:color w:val="000000"/>
            <w:szCs w:val="21"/>
          </w:rPr>
          <w:delText>—</w:delText>
        </w:r>
        <w:r w:rsidR="00BF1057">
          <w:rPr>
            <w:rFonts w:ascii="宋体" w:hAnsi="宋体"/>
            <w:color w:val="000000"/>
            <w:position w:val="-12"/>
            <w:szCs w:val="21"/>
          </w:rPr>
          <w:pict w14:anchorId="2E52590D">
            <v:shape id="_x0000_i3256" type="#_x0000_t75" style="width:40.5pt;height:18pt">
              <v:imagedata r:id="rId3427" o:title=""/>
            </v:shape>
          </w:pict>
        </w:r>
        <w:r w:rsidRPr="00055E2F" w:rsidDel="00421F26">
          <w:rPr>
            <w:rFonts w:ascii="宋体" w:hAnsi="宋体" w:hint="eastAsia"/>
            <w:color w:val="000000"/>
            <w:szCs w:val="21"/>
          </w:rPr>
          <w:delText>，</w:delText>
        </w:r>
        <w:r w:rsidRPr="00055E2F" w:rsidDel="00421F26">
          <w:rPr>
            <w:rFonts w:ascii="宋体" w:hAnsi="宋体" w:hint="eastAsia"/>
            <w:color w:val="000000"/>
            <w:position w:val="4"/>
            <w:szCs w:val="21"/>
          </w:rPr>
          <w:delText>相邻两个矢量之间相差</w:delText>
        </w:r>
        <w:r w:rsidR="00BF1057">
          <w:rPr>
            <w:rFonts w:ascii="宋体" w:hAnsi="宋体"/>
            <w:color w:val="000000"/>
            <w:position w:val="-6"/>
            <w:szCs w:val="21"/>
          </w:rPr>
          <w:pict w14:anchorId="282F10A1">
            <v:shape id="_x0000_i3257" type="#_x0000_t75" style="width:18.75pt;height:15.75pt">
              <v:imagedata r:id="rId3428" o:title=""/>
            </v:shape>
          </w:pict>
        </w:r>
        <w:r w:rsidRPr="00055E2F" w:rsidDel="00421F26">
          <w:rPr>
            <w:rFonts w:ascii="宋体" w:hAnsi="宋体" w:hint="eastAsia"/>
            <w:color w:val="000000"/>
            <w:szCs w:val="21"/>
          </w:rPr>
          <w:delText>，零电压状态则位于六边形的中心。</w:delText>
        </w:r>
      </w:del>
    </w:p>
    <w:p w14:paraId="7F11FE2A" w14:textId="00CE2E8D" w:rsidR="00884ADD" w:rsidRPr="00055E2F" w:rsidDel="00421F26" w:rsidRDefault="00BF1057">
      <w:pPr>
        <w:pStyle w:val="1"/>
        <w:jc w:val="both"/>
        <w:rPr>
          <w:del w:id="11554" w:author="hp" w:date="2016-06-13T08:51:00Z"/>
          <w:rFonts w:ascii="宋体" w:hAnsi="宋体"/>
          <w:color w:val="000000"/>
          <w:szCs w:val="21"/>
        </w:rPr>
        <w:pPrChange w:id="11555" w:author="hp" w:date="2016-06-13T08:52:00Z">
          <w:pPr>
            <w:jc w:val="center"/>
          </w:pPr>
        </w:pPrChange>
      </w:pPr>
      <w:del w:id="11556" w:author="hp" w:date="2016-06-13T08:51:00Z">
        <w:r>
          <w:rPr>
            <w:rFonts w:ascii="宋体" w:hAnsi="宋体"/>
            <w:szCs w:val="21"/>
          </w:rPr>
          <w:pict w14:anchorId="309DC037">
            <v:shape id="_x0000_i3258" type="#_x0000_t75" style="width:151.5pt;height:142.5pt">
              <v:imagedata r:id="rId3429" o:title=""/>
            </v:shape>
          </w:pict>
        </w:r>
      </w:del>
    </w:p>
    <w:p w14:paraId="70509D25" w14:textId="15E855AA" w:rsidR="00884ADD" w:rsidRPr="00055E2F" w:rsidDel="00421F26" w:rsidRDefault="00884ADD">
      <w:pPr>
        <w:pStyle w:val="1"/>
        <w:jc w:val="both"/>
        <w:rPr>
          <w:del w:id="11557" w:author="hp" w:date="2016-06-13T08:51:00Z"/>
          <w:rFonts w:ascii="宋体" w:hAnsi="宋体"/>
          <w:color w:val="000000"/>
          <w:szCs w:val="21"/>
        </w:rPr>
        <w:pPrChange w:id="11558" w:author="hp" w:date="2016-06-13T08:52:00Z">
          <w:pPr>
            <w:widowControl/>
            <w:tabs>
              <w:tab w:val="left" w:pos="6210"/>
            </w:tabs>
            <w:jc w:val="center"/>
          </w:pPr>
        </w:pPrChange>
      </w:pPr>
      <w:del w:id="1155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9-53</w:delText>
        </w:r>
        <w:r w:rsidRPr="00055E2F" w:rsidDel="00421F26">
          <w:rPr>
            <w:rFonts w:ascii="宋体" w:hAnsi="宋体"/>
            <w:color w:val="000000"/>
            <w:szCs w:val="21"/>
          </w:rPr>
          <w:delText xml:space="preserve"> </w:delText>
        </w:r>
      </w:del>
      <w:ins w:id="11560" w:author="yongjun" w:date="2016-06-11T09:55:00Z">
        <w:del w:id="11561" w:author="hp" w:date="2016-06-13T08:51:00Z">
          <w:r w:rsidR="008D731D" w:rsidDel="00421F26">
            <w:rPr>
              <w:rFonts w:ascii="宋体" w:hAnsi="宋体"/>
              <w:b w:val="0"/>
              <w:color w:val="000000"/>
              <w:szCs w:val="21"/>
            </w:rPr>
            <w:delText>60</w:delText>
          </w:r>
          <w:r w:rsidR="008D731D" w:rsidRPr="00055E2F" w:rsidDel="00421F26">
            <w:rPr>
              <w:rFonts w:ascii="宋体" w:hAnsi="宋体"/>
              <w:color w:val="000000"/>
              <w:szCs w:val="21"/>
            </w:rPr>
            <w:delText xml:space="preserve"> </w:delText>
          </w:r>
        </w:del>
      </w:ins>
      <w:del w:id="11562" w:author="hp" w:date="2016-06-13T08:51:00Z">
        <w:r w:rsidRPr="00055E2F" w:rsidDel="00421F26">
          <w:rPr>
            <w:rFonts w:ascii="宋体" w:hAnsi="宋体" w:hint="eastAsia"/>
            <w:color w:val="000000"/>
            <w:szCs w:val="21"/>
          </w:rPr>
          <w:delText>用电压空间矢量表示的</w:delText>
        </w:r>
        <w:r w:rsidRPr="00055E2F" w:rsidDel="00421F26">
          <w:rPr>
            <w:rFonts w:ascii="宋体" w:hAnsi="宋体"/>
            <w:b w:val="0"/>
            <w:color w:val="000000"/>
            <w:szCs w:val="21"/>
          </w:rPr>
          <w:delText>7</w:delText>
        </w:r>
        <w:r w:rsidRPr="00055E2F" w:rsidDel="00421F26">
          <w:rPr>
            <w:rFonts w:ascii="宋体" w:hAnsi="宋体" w:hint="eastAsia"/>
            <w:color w:val="000000"/>
            <w:szCs w:val="21"/>
          </w:rPr>
          <w:delText>个离散的电压状态</w:delText>
        </w:r>
      </w:del>
    </w:p>
    <w:p w14:paraId="5FA99970" w14:textId="5AC8847A" w:rsidR="00884ADD" w:rsidRPr="00230321" w:rsidDel="00421F26" w:rsidRDefault="00884ADD">
      <w:pPr>
        <w:pStyle w:val="1"/>
        <w:jc w:val="both"/>
        <w:rPr>
          <w:del w:id="11563" w:author="hp" w:date="2016-06-13T08:51:00Z"/>
          <w:rFonts w:ascii="宋体" w:hAnsi="宋体"/>
          <w:sz w:val="20"/>
          <w:szCs w:val="24"/>
          <w:rPrChange w:id="11564" w:author="yongjun" w:date="2016-06-10T17:33:00Z">
            <w:rPr>
              <w:del w:id="11565" w:author="hp" w:date="2016-06-13T08:51:00Z"/>
              <w:rFonts w:ascii="宋体" w:hAnsi="宋体"/>
              <w:color w:val="000000"/>
              <w:szCs w:val="21"/>
            </w:rPr>
          </w:rPrChange>
        </w:rPr>
        <w:pPrChange w:id="11566" w:author="hp" w:date="2016-06-13T08:52:00Z">
          <w:pPr/>
        </w:pPrChange>
      </w:pPr>
      <w:del w:id="11567" w:author="hp" w:date="2016-06-13T08:51:00Z">
        <w:r w:rsidRPr="00230321" w:rsidDel="00421F26">
          <w:rPr>
            <w:rFonts w:ascii="宋体" w:hAnsi="宋体"/>
            <w:sz w:val="20"/>
            <w:szCs w:val="24"/>
            <w:rPrChange w:id="11568" w:author="yongjun" w:date="2016-06-10T17:33:00Z">
              <w:rPr>
                <w:rFonts w:ascii="宋体" w:hAnsi="宋体"/>
                <w:color w:val="000000"/>
                <w:szCs w:val="21"/>
              </w:rPr>
            </w:rPrChange>
          </w:rPr>
          <w:delText>3</w:delText>
        </w:r>
        <w:r w:rsidRPr="00230321" w:rsidDel="00421F26">
          <w:rPr>
            <w:rFonts w:ascii="宋体" w:hAnsi="宋体" w:hint="eastAsia"/>
            <w:sz w:val="20"/>
            <w:szCs w:val="24"/>
            <w:rPrChange w:id="11569" w:author="yongjun" w:date="2016-06-10T17:33:00Z">
              <w:rPr>
                <w:rFonts w:ascii="宋体" w:hAnsi="宋体" w:hint="eastAsia"/>
                <w:color w:val="000000"/>
                <w:szCs w:val="21"/>
              </w:rPr>
            </w:rPrChange>
          </w:rPr>
          <w:delText>、定子磁链与电压空间矢量的关系</w:delText>
        </w:r>
      </w:del>
    </w:p>
    <w:p w14:paraId="0870476A" w14:textId="7F730CEA" w:rsidR="00884ADD" w:rsidRPr="00055E2F" w:rsidDel="00421F26" w:rsidRDefault="00884ADD">
      <w:pPr>
        <w:pStyle w:val="1"/>
        <w:jc w:val="both"/>
        <w:rPr>
          <w:del w:id="11570" w:author="hp" w:date="2016-06-13T08:51:00Z"/>
          <w:rFonts w:ascii="宋体" w:hAnsi="宋体"/>
          <w:color w:val="000000"/>
          <w:szCs w:val="21"/>
        </w:rPr>
        <w:pPrChange w:id="11571" w:author="hp" w:date="2016-06-13T08:52:00Z">
          <w:pPr>
            <w:ind w:firstLineChars="200" w:firstLine="420"/>
          </w:pPr>
        </w:pPrChange>
      </w:pPr>
      <w:del w:id="11572" w:author="hp" w:date="2016-06-13T08:51:00Z">
        <w:r w:rsidRPr="00055E2F" w:rsidDel="00421F26">
          <w:rPr>
            <w:rFonts w:ascii="宋体" w:hAnsi="宋体" w:hint="eastAsia"/>
            <w:color w:val="000000"/>
            <w:szCs w:val="21"/>
          </w:rPr>
          <w:delText>定子磁链</w:delText>
        </w:r>
        <w:r w:rsidR="00BF1057">
          <w:rPr>
            <w:rFonts w:ascii="宋体" w:hAnsi="宋体"/>
            <w:color w:val="000000"/>
            <w:position w:val="-12"/>
            <w:szCs w:val="21"/>
          </w:rPr>
          <w:pict w14:anchorId="2EE3BBA6">
            <v:shape id="_x0000_i3259" type="#_x0000_t75" style="width:31.5pt;height:18pt">
              <v:imagedata r:id="rId3430" o:title=""/>
            </v:shape>
          </w:pict>
        </w:r>
        <w:r w:rsidRPr="00055E2F" w:rsidDel="00421F26">
          <w:rPr>
            <w:rFonts w:ascii="宋体" w:hAnsi="宋体" w:hint="eastAsia"/>
            <w:color w:val="000000"/>
            <w:szCs w:val="21"/>
          </w:rPr>
          <w:delText>与定子电压</w:delText>
        </w:r>
        <w:r w:rsidR="00BF1057">
          <w:rPr>
            <w:rFonts w:ascii="宋体" w:hAnsi="宋体"/>
            <w:color w:val="000000"/>
            <w:position w:val="-12"/>
            <w:szCs w:val="21"/>
          </w:rPr>
          <w:pict w14:anchorId="71A29596">
            <v:shape id="_x0000_i3260" type="#_x0000_t75" style="width:27.75pt;height:18pt">
              <v:imagedata r:id="rId3431" o:title=""/>
            </v:shape>
          </w:pict>
        </w:r>
        <w:r w:rsidRPr="00055E2F" w:rsidDel="00421F26">
          <w:rPr>
            <w:rFonts w:ascii="宋体" w:hAnsi="宋体" w:hint="eastAsia"/>
            <w:color w:val="000000"/>
            <w:szCs w:val="21"/>
          </w:rPr>
          <w:delText>之间的关系</w:delText>
        </w:r>
      </w:del>
    </w:p>
    <w:p w14:paraId="56706C4C" w14:textId="3E9C0DD3" w:rsidR="00884ADD" w:rsidRPr="00055E2F" w:rsidDel="00421F26" w:rsidRDefault="00BF1057" w:rsidP="00BF1057">
      <w:pPr>
        <w:pStyle w:val="1"/>
        <w:ind w:firstLine="4228"/>
        <w:jc w:val="both"/>
        <w:rPr>
          <w:del w:id="11573" w:author="hp" w:date="2016-06-13T08:51:00Z"/>
          <w:rFonts w:ascii="宋体" w:hAnsi="宋体"/>
          <w:color w:val="000000"/>
          <w:szCs w:val="21"/>
        </w:rPr>
        <w:pPrChange w:id="11574" w:author="songyong978" w:date="2016-06-17T09:04:00Z">
          <w:pPr>
            <w:ind w:firstLineChars="1170" w:firstLine="2457"/>
            <w:jc w:val="right"/>
          </w:pPr>
        </w:pPrChange>
      </w:pPr>
      <w:del w:id="11575" w:author="hp" w:date="2016-06-13T08:51:00Z">
        <w:r>
          <w:rPr>
            <w:rFonts w:ascii="宋体" w:hAnsi="宋体"/>
            <w:color w:val="000000"/>
            <w:position w:val="-16"/>
            <w:szCs w:val="21"/>
          </w:rPr>
          <w:pict w14:anchorId="055183DF">
            <v:shape id="_x0000_i3261" type="#_x0000_t75" style="width:137.25pt;height:21.75pt">
              <v:imagedata r:id="rId3432" o:title=""/>
            </v:shape>
          </w:pict>
        </w:r>
        <w:r w:rsidR="00884ADD" w:rsidRPr="00055E2F" w:rsidDel="00421F26">
          <w:rPr>
            <w:rFonts w:ascii="宋体" w:hAnsi="宋体" w:hint="eastAsia"/>
            <w:color w:val="000000"/>
            <w:szCs w:val="21"/>
          </w:rPr>
          <w:delText xml:space="preserve">　</w:delText>
        </w:r>
        <w:r w:rsidR="00884ADD" w:rsidRPr="00055E2F" w:rsidDel="00421F26">
          <w:rPr>
            <w:rFonts w:ascii="宋体" w:hAnsi="宋体"/>
            <w:color w:val="000000"/>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color w:val="000000"/>
            <w:szCs w:val="21"/>
          </w:rPr>
          <w:delText>9-72</w:delText>
        </w:r>
        <w:r w:rsidR="00884ADD" w:rsidRPr="00055E2F" w:rsidDel="00421F26">
          <w:rPr>
            <w:rFonts w:ascii="宋体" w:hAnsi="宋体" w:hint="eastAsia"/>
            <w:color w:val="000000"/>
            <w:szCs w:val="21"/>
          </w:rPr>
          <w:delText>）</w:delText>
        </w:r>
      </w:del>
    </w:p>
    <w:p w14:paraId="31F781B1" w14:textId="277286B6" w:rsidR="00884ADD" w:rsidRPr="00055E2F" w:rsidDel="00421F26" w:rsidRDefault="00884ADD">
      <w:pPr>
        <w:pStyle w:val="1"/>
        <w:jc w:val="both"/>
        <w:rPr>
          <w:del w:id="11576" w:author="hp" w:date="2016-06-13T08:51:00Z"/>
          <w:rFonts w:ascii="宋体" w:hAnsi="宋体"/>
          <w:color w:val="000000"/>
          <w:szCs w:val="21"/>
        </w:rPr>
        <w:pPrChange w:id="11577" w:author="hp" w:date="2016-06-13T08:52:00Z">
          <w:pPr>
            <w:ind w:firstLineChars="200" w:firstLine="420"/>
          </w:pPr>
        </w:pPrChange>
      </w:pPr>
      <w:del w:id="11578" w:author="hp" w:date="2016-06-13T08:51:00Z">
        <w:r w:rsidRPr="00055E2F" w:rsidDel="00421F26">
          <w:rPr>
            <w:rFonts w:ascii="宋体" w:hAnsi="宋体" w:hint="eastAsia"/>
            <w:color w:val="000000"/>
            <w:szCs w:val="21"/>
          </w:rPr>
          <w:delText>若忽略定子电阻压降的影响，则</w:delText>
        </w:r>
      </w:del>
    </w:p>
    <w:p w14:paraId="7F373438" w14:textId="75EE0606" w:rsidR="00884ADD" w:rsidRPr="00055E2F" w:rsidDel="00421F26" w:rsidRDefault="00BF1057" w:rsidP="00BF1057">
      <w:pPr>
        <w:pStyle w:val="1"/>
        <w:ind w:firstLine="4228"/>
        <w:jc w:val="both"/>
        <w:rPr>
          <w:del w:id="11579" w:author="hp" w:date="2016-06-13T08:51:00Z"/>
          <w:rFonts w:ascii="宋体" w:hAnsi="宋体"/>
          <w:color w:val="000000"/>
          <w:szCs w:val="21"/>
        </w:rPr>
        <w:pPrChange w:id="11580" w:author="songyong978" w:date="2016-06-17T09:04:00Z">
          <w:pPr>
            <w:ind w:firstLineChars="1170" w:firstLine="2457"/>
            <w:jc w:val="right"/>
          </w:pPr>
        </w:pPrChange>
      </w:pPr>
      <w:del w:id="11581" w:author="hp" w:date="2016-06-13T08:51:00Z">
        <w:r>
          <w:rPr>
            <w:rFonts w:ascii="宋体" w:hAnsi="宋体"/>
            <w:color w:val="000000"/>
            <w:position w:val="-16"/>
            <w:szCs w:val="21"/>
          </w:rPr>
          <w:pict w14:anchorId="233CB68A">
            <v:shape id="_x0000_i3262" type="#_x0000_t75" style="width:84pt;height:21.75pt">
              <v:imagedata r:id="rId3433" o:title=""/>
            </v:shape>
          </w:pict>
        </w:r>
        <w:r w:rsidR="00884ADD" w:rsidRPr="00055E2F" w:rsidDel="00421F26">
          <w:rPr>
            <w:rFonts w:ascii="宋体" w:hAnsi="宋体"/>
            <w:color w:val="000000"/>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color w:val="000000"/>
            <w:szCs w:val="21"/>
          </w:rPr>
          <w:delText>9-73</w:delText>
        </w:r>
        <w:r w:rsidR="00884ADD" w:rsidRPr="00055E2F" w:rsidDel="00421F26">
          <w:rPr>
            <w:rFonts w:ascii="宋体" w:hAnsi="宋体" w:hint="eastAsia"/>
            <w:color w:val="000000"/>
            <w:szCs w:val="21"/>
          </w:rPr>
          <w:delText>）</w:delText>
        </w:r>
      </w:del>
    </w:p>
    <w:p w14:paraId="03DB4F25" w14:textId="556BD147" w:rsidR="00884ADD" w:rsidRPr="00055E2F" w:rsidDel="00421F26" w:rsidRDefault="00884ADD">
      <w:pPr>
        <w:pStyle w:val="1"/>
        <w:jc w:val="both"/>
        <w:rPr>
          <w:del w:id="11582" w:author="hp" w:date="2016-06-13T08:51:00Z"/>
          <w:rFonts w:ascii="宋体" w:hAnsi="宋体"/>
          <w:color w:val="000000"/>
          <w:szCs w:val="21"/>
        </w:rPr>
        <w:pPrChange w:id="11583" w:author="hp" w:date="2016-06-13T08:52:00Z">
          <w:pPr>
            <w:ind w:firstLineChars="200" w:firstLine="420"/>
          </w:pPr>
        </w:pPrChange>
      </w:pPr>
      <w:del w:id="11584" w:author="hp" w:date="2016-06-13T08:51:00Z">
        <w:r w:rsidRPr="00055E2F" w:rsidDel="00421F26">
          <w:rPr>
            <w:rFonts w:ascii="宋体" w:hAnsi="宋体" w:hint="eastAsia"/>
            <w:color w:val="000000"/>
            <w:szCs w:val="21"/>
          </w:rPr>
          <w:delText>上式表示定子磁链空间矢量与定子电压空间矢量之间为积分关系，如图</w:delText>
        </w:r>
        <w:r w:rsidRPr="00055E2F" w:rsidDel="00421F26">
          <w:rPr>
            <w:rFonts w:ascii="宋体" w:hAnsi="宋体"/>
            <w:color w:val="000000"/>
            <w:szCs w:val="21"/>
          </w:rPr>
          <w:delText>9-54</w:delText>
        </w:r>
      </w:del>
      <w:ins w:id="11585" w:author="yongjun" w:date="2016-06-11T09:55:00Z">
        <w:del w:id="11586" w:author="hp" w:date="2016-06-13T08:51:00Z">
          <w:r w:rsidR="008D731D" w:rsidDel="00421F26">
            <w:rPr>
              <w:rFonts w:ascii="宋体" w:hAnsi="宋体"/>
              <w:color w:val="000000"/>
              <w:szCs w:val="21"/>
            </w:rPr>
            <w:delText>61</w:delText>
          </w:r>
        </w:del>
      </w:ins>
      <w:del w:id="11587" w:author="hp" w:date="2016-06-13T08:51:00Z">
        <w:r w:rsidRPr="00055E2F" w:rsidDel="00421F26">
          <w:rPr>
            <w:rFonts w:ascii="宋体" w:hAnsi="宋体" w:hint="eastAsia"/>
            <w:color w:val="000000"/>
            <w:szCs w:val="21"/>
          </w:rPr>
          <w:delText>所示，定子磁链空间矢量</w:delText>
        </w:r>
        <w:r w:rsidR="00BF1057">
          <w:rPr>
            <w:rFonts w:ascii="宋体" w:hAnsi="宋体"/>
            <w:color w:val="000000"/>
            <w:position w:val="-12"/>
            <w:szCs w:val="21"/>
          </w:rPr>
          <w:pict w14:anchorId="6B338C45">
            <v:shape id="_x0000_i3263" type="#_x0000_t75" style="width:30pt;height:18pt">
              <v:imagedata r:id="rId3430" o:title=""/>
            </v:shape>
          </w:pict>
        </w:r>
        <w:r w:rsidRPr="00055E2F" w:rsidDel="00421F26">
          <w:rPr>
            <w:rFonts w:ascii="宋体" w:hAnsi="宋体" w:hint="eastAsia"/>
            <w:color w:val="000000"/>
            <w:szCs w:val="21"/>
          </w:rPr>
          <w:delText>顶点的运动方向和轨迹由相应的电压空间矢量的作用方向决定。在适当的时刻依次给出定子电压空间矢量</w:delText>
        </w:r>
        <w:r w:rsidR="00BF1057">
          <w:rPr>
            <w:rFonts w:ascii="宋体" w:hAnsi="宋体"/>
            <w:color w:val="000000"/>
            <w:position w:val="-12"/>
            <w:szCs w:val="21"/>
          </w:rPr>
          <w:pict w14:anchorId="33991F7D">
            <v:shape id="_x0000_i3264" type="#_x0000_t75" style="width:180.75pt;height:18pt">
              <v:imagedata r:id="rId3434" o:title=""/>
            </v:shape>
          </w:pict>
        </w:r>
        <w:r w:rsidRPr="00055E2F" w:rsidDel="00421F26">
          <w:rPr>
            <w:rFonts w:ascii="宋体" w:hAnsi="宋体" w:hint="eastAsia"/>
            <w:color w:val="000000"/>
            <w:szCs w:val="21"/>
          </w:rPr>
          <w:delText>，则得到定子磁链的运动轨迹依次沿边</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1</w:delText>
        </w:r>
        <w:r w:rsidRPr="00055E2F" w:rsidDel="00421F26">
          <w:rPr>
            <w:rFonts w:ascii="宋体" w:hAnsi="宋体" w:hint="eastAsia"/>
            <w:color w:val="000000"/>
            <w:szCs w:val="21"/>
          </w:rPr>
          <w:delText>一</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2</w:delText>
        </w:r>
        <w:r w:rsidRPr="00055E2F" w:rsidDel="00421F26">
          <w:rPr>
            <w:rFonts w:ascii="宋体" w:hAnsi="宋体" w:hint="eastAsia"/>
            <w:color w:val="000000"/>
            <w:szCs w:val="21"/>
          </w:rPr>
          <w:delText>一</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3</w:delText>
        </w:r>
        <w:r w:rsidRPr="00055E2F" w:rsidDel="00421F26">
          <w:rPr>
            <w:rFonts w:ascii="宋体" w:hAnsi="宋体" w:hint="eastAsia"/>
            <w:color w:val="000000"/>
            <w:szCs w:val="21"/>
          </w:rPr>
          <w:delText>—</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4</w:delText>
        </w:r>
        <w:r w:rsidRPr="00055E2F" w:rsidDel="00421F26">
          <w:rPr>
            <w:rFonts w:ascii="宋体" w:hAnsi="宋体" w:hint="eastAsia"/>
            <w:color w:val="000000"/>
            <w:szCs w:val="21"/>
          </w:rPr>
          <w:delText>—</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5</w:delText>
        </w:r>
        <w:r w:rsidRPr="00055E2F" w:rsidDel="00421F26">
          <w:rPr>
            <w:rFonts w:ascii="宋体" w:hAnsi="宋体" w:hint="eastAsia"/>
            <w:color w:val="000000"/>
            <w:szCs w:val="21"/>
          </w:rPr>
          <w:delText>—</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6</w:delText>
        </w:r>
        <w:r w:rsidRPr="00055E2F" w:rsidDel="00421F26">
          <w:rPr>
            <w:rFonts w:ascii="宋体" w:hAnsi="宋体" w:hint="eastAsia"/>
            <w:color w:val="000000"/>
            <w:szCs w:val="21"/>
          </w:rPr>
          <w:delText>运动，形成了正六边形磁链。每条边代表一个周期磁链轨迹的</w:delText>
        </w:r>
        <w:r w:rsidRPr="00055E2F" w:rsidDel="00421F26">
          <w:rPr>
            <w:rFonts w:ascii="宋体" w:hAnsi="宋体"/>
            <w:color w:val="000000"/>
            <w:szCs w:val="21"/>
          </w:rPr>
          <w:delText>1/6</w:delText>
        </w:r>
        <w:r w:rsidRPr="00055E2F" w:rsidDel="00421F26">
          <w:rPr>
            <w:rFonts w:ascii="宋体" w:hAnsi="宋体" w:hint="eastAsia"/>
            <w:color w:val="000000"/>
            <w:szCs w:val="21"/>
          </w:rPr>
          <w:delText>，六条边分别称为磁链轨迹的扇区</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1</w:delText>
        </w:r>
        <w:r w:rsidRPr="00055E2F" w:rsidDel="00421F26">
          <w:rPr>
            <w:rFonts w:ascii="宋体" w:hAnsi="宋体" w:hint="eastAsia"/>
            <w:color w:val="000000"/>
            <w:szCs w:val="21"/>
          </w:rPr>
          <w:delText>、扇区</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2</w:delText>
        </w:r>
        <w:r w:rsidRPr="00055E2F" w:rsidDel="00421F26">
          <w:rPr>
            <w:rFonts w:ascii="宋体" w:hAnsi="宋体" w:hint="eastAsia"/>
            <w:color w:val="000000"/>
            <w:szCs w:val="21"/>
          </w:rPr>
          <w:delText>……直至扇区</w:delText>
        </w:r>
        <w:r w:rsidRPr="00055E2F" w:rsidDel="00421F26">
          <w:rPr>
            <w:rFonts w:ascii="宋体" w:hAnsi="宋体"/>
            <w:color w:val="000000"/>
            <w:szCs w:val="21"/>
          </w:rPr>
          <w:delText>S</w:delText>
        </w:r>
        <w:r w:rsidRPr="00055E2F" w:rsidDel="00421F26">
          <w:rPr>
            <w:rFonts w:ascii="宋体" w:hAnsi="宋体"/>
            <w:color w:val="000000"/>
            <w:szCs w:val="21"/>
            <w:vertAlign w:val="subscript"/>
          </w:rPr>
          <w:delText>6</w:delText>
        </w:r>
        <w:r w:rsidRPr="00055E2F" w:rsidDel="00421F26">
          <w:rPr>
            <w:rFonts w:ascii="宋体" w:hAnsi="宋体" w:hint="eastAsia"/>
            <w:color w:val="000000"/>
            <w:szCs w:val="21"/>
          </w:rPr>
          <w:delText>。</w:delText>
        </w:r>
      </w:del>
    </w:p>
    <w:p w14:paraId="0F77E93B" w14:textId="493FBC1B" w:rsidR="00884ADD" w:rsidRPr="00055E2F" w:rsidDel="00421F26" w:rsidRDefault="00BF1057">
      <w:pPr>
        <w:pStyle w:val="1"/>
        <w:jc w:val="both"/>
        <w:rPr>
          <w:del w:id="11588" w:author="hp" w:date="2016-06-13T08:51:00Z"/>
          <w:rFonts w:ascii="宋体" w:hAnsi="宋体"/>
          <w:szCs w:val="21"/>
        </w:rPr>
        <w:pPrChange w:id="11589" w:author="hp" w:date="2016-06-13T08:52:00Z">
          <w:pPr>
            <w:jc w:val="center"/>
          </w:pPr>
        </w:pPrChange>
      </w:pPr>
      <w:del w:id="11590" w:author="hp" w:date="2016-06-13T08:51:00Z">
        <w:r>
          <w:rPr>
            <w:rFonts w:ascii="宋体" w:hAnsi="宋体"/>
            <w:szCs w:val="21"/>
          </w:rPr>
          <w:pict w14:anchorId="1459D1F5">
            <v:shape id="_x0000_i3265" type="#_x0000_t75" style="width:156pt;height:159.75pt">
              <v:imagedata r:id="rId3435" o:title=""/>
            </v:shape>
          </w:pict>
        </w:r>
      </w:del>
    </w:p>
    <w:p w14:paraId="063B250C" w14:textId="37EC265F" w:rsidR="00884ADD" w:rsidRPr="00055E2F" w:rsidDel="00421F26" w:rsidRDefault="00884ADD">
      <w:pPr>
        <w:pStyle w:val="1"/>
        <w:jc w:val="both"/>
        <w:rPr>
          <w:del w:id="11591" w:author="hp" w:date="2016-06-13T08:51:00Z"/>
          <w:rFonts w:ascii="宋体" w:hAnsi="宋体"/>
          <w:color w:val="000000"/>
          <w:szCs w:val="21"/>
        </w:rPr>
        <w:pPrChange w:id="11592" w:author="hp" w:date="2016-06-13T08:52:00Z">
          <w:pPr>
            <w:widowControl/>
            <w:tabs>
              <w:tab w:val="left" w:pos="6210"/>
            </w:tabs>
            <w:jc w:val="center"/>
          </w:pPr>
        </w:pPrChange>
      </w:pPr>
      <w:del w:id="1159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w:delText>
        </w:r>
      </w:del>
      <w:ins w:id="11594" w:author="yongjun" w:date="2016-06-11T09:55:00Z">
        <w:del w:id="11595" w:author="hp" w:date="2016-06-13T08:51:00Z">
          <w:r w:rsidR="008D731D" w:rsidDel="00421F26">
            <w:rPr>
              <w:rFonts w:ascii="宋体" w:hAnsi="宋体"/>
              <w:b w:val="0"/>
              <w:color w:val="000000"/>
              <w:szCs w:val="21"/>
            </w:rPr>
            <w:delText>61</w:delText>
          </w:r>
        </w:del>
      </w:ins>
      <w:del w:id="11596" w:author="hp" w:date="2016-06-13T08:51:00Z">
        <w:r w:rsidRPr="00055E2F" w:rsidDel="00421F26">
          <w:rPr>
            <w:rFonts w:ascii="宋体" w:hAnsi="宋体"/>
            <w:b w:val="0"/>
            <w:color w:val="000000"/>
            <w:szCs w:val="21"/>
          </w:rPr>
          <w:delText>54</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电压空间矢量与磁链空间矢量的关系</w:delText>
        </w:r>
      </w:del>
    </w:p>
    <w:p w14:paraId="26090212" w14:textId="2B7E1222" w:rsidR="00884ADD" w:rsidRPr="00230321" w:rsidDel="00421F26" w:rsidRDefault="00884ADD">
      <w:pPr>
        <w:pStyle w:val="1"/>
        <w:jc w:val="both"/>
        <w:rPr>
          <w:del w:id="11597" w:author="hp" w:date="2016-06-13T08:51:00Z"/>
          <w:rFonts w:ascii="宋体" w:hAnsi="宋体"/>
          <w:sz w:val="20"/>
          <w:szCs w:val="24"/>
          <w:rPrChange w:id="11598" w:author="yongjun" w:date="2016-06-10T17:33:00Z">
            <w:rPr>
              <w:del w:id="11599" w:author="hp" w:date="2016-06-13T08:51:00Z"/>
              <w:rFonts w:ascii="宋体" w:hAnsi="宋体"/>
              <w:color w:val="000000"/>
              <w:szCs w:val="21"/>
            </w:rPr>
          </w:rPrChange>
        </w:rPr>
        <w:pPrChange w:id="11600" w:author="hp" w:date="2016-06-13T08:52:00Z">
          <w:pPr/>
        </w:pPrChange>
      </w:pPr>
      <w:del w:id="11601" w:author="hp" w:date="2016-06-13T08:51:00Z">
        <w:r w:rsidRPr="00230321" w:rsidDel="00421F26">
          <w:rPr>
            <w:rFonts w:ascii="宋体" w:hAnsi="宋体"/>
            <w:sz w:val="20"/>
            <w:szCs w:val="24"/>
            <w:rPrChange w:id="11602" w:author="yongjun" w:date="2016-06-10T17:33:00Z">
              <w:rPr>
                <w:rFonts w:ascii="宋体" w:hAnsi="宋体"/>
                <w:color w:val="000000"/>
                <w:szCs w:val="21"/>
              </w:rPr>
            </w:rPrChange>
          </w:rPr>
          <w:delText>4</w:delText>
        </w:r>
        <w:r w:rsidRPr="00230321" w:rsidDel="00421F26">
          <w:rPr>
            <w:rFonts w:ascii="宋体" w:hAnsi="宋体" w:hint="eastAsia"/>
            <w:sz w:val="20"/>
            <w:szCs w:val="24"/>
            <w:rPrChange w:id="11603" w:author="yongjun" w:date="2016-06-10T17:33:00Z">
              <w:rPr>
                <w:rFonts w:ascii="宋体" w:hAnsi="宋体" w:hint="eastAsia"/>
                <w:color w:val="000000"/>
                <w:szCs w:val="21"/>
              </w:rPr>
            </w:rPrChange>
          </w:rPr>
          <w:delText>、电压空间矢量对转矩的影响</w:delText>
        </w:r>
      </w:del>
    </w:p>
    <w:p w14:paraId="42A135AB" w14:textId="401C08DF" w:rsidR="00884ADD" w:rsidRPr="00055E2F" w:rsidDel="00421F26" w:rsidRDefault="00884ADD">
      <w:pPr>
        <w:pStyle w:val="1"/>
        <w:jc w:val="both"/>
        <w:rPr>
          <w:del w:id="11604" w:author="hp" w:date="2016-06-13T08:51:00Z"/>
          <w:rFonts w:ascii="宋体" w:hAnsi="宋体"/>
          <w:color w:val="000000"/>
          <w:szCs w:val="21"/>
        </w:rPr>
        <w:pPrChange w:id="11605" w:author="hp" w:date="2016-06-13T08:52:00Z">
          <w:pPr>
            <w:ind w:firstLineChars="200" w:firstLine="420"/>
          </w:pPr>
        </w:pPrChange>
      </w:pPr>
      <w:del w:id="11606" w:author="hp" w:date="2016-06-13T08:51:00Z">
        <w:r w:rsidRPr="00055E2F" w:rsidDel="00421F26">
          <w:rPr>
            <w:rFonts w:ascii="宋体" w:hAnsi="宋体" w:hint="eastAsia"/>
            <w:color w:val="000000"/>
            <w:szCs w:val="21"/>
          </w:rPr>
          <w:delText>异步电动机电磁转矩可以用很多方法表示，其中一种方法是用定、转子磁链矢量的矢量积来表达异步电动机的电磁转矩，即：</w:delText>
        </w:r>
      </w:del>
    </w:p>
    <w:p w14:paraId="3D94C5C0" w14:textId="7F3233D7" w:rsidR="00884ADD" w:rsidRPr="00055E2F" w:rsidDel="00421F26" w:rsidRDefault="00BF1057" w:rsidP="00BF1057">
      <w:pPr>
        <w:pStyle w:val="1"/>
        <w:ind w:firstLine="2891"/>
        <w:jc w:val="both"/>
        <w:rPr>
          <w:del w:id="11607" w:author="hp" w:date="2016-06-13T08:51:00Z"/>
          <w:rFonts w:ascii="宋体" w:hAnsi="宋体"/>
          <w:color w:val="000000"/>
          <w:szCs w:val="21"/>
        </w:rPr>
        <w:pPrChange w:id="11608" w:author="songyong978" w:date="2016-06-17T09:04:00Z">
          <w:pPr>
            <w:ind w:firstLineChars="800" w:firstLine="1680"/>
            <w:jc w:val="right"/>
          </w:pPr>
        </w:pPrChange>
      </w:pPr>
      <w:del w:id="11609" w:author="hp" w:date="2016-06-13T08:51:00Z">
        <w:r>
          <w:rPr>
            <w:rFonts w:ascii="宋体" w:hAnsi="宋体"/>
            <w:color w:val="000000"/>
            <w:position w:val="-48"/>
            <w:szCs w:val="21"/>
          </w:rPr>
          <w:pict w14:anchorId="54D86BC9">
            <v:shape id="_x0000_i3266" type="#_x0000_t75" style="width:166.5pt;height:68.25pt">
              <v:imagedata r:id="rId3436" o:title=""/>
            </v:shape>
          </w:pict>
        </w:r>
        <w:r w:rsidR="00884ADD" w:rsidRPr="00055E2F" w:rsidDel="00421F26">
          <w:rPr>
            <w:rFonts w:ascii="宋体" w:hAnsi="宋体"/>
            <w:color w:val="000000"/>
            <w:szCs w:val="21"/>
          </w:rPr>
          <w:delText xml:space="preserve">               </w:delText>
        </w:r>
        <w:r w:rsidR="00884ADD" w:rsidRPr="00055E2F" w:rsidDel="00421F26">
          <w:rPr>
            <w:rFonts w:ascii="宋体" w:hAnsi="宋体" w:hint="eastAsia"/>
            <w:color w:val="000000"/>
            <w:szCs w:val="21"/>
          </w:rPr>
          <w:delText>（</w:delText>
        </w:r>
        <w:r w:rsidR="00884ADD" w:rsidRPr="00055E2F" w:rsidDel="00421F26">
          <w:rPr>
            <w:rFonts w:ascii="宋体" w:hAnsi="宋体"/>
            <w:color w:val="000000"/>
            <w:szCs w:val="21"/>
          </w:rPr>
          <w:delText>9-74</w:delText>
        </w:r>
        <w:r w:rsidR="00884ADD" w:rsidRPr="00055E2F" w:rsidDel="00421F26">
          <w:rPr>
            <w:rFonts w:ascii="宋体" w:hAnsi="宋体" w:hint="eastAsia"/>
            <w:color w:val="000000"/>
            <w:szCs w:val="21"/>
          </w:rPr>
          <w:delText>）</w:delText>
        </w:r>
      </w:del>
    </w:p>
    <w:p w14:paraId="0F732E6B" w14:textId="43280DC6" w:rsidR="00884ADD" w:rsidRPr="00055E2F" w:rsidDel="00421F26" w:rsidRDefault="00884ADD">
      <w:pPr>
        <w:pStyle w:val="1"/>
        <w:jc w:val="both"/>
        <w:rPr>
          <w:del w:id="11610" w:author="hp" w:date="2016-06-13T08:51:00Z"/>
          <w:rFonts w:ascii="宋体" w:hAnsi="宋体"/>
          <w:color w:val="000000"/>
          <w:szCs w:val="21"/>
        </w:rPr>
        <w:pPrChange w:id="11611" w:author="hp" w:date="2016-06-13T08:52:00Z">
          <w:pPr>
            <w:ind w:firstLineChars="200" w:firstLine="420"/>
          </w:pPr>
        </w:pPrChange>
      </w:pPr>
      <w:del w:id="11612" w:author="hp" w:date="2016-06-13T08:51:00Z">
        <w:r w:rsidRPr="00055E2F" w:rsidDel="00421F26">
          <w:rPr>
            <w:rFonts w:ascii="宋体" w:hAnsi="宋体" w:hint="eastAsia"/>
            <w:color w:val="000000"/>
            <w:szCs w:val="21"/>
          </w:rPr>
          <w:delText>式中，</w:delText>
        </w:r>
        <w:r w:rsidR="00BF1057">
          <w:rPr>
            <w:rFonts w:ascii="宋体" w:hAnsi="宋体"/>
            <w:color w:val="000000"/>
            <w:position w:val="-12"/>
            <w:szCs w:val="21"/>
          </w:rPr>
          <w:pict w14:anchorId="0DABD850">
            <v:shape id="_x0000_i3267" type="#_x0000_t75" style="width:15.75pt;height:18pt">
              <v:imagedata r:id="rId3437"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149623D2">
            <v:shape id="_x0000_i3268" type="#_x0000_t75" style="width:15.75pt;height:18pt">
              <v:imagedata r:id="rId3438" o:title=""/>
            </v:shape>
          </w:pict>
        </w:r>
        <w:r w:rsidRPr="00055E2F" w:rsidDel="00421F26">
          <w:rPr>
            <w:rFonts w:ascii="宋体" w:hAnsi="宋体" w:hint="eastAsia"/>
            <w:color w:val="000000"/>
            <w:szCs w:val="21"/>
          </w:rPr>
          <w:delText>分别为定、转子磁链矢量</w:delText>
        </w:r>
        <w:r w:rsidR="00BF1057">
          <w:rPr>
            <w:rFonts w:ascii="宋体" w:hAnsi="宋体"/>
            <w:color w:val="000000"/>
            <w:position w:val="-12"/>
            <w:szCs w:val="21"/>
          </w:rPr>
          <w:pict w14:anchorId="5EE8EFF3">
            <v:shape id="_x0000_i3269" type="#_x0000_t75" style="width:31.5pt;height:18pt">
              <v:imagedata r:id="rId3439" o:title=""/>
            </v:shape>
          </w:pict>
        </w:r>
        <w:r w:rsidRPr="00055E2F" w:rsidDel="00421F26">
          <w:rPr>
            <w:rFonts w:ascii="宋体" w:hAnsi="宋体" w:hint="eastAsia"/>
            <w:color w:val="000000"/>
            <w:szCs w:val="21"/>
          </w:rPr>
          <w:delText>、</w:delText>
        </w:r>
        <w:r w:rsidR="00BF1057">
          <w:rPr>
            <w:rFonts w:ascii="宋体" w:hAnsi="宋体"/>
            <w:color w:val="000000"/>
            <w:position w:val="-10"/>
            <w:szCs w:val="21"/>
          </w:rPr>
          <w:pict w14:anchorId="294A341E">
            <v:shape id="_x0000_i3270" type="#_x0000_t75" style="width:31.5pt;height:18pt">
              <v:imagedata r:id="rId3440" o:title=""/>
            </v:shape>
          </w:pict>
        </w:r>
        <w:r w:rsidRPr="00055E2F" w:rsidDel="00421F26">
          <w:rPr>
            <w:rFonts w:ascii="宋体" w:hAnsi="宋体" w:hint="eastAsia"/>
            <w:color w:val="000000"/>
            <w:szCs w:val="21"/>
          </w:rPr>
          <w:delText>的模值，</w:delText>
        </w:r>
        <w:r w:rsidR="00BF1057">
          <w:rPr>
            <w:rFonts w:ascii="宋体" w:hAnsi="宋体"/>
            <w:color w:val="000000"/>
            <w:position w:val="-6"/>
            <w:szCs w:val="21"/>
          </w:rPr>
          <w:pict w14:anchorId="1EBE1986">
            <v:shape id="_x0000_i3271" type="#_x0000_t75" style="width:10.5pt;height:14.25pt">
              <v:imagedata r:id="rId3441" o:title=""/>
            </v:shape>
          </w:pict>
        </w:r>
        <w:r w:rsidRPr="00055E2F" w:rsidDel="00421F26">
          <w:rPr>
            <w:rFonts w:ascii="宋体" w:hAnsi="宋体" w:hint="eastAsia"/>
            <w:color w:val="000000"/>
            <w:szCs w:val="21"/>
          </w:rPr>
          <w:delText>为</w:delText>
        </w:r>
        <w:r w:rsidR="00BF1057">
          <w:rPr>
            <w:rFonts w:ascii="宋体" w:hAnsi="宋体"/>
            <w:color w:val="000000"/>
            <w:position w:val="-12"/>
            <w:szCs w:val="21"/>
          </w:rPr>
          <w:pict w14:anchorId="7DE5ED1D">
            <v:shape id="_x0000_i3272" type="#_x0000_t75" style="width:31.5pt;height:18pt">
              <v:imagedata r:id="rId3439" o:title=""/>
            </v:shape>
          </w:pict>
        </w:r>
        <w:r w:rsidRPr="00055E2F" w:rsidDel="00421F26">
          <w:rPr>
            <w:rFonts w:ascii="宋体" w:hAnsi="宋体" w:hint="eastAsia"/>
            <w:color w:val="000000"/>
            <w:szCs w:val="21"/>
          </w:rPr>
          <w:delText>与</w:delText>
        </w:r>
        <w:r w:rsidR="00BF1057">
          <w:rPr>
            <w:rFonts w:ascii="宋体" w:hAnsi="宋体"/>
            <w:color w:val="000000"/>
            <w:position w:val="-10"/>
            <w:szCs w:val="21"/>
          </w:rPr>
          <w:pict w14:anchorId="78C65DA7">
            <v:shape id="_x0000_i3273" type="#_x0000_t75" style="width:31.5pt;height:18pt">
              <v:imagedata r:id="rId3440" o:title=""/>
            </v:shape>
          </w:pict>
        </w:r>
        <w:r w:rsidRPr="00055E2F" w:rsidDel="00421F26">
          <w:rPr>
            <w:rFonts w:ascii="宋体" w:hAnsi="宋体" w:hint="eastAsia"/>
            <w:color w:val="000000"/>
            <w:szCs w:val="21"/>
          </w:rPr>
          <w:delText>之间的夹角，称为磁通角。</w:delText>
        </w:r>
      </w:del>
    </w:p>
    <w:p w14:paraId="50C88647" w14:textId="3D0F494D" w:rsidR="00884ADD" w:rsidRPr="00055E2F" w:rsidDel="00421F26" w:rsidRDefault="00884ADD">
      <w:pPr>
        <w:pStyle w:val="1"/>
        <w:jc w:val="both"/>
        <w:rPr>
          <w:del w:id="11613" w:author="hp" w:date="2016-06-13T08:51:00Z"/>
          <w:rFonts w:ascii="宋体" w:hAnsi="宋体"/>
          <w:color w:val="000000"/>
          <w:szCs w:val="21"/>
        </w:rPr>
        <w:pPrChange w:id="11614" w:author="hp" w:date="2016-06-13T08:52:00Z">
          <w:pPr>
            <w:ind w:firstLine="420"/>
          </w:pPr>
        </w:pPrChange>
      </w:pPr>
      <w:del w:id="11615" w:author="hp" w:date="2016-06-13T08:51:00Z">
        <w:r w:rsidRPr="00055E2F" w:rsidDel="00421F26">
          <w:rPr>
            <w:rFonts w:ascii="宋体" w:hAnsi="宋体" w:hint="eastAsia"/>
            <w:color w:val="000000"/>
            <w:szCs w:val="21"/>
          </w:rPr>
          <w:delText>直接转矩控制技术即是通过电压空间矢量</w:delText>
        </w:r>
        <w:r w:rsidR="00BF1057">
          <w:rPr>
            <w:rFonts w:ascii="宋体" w:hAnsi="宋体"/>
            <w:color w:val="000000"/>
            <w:position w:val="-12"/>
            <w:szCs w:val="21"/>
          </w:rPr>
          <w:pict w14:anchorId="6D03D410">
            <v:shape id="_x0000_i3274" type="#_x0000_t75" style="width:27.75pt;height:18pt">
              <v:imagedata r:id="rId3431" o:title=""/>
            </v:shape>
          </w:pict>
        </w:r>
        <w:r w:rsidRPr="00055E2F" w:rsidDel="00421F26">
          <w:rPr>
            <w:rFonts w:ascii="宋体" w:hAnsi="宋体" w:hint="eastAsia"/>
            <w:color w:val="000000"/>
            <w:szCs w:val="21"/>
          </w:rPr>
          <w:delText>来控制定子磁链的旋转速度，实现改变定、转子磁链矢量之间的夹角，达到控制电动机转矩的目的。</w:delText>
        </w:r>
      </w:del>
    </w:p>
    <w:p w14:paraId="37D42F9B" w14:textId="3B92CFE9" w:rsidR="00884ADD" w:rsidRPr="00055E2F" w:rsidDel="00421F26" w:rsidRDefault="00884ADD">
      <w:pPr>
        <w:pStyle w:val="1"/>
        <w:jc w:val="both"/>
        <w:rPr>
          <w:del w:id="11616" w:author="hp" w:date="2016-06-13T08:51:00Z"/>
          <w:rFonts w:ascii="宋体" w:hAnsi="宋体"/>
          <w:color w:val="000000"/>
          <w:szCs w:val="21"/>
        </w:rPr>
        <w:pPrChange w:id="11617" w:author="hp" w:date="2016-06-13T08:52:00Z">
          <w:pPr>
            <w:ind w:firstLineChars="200" w:firstLine="420"/>
          </w:pPr>
        </w:pPrChange>
      </w:pPr>
      <w:del w:id="11618" w:author="hp" w:date="2016-06-13T08:51:00Z">
        <w:r w:rsidRPr="00055E2F" w:rsidDel="00421F26">
          <w:rPr>
            <w:rFonts w:ascii="宋体" w:hAnsi="宋体" w:hint="eastAsia"/>
            <w:color w:val="000000"/>
            <w:szCs w:val="21"/>
          </w:rPr>
          <w:delText>在实际运行中，保持定子磁链矢量的幅值为额定值，以充分利用电动机铁芯；转子磁链矢量的幅值由负载决定。要改变电动机转矩的大小，可以通过改变磁通角</w:delText>
        </w:r>
        <w:r w:rsidR="00BF1057">
          <w:rPr>
            <w:rFonts w:ascii="宋体" w:hAnsi="宋体"/>
            <w:color w:val="000000"/>
            <w:position w:val="-10"/>
            <w:szCs w:val="21"/>
          </w:rPr>
          <w:pict w14:anchorId="46EB6884">
            <v:shape id="_x0000_i3275" type="#_x0000_t75" style="width:24.75pt;height:15.75pt">
              <v:imagedata r:id="rId3442" o:title=""/>
            </v:shape>
          </w:pict>
        </w:r>
        <w:r w:rsidRPr="00055E2F" w:rsidDel="00421F26">
          <w:rPr>
            <w:rFonts w:ascii="宋体" w:hAnsi="宋体" w:hint="eastAsia"/>
            <w:color w:val="000000"/>
            <w:szCs w:val="21"/>
          </w:rPr>
          <w:delText>的大小来实现。</w:delText>
        </w:r>
        <w:r w:rsidR="00BF1057">
          <w:rPr>
            <w:rFonts w:ascii="宋体" w:hAnsi="宋体"/>
            <w:color w:val="000000"/>
            <w:position w:val="-10"/>
            <w:szCs w:val="21"/>
          </w:rPr>
          <w:pict w14:anchorId="50156FC9">
            <v:shape id="_x0000_i3276" type="#_x0000_t75" style="width:10.5pt;height:18pt" o:bullet="t">
              <v:imagedata r:id="rId3443" o:title=""/>
            </v:shape>
          </w:pict>
        </w:r>
        <w:r w:rsidRPr="00055E2F" w:rsidDel="00421F26">
          <w:rPr>
            <w:rFonts w:ascii="宋体" w:hAnsi="宋体" w:hint="eastAsia"/>
            <w:color w:val="000000"/>
            <w:szCs w:val="21"/>
          </w:rPr>
          <w:delText>时刻的定子磁链</w:delText>
        </w:r>
        <w:r w:rsidR="00BF1057">
          <w:rPr>
            <w:rFonts w:ascii="宋体" w:hAnsi="宋体"/>
            <w:color w:val="000000"/>
            <w:position w:val="-12"/>
            <w:szCs w:val="21"/>
          </w:rPr>
          <w:pict w14:anchorId="616E5812">
            <v:shape id="_x0000_i3277" type="#_x0000_t75" style="width:35.25pt;height:18pt">
              <v:imagedata r:id="rId3444" o:title=""/>
            </v:shape>
          </w:pict>
        </w:r>
        <w:r w:rsidRPr="00055E2F" w:rsidDel="00421F26">
          <w:rPr>
            <w:rFonts w:ascii="宋体" w:hAnsi="宋体" w:hint="eastAsia"/>
            <w:color w:val="000000"/>
            <w:szCs w:val="21"/>
          </w:rPr>
          <w:delText>和转子磁链</w:delText>
        </w:r>
        <w:r w:rsidR="00BF1057">
          <w:rPr>
            <w:rFonts w:ascii="宋体" w:hAnsi="宋体"/>
            <w:color w:val="000000"/>
            <w:position w:val="-10"/>
            <w:szCs w:val="21"/>
          </w:rPr>
          <w:pict w14:anchorId="61359383">
            <v:shape id="_x0000_i3278" type="#_x0000_t75" style="width:35.25pt;height:18pt">
              <v:imagedata r:id="rId3445" o:title=""/>
            </v:shape>
          </w:pict>
        </w:r>
        <w:r w:rsidRPr="00055E2F" w:rsidDel="00421F26">
          <w:rPr>
            <w:rFonts w:ascii="宋体" w:hAnsi="宋体" w:hint="eastAsia"/>
            <w:color w:val="000000"/>
            <w:szCs w:val="21"/>
          </w:rPr>
          <w:delText>及磁通角</w:delText>
        </w:r>
        <w:r w:rsidR="00BF1057">
          <w:rPr>
            <w:rFonts w:ascii="宋体" w:hAnsi="宋体"/>
            <w:color w:val="000000"/>
            <w:position w:val="-10"/>
            <w:szCs w:val="21"/>
          </w:rPr>
          <w:pict w14:anchorId="5F68F4C9">
            <v:shape id="_x0000_i3279" type="#_x0000_t75" style="width:26.25pt;height:18pt">
              <v:imagedata r:id="rId3446" o:title=""/>
            </v:shape>
          </w:pict>
        </w:r>
        <w:r w:rsidRPr="00055E2F" w:rsidDel="00421F26">
          <w:rPr>
            <w:rFonts w:ascii="宋体" w:hAnsi="宋体" w:hint="eastAsia"/>
            <w:color w:val="000000"/>
            <w:szCs w:val="21"/>
          </w:rPr>
          <w:delText>的位置如图</w:delText>
        </w:r>
        <w:r w:rsidRPr="00055E2F" w:rsidDel="00421F26">
          <w:rPr>
            <w:rFonts w:ascii="宋体" w:hAnsi="宋体"/>
            <w:color w:val="000000"/>
            <w:szCs w:val="21"/>
          </w:rPr>
          <w:delText>9-55</w:delText>
        </w:r>
      </w:del>
      <w:ins w:id="11619" w:author="yongjun" w:date="2016-06-11T09:55:00Z">
        <w:del w:id="11620" w:author="hp" w:date="2016-06-13T08:51:00Z">
          <w:r w:rsidR="008D731D" w:rsidDel="00421F26">
            <w:rPr>
              <w:rFonts w:ascii="宋体" w:hAnsi="宋体"/>
              <w:color w:val="000000"/>
              <w:szCs w:val="21"/>
            </w:rPr>
            <w:delText>62</w:delText>
          </w:r>
        </w:del>
      </w:ins>
      <w:del w:id="11621" w:author="hp" w:date="2016-06-13T08:51:00Z">
        <w:r w:rsidRPr="00055E2F" w:rsidDel="00421F26">
          <w:rPr>
            <w:rFonts w:ascii="宋体" w:hAnsi="宋体" w:hint="eastAsia"/>
            <w:color w:val="000000"/>
            <w:szCs w:val="21"/>
          </w:rPr>
          <w:delText>所示。从</w:delText>
        </w:r>
        <w:r w:rsidR="00BF1057">
          <w:rPr>
            <w:rFonts w:ascii="宋体" w:hAnsi="宋体"/>
            <w:color w:val="000000"/>
            <w:position w:val="-10"/>
            <w:szCs w:val="21"/>
          </w:rPr>
          <w:pict w14:anchorId="5883A7F2">
            <v:shape id="_x0000_i3280" type="#_x0000_t75" style="width:10.5pt;height:18pt">
              <v:imagedata r:id="rId3443" o:title=""/>
            </v:shape>
          </w:pict>
        </w:r>
        <w:r w:rsidRPr="00055E2F" w:rsidDel="00421F26">
          <w:rPr>
            <w:rFonts w:ascii="宋体" w:hAnsi="宋体" w:hint="eastAsia"/>
            <w:color w:val="000000"/>
            <w:szCs w:val="21"/>
          </w:rPr>
          <w:delText>时刻考察到</w:delText>
        </w:r>
        <w:r w:rsidR="00BF1057">
          <w:rPr>
            <w:rFonts w:ascii="宋体" w:hAnsi="宋体"/>
            <w:color w:val="000000"/>
            <w:position w:val="-10"/>
            <w:szCs w:val="21"/>
          </w:rPr>
          <w:pict w14:anchorId="4DCEE274">
            <v:shape id="_x0000_i3281" type="#_x0000_t75" style="width:11.25pt;height:18pt">
              <v:imagedata r:id="rId3447" o:title=""/>
            </v:shape>
          </w:pict>
        </w:r>
        <w:r w:rsidRPr="00055E2F" w:rsidDel="00421F26">
          <w:rPr>
            <w:rFonts w:ascii="宋体" w:hAnsi="宋体" w:hint="eastAsia"/>
            <w:color w:val="000000"/>
            <w:szCs w:val="21"/>
          </w:rPr>
          <w:delText>时刻，若此时给出的定子电压空间矢量</w:delText>
        </w:r>
        <w:r w:rsidR="00BF1057">
          <w:rPr>
            <w:rFonts w:ascii="宋体" w:hAnsi="宋体"/>
            <w:color w:val="000000"/>
            <w:position w:val="-12"/>
            <w:szCs w:val="21"/>
          </w:rPr>
          <w:pict w14:anchorId="14D2596E">
            <v:shape id="_x0000_i3282" type="#_x0000_t75" style="width:76.5pt;height:18pt">
              <v:imagedata r:id="rId3448" o:title=""/>
            </v:shape>
          </w:pict>
        </w:r>
        <w:r w:rsidRPr="00055E2F" w:rsidDel="00421F26">
          <w:rPr>
            <w:rFonts w:ascii="宋体" w:hAnsi="宋体" w:hint="eastAsia"/>
            <w:color w:val="000000"/>
            <w:szCs w:val="21"/>
          </w:rPr>
          <w:delText>，则定子磁链矢量由</w:delText>
        </w:r>
        <w:r w:rsidR="00BF1057">
          <w:rPr>
            <w:rFonts w:ascii="宋体" w:hAnsi="宋体"/>
            <w:color w:val="000000"/>
            <w:position w:val="-12"/>
            <w:szCs w:val="21"/>
          </w:rPr>
          <w:pict w14:anchorId="64BD89E8">
            <v:shape id="_x0000_i3283" type="#_x0000_t75" style="width:35.25pt;height:18pt">
              <v:imagedata r:id="rId3444" o:title=""/>
            </v:shape>
          </w:pict>
        </w:r>
        <w:r w:rsidRPr="00055E2F" w:rsidDel="00421F26">
          <w:rPr>
            <w:rFonts w:ascii="宋体" w:hAnsi="宋体" w:hint="eastAsia"/>
            <w:color w:val="000000"/>
            <w:szCs w:val="21"/>
          </w:rPr>
          <w:delText>的位置旋转到</w:delText>
        </w:r>
        <w:r w:rsidR="00BF1057">
          <w:rPr>
            <w:rFonts w:ascii="宋体" w:hAnsi="宋体"/>
            <w:color w:val="000000"/>
            <w:position w:val="-12"/>
            <w:szCs w:val="21"/>
          </w:rPr>
          <w:pict w14:anchorId="566064EB">
            <v:shape id="_x0000_i3284" type="#_x0000_t75" style="width:36.75pt;height:18pt">
              <v:imagedata r:id="rId3449" o:title=""/>
            </v:shape>
          </w:pict>
        </w:r>
        <w:r w:rsidRPr="00055E2F" w:rsidDel="00421F26">
          <w:rPr>
            <w:rFonts w:ascii="宋体" w:hAnsi="宋体" w:hint="eastAsia"/>
            <w:color w:val="000000"/>
            <w:szCs w:val="21"/>
          </w:rPr>
          <w:delText>的位置，其运动轨迹</w:delText>
        </w:r>
        <w:r w:rsidR="00BF1057">
          <w:rPr>
            <w:rFonts w:ascii="宋体" w:hAnsi="宋体"/>
            <w:color w:val="000000"/>
            <w:position w:val="-12"/>
            <w:szCs w:val="21"/>
          </w:rPr>
          <w:pict w14:anchorId="4B0C6AD4">
            <v:shape id="_x0000_i3285" type="#_x0000_t75" style="width:39pt;height:18pt">
              <v:imagedata r:id="rId3450" o:title=""/>
            </v:shape>
          </w:pict>
        </w:r>
        <w:r w:rsidRPr="00055E2F" w:rsidDel="00421F26">
          <w:rPr>
            <w:rFonts w:ascii="宋体" w:hAnsi="宋体" w:hint="eastAsia"/>
            <w:color w:val="000000"/>
            <w:szCs w:val="21"/>
          </w:rPr>
          <w:delText>见图</w:delText>
        </w:r>
        <w:r w:rsidRPr="00055E2F" w:rsidDel="00421F26">
          <w:rPr>
            <w:rFonts w:ascii="宋体" w:hAnsi="宋体"/>
            <w:color w:val="000000"/>
            <w:szCs w:val="21"/>
          </w:rPr>
          <w:delText>9-55</w:delText>
        </w:r>
        <w:r w:rsidRPr="00055E2F" w:rsidDel="00421F26">
          <w:rPr>
            <w:rFonts w:ascii="宋体" w:hAnsi="宋体" w:hint="eastAsia"/>
            <w:color w:val="000000"/>
            <w:szCs w:val="21"/>
          </w:rPr>
          <w:delText>，沿着扇区</w:delText>
        </w:r>
        <w:r w:rsidRPr="00055E2F" w:rsidDel="00421F26">
          <w:rPr>
            <w:rFonts w:ascii="宋体" w:hAnsi="宋体"/>
            <w:color w:val="000000"/>
            <w:szCs w:val="21"/>
          </w:rPr>
          <w:delText xml:space="preserve"> S5</w:delText>
        </w:r>
        <w:r w:rsidRPr="00055E2F" w:rsidDel="00421F26">
          <w:rPr>
            <w:rFonts w:ascii="宋体" w:hAnsi="宋体" w:hint="eastAsia"/>
            <w:color w:val="000000"/>
            <w:szCs w:val="21"/>
          </w:rPr>
          <w:delText>，与</w:delText>
        </w:r>
        <w:r w:rsidR="00BF1057">
          <w:rPr>
            <w:rFonts w:ascii="宋体" w:hAnsi="宋体"/>
            <w:color w:val="000000"/>
            <w:position w:val="-12"/>
            <w:szCs w:val="21"/>
          </w:rPr>
          <w:pict w14:anchorId="366B3097">
            <v:shape id="_x0000_i3286" type="#_x0000_t75" style="width:40.5pt;height:18pt">
              <v:imagedata r:id="rId3451" o:title=""/>
            </v:shape>
          </w:pict>
        </w:r>
        <w:r w:rsidRPr="00055E2F" w:rsidDel="00421F26">
          <w:rPr>
            <w:rFonts w:ascii="宋体" w:hAnsi="宋体" w:hint="eastAsia"/>
            <w:color w:val="000000"/>
            <w:szCs w:val="21"/>
          </w:rPr>
          <w:delText>的指向平行。这个期间转子磁链的旋转情况，受该期间定子频率的平均值</w:delText>
        </w:r>
        <w:r w:rsidR="00BF1057">
          <w:rPr>
            <w:rFonts w:ascii="宋体" w:hAnsi="宋体"/>
            <w:color w:val="000000"/>
            <w:position w:val="-12"/>
            <w:szCs w:val="21"/>
          </w:rPr>
          <w:pict w14:anchorId="4933E812">
            <v:shape id="_x0000_i3287" type="#_x0000_t75" style="width:15.75pt;height:18pt">
              <v:imagedata r:id="rId3452" o:title=""/>
            </v:shape>
          </w:pict>
        </w:r>
        <w:r w:rsidRPr="00055E2F" w:rsidDel="00421F26">
          <w:rPr>
            <w:rFonts w:ascii="宋体" w:hAnsi="宋体" w:hint="eastAsia"/>
            <w:color w:val="000000"/>
            <w:szCs w:val="21"/>
          </w:rPr>
          <w:delText>的影响。因此在时刻</w:delText>
        </w:r>
        <w:r w:rsidR="00BF1057">
          <w:rPr>
            <w:rFonts w:ascii="宋体" w:hAnsi="宋体"/>
            <w:color w:val="000000"/>
            <w:position w:val="-10"/>
            <w:szCs w:val="21"/>
          </w:rPr>
          <w:pict w14:anchorId="675AE4DC">
            <v:shape id="_x0000_i3288" type="#_x0000_t75" style="width:10.5pt;height:18pt">
              <v:imagedata r:id="rId3443" o:title=""/>
            </v:shape>
          </w:pict>
        </w:r>
        <w:r w:rsidRPr="00055E2F" w:rsidDel="00421F26">
          <w:rPr>
            <w:rFonts w:ascii="宋体" w:hAnsi="宋体" w:hint="eastAsia"/>
            <w:color w:val="000000"/>
            <w:szCs w:val="21"/>
          </w:rPr>
          <w:delText>到时刻</w:delText>
        </w:r>
        <w:r w:rsidR="00BF1057">
          <w:rPr>
            <w:rFonts w:ascii="宋体" w:hAnsi="宋体"/>
            <w:color w:val="000000"/>
            <w:position w:val="-10"/>
            <w:szCs w:val="21"/>
          </w:rPr>
          <w:pict w14:anchorId="250AC276">
            <v:shape id="_x0000_i3289" type="#_x0000_t75" style="width:11.25pt;height:18pt">
              <v:imagedata r:id="rId3447" o:title=""/>
            </v:shape>
          </w:pict>
        </w:r>
        <w:r w:rsidRPr="00055E2F" w:rsidDel="00421F26">
          <w:rPr>
            <w:rFonts w:ascii="宋体" w:hAnsi="宋体" w:hint="eastAsia"/>
            <w:color w:val="000000"/>
            <w:szCs w:val="21"/>
          </w:rPr>
          <w:delText>这段时间里，定子磁链旋转速度大于转子磁链旋转速度，磁通角</w:delText>
        </w:r>
        <w:r w:rsidR="00BF1057">
          <w:rPr>
            <w:rFonts w:ascii="宋体" w:hAnsi="宋体"/>
            <w:color w:val="000000"/>
            <w:position w:val="-10"/>
            <w:szCs w:val="21"/>
          </w:rPr>
          <w:pict w14:anchorId="28D2E9FB">
            <v:shape id="_x0000_i3290" type="#_x0000_t75" style="width:21.75pt;height:15.75pt">
              <v:imagedata r:id="rId3453" o:title=""/>
            </v:shape>
          </w:pict>
        </w:r>
        <w:r w:rsidRPr="00055E2F" w:rsidDel="00421F26">
          <w:rPr>
            <w:rFonts w:ascii="宋体" w:hAnsi="宋体" w:hint="eastAsia"/>
            <w:color w:val="000000"/>
            <w:szCs w:val="21"/>
          </w:rPr>
          <w:delText>加大，由</w:delText>
        </w:r>
        <w:r w:rsidR="00BF1057">
          <w:rPr>
            <w:rFonts w:ascii="宋体" w:hAnsi="宋体"/>
            <w:color w:val="000000"/>
            <w:position w:val="-10"/>
            <w:szCs w:val="21"/>
          </w:rPr>
          <w:pict w14:anchorId="3E67161B">
            <v:shape id="_x0000_i3291" type="#_x0000_t75" style="width:26.25pt;height:18pt">
              <v:imagedata r:id="rId3454" o:title=""/>
            </v:shape>
          </w:pict>
        </w:r>
        <w:r w:rsidRPr="00055E2F" w:rsidDel="00421F26">
          <w:rPr>
            <w:rFonts w:ascii="宋体" w:hAnsi="宋体" w:hint="eastAsia"/>
            <w:color w:val="000000"/>
            <w:szCs w:val="21"/>
          </w:rPr>
          <w:delText>变为</w:delText>
        </w:r>
        <w:r w:rsidR="00BF1057">
          <w:rPr>
            <w:rFonts w:ascii="宋体" w:hAnsi="宋体"/>
            <w:color w:val="000000"/>
            <w:position w:val="-10"/>
            <w:szCs w:val="21"/>
          </w:rPr>
          <w:pict w14:anchorId="13C7CE12">
            <v:shape id="_x0000_i3292" type="#_x0000_t75" style="width:27.75pt;height:18pt">
              <v:imagedata r:id="rId3455" o:title=""/>
            </v:shape>
          </w:pict>
        </w:r>
        <w:r w:rsidRPr="00055E2F" w:rsidDel="00421F26">
          <w:rPr>
            <w:rFonts w:ascii="宋体" w:hAnsi="宋体" w:hint="eastAsia"/>
            <w:color w:val="000000"/>
            <w:szCs w:val="21"/>
          </w:rPr>
          <w:delText>，相应转矩增大。</w:delText>
        </w:r>
      </w:del>
    </w:p>
    <w:p w14:paraId="623310AB" w14:textId="08DC1141" w:rsidR="00884ADD" w:rsidRPr="00055E2F" w:rsidDel="00421F26" w:rsidRDefault="00BF1057">
      <w:pPr>
        <w:pStyle w:val="1"/>
        <w:jc w:val="both"/>
        <w:rPr>
          <w:del w:id="11622" w:author="hp" w:date="2016-06-13T08:51:00Z"/>
          <w:rFonts w:ascii="宋体" w:hAnsi="宋体"/>
          <w:szCs w:val="21"/>
        </w:rPr>
        <w:pPrChange w:id="11623" w:author="hp" w:date="2016-06-13T08:52:00Z">
          <w:pPr>
            <w:tabs>
              <w:tab w:val="left" w:pos="2175"/>
            </w:tabs>
            <w:jc w:val="center"/>
          </w:pPr>
        </w:pPrChange>
      </w:pPr>
      <w:del w:id="11624" w:author="hp" w:date="2016-06-13T08:51:00Z">
        <w:r>
          <w:rPr>
            <w:rFonts w:ascii="宋体" w:hAnsi="宋体"/>
            <w:szCs w:val="21"/>
          </w:rPr>
          <w:pict w14:anchorId="73394E38">
            <v:shape id="_x0000_i3293" type="#_x0000_t75" style="width:148.5pt;height:142.5pt">
              <v:imagedata r:id="rId3456" o:title=""/>
            </v:shape>
          </w:pict>
        </w:r>
      </w:del>
    </w:p>
    <w:p w14:paraId="5C135546" w14:textId="6DFE8A6C" w:rsidR="00884ADD" w:rsidRPr="00055E2F" w:rsidDel="00421F26" w:rsidRDefault="00884ADD">
      <w:pPr>
        <w:pStyle w:val="1"/>
        <w:jc w:val="both"/>
        <w:rPr>
          <w:del w:id="11625" w:author="hp" w:date="2016-06-13T08:51:00Z"/>
          <w:rFonts w:ascii="宋体" w:hAnsi="宋体"/>
          <w:color w:val="000000"/>
          <w:szCs w:val="21"/>
        </w:rPr>
        <w:pPrChange w:id="11626" w:author="hp" w:date="2016-06-13T08:52:00Z">
          <w:pPr>
            <w:widowControl/>
            <w:tabs>
              <w:tab w:val="left" w:pos="6210"/>
            </w:tabs>
            <w:jc w:val="center"/>
          </w:pPr>
        </w:pPrChange>
      </w:pPr>
      <w:del w:id="1162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9-55</w:delText>
        </w:r>
        <w:r w:rsidRPr="00055E2F" w:rsidDel="00421F26">
          <w:rPr>
            <w:rFonts w:ascii="宋体" w:hAnsi="宋体"/>
            <w:color w:val="000000"/>
            <w:szCs w:val="21"/>
          </w:rPr>
          <w:delText xml:space="preserve"> </w:delText>
        </w:r>
      </w:del>
      <w:ins w:id="11628" w:author="yongjun" w:date="2016-06-11T09:55:00Z">
        <w:del w:id="11629" w:author="hp" w:date="2016-06-13T08:51:00Z">
          <w:r w:rsidR="008D731D" w:rsidDel="00421F26">
            <w:rPr>
              <w:rFonts w:ascii="宋体" w:hAnsi="宋体"/>
              <w:b w:val="0"/>
              <w:color w:val="000000"/>
              <w:szCs w:val="21"/>
            </w:rPr>
            <w:delText>62</w:delText>
          </w:r>
          <w:r w:rsidR="008D731D" w:rsidRPr="00055E2F" w:rsidDel="00421F26">
            <w:rPr>
              <w:rFonts w:ascii="宋体" w:hAnsi="宋体"/>
              <w:color w:val="000000"/>
              <w:szCs w:val="21"/>
            </w:rPr>
            <w:delText xml:space="preserve"> </w:delText>
          </w:r>
        </w:del>
      </w:ins>
      <w:del w:id="11630" w:author="hp" w:date="2016-06-13T08:51:00Z">
        <w:r w:rsidRPr="00055E2F" w:rsidDel="00421F26">
          <w:rPr>
            <w:rFonts w:ascii="宋体" w:hAnsi="宋体" w:hint="eastAsia"/>
            <w:color w:val="000000"/>
            <w:szCs w:val="21"/>
          </w:rPr>
          <w:delText>电压空间矢量对电动机转矩的影响</w:delText>
        </w:r>
      </w:del>
    </w:p>
    <w:p w14:paraId="6CBB4082" w14:textId="0A65DEC4" w:rsidR="00884ADD" w:rsidRPr="00055E2F" w:rsidDel="00421F26" w:rsidRDefault="00884ADD">
      <w:pPr>
        <w:pStyle w:val="1"/>
        <w:jc w:val="both"/>
        <w:rPr>
          <w:del w:id="11631" w:author="hp" w:date="2016-06-13T08:51:00Z"/>
          <w:rFonts w:ascii="宋体" w:hAnsi="宋体"/>
          <w:color w:val="000000"/>
          <w:szCs w:val="21"/>
        </w:rPr>
        <w:pPrChange w:id="11632" w:author="hp" w:date="2016-06-13T08:52:00Z">
          <w:pPr>
            <w:ind w:firstLineChars="200" w:firstLine="420"/>
          </w:pPr>
        </w:pPrChange>
      </w:pPr>
      <w:del w:id="11633" w:author="hp" w:date="2016-06-13T08:51:00Z">
        <w:r w:rsidRPr="00055E2F" w:rsidDel="00421F26">
          <w:rPr>
            <w:rFonts w:ascii="宋体" w:hAnsi="宋体" w:hint="eastAsia"/>
            <w:color w:val="000000"/>
            <w:szCs w:val="21"/>
          </w:rPr>
          <w:delText>若在</w:delText>
        </w:r>
        <w:r w:rsidR="00BF1057">
          <w:rPr>
            <w:rFonts w:ascii="宋体" w:hAnsi="宋体"/>
            <w:color w:val="000000"/>
            <w:position w:val="-10"/>
            <w:szCs w:val="21"/>
          </w:rPr>
          <w:pict w14:anchorId="787AB7B2">
            <v:shape id="_x0000_i3294" type="#_x0000_t75" style="width:11.25pt;height:18pt">
              <v:imagedata r:id="rId3447" o:title=""/>
            </v:shape>
          </w:pict>
        </w:r>
        <w:r w:rsidRPr="00055E2F" w:rsidDel="00421F26">
          <w:rPr>
            <w:rFonts w:ascii="宋体" w:hAnsi="宋体" w:hint="eastAsia"/>
            <w:color w:val="000000"/>
            <w:szCs w:val="21"/>
          </w:rPr>
          <w:delText>时刻，给出零电压空间矢量，则定子磁链空间矢量</w:delText>
        </w:r>
        <w:r w:rsidR="00BF1057">
          <w:rPr>
            <w:rFonts w:ascii="宋体" w:hAnsi="宋体"/>
            <w:color w:val="000000"/>
            <w:position w:val="-12"/>
            <w:szCs w:val="21"/>
          </w:rPr>
          <w:pict w14:anchorId="16E62386">
            <v:shape id="_x0000_i3295" type="#_x0000_t75" style="width:36.75pt;height:18pt">
              <v:imagedata r:id="rId3449" o:title=""/>
            </v:shape>
          </w:pict>
        </w:r>
        <w:r w:rsidRPr="00055E2F" w:rsidDel="00421F26">
          <w:rPr>
            <w:rFonts w:ascii="宋体" w:hAnsi="宋体" w:hint="eastAsia"/>
            <w:color w:val="000000"/>
            <w:szCs w:val="21"/>
          </w:rPr>
          <w:delText>保持在</w:delText>
        </w:r>
        <w:r w:rsidR="00BF1057">
          <w:rPr>
            <w:rFonts w:ascii="宋体" w:hAnsi="宋体"/>
            <w:color w:val="000000"/>
            <w:position w:val="-10"/>
            <w:szCs w:val="21"/>
          </w:rPr>
          <w:pict w14:anchorId="15ED88E6">
            <v:shape id="_x0000_i3296" type="#_x0000_t75" style="width:11.25pt;height:18pt">
              <v:imagedata r:id="rId3447" o:title=""/>
            </v:shape>
          </w:pict>
        </w:r>
        <w:r w:rsidRPr="00055E2F" w:rsidDel="00421F26">
          <w:rPr>
            <w:rFonts w:ascii="宋体" w:hAnsi="宋体" w:hint="eastAsia"/>
            <w:color w:val="000000"/>
            <w:szCs w:val="21"/>
          </w:rPr>
          <w:delText>时刻的位置静止不动，而转子磁链空间矢量却继续以</w:delText>
        </w:r>
        <w:r w:rsidR="00BF1057">
          <w:rPr>
            <w:rFonts w:ascii="宋体" w:hAnsi="宋体"/>
            <w:color w:val="000000"/>
            <w:position w:val="-12"/>
            <w:szCs w:val="21"/>
          </w:rPr>
          <w:pict w14:anchorId="54A9A264">
            <v:shape id="_x0000_i3297" type="#_x0000_t75" style="width:15.75pt;height:18pt">
              <v:imagedata r:id="rId3457" o:title=""/>
            </v:shape>
          </w:pict>
        </w:r>
        <w:r w:rsidRPr="00055E2F" w:rsidDel="00421F26">
          <w:rPr>
            <w:rFonts w:ascii="宋体" w:hAnsi="宋体" w:hint="eastAsia"/>
            <w:color w:val="000000"/>
            <w:szCs w:val="21"/>
          </w:rPr>
          <w:delText>的速度旋转，则磁通角减小，从而使转矩减小。通过转矩两点式调节来控制电压空间矢量的工作状态和零状态的交替出现，就能控制定子磁链空间矢量的平均角速度</w:delText>
        </w:r>
        <w:r w:rsidR="00BF1057">
          <w:rPr>
            <w:rFonts w:ascii="宋体" w:hAnsi="宋体"/>
            <w:color w:val="000000"/>
            <w:position w:val="-12"/>
            <w:szCs w:val="21"/>
          </w:rPr>
          <w:pict w14:anchorId="0AC7B112">
            <v:shape id="_x0000_i3298" type="#_x0000_t75" style="width:15.75pt;height:18pt">
              <v:imagedata r:id="rId3458" o:title=""/>
            </v:shape>
          </w:pict>
        </w:r>
        <w:r w:rsidRPr="00055E2F" w:rsidDel="00421F26">
          <w:rPr>
            <w:rFonts w:ascii="宋体" w:hAnsi="宋体" w:hint="eastAsia"/>
            <w:color w:val="000000"/>
            <w:szCs w:val="21"/>
          </w:rPr>
          <w:delText>的大小，通过这样的瞬态调节就能获得高动态响应的转矩特性。</w:delText>
        </w:r>
      </w:del>
    </w:p>
    <w:p w14:paraId="66A6B283" w14:textId="33419F67" w:rsidR="00884ADD" w:rsidRPr="00055E2F" w:rsidDel="00421F26" w:rsidRDefault="00884ADD">
      <w:pPr>
        <w:pStyle w:val="1"/>
        <w:jc w:val="both"/>
        <w:rPr>
          <w:del w:id="11634" w:author="hp" w:date="2016-06-13T08:51:00Z"/>
          <w:rFonts w:ascii="宋体" w:hAnsi="宋体"/>
          <w:color w:val="000000"/>
          <w:szCs w:val="21"/>
        </w:rPr>
        <w:pPrChange w:id="11635" w:author="hp" w:date="2016-06-13T08:52:00Z">
          <w:pPr/>
        </w:pPrChange>
      </w:pPr>
      <w:del w:id="11636" w:author="hp" w:date="2016-06-13T08:51:00Z">
        <w:r w:rsidRPr="00055E2F" w:rsidDel="00421F26">
          <w:rPr>
            <w:rFonts w:ascii="宋体" w:hAnsi="宋体"/>
            <w:color w:val="000000"/>
            <w:szCs w:val="21"/>
          </w:rPr>
          <w:delText>5</w:delText>
        </w:r>
        <w:r w:rsidRPr="00055E2F" w:rsidDel="00421F26">
          <w:rPr>
            <w:rFonts w:ascii="宋体" w:hAnsi="宋体" w:hint="eastAsia"/>
            <w:color w:val="000000"/>
            <w:szCs w:val="21"/>
          </w:rPr>
          <w:delText>、直接转矩控制的基本结构</w:delText>
        </w:r>
      </w:del>
    </w:p>
    <w:p w14:paraId="241B2C06" w14:textId="72262DDF" w:rsidR="00884ADD" w:rsidRPr="00055E2F" w:rsidDel="00421F26" w:rsidRDefault="00BF1057">
      <w:pPr>
        <w:pStyle w:val="1"/>
        <w:jc w:val="both"/>
        <w:rPr>
          <w:del w:id="11637" w:author="hp" w:date="2016-06-13T08:51:00Z"/>
          <w:rFonts w:ascii="宋体" w:hAnsi="宋体"/>
          <w:szCs w:val="21"/>
        </w:rPr>
        <w:pPrChange w:id="11638" w:author="hp" w:date="2016-06-13T08:52:00Z">
          <w:pPr>
            <w:jc w:val="center"/>
          </w:pPr>
        </w:pPrChange>
      </w:pPr>
      <w:del w:id="11639" w:author="hp" w:date="2016-06-13T08:51:00Z">
        <w:r>
          <w:rPr>
            <w:rFonts w:ascii="宋体" w:hAnsi="宋体"/>
            <w:szCs w:val="21"/>
          </w:rPr>
          <w:pict w14:anchorId="29E0B1BE">
            <v:shape id="_x0000_i3299" type="#_x0000_t75" style="width:318.75pt;height:182.25pt">
              <v:imagedata r:id="rId3459" o:title=""/>
            </v:shape>
          </w:pict>
        </w:r>
      </w:del>
    </w:p>
    <w:p w14:paraId="4174B341" w14:textId="0D9C45F6" w:rsidR="00884ADD" w:rsidRPr="00055E2F" w:rsidDel="00421F26" w:rsidRDefault="00884ADD">
      <w:pPr>
        <w:pStyle w:val="1"/>
        <w:jc w:val="both"/>
        <w:rPr>
          <w:del w:id="11640" w:author="hp" w:date="2016-06-13T08:51:00Z"/>
          <w:rFonts w:ascii="宋体" w:hAnsi="宋体"/>
          <w:color w:val="000000"/>
          <w:szCs w:val="21"/>
        </w:rPr>
        <w:pPrChange w:id="11641" w:author="hp" w:date="2016-06-13T08:52:00Z">
          <w:pPr>
            <w:widowControl/>
            <w:tabs>
              <w:tab w:val="left" w:pos="6210"/>
            </w:tabs>
            <w:jc w:val="center"/>
          </w:pPr>
        </w:pPrChange>
      </w:pPr>
      <w:del w:id="1164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9-56</w:delText>
        </w:r>
        <w:r w:rsidRPr="00055E2F" w:rsidDel="00421F26">
          <w:rPr>
            <w:rFonts w:ascii="宋体" w:hAnsi="宋体"/>
            <w:color w:val="000000"/>
            <w:szCs w:val="21"/>
          </w:rPr>
          <w:delText xml:space="preserve"> </w:delText>
        </w:r>
      </w:del>
      <w:ins w:id="11643" w:author="yongjun" w:date="2016-06-11T09:56:00Z">
        <w:del w:id="11644" w:author="hp" w:date="2016-06-13T08:51:00Z">
          <w:r w:rsidR="008D731D" w:rsidDel="00421F26">
            <w:rPr>
              <w:rFonts w:ascii="宋体" w:hAnsi="宋体"/>
              <w:b w:val="0"/>
              <w:color w:val="000000"/>
              <w:szCs w:val="21"/>
            </w:rPr>
            <w:delText>63</w:delText>
          </w:r>
          <w:r w:rsidR="008D731D" w:rsidRPr="00055E2F" w:rsidDel="00421F26">
            <w:rPr>
              <w:rFonts w:ascii="宋体" w:hAnsi="宋体"/>
              <w:color w:val="000000"/>
              <w:szCs w:val="21"/>
            </w:rPr>
            <w:delText xml:space="preserve"> </w:delText>
          </w:r>
        </w:del>
      </w:ins>
      <w:del w:id="11645" w:author="hp" w:date="2016-06-13T08:51:00Z">
        <w:r w:rsidRPr="00055E2F" w:rsidDel="00421F26">
          <w:rPr>
            <w:rFonts w:ascii="宋体" w:hAnsi="宋体" w:hint="eastAsia"/>
            <w:color w:val="000000"/>
            <w:szCs w:val="21"/>
          </w:rPr>
          <w:delText>圆形磁链轨迹的直接转矩控制调速系统框图</w:delText>
        </w:r>
      </w:del>
    </w:p>
    <w:p w14:paraId="350D8C9F" w14:textId="53557F89" w:rsidR="00884ADD" w:rsidRPr="00055E2F" w:rsidDel="00421F26" w:rsidRDefault="00884ADD">
      <w:pPr>
        <w:pStyle w:val="1"/>
        <w:jc w:val="both"/>
        <w:rPr>
          <w:del w:id="11646" w:author="hp" w:date="2016-06-13T08:51:00Z"/>
          <w:rFonts w:ascii="宋体" w:hAnsi="宋体"/>
          <w:color w:val="000000"/>
          <w:szCs w:val="21"/>
        </w:rPr>
        <w:pPrChange w:id="11647" w:author="hp" w:date="2016-06-13T08:52:00Z">
          <w:pPr>
            <w:ind w:firstLineChars="200" w:firstLine="420"/>
          </w:pPr>
        </w:pPrChange>
      </w:pPr>
      <w:del w:id="11648" w:author="hp" w:date="2016-06-13T08:51:00Z">
        <w:r w:rsidRPr="00055E2F" w:rsidDel="00421F26">
          <w:rPr>
            <w:rFonts w:ascii="宋体" w:hAnsi="宋体" w:hint="eastAsia"/>
            <w:color w:val="000000"/>
            <w:szCs w:val="21"/>
          </w:rPr>
          <w:delText>如图</w:delText>
        </w:r>
        <w:r w:rsidRPr="00055E2F" w:rsidDel="00421F26">
          <w:rPr>
            <w:rFonts w:ascii="宋体" w:hAnsi="宋体"/>
            <w:color w:val="000000"/>
            <w:szCs w:val="21"/>
          </w:rPr>
          <w:delText>9-56</w:delText>
        </w:r>
      </w:del>
      <w:ins w:id="11649" w:author="yongjun" w:date="2016-06-11T09:56:00Z">
        <w:del w:id="11650" w:author="hp" w:date="2016-06-13T08:51:00Z">
          <w:r w:rsidR="008D731D" w:rsidDel="00421F26">
            <w:rPr>
              <w:rFonts w:ascii="宋体" w:hAnsi="宋体"/>
              <w:color w:val="000000"/>
              <w:szCs w:val="21"/>
            </w:rPr>
            <w:delText>63</w:delText>
          </w:r>
        </w:del>
      </w:ins>
      <w:del w:id="11651" w:author="hp" w:date="2016-06-13T08:51:00Z">
        <w:r w:rsidRPr="00055E2F" w:rsidDel="00421F26">
          <w:rPr>
            <w:rFonts w:ascii="宋体" w:hAnsi="宋体" w:hint="eastAsia"/>
            <w:color w:val="000000"/>
            <w:szCs w:val="21"/>
          </w:rPr>
          <w:delText>所示为直接转矩控制系统的一种基本结构图。其中磁链及转矩偏差分别施加到滞环控制器中，通过滞环控制（</w:delText>
        </w:r>
        <w:r w:rsidRPr="00055E2F" w:rsidDel="00421F26">
          <w:rPr>
            <w:rFonts w:ascii="宋体" w:hAnsi="宋体"/>
            <w:color w:val="000000"/>
            <w:szCs w:val="21"/>
          </w:rPr>
          <w:delText>Bang-Bang</w:delText>
        </w:r>
        <w:r w:rsidRPr="00055E2F" w:rsidDel="00421F26">
          <w:rPr>
            <w:rFonts w:ascii="宋体" w:hAnsi="宋体" w:hint="eastAsia"/>
            <w:color w:val="000000"/>
            <w:szCs w:val="21"/>
          </w:rPr>
          <w:delText>控制）切换电压矢量的工作状态，可使磁链轨迹按六边形（或近似圆形）运动。如果要改变定子磁链矢量</w:delText>
        </w:r>
        <w:r w:rsidR="00BF1057">
          <w:rPr>
            <w:rFonts w:ascii="宋体" w:hAnsi="宋体"/>
            <w:color w:val="000000"/>
            <w:position w:val="-12"/>
            <w:szCs w:val="21"/>
          </w:rPr>
          <w:pict w14:anchorId="2C0F9453">
            <v:shape id="_x0000_i3300" type="#_x0000_t75" style="width:27.75pt;height:15.75pt">
              <v:imagedata r:id="rId3439" o:title=""/>
            </v:shape>
          </w:pict>
        </w:r>
        <w:r w:rsidRPr="00055E2F" w:rsidDel="00421F26">
          <w:rPr>
            <w:rFonts w:ascii="宋体" w:hAnsi="宋体" w:hint="eastAsia"/>
            <w:color w:val="000000"/>
            <w:szCs w:val="21"/>
          </w:rPr>
          <w:delText>的旋转速度，引入零电压矢量，在零状态下，电压矢量等于零，磁链停止旋转不动。利用转矩的</w:delText>
        </w:r>
        <w:r w:rsidRPr="00055E2F" w:rsidDel="00421F26">
          <w:rPr>
            <w:rFonts w:ascii="宋体" w:hAnsi="宋体"/>
            <w:color w:val="000000"/>
            <w:szCs w:val="21"/>
          </w:rPr>
          <w:delText>Bang-Bang</w:delText>
        </w:r>
        <w:r w:rsidRPr="00055E2F" w:rsidDel="00421F26">
          <w:rPr>
            <w:rFonts w:ascii="宋体" w:hAnsi="宋体" w:hint="eastAsia"/>
            <w:color w:val="000000"/>
            <w:szCs w:val="21"/>
          </w:rPr>
          <w:delText>控制交替使用工作状态和零状态，使磁链走走停停，从而改变了磁链平均旋转速度</w:delText>
        </w:r>
        <w:r w:rsidR="00BF1057">
          <w:rPr>
            <w:rFonts w:ascii="宋体" w:hAnsi="宋体"/>
            <w:color w:val="000000"/>
            <w:position w:val="-12"/>
            <w:szCs w:val="21"/>
          </w:rPr>
          <w:pict w14:anchorId="6CBA06DF">
            <v:shape id="_x0000_i3301" type="#_x0000_t75" style="width:15.75pt;height:18pt">
              <v:imagedata r:id="rId3460" o:title=""/>
            </v:shape>
          </w:pict>
        </w:r>
        <w:r w:rsidRPr="00055E2F" w:rsidDel="00421F26">
          <w:rPr>
            <w:rFonts w:ascii="宋体" w:hAnsi="宋体" w:hint="eastAsia"/>
            <w:color w:val="000000"/>
            <w:szCs w:val="21"/>
          </w:rPr>
          <w:delText>的大小，也就改变了磁通角的大小，达到控制电动机转矩的目的。转矩、磁链闭环控制所需要的反馈控制量由电机定子侧转矩、磁链观测模型计算给出。图中</w:delText>
        </w:r>
        <w:r w:rsidR="00BF1057">
          <w:rPr>
            <w:rFonts w:ascii="宋体" w:hAnsi="宋体"/>
            <w:color w:val="000000"/>
            <w:position w:val="-10"/>
            <w:szCs w:val="21"/>
          </w:rPr>
          <w:pict w14:anchorId="37A6873B">
            <v:shape id="_x0000_i3302" type="#_x0000_t75" style="width:29.25pt;height:15.75pt">
              <v:imagedata r:id="rId3461" o:title=""/>
            </v:shape>
          </w:pict>
        </w:r>
        <w:r w:rsidRPr="00055E2F" w:rsidDel="00421F26">
          <w:rPr>
            <w:rFonts w:ascii="宋体" w:hAnsi="宋体" w:hint="eastAsia"/>
            <w:color w:val="000000"/>
            <w:szCs w:val="21"/>
          </w:rPr>
          <w:delText>即定子磁链所在扇区。</w:delText>
        </w:r>
      </w:del>
    </w:p>
    <w:p w14:paraId="63D87897" w14:textId="39A219EE" w:rsidR="00884ADD" w:rsidRPr="00055E2F" w:rsidDel="00421F26" w:rsidRDefault="00884ADD">
      <w:pPr>
        <w:pStyle w:val="1"/>
        <w:jc w:val="both"/>
        <w:rPr>
          <w:del w:id="11652" w:author="hp" w:date="2016-06-13T08:51:00Z"/>
          <w:sz w:val="22"/>
        </w:rPr>
        <w:pPrChange w:id="11653" w:author="hp" w:date="2016-06-13T08:52:00Z">
          <w:pPr>
            <w:pStyle w:val="30"/>
            <w:tabs>
              <w:tab w:val="clear" w:pos="720"/>
              <w:tab w:val="num" w:pos="0"/>
            </w:tabs>
          </w:pPr>
        </w:pPrChange>
      </w:pPr>
      <w:bookmarkStart w:id="11654" w:name="_Toc451506160"/>
      <w:bookmarkStart w:id="11655" w:name="_Toc452277866"/>
      <w:bookmarkStart w:id="11656" w:name="_Toc453423721"/>
      <w:del w:id="11657" w:author="hp" w:date="2016-06-13T08:51:00Z">
        <w:r w:rsidRPr="00055E2F" w:rsidDel="00421F26">
          <w:rPr>
            <w:rFonts w:hint="eastAsia"/>
            <w:sz w:val="22"/>
          </w:rPr>
          <w:delText>定子磁链轨迹控制</w:delText>
        </w:r>
        <w:bookmarkEnd w:id="11654"/>
        <w:bookmarkEnd w:id="11655"/>
        <w:bookmarkEnd w:id="11656"/>
      </w:del>
    </w:p>
    <w:p w14:paraId="029727FA" w14:textId="55C5A7C4" w:rsidR="00884ADD" w:rsidRPr="00055E2F" w:rsidDel="00421F26" w:rsidRDefault="00884ADD">
      <w:pPr>
        <w:pStyle w:val="1"/>
        <w:jc w:val="both"/>
        <w:rPr>
          <w:del w:id="11658" w:author="hp" w:date="2016-06-13T08:51:00Z"/>
          <w:rFonts w:ascii="宋体" w:hAnsi="宋体"/>
          <w:szCs w:val="21"/>
        </w:rPr>
        <w:pPrChange w:id="11659" w:author="hp" w:date="2016-06-13T08:52:00Z">
          <w:pPr>
            <w:ind w:firstLineChars="200" w:firstLine="420"/>
          </w:pPr>
        </w:pPrChange>
      </w:pPr>
      <w:del w:id="11660" w:author="hp" w:date="2016-06-13T08:51:00Z">
        <w:r w:rsidRPr="00055E2F" w:rsidDel="00421F26">
          <w:rPr>
            <w:rFonts w:ascii="宋体" w:hAnsi="宋体" w:hint="eastAsia"/>
            <w:szCs w:val="21"/>
          </w:rPr>
          <w:delText>随着高压大功率开关器件的应用，逆变器开关频率从几千赫兹降至几百赫兹，出现了谐波大、响应慢和不解耦等一系列用常规方法不能解决的问题。德国</w:delText>
        </w:r>
        <w:r w:rsidRPr="00055E2F" w:rsidDel="00421F26">
          <w:rPr>
            <w:rFonts w:ascii="宋体" w:hAnsi="宋体"/>
            <w:szCs w:val="21"/>
          </w:rPr>
          <w:delText>J.Holtz</w:delText>
        </w:r>
        <w:r w:rsidRPr="00055E2F" w:rsidDel="00421F26">
          <w:rPr>
            <w:rFonts w:ascii="宋体" w:hAnsi="宋体" w:hint="eastAsia"/>
            <w:szCs w:val="21"/>
          </w:rPr>
          <w:delText>教授针对三电平中压逆变器提出了一种既不同于常规矢量控制又不同于直接转矩控制的新控制方法—定子磁链轨迹控制，这种控制方法能很好的解决这些难题，并已成功用于兆瓦级的系列工业产品中。</w:delText>
        </w:r>
        <w:r w:rsidRPr="00055E2F" w:rsidDel="00421F26">
          <w:rPr>
            <w:rFonts w:ascii="宋体" w:hAnsi="宋体"/>
            <w:szCs w:val="21"/>
          </w:rPr>
          <w:delText xml:space="preserve"> </w:delText>
        </w:r>
        <w:r w:rsidRPr="00055E2F" w:rsidDel="00421F26">
          <w:rPr>
            <w:rFonts w:ascii="宋体" w:hAnsi="宋体" w:hint="eastAsia"/>
            <w:szCs w:val="21"/>
          </w:rPr>
          <w:delText>“定子磁链轨迹控制”的英文名称是“</w:delText>
        </w:r>
        <w:r w:rsidRPr="00055E2F" w:rsidDel="00421F26">
          <w:rPr>
            <w:rFonts w:ascii="宋体" w:hAnsi="宋体"/>
            <w:szCs w:val="21"/>
          </w:rPr>
          <w:delText>Stator Flux Trajectory Control</w:delText>
        </w:r>
        <w:r w:rsidRPr="00055E2F" w:rsidDel="00421F26">
          <w:rPr>
            <w:rFonts w:ascii="宋体" w:hAnsi="宋体" w:hint="eastAsia"/>
            <w:szCs w:val="21"/>
          </w:rPr>
          <w:delText>”，简称“</w:delText>
        </w:r>
        <w:r w:rsidRPr="00055E2F" w:rsidDel="00421F26">
          <w:rPr>
            <w:rFonts w:ascii="宋体" w:hAnsi="宋体"/>
            <w:szCs w:val="21"/>
          </w:rPr>
          <w:delText>SFTC</w:delText>
        </w:r>
        <w:r w:rsidRPr="00055E2F" w:rsidDel="00421F26">
          <w:rPr>
            <w:rFonts w:ascii="宋体" w:hAnsi="宋体" w:hint="eastAsia"/>
            <w:szCs w:val="21"/>
          </w:rPr>
          <w:delText>”。</w:delText>
        </w:r>
      </w:del>
    </w:p>
    <w:p w14:paraId="7BE5639B" w14:textId="10A13D65" w:rsidR="00884ADD" w:rsidRPr="00230321" w:rsidDel="00421F26" w:rsidRDefault="00884ADD">
      <w:pPr>
        <w:pStyle w:val="1"/>
        <w:jc w:val="both"/>
        <w:rPr>
          <w:del w:id="11661" w:author="hp" w:date="2016-06-13T08:51:00Z"/>
          <w:rFonts w:ascii="宋体" w:hAnsi="宋体"/>
          <w:sz w:val="20"/>
          <w:szCs w:val="24"/>
          <w:rPrChange w:id="11662" w:author="yongjun" w:date="2016-06-10T17:33:00Z">
            <w:rPr>
              <w:del w:id="11663" w:author="hp" w:date="2016-06-13T08:51:00Z"/>
              <w:rFonts w:ascii="宋体" w:hAnsi="宋体"/>
              <w:szCs w:val="21"/>
            </w:rPr>
          </w:rPrChange>
        </w:rPr>
        <w:pPrChange w:id="11664" w:author="hp" w:date="2016-06-13T08:52:00Z">
          <w:pPr>
            <w:ind w:firstLineChars="200" w:firstLine="420"/>
          </w:pPr>
        </w:pPrChange>
      </w:pPr>
      <w:bookmarkStart w:id="11665" w:name="_Toc374699428"/>
      <w:del w:id="11666" w:author="hp" w:date="2016-06-13T08:51:00Z">
        <w:r w:rsidRPr="00230321" w:rsidDel="00421F26">
          <w:rPr>
            <w:rFonts w:ascii="宋体" w:hAnsi="宋体"/>
            <w:sz w:val="20"/>
            <w:szCs w:val="24"/>
            <w:rPrChange w:id="11667" w:author="yongjun" w:date="2016-06-10T17:33:00Z">
              <w:rPr>
                <w:rFonts w:ascii="宋体" w:hAnsi="宋体"/>
                <w:szCs w:val="21"/>
              </w:rPr>
            </w:rPrChange>
          </w:rPr>
          <w:delText>1</w:delText>
        </w:r>
        <w:r w:rsidRPr="00230321" w:rsidDel="00421F26">
          <w:rPr>
            <w:rFonts w:ascii="宋体" w:hAnsi="宋体" w:hint="eastAsia"/>
            <w:sz w:val="20"/>
            <w:szCs w:val="24"/>
            <w:rPrChange w:id="11668" w:author="yongjun" w:date="2016-06-10T17:33:00Z">
              <w:rPr>
                <w:rFonts w:ascii="宋体" w:hAnsi="宋体" w:hint="eastAsia"/>
                <w:szCs w:val="21"/>
              </w:rPr>
            </w:rPrChange>
          </w:rPr>
          <w:delText>、异步电动机定子磁链轨迹控制方法的提出</w:delText>
        </w:r>
      </w:del>
      <w:ins w:id="11669" w:author="yongjun" w:date="2016-06-10T17:34:00Z">
        <w:del w:id="11670" w:author="hp" w:date="2016-06-13T08:51:00Z">
          <w:r w:rsidR="00230321" w:rsidDel="00421F26">
            <w:rPr>
              <w:rFonts w:ascii="宋体" w:hAnsi="宋体" w:hint="eastAsia"/>
              <w:sz w:val="20"/>
            </w:rPr>
            <w:delText>产生</w:delText>
          </w:r>
        </w:del>
      </w:ins>
      <w:del w:id="11671" w:author="hp" w:date="2016-06-13T08:51:00Z">
        <w:r w:rsidRPr="00230321" w:rsidDel="00421F26">
          <w:rPr>
            <w:rFonts w:ascii="宋体" w:hAnsi="宋体" w:hint="eastAsia"/>
            <w:sz w:val="20"/>
            <w:szCs w:val="24"/>
            <w:rPrChange w:id="11672" w:author="yongjun" w:date="2016-06-10T17:33:00Z">
              <w:rPr>
                <w:rFonts w:ascii="宋体" w:hAnsi="宋体" w:hint="eastAsia"/>
                <w:szCs w:val="21"/>
              </w:rPr>
            </w:rPrChange>
          </w:rPr>
          <w:delText>背景</w:delText>
        </w:r>
        <w:bookmarkEnd w:id="11665"/>
      </w:del>
    </w:p>
    <w:p w14:paraId="2A2B1D95" w14:textId="48F94CDD" w:rsidR="00884ADD" w:rsidRPr="00055E2F" w:rsidDel="00421F26" w:rsidRDefault="00884ADD">
      <w:pPr>
        <w:pStyle w:val="1"/>
        <w:jc w:val="both"/>
        <w:rPr>
          <w:del w:id="11673" w:author="hp" w:date="2016-06-13T08:51:00Z"/>
          <w:rFonts w:ascii="宋体" w:hAnsi="宋体"/>
          <w:szCs w:val="21"/>
        </w:rPr>
        <w:pPrChange w:id="11674" w:author="hp" w:date="2016-06-13T08:52:00Z">
          <w:pPr>
            <w:ind w:firstLineChars="200" w:firstLine="420"/>
          </w:pPr>
        </w:pPrChange>
      </w:pPr>
      <w:del w:id="11675" w:author="hp" w:date="2016-06-13T08:51:00Z">
        <w:r w:rsidRPr="00055E2F" w:rsidDel="00421F26">
          <w:rPr>
            <w:rFonts w:ascii="宋体" w:hAnsi="宋体" w:hint="eastAsia"/>
            <w:szCs w:val="21"/>
          </w:rPr>
          <w:delText>应用高压大功率器件（</w:delText>
        </w:r>
        <w:r w:rsidRPr="00055E2F" w:rsidDel="00421F26">
          <w:rPr>
            <w:rFonts w:ascii="宋体" w:hAnsi="宋体"/>
            <w:szCs w:val="21"/>
          </w:rPr>
          <w:delText>3.3kV</w:delText>
        </w:r>
        <w:r w:rsidRPr="00055E2F" w:rsidDel="00421F26">
          <w:rPr>
            <w:rFonts w:ascii="宋体" w:hAnsi="宋体" w:hint="eastAsia"/>
            <w:szCs w:val="21"/>
          </w:rPr>
          <w:delText>、</w:delText>
        </w:r>
        <w:r w:rsidRPr="00055E2F" w:rsidDel="00421F26">
          <w:rPr>
            <w:rFonts w:ascii="宋体" w:hAnsi="宋体"/>
            <w:szCs w:val="21"/>
          </w:rPr>
          <w:delText>4.5kV</w:delText>
        </w:r>
        <w:r w:rsidRPr="00055E2F" w:rsidDel="00421F26">
          <w:rPr>
            <w:rFonts w:ascii="宋体" w:hAnsi="宋体" w:hint="eastAsia"/>
            <w:szCs w:val="21"/>
          </w:rPr>
          <w:delText>及</w:delText>
        </w:r>
        <w:r w:rsidRPr="00055E2F" w:rsidDel="00421F26">
          <w:rPr>
            <w:rFonts w:ascii="宋体" w:hAnsi="宋体"/>
            <w:szCs w:val="21"/>
          </w:rPr>
          <w:delText>6.5kV</w:delText>
        </w:r>
        <w:r w:rsidRPr="00055E2F" w:rsidDel="00421F26">
          <w:rPr>
            <w:rFonts w:ascii="宋体" w:hAnsi="宋体" w:hint="eastAsia"/>
            <w:szCs w:val="21"/>
          </w:rPr>
          <w:delText>的</w:delText>
        </w:r>
        <w:r w:rsidRPr="00055E2F" w:rsidDel="00421F26">
          <w:rPr>
            <w:rFonts w:ascii="宋体" w:hAnsi="宋体"/>
            <w:szCs w:val="21"/>
          </w:rPr>
          <w:delText>IGBT</w:delText>
        </w:r>
        <w:r w:rsidRPr="00055E2F" w:rsidDel="00421F26">
          <w:rPr>
            <w:rFonts w:ascii="宋体" w:hAnsi="宋体" w:hint="eastAsia"/>
            <w:szCs w:val="21"/>
          </w:rPr>
          <w:delText>和</w:delText>
        </w:r>
        <w:r w:rsidRPr="00055E2F" w:rsidDel="00421F26">
          <w:rPr>
            <w:rFonts w:ascii="宋体" w:hAnsi="宋体"/>
            <w:szCs w:val="21"/>
          </w:rPr>
          <w:delText>IGCT</w:delText>
        </w:r>
        <w:r w:rsidRPr="00055E2F" w:rsidDel="00421F26">
          <w:rPr>
            <w:rFonts w:ascii="宋体" w:hAnsi="宋体" w:hint="eastAsia"/>
            <w:szCs w:val="21"/>
          </w:rPr>
          <w:delText>）的中压大功率二电平和三电平变频器（</w:delText>
        </w:r>
        <w:r w:rsidRPr="00055E2F" w:rsidDel="00421F26">
          <w:rPr>
            <w:rFonts w:ascii="宋体" w:hAnsi="宋体"/>
            <w:szCs w:val="21"/>
          </w:rPr>
          <w:delText>PWM</w:delText>
        </w:r>
        <w:r w:rsidRPr="00055E2F" w:rsidDel="00421F26">
          <w:rPr>
            <w:rFonts w:ascii="宋体" w:hAnsi="宋体" w:hint="eastAsia"/>
            <w:szCs w:val="21"/>
          </w:rPr>
          <w:delText>整流器和逆变器）已在金属轧制、矿井提升、船舶推进、机车牵引等领域得到广泛应用。随器件电压升高、功率加大，开关损耗随之加大，为提高变频器的输出功率，要求降低</w:delText>
        </w:r>
        <w:r w:rsidRPr="00055E2F" w:rsidDel="00421F26">
          <w:rPr>
            <w:rFonts w:ascii="宋体" w:hAnsi="宋体"/>
            <w:szCs w:val="21"/>
          </w:rPr>
          <w:delText>PWM</w:delText>
        </w:r>
        <w:r w:rsidRPr="00055E2F" w:rsidDel="00421F26">
          <w:rPr>
            <w:rFonts w:ascii="宋体" w:hAnsi="宋体" w:hint="eastAsia"/>
            <w:szCs w:val="21"/>
          </w:rPr>
          <w:delText>的开关频率。图</w:delText>
        </w:r>
        <w:r w:rsidRPr="00055E2F" w:rsidDel="00421F26">
          <w:rPr>
            <w:rFonts w:ascii="宋体" w:hAnsi="宋体"/>
            <w:szCs w:val="21"/>
          </w:rPr>
          <w:delText>9-57</w:delText>
        </w:r>
      </w:del>
      <w:ins w:id="11676" w:author="yongjun" w:date="2016-06-11T09:56:00Z">
        <w:del w:id="11677" w:author="hp" w:date="2016-06-13T08:51:00Z">
          <w:r w:rsidR="008D731D" w:rsidDel="00421F26">
            <w:rPr>
              <w:rFonts w:ascii="宋体" w:hAnsi="宋体"/>
              <w:szCs w:val="21"/>
            </w:rPr>
            <w:delText>64</w:delText>
          </w:r>
        </w:del>
      </w:ins>
      <w:del w:id="11678" w:author="hp" w:date="2016-06-13T08:51:00Z">
        <w:r w:rsidRPr="00055E2F" w:rsidDel="00421F26">
          <w:rPr>
            <w:rFonts w:ascii="宋体" w:hAnsi="宋体" w:hint="eastAsia"/>
            <w:szCs w:val="21"/>
          </w:rPr>
          <w:delText>所示为采用</w:delText>
        </w:r>
        <w:r w:rsidRPr="00055E2F" w:rsidDel="00421F26">
          <w:rPr>
            <w:rFonts w:ascii="宋体" w:hAnsi="宋体"/>
            <w:szCs w:val="21"/>
          </w:rPr>
          <w:delText>EUPEC 6.5kV 600A IGBT</w:delText>
        </w:r>
        <w:r w:rsidRPr="00055E2F" w:rsidDel="00421F26">
          <w:rPr>
            <w:rFonts w:ascii="宋体" w:hAnsi="宋体" w:hint="eastAsia"/>
            <w:szCs w:val="21"/>
          </w:rPr>
          <w:delText>的逆变器最大输出电流有效值</w:delText>
        </w:r>
        <w:r w:rsidRPr="00055E2F" w:rsidDel="00421F26">
          <w:rPr>
            <w:rFonts w:ascii="宋体" w:hAnsi="宋体"/>
            <w:szCs w:val="21"/>
          </w:rPr>
          <w:delText>I</w:delText>
        </w:r>
        <w:r w:rsidRPr="00055E2F" w:rsidDel="00421F26">
          <w:rPr>
            <w:rFonts w:ascii="宋体" w:hAnsi="宋体"/>
            <w:szCs w:val="21"/>
            <w:vertAlign w:val="subscript"/>
          </w:rPr>
          <w:delText>rms.max</w:delText>
        </w:r>
        <w:r w:rsidRPr="00055E2F" w:rsidDel="00421F26">
          <w:rPr>
            <w:rFonts w:ascii="宋体" w:hAnsi="宋体" w:hint="eastAsia"/>
            <w:szCs w:val="21"/>
          </w:rPr>
          <w:delText>与开关频率</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的关系曲线，从图中看出，在输出基波频率</w:delText>
        </w:r>
        <w:r w:rsidRPr="00055E2F" w:rsidDel="00421F26">
          <w:rPr>
            <w:rFonts w:ascii="宋体" w:hAnsi="宋体"/>
            <w:szCs w:val="21"/>
          </w:rPr>
          <w:delText>f</w:delText>
        </w:r>
        <w:r w:rsidRPr="00055E2F" w:rsidDel="00421F26">
          <w:rPr>
            <w:rFonts w:ascii="宋体" w:hAnsi="宋体"/>
            <w:szCs w:val="21"/>
            <w:vertAlign w:val="subscript"/>
          </w:rPr>
          <w:delText>1s</w:delText>
        </w:r>
        <w:r w:rsidRPr="00055E2F" w:rsidDel="00421F26">
          <w:rPr>
            <w:rFonts w:ascii="宋体" w:hAnsi="宋体"/>
            <w:szCs w:val="21"/>
          </w:rPr>
          <w:delText>=5Hz</w:delText>
        </w:r>
        <w:r w:rsidRPr="00055E2F" w:rsidDel="00421F26">
          <w:rPr>
            <w:rFonts w:ascii="宋体" w:hAnsi="宋体" w:hint="eastAsia"/>
            <w:szCs w:val="21"/>
          </w:rPr>
          <w:delText>时，开关频率</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从</w:delText>
        </w:r>
        <w:r w:rsidRPr="00055E2F" w:rsidDel="00421F26">
          <w:rPr>
            <w:rFonts w:ascii="宋体" w:hAnsi="宋体"/>
            <w:szCs w:val="21"/>
          </w:rPr>
          <w:delText>800Hz</w:delText>
        </w:r>
        <w:r w:rsidRPr="00055E2F" w:rsidDel="00421F26">
          <w:rPr>
            <w:rFonts w:ascii="宋体" w:hAnsi="宋体" w:hint="eastAsia"/>
            <w:szCs w:val="21"/>
          </w:rPr>
          <w:delText>降至</w:delText>
        </w:r>
        <w:r w:rsidRPr="00055E2F" w:rsidDel="00421F26">
          <w:rPr>
            <w:rFonts w:ascii="宋体" w:hAnsi="宋体"/>
            <w:szCs w:val="21"/>
          </w:rPr>
          <w:delText>200Hz</w:delText>
        </w:r>
        <w:r w:rsidRPr="00055E2F" w:rsidDel="00421F26">
          <w:rPr>
            <w:rFonts w:ascii="宋体" w:hAnsi="宋体" w:hint="eastAsia"/>
            <w:szCs w:val="21"/>
          </w:rPr>
          <w:delText>，输出电流大约增加一倍。</w:delText>
        </w:r>
      </w:del>
    </w:p>
    <w:p w14:paraId="531AB9AA" w14:textId="135D6234" w:rsidR="00884ADD" w:rsidRPr="00055E2F" w:rsidDel="00421F26" w:rsidRDefault="00BF1057" w:rsidP="00BF1057">
      <w:pPr>
        <w:pStyle w:val="1"/>
        <w:ind w:firstLine="723"/>
        <w:jc w:val="both"/>
        <w:rPr>
          <w:del w:id="11679" w:author="hp" w:date="2016-06-13T08:51:00Z"/>
          <w:rFonts w:ascii="宋体" w:hAnsi="宋体"/>
          <w:szCs w:val="21"/>
        </w:rPr>
        <w:pPrChange w:id="11680" w:author="songyong978" w:date="2016-06-17T09:04:00Z">
          <w:pPr>
            <w:ind w:firstLineChars="200" w:firstLine="420"/>
            <w:jc w:val="center"/>
          </w:pPr>
        </w:pPrChange>
      </w:pPr>
      <w:del w:id="11681" w:author="hp" w:date="2016-06-13T08:51:00Z">
        <w:r>
          <w:rPr>
            <w:rFonts w:ascii="宋体" w:hAnsi="宋体"/>
            <w:szCs w:val="21"/>
          </w:rPr>
          <w:pict w14:anchorId="0A9EC3C5">
            <v:shape id="_x0000_i3303" type="#_x0000_t75" style="width:174pt;height:139.5pt">
              <v:imagedata r:id="rId3653" o:title=""/>
            </v:shape>
          </w:pict>
        </w:r>
      </w:del>
    </w:p>
    <w:p w14:paraId="4351951C" w14:textId="65CA7AA0" w:rsidR="00884ADD" w:rsidRPr="00055E2F" w:rsidDel="00421F26" w:rsidRDefault="00884ADD">
      <w:pPr>
        <w:pStyle w:val="1"/>
        <w:jc w:val="both"/>
        <w:rPr>
          <w:del w:id="11682" w:author="hp" w:date="2016-06-13T08:51:00Z"/>
          <w:rFonts w:ascii="宋体" w:hAnsi="宋体"/>
          <w:szCs w:val="21"/>
        </w:rPr>
        <w:pPrChange w:id="11683" w:author="hp" w:date="2016-06-13T08:52:00Z">
          <w:pPr>
            <w:widowControl/>
            <w:tabs>
              <w:tab w:val="left" w:pos="6210"/>
            </w:tabs>
            <w:jc w:val="center"/>
          </w:pPr>
        </w:pPrChange>
      </w:pPr>
      <w:del w:id="1168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9-57</w:delText>
        </w:r>
        <w:r w:rsidRPr="00055E2F" w:rsidDel="00421F26">
          <w:rPr>
            <w:rFonts w:ascii="宋体" w:hAnsi="宋体"/>
            <w:color w:val="000000"/>
            <w:szCs w:val="21"/>
          </w:rPr>
          <w:delText xml:space="preserve"> </w:delText>
        </w:r>
      </w:del>
      <w:ins w:id="11685" w:author="yongjun" w:date="2016-06-11T09:56:00Z">
        <w:del w:id="11686" w:author="hp" w:date="2016-06-13T08:51:00Z">
          <w:r w:rsidR="008D731D" w:rsidDel="00421F26">
            <w:rPr>
              <w:rFonts w:ascii="宋体" w:hAnsi="宋体"/>
              <w:b w:val="0"/>
              <w:color w:val="000000"/>
              <w:szCs w:val="21"/>
            </w:rPr>
            <w:delText>64</w:delText>
          </w:r>
        </w:del>
      </w:ins>
      <w:del w:id="11687" w:author="hp" w:date="2016-06-13T08:51:00Z">
        <w:r w:rsidRPr="00055E2F" w:rsidDel="00421F26">
          <w:rPr>
            <w:rFonts w:ascii="宋体" w:hAnsi="宋体" w:hint="eastAsia"/>
            <w:color w:val="000000"/>
            <w:szCs w:val="21"/>
          </w:rPr>
          <w:delText>输出电流与开关频率</w:delText>
        </w:r>
        <w:r w:rsidRPr="00055E2F" w:rsidDel="00421F26">
          <w:rPr>
            <w:rFonts w:ascii="宋体" w:hAnsi="宋体"/>
            <w:b w:val="0"/>
            <w:color w:val="000000"/>
            <w:szCs w:val="21"/>
          </w:rPr>
          <w:delText>f</w:delText>
        </w:r>
        <w:r w:rsidRPr="00055E2F" w:rsidDel="00421F26">
          <w:rPr>
            <w:rFonts w:ascii="宋体" w:hAnsi="宋体"/>
            <w:b w:val="0"/>
            <w:color w:val="000000"/>
            <w:szCs w:val="21"/>
            <w:vertAlign w:val="subscript"/>
          </w:rPr>
          <w:delText>t</w:delText>
        </w:r>
        <w:r w:rsidRPr="00055E2F" w:rsidDel="00421F26">
          <w:rPr>
            <w:rFonts w:ascii="宋体" w:hAnsi="宋体" w:hint="eastAsia"/>
            <w:color w:val="000000"/>
            <w:szCs w:val="21"/>
          </w:rPr>
          <w:delText>的关系</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EUPEC 6.5kV 600A IGBT</w:delText>
        </w:r>
        <w:r w:rsidRPr="00055E2F" w:rsidDel="00421F26">
          <w:rPr>
            <w:rFonts w:ascii="宋体" w:hAnsi="宋体" w:hint="eastAsia"/>
            <w:b w:val="0"/>
            <w:color w:val="000000"/>
            <w:szCs w:val="21"/>
          </w:rPr>
          <w:delText>）</w:delText>
        </w:r>
      </w:del>
    </w:p>
    <w:p w14:paraId="2BD231A8" w14:textId="2E5C24FC" w:rsidR="00884ADD" w:rsidRPr="00055E2F" w:rsidDel="00421F26" w:rsidRDefault="00884ADD">
      <w:pPr>
        <w:pStyle w:val="1"/>
        <w:jc w:val="both"/>
        <w:rPr>
          <w:del w:id="11688" w:author="hp" w:date="2016-06-13T08:51:00Z"/>
          <w:rFonts w:ascii="宋体" w:hAnsi="宋体"/>
          <w:szCs w:val="21"/>
        </w:rPr>
        <w:pPrChange w:id="11689" w:author="hp" w:date="2016-06-13T08:52:00Z">
          <w:pPr>
            <w:ind w:firstLineChars="200" w:firstLine="420"/>
          </w:pPr>
        </w:pPrChange>
      </w:pPr>
      <w:del w:id="11690" w:author="hp" w:date="2016-06-13T08:51:00Z">
        <w:r w:rsidRPr="00055E2F" w:rsidDel="00421F26">
          <w:rPr>
            <w:rFonts w:ascii="宋体" w:hAnsi="宋体" w:hint="eastAsia"/>
            <w:szCs w:val="21"/>
          </w:rPr>
          <w:delText>随开关频率</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的降低，每个输出基波周期（</w:delText>
        </w:r>
        <w:r w:rsidRPr="00055E2F" w:rsidDel="00421F26">
          <w:rPr>
            <w:rFonts w:ascii="宋体" w:hAnsi="宋体"/>
            <w:szCs w:val="21"/>
          </w:rPr>
          <w:delText>1/f</w:delText>
        </w:r>
        <w:r w:rsidRPr="00055E2F" w:rsidDel="00421F26">
          <w:rPr>
            <w:rFonts w:ascii="宋体" w:hAnsi="宋体"/>
            <w:szCs w:val="21"/>
            <w:vertAlign w:val="subscript"/>
          </w:rPr>
          <w:delText>ls</w:delText>
        </w:r>
        <w:r w:rsidRPr="00055E2F" w:rsidDel="00421F26">
          <w:rPr>
            <w:rFonts w:ascii="宋体" w:hAnsi="宋体" w:hint="eastAsia"/>
            <w:szCs w:val="21"/>
          </w:rPr>
          <w:delText>）中</w:delText>
        </w:r>
        <w:r w:rsidRPr="00055E2F" w:rsidDel="00421F26">
          <w:rPr>
            <w:rFonts w:ascii="宋体" w:hAnsi="宋体"/>
            <w:szCs w:val="21"/>
          </w:rPr>
          <w:delText>PWM</w:delText>
        </w:r>
        <w:r w:rsidRPr="00055E2F" w:rsidDel="00421F26">
          <w:rPr>
            <w:rFonts w:ascii="宋体" w:hAnsi="宋体" w:hint="eastAsia"/>
            <w:szCs w:val="21"/>
          </w:rPr>
          <w:delText>方波数（频率比</w:delText>
        </w:r>
        <w:r w:rsidRPr="00055E2F" w:rsidDel="00421F26">
          <w:rPr>
            <w:rFonts w:ascii="宋体" w:hAnsi="宋体"/>
            <w:szCs w:val="21"/>
          </w:rPr>
          <w:delText>FR=f</w:delText>
        </w:r>
        <w:r w:rsidRPr="00055E2F" w:rsidDel="00421F26">
          <w:rPr>
            <w:rFonts w:ascii="宋体" w:hAnsi="宋体"/>
            <w:szCs w:val="21"/>
            <w:vertAlign w:val="subscript"/>
          </w:rPr>
          <w:delText>t</w:delText>
        </w:r>
        <w:r w:rsidRPr="00055E2F" w:rsidDel="00421F26">
          <w:rPr>
            <w:rFonts w:ascii="宋体" w:hAnsi="宋体"/>
            <w:szCs w:val="21"/>
          </w:rPr>
          <w:delText>/f</w:delText>
        </w:r>
        <w:r w:rsidRPr="00055E2F" w:rsidDel="00421F26">
          <w:rPr>
            <w:rFonts w:ascii="宋体" w:hAnsi="宋体"/>
            <w:szCs w:val="21"/>
            <w:vertAlign w:val="subscript"/>
          </w:rPr>
          <w:delText>1s</w:delText>
        </w:r>
        <w:r w:rsidRPr="00055E2F" w:rsidDel="00421F26">
          <w:rPr>
            <w:rFonts w:ascii="宋体" w:hAnsi="宋体" w:hint="eastAsia"/>
            <w:szCs w:val="21"/>
          </w:rPr>
          <w:delText>）减少，以输出基波频率</w:delText>
        </w:r>
        <w:r w:rsidRPr="00055E2F" w:rsidDel="00421F26">
          <w:rPr>
            <w:rFonts w:ascii="宋体" w:hAnsi="宋体"/>
            <w:szCs w:val="21"/>
          </w:rPr>
          <w:delText>f</w:delText>
        </w:r>
        <w:r w:rsidRPr="00055E2F" w:rsidDel="00421F26">
          <w:rPr>
            <w:rFonts w:ascii="宋体" w:hAnsi="宋体"/>
            <w:szCs w:val="21"/>
            <w:vertAlign w:val="subscript"/>
          </w:rPr>
          <w:delText>1s</w:delText>
        </w:r>
        <w:r w:rsidRPr="00055E2F" w:rsidDel="00421F26">
          <w:rPr>
            <w:rFonts w:ascii="宋体" w:hAnsi="宋体"/>
            <w:szCs w:val="21"/>
          </w:rPr>
          <w:delText>=50Hz</w:delText>
        </w:r>
        <w:r w:rsidRPr="00055E2F" w:rsidDel="00421F26">
          <w:rPr>
            <w:rFonts w:ascii="宋体" w:hAnsi="宋体" w:hint="eastAsia"/>
            <w:szCs w:val="21"/>
          </w:rPr>
          <w:delText>为例，若</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szCs w:val="21"/>
          </w:rPr>
          <w:delText>=200Hz</w:delText>
        </w:r>
        <w:r w:rsidRPr="00055E2F" w:rsidDel="00421F26">
          <w:rPr>
            <w:rFonts w:ascii="宋体" w:hAnsi="宋体" w:hint="eastAsia"/>
            <w:szCs w:val="21"/>
          </w:rPr>
          <w:delText>，则</w:delText>
        </w:r>
        <w:r w:rsidRPr="00055E2F" w:rsidDel="00421F26">
          <w:rPr>
            <w:rFonts w:ascii="宋体" w:hAnsi="宋体"/>
            <w:szCs w:val="21"/>
          </w:rPr>
          <w:delText>FR=4</w:delText>
        </w:r>
        <w:r w:rsidRPr="00055E2F" w:rsidDel="00421F26">
          <w:rPr>
            <w:rFonts w:ascii="宋体" w:hAnsi="宋体" w:hint="eastAsia"/>
            <w:szCs w:val="21"/>
          </w:rPr>
          <w:delText>，每个输出基波只有</w:delText>
        </w:r>
        <w:r w:rsidRPr="00055E2F" w:rsidDel="00421F26">
          <w:rPr>
            <w:rFonts w:ascii="宋体" w:hAnsi="宋体"/>
            <w:szCs w:val="21"/>
          </w:rPr>
          <w:delText>4</w:delText>
        </w:r>
        <w:r w:rsidRPr="00055E2F" w:rsidDel="00421F26">
          <w:rPr>
            <w:rFonts w:ascii="宋体" w:hAnsi="宋体" w:hint="eastAsia"/>
            <w:szCs w:val="21"/>
          </w:rPr>
          <w:delText>个方波（三电平变换器为</w:delText>
        </w:r>
        <w:r w:rsidRPr="00055E2F" w:rsidDel="00421F26">
          <w:rPr>
            <w:rFonts w:ascii="宋体" w:hAnsi="宋体"/>
            <w:szCs w:val="21"/>
          </w:rPr>
          <w:delText>8</w:delText>
        </w:r>
        <w:r w:rsidRPr="00055E2F" w:rsidDel="00421F26">
          <w:rPr>
            <w:rFonts w:ascii="宋体" w:hAnsi="宋体" w:hint="eastAsia"/>
            <w:szCs w:val="21"/>
          </w:rPr>
          <w:delText>个方波），再采用常规的固定周期三角载波法（</w:delText>
        </w:r>
        <w:r w:rsidRPr="00055E2F" w:rsidDel="00421F26">
          <w:rPr>
            <w:rFonts w:ascii="宋体" w:hAnsi="宋体"/>
            <w:szCs w:val="21"/>
          </w:rPr>
          <w:delText>SPWM</w:delText>
        </w:r>
        <w:r w:rsidRPr="00055E2F" w:rsidDel="00421F26">
          <w:rPr>
            <w:rFonts w:ascii="宋体" w:hAnsi="宋体" w:hint="eastAsia"/>
            <w:szCs w:val="21"/>
          </w:rPr>
          <w:delText>）或电压空间矢量法（</w:delText>
        </w:r>
        <w:r w:rsidRPr="00055E2F" w:rsidDel="00421F26">
          <w:rPr>
            <w:rFonts w:ascii="宋体" w:hAnsi="宋体"/>
            <w:szCs w:val="21"/>
          </w:rPr>
          <w:delText>SVPWM</w:delText>
        </w:r>
        <w:r w:rsidRPr="00055E2F" w:rsidDel="00421F26">
          <w:rPr>
            <w:rFonts w:ascii="宋体" w:hAnsi="宋体" w:hint="eastAsia"/>
            <w:szCs w:val="21"/>
          </w:rPr>
          <w:delText>）产生</w:delText>
        </w:r>
        <w:r w:rsidRPr="00055E2F" w:rsidDel="00421F26">
          <w:rPr>
            <w:rFonts w:ascii="宋体" w:hAnsi="宋体"/>
            <w:szCs w:val="21"/>
          </w:rPr>
          <w:delText>PWM</w:delText>
        </w:r>
        <w:r w:rsidRPr="00055E2F" w:rsidDel="00421F26">
          <w:rPr>
            <w:rFonts w:ascii="宋体" w:hAnsi="宋体" w:hint="eastAsia"/>
            <w:szCs w:val="21"/>
          </w:rPr>
          <w:delText>信号，输出波形中谐波太大，无法正常工作。</w:delText>
        </w:r>
      </w:del>
    </w:p>
    <w:p w14:paraId="39C7D5BF" w14:textId="264AF96C" w:rsidR="00884ADD" w:rsidRPr="00055E2F" w:rsidDel="00421F26" w:rsidRDefault="00884ADD">
      <w:pPr>
        <w:pStyle w:val="1"/>
        <w:jc w:val="both"/>
        <w:rPr>
          <w:del w:id="11691" w:author="hp" w:date="2016-06-13T08:51:00Z"/>
          <w:rFonts w:ascii="宋体" w:hAnsi="宋体"/>
          <w:szCs w:val="21"/>
        </w:rPr>
        <w:pPrChange w:id="11692" w:author="hp" w:date="2016-06-13T08:52:00Z">
          <w:pPr>
            <w:ind w:firstLineChars="200" w:firstLine="420"/>
          </w:pPr>
        </w:pPrChange>
      </w:pPr>
      <w:del w:id="11693" w:author="hp" w:date="2016-06-13T08:51:00Z">
        <w:r w:rsidRPr="00055E2F" w:rsidDel="00421F26">
          <w:rPr>
            <w:rFonts w:ascii="宋体" w:hAnsi="宋体" w:hint="eastAsia"/>
            <w:szCs w:val="21"/>
          </w:rPr>
          <w:delText>要想减小谐波，应该采用同步且对称的优化</w:delText>
        </w:r>
        <w:r w:rsidRPr="00055E2F" w:rsidDel="00421F26">
          <w:rPr>
            <w:rFonts w:ascii="宋体" w:hAnsi="宋体"/>
            <w:szCs w:val="21"/>
          </w:rPr>
          <w:delText>PWM</w:delText>
        </w:r>
        <w:r w:rsidRPr="00055E2F" w:rsidDel="00421F26">
          <w:rPr>
            <w:rFonts w:ascii="宋体" w:hAnsi="宋体" w:hint="eastAsia"/>
            <w:szCs w:val="21"/>
          </w:rPr>
          <w:delText>策略。同步指每个基波周期中的</w:delText>
        </w:r>
        <w:r w:rsidRPr="00055E2F" w:rsidDel="00421F26">
          <w:rPr>
            <w:rFonts w:ascii="宋体" w:hAnsi="宋体"/>
            <w:szCs w:val="21"/>
          </w:rPr>
          <w:delText>PWM</w:delText>
        </w:r>
        <w:r w:rsidRPr="00055E2F" w:rsidDel="00421F26">
          <w:rPr>
            <w:rFonts w:ascii="宋体" w:hAnsi="宋体" w:hint="eastAsia"/>
            <w:szCs w:val="21"/>
          </w:rPr>
          <w:delText>方波个数为整数。对称指方波波形在基波的</w:delText>
        </w:r>
        <w:r w:rsidRPr="00055E2F" w:rsidDel="00421F26">
          <w:rPr>
            <w:rFonts w:ascii="宋体" w:hAnsi="宋体"/>
            <w:szCs w:val="21"/>
          </w:rPr>
          <w:delText>1/4</w:delText>
        </w:r>
        <w:r w:rsidRPr="00055E2F" w:rsidDel="00421F26">
          <w:rPr>
            <w:rFonts w:ascii="宋体" w:hAnsi="宋体" w:hint="eastAsia"/>
            <w:szCs w:val="21"/>
          </w:rPr>
          <w:delText>周期中左右对称（</w:delText>
        </w:r>
        <w:r w:rsidRPr="00055E2F" w:rsidDel="00421F26">
          <w:rPr>
            <w:rFonts w:ascii="宋体" w:hAnsi="宋体"/>
            <w:szCs w:val="21"/>
          </w:rPr>
          <w:delText>1/4</w:delText>
        </w:r>
        <w:r w:rsidRPr="00055E2F" w:rsidDel="00421F26">
          <w:rPr>
            <w:rFonts w:ascii="宋体" w:hAnsi="宋体" w:hint="eastAsia"/>
            <w:szCs w:val="21"/>
          </w:rPr>
          <w:delText>对称）及在基波的</w:delText>
        </w:r>
        <w:r w:rsidRPr="00055E2F" w:rsidDel="00421F26">
          <w:rPr>
            <w:rFonts w:ascii="宋体" w:hAnsi="宋体"/>
            <w:szCs w:val="21"/>
          </w:rPr>
          <w:delText>1/2</w:delText>
        </w:r>
        <w:r w:rsidRPr="00055E2F" w:rsidDel="00421F26">
          <w:rPr>
            <w:rFonts w:ascii="宋体" w:hAnsi="宋体" w:hint="eastAsia"/>
            <w:szCs w:val="21"/>
          </w:rPr>
          <w:delText>周期中正负半周对称（</w:delText>
        </w:r>
        <w:r w:rsidRPr="00055E2F" w:rsidDel="00421F26">
          <w:rPr>
            <w:rFonts w:ascii="宋体" w:hAnsi="宋体"/>
            <w:szCs w:val="21"/>
          </w:rPr>
          <w:delText>1/2</w:delText>
        </w:r>
        <w:r w:rsidRPr="00055E2F" w:rsidDel="00421F26">
          <w:rPr>
            <w:rFonts w:ascii="宋体" w:hAnsi="宋体" w:hint="eastAsia"/>
            <w:szCs w:val="21"/>
          </w:rPr>
          <w:delText>对称）。常规的</w:delText>
        </w:r>
        <w:r w:rsidRPr="00055E2F" w:rsidDel="00421F26">
          <w:rPr>
            <w:rFonts w:ascii="宋体" w:hAnsi="宋体"/>
            <w:szCs w:val="21"/>
          </w:rPr>
          <w:delText>SPWM</w:delText>
        </w:r>
        <w:r w:rsidRPr="00055E2F" w:rsidDel="00421F26">
          <w:rPr>
            <w:rFonts w:ascii="宋体" w:hAnsi="宋体" w:hint="eastAsia"/>
            <w:szCs w:val="21"/>
          </w:rPr>
          <w:delText>或</w:delText>
        </w:r>
        <w:r w:rsidRPr="00055E2F" w:rsidDel="00421F26">
          <w:rPr>
            <w:rFonts w:ascii="宋体" w:hAnsi="宋体"/>
            <w:szCs w:val="21"/>
          </w:rPr>
          <w:delText>SVPWM</w:delText>
        </w:r>
        <w:r w:rsidRPr="00055E2F" w:rsidDel="00421F26">
          <w:rPr>
            <w:rFonts w:ascii="宋体" w:hAnsi="宋体" w:hint="eastAsia"/>
            <w:szCs w:val="21"/>
          </w:rPr>
          <w:delText>周期固定，不随基波周期和相位变化而变化，它们是异步且不对称的</w:delText>
        </w:r>
        <w:r w:rsidRPr="00055E2F" w:rsidDel="00421F26">
          <w:rPr>
            <w:rFonts w:ascii="宋体" w:hAnsi="宋体"/>
            <w:szCs w:val="21"/>
          </w:rPr>
          <w:delText>PWM</w:delText>
        </w:r>
        <w:r w:rsidRPr="00055E2F" w:rsidDel="00421F26">
          <w:rPr>
            <w:rFonts w:ascii="宋体" w:hAnsi="宋体" w:hint="eastAsia"/>
            <w:szCs w:val="21"/>
          </w:rPr>
          <w:delText>。常用的同步且对称优化</w:delText>
        </w:r>
        <w:r w:rsidRPr="00055E2F" w:rsidDel="00421F26">
          <w:rPr>
            <w:rFonts w:ascii="宋体" w:hAnsi="宋体"/>
            <w:szCs w:val="21"/>
          </w:rPr>
          <w:delText>PWM</w:delText>
        </w:r>
        <w:r w:rsidRPr="00055E2F" w:rsidDel="00421F26">
          <w:rPr>
            <w:rFonts w:ascii="宋体" w:hAnsi="宋体" w:hint="eastAsia"/>
            <w:szCs w:val="21"/>
          </w:rPr>
          <w:delText>策略有两种：指定谐波消除法（</w:delText>
        </w:r>
        <w:r w:rsidRPr="00055E2F" w:rsidDel="00421F26">
          <w:rPr>
            <w:rFonts w:ascii="宋体" w:hAnsi="宋体"/>
            <w:szCs w:val="21"/>
          </w:rPr>
          <w:delText>SHE</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）和电流谐波最小法（</w:delText>
        </w:r>
        <w:r w:rsidRPr="00055E2F" w:rsidDel="00421F26">
          <w:rPr>
            <w:rFonts w:ascii="宋体" w:hAnsi="宋体"/>
            <w:szCs w:val="21"/>
          </w:rPr>
          <w:delText>CHM</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）。采用同步且对称的调制策略后，在</w:delText>
        </w:r>
        <w:r w:rsidRPr="00055E2F" w:rsidDel="00421F26">
          <w:rPr>
            <w:rFonts w:ascii="宋体" w:hAnsi="宋体"/>
            <w:szCs w:val="21"/>
          </w:rPr>
          <w:delText>PWM</w:delText>
        </w:r>
        <w:r w:rsidRPr="00055E2F" w:rsidDel="00421F26">
          <w:rPr>
            <w:rFonts w:ascii="宋体" w:hAnsi="宋体" w:hint="eastAsia"/>
            <w:szCs w:val="21"/>
          </w:rPr>
          <w:delText>输出波形中将只含</w:delText>
        </w:r>
        <w:r w:rsidRPr="00055E2F" w:rsidDel="00421F26">
          <w:rPr>
            <w:rFonts w:ascii="宋体" w:hAnsi="宋体"/>
            <w:szCs w:val="21"/>
          </w:rPr>
          <w:delText>5</w:delText>
        </w:r>
        <w:r w:rsidRPr="00055E2F" w:rsidDel="00421F26">
          <w:rPr>
            <w:rFonts w:ascii="宋体" w:hAnsi="宋体" w:hint="eastAsia"/>
            <w:szCs w:val="21"/>
          </w:rPr>
          <w:delText>、</w:delText>
        </w:r>
        <w:r w:rsidRPr="00055E2F" w:rsidDel="00421F26">
          <w:rPr>
            <w:rFonts w:ascii="宋体" w:hAnsi="宋体"/>
            <w:szCs w:val="21"/>
          </w:rPr>
          <w:delText>7</w:delText>
        </w:r>
        <w:r w:rsidRPr="00055E2F" w:rsidDel="00421F26">
          <w:rPr>
            <w:rFonts w:ascii="宋体" w:hAnsi="宋体" w:hint="eastAsia"/>
            <w:szCs w:val="21"/>
          </w:rPr>
          <w:delText>、</w:delText>
        </w:r>
        <w:r w:rsidRPr="00055E2F" w:rsidDel="00421F26">
          <w:rPr>
            <w:rFonts w:ascii="宋体" w:hAnsi="宋体"/>
            <w:szCs w:val="21"/>
          </w:rPr>
          <w:delText>11</w:delText>
        </w:r>
        <w:r w:rsidRPr="00055E2F" w:rsidDel="00421F26">
          <w:rPr>
            <w:rFonts w:ascii="宋体" w:hAnsi="宋体" w:hint="eastAsia"/>
            <w:szCs w:val="21"/>
          </w:rPr>
          <w:delText>、</w:delText>
        </w:r>
        <w:r w:rsidRPr="00055E2F" w:rsidDel="00421F26">
          <w:rPr>
            <w:rFonts w:ascii="宋体" w:hAnsi="宋体"/>
            <w:szCs w:val="21"/>
          </w:rPr>
          <w:delText>13</w:delText>
        </w:r>
        <w:r w:rsidRPr="00055E2F" w:rsidDel="00421F26">
          <w:rPr>
            <w:rFonts w:ascii="宋体" w:hAnsi="宋体" w:hint="eastAsia"/>
            <w:szCs w:val="21"/>
          </w:rPr>
          <w:delText>、</w:delText>
        </w:r>
        <w:r w:rsidRPr="00055E2F" w:rsidDel="00421F26">
          <w:rPr>
            <w:rFonts w:ascii="宋体" w:hAnsi="宋体"/>
            <w:szCs w:val="21"/>
          </w:rPr>
          <w:delText>17</w:delText>
        </w:r>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等次特征谐波。若在</w:delText>
        </w:r>
        <w:r w:rsidRPr="00055E2F" w:rsidDel="00421F26">
          <w:rPr>
            <w:rFonts w:ascii="宋体" w:hAnsi="宋体"/>
            <w:szCs w:val="21"/>
          </w:rPr>
          <w:delText>1/4</w:delText>
        </w:r>
        <w:r w:rsidRPr="00055E2F" w:rsidDel="00421F26">
          <w:rPr>
            <w:rFonts w:ascii="宋体" w:hAnsi="宋体" w:hint="eastAsia"/>
            <w:szCs w:val="21"/>
          </w:rPr>
          <w:delText>输出基波周期中有</w:delText>
        </w:r>
        <w:r w:rsidRPr="00055E2F" w:rsidDel="00421F26">
          <w:rPr>
            <w:rFonts w:ascii="宋体" w:hAnsi="宋体"/>
            <w:szCs w:val="21"/>
          </w:rPr>
          <w:delText>N</w:delText>
        </w:r>
        <w:r w:rsidRPr="00055E2F" w:rsidDel="00421F26">
          <w:rPr>
            <w:rFonts w:ascii="宋体" w:hAnsi="宋体" w:hint="eastAsia"/>
            <w:szCs w:val="21"/>
          </w:rPr>
          <w:delText>次开通和关断的过程，采用</w:delText>
        </w:r>
        <w:r w:rsidRPr="00055E2F" w:rsidDel="00421F26">
          <w:rPr>
            <w:rFonts w:ascii="宋体" w:hAnsi="宋体"/>
            <w:szCs w:val="21"/>
          </w:rPr>
          <w:delText>SHE</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法后将消除</w:delText>
        </w:r>
        <w:r w:rsidRPr="00055E2F" w:rsidDel="00421F26">
          <w:rPr>
            <w:rFonts w:ascii="宋体" w:hAnsi="宋体"/>
            <w:szCs w:val="21"/>
          </w:rPr>
          <w:delText>N</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个特征谐波，例如</w:delText>
        </w:r>
        <w:r w:rsidRPr="00055E2F" w:rsidDel="00421F26">
          <w:rPr>
            <w:rFonts w:ascii="宋体" w:hAnsi="宋体"/>
            <w:szCs w:val="21"/>
          </w:rPr>
          <w:delText>N=5</w:delText>
        </w:r>
        <w:r w:rsidRPr="00055E2F" w:rsidDel="00421F26">
          <w:rPr>
            <w:rFonts w:ascii="宋体" w:hAnsi="宋体" w:hint="eastAsia"/>
            <w:szCs w:val="21"/>
          </w:rPr>
          <w:delText>，则第</w:delText>
        </w:r>
        <w:r w:rsidRPr="00055E2F" w:rsidDel="00421F26">
          <w:rPr>
            <w:rFonts w:ascii="宋体" w:hAnsi="宋体"/>
            <w:szCs w:val="21"/>
          </w:rPr>
          <w:delText>5</w:delText>
        </w:r>
        <w:r w:rsidRPr="00055E2F" w:rsidDel="00421F26">
          <w:rPr>
            <w:rFonts w:ascii="宋体" w:hAnsi="宋体" w:hint="eastAsia"/>
            <w:szCs w:val="21"/>
          </w:rPr>
          <w:delText>、</w:delText>
        </w:r>
        <w:r w:rsidRPr="00055E2F" w:rsidDel="00421F26">
          <w:rPr>
            <w:rFonts w:ascii="宋体" w:hAnsi="宋体"/>
            <w:szCs w:val="21"/>
          </w:rPr>
          <w:delText>7</w:delText>
        </w:r>
        <w:r w:rsidRPr="00055E2F" w:rsidDel="00421F26">
          <w:rPr>
            <w:rFonts w:ascii="宋体" w:hAnsi="宋体" w:hint="eastAsia"/>
            <w:szCs w:val="21"/>
          </w:rPr>
          <w:delText>、</w:delText>
        </w:r>
        <w:r w:rsidRPr="00055E2F" w:rsidDel="00421F26">
          <w:rPr>
            <w:rFonts w:ascii="宋体" w:hAnsi="宋体"/>
            <w:szCs w:val="21"/>
          </w:rPr>
          <w:delText>11</w:delText>
        </w:r>
        <w:r w:rsidRPr="00055E2F" w:rsidDel="00421F26">
          <w:rPr>
            <w:rFonts w:ascii="宋体" w:hAnsi="宋体" w:hint="eastAsia"/>
            <w:szCs w:val="21"/>
          </w:rPr>
          <w:delText>、</w:delText>
        </w:r>
        <w:r w:rsidRPr="00055E2F" w:rsidDel="00421F26">
          <w:rPr>
            <w:rFonts w:ascii="宋体" w:hAnsi="宋体"/>
            <w:szCs w:val="21"/>
          </w:rPr>
          <w:delText>13</w:delText>
        </w:r>
        <w:r w:rsidRPr="00055E2F" w:rsidDel="00421F26">
          <w:rPr>
            <w:rFonts w:ascii="宋体" w:hAnsi="宋体" w:hint="eastAsia"/>
            <w:szCs w:val="21"/>
          </w:rPr>
          <w:delText>次</w:delText>
        </w:r>
        <w:r w:rsidRPr="00055E2F" w:rsidDel="00421F26">
          <w:rPr>
            <w:rFonts w:ascii="宋体" w:hAnsi="宋体"/>
            <w:szCs w:val="21"/>
          </w:rPr>
          <w:delText>4</w:delText>
        </w:r>
        <w:r w:rsidRPr="00055E2F" w:rsidDel="00421F26">
          <w:rPr>
            <w:rFonts w:ascii="宋体" w:hAnsi="宋体" w:hint="eastAsia"/>
            <w:szCs w:val="21"/>
          </w:rPr>
          <w:delText>个谐波将被消除，第一个未消除的谐波是第</w:delText>
        </w:r>
        <w:r w:rsidRPr="00055E2F" w:rsidDel="00421F26">
          <w:rPr>
            <w:rFonts w:ascii="宋体" w:hAnsi="宋体"/>
            <w:szCs w:val="21"/>
          </w:rPr>
          <w:delText>17</w:delText>
        </w:r>
        <w:r w:rsidRPr="00055E2F" w:rsidDel="00421F26">
          <w:rPr>
            <w:rFonts w:ascii="宋体" w:hAnsi="宋体" w:hint="eastAsia"/>
            <w:szCs w:val="21"/>
          </w:rPr>
          <w:delText>次，但幅值被放大，原因是被消除的谐波的能量被转移到未消除的谐波中。</w:delText>
        </w:r>
        <w:r w:rsidRPr="00055E2F" w:rsidDel="00421F26">
          <w:rPr>
            <w:rFonts w:ascii="宋体" w:hAnsi="宋体"/>
            <w:szCs w:val="21"/>
          </w:rPr>
          <w:delText>CHM</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的目标不是消除某些谐波，而是追求电流所有谐波的总畸变率</w:delText>
        </w:r>
        <w:r w:rsidRPr="00055E2F" w:rsidDel="00421F26">
          <w:rPr>
            <w:rFonts w:ascii="宋体" w:hAnsi="宋体"/>
            <w:szCs w:val="21"/>
          </w:rPr>
          <w:delText>THD</w:delText>
        </w:r>
        <w:r w:rsidRPr="00055E2F" w:rsidDel="00421F26">
          <w:rPr>
            <w:rFonts w:ascii="宋体" w:hAnsi="宋体" w:hint="eastAsia"/>
            <w:szCs w:val="21"/>
          </w:rPr>
          <w:delText>（</w:delText>
        </w:r>
        <w:r w:rsidRPr="00055E2F" w:rsidDel="00421F26">
          <w:rPr>
            <w:rFonts w:ascii="宋体" w:hAnsi="宋体"/>
            <w:szCs w:val="21"/>
          </w:rPr>
          <w:delText>%</w:delText>
        </w:r>
        <w:r w:rsidRPr="00055E2F" w:rsidDel="00421F26">
          <w:rPr>
            <w:rFonts w:ascii="宋体" w:hAnsi="宋体" w:hint="eastAsia"/>
            <w:szCs w:val="21"/>
          </w:rPr>
          <w:delText>）最小。图</w:delText>
        </w:r>
        <w:r w:rsidRPr="00055E2F" w:rsidDel="00421F26">
          <w:rPr>
            <w:rFonts w:ascii="宋体" w:hAnsi="宋体"/>
            <w:szCs w:val="21"/>
          </w:rPr>
          <w:delText>9-58</w:delText>
        </w:r>
      </w:del>
      <w:ins w:id="11694" w:author="yongjun" w:date="2016-06-11T09:56:00Z">
        <w:del w:id="11695" w:author="hp" w:date="2016-06-13T08:51:00Z">
          <w:r w:rsidR="008D731D" w:rsidDel="00421F26">
            <w:rPr>
              <w:rFonts w:ascii="宋体" w:hAnsi="宋体"/>
              <w:szCs w:val="21"/>
            </w:rPr>
            <w:delText>65</w:delText>
          </w:r>
        </w:del>
      </w:ins>
      <w:del w:id="11696" w:author="hp" w:date="2016-06-13T08:51:00Z">
        <w:r w:rsidRPr="00055E2F" w:rsidDel="00421F26">
          <w:rPr>
            <w:rFonts w:ascii="宋体" w:hAnsi="宋体" w:hint="eastAsia"/>
            <w:szCs w:val="21"/>
          </w:rPr>
          <w:delText>所示为在开关频率为</w:delText>
        </w:r>
        <w:r w:rsidRPr="00055E2F" w:rsidDel="00421F26">
          <w:rPr>
            <w:rFonts w:ascii="宋体" w:hAnsi="宋体"/>
            <w:szCs w:val="21"/>
          </w:rPr>
          <w:delText>200Hz</w:delText>
        </w:r>
        <w:r w:rsidRPr="00055E2F" w:rsidDel="00421F26">
          <w:rPr>
            <w:rFonts w:ascii="宋体" w:hAnsi="宋体" w:hint="eastAsia"/>
            <w:szCs w:val="21"/>
          </w:rPr>
          <w:delText>时按常规</w:delText>
        </w:r>
        <w:r w:rsidRPr="00055E2F" w:rsidDel="00421F26">
          <w:rPr>
            <w:rFonts w:ascii="宋体" w:hAnsi="宋体"/>
            <w:szCs w:val="21"/>
          </w:rPr>
          <w:delText>SVPWM</w:delText>
        </w:r>
        <w:r w:rsidRPr="00055E2F" w:rsidDel="00421F26">
          <w:rPr>
            <w:rFonts w:ascii="宋体" w:hAnsi="宋体" w:hint="eastAsia"/>
            <w:szCs w:val="21"/>
          </w:rPr>
          <w:delText>和按</w:delText>
        </w:r>
        <w:r w:rsidRPr="00055E2F" w:rsidDel="00421F26">
          <w:rPr>
            <w:rFonts w:ascii="宋体" w:hAnsi="宋体"/>
            <w:szCs w:val="21"/>
          </w:rPr>
          <w:delText>CHM</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得到的三电平逆变器电流波形图。从图中看出，在低开关频率时，优化</w:delText>
        </w:r>
        <w:r w:rsidRPr="00055E2F" w:rsidDel="00421F26">
          <w:rPr>
            <w:rFonts w:ascii="宋体" w:hAnsi="宋体"/>
            <w:szCs w:val="21"/>
          </w:rPr>
          <w:delText>PWM</w:delText>
        </w:r>
        <w:r w:rsidRPr="00055E2F" w:rsidDel="00421F26">
          <w:rPr>
            <w:rFonts w:ascii="宋体" w:hAnsi="宋体" w:hint="eastAsia"/>
            <w:szCs w:val="21"/>
          </w:rPr>
          <w:delText>效果明显。</w:delText>
        </w:r>
      </w:del>
    </w:p>
    <w:p w14:paraId="425FC073" w14:textId="4C2BDE45" w:rsidR="00884ADD" w:rsidRPr="00055E2F" w:rsidDel="00421F26" w:rsidRDefault="00BF1057">
      <w:pPr>
        <w:pStyle w:val="1"/>
        <w:jc w:val="both"/>
        <w:rPr>
          <w:del w:id="11697" w:author="hp" w:date="2016-06-13T08:51:00Z"/>
          <w:rFonts w:ascii="宋体" w:hAnsi="宋体"/>
          <w:szCs w:val="21"/>
        </w:rPr>
        <w:pPrChange w:id="11698" w:author="hp" w:date="2016-06-13T08:52:00Z">
          <w:pPr>
            <w:jc w:val="center"/>
          </w:pPr>
        </w:pPrChange>
      </w:pPr>
      <w:del w:id="11699" w:author="hp" w:date="2016-06-13T08:51:00Z">
        <w:r>
          <w:rPr>
            <w:rFonts w:ascii="宋体" w:hAnsi="宋体"/>
            <w:szCs w:val="21"/>
          </w:rPr>
          <w:pict w14:anchorId="07C90E2C">
            <v:shape id="_x0000_i3304" type="#_x0000_t75" style="width:228.75pt;height:237.75pt">
              <v:imagedata r:id="rId3654" o:title=""/>
            </v:shape>
          </w:pict>
        </w:r>
      </w:del>
    </w:p>
    <w:p w14:paraId="6E66E13A" w14:textId="1C4770C4" w:rsidR="00884ADD" w:rsidRPr="00055E2F" w:rsidDel="00421F26" w:rsidRDefault="00884ADD">
      <w:pPr>
        <w:pStyle w:val="1"/>
        <w:jc w:val="both"/>
        <w:rPr>
          <w:del w:id="11700" w:author="hp" w:date="2016-06-13T08:51:00Z"/>
          <w:rFonts w:ascii="宋体" w:hAnsi="宋体"/>
          <w:szCs w:val="21"/>
        </w:rPr>
        <w:pPrChange w:id="11701" w:author="hp" w:date="2016-06-13T08:52:00Z">
          <w:pPr>
            <w:widowControl/>
            <w:tabs>
              <w:tab w:val="left" w:pos="6210"/>
            </w:tabs>
            <w:jc w:val="center"/>
          </w:pPr>
        </w:pPrChange>
      </w:pPr>
      <w:del w:id="1170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9-58</w:delText>
        </w:r>
        <w:r w:rsidRPr="00055E2F" w:rsidDel="00421F26">
          <w:rPr>
            <w:rFonts w:ascii="宋体" w:hAnsi="宋体"/>
            <w:color w:val="000000"/>
            <w:szCs w:val="21"/>
          </w:rPr>
          <w:delText xml:space="preserve"> </w:delText>
        </w:r>
      </w:del>
      <w:ins w:id="11703" w:author="yongjun" w:date="2016-06-11T09:56:00Z">
        <w:del w:id="11704" w:author="hp" w:date="2016-06-13T08:51:00Z">
          <w:r w:rsidR="008D731D" w:rsidDel="00421F26">
            <w:rPr>
              <w:rFonts w:ascii="宋体" w:hAnsi="宋体"/>
              <w:b w:val="0"/>
              <w:color w:val="000000"/>
              <w:szCs w:val="21"/>
            </w:rPr>
            <w:delText>65</w:delText>
          </w:r>
          <w:r w:rsidR="008D731D" w:rsidRPr="00055E2F" w:rsidDel="00421F26">
            <w:rPr>
              <w:rFonts w:ascii="宋体" w:hAnsi="宋体"/>
              <w:color w:val="000000"/>
              <w:szCs w:val="21"/>
            </w:rPr>
            <w:delText xml:space="preserve"> </w:delText>
          </w:r>
        </w:del>
      </w:ins>
      <w:del w:id="11705" w:author="hp" w:date="2016-06-13T08:51:00Z">
        <w:r w:rsidRPr="00055E2F" w:rsidDel="00421F26">
          <w:rPr>
            <w:rFonts w:ascii="宋体" w:hAnsi="宋体" w:hint="eastAsia"/>
            <w:color w:val="000000"/>
            <w:szCs w:val="21"/>
          </w:rPr>
          <w:delText>三电平逆变器电流波形图</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f</w:delText>
        </w:r>
        <w:r w:rsidRPr="00055E2F" w:rsidDel="00421F26">
          <w:rPr>
            <w:rFonts w:ascii="宋体" w:hAnsi="宋体"/>
            <w:b w:val="0"/>
            <w:color w:val="000000"/>
            <w:szCs w:val="21"/>
            <w:vertAlign w:val="subscript"/>
          </w:rPr>
          <w:delText>1s</w:delText>
        </w:r>
        <w:r w:rsidRPr="00055E2F" w:rsidDel="00421F26">
          <w:rPr>
            <w:rFonts w:ascii="宋体" w:hAnsi="宋体"/>
            <w:b w:val="0"/>
            <w:color w:val="000000"/>
            <w:szCs w:val="21"/>
          </w:rPr>
          <w:delText>=33.5Hz</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f</w:delText>
        </w:r>
        <w:r w:rsidRPr="00055E2F" w:rsidDel="00421F26">
          <w:rPr>
            <w:rFonts w:ascii="宋体" w:hAnsi="宋体"/>
            <w:b w:val="0"/>
            <w:color w:val="000000"/>
            <w:szCs w:val="21"/>
            <w:vertAlign w:val="subscript"/>
          </w:rPr>
          <w:delText>t</w:delText>
        </w:r>
        <w:r w:rsidRPr="00055E2F" w:rsidDel="00421F26">
          <w:rPr>
            <w:rFonts w:ascii="宋体" w:hAnsi="宋体"/>
            <w:b w:val="0"/>
            <w:color w:val="000000"/>
            <w:szCs w:val="21"/>
          </w:rPr>
          <w:delText>=200Hz</w:delText>
        </w:r>
        <w:r w:rsidRPr="00055E2F" w:rsidDel="00421F26">
          <w:rPr>
            <w:rFonts w:ascii="宋体" w:hAnsi="宋体" w:hint="eastAsia"/>
            <w:b w:val="0"/>
            <w:color w:val="000000"/>
            <w:szCs w:val="21"/>
          </w:rPr>
          <w:delText>）</w:delText>
        </w:r>
      </w:del>
    </w:p>
    <w:p w14:paraId="7BDB6C05" w14:textId="5EE0A21C" w:rsidR="00884ADD" w:rsidRPr="00055E2F" w:rsidDel="00421F26" w:rsidRDefault="00884ADD">
      <w:pPr>
        <w:pStyle w:val="1"/>
        <w:jc w:val="both"/>
        <w:rPr>
          <w:del w:id="11706" w:author="hp" w:date="2016-06-13T08:51:00Z"/>
          <w:rFonts w:ascii="宋体" w:hAnsi="宋体"/>
          <w:szCs w:val="21"/>
        </w:rPr>
        <w:pPrChange w:id="11707" w:author="hp" w:date="2016-06-13T08:52:00Z">
          <w:pPr>
            <w:ind w:firstLineChars="200" w:firstLine="420"/>
          </w:pPr>
        </w:pPrChange>
      </w:pPr>
      <w:del w:id="11708" w:author="hp" w:date="2016-06-13T08:51:00Z">
        <w:r w:rsidRPr="00055E2F" w:rsidDel="00421F26">
          <w:rPr>
            <w:rFonts w:ascii="宋体" w:hAnsi="宋体" w:hint="eastAsia"/>
            <w:szCs w:val="21"/>
          </w:rPr>
          <w:delText>同步对称的</w:delText>
        </w:r>
        <w:r w:rsidRPr="00055E2F" w:rsidDel="00421F26">
          <w:rPr>
            <w:rFonts w:ascii="宋体" w:hAnsi="宋体"/>
            <w:szCs w:val="21"/>
          </w:rPr>
          <w:delText>PWM</w:delText>
        </w:r>
        <w:r w:rsidRPr="00055E2F" w:rsidDel="00421F26">
          <w:rPr>
            <w:rFonts w:ascii="宋体" w:hAnsi="宋体" w:hint="eastAsia"/>
            <w:szCs w:val="21"/>
          </w:rPr>
          <w:delText>策略通常只适合</w:delText>
        </w:r>
        <w:r w:rsidRPr="00055E2F" w:rsidDel="00421F26">
          <w:rPr>
            <w:rFonts w:ascii="宋体" w:hAnsi="宋体"/>
            <w:szCs w:val="21"/>
          </w:rPr>
          <w:delText>V/f</w:delText>
        </w:r>
        <w:r w:rsidRPr="00055E2F" w:rsidDel="00421F26">
          <w:rPr>
            <w:rFonts w:ascii="宋体" w:hAnsi="宋体" w:hint="eastAsia"/>
            <w:szCs w:val="21"/>
          </w:rPr>
          <w:delText>调速系统，因为它可以一个基波周期更换一次频率，且每周期的基波初始相位不变。采用这种策略是把一个基波周期中的开关角实现离线算好并存在控制器中，工作时调用，一个基波周期更换一次调用的角度。对于高性能系统，例如矢量控制系统，它的基波频率、幅值和相位随时都可能变化，要想实现同步且对称很困难，因为中途随时更换所调用的角度值会引起</w:delText>
        </w:r>
        <w:r w:rsidRPr="00055E2F" w:rsidDel="00421F26">
          <w:rPr>
            <w:rFonts w:ascii="宋体" w:hAnsi="宋体"/>
            <w:szCs w:val="21"/>
          </w:rPr>
          <w:delText>PWM</w:delText>
        </w:r>
        <w:r w:rsidRPr="00055E2F" w:rsidDel="00421F26">
          <w:rPr>
            <w:rFonts w:ascii="宋体" w:hAnsi="宋体" w:hint="eastAsia"/>
            <w:szCs w:val="21"/>
          </w:rPr>
          <w:delText>波形紊乱，导致过电流故障。图</w:delText>
        </w:r>
        <w:r w:rsidRPr="00055E2F" w:rsidDel="00421F26">
          <w:rPr>
            <w:rFonts w:ascii="宋体" w:hAnsi="宋体"/>
            <w:szCs w:val="21"/>
          </w:rPr>
          <w:delText>9-59</w:delText>
        </w:r>
      </w:del>
      <w:ins w:id="11709" w:author="yongjun" w:date="2016-06-11T09:56:00Z">
        <w:del w:id="11710" w:author="hp" w:date="2016-06-13T08:51:00Z">
          <w:r w:rsidR="008D731D" w:rsidDel="00421F26">
            <w:rPr>
              <w:rFonts w:ascii="宋体" w:hAnsi="宋体"/>
              <w:szCs w:val="21"/>
            </w:rPr>
            <w:delText>66</w:delText>
          </w:r>
        </w:del>
      </w:ins>
      <w:del w:id="11711" w:author="hp" w:date="2016-06-13T08:51:00Z">
        <w:r w:rsidRPr="00055E2F" w:rsidDel="00421F26">
          <w:rPr>
            <w:rFonts w:ascii="宋体" w:hAnsi="宋体" w:hint="eastAsia"/>
            <w:szCs w:val="21"/>
          </w:rPr>
          <w:delText>所示为中途更换调用开关角时定子电流矢量</w:delText>
        </w:r>
        <w:r w:rsidRPr="00055E2F" w:rsidDel="00421F26">
          <w:rPr>
            <w:rFonts w:ascii="宋体" w:hAnsi="宋体"/>
            <w:b w:val="0"/>
            <w:szCs w:val="21"/>
          </w:rPr>
          <w:delText>i</w:delText>
        </w:r>
        <w:r w:rsidRPr="00055E2F" w:rsidDel="00421F26">
          <w:rPr>
            <w:rFonts w:ascii="宋体" w:hAnsi="宋体"/>
            <w:szCs w:val="21"/>
            <w:vertAlign w:val="subscript"/>
          </w:rPr>
          <w:delText>s</w:delText>
        </w:r>
        <w:r w:rsidRPr="00055E2F" w:rsidDel="00421F26">
          <w:rPr>
            <w:rFonts w:ascii="宋体" w:hAnsi="宋体" w:hint="eastAsia"/>
            <w:szCs w:val="21"/>
          </w:rPr>
          <w:delText>在静止坐标系的轨迹图。从图中可以清楚地看见更换调用开关角引起的过电流。如何能既采用同步对称优化</w:delText>
        </w:r>
        <w:r w:rsidRPr="00055E2F" w:rsidDel="00421F26">
          <w:rPr>
            <w:rFonts w:ascii="宋体" w:hAnsi="宋体"/>
            <w:szCs w:val="21"/>
          </w:rPr>
          <w:delText>PWM</w:delText>
        </w:r>
        <w:r w:rsidRPr="00055E2F" w:rsidDel="00421F26">
          <w:rPr>
            <w:rFonts w:ascii="宋体" w:hAnsi="宋体" w:hint="eastAsia"/>
            <w:szCs w:val="21"/>
          </w:rPr>
          <w:delText>策略，在低开关频率下获得较小谐波，又能使系统具有快速响应能力，是高性能的中压大功率变频器研发的一大难题。</w:delText>
        </w:r>
      </w:del>
    </w:p>
    <w:p w14:paraId="2BCC090F" w14:textId="1D724AAB" w:rsidR="00884ADD" w:rsidRPr="00055E2F" w:rsidDel="00421F26" w:rsidRDefault="00BF1057">
      <w:pPr>
        <w:pStyle w:val="1"/>
        <w:jc w:val="both"/>
        <w:rPr>
          <w:del w:id="11712" w:author="hp" w:date="2016-06-13T08:51:00Z"/>
          <w:rFonts w:ascii="宋体" w:hAnsi="宋体"/>
          <w:szCs w:val="21"/>
        </w:rPr>
        <w:pPrChange w:id="11713" w:author="hp" w:date="2016-06-13T08:52:00Z">
          <w:pPr>
            <w:jc w:val="center"/>
          </w:pPr>
        </w:pPrChange>
      </w:pPr>
      <w:del w:id="11714" w:author="hp" w:date="2016-06-13T08:51:00Z">
        <w:r>
          <w:rPr>
            <w:rFonts w:ascii="宋体" w:hAnsi="宋体"/>
            <w:szCs w:val="21"/>
          </w:rPr>
          <w:pict w14:anchorId="47316AE7">
            <v:shape id="_x0000_i3305" type="#_x0000_t75" style="width:159.75pt;height:138.75pt">
              <v:imagedata r:id="rId3521" o:title=""/>
            </v:shape>
          </w:pict>
        </w:r>
      </w:del>
    </w:p>
    <w:p w14:paraId="4D84470F" w14:textId="1C329F93" w:rsidR="00884ADD" w:rsidRPr="00055E2F" w:rsidDel="00421F26" w:rsidRDefault="00884ADD">
      <w:pPr>
        <w:pStyle w:val="1"/>
        <w:jc w:val="both"/>
        <w:rPr>
          <w:del w:id="11715" w:author="hp" w:date="2016-06-13T08:51:00Z"/>
          <w:rFonts w:ascii="宋体" w:hAnsi="宋体"/>
          <w:szCs w:val="21"/>
        </w:rPr>
        <w:pPrChange w:id="11716" w:author="hp" w:date="2016-06-13T08:52:00Z">
          <w:pPr>
            <w:widowControl/>
            <w:tabs>
              <w:tab w:val="left" w:pos="6210"/>
            </w:tabs>
            <w:jc w:val="center"/>
          </w:pPr>
        </w:pPrChange>
      </w:pPr>
      <w:del w:id="11717"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9-59</w:delText>
        </w:r>
        <w:r w:rsidRPr="00055E2F" w:rsidDel="00421F26">
          <w:rPr>
            <w:rFonts w:ascii="宋体" w:hAnsi="宋体"/>
            <w:color w:val="000000"/>
            <w:szCs w:val="21"/>
          </w:rPr>
          <w:delText xml:space="preserve"> </w:delText>
        </w:r>
      </w:del>
      <w:ins w:id="11718" w:author="yongjun" w:date="2016-06-11T09:56:00Z">
        <w:del w:id="11719" w:author="hp" w:date="2016-06-13T08:51:00Z">
          <w:r w:rsidR="008D731D" w:rsidDel="00421F26">
            <w:rPr>
              <w:rFonts w:ascii="宋体" w:hAnsi="宋体"/>
              <w:b w:val="0"/>
              <w:color w:val="000000"/>
              <w:szCs w:val="21"/>
            </w:rPr>
            <w:delText>66</w:delText>
          </w:r>
          <w:r w:rsidR="008D731D" w:rsidRPr="00055E2F" w:rsidDel="00421F26">
            <w:rPr>
              <w:rFonts w:ascii="宋体" w:hAnsi="宋体"/>
              <w:color w:val="000000"/>
              <w:szCs w:val="21"/>
            </w:rPr>
            <w:delText xml:space="preserve"> </w:delText>
          </w:r>
        </w:del>
      </w:ins>
      <w:del w:id="11720" w:author="hp" w:date="2016-06-13T08:51:00Z">
        <w:r w:rsidRPr="00055E2F" w:rsidDel="00421F26">
          <w:rPr>
            <w:rFonts w:ascii="宋体" w:hAnsi="宋体" w:hint="eastAsia"/>
            <w:color w:val="000000"/>
            <w:szCs w:val="21"/>
          </w:rPr>
          <w:delText>定子电流矢量</w:delText>
        </w:r>
        <w:r w:rsidRPr="00055E2F" w:rsidDel="00421F26">
          <w:rPr>
            <w:rFonts w:ascii="宋体" w:hAnsi="宋体"/>
            <w:b w:val="0"/>
            <w:color w:val="000000"/>
            <w:szCs w:val="21"/>
          </w:rPr>
          <w:delText>i</w:delText>
        </w:r>
        <w:r w:rsidRPr="00055E2F" w:rsidDel="00421F26">
          <w:rPr>
            <w:rFonts w:ascii="宋体" w:hAnsi="宋体"/>
            <w:b w:val="0"/>
            <w:color w:val="000000"/>
            <w:szCs w:val="21"/>
            <w:vertAlign w:val="subscript"/>
          </w:rPr>
          <w:delText>s</w:delText>
        </w:r>
        <w:r w:rsidRPr="00055E2F" w:rsidDel="00421F26">
          <w:rPr>
            <w:rFonts w:ascii="宋体" w:hAnsi="宋体" w:hint="eastAsia"/>
            <w:color w:val="000000"/>
            <w:szCs w:val="21"/>
          </w:rPr>
          <w:delText>在静止坐标系的轨迹图（</w:delText>
        </w:r>
        <w:r w:rsidRPr="00055E2F" w:rsidDel="00421F26">
          <w:rPr>
            <w:rFonts w:ascii="宋体" w:hAnsi="宋体"/>
            <w:b w:val="0"/>
            <w:color w:val="000000"/>
            <w:szCs w:val="21"/>
          </w:rPr>
          <w:delText>R</w:delText>
        </w:r>
        <w:r w:rsidRPr="00055E2F" w:rsidDel="00421F26">
          <w:rPr>
            <w:rFonts w:ascii="宋体" w:hAnsi="宋体"/>
            <w:b w:val="0"/>
            <w:color w:val="000000"/>
            <w:szCs w:val="21"/>
            <w:vertAlign w:val="subscript"/>
          </w:rPr>
          <w:delText>e</w:delText>
        </w:r>
        <w:r w:rsidRPr="00055E2F" w:rsidDel="00421F26">
          <w:rPr>
            <w:rFonts w:ascii="宋体" w:hAnsi="宋体" w:hint="eastAsia"/>
            <w:color w:val="000000"/>
            <w:szCs w:val="21"/>
          </w:rPr>
          <w:delText>—实轴，</w:delText>
        </w:r>
        <w:r w:rsidRPr="00055E2F" w:rsidDel="00421F26">
          <w:rPr>
            <w:rFonts w:ascii="宋体" w:hAnsi="宋体"/>
            <w:b w:val="0"/>
            <w:color w:val="000000"/>
            <w:szCs w:val="21"/>
          </w:rPr>
          <w:delText>j</w:delText>
        </w:r>
        <w:r w:rsidRPr="00055E2F" w:rsidDel="00421F26">
          <w:rPr>
            <w:rFonts w:ascii="宋体" w:hAnsi="宋体"/>
            <w:b w:val="0"/>
            <w:color w:val="000000"/>
            <w:szCs w:val="21"/>
            <w:vertAlign w:val="subscript"/>
          </w:rPr>
          <w:delText>Im</w:delText>
        </w:r>
        <w:r w:rsidRPr="00055E2F" w:rsidDel="00421F26">
          <w:rPr>
            <w:rFonts w:ascii="宋体" w:hAnsi="宋体" w:hint="eastAsia"/>
            <w:color w:val="000000"/>
            <w:szCs w:val="21"/>
          </w:rPr>
          <w:delText>—虚轴）</w:delText>
        </w:r>
      </w:del>
    </w:p>
    <w:p w14:paraId="66A6F6A5" w14:textId="7310EF6A" w:rsidR="00884ADD" w:rsidRPr="00055E2F" w:rsidDel="00421F26" w:rsidRDefault="00884ADD">
      <w:pPr>
        <w:pStyle w:val="1"/>
        <w:jc w:val="both"/>
        <w:rPr>
          <w:del w:id="11721" w:author="hp" w:date="2016-06-13T08:51:00Z"/>
          <w:rFonts w:ascii="宋体" w:hAnsi="宋体"/>
          <w:szCs w:val="21"/>
        </w:rPr>
        <w:pPrChange w:id="11722" w:author="hp" w:date="2016-06-13T08:52:00Z">
          <w:pPr>
            <w:ind w:firstLineChars="200" w:firstLine="420"/>
          </w:pPr>
        </w:pPrChange>
      </w:pPr>
      <w:del w:id="11723" w:author="hp" w:date="2016-06-13T08:51:00Z">
        <w:r w:rsidRPr="00055E2F" w:rsidDel="00421F26">
          <w:rPr>
            <w:rFonts w:ascii="宋体" w:hAnsi="宋体" w:hint="eastAsia"/>
            <w:szCs w:val="21"/>
          </w:rPr>
          <w:delText>高性能调速系统大多采用矢量控制方式，它把定子电流分解为磁化分量</w:delText>
        </w:r>
        <w:r w:rsidRPr="00055E2F" w:rsidDel="00421F26">
          <w:rPr>
            <w:rFonts w:ascii="宋体" w:hAnsi="宋体"/>
            <w:szCs w:val="21"/>
          </w:rPr>
          <w:delText>i</w:delText>
        </w:r>
        <w:r w:rsidRPr="00055E2F" w:rsidDel="00421F26">
          <w:rPr>
            <w:rFonts w:ascii="宋体" w:hAnsi="宋体"/>
            <w:szCs w:val="21"/>
            <w:vertAlign w:val="subscript"/>
          </w:rPr>
          <w:delText>sM</w:delText>
        </w:r>
        <w:r w:rsidRPr="00055E2F" w:rsidDel="00421F26">
          <w:rPr>
            <w:rFonts w:ascii="宋体" w:hAnsi="宋体" w:hint="eastAsia"/>
            <w:szCs w:val="21"/>
          </w:rPr>
          <w:delText>和转矩分量</w:delText>
        </w:r>
        <w:r w:rsidRPr="00055E2F" w:rsidDel="00421F26">
          <w:rPr>
            <w:rFonts w:ascii="宋体" w:hAnsi="宋体"/>
            <w:szCs w:val="21"/>
          </w:rPr>
          <w:delText>i</w:delText>
        </w:r>
        <w:r w:rsidRPr="00055E2F" w:rsidDel="00421F26">
          <w:rPr>
            <w:rFonts w:ascii="宋体" w:hAnsi="宋体"/>
            <w:szCs w:val="21"/>
            <w:vertAlign w:val="subscript"/>
          </w:rPr>
          <w:delText>sT</w:delText>
        </w:r>
        <w:r w:rsidRPr="00055E2F" w:rsidDel="00421F26">
          <w:rPr>
            <w:rFonts w:ascii="宋体" w:hAnsi="宋体" w:hint="eastAsia"/>
            <w:szCs w:val="21"/>
          </w:rPr>
          <w:delText>，经两个直流电流</w:delText>
        </w:r>
        <w:r w:rsidRPr="00055E2F" w:rsidDel="00421F26">
          <w:rPr>
            <w:rFonts w:ascii="宋体" w:hAnsi="宋体"/>
            <w:szCs w:val="21"/>
          </w:rPr>
          <w:delText>PI</w:delText>
        </w:r>
        <w:r w:rsidRPr="00055E2F" w:rsidDel="00421F26">
          <w:rPr>
            <w:rFonts w:ascii="宋体" w:hAnsi="宋体" w:hint="eastAsia"/>
            <w:szCs w:val="21"/>
          </w:rPr>
          <w:delText>调节器实现解耦。开关频率降低导致</w:delText>
        </w:r>
        <w:r w:rsidRPr="00055E2F" w:rsidDel="00421F26">
          <w:rPr>
            <w:rFonts w:ascii="宋体" w:hAnsi="宋体"/>
            <w:szCs w:val="21"/>
          </w:rPr>
          <w:delText>PWM</w:delText>
        </w:r>
        <w:r w:rsidRPr="00055E2F" w:rsidDel="00421F26">
          <w:rPr>
            <w:rFonts w:ascii="宋体" w:hAnsi="宋体" w:hint="eastAsia"/>
            <w:szCs w:val="21"/>
          </w:rPr>
          <w:delText>响应滞后，会破坏动态解耦效果，使</w:delText>
        </w:r>
        <w:r w:rsidRPr="00055E2F" w:rsidDel="00421F26">
          <w:rPr>
            <w:rFonts w:ascii="宋体" w:hAnsi="宋体"/>
            <w:szCs w:val="21"/>
          </w:rPr>
          <w:delText>i</w:delText>
        </w:r>
        <w:r w:rsidRPr="00055E2F" w:rsidDel="00421F26">
          <w:rPr>
            <w:rFonts w:ascii="宋体" w:hAnsi="宋体"/>
            <w:szCs w:val="21"/>
            <w:vertAlign w:val="subscript"/>
          </w:rPr>
          <w:delText>sM</w:delText>
        </w:r>
        <w:r w:rsidRPr="00055E2F" w:rsidDel="00421F26">
          <w:rPr>
            <w:rFonts w:ascii="宋体" w:hAnsi="宋体" w:hint="eastAsia"/>
            <w:szCs w:val="21"/>
          </w:rPr>
          <w:delText>和</w:delText>
        </w:r>
        <w:r w:rsidRPr="00055E2F" w:rsidDel="00421F26">
          <w:rPr>
            <w:rFonts w:ascii="宋体" w:hAnsi="宋体"/>
            <w:szCs w:val="21"/>
          </w:rPr>
          <w:delText>i</w:delText>
        </w:r>
        <w:r w:rsidRPr="00055E2F" w:rsidDel="00421F26">
          <w:rPr>
            <w:rFonts w:ascii="宋体" w:hAnsi="宋体"/>
            <w:szCs w:val="21"/>
            <w:vertAlign w:val="subscript"/>
          </w:rPr>
          <w:delText>sT</w:delText>
        </w:r>
        <w:r w:rsidRPr="00055E2F" w:rsidDel="00421F26">
          <w:rPr>
            <w:rFonts w:ascii="宋体" w:hAnsi="宋体" w:hint="eastAsia"/>
            <w:szCs w:val="21"/>
          </w:rPr>
          <w:delText>出现交叉耦合。图</w:delText>
        </w:r>
        <w:r w:rsidRPr="00055E2F" w:rsidDel="00421F26">
          <w:rPr>
            <w:rFonts w:ascii="宋体" w:hAnsi="宋体"/>
            <w:szCs w:val="21"/>
          </w:rPr>
          <w:delText>9-60</w:delText>
        </w:r>
      </w:del>
      <w:ins w:id="11724" w:author="yongjun" w:date="2016-06-11T09:57:00Z">
        <w:del w:id="11725" w:author="hp" w:date="2016-06-13T08:51:00Z">
          <w:r w:rsidR="008D731D" w:rsidRPr="00055E2F" w:rsidDel="00421F26">
            <w:rPr>
              <w:rFonts w:ascii="宋体" w:hAnsi="宋体"/>
              <w:szCs w:val="21"/>
            </w:rPr>
            <w:delText>6</w:delText>
          </w:r>
          <w:r w:rsidR="008D731D" w:rsidDel="00421F26">
            <w:rPr>
              <w:rFonts w:ascii="宋体" w:hAnsi="宋体"/>
              <w:szCs w:val="21"/>
            </w:rPr>
            <w:delText>7</w:delText>
          </w:r>
        </w:del>
      </w:ins>
      <w:del w:id="11726" w:author="hp" w:date="2016-06-13T08:51:00Z">
        <w:r w:rsidRPr="00055E2F" w:rsidDel="00421F26">
          <w:rPr>
            <w:rFonts w:ascii="宋体" w:hAnsi="宋体" w:hint="eastAsia"/>
            <w:szCs w:val="21"/>
          </w:rPr>
          <w:delText>所示为</w:delText>
        </w:r>
        <w:r w:rsidRPr="00055E2F" w:rsidDel="00421F26">
          <w:rPr>
            <w:rFonts w:ascii="宋体" w:hAnsi="宋体"/>
            <w:szCs w:val="21"/>
          </w:rPr>
          <w:delText>i</w:delText>
        </w:r>
        <w:r w:rsidRPr="00055E2F" w:rsidDel="00421F26">
          <w:rPr>
            <w:rFonts w:ascii="宋体" w:hAnsi="宋体"/>
            <w:szCs w:val="21"/>
            <w:vertAlign w:val="subscript"/>
          </w:rPr>
          <w:delText>sT</w:delText>
        </w:r>
        <w:r w:rsidRPr="00055E2F" w:rsidDel="00421F26">
          <w:rPr>
            <w:rFonts w:ascii="宋体" w:hAnsi="宋体" w:hint="eastAsia"/>
            <w:szCs w:val="21"/>
          </w:rPr>
          <w:delText>阶跃响应波形图，图</w:delText>
        </w:r>
        <w:r w:rsidRPr="00055E2F" w:rsidDel="00421F26">
          <w:rPr>
            <w:rFonts w:ascii="宋体" w:hAnsi="宋体"/>
            <w:szCs w:val="21"/>
          </w:rPr>
          <w:delText>9-60a</w:delText>
        </w:r>
      </w:del>
      <w:ins w:id="11727" w:author="yongjun" w:date="2016-06-11T10:02:00Z">
        <w:del w:id="11728" w:author="hp" w:date="2016-06-13T08:51:00Z">
          <w:r w:rsidR="008D731D" w:rsidRPr="00055E2F" w:rsidDel="00421F26">
            <w:rPr>
              <w:rFonts w:ascii="宋体" w:hAnsi="宋体"/>
              <w:szCs w:val="21"/>
            </w:rPr>
            <w:delText>6</w:delText>
          </w:r>
          <w:r w:rsidR="008D731D" w:rsidDel="00421F26">
            <w:rPr>
              <w:rFonts w:ascii="宋体" w:hAnsi="宋体"/>
              <w:szCs w:val="21"/>
            </w:rPr>
            <w:delText>7</w:delText>
          </w:r>
          <w:r w:rsidR="008D731D" w:rsidRPr="00055E2F" w:rsidDel="00421F26">
            <w:rPr>
              <w:rFonts w:ascii="宋体" w:hAnsi="宋体"/>
              <w:szCs w:val="21"/>
            </w:rPr>
            <w:delText>a</w:delText>
          </w:r>
        </w:del>
      </w:ins>
      <w:del w:id="11729" w:author="hp" w:date="2016-06-13T08:51:00Z">
        <w:r w:rsidRPr="00055E2F" w:rsidDel="00421F26">
          <w:rPr>
            <w:rFonts w:ascii="宋体" w:hAnsi="宋体" w:hint="eastAsia"/>
            <w:szCs w:val="21"/>
          </w:rPr>
          <w:delText>所示为只有</w:delText>
        </w:r>
        <w:r w:rsidRPr="00055E2F" w:rsidDel="00421F26">
          <w:rPr>
            <w:rFonts w:ascii="宋体" w:hAnsi="宋体"/>
            <w:szCs w:val="21"/>
          </w:rPr>
          <w:delText>PI</w:delText>
        </w:r>
        <w:r w:rsidRPr="00055E2F" w:rsidDel="00421F26">
          <w:rPr>
            <w:rFonts w:ascii="宋体" w:hAnsi="宋体" w:hint="eastAsia"/>
            <w:szCs w:val="21"/>
          </w:rPr>
          <w:delText>调节器的情况，在</w:delText>
        </w:r>
        <w:r w:rsidRPr="00055E2F" w:rsidDel="00421F26">
          <w:rPr>
            <w:rFonts w:ascii="宋体" w:hAnsi="宋体"/>
            <w:szCs w:val="21"/>
          </w:rPr>
          <w:delText>i</w:delText>
        </w:r>
        <w:r w:rsidRPr="00055E2F" w:rsidDel="00421F26">
          <w:rPr>
            <w:rFonts w:ascii="宋体" w:hAnsi="宋体"/>
            <w:szCs w:val="21"/>
            <w:vertAlign w:val="subscript"/>
          </w:rPr>
          <w:delText>sT</w:delText>
        </w:r>
        <w:r w:rsidRPr="00055E2F" w:rsidDel="00421F26">
          <w:rPr>
            <w:rFonts w:ascii="宋体" w:hAnsi="宋体" w:hint="eastAsia"/>
            <w:szCs w:val="21"/>
          </w:rPr>
          <w:delText>增加期间，</w:delText>
        </w:r>
        <w:r w:rsidRPr="00055E2F" w:rsidDel="00421F26">
          <w:rPr>
            <w:rFonts w:ascii="宋体" w:hAnsi="宋体"/>
            <w:szCs w:val="21"/>
          </w:rPr>
          <w:delText>i</w:delText>
        </w:r>
        <w:r w:rsidRPr="00055E2F" w:rsidDel="00421F26">
          <w:rPr>
            <w:rFonts w:ascii="宋体" w:hAnsi="宋体"/>
            <w:szCs w:val="21"/>
            <w:vertAlign w:val="subscript"/>
          </w:rPr>
          <w:delText>sM</w:delText>
        </w:r>
        <w:r w:rsidRPr="00055E2F" w:rsidDel="00421F26">
          <w:rPr>
            <w:rFonts w:ascii="宋体" w:hAnsi="宋体" w:hint="eastAsia"/>
            <w:szCs w:val="21"/>
          </w:rPr>
          <w:delText>减小，存在严重的交叉耦合。在设计调节器时，常引入电流预控环节（</w:delText>
        </w:r>
        <w:r w:rsidRPr="00055E2F" w:rsidDel="00421F26">
          <w:rPr>
            <w:rFonts w:ascii="宋体" w:hAnsi="宋体"/>
            <w:szCs w:val="21"/>
          </w:rPr>
          <w:delText>CPC</w:delText>
        </w:r>
        <w:r w:rsidRPr="00055E2F" w:rsidDel="00421F26">
          <w:rPr>
            <w:rFonts w:ascii="宋体" w:hAnsi="宋体" w:hint="eastAsia"/>
            <w:szCs w:val="21"/>
          </w:rPr>
          <w:delText>）来消耗电流环控制对象中存在的耦合，但这种解耦方法要求</w:delText>
        </w:r>
        <w:r w:rsidRPr="00055E2F" w:rsidDel="00421F26">
          <w:rPr>
            <w:rFonts w:ascii="宋体" w:hAnsi="宋体"/>
            <w:szCs w:val="21"/>
          </w:rPr>
          <w:delText>PWM</w:delText>
        </w:r>
        <w:r w:rsidRPr="00055E2F" w:rsidDel="00421F26">
          <w:rPr>
            <w:rFonts w:ascii="宋体" w:hAnsi="宋体" w:hint="eastAsia"/>
            <w:szCs w:val="21"/>
          </w:rPr>
          <w:delText>滞后时间很短，这时耦合情况虽有所改善，但仍然严重。</w:delText>
        </w:r>
      </w:del>
    </w:p>
    <w:p w14:paraId="2E50FCDF" w14:textId="32635DC0" w:rsidR="00884ADD" w:rsidRPr="00055E2F" w:rsidDel="00421F26" w:rsidRDefault="00BF1057" w:rsidP="00BF1057">
      <w:pPr>
        <w:pStyle w:val="1"/>
        <w:ind w:firstLine="723"/>
        <w:jc w:val="both"/>
        <w:rPr>
          <w:del w:id="11730" w:author="hp" w:date="2016-06-13T08:51:00Z"/>
          <w:rFonts w:ascii="宋体" w:hAnsi="宋体"/>
          <w:szCs w:val="21"/>
        </w:rPr>
        <w:pPrChange w:id="11731" w:author="songyong978" w:date="2016-06-17T09:04:00Z">
          <w:pPr>
            <w:ind w:firstLineChars="200" w:firstLine="420"/>
            <w:jc w:val="center"/>
          </w:pPr>
        </w:pPrChange>
      </w:pPr>
      <w:del w:id="11732" w:author="hp" w:date="2016-06-13T08:51:00Z">
        <w:r>
          <w:rPr>
            <w:rFonts w:ascii="宋体" w:hAnsi="宋体"/>
            <w:szCs w:val="21"/>
          </w:rPr>
          <w:pict w14:anchorId="4DDEED3E">
            <v:shape id="_x0000_i3306" type="#_x0000_t75" style="width:292.5pt;height:139.5pt">
              <v:imagedata r:id="rId3522" o:title=""/>
            </v:shape>
          </w:pict>
        </w:r>
      </w:del>
    </w:p>
    <w:p w14:paraId="7401C42F" w14:textId="338A4C50" w:rsidR="00884ADD" w:rsidRPr="00055E2F" w:rsidDel="00421F26" w:rsidRDefault="00884ADD">
      <w:pPr>
        <w:pStyle w:val="1"/>
        <w:jc w:val="both"/>
        <w:rPr>
          <w:del w:id="11733" w:author="hp" w:date="2016-06-13T08:51:00Z"/>
          <w:rFonts w:ascii="宋体" w:hAnsi="宋体"/>
          <w:szCs w:val="21"/>
        </w:rPr>
        <w:pPrChange w:id="11734" w:author="hp" w:date="2016-06-13T08:52:00Z">
          <w:pPr>
            <w:widowControl/>
            <w:tabs>
              <w:tab w:val="left" w:pos="6210"/>
            </w:tabs>
            <w:jc w:val="center"/>
          </w:pPr>
        </w:pPrChange>
      </w:pPr>
      <w:del w:id="1173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9-60</w:delText>
        </w:r>
        <w:r w:rsidRPr="00055E2F" w:rsidDel="00421F26">
          <w:rPr>
            <w:rFonts w:ascii="宋体" w:hAnsi="宋体"/>
            <w:color w:val="000000"/>
            <w:szCs w:val="21"/>
          </w:rPr>
          <w:delText xml:space="preserve"> </w:delText>
        </w:r>
      </w:del>
      <w:ins w:id="11736" w:author="yongjun" w:date="2016-06-11T09:57:00Z">
        <w:del w:id="11737" w:author="hp" w:date="2016-06-13T08:51:00Z">
          <w:r w:rsidR="008D731D" w:rsidRPr="00055E2F" w:rsidDel="00421F26">
            <w:rPr>
              <w:rFonts w:ascii="宋体" w:hAnsi="宋体"/>
              <w:b w:val="0"/>
              <w:color w:val="000000"/>
              <w:szCs w:val="21"/>
            </w:rPr>
            <w:delText>6</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11738" w:author="hp" w:date="2016-06-13T08:51:00Z">
        <w:r w:rsidRPr="00055E2F" w:rsidDel="00421F26">
          <w:rPr>
            <w:rFonts w:ascii="宋体" w:hAnsi="宋体"/>
            <w:b w:val="0"/>
            <w:color w:val="000000"/>
            <w:szCs w:val="21"/>
          </w:rPr>
          <w:delText>i</w:delText>
        </w:r>
        <w:r w:rsidRPr="00055E2F" w:rsidDel="00421F26">
          <w:rPr>
            <w:rFonts w:ascii="宋体" w:hAnsi="宋体"/>
            <w:b w:val="0"/>
            <w:color w:val="000000"/>
            <w:szCs w:val="21"/>
            <w:vertAlign w:val="subscript"/>
          </w:rPr>
          <w:delText>sT</w:delText>
        </w:r>
        <w:r w:rsidRPr="00055E2F" w:rsidDel="00421F26">
          <w:rPr>
            <w:rFonts w:ascii="宋体" w:hAnsi="宋体" w:hint="eastAsia"/>
            <w:color w:val="000000"/>
            <w:szCs w:val="21"/>
          </w:rPr>
          <w:delText>阶跃响应</w:delText>
        </w:r>
      </w:del>
    </w:p>
    <w:p w14:paraId="02D042BA" w14:textId="79559E3F" w:rsidR="00884ADD" w:rsidRPr="00055E2F" w:rsidDel="00421F26" w:rsidRDefault="00884ADD">
      <w:pPr>
        <w:pStyle w:val="1"/>
        <w:jc w:val="both"/>
        <w:rPr>
          <w:del w:id="11739" w:author="hp" w:date="2016-06-13T08:51:00Z"/>
          <w:rFonts w:ascii="宋体" w:hAnsi="宋体"/>
          <w:szCs w:val="21"/>
        </w:rPr>
        <w:pPrChange w:id="11740" w:author="hp" w:date="2016-06-13T08:52:00Z">
          <w:pPr>
            <w:ind w:firstLineChars="200" w:firstLine="420"/>
          </w:pPr>
        </w:pPrChange>
      </w:pPr>
      <w:del w:id="11741" w:author="hp" w:date="2016-06-13T08:51:00Z">
        <w:r w:rsidRPr="00055E2F" w:rsidDel="00421F26">
          <w:rPr>
            <w:rFonts w:ascii="宋体" w:hAnsi="宋体" w:hint="eastAsia"/>
            <w:szCs w:val="21"/>
          </w:rPr>
          <w:delText>常规矢量控制系统通过用电流调节器改变</w:delText>
        </w:r>
        <w:r w:rsidRPr="00055E2F" w:rsidDel="00421F26">
          <w:rPr>
            <w:rFonts w:ascii="宋体" w:hAnsi="宋体"/>
            <w:szCs w:val="21"/>
          </w:rPr>
          <w:delText>PWM</w:delText>
        </w:r>
        <w:r w:rsidRPr="00055E2F" w:rsidDel="00421F26">
          <w:rPr>
            <w:rFonts w:ascii="宋体" w:hAnsi="宋体" w:hint="eastAsia"/>
            <w:szCs w:val="21"/>
          </w:rPr>
          <w:delText>占空比来实现转矩调节，响应时间需多个开关周期。低压</w:delText>
        </w:r>
        <w:r w:rsidRPr="00055E2F" w:rsidDel="00421F26">
          <w:rPr>
            <w:rFonts w:ascii="宋体" w:hAnsi="宋体"/>
            <w:szCs w:val="21"/>
          </w:rPr>
          <w:delText>IGBT</w:delText>
        </w:r>
        <w:r w:rsidRPr="00055E2F" w:rsidDel="00421F26">
          <w:rPr>
            <w:rFonts w:ascii="宋体" w:hAnsi="宋体" w:hint="eastAsia"/>
            <w:szCs w:val="21"/>
          </w:rPr>
          <w:delText>的开关频率为几千赫兹，逆变器转矩响应时间约为</w:delText>
        </w:r>
        <w:r w:rsidRPr="00055E2F" w:rsidDel="00421F26">
          <w:rPr>
            <w:rFonts w:ascii="宋体" w:hAnsi="宋体"/>
            <w:szCs w:val="21"/>
          </w:rPr>
          <w:delText>5ms</w:delText>
        </w:r>
        <w:r w:rsidRPr="00055E2F" w:rsidDel="00421F26">
          <w:rPr>
            <w:rFonts w:ascii="宋体" w:hAnsi="宋体" w:hint="eastAsia"/>
            <w:szCs w:val="21"/>
          </w:rPr>
          <w:delText>，改用高压器件后开关频率降至几百赫兹，相应转矩响应时间将增至几十毫秒，难以满足高性能调速要求。从图</w:delText>
        </w:r>
        <w:r w:rsidRPr="00055E2F" w:rsidDel="00421F26">
          <w:rPr>
            <w:rFonts w:ascii="宋体" w:hAnsi="宋体"/>
            <w:szCs w:val="21"/>
          </w:rPr>
          <w:delText>9-60</w:delText>
        </w:r>
      </w:del>
      <w:ins w:id="11742" w:author="yongjun" w:date="2016-06-11T10:02:00Z">
        <w:del w:id="11743" w:author="hp" w:date="2016-06-13T08:51:00Z">
          <w:r w:rsidR="008D731D" w:rsidRPr="00055E2F" w:rsidDel="00421F26">
            <w:rPr>
              <w:rFonts w:ascii="宋体" w:hAnsi="宋体"/>
              <w:szCs w:val="21"/>
            </w:rPr>
            <w:delText>6</w:delText>
          </w:r>
          <w:r w:rsidR="008D731D" w:rsidDel="00421F26">
            <w:rPr>
              <w:rFonts w:ascii="宋体" w:hAnsi="宋体"/>
              <w:szCs w:val="21"/>
            </w:rPr>
            <w:delText>7</w:delText>
          </w:r>
        </w:del>
      </w:ins>
      <w:del w:id="11744" w:author="hp" w:date="2016-06-13T08:51:00Z">
        <w:r w:rsidRPr="00055E2F" w:rsidDel="00421F26">
          <w:rPr>
            <w:rFonts w:ascii="宋体" w:hAnsi="宋体" w:hint="eastAsia"/>
            <w:szCs w:val="21"/>
          </w:rPr>
          <w:delText>中可看出，当三电平逆变器的开关频率等于</w:delText>
        </w:r>
        <w:r w:rsidRPr="00055E2F" w:rsidDel="00421F26">
          <w:rPr>
            <w:rFonts w:ascii="宋体" w:hAnsi="宋体"/>
            <w:szCs w:val="21"/>
          </w:rPr>
          <w:delText>200Hz</w:delText>
        </w:r>
        <w:r w:rsidRPr="00055E2F" w:rsidDel="00421F26">
          <w:rPr>
            <w:rFonts w:ascii="宋体" w:hAnsi="宋体" w:hint="eastAsia"/>
            <w:szCs w:val="21"/>
          </w:rPr>
          <w:delText>时，仅用</w:delText>
        </w:r>
        <w:r w:rsidRPr="00055E2F" w:rsidDel="00421F26">
          <w:rPr>
            <w:rFonts w:ascii="宋体" w:hAnsi="宋体"/>
            <w:szCs w:val="21"/>
          </w:rPr>
          <w:delText>PI</w:delText>
        </w:r>
        <w:r w:rsidRPr="00055E2F" w:rsidDel="00421F26">
          <w:rPr>
            <w:rFonts w:ascii="宋体" w:hAnsi="宋体" w:hint="eastAsia"/>
            <w:szCs w:val="21"/>
          </w:rPr>
          <w:delText>调节的转矩电流</w:delText>
        </w:r>
        <w:r w:rsidRPr="00055E2F" w:rsidDel="00421F26">
          <w:rPr>
            <w:rFonts w:ascii="宋体" w:hAnsi="宋体"/>
            <w:szCs w:val="21"/>
          </w:rPr>
          <w:delText>i</w:delText>
        </w:r>
        <w:r w:rsidRPr="00055E2F" w:rsidDel="00421F26">
          <w:rPr>
            <w:rFonts w:ascii="宋体" w:hAnsi="宋体"/>
            <w:szCs w:val="21"/>
            <w:vertAlign w:val="subscript"/>
          </w:rPr>
          <w:delText>sT</w:delText>
        </w:r>
        <w:r w:rsidRPr="00055E2F" w:rsidDel="00421F26">
          <w:rPr>
            <w:rFonts w:ascii="宋体" w:hAnsi="宋体" w:hint="eastAsia"/>
            <w:szCs w:val="21"/>
          </w:rPr>
          <w:delText>响应时间约为</w:delText>
        </w:r>
        <w:r w:rsidRPr="00055E2F" w:rsidDel="00421F26">
          <w:rPr>
            <w:rFonts w:ascii="宋体" w:hAnsi="宋体"/>
            <w:szCs w:val="21"/>
          </w:rPr>
          <w:delText>40ms</w:delText>
        </w:r>
        <w:r w:rsidRPr="00055E2F" w:rsidDel="00421F26">
          <w:rPr>
            <w:rFonts w:ascii="宋体" w:hAnsi="宋体" w:hint="eastAsia"/>
            <w:szCs w:val="21"/>
          </w:rPr>
          <w:delText>，加入电流预控（</w:delText>
        </w:r>
        <w:r w:rsidRPr="00055E2F" w:rsidDel="00421F26">
          <w:rPr>
            <w:rFonts w:ascii="宋体" w:hAnsi="宋体"/>
            <w:szCs w:val="21"/>
          </w:rPr>
          <w:delText>CPC</w:delText>
        </w:r>
        <w:r w:rsidRPr="00055E2F" w:rsidDel="00421F26">
          <w:rPr>
            <w:rFonts w:ascii="宋体" w:hAnsi="宋体" w:hint="eastAsia"/>
            <w:szCs w:val="21"/>
          </w:rPr>
          <w:delText>）后，响应时间减至</w:delText>
        </w:r>
        <w:r w:rsidRPr="00055E2F" w:rsidDel="00421F26">
          <w:rPr>
            <w:rFonts w:ascii="宋体" w:hAnsi="宋体"/>
            <w:szCs w:val="21"/>
          </w:rPr>
          <w:delText>25ms</w:delText>
        </w:r>
        <w:r w:rsidRPr="00055E2F" w:rsidDel="00421F26">
          <w:rPr>
            <w:rFonts w:ascii="宋体" w:hAnsi="宋体" w:hint="eastAsia"/>
            <w:szCs w:val="21"/>
          </w:rPr>
          <w:delText>，但是仍然很大。</w:delText>
        </w:r>
      </w:del>
    </w:p>
    <w:p w14:paraId="0A9C9298" w14:textId="4292EB99" w:rsidR="00884ADD" w:rsidRPr="00230321" w:rsidDel="00421F26" w:rsidRDefault="00884ADD">
      <w:pPr>
        <w:pStyle w:val="1"/>
        <w:jc w:val="both"/>
        <w:rPr>
          <w:del w:id="11745" w:author="hp" w:date="2016-06-13T08:51:00Z"/>
          <w:rFonts w:ascii="宋体" w:hAnsi="宋体"/>
          <w:sz w:val="20"/>
          <w:szCs w:val="24"/>
          <w:rPrChange w:id="11746" w:author="yongjun" w:date="2016-06-10T17:34:00Z">
            <w:rPr>
              <w:del w:id="11747" w:author="hp" w:date="2016-06-13T08:51:00Z"/>
              <w:rFonts w:ascii="宋体" w:hAnsi="宋体"/>
              <w:szCs w:val="21"/>
            </w:rPr>
          </w:rPrChange>
        </w:rPr>
        <w:pPrChange w:id="11748" w:author="hp" w:date="2016-06-13T08:52:00Z">
          <w:pPr>
            <w:ind w:firstLineChars="200" w:firstLine="420"/>
          </w:pPr>
        </w:pPrChange>
      </w:pPr>
      <w:bookmarkStart w:id="11749" w:name="_Toc374699429"/>
      <w:del w:id="11750" w:author="hp" w:date="2016-06-13T08:51:00Z">
        <w:r w:rsidRPr="00230321" w:rsidDel="00421F26">
          <w:rPr>
            <w:rFonts w:ascii="宋体" w:hAnsi="宋体"/>
            <w:sz w:val="20"/>
            <w:szCs w:val="24"/>
            <w:rPrChange w:id="11751" w:author="yongjun" w:date="2016-06-10T17:34:00Z">
              <w:rPr>
                <w:rFonts w:ascii="宋体" w:hAnsi="宋体"/>
                <w:szCs w:val="21"/>
              </w:rPr>
            </w:rPrChange>
          </w:rPr>
          <w:delText>2</w:delText>
        </w:r>
        <w:r w:rsidRPr="00230321" w:rsidDel="00421F26">
          <w:rPr>
            <w:rFonts w:ascii="宋体" w:hAnsi="宋体" w:hint="eastAsia"/>
            <w:sz w:val="20"/>
            <w:szCs w:val="24"/>
            <w:rPrChange w:id="11752" w:author="yongjun" w:date="2016-06-10T17:34:00Z">
              <w:rPr>
                <w:rFonts w:ascii="宋体" w:hAnsi="宋体" w:hint="eastAsia"/>
                <w:szCs w:val="21"/>
              </w:rPr>
            </w:rPrChange>
          </w:rPr>
          <w:delText>、同步对称优化</w:delText>
        </w:r>
        <w:r w:rsidRPr="00230321" w:rsidDel="00421F26">
          <w:rPr>
            <w:rFonts w:ascii="宋体" w:hAnsi="宋体"/>
            <w:sz w:val="20"/>
            <w:szCs w:val="24"/>
            <w:rPrChange w:id="11753" w:author="yongjun" w:date="2016-06-10T17:34:00Z">
              <w:rPr>
                <w:rFonts w:ascii="宋体" w:hAnsi="宋体"/>
                <w:szCs w:val="21"/>
              </w:rPr>
            </w:rPrChange>
          </w:rPr>
          <w:delText>PWM</w:delText>
        </w:r>
        <w:r w:rsidRPr="00230321" w:rsidDel="00421F26">
          <w:rPr>
            <w:rFonts w:ascii="宋体" w:hAnsi="宋体" w:hint="eastAsia"/>
            <w:sz w:val="20"/>
            <w:szCs w:val="24"/>
            <w:rPrChange w:id="11754" w:author="yongjun" w:date="2016-06-10T17:34:00Z">
              <w:rPr>
                <w:rFonts w:ascii="宋体" w:hAnsi="宋体" w:hint="eastAsia"/>
                <w:szCs w:val="21"/>
              </w:rPr>
            </w:rPrChange>
          </w:rPr>
          <w:delText>的应用</w:delText>
        </w:r>
        <w:bookmarkEnd w:id="11749"/>
      </w:del>
    </w:p>
    <w:p w14:paraId="33B08D77" w14:textId="2F2781ED" w:rsidR="00884ADD" w:rsidRPr="00055E2F" w:rsidDel="00421F26" w:rsidRDefault="00884ADD">
      <w:pPr>
        <w:pStyle w:val="1"/>
        <w:jc w:val="both"/>
        <w:rPr>
          <w:del w:id="11755" w:author="hp" w:date="2016-06-13T08:51:00Z"/>
          <w:rFonts w:ascii="宋体" w:hAnsi="宋体"/>
          <w:szCs w:val="21"/>
        </w:rPr>
        <w:pPrChange w:id="11756" w:author="hp" w:date="2016-06-13T08:52:00Z">
          <w:pPr>
            <w:ind w:firstLineChars="200" w:firstLine="420"/>
          </w:pPr>
        </w:pPrChange>
      </w:pPr>
      <w:del w:id="11757" w:author="hp" w:date="2016-06-13T08:51:00Z">
        <w:r w:rsidRPr="00055E2F" w:rsidDel="00421F26">
          <w:rPr>
            <w:rFonts w:ascii="宋体" w:hAnsi="宋体" w:hint="eastAsia"/>
            <w:szCs w:val="21"/>
          </w:rPr>
          <w:delText>同步对称优化</w:delText>
        </w:r>
        <w:r w:rsidRPr="00055E2F" w:rsidDel="00421F26">
          <w:rPr>
            <w:rFonts w:ascii="宋体" w:hAnsi="宋体"/>
            <w:szCs w:val="21"/>
          </w:rPr>
          <w:delText>PWM</w:delText>
        </w:r>
        <w:r w:rsidRPr="00055E2F" w:rsidDel="00421F26">
          <w:rPr>
            <w:rFonts w:ascii="宋体" w:hAnsi="宋体" w:hint="eastAsia"/>
            <w:szCs w:val="21"/>
          </w:rPr>
          <w:delText>包含指定谐波消除（</w:delText>
        </w:r>
        <w:r w:rsidRPr="00055E2F" w:rsidDel="00421F26">
          <w:rPr>
            <w:rFonts w:ascii="宋体" w:hAnsi="宋体"/>
            <w:szCs w:val="21"/>
          </w:rPr>
          <w:delText>SHE</w:delText>
        </w:r>
        <w:r w:rsidRPr="00055E2F" w:rsidDel="00421F26">
          <w:rPr>
            <w:rFonts w:ascii="宋体" w:hAnsi="宋体" w:hint="eastAsia"/>
            <w:szCs w:val="21"/>
          </w:rPr>
          <w:delText>—</w:delText>
        </w:r>
        <w:r w:rsidRPr="00055E2F" w:rsidDel="00421F26">
          <w:rPr>
            <w:rFonts w:ascii="宋体" w:hAnsi="宋体"/>
            <w:szCs w:val="21"/>
          </w:rPr>
          <w:delText>PWM</w:delText>
        </w:r>
        <w:r w:rsidRPr="00055E2F" w:rsidDel="00421F26">
          <w:rPr>
            <w:rFonts w:ascii="宋体" w:hAnsi="宋体" w:hint="eastAsia"/>
            <w:szCs w:val="21"/>
          </w:rPr>
          <w:delText>）和电流谐波最小（</w:delText>
        </w:r>
        <w:r w:rsidRPr="00055E2F" w:rsidDel="00421F26">
          <w:rPr>
            <w:rFonts w:ascii="宋体" w:hAnsi="宋体"/>
            <w:szCs w:val="21"/>
          </w:rPr>
          <w:delText>CHM-PWM</w:delText>
        </w:r>
        <w:r w:rsidRPr="00055E2F" w:rsidDel="00421F26">
          <w:rPr>
            <w:rFonts w:ascii="宋体" w:hAnsi="宋体" w:hint="eastAsia"/>
            <w:szCs w:val="21"/>
          </w:rPr>
          <w:delText>）两种方法。这些算法都很复杂，需要反复迭代，无法在线完成，所以在应用同步对称优化</w:delText>
        </w:r>
        <w:r w:rsidRPr="00055E2F" w:rsidDel="00421F26">
          <w:rPr>
            <w:rFonts w:ascii="宋体" w:hAnsi="宋体"/>
            <w:szCs w:val="21"/>
          </w:rPr>
          <w:delText>PWM</w:delText>
        </w:r>
        <w:r w:rsidRPr="00055E2F" w:rsidDel="00421F26">
          <w:rPr>
            <w:rFonts w:ascii="宋体" w:hAnsi="宋体" w:hint="eastAsia"/>
            <w:szCs w:val="21"/>
          </w:rPr>
          <w:delText>时，一个基波周期中的开关角都要事先离线算好，存在控制器中，以便工作时调用。由于同步且对称，只需要算出第</w:delText>
        </w:r>
        <w:r w:rsidRPr="00055E2F" w:rsidDel="00421F26">
          <w:rPr>
            <w:rFonts w:ascii="宋体" w:hAnsi="宋体"/>
            <w:szCs w:val="21"/>
          </w:rPr>
          <w:delText>1</w:delText>
        </w:r>
        <w:r w:rsidRPr="00055E2F" w:rsidDel="00421F26">
          <w:rPr>
            <w:rFonts w:ascii="宋体" w:hAnsi="宋体" w:hint="eastAsia"/>
            <w:szCs w:val="21"/>
          </w:rPr>
          <w:delText>象限</w:delText>
        </w:r>
        <w:r w:rsidRPr="00055E2F" w:rsidDel="00421F26">
          <w:rPr>
            <w:rFonts w:ascii="宋体" w:hAnsi="宋体"/>
            <w:szCs w:val="21"/>
          </w:rPr>
          <w:delText>1/4</w:delText>
        </w:r>
        <w:r w:rsidRPr="00055E2F" w:rsidDel="00421F26">
          <w:rPr>
            <w:rFonts w:ascii="宋体" w:hAnsi="宋体" w:hint="eastAsia"/>
            <w:szCs w:val="21"/>
          </w:rPr>
          <w:delText>基波周期的开关角值</w:delText>
        </w:r>
        <w:r w:rsidRPr="00055E2F" w:rsidDel="00421F26">
          <w:rPr>
            <w:rFonts w:ascii="宋体" w:hAnsi="宋体"/>
            <w:szCs w:val="21"/>
          </w:rPr>
          <w:delText>α</w:delText>
        </w:r>
        <w:r w:rsidRPr="00055E2F" w:rsidDel="00421F26">
          <w:rPr>
            <w:rFonts w:ascii="宋体" w:hAnsi="宋体"/>
            <w:szCs w:val="21"/>
            <w:vertAlign w:val="subscript"/>
          </w:rPr>
          <w:delText>j</w:delText>
        </w:r>
        <w:r w:rsidRPr="00055E2F" w:rsidDel="00421F26">
          <w:rPr>
            <w:rFonts w:ascii="宋体" w:hAnsi="宋体" w:hint="eastAsia"/>
            <w:szCs w:val="21"/>
          </w:rPr>
          <w:delText>（</w:delText>
        </w:r>
        <w:r w:rsidRPr="00055E2F" w:rsidDel="00421F26">
          <w:rPr>
            <w:rFonts w:ascii="宋体" w:hAnsi="宋体"/>
            <w:szCs w:val="21"/>
          </w:rPr>
          <w:delText>0</w:delText>
        </w:r>
        <w:r w:rsidRPr="00055E2F" w:rsidDel="00421F26">
          <w:rPr>
            <w:rFonts w:ascii="宋体" w:hAnsi="宋体" w:hint="eastAsia"/>
            <w:szCs w:val="21"/>
          </w:rPr>
          <w:delText>≤</w:delText>
        </w:r>
        <w:r w:rsidRPr="00055E2F" w:rsidDel="00421F26">
          <w:rPr>
            <w:rFonts w:ascii="宋体" w:hAnsi="宋体"/>
            <w:szCs w:val="21"/>
          </w:rPr>
          <w:delText>α</w:delText>
        </w:r>
        <w:r w:rsidRPr="00055E2F" w:rsidDel="00421F26">
          <w:rPr>
            <w:rFonts w:ascii="宋体" w:hAnsi="宋体"/>
            <w:szCs w:val="21"/>
            <w:vertAlign w:val="subscript"/>
          </w:rPr>
          <w:delText>j</w:delText>
        </w:r>
        <w:r w:rsidRPr="00055E2F" w:rsidDel="00421F26">
          <w:rPr>
            <w:rFonts w:ascii="宋体" w:hAnsi="宋体" w:hint="eastAsia"/>
            <w:szCs w:val="21"/>
          </w:rPr>
          <w:delText>≤</w:delText>
        </w:r>
        <w:r w:rsidRPr="00055E2F" w:rsidDel="00421F26">
          <w:rPr>
            <w:rFonts w:ascii="宋体" w:hAnsi="宋体"/>
            <w:szCs w:val="21"/>
          </w:rPr>
          <w:delText>π/2</w:delText>
        </w:r>
        <w:r w:rsidRPr="00055E2F" w:rsidDel="00421F26">
          <w:rPr>
            <w:rFonts w:ascii="宋体" w:hAnsi="宋体" w:hint="eastAsia"/>
            <w:szCs w:val="21"/>
          </w:rPr>
          <w:delText>，</w:delText>
        </w:r>
        <w:r w:rsidRPr="00055E2F" w:rsidDel="00421F26">
          <w:rPr>
            <w:rFonts w:ascii="宋体" w:hAnsi="宋体"/>
            <w:szCs w:val="21"/>
          </w:rPr>
          <w:delText>j=1</w:delText>
        </w:r>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为</w:delText>
        </w:r>
        <w:r w:rsidRPr="00055E2F" w:rsidDel="00421F26">
          <w:rPr>
            <w:rFonts w:ascii="宋体" w:hAnsi="宋体"/>
            <w:szCs w:val="21"/>
          </w:rPr>
          <w:delText>1/4</w:delText>
        </w:r>
        <w:r w:rsidRPr="00055E2F" w:rsidDel="00421F26">
          <w:rPr>
            <w:rFonts w:ascii="宋体" w:hAnsi="宋体" w:hint="eastAsia"/>
            <w:szCs w:val="21"/>
          </w:rPr>
          <w:delText>基波周期中的开关角序号），其它</w:delText>
        </w:r>
        <w:r w:rsidRPr="00055E2F" w:rsidDel="00421F26">
          <w:rPr>
            <w:rFonts w:ascii="宋体" w:hAnsi="宋体"/>
            <w:szCs w:val="21"/>
          </w:rPr>
          <w:delText>3</w:delText>
        </w:r>
        <w:r w:rsidRPr="00055E2F" w:rsidDel="00421F26">
          <w:rPr>
            <w:rFonts w:ascii="宋体" w:hAnsi="宋体" w:hint="eastAsia"/>
            <w:szCs w:val="21"/>
          </w:rPr>
          <w:delText>个象限的</w:delText>
        </w:r>
        <w:r w:rsidRPr="00055E2F" w:rsidDel="00421F26">
          <w:rPr>
            <w:rFonts w:ascii="宋体" w:hAnsi="宋体"/>
            <w:szCs w:val="21"/>
          </w:rPr>
          <w:delText>α</w:delText>
        </w:r>
        <w:r w:rsidRPr="00055E2F" w:rsidDel="00421F26">
          <w:rPr>
            <w:rFonts w:ascii="宋体" w:hAnsi="宋体" w:hint="eastAsia"/>
            <w:szCs w:val="21"/>
          </w:rPr>
          <w:delText>值都可以根据对称要求从第</w:delText>
        </w:r>
        <w:r w:rsidRPr="00055E2F" w:rsidDel="00421F26">
          <w:rPr>
            <w:rFonts w:ascii="宋体" w:hAnsi="宋体"/>
            <w:szCs w:val="21"/>
          </w:rPr>
          <w:delText>1</w:delText>
        </w:r>
        <w:r w:rsidRPr="00055E2F" w:rsidDel="00421F26">
          <w:rPr>
            <w:rFonts w:ascii="宋体" w:hAnsi="宋体" w:hint="eastAsia"/>
            <w:szCs w:val="21"/>
          </w:rPr>
          <w:delText>象限值算出。在第</w:delText>
        </w:r>
        <w:r w:rsidRPr="00055E2F" w:rsidDel="00421F26">
          <w:rPr>
            <w:rFonts w:ascii="宋体" w:hAnsi="宋体"/>
            <w:szCs w:val="21"/>
          </w:rPr>
          <w:delText>2</w:delText>
        </w:r>
        <w:r w:rsidRPr="00055E2F" w:rsidDel="00421F26">
          <w:rPr>
            <w:rFonts w:ascii="宋体" w:hAnsi="宋体" w:hint="eastAsia"/>
            <w:szCs w:val="21"/>
          </w:rPr>
          <w:delText>象限，</w:delText>
        </w:r>
        <w:r w:rsidRPr="00055E2F" w:rsidDel="00421F26">
          <w:rPr>
            <w:rFonts w:ascii="宋体" w:hAnsi="宋体"/>
            <w:szCs w:val="21"/>
          </w:rPr>
          <w:delText>π/2</w:delText>
        </w:r>
        <w:r w:rsidRPr="00055E2F" w:rsidDel="00421F26">
          <w:rPr>
            <w:rFonts w:ascii="宋体" w:hAnsi="宋体"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w:delText>
        </w:r>
        <w:r w:rsidRPr="00055E2F" w:rsidDel="00421F26">
          <w:rPr>
            <w:rFonts w:ascii="宋体" w:hAnsi="宋体"/>
            <w:szCs w:val="21"/>
          </w:rPr>
          <w:delText>π</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ss.2</w:delText>
        </w:r>
        <w:r w:rsidRPr="00055E2F" w:rsidDel="00421F26">
          <w:rPr>
            <w:rFonts w:ascii="宋体" w:hAnsi="宋体"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w:delText>
        </w:r>
        <w:r w:rsidRPr="00055E2F" w:rsidDel="00421F26">
          <w:rPr>
            <w:rFonts w:ascii="宋体" w:hAnsi="宋体"/>
            <w:szCs w:val="21"/>
          </w:rPr>
          <w:delText xml:space="preserve"> =u</w:delText>
        </w:r>
        <w:r w:rsidRPr="00055E2F" w:rsidDel="00421F26">
          <w:rPr>
            <w:rFonts w:ascii="宋体" w:hAnsi="宋体"/>
            <w:szCs w:val="21"/>
            <w:vertAlign w:val="subscript"/>
          </w:rPr>
          <w:delText>ss.1</w:delText>
        </w:r>
        <w:r w:rsidRPr="00055E2F" w:rsidDel="00421F26">
          <w:rPr>
            <w:rFonts w:ascii="宋体" w:hAnsi="宋体" w:hint="eastAsia"/>
            <w:szCs w:val="21"/>
          </w:rPr>
          <w:delText>（</w:delText>
        </w:r>
        <w:r w:rsidRPr="00055E2F" w:rsidDel="00421F26">
          <w:rPr>
            <w:rFonts w:ascii="宋体" w:hAnsi="宋体"/>
            <w:szCs w:val="21"/>
          </w:rPr>
          <w:delText>π</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）；在第</w:delText>
        </w:r>
        <w:r w:rsidRPr="00055E2F" w:rsidDel="00421F26">
          <w:rPr>
            <w:rFonts w:ascii="宋体" w:hAnsi="宋体"/>
            <w:szCs w:val="21"/>
          </w:rPr>
          <w:delText>3</w:delText>
        </w:r>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象限，</w:delText>
        </w:r>
        <w:r w:rsidRPr="00055E2F" w:rsidDel="00421F26">
          <w:rPr>
            <w:rFonts w:ascii="宋体" w:hAnsi="宋体"/>
            <w:szCs w:val="21"/>
          </w:rPr>
          <w:delText>π</w:delText>
        </w:r>
        <w:r w:rsidRPr="00055E2F" w:rsidDel="00421F26">
          <w:rPr>
            <w:rFonts w:ascii="宋体" w:hAnsi="宋体"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w:delText>
        </w:r>
        <w:r w:rsidRPr="00055E2F" w:rsidDel="00421F26">
          <w:rPr>
            <w:rFonts w:ascii="宋体" w:hAnsi="宋体"/>
            <w:szCs w:val="21"/>
          </w:rPr>
          <w:delText>2π</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bscript"/>
          </w:rPr>
          <w:delText>ss.3.4</w:delText>
        </w:r>
        <w:r w:rsidRPr="00055E2F" w:rsidDel="00421F26">
          <w:rPr>
            <w:rFonts w:ascii="宋体" w:hAnsi="宋体"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w:delText>
        </w:r>
        <w:r w:rsidRPr="00055E2F" w:rsidDel="00421F26">
          <w:rPr>
            <w:rFonts w:ascii="宋体" w:hAnsi="宋体"/>
            <w:szCs w:val="21"/>
          </w:rPr>
          <w:delText xml:space="preserve"> =u</w:delText>
        </w:r>
        <w:r w:rsidRPr="00055E2F" w:rsidDel="00421F26">
          <w:rPr>
            <w:rFonts w:ascii="宋体" w:hAnsi="宋体"/>
            <w:szCs w:val="21"/>
            <w:vertAlign w:val="subscript"/>
          </w:rPr>
          <w:delText>ss.1.2</w:delText>
        </w:r>
        <w:r w:rsidRPr="00055E2F" w:rsidDel="00421F26">
          <w:rPr>
            <w:rFonts w:ascii="宋体" w:hAnsi="宋体" w:hint="eastAsia"/>
            <w:szCs w:val="21"/>
          </w:rPr>
          <w:delText>（</w:delText>
        </w:r>
        <w:r w:rsidRPr="00055E2F" w:rsidDel="00421F26">
          <w:rPr>
            <w:rFonts w:ascii="宋体" w:hAnsi="宋体"/>
            <w:szCs w:val="21"/>
          </w:rPr>
          <w:delText>2π</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α</w:delText>
        </w:r>
        <w:r w:rsidRPr="00055E2F" w:rsidDel="00421F26">
          <w:rPr>
            <w:rFonts w:ascii="宋体" w:hAnsi="宋体" w:hint="eastAsia"/>
            <w:szCs w:val="21"/>
          </w:rPr>
          <w:delText>），式中</w:delText>
        </w:r>
        <w:r w:rsidRPr="00055E2F" w:rsidDel="00421F26">
          <w:rPr>
            <w:rFonts w:ascii="宋体" w:hAnsi="宋体"/>
            <w:szCs w:val="21"/>
          </w:rPr>
          <w:delText>u</w:delText>
        </w:r>
        <w:r w:rsidRPr="00055E2F" w:rsidDel="00421F26">
          <w:rPr>
            <w:rFonts w:ascii="宋体" w:hAnsi="宋体"/>
            <w:szCs w:val="21"/>
            <w:vertAlign w:val="subscript"/>
          </w:rPr>
          <w:delText>ss</w:delText>
        </w:r>
        <w:r w:rsidRPr="00055E2F" w:rsidDel="00421F26">
          <w:rPr>
            <w:rFonts w:ascii="宋体" w:hAnsi="宋体" w:hint="eastAsia"/>
            <w:szCs w:val="21"/>
            <w:vertAlign w:val="subscript"/>
          </w:rPr>
          <w:delText>·</w:delText>
        </w:r>
        <w:r w:rsidRPr="00055E2F" w:rsidDel="00421F26">
          <w:rPr>
            <w:rFonts w:ascii="宋体" w:hAnsi="宋体"/>
            <w:szCs w:val="21"/>
            <w:vertAlign w:val="subscript"/>
          </w:rPr>
          <w:delText>1</w:delText>
        </w:r>
        <w:r w:rsidRPr="00055E2F" w:rsidDel="00421F26">
          <w:rPr>
            <w:rFonts w:ascii="宋体" w:hAnsi="宋体" w:hint="eastAsia"/>
            <w:szCs w:val="21"/>
            <w:vertAlign w:val="subscript"/>
          </w:rPr>
          <w:delText>·</w:delText>
        </w:r>
        <w:r w:rsidRPr="00055E2F" w:rsidDel="00421F26">
          <w:rPr>
            <w:rFonts w:ascii="宋体" w:hAnsi="宋体"/>
            <w:szCs w:val="21"/>
            <w:vertAlign w:val="subscript"/>
          </w:rPr>
          <w:delText>2</w:delText>
        </w:r>
        <w:r w:rsidRPr="00055E2F" w:rsidDel="00421F26">
          <w:rPr>
            <w:rFonts w:ascii="宋体" w:hAnsi="宋体" w:hint="eastAsia"/>
            <w:szCs w:val="21"/>
            <w:vertAlign w:val="subscript"/>
          </w:rPr>
          <w:delText>·</w:delText>
        </w:r>
        <w:r w:rsidRPr="00055E2F" w:rsidDel="00421F26">
          <w:rPr>
            <w:rFonts w:ascii="宋体" w:hAnsi="宋体"/>
            <w:szCs w:val="21"/>
            <w:vertAlign w:val="subscript"/>
          </w:rPr>
          <w:delText>3</w:delText>
        </w:r>
        <w:r w:rsidRPr="00055E2F" w:rsidDel="00421F26">
          <w:rPr>
            <w:rFonts w:ascii="宋体" w:hAnsi="宋体" w:hint="eastAsia"/>
            <w:szCs w:val="21"/>
            <w:vertAlign w:val="subscript"/>
          </w:rPr>
          <w:delText>·</w:delText>
        </w:r>
        <w:r w:rsidRPr="00055E2F" w:rsidDel="00421F26">
          <w:rPr>
            <w:rFonts w:ascii="宋体" w:hAnsi="宋体"/>
            <w:szCs w:val="21"/>
            <w:vertAlign w:val="subscript"/>
          </w:rPr>
          <w:delText>4</w:delText>
        </w:r>
        <w:r w:rsidRPr="00055E2F" w:rsidDel="00421F26">
          <w:rPr>
            <w:rFonts w:ascii="宋体" w:hAnsi="宋体" w:hint="eastAsia"/>
            <w:szCs w:val="21"/>
          </w:rPr>
          <w:delText>是优化的</w:delText>
        </w:r>
        <w:r w:rsidRPr="00055E2F" w:rsidDel="00421F26">
          <w:rPr>
            <w:rFonts w:ascii="宋体" w:hAnsi="宋体"/>
            <w:szCs w:val="21"/>
          </w:rPr>
          <w:delText>PWM</w:delText>
        </w:r>
        <w:r w:rsidRPr="00055E2F" w:rsidDel="00421F26">
          <w:rPr>
            <w:rFonts w:ascii="宋体" w:hAnsi="宋体" w:hint="eastAsia"/>
            <w:szCs w:val="21"/>
          </w:rPr>
          <w:delText>输出电压（稳态电压），下标</w:delText>
        </w:r>
        <w:r w:rsidRPr="00055E2F" w:rsidDel="00421F26">
          <w:rPr>
            <w:rFonts w:ascii="宋体" w:hAnsi="宋体"/>
            <w:szCs w:val="21"/>
          </w:rPr>
          <w:delText>1</w:delText>
        </w:r>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表示象限。</w:delText>
        </w:r>
      </w:del>
    </w:p>
    <w:p w14:paraId="172FDA34" w14:textId="4E3506D6" w:rsidR="00884ADD" w:rsidRPr="00055E2F" w:rsidDel="00421F26" w:rsidRDefault="00884ADD">
      <w:pPr>
        <w:pStyle w:val="1"/>
        <w:jc w:val="both"/>
        <w:rPr>
          <w:del w:id="11758" w:author="hp" w:date="2016-06-13T08:51:00Z"/>
          <w:rFonts w:ascii="宋体" w:hAnsi="宋体"/>
          <w:szCs w:val="21"/>
        </w:rPr>
        <w:pPrChange w:id="11759" w:author="hp" w:date="2016-06-13T08:52:00Z">
          <w:pPr>
            <w:ind w:firstLineChars="200" w:firstLine="420"/>
          </w:pPr>
        </w:pPrChange>
      </w:pPr>
      <w:del w:id="11760" w:author="hp" w:date="2016-06-13T08:51:00Z">
        <w:r w:rsidRPr="00055E2F" w:rsidDel="00421F26">
          <w:rPr>
            <w:rFonts w:ascii="宋体" w:hAnsi="宋体" w:hint="eastAsia"/>
            <w:szCs w:val="21"/>
          </w:rPr>
          <w:delText>事先计算的结果存于控制模式</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）表中，在表中对应于每个不同的调制系数</w:delText>
        </w:r>
        <w:r w:rsidRPr="00055E2F" w:rsidDel="00421F26">
          <w:rPr>
            <w:rFonts w:ascii="宋体" w:hAnsi="宋体"/>
            <w:szCs w:val="21"/>
          </w:rPr>
          <w:delText>m</w:delText>
        </w:r>
        <w:r w:rsidRPr="00055E2F" w:rsidDel="00421F26">
          <w:rPr>
            <w:rFonts w:ascii="宋体" w:hAnsi="宋体" w:hint="eastAsia"/>
            <w:szCs w:val="21"/>
          </w:rPr>
          <w:delText>值和不同的开关次数</w:delText>
        </w:r>
        <w:r w:rsidRPr="00055E2F" w:rsidDel="00421F26">
          <w:rPr>
            <w:rFonts w:ascii="宋体" w:hAnsi="宋体"/>
            <w:szCs w:val="21"/>
          </w:rPr>
          <w:delText>N</w:delText>
        </w:r>
        <w:r w:rsidRPr="00055E2F" w:rsidDel="00421F26">
          <w:rPr>
            <w:rFonts w:ascii="宋体" w:hAnsi="宋体" w:hint="eastAsia"/>
            <w:szCs w:val="21"/>
          </w:rPr>
          <w:delText>值，就有一组开关角值</w:delText>
        </w:r>
        <w:r w:rsidRPr="00055E2F" w:rsidDel="00421F26">
          <w:rPr>
            <w:rFonts w:ascii="宋体" w:hAnsi="宋体"/>
            <w:szCs w:val="21"/>
          </w:rPr>
          <w:delText>α</w:delText>
        </w:r>
        <w:r w:rsidRPr="00055E2F" w:rsidDel="00421F26">
          <w:rPr>
            <w:rFonts w:ascii="宋体" w:hAnsi="宋体"/>
            <w:szCs w:val="21"/>
            <w:vertAlign w:val="subscript"/>
          </w:rPr>
          <w:delText>i</w:delText>
        </w:r>
        <w:r w:rsidRPr="00055E2F" w:rsidDel="00421F26">
          <w:rPr>
            <w:rFonts w:ascii="宋体" w:hAnsi="宋体" w:hint="eastAsia"/>
            <w:szCs w:val="21"/>
          </w:rPr>
          <w:delText>（每相</w:delText>
        </w:r>
        <w:r w:rsidRPr="00055E2F" w:rsidDel="00421F26">
          <w:rPr>
            <w:rFonts w:ascii="宋体" w:hAnsi="宋体"/>
            <w:szCs w:val="21"/>
          </w:rPr>
          <w:delText>1/4</w:delText>
        </w:r>
        <w:r w:rsidRPr="00055E2F" w:rsidDel="00421F26">
          <w:rPr>
            <w:rFonts w:ascii="宋体" w:hAnsi="宋体" w:hint="eastAsia"/>
            <w:szCs w:val="21"/>
          </w:rPr>
          <w:delText>基波周期有</w:delText>
        </w:r>
        <w:r w:rsidRPr="00055E2F" w:rsidDel="00421F26">
          <w:rPr>
            <w:rFonts w:ascii="宋体" w:hAnsi="宋体"/>
            <w:szCs w:val="21"/>
          </w:rPr>
          <w:delText>N</w:delText>
        </w:r>
        <w:r w:rsidRPr="00055E2F" w:rsidDel="00421F26">
          <w:rPr>
            <w:rFonts w:ascii="宋体" w:hAnsi="宋体" w:hint="eastAsia"/>
            <w:szCs w:val="21"/>
          </w:rPr>
          <w:delText>个值，一个基波周期有</w:delText>
        </w:r>
        <w:r w:rsidRPr="00055E2F" w:rsidDel="00421F26">
          <w:rPr>
            <w:rFonts w:ascii="宋体" w:hAnsi="宋体"/>
            <w:szCs w:val="21"/>
          </w:rPr>
          <w:delText>4N</w:delText>
        </w:r>
        <w:r w:rsidRPr="00055E2F" w:rsidDel="00421F26">
          <w:rPr>
            <w:rFonts w:ascii="宋体" w:hAnsi="宋体" w:hint="eastAsia"/>
            <w:szCs w:val="21"/>
          </w:rPr>
          <w:delText>个值，三相共</w:delText>
        </w:r>
        <w:r w:rsidRPr="00055E2F" w:rsidDel="00421F26">
          <w:rPr>
            <w:rFonts w:ascii="宋体" w:hAnsi="宋体"/>
            <w:szCs w:val="21"/>
          </w:rPr>
          <w:delText>12N</w:delText>
        </w:r>
        <w:r w:rsidRPr="00055E2F" w:rsidDel="00421F26">
          <w:rPr>
            <w:rFonts w:ascii="宋体" w:hAnsi="宋体" w:hint="eastAsia"/>
            <w:szCs w:val="21"/>
          </w:rPr>
          <w:delText>个值，</w:delText>
        </w:r>
        <w:r w:rsidRPr="00055E2F" w:rsidDel="00421F26">
          <w:rPr>
            <w:rFonts w:ascii="宋体" w:hAnsi="宋体"/>
            <w:szCs w:val="21"/>
          </w:rPr>
          <w:delText>i=1</w:delText>
        </w:r>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w:delText>
        </w:r>
        <w:r w:rsidRPr="00055E2F" w:rsidDel="00421F26">
          <w:rPr>
            <w:rFonts w:ascii="宋体" w:hAnsi="宋体"/>
            <w:szCs w:val="21"/>
          </w:rPr>
          <w:delText>12N</w:delText>
        </w:r>
        <w:r w:rsidRPr="00055E2F" w:rsidDel="00421F26">
          <w:rPr>
            <w:rFonts w:ascii="宋体" w:hAnsi="宋体" w:hint="eastAsia"/>
            <w:szCs w:val="21"/>
          </w:rPr>
          <w:delText>是一个基波周期中的开关角序号）。</w:delText>
        </w:r>
        <w:r w:rsidRPr="00055E2F" w:rsidDel="00421F26">
          <w:rPr>
            <w:rFonts w:ascii="宋体" w:hAnsi="宋体"/>
            <w:szCs w:val="21"/>
          </w:rPr>
          <w:delText>PWM</w:delText>
        </w:r>
        <w:r w:rsidRPr="00055E2F" w:rsidDel="00421F26">
          <w:rPr>
            <w:rFonts w:ascii="宋体" w:hAnsi="宋体" w:hint="eastAsia"/>
            <w:szCs w:val="21"/>
          </w:rPr>
          <w:delText>的输入是电压给定矢量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，它就是逆变器输出的定子电压的给定矢量</w:delText>
        </w:r>
        <w:r w:rsidR="00540CA9" w:rsidRPr="00055E2F" w:rsidDel="00421F26">
          <w:rPr>
            <w:rFonts w:ascii="宋体" w:hAnsi="宋体"/>
            <w:noProof/>
            <w:position w:val="-10"/>
            <w:szCs w:val="21"/>
          </w:rPr>
          <w:drawing>
            <wp:inline distT="0" distB="0" distL="0" distR="0" wp14:anchorId="7C404EBE" wp14:editId="27A7A700">
              <wp:extent cx="161925" cy="219075"/>
              <wp:effectExtent l="0" t="0" r="9525" b="9525"/>
              <wp:docPr id="2082" name="图片 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3"/>
                      <pic:cNvPicPr>
                        <a:picLocks noChangeAspect="1" noChangeArrowheads="1"/>
                      </pic:cNvPicPr>
                    </pic:nvPicPr>
                    <pic:blipFill>
                      <a:blip r:embed="rId3655" cstate="print">
                        <a:extLst>
                          <a:ext uri="{28A0092B-C50C-407E-A947-70E740481C1C}">
                            <a14:useLocalDpi xmlns:a14="http://schemas.microsoft.com/office/drawing/2010/main" val="0"/>
                          </a:ext>
                        </a:extLst>
                      </a:blip>
                      <a:srcRect/>
                      <a:stretch>
                        <a:fillRect/>
                      </a:stretch>
                    </pic:blipFill>
                    <pic:spPr bwMode="auto">
                      <a:xfrm>
                        <a:off x="0" y="0"/>
                        <a:ext cx="161925" cy="219075"/>
                      </a:xfrm>
                      <a:prstGeom prst="rect">
                        <a:avLst/>
                      </a:prstGeom>
                      <a:noFill/>
                      <a:ln>
                        <a:noFill/>
                      </a:ln>
                    </pic:spPr>
                  </pic:pic>
                </a:graphicData>
              </a:graphic>
            </wp:inline>
          </w:drawing>
        </w:r>
        <w:r w:rsidRPr="00055E2F" w:rsidDel="00421F26">
          <w:rPr>
            <w:rFonts w:ascii="宋体" w:hAnsi="宋体" w:hint="eastAsia"/>
            <w:szCs w:val="21"/>
          </w:rPr>
          <w:delText>，调制系数</w:delText>
        </w:r>
        <w:r w:rsidRPr="00055E2F" w:rsidDel="00421F26">
          <w:rPr>
            <w:rFonts w:ascii="宋体" w:hAnsi="宋体"/>
            <w:szCs w:val="21"/>
          </w:rPr>
          <w:delText>m=|</w:delText>
        </w:r>
        <w:r w:rsidRPr="00055E2F" w:rsidDel="00421F26">
          <w:rPr>
            <w:rFonts w:ascii="宋体" w:hAnsi="宋体"/>
            <w:b w:val="0"/>
            <w:szCs w:val="21"/>
          </w:rPr>
          <w:delText xml:space="preserve"> </w:delText>
        </w:r>
        <w:r w:rsidRPr="00055E2F" w:rsidDel="00421F26">
          <w:rPr>
            <w:rFonts w:ascii="宋体" w:hAnsi="宋体"/>
            <w:szCs w:val="21"/>
          </w:rPr>
          <w:delText>u</w:delText>
        </w:r>
        <w:r w:rsidRPr="00055E2F" w:rsidDel="00421F26">
          <w:rPr>
            <w:rFonts w:ascii="宋体" w:hAnsi="宋体"/>
            <w:szCs w:val="21"/>
            <w:vertAlign w:val="superscript"/>
          </w:rPr>
          <w:delText>*</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hint="eastAsia"/>
            <w:szCs w:val="21"/>
          </w:rPr>
          <w:delText>（</w:delText>
        </w:r>
        <w:r w:rsidRPr="00055E2F" w:rsidDel="00421F26">
          <w:rPr>
            <w:rFonts w:ascii="宋体" w:hAnsi="宋体"/>
            <w:szCs w:val="21"/>
          </w:rPr>
          <w:delText>|u</w:delText>
        </w:r>
        <w:r w:rsidRPr="00055E2F" w:rsidDel="00421F26">
          <w:rPr>
            <w:rFonts w:ascii="宋体" w:hAnsi="宋体"/>
            <w:szCs w:val="21"/>
            <w:vertAlign w:val="superscript"/>
          </w:rPr>
          <w:delText>*</w:delText>
        </w:r>
        <w:r w:rsidRPr="00055E2F" w:rsidDel="00421F26">
          <w:rPr>
            <w:rFonts w:ascii="宋体" w:hAnsi="宋体"/>
            <w:szCs w:val="21"/>
          </w:rPr>
          <w:delText>|</w:delText>
        </w:r>
        <w:r w:rsidRPr="00055E2F" w:rsidDel="00421F26">
          <w:rPr>
            <w:rFonts w:ascii="宋体" w:hAnsi="宋体" w:hint="eastAsia"/>
            <w:szCs w:val="21"/>
          </w:rPr>
          <w:delText>——矢量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的幅值，</w:delText>
        </w:r>
        <w:r w:rsidRPr="00055E2F" w:rsidDel="00421F26">
          <w:rPr>
            <w:rFonts w:ascii="宋体" w:hAnsi="宋体"/>
            <w:szCs w:val="21"/>
          </w:rPr>
          <w:delText>u</w:delText>
        </w:r>
        <w:r w:rsidRPr="00055E2F" w:rsidDel="00421F26">
          <w:rPr>
            <w:rFonts w:ascii="宋体" w:hAnsi="宋体"/>
            <w:szCs w:val="21"/>
            <w:vertAlign w:val="subscript"/>
          </w:rPr>
          <w:delText>d</w:delText>
        </w:r>
        <w:r w:rsidRPr="00055E2F" w:rsidDel="00421F26">
          <w:rPr>
            <w:rFonts w:ascii="宋体" w:hAnsi="宋体" w:hint="eastAsia"/>
            <w:szCs w:val="21"/>
          </w:rPr>
          <w:delText>——直流母线电压），这样安排后，逆变器输出的基波电压矢量</w:delText>
        </w:r>
        <w:r w:rsidRPr="00055E2F" w:rsidDel="00421F26">
          <w:rPr>
            <w:rFonts w:ascii="宋体" w:hAnsi="宋体"/>
            <w:b w:val="0"/>
            <w:szCs w:val="21"/>
          </w:rPr>
          <w:delText>u</w:delText>
        </w:r>
        <w:r w:rsidRPr="00055E2F" w:rsidDel="00421F26">
          <w:rPr>
            <w:rFonts w:ascii="宋体" w:hAnsi="宋体"/>
            <w:szCs w:val="21"/>
            <w:vertAlign w:val="subscript"/>
          </w:rPr>
          <w:delText>ls</w:delText>
        </w:r>
        <w:r w:rsidRPr="00055E2F" w:rsidDel="00421F26">
          <w:rPr>
            <w:rFonts w:ascii="宋体" w:hAnsi="宋体" w:hint="eastAsia"/>
            <w:szCs w:val="21"/>
          </w:rPr>
          <w:delText>将等于给定矢量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，它也是施加到电动机上的定子电压矢量。</w:delText>
        </w:r>
      </w:del>
    </w:p>
    <w:p w14:paraId="21D2A82A" w14:textId="3F19D347" w:rsidR="00884ADD" w:rsidRPr="00055E2F" w:rsidDel="00421F26" w:rsidRDefault="00884ADD">
      <w:pPr>
        <w:pStyle w:val="1"/>
        <w:jc w:val="both"/>
        <w:rPr>
          <w:del w:id="11761" w:author="hp" w:date="2016-06-13T08:51:00Z"/>
          <w:rFonts w:ascii="宋体" w:hAnsi="宋体"/>
          <w:szCs w:val="21"/>
        </w:rPr>
        <w:pPrChange w:id="11762" w:author="hp" w:date="2016-06-13T08:52:00Z">
          <w:pPr>
            <w:ind w:firstLineChars="200" w:firstLine="420"/>
          </w:pPr>
        </w:pPrChange>
      </w:pPr>
      <w:del w:id="11763" w:author="hp" w:date="2016-06-13T08:51:00Z">
        <w:r w:rsidRPr="00055E2F" w:rsidDel="00421F26">
          <w:rPr>
            <w:rFonts w:ascii="宋体" w:hAnsi="宋体" w:hint="eastAsia"/>
            <w:szCs w:val="21"/>
          </w:rPr>
          <w:delText>工作时，根据给定矢量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的幅值</w:delText>
        </w:r>
        <w:r w:rsidRPr="00055E2F" w:rsidDel="00421F26">
          <w:rPr>
            <w:rFonts w:ascii="宋体" w:hAnsi="宋体"/>
            <w:szCs w:val="21"/>
          </w:rPr>
          <w:delText>|u</w:delText>
        </w:r>
        <w:r w:rsidRPr="00055E2F" w:rsidDel="00421F26">
          <w:rPr>
            <w:rFonts w:ascii="宋体" w:hAnsi="宋体"/>
            <w:szCs w:val="21"/>
            <w:vertAlign w:val="superscript"/>
          </w:rPr>
          <w:delText>*</w:delText>
        </w:r>
        <w:r w:rsidRPr="00055E2F" w:rsidDel="00421F26">
          <w:rPr>
            <w:rFonts w:ascii="宋体" w:hAnsi="宋体"/>
            <w:szCs w:val="21"/>
          </w:rPr>
          <w:delText>|</w:delText>
        </w:r>
        <w:r w:rsidRPr="00055E2F" w:rsidDel="00421F26">
          <w:rPr>
            <w:rFonts w:ascii="宋体" w:hAnsi="宋体" w:hint="eastAsia"/>
            <w:szCs w:val="21"/>
          </w:rPr>
          <w:delText>来决定调用</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）表中哪组</w:delText>
        </w:r>
        <w:r w:rsidRPr="00055E2F" w:rsidDel="00421F26">
          <w:rPr>
            <w:rFonts w:ascii="宋体" w:hAnsi="宋体"/>
            <w:szCs w:val="21"/>
          </w:rPr>
          <w:delText>α</w:delText>
        </w:r>
        <w:r w:rsidRPr="00055E2F" w:rsidDel="00421F26">
          <w:rPr>
            <w:rFonts w:ascii="宋体" w:hAnsi="宋体"/>
            <w:szCs w:val="21"/>
            <w:vertAlign w:val="subscript"/>
          </w:rPr>
          <w:delText>i</w:delText>
        </w:r>
        <w:r w:rsidRPr="00055E2F" w:rsidDel="00421F26">
          <w:rPr>
            <w:rFonts w:ascii="宋体" w:hAnsi="宋体" w:hint="eastAsia"/>
            <w:szCs w:val="21"/>
          </w:rPr>
          <w:delText>值，通过比较矢量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的相位角</w:delText>
        </w:r>
        <w:r w:rsidRPr="00055E2F" w:rsidDel="00421F26">
          <w:rPr>
            <w:rFonts w:ascii="宋体" w:hAnsi="宋体"/>
            <w:szCs w:val="21"/>
          </w:rPr>
          <w:delText>arg</w:delText>
        </w:r>
        <w:r w:rsidRPr="00055E2F" w:rsidDel="00421F26">
          <w:rPr>
            <w:rFonts w:ascii="宋体" w:hAnsi="宋体" w:hint="eastAsia"/>
            <w:szCs w:val="21"/>
          </w:rPr>
          <w:delText>（</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与</w:delText>
        </w:r>
        <w:r w:rsidRPr="00055E2F" w:rsidDel="00421F26">
          <w:rPr>
            <w:rFonts w:ascii="宋体" w:hAnsi="宋体"/>
            <w:szCs w:val="21"/>
          </w:rPr>
          <w:delText>α</w:delText>
        </w:r>
        <w:r w:rsidRPr="00055E2F" w:rsidDel="00421F26">
          <w:rPr>
            <w:rFonts w:ascii="宋体" w:hAnsi="宋体" w:hint="eastAsia"/>
            <w:szCs w:val="21"/>
          </w:rPr>
          <w:delText>轴夹角</w:delText>
        </w:r>
        <w:r w:rsidRPr="00055E2F" w:rsidDel="00421F26">
          <w:rPr>
            <w:rFonts w:ascii="宋体" w:hAnsi="宋体"/>
            <w:szCs w:val="21"/>
          </w:rPr>
          <w:delText>θ</w:delText>
        </w:r>
        <w:r w:rsidRPr="00055E2F" w:rsidDel="00421F26">
          <w:rPr>
            <w:rFonts w:ascii="宋体" w:hAnsi="宋体"/>
            <w:szCs w:val="21"/>
            <w:vertAlign w:val="subscript"/>
          </w:rPr>
          <w:delText>αu</w:delText>
        </w:r>
        <w:r w:rsidRPr="00055E2F" w:rsidDel="00421F26">
          <w:rPr>
            <w:rFonts w:ascii="宋体" w:hAnsi="宋体" w:hint="eastAsia"/>
            <w:szCs w:val="21"/>
          </w:rPr>
          <w:delText>）与</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）表中所调用角度值</w:delText>
        </w:r>
        <w:r w:rsidRPr="00055E2F" w:rsidDel="00421F26">
          <w:rPr>
            <w:rFonts w:ascii="宋体" w:hAnsi="宋体"/>
            <w:szCs w:val="21"/>
          </w:rPr>
          <w:delText>α</w:delText>
        </w:r>
        <w:r w:rsidRPr="00055E2F" w:rsidDel="00421F26">
          <w:rPr>
            <w:rFonts w:ascii="宋体" w:hAnsi="宋体"/>
            <w:szCs w:val="21"/>
            <w:vertAlign w:val="subscript"/>
          </w:rPr>
          <w:delText>i</w:delText>
        </w:r>
        <w:r w:rsidRPr="00055E2F" w:rsidDel="00421F26">
          <w:rPr>
            <w:rFonts w:ascii="宋体" w:hAnsi="宋体" w:hint="eastAsia"/>
            <w:szCs w:val="21"/>
          </w:rPr>
          <w:delText>来决定什么时间发送开或关指令。优化</w:delText>
        </w:r>
        <w:r w:rsidRPr="00055E2F" w:rsidDel="00421F26">
          <w:rPr>
            <w:rFonts w:ascii="宋体" w:hAnsi="宋体"/>
            <w:szCs w:val="21"/>
          </w:rPr>
          <w:delText>PWM</w:delText>
        </w:r>
        <w:r w:rsidRPr="00055E2F" w:rsidDel="00421F26">
          <w:rPr>
            <w:rFonts w:ascii="宋体" w:hAnsi="宋体" w:hint="eastAsia"/>
            <w:szCs w:val="21"/>
          </w:rPr>
          <w:delText>的控制框图如图</w:delText>
        </w:r>
        <w:r w:rsidRPr="00055E2F" w:rsidDel="00421F26">
          <w:rPr>
            <w:rFonts w:ascii="宋体" w:hAnsi="宋体"/>
            <w:szCs w:val="21"/>
          </w:rPr>
          <w:delText>9-61</w:delText>
        </w:r>
      </w:del>
      <w:ins w:id="11764" w:author="yongjun" w:date="2016-06-11T10:02:00Z">
        <w:del w:id="11765" w:author="hp" w:date="2016-06-13T08:51:00Z">
          <w:r w:rsidR="008D731D" w:rsidRPr="00055E2F" w:rsidDel="00421F26">
            <w:rPr>
              <w:rFonts w:ascii="宋体" w:hAnsi="宋体"/>
              <w:szCs w:val="21"/>
            </w:rPr>
            <w:delText>6</w:delText>
          </w:r>
          <w:r w:rsidR="008D731D" w:rsidDel="00421F26">
            <w:rPr>
              <w:rFonts w:ascii="宋体" w:hAnsi="宋体"/>
              <w:szCs w:val="21"/>
            </w:rPr>
            <w:delText>8</w:delText>
          </w:r>
        </w:del>
      </w:ins>
      <w:del w:id="11766" w:author="hp" w:date="2016-06-13T08:51:00Z">
        <w:r w:rsidRPr="00055E2F" w:rsidDel="00421F26">
          <w:rPr>
            <w:rFonts w:ascii="宋体" w:hAnsi="宋体" w:hint="eastAsia"/>
            <w:szCs w:val="21"/>
          </w:rPr>
          <w:delText>所示，图中</w:delText>
        </w:r>
        <w:r w:rsidRPr="00055E2F" w:rsidDel="00421F26">
          <w:rPr>
            <w:rFonts w:ascii="宋体" w:hAnsi="宋体"/>
            <w:szCs w:val="21"/>
          </w:rPr>
          <w:delText>f</w:delText>
        </w:r>
        <w:r w:rsidRPr="00055E2F" w:rsidDel="00421F26">
          <w:rPr>
            <w:rFonts w:ascii="宋体" w:hAnsi="宋体"/>
            <w:szCs w:val="21"/>
            <w:vertAlign w:val="subscript"/>
          </w:rPr>
          <w:delText>1s</w:delText>
        </w:r>
        <w:r w:rsidRPr="00055E2F" w:rsidDel="00421F26">
          <w:rPr>
            <w:rFonts w:ascii="宋体" w:hAnsi="宋体" w:hint="eastAsia"/>
            <w:szCs w:val="21"/>
          </w:rPr>
          <w:delText>是基波频率信号，用以把</w:delText>
        </w:r>
        <w:r w:rsidRPr="00055E2F" w:rsidDel="00421F26">
          <w:rPr>
            <w:rFonts w:ascii="宋体" w:hAnsi="宋体"/>
            <w:szCs w:val="21"/>
          </w:rPr>
          <w:delText>α</w:delText>
        </w:r>
        <w:r w:rsidRPr="00055E2F" w:rsidDel="00421F26">
          <w:rPr>
            <w:rFonts w:ascii="宋体" w:hAnsi="宋体"/>
            <w:szCs w:val="21"/>
            <w:vertAlign w:val="subscript"/>
          </w:rPr>
          <w:delText>i</w:delText>
        </w:r>
        <w:r w:rsidRPr="00055E2F" w:rsidDel="00421F26">
          <w:rPr>
            <w:rFonts w:ascii="宋体" w:hAnsi="宋体" w:hint="eastAsia"/>
            <w:szCs w:val="21"/>
          </w:rPr>
          <w:delText>角变换成时间</w:delText>
        </w:r>
        <w:r w:rsidRPr="00055E2F" w:rsidDel="00421F26">
          <w:rPr>
            <w:rFonts w:ascii="宋体" w:hAnsi="宋体"/>
            <w:szCs w:val="21"/>
          </w:rPr>
          <w:delText>t</w:delText>
        </w:r>
        <w:r w:rsidRPr="00055E2F" w:rsidDel="00421F26">
          <w:rPr>
            <w:rFonts w:ascii="宋体" w:hAnsi="宋体"/>
            <w:szCs w:val="21"/>
            <w:vertAlign w:val="subscript"/>
          </w:rPr>
          <w:delText>i</w:delText>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4A19CC74" wp14:editId="12638B31">
              <wp:extent cx="1219200" cy="200025"/>
              <wp:effectExtent l="0" t="0" r="0" b="9525"/>
              <wp:docPr id="2083" name="图片 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1"/>
                      <pic:cNvPicPr>
                        <a:picLocks noChangeAspect="1" noChangeArrowheads="1"/>
                      </pic:cNvPicPr>
                    </pic:nvPicPr>
                    <pic:blipFill>
                      <a:blip r:embed="rId3656" cstate="print">
                        <a:extLst>
                          <a:ext uri="{28A0092B-C50C-407E-A947-70E740481C1C}">
                            <a14:useLocalDpi xmlns:a14="http://schemas.microsoft.com/office/drawing/2010/main" val="0"/>
                          </a:ext>
                        </a:extLst>
                      </a:blip>
                      <a:srcRect/>
                      <a:stretch>
                        <a:fillRect/>
                      </a:stretch>
                    </pic:blipFill>
                    <pic:spPr bwMode="auto">
                      <a:xfrm>
                        <a:off x="0" y="0"/>
                        <a:ext cx="1219200"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5AC55AAD" wp14:editId="75457FD8">
              <wp:extent cx="190500" cy="200025"/>
              <wp:effectExtent l="0" t="0" r="0" b="9525"/>
              <wp:docPr id="2084" name="图片 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10"/>
                      <pic:cNvPicPr>
                        <a:picLocks noChangeAspect="1" noChangeArrowheads="1"/>
                      </pic:cNvPicPr>
                    </pic:nvPicPr>
                    <pic:blipFill>
                      <a:blip r:embed="rId3657"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是定子基波角频率）。</w:delText>
        </w:r>
      </w:del>
    </w:p>
    <w:p w14:paraId="298A15FC" w14:textId="1056552E" w:rsidR="00884ADD" w:rsidRPr="00055E2F" w:rsidDel="00421F26" w:rsidRDefault="00BF1057">
      <w:pPr>
        <w:pStyle w:val="1"/>
        <w:jc w:val="both"/>
        <w:rPr>
          <w:del w:id="11767" w:author="hp" w:date="2016-06-13T08:51:00Z"/>
          <w:rFonts w:ascii="宋体" w:hAnsi="宋体"/>
          <w:szCs w:val="21"/>
        </w:rPr>
        <w:pPrChange w:id="11768" w:author="hp" w:date="2016-06-13T08:52:00Z">
          <w:pPr>
            <w:jc w:val="center"/>
          </w:pPr>
        </w:pPrChange>
      </w:pPr>
      <w:del w:id="11769" w:author="hp" w:date="2016-06-13T08:51:00Z">
        <w:r>
          <w:rPr>
            <w:rFonts w:ascii="宋体" w:hAnsi="宋体"/>
            <w:szCs w:val="21"/>
          </w:rPr>
          <w:pict w14:anchorId="60348533">
            <v:shape id="_x0000_i3307" type="#_x0000_t75" style="width:192.75pt;height:96.75pt">
              <v:imagedata r:id="rId3658" o:title=""/>
            </v:shape>
          </w:pict>
        </w:r>
      </w:del>
    </w:p>
    <w:p w14:paraId="317A21A7" w14:textId="5240F7F3" w:rsidR="00884ADD" w:rsidRPr="00055E2F" w:rsidDel="00421F26" w:rsidRDefault="00884ADD">
      <w:pPr>
        <w:pStyle w:val="1"/>
        <w:jc w:val="both"/>
        <w:rPr>
          <w:del w:id="11770" w:author="hp" w:date="2016-06-13T08:51:00Z"/>
          <w:rFonts w:ascii="宋体" w:hAnsi="宋体"/>
          <w:szCs w:val="21"/>
        </w:rPr>
        <w:pPrChange w:id="11771" w:author="hp" w:date="2016-06-13T08:52:00Z">
          <w:pPr>
            <w:widowControl/>
            <w:tabs>
              <w:tab w:val="left" w:pos="6210"/>
            </w:tabs>
            <w:jc w:val="center"/>
          </w:pPr>
        </w:pPrChange>
      </w:pPr>
      <w:del w:id="1177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9-61</w:delText>
        </w:r>
        <w:r w:rsidRPr="00055E2F" w:rsidDel="00421F26">
          <w:rPr>
            <w:rFonts w:ascii="宋体" w:hAnsi="宋体"/>
            <w:color w:val="000000"/>
            <w:szCs w:val="21"/>
          </w:rPr>
          <w:delText xml:space="preserve"> </w:delText>
        </w:r>
      </w:del>
      <w:ins w:id="11773" w:author="yongjun" w:date="2016-06-11T10:02:00Z">
        <w:del w:id="11774" w:author="hp" w:date="2016-06-13T08:51:00Z">
          <w:r w:rsidR="008D731D" w:rsidRPr="00055E2F" w:rsidDel="00421F26">
            <w:rPr>
              <w:rFonts w:ascii="宋体" w:hAnsi="宋体"/>
              <w:b w:val="0"/>
              <w:color w:val="000000"/>
              <w:szCs w:val="21"/>
            </w:rPr>
            <w:delText>6</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11775" w:author="hp" w:date="2016-06-13T08:51:00Z">
        <w:r w:rsidRPr="00055E2F" w:rsidDel="00421F26">
          <w:rPr>
            <w:rFonts w:ascii="宋体" w:hAnsi="宋体" w:hint="eastAsia"/>
            <w:color w:val="000000"/>
            <w:szCs w:val="21"/>
          </w:rPr>
          <w:delText>优化</w:delText>
        </w:r>
        <w:r w:rsidRPr="00055E2F" w:rsidDel="00421F26">
          <w:rPr>
            <w:rFonts w:ascii="宋体" w:hAnsi="宋体"/>
            <w:b w:val="0"/>
            <w:color w:val="000000"/>
            <w:szCs w:val="21"/>
          </w:rPr>
          <w:delText>PWM</w:delText>
        </w:r>
        <w:r w:rsidRPr="00055E2F" w:rsidDel="00421F26">
          <w:rPr>
            <w:rFonts w:ascii="宋体" w:hAnsi="宋体" w:hint="eastAsia"/>
            <w:color w:val="000000"/>
            <w:szCs w:val="21"/>
          </w:rPr>
          <w:delText>的控制框图</w:delText>
        </w:r>
      </w:del>
    </w:p>
    <w:p w14:paraId="3569CF3C" w14:textId="53BFE2BA" w:rsidR="00884ADD" w:rsidRPr="00055E2F" w:rsidDel="00421F26" w:rsidRDefault="00884ADD">
      <w:pPr>
        <w:pStyle w:val="1"/>
        <w:jc w:val="both"/>
        <w:rPr>
          <w:del w:id="11776" w:author="hp" w:date="2016-06-13T08:51:00Z"/>
          <w:rFonts w:ascii="宋体" w:hAnsi="宋体"/>
          <w:szCs w:val="21"/>
        </w:rPr>
        <w:pPrChange w:id="11777" w:author="hp" w:date="2016-06-13T08:52:00Z">
          <w:pPr>
            <w:ind w:firstLineChars="200" w:firstLine="420"/>
          </w:pPr>
        </w:pPrChange>
      </w:pPr>
      <w:del w:id="11778" w:author="hp" w:date="2016-06-13T08:51:00Z">
        <w:r w:rsidRPr="00055E2F" w:rsidDel="00421F26">
          <w:rPr>
            <w:rFonts w:ascii="宋体" w:hAnsi="宋体" w:hint="eastAsia"/>
            <w:szCs w:val="21"/>
          </w:rPr>
          <w:delText>对于同步对称优化</w:delText>
        </w:r>
        <w:r w:rsidRPr="00055E2F" w:rsidDel="00421F26">
          <w:rPr>
            <w:rFonts w:ascii="宋体" w:hAnsi="宋体"/>
            <w:szCs w:val="21"/>
          </w:rPr>
          <w:delText>PWM</w:delText>
        </w:r>
        <w:r w:rsidRPr="00055E2F" w:rsidDel="00421F26">
          <w:rPr>
            <w:rFonts w:ascii="宋体" w:hAnsi="宋体" w:hint="eastAsia"/>
            <w:szCs w:val="21"/>
          </w:rPr>
          <w:delText>，随基波频率</w:delText>
        </w:r>
        <w:r w:rsidRPr="00055E2F" w:rsidDel="00421F26">
          <w:rPr>
            <w:rFonts w:ascii="宋体" w:hAnsi="宋体"/>
            <w:szCs w:val="21"/>
          </w:rPr>
          <w:delText>f</w:delText>
        </w:r>
        <w:r w:rsidRPr="00055E2F" w:rsidDel="00421F26">
          <w:rPr>
            <w:rFonts w:ascii="宋体" w:hAnsi="宋体"/>
            <w:szCs w:val="21"/>
            <w:vertAlign w:val="subscript"/>
          </w:rPr>
          <w:delText>1s</w:delText>
        </w:r>
        <w:r w:rsidRPr="00055E2F" w:rsidDel="00421F26">
          <w:rPr>
            <w:rFonts w:ascii="宋体" w:hAnsi="宋体" w:hint="eastAsia"/>
            <w:szCs w:val="21"/>
          </w:rPr>
          <w:delText>的降低，开关频率</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（载波或采样频率）也随之降低，为了不使</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过低，在</w:delText>
        </w:r>
        <w:r w:rsidRPr="00055E2F" w:rsidDel="00421F26">
          <w:rPr>
            <w:rFonts w:ascii="宋体" w:hAnsi="宋体"/>
            <w:szCs w:val="21"/>
          </w:rPr>
          <w:delText>f</w:delText>
        </w:r>
        <w:r w:rsidRPr="00055E2F" w:rsidDel="00421F26">
          <w:rPr>
            <w:rFonts w:ascii="宋体" w:hAnsi="宋体"/>
            <w:szCs w:val="21"/>
            <w:vertAlign w:val="subscript"/>
          </w:rPr>
          <w:delText>t</w:delText>
        </w:r>
        <w:r w:rsidRPr="00055E2F" w:rsidDel="00421F26">
          <w:rPr>
            <w:rFonts w:ascii="宋体" w:hAnsi="宋体" w:hint="eastAsia"/>
            <w:szCs w:val="21"/>
          </w:rPr>
          <w:delText>降至一定值后就要增大一个基波周期中开关周期的个数（</w:delText>
        </w:r>
        <w:r w:rsidRPr="00055E2F" w:rsidDel="00421F26">
          <w:rPr>
            <w:rFonts w:ascii="宋体" w:hAnsi="宋体"/>
            <w:szCs w:val="21"/>
          </w:rPr>
          <w:delText>FR</w:delText>
        </w:r>
        <w:r w:rsidRPr="00055E2F" w:rsidDel="00421F26">
          <w:rPr>
            <w:rFonts w:ascii="宋体" w:hAnsi="宋体" w:hint="eastAsia"/>
            <w:szCs w:val="21"/>
          </w:rPr>
          <w:delText>值）——分段同步。随调制系统</w:delText>
        </w:r>
        <w:r w:rsidRPr="00055E2F" w:rsidDel="00421F26">
          <w:rPr>
            <w:rFonts w:ascii="宋体" w:hAnsi="宋体"/>
            <w:szCs w:val="21"/>
          </w:rPr>
          <w:delText>m</w:delText>
        </w:r>
        <w:r w:rsidRPr="00055E2F" w:rsidDel="00421F26">
          <w:rPr>
            <w:rFonts w:ascii="宋体" w:hAnsi="宋体" w:hint="eastAsia"/>
            <w:szCs w:val="21"/>
          </w:rPr>
          <w:delText>的减小和</w:delText>
        </w:r>
        <w:r w:rsidRPr="00055E2F" w:rsidDel="00421F26">
          <w:rPr>
            <w:rFonts w:ascii="宋体" w:hAnsi="宋体"/>
            <w:szCs w:val="21"/>
          </w:rPr>
          <w:delText>FR</w:delText>
        </w:r>
        <w:r w:rsidRPr="00055E2F" w:rsidDel="00421F26">
          <w:rPr>
            <w:rFonts w:ascii="宋体" w:hAnsi="宋体" w:hint="eastAsia"/>
            <w:szCs w:val="21"/>
          </w:rPr>
          <w:delText>的加大，同步优化</w:delText>
        </w:r>
        <w:r w:rsidRPr="00055E2F" w:rsidDel="00421F26">
          <w:rPr>
            <w:rFonts w:ascii="宋体" w:hAnsi="宋体"/>
            <w:szCs w:val="21"/>
          </w:rPr>
          <w:delText>PWM</w:delText>
        </w:r>
        <w:r w:rsidRPr="00055E2F" w:rsidDel="00421F26">
          <w:rPr>
            <w:rFonts w:ascii="宋体" w:hAnsi="宋体" w:hint="eastAsia"/>
            <w:szCs w:val="21"/>
          </w:rPr>
          <w:delText>和异步</w:delText>
        </w:r>
        <w:r w:rsidRPr="00055E2F" w:rsidDel="00421F26">
          <w:rPr>
            <w:rFonts w:ascii="宋体" w:hAnsi="宋体"/>
            <w:szCs w:val="21"/>
          </w:rPr>
          <w:delText>PWM</w:delText>
        </w:r>
        <w:r w:rsidRPr="00055E2F" w:rsidDel="00421F26">
          <w:rPr>
            <w:rFonts w:ascii="宋体" w:hAnsi="宋体" w:hint="eastAsia"/>
            <w:szCs w:val="21"/>
          </w:rPr>
          <w:delText>的谐波总畸变率之间的差别越小，为简化系统，在</w:delText>
        </w:r>
        <w:r w:rsidRPr="00055E2F" w:rsidDel="00421F26">
          <w:rPr>
            <w:rFonts w:ascii="宋体" w:hAnsi="宋体"/>
            <w:szCs w:val="21"/>
          </w:rPr>
          <w:delText>m&lt;0.3</w:delText>
        </w:r>
        <w:r w:rsidRPr="00055E2F" w:rsidDel="00421F26">
          <w:rPr>
            <w:rFonts w:ascii="宋体" w:hAnsi="宋体" w:hint="eastAsia"/>
            <w:szCs w:val="21"/>
          </w:rPr>
          <w:delText>后，从同步优化</w:delText>
        </w:r>
        <w:r w:rsidRPr="00055E2F" w:rsidDel="00421F26">
          <w:rPr>
            <w:rFonts w:ascii="宋体" w:hAnsi="宋体"/>
            <w:szCs w:val="21"/>
          </w:rPr>
          <w:delText>PWM</w:delText>
        </w:r>
        <w:r w:rsidRPr="00055E2F" w:rsidDel="00421F26">
          <w:rPr>
            <w:rFonts w:ascii="宋体" w:hAnsi="宋体" w:hint="eastAsia"/>
            <w:szCs w:val="21"/>
          </w:rPr>
          <w:delText>改为异步</w:delText>
        </w:r>
        <w:r w:rsidRPr="00055E2F" w:rsidDel="00421F26">
          <w:rPr>
            <w:rFonts w:ascii="宋体" w:hAnsi="宋体"/>
            <w:szCs w:val="21"/>
          </w:rPr>
          <w:delText>PWM</w:delText>
        </w:r>
        <w:r w:rsidRPr="00055E2F" w:rsidDel="00421F26">
          <w:rPr>
            <w:rFonts w:ascii="宋体" w:hAnsi="宋体" w:hint="eastAsia"/>
            <w:szCs w:val="21"/>
          </w:rPr>
          <w:delText>。</w:delText>
        </w:r>
      </w:del>
    </w:p>
    <w:p w14:paraId="373FFE89" w14:textId="22CB2758" w:rsidR="00884ADD" w:rsidRPr="00055E2F" w:rsidDel="00421F26" w:rsidRDefault="00884ADD">
      <w:pPr>
        <w:pStyle w:val="1"/>
        <w:jc w:val="both"/>
        <w:rPr>
          <w:del w:id="11779" w:author="hp" w:date="2016-06-13T08:51:00Z"/>
          <w:rFonts w:ascii="宋体" w:hAnsi="宋体"/>
          <w:szCs w:val="21"/>
        </w:rPr>
        <w:pPrChange w:id="11780" w:author="hp" w:date="2016-06-13T08:52:00Z">
          <w:pPr>
            <w:ind w:firstLineChars="200" w:firstLine="420"/>
          </w:pPr>
        </w:pPrChange>
      </w:pPr>
      <w:del w:id="11781" w:author="hp" w:date="2016-06-13T08:51:00Z">
        <w:r w:rsidRPr="00055E2F" w:rsidDel="00421F26">
          <w:rPr>
            <w:rFonts w:ascii="宋体" w:hAnsi="宋体" w:hint="eastAsia"/>
            <w:szCs w:val="21"/>
          </w:rPr>
          <w:delText>图</w:delText>
        </w:r>
        <w:r w:rsidRPr="00055E2F" w:rsidDel="00421F26">
          <w:rPr>
            <w:rFonts w:ascii="宋体" w:hAnsi="宋体"/>
            <w:szCs w:val="21"/>
          </w:rPr>
          <w:delText>9-61</w:delText>
        </w:r>
      </w:del>
      <w:ins w:id="11782" w:author="yongjun" w:date="2016-06-11T10:02:00Z">
        <w:del w:id="11783" w:author="hp" w:date="2016-06-13T08:51:00Z">
          <w:r w:rsidR="008D731D" w:rsidRPr="00055E2F" w:rsidDel="00421F26">
            <w:rPr>
              <w:rFonts w:ascii="宋体" w:hAnsi="宋体"/>
              <w:szCs w:val="21"/>
            </w:rPr>
            <w:delText>6</w:delText>
          </w:r>
          <w:r w:rsidR="008D731D" w:rsidDel="00421F26">
            <w:rPr>
              <w:rFonts w:ascii="宋体" w:hAnsi="宋体"/>
              <w:szCs w:val="21"/>
            </w:rPr>
            <w:delText>8</w:delText>
          </w:r>
        </w:del>
      </w:ins>
      <w:del w:id="11784" w:author="hp" w:date="2016-06-13T08:51:00Z">
        <w:r w:rsidRPr="00055E2F" w:rsidDel="00421F26">
          <w:rPr>
            <w:rFonts w:ascii="宋体" w:hAnsi="宋体" w:hint="eastAsia"/>
            <w:szCs w:val="21"/>
          </w:rPr>
          <w:delText>所示控制框图只适用于</w:delText>
        </w:r>
        <w:r w:rsidRPr="00055E2F" w:rsidDel="00421F26">
          <w:rPr>
            <w:rFonts w:ascii="宋体" w:hAnsi="宋体"/>
            <w:szCs w:val="21"/>
          </w:rPr>
          <w:delText>V/f</w:delText>
        </w:r>
        <w:r w:rsidRPr="00055E2F" w:rsidDel="00421F26">
          <w:rPr>
            <w:rFonts w:ascii="宋体" w:hAnsi="宋体" w:hint="eastAsia"/>
            <w:szCs w:val="21"/>
          </w:rPr>
          <w:delText>调速系统，稳态运行工况。对于高性能系统，在任意时刻更换</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）表中的数据会给系统带来冲击。假设系统原来工作于稳态工况</w:delText>
        </w:r>
        <w:r w:rsidRPr="00055E2F" w:rsidDel="00421F26">
          <w:rPr>
            <w:rFonts w:ascii="宋体" w:hAnsi="宋体"/>
            <w:szCs w:val="21"/>
          </w:rPr>
          <w:delText>1</w:delText>
        </w:r>
        <w:r w:rsidRPr="00055E2F" w:rsidDel="00421F26">
          <w:rPr>
            <w:rFonts w:ascii="宋体" w:hAnsi="宋体" w:hint="eastAsia"/>
            <w:szCs w:val="21"/>
          </w:rPr>
          <w:delText>，调用</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w:delText>
        </w:r>
        <w:r w:rsidRPr="00055E2F" w:rsidDel="00421F26">
          <w:rPr>
            <w:rFonts w:ascii="宋体" w:hAnsi="宋体"/>
            <w:szCs w:val="21"/>
          </w:rPr>
          <w:delText>P</w:delText>
        </w:r>
        <w:r w:rsidRPr="00055E2F" w:rsidDel="00421F26">
          <w:rPr>
            <w:rFonts w:ascii="宋体" w:hAnsi="宋体"/>
            <w:szCs w:val="21"/>
            <w:vertAlign w:val="subscript"/>
          </w:rPr>
          <w:delText>1</w:delText>
        </w:r>
        <w:r w:rsidRPr="00055E2F" w:rsidDel="00421F26">
          <w:rPr>
            <w:rFonts w:ascii="宋体" w:hAnsi="宋体" w:hint="eastAsia"/>
            <w:szCs w:val="21"/>
          </w:rPr>
          <w:delText>组角度值，对应的</w:delText>
        </w:r>
        <w:r w:rsidRPr="00055E2F" w:rsidDel="00421F26">
          <w:rPr>
            <w:rFonts w:ascii="宋体" w:hAnsi="宋体"/>
            <w:szCs w:val="21"/>
          </w:rPr>
          <w:delText>PWM</w:delText>
        </w:r>
        <w:r w:rsidRPr="00055E2F" w:rsidDel="00421F26">
          <w:rPr>
            <w:rFonts w:ascii="宋体" w:hAnsi="宋体" w:hint="eastAsia"/>
            <w:szCs w:val="21"/>
          </w:rPr>
          <w:delText>输出电压矢量为</w:delText>
        </w:r>
        <w:r w:rsidR="00540CA9" w:rsidRPr="00055E2F" w:rsidDel="00421F26">
          <w:rPr>
            <w:rFonts w:ascii="宋体" w:hAnsi="宋体"/>
            <w:noProof/>
            <w:position w:val="-10"/>
            <w:szCs w:val="21"/>
          </w:rPr>
          <w:drawing>
            <wp:inline distT="0" distB="0" distL="0" distR="0" wp14:anchorId="59E6D403" wp14:editId="4BEDE79C">
              <wp:extent cx="219075" cy="219075"/>
              <wp:effectExtent l="0" t="0" r="9525" b="9525"/>
              <wp:docPr id="2086" name="图片 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9"/>
                      <pic:cNvPicPr>
                        <a:picLocks noChangeAspect="1" noChangeArrowheads="1"/>
                      </pic:cNvPicPr>
                    </pic:nvPicPr>
                    <pic:blipFill>
                      <a:blip r:embed="rId3659"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055E2F" w:rsidDel="00421F26">
          <w:rPr>
            <w:rFonts w:ascii="宋体" w:hAnsi="宋体" w:hint="eastAsia"/>
            <w:szCs w:val="21"/>
          </w:rPr>
          <w:delText>，定子磁链矢量沿稳态优化轨迹</w:delText>
        </w:r>
        <w:r w:rsidRPr="00055E2F" w:rsidDel="00421F26">
          <w:rPr>
            <w:rFonts w:ascii="宋体" w:hAnsi="宋体"/>
            <w:szCs w:val="21"/>
          </w:rPr>
          <w:delText>1</w:delText>
        </w:r>
        <w:r w:rsidRPr="00055E2F" w:rsidDel="00421F26">
          <w:rPr>
            <w:rFonts w:ascii="宋体" w:hAnsi="宋体" w:hint="eastAsia"/>
            <w:szCs w:val="21"/>
          </w:rPr>
          <w:delText>运动，为</w:delText>
        </w:r>
      </w:del>
    </w:p>
    <w:p w14:paraId="2D14A5BD" w14:textId="0D61F375" w:rsidR="00884ADD" w:rsidRPr="00055E2F" w:rsidDel="00421F26" w:rsidRDefault="00884ADD">
      <w:pPr>
        <w:pStyle w:val="1"/>
        <w:jc w:val="both"/>
        <w:rPr>
          <w:del w:id="11785" w:author="hp" w:date="2016-06-13T08:51:00Z"/>
          <w:rFonts w:ascii="宋体" w:hAnsi="宋体"/>
          <w:szCs w:val="21"/>
        </w:rPr>
        <w:pPrChange w:id="11786" w:author="hp" w:date="2016-06-13T08:52:00Z">
          <w:pPr>
            <w:tabs>
              <w:tab w:val="center" w:pos="4160"/>
              <w:tab w:val="right" w:pos="8300"/>
            </w:tabs>
            <w:ind w:firstLineChars="200" w:firstLine="420"/>
          </w:pPr>
        </w:pPrChange>
      </w:pPr>
      <w:del w:id="11787" w:author="hp" w:date="2016-06-13T08:51:00Z">
        <w:r w:rsidRPr="00055E2F" w:rsidDel="00421F26">
          <w:rPr>
            <w:rFonts w:ascii="宋体" w:hAnsi="宋体"/>
            <w:szCs w:val="21"/>
          </w:rPr>
          <w:tab/>
        </w:r>
        <w:r w:rsidR="00540CA9" w:rsidRPr="00055E2F" w:rsidDel="00421F26">
          <w:rPr>
            <w:rFonts w:ascii="宋体" w:hAnsi="宋体"/>
            <w:noProof/>
            <w:position w:val="-20"/>
            <w:szCs w:val="21"/>
          </w:rPr>
          <w:drawing>
            <wp:inline distT="0" distB="0" distL="0" distR="0" wp14:anchorId="076052CE" wp14:editId="3E3C04B3">
              <wp:extent cx="1457325" cy="314325"/>
              <wp:effectExtent l="0" t="0" r="9525" b="9525"/>
              <wp:docPr id="2087" name="图片 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8"/>
                      <pic:cNvPicPr>
                        <a:picLocks noChangeAspect="1" noChangeArrowheads="1"/>
                      </pic:cNvPicPr>
                    </pic:nvPicPr>
                    <pic:blipFill>
                      <a:blip r:embed="rId3660" cstate="print">
                        <a:extLst>
                          <a:ext uri="{28A0092B-C50C-407E-A947-70E740481C1C}">
                            <a14:useLocalDpi xmlns:a14="http://schemas.microsoft.com/office/drawing/2010/main" val="0"/>
                          </a:ext>
                        </a:extLst>
                      </a:blip>
                      <a:srcRect/>
                      <a:stretch>
                        <a:fillRect/>
                      </a:stretch>
                    </pic:blipFill>
                    <pic:spPr bwMode="auto">
                      <a:xfrm>
                        <a:off x="0" y="0"/>
                        <a:ext cx="1457325" cy="3143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9-75</w:delText>
        </w:r>
        <w:r w:rsidRPr="00055E2F" w:rsidDel="00421F26">
          <w:rPr>
            <w:rFonts w:ascii="宋体" w:hAnsi="宋体" w:hint="eastAsia"/>
            <w:szCs w:val="21"/>
          </w:rPr>
          <w:delText>）</w:delText>
        </w:r>
      </w:del>
    </w:p>
    <w:p w14:paraId="0C270095" w14:textId="5DFD94BD" w:rsidR="00884ADD" w:rsidRPr="00055E2F" w:rsidDel="00421F26" w:rsidRDefault="00884ADD">
      <w:pPr>
        <w:pStyle w:val="1"/>
        <w:jc w:val="both"/>
        <w:rPr>
          <w:del w:id="11788" w:author="hp" w:date="2016-06-13T08:51:00Z"/>
          <w:rFonts w:ascii="宋体" w:hAnsi="宋体"/>
          <w:szCs w:val="21"/>
        </w:rPr>
        <w:pPrChange w:id="11789" w:author="hp" w:date="2016-06-13T08:52:00Z">
          <w:pPr/>
        </w:pPrChange>
      </w:pPr>
      <w:del w:id="11790"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155568E7" wp14:editId="7185D814">
              <wp:extent cx="381000" cy="219075"/>
              <wp:effectExtent l="0" t="0" r="0" b="9525"/>
              <wp:docPr id="2088" name="图片 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7"/>
                      <pic:cNvPicPr>
                        <a:picLocks noChangeAspect="1" noChangeArrowheads="1"/>
                      </pic:cNvPicPr>
                    </pic:nvPicPr>
                    <pic:blipFill>
                      <a:blip r:embed="rId3661" cstate="print">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055E2F" w:rsidDel="00421F26">
          <w:rPr>
            <w:rFonts w:ascii="宋体" w:hAnsi="宋体" w:hint="eastAsia"/>
            <w:szCs w:val="21"/>
          </w:rPr>
          <w:delText>是工况</w:delText>
        </w:r>
        <w:r w:rsidRPr="00055E2F" w:rsidDel="00421F26">
          <w:rPr>
            <w:rFonts w:ascii="宋体" w:hAnsi="宋体"/>
            <w:szCs w:val="21"/>
          </w:rPr>
          <w:delText>1</w:delText>
        </w:r>
        <w:r w:rsidRPr="00055E2F" w:rsidDel="00421F26">
          <w:rPr>
            <w:rFonts w:ascii="宋体" w:hAnsi="宋体" w:hint="eastAsia"/>
            <w:szCs w:val="21"/>
          </w:rPr>
          <w:delText>的定子磁链矢量；</w:delText>
        </w:r>
        <w:r w:rsidR="00540CA9" w:rsidRPr="00055E2F" w:rsidDel="00421F26">
          <w:rPr>
            <w:rFonts w:ascii="宋体" w:hAnsi="宋体"/>
            <w:noProof/>
            <w:position w:val="-10"/>
            <w:szCs w:val="21"/>
          </w:rPr>
          <w:drawing>
            <wp:inline distT="0" distB="0" distL="0" distR="0" wp14:anchorId="08A62503" wp14:editId="004E0260">
              <wp:extent cx="409575" cy="219075"/>
              <wp:effectExtent l="0" t="0" r="9525" b="9525"/>
              <wp:docPr id="2089" name="图片 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6"/>
                      <pic:cNvPicPr>
                        <a:picLocks noChangeAspect="1" noChangeArrowheads="1"/>
                      </pic:cNvPicPr>
                    </pic:nvPicPr>
                    <pic:blipFill>
                      <a:blip r:embed="rId3662" cstate="print">
                        <a:extLst>
                          <a:ext uri="{28A0092B-C50C-407E-A947-70E740481C1C}">
                            <a14:useLocalDpi xmlns:a14="http://schemas.microsoft.com/office/drawing/2010/main" val="0"/>
                          </a:ext>
                        </a:extLst>
                      </a:blip>
                      <a:srcRect/>
                      <a:stretch>
                        <a:fillRect/>
                      </a:stretch>
                    </pic:blipFill>
                    <pic:spPr bwMode="auto">
                      <a:xfrm>
                        <a:off x="0" y="0"/>
                        <a:ext cx="409575" cy="219075"/>
                      </a:xfrm>
                      <a:prstGeom prst="rect">
                        <a:avLst/>
                      </a:prstGeom>
                      <a:noFill/>
                      <a:ln>
                        <a:noFill/>
                      </a:ln>
                    </pic:spPr>
                  </pic:pic>
                </a:graphicData>
              </a:graphic>
            </wp:inline>
          </w:drawing>
        </w:r>
        <w:r w:rsidRPr="00055E2F" w:rsidDel="00421F26">
          <w:rPr>
            <w:rFonts w:ascii="宋体" w:hAnsi="宋体" w:hint="eastAsia"/>
            <w:szCs w:val="21"/>
          </w:rPr>
          <w:delText>是初始值；</w:delText>
        </w:r>
        <w:r w:rsidR="00540CA9" w:rsidRPr="00055E2F" w:rsidDel="00421F26">
          <w:rPr>
            <w:rFonts w:ascii="宋体" w:hAnsi="宋体"/>
            <w:noProof/>
            <w:position w:val="-10"/>
            <w:szCs w:val="21"/>
          </w:rPr>
          <w:drawing>
            <wp:inline distT="0" distB="0" distL="0" distR="0" wp14:anchorId="68E69551" wp14:editId="310BE845">
              <wp:extent cx="114300" cy="200025"/>
              <wp:effectExtent l="0" t="0" r="0" b="9525"/>
              <wp:docPr id="2090" name="图片 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5"/>
                      <pic:cNvPicPr>
                        <a:picLocks noChangeAspect="1" noChangeArrowheads="1"/>
                      </pic:cNvPicPr>
                    </pic:nvPicPr>
                    <pic:blipFill>
                      <a:blip r:embed="rId3663" cstate="print">
                        <a:extLst>
                          <a:ext uri="{28A0092B-C50C-407E-A947-70E740481C1C}">
                            <a14:useLocalDpi xmlns:a14="http://schemas.microsoft.com/office/drawing/2010/main" val="0"/>
                          </a:ext>
                        </a:extLst>
                      </a:blip>
                      <a:srcRect/>
                      <a:stretch>
                        <a:fillRect/>
                      </a:stretch>
                    </pic:blipFill>
                    <pic:spPr bwMode="auto">
                      <a:xfrm>
                        <a:off x="0" y="0"/>
                        <a:ext cx="114300" cy="200025"/>
                      </a:xfrm>
                      <a:prstGeom prst="rect">
                        <a:avLst/>
                      </a:prstGeom>
                      <a:noFill/>
                      <a:ln>
                        <a:noFill/>
                      </a:ln>
                    </pic:spPr>
                  </pic:pic>
                </a:graphicData>
              </a:graphic>
            </wp:inline>
          </w:drawing>
        </w:r>
        <w:r w:rsidRPr="00055E2F" w:rsidDel="00421F26">
          <w:rPr>
            <w:rFonts w:ascii="宋体" w:hAnsi="宋体" w:hint="eastAsia"/>
            <w:szCs w:val="21"/>
          </w:rPr>
          <w:delText>是</w:delText>
        </w:r>
        <w:r w:rsidRPr="00055E2F" w:rsidDel="00421F26">
          <w:rPr>
            <w:rFonts w:ascii="宋体" w:hAnsi="宋体"/>
            <w:szCs w:val="21"/>
          </w:rPr>
          <w:delText>P</w:delText>
        </w:r>
        <w:r w:rsidRPr="00055E2F" w:rsidDel="00421F26">
          <w:rPr>
            <w:rFonts w:ascii="宋体" w:hAnsi="宋体"/>
            <w:szCs w:val="21"/>
            <w:vertAlign w:val="subscript"/>
          </w:rPr>
          <w:delText>1</w:delText>
        </w:r>
        <w:r w:rsidRPr="00055E2F" w:rsidDel="00421F26">
          <w:rPr>
            <w:rFonts w:ascii="宋体" w:hAnsi="宋体" w:hint="eastAsia"/>
            <w:szCs w:val="21"/>
          </w:rPr>
          <w:delText>开始调用的时刻。</w:delText>
        </w:r>
      </w:del>
    </w:p>
    <w:p w14:paraId="4F4DFB17" w14:textId="6457FFE6" w:rsidR="00884ADD" w:rsidRPr="00055E2F" w:rsidDel="00421F26" w:rsidRDefault="00884ADD">
      <w:pPr>
        <w:pStyle w:val="1"/>
        <w:jc w:val="both"/>
        <w:rPr>
          <w:del w:id="11791" w:author="hp" w:date="2016-06-13T08:51:00Z"/>
          <w:rFonts w:ascii="宋体" w:hAnsi="宋体"/>
          <w:szCs w:val="21"/>
        </w:rPr>
        <w:pPrChange w:id="11792" w:author="hp" w:date="2016-06-13T08:52:00Z">
          <w:pPr>
            <w:ind w:firstLineChars="200" w:firstLine="420"/>
          </w:pPr>
        </w:pPrChange>
      </w:pPr>
      <w:del w:id="11793" w:author="hp" w:date="2016-06-13T08:51:00Z">
        <w:r w:rsidRPr="00055E2F" w:rsidDel="00421F26">
          <w:rPr>
            <w:rFonts w:ascii="宋体" w:hAnsi="宋体" w:hint="eastAsia"/>
            <w:szCs w:val="21"/>
          </w:rPr>
          <w:delText>由于优化</w:delText>
        </w:r>
        <w:r w:rsidRPr="00055E2F" w:rsidDel="00421F26">
          <w:rPr>
            <w:rFonts w:ascii="宋体" w:hAnsi="宋体"/>
            <w:szCs w:val="21"/>
          </w:rPr>
          <w:delText>PWM</w:delText>
        </w:r>
        <w:r w:rsidRPr="00055E2F" w:rsidDel="00421F26">
          <w:rPr>
            <w:rFonts w:ascii="宋体" w:hAnsi="宋体" w:hint="eastAsia"/>
            <w:szCs w:val="21"/>
          </w:rPr>
          <w:delText>在</w:delText>
        </w:r>
        <w:r w:rsidRPr="00055E2F" w:rsidDel="00421F26">
          <w:rPr>
            <w:rFonts w:ascii="宋体" w:hAnsi="宋体"/>
            <w:szCs w:val="21"/>
          </w:rPr>
          <w:delText>m&gt;0.3</w:delText>
        </w:r>
        <w:r w:rsidRPr="00055E2F" w:rsidDel="00421F26">
          <w:rPr>
            <w:rFonts w:ascii="宋体" w:hAnsi="宋体" w:hint="eastAsia"/>
            <w:szCs w:val="21"/>
          </w:rPr>
          <w:delText>时才使用，大容量电动机定子绕组电阻压降对磁链的影响可以忽略。若在</w:delText>
        </w:r>
        <w:r w:rsidRPr="00055E2F" w:rsidDel="00421F26">
          <w:rPr>
            <w:rFonts w:ascii="宋体" w:hAnsi="宋体"/>
            <w:szCs w:val="21"/>
          </w:rPr>
          <w:delText>t=t</w:delText>
        </w:r>
        <w:r w:rsidRPr="00055E2F" w:rsidDel="00421F26">
          <w:rPr>
            <w:rFonts w:ascii="宋体" w:hAnsi="宋体"/>
            <w:szCs w:val="21"/>
            <w:vertAlign w:val="subscript"/>
          </w:rPr>
          <w:delText>2</w:delText>
        </w:r>
        <w:r w:rsidRPr="00055E2F" w:rsidDel="00421F26">
          <w:rPr>
            <w:rFonts w:ascii="宋体" w:hAnsi="宋体" w:hint="eastAsia"/>
            <w:szCs w:val="21"/>
          </w:rPr>
          <w:delText>时要求改调用</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w:delText>
        </w:r>
        <w:r w:rsidRPr="00055E2F" w:rsidDel="00421F26">
          <w:rPr>
            <w:rFonts w:ascii="宋体" w:hAnsi="宋体"/>
            <w:szCs w:val="21"/>
          </w:rPr>
          <w:delText>P</w:delText>
        </w:r>
        <w:r w:rsidRPr="00055E2F" w:rsidDel="00421F26">
          <w:rPr>
            <w:rFonts w:ascii="宋体" w:hAnsi="宋体"/>
            <w:szCs w:val="21"/>
            <w:vertAlign w:val="subscript"/>
          </w:rPr>
          <w:delText>2</w:delText>
        </w:r>
        <w:r w:rsidRPr="00055E2F" w:rsidDel="00421F26">
          <w:rPr>
            <w:rFonts w:ascii="宋体" w:hAnsi="宋体" w:hint="eastAsia"/>
            <w:szCs w:val="21"/>
          </w:rPr>
          <w:delText>组角度值，对应的</w:delText>
        </w:r>
        <w:r w:rsidRPr="00055E2F" w:rsidDel="00421F26">
          <w:rPr>
            <w:rFonts w:ascii="宋体" w:hAnsi="宋体"/>
            <w:szCs w:val="21"/>
          </w:rPr>
          <w:delText>PWM</w:delText>
        </w:r>
        <w:r w:rsidRPr="00055E2F" w:rsidDel="00421F26">
          <w:rPr>
            <w:rFonts w:ascii="宋体" w:hAnsi="宋体" w:hint="eastAsia"/>
            <w:szCs w:val="21"/>
          </w:rPr>
          <w:delText>输出电压矢量</w:delText>
        </w:r>
        <w:r w:rsidR="00540CA9" w:rsidRPr="00055E2F" w:rsidDel="00421F26">
          <w:rPr>
            <w:rFonts w:ascii="宋体" w:hAnsi="宋体"/>
            <w:noProof/>
            <w:position w:val="-10"/>
            <w:szCs w:val="21"/>
          </w:rPr>
          <w:drawing>
            <wp:inline distT="0" distB="0" distL="0" distR="0" wp14:anchorId="70FB2B3A" wp14:editId="30D2B984">
              <wp:extent cx="219075" cy="219075"/>
              <wp:effectExtent l="0" t="0" r="9525" b="9525"/>
              <wp:docPr id="2091" name="图片 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4"/>
                      <pic:cNvPicPr>
                        <a:picLocks noChangeAspect="1" noChangeArrowheads="1"/>
                      </pic:cNvPicPr>
                    </pic:nvPicPr>
                    <pic:blipFill>
                      <a:blip r:embed="rId3664"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055E2F" w:rsidDel="00421F26">
          <w:rPr>
            <w:rFonts w:ascii="宋体" w:hAnsi="宋体" w:hint="eastAsia"/>
            <w:szCs w:val="21"/>
          </w:rPr>
          <w:delText>，定子磁链矢量为</w:delText>
        </w:r>
      </w:del>
    </w:p>
    <w:p w14:paraId="7DA68C93" w14:textId="2F4BDE13" w:rsidR="00884ADD" w:rsidRPr="00055E2F" w:rsidDel="00421F26" w:rsidRDefault="00884ADD">
      <w:pPr>
        <w:pStyle w:val="1"/>
        <w:jc w:val="both"/>
        <w:rPr>
          <w:del w:id="11794" w:author="hp" w:date="2016-06-13T08:51:00Z"/>
          <w:rFonts w:ascii="宋体" w:hAnsi="宋体"/>
          <w:szCs w:val="21"/>
        </w:rPr>
        <w:pPrChange w:id="11795" w:author="hp" w:date="2016-06-13T08:52:00Z">
          <w:pPr>
            <w:tabs>
              <w:tab w:val="center" w:pos="4160"/>
              <w:tab w:val="right" w:pos="8300"/>
            </w:tabs>
            <w:ind w:firstLineChars="200" w:firstLine="420"/>
          </w:pPr>
        </w:pPrChange>
      </w:pPr>
      <w:del w:id="11796" w:author="hp" w:date="2016-06-13T08:51:00Z">
        <w:r w:rsidRPr="00055E2F" w:rsidDel="00421F26">
          <w:rPr>
            <w:rFonts w:ascii="宋体" w:hAnsi="宋体"/>
            <w:szCs w:val="21"/>
          </w:rPr>
          <w:tab/>
        </w:r>
        <w:r w:rsidR="00540CA9" w:rsidRPr="00055E2F" w:rsidDel="00421F26">
          <w:rPr>
            <w:rFonts w:ascii="宋体" w:hAnsi="宋体"/>
            <w:noProof/>
            <w:position w:val="-20"/>
            <w:szCs w:val="21"/>
          </w:rPr>
          <w:drawing>
            <wp:inline distT="0" distB="0" distL="0" distR="0" wp14:anchorId="6EB63200" wp14:editId="42D9EAE0">
              <wp:extent cx="1409700" cy="314325"/>
              <wp:effectExtent l="0" t="0" r="0" b="9525"/>
              <wp:docPr id="2092" name="图片 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3"/>
                      <pic:cNvPicPr>
                        <a:picLocks noChangeAspect="1" noChangeArrowheads="1"/>
                      </pic:cNvPicPr>
                    </pic:nvPicPr>
                    <pic:blipFill>
                      <a:blip r:embed="rId3665" cstate="print">
                        <a:extLst>
                          <a:ext uri="{28A0092B-C50C-407E-A947-70E740481C1C}">
                            <a14:useLocalDpi xmlns:a14="http://schemas.microsoft.com/office/drawing/2010/main" val="0"/>
                          </a:ext>
                        </a:extLst>
                      </a:blip>
                      <a:srcRect/>
                      <a:stretch>
                        <a:fillRect/>
                      </a:stretch>
                    </pic:blipFill>
                    <pic:spPr bwMode="auto">
                      <a:xfrm>
                        <a:off x="0" y="0"/>
                        <a:ext cx="1409700" cy="3143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9-76</w:delText>
        </w:r>
        <w:r w:rsidRPr="00055E2F" w:rsidDel="00421F26">
          <w:rPr>
            <w:rFonts w:ascii="宋体" w:hAnsi="宋体" w:hint="eastAsia"/>
            <w:szCs w:val="21"/>
          </w:rPr>
          <w:delText>）</w:delText>
        </w:r>
      </w:del>
    </w:p>
    <w:p w14:paraId="796BE0D4" w14:textId="1B8FC0E2" w:rsidR="00884ADD" w:rsidRPr="00055E2F" w:rsidDel="00421F26" w:rsidRDefault="00884ADD">
      <w:pPr>
        <w:pStyle w:val="1"/>
        <w:jc w:val="both"/>
        <w:rPr>
          <w:del w:id="11797" w:author="hp" w:date="2016-06-13T08:51:00Z"/>
          <w:rFonts w:ascii="宋体" w:hAnsi="宋体"/>
          <w:szCs w:val="21"/>
        </w:rPr>
        <w:pPrChange w:id="11798" w:author="hp" w:date="2016-06-13T08:52:00Z">
          <w:pPr>
            <w:ind w:firstLineChars="200" w:firstLine="420"/>
          </w:pPr>
        </w:pPrChange>
      </w:pPr>
      <w:del w:id="11799"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5EA9136C" wp14:editId="7D9F372E">
              <wp:extent cx="419100" cy="219075"/>
              <wp:effectExtent l="0" t="0" r="0" b="9525"/>
              <wp:docPr id="2093" name="图片 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2"/>
                      <pic:cNvPicPr>
                        <a:picLocks noChangeAspect="1" noChangeArrowheads="1"/>
                      </pic:cNvPicPr>
                    </pic:nvPicPr>
                    <pic:blipFill>
                      <a:blip r:embed="rId3666" cstate="print">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055E2F" w:rsidDel="00421F26">
          <w:rPr>
            <w:rFonts w:ascii="宋体" w:hAnsi="宋体" w:hint="eastAsia"/>
            <w:szCs w:val="21"/>
          </w:rPr>
          <w:delText>是</w:delText>
        </w:r>
        <w:r w:rsidR="00540CA9" w:rsidRPr="00055E2F" w:rsidDel="00421F26">
          <w:rPr>
            <w:rFonts w:ascii="宋体" w:hAnsi="宋体"/>
            <w:noProof/>
            <w:position w:val="-10"/>
            <w:szCs w:val="21"/>
          </w:rPr>
          <w:drawing>
            <wp:inline distT="0" distB="0" distL="0" distR="0" wp14:anchorId="175B05F5" wp14:editId="3C31D34F">
              <wp:extent cx="381000" cy="219075"/>
              <wp:effectExtent l="0" t="0" r="0" b="9525"/>
              <wp:docPr id="2094" name="图片 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1"/>
                      <pic:cNvPicPr>
                        <a:picLocks noChangeAspect="1" noChangeArrowheads="1"/>
                      </pic:cNvPicPr>
                    </pic:nvPicPr>
                    <pic:blipFill>
                      <a:blip r:embed="rId3667" cstate="print">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055E2F" w:rsidDel="00421F26">
          <w:rPr>
            <w:rFonts w:ascii="宋体" w:hAnsi="宋体" w:hint="eastAsia"/>
            <w:szCs w:val="21"/>
          </w:rPr>
          <w:delText>在</w:delText>
        </w:r>
        <w:r w:rsidRPr="00055E2F" w:rsidDel="00421F26">
          <w:rPr>
            <w:rFonts w:ascii="宋体" w:hAnsi="宋体"/>
            <w:szCs w:val="21"/>
          </w:rPr>
          <w:delText>t=t</w:delText>
        </w:r>
        <w:r w:rsidRPr="00055E2F" w:rsidDel="00421F26">
          <w:rPr>
            <w:rFonts w:ascii="宋体" w:hAnsi="宋体"/>
            <w:szCs w:val="21"/>
            <w:vertAlign w:val="subscript"/>
          </w:rPr>
          <w:delText>2</w:delText>
        </w:r>
        <w:r w:rsidRPr="00055E2F" w:rsidDel="00421F26">
          <w:rPr>
            <w:rFonts w:ascii="宋体" w:hAnsi="宋体" w:hint="eastAsia"/>
            <w:szCs w:val="21"/>
          </w:rPr>
          <w:delText>时的状态，它也是用来计算</w:delText>
        </w:r>
        <w:r w:rsidR="00540CA9" w:rsidRPr="00055E2F" w:rsidDel="00421F26">
          <w:rPr>
            <w:rFonts w:ascii="宋体" w:hAnsi="宋体"/>
            <w:noProof/>
            <w:position w:val="-10"/>
            <w:szCs w:val="21"/>
          </w:rPr>
          <w:drawing>
            <wp:inline distT="0" distB="0" distL="0" distR="0" wp14:anchorId="1A0034D0" wp14:editId="23BDBA3A">
              <wp:extent cx="352425" cy="219075"/>
              <wp:effectExtent l="0" t="0" r="9525" b="9525"/>
              <wp:docPr id="2095" name="图片 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00"/>
                      <pic:cNvPicPr>
                        <a:picLocks noChangeAspect="1" noChangeArrowheads="1"/>
                      </pic:cNvPicPr>
                    </pic:nvPicPr>
                    <pic:blipFill>
                      <a:blip r:embed="rId3668" cstate="print">
                        <a:extLst>
                          <a:ext uri="{28A0092B-C50C-407E-A947-70E740481C1C}">
                            <a14:useLocalDpi xmlns:a14="http://schemas.microsoft.com/office/drawing/2010/main" val="0"/>
                          </a:ext>
                        </a:extLst>
                      </a:blip>
                      <a:srcRect/>
                      <a:stretch>
                        <a:fillRect/>
                      </a:stretch>
                    </pic:blipFill>
                    <pic:spPr bwMode="auto">
                      <a:xfrm>
                        <a:off x="0" y="0"/>
                        <a:ext cx="352425" cy="219075"/>
                      </a:xfrm>
                      <a:prstGeom prst="rect">
                        <a:avLst/>
                      </a:prstGeom>
                      <a:noFill/>
                      <a:ln>
                        <a:noFill/>
                      </a:ln>
                    </pic:spPr>
                  </pic:pic>
                </a:graphicData>
              </a:graphic>
            </wp:inline>
          </w:drawing>
        </w:r>
        <w:r w:rsidRPr="00055E2F" w:rsidDel="00421F26">
          <w:rPr>
            <w:rFonts w:ascii="宋体" w:hAnsi="宋体" w:hint="eastAsia"/>
            <w:szCs w:val="21"/>
          </w:rPr>
          <w:delText>轨迹的初始值。按</w:delText>
        </w:r>
        <w:r w:rsidRPr="00055E2F" w:rsidDel="00421F26">
          <w:rPr>
            <w:rFonts w:ascii="宋体" w:hAnsi="宋体"/>
            <w:szCs w:val="21"/>
          </w:rPr>
          <w:delText>P</w:delText>
        </w:r>
        <w:r w:rsidRPr="00055E2F" w:rsidDel="00421F26">
          <w:rPr>
            <w:rFonts w:ascii="宋体" w:hAnsi="宋体"/>
            <w:szCs w:val="21"/>
            <w:vertAlign w:val="subscript"/>
          </w:rPr>
          <w:delText>2</w:delText>
        </w:r>
        <w:r w:rsidRPr="00055E2F" w:rsidDel="00421F26">
          <w:rPr>
            <w:rFonts w:ascii="宋体" w:hAnsi="宋体" w:hint="eastAsia"/>
            <w:szCs w:val="21"/>
          </w:rPr>
          <w:delText>组角度值工作的稳态优化磁链轨迹</w:delText>
        </w:r>
        <w:r w:rsidRPr="00055E2F" w:rsidDel="00421F26">
          <w:rPr>
            <w:rFonts w:ascii="宋体" w:hAnsi="宋体"/>
            <w:szCs w:val="21"/>
          </w:rPr>
          <w:delText>2</w:delText>
        </w:r>
        <w:r w:rsidRPr="00055E2F" w:rsidDel="00421F26">
          <w:rPr>
            <w:rFonts w:ascii="宋体" w:hAnsi="宋体" w:hint="eastAsia"/>
            <w:szCs w:val="21"/>
          </w:rPr>
          <w:delText>为</w:delText>
        </w:r>
      </w:del>
    </w:p>
    <w:p w14:paraId="3A9D27EA" w14:textId="11F79173" w:rsidR="00884ADD" w:rsidRPr="00055E2F" w:rsidDel="00421F26" w:rsidRDefault="00884ADD">
      <w:pPr>
        <w:pStyle w:val="1"/>
        <w:jc w:val="both"/>
        <w:rPr>
          <w:del w:id="11800" w:author="hp" w:date="2016-06-13T08:51:00Z"/>
          <w:rFonts w:ascii="宋体" w:hAnsi="宋体"/>
          <w:szCs w:val="21"/>
        </w:rPr>
        <w:pPrChange w:id="11801" w:author="hp" w:date="2016-06-13T08:52:00Z">
          <w:pPr>
            <w:tabs>
              <w:tab w:val="center" w:pos="4160"/>
              <w:tab w:val="right" w:pos="8300"/>
            </w:tabs>
            <w:ind w:firstLineChars="200" w:firstLine="420"/>
          </w:pPr>
        </w:pPrChange>
      </w:pPr>
      <w:del w:id="11802" w:author="hp" w:date="2016-06-13T08:51:00Z">
        <w:r w:rsidRPr="00055E2F" w:rsidDel="00421F26">
          <w:rPr>
            <w:rFonts w:ascii="宋体" w:hAnsi="宋体"/>
            <w:szCs w:val="21"/>
          </w:rPr>
          <w:tab/>
        </w:r>
        <w:r w:rsidR="00540CA9" w:rsidRPr="00055E2F" w:rsidDel="00421F26">
          <w:rPr>
            <w:rFonts w:ascii="宋体" w:hAnsi="宋体"/>
            <w:noProof/>
            <w:position w:val="-20"/>
            <w:szCs w:val="21"/>
          </w:rPr>
          <w:drawing>
            <wp:inline distT="0" distB="0" distL="0" distR="0" wp14:anchorId="14F6DADE" wp14:editId="151217D1">
              <wp:extent cx="1438275" cy="314325"/>
              <wp:effectExtent l="0" t="0" r="9525" b="9525"/>
              <wp:docPr id="2096" name="图片 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9"/>
                      <pic:cNvPicPr>
                        <a:picLocks noChangeAspect="1" noChangeArrowheads="1"/>
                      </pic:cNvPicPr>
                    </pic:nvPicPr>
                    <pic:blipFill>
                      <a:blip r:embed="rId3669" cstate="print">
                        <a:extLst>
                          <a:ext uri="{28A0092B-C50C-407E-A947-70E740481C1C}">
                            <a14:useLocalDpi xmlns:a14="http://schemas.microsoft.com/office/drawing/2010/main" val="0"/>
                          </a:ext>
                        </a:extLst>
                      </a:blip>
                      <a:srcRect/>
                      <a:stretch>
                        <a:fillRect/>
                      </a:stretch>
                    </pic:blipFill>
                    <pic:spPr bwMode="auto">
                      <a:xfrm>
                        <a:off x="0" y="0"/>
                        <a:ext cx="1438275" cy="3143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9-77</w:delText>
        </w:r>
        <w:r w:rsidRPr="00055E2F" w:rsidDel="00421F26">
          <w:rPr>
            <w:rFonts w:ascii="宋体" w:hAnsi="宋体" w:hint="eastAsia"/>
            <w:szCs w:val="21"/>
          </w:rPr>
          <w:delText>）</w:delText>
        </w:r>
      </w:del>
    </w:p>
    <w:p w14:paraId="3A11226F" w14:textId="4E3F40D0" w:rsidR="00884ADD" w:rsidRPr="00055E2F" w:rsidDel="00421F26" w:rsidRDefault="00884ADD">
      <w:pPr>
        <w:pStyle w:val="1"/>
        <w:jc w:val="both"/>
        <w:rPr>
          <w:del w:id="11803" w:author="hp" w:date="2016-06-13T08:51:00Z"/>
          <w:rFonts w:ascii="宋体" w:hAnsi="宋体"/>
          <w:szCs w:val="21"/>
        </w:rPr>
        <w:pPrChange w:id="11804" w:author="hp" w:date="2016-06-13T08:52:00Z">
          <w:pPr/>
        </w:pPrChange>
      </w:pPr>
      <w:del w:id="11805"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5D373F2D" wp14:editId="55BD6364">
              <wp:extent cx="428625" cy="219075"/>
              <wp:effectExtent l="0" t="0" r="9525" b="9525"/>
              <wp:docPr id="2097" name="图片 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8"/>
                      <pic:cNvPicPr>
                        <a:picLocks noChangeAspect="1" noChangeArrowheads="1"/>
                      </pic:cNvPicPr>
                    </pic:nvPicPr>
                    <pic:blipFill>
                      <a:blip r:embed="rId3670"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sidRPr="00055E2F" w:rsidDel="00421F26">
          <w:rPr>
            <w:rFonts w:ascii="宋体" w:hAnsi="宋体" w:hint="eastAsia"/>
            <w:szCs w:val="21"/>
          </w:rPr>
          <w:delText>是优化磁链轨迹</w:delText>
        </w:r>
        <w:r w:rsidRPr="00055E2F" w:rsidDel="00421F26">
          <w:rPr>
            <w:rFonts w:ascii="宋体" w:hAnsi="宋体"/>
            <w:szCs w:val="21"/>
          </w:rPr>
          <w:delText>2</w:delText>
        </w:r>
        <w:r w:rsidRPr="00055E2F" w:rsidDel="00421F26">
          <w:rPr>
            <w:rFonts w:ascii="宋体" w:hAnsi="宋体" w:hint="eastAsia"/>
            <w:szCs w:val="21"/>
          </w:rPr>
          <w:delText>在</w:delText>
        </w:r>
        <w:r w:rsidRPr="00055E2F" w:rsidDel="00421F26">
          <w:rPr>
            <w:rFonts w:ascii="宋体" w:hAnsi="宋体"/>
            <w:szCs w:val="21"/>
          </w:rPr>
          <w:delText>t=t</w:delText>
        </w:r>
        <w:r w:rsidRPr="00055E2F" w:rsidDel="00421F26">
          <w:rPr>
            <w:rFonts w:ascii="宋体" w:hAnsi="宋体"/>
            <w:szCs w:val="21"/>
            <w:vertAlign w:val="subscript"/>
          </w:rPr>
          <w:delText>2</w:delText>
        </w:r>
        <w:r w:rsidRPr="00055E2F" w:rsidDel="00421F26">
          <w:rPr>
            <w:rFonts w:ascii="宋体" w:hAnsi="宋体" w:hint="eastAsia"/>
            <w:szCs w:val="21"/>
          </w:rPr>
          <w:delText>时的值。</w:delText>
        </w:r>
      </w:del>
    </w:p>
    <w:p w14:paraId="3E62E1C7" w14:textId="1266C981" w:rsidR="00884ADD" w:rsidRPr="00055E2F" w:rsidDel="00421F26" w:rsidRDefault="00884ADD">
      <w:pPr>
        <w:pStyle w:val="1"/>
        <w:jc w:val="both"/>
        <w:rPr>
          <w:del w:id="11806" w:author="hp" w:date="2016-06-13T08:51:00Z"/>
          <w:rFonts w:ascii="宋体" w:hAnsi="宋体"/>
          <w:szCs w:val="21"/>
        </w:rPr>
        <w:pPrChange w:id="11807" w:author="hp" w:date="2016-06-13T08:52:00Z">
          <w:pPr>
            <w:ind w:firstLineChars="200" w:firstLine="420"/>
          </w:pPr>
        </w:pPrChange>
      </w:pPr>
      <w:del w:id="11808" w:author="hp" w:date="2016-06-13T08:51:00Z">
        <w:r w:rsidRPr="00055E2F" w:rsidDel="00421F26">
          <w:rPr>
            <w:rFonts w:ascii="宋体" w:hAnsi="宋体" w:hint="eastAsia"/>
            <w:szCs w:val="21"/>
          </w:rPr>
          <w:delText>由于</w:delText>
        </w:r>
        <w:r w:rsidR="00540CA9" w:rsidRPr="00055E2F" w:rsidDel="00421F26">
          <w:rPr>
            <w:rFonts w:ascii="宋体" w:hAnsi="宋体"/>
            <w:noProof/>
            <w:position w:val="-10"/>
            <w:szCs w:val="21"/>
          </w:rPr>
          <w:drawing>
            <wp:inline distT="0" distB="0" distL="0" distR="0" wp14:anchorId="2B7F9AF5" wp14:editId="618C4AED">
              <wp:extent cx="419100" cy="219075"/>
              <wp:effectExtent l="0" t="0" r="0" b="9525"/>
              <wp:docPr id="2098" name="图片 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7"/>
                      <pic:cNvPicPr>
                        <a:picLocks noChangeAspect="1" noChangeArrowheads="1"/>
                      </pic:cNvPicPr>
                    </pic:nvPicPr>
                    <pic:blipFill>
                      <a:blip r:embed="rId3671" cstate="print">
                        <a:extLst>
                          <a:ext uri="{28A0092B-C50C-407E-A947-70E740481C1C}">
                            <a14:useLocalDpi xmlns:a14="http://schemas.microsoft.com/office/drawing/2010/main" val="0"/>
                          </a:ext>
                        </a:extLst>
                      </a:blip>
                      <a:srcRect/>
                      <a:stretch>
                        <a:fillRect/>
                      </a:stretch>
                    </pic:blipFill>
                    <pic:spPr bwMode="auto">
                      <a:xfrm>
                        <a:off x="0" y="0"/>
                        <a:ext cx="419100" cy="219075"/>
                      </a:xfrm>
                      <a:prstGeom prst="rect">
                        <a:avLst/>
                      </a:prstGeom>
                      <a:noFill/>
                      <a:ln>
                        <a:noFill/>
                      </a:ln>
                    </pic:spPr>
                  </pic:pic>
                </a:graphicData>
              </a:graphic>
            </wp:inline>
          </w:drawing>
        </w:r>
        <w:r w:rsidRPr="00055E2F" w:rsidDel="00421F26">
          <w:rPr>
            <w:rFonts w:ascii="宋体" w:hAnsi="宋体"/>
            <w:szCs w:val="21"/>
          </w:rPr>
          <w:delText>≠</w:delText>
        </w:r>
        <w:r w:rsidR="00540CA9" w:rsidRPr="00055E2F" w:rsidDel="00421F26">
          <w:rPr>
            <w:rFonts w:ascii="宋体" w:hAnsi="宋体"/>
            <w:noProof/>
            <w:position w:val="-10"/>
            <w:szCs w:val="21"/>
          </w:rPr>
          <w:drawing>
            <wp:inline distT="0" distB="0" distL="0" distR="0" wp14:anchorId="59687B46" wp14:editId="2598CBF0">
              <wp:extent cx="428625" cy="219075"/>
              <wp:effectExtent l="0" t="0" r="9525" b="9525"/>
              <wp:docPr id="2099" name="图片 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6"/>
                      <pic:cNvPicPr>
                        <a:picLocks noChangeAspect="1" noChangeArrowheads="1"/>
                      </pic:cNvPicPr>
                    </pic:nvPicPr>
                    <pic:blipFill>
                      <a:blip r:embed="rId3672"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sidRPr="00055E2F" w:rsidDel="00421F26">
          <w:rPr>
            <w:rFonts w:ascii="宋体" w:hAnsi="宋体" w:hint="eastAsia"/>
            <w:szCs w:val="21"/>
          </w:rPr>
          <w:delText>，所以</w:delText>
        </w:r>
        <w:r w:rsidR="00540CA9" w:rsidRPr="00055E2F" w:rsidDel="00421F26">
          <w:rPr>
            <w:rFonts w:ascii="宋体" w:hAnsi="宋体"/>
            <w:noProof/>
            <w:position w:val="-10"/>
            <w:szCs w:val="21"/>
          </w:rPr>
          <w:drawing>
            <wp:inline distT="0" distB="0" distL="0" distR="0" wp14:anchorId="184E1735" wp14:editId="2B9E5132">
              <wp:extent cx="352425" cy="219075"/>
              <wp:effectExtent l="0" t="0" r="9525" b="9525"/>
              <wp:docPr id="2100" name="图片 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5"/>
                      <pic:cNvPicPr>
                        <a:picLocks noChangeAspect="1" noChangeArrowheads="1"/>
                      </pic:cNvPicPr>
                    </pic:nvPicPr>
                    <pic:blipFill>
                      <a:blip r:embed="rId3673" cstate="print">
                        <a:extLst>
                          <a:ext uri="{28A0092B-C50C-407E-A947-70E740481C1C}">
                            <a14:useLocalDpi xmlns:a14="http://schemas.microsoft.com/office/drawing/2010/main" val="0"/>
                          </a:ext>
                        </a:extLst>
                      </a:blip>
                      <a:srcRect/>
                      <a:stretch>
                        <a:fillRect/>
                      </a:stretch>
                    </pic:blipFill>
                    <pic:spPr bwMode="auto">
                      <a:xfrm>
                        <a:off x="0" y="0"/>
                        <a:ext cx="352425" cy="219075"/>
                      </a:xfrm>
                      <a:prstGeom prst="rect">
                        <a:avLst/>
                      </a:prstGeom>
                      <a:noFill/>
                      <a:ln>
                        <a:noFill/>
                      </a:ln>
                    </pic:spPr>
                  </pic:pic>
                </a:graphicData>
              </a:graphic>
            </wp:inline>
          </w:drawing>
        </w:r>
        <w:r w:rsidRPr="00055E2F" w:rsidDel="00421F26">
          <w:rPr>
            <w:rFonts w:ascii="宋体" w:hAnsi="宋体"/>
            <w:szCs w:val="21"/>
          </w:rPr>
          <w:delText>≠</w:delText>
        </w:r>
        <w:r w:rsidR="00540CA9" w:rsidRPr="00055E2F" w:rsidDel="00421F26">
          <w:rPr>
            <w:rFonts w:ascii="宋体" w:hAnsi="宋体"/>
            <w:noProof/>
            <w:position w:val="-10"/>
            <w:szCs w:val="21"/>
          </w:rPr>
          <w:drawing>
            <wp:inline distT="0" distB="0" distL="0" distR="0" wp14:anchorId="06DCF984" wp14:editId="470AA344">
              <wp:extent cx="381000" cy="219075"/>
              <wp:effectExtent l="0" t="0" r="0" b="9525"/>
              <wp:docPr id="2101" name="图片 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4"/>
                      <pic:cNvPicPr>
                        <a:picLocks noChangeAspect="1" noChangeArrowheads="1"/>
                      </pic:cNvPicPr>
                    </pic:nvPicPr>
                    <pic:blipFill>
                      <a:blip r:embed="rId3674" cstate="print">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055E2F" w:rsidDel="00421F26">
          <w:rPr>
            <w:rFonts w:ascii="宋体" w:hAnsi="宋体" w:hint="eastAsia"/>
            <w:szCs w:val="21"/>
          </w:rPr>
          <w:delText>，在</w:delText>
        </w:r>
        <w:r w:rsidRPr="00055E2F" w:rsidDel="00421F26">
          <w:rPr>
            <w:rFonts w:ascii="宋体" w:hAnsi="宋体"/>
            <w:szCs w:val="21"/>
          </w:rPr>
          <w:delText>t&gt;t</w:delText>
        </w:r>
        <w:r w:rsidRPr="00055E2F" w:rsidDel="00421F26">
          <w:rPr>
            <w:rFonts w:ascii="宋体" w:hAnsi="宋体"/>
            <w:szCs w:val="21"/>
            <w:vertAlign w:val="subscript"/>
          </w:rPr>
          <w:delText>2</w:delText>
        </w:r>
        <w:r w:rsidRPr="00055E2F" w:rsidDel="00421F26">
          <w:rPr>
            <w:rFonts w:ascii="宋体" w:hAnsi="宋体" w:hint="eastAsia"/>
            <w:szCs w:val="21"/>
          </w:rPr>
          <w:delText>时，实际的定子磁链轨迹偏离优化轨迹，产生动态调制误差矢量</w:delText>
        </w:r>
        <w:r w:rsidRPr="00055E2F" w:rsidDel="00421F26">
          <w:rPr>
            <w:rFonts w:ascii="宋体" w:hAnsi="宋体"/>
            <w:b w:val="0"/>
            <w:szCs w:val="21"/>
          </w:rPr>
          <w:delText>d</w:delText>
        </w:r>
        <w:r w:rsidRPr="00055E2F" w:rsidDel="00421F26">
          <w:rPr>
            <w:rFonts w:ascii="宋体" w:hAnsi="宋体" w:hint="eastAsia"/>
            <w:szCs w:val="21"/>
          </w:rPr>
          <w:delText>，给系统带来冲击。</w:delText>
        </w:r>
      </w:del>
    </w:p>
    <w:p w14:paraId="727C66E2" w14:textId="3E2A2126" w:rsidR="00884ADD" w:rsidRPr="00055E2F" w:rsidDel="00421F26" w:rsidRDefault="00884ADD">
      <w:pPr>
        <w:pStyle w:val="1"/>
        <w:jc w:val="both"/>
        <w:rPr>
          <w:del w:id="11809" w:author="hp" w:date="2016-06-13T08:51:00Z"/>
          <w:rFonts w:ascii="宋体" w:hAnsi="宋体"/>
          <w:szCs w:val="21"/>
        </w:rPr>
        <w:pPrChange w:id="11810" w:author="hp" w:date="2016-06-13T08:52:00Z">
          <w:pPr>
            <w:tabs>
              <w:tab w:val="center" w:pos="4160"/>
              <w:tab w:val="right" w:pos="8300"/>
            </w:tabs>
            <w:ind w:firstLineChars="200" w:firstLine="420"/>
          </w:pPr>
        </w:pPrChange>
      </w:pPr>
      <w:del w:id="11811" w:author="hp" w:date="2016-06-13T08:51:00Z">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665CE556" wp14:editId="1A3C077D">
              <wp:extent cx="1028700" cy="219075"/>
              <wp:effectExtent l="0" t="0" r="0" b="9525"/>
              <wp:docPr id="2102" name="图片 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3"/>
                      <pic:cNvPicPr>
                        <a:picLocks noChangeAspect="1" noChangeArrowheads="1"/>
                      </pic:cNvPicPr>
                    </pic:nvPicPr>
                    <pic:blipFill>
                      <a:blip r:embed="rId3675" cstate="print">
                        <a:extLst>
                          <a:ext uri="{28A0092B-C50C-407E-A947-70E740481C1C}">
                            <a14:useLocalDpi xmlns:a14="http://schemas.microsoft.com/office/drawing/2010/main" val="0"/>
                          </a:ext>
                        </a:extLst>
                      </a:blip>
                      <a:srcRect/>
                      <a:stretch>
                        <a:fillRect/>
                      </a:stretch>
                    </pic:blipFill>
                    <pic:spPr bwMode="auto">
                      <a:xfrm>
                        <a:off x="0" y="0"/>
                        <a:ext cx="1028700" cy="21907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9-78</w:delText>
        </w:r>
        <w:r w:rsidRPr="00055E2F" w:rsidDel="00421F26">
          <w:rPr>
            <w:rFonts w:ascii="宋体" w:hAnsi="宋体" w:hint="eastAsia"/>
            <w:szCs w:val="21"/>
          </w:rPr>
          <w:delText>）</w:delText>
        </w:r>
      </w:del>
    </w:p>
    <w:p w14:paraId="2983D2E8" w14:textId="3338EAF9" w:rsidR="00884ADD" w:rsidRPr="00055E2F" w:rsidDel="00421F26" w:rsidRDefault="00884ADD">
      <w:pPr>
        <w:pStyle w:val="1"/>
        <w:jc w:val="both"/>
        <w:rPr>
          <w:del w:id="11812" w:author="hp" w:date="2016-06-13T08:51:00Z"/>
          <w:rFonts w:ascii="宋体" w:hAnsi="宋体"/>
          <w:szCs w:val="21"/>
        </w:rPr>
        <w:pPrChange w:id="11813" w:author="hp" w:date="2016-06-13T08:52:00Z">
          <w:pPr>
            <w:ind w:firstLineChars="200" w:firstLine="420"/>
          </w:pPr>
        </w:pPrChange>
      </w:pPr>
      <w:del w:id="11814" w:author="hp" w:date="2016-06-13T08:51:00Z">
        <w:r w:rsidRPr="00055E2F" w:rsidDel="00421F26">
          <w:rPr>
            <w:rFonts w:ascii="宋体" w:hAnsi="宋体" w:hint="eastAsia"/>
            <w:szCs w:val="21"/>
          </w:rPr>
          <w:delText>动态调制误差</w:delText>
        </w:r>
        <w:r w:rsidRPr="00055E2F" w:rsidDel="00421F26">
          <w:rPr>
            <w:rFonts w:ascii="宋体" w:hAnsi="宋体"/>
            <w:b w:val="0"/>
            <w:szCs w:val="21"/>
          </w:rPr>
          <w:delText>d</w:delText>
        </w:r>
        <w:r w:rsidRPr="00055E2F" w:rsidDel="00421F26">
          <w:rPr>
            <w:rFonts w:ascii="宋体" w:hAnsi="宋体" w:hint="eastAsia"/>
            <w:szCs w:val="21"/>
          </w:rPr>
          <w:delText>会按电动机暂态时间常数衰减（参见图</w:delText>
        </w:r>
        <w:r w:rsidRPr="00055E2F" w:rsidDel="00421F26">
          <w:rPr>
            <w:rFonts w:ascii="宋体" w:hAnsi="宋体"/>
            <w:szCs w:val="21"/>
          </w:rPr>
          <w:delText>9-62</w:delText>
        </w:r>
      </w:del>
      <w:ins w:id="11815" w:author="yongjun" w:date="2016-06-11T10:03:00Z">
        <w:del w:id="11816" w:author="hp" w:date="2016-06-13T08:51:00Z">
          <w:r w:rsidR="008D731D" w:rsidRPr="00055E2F" w:rsidDel="00421F26">
            <w:rPr>
              <w:rFonts w:ascii="宋体" w:hAnsi="宋体"/>
              <w:szCs w:val="21"/>
            </w:rPr>
            <w:delText>6</w:delText>
          </w:r>
          <w:r w:rsidR="008D731D" w:rsidDel="00421F26">
            <w:rPr>
              <w:rFonts w:ascii="宋体" w:hAnsi="宋体"/>
              <w:szCs w:val="21"/>
            </w:rPr>
            <w:delText>9</w:delText>
          </w:r>
        </w:del>
      </w:ins>
      <w:del w:id="11817" w:author="hp" w:date="2016-06-13T08:51:00Z">
        <w:r w:rsidRPr="00055E2F" w:rsidDel="00421F26">
          <w:rPr>
            <w:rFonts w:ascii="宋体" w:hAnsi="宋体" w:hint="eastAsia"/>
            <w:szCs w:val="21"/>
          </w:rPr>
          <w:delText>）。在动态，由于不断的更改</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）调用值，在上一个动态调制误差还没衰减完时又产生新误差，误差积累将导致系统出现过电流故障。</w:delText>
        </w:r>
      </w:del>
    </w:p>
    <w:p w14:paraId="413EC9D9" w14:textId="406044BB" w:rsidR="00884ADD" w:rsidRPr="00055E2F" w:rsidDel="00421F26" w:rsidRDefault="00BF1057" w:rsidP="00BF1057">
      <w:pPr>
        <w:pStyle w:val="1"/>
        <w:ind w:firstLine="723"/>
        <w:jc w:val="both"/>
        <w:rPr>
          <w:del w:id="11818" w:author="hp" w:date="2016-06-13T08:51:00Z"/>
          <w:rFonts w:ascii="宋体" w:hAnsi="宋体"/>
          <w:szCs w:val="21"/>
        </w:rPr>
        <w:pPrChange w:id="11819" w:author="songyong978" w:date="2016-06-17T09:04:00Z">
          <w:pPr>
            <w:ind w:firstLineChars="200" w:firstLine="420"/>
            <w:jc w:val="center"/>
          </w:pPr>
        </w:pPrChange>
      </w:pPr>
      <w:del w:id="11820" w:author="hp" w:date="2016-06-13T08:51:00Z">
        <w:r>
          <w:rPr>
            <w:rFonts w:ascii="宋体" w:hAnsi="宋体"/>
            <w:szCs w:val="21"/>
          </w:rPr>
          <w:pict w14:anchorId="14D710C7">
            <v:shape id="_x0000_i3308" type="#_x0000_t75" style="width:162pt;height:103.5pt">
              <v:imagedata r:id="rId3676" o:title=""/>
            </v:shape>
          </w:pict>
        </w:r>
      </w:del>
    </w:p>
    <w:p w14:paraId="20D2732F" w14:textId="62504CAA" w:rsidR="00884ADD" w:rsidRPr="00055E2F" w:rsidDel="00421F26" w:rsidRDefault="00884ADD">
      <w:pPr>
        <w:pStyle w:val="1"/>
        <w:jc w:val="both"/>
        <w:rPr>
          <w:del w:id="11821" w:author="hp" w:date="2016-06-13T08:51:00Z"/>
          <w:rFonts w:ascii="宋体" w:hAnsi="宋体"/>
          <w:szCs w:val="21"/>
        </w:rPr>
        <w:pPrChange w:id="11822" w:author="hp" w:date="2016-06-13T08:52:00Z">
          <w:pPr>
            <w:widowControl/>
            <w:tabs>
              <w:tab w:val="left" w:pos="6210"/>
            </w:tabs>
            <w:jc w:val="center"/>
          </w:pPr>
        </w:pPrChange>
      </w:pPr>
      <w:del w:id="1182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9-62</w:delText>
        </w:r>
        <w:r w:rsidRPr="00055E2F" w:rsidDel="00421F26">
          <w:rPr>
            <w:rFonts w:ascii="宋体" w:hAnsi="宋体"/>
            <w:color w:val="000000"/>
            <w:szCs w:val="21"/>
          </w:rPr>
          <w:delText xml:space="preserve"> </w:delText>
        </w:r>
      </w:del>
      <w:ins w:id="11824" w:author="yongjun" w:date="2016-06-11T10:03:00Z">
        <w:del w:id="11825" w:author="hp" w:date="2016-06-13T08:51:00Z">
          <w:r w:rsidR="008D731D" w:rsidRPr="00055E2F" w:rsidDel="00421F26">
            <w:rPr>
              <w:rFonts w:ascii="宋体" w:hAnsi="宋体"/>
              <w:b w:val="0"/>
              <w:color w:val="000000"/>
              <w:szCs w:val="21"/>
            </w:rPr>
            <w:delText>6</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11826" w:author="hp" w:date="2016-06-13T08:51:00Z">
        <w:r w:rsidRPr="00055E2F" w:rsidDel="00421F26">
          <w:rPr>
            <w:rFonts w:ascii="宋体" w:hAnsi="宋体" w:hint="eastAsia"/>
            <w:color w:val="000000"/>
            <w:szCs w:val="21"/>
          </w:rPr>
          <w:delText>误差</w:delText>
        </w:r>
        <w:r w:rsidRPr="00055E2F" w:rsidDel="00421F26">
          <w:rPr>
            <w:rFonts w:ascii="宋体" w:hAnsi="宋体"/>
            <w:b w:val="0"/>
            <w:color w:val="000000"/>
            <w:szCs w:val="21"/>
          </w:rPr>
          <w:delText>d</w:delText>
        </w:r>
        <w:r w:rsidRPr="00055E2F" w:rsidDel="00421F26">
          <w:rPr>
            <w:rFonts w:ascii="宋体" w:hAnsi="宋体" w:hint="eastAsia"/>
            <w:color w:val="000000"/>
            <w:szCs w:val="21"/>
          </w:rPr>
          <w:delText>衰减图</w:delText>
        </w:r>
      </w:del>
    </w:p>
    <w:p w14:paraId="44999463" w14:textId="3146FD2C" w:rsidR="00884ADD" w:rsidRPr="00230321" w:rsidDel="00421F26" w:rsidRDefault="00884ADD">
      <w:pPr>
        <w:pStyle w:val="1"/>
        <w:jc w:val="both"/>
        <w:rPr>
          <w:del w:id="11827" w:author="hp" w:date="2016-06-13T08:51:00Z"/>
          <w:rFonts w:ascii="宋体" w:hAnsi="宋体"/>
          <w:sz w:val="20"/>
          <w:szCs w:val="24"/>
          <w:rPrChange w:id="11828" w:author="yongjun" w:date="2016-06-10T17:34:00Z">
            <w:rPr>
              <w:del w:id="11829" w:author="hp" w:date="2016-06-13T08:51:00Z"/>
              <w:rFonts w:ascii="宋体" w:hAnsi="宋体"/>
              <w:szCs w:val="21"/>
            </w:rPr>
          </w:rPrChange>
        </w:rPr>
        <w:pPrChange w:id="11830" w:author="hp" w:date="2016-06-13T08:52:00Z">
          <w:pPr>
            <w:ind w:firstLineChars="200" w:firstLine="420"/>
          </w:pPr>
        </w:pPrChange>
      </w:pPr>
      <w:bookmarkStart w:id="11831" w:name="_Toc374699430"/>
      <w:del w:id="11832" w:author="hp" w:date="2016-06-13T08:51:00Z">
        <w:r w:rsidRPr="00230321" w:rsidDel="00421F26">
          <w:rPr>
            <w:rFonts w:ascii="宋体" w:hAnsi="宋体"/>
            <w:sz w:val="20"/>
            <w:szCs w:val="24"/>
            <w:rPrChange w:id="11833" w:author="yongjun" w:date="2016-06-10T17:34:00Z">
              <w:rPr>
                <w:rFonts w:ascii="宋体" w:hAnsi="宋体"/>
                <w:szCs w:val="21"/>
              </w:rPr>
            </w:rPrChange>
          </w:rPr>
          <w:delText>3</w:delText>
        </w:r>
        <w:r w:rsidRPr="00230321" w:rsidDel="00421F26">
          <w:rPr>
            <w:rFonts w:ascii="宋体" w:hAnsi="宋体" w:hint="eastAsia"/>
            <w:sz w:val="20"/>
            <w:szCs w:val="24"/>
            <w:rPrChange w:id="11834" w:author="yongjun" w:date="2016-06-10T17:34:00Z">
              <w:rPr>
                <w:rFonts w:ascii="宋体" w:hAnsi="宋体" w:hint="eastAsia"/>
                <w:szCs w:val="21"/>
              </w:rPr>
            </w:rPrChange>
          </w:rPr>
          <w:delText>、定子磁链轨迹控制</w:delText>
        </w:r>
      </w:del>
      <w:bookmarkEnd w:id="11831"/>
      <w:ins w:id="11835" w:author="yongjun" w:date="2016-06-10T17:35:00Z">
        <w:del w:id="11836" w:author="hp" w:date="2016-06-13T08:51:00Z">
          <w:r w:rsidR="00230321" w:rsidDel="00421F26">
            <w:rPr>
              <w:rFonts w:ascii="宋体" w:hAnsi="宋体" w:hint="eastAsia"/>
              <w:sz w:val="20"/>
            </w:rPr>
            <w:delText>的实现</w:delText>
          </w:r>
        </w:del>
      </w:ins>
    </w:p>
    <w:p w14:paraId="52DE6A4A" w14:textId="08D55A20" w:rsidR="00884ADD" w:rsidRPr="00055E2F" w:rsidDel="00421F26" w:rsidRDefault="00884ADD">
      <w:pPr>
        <w:pStyle w:val="1"/>
        <w:jc w:val="both"/>
        <w:rPr>
          <w:del w:id="11837" w:author="hp" w:date="2016-06-13T08:51:00Z"/>
          <w:rFonts w:ascii="宋体" w:hAnsi="宋体"/>
          <w:szCs w:val="21"/>
        </w:rPr>
        <w:pPrChange w:id="11838" w:author="hp" w:date="2016-06-13T08:52:00Z">
          <w:pPr>
            <w:ind w:firstLineChars="200" w:firstLine="420"/>
          </w:pPr>
        </w:pPrChange>
      </w:pPr>
      <w:del w:id="11839" w:author="hp" w:date="2016-06-13T08:51:00Z">
        <w:r w:rsidRPr="00055E2F" w:rsidDel="00421F26">
          <w:rPr>
            <w:rFonts w:ascii="宋体" w:hAnsi="宋体" w:hint="eastAsia"/>
            <w:szCs w:val="21"/>
          </w:rPr>
          <w:delText>定子磁链轨迹控制（</w:delText>
        </w:r>
        <w:r w:rsidRPr="00055E2F" w:rsidDel="00421F26">
          <w:rPr>
            <w:rFonts w:ascii="宋体" w:hAnsi="宋体"/>
            <w:szCs w:val="21"/>
          </w:rPr>
          <w:delText>SFTC</w:delText>
        </w:r>
        <w:r w:rsidRPr="00055E2F" w:rsidDel="00421F26">
          <w:rPr>
            <w:rFonts w:ascii="宋体" w:hAnsi="宋体" w:hint="eastAsia"/>
            <w:szCs w:val="21"/>
          </w:rPr>
          <w:delText>）用以解决在高性能控制系统中由于采用同步对称优化</w:delText>
        </w:r>
        <w:r w:rsidRPr="00055E2F" w:rsidDel="00421F26">
          <w:rPr>
            <w:rFonts w:ascii="宋体" w:hAnsi="宋体"/>
            <w:szCs w:val="21"/>
          </w:rPr>
          <w:delText>PWM</w:delText>
        </w:r>
        <w:r w:rsidRPr="00055E2F" w:rsidDel="00421F26">
          <w:rPr>
            <w:rFonts w:ascii="宋体" w:hAnsi="宋体" w:hint="eastAsia"/>
            <w:szCs w:val="21"/>
          </w:rPr>
          <w:delText>策略而出现的问题，使得在低开关频率时谐波小，系统响应快。它的特点是在暂态根据期望的定子磁链矢量</w:delText>
        </w:r>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与实际的定子磁链矢量</w:delText>
        </w:r>
        <w:r w:rsidRPr="00055E2F" w:rsidDel="00421F26">
          <w:rPr>
            <w:rFonts w:ascii="宋体" w:hAnsi="宋体"/>
            <w:b w:val="0"/>
            <w:szCs w:val="21"/>
          </w:rPr>
          <w:delText>Ψ</w:delText>
        </w:r>
        <w:r w:rsidRPr="00055E2F" w:rsidDel="00421F26">
          <w:rPr>
            <w:rFonts w:ascii="宋体" w:hAnsi="宋体"/>
            <w:szCs w:val="21"/>
            <w:vertAlign w:val="subscript"/>
          </w:rPr>
          <w:delText>sM</w:delText>
        </w:r>
        <w:r w:rsidRPr="00055E2F" w:rsidDel="00421F26">
          <w:rPr>
            <w:rFonts w:ascii="宋体" w:hAnsi="宋体" w:hint="eastAsia"/>
            <w:szCs w:val="21"/>
          </w:rPr>
          <w:delText>（观测矢量——电动机模型输出，用下标</w:delText>
        </w:r>
        <w:r w:rsidRPr="00055E2F" w:rsidDel="00421F26">
          <w:rPr>
            <w:rFonts w:ascii="宋体" w:hAnsi="宋体"/>
            <w:szCs w:val="21"/>
          </w:rPr>
          <w:delText>M</w:delText>
        </w:r>
        <w:r w:rsidRPr="00055E2F" w:rsidDel="00421F26">
          <w:rPr>
            <w:rFonts w:ascii="宋体" w:hAnsi="宋体" w:hint="eastAsia"/>
            <w:szCs w:val="21"/>
          </w:rPr>
          <w:delText>表示）之差</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）修正</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）表中的开关角，以避免冲突。</w:delText>
        </w:r>
      </w:del>
    </w:p>
    <w:p w14:paraId="39A067EF" w14:textId="20CACF33" w:rsidR="00884ADD" w:rsidRPr="00055E2F" w:rsidDel="00421F26" w:rsidRDefault="00BF1057">
      <w:pPr>
        <w:pStyle w:val="1"/>
        <w:jc w:val="both"/>
        <w:rPr>
          <w:del w:id="11840" w:author="hp" w:date="2016-06-13T08:51:00Z"/>
          <w:rFonts w:ascii="宋体" w:hAnsi="宋体"/>
          <w:szCs w:val="21"/>
        </w:rPr>
        <w:pPrChange w:id="11841" w:author="hp" w:date="2016-06-13T08:52:00Z">
          <w:pPr>
            <w:jc w:val="center"/>
          </w:pPr>
        </w:pPrChange>
      </w:pPr>
      <w:del w:id="11842" w:author="hp" w:date="2016-06-13T08:51:00Z">
        <w:r>
          <w:rPr>
            <w:rFonts w:ascii="宋体" w:hAnsi="宋体"/>
            <w:szCs w:val="21"/>
          </w:rPr>
          <w:pict w14:anchorId="19AB516D">
            <v:shape id="_x0000_i3309" type="#_x0000_t75" style="width:286.5pt;height:189.75pt">
              <v:imagedata r:id="rId3523" o:title=""/>
            </v:shape>
          </w:pict>
        </w:r>
      </w:del>
    </w:p>
    <w:p w14:paraId="59C00780" w14:textId="5BBBFC6D" w:rsidR="00884ADD" w:rsidRPr="00055E2F" w:rsidDel="00421F26" w:rsidRDefault="00884ADD">
      <w:pPr>
        <w:pStyle w:val="1"/>
        <w:jc w:val="both"/>
        <w:rPr>
          <w:del w:id="11843" w:author="hp" w:date="2016-06-13T08:51:00Z"/>
          <w:rFonts w:ascii="宋体" w:hAnsi="宋体"/>
          <w:szCs w:val="21"/>
        </w:rPr>
        <w:pPrChange w:id="11844" w:author="hp" w:date="2016-06-13T08:52:00Z">
          <w:pPr>
            <w:widowControl/>
            <w:tabs>
              <w:tab w:val="left" w:pos="6210"/>
            </w:tabs>
            <w:jc w:val="center"/>
          </w:pPr>
        </w:pPrChange>
      </w:pPr>
      <w:del w:id="1184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9-63</w:delText>
        </w:r>
        <w:r w:rsidRPr="00055E2F" w:rsidDel="00421F26">
          <w:rPr>
            <w:rFonts w:ascii="宋体" w:hAnsi="宋体"/>
            <w:color w:val="000000"/>
            <w:szCs w:val="21"/>
          </w:rPr>
          <w:delText xml:space="preserve"> </w:delText>
        </w:r>
      </w:del>
      <w:ins w:id="11846" w:author="yongjun" w:date="2016-06-11T10:03:00Z">
        <w:del w:id="11847" w:author="hp" w:date="2016-06-13T08:51:00Z">
          <w:r w:rsidR="008D731D" w:rsidDel="00421F26">
            <w:rPr>
              <w:rFonts w:ascii="宋体" w:hAnsi="宋体"/>
              <w:b w:val="0"/>
              <w:color w:val="000000"/>
              <w:szCs w:val="21"/>
            </w:rPr>
            <w:delText>70</w:delText>
          </w:r>
          <w:r w:rsidR="008D731D" w:rsidRPr="00055E2F" w:rsidDel="00421F26">
            <w:rPr>
              <w:rFonts w:ascii="宋体" w:hAnsi="宋体"/>
              <w:color w:val="000000"/>
              <w:szCs w:val="21"/>
            </w:rPr>
            <w:delText xml:space="preserve"> </w:delText>
          </w:r>
        </w:del>
      </w:ins>
      <w:del w:id="11848" w:author="hp" w:date="2016-06-13T08:51:00Z">
        <w:r w:rsidRPr="00055E2F" w:rsidDel="00421F26">
          <w:rPr>
            <w:rFonts w:ascii="宋体" w:hAnsi="宋体"/>
            <w:b w:val="0"/>
            <w:color w:val="000000"/>
            <w:szCs w:val="21"/>
          </w:rPr>
          <w:delText>SFTC</w:delText>
        </w:r>
        <w:r w:rsidRPr="00055E2F" w:rsidDel="00421F26">
          <w:rPr>
            <w:rFonts w:ascii="宋体" w:hAnsi="宋体" w:hint="eastAsia"/>
            <w:color w:val="000000"/>
            <w:szCs w:val="21"/>
          </w:rPr>
          <w:delText>框图</w:delText>
        </w:r>
      </w:del>
    </w:p>
    <w:p w14:paraId="36ECA4E0" w14:textId="415F15D1" w:rsidR="00884ADD" w:rsidRPr="00055E2F" w:rsidDel="00421F26" w:rsidRDefault="00884ADD">
      <w:pPr>
        <w:pStyle w:val="1"/>
        <w:jc w:val="both"/>
        <w:rPr>
          <w:del w:id="11849" w:author="hp" w:date="2016-06-13T08:51:00Z"/>
          <w:rFonts w:ascii="宋体" w:hAnsi="宋体"/>
          <w:szCs w:val="21"/>
        </w:rPr>
        <w:pPrChange w:id="11850" w:author="hp" w:date="2016-06-13T08:52:00Z">
          <w:pPr>
            <w:ind w:firstLineChars="200" w:firstLine="420"/>
          </w:pPr>
        </w:pPrChange>
      </w:pPr>
      <w:del w:id="11851" w:author="hp" w:date="2016-06-13T08:51:00Z">
        <w:r w:rsidRPr="00055E2F" w:rsidDel="00421F26">
          <w:rPr>
            <w:rFonts w:ascii="宋体" w:hAnsi="宋体"/>
            <w:szCs w:val="21"/>
          </w:rPr>
          <w:delText>SFTC</w:delText>
        </w:r>
        <w:r w:rsidRPr="00055E2F" w:rsidDel="00421F26">
          <w:rPr>
            <w:rFonts w:ascii="宋体" w:hAnsi="宋体" w:hint="eastAsia"/>
            <w:szCs w:val="21"/>
          </w:rPr>
          <w:delText>的框图如图</w:delText>
        </w:r>
        <w:r w:rsidRPr="00055E2F" w:rsidDel="00421F26">
          <w:rPr>
            <w:rFonts w:ascii="宋体" w:hAnsi="宋体"/>
            <w:szCs w:val="21"/>
          </w:rPr>
          <w:delText>9-63</w:delText>
        </w:r>
      </w:del>
      <w:ins w:id="11852" w:author="yongjun" w:date="2016-06-11T10:03:00Z">
        <w:del w:id="11853" w:author="hp" w:date="2016-06-13T08:51:00Z">
          <w:r w:rsidR="008D731D" w:rsidDel="00421F26">
            <w:rPr>
              <w:rFonts w:ascii="宋体" w:hAnsi="宋体"/>
              <w:szCs w:val="21"/>
            </w:rPr>
            <w:delText>70</w:delText>
          </w:r>
        </w:del>
      </w:ins>
      <w:del w:id="11854" w:author="hp" w:date="2016-06-13T08:51:00Z">
        <w:r w:rsidRPr="00055E2F" w:rsidDel="00421F26">
          <w:rPr>
            <w:rFonts w:ascii="宋体" w:hAnsi="宋体" w:hint="eastAsia"/>
            <w:szCs w:val="21"/>
          </w:rPr>
          <w:delText>所示，图中上半部是基于查表的同步对称优化</w:delText>
        </w:r>
        <w:r w:rsidRPr="00055E2F" w:rsidDel="00421F26">
          <w:rPr>
            <w:rFonts w:ascii="宋体" w:hAnsi="宋体"/>
            <w:szCs w:val="21"/>
          </w:rPr>
          <w:delText>PWM</w:delText>
        </w:r>
        <w:r w:rsidRPr="00055E2F" w:rsidDel="00421F26">
          <w:rPr>
            <w:rFonts w:ascii="宋体" w:hAnsi="宋体" w:hint="eastAsia"/>
            <w:szCs w:val="21"/>
          </w:rPr>
          <w:delText>框图（同图</w:delText>
        </w:r>
        <w:r w:rsidRPr="00055E2F" w:rsidDel="00421F26">
          <w:rPr>
            <w:rFonts w:ascii="宋体" w:hAnsi="宋体"/>
            <w:szCs w:val="21"/>
          </w:rPr>
          <w:delText>9-61</w:delText>
        </w:r>
      </w:del>
      <w:ins w:id="11855" w:author="yongjun" w:date="2016-06-11T10:03:00Z">
        <w:del w:id="11856" w:author="hp" w:date="2016-06-13T08:51:00Z">
          <w:r w:rsidR="008D731D" w:rsidRPr="00055E2F" w:rsidDel="00421F26">
            <w:rPr>
              <w:rFonts w:ascii="宋体" w:hAnsi="宋体"/>
              <w:szCs w:val="21"/>
            </w:rPr>
            <w:delText>6</w:delText>
          </w:r>
          <w:r w:rsidR="008D731D" w:rsidDel="00421F26">
            <w:rPr>
              <w:rFonts w:ascii="宋体" w:hAnsi="宋体"/>
              <w:szCs w:val="21"/>
            </w:rPr>
            <w:delText>8</w:delText>
          </w:r>
        </w:del>
      </w:ins>
      <w:del w:id="11857" w:author="hp" w:date="2016-06-13T08:51:00Z">
        <w:r w:rsidRPr="00055E2F" w:rsidDel="00421F26">
          <w:rPr>
            <w:rFonts w:ascii="宋体" w:hAnsi="宋体" w:hint="eastAsia"/>
            <w:szCs w:val="21"/>
          </w:rPr>
          <w:delText>），下半部是开关角修正部分框图。根据</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）表中储存的开关角信号，在静止变换环节中算出期望的</w:delText>
        </w:r>
        <w:r w:rsidRPr="00055E2F" w:rsidDel="00421F26">
          <w:rPr>
            <w:rFonts w:ascii="宋体" w:hAnsi="宋体"/>
            <w:szCs w:val="21"/>
          </w:rPr>
          <w:delText>PWM</w:delText>
        </w:r>
        <w:r w:rsidRPr="00055E2F" w:rsidDel="00421F26">
          <w:rPr>
            <w:rFonts w:ascii="宋体" w:hAnsi="宋体" w:hint="eastAsia"/>
            <w:szCs w:val="21"/>
          </w:rPr>
          <w:delText>输出电压矢量</w:delText>
        </w:r>
        <w:r w:rsidRPr="00055E2F" w:rsidDel="00421F26">
          <w:rPr>
            <w:rFonts w:ascii="宋体" w:hAnsi="宋体"/>
            <w:b w:val="0"/>
            <w:szCs w:val="21"/>
          </w:rPr>
          <w:delText>u</w:delText>
        </w:r>
        <w:r w:rsidRPr="00055E2F" w:rsidDel="00421F26">
          <w:rPr>
            <w:rFonts w:ascii="宋体" w:hAnsi="宋体"/>
            <w:szCs w:val="21"/>
            <w:vertAlign w:val="subscript"/>
          </w:rPr>
          <w:delText>ss</w:delText>
        </w:r>
        <w:r w:rsidRPr="00055E2F" w:rsidDel="00421F26">
          <w:rPr>
            <w:rFonts w:ascii="宋体" w:hAnsi="宋体" w:hint="eastAsia"/>
            <w:szCs w:val="21"/>
          </w:rPr>
          <w:delText>，再经积分得到期望的定子磁链矢量</w:delText>
        </w:r>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。实测得到的定子电流经电动机模型得出实际定子磁链矢量（观测矢量）</w:delText>
        </w:r>
        <w:r w:rsidRPr="00055E2F" w:rsidDel="00421F26">
          <w:rPr>
            <w:rFonts w:ascii="宋体" w:hAnsi="宋体"/>
            <w:b w:val="0"/>
            <w:szCs w:val="21"/>
          </w:rPr>
          <w:delText>Ψ</w:delText>
        </w:r>
        <w:r w:rsidRPr="00055E2F" w:rsidDel="00421F26">
          <w:rPr>
            <w:rFonts w:ascii="宋体" w:hAnsi="宋体"/>
            <w:szCs w:val="21"/>
            <w:vertAlign w:val="subscript"/>
          </w:rPr>
          <w:delText>sM</w:delText>
        </w:r>
        <w:r w:rsidRPr="00055E2F" w:rsidDel="00421F26">
          <w:rPr>
            <w:rFonts w:ascii="宋体" w:hAnsi="宋体" w:hint="eastAsia"/>
            <w:szCs w:val="21"/>
          </w:rPr>
          <w:delText>。两个磁链矢量之差</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w:delText>
        </w:r>
        <w:r w:rsidRPr="00055E2F" w:rsidDel="00421F26">
          <w:rPr>
            <w:rFonts w:ascii="宋体" w:hAnsi="宋体"/>
            <w:szCs w:val="21"/>
          </w:rPr>
          <w:delText>=</w:delText>
        </w:r>
        <w:r w:rsidRPr="00055E2F" w:rsidDel="00421F26">
          <w:rPr>
            <w:rFonts w:ascii="宋体" w:hAnsi="宋体"/>
            <w:b w:val="0"/>
            <w:szCs w:val="21"/>
          </w:rPr>
          <w:delText xml:space="preserve"> Ψ</w:delText>
        </w:r>
        <w:r w:rsidRPr="00055E2F" w:rsidDel="00421F26">
          <w:rPr>
            <w:rFonts w:ascii="宋体" w:hAnsi="宋体"/>
            <w:szCs w:val="21"/>
            <w:vertAlign w:val="subscript"/>
          </w:rPr>
          <w:delText>ss</w:delText>
        </w:r>
        <w:r w:rsidRPr="00055E2F" w:rsidDel="00421F26">
          <w:rPr>
            <w:rFonts w:ascii="MS Mincho" w:eastAsia="MS Mincho" w:hAnsi="MS Mincho" w:cs="MS Mincho" w:hint="eastAsia"/>
            <w:szCs w:val="21"/>
          </w:rPr>
          <w:delText>−</w:delText>
        </w:r>
        <w:r w:rsidRPr="00055E2F" w:rsidDel="00421F26">
          <w:rPr>
            <w:rFonts w:ascii="宋体" w:hAnsi="宋体"/>
            <w:b w:val="0"/>
            <w:szCs w:val="21"/>
          </w:rPr>
          <w:delText>Ψ</w:delText>
        </w:r>
        <w:r w:rsidRPr="00055E2F" w:rsidDel="00421F26">
          <w:rPr>
            <w:rFonts w:ascii="宋体" w:hAnsi="宋体"/>
            <w:szCs w:val="21"/>
            <w:vertAlign w:val="subscript"/>
          </w:rPr>
          <w:delText>sM</w:delText>
        </w:r>
        <w:r w:rsidRPr="00055E2F" w:rsidDel="00421F26">
          <w:rPr>
            <w:rFonts w:ascii="宋体" w:hAnsi="宋体" w:hint="eastAsia"/>
            <w:szCs w:val="21"/>
          </w:rPr>
          <w:delText>通过轨迹控制环节产生三相角度修正信号</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P</w:delText>
        </w:r>
        <w:r w:rsidRPr="00055E2F" w:rsidDel="00421F26">
          <w:rPr>
            <w:rFonts w:ascii="宋体" w:hAnsi="宋体" w:hint="eastAsia"/>
            <w:szCs w:val="21"/>
          </w:rPr>
          <w:delText>。开关角度的变化带来</w:delText>
        </w:r>
        <w:r w:rsidRPr="00055E2F" w:rsidDel="00421F26">
          <w:rPr>
            <w:rFonts w:ascii="宋体" w:hAnsi="宋体"/>
            <w:szCs w:val="21"/>
          </w:rPr>
          <w:delText>PWM</w:delText>
        </w:r>
        <w:r w:rsidRPr="00055E2F" w:rsidDel="00421F26">
          <w:rPr>
            <w:rFonts w:ascii="宋体" w:hAnsi="宋体" w:hint="eastAsia"/>
            <w:szCs w:val="21"/>
          </w:rPr>
          <w:delText>脉冲宽度变化，导致变换器输出电压波形伏—秒面积变化，电压伏—秒面积对应于磁链，可以通过修正开关角来修正定子磁链轨迹，使其实际矢量跟随期望矢量运动，从而避免冲击。</w:delText>
        </w:r>
      </w:del>
    </w:p>
    <w:p w14:paraId="2F7DE404" w14:textId="1C5ED517" w:rsidR="00884ADD" w:rsidRPr="00055E2F" w:rsidDel="00421F26" w:rsidRDefault="00884ADD">
      <w:pPr>
        <w:pStyle w:val="1"/>
        <w:jc w:val="both"/>
        <w:rPr>
          <w:del w:id="11858" w:author="hp" w:date="2016-06-13T08:51:00Z"/>
          <w:rFonts w:ascii="宋体" w:hAnsi="宋体"/>
          <w:szCs w:val="21"/>
        </w:rPr>
        <w:pPrChange w:id="11859" w:author="hp" w:date="2016-06-13T08:52:00Z">
          <w:pPr>
            <w:ind w:firstLineChars="200" w:firstLine="420"/>
          </w:pPr>
        </w:pPrChange>
      </w:pPr>
      <w:del w:id="11860" w:author="hp" w:date="2016-06-13T08:51:00Z">
        <w:r w:rsidRPr="00055E2F" w:rsidDel="00421F26">
          <w:rPr>
            <w:rFonts w:ascii="宋体" w:hAnsi="宋体" w:hint="eastAsia"/>
            <w:szCs w:val="21"/>
          </w:rPr>
          <w:delText>有</w:delText>
        </w:r>
        <w:r w:rsidRPr="00055E2F" w:rsidDel="00421F26">
          <w:rPr>
            <w:rFonts w:ascii="宋体" w:hAnsi="宋体"/>
            <w:szCs w:val="21"/>
          </w:rPr>
          <w:delText>3</w:delText>
        </w:r>
        <w:r w:rsidRPr="00055E2F" w:rsidDel="00421F26">
          <w:rPr>
            <w:rFonts w:ascii="宋体" w:hAnsi="宋体" w:hint="eastAsia"/>
            <w:szCs w:val="21"/>
          </w:rPr>
          <w:delText>个问题待进一步说明：如何计算</w:delText>
        </w:r>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；如何得到</w:delText>
        </w:r>
        <w:r w:rsidRPr="00055E2F" w:rsidDel="00421F26">
          <w:rPr>
            <w:rFonts w:ascii="宋体" w:hAnsi="宋体"/>
            <w:b w:val="0"/>
            <w:szCs w:val="21"/>
          </w:rPr>
          <w:delText>Ψ</w:delText>
        </w:r>
        <w:r w:rsidRPr="00055E2F" w:rsidDel="00421F26">
          <w:rPr>
            <w:rFonts w:ascii="宋体" w:hAnsi="宋体"/>
            <w:szCs w:val="21"/>
            <w:vertAlign w:val="subscript"/>
          </w:rPr>
          <w:delText>sM</w:delText>
        </w:r>
        <w:r w:rsidRPr="00055E2F" w:rsidDel="00421F26">
          <w:rPr>
            <w:rFonts w:ascii="宋体" w:hAnsi="宋体" w:hint="eastAsia"/>
            <w:szCs w:val="21"/>
          </w:rPr>
          <w:delText>；如何计算</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P</w:delText>
        </w:r>
        <w:r w:rsidRPr="00055E2F" w:rsidDel="00421F26">
          <w:rPr>
            <w:rFonts w:ascii="宋体" w:hAnsi="宋体" w:hint="eastAsia"/>
            <w:szCs w:val="21"/>
          </w:rPr>
          <w:delText>及开关角修正量。</w:delText>
        </w:r>
      </w:del>
    </w:p>
    <w:p w14:paraId="0BA1419A" w14:textId="4FC63C4D" w:rsidR="00884ADD" w:rsidRPr="00055E2F" w:rsidDel="00421F26" w:rsidRDefault="00884ADD">
      <w:pPr>
        <w:pStyle w:val="1"/>
        <w:jc w:val="both"/>
        <w:rPr>
          <w:del w:id="11861" w:author="hp" w:date="2016-06-13T08:51:00Z"/>
          <w:rFonts w:ascii="宋体" w:hAnsi="宋体"/>
          <w:color w:val="000000"/>
          <w:szCs w:val="21"/>
        </w:rPr>
        <w:pPrChange w:id="11862" w:author="hp" w:date="2016-06-13T08:52:00Z">
          <w:pPr/>
        </w:pPrChange>
      </w:pPr>
      <w:del w:id="11863"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w:delText>
        </w:r>
        <w:r w:rsidRPr="00055E2F" w:rsidDel="00421F26">
          <w:rPr>
            <w:rFonts w:ascii="宋体" w:hAnsi="宋体"/>
            <w:color w:val="000000"/>
            <w:szCs w:val="21"/>
          </w:rPr>
          <w:delText>Ψss</w:delText>
        </w:r>
        <w:r w:rsidRPr="00055E2F" w:rsidDel="00421F26">
          <w:rPr>
            <w:rFonts w:ascii="宋体" w:hAnsi="宋体" w:hint="eastAsia"/>
            <w:color w:val="000000"/>
            <w:szCs w:val="21"/>
          </w:rPr>
          <w:delText>计算</w:delText>
        </w:r>
      </w:del>
    </w:p>
    <w:p w14:paraId="445E63BF" w14:textId="5DFD8391" w:rsidR="00884ADD" w:rsidRPr="00055E2F" w:rsidDel="00421F26" w:rsidRDefault="00884ADD" w:rsidP="00BF1057">
      <w:pPr>
        <w:pStyle w:val="1"/>
        <w:ind w:firstLine="420"/>
        <w:jc w:val="both"/>
        <w:rPr>
          <w:del w:id="11864" w:author="hp" w:date="2016-06-13T08:51:00Z"/>
          <w:rFonts w:ascii="宋体" w:hAnsi="宋体"/>
          <w:szCs w:val="21"/>
        </w:rPr>
        <w:pPrChange w:id="11865" w:author="songyong978" w:date="2016-06-17T09:04:00Z">
          <w:pPr>
            <w:ind w:firstLineChars="200" w:firstLine="422"/>
          </w:pPr>
        </w:pPrChange>
      </w:pPr>
      <w:del w:id="11866" w:author="hp" w:date="2016-06-13T08:51:00Z">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矢量是优化的稳态定子磁链矢量，选择定子磁链作为校正目标的原因是：它受电动机参数影响最小，不受磁路饱和带来的电感值变化的影响；定子磁链与负载电流无关（在</w:delText>
        </w:r>
        <w:r w:rsidRPr="00055E2F" w:rsidDel="00421F26">
          <w:rPr>
            <w:rFonts w:ascii="宋体" w:hAnsi="宋体"/>
            <w:szCs w:val="21"/>
          </w:rPr>
          <w:delText>m&gt;0.3</w:delText>
        </w:r>
        <w:r w:rsidRPr="00055E2F" w:rsidDel="00421F26">
          <w:rPr>
            <w:rFonts w:ascii="宋体" w:hAnsi="宋体" w:hint="eastAsia"/>
            <w:szCs w:val="21"/>
          </w:rPr>
          <w:delText>时，可忽略定子电阻压降影响）。</w:delText>
        </w:r>
      </w:del>
    </w:p>
    <w:p w14:paraId="74257611" w14:textId="3ADB074D" w:rsidR="00884ADD" w:rsidRPr="00055E2F" w:rsidDel="00421F26" w:rsidRDefault="00884ADD" w:rsidP="00BF1057">
      <w:pPr>
        <w:pStyle w:val="1"/>
        <w:ind w:firstLine="420"/>
        <w:jc w:val="both"/>
        <w:rPr>
          <w:del w:id="11867" w:author="hp" w:date="2016-06-13T08:51:00Z"/>
          <w:rFonts w:ascii="宋体" w:hAnsi="宋体"/>
          <w:szCs w:val="21"/>
        </w:rPr>
        <w:pPrChange w:id="11868" w:author="songyong978" w:date="2016-06-17T09:04:00Z">
          <w:pPr>
            <w:ind w:firstLineChars="200" w:firstLine="422"/>
          </w:pPr>
        </w:pPrChange>
      </w:pPr>
      <w:del w:id="11869" w:author="hp" w:date="2016-06-13T08:51:00Z">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通过积分同步对称优化的稳态</w:delText>
        </w:r>
        <w:r w:rsidRPr="00055E2F" w:rsidDel="00421F26">
          <w:rPr>
            <w:rFonts w:ascii="宋体" w:hAnsi="宋体"/>
            <w:szCs w:val="21"/>
          </w:rPr>
          <w:delText>PWM</w:delText>
        </w:r>
        <w:r w:rsidRPr="00055E2F" w:rsidDel="00421F26">
          <w:rPr>
            <w:rFonts w:ascii="宋体" w:hAnsi="宋体" w:hint="eastAsia"/>
            <w:szCs w:val="21"/>
          </w:rPr>
          <w:delText>电压矢量</w:delText>
        </w:r>
        <w:r w:rsidRPr="00055E2F" w:rsidDel="00421F26">
          <w:rPr>
            <w:rFonts w:ascii="宋体" w:hAnsi="宋体"/>
            <w:b w:val="0"/>
            <w:szCs w:val="21"/>
          </w:rPr>
          <w:delText>u</w:delText>
        </w:r>
        <w:r w:rsidRPr="00055E2F" w:rsidDel="00421F26">
          <w:rPr>
            <w:rFonts w:ascii="宋体" w:hAnsi="宋体"/>
            <w:szCs w:val="21"/>
            <w:vertAlign w:val="subscript"/>
          </w:rPr>
          <w:delText>ss</w:delText>
        </w:r>
        <w:r w:rsidRPr="00055E2F" w:rsidDel="00421F26">
          <w:rPr>
            <w:rFonts w:ascii="宋体" w:hAnsi="宋体" w:hint="eastAsia"/>
            <w:szCs w:val="21"/>
          </w:rPr>
          <w:delText>得到，假设</w:delText>
        </w:r>
        <w:r w:rsidRPr="00055E2F" w:rsidDel="00421F26">
          <w:rPr>
            <w:rFonts w:ascii="宋体" w:hAnsi="宋体"/>
            <w:szCs w:val="21"/>
          </w:rPr>
          <w:delText>t=t</w:delText>
        </w:r>
        <w:r w:rsidRPr="00055E2F" w:rsidDel="00421F26">
          <w:rPr>
            <w:rFonts w:ascii="宋体" w:hAnsi="宋体"/>
            <w:szCs w:val="21"/>
            <w:vertAlign w:val="subscript"/>
          </w:rPr>
          <w:delText>c</w:delText>
        </w:r>
        <w:r w:rsidRPr="00055E2F" w:rsidDel="00421F26">
          <w:rPr>
            <w:rFonts w:ascii="宋体" w:hAnsi="宋体" w:hint="eastAsia"/>
            <w:szCs w:val="21"/>
          </w:rPr>
          <w:delText>时刻，一组新的开关角被调用，共有</w:delText>
        </w:r>
        <w:r w:rsidRPr="00055E2F" w:rsidDel="00421F26">
          <w:rPr>
            <w:rFonts w:ascii="宋体" w:hAnsi="宋体"/>
            <w:szCs w:val="21"/>
          </w:rPr>
          <w:delText>12N</w:delText>
        </w:r>
        <w:r w:rsidRPr="00055E2F" w:rsidDel="00421F26">
          <w:rPr>
            <w:rFonts w:ascii="宋体" w:hAnsi="宋体" w:hint="eastAsia"/>
            <w:szCs w:val="21"/>
          </w:rPr>
          <w:delText>个角度值，它们的序号是</w:delText>
        </w:r>
        <w:r w:rsidRPr="00055E2F" w:rsidDel="00421F26">
          <w:rPr>
            <w:rFonts w:ascii="宋体" w:hAnsi="宋体"/>
            <w:szCs w:val="21"/>
          </w:rPr>
          <w:delText>i=1</w:delText>
        </w:r>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w:delText>
        </w:r>
        <w:r w:rsidRPr="00055E2F" w:rsidDel="00421F26">
          <w:rPr>
            <w:rFonts w:ascii="宋体" w:hAnsi="宋体"/>
            <w:szCs w:val="21"/>
          </w:rPr>
          <w:delText>12N</w:delText>
        </w:r>
        <w:r w:rsidRPr="00055E2F" w:rsidDel="00421F26">
          <w:rPr>
            <w:rFonts w:ascii="宋体" w:hAnsi="宋体" w:hint="eastAsia"/>
            <w:szCs w:val="21"/>
          </w:rPr>
          <w:delText>。</w:delText>
        </w:r>
      </w:del>
    </w:p>
    <w:p w14:paraId="5C2F68A7" w14:textId="7C8B611C" w:rsidR="00884ADD" w:rsidRPr="00055E2F" w:rsidDel="00421F26" w:rsidRDefault="00884ADD">
      <w:pPr>
        <w:pStyle w:val="1"/>
        <w:jc w:val="both"/>
        <w:rPr>
          <w:del w:id="11870" w:author="hp" w:date="2016-06-13T08:51:00Z"/>
          <w:rFonts w:ascii="宋体" w:hAnsi="宋体"/>
          <w:szCs w:val="21"/>
        </w:rPr>
        <w:pPrChange w:id="11871" w:author="hp" w:date="2016-06-13T08:52:00Z">
          <w:pPr>
            <w:tabs>
              <w:tab w:val="center" w:pos="4160"/>
              <w:tab w:val="right" w:pos="8300"/>
            </w:tabs>
            <w:ind w:firstLineChars="200" w:firstLine="420"/>
          </w:pPr>
        </w:pPrChange>
      </w:pPr>
      <w:del w:id="11872" w:author="hp" w:date="2016-06-13T08:51:00Z">
        <w:r w:rsidRPr="00055E2F" w:rsidDel="00421F26">
          <w:rPr>
            <w:rFonts w:ascii="宋体" w:hAnsi="宋体"/>
            <w:szCs w:val="21"/>
          </w:rPr>
          <w:tab/>
        </w:r>
        <w:r w:rsidR="00540CA9" w:rsidRPr="00055E2F" w:rsidDel="00421F26">
          <w:rPr>
            <w:rFonts w:ascii="宋体" w:hAnsi="宋体"/>
            <w:noProof/>
            <w:position w:val="-20"/>
            <w:szCs w:val="21"/>
          </w:rPr>
          <w:drawing>
            <wp:inline distT="0" distB="0" distL="0" distR="0" wp14:anchorId="5C5F7FBD" wp14:editId="34CF6072">
              <wp:extent cx="1333500" cy="314325"/>
              <wp:effectExtent l="0" t="0" r="0" b="9525"/>
              <wp:docPr id="2105" name="图片 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2"/>
                      <pic:cNvPicPr>
                        <a:picLocks noChangeAspect="1" noChangeArrowheads="1"/>
                      </pic:cNvPicPr>
                    </pic:nvPicPr>
                    <pic:blipFill>
                      <a:blip r:embed="rId3524" cstate="print">
                        <a:extLst>
                          <a:ext uri="{28A0092B-C50C-407E-A947-70E740481C1C}">
                            <a14:useLocalDpi xmlns:a14="http://schemas.microsoft.com/office/drawing/2010/main" val="0"/>
                          </a:ext>
                        </a:extLst>
                      </a:blip>
                      <a:srcRect/>
                      <a:stretch>
                        <a:fillRect/>
                      </a:stretch>
                    </pic:blipFill>
                    <pic:spPr bwMode="auto">
                      <a:xfrm>
                        <a:off x="0" y="0"/>
                        <a:ext cx="1333500" cy="3143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9-79</w:delText>
        </w:r>
        <w:r w:rsidRPr="00055E2F" w:rsidDel="00421F26">
          <w:rPr>
            <w:rFonts w:ascii="宋体" w:hAnsi="宋体" w:hint="eastAsia"/>
            <w:szCs w:val="21"/>
          </w:rPr>
          <w:delText>）</w:delText>
        </w:r>
      </w:del>
    </w:p>
    <w:p w14:paraId="21CEBFE3" w14:textId="31FA0E66" w:rsidR="00884ADD" w:rsidRPr="00055E2F" w:rsidDel="00421F26" w:rsidRDefault="00884ADD">
      <w:pPr>
        <w:pStyle w:val="1"/>
        <w:jc w:val="both"/>
        <w:rPr>
          <w:del w:id="11873" w:author="hp" w:date="2016-06-13T08:51:00Z"/>
          <w:rFonts w:ascii="宋体" w:hAnsi="宋体"/>
          <w:szCs w:val="21"/>
        </w:rPr>
        <w:pPrChange w:id="11874" w:author="hp" w:date="2016-06-13T08:52:00Z">
          <w:pPr/>
        </w:pPrChange>
      </w:pPr>
      <w:del w:id="11875"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56B457E4" wp14:editId="2431A089">
              <wp:extent cx="390525" cy="219075"/>
              <wp:effectExtent l="0" t="0" r="9525" b="9525"/>
              <wp:docPr id="2106" name="图片 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1"/>
                      <pic:cNvPicPr>
                        <a:picLocks noChangeAspect="1" noChangeArrowheads="1"/>
                      </pic:cNvPicPr>
                    </pic:nvPicPr>
                    <pic:blipFill>
                      <a:blip r:embed="rId3525" cstate="print">
                        <a:extLst>
                          <a:ext uri="{28A0092B-C50C-407E-A947-70E740481C1C}">
                            <a14:useLocalDpi xmlns:a14="http://schemas.microsoft.com/office/drawing/2010/main" val="0"/>
                          </a:ext>
                        </a:extLst>
                      </a:blip>
                      <a:srcRect/>
                      <a:stretch>
                        <a:fillRect/>
                      </a:stretch>
                    </pic:blipFill>
                    <pic:spPr bwMode="auto">
                      <a:xfrm>
                        <a:off x="0" y="0"/>
                        <a:ext cx="390525" cy="219075"/>
                      </a:xfrm>
                      <a:prstGeom prst="rect">
                        <a:avLst/>
                      </a:prstGeom>
                      <a:noFill/>
                      <a:ln>
                        <a:noFill/>
                      </a:ln>
                    </pic:spPr>
                  </pic:pic>
                </a:graphicData>
              </a:graphic>
            </wp:inline>
          </w:drawing>
        </w:r>
        <w:r w:rsidRPr="00055E2F" w:rsidDel="00421F26">
          <w:rPr>
            <w:rFonts w:ascii="宋体" w:hAnsi="宋体" w:hint="eastAsia"/>
            <w:szCs w:val="21"/>
          </w:rPr>
          <w:delText>是积分初始值。</w:delText>
        </w:r>
      </w:del>
    </w:p>
    <w:p w14:paraId="13A42C8D" w14:textId="0AE5ADEB" w:rsidR="00884ADD" w:rsidRPr="00055E2F" w:rsidDel="00421F26" w:rsidRDefault="00884ADD">
      <w:pPr>
        <w:pStyle w:val="1"/>
        <w:jc w:val="both"/>
        <w:rPr>
          <w:del w:id="11876" w:author="hp" w:date="2016-06-13T08:51:00Z"/>
          <w:rFonts w:ascii="宋体" w:hAnsi="宋体"/>
          <w:szCs w:val="21"/>
        </w:rPr>
        <w:pPrChange w:id="11877" w:author="hp" w:date="2016-06-13T08:52:00Z">
          <w:pPr>
            <w:tabs>
              <w:tab w:val="center" w:pos="4160"/>
              <w:tab w:val="right" w:pos="8300"/>
            </w:tabs>
            <w:ind w:firstLineChars="200" w:firstLine="420"/>
          </w:pPr>
        </w:pPrChange>
      </w:pPr>
      <w:del w:id="11878" w:author="hp" w:date="2016-06-13T08:51:00Z">
        <w:r w:rsidRPr="00055E2F" w:rsidDel="00421F26">
          <w:rPr>
            <w:rFonts w:ascii="宋体" w:hAnsi="宋体"/>
            <w:szCs w:val="21"/>
          </w:rPr>
          <w:tab/>
        </w:r>
        <w:r w:rsidR="00540CA9" w:rsidRPr="00055E2F" w:rsidDel="00421F26">
          <w:rPr>
            <w:rFonts w:ascii="宋体" w:hAnsi="宋体"/>
            <w:noProof/>
            <w:position w:val="-20"/>
            <w:szCs w:val="21"/>
          </w:rPr>
          <w:drawing>
            <wp:inline distT="0" distB="0" distL="0" distR="0" wp14:anchorId="5F9CA4B0" wp14:editId="3EAE433C">
              <wp:extent cx="1381125" cy="314325"/>
              <wp:effectExtent l="0" t="0" r="9525" b="9525"/>
              <wp:docPr id="2107" name="图片 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90"/>
                      <pic:cNvPicPr>
                        <a:picLocks noChangeAspect="1" noChangeArrowheads="1"/>
                      </pic:cNvPicPr>
                    </pic:nvPicPr>
                    <pic:blipFill>
                      <a:blip r:embed="rId3526" cstate="print">
                        <a:extLst>
                          <a:ext uri="{28A0092B-C50C-407E-A947-70E740481C1C}">
                            <a14:useLocalDpi xmlns:a14="http://schemas.microsoft.com/office/drawing/2010/main" val="0"/>
                          </a:ext>
                        </a:extLst>
                      </a:blip>
                      <a:srcRect/>
                      <a:stretch>
                        <a:fillRect/>
                      </a:stretch>
                    </pic:blipFill>
                    <pic:spPr bwMode="auto">
                      <a:xfrm>
                        <a:off x="0" y="0"/>
                        <a:ext cx="1381125" cy="3143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9-80</w:delText>
        </w:r>
        <w:r w:rsidRPr="00055E2F" w:rsidDel="00421F26">
          <w:rPr>
            <w:rFonts w:ascii="宋体" w:hAnsi="宋体" w:hint="eastAsia"/>
            <w:szCs w:val="21"/>
          </w:rPr>
          <w:delText>）</w:delText>
        </w:r>
      </w:del>
    </w:p>
    <w:p w14:paraId="1C4DE2D5" w14:textId="63775C26" w:rsidR="00884ADD" w:rsidRPr="00055E2F" w:rsidDel="00421F26" w:rsidRDefault="00884ADD">
      <w:pPr>
        <w:pStyle w:val="1"/>
        <w:jc w:val="both"/>
        <w:rPr>
          <w:del w:id="11879" w:author="hp" w:date="2016-06-13T08:51:00Z"/>
          <w:rFonts w:ascii="宋体" w:hAnsi="宋体"/>
          <w:szCs w:val="21"/>
        </w:rPr>
        <w:pPrChange w:id="11880" w:author="hp" w:date="2016-06-13T08:52:00Z">
          <w:pPr>
            <w:tabs>
              <w:tab w:val="center" w:pos="4160"/>
              <w:tab w:val="right" w:pos="8300"/>
            </w:tabs>
            <w:ind w:firstLineChars="200" w:firstLine="420"/>
          </w:pPr>
        </w:pPrChange>
      </w:pPr>
      <w:del w:id="11881" w:author="hp" w:date="2016-06-13T08:51:00Z">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1766CC22" wp14:editId="6D24931D">
              <wp:extent cx="904875" cy="219075"/>
              <wp:effectExtent l="0" t="0" r="9525" b="9525"/>
              <wp:docPr id="2108" name="图片 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9"/>
                      <pic:cNvPicPr>
                        <a:picLocks noChangeAspect="1" noChangeArrowheads="1"/>
                      </pic:cNvPicPr>
                    </pic:nvPicPr>
                    <pic:blipFill>
                      <a:blip r:embed="rId3527" cstate="print">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a:ln>
                        <a:noFill/>
                      </a:ln>
                    </pic:spPr>
                  </pic:pic>
                </a:graphicData>
              </a:graphic>
            </wp:inline>
          </w:drawing>
        </w:r>
      </w:del>
    </w:p>
    <w:p w14:paraId="7303D566" w14:textId="7C7D63E4" w:rsidR="00884ADD" w:rsidRPr="00055E2F" w:rsidDel="00421F26" w:rsidRDefault="00884ADD">
      <w:pPr>
        <w:pStyle w:val="1"/>
        <w:jc w:val="both"/>
        <w:rPr>
          <w:del w:id="11882" w:author="hp" w:date="2016-06-13T08:51:00Z"/>
          <w:rFonts w:ascii="宋体" w:hAnsi="宋体"/>
          <w:szCs w:val="21"/>
        </w:rPr>
        <w:pPrChange w:id="11883" w:author="hp" w:date="2016-06-13T08:52:00Z">
          <w:pPr>
            <w:ind w:firstLineChars="200" w:firstLine="420"/>
          </w:pPr>
        </w:pPrChange>
      </w:pPr>
      <w:del w:id="11884"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5DB1DFCF" wp14:editId="732C45B5">
              <wp:extent cx="581025" cy="200025"/>
              <wp:effectExtent l="0" t="0" r="9525" b="9525"/>
              <wp:docPr id="2109" name="图片 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8"/>
                      <pic:cNvPicPr>
                        <a:picLocks noChangeAspect="1" noChangeArrowheads="1"/>
                      </pic:cNvPicPr>
                    </pic:nvPicPr>
                    <pic:blipFill>
                      <a:blip r:embed="rId3528" cstate="print">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Pr="00055E2F" w:rsidDel="00421F26">
          <w:rPr>
            <w:rFonts w:ascii="宋体" w:hAnsi="宋体" w:hint="eastAsia"/>
            <w:szCs w:val="21"/>
          </w:rPr>
          <w:delText>是领先</w:delText>
        </w:r>
        <w:r w:rsidRPr="00055E2F" w:rsidDel="00421F26">
          <w:rPr>
            <w:rFonts w:ascii="宋体" w:hAnsi="宋体"/>
            <w:szCs w:val="21"/>
          </w:rPr>
          <w:delText>t</w:delText>
        </w:r>
        <w:r w:rsidRPr="00055E2F" w:rsidDel="00421F26">
          <w:rPr>
            <w:rFonts w:ascii="宋体" w:hAnsi="宋体"/>
            <w:szCs w:val="21"/>
            <w:vertAlign w:val="subscript"/>
          </w:rPr>
          <w:delText>c</w:delText>
        </w:r>
        <w:r w:rsidRPr="00055E2F" w:rsidDel="00421F26">
          <w:rPr>
            <w:rFonts w:ascii="宋体" w:hAnsi="宋体" w:hint="eastAsia"/>
            <w:szCs w:val="21"/>
          </w:rPr>
          <w:delText>的第</w:delText>
        </w:r>
        <w:r w:rsidRPr="00055E2F" w:rsidDel="00421F26">
          <w:rPr>
            <w:rFonts w:ascii="宋体" w:hAnsi="宋体"/>
            <w:szCs w:val="21"/>
          </w:rPr>
          <w:delText>i</w:delText>
        </w:r>
        <w:r w:rsidRPr="00055E2F" w:rsidDel="00421F26">
          <w:rPr>
            <w:rFonts w:ascii="宋体" w:hAnsi="宋体" w:hint="eastAsia"/>
            <w:szCs w:val="21"/>
          </w:rPr>
          <w:delText>个开关角</w:delText>
        </w:r>
        <w:r w:rsidR="00540CA9" w:rsidRPr="00055E2F" w:rsidDel="00421F26">
          <w:rPr>
            <w:rFonts w:ascii="宋体" w:hAnsi="宋体"/>
            <w:noProof/>
            <w:position w:val="-10"/>
            <w:szCs w:val="21"/>
          </w:rPr>
          <w:drawing>
            <wp:inline distT="0" distB="0" distL="0" distR="0" wp14:anchorId="0BE3EF87" wp14:editId="521A548B">
              <wp:extent cx="152400" cy="200025"/>
              <wp:effectExtent l="0" t="0" r="0" b="9525"/>
              <wp:docPr id="2110" name="图片 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7"/>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对应时刻；</w:delText>
        </w:r>
        <w:r w:rsidR="00540CA9" w:rsidRPr="00055E2F" w:rsidDel="00421F26">
          <w:rPr>
            <w:rFonts w:ascii="宋体" w:hAnsi="宋体"/>
            <w:noProof/>
            <w:position w:val="-10"/>
            <w:szCs w:val="21"/>
          </w:rPr>
          <w:drawing>
            <wp:inline distT="0" distB="0" distL="0" distR="0" wp14:anchorId="4268D407" wp14:editId="1E1011A9">
              <wp:extent cx="381000" cy="219075"/>
              <wp:effectExtent l="0" t="0" r="0" b="9525"/>
              <wp:docPr id="2111" name="图片 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6"/>
                      <pic:cNvPicPr>
                        <a:picLocks noChangeAspect="1" noChangeArrowheads="1"/>
                      </pic:cNvPicPr>
                    </pic:nvPicPr>
                    <pic:blipFill>
                      <a:blip r:embed="rId3530" cstate="print">
                        <a:extLst>
                          <a:ext uri="{28A0092B-C50C-407E-A947-70E740481C1C}">
                            <a14:useLocalDpi xmlns:a14="http://schemas.microsoft.com/office/drawing/2010/main" val="0"/>
                          </a:ext>
                        </a:extLst>
                      </a:blip>
                      <a:srcRect/>
                      <a:stretch>
                        <a:fillRect/>
                      </a:stretch>
                    </pic:blipFill>
                    <pic:spPr bwMode="auto">
                      <a:xfrm>
                        <a:off x="0" y="0"/>
                        <a:ext cx="381000" cy="219075"/>
                      </a:xfrm>
                      <a:prstGeom prst="rect">
                        <a:avLst/>
                      </a:prstGeom>
                      <a:noFill/>
                      <a:ln>
                        <a:noFill/>
                      </a:ln>
                    </pic:spPr>
                  </pic:pic>
                </a:graphicData>
              </a:graphic>
            </wp:inline>
          </w:drawing>
        </w:r>
        <w:r w:rsidRPr="00055E2F" w:rsidDel="00421F26">
          <w:rPr>
            <w:rFonts w:ascii="宋体" w:hAnsi="宋体" w:hint="eastAsia"/>
            <w:szCs w:val="21"/>
          </w:rPr>
          <w:delText>是</w:delText>
        </w:r>
        <w:r w:rsidRPr="00055E2F" w:rsidDel="00421F26">
          <w:rPr>
            <w:rFonts w:ascii="宋体" w:hAnsi="宋体"/>
            <w:szCs w:val="21"/>
          </w:rPr>
          <w:delText>t</w:delText>
        </w:r>
        <w:r w:rsidRPr="00055E2F" w:rsidDel="00421F26">
          <w:rPr>
            <w:rFonts w:ascii="宋体" w:hAnsi="宋体"/>
            <w:szCs w:val="21"/>
            <w:vertAlign w:val="subscript"/>
          </w:rPr>
          <w:delText>i</w:delText>
        </w:r>
        <w:r w:rsidRPr="00055E2F" w:rsidDel="00421F26">
          <w:rPr>
            <w:rFonts w:ascii="宋体" w:hAnsi="宋体" w:hint="eastAsia"/>
            <w:szCs w:val="21"/>
          </w:rPr>
          <w:delText>时刻的</w:delText>
        </w:r>
        <w:r w:rsidR="00540CA9" w:rsidRPr="00055E2F" w:rsidDel="00421F26">
          <w:rPr>
            <w:rFonts w:ascii="宋体" w:hAnsi="宋体"/>
            <w:noProof/>
            <w:position w:val="-10"/>
            <w:szCs w:val="21"/>
          </w:rPr>
          <w:drawing>
            <wp:inline distT="0" distB="0" distL="0" distR="0" wp14:anchorId="4A9ADD0B" wp14:editId="420DDCB6">
              <wp:extent cx="200025" cy="219075"/>
              <wp:effectExtent l="0" t="0" r="9525" b="9525"/>
              <wp:docPr id="2112" name="图片 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5"/>
                      <pic:cNvPicPr>
                        <a:picLocks noChangeAspect="1" noChangeArrowheads="1"/>
                      </pic:cNvPicPr>
                    </pic:nvPicPr>
                    <pic:blipFill>
                      <a:blip r:embed="rId3531" cstate="print">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321EDA4B" wp14:editId="2269A7DD">
              <wp:extent cx="428625" cy="219075"/>
              <wp:effectExtent l="0" t="0" r="9525" b="9525"/>
              <wp:docPr id="2113" name="图片 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4"/>
                      <pic:cNvPicPr>
                        <a:picLocks noChangeAspect="1" noChangeArrowheads="1"/>
                      </pic:cNvPicPr>
                    </pic:nvPicPr>
                    <pic:blipFill>
                      <a:blip r:embed="rId3532" cstate="print">
                        <a:extLst>
                          <a:ext uri="{28A0092B-C50C-407E-A947-70E740481C1C}">
                            <a14:useLocalDpi xmlns:a14="http://schemas.microsoft.com/office/drawing/2010/main" val="0"/>
                          </a:ext>
                        </a:extLst>
                      </a:blip>
                      <a:srcRect/>
                      <a:stretch>
                        <a:fillRect/>
                      </a:stretch>
                    </pic:blipFill>
                    <pic:spPr bwMode="auto">
                      <a:xfrm>
                        <a:off x="0" y="0"/>
                        <a:ext cx="428625" cy="219075"/>
                      </a:xfrm>
                      <a:prstGeom prst="rect">
                        <a:avLst/>
                      </a:prstGeom>
                      <a:noFill/>
                      <a:ln>
                        <a:noFill/>
                      </a:ln>
                    </pic:spPr>
                  </pic:pic>
                </a:graphicData>
              </a:graphic>
            </wp:inline>
          </w:drawing>
        </w:r>
        <w:r w:rsidRPr="00055E2F" w:rsidDel="00421F26">
          <w:rPr>
            <w:rFonts w:ascii="宋体" w:hAnsi="宋体" w:hint="eastAsia"/>
            <w:szCs w:val="21"/>
          </w:rPr>
          <w:delText>是</w:delText>
        </w:r>
        <w:r w:rsidR="00540CA9" w:rsidRPr="00055E2F" w:rsidDel="00421F26">
          <w:rPr>
            <w:rFonts w:ascii="宋体" w:hAnsi="宋体"/>
            <w:noProof/>
            <w:position w:val="-10"/>
            <w:szCs w:val="21"/>
          </w:rPr>
          <w:drawing>
            <wp:inline distT="0" distB="0" distL="0" distR="0" wp14:anchorId="64A94D47" wp14:editId="270B3129">
              <wp:extent cx="152400" cy="200025"/>
              <wp:effectExtent l="0" t="0" r="0" b="9525"/>
              <wp:docPr id="2114" name="图片 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3"/>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角对应的</w:delText>
        </w:r>
        <w:r w:rsidR="00540CA9" w:rsidRPr="00055E2F" w:rsidDel="00421F26">
          <w:rPr>
            <w:rFonts w:ascii="宋体" w:hAnsi="宋体"/>
            <w:noProof/>
            <w:position w:val="-10"/>
            <w:szCs w:val="21"/>
          </w:rPr>
          <w:drawing>
            <wp:inline distT="0" distB="0" distL="0" distR="0" wp14:anchorId="4E069B6C" wp14:editId="064CB5FA">
              <wp:extent cx="200025" cy="219075"/>
              <wp:effectExtent l="0" t="0" r="9525" b="9525"/>
              <wp:docPr id="2115" name="图片 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2"/>
                      <pic:cNvPicPr>
                        <a:picLocks noChangeAspect="1" noChangeArrowheads="1"/>
                      </pic:cNvPicPr>
                    </pic:nvPicPr>
                    <pic:blipFill>
                      <a:blip r:embed="rId3531" cstate="print">
                        <a:extLst>
                          <a:ext uri="{28A0092B-C50C-407E-A947-70E740481C1C}">
                            <a14:useLocalDpi xmlns:a14="http://schemas.microsoft.com/office/drawing/2010/main" val="0"/>
                          </a:ext>
                        </a:extLst>
                      </a:blip>
                      <a:srcRect/>
                      <a:stretch>
                        <a:fillRect/>
                      </a:stretch>
                    </pic:blipFill>
                    <pic:spPr bwMode="auto">
                      <a:xfrm>
                        <a:off x="0" y="0"/>
                        <a:ext cx="200025" cy="219075"/>
                      </a:xfrm>
                      <a:prstGeom prst="rect">
                        <a:avLst/>
                      </a:prstGeom>
                      <a:noFill/>
                      <a:ln>
                        <a:noFill/>
                      </a:ln>
                    </pic:spPr>
                  </pic:pic>
                </a:graphicData>
              </a:graphic>
            </wp:inline>
          </w:drawing>
        </w:r>
        <w:r w:rsidRPr="00055E2F" w:rsidDel="00421F26">
          <w:rPr>
            <w:rFonts w:ascii="宋体" w:hAnsi="宋体" w:hint="eastAsia"/>
            <w:szCs w:val="21"/>
          </w:rPr>
          <w:delText>，它也事先离线计算并和</w:delText>
        </w:r>
        <w:r w:rsidR="00540CA9" w:rsidRPr="00055E2F" w:rsidDel="00421F26">
          <w:rPr>
            <w:rFonts w:ascii="宋体" w:hAnsi="宋体"/>
            <w:noProof/>
            <w:position w:val="-10"/>
            <w:szCs w:val="21"/>
          </w:rPr>
          <w:drawing>
            <wp:inline distT="0" distB="0" distL="0" distR="0" wp14:anchorId="6E855706" wp14:editId="1DACC269">
              <wp:extent cx="152400" cy="200025"/>
              <wp:effectExtent l="0" t="0" r="0" b="9525"/>
              <wp:docPr id="2116" name="图片 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1"/>
                      <pic:cNvPicPr>
                        <a:picLocks noChangeAspect="1" noChangeArrowheads="1"/>
                      </pic:cNvPicPr>
                    </pic:nvPicPr>
                    <pic:blipFill>
                      <a:blip r:embed="rId3529"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一起存在</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w:delText>
        </w:r>
        <w:r w:rsidR="00540CA9" w:rsidRPr="00055E2F" w:rsidDel="00421F26">
          <w:rPr>
            <w:rFonts w:ascii="宋体" w:hAnsi="宋体"/>
            <w:noProof/>
            <w:position w:val="-10"/>
            <w:szCs w:val="21"/>
          </w:rPr>
          <w:drawing>
            <wp:inline distT="0" distB="0" distL="0" distR="0" wp14:anchorId="0C686463" wp14:editId="4193B046">
              <wp:extent cx="161925" cy="200025"/>
              <wp:effectExtent l="0" t="0" r="9525" b="9525"/>
              <wp:docPr id="2117" name="图片 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80"/>
                      <pic:cNvPicPr>
                        <a:picLocks noChangeAspect="1" noChangeArrowheads="1"/>
                      </pic:cNvPicPr>
                    </pic:nvPicPr>
                    <pic:blipFill>
                      <a:blip r:embed="rId3533"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是同步角速度相对值。</w:delText>
        </w:r>
      </w:del>
    </w:p>
    <w:p w14:paraId="751EA9F4" w14:textId="21C44861" w:rsidR="00884ADD" w:rsidRPr="00055E2F" w:rsidDel="00421F26" w:rsidRDefault="00884ADD">
      <w:pPr>
        <w:pStyle w:val="1"/>
        <w:jc w:val="both"/>
        <w:rPr>
          <w:del w:id="11885" w:author="hp" w:date="2016-06-13T08:51:00Z"/>
          <w:rFonts w:ascii="宋体" w:hAnsi="宋体"/>
          <w:szCs w:val="21"/>
        </w:rPr>
        <w:pPrChange w:id="11886" w:author="hp" w:date="2016-06-13T08:52:00Z">
          <w:pPr>
            <w:tabs>
              <w:tab w:val="center" w:pos="4160"/>
              <w:tab w:val="right" w:pos="8300"/>
            </w:tabs>
            <w:ind w:firstLineChars="200" w:firstLine="420"/>
          </w:pPr>
        </w:pPrChange>
      </w:pPr>
      <w:del w:id="11887" w:author="hp" w:date="2016-06-13T08:51:00Z">
        <w:r w:rsidRPr="00055E2F" w:rsidDel="00421F26">
          <w:rPr>
            <w:rFonts w:ascii="宋体" w:hAnsi="宋体"/>
            <w:szCs w:val="21"/>
          </w:rPr>
          <w:tab/>
        </w:r>
        <w:r w:rsidR="00540CA9" w:rsidRPr="00055E2F" w:rsidDel="00421F26">
          <w:rPr>
            <w:rFonts w:ascii="宋体" w:hAnsi="宋体"/>
            <w:noProof/>
            <w:position w:val="-42"/>
            <w:szCs w:val="21"/>
          </w:rPr>
          <w:drawing>
            <wp:inline distT="0" distB="0" distL="0" distR="0" wp14:anchorId="1BDFF053" wp14:editId="32E62FC4">
              <wp:extent cx="2105025" cy="676275"/>
              <wp:effectExtent l="0" t="0" r="9525" b="9525"/>
              <wp:docPr id="2118" name="图片 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9"/>
                      <pic:cNvPicPr>
                        <a:picLocks noChangeAspect="1" noChangeArrowheads="1"/>
                      </pic:cNvPicPr>
                    </pic:nvPicPr>
                    <pic:blipFill>
                      <a:blip r:embed="rId3534" cstate="print">
                        <a:extLst>
                          <a:ext uri="{28A0092B-C50C-407E-A947-70E740481C1C}">
                            <a14:useLocalDpi xmlns:a14="http://schemas.microsoft.com/office/drawing/2010/main" val="0"/>
                          </a:ext>
                        </a:extLst>
                      </a:blip>
                      <a:srcRect/>
                      <a:stretch>
                        <a:fillRect/>
                      </a:stretch>
                    </pic:blipFill>
                    <pic:spPr bwMode="auto">
                      <a:xfrm>
                        <a:off x="0" y="0"/>
                        <a:ext cx="2105025" cy="67627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9-81</w:delText>
        </w:r>
        <w:r w:rsidRPr="00055E2F" w:rsidDel="00421F26">
          <w:rPr>
            <w:rFonts w:ascii="宋体" w:hAnsi="宋体" w:hint="eastAsia"/>
            <w:szCs w:val="21"/>
          </w:rPr>
          <w:delText>）</w:delText>
        </w:r>
      </w:del>
    </w:p>
    <w:p w14:paraId="346AF83E" w14:textId="73192232" w:rsidR="00884ADD" w:rsidRPr="00055E2F" w:rsidDel="00421F26" w:rsidRDefault="00884ADD">
      <w:pPr>
        <w:pStyle w:val="1"/>
        <w:jc w:val="both"/>
        <w:rPr>
          <w:del w:id="11888" w:author="hp" w:date="2016-06-13T08:51:00Z"/>
          <w:rFonts w:ascii="宋体" w:hAnsi="宋体"/>
          <w:szCs w:val="21"/>
        </w:rPr>
        <w:pPrChange w:id="11889" w:author="hp" w:date="2016-06-13T08:52:00Z">
          <w:pPr>
            <w:ind w:firstLineChars="200" w:firstLine="420"/>
          </w:pPr>
        </w:pPrChange>
      </w:pPr>
      <w:del w:id="11890" w:author="hp" w:date="2016-06-13T08:51:00Z">
        <w:r w:rsidRPr="00055E2F" w:rsidDel="00421F26">
          <w:rPr>
            <w:rFonts w:ascii="宋体" w:hAnsi="宋体" w:hint="eastAsia"/>
            <w:szCs w:val="21"/>
          </w:rPr>
          <w:delText>由于时间差</w:delText>
        </w:r>
        <w:r w:rsidRPr="00055E2F" w:rsidDel="00421F26">
          <w:rPr>
            <w:rFonts w:ascii="宋体" w:hAnsi="宋体"/>
            <w:szCs w:val="21"/>
          </w:rPr>
          <w:delText>t</w:delText>
        </w:r>
        <w:r w:rsidRPr="00055E2F" w:rsidDel="00421F26">
          <w:rPr>
            <w:rFonts w:ascii="宋体" w:hAnsi="宋体"/>
            <w:szCs w:val="21"/>
            <w:vertAlign w:val="subscript"/>
          </w:rPr>
          <w:delText>c</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w:delText>
        </w:r>
        <w:r w:rsidRPr="00055E2F" w:rsidDel="00421F26">
          <w:rPr>
            <w:rFonts w:ascii="宋体" w:hAnsi="宋体"/>
            <w:szCs w:val="21"/>
            <w:vertAlign w:val="subscript"/>
          </w:rPr>
          <w:delText>i</w:delText>
        </w:r>
        <w:r w:rsidRPr="00055E2F" w:rsidDel="00421F26">
          <w:rPr>
            <w:rFonts w:ascii="宋体" w:hAnsi="宋体" w:hint="eastAsia"/>
            <w:szCs w:val="21"/>
          </w:rPr>
          <w:delText>很短，按式（</w:delText>
        </w:r>
        <w:r w:rsidRPr="00055E2F" w:rsidDel="00421F26">
          <w:rPr>
            <w:rFonts w:ascii="宋体" w:hAnsi="宋体"/>
            <w:szCs w:val="21"/>
          </w:rPr>
          <w:delText>9-79</w:delText>
        </w:r>
        <w:r w:rsidRPr="00055E2F" w:rsidDel="00421F26">
          <w:rPr>
            <w:rFonts w:ascii="宋体" w:hAnsi="宋体" w:hint="eastAsia"/>
            <w:szCs w:val="21"/>
          </w:rPr>
          <w:delText>）和式（</w:delText>
        </w:r>
        <w:r w:rsidRPr="00055E2F" w:rsidDel="00421F26">
          <w:rPr>
            <w:rFonts w:ascii="宋体" w:hAnsi="宋体"/>
            <w:szCs w:val="21"/>
          </w:rPr>
          <w:delText>9-80</w:delText>
        </w:r>
        <w:r w:rsidRPr="00055E2F" w:rsidDel="00421F26">
          <w:rPr>
            <w:rFonts w:ascii="宋体" w:hAnsi="宋体" w:hint="eastAsia"/>
            <w:szCs w:val="21"/>
          </w:rPr>
          <w:delText>）计算简化了</w:delText>
        </w:r>
        <w:r w:rsidRPr="00055E2F" w:rsidDel="00421F26">
          <w:rPr>
            <w:rFonts w:ascii="宋体" w:hAnsi="宋体"/>
            <w:b w:val="0"/>
            <w:szCs w:val="21"/>
          </w:rPr>
          <w:delText>Ψ</w:delText>
        </w:r>
        <w:r w:rsidRPr="00055E2F" w:rsidDel="00421F26">
          <w:rPr>
            <w:rFonts w:ascii="宋体" w:hAnsi="宋体"/>
            <w:szCs w:val="21"/>
            <w:vertAlign w:val="subscript"/>
          </w:rPr>
          <w:delText>ss</w:delText>
        </w:r>
        <w:r w:rsidRPr="00055E2F" w:rsidDel="00421F26">
          <w:rPr>
            <w:rFonts w:ascii="宋体" w:hAnsi="宋体" w:hint="eastAsia"/>
            <w:szCs w:val="21"/>
          </w:rPr>
          <w:delText>数字计算，也避免了长时间积分带来的累积误差。</w:delText>
        </w:r>
      </w:del>
    </w:p>
    <w:p w14:paraId="06C22D15" w14:textId="63FA1BDC" w:rsidR="00884ADD" w:rsidRPr="00055E2F" w:rsidDel="00421F26" w:rsidRDefault="00884ADD">
      <w:pPr>
        <w:pStyle w:val="1"/>
        <w:jc w:val="both"/>
        <w:rPr>
          <w:del w:id="11891" w:author="hp" w:date="2016-06-13T08:51:00Z"/>
          <w:rFonts w:ascii="宋体" w:hAnsi="宋体"/>
          <w:color w:val="000000"/>
          <w:szCs w:val="21"/>
        </w:rPr>
        <w:pPrChange w:id="11892" w:author="hp" w:date="2016-06-13T08:52:00Z">
          <w:pPr/>
        </w:pPrChange>
      </w:pPr>
      <w:del w:id="11893"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w:delText>
        </w:r>
        <w:r w:rsidRPr="00055E2F" w:rsidDel="00421F26">
          <w:rPr>
            <w:rFonts w:ascii="宋体" w:hAnsi="宋体"/>
            <w:color w:val="000000"/>
            <w:szCs w:val="21"/>
          </w:rPr>
          <w:delText>Ψ</w:delText>
        </w:r>
        <w:r w:rsidRPr="00055E2F" w:rsidDel="00421F26">
          <w:rPr>
            <w:rFonts w:ascii="宋体" w:hAnsi="宋体"/>
            <w:color w:val="000000"/>
            <w:szCs w:val="21"/>
            <w:vertAlign w:val="subscript"/>
          </w:rPr>
          <w:delText>sM</w:delText>
        </w:r>
        <w:r w:rsidRPr="00055E2F" w:rsidDel="00421F26">
          <w:rPr>
            <w:rFonts w:ascii="宋体" w:hAnsi="宋体" w:hint="eastAsia"/>
            <w:color w:val="000000"/>
            <w:szCs w:val="21"/>
          </w:rPr>
          <w:delText>计算</w:delText>
        </w:r>
      </w:del>
    </w:p>
    <w:p w14:paraId="624827D6" w14:textId="00DA7805" w:rsidR="00884ADD" w:rsidRPr="00055E2F" w:rsidDel="00421F26" w:rsidRDefault="00884ADD" w:rsidP="00BF1057">
      <w:pPr>
        <w:pStyle w:val="1"/>
        <w:ind w:firstLine="420"/>
        <w:jc w:val="both"/>
        <w:rPr>
          <w:del w:id="11894" w:author="hp" w:date="2016-06-13T08:51:00Z"/>
          <w:rFonts w:ascii="宋体" w:hAnsi="宋体"/>
          <w:szCs w:val="21"/>
        </w:rPr>
        <w:pPrChange w:id="11895" w:author="songyong978" w:date="2016-06-17T09:04:00Z">
          <w:pPr>
            <w:ind w:firstLineChars="200" w:firstLine="422"/>
          </w:pPr>
        </w:pPrChange>
      </w:pPr>
      <w:del w:id="11896" w:author="hp" w:date="2016-06-13T08:51:00Z">
        <w:r w:rsidRPr="00055E2F" w:rsidDel="00421F26">
          <w:rPr>
            <w:rFonts w:ascii="宋体" w:hAnsi="宋体"/>
            <w:b w:val="0"/>
            <w:szCs w:val="21"/>
          </w:rPr>
          <w:delText>Ψ</w:delText>
        </w:r>
        <w:r w:rsidRPr="00055E2F" w:rsidDel="00421F26">
          <w:rPr>
            <w:rFonts w:ascii="宋体" w:hAnsi="宋体"/>
            <w:szCs w:val="21"/>
            <w:vertAlign w:val="subscript"/>
          </w:rPr>
          <w:delText>sM</w:delText>
        </w:r>
        <w:r w:rsidRPr="00055E2F" w:rsidDel="00421F26">
          <w:rPr>
            <w:rFonts w:ascii="宋体" w:hAnsi="宋体" w:hint="eastAsia"/>
            <w:szCs w:val="21"/>
          </w:rPr>
          <w:delText>来自异步电动机模型，</w:delText>
        </w:r>
        <w:r w:rsidRPr="00055E2F" w:rsidDel="00421F26">
          <w:rPr>
            <w:rFonts w:ascii="宋体" w:hAnsi="宋体"/>
            <w:szCs w:val="21"/>
          </w:rPr>
          <w:delText>Holtz</w:delText>
        </w:r>
        <w:r w:rsidRPr="00055E2F" w:rsidDel="00421F26">
          <w:rPr>
            <w:rFonts w:ascii="宋体" w:hAnsi="宋体" w:hint="eastAsia"/>
            <w:szCs w:val="21"/>
          </w:rPr>
          <w:delText>教授提出的</w:delText>
        </w:r>
        <w:r w:rsidRPr="00055E2F" w:rsidDel="00421F26">
          <w:rPr>
            <w:rFonts w:ascii="宋体" w:hAnsi="宋体"/>
            <w:szCs w:val="21"/>
          </w:rPr>
          <w:delText>SFTC</w:delText>
        </w:r>
        <w:r w:rsidRPr="00055E2F" w:rsidDel="00421F26">
          <w:rPr>
            <w:rFonts w:ascii="宋体" w:hAnsi="宋体" w:hint="eastAsia"/>
            <w:szCs w:val="21"/>
          </w:rPr>
          <w:delText>系统采用电流模型，如图</w:delText>
        </w:r>
        <w:r w:rsidRPr="00055E2F" w:rsidDel="00421F26">
          <w:rPr>
            <w:rFonts w:ascii="宋体" w:hAnsi="宋体"/>
            <w:szCs w:val="21"/>
          </w:rPr>
          <w:delText>9-64</w:delText>
        </w:r>
      </w:del>
      <w:ins w:id="11897" w:author="yongjun" w:date="2016-06-11T10:03:00Z">
        <w:del w:id="11898" w:author="hp" w:date="2016-06-13T08:51:00Z">
          <w:r w:rsidR="008D731D" w:rsidDel="00421F26">
            <w:rPr>
              <w:rFonts w:ascii="宋体" w:hAnsi="宋体"/>
              <w:szCs w:val="21"/>
            </w:rPr>
            <w:delText>71</w:delText>
          </w:r>
        </w:del>
      </w:ins>
      <w:del w:id="11899" w:author="hp" w:date="2016-06-13T08:51:00Z">
        <w:r w:rsidRPr="00055E2F" w:rsidDel="00421F26">
          <w:rPr>
            <w:rFonts w:ascii="宋体" w:hAnsi="宋体" w:hint="eastAsia"/>
            <w:szCs w:val="21"/>
          </w:rPr>
          <w:delText>所示。图中，反映信号流向的双实线表示该信号是矢量的两个分量；变量的下标</w:delText>
        </w:r>
        <w:r w:rsidRPr="00055E2F" w:rsidDel="00421F26">
          <w:rPr>
            <w:rFonts w:ascii="宋体" w:hAnsi="宋体"/>
            <w:szCs w:val="21"/>
          </w:rPr>
          <w:delText>M</w:delText>
        </w:r>
        <w:r w:rsidRPr="00055E2F" w:rsidDel="00421F26">
          <w:rPr>
            <w:rFonts w:ascii="宋体" w:hAnsi="宋体" w:hint="eastAsia"/>
            <w:szCs w:val="21"/>
          </w:rPr>
          <w:delText>表示该变量是模型观测值。这个电流模型由两个部分构成：转差频率</w:delText>
        </w:r>
        <w:r w:rsidRPr="00055E2F" w:rsidDel="00421F26">
          <w:rPr>
            <w:rFonts w:ascii="宋体" w:hAnsi="宋体"/>
            <w:szCs w:val="21"/>
          </w:rPr>
          <w:delText>sf</w:delText>
        </w:r>
        <w:r w:rsidRPr="00055E2F" w:rsidDel="00421F26">
          <w:rPr>
            <w:rFonts w:ascii="宋体" w:hAnsi="宋体" w:hint="eastAsia"/>
            <w:szCs w:val="21"/>
          </w:rPr>
          <w:delText>和从转子磁链矢量到定子磁链矢量的变换。</w:delText>
        </w:r>
      </w:del>
    </w:p>
    <w:p w14:paraId="052D3934" w14:textId="55F747C3" w:rsidR="00884ADD" w:rsidRPr="00055E2F" w:rsidDel="00421F26" w:rsidRDefault="00BF1057" w:rsidP="00BF1057">
      <w:pPr>
        <w:pStyle w:val="1"/>
        <w:ind w:firstLine="723"/>
        <w:jc w:val="both"/>
        <w:rPr>
          <w:del w:id="11900" w:author="hp" w:date="2016-06-13T08:51:00Z"/>
          <w:rFonts w:ascii="宋体" w:hAnsi="宋体"/>
          <w:szCs w:val="21"/>
        </w:rPr>
        <w:pPrChange w:id="11901" w:author="songyong978" w:date="2016-06-17T09:04:00Z">
          <w:pPr>
            <w:ind w:firstLineChars="200" w:firstLine="420"/>
            <w:jc w:val="center"/>
          </w:pPr>
        </w:pPrChange>
      </w:pPr>
      <w:del w:id="11902" w:author="hp" w:date="2016-06-13T08:51:00Z">
        <w:r>
          <w:rPr>
            <w:rFonts w:ascii="宋体" w:hAnsi="宋体"/>
            <w:szCs w:val="21"/>
          </w:rPr>
          <w:pict w14:anchorId="79136921">
            <v:shape id="_x0000_i3310" type="#_x0000_t75" style="width:296.25pt;height:152.25pt">
              <v:imagedata r:id="rId3535" o:title=""/>
            </v:shape>
          </w:pict>
        </w:r>
      </w:del>
    </w:p>
    <w:p w14:paraId="32F8280E" w14:textId="6EE6A086" w:rsidR="00884ADD" w:rsidRPr="00055E2F" w:rsidDel="00421F26" w:rsidRDefault="00884ADD">
      <w:pPr>
        <w:pStyle w:val="1"/>
        <w:jc w:val="both"/>
        <w:rPr>
          <w:del w:id="11903" w:author="hp" w:date="2016-06-13T08:51:00Z"/>
          <w:rFonts w:ascii="宋体" w:hAnsi="宋体"/>
          <w:szCs w:val="21"/>
        </w:rPr>
        <w:pPrChange w:id="11904" w:author="hp" w:date="2016-06-13T08:52:00Z">
          <w:pPr>
            <w:widowControl/>
            <w:tabs>
              <w:tab w:val="left" w:pos="6210"/>
            </w:tabs>
            <w:jc w:val="center"/>
          </w:pPr>
        </w:pPrChange>
      </w:pPr>
      <w:del w:id="1190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9-64</w:delText>
        </w:r>
        <w:r w:rsidRPr="00055E2F" w:rsidDel="00421F26">
          <w:rPr>
            <w:rFonts w:ascii="宋体" w:hAnsi="宋体"/>
            <w:color w:val="000000"/>
            <w:szCs w:val="21"/>
          </w:rPr>
          <w:delText xml:space="preserve"> </w:delText>
        </w:r>
      </w:del>
      <w:ins w:id="11906" w:author="yongjun" w:date="2016-06-11T10:03:00Z">
        <w:del w:id="11907" w:author="hp" w:date="2016-06-13T08:51:00Z">
          <w:r w:rsidR="008D731D" w:rsidDel="00421F26">
            <w:rPr>
              <w:rFonts w:ascii="宋体" w:hAnsi="宋体"/>
              <w:b w:val="0"/>
              <w:color w:val="000000"/>
              <w:szCs w:val="21"/>
            </w:rPr>
            <w:delText>71</w:delText>
          </w:r>
          <w:r w:rsidR="008D731D" w:rsidRPr="00055E2F" w:rsidDel="00421F26">
            <w:rPr>
              <w:rFonts w:ascii="宋体" w:hAnsi="宋体"/>
              <w:color w:val="000000"/>
              <w:szCs w:val="21"/>
            </w:rPr>
            <w:delText xml:space="preserve"> </w:delText>
          </w:r>
        </w:del>
      </w:ins>
      <w:del w:id="11908" w:author="hp" w:date="2016-06-13T08:51:00Z">
        <w:r w:rsidRPr="00055E2F" w:rsidDel="00421F26">
          <w:rPr>
            <w:rFonts w:ascii="宋体" w:hAnsi="宋体" w:hint="eastAsia"/>
            <w:color w:val="000000"/>
            <w:szCs w:val="21"/>
          </w:rPr>
          <w:delText>异步电动机的电流模型</w:delText>
        </w:r>
      </w:del>
    </w:p>
    <w:p w14:paraId="75256258" w14:textId="0090D086" w:rsidR="00884ADD" w:rsidRPr="00055E2F" w:rsidDel="00421F26" w:rsidRDefault="00884ADD">
      <w:pPr>
        <w:pStyle w:val="1"/>
        <w:jc w:val="both"/>
        <w:rPr>
          <w:del w:id="11909" w:author="hp" w:date="2016-06-13T08:51:00Z"/>
          <w:rFonts w:ascii="宋体" w:hAnsi="宋体"/>
          <w:szCs w:val="21"/>
        </w:rPr>
        <w:pPrChange w:id="11910" w:author="hp" w:date="2016-06-13T08:52:00Z">
          <w:pPr>
            <w:ind w:firstLineChars="200" w:firstLine="420"/>
          </w:pPr>
        </w:pPrChange>
      </w:pPr>
      <w:del w:id="11911" w:author="hp" w:date="2016-06-13T08:51:00Z">
        <w:r w:rsidRPr="00055E2F" w:rsidDel="00421F26">
          <w:rPr>
            <w:rFonts w:ascii="宋体" w:hAnsi="宋体" w:hint="eastAsia"/>
            <w:szCs w:val="21"/>
          </w:rPr>
          <w:delText>测得的交流电流</w:delText>
        </w:r>
        <w:r w:rsidR="00540CA9" w:rsidRPr="00055E2F" w:rsidDel="00421F26">
          <w:rPr>
            <w:rFonts w:ascii="宋体" w:hAnsi="宋体"/>
            <w:noProof/>
            <w:position w:val="-14"/>
            <w:szCs w:val="21"/>
          </w:rPr>
          <w:drawing>
            <wp:inline distT="0" distB="0" distL="0" distR="0" wp14:anchorId="78B5140A" wp14:editId="74602505">
              <wp:extent cx="200025" cy="228600"/>
              <wp:effectExtent l="0" t="0" r="9525" b="0"/>
              <wp:docPr id="2120" name="图片 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8"/>
                      <pic:cNvPicPr>
                        <a:picLocks noChangeAspect="1" noChangeArrowheads="1"/>
                      </pic:cNvPicPr>
                    </pic:nvPicPr>
                    <pic:blipFill>
                      <a:blip r:embed="rId3536" cstate="print">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rsidRPr="00055E2F" w:rsidDel="00421F26">
          <w:rPr>
            <w:rFonts w:ascii="宋体" w:hAnsi="宋体" w:hint="eastAsia"/>
            <w:szCs w:val="21"/>
          </w:rPr>
          <w:delText>经矢量回转器（</w:delText>
        </w:r>
        <w:r w:rsidRPr="00055E2F" w:rsidDel="00421F26">
          <w:rPr>
            <w:rFonts w:ascii="宋体" w:hAnsi="宋体"/>
            <w:szCs w:val="21"/>
          </w:rPr>
          <w:delText>VT</w:delText>
        </w:r>
        <w:r w:rsidRPr="00055E2F" w:rsidDel="00421F26">
          <w:rPr>
            <w:rFonts w:ascii="宋体" w:hAnsi="宋体" w:hint="eastAsia"/>
            <w:szCs w:val="21"/>
          </w:rPr>
          <w:delText>）变换成它在</w:delText>
        </w:r>
        <w:r w:rsidRPr="00055E2F" w:rsidDel="00421F26">
          <w:rPr>
            <w:rFonts w:ascii="宋体" w:hAnsi="宋体"/>
            <w:szCs w:val="21"/>
          </w:rPr>
          <w:delText>M</w:delText>
        </w:r>
        <w:r w:rsidRPr="00055E2F" w:rsidDel="00421F26">
          <w:rPr>
            <w:rFonts w:ascii="宋体" w:hAnsi="宋体" w:hint="eastAsia"/>
            <w:szCs w:val="21"/>
          </w:rPr>
          <w:delText>和</w:delText>
        </w:r>
        <w:r w:rsidRPr="00055E2F" w:rsidDel="00421F26">
          <w:rPr>
            <w:rFonts w:ascii="宋体" w:hAnsi="宋体"/>
            <w:szCs w:val="21"/>
          </w:rPr>
          <w:delText>T</w:delText>
        </w:r>
        <w:r w:rsidRPr="00055E2F" w:rsidDel="00421F26">
          <w:rPr>
            <w:rFonts w:ascii="宋体" w:hAnsi="宋体" w:hint="eastAsia"/>
            <w:szCs w:val="21"/>
          </w:rPr>
          <w:delText>轴分量的观测值</w:delText>
        </w:r>
        <w:r w:rsidR="00540CA9" w:rsidRPr="00055E2F" w:rsidDel="00421F26">
          <w:rPr>
            <w:rFonts w:ascii="宋体" w:hAnsi="宋体"/>
            <w:noProof/>
            <w:position w:val="-10"/>
            <w:szCs w:val="21"/>
          </w:rPr>
          <w:drawing>
            <wp:inline distT="0" distB="0" distL="0" distR="0" wp14:anchorId="55CEC9FA" wp14:editId="4985F251">
              <wp:extent cx="266700" cy="200025"/>
              <wp:effectExtent l="0" t="0" r="0" b="9525"/>
              <wp:docPr id="2121" name="图片 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7"/>
                      <pic:cNvPicPr>
                        <a:picLocks noChangeAspect="1" noChangeArrowheads="1"/>
                      </pic:cNvPicPr>
                    </pic:nvPicPr>
                    <pic:blipFill>
                      <a:blip r:embed="rId3537" cstate="print">
                        <a:extLst>
                          <a:ext uri="{28A0092B-C50C-407E-A947-70E740481C1C}">
                            <a14:useLocalDpi xmlns:a14="http://schemas.microsoft.com/office/drawing/2010/main" val="0"/>
                          </a:ext>
                        </a:extLst>
                      </a:blip>
                      <a:srcRect/>
                      <a:stretch>
                        <a:fillRect/>
                      </a:stretch>
                    </pic:blipFill>
                    <pic:spPr bwMode="auto">
                      <a:xfrm>
                        <a:off x="0" y="0"/>
                        <a:ext cx="266700" cy="200025"/>
                      </a:xfrm>
                      <a:prstGeom prst="rect">
                        <a:avLst/>
                      </a:prstGeom>
                      <a:noFill/>
                      <a:ln>
                        <a:noFill/>
                      </a:ln>
                    </pic:spPr>
                  </pic:pic>
                </a:graphicData>
              </a:graphic>
            </wp:inline>
          </w:drawing>
        </w:r>
        <w:r w:rsidRPr="00055E2F" w:rsidDel="00421F26">
          <w:rPr>
            <w:rFonts w:ascii="宋体" w:hAnsi="宋体" w:hint="eastAsia"/>
            <w:szCs w:val="21"/>
          </w:rPr>
          <w:delText>和</w:delText>
        </w:r>
        <w:r w:rsidR="00540CA9" w:rsidRPr="00055E2F" w:rsidDel="00421F26">
          <w:rPr>
            <w:rFonts w:ascii="宋体" w:hAnsi="宋体"/>
            <w:noProof/>
            <w:position w:val="-10"/>
            <w:szCs w:val="21"/>
          </w:rPr>
          <w:drawing>
            <wp:inline distT="0" distB="0" distL="0" distR="0" wp14:anchorId="79276FE2" wp14:editId="45BB5060">
              <wp:extent cx="257175" cy="200025"/>
              <wp:effectExtent l="0" t="0" r="9525" b="9525"/>
              <wp:docPr id="2122" name="图片 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6"/>
                      <pic:cNvPicPr>
                        <a:picLocks noChangeAspect="1" noChangeArrowheads="1"/>
                      </pic:cNvPicPr>
                    </pic:nvPicPr>
                    <pic:blipFill>
                      <a:blip r:embed="rId3538"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。因</w:delText>
        </w:r>
        <w:r w:rsidRPr="00055E2F" w:rsidDel="00421F26">
          <w:rPr>
            <w:rFonts w:ascii="宋体" w:hAnsi="宋体"/>
            <w:szCs w:val="21"/>
          </w:rPr>
          <w:delText>M</w:delText>
        </w:r>
        <w:r w:rsidRPr="00055E2F" w:rsidDel="00421F26">
          <w:rPr>
            <w:rFonts w:ascii="宋体" w:hAnsi="宋体" w:hint="eastAsia"/>
            <w:szCs w:val="21"/>
          </w:rPr>
          <w:delText>轴与转子磁链矢量</w:delText>
        </w:r>
        <w:r w:rsidR="00540CA9" w:rsidRPr="00055E2F" w:rsidDel="00421F26">
          <w:rPr>
            <w:rFonts w:ascii="宋体" w:hAnsi="宋体"/>
            <w:noProof/>
            <w:position w:val="-10"/>
            <w:szCs w:val="21"/>
          </w:rPr>
          <w:drawing>
            <wp:inline distT="0" distB="0" distL="0" distR="0" wp14:anchorId="78FC18CD" wp14:editId="7FD93CBE">
              <wp:extent cx="257175" cy="200025"/>
              <wp:effectExtent l="0" t="0" r="9525" b="9525"/>
              <wp:docPr id="2123" name="图片 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5"/>
                      <pic:cNvPicPr>
                        <a:picLocks noChangeAspect="1" noChangeArrowheads="1"/>
                      </pic:cNvPicPr>
                    </pic:nvPicPr>
                    <pic:blipFill>
                      <a:blip r:embed="rId353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同向，转子磁链幅值</w:delText>
        </w:r>
        <w:r w:rsidR="00540CA9" w:rsidRPr="00055E2F" w:rsidDel="00421F26">
          <w:rPr>
            <w:rFonts w:ascii="宋体" w:hAnsi="宋体"/>
            <w:noProof/>
            <w:position w:val="-12"/>
            <w:szCs w:val="21"/>
          </w:rPr>
          <w:drawing>
            <wp:inline distT="0" distB="0" distL="0" distR="0" wp14:anchorId="7A50594B" wp14:editId="61400AE1">
              <wp:extent cx="790575" cy="219075"/>
              <wp:effectExtent l="0" t="0" r="9525" b="9525"/>
              <wp:docPr id="2124" name="图片 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4"/>
                      <pic:cNvPicPr>
                        <a:picLocks noChangeAspect="1" noChangeArrowheads="1"/>
                      </pic:cNvPicPr>
                    </pic:nvPicPr>
                    <pic:blipFill>
                      <a:blip r:embed="rId3540" cstate="print">
                        <a:extLst>
                          <a:ext uri="{28A0092B-C50C-407E-A947-70E740481C1C}">
                            <a14:useLocalDpi xmlns:a14="http://schemas.microsoft.com/office/drawing/2010/main" val="0"/>
                          </a:ext>
                        </a:extLst>
                      </a:blip>
                      <a:srcRect/>
                      <a:stretch>
                        <a:fillRect/>
                      </a:stretch>
                    </pic:blipFill>
                    <pic:spPr bwMode="auto">
                      <a:xfrm>
                        <a:off x="0" y="0"/>
                        <a:ext cx="790575" cy="21907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777E96F1" wp14:editId="09FDBFD6">
              <wp:extent cx="523875" cy="200025"/>
              <wp:effectExtent l="0" t="0" r="9525" b="9525"/>
              <wp:docPr id="2125" name="图片 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3"/>
                      <pic:cNvPicPr>
                        <a:picLocks noChangeAspect="1" noChangeArrowheads="1"/>
                      </pic:cNvPicPr>
                    </pic:nvPicPr>
                    <pic:blipFill>
                      <a:blip r:embed="rId3541" cstate="print">
                        <a:extLst>
                          <a:ext uri="{28A0092B-C50C-407E-A947-70E740481C1C}">
                            <a14:useLocalDpi xmlns:a14="http://schemas.microsoft.com/office/drawing/2010/main" val="0"/>
                          </a:ext>
                        </a:extLst>
                      </a:blip>
                      <a:srcRect/>
                      <a:stretch>
                        <a:fillRect/>
                      </a:stretch>
                    </pic:blipFill>
                    <pic:spPr bwMode="auto">
                      <a:xfrm>
                        <a:off x="0" y="0"/>
                        <a:ext cx="523875" cy="200025"/>
                      </a:xfrm>
                      <a:prstGeom prst="rect">
                        <a:avLst/>
                      </a:prstGeom>
                      <a:noFill/>
                      <a:ln>
                        <a:noFill/>
                      </a:ln>
                    </pic:spPr>
                  </pic:pic>
                </a:graphicData>
              </a:graphic>
            </wp:inline>
          </w:drawing>
        </w:r>
        <w:r w:rsidRPr="00055E2F" w:rsidDel="00421F26">
          <w:rPr>
            <w:rFonts w:ascii="宋体" w:hAnsi="宋体" w:hint="eastAsia"/>
            <w:szCs w:val="21"/>
          </w:rPr>
          <w:delText>。</w:delText>
        </w:r>
      </w:del>
    </w:p>
    <w:p w14:paraId="363AD230" w14:textId="280CFD38" w:rsidR="00884ADD" w:rsidRPr="00055E2F" w:rsidDel="00421F26" w:rsidRDefault="00884ADD">
      <w:pPr>
        <w:pStyle w:val="1"/>
        <w:jc w:val="both"/>
        <w:rPr>
          <w:del w:id="11912" w:author="hp" w:date="2016-06-13T08:51:00Z"/>
          <w:rFonts w:ascii="宋体" w:hAnsi="宋体"/>
          <w:szCs w:val="21"/>
        </w:rPr>
        <w:pPrChange w:id="11913" w:author="hp" w:date="2016-06-13T08:52:00Z">
          <w:pPr>
            <w:tabs>
              <w:tab w:val="center" w:pos="4160"/>
              <w:tab w:val="right" w:pos="8300"/>
            </w:tabs>
            <w:ind w:firstLineChars="200" w:firstLine="420"/>
          </w:pPr>
        </w:pPrChange>
      </w:pPr>
      <w:del w:id="11914" w:author="hp" w:date="2016-06-13T08:51:00Z">
        <w:r w:rsidRPr="00055E2F" w:rsidDel="00421F26">
          <w:rPr>
            <w:rFonts w:ascii="宋体" w:hAnsi="宋体"/>
            <w:szCs w:val="21"/>
          </w:rPr>
          <w:tab/>
        </w:r>
        <w:r w:rsidR="00540CA9" w:rsidRPr="00055E2F" w:rsidDel="00421F26">
          <w:rPr>
            <w:rFonts w:ascii="宋体" w:hAnsi="宋体"/>
            <w:noProof/>
            <w:position w:val="-26"/>
            <w:szCs w:val="21"/>
          </w:rPr>
          <w:drawing>
            <wp:inline distT="0" distB="0" distL="0" distR="0" wp14:anchorId="4E718FC4" wp14:editId="5C8D54EC">
              <wp:extent cx="1104900" cy="381000"/>
              <wp:effectExtent l="0" t="0" r="0" b="0"/>
              <wp:docPr id="2126" name="图片 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2"/>
                      <pic:cNvPicPr>
                        <a:picLocks noChangeAspect="1" noChangeArrowheads="1"/>
                      </pic:cNvPicPr>
                    </pic:nvPicPr>
                    <pic:blipFill>
                      <a:blip r:embed="rId3542" cstate="print">
                        <a:extLst>
                          <a:ext uri="{28A0092B-C50C-407E-A947-70E740481C1C}">
                            <a14:useLocalDpi xmlns:a14="http://schemas.microsoft.com/office/drawing/2010/main" val="0"/>
                          </a:ext>
                        </a:extLst>
                      </a:blip>
                      <a:srcRect/>
                      <a:stretch>
                        <a:fillRect/>
                      </a:stretch>
                    </pic:blipFill>
                    <pic:spPr bwMode="auto">
                      <a:xfrm>
                        <a:off x="0" y="0"/>
                        <a:ext cx="1104900" cy="381000"/>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9-82</w:delText>
        </w:r>
        <w:r w:rsidRPr="00055E2F" w:rsidDel="00421F26">
          <w:rPr>
            <w:rFonts w:ascii="宋体" w:hAnsi="宋体" w:hint="eastAsia"/>
            <w:szCs w:val="21"/>
          </w:rPr>
          <w:delText>）</w:delText>
        </w:r>
      </w:del>
    </w:p>
    <w:p w14:paraId="099E5DF9" w14:textId="5B8A78E8" w:rsidR="00884ADD" w:rsidRPr="00055E2F" w:rsidDel="00421F26" w:rsidRDefault="00884ADD">
      <w:pPr>
        <w:pStyle w:val="1"/>
        <w:jc w:val="both"/>
        <w:rPr>
          <w:del w:id="11915" w:author="hp" w:date="2016-06-13T08:51:00Z"/>
          <w:rFonts w:ascii="宋体" w:hAnsi="宋体"/>
          <w:szCs w:val="21"/>
        </w:rPr>
        <w:pPrChange w:id="11916" w:author="hp" w:date="2016-06-13T08:52:00Z">
          <w:pPr/>
        </w:pPrChange>
      </w:pPr>
      <w:del w:id="11917"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75A5218D" wp14:editId="4425D7D8">
              <wp:extent cx="190500" cy="200025"/>
              <wp:effectExtent l="0" t="0" r="0" b="9525"/>
              <wp:docPr id="2127" name="图片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7"/>
                      <pic:cNvPicPr>
                        <a:picLocks noChangeAspect="1" noChangeArrowheads="1"/>
                      </pic:cNvPicPr>
                    </pic:nvPicPr>
                    <pic:blipFill>
                      <a:blip r:embed="rId3543"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为互感；</w:delText>
        </w:r>
        <w:r w:rsidR="00540CA9" w:rsidRPr="00055E2F" w:rsidDel="00421F26">
          <w:rPr>
            <w:rFonts w:ascii="宋体" w:hAnsi="宋体"/>
            <w:noProof/>
            <w:position w:val="-10"/>
            <w:szCs w:val="21"/>
          </w:rPr>
          <w:drawing>
            <wp:inline distT="0" distB="0" distL="0" distR="0" wp14:anchorId="5B0505C6" wp14:editId="465C6AD1">
              <wp:extent cx="142875" cy="200025"/>
              <wp:effectExtent l="0" t="0" r="9525" b="9525"/>
              <wp:docPr id="2128"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6"/>
                      <pic:cNvPicPr>
                        <a:picLocks noChangeAspect="1" noChangeArrowheads="1"/>
                      </pic:cNvPicPr>
                    </pic:nvPicPr>
                    <pic:blipFill>
                      <a:blip r:embed="rId3544" cstate="print">
                        <a:extLst>
                          <a:ext uri="{28A0092B-C50C-407E-A947-70E740481C1C}">
                            <a14:useLocalDpi xmlns:a14="http://schemas.microsoft.com/office/drawing/2010/main" val="0"/>
                          </a:ext>
                        </a:extLst>
                      </a:blip>
                      <a:srcRect/>
                      <a:stretch>
                        <a:fillRect/>
                      </a:stretch>
                    </pic:blipFill>
                    <pic:spPr bwMode="auto">
                      <a:xfrm>
                        <a:off x="0" y="0"/>
                        <a:ext cx="142875" cy="200025"/>
                      </a:xfrm>
                      <a:prstGeom prst="rect">
                        <a:avLst/>
                      </a:prstGeom>
                      <a:noFill/>
                      <a:ln>
                        <a:noFill/>
                      </a:ln>
                    </pic:spPr>
                  </pic:pic>
                </a:graphicData>
              </a:graphic>
            </wp:inline>
          </w:drawing>
        </w:r>
        <w:r w:rsidRPr="00055E2F" w:rsidDel="00421F26">
          <w:rPr>
            <w:rFonts w:ascii="宋体" w:hAnsi="宋体" w:hint="eastAsia"/>
            <w:szCs w:val="21"/>
          </w:rPr>
          <w:delText>是转子时间常数。</w:delText>
        </w:r>
      </w:del>
    </w:p>
    <w:p w14:paraId="1B87C777" w14:textId="1FADC656" w:rsidR="00884ADD" w:rsidRPr="00055E2F" w:rsidDel="00421F26" w:rsidRDefault="00884ADD">
      <w:pPr>
        <w:pStyle w:val="1"/>
        <w:jc w:val="both"/>
        <w:rPr>
          <w:del w:id="11918" w:author="hp" w:date="2016-06-13T08:51:00Z"/>
          <w:rFonts w:ascii="宋体" w:hAnsi="宋体"/>
          <w:szCs w:val="21"/>
        </w:rPr>
        <w:pPrChange w:id="11919" w:author="hp" w:date="2016-06-13T08:52:00Z">
          <w:pPr>
            <w:tabs>
              <w:tab w:val="center" w:pos="4160"/>
              <w:tab w:val="right" w:pos="8300"/>
            </w:tabs>
          </w:pPr>
        </w:pPrChange>
      </w:pPr>
      <w:del w:id="11920" w:author="hp" w:date="2016-06-13T08:51:00Z">
        <w:r w:rsidRPr="00055E2F" w:rsidDel="00421F26">
          <w:rPr>
            <w:rFonts w:ascii="宋体" w:hAnsi="宋体" w:hint="eastAsia"/>
            <w:szCs w:val="21"/>
          </w:rPr>
          <w:delText>转子磁链矢量（观测值）</w:delText>
        </w:r>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6ABB57F7" wp14:editId="23CBA24C">
              <wp:extent cx="1857375" cy="200025"/>
              <wp:effectExtent l="0" t="0" r="9525" b="9525"/>
              <wp:docPr id="2129"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5"/>
                      <pic:cNvPicPr>
                        <a:picLocks noChangeAspect="1" noChangeArrowheads="1"/>
                      </pic:cNvPicPr>
                    </pic:nvPicPr>
                    <pic:blipFill>
                      <a:blip r:embed="rId3545" cstate="print">
                        <a:extLst>
                          <a:ext uri="{28A0092B-C50C-407E-A947-70E740481C1C}">
                            <a14:useLocalDpi xmlns:a14="http://schemas.microsoft.com/office/drawing/2010/main" val="0"/>
                          </a:ext>
                        </a:extLst>
                      </a:blip>
                      <a:srcRect/>
                      <a:stretch>
                        <a:fillRect/>
                      </a:stretch>
                    </pic:blipFill>
                    <pic:spPr bwMode="auto">
                      <a:xfrm>
                        <a:off x="0" y="0"/>
                        <a:ext cx="1857375" cy="200025"/>
                      </a:xfrm>
                      <a:prstGeom prst="rect">
                        <a:avLst/>
                      </a:prstGeom>
                      <a:noFill/>
                      <a:ln>
                        <a:noFill/>
                      </a:ln>
                    </pic:spPr>
                  </pic:pic>
                </a:graphicData>
              </a:graphic>
            </wp:inline>
          </w:drawing>
        </w:r>
      </w:del>
    </w:p>
    <w:p w14:paraId="42FBE7F0" w14:textId="070EF6D9" w:rsidR="00884ADD" w:rsidRPr="00055E2F" w:rsidDel="00421F26" w:rsidRDefault="00884ADD">
      <w:pPr>
        <w:pStyle w:val="1"/>
        <w:jc w:val="both"/>
        <w:rPr>
          <w:del w:id="11921" w:author="hp" w:date="2016-06-13T08:51:00Z"/>
          <w:rFonts w:ascii="宋体" w:hAnsi="宋体"/>
          <w:szCs w:val="21"/>
        </w:rPr>
        <w:pPrChange w:id="11922" w:author="hp" w:date="2016-06-13T08:52:00Z">
          <w:pPr>
            <w:tabs>
              <w:tab w:val="center" w:pos="4160"/>
              <w:tab w:val="right" w:pos="8300"/>
            </w:tabs>
          </w:pPr>
        </w:pPrChange>
      </w:pPr>
      <w:del w:id="11923" w:author="hp" w:date="2016-06-13T08:51:00Z">
        <w:r w:rsidRPr="00055E2F" w:rsidDel="00421F26">
          <w:rPr>
            <w:rFonts w:ascii="宋体" w:hAnsi="宋体" w:hint="eastAsia"/>
            <w:szCs w:val="21"/>
          </w:rPr>
          <w:delText>定子磁链矢量（观测值）</w:delText>
        </w:r>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302A932C" wp14:editId="2FE3AB2D">
              <wp:extent cx="1095375" cy="200025"/>
              <wp:effectExtent l="0" t="0" r="9525" b="9525"/>
              <wp:docPr id="2130"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4"/>
                      <pic:cNvPicPr>
                        <a:picLocks noChangeAspect="1" noChangeArrowheads="1"/>
                      </pic:cNvPicPr>
                    </pic:nvPicPr>
                    <pic:blipFill>
                      <a:blip r:embed="rId3546" cstate="print">
                        <a:extLst>
                          <a:ext uri="{28A0092B-C50C-407E-A947-70E740481C1C}">
                            <a14:useLocalDpi xmlns:a14="http://schemas.microsoft.com/office/drawing/2010/main" val="0"/>
                          </a:ext>
                        </a:extLst>
                      </a:blip>
                      <a:srcRect/>
                      <a:stretch>
                        <a:fillRect/>
                      </a:stretch>
                    </pic:blipFill>
                    <pic:spPr bwMode="auto">
                      <a:xfrm>
                        <a:off x="0" y="0"/>
                        <a:ext cx="1095375" cy="2000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9-83</w:delText>
        </w:r>
        <w:r w:rsidRPr="00055E2F" w:rsidDel="00421F26">
          <w:rPr>
            <w:rFonts w:ascii="宋体" w:hAnsi="宋体" w:hint="eastAsia"/>
            <w:szCs w:val="21"/>
          </w:rPr>
          <w:delText>）</w:delText>
        </w:r>
      </w:del>
    </w:p>
    <w:p w14:paraId="54FDB582" w14:textId="034AF19D" w:rsidR="00884ADD" w:rsidRPr="00055E2F" w:rsidDel="00421F26" w:rsidRDefault="00884ADD">
      <w:pPr>
        <w:pStyle w:val="1"/>
        <w:jc w:val="both"/>
        <w:rPr>
          <w:del w:id="11924" w:author="hp" w:date="2016-06-13T08:51:00Z"/>
          <w:rFonts w:ascii="宋体" w:hAnsi="宋体"/>
          <w:szCs w:val="21"/>
        </w:rPr>
        <w:pPrChange w:id="11925" w:author="hp" w:date="2016-06-13T08:52:00Z">
          <w:pPr/>
        </w:pPrChange>
      </w:pPr>
      <w:del w:id="11926"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6C5CBCCC" wp14:editId="195DEC81">
              <wp:extent cx="676275" cy="200025"/>
              <wp:effectExtent l="0" t="0" r="9525" b="9525"/>
              <wp:docPr id="2131"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3"/>
                      <pic:cNvPicPr>
                        <a:picLocks noChangeAspect="1" noChangeArrowheads="1"/>
                      </pic:cNvPicPr>
                    </pic:nvPicPr>
                    <pic:blipFill>
                      <a:blip r:embed="rId3547" cstate="print">
                        <a:extLst>
                          <a:ext uri="{28A0092B-C50C-407E-A947-70E740481C1C}">
                            <a14:useLocalDpi xmlns:a14="http://schemas.microsoft.com/office/drawing/2010/main" val="0"/>
                          </a:ext>
                        </a:extLst>
                      </a:blip>
                      <a:srcRect/>
                      <a:stretch>
                        <a:fillRect/>
                      </a:stretch>
                    </pic:blipFill>
                    <pic:spPr bwMode="auto">
                      <a:xfrm>
                        <a:off x="0" y="0"/>
                        <a:ext cx="676275" cy="200025"/>
                      </a:xfrm>
                      <a:prstGeom prst="rect">
                        <a:avLst/>
                      </a:prstGeom>
                      <a:noFill/>
                      <a:ln>
                        <a:noFill/>
                      </a:ln>
                    </pic:spPr>
                  </pic:pic>
                </a:graphicData>
              </a:graphic>
            </wp:inline>
          </w:drawing>
        </w:r>
        <w:r w:rsidRPr="00055E2F" w:rsidDel="00421F26">
          <w:rPr>
            <w:rFonts w:ascii="宋体" w:hAnsi="宋体" w:hint="eastAsia"/>
            <w:szCs w:val="21"/>
          </w:rPr>
          <w:delText>是转子耦合系数；</w:delText>
        </w:r>
        <w:r w:rsidR="00540CA9" w:rsidRPr="00055E2F" w:rsidDel="00421F26">
          <w:rPr>
            <w:rFonts w:ascii="宋体" w:hAnsi="宋体"/>
            <w:noProof/>
            <w:position w:val="-10"/>
            <w:szCs w:val="21"/>
          </w:rPr>
          <w:drawing>
            <wp:inline distT="0" distB="0" distL="0" distR="0" wp14:anchorId="3CC3D8B1" wp14:editId="7027E3D3">
              <wp:extent cx="1714500" cy="200025"/>
              <wp:effectExtent l="0" t="0" r="0" b="9525"/>
              <wp:docPr id="213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2"/>
                      <pic:cNvPicPr>
                        <a:picLocks noChangeAspect="1" noChangeArrowheads="1"/>
                      </pic:cNvPicPr>
                    </pic:nvPicPr>
                    <pic:blipFill>
                      <a:blip r:embed="rId3548" cstate="print">
                        <a:extLst>
                          <a:ext uri="{28A0092B-C50C-407E-A947-70E740481C1C}">
                            <a14:useLocalDpi xmlns:a14="http://schemas.microsoft.com/office/drawing/2010/main" val="0"/>
                          </a:ext>
                        </a:extLst>
                      </a:blip>
                      <a:srcRect/>
                      <a:stretch>
                        <a:fillRect/>
                      </a:stretch>
                    </pic:blipFill>
                    <pic:spPr bwMode="auto">
                      <a:xfrm>
                        <a:off x="0" y="0"/>
                        <a:ext cx="1714500" cy="200025"/>
                      </a:xfrm>
                      <a:prstGeom prst="rect">
                        <a:avLst/>
                      </a:prstGeom>
                      <a:noFill/>
                      <a:ln>
                        <a:noFill/>
                      </a:ln>
                    </pic:spPr>
                  </pic:pic>
                </a:graphicData>
              </a:graphic>
            </wp:inline>
          </w:drawing>
        </w:r>
        <w:r w:rsidRPr="00055E2F" w:rsidDel="00421F26">
          <w:rPr>
            <w:rFonts w:ascii="宋体" w:hAnsi="宋体" w:hint="eastAsia"/>
            <w:szCs w:val="21"/>
          </w:rPr>
          <w:delText>。</w:delText>
        </w:r>
      </w:del>
    </w:p>
    <w:p w14:paraId="24291578" w14:textId="2023CE26" w:rsidR="00884ADD" w:rsidRPr="00055E2F" w:rsidDel="00421F26" w:rsidRDefault="00884ADD">
      <w:pPr>
        <w:pStyle w:val="1"/>
        <w:jc w:val="both"/>
        <w:rPr>
          <w:del w:id="11927" w:author="hp" w:date="2016-06-13T08:51:00Z"/>
          <w:rFonts w:ascii="宋体" w:hAnsi="宋体"/>
          <w:szCs w:val="21"/>
        </w:rPr>
        <w:pPrChange w:id="11928" w:author="hp" w:date="2016-06-13T08:52:00Z">
          <w:pPr>
            <w:ind w:firstLineChars="200" w:firstLine="420"/>
          </w:pPr>
        </w:pPrChange>
      </w:pPr>
      <w:del w:id="11929" w:author="hp" w:date="2016-06-13T08:51:00Z">
        <w:r w:rsidRPr="00055E2F" w:rsidDel="00421F26">
          <w:rPr>
            <w:rFonts w:ascii="宋体" w:hAnsi="宋体" w:hint="eastAsia"/>
            <w:szCs w:val="21"/>
          </w:rPr>
          <w:delText>实际的定子磁链计算方法与图</w:delText>
        </w:r>
        <w:r w:rsidRPr="00055E2F" w:rsidDel="00421F26">
          <w:rPr>
            <w:rFonts w:ascii="宋体" w:hAnsi="宋体"/>
            <w:szCs w:val="21"/>
          </w:rPr>
          <w:delText>9-64</w:delText>
        </w:r>
      </w:del>
      <w:ins w:id="11930" w:author="yongjun" w:date="2016-06-11T10:04:00Z">
        <w:del w:id="11931" w:author="hp" w:date="2016-06-13T08:51:00Z">
          <w:r w:rsidR="008D731D" w:rsidDel="00421F26">
            <w:rPr>
              <w:rFonts w:ascii="宋体" w:hAnsi="宋体"/>
              <w:szCs w:val="21"/>
            </w:rPr>
            <w:delText>71</w:delText>
          </w:r>
        </w:del>
      </w:ins>
      <w:del w:id="11932" w:author="hp" w:date="2016-06-13T08:51:00Z">
        <w:r w:rsidRPr="00055E2F" w:rsidDel="00421F26">
          <w:rPr>
            <w:rFonts w:ascii="宋体" w:hAnsi="宋体" w:hint="eastAsia"/>
            <w:szCs w:val="21"/>
          </w:rPr>
          <w:delText>所示略有区别，借助另一个矢量回转器（</w:delText>
        </w:r>
        <w:r w:rsidRPr="00055E2F" w:rsidDel="00421F26">
          <w:rPr>
            <w:rFonts w:ascii="宋体" w:hAnsi="宋体"/>
            <w:szCs w:val="21"/>
          </w:rPr>
          <w:delText>VT</w:delText>
        </w:r>
        <w:r w:rsidRPr="00055E2F" w:rsidDel="00421F26">
          <w:rPr>
            <w:rFonts w:ascii="宋体" w:hAnsi="宋体" w:hint="eastAsia"/>
            <w:szCs w:val="21"/>
          </w:rPr>
          <w:delText>）把转子磁链矢量</w:delText>
        </w:r>
        <w:r w:rsidR="00540CA9" w:rsidRPr="00055E2F" w:rsidDel="00421F26">
          <w:rPr>
            <w:rFonts w:ascii="宋体" w:hAnsi="宋体"/>
            <w:noProof/>
            <w:position w:val="-10"/>
            <w:szCs w:val="21"/>
          </w:rPr>
          <w:drawing>
            <wp:inline distT="0" distB="0" distL="0" distR="0" wp14:anchorId="405CDE6F" wp14:editId="78ECFA0B">
              <wp:extent cx="390525" cy="200025"/>
              <wp:effectExtent l="0" t="0" r="9525" b="9525"/>
              <wp:docPr id="2133"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1"/>
                      <pic:cNvPicPr>
                        <a:picLocks noChangeAspect="1" noChangeArrowheads="1"/>
                      </pic:cNvPicPr>
                    </pic:nvPicPr>
                    <pic:blipFill>
                      <a:blip r:embed="rId3549"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055E2F" w:rsidDel="00421F26">
          <w:rPr>
            <w:rFonts w:ascii="宋体" w:hAnsi="宋体" w:hint="eastAsia"/>
            <w:szCs w:val="21"/>
          </w:rPr>
          <w:delText>变回静止坐标系，在定子（静止）坐标系中与电流矢量</w:delText>
        </w:r>
        <w:r w:rsidR="00540CA9" w:rsidRPr="00055E2F" w:rsidDel="00421F26">
          <w:rPr>
            <w:rFonts w:ascii="宋体" w:hAnsi="宋体"/>
            <w:noProof/>
            <w:position w:val="-10"/>
            <w:szCs w:val="21"/>
          </w:rPr>
          <w:drawing>
            <wp:inline distT="0" distB="0" distL="0" distR="0" wp14:anchorId="45CE23E3" wp14:editId="6D81FFD4">
              <wp:extent cx="238125" cy="200025"/>
              <wp:effectExtent l="0" t="0" r="9525" b="9525"/>
              <wp:docPr id="2134"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0"/>
                      <pic:cNvPicPr>
                        <a:picLocks noChangeAspect="1" noChangeArrowheads="1"/>
                      </pic:cNvPicPr>
                    </pic:nvPicPr>
                    <pic:blipFill>
                      <a:blip r:embed="rId3550"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055E2F" w:rsidDel="00421F26">
          <w:rPr>
            <w:rFonts w:ascii="宋体" w:hAnsi="宋体" w:hint="eastAsia"/>
            <w:szCs w:val="21"/>
          </w:rPr>
          <w:delText>相加，得定子磁链矢量</w:delText>
        </w:r>
        <w:r w:rsidR="00540CA9" w:rsidRPr="00055E2F" w:rsidDel="00421F26">
          <w:rPr>
            <w:rFonts w:ascii="宋体" w:hAnsi="宋体"/>
            <w:noProof/>
            <w:position w:val="-10"/>
            <w:szCs w:val="21"/>
          </w:rPr>
          <w:drawing>
            <wp:inline distT="0" distB="0" distL="0" distR="0" wp14:anchorId="104393F5" wp14:editId="2CBAB79B">
              <wp:extent cx="257175" cy="200025"/>
              <wp:effectExtent l="0" t="0" r="9525" b="9525"/>
              <wp:docPr id="2135"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9"/>
                      <pic:cNvPicPr>
                        <a:picLocks noChangeAspect="1" noChangeArrowheads="1"/>
                      </pic:cNvPicPr>
                    </pic:nvPicPr>
                    <pic:blipFill>
                      <a:blip r:embed="rId3551"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（参见图</w:delText>
        </w:r>
        <w:r w:rsidRPr="00055E2F" w:rsidDel="00421F26">
          <w:rPr>
            <w:rFonts w:ascii="宋体" w:hAnsi="宋体"/>
            <w:szCs w:val="21"/>
          </w:rPr>
          <w:delText>9-66</w:delText>
        </w:r>
        <w:r w:rsidRPr="00055E2F" w:rsidDel="00421F26">
          <w:rPr>
            <w:rFonts w:ascii="宋体" w:hAnsi="宋体" w:hint="eastAsia"/>
            <w:szCs w:val="21"/>
          </w:rPr>
          <w:delText>）。将</w:delText>
        </w:r>
        <w:r w:rsidR="00540CA9" w:rsidRPr="00055E2F" w:rsidDel="00421F26">
          <w:rPr>
            <w:rFonts w:ascii="宋体" w:hAnsi="宋体"/>
            <w:noProof/>
            <w:position w:val="-10"/>
            <w:szCs w:val="21"/>
          </w:rPr>
          <w:drawing>
            <wp:inline distT="0" distB="0" distL="0" distR="0" wp14:anchorId="0B8FE557" wp14:editId="7185FA1F">
              <wp:extent cx="257175" cy="200025"/>
              <wp:effectExtent l="0" t="0" r="9525" b="9525"/>
              <wp:docPr id="2136"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8"/>
                      <pic:cNvPicPr>
                        <a:picLocks noChangeAspect="1" noChangeArrowheads="1"/>
                      </pic:cNvPicPr>
                    </pic:nvPicPr>
                    <pic:blipFill>
                      <a:blip r:embed="rId3551"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送至</w:delText>
        </w:r>
        <w:r w:rsidRPr="00055E2F" w:rsidDel="00421F26">
          <w:rPr>
            <w:rFonts w:ascii="宋体" w:hAnsi="宋体"/>
            <w:szCs w:val="21"/>
          </w:rPr>
          <w:delText>SFTC</w:delText>
        </w:r>
        <w:r w:rsidRPr="00055E2F" w:rsidDel="00421F26">
          <w:rPr>
            <w:rFonts w:ascii="宋体" w:hAnsi="宋体" w:hint="eastAsia"/>
            <w:szCs w:val="21"/>
          </w:rPr>
          <w:delText>（参见图</w:delText>
        </w:r>
        <w:r w:rsidRPr="00055E2F" w:rsidDel="00421F26">
          <w:rPr>
            <w:rFonts w:ascii="宋体" w:hAnsi="宋体"/>
            <w:szCs w:val="21"/>
          </w:rPr>
          <w:delText>9-63</w:delText>
        </w:r>
      </w:del>
      <w:ins w:id="11933" w:author="yongjun" w:date="2016-06-11T10:04:00Z">
        <w:del w:id="11934" w:author="hp" w:date="2016-06-13T08:51:00Z">
          <w:r w:rsidR="008D731D" w:rsidDel="00421F26">
            <w:rPr>
              <w:rFonts w:ascii="宋体" w:hAnsi="宋体"/>
              <w:szCs w:val="21"/>
            </w:rPr>
            <w:delText>70</w:delText>
          </w:r>
        </w:del>
      </w:ins>
      <w:del w:id="11935" w:author="hp" w:date="2016-06-13T08:51:00Z">
        <w:r w:rsidRPr="00055E2F" w:rsidDel="00421F26">
          <w:rPr>
            <w:rFonts w:ascii="宋体" w:hAnsi="宋体" w:hint="eastAsia"/>
            <w:szCs w:val="21"/>
          </w:rPr>
          <w:delText>），与期望矢量</w:delText>
        </w:r>
        <w:r w:rsidR="00540CA9" w:rsidRPr="00055E2F" w:rsidDel="00421F26">
          <w:rPr>
            <w:rFonts w:ascii="宋体" w:hAnsi="宋体"/>
            <w:noProof/>
            <w:position w:val="-10"/>
            <w:szCs w:val="21"/>
          </w:rPr>
          <w:drawing>
            <wp:inline distT="0" distB="0" distL="0" distR="0" wp14:anchorId="2A5DEB16" wp14:editId="1C2583F5">
              <wp:extent cx="190500" cy="200025"/>
              <wp:effectExtent l="0" t="0" r="0" b="9525"/>
              <wp:docPr id="21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7"/>
                      <pic:cNvPicPr>
                        <a:picLocks noChangeAspect="1" noChangeArrowheads="1"/>
                      </pic:cNvPicPr>
                    </pic:nvPicPr>
                    <pic:blipFill>
                      <a:blip r:embed="rId3552"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比较，产生动态调制误差矢量</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w:delText>
        </w:r>
      </w:del>
    </w:p>
    <w:p w14:paraId="57295CE2" w14:textId="58DDB841" w:rsidR="00884ADD" w:rsidRPr="00055E2F" w:rsidDel="00421F26" w:rsidRDefault="00884ADD">
      <w:pPr>
        <w:pStyle w:val="1"/>
        <w:jc w:val="both"/>
        <w:rPr>
          <w:del w:id="11936" w:author="hp" w:date="2016-06-13T08:51:00Z"/>
          <w:rFonts w:ascii="宋体" w:hAnsi="宋体"/>
          <w:szCs w:val="21"/>
        </w:rPr>
        <w:pPrChange w:id="11937" w:author="hp" w:date="2016-06-13T08:52:00Z">
          <w:pPr>
            <w:ind w:firstLineChars="200" w:firstLine="420"/>
          </w:pPr>
        </w:pPrChange>
      </w:pPr>
      <w:del w:id="11938" w:author="hp" w:date="2016-06-13T08:51:00Z">
        <w:r w:rsidRPr="00055E2F" w:rsidDel="00421F26">
          <w:rPr>
            <w:rFonts w:ascii="宋体" w:hAnsi="宋体" w:hint="eastAsia"/>
            <w:szCs w:val="21"/>
          </w:rPr>
          <w:delText>两个矢量回转器（</w:delText>
        </w:r>
        <w:r w:rsidRPr="00055E2F" w:rsidDel="00421F26">
          <w:rPr>
            <w:rFonts w:ascii="宋体" w:hAnsi="宋体"/>
            <w:szCs w:val="21"/>
          </w:rPr>
          <w:delText>VT</w:delText>
        </w:r>
        <w:r w:rsidRPr="00055E2F" w:rsidDel="00421F26">
          <w:rPr>
            <w:rFonts w:ascii="宋体" w:hAnsi="宋体" w:hint="eastAsia"/>
            <w:szCs w:val="21"/>
          </w:rPr>
          <w:delText>）所需的转子磁链位置角（观测值）</w:delText>
        </w:r>
        <w:r w:rsidR="00540CA9" w:rsidRPr="00055E2F" w:rsidDel="00421F26">
          <w:rPr>
            <w:rFonts w:ascii="宋体" w:hAnsi="宋体"/>
            <w:noProof/>
            <w:position w:val="-10"/>
            <w:szCs w:val="21"/>
          </w:rPr>
          <w:drawing>
            <wp:inline distT="0" distB="0" distL="0" distR="0" wp14:anchorId="70107279" wp14:editId="66C469B6">
              <wp:extent cx="238125" cy="200025"/>
              <wp:effectExtent l="0" t="0" r="9525" b="9525"/>
              <wp:docPr id="2138"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6"/>
                      <pic:cNvPicPr>
                        <a:picLocks noChangeAspect="1" noChangeArrowheads="1"/>
                      </pic:cNvPicPr>
                    </pic:nvPicPr>
                    <pic:blipFill>
                      <a:blip r:embed="rId355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055E2F" w:rsidDel="00421F26">
          <w:rPr>
            <w:rFonts w:ascii="宋体" w:hAnsi="宋体" w:hint="eastAsia"/>
            <w:szCs w:val="21"/>
          </w:rPr>
          <w:delText>信号来自同步旋转角速度（观测值）</w:delText>
        </w:r>
        <w:r w:rsidR="00540CA9" w:rsidRPr="00055E2F" w:rsidDel="00421F26">
          <w:rPr>
            <w:rFonts w:ascii="宋体" w:hAnsi="宋体"/>
            <w:noProof/>
            <w:position w:val="-10"/>
            <w:szCs w:val="21"/>
          </w:rPr>
          <w:drawing>
            <wp:inline distT="0" distB="0" distL="0" distR="0" wp14:anchorId="420470BC" wp14:editId="58169730">
              <wp:extent cx="257175" cy="200025"/>
              <wp:effectExtent l="0" t="0" r="9525" b="9525"/>
              <wp:docPr id="2139"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5"/>
                      <pic:cNvPicPr>
                        <a:picLocks noChangeAspect="1" noChangeArrowheads="1"/>
                      </pic:cNvPicPr>
                    </pic:nvPicPr>
                    <pic:blipFill>
                      <a:blip r:embed="rId3554"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的积分</w:delText>
        </w:r>
      </w:del>
    </w:p>
    <w:p w14:paraId="68DD1E18" w14:textId="31D6FA17" w:rsidR="00884ADD" w:rsidRPr="00055E2F" w:rsidDel="00421F26" w:rsidRDefault="00884ADD">
      <w:pPr>
        <w:pStyle w:val="1"/>
        <w:jc w:val="both"/>
        <w:rPr>
          <w:del w:id="11939" w:author="hp" w:date="2016-06-13T08:51:00Z"/>
          <w:rFonts w:ascii="宋体" w:hAnsi="宋体"/>
          <w:szCs w:val="21"/>
        </w:rPr>
        <w:pPrChange w:id="11940" w:author="hp" w:date="2016-06-13T08:52:00Z">
          <w:pPr>
            <w:tabs>
              <w:tab w:val="center" w:pos="4160"/>
              <w:tab w:val="right" w:pos="8300"/>
            </w:tabs>
            <w:ind w:firstLineChars="200" w:firstLine="420"/>
          </w:pPr>
        </w:pPrChange>
      </w:pPr>
      <w:del w:id="11941" w:author="hp" w:date="2016-06-13T08:51:00Z">
        <w:r w:rsidRPr="00055E2F" w:rsidDel="00421F26">
          <w:rPr>
            <w:rFonts w:ascii="宋体" w:hAnsi="宋体"/>
            <w:szCs w:val="21"/>
          </w:rPr>
          <w:tab/>
        </w:r>
        <w:r w:rsidR="00540CA9" w:rsidRPr="00055E2F" w:rsidDel="00421F26">
          <w:rPr>
            <w:rFonts w:ascii="宋体" w:hAnsi="宋体"/>
            <w:noProof/>
            <w:position w:val="-46"/>
            <w:szCs w:val="21"/>
          </w:rPr>
          <w:drawing>
            <wp:inline distT="0" distB="0" distL="0" distR="0" wp14:anchorId="3F65C1FA" wp14:editId="43C9B239">
              <wp:extent cx="1895475" cy="733425"/>
              <wp:effectExtent l="0" t="0" r="9525" b="9525"/>
              <wp:docPr id="2140"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4"/>
                      <pic:cNvPicPr>
                        <a:picLocks noChangeAspect="1" noChangeArrowheads="1"/>
                      </pic:cNvPicPr>
                    </pic:nvPicPr>
                    <pic:blipFill>
                      <a:blip r:embed="rId3555" cstate="print">
                        <a:extLst>
                          <a:ext uri="{28A0092B-C50C-407E-A947-70E740481C1C}">
                            <a14:useLocalDpi xmlns:a14="http://schemas.microsoft.com/office/drawing/2010/main" val="0"/>
                          </a:ext>
                        </a:extLst>
                      </a:blip>
                      <a:srcRect/>
                      <a:stretch>
                        <a:fillRect/>
                      </a:stretch>
                    </pic:blipFill>
                    <pic:spPr bwMode="auto">
                      <a:xfrm>
                        <a:off x="0" y="0"/>
                        <a:ext cx="1895475" cy="7334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9-84</w:delText>
        </w:r>
        <w:r w:rsidRPr="00055E2F" w:rsidDel="00421F26">
          <w:rPr>
            <w:rFonts w:ascii="宋体" w:hAnsi="宋体" w:hint="eastAsia"/>
            <w:szCs w:val="21"/>
          </w:rPr>
          <w:delText>）</w:delText>
        </w:r>
      </w:del>
    </w:p>
    <w:p w14:paraId="05D87050" w14:textId="4389F7C0" w:rsidR="00884ADD" w:rsidRPr="00055E2F" w:rsidDel="00421F26" w:rsidRDefault="00884ADD">
      <w:pPr>
        <w:pStyle w:val="1"/>
        <w:jc w:val="both"/>
        <w:rPr>
          <w:del w:id="11942" w:author="hp" w:date="2016-06-13T08:51:00Z"/>
          <w:rFonts w:ascii="宋体" w:hAnsi="宋体"/>
          <w:szCs w:val="21"/>
        </w:rPr>
        <w:pPrChange w:id="11943" w:author="hp" w:date="2016-06-13T08:52:00Z">
          <w:pPr/>
        </w:pPrChange>
      </w:pPr>
      <w:del w:id="11944"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3DCF59F4" wp14:editId="02709234">
              <wp:extent cx="161925" cy="200025"/>
              <wp:effectExtent l="0" t="0" r="9525" b="9525"/>
              <wp:docPr id="2141"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3"/>
                      <pic:cNvPicPr>
                        <a:picLocks noChangeAspect="1" noChangeArrowheads="1"/>
                      </pic:cNvPicPr>
                    </pic:nvPicPr>
                    <pic:blipFill>
                      <a:blip r:embed="rId355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是转子角速度信号；</w:delText>
        </w:r>
        <w:r w:rsidR="00540CA9" w:rsidRPr="00055E2F" w:rsidDel="00421F26">
          <w:rPr>
            <w:rFonts w:ascii="宋体" w:hAnsi="宋体"/>
            <w:noProof/>
            <w:position w:val="-10"/>
            <w:szCs w:val="21"/>
          </w:rPr>
          <w:drawing>
            <wp:inline distT="0" distB="0" distL="0" distR="0" wp14:anchorId="56BAC014" wp14:editId="2A34AE99">
              <wp:extent cx="295275" cy="200025"/>
              <wp:effectExtent l="0" t="0" r="9525" b="9525"/>
              <wp:docPr id="214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2"/>
                      <pic:cNvPicPr>
                        <a:picLocks noChangeAspect="1" noChangeArrowheads="1"/>
                      </pic:cNvPicPr>
                    </pic:nvPicPr>
                    <pic:blipFill>
                      <a:blip r:embed="rId3557"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055E2F" w:rsidDel="00421F26">
          <w:rPr>
            <w:rFonts w:ascii="宋体" w:hAnsi="宋体" w:hint="eastAsia"/>
            <w:szCs w:val="21"/>
          </w:rPr>
          <w:delText>是转差角速度（观测值）。</w:delText>
        </w:r>
      </w:del>
    </w:p>
    <w:p w14:paraId="5B596EA0" w14:textId="2019C2A3" w:rsidR="00884ADD" w:rsidRPr="00055E2F" w:rsidDel="00421F26" w:rsidRDefault="00884ADD">
      <w:pPr>
        <w:pStyle w:val="1"/>
        <w:jc w:val="both"/>
        <w:rPr>
          <w:del w:id="11945" w:author="hp" w:date="2016-06-13T08:51:00Z"/>
          <w:rFonts w:ascii="宋体" w:hAnsi="宋体"/>
          <w:color w:val="000000"/>
          <w:szCs w:val="21"/>
        </w:rPr>
        <w:pPrChange w:id="11946" w:author="hp" w:date="2016-06-13T08:52:00Z">
          <w:pPr/>
        </w:pPrChange>
      </w:pPr>
      <w:del w:id="11947"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3</w:delText>
        </w:r>
        <w:r w:rsidRPr="00055E2F" w:rsidDel="00421F26">
          <w:rPr>
            <w:rFonts w:ascii="宋体" w:hAnsi="宋体" w:hint="eastAsia"/>
            <w:color w:val="000000"/>
            <w:szCs w:val="21"/>
          </w:rPr>
          <w:delText>）</w:delText>
        </w:r>
        <w:r w:rsidRPr="00055E2F" w:rsidDel="00421F26">
          <w:rPr>
            <w:rFonts w:ascii="MS Mincho" w:eastAsia="MS Mincho" w:hAnsi="MS Mincho" w:cs="MS Mincho" w:hint="eastAsia"/>
            <w:color w:val="000000"/>
            <w:szCs w:val="21"/>
          </w:rPr>
          <w:delText>∆</w:delText>
        </w:r>
        <w:r w:rsidRPr="00055E2F" w:rsidDel="00421F26">
          <w:rPr>
            <w:rFonts w:ascii="宋体" w:hAnsi="宋体"/>
            <w:color w:val="000000"/>
            <w:szCs w:val="21"/>
          </w:rPr>
          <w:delText>P</w:delText>
        </w:r>
        <w:r w:rsidRPr="00055E2F" w:rsidDel="00421F26">
          <w:rPr>
            <w:rFonts w:ascii="宋体" w:hAnsi="宋体" w:hint="eastAsia"/>
            <w:color w:val="000000"/>
            <w:szCs w:val="21"/>
          </w:rPr>
          <w:delText>的计算及开关角修正</w:delText>
        </w:r>
      </w:del>
    </w:p>
    <w:p w14:paraId="10F5C77F" w14:textId="2EA270C9" w:rsidR="00884ADD" w:rsidRPr="00055E2F" w:rsidDel="00421F26" w:rsidRDefault="00884ADD">
      <w:pPr>
        <w:pStyle w:val="1"/>
        <w:jc w:val="both"/>
        <w:rPr>
          <w:del w:id="11948" w:author="hp" w:date="2016-06-13T08:51:00Z"/>
          <w:rFonts w:ascii="宋体" w:hAnsi="宋体"/>
          <w:szCs w:val="21"/>
        </w:rPr>
        <w:pPrChange w:id="11949" w:author="hp" w:date="2016-06-13T08:52:00Z">
          <w:pPr>
            <w:ind w:firstLineChars="200" w:firstLine="420"/>
          </w:pPr>
        </w:pPrChange>
      </w:pPr>
      <w:del w:id="11950" w:author="hp" w:date="2016-06-13T08:51:00Z">
        <w:r w:rsidRPr="00055E2F" w:rsidDel="00421F26">
          <w:rPr>
            <w:rFonts w:ascii="宋体" w:hAnsi="宋体" w:hint="eastAsia"/>
            <w:szCs w:val="21"/>
          </w:rPr>
          <w:delText>动态调制误差</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）用以修正来自</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）表中角度值，使</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）趋于最小，</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）经轨迹控制环节产生三相角度修正信号</w:delText>
        </w:r>
        <w:r w:rsidRPr="00055E2F" w:rsidDel="00421F26">
          <w:rPr>
            <w:rFonts w:ascii="MS Mincho" w:eastAsia="MS Mincho" w:hAnsi="MS Mincho" w:cs="MS Mincho" w:hint="eastAsia"/>
            <w:szCs w:val="21"/>
          </w:rPr>
          <w:delText>∆</w:delText>
        </w:r>
        <w:r w:rsidRPr="00055E2F" w:rsidDel="00421F26">
          <w:rPr>
            <w:rFonts w:ascii="宋体" w:hAnsi="宋体"/>
            <w:b w:val="0"/>
            <w:szCs w:val="21"/>
          </w:rPr>
          <w:delText>P</w:delText>
        </w:r>
        <w:r w:rsidRPr="00055E2F" w:rsidDel="00421F26">
          <w:rPr>
            <w:rFonts w:ascii="宋体" w:hAnsi="宋体" w:hint="eastAsia"/>
            <w:szCs w:val="21"/>
          </w:rPr>
          <w:delText>（参见图</w:delText>
        </w:r>
        <w:r w:rsidRPr="00055E2F" w:rsidDel="00421F26">
          <w:rPr>
            <w:rFonts w:ascii="宋体" w:hAnsi="宋体"/>
            <w:szCs w:val="21"/>
          </w:rPr>
          <w:delText>9-63</w:delText>
        </w:r>
      </w:del>
      <w:ins w:id="11951" w:author="yongjun" w:date="2016-06-11T10:04:00Z">
        <w:del w:id="11952" w:author="hp" w:date="2016-06-13T08:51:00Z">
          <w:r w:rsidR="008D731D" w:rsidDel="00421F26">
            <w:rPr>
              <w:rFonts w:ascii="宋体" w:hAnsi="宋体"/>
              <w:szCs w:val="21"/>
            </w:rPr>
            <w:delText>70</w:delText>
          </w:r>
        </w:del>
      </w:ins>
      <w:del w:id="11953" w:author="hp" w:date="2016-06-13T08:51:00Z">
        <w:r w:rsidRPr="00055E2F" w:rsidDel="00421F26">
          <w:rPr>
            <w:rFonts w:ascii="宋体" w:hAnsi="宋体" w:hint="eastAsia"/>
            <w:szCs w:val="21"/>
          </w:rPr>
          <w:delText>）。定子磁链的动态误差是</w:delText>
        </w:r>
        <w:r w:rsidRPr="00055E2F" w:rsidDel="00421F26">
          <w:rPr>
            <w:rFonts w:ascii="宋体" w:hAnsi="宋体"/>
            <w:szCs w:val="21"/>
          </w:rPr>
          <w:delText>PWM</w:delText>
        </w:r>
        <w:r w:rsidRPr="00055E2F" w:rsidDel="00421F26">
          <w:rPr>
            <w:rFonts w:ascii="宋体" w:hAnsi="宋体" w:hint="eastAsia"/>
            <w:szCs w:val="21"/>
          </w:rPr>
          <w:delText>波形的伏—秒面积误差，可以通是改变</w:delText>
        </w:r>
        <w:r w:rsidRPr="00055E2F" w:rsidDel="00421F26">
          <w:rPr>
            <w:rFonts w:ascii="宋体" w:hAnsi="宋体"/>
            <w:szCs w:val="21"/>
          </w:rPr>
          <w:delText>PWM</w:delText>
        </w:r>
        <w:r w:rsidRPr="00055E2F" w:rsidDel="00421F26">
          <w:rPr>
            <w:rFonts w:ascii="宋体" w:hAnsi="宋体" w:hint="eastAsia"/>
            <w:szCs w:val="21"/>
          </w:rPr>
          <w:delText>开关时刻来修正。在系统中，</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）的采样和修正周期为</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szCs w:val="21"/>
          </w:rPr>
          <w:delText>=0.5ms</w:delText>
        </w:r>
        <w:r w:rsidRPr="00055E2F" w:rsidDel="00421F26">
          <w:rPr>
            <w:rFonts w:ascii="宋体" w:hAnsi="宋体" w:hint="eastAsia"/>
            <w:szCs w:val="21"/>
          </w:rPr>
          <w:delText>（小于</w:delText>
        </w:r>
        <w:r w:rsidRPr="00055E2F" w:rsidDel="00421F26">
          <w:rPr>
            <w:rFonts w:ascii="宋体" w:hAnsi="宋体"/>
            <w:szCs w:val="21"/>
          </w:rPr>
          <w:delText>PWM</w:delText>
        </w:r>
        <w:r w:rsidRPr="00055E2F" w:rsidDel="00421F26">
          <w:rPr>
            <w:rFonts w:ascii="宋体" w:hAnsi="宋体" w:hint="eastAsia"/>
            <w:szCs w:val="21"/>
          </w:rPr>
          <w:delText>开关周期），在周期</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中，若某相存在</w:delText>
        </w:r>
        <w:r w:rsidRPr="00055E2F" w:rsidDel="00421F26">
          <w:rPr>
            <w:rFonts w:ascii="宋体" w:hAnsi="宋体"/>
            <w:szCs w:val="21"/>
          </w:rPr>
          <w:delText>PWM</w:delText>
        </w:r>
        <w:r w:rsidRPr="00055E2F" w:rsidDel="00421F26">
          <w:rPr>
            <w:rFonts w:ascii="宋体" w:hAnsi="宋体" w:hint="eastAsia"/>
            <w:szCs w:val="21"/>
          </w:rPr>
          <w:delText>跳变，便修正它的跳变时刻，若无跳变便不修正。修正的原理（三电平逆变器）是：</w:delText>
        </w:r>
      </w:del>
    </w:p>
    <w:p w14:paraId="3FF2FEAC" w14:textId="4CB3C080" w:rsidR="00884ADD" w:rsidRPr="00055E2F" w:rsidDel="00421F26" w:rsidRDefault="00884ADD">
      <w:pPr>
        <w:pStyle w:val="1"/>
        <w:jc w:val="both"/>
        <w:rPr>
          <w:del w:id="11954" w:author="hp" w:date="2016-06-13T08:51:00Z"/>
          <w:rFonts w:ascii="宋体" w:hAnsi="宋体"/>
          <w:szCs w:val="21"/>
        </w:rPr>
        <w:pPrChange w:id="11955" w:author="hp" w:date="2016-06-13T08:52:00Z">
          <w:pPr>
            <w:ind w:firstLineChars="200" w:firstLine="420"/>
          </w:pPr>
        </w:pPrChange>
      </w:pPr>
      <w:del w:id="11956" w:author="hp" w:date="2016-06-13T08:51:00Z">
        <w:r w:rsidRPr="00055E2F" w:rsidDel="00421F26">
          <w:rPr>
            <w:rFonts w:ascii="宋体" w:hAnsi="宋体"/>
            <w:szCs w:val="21"/>
          </w:rPr>
          <w:delText>1</w:delText>
        </w:r>
        <w:r w:rsidRPr="00055E2F" w:rsidDel="00421F26">
          <w:rPr>
            <w:rFonts w:ascii="宋体" w:hAnsi="宋体" w:hint="eastAsia"/>
            <w:szCs w:val="21"/>
          </w:rPr>
          <w:delText>）对于正跳变（从</w:delText>
        </w:r>
        <w:r w:rsidR="00540CA9" w:rsidRPr="00055E2F" w:rsidDel="00421F26">
          <w:rPr>
            <w:rFonts w:ascii="宋体" w:hAnsi="宋体"/>
            <w:noProof/>
            <w:position w:val="-8"/>
            <w:szCs w:val="21"/>
          </w:rPr>
          <w:drawing>
            <wp:inline distT="0" distB="0" distL="0" distR="0" wp14:anchorId="5567A252" wp14:editId="6CB30743">
              <wp:extent cx="409575" cy="200025"/>
              <wp:effectExtent l="0" t="0" r="9525" b="9525"/>
              <wp:docPr id="2143"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1"/>
                      <pic:cNvPicPr>
                        <a:picLocks noChangeAspect="1" noChangeArrowheads="1"/>
                      </pic:cNvPicPr>
                    </pic:nvPicPr>
                    <pic:blipFill>
                      <a:blip r:embed="rId3558"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055E2F" w:rsidDel="00421F26">
          <w:rPr>
            <w:rFonts w:ascii="宋体" w:hAnsi="宋体"/>
            <w:szCs w:val="21"/>
          </w:rPr>
          <w:delText>~0</w:delText>
        </w:r>
        <w:r w:rsidRPr="00055E2F" w:rsidDel="00421F26">
          <w:rPr>
            <w:rFonts w:ascii="宋体" w:hAnsi="宋体" w:hint="eastAsia"/>
            <w:szCs w:val="21"/>
          </w:rPr>
          <w:delText>或从</w:delText>
        </w:r>
        <w:r w:rsidRPr="00055E2F" w:rsidDel="00421F26">
          <w:rPr>
            <w:rFonts w:ascii="宋体" w:hAnsi="宋体"/>
            <w:szCs w:val="21"/>
          </w:rPr>
          <w:delText>0~</w:delText>
        </w:r>
        <w:r w:rsidR="00540CA9" w:rsidRPr="00055E2F" w:rsidDel="00421F26">
          <w:rPr>
            <w:rFonts w:ascii="宋体" w:hAnsi="宋体"/>
            <w:noProof/>
            <w:position w:val="-8"/>
            <w:szCs w:val="21"/>
          </w:rPr>
          <w:drawing>
            <wp:inline distT="0" distB="0" distL="0" distR="0" wp14:anchorId="03CB0294" wp14:editId="6A57CB30">
              <wp:extent cx="409575" cy="200025"/>
              <wp:effectExtent l="0" t="0" r="9525" b="9525"/>
              <wp:docPr id="2144"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0"/>
                      <pic:cNvPicPr>
                        <a:picLocks noChangeAspect="1" noChangeArrowheads="1"/>
                      </pic:cNvPicPr>
                    </pic:nvPicPr>
                    <pic:blipFill>
                      <a:blip r:embed="rId3559"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055E2F" w:rsidDel="00421F26">
          <w:rPr>
            <w:rFonts w:ascii="宋体" w:hAnsi="宋体" w:hint="eastAsia"/>
            <w:szCs w:val="21"/>
          </w:rPr>
          <w:delText>，标记为</w:delText>
        </w:r>
        <w:r w:rsidRPr="00055E2F" w:rsidDel="00421F26">
          <w:rPr>
            <w:rFonts w:ascii="宋体" w:hAnsi="宋体"/>
            <w:szCs w:val="21"/>
          </w:rPr>
          <w:delText>s=+1</w:delText>
        </w:r>
        <w:r w:rsidRPr="00055E2F" w:rsidDel="00421F26">
          <w:rPr>
            <w:rFonts w:ascii="宋体" w:hAnsi="宋体" w:hint="eastAsia"/>
            <w:szCs w:val="21"/>
          </w:rPr>
          <w:delText>），若跳变时刻推后（</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t&gt;0</w:delText>
        </w:r>
        <w:r w:rsidRPr="00055E2F" w:rsidDel="00421F26">
          <w:rPr>
            <w:rFonts w:ascii="宋体" w:hAnsi="宋体" w:hint="eastAsia"/>
            <w:szCs w:val="21"/>
          </w:rPr>
          <w:delText>），则伏—秒面积减小；若跳变时刻提前（</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t&lt;0</w:delText>
        </w:r>
        <w:r w:rsidRPr="00055E2F" w:rsidDel="00421F26">
          <w:rPr>
            <w:rFonts w:ascii="宋体" w:hAnsi="宋体" w:hint="eastAsia"/>
            <w:szCs w:val="21"/>
          </w:rPr>
          <w:delText>），则伏—秒面积增加；</w:delText>
        </w:r>
      </w:del>
    </w:p>
    <w:p w14:paraId="6820D46A" w14:textId="17F60701" w:rsidR="00884ADD" w:rsidRPr="00055E2F" w:rsidDel="00421F26" w:rsidRDefault="00884ADD">
      <w:pPr>
        <w:pStyle w:val="1"/>
        <w:jc w:val="both"/>
        <w:rPr>
          <w:del w:id="11957" w:author="hp" w:date="2016-06-13T08:51:00Z"/>
          <w:rFonts w:ascii="宋体" w:hAnsi="宋体"/>
          <w:szCs w:val="21"/>
        </w:rPr>
        <w:pPrChange w:id="11958" w:author="hp" w:date="2016-06-13T08:52:00Z">
          <w:pPr>
            <w:ind w:firstLineChars="200" w:firstLine="420"/>
          </w:pPr>
        </w:pPrChange>
      </w:pPr>
      <w:del w:id="11959" w:author="hp" w:date="2016-06-13T08:51:00Z">
        <w:r w:rsidRPr="00055E2F" w:rsidDel="00421F26">
          <w:rPr>
            <w:rFonts w:ascii="宋体" w:hAnsi="宋体"/>
            <w:szCs w:val="21"/>
          </w:rPr>
          <w:delText>2</w:delText>
        </w:r>
        <w:r w:rsidRPr="00055E2F" w:rsidDel="00421F26">
          <w:rPr>
            <w:rFonts w:ascii="宋体" w:hAnsi="宋体" w:hint="eastAsia"/>
            <w:szCs w:val="21"/>
          </w:rPr>
          <w:delText>）对于负跳变（从</w:delText>
        </w:r>
        <w:r w:rsidR="00540CA9" w:rsidRPr="00055E2F" w:rsidDel="00421F26">
          <w:rPr>
            <w:rFonts w:ascii="宋体" w:hAnsi="宋体"/>
            <w:noProof/>
            <w:position w:val="-8"/>
            <w:szCs w:val="21"/>
          </w:rPr>
          <w:drawing>
            <wp:inline distT="0" distB="0" distL="0" distR="0" wp14:anchorId="1E2E92A1" wp14:editId="1EF4FBCC">
              <wp:extent cx="409575" cy="200025"/>
              <wp:effectExtent l="0" t="0" r="9525" b="9525"/>
              <wp:docPr id="2145"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9"/>
                      <pic:cNvPicPr>
                        <a:picLocks noChangeAspect="1" noChangeArrowheads="1"/>
                      </pic:cNvPicPr>
                    </pic:nvPicPr>
                    <pic:blipFill>
                      <a:blip r:embed="rId3559"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055E2F" w:rsidDel="00421F26">
          <w:rPr>
            <w:rFonts w:ascii="宋体" w:hAnsi="宋体"/>
            <w:szCs w:val="21"/>
          </w:rPr>
          <w:delText>~0</w:delText>
        </w:r>
        <w:r w:rsidRPr="00055E2F" w:rsidDel="00421F26">
          <w:rPr>
            <w:rFonts w:ascii="宋体" w:hAnsi="宋体" w:hint="eastAsia"/>
            <w:szCs w:val="21"/>
          </w:rPr>
          <w:delText>或从</w:delText>
        </w:r>
        <w:r w:rsidRPr="00055E2F" w:rsidDel="00421F26">
          <w:rPr>
            <w:rFonts w:ascii="宋体" w:hAnsi="宋体"/>
            <w:szCs w:val="21"/>
          </w:rPr>
          <w:delText>0~</w:delText>
        </w:r>
        <w:r w:rsidR="00540CA9" w:rsidRPr="00055E2F" w:rsidDel="00421F26">
          <w:rPr>
            <w:rFonts w:ascii="宋体" w:hAnsi="宋体"/>
            <w:noProof/>
            <w:position w:val="-8"/>
            <w:szCs w:val="21"/>
          </w:rPr>
          <w:drawing>
            <wp:inline distT="0" distB="0" distL="0" distR="0" wp14:anchorId="7BBBDA10" wp14:editId="78288A9A">
              <wp:extent cx="409575" cy="200025"/>
              <wp:effectExtent l="0" t="0" r="9525" b="9525"/>
              <wp:docPr id="2146"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8"/>
                      <pic:cNvPicPr>
                        <a:picLocks noChangeAspect="1" noChangeArrowheads="1"/>
                      </pic:cNvPicPr>
                    </pic:nvPicPr>
                    <pic:blipFill>
                      <a:blip r:embed="rId3558" cstate="print">
                        <a:extLst>
                          <a:ext uri="{28A0092B-C50C-407E-A947-70E740481C1C}">
                            <a14:useLocalDpi xmlns:a14="http://schemas.microsoft.com/office/drawing/2010/main" val="0"/>
                          </a:ext>
                        </a:extLst>
                      </a:blip>
                      <a:srcRect/>
                      <a:stretch>
                        <a:fillRect/>
                      </a:stretch>
                    </pic:blipFill>
                    <pic:spPr bwMode="auto">
                      <a:xfrm>
                        <a:off x="0" y="0"/>
                        <a:ext cx="409575" cy="200025"/>
                      </a:xfrm>
                      <a:prstGeom prst="rect">
                        <a:avLst/>
                      </a:prstGeom>
                      <a:noFill/>
                      <a:ln>
                        <a:noFill/>
                      </a:ln>
                    </pic:spPr>
                  </pic:pic>
                </a:graphicData>
              </a:graphic>
            </wp:inline>
          </w:drawing>
        </w:r>
        <w:r w:rsidRPr="00055E2F" w:rsidDel="00421F26">
          <w:rPr>
            <w:rFonts w:ascii="宋体" w:hAnsi="宋体" w:hint="eastAsia"/>
            <w:szCs w:val="21"/>
          </w:rPr>
          <w:delText>，标记为</w:delText>
        </w:r>
        <w:r w:rsidRPr="00055E2F" w:rsidDel="00421F26">
          <w:rPr>
            <w:rFonts w:ascii="宋体" w:hAnsi="宋体"/>
            <w:szCs w:val="21"/>
          </w:rPr>
          <w:delText>s=</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），若跳变时刻推后（</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t&gt;0</w:delText>
        </w:r>
        <w:r w:rsidRPr="00055E2F" w:rsidDel="00421F26">
          <w:rPr>
            <w:rFonts w:ascii="宋体" w:hAnsi="宋体" w:hint="eastAsia"/>
            <w:szCs w:val="21"/>
          </w:rPr>
          <w:delText>），则伏—秒面积增加；若跳变时刻提前（</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t&lt;0</w:delText>
        </w:r>
        <w:r w:rsidRPr="00055E2F" w:rsidDel="00421F26">
          <w:rPr>
            <w:rFonts w:ascii="宋体" w:hAnsi="宋体" w:hint="eastAsia"/>
            <w:szCs w:val="21"/>
          </w:rPr>
          <w:delText>），则伏—秒面积减小；</w:delText>
        </w:r>
      </w:del>
    </w:p>
    <w:p w14:paraId="4E81CEBC" w14:textId="0E1C7DF3" w:rsidR="00884ADD" w:rsidRPr="00055E2F" w:rsidDel="00421F26" w:rsidRDefault="00884ADD">
      <w:pPr>
        <w:pStyle w:val="1"/>
        <w:jc w:val="both"/>
        <w:rPr>
          <w:del w:id="11960" w:author="hp" w:date="2016-06-13T08:51:00Z"/>
          <w:rFonts w:ascii="宋体" w:hAnsi="宋体"/>
          <w:szCs w:val="21"/>
        </w:rPr>
        <w:pPrChange w:id="11961" w:author="hp" w:date="2016-06-13T08:52:00Z">
          <w:pPr>
            <w:ind w:firstLineChars="200" w:firstLine="420"/>
          </w:pPr>
        </w:pPrChange>
      </w:pPr>
      <w:del w:id="11962" w:author="hp" w:date="2016-06-13T08:51:00Z">
        <w:r w:rsidRPr="00055E2F" w:rsidDel="00421F26">
          <w:rPr>
            <w:rFonts w:ascii="宋体" w:hAnsi="宋体"/>
            <w:szCs w:val="21"/>
          </w:rPr>
          <w:delText>3</w:delText>
        </w:r>
        <w:r w:rsidRPr="00055E2F" w:rsidDel="00421F26">
          <w:rPr>
            <w:rFonts w:ascii="宋体" w:hAnsi="宋体" w:hint="eastAsia"/>
            <w:szCs w:val="21"/>
          </w:rPr>
          <w:delText>）若无跳变，标记为</w:delText>
        </w:r>
        <w:r w:rsidRPr="00055E2F" w:rsidDel="00421F26">
          <w:rPr>
            <w:rFonts w:ascii="宋体" w:hAnsi="宋体"/>
            <w:szCs w:val="21"/>
          </w:rPr>
          <w:delText>s=0</w:delText>
        </w:r>
        <w:r w:rsidRPr="00055E2F" w:rsidDel="00421F26">
          <w:rPr>
            <w:rFonts w:ascii="宋体" w:hAnsi="宋体" w:hint="eastAsia"/>
            <w:szCs w:val="21"/>
          </w:rPr>
          <w:delText>。</w:delText>
        </w:r>
      </w:del>
    </w:p>
    <w:p w14:paraId="64E4CF2C" w14:textId="0593A009" w:rsidR="00884ADD" w:rsidRPr="00055E2F" w:rsidDel="00421F26" w:rsidRDefault="00884ADD">
      <w:pPr>
        <w:pStyle w:val="1"/>
        <w:jc w:val="both"/>
        <w:rPr>
          <w:del w:id="11963" w:author="hp" w:date="2016-06-13T08:51:00Z"/>
          <w:rFonts w:ascii="宋体" w:hAnsi="宋体"/>
          <w:szCs w:val="21"/>
        </w:rPr>
        <w:pPrChange w:id="11964" w:author="hp" w:date="2016-06-13T08:52:00Z">
          <w:pPr>
            <w:ind w:firstLineChars="200" w:firstLine="420"/>
          </w:pPr>
        </w:pPrChange>
      </w:pPr>
      <w:del w:id="11965" w:author="hp" w:date="2016-06-13T08:51:00Z">
        <w:r w:rsidRPr="00055E2F" w:rsidDel="00421F26">
          <w:rPr>
            <w:rFonts w:ascii="宋体" w:hAnsi="宋体" w:hint="eastAsia"/>
            <w:szCs w:val="21"/>
          </w:rPr>
          <w:delText>在一个采样周期</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中，某相可能有几次跳变，这个跳变次数定义为</w:delText>
        </w:r>
        <w:r w:rsidRPr="00055E2F" w:rsidDel="00421F26">
          <w:rPr>
            <w:rFonts w:ascii="宋体" w:hAnsi="宋体"/>
            <w:szCs w:val="21"/>
          </w:rPr>
          <w:delText>n</w:delText>
        </w:r>
        <w:r w:rsidRPr="00055E2F" w:rsidDel="00421F26">
          <w:rPr>
            <w:rFonts w:ascii="宋体" w:hAnsi="宋体" w:hint="eastAsia"/>
            <w:szCs w:val="21"/>
          </w:rPr>
          <w:delText>。</w:delText>
        </w:r>
      </w:del>
    </w:p>
    <w:p w14:paraId="38ECB2C3" w14:textId="29D2BFCC" w:rsidR="00884ADD" w:rsidRPr="00055E2F" w:rsidDel="00421F26" w:rsidRDefault="00884ADD">
      <w:pPr>
        <w:pStyle w:val="1"/>
        <w:jc w:val="both"/>
        <w:rPr>
          <w:del w:id="11966" w:author="hp" w:date="2016-06-13T08:51:00Z"/>
          <w:rFonts w:ascii="宋体" w:hAnsi="宋体"/>
          <w:szCs w:val="21"/>
        </w:rPr>
        <w:pPrChange w:id="11967" w:author="hp" w:date="2016-06-13T08:52:00Z">
          <w:pPr>
            <w:ind w:firstLineChars="200" w:firstLine="420"/>
          </w:pPr>
        </w:pPrChange>
      </w:pPr>
      <w:del w:id="11968" w:author="hp" w:date="2016-06-13T08:51:00Z">
        <w:r w:rsidRPr="00055E2F" w:rsidDel="00421F26">
          <w:rPr>
            <w:rFonts w:ascii="宋体" w:hAnsi="宋体" w:hint="eastAsia"/>
            <w:szCs w:val="21"/>
          </w:rPr>
          <w:delText>以</w:delText>
        </w:r>
        <w:r w:rsidRPr="00055E2F" w:rsidDel="00421F26">
          <w:rPr>
            <w:rFonts w:ascii="宋体" w:hAnsi="宋体"/>
            <w:szCs w:val="21"/>
          </w:rPr>
          <w:delText>a</w:delText>
        </w:r>
        <w:r w:rsidRPr="00055E2F" w:rsidDel="00421F26">
          <w:rPr>
            <w:rFonts w:ascii="宋体" w:hAnsi="宋体" w:hint="eastAsia"/>
            <w:szCs w:val="21"/>
          </w:rPr>
          <w:delText>相为例，若在</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中存在</w:delText>
        </w:r>
        <w:r w:rsidRPr="00055E2F" w:rsidDel="00421F26">
          <w:rPr>
            <w:rFonts w:ascii="宋体" w:hAnsi="宋体"/>
            <w:szCs w:val="21"/>
          </w:rPr>
          <w:delText>n</w:delText>
        </w:r>
        <w:r w:rsidRPr="00055E2F" w:rsidDel="00421F26">
          <w:rPr>
            <w:rFonts w:ascii="宋体" w:hAnsi="宋体" w:hint="eastAsia"/>
            <w:szCs w:val="21"/>
          </w:rPr>
          <w:delText>次跳变，其中第</w:delText>
        </w:r>
        <w:r w:rsidRPr="00055E2F" w:rsidDel="00421F26">
          <w:rPr>
            <w:rFonts w:ascii="宋体" w:hAnsi="宋体"/>
            <w:szCs w:val="21"/>
          </w:rPr>
          <w:delText>i</w:delText>
        </w:r>
        <w:r w:rsidRPr="00055E2F" w:rsidDel="00421F26">
          <w:rPr>
            <w:rFonts w:ascii="宋体" w:hAnsi="宋体" w:hint="eastAsia"/>
            <w:szCs w:val="21"/>
          </w:rPr>
          <w:delText>次跳变的时间修正量为</w:delText>
        </w:r>
        <w:r w:rsidRPr="00055E2F" w:rsidDel="00421F26">
          <w:rPr>
            <w:rFonts w:ascii="MS Mincho" w:eastAsia="MS Mincho" w:hAnsi="MS Mincho" w:cs="MS Mincho" w:hint="eastAsia"/>
            <w:szCs w:val="21"/>
          </w:rPr>
          <w:delText>∆</w:delText>
        </w:r>
        <w:r w:rsidRPr="00055E2F" w:rsidDel="00421F26">
          <w:rPr>
            <w:rFonts w:ascii="宋体" w:hAnsi="宋体"/>
            <w:szCs w:val="21"/>
          </w:rPr>
          <w:delText>t</w:delText>
        </w:r>
        <w:r w:rsidRPr="00055E2F" w:rsidDel="00421F26">
          <w:rPr>
            <w:rFonts w:ascii="宋体" w:hAnsi="宋体"/>
            <w:szCs w:val="21"/>
            <w:vertAlign w:val="subscript"/>
          </w:rPr>
          <w:delText>ai</w:delText>
        </w:r>
        <w:r w:rsidRPr="00055E2F" w:rsidDel="00421F26">
          <w:rPr>
            <w:rFonts w:ascii="宋体" w:hAnsi="宋体" w:hint="eastAsia"/>
            <w:szCs w:val="21"/>
          </w:rPr>
          <w:delText>，则在这个</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中，</w:delText>
        </w:r>
        <w:r w:rsidRPr="00055E2F" w:rsidDel="00421F26">
          <w:rPr>
            <w:rFonts w:ascii="宋体" w:hAnsi="宋体"/>
            <w:szCs w:val="21"/>
          </w:rPr>
          <w:delText>a</w:delText>
        </w:r>
        <w:r w:rsidRPr="00055E2F" w:rsidDel="00421F26">
          <w:rPr>
            <w:rFonts w:ascii="宋体" w:hAnsi="宋体" w:hint="eastAsia"/>
            <w:szCs w:val="21"/>
          </w:rPr>
          <w:delText>相动态调制误差的修正量为</w:delText>
        </w:r>
      </w:del>
    </w:p>
    <w:p w14:paraId="6B92AC44" w14:textId="15AC7923" w:rsidR="00884ADD" w:rsidRPr="00055E2F" w:rsidDel="00421F26" w:rsidRDefault="00884ADD">
      <w:pPr>
        <w:pStyle w:val="1"/>
        <w:jc w:val="both"/>
        <w:rPr>
          <w:del w:id="11969" w:author="hp" w:date="2016-06-13T08:51:00Z"/>
          <w:rFonts w:ascii="宋体" w:hAnsi="宋体"/>
          <w:szCs w:val="21"/>
        </w:rPr>
        <w:pPrChange w:id="11970" w:author="hp" w:date="2016-06-13T08:52:00Z">
          <w:pPr>
            <w:tabs>
              <w:tab w:val="center" w:pos="4160"/>
              <w:tab w:val="right" w:pos="8300"/>
            </w:tabs>
            <w:ind w:firstLineChars="200" w:firstLine="420"/>
          </w:pPr>
        </w:pPrChange>
      </w:pPr>
      <w:del w:id="11971" w:author="hp" w:date="2016-06-13T08:51:00Z">
        <w:r w:rsidRPr="00055E2F" w:rsidDel="00421F26">
          <w:rPr>
            <w:rFonts w:ascii="宋体" w:hAnsi="宋体"/>
            <w:szCs w:val="21"/>
          </w:rPr>
          <w:tab/>
        </w:r>
        <w:r w:rsidR="00540CA9" w:rsidRPr="00055E2F" w:rsidDel="00421F26">
          <w:rPr>
            <w:rFonts w:ascii="宋体" w:hAnsi="宋体"/>
            <w:noProof/>
            <w:position w:val="-26"/>
            <w:szCs w:val="21"/>
          </w:rPr>
          <w:drawing>
            <wp:inline distT="0" distB="0" distL="0" distR="0" wp14:anchorId="70A9A520" wp14:editId="3B837CD0">
              <wp:extent cx="1247775" cy="438150"/>
              <wp:effectExtent l="0" t="0" r="0" b="0"/>
              <wp:docPr id="214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7"/>
                      <pic:cNvPicPr>
                        <a:picLocks noChangeAspect="1" noChangeArrowheads="1"/>
                      </pic:cNvPicPr>
                    </pic:nvPicPr>
                    <pic:blipFill>
                      <a:blip r:embed="rId3560" cstate="print">
                        <a:extLst>
                          <a:ext uri="{28A0092B-C50C-407E-A947-70E740481C1C}">
                            <a14:useLocalDpi xmlns:a14="http://schemas.microsoft.com/office/drawing/2010/main" val="0"/>
                          </a:ext>
                        </a:extLst>
                      </a:blip>
                      <a:srcRect/>
                      <a:stretch>
                        <a:fillRect/>
                      </a:stretch>
                    </pic:blipFill>
                    <pic:spPr bwMode="auto">
                      <a:xfrm>
                        <a:off x="0" y="0"/>
                        <a:ext cx="1247775" cy="438150"/>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9-85</w:delText>
        </w:r>
        <w:r w:rsidRPr="00055E2F" w:rsidDel="00421F26">
          <w:rPr>
            <w:rFonts w:ascii="宋体" w:hAnsi="宋体" w:hint="eastAsia"/>
            <w:szCs w:val="21"/>
          </w:rPr>
          <w:delText>）</w:delText>
        </w:r>
      </w:del>
    </w:p>
    <w:p w14:paraId="74E7AD34" w14:textId="778AD2D3" w:rsidR="00884ADD" w:rsidRPr="00055E2F" w:rsidDel="00421F26" w:rsidRDefault="00884ADD">
      <w:pPr>
        <w:pStyle w:val="1"/>
        <w:jc w:val="both"/>
        <w:rPr>
          <w:del w:id="11972" w:author="hp" w:date="2016-06-13T08:51:00Z"/>
          <w:rFonts w:ascii="宋体" w:hAnsi="宋体"/>
          <w:szCs w:val="21"/>
        </w:rPr>
        <w:pPrChange w:id="11973" w:author="hp" w:date="2016-06-13T08:52:00Z">
          <w:pPr>
            <w:ind w:firstLineChars="200" w:firstLine="420"/>
          </w:pPr>
        </w:pPrChange>
      </w:pPr>
      <w:del w:id="11974"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3730ACA5" wp14:editId="3FE0F7C3">
              <wp:extent cx="152400" cy="200025"/>
              <wp:effectExtent l="0" t="0" r="0" b="9525"/>
              <wp:docPr id="2148"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6"/>
                      <pic:cNvPicPr>
                        <a:picLocks noChangeAspect="1" noChangeArrowheads="1"/>
                      </pic:cNvPicPr>
                    </pic:nvPicPr>
                    <pic:blipFill>
                      <a:blip r:embed="rId3561"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是直流母线电压相对值，它的基值为</w:delText>
        </w:r>
        <w:r w:rsidR="00540CA9" w:rsidRPr="00055E2F" w:rsidDel="00421F26">
          <w:rPr>
            <w:rFonts w:ascii="宋体" w:hAnsi="宋体"/>
            <w:noProof/>
            <w:position w:val="-10"/>
            <w:szCs w:val="21"/>
          </w:rPr>
          <w:drawing>
            <wp:inline distT="0" distB="0" distL="0" distR="0" wp14:anchorId="615BFEB2" wp14:editId="3E99AFE5">
              <wp:extent cx="752475" cy="200025"/>
              <wp:effectExtent l="0" t="0" r="9525" b="9525"/>
              <wp:docPr id="2149"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3"/>
                      <pic:cNvPicPr>
                        <a:picLocks noChangeAspect="1" noChangeArrowheads="1"/>
                      </pic:cNvPicPr>
                    </pic:nvPicPr>
                    <pic:blipFill>
                      <a:blip r:embed="rId3562" cstate="print">
                        <a:extLst>
                          <a:ext uri="{28A0092B-C50C-407E-A947-70E740481C1C}">
                            <a14:useLocalDpi xmlns:a14="http://schemas.microsoft.com/office/drawing/2010/main" val="0"/>
                          </a:ext>
                        </a:extLst>
                      </a:blip>
                      <a:srcRect/>
                      <a:stretch>
                        <a:fillRect/>
                      </a:stretch>
                    </pic:blipFill>
                    <pic:spPr bwMode="auto">
                      <a:xfrm>
                        <a:off x="0" y="0"/>
                        <a:ext cx="75247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2146DAD1" wp14:editId="41D1D9FC">
              <wp:extent cx="200025" cy="200025"/>
              <wp:effectExtent l="0" t="0" r="9525" b="9525"/>
              <wp:docPr id="2150"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2"/>
                      <pic:cNvPicPr>
                        <a:picLocks noChangeAspect="1" noChangeArrowheads="1"/>
                      </pic:cNvPicPr>
                    </pic:nvPicPr>
                    <pic:blipFill>
                      <a:blip r:embed="rId3563"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055E2F" w:rsidDel="00421F26">
          <w:rPr>
            <w:rFonts w:ascii="宋体" w:hAnsi="宋体" w:hint="eastAsia"/>
            <w:szCs w:val="21"/>
          </w:rPr>
          <w:delText>是逆变器按</w:delText>
        </w:r>
        <w:r w:rsidRPr="00055E2F" w:rsidDel="00421F26">
          <w:rPr>
            <w:rFonts w:ascii="宋体" w:hAnsi="宋体"/>
            <w:szCs w:val="21"/>
          </w:rPr>
          <w:delText>6</w:delText>
        </w:r>
        <w:r w:rsidRPr="00055E2F" w:rsidDel="00421F26">
          <w:rPr>
            <w:rFonts w:ascii="宋体" w:hAnsi="宋体" w:hint="eastAsia"/>
            <w:szCs w:val="21"/>
          </w:rPr>
          <w:delText>拍运行时的基波电压幅值；</w:delText>
        </w:r>
        <w:r w:rsidR="00540CA9" w:rsidRPr="00055E2F" w:rsidDel="00421F26">
          <w:rPr>
            <w:rFonts w:ascii="宋体" w:hAnsi="宋体"/>
            <w:noProof/>
            <w:position w:val="-10"/>
            <w:szCs w:val="21"/>
          </w:rPr>
          <w:drawing>
            <wp:inline distT="0" distB="0" distL="0" distR="0" wp14:anchorId="364549D6" wp14:editId="059A4ECF">
              <wp:extent cx="190500" cy="200025"/>
              <wp:effectExtent l="0" t="0" r="0" b="9525"/>
              <wp:docPr id="215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1"/>
                      <pic:cNvPicPr>
                        <a:picLocks noChangeAspect="1" noChangeArrowheads="1"/>
                      </pic:cNvPicPr>
                    </pic:nvPicPr>
                    <pic:blipFill>
                      <a:blip r:embed="rId3564"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是直流母线电压测量值）。</w:delText>
        </w:r>
      </w:del>
    </w:p>
    <w:p w14:paraId="76EC9182" w14:textId="6899E245" w:rsidR="00884ADD" w:rsidRPr="00055E2F" w:rsidDel="00421F26" w:rsidRDefault="00884ADD">
      <w:pPr>
        <w:pStyle w:val="1"/>
        <w:jc w:val="both"/>
        <w:rPr>
          <w:del w:id="11975" w:author="hp" w:date="2016-06-13T08:51:00Z"/>
          <w:rFonts w:ascii="宋体" w:hAnsi="宋体"/>
          <w:szCs w:val="21"/>
        </w:rPr>
        <w:pPrChange w:id="11976" w:author="hp" w:date="2016-06-13T08:52:00Z">
          <w:pPr>
            <w:ind w:firstLineChars="200" w:firstLine="420"/>
          </w:pPr>
        </w:pPrChange>
      </w:pPr>
      <w:del w:id="11977" w:author="hp" w:date="2016-06-13T08:51:00Z">
        <w:r w:rsidRPr="00055E2F" w:rsidDel="00421F26">
          <w:rPr>
            <w:rFonts w:ascii="宋体" w:hAnsi="宋体" w:hint="eastAsia"/>
            <w:szCs w:val="21"/>
          </w:rPr>
          <w:delText>令</w:delText>
        </w:r>
        <w:r w:rsidR="00540CA9" w:rsidRPr="00055E2F" w:rsidDel="00421F26">
          <w:rPr>
            <w:rFonts w:ascii="宋体" w:hAnsi="宋体"/>
            <w:noProof/>
            <w:position w:val="-10"/>
            <w:szCs w:val="21"/>
          </w:rPr>
          <w:drawing>
            <wp:inline distT="0" distB="0" distL="0" distR="0" wp14:anchorId="1B2E5C47" wp14:editId="07008194">
              <wp:extent cx="342900" cy="200025"/>
              <wp:effectExtent l="0" t="0" r="0" b="9525"/>
              <wp:docPr id="2152"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pic:cNvPicPr>
                        <a:picLocks noChangeAspect="1" noChangeArrowheads="1"/>
                      </pic:cNvPicPr>
                    </pic:nvPicPr>
                    <pic:blipFill>
                      <a:blip r:embed="rId3565" cstate="print">
                        <a:extLst>
                          <a:ext uri="{28A0092B-C50C-407E-A947-70E740481C1C}">
                            <a14:useLocalDpi xmlns:a14="http://schemas.microsoft.com/office/drawing/2010/main" val="0"/>
                          </a:ext>
                        </a:extLst>
                      </a:blip>
                      <a:srcRect/>
                      <a:stretch>
                        <a:fillRect/>
                      </a:stretch>
                    </pic:blipFill>
                    <pic:spPr bwMode="auto">
                      <a:xfrm>
                        <a:off x="0" y="0"/>
                        <a:ext cx="342900" cy="200025"/>
                      </a:xfrm>
                      <a:prstGeom prst="rect">
                        <a:avLst/>
                      </a:prstGeom>
                      <a:noFill/>
                      <a:ln>
                        <a:noFill/>
                      </a:ln>
                    </pic:spPr>
                  </pic:pic>
                </a:graphicData>
              </a:graphic>
            </wp:inline>
          </w:drawing>
        </w:r>
        <w:r w:rsidRPr="00055E2F" w:rsidDel="00421F26">
          <w:rPr>
            <w:rFonts w:ascii="宋体" w:hAnsi="宋体" w:hint="eastAsia"/>
            <w:szCs w:val="21"/>
          </w:rPr>
          <w:delText>表示在</w:delText>
        </w:r>
        <w:r w:rsidRPr="00055E2F" w:rsidDel="00421F26">
          <w:rPr>
            <w:rFonts w:ascii="宋体" w:hAnsi="宋体"/>
            <w:szCs w:val="21"/>
          </w:rPr>
          <w:delText>k</w:delText>
        </w:r>
        <w:r w:rsidRPr="00055E2F" w:rsidDel="00421F26">
          <w:rPr>
            <w:rFonts w:ascii="宋体" w:hAnsi="宋体" w:hint="eastAsia"/>
            <w:szCs w:val="21"/>
          </w:rPr>
          <w:delText>周期之初采样到的误差值，</w:delText>
        </w:r>
        <w:r w:rsidR="00540CA9" w:rsidRPr="00055E2F" w:rsidDel="00421F26">
          <w:rPr>
            <w:rFonts w:ascii="宋体" w:hAnsi="宋体"/>
            <w:noProof/>
            <w:position w:val="-10"/>
            <w:szCs w:val="21"/>
          </w:rPr>
          <w:drawing>
            <wp:inline distT="0" distB="0" distL="0" distR="0" wp14:anchorId="5C96D8D9" wp14:editId="18D307C8">
              <wp:extent cx="581025" cy="200025"/>
              <wp:effectExtent l="0" t="0" r="9525" b="9525"/>
              <wp:docPr id="2153"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3566" cstate="print">
                        <a:extLst>
                          <a:ext uri="{28A0092B-C50C-407E-A947-70E740481C1C}">
                            <a14:useLocalDpi xmlns:a14="http://schemas.microsoft.com/office/drawing/2010/main" val="0"/>
                          </a:ext>
                        </a:extLst>
                      </a:blip>
                      <a:srcRect/>
                      <a:stretch>
                        <a:fillRect/>
                      </a:stretch>
                    </pic:blipFill>
                    <pic:spPr bwMode="auto">
                      <a:xfrm>
                        <a:off x="0" y="0"/>
                        <a:ext cx="581025" cy="200025"/>
                      </a:xfrm>
                      <a:prstGeom prst="rect">
                        <a:avLst/>
                      </a:prstGeom>
                      <a:noFill/>
                      <a:ln>
                        <a:noFill/>
                      </a:ln>
                    </pic:spPr>
                  </pic:pic>
                </a:graphicData>
              </a:graphic>
            </wp:inline>
          </w:drawing>
        </w:r>
        <w:r w:rsidRPr="00055E2F" w:rsidDel="00421F26">
          <w:rPr>
            <w:rFonts w:ascii="宋体" w:hAnsi="宋体" w:hint="eastAsia"/>
            <w:szCs w:val="21"/>
          </w:rPr>
          <w:delText>表示在前一周期（第</w:delText>
        </w:r>
        <w:r w:rsidR="00540CA9" w:rsidRPr="00055E2F" w:rsidDel="00421F26">
          <w:rPr>
            <w:rFonts w:ascii="宋体" w:hAnsi="宋体"/>
            <w:noProof/>
            <w:position w:val="-6"/>
            <w:szCs w:val="21"/>
          </w:rPr>
          <w:drawing>
            <wp:inline distT="0" distB="0" distL="0" distR="0" wp14:anchorId="2209DA7F" wp14:editId="65DBAC7D">
              <wp:extent cx="295275" cy="161925"/>
              <wp:effectExtent l="0" t="0" r="9525" b="9525"/>
              <wp:docPr id="2154"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3567" cstate="print">
                        <a:extLst>
                          <a:ext uri="{28A0092B-C50C-407E-A947-70E740481C1C}">
                            <a14:useLocalDpi xmlns:a14="http://schemas.microsoft.com/office/drawing/2010/main" val="0"/>
                          </a:ext>
                        </a:extLst>
                      </a:blip>
                      <a:srcRect/>
                      <a:stretch>
                        <a:fillRect/>
                      </a:stretch>
                    </pic:blipFill>
                    <pic:spPr bwMode="auto">
                      <a:xfrm>
                        <a:off x="0" y="0"/>
                        <a:ext cx="295275" cy="161925"/>
                      </a:xfrm>
                      <a:prstGeom prst="rect">
                        <a:avLst/>
                      </a:prstGeom>
                      <a:noFill/>
                      <a:ln>
                        <a:noFill/>
                      </a:ln>
                    </pic:spPr>
                  </pic:pic>
                </a:graphicData>
              </a:graphic>
            </wp:inline>
          </w:drawing>
        </w:r>
        <w:r w:rsidRPr="00055E2F" w:rsidDel="00421F26">
          <w:rPr>
            <w:rFonts w:ascii="宋体" w:hAnsi="宋体" w:hint="eastAsia"/>
            <w:szCs w:val="21"/>
          </w:rPr>
          <w:delText>周期）计算但还没执行完的误差修正值，则在第</w:delText>
        </w:r>
        <w:r w:rsidRPr="00055E2F" w:rsidDel="00421F26">
          <w:rPr>
            <w:rFonts w:ascii="宋体" w:hAnsi="宋体"/>
            <w:szCs w:val="21"/>
          </w:rPr>
          <w:delText>k</w:delText>
        </w:r>
        <w:r w:rsidRPr="00055E2F" w:rsidDel="00421F26">
          <w:rPr>
            <w:rFonts w:ascii="宋体" w:hAnsi="宋体" w:hint="eastAsia"/>
            <w:szCs w:val="21"/>
          </w:rPr>
          <w:delText>周期应执行的修正量为</w:delText>
        </w:r>
      </w:del>
    </w:p>
    <w:p w14:paraId="6C971E89" w14:textId="75A9C08A" w:rsidR="00884ADD" w:rsidRPr="00055E2F" w:rsidDel="00421F26" w:rsidRDefault="00884ADD">
      <w:pPr>
        <w:pStyle w:val="1"/>
        <w:jc w:val="both"/>
        <w:rPr>
          <w:del w:id="11978" w:author="hp" w:date="2016-06-13T08:51:00Z"/>
          <w:rFonts w:ascii="宋体" w:hAnsi="宋体"/>
          <w:szCs w:val="21"/>
        </w:rPr>
        <w:pPrChange w:id="11979" w:author="hp" w:date="2016-06-13T08:52:00Z">
          <w:pPr>
            <w:tabs>
              <w:tab w:val="center" w:pos="4160"/>
              <w:tab w:val="right" w:pos="8300"/>
            </w:tabs>
            <w:ind w:firstLineChars="200" w:firstLine="420"/>
          </w:pPr>
        </w:pPrChange>
      </w:pPr>
      <w:del w:id="11980" w:author="hp" w:date="2016-06-13T08:51:00Z">
        <w:r w:rsidRPr="00055E2F" w:rsidDel="00421F26">
          <w:rPr>
            <w:rFonts w:ascii="宋体" w:hAnsi="宋体"/>
            <w:szCs w:val="21"/>
          </w:rPr>
          <w:tab/>
        </w:r>
        <w:r w:rsidR="00540CA9" w:rsidRPr="00055E2F" w:rsidDel="00421F26">
          <w:rPr>
            <w:rFonts w:ascii="宋体" w:hAnsi="宋体"/>
            <w:noProof/>
            <w:position w:val="-12"/>
            <w:szCs w:val="21"/>
          </w:rPr>
          <w:drawing>
            <wp:inline distT="0" distB="0" distL="0" distR="0" wp14:anchorId="6F0FEF8F" wp14:editId="697725E0">
              <wp:extent cx="1685925" cy="219075"/>
              <wp:effectExtent l="0" t="0" r="9525" b="9525"/>
              <wp:docPr id="2155"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7"/>
                      <pic:cNvPicPr>
                        <a:picLocks noChangeAspect="1" noChangeArrowheads="1"/>
                      </pic:cNvPicPr>
                    </pic:nvPicPr>
                    <pic:blipFill>
                      <a:blip r:embed="rId3568" cstate="print">
                        <a:extLst>
                          <a:ext uri="{28A0092B-C50C-407E-A947-70E740481C1C}">
                            <a14:useLocalDpi xmlns:a14="http://schemas.microsoft.com/office/drawing/2010/main" val="0"/>
                          </a:ext>
                        </a:extLst>
                      </a:blip>
                      <a:srcRect/>
                      <a:stretch>
                        <a:fillRect/>
                      </a:stretch>
                    </pic:blipFill>
                    <pic:spPr bwMode="auto">
                      <a:xfrm>
                        <a:off x="0" y="0"/>
                        <a:ext cx="1685925" cy="21907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9-86</w:delText>
        </w:r>
        <w:r w:rsidRPr="00055E2F" w:rsidDel="00421F26">
          <w:rPr>
            <w:rFonts w:ascii="宋体" w:hAnsi="宋体" w:hint="eastAsia"/>
            <w:szCs w:val="21"/>
          </w:rPr>
          <w:delText>）</w:delText>
        </w:r>
      </w:del>
    </w:p>
    <w:p w14:paraId="7C7B66C6" w14:textId="6A545505" w:rsidR="00884ADD" w:rsidRPr="00055E2F" w:rsidDel="00421F26" w:rsidRDefault="00884ADD">
      <w:pPr>
        <w:pStyle w:val="1"/>
        <w:jc w:val="both"/>
        <w:rPr>
          <w:del w:id="11981" w:author="hp" w:date="2016-06-13T08:51:00Z"/>
          <w:rFonts w:ascii="宋体" w:hAnsi="宋体"/>
          <w:szCs w:val="21"/>
        </w:rPr>
        <w:pPrChange w:id="11982" w:author="hp" w:date="2016-06-13T08:52:00Z">
          <w:pPr/>
        </w:pPrChange>
      </w:pPr>
      <w:del w:id="11983" w:author="hp" w:date="2016-06-13T08:51:00Z">
        <w:r w:rsidRPr="00055E2F" w:rsidDel="00421F26">
          <w:rPr>
            <w:rFonts w:ascii="宋体" w:hAnsi="宋体" w:hint="eastAsia"/>
            <w:szCs w:val="21"/>
          </w:rPr>
          <w:delText>上式中，括号前的负号表示修正量应与误差量符号相反。</w:delText>
        </w:r>
      </w:del>
    </w:p>
    <w:p w14:paraId="2522C79F" w14:textId="5666DEA3" w:rsidR="00884ADD" w:rsidRPr="00055E2F" w:rsidDel="00421F26" w:rsidRDefault="00884ADD">
      <w:pPr>
        <w:pStyle w:val="1"/>
        <w:jc w:val="both"/>
        <w:rPr>
          <w:del w:id="11984" w:author="hp" w:date="2016-06-13T08:51:00Z"/>
          <w:rFonts w:ascii="宋体" w:hAnsi="宋体"/>
          <w:szCs w:val="21"/>
        </w:rPr>
        <w:pPrChange w:id="11985" w:author="hp" w:date="2016-06-13T08:52:00Z">
          <w:pPr>
            <w:ind w:firstLineChars="200" w:firstLine="420"/>
          </w:pPr>
        </w:pPrChange>
      </w:pPr>
      <w:del w:id="11986" w:author="hp" w:date="2016-06-13T08:51:00Z">
        <w:r w:rsidRPr="00055E2F" w:rsidDel="00421F26">
          <w:rPr>
            <w:rFonts w:ascii="宋体" w:hAnsi="宋体" w:hint="eastAsia"/>
            <w:szCs w:val="21"/>
          </w:rPr>
          <w:delText>由式（</w:delText>
        </w:r>
        <w:r w:rsidRPr="00055E2F" w:rsidDel="00421F26">
          <w:rPr>
            <w:rFonts w:ascii="宋体" w:hAnsi="宋体"/>
            <w:szCs w:val="21"/>
          </w:rPr>
          <w:delText>9-85</w:delText>
        </w:r>
        <w:r w:rsidRPr="00055E2F" w:rsidDel="00421F26">
          <w:rPr>
            <w:rFonts w:ascii="宋体" w:hAnsi="宋体" w:hint="eastAsia"/>
            <w:szCs w:val="21"/>
          </w:rPr>
          <w:delText>）和式（</w:delText>
        </w:r>
        <w:r w:rsidRPr="00055E2F" w:rsidDel="00421F26">
          <w:rPr>
            <w:rFonts w:ascii="宋体" w:hAnsi="宋体"/>
            <w:szCs w:val="21"/>
          </w:rPr>
          <w:delText>9-86</w:delText>
        </w:r>
        <w:r w:rsidRPr="00055E2F" w:rsidDel="00421F26">
          <w:rPr>
            <w:rFonts w:ascii="宋体" w:hAnsi="宋体" w:hint="eastAsia"/>
            <w:szCs w:val="21"/>
          </w:rPr>
          <w:delText>），得到</w:delText>
        </w:r>
        <w:r w:rsidRPr="00055E2F" w:rsidDel="00421F26">
          <w:rPr>
            <w:rFonts w:ascii="宋体" w:hAnsi="宋体"/>
            <w:szCs w:val="21"/>
          </w:rPr>
          <w:delText>a</w:delText>
        </w:r>
        <w:r w:rsidRPr="00055E2F" w:rsidDel="00421F26">
          <w:rPr>
            <w:rFonts w:ascii="宋体" w:hAnsi="宋体" w:hint="eastAsia"/>
            <w:szCs w:val="21"/>
          </w:rPr>
          <w:delText>相第</w:delText>
        </w:r>
        <w:r w:rsidRPr="00055E2F" w:rsidDel="00421F26">
          <w:rPr>
            <w:rFonts w:ascii="宋体" w:hAnsi="宋体"/>
            <w:szCs w:val="21"/>
          </w:rPr>
          <w:delText>i</w:delText>
        </w:r>
        <w:r w:rsidRPr="00055E2F" w:rsidDel="00421F26">
          <w:rPr>
            <w:rFonts w:ascii="宋体" w:hAnsi="宋体" w:hint="eastAsia"/>
            <w:szCs w:val="21"/>
          </w:rPr>
          <w:delText>次跳变的时间修正量为</w:delText>
        </w:r>
      </w:del>
    </w:p>
    <w:p w14:paraId="4250E4D2" w14:textId="51EFEE41" w:rsidR="00884ADD" w:rsidRPr="00055E2F" w:rsidDel="00421F26" w:rsidRDefault="00884ADD">
      <w:pPr>
        <w:pStyle w:val="1"/>
        <w:jc w:val="both"/>
        <w:rPr>
          <w:del w:id="11987" w:author="hp" w:date="2016-06-13T08:51:00Z"/>
          <w:rFonts w:ascii="宋体" w:hAnsi="宋体"/>
          <w:szCs w:val="21"/>
        </w:rPr>
        <w:pPrChange w:id="11988" w:author="hp" w:date="2016-06-13T08:52:00Z">
          <w:pPr>
            <w:tabs>
              <w:tab w:val="center" w:pos="4160"/>
              <w:tab w:val="right" w:pos="8300"/>
            </w:tabs>
            <w:ind w:firstLineChars="200" w:firstLine="420"/>
          </w:pPr>
        </w:pPrChange>
      </w:pPr>
      <w:del w:id="11989" w:author="hp" w:date="2016-06-13T08:51:00Z">
        <w:r w:rsidRPr="00055E2F" w:rsidDel="00421F26">
          <w:rPr>
            <w:rFonts w:ascii="宋体" w:hAnsi="宋体"/>
            <w:szCs w:val="21"/>
          </w:rPr>
          <w:tab/>
        </w:r>
        <w:r w:rsidR="00540CA9" w:rsidRPr="00055E2F" w:rsidDel="00421F26">
          <w:rPr>
            <w:rFonts w:ascii="宋体" w:hAnsi="宋体"/>
            <w:noProof/>
            <w:position w:val="-28"/>
            <w:szCs w:val="21"/>
          </w:rPr>
          <w:drawing>
            <wp:inline distT="0" distB="0" distL="0" distR="0" wp14:anchorId="51662E58" wp14:editId="0A260B4D">
              <wp:extent cx="1952625" cy="428625"/>
              <wp:effectExtent l="0" t="0" r="9525" b="9525"/>
              <wp:docPr id="215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6"/>
                      <pic:cNvPicPr>
                        <a:picLocks noChangeAspect="1" noChangeArrowheads="1"/>
                      </pic:cNvPicPr>
                    </pic:nvPicPr>
                    <pic:blipFill>
                      <a:blip r:embed="rId3569" cstate="print">
                        <a:extLst>
                          <a:ext uri="{28A0092B-C50C-407E-A947-70E740481C1C}">
                            <a14:useLocalDpi xmlns:a14="http://schemas.microsoft.com/office/drawing/2010/main" val="0"/>
                          </a:ext>
                        </a:extLst>
                      </a:blip>
                      <a:srcRect/>
                      <a:stretch>
                        <a:fillRect/>
                      </a:stretch>
                    </pic:blipFill>
                    <pic:spPr bwMode="auto">
                      <a:xfrm>
                        <a:off x="0" y="0"/>
                        <a:ext cx="1952625" cy="4286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9-87</w:delText>
        </w:r>
        <w:r w:rsidRPr="00055E2F" w:rsidDel="00421F26">
          <w:rPr>
            <w:rFonts w:ascii="宋体" w:hAnsi="宋体" w:hint="eastAsia"/>
            <w:szCs w:val="21"/>
          </w:rPr>
          <w:delText>）</w:delText>
        </w:r>
      </w:del>
    </w:p>
    <w:p w14:paraId="34671FC3" w14:textId="6AB799E8" w:rsidR="00884ADD" w:rsidRPr="00055E2F" w:rsidDel="00421F26" w:rsidRDefault="00884ADD">
      <w:pPr>
        <w:pStyle w:val="1"/>
        <w:jc w:val="both"/>
        <w:rPr>
          <w:del w:id="11990" w:author="hp" w:date="2016-06-13T08:51:00Z"/>
          <w:rFonts w:ascii="宋体" w:hAnsi="宋体"/>
          <w:szCs w:val="21"/>
        </w:rPr>
        <w:pPrChange w:id="11991" w:author="hp" w:date="2016-06-13T08:52:00Z">
          <w:pPr>
            <w:ind w:firstLineChars="200" w:firstLine="420"/>
          </w:pPr>
        </w:pPrChange>
      </w:pPr>
      <w:del w:id="11992" w:author="hp" w:date="2016-06-13T08:51:00Z">
        <w:r w:rsidRPr="00055E2F" w:rsidDel="00421F26">
          <w:rPr>
            <w:rFonts w:ascii="宋体" w:hAnsi="宋体" w:hint="eastAsia"/>
            <w:szCs w:val="21"/>
          </w:rPr>
          <w:delText>同理得到</w:delText>
        </w:r>
        <w:r w:rsidRPr="00055E2F" w:rsidDel="00421F26">
          <w:rPr>
            <w:rFonts w:ascii="宋体" w:hAnsi="宋体"/>
            <w:szCs w:val="21"/>
          </w:rPr>
          <w:delText>b</w:delText>
        </w:r>
        <w:r w:rsidRPr="00055E2F" w:rsidDel="00421F26">
          <w:rPr>
            <w:rFonts w:ascii="宋体" w:hAnsi="宋体" w:hint="eastAsia"/>
            <w:szCs w:val="21"/>
          </w:rPr>
          <w:delText>相和</w:delText>
        </w:r>
        <w:r w:rsidRPr="00055E2F" w:rsidDel="00421F26">
          <w:rPr>
            <w:rFonts w:ascii="宋体" w:hAnsi="宋体"/>
            <w:szCs w:val="21"/>
          </w:rPr>
          <w:delText>c</w:delText>
        </w:r>
        <w:r w:rsidRPr="00055E2F" w:rsidDel="00421F26">
          <w:rPr>
            <w:rFonts w:ascii="宋体" w:hAnsi="宋体" w:hint="eastAsia"/>
            <w:szCs w:val="21"/>
          </w:rPr>
          <w:delText>相第</w:delText>
        </w:r>
        <w:r w:rsidRPr="00055E2F" w:rsidDel="00421F26">
          <w:rPr>
            <w:rFonts w:ascii="宋体" w:hAnsi="宋体"/>
            <w:szCs w:val="21"/>
          </w:rPr>
          <w:delText>i</w:delText>
        </w:r>
        <w:r w:rsidRPr="00055E2F" w:rsidDel="00421F26">
          <w:rPr>
            <w:rFonts w:ascii="宋体" w:hAnsi="宋体" w:hint="eastAsia"/>
            <w:szCs w:val="21"/>
          </w:rPr>
          <w:delText>次跳变的时间修正量为</w:delText>
        </w:r>
      </w:del>
    </w:p>
    <w:p w14:paraId="733A3CA6" w14:textId="271A8AB9" w:rsidR="00884ADD" w:rsidRPr="00055E2F" w:rsidDel="00421F26" w:rsidRDefault="00884ADD">
      <w:pPr>
        <w:pStyle w:val="1"/>
        <w:jc w:val="both"/>
        <w:rPr>
          <w:del w:id="11993" w:author="hp" w:date="2016-06-13T08:51:00Z"/>
          <w:rFonts w:ascii="宋体" w:hAnsi="宋体"/>
          <w:szCs w:val="21"/>
        </w:rPr>
        <w:pPrChange w:id="11994" w:author="hp" w:date="2016-06-13T08:52:00Z">
          <w:pPr>
            <w:tabs>
              <w:tab w:val="center" w:pos="4160"/>
              <w:tab w:val="right" w:pos="8300"/>
            </w:tabs>
            <w:ind w:firstLineChars="200" w:firstLine="420"/>
          </w:pPr>
        </w:pPrChange>
      </w:pPr>
      <w:del w:id="11995" w:author="hp" w:date="2016-06-13T08:51:00Z">
        <w:r w:rsidRPr="00055E2F" w:rsidDel="00421F26">
          <w:rPr>
            <w:rFonts w:ascii="宋体" w:hAnsi="宋体"/>
            <w:szCs w:val="21"/>
          </w:rPr>
          <w:tab/>
        </w:r>
        <w:r w:rsidR="00540CA9" w:rsidRPr="00055E2F" w:rsidDel="00421F26">
          <w:rPr>
            <w:rFonts w:ascii="宋体" w:hAnsi="宋体"/>
            <w:noProof/>
            <w:position w:val="-58"/>
            <w:szCs w:val="21"/>
          </w:rPr>
          <w:drawing>
            <wp:inline distT="0" distB="0" distL="0" distR="0" wp14:anchorId="580CC74D" wp14:editId="65FBF90D">
              <wp:extent cx="1905000" cy="800100"/>
              <wp:effectExtent l="0" t="0" r="0" b="0"/>
              <wp:docPr id="2157"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5"/>
                      <pic:cNvPicPr>
                        <a:picLocks noChangeAspect="1" noChangeArrowheads="1"/>
                      </pic:cNvPicPr>
                    </pic:nvPicPr>
                    <pic:blipFill>
                      <a:blip r:embed="rId3570" cstate="print">
                        <a:extLst>
                          <a:ext uri="{28A0092B-C50C-407E-A947-70E740481C1C}">
                            <a14:useLocalDpi xmlns:a14="http://schemas.microsoft.com/office/drawing/2010/main" val="0"/>
                          </a:ext>
                        </a:extLst>
                      </a:blip>
                      <a:srcRect/>
                      <a:stretch>
                        <a:fillRect/>
                      </a:stretch>
                    </pic:blipFill>
                    <pic:spPr bwMode="auto">
                      <a:xfrm>
                        <a:off x="0" y="0"/>
                        <a:ext cx="1905000" cy="800100"/>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9-88</w:delText>
        </w:r>
        <w:r w:rsidRPr="00055E2F" w:rsidDel="00421F26">
          <w:rPr>
            <w:rFonts w:ascii="宋体" w:hAnsi="宋体" w:hint="eastAsia"/>
            <w:szCs w:val="21"/>
          </w:rPr>
          <w:delText>）</w:delText>
        </w:r>
      </w:del>
    </w:p>
    <w:p w14:paraId="1C35B115" w14:textId="0605C37E" w:rsidR="00884ADD" w:rsidRPr="00055E2F" w:rsidDel="00421F26" w:rsidRDefault="00884ADD">
      <w:pPr>
        <w:pStyle w:val="1"/>
        <w:jc w:val="both"/>
        <w:rPr>
          <w:del w:id="11996" w:author="hp" w:date="2016-06-13T08:51:00Z"/>
          <w:rFonts w:ascii="宋体" w:hAnsi="宋体"/>
          <w:szCs w:val="21"/>
        </w:rPr>
        <w:pPrChange w:id="11997" w:author="hp" w:date="2016-06-13T08:52:00Z">
          <w:pPr/>
        </w:pPrChange>
      </w:pPr>
      <w:del w:id="11998"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6"/>
            <w:szCs w:val="21"/>
          </w:rPr>
          <w:drawing>
            <wp:inline distT="0" distB="0" distL="0" distR="0" wp14:anchorId="7D46ACEF" wp14:editId="2F26CE09">
              <wp:extent cx="352425" cy="190500"/>
              <wp:effectExtent l="0" t="0" r="9525" b="0"/>
              <wp:docPr id="2158"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4"/>
                      <pic:cNvPicPr>
                        <a:picLocks noChangeAspect="1" noChangeArrowheads="1"/>
                      </pic:cNvPicPr>
                    </pic:nvPicPr>
                    <pic:blipFill>
                      <a:blip r:embed="rId3571" cstate="print">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6"/>
            <w:szCs w:val="21"/>
          </w:rPr>
          <w:drawing>
            <wp:inline distT="0" distB="0" distL="0" distR="0" wp14:anchorId="1B655678" wp14:editId="28166A4F">
              <wp:extent cx="495300" cy="190500"/>
              <wp:effectExtent l="0" t="0" r="0" b="0"/>
              <wp:docPr id="2159"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3"/>
                      <pic:cNvPicPr>
                        <a:picLocks noChangeAspect="1" noChangeArrowheads="1"/>
                      </pic:cNvPicPr>
                    </pic:nvPicPr>
                    <pic:blipFill>
                      <a:blip r:embed="rId3572" cstate="print">
                        <a:extLst>
                          <a:ext uri="{28A0092B-C50C-407E-A947-70E740481C1C}">
                            <a14:useLocalDpi xmlns:a14="http://schemas.microsoft.com/office/drawing/2010/main" val="0"/>
                          </a:ext>
                        </a:extLst>
                      </a:blip>
                      <a:srcRect/>
                      <a:stretch>
                        <a:fillRect/>
                      </a:stretch>
                    </pic:blipFill>
                    <pic:spPr bwMode="auto">
                      <a:xfrm>
                        <a:off x="0" y="0"/>
                        <a:ext cx="495300" cy="190500"/>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6"/>
            <w:szCs w:val="21"/>
          </w:rPr>
          <w:drawing>
            <wp:inline distT="0" distB="0" distL="0" distR="0" wp14:anchorId="19B306FF" wp14:editId="7CBCAA23">
              <wp:extent cx="571500" cy="190500"/>
              <wp:effectExtent l="0" t="0" r="0" b="0"/>
              <wp:docPr id="2160"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2"/>
                      <pic:cNvPicPr>
                        <a:picLocks noChangeAspect="1" noChangeArrowheads="1"/>
                      </pic:cNvPicPr>
                    </pic:nvPicPr>
                    <pic:blipFill>
                      <a:blip r:embed="rId3573" cstate="print">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r w:rsidRPr="00055E2F" w:rsidDel="00421F26">
          <w:rPr>
            <w:rFonts w:ascii="宋体" w:hAnsi="宋体" w:hint="eastAsia"/>
            <w:szCs w:val="21"/>
          </w:rPr>
          <w:delText>是三相单位矢量（参见图</w:delText>
        </w:r>
        <w:r w:rsidRPr="00055E2F" w:rsidDel="00421F26">
          <w:rPr>
            <w:rFonts w:ascii="宋体" w:hAnsi="宋体"/>
            <w:szCs w:val="21"/>
          </w:rPr>
          <w:delText>9-65b</w:delText>
        </w:r>
      </w:del>
      <w:ins w:id="11999" w:author="yongjun" w:date="2016-06-11T10:04:00Z">
        <w:del w:id="12000" w:author="hp" w:date="2016-06-13T08:51:00Z">
          <w:r w:rsidR="008D731D" w:rsidDel="00421F26">
            <w:rPr>
              <w:rFonts w:ascii="宋体" w:hAnsi="宋体"/>
              <w:szCs w:val="21"/>
            </w:rPr>
            <w:delText>72</w:delText>
          </w:r>
          <w:r w:rsidR="008D731D" w:rsidRPr="00055E2F" w:rsidDel="00421F26">
            <w:rPr>
              <w:rFonts w:ascii="宋体" w:hAnsi="宋体"/>
              <w:szCs w:val="21"/>
            </w:rPr>
            <w:delText>b</w:delText>
          </w:r>
        </w:del>
      </w:ins>
      <w:del w:id="12001" w:author="hp" w:date="2016-06-13T08:51:00Z">
        <w:r w:rsidRPr="00055E2F" w:rsidDel="00421F26">
          <w:rPr>
            <w:rFonts w:ascii="宋体" w:hAnsi="宋体" w:hint="eastAsia"/>
            <w:szCs w:val="21"/>
          </w:rPr>
          <w:delText>），“</w:delText>
        </w:r>
        <w:r w:rsidRPr="00055E2F" w:rsidDel="00421F26">
          <w:rPr>
            <w:rFonts w:ascii="MS Mincho" w:eastAsia="MS Mincho" w:hAnsi="MS Mincho" w:cs="MS Mincho" w:hint="eastAsia"/>
            <w:szCs w:val="21"/>
          </w:rPr>
          <w:delText>∙</w:delText>
        </w:r>
        <w:r w:rsidRPr="00055E2F" w:rsidDel="00421F26">
          <w:rPr>
            <w:rFonts w:ascii="宋体" w:hAnsi="宋体" w:hint="eastAsia"/>
            <w:szCs w:val="21"/>
          </w:rPr>
          <w:delText>”是矢量点积运算符号。（注：相</w:delText>
        </w:r>
        <w:r w:rsidRPr="00055E2F" w:rsidDel="00421F26">
          <w:rPr>
            <w:rFonts w:ascii="宋体" w:hAnsi="宋体"/>
            <w:szCs w:val="21"/>
          </w:rPr>
          <w:delText>a</w:delText>
        </w:r>
        <w:r w:rsidRPr="00055E2F" w:rsidDel="00421F26">
          <w:rPr>
            <w:rFonts w:ascii="宋体" w:hAnsi="宋体" w:hint="eastAsia"/>
            <w:szCs w:val="21"/>
          </w:rPr>
          <w:delText>、</w:delText>
        </w:r>
        <w:r w:rsidRPr="00055E2F" w:rsidDel="00421F26">
          <w:rPr>
            <w:rFonts w:ascii="宋体" w:hAnsi="宋体"/>
            <w:szCs w:val="21"/>
          </w:rPr>
          <w:delText>b</w:delText>
        </w:r>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hint="eastAsia"/>
            <w:szCs w:val="21"/>
          </w:rPr>
          <w:delText>即逆变器三相输出</w:delText>
        </w:r>
        <w:r w:rsidRPr="00055E2F" w:rsidDel="00421F26">
          <w:rPr>
            <w:rFonts w:ascii="宋体" w:hAnsi="宋体"/>
            <w:szCs w:val="21"/>
          </w:rPr>
          <w:delText>R</w:delText>
        </w:r>
        <w:r w:rsidRPr="00055E2F" w:rsidDel="00421F26">
          <w:rPr>
            <w:rFonts w:ascii="宋体" w:hAnsi="宋体" w:hint="eastAsia"/>
            <w:szCs w:val="21"/>
          </w:rPr>
          <w:delText>、</w:delText>
        </w:r>
        <w:r w:rsidRPr="00055E2F" w:rsidDel="00421F26">
          <w:rPr>
            <w:rFonts w:ascii="宋体" w:hAnsi="宋体"/>
            <w:szCs w:val="21"/>
          </w:rPr>
          <w:delText>S</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w:delText>
        </w:r>
      </w:del>
    </w:p>
    <w:p w14:paraId="52D72102" w14:textId="261A5EEC" w:rsidR="00884ADD" w:rsidRPr="00055E2F" w:rsidDel="00421F26" w:rsidRDefault="00884ADD">
      <w:pPr>
        <w:pStyle w:val="1"/>
        <w:jc w:val="both"/>
        <w:rPr>
          <w:del w:id="12002" w:author="hp" w:date="2016-06-13T08:51:00Z"/>
          <w:rFonts w:ascii="宋体" w:hAnsi="宋体"/>
          <w:szCs w:val="21"/>
        </w:rPr>
        <w:pPrChange w:id="12003" w:author="hp" w:date="2016-06-13T08:52:00Z">
          <w:pPr>
            <w:ind w:firstLineChars="200" w:firstLine="420"/>
          </w:pPr>
        </w:pPrChange>
      </w:pPr>
      <w:del w:id="12004" w:author="hp" w:date="2016-06-13T08:51:00Z">
        <w:r w:rsidRPr="00055E2F" w:rsidDel="00421F26">
          <w:rPr>
            <w:rFonts w:ascii="宋体" w:hAnsi="宋体" w:hint="eastAsia"/>
            <w:szCs w:val="21"/>
          </w:rPr>
          <w:delText>图</w:delText>
        </w:r>
        <w:r w:rsidRPr="00055E2F" w:rsidDel="00421F26">
          <w:rPr>
            <w:rFonts w:ascii="宋体" w:hAnsi="宋体"/>
            <w:szCs w:val="21"/>
          </w:rPr>
          <w:delText>9-65a</w:delText>
        </w:r>
      </w:del>
      <w:ins w:id="12005" w:author="yongjun" w:date="2016-06-11T10:04:00Z">
        <w:del w:id="12006" w:author="hp" w:date="2016-06-13T08:51:00Z">
          <w:r w:rsidR="008D731D" w:rsidDel="00421F26">
            <w:rPr>
              <w:rFonts w:ascii="宋体" w:hAnsi="宋体"/>
              <w:szCs w:val="21"/>
            </w:rPr>
            <w:delText>72</w:delText>
          </w:r>
          <w:r w:rsidR="008D731D" w:rsidRPr="00055E2F" w:rsidDel="00421F26">
            <w:rPr>
              <w:rFonts w:ascii="宋体" w:hAnsi="宋体"/>
              <w:szCs w:val="21"/>
            </w:rPr>
            <w:delText>a</w:delText>
          </w:r>
        </w:del>
      </w:ins>
      <w:del w:id="12007" w:author="hp" w:date="2016-06-13T08:51:00Z">
        <w:r w:rsidRPr="00055E2F" w:rsidDel="00421F26">
          <w:rPr>
            <w:rFonts w:ascii="宋体" w:hAnsi="宋体" w:hint="eastAsia"/>
            <w:szCs w:val="21"/>
          </w:rPr>
          <w:delText>所示为三相开关角修正图，图中虚线为未修正的波形，实线为修正后的波形，阴影区为修正的伏—秒面积。图</w:delText>
        </w:r>
        <w:r w:rsidRPr="00055E2F" w:rsidDel="00421F26">
          <w:rPr>
            <w:rFonts w:ascii="宋体" w:hAnsi="宋体"/>
            <w:szCs w:val="21"/>
          </w:rPr>
          <w:delText>9-65b</w:delText>
        </w:r>
      </w:del>
      <w:ins w:id="12008" w:author="yongjun" w:date="2016-06-11T10:04:00Z">
        <w:del w:id="12009" w:author="hp" w:date="2016-06-13T08:51:00Z">
          <w:r w:rsidR="008D731D" w:rsidDel="00421F26">
            <w:rPr>
              <w:rFonts w:ascii="宋体" w:hAnsi="宋体"/>
              <w:szCs w:val="21"/>
            </w:rPr>
            <w:delText>72</w:delText>
          </w:r>
          <w:r w:rsidR="008D731D" w:rsidRPr="00055E2F" w:rsidDel="00421F26">
            <w:rPr>
              <w:rFonts w:ascii="宋体" w:hAnsi="宋体"/>
              <w:szCs w:val="21"/>
            </w:rPr>
            <w:delText>b</w:delText>
          </w:r>
        </w:del>
      </w:ins>
      <w:del w:id="12010" w:author="hp" w:date="2016-06-13T08:51:00Z">
        <w:r w:rsidRPr="00055E2F" w:rsidDel="00421F26">
          <w:rPr>
            <w:rFonts w:ascii="宋体" w:hAnsi="宋体" w:hint="eastAsia"/>
            <w:szCs w:val="21"/>
          </w:rPr>
          <w:delText>是与图</w:delText>
        </w:r>
        <w:r w:rsidRPr="00055E2F" w:rsidDel="00421F26">
          <w:rPr>
            <w:rFonts w:ascii="宋体" w:hAnsi="宋体"/>
            <w:szCs w:val="21"/>
          </w:rPr>
          <w:delText>9-65a</w:delText>
        </w:r>
      </w:del>
      <w:ins w:id="12011" w:author="yongjun" w:date="2016-06-11T10:04:00Z">
        <w:del w:id="12012" w:author="hp" w:date="2016-06-13T08:51:00Z">
          <w:r w:rsidR="008D731D" w:rsidDel="00421F26">
            <w:rPr>
              <w:rFonts w:ascii="宋体" w:hAnsi="宋体"/>
              <w:szCs w:val="21"/>
            </w:rPr>
            <w:delText>72</w:delText>
          </w:r>
          <w:r w:rsidR="008D731D" w:rsidRPr="00055E2F" w:rsidDel="00421F26">
            <w:rPr>
              <w:rFonts w:ascii="宋体" w:hAnsi="宋体"/>
              <w:szCs w:val="21"/>
            </w:rPr>
            <w:delText>a</w:delText>
          </w:r>
        </w:del>
      </w:ins>
      <w:del w:id="12013" w:author="hp" w:date="2016-06-13T08:51:00Z">
        <w:r w:rsidRPr="00055E2F" w:rsidDel="00421F26">
          <w:rPr>
            <w:rFonts w:ascii="宋体" w:hAnsi="宋体" w:hint="eastAsia"/>
            <w:szCs w:val="21"/>
          </w:rPr>
          <w:delText>对应的误差矢量</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）的修正轨迹图。图</w:delText>
        </w:r>
        <w:r w:rsidRPr="00055E2F" w:rsidDel="00421F26">
          <w:rPr>
            <w:rFonts w:ascii="宋体" w:hAnsi="宋体"/>
            <w:szCs w:val="21"/>
          </w:rPr>
          <w:delText>9-65c</w:delText>
        </w:r>
      </w:del>
      <w:ins w:id="12014" w:author="yongjun" w:date="2016-06-11T10:05:00Z">
        <w:del w:id="12015" w:author="hp" w:date="2016-06-13T08:51:00Z">
          <w:r w:rsidR="008D731D" w:rsidDel="00421F26">
            <w:rPr>
              <w:rFonts w:ascii="宋体" w:hAnsi="宋体"/>
              <w:szCs w:val="21"/>
            </w:rPr>
            <w:delText>72</w:delText>
          </w:r>
          <w:r w:rsidR="008D731D" w:rsidRPr="00055E2F" w:rsidDel="00421F26">
            <w:rPr>
              <w:rFonts w:ascii="宋体" w:hAnsi="宋体"/>
              <w:szCs w:val="21"/>
            </w:rPr>
            <w:delText>c</w:delText>
          </w:r>
        </w:del>
      </w:ins>
      <w:del w:id="12016" w:author="hp" w:date="2016-06-13T08:51:00Z">
        <w:r w:rsidRPr="00055E2F" w:rsidDel="00421F26">
          <w:rPr>
            <w:rFonts w:ascii="宋体" w:hAnsi="宋体" w:hint="eastAsia"/>
            <w:szCs w:val="21"/>
          </w:rPr>
          <w:delText>是有修正的</w:delText>
        </w:r>
        <w:r w:rsidRPr="00055E2F" w:rsidDel="00421F26">
          <w:rPr>
            <w:rFonts w:ascii="宋体" w:hAnsi="宋体"/>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）波形图（与图</w:delText>
        </w:r>
        <w:r w:rsidRPr="00055E2F" w:rsidDel="00421F26">
          <w:rPr>
            <w:rFonts w:ascii="宋体" w:hAnsi="宋体"/>
            <w:szCs w:val="21"/>
          </w:rPr>
          <w:delText>9-62</w:delText>
        </w:r>
      </w:del>
      <w:ins w:id="12017" w:author="yongjun" w:date="2016-06-11T10:04:00Z">
        <w:del w:id="12018" w:author="hp" w:date="2016-06-13T08:51:00Z">
          <w:r w:rsidR="008D731D" w:rsidRPr="00055E2F" w:rsidDel="00421F26">
            <w:rPr>
              <w:rFonts w:ascii="宋体" w:hAnsi="宋体"/>
              <w:szCs w:val="21"/>
            </w:rPr>
            <w:delText>6</w:delText>
          </w:r>
          <w:r w:rsidR="008D731D" w:rsidDel="00421F26">
            <w:rPr>
              <w:rFonts w:ascii="宋体" w:hAnsi="宋体"/>
              <w:szCs w:val="21"/>
            </w:rPr>
            <w:delText>9</w:delText>
          </w:r>
        </w:del>
      </w:ins>
      <w:del w:id="12019" w:author="hp" w:date="2016-06-13T08:51:00Z">
        <w:r w:rsidRPr="00055E2F" w:rsidDel="00421F26">
          <w:rPr>
            <w:rFonts w:ascii="宋体" w:hAnsi="宋体" w:hint="eastAsia"/>
            <w:szCs w:val="21"/>
          </w:rPr>
          <w:delText>情况相同），经两个采样周期（</w:delText>
        </w:r>
        <w:r w:rsidRPr="00055E2F" w:rsidDel="00421F26">
          <w:rPr>
            <w:rFonts w:ascii="宋体" w:hAnsi="宋体"/>
            <w:szCs w:val="21"/>
          </w:rPr>
          <w:delText>1ms</w:delText>
        </w:r>
        <w:r w:rsidRPr="00055E2F" w:rsidDel="00421F26">
          <w:rPr>
            <w:rFonts w:ascii="宋体" w:hAnsi="宋体" w:hint="eastAsia"/>
            <w:szCs w:val="21"/>
          </w:rPr>
          <w:delText>）它被修正为零，不到图</w:delText>
        </w:r>
        <w:r w:rsidRPr="00055E2F" w:rsidDel="00421F26">
          <w:rPr>
            <w:rFonts w:ascii="宋体" w:hAnsi="宋体"/>
            <w:szCs w:val="21"/>
          </w:rPr>
          <w:delText>9-62</w:delText>
        </w:r>
      </w:del>
      <w:ins w:id="12020" w:author="yongjun" w:date="2016-06-11T10:05:00Z">
        <w:del w:id="12021" w:author="hp" w:date="2016-06-13T08:51:00Z">
          <w:r w:rsidR="008D731D" w:rsidRPr="00055E2F" w:rsidDel="00421F26">
            <w:rPr>
              <w:rFonts w:ascii="宋体" w:hAnsi="宋体"/>
              <w:szCs w:val="21"/>
            </w:rPr>
            <w:delText>6</w:delText>
          </w:r>
          <w:r w:rsidR="008D731D" w:rsidDel="00421F26">
            <w:rPr>
              <w:rFonts w:ascii="宋体" w:hAnsi="宋体"/>
              <w:szCs w:val="21"/>
            </w:rPr>
            <w:delText>9</w:delText>
          </w:r>
        </w:del>
      </w:ins>
      <w:del w:id="12022" w:author="hp" w:date="2016-06-13T08:51:00Z">
        <w:r w:rsidRPr="00055E2F" w:rsidDel="00421F26">
          <w:rPr>
            <w:rFonts w:ascii="宋体" w:hAnsi="宋体" w:hint="eastAsia"/>
            <w:szCs w:val="21"/>
          </w:rPr>
          <w:delText>所示的衰减时间的</w:delText>
        </w:r>
        <w:r w:rsidRPr="00055E2F" w:rsidDel="00421F26">
          <w:rPr>
            <w:rFonts w:ascii="宋体" w:hAnsi="宋体"/>
            <w:szCs w:val="21"/>
          </w:rPr>
          <w:delText>1/40</w:delText>
        </w:r>
        <w:r w:rsidRPr="00055E2F" w:rsidDel="00421F26">
          <w:rPr>
            <w:rFonts w:ascii="宋体" w:hAnsi="宋体" w:hint="eastAsia"/>
            <w:szCs w:val="21"/>
          </w:rPr>
          <w:delText>。图</w:delText>
        </w:r>
        <w:r w:rsidRPr="00055E2F" w:rsidDel="00421F26">
          <w:rPr>
            <w:rFonts w:ascii="宋体" w:hAnsi="宋体"/>
            <w:szCs w:val="21"/>
          </w:rPr>
          <w:delText>9-65d</w:delText>
        </w:r>
      </w:del>
      <w:ins w:id="12023" w:author="yongjun" w:date="2016-06-11T10:05:00Z">
        <w:del w:id="12024" w:author="hp" w:date="2016-06-13T08:51:00Z">
          <w:r w:rsidR="008D731D" w:rsidDel="00421F26">
            <w:rPr>
              <w:rFonts w:ascii="宋体" w:hAnsi="宋体"/>
              <w:szCs w:val="21"/>
            </w:rPr>
            <w:delText>72</w:delText>
          </w:r>
          <w:r w:rsidR="008D731D" w:rsidRPr="00055E2F" w:rsidDel="00421F26">
            <w:rPr>
              <w:rFonts w:ascii="宋体" w:hAnsi="宋体"/>
              <w:szCs w:val="21"/>
            </w:rPr>
            <w:delText>d</w:delText>
          </w:r>
        </w:del>
      </w:ins>
      <w:del w:id="12025" w:author="hp" w:date="2016-06-13T08:51:00Z">
        <w:r w:rsidRPr="00055E2F" w:rsidDel="00421F26">
          <w:rPr>
            <w:rFonts w:ascii="宋体" w:hAnsi="宋体" w:hint="eastAsia"/>
            <w:szCs w:val="21"/>
          </w:rPr>
          <w:delText>是有修正的定子电流矢量在静止坐标系的轨迹图（与图</w:delText>
        </w:r>
        <w:r w:rsidRPr="00055E2F" w:rsidDel="00421F26">
          <w:rPr>
            <w:rFonts w:ascii="宋体" w:hAnsi="宋体"/>
            <w:szCs w:val="21"/>
          </w:rPr>
          <w:delText>9-59</w:delText>
        </w:r>
      </w:del>
      <w:ins w:id="12026" w:author="yongjun" w:date="2016-06-11T10:05:00Z">
        <w:del w:id="12027" w:author="hp" w:date="2016-06-13T08:51:00Z">
          <w:r w:rsidR="008D731D" w:rsidDel="00421F26">
            <w:rPr>
              <w:rFonts w:ascii="宋体" w:hAnsi="宋体"/>
              <w:szCs w:val="21"/>
            </w:rPr>
            <w:delText>66</w:delText>
          </w:r>
        </w:del>
      </w:ins>
      <w:del w:id="12028" w:author="hp" w:date="2016-06-13T08:51:00Z">
        <w:r w:rsidRPr="00055E2F" w:rsidDel="00421F26">
          <w:rPr>
            <w:rFonts w:ascii="宋体" w:hAnsi="宋体" w:hint="eastAsia"/>
            <w:szCs w:val="21"/>
          </w:rPr>
          <w:delText>情况相同），与图</w:delText>
        </w:r>
        <w:r w:rsidRPr="00055E2F" w:rsidDel="00421F26">
          <w:rPr>
            <w:rFonts w:ascii="宋体" w:hAnsi="宋体"/>
            <w:szCs w:val="21"/>
          </w:rPr>
          <w:delText>9-59</w:delText>
        </w:r>
      </w:del>
      <w:ins w:id="12029" w:author="yongjun" w:date="2016-06-11T10:05:00Z">
        <w:del w:id="12030" w:author="hp" w:date="2016-06-13T08:51:00Z">
          <w:r w:rsidR="008D731D" w:rsidDel="00421F26">
            <w:rPr>
              <w:rFonts w:ascii="宋体" w:hAnsi="宋体"/>
              <w:szCs w:val="21"/>
            </w:rPr>
            <w:delText>66</w:delText>
          </w:r>
        </w:del>
      </w:ins>
      <w:del w:id="12031" w:author="hp" w:date="2016-06-13T08:51:00Z">
        <w:r w:rsidRPr="00055E2F" w:rsidDel="00421F26">
          <w:rPr>
            <w:rFonts w:ascii="宋体" w:hAnsi="宋体" w:hint="eastAsia"/>
            <w:szCs w:val="21"/>
          </w:rPr>
          <w:delText>相比电流冲击很小。</w:delText>
        </w:r>
      </w:del>
    </w:p>
    <w:p w14:paraId="221A3447" w14:textId="640B884B" w:rsidR="00884ADD" w:rsidRPr="00055E2F" w:rsidDel="00421F26" w:rsidRDefault="00884ADD">
      <w:pPr>
        <w:pStyle w:val="1"/>
        <w:jc w:val="both"/>
        <w:rPr>
          <w:del w:id="12032" w:author="hp" w:date="2016-06-13T08:51:00Z"/>
          <w:rFonts w:ascii="宋体" w:hAnsi="宋体"/>
          <w:szCs w:val="21"/>
        </w:rPr>
        <w:pPrChange w:id="12033" w:author="hp" w:date="2016-06-13T08:52:00Z">
          <w:pPr>
            <w:ind w:firstLineChars="200" w:firstLine="420"/>
          </w:pPr>
        </w:pPrChange>
      </w:pPr>
      <w:del w:id="12034" w:author="hp" w:date="2016-06-13T08:51:00Z">
        <w:r w:rsidRPr="00055E2F" w:rsidDel="00421F26">
          <w:rPr>
            <w:rFonts w:ascii="宋体" w:hAnsi="宋体" w:hint="eastAsia"/>
            <w:szCs w:val="21"/>
          </w:rPr>
          <w:delText>受最窄</w:delText>
        </w:r>
        <w:r w:rsidRPr="00055E2F" w:rsidDel="00421F26">
          <w:rPr>
            <w:rFonts w:ascii="宋体" w:hAnsi="宋体"/>
            <w:szCs w:val="21"/>
          </w:rPr>
          <w:delText>PWM</w:delText>
        </w:r>
        <w:r w:rsidRPr="00055E2F" w:rsidDel="00421F26">
          <w:rPr>
            <w:rFonts w:ascii="宋体" w:hAnsi="宋体" w:hint="eastAsia"/>
            <w:szCs w:val="21"/>
          </w:rPr>
          <w:delText>脉冲及采样周期长度</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等的限制，按式（</w:delText>
        </w:r>
        <w:r w:rsidRPr="00055E2F" w:rsidDel="00421F26">
          <w:rPr>
            <w:rFonts w:ascii="宋体" w:hAnsi="宋体"/>
            <w:szCs w:val="21"/>
          </w:rPr>
          <w:delText>9-87</w:delText>
        </w:r>
        <w:r w:rsidRPr="00055E2F" w:rsidDel="00421F26">
          <w:rPr>
            <w:rFonts w:ascii="宋体" w:hAnsi="宋体" w:hint="eastAsia"/>
            <w:szCs w:val="21"/>
          </w:rPr>
          <w:delText>）和式（</w:delText>
        </w:r>
        <w:r w:rsidRPr="00055E2F" w:rsidDel="00421F26">
          <w:rPr>
            <w:rFonts w:ascii="宋体" w:hAnsi="宋体"/>
            <w:szCs w:val="21"/>
          </w:rPr>
          <w:delText>9-88</w:delText>
        </w:r>
        <w:r w:rsidRPr="00055E2F" w:rsidDel="00421F26">
          <w:rPr>
            <w:rFonts w:ascii="宋体" w:hAnsi="宋体" w:hint="eastAsia"/>
            <w:szCs w:val="21"/>
          </w:rPr>
          <w:delText>）算出的时间修正量有时不能完全执行，若某相在</w:delText>
        </w:r>
        <w:r w:rsidRPr="00055E2F" w:rsidDel="00421F26">
          <w:rPr>
            <w:rFonts w:ascii="宋体" w:hAnsi="宋体"/>
            <w:szCs w:val="21"/>
          </w:rPr>
          <w:delText>T</w:delText>
        </w:r>
        <w:r w:rsidRPr="00055E2F" w:rsidDel="00421F26">
          <w:rPr>
            <w:rFonts w:ascii="宋体" w:hAnsi="宋体"/>
            <w:szCs w:val="21"/>
            <w:vertAlign w:val="subscript"/>
          </w:rPr>
          <w:delText>k</w:delText>
        </w:r>
        <w:r w:rsidRPr="00055E2F" w:rsidDel="00421F26">
          <w:rPr>
            <w:rFonts w:ascii="宋体" w:hAnsi="宋体" w:hint="eastAsia"/>
            <w:szCs w:val="21"/>
          </w:rPr>
          <w:delText>中没有跳变，也无法修正该相误差，所有剩余误差都要留到后序采样周期执行。</w:delText>
        </w:r>
      </w:del>
    </w:p>
    <w:p w14:paraId="62544682" w14:textId="2F59759C" w:rsidR="00884ADD" w:rsidRPr="00055E2F" w:rsidDel="00421F26" w:rsidRDefault="00BF1057">
      <w:pPr>
        <w:pStyle w:val="1"/>
        <w:jc w:val="both"/>
        <w:rPr>
          <w:del w:id="12035" w:author="hp" w:date="2016-06-13T08:51:00Z"/>
          <w:rFonts w:ascii="宋体" w:hAnsi="宋体"/>
          <w:szCs w:val="21"/>
        </w:rPr>
        <w:pPrChange w:id="12036" w:author="hp" w:date="2016-06-13T08:52:00Z">
          <w:pPr>
            <w:jc w:val="center"/>
          </w:pPr>
        </w:pPrChange>
      </w:pPr>
      <w:del w:id="12037" w:author="hp" w:date="2016-06-13T08:51:00Z">
        <w:r>
          <w:rPr>
            <w:rFonts w:ascii="宋体" w:hAnsi="宋体"/>
            <w:szCs w:val="21"/>
          </w:rPr>
          <w:pict w14:anchorId="04203078">
            <v:shape id="_x0000_i3311" type="#_x0000_t75" style="width:332.25pt;height:339.75pt">
              <v:imagedata r:id="rId3677" o:title=""/>
            </v:shape>
          </w:pict>
        </w:r>
      </w:del>
    </w:p>
    <w:p w14:paraId="5621C457" w14:textId="3B47EF2B" w:rsidR="00884ADD" w:rsidRPr="00055E2F" w:rsidDel="00421F26" w:rsidRDefault="00884ADD">
      <w:pPr>
        <w:pStyle w:val="1"/>
        <w:jc w:val="both"/>
        <w:rPr>
          <w:del w:id="12038" w:author="hp" w:date="2016-06-13T08:51:00Z"/>
          <w:rFonts w:ascii="宋体" w:hAnsi="宋体"/>
          <w:szCs w:val="21"/>
        </w:rPr>
        <w:pPrChange w:id="12039" w:author="hp" w:date="2016-06-13T08:52:00Z">
          <w:pPr>
            <w:widowControl/>
            <w:tabs>
              <w:tab w:val="left" w:pos="6210"/>
            </w:tabs>
            <w:jc w:val="center"/>
          </w:pPr>
        </w:pPrChange>
      </w:pPr>
      <w:del w:id="12040"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9-65</w:delText>
        </w:r>
        <w:r w:rsidRPr="00055E2F" w:rsidDel="00421F26">
          <w:rPr>
            <w:rFonts w:ascii="宋体" w:hAnsi="宋体"/>
            <w:color w:val="000000"/>
            <w:szCs w:val="21"/>
          </w:rPr>
          <w:delText xml:space="preserve"> </w:delText>
        </w:r>
      </w:del>
      <w:ins w:id="12041" w:author="yongjun" w:date="2016-06-11T10:05:00Z">
        <w:del w:id="12042" w:author="hp" w:date="2016-06-13T08:51:00Z">
          <w:r w:rsidR="008D731D" w:rsidDel="00421F26">
            <w:rPr>
              <w:rFonts w:ascii="宋体" w:hAnsi="宋体"/>
              <w:b w:val="0"/>
              <w:color w:val="000000"/>
              <w:szCs w:val="21"/>
            </w:rPr>
            <w:delText>72</w:delText>
          </w:r>
          <w:r w:rsidR="008D731D" w:rsidRPr="00055E2F" w:rsidDel="00421F26">
            <w:rPr>
              <w:rFonts w:ascii="宋体" w:hAnsi="宋体"/>
              <w:color w:val="000000"/>
              <w:szCs w:val="21"/>
            </w:rPr>
            <w:delText xml:space="preserve"> </w:delText>
          </w:r>
        </w:del>
      </w:ins>
      <w:del w:id="12043" w:author="hp" w:date="2016-06-13T08:51:00Z">
        <w:r w:rsidRPr="00055E2F" w:rsidDel="00421F26">
          <w:rPr>
            <w:rFonts w:ascii="宋体" w:hAnsi="宋体" w:hint="eastAsia"/>
            <w:color w:val="000000"/>
            <w:szCs w:val="21"/>
          </w:rPr>
          <w:delText>开关角修正、</w:delText>
        </w:r>
        <w:r w:rsidRPr="00055E2F" w:rsidDel="00421F26">
          <w:rPr>
            <w:rFonts w:ascii="宋体" w:hAnsi="宋体"/>
            <w:b w:val="0"/>
            <w:color w:val="000000"/>
            <w:szCs w:val="21"/>
          </w:rPr>
          <w:delText>d</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t</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轨迹和修正效果图</w:delText>
        </w:r>
      </w:del>
    </w:p>
    <w:p w14:paraId="687612A6" w14:textId="73DA4782" w:rsidR="00884ADD" w:rsidRPr="00230321" w:rsidDel="00421F26" w:rsidRDefault="00230321">
      <w:pPr>
        <w:pStyle w:val="1"/>
        <w:jc w:val="both"/>
        <w:rPr>
          <w:del w:id="12044" w:author="hp" w:date="2016-06-13T08:51:00Z"/>
          <w:rFonts w:ascii="宋体" w:hAnsi="宋体"/>
          <w:sz w:val="20"/>
          <w:szCs w:val="24"/>
          <w:rPrChange w:id="12045" w:author="yongjun" w:date="2016-06-10T17:35:00Z">
            <w:rPr>
              <w:del w:id="12046" w:author="hp" w:date="2016-06-13T08:51:00Z"/>
              <w:rFonts w:ascii="宋体" w:hAnsi="宋体"/>
              <w:szCs w:val="21"/>
            </w:rPr>
          </w:rPrChange>
        </w:rPr>
        <w:pPrChange w:id="12047" w:author="hp" w:date="2016-06-13T08:52:00Z">
          <w:pPr>
            <w:ind w:firstLineChars="200" w:firstLine="400"/>
          </w:pPr>
        </w:pPrChange>
      </w:pPr>
      <w:ins w:id="12048" w:author="yongjun" w:date="2016-06-10T17:36:00Z">
        <w:del w:id="12049" w:author="hp" w:date="2016-06-13T08:51:00Z">
          <w:r w:rsidDel="00421F26">
            <w:rPr>
              <w:rFonts w:ascii="宋体" w:hAnsi="宋体" w:hint="eastAsia"/>
              <w:sz w:val="20"/>
            </w:rPr>
            <w:delText>定子</w:delText>
          </w:r>
        </w:del>
      </w:ins>
      <w:ins w:id="12050" w:author="yongjun" w:date="2016-06-10T17:35:00Z">
        <w:del w:id="12051" w:author="hp" w:date="2016-06-13T08:51:00Z">
          <w:r w:rsidRPr="00FE14CF" w:rsidDel="00421F26">
            <w:rPr>
              <w:rFonts w:ascii="宋体" w:hAnsi="宋体" w:hint="eastAsia"/>
              <w:sz w:val="20"/>
            </w:rPr>
            <w:delText>磁链轨迹</w:delText>
          </w:r>
        </w:del>
      </w:ins>
      <w:del w:id="12052" w:author="hp" w:date="2016-06-13T08:51:00Z">
        <w:r w:rsidR="00884ADD" w:rsidRPr="00230321" w:rsidDel="00421F26">
          <w:rPr>
            <w:rFonts w:ascii="宋体" w:hAnsi="宋体"/>
            <w:sz w:val="20"/>
            <w:szCs w:val="24"/>
            <w:rPrChange w:id="12053" w:author="yongjun" w:date="2016-06-10T17:35:00Z">
              <w:rPr>
                <w:rFonts w:ascii="宋体" w:hAnsi="宋体"/>
                <w:szCs w:val="21"/>
              </w:rPr>
            </w:rPrChange>
          </w:rPr>
          <w:delText>4</w:delText>
        </w:r>
        <w:r w:rsidR="00884ADD" w:rsidRPr="00230321" w:rsidDel="00421F26">
          <w:rPr>
            <w:rFonts w:ascii="宋体" w:hAnsi="宋体" w:hint="eastAsia"/>
            <w:sz w:val="20"/>
            <w:szCs w:val="24"/>
            <w:rPrChange w:id="12054" w:author="yongjun" w:date="2016-06-10T17:35:00Z">
              <w:rPr>
                <w:rFonts w:ascii="宋体" w:hAnsi="宋体" w:hint="eastAsia"/>
                <w:szCs w:val="21"/>
              </w:rPr>
            </w:rPrChange>
          </w:rPr>
          <w:delText>、</w:delText>
        </w:r>
        <w:r w:rsidR="00884ADD" w:rsidRPr="00230321" w:rsidDel="00421F26">
          <w:rPr>
            <w:rFonts w:ascii="宋体" w:hAnsi="宋体"/>
            <w:sz w:val="20"/>
            <w:szCs w:val="24"/>
            <w:rPrChange w:id="12055" w:author="yongjun" w:date="2016-06-10T17:35:00Z">
              <w:rPr>
                <w:rFonts w:ascii="宋体" w:hAnsi="宋体"/>
                <w:szCs w:val="21"/>
              </w:rPr>
            </w:rPrChange>
          </w:rPr>
          <w:delText>SFTC</w:delText>
        </w:r>
        <w:r w:rsidR="00884ADD" w:rsidRPr="00230321" w:rsidDel="00421F26">
          <w:rPr>
            <w:rFonts w:ascii="宋体" w:hAnsi="宋体" w:hint="eastAsia"/>
            <w:sz w:val="20"/>
            <w:szCs w:val="24"/>
            <w:rPrChange w:id="12056" w:author="yongjun" w:date="2016-06-10T17:35:00Z">
              <w:rPr>
                <w:rFonts w:ascii="宋体" w:hAnsi="宋体" w:hint="eastAsia"/>
                <w:szCs w:val="21"/>
              </w:rPr>
            </w:rPrChange>
          </w:rPr>
          <w:delText>的</w:delText>
        </w:r>
      </w:del>
      <w:ins w:id="12057" w:author="yongjun" w:date="2016-06-10T17:36:00Z">
        <w:del w:id="12058" w:author="hp" w:date="2016-06-13T08:51:00Z">
          <w:r w:rsidDel="00421F26">
            <w:rPr>
              <w:rFonts w:ascii="宋体" w:hAnsi="宋体" w:hint="eastAsia"/>
              <w:sz w:val="20"/>
            </w:rPr>
            <w:delText>控制</w:delText>
          </w:r>
          <w:r w:rsidDel="00421F26">
            <w:rPr>
              <w:rFonts w:ascii="宋体" w:hAnsi="宋体"/>
              <w:sz w:val="20"/>
            </w:rPr>
            <w:delText>的</w:delText>
          </w:r>
        </w:del>
      </w:ins>
      <w:del w:id="12059" w:author="hp" w:date="2016-06-13T08:51:00Z">
        <w:r w:rsidR="00884ADD" w:rsidRPr="00230321" w:rsidDel="00421F26">
          <w:rPr>
            <w:rFonts w:ascii="宋体" w:hAnsi="宋体" w:hint="eastAsia"/>
            <w:sz w:val="20"/>
            <w:szCs w:val="24"/>
            <w:rPrChange w:id="12060" w:author="yongjun" w:date="2016-06-10T17:35:00Z">
              <w:rPr>
                <w:rFonts w:ascii="宋体" w:hAnsi="宋体" w:hint="eastAsia"/>
                <w:szCs w:val="21"/>
              </w:rPr>
            </w:rPrChange>
          </w:rPr>
          <w:delText>闭环调速系统</w:delText>
        </w:r>
      </w:del>
    </w:p>
    <w:p w14:paraId="14B64A5E" w14:textId="2B323B48" w:rsidR="00884ADD" w:rsidRPr="00055E2F" w:rsidDel="00421F26" w:rsidRDefault="00884ADD">
      <w:pPr>
        <w:pStyle w:val="1"/>
        <w:jc w:val="both"/>
        <w:rPr>
          <w:del w:id="12061" w:author="hp" w:date="2016-06-13T08:51:00Z"/>
          <w:rFonts w:ascii="宋体" w:hAnsi="宋体"/>
          <w:color w:val="000000"/>
          <w:szCs w:val="21"/>
        </w:rPr>
        <w:pPrChange w:id="12062" w:author="hp" w:date="2016-06-13T08:52:00Z">
          <w:pPr/>
        </w:pPrChange>
      </w:pPr>
      <w:del w:id="12063"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1</w:delText>
        </w:r>
        <w:r w:rsidRPr="00055E2F" w:rsidDel="00421F26">
          <w:rPr>
            <w:rFonts w:ascii="宋体" w:hAnsi="宋体" w:hint="eastAsia"/>
            <w:color w:val="000000"/>
            <w:szCs w:val="21"/>
          </w:rPr>
          <w:delText>）自控电动机</w:delText>
        </w:r>
      </w:del>
    </w:p>
    <w:p w14:paraId="304FA661" w14:textId="47A0714A" w:rsidR="00884ADD" w:rsidRPr="00055E2F" w:rsidDel="00421F26" w:rsidRDefault="00884ADD">
      <w:pPr>
        <w:pStyle w:val="1"/>
        <w:jc w:val="both"/>
        <w:rPr>
          <w:del w:id="12064" w:author="hp" w:date="2016-06-13T08:51:00Z"/>
          <w:rFonts w:ascii="宋体" w:hAnsi="宋体"/>
          <w:szCs w:val="21"/>
        </w:rPr>
        <w:pPrChange w:id="12065" w:author="hp" w:date="2016-06-13T08:52:00Z">
          <w:pPr>
            <w:ind w:firstLineChars="200" w:firstLine="420"/>
          </w:pPr>
        </w:pPrChange>
      </w:pPr>
      <w:del w:id="12066" w:author="hp" w:date="2016-06-13T08:51:00Z">
        <w:r w:rsidRPr="00055E2F" w:rsidDel="00421F26">
          <w:rPr>
            <w:rFonts w:ascii="宋体" w:hAnsi="宋体" w:hint="eastAsia"/>
            <w:szCs w:val="21"/>
          </w:rPr>
          <w:delText>把矢量控制系统中，</w:delText>
        </w:r>
        <w:r w:rsidRPr="00055E2F" w:rsidDel="00421F26">
          <w:rPr>
            <w:rFonts w:ascii="宋体" w:hAnsi="宋体"/>
            <w:szCs w:val="21"/>
          </w:rPr>
          <w:delText>PWM</w:delText>
        </w:r>
        <w:r w:rsidRPr="00055E2F" w:rsidDel="00421F26">
          <w:rPr>
            <w:rFonts w:ascii="宋体" w:hAnsi="宋体" w:hint="eastAsia"/>
            <w:szCs w:val="21"/>
          </w:rPr>
          <w:delText>的输入电压矢量</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来自电流调节器输出，含有噪声，把它送至优化</w:delText>
        </w:r>
        <w:r w:rsidRPr="00055E2F" w:rsidDel="00421F26">
          <w:rPr>
            <w:rFonts w:ascii="宋体" w:hAnsi="宋体"/>
            <w:szCs w:val="21"/>
          </w:rPr>
          <w:delText>PWM</w:delText>
        </w:r>
        <w:r w:rsidRPr="00055E2F" w:rsidDel="00421F26">
          <w:rPr>
            <w:rFonts w:ascii="宋体" w:hAnsi="宋体" w:hint="eastAsia"/>
            <w:szCs w:val="21"/>
          </w:rPr>
          <w:delText>，将导致</w:delText>
        </w:r>
        <w:r w:rsidRPr="00055E2F" w:rsidDel="00421F26">
          <w:rPr>
            <w:rFonts w:ascii="宋体" w:hAnsi="宋体"/>
            <w:szCs w:val="21"/>
          </w:rPr>
          <w:delText>P</w:delText>
        </w:r>
        <w:r w:rsidRPr="00055E2F" w:rsidDel="00421F26">
          <w:rPr>
            <w:rFonts w:ascii="宋体" w:hAnsi="宋体" w:hint="eastAsia"/>
            <w:szCs w:val="21"/>
          </w:rPr>
          <w:delText>（</w:delText>
        </w:r>
        <w:r w:rsidRPr="00055E2F" w:rsidDel="00421F26">
          <w:rPr>
            <w:rFonts w:ascii="宋体" w:hAnsi="宋体"/>
            <w:szCs w:val="21"/>
          </w:rPr>
          <w:delText>m</w:delText>
        </w:r>
        <w:r w:rsidRPr="00055E2F" w:rsidDel="00421F26">
          <w:rPr>
            <w:rFonts w:ascii="宋体" w:hAnsi="宋体" w:hint="eastAsia"/>
            <w:szCs w:val="21"/>
          </w:rPr>
          <w:delText>，</w:delText>
        </w:r>
        <w:r w:rsidRPr="00055E2F" w:rsidDel="00421F26">
          <w:rPr>
            <w:rFonts w:ascii="宋体" w:hAnsi="宋体"/>
            <w:szCs w:val="21"/>
          </w:rPr>
          <w:delText>N</w:delText>
        </w:r>
        <w:r w:rsidRPr="00055E2F" w:rsidDel="00421F26">
          <w:rPr>
            <w:rFonts w:ascii="宋体" w:hAnsi="宋体" w:hint="eastAsia"/>
            <w:szCs w:val="21"/>
          </w:rPr>
          <w:delText>）表的错误调用和修正，使系统紊乱。解决的方法是借助电动机模型（观测器）建立一个能输出干净</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的“自控电动机”。观测器输入电压信号</w:delText>
        </w:r>
        <w:r w:rsidRPr="00055E2F" w:rsidDel="00421F26">
          <w:rPr>
            <w:rFonts w:ascii="宋体" w:hAnsi="宋体"/>
            <w:b w:val="0"/>
            <w:szCs w:val="21"/>
          </w:rPr>
          <w:delText>u</w:delText>
        </w:r>
        <w:r w:rsidRPr="00055E2F" w:rsidDel="00421F26">
          <w:rPr>
            <w:rFonts w:ascii="宋体" w:hAnsi="宋体"/>
            <w:szCs w:val="21"/>
            <w:vertAlign w:val="superscript"/>
          </w:rPr>
          <w:delText>*</w:delText>
        </w:r>
        <w:r w:rsidRPr="00055E2F" w:rsidDel="00421F26">
          <w:rPr>
            <w:rFonts w:ascii="宋体" w:hAnsi="宋体" w:hint="eastAsia"/>
            <w:szCs w:val="21"/>
          </w:rPr>
          <w:delText>不是来自电动机或电流调节器输出，而是来自优化</w:delText>
        </w:r>
        <w:r w:rsidRPr="00055E2F" w:rsidDel="00421F26">
          <w:rPr>
            <w:rFonts w:ascii="宋体" w:hAnsi="宋体"/>
            <w:szCs w:val="21"/>
          </w:rPr>
          <w:delText>PWM</w:delText>
        </w:r>
        <w:r w:rsidRPr="00055E2F" w:rsidDel="00421F26">
          <w:rPr>
            <w:rFonts w:ascii="宋体" w:hAnsi="宋体" w:hint="eastAsia"/>
            <w:szCs w:val="21"/>
          </w:rPr>
          <w:delText>输入（它与</w:delText>
        </w:r>
        <w:r w:rsidRPr="00055E2F" w:rsidDel="00421F26">
          <w:rPr>
            <w:rFonts w:ascii="宋体" w:hAnsi="宋体"/>
            <w:szCs w:val="21"/>
          </w:rPr>
          <w:delText>PWM</w:delText>
        </w:r>
        <w:r w:rsidRPr="00055E2F" w:rsidDel="00421F26">
          <w:rPr>
            <w:rFonts w:ascii="宋体" w:hAnsi="宋体" w:hint="eastAsia"/>
            <w:szCs w:val="21"/>
          </w:rPr>
          <w:delText>输出电压基波成比例，无</w:delText>
        </w:r>
        <w:r w:rsidRPr="00055E2F" w:rsidDel="00421F26">
          <w:rPr>
            <w:rFonts w:ascii="宋体" w:hAnsi="宋体"/>
            <w:szCs w:val="21"/>
          </w:rPr>
          <w:delText>PWM</w:delText>
        </w:r>
        <w:r w:rsidRPr="00055E2F" w:rsidDel="00421F26">
          <w:rPr>
            <w:rFonts w:ascii="宋体" w:hAnsi="宋体" w:hint="eastAsia"/>
            <w:szCs w:val="21"/>
          </w:rPr>
          <w:delText>谐波），观测器输出一个干净的</w:delText>
        </w:r>
        <w:r w:rsidR="00540CA9" w:rsidRPr="00055E2F" w:rsidDel="00421F26">
          <w:rPr>
            <w:rFonts w:ascii="宋体" w:hAnsi="宋体"/>
            <w:noProof/>
            <w:position w:val="-6"/>
            <w:szCs w:val="21"/>
          </w:rPr>
          <w:drawing>
            <wp:inline distT="0" distB="0" distL="0" distR="0" wp14:anchorId="61F0182D" wp14:editId="0F0A6742">
              <wp:extent cx="190500" cy="219075"/>
              <wp:effectExtent l="0" t="0" r="0" b="9525"/>
              <wp:docPr id="2162"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055E2F" w:rsidDel="00421F26">
          <w:rPr>
            <w:rFonts w:ascii="宋体" w:hAnsi="宋体" w:hint="eastAsia"/>
            <w:szCs w:val="21"/>
          </w:rPr>
          <w:delText>信号，又送回</w:delText>
        </w:r>
        <w:r w:rsidRPr="00055E2F" w:rsidDel="00421F26">
          <w:rPr>
            <w:rFonts w:ascii="宋体" w:hAnsi="宋体"/>
            <w:szCs w:val="21"/>
          </w:rPr>
          <w:delText>PWM</w:delText>
        </w:r>
        <w:r w:rsidRPr="00055E2F" w:rsidDel="00421F26">
          <w:rPr>
            <w:rFonts w:ascii="宋体" w:hAnsi="宋体" w:hint="eastAsia"/>
            <w:szCs w:val="21"/>
          </w:rPr>
          <w:delText>输入，这是一个自我封闭的稳态工作系统，所有输出都是干净的基波值，仅在接收到输入扰动信号</w:delText>
        </w:r>
        <w:r w:rsidR="00540CA9" w:rsidRPr="00055E2F" w:rsidDel="00421F26">
          <w:rPr>
            <w:rFonts w:ascii="宋体" w:hAnsi="宋体"/>
            <w:noProof/>
            <w:position w:val="-10"/>
            <w:szCs w:val="21"/>
          </w:rPr>
          <w:drawing>
            <wp:inline distT="0" distB="0" distL="0" distR="0" wp14:anchorId="52DC531C" wp14:editId="6B7AFC27">
              <wp:extent cx="276225" cy="200025"/>
              <wp:effectExtent l="0" t="0" r="9525" b="9525"/>
              <wp:docPr id="2163"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0"/>
                      <pic:cNvPicPr>
                        <a:picLocks noChangeAspect="1" noChangeArrowheads="1"/>
                      </pic:cNvPicPr>
                    </pic:nvPicPr>
                    <pic:blipFill>
                      <a:blip r:embed="rId3576"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055E2F" w:rsidDel="00421F26">
          <w:rPr>
            <w:rFonts w:ascii="宋体" w:hAnsi="宋体" w:hint="eastAsia"/>
            <w:szCs w:val="21"/>
          </w:rPr>
          <w:delText>后才改变工作状态（参见图</w:delText>
        </w:r>
        <w:r w:rsidRPr="00055E2F" w:rsidDel="00421F26">
          <w:rPr>
            <w:rFonts w:ascii="宋体" w:hAnsi="宋体"/>
            <w:szCs w:val="21"/>
          </w:rPr>
          <w:delText>9-67</w:delText>
        </w:r>
        <w:r w:rsidRPr="00055E2F" w:rsidDel="00421F26">
          <w:rPr>
            <w:rFonts w:ascii="宋体" w:hAnsi="宋体" w:hint="eastAsia"/>
            <w:szCs w:val="21"/>
          </w:rPr>
          <w:delText>）。优化</w:delText>
        </w:r>
        <w:r w:rsidRPr="00055E2F" w:rsidDel="00421F26">
          <w:rPr>
            <w:rFonts w:ascii="宋体" w:hAnsi="宋体"/>
            <w:szCs w:val="21"/>
          </w:rPr>
          <w:delText>PWM</w:delText>
        </w:r>
        <w:r w:rsidRPr="00055E2F" w:rsidDel="00421F26">
          <w:rPr>
            <w:rFonts w:ascii="宋体" w:hAnsi="宋体" w:hint="eastAsia"/>
            <w:szCs w:val="21"/>
          </w:rPr>
          <w:delText>需要的干净的频率信号</w:delText>
        </w:r>
        <w:r w:rsidR="00540CA9" w:rsidRPr="00055E2F" w:rsidDel="00421F26">
          <w:rPr>
            <w:rFonts w:ascii="宋体" w:hAnsi="宋体"/>
            <w:noProof/>
            <w:position w:val="-10"/>
            <w:szCs w:val="21"/>
          </w:rPr>
          <w:drawing>
            <wp:inline distT="0" distB="0" distL="0" distR="0" wp14:anchorId="696D2E10" wp14:editId="5D0FE76B">
              <wp:extent cx="314325" cy="257175"/>
              <wp:effectExtent l="0" t="0" r="9525" b="9525"/>
              <wp:docPr id="2164"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9"/>
                      <pic:cNvPicPr>
                        <a:picLocks noChangeAspect="1" noChangeArrowheads="1"/>
                      </pic:cNvPicPr>
                    </pic:nvPicPr>
                    <pic:blipFill>
                      <a:blip r:embed="rId3577" cstate="print">
                        <a:extLst>
                          <a:ext uri="{28A0092B-C50C-407E-A947-70E740481C1C}">
                            <a14:useLocalDpi xmlns:a14="http://schemas.microsoft.com/office/drawing/2010/main" val="0"/>
                          </a:ext>
                        </a:extLst>
                      </a:blip>
                      <a:srcRect/>
                      <a:stretch>
                        <a:fillRect/>
                      </a:stretch>
                    </pic:blipFill>
                    <pic:spPr bwMode="auto">
                      <a:xfrm>
                        <a:off x="0" y="0"/>
                        <a:ext cx="314325" cy="257175"/>
                      </a:xfrm>
                      <a:prstGeom prst="rect">
                        <a:avLst/>
                      </a:prstGeom>
                      <a:noFill/>
                      <a:ln>
                        <a:noFill/>
                      </a:ln>
                    </pic:spPr>
                  </pic:pic>
                </a:graphicData>
              </a:graphic>
            </wp:inline>
          </w:drawing>
        </w:r>
        <w:r w:rsidRPr="00055E2F" w:rsidDel="00421F26">
          <w:rPr>
            <w:rFonts w:ascii="宋体" w:hAnsi="宋体" w:hint="eastAsia"/>
            <w:szCs w:val="21"/>
          </w:rPr>
          <w:delText>也来自“自控电动机”。</w:delText>
        </w:r>
      </w:del>
    </w:p>
    <w:p w14:paraId="7AAEB3D9" w14:textId="47B20D92" w:rsidR="00884ADD" w:rsidRPr="00055E2F" w:rsidDel="00421F26" w:rsidRDefault="00884ADD">
      <w:pPr>
        <w:pStyle w:val="1"/>
        <w:jc w:val="both"/>
        <w:rPr>
          <w:del w:id="12067" w:author="hp" w:date="2016-06-13T08:51:00Z"/>
          <w:rFonts w:ascii="宋体" w:hAnsi="宋体"/>
          <w:szCs w:val="21"/>
        </w:rPr>
        <w:pPrChange w:id="12068" w:author="hp" w:date="2016-06-13T08:52:00Z">
          <w:pPr>
            <w:ind w:firstLineChars="200" w:firstLine="420"/>
          </w:pPr>
        </w:pPrChange>
      </w:pPr>
      <w:del w:id="12069" w:author="hp" w:date="2016-06-13T08:51:00Z">
        <w:r w:rsidRPr="00055E2F" w:rsidDel="00421F26">
          <w:rPr>
            <w:rFonts w:ascii="宋体" w:hAnsi="宋体" w:hint="eastAsia"/>
            <w:szCs w:val="21"/>
          </w:rPr>
          <w:delText>常用的异步电动机观测器有三种：一是静止坐标观测器，受电动机参数影响较大；二是全阶观测器，动态响应较慢；三是混合观测器，性能较好，</w:delText>
        </w:r>
        <w:r w:rsidRPr="00055E2F" w:rsidDel="00421F26">
          <w:rPr>
            <w:rFonts w:ascii="宋体" w:hAnsi="宋体"/>
            <w:szCs w:val="21"/>
          </w:rPr>
          <w:delText>Holtz</w:delText>
        </w:r>
        <w:r w:rsidRPr="00055E2F" w:rsidDel="00421F26">
          <w:rPr>
            <w:rFonts w:ascii="宋体" w:hAnsi="宋体" w:hint="eastAsia"/>
            <w:szCs w:val="21"/>
          </w:rPr>
          <w:delText>教授的</w:delText>
        </w:r>
        <w:r w:rsidRPr="00055E2F" w:rsidDel="00421F26">
          <w:rPr>
            <w:rFonts w:ascii="宋体" w:hAnsi="宋体"/>
            <w:szCs w:val="21"/>
          </w:rPr>
          <w:delText>SFTC</w:delText>
        </w:r>
        <w:r w:rsidRPr="00055E2F" w:rsidDel="00421F26">
          <w:rPr>
            <w:rFonts w:ascii="宋体" w:hAnsi="宋体" w:hint="eastAsia"/>
            <w:szCs w:val="21"/>
          </w:rPr>
          <w:delText>系统采用的就是这种模型。</w:delText>
        </w:r>
      </w:del>
    </w:p>
    <w:p w14:paraId="1B367928" w14:textId="05972246" w:rsidR="00884ADD" w:rsidRPr="00055E2F" w:rsidDel="00421F26" w:rsidRDefault="00884ADD">
      <w:pPr>
        <w:pStyle w:val="1"/>
        <w:jc w:val="both"/>
        <w:rPr>
          <w:del w:id="12070" w:author="hp" w:date="2016-06-13T08:51:00Z"/>
          <w:rFonts w:ascii="宋体" w:hAnsi="宋体"/>
          <w:szCs w:val="21"/>
        </w:rPr>
        <w:pPrChange w:id="12071" w:author="hp" w:date="2016-06-13T08:52:00Z">
          <w:pPr>
            <w:ind w:firstLineChars="200" w:firstLine="420"/>
          </w:pPr>
        </w:pPrChange>
      </w:pPr>
      <w:del w:id="12072" w:author="hp" w:date="2016-06-13T08:51:00Z">
        <w:r w:rsidRPr="00055E2F" w:rsidDel="00421F26">
          <w:rPr>
            <w:rFonts w:ascii="宋体" w:hAnsi="宋体" w:hint="eastAsia"/>
            <w:szCs w:val="21"/>
          </w:rPr>
          <w:delText>混合观测器主要由定子模型和转子模型两部分组成，如图</w:delText>
        </w:r>
        <w:r w:rsidRPr="00055E2F" w:rsidDel="00421F26">
          <w:rPr>
            <w:rFonts w:ascii="宋体" w:hAnsi="宋体"/>
            <w:szCs w:val="21"/>
          </w:rPr>
          <w:delText>9-66</w:delText>
        </w:r>
      </w:del>
      <w:ins w:id="12073" w:author="yongjun" w:date="2016-06-11T10:05:00Z">
        <w:del w:id="12074" w:author="hp" w:date="2016-06-13T08:51:00Z">
          <w:r w:rsidR="008D731D" w:rsidDel="00421F26">
            <w:rPr>
              <w:rFonts w:ascii="宋体" w:hAnsi="宋体"/>
              <w:szCs w:val="21"/>
            </w:rPr>
            <w:delText>73</w:delText>
          </w:r>
        </w:del>
      </w:ins>
      <w:del w:id="12075" w:author="hp" w:date="2016-06-13T08:51:00Z">
        <w:r w:rsidRPr="00055E2F" w:rsidDel="00421F26">
          <w:rPr>
            <w:rFonts w:ascii="宋体" w:hAnsi="宋体" w:hint="eastAsia"/>
            <w:szCs w:val="21"/>
          </w:rPr>
          <w:delText>所示。转子模型是图</w:delText>
        </w:r>
        <w:r w:rsidRPr="00055E2F" w:rsidDel="00421F26">
          <w:rPr>
            <w:rFonts w:ascii="宋体" w:hAnsi="宋体"/>
            <w:szCs w:val="21"/>
          </w:rPr>
          <w:delText>9-64</w:delText>
        </w:r>
      </w:del>
      <w:ins w:id="12076" w:author="yongjun" w:date="2016-06-11T10:06:00Z">
        <w:del w:id="12077" w:author="hp" w:date="2016-06-13T08:51:00Z">
          <w:r w:rsidR="008D731D" w:rsidDel="00421F26">
            <w:rPr>
              <w:rFonts w:ascii="宋体" w:hAnsi="宋体"/>
              <w:szCs w:val="21"/>
            </w:rPr>
            <w:delText>71</w:delText>
          </w:r>
        </w:del>
      </w:ins>
      <w:del w:id="12078" w:author="hp" w:date="2016-06-13T08:51:00Z">
        <w:r w:rsidRPr="00055E2F" w:rsidDel="00421F26">
          <w:rPr>
            <w:rFonts w:ascii="宋体" w:hAnsi="宋体" w:hint="eastAsia"/>
            <w:szCs w:val="21"/>
          </w:rPr>
          <w:delText>所示的异步电动机电流模型，定子模型是降阶观测器。</w:delText>
        </w:r>
      </w:del>
    </w:p>
    <w:p w14:paraId="13D2A79C" w14:textId="70CB620A" w:rsidR="00884ADD" w:rsidRPr="00055E2F" w:rsidDel="00421F26" w:rsidRDefault="00BF1057">
      <w:pPr>
        <w:pStyle w:val="1"/>
        <w:jc w:val="both"/>
        <w:rPr>
          <w:del w:id="12079" w:author="hp" w:date="2016-06-13T08:51:00Z"/>
          <w:rFonts w:ascii="宋体" w:hAnsi="宋体"/>
          <w:szCs w:val="21"/>
        </w:rPr>
        <w:pPrChange w:id="12080" w:author="hp" w:date="2016-06-13T08:52:00Z">
          <w:pPr>
            <w:jc w:val="center"/>
          </w:pPr>
        </w:pPrChange>
      </w:pPr>
      <w:del w:id="12081" w:author="hp" w:date="2016-06-13T08:51:00Z">
        <w:r>
          <w:rPr>
            <w:rFonts w:ascii="宋体" w:hAnsi="宋体"/>
            <w:szCs w:val="21"/>
          </w:rPr>
          <w:pict w14:anchorId="1C8D144D">
            <v:shape id="_x0000_i3312" type="#_x0000_t75" style="width:369pt;height:217.5pt">
              <v:imagedata r:id="rId3578" o:title=""/>
            </v:shape>
          </w:pict>
        </w:r>
      </w:del>
    </w:p>
    <w:p w14:paraId="1374C85E" w14:textId="5A8A5EBB" w:rsidR="00884ADD" w:rsidRPr="00055E2F" w:rsidDel="00421F26" w:rsidRDefault="00884ADD">
      <w:pPr>
        <w:pStyle w:val="1"/>
        <w:jc w:val="both"/>
        <w:rPr>
          <w:del w:id="12082" w:author="hp" w:date="2016-06-13T08:51:00Z"/>
          <w:rFonts w:ascii="宋体" w:hAnsi="宋体"/>
          <w:szCs w:val="21"/>
        </w:rPr>
        <w:pPrChange w:id="12083" w:author="hp" w:date="2016-06-13T08:52:00Z">
          <w:pPr>
            <w:widowControl/>
            <w:tabs>
              <w:tab w:val="left" w:pos="6210"/>
            </w:tabs>
            <w:jc w:val="center"/>
          </w:pPr>
        </w:pPrChange>
      </w:pPr>
      <w:del w:id="1208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9-66</w:delText>
        </w:r>
        <w:r w:rsidRPr="00055E2F" w:rsidDel="00421F26">
          <w:rPr>
            <w:rFonts w:ascii="宋体" w:hAnsi="宋体"/>
            <w:color w:val="000000"/>
            <w:szCs w:val="21"/>
          </w:rPr>
          <w:delText xml:space="preserve"> </w:delText>
        </w:r>
      </w:del>
      <w:ins w:id="12085" w:author="yongjun" w:date="2016-06-11T10:06:00Z">
        <w:del w:id="12086" w:author="hp" w:date="2016-06-13T08:51:00Z">
          <w:r w:rsidR="008D731D" w:rsidDel="00421F26">
            <w:rPr>
              <w:rFonts w:ascii="宋体" w:hAnsi="宋体"/>
              <w:b w:val="0"/>
              <w:color w:val="000000"/>
              <w:szCs w:val="21"/>
            </w:rPr>
            <w:delText>73</w:delText>
          </w:r>
          <w:r w:rsidR="008D731D" w:rsidRPr="00055E2F" w:rsidDel="00421F26">
            <w:rPr>
              <w:rFonts w:ascii="宋体" w:hAnsi="宋体"/>
              <w:color w:val="000000"/>
              <w:szCs w:val="21"/>
            </w:rPr>
            <w:delText xml:space="preserve"> </w:delText>
          </w:r>
        </w:del>
      </w:ins>
      <w:del w:id="12087" w:author="hp" w:date="2016-06-13T08:51:00Z">
        <w:r w:rsidRPr="00055E2F" w:rsidDel="00421F26">
          <w:rPr>
            <w:rFonts w:ascii="宋体" w:hAnsi="宋体" w:hint="eastAsia"/>
            <w:color w:val="000000"/>
            <w:szCs w:val="21"/>
          </w:rPr>
          <w:delText>异步电动机混合观测器框图</w:delText>
        </w:r>
      </w:del>
    </w:p>
    <w:p w14:paraId="02377693" w14:textId="6CB6B11D" w:rsidR="00884ADD" w:rsidRPr="00055E2F" w:rsidDel="00421F26" w:rsidRDefault="00884ADD">
      <w:pPr>
        <w:pStyle w:val="1"/>
        <w:jc w:val="both"/>
        <w:rPr>
          <w:del w:id="12088" w:author="hp" w:date="2016-06-13T08:51:00Z"/>
          <w:rFonts w:ascii="宋体" w:hAnsi="宋体"/>
          <w:szCs w:val="21"/>
        </w:rPr>
        <w:pPrChange w:id="12089" w:author="hp" w:date="2016-06-13T08:52:00Z">
          <w:pPr>
            <w:ind w:firstLineChars="200" w:firstLine="420"/>
          </w:pPr>
        </w:pPrChange>
      </w:pPr>
      <w:del w:id="12090" w:author="hp" w:date="2016-06-13T08:51:00Z">
        <w:r w:rsidRPr="00055E2F" w:rsidDel="00421F26">
          <w:rPr>
            <w:rFonts w:ascii="宋体" w:hAnsi="宋体" w:hint="eastAsia"/>
            <w:szCs w:val="21"/>
          </w:rPr>
          <w:delText>定子磁链矢量与定子电压、电流基波矢量间的关系式为</w:delText>
        </w:r>
      </w:del>
    </w:p>
    <w:p w14:paraId="24CC9043" w14:textId="43F8BC92" w:rsidR="00884ADD" w:rsidRPr="00055E2F" w:rsidDel="00421F26" w:rsidRDefault="00884ADD">
      <w:pPr>
        <w:pStyle w:val="1"/>
        <w:jc w:val="both"/>
        <w:rPr>
          <w:del w:id="12091" w:author="hp" w:date="2016-06-13T08:51:00Z"/>
          <w:rFonts w:ascii="宋体" w:hAnsi="宋体"/>
          <w:szCs w:val="21"/>
        </w:rPr>
        <w:pPrChange w:id="12092" w:author="hp" w:date="2016-06-13T08:52:00Z">
          <w:pPr>
            <w:tabs>
              <w:tab w:val="center" w:pos="4160"/>
              <w:tab w:val="right" w:pos="8300"/>
            </w:tabs>
            <w:ind w:firstLineChars="200" w:firstLine="420"/>
          </w:pPr>
        </w:pPrChange>
      </w:pPr>
      <w:del w:id="12093" w:author="hp" w:date="2016-06-13T08:51:00Z">
        <w:r w:rsidRPr="00055E2F" w:rsidDel="00421F26">
          <w:rPr>
            <w:rFonts w:ascii="宋体" w:hAnsi="宋体"/>
            <w:szCs w:val="21"/>
          </w:rPr>
          <w:tab/>
        </w:r>
        <w:r w:rsidR="00540CA9" w:rsidRPr="00055E2F" w:rsidDel="00421F26">
          <w:rPr>
            <w:rFonts w:ascii="宋体" w:hAnsi="宋体"/>
            <w:noProof/>
            <w:position w:val="-22"/>
            <w:szCs w:val="21"/>
          </w:rPr>
          <w:drawing>
            <wp:inline distT="0" distB="0" distL="0" distR="0" wp14:anchorId="6B508471" wp14:editId="374C6BC4">
              <wp:extent cx="914400" cy="352425"/>
              <wp:effectExtent l="0" t="0" r="0" b="9525"/>
              <wp:docPr id="2166"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8"/>
                      <pic:cNvPicPr>
                        <a:picLocks noChangeAspect="1" noChangeArrowheads="1"/>
                      </pic:cNvPicPr>
                    </pic:nvPicPr>
                    <pic:blipFill>
                      <a:blip r:embed="rId3579" cstate="print">
                        <a:extLst>
                          <a:ext uri="{28A0092B-C50C-407E-A947-70E740481C1C}">
                            <a14:useLocalDpi xmlns:a14="http://schemas.microsoft.com/office/drawing/2010/main" val="0"/>
                          </a:ext>
                        </a:extLst>
                      </a:blip>
                      <a:srcRect/>
                      <a:stretch>
                        <a:fillRect/>
                      </a:stretch>
                    </pic:blipFill>
                    <pic:spPr bwMode="auto">
                      <a:xfrm>
                        <a:off x="0" y="0"/>
                        <a:ext cx="914400" cy="3524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9-89</w:delText>
        </w:r>
        <w:r w:rsidRPr="00055E2F" w:rsidDel="00421F26">
          <w:rPr>
            <w:rFonts w:ascii="宋体" w:hAnsi="宋体" w:hint="eastAsia"/>
            <w:szCs w:val="21"/>
          </w:rPr>
          <w:delText>）</w:delText>
        </w:r>
      </w:del>
    </w:p>
    <w:p w14:paraId="56C73049" w14:textId="0C814C1A" w:rsidR="00884ADD" w:rsidRPr="00055E2F" w:rsidDel="00421F26" w:rsidRDefault="00884ADD">
      <w:pPr>
        <w:pStyle w:val="1"/>
        <w:jc w:val="both"/>
        <w:rPr>
          <w:del w:id="12094" w:author="hp" w:date="2016-06-13T08:51:00Z"/>
          <w:rFonts w:ascii="宋体" w:hAnsi="宋体"/>
          <w:szCs w:val="21"/>
        </w:rPr>
        <w:pPrChange w:id="12095" w:author="hp" w:date="2016-06-13T08:52:00Z">
          <w:pPr>
            <w:ind w:firstLineChars="200" w:firstLine="420"/>
          </w:pPr>
        </w:pPrChange>
      </w:pPr>
      <w:del w:id="12096" w:author="hp" w:date="2016-06-13T08:51:00Z">
        <w:r w:rsidRPr="00055E2F" w:rsidDel="00421F26">
          <w:rPr>
            <w:rFonts w:ascii="宋体" w:hAnsi="宋体" w:hint="eastAsia"/>
            <w:szCs w:val="21"/>
          </w:rPr>
          <w:delText>公式中电压、电流和磁链的下标</w:delText>
        </w:r>
        <w:r w:rsidRPr="00055E2F" w:rsidDel="00421F26">
          <w:rPr>
            <w:rFonts w:ascii="宋体" w:hAnsi="宋体"/>
            <w:szCs w:val="21"/>
          </w:rPr>
          <w:delText>1</w:delText>
        </w:r>
        <w:r w:rsidRPr="00055E2F" w:rsidDel="00421F26">
          <w:rPr>
            <w:rFonts w:ascii="宋体" w:hAnsi="宋体" w:hint="eastAsia"/>
            <w:szCs w:val="21"/>
          </w:rPr>
          <w:delText>表示基波。</w:delText>
        </w:r>
      </w:del>
    </w:p>
    <w:p w14:paraId="3294381D" w14:textId="34AFCD7B" w:rsidR="00884ADD" w:rsidRPr="00055E2F" w:rsidDel="00421F26" w:rsidRDefault="00884ADD">
      <w:pPr>
        <w:pStyle w:val="1"/>
        <w:jc w:val="both"/>
        <w:rPr>
          <w:del w:id="12097" w:author="hp" w:date="2016-06-13T08:51:00Z"/>
          <w:rFonts w:ascii="宋体" w:hAnsi="宋体"/>
          <w:szCs w:val="21"/>
        </w:rPr>
        <w:pPrChange w:id="12098" w:author="hp" w:date="2016-06-13T08:52:00Z">
          <w:pPr>
            <w:ind w:firstLineChars="200" w:firstLine="420"/>
          </w:pPr>
        </w:pPrChange>
      </w:pPr>
      <w:del w:id="12099" w:author="hp" w:date="2016-06-13T08:51:00Z">
        <w:r w:rsidRPr="00055E2F" w:rsidDel="00421F26">
          <w:rPr>
            <w:rFonts w:ascii="宋体" w:hAnsi="宋体" w:hint="eastAsia"/>
            <w:szCs w:val="21"/>
          </w:rPr>
          <w:delText>由式（</w:delText>
        </w:r>
        <w:r w:rsidRPr="00055E2F" w:rsidDel="00421F26">
          <w:rPr>
            <w:rFonts w:ascii="宋体" w:hAnsi="宋体"/>
            <w:szCs w:val="21"/>
          </w:rPr>
          <w:delText>9-83</w:delText>
        </w:r>
        <w:r w:rsidRPr="00055E2F" w:rsidDel="00421F26">
          <w:rPr>
            <w:rFonts w:ascii="宋体" w:hAnsi="宋体" w:hint="eastAsia"/>
            <w:szCs w:val="21"/>
          </w:rPr>
          <w:delText>），得</w:delText>
        </w:r>
      </w:del>
    </w:p>
    <w:p w14:paraId="7B3970F8" w14:textId="67E195CA" w:rsidR="00884ADD" w:rsidRPr="00055E2F" w:rsidDel="00421F26" w:rsidRDefault="00884ADD">
      <w:pPr>
        <w:pStyle w:val="1"/>
        <w:jc w:val="both"/>
        <w:rPr>
          <w:del w:id="12100" w:author="hp" w:date="2016-06-13T08:51:00Z"/>
          <w:rFonts w:ascii="宋体" w:hAnsi="宋体"/>
          <w:szCs w:val="21"/>
        </w:rPr>
        <w:pPrChange w:id="12101" w:author="hp" w:date="2016-06-13T08:52:00Z">
          <w:pPr>
            <w:tabs>
              <w:tab w:val="center" w:pos="4160"/>
              <w:tab w:val="right" w:pos="8300"/>
            </w:tabs>
            <w:ind w:firstLineChars="200" w:firstLine="420"/>
          </w:pPr>
        </w:pPrChange>
      </w:pPr>
      <w:del w:id="12102" w:author="hp" w:date="2016-06-13T08:51:00Z">
        <w:r w:rsidRPr="00055E2F" w:rsidDel="00421F26">
          <w:rPr>
            <w:rFonts w:ascii="宋体" w:hAnsi="宋体"/>
            <w:szCs w:val="21"/>
          </w:rPr>
          <w:tab/>
        </w:r>
        <w:r w:rsidR="00540CA9" w:rsidRPr="00055E2F" w:rsidDel="00421F26">
          <w:rPr>
            <w:rFonts w:ascii="宋体" w:hAnsi="宋体"/>
            <w:noProof/>
            <w:position w:val="-28"/>
            <w:szCs w:val="21"/>
          </w:rPr>
          <w:drawing>
            <wp:inline distT="0" distB="0" distL="0" distR="0" wp14:anchorId="0AF5E548" wp14:editId="0EF1B9F6">
              <wp:extent cx="876300" cy="390525"/>
              <wp:effectExtent l="0" t="0" r="0" b="9525"/>
              <wp:docPr id="216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7"/>
                      <pic:cNvPicPr>
                        <a:picLocks noChangeAspect="1" noChangeArrowheads="1"/>
                      </pic:cNvPicPr>
                    </pic:nvPicPr>
                    <pic:blipFill>
                      <a:blip r:embed="rId3580" cstate="print">
                        <a:extLst>
                          <a:ext uri="{28A0092B-C50C-407E-A947-70E740481C1C}">
                            <a14:useLocalDpi xmlns:a14="http://schemas.microsoft.com/office/drawing/2010/main" val="0"/>
                          </a:ext>
                        </a:extLst>
                      </a:blip>
                      <a:srcRect/>
                      <a:stretch>
                        <a:fillRect/>
                      </a:stretch>
                    </pic:blipFill>
                    <pic:spPr bwMode="auto">
                      <a:xfrm>
                        <a:off x="0" y="0"/>
                        <a:ext cx="876300" cy="390525"/>
                      </a:xfrm>
                      <a:prstGeom prst="rect">
                        <a:avLst/>
                      </a:prstGeom>
                      <a:noFill/>
                      <a:ln>
                        <a:noFill/>
                      </a:ln>
                    </pic:spPr>
                  </pic:pic>
                </a:graphicData>
              </a:graphic>
            </wp:inline>
          </w:drawing>
        </w:r>
      </w:del>
    </w:p>
    <w:p w14:paraId="65AFE263" w14:textId="20B4DAAE" w:rsidR="00884ADD" w:rsidRPr="00055E2F" w:rsidDel="00421F26" w:rsidRDefault="00884ADD">
      <w:pPr>
        <w:pStyle w:val="1"/>
        <w:jc w:val="both"/>
        <w:rPr>
          <w:del w:id="12103" w:author="hp" w:date="2016-06-13T08:51:00Z"/>
          <w:rFonts w:ascii="宋体" w:hAnsi="宋体"/>
          <w:szCs w:val="21"/>
        </w:rPr>
        <w:pPrChange w:id="12104" w:author="hp" w:date="2016-06-13T08:52:00Z">
          <w:pPr>
            <w:tabs>
              <w:tab w:val="center" w:pos="4160"/>
              <w:tab w:val="right" w:pos="8300"/>
            </w:tabs>
          </w:pPr>
        </w:pPrChange>
      </w:pPr>
      <w:del w:id="12105" w:author="hp" w:date="2016-06-13T08:51:00Z">
        <w:r w:rsidRPr="00055E2F" w:rsidDel="00421F26">
          <w:rPr>
            <w:rFonts w:ascii="宋体" w:hAnsi="宋体" w:hint="eastAsia"/>
            <w:szCs w:val="21"/>
          </w:rPr>
          <w:delText>则</w:delText>
        </w:r>
        <w:r w:rsidRPr="00055E2F" w:rsidDel="00421F26">
          <w:rPr>
            <w:rFonts w:ascii="宋体" w:hAnsi="宋体"/>
            <w:szCs w:val="21"/>
          </w:rPr>
          <w:tab/>
        </w:r>
        <w:r w:rsidR="00540CA9" w:rsidRPr="00055E2F" w:rsidDel="00421F26">
          <w:rPr>
            <w:rFonts w:ascii="宋体" w:hAnsi="宋体"/>
            <w:noProof/>
            <w:position w:val="-22"/>
            <w:szCs w:val="21"/>
          </w:rPr>
          <w:drawing>
            <wp:inline distT="0" distB="0" distL="0" distR="0" wp14:anchorId="1669A2F2" wp14:editId="756A0694">
              <wp:extent cx="1552575" cy="352425"/>
              <wp:effectExtent l="0" t="0" r="9525" b="9525"/>
              <wp:docPr id="2168"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6"/>
                      <pic:cNvPicPr>
                        <a:picLocks noChangeAspect="1" noChangeArrowheads="1"/>
                      </pic:cNvPicPr>
                    </pic:nvPicPr>
                    <pic:blipFill>
                      <a:blip r:embed="rId3581" cstate="print">
                        <a:extLst>
                          <a:ext uri="{28A0092B-C50C-407E-A947-70E740481C1C}">
                            <a14:useLocalDpi xmlns:a14="http://schemas.microsoft.com/office/drawing/2010/main" val="0"/>
                          </a:ext>
                        </a:extLst>
                      </a:blip>
                      <a:srcRect/>
                      <a:stretch>
                        <a:fillRect/>
                      </a:stretch>
                    </pic:blipFill>
                    <pic:spPr bwMode="auto">
                      <a:xfrm>
                        <a:off x="0" y="0"/>
                        <a:ext cx="1552575" cy="3524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9-90</w:delText>
        </w:r>
        <w:r w:rsidRPr="00055E2F" w:rsidDel="00421F26">
          <w:rPr>
            <w:rFonts w:ascii="宋体" w:hAnsi="宋体" w:hint="eastAsia"/>
            <w:szCs w:val="21"/>
          </w:rPr>
          <w:delText>）</w:delText>
        </w:r>
      </w:del>
    </w:p>
    <w:p w14:paraId="278CD964" w14:textId="3141DB9E" w:rsidR="00884ADD" w:rsidRPr="00055E2F" w:rsidDel="00421F26" w:rsidRDefault="00884ADD">
      <w:pPr>
        <w:pStyle w:val="1"/>
        <w:jc w:val="both"/>
        <w:rPr>
          <w:del w:id="12106" w:author="hp" w:date="2016-06-13T08:51:00Z"/>
          <w:rFonts w:ascii="宋体" w:hAnsi="宋体"/>
          <w:szCs w:val="21"/>
        </w:rPr>
        <w:pPrChange w:id="12107" w:author="hp" w:date="2016-06-13T08:52:00Z">
          <w:pPr/>
        </w:pPrChange>
      </w:pPr>
      <w:del w:id="12108"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6D9CE2B2" wp14:editId="6B502CF6">
              <wp:extent cx="609600" cy="219075"/>
              <wp:effectExtent l="0" t="0" r="0" b="9525"/>
              <wp:docPr id="2169"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pic:cNvPicPr>
                        <a:picLocks noChangeAspect="1" noChangeArrowheads="1"/>
                      </pic:cNvPicPr>
                    </pic:nvPicPr>
                    <pic:blipFill>
                      <a:blip r:embed="rId3582" cstate="print">
                        <a:extLst>
                          <a:ext uri="{28A0092B-C50C-407E-A947-70E740481C1C}">
                            <a14:useLocalDpi xmlns:a14="http://schemas.microsoft.com/office/drawing/2010/main" val="0"/>
                          </a:ext>
                        </a:extLst>
                      </a:blip>
                      <a:srcRect/>
                      <a:stretch>
                        <a:fillRect/>
                      </a:stretch>
                    </pic:blipFill>
                    <pic:spPr bwMode="auto">
                      <a:xfrm>
                        <a:off x="0" y="0"/>
                        <a:ext cx="609600" cy="219075"/>
                      </a:xfrm>
                      <a:prstGeom prst="rect">
                        <a:avLst/>
                      </a:prstGeom>
                      <a:noFill/>
                      <a:ln>
                        <a:noFill/>
                      </a:ln>
                    </pic:spPr>
                  </pic:pic>
                </a:graphicData>
              </a:graphic>
            </wp:inline>
          </w:drawing>
        </w:r>
        <w:r w:rsidRPr="00055E2F" w:rsidDel="00421F26">
          <w:rPr>
            <w:rFonts w:ascii="宋体" w:hAnsi="宋体" w:hint="eastAsia"/>
            <w:szCs w:val="21"/>
          </w:rPr>
          <w:delText>为漏感时间常数；</w:delText>
        </w:r>
        <w:r w:rsidR="00540CA9" w:rsidRPr="00055E2F" w:rsidDel="00421F26">
          <w:rPr>
            <w:rFonts w:ascii="宋体" w:hAnsi="宋体"/>
            <w:noProof/>
            <w:position w:val="-10"/>
            <w:szCs w:val="21"/>
          </w:rPr>
          <w:drawing>
            <wp:inline distT="0" distB="0" distL="0" distR="0" wp14:anchorId="36B1BD20" wp14:editId="046C9C6B">
              <wp:extent cx="114300" cy="200025"/>
              <wp:effectExtent l="0" t="0" r="0" b="9525"/>
              <wp:docPr id="2170"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4"/>
                      <pic:cNvPicPr>
                        <a:picLocks noChangeAspect="1" noChangeArrowheads="1"/>
                      </pic:cNvPicPr>
                    </pic:nvPicPr>
                    <pic:blipFill>
                      <a:blip r:embed="rId3583" cstate="print">
                        <a:extLst>
                          <a:ext uri="{28A0092B-C50C-407E-A947-70E740481C1C}">
                            <a14:useLocalDpi xmlns:a14="http://schemas.microsoft.com/office/drawing/2010/main" val="0"/>
                          </a:ext>
                        </a:extLst>
                      </a:blip>
                      <a:srcRect/>
                      <a:stretch>
                        <a:fillRect/>
                      </a:stretch>
                    </pic:blipFill>
                    <pic:spPr bwMode="auto">
                      <a:xfrm>
                        <a:off x="0" y="0"/>
                        <a:ext cx="114300" cy="200025"/>
                      </a:xfrm>
                      <a:prstGeom prst="rect">
                        <a:avLst/>
                      </a:prstGeom>
                      <a:noFill/>
                      <a:ln>
                        <a:noFill/>
                      </a:ln>
                    </pic:spPr>
                  </pic:pic>
                </a:graphicData>
              </a:graphic>
            </wp:inline>
          </w:drawing>
        </w:r>
        <w:r w:rsidRPr="00055E2F" w:rsidDel="00421F26">
          <w:rPr>
            <w:rFonts w:ascii="宋体" w:hAnsi="宋体" w:hint="eastAsia"/>
            <w:szCs w:val="21"/>
          </w:rPr>
          <w:delText>是定子电阻；</w:delText>
        </w:r>
        <w:r w:rsidR="00540CA9" w:rsidRPr="00055E2F" w:rsidDel="00421F26">
          <w:rPr>
            <w:rFonts w:ascii="宋体" w:hAnsi="宋体"/>
            <w:noProof/>
            <w:position w:val="-10"/>
            <w:szCs w:val="21"/>
          </w:rPr>
          <w:drawing>
            <wp:inline distT="0" distB="0" distL="0" distR="0" wp14:anchorId="5BB15535" wp14:editId="70076DA9">
              <wp:extent cx="1419225" cy="219075"/>
              <wp:effectExtent l="0" t="0" r="9525" b="9525"/>
              <wp:docPr id="217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1"/>
                      <pic:cNvPicPr>
                        <a:picLocks noChangeAspect="1" noChangeArrowheads="1"/>
                      </pic:cNvPicPr>
                    </pic:nvPicPr>
                    <pic:blipFill>
                      <a:blip r:embed="rId3584" cstate="print">
                        <a:extLst>
                          <a:ext uri="{28A0092B-C50C-407E-A947-70E740481C1C}">
                            <a14:useLocalDpi xmlns:a14="http://schemas.microsoft.com/office/drawing/2010/main" val="0"/>
                          </a:ext>
                        </a:extLst>
                      </a:blip>
                      <a:srcRect/>
                      <a:stretch>
                        <a:fillRect/>
                      </a:stretch>
                    </pic:blipFill>
                    <pic:spPr bwMode="auto">
                      <a:xfrm>
                        <a:off x="0" y="0"/>
                        <a:ext cx="1419225" cy="219075"/>
                      </a:xfrm>
                      <a:prstGeom prst="rect">
                        <a:avLst/>
                      </a:prstGeom>
                      <a:noFill/>
                      <a:ln>
                        <a:noFill/>
                      </a:ln>
                    </pic:spPr>
                  </pic:pic>
                </a:graphicData>
              </a:graphic>
            </wp:inline>
          </w:drawing>
        </w:r>
        <w:r w:rsidRPr="00055E2F" w:rsidDel="00421F26">
          <w:rPr>
            <w:rFonts w:ascii="宋体" w:hAnsi="宋体" w:hint="eastAsia"/>
            <w:szCs w:val="21"/>
          </w:rPr>
          <w:delText>。</w:delText>
        </w:r>
      </w:del>
    </w:p>
    <w:p w14:paraId="617C9A9B" w14:textId="6327C0AF" w:rsidR="00884ADD" w:rsidRPr="00055E2F" w:rsidDel="00421F26" w:rsidRDefault="00884ADD">
      <w:pPr>
        <w:pStyle w:val="1"/>
        <w:jc w:val="both"/>
        <w:rPr>
          <w:del w:id="12109" w:author="hp" w:date="2016-06-13T08:51:00Z"/>
          <w:rFonts w:ascii="宋体" w:hAnsi="宋体"/>
          <w:szCs w:val="21"/>
        </w:rPr>
        <w:pPrChange w:id="12110" w:author="hp" w:date="2016-06-13T08:52:00Z">
          <w:pPr>
            <w:ind w:firstLineChars="200" w:firstLine="420"/>
          </w:pPr>
        </w:pPrChange>
      </w:pPr>
      <w:del w:id="12111" w:author="hp" w:date="2016-06-13T08:51:00Z">
        <w:r w:rsidRPr="00055E2F" w:rsidDel="00421F26">
          <w:rPr>
            <w:rFonts w:ascii="宋体" w:hAnsi="宋体" w:hint="eastAsia"/>
            <w:szCs w:val="21"/>
          </w:rPr>
          <w:delText>按上式构建定子模型，并以下标</w:delText>
        </w:r>
        <w:r w:rsidRPr="00055E2F" w:rsidDel="00421F26">
          <w:rPr>
            <w:rFonts w:ascii="宋体" w:hAnsi="宋体"/>
            <w:szCs w:val="21"/>
          </w:rPr>
          <w:delText>M</w:delText>
        </w:r>
        <w:r w:rsidRPr="00055E2F" w:rsidDel="00421F26">
          <w:rPr>
            <w:rFonts w:ascii="宋体" w:hAnsi="宋体" w:hint="eastAsia"/>
            <w:szCs w:val="21"/>
          </w:rPr>
          <w:delText>表示模型输出。</w:delText>
        </w:r>
      </w:del>
    </w:p>
    <w:p w14:paraId="04441EE1" w14:textId="027F6F8E" w:rsidR="00884ADD" w:rsidRPr="00055E2F" w:rsidDel="00421F26" w:rsidRDefault="00884ADD">
      <w:pPr>
        <w:pStyle w:val="1"/>
        <w:jc w:val="both"/>
        <w:rPr>
          <w:del w:id="12112" w:author="hp" w:date="2016-06-13T08:51:00Z"/>
          <w:rFonts w:ascii="宋体" w:hAnsi="宋体"/>
          <w:szCs w:val="21"/>
        </w:rPr>
        <w:pPrChange w:id="12113" w:author="hp" w:date="2016-06-13T08:52:00Z">
          <w:pPr>
            <w:tabs>
              <w:tab w:val="center" w:pos="4160"/>
              <w:tab w:val="right" w:pos="8300"/>
            </w:tabs>
            <w:ind w:firstLineChars="200" w:firstLine="420"/>
          </w:pPr>
        </w:pPrChange>
      </w:pPr>
      <w:del w:id="12114" w:author="hp" w:date="2016-06-13T08:51:00Z">
        <w:r w:rsidRPr="00055E2F" w:rsidDel="00421F26">
          <w:rPr>
            <w:rFonts w:ascii="宋体" w:hAnsi="宋体"/>
            <w:szCs w:val="21"/>
          </w:rPr>
          <w:tab/>
        </w:r>
        <w:r w:rsidR="00540CA9" w:rsidRPr="00055E2F" w:rsidDel="00421F26">
          <w:rPr>
            <w:rFonts w:ascii="宋体" w:hAnsi="宋体"/>
            <w:noProof/>
            <w:position w:val="-28"/>
            <w:szCs w:val="21"/>
          </w:rPr>
          <w:drawing>
            <wp:inline distT="0" distB="0" distL="0" distR="0" wp14:anchorId="3D1EB143" wp14:editId="34625DE8">
              <wp:extent cx="2790825" cy="390525"/>
              <wp:effectExtent l="0" t="0" r="9525" b="9525"/>
              <wp:docPr id="2172"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0"/>
                      <pic:cNvPicPr>
                        <a:picLocks noChangeAspect="1" noChangeArrowheads="1"/>
                      </pic:cNvPicPr>
                    </pic:nvPicPr>
                    <pic:blipFill>
                      <a:blip r:embed="rId3585" cstate="print">
                        <a:extLst>
                          <a:ext uri="{28A0092B-C50C-407E-A947-70E740481C1C}">
                            <a14:useLocalDpi xmlns:a14="http://schemas.microsoft.com/office/drawing/2010/main" val="0"/>
                          </a:ext>
                        </a:extLst>
                      </a:blip>
                      <a:srcRect/>
                      <a:stretch>
                        <a:fillRect/>
                      </a:stretch>
                    </pic:blipFill>
                    <pic:spPr bwMode="auto">
                      <a:xfrm>
                        <a:off x="0" y="0"/>
                        <a:ext cx="2790825" cy="3905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9-91</w:delText>
        </w:r>
        <w:r w:rsidRPr="00055E2F" w:rsidDel="00421F26">
          <w:rPr>
            <w:rFonts w:ascii="宋体" w:hAnsi="宋体" w:hint="eastAsia"/>
            <w:szCs w:val="21"/>
          </w:rPr>
          <w:delText>）</w:delText>
        </w:r>
      </w:del>
    </w:p>
    <w:p w14:paraId="446146CD" w14:textId="381DA13E" w:rsidR="00884ADD" w:rsidRPr="00055E2F" w:rsidDel="00421F26" w:rsidRDefault="00884ADD">
      <w:pPr>
        <w:pStyle w:val="1"/>
        <w:jc w:val="both"/>
        <w:rPr>
          <w:del w:id="12115" w:author="hp" w:date="2016-06-13T08:51:00Z"/>
          <w:rFonts w:ascii="宋体" w:hAnsi="宋体"/>
          <w:szCs w:val="21"/>
        </w:rPr>
        <w:pPrChange w:id="12116" w:author="hp" w:date="2016-06-13T08:52:00Z">
          <w:pPr/>
        </w:pPrChange>
      </w:pPr>
      <w:del w:id="12117"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5D833D77" wp14:editId="35556DE4">
              <wp:extent cx="295275" cy="200025"/>
              <wp:effectExtent l="0" t="0" r="9525" b="9525"/>
              <wp:docPr id="2173"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9"/>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055E2F" w:rsidDel="00421F26">
          <w:rPr>
            <w:rFonts w:ascii="宋体" w:hAnsi="宋体" w:hint="eastAsia"/>
            <w:szCs w:val="21"/>
          </w:rPr>
          <w:delText>是定子磁链基波矢量，它是降阶观测器输出；</w:delText>
        </w:r>
        <w:r w:rsidR="00540CA9" w:rsidRPr="00055E2F" w:rsidDel="00421F26">
          <w:rPr>
            <w:rFonts w:ascii="宋体" w:hAnsi="宋体"/>
            <w:noProof/>
            <w:position w:val="-10"/>
            <w:szCs w:val="21"/>
          </w:rPr>
          <w:drawing>
            <wp:inline distT="0" distB="0" distL="0" distR="0" wp14:anchorId="0ED9EE2D" wp14:editId="6D1E487C">
              <wp:extent cx="390525" cy="200025"/>
              <wp:effectExtent l="0" t="0" r="9525" b="9525"/>
              <wp:docPr id="2174"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055E2F" w:rsidDel="00421F26">
          <w:rPr>
            <w:rFonts w:ascii="宋体" w:hAnsi="宋体" w:hint="eastAsia"/>
            <w:szCs w:val="21"/>
          </w:rPr>
          <w:delText>来自转子模型；</w:delText>
        </w:r>
        <w:r w:rsidR="00540CA9" w:rsidRPr="00055E2F" w:rsidDel="00421F26">
          <w:rPr>
            <w:rFonts w:ascii="宋体" w:hAnsi="宋体"/>
            <w:noProof/>
            <w:position w:val="-10"/>
            <w:szCs w:val="21"/>
          </w:rPr>
          <w:drawing>
            <wp:inline distT="0" distB="0" distL="0" distR="0" wp14:anchorId="5992F60F" wp14:editId="364A2C88">
              <wp:extent cx="1076325" cy="200025"/>
              <wp:effectExtent l="0" t="0" r="9525" b="9525"/>
              <wp:docPr id="2175"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7"/>
                      <pic:cNvPicPr>
                        <a:picLocks noChangeAspect="1" noChangeArrowheads="1"/>
                      </pic:cNvPicPr>
                    </pic:nvPicPr>
                    <pic:blipFill>
                      <a:blip r:embed="rId3588" cstate="print">
                        <a:extLst>
                          <a:ext uri="{28A0092B-C50C-407E-A947-70E740481C1C}">
                            <a14:useLocalDpi xmlns:a14="http://schemas.microsoft.com/office/drawing/2010/main" val="0"/>
                          </a:ext>
                        </a:extLst>
                      </a:blip>
                      <a:srcRect/>
                      <a:stretch>
                        <a:fillRect/>
                      </a:stretch>
                    </pic:blipFill>
                    <pic:spPr bwMode="auto">
                      <a:xfrm>
                        <a:off x="0" y="0"/>
                        <a:ext cx="107632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75F682C0" wp14:editId="59CE05B6">
              <wp:extent cx="257175" cy="200025"/>
              <wp:effectExtent l="0" t="0" r="9525" b="9525"/>
              <wp:docPr id="217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6"/>
                      <pic:cNvPicPr>
                        <a:picLocks noChangeAspect="1" noChangeArrowheads="1"/>
                      </pic:cNvPicPr>
                    </pic:nvPicPr>
                    <pic:blipFill>
                      <a:blip r:embed="rId358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还被送去与</w:delText>
        </w:r>
        <w:r w:rsidR="00540CA9" w:rsidRPr="00055E2F" w:rsidDel="00421F26">
          <w:rPr>
            <w:rFonts w:ascii="宋体" w:hAnsi="宋体"/>
            <w:noProof/>
            <w:position w:val="-10"/>
            <w:szCs w:val="21"/>
          </w:rPr>
          <w:drawing>
            <wp:inline distT="0" distB="0" distL="0" distR="0" wp14:anchorId="0D02EFC5" wp14:editId="03C23ED4">
              <wp:extent cx="190500" cy="200025"/>
              <wp:effectExtent l="0" t="0" r="0" b="9525"/>
              <wp:docPr id="2177"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5"/>
                      <pic:cNvPicPr>
                        <a:picLocks noChangeAspect="1" noChangeArrowheads="1"/>
                      </pic:cNvPicPr>
                    </pic:nvPicPr>
                    <pic:blipFill>
                      <a:blip r:embed="rId3590"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比较，产生动态调制误差矢量</w:delText>
        </w:r>
        <w:r w:rsidRPr="00055E2F" w:rsidDel="00421F26">
          <w:rPr>
            <w:rFonts w:ascii="宋体" w:hAnsi="宋体"/>
            <w:b w:val="0"/>
            <w:szCs w:val="21"/>
          </w:rPr>
          <w:delText>d</w:delText>
        </w:r>
        <w:r w:rsidRPr="00055E2F" w:rsidDel="00421F26">
          <w:rPr>
            <w:rFonts w:ascii="宋体" w:hAnsi="宋体" w:hint="eastAsia"/>
            <w:szCs w:val="21"/>
          </w:rPr>
          <w:delText>（</w:delText>
        </w:r>
        <w:r w:rsidRPr="00055E2F" w:rsidDel="00421F26">
          <w:rPr>
            <w:rFonts w:ascii="宋体" w:hAnsi="宋体"/>
            <w:szCs w:val="21"/>
          </w:rPr>
          <w:delText>t</w:delText>
        </w:r>
        <w:r w:rsidRPr="00055E2F" w:rsidDel="00421F26">
          <w:rPr>
            <w:rFonts w:ascii="宋体" w:hAnsi="宋体" w:hint="eastAsia"/>
            <w:szCs w:val="21"/>
          </w:rPr>
          <w:delText>），参见图</w:delText>
        </w:r>
        <w:r w:rsidRPr="00055E2F" w:rsidDel="00421F26">
          <w:rPr>
            <w:rFonts w:ascii="宋体" w:hAnsi="宋体"/>
            <w:szCs w:val="21"/>
          </w:rPr>
          <w:delText>9-63</w:delText>
        </w:r>
      </w:del>
      <w:ins w:id="12118" w:author="yongjun" w:date="2016-06-11T10:07:00Z">
        <w:del w:id="12119" w:author="hp" w:date="2016-06-13T08:51:00Z">
          <w:r w:rsidR="008D731D" w:rsidDel="00421F26">
            <w:rPr>
              <w:rFonts w:ascii="宋体" w:hAnsi="宋体"/>
              <w:szCs w:val="21"/>
            </w:rPr>
            <w:delText>70</w:delText>
          </w:r>
        </w:del>
      </w:ins>
      <w:del w:id="12120" w:author="hp" w:date="2016-06-13T08:51:00Z">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44B52152" wp14:editId="3F0FA757">
              <wp:extent cx="371475" cy="200025"/>
              <wp:effectExtent l="0" t="0" r="9525" b="9525"/>
              <wp:docPr id="2178"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4"/>
                      <pic:cNvPicPr>
                        <a:picLocks noChangeAspect="1" noChangeArrowheads="1"/>
                      </pic:cNvPicPr>
                    </pic:nvPicPr>
                    <pic:blipFill>
                      <a:blip r:embed="rId3591" cstate="print">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73CC2EF0" wp14:editId="7F62C946">
              <wp:extent cx="295275" cy="200025"/>
              <wp:effectExtent l="0" t="0" r="9525" b="9525"/>
              <wp:docPr id="2179"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3"/>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055E2F" w:rsidDel="00421F26">
          <w:rPr>
            <w:rFonts w:ascii="MS Mincho" w:eastAsia="MS Mincho" w:hAnsi="MS Mincho" w:cs="MS Mincho" w:hint="eastAsia"/>
            <w:szCs w:val="21"/>
          </w:rPr>
          <w:delText>−</w:delText>
        </w:r>
        <w:r w:rsidR="00540CA9" w:rsidRPr="00055E2F" w:rsidDel="00421F26">
          <w:rPr>
            <w:rFonts w:ascii="宋体" w:hAnsi="宋体"/>
            <w:noProof/>
            <w:position w:val="-10"/>
            <w:szCs w:val="21"/>
          </w:rPr>
          <w:drawing>
            <wp:inline distT="0" distB="0" distL="0" distR="0" wp14:anchorId="7B319975" wp14:editId="26FE0CC9">
              <wp:extent cx="257175" cy="200025"/>
              <wp:effectExtent l="0" t="0" r="9525" b="9525"/>
              <wp:docPr id="2180"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
                      <pic:cNvPicPr>
                        <a:picLocks noChangeAspect="1" noChangeArrowheads="1"/>
                      </pic:cNvPicPr>
                    </pic:nvPicPr>
                    <pic:blipFill>
                      <a:blip r:embed="rId3589" cstate="print">
                        <a:extLst>
                          <a:ext uri="{28A0092B-C50C-407E-A947-70E740481C1C}">
                            <a14:useLocalDpi xmlns:a14="http://schemas.microsoft.com/office/drawing/2010/main" val="0"/>
                          </a:ext>
                        </a:extLst>
                      </a:blip>
                      <a:srcRect/>
                      <a:stretch>
                        <a:fillRect/>
                      </a:stretch>
                    </pic:blipFill>
                    <pic:spPr bwMode="auto">
                      <a:xfrm>
                        <a:off x="0" y="0"/>
                        <a:ext cx="257175" cy="200025"/>
                      </a:xfrm>
                      <a:prstGeom prst="rect">
                        <a:avLst/>
                      </a:prstGeom>
                      <a:noFill/>
                      <a:ln>
                        <a:noFill/>
                      </a:ln>
                    </pic:spPr>
                  </pic:pic>
                </a:graphicData>
              </a:graphic>
            </wp:inline>
          </w:drawing>
        </w:r>
        <w:r w:rsidRPr="00055E2F" w:rsidDel="00421F26">
          <w:rPr>
            <w:rFonts w:ascii="宋体" w:hAnsi="宋体" w:hint="eastAsia"/>
            <w:szCs w:val="21"/>
          </w:rPr>
          <w:delText>）反馈用于减小电动机参数偏差影响，</w:delText>
        </w:r>
        <w:r w:rsidR="00540CA9" w:rsidRPr="00055E2F" w:rsidDel="00421F26">
          <w:rPr>
            <w:rFonts w:ascii="宋体" w:hAnsi="宋体"/>
            <w:noProof/>
            <w:position w:val="-10"/>
            <w:szCs w:val="21"/>
          </w:rPr>
          <w:drawing>
            <wp:inline distT="0" distB="0" distL="0" distR="0" wp14:anchorId="38D9097A" wp14:editId="3B508CC1">
              <wp:extent cx="371475" cy="200025"/>
              <wp:effectExtent l="0" t="0" r="9525" b="9525"/>
              <wp:docPr id="21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591" cstate="print">
                        <a:extLst>
                          <a:ext uri="{28A0092B-C50C-407E-A947-70E740481C1C}">
                            <a14:useLocalDpi xmlns:a14="http://schemas.microsoft.com/office/drawing/2010/main" val="0"/>
                          </a:ext>
                        </a:extLst>
                      </a:blip>
                      <a:srcRect/>
                      <a:stretch>
                        <a:fillRect/>
                      </a:stretch>
                    </pic:blipFill>
                    <pic:spPr bwMode="auto">
                      <a:xfrm>
                        <a:off x="0" y="0"/>
                        <a:ext cx="371475" cy="200025"/>
                      </a:xfrm>
                      <a:prstGeom prst="rect">
                        <a:avLst/>
                      </a:prstGeom>
                      <a:noFill/>
                      <a:ln>
                        <a:noFill/>
                      </a:ln>
                    </pic:spPr>
                  </pic:pic>
                </a:graphicData>
              </a:graphic>
            </wp:inline>
          </w:drawing>
        </w:r>
        <w:r w:rsidRPr="00055E2F" w:rsidDel="00421F26">
          <w:rPr>
            <w:rFonts w:ascii="宋体" w:hAnsi="宋体" w:hint="eastAsia"/>
            <w:szCs w:val="21"/>
          </w:rPr>
          <w:delText>是校正增益。</w:delText>
        </w:r>
      </w:del>
    </w:p>
    <w:p w14:paraId="62E5EEA0" w14:textId="5BD7E8BA" w:rsidR="00884ADD" w:rsidRPr="00055E2F" w:rsidDel="00421F26" w:rsidRDefault="00884ADD">
      <w:pPr>
        <w:pStyle w:val="1"/>
        <w:jc w:val="both"/>
        <w:rPr>
          <w:del w:id="12121" w:author="hp" w:date="2016-06-13T08:51:00Z"/>
          <w:rFonts w:ascii="宋体" w:hAnsi="宋体"/>
          <w:szCs w:val="21"/>
        </w:rPr>
        <w:pPrChange w:id="12122" w:author="hp" w:date="2016-06-13T08:52:00Z">
          <w:pPr>
            <w:ind w:firstLineChars="200" w:firstLine="420"/>
          </w:pPr>
        </w:pPrChange>
      </w:pPr>
      <w:del w:id="12123" w:author="hp" w:date="2016-06-13T08:51:00Z">
        <w:r w:rsidRPr="00055E2F" w:rsidDel="00421F26">
          <w:rPr>
            <w:rFonts w:ascii="宋体" w:hAnsi="宋体" w:hint="eastAsia"/>
            <w:szCs w:val="21"/>
          </w:rPr>
          <w:delText>混合观测器的输出</w:delText>
        </w:r>
        <w:r w:rsidR="00540CA9" w:rsidRPr="00055E2F" w:rsidDel="00421F26">
          <w:rPr>
            <w:rFonts w:ascii="宋体" w:hAnsi="宋体"/>
            <w:noProof/>
            <w:position w:val="-6"/>
            <w:szCs w:val="21"/>
          </w:rPr>
          <w:drawing>
            <wp:inline distT="0" distB="0" distL="0" distR="0" wp14:anchorId="794D5D6A" wp14:editId="2A3A6ABD">
              <wp:extent cx="190500" cy="219075"/>
              <wp:effectExtent l="0" t="0" r="0" b="9525"/>
              <wp:docPr id="21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055E2F" w:rsidDel="00421F26">
          <w:rPr>
            <w:rFonts w:ascii="宋体" w:hAnsi="宋体" w:hint="eastAsia"/>
            <w:szCs w:val="21"/>
          </w:rPr>
          <w:delText>由</w:delText>
        </w:r>
        <w:r w:rsidR="00540CA9" w:rsidRPr="00055E2F" w:rsidDel="00421F26">
          <w:rPr>
            <w:rFonts w:ascii="宋体" w:hAnsi="宋体"/>
            <w:noProof/>
            <w:position w:val="-10"/>
            <w:szCs w:val="21"/>
          </w:rPr>
          <w:drawing>
            <wp:inline distT="0" distB="0" distL="0" distR="0" wp14:anchorId="2805B261" wp14:editId="351A78CD">
              <wp:extent cx="295275" cy="200025"/>
              <wp:effectExtent l="0" t="0" r="9525" b="9525"/>
              <wp:docPr id="21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586" cstate="print">
                        <a:extLst>
                          <a:ext uri="{28A0092B-C50C-407E-A947-70E740481C1C}">
                            <a14:useLocalDpi xmlns:a14="http://schemas.microsoft.com/office/drawing/2010/main" val="0"/>
                          </a:ext>
                        </a:extLst>
                      </a:blip>
                      <a:srcRect/>
                      <a:stretch>
                        <a:fillRect/>
                      </a:stretch>
                    </pic:blipFill>
                    <pic:spPr bwMode="auto">
                      <a:xfrm>
                        <a:off x="0" y="0"/>
                        <a:ext cx="295275" cy="200025"/>
                      </a:xfrm>
                      <a:prstGeom prst="rect">
                        <a:avLst/>
                      </a:prstGeom>
                      <a:noFill/>
                      <a:ln>
                        <a:noFill/>
                      </a:ln>
                    </pic:spPr>
                  </pic:pic>
                </a:graphicData>
              </a:graphic>
            </wp:inline>
          </w:drawing>
        </w:r>
        <w:r w:rsidRPr="00055E2F" w:rsidDel="00421F26">
          <w:rPr>
            <w:rFonts w:ascii="宋体" w:hAnsi="宋体" w:hint="eastAsia"/>
            <w:szCs w:val="21"/>
          </w:rPr>
          <w:delText>和</w:delText>
        </w:r>
        <w:r w:rsidR="00540CA9" w:rsidRPr="00055E2F" w:rsidDel="00421F26">
          <w:rPr>
            <w:rFonts w:ascii="宋体" w:hAnsi="宋体"/>
            <w:noProof/>
            <w:position w:val="-10"/>
            <w:szCs w:val="21"/>
          </w:rPr>
          <w:drawing>
            <wp:inline distT="0" distB="0" distL="0" distR="0" wp14:anchorId="7D990B47" wp14:editId="06C84177">
              <wp:extent cx="390525" cy="200025"/>
              <wp:effectExtent l="0" t="0" r="9525" b="9525"/>
              <wp:docPr id="21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055E2F" w:rsidDel="00421F26">
          <w:rPr>
            <w:rFonts w:ascii="宋体" w:hAnsi="宋体" w:hint="eastAsia"/>
            <w:szCs w:val="21"/>
          </w:rPr>
          <w:delText>算出，它们都是干净信号（由于转子时间常数</w:delText>
        </w:r>
        <w:r w:rsidRPr="00055E2F" w:rsidDel="00421F26">
          <w:rPr>
            <w:rFonts w:ascii="宋体" w:hAnsi="宋体"/>
            <w:szCs w:val="21"/>
          </w:rPr>
          <w:delText>T</w:delText>
        </w:r>
        <w:r w:rsidRPr="00055E2F" w:rsidDel="00421F26">
          <w:rPr>
            <w:rFonts w:ascii="宋体" w:hAnsi="宋体"/>
            <w:szCs w:val="21"/>
            <w:vertAlign w:val="subscript"/>
          </w:rPr>
          <w:delText>r</w:delText>
        </w:r>
        <w:r w:rsidRPr="00055E2F" w:rsidDel="00421F26">
          <w:rPr>
            <w:rFonts w:ascii="宋体" w:hAnsi="宋体" w:hint="eastAsia"/>
            <w:szCs w:val="21"/>
          </w:rPr>
          <w:delText>大，所以</w:delText>
        </w:r>
        <w:r w:rsidR="00540CA9" w:rsidRPr="00055E2F" w:rsidDel="00421F26">
          <w:rPr>
            <w:rFonts w:ascii="宋体" w:hAnsi="宋体"/>
            <w:noProof/>
            <w:position w:val="-10"/>
            <w:szCs w:val="21"/>
          </w:rPr>
          <w:drawing>
            <wp:inline distT="0" distB="0" distL="0" distR="0" wp14:anchorId="73528D0A" wp14:editId="411A6F8B">
              <wp:extent cx="390525" cy="200025"/>
              <wp:effectExtent l="0" t="0" r="9525" b="9525"/>
              <wp:docPr id="21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055E2F" w:rsidDel="00421F26">
          <w:rPr>
            <w:rFonts w:ascii="宋体" w:hAnsi="宋体" w:hint="eastAsia"/>
            <w:szCs w:val="21"/>
          </w:rPr>
          <w:delText>是干净信号）</w:delText>
        </w:r>
      </w:del>
    </w:p>
    <w:p w14:paraId="2A006D42" w14:textId="44F7C09D" w:rsidR="00884ADD" w:rsidRPr="00055E2F" w:rsidDel="00421F26" w:rsidRDefault="00884ADD">
      <w:pPr>
        <w:pStyle w:val="1"/>
        <w:jc w:val="both"/>
        <w:rPr>
          <w:del w:id="12124" w:author="hp" w:date="2016-06-13T08:51:00Z"/>
          <w:rFonts w:ascii="宋体" w:hAnsi="宋体"/>
          <w:szCs w:val="21"/>
        </w:rPr>
        <w:pPrChange w:id="12125" w:author="hp" w:date="2016-06-13T08:52:00Z">
          <w:pPr>
            <w:tabs>
              <w:tab w:val="center" w:pos="4160"/>
              <w:tab w:val="right" w:pos="8300"/>
            </w:tabs>
            <w:ind w:firstLineChars="200" w:firstLine="420"/>
          </w:pPr>
        </w:pPrChange>
      </w:pPr>
      <w:del w:id="12126" w:author="hp" w:date="2016-06-13T08:51:00Z">
        <w:r w:rsidRPr="00055E2F" w:rsidDel="00421F26">
          <w:rPr>
            <w:rFonts w:ascii="宋体" w:hAnsi="宋体"/>
            <w:szCs w:val="21"/>
          </w:rPr>
          <w:tab/>
        </w:r>
        <w:r w:rsidR="00540CA9" w:rsidRPr="00055E2F" w:rsidDel="00421F26">
          <w:rPr>
            <w:rFonts w:ascii="宋体" w:hAnsi="宋体"/>
            <w:noProof/>
            <w:position w:val="-28"/>
            <w:szCs w:val="21"/>
          </w:rPr>
          <w:drawing>
            <wp:inline distT="0" distB="0" distL="0" distR="0" wp14:anchorId="40F9A85A" wp14:editId="506AC105">
              <wp:extent cx="2133600" cy="428625"/>
              <wp:effectExtent l="0" t="0" r="0" b="9525"/>
              <wp:docPr id="21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3592" cstate="print">
                        <a:extLst>
                          <a:ext uri="{28A0092B-C50C-407E-A947-70E740481C1C}">
                            <a14:useLocalDpi xmlns:a14="http://schemas.microsoft.com/office/drawing/2010/main" val="0"/>
                          </a:ext>
                        </a:extLst>
                      </a:blip>
                      <a:srcRect/>
                      <a:stretch>
                        <a:fillRect/>
                      </a:stretch>
                    </pic:blipFill>
                    <pic:spPr bwMode="auto">
                      <a:xfrm>
                        <a:off x="0" y="0"/>
                        <a:ext cx="2133600" cy="4286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9-91</w:delText>
        </w:r>
        <w:r w:rsidRPr="00055E2F" w:rsidDel="00421F26">
          <w:rPr>
            <w:rFonts w:ascii="宋体" w:hAnsi="宋体" w:hint="eastAsia"/>
            <w:szCs w:val="21"/>
          </w:rPr>
          <w:delText>）</w:delText>
        </w:r>
      </w:del>
    </w:p>
    <w:p w14:paraId="6D6C3D7D" w14:textId="5573E075" w:rsidR="00884ADD" w:rsidRPr="00055E2F" w:rsidDel="00421F26" w:rsidRDefault="00884ADD">
      <w:pPr>
        <w:pStyle w:val="1"/>
        <w:jc w:val="both"/>
        <w:rPr>
          <w:del w:id="12127" w:author="hp" w:date="2016-06-13T08:51:00Z"/>
          <w:rFonts w:ascii="宋体" w:hAnsi="宋体"/>
          <w:szCs w:val="21"/>
        </w:rPr>
        <w:pPrChange w:id="12128" w:author="hp" w:date="2016-06-13T08:52:00Z">
          <w:pPr>
            <w:ind w:firstLineChars="200" w:firstLine="420"/>
          </w:pPr>
        </w:pPrChange>
      </w:pPr>
      <w:del w:id="12129"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44BC57F1" wp14:editId="50DE32EC">
              <wp:extent cx="238125" cy="200025"/>
              <wp:effectExtent l="0" t="0" r="9525" b="9525"/>
              <wp:docPr id="218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593"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055E2F" w:rsidDel="00421F26">
          <w:rPr>
            <w:rFonts w:ascii="宋体" w:hAnsi="宋体" w:hint="eastAsia"/>
            <w:szCs w:val="21"/>
          </w:rPr>
          <w:delText>是稳态定子角频率，来自磁链</w:delText>
        </w:r>
        <w:r w:rsidR="00540CA9" w:rsidRPr="00055E2F" w:rsidDel="00421F26">
          <w:rPr>
            <w:rFonts w:ascii="宋体" w:hAnsi="宋体"/>
            <w:noProof/>
            <w:position w:val="-10"/>
            <w:szCs w:val="21"/>
          </w:rPr>
          <w:drawing>
            <wp:inline distT="0" distB="0" distL="0" distR="0" wp14:anchorId="08868AD3" wp14:editId="18387008">
              <wp:extent cx="390525" cy="200025"/>
              <wp:effectExtent l="0" t="0" r="9525" b="9525"/>
              <wp:docPr id="218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587" cstate="print">
                        <a:extLst>
                          <a:ext uri="{28A0092B-C50C-407E-A947-70E740481C1C}">
                            <a14:useLocalDpi xmlns:a14="http://schemas.microsoft.com/office/drawing/2010/main" val="0"/>
                          </a:ext>
                        </a:extLst>
                      </a:blip>
                      <a:srcRect/>
                      <a:stretch>
                        <a:fillRect/>
                      </a:stretch>
                    </pic:blipFill>
                    <pic:spPr bwMode="auto">
                      <a:xfrm>
                        <a:off x="0" y="0"/>
                        <a:ext cx="390525" cy="200025"/>
                      </a:xfrm>
                      <a:prstGeom prst="rect">
                        <a:avLst/>
                      </a:prstGeom>
                      <a:noFill/>
                      <a:ln>
                        <a:noFill/>
                      </a:ln>
                    </pic:spPr>
                  </pic:pic>
                </a:graphicData>
              </a:graphic>
            </wp:inline>
          </w:drawing>
        </w:r>
        <w:r w:rsidRPr="00055E2F" w:rsidDel="00421F26">
          <w:rPr>
            <w:rFonts w:ascii="宋体" w:hAnsi="宋体" w:hint="eastAsia"/>
            <w:szCs w:val="21"/>
          </w:rPr>
          <w:delText>位置角的微分，它也是优化</w:delText>
        </w:r>
        <w:r w:rsidRPr="00055E2F" w:rsidDel="00421F26">
          <w:rPr>
            <w:rFonts w:ascii="宋体" w:hAnsi="宋体"/>
            <w:szCs w:val="21"/>
          </w:rPr>
          <w:delText>PWM</w:delText>
        </w:r>
        <w:r w:rsidRPr="00055E2F" w:rsidDel="00421F26">
          <w:rPr>
            <w:rFonts w:ascii="宋体" w:hAnsi="宋体" w:hint="eastAsia"/>
            <w:szCs w:val="21"/>
          </w:rPr>
          <w:delText>所需频率信号的来源。</w:delText>
        </w:r>
      </w:del>
    </w:p>
    <w:p w14:paraId="6C7FCD4F" w14:textId="60569742" w:rsidR="00884ADD" w:rsidRPr="00055E2F" w:rsidDel="00421F26" w:rsidRDefault="00884ADD">
      <w:pPr>
        <w:pStyle w:val="1"/>
        <w:jc w:val="both"/>
        <w:rPr>
          <w:del w:id="12130" w:author="hp" w:date="2016-06-13T08:51:00Z"/>
          <w:rFonts w:ascii="宋体" w:hAnsi="宋体"/>
          <w:color w:val="000000"/>
          <w:szCs w:val="21"/>
        </w:rPr>
        <w:pPrChange w:id="12131" w:author="hp" w:date="2016-06-13T08:52:00Z">
          <w:pPr/>
        </w:pPrChange>
      </w:pPr>
      <w:del w:id="12132"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2</w:delText>
        </w:r>
        <w:r w:rsidRPr="00055E2F" w:rsidDel="00421F26">
          <w:rPr>
            <w:rFonts w:ascii="宋体" w:hAnsi="宋体" w:hint="eastAsia"/>
            <w:color w:val="000000"/>
            <w:szCs w:val="21"/>
          </w:rPr>
          <w:delText>）</w:delText>
        </w:r>
        <w:r w:rsidRPr="00055E2F" w:rsidDel="00421F26">
          <w:rPr>
            <w:rFonts w:ascii="宋体" w:hAnsi="宋体"/>
            <w:color w:val="000000"/>
            <w:szCs w:val="21"/>
          </w:rPr>
          <w:delText>SFTC</w:delText>
        </w:r>
        <w:r w:rsidRPr="00055E2F" w:rsidDel="00421F26">
          <w:rPr>
            <w:rFonts w:ascii="宋体" w:hAnsi="宋体" w:hint="eastAsia"/>
            <w:color w:val="000000"/>
            <w:szCs w:val="21"/>
          </w:rPr>
          <w:delText>的闭环调速系统</w:delText>
        </w:r>
      </w:del>
    </w:p>
    <w:p w14:paraId="7DF434ED" w14:textId="0A098F26" w:rsidR="00884ADD" w:rsidRPr="00055E2F" w:rsidDel="00421F26" w:rsidRDefault="00884ADD">
      <w:pPr>
        <w:pStyle w:val="1"/>
        <w:jc w:val="both"/>
        <w:rPr>
          <w:del w:id="12133" w:author="hp" w:date="2016-06-13T08:51:00Z"/>
          <w:rFonts w:ascii="宋体" w:hAnsi="宋体"/>
          <w:szCs w:val="21"/>
        </w:rPr>
        <w:pPrChange w:id="12134" w:author="hp" w:date="2016-06-13T08:52:00Z">
          <w:pPr>
            <w:ind w:firstLineChars="200" w:firstLine="420"/>
          </w:pPr>
        </w:pPrChange>
      </w:pPr>
      <w:del w:id="12135" w:author="hp" w:date="2016-06-13T08:51:00Z">
        <w:r w:rsidRPr="00055E2F" w:rsidDel="00421F26">
          <w:rPr>
            <w:rFonts w:ascii="宋体" w:hAnsi="宋体" w:hint="eastAsia"/>
            <w:szCs w:val="21"/>
          </w:rPr>
          <w:delText>引入“自控电动机”后系统不能调速，必须通过外环加入扰动矢量</w:delText>
        </w:r>
        <w:r w:rsidR="00540CA9" w:rsidRPr="00055E2F" w:rsidDel="00421F26">
          <w:rPr>
            <w:rFonts w:ascii="宋体" w:hAnsi="宋体"/>
            <w:noProof/>
            <w:position w:val="-10"/>
            <w:szCs w:val="21"/>
          </w:rPr>
          <w:drawing>
            <wp:inline distT="0" distB="0" distL="0" distR="0" wp14:anchorId="2C888510" wp14:editId="629387DD">
              <wp:extent cx="276225" cy="200025"/>
              <wp:effectExtent l="0" t="0" r="9525" b="9525"/>
              <wp:docPr id="218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576"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055E2F" w:rsidDel="00421F26">
          <w:rPr>
            <w:rFonts w:ascii="宋体" w:hAnsi="宋体" w:hint="eastAsia"/>
            <w:szCs w:val="21"/>
          </w:rPr>
          <w:delText>才能改变原来的稳态工作状态。一种基于</w:delText>
        </w:r>
        <w:r w:rsidRPr="00055E2F" w:rsidDel="00421F26">
          <w:rPr>
            <w:rFonts w:ascii="宋体" w:hAnsi="宋体"/>
            <w:szCs w:val="21"/>
          </w:rPr>
          <w:delText>SFTC</w:delText>
        </w:r>
        <w:r w:rsidRPr="00055E2F" w:rsidDel="00421F26">
          <w:rPr>
            <w:rFonts w:ascii="宋体" w:hAnsi="宋体" w:hint="eastAsia"/>
            <w:szCs w:val="21"/>
          </w:rPr>
          <w:delText>的闭环调速系统，如图</w:delText>
        </w:r>
        <w:r w:rsidRPr="00055E2F" w:rsidDel="00421F26">
          <w:rPr>
            <w:rFonts w:ascii="宋体" w:hAnsi="宋体"/>
            <w:szCs w:val="21"/>
          </w:rPr>
          <w:delText>9-67</w:delText>
        </w:r>
      </w:del>
      <w:ins w:id="12136" w:author="yongjun" w:date="2016-06-11T10:07:00Z">
        <w:del w:id="12137" w:author="hp" w:date="2016-06-13T08:51:00Z">
          <w:r w:rsidR="008D731D" w:rsidDel="00421F26">
            <w:rPr>
              <w:rFonts w:ascii="宋体" w:hAnsi="宋体"/>
              <w:szCs w:val="21"/>
            </w:rPr>
            <w:delText>74</w:delText>
          </w:r>
        </w:del>
      </w:ins>
      <w:del w:id="12138" w:author="hp" w:date="2016-06-13T08:51:00Z">
        <w:r w:rsidRPr="00055E2F" w:rsidDel="00421F26">
          <w:rPr>
            <w:rFonts w:ascii="宋体" w:hAnsi="宋体" w:hint="eastAsia"/>
            <w:szCs w:val="21"/>
          </w:rPr>
          <w:delText>所示。外环由磁链调节器（</w:delText>
        </w:r>
        <w:r w:rsidRPr="00055E2F" w:rsidDel="00421F26">
          <w:rPr>
            <w:rFonts w:ascii="宋体" w:hAnsi="宋体"/>
            <w:szCs w:val="21"/>
          </w:rPr>
          <w:delText>AΨR</w:delText>
        </w:r>
        <w:r w:rsidRPr="00055E2F" w:rsidDel="00421F26">
          <w:rPr>
            <w:rFonts w:ascii="宋体" w:hAnsi="宋体" w:hint="eastAsia"/>
            <w:szCs w:val="21"/>
          </w:rPr>
          <w:delText>）和转速调节器（</w:delText>
        </w:r>
        <w:r w:rsidRPr="00055E2F" w:rsidDel="00421F26">
          <w:rPr>
            <w:rFonts w:ascii="宋体" w:hAnsi="宋体"/>
            <w:szCs w:val="21"/>
          </w:rPr>
          <w:delText>ASR</w:delText>
        </w:r>
        <w:r w:rsidRPr="00055E2F" w:rsidDel="00421F26">
          <w:rPr>
            <w:rFonts w:ascii="宋体" w:hAnsi="宋体" w:hint="eastAsia"/>
            <w:szCs w:val="21"/>
          </w:rPr>
          <w:delText>，采用两个</w:delText>
        </w:r>
        <w:r w:rsidRPr="00055E2F" w:rsidDel="00421F26">
          <w:rPr>
            <w:rFonts w:ascii="宋体" w:hAnsi="宋体"/>
            <w:szCs w:val="21"/>
          </w:rPr>
          <w:delText>PI</w:delText>
        </w:r>
        <w:r w:rsidRPr="00055E2F" w:rsidDel="00421F26">
          <w:rPr>
            <w:rFonts w:ascii="宋体" w:hAnsi="宋体" w:hint="eastAsia"/>
            <w:szCs w:val="21"/>
          </w:rPr>
          <w:delText>调节器）组成，没有电流调节器。</w:delText>
        </w:r>
      </w:del>
    </w:p>
    <w:p w14:paraId="1C9F5139" w14:textId="14138445" w:rsidR="00884ADD" w:rsidRPr="00055E2F" w:rsidDel="00421F26" w:rsidRDefault="00BF1057">
      <w:pPr>
        <w:pStyle w:val="1"/>
        <w:jc w:val="both"/>
        <w:rPr>
          <w:del w:id="12139" w:author="hp" w:date="2016-06-13T08:51:00Z"/>
          <w:rFonts w:ascii="宋体" w:hAnsi="宋体"/>
          <w:szCs w:val="21"/>
        </w:rPr>
        <w:pPrChange w:id="12140" w:author="hp" w:date="2016-06-13T08:52:00Z">
          <w:pPr>
            <w:jc w:val="center"/>
          </w:pPr>
        </w:pPrChange>
      </w:pPr>
      <w:del w:id="12141" w:author="hp" w:date="2016-06-13T08:51:00Z">
        <w:r>
          <w:rPr>
            <w:rFonts w:ascii="宋体" w:hAnsi="宋体"/>
            <w:szCs w:val="21"/>
          </w:rPr>
          <w:pict w14:anchorId="0C658A70">
            <v:shape id="_x0000_i3313" type="#_x0000_t75" style="width:285.75pt;height:229.5pt">
              <v:imagedata r:id="rId3594" o:title=""/>
            </v:shape>
          </w:pict>
        </w:r>
      </w:del>
    </w:p>
    <w:p w14:paraId="26FBCB8E" w14:textId="1E17E6EB" w:rsidR="00884ADD" w:rsidRPr="00055E2F" w:rsidDel="00421F26" w:rsidRDefault="00884ADD">
      <w:pPr>
        <w:pStyle w:val="1"/>
        <w:jc w:val="both"/>
        <w:rPr>
          <w:del w:id="12142" w:author="hp" w:date="2016-06-13T08:51:00Z"/>
          <w:rFonts w:ascii="宋体" w:hAnsi="宋体"/>
          <w:szCs w:val="21"/>
        </w:rPr>
        <w:pPrChange w:id="12143" w:author="hp" w:date="2016-06-13T08:52:00Z">
          <w:pPr>
            <w:widowControl/>
            <w:tabs>
              <w:tab w:val="left" w:pos="6210"/>
            </w:tabs>
            <w:jc w:val="center"/>
          </w:pPr>
        </w:pPrChange>
      </w:pPr>
      <w:del w:id="1214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9-67</w:delText>
        </w:r>
        <w:r w:rsidRPr="00055E2F" w:rsidDel="00421F26">
          <w:rPr>
            <w:rFonts w:ascii="宋体" w:hAnsi="宋体"/>
            <w:color w:val="000000"/>
            <w:szCs w:val="21"/>
          </w:rPr>
          <w:delText xml:space="preserve"> </w:delText>
        </w:r>
      </w:del>
      <w:ins w:id="12145" w:author="yongjun" w:date="2016-06-11T10:07:00Z">
        <w:del w:id="12146" w:author="hp" w:date="2016-06-13T08:51:00Z">
          <w:r w:rsidR="008D731D" w:rsidDel="00421F26">
            <w:rPr>
              <w:rFonts w:ascii="宋体" w:hAnsi="宋体"/>
              <w:b w:val="0"/>
              <w:color w:val="000000"/>
              <w:szCs w:val="21"/>
            </w:rPr>
            <w:delText>74</w:delText>
          </w:r>
          <w:r w:rsidR="008D731D" w:rsidRPr="00055E2F" w:rsidDel="00421F26">
            <w:rPr>
              <w:rFonts w:ascii="宋体" w:hAnsi="宋体"/>
              <w:color w:val="000000"/>
              <w:szCs w:val="21"/>
            </w:rPr>
            <w:delText xml:space="preserve"> </w:delText>
          </w:r>
        </w:del>
      </w:ins>
      <w:del w:id="12147" w:author="hp" w:date="2016-06-13T08:51:00Z">
        <w:r w:rsidRPr="00055E2F" w:rsidDel="00421F26">
          <w:rPr>
            <w:rFonts w:ascii="宋体" w:hAnsi="宋体" w:hint="eastAsia"/>
            <w:color w:val="000000"/>
            <w:szCs w:val="21"/>
          </w:rPr>
          <w:delText>基于</w:delText>
        </w:r>
        <w:r w:rsidRPr="00055E2F" w:rsidDel="00421F26">
          <w:rPr>
            <w:rFonts w:ascii="宋体" w:hAnsi="宋体"/>
            <w:b w:val="0"/>
            <w:color w:val="000000"/>
            <w:szCs w:val="21"/>
          </w:rPr>
          <w:delText>SFTC</w:delText>
        </w:r>
        <w:r w:rsidRPr="00055E2F" w:rsidDel="00421F26">
          <w:rPr>
            <w:rFonts w:ascii="宋体" w:hAnsi="宋体" w:hint="eastAsia"/>
            <w:color w:val="000000"/>
            <w:szCs w:val="21"/>
          </w:rPr>
          <w:delText>的闭环调速系统</w:delText>
        </w:r>
      </w:del>
    </w:p>
    <w:p w14:paraId="24BCC3E1" w14:textId="317B3522" w:rsidR="00884ADD" w:rsidRPr="00055E2F" w:rsidDel="00421F26" w:rsidRDefault="00884ADD">
      <w:pPr>
        <w:pStyle w:val="1"/>
        <w:jc w:val="both"/>
        <w:rPr>
          <w:del w:id="12148" w:author="hp" w:date="2016-06-13T08:51:00Z"/>
          <w:rFonts w:ascii="宋体" w:hAnsi="宋体"/>
          <w:szCs w:val="21"/>
        </w:rPr>
        <w:pPrChange w:id="12149" w:author="hp" w:date="2016-06-13T08:52:00Z">
          <w:pPr>
            <w:ind w:firstLineChars="200" w:firstLine="420"/>
          </w:pPr>
        </w:pPrChange>
      </w:pPr>
      <w:del w:id="12150" w:author="hp" w:date="2016-06-13T08:51:00Z">
        <w:r w:rsidRPr="00055E2F" w:rsidDel="00421F26">
          <w:rPr>
            <w:rFonts w:ascii="宋体" w:hAnsi="宋体" w:hint="eastAsia"/>
            <w:szCs w:val="21"/>
          </w:rPr>
          <w:delText>磁链调节器（</w:delText>
        </w:r>
        <w:r w:rsidRPr="00055E2F" w:rsidDel="00421F26">
          <w:rPr>
            <w:rFonts w:ascii="宋体" w:hAnsi="宋体"/>
            <w:szCs w:val="21"/>
          </w:rPr>
          <w:delText>AΨR</w:delText>
        </w:r>
        <w:r w:rsidRPr="00055E2F" w:rsidDel="00421F26">
          <w:rPr>
            <w:rFonts w:ascii="宋体" w:hAnsi="宋体" w:hint="eastAsia"/>
            <w:szCs w:val="21"/>
          </w:rPr>
          <w:delText>）的反馈信号来自混合观测器的转子磁链实际值</w:delText>
        </w:r>
        <w:r w:rsidR="00540CA9" w:rsidRPr="00055E2F" w:rsidDel="00421F26">
          <w:rPr>
            <w:rFonts w:ascii="宋体" w:hAnsi="宋体"/>
            <w:noProof/>
            <w:position w:val="-10"/>
            <w:szCs w:val="21"/>
          </w:rPr>
          <w:drawing>
            <wp:inline distT="0" distB="0" distL="0" distR="0" wp14:anchorId="2E7C9313" wp14:editId="5667FF87">
              <wp:extent cx="371475" cy="219075"/>
              <wp:effectExtent l="0" t="0" r="9525" b="9525"/>
              <wp:docPr id="219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595" cstate="print">
                        <a:extLst>
                          <a:ext uri="{28A0092B-C50C-407E-A947-70E740481C1C}">
                            <a14:useLocalDpi xmlns:a14="http://schemas.microsoft.com/office/drawing/2010/main" val="0"/>
                          </a:ext>
                        </a:extLst>
                      </a:blip>
                      <a:srcRect/>
                      <a:stretch>
                        <a:fillRect/>
                      </a:stretch>
                    </pic:blipFill>
                    <pic:spPr bwMode="auto">
                      <a:xfrm>
                        <a:off x="0" y="0"/>
                        <a:ext cx="371475" cy="219075"/>
                      </a:xfrm>
                      <a:prstGeom prst="rect">
                        <a:avLst/>
                      </a:prstGeom>
                      <a:noFill/>
                      <a:ln>
                        <a:noFill/>
                      </a:ln>
                    </pic:spPr>
                  </pic:pic>
                </a:graphicData>
              </a:graphic>
            </wp:inline>
          </w:drawing>
        </w:r>
        <w:r w:rsidRPr="00055E2F" w:rsidDel="00421F26">
          <w:rPr>
            <w:rFonts w:ascii="宋体" w:hAnsi="宋体" w:hint="eastAsia"/>
            <w:szCs w:val="21"/>
          </w:rPr>
          <w:delText>（由于定向于转子磁链矢量</w:delText>
        </w:r>
        <w:r w:rsidR="00540CA9" w:rsidRPr="00055E2F" w:rsidDel="00421F26">
          <w:rPr>
            <w:rFonts w:ascii="宋体" w:hAnsi="宋体"/>
            <w:noProof/>
            <w:position w:val="-10"/>
            <w:szCs w:val="21"/>
          </w:rPr>
          <w:drawing>
            <wp:inline distT="0" distB="0" distL="0" distR="0" wp14:anchorId="7C231611" wp14:editId="0B6BC63C">
              <wp:extent cx="161925" cy="200025"/>
              <wp:effectExtent l="0" t="0" r="9525" b="9525"/>
              <wp:docPr id="2192" name="图片 5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190"/>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69128608" wp14:editId="0B592CBD">
              <wp:extent cx="219075" cy="200025"/>
              <wp:effectExtent l="0" t="0" r="0" b="9525"/>
              <wp:docPr id="21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597"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055E2F" w:rsidDel="00421F26">
          <w:rPr>
            <w:rFonts w:ascii="宋体" w:hAnsi="宋体"/>
            <w:szCs w:val="21"/>
          </w:rPr>
          <w:delText>=0</w:delText>
        </w:r>
        <w:r w:rsidRPr="00055E2F" w:rsidDel="00421F26">
          <w:rPr>
            <w:rFonts w:ascii="宋体" w:hAnsi="宋体" w:hint="eastAsia"/>
            <w:szCs w:val="21"/>
          </w:rPr>
          <w:delText>，所以</w:delText>
        </w:r>
        <w:r w:rsidR="00540CA9" w:rsidRPr="00055E2F" w:rsidDel="00421F26">
          <w:rPr>
            <w:rFonts w:ascii="宋体" w:hAnsi="宋体"/>
            <w:noProof/>
            <w:position w:val="-10"/>
            <w:szCs w:val="21"/>
          </w:rPr>
          <w:drawing>
            <wp:inline distT="0" distB="0" distL="0" distR="0" wp14:anchorId="06ACC47D" wp14:editId="18523824">
              <wp:extent cx="228600" cy="200025"/>
              <wp:effectExtent l="0" t="0" r="0" b="9525"/>
              <wp:docPr id="21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598" cstate="print">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055E2F" w:rsidDel="00421F26">
          <w:rPr>
            <w:rFonts w:ascii="宋体" w:hAnsi="宋体"/>
            <w:szCs w:val="21"/>
          </w:rPr>
          <w:delText>=</w:delText>
        </w:r>
        <w:r w:rsidR="00540CA9" w:rsidRPr="00055E2F" w:rsidDel="00421F26">
          <w:rPr>
            <w:rFonts w:ascii="宋体" w:hAnsi="宋体"/>
            <w:noProof/>
            <w:position w:val="-10"/>
            <w:szCs w:val="21"/>
          </w:rPr>
          <w:drawing>
            <wp:inline distT="0" distB="0" distL="0" distR="0" wp14:anchorId="2CFAB23F" wp14:editId="6675DCB2">
              <wp:extent cx="161925" cy="200025"/>
              <wp:effectExtent l="0" t="0" r="9525" b="9525"/>
              <wp:docPr id="21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2894F5A0" wp14:editId="34430AF5">
              <wp:extent cx="333375" cy="200025"/>
              <wp:effectExtent l="0" t="0" r="9525" b="9525"/>
              <wp:docPr id="21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595" cstate="print">
                        <a:extLst>
                          <a:ext uri="{28A0092B-C50C-407E-A947-70E740481C1C}">
                            <a14:useLocalDpi xmlns:a14="http://schemas.microsoft.com/office/drawing/2010/main" val="0"/>
                          </a:ext>
                        </a:extLst>
                      </a:blip>
                      <a:srcRect/>
                      <a:stretch>
                        <a:fillRect/>
                      </a:stretch>
                    </pic:blipFill>
                    <pic:spPr bwMode="auto">
                      <a:xfrm>
                        <a:off x="0" y="0"/>
                        <a:ext cx="333375" cy="200025"/>
                      </a:xfrm>
                      <a:prstGeom prst="rect">
                        <a:avLst/>
                      </a:prstGeom>
                      <a:noFill/>
                      <a:ln>
                        <a:noFill/>
                      </a:ln>
                    </pic:spPr>
                  </pic:pic>
                </a:graphicData>
              </a:graphic>
            </wp:inline>
          </w:drawing>
        </w:r>
        <w:r w:rsidRPr="00055E2F" w:rsidDel="00421F26">
          <w:rPr>
            <w:rFonts w:ascii="宋体" w:hAnsi="宋体" w:hint="eastAsia"/>
            <w:szCs w:val="21"/>
          </w:rPr>
          <w:delText>是</w:delText>
        </w:r>
        <w:r w:rsidR="00540CA9" w:rsidRPr="00055E2F" w:rsidDel="00421F26">
          <w:rPr>
            <w:rFonts w:ascii="宋体" w:hAnsi="宋体"/>
            <w:noProof/>
            <w:position w:val="-10"/>
            <w:szCs w:val="21"/>
          </w:rPr>
          <w:drawing>
            <wp:inline distT="0" distB="0" distL="0" distR="0" wp14:anchorId="759FD3B0" wp14:editId="25B42EB2">
              <wp:extent cx="161925" cy="200025"/>
              <wp:effectExtent l="0" t="0" r="9525" b="9525"/>
              <wp:docPr id="21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的观测值），输出是定子磁链</w:delText>
        </w:r>
        <w:r w:rsidRPr="00055E2F" w:rsidDel="00421F26">
          <w:rPr>
            <w:rFonts w:ascii="宋体" w:hAnsi="宋体"/>
            <w:szCs w:val="21"/>
          </w:rPr>
          <w:delText>M</w:delText>
        </w:r>
        <w:r w:rsidRPr="00055E2F" w:rsidDel="00421F26">
          <w:rPr>
            <w:rFonts w:ascii="宋体" w:hAnsi="宋体" w:hint="eastAsia"/>
            <w:szCs w:val="21"/>
          </w:rPr>
          <w:delText>轴分量给定</w:delText>
        </w:r>
        <w:r w:rsidR="00540CA9" w:rsidRPr="00055E2F" w:rsidDel="00421F26">
          <w:rPr>
            <w:rFonts w:ascii="宋体" w:hAnsi="宋体"/>
            <w:noProof/>
            <w:position w:val="-10"/>
            <w:szCs w:val="21"/>
          </w:rPr>
          <w:drawing>
            <wp:inline distT="0" distB="0" distL="0" distR="0" wp14:anchorId="0F88FB9B" wp14:editId="3AD522D9">
              <wp:extent cx="238125" cy="219075"/>
              <wp:effectExtent l="0" t="0" r="9525" b="9525"/>
              <wp:docPr id="219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599" cstate="print">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055E2F" w:rsidDel="00421F26">
          <w:rPr>
            <w:rFonts w:ascii="宋体" w:hAnsi="宋体" w:hint="eastAsia"/>
            <w:szCs w:val="21"/>
          </w:rPr>
          <w:delText>。</w:delText>
        </w:r>
      </w:del>
    </w:p>
    <w:p w14:paraId="78B3588A" w14:textId="331BD159" w:rsidR="00884ADD" w:rsidRPr="00055E2F" w:rsidDel="00421F26" w:rsidRDefault="00884ADD">
      <w:pPr>
        <w:pStyle w:val="1"/>
        <w:jc w:val="both"/>
        <w:rPr>
          <w:del w:id="12151" w:author="hp" w:date="2016-06-13T08:51:00Z"/>
          <w:rFonts w:ascii="宋体" w:hAnsi="宋体"/>
          <w:szCs w:val="21"/>
        </w:rPr>
        <w:pPrChange w:id="12152" w:author="hp" w:date="2016-06-13T08:52:00Z">
          <w:pPr>
            <w:tabs>
              <w:tab w:val="center" w:pos="4160"/>
              <w:tab w:val="right" w:pos="8300"/>
            </w:tabs>
            <w:ind w:firstLineChars="200" w:firstLine="420"/>
          </w:pPr>
        </w:pPrChange>
      </w:pPr>
      <w:del w:id="12153" w:author="hp" w:date="2016-06-13T08:51:00Z">
        <w:r w:rsidRPr="00055E2F" w:rsidDel="00421F26">
          <w:rPr>
            <w:rFonts w:ascii="宋体" w:hAnsi="宋体" w:hint="eastAsia"/>
            <w:szCs w:val="21"/>
          </w:rPr>
          <w:delText>因为</w:delText>
        </w:r>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152915BE" wp14:editId="1A4FBF3C">
              <wp:extent cx="1104900" cy="219075"/>
              <wp:effectExtent l="0" t="0" r="0" b="9525"/>
              <wp:docPr id="21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600" cstate="print">
                        <a:extLst>
                          <a:ext uri="{28A0092B-C50C-407E-A947-70E740481C1C}">
                            <a14:useLocalDpi xmlns:a14="http://schemas.microsoft.com/office/drawing/2010/main" val="0"/>
                          </a:ext>
                        </a:extLst>
                      </a:blip>
                      <a:srcRect/>
                      <a:stretch>
                        <a:fillRect/>
                      </a:stretch>
                    </pic:blipFill>
                    <pic:spPr bwMode="auto">
                      <a:xfrm>
                        <a:off x="0" y="0"/>
                        <a:ext cx="1104900" cy="219075"/>
                      </a:xfrm>
                      <a:prstGeom prst="rect">
                        <a:avLst/>
                      </a:prstGeom>
                      <a:noFill/>
                      <a:ln>
                        <a:noFill/>
                      </a:ln>
                    </pic:spPr>
                  </pic:pic>
                </a:graphicData>
              </a:graphic>
            </wp:inline>
          </w:drawing>
        </w:r>
      </w:del>
    </w:p>
    <w:p w14:paraId="1358A31E" w14:textId="5E5150B4" w:rsidR="00884ADD" w:rsidRPr="00055E2F" w:rsidDel="00421F26" w:rsidRDefault="00884ADD">
      <w:pPr>
        <w:pStyle w:val="1"/>
        <w:jc w:val="both"/>
        <w:rPr>
          <w:del w:id="12154" w:author="hp" w:date="2016-06-13T08:51:00Z"/>
          <w:rFonts w:ascii="宋体" w:hAnsi="宋体"/>
          <w:szCs w:val="21"/>
        </w:rPr>
        <w:pPrChange w:id="12155" w:author="hp" w:date="2016-06-13T08:52:00Z">
          <w:pPr/>
        </w:pPrChange>
      </w:pPr>
      <w:del w:id="12156" w:author="hp" w:date="2016-06-13T08:51:00Z">
        <w:r w:rsidRPr="00055E2F" w:rsidDel="00421F26">
          <w:rPr>
            <w:rFonts w:ascii="宋体" w:hAnsi="宋体" w:hint="eastAsia"/>
            <w:szCs w:val="21"/>
          </w:rPr>
          <w:delText>考虑到在</w:delText>
        </w:r>
        <w:r w:rsidR="00540CA9" w:rsidRPr="00055E2F" w:rsidDel="00421F26">
          <w:rPr>
            <w:rFonts w:ascii="宋体" w:hAnsi="宋体"/>
            <w:noProof/>
            <w:position w:val="-10"/>
            <w:szCs w:val="21"/>
          </w:rPr>
          <w:drawing>
            <wp:inline distT="0" distB="0" distL="0" distR="0" wp14:anchorId="6433E8D9" wp14:editId="74978656">
              <wp:extent cx="161925" cy="200025"/>
              <wp:effectExtent l="0" t="0" r="9525" b="9525"/>
              <wp:docPr id="22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恒定的条件下，</w:delText>
        </w:r>
        <w:r w:rsidR="00540CA9" w:rsidRPr="00055E2F" w:rsidDel="00421F26">
          <w:rPr>
            <w:rFonts w:ascii="宋体" w:hAnsi="宋体"/>
            <w:noProof/>
            <w:position w:val="-10"/>
            <w:szCs w:val="21"/>
          </w:rPr>
          <w:drawing>
            <wp:inline distT="0" distB="0" distL="0" distR="0" wp14:anchorId="3678A9F8" wp14:editId="1C66BBD1">
              <wp:extent cx="228600" cy="200025"/>
              <wp:effectExtent l="0" t="0" r="0" b="9525"/>
              <wp:docPr id="22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598" cstate="print">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055E2F" w:rsidDel="00421F26">
          <w:rPr>
            <w:rFonts w:ascii="宋体" w:hAnsi="宋体"/>
            <w:szCs w:val="21"/>
          </w:rPr>
          <w:delText>=</w:delText>
        </w:r>
        <w:r w:rsidR="00540CA9" w:rsidRPr="00055E2F" w:rsidDel="00421F26">
          <w:rPr>
            <w:rFonts w:ascii="宋体" w:hAnsi="宋体"/>
            <w:noProof/>
            <w:position w:val="-10"/>
            <w:szCs w:val="21"/>
          </w:rPr>
          <w:drawing>
            <wp:inline distT="0" distB="0" distL="0" distR="0" wp14:anchorId="4E1D6077" wp14:editId="2CD6F8B8">
              <wp:extent cx="314325" cy="200025"/>
              <wp:effectExtent l="0" t="0" r="9525" b="9525"/>
              <wp:docPr id="22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3601" cstate="print">
                        <a:extLst>
                          <a:ext uri="{28A0092B-C50C-407E-A947-70E740481C1C}">
                            <a14:useLocalDpi xmlns:a14="http://schemas.microsoft.com/office/drawing/2010/main" val="0"/>
                          </a:ext>
                        </a:extLst>
                      </a:blip>
                      <a:srcRect/>
                      <a:stretch>
                        <a:fillRect/>
                      </a:stretch>
                    </pic:blipFill>
                    <pic:spPr bwMode="auto">
                      <a:xfrm>
                        <a:off x="0" y="0"/>
                        <a:ext cx="314325" cy="200025"/>
                      </a:xfrm>
                      <a:prstGeom prst="rect">
                        <a:avLst/>
                      </a:prstGeom>
                      <a:noFill/>
                      <a:ln>
                        <a:noFill/>
                      </a:ln>
                    </pic:spPr>
                  </pic:pic>
                </a:graphicData>
              </a:graphic>
            </wp:inline>
          </w:drawing>
        </w:r>
        <w:r w:rsidRPr="00055E2F" w:rsidDel="00421F26">
          <w:rPr>
            <w:rFonts w:ascii="宋体" w:hAnsi="宋体" w:hint="eastAsia"/>
            <w:szCs w:val="21"/>
          </w:rPr>
          <w:delText>及异步电动机转子磁链公式，则</w:delText>
        </w:r>
      </w:del>
    </w:p>
    <w:p w14:paraId="4A76687A" w14:textId="1867C12F" w:rsidR="00884ADD" w:rsidRPr="00055E2F" w:rsidDel="00421F26" w:rsidRDefault="00884ADD">
      <w:pPr>
        <w:pStyle w:val="1"/>
        <w:jc w:val="both"/>
        <w:rPr>
          <w:del w:id="12157" w:author="hp" w:date="2016-06-13T08:51:00Z"/>
          <w:rFonts w:ascii="宋体" w:hAnsi="宋体"/>
          <w:szCs w:val="21"/>
        </w:rPr>
        <w:pPrChange w:id="12158" w:author="hp" w:date="2016-06-13T08:52:00Z">
          <w:pPr>
            <w:tabs>
              <w:tab w:val="center" w:pos="4160"/>
              <w:tab w:val="right" w:pos="8300"/>
            </w:tabs>
            <w:ind w:firstLineChars="200" w:firstLine="420"/>
          </w:pPr>
        </w:pPrChange>
      </w:pPr>
      <w:del w:id="12159" w:author="hp" w:date="2016-06-13T08:51:00Z">
        <w:r w:rsidRPr="00055E2F" w:rsidDel="00421F26">
          <w:rPr>
            <w:rFonts w:ascii="宋体" w:hAnsi="宋体"/>
            <w:szCs w:val="21"/>
          </w:rPr>
          <w:tab/>
        </w:r>
        <w:r w:rsidR="00540CA9" w:rsidRPr="00055E2F" w:rsidDel="00421F26">
          <w:rPr>
            <w:rFonts w:ascii="宋体" w:hAnsi="宋体"/>
            <w:noProof/>
            <w:position w:val="-22"/>
            <w:szCs w:val="21"/>
          </w:rPr>
          <w:drawing>
            <wp:inline distT="0" distB="0" distL="0" distR="0" wp14:anchorId="580A991C" wp14:editId="101B086C">
              <wp:extent cx="1257300" cy="352425"/>
              <wp:effectExtent l="0" t="0" r="0" b="9525"/>
              <wp:docPr id="22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602" cstate="print">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9-92</w:delText>
        </w:r>
        <w:r w:rsidRPr="00055E2F" w:rsidDel="00421F26">
          <w:rPr>
            <w:rFonts w:ascii="宋体" w:hAnsi="宋体" w:hint="eastAsia"/>
            <w:szCs w:val="21"/>
          </w:rPr>
          <w:delText>）</w:delText>
        </w:r>
      </w:del>
    </w:p>
    <w:p w14:paraId="3B92DB19" w14:textId="13765398" w:rsidR="00884ADD" w:rsidRPr="00055E2F" w:rsidDel="00421F26" w:rsidRDefault="00884ADD">
      <w:pPr>
        <w:pStyle w:val="1"/>
        <w:jc w:val="both"/>
        <w:rPr>
          <w:del w:id="12160" w:author="hp" w:date="2016-06-13T08:51:00Z"/>
          <w:rFonts w:ascii="宋体" w:hAnsi="宋体"/>
          <w:szCs w:val="21"/>
        </w:rPr>
        <w:pPrChange w:id="12161" w:author="hp" w:date="2016-06-13T08:52:00Z">
          <w:pPr/>
        </w:pPrChange>
      </w:pPr>
      <w:del w:id="12162"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10"/>
            <w:szCs w:val="21"/>
          </w:rPr>
          <w:drawing>
            <wp:inline distT="0" distB="0" distL="0" distR="0" wp14:anchorId="29A0A5E2" wp14:editId="229DE532">
              <wp:extent cx="180975" cy="200025"/>
              <wp:effectExtent l="0" t="0" r="9525" b="9525"/>
              <wp:docPr id="220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3603" cstate="print">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rsidRPr="00055E2F" w:rsidDel="00421F26">
          <w:rPr>
            <w:rFonts w:ascii="宋体" w:hAnsi="宋体" w:hint="eastAsia"/>
            <w:szCs w:val="21"/>
          </w:rPr>
          <w:delText>为比例系数。</w:delText>
        </w:r>
      </w:del>
    </w:p>
    <w:p w14:paraId="0BEC3290" w14:textId="32E19773" w:rsidR="00884ADD" w:rsidRPr="00055E2F" w:rsidDel="00421F26" w:rsidRDefault="00884ADD">
      <w:pPr>
        <w:pStyle w:val="1"/>
        <w:jc w:val="both"/>
        <w:rPr>
          <w:del w:id="12163" w:author="hp" w:date="2016-06-13T08:51:00Z"/>
          <w:rFonts w:ascii="宋体" w:hAnsi="宋体"/>
          <w:szCs w:val="21"/>
        </w:rPr>
        <w:pPrChange w:id="12164" w:author="hp" w:date="2016-06-13T08:52:00Z">
          <w:pPr>
            <w:ind w:firstLineChars="200" w:firstLine="420"/>
          </w:pPr>
        </w:pPrChange>
      </w:pPr>
      <w:del w:id="12165" w:author="hp" w:date="2016-06-13T08:51:00Z">
        <w:r w:rsidRPr="00055E2F" w:rsidDel="00421F26">
          <w:rPr>
            <w:rFonts w:ascii="宋体" w:hAnsi="宋体" w:hint="eastAsia"/>
            <w:szCs w:val="21"/>
          </w:rPr>
          <w:delText>由此式知，转子磁链幅值</w:delText>
        </w:r>
        <w:r w:rsidR="00540CA9" w:rsidRPr="00055E2F" w:rsidDel="00421F26">
          <w:rPr>
            <w:rFonts w:ascii="宋体" w:hAnsi="宋体"/>
            <w:noProof/>
            <w:position w:val="-10"/>
            <w:szCs w:val="21"/>
          </w:rPr>
          <w:drawing>
            <wp:inline distT="0" distB="0" distL="0" distR="0" wp14:anchorId="1308995C" wp14:editId="13E4EAB9">
              <wp:extent cx="161925" cy="200025"/>
              <wp:effectExtent l="0" t="0" r="9525" b="9525"/>
              <wp:docPr id="2205" name="图片 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1"/>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只与</w:delText>
        </w:r>
        <w:r w:rsidR="00540CA9" w:rsidRPr="00055E2F" w:rsidDel="00421F26">
          <w:rPr>
            <w:rFonts w:ascii="宋体" w:hAnsi="宋体"/>
            <w:noProof/>
            <w:position w:val="-10"/>
            <w:szCs w:val="21"/>
          </w:rPr>
          <w:drawing>
            <wp:inline distT="0" distB="0" distL="0" distR="0" wp14:anchorId="4BF0121F" wp14:editId="1699F728">
              <wp:extent cx="238125" cy="200025"/>
              <wp:effectExtent l="0" t="0" r="9525" b="9525"/>
              <wp:docPr id="2206" name="图片 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0"/>
                      <pic:cNvPicPr>
                        <a:picLocks noChangeAspect="1" noChangeArrowheads="1"/>
                      </pic:cNvPicPr>
                    </pic:nvPicPr>
                    <pic:blipFill>
                      <a:blip r:embed="rId3604"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055E2F" w:rsidDel="00421F26">
          <w:rPr>
            <w:rFonts w:ascii="宋体" w:hAnsi="宋体" w:hint="eastAsia"/>
            <w:szCs w:val="21"/>
          </w:rPr>
          <w:delText>有关，不与</w:delText>
        </w:r>
        <w:r w:rsidRPr="00055E2F" w:rsidDel="00421F26">
          <w:rPr>
            <w:rFonts w:ascii="宋体" w:hAnsi="宋体"/>
            <w:szCs w:val="21"/>
          </w:rPr>
          <w:delText>T</w:delText>
        </w:r>
        <w:r w:rsidRPr="00055E2F" w:rsidDel="00421F26">
          <w:rPr>
            <w:rFonts w:ascii="宋体" w:hAnsi="宋体" w:hint="eastAsia"/>
            <w:szCs w:val="21"/>
          </w:rPr>
          <w:delText>轴耦合，可以通过控制</w:delText>
        </w:r>
        <w:r w:rsidR="00540CA9" w:rsidRPr="00055E2F" w:rsidDel="00421F26">
          <w:rPr>
            <w:rFonts w:ascii="宋体" w:hAnsi="宋体"/>
            <w:noProof/>
            <w:position w:val="-10"/>
            <w:szCs w:val="21"/>
          </w:rPr>
          <w:drawing>
            <wp:inline distT="0" distB="0" distL="0" distR="0" wp14:anchorId="53F415D6" wp14:editId="6EB62519">
              <wp:extent cx="238125" cy="200025"/>
              <wp:effectExtent l="0" t="0" r="9525" b="9525"/>
              <wp:docPr id="2207" name="图片 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69"/>
                      <pic:cNvPicPr>
                        <a:picLocks noChangeAspect="1" noChangeArrowheads="1"/>
                      </pic:cNvPicPr>
                    </pic:nvPicPr>
                    <pic:blipFill>
                      <a:blip r:embed="rId3604"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sidRPr="00055E2F" w:rsidDel="00421F26">
          <w:rPr>
            <w:rFonts w:ascii="宋体" w:hAnsi="宋体" w:hint="eastAsia"/>
            <w:szCs w:val="21"/>
          </w:rPr>
          <w:delText>来控制</w:delText>
        </w:r>
        <w:r w:rsidR="00540CA9" w:rsidRPr="00055E2F" w:rsidDel="00421F26">
          <w:rPr>
            <w:rFonts w:ascii="宋体" w:hAnsi="宋体"/>
            <w:noProof/>
            <w:position w:val="-10"/>
            <w:szCs w:val="21"/>
          </w:rPr>
          <w:drawing>
            <wp:inline distT="0" distB="0" distL="0" distR="0" wp14:anchorId="55F6A621" wp14:editId="44CCDF0C">
              <wp:extent cx="161925" cy="200025"/>
              <wp:effectExtent l="0" t="0" r="9525" b="9525"/>
              <wp:docPr id="2208" name="图片 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68"/>
                      <pic:cNvPicPr>
                        <a:picLocks noChangeAspect="1" noChangeArrowheads="1"/>
                      </pic:cNvPicPr>
                    </pic:nvPicPr>
                    <pic:blipFill>
                      <a:blip r:embed="rId3596" cstate="print">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Pr="00055E2F" w:rsidDel="00421F26">
          <w:rPr>
            <w:rFonts w:ascii="宋体" w:hAnsi="宋体" w:hint="eastAsia"/>
            <w:szCs w:val="21"/>
          </w:rPr>
          <w:delText>。</w:delText>
        </w:r>
      </w:del>
    </w:p>
    <w:p w14:paraId="7F5C880A" w14:textId="7E204F47" w:rsidR="00884ADD" w:rsidRPr="00055E2F" w:rsidDel="00421F26" w:rsidRDefault="00884ADD">
      <w:pPr>
        <w:pStyle w:val="1"/>
        <w:jc w:val="both"/>
        <w:rPr>
          <w:del w:id="12166" w:author="hp" w:date="2016-06-13T08:51:00Z"/>
          <w:rFonts w:ascii="宋体" w:hAnsi="宋体"/>
          <w:szCs w:val="21"/>
        </w:rPr>
        <w:pPrChange w:id="12167" w:author="hp" w:date="2016-06-13T08:52:00Z">
          <w:pPr>
            <w:ind w:firstLineChars="200" w:firstLine="420"/>
          </w:pPr>
        </w:pPrChange>
      </w:pPr>
      <w:del w:id="12168" w:author="hp" w:date="2016-06-13T08:51:00Z">
        <w:r w:rsidRPr="00055E2F" w:rsidDel="00421F26">
          <w:rPr>
            <w:rFonts w:ascii="宋体" w:hAnsi="宋体" w:hint="eastAsia"/>
            <w:szCs w:val="21"/>
          </w:rPr>
          <w:delText>转速调节器（</w:delText>
        </w:r>
        <w:r w:rsidRPr="00055E2F" w:rsidDel="00421F26">
          <w:rPr>
            <w:rFonts w:ascii="宋体" w:hAnsi="宋体"/>
            <w:szCs w:val="21"/>
          </w:rPr>
          <w:delText>ASR</w:delText>
        </w:r>
        <w:r w:rsidRPr="00055E2F" w:rsidDel="00421F26">
          <w:rPr>
            <w:rFonts w:ascii="宋体" w:hAnsi="宋体" w:hint="eastAsia"/>
            <w:szCs w:val="21"/>
          </w:rPr>
          <w:delText>）的反馈信号是来自编码器的转速实际值</w:delText>
        </w:r>
        <w:r w:rsidR="00540CA9" w:rsidRPr="00055E2F" w:rsidDel="00421F26">
          <w:rPr>
            <w:rFonts w:ascii="宋体" w:hAnsi="宋体"/>
            <w:noProof/>
            <w:position w:val="-10"/>
            <w:szCs w:val="21"/>
          </w:rPr>
          <w:drawing>
            <wp:inline distT="0" distB="0" distL="0" distR="0" wp14:anchorId="725035B3" wp14:editId="197E5101">
              <wp:extent cx="171450" cy="219075"/>
              <wp:effectExtent l="0" t="0" r="0" b="9525"/>
              <wp:docPr id="2209" name="图片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83"/>
                      <pic:cNvPicPr>
                        <a:picLocks noChangeAspect="1" noChangeArrowheads="1"/>
                      </pic:cNvPicPr>
                    </pic:nvPicPr>
                    <pic:blipFill>
                      <a:blip r:embed="rId3605" cstate="print">
                        <a:extLst>
                          <a:ext uri="{28A0092B-C50C-407E-A947-70E740481C1C}">
                            <a14:useLocalDpi xmlns:a14="http://schemas.microsoft.com/office/drawing/2010/main" val="0"/>
                          </a:ext>
                        </a:extLst>
                      </a:blip>
                      <a:srcRect/>
                      <a:stretch>
                        <a:fillRect/>
                      </a:stretch>
                    </pic:blipFill>
                    <pic:spPr bwMode="auto">
                      <a:xfrm>
                        <a:off x="0" y="0"/>
                        <a:ext cx="171450" cy="219075"/>
                      </a:xfrm>
                      <a:prstGeom prst="rect">
                        <a:avLst/>
                      </a:prstGeom>
                      <a:noFill/>
                      <a:ln>
                        <a:noFill/>
                      </a:ln>
                    </pic:spPr>
                  </pic:pic>
                </a:graphicData>
              </a:graphic>
            </wp:inline>
          </w:drawing>
        </w:r>
        <w:r w:rsidRPr="00055E2F" w:rsidDel="00421F26">
          <w:rPr>
            <w:rFonts w:ascii="宋体" w:hAnsi="宋体" w:hint="eastAsia"/>
            <w:szCs w:val="21"/>
          </w:rPr>
          <w:delText>，输出是定子磁链</w:delText>
        </w:r>
        <w:r w:rsidRPr="00055E2F" w:rsidDel="00421F26">
          <w:rPr>
            <w:rFonts w:ascii="宋体" w:hAnsi="宋体"/>
            <w:szCs w:val="21"/>
          </w:rPr>
          <w:delText>T</w:delText>
        </w:r>
        <w:r w:rsidRPr="00055E2F" w:rsidDel="00421F26">
          <w:rPr>
            <w:rFonts w:ascii="宋体" w:hAnsi="宋体" w:hint="eastAsia"/>
            <w:szCs w:val="21"/>
          </w:rPr>
          <w:delText>轴分量给定</w:delText>
        </w:r>
        <w:r w:rsidR="00BF1057">
          <w:rPr>
            <w:rFonts w:ascii="宋体" w:hAnsi="宋体"/>
            <w:position w:val="-12"/>
            <w:szCs w:val="21"/>
          </w:rPr>
          <w:pict w14:anchorId="0A28FB95">
            <v:shape id="_x0000_i3314" type="#_x0000_t75" style="width:26.25pt;height:17.25pt">
              <v:imagedata r:id="rId3606" o:title=""/>
            </v:shape>
          </w:pict>
        </w:r>
        <w:r w:rsidRPr="00055E2F" w:rsidDel="00421F26">
          <w:rPr>
            <w:rFonts w:ascii="宋体" w:hAnsi="宋体" w:hint="eastAsia"/>
            <w:szCs w:val="21"/>
          </w:rPr>
          <w:delText>，因为</w:delText>
        </w:r>
      </w:del>
    </w:p>
    <w:p w14:paraId="1BDBDDA6" w14:textId="25B8BF2C" w:rsidR="00884ADD" w:rsidRPr="00055E2F" w:rsidDel="00421F26" w:rsidRDefault="00884ADD">
      <w:pPr>
        <w:pStyle w:val="1"/>
        <w:jc w:val="both"/>
        <w:rPr>
          <w:del w:id="12169" w:author="hp" w:date="2016-06-13T08:51:00Z"/>
          <w:rFonts w:ascii="宋体" w:hAnsi="宋体"/>
          <w:position w:val="-11"/>
          <w:szCs w:val="21"/>
        </w:rPr>
        <w:pPrChange w:id="12170" w:author="hp" w:date="2016-06-13T08:52:00Z">
          <w:pPr>
            <w:tabs>
              <w:tab w:val="center" w:pos="4160"/>
              <w:tab w:val="right" w:pos="8300"/>
            </w:tabs>
            <w:ind w:firstLineChars="200" w:firstLine="420"/>
          </w:pPr>
        </w:pPrChange>
      </w:pPr>
      <w:del w:id="12171" w:author="hp" w:date="2016-06-13T08:51:00Z">
        <w:r w:rsidRPr="00055E2F" w:rsidDel="00421F26">
          <w:rPr>
            <w:rFonts w:ascii="宋体" w:hAnsi="宋体"/>
            <w:szCs w:val="21"/>
          </w:rPr>
          <w:tab/>
        </w:r>
        <w:r w:rsidR="00540CA9" w:rsidRPr="00055E2F" w:rsidDel="00421F26">
          <w:rPr>
            <w:rFonts w:ascii="宋体" w:hAnsi="宋体"/>
            <w:noProof/>
            <w:position w:val="-10"/>
            <w:szCs w:val="21"/>
          </w:rPr>
          <w:drawing>
            <wp:inline distT="0" distB="0" distL="0" distR="0" wp14:anchorId="614837CD" wp14:editId="6CF5426C">
              <wp:extent cx="1419225" cy="219075"/>
              <wp:effectExtent l="0" t="0" r="9525" b="9525"/>
              <wp:docPr id="2211"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6"/>
                      <pic:cNvPicPr>
                        <a:picLocks noChangeAspect="1" noChangeArrowheads="1"/>
                      </pic:cNvPicPr>
                    </pic:nvPicPr>
                    <pic:blipFill>
                      <a:blip r:embed="rId3607" cstate="print">
                        <a:extLst>
                          <a:ext uri="{28A0092B-C50C-407E-A947-70E740481C1C}">
                            <a14:useLocalDpi xmlns:a14="http://schemas.microsoft.com/office/drawing/2010/main" val="0"/>
                          </a:ext>
                        </a:extLst>
                      </a:blip>
                      <a:srcRect/>
                      <a:stretch>
                        <a:fillRect/>
                      </a:stretch>
                    </pic:blipFill>
                    <pic:spPr bwMode="auto">
                      <a:xfrm>
                        <a:off x="0" y="0"/>
                        <a:ext cx="1419225" cy="219075"/>
                      </a:xfrm>
                      <a:prstGeom prst="rect">
                        <a:avLst/>
                      </a:prstGeom>
                      <a:noFill/>
                      <a:ln>
                        <a:noFill/>
                      </a:ln>
                    </pic:spPr>
                  </pic:pic>
                </a:graphicData>
              </a:graphic>
            </wp:inline>
          </w:drawing>
        </w:r>
      </w:del>
    </w:p>
    <w:p w14:paraId="5CD2E013" w14:textId="4653836D" w:rsidR="00884ADD" w:rsidRPr="00055E2F" w:rsidDel="00421F26" w:rsidRDefault="00884ADD">
      <w:pPr>
        <w:pStyle w:val="1"/>
        <w:jc w:val="both"/>
        <w:rPr>
          <w:del w:id="12172" w:author="hp" w:date="2016-06-13T08:51:00Z"/>
          <w:rFonts w:ascii="宋体" w:hAnsi="宋体"/>
          <w:szCs w:val="21"/>
        </w:rPr>
        <w:pPrChange w:id="12173" w:author="hp" w:date="2016-06-13T08:52:00Z">
          <w:pPr>
            <w:ind w:firstLineChars="200" w:firstLine="420"/>
          </w:pPr>
        </w:pPrChange>
      </w:pPr>
      <w:del w:id="12174" w:author="hp" w:date="2016-06-13T08:51:00Z">
        <w:r w:rsidRPr="00055E2F" w:rsidDel="00421F26">
          <w:rPr>
            <w:rFonts w:ascii="宋体" w:hAnsi="宋体" w:hint="eastAsia"/>
            <w:szCs w:val="21"/>
          </w:rPr>
          <w:delText>考虑到电动机转矩</w:delText>
        </w:r>
        <w:r w:rsidR="00540CA9" w:rsidRPr="00055E2F" w:rsidDel="00421F26">
          <w:rPr>
            <w:rFonts w:ascii="宋体" w:hAnsi="宋体"/>
            <w:noProof/>
            <w:position w:val="-10"/>
            <w:szCs w:val="21"/>
          </w:rPr>
          <w:drawing>
            <wp:inline distT="0" distB="0" distL="0" distR="0" wp14:anchorId="2A91A7EA" wp14:editId="61FFFA27">
              <wp:extent cx="723900" cy="200025"/>
              <wp:effectExtent l="0" t="0" r="0" b="9525"/>
              <wp:docPr id="2212"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7"/>
                      <pic:cNvPicPr>
                        <a:picLocks noChangeAspect="1" noChangeArrowheads="1"/>
                      </pic:cNvPicPr>
                    </pic:nvPicPr>
                    <pic:blipFill>
                      <a:blip r:embed="rId3608" cstate="print">
                        <a:extLst>
                          <a:ext uri="{28A0092B-C50C-407E-A947-70E740481C1C}">
                            <a14:useLocalDpi xmlns:a14="http://schemas.microsoft.com/office/drawing/2010/main" val="0"/>
                          </a:ext>
                        </a:extLst>
                      </a:blip>
                      <a:srcRect/>
                      <a:stretch>
                        <a:fillRect/>
                      </a:stretch>
                    </pic:blipFill>
                    <pic:spPr bwMode="auto">
                      <a:xfrm>
                        <a:off x="0" y="0"/>
                        <a:ext cx="723900" cy="200025"/>
                      </a:xfrm>
                      <a:prstGeom prst="rect">
                        <a:avLst/>
                      </a:prstGeom>
                      <a:noFill/>
                      <a:ln>
                        <a:noFill/>
                      </a:ln>
                    </pic:spPr>
                  </pic:pic>
                </a:graphicData>
              </a:graphic>
            </wp:inline>
          </w:drawing>
        </w:r>
        <w:r w:rsidRPr="00055E2F" w:rsidDel="00421F26">
          <w:rPr>
            <w:rFonts w:ascii="宋体" w:hAnsi="宋体" w:hint="eastAsia"/>
            <w:szCs w:val="21"/>
          </w:rPr>
          <w:delText>及</w:delText>
        </w:r>
        <w:r w:rsidR="00540CA9" w:rsidRPr="00055E2F" w:rsidDel="00421F26">
          <w:rPr>
            <w:rFonts w:ascii="宋体" w:hAnsi="宋体"/>
            <w:noProof/>
            <w:position w:val="-10"/>
            <w:szCs w:val="21"/>
          </w:rPr>
          <w:drawing>
            <wp:inline distT="0" distB="0" distL="0" distR="0" wp14:anchorId="30E379D3" wp14:editId="48A2B16D">
              <wp:extent cx="219075" cy="200025"/>
              <wp:effectExtent l="0" t="0" r="0" b="9525"/>
              <wp:docPr id="2213"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8"/>
                      <pic:cNvPicPr>
                        <a:picLocks noChangeAspect="1" noChangeArrowheads="1"/>
                      </pic:cNvPicPr>
                    </pic:nvPicPr>
                    <pic:blipFill>
                      <a:blip r:embed="rId3609"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055E2F" w:rsidDel="00421F26">
          <w:rPr>
            <w:rFonts w:ascii="宋体" w:hAnsi="宋体"/>
            <w:szCs w:val="21"/>
          </w:rPr>
          <w:delText>=0</w:delText>
        </w:r>
        <w:r w:rsidRPr="00055E2F" w:rsidDel="00421F26">
          <w:rPr>
            <w:rFonts w:ascii="宋体" w:hAnsi="宋体" w:hint="eastAsia"/>
            <w:szCs w:val="21"/>
          </w:rPr>
          <w:delText>，所以</w:delText>
        </w:r>
      </w:del>
    </w:p>
    <w:p w14:paraId="20EB30A4" w14:textId="51850E3B" w:rsidR="00884ADD" w:rsidRPr="00055E2F" w:rsidDel="00421F26" w:rsidRDefault="00884ADD">
      <w:pPr>
        <w:pStyle w:val="1"/>
        <w:jc w:val="both"/>
        <w:rPr>
          <w:del w:id="12175" w:author="hp" w:date="2016-06-13T08:51:00Z"/>
          <w:rFonts w:ascii="宋体" w:hAnsi="宋体"/>
          <w:szCs w:val="21"/>
        </w:rPr>
        <w:pPrChange w:id="12176" w:author="hp" w:date="2016-06-13T08:52:00Z">
          <w:pPr>
            <w:tabs>
              <w:tab w:val="center" w:pos="4160"/>
              <w:tab w:val="right" w:pos="8300"/>
            </w:tabs>
            <w:ind w:firstLineChars="200" w:firstLine="420"/>
          </w:pPr>
        </w:pPrChange>
      </w:pPr>
      <w:del w:id="12177" w:author="hp" w:date="2016-06-13T08:51:00Z">
        <w:r w:rsidRPr="00055E2F" w:rsidDel="00421F26">
          <w:rPr>
            <w:rFonts w:ascii="宋体" w:hAnsi="宋体"/>
            <w:szCs w:val="21"/>
          </w:rPr>
          <w:tab/>
        </w:r>
        <w:r w:rsidR="00540CA9" w:rsidRPr="00055E2F" w:rsidDel="00421F26">
          <w:rPr>
            <w:rFonts w:ascii="宋体" w:hAnsi="宋体"/>
            <w:noProof/>
            <w:position w:val="-28"/>
            <w:szCs w:val="21"/>
          </w:rPr>
          <w:drawing>
            <wp:inline distT="0" distB="0" distL="0" distR="0" wp14:anchorId="21C567E0" wp14:editId="75F31252">
              <wp:extent cx="828675" cy="390525"/>
              <wp:effectExtent l="0" t="0" r="9525" b="9525"/>
              <wp:docPr id="2214"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9"/>
                      <pic:cNvPicPr>
                        <a:picLocks noChangeAspect="1" noChangeArrowheads="1"/>
                      </pic:cNvPicPr>
                    </pic:nvPicPr>
                    <pic:blipFill>
                      <a:blip r:embed="rId3610" cstate="print">
                        <a:extLst>
                          <a:ext uri="{28A0092B-C50C-407E-A947-70E740481C1C}">
                            <a14:useLocalDpi xmlns:a14="http://schemas.microsoft.com/office/drawing/2010/main" val="0"/>
                          </a:ext>
                        </a:extLst>
                      </a:blip>
                      <a:srcRect/>
                      <a:stretch>
                        <a:fillRect/>
                      </a:stretch>
                    </pic:blipFill>
                    <pic:spPr bwMode="auto">
                      <a:xfrm>
                        <a:off x="0" y="0"/>
                        <a:ext cx="828675" cy="390525"/>
                      </a:xfrm>
                      <a:prstGeom prst="rect">
                        <a:avLst/>
                      </a:prstGeom>
                      <a:noFill/>
                      <a:ln>
                        <a:noFill/>
                      </a:ln>
                    </pic:spPr>
                  </pic:pic>
                </a:graphicData>
              </a:graphic>
            </wp:inline>
          </w:drawing>
        </w:r>
        <w:r w:rsidRPr="00055E2F" w:rsidDel="00421F26">
          <w:rPr>
            <w:rFonts w:ascii="宋体" w:hAnsi="宋体"/>
            <w:szCs w:val="21"/>
          </w:rPr>
          <w:tab/>
        </w:r>
        <w:r w:rsidRPr="00055E2F" w:rsidDel="00421F26">
          <w:rPr>
            <w:rFonts w:ascii="宋体" w:hAnsi="宋体" w:hint="eastAsia"/>
            <w:szCs w:val="21"/>
          </w:rPr>
          <w:delText>（</w:delText>
        </w:r>
        <w:r w:rsidRPr="00055E2F" w:rsidDel="00421F26">
          <w:rPr>
            <w:rFonts w:ascii="宋体" w:hAnsi="宋体"/>
            <w:szCs w:val="21"/>
          </w:rPr>
          <w:delText>9-92</w:delText>
        </w:r>
        <w:r w:rsidRPr="00055E2F" w:rsidDel="00421F26">
          <w:rPr>
            <w:rFonts w:ascii="宋体" w:hAnsi="宋体" w:hint="eastAsia"/>
            <w:szCs w:val="21"/>
          </w:rPr>
          <w:delText>）</w:delText>
        </w:r>
      </w:del>
    </w:p>
    <w:p w14:paraId="79B5C117" w14:textId="57A79A91" w:rsidR="00884ADD" w:rsidRPr="00055E2F" w:rsidDel="00421F26" w:rsidRDefault="00884ADD">
      <w:pPr>
        <w:pStyle w:val="1"/>
        <w:jc w:val="both"/>
        <w:rPr>
          <w:del w:id="12178" w:author="hp" w:date="2016-06-13T08:51:00Z"/>
          <w:rFonts w:ascii="宋体" w:hAnsi="宋体"/>
          <w:szCs w:val="21"/>
        </w:rPr>
        <w:pPrChange w:id="12179" w:author="hp" w:date="2016-06-13T08:52:00Z">
          <w:pPr>
            <w:ind w:firstLineChars="200" w:firstLine="420"/>
          </w:pPr>
        </w:pPrChange>
      </w:pPr>
      <w:del w:id="12180" w:author="hp" w:date="2016-06-13T08:51:00Z">
        <w:r w:rsidRPr="00055E2F" w:rsidDel="00421F26">
          <w:rPr>
            <w:rFonts w:ascii="宋体" w:hAnsi="宋体" w:hint="eastAsia"/>
            <w:szCs w:val="21"/>
          </w:rPr>
          <w:delText>在</w:delText>
        </w:r>
        <w:r w:rsidR="00BF1057">
          <w:rPr>
            <w:rFonts w:ascii="宋体" w:hAnsi="宋体"/>
            <w:position w:val="-12"/>
            <w:szCs w:val="21"/>
          </w:rPr>
          <w:pict w14:anchorId="2D2EB625">
            <v:shape id="_x0000_i3315" type="#_x0000_t75" style="width:14.25pt;height:17.25pt">
              <v:imagedata r:id="rId3611" o:title=""/>
            </v:shape>
          </w:pict>
        </w:r>
        <w:r w:rsidRPr="00055E2F" w:rsidDel="00421F26">
          <w:rPr>
            <w:rFonts w:ascii="宋体" w:hAnsi="宋体" w:hint="eastAsia"/>
            <w:szCs w:val="21"/>
          </w:rPr>
          <w:delText>恒定的条件下，转矩只与</w:delText>
        </w:r>
        <w:r w:rsidR="00BF1057">
          <w:rPr>
            <w:rFonts w:ascii="宋体" w:hAnsi="宋体"/>
            <w:position w:val="-10"/>
            <w:szCs w:val="21"/>
          </w:rPr>
          <w:pict w14:anchorId="740E8500">
            <v:shape id="_x0000_i3316" type="#_x0000_t75" style="width:18.75pt;height:17.25pt">
              <v:imagedata r:id="rId3612" o:title=""/>
            </v:shape>
          </w:pict>
        </w:r>
        <w:r w:rsidRPr="00055E2F" w:rsidDel="00421F26">
          <w:rPr>
            <w:rFonts w:ascii="宋体" w:hAnsi="宋体" w:hint="eastAsia"/>
            <w:szCs w:val="21"/>
          </w:rPr>
          <w:delText>有关，不与</w:delText>
        </w:r>
        <w:r w:rsidRPr="00055E2F" w:rsidDel="00421F26">
          <w:rPr>
            <w:rFonts w:ascii="宋体" w:hAnsi="宋体"/>
            <w:szCs w:val="21"/>
          </w:rPr>
          <w:delText>M</w:delText>
        </w:r>
        <w:r w:rsidRPr="00055E2F" w:rsidDel="00421F26">
          <w:rPr>
            <w:rFonts w:ascii="宋体" w:hAnsi="宋体" w:hint="eastAsia"/>
            <w:szCs w:val="21"/>
          </w:rPr>
          <w:delText>轴耦合，可以通过控制</w:delText>
        </w:r>
        <w:r w:rsidR="00BF1057">
          <w:rPr>
            <w:rFonts w:ascii="宋体" w:hAnsi="宋体"/>
            <w:position w:val="-10"/>
            <w:szCs w:val="21"/>
          </w:rPr>
          <w:pict w14:anchorId="6C114FDA">
            <v:shape id="_x0000_i3317" type="#_x0000_t75" style="width:18.75pt;height:17.25pt">
              <v:imagedata r:id="rId3612" o:title=""/>
            </v:shape>
          </w:pict>
        </w:r>
        <w:r w:rsidRPr="00055E2F" w:rsidDel="00421F26">
          <w:rPr>
            <w:rFonts w:ascii="宋体" w:hAnsi="宋体" w:hint="eastAsia"/>
            <w:szCs w:val="21"/>
          </w:rPr>
          <w:delText>来控制转矩，从而控制转速。转矩和电流的限制由该调节器限幅实现。</w:delText>
        </w:r>
      </w:del>
    </w:p>
    <w:p w14:paraId="4CBD946D" w14:textId="438A8938" w:rsidR="00884ADD" w:rsidRPr="00055E2F" w:rsidDel="00421F26" w:rsidRDefault="00BF1057" w:rsidP="00BF1057">
      <w:pPr>
        <w:pStyle w:val="1"/>
        <w:ind w:firstLine="723"/>
        <w:jc w:val="both"/>
        <w:rPr>
          <w:del w:id="12181" w:author="hp" w:date="2016-06-13T08:51:00Z"/>
          <w:rFonts w:ascii="宋体" w:hAnsi="宋体"/>
          <w:szCs w:val="21"/>
        </w:rPr>
        <w:pPrChange w:id="12182" w:author="songyong978" w:date="2016-06-17T09:04:00Z">
          <w:pPr>
            <w:ind w:firstLineChars="200" w:firstLine="420"/>
          </w:pPr>
        </w:pPrChange>
      </w:pPr>
      <w:del w:id="12183" w:author="hp" w:date="2016-06-13T08:51:00Z">
        <w:r>
          <w:rPr>
            <w:rFonts w:ascii="宋体" w:hAnsi="宋体"/>
            <w:position w:val="-8"/>
            <w:szCs w:val="21"/>
          </w:rPr>
          <w:pict w14:anchorId="6F314BF6">
            <v:shape id="_x0000_i3318" type="#_x0000_t75" style="width:23.25pt;height:17.25pt">
              <v:imagedata r:id="rId3613" o:title=""/>
            </v:shape>
          </w:pict>
        </w:r>
        <w:r w:rsidR="00884ADD" w:rsidRPr="00055E2F" w:rsidDel="00421F26">
          <w:rPr>
            <w:rFonts w:ascii="宋体" w:hAnsi="宋体" w:hint="eastAsia"/>
            <w:szCs w:val="21"/>
          </w:rPr>
          <w:delText>和</w:delText>
        </w:r>
        <w:r>
          <w:rPr>
            <w:rFonts w:ascii="宋体" w:hAnsi="宋体"/>
            <w:noProof/>
            <w:position w:val="-12"/>
            <w:szCs w:val="21"/>
          </w:rPr>
          <w:pict w14:anchorId="513C209D">
            <v:shape id="_x0000_i3319" type="#_x0000_t75" style="width:23.25pt;height:17.25pt">
              <v:imagedata r:id="rId3614" o:title=""/>
            </v:shape>
          </w:pict>
        </w:r>
        <w:r w:rsidR="00884ADD" w:rsidRPr="00055E2F" w:rsidDel="00421F26">
          <w:rPr>
            <w:rFonts w:ascii="宋体" w:hAnsi="宋体" w:hint="eastAsia"/>
            <w:szCs w:val="21"/>
          </w:rPr>
          <w:delText>合成的定子磁链给定矢量</w:delText>
        </w:r>
        <w:r>
          <w:rPr>
            <w:rFonts w:ascii="宋体" w:hAnsi="宋体"/>
            <w:position w:val="-10"/>
            <w:szCs w:val="21"/>
          </w:rPr>
          <w:pict w14:anchorId="0ABC17CE">
            <v:shape id="_x0000_i3320" type="#_x0000_t75" style="width:15.75pt;height:17.25pt">
              <v:imagedata r:id="rId3615" o:title=""/>
            </v:shape>
          </w:pict>
        </w:r>
        <w:r w:rsidR="00884ADD" w:rsidRPr="00055E2F" w:rsidDel="00421F26">
          <w:rPr>
            <w:rFonts w:ascii="宋体" w:hAnsi="宋体" w:hint="eastAsia"/>
            <w:szCs w:val="21"/>
          </w:rPr>
          <w:delText>与来自混合观测器的定子磁链实际基波矢量</w:delText>
        </w:r>
        <w:r>
          <w:rPr>
            <w:rFonts w:ascii="宋体" w:hAnsi="宋体"/>
            <w:position w:val="-10"/>
            <w:szCs w:val="21"/>
          </w:rPr>
          <w:pict w14:anchorId="6CE9FB79">
            <v:shape id="_x0000_i3321" type="#_x0000_t75" style="width:30.75pt;height:17.25pt">
              <v:imagedata r:id="rId3616" o:title=""/>
            </v:shape>
          </w:pict>
        </w:r>
        <w:r w:rsidR="00884ADD" w:rsidRPr="00055E2F" w:rsidDel="00421F26">
          <w:rPr>
            <w:rFonts w:ascii="宋体" w:hAnsi="宋体" w:hint="eastAsia"/>
            <w:szCs w:val="21"/>
          </w:rPr>
          <w:delText>比较后得“自控电动机”的扰动矢量信号</w:delText>
        </w:r>
        <w:r>
          <w:rPr>
            <w:rFonts w:ascii="宋体" w:hAnsi="宋体"/>
            <w:position w:val="-10"/>
            <w:szCs w:val="21"/>
          </w:rPr>
          <w:pict w14:anchorId="67612F4A">
            <v:shape id="_x0000_i3322" type="#_x0000_t75" style="width:24.75pt;height:17.25pt">
              <v:imagedata r:id="rId3617" o:title=""/>
            </v:shape>
          </w:pict>
        </w:r>
        <w:r w:rsidR="00884ADD" w:rsidRPr="00055E2F" w:rsidDel="00421F26">
          <w:rPr>
            <w:rFonts w:ascii="宋体" w:hAnsi="宋体" w:hint="eastAsia"/>
            <w:szCs w:val="21"/>
          </w:rPr>
          <w:delText>，它与动态调制误差</w:delText>
        </w:r>
        <w:r w:rsidR="00884ADD" w:rsidRPr="00055E2F" w:rsidDel="00421F26">
          <w:rPr>
            <w:rFonts w:ascii="宋体" w:hAnsi="宋体"/>
            <w:b w:val="0"/>
            <w:szCs w:val="21"/>
          </w:rPr>
          <w:delText>d</w:delText>
        </w:r>
        <w:r w:rsidR="00884ADD" w:rsidRPr="00055E2F" w:rsidDel="00421F26">
          <w:rPr>
            <w:rFonts w:ascii="宋体" w:hAnsi="宋体" w:hint="eastAsia"/>
            <w:szCs w:val="21"/>
          </w:rPr>
          <w:delText>（</w:delText>
        </w:r>
        <w:r w:rsidR="00884ADD" w:rsidRPr="00055E2F" w:rsidDel="00421F26">
          <w:rPr>
            <w:rFonts w:ascii="宋体" w:hAnsi="宋体"/>
            <w:szCs w:val="21"/>
          </w:rPr>
          <w:delText>t</w:delText>
        </w:r>
        <w:r w:rsidR="00884ADD" w:rsidRPr="00055E2F" w:rsidDel="00421F26">
          <w:rPr>
            <w:rFonts w:ascii="宋体" w:hAnsi="宋体" w:hint="eastAsia"/>
            <w:szCs w:val="21"/>
          </w:rPr>
          <w:delText>）相加，作为总的磁链修正信号。由于</w:delText>
        </w:r>
        <w:r w:rsidR="00884ADD" w:rsidRPr="00055E2F" w:rsidDel="00421F26">
          <w:rPr>
            <w:rFonts w:ascii="宋体" w:hAnsi="宋体"/>
            <w:szCs w:val="21"/>
          </w:rPr>
          <w:delText>SFTC</w:delText>
        </w:r>
        <w:r w:rsidR="00884ADD" w:rsidRPr="00055E2F" w:rsidDel="00421F26">
          <w:rPr>
            <w:rFonts w:ascii="宋体" w:hAnsi="宋体" w:hint="eastAsia"/>
            <w:szCs w:val="21"/>
          </w:rPr>
          <w:delText>的磁链跟踪性能好，能很快消除磁链误差</w:delText>
        </w:r>
        <w:r>
          <w:rPr>
            <w:rFonts w:ascii="宋体" w:hAnsi="宋体"/>
            <w:position w:val="-10"/>
            <w:szCs w:val="21"/>
          </w:rPr>
          <w:pict w14:anchorId="16601E19">
            <v:shape id="_x0000_i3323" type="#_x0000_t75" style="width:22.5pt;height:17.25pt">
              <v:imagedata r:id="rId3617" o:title=""/>
            </v:shape>
          </w:pict>
        </w:r>
        <w:r w:rsidR="00884ADD" w:rsidRPr="00055E2F" w:rsidDel="00421F26">
          <w:rPr>
            <w:rFonts w:ascii="宋体" w:hAnsi="宋体" w:hint="eastAsia"/>
            <w:szCs w:val="21"/>
          </w:rPr>
          <w:delText>，使</w:delText>
        </w:r>
        <w:r>
          <w:rPr>
            <w:rFonts w:ascii="宋体" w:hAnsi="宋体"/>
            <w:position w:val="-10"/>
            <w:szCs w:val="21"/>
          </w:rPr>
          <w:pict w14:anchorId="006F745C">
            <v:shape id="_x0000_i3324" type="#_x0000_t75" style="width:27.75pt;height:17.25pt">
              <v:imagedata r:id="rId3616" o:title=""/>
            </v:shape>
          </w:pict>
        </w:r>
        <w:r w:rsidR="00884ADD" w:rsidRPr="00055E2F" w:rsidDel="00421F26">
          <w:rPr>
            <w:rFonts w:ascii="宋体" w:hAnsi="宋体"/>
            <w:szCs w:val="21"/>
          </w:rPr>
          <w:delText>=</w:delText>
        </w:r>
        <w:r>
          <w:rPr>
            <w:rFonts w:ascii="宋体" w:hAnsi="宋体"/>
            <w:position w:val="-10"/>
            <w:szCs w:val="21"/>
          </w:rPr>
          <w:pict w14:anchorId="4ECFA7A4">
            <v:shape id="_x0000_i3325" type="#_x0000_t75" style="width:18.75pt;height:17.25pt">
              <v:imagedata r:id="rId3678" o:title=""/>
            </v:shape>
          </w:pict>
        </w:r>
        <w:r w:rsidR="00884ADD" w:rsidRPr="00055E2F" w:rsidDel="00421F26">
          <w:rPr>
            <w:rFonts w:ascii="宋体" w:hAnsi="宋体" w:hint="eastAsia"/>
            <w:szCs w:val="21"/>
          </w:rPr>
          <w:delText>，从而消除交叉耦合，实现磁链与转矩的分别控制。例如在需要调速时，转速给定</w:delText>
        </w:r>
        <w:r w:rsidR="00540CA9" w:rsidRPr="00055E2F" w:rsidDel="00421F26">
          <w:rPr>
            <w:rFonts w:ascii="宋体" w:hAnsi="宋体"/>
            <w:noProof/>
            <w:position w:val="-6"/>
            <w:szCs w:val="21"/>
          </w:rPr>
          <w:drawing>
            <wp:inline distT="0" distB="0" distL="0" distR="0" wp14:anchorId="0F5F1D97" wp14:editId="2DC7ABD2">
              <wp:extent cx="180975" cy="190500"/>
              <wp:effectExtent l="0" t="0" r="9525" b="0"/>
              <wp:docPr id="2226" name="图片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41"/>
                      <pic:cNvPicPr>
                        <a:picLocks noChangeAspect="1" noChangeArrowheads="1"/>
                      </pic:cNvPicPr>
                    </pic:nvPicPr>
                    <pic:blipFill>
                      <a:blip r:embed="rId3679" cstate="print">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00884ADD" w:rsidRPr="00055E2F" w:rsidDel="00421F26">
          <w:rPr>
            <w:rFonts w:ascii="宋体" w:hAnsi="宋体" w:hint="eastAsia"/>
            <w:szCs w:val="21"/>
          </w:rPr>
          <w:delText>的变化引起</w:delText>
        </w:r>
        <w:r>
          <w:rPr>
            <w:rFonts w:ascii="宋体" w:hAnsi="宋体"/>
            <w:noProof/>
            <w:position w:val="-8"/>
            <w:szCs w:val="21"/>
          </w:rPr>
          <w:pict w14:anchorId="4EFEF515">
            <v:shape id="_x0000_i3326" type="#_x0000_t75" style="width:23.25pt;height:17.25pt">
              <v:imagedata r:id="rId3680" o:title=""/>
            </v:shape>
          </w:pict>
        </w:r>
        <w:r w:rsidR="00884ADD" w:rsidRPr="00055E2F" w:rsidDel="00421F26">
          <w:rPr>
            <w:rFonts w:ascii="宋体" w:hAnsi="宋体" w:hint="eastAsia"/>
            <w:szCs w:val="21"/>
          </w:rPr>
          <w:delText>变化，</w:delText>
        </w:r>
        <w:r>
          <w:rPr>
            <w:rFonts w:ascii="宋体" w:hAnsi="宋体"/>
            <w:position w:val="-10"/>
            <w:szCs w:val="21"/>
          </w:rPr>
          <w:pict w14:anchorId="260D0E8E">
            <v:shape id="_x0000_i3327" type="#_x0000_t75" style="width:18.75pt;height:15.75pt">
              <v:imagedata r:id="rId3681" o:title=""/>
            </v:shape>
          </w:pict>
        </w:r>
        <w:r w:rsidR="00884ADD" w:rsidRPr="00055E2F" w:rsidDel="00421F26">
          <w:rPr>
            <w:rFonts w:ascii="宋体" w:hAnsi="宋体"/>
            <w:szCs w:val="21"/>
          </w:rPr>
          <w:delText>≠0</w:delText>
        </w:r>
        <w:r w:rsidR="00884ADD" w:rsidRPr="00055E2F" w:rsidDel="00421F26">
          <w:rPr>
            <w:rFonts w:ascii="宋体" w:hAnsi="宋体" w:hint="eastAsia"/>
            <w:szCs w:val="21"/>
          </w:rPr>
          <w:delText>，“自控电动机”受扰动而改变原有稳定工作状态，</w:delText>
        </w:r>
        <w:r w:rsidR="00884ADD" w:rsidRPr="00055E2F" w:rsidDel="00421F26">
          <w:rPr>
            <w:rFonts w:ascii="宋体" w:hAnsi="宋体"/>
            <w:szCs w:val="21"/>
          </w:rPr>
          <w:delText>SFTC</w:delText>
        </w:r>
        <w:r w:rsidR="00884ADD" w:rsidRPr="00055E2F" w:rsidDel="00421F26">
          <w:rPr>
            <w:rFonts w:ascii="宋体" w:hAnsi="宋体" w:hint="eastAsia"/>
            <w:szCs w:val="21"/>
          </w:rPr>
          <w:delText>起作用来消除</w:delText>
        </w:r>
        <w:r>
          <w:rPr>
            <w:rFonts w:ascii="宋体" w:hAnsi="宋体"/>
            <w:position w:val="-10"/>
            <w:szCs w:val="21"/>
          </w:rPr>
          <w:pict w14:anchorId="5DF434F3">
            <v:shape id="_x0000_i3328" type="#_x0000_t75" style="width:18.75pt;height:15.75pt">
              <v:imagedata r:id="rId3681" o:title=""/>
            </v:shape>
          </w:pict>
        </w:r>
        <w:r w:rsidR="00884ADD" w:rsidRPr="00055E2F" w:rsidDel="00421F26">
          <w:rPr>
            <w:rFonts w:ascii="宋体" w:hAnsi="宋体" w:hint="eastAsia"/>
            <w:szCs w:val="21"/>
          </w:rPr>
          <w:delText>，使实际的</w:delText>
        </w:r>
        <w:r>
          <w:rPr>
            <w:rFonts w:ascii="宋体" w:hAnsi="宋体"/>
            <w:position w:val="-8"/>
            <w:szCs w:val="21"/>
          </w:rPr>
          <w:pict w14:anchorId="7CA04689">
            <v:shape id="_x0000_i3329" type="#_x0000_t75" style="width:18pt;height:15.75pt">
              <v:imagedata r:id="rId3682" o:title=""/>
            </v:shape>
          </w:pict>
        </w:r>
        <w:r w:rsidR="00884ADD" w:rsidRPr="00055E2F" w:rsidDel="00421F26">
          <w:rPr>
            <w:rFonts w:ascii="宋体" w:hAnsi="宋体" w:hint="eastAsia"/>
            <w:szCs w:val="21"/>
          </w:rPr>
          <w:delText>等于新的给定值，导致电动机转矩和转速变化，奔向新工作点。</w:delText>
        </w:r>
      </w:del>
    </w:p>
    <w:p w14:paraId="1FF40A38" w14:textId="54FCE0D8" w:rsidR="00884ADD" w:rsidRPr="00055E2F" w:rsidDel="00421F26" w:rsidRDefault="00884ADD">
      <w:pPr>
        <w:pStyle w:val="1"/>
        <w:jc w:val="both"/>
        <w:rPr>
          <w:del w:id="12184" w:author="hp" w:date="2016-06-13T08:51:00Z"/>
          <w:rFonts w:ascii="宋体" w:hAnsi="宋体"/>
          <w:szCs w:val="21"/>
        </w:rPr>
        <w:pPrChange w:id="12185" w:author="hp" w:date="2016-06-13T08:52:00Z">
          <w:pPr>
            <w:ind w:firstLineChars="200" w:firstLine="420"/>
          </w:pPr>
        </w:pPrChange>
      </w:pPr>
      <w:del w:id="12186" w:author="hp" w:date="2016-06-13T08:51:00Z">
        <w:r w:rsidRPr="00055E2F" w:rsidDel="00421F26">
          <w:rPr>
            <w:rFonts w:ascii="宋体" w:hAnsi="宋体" w:hint="eastAsia"/>
            <w:szCs w:val="21"/>
          </w:rPr>
          <w:delText>为消除电动机参数变化对系统的影响，在系统中引入两个参数补偿</w:delText>
        </w:r>
        <w:r w:rsidRPr="00055E2F" w:rsidDel="00421F26">
          <w:rPr>
            <w:rFonts w:ascii="宋体" w:hAnsi="宋体"/>
            <w:szCs w:val="21"/>
          </w:rPr>
          <w:delText>PI</w:delText>
        </w:r>
        <w:r w:rsidRPr="00055E2F" w:rsidDel="00421F26">
          <w:rPr>
            <w:rFonts w:ascii="宋体" w:hAnsi="宋体" w:hint="eastAsia"/>
            <w:szCs w:val="21"/>
          </w:rPr>
          <w:delText>调节器，它们的输入是</w:delText>
        </w:r>
        <w:r w:rsidR="00BF1057">
          <w:rPr>
            <w:rFonts w:ascii="宋体" w:hAnsi="宋体"/>
            <w:position w:val="-10"/>
            <w:szCs w:val="21"/>
          </w:rPr>
          <w:pict w14:anchorId="2BBEE411">
            <v:shape id="_x0000_i3330" type="#_x0000_t75" style="width:25.5pt;height:15.75pt">
              <v:imagedata r:id="rId3617" o:title=""/>
            </v:shape>
          </w:pict>
        </w:r>
        <w:r w:rsidRPr="00055E2F" w:rsidDel="00421F26">
          <w:rPr>
            <w:rFonts w:ascii="宋体" w:hAnsi="宋体" w:hint="eastAsia"/>
            <w:szCs w:val="21"/>
          </w:rPr>
          <w:delText>，输出与</w:delText>
        </w:r>
        <w:r w:rsidR="00540CA9" w:rsidRPr="00055E2F" w:rsidDel="00421F26">
          <w:rPr>
            <w:rFonts w:ascii="宋体" w:hAnsi="宋体"/>
            <w:noProof/>
            <w:position w:val="-6"/>
            <w:szCs w:val="21"/>
          </w:rPr>
          <w:drawing>
            <wp:inline distT="0" distB="0" distL="0" distR="0" wp14:anchorId="55402209" wp14:editId="78F34BB3">
              <wp:extent cx="190500" cy="219075"/>
              <wp:effectExtent l="0" t="0" r="0" b="9525"/>
              <wp:docPr id="2232"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055E2F" w:rsidDel="00421F26">
          <w:rPr>
            <w:rFonts w:ascii="宋体" w:hAnsi="宋体" w:hint="eastAsia"/>
            <w:szCs w:val="21"/>
          </w:rPr>
          <w:delText>信号（“自控电动机”输出）叠加，修改</w:delText>
        </w:r>
        <w:r w:rsidRPr="00055E2F" w:rsidDel="00421F26">
          <w:rPr>
            <w:rFonts w:ascii="宋体" w:hAnsi="宋体"/>
            <w:szCs w:val="21"/>
          </w:rPr>
          <w:delText>PWM</w:delText>
        </w:r>
        <w:r w:rsidRPr="00055E2F" w:rsidDel="00421F26">
          <w:rPr>
            <w:rFonts w:ascii="宋体" w:hAnsi="宋体" w:hint="eastAsia"/>
            <w:szCs w:val="21"/>
          </w:rPr>
          <w:delText>输入矢量</w:delText>
        </w:r>
        <w:r w:rsidR="00540CA9" w:rsidRPr="00055E2F" w:rsidDel="00421F26">
          <w:rPr>
            <w:rFonts w:ascii="宋体" w:hAnsi="宋体"/>
            <w:noProof/>
            <w:position w:val="-6"/>
            <w:szCs w:val="21"/>
          </w:rPr>
          <w:drawing>
            <wp:inline distT="0" distB="0" distL="0" distR="0" wp14:anchorId="1866A683" wp14:editId="3B2248FF">
              <wp:extent cx="161925" cy="190500"/>
              <wp:effectExtent l="0" t="0" r="9525" b="0"/>
              <wp:docPr id="2233"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055E2F" w:rsidDel="00421F26">
          <w:rPr>
            <w:rFonts w:ascii="宋体" w:hAnsi="宋体" w:hint="eastAsia"/>
            <w:szCs w:val="21"/>
          </w:rPr>
          <w:delText>。由于电动机参数变化缓慢，这两个</w:delText>
        </w:r>
        <w:r w:rsidRPr="00055E2F" w:rsidDel="00421F26">
          <w:rPr>
            <w:rFonts w:ascii="宋体" w:hAnsi="宋体"/>
            <w:szCs w:val="21"/>
          </w:rPr>
          <w:delText>PI</w:delText>
        </w:r>
        <w:r w:rsidRPr="00055E2F" w:rsidDel="00421F26">
          <w:rPr>
            <w:rFonts w:ascii="宋体" w:hAnsi="宋体" w:hint="eastAsia"/>
            <w:szCs w:val="21"/>
          </w:rPr>
          <w:delText>调节的比例系数很小，时间常数大。</w:delText>
        </w:r>
      </w:del>
    </w:p>
    <w:p w14:paraId="7038BA0B" w14:textId="45DF3F2E" w:rsidR="00884ADD" w:rsidRPr="00055E2F" w:rsidDel="00421F26" w:rsidRDefault="00884ADD">
      <w:pPr>
        <w:pStyle w:val="1"/>
        <w:jc w:val="both"/>
        <w:rPr>
          <w:del w:id="12187" w:author="hp" w:date="2016-06-13T08:51:00Z"/>
          <w:rFonts w:ascii="宋体" w:hAnsi="宋体"/>
          <w:szCs w:val="21"/>
        </w:rPr>
        <w:pPrChange w:id="12188" w:author="hp" w:date="2016-06-13T08:52:00Z">
          <w:pPr>
            <w:ind w:firstLineChars="200" w:firstLine="420"/>
          </w:pPr>
        </w:pPrChange>
      </w:pPr>
      <w:del w:id="12189" w:author="hp" w:date="2016-06-13T08:51:00Z">
        <w:r w:rsidRPr="00055E2F" w:rsidDel="00421F26">
          <w:rPr>
            <w:rFonts w:ascii="宋体" w:hAnsi="宋体" w:hint="eastAsia"/>
            <w:szCs w:val="21"/>
          </w:rPr>
          <w:delText>为补偿“自控电动机”数字离散计算带来的一个采样周期滞后，在图</w:delText>
        </w:r>
        <w:r w:rsidRPr="00055E2F" w:rsidDel="00421F26">
          <w:rPr>
            <w:rFonts w:ascii="宋体" w:hAnsi="宋体"/>
            <w:szCs w:val="21"/>
          </w:rPr>
          <w:delText>6</w:delText>
        </w:r>
      </w:del>
      <w:ins w:id="12190" w:author="yongjun" w:date="2016-06-11T10:07:00Z">
        <w:del w:id="12191" w:author="hp" w:date="2016-06-13T08:51:00Z">
          <w:r w:rsidR="008D731D" w:rsidDel="00421F26">
            <w:rPr>
              <w:rFonts w:ascii="宋体" w:hAnsi="宋体"/>
              <w:szCs w:val="21"/>
            </w:rPr>
            <w:delText>9</w:delText>
          </w:r>
        </w:del>
      </w:ins>
      <w:del w:id="12192" w:author="hp" w:date="2016-06-13T08:51:00Z">
        <w:r w:rsidRPr="00055E2F" w:rsidDel="00421F26">
          <w:rPr>
            <w:rFonts w:ascii="宋体" w:hAnsi="宋体"/>
            <w:szCs w:val="21"/>
          </w:rPr>
          <w:delText>-15</w:delText>
        </w:r>
      </w:del>
      <w:ins w:id="12193" w:author="yongjun" w:date="2016-06-11T10:08:00Z">
        <w:del w:id="12194" w:author="hp" w:date="2016-06-13T08:51:00Z">
          <w:r w:rsidR="008D731D" w:rsidDel="00421F26">
            <w:rPr>
              <w:rFonts w:ascii="宋体" w:hAnsi="宋体"/>
              <w:szCs w:val="21"/>
            </w:rPr>
            <w:delText>7</w:delText>
          </w:r>
        </w:del>
      </w:ins>
      <w:ins w:id="12195" w:author="yongjun" w:date="2016-06-11T10:07:00Z">
        <w:del w:id="12196" w:author="hp" w:date="2016-06-13T08:51:00Z">
          <w:r w:rsidR="008D731D" w:rsidDel="00421F26">
            <w:rPr>
              <w:rFonts w:ascii="宋体" w:hAnsi="宋体"/>
              <w:szCs w:val="21"/>
            </w:rPr>
            <w:delText>4</w:delText>
          </w:r>
        </w:del>
      </w:ins>
      <w:del w:id="12197" w:author="hp" w:date="2016-06-13T08:51:00Z">
        <w:r w:rsidRPr="00055E2F" w:rsidDel="00421F26">
          <w:rPr>
            <w:rFonts w:ascii="宋体" w:hAnsi="宋体" w:hint="eastAsia"/>
            <w:szCs w:val="21"/>
          </w:rPr>
          <w:delText>所示的系统从</w:delText>
        </w:r>
        <w:r w:rsidR="00540CA9" w:rsidRPr="00055E2F" w:rsidDel="00421F26">
          <w:rPr>
            <w:rFonts w:ascii="宋体" w:hAnsi="宋体"/>
            <w:noProof/>
            <w:position w:val="-6"/>
            <w:szCs w:val="21"/>
          </w:rPr>
          <w:drawing>
            <wp:inline distT="0" distB="0" distL="0" distR="0" wp14:anchorId="350EB101" wp14:editId="2A512826">
              <wp:extent cx="190500" cy="219075"/>
              <wp:effectExtent l="0" t="0" r="0" b="9525"/>
              <wp:docPr id="2234"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3575" cstate="print">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055E2F" w:rsidDel="00421F26">
          <w:rPr>
            <w:rFonts w:ascii="宋体" w:hAnsi="宋体" w:hint="eastAsia"/>
            <w:szCs w:val="21"/>
          </w:rPr>
          <w:delText>到</w:delText>
        </w:r>
        <w:r w:rsidR="00540CA9" w:rsidRPr="00055E2F" w:rsidDel="00421F26">
          <w:rPr>
            <w:rFonts w:ascii="宋体" w:hAnsi="宋体"/>
            <w:noProof/>
            <w:position w:val="-6"/>
            <w:szCs w:val="21"/>
          </w:rPr>
          <w:drawing>
            <wp:inline distT="0" distB="0" distL="0" distR="0" wp14:anchorId="0FA93CCC" wp14:editId="44FF6A27">
              <wp:extent cx="161925" cy="190500"/>
              <wp:effectExtent l="0" t="0" r="9525" b="0"/>
              <wp:docPr id="2235"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055E2F" w:rsidDel="00421F26">
          <w:rPr>
            <w:rFonts w:ascii="宋体" w:hAnsi="宋体" w:hint="eastAsia"/>
            <w:szCs w:val="21"/>
          </w:rPr>
          <w:delText>的通道中插入一个矢量回转器</w:delText>
        </w:r>
        <w:r w:rsidRPr="00055E2F" w:rsidDel="00421F26">
          <w:rPr>
            <w:rFonts w:ascii="宋体" w:hAnsi="宋体"/>
            <w:szCs w:val="21"/>
          </w:rPr>
          <w:delText>VT</w:delText>
        </w:r>
        <w:r w:rsidRPr="00055E2F" w:rsidDel="00421F26">
          <w:rPr>
            <w:rFonts w:ascii="宋体" w:hAnsi="宋体" w:hint="eastAsia"/>
            <w:szCs w:val="21"/>
          </w:rPr>
          <w:delText>，它的回转角度为</w:delText>
        </w:r>
        <w:r w:rsidR="00540CA9" w:rsidRPr="00055E2F" w:rsidDel="00421F26">
          <w:rPr>
            <w:rFonts w:ascii="宋体" w:hAnsi="宋体"/>
            <w:noProof/>
            <w:position w:val="-10"/>
            <w:szCs w:val="21"/>
          </w:rPr>
          <w:drawing>
            <wp:inline distT="0" distB="0" distL="0" distR="0" wp14:anchorId="6A8E11E2" wp14:editId="06B39B98">
              <wp:extent cx="276225" cy="200025"/>
              <wp:effectExtent l="0" t="0" r="9525" b="9525"/>
              <wp:docPr id="223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3619"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6750F8A5" wp14:editId="307E2A84">
              <wp:extent cx="152400" cy="200025"/>
              <wp:effectExtent l="0" t="0" r="0" b="9525"/>
              <wp:docPr id="2237"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2"/>
                      <pic:cNvPicPr>
                        <a:picLocks noChangeAspect="1" noChangeArrowheads="1"/>
                      </pic:cNvPicPr>
                    </pic:nvPicPr>
                    <pic:blipFill>
                      <a:blip r:embed="rId362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为开关角采样和修正周期）。加入该</w:delText>
        </w:r>
        <w:r w:rsidRPr="00055E2F" w:rsidDel="00421F26">
          <w:rPr>
            <w:rFonts w:ascii="宋体" w:hAnsi="宋体"/>
            <w:szCs w:val="21"/>
          </w:rPr>
          <w:delText>VT</w:delText>
        </w:r>
        <w:r w:rsidRPr="00055E2F" w:rsidDel="00421F26">
          <w:rPr>
            <w:rFonts w:ascii="宋体" w:hAnsi="宋体" w:hint="eastAsia"/>
            <w:szCs w:val="21"/>
          </w:rPr>
          <w:delText>后，矢量</w:delText>
        </w:r>
        <w:r w:rsidR="00540CA9" w:rsidRPr="00055E2F" w:rsidDel="00421F26">
          <w:rPr>
            <w:rFonts w:ascii="宋体" w:hAnsi="宋体"/>
            <w:noProof/>
            <w:position w:val="-6"/>
            <w:szCs w:val="21"/>
          </w:rPr>
          <w:drawing>
            <wp:inline distT="0" distB="0" distL="0" distR="0" wp14:anchorId="285FC136" wp14:editId="4628950E">
              <wp:extent cx="161925" cy="190500"/>
              <wp:effectExtent l="0" t="0" r="9525" b="0"/>
              <wp:docPr id="2238"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3"/>
                      <pic:cNvPicPr>
                        <a:picLocks noChangeAspect="1" noChangeArrowheads="1"/>
                      </pic:cNvPicPr>
                    </pic:nvPicPr>
                    <pic:blipFill>
                      <a:blip r:embed="rId3618" cstate="print">
                        <a:extLst>
                          <a:ext uri="{28A0092B-C50C-407E-A947-70E740481C1C}">
                            <a14:useLocalDpi xmlns:a14="http://schemas.microsoft.com/office/drawing/2010/main" val="0"/>
                          </a:ext>
                        </a:extLst>
                      </a:blip>
                      <a:srcRect/>
                      <a:stretch>
                        <a:fillRect/>
                      </a:stretch>
                    </pic:blipFill>
                    <pic:spPr bwMode="auto">
                      <a:xfrm>
                        <a:off x="0" y="0"/>
                        <a:ext cx="161925" cy="190500"/>
                      </a:xfrm>
                      <a:prstGeom prst="rect">
                        <a:avLst/>
                      </a:prstGeom>
                      <a:noFill/>
                      <a:ln>
                        <a:noFill/>
                      </a:ln>
                    </pic:spPr>
                  </pic:pic>
                </a:graphicData>
              </a:graphic>
            </wp:inline>
          </w:drawing>
        </w:r>
        <w:r w:rsidRPr="00055E2F" w:rsidDel="00421F26">
          <w:rPr>
            <w:rFonts w:ascii="宋体" w:hAnsi="宋体" w:hint="eastAsia"/>
            <w:szCs w:val="21"/>
          </w:rPr>
          <w:delText>向前转</w:delText>
        </w:r>
        <w:r w:rsidR="00540CA9" w:rsidRPr="00055E2F" w:rsidDel="00421F26">
          <w:rPr>
            <w:rFonts w:ascii="宋体" w:hAnsi="宋体"/>
            <w:noProof/>
            <w:position w:val="-10"/>
            <w:szCs w:val="21"/>
          </w:rPr>
          <w:drawing>
            <wp:inline distT="0" distB="0" distL="0" distR="0" wp14:anchorId="7C840456" wp14:editId="0E6C9D3A">
              <wp:extent cx="276225" cy="200025"/>
              <wp:effectExtent l="0" t="0" r="9525" b="9525"/>
              <wp:docPr id="2239"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3619" cstate="print">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055E2F" w:rsidDel="00421F26">
          <w:rPr>
            <w:rFonts w:ascii="宋体" w:hAnsi="宋体" w:hint="eastAsia"/>
            <w:szCs w:val="21"/>
          </w:rPr>
          <w:delText>角。</w:delText>
        </w:r>
      </w:del>
    </w:p>
    <w:p w14:paraId="4B461E93" w14:textId="45956D53" w:rsidR="00884ADD" w:rsidRPr="00055E2F" w:rsidDel="00421F26" w:rsidRDefault="00884ADD">
      <w:pPr>
        <w:pStyle w:val="1"/>
        <w:jc w:val="both"/>
        <w:rPr>
          <w:del w:id="12198" w:author="hp" w:date="2016-06-13T08:51:00Z"/>
          <w:rFonts w:ascii="宋体" w:hAnsi="宋体"/>
          <w:color w:val="000000"/>
          <w:szCs w:val="21"/>
        </w:rPr>
        <w:pPrChange w:id="12199" w:author="hp" w:date="2016-06-13T08:52:00Z">
          <w:pPr/>
        </w:pPrChange>
      </w:pPr>
      <w:del w:id="12200" w:author="hp" w:date="2016-06-13T08:51:00Z">
        <w:r w:rsidRPr="00055E2F" w:rsidDel="00421F26">
          <w:rPr>
            <w:rFonts w:ascii="宋体" w:hAnsi="宋体" w:hint="eastAsia"/>
            <w:color w:val="000000"/>
            <w:szCs w:val="21"/>
          </w:rPr>
          <w:delText>（</w:delText>
        </w:r>
        <w:r w:rsidRPr="00055E2F" w:rsidDel="00421F26">
          <w:rPr>
            <w:rFonts w:ascii="宋体" w:hAnsi="宋体"/>
            <w:color w:val="000000"/>
            <w:szCs w:val="21"/>
          </w:rPr>
          <w:delText>3</w:delText>
        </w:r>
        <w:r w:rsidRPr="00055E2F" w:rsidDel="00421F26">
          <w:rPr>
            <w:rFonts w:ascii="宋体" w:hAnsi="宋体" w:hint="eastAsia"/>
            <w:color w:val="000000"/>
            <w:szCs w:val="21"/>
          </w:rPr>
          <w:delText>）实验结果</w:delText>
        </w:r>
      </w:del>
    </w:p>
    <w:p w14:paraId="5C0FBA81" w14:textId="00D08753" w:rsidR="00884ADD" w:rsidRPr="00055E2F" w:rsidDel="00421F26" w:rsidRDefault="00884ADD">
      <w:pPr>
        <w:pStyle w:val="1"/>
        <w:jc w:val="both"/>
        <w:rPr>
          <w:del w:id="12201" w:author="hp" w:date="2016-06-13T08:51:00Z"/>
          <w:rFonts w:ascii="宋体" w:hAnsi="宋体"/>
          <w:szCs w:val="21"/>
        </w:rPr>
        <w:pPrChange w:id="12202" w:author="hp" w:date="2016-06-13T08:52:00Z">
          <w:pPr>
            <w:ind w:firstLineChars="200" w:firstLine="420"/>
          </w:pPr>
        </w:pPrChange>
      </w:pPr>
      <w:del w:id="12203" w:author="hp" w:date="2016-06-13T08:51:00Z">
        <w:r w:rsidRPr="00055E2F" w:rsidDel="00421F26">
          <w:rPr>
            <w:rFonts w:ascii="宋体" w:hAnsi="宋体" w:hint="eastAsia"/>
            <w:szCs w:val="21"/>
          </w:rPr>
          <w:delText>基于定子</w:delText>
        </w:r>
        <w:r w:rsidRPr="00055E2F" w:rsidDel="00421F26">
          <w:rPr>
            <w:rFonts w:ascii="宋体" w:hAnsi="宋体"/>
            <w:szCs w:val="21"/>
          </w:rPr>
          <w:delText>SFTC</w:delText>
        </w:r>
        <w:r w:rsidRPr="00055E2F" w:rsidDel="00421F26">
          <w:rPr>
            <w:rFonts w:ascii="宋体" w:hAnsi="宋体" w:hint="eastAsia"/>
            <w:szCs w:val="21"/>
          </w:rPr>
          <w:delText>的闭环调速系统已在</w:delText>
        </w:r>
        <w:r w:rsidRPr="00055E2F" w:rsidDel="00421F26">
          <w:rPr>
            <w:rFonts w:ascii="宋体" w:hAnsi="宋体"/>
            <w:szCs w:val="21"/>
          </w:rPr>
          <w:delText>30kW</w:delText>
        </w:r>
        <w:r w:rsidRPr="00055E2F" w:rsidDel="00421F26">
          <w:rPr>
            <w:rFonts w:ascii="宋体" w:hAnsi="宋体" w:hint="eastAsia"/>
            <w:szCs w:val="21"/>
          </w:rPr>
          <w:delText>样机和</w:delText>
        </w:r>
        <w:r w:rsidRPr="00055E2F" w:rsidDel="00421F26">
          <w:rPr>
            <w:rFonts w:ascii="宋体" w:hAnsi="宋体"/>
            <w:szCs w:val="21"/>
          </w:rPr>
          <w:delText>2MW</w:delText>
        </w:r>
        <w:r w:rsidRPr="00055E2F" w:rsidDel="00421F26">
          <w:rPr>
            <w:rFonts w:ascii="宋体" w:hAnsi="宋体" w:hint="eastAsia"/>
            <w:szCs w:val="21"/>
          </w:rPr>
          <w:delText>系列工业产品中得到验证。</w:delText>
        </w:r>
      </w:del>
    </w:p>
    <w:p w14:paraId="6272BD2E" w14:textId="33968F49" w:rsidR="00884ADD" w:rsidRPr="00055E2F" w:rsidDel="00421F26" w:rsidRDefault="00884ADD">
      <w:pPr>
        <w:pStyle w:val="1"/>
        <w:jc w:val="both"/>
        <w:rPr>
          <w:del w:id="12204" w:author="hp" w:date="2016-06-13T08:51:00Z"/>
          <w:rFonts w:ascii="宋体" w:hAnsi="宋体"/>
          <w:szCs w:val="21"/>
        </w:rPr>
        <w:pPrChange w:id="12205" w:author="hp" w:date="2016-06-13T08:52:00Z">
          <w:pPr>
            <w:ind w:firstLineChars="200" w:firstLine="420"/>
          </w:pPr>
        </w:pPrChange>
      </w:pPr>
      <w:del w:id="12206" w:author="hp" w:date="2016-06-13T08:51:00Z">
        <w:r w:rsidRPr="00055E2F" w:rsidDel="00421F26">
          <w:rPr>
            <w:rFonts w:ascii="宋体" w:hAnsi="宋体" w:hint="eastAsia"/>
            <w:szCs w:val="21"/>
          </w:rPr>
          <w:delText>图</w:delText>
        </w:r>
        <w:r w:rsidRPr="00055E2F" w:rsidDel="00421F26">
          <w:rPr>
            <w:rFonts w:ascii="宋体" w:hAnsi="宋体"/>
            <w:szCs w:val="21"/>
          </w:rPr>
          <w:delText>9-68</w:delText>
        </w:r>
      </w:del>
      <w:ins w:id="12207" w:author="yongjun" w:date="2016-06-11T10:08:00Z">
        <w:del w:id="12208" w:author="hp" w:date="2016-06-13T08:51:00Z">
          <w:r w:rsidR="008D731D" w:rsidDel="00421F26">
            <w:rPr>
              <w:rFonts w:ascii="宋体" w:hAnsi="宋体"/>
              <w:szCs w:val="21"/>
            </w:rPr>
            <w:delText>75</w:delText>
          </w:r>
        </w:del>
      </w:ins>
      <w:del w:id="12209" w:author="hp" w:date="2016-06-13T08:51:00Z">
        <w:r w:rsidRPr="00055E2F" w:rsidDel="00421F26">
          <w:rPr>
            <w:rFonts w:ascii="宋体" w:hAnsi="宋体" w:hint="eastAsia"/>
            <w:szCs w:val="21"/>
          </w:rPr>
          <w:delText>所示是磁链跟踪性能图，磁链偏差经</w:delText>
        </w:r>
        <w:r w:rsidRPr="00055E2F" w:rsidDel="00421F26">
          <w:rPr>
            <w:rFonts w:ascii="宋体" w:hAnsi="宋体"/>
            <w:szCs w:val="21"/>
          </w:rPr>
          <w:delText>3</w:delText>
        </w:r>
        <w:r w:rsidRPr="00055E2F" w:rsidDel="00421F26">
          <w:rPr>
            <w:rFonts w:ascii="宋体" w:hAnsi="宋体" w:hint="eastAsia"/>
            <w:szCs w:val="21"/>
          </w:rPr>
          <w:delText>个采样周期（</w:delText>
        </w:r>
        <w:r w:rsidRPr="00055E2F" w:rsidDel="00421F26">
          <w:rPr>
            <w:rFonts w:ascii="宋体" w:hAnsi="宋体"/>
            <w:szCs w:val="21"/>
          </w:rPr>
          <w:delText>1.5ms</w:delText>
        </w:r>
        <w:r w:rsidRPr="00055E2F" w:rsidDel="00421F26">
          <w:rPr>
            <w:rFonts w:ascii="宋体" w:hAnsi="宋体" w:hint="eastAsia"/>
            <w:szCs w:val="21"/>
          </w:rPr>
          <w:delText>）被纠正到零，与图</w:delText>
        </w:r>
        <w:r w:rsidRPr="00055E2F" w:rsidDel="00421F26">
          <w:rPr>
            <w:rFonts w:ascii="宋体" w:hAnsi="宋体"/>
            <w:szCs w:val="21"/>
          </w:rPr>
          <w:delText>9-62</w:delText>
        </w:r>
        <w:r w:rsidRPr="00055E2F" w:rsidDel="00421F26">
          <w:rPr>
            <w:rFonts w:ascii="宋体" w:hAnsi="宋体" w:hint="eastAsia"/>
            <w:szCs w:val="21"/>
          </w:rPr>
          <w:delText>所示磁链偏差自然衰减相比，时间缩短到</w:delText>
        </w:r>
        <w:r w:rsidRPr="00055E2F" w:rsidDel="00421F26">
          <w:rPr>
            <w:rFonts w:ascii="宋体" w:hAnsi="宋体"/>
            <w:szCs w:val="21"/>
          </w:rPr>
          <w:delText>1/27</w:delText>
        </w:r>
        <w:r w:rsidRPr="00055E2F" w:rsidDel="00421F26">
          <w:rPr>
            <w:rFonts w:ascii="宋体" w:hAnsi="宋体" w:hint="eastAsia"/>
            <w:szCs w:val="21"/>
          </w:rPr>
          <w:delText>。</w:delText>
        </w:r>
      </w:del>
    </w:p>
    <w:p w14:paraId="66D07124" w14:textId="3F57FC2A" w:rsidR="00884ADD" w:rsidRPr="00055E2F" w:rsidDel="00421F26" w:rsidRDefault="00884ADD">
      <w:pPr>
        <w:pStyle w:val="1"/>
        <w:jc w:val="both"/>
        <w:rPr>
          <w:del w:id="12210" w:author="hp" w:date="2016-06-13T08:51:00Z"/>
          <w:rFonts w:ascii="宋体" w:hAnsi="宋体"/>
          <w:szCs w:val="21"/>
        </w:rPr>
        <w:pPrChange w:id="12211" w:author="hp" w:date="2016-06-13T08:52:00Z">
          <w:pPr>
            <w:ind w:firstLineChars="200" w:firstLine="420"/>
          </w:pPr>
        </w:pPrChange>
      </w:pPr>
      <w:del w:id="12212" w:author="hp" w:date="2016-06-13T08:51:00Z">
        <w:r w:rsidRPr="00055E2F" w:rsidDel="00421F26">
          <w:rPr>
            <w:rFonts w:ascii="宋体" w:hAnsi="宋体" w:hint="eastAsia"/>
            <w:szCs w:val="21"/>
          </w:rPr>
          <w:delText>图</w:delText>
        </w:r>
        <w:r w:rsidRPr="00055E2F" w:rsidDel="00421F26">
          <w:rPr>
            <w:rFonts w:ascii="宋体" w:hAnsi="宋体"/>
            <w:szCs w:val="21"/>
          </w:rPr>
          <w:delText>9-69</w:delText>
        </w:r>
      </w:del>
      <w:ins w:id="12213" w:author="yongjun" w:date="2016-06-11T10:08:00Z">
        <w:del w:id="12214" w:author="hp" w:date="2016-06-13T08:51:00Z">
          <w:r w:rsidR="008D731D" w:rsidDel="00421F26">
            <w:rPr>
              <w:rFonts w:ascii="宋体" w:hAnsi="宋体"/>
              <w:szCs w:val="21"/>
            </w:rPr>
            <w:delText>76</w:delText>
          </w:r>
        </w:del>
      </w:ins>
      <w:del w:id="12215" w:author="hp" w:date="2016-06-13T08:51:00Z">
        <w:r w:rsidRPr="00055E2F" w:rsidDel="00421F26">
          <w:rPr>
            <w:rFonts w:ascii="宋体" w:hAnsi="宋体" w:hint="eastAsia"/>
            <w:szCs w:val="21"/>
          </w:rPr>
          <w:delText>所示是突加</w:delText>
        </w:r>
        <w:r w:rsidR="00540CA9" w:rsidRPr="00055E2F" w:rsidDel="00421F26">
          <w:rPr>
            <w:rFonts w:ascii="宋体" w:hAnsi="宋体"/>
            <w:noProof/>
            <w:position w:val="-10"/>
            <w:szCs w:val="21"/>
          </w:rPr>
          <w:drawing>
            <wp:inline distT="0" distB="0" distL="0" distR="0" wp14:anchorId="6FA761A2" wp14:editId="603E3DC7">
              <wp:extent cx="152400" cy="219075"/>
              <wp:effectExtent l="0" t="0" r="0" b="9525"/>
              <wp:docPr id="2240" name="图片 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74"/>
                      <pic:cNvPicPr>
                        <a:picLocks noChangeAspect="1" noChangeArrowheads="1"/>
                      </pic:cNvPicPr>
                    </pic:nvPicPr>
                    <pic:blipFill>
                      <a:blip r:embed="rId3683" cstate="print">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r w:rsidRPr="00055E2F" w:rsidDel="00421F26">
          <w:rPr>
            <w:rFonts w:ascii="宋体" w:hAnsi="宋体" w:hint="eastAsia"/>
            <w:szCs w:val="21"/>
          </w:rPr>
          <w:delText>的响应图，从图中看出，虽然开关频率只有</w:delText>
        </w:r>
        <w:r w:rsidRPr="00055E2F" w:rsidDel="00421F26">
          <w:rPr>
            <w:rFonts w:ascii="宋体" w:hAnsi="宋体"/>
            <w:szCs w:val="21"/>
          </w:rPr>
          <w:delText>200Hz</w:delText>
        </w:r>
        <w:r w:rsidRPr="00055E2F" w:rsidDel="00421F26">
          <w:rPr>
            <w:rFonts w:ascii="宋体" w:hAnsi="宋体" w:hint="eastAsia"/>
            <w:szCs w:val="21"/>
          </w:rPr>
          <w:delText>，但基波转矩电流</w:delText>
        </w:r>
        <w:r w:rsidR="00540CA9" w:rsidRPr="00055E2F" w:rsidDel="00421F26">
          <w:rPr>
            <w:rFonts w:ascii="宋体" w:hAnsi="宋体"/>
            <w:noProof/>
            <w:position w:val="-10"/>
            <w:szCs w:val="21"/>
          </w:rPr>
          <w:drawing>
            <wp:inline distT="0" distB="0" distL="0" distR="0" wp14:anchorId="03597094" wp14:editId="579A26A5">
              <wp:extent cx="200025" cy="200025"/>
              <wp:effectExtent l="0" t="0" r="9525" b="9525"/>
              <wp:docPr id="2241" name="图片 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73"/>
                      <pic:cNvPicPr>
                        <a:picLocks noChangeAspect="1" noChangeArrowheads="1"/>
                      </pic:cNvPicPr>
                    </pic:nvPicPr>
                    <pic:blipFill>
                      <a:blip r:embed="rId3684" cstate="print">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055E2F" w:rsidDel="00421F26">
          <w:rPr>
            <w:rFonts w:ascii="宋体" w:hAnsi="宋体" w:hint="eastAsia"/>
            <w:szCs w:val="21"/>
          </w:rPr>
          <w:delText>经</w:delText>
        </w:r>
        <w:r w:rsidRPr="00055E2F" w:rsidDel="00421F26">
          <w:rPr>
            <w:rFonts w:ascii="宋体" w:hAnsi="宋体"/>
            <w:szCs w:val="21"/>
          </w:rPr>
          <w:delText>3</w:delText>
        </w:r>
        <w:r w:rsidRPr="00055E2F" w:rsidDel="00421F26">
          <w:rPr>
            <w:rFonts w:ascii="宋体" w:hAnsi="宋体" w:hint="eastAsia"/>
            <w:szCs w:val="21"/>
          </w:rPr>
          <w:delText>个采样周期（</w:delText>
        </w:r>
        <w:r w:rsidRPr="00055E2F" w:rsidDel="00421F26">
          <w:rPr>
            <w:rFonts w:ascii="宋体" w:hAnsi="宋体"/>
            <w:szCs w:val="21"/>
          </w:rPr>
          <w:delText>1.5ms</w:delText>
        </w:r>
        <w:r w:rsidRPr="00055E2F" w:rsidDel="00421F26">
          <w:rPr>
            <w:rFonts w:ascii="宋体" w:hAnsi="宋体" w:hint="eastAsia"/>
            <w:szCs w:val="21"/>
          </w:rPr>
          <w:delText>，小于一个开关周期）达到新稳态值，期间磁化电流</w:delText>
        </w:r>
        <w:r w:rsidR="00540CA9" w:rsidRPr="00055E2F" w:rsidDel="00421F26">
          <w:rPr>
            <w:rFonts w:ascii="宋体" w:hAnsi="宋体"/>
            <w:noProof/>
            <w:position w:val="-10"/>
            <w:szCs w:val="21"/>
          </w:rPr>
          <w:drawing>
            <wp:inline distT="0" distB="0" distL="0" distR="0" wp14:anchorId="19408076" wp14:editId="02C72CB3">
              <wp:extent cx="228600" cy="200025"/>
              <wp:effectExtent l="0" t="0" r="0" b="9525"/>
              <wp:docPr id="2242" name="图片 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72"/>
                      <pic:cNvPicPr>
                        <a:picLocks noChangeAspect="1" noChangeArrowheads="1"/>
                      </pic:cNvPicPr>
                    </pic:nvPicPr>
                    <pic:blipFill>
                      <a:blip r:embed="rId3685" cstate="print">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055E2F" w:rsidDel="00421F26">
          <w:rPr>
            <w:rFonts w:ascii="宋体" w:hAnsi="宋体" w:hint="eastAsia"/>
            <w:szCs w:val="21"/>
          </w:rPr>
          <w:delText>只有微小变化，说明解耦性能良好，与图</w:delText>
        </w:r>
        <w:r w:rsidRPr="00055E2F" w:rsidDel="00421F26">
          <w:rPr>
            <w:rFonts w:ascii="宋体" w:hAnsi="宋体"/>
            <w:szCs w:val="21"/>
          </w:rPr>
          <w:delText>9-60</w:delText>
        </w:r>
      </w:del>
      <w:ins w:id="12216" w:author="yongjun" w:date="2016-06-11T10:08:00Z">
        <w:del w:id="12217" w:author="hp" w:date="2016-06-13T08:51:00Z">
          <w:r w:rsidR="008D731D" w:rsidRPr="00055E2F" w:rsidDel="00421F26">
            <w:rPr>
              <w:rFonts w:ascii="宋体" w:hAnsi="宋体"/>
              <w:szCs w:val="21"/>
            </w:rPr>
            <w:delText>6</w:delText>
          </w:r>
          <w:r w:rsidR="008D731D" w:rsidDel="00421F26">
            <w:rPr>
              <w:rFonts w:ascii="宋体" w:hAnsi="宋体"/>
              <w:szCs w:val="21"/>
            </w:rPr>
            <w:delText>7</w:delText>
          </w:r>
        </w:del>
      </w:ins>
      <w:del w:id="12218" w:author="hp" w:date="2016-06-13T08:51:00Z">
        <w:r w:rsidRPr="00055E2F" w:rsidDel="00421F26">
          <w:rPr>
            <w:rFonts w:ascii="宋体" w:hAnsi="宋体" w:hint="eastAsia"/>
            <w:szCs w:val="21"/>
          </w:rPr>
          <w:delText>相比响应时间和解耦性能都有质的改进。</w:delText>
        </w:r>
      </w:del>
    </w:p>
    <w:p w14:paraId="65914D57" w14:textId="24005245" w:rsidR="00884ADD" w:rsidRPr="00055E2F" w:rsidDel="00421F26" w:rsidRDefault="00BF1057">
      <w:pPr>
        <w:pStyle w:val="1"/>
        <w:jc w:val="both"/>
        <w:rPr>
          <w:del w:id="12219" w:author="hp" w:date="2016-06-13T08:51:00Z"/>
          <w:rFonts w:ascii="宋体" w:hAnsi="宋体"/>
          <w:szCs w:val="21"/>
        </w:rPr>
        <w:pPrChange w:id="12220" w:author="hp" w:date="2016-06-13T08:52:00Z">
          <w:pPr>
            <w:jc w:val="center"/>
          </w:pPr>
        </w:pPrChange>
      </w:pPr>
      <w:del w:id="12221" w:author="hp" w:date="2016-06-13T08:51:00Z">
        <w:r>
          <w:rPr>
            <w:rFonts w:ascii="宋体" w:hAnsi="宋体"/>
            <w:szCs w:val="21"/>
          </w:rPr>
          <w:pict w14:anchorId="5A8CE62A">
            <v:shape id="_x0000_i3331" type="#_x0000_t75" style="width:212.25pt;height:107.25pt">
              <v:imagedata r:id="rId3686" o:title=""/>
            </v:shape>
          </w:pict>
        </w:r>
      </w:del>
    </w:p>
    <w:p w14:paraId="1250E597" w14:textId="467103A9" w:rsidR="00884ADD" w:rsidRPr="00055E2F" w:rsidDel="00421F26" w:rsidRDefault="00884ADD">
      <w:pPr>
        <w:pStyle w:val="1"/>
        <w:jc w:val="both"/>
        <w:rPr>
          <w:del w:id="12222" w:author="hp" w:date="2016-06-13T08:51:00Z"/>
          <w:rFonts w:ascii="宋体" w:hAnsi="宋体"/>
          <w:szCs w:val="21"/>
        </w:rPr>
        <w:pPrChange w:id="12223" w:author="hp" w:date="2016-06-13T08:52:00Z">
          <w:pPr>
            <w:widowControl/>
            <w:tabs>
              <w:tab w:val="left" w:pos="6210"/>
            </w:tabs>
            <w:jc w:val="center"/>
          </w:pPr>
        </w:pPrChange>
      </w:pPr>
      <w:del w:id="12224"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9-68</w:delText>
        </w:r>
        <w:r w:rsidRPr="00055E2F" w:rsidDel="00421F26">
          <w:rPr>
            <w:rFonts w:ascii="宋体" w:hAnsi="宋体"/>
            <w:color w:val="000000"/>
            <w:szCs w:val="21"/>
          </w:rPr>
          <w:delText xml:space="preserve"> </w:delText>
        </w:r>
      </w:del>
      <w:ins w:id="12225" w:author="yongjun" w:date="2016-06-11T10:08:00Z">
        <w:del w:id="12226" w:author="hp" w:date="2016-06-13T08:51:00Z">
          <w:r w:rsidR="008D731D" w:rsidDel="00421F26">
            <w:rPr>
              <w:rFonts w:ascii="宋体" w:hAnsi="宋体"/>
              <w:b w:val="0"/>
              <w:color w:val="000000"/>
              <w:szCs w:val="21"/>
            </w:rPr>
            <w:delText>75</w:delText>
          </w:r>
          <w:r w:rsidR="008D731D" w:rsidRPr="00055E2F" w:rsidDel="00421F26">
            <w:rPr>
              <w:rFonts w:ascii="宋体" w:hAnsi="宋体"/>
              <w:color w:val="000000"/>
              <w:szCs w:val="21"/>
            </w:rPr>
            <w:delText xml:space="preserve"> </w:delText>
          </w:r>
        </w:del>
      </w:ins>
      <w:del w:id="12227" w:author="hp" w:date="2016-06-13T08:51:00Z">
        <w:r w:rsidRPr="00055E2F" w:rsidDel="00421F26">
          <w:rPr>
            <w:rFonts w:ascii="宋体" w:hAnsi="宋体" w:hint="eastAsia"/>
            <w:color w:val="000000"/>
            <w:szCs w:val="21"/>
          </w:rPr>
          <w:delText>磁链跟踪性能</w:delText>
        </w:r>
      </w:del>
    </w:p>
    <w:p w14:paraId="4484834F" w14:textId="5C5E49F0" w:rsidR="00884ADD" w:rsidRPr="00055E2F" w:rsidDel="00421F26" w:rsidRDefault="00BF1057" w:rsidP="00BF1057">
      <w:pPr>
        <w:pStyle w:val="1"/>
        <w:ind w:firstLine="3795"/>
        <w:jc w:val="both"/>
        <w:rPr>
          <w:del w:id="12228" w:author="hp" w:date="2016-06-13T08:51:00Z"/>
          <w:rFonts w:ascii="宋体" w:hAnsi="宋体"/>
          <w:szCs w:val="21"/>
        </w:rPr>
        <w:pPrChange w:id="12229" w:author="songyong978" w:date="2016-06-17T09:04:00Z">
          <w:pPr>
            <w:ind w:firstLineChars="1050" w:firstLine="2205"/>
          </w:pPr>
        </w:pPrChange>
      </w:pPr>
      <w:del w:id="12230" w:author="hp" w:date="2016-06-13T08:51:00Z">
        <w:r>
          <w:rPr>
            <w:rFonts w:ascii="宋体" w:hAnsi="宋体"/>
            <w:szCs w:val="21"/>
          </w:rPr>
          <w:pict w14:anchorId="6A66B50B">
            <v:shape id="_x0000_i3332" type="#_x0000_t75" style="width:192pt;height:146.25pt">
              <v:imagedata r:id="rId3687" o:title=""/>
            </v:shape>
          </w:pict>
        </w:r>
      </w:del>
    </w:p>
    <w:p w14:paraId="2AAE430B" w14:textId="43F21696" w:rsidR="00884ADD" w:rsidRPr="00055E2F" w:rsidDel="00421F26" w:rsidRDefault="00884ADD">
      <w:pPr>
        <w:pStyle w:val="1"/>
        <w:jc w:val="both"/>
        <w:rPr>
          <w:del w:id="12231" w:author="hp" w:date="2016-06-13T08:51:00Z"/>
          <w:rFonts w:ascii="宋体" w:hAnsi="宋体"/>
          <w:szCs w:val="21"/>
        </w:rPr>
        <w:pPrChange w:id="12232" w:author="hp" w:date="2016-06-13T08:52:00Z">
          <w:pPr>
            <w:widowControl/>
            <w:tabs>
              <w:tab w:val="left" w:pos="6210"/>
            </w:tabs>
            <w:jc w:val="center"/>
          </w:pPr>
        </w:pPrChange>
      </w:pPr>
      <w:del w:id="1223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9-69</w:delText>
        </w:r>
        <w:r w:rsidRPr="00055E2F" w:rsidDel="00421F26">
          <w:rPr>
            <w:rFonts w:ascii="宋体" w:hAnsi="宋体"/>
            <w:color w:val="000000"/>
            <w:szCs w:val="21"/>
          </w:rPr>
          <w:delText xml:space="preserve"> </w:delText>
        </w:r>
      </w:del>
      <w:ins w:id="12234" w:author="yongjun" w:date="2016-06-11T10:08:00Z">
        <w:del w:id="12235" w:author="hp" w:date="2016-06-13T08:51:00Z">
          <w:r w:rsidR="008D731D" w:rsidDel="00421F26">
            <w:rPr>
              <w:rFonts w:ascii="宋体" w:hAnsi="宋体"/>
              <w:b w:val="0"/>
              <w:color w:val="000000"/>
              <w:szCs w:val="21"/>
            </w:rPr>
            <w:delText>76</w:delText>
          </w:r>
          <w:r w:rsidR="008D731D" w:rsidRPr="00055E2F" w:rsidDel="00421F26">
            <w:rPr>
              <w:rFonts w:ascii="宋体" w:hAnsi="宋体"/>
              <w:color w:val="000000"/>
              <w:szCs w:val="21"/>
            </w:rPr>
            <w:delText xml:space="preserve"> </w:delText>
          </w:r>
        </w:del>
      </w:ins>
      <w:del w:id="12236" w:author="hp" w:date="2016-06-13T08:51:00Z">
        <w:r w:rsidRPr="00055E2F" w:rsidDel="00421F26">
          <w:rPr>
            <w:rFonts w:ascii="宋体" w:hAnsi="宋体" w:hint="eastAsia"/>
            <w:color w:val="000000"/>
            <w:szCs w:val="21"/>
          </w:rPr>
          <w:delText>突加</w:delText>
        </w:r>
        <w:r w:rsidR="00540CA9" w:rsidRPr="00055E2F" w:rsidDel="00421F26">
          <w:rPr>
            <w:rFonts w:ascii="宋体" w:hAnsi="宋体"/>
            <w:noProof/>
            <w:color w:val="000000"/>
            <w:position w:val="-12"/>
            <w:szCs w:val="21"/>
          </w:rPr>
          <w:drawing>
            <wp:inline distT="0" distB="0" distL="0" distR="0" wp14:anchorId="013C5465" wp14:editId="2956F3F7">
              <wp:extent cx="152400" cy="219075"/>
              <wp:effectExtent l="0" t="0" r="0" b="9525"/>
              <wp:docPr id="2245" name="图片 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71"/>
                      <pic:cNvPicPr>
                        <a:picLocks noChangeAspect="1" noChangeArrowheads="1"/>
                      </pic:cNvPicPr>
                    </pic:nvPicPr>
                    <pic:blipFill>
                      <a:blip r:embed="rId3688" cstate="print">
                        <a:extLst>
                          <a:ext uri="{28A0092B-C50C-407E-A947-70E740481C1C}">
                            <a14:useLocalDpi xmlns:a14="http://schemas.microsoft.com/office/drawing/2010/main" val="0"/>
                          </a:ext>
                        </a:extLst>
                      </a:blip>
                      <a:srcRect/>
                      <a:stretch>
                        <a:fillRect/>
                      </a:stretch>
                    </pic:blipFill>
                    <pic:spPr bwMode="auto">
                      <a:xfrm>
                        <a:off x="0" y="0"/>
                        <a:ext cx="152400" cy="219075"/>
                      </a:xfrm>
                      <a:prstGeom prst="rect">
                        <a:avLst/>
                      </a:prstGeom>
                      <a:noFill/>
                      <a:ln>
                        <a:noFill/>
                      </a:ln>
                    </pic:spPr>
                  </pic:pic>
                </a:graphicData>
              </a:graphic>
            </wp:inline>
          </w:drawing>
        </w:r>
        <w:r w:rsidRPr="00055E2F" w:rsidDel="00421F26">
          <w:rPr>
            <w:rFonts w:ascii="宋体" w:hAnsi="宋体" w:hint="eastAsia"/>
            <w:color w:val="000000"/>
            <w:szCs w:val="21"/>
          </w:rPr>
          <w:delText>的响应</w:delText>
        </w:r>
      </w:del>
    </w:p>
    <w:p w14:paraId="7A4ED290" w14:textId="41EAF6F0" w:rsidR="00884ADD" w:rsidRPr="00055E2F" w:rsidDel="00421F26" w:rsidRDefault="00BF1057">
      <w:pPr>
        <w:pStyle w:val="1"/>
        <w:jc w:val="both"/>
        <w:rPr>
          <w:del w:id="12237" w:author="hp" w:date="2016-06-13T08:51:00Z"/>
          <w:rFonts w:ascii="宋体" w:hAnsi="宋体"/>
          <w:szCs w:val="21"/>
        </w:rPr>
        <w:pPrChange w:id="12238" w:author="hp" w:date="2016-06-13T08:52:00Z">
          <w:pPr>
            <w:jc w:val="center"/>
          </w:pPr>
        </w:pPrChange>
      </w:pPr>
      <w:del w:id="12239" w:author="hp" w:date="2016-06-13T08:51:00Z">
        <w:r>
          <w:rPr>
            <w:rFonts w:ascii="宋体" w:hAnsi="宋体"/>
            <w:szCs w:val="21"/>
          </w:rPr>
          <w:pict w14:anchorId="027E61AA">
            <v:shape id="_x0000_i3333" type="#_x0000_t75" style="width:202.5pt;height:147pt">
              <v:imagedata r:id="rId3689" o:title=""/>
            </v:shape>
          </w:pict>
        </w:r>
      </w:del>
    </w:p>
    <w:p w14:paraId="3CF0C8C9" w14:textId="7907371C" w:rsidR="00884ADD" w:rsidRPr="00055E2F" w:rsidDel="00421F26" w:rsidRDefault="00884ADD">
      <w:pPr>
        <w:pStyle w:val="1"/>
        <w:jc w:val="both"/>
        <w:rPr>
          <w:del w:id="12240" w:author="hp" w:date="2016-06-13T08:51:00Z"/>
          <w:rFonts w:ascii="宋体" w:hAnsi="宋体"/>
          <w:szCs w:val="21"/>
        </w:rPr>
        <w:pPrChange w:id="12241" w:author="hp" w:date="2016-06-13T08:52:00Z">
          <w:pPr>
            <w:widowControl/>
            <w:tabs>
              <w:tab w:val="left" w:pos="6210"/>
            </w:tabs>
            <w:jc w:val="center"/>
          </w:pPr>
        </w:pPrChange>
      </w:pPr>
      <w:del w:id="1224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9-70</w:delText>
        </w:r>
        <w:r w:rsidRPr="00055E2F" w:rsidDel="00421F26">
          <w:rPr>
            <w:rFonts w:ascii="宋体" w:hAnsi="宋体"/>
            <w:color w:val="000000"/>
            <w:szCs w:val="21"/>
          </w:rPr>
          <w:delText xml:space="preserve"> </w:delText>
        </w:r>
      </w:del>
      <w:ins w:id="12243" w:author="yongjun" w:date="2016-06-11T10:08:00Z">
        <w:del w:id="12244" w:author="hp" w:date="2016-06-13T08:51:00Z">
          <w:r w:rsidR="008D731D" w:rsidRPr="00055E2F" w:rsidDel="00421F26">
            <w:rPr>
              <w:rFonts w:ascii="宋体" w:hAnsi="宋体"/>
              <w:b w:val="0"/>
              <w:color w:val="000000"/>
              <w:szCs w:val="21"/>
            </w:rPr>
            <w:delText>7</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12245" w:author="hp" w:date="2016-06-13T08:51:00Z">
        <w:r w:rsidRPr="00055E2F" w:rsidDel="00421F26">
          <w:rPr>
            <w:rFonts w:ascii="宋体" w:hAnsi="宋体" w:hint="eastAsia"/>
            <w:color w:val="000000"/>
            <w:szCs w:val="21"/>
          </w:rPr>
          <w:delText>突加转速给定响应</w:delText>
        </w:r>
      </w:del>
    </w:p>
    <w:p w14:paraId="7C53A533" w14:textId="6A4B853D" w:rsidR="00884ADD" w:rsidRPr="00055E2F" w:rsidDel="00421F26" w:rsidRDefault="00BF1057" w:rsidP="00BF1057">
      <w:pPr>
        <w:pStyle w:val="1"/>
        <w:ind w:firstLine="723"/>
        <w:jc w:val="both"/>
        <w:rPr>
          <w:del w:id="12246" w:author="hp" w:date="2016-06-13T08:51:00Z"/>
          <w:rFonts w:ascii="宋体" w:hAnsi="宋体"/>
          <w:szCs w:val="21"/>
        </w:rPr>
        <w:pPrChange w:id="12247" w:author="songyong978" w:date="2016-06-17T09:04:00Z">
          <w:pPr>
            <w:ind w:firstLineChars="200" w:firstLine="420"/>
            <w:jc w:val="center"/>
          </w:pPr>
        </w:pPrChange>
      </w:pPr>
      <w:del w:id="12248" w:author="hp" w:date="2016-06-13T08:51:00Z">
        <w:r>
          <w:rPr>
            <w:rFonts w:ascii="宋体" w:hAnsi="宋体"/>
            <w:szCs w:val="21"/>
          </w:rPr>
          <w:pict w14:anchorId="4575685D">
            <v:shape id="_x0000_i3334" type="#_x0000_t75" style="width:132pt;height:116.25pt">
              <v:imagedata r:id="rId3690" o:title=""/>
            </v:shape>
          </w:pict>
        </w:r>
      </w:del>
    </w:p>
    <w:p w14:paraId="2FF5A218" w14:textId="7C2A6413" w:rsidR="00884ADD" w:rsidRPr="00055E2F" w:rsidDel="00421F26" w:rsidRDefault="00884ADD">
      <w:pPr>
        <w:pStyle w:val="1"/>
        <w:jc w:val="both"/>
        <w:rPr>
          <w:del w:id="12249" w:author="hp" w:date="2016-06-13T08:51:00Z"/>
          <w:rFonts w:ascii="宋体" w:hAnsi="宋体"/>
          <w:szCs w:val="21"/>
        </w:rPr>
        <w:pPrChange w:id="12250" w:author="hp" w:date="2016-06-13T08:52:00Z">
          <w:pPr>
            <w:widowControl/>
            <w:tabs>
              <w:tab w:val="left" w:pos="6210"/>
            </w:tabs>
            <w:jc w:val="center"/>
          </w:pPr>
        </w:pPrChange>
      </w:pPr>
      <w:del w:id="12251"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9-71</w:delText>
        </w:r>
        <w:r w:rsidRPr="00055E2F" w:rsidDel="00421F26">
          <w:rPr>
            <w:rFonts w:ascii="宋体" w:hAnsi="宋体"/>
            <w:color w:val="000000"/>
            <w:szCs w:val="21"/>
          </w:rPr>
          <w:delText xml:space="preserve"> </w:delText>
        </w:r>
      </w:del>
      <w:ins w:id="12252" w:author="yongjun" w:date="2016-06-11T10:08:00Z">
        <w:del w:id="12253" w:author="hp" w:date="2016-06-13T08:51:00Z">
          <w:r w:rsidR="008D731D" w:rsidRPr="00055E2F" w:rsidDel="00421F26">
            <w:rPr>
              <w:rFonts w:ascii="宋体" w:hAnsi="宋体"/>
              <w:b w:val="0"/>
              <w:color w:val="000000"/>
              <w:szCs w:val="21"/>
            </w:rPr>
            <w:delText>7</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12254" w:author="hp" w:date="2016-06-13T08:51:00Z">
        <w:r w:rsidRPr="00055E2F" w:rsidDel="00421F26">
          <w:rPr>
            <w:rFonts w:ascii="宋体" w:hAnsi="宋体" w:hint="eastAsia"/>
            <w:color w:val="000000"/>
            <w:szCs w:val="21"/>
          </w:rPr>
          <w:delText>电动机从空载到额定负载的电流轨迹图</w:delText>
        </w:r>
      </w:del>
    </w:p>
    <w:p w14:paraId="7D584343" w14:textId="2AB91CD5" w:rsidR="00884ADD" w:rsidRPr="00055E2F" w:rsidDel="00421F26" w:rsidRDefault="00884ADD">
      <w:pPr>
        <w:pStyle w:val="1"/>
        <w:jc w:val="both"/>
        <w:rPr>
          <w:del w:id="12255" w:author="hp" w:date="2016-06-13T08:51:00Z"/>
          <w:rFonts w:ascii="宋体" w:hAnsi="宋体"/>
          <w:szCs w:val="21"/>
        </w:rPr>
        <w:pPrChange w:id="12256" w:author="hp" w:date="2016-06-13T08:52:00Z">
          <w:pPr>
            <w:ind w:firstLineChars="200" w:firstLine="420"/>
          </w:pPr>
        </w:pPrChange>
      </w:pPr>
      <w:del w:id="12257" w:author="hp" w:date="2016-06-13T08:51:00Z">
        <w:r w:rsidRPr="00055E2F" w:rsidDel="00421F26">
          <w:rPr>
            <w:rFonts w:ascii="宋体" w:hAnsi="宋体" w:hint="eastAsia"/>
            <w:szCs w:val="21"/>
          </w:rPr>
          <w:delText>图</w:delText>
        </w:r>
        <w:r w:rsidRPr="00055E2F" w:rsidDel="00421F26">
          <w:rPr>
            <w:rFonts w:ascii="宋体" w:hAnsi="宋体"/>
            <w:szCs w:val="21"/>
          </w:rPr>
          <w:delText>9-70</w:delText>
        </w:r>
      </w:del>
      <w:ins w:id="12258" w:author="yongjun" w:date="2016-06-11T10:09:00Z">
        <w:del w:id="12259" w:author="hp" w:date="2016-06-13T08:51:00Z">
          <w:r w:rsidR="008D731D" w:rsidRPr="00055E2F" w:rsidDel="00421F26">
            <w:rPr>
              <w:rFonts w:ascii="宋体" w:hAnsi="宋体"/>
              <w:szCs w:val="21"/>
            </w:rPr>
            <w:delText>7</w:delText>
          </w:r>
          <w:r w:rsidR="008D731D" w:rsidDel="00421F26">
            <w:rPr>
              <w:rFonts w:ascii="宋体" w:hAnsi="宋体"/>
              <w:szCs w:val="21"/>
            </w:rPr>
            <w:delText>7</w:delText>
          </w:r>
        </w:del>
      </w:ins>
      <w:del w:id="12260" w:author="hp" w:date="2016-06-13T08:51:00Z">
        <w:r w:rsidRPr="00055E2F" w:rsidDel="00421F26">
          <w:rPr>
            <w:rFonts w:ascii="宋体" w:hAnsi="宋体" w:hint="eastAsia"/>
            <w:szCs w:val="21"/>
          </w:rPr>
          <w:delText>所示是突加转速给定响应图，经</w:delText>
        </w:r>
        <w:r w:rsidRPr="00055E2F" w:rsidDel="00421F26">
          <w:rPr>
            <w:rFonts w:ascii="宋体" w:hAnsi="宋体"/>
            <w:szCs w:val="21"/>
          </w:rPr>
          <w:delText>0.5s</w:delText>
        </w:r>
        <w:r w:rsidRPr="00055E2F" w:rsidDel="00421F26">
          <w:rPr>
            <w:rFonts w:ascii="宋体" w:hAnsi="宋体" w:hint="eastAsia"/>
            <w:szCs w:val="21"/>
          </w:rPr>
          <w:delText>转速从</w:delText>
        </w:r>
        <w:r w:rsidRPr="00055E2F" w:rsidDel="00421F26">
          <w:rPr>
            <w:rFonts w:ascii="宋体" w:hAnsi="宋体"/>
            <w:szCs w:val="21"/>
          </w:rPr>
          <w:delText>0r/min</w:delText>
        </w:r>
        <w:r w:rsidRPr="00055E2F" w:rsidDel="00421F26">
          <w:rPr>
            <w:rFonts w:ascii="宋体" w:hAnsi="宋体" w:hint="eastAsia"/>
            <w:szCs w:val="21"/>
          </w:rPr>
          <w:delText>加速到</w:delText>
        </w:r>
        <w:r w:rsidRPr="00055E2F" w:rsidDel="00421F26">
          <w:rPr>
            <w:rFonts w:ascii="宋体" w:hAnsi="宋体"/>
            <w:szCs w:val="21"/>
          </w:rPr>
          <w:delText>1500r/min</w:delText>
        </w:r>
        <w:r w:rsidRPr="00055E2F" w:rsidDel="00421F26">
          <w:rPr>
            <w:rFonts w:ascii="宋体" w:hAnsi="宋体" w:hint="eastAsia"/>
            <w:szCs w:val="21"/>
          </w:rPr>
          <w:delText>，超调很小，加速期间转矩和转矩电流的限制性能良好。</w:delText>
        </w:r>
      </w:del>
    </w:p>
    <w:p w14:paraId="3E196BA8" w14:textId="0140D582" w:rsidR="00884ADD" w:rsidRPr="00055E2F" w:rsidDel="00421F26" w:rsidRDefault="00884ADD">
      <w:pPr>
        <w:pStyle w:val="1"/>
        <w:jc w:val="both"/>
        <w:rPr>
          <w:del w:id="12261" w:author="hp" w:date="2016-06-13T08:51:00Z"/>
          <w:rFonts w:ascii="宋体" w:hAnsi="宋体"/>
          <w:szCs w:val="21"/>
        </w:rPr>
        <w:pPrChange w:id="12262" w:author="hp" w:date="2016-06-13T08:52:00Z">
          <w:pPr>
            <w:ind w:firstLineChars="200" w:firstLine="420"/>
          </w:pPr>
        </w:pPrChange>
      </w:pPr>
      <w:del w:id="12263" w:author="hp" w:date="2016-06-13T08:51:00Z">
        <w:r w:rsidRPr="00055E2F" w:rsidDel="00421F26">
          <w:rPr>
            <w:rFonts w:ascii="宋体" w:hAnsi="宋体" w:hint="eastAsia"/>
            <w:szCs w:val="21"/>
          </w:rPr>
          <w:delText>图</w:delText>
        </w:r>
        <w:r w:rsidRPr="00055E2F" w:rsidDel="00421F26">
          <w:rPr>
            <w:rFonts w:ascii="宋体" w:hAnsi="宋体"/>
            <w:szCs w:val="21"/>
          </w:rPr>
          <w:delText>9-71</w:delText>
        </w:r>
      </w:del>
      <w:ins w:id="12264" w:author="yongjun" w:date="2016-06-11T10:09:00Z">
        <w:del w:id="12265" w:author="hp" w:date="2016-06-13T08:51:00Z">
          <w:r w:rsidR="008D731D" w:rsidRPr="00055E2F" w:rsidDel="00421F26">
            <w:rPr>
              <w:rFonts w:ascii="宋体" w:hAnsi="宋体"/>
              <w:szCs w:val="21"/>
            </w:rPr>
            <w:delText>7</w:delText>
          </w:r>
          <w:r w:rsidR="008D731D" w:rsidDel="00421F26">
            <w:rPr>
              <w:rFonts w:ascii="宋体" w:hAnsi="宋体"/>
              <w:szCs w:val="21"/>
            </w:rPr>
            <w:delText>8</w:delText>
          </w:r>
        </w:del>
      </w:ins>
      <w:del w:id="12266" w:author="hp" w:date="2016-06-13T08:51:00Z">
        <w:r w:rsidRPr="00055E2F" w:rsidDel="00421F26">
          <w:rPr>
            <w:rFonts w:ascii="宋体" w:hAnsi="宋体" w:hint="eastAsia"/>
            <w:szCs w:val="21"/>
          </w:rPr>
          <w:delText>所示是电动机从空载到额定负载的电流轨迹图，响应快，超调小。</w:delText>
        </w:r>
      </w:del>
    </w:p>
    <w:p w14:paraId="7043F1DB" w14:textId="22C8C067" w:rsidR="00884ADD" w:rsidRPr="00230321" w:rsidDel="00421F26" w:rsidRDefault="00884ADD">
      <w:pPr>
        <w:pStyle w:val="1"/>
        <w:jc w:val="both"/>
        <w:rPr>
          <w:del w:id="12267" w:author="hp" w:date="2016-06-13T08:51:00Z"/>
          <w:rFonts w:ascii="宋体" w:hAnsi="宋体"/>
          <w:sz w:val="20"/>
          <w:szCs w:val="24"/>
          <w:rPrChange w:id="12268" w:author="yongjun" w:date="2016-06-10T17:37:00Z">
            <w:rPr>
              <w:del w:id="12269" w:author="hp" w:date="2016-06-13T08:51:00Z"/>
              <w:rFonts w:ascii="宋体" w:hAnsi="宋体"/>
              <w:szCs w:val="21"/>
            </w:rPr>
          </w:rPrChange>
        </w:rPr>
        <w:pPrChange w:id="12270" w:author="hp" w:date="2016-06-13T08:52:00Z">
          <w:pPr>
            <w:ind w:firstLineChars="200" w:firstLine="420"/>
          </w:pPr>
        </w:pPrChange>
      </w:pPr>
      <w:bookmarkStart w:id="12271" w:name="_Toc374699432"/>
      <w:del w:id="12272" w:author="hp" w:date="2016-06-13T08:51:00Z">
        <w:r w:rsidRPr="00230321" w:rsidDel="00421F26">
          <w:rPr>
            <w:rFonts w:ascii="宋体" w:hAnsi="宋体"/>
            <w:sz w:val="20"/>
            <w:szCs w:val="24"/>
            <w:rPrChange w:id="12273" w:author="yongjun" w:date="2016-06-10T17:37:00Z">
              <w:rPr>
                <w:rFonts w:ascii="宋体" w:hAnsi="宋体"/>
                <w:szCs w:val="21"/>
              </w:rPr>
            </w:rPrChange>
          </w:rPr>
          <w:delText>5</w:delText>
        </w:r>
        <w:r w:rsidRPr="00230321" w:rsidDel="00421F26">
          <w:rPr>
            <w:rFonts w:ascii="宋体" w:hAnsi="宋体" w:hint="eastAsia"/>
            <w:sz w:val="20"/>
            <w:szCs w:val="24"/>
            <w:rPrChange w:id="12274" w:author="yongjun" w:date="2016-06-10T17:37:00Z">
              <w:rPr>
                <w:rFonts w:ascii="宋体" w:hAnsi="宋体" w:hint="eastAsia"/>
                <w:szCs w:val="21"/>
              </w:rPr>
            </w:rPrChange>
          </w:rPr>
          <w:delText>、</w:delText>
        </w:r>
        <w:r w:rsidRPr="00230321" w:rsidDel="00421F26">
          <w:rPr>
            <w:rFonts w:ascii="宋体" w:hAnsi="宋体"/>
            <w:sz w:val="20"/>
            <w:szCs w:val="24"/>
            <w:rPrChange w:id="12275" w:author="yongjun" w:date="2016-06-10T17:37:00Z">
              <w:rPr>
                <w:rFonts w:ascii="宋体" w:hAnsi="宋体"/>
                <w:szCs w:val="21"/>
              </w:rPr>
            </w:rPrChange>
          </w:rPr>
          <w:delText>SFTC</w:delText>
        </w:r>
        <w:r w:rsidRPr="00230321" w:rsidDel="00421F26">
          <w:rPr>
            <w:rFonts w:ascii="宋体" w:hAnsi="宋体" w:hint="eastAsia"/>
            <w:sz w:val="20"/>
            <w:szCs w:val="24"/>
            <w:rPrChange w:id="12276" w:author="yongjun" w:date="2016-06-10T17:37:00Z">
              <w:rPr>
                <w:rFonts w:ascii="宋体" w:hAnsi="宋体" w:hint="eastAsia"/>
                <w:szCs w:val="21"/>
              </w:rPr>
            </w:rPrChange>
          </w:rPr>
          <w:delText>与常规矢量控制</w:delText>
        </w:r>
      </w:del>
      <w:ins w:id="12277" w:author="yongjun" w:date="2016-06-10T17:37:00Z">
        <w:del w:id="12278" w:author="hp" w:date="2016-06-13T08:51:00Z">
          <w:r w:rsidR="00230321" w:rsidDel="00421F26">
            <w:rPr>
              <w:rFonts w:ascii="宋体" w:hAnsi="宋体" w:hint="eastAsia"/>
              <w:sz w:val="20"/>
            </w:rPr>
            <w:delText>VC</w:delText>
          </w:r>
        </w:del>
      </w:ins>
      <w:del w:id="12279" w:author="hp" w:date="2016-06-13T08:51:00Z">
        <w:r w:rsidRPr="00230321" w:rsidDel="00421F26">
          <w:rPr>
            <w:rFonts w:ascii="宋体" w:hAnsi="宋体" w:hint="eastAsia"/>
            <w:sz w:val="20"/>
            <w:szCs w:val="24"/>
            <w:rPrChange w:id="12280" w:author="yongjun" w:date="2016-06-10T17:37:00Z">
              <w:rPr>
                <w:rFonts w:ascii="宋体" w:hAnsi="宋体" w:hint="eastAsia"/>
                <w:szCs w:val="21"/>
              </w:rPr>
            </w:rPrChange>
          </w:rPr>
          <w:delText>及</w:delText>
        </w:r>
      </w:del>
      <w:ins w:id="12281" w:author="yongjun" w:date="2016-06-10T17:37:00Z">
        <w:del w:id="12282" w:author="hp" w:date="2016-06-13T08:51:00Z">
          <w:r w:rsidR="00230321" w:rsidDel="00421F26">
            <w:rPr>
              <w:rFonts w:ascii="宋体" w:hAnsi="宋体" w:hint="eastAsia"/>
              <w:sz w:val="20"/>
            </w:rPr>
            <w:delText>DTC</w:delText>
          </w:r>
        </w:del>
      </w:ins>
      <w:del w:id="12283" w:author="hp" w:date="2016-06-13T08:51:00Z">
        <w:r w:rsidRPr="00230321" w:rsidDel="00421F26">
          <w:rPr>
            <w:rFonts w:ascii="宋体" w:hAnsi="宋体" w:hint="eastAsia"/>
            <w:sz w:val="20"/>
            <w:szCs w:val="24"/>
            <w:rPrChange w:id="12284" w:author="yongjun" w:date="2016-06-10T17:37:00Z">
              <w:rPr>
                <w:rFonts w:ascii="宋体" w:hAnsi="宋体" w:hint="eastAsia"/>
                <w:szCs w:val="21"/>
              </w:rPr>
            </w:rPrChange>
          </w:rPr>
          <w:delText>直接转矩控制的比较</w:delText>
        </w:r>
        <w:bookmarkEnd w:id="12271"/>
      </w:del>
    </w:p>
    <w:p w14:paraId="79A258FD" w14:textId="313E1D6D" w:rsidR="00884ADD" w:rsidRPr="00055E2F" w:rsidDel="00421F26" w:rsidRDefault="00884ADD">
      <w:pPr>
        <w:pStyle w:val="1"/>
        <w:jc w:val="both"/>
        <w:rPr>
          <w:del w:id="12285" w:author="hp" w:date="2016-06-13T08:51:00Z"/>
          <w:rFonts w:ascii="宋体" w:hAnsi="宋体"/>
          <w:szCs w:val="21"/>
        </w:rPr>
        <w:pPrChange w:id="12286" w:author="hp" w:date="2016-06-13T08:52:00Z">
          <w:pPr>
            <w:ind w:firstLineChars="200" w:firstLine="420"/>
          </w:pPr>
        </w:pPrChange>
      </w:pPr>
      <w:del w:id="12287" w:author="hp" w:date="2016-06-13T08:51:00Z">
        <w:r w:rsidRPr="00055E2F" w:rsidDel="00421F26">
          <w:rPr>
            <w:rFonts w:ascii="宋体" w:hAnsi="宋体" w:hint="eastAsia"/>
            <w:szCs w:val="21"/>
          </w:rPr>
          <w:delText>常规矢量控制的特征是：在同步旋转坐标系上计算和控制转矩和磁链，办法是用电流调节器改变</w:delText>
        </w:r>
        <w:r w:rsidRPr="00055E2F" w:rsidDel="00421F26">
          <w:rPr>
            <w:rFonts w:ascii="宋体" w:hAnsi="宋体"/>
            <w:szCs w:val="21"/>
          </w:rPr>
          <w:delText>PWM</w:delText>
        </w:r>
        <w:r w:rsidRPr="00055E2F" w:rsidDel="00421F26">
          <w:rPr>
            <w:rFonts w:ascii="宋体" w:hAnsi="宋体" w:hint="eastAsia"/>
            <w:szCs w:val="21"/>
          </w:rPr>
          <w:delText>占空比来实现，响应时间需多个开关周期。低压变频器常规矢量控制的转矩响应时间为</w:delText>
        </w:r>
        <w:r w:rsidRPr="00055E2F" w:rsidDel="00421F26">
          <w:rPr>
            <w:rFonts w:ascii="宋体" w:hAnsi="宋体"/>
            <w:szCs w:val="21"/>
          </w:rPr>
          <w:delText>5~10ms</w:delText>
        </w:r>
        <w:r w:rsidRPr="00055E2F" w:rsidDel="00421F26">
          <w:rPr>
            <w:rFonts w:ascii="宋体" w:hAnsi="宋体" w:hint="eastAsia"/>
            <w:szCs w:val="21"/>
          </w:rPr>
          <w:delText>，中压三电平变频器开关频率降低后，转矩响应时间增至几十毫秒。常规矢量控制的另一个缺点是在低开关频率下动态解耦效果不好。</w:delText>
        </w:r>
      </w:del>
    </w:p>
    <w:p w14:paraId="643CDA9E" w14:textId="53B888BE" w:rsidR="00884ADD" w:rsidRPr="00055E2F" w:rsidDel="00421F26" w:rsidRDefault="00884ADD">
      <w:pPr>
        <w:pStyle w:val="1"/>
        <w:jc w:val="both"/>
        <w:rPr>
          <w:del w:id="12288" w:author="hp" w:date="2016-06-13T08:51:00Z"/>
          <w:rFonts w:ascii="宋体" w:hAnsi="宋体"/>
          <w:szCs w:val="21"/>
        </w:rPr>
        <w:pPrChange w:id="12289" w:author="hp" w:date="2016-06-13T08:52:00Z">
          <w:pPr>
            <w:ind w:firstLineChars="200" w:firstLine="420"/>
          </w:pPr>
        </w:pPrChange>
      </w:pPr>
      <w:del w:id="12290" w:author="hp" w:date="2016-06-13T08:51:00Z">
        <w:r w:rsidRPr="00055E2F" w:rsidDel="00421F26">
          <w:rPr>
            <w:rFonts w:ascii="宋体" w:hAnsi="宋体" w:hint="eastAsia"/>
            <w:szCs w:val="21"/>
          </w:rPr>
          <w:delText>直接转矩控制的特征是：在静止坐标系上计算和控制转矩和磁链，办法是用滞环砰—砰控制器来实现，它不介意控制对象是否解耦，且转矩响应快（</w:delText>
        </w:r>
        <w:r w:rsidRPr="00055E2F" w:rsidDel="00421F26">
          <w:rPr>
            <w:rFonts w:ascii="宋体" w:hAnsi="宋体"/>
            <w:szCs w:val="21"/>
          </w:rPr>
          <w:delText>1~5ms</w:delText>
        </w:r>
        <w:r w:rsidRPr="00055E2F" w:rsidDel="00421F26">
          <w:rPr>
            <w:rFonts w:ascii="宋体" w:hAnsi="宋体" w:hint="eastAsia"/>
            <w:szCs w:val="21"/>
          </w:rPr>
          <w:delText>）。直接转矩控制的主要缺点是开关频率变化，谐波及转矩脉动大，图</w:delText>
        </w:r>
        <w:r w:rsidRPr="00055E2F" w:rsidDel="00421F26">
          <w:rPr>
            <w:rFonts w:ascii="宋体" w:hAnsi="宋体"/>
            <w:szCs w:val="21"/>
          </w:rPr>
          <w:delText>9-72</w:delText>
        </w:r>
      </w:del>
      <w:ins w:id="12291" w:author="yongjun" w:date="2016-06-11T10:09:00Z">
        <w:del w:id="12292" w:author="hp" w:date="2016-06-13T08:51:00Z">
          <w:r w:rsidR="008D731D" w:rsidRPr="00055E2F" w:rsidDel="00421F26">
            <w:rPr>
              <w:rFonts w:ascii="宋体" w:hAnsi="宋体"/>
              <w:szCs w:val="21"/>
            </w:rPr>
            <w:delText>7</w:delText>
          </w:r>
          <w:r w:rsidR="008D731D" w:rsidDel="00421F26">
            <w:rPr>
              <w:rFonts w:ascii="宋体" w:hAnsi="宋体"/>
              <w:szCs w:val="21"/>
            </w:rPr>
            <w:delText>9</w:delText>
          </w:r>
        </w:del>
      </w:ins>
      <w:del w:id="12293" w:author="hp" w:date="2016-06-13T08:51:00Z">
        <w:r w:rsidRPr="00055E2F" w:rsidDel="00421F26">
          <w:rPr>
            <w:rFonts w:ascii="宋体" w:hAnsi="宋体" w:hint="eastAsia"/>
            <w:szCs w:val="21"/>
          </w:rPr>
          <w:delText>所示是开关频率约为</w:delText>
        </w:r>
        <w:r w:rsidRPr="00055E2F" w:rsidDel="00421F26">
          <w:rPr>
            <w:rFonts w:ascii="宋体" w:hAnsi="宋体"/>
            <w:szCs w:val="21"/>
          </w:rPr>
          <w:delText>350Hz</w:delText>
        </w:r>
        <w:r w:rsidRPr="00055E2F" w:rsidDel="00421F26">
          <w:rPr>
            <w:rFonts w:ascii="宋体" w:hAnsi="宋体" w:hint="eastAsia"/>
            <w:szCs w:val="21"/>
          </w:rPr>
          <w:delText>的直接转矩控制三电平逆变器电压、电流波形，比图</w:delText>
        </w:r>
        <w:r w:rsidRPr="00055E2F" w:rsidDel="00421F26">
          <w:rPr>
            <w:rFonts w:ascii="宋体" w:hAnsi="宋体"/>
            <w:szCs w:val="21"/>
          </w:rPr>
          <w:delText>9-58b</w:delText>
        </w:r>
      </w:del>
      <w:ins w:id="12294" w:author="yongjun" w:date="2016-06-11T10:09:00Z">
        <w:del w:id="12295" w:author="hp" w:date="2016-06-13T08:51:00Z">
          <w:r w:rsidR="008D731D" w:rsidDel="00421F26">
            <w:rPr>
              <w:rFonts w:ascii="宋体" w:hAnsi="宋体"/>
              <w:szCs w:val="21"/>
            </w:rPr>
            <w:delText>65</w:delText>
          </w:r>
          <w:r w:rsidR="008D731D" w:rsidRPr="00055E2F" w:rsidDel="00421F26">
            <w:rPr>
              <w:rFonts w:ascii="宋体" w:hAnsi="宋体"/>
              <w:szCs w:val="21"/>
            </w:rPr>
            <w:delText>b</w:delText>
          </w:r>
        </w:del>
      </w:ins>
      <w:del w:id="12296" w:author="hp" w:date="2016-06-13T08:51:00Z">
        <w:r w:rsidRPr="00055E2F" w:rsidDel="00421F26">
          <w:rPr>
            <w:rFonts w:ascii="宋体" w:hAnsi="宋体" w:hint="eastAsia"/>
            <w:szCs w:val="21"/>
          </w:rPr>
          <w:delText>所示的</w:delText>
        </w:r>
        <w:r w:rsidRPr="00055E2F" w:rsidDel="00421F26">
          <w:rPr>
            <w:rFonts w:ascii="宋体" w:hAnsi="宋体"/>
            <w:szCs w:val="21"/>
          </w:rPr>
          <w:delText>SFTC</w:delText>
        </w:r>
        <w:r w:rsidRPr="00055E2F" w:rsidDel="00421F26">
          <w:rPr>
            <w:rFonts w:ascii="宋体" w:hAnsi="宋体" w:hint="eastAsia"/>
            <w:szCs w:val="21"/>
          </w:rPr>
          <w:delText>系统（开关频率为</w:delText>
        </w:r>
        <w:r w:rsidRPr="00055E2F" w:rsidDel="00421F26">
          <w:rPr>
            <w:rFonts w:ascii="宋体" w:hAnsi="宋体"/>
            <w:szCs w:val="21"/>
          </w:rPr>
          <w:delText>200Hz</w:delText>
        </w:r>
        <w:r w:rsidRPr="00055E2F" w:rsidDel="00421F26">
          <w:rPr>
            <w:rFonts w:ascii="宋体" w:hAnsi="宋体" w:hint="eastAsia"/>
            <w:szCs w:val="21"/>
          </w:rPr>
          <w:delText>）的电流波形谐波大很多。</w:delText>
        </w:r>
      </w:del>
    </w:p>
    <w:p w14:paraId="0D9BD138" w14:textId="3AA8C2F3" w:rsidR="00884ADD" w:rsidRPr="00055E2F" w:rsidDel="00421F26" w:rsidRDefault="00BF1057">
      <w:pPr>
        <w:pStyle w:val="1"/>
        <w:jc w:val="both"/>
        <w:rPr>
          <w:del w:id="12297" w:author="hp" w:date="2016-06-13T08:51:00Z"/>
          <w:rFonts w:ascii="宋体" w:hAnsi="宋体"/>
          <w:szCs w:val="21"/>
        </w:rPr>
        <w:pPrChange w:id="12298" w:author="hp" w:date="2016-06-13T08:52:00Z">
          <w:pPr>
            <w:jc w:val="center"/>
          </w:pPr>
        </w:pPrChange>
      </w:pPr>
      <w:del w:id="12299" w:author="hp" w:date="2016-06-13T08:51:00Z">
        <w:r>
          <w:rPr>
            <w:rFonts w:ascii="宋体" w:hAnsi="宋体"/>
            <w:szCs w:val="21"/>
          </w:rPr>
          <w:pict w14:anchorId="44318033">
            <v:shape id="_x0000_i3335" type="#_x0000_t75" style="width:331.5pt;height:121.5pt">
              <v:imagedata r:id="rId3621" o:title=""/>
            </v:shape>
          </w:pict>
        </w:r>
      </w:del>
    </w:p>
    <w:p w14:paraId="2DB60173" w14:textId="00CEE38E" w:rsidR="00884ADD" w:rsidRPr="00055E2F" w:rsidDel="00421F26" w:rsidRDefault="00884ADD">
      <w:pPr>
        <w:pStyle w:val="1"/>
        <w:jc w:val="both"/>
        <w:rPr>
          <w:del w:id="12300" w:author="hp" w:date="2016-06-13T08:51:00Z"/>
          <w:rFonts w:ascii="宋体" w:hAnsi="宋体"/>
          <w:szCs w:val="21"/>
        </w:rPr>
        <w:pPrChange w:id="12301" w:author="hp" w:date="2016-06-13T08:52:00Z">
          <w:pPr>
            <w:widowControl/>
            <w:tabs>
              <w:tab w:val="left" w:pos="6210"/>
            </w:tabs>
            <w:jc w:val="center"/>
          </w:pPr>
        </w:pPrChange>
      </w:pPr>
      <w:del w:id="12302"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9-72</w:delText>
        </w:r>
        <w:r w:rsidRPr="00055E2F" w:rsidDel="00421F26">
          <w:rPr>
            <w:rFonts w:ascii="宋体" w:hAnsi="宋体"/>
            <w:color w:val="000000"/>
            <w:szCs w:val="21"/>
          </w:rPr>
          <w:delText xml:space="preserve"> </w:delText>
        </w:r>
      </w:del>
      <w:ins w:id="12303" w:author="yongjun" w:date="2016-06-11T10:09:00Z">
        <w:del w:id="12304" w:author="hp" w:date="2016-06-13T08:51:00Z">
          <w:r w:rsidR="008D731D" w:rsidRPr="00055E2F" w:rsidDel="00421F26">
            <w:rPr>
              <w:rFonts w:ascii="宋体" w:hAnsi="宋体"/>
              <w:b w:val="0"/>
              <w:color w:val="000000"/>
              <w:szCs w:val="21"/>
            </w:rPr>
            <w:delText>7</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12305" w:author="hp" w:date="2016-06-13T08:51:00Z">
        <w:r w:rsidRPr="00055E2F" w:rsidDel="00421F26">
          <w:rPr>
            <w:rFonts w:ascii="宋体" w:hAnsi="宋体" w:hint="eastAsia"/>
            <w:color w:val="000000"/>
            <w:szCs w:val="21"/>
          </w:rPr>
          <w:delText>直接转矩控制三电平逆变器电压、电流波形（开关频率约为</w:delText>
        </w:r>
        <w:r w:rsidRPr="00055E2F" w:rsidDel="00421F26">
          <w:rPr>
            <w:rFonts w:ascii="宋体" w:hAnsi="宋体"/>
            <w:b w:val="0"/>
            <w:color w:val="000000"/>
            <w:szCs w:val="21"/>
          </w:rPr>
          <w:delText>350Hz</w:delText>
        </w:r>
        <w:r w:rsidRPr="00055E2F" w:rsidDel="00421F26">
          <w:rPr>
            <w:rFonts w:ascii="宋体" w:hAnsi="宋体" w:hint="eastAsia"/>
            <w:color w:val="000000"/>
            <w:szCs w:val="21"/>
          </w:rPr>
          <w:delText>）</w:delText>
        </w:r>
      </w:del>
    </w:p>
    <w:p w14:paraId="3A6263C8" w14:textId="0D8E66E8" w:rsidR="00884ADD" w:rsidRPr="00055E2F" w:rsidDel="00421F26" w:rsidRDefault="00884ADD">
      <w:pPr>
        <w:pStyle w:val="1"/>
        <w:jc w:val="both"/>
        <w:rPr>
          <w:del w:id="12306" w:author="hp" w:date="2016-06-13T08:51:00Z"/>
          <w:rFonts w:ascii="宋体" w:hAnsi="宋体"/>
          <w:szCs w:val="21"/>
        </w:rPr>
        <w:pPrChange w:id="12307" w:author="hp" w:date="2016-06-13T08:52:00Z">
          <w:pPr>
            <w:ind w:firstLineChars="200" w:firstLine="420"/>
          </w:pPr>
        </w:pPrChange>
      </w:pPr>
      <w:del w:id="12308" w:author="hp" w:date="2016-06-13T08:51:00Z">
        <w:r w:rsidRPr="00055E2F" w:rsidDel="00421F26">
          <w:rPr>
            <w:rFonts w:ascii="宋体" w:hAnsi="宋体"/>
            <w:szCs w:val="21"/>
          </w:rPr>
          <w:delText>SFTC</w:delText>
        </w:r>
        <w:r w:rsidRPr="00055E2F" w:rsidDel="00421F26">
          <w:rPr>
            <w:rFonts w:ascii="宋体" w:hAnsi="宋体" w:hint="eastAsia"/>
            <w:szCs w:val="21"/>
          </w:rPr>
          <w:delText>系统在同步旋转坐标系上计算转矩和磁链，在静止坐标系上通过修正</w:delText>
        </w:r>
        <w:r w:rsidRPr="00055E2F" w:rsidDel="00421F26">
          <w:rPr>
            <w:rFonts w:ascii="宋体" w:hAnsi="宋体"/>
            <w:szCs w:val="21"/>
          </w:rPr>
          <w:delText>PWM</w:delText>
        </w:r>
        <w:r w:rsidRPr="00055E2F" w:rsidDel="00421F26">
          <w:rPr>
            <w:rFonts w:ascii="宋体" w:hAnsi="宋体" w:hint="eastAsia"/>
            <w:szCs w:val="21"/>
          </w:rPr>
          <w:delText>波形前后沿角度来实现，没有电流调节器或滞环砰—砰控制器，响应过程能在一个开关周期内完成（图</w:delText>
        </w:r>
        <w:r w:rsidRPr="00055E2F" w:rsidDel="00421F26">
          <w:rPr>
            <w:rFonts w:ascii="宋体" w:hAnsi="宋体"/>
            <w:szCs w:val="21"/>
          </w:rPr>
          <w:delText>9-69</w:delText>
        </w:r>
      </w:del>
      <w:ins w:id="12309" w:author="yongjun" w:date="2016-06-11T10:10:00Z">
        <w:del w:id="12310" w:author="hp" w:date="2016-06-13T08:51:00Z">
          <w:r w:rsidR="008D731D" w:rsidDel="00421F26">
            <w:rPr>
              <w:rFonts w:ascii="宋体" w:hAnsi="宋体"/>
              <w:szCs w:val="21"/>
            </w:rPr>
            <w:delText>76</w:delText>
          </w:r>
        </w:del>
      </w:ins>
      <w:del w:id="12311" w:author="hp" w:date="2016-06-13T08:51:00Z">
        <w:r w:rsidRPr="00055E2F" w:rsidDel="00421F26">
          <w:rPr>
            <w:rFonts w:ascii="宋体" w:hAnsi="宋体" w:hint="eastAsia"/>
            <w:szCs w:val="21"/>
          </w:rPr>
          <w:delText>所示实例为</w:delText>
        </w:r>
        <w:r w:rsidRPr="00055E2F" w:rsidDel="00421F26">
          <w:rPr>
            <w:rFonts w:ascii="宋体" w:hAnsi="宋体"/>
            <w:szCs w:val="21"/>
          </w:rPr>
          <w:delText>1.5ms</w:delText>
        </w:r>
        <w:r w:rsidRPr="00055E2F" w:rsidDel="00421F26">
          <w:rPr>
            <w:rFonts w:ascii="宋体" w:hAnsi="宋体" w:hint="eastAsia"/>
            <w:szCs w:val="21"/>
          </w:rPr>
          <w:delText>），且动态解耦效果好。</w:delText>
        </w:r>
      </w:del>
    </w:p>
    <w:p w14:paraId="6B9AC2AD" w14:textId="20B2542C" w:rsidR="00884ADD" w:rsidRPr="00055E2F" w:rsidDel="00421F26" w:rsidRDefault="00884ADD">
      <w:pPr>
        <w:pStyle w:val="1"/>
        <w:jc w:val="both"/>
        <w:rPr>
          <w:del w:id="12312" w:author="hp" w:date="2016-06-13T08:51:00Z"/>
          <w:rFonts w:ascii="宋体" w:hAnsi="宋体"/>
          <w:szCs w:val="21"/>
        </w:rPr>
        <w:pPrChange w:id="12313" w:author="hp" w:date="2016-06-13T08:52:00Z">
          <w:pPr>
            <w:ind w:firstLineChars="200" w:firstLine="420"/>
          </w:pPr>
        </w:pPrChange>
      </w:pPr>
      <w:del w:id="12314" w:author="hp" w:date="2016-06-13T08:51:00Z">
        <w:r w:rsidRPr="00055E2F" w:rsidDel="00421F26">
          <w:rPr>
            <w:rFonts w:ascii="宋体" w:hAnsi="宋体" w:hint="eastAsia"/>
            <w:szCs w:val="21"/>
          </w:rPr>
          <w:delText>从上述比较可以知道，</w:delText>
        </w:r>
        <w:r w:rsidRPr="00055E2F" w:rsidDel="00421F26">
          <w:rPr>
            <w:rFonts w:ascii="宋体" w:hAnsi="宋体"/>
            <w:szCs w:val="21"/>
          </w:rPr>
          <w:delText>SFTC</w:delText>
        </w:r>
        <w:r w:rsidRPr="00055E2F" w:rsidDel="00421F26">
          <w:rPr>
            <w:rFonts w:ascii="宋体" w:hAnsi="宋体" w:hint="eastAsia"/>
            <w:szCs w:val="21"/>
          </w:rPr>
          <w:delText>是一个既不同于常规矢量控制又不同于直接转矩控制，且性能优于两者的新系统。它用于采用高压大功率开关器件的中压变频器，解决低开关频率带来的问题。</w:delText>
        </w:r>
      </w:del>
    </w:p>
    <w:p w14:paraId="2B2B4A94" w14:textId="4EA0EFA9" w:rsidR="00884ADD" w:rsidRPr="00055E2F" w:rsidDel="00421F26" w:rsidRDefault="00884ADD">
      <w:pPr>
        <w:pStyle w:val="1"/>
        <w:jc w:val="both"/>
        <w:rPr>
          <w:del w:id="12315" w:author="hp" w:date="2016-06-13T08:51:00Z"/>
        </w:rPr>
        <w:pPrChange w:id="12316" w:author="hp" w:date="2016-06-13T08:52:00Z">
          <w:pPr>
            <w:pStyle w:val="20"/>
          </w:pPr>
        </w:pPrChange>
      </w:pPr>
      <w:bookmarkStart w:id="12317" w:name="_Toc451506161"/>
      <w:bookmarkStart w:id="12318" w:name="_Toc452277867"/>
      <w:bookmarkStart w:id="12319" w:name="_Toc453423722"/>
      <w:del w:id="12320" w:author="hp" w:date="2016-06-13T08:51:00Z">
        <w:r w:rsidRPr="00055E2F" w:rsidDel="00421F26">
          <w:rPr>
            <w:rFonts w:hint="eastAsia"/>
            <w:i/>
          </w:rPr>
          <w:delText>热轧生产线主要电气传动控制系统</w:delText>
        </w:r>
        <w:bookmarkEnd w:id="12317"/>
        <w:bookmarkEnd w:id="12318"/>
        <w:bookmarkEnd w:id="12319"/>
      </w:del>
    </w:p>
    <w:p w14:paraId="36D8E09D" w14:textId="6B1DFB4F" w:rsidR="00230321" w:rsidDel="00421F26" w:rsidRDefault="00230321">
      <w:pPr>
        <w:pStyle w:val="1"/>
        <w:jc w:val="both"/>
        <w:rPr>
          <w:ins w:id="12321" w:author="yongjun" w:date="2016-06-10T17:49:00Z"/>
          <w:del w:id="12322" w:author="hp" w:date="2016-06-13T08:51:00Z"/>
          <w:rFonts w:ascii="宋体" w:hAnsi="宋体"/>
          <w:szCs w:val="21"/>
        </w:rPr>
        <w:pPrChange w:id="12323" w:author="hp" w:date="2016-06-13T08:52:00Z">
          <w:pPr>
            <w:spacing w:line="360" w:lineRule="auto"/>
            <w:ind w:firstLineChars="200" w:firstLine="420"/>
          </w:pPr>
        </w:pPrChange>
      </w:pPr>
      <w:ins w:id="12324" w:author="yongjun" w:date="2016-06-10T17:41:00Z">
        <w:del w:id="12325" w:author="hp" w:date="2016-06-13T08:51:00Z">
          <w:r w:rsidDel="00421F26">
            <w:rPr>
              <w:rFonts w:ascii="宋体" w:hAnsi="宋体" w:hint="eastAsia"/>
              <w:color w:val="000000"/>
              <w:szCs w:val="21"/>
            </w:rPr>
            <w:delText>热轧</w:delText>
          </w:r>
          <w:r w:rsidDel="00421F26">
            <w:rPr>
              <w:rFonts w:ascii="宋体" w:hAnsi="宋体"/>
              <w:color w:val="000000"/>
              <w:szCs w:val="21"/>
            </w:rPr>
            <w:delText>生产线中</w:delText>
          </w:r>
        </w:del>
      </w:ins>
      <w:ins w:id="12326" w:author="yongjun" w:date="2016-06-10T17:43:00Z">
        <w:del w:id="12327" w:author="hp" w:date="2016-06-13T08:51:00Z">
          <w:r w:rsidDel="00421F26">
            <w:rPr>
              <w:rFonts w:ascii="宋体" w:hAnsi="宋体" w:hint="eastAsia"/>
              <w:color w:val="000000"/>
              <w:szCs w:val="21"/>
            </w:rPr>
            <w:delText>的</w:delText>
          </w:r>
          <w:r w:rsidDel="00421F26">
            <w:rPr>
              <w:rFonts w:ascii="宋体" w:hAnsi="宋体"/>
              <w:color w:val="000000"/>
              <w:szCs w:val="21"/>
            </w:rPr>
            <w:delText>电动机</w:delText>
          </w:r>
        </w:del>
      </w:ins>
      <w:ins w:id="12328" w:author="yongjun" w:date="2016-06-10T17:41:00Z">
        <w:del w:id="12329" w:author="hp" w:date="2016-06-13T08:51:00Z">
          <w:r w:rsidRPr="00AD2FD6" w:rsidDel="00421F26">
            <w:rPr>
              <w:rFonts w:ascii="宋体" w:hAnsi="宋体" w:hint="eastAsia"/>
              <w:szCs w:val="21"/>
            </w:rPr>
            <w:delText>所采用</w:delText>
          </w:r>
          <w:r w:rsidDel="00421F26">
            <w:rPr>
              <w:rFonts w:ascii="宋体" w:hAnsi="宋体" w:hint="eastAsia"/>
              <w:szCs w:val="21"/>
            </w:rPr>
            <w:delText>电气传动</w:delText>
          </w:r>
        </w:del>
      </w:ins>
      <w:ins w:id="12330" w:author="yongjun" w:date="2016-06-10T17:43:00Z">
        <w:del w:id="12331" w:author="hp" w:date="2016-06-13T08:51:00Z">
          <w:r w:rsidDel="00421F26">
            <w:rPr>
              <w:rFonts w:ascii="宋体" w:hAnsi="宋体" w:hint="eastAsia"/>
              <w:szCs w:val="21"/>
            </w:rPr>
            <w:delText>方式</w:delText>
          </w:r>
        </w:del>
      </w:ins>
      <w:ins w:id="12332" w:author="yongjun" w:date="2016-06-10T17:42:00Z">
        <w:del w:id="12333" w:author="hp" w:date="2016-06-13T08:51:00Z">
          <w:r w:rsidDel="00421F26">
            <w:rPr>
              <w:rFonts w:ascii="宋体" w:hAnsi="宋体"/>
              <w:szCs w:val="21"/>
            </w:rPr>
            <w:delText>分为恒速与调速两种，对恒速</w:delText>
          </w:r>
        </w:del>
      </w:ins>
      <w:ins w:id="12334" w:author="yongjun" w:date="2016-06-10T17:43:00Z">
        <w:del w:id="12335" w:author="hp" w:date="2016-06-13T08:51:00Z">
          <w:r w:rsidDel="00421F26">
            <w:rPr>
              <w:rFonts w:ascii="宋体" w:hAnsi="宋体" w:hint="eastAsia"/>
              <w:szCs w:val="21"/>
            </w:rPr>
            <w:delText>电机</w:delText>
          </w:r>
          <w:r w:rsidDel="00421F26">
            <w:rPr>
              <w:rFonts w:ascii="宋体" w:hAnsi="宋体"/>
              <w:szCs w:val="21"/>
            </w:rPr>
            <w:delText>基本采用</w:delText>
          </w:r>
        </w:del>
      </w:ins>
      <w:ins w:id="12336" w:author="yongjun" w:date="2016-06-10T17:44:00Z">
        <w:del w:id="12337" w:author="hp" w:date="2016-06-13T08:51:00Z">
          <w:r w:rsidDel="00421F26">
            <w:rPr>
              <w:rFonts w:ascii="宋体" w:hAnsi="宋体" w:hint="eastAsia"/>
              <w:szCs w:val="21"/>
            </w:rPr>
            <w:delText>常规</w:delText>
          </w:r>
          <w:r w:rsidDel="00421F26">
            <w:rPr>
              <w:rFonts w:ascii="宋体" w:hAnsi="宋体"/>
              <w:szCs w:val="21"/>
            </w:rPr>
            <w:delText>的电机控制中心（</w:delText>
          </w:r>
          <w:r w:rsidDel="00421F26">
            <w:rPr>
              <w:rFonts w:ascii="宋体" w:hAnsi="宋体" w:hint="eastAsia"/>
              <w:szCs w:val="21"/>
            </w:rPr>
            <w:delText>MCC</w:delText>
          </w:r>
          <w:r w:rsidDel="00421F26">
            <w:rPr>
              <w:rFonts w:ascii="宋体" w:hAnsi="宋体"/>
              <w:szCs w:val="21"/>
            </w:rPr>
            <w:delText>）</w:delText>
          </w:r>
          <w:r w:rsidDel="00421F26">
            <w:rPr>
              <w:rFonts w:ascii="宋体" w:hAnsi="宋体" w:hint="eastAsia"/>
              <w:szCs w:val="21"/>
            </w:rPr>
            <w:delText>以</w:delText>
          </w:r>
        </w:del>
      </w:ins>
      <w:ins w:id="12338" w:author="yongjun" w:date="2016-06-10T17:43:00Z">
        <w:del w:id="12339" w:author="hp" w:date="2016-06-13T08:51:00Z">
          <w:r w:rsidDel="00421F26">
            <w:rPr>
              <w:rFonts w:ascii="宋体" w:hAnsi="宋体"/>
              <w:szCs w:val="21"/>
            </w:rPr>
            <w:delText>接触器</w:delText>
          </w:r>
        </w:del>
      </w:ins>
      <w:ins w:id="12340" w:author="yongjun" w:date="2016-06-10T17:44:00Z">
        <w:del w:id="12341" w:author="hp" w:date="2016-06-13T08:51:00Z">
          <w:r w:rsidDel="00421F26">
            <w:rPr>
              <w:rFonts w:ascii="宋体" w:hAnsi="宋体" w:hint="eastAsia"/>
              <w:szCs w:val="21"/>
            </w:rPr>
            <w:delText>或</w:delText>
          </w:r>
        </w:del>
      </w:ins>
      <w:ins w:id="12342" w:author="yongjun" w:date="2016-06-10T17:43:00Z">
        <w:del w:id="12343" w:author="hp" w:date="2016-06-13T08:51:00Z">
          <w:r w:rsidDel="00421F26">
            <w:rPr>
              <w:rFonts w:ascii="宋体" w:hAnsi="宋体"/>
              <w:szCs w:val="21"/>
            </w:rPr>
            <w:delText>软启动</w:delText>
          </w:r>
        </w:del>
      </w:ins>
      <w:ins w:id="12344" w:author="yongjun" w:date="2016-06-10T17:44:00Z">
        <w:del w:id="12345" w:author="hp" w:date="2016-06-13T08:51:00Z">
          <w:r w:rsidDel="00421F26">
            <w:rPr>
              <w:rFonts w:ascii="宋体" w:hAnsi="宋体" w:hint="eastAsia"/>
              <w:szCs w:val="21"/>
            </w:rPr>
            <w:delText>的</w:delText>
          </w:r>
          <w:r w:rsidDel="00421F26">
            <w:rPr>
              <w:rFonts w:ascii="宋体" w:hAnsi="宋体"/>
              <w:szCs w:val="21"/>
            </w:rPr>
            <w:delText>方式实现启停、正反转控制等。</w:delText>
          </w:r>
          <w:r w:rsidDel="00421F26">
            <w:rPr>
              <w:rFonts w:ascii="宋体" w:hAnsi="宋体" w:hint="eastAsia"/>
              <w:szCs w:val="21"/>
            </w:rPr>
            <w:delText>对于</w:delText>
          </w:r>
        </w:del>
      </w:ins>
      <w:ins w:id="12346" w:author="yongjun" w:date="2016-06-10T17:45:00Z">
        <w:del w:id="12347" w:author="hp" w:date="2016-06-13T08:51:00Z">
          <w:r w:rsidDel="00421F26">
            <w:rPr>
              <w:rFonts w:ascii="宋体" w:hAnsi="宋体" w:hint="eastAsia"/>
              <w:szCs w:val="21"/>
            </w:rPr>
            <w:delText>调速</w:delText>
          </w:r>
          <w:r w:rsidDel="00421F26">
            <w:rPr>
              <w:rFonts w:ascii="宋体" w:hAnsi="宋体"/>
              <w:szCs w:val="21"/>
            </w:rPr>
            <w:delText>电机</w:delText>
          </w:r>
          <w:r w:rsidDel="00421F26">
            <w:rPr>
              <w:rFonts w:ascii="宋体" w:hAnsi="宋体" w:hint="eastAsia"/>
              <w:szCs w:val="21"/>
            </w:rPr>
            <w:delText>又</w:delText>
          </w:r>
          <w:r w:rsidDel="00421F26">
            <w:rPr>
              <w:rFonts w:ascii="宋体" w:hAnsi="宋体"/>
              <w:szCs w:val="21"/>
            </w:rPr>
            <w:delText>可以分为直流调速与交流调速两种形式</w:delText>
          </w:r>
        </w:del>
      </w:ins>
      <w:ins w:id="12348" w:author="yongjun" w:date="2016-06-10T17:46:00Z">
        <w:del w:id="12349" w:author="hp" w:date="2016-06-13T08:51:00Z">
          <w:r w:rsidDel="00421F26">
            <w:rPr>
              <w:rFonts w:ascii="宋体" w:hAnsi="宋体" w:hint="eastAsia"/>
              <w:szCs w:val="21"/>
            </w:rPr>
            <w:delText>，</w:delText>
          </w:r>
        </w:del>
      </w:ins>
      <w:ins w:id="12350" w:author="yongjun" w:date="2016-06-10T17:47:00Z">
        <w:del w:id="12351" w:author="hp" w:date="2016-06-13T08:51:00Z">
          <w:r w:rsidDel="00421F26">
            <w:rPr>
              <w:rFonts w:ascii="宋体" w:hAnsi="宋体" w:hint="eastAsia"/>
              <w:szCs w:val="21"/>
            </w:rPr>
            <w:delText>随着</w:delText>
          </w:r>
          <w:r w:rsidDel="00421F26">
            <w:rPr>
              <w:rFonts w:ascii="宋体" w:hAnsi="宋体"/>
              <w:szCs w:val="21"/>
            </w:rPr>
            <w:delText>电力电子器件和计算机控制技术的发展，交流</w:delText>
          </w:r>
        </w:del>
      </w:ins>
      <w:ins w:id="12352" w:author="yongjun" w:date="2016-06-10T17:48:00Z">
        <w:del w:id="12353" w:author="hp" w:date="2016-06-13T08:51:00Z">
          <w:r w:rsidDel="00421F26">
            <w:rPr>
              <w:rFonts w:ascii="宋体" w:hAnsi="宋体" w:hint="eastAsia"/>
              <w:szCs w:val="21"/>
            </w:rPr>
            <w:delText>变频</w:delText>
          </w:r>
        </w:del>
      </w:ins>
      <w:ins w:id="12354" w:author="yongjun" w:date="2016-06-10T17:47:00Z">
        <w:del w:id="12355" w:author="hp" w:date="2016-06-13T08:51:00Z">
          <w:r w:rsidDel="00421F26">
            <w:rPr>
              <w:rFonts w:ascii="宋体" w:hAnsi="宋体"/>
              <w:szCs w:val="21"/>
            </w:rPr>
            <w:delText>调速很快</w:delText>
          </w:r>
        </w:del>
      </w:ins>
      <w:ins w:id="12356" w:author="yongjun" w:date="2016-06-10T17:48:00Z">
        <w:del w:id="12357" w:author="hp" w:date="2016-06-13T08:51:00Z">
          <w:r w:rsidDel="00421F26">
            <w:rPr>
              <w:rFonts w:ascii="宋体" w:hAnsi="宋体" w:hint="eastAsia"/>
              <w:szCs w:val="21"/>
            </w:rPr>
            <w:delText>成为</w:delText>
          </w:r>
          <w:r w:rsidDel="00421F26">
            <w:rPr>
              <w:rFonts w:ascii="宋体" w:hAnsi="宋体"/>
              <w:szCs w:val="21"/>
            </w:rPr>
            <w:delText>主要的方式，</w:delText>
          </w:r>
          <w:r w:rsidDel="00421F26">
            <w:rPr>
              <w:rFonts w:ascii="宋体" w:hAnsi="宋体" w:hint="eastAsia"/>
              <w:szCs w:val="21"/>
            </w:rPr>
            <w:delText>有</w:delText>
          </w:r>
          <w:r w:rsidDel="00421F26">
            <w:rPr>
              <w:rFonts w:ascii="宋体" w:hAnsi="宋体"/>
              <w:szCs w:val="21"/>
            </w:rPr>
            <w:delText>全面取代直流调速的趋势。</w:delText>
          </w:r>
        </w:del>
      </w:ins>
    </w:p>
    <w:p w14:paraId="392DC080" w14:textId="27102CC8" w:rsidR="00230321" w:rsidDel="00421F26" w:rsidRDefault="00157E58">
      <w:pPr>
        <w:pStyle w:val="1"/>
        <w:jc w:val="both"/>
        <w:rPr>
          <w:ins w:id="12358" w:author="yongjun" w:date="2016-06-10T17:56:00Z"/>
          <w:del w:id="12359" w:author="hp" w:date="2016-06-13T08:51:00Z"/>
          <w:rFonts w:ascii="宋体" w:hAnsi="宋体"/>
          <w:szCs w:val="21"/>
        </w:rPr>
        <w:pPrChange w:id="12360" w:author="hp" w:date="2016-06-13T08:52:00Z">
          <w:pPr>
            <w:spacing w:line="360" w:lineRule="auto"/>
            <w:ind w:firstLineChars="200" w:firstLine="420"/>
          </w:pPr>
        </w:pPrChange>
      </w:pPr>
      <w:ins w:id="12361" w:author="yongjun" w:date="2016-06-10T17:49:00Z">
        <w:del w:id="12362" w:author="hp" w:date="2016-06-13T08:51:00Z">
          <w:r w:rsidRPr="00AD2FD6" w:rsidDel="00421F26">
            <w:rPr>
              <w:rFonts w:ascii="宋体" w:hAnsi="宋体" w:hint="eastAsia"/>
              <w:szCs w:val="21"/>
            </w:rPr>
            <w:delText>按照功率大小、电压等级、传动类型综合评价，</w:delText>
          </w:r>
          <w:r w:rsidDel="00421F26">
            <w:rPr>
              <w:rFonts w:ascii="宋体" w:hAnsi="宋体" w:hint="eastAsia"/>
              <w:szCs w:val="21"/>
            </w:rPr>
            <w:delText>热轧生产线</w:delText>
          </w:r>
          <w:r w:rsidDel="00421F26">
            <w:rPr>
              <w:rFonts w:ascii="宋体" w:hAnsi="宋体"/>
              <w:szCs w:val="21"/>
            </w:rPr>
            <w:delText>上的变频调速系统</w:delText>
          </w:r>
        </w:del>
      </w:ins>
      <w:ins w:id="12363" w:author="yongjun" w:date="2016-06-10T17:41:00Z">
        <w:del w:id="12364" w:author="hp" w:date="2016-06-13T08:51:00Z">
          <w:r w:rsidR="00230321" w:rsidRPr="00AD2FD6" w:rsidDel="00421F26">
            <w:rPr>
              <w:rFonts w:ascii="宋体" w:hAnsi="宋体" w:hint="eastAsia"/>
              <w:szCs w:val="21"/>
            </w:rPr>
            <w:delText>可以分为690V</w:delText>
          </w:r>
          <w:r w:rsidDel="00421F26">
            <w:rPr>
              <w:rFonts w:ascii="宋体" w:hAnsi="宋体" w:hint="eastAsia"/>
              <w:szCs w:val="21"/>
            </w:rPr>
            <w:delText>以下低压变频</w:delText>
          </w:r>
        </w:del>
      </w:ins>
      <w:ins w:id="12365" w:author="yongjun" w:date="2016-06-10T17:50:00Z">
        <w:del w:id="12366" w:author="hp" w:date="2016-06-13T08:51:00Z">
          <w:r w:rsidDel="00421F26">
            <w:rPr>
              <w:rFonts w:ascii="宋体" w:hAnsi="宋体" w:hint="eastAsia"/>
              <w:szCs w:val="21"/>
            </w:rPr>
            <w:delText>系统</w:delText>
          </w:r>
        </w:del>
      </w:ins>
      <w:ins w:id="12367" w:author="yongjun" w:date="2016-06-10T17:41:00Z">
        <w:del w:id="12368" w:author="hp" w:date="2016-06-13T08:51:00Z">
          <w:r w:rsidR="00230321" w:rsidRPr="00AD2FD6" w:rsidDel="00421F26">
            <w:rPr>
              <w:rFonts w:ascii="宋体" w:hAnsi="宋体" w:hint="eastAsia"/>
              <w:szCs w:val="21"/>
            </w:rPr>
            <w:delText>（含690V和400V级别）和1.65kV以上(含1.65kV、3.3kV、6kV、10kV)</w:delText>
          </w:r>
          <w:r w:rsidDel="00421F26">
            <w:rPr>
              <w:rFonts w:ascii="宋体" w:hAnsi="宋体" w:hint="eastAsia"/>
              <w:szCs w:val="21"/>
            </w:rPr>
            <w:delText>的中高压变频</w:delText>
          </w:r>
        </w:del>
      </w:ins>
      <w:ins w:id="12369" w:author="yongjun" w:date="2016-06-10T17:50:00Z">
        <w:del w:id="12370" w:author="hp" w:date="2016-06-13T08:51:00Z">
          <w:r w:rsidDel="00421F26">
            <w:rPr>
              <w:rFonts w:ascii="宋体" w:hAnsi="宋体" w:hint="eastAsia"/>
              <w:szCs w:val="21"/>
            </w:rPr>
            <w:delText>系统</w:delText>
          </w:r>
        </w:del>
      </w:ins>
      <w:ins w:id="12371" w:author="yongjun" w:date="2016-06-10T17:41:00Z">
        <w:del w:id="12372" w:author="hp" w:date="2016-06-13T08:51:00Z">
          <w:r w:rsidR="00230321" w:rsidRPr="00AD2FD6" w:rsidDel="00421F26">
            <w:rPr>
              <w:rFonts w:ascii="宋体" w:hAnsi="宋体" w:hint="eastAsia"/>
              <w:szCs w:val="21"/>
            </w:rPr>
            <w:delText>。低压变频主要应用工况有输送辊道、</w:delText>
          </w:r>
        </w:del>
      </w:ins>
      <w:ins w:id="12373" w:author="yongjun" w:date="2016-06-10T17:50:00Z">
        <w:del w:id="12374" w:author="hp" w:date="2016-06-13T08:51:00Z">
          <w:r w:rsidDel="00421F26">
            <w:rPr>
              <w:rFonts w:ascii="宋体" w:hAnsi="宋体" w:hint="eastAsia"/>
              <w:szCs w:val="21"/>
            </w:rPr>
            <w:delText>辅助</w:delText>
          </w:r>
          <w:r w:rsidDel="00421F26">
            <w:rPr>
              <w:rFonts w:ascii="宋体" w:hAnsi="宋体"/>
              <w:szCs w:val="21"/>
            </w:rPr>
            <w:delText>风机、</w:delText>
          </w:r>
        </w:del>
      </w:ins>
      <w:ins w:id="12375" w:author="yongjun" w:date="2016-06-10T17:52:00Z">
        <w:del w:id="12376" w:author="hp" w:date="2016-06-13T08:51:00Z">
          <w:r w:rsidDel="00421F26">
            <w:rPr>
              <w:rFonts w:ascii="宋体" w:hAnsi="宋体" w:hint="eastAsia"/>
              <w:szCs w:val="21"/>
            </w:rPr>
            <w:delText>液压站</w:delText>
          </w:r>
        </w:del>
      </w:ins>
      <w:ins w:id="12377" w:author="yongjun" w:date="2016-06-10T17:41:00Z">
        <w:del w:id="12378" w:author="hp" w:date="2016-06-13T08:51:00Z">
          <w:r w:rsidDel="00421F26">
            <w:rPr>
              <w:rFonts w:ascii="宋体" w:hAnsi="宋体" w:hint="eastAsia"/>
              <w:szCs w:val="21"/>
            </w:rPr>
            <w:delText>等</w:delText>
          </w:r>
        </w:del>
      </w:ins>
      <w:ins w:id="12379" w:author="yongjun" w:date="2016-06-10T17:52:00Z">
        <w:del w:id="12380" w:author="hp" w:date="2016-06-13T08:51:00Z">
          <w:r w:rsidDel="00421F26">
            <w:rPr>
              <w:rFonts w:ascii="宋体" w:hAnsi="宋体" w:hint="eastAsia"/>
              <w:szCs w:val="21"/>
            </w:rPr>
            <w:delText>中小</w:delText>
          </w:r>
          <w:r w:rsidDel="00421F26">
            <w:rPr>
              <w:rFonts w:ascii="宋体" w:hAnsi="宋体"/>
              <w:szCs w:val="21"/>
            </w:rPr>
            <w:delText>功率等级的电动机调速</w:delText>
          </w:r>
          <w:r w:rsidDel="00421F26">
            <w:rPr>
              <w:rFonts w:ascii="宋体" w:hAnsi="宋体" w:hint="eastAsia"/>
              <w:szCs w:val="21"/>
            </w:rPr>
            <w:delText>，</w:delText>
          </w:r>
        </w:del>
      </w:ins>
      <w:ins w:id="12381" w:author="yongjun" w:date="2016-06-10T17:55:00Z">
        <w:del w:id="12382" w:author="hp" w:date="2016-06-13T08:51:00Z">
          <w:r w:rsidDel="00421F26">
            <w:rPr>
              <w:rFonts w:ascii="宋体" w:hAnsi="宋体" w:hint="eastAsia"/>
              <w:szCs w:val="21"/>
            </w:rPr>
            <w:delText>一般</w:delText>
          </w:r>
          <w:r w:rsidDel="00421F26">
            <w:rPr>
              <w:rFonts w:ascii="宋体" w:hAnsi="宋体"/>
              <w:szCs w:val="21"/>
            </w:rPr>
            <w:delText>称为辅助传动系统，</w:delText>
          </w:r>
        </w:del>
      </w:ins>
      <w:ins w:id="12383" w:author="yongjun" w:date="2016-06-10T17:52:00Z">
        <w:del w:id="12384" w:author="hp" w:date="2016-06-13T08:51:00Z">
          <w:r w:rsidDel="00421F26">
            <w:rPr>
              <w:rFonts w:ascii="宋体" w:hAnsi="宋体" w:hint="eastAsia"/>
              <w:szCs w:val="21"/>
            </w:rPr>
            <w:delText>而</w:delText>
          </w:r>
        </w:del>
      </w:ins>
      <w:ins w:id="12385" w:author="yongjun" w:date="2016-06-10T17:41:00Z">
        <w:del w:id="12386" w:author="hp" w:date="2016-06-13T08:51:00Z">
          <w:r w:rsidDel="00421F26">
            <w:rPr>
              <w:rFonts w:ascii="宋体" w:hAnsi="宋体" w:hint="eastAsia"/>
              <w:szCs w:val="21"/>
            </w:rPr>
            <w:delText>中高压变频</w:delText>
          </w:r>
        </w:del>
      </w:ins>
      <w:ins w:id="12387" w:author="yongjun" w:date="2016-06-10T17:50:00Z">
        <w:del w:id="12388" w:author="hp" w:date="2016-06-13T08:51:00Z">
          <w:r w:rsidDel="00421F26">
            <w:rPr>
              <w:rFonts w:ascii="宋体" w:hAnsi="宋体" w:hint="eastAsia"/>
              <w:szCs w:val="21"/>
            </w:rPr>
            <w:delText>系统</w:delText>
          </w:r>
        </w:del>
      </w:ins>
      <w:ins w:id="12389" w:author="yongjun" w:date="2016-06-10T17:41:00Z">
        <w:del w:id="12390" w:author="hp" w:date="2016-06-13T08:51:00Z">
          <w:r w:rsidR="00230321" w:rsidRPr="00AD2FD6" w:rsidDel="00421F26">
            <w:rPr>
              <w:rFonts w:ascii="宋体" w:hAnsi="宋体" w:hint="eastAsia"/>
              <w:szCs w:val="21"/>
            </w:rPr>
            <w:delText>主要应用在</w:delText>
          </w:r>
        </w:del>
      </w:ins>
      <w:ins w:id="12391" w:author="yongjun" w:date="2016-06-10T17:53:00Z">
        <w:del w:id="12392" w:author="hp" w:date="2016-06-13T08:51:00Z">
          <w:r w:rsidRPr="00AD2FD6" w:rsidDel="00421F26">
            <w:rPr>
              <w:rFonts w:ascii="宋体" w:hAnsi="宋体" w:hint="eastAsia"/>
              <w:szCs w:val="21"/>
            </w:rPr>
            <w:delText>轧机主传动、</w:delText>
          </w:r>
        </w:del>
      </w:ins>
      <w:ins w:id="12393" w:author="yongjun" w:date="2016-06-10T17:52:00Z">
        <w:del w:id="12394" w:author="hp" w:date="2016-06-13T08:51:00Z">
          <w:r w:rsidDel="00421F26">
            <w:rPr>
              <w:rFonts w:ascii="宋体" w:hAnsi="宋体" w:hint="eastAsia"/>
              <w:szCs w:val="21"/>
            </w:rPr>
            <w:delText>加热炉风机</w:delText>
          </w:r>
          <w:r w:rsidDel="00421F26">
            <w:rPr>
              <w:rFonts w:ascii="宋体" w:hAnsi="宋体"/>
              <w:szCs w:val="21"/>
            </w:rPr>
            <w:delText>、高压水除鳞</w:delText>
          </w:r>
        </w:del>
      </w:ins>
      <w:ins w:id="12395" w:author="yongjun" w:date="2016-06-10T17:53:00Z">
        <w:del w:id="12396" w:author="hp" w:date="2016-06-13T08:51:00Z">
          <w:r w:rsidDel="00421F26">
            <w:rPr>
              <w:rFonts w:ascii="宋体" w:hAnsi="宋体" w:hint="eastAsia"/>
              <w:szCs w:val="21"/>
            </w:rPr>
            <w:delText>等</w:delText>
          </w:r>
          <w:r w:rsidDel="00421F26">
            <w:rPr>
              <w:rFonts w:ascii="宋体" w:hAnsi="宋体"/>
              <w:szCs w:val="21"/>
            </w:rPr>
            <w:delText>大功率</w:delText>
          </w:r>
        </w:del>
      </w:ins>
      <w:ins w:id="12397" w:author="yongjun" w:date="2016-06-10T17:54:00Z">
        <w:del w:id="12398" w:author="hp" w:date="2016-06-13T08:51:00Z">
          <w:r w:rsidDel="00421F26">
            <w:rPr>
              <w:rFonts w:ascii="宋体" w:hAnsi="宋体"/>
              <w:szCs w:val="21"/>
            </w:rPr>
            <w:delText>设备上</w:delText>
          </w:r>
        </w:del>
      </w:ins>
      <w:ins w:id="12399" w:author="yongjun" w:date="2016-06-10T17:41:00Z">
        <w:del w:id="12400" w:author="hp" w:date="2016-06-13T08:51:00Z">
          <w:r w:rsidR="00230321" w:rsidRPr="00AD2FD6" w:rsidDel="00421F26">
            <w:rPr>
              <w:rFonts w:ascii="宋体" w:hAnsi="宋体" w:hint="eastAsia"/>
              <w:szCs w:val="21"/>
            </w:rPr>
            <w:delText>，</w:delText>
          </w:r>
        </w:del>
      </w:ins>
      <w:ins w:id="12401" w:author="yongjun" w:date="2016-06-10T17:55:00Z">
        <w:del w:id="12402" w:author="hp" w:date="2016-06-13T08:51:00Z">
          <w:r w:rsidDel="00421F26">
            <w:rPr>
              <w:rFonts w:ascii="宋体" w:hAnsi="宋体" w:hint="eastAsia"/>
              <w:szCs w:val="21"/>
            </w:rPr>
            <w:delText>称为</w:delText>
          </w:r>
          <w:r w:rsidDel="00421F26">
            <w:rPr>
              <w:rFonts w:ascii="宋体" w:hAnsi="宋体"/>
              <w:szCs w:val="21"/>
            </w:rPr>
            <w:delText>主传动系统。</w:delText>
          </w:r>
        </w:del>
      </w:ins>
      <w:ins w:id="12403" w:author="yongjun" w:date="2016-06-10T17:54:00Z">
        <w:del w:id="12404" w:author="hp" w:date="2016-06-13T08:51:00Z">
          <w:r w:rsidDel="00421F26">
            <w:rPr>
              <w:rFonts w:ascii="宋体" w:hAnsi="宋体" w:hint="eastAsia"/>
              <w:szCs w:val="21"/>
            </w:rPr>
            <w:delText>生产线</w:delText>
          </w:r>
          <w:r w:rsidDel="00421F26">
            <w:rPr>
              <w:rFonts w:ascii="宋体" w:hAnsi="宋体"/>
              <w:szCs w:val="21"/>
            </w:rPr>
            <w:delText>中的</w:delText>
          </w:r>
        </w:del>
      </w:ins>
      <w:ins w:id="12405" w:author="yongjun" w:date="2016-06-10T17:41:00Z">
        <w:del w:id="12406" w:author="hp" w:date="2016-06-13T08:51:00Z">
          <w:r w:rsidR="00230321" w:rsidRPr="00AD2FD6" w:rsidDel="00421F26">
            <w:rPr>
              <w:rFonts w:ascii="宋体" w:hAnsi="宋体" w:hint="eastAsia"/>
              <w:szCs w:val="21"/>
            </w:rPr>
            <w:delText>卷取机、飞剪</w:delText>
          </w:r>
        </w:del>
      </w:ins>
      <w:ins w:id="12407" w:author="yongjun" w:date="2016-06-10T17:54:00Z">
        <w:del w:id="12408" w:author="hp" w:date="2016-06-13T08:51:00Z">
          <w:r w:rsidDel="00421F26">
            <w:rPr>
              <w:rFonts w:ascii="宋体" w:hAnsi="宋体" w:hint="eastAsia"/>
              <w:szCs w:val="21"/>
            </w:rPr>
            <w:delText>、</w:delText>
          </w:r>
          <w:r w:rsidDel="00421F26">
            <w:rPr>
              <w:rFonts w:ascii="宋体" w:hAnsi="宋体"/>
              <w:szCs w:val="21"/>
            </w:rPr>
            <w:delText>立辊</w:delText>
          </w:r>
        </w:del>
      </w:ins>
      <w:ins w:id="12409" w:author="yongjun" w:date="2016-06-10T17:41:00Z">
        <w:del w:id="12410" w:author="hp" w:date="2016-06-13T08:51:00Z">
          <w:r w:rsidR="00230321" w:rsidRPr="00AD2FD6" w:rsidDel="00421F26">
            <w:rPr>
              <w:rFonts w:ascii="宋体" w:hAnsi="宋体" w:hint="eastAsia"/>
              <w:szCs w:val="21"/>
            </w:rPr>
            <w:delText>等</w:delText>
          </w:r>
        </w:del>
      </w:ins>
      <w:ins w:id="12411" w:author="yongjun" w:date="2016-06-10T17:54:00Z">
        <w:del w:id="12412" w:author="hp" w:date="2016-06-13T08:51:00Z">
          <w:r w:rsidDel="00421F26">
            <w:rPr>
              <w:rFonts w:ascii="宋体" w:hAnsi="宋体" w:hint="eastAsia"/>
              <w:szCs w:val="21"/>
            </w:rPr>
            <w:delText>根据</w:delText>
          </w:r>
          <w:r w:rsidDel="00421F26">
            <w:rPr>
              <w:rFonts w:ascii="宋体" w:hAnsi="宋体"/>
              <w:szCs w:val="21"/>
            </w:rPr>
            <w:delText>不同的配置既可以采用低压变频也可以采用高压变频</w:delText>
          </w:r>
        </w:del>
      </w:ins>
      <w:ins w:id="12413" w:author="yongjun" w:date="2016-06-10T17:55:00Z">
        <w:del w:id="12414" w:author="hp" w:date="2016-06-13T08:51:00Z">
          <w:r w:rsidDel="00421F26">
            <w:rPr>
              <w:rFonts w:ascii="宋体" w:hAnsi="宋体"/>
              <w:szCs w:val="21"/>
            </w:rPr>
            <w:delText>。</w:delText>
          </w:r>
        </w:del>
      </w:ins>
      <w:ins w:id="12415" w:author="yongjun" w:date="2016-06-10T17:41:00Z">
        <w:del w:id="12416" w:author="hp" w:date="2016-06-13T08:51:00Z">
          <w:r w:rsidR="00230321" w:rsidRPr="00AD2FD6" w:rsidDel="00421F26">
            <w:rPr>
              <w:rFonts w:ascii="宋体" w:hAnsi="宋体" w:hint="eastAsia"/>
              <w:szCs w:val="21"/>
            </w:rPr>
            <w:delText>主辅传动之间并没有明显的界限,一般将生产线中大功率传动系统称为主传动系统,如定宽压力机、粗轧机、飞剪电机、精轧机主电机的传动系统</w:delText>
          </w:r>
        </w:del>
      </w:ins>
      <w:ins w:id="12417" w:author="yongjun" w:date="2016-06-10T17:56:00Z">
        <w:del w:id="12418" w:author="hp" w:date="2016-06-13T08:51:00Z">
          <w:r w:rsidDel="00421F26">
            <w:rPr>
              <w:rFonts w:ascii="宋体" w:hAnsi="宋体" w:hint="eastAsia"/>
              <w:szCs w:val="21"/>
            </w:rPr>
            <w:delText>，</w:delText>
          </w:r>
        </w:del>
      </w:ins>
      <w:ins w:id="12419" w:author="yongjun" w:date="2016-06-10T17:41:00Z">
        <w:del w:id="12420" w:author="hp" w:date="2016-06-13T08:51:00Z">
          <w:r w:rsidR="00230321" w:rsidRPr="00AD2FD6" w:rsidDel="00421F26">
            <w:rPr>
              <w:rFonts w:ascii="宋体" w:hAnsi="宋体" w:hint="eastAsia"/>
              <w:szCs w:val="21"/>
            </w:rPr>
            <w:delText>其余称为辅传动系统。</w:delText>
          </w:r>
        </w:del>
      </w:ins>
    </w:p>
    <w:p w14:paraId="2B3EC3B2" w14:textId="46D2F64B" w:rsidR="00157E58" w:rsidRPr="00AD2FD6" w:rsidDel="00421F26" w:rsidRDefault="00157E58">
      <w:pPr>
        <w:pStyle w:val="1"/>
        <w:jc w:val="both"/>
        <w:rPr>
          <w:ins w:id="12421" w:author="yongjun" w:date="2016-06-10T17:41:00Z"/>
          <w:del w:id="12422" w:author="hp" w:date="2016-06-13T08:51:00Z"/>
          <w:rFonts w:ascii="宋体" w:hAnsi="宋体"/>
          <w:szCs w:val="21"/>
        </w:rPr>
        <w:pPrChange w:id="12423" w:author="hp" w:date="2016-06-13T08:52:00Z">
          <w:pPr>
            <w:spacing w:line="360" w:lineRule="auto"/>
            <w:ind w:firstLineChars="200" w:firstLine="420"/>
          </w:pPr>
        </w:pPrChange>
      </w:pPr>
      <w:ins w:id="12424" w:author="yongjun" w:date="2016-06-10T17:56:00Z">
        <w:del w:id="12425" w:author="hp" w:date="2016-06-13T08:51:00Z">
          <w:r w:rsidDel="00421F26">
            <w:rPr>
              <w:rFonts w:ascii="宋体" w:hAnsi="宋体" w:hint="eastAsia"/>
              <w:szCs w:val="21"/>
            </w:rPr>
            <w:delText>本节</w:delText>
          </w:r>
          <w:r w:rsidDel="00421F26">
            <w:rPr>
              <w:rFonts w:ascii="宋体" w:hAnsi="宋体"/>
              <w:szCs w:val="21"/>
            </w:rPr>
            <w:delText>主要介绍在</w:delText>
          </w:r>
        </w:del>
      </w:ins>
      <w:ins w:id="12426" w:author="yongjun" w:date="2016-06-10T18:01:00Z">
        <w:del w:id="12427" w:author="hp" w:date="2016-06-13T08:51:00Z">
          <w:r w:rsidDel="00421F26">
            <w:rPr>
              <w:rFonts w:ascii="宋体" w:hAnsi="宋体" w:hint="eastAsia"/>
              <w:szCs w:val="21"/>
            </w:rPr>
            <w:delText>冶金</w:delText>
          </w:r>
        </w:del>
      </w:ins>
      <w:ins w:id="12428" w:author="yongjun" w:date="2016-06-10T17:56:00Z">
        <w:del w:id="12429" w:author="hp" w:date="2016-06-13T08:51:00Z">
          <w:r w:rsidDel="00421F26">
            <w:rPr>
              <w:rFonts w:ascii="宋体" w:hAnsi="宋体"/>
              <w:szCs w:val="21"/>
            </w:rPr>
            <w:delText>生产线中常用的直流可逆</w:delText>
          </w:r>
        </w:del>
      </w:ins>
      <w:ins w:id="12430" w:author="yongjun" w:date="2016-06-10T18:00:00Z">
        <w:del w:id="12431" w:author="hp" w:date="2016-06-13T08:51:00Z">
          <w:r w:rsidDel="00421F26">
            <w:rPr>
              <w:rFonts w:ascii="宋体" w:hAnsi="宋体" w:hint="eastAsia"/>
              <w:szCs w:val="21"/>
            </w:rPr>
            <w:delText>调速</w:delText>
          </w:r>
        </w:del>
      </w:ins>
      <w:ins w:id="12432" w:author="yongjun" w:date="2016-06-10T17:57:00Z">
        <w:del w:id="12433" w:author="hp" w:date="2016-06-13T08:51:00Z">
          <w:r w:rsidDel="00421F26">
            <w:rPr>
              <w:rFonts w:ascii="宋体" w:hAnsi="宋体"/>
              <w:szCs w:val="21"/>
            </w:rPr>
            <w:delText>系统、</w:delText>
          </w:r>
        </w:del>
      </w:ins>
      <w:ins w:id="12434" w:author="yongjun" w:date="2016-06-10T17:58:00Z">
        <w:del w:id="12435" w:author="hp" w:date="2016-06-13T08:51:00Z">
          <w:r w:rsidRPr="00055E2F" w:rsidDel="00421F26">
            <w:rPr>
              <w:rFonts w:ascii="宋体" w:hAnsi="宋体" w:hint="eastAsia"/>
              <w:szCs w:val="21"/>
            </w:rPr>
            <w:delText>负载换流逆变器</w:delText>
          </w:r>
          <w:r w:rsidDel="00421F26">
            <w:rPr>
              <w:rFonts w:ascii="宋体" w:hAnsi="宋体" w:hint="eastAsia"/>
              <w:szCs w:val="21"/>
            </w:rPr>
            <w:delText>（LCI</w:delText>
          </w:r>
          <w:r w:rsidDel="00421F26">
            <w:rPr>
              <w:rFonts w:ascii="宋体" w:hAnsi="宋体"/>
              <w:szCs w:val="21"/>
            </w:rPr>
            <w:delText>）</w:delText>
          </w:r>
          <w:r w:rsidDel="00421F26">
            <w:rPr>
              <w:rFonts w:ascii="宋体" w:hAnsi="宋体" w:hint="eastAsia"/>
              <w:szCs w:val="21"/>
            </w:rPr>
            <w:delText>、</w:delText>
          </w:r>
          <w:r w:rsidDel="00421F26">
            <w:rPr>
              <w:rFonts w:ascii="宋体" w:hAnsi="宋体"/>
              <w:szCs w:val="21"/>
            </w:rPr>
            <w:delText>交交变频</w:delText>
          </w:r>
        </w:del>
      </w:ins>
      <w:ins w:id="12436" w:author="yongjun" w:date="2016-06-10T18:00:00Z">
        <w:del w:id="12437" w:author="hp" w:date="2016-06-13T08:51:00Z">
          <w:r w:rsidDel="00421F26">
            <w:rPr>
              <w:rFonts w:ascii="宋体" w:hAnsi="宋体" w:hint="eastAsia"/>
              <w:szCs w:val="21"/>
            </w:rPr>
            <w:delText>系统</w:delText>
          </w:r>
        </w:del>
      </w:ins>
      <w:ins w:id="12438" w:author="yongjun" w:date="2016-06-10T17:58:00Z">
        <w:del w:id="12439" w:author="hp" w:date="2016-06-13T08:51:00Z">
          <w:r w:rsidDel="00421F26">
            <w:rPr>
              <w:rFonts w:ascii="宋体" w:hAnsi="宋体"/>
              <w:szCs w:val="21"/>
            </w:rPr>
            <w:delText>、交直交变频</w:delText>
          </w:r>
        </w:del>
      </w:ins>
      <w:ins w:id="12440" w:author="yongjun" w:date="2016-06-10T18:00:00Z">
        <w:del w:id="12441" w:author="hp" w:date="2016-06-13T08:51:00Z">
          <w:r w:rsidDel="00421F26">
            <w:rPr>
              <w:rFonts w:ascii="宋体" w:hAnsi="宋体" w:hint="eastAsia"/>
              <w:szCs w:val="21"/>
            </w:rPr>
            <w:delText>系统</w:delText>
          </w:r>
        </w:del>
      </w:ins>
      <w:ins w:id="12442" w:author="yongjun" w:date="2016-06-10T17:58:00Z">
        <w:del w:id="12443" w:author="hp" w:date="2016-06-13T08:51:00Z">
          <w:r w:rsidDel="00421F26">
            <w:rPr>
              <w:rFonts w:ascii="宋体" w:hAnsi="宋体"/>
              <w:szCs w:val="21"/>
            </w:rPr>
            <w:delText>等，</w:delText>
          </w:r>
        </w:del>
      </w:ins>
      <w:ins w:id="12444" w:author="yongjun" w:date="2016-06-10T17:59:00Z">
        <w:del w:id="12445" w:author="hp" w:date="2016-06-13T08:51:00Z">
          <w:r w:rsidDel="00421F26">
            <w:rPr>
              <w:rFonts w:ascii="宋体" w:hAnsi="宋体" w:hint="eastAsia"/>
              <w:szCs w:val="21"/>
            </w:rPr>
            <w:delText>并</w:delText>
          </w:r>
          <w:r w:rsidDel="00421F26">
            <w:rPr>
              <w:rFonts w:ascii="宋体" w:hAnsi="宋体"/>
              <w:szCs w:val="21"/>
            </w:rPr>
            <w:delText>重点</w:delText>
          </w:r>
        </w:del>
      </w:ins>
      <w:ins w:id="12446" w:author="yongjun" w:date="2016-06-10T18:00:00Z">
        <w:del w:id="12447" w:author="hp" w:date="2016-06-13T08:51:00Z">
          <w:r w:rsidDel="00421F26">
            <w:rPr>
              <w:rFonts w:ascii="宋体" w:hAnsi="宋体" w:hint="eastAsia"/>
              <w:szCs w:val="21"/>
            </w:rPr>
            <w:delText>对</w:delText>
          </w:r>
          <w:r w:rsidDel="00421F26">
            <w:rPr>
              <w:rFonts w:ascii="宋体" w:hAnsi="宋体"/>
              <w:szCs w:val="21"/>
            </w:rPr>
            <w:delText>热轧生产线</w:delText>
          </w:r>
          <w:r w:rsidDel="00421F26">
            <w:rPr>
              <w:rFonts w:ascii="宋体" w:hAnsi="宋体" w:hint="eastAsia"/>
              <w:szCs w:val="21"/>
            </w:rPr>
            <w:delText>中</w:delText>
          </w:r>
          <w:r w:rsidDel="00421F26">
            <w:rPr>
              <w:rFonts w:ascii="宋体" w:hAnsi="宋体"/>
              <w:szCs w:val="21"/>
            </w:rPr>
            <w:delText>主要的轧机主传动</w:delText>
          </w:r>
        </w:del>
      </w:ins>
      <w:ins w:id="12448" w:author="yongjun" w:date="2016-06-10T18:01:00Z">
        <w:del w:id="12449" w:author="hp" w:date="2016-06-13T08:51:00Z">
          <w:r w:rsidDel="00421F26">
            <w:rPr>
              <w:rFonts w:ascii="宋体" w:hAnsi="宋体"/>
              <w:szCs w:val="21"/>
            </w:rPr>
            <w:delText>系统方案</w:delText>
          </w:r>
        </w:del>
      </w:ins>
      <w:ins w:id="12450" w:author="yongjun" w:date="2016-06-10T18:04:00Z">
        <w:del w:id="12451" w:author="hp" w:date="2016-06-13T08:51:00Z">
          <w:r w:rsidDel="00421F26">
            <w:rPr>
              <w:rFonts w:ascii="宋体" w:hAnsi="宋体" w:hint="eastAsia"/>
              <w:szCs w:val="21"/>
            </w:rPr>
            <w:delText>进行</w:delText>
          </w:r>
          <w:r w:rsidDel="00421F26">
            <w:rPr>
              <w:rFonts w:ascii="宋体" w:hAnsi="宋体"/>
              <w:szCs w:val="21"/>
            </w:rPr>
            <w:delText>了讨论。</w:delText>
          </w:r>
        </w:del>
      </w:ins>
    </w:p>
    <w:p w14:paraId="21E64B4C" w14:textId="44176F3E" w:rsidR="00884ADD" w:rsidRPr="00055E2F" w:rsidDel="00421F26" w:rsidRDefault="00884ADD">
      <w:pPr>
        <w:pStyle w:val="1"/>
        <w:jc w:val="both"/>
        <w:rPr>
          <w:del w:id="12452" w:author="hp" w:date="2016-06-13T08:51:00Z"/>
          <w:rFonts w:ascii="宋体" w:hAnsi="宋体"/>
          <w:szCs w:val="21"/>
        </w:rPr>
        <w:pPrChange w:id="12453" w:author="hp" w:date="2016-06-13T08:52:00Z">
          <w:pPr>
            <w:ind w:firstLineChars="200" w:firstLine="420"/>
          </w:pPr>
        </w:pPrChange>
      </w:pPr>
      <w:del w:id="12454" w:author="hp" w:date="2016-06-13T08:51:00Z">
        <w:r w:rsidRPr="00055E2F" w:rsidDel="00421F26">
          <w:rPr>
            <w:rFonts w:ascii="宋体" w:hAnsi="宋体" w:hint="eastAsia"/>
            <w:color w:val="000000"/>
            <w:szCs w:val="21"/>
          </w:rPr>
          <w:delText>在直流调速和交流调速发展过程中，占整个电力拖动系统</w:delText>
        </w:r>
        <w:r w:rsidRPr="00055E2F" w:rsidDel="00421F26">
          <w:rPr>
            <w:rFonts w:ascii="宋体" w:hAnsi="宋体"/>
            <w:color w:val="000000"/>
            <w:szCs w:val="21"/>
          </w:rPr>
          <w:delText>80%</w:delText>
        </w:r>
        <w:r w:rsidRPr="00055E2F" w:rsidDel="00421F26">
          <w:rPr>
            <w:rFonts w:ascii="宋体" w:hAnsi="宋体" w:hint="eastAsia"/>
            <w:color w:val="000000"/>
            <w:szCs w:val="21"/>
          </w:rPr>
          <w:delText>左右的不变速拖动系统采用的是交流调速系统，而在一些对调速精度要求严格的场合，则通常采用直流调速系统。在今后相当长的一个时期内，在冶金工业轧制生产过程中，直流调速和交流调速依然并存。</w:delText>
        </w:r>
        <w:bookmarkStart w:id="12455" w:name="_Toc453423723"/>
        <w:bookmarkEnd w:id="12455"/>
      </w:del>
    </w:p>
    <w:p w14:paraId="1AE36EF7" w14:textId="4F6CB83F" w:rsidR="00884ADD" w:rsidRPr="00055E2F" w:rsidDel="00421F26" w:rsidRDefault="00884ADD">
      <w:pPr>
        <w:pStyle w:val="1"/>
        <w:jc w:val="both"/>
        <w:rPr>
          <w:del w:id="12456" w:author="hp" w:date="2016-06-13T08:51:00Z"/>
          <w:sz w:val="22"/>
        </w:rPr>
        <w:pPrChange w:id="12457" w:author="hp" w:date="2016-06-13T08:52:00Z">
          <w:pPr>
            <w:pStyle w:val="30"/>
            <w:tabs>
              <w:tab w:val="clear" w:pos="720"/>
              <w:tab w:val="num" w:pos="0"/>
            </w:tabs>
          </w:pPr>
        </w:pPrChange>
      </w:pPr>
      <w:bookmarkStart w:id="12458" w:name="_Toc451506162"/>
      <w:bookmarkStart w:id="12459" w:name="_Toc452277868"/>
      <w:bookmarkStart w:id="12460" w:name="_Toc453423724"/>
      <w:del w:id="12461" w:author="hp" w:date="2016-06-13T08:51:00Z">
        <w:r w:rsidRPr="00055E2F" w:rsidDel="00421F26">
          <w:rPr>
            <w:rFonts w:hint="eastAsia"/>
            <w:sz w:val="22"/>
          </w:rPr>
          <w:delText>直流电机无环流可逆调速系统</w:delText>
        </w:r>
        <w:bookmarkEnd w:id="12458"/>
        <w:bookmarkEnd w:id="12459"/>
        <w:bookmarkEnd w:id="12460"/>
      </w:del>
    </w:p>
    <w:p w14:paraId="2224B0BB" w14:textId="3151BF94" w:rsidR="00884ADD" w:rsidRPr="00055E2F" w:rsidDel="00421F26" w:rsidRDefault="00884ADD">
      <w:pPr>
        <w:pStyle w:val="1"/>
        <w:jc w:val="both"/>
        <w:rPr>
          <w:del w:id="12462" w:author="hp" w:date="2016-06-13T08:51:00Z"/>
          <w:rFonts w:ascii="宋体" w:hAnsi="宋体"/>
          <w:szCs w:val="21"/>
        </w:rPr>
        <w:pPrChange w:id="12463" w:author="hp" w:date="2016-06-13T08:52:00Z">
          <w:pPr>
            <w:ind w:firstLineChars="200" w:firstLine="420"/>
          </w:pPr>
        </w:pPrChange>
      </w:pPr>
      <w:del w:id="12464" w:author="hp" w:date="2016-06-13T08:51:00Z">
        <w:r w:rsidRPr="00055E2F" w:rsidDel="00421F26">
          <w:rPr>
            <w:rFonts w:ascii="宋体" w:hAnsi="宋体" w:hint="eastAsia"/>
            <w:szCs w:val="21"/>
          </w:rPr>
          <w:delText>在有环流系统中，不仅系统的过渡特性平滑，而且由于两组晶闸管变流装置同时工作，两组变流装置之间切换时不存在控制死区。因而，除系统过渡特性更加平滑之外，还有快速性能好的优点。但是在有环流系统中、需设置笨重而价格昂贵的环流电抗器，而且环流将造成额外的有功和无功损耗，因此除工艺对过渡特性平滑性要求较高及对过渡过程要求快的系统采用有环流系统之外，一般多采用无环流系统。</w:delText>
        </w:r>
      </w:del>
    </w:p>
    <w:p w14:paraId="749CB5D8" w14:textId="43AD4D4E" w:rsidR="00884ADD" w:rsidRPr="00055E2F" w:rsidDel="00421F26" w:rsidRDefault="00884ADD">
      <w:pPr>
        <w:pStyle w:val="1"/>
        <w:jc w:val="both"/>
        <w:rPr>
          <w:del w:id="12465" w:author="hp" w:date="2016-06-13T08:51:00Z"/>
          <w:rFonts w:ascii="宋体" w:hAnsi="宋体"/>
          <w:szCs w:val="21"/>
        </w:rPr>
        <w:pPrChange w:id="12466" w:author="hp" w:date="2016-06-13T08:52:00Z">
          <w:pPr>
            <w:ind w:firstLineChars="200" w:firstLine="420"/>
          </w:pPr>
        </w:pPrChange>
      </w:pPr>
      <w:del w:id="12467" w:author="hp" w:date="2016-06-13T08:51:00Z">
        <w:r w:rsidRPr="00055E2F" w:rsidDel="00421F26">
          <w:rPr>
            <w:rFonts w:ascii="宋体" w:hAnsi="宋体" w:hint="eastAsia"/>
            <w:szCs w:val="21"/>
          </w:rPr>
          <w:delText>依据实现无环流原理的不同，无环流可逆系统可分为两种：逻辑控制无环流系统和错位控制无环流系统。错位控制无环流系统的基本控制思路借用</w:delText>
        </w:r>
        <w:r w:rsidRPr="00055E2F" w:rsidDel="00421F26">
          <w:rPr>
            <w:rFonts w:ascii="宋体" w:hAnsi="宋体"/>
            <w:szCs w:val="21"/>
          </w:rPr>
          <w:delText>α=β</w:delText>
        </w:r>
        <w:r w:rsidRPr="00055E2F" w:rsidDel="00421F26">
          <w:rPr>
            <w:rFonts w:ascii="宋体" w:hAnsi="宋体" w:hint="eastAsia"/>
            <w:szCs w:val="21"/>
          </w:rPr>
          <w:delText>配合控制的有环流系统的控制，当一组晶闸管整流时，让另一组晶闸管处于待逆变状态，但是两组触发脉冲的零位错开得比较远，彻底杜绝了脉动环流的产生；而逻辑控制无环流系统的特点是，当一组晶闸管变流装置工作时，用逻辑装置封锁另一组晶闸管变流装置的触发脉冲，使其完全处于阻断状态，从而根本上切断了环流通路。</w:delText>
        </w:r>
      </w:del>
    </w:p>
    <w:p w14:paraId="3AF91D59" w14:textId="0B296394" w:rsidR="00884ADD" w:rsidRPr="00055E2F" w:rsidDel="00421F26" w:rsidRDefault="00884ADD">
      <w:pPr>
        <w:pStyle w:val="1"/>
        <w:jc w:val="both"/>
        <w:rPr>
          <w:del w:id="12468" w:author="hp" w:date="2016-06-13T08:51:00Z"/>
          <w:rFonts w:ascii="宋体" w:hAnsi="宋体"/>
          <w:szCs w:val="21"/>
        </w:rPr>
        <w:pPrChange w:id="12469" w:author="hp" w:date="2016-06-13T08:52:00Z">
          <w:pPr>
            <w:ind w:firstLineChars="200" w:firstLine="420"/>
          </w:pPr>
        </w:pPrChange>
      </w:pPr>
      <w:del w:id="12470" w:author="hp" w:date="2016-06-13T08:51:00Z">
        <w:r w:rsidRPr="00055E2F" w:rsidDel="00421F26">
          <w:rPr>
            <w:rFonts w:ascii="宋体" w:hAnsi="宋体"/>
            <w:bCs w:val="0"/>
            <w:szCs w:val="21"/>
          </w:rPr>
          <w:delText>1</w:delText>
        </w:r>
        <w:r w:rsidRPr="00055E2F" w:rsidDel="00421F26">
          <w:rPr>
            <w:rFonts w:ascii="宋体" w:hAnsi="宋体" w:hint="eastAsia"/>
            <w:bCs w:val="0"/>
            <w:szCs w:val="21"/>
          </w:rPr>
          <w:delText>、逻辑控制无环流调速系统</w:delText>
        </w:r>
      </w:del>
    </w:p>
    <w:p w14:paraId="01E7BF2B" w14:textId="749FC79C" w:rsidR="00884ADD" w:rsidRPr="00055E2F" w:rsidDel="00421F26" w:rsidRDefault="00884ADD">
      <w:pPr>
        <w:pStyle w:val="1"/>
        <w:jc w:val="both"/>
        <w:rPr>
          <w:del w:id="12471" w:author="hp" w:date="2016-06-13T08:51:00Z"/>
          <w:rFonts w:ascii="宋体" w:hAnsi="宋体"/>
          <w:szCs w:val="21"/>
        </w:rPr>
        <w:pPrChange w:id="12472" w:author="hp" w:date="2016-06-13T08:52:00Z">
          <w:pPr>
            <w:ind w:firstLineChars="200" w:firstLine="420"/>
          </w:pPr>
        </w:pPrChange>
      </w:pPr>
      <w:del w:id="12473"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）逻辑无环流系统组成及特点</w:delText>
        </w:r>
      </w:del>
    </w:p>
    <w:p w14:paraId="329D9450" w14:textId="448DC9B8" w:rsidR="00884ADD" w:rsidRPr="00055E2F" w:rsidDel="00421F26" w:rsidRDefault="00884ADD">
      <w:pPr>
        <w:pStyle w:val="1"/>
        <w:jc w:val="both"/>
        <w:rPr>
          <w:del w:id="12474" w:author="hp" w:date="2016-06-13T08:51:00Z"/>
          <w:rFonts w:ascii="宋体" w:hAnsi="宋体"/>
          <w:szCs w:val="21"/>
        </w:rPr>
        <w:pPrChange w:id="12475" w:author="hp" w:date="2016-06-13T08:52:00Z">
          <w:pPr>
            <w:ind w:firstLineChars="200" w:firstLine="420"/>
          </w:pPr>
        </w:pPrChange>
      </w:pPr>
      <w:del w:id="12476" w:author="hp" w:date="2016-06-13T08:51:00Z">
        <w:r w:rsidRPr="00055E2F" w:rsidDel="00421F26">
          <w:rPr>
            <w:rFonts w:ascii="宋体" w:hAnsi="宋体" w:hint="eastAsia"/>
            <w:szCs w:val="21"/>
          </w:rPr>
          <w:delText>图</w:delText>
        </w:r>
        <w:r w:rsidRPr="00055E2F" w:rsidDel="00421F26">
          <w:rPr>
            <w:rFonts w:ascii="宋体" w:hAnsi="宋体"/>
            <w:szCs w:val="21"/>
          </w:rPr>
          <w:delText>9-73</w:delText>
        </w:r>
      </w:del>
      <w:ins w:id="12477" w:author="yongjun" w:date="2016-06-11T10:10:00Z">
        <w:del w:id="12478" w:author="hp" w:date="2016-06-13T08:51:00Z">
          <w:r w:rsidR="008D731D" w:rsidDel="00421F26">
            <w:rPr>
              <w:rFonts w:ascii="宋体" w:hAnsi="宋体"/>
              <w:szCs w:val="21"/>
            </w:rPr>
            <w:delText>80</w:delText>
          </w:r>
        </w:del>
      </w:ins>
      <w:del w:id="12479" w:author="hp" w:date="2016-06-13T08:51:00Z">
        <w:r w:rsidRPr="00055E2F" w:rsidDel="00421F26">
          <w:rPr>
            <w:rFonts w:ascii="宋体" w:hAnsi="宋体" w:hint="eastAsia"/>
            <w:szCs w:val="21"/>
          </w:rPr>
          <w:delText>是逻辑控制的无环流可逆调速系统的一种典型结构，其主电路采用两组晶闸管装置反并联线路，由于没有环流，无需再设置环流电抗器，但为了抑制负载电流的脉动并保证在正常稳定运行时电流波形的连续，仍需保留平波电抗器。控制系统仍采用典型的转速、电流双闭环结构，除了增加无环流逻辑控制器</w:delText>
        </w:r>
        <w:r w:rsidRPr="00055E2F" w:rsidDel="00421F26">
          <w:rPr>
            <w:rFonts w:ascii="宋体" w:hAnsi="宋体"/>
            <w:szCs w:val="21"/>
          </w:rPr>
          <w:delText>DLC</w:delText>
        </w:r>
        <w:r w:rsidRPr="00055E2F" w:rsidDel="00421F26">
          <w:rPr>
            <w:rFonts w:ascii="宋体" w:hAnsi="宋体" w:hint="eastAsia"/>
            <w:szCs w:val="21"/>
          </w:rPr>
          <w:delText>及省去主电路的环流电抗器之外，该系统与配合控制有环流系统完全相同。在控制上，除了按照系统的工作状态，由</w:delText>
        </w:r>
        <w:r w:rsidRPr="00055E2F" w:rsidDel="00421F26">
          <w:rPr>
            <w:rFonts w:ascii="宋体" w:hAnsi="宋体"/>
            <w:szCs w:val="21"/>
          </w:rPr>
          <w:delText>DLC</w:delText>
        </w:r>
        <w:r w:rsidRPr="00055E2F" w:rsidDel="00421F26">
          <w:rPr>
            <w:rFonts w:ascii="宋体" w:hAnsi="宋体" w:hint="eastAsia"/>
            <w:szCs w:val="21"/>
          </w:rPr>
          <w:delText>决定自动切换两组触发脉冲的封锁和开放以实现无环流外，系统其他方面的工作原理与自然环流系统也没有什么区别。由此可见，无环流逻辑控制器是逻辑无环流系统的关键部件，其性能好坏是逻辑无环流系统能否可靠工作的重要保证。</w:delText>
        </w:r>
      </w:del>
    </w:p>
    <w:p w14:paraId="624F83AD" w14:textId="72ACC030" w:rsidR="00884ADD" w:rsidRPr="00055E2F" w:rsidDel="00421F26" w:rsidRDefault="00540CA9" w:rsidP="00BF1057">
      <w:pPr>
        <w:pStyle w:val="1"/>
        <w:ind w:firstLine="720"/>
        <w:jc w:val="both"/>
        <w:rPr>
          <w:del w:id="12480" w:author="hp" w:date="2016-06-13T08:51:00Z"/>
          <w:rFonts w:ascii="宋体" w:hAnsi="宋体"/>
          <w:szCs w:val="21"/>
        </w:rPr>
        <w:pPrChange w:id="12481" w:author="songyong978" w:date="2016-06-17T09:04:00Z">
          <w:pPr>
            <w:ind w:firstLineChars="200" w:firstLine="420"/>
            <w:jc w:val="center"/>
          </w:pPr>
        </w:pPrChange>
      </w:pPr>
      <w:del w:id="12482" w:author="hp" w:date="2016-06-13T08:51:00Z">
        <w:r w:rsidRPr="00055E2F" w:rsidDel="00421F26">
          <w:rPr>
            <w:rFonts w:ascii="宋体" w:hAnsi="宋体"/>
            <w:noProof/>
            <w:szCs w:val="21"/>
          </w:rPr>
          <w:drawing>
            <wp:inline distT="0" distB="0" distL="0" distR="0" wp14:anchorId="3A100FE6" wp14:editId="7C812416">
              <wp:extent cx="3695700" cy="1914525"/>
              <wp:effectExtent l="0" t="0" r="0" b="9525"/>
              <wp:docPr id="2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2">
                        <a:extLst>
                          <a:ext uri="{28A0092B-C50C-407E-A947-70E740481C1C}">
                            <a14:useLocalDpi xmlns:a14="http://schemas.microsoft.com/office/drawing/2010/main" val="0"/>
                          </a:ext>
                        </a:extLst>
                      </a:blip>
                      <a:srcRect/>
                      <a:stretch>
                        <a:fillRect/>
                      </a:stretch>
                    </pic:blipFill>
                    <pic:spPr bwMode="auto">
                      <a:xfrm>
                        <a:off x="0" y="0"/>
                        <a:ext cx="3695700" cy="1914525"/>
                      </a:xfrm>
                      <a:prstGeom prst="rect">
                        <a:avLst/>
                      </a:prstGeom>
                      <a:noFill/>
                      <a:ln>
                        <a:noFill/>
                      </a:ln>
                    </pic:spPr>
                  </pic:pic>
                </a:graphicData>
              </a:graphic>
            </wp:inline>
          </w:drawing>
        </w:r>
      </w:del>
    </w:p>
    <w:p w14:paraId="1F7B60B0" w14:textId="06955C14" w:rsidR="00884ADD" w:rsidRPr="00055E2F" w:rsidDel="00421F26" w:rsidRDefault="00884ADD">
      <w:pPr>
        <w:pStyle w:val="1"/>
        <w:jc w:val="both"/>
        <w:rPr>
          <w:del w:id="12483" w:author="hp" w:date="2016-06-13T08:51:00Z"/>
          <w:rFonts w:ascii="宋体" w:hAnsi="宋体"/>
          <w:szCs w:val="21"/>
        </w:rPr>
        <w:pPrChange w:id="12484" w:author="hp" w:date="2016-06-13T08:52:00Z">
          <w:pPr>
            <w:ind w:firstLineChars="200" w:firstLine="420"/>
            <w:jc w:val="center"/>
          </w:pPr>
        </w:pPrChange>
      </w:pPr>
      <w:del w:id="12485"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9-73</w:delText>
        </w:r>
        <w:r w:rsidRPr="00055E2F" w:rsidDel="00421F26">
          <w:rPr>
            <w:rFonts w:ascii="宋体" w:hAnsi="宋体"/>
            <w:color w:val="000000"/>
            <w:szCs w:val="21"/>
          </w:rPr>
          <w:delText xml:space="preserve"> </w:delText>
        </w:r>
      </w:del>
      <w:ins w:id="12486" w:author="yongjun" w:date="2016-06-11T10:11:00Z">
        <w:del w:id="12487" w:author="hp" w:date="2016-06-13T08:51:00Z">
          <w:r w:rsidR="008D731D" w:rsidDel="00421F26">
            <w:rPr>
              <w:rFonts w:ascii="宋体" w:hAnsi="宋体"/>
              <w:b w:val="0"/>
              <w:color w:val="000000"/>
              <w:szCs w:val="21"/>
            </w:rPr>
            <w:delText>80</w:delText>
          </w:r>
          <w:r w:rsidR="008D731D" w:rsidRPr="00055E2F" w:rsidDel="00421F26">
            <w:rPr>
              <w:rFonts w:ascii="宋体" w:hAnsi="宋体"/>
              <w:color w:val="000000"/>
              <w:szCs w:val="21"/>
            </w:rPr>
            <w:delText xml:space="preserve"> </w:delText>
          </w:r>
        </w:del>
      </w:ins>
      <w:del w:id="12488" w:author="hp" w:date="2016-06-13T08:51:00Z">
        <w:r w:rsidRPr="00055E2F" w:rsidDel="00421F26">
          <w:rPr>
            <w:rFonts w:ascii="宋体" w:hAnsi="宋体" w:hint="eastAsia"/>
            <w:color w:val="000000"/>
            <w:szCs w:val="21"/>
          </w:rPr>
          <w:delText>逻辑控制的无环流可逆调速系统原理图</w:delText>
        </w:r>
      </w:del>
    </w:p>
    <w:p w14:paraId="5B38F56F" w14:textId="26C2524A" w:rsidR="00884ADD" w:rsidRPr="00055E2F" w:rsidDel="00421F26" w:rsidRDefault="00884ADD">
      <w:pPr>
        <w:pStyle w:val="1"/>
        <w:jc w:val="both"/>
        <w:rPr>
          <w:del w:id="12489" w:author="hp" w:date="2016-06-13T08:51:00Z"/>
          <w:rFonts w:ascii="宋体" w:hAnsi="宋体"/>
          <w:szCs w:val="21"/>
        </w:rPr>
        <w:pPrChange w:id="12490" w:author="hp" w:date="2016-06-13T08:52:00Z">
          <w:pPr>
            <w:ind w:firstLineChars="200" w:firstLine="420"/>
          </w:pPr>
        </w:pPrChange>
      </w:pPr>
      <w:del w:id="12491"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）无环流系统对逻辑控制器的要求</w:delText>
        </w:r>
      </w:del>
    </w:p>
    <w:p w14:paraId="332C97B0" w14:textId="4918FBD7" w:rsidR="00884ADD" w:rsidRPr="00055E2F" w:rsidDel="00421F26" w:rsidRDefault="00884ADD">
      <w:pPr>
        <w:pStyle w:val="1"/>
        <w:jc w:val="both"/>
        <w:rPr>
          <w:del w:id="12492" w:author="hp" w:date="2016-06-13T08:51:00Z"/>
          <w:rFonts w:ascii="宋体" w:hAnsi="宋体"/>
          <w:szCs w:val="21"/>
        </w:rPr>
        <w:pPrChange w:id="12493" w:author="hp" w:date="2016-06-13T08:52:00Z">
          <w:pPr>
            <w:ind w:firstLineChars="200" w:firstLine="420"/>
          </w:pPr>
        </w:pPrChange>
      </w:pPr>
      <w:del w:id="12494" w:author="hp" w:date="2016-06-13T08:51:00Z">
        <w:r w:rsidRPr="00055E2F" w:rsidDel="00421F26">
          <w:rPr>
            <w:rFonts w:ascii="宋体" w:hAnsi="宋体" w:hint="eastAsia"/>
            <w:szCs w:val="21"/>
          </w:rPr>
          <w:delText>逻辑控制器</w:delText>
        </w:r>
        <w:r w:rsidRPr="00055E2F" w:rsidDel="00421F26">
          <w:rPr>
            <w:rFonts w:ascii="宋体" w:hAnsi="宋体"/>
            <w:szCs w:val="21"/>
          </w:rPr>
          <w:delText>DLC</w:delText>
        </w:r>
        <w:r w:rsidRPr="00055E2F" w:rsidDel="00421F26">
          <w:rPr>
            <w:rFonts w:ascii="宋体" w:hAnsi="宋体" w:hint="eastAsia"/>
            <w:szCs w:val="21"/>
          </w:rPr>
          <w:delText>的基本任务是，根据系统工作情况的要求，发出逻辑指令：当要求电动机产生正向转矩时，开放正组脉冲，封锁反组脉冲，使正组</w:delText>
        </w:r>
        <w:r w:rsidRPr="00055E2F" w:rsidDel="00421F26">
          <w:rPr>
            <w:rFonts w:ascii="宋体" w:hAnsi="宋体"/>
            <w:szCs w:val="21"/>
          </w:rPr>
          <w:delText>VF</w:delText>
        </w:r>
        <w:r w:rsidRPr="00055E2F" w:rsidDel="00421F26">
          <w:rPr>
            <w:rFonts w:ascii="宋体" w:hAnsi="宋体" w:hint="eastAsia"/>
            <w:szCs w:val="21"/>
          </w:rPr>
          <w:delText>工作；当要求电动机产生反向转矩时，开放反组脉冲，封锁正组脉冲，使反组</w:delText>
        </w:r>
        <w:r w:rsidRPr="00055E2F" w:rsidDel="00421F26">
          <w:rPr>
            <w:rFonts w:ascii="宋体" w:hAnsi="宋体"/>
            <w:szCs w:val="21"/>
          </w:rPr>
          <w:delText>VR</w:delText>
        </w:r>
        <w:r w:rsidRPr="00055E2F" w:rsidDel="00421F26">
          <w:rPr>
            <w:rFonts w:ascii="宋体" w:hAnsi="宋体" w:hint="eastAsia"/>
            <w:szCs w:val="21"/>
          </w:rPr>
          <w:delText>工作。二者必居其一，绝不允许两组脉冲同时开放，以确保主回路不产生环流，从而使系统正常可靠地运行。</w:delText>
        </w:r>
      </w:del>
    </w:p>
    <w:p w14:paraId="50C41826" w14:textId="6A1DFD42" w:rsidR="00884ADD" w:rsidRPr="00055E2F" w:rsidDel="00421F26" w:rsidRDefault="00884ADD">
      <w:pPr>
        <w:pStyle w:val="1"/>
        <w:jc w:val="both"/>
        <w:rPr>
          <w:del w:id="12495" w:author="hp" w:date="2016-06-13T08:51:00Z"/>
          <w:rFonts w:ascii="宋体" w:hAnsi="宋体"/>
          <w:szCs w:val="21"/>
        </w:rPr>
        <w:pPrChange w:id="12496" w:author="hp" w:date="2016-06-13T08:52:00Z">
          <w:pPr>
            <w:ind w:firstLineChars="200" w:firstLine="420"/>
          </w:pPr>
        </w:pPrChange>
      </w:pPr>
      <w:del w:id="12497" w:author="hp" w:date="2016-06-13T08:51:00Z">
        <w:r w:rsidRPr="00055E2F" w:rsidDel="00421F26">
          <w:rPr>
            <w:rFonts w:ascii="宋体" w:hAnsi="宋体" w:hint="eastAsia"/>
            <w:szCs w:val="21"/>
          </w:rPr>
          <w:delText>当励磁恒定时，转矩方向同电枢电流的极性是一致的，由图</w:delText>
        </w:r>
        <w:r w:rsidRPr="00055E2F" w:rsidDel="00421F26">
          <w:rPr>
            <w:rFonts w:ascii="宋体" w:hAnsi="宋体"/>
            <w:szCs w:val="21"/>
          </w:rPr>
          <w:delText>9-73</w:delText>
        </w:r>
      </w:del>
      <w:ins w:id="12498" w:author="yongjun" w:date="2016-06-11T10:11:00Z">
        <w:del w:id="12499" w:author="hp" w:date="2016-06-13T08:51:00Z">
          <w:r w:rsidR="008D731D" w:rsidDel="00421F26">
            <w:rPr>
              <w:rFonts w:ascii="宋体" w:hAnsi="宋体"/>
              <w:szCs w:val="21"/>
            </w:rPr>
            <w:delText>80</w:delText>
          </w:r>
        </w:del>
      </w:ins>
      <w:del w:id="12500" w:author="hp" w:date="2016-06-13T08:51:00Z">
        <w:r w:rsidRPr="00055E2F" w:rsidDel="00421F26">
          <w:rPr>
            <w:rFonts w:ascii="宋体" w:hAnsi="宋体" w:hint="eastAsia"/>
            <w:szCs w:val="21"/>
          </w:rPr>
          <w:delText>可知，</w:delText>
        </w:r>
        <w:r w:rsidRPr="00055E2F" w:rsidDel="00421F26">
          <w:rPr>
            <w:rFonts w:ascii="宋体" w:hAnsi="宋体"/>
            <w:szCs w:val="21"/>
          </w:rPr>
          <w:delText>ASR</w:delText>
        </w:r>
        <w:r w:rsidRPr="00055E2F" w:rsidDel="00421F26">
          <w:rPr>
            <w:rFonts w:ascii="宋体" w:hAnsi="宋体" w:hint="eastAsia"/>
            <w:szCs w:val="21"/>
          </w:rPr>
          <w:delText>的输出。即电流给定信号</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，正反映了工作状态对电枢电流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大小和极性的要求，因此可用</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的极性作为</w:delText>
        </w:r>
        <w:r w:rsidRPr="00055E2F" w:rsidDel="00421F26">
          <w:rPr>
            <w:rFonts w:ascii="宋体" w:hAnsi="宋体"/>
            <w:szCs w:val="21"/>
          </w:rPr>
          <w:delText>DLC</w:delText>
        </w:r>
        <w:r w:rsidRPr="00055E2F" w:rsidDel="00421F26">
          <w:rPr>
            <w:rFonts w:ascii="宋体" w:hAnsi="宋体" w:hint="eastAsia"/>
            <w:szCs w:val="21"/>
          </w:rPr>
          <w:delText>的指令信号，称该信号为“转矩极性鉴别信号”。</w:delText>
        </w:r>
      </w:del>
    </w:p>
    <w:p w14:paraId="0DDF4226" w14:textId="2B5758AD" w:rsidR="00884ADD" w:rsidRPr="00055E2F" w:rsidDel="00421F26" w:rsidRDefault="00884ADD">
      <w:pPr>
        <w:pStyle w:val="1"/>
        <w:jc w:val="both"/>
        <w:rPr>
          <w:del w:id="12501" w:author="hp" w:date="2016-06-13T08:51:00Z"/>
          <w:rFonts w:ascii="宋体" w:hAnsi="宋体"/>
          <w:szCs w:val="21"/>
        </w:rPr>
        <w:pPrChange w:id="12502" w:author="hp" w:date="2016-06-13T08:52:00Z">
          <w:pPr>
            <w:ind w:firstLineChars="200" w:firstLine="420"/>
          </w:pPr>
        </w:pPrChange>
      </w:pPr>
      <w:del w:id="12503" w:author="hp" w:date="2016-06-13T08:51:00Z">
        <w:r w:rsidRPr="00055E2F" w:rsidDel="00421F26">
          <w:rPr>
            <w:rFonts w:ascii="宋体" w:hAnsi="宋体" w:hint="eastAsia"/>
            <w:szCs w:val="21"/>
          </w:rPr>
          <w:delText>仅用电流给定信号以</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的极性去控制</w:delText>
        </w:r>
        <w:r w:rsidRPr="00055E2F" w:rsidDel="00421F26">
          <w:rPr>
            <w:rFonts w:ascii="宋体" w:hAnsi="宋体"/>
            <w:szCs w:val="21"/>
          </w:rPr>
          <w:delText>DLC</w:delText>
        </w:r>
        <w:r w:rsidRPr="00055E2F" w:rsidDel="00421F26">
          <w:rPr>
            <w:rFonts w:ascii="宋体" w:hAnsi="宋体" w:hint="eastAsia"/>
            <w:szCs w:val="21"/>
          </w:rPr>
          <w:delText>还是不够的，由可逆系统工作过程分析可知：制动开始瞬间，虽然</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szCs w:val="21"/>
            <w:vertAlign w:val="superscript"/>
          </w:rPr>
          <w:delText>*</w:delText>
        </w:r>
        <w:r w:rsidRPr="00055E2F" w:rsidDel="00421F26">
          <w:rPr>
            <w:rFonts w:ascii="宋体" w:hAnsi="宋体"/>
            <w:szCs w:val="21"/>
          </w:rPr>
          <w:delText>=0</w:delText>
        </w:r>
        <w:r w:rsidRPr="00055E2F" w:rsidDel="00421F26">
          <w:rPr>
            <w:rFonts w:ascii="宋体" w:hAnsi="宋体" w:hint="eastAsia"/>
            <w:szCs w:val="21"/>
          </w:rPr>
          <w:delText>，但由于转速负反馈</w:delText>
        </w:r>
        <w:r w:rsidRPr="00055E2F" w:rsidDel="00421F26">
          <w:rPr>
            <w:rFonts w:ascii="宋体" w:hAnsi="宋体"/>
            <w:szCs w:val="21"/>
          </w:rPr>
          <w:delText>U</w:delText>
        </w:r>
        <w:r w:rsidRPr="00055E2F" w:rsidDel="00421F26">
          <w:rPr>
            <w:rFonts w:ascii="宋体" w:hAnsi="宋体"/>
            <w:szCs w:val="21"/>
            <w:vertAlign w:val="subscript"/>
          </w:rPr>
          <w:delText>n</w:delText>
        </w:r>
        <w:r w:rsidRPr="00055E2F" w:rsidDel="00421F26">
          <w:rPr>
            <w:rFonts w:ascii="宋体" w:hAnsi="宋体" w:hint="eastAsia"/>
            <w:szCs w:val="21"/>
          </w:rPr>
          <w:delText>的存在，转矩极性鉴别信号</w:delText>
        </w:r>
        <w:r w:rsidRPr="00055E2F" w:rsidDel="00421F26">
          <w:rPr>
            <w:rFonts w:ascii="宋体" w:hAnsi="宋体"/>
            <w:color w:val="000000"/>
            <w:szCs w:val="21"/>
          </w:rPr>
          <w:delText>U</w:delText>
        </w:r>
        <w:r w:rsidRPr="00055E2F" w:rsidDel="00421F26">
          <w:rPr>
            <w:rFonts w:ascii="宋体" w:hAnsi="宋体"/>
            <w:color w:val="000000"/>
            <w:szCs w:val="21"/>
            <w:vertAlign w:val="subscript"/>
          </w:rPr>
          <w:delText>i</w:delText>
        </w:r>
        <w:r w:rsidRPr="00055E2F" w:rsidDel="00421F26">
          <w:rPr>
            <w:rFonts w:ascii="宋体" w:hAnsi="宋体"/>
            <w:color w:val="000000"/>
            <w:szCs w:val="21"/>
          </w:rPr>
          <w:delText>*</w:delText>
        </w:r>
        <w:r w:rsidRPr="00055E2F" w:rsidDel="00421F26">
          <w:rPr>
            <w:rFonts w:ascii="宋体" w:hAnsi="宋体" w:hint="eastAsia"/>
            <w:szCs w:val="21"/>
          </w:rPr>
          <w:delText>会立即反向，并很快达到限幅值。如果这时立即使逻辑装置切换，封锁原导通组晶闸管的触发脉冲、开放原来处于封锁状态那组晶闸管的触发脉冲是绝对不允许的。由于主回路中电感的存在，主回路电流不能立刻下降到零。根据晶闸管本身的特性，在其电流未降到维持电流以前，即使触发脉冲被封锁，原来处于导通状态的晶闸管仍将继续导通。这时如果开放了原封锁组的触发脉冲，势必形成两组晶闸管同时导通的局面。在没有设置环流电抗器的逻辑无环流系统中，必然造成电源短路。因此，逻辑装置应保证：在发出了切换的指令信号以后，主回路电流还未降到零之前，原导通的晶闸管组应该继续开放，实现本桥逆变，强迫电流下降到零（或接近于零）。而后再封锁原导通组的触发脉冲，开放原封锁的晶闸管组的触发脉冲，建立反向电流，实现电气制动。因此，主回路电流是否下降到零的零电流信号是逻辑装置输入的另一个指令信号。转矩极性鉴别信号改变方向和零电流信号为零才是逻辑切换的充要条件。</w:delText>
        </w:r>
      </w:del>
    </w:p>
    <w:p w14:paraId="48F96533" w14:textId="3D73845B" w:rsidR="00884ADD" w:rsidRPr="00055E2F" w:rsidDel="00421F26" w:rsidRDefault="00884ADD">
      <w:pPr>
        <w:pStyle w:val="1"/>
        <w:jc w:val="both"/>
        <w:rPr>
          <w:del w:id="12504" w:author="hp" w:date="2016-06-13T08:51:00Z"/>
          <w:rFonts w:ascii="宋体" w:hAnsi="宋体"/>
          <w:szCs w:val="21"/>
        </w:rPr>
        <w:pPrChange w:id="12505" w:author="hp" w:date="2016-06-13T08:52:00Z">
          <w:pPr>
            <w:ind w:firstLineChars="200" w:firstLine="420"/>
          </w:pPr>
        </w:pPrChange>
      </w:pPr>
      <w:del w:id="12506" w:author="hp" w:date="2016-06-13T08:51:00Z">
        <w:r w:rsidRPr="00055E2F" w:rsidDel="00421F26">
          <w:rPr>
            <w:rFonts w:ascii="宋体" w:hAnsi="宋体" w:hint="eastAsia"/>
            <w:szCs w:val="21"/>
          </w:rPr>
          <w:delText>为了确保系统的可靠工作，逻辑切换指令发出后并不马上执行，需要经过两段延时时间，即封锁延时</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1</w:delText>
        </w:r>
        <w:r w:rsidRPr="00055E2F" w:rsidDel="00421F26">
          <w:rPr>
            <w:rFonts w:ascii="宋体" w:hAnsi="宋体" w:hint="eastAsia"/>
            <w:color w:val="000000"/>
            <w:szCs w:val="21"/>
          </w:rPr>
          <w:delText>，和开放延时</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2</w:delText>
        </w:r>
        <w:r w:rsidRPr="00055E2F" w:rsidDel="00421F26">
          <w:rPr>
            <w:rFonts w:ascii="宋体" w:hAnsi="宋体" w:hint="eastAsia"/>
            <w:color w:val="000000"/>
            <w:szCs w:val="21"/>
          </w:rPr>
          <w:delText>。</w:delText>
        </w:r>
        <w:r w:rsidRPr="00055E2F" w:rsidDel="00421F26">
          <w:rPr>
            <w:rFonts w:ascii="宋体" w:hAnsi="宋体" w:hint="eastAsia"/>
            <w:szCs w:val="21"/>
          </w:rPr>
          <w:delText>封锁延时指从发出切换指令到真正封锁原导通组触发脉冲之间应该留出来的等待时间，它的设置是由于考虑到零电流检测器不可能等到电流绝对为零时才动作，它有一个最小的动作电流</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o</w:delText>
        </w:r>
        <w:r w:rsidRPr="00055E2F" w:rsidDel="00421F26">
          <w:rPr>
            <w:rFonts w:ascii="宋体" w:hAnsi="宋体" w:hint="eastAsia"/>
            <w:szCs w:val="21"/>
          </w:rPr>
          <w:delText>。如果晶闸管在逆变状态下工作时，脉动的逆变电流虽然瞬时低于</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o</w:delText>
        </w:r>
        <w:r w:rsidRPr="00055E2F" w:rsidDel="00421F26">
          <w:rPr>
            <w:rFonts w:ascii="宋体" w:hAnsi="宋体" w:hint="eastAsia"/>
            <w:szCs w:val="21"/>
          </w:rPr>
          <w:delText>，而实际电流还在连续，此时若发出封锁触发脉冲的命令，就有可能造成本桥逆变颠覆。因此，必须等待一段时间，使主回路电流确实已不再大于</w:delText>
        </w:r>
        <w:r w:rsidRPr="00055E2F" w:rsidDel="00421F26">
          <w:rPr>
            <w:rFonts w:ascii="宋体" w:hAnsi="宋体"/>
            <w:color w:val="000000"/>
            <w:szCs w:val="21"/>
          </w:rPr>
          <w:delText>i</w:delText>
        </w:r>
        <w:r w:rsidRPr="00055E2F" w:rsidDel="00421F26">
          <w:rPr>
            <w:rFonts w:ascii="宋体" w:hAnsi="宋体"/>
            <w:color w:val="000000"/>
            <w:szCs w:val="21"/>
            <w:vertAlign w:val="subscript"/>
          </w:rPr>
          <w:delText>o</w:delText>
        </w:r>
        <w:r w:rsidRPr="00055E2F" w:rsidDel="00421F26">
          <w:rPr>
            <w:rFonts w:ascii="宋体" w:hAnsi="宋体" w:hint="eastAsia"/>
            <w:szCs w:val="21"/>
          </w:rPr>
          <w:delText>，并且已经完全断续，才可封锁导通组的触发脉冲，用于防止逆变颠覆的这段时间就是封锁延时。开放延时是指从封锁原导通组脉冲到开放原封锁组脉冲之间的等待时间。因为在封锁原导通组脉冲时，已被触发的晶闸管要到电流过零时才真正关断，关断之后还要过一段时间才能恢复阻断能力。如果在这之前就开放另一组晶闸管的触发脉冲，也有可能造成两组晶闸管同时导通，致使电源短路，为此要设置触发开放延时。过小的</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1</w:delText>
        </w:r>
        <w:r w:rsidRPr="00055E2F" w:rsidDel="00421F26">
          <w:rPr>
            <w:rFonts w:ascii="宋体" w:hAnsi="宋体" w:hint="eastAsia"/>
            <w:szCs w:val="21"/>
          </w:rPr>
          <w:delText>和</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2</w:delText>
        </w:r>
        <w:r w:rsidRPr="00055E2F" w:rsidDel="00421F26">
          <w:rPr>
            <w:rFonts w:ascii="宋体" w:hAnsi="宋体" w:hint="eastAsia"/>
            <w:szCs w:val="21"/>
          </w:rPr>
          <w:delText>会造成切换失败而形成事故；过大的</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1</w:delText>
        </w:r>
        <w:r w:rsidRPr="00055E2F" w:rsidDel="00421F26">
          <w:rPr>
            <w:rFonts w:ascii="宋体" w:hAnsi="宋体" w:hint="eastAsia"/>
            <w:szCs w:val="21"/>
          </w:rPr>
          <w:delText>和</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2</w:delText>
        </w:r>
        <w:r w:rsidRPr="00055E2F" w:rsidDel="00421F26">
          <w:rPr>
            <w:rFonts w:ascii="宋体" w:hAnsi="宋体" w:hint="eastAsia"/>
            <w:szCs w:val="21"/>
          </w:rPr>
          <w:delText>将使切换时间拖长，增加切换死区，影响过渡过程的快速性。对于三相桥式电路，通常取</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1</w:delText>
        </w:r>
        <w:r w:rsidRPr="00055E2F" w:rsidDel="00421F26">
          <w:rPr>
            <w:rFonts w:ascii="宋体" w:hAnsi="宋体"/>
            <w:szCs w:val="21"/>
          </w:rPr>
          <w:delText>=2~3ms</w:delText>
        </w:r>
        <w:r w:rsidRPr="00055E2F" w:rsidDel="00421F26">
          <w:rPr>
            <w:rFonts w:ascii="宋体" w:hAnsi="宋体" w:hint="eastAsia"/>
            <w:szCs w:val="21"/>
          </w:rPr>
          <w:delText>，</w:delText>
        </w:r>
        <w:r w:rsidRPr="00055E2F" w:rsidDel="00421F26">
          <w:rPr>
            <w:rFonts w:ascii="宋体" w:hAnsi="宋体"/>
            <w:color w:val="000000"/>
            <w:szCs w:val="21"/>
          </w:rPr>
          <w:delText>t</w:delText>
        </w:r>
        <w:r w:rsidRPr="00055E2F" w:rsidDel="00421F26">
          <w:rPr>
            <w:rFonts w:ascii="宋体" w:hAnsi="宋体"/>
            <w:color w:val="000000"/>
            <w:szCs w:val="21"/>
            <w:vertAlign w:val="subscript"/>
          </w:rPr>
          <w:delText>2</w:delText>
        </w:r>
        <w:r w:rsidRPr="00055E2F" w:rsidDel="00421F26">
          <w:rPr>
            <w:rFonts w:ascii="宋体" w:hAnsi="宋体"/>
            <w:szCs w:val="21"/>
          </w:rPr>
          <w:delText>=5</w:delText>
        </w:r>
        <w:r w:rsidRPr="00055E2F" w:rsidDel="00421F26">
          <w:rPr>
            <w:rFonts w:ascii="宋体" w:hAnsi="宋体"/>
            <w:color w:val="000000"/>
            <w:szCs w:val="21"/>
          </w:rPr>
          <w:delText>~</w:delText>
        </w:r>
        <w:r w:rsidRPr="00055E2F" w:rsidDel="00421F26">
          <w:rPr>
            <w:rFonts w:ascii="宋体" w:hAnsi="宋体"/>
            <w:szCs w:val="21"/>
          </w:rPr>
          <w:delText>7ms</w:delText>
        </w:r>
        <w:r w:rsidRPr="00055E2F" w:rsidDel="00421F26">
          <w:rPr>
            <w:rFonts w:ascii="宋体" w:hAnsi="宋体" w:hint="eastAsia"/>
            <w:szCs w:val="21"/>
          </w:rPr>
          <w:delText>。</w:delText>
        </w:r>
      </w:del>
    </w:p>
    <w:p w14:paraId="22AC349D" w14:textId="6560049B" w:rsidR="00884ADD" w:rsidRPr="00055E2F" w:rsidDel="00421F26" w:rsidRDefault="00884ADD">
      <w:pPr>
        <w:pStyle w:val="1"/>
        <w:jc w:val="both"/>
        <w:rPr>
          <w:del w:id="12507" w:author="hp" w:date="2016-06-13T08:51:00Z"/>
          <w:rFonts w:ascii="宋体" w:hAnsi="宋体"/>
          <w:szCs w:val="21"/>
        </w:rPr>
        <w:pPrChange w:id="12508" w:author="hp" w:date="2016-06-13T08:52:00Z">
          <w:pPr>
            <w:ind w:firstLineChars="200" w:firstLine="420"/>
          </w:pPr>
        </w:pPrChange>
      </w:pPr>
      <w:del w:id="12509" w:author="hp" w:date="2016-06-13T08:51:00Z">
        <w:r w:rsidRPr="00055E2F" w:rsidDel="00421F26">
          <w:rPr>
            <w:rFonts w:ascii="宋体" w:hAnsi="宋体" w:hint="eastAsia"/>
            <w:szCs w:val="21"/>
          </w:rPr>
          <w:delText>综上所述，无环流系统对逻辑装置的要求如下：</w:delText>
        </w:r>
      </w:del>
    </w:p>
    <w:p w14:paraId="436B31C5" w14:textId="328BFC00" w:rsidR="00884ADD" w:rsidRPr="00055E2F" w:rsidDel="00421F26" w:rsidRDefault="00884ADD">
      <w:pPr>
        <w:pStyle w:val="1"/>
        <w:jc w:val="both"/>
        <w:rPr>
          <w:del w:id="12510" w:author="hp" w:date="2016-06-13T08:51:00Z"/>
          <w:rFonts w:ascii="宋体" w:hAnsi="宋体"/>
          <w:szCs w:val="21"/>
        </w:rPr>
        <w:pPrChange w:id="12511" w:author="hp" w:date="2016-06-13T08:52:00Z">
          <w:pPr>
            <w:ind w:firstLineChars="200" w:firstLine="420"/>
          </w:pPr>
        </w:pPrChange>
      </w:pPr>
      <w:del w:id="12512" w:author="hp" w:date="2016-06-13T08:51:00Z">
        <w:r w:rsidRPr="00055E2F" w:rsidDel="00421F26">
          <w:rPr>
            <w:rFonts w:ascii="宋体" w:hAnsi="宋体"/>
            <w:szCs w:val="21"/>
          </w:rPr>
          <w:delText>1</w:delText>
        </w:r>
        <w:r w:rsidRPr="00055E2F" w:rsidDel="00421F26">
          <w:rPr>
            <w:rFonts w:ascii="宋体" w:hAnsi="宋体" w:hint="eastAsia"/>
            <w:szCs w:val="21"/>
          </w:rPr>
          <w:delText>）在任何情况下，两组晶闸管装置绝对不允许同时加触发脉冲。一组晶闸管变流装置工作时，另一组的触发脉冲必须严格封锁；</w:delText>
        </w:r>
      </w:del>
    </w:p>
    <w:p w14:paraId="02611807" w14:textId="7CE3D6DC" w:rsidR="00884ADD" w:rsidRPr="00055E2F" w:rsidDel="00421F26" w:rsidRDefault="00884ADD">
      <w:pPr>
        <w:pStyle w:val="1"/>
        <w:jc w:val="both"/>
        <w:rPr>
          <w:del w:id="12513" w:author="hp" w:date="2016-06-13T08:51:00Z"/>
          <w:rFonts w:ascii="宋体" w:hAnsi="宋体"/>
          <w:szCs w:val="21"/>
        </w:rPr>
        <w:pPrChange w:id="12514" w:author="hp" w:date="2016-06-13T08:52:00Z">
          <w:pPr>
            <w:ind w:firstLineChars="200" w:firstLine="420"/>
          </w:pPr>
        </w:pPrChange>
      </w:pPr>
      <w:del w:id="12515" w:author="hp" w:date="2016-06-13T08:51:00Z">
        <w:r w:rsidRPr="00055E2F" w:rsidDel="00421F26">
          <w:rPr>
            <w:rFonts w:ascii="宋体" w:hAnsi="宋体"/>
            <w:szCs w:val="21"/>
          </w:rPr>
          <w:delText>2</w:delText>
        </w:r>
        <w:r w:rsidRPr="00055E2F" w:rsidDel="00421F26">
          <w:rPr>
            <w:rFonts w:ascii="宋体" w:hAnsi="宋体" w:hint="eastAsia"/>
            <w:szCs w:val="21"/>
          </w:rPr>
          <w:delText>）用转速调节器输出的电流给定信号作为转矩极性鉴别信号，以其极性来决定开放哪一组晶闸管的触发脉冲。但必须等到零电流检测器给出的零电流信号为零以后，方可正式发出逻辑切换指令；</w:delText>
        </w:r>
      </w:del>
    </w:p>
    <w:p w14:paraId="61E386A1" w14:textId="669C4252" w:rsidR="00884ADD" w:rsidRPr="00055E2F" w:rsidDel="00421F26" w:rsidRDefault="00884ADD">
      <w:pPr>
        <w:pStyle w:val="1"/>
        <w:jc w:val="both"/>
        <w:rPr>
          <w:del w:id="12516" w:author="hp" w:date="2016-06-13T08:51:00Z"/>
          <w:rFonts w:ascii="宋体" w:hAnsi="宋体"/>
          <w:szCs w:val="21"/>
        </w:rPr>
        <w:pPrChange w:id="12517" w:author="hp" w:date="2016-06-13T08:52:00Z">
          <w:pPr>
            <w:ind w:firstLineChars="200" w:firstLine="420"/>
          </w:pPr>
        </w:pPrChange>
      </w:pPr>
      <w:del w:id="12518" w:author="hp" w:date="2016-06-13T08:51:00Z">
        <w:r w:rsidRPr="00055E2F" w:rsidDel="00421F26">
          <w:rPr>
            <w:rFonts w:ascii="宋体" w:hAnsi="宋体"/>
            <w:szCs w:val="21"/>
          </w:rPr>
          <w:delText>3</w:delText>
        </w:r>
        <w:r w:rsidRPr="00055E2F" w:rsidDel="00421F26">
          <w:rPr>
            <w:rFonts w:ascii="宋体" w:hAnsi="宋体" w:hint="eastAsia"/>
            <w:szCs w:val="21"/>
          </w:rPr>
          <w:delText>）发出逻辑切换指令之后，要经过</w:delText>
        </w:r>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3ms</w:delText>
        </w:r>
        <w:r w:rsidRPr="00055E2F" w:rsidDel="00421F26">
          <w:rPr>
            <w:rFonts w:ascii="宋体" w:hAnsi="宋体" w:hint="eastAsia"/>
            <w:szCs w:val="21"/>
          </w:rPr>
          <w:delText>的封锁延时，封锁原导通组的触发脉冲，而后再经过</w:delText>
        </w:r>
        <w:r w:rsidRPr="00055E2F" w:rsidDel="00421F26">
          <w:rPr>
            <w:rFonts w:ascii="宋体" w:hAnsi="宋体"/>
            <w:szCs w:val="21"/>
          </w:rPr>
          <w:delText>5</w:delText>
        </w:r>
        <w:r w:rsidRPr="00055E2F" w:rsidDel="00421F26">
          <w:rPr>
            <w:rFonts w:ascii="宋体" w:hAnsi="宋体" w:hint="eastAsia"/>
            <w:szCs w:val="21"/>
          </w:rPr>
          <w:delText>～</w:delText>
        </w:r>
        <w:r w:rsidRPr="00055E2F" w:rsidDel="00421F26">
          <w:rPr>
            <w:rFonts w:ascii="宋体" w:hAnsi="宋体"/>
            <w:szCs w:val="21"/>
          </w:rPr>
          <w:delText>7ms</w:delText>
        </w:r>
        <w:r w:rsidRPr="00055E2F" w:rsidDel="00421F26">
          <w:rPr>
            <w:rFonts w:ascii="宋体" w:hAnsi="宋体" w:hint="eastAsia"/>
            <w:szCs w:val="21"/>
          </w:rPr>
          <w:delText>左右的开放延时，再开放原封锁组的触发脉冲；</w:delText>
        </w:r>
        <w:r w:rsidRPr="00055E2F" w:rsidDel="00421F26">
          <w:rPr>
            <w:rFonts w:ascii="宋体" w:hAnsi="宋体"/>
            <w:szCs w:val="21"/>
          </w:rPr>
          <w:delText xml:space="preserve"> </w:delText>
        </w:r>
      </w:del>
    </w:p>
    <w:p w14:paraId="70B0B045" w14:textId="63AEC6C5" w:rsidR="00884ADD" w:rsidRPr="00055E2F" w:rsidDel="00421F26" w:rsidRDefault="00884ADD">
      <w:pPr>
        <w:pStyle w:val="1"/>
        <w:jc w:val="both"/>
        <w:rPr>
          <w:del w:id="12519" w:author="hp" w:date="2016-06-13T08:51:00Z"/>
          <w:rFonts w:ascii="宋体" w:hAnsi="宋体"/>
          <w:szCs w:val="21"/>
        </w:rPr>
        <w:pPrChange w:id="12520" w:author="hp" w:date="2016-06-13T08:52:00Z">
          <w:pPr>
            <w:ind w:firstLineChars="200" w:firstLine="420"/>
          </w:pPr>
        </w:pPrChange>
      </w:pPr>
      <w:del w:id="12521" w:author="hp" w:date="2016-06-13T08:51:00Z">
        <w:r w:rsidRPr="00055E2F" w:rsidDel="00421F26">
          <w:rPr>
            <w:rFonts w:ascii="宋体" w:hAnsi="宋体"/>
            <w:szCs w:val="21"/>
          </w:rPr>
          <w:delText>4</w:delText>
        </w:r>
        <w:r w:rsidRPr="00055E2F" w:rsidDel="00421F26">
          <w:rPr>
            <w:rFonts w:ascii="宋体" w:hAnsi="宋体" w:hint="eastAsia"/>
            <w:szCs w:val="21"/>
          </w:rPr>
          <w:delText>）为保证两组脉冲绝对可靠工作，还应设置保护环节，以防止两组脉冲同时出现而造成电源短路。</w:delText>
        </w:r>
      </w:del>
    </w:p>
    <w:p w14:paraId="4567397B" w14:textId="4F818454" w:rsidR="00884ADD" w:rsidRPr="00055E2F" w:rsidDel="00421F26" w:rsidRDefault="00884ADD">
      <w:pPr>
        <w:pStyle w:val="1"/>
        <w:jc w:val="both"/>
        <w:rPr>
          <w:del w:id="12522" w:author="hp" w:date="2016-06-13T08:51:00Z"/>
          <w:rFonts w:ascii="宋体" w:hAnsi="宋体"/>
          <w:szCs w:val="21"/>
        </w:rPr>
        <w:pPrChange w:id="12523" w:author="hp" w:date="2016-06-13T08:52:00Z">
          <w:pPr>
            <w:ind w:firstLineChars="200" w:firstLine="420"/>
          </w:pPr>
        </w:pPrChange>
      </w:pPr>
      <w:del w:id="12524"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）无环流逻辑控制器的实现</w:delText>
        </w:r>
      </w:del>
    </w:p>
    <w:p w14:paraId="24150B9C" w14:textId="58109746" w:rsidR="00884ADD" w:rsidRPr="00055E2F" w:rsidDel="00421F26" w:rsidRDefault="00884ADD">
      <w:pPr>
        <w:pStyle w:val="1"/>
        <w:jc w:val="both"/>
        <w:rPr>
          <w:del w:id="12525" w:author="hp" w:date="2016-06-13T08:51:00Z"/>
          <w:rFonts w:ascii="宋体" w:hAnsi="宋体"/>
          <w:szCs w:val="21"/>
        </w:rPr>
        <w:pPrChange w:id="12526" w:author="hp" w:date="2016-06-13T08:52:00Z">
          <w:pPr>
            <w:ind w:firstLineChars="200" w:firstLine="420"/>
          </w:pPr>
        </w:pPrChange>
      </w:pPr>
      <w:del w:id="12527" w:author="hp" w:date="2016-06-13T08:51:00Z">
        <w:r w:rsidRPr="00055E2F" w:rsidDel="00421F26">
          <w:rPr>
            <w:rFonts w:ascii="宋体" w:hAnsi="宋体"/>
            <w:szCs w:val="21"/>
          </w:rPr>
          <w:delText xml:space="preserve">  </w:delText>
        </w:r>
        <w:r w:rsidRPr="00055E2F" w:rsidDel="00421F26">
          <w:rPr>
            <w:rFonts w:ascii="宋体" w:hAnsi="宋体" w:hint="eastAsia"/>
            <w:szCs w:val="21"/>
          </w:rPr>
          <w:delText>根据上述要求，</w:delText>
        </w:r>
        <w:r w:rsidRPr="00055E2F" w:rsidDel="00421F26">
          <w:rPr>
            <w:rFonts w:ascii="宋体" w:hAnsi="宋体"/>
            <w:szCs w:val="21"/>
          </w:rPr>
          <w:delText>DLC</w:delText>
        </w:r>
        <w:r w:rsidRPr="00055E2F" w:rsidDel="00421F26">
          <w:rPr>
            <w:rFonts w:ascii="宋体" w:hAnsi="宋体" w:hint="eastAsia"/>
            <w:szCs w:val="21"/>
          </w:rPr>
          <w:delText>的结构及其输入、输出信号如图</w:delText>
        </w:r>
        <w:r w:rsidRPr="00055E2F" w:rsidDel="00421F26">
          <w:rPr>
            <w:rFonts w:ascii="宋体" w:hAnsi="宋体"/>
            <w:szCs w:val="21"/>
          </w:rPr>
          <w:delText>9-74</w:delText>
        </w:r>
      </w:del>
      <w:ins w:id="12528" w:author="yongjun" w:date="2016-06-11T10:11:00Z">
        <w:del w:id="12529" w:author="hp" w:date="2016-06-13T08:51:00Z">
          <w:r w:rsidR="008D731D" w:rsidDel="00421F26">
            <w:rPr>
              <w:rFonts w:ascii="宋体" w:hAnsi="宋体"/>
              <w:szCs w:val="21"/>
            </w:rPr>
            <w:delText>81</w:delText>
          </w:r>
        </w:del>
      </w:ins>
      <w:del w:id="12530" w:author="hp" w:date="2016-06-13T08:51:00Z">
        <w:r w:rsidRPr="00055E2F" w:rsidDel="00421F26">
          <w:rPr>
            <w:rFonts w:ascii="宋体" w:hAnsi="宋体" w:hint="eastAsia"/>
            <w:szCs w:val="21"/>
          </w:rPr>
          <w:delText>所示。输入信号是转矩极性鉴别信号</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和零电流信号检测信号</w:delText>
        </w:r>
        <w:r w:rsidRPr="00055E2F" w:rsidDel="00421F26">
          <w:rPr>
            <w:rFonts w:ascii="宋体" w:hAnsi="宋体"/>
            <w:szCs w:val="21"/>
          </w:rPr>
          <w:delText>U</w:delText>
        </w:r>
        <w:r w:rsidRPr="00055E2F" w:rsidDel="00421F26">
          <w:rPr>
            <w:rFonts w:ascii="宋体" w:hAnsi="宋体"/>
            <w:szCs w:val="21"/>
            <w:vertAlign w:val="subscript"/>
          </w:rPr>
          <w:delText>i0</w:delText>
        </w:r>
        <w:r w:rsidRPr="00055E2F" w:rsidDel="00421F26">
          <w:rPr>
            <w:rFonts w:ascii="宋体" w:hAnsi="宋体" w:hint="eastAsia"/>
            <w:szCs w:val="21"/>
          </w:rPr>
          <w:delText>，输出信号是封锁正组晶闸管触发脉冲信号</w:delText>
        </w:r>
        <w:r w:rsidRPr="00055E2F" w:rsidDel="00421F26">
          <w:rPr>
            <w:rFonts w:ascii="宋体" w:hAnsi="宋体"/>
            <w:szCs w:val="21"/>
          </w:rPr>
          <w:delText>U</w:delText>
        </w:r>
        <w:r w:rsidRPr="00055E2F" w:rsidDel="00421F26">
          <w:rPr>
            <w:rFonts w:ascii="宋体" w:hAnsi="宋体"/>
            <w:szCs w:val="21"/>
            <w:vertAlign w:val="subscript"/>
          </w:rPr>
          <w:delText>blf</w:delText>
        </w:r>
        <w:r w:rsidRPr="00055E2F" w:rsidDel="00421F26">
          <w:rPr>
            <w:rFonts w:ascii="宋体" w:hAnsi="宋体"/>
            <w:szCs w:val="21"/>
          </w:rPr>
          <w:delText xml:space="preserve">  </w:delText>
        </w:r>
        <w:r w:rsidRPr="00055E2F" w:rsidDel="00421F26">
          <w:rPr>
            <w:rFonts w:ascii="宋体" w:hAnsi="宋体" w:hint="eastAsia"/>
            <w:szCs w:val="21"/>
          </w:rPr>
          <w:delText>及封锁反组晶闸管触发脉冲信号</w:delText>
        </w:r>
        <w:r w:rsidRPr="00055E2F" w:rsidDel="00421F26">
          <w:rPr>
            <w:rFonts w:ascii="宋体" w:hAnsi="宋体"/>
            <w:szCs w:val="21"/>
          </w:rPr>
          <w:delText>U</w:delText>
        </w:r>
        <w:r w:rsidRPr="00055E2F" w:rsidDel="00421F26">
          <w:rPr>
            <w:rFonts w:ascii="宋体" w:hAnsi="宋体"/>
            <w:szCs w:val="21"/>
            <w:vertAlign w:val="subscript"/>
          </w:rPr>
          <w:delText>blr</w:delText>
        </w:r>
        <w:r w:rsidRPr="00055E2F" w:rsidDel="00421F26">
          <w:rPr>
            <w:rFonts w:ascii="宋体" w:hAnsi="宋体" w:hint="eastAsia"/>
            <w:szCs w:val="21"/>
          </w:rPr>
          <w:delText>。从功能上来看，逻辑装置可分为电平检测、逻辑判断、延时电路和联锁保护四个部分。逻辑装置本身的具体线路可以各式各样，但其输入、输出信号的性质和逻辑装置本身所具有的功能是相同的。</w:delText>
        </w:r>
      </w:del>
    </w:p>
    <w:p w14:paraId="566B370A" w14:textId="77760D4E" w:rsidR="00884ADD" w:rsidRPr="00055E2F" w:rsidDel="00421F26" w:rsidRDefault="00540CA9">
      <w:pPr>
        <w:pStyle w:val="1"/>
        <w:jc w:val="both"/>
        <w:rPr>
          <w:del w:id="12531" w:author="hp" w:date="2016-06-13T08:51:00Z"/>
          <w:rFonts w:ascii="宋体" w:hAnsi="宋体"/>
          <w:szCs w:val="21"/>
        </w:rPr>
        <w:pPrChange w:id="12532" w:author="hp" w:date="2016-06-13T08:52:00Z">
          <w:pPr>
            <w:jc w:val="center"/>
          </w:pPr>
        </w:pPrChange>
      </w:pPr>
      <w:del w:id="12533" w:author="hp" w:date="2016-06-13T08:51:00Z">
        <w:r w:rsidRPr="00055E2F" w:rsidDel="00421F26">
          <w:rPr>
            <w:rFonts w:ascii="宋体" w:hAnsi="宋体"/>
            <w:noProof/>
            <w:szCs w:val="21"/>
          </w:rPr>
          <w:drawing>
            <wp:inline distT="0" distB="0" distL="0" distR="0" wp14:anchorId="153ECF90" wp14:editId="00D3C7B9">
              <wp:extent cx="3305175" cy="714375"/>
              <wp:effectExtent l="0" t="0" r="9525" b="9525"/>
              <wp:docPr id="2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3" cstate="print">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inline>
          </w:drawing>
        </w:r>
      </w:del>
    </w:p>
    <w:p w14:paraId="6A2B4C87" w14:textId="067660D7" w:rsidR="00884ADD" w:rsidRPr="00055E2F" w:rsidDel="00421F26" w:rsidRDefault="00884ADD">
      <w:pPr>
        <w:pStyle w:val="1"/>
        <w:jc w:val="both"/>
        <w:rPr>
          <w:del w:id="12534" w:author="hp" w:date="2016-06-13T08:51:00Z"/>
          <w:rFonts w:ascii="宋体" w:hAnsi="宋体"/>
          <w:szCs w:val="21"/>
        </w:rPr>
        <w:pPrChange w:id="12535" w:author="hp" w:date="2016-06-13T08:52:00Z">
          <w:pPr>
            <w:jc w:val="center"/>
          </w:pPr>
        </w:pPrChange>
      </w:pPr>
      <w:del w:id="1253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w:delText>
        </w:r>
      </w:del>
      <w:ins w:id="12537" w:author="yongjun" w:date="2016-06-11T10:11:00Z">
        <w:del w:id="12538" w:author="hp" w:date="2016-06-13T08:51:00Z">
          <w:r w:rsidR="008D731D" w:rsidDel="00421F26">
            <w:rPr>
              <w:rFonts w:ascii="宋体" w:hAnsi="宋体"/>
              <w:b w:val="0"/>
              <w:color w:val="000000"/>
              <w:szCs w:val="21"/>
            </w:rPr>
            <w:delText>81</w:delText>
          </w:r>
        </w:del>
      </w:ins>
      <w:del w:id="12539" w:author="hp" w:date="2016-06-13T08:51:00Z">
        <w:r w:rsidRPr="00055E2F" w:rsidDel="00421F26">
          <w:rPr>
            <w:rFonts w:ascii="宋体" w:hAnsi="宋体"/>
            <w:b w:val="0"/>
            <w:color w:val="000000"/>
            <w:szCs w:val="21"/>
          </w:rPr>
          <w:delText>74</w:delText>
        </w:r>
        <w:r w:rsidRPr="00055E2F" w:rsidDel="00421F26">
          <w:rPr>
            <w:rFonts w:ascii="宋体" w:hAnsi="宋体"/>
            <w:color w:val="000000"/>
            <w:szCs w:val="21"/>
          </w:rPr>
          <w:delText xml:space="preserve"> </w:delText>
        </w:r>
        <w:r w:rsidRPr="00055E2F" w:rsidDel="00421F26">
          <w:rPr>
            <w:rFonts w:ascii="宋体" w:hAnsi="宋体" w:hint="eastAsia"/>
            <w:color w:val="000000"/>
            <w:szCs w:val="21"/>
          </w:rPr>
          <w:delText>无环流逻辑控制器的构成</w:delText>
        </w:r>
      </w:del>
    </w:p>
    <w:p w14:paraId="1A23C557" w14:textId="6572EB4C" w:rsidR="00884ADD" w:rsidRPr="00055E2F" w:rsidDel="00421F26" w:rsidRDefault="00884ADD">
      <w:pPr>
        <w:pStyle w:val="1"/>
        <w:jc w:val="both"/>
        <w:rPr>
          <w:del w:id="12540" w:author="hp" w:date="2016-06-13T08:51:00Z"/>
          <w:rFonts w:ascii="宋体" w:hAnsi="宋体"/>
          <w:szCs w:val="21"/>
        </w:rPr>
        <w:pPrChange w:id="12541" w:author="hp" w:date="2016-06-13T08:52:00Z">
          <w:pPr>
            <w:ind w:firstLine="200"/>
          </w:pPr>
        </w:pPrChange>
      </w:pPr>
      <w:del w:id="12542"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）电平检测器</w:delText>
        </w:r>
      </w:del>
    </w:p>
    <w:p w14:paraId="69565C77" w14:textId="158D030E" w:rsidR="00884ADD" w:rsidRPr="00055E2F" w:rsidDel="00421F26" w:rsidRDefault="00884ADD">
      <w:pPr>
        <w:pStyle w:val="1"/>
        <w:jc w:val="both"/>
        <w:rPr>
          <w:del w:id="12543" w:author="hp" w:date="2016-06-13T08:51:00Z"/>
          <w:rFonts w:ascii="宋体" w:hAnsi="宋体"/>
          <w:szCs w:val="21"/>
        </w:rPr>
        <w:pPrChange w:id="12544" w:author="hp" w:date="2016-06-13T08:52:00Z">
          <w:pPr>
            <w:ind w:firstLineChars="200" w:firstLine="420"/>
          </w:pPr>
        </w:pPrChange>
      </w:pPr>
      <w:del w:id="12545" w:author="hp" w:date="2016-06-13T08:51:00Z">
        <w:r w:rsidRPr="00055E2F" w:rsidDel="00421F26">
          <w:rPr>
            <w:rFonts w:ascii="宋体" w:hAnsi="宋体"/>
            <w:szCs w:val="21"/>
          </w:rPr>
          <w:delText>DLC</w:delText>
        </w:r>
        <w:r w:rsidRPr="00055E2F" w:rsidDel="00421F26">
          <w:rPr>
            <w:rFonts w:ascii="宋体" w:hAnsi="宋体" w:hint="eastAsia"/>
            <w:szCs w:val="21"/>
          </w:rPr>
          <w:delText>中有转矩极性鉴别器和零电流鉴别器两个电平检测器，分别将</w:delText>
        </w:r>
        <w:r w:rsidRPr="00055E2F" w:rsidDel="00421F26">
          <w:rPr>
            <w:rFonts w:ascii="宋体" w:hAnsi="宋体"/>
            <w:szCs w:val="21"/>
          </w:rPr>
          <w:delText>U</w:delText>
        </w:r>
        <w:r w:rsidRPr="00055E2F" w:rsidDel="00421F26">
          <w:rPr>
            <w:rFonts w:ascii="宋体" w:hAnsi="宋体"/>
            <w:szCs w:val="21"/>
            <w:vertAlign w:val="subscript"/>
          </w:rPr>
          <w:delText>i</w:delText>
        </w:r>
        <w:r w:rsidRPr="00055E2F" w:rsidDel="00421F26">
          <w:rPr>
            <w:rFonts w:ascii="宋体" w:hAnsi="宋体"/>
            <w:szCs w:val="21"/>
            <w:vertAlign w:val="superscript"/>
          </w:rPr>
          <w:delText>*</w:delText>
        </w:r>
        <w:r w:rsidRPr="00055E2F" w:rsidDel="00421F26">
          <w:rPr>
            <w:rFonts w:ascii="宋体" w:hAnsi="宋体" w:hint="eastAsia"/>
            <w:szCs w:val="21"/>
          </w:rPr>
          <w:delText>的极性和零电流信号</w:delText>
        </w:r>
        <w:r w:rsidRPr="00055E2F" w:rsidDel="00421F26">
          <w:rPr>
            <w:rFonts w:ascii="宋体" w:hAnsi="宋体"/>
            <w:szCs w:val="21"/>
          </w:rPr>
          <w:delText>U</w:delText>
        </w:r>
        <w:r w:rsidRPr="00055E2F" w:rsidDel="00421F26">
          <w:rPr>
            <w:rFonts w:ascii="宋体" w:hAnsi="宋体"/>
            <w:szCs w:val="21"/>
            <w:vertAlign w:val="subscript"/>
          </w:rPr>
          <w:delText>io</w:delText>
        </w:r>
        <w:r w:rsidRPr="00055E2F" w:rsidDel="00421F26">
          <w:rPr>
            <w:rFonts w:ascii="宋体" w:hAnsi="宋体" w:hint="eastAsia"/>
            <w:szCs w:val="21"/>
          </w:rPr>
          <w:delText>的大小转换成相应的数字量“</w:delText>
        </w:r>
        <w:r w:rsidRPr="00055E2F" w:rsidDel="00421F26">
          <w:rPr>
            <w:rFonts w:ascii="宋体" w:hAnsi="宋体"/>
            <w:szCs w:val="21"/>
          </w:rPr>
          <w:delText>1</w:delText>
        </w:r>
        <w:r w:rsidRPr="00055E2F" w:rsidDel="00421F26">
          <w:rPr>
            <w:rFonts w:ascii="宋体" w:hAnsi="宋体" w:hint="eastAsia"/>
            <w:szCs w:val="21"/>
          </w:rPr>
          <w:delText>”或“</w:delText>
        </w:r>
        <w:r w:rsidRPr="00055E2F" w:rsidDel="00421F26">
          <w:rPr>
            <w:rFonts w:ascii="宋体" w:hAnsi="宋体"/>
            <w:szCs w:val="21"/>
          </w:rPr>
          <w:delText>0</w:delText>
        </w:r>
        <w:r w:rsidRPr="00055E2F" w:rsidDel="00421F26">
          <w:rPr>
            <w:rFonts w:ascii="宋体" w:hAnsi="宋体" w:hint="eastAsia"/>
            <w:szCs w:val="21"/>
          </w:rPr>
          <w:delText>”，供逻辑判断使用。两个电平检测器均应设置正、负限幅电路以得到合适的逻辑电平。</w:delText>
        </w:r>
      </w:del>
    </w:p>
    <w:p w14:paraId="31263479" w14:textId="4CA87155" w:rsidR="00884ADD" w:rsidRPr="00055E2F" w:rsidDel="00421F26" w:rsidRDefault="00884ADD">
      <w:pPr>
        <w:pStyle w:val="1"/>
        <w:jc w:val="both"/>
        <w:rPr>
          <w:del w:id="12546" w:author="hp" w:date="2016-06-13T08:51:00Z"/>
          <w:rFonts w:ascii="宋体" w:hAnsi="宋体"/>
          <w:szCs w:val="21"/>
        </w:rPr>
        <w:pPrChange w:id="12547" w:author="hp" w:date="2016-06-13T08:52:00Z">
          <w:pPr>
            <w:ind w:firstLine="200"/>
          </w:pPr>
        </w:pPrChange>
      </w:pPr>
      <w:del w:id="12548"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）逻辑判断环节</w:delText>
        </w:r>
      </w:del>
    </w:p>
    <w:p w14:paraId="21B7C75F" w14:textId="4A8F1E0F" w:rsidR="00884ADD" w:rsidRPr="00055E2F" w:rsidDel="00421F26" w:rsidRDefault="00884ADD">
      <w:pPr>
        <w:pStyle w:val="1"/>
        <w:jc w:val="both"/>
        <w:rPr>
          <w:del w:id="12549" w:author="hp" w:date="2016-06-13T08:51:00Z"/>
          <w:rFonts w:ascii="宋体" w:hAnsi="宋体"/>
          <w:szCs w:val="21"/>
        </w:rPr>
        <w:pPrChange w:id="12550" w:author="hp" w:date="2016-06-13T08:52:00Z">
          <w:pPr>
            <w:ind w:firstLineChars="200" w:firstLine="420"/>
          </w:pPr>
        </w:pPrChange>
      </w:pPr>
      <w:del w:id="12551" w:author="hp" w:date="2016-06-13T08:51:00Z">
        <w:r w:rsidRPr="00055E2F" w:rsidDel="00421F26">
          <w:rPr>
            <w:rFonts w:ascii="宋体" w:hAnsi="宋体" w:hint="eastAsia"/>
            <w:szCs w:val="21"/>
          </w:rPr>
          <w:delText>逻辑判断环节的功能是：根据转矩极性鉴别器和零电流检测器的输出信号</w:delText>
        </w:r>
        <w:r w:rsidRPr="00055E2F" w:rsidDel="00421F26">
          <w:rPr>
            <w:rFonts w:ascii="宋体" w:hAnsi="宋体"/>
            <w:szCs w:val="21"/>
          </w:rPr>
          <w:delText>U</w:delText>
        </w:r>
        <w:r w:rsidRPr="00055E2F" w:rsidDel="00421F26">
          <w:rPr>
            <w:rFonts w:ascii="宋体" w:hAnsi="宋体"/>
            <w:szCs w:val="21"/>
            <w:vertAlign w:val="subscript"/>
          </w:rPr>
          <w:delText>T</w:delText>
        </w:r>
        <w:r w:rsidRPr="00055E2F" w:rsidDel="00421F26">
          <w:rPr>
            <w:rFonts w:ascii="宋体" w:hAnsi="宋体" w:hint="eastAsia"/>
            <w:szCs w:val="21"/>
          </w:rPr>
          <w:delText>和</w:delText>
        </w:r>
        <w:r w:rsidRPr="00055E2F" w:rsidDel="00421F26">
          <w:rPr>
            <w:rFonts w:ascii="宋体" w:hAnsi="宋体"/>
            <w:szCs w:val="21"/>
          </w:rPr>
          <w:delText>U</w:delText>
        </w:r>
        <w:r w:rsidRPr="00055E2F" w:rsidDel="00421F26">
          <w:rPr>
            <w:rFonts w:ascii="宋体" w:hAnsi="宋体"/>
            <w:szCs w:val="21"/>
            <w:vertAlign w:val="subscript"/>
          </w:rPr>
          <w:delText>Z</w:delText>
        </w:r>
        <w:r w:rsidRPr="00055E2F" w:rsidDel="00421F26">
          <w:rPr>
            <w:rFonts w:ascii="宋体" w:hAnsi="宋体" w:hint="eastAsia"/>
            <w:szCs w:val="21"/>
          </w:rPr>
          <w:delText>的状态，正确地确定封锁正组或反组晶闸管触发脉冲信号</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或</w:delText>
        </w:r>
        <w:r w:rsidRPr="00055E2F" w:rsidDel="00421F26">
          <w:rPr>
            <w:rFonts w:ascii="宋体" w:hAnsi="宋体"/>
            <w:szCs w:val="21"/>
          </w:rPr>
          <w:delText>U</w:delText>
        </w:r>
        <w:r w:rsidRPr="00055E2F" w:rsidDel="00421F26">
          <w:rPr>
            <w:rFonts w:ascii="宋体" w:hAnsi="宋体"/>
            <w:szCs w:val="21"/>
            <w:vertAlign w:val="subscript"/>
          </w:rPr>
          <w:delText>R</w:delText>
        </w:r>
        <w:r w:rsidRPr="00055E2F" w:rsidDel="00421F26">
          <w:rPr>
            <w:rFonts w:ascii="宋体" w:hAnsi="宋体" w:hint="eastAsia"/>
            <w:szCs w:val="21"/>
          </w:rPr>
          <w:delText>的状态。至于</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和</w:delText>
        </w:r>
        <w:r w:rsidRPr="00055E2F" w:rsidDel="00421F26">
          <w:rPr>
            <w:rFonts w:ascii="宋体" w:hAnsi="宋体"/>
            <w:szCs w:val="21"/>
          </w:rPr>
          <w:delText>U</w:delText>
        </w:r>
        <w:r w:rsidRPr="00055E2F" w:rsidDel="00421F26">
          <w:rPr>
            <w:rFonts w:ascii="宋体" w:hAnsi="宋体"/>
            <w:szCs w:val="21"/>
            <w:vertAlign w:val="subscript"/>
          </w:rPr>
          <w:delText>R</w:delText>
        </w:r>
        <w:r w:rsidRPr="00055E2F" w:rsidDel="00421F26">
          <w:rPr>
            <w:rFonts w:ascii="宋体" w:hAnsi="宋体" w:hint="eastAsia"/>
            <w:szCs w:val="21"/>
          </w:rPr>
          <w:delText>是用“</w:delText>
        </w:r>
        <w:r w:rsidRPr="00055E2F" w:rsidDel="00421F26">
          <w:rPr>
            <w:rFonts w:ascii="宋体" w:hAnsi="宋体"/>
            <w:szCs w:val="21"/>
          </w:rPr>
          <w:delText>1</w:delText>
        </w:r>
        <w:r w:rsidRPr="00055E2F" w:rsidDel="00421F26">
          <w:rPr>
            <w:rFonts w:ascii="宋体" w:hAnsi="宋体" w:hint="eastAsia"/>
            <w:szCs w:val="21"/>
          </w:rPr>
          <w:delText>”态还是用“</w:delText>
        </w:r>
        <w:r w:rsidRPr="00055E2F" w:rsidDel="00421F26">
          <w:rPr>
            <w:rFonts w:ascii="宋体" w:hAnsi="宋体"/>
            <w:szCs w:val="21"/>
          </w:rPr>
          <w:delText>0</w:delText>
        </w:r>
        <w:r w:rsidRPr="00055E2F" w:rsidDel="00421F26">
          <w:rPr>
            <w:rFonts w:ascii="宋体" w:hAnsi="宋体" w:hint="eastAsia"/>
            <w:szCs w:val="21"/>
          </w:rPr>
          <w:delText>”态去封锁触发脉冲，这取决于触发器（或电子开关）的结构形式。</w:delText>
        </w:r>
      </w:del>
    </w:p>
    <w:p w14:paraId="226850F2" w14:textId="6E4FBB66" w:rsidR="00884ADD" w:rsidRPr="00055E2F" w:rsidDel="00421F26" w:rsidRDefault="00884ADD">
      <w:pPr>
        <w:pStyle w:val="1"/>
        <w:jc w:val="both"/>
        <w:rPr>
          <w:del w:id="12552" w:author="hp" w:date="2016-06-13T08:51:00Z"/>
          <w:rFonts w:ascii="宋体" w:hAnsi="宋体"/>
          <w:szCs w:val="21"/>
        </w:rPr>
        <w:pPrChange w:id="12553" w:author="hp" w:date="2016-06-13T08:52:00Z">
          <w:pPr>
            <w:ind w:firstLine="200"/>
          </w:pPr>
        </w:pPrChange>
      </w:pPr>
      <w:del w:id="12554"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）延时电路</w:delText>
        </w:r>
      </w:del>
    </w:p>
    <w:p w14:paraId="16F607B1" w14:textId="37F87A59" w:rsidR="00884ADD" w:rsidRPr="00055E2F" w:rsidDel="00421F26" w:rsidRDefault="00884ADD">
      <w:pPr>
        <w:pStyle w:val="1"/>
        <w:jc w:val="both"/>
        <w:rPr>
          <w:del w:id="12555" w:author="hp" w:date="2016-06-13T08:51:00Z"/>
          <w:rFonts w:ascii="宋体" w:hAnsi="宋体"/>
          <w:szCs w:val="21"/>
        </w:rPr>
        <w:pPrChange w:id="12556" w:author="hp" w:date="2016-06-13T08:52:00Z">
          <w:pPr>
            <w:ind w:firstLineChars="200" w:firstLine="420"/>
          </w:pPr>
        </w:pPrChange>
      </w:pPr>
      <w:del w:id="12557" w:author="hp" w:date="2016-06-13T08:51:00Z">
        <w:r w:rsidRPr="00055E2F" w:rsidDel="00421F26">
          <w:rPr>
            <w:rFonts w:ascii="宋体" w:hAnsi="宋体" w:hint="eastAsia"/>
            <w:szCs w:val="21"/>
          </w:rPr>
          <w:delText>如前所述，</w:delText>
        </w:r>
        <w:r w:rsidRPr="00055E2F" w:rsidDel="00421F26">
          <w:rPr>
            <w:rFonts w:ascii="宋体" w:hAnsi="宋体"/>
            <w:szCs w:val="21"/>
          </w:rPr>
          <w:delText>DLC</w:delText>
        </w:r>
        <w:r w:rsidRPr="00055E2F" w:rsidDel="00421F26">
          <w:rPr>
            <w:rFonts w:ascii="宋体" w:hAnsi="宋体" w:hint="eastAsia"/>
            <w:szCs w:val="21"/>
          </w:rPr>
          <w:delText>需设置两段延时环节，即封锁延时和开放延时。延时电路的种类很多。当逻辑判断电路采用与非门电路元件时，在适当的与非门的输入端加接二极管和电容，即可以使得该与非门的输出在由“</w:delText>
        </w:r>
        <w:r w:rsidRPr="00055E2F" w:rsidDel="00421F26">
          <w:rPr>
            <w:rFonts w:ascii="宋体" w:hAnsi="宋体"/>
            <w:szCs w:val="21"/>
          </w:rPr>
          <w:delText>1</w:delText>
        </w:r>
        <w:r w:rsidRPr="00055E2F" w:rsidDel="00421F26">
          <w:rPr>
            <w:rFonts w:ascii="宋体" w:hAnsi="宋体" w:hint="eastAsia"/>
            <w:szCs w:val="21"/>
          </w:rPr>
          <w:delText>”态变到“</w:delText>
        </w:r>
        <w:r w:rsidRPr="00055E2F" w:rsidDel="00421F26">
          <w:rPr>
            <w:rFonts w:ascii="宋体" w:hAnsi="宋体"/>
            <w:szCs w:val="21"/>
          </w:rPr>
          <w:delText>0</w:delText>
        </w:r>
        <w:r w:rsidRPr="00055E2F" w:rsidDel="00421F26">
          <w:rPr>
            <w:rFonts w:ascii="宋体" w:hAnsi="宋体" w:hint="eastAsia"/>
            <w:szCs w:val="21"/>
          </w:rPr>
          <w:delText>”态时的动作获得延时，从而组成封锁延时电路和开放延时电路。</w:delText>
        </w:r>
      </w:del>
    </w:p>
    <w:p w14:paraId="7791D87B" w14:textId="0C6D1712" w:rsidR="00884ADD" w:rsidRPr="00055E2F" w:rsidDel="00421F26" w:rsidRDefault="00884ADD">
      <w:pPr>
        <w:pStyle w:val="1"/>
        <w:jc w:val="both"/>
        <w:rPr>
          <w:del w:id="12558" w:author="hp" w:date="2016-06-13T08:51:00Z"/>
          <w:rFonts w:ascii="宋体" w:hAnsi="宋体"/>
          <w:szCs w:val="21"/>
        </w:rPr>
        <w:pPrChange w:id="12559" w:author="hp" w:date="2016-06-13T08:52:00Z">
          <w:pPr>
            <w:ind w:firstLine="200"/>
          </w:pPr>
        </w:pPrChange>
      </w:pPr>
      <w:del w:id="12560" w:author="hp" w:date="2016-06-13T08:51:00Z">
        <w:r w:rsidRPr="00055E2F" w:rsidDel="00421F26">
          <w:rPr>
            <w:rFonts w:ascii="宋体" w:hAnsi="宋体" w:hint="eastAsia"/>
            <w:szCs w:val="21"/>
          </w:rPr>
          <w:delText>（</w:delText>
        </w:r>
        <w:r w:rsidRPr="00055E2F" w:rsidDel="00421F26">
          <w:rPr>
            <w:rFonts w:ascii="宋体" w:hAnsi="宋体"/>
            <w:szCs w:val="21"/>
          </w:rPr>
          <w:delText>4</w:delText>
        </w:r>
        <w:r w:rsidRPr="00055E2F" w:rsidDel="00421F26">
          <w:rPr>
            <w:rFonts w:ascii="宋体" w:hAnsi="宋体" w:hint="eastAsia"/>
            <w:szCs w:val="21"/>
          </w:rPr>
          <w:delText>）联锁保护电路</w:delText>
        </w:r>
      </w:del>
    </w:p>
    <w:p w14:paraId="312AD5F4" w14:textId="5B73CF81" w:rsidR="00884ADD" w:rsidRPr="00055E2F" w:rsidDel="00421F26" w:rsidRDefault="00884ADD">
      <w:pPr>
        <w:pStyle w:val="1"/>
        <w:jc w:val="both"/>
        <w:rPr>
          <w:del w:id="12561" w:author="hp" w:date="2016-06-13T08:51:00Z"/>
          <w:rFonts w:ascii="宋体" w:hAnsi="宋体"/>
          <w:szCs w:val="21"/>
        </w:rPr>
        <w:pPrChange w:id="12562" w:author="hp" w:date="2016-06-13T08:52:00Z">
          <w:pPr>
            <w:ind w:firstLineChars="200" w:firstLine="420"/>
          </w:pPr>
        </w:pPrChange>
      </w:pPr>
      <w:del w:id="12563" w:author="hp" w:date="2016-06-13T08:51:00Z">
        <w:r w:rsidRPr="00055E2F" w:rsidDel="00421F26">
          <w:rPr>
            <w:rFonts w:ascii="宋体" w:hAnsi="宋体" w:hint="eastAsia"/>
            <w:szCs w:val="21"/>
          </w:rPr>
          <w:delText>为了保证系统正常工作，逻辑装置的两个输出信号</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和</w:delText>
        </w:r>
        <w:r w:rsidRPr="00055E2F" w:rsidDel="00421F26">
          <w:rPr>
            <w:rFonts w:ascii="宋体" w:hAnsi="宋体"/>
            <w:szCs w:val="21"/>
          </w:rPr>
          <w:delText>U</w:delText>
        </w:r>
        <w:r w:rsidRPr="00055E2F" w:rsidDel="00421F26">
          <w:rPr>
            <w:rFonts w:ascii="宋体" w:hAnsi="宋体"/>
            <w:szCs w:val="21"/>
            <w:vertAlign w:val="subscript"/>
          </w:rPr>
          <w:delText>R</w:delText>
        </w:r>
        <w:r w:rsidRPr="00055E2F" w:rsidDel="00421F26">
          <w:rPr>
            <w:rFonts w:ascii="宋体" w:hAnsi="宋体" w:hint="eastAsia"/>
            <w:szCs w:val="21"/>
          </w:rPr>
          <w:delText>的状态必须相反。如果是“</w:delText>
        </w:r>
        <w:r w:rsidRPr="00055E2F" w:rsidDel="00421F26">
          <w:rPr>
            <w:rFonts w:ascii="宋体" w:hAnsi="宋体"/>
            <w:szCs w:val="21"/>
          </w:rPr>
          <w:delText>1</w:delText>
        </w:r>
        <w:r w:rsidRPr="00055E2F" w:rsidDel="00421F26">
          <w:rPr>
            <w:rFonts w:ascii="宋体" w:hAnsi="宋体" w:hint="eastAsia"/>
            <w:szCs w:val="21"/>
          </w:rPr>
          <w:delText>”态为开放脉冲时，就不允许</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和</w:delText>
        </w:r>
        <w:r w:rsidRPr="00055E2F" w:rsidDel="00421F26">
          <w:rPr>
            <w:rFonts w:ascii="宋体" w:hAnsi="宋体"/>
            <w:szCs w:val="21"/>
          </w:rPr>
          <w:delText>U</w:delText>
        </w:r>
        <w:r w:rsidRPr="00055E2F" w:rsidDel="00421F26">
          <w:rPr>
            <w:rFonts w:ascii="宋体" w:hAnsi="宋体"/>
            <w:szCs w:val="21"/>
            <w:vertAlign w:val="subscript"/>
          </w:rPr>
          <w:delText>R</w:delText>
        </w:r>
        <w:r w:rsidRPr="00055E2F" w:rsidDel="00421F26">
          <w:rPr>
            <w:rFonts w:ascii="宋体" w:hAnsi="宋体" w:hint="eastAsia"/>
            <w:szCs w:val="21"/>
          </w:rPr>
          <w:delText>同时为“</w:delText>
        </w:r>
        <w:r w:rsidRPr="00055E2F" w:rsidDel="00421F26">
          <w:rPr>
            <w:rFonts w:ascii="宋体" w:hAnsi="宋体"/>
            <w:szCs w:val="21"/>
          </w:rPr>
          <w:delText>1</w:delText>
        </w:r>
        <w:r w:rsidRPr="00055E2F" w:rsidDel="00421F26">
          <w:rPr>
            <w:rFonts w:ascii="宋体" w:hAnsi="宋体" w:hint="eastAsia"/>
            <w:szCs w:val="21"/>
          </w:rPr>
          <w:delText>”；如果是“</w:delText>
        </w:r>
        <w:r w:rsidRPr="00055E2F" w:rsidDel="00421F26">
          <w:rPr>
            <w:rFonts w:ascii="宋体" w:hAnsi="宋体"/>
            <w:szCs w:val="21"/>
          </w:rPr>
          <w:delText>0</w:delText>
        </w:r>
        <w:r w:rsidRPr="00055E2F" w:rsidDel="00421F26">
          <w:rPr>
            <w:rFonts w:ascii="宋体" w:hAnsi="宋体" w:hint="eastAsia"/>
            <w:szCs w:val="21"/>
          </w:rPr>
          <w:delText>”态为开放脉冲时，就不许</w:delText>
        </w:r>
        <w:r w:rsidRPr="00055E2F" w:rsidDel="00421F26">
          <w:rPr>
            <w:rFonts w:ascii="宋体" w:hAnsi="宋体"/>
            <w:szCs w:val="21"/>
          </w:rPr>
          <w:delText>U</w:delText>
        </w:r>
        <w:r w:rsidRPr="00055E2F" w:rsidDel="00421F26">
          <w:rPr>
            <w:rFonts w:ascii="宋体" w:hAnsi="宋体"/>
            <w:szCs w:val="21"/>
            <w:vertAlign w:val="subscript"/>
          </w:rPr>
          <w:delText>F</w:delText>
        </w:r>
        <w:r w:rsidRPr="00055E2F" w:rsidDel="00421F26">
          <w:rPr>
            <w:rFonts w:ascii="宋体" w:hAnsi="宋体" w:hint="eastAsia"/>
            <w:szCs w:val="21"/>
          </w:rPr>
          <w:delText>和</w:delText>
        </w:r>
        <w:r w:rsidRPr="00055E2F" w:rsidDel="00421F26">
          <w:rPr>
            <w:rFonts w:ascii="宋体" w:hAnsi="宋体"/>
            <w:szCs w:val="21"/>
          </w:rPr>
          <w:delText>U</w:delText>
        </w:r>
        <w:r w:rsidRPr="00055E2F" w:rsidDel="00421F26">
          <w:rPr>
            <w:rFonts w:ascii="宋体" w:hAnsi="宋体"/>
            <w:szCs w:val="21"/>
            <w:vertAlign w:val="subscript"/>
          </w:rPr>
          <w:delText>R</w:delText>
        </w:r>
        <w:r w:rsidRPr="00055E2F" w:rsidDel="00421F26">
          <w:rPr>
            <w:rFonts w:ascii="宋体" w:hAnsi="宋体" w:hint="eastAsia"/>
            <w:szCs w:val="21"/>
          </w:rPr>
          <w:delText>同时为“</w:delText>
        </w:r>
        <w:r w:rsidRPr="00055E2F" w:rsidDel="00421F26">
          <w:rPr>
            <w:rFonts w:ascii="宋体" w:hAnsi="宋体"/>
            <w:szCs w:val="21"/>
          </w:rPr>
          <w:delText>0</w:delText>
        </w:r>
        <w:r w:rsidRPr="00055E2F" w:rsidDel="00421F26">
          <w:rPr>
            <w:rFonts w:ascii="宋体" w:hAnsi="宋体" w:hint="eastAsia"/>
            <w:szCs w:val="21"/>
          </w:rPr>
          <w:delText>”。为防止电路发生故障，使两组晶闸管同时开放而导致电源短路，在无环流逻辑控制器的最后部分需设置联锁保护电路。</w:delText>
        </w:r>
      </w:del>
    </w:p>
    <w:p w14:paraId="535EC170" w14:textId="657D4441" w:rsidR="00884ADD" w:rsidRPr="00055E2F" w:rsidDel="00421F26" w:rsidRDefault="00884ADD">
      <w:pPr>
        <w:pStyle w:val="1"/>
        <w:jc w:val="both"/>
        <w:rPr>
          <w:del w:id="12564" w:author="hp" w:date="2016-06-13T08:51:00Z"/>
          <w:rFonts w:ascii="宋体" w:hAnsi="宋体"/>
          <w:szCs w:val="21"/>
        </w:rPr>
        <w:pPrChange w:id="12565" w:author="hp" w:date="2016-06-13T08:52:00Z">
          <w:pPr>
            <w:ind w:firstLineChars="200" w:firstLine="420"/>
          </w:pPr>
        </w:pPrChange>
      </w:pPr>
      <w:del w:id="12566" w:author="hp" w:date="2016-06-13T08:51:00Z">
        <w:r w:rsidRPr="00055E2F" w:rsidDel="00421F26">
          <w:rPr>
            <w:rFonts w:ascii="宋体" w:hAnsi="宋体"/>
            <w:szCs w:val="21"/>
          </w:rPr>
          <w:delText>2</w:delText>
        </w:r>
        <w:r w:rsidRPr="00055E2F" w:rsidDel="00421F26">
          <w:rPr>
            <w:rFonts w:ascii="宋体" w:hAnsi="宋体" w:hint="eastAsia"/>
            <w:szCs w:val="21"/>
          </w:rPr>
          <w:delText>、错位控制无环流可逆调速系统</w:delText>
        </w:r>
      </w:del>
    </w:p>
    <w:p w14:paraId="752FD0AF" w14:textId="76351B24" w:rsidR="00884ADD" w:rsidRPr="00055E2F" w:rsidDel="00421F26" w:rsidRDefault="00884ADD">
      <w:pPr>
        <w:pStyle w:val="1"/>
        <w:jc w:val="both"/>
        <w:rPr>
          <w:del w:id="12567" w:author="hp" w:date="2016-06-13T08:51:00Z"/>
          <w:rFonts w:ascii="宋体" w:hAnsi="宋体"/>
          <w:szCs w:val="21"/>
        </w:rPr>
        <w:pPrChange w:id="12568" w:author="hp" w:date="2016-06-13T08:52:00Z">
          <w:pPr>
            <w:ind w:firstLineChars="200" w:firstLine="420"/>
          </w:pPr>
        </w:pPrChange>
      </w:pPr>
      <w:del w:id="12569" w:author="hp" w:date="2016-06-13T08:51:00Z">
        <w:r w:rsidRPr="00055E2F" w:rsidDel="00421F26">
          <w:rPr>
            <w:rFonts w:ascii="宋体" w:hAnsi="宋体" w:hint="eastAsia"/>
            <w:szCs w:val="21"/>
          </w:rPr>
          <w:delText>错位无环流可逆调速系统和逻辑无环流可逆系统一样，在运行过程中既无直流环流，也无脉动环流，但二者消除环流的方法不同。后者是用逻辑切换装置开放一组变流装置的脉冲，封锁另一组变流装置的脉冲，采用从根本上切断环流通路的方法实现无环流；前者和有环流系统一样，当一组变流装置处于整流状态时，另一组处于待逆变状态，而用两组脉冲错开较远的方法实现无环流。</w:delText>
        </w:r>
      </w:del>
    </w:p>
    <w:p w14:paraId="4665B219" w14:textId="37267AE0" w:rsidR="00884ADD" w:rsidRPr="00055E2F" w:rsidDel="00421F26" w:rsidRDefault="00884ADD">
      <w:pPr>
        <w:pStyle w:val="1"/>
        <w:jc w:val="both"/>
        <w:rPr>
          <w:del w:id="12570" w:author="hp" w:date="2016-06-13T08:51:00Z"/>
          <w:rFonts w:ascii="宋体" w:hAnsi="宋体"/>
          <w:szCs w:val="21"/>
        </w:rPr>
        <w:pPrChange w:id="12571" w:author="hp" w:date="2016-06-13T08:52:00Z">
          <w:pPr>
            <w:ind w:firstLineChars="200" w:firstLine="420"/>
          </w:pPr>
        </w:pPrChange>
      </w:pPr>
      <w:del w:id="12572" w:author="hp" w:date="2016-06-13T08:51:00Z">
        <w:r w:rsidRPr="00055E2F" w:rsidDel="00421F26">
          <w:rPr>
            <w:rFonts w:ascii="宋体" w:hAnsi="宋体" w:hint="eastAsia"/>
            <w:szCs w:val="21"/>
          </w:rPr>
          <w:delText>由上述可知，在同时施加触发脉冲这一点，上错位无环流系统和有环流系统是相同的，两者的区别在于当采用锯齿波移相触发器，处于</w:delText>
        </w:r>
        <w:r w:rsidRPr="00055E2F" w:rsidDel="00421F26">
          <w:rPr>
            <w:rFonts w:ascii="宋体" w:hAnsi="宋体"/>
            <w:color w:val="000000"/>
            <w:szCs w:val="21"/>
          </w:rPr>
          <w:delText>α=β</w:delText>
        </w:r>
        <w:r w:rsidRPr="00055E2F" w:rsidDel="00421F26">
          <w:rPr>
            <w:rFonts w:ascii="宋体" w:hAnsi="宋体" w:hint="eastAsia"/>
            <w:szCs w:val="21"/>
          </w:rPr>
          <w:delText>工作制下的自然环流系统的初始相位角整定为</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f0</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r0</w:delText>
        </w:r>
        <w:r w:rsidRPr="00055E2F" w:rsidDel="00421F26">
          <w:rPr>
            <w:rFonts w:ascii="宋体" w:hAnsi="宋体"/>
            <w:color w:val="000000"/>
            <w:szCs w:val="21"/>
          </w:rPr>
          <w:delText>=90</w:delText>
        </w:r>
        <w:r w:rsidRPr="00055E2F" w:rsidDel="00421F26">
          <w:rPr>
            <w:rFonts w:ascii="宋体" w:hAnsi="宋体" w:hint="eastAsia"/>
            <w:color w:val="000000"/>
            <w:szCs w:val="21"/>
          </w:rPr>
          <w:delText>°</w:delText>
        </w:r>
        <w:r w:rsidRPr="00055E2F" w:rsidDel="00421F26">
          <w:rPr>
            <w:rFonts w:ascii="宋体" w:hAnsi="宋体" w:hint="eastAsia"/>
            <w:szCs w:val="21"/>
          </w:rPr>
          <w:delText>，运行中始终维持</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w:delText>
        </w:r>
        <w:r w:rsidRPr="00055E2F" w:rsidDel="00421F26">
          <w:rPr>
            <w:rFonts w:ascii="宋体" w:hAnsi="宋体"/>
            <w:color w:val="000000"/>
            <w:szCs w:val="21"/>
          </w:rPr>
          <w:delText>=180°</w:delText>
        </w:r>
        <w:r w:rsidRPr="00055E2F" w:rsidDel="00421F26">
          <w:rPr>
            <w:rFonts w:ascii="宋体" w:hAnsi="宋体" w:hint="eastAsia"/>
            <w:color w:val="000000"/>
            <w:szCs w:val="21"/>
          </w:rPr>
          <w:delText>；错</w:delText>
        </w:r>
        <w:r w:rsidRPr="00055E2F" w:rsidDel="00421F26">
          <w:rPr>
            <w:rFonts w:ascii="宋体" w:hAnsi="宋体" w:hint="eastAsia"/>
            <w:szCs w:val="21"/>
          </w:rPr>
          <w:delText>位无环流系统的初始相位角整定为</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f0</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r0</w:delText>
        </w:r>
        <w:r w:rsidRPr="00055E2F" w:rsidDel="00421F26">
          <w:rPr>
            <w:rFonts w:ascii="宋体" w:hAnsi="宋体" w:hint="eastAsia"/>
            <w:color w:val="000000"/>
            <w:szCs w:val="21"/>
          </w:rPr>
          <w:delText>≥</w:delText>
        </w:r>
        <w:r w:rsidRPr="00055E2F" w:rsidDel="00421F26">
          <w:rPr>
            <w:rFonts w:ascii="宋体" w:hAnsi="宋体"/>
            <w:szCs w:val="21"/>
          </w:rPr>
          <w:delText>150</w:delText>
        </w:r>
        <w:r w:rsidRPr="00055E2F" w:rsidDel="00421F26">
          <w:rPr>
            <w:rFonts w:ascii="宋体" w:hAnsi="宋体" w:hint="eastAsia"/>
            <w:color w:val="000000"/>
            <w:szCs w:val="21"/>
          </w:rPr>
          <w:delText>°</w:delText>
        </w:r>
        <w:r w:rsidRPr="00055E2F" w:rsidDel="00421F26">
          <w:rPr>
            <w:rFonts w:ascii="宋体" w:hAnsi="宋体" w:hint="eastAsia"/>
            <w:szCs w:val="21"/>
          </w:rPr>
          <w:delText>，即</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f0</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r0</w:delText>
        </w:r>
        <w:r w:rsidRPr="00055E2F" w:rsidDel="00421F26">
          <w:rPr>
            <w:rFonts w:ascii="宋体" w:hAnsi="宋体" w:hint="eastAsia"/>
            <w:color w:val="000000"/>
            <w:szCs w:val="21"/>
          </w:rPr>
          <w:delText>≥</w:delText>
        </w:r>
        <w:r w:rsidRPr="00055E2F" w:rsidDel="00421F26">
          <w:rPr>
            <w:rFonts w:ascii="宋体" w:hAnsi="宋体"/>
            <w:szCs w:val="21"/>
          </w:rPr>
          <w:delText>300</w:delText>
        </w:r>
        <w:r w:rsidRPr="00055E2F" w:rsidDel="00421F26">
          <w:rPr>
            <w:rFonts w:ascii="宋体" w:hAnsi="宋体" w:hint="eastAsia"/>
            <w:color w:val="000000"/>
            <w:szCs w:val="21"/>
          </w:rPr>
          <w:delText>°（</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f0</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r0</w:delText>
        </w:r>
        <w:r w:rsidRPr="00055E2F" w:rsidDel="00421F26">
          <w:rPr>
            <w:rFonts w:ascii="宋体" w:hAnsi="宋体"/>
            <w:color w:val="000000"/>
            <w:szCs w:val="21"/>
          </w:rPr>
          <w:delText>=180</w:delText>
        </w:r>
        <w:r w:rsidRPr="00055E2F" w:rsidDel="00421F26">
          <w:rPr>
            <w:rFonts w:ascii="宋体" w:hAnsi="宋体" w:hint="eastAsia"/>
            <w:color w:val="000000"/>
            <w:szCs w:val="21"/>
          </w:rPr>
          <w:delText>°或</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f0</w:delText>
        </w:r>
        <w:r w:rsidRPr="00055E2F" w:rsidDel="00421F26">
          <w:rPr>
            <w:rFonts w:ascii="宋体" w:hAnsi="宋体"/>
            <w:color w:val="000000"/>
            <w:szCs w:val="21"/>
          </w:rPr>
          <w:delText>+α</w:delText>
        </w:r>
        <w:r w:rsidRPr="00055E2F" w:rsidDel="00421F26">
          <w:rPr>
            <w:rFonts w:ascii="宋体" w:hAnsi="宋体"/>
            <w:color w:val="000000"/>
            <w:szCs w:val="21"/>
            <w:vertAlign w:val="subscript"/>
          </w:rPr>
          <w:delText>r0</w:delText>
        </w:r>
        <w:r w:rsidRPr="00055E2F" w:rsidDel="00421F26">
          <w:rPr>
            <w:rFonts w:ascii="宋体" w:hAnsi="宋体"/>
            <w:color w:val="000000"/>
            <w:szCs w:val="21"/>
          </w:rPr>
          <w:delText>=</w:delText>
        </w:r>
        <w:r w:rsidRPr="00055E2F" w:rsidDel="00421F26">
          <w:rPr>
            <w:rFonts w:ascii="宋体" w:hAnsi="宋体"/>
            <w:szCs w:val="21"/>
          </w:rPr>
          <w:delText>360</w:delText>
        </w:r>
        <w:r w:rsidRPr="00055E2F" w:rsidDel="00421F26">
          <w:rPr>
            <w:rFonts w:ascii="宋体" w:hAnsi="宋体" w:hint="eastAsia"/>
            <w:color w:val="000000"/>
            <w:szCs w:val="21"/>
          </w:rPr>
          <w:delText>°</w:delText>
        </w:r>
        <w:r w:rsidRPr="00055E2F" w:rsidDel="00421F26">
          <w:rPr>
            <w:rFonts w:ascii="宋体" w:hAnsi="宋体" w:hint="eastAsia"/>
            <w:szCs w:val="21"/>
          </w:rPr>
          <w:delText>），这样当待逆变组触发脉冲来到时，其晶闸管元件一直处于反向阻断状态而不可能导通，当然也就不会产生环流了。</w:delText>
        </w:r>
      </w:del>
    </w:p>
    <w:p w14:paraId="466E51E8" w14:textId="39236DAC" w:rsidR="00884ADD" w:rsidRPr="00055E2F" w:rsidDel="00421F26" w:rsidRDefault="00884ADD">
      <w:pPr>
        <w:pStyle w:val="1"/>
        <w:jc w:val="both"/>
        <w:rPr>
          <w:del w:id="12573" w:author="hp" w:date="2016-06-13T08:51:00Z"/>
          <w:rFonts w:ascii="宋体" w:hAnsi="宋体"/>
          <w:szCs w:val="21"/>
        </w:rPr>
        <w:pPrChange w:id="12574" w:author="hp" w:date="2016-06-13T08:52:00Z">
          <w:pPr>
            <w:ind w:firstLineChars="200" w:firstLine="420"/>
          </w:pPr>
        </w:pPrChange>
      </w:pPr>
      <w:del w:id="12575" w:author="hp" w:date="2016-06-13T08:51:00Z">
        <w:r w:rsidRPr="00055E2F" w:rsidDel="00421F26">
          <w:rPr>
            <w:rFonts w:ascii="宋体" w:hAnsi="宋体" w:hint="eastAsia"/>
            <w:szCs w:val="21"/>
          </w:rPr>
          <w:delText>图</w:delText>
        </w:r>
        <w:r w:rsidRPr="00055E2F" w:rsidDel="00421F26">
          <w:rPr>
            <w:rFonts w:ascii="宋体" w:hAnsi="宋体"/>
            <w:szCs w:val="21"/>
          </w:rPr>
          <w:delText>9-75</w:delText>
        </w:r>
      </w:del>
      <w:ins w:id="12576" w:author="yongjun" w:date="2016-06-11T10:11:00Z">
        <w:del w:id="12577" w:author="hp" w:date="2016-06-13T08:51:00Z">
          <w:r w:rsidR="008D731D" w:rsidDel="00421F26">
            <w:rPr>
              <w:rFonts w:ascii="宋体" w:hAnsi="宋体"/>
              <w:szCs w:val="21"/>
            </w:rPr>
            <w:delText>82</w:delText>
          </w:r>
        </w:del>
      </w:ins>
      <w:del w:id="12578" w:author="hp" w:date="2016-06-13T08:51:00Z">
        <w:r w:rsidRPr="00055E2F" w:rsidDel="00421F26">
          <w:rPr>
            <w:rFonts w:ascii="宋体" w:hAnsi="宋体" w:hint="eastAsia"/>
            <w:szCs w:val="21"/>
          </w:rPr>
          <w:delText>所示为实际的错位无环流系统的结构框图。电压内环的作用是：</w:delText>
        </w:r>
      </w:del>
    </w:p>
    <w:p w14:paraId="11490F8B" w14:textId="3CC5FCBA" w:rsidR="00884ADD" w:rsidRPr="00055E2F" w:rsidDel="00421F26" w:rsidRDefault="00884ADD">
      <w:pPr>
        <w:pStyle w:val="1"/>
        <w:jc w:val="both"/>
        <w:rPr>
          <w:del w:id="12579" w:author="hp" w:date="2016-06-13T08:51:00Z"/>
          <w:rFonts w:ascii="宋体" w:hAnsi="宋体"/>
          <w:szCs w:val="21"/>
        </w:rPr>
        <w:pPrChange w:id="12580" w:author="hp" w:date="2016-06-13T08:52:00Z">
          <w:pPr>
            <w:ind w:firstLineChars="200" w:firstLine="420"/>
          </w:pPr>
        </w:pPrChange>
      </w:pPr>
      <w:del w:id="12581" w:author="hp" w:date="2016-06-13T08:51:00Z">
        <w:r w:rsidRPr="00055E2F" w:rsidDel="00421F26">
          <w:rPr>
            <w:rFonts w:ascii="宋体" w:hAnsi="宋体" w:hint="eastAsia"/>
            <w:szCs w:val="21"/>
          </w:rPr>
          <w:delText>① 压缩控制死区，加快系统的切换过程。</w:delText>
        </w:r>
      </w:del>
    </w:p>
    <w:p w14:paraId="3AE60E4E" w14:textId="17D6E471" w:rsidR="00884ADD" w:rsidRPr="00055E2F" w:rsidDel="00421F26" w:rsidRDefault="00884ADD">
      <w:pPr>
        <w:pStyle w:val="1"/>
        <w:jc w:val="both"/>
        <w:rPr>
          <w:del w:id="12582" w:author="hp" w:date="2016-06-13T08:51:00Z"/>
          <w:rFonts w:ascii="宋体" w:hAnsi="宋体"/>
          <w:szCs w:val="21"/>
        </w:rPr>
        <w:pPrChange w:id="12583" w:author="hp" w:date="2016-06-13T08:52:00Z">
          <w:pPr>
            <w:ind w:firstLineChars="200" w:firstLine="420"/>
          </w:pPr>
        </w:pPrChange>
      </w:pPr>
      <w:del w:id="12584" w:author="hp" w:date="2016-06-13T08:51:00Z">
        <w:r w:rsidRPr="00055E2F" w:rsidDel="00421F26">
          <w:rPr>
            <w:rFonts w:ascii="宋体" w:hAnsi="宋体" w:hint="eastAsia"/>
            <w:szCs w:val="21"/>
          </w:rPr>
          <w:delText>② 防止逆变颠覆，抑制动态环流，保证安全换向。</w:delText>
        </w:r>
      </w:del>
    </w:p>
    <w:p w14:paraId="26BF92C4" w14:textId="1C26C116" w:rsidR="00884ADD" w:rsidRPr="00055E2F" w:rsidDel="00421F26" w:rsidRDefault="00884ADD">
      <w:pPr>
        <w:pStyle w:val="1"/>
        <w:jc w:val="both"/>
        <w:rPr>
          <w:del w:id="12585" w:author="hp" w:date="2016-06-13T08:51:00Z"/>
          <w:rFonts w:ascii="宋体" w:hAnsi="宋体"/>
          <w:szCs w:val="21"/>
        </w:rPr>
        <w:pPrChange w:id="12586" w:author="hp" w:date="2016-06-13T08:52:00Z">
          <w:pPr>
            <w:ind w:firstLineChars="200" w:firstLine="420"/>
          </w:pPr>
        </w:pPrChange>
      </w:pPr>
      <w:del w:id="12587" w:author="hp" w:date="2016-06-13T08:51:00Z">
        <w:r w:rsidRPr="00055E2F" w:rsidDel="00421F26">
          <w:rPr>
            <w:rFonts w:ascii="宋体" w:hAnsi="宋体" w:hint="eastAsia"/>
            <w:szCs w:val="21"/>
          </w:rPr>
          <w:delText>③ 抑制电流断续等非线性因素的影响，提高系统的动、静态性能。</w:delText>
        </w:r>
      </w:del>
    </w:p>
    <w:p w14:paraId="1E6E272C" w14:textId="0A8CC167" w:rsidR="00884ADD" w:rsidRPr="00055E2F" w:rsidDel="00421F26" w:rsidRDefault="00540CA9">
      <w:pPr>
        <w:pStyle w:val="1"/>
        <w:jc w:val="both"/>
        <w:rPr>
          <w:del w:id="12588" w:author="hp" w:date="2016-06-13T08:51:00Z"/>
          <w:rFonts w:ascii="宋体" w:hAnsi="宋体"/>
          <w:szCs w:val="21"/>
        </w:rPr>
        <w:pPrChange w:id="12589" w:author="hp" w:date="2016-06-13T08:52:00Z">
          <w:pPr>
            <w:jc w:val="center"/>
          </w:pPr>
        </w:pPrChange>
      </w:pPr>
      <w:del w:id="12590" w:author="hp" w:date="2016-06-13T08:51:00Z">
        <w:r w:rsidRPr="00055E2F" w:rsidDel="00421F26">
          <w:rPr>
            <w:rFonts w:ascii="宋体" w:hAnsi="宋体"/>
            <w:noProof/>
            <w:szCs w:val="21"/>
          </w:rPr>
          <w:drawing>
            <wp:inline distT="0" distB="0" distL="0" distR="0" wp14:anchorId="25AD7518" wp14:editId="64587885">
              <wp:extent cx="3752850" cy="1504950"/>
              <wp:effectExtent l="0" t="0" r="0" b="0"/>
              <wp:docPr id="2251" name="图片 2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8"/>
                      <pic:cNvPicPr>
                        <a:picLocks noChangeAspect="1" noChangeArrowheads="1"/>
                      </pic:cNvPicPr>
                    </pic:nvPicPr>
                    <pic:blipFill>
                      <a:blip r:embed="rId3624">
                        <a:extLst>
                          <a:ext uri="{28A0092B-C50C-407E-A947-70E740481C1C}">
                            <a14:useLocalDpi xmlns:a14="http://schemas.microsoft.com/office/drawing/2010/main" val="0"/>
                          </a:ext>
                        </a:extLst>
                      </a:blip>
                      <a:srcRect/>
                      <a:stretch>
                        <a:fillRect/>
                      </a:stretch>
                    </pic:blipFill>
                    <pic:spPr bwMode="auto">
                      <a:xfrm>
                        <a:off x="0" y="0"/>
                        <a:ext cx="3752850" cy="1504950"/>
                      </a:xfrm>
                      <a:prstGeom prst="rect">
                        <a:avLst/>
                      </a:prstGeom>
                      <a:noFill/>
                      <a:ln>
                        <a:noFill/>
                      </a:ln>
                    </pic:spPr>
                  </pic:pic>
                </a:graphicData>
              </a:graphic>
            </wp:inline>
          </w:drawing>
        </w:r>
      </w:del>
    </w:p>
    <w:p w14:paraId="02E17EC8" w14:textId="426018EF" w:rsidR="00884ADD" w:rsidRPr="00055E2F" w:rsidDel="00421F26" w:rsidRDefault="00884ADD">
      <w:pPr>
        <w:pStyle w:val="1"/>
        <w:jc w:val="both"/>
        <w:rPr>
          <w:del w:id="12591" w:author="hp" w:date="2016-06-13T08:51:00Z"/>
          <w:rFonts w:ascii="宋体" w:hAnsi="宋体"/>
          <w:szCs w:val="21"/>
        </w:rPr>
        <w:pPrChange w:id="12592" w:author="hp" w:date="2016-06-13T08:52:00Z">
          <w:pPr>
            <w:jc w:val="center"/>
          </w:pPr>
        </w:pPrChange>
      </w:pPr>
      <w:del w:id="1259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9-75</w:delText>
        </w:r>
        <w:r w:rsidRPr="00055E2F" w:rsidDel="00421F26">
          <w:rPr>
            <w:rFonts w:ascii="宋体" w:hAnsi="宋体"/>
            <w:color w:val="000000"/>
            <w:szCs w:val="21"/>
          </w:rPr>
          <w:delText xml:space="preserve"> </w:delText>
        </w:r>
      </w:del>
      <w:ins w:id="12594" w:author="yongjun" w:date="2016-06-11T10:11:00Z">
        <w:del w:id="12595" w:author="hp" w:date="2016-06-13T08:51:00Z">
          <w:r w:rsidR="008D731D" w:rsidDel="00421F26">
            <w:rPr>
              <w:rFonts w:ascii="宋体" w:hAnsi="宋体"/>
              <w:b w:val="0"/>
              <w:color w:val="000000"/>
              <w:szCs w:val="21"/>
            </w:rPr>
            <w:delText>82</w:delText>
          </w:r>
          <w:r w:rsidR="008D731D" w:rsidRPr="00055E2F" w:rsidDel="00421F26">
            <w:rPr>
              <w:rFonts w:ascii="宋体" w:hAnsi="宋体"/>
              <w:color w:val="000000"/>
              <w:szCs w:val="21"/>
            </w:rPr>
            <w:delText xml:space="preserve"> </w:delText>
          </w:r>
        </w:del>
      </w:ins>
      <w:del w:id="12596" w:author="hp" w:date="2016-06-13T08:51:00Z">
        <w:r w:rsidRPr="00055E2F" w:rsidDel="00421F26">
          <w:rPr>
            <w:rFonts w:ascii="宋体" w:hAnsi="宋体" w:hint="eastAsia"/>
            <w:color w:val="000000"/>
            <w:szCs w:val="21"/>
          </w:rPr>
          <w:delText>错位控制的无环流可逆调速系统原理图</w:delText>
        </w:r>
      </w:del>
    </w:p>
    <w:p w14:paraId="1FC97030" w14:textId="2A74C554" w:rsidR="00884ADD" w:rsidRPr="00055E2F" w:rsidDel="00421F26" w:rsidRDefault="00884ADD">
      <w:pPr>
        <w:pStyle w:val="1"/>
        <w:jc w:val="both"/>
        <w:rPr>
          <w:del w:id="12597" w:author="hp" w:date="2016-06-13T08:51:00Z"/>
          <w:sz w:val="22"/>
        </w:rPr>
        <w:pPrChange w:id="12598" w:author="hp" w:date="2016-06-13T08:52:00Z">
          <w:pPr>
            <w:pStyle w:val="30"/>
            <w:tabs>
              <w:tab w:val="clear" w:pos="720"/>
              <w:tab w:val="num" w:pos="0"/>
            </w:tabs>
          </w:pPr>
        </w:pPrChange>
      </w:pPr>
      <w:bookmarkStart w:id="12599" w:name="_Toc451506163"/>
      <w:bookmarkStart w:id="12600" w:name="_Toc452277869"/>
      <w:bookmarkStart w:id="12601" w:name="_Toc453423725"/>
      <w:del w:id="12602" w:author="hp" w:date="2016-06-13T08:51:00Z">
        <w:r w:rsidRPr="00055E2F" w:rsidDel="00421F26">
          <w:rPr>
            <w:rFonts w:hint="eastAsia"/>
            <w:sz w:val="22"/>
          </w:rPr>
          <w:delText>负载换流逆变器</w:delText>
        </w:r>
        <w:bookmarkEnd w:id="12599"/>
        <w:bookmarkEnd w:id="12600"/>
        <w:bookmarkEnd w:id="12601"/>
      </w:del>
    </w:p>
    <w:p w14:paraId="0DE19764" w14:textId="0871AB34" w:rsidR="00884ADD" w:rsidRPr="00055E2F" w:rsidDel="00421F26" w:rsidRDefault="00884ADD">
      <w:pPr>
        <w:pStyle w:val="1"/>
        <w:jc w:val="both"/>
        <w:rPr>
          <w:del w:id="12603" w:author="hp" w:date="2016-06-13T08:51:00Z"/>
          <w:rFonts w:ascii="宋体" w:hAnsi="宋体"/>
          <w:szCs w:val="21"/>
        </w:rPr>
        <w:pPrChange w:id="12604" w:author="hp" w:date="2016-06-13T08:52:00Z">
          <w:pPr>
            <w:ind w:firstLineChars="200" w:firstLine="420"/>
          </w:pPr>
        </w:pPrChange>
      </w:pPr>
      <w:del w:id="12605" w:author="hp" w:date="2016-06-13T08:51:00Z">
        <w:r w:rsidRPr="00055E2F" w:rsidDel="00421F26">
          <w:rPr>
            <w:rFonts w:ascii="宋体" w:hAnsi="宋体" w:hint="eastAsia"/>
            <w:szCs w:val="21"/>
          </w:rPr>
          <w:delText>当逆变器的负载是一台自己能发出反电动势的同步电动机时，晶闸管可直接利用电动机产生的反电动势来进行换流，这样的逆变器称作负载换流逆变器（</w:delText>
        </w:r>
        <w:r w:rsidRPr="00055E2F" w:rsidDel="00421F26">
          <w:rPr>
            <w:rFonts w:ascii="宋体" w:hAnsi="宋体"/>
            <w:szCs w:val="21"/>
          </w:rPr>
          <w:delText>Load-commutated Inverter</w:delText>
        </w:r>
        <w:r w:rsidRPr="00055E2F" w:rsidDel="00421F26">
          <w:rPr>
            <w:rFonts w:ascii="宋体" w:hAnsi="宋体" w:hint="eastAsia"/>
            <w:szCs w:val="21"/>
          </w:rPr>
          <w:delText>，</w:delText>
        </w:r>
        <w:r w:rsidRPr="00055E2F" w:rsidDel="00421F26">
          <w:rPr>
            <w:rFonts w:ascii="宋体" w:hAnsi="宋体"/>
            <w:szCs w:val="21"/>
          </w:rPr>
          <w:delText xml:space="preserve"> LCI</w:delText>
        </w:r>
        <w:r w:rsidRPr="00055E2F" w:rsidDel="00421F26">
          <w:rPr>
            <w:rFonts w:ascii="宋体" w:hAnsi="宋体" w:hint="eastAsia"/>
            <w:szCs w:val="21"/>
          </w:rPr>
          <w:delText>）。晶闸管负载自然换相交一直一交电流型变频调速系统（</w:delText>
        </w:r>
        <w:r w:rsidRPr="00055E2F" w:rsidDel="00421F26">
          <w:rPr>
            <w:rFonts w:ascii="宋体" w:hAnsi="宋体"/>
            <w:szCs w:val="21"/>
          </w:rPr>
          <w:delText>LCI</w:delText>
        </w:r>
        <w:r w:rsidRPr="00055E2F" w:rsidDel="00421F26">
          <w:rPr>
            <w:rFonts w:ascii="宋体" w:hAnsi="宋体" w:hint="eastAsia"/>
            <w:szCs w:val="21"/>
          </w:rPr>
          <w:delText>）是一种适用于大功率（</w:delText>
        </w:r>
        <w:r w:rsidRPr="00055E2F" w:rsidDel="00421F26">
          <w:rPr>
            <w:rFonts w:ascii="宋体" w:hAnsi="宋体"/>
            <w:szCs w:val="21"/>
          </w:rPr>
          <w:delText>3000kW</w:delText>
        </w:r>
        <w:r w:rsidRPr="00055E2F" w:rsidDel="00421F26">
          <w:rPr>
            <w:rFonts w:ascii="宋体" w:hAnsi="宋体" w:hint="eastAsia"/>
            <w:szCs w:val="21"/>
          </w:rPr>
          <w:delText>以上）、高速（</w:delText>
        </w:r>
        <w:r w:rsidRPr="00055E2F" w:rsidDel="00421F26">
          <w:rPr>
            <w:rFonts w:ascii="宋体" w:hAnsi="宋体"/>
            <w:szCs w:val="21"/>
          </w:rPr>
          <w:delText>600r/min</w:delText>
        </w:r>
        <w:r w:rsidRPr="00055E2F" w:rsidDel="00421F26">
          <w:rPr>
            <w:rFonts w:ascii="宋体" w:hAnsi="宋体" w:hint="eastAsia"/>
            <w:szCs w:val="21"/>
          </w:rPr>
          <w:delText>以上）、中压（</w:delText>
        </w:r>
        <w:r w:rsidRPr="00055E2F" w:rsidDel="00421F26">
          <w:rPr>
            <w:rFonts w:ascii="宋体" w:hAnsi="宋体"/>
            <w:szCs w:val="21"/>
          </w:rPr>
          <w:delText>3~10kW</w:delText>
        </w:r>
        <w:r w:rsidRPr="00055E2F" w:rsidDel="00421F26">
          <w:rPr>
            <w:rFonts w:ascii="宋体" w:hAnsi="宋体" w:hint="eastAsia"/>
            <w:szCs w:val="21"/>
          </w:rPr>
          <w:delText>）场合的同步电动机调速系统，在大型风机、泵、压缩机等设备中得到应用，有时也用来作为巨型同步电动机或发电机（大于</w:delText>
        </w:r>
        <w:r w:rsidRPr="00055E2F" w:rsidDel="00421F26">
          <w:rPr>
            <w:rFonts w:ascii="宋体" w:hAnsi="宋体"/>
            <w:szCs w:val="21"/>
          </w:rPr>
          <w:delText>10MW</w:delText>
        </w:r>
        <w:r w:rsidRPr="00055E2F" w:rsidDel="00421F26">
          <w:rPr>
            <w:rFonts w:ascii="宋体" w:hAnsi="宋体" w:hint="eastAsia"/>
            <w:szCs w:val="21"/>
          </w:rPr>
          <w:delText>）的软起动装置。它的缺点是过载能力小（</w:delText>
        </w:r>
        <w:r w:rsidRPr="00055E2F" w:rsidDel="00421F26">
          <w:rPr>
            <w:rFonts w:ascii="宋体" w:hAnsi="宋体"/>
            <w:szCs w:val="21"/>
          </w:rPr>
          <w:delText>120%</w:delText>
        </w:r>
        <w:r w:rsidRPr="00055E2F" w:rsidDel="00421F26">
          <w:rPr>
            <w:rFonts w:ascii="宋体" w:hAnsi="宋体" w:hint="eastAsia"/>
            <w:szCs w:val="21"/>
          </w:rPr>
          <w:delText>左右），适合驱动平稳负载。近年来随着</w:delText>
        </w:r>
        <w:r w:rsidRPr="00055E2F" w:rsidDel="00421F26">
          <w:rPr>
            <w:rFonts w:ascii="宋体" w:hAnsi="宋体"/>
            <w:szCs w:val="21"/>
          </w:rPr>
          <w:delText>PWM</w:delText>
        </w:r>
        <w:r w:rsidRPr="00055E2F" w:rsidDel="00421F26">
          <w:rPr>
            <w:rFonts w:ascii="宋体" w:hAnsi="宋体" w:hint="eastAsia"/>
            <w:szCs w:val="21"/>
          </w:rPr>
          <w:delText>型中压变频器的发展，</w:delText>
        </w:r>
        <w:r w:rsidRPr="00055E2F" w:rsidDel="00421F26">
          <w:rPr>
            <w:rFonts w:ascii="宋体" w:hAnsi="宋体"/>
            <w:szCs w:val="21"/>
          </w:rPr>
          <w:delText>LCI</w:delText>
        </w:r>
        <w:r w:rsidRPr="00055E2F" w:rsidDel="00421F26">
          <w:rPr>
            <w:rFonts w:ascii="宋体" w:hAnsi="宋体" w:hint="eastAsia"/>
            <w:szCs w:val="21"/>
          </w:rPr>
          <w:delText>系统受到挑战，特别是在容量小于</w:delText>
        </w:r>
        <w:r w:rsidRPr="00055E2F" w:rsidDel="00421F26">
          <w:rPr>
            <w:rFonts w:ascii="宋体" w:hAnsi="宋体"/>
            <w:szCs w:val="21"/>
          </w:rPr>
          <w:delText>5MW</w:delText>
        </w:r>
        <w:r w:rsidRPr="00055E2F" w:rsidDel="00421F26">
          <w:rPr>
            <w:rFonts w:ascii="宋体" w:hAnsi="宋体" w:hint="eastAsia"/>
            <w:szCs w:val="21"/>
          </w:rPr>
          <w:delText>的场合。</w:delText>
        </w:r>
      </w:del>
    </w:p>
    <w:p w14:paraId="2279996B" w14:textId="5B6785C1" w:rsidR="00884ADD" w:rsidRPr="00055E2F" w:rsidDel="00421F26" w:rsidRDefault="00884ADD">
      <w:pPr>
        <w:pStyle w:val="1"/>
        <w:jc w:val="both"/>
        <w:rPr>
          <w:del w:id="12606" w:author="hp" w:date="2016-06-13T08:51:00Z"/>
          <w:rFonts w:ascii="宋体" w:hAnsi="宋体"/>
          <w:szCs w:val="21"/>
        </w:rPr>
        <w:pPrChange w:id="12607" w:author="hp" w:date="2016-06-13T08:52:00Z">
          <w:pPr>
            <w:ind w:firstLineChars="200" w:firstLine="420"/>
          </w:pPr>
        </w:pPrChange>
      </w:pPr>
      <w:del w:id="12608" w:author="hp" w:date="2016-06-13T08:51:00Z">
        <w:r w:rsidRPr="00055E2F" w:rsidDel="00421F26">
          <w:rPr>
            <w:rFonts w:ascii="宋体" w:hAnsi="宋体"/>
            <w:szCs w:val="21"/>
          </w:rPr>
          <w:delText>1</w:delText>
        </w:r>
        <w:r w:rsidRPr="00055E2F" w:rsidDel="00421F26">
          <w:rPr>
            <w:rFonts w:ascii="宋体" w:hAnsi="宋体" w:hint="eastAsia"/>
            <w:szCs w:val="21"/>
          </w:rPr>
          <w:delText>、</w:delText>
        </w:r>
        <w:r w:rsidRPr="00055E2F" w:rsidDel="00421F26">
          <w:rPr>
            <w:rFonts w:ascii="宋体" w:hAnsi="宋体"/>
            <w:szCs w:val="21"/>
          </w:rPr>
          <w:delText>LCI</w:delText>
        </w:r>
        <w:r w:rsidRPr="00055E2F" w:rsidDel="00421F26">
          <w:rPr>
            <w:rFonts w:ascii="宋体" w:hAnsi="宋体" w:hint="eastAsia"/>
            <w:szCs w:val="21"/>
          </w:rPr>
          <w:delText>变频调速基础</w:delText>
        </w:r>
      </w:del>
    </w:p>
    <w:p w14:paraId="2DFF594A" w14:textId="6DECE6E2" w:rsidR="00884ADD" w:rsidRPr="00055E2F" w:rsidDel="00421F26" w:rsidRDefault="00884ADD">
      <w:pPr>
        <w:pStyle w:val="1"/>
        <w:jc w:val="both"/>
        <w:rPr>
          <w:del w:id="12609" w:author="hp" w:date="2016-06-13T08:51:00Z"/>
          <w:rFonts w:ascii="宋体" w:hAnsi="宋体"/>
          <w:szCs w:val="21"/>
        </w:rPr>
        <w:pPrChange w:id="12610" w:author="hp" w:date="2016-06-13T08:52:00Z">
          <w:pPr>
            <w:ind w:firstLineChars="200" w:firstLine="420"/>
          </w:pPr>
        </w:pPrChange>
      </w:pPr>
      <w:del w:id="12611" w:author="hp" w:date="2016-06-13T08:51:00Z">
        <w:r w:rsidRPr="00055E2F" w:rsidDel="00421F26">
          <w:rPr>
            <w:rFonts w:ascii="宋体" w:hAnsi="宋体"/>
            <w:szCs w:val="21"/>
          </w:rPr>
          <w:delText>1</w:delText>
        </w:r>
        <w:r w:rsidRPr="00055E2F" w:rsidDel="00421F26">
          <w:rPr>
            <w:rFonts w:ascii="宋体" w:hAnsi="宋体" w:hint="eastAsia"/>
            <w:szCs w:val="21"/>
          </w:rPr>
          <w:delText>）</w:delText>
        </w:r>
        <w:r w:rsidRPr="00055E2F" w:rsidDel="00421F26">
          <w:rPr>
            <w:rFonts w:ascii="宋体" w:hAnsi="宋体"/>
            <w:szCs w:val="21"/>
          </w:rPr>
          <w:delText>LCI</w:delText>
        </w:r>
        <w:r w:rsidRPr="00055E2F" w:rsidDel="00421F26">
          <w:rPr>
            <w:rFonts w:ascii="宋体" w:hAnsi="宋体" w:hint="eastAsia"/>
            <w:szCs w:val="21"/>
          </w:rPr>
          <w:delText>变频原理</w:delText>
        </w:r>
      </w:del>
    </w:p>
    <w:p w14:paraId="3811474C" w14:textId="71942712" w:rsidR="00884ADD" w:rsidRPr="00055E2F" w:rsidDel="00421F26" w:rsidRDefault="00884ADD">
      <w:pPr>
        <w:pStyle w:val="1"/>
        <w:jc w:val="both"/>
        <w:rPr>
          <w:del w:id="12612" w:author="hp" w:date="2016-06-13T08:51:00Z"/>
          <w:rFonts w:ascii="宋体" w:hAnsi="宋体"/>
          <w:szCs w:val="21"/>
        </w:rPr>
        <w:pPrChange w:id="12613" w:author="hp" w:date="2016-06-13T08:52:00Z">
          <w:pPr>
            <w:ind w:firstLineChars="200" w:firstLine="420"/>
          </w:pPr>
        </w:pPrChange>
      </w:pPr>
      <w:del w:id="12614" w:author="hp" w:date="2016-06-13T08:51:00Z">
        <w:r w:rsidRPr="00055E2F" w:rsidDel="00421F26">
          <w:rPr>
            <w:rFonts w:ascii="宋体" w:hAnsi="宋体" w:hint="eastAsia"/>
            <w:szCs w:val="21"/>
          </w:rPr>
          <w:delText>晶闸管负载自然换相交一直一交电流型变频器的主电路如图</w:delText>
        </w:r>
        <w:r w:rsidRPr="00055E2F" w:rsidDel="00421F26">
          <w:rPr>
            <w:rFonts w:ascii="宋体" w:hAnsi="宋体"/>
            <w:szCs w:val="21"/>
          </w:rPr>
          <w:delText>9-76</w:delText>
        </w:r>
      </w:del>
      <w:ins w:id="12615" w:author="yongjun" w:date="2016-06-11T10:12:00Z">
        <w:del w:id="12616" w:author="hp" w:date="2016-06-13T08:51:00Z">
          <w:r w:rsidR="008D731D" w:rsidDel="00421F26">
            <w:rPr>
              <w:rFonts w:ascii="宋体" w:hAnsi="宋体"/>
              <w:szCs w:val="21"/>
            </w:rPr>
            <w:delText>83</w:delText>
          </w:r>
        </w:del>
      </w:ins>
      <w:del w:id="12617" w:author="hp" w:date="2016-06-13T08:51:00Z">
        <w:r w:rsidRPr="00055E2F" w:rsidDel="00421F26">
          <w:rPr>
            <w:rFonts w:ascii="宋体" w:hAnsi="宋体" w:hint="eastAsia"/>
            <w:szCs w:val="21"/>
          </w:rPr>
          <w:delText>所示。图中变换器的右侧</w:delText>
        </w:r>
        <w:r w:rsidRPr="00055E2F" w:rsidDel="00421F26">
          <w:rPr>
            <w:rFonts w:ascii="宋体" w:hAnsi="宋体"/>
            <w:szCs w:val="21"/>
          </w:rPr>
          <w:delText>UI</w:delText>
        </w:r>
        <w:r w:rsidRPr="00055E2F" w:rsidDel="00421F26">
          <w:rPr>
            <w:rFonts w:ascii="宋体" w:hAnsi="宋体" w:hint="eastAsia"/>
            <w:szCs w:val="21"/>
          </w:rPr>
          <w:delText>是晶闸管负载自然换相电流型逆变器，左侧</w:delText>
        </w:r>
        <w:r w:rsidRPr="00055E2F" w:rsidDel="00421F26">
          <w:rPr>
            <w:rFonts w:ascii="宋体" w:hAnsi="宋体"/>
            <w:szCs w:val="21"/>
          </w:rPr>
          <w:delText>UR</w:delText>
        </w:r>
        <w:r w:rsidRPr="00055E2F" w:rsidDel="00421F26">
          <w:rPr>
            <w:rFonts w:ascii="宋体" w:hAnsi="宋体" w:hint="eastAsia"/>
            <w:szCs w:val="21"/>
          </w:rPr>
          <w:delText>晶闸管可控整流器，中间</w:delText>
        </w:r>
        <w:r w:rsidRPr="00055E2F" w:rsidDel="00421F26">
          <w:rPr>
            <w:rFonts w:ascii="宋体" w:hAnsi="宋体"/>
            <w:szCs w:val="21"/>
          </w:rPr>
          <w:delText>L</w:delText>
        </w:r>
        <w:r w:rsidRPr="00055E2F" w:rsidDel="00421F26">
          <w:rPr>
            <w:rFonts w:ascii="宋体" w:hAnsi="宋体" w:hint="eastAsia"/>
            <w:szCs w:val="21"/>
          </w:rPr>
          <w:delText>是直流平波电抗器（储能元件），负载</w:delText>
        </w:r>
        <w:r w:rsidRPr="00055E2F" w:rsidDel="00421F26">
          <w:rPr>
            <w:rFonts w:ascii="宋体" w:hAnsi="宋体"/>
            <w:szCs w:val="21"/>
          </w:rPr>
          <w:delText>MS</w:delText>
        </w:r>
        <w:r w:rsidRPr="00055E2F" w:rsidDel="00421F26">
          <w:rPr>
            <w:rFonts w:ascii="宋体" w:hAnsi="宋体" w:hint="eastAsia"/>
            <w:szCs w:val="21"/>
          </w:rPr>
          <w:delText>是同步电动机。由于存在中间直流回路及直流储能元件为电感，所以称之为交一直一交电流型间接变频器。</w:delText>
        </w:r>
      </w:del>
    </w:p>
    <w:p w14:paraId="09E8F92B" w14:textId="7F0D8105" w:rsidR="00884ADD" w:rsidRPr="00055E2F" w:rsidDel="00421F26" w:rsidRDefault="00BF1057" w:rsidP="00BF1057">
      <w:pPr>
        <w:pStyle w:val="1"/>
        <w:ind w:firstLine="723"/>
        <w:jc w:val="both"/>
        <w:rPr>
          <w:del w:id="12618" w:author="hp" w:date="2016-06-13T08:51:00Z"/>
          <w:rFonts w:ascii="宋体" w:hAnsi="宋体"/>
          <w:szCs w:val="21"/>
        </w:rPr>
        <w:pPrChange w:id="12619" w:author="songyong978" w:date="2016-06-17T09:04:00Z">
          <w:pPr>
            <w:ind w:firstLineChars="200" w:firstLine="420"/>
            <w:jc w:val="center"/>
          </w:pPr>
        </w:pPrChange>
      </w:pPr>
      <w:del w:id="12620" w:author="hp" w:date="2016-06-13T08:51:00Z">
        <w:r>
          <w:rPr>
            <w:rFonts w:ascii="宋体" w:hAnsi="宋体"/>
            <w:szCs w:val="21"/>
          </w:rPr>
          <w:pict w14:anchorId="0A71F2E3">
            <v:shape id="_x0000_i3336" type="#_x0000_t75" style="width:279.75pt;height:168pt">
              <v:imagedata r:id="rId3625" o:title=""/>
            </v:shape>
          </w:pict>
        </w:r>
      </w:del>
    </w:p>
    <w:p w14:paraId="49AB8FD5" w14:textId="2091040D" w:rsidR="00884ADD" w:rsidRPr="00055E2F" w:rsidDel="00421F26" w:rsidRDefault="00884ADD">
      <w:pPr>
        <w:pStyle w:val="1"/>
        <w:jc w:val="both"/>
        <w:rPr>
          <w:del w:id="12621" w:author="hp" w:date="2016-06-13T08:51:00Z"/>
          <w:rFonts w:ascii="宋体" w:hAnsi="宋体"/>
          <w:szCs w:val="21"/>
        </w:rPr>
        <w:pPrChange w:id="12622" w:author="hp" w:date="2016-06-13T08:52:00Z">
          <w:pPr>
            <w:ind w:firstLineChars="200" w:firstLine="420"/>
            <w:jc w:val="center"/>
          </w:pPr>
        </w:pPrChange>
      </w:pPr>
      <w:del w:id="12623"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9-76</w:delText>
        </w:r>
        <w:r w:rsidRPr="00055E2F" w:rsidDel="00421F26">
          <w:rPr>
            <w:rFonts w:ascii="宋体" w:hAnsi="宋体"/>
            <w:color w:val="000000"/>
            <w:szCs w:val="21"/>
          </w:rPr>
          <w:delText xml:space="preserve"> </w:delText>
        </w:r>
      </w:del>
      <w:ins w:id="12624" w:author="yongjun" w:date="2016-06-11T10:12:00Z">
        <w:del w:id="12625" w:author="hp" w:date="2016-06-13T08:51:00Z">
          <w:r w:rsidR="008D731D" w:rsidDel="00421F26">
            <w:rPr>
              <w:rFonts w:ascii="宋体" w:hAnsi="宋体"/>
              <w:b w:val="0"/>
              <w:color w:val="000000"/>
              <w:szCs w:val="21"/>
            </w:rPr>
            <w:delText>83</w:delText>
          </w:r>
          <w:r w:rsidR="008D731D" w:rsidRPr="00055E2F" w:rsidDel="00421F26">
            <w:rPr>
              <w:rFonts w:ascii="宋体" w:hAnsi="宋体"/>
              <w:color w:val="000000"/>
              <w:szCs w:val="21"/>
            </w:rPr>
            <w:delText xml:space="preserve"> </w:delText>
          </w:r>
        </w:del>
      </w:ins>
      <w:del w:id="12626" w:author="hp" w:date="2016-06-13T08:51:00Z">
        <w:r w:rsidRPr="00055E2F" w:rsidDel="00421F26">
          <w:rPr>
            <w:rFonts w:ascii="宋体" w:hAnsi="宋体"/>
            <w:b w:val="0"/>
            <w:color w:val="000000"/>
            <w:szCs w:val="21"/>
          </w:rPr>
          <w:delText>LCI</w:delText>
        </w:r>
        <w:r w:rsidRPr="00055E2F" w:rsidDel="00421F26">
          <w:rPr>
            <w:rFonts w:ascii="宋体" w:hAnsi="宋体" w:hint="eastAsia"/>
            <w:color w:val="000000"/>
            <w:szCs w:val="21"/>
          </w:rPr>
          <w:delText>变频的主电路</w:delText>
        </w:r>
      </w:del>
    </w:p>
    <w:p w14:paraId="55B9B478" w14:textId="05FA5F72" w:rsidR="00884ADD" w:rsidRPr="00055E2F" w:rsidDel="00421F26" w:rsidRDefault="00884ADD">
      <w:pPr>
        <w:pStyle w:val="1"/>
        <w:jc w:val="both"/>
        <w:rPr>
          <w:del w:id="12627" w:author="hp" w:date="2016-06-13T08:51:00Z"/>
          <w:rFonts w:ascii="宋体" w:hAnsi="宋体"/>
          <w:szCs w:val="21"/>
        </w:rPr>
        <w:pPrChange w:id="12628" w:author="hp" w:date="2016-06-13T08:52:00Z">
          <w:pPr>
            <w:ind w:firstLineChars="200" w:firstLine="420"/>
          </w:pPr>
        </w:pPrChange>
      </w:pPr>
      <w:del w:id="12629" w:author="hp" w:date="2016-06-13T08:51:00Z">
        <w:r w:rsidRPr="00055E2F" w:rsidDel="00421F26">
          <w:rPr>
            <w:rFonts w:ascii="宋体" w:hAnsi="宋体" w:hint="eastAsia"/>
            <w:szCs w:val="21"/>
          </w:rPr>
          <w:delText>整流器</w:delText>
        </w:r>
        <w:r w:rsidRPr="00055E2F" w:rsidDel="00421F26">
          <w:rPr>
            <w:rFonts w:ascii="宋体" w:hAnsi="宋体"/>
            <w:szCs w:val="21"/>
          </w:rPr>
          <w:delText>UR</w:delText>
        </w:r>
        <w:r w:rsidRPr="00055E2F" w:rsidDel="00421F26">
          <w:rPr>
            <w:rFonts w:ascii="宋体" w:hAnsi="宋体" w:hint="eastAsia"/>
            <w:szCs w:val="21"/>
          </w:rPr>
          <w:delText>用以控制直流电流</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，它与电动机转矩</w:delText>
        </w:r>
        <w:r w:rsidRPr="00055E2F" w:rsidDel="00421F26">
          <w:rPr>
            <w:rFonts w:ascii="宋体" w:hAnsi="宋体"/>
            <w:szCs w:val="21"/>
          </w:rPr>
          <w:delText>T</w:delText>
        </w:r>
        <w:r w:rsidRPr="00055E2F" w:rsidDel="00421F26">
          <w:rPr>
            <w:rFonts w:ascii="宋体" w:hAnsi="宋体"/>
            <w:szCs w:val="21"/>
            <w:vertAlign w:val="subscript"/>
          </w:rPr>
          <w:delText>d</w:delText>
        </w:r>
        <w:r w:rsidRPr="00055E2F" w:rsidDel="00421F26">
          <w:rPr>
            <w:rFonts w:ascii="宋体" w:hAnsi="宋体" w:hint="eastAsia"/>
            <w:szCs w:val="21"/>
          </w:rPr>
          <w:delText>成比例。逆变器</w:delText>
        </w:r>
        <w:r w:rsidRPr="00055E2F" w:rsidDel="00421F26">
          <w:rPr>
            <w:rFonts w:ascii="宋体" w:hAnsi="宋体"/>
            <w:szCs w:val="21"/>
          </w:rPr>
          <w:delText>UI</w:delText>
        </w:r>
        <w:r w:rsidRPr="00055E2F" w:rsidDel="00421F26">
          <w:rPr>
            <w:rFonts w:ascii="宋体" w:hAnsi="宋体" w:hint="eastAsia"/>
            <w:szCs w:val="21"/>
          </w:rPr>
          <w:delText>中的</w:delText>
        </w:r>
        <w:r w:rsidRPr="00055E2F" w:rsidDel="00421F26">
          <w:rPr>
            <w:rFonts w:ascii="宋体" w:hAnsi="宋体"/>
            <w:szCs w:val="21"/>
          </w:rPr>
          <w:delText>6</w:delText>
        </w:r>
        <w:r w:rsidRPr="00055E2F" w:rsidDel="00421F26">
          <w:rPr>
            <w:rFonts w:ascii="宋体" w:hAnsi="宋体" w:hint="eastAsia"/>
            <w:szCs w:val="21"/>
          </w:rPr>
          <w:delText>个晶闸管顺序、交替导通，每个晶闸管导通</w:delText>
        </w:r>
        <w:r w:rsidRPr="00055E2F" w:rsidDel="00421F26">
          <w:rPr>
            <w:rFonts w:ascii="宋体" w:hAnsi="宋体"/>
            <w:szCs w:val="21"/>
          </w:rPr>
          <w:delText>120</w:delText>
        </w:r>
        <w:r w:rsidRPr="00055E2F" w:rsidDel="00421F26">
          <w:rPr>
            <w:rFonts w:ascii="宋体" w:hAnsi="宋体" w:hint="eastAsia"/>
            <w:szCs w:val="21"/>
          </w:rPr>
          <w:delText>°，使得流向负载电动机的电流为三相交流、</w:delText>
        </w:r>
        <w:r w:rsidRPr="00055E2F" w:rsidDel="00421F26">
          <w:rPr>
            <w:rFonts w:ascii="宋体" w:hAnsi="宋体"/>
            <w:szCs w:val="21"/>
          </w:rPr>
          <w:delText>120</w:delText>
        </w:r>
        <w:r w:rsidRPr="00055E2F" w:rsidDel="00421F26">
          <w:rPr>
            <w:rFonts w:ascii="宋体" w:hAnsi="宋体" w:hint="eastAsia"/>
            <w:szCs w:val="21"/>
          </w:rPr>
          <w:delText>°宽、幅值为</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的方波。</w:delText>
        </w:r>
        <w:r w:rsidRPr="00055E2F" w:rsidDel="00421F26">
          <w:rPr>
            <w:rFonts w:ascii="宋体" w:hAnsi="宋体"/>
            <w:szCs w:val="21"/>
          </w:rPr>
          <w:delText>UI</w:delText>
        </w:r>
        <w:r w:rsidRPr="00055E2F" w:rsidDel="00421F26">
          <w:rPr>
            <w:rFonts w:ascii="宋体" w:hAnsi="宋体" w:hint="eastAsia"/>
            <w:szCs w:val="21"/>
          </w:rPr>
          <w:delText>中晶阅管导通后。靠负载同步电动机感生的交流反电动势，通过自然换相来关断，称为负载自然换相。低速（小于</w:delText>
        </w:r>
        <w:r w:rsidRPr="00055E2F" w:rsidDel="00421F26">
          <w:rPr>
            <w:rFonts w:ascii="宋体" w:hAnsi="宋体"/>
            <w:szCs w:val="21"/>
          </w:rPr>
          <w:delText>10%</w:delText>
        </w:r>
        <w:r w:rsidRPr="00055E2F" w:rsidDel="00421F26">
          <w:rPr>
            <w:rFonts w:ascii="宋体" w:hAnsi="宋体" w:hint="eastAsia"/>
            <w:szCs w:val="21"/>
          </w:rPr>
          <w:delText>）时，电动机反电动势很小，不能可靠地自然换相，需采用断续电流法来关断晶闸管，</w:delText>
        </w:r>
        <w:r w:rsidRPr="00055E2F" w:rsidDel="00421F26">
          <w:rPr>
            <w:rFonts w:ascii="宋体" w:hAnsi="宋体"/>
            <w:szCs w:val="21"/>
          </w:rPr>
          <w:delText>UI</w:delText>
        </w:r>
        <w:r w:rsidRPr="00055E2F" w:rsidDel="00421F26">
          <w:rPr>
            <w:rFonts w:ascii="宋体" w:hAnsi="宋体" w:hint="eastAsia"/>
            <w:szCs w:val="21"/>
          </w:rPr>
          <w:delText>换流时把整流桥</w:delText>
        </w:r>
        <w:r w:rsidRPr="00055E2F" w:rsidDel="00421F26">
          <w:rPr>
            <w:rFonts w:ascii="宋体" w:hAnsi="宋体"/>
            <w:szCs w:val="21"/>
          </w:rPr>
          <w:delText>UR</w:delText>
        </w:r>
        <w:r w:rsidRPr="00055E2F" w:rsidDel="00421F26">
          <w:rPr>
            <w:rFonts w:ascii="宋体" w:hAnsi="宋体" w:hint="eastAsia"/>
            <w:szCs w:val="21"/>
          </w:rPr>
          <w:delText>拉至逆变状态，待</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下降到零后，关断逆变器中的晶闸管。为加快</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的下降过程，有时在电抗器</w:delText>
        </w:r>
        <w:r w:rsidRPr="00055E2F" w:rsidDel="00421F26">
          <w:rPr>
            <w:rFonts w:ascii="宋体" w:hAnsi="宋体"/>
            <w:szCs w:val="21"/>
          </w:rPr>
          <w:delText>L</w:delText>
        </w:r>
        <w:r w:rsidRPr="00055E2F" w:rsidDel="00421F26">
          <w:rPr>
            <w:rFonts w:ascii="宋体" w:hAnsi="宋体" w:hint="eastAsia"/>
            <w:szCs w:val="21"/>
          </w:rPr>
          <w:delText>两端并联一个晶闸管，在</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下降时它导通，短路电抗器，加快流经逆变品闸管电流的下降速率，在</w:delText>
        </w:r>
        <w:r w:rsidRPr="00055E2F" w:rsidDel="00421F26">
          <w:rPr>
            <w:rFonts w:ascii="宋体" w:hAnsi="宋体"/>
            <w:szCs w:val="21"/>
          </w:rPr>
          <w:delText>I</w:delText>
        </w:r>
        <w:r w:rsidRPr="00055E2F" w:rsidDel="00421F26">
          <w:rPr>
            <w:rFonts w:ascii="宋体" w:hAnsi="宋体"/>
            <w:szCs w:val="21"/>
            <w:vertAlign w:val="subscript"/>
          </w:rPr>
          <w:delText>d</w:delText>
        </w:r>
        <w:r w:rsidRPr="00055E2F" w:rsidDel="00421F26">
          <w:rPr>
            <w:rFonts w:ascii="宋体" w:hAnsi="宋体" w:hint="eastAsia"/>
            <w:szCs w:val="21"/>
          </w:rPr>
          <w:delText>上升时，电抗器上电压左正、右负，将它关断。</w:delText>
        </w:r>
      </w:del>
    </w:p>
    <w:p w14:paraId="504D547B" w14:textId="500F39CF" w:rsidR="00884ADD" w:rsidRPr="00055E2F" w:rsidDel="00421F26" w:rsidRDefault="00884ADD">
      <w:pPr>
        <w:pStyle w:val="1"/>
        <w:jc w:val="both"/>
        <w:rPr>
          <w:del w:id="12630" w:author="hp" w:date="2016-06-13T08:51:00Z"/>
          <w:rFonts w:ascii="宋体" w:hAnsi="宋体"/>
          <w:szCs w:val="21"/>
        </w:rPr>
        <w:pPrChange w:id="12631" w:author="hp" w:date="2016-06-13T08:52:00Z">
          <w:pPr>
            <w:ind w:firstLineChars="200" w:firstLine="420"/>
          </w:pPr>
        </w:pPrChange>
      </w:pPr>
      <w:del w:id="12632" w:author="hp" w:date="2016-06-13T08:51:00Z">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LCI</w:delText>
        </w:r>
        <w:r w:rsidRPr="00055E2F" w:rsidDel="00421F26">
          <w:rPr>
            <w:rFonts w:ascii="宋体" w:hAnsi="宋体" w:hint="eastAsia"/>
            <w:szCs w:val="21"/>
          </w:rPr>
          <w:delText>逆变器的换相</w:delText>
        </w:r>
      </w:del>
    </w:p>
    <w:p w14:paraId="41AEDA4F" w14:textId="0B848592" w:rsidR="00884ADD" w:rsidRPr="00055E2F" w:rsidDel="00421F26" w:rsidRDefault="00884ADD">
      <w:pPr>
        <w:pStyle w:val="1"/>
        <w:jc w:val="both"/>
        <w:rPr>
          <w:del w:id="12633" w:author="hp" w:date="2016-06-13T08:51:00Z"/>
          <w:rFonts w:ascii="宋体" w:hAnsi="宋体"/>
          <w:szCs w:val="21"/>
        </w:rPr>
        <w:pPrChange w:id="12634" w:author="hp" w:date="2016-06-13T08:52:00Z">
          <w:pPr>
            <w:ind w:firstLineChars="200" w:firstLine="420"/>
          </w:pPr>
        </w:pPrChange>
      </w:pPr>
      <w:del w:id="12635" w:author="hp" w:date="2016-06-13T08:51:00Z">
        <w:r w:rsidRPr="00055E2F" w:rsidDel="00421F26">
          <w:rPr>
            <w:rFonts w:ascii="宋体" w:hAnsi="宋体" w:hint="eastAsia"/>
            <w:szCs w:val="21"/>
          </w:rPr>
          <w:delText>同步电动机调速系统利用电动机反电动势进行换流时，在空载情况下，施加在晶闸管</w:delText>
        </w:r>
        <w:r w:rsidRPr="00055E2F" w:rsidDel="00421F26">
          <w:rPr>
            <w:rFonts w:ascii="宋体" w:hAnsi="宋体"/>
            <w:szCs w:val="21"/>
          </w:rPr>
          <w:delText>VT</w:delText>
        </w:r>
        <w:r w:rsidRPr="00055E2F" w:rsidDel="00421F26">
          <w:rPr>
            <w:rFonts w:ascii="宋体" w:hAnsi="宋体"/>
            <w:szCs w:val="21"/>
            <w:vertAlign w:val="subscript"/>
          </w:rPr>
          <w:delText>1</w:delText>
        </w:r>
        <w:r w:rsidRPr="00055E2F" w:rsidDel="00421F26">
          <w:rPr>
            <w:rFonts w:ascii="宋体" w:hAnsi="宋体" w:hint="eastAsia"/>
            <w:szCs w:val="21"/>
          </w:rPr>
          <w:delText>两端的电压波形如图</w:delText>
        </w:r>
        <w:r w:rsidRPr="00055E2F" w:rsidDel="00421F26">
          <w:rPr>
            <w:rFonts w:ascii="宋体" w:hAnsi="宋体"/>
            <w:szCs w:val="21"/>
          </w:rPr>
          <w:delText>9-77c</w:delText>
        </w:r>
      </w:del>
      <w:ins w:id="12636" w:author="yongjun" w:date="2016-06-11T10:12:00Z">
        <w:del w:id="12637" w:author="hp" w:date="2016-06-13T08:51:00Z">
          <w:r w:rsidR="008D731D" w:rsidDel="00421F26">
            <w:rPr>
              <w:rFonts w:ascii="宋体" w:hAnsi="宋体"/>
              <w:szCs w:val="21"/>
            </w:rPr>
            <w:delText>84</w:delText>
          </w:r>
          <w:r w:rsidR="008D731D" w:rsidRPr="00055E2F" w:rsidDel="00421F26">
            <w:rPr>
              <w:rFonts w:ascii="宋体" w:hAnsi="宋体"/>
              <w:szCs w:val="21"/>
            </w:rPr>
            <w:delText>c</w:delText>
          </w:r>
        </w:del>
      </w:ins>
      <w:del w:id="12638" w:author="hp" w:date="2016-06-13T08:51:00Z">
        <w:r w:rsidRPr="00055E2F" w:rsidDel="00421F26">
          <w:rPr>
            <w:rFonts w:ascii="宋体" w:hAnsi="宋体" w:hint="eastAsia"/>
            <w:szCs w:val="21"/>
          </w:rPr>
          <w:delText>所示。在相当于换流超前角</w:delText>
        </w:r>
        <w:r w:rsidR="00540CA9" w:rsidRPr="00055E2F" w:rsidDel="00421F26">
          <w:rPr>
            <w:rFonts w:ascii="宋体" w:hAnsi="宋体"/>
            <w:noProof/>
            <w:position w:val="-6"/>
            <w:szCs w:val="21"/>
          </w:rPr>
          <w:drawing>
            <wp:inline distT="0" distB="0" distL="0" distR="0" wp14:anchorId="507FA7C9" wp14:editId="3370CAA2">
              <wp:extent cx="152400" cy="200025"/>
              <wp:effectExtent l="0" t="0" r="0" b="9525"/>
              <wp:docPr id="2253" name="图片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0"/>
                      <pic:cNvPicPr>
                        <a:picLocks noChangeAspect="1" noChangeArrowheads="1"/>
                      </pic:cNvPicPr>
                    </pic:nvPicPr>
                    <pic:blipFill>
                      <a:blip r:embed="rId3626"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的一段时间内，</w:delText>
        </w:r>
        <w:r w:rsidRPr="00055E2F" w:rsidDel="00421F26">
          <w:rPr>
            <w:rFonts w:ascii="宋体" w:hAnsi="宋体"/>
            <w:szCs w:val="21"/>
          </w:rPr>
          <w:delText>VT</w:delText>
        </w:r>
        <w:r w:rsidRPr="00055E2F" w:rsidDel="00421F26">
          <w:rPr>
            <w:rFonts w:ascii="宋体" w:hAnsi="宋体"/>
            <w:szCs w:val="21"/>
            <w:vertAlign w:val="subscript"/>
          </w:rPr>
          <w:delText>1</w:delText>
        </w:r>
        <w:r w:rsidRPr="00055E2F" w:rsidDel="00421F26">
          <w:rPr>
            <w:rFonts w:ascii="宋体" w:hAnsi="宋体" w:hint="eastAsia"/>
            <w:szCs w:val="21"/>
          </w:rPr>
          <w:delText>承受了反向电压，它能使晶闸管关断。当电动机带有负载时，一方面由于换流重叠角的影响，使晶闸管通电时间延长（图</w:delText>
        </w:r>
        <w:r w:rsidRPr="00055E2F" w:rsidDel="00421F26">
          <w:rPr>
            <w:rFonts w:ascii="宋体" w:hAnsi="宋体"/>
            <w:szCs w:val="21"/>
          </w:rPr>
          <w:delText>9-77b</w:delText>
        </w:r>
      </w:del>
      <w:ins w:id="12639" w:author="yongjun" w:date="2016-06-11T10:12:00Z">
        <w:del w:id="12640" w:author="hp" w:date="2016-06-13T08:51:00Z">
          <w:r w:rsidR="008D731D" w:rsidDel="00421F26">
            <w:rPr>
              <w:rFonts w:ascii="宋体" w:hAnsi="宋体"/>
              <w:szCs w:val="21"/>
            </w:rPr>
            <w:delText>84</w:delText>
          </w:r>
          <w:r w:rsidR="008D731D" w:rsidRPr="00055E2F" w:rsidDel="00421F26">
            <w:rPr>
              <w:rFonts w:ascii="宋体" w:hAnsi="宋体"/>
              <w:szCs w:val="21"/>
            </w:rPr>
            <w:delText>b</w:delText>
          </w:r>
        </w:del>
      </w:ins>
      <w:del w:id="12641" w:author="hp" w:date="2016-06-13T08:51:00Z">
        <w:r w:rsidRPr="00055E2F" w:rsidDel="00421F26">
          <w:rPr>
            <w:rFonts w:ascii="宋体" w:hAnsi="宋体" w:hint="eastAsia"/>
            <w:szCs w:val="21"/>
          </w:rPr>
          <w:delText>为</w:delText>
        </w:r>
        <w:r w:rsidRPr="00055E2F" w:rsidDel="00421F26">
          <w:rPr>
            <w:rFonts w:ascii="宋体" w:hAnsi="宋体"/>
            <w:szCs w:val="21"/>
          </w:rPr>
          <w:delText>A</w:delText>
        </w:r>
        <w:r w:rsidRPr="00055E2F" w:rsidDel="00421F26">
          <w:rPr>
            <w:rFonts w:ascii="宋体" w:hAnsi="宋体" w:hint="eastAsia"/>
            <w:szCs w:val="21"/>
          </w:rPr>
          <w:delText>相电流波形）；另一方面又由于电枢反应的影响，同步电动机端电压的相位将随着负载的增加而提前一个功角</w:delText>
        </w:r>
        <w:r w:rsidR="00540CA9" w:rsidRPr="00055E2F" w:rsidDel="00421F26">
          <w:rPr>
            <w:rFonts w:ascii="宋体" w:hAnsi="宋体"/>
            <w:noProof/>
            <w:position w:val="-10"/>
            <w:szCs w:val="21"/>
          </w:rPr>
          <w:drawing>
            <wp:inline distT="0" distB="0" distL="0" distR="0" wp14:anchorId="4C54A223" wp14:editId="57C0C60A">
              <wp:extent cx="190500" cy="200025"/>
              <wp:effectExtent l="0" t="0" r="0" b="9525"/>
              <wp:docPr id="2254" name="图片 2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1"/>
                      <pic:cNvPicPr>
                        <a:picLocks noChangeAspect="1" noChangeArrowheads="1"/>
                      </pic:cNvPicPr>
                    </pic:nvPicPr>
                    <pic:blipFill>
                      <a:blip r:embed="rId3627"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（表现在同步电动机端子间的是电压而非电动势），于是使负载时的实际换流超前角</w:delText>
        </w:r>
        <w:r w:rsidR="00540CA9" w:rsidRPr="00055E2F" w:rsidDel="00421F26">
          <w:rPr>
            <w:rFonts w:ascii="宋体" w:hAnsi="宋体"/>
            <w:noProof/>
            <w:position w:val="-8"/>
            <w:szCs w:val="21"/>
          </w:rPr>
          <w:drawing>
            <wp:inline distT="0" distB="0" distL="0" distR="0" wp14:anchorId="65DCE391" wp14:editId="267A3BBB">
              <wp:extent cx="152400" cy="200025"/>
              <wp:effectExtent l="0" t="0" r="0" b="9525"/>
              <wp:docPr id="2255" name="图片 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2"/>
                      <pic:cNvPicPr>
                        <a:picLocks noChangeAspect="1" noChangeArrowheads="1"/>
                      </pic:cNvPicPr>
                    </pic:nvPicPr>
                    <pic:blipFill>
                      <a:blip r:embed="rId3628"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减小，晶闸管承受反向电压的时间变短，如图</w:delText>
        </w:r>
        <w:r w:rsidRPr="00055E2F" w:rsidDel="00421F26">
          <w:rPr>
            <w:rFonts w:ascii="宋体" w:hAnsi="宋体"/>
            <w:szCs w:val="21"/>
          </w:rPr>
          <w:delText>9-77c</w:delText>
        </w:r>
      </w:del>
      <w:ins w:id="12642" w:author="yongjun" w:date="2016-06-11T10:12:00Z">
        <w:del w:id="12643" w:author="hp" w:date="2016-06-13T08:51:00Z">
          <w:r w:rsidR="008D731D" w:rsidDel="00421F26">
            <w:rPr>
              <w:rFonts w:ascii="宋体" w:hAnsi="宋体"/>
              <w:szCs w:val="21"/>
            </w:rPr>
            <w:delText>84</w:delText>
          </w:r>
          <w:r w:rsidR="008D731D" w:rsidRPr="00055E2F" w:rsidDel="00421F26">
            <w:rPr>
              <w:rFonts w:ascii="宋体" w:hAnsi="宋体"/>
              <w:szCs w:val="21"/>
            </w:rPr>
            <w:delText>c</w:delText>
          </w:r>
        </w:del>
      </w:ins>
      <w:del w:id="12644" w:author="hp" w:date="2016-06-13T08:51:00Z">
        <w:r w:rsidRPr="00055E2F" w:rsidDel="00421F26">
          <w:rPr>
            <w:rFonts w:ascii="宋体" w:hAnsi="宋体" w:hint="eastAsia"/>
            <w:szCs w:val="21"/>
          </w:rPr>
          <w:delText>中虚线所示。表征晶闸管承受反向电压时间的角度（电角度），称为换流剩余角，即</w:delText>
        </w:r>
      </w:del>
    </w:p>
    <w:p w14:paraId="6BF9EA8E" w14:textId="36ABF631" w:rsidR="00884ADD" w:rsidRPr="00055E2F" w:rsidDel="00421F26" w:rsidRDefault="00540CA9" w:rsidP="00BF1057">
      <w:pPr>
        <w:pStyle w:val="1"/>
        <w:ind w:firstLine="720"/>
        <w:jc w:val="both"/>
        <w:rPr>
          <w:del w:id="12645" w:author="hp" w:date="2016-06-13T08:51:00Z"/>
          <w:rFonts w:ascii="宋体" w:hAnsi="宋体"/>
          <w:szCs w:val="21"/>
        </w:rPr>
        <w:pPrChange w:id="12646" w:author="songyong978" w:date="2016-06-17T09:04:00Z">
          <w:pPr>
            <w:ind w:firstLineChars="200" w:firstLine="420"/>
            <w:jc w:val="center"/>
          </w:pPr>
        </w:pPrChange>
      </w:pPr>
      <w:del w:id="12647" w:author="hp" w:date="2016-06-13T08:51:00Z">
        <w:r w:rsidRPr="00055E2F" w:rsidDel="00421F26">
          <w:rPr>
            <w:rFonts w:ascii="宋体" w:hAnsi="宋体"/>
            <w:noProof/>
            <w:position w:val="-10"/>
            <w:szCs w:val="21"/>
          </w:rPr>
          <w:drawing>
            <wp:inline distT="0" distB="0" distL="0" distR="0" wp14:anchorId="66131D1F" wp14:editId="150E8214">
              <wp:extent cx="1295400" cy="200025"/>
              <wp:effectExtent l="0" t="0" r="0" b="9525"/>
              <wp:docPr id="2256"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3"/>
                      <pic:cNvPicPr>
                        <a:picLocks noChangeAspect="1" noChangeArrowheads="1"/>
                      </pic:cNvPicPr>
                    </pic:nvPicPr>
                    <pic:blipFill>
                      <a:blip r:embed="rId3629" cstate="print">
                        <a:extLst>
                          <a:ext uri="{28A0092B-C50C-407E-A947-70E740481C1C}">
                            <a14:useLocalDpi xmlns:a14="http://schemas.microsoft.com/office/drawing/2010/main" val="0"/>
                          </a:ext>
                        </a:extLst>
                      </a:blip>
                      <a:srcRect/>
                      <a:stretch>
                        <a:fillRect/>
                      </a:stretch>
                    </pic:blipFill>
                    <pic:spPr bwMode="auto">
                      <a:xfrm>
                        <a:off x="0" y="0"/>
                        <a:ext cx="1295400" cy="200025"/>
                      </a:xfrm>
                      <a:prstGeom prst="rect">
                        <a:avLst/>
                      </a:prstGeom>
                      <a:noFill/>
                      <a:ln>
                        <a:noFill/>
                      </a:ln>
                    </pic:spPr>
                  </pic:pic>
                </a:graphicData>
              </a:graphic>
            </wp:inline>
          </w:drawing>
        </w:r>
      </w:del>
    </w:p>
    <w:p w14:paraId="6DA82BF7" w14:textId="2C51CEEC" w:rsidR="00884ADD" w:rsidRPr="00055E2F" w:rsidDel="00421F26" w:rsidRDefault="00884ADD">
      <w:pPr>
        <w:pStyle w:val="1"/>
        <w:jc w:val="both"/>
        <w:rPr>
          <w:del w:id="12648" w:author="hp" w:date="2016-06-13T08:51:00Z"/>
          <w:rFonts w:ascii="宋体" w:hAnsi="宋体"/>
          <w:szCs w:val="21"/>
        </w:rPr>
        <w:pPrChange w:id="12649" w:author="hp" w:date="2016-06-13T08:52:00Z">
          <w:pPr>
            <w:ind w:firstLineChars="200" w:firstLine="420"/>
          </w:pPr>
        </w:pPrChange>
      </w:pPr>
      <w:del w:id="12650" w:author="hp" w:date="2016-06-13T08:51:00Z">
        <w:r w:rsidRPr="00055E2F" w:rsidDel="00421F26">
          <w:rPr>
            <w:rFonts w:ascii="宋体" w:hAnsi="宋体" w:hint="eastAsia"/>
            <w:szCs w:val="21"/>
          </w:rPr>
          <w:delText>式中，</w:delText>
        </w:r>
        <w:r w:rsidR="00540CA9" w:rsidRPr="00055E2F" w:rsidDel="00421F26">
          <w:rPr>
            <w:rFonts w:ascii="宋体" w:hAnsi="宋体"/>
            <w:noProof/>
            <w:position w:val="-6"/>
            <w:szCs w:val="21"/>
          </w:rPr>
          <w:drawing>
            <wp:inline distT="0" distB="0" distL="0" distR="0" wp14:anchorId="06511A3D" wp14:editId="33DEB056">
              <wp:extent cx="152400" cy="200025"/>
              <wp:effectExtent l="0" t="0" r="0" b="9525"/>
              <wp:docPr id="2257" name="图片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4"/>
                      <pic:cNvPicPr>
                        <a:picLocks noChangeAspect="1" noChangeArrowheads="1"/>
                      </pic:cNvPicPr>
                    </pic:nvPicPr>
                    <pic:blipFill>
                      <a:blip r:embed="rId363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为空载换流超前角，</w:delText>
        </w:r>
        <w:r w:rsidR="00540CA9" w:rsidRPr="00055E2F" w:rsidDel="00421F26">
          <w:rPr>
            <w:rFonts w:ascii="宋体" w:hAnsi="宋体"/>
            <w:noProof/>
            <w:position w:val="-6"/>
            <w:szCs w:val="21"/>
          </w:rPr>
          <w:drawing>
            <wp:inline distT="0" distB="0" distL="0" distR="0" wp14:anchorId="70683FD1" wp14:editId="56A0ADA6">
              <wp:extent cx="123825" cy="152400"/>
              <wp:effectExtent l="0" t="0" r="9525" b="0"/>
              <wp:docPr id="2258" name="图片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5"/>
                      <pic:cNvPicPr>
                        <a:picLocks noChangeAspect="1" noChangeArrowheads="1"/>
                      </pic:cNvPicPr>
                    </pic:nvPicPr>
                    <pic:blipFill>
                      <a:blip r:embed="rId3631" cstate="print">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055E2F" w:rsidDel="00421F26">
          <w:rPr>
            <w:rFonts w:ascii="宋体" w:hAnsi="宋体" w:hint="eastAsia"/>
            <w:szCs w:val="21"/>
          </w:rPr>
          <w:delText>为电动机负载时的换流超前角，</w:delText>
        </w:r>
        <w:r w:rsidR="00540CA9" w:rsidRPr="00055E2F" w:rsidDel="00421F26">
          <w:rPr>
            <w:rFonts w:ascii="宋体" w:hAnsi="宋体"/>
            <w:noProof/>
            <w:position w:val="-6"/>
            <w:szCs w:val="21"/>
          </w:rPr>
          <w:drawing>
            <wp:inline distT="0" distB="0" distL="0" distR="0" wp14:anchorId="6A6534D3" wp14:editId="0D491BD1">
              <wp:extent cx="190500" cy="200025"/>
              <wp:effectExtent l="0" t="0" r="0" b="9525"/>
              <wp:docPr id="2259" name="图片 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6"/>
                      <pic:cNvPicPr>
                        <a:picLocks noChangeAspect="1" noChangeArrowheads="1"/>
                      </pic:cNvPicPr>
                    </pic:nvPicPr>
                    <pic:blipFill>
                      <a:blip r:embed="rId3627"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55E2F" w:rsidDel="00421F26">
          <w:rPr>
            <w:rFonts w:ascii="宋体" w:hAnsi="宋体" w:hint="eastAsia"/>
            <w:szCs w:val="21"/>
          </w:rPr>
          <w:delText>为同步电动机的功角，</w:delText>
        </w:r>
        <w:r w:rsidR="00540CA9" w:rsidRPr="00055E2F" w:rsidDel="00421F26">
          <w:rPr>
            <w:rFonts w:ascii="宋体" w:hAnsi="宋体"/>
            <w:noProof/>
            <w:position w:val="-10"/>
            <w:szCs w:val="21"/>
          </w:rPr>
          <w:drawing>
            <wp:inline distT="0" distB="0" distL="0" distR="0" wp14:anchorId="47A88541" wp14:editId="2AC125E6">
              <wp:extent cx="133350" cy="152400"/>
              <wp:effectExtent l="0" t="0" r="0" b="0"/>
              <wp:docPr id="2260" name="图片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7"/>
                      <pic:cNvPicPr>
                        <a:picLocks noChangeAspect="1" noChangeArrowheads="1"/>
                      </pic:cNvPicPr>
                    </pic:nvPicPr>
                    <pic:blipFill>
                      <a:blip r:embed="rId3632"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055E2F" w:rsidDel="00421F26">
          <w:rPr>
            <w:rFonts w:ascii="宋体" w:hAnsi="宋体" w:hint="eastAsia"/>
            <w:szCs w:val="21"/>
          </w:rPr>
          <w:delText>为换流重叠角。</w:delText>
        </w:r>
      </w:del>
    </w:p>
    <w:p w14:paraId="67AB8F99" w14:textId="7A939D83" w:rsidR="00884ADD" w:rsidRPr="00055E2F" w:rsidDel="00421F26" w:rsidRDefault="00BF1057">
      <w:pPr>
        <w:pStyle w:val="1"/>
        <w:jc w:val="both"/>
        <w:rPr>
          <w:del w:id="12651" w:author="hp" w:date="2016-06-13T08:51:00Z"/>
          <w:rFonts w:ascii="宋体" w:hAnsi="宋体"/>
          <w:szCs w:val="21"/>
        </w:rPr>
        <w:pPrChange w:id="12652" w:author="hp" w:date="2016-06-13T08:52:00Z">
          <w:pPr>
            <w:jc w:val="center"/>
          </w:pPr>
        </w:pPrChange>
      </w:pPr>
      <w:del w:id="12653" w:author="hp" w:date="2016-06-13T08:51:00Z">
        <w:r>
          <w:rPr>
            <w:rFonts w:ascii="宋体" w:hAnsi="宋体"/>
            <w:szCs w:val="21"/>
          </w:rPr>
          <w:pict w14:anchorId="270CD918">
            <v:shape id="_x0000_i3337" type="#_x0000_t75" style="width:275.25pt;height:149.25pt">
              <v:imagedata r:id="rId3633" o:title=""/>
            </v:shape>
          </w:pict>
        </w:r>
      </w:del>
    </w:p>
    <w:p w14:paraId="3BB0DDF0" w14:textId="607618C3" w:rsidR="00884ADD" w:rsidRPr="00055E2F" w:rsidDel="00421F26" w:rsidRDefault="00884ADD">
      <w:pPr>
        <w:pStyle w:val="1"/>
        <w:jc w:val="both"/>
        <w:rPr>
          <w:del w:id="12654" w:author="hp" w:date="2016-06-13T08:51:00Z"/>
          <w:rFonts w:ascii="宋体" w:hAnsi="宋体"/>
          <w:szCs w:val="21"/>
        </w:rPr>
        <w:pPrChange w:id="12655" w:author="hp" w:date="2016-06-13T08:52:00Z">
          <w:pPr>
            <w:jc w:val="center"/>
          </w:pPr>
        </w:pPrChange>
      </w:pPr>
      <w:del w:id="1265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 xml:space="preserve">9-77 </w:delText>
        </w:r>
      </w:del>
      <w:ins w:id="12657" w:author="yongjun" w:date="2016-06-11T10:12:00Z">
        <w:del w:id="12658" w:author="hp" w:date="2016-06-13T08:51:00Z">
          <w:r w:rsidR="008D731D" w:rsidDel="00421F26">
            <w:rPr>
              <w:rFonts w:ascii="宋体" w:hAnsi="宋体"/>
              <w:b w:val="0"/>
              <w:color w:val="000000"/>
              <w:szCs w:val="21"/>
            </w:rPr>
            <w:delText>84</w:delText>
          </w:r>
          <w:r w:rsidR="008D731D" w:rsidRPr="00055E2F" w:rsidDel="00421F26">
            <w:rPr>
              <w:rFonts w:ascii="宋体" w:hAnsi="宋体"/>
              <w:b w:val="0"/>
              <w:color w:val="000000"/>
              <w:szCs w:val="21"/>
            </w:rPr>
            <w:delText xml:space="preserve"> </w:delText>
          </w:r>
        </w:del>
      </w:ins>
      <w:del w:id="12659" w:author="hp" w:date="2016-06-13T08:51:00Z">
        <w:r w:rsidRPr="00055E2F" w:rsidDel="00421F26">
          <w:rPr>
            <w:rFonts w:ascii="宋体" w:hAnsi="宋体"/>
            <w:b w:val="0"/>
            <w:color w:val="000000"/>
            <w:position w:val="4"/>
            <w:szCs w:val="21"/>
          </w:rPr>
          <w:delText>γ</w:delText>
        </w:r>
        <w:r w:rsidRPr="00055E2F" w:rsidDel="00421F26">
          <w:rPr>
            <w:rFonts w:ascii="宋体" w:hAnsi="宋体"/>
            <w:b w:val="0"/>
            <w:color w:val="000000"/>
            <w:szCs w:val="21"/>
            <w:vertAlign w:val="subscript"/>
          </w:rPr>
          <w:delText>0</w:delText>
        </w:r>
        <w:r w:rsidRPr="00055E2F" w:rsidDel="00421F26">
          <w:rPr>
            <w:rFonts w:ascii="宋体" w:hAnsi="宋体"/>
            <w:b w:val="0"/>
            <w:color w:val="000000"/>
            <w:szCs w:val="21"/>
          </w:rPr>
          <w:delText>=60</w:delText>
        </w:r>
        <w:r w:rsidRPr="00055E2F" w:rsidDel="00421F26">
          <w:rPr>
            <w:rFonts w:ascii="宋体" w:hAnsi="宋体" w:hint="eastAsia"/>
            <w:color w:val="000000"/>
            <w:szCs w:val="21"/>
          </w:rPr>
          <w:delText>°时反电动势换流的电压、电流波形</w:delText>
        </w:r>
      </w:del>
    </w:p>
    <w:p w14:paraId="0B3F159C" w14:textId="3A70C595" w:rsidR="00884ADD" w:rsidRPr="00055E2F" w:rsidDel="00421F26" w:rsidRDefault="00884ADD">
      <w:pPr>
        <w:pStyle w:val="1"/>
        <w:jc w:val="both"/>
        <w:rPr>
          <w:del w:id="12660" w:author="hp" w:date="2016-06-13T08:51:00Z"/>
          <w:rFonts w:ascii="宋体" w:hAnsi="宋体"/>
          <w:szCs w:val="21"/>
        </w:rPr>
        <w:pPrChange w:id="12661" w:author="hp" w:date="2016-06-13T08:52:00Z">
          <w:pPr>
            <w:jc w:val="center"/>
          </w:pPr>
        </w:pPrChange>
      </w:pPr>
      <w:del w:id="12662" w:author="hp" w:date="2016-06-13T08:51:00Z">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color w:val="000000"/>
            <w:szCs w:val="21"/>
          </w:rPr>
          <w:delText>A</w:delText>
        </w:r>
        <w:r w:rsidRPr="00055E2F" w:rsidDel="00421F26">
          <w:rPr>
            <w:rFonts w:ascii="宋体" w:hAnsi="宋体" w:hint="eastAsia"/>
            <w:color w:val="000000"/>
            <w:szCs w:val="21"/>
          </w:rPr>
          <w:delText>、</w:delText>
        </w:r>
        <w:r w:rsidRPr="00055E2F" w:rsidDel="00421F26">
          <w:rPr>
            <w:rFonts w:ascii="宋体" w:hAnsi="宋体"/>
            <w:color w:val="000000"/>
            <w:szCs w:val="21"/>
          </w:rPr>
          <w:delText>B</w:delText>
        </w:r>
        <w:r w:rsidRPr="00055E2F" w:rsidDel="00421F26">
          <w:rPr>
            <w:rFonts w:ascii="宋体" w:hAnsi="宋体" w:hint="eastAsia"/>
            <w:color w:val="000000"/>
            <w:szCs w:val="21"/>
          </w:rPr>
          <w:delText>二相换流时的电流波形</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b</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一相电流波形（一个周期）</w:delText>
        </w:r>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c</w:delText>
        </w:r>
        <w:r w:rsidRPr="00055E2F" w:rsidDel="00421F26">
          <w:rPr>
            <w:rFonts w:ascii="宋体" w:hAnsi="宋体" w:hint="eastAsia"/>
            <w:b w:val="0"/>
            <w:color w:val="000000"/>
            <w:szCs w:val="21"/>
          </w:rPr>
          <w:delText>）</w:delText>
        </w:r>
        <w:r w:rsidRPr="00055E2F" w:rsidDel="00421F26">
          <w:rPr>
            <w:rFonts w:ascii="宋体" w:hAnsi="宋体" w:hint="eastAsia"/>
            <w:color w:val="000000"/>
            <w:szCs w:val="21"/>
          </w:rPr>
          <w:delText>晶闸管两端的电压波形</w:delText>
        </w:r>
      </w:del>
    </w:p>
    <w:p w14:paraId="0E2CB7D9" w14:textId="4E78AB13" w:rsidR="00884ADD" w:rsidRPr="00055E2F" w:rsidDel="00421F26" w:rsidRDefault="00884ADD">
      <w:pPr>
        <w:pStyle w:val="1"/>
        <w:jc w:val="both"/>
        <w:rPr>
          <w:del w:id="12663" w:author="hp" w:date="2016-06-13T08:51:00Z"/>
          <w:rFonts w:ascii="宋体" w:hAnsi="宋体"/>
          <w:szCs w:val="21"/>
        </w:rPr>
        <w:pPrChange w:id="12664" w:author="hp" w:date="2016-06-13T08:52:00Z">
          <w:pPr>
            <w:ind w:firstLineChars="200" w:firstLine="420"/>
          </w:pPr>
        </w:pPrChange>
      </w:pPr>
      <w:del w:id="12665" w:author="hp" w:date="2016-06-13T08:51:00Z">
        <w:r w:rsidRPr="00055E2F" w:rsidDel="00421F26">
          <w:rPr>
            <w:rFonts w:ascii="宋体" w:hAnsi="宋体" w:hint="eastAsia"/>
            <w:szCs w:val="21"/>
          </w:rPr>
          <w:delText>为了保证换流的可靠进行，通常要求换流剩余角至少应保持在</w:delText>
        </w:r>
        <w:r w:rsidRPr="00055E2F" w:rsidDel="00421F26">
          <w:rPr>
            <w:rFonts w:ascii="宋体" w:hAnsi="宋体"/>
            <w:szCs w:val="21"/>
          </w:rPr>
          <w:delText>10</w:delText>
        </w:r>
        <w:r w:rsidRPr="00055E2F" w:rsidDel="00421F26">
          <w:rPr>
            <w:rFonts w:ascii="宋体" w:hAnsi="宋体" w:hint="eastAsia"/>
            <w:szCs w:val="21"/>
          </w:rPr>
          <w:delText>～</w:delText>
        </w:r>
        <w:r w:rsidRPr="00055E2F" w:rsidDel="00421F26">
          <w:rPr>
            <w:rFonts w:ascii="宋体" w:hAnsi="宋体"/>
            <w:szCs w:val="21"/>
          </w:rPr>
          <w:delText>15</w:delText>
        </w:r>
        <w:r w:rsidRPr="00055E2F" w:rsidDel="00421F26">
          <w:rPr>
            <w:rFonts w:ascii="宋体" w:hAnsi="宋体" w:hint="eastAsia"/>
            <w:szCs w:val="21"/>
          </w:rPr>
          <w:delText>°之间。要满足这个条件，一是将空载换流超前角</w:delText>
        </w:r>
        <w:r w:rsidR="00540CA9" w:rsidRPr="00055E2F" w:rsidDel="00421F26">
          <w:rPr>
            <w:rFonts w:ascii="宋体" w:hAnsi="宋体"/>
            <w:noProof/>
            <w:position w:val="-10"/>
            <w:szCs w:val="21"/>
          </w:rPr>
          <w:drawing>
            <wp:inline distT="0" distB="0" distL="0" distR="0" wp14:anchorId="32F13653" wp14:editId="57745419">
              <wp:extent cx="152400" cy="200025"/>
              <wp:effectExtent l="0" t="0" r="0" b="9525"/>
              <wp:docPr id="2262" name="图片 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99"/>
                      <pic:cNvPicPr>
                        <a:picLocks noChangeAspect="1" noChangeArrowheads="1"/>
                      </pic:cNvPicPr>
                    </pic:nvPicPr>
                    <pic:blipFill>
                      <a:blip r:embed="rId3634"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适当增大，另外就是限制电动机所允许的最大瞬时负载，以减小重叠角</w:delText>
        </w:r>
        <w:r w:rsidR="00540CA9" w:rsidRPr="00055E2F" w:rsidDel="00421F26">
          <w:rPr>
            <w:rFonts w:ascii="宋体" w:hAnsi="宋体"/>
            <w:noProof/>
            <w:position w:val="-10"/>
            <w:szCs w:val="21"/>
          </w:rPr>
          <w:drawing>
            <wp:inline distT="0" distB="0" distL="0" distR="0" wp14:anchorId="6ABDE85D" wp14:editId="1FBAE2F4">
              <wp:extent cx="133350" cy="152400"/>
              <wp:effectExtent l="0" t="0" r="0" b="0"/>
              <wp:docPr id="2263" name="图片 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0"/>
                      <pic:cNvPicPr>
                        <a:picLocks noChangeAspect="1" noChangeArrowheads="1"/>
                      </pic:cNvPicPr>
                    </pic:nvPicPr>
                    <pic:blipFill>
                      <a:blip r:embed="rId3635"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055E2F" w:rsidDel="00421F26">
          <w:rPr>
            <w:rFonts w:ascii="宋体" w:hAnsi="宋体" w:hint="eastAsia"/>
            <w:szCs w:val="21"/>
          </w:rPr>
          <w:delText>。但是增大</w:delText>
        </w:r>
        <w:r w:rsidR="00540CA9" w:rsidRPr="00055E2F" w:rsidDel="00421F26">
          <w:rPr>
            <w:rFonts w:ascii="宋体" w:hAnsi="宋体"/>
            <w:noProof/>
            <w:position w:val="-10"/>
            <w:szCs w:val="21"/>
          </w:rPr>
          <w:drawing>
            <wp:inline distT="0" distB="0" distL="0" distR="0" wp14:anchorId="12882C4D" wp14:editId="2DC30005">
              <wp:extent cx="152400" cy="200025"/>
              <wp:effectExtent l="0" t="0" r="0" b="9525"/>
              <wp:docPr id="2264" name="图片 2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1"/>
                      <pic:cNvPicPr>
                        <a:picLocks noChangeAspect="1" noChangeArrowheads="1"/>
                      </pic:cNvPicPr>
                    </pic:nvPicPr>
                    <pic:blipFill>
                      <a:blip r:embed="rId3636"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是有限制的，这是因为随着</w:delText>
        </w:r>
        <w:r w:rsidR="00540CA9" w:rsidRPr="00055E2F" w:rsidDel="00421F26">
          <w:rPr>
            <w:rFonts w:ascii="宋体" w:hAnsi="宋体"/>
            <w:noProof/>
            <w:position w:val="-10"/>
            <w:szCs w:val="21"/>
          </w:rPr>
          <w:drawing>
            <wp:inline distT="0" distB="0" distL="0" distR="0" wp14:anchorId="0D184AC3" wp14:editId="59229762">
              <wp:extent cx="152400" cy="200025"/>
              <wp:effectExtent l="0" t="0" r="0" b="9525"/>
              <wp:docPr id="2265" name="图片 2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2"/>
                      <pic:cNvPicPr>
                        <a:picLocks noChangeAspect="1" noChangeArrowheads="1"/>
                      </pic:cNvPicPr>
                    </pic:nvPicPr>
                    <pic:blipFill>
                      <a:blip r:embed="rId3637"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的增大，在同样的负载电流下电动机转矩会减小，而转矩脉动分量也将增大，转矩在</w:delText>
        </w:r>
        <w:r w:rsidR="00540CA9" w:rsidRPr="00055E2F" w:rsidDel="00421F26">
          <w:rPr>
            <w:rFonts w:ascii="宋体" w:hAnsi="宋体"/>
            <w:noProof/>
            <w:position w:val="-10"/>
            <w:szCs w:val="21"/>
          </w:rPr>
          <w:drawing>
            <wp:inline distT="0" distB="0" distL="0" distR="0" wp14:anchorId="77F8C492" wp14:editId="00213E8F">
              <wp:extent cx="1095375" cy="219075"/>
              <wp:effectExtent l="0" t="0" r="9525" b="9525"/>
              <wp:docPr id="2266" name="图片 2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3"/>
                      <pic:cNvPicPr>
                        <a:picLocks noChangeAspect="1" noChangeArrowheads="1"/>
                      </pic:cNvPicPr>
                    </pic:nvPicPr>
                    <pic:blipFill>
                      <a:blip r:embed="rId3638" cstate="print">
                        <a:extLst>
                          <a:ext uri="{28A0092B-C50C-407E-A947-70E740481C1C}">
                            <a14:useLocalDpi xmlns:a14="http://schemas.microsoft.com/office/drawing/2010/main" val="0"/>
                          </a:ext>
                        </a:extLst>
                      </a:blip>
                      <a:srcRect/>
                      <a:stretch>
                        <a:fillRect/>
                      </a:stretch>
                    </pic:blipFill>
                    <pic:spPr bwMode="auto">
                      <a:xfrm>
                        <a:off x="0" y="0"/>
                        <a:ext cx="1095375" cy="219075"/>
                      </a:xfrm>
                      <a:prstGeom prst="rect">
                        <a:avLst/>
                      </a:prstGeom>
                      <a:noFill/>
                      <a:ln>
                        <a:noFill/>
                      </a:ln>
                    </pic:spPr>
                  </pic:pic>
                </a:graphicData>
              </a:graphic>
            </wp:inline>
          </w:drawing>
        </w:r>
        <w:r w:rsidRPr="00055E2F" w:rsidDel="00421F26">
          <w:rPr>
            <w:rFonts w:ascii="宋体" w:hAnsi="宋体" w:hint="eastAsia"/>
            <w:szCs w:val="21"/>
          </w:rPr>
          <w:delText>～</w:delText>
        </w:r>
        <w:r w:rsidR="00540CA9" w:rsidRPr="00055E2F" w:rsidDel="00421F26">
          <w:rPr>
            <w:rFonts w:ascii="宋体" w:hAnsi="宋体"/>
            <w:noProof/>
            <w:position w:val="-10"/>
            <w:szCs w:val="21"/>
          </w:rPr>
          <w:drawing>
            <wp:inline distT="0" distB="0" distL="0" distR="0" wp14:anchorId="1D9A1BEA" wp14:editId="2B39B01D">
              <wp:extent cx="1114425" cy="219075"/>
              <wp:effectExtent l="0" t="0" r="9525" b="9525"/>
              <wp:docPr id="2267" name="图片 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4"/>
                      <pic:cNvPicPr>
                        <a:picLocks noChangeAspect="1" noChangeArrowheads="1"/>
                      </pic:cNvPicPr>
                    </pic:nvPicPr>
                    <pic:blipFill>
                      <a:blip r:embed="rId3639" cstate="print">
                        <a:extLst>
                          <a:ext uri="{28A0092B-C50C-407E-A947-70E740481C1C}">
                            <a14:useLocalDpi xmlns:a14="http://schemas.microsoft.com/office/drawing/2010/main" val="0"/>
                          </a:ext>
                        </a:extLst>
                      </a:blip>
                      <a:srcRect/>
                      <a:stretch>
                        <a:fillRect/>
                      </a:stretch>
                    </pic:blipFill>
                    <pic:spPr bwMode="auto">
                      <a:xfrm>
                        <a:off x="0" y="0"/>
                        <a:ext cx="1114425" cy="219075"/>
                      </a:xfrm>
                      <a:prstGeom prst="rect">
                        <a:avLst/>
                      </a:prstGeom>
                      <a:noFill/>
                      <a:ln>
                        <a:noFill/>
                      </a:ln>
                    </pic:spPr>
                  </pic:pic>
                </a:graphicData>
              </a:graphic>
            </wp:inline>
          </w:drawing>
        </w:r>
        <w:r w:rsidRPr="00055E2F" w:rsidDel="00421F26">
          <w:rPr>
            <w:rFonts w:ascii="宋体" w:hAnsi="宋体" w:hint="eastAsia"/>
            <w:szCs w:val="21"/>
          </w:rPr>
          <w:delText>范围内变化，所以</w:delText>
        </w:r>
        <w:r w:rsidR="00540CA9" w:rsidRPr="00055E2F" w:rsidDel="00421F26">
          <w:rPr>
            <w:rFonts w:ascii="宋体" w:hAnsi="宋体"/>
            <w:noProof/>
            <w:position w:val="-10"/>
            <w:szCs w:val="21"/>
          </w:rPr>
          <w:drawing>
            <wp:inline distT="0" distB="0" distL="0" distR="0" wp14:anchorId="3C2D91B0" wp14:editId="7AA53D7E">
              <wp:extent cx="152400" cy="200025"/>
              <wp:effectExtent l="0" t="0" r="0" b="9525"/>
              <wp:docPr id="2268" name="图片 2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5"/>
                      <pic:cNvPicPr>
                        <a:picLocks noChangeAspect="1" noChangeArrowheads="1"/>
                      </pic:cNvPicPr>
                    </pic:nvPicPr>
                    <pic:blipFill>
                      <a:blip r:embed="rId3640"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值不宜超过</w:delText>
        </w:r>
        <w:r w:rsidRPr="00055E2F" w:rsidDel="00421F26">
          <w:rPr>
            <w:rFonts w:ascii="宋体" w:hAnsi="宋体"/>
            <w:szCs w:val="21"/>
          </w:rPr>
          <w:delText>70</w:delText>
        </w:r>
        <w:r w:rsidRPr="00055E2F" w:rsidDel="00421F26">
          <w:rPr>
            <w:rFonts w:ascii="宋体" w:hAnsi="宋体" w:hint="eastAsia"/>
            <w:szCs w:val="21"/>
          </w:rPr>
          <w:delText>°，在实用上一般取</w:delText>
        </w:r>
        <w:r w:rsidR="00540CA9" w:rsidRPr="00055E2F" w:rsidDel="00421F26">
          <w:rPr>
            <w:rFonts w:ascii="宋体" w:hAnsi="宋体"/>
            <w:noProof/>
            <w:position w:val="-10"/>
            <w:szCs w:val="21"/>
          </w:rPr>
          <w:drawing>
            <wp:inline distT="0" distB="0" distL="0" distR="0" wp14:anchorId="3B3AD0D3" wp14:editId="749F1226">
              <wp:extent cx="152400" cy="200025"/>
              <wp:effectExtent l="0" t="0" r="0" b="9525"/>
              <wp:docPr id="2269" name="图片 2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6"/>
                      <pic:cNvPicPr>
                        <a:picLocks noChangeAspect="1" noChangeArrowheads="1"/>
                      </pic:cNvPicPr>
                    </pic:nvPicPr>
                    <pic:blipFill>
                      <a:blip r:embed="rId3641" cstate="print">
                        <a:extLst>
                          <a:ext uri="{28A0092B-C50C-407E-A947-70E740481C1C}">
                            <a14:useLocalDpi xmlns:a14="http://schemas.microsoft.com/office/drawing/2010/main" val="0"/>
                          </a:ext>
                        </a:extLst>
                      </a:blip>
                      <a:srcRect/>
                      <a:stretch>
                        <a:fillRect/>
                      </a:stretch>
                    </pic:blipFill>
                    <pic:spPr bwMode="auto">
                      <a:xfrm>
                        <a:off x="0" y="0"/>
                        <a:ext cx="152400" cy="200025"/>
                      </a:xfrm>
                      <a:prstGeom prst="rect">
                        <a:avLst/>
                      </a:prstGeom>
                      <a:noFill/>
                      <a:ln>
                        <a:noFill/>
                      </a:ln>
                    </pic:spPr>
                  </pic:pic>
                </a:graphicData>
              </a:graphic>
            </wp:inline>
          </w:drawing>
        </w:r>
        <w:r w:rsidRPr="00055E2F" w:rsidDel="00421F26">
          <w:rPr>
            <w:rFonts w:ascii="宋体" w:hAnsi="宋体" w:hint="eastAsia"/>
            <w:szCs w:val="21"/>
          </w:rPr>
          <w:delText>＝</w:delText>
        </w:r>
        <w:r w:rsidRPr="00055E2F" w:rsidDel="00421F26">
          <w:rPr>
            <w:rFonts w:ascii="宋体" w:hAnsi="宋体"/>
            <w:szCs w:val="21"/>
          </w:rPr>
          <w:delText>60</w:delText>
        </w:r>
        <w:r w:rsidRPr="00055E2F" w:rsidDel="00421F26">
          <w:rPr>
            <w:rFonts w:ascii="宋体" w:hAnsi="宋体" w:hint="eastAsia"/>
            <w:szCs w:val="21"/>
          </w:rPr>
          <w:delText>°。</w:delText>
        </w:r>
      </w:del>
    </w:p>
    <w:p w14:paraId="6495BFD2" w14:textId="24CFB485" w:rsidR="00884ADD" w:rsidRPr="00055E2F" w:rsidDel="00421F26" w:rsidRDefault="00884ADD">
      <w:pPr>
        <w:pStyle w:val="1"/>
        <w:jc w:val="both"/>
        <w:rPr>
          <w:del w:id="12666" w:author="hp" w:date="2016-06-13T08:51:00Z"/>
          <w:rFonts w:ascii="宋体" w:hAnsi="宋体"/>
          <w:szCs w:val="21"/>
        </w:rPr>
        <w:pPrChange w:id="12667" w:author="hp" w:date="2016-06-13T08:52:00Z">
          <w:pPr>
            <w:ind w:firstLineChars="200" w:firstLine="420"/>
          </w:pPr>
        </w:pPrChange>
      </w:pPr>
      <w:del w:id="12668" w:author="hp" w:date="2016-06-13T08:51:00Z">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LCI</w:delText>
        </w:r>
        <w:r w:rsidRPr="00055E2F" w:rsidDel="00421F26">
          <w:rPr>
            <w:rFonts w:ascii="宋体" w:hAnsi="宋体" w:hint="eastAsia"/>
            <w:szCs w:val="21"/>
          </w:rPr>
          <w:delText>变频调速系统</w:delText>
        </w:r>
      </w:del>
    </w:p>
    <w:p w14:paraId="5FECB9C6" w14:textId="2465BA16" w:rsidR="00884ADD" w:rsidRPr="00055E2F" w:rsidDel="00421F26" w:rsidRDefault="00884ADD">
      <w:pPr>
        <w:pStyle w:val="1"/>
        <w:jc w:val="both"/>
        <w:rPr>
          <w:del w:id="12669" w:author="hp" w:date="2016-06-13T08:51:00Z"/>
          <w:rFonts w:ascii="宋体" w:hAnsi="宋体"/>
          <w:szCs w:val="21"/>
        </w:rPr>
        <w:pPrChange w:id="12670" w:author="hp" w:date="2016-06-13T08:52:00Z">
          <w:pPr>
            <w:ind w:firstLineChars="200" w:firstLine="420"/>
          </w:pPr>
        </w:pPrChange>
      </w:pPr>
      <w:del w:id="12671" w:author="hp" w:date="2016-06-13T08:51:00Z">
        <w:r w:rsidRPr="00055E2F" w:rsidDel="00421F26">
          <w:rPr>
            <w:rFonts w:ascii="宋体" w:hAnsi="宋体"/>
            <w:szCs w:val="21"/>
          </w:rPr>
          <w:delText>LCI</w:delText>
        </w:r>
        <w:r w:rsidRPr="00055E2F" w:rsidDel="00421F26">
          <w:rPr>
            <w:rFonts w:ascii="宋体" w:hAnsi="宋体" w:hint="eastAsia"/>
            <w:szCs w:val="21"/>
          </w:rPr>
          <w:delText>变频调速控制系统框图如图</w:delText>
        </w:r>
        <w:r w:rsidRPr="00055E2F" w:rsidDel="00421F26">
          <w:rPr>
            <w:rFonts w:ascii="宋体" w:hAnsi="宋体"/>
            <w:szCs w:val="21"/>
          </w:rPr>
          <w:delText>9-78</w:delText>
        </w:r>
      </w:del>
      <w:ins w:id="12672" w:author="yongjun" w:date="2016-06-11T10:12:00Z">
        <w:del w:id="12673" w:author="hp" w:date="2016-06-13T08:51:00Z">
          <w:r w:rsidR="008D731D" w:rsidDel="00421F26">
            <w:rPr>
              <w:rFonts w:ascii="宋体" w:hAnsi="宋体"/>
              <w:szCs w:val="21"/>
            </w:rPr>
            <w:delText>85</w:delText>
          </w:r>
        </w:del>
      </w:ins>
      <w:del w:id="12674" w:author="hp" w:date="2016-06-13T08:51:00Z">
        <w:r w:rsidRPr="00055E2F" w:rsidDel="00421F26">
          <w:rPr>
            <w:rFonts w:ascii="宋体" w:hAnsi="宋体" w:hint="eastAsia"/>
            <w:szCs w:val="21"/>
          </w:rPr>
          <w:delText>所示。</w:delText>
        </w:r>
      </w:del>
    </w:p>
    <w:p w14:paraId="179FBCA5" w14:textId="454CAB01" w:rsidR="00884ADD" w:rsidRPr="00055E2F" w:rsidDel="00421F26" w:rsidRDefault="00540CA9" w:rsidP="00BF1057">
      <w:pPr>
        <w:pStyle w:val="1"/>
        <w:ind w:firstLine="720"/>
        <w:jc w:val="both"/>
        <w:rPr>
          <w:del w:id="12675" w:author="hp" w:date="2016-06-13T08:51:00Z"/>
          <w:rFonts w:ascii="宋体" w:hAnsi="宋体"/>
          <w:szCs w:val="21"/>
        </w:rPr>
        <w:pPrChange w:id="12676" w:author="songyong978" w:date="2016-06-17T09:04:00Z">
          <w:pPr>
            <w:ind w:firstLineChars="200" w:firstLine="420"/>
            <w:jc w:val="center"/>
          </w:pPr>
        </w:pPrChange>
      </w:pPr>
      <w:del w:id="12677" w:author="hp" w:date="2016-06-13T08:51:00Z">
        <w:r w:rsidRPr="00055E2F" w:rsidDel="00421F26">
          <w:rPr>
            <w:rFonts w:ascii="宋体" w:hAnsi="宋体"/>
            <w:noProof/>
            <w:szCs w:val="21"/>
          </w:rPr>
          <w:drawing>
            <wp:inline distT="0" distB="0" distL="0" distR="0" wp14:anchorId="5A69F7DB" wp14:editId="48B5DEA4">
              <wp:extent cx="4019550" cy="2276475"/>
              <wp:effectExtent l="0" t="0" r="0" b="9525"/>
              <wp:docPr id="2270" name="图片 2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07"/>
                      <pic:cNvPicPr>
                        <a:picLocks noChangeAspect="1" noChangeArrowheads="1"/>
                      </pic:cNvPicPr>
                    </pic:nvPicPr>
                    <pic:blipFill>
                      <a:blip r:embed="rId3642" cstate="print">
                        <a:extLst>
                          <a:ext uri="{28A0092B-C50C-407E-A947-70E740481C1C}">
                            <a14:useLocalDpi xmlns:a14="http://schemas.microsoft.com/office/drawing/2010/main" val="0"/>
                          </a:ext>
                        </a:extLst>
                      </a:blip>
                      <a:srcRect/>
                      <a:stretch>
                        <a:fillRect/>
                      </a:stretch>
                    </pic:blipFill>
                    <pic:spPr bwMode="auto">
                      <a:xfrm>
                        <a:off x="0" y="0"/>
                        <a:ext cx="4019550" cy="2276475"/>
                      </a:xfrm>
                      <a:prstGeom prst="rect">
                        <a:avLst/>
                      </a:prstGeom>
                      <a:noFill/>
                      <a:ln>
                        <a:noFill/>
                      </a:ln>
                    </pic:spPr>
                  </pic:pic>
                </a:graphicData>
              </a:graphic>
            </wp:inline>
          </w:drawing>
        </w:r>
      </w:del>
    </w:p>
    <w:p w14:paraId="6614C601" w14:textId="4A4B83A6" w:rsidR="00884ADD" w:rsidRPr="00055E2F" w:rsidDel="00421F26" w:rsidRDefault="00884ADD">
      <w:pPr>
        <w:pStyle w:val="1"/>
        <w:jc w:val="both"/>
        <w:rPr>
          <w:del w:id="12678" w:author="hp" w:date="2016-06-13T08:51:00Z"/>
          <w:rFonts w:ascii="宋体" w:hAnsi="宋体"/>
          <w:szCs w:val="21"/>
        </w:rPr>
        <w:pPrChange w:id="12679" w:author="hp" w:date="2016-06-13T08:52:00Z">
          <w:pPr>
            <w:ind w:firstLineChars="200" w:firstLine="420"/>
            <w:jc w:val="center"/>
          </w:pPr>
        </w:pPrChange>
      </w:pPr>
      <w:del w:id="12680"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9-78</w:delText>
        </w:r>
        <w:r w:rsidRPr="00055E2F" w:rsidDel="00421F26">
          <w:rPr>
            <w:rFonts w:ascii="宋体" w:hAnsi="宋体"/>
            <w:color w:val="000000"/>
            <w:szCs w:val="21"/>
          </w:rPr>
          <w:delText xml:space="preserve"> </w:delText>
        </w:r>
      </w:del>
      <w:ins w:id="12681" w:author="yongjun" w:date="2016-06-11T10:12:00Z">
        <w:del w:id="12682" w:author="hp" w:date="2016-06-13T08:51:00Z">
          <w:r w:rsidR="008D731D" w:rsidDel="00421F26">
            <w:rPr>
              <w:rFonts w:ascii="宋体" w:hAnsi="宋体"/>
              <w:b w:val="0"/>
              <w:color w:val="000000"/>
              <w:szCs w:val="21"/>
            </w:rPr>
            <w:delText>85</w:delText>
          </w:r>
          <w:r w:rsidR="008D731D" w:rsidRPr="00055E2F" w:rsidDel="00421F26">
            <w:rPr>
              <w:rFonts w:ascii="宋体" w:hAnsi="宋体"/>
              <w:color w:val="000000"/>
              <w:szCs w:val="21"/>
            </w:rPr>
            <w:delText xml:space="preserve"> </w:delText>
          </w:r>
        </w:del>
      </w:ins>
      <w:del w:id="12683" w:author="hp" w:date="2016-06-13T08:51:00Z">
        <w:r w:rsidRPr="00055E2F" w:rsidDel="00421F26">
          <w:rPr>
            <w:rFonts w:ascii="宋体" w:hAnsi="宋体" w:hint="eastAsia"/>
            <w:color w:val="000000"/>
            <w:szCs w:val="21"/>
          </w:rPr>
          <w:delText>变频调速控制系统框图</w:delText>
        </w:r>
      </w:del>
    </w:p>
    <w:p w14:paraId="45FCF9D1" w14:textId="17A408B8" w:rsidR="00884ADD" w:rsidRPr="00055E2F" w:rsidDel="00421F26" w:rsidRDefault="00884ADD">
      <w:pPr>
        <w:pStyle w:val="1"/>
        <w:jc w:val="both"/>
        <w:rPr>
          <w:del w:id="12684" w:author="hp" w:date="2016-06-13T08:51:00Z"/>
          <w:rFonts w:ascii="宋体" w:hAnsi="宋体"/>
          <w:szCs w:val="21"/>
        </w:rPr>
        <w:pPrChange w:id="12685" w:author="hp" w:date="2016-06-13T08:52:00Z">
          <w:pPr>
            <w:ind w:firstLineChars="200" w:firstLine="420"/>
          </w:pPr>
        </w:pPrChange>
      </w:pPr>
      <w:del w:id="12686" w:author="hp" w:date="2016-06-13T08:51:00Z">
        <w:r w:rsidRPr="00055E2F" w:rsidDel="00421F26">
          <w:rPr>
            <w:rFonts w:ascii="宋体" w:hAnsi="宋体" w:hint="eastAsia"/>
            <w:szCs w:val="21"/>
          </w:rPr>
          <w:delText>整个框图分两部分：虚线框外部是调速控制部分，通过控制可控整流器</w:delText>
        </w:r>
        <w:r w:rsidRPr="00055E2F" w:rsidDel="00421F26">
          <w:rPr>
            <w:rFonts w:ascii="宋体" w:hAnsi="宋体"/>
            <w:szCs w:val="21"/>
          </w:rPr>
          <w:delText>UR</w:delText>
        </w:r>
        <w:r w:rsidRPr="00055E2F" w:rsidDel="00421F26">
          <w:rPr>
            <w:rFonts w:ascii="宋体" w:hAnsi="宋体" w:hint="eastAsia"/>
            <w:szCs w:val="21"/>
          </w:rPr>
          <w:delText>实现；虚线框内部是自同步控制及逆变运行状态切换部分，通过控制逆变器</w:delText>
        </w:r>
        <w:r w:rsidRPr="00055E2F" w:rsidDel="00421F26">
          <w:rPr>
            <w:rFonts w:ascii="宋体" w:hAnsi="宋体"/>
            <w:szCs w:val="21"/>
          </w:rPr>
          <w:delText>UI</w:delText>
        </w:r>
        <w:r w:rsidRPr="00055E2F" w:rsidDel="00421F26">
          <w:rPr>
            <w:rFonts w:ascii="宋体" w:hAnsi="宋体" w:hint="eastAsia"/>
            <w:szCs w:val="21"/>
          </w:rPr>
          <w:delText>实现。和直流调速系统一样，调速控制部分由两个环构成：外环是转速环，从转速调节器（</w:delText>
        </w:r>
        <w:r w:rsidRPr="00055E2F" w:rsidDel="00421F26">
          <w:rPr>
            <w:rFonts w:ascii="宋体" w:hAnsi="宋体"/>
            <w:szCs w:val="21"/>
          </w:rPr>
          <w:delText>ASR</w:delText>
        </w:r>
        <w:r w:rsidRPr="00055E2F" w:rsidDel="00421F26">
          <w:rPr>
            <w:rFonts w:ascii="宋体" w:hAnsi="宋体" w:hint="eastAsia"/>
            <w:szCs w:val="21"/>
          </w:rPr>
          <w:delText>）输出直流电流给定信号；内环是直流电流环，从电流调节器（</w:delText>
        </w:r>
        <w:r w:rsidRPr="00055E2F" w:rsidDel="00421F26">
          <w:rPr>
            <w:rFonts w:ascii="宋体" w:hAnsi="宋体"/>
            <w:szCs w:val="21"/>
          </w:rPr>
          <w:delText>ACR</w:delText>
        </w:r>
        <w:r w:rsidRPr="00055E2F" w:rsidDel="00421F26">
          <w:rPr>
            <w:rFonts w:ascii="宋体" w:hAnsi="宋体" w:hint="eastAsia"/>
            <w:szCs w:val="21"/>
          </w:rPr>
          <w:delText>）输出</w:delText>
        </w:r>
        <w:r w:rsidRPr="00055E2F" w:rsidDel="00421F26">
          <w:rPr>
            <w:rFonts w:ascii="宋体" w:hAnsi="宋体"/>
            <w:szCs w:val="21"/>
          </w:rPr>
          <w:delText>UR</w:delText>
        </w:r>
        <w:r w:rsidRPr="00055E2F" w:rsidDel="00421F26">
          <w:rPr>
            <w:rFonts w:ascii="宋体" w:hAnsi="宋体" w:hint="eastAsia"/>
            <w:szCs w:val="21"/>
          </w:rPr>
          <w:delText>的移相控制信号，由于直流电流近似等于电动机转矩电流，所以这个内环实质上是近似的转矩电流环。直流电流实际值信号，通过用交流互感器测量进线交流电流，经电流变换器（</w:delText>
        </w:r>
        <w:r w:rsidRPr="00055E2F" w:rsidDel="00421F26">
          <w:rPr>
            <w:rFonts w:ascii="宋体" w:hAnsi="宋体"/>
            <w:szCs w:val="21"/>
          </w:rPr>
          <w:delText>BC</w:delText>
        </w:r>
        <w:r w:rsidRPr="00055E2F" w:rsidDel="00421F26">
          <w:rPr>
            <w:rFonts w:ascii="宋体" w:hAnsi="宋体" w:hint="eastAsia"/>
            <w:szCs w:val="21"/>
          </w:rPr>
          <w:delText>）获得。转速实际值信号来自转速传感器（</w:delText>
        </w:r>
        <w:r w:rsidRPr="00055E2F" w:rsidDel="00421F26">
          <w:rPr>
            <w:rFonts w:ascii="宋体" w:hAnsi="宋体"/>
            <w:szCs w:val="21"/>
          </w:rPr>
          <w:delText>TG</w:delText>
        </w:r>
        <w:r w:rsidRPr="00055E2F" w:rsidDel="00421F26">
          <w:rPr>
            <w:rFonts w:ascii="宋体" w:hAnsi="宋体" w:hint="eastAsia"/>
            <w:szCs w:val="21"/>
          </w:rPr>
          <w:delText>）经转速变换器（</w:delText>
        </w:r>
        <w:r w:rsidRPr="00055E2F" w:rsidDel="00421F26">
          <w:rPr>
            <w:rFonts w:ascii="宋体" w:hAnsi="宋体"/>
            <w:szCs w:val="21"/>
          </w:rPr>
          <w:delText>BS</w:delText>
        </w:r>
        <w:r w:rsidRPr="00055E2F" w:rsidDel="00421F26">
          <w:rPr>
            <w:rFonts w:ascii="宋体" w:hAnsi="宋体" w:hint="eastAsia"/>
            <w:szCs w:val="21"/>
          </w:rPr>
          <w:delText>）获得。由于正、反转时，直流电流极性不变，所以在</w:delText>
        </w:r>
        <w:r w:rsidRPr="00055E2F" w:rsidDel="00421F26">
          <w:rPr>
            <w:rFonts w:ascii="宋体" w:hAnsi="宋体"/>
            <w:szCs w:val="21"/>
          </w:rPr>
          <w:delText>ASR</w:delText>
        </w:r>
        <w:r w:rsidRPr="00055E2F" w:rsidDel="00421F26">
          <w:rPr>
            <w:rFonts w:ascii="宋体" w:hAnsi="宋体" w:hint="eastAsia"/>
            <w:szCs w:val="21"/>
          </w:rPr>
          <w:delText>输出和</w:delText>
        </w:r>
        <w:r w:rsidRPr="00055E2F" w:rsidDel="00421F26">
          <w:rPr>
            <w:rFonts w:ascii="宋体" w:hAnsi="宋体"/>
            <w:szCs w:val="21"/>
          </w:rPr>
          <w:delText>ACR</w:delText>
        </w:r>
        <w:r w:rsidRPr="00055E2F" w:rsidDel="00421F26">
          <w:rPr>
            <w:rFonts w:ascii="宋体" w:hAnsi="宋体" w:hint="eastAsia"/>
            <w:szCs w:val="21"/>
          </w:rPr>
          <w:delText>输入之间，加入一个绝对值变换器</w:delText>
        </w:r>
        <w:r w:rsidRPr="00055E2F" w:rsidDel="00421F26">
          <w:rPr>
            <w:rFonts w:ascii="宋体" w:hAnsi="宋体"/>
            <w:szCs w:val="21"/>
          </w:rPr>
          <w:delText>BAV</w:delText>
        </w:r>
        <w:r w:rsidRPr="00055E2F" w:rsidDel="00421F26">
          <w:rPr>
            <w:rFonts w:ascii="宋体" w:hAnsi="宋体" w:hint="eastAsia"/>
            <w:szCs w:val="21"/>
          </w:rPr>
          <w:delText>。</w:delText>
        </w:r>
      </w:del>
    </w:p>
    <w:p w14:paraId="15089E85" w14:textId="0792BDB0" w:rsidR="00884ADD" w:rsidRPr="00055E2F" w:rsidDel="00421F26" w:rsidRDefault="00884ADD">
      <w:pPr>
        <w:pStyle w:val="1"/>
        <w:jc w:val="both"/>
        <w:rPr>
          <w:del w:id="12687" w:author="hp" w:date="2016-06-13T08:51:00Z"/>
          <w:rFonts w:ascii="宋体" w:hAnsi="宋体"/>
          <w:szCs w:val="21"/>
        </w:rPr>
        <w:pPrChange w:id="12688" w:author="hp" w:date="2016-06-13T08:52:00Z">
          <w:pPr>
            <w:ind w:firstLineChars="200" w:firstLine="420"/>
          </w:pPr>
        </w:pPrChange>
      </w:pPr>
      <w:del w:id="12689" w:author="hp" w:date="2016-06-13T08:51:00Z">
        <w:r w:rsidRPr="00055E2F" w:rsidDel="00421F26">
          <w:rPr>
            <w:rFonts w:ascii="宋体" w:hAnsi="宋体" w:hint="eastAsia"/>
            <w:szCs w:val="21"/>
          </w:rPr>
          <w:delText>自同步和运行状态切换（断续换相和负载自然换相切换）部分由下列几个环节组成：转速差及正反状态检测（</w:delText>
        </w:r>
        <w:r w:rsidRPr="00055E2F" w:rsidDel="00421F26">
          <w:rPr>
            <w:rFonts w:ascii="宋体" w:hAnsi="宋体"/>
            <w:szCs w:val="21"/>
          </w:rPr>
          <w:delText>PSE</w:delText>
        </w:r>
        <w:r w:rsidRPr="00055E2F" w:rsidDel="00421F26">
          <w:rPr>
            <w:rFonts w:ascii="宋体" w:hAnsi="宋体" w:hint="eastAsia"/>
            <w:szCs w:val="21"/>
          </w:rPr>
          <w:delText>），电动、制动检测（</w:delText>
        </w:r>
        <w:r w:rsidRPr="00055E2F" w:rsidDel="00421F26">
          <w:rPr>
            <w:rFonts w:ascii="宋体" w:hAnsi="宋体"/>
            <w:szCs w:val="21"/>
          </w:rPr>
          <w:delText>PTE</w:delText>
        </w:r>
        <w:r w:rsidRPr="00055E2F" w:rsidDel="00421F26">
          <w:rPr>
            <w:rFonts w:ascii="宋体" w:hAnsi="宋体" w:hint="eastAsia"/>
            <w:szCs w:val="21"/>
          </w:rPr>
          <w:delText>），高、低速检测（</w:delText>
        </w:r>
        <w:r w:rsidRPr="00055E2F" w:rsidDel="00421F26">
          <w:rPr>
            <w:rFonts w:ascii="宋体" w:hAnsi="宋体"/>
            <w:szCs w:val="21"/>
          </w:rPr>
          <w:delText>PHS</w:delText>
        </w:r>
        <w:r w:rsidRPr="00055E2F" w:rsidDel="00421F26">
          <w:rPr>
            <w:rFonts w:ascii="宋体" w:hAnsi="宋体" w:hint="eastAsia"/>
            <w:szCs w:val="21"/>
          </w:rPr>
          <w:delText>），运行状态合成环节（</w:delText>
        </w:r>
        <w:r w:rsidRPr="00055E2F" w:rsidDel="00421F26">
          <w:rPr>
            <w:rFonts w:ascii="宋体" w:hAnsi="宋体"/>
            <w:szCs w:val="21"/>
          </w:rPr>
          <w:delText>ARS</w:delText>
        </w:r>
        <w:r w:rsidRPr="00055E2F" w:rsidDel="00421F26">
          <w:rPr>
            <w:rFonts w:ascii="宋体" w:hAnsi="宋体" w:hint="eastAsia"/>
            <w:szCs w:val="21"/>
          </w:rPr>
          <w:delText>），</w:delText>
        </w:r>
        <w:r w:rsidRPr="00055E2F" w:rsidDel="00421F26">
          <w:rPr>
            <w:rFonts w:ascii="宋体" w:hAnsi="宋体"/>
            <w:position w:val="4"/>
            <w:szCs w:val="21"/>
          </w:rPr>
          <w:delText>γ</w:delText>
        </w:r>
        <w:r w:rsidRPr="00055E2F" w:rsidDel="00421F26">
          <w:rPr>
            <w:rFonts w:ascii="宋体" w:hAnsi="宋体"/>
            <w:szCs w:val="21"/>
            <w:vertAlign w:val="subscript"/>
          </w:rPr>
          <w:delText>0</w:delText>
        </w:r>
        <w:r w:rsidRPr="00055E2F" w:rsidDel="00421F26">
          <w:rPr>
            <w:rFonts w:ascii="宋体" w:hAnsi="宋体" w:hint="eastAsia"/>
            <w:szCs w:val="21"/>
          </w:rPr>
          <w:delText>脉冲分配器（</w:delText>
        </w:r>
        <w:r w:rsidRPr="00055E2F" w:rsidDel="00421F26">
          <w:rPr>
            <w:rFonts w:ascii="宋体" w:hAnsi="宋体"/>
            <w:szCs w:val="21"/>
          </w:rPr>
          <w:delText>AGD</w:delText>
        </w:r>
        <w:r w:rsidRPr="00055E2F" w:rsidDel="00421F26">
          <w:rPr>
            <w:rFonts w:ascii="宋体" w:hAnsi="宋体" w:hint="eastAsia"/>
            <w:szCs w:val="21"/>
          </w:rPr>
          <w:delText>），</w:delText>
        </w:r>
        <w:r w:rsidRPr="00055E2F" w:rsidDel="00421F26">
          <w:rPr>
            <w:rFonts w:ascii="宋体" w:hAnsi="宋体"/>
            <w:position w:val="4"/>
            <w:szCs w:val="21"/>
          </w:rPr>
          <w:delText>γ</w:delText>
        </w:r>
        <w:r w:rsidRPr="00055E2F" w:rsidDel="00421F26">
          <w:rPr>
            <w:rFonts w:ascii="宋体" w:hAnsi="宋体"/>
            <w:szCs w:val="21"/>
            <w:vertAlign w:val="subscript"/>
          </w:rPr>
          <w:delText>0</w:delText>
        </w:r>
        <w:r w:rsidRPr="00055E2F" w:rsidDel="00421F26">
          <w:rPr>
            <w:rFonts w:ascii="宋体" w:hAnsi="宋体" w:hint="eastAsia"/>
            <w:szCs w:val="21"/>
          </w:rPr>
          <w:delText>调节器（</w:delText>
        </w:r>
        <w:r w:rsidRPr="00055E2F" w:rsidDel="00421F26">
          <w:rPr>
            <w:rFonts w:ascii="宋体" w:hAnsi="宋体"/>
            <w:szCs w:val="21"/>
          </w:rPr>
          <w:delText>AGR</w:delText>
        </w:r>
        <w:r w:rsidRPr="00055E2F" w:rsidDel="00421F26">
          <w:rPr>
            <w:rFonts w:ascii="宋体" w:hAnsi="宋体" w:hint="eastAsia"/>
            <w:szCs w:val="21"/>
          </w:rPr>
          <w:delText>），位置检测变换（</w:delText>
        </w:r>
        <w:r w:rsidRPr="00055E2F" w:rsidDel="00421F26">
          <w:rPr>
            <w:rFonts w:ascii="宋体" w:hAnsi="宋体"/>
            <w:szCs w:val="21"/>
          </w:rPr>
          <w:delText>BQ</w:delText>
        </w:r>
        <w:r w:rsidRPr="00055E2F" w:rsidDel="00421F26">
          <w:rPr>
            <w:rFonts w:ascii="宋体" w:hAnsi="宋体" w:hint="eastAsia"/>
            <w:szCs w:val="21"/>
          </w:rPr>
          <w:delText>）。</w:delText>
        </w:r>
      </w:del>
    </w:p>
    <w:p w14:paraId="06B614C2" w14:textId="10D45531" w:rsidR="00884ADD" w:rsidRPr="00055E2F" w:rsidDel="00421F26" w:rsidRDefault="00884ADD">
      <w:pPr>
        <w:pStyle w:val="1"/>
        <w:jc w:val="both"/>
        <w:rPr>
          <w:del w:id="12690" w:author="hp" w:date="2016-06-13T08:51:00Z"/>
          <w:sz w:val="22"/>
        </w:rPr>
        <w:pPrChange w:id="12691" w:author="hp" w:date="2016-06-13T08:52:00Z">
          <w:pPr>
            <w:pStyle w:val="30"/>
            <w:tabs>
              <w:tab w:val="clear" w:pos="720"/>
              <w:tab w:val="num" w:pos="0"/>
            </w:tabs>
          </w:pPr>
        </w:pPrChange>
      </w:pPr>
      <w:bookmarkStart w:id="12692" w:name="_Toc451506164"/>
      <w:bookmarkStart w:id="12693" w:name="_Toc452277870"/>
      <w:bookmarkStart w:id="12694" w:name="_Toc453423726"/>
      <w:del w:id="12695" w:author="hp" w:date="2016-06-13T08:51:00Z">
        <w:r w:rsidRPr="00055E2F" w:rsidDel="00421F26">
          <w:rPr>
            <w:rFonts w:hint="eastAsia"/>
            <w:sz w:val="22"/>
          </w:rPr>
          <w:delText>交交变频控制系统</w:delText>
        </w:r>
        <w:bookmarkEnd w:id="12692"/>
        <w:bookmarkEnd w:id="12693"/>
        <w:bookmarkEnd w:id="12694"/>
      </w:del>
    </w:p>
    <w:p w14:paraId="1247120C" w14:textId="7973F0B7" w:rsidR="00884ADD" w:rsidRPr="00055E2F" w:rsidDel="00421F26" w:rsidRDefault="00884ADD">
      <w:pPr>
        <w:pStyle w:val="1"/>
        <w:jc w:val="both"/>
        <w:rPr>
          <w:del w:id="12696" w:author="hp" w:date="2016-06-13T08:51:00Z"/>
          <w:rFonts w:ascii="宋体" w:hAnsi="宋体"/>
          <w:szCs w:val="21"/>
        </w:rPr>
        <w:pPrChange w:id="12697" w:author="hp" w:date="2016-06-13T08:52:00Z">
          <w:pPr>
            <w:ind w:firstLineChars="200" w:firstLine="420"/>
          </w:pPr>
        </w:pPrChange>
      </w:pPr>
      <w:del w:id="12698" w:author="hp" w:date="2016-06-13T08:51:00Z">
        <w:r w:rsidRPr="00055E2F" w:rsidDel="00421F26">
          <w:rPr>
            <w:rFonts w:ascii="宋体" w:hAnsi="宋体" w:hint="eastAsia"/>
            <w:szCs w:val="21"/>
          </w:rPr>
          <w:delText>变频器是把工频电源（</w:delText>
        </w:r>
        <w:r w:rsidRPr="00055E2F" w:rsidDel="00421F26">
          <w:rPr>
            <w:rFonts w:ascii="宋体" w:hAnsi="宋体"/>
            <w:szCs w:val="21"/>
          </w:rPr>
          <w:delText>50Hz</w:delText>
        </w:r>
        <w:r w:rsidRPr="00055E2F" w:rsidDel="00421F26">
          <w:rPr>
            <w:rFonts w:ascii="宋体" w:hAnsi="宋体" w:hint="eastAsia"/>
            <w:szCs w:val="21"/>
          </w:rPr>
          <w:delText>或</w:delText>
        </w:r>
        <w:r w:rsidRPr="00055E2F" w:rsidDel="00421F26">
          <w:rPr>
            <w:rFonts w:ascii="宋体" w:hAnsi="宋体"/>
            <w:szCs w:val="21"/>
          </w:rPr>
          <w:delText>60Hz</w:delText>
        </w:r>
        <w:r w:rsidRPr="00055E2F" w:rsidDel="00421F26">
          <w:rPr>
            <w:rFonts w:ascii="宋体" w:hAnsi="宋体" w:hint="eastAsia"/>
            <w:szCs w:val="21"/>
          </w:rPr>
          <w:delText>）变换成各种频率的交流电源，以实现电机变速运行的设备，其中控制电路完成对主电路的控制，变换部分则利用电力半导体器件的通断作用将工频电源进行变频，实现对交流异步电机的软起动、变频调速，达到提高运转精度、改变功率因素、过流</w:delText>
        </w:r>
        <w:r w:rsidRPr="00055E2F" w:rsidDel="00421F26">
          <w:rPr>
            <w:rFonts w:ascii="宋体" w:hAnsi="宋体"/>
            <w:szCs w:val="21"/>
          </w:rPr>
          <w:delText>/</w:delText>
        </w:r>
        <w:r w:rsidRPr="00055E2F" w:rsidDel="00421F26">
          <w:rPr>
            <w:rFonts w:ascii="宋体" w:hAnsi="宋体" w:hint="eastAsia"/>
            <w:szCs w:val="21"/>
          </w:rPr>
          <w:delText>过压</w:delText>
        </w:r>
        <w:r w:rsidRPr="00055E2F" w:rsidDel="00421F26">
          <w:rPr>
            <w:rFonts w:ascii="宋体" w:hAnsi="宋体"/>
            <w:szCs w:val="21"/>
          </w:rPr>
          <w:delText>/</w:delText>
        </w:r>
        <w:r w:rsidRPr="00055E2F" w:rsidDel="00421F26">
          <w:rPr>
            <w:rFonts w:ascii="宋体" w:hAnsi="宋体" w:hint="eastAsia"/>
            <w:szCs w:val="21"/>
          </w:rPr>
          <w:delText>过载保护等目的。</w:delText>
        </w:r>
        <w:r w:rsidRPr="00055E2F" w:rsidDel="00421F26">
          <w:rPr>
            <w:rFonts w:ascii="宋体" w:hAnsi="宋体"/>
            <w:szCs w:val="21"/>
          </w:rPr>
          <w:delText xml:space="preserve">  </w:delText>
        </w:r>
      </w:del>
    </w:p>
    <w:p w14:paraId="4B8C1958" w14:textId="020A6859" w:rsidR="00884ADD" w:rsidRPr="00055E2F" w:rsidDel="00421F26" w:rsidRDefault="00884ADD">
      <w:pPr>
        <w:pStyle w:val="1"/>
        <w:jc w:val="both"/>
        <w:rPr>
          <w:del w:id="12699" w:author="hp" w:date="2016-06-13T08:51:00Z"/>
          <w:rFonts w:ascii="宋体" w:hAnsi="宋体"/>
          <w:szCs w:val="21"/>
        </w:rPr>
        <w:pPrChange w:id="12700" w:author="hp" w:date="2016-06-13T08:52:00Z">
          <w:pPr>
            <w:ind w:firstLineChars="194" w:firstLine="407"/>
          </w:pPr>
        </w:pPrChange>
      </w:pPr>
      <w:del w:id="12701" w:author="hp" w:date="2016-06-13T08:51:00Z">
        <w:r w:rsidRPr="00055E2F" w:rsidDel="00421F26">
          <w:rPr>
            <w:rFonts w:ascii="宋体" w:hAnsi="宋体" w:hint="eastAsia"/>
            <w:szCs w:val="21"/>
          </w:rPr>
          <w:delText>变频技术是应交流电机无级调速的需要而诞生的。</w:delText>
        </w:r>
        <w:r w:rsidRPr="00055E2F" w:rsidDel="00421F26">
          <w:rPr>
            <w:rFonts w:ascii="宋体" w:hAnsi="宋体"/>
            <w:szCs w:val="21"/>
          </w:rPr>
          <w:delText xml:space="preserve">20 </w:delText>
        </w:r>
        <w:r w:rsidRPr="00055E2F" w:rsidDel="00421F26">
          <w:rPr>
            <w:rFonts w:ascii="宋体" w:hAnsi="宋体" w:hint="eastAsia"/>
            <w:szCs w:val="21"/>
          </w:rPr>
          <w:delText>世纪</w:delText>
        </w:r>
        <w:r w:rsidRPr="00055E2F" w:rsidDel="00421F26">
          <w:rPr>
            <w:rFonts w:ascii="宋体" w:hAnsi="宋体"/>
            <w:szCs w:val="21"/>
          </w:rPr>
          <w:delText>60</w:delText>
        </w:r>
        <w:r w:rsidRPr="00055E2F" w:rsidDel="00421F26">
          <w:rPr>
            <w:rFonts w:ascii="宋体" w:hAnsi="宋体" w:hint="eastAsia"/>
            <w:szCs w:val="21"/>
          </w:rPr>
          <w:delText>年代以后，电力电子器件的更新促进了电力电子变换技术的不断发展。</w:delText>
        </w:r>
        <w:r w:rsidRPr="00055E2F" w:rsidDel="00421F26">
          <w:rPr>
            <w:rFonts w:ascii="宋体" w:hAnsi="宋体"/>
            <w:szCs w:val="21"/>
          </w:rPr>
          <w:delText xml:space="preserve">20 </w:delText>
        </w:r>
        <w:r w:rsidRPr="00055E2F" w:rsidDel="00421F26">
          <w:rPr>
            <w:rFonts w:ascii="宋体" w:hAnsi="宋体" w:hint="eastAsia"/>
            <w:szCs w:val="21"/>
          </w:rPr>
          <w:delText>世纪</w:delText>
        </w:r>
        <w:r w:rsidRPr="00055E2F" w:rsidDel="00421F26">
          <w:rPr>
            <w:rFonts w:ascii="宋体" w:hAnsi="宋体"/>
            <w:szCs w:val="21"/>
          </w:rPr>
          <w:delText xml:space="preserve"> 70 </w:delText>
        </w:r>
        <w:r w:rsidRPr="00055E2F" w:rsidDel="00421F26">
          <w:rPr>
            <w:rFonts w:ascii="宋体" w:hAnsi="宋体" w:hint="eastAsia"/>
            <w:szCs w:val="21"/>
          </w:rPr>
          <w:delText>年代开始，脉宽调制变压变频（</w:delText>
        </w:r>
        <w:r w:rsidRPr="00055E2F" w:rsidDel="00421F26">
          <w:rPr>
            <w:rFonts w:ascii="宋体" w:hAnsi="宋体"/>
            <w:szCs w:val="21"/>
          </w:rPr>
          <w:delText>PWM</w:delText>
        </w:r>
        <w:r w:rsidRPr="00055E2F" w:rsidDel="00421F26">
          <w:rPr>
            <w:rFonts w:ascii="宋体" w:hAnsi="宋体" w:hint="eastAsia"/>
            <w:szCs w:val="21"/>
          </w:rPr>
          <w:delText>－</w:delText>
        </w:r>
        <w:r w:rsidRPr="00055E2F" w:rsidDel="00421F26">
          <w:rPr>
            <w:rFonts w:ascii="宋体" w:hAnsi="宋体"/>
            <w:szCs w:val="21"/>
          </w:rPr>
          <w:delText>VVVF</w:delText>
        </w:r>
        <w:r w:rsidRPr="00055E2F" w:rsidDel="00421F26">
          <w:rPr>
            <w:rFonts w:ascii="宋体" w:hAnsi="宋体" w:hint="eastAsia"/>
            <w:szCs w:val="21"/>
          </w:rPr>
          <w:delText>）调速研究引起了人们的高度重视。</w:delText>
        </w:r>
        <w:r w:rsidRPr="00055E2F" w:rsidDel="00421F26">
          <w:rPr>
            <w:rFonts w:ascii="宋体" w:hAnsi="宋体"/>
            <w:szCs w:val="21"/>
          </w:rPr>
          <w:delText>20</w:delText>
        </w:r>
        <w:r w:rsidRPr="00055E2F" w:rsidDel="00421F26">
          <w:rPr>
            <w:rFonts w:ascii="宋体" w:hAnsi="宋体" w:hint="eastAsia"/>
            <w:szCs w:val="21"/>
          </w:rPr>
          <w:delText>世纪</w:delText>
        </w:r>
        <w:r w:rsidRPr="00055E2F" w:rsidDel="00421F26">
          <w:rPr>
            <w:rFonts w:ascii="宋体" w:hAnsi="宋体"/>
            <w:szCs w:val="21"/>
          </w:rPr>
          <w:delText xml:space="preserve"> 80</w:delText>
        </w:r>
        <w:r w:rsidRPr="00055E2F" w:rsidDel="00421F26">
          <w:rPr>
            <w:rFonts w:ascii="宋体" w:hAnsi="宋体" w:hint="eastAsia"/>
            <w:szCs w:val="21"/>
          </w:rPr>
          <w:delText>年代，作为变频技术核心的</w:delText>
        </w:r>
        <w:r w:rsidRPr="00055E2F" w:rsidDel="00421F26">
          <w:rPr>
            <w:rFonts w:ascii="宋体" w:hAnsi="宋体"/>
            <w:szCs w:val="21"/>
          </w:rPr>
          <w:delText>PWM</w:delText>
        </w:r>
        <w:r w:rsidRPr="00055E2F" w:rsidDel="00421F26">
          <w:rPr>
            <w:rFonts w:ascii="宋体" w:hAnsi="宋体" w:hint="eastAsia"/>
            <w:szCs w:val="21"/>
          </w:rPr>
          <w:delText>模式优化问题吸引着人们的浓厚兴趣，并得出诸多优化模式。</w:delText>
        </w:r>
        <w:r w:rsidRPr="00055E2F" w:rsidDel="00421F26">
          <w:rPr>
            <w:rFonts w:ascii="宋体" w:hAnsi="宋体"/>
            <w:szCs w:val="21"/>
          </w:rPr>
          <w:delText xml:space="preserve">20 </w:delText>
        </w:r>
        <w:r w:rsidRPr="00055E2F" w:rsidDel="00421F26">
          <w:rPr>
            <w:rFonts w:ascii="宋体" w:hAnsi="宋体" w:hint="eastAsia"/>
            <w:szCs w:val="21"/>
          </w:rPr>
          <w:delText>世纪</w:delText>
        </w:r>
        <w:r w:rsidRPr="00055E2F" w:rsidDel="00421F26">
          <w:rPr>
            <w:rFonts w:ascii="宋体" w:hAnsi="宋体"/>
            <w:szCs w:val="21"/>
          </w:rPr>
          <w:delText>80</w:delText>
        </w:r>
        <w:r w:rsidRPr="00055E2F" w:rsidDel="00421F26">
          <w:rPr>
            <w:rFonts w:ascii="宋体" w:hAnsi="宋体" w:hint="eastAsia"/>
            <w:szCs w:val="21"/>
          </w:rPr>
          <w:delText>年代后半期开始，美、日、德、英等发达国家的</w:delText>
        </w:r>
        <w:r w:rsidRPr="00055E2F" w:rsidDel="00421F26">
          <w:rPr>
            <w:rFonts w:ascii="宋体" w:hAnsi="宋体"/>
            <w:szCs w:val="21"/>
          </w:rPr>
          <w:delText>VVVF</w:delText>
        </w:r>
        <w:r w:rsidRPr="00055E2F" w:rsidDel="00421F26">
          <w:rPr>
            <w:rFonts w:ascii="宋体" w:hAnsi="宋体" w:hint="eastAsia"/>
            <w:szCs w:val="21"/>
          </w:rPr>
          <w:delText>变频器已投入市场并获得了广泛应用。</w:delText>
        </w:r>
      </w:del>
    </w:p>
    <w:p w14:paraId="58B52DA4" w14:textId="1B9483A8" w:rsidR="00884ADD" w:rsidRPr="00055E2F" w:rsidDel="00421F26" w:rsidRDefault="00884ADD">
      <w:pPr>
        <w:pStyle w:val="1"/>
        <w:jc w:val="both"/>
        <w:rPr>
          <w:del w:id="12702" w:author="hp" w:date="2016-06-13T08:51:00Z"/>
          <w:rFonts w:ascii="宋体" w:hAnsi="宋体"/>
          <w:szCs w:val="21"/>
        </w:rPr>
        <w:pPrChange w:id="12703" w:author="hp" w:date="2016-06-13T08:52:00Z">
          <w:pPr>
            <w:ind w:firstLineChars="200" w:firstLine="420"/>
          </w:pPr>
        </w:pPrChange>
      </w:pPr>
      <w:del w:id="12704" w:author="hp" w:date="2016-06-13T08:51:00Z">
        <w:r w:rsidRPr="00055E2F" w:rsidDel="00421F26">
          <w:rPr>
            <w:rFonts w:ascii="宋体" w:hAnsi="宋体" w:hint="eastAsia"/>
            <w:szCs w:val="21"/>
          </w:rPr>
          <w:delText>变频器的分类方法有多种，按照主电路工作方式分类，可以分为电压型变频器和电流型变频器；按照工作原理分类，可以分为</w:delText>
        </w:r>
        <w:r w:rsidRPr="00055E2F" w:rsidDel="00421F26">
          <w:rPr>
            <w:rFonts w:ascii="宋体" w:hAnsi="宋体"/>
            <w:szCs w:val="21"/>
          </w:rPr>
          <w:delText>V/f</w:delText>
        </w:r>
        <w:r w:rsidRPr="00055E2F" w:rsidDel="00421F26">
          <w:rPr>
            <w:rFonts w:ascii="宋体" w:hAnsi="宋体" w:hint="eastAsia"/>
            <w:szCs w:val="21"/>
          </w:rPr>
          <w:delText>控制变频器、转差频率控制变频器和矢量控制变频器等；本节及后节内容按变换环节分类，介绍交交变频及交直交变频系统的原理、特点及在轧制生产中的应用。</w:delText>
        </w:r>
      </w:del>
    </w:p>
    <w:p w14:paraId="39A4E344" w14:textId="33796768" w:rsidR="00884ADD" w:rsidRPr="00055E2F" w:rsidDel="00421F26" w:rsidRDefault="00884ADD">
      <w:pPr>
        <w:pStyle w:val="1"/>
        <w:jc w:val="both"/>
        <w:rPr>
          <w:del w:id="12705" w:author="hp" w:date="2016-06-13T08:51:00Z"/>
          <w:rFonts w:ascii="宋体" w:hAnsi="宋体"/>
          <w:szCs w:val="21"/>
        </w:rPr>
        <w:pPrChange w:id="12706" w:author="hp" w:date="2016-06-13T08:52:00Z">
          <w:pPr>
            <w:ind w:firstLineChars="200" w:firstLine="420"/>
          </w:pPr>
        </w:pPrChange>
      </w:pPr>
      <w:del w:id="12707" w:author="hp" w:date="2016-06-13T08:51:00Z">
        <w:r w:rsidRPr="00055E2F" w:rsidDel="00421F26">
          <w:rPr>
            <w:rFonts w:ascii="宋体" w:hAnsi="宋体" w:hint="eastAsia"/>
            <w:szCs w:val="21"/>
          </w:rPr>
          <w:delText>交交变频器是将三相交流电源从固定的电压和频率直接变换成电压和频率可调的交流电源，它不需要设置中间耦合电路，所以也称为直接变频器。三相输出的交交变频系统由三套输出电压彼此差</w:delText>
        </w:r>
        <w:r w:rsidRPr="00055E2F" w:rsidDel="00421F26">
          <w:rPr>
            <w:rFonts w:ascii="宋体" w:hAnsi="宋体"/>
            <w:szCs w:val="21"/>
          </w:rPr>
          <w:delText>120</w:delText>
        </w:r>
        <w:r w:rsidRPr="00055E2F" w:rsidDel="00421F26">
          <w:rPr>
            <w:rFonts w:ascii="宋体" w:hAnsi="宋体" w:hint="eastAsia"/>
            <w:szCs w:val="21"/>
          </w:rPr>
          <w:delText>度的单相输出交交变频器组成，每套单相输出交交变频器实质上是一套三相桥式无环流反并联的可逆整流装置，装置中工作晶闸管的关断通过电源交流电压的自然换相实现。</w:delText>
        </w:r>
      </w:del>
    </w:p>
    <w:p w14:paraId="05AF76C2" w14:textId="5B5E131E" w:rsidR="00884ADD" w:rsidRPr="00055E2F" w:rsidDel="00421F26" w:rsidRDefault="00884ADD">
      <w:pPr>
        <w:pStyle w:val="1"/>
        <w:jc w:val="both"/>
        <w:rPr>
          <w:del w:id="12708" w:author="hp" w:date="2016-06-13T08:51:00Z"/>
          <w:rFonts w:ascii="宋体" w:hAnsi="宋体"/>
          <w:color w:val="000000"/>
          <w:szCs w:val="21"/>
        </w:rPr>
        <w:pPrChange w:id="12709" w:author="hp" w:date="2016-06-13T08:52:00Z">
          <w:pPr>
            <w:ind w:firstLineChars="200" w:firstLine="420"/>
          </w:pPr>
        </w:pPrChange>
      </w:pPr>
      <w:del w:id="12710" w:author="hp" w:date="2016-06-13T08:51:00Z">
        <w:r w:rsidRPr="00055E2F" w:rsidDel="00421F26">
          <w:rPr>
            <w:rFonts w:ascii="宋体" w:hAnsi="宋体" w:hint="eastAsia"/>
            <w:szCs w:val="21"/>
          </w:rPr>
          <w:delText>图</w:delText>
        </w:r>
        <w:r w:rsidRPr="00055E2F" w:rsidDel="00421F26">
          <w:rPr>
            <w:rFonts w:ascii="宋体" w:hAnsi="宋体"/>
            <w:szCs w:val="21"/>
          </w:rPr>
          <w:delText>9-79</w:delText>
        </w:r>
      </w:del>
      <w:ins w:id="12711" w:author="yongjun" w:date="2016-06-11T10:13:00Z">
        <w:del w:id="12712" w:author="hp" w:date="2016-06-13T08:51:00Z">
          <w:r w:rsidR="008D731D" w:rsidDel="00421F26">
            <w:rPr>
              <w:rFonts w:ascii="宋体" w:hAnsi="宋体"/>
              <w:szCs w:val="21"/>
            </w:rPr>
            <w:delText>86</w:delText>
          </w:r>
        </w:del>
      </w:ins>
      <w:del w:id="12713" w:author="hp" w:date="2016-06-13T08:51:00Z">
        <w:r w:rsidRPr="00055E2F" w:rsidDel="00421F26">
          <w:rPr>
            <w:rFonts w:ascii="宋体" w:hAnsi="宋体" w:hint="eastAsia"/>
            <w:szCs w:val="21"/>
          </w:rPr>
          <w:delText>是一个单相交交变频器原理图，它由两组反并联全控整流桥构成，只要控制这两组整流桥以一定的频率交替工作，则在负载上就得到了一个交变的电压，控制两组整流桥交替工作的频率就控制了输出交变电压的频率。</w:delText>
        </w:r>
      </w:del>
    </w:p>
    <w:p w14:paraId="376B95CB" w14:textId="1F82DC61" w:rsidR="00884ADD" w:rsidRPr="00055E2F" w:rsidDel="00421F26" w:rsidRDefault="00BF1057">
      <w:pPr>
        <w:pStyle w:val="1"/>
        <w:jc w:val="both"/>
        <w:rPr>
          <w:del w:id="12714" w:author="hp" w:date="2016-06-13T08:51:00Z"/>
          <w:rFonts w:ascii="宋体" w:hAnsi="宋体"/>
          <w:color w:val="000000"/>
          <w:szCs w:val="21"/>
        </w:rPr>
        <w:pPrChange w:id="12715" w:author="hp" w:date="2016-06-13T08:52:00Z">
          <w:pPr>
            <w:ind w:firstLine="420"/>
            <w:jc w:val="center"/>
          </w:pPr>
        </w:pPrChange>
      </w:pPr>
      <w:del w:id="12716" w:author="hp" w:date="2016-06-13T08:51:00Z">
        <w:r>
          <w:rPr>
            <w:rFonts w:ascii="宋体" w:hAnsi="宋体"/>
            <w:szCs w:val="21"/>
          </w:rPr>
          <w:pict w14:anchorId="2E567828">
            <v:shape id="_x0000_i3338" type="#_x0000_t75" style="width:219pt;height:93.75pt">
              <v:imagedata r:id="rId3643" o:title=""/>
            </v:shape>
          </w:pict>
        </w:r>
      </w:del>
    </w:p>
    <w:p w14:paraId="355E51C2" w14:textId="6211D167" w:rsidR="00884ADD" w:rsidRPr="00055E2F" w:rsidDel="00421F26" w:rsidRDefault="00884ADD">
      <w:pPr>
        <w:pStyle w:val="1"/>
        <w:jc w:val="both"/>
        <w:rPr>
          <w:del w:id="12717" w:author="hp" w:date="2016-06-13T08:51:00Z"/>
          <w:rFonts w:ascii="宋体" w:hAnsi="宋体"/>
          <w:color w:val="000000"/>
          <w:szCs w:val="21"/>
        </w:rPr>
        <w:pPrChange w:id="12718" w:author="hp" w:date="2016-06-13T08:52:00Z">
          <w:pPr>
            <w:jc w:val="center"/>
          </w:pPr>
        </w:pPrChange>
      </w:pPr>
      <w:del w:id="1271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9-79</w:delText>
        </w:r>
        <w:r w:rsidRPr="00055E2F" w:rsidDel="00421F26">
          <w:rPr>
            <w:rFonts w:ascii="宋体" w:hAnsi="宋体"/>
            <w:color w:val="000000"/>
            <w:szCs w:val="21"/>
          </w:rPr>
          <w:delText xml:space="preserve"> </w:delText>
        </w:r>
      </w:del>
      <w:ins w:id="12720" w:author="yongjun" w:date="2016-06-11T10:13:00Z">
        <w:del w:id="12721" w:author="hp" w:date="2016-06-13T08:51:00Z">
          <w:r w:rsidR="008D731D" w:rsidDel="00421F26">
            <w:rPr>
              <w:rFonts w:ascii="宋体" w:hAnsi="宋体"/>
              <w:b w:val="0"/>
              <w:color w:val="000000"/>
              <w:szCs w:val="21"/>
            </w:rPr>
            <w:delText>86</w:delText>
          </w:r>
          <w:r w:rsidR="008D731D" w:rsidRPr="00055E2F" w:rsidDel="00421F26">
            <w:rPr>
              <w:rFonts w:ascii="宋体" w:hAnsi="宋体"/>
              <w:color w:val="000000"/>
              <w:szCs w:val="21"/>
            </w:rPr>
            <w:delText xml:space="preserve"> </w:delText>
          </w:r>
        </w:del>
      </w:ins>
      <w:del w:id="12722" w:author="hp" w:date="2016-06-13T08:51:00Z">
        <w:r w:rsidRPr="00055E2F" w:rsidDel="00421F26">
          <w:rPr>
            <w:rFonts w:ascii="宋体" w:hAnsi="宋体" w:hint="eastAsia"/>
            <w:color w:val="000000"/>
            <w:szCs w:val="21"/>
          </w:rPr>
          <w:delText>单相交交变频器工作原理图</w:delText>
        </w:r>
      </w:del>
    </w:p>
    <w:p w14:paraId="7E733E1D" w14:textId="1491D508" w:rsidR="00884ADD" w:rsidRPr="00055E2F" w:rsidDel="00421F26" w:rsidRDefault="00884ADD">
      <w:pPr>
        <w:pStyle w:val="1"/>
        <w:jc w:val="both"/>
        <w:rPr>
          <w:del w:id="12723" w:author="hp" w:date="2016-06-13T08:51:00Z"/>
          <w:rFonts w:ascii="宋体" w:hAnsi="宋体"/>
          <w:szCs w:val="21"/>
        </w:rPr>
        <w:pPrChange w:id="12724" w:author="hp" w:date="2016-06-13T08:52:00Z">
          <w:pPr>
            <w:ind w:firstLineChars="200" w:firstLine="420"/>
          </w:pPr>
        </w:pPrChange>
      </w:pPr>
      <w:del w:id="12725" w:author="hp" w:date="2016-06-13T08:51:00Z">
        <w:r w:rsidRPr="00055E2F" w:rsidDel="00421F26">
          <w:rPr>
            <w:rFonts w:ascii="宋体" w:hAnsi="宋体" w:hint="eastAsia"/>
            <w:szCs w:val="21"/>
          </w:rPr>
          <w:delText>交交变频器的主要优点是效率高，因为没有中间环节，只进行一次能量变换；二是变换所需的设备较少，它可以象晶闸管整流电路那样通过电源自然换流而不需外增强迫换流装置。它的缺点在于所需的晶闸管数量较多，因此交交变频器在小容量的交流调速装置中使用就很不经济。另外，这种变频器由于受输出电压波型的影响，其输出电压的频率调节范围控制在输入电源频率的三分之一以下，最好也不超过二分之一，在我国</w:delText>
        </w:r>
        <w:r w:rsidRPr="00055E2F" w:rsidDel="00421F26">
          <w:rPr>
            <w:rFonts w:ascii="宋体" w:hAnsi="宋体"/>
            <w:szCs w:val="21"/>
          </w:rPr>
          <w:delText>50Hz</w:delText>
        </w:r>
        <w:r w:rsidRPr="00055E2F" w:rsidDel="00421F26">
          <w:rPr>
            <w:rFonts w:ascii="宋体" w:hAnsi="宋体" w:hint="eastAsia"/>
            <w:szCs w:val="21"/>
          </w:rPr>
          <w:delText>的工频条件下一般可以成为</w:delText>
        </w:r>
        <w:r w:rsidRPr="00055E2F" w:rsidDel="00421F26">
          <w:rPr>
            <w:rFonts w:ascii="宋体" w:hAnsi="宋体"/>
            <w:szCs w:val="21"/>
          </w:rPr>
          <w:delText>0</w:delText>
        </w:r>
        <w:r w:rsidRPr="00055E2F" w:rsidDel="00421F26">
          <w:rPr>
            <w:rFonts w:ascii="宋体" w:hAnsi="宋体" w:hint="eastAsia"/>
            <w:szCs w:val="21"/>
          </w:rPr>
          <w:delText>～</w:delText>
        </w:r>
        <w:r w:rsidRPr="00055E2F" w:rsidDel="00421F26">
          <w:rPr>
            <w:rFonts w:ascii="宋体" w:hAnsi="宋体"/>
            <w:szCs w:val="21"/>
          </w:rPr>
          <w:delText>16.7Hz</w:delText>
        </w:r>
        <w:r w:rsidRPr="00055E2F" w:rsidDel="00421F26">
          <w:rPr>
            <w:rFonts w:ascii="宋体" w:hAnsi="宋体" w:hint="eastAsia"/>
            <w:szCs w:val="21"/>
          </w:rPr>
          <w:delText>的可调频电源。这种变频方式很容易实现电动运行和再生制动、正反方向可逆，实现电气传动的四象限运行，不需要可关断电力电子器件，特别适合在低速、频繁可逆的大功率传动中应用。</w:delText>
        </w:r>
      </w:del>
    </w:p>
    <w:p w14:paraId="2622D90B" w14:textId="5A4463F7" w:rsidR="00884ADD" w:rsidRPr="00055E2F" w:rsidDel="00421F26" w:rsidRDefault="00884ADD">
      <w:pPr>
        <w:pStyle w:val="1"/>
        <w:jc w:val="both"/>
        <w:rPr>
          <w:del w:id="12726" w:author="hp" w:date="2016-06-13T08:51:00Z"/>
          <w:rFonts w:ascii="宋体" w:hAnsi="宋体"/>
          <w:color w:val="000000"/>
          <w:szCs w:val="21"/>
        </w:rPr>
        <w:pPrChange w:id="12727" w:author="hp" w:date="2016-06-13T08:52:00Z">
          <w:pPr>
            <w:ind w:firstLineChars="200" w:firstLine="420"/>
          </w:pPr>
        </w:pPrChange>
      </w:pPr>
      <w:del w:id="12728" w:author="hp" w:date="2016-06-13T08:51:00Z">
        <w:r w:rsidRPr="00055E2F" w:rsidDel="00421F26">
          <w:rPr>
            <w:rFonts w:ascii="宋体" w:hAnsi="宋体" w:hint="eastAsia"/>
            <w:szCs w:val="21"/>
          </w:rPr>
          <w:delText>根据所使用的电动机的结构、供电电压值以及电动机的功率，常用的交交变频系统可以有四种不同的拓扑结构，图</w:delText>
        </w:r>
        <w:r w:rsidRPr="00055E2F" w:rsidDel="00421F26">
          <w:rPr>
            <w:rFonts w:ascii="宋体" w:hAnsi="宋体"/>
            <w:szCs w:val="21"/>
          </w:rPr>
          <w:delText>9-80</w:delText>
        </w:r>
      </w:del>
      <w:ins w:id="12729" w:author="yongjun" w:date="2016-06-11T10:13:00Z">
        <w:del w:id="12730" w:author="hp" w:date="2016-06-13T08:51:00Z">
          <w:r w:rsidR="008D731D" w:rsidRPr="00055E2F" w:rsidDel="00421F26">
            <w:rPr>
              <w:rFonts w:ascii="宋体" w:hAnsi="宋体"/>
              <w:szCs w:val="21"/>
            </w:rPr>
            <w:delText>8</w:delText>
          </w:r>
          <w:r w:rsidR="008D731D" w:rsidDel="00421F26">
            <w:rPr>
              <w:rFonts w:ascii="宋体" w:hAnsi="宋体"/>
              <w:szCs w:val="21"/>
            </w:rPr>
            <w:delText>7</w:delText>
          </w:r>
        </w:del>
      </w:ins>
      <w:del w:id="12731" w:author="hp" w:date="2016-06-13T08:51:00Z">
        <w:r w:rsidRPr="00055E2F" w:rsidDel="00421F26">
          <w:rPr>
            <w:rFonts w:ascii="宋体" w:hAnsi="宋体" w:hint="eastAsia"/>
            <w:szCs w:val="21"/>
          </w:rPr>
          <w:delText>中给出了其中的三种结构。当所用的电动机为单线圈结构时，相应的交交变频系统有二种基本拓扑结构，一种是</w:delText>
        </w:r>
        <w:r w:rsidRPr="00055E2F" w:rsidDel="00421F26">
          <w:rPr>
            <w:rFonts w:ascii="宋体" w:hAnsi="宋体"/>
            <w:szCs w:val="21"/>
          </w:rPr>
          <w:delText>3</w:delText>
        </w:r>
        <w:r w:rsidRPr="00055E2F" w:rsidDel="00421F26">
          <w:rPr>
            <w:rFonts w:ascii="宋体" w:hAnsi="宋体" w:hint="eastAsia"/>
            <w:szCs w:val="21"/>
          </w:rPr>
          <w:delText>相</w:delText>
        </w:r>
        <w:r w:rsidRPr="00055E2F" w:rsidDel="00421F26">
          <w:rPr>
            <w:rFonts w:ascii="宋体" w:hAnsi="宋体"/>
            <w:szCs w:val="21"/>
          </w:rPr>
          <w:delText>6</w:delText>
        </w:r>
        <w:r w:rsidRPr="00055E2F" w:rsidDel="00421F26">
          <w:rPr>
            <w:rFonts w:ascii="宋体" w:hAnsi="宋体" w:hint="eastAsia"/>
            <w:szCs w:val="21"/>
          </w:rPr>
          <w:delText>脉冲模式，另一种是</w:delText>
        </w:r>
        <w:r w:rsidRPr="00055E2F" w:rsidDel="00421F26">
          <w:rPr>
            <w:rFonts w:ascii="宋体" w:hAnsi="宋体"/>
            <w:szCs w:val="21"/>
          </w:rPr>
          <w:delText>3</w:delText>
        </w:r>
        <w:r w:rsidRPr="00055E2F" w:rsidDel="00421F26">
          <w:rPr>
            <w:rFonts w:ascii="宋体" w:hAnsi="宋体" w:hint="eastAsia"/>
            <w:szCs w:val="21"/>
          </w:rPr>
          <w:delText>相</w:delText>
        </w:r>
        <w:r w:rsidRPr="00055E2F" w:rsidDel="00421F26">
          <w:rPr>
            <w:rFonts w:ascii="宋体" w:hAnsi="宋体"/>
            <w:szCs w:val="21"/>
          </w:rPr>
          <w:delText>12</w:delText>
        </w:r>
        <w:r w:rsidRPr="00055E2F" w:rsidDel="00421F26">
          <w:rPr>
            <w:rFonts w:ascii="宋体" w:hAnsi="宋体" w:hint="eastAsia"/>
            <w:szCs w:val="21"/>
          </w:rPr>
          <w:delText>脉冲模式，如图</w:delText>
        </w:r>
        <w:r w:rsidRPr="00055E2F" w:rsidDel="00421F26">
          <w:rPr>
            <w:rFonts w:ascii="宋体" w:hAnsi="宋体"/>
            <w:szCs w:val="21"/>
          </w:rPr>
          <w:delText>9-80</w:delText>
        </w:r>
      </w:del>
      <w:ins w:id="12732" w:author="yongjun" w:date="2016-06-11T10:13:00Z">
        <w:del w:id="12733" w:author="hp" w:date="2016-06-13T08:51:00Z">
          <w:r w:rsidR="008D731D" w:rsidRPr="00055E2F" w:rsidDel="00421F26">
            <w:rPr>
              <w:rFonts w:ascii="宋体" w:hAnsi="宋体"/>
              <w:szCs w:val="21"/>
            </w:rPr>
            <w:delText>8</w:delText>
          </w:r>
          <w:r w:rsidR="008D731D" w:rsidDel="00421F26">
            <w:rPr>
              <w:rFonts w:ascii="宋体" w:hAnsi="宋体"/>
              <w:szCs w:val="21"/>
            </w:rPr>
            <w:delText>7</w:delText>
          </w:r>
        </w:del>
      </w:ins>
      <w:del w:id="12734" w:author="hp" w:date="2016-06-13T08:51:00Z">
        <w:r w:rsidRPr="00055E2F" w:rsidDel="00421F26">
          <w:rPr>
            <w:rFonts w:ascii="宋体" w:hAnsi="宋体" w:hint="eastAsia"/>
            <w:szCs w:val="21"/>
          </w:rPr>
          <w:delText>中的</w:delText>
        </w:r>
        <w:r w:rsidRPr="00055E2F" w:rsidDel="00421F26">
          <w:rPr>
            <w:rFonts w:ascii="宋体" w:hAnsi="宋体"/>
            <w:szCs w:val="21"/>
          </w:rPr>
          <w:delText>a</w:delText>
        </w:r>
        <w:r w:rsidRPr="00055E2F" w:rsidDel="00421F26">
          <w:rPr>
            <w:rFonts w:ascii="宋体" w:hAnsi="宋体" w:hint="eastAsia"/>
            <w:szCs w:val="21"/>
          </w:rPr>
          <w:delText>）和</w:delText>
        </w:r>
        <w:r w:rsidRPr="00055E2F" w:rsidDel="00421F26">
          <w:rPr>
            <w:rFonts w:ascii="宋体" w:hAnsi="宋体"/>
            <w:szCs w:val="21"/>
          </w:rPr>
          <w:delText>b</w:delText>
        </w:r>
        <w:r w:rsidRPr="00055E2F" w:rsidDel="00421F26">
          <w:rPr>
            <w:rFonts w:ascii="宋体" w:hAnsi="宋体" w:hint="eastAsia"/>
            <w:szCs w:val="21"/>
          </w:rPr>
          <w:delText>）所示。对于双线圈结构的电动机，交交变频系统拓扑结构如图</w:delText>
        </w:r>
        <w:r w:rsidRPr="00055E2F" w:rsidDel="00421F26">
          <w:rPr>
            <w:rFonts w:ascii="宋体" w:hAnsi="宋体"/>
            <w:szCs w:val="21"/>
          </w:rPr>
          <w:delText>9-80</w:delText>
        </w:r>
      </w:del>
      <w:ins w:id="12735" w:author="yongjun" w:date="2016-06-11T10:13:00Z">
        <w:del w:id="12736" w:author="hp" w:date="2016-06-13T08:51:00Z">
          <w:r w:rsidR="008D731D" w:rsidRPr="00055E2F" w:rsidDel="00421F26">
            <w:rPr>
              <w:rFonts w:ascii="宋体" w:hAnsi="宋体"/>
              <w:szCs w:val="21"/>
            </w:rPr>
            <w:delText>8</w:delText>
          </w:r>
          <w:r w:rsidR="008D731D" w:rsidDel="00421F26">
            <w:rPr>
              <w:rFonts w:ascii="宋体" w:hAnsi="宋体"/>
              <w:szCs w:val="21"/>
            </w:rPr>
            <w:delText>7</w:delText>
          </w:r>
        </w:del>
      </w:ins>
      <w:del w:id="12737" w:author="hp" w:date="2016-06-13T08:51:00Z">
        <w:r w:rsidRPr="00055E2F" w:rsidDel="00421F26">
          <w:rPr>
            <w:rFonts w:ascii="宋体" w:hAnsi="宋体" w:hint="eastAsia"/>
            <w:szCs w:val="21"/>
          </w:rPr>
          <w:delText>中的</w:delText>
        </w:r>
        <w:r w:rsidRPr="00055E2F" w:rsidDel="00421F26">
          <w:rPr>
            <w:rFonts w:ascii="宋体" w:hAnsi="宋体"/>
            <w:szCs w:val="21"/>
          </w:rPr>
          <w:delText>c</w:delText>
        </w:r>
        <w:r w:rsidRPr="00055E2F" w:rsidDel="00421F26">
          <w:rPr>
            <w:rFonts w:ascii="宋体" w:hAnsi="宋体" w:hint="eastAsia"/>
            <w:szCs w:val="21"/>
          </w:rPr>
          <w:delText>）所示，它对于每组晶闸管功率桥而言是</w:delText>
        </w:r>
        <w:r w:rsidRPr="00055E2F" w:rsidDel="00421F26">
          <w:rPr>
            <w:rFonts w:ascii="宋体" w:hAnsi="宋体"/>
            <w:szCs w:val="21"/>
          </w:rPr>
          <w:delText>3</w:delText>
        </w:r>
        <w:r w:rsidRPr="00055E2F" w:rsidDel="00421F26">
          <w:rPr>
            <w:rFonts w:ascii="宋体" w:hAnsi="宋体" w:hint="eastAsia"/>
            <w:szCs w:val="21"/>
          </w:rPr>
          <w:delText>相</w:delText>
        </w:r>
        <w:r w:rsidRPr="00055E2F" w:rsidDel="00421F26">
          <w:rPr>
            <w:rFonts w:ascii="宋体" w:hAnsi="宋体"/>
            <w:szCs w:val="21"/>
          </w:rPr>
          <w:delText>6</w:delText>
        </w:r>
        <w:r w:rsidRPr="00055E2F" w:rsidDel="00421F26">
          <w:rPr>
            <w:rFonts w:ascii="宋体" w:hAnsi="宋体" w:hint="eastAsia"/>
            <w:szCs w:val="21"/>
          </w:rPr>
          <w:delText>脉冲模式，而对于电网和电动机而言则是</w:delText>
        </w:r>
        <w:r w:rsidRPr="00055E2F" w:rsidDel="00421F26">
          <w:rPr>
            <w:rFonts w:ascii="宋体" w:hAnsi="宋体"/>
            <w:szCs w:val="21"/>
          </w:rPr>
          <w:delText>3</w:delText>
        </w:r>
        <w:r w:rsidRPr="00055E2F" w:rsidDel="00421F26">
          <w:rPr>
            <w:rFonts w:ascii="宋体" w:hAnsi="宋体" w:hint="eastAsia"/>
            <w:szCs w:val="21"/>
          </w:rPr>
          <w:delText>相</w:delText>
        </w:r>
        <w:r w:rsidRPr="00055E2F" w:rsidDel="00421F26">
          <w:rPr>
            <w:rFonts w:ascii="宋体" w:hAnsi="宋体"/>
            <w:szCs w:val="21"/>
          </w:rPr>
          <w:delText>12</w:delText>
        </w:r>
        <w:r w:rsidRPr="00055E2F" w:rsidDel="00421F26">
          <w:rPr>
            <w:rFonts w:ascii="宋体" w:hAnsi="宋体" w:hint="eastAsia"/>
            <w:szCs w:val="21"/>
          </w:rPr>
          <w:delText>脉冲模式。交交变频器向电动机提供三相频率可变电源，在交交变频器和电动机之间装有快开。除了电动机的单双线圈结构决定交交变频系统的拓扑结构外，电动机的功率也是选择交交变频系统拓扑结构的因素之一，电动机功率较大时往往采用</w:delText>
        </w:r>
        <w:r w:rsidRPr="00055E2F" w:rsidDel="00421F26">
          <w:rPr>
            <w:rFonts w:ascii="宋体" w:hAnsi="宋体"/>
            <w:szCs w:val="21"/>
          </w:rPr>
          <w:delText>12</w:delText>
        </w:r>
        <w:r w:rsidRPr="00055E2F" w:rsidDel="00421F26">
          <w:rPr>
            <w:rFonts w:ascii="宋体" w:hAnsi="宋体" w:hint="eastAsia"/>
            <w:szCs w:val="21"/>
          </w:rPr>
          <w:delText>脉冲模式的交交变频器，但没有很明确的界线，各家设计单位和制造商都有自己不尽相同的企业标准。</w:delText>
        </w:r>
      </w:del>
    </w:p>
    <w:p w14:paraId="21ED543D" w14:textId="7A0D5A67" w:rsidR="00884ADD" w:rsidRPr="00055E2F" w:rsidDel="00421F26" w:rsidRDefault="00BF1057">
      <w:pPr>
        <w:pStyle w:val="1"/>
        <w:jc w:val="both"/>
        <w:rPr>
          <w:del w:id="12738" w:author="hp" w:date="2016-06-13T08:51:00Z"/>
          <w:rFonts w:ascii="宋体" w:hAnsi="宋体"/>
          <w:color w:val="000000"/>
          <w:szCs w:val="21"/>
        </w:rPr>
        <w:pPrChange w:id="12739" w:author="hp" w:date="2016-06-13T08:52:00Z">
          <w:pPr>
            <w:jc w:val="center"/>
          </w:pPr>
        </w:pPrChange>
      </w:pPr>
      <w:del w:id="12740" w:author="hp" w:date="2016-06-13T08:51:00Z">
        <w:r>
          <w:rPr>
            <w:rFonts w:ascii="宋体" w:hAnsi="宋体"/>
            <w:color w:val="000000"/>
            <w:szCs w:val="21"/>
          </w:rPr>
          <w:pict w14:anchorId="464C6A14">
            <v:shape id="_x0000_i3339" type="#_x0000_t75" style="width:379.5pt;height:150.75pt">
              <v:imagedata r:id="rId3644" o:title=""/>
            </v:shape>
          </w:pict>
        </w:r>
      </w:del>
    </w:p>
    <w:p w14:paraId="28C56873" w14:textId="3E7D3F56" w:rsidR="00884ADD" w:rsidRPr="00055E2F" w:rsidDel="00421F26" w:rsidRDefault="00884ADD">
      <w:pPr>
        <w:pStyle w:val="1"/>
        <w:jc w:val="both"/>
        <w:rPr>
          <w:del w:id="12741" w:author="hp" w:date="2016-06-13T08:51:00Z"/>
          <w:rFonts w:ascii="宋体" w:hAnsi="宋体"/>
          <w:color w:val="000000"/>
          <w:szCs w:val="21"/>
        </w:rPr>
        <w:pPrChange w:id="12742" w:author="hp" w:date="2016-06-13T08:52:00Z">
          <w:pPr>
            <w:jc w:val="center"/>
          </w:pPr>
        </w:pPrChange>
      </w:pPr>
      <w:del w:id="12743" w:author="hp" w:date="2016-06-13T08:51:00Z">
        <w:r w:rsidRPr="00055E2F" w:rsidDel="00421F26">
          <w:rPr>
            <w:rFonts w:ascii="宋体" w:hAnsi="宋体"/>
            <w:color w:val="000000"/>
            <w:szCs w:val="21"/>
          </w:rPr>
          <w:delText xml:space="preserve">    </w:delText>
        </w:r>
        <w:r w:rsidRPr="00055E2F" w:rsidDel="00421F26">
          <w:rPr>
            <w:rFonts w:ascii="宋体" w:hAnsi="宋体"/>
            <w:b w:val="0"/>
            <w:color w:val="000000"/>
            <w:szCs w:val="21"/>
          </w:rPr>
          <w:delText>a</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3</w:delText>
        </w:r>
        <w:r w:rsidRPr="00055E2F" w:rsidDel="00421F26">
          <w:rPr>
            <w:rFonts w:ascii="宋体" w:hAnsi="宋体" w:hint="eastAsia"/>
            <w:b w:val="0"/>
            <w:color w:val="000000"/>
            <w:szCs w:val="21"/>
          </w:rPr>
          <w:delText>相</w:delText>
        </w:r>
        <w:r w:rsidRPr="00055E2F" w:rsidDel="00421F26">
          <w:rPr>
            <w:rFonts w:ascii="宋体" w:hAnsi="宋体"/>
            <w:b w:val="0"/>
            <w:color w:val="000000"/>
            <w:szCs w:val="21"/>
          </w:rPr>
          <w:delText>6</w:delText>
        </w:r>
        <w:r w:rsidRPr="00055E2F" w:rsidDel="00421F26">
          <w:rPr>
            <w:rFonts w:ascii="宋体" w:hAnsi="宋体" w:hint="eastAsia"/>
            <w:b w:val="0"/>
            <w:color w:val="000000"/>
            <w:szCs w:val="21"/>
          </w:rPr>
          <w:delText>脉冲</w:delText>
        </w:r>
        <w:r w:rsidRPr="00055E2F" w:rsidDel="00421F26">
          <w:rPr>
            <w:rFonts w:ascii="宋体" w:hAnsi="宋体"/>
            <w:b w:val="0"/>
            <w:color w:val="000000"/>
            <w:szCs w:val="21"/>
          </w:rPr>
          <w:tab/>
        </w:r>
        <w:r w:rsidRPr="00055E2F" w:rsidDel="00421F26">
          <w:rPr>
            <w:rFonts w:ascii="宋体" w:hAnsi="宋体"/>
            <w:b w:val="0"/>
            <w:color w:val="000000"/>
            <w:szCs w:val="21"/>
          </w:rPr>
          <w:tab/>
          <w:delText xml:space="preserve"> b</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3</w:delText>
        </w:r>
        <w:r w:rsidRPr="00055E2F" w:rsidDel="00421F26">
          <w:rPr>
            <w:rFonts w:ascii="宋体" w:hAnsi="宋体" w:hint="eastAsia"/>
            <w:b w:val="0"/>
            <w:color w:val="000000"/>
            <w:szCs w:val="21"/>
          </w:rPr>
          <w:delText>相</w:delText>
        </w:r>
        <w:r w:rsidRPr="00055E2F" w:rsidDel="00421F26">
          <w:rPr>
            <w:rFonts w:ascii="宋体" w:hAnsi="宋体"/>
            <w:b w:val="0"/>
            <w:color w:val="000000"/>
            <w:szCs w:val="21"/>
          </w:rPr>
          <w:delText>12</w:delText>
        </w:r>
        <w:r w:rsidRPr="00055E2F" w:rsidDel="00421F26">
          <w:rPr>
            <w:rFonts w:ascii="宋体" w:hAnsi="宋体" w:hint="eastAsia"/>
            <w:b w:val="0"/>
            <w:color w:val="000000"/>
            <w:szCs w:val="21"/>
          </w:rPr>
          <w:delText>脉冲</w:delText>
        </w:r>
        <w:r w:rsidRPr="00055E2F" w:rsidDel="00421F26">
          <w:rPr>
            <w:rFonts w:ascii="宋体" w:hAnsi="宋体"/>
            <w:b w:val="0"/>
            <w:color w:val="000000"/>
            <w:szCs w:val="21"/>
          </w:rPr>
          <w:tab/>
        </w:r>
        <w:r w:rsidRPr="00055E2F" w:rsidDel="00421F26">
          <w:rPr>
            <w:rFonts w:ascii="宋体" w:hAnsi="宋体"/>
            <w:b w:val="0"/>
            <w:color w:val="000000"/>
            <w:szCs w:val="21"/>
          </w:rPr>
          <w:tab/>
        </w:r>
        <w:r w:rsidRPr="00055E2F" w:rsidDel="00421F26">
          <w:rPr>
            <w:rFonts w:ascii="宋体" w:hAnsi="宋体"/>
            <w:b w:val="0"/>
            <w:color w:val="000000"/>
            <w:szCs w:val="21"/>
          </w:rPr>
          <w:tab/>
          <w:delText>c</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2</w:delText>
        </w:r>
        <w:r w:rsidRPr="00055E2F" w:rsidDel="00421F26">
          <w:rPr>
            <w:rFonts w:ascii="宋体" w:hAnsi="宋体" w:hint="eastAsia"/>
            <w:b w:val="0"/>
            <w:color w:val="000000"/>
            <w:szCs w:val="21"/>
          </w:rPr>
          <w:delText>×</w:delText>
        </w:r>
        <w:r w:rsidRPr="00055E2F" w:rsidDel="00421F26">
          <w:rPr>
            <w:rFonts w:ascii="宋体" w:hAnsi="宋体"/>
            <w:b w:val="0"/>
            <w:color w:val="000000"/>
            <w:szCs w:val="21"/>
          </w:rPr>
          <w:delText>3</w:delText>
        </w:r>
        <w:r w:rsidRPr="00055E2F" w:rsidDel="00421F26">
          <w:rPr>
            <w:rFonts w:ascii="宋体" w:hAnsi="宋体" w:hint="eastAsia"/>
            <w:b w:val="0"/>
            <w:color w:val="000000"/>
            <w:szCs w:val="21"/>
          </w:rPr>
          <w:delText>相</w:delText>
        </w:r>
        <w:r w:rsidRPr="00055E2F" w:rsidDel="00421F26">
          <w:rPr>
            <w:rFonts w:ascii="宋体" w:hAnsi="宋体"/>
            <w:b w:val="0"/>
            <w:color w:val="000000"/>
            <w:szCs w:val="21"/>
          </w:rPr>
          <w:delText>6</w:delText>
        </w:r>
        <w:r w:rsidRPr="00055E2F" w:rsidDel="00421F26">
          <w:rPr>
            <w:rFonts w:ascii="宋体" w:hAnsi="宋体" w:hint="eastAsia"/>
            <w:b w:val="0"/>
            <w:color w:val="000000"/>
            <w:szCs w:val="21"/>
          </w:rPr>
          <w:delText>脉冲（电机双线圈）</w:delText>
        </w:r>
      </w:del>
    </w:p>
    <w:p w14:paraId="3844D7C6" w14:textId="3AE2DF67" w:rsidR="00884ADD" w:rsidRPr="00055E2F" w:rsidDel="00421F26" w:rsidRDefault="00884ADD">
      <w:pPr>
        <w:pStyle w:val="1"/>
        <w:jc w:val="both"/>
        <w:rPr>
          <w:del w:id="12744" w:author="hp" w:date="2016-06-13T08:51:00Z"/>
          <w:rFonts w:ascii="宋体" w:hAnsi="宋体"/>
          <w:color w:val="000000"/>
          <w:szCs w:val="21"/>
        </w:rPr>
        <w:pPrChange w:id="12745" w:author="hp" w:date="2016-06-13T08:52:00Z">
          <w:pPr>
            <w:jc w:val="center"/>
          </w:pPr>
        </w:pPrChange>
      </w:pPr>
      <w:del w:id="12746"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9-80</w:delText>
        </w:r>
        <w:r w:rsidRPr="00055E2F" w:rsidDel="00421F26">
          <w:rPr>
            <w:rFonts w:ascii="宋体" w:hAnsi="宋体"/>
            <w:color w:val="000000"/>
            <w:szCs w:val="21"/>
          </w:rPr>
          <w:delText xml:space="preserve"> </w:delText>
        </w:r>
      </w:del>
      <w:ins w:id="12747" w:author="yongjun" w:date="2016-06-11T10:13:00Z">
        <w:del w:id="12748" w:author="hp" w:date="2016-06-13T08:51:00Z">
          <w:r w:rsidR="008D731D" w:rsidRPr="00055E2F" w:rsidDel="00421F26">
            <w:rPr>
              <w:rFonts w:ascii="宋体" w:hAnsi="宋体"/>
              <w:b w:val="0"/>
              <w:color w:val="000000"/>
              <w:szCs w:val="21"/>
            </w:rPr>
            <w:delText>8</w:delText>
          </w:r>
          <w:r w:rsidR="008D731D" w:rsidDel="00421F26">
            <w:rPr>
              <w:rFonts w:ascii="宋体" w:hAnsi="宋体"/>
              <w:b w:val="0"/>
              <w:color w:val="000000"/>
              <w:szCs w:val="21"/>
            </w:rPr>
            <w:delText>7</w:delText>
          </w:r>
          <w:r w:rsidR="008D731D" w:rsidRPr="00055E2F" w:rsidDel="00421F26">
            <w:rPr>
              <w:rFonts w:ascii="宋体" w:hAnsi="宋体"/>
              <w:color w:val="000000"/>
              <w:szCs w:val="21"/>
            </w:rPr>
            <w:delText xml:space="preserve"> </w:delText>
          </w:r>
        </w:del>
      </w:ins>
      <w:del w:id="12749" w:author="hp" w:date="2016-06-13T08:51:00Z">
        <w:r w:rsidRPr="00055E2F" w:rsidDel="00421F26">
          <w:rPr>
            <w:rFonts w:ascii="宋体" w:hAnsi="宋体" w:hint="eastAsia"/>
            <w:color w:val="000000"/>
            <w:szCs w:val="21"/>
          </w:rPr>
          <w:delText>交交变频系统的主要拓扑结构</w:delText>
        </w:r>
      </w:del>
    </w:p>
    <w:p w14:paraId="44169228" w14:textId="43E39B91" w:rsidR="00884ADD" w:rsidRPr="00055E2F" w:rsidDel="00421F26" w:rsidRDefault="00884ADD">
      <w:pPr>
        <w:pStyle w:val="1"/>
        <w:jc w:val="both"/>
        <w:rPr>
          <w:del w:id="12750" w:author="hp" w:date="2016-06-13T08:51:00Z"/>
          <w:rFonts w:ascii="宋体" w:hAnsi="宋体"/>
          <w:szCs w:val="21"/>
        </w:rPr>
        <w:pPrChange w:id="12751" w:author="hp" w:date="2016-06-13T08:52:00Z">
          <w:pPr>
            <w:ind w:firstLineChars="200" w:firstLine="420"/>
          </w:pPr>
        </w:pPrChange>
      </w:pPr>
      <w:del w:id="12752" w:author="hp" w:date="2016-06-13T08:51:00Z">
        <w:r w:rsidRPr="00055E2F" w:rsidDel="00421F26">
          <w:rPr>
            <w:rFonts w:ascii="宋体" w:hAnsi="宋体" w:hint="eastAsia"/>
            <w:szCs w:val="21"/>
          </w:rPr>
          <w:delText>对于图</w:delText>
        </w:r>
        <w:r w:rsidRPr="00055E2F" w:rsidDel="00421F26">
          <w:rPr>
            <w:rFonts w:ascii="宋体" w:hAnsi="宋体"/>
            <w:szCs w:val="21"/>
          </w:rPr>
          <w:delText>9-80</w:delText>
        </w:r>
      </w:del>
      <w:ins w:id="12753" w:author="yongjun" w:date="2016-06-11T10:13:00Z">
        <w:del w:id="12754" w:author="hp" w:date="2016-06-13T08:51:00Z">
          <w:r w:rsidR="008D731D" w:rsidRPr="00055E2F" w:rsidDel="00421F26">
            <w:rPr>
              <w:rFonts w:ascii="宋体" w:hAnsi="宋体"/>
              <w:szCs w:val="21"/>
            </w:rPr>
            <w:delText>8</w:delText>
          </w:r>
          <w:r w:rsidR="008D731D" w:rsidDel="00421F26">
            <w:rPr>
              <w:rFonts w:ascii="宋体" w:hAnsi="宋体"/>
              <w:szCs w:val="21"/>
            </w:rPr>
            <w:delText>7</w:delText>
          </w:r>
        </w:del>
      </w:ins>
      <w:del w:id="12755" w:author="hp" w:date="2016-06-13T08:51:00Z">
        <w:r w:rsidRPr="00055E2F" w:rsidDel="00421F26">
          <w:rPr>
            <w:rFonts w:ascii="宋体" w:hAnsi="宋体" w:hint="eastAsia"/>
            <w:szCs w:val="21"/>
          </w:rPr>
          <w:delText>中</w:delText>
        </w:r>
        <w:r w:rsidRPr="00055E2F" w:rsidDel="00421F26">
          <w:rPr>
            <w:rFonts w:ascii="宋体" w:hAnsi="宋体"/>
            <w:szCs w:val="21"/>
          </w:rPr>
          <w:delText>a</w:delText>
        </w:r>
        <w:r w:rsidRPr="00055E2F" w:rsidDel="00421F26">
          <w:rPr>
            <w:rFonts w:ascii="宋体" w:hAnsi="宋体" w:hint="eastAsia"/>
            <w:szCs w:val="21"/>
          </w:rPr>
          <w:delText>）类的交交变频调速系统而言，交交变频全数字矢量控制系统主要由交交变频主回路</w:delText>
        </w:r>
        <w:r w:rsidRPr="00055E2F" w:rsidDel="00421F26">
          <w:rPr>
            <w:rFonts w:ascii="宋体" w:hAnsi="宋体"/>
            <w:szCs w:val="21"/>
          </w:rPr>
          <w:delText>SCR</w:delText>
        </w:r>
        <w:r w:rsidRPr="00055E2F" w:rsidDel="00421F26">
          <w:rPr>
            <w:rFonts w:ascii="宋体" w:hAnsi="宋体" w:hint="eastAsia"/>
            <w:szCs w:val="21"/>
          </w:rPr>
          <w:delText>功率桥柜，励磁柜，控制柜，高速开关柜以及一些辅助控制柜组成。由</w:delText>
        </w:r>
        <w:r w:rsidRPr="00055E2F" w:rsidDel="00421F26">
          <w:rPr>
            <w:rFonts w:ascii="宋体" w:hAnsi="宋体"/>
            <w:szCs w:val="21"/>
          </w:rPr>
          <w:delText>3</w:delText>
        </w:r>
        <w:r w:rsidRPr="00055E2F" w:rsidDel="00421F26">
          <w:rPr>
            <w:rFonts w:ascii="宋体" w:hAnsi="宋体" w:hint="eastAsia"/>
            <w:szCs w:val="21"/>
          </w:rPr>
          <w:delText>套电网自然换流可逆的三相桥式整流装置组成，对应同步电机</w:delText>
        </w:r>
        <w:r w:rsidRPr="00055E2F" w:rsidDel="00421F26">
          <w:rPr>
            <w:rFonts w:ascii="宋体" w:hAnsi="宋体"/>
            <w:szCs w:val="21"/>
          </w:rPr>
          <w:delText>A</w:delText>
        </w:r>
        <w:r w:rsidRPr="00055E2F" w:rsidDel="00421F26">
          <w:rPr>
            <w:rFonts w:ascii="宋体" w:hAnsi="宋体" w:hint="eastAsia"/>
            <w:szCs w:val="21"/>
          </w:rPr>
          <w:delText>、</w:delText>
        </w:r>
        <w:r w:rsidRPr="00055E2F" w:rsidDel="00421F26">
          <w:rPr>
            <w:rFonts w:ascii="宋体" w:hAnsi="宋体"/>
            <w:szCs w:val="21"/>
          </w:rPr>
          <w:delText>B</w:delText>
        </w:r>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hint="eastAsia"/>
            <w:szCs w:val="21"/>
          </w:rPr>
          <w:delText>三相。三相交交变频器采用逻辑无环流三相有中点方式，由</w:delText>
        </w:r>
        <w:r w:rsidRPr="00055E2F" w:rsidDel="00421F26">
          <w:rPr>
            <w:rFonts w:ascii="宋体" w:hAnsi="宋体"/>
            <w:szCs w:val="21"/>
          </w:rPr>
          <w:delText>1</w:delText>
        </w:r>
        <w:r w:rsidRPr="00055E2F" w:rsidDel="00421F26">
          <w:rPr>
            <w:rFonts w:ascii="宋体" w:hAnsi="宋体" w:hint="eastAsia"/>
            <w:szCs w:val="21"/>
          </w:rPr>
          <w:delText>台分裂式整流变压器或</w:delText>
        </w:r>
        <w:r w:rsidRPr="00055E2F" w:rsidDel="00421F26">
          <w:rPr>
            <w:rFonts w:ascii="宋体" w:hAnsi="宋体"/>
            <w:szCs w:val="21"/>
          </w:rPr>
          <w:delText>3</w:delText>
        </w:r>
        <w:r w:rsidRPr="00055E2F" w:rsidDel="00421F26">
          <w:rPr>
            <w:rFonts w:ascii="宋体" w:hAnsi="宋体" w:hint="eastAsia"/>
            <w:szCs w:val="21"/>
          </w:rPr>
          <w:delText>台单独整流变压器供电，输出端采用星式联接。电机三相星接，电机星点和变频器星点独立。主回路采用晶闸管元件，</w:delText>
        </w:r>
        <w:r w:rsidRPr="00055E2F" w:rsidDel="00421F26">
          <w:rPr>
            <w:rFonts w:ascii="宋体" w:hAnsi="宋体"/>
            <w:szCs w:val="21"/>
          </w:rPr>
          <w:delText>12</w:delText>
        </w:r>
        <w:r w:rsidRPr="00055E2F" w:rsidDel="00421F26">
          <w:rPr>
            <w:rFonts w:ascii="宋体" w:hAnsi="宋体" w:hint="eastAsia"/>
            <w:szCs w:val="21"/>
          </w:rPr>
          <w:delText>只晶闸管元件反并联组成交交变频器的一相。</w:delText>
        </w:r>
      </w:del>
    </w:p>
    <w:p w14:paraId="30F1F075" w14:textId="157B68BD" w:rsidR="00884ADD" w:rsidRPr="00055E2F" w:rsidDel="00421F26" w:rsidRDefault="00884ADD">
      <w:pPr>
        <w:pStyle w:val="1"/>
        <w:jc w:val="both"/>
        <w:rPr>
          <w:del w:id="12756" w:author="hp" w:date="2016-06-13T08:51:00Z"/>
          <w:sz w:val="22"/>
        </w:rPr>
        <w:pPrChange w:id="12757" w:author="hp" w:date="2016-06-13T08:52:00Z">
          <w:pPr>
            <w:pStyle w:val="30"/>
            <w:tabs>
              <w:tab w:val="clear" w:pos="720"/>
              <w:tab w:val="num" w:pos="0"/>
            </w:tabs>
          </w:pPr>
        </w:pPrChange>
      </w:pPr>
      <w:bookmarkStart w:id="12758" w:name="_Toc451506165"/>
      <w:bookmarkStart w:id="12759" w:name="_Toc452277871"/>
      <w:bookmarkStart w:id="12760" w:name="_Toc453423727"/>
      <w:del w:id="12761" w:author="hp" w:date="2016-06-13T08:51:00Z">
        <w:r w:rsidRPr="00055E2F" w:rsidDel="00421F26">
          <w:rPr>
            <w:rFonts w:hint="eastAsia"/>
            <w:sz w:val="22"/>
          </w:rPr>
          <w:delText>交直交变频控制系统</w:delText>
        </w:r>
        <w:bookmarkEnd w:id="12758"/>
        <w:bookmarkEnd w:id="12759"/>
        <w:bookmarkEnd w:id="12760"/>
      </w:del>
    </w:p>
    <w:p w14:paraId="4CA28FDF" w14:textId="16B68522" w:rsidR="00884ADD" w:rsidRPr="00055E2F" w:rsidDel="00421F26" w:rsidRDefault="00884ADD">
      <w:pPr>
        <w:pStyle w:val="1"/>
        <w:jc w:val="both"/>
        <w:rPr>
          <w:del w:id="12762" w:author="hp" w:date="2016-06-13T08:51:00Z"/>
          <w:rFonts w:ascii="宋体" w:hAnsi="宋体"/>
          <w:szCs w:val="21"/>
        </w:rPr>
        <w:pPrChange w:id="12763" w:author="hp" w:date="2016-06-13T08:52:00Z">
          <w:pPr>
            <w:ind w:firstLineChars="200" w:firstLine="420"/>
          </w:pPr>
        </w:pPrChange>
      </w:pPr>
      <w:del w:id="12764" w:author="hp" w:date="2016-06-13T08:51:00Z">
        <w:r w:rsidRPr="00055E2F" w:rsidDel="00421F26">
          <w:rPr>
            <w:rFonts w:ascii="宋体" w:hAnsi="宋体" w:hint="eastAsia"/>
            <w:szCs w:val="21"/>
          </w:rPr>
          <w:delText>下面依据两种不同的分类方式讨论交直交变频器。</w:delText>
        </w:r>
      </w:del>
    </w:p>
    <w:p w14:paraId="13762FE9" w14:textId="1DDA98A4" w:rsidR="00884ADD" w:rsidRPr="00055E2F" w:rsidDel="00421F26" w:rsidRDefault="00884ADD">
      <w:pPr>
        <w:pStyle w:val="1"/>
        <w:jc w:val="both"/>
        <w:rPr>
          <w:del w:id="12765" w:author="hp" w:date="2016-06-13T08:51:00Z"/>
          <w:rFonts w:ascii="宋体" w:hAnsi="宋体"/>
          <w:szCs w:val="21"/>
        </w:rPr>
        <w:pPrChange w:id="12766" w:author="hp" w:date="2016-06-13T08:52:00Z">
          <w:pPr>
            <w:ind w:firstLineChars="200" w:firstLine="420"/>
          </w:pPr>
        </w:pPrChange>
      </w:pPr>
      <w:del w:id="12767" w:author="hp" w:date="2016-06-13T08:51:00Z">
        <w:r w:rsidRPr="00055E2F" w:rsidDel="00421F26">
          <w:rPr>
            <w:rFonts w:ascii="宋体" w:hAnsi="宋体"/>
            <w:szCs w:val="21"/>
          </w:rPr>
          <w:delText>1</w:delText>
        </w:r>
        <w:r w:rsidRPr="00055E2F" w:rsidDel="00421F26">
          <w:rPr>
            <w:rFonts w:ascii="宋体" w:hAnsi="宋体" w:hint="eastAsia"/>
            <w:szCs w:val="21"/>
          </w:rPr>
          <w:delText>、根据中间回路直路环节的不同分类</w:delText>
        </w:r>
      </w:del>
    </w:p>
    <w:p w14:paraId="3818C594" w14:textId="2F863166" w:rsidR="00884ADD" w:rsidRPr="00055E2F" w:rsidDel="00421F26" w:rsidRDefault="00884ADD">
      <w:pPr>
        <w:pStyle w:val="1"/>
        <w:jc w:val="both"/>
        <w:rPr>
          <w:del w:id="12768" w:author="hp" w:date="2016-06-13T08:51:00Z"/>
          <w:rFonts w:ascii="宋体" w:hAnsi="宋体"/>
          <w:szCs w:val="21"/>
        </w:rPr>
        <w:pPrChange w:id="12769" w:author="hp" w:date="2016-06-13T08:52:00Z">
          <w:pPr>
            <w:ind w:firstLineChars="200" w:firstLine="420"/>
          </w:pPr>
        </w:pPrChange>
      </w:pPr>
      <w:del w:id="12770"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）电压源型变频器</w:delText>
        </w:r>
      </w:del>
    </w:p>
    <w:p w14:paraId="296080A1" w14:textId="0A86EFE2" w:rsidR="00884ADD" w:rsidRPr="00055E2F" w:rsidDel="00421F26" w:rsidRDefault="00884ADD">
      <w:pPr>
        <w:pStyle w:val="1"/>
        <w:jc w:val="both"/>
        <w:rPr>
          <w:del w:id="12771" w:author="hp" w:date="2016-06-13T08:51:00Z"/>
          <w:rFonts w:ascii="宋体" w:hAnsi="宋体"/>
          <w:szCs w:val="21"/>
        </w:rPr>
        <w:pPrChange w:id="12772" w:author="hp" w:date="2016-06-13T08:52:00Z">
          <w:pPr>
            <w:ind w:firstLineChars="200" w:firstLine="420"/>
          </w:pPr>
        </w:pPrChange>
      </w:pPr>
      <w:del w:id="12773" w:author="hp" w:date="2016-06-13T08:51:00Z">
        <w:r w:rsidRPr="00055E2F" w:rsidDel="00421F26">
          <w:rPr>
            <w:rFonts w:ascii="宋体" w:hAnsi="宋体" w:hint="eastAsia"/>
            <w:szCs w:val="21"/>
          </w:rPr>
          <w:delText>交－直－交电压源型变频器的主电路结构如图</w:delText>
        </w:r>
        <w:r w:rsidRPr="00055E2F" w:rsidDel="00421F26">
          <w:rPr>
            <w:rFonts w:ascii="宋体" w:hAnsi="宋体"/>
            <w:szCs w:val="21"/>
          </w:rPr>
          <w:delText>9-81</w:delText>
        </w:r>
      </w:del>
      <w:ins w:id="12774" w:author="yongjun" w:date="2016-06-11T10:13:00Z">
        <w:del w:id="12775" w:author="hp" w:date="2016-06-13T08:51:00Z">
          <w:r w:rsidR="008D731D" w:rsidRPr="00055E2F" w:rsidDel="00421F26">
            <w:rPr>
              <w:rFonts w:ascii="宋体" w:hAnsi="宋体"/>
              <w:szCs w:val="21"/>
            </w:rPr>
            <w:delText>8</w:delText>
          </w:r>
          <w:r w:rsidR="008D731D" w:rsidDel="00421F26">
            <w:rPr>
              <w:rFonts w:ascii="宋体" w:hAnsi="宋体"/>
              <w:szCs w:val="21"/>
            </w:rPr>
            <w:delText>8</w:delText>
          </w:r>
        </w:del>
      </w:ins>
      <w:del w:id="12776" w:author="hp" w:date="2016-06-13T08:51:00Z">
        <w:r w:rsidRPr="00055E2F" w:rsidDel="00421F26">
          <w:rPr>
            <w:rFonts w:ascii="宋体" w:hAnsi="宋体" w:hint="eastAsia"/>
            <w:szCs w:val="21"/>
          </w:rPr>
          <w:delText>所示。这类变频器主电路中的中间直流环节是采用大电容滤波，可以使直流电压波形比较平直，对于负载来说，是一个内阻抗为零的恒压源，所以，把这类变频器称作电压源型变频器。对于交－交变频装置虽然没有滤波电容器，但供电电源的低阻抗使其具有电压源的性质，也属于电压源型变频器。</w:delText>
        </w:r>
      </w:del>
    </w:p>
    <w:p w14:paraId="76336D5D" w14:textId="5621CAC9" w:rsidR="00884ADD" w:rsidRPr="00055E2F" w:rsidDel="00421F26" w:rsidRDefault="00BF1057" w:rsidP="00BF1057">
      <w:pPr>
        <w:pStyle w:val="1"/>
        <w:ind w:firstLine="723"/>
        <w:jc w:val="both"/>
        <w:rPr>
          <w:del w:id="12777" w:author="hp" w:date="2016-06-13T08:51:00Z"/>
          <w:rFonts w:ascii="宋体" w:hAnsi="宋体"/>
          <w:color w:val="000000"/>
          <w:szCs w:val="21"/>
        </w:rPr>
        <w:pPrChange w:id="12778" w:author="songyong978" w:date="2016-06-17T09:04:00Z">
          <w:pPr>
            <w:ind w:firstLineChars="200" w:firstLine="420"/>
            <w:jc w:val="center"/>
          </w:pPr>
        </w:pPrChange>
      </w:pPr>
      <w:del w:id="12779" w:author="hp" w:date="2016-06-13T08:51:00Z">
        <w:r>
          <w:rPr>
            <w:rFonts w:ascii="宋体" w:hAnsi="宋体"/>
            <w:szCs w:val="21"/>
          </w:rPr>
          <w:pict w14:anchorId="7C8E490B">
            <v:shape id="_x0000_i3340" type="#_x0000_t75" style="width:411.75pt;height:105pt">
              <v:imagedata r:id="rId3645" o:title=""/>
            </v:shape>
          </w:pict>
        </w:r>
        <w:r w:rsidR="00884ADD" w:rsidRPr="00055E2F" w:rsidDel="00421F26">
          <w:rPr>
            <w:rFonts w:ascii="宋体" w:hAnsi="宋体" w:hint="eastAsia"/>
            <w:color w:val="000000"/>
            <w:szCs w:val="21"/>
          </w:rPr>
          <w:delText>图</w:delText>
        </w:r>
        <w:r w:rsidR="00884ADD" w:rsidRPr="00055E2F" w:rsidDel="00421F26">
          <w:rPr>
            <w:rFonts w:ascii="宋体" w:hAnsi="宋体"/>
            <w:b w:val="0"/>
            <w:color w:val="000000"/>
            <w:szCs w:val="21"/>
          </w:rPr>
          <w:delText>9-81</w:delText>
        </w:r>
        <w:r w:rsidR="00884ADD" w:rsidRPr="00055E2F" w:rsidDel="00421F26">
          <w:rPr>
            <w:rFonts w:ascii="宋体" w:hAnsi="宋体"/>
            <w:color w:val="000000"/>
            <w:szCs w:val="21"/>
          </w:rPr>
          <w:delText xml:space="preserve"> </w:delText>
        </w:r>
      </w:del>
      <w:ins w:id="12780" w:author="yongjun" w:date="2016-06-11T10:13:00Z">
        <w:del w:id="12781" w:author="hp" w:date="2016-06-13T08:51:00Z">
          <w:r w:rsidR="008D731D" w:rsidRPr="00055E2F" w:rsidDel="00421F26">
            <w:rPr>
              <w:rFonts w:ascii="宋体" w:hAnsi="宋体"/>
              <w:b w:val="0"/>
              <w:color w:val="000000"/>
              <w:szCs w:val="21"/>
            </w:rPr>
            <w:delText>8</w:delText>
          </w:r>
          <w:r w:rsidR="008D731D" w:rsidDel="00421F26">
            <w:rPr>
              <w:rFonts w:ascii="宋体" w:hAnsi="宋体"/>
              <w:b w:val="0"/>
              <w:color w:val="000000"/>
              <w:szCs w:val="21"/>
            </w:rPr>
            <w:delText>8</w:delText>
          </w:r>
          <w:r w:rsidR="008D731D" w:rsidRPr="00055E2F" w:rsidDel="00421F26">
            <w:rPr>
              <w:rFonts w:ascii="宋体" w:hAnsi="宋体"/>
              <w:color w:val="000000"/>
              <w:szCs w:val="21"/>
            </w:rPr>
            <w:delText xml:space="preserve"> </w:delText>
          </w:r>
        </w:del>
      </w:ins>
      <w:del w:id="12782" w:author="hp" w:date="2016-06-13T08:51:00Z">
        <w:r w:rsidR="00884ADD" w:rsidRPr="00055E2F" w:rsidDel="00421F26">
          <w:rPr>
            <w:rFonts w:ascii="宋体" w:hAnsi="宋体" w:hint="eastAsia"/>
            <w:color w:val="000000"/>
            <w:szCs w:val="21"/>
          </w:rPr>
          <w:delText>电压源型变频器的主电路结构</w:delText>
        </w:r>
      </w:del>
    </w:p>
    <w:p w14:paraId="2DF77090" w14:textId="23FFEF3C" w:rsidR="00884ADD" w:rsidRPr="00055E2F" w:rsidDel="00421F26" w:rsidRDefault="00884ADD">
      <w:pPr>
        <w:pStyle w:val="1"/>
        <w:jc w:val="both"/>
        <w:rPr>
          <w:del w:id="12783" w:author="hp" w:date="2016-06-13T08:51:00Z"/>
          <w:rFonts w:ascii="宋体" w:hAnsi="宋体"/>
          <w:szCs w:val="21"/>
        </w:rPr>
        <w:pPrChange w:id="12784" w:author="hp" w:date="2016-06-13T08:52:00Z">
          <w:pPr>
            <w:ind w:firstLineChars="200" w:firstLine="420"/>
          </w:pPr>
        </w:pPrChange>
      </w:pPr>
      <w:del w:id="12785" w:author="hp" w:date="2016-06-13T08:51:00Z">
        <w:r w:rsidRPr="00055E2F" w:rsidDel="00421F26">
          <w:rPr>
            <w:rFonts w:ascii="宋体" w:hAnsi="宋体" w:hint="eastAsia"/>
            <w:szCs w:val="21"/>
          </w:rPr>
          <w:delText>图</w:delText>
        </w:r>
        <w:r w:rsidRPr="00055E2F" w:rsidDel="00421F26">
          <w:rPr>
            <w:rFonts w:ascii="宋体" w:hAnsi="宋体"/>
            <w:szCs w:val="21"/>
          </w:rPr>
          <w:delText>9-81</w:delText>
        </w:r>
      </w:del>
      <w:ins w:id="12786" w:author="yongjun" w:date="2016-06-11T10:13:00Z">
        <w:del w:id="12787" w:author="hp" w:date="2016-06-13T08:51:00Z">
          <w:r w:rsidR="008D731D" w:rsidRPr="00055E2F" w:rsidDel="00421F26">
            <w:rPr>
              <w:rFonts w:ascii="宋体" w:hAnsi="宋体"/>
              <w:szCs w:val="21"/>
            </w:rPr>
            <w:delText>8</w:delText>
          </w:r>
          <w:r w:rsidR="008D731D" w:rsidDel="00421F26">
            <w:rPr>
              <w:rFonts w:ascii="宋体" w:hAnsi="宋体"/>
              <w:szCs w:val="21"/>
            </w:rPr>
            <w:delText>8</w:delText>
          </w:r>
        </w:del>
      </w:ins>
      <w:del w:id="12788" w:author="hp" w:date="2016-06-13T08:51:00Z">
        <w:r w:rsidRPr="00055E2F" w:rsidDel="00421F26">
          <w:rPr>
            <w:rFonts w:ascii="宋体" w:hAnsi="宋体" w:hint="eastAsia"/>
            <w:szCs w:val="21"/>
          </w:rPr>
          <w:delText>（</w:delText>
        </w:r>
        <w:r w:rsidRPr="00055E2F" w:rsidDel="00421F26">
          <w:rPr>
            <w:rFonts w:ascii="宋体" w:hAnsi="宋体"/>
            <w:szCs w:val="21"/>
          </w:rPr>
          <w:delText>a</w:delText>
        </w:r>
        <w:r w:rsidRPr="00055E2F" w:rsidDel="00421F26">
          <w:rPr>
            <w:rFonts w:ascii="宋体" w:hAnsi="宋体" w:hint="eastAsia"/>
            <w:szCs w:val="21"/>
          </w:rPr>
          <w:delText>）所示的交－直－交电压源型</w:delText>
        </w:r>
        <w:r w:rsidRPr="00055E2F" w:rsidDel="00421F26">
          <w:rPr>
            <w:rFonts w:ascii="宋体" w:hAnsi="宋体"/>
            <w:szCs w:val="21"/>
          </w:rPr>
          <w:delText>PWM</w:delText>
        </w:r>
        <w:r w:rsidRPr="00055E2F" w:rsidDel="00421F26">
          <w:rPr>
            <w:rFonts w:ascii="宋体" w:hAnsi="宋体" w:hint="eastAsia"/>
            <w:szCs w:val="21"/>
          </w:rPr>
          <w:delText>变频器主电路，其功率变换器采用二极管组成的不可控整流器；采用自关断器件（</w:delText>
        </w:r>
        <w:r w:rsidRPr="00055E2F" w:rsidDel="00421F26">
          <w:rPr>
            <w:rFonts w:ascii="宋体" w:hAnsi="宋体"/>
            <w:szCs w:val="21"/>
          </w:rPr>
          <w:delText xml:space="preserve">IGBT </w:delText>
        </w:r>
        <w:r w:rsidRPr="00055E2F" w:rsidDel="00421F26">
          <w:rPr>
            <w:rFonts w:ascii="宋体" w:hAnsi="宋体" w:hint="eastAsia"/>
            <w:szCs w:val="21"/>
          </w:rPr>
          <w:delText>或</w:delText>
        </w:r>
        <w:r w:rsidRPr="00055E2F" w:rsidDel="00421F26">
          <w:rPr>
            <w:rFonts w:ascii="宋体" w:hAnsi="宋体"/>
            <w:szCs w:val="21"/>
          </w:rPr>
          <w:delText>IGCT</w:delText>
        </w:r>
        <w:r w:rsidRPr="00055E2F" w:rsidDel="00421F26">
          <w:rPr>
            <w:rFonts w:ascii="宋体" w:hAnsi="宋体" w:hint="eastAsia"/>
            <w:szCs w:val="21"/>
          </w:rPr>
          <w:delText>或</w:delText>
        </w:r>
        <w:r w:rsidRPr="00055E2F" w:rsidDel="00421F26">
          <w:rPr>
            <w:rFonts w:ascii="宋体" w:hAnsi="宋体"/>
            <w:szCs w:val="21"/>
          </w:rPr>
          <w:delText>IEGT</w:delText>
        </w:r>
        <w:r w:rsidRPr="00055E2F" w:rsidDel="00421F26">
          <w:rPr>
            <w:rFonts w:ascii="宋体" w:hAnsi="宋体" w:hint="eastAsia"/>
            <w:szCs w:val="21"/>
          </w:rPr>
          <w:delText>等）组成的</w:delText>
        </w:r>
        <w:r w:rsidRPr="00055E2F" w:rsidDel="00421F26">
          <w:rPr>
            <w:rFonts w:ascii="宋体" w:hAnsi="宋体"/>
            <w:szCs w:val="21"/>
          </w:rPr>
          <w:delText>PWM</w:delText>
        </w:r>
        <w:r w:rsidRPr="00055E2F" w:rsidDel="00421F26">
          <w:rPr>
            <w:rFonts w:ascii="宋体" w:hAnsi="宋体" w:hint="eastAsia"/>
            <w:szCs w:val="21"/>
          </w:rPr>
          <w:delText>逆变器。图</w:delText>
        </w:r>
        <w:r w:rsidRPr="00055E2F" w:rsidDel="00421F26">
          <w:rPr>
            <w:rFonts w:ascii="宋体" w:hAnsi="宋体"/>
            <w:szCs w:val="21"/>
          </w:rPr>
          <w:delText>9-81</w:delText>
        </w:r>
      </w:del>
      <w:ins w:id="12789" w:author="yongjun" w:date="2016-06-11T10:13:00Z">
        <w:del w:id="12790" w:author="hp" w:date="2016-06-13T08:51:00Z">
          <w:r w:rsidR="008D731D" w:rsidRPr="00055E2F" w:rsidDel="00421F26">
            <w:rPr>
              <w:rFonts w:ascii="宋体" w:hAnsi="宋体"/>
              <w:szCs w:val="21"/>
            </w:rPr>
            <w:delText>8</w:delText>
          </w:r>
          <w:r w:rsidR="008D731D" w:rsidDel="00421F26">
            <w:rPr>
              <w:rFonts w:ascii="宋体" w:hAnsi="宋体"/>
              <w:szCs w:val="21"/>
            </w:rPr>
            <w:delText>8</w:delText>
          </w:r>
        </w:del>
      </w:ins>
      <w:del w:id="12791" w:author="hp" w:date="2016-06-13T08:51:00Z">
        <w:r w:rsidRPr="00055E2F" w:rsidDel="00421F26">
          <w:rPr>
            <w:rFonts w:ascii="宋体" w:hAnsi="宋体" w:hint="eastAsia"/>
            <w:szCs w:val="21"/>
          </w:rPr>
          <w:delText>（</w:delText>
        </w:r>
        <w:r w:rsidRPr="00055E2F" w:rsidDel="00421F26">
          <w:rPr>
            <w:rFonts w:ascii="宋体" w:hAnsi="宋体"/>
            <w:szCs w:val="21"/>
          </w:rPr>
          <w:delText>b</w:delText>
        </w:r>
        <w:r w:rsidRPr="00055E2F" w:rsidDel="00421F26">
          <w:rPr>
            <w:rFonts w:ascii="宋体" w:hAnsi="宋体" w:hint="eastAsia"/>
            <w:szCs w:val="21"/>
          </w:rPr>
          <w:delText>）所示的交—直—交电压源型</w:delText>
        </w:r>
        <w:r w:rsidRPr="00055E2F" w:rsidDel="00421F26">
          <w:rPr>
            <w:rFonts w:ascii="宋体" w:hAnsi="宋体"/>
            <w:szCs w:val="21"/>
          </w:rPr>
          <w:delText>PWM</w:delText>
        </w:r>
        <w:r w:rsidRPr="00055E2F" w:rsidDel="00421F26">
          <w:rPr>
            <w:rFonts w:ascii="宋体" w:hAnsi="宋体" w:hint="eastAsia"/>
            <w:szCs w:val="21"/>
          </w:rPr>
          <w:delText>变频器主电路，其整流器采用了相控方式，优点是输出直流电压可以控制，缺点是增加了系统的复杂性。图</w:delText>
        </w:r>
        <w:r w:rsidRPr="00055E2F" w:rsidDel="00421F26">
          <w:rPr>
            <w:rFonts w:ascii="宋体" w:hAnsi="宋体"/>
            <w:szCs w:val="21"/>
          </w:rPr>
          <w:delText>9-81</w:delText>
        </w:r>
      </w:del>
      <w:ins w:id="12792" w:author="yongjun" w:date="2016-06-11T10:13:00Z">
        <w:del w:id="12793" w:author="hp" w:date="2016-06-13T08:51:00Z">
          <w:r w:rsidR="008D731D" w:rsidRPr="00055E2F" w:rsidDel="00421F26">
            <w:rPr>
              <w:rFonts w:ascii="宋体" w:hAnsi="宋体"/>
              <w:szCs w:val="21"/>
            </w:rPr>
            <w:delText>8</w:delText>
          </w:r>
          <w:r w:rsidR="008D731D" w:rsidDel="00421F26">
            <w:rPr>
              <w:rFonts w:ascii="宋体" w:hAnsi="宋体"/>
              <w:szCs w:val="21"/>
            </w:rPr>
            <w:delText>8</w:delText>
          </w:r>
        </w:del>
      </w:ins>
      <w:del w:id="12794" w:author="hp" w:date="2016-06-13T08:51:00Z">
        <w:r w:rsidRPr="00055E2F" w:rsidDel="00421F26">
          <w:rPr>
            <w:rFonts w:ascii="宋体" w:hAnsi="宋体" w:hint="eastAsia"/>
            <w:szCs w:val="21"/>
          </w:rPr>
          <w:delText>（</w:delText>
        </w:r>
        <w:r w:rsidRPr="00055E2F" w:rsidDel="00421F26">
          <w:rPr>
            <w:rFonts w:ascii="宋体" w:hAnsi="宋体"/>
            <w:szCs w:val="21"/>
          </w:rPr>
          <w:delText>c</w:delText>
        </w:r>
        <w:r w:rsidRPr="00055E2F" w:rsidDel="00421F26">
          <w:rPr>
            <w:rFonts w:ascii="宋体" w:hAnsi="宋体" w:hint="eastAsia"/>
            <w:szCs w:val="21"/>
          </w:rPr>
          <w:delText>）所示的交—直—交电压源型</w:delText>
        </w:r>
        <w:r w:rsidRPr="00055E2F" w:rsidDel="00421F26">
          <w:rPr>
            <w:rFonts w:ascii="宋体" w:hAnsi="宋体"/>
            <w:szCs w:val="21"/>
          </w:rPr>
          <w:delText>PWM</w:delText>
        </w:r>
        <w:r w:rsidRPr="00055E2F" w:rsidDel="00421F26">
          <w:rPr>
            <w:rFonts w:ascii="宋体" w:hAnsi="宋体" w:hint="eastAsia"/>
            <w:szCs w:val="21"/>
          </w:rPr>
          <w:delText>变频器主电路，其整流器采用了</w:delText>
        </w:r>
        <w:r w:rsidRPr="00055E2F" w:rsidDel="00421F26">
          <w:rPr>
            <w:rFonts w:ascii="宋体" w:hAnsi="宋体"/>
            <w:szCs w:val="21"/>
          </w:rPr>
          <w:delText>PWM</w:delText>
        </w:r>
        <w:r w:rsidRPr="00055E2F" w:rsidDel="00421F26">
          <w:rPr>
            <w:rFonts w:ascii="宋体" w:hAnsi="宋体" w:hint="eastAsia"/>
            <w:szCs w:val="21"/>
          </w:rPr>
          <w:delText>控制方式，称为</w:delText>
        </w:r>
        <w:r w:rsidRPr="00055E2F" w:rsidDel="00421F26">
          <w:rPr>
            <w:rFonts w:ascii="宋体" w:hAnsi="宋体"/>
            <w:szCs w:val="21"/>
          </w:rPr>
          <w:delText>PWM</w:delText>
        </w:r>
        <w:r w:rsidRPr="00055E2F" w:rsidDel="00421F26">
          <w:rPr>
            <w:rFonts w:ascii="宋体" w:hAnsi="宋体" w:hint="eastAsia"/>
            <w:szCs w:val="21"/>
          </w:rPr>
          <w:delText>整流器，这种具有</w:delText>
        </w:r>
        <w:r w:rsidRPr="00055E2F" w:rsidDel="00421F26">
          <w:rPr>
            <w:rFonts w:ascii="宋体" w:hAnsi="宋体"/>
            <w:szCs w:val="21"/>
          </w:rPr>
          <w:delText>PWM</w:delText>
        </w:r>
        <w:r w:rsidRPr="00055E2F" w:rsidDel="00421F26">
          <w:rPr>
            <w:rFonts w:ascii="宋体" w:hAnsi="宋体" w:hint="eastAsia"/>
            <w:szCs w:val="21"/>
          </w:rPr>
          <w:delText>整流器、</w:delText>
        </w:r>
        <w:r w:rsidRPr="00055E2F" w:rsidDel="00421F26">
          <w:rPr>
            <w:rFonts w:ascii="宋体" w:hAnsi="宋体"/>
            <w:szCs w:val="21"/>
          </w:rPr>
          <w:delText>PWM</w:delText>
        </w:r>
        <w:r w:rsidRPr="00055E2F" w:rsidDel="00421F26">
          <w:rPr>
            <w:rFonts w:ascii="宋体" w:hAnsi="宋体" w:hint="eastAsia"/>
            <w:szCs w:val="21"/>
          </w:rPr>
          <w:delText>逆变器的电力电子变频调速装置称作双</w:delText>
        </w:r>
        <w:r w:rsidRPr="00055E2F" w:rsidDel="00421F26">
          <w:rPr>
            <w:rFonts w:ascii="宋体" w:hAnsi="宋体"/>
            <w:szCs w:val="21"/>
          </w:rPr>
          <w:delText>PWM</w:delText>
        </w:r>
        <w:r w:rsidRPr="00055E2F" w:rsidDel="00421F26">
          <w:rPr>
            <w:rFonts w:ascii="宋体" w:hAnsi="宋体" w:hint="eastAsia"/>
            <w:szCs w:val="21"/>
          </w:rPr>
          <w:delText>变频器。</w:delText>
        </w:r>
      </w:del>
    </w:p>
    <w:p w14:paraId="08A60DD2" w14:textId="6915C782" w:rsidR="00884ADD" w:rsidRPr="00055E2F" w:rsidDel="00421F26" w:rsidRDefault="00884ADD">
      <w:pPr>
        <w:pStyle w:val="1"/>
        <w:jc w:val="both"/>
        <w:rPr>
          <w:del w:id="12795" w:author="hp" w:date="2016-06-13T08:51:00Z"/>
          <w:rFonts w:ascii="宋体" w:hAnsi="宋体"/>
          <w:szCs w:val="21"/>
        </w:rPr>
        <w:pPrChange w:id="12796" w:author="hp" w:date="2016-06-13T08:52:00Z">
          <w:pPr>
            <w:ind w:firstLineChars="200" w:firstLine="420"/>
          </w:pPr>
        </w:pPrChange>
      </w:pPr>
      <w:del w:id="12797"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）电流源型变频器</w:delText>
        </w:r>
      </w:del>
    </w:p>
    <w:p w14:paraId="656CEC08" w14:textId="7D6575CF" w:rsidR="00884ADD" w:rsidRPr="00055E2F" w:rsidDel="00421F26" w:rsidRDefault="00884ADD">
      <w:pPr>
        <w:pStyle w:val="1"/>
        <w:jc w:val="both"/>
        <w:rPr>
          <w:del w:id="12798" w:author="hp" w:date="2016-06-13T08:51:00Z"/>
          <w:rFonts w:ascii="宋体" w:hAnsi="宋体"/>
          <w:color w:val="000000"/>
          <w:szCs w:val="21"/>
        </w:rPr>
        <w:pPrChange w:id="12799" w:author="hp" w:date="2016-06-13T08:52:00Z">
          <w:pPr>
            <w:ind w:firstLineChars="200" w:firstLine="420"/>
          </w:pPr>
        </w:pPrChange>
      </w:pPr>
      <w:del w:id="12800" w:author="hp" w:date="2016-06-13T08:51:00Z">
        <w:r w:rsidRPr="00055E2F" w:rsidDel="00421F26">
          <w:rPr>
            <w:rFonts w:ascii="宋体" w:hAnsi="宋体" w:hint="eastAsia"/>
            <w:szCs w:val="21"/>
          </w:rPr>
          <w:delText>交－直－交电流源型变频器的主电路结构如图</w:delText>
        </w:r>
        <w:r w:rsidRPr="00055E2F" w:rsidDel="00421F26">
          <w:rPr>
            <w:rFonts w:ascii="宋体" w:hAnsi="宋体"/>
            <w:szCs w:val="21"/>
          </w:rPr>
          <w:delText>9-82</w:delText>
        </w:r>
      </w:del>
      <w:ins w:id="12801" w:author="yongjun" w:date="2016-06-11T10:13:00Z">
        <w:del w:id="12802" w:author="hp" w:date="2016-06-13T08:51:00Z">
          <w:r w:rsidR="008D731D" w:rsidRPr="00055E2F" w:rsidDel="00421F26">
            <w:rPr>
              <w:rFonts w:ascii="宋体" w:hAnsi="宋体"/>
              <w:szCs w:val="21"/>
            </w:rPr>
            <w:delText>8</w:delText>
          </w:r>
          <w:r w:rsidR="008D731D" w:rsidDel="00421F26">
            <w:rPr>
              <w:rFonts w:ascii="宋体" w:hAnsi="宋体"/>
              <w:szCs w:val="21"/>
            </w:rPr>
            <w:delText>9</w:delText>
          </w:r>
        </w:del>
      </w:ins>
      <w:del w:id="12803" w:author="hp" w:date="2016-06-13T08:51:00Z">
        <w:r w:rsidRPr="00055E2F" w:rsidDel="00421F26">
          <w:rPr>
            <w:rFonts w:ascii="宋体" w:hAnsi="宋体" w:hint="eastAsia"/>
            <w:szCs w:val="21"/>
          </w:rPr>
          <w:delText>所示。这类变频器主电路中的中间直流环节采用大电感滤波，可以使直流电流波形比较平直，因而电源内阻抗很大，对负载来说基本上是一个恒流源，所以，把这类变频器称作电流源型变频器。有的交－交变频器的主电路中串入电抗器，使其具有电流源的性质，因此，这类交－交变频器属于电流源型变频器。</w:delText>
        </w:r>
      </w:del>
    </w:p>
    <w:p w14:paraId="1EA7D855" w14:textId="173F34CF" w:rsidR="00884ADD" w:rsidRPr="00055E2F" w:rsidDel="00421F26" w:rsidRDefault="00BF1057" w:rsidP="00BF1057">
      <w:pPr>
        <w:pStyle w:val="1"/>
        <w:ind w:firstLine="723"/>
        <w:jc w:val="both"/>
        <w:rPr>
          <w:del w:id="12804" w:author="hp" w:date="2016-06-13T08:51:00Z"/>
          <w:rFonts w:ascii="宋体" w:hAnsi="宋体"/>
          <w:szCs w:val="21"/>
        </w:rPr>
        <w:pPrChange w:id="12805" w:author="songyong978" w:date="2016-06-17T09:04:00Z">
          <w:pPr>
            <w:ind w:firstLineChars="200" w:firstLine="420"/>
            <w:jc w:val="center"/>
          </w:pPr>
        </w:pPrChange>
      </w:pPr>
      <w:del w:id="12806" w:author="hp" w:date="2016-06-13T08:51:00Z">
        <w:r>
          <w:rPr>
            <w:rFonts w:ascii="宋体" w:hAnsi="宋体"/>
            <w:szCs w:val="21"/>
          </w:rPr>
          <w:pict w14:anchorId="79952BA5">
            <v:shape id="_x0000_i3341" type="#_x0000_t75" style="width:189.75pt;height:118.5pt">
              <v:imagedata r:id="rId3646" o:title=""/>
            </v:shape>
          </w:pict>
        </w:r>
      </w:del>
    </w:p>
    <w:p w14:paraId="2822FE29" w14:textId="52E1B8B1" w:rsidR="00884ADD" w:rsidRPr="00055E2F" w:rsidDel="00421F26" w:rsidRDefault="00884ADD">
      <w:pPr>
        <w:pStyle w:val="1"/>
        <w:jc w:val="both"/>
        <w:rPr>
          <w:del w:id="12807" w:author="hp" w:date="2016-06-13T08:51:00Z"/>
          <w:rFonts w:ascii="宋体" w:hAnsi="宋体"/>
          <w:color w:val="000000"/>
          <w:szCs w:val="21"/>
        </w:rPr>
        <w:pPrChange w:id="12808" w:author="hp" w:date="2016-06-13T08:52:00Z">
          <w:pPr>
            <w:jc w:val="center"/>
          </w:pPr>
        </w:pPrChange>
      </w:pPr>
      <w:del w:id="12809" w:author="hp" w:date="2016-06-13T08:51:00Z">
        <w:r w:rsidRPr="00055E2F" w:rsidDel="00421F26">
          <w:rPr>
            <w:rFonts w:ascii="宋体" w:hAnsi="宋体" w:hint="eastAsia"/>
            <w:color w:val="000000"/>
            <w:szCs w:val="21"/>
          </w:rPr>
          <w:delText>图</w:delText>
        </w:r>
        <w:r w:rsidRPr="00055E2F" w:rsidDel="00421F26">
          <w:rPr>
            <w:rFonts w:ascii="宋体" w:hAnsi="宋体"/>
            <w:b w:val="0"/>
            <w:color w:val="000000"/>
            <w:szCs w:val="21"/>
          </w:rPr>
          <w:delText>9-82</w:delText>
        </w:r>
        <w:r w:rsidRPr="00055E2F" w:rsidDel="00421F26">
          <w:rPr>
            <w:rFonts w:ascii="宋体" w:hAnsi="宋体"/>
            <w:color w:val="000000"/>
            <w:szCs w:val="21"/>
          </w:rPr>
          <w:delText xml:space="preserve"> </w:delText>
        </w:r>
      </w:del>
      <w:ins w:id="12810" w:author="yongjun" w:date="2016-06-11T10:13:00Z">
        <w:del w:id="12811" w:author="hp" w:date="2016-06-13T08:51:00Z">
          <w:r w:rsidR="008D731D" w:rsidRPr="00055E2F" w:rsidDel="00421F26">
            <w:rPr>
              <w:rFonts w:ascii="宋体" w:hAnsi="宋体"/>
              <w:b w:val="0"/>
              <w:color w:val="000000"/>
              <w:szCs w:val="21"/>
            </w:rPr>
            <w:delText>8</w:delText>
          </w:r>
          <w:r w:rsidR="008D731D" w:rsidDel="00421F26">
            <w:rPr>
              <w:rFonts w:ascii="宋体" w:hAnsi="宋体"/>
              <w:b w:val="0"/>
              <w:color w:val="000000"/>
              <w:szCs w:val="21"/>
            </w:rPr>
            <w:delText>9</w:delText>
          </w:r>
          <w:r w:rsidR="008D731D" w:rsidRPr="00055E2F" w:rsidDel="00421F26">
            <w:rPr>
              <w:rFonts w:ascii="宋体" w:hAnsi="宋体"/>
              <w:color w:val="000000"/>
              <w:szCs w:val="21"/>
            </w:rPr>
            <w:delText xml:space="preserve"> </w:delText>
          </w:r>
        </w:del>
      </w:ins>
      <w:del w:id="12812" w:author="hp" w:date="2016-06-13T08:51:00Z">
        <w:r w:rsidRPr="00055E2F" w:rsidDel="00421F26">
          <w:rPr>
            <w:rFonts w:ascii="宋体" w:hAnsi="宋体" w:hint="eastAsia"/>
            <w:color w:val="000000"/>
            <w:szCs w:val="21"/>
          </w:rPr>
          <w:delText>电流源型变频器的主电路结构</w:delText>
        </w:r>
      </w:del>
    </w:p>
    <w:p w14:paraId="617D3718" w14:textId="7C58478A" w:rsidR="00884ADD" w:rsidRPr="00055E2F" w:rsidDel="00421F26" w:rsidRDefault="00884ADD">
      <w:pPr>
        <w:pStyle w:val="1"/>
        <w:jc w:val="both"/>
        <w:rPr>
          <w:del w:id="12813" w:author="hp" w:date="2016-06-13T08:51:00Z"/>
          <w:rFonts w:ascii="宋体" w:hAnsi="宋体"/>
          <w:szCs w:val="21"/>
        </w:rPr>
        <w:pPrChange w:id="12814" w:author="hp" w:date="2016-06-13T08:52:00Z">
          <w:pPr>
            <w:ind w:firstLineChars="200" w:firstLine="420"/>
          </w:pPr>
        </w:pPrChange>
      </w:pPr>
      <w:del w:id="12815" w:author="hp" w:date="2016-06-13T08:51:00Z">
        <w:r w:rsidRPr="00055E2F" w:rsidDel="00421F26">
          <w:rPr>
            <w:rFonts w:ascii="宋体" w:hAnsi="宋体" w:hint="eastAsia"/>
            <w:szCs w:val="21"/>
          </w:rPr>
          <w:delText>图</w:delText>
        </w:r>
        <w:r w:rsidRPr="00055E2F" w:rsidDel="00421F26">
          <w:rPr>
            <w:rFonts w:ascii="宋体" w:hAnsi="宋体"/>
            <w:szCs w:val="21"/>
          </w:rPr>
          <w:delText>9-82</w:delText>
        </w:r>
      </w:del>
      <w:ins w:id="12816" w:author="yongjun" w:date="2016-06-11T10:13:00Z">
        <w:del w:id="12817" w:author="hp" w:date="2016-06-13T08:51:00Z">
          <w:r w:rsidR="008D731D" w:rsidRPr="00055E2F" w:rsidDel="00421F26">
            <w:rPr>
              <w:rFonts w:ascii="宋体" w:hAnsi="宋体"/>
              <w:szCs w:val="21"/>
            </w:rPr>
            <w:delText>8</w:delText>
          </w:r>
          <w:r w:rsidR="008D731D" w:rsidDel="00421F26">
            <w:rPr>
              <w:rFonts w:ascii="宋体" w:hAnsi="宋体"/>
              <w:szCs w:val="21"/>
            </w:rPr>
            <w:delText>9</w:delText>
          </w:r>
        </w:del>
      </w:ins>
      <w:del w:id="12818" w:author="hp" w:date="2016-06-13T08:51:00Z">
        <w:r w:rsidRPr="00055E2F" w:rsidDel="00421F26">
          <w:rPr>
            <w:rFonts w:ascii="宋体" w:hAnsi="宋体" w:hint="eastAsia"/>
            <w:szCs w:val="21"/>
          </w:rPr>
          <w:delText>所示的交－直－交电流源型变频器的逆变器也采用</w:delText>
        </w:r>
        <w:r w:rsidRPr="00055E2F" w:rsidDel="00421F26">
          <w:rPr>
            <w:rFonts w:ascii="宋体" w:hAnsi="宋体"/>
            <w:szCs w:val="21"/>
          </w:rPr>
          <w:delText>PWM</w:delText>
        </w:r>
        <w:r w:rsidRPr="00055E2F" w:rsidDel="00421F26">
          <w:rPr>
            <w:rFonts w:ascii="宋体" w:hAnsi="宋体" w:hint="eastAsia"/>
            <w:szCs w:val="21"/>
          </w:rPr>
          <w:delText>控制方式，这对改善低频时的电流波形（使其接近于正弦波）有明显效果。</w:delText>
        </w:r>
      </w:del>
    </w:p>
    <w:p w14:paraId="1BB78982" w14:textId="5334F687" w:rsidR="00884ADD" w:rsidRPr="00055E2F" w:rsidDel="00421F26" w:rsidRDefault="00884ADD">
      <w:pPr>
        <w:pStyle w:val="1"/>
        <w:jc w:val="both"/>
        <w:rPr>
          <w:del w:id="12819" w:author="hp" w:date="2016-06-13T08:51:00Z"/>
          <w:rFonts w:ascii="宋体" w:hAnsi="宋体"/>
          <w:szCs w:val="21"/>
        </w:rPr>
        <w:pPrChange w:id="12820" w:author="hp" w:date="2016-06-13T08:52:00Z">
          <w:pPr>
            <w:ind w:firstLineChars="200" w:firstLine="420"/>
          </w:pPr>
        </w:pPrChange>
      </w:pPr>
      <w:del w:id="12821" w:author="hp" w:date="2016-06-13T08:51:00Z">
        <w:r w:rsidRPr="00055E2F" w:rsidDel="00421F26">
          <w:rPr>
            <w:rFonts w:ascii="宋体" w:hAnsi="宋体" w:hint="eastAsia"/>
            <w:szCs w:val="21"/>
          </w:rPr>
          <w:delText>（</w:delText>
        </w:r>
        <w:r w:rsidRPr="00055E2F" w:rsidDel="00421F26">
          <w:rPr>
            <w:rFonts w:ascii="宋体" w:hAnsi="宋体"/>
            <w:szCs w:val="21"/>
          </w:rPr>
          <w:delText>3</w:delText>
        </w:r>
        <w:r w:rsidRPr="00055E2F" w:rsidDel="00421F26">
          <w:rPr>
            <w:rFonts w:ascii="宋体" w:hAnsi="宋体" w:hint="eastAsia"/>
            <w:szCs w:val="21"/>
          </w:rPr>
          <w:delText>）电压源型变频器和电流源型变频器的比较</w:delText>
        </w:r>
      </w:del>
    </w:p>
    <w:p w14:paraId="6B230861" w14:textId="6AEDF1BF" w:rsidR="00884ADD" w:rsidRPr="00055E2F" w:rsidDel="00421F26" w:rsidRDefault="00884ADD" w:rsidP="00BF1057">
      <w:pPr>
        <w:pStyle w:val="1"/>
        <w:ind w:firstLine="720"/>
        <w:jc w:val="both"/>
        <w:rPr>
          <w:del w:id="12822" w:author="hp" w:date="2016-06-13T08:51:00Z"/>
          <w:rFonts w:ascii="宋体" w:hAnsi="宋体"/>
          <w:szCs w:val="21"/>
        </w:rPr>
        <w:pPrChange w:id="12823" w:author="songyong978" w:date="2016-06-17T09:04:00Z">
          <w:pPr>
            <w:ind w:firstLineChars="200" w:firstLine="420"/>
          </w:pPr>
        </w:pPrChange>
      </w:pPr>
      <w:del w:id="12824" w:author="hp" w:date="2016-06-13T08:51:00Z">
        <w:r w:rsidRPr="00055E2F" w:rsidDel="00421F26">
          <w:rPr>
            <w:rFonts w:ascii="宋体" w:hAnsi="宋体"/>
            <w:szCs w:val="21"/>
          </w:rPr>
          <w:fldChar w:fldCharType="begin"/>
        </w:r>
        <w:r w:rsidRPr="00055E2F" w:rsidDel="00421F26">
          <w:rPr>
            <w:rFonts w:ascii="宋体" w:hAnsi="宋体"/>
            <w:szCs w:val="21"/>
          </w:rPr>
          <w:delInstrText xml:space="preserve"> = 1 \* GB3 </w:delInstrText>
        </w:r>
        <w:r w:rsidRPr="00055E2F" w:rsidDel="00421F26">
          <w:rPr>
            <w:rFonts w:ascii="宋体" w:hAnsi="宋体"/>
            <w:szCs w:val="21"/>
          </w:rPr>
          <w:fldChar w:fldCharType="separate"/>
        </w:r>
        <w:r w:rsidRPr="00055E2F" w:rsidDel="00421F26">
          <w:rPr>
            <w:rFonts w:ascii="宋体" w:hAnsi="宋体" w:hint="eastAsia"/>
            <w:szCs w:val="21"/>
          </w:rPr>
          <w:delText>①</w:delText>
        </w:r>
        <w:r w:rsidRPr="00055E2F" w:rsidDel="00421F26">
          <w:rPr>
            <w:rFonts w:ascii="宋体" w:hAnsi="宋体"/>
            <w:szCs w:val="21"/>
          </w:rPr>
          <w:fldChar w:fldCharType="end"/>
        </w:r>
        <w:r w:rsidRPr="00055E2F" w:rsidDel="00421F26">
          <w:rPr>
            <w:rFonts w:ascii="宋体" w:hAnsi="宋体"/>
            <w:szCs w:val="21"/>
          </w:rPr>
          <w:delText xml:space="preserve"> </w:delText>
        </w:r>
        <w:r w:rsidRPr="00055E2F" w:rsidDel="00421F26">
          <w:rPr>
            <w:rFonts w:ascii="宋体" w:hAnsi="宋体" w:hint="eastAsia"/>
            <w:szCs w:val="21"/>
          </w:rPr>
          <w:delText>电压源型变频器属于恒压源，对于具有可控整流器的电压源型变频器，其电压控制的响应较慢，所以适合于作为多台电机同步运行时的变频电源。对于电流源型变频器来说，由于电流源型变频器属于恒流源，系统对负载电流变化的反应迟缓，因而适用于单台电机传动，但可以满足快速起、制动和可逆运行的要求。</w:delText>
        </w:r>
      </w:del>
    </w:p>
    <w:p w14:paraId="3A056E5F" w14:textId="65ACFDB4" w:rsidR="00884ADD" w:rsidRPr="00055E2F" w:rsidDel="00421F26" w:rsidRDefault="00884ADD" w:rsidP="00BF1057">
      <w:pPr>
        <w:pStyle w:val="1"/>
        <w:ind w:firstLine="720"/>
        <w:jc w:val="both"/>
        <w:rPr>
          <w:del w:id="12825" w:author="hp" w:date="2016-06-13T08:51:00Z"/>
          <w:rFonts w:ascii="宋体" w:hAnsi="宋体"/>
          <w:szCs w:val="21"/>
        </w:rPr>
        <w:pPrChange w:id="12826" w:author="songyong978" w:date="2016-06-17T09:04:00Z">
          <w:pPr>
            <w:ind w:firstLineChars="200" w:firstLine="420"/>
          </w:pPr>
        </w:pPrChange>
      </w:pPr>
      <w:del w:id="12827" w:author="hp" w:date="2016-06-13T08:51:00Z">
        <w:r w:rsidRPr="00055E2F" w:rsidDel="00421F26">
          <w:rPr>
            <w:rFonts w:ascii="宋体" w:hAnsi="宋体"/>
            <w:szCs w:val="21"/>
          </w:rPr>
          <w:fldChar w:fldCharType="begin"/>
        </w:r>
        <w:r w:rsidRPr="00055E2F" w:rsidDel="00421F26">
          <w:rPr>
            <w:rFonts w:ascii="宋体" w:hAnsi="宋体"/>
            <w:szCs w:val="21"/>
          </w:rPr>
          <w:delInstrText xml:space="preserve"> = 2 \* GB3 </w:delInstrText>
        </w:r>
        <w:r w:rsidRPr="00055E2F" w:rsidDel="00421F26">
          <w:rPr>
            <w:rFonts w:ascii="宋体" w:hAnsi="宋体"/>
            <w:szCs w:val="21"/>
          </w:rPr>
          <w:fldChar w:fldCharType="separate"/>
        </w:r>
        <w:r w:rsidRPr="00055E2F" w:rsidDel="00421F26">
          <w:rPr>
            <w:rFonts w:ascii="宋体" w:hAnsi="宋体" w:hint="eastAsia"/>
            <w:szCs w:val="21"/>
          </w:rPr>
          <w:delText>②</w:delText>
        </w:r>
        <w:r w:rsidRPr="00055E2F" w:rsidDel="00421F26">
          <w:rPr>
            <w:rFonts w:ascii="宋体" w:hAnsi="宋体"/>
            <w:szCs w:val="21"/>
          </w:rPr>
          <w:fldChar w:fldCharType="end"/>
        </w:r>
        <w:r w:rsidRPr="00055E2F" w:rsidDel="00421F26">
          <w:rPr>
            <w:rFonts w:ascii="宋体" w:hAnsi="宋体"/>
            <w:szCs w:val="21"/>
          </w:rPr>
          <w:delText xml:space="preserve"> </w:delText>
        </w:r>
        <w:r w:rsidRPr="00055E2F" w:rsidDel="00421F26">
          <w:rPr>
            <w:rFonts w:ascii="宋体" w:hAnsi="宋体" w:hint="eastAsia"/>
            <w:szCs w:val="21"/>
          </w:rPr>
          <w:delText>电流源型变频器本身具有四象限运行能力而不需要任何额外的电力电子器件；然而，一个电压源型变频器在电网侧必须附加一个有源逆变器。</w:delText>
        </w:r>
      </w:del>
    </w:p>
    <w:p w14:paraId="7D67F32C" w14:textId="7DC83FCB" w:rsidR="00884ADD" w:rsidRPr="00055E2F" w:rsidDel="00421F26" w:rsidRDefault="00884ADD" w:rsidP="00BF1057">
      <w:pPr>
        <w:pStyle w:val="1"/>
        <w:ind w:firstLine="720"/>
        <w:jc w:val="both"/>
        <w:rPr>
          <w:del w:id="12828" w:author="hp" w:date="2016-06-13T08:51:00Z"/>
          <w:rFonts w:ascii="宋体" w:hAnsi="宋体"/>
          <w:szCs w:val="21"/>
        </w:rPr>
        <w:pPrChange w:id="12829" w:author="songyong978" w:date="2016-06-17T09:04:00Z">
          <w:pPr>
            <w:ind w:firstLineChars="200" w:firstLine="420"/>
          </w:pPr>
        </w:pPrChange>
      </w:pPr>
      <w:del w:id="12830" w:author="hp" w:date="2016-06-13T08:51:00Z">
        <w:r w:rsidRPr="00055E2F" w:rsidDel="00421F26">
          <w:rPr>
            <w:rFonts w:ascii="宋体" w:hAnsi="宋体"/>
            <w:szCs w:val="21"/>
          </w:rPr>
          <w:fldChar w:fldCharType="begin"/>
        </w:r>
        <w:r w:rsidRPr="00055E2F" w:rsidDel="00421F26">
          <w:rPr>
            <w:rFonts w:ascii="宋体" w:hAnsi="宋体"/>
            <w:szCs w:val="21"/>
          </w:rPr>
          <w:delInstrText xml:space="preserve"> = 3 \* GB3 </w:delInstrText>
        </w:r>
        <w:r w:rsidRPr="00055E2F" w:rsidDel="00421F26">
          <w:rPr>
            <w:rFonts w:ascii="宋体" w:hAnsi="宋体"/>
            <w:szCs w:val="21"/>
          </w:rPr>
          <w:fldChar w:fldCharType="separate"/>
        </w:r>
        <w:r w:rsidRPr="00055E2F" w:rsidDel="00421F26">
          <w:rPr>
            <w:rFonts w:ascii="宋体" w:hAnsi="宋体" w:hint="eastAsia"/>
            <w:szCs w:val="21"/>
          </w:rPr>
          <w:delText>③</w:delText>
        </w:r>
        <w:r w:rsidRPr="00055E2F" w:rsidDel="00421F26">
          <w:rPr>
            <w:rFonts w:ascii="宋体" w:hAnsi="宋体"/>
            <w:szCs w:val="21"/>
          </w:rPr>
          <w:fldChar w:fldCharType="end"/>
        </w:r>
        <w:r w:rsidRPr="00055E2F" w:rsidDel="00421F26">
          <w:rPr>
            <w:rFonts w:ascii="宋体" w:hAnsi="宋体"/>
            <w:szCs w:val="21"/>
          </w:rPr>
          <w:delText xml:space="preserve"> </w:delText>
        </w:r>
        <w:r w:rsidRPr="00055E2F" w:rsidDel="00421F26">
          <w:rPr>
            <w:rFonts w:ascii="宋体" w:hAnsi="宋体" w:hint="eastAsia"/>
            <w:szCs w:val="21"/>
          </w:rPr>
          <w:delText>电流源型变频器的动态响应与</w:delText>
        </w:r>
        <w:r w:rsidRPr="00055E2F" w:rsidDel="00421F26">
          <w:rPr>
            <w:rFonts w:ascii="宋体" w:hAnsi="宋体"/>
            <w:szCs w:val="21"/>
          </w:rPr>
          <w:delText>PWM</w:delText>
        </w:r>
        <w:r w:rsidRPr="00055E2F" w:rsidDel="00421F26">
          <w:rPr>
            <w:rFonts w:ascii="宋体" w:hAnsi="宋体" w:hint="eastAsia"/>
            <w:szCs w:val="21"/>
          </w:rPr>
          <w:delText>电压源型变频器相比较为迟缓。</w:delText>
        </w:r>
      </w:del>
    </w:p>
    <w:p w14:paraId="17E8D5D3" w14:textId="791D8C52" w:rsidR="00884ADD" w:rsidRPr="00055E2F" w:rsidDel="00421F26" w:rsidRDefault="00884ADD" w:rsidP="00BF1057">
      <w:pPr>
        <w:pStyle w:val="1"/>
        <w:ind w:firstLine="720"/>
        <w:jc w:val="both"/>
        <w:rPr>
          <w:del w:id="12831" w:author="hp" w:date="2016-06-13T08:51:00Z"/>
          <w:rFonts w:ascii="宋体" w:hAnsi="宋体"/>
          <w:color w:val="000000"/>
          <w:szCs w:val="21"/>
        </w:rPr>
        <w:pPrChange w:id="12832" w:author="songyong978" w:date="2016-06-17T09:04:00Z">
          <w:pPr>
            <w:ind w:firstLineChars="200" w:firstLine="420"/>
          </w:pPr>
        </w:pPrChange>
      </w:pPr>
      <w:del w:id="12833" w:author="hp" w:date="2016-06-13T08:51:00Z">
        <w:r w:rsidRPr="00055E2F" w:rsidDel="00421F26">
          <w:rPr>
            <w:rFonts w:ascii="宋体" w:hAnsi="宋体"/>
            <w:szCs w:val="21"/>
          </w:rPr>
          <w:fldChar w:fldCharType="begin"/>
        </w:r>
        <w:r w:rsidRPr="00055E2F" w:rsidDel="00421F26">
          <w:rPr>
            <w:rFonts w:ascii="宋体" w:hAnsi="宋体"/>
            <w:szCs w:val="21"/>
          </w:rPr>
          <w:delInstrText xml:space="preserve"> = 4 \* GB3 </w:delInstrText>
        </w:r>
        <w:r w:rsidRPr="00055E2F" w:rsidDel="00421F26">
          <w:rPr>
            <w:rFonts w:ascii="宋体" w:hAnsi="宋体"/>
            <w:szCs w:val="21"/>
          </w:rPr>
          <w:fldChar w:fldCharType="separate"/>
        </w:r>
        <w:r w:rsidRPr="00055E2F" w:rsidDel="00421F26">
          <w:rPr>
            <w:rFonts w:ascii="宋体" w:hAnsi="宋体" w:hint="eastAsia"/>
            <w:szCs w:val="21"/>
          </w:rPr>
          <w:delText>④</w:delText>
        </w:r>
        <w:r w:rsidRPr="00055E2F" w:rsidDel="00421F26">
          <w:rPr>
            <w:rFonts w:ascii="宋体" w:hAnsi="宋体"/>
            <w:szCs w:val="21"/>
          </w:rPr>
          <w:fldChar w:fldCharType="end"/>
        </w:r>
        <w:r w:rsidRPr="00055E2F" w:rsidDel="00421F26">
          <w:rPr>
            <w:rFonts w:ascii="宋体" w:hAnsi="宋体"/>
            <w:szCs w:val="21"/>
          </w:rPr>
          <w:delText xml:space="preserve"> </w:delText>
        </w:r>
        <w:r w:rsidRPr="00055E2F" w:rsidDel="00421F26">
          <w:rPr>
            <w:rFonts w:ascii="宋体" w:hAnsi="宋体" w:hint="eastAsia"/>
            <w:szCs w:val="21"/>
          </w:rPr>
          <w:delText>电流源型变频器需要连接一个最小负载才能正常运行。这种缺陷限制了它在很多领域中的应用。反之，电压源型变频器很容易在空载情况下运行。</w:delText>
        </w:r>
      </w:del>
    </w:p>
    <w:p w14:paraId="5A5FB66C" w14:textId="28E1301F" w:rsidR="00884ADD" w:rsidRPr="00055E2F" w:rsidDel="00421F26" w:rsidRDefault="00884ADD">
      <w:pPr>
        <w:pStyle w:val="1"/>
        <w:jc w:val="both"/>
        <w:rPr>
          <w:del w:id="12834" w:author="hp" w:date="2016-06-13T08:51:00Z"/>
          <w:rFonts w:ascii="宋体" w:hAnsi="宋体"/>
          <w:szCs w:val="21"/>
        </w:rPr>
        <w:pPrChange w:id="12835" w:author="hp" w:date="2016-06-13T08:52:00Z">
          <w:pPr>
            <w:ind w:firstLineChars="200" w:firstLine="420"/>
          </w:pPr>
        </w:pPrChange>
      </w:pPr>
      <w:del w:id="12836" w:author="hp" w:date="2016-06-13T08:51:00Z">
        <w:r w:rsidRPr="00055E2F" w:rsidDel="00421F26">
          <w:rPr>
            <w:rFonts w:ascii="宋体" w:hAnsi="宋体" w:hint="eastAsia"/>
            <w:szCs w:val="21"/>
          </w:rPr>
          <w:delText>应用实践表明，从总的成本、效率和暂态响应上来看，电压源型</w:delText>
        </w:r>
        <w:r w:rsidRPr="00055E2F" w:rsidDel="00421F26">
          <w:rPr>
            <w:rFonts w:ascii="宋体" w:hAnsi="宋体"/>
            <w:szCs w:val="21"/>
          </w:rPr>
          <w:delText>PWM</w:delText>
        </w:r>
        <w:r w:rsidRPr="00055E2F" w:rsidDel="00421F26">
          <w:rPr>
            <w:rFonts w:ascii="宋体" w:hAnsi="宋体" w:hint="eastAsia"/>
            <w:szCs w:val="21"/>
          </w:rPr>
          <w:delText>变频器更具有优势。目前工业生产中普遍应用的变频器是图</w:delText>
        </w:r>
        <w:r w:rsidRPr="00055E2F" w:rsidDel="00421F26">
          <w:rPr>
            <w:rFonts w:ascii="宋体" w:hAnsi="宋体"/>
            <w:szCs w:val="21"/>
          </w:rPr>
          <w:delText>9-81</w:delText>
        </w:r>
      </w:del>
      <w:ins w:id="12837" w:author="yongjun" w:date="2016-06-11T10:14:00Z">
        <w:del w:id="12838" w:author="hp" w:date="2016-06-13T08:51:00Z">
          <w:r w:rsidR="008D731D" w:rsidRPr="00055E2F" w:rsidDel="00421F26">
            <w:rPr>
              <w:rFonts w:ascii="宋体" w:hAnsi="宋体"/>
              <w:szCs w:val="21"/>
            </w:rPr>
            <w:delText>8</w:delText>
          </w:r>
          <w:r w:rsidR="008D731D" w:rsidDel="00421F26">
            <w:rPr>
              <w:rFonts w:ascii="宋体" w:hAnsi="宋体"/>
              <w:szCs w:val="21"/>
            </w:rPr>
            <w:delText>8</w:delText>
          </w:r>
        </w:del>
      </w:ins>
      <w:del w:id="12839" w:author="hp" w:date="2016-06-13T08:51:00Z">
        <w:r w:rsidRPr="00055E2F" w:rsidDel="00421F26">
          <w:rPr>
            <w:rFonts w:ascii="宋体" w:hAnsi="宋体" w:hint="eastAsia"/>
            <w:szCs w:val="21"/>
          </w:rPr>
          <w:delText>所示的交－直－交电压源型</w:delText>
        </w:r>
        <w:r w:rsidRPr="00055E2F" w:rsidDel="00421F26">
          <w:rPr>
            <w:rFonts w:ascii="宋体" w:hAnsi="宋体"/>
            <w:szCs w:val="21"/>
          </w:rPr>
          <w:delText>PWM</w:delText>
        </w:r>
        <w:r w:rsidRPr="00055E2F" w:rsidDel="00421F26">
          <w:rPr>
            <w:rFonts w:ascii="宋体" w:hAnsi="宋体" w:hint="eastAsia"/>
            <w:szCs w:val="21"/>
          </w:rPr>
          <w:delText>（</w:delText>
        </w:r>
        <w:r w:rsidRPr="00055E2F" w:rsidDel="00421F26">
          <w:rPr>
            <w:rFonts w:ascii="宋体" w:hAnsi="宋体"/>
            <w:szCs w:val="21"/>
          </w:rPr>
          <w:delText>SPWM</w:delText>
        </w:r>
        <w:r w:rsidRPr="00055E2F" w:rsidDel="00421F26">
          <w:rPr>
            <w:rFonts w:ascii="宋体" w:hAnsi="宋体" w:hint="eastAsia"/>
            <w:szCs w:val="21"/>
          </w:rPr>
          <w:delText>或</w:delText>
        </w:r>
        <w:r w:rsidRPr="00055E2F" w:rsidDel="00421F26">
          <w:rPr>
            <w:rFonts w:ascii="宋体" w:hAnsi="宋体"/>
            <w:szCs w:val="21"/>
          </w:rPr>
          <w:delText>SVPWM</w:delText>
        </w:r>
        <w:r w:rsidRPr="00055E2F" w:rsidDel="00421F26">
          <w:rPr>
            <w:rFonts w:ascii="宋体" w:hAnsi="宋体" w:hint="eastAsia"/>
            <w:szCs w:val="21"/>
          </w:rPr>
          <w:delText>）变频器。其中整流器采用二极管组成的电压源型变频器应用最多、最广泛。</w:delText>
        </w:r>
      </w:del>
    </w:p>
    <w:p w14:paraId="24E644F9" w14:textId="4B76E43B" w:rsidR="00884ADD" w:rsidRPr="00055E2F" w:rsidDel="00421F26" w:rsidRDefault="00884ADD">
      <w:pPr>
        <w:pStyle w:val="1"/>
        <w:jc w:val="both"/>
        <w:rPr>
          <w:del w:id="12840" w:author="hp" w:date="2016-06-13T08:51:00Z"/>
          <w:rFonts w:ascii="宋体" w:hAnsi="宋体"/>
          <w:szCs w:val="21"/>
        </w:rPr>
        <w:pPrChange w:id="12841" w:author="hp" w:date="2016-06-13T08:52:00Z">
          <w:pPr>
            <w:ind w:firstLineChars="200" w:firstLine="420"/>
          </w:pPr>
        </w:pPrChange>
      </w:pPr>
      <w:del w:id="12842" w:author="hp" w:date="2016-06-13T08:51:00Z">
        <w:r w:rsidRPr="00055E2F" w:rsidDel="00421F26">
          <w:rPr>
            <w:rFonts w:ascii="宋体" w:hAnsi="宋体"/>
            <w:szCs w:val="21"/>
          </w:rPr>
          <w:delText>2</w:delText>
        </w:r>
        <w:r w:rsidRPr="00055E2F" w:rsidDel="00421F26">
          <w:rPr>
            <w:rFonts w:ascii="宋体" w:hAnsi="宋体" w:hint="eastAsia"/>
            <w:szCs w:val="21"/>
          </w:rPr>
          <w:delText>、按照交流供电电源的电压等级划分</w:delText>
        </w:r>
      </w:del>
    </w:p>
    <w:p w14:paraId="30F0C1F9" w14:textId="55D81FF5" w:rsidR="00884ADD" w:rsidRPr="00055E2F" w:rsidDel="00421F26" w:rsidRDefault="00884ADD">
      <w:pPr>
        <w:pStyle w:val="1"/>
        <w:jc w:val="both"/>
        <w:rPr>
          <w:del w:id="12843" w:author="hp" w:date="2016-06-13T08:51:00Z"/>
          <w:rFonts w:ascii="宋体" w:hAnsi="宋体"/>
          <w:szCs w:val="21"/>
        </w:rPr>
        <w:pPrChange w:id="12844" w:author="hp" w:date="2016-06-13T08:52:00Z">
          <w:pPr>
            <w:ind w:firstLineChars="200" w:firstLine="420"/>
          </w:pPr>
        </w:pPrChange>
      </w:pPr>
      <w:del w:id="12845" w:author="hp" w:date="2016-06-13T08:51:00Z">
        <w:r w:rsidRPr="00055E2F" w:rsidDel="00421F26">
          <w:rPr>
            <w:rFonts w:ascii="宋体" w:hAnsi="宋体" w:hint="eastAsia"/>
            <w:szCs w:val="21"/>
          </w:rPr>
          <w:delText>（</w:delText>
        </w:r>
        <w:r w:rsidRPr="00055E2F" w:rsidDel="00421F26">
          <w:rPr>
            <w:rFonts w:ascii="宋体" w:hAnsi="宋体"/>
            <w:szCs w:val="21"/>
          </w:rPr>
          <w:delText>1</w:delText>
        </w:r>
        <w:r w:rsidRPr="00055E2F" w:rsidDel="00421F26">
          <w:rPr>
            <w:rFonts w:ascii="宋体" w:hAnsi="宋体" w:hint="eastAsia"/>
            <w:szCs w:val="21"/>
          </w:rPr>
          <w:delText>）低压变频器</w:delText>
        </w:r>
      </w:del>
    </w:p>
    <w:p w14:paraId="1F4E4C2B" w14:textId="5BEDB882" w:rsidR="00884ADD" w:rsidRPr="00055E2F" w:rsidDel="00421F26" w:rsidRDefault="00884ADD">
      <w:pPr>
        <w:pStyle w:val="1"/>
        <w:jc w:val="both"/>
        <w:rPr>
          <w:del w:id="12846" w:author="hp" w:date="2016-06-13T08:51:00Z"/>
          <w:rFonts w:ascii="宋体" w:hAnsi="宋体"/>
          <w:szCs w:val="21"/>
        </w:rPr>
        <w:pPrChange w:id="12847" w:author="hp" w:date="2016-06-13T08:52:00Z">
          <w:pPr>
            <w:ind w:firstLineChars="200" w:firstLine="420"/>
          </w:pPr>
        </w:pPrChange>
      </w:pPr>
      <w:del w:id="12848" w:author="hp" w:date="2016-06-13T08:51:00Z">
        <w:r w:rsidRPr="00055E2F" w:rsidDel="00421F26">
          <w:rPr>
            <w:rFonts w:ascii="宋体" w:hAnsi="宋体" w:hint="eastAsia"/>
            <w:szCs w:val="21"/>
          </w:rPr>
          <w:delText>低压变频器是指电压等级为</w:delText>
        </w:r>
        <w:r w:rsidRPr="00055E2F" w:rsidDel="00421F26">
          <w:rPr>
            <w:rFonts w:ascii="宋体" w:hAnsi="宋体"/>
            <w:szCs w:val="21"/>
          </w:rPr>
          <w:delText>690V</w:delText>
        </w:r>
        <w:r w:rsidRPr="00055E2F" w:rsidDel="00421F26">
          <w:rPr>
            <w:rFonts w:ascii="宋体" w:hAnsi="宋体" w:hint="eastAsia"/>
            <w:szCs w:val="21"/>
          </w:rPr>
          <w:delText>、</w:delText>
        </w:r>
        <w:r w:rsidRPr="00055E2F" w:rsidDel="00421F26">
          <w:rPr>
            <w:rFonts w:ascii="宋体" w:hAnsi="宋体"/>
            <w:szCs w:val="21"/>
          </w:rPr>
          <w:delText>660V</w:delText>
        </w:r>
        <w:r w:rsidRPr="00055E2F" w:rsidDel="00421F26">
          <w:rPr>
            <w:rFonts w:ascii="宋体" w:hAnsi="宋体" w:hint="eastAsia"/>
            <w:szCs w:val="21"/>
          </w:rPr>
          <w:delText>、</w:delText>
        </w:r>
        <w:r w:rsidRPr="00055E2F" w:rsidDel="00421F26">
          <w:rPr>
            <w:rFonts w:ascii="宋体" w:hAnsi="宋体"/>
            <w:szCs w:val="21"/>
          </w:rPr>
          <w:delText>400</w:delText>
        </w:r>
        <w:r w:rsidRPr="00055E2F" w:rsidDel="00421F26">
          <w:rPr>
            <w:rFonts w:ascii="宋体" w:hAnsi="宋体" w:hint="eastAsia"/>
            <w:szCs w:val="21"/>
          </w:rPr>
          <w:delText>（</w:delText>
        </w:r>
        <w:r w:rsidRPr="00055E2F" w:rsidDel="00421F26">
          <w:rPr>
            <w:rFonts w:ascii="宋体" w:hAnsi="宋体"/>
            <w:szCs w:val="21"/>
          </w:rPr>
          <w:delText>380</w:delText>
        </w:r>
        <w:r w:rsidRPr="00055E2F" w:rsidDel="00421F26">
          <w:rPr>
            <w:rFonts w:ascii="宋体" w:hAnsi="宋体" w:hint="eastAsia"/>
            <w:szCs w:val="21"/>
          </w:rPr>
          <w:delText>）</w:delText>
        </w:r>
        <w:r w:rsidRPr="00055E2F" w:rsidDel="00421F26">
          <w:rPr>
            <w:rFonts w:ascii="宋体" w:hAnsi="宋体"/>
            <w:szCs w:val="21"/>
          </w:rPr>
          <w:delText>V</w:delText>
        </w:r>
        <w:r w:rsidRPr="00055E2F" w:rsidDel="00421F26">
          <w:rPr>
            <w:rFonts w:ascii="宋体" w:hAnsi="宋体" w:hint="eastAsia"/>
            <w:szCs w:val="21"/>
          </w:rPr>
          <w:delText>以及</w:delText>
        </w:r>
        <w:r w:rsidRPr="00055E2F" w:rsidDel="00421F26">
          <w:rPr>
            <w:rFonts w:ascii="宋体" w:hAnsi="宋体"/>
            <w:szCs w:val="21"/>
          </w:rPr>
          <w:delText>220V</w:delText>
        </w:r>
        <w:r w:rsidRPr="00055E2F" w:rsidDel="00421F26">
          <w:rPr>
            <w:rFonts w:ascii="宋体" w:hAnsi="宋体" w:hint="eastAsia"/>
            <w:szCs w:val="21"/>
          </w:rPr>
          <w:delText>变频器，传动相应电压等级的交流电动机，主要采用交—直—交方式，先把工频交流电源通过整流器转换成直流电源，然后再把直流电源转换成频率、电压均可控制的交流电源以供给电动机。</w:delText>
        </w:r>
        <w:r w:rsidRPr="00055E2F" w:rsidDel="00421F26">
          <w:rPr>
            <w:rFonts w:ascii="宋体" w:hAnsi="宋体"/>
            <w:szCs w:val="21"/>
          </w:rPr>
          <w:delText> </w:delText>
        </w:r>
        <w:r w:rsidRPr="00055E2F" w:rsidDel="00421F26">
          <w:rPr>
            <w:rFonts w:ascii="宋体" w:hAnsi="宋体" w:hint="eastAsia"/>
            <w:szCs w:val="21"/>
          </w:rPr>
          <w:delText>变频器的电路一般由整流、中间直流环节、逆变和控制</w:delText>
        </w:r>
        <w:r w:rsidRPr="00055E2F" w:rsidDel="00421F26">
          <w:rPr>
            <w:rFonts w:ascii="宋体" w:hAnsi="宋体"/>
            <w:szCs w:val="21"/>
          </w:rPr>
          <w:delText>4</w:delText>
        </w:r>
        <w:r w:rsidRPr="00055E2F" w:rsidDel="00421F26">
          <w:rPr>
            <w:rFonts w:ascii="宋体" w:hAnsi="宋体" w:hint="eastAsia"/>
            <w:szCs w:val="21"/>
          </w:rPr>
          <w:delText>个部分组成。整流部分为三相桥式不可控整流器，逆变部分为</w:delText>
        </w:r>
        <w:r w:rsidRPr="00055E2F" w:rsidDel="00421F26">
          <w:rPr>
            <w:rFonts w:ascii="宋体" w:hAnsi="宋体"/>
            <w:szCs w:val="21"/>
          </w:rPr>
          <w:delText>IGBT</w:delText>
        </w:r>
        <w:r w:rsidRPr="00055E2F" w:rsidDel="00421F26">
          <w:rPr>
            <w:rFonts w:ascii="宋体" w:hAnsi="宋体" w:hint="eastAsia"/>
            <w:szCs w:val="21"/>
          </w:rPr>
          <w:delText>三相桥式逆变器，且输出为</w:delText>
        </w:r>
        <w:r w:rsidRPr="00055E2F" w:rsidDel="00421F26">
          <w:rPr>
            <w:rFonts w:ascii="宋体" w:hAnsi="宋体"/>
            <w:szCs w:val="21"/>
          </w:rPr>
          <w:delText>PWM</w:delText>
        </w:r>
        <w:r w:rsidRPr="00055E2F" w:rsidDel="00421F26">
          <w:rPr>
            <w:rFonts w:ascii="宋体" w:hAnsi="宋体" w:hint="eastAsia"/>
            <w:szCs w:val="21"/>
          </w:rPr>
          <w:delText>波形，中间直流环节为滤波、直流储能和缓冲无功功率。国内目前推广应用的低压变频器</w:delText>
        </w:r>
        <w:r w:rsidRPr="00055E2F" w:rsidDel="00421F26">
          <w:rPr>
            <w:rFonts w:ascii="宋体" w:hAnsi="宋体"/>
            <w:szCs w:val="21"/>
          </w:rPr>
          <w:delText>95</w:delText>
        </w:r>
        <w:r w:rsidRPr="00055E2F" w:rsidDel="00421F26">
          <w:rPr>
            <w:rFonts w:ascii="宋体" w:hAnsi="宋体" w:hint="eastAsia"/>
            <w:szCs w:val="21"/>
          </w:rPr>
          <w:delText>％以上是从国外引进的变频器。现在低压变频器技术已十分成熟，产品质量、性能、可靠性、价格等都已趋于稳定，进入了广泛应用的时期。其特点归纳为：</w:delText>
        </w:r>
      </w:del>
    </w:p>
    <w:p w14:paraId="19CCD7E1" w14:textId="1B42A3E0" w:rsidR="00884ADD" w:rsidRPr="00055E2F" w:rsidDel="00421F26" w:rsidRDefault="00884ADD">
      <w:pPr>
        <w:pStyle w:val="1"/>
        <w:jc w:val="both"/>
        <w:rPr>
          <w:del w:id="12849" w:author="hp" w:date="2016-06-13T08:51:00Z"/>
          <w:rFonts w:ascii="宋体" w:hAnsi="宋体"/>
          <w:szCs w:val="21"/>
        </w:rPr>
        <w:pPrChange w:id="12850" w:author="hp" w:date="2016-06-13T08:52:00Z">
          <w:pPr>
            <w:ind w:firstLineChars="200" w:firstLine="420"/>
          </w:pPr>
        </w:pPrChange>
      </w:pPr>
      <w:del w:id="12851" w:author="hp" w:date="2016-06-13T08:51:00Z">
        <w:r w:rsidRPr="00055E2F" w:rsidDel="00421F26">
          <w:rPr>
            <w:rFonts w:ascii="宋体" w:hAnsi="宋体"/>
            <w:szCs w:val="21"/>
          </w:rPr>
          <w:delText>1</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功率元件高频化</w:delText>
        </w:r>
      </w:del>
    </w:p>
    <w:p w14:paraId="62828670" w14:textId="0695BD07" w:rsidR="00884ADD" w:rsidRPr="00055E2F" w:rsidDel="00421F26" w:rsidRDefault="00884ADD">
      <w:pPr>
        <w:pStyle w:val="1"/>
        <w:jc w:val="both"/>
        <w:rPr>
          <w:del w:id="12852" w:author="hp" w:date="2016-06-13T08:51:00Z"/>
          <w:rFonts w:ascii="宋体" w:hAnsi="宋体"/>
          <w:szCs w:val="21"/>
        </w:rPr>
        <w:pPrChange w:id="12853" w:author="hp" w:date="2016-06-13T08:52:00Z">
          <w:pPr>
            <w:ind w:firstLineChars="200" w:firstLine="420"/>
          </w:pPr>
        </w:pPrChange>
      </w:pPr>
      <w:del w:id="12854" w:author="hp" w:date="2016-06-13T08:51:00Z">
        <w:r w:rsidRPr="00055E2F" w:rsidDel="00421F26">
          <w:rPr>
            <w:rFonts w:ascii="宋体" w:hAnsi="宋体" w:hint="eastAsia"/>
            <w:szCs w:val="21"/>
          </w:rPr>
          <w:delText>广泛应用</w:delText>
        </w:r>
        <w:r w:rsidRPr="00055E2F" w:rsidDel="00421F26">
          <w:rPr>
            <w:rFonts w:ascii="宋体" w:hAnsi="宋体"/>
            <w:szCs w:val="21"/>
          </w:rPr>
          <w:delText>IGBT</w:delText>
        </w:r>
        <w:r w:rsidRPr="00055E2F" w:rsidDel="00421F26">
          <w:rPr>
            <w:rFonts w:ascii="宋体" w:hAnsi="宋体" w:hint="eastAsia"/>
            <w:szCs w:val="21"/>
          </w:rPr>
          <w:delText>作为变频器的功率元件，几乎完全取代了</w:delText>
        </w:r>
        <w:r w:rsidRPr="00055E2F" w:rsidDel="00421F26">
          <w:rPr>
            <w:rFonts w:ascii="宋体" w:hAnsi="宋体"/>
            <w:szCs w:val="21"/>
          </w:rPr>
          <w:delText>SCR</w:delText>
        </w:r>
        <w:r w:rsidRPr="00055E2F" w:rsidDel="00421F26">
          <w:rPr>
            <w:rFonts w:ascii="宋体" w:hAnsi="宋体" w:hint="eastAsia"/>
            <w:szCs w:val="21"/>
          </w:rPr>
          <w:delText>（晶闸管）、</w:delText>
        </w:r>
        <w:r w:rsidRPr="00055E2F" w:rsidDel="00421F26">
          <w:rPr>
            <w:rFonts w:ascii="宋体" w:hAnsi="宋体"/>
            <w:szCs w:val="21"/>
          </w:rPr>
          <w:delText>GTR</w:delText>
        </w:r>
        <w:r w:rsidRPr="00055E2F" w:rsidDel="00421F26">
          <w:rPr>
            <w:rFonts w:ascii="宋体" w:hAnsi="宋体" w:hint="eastAsia"/>
            <w:szCs w:val="21"/>
          </w:rPr>
          <w:delText>（大功率晶体管）等功率元件。对于某些小容量变频器，则利用性能更加优异的</w:delText>
        </w:r>
        <w:r w:rsidRPr="00055E2F" w:rsidDel="00421F26">
          <w:rPr>
            <w:rFonts w:ascii="宋体" w:hAnsi="宋体"/>
            <w:szCs w:val="21"/>
          </w:rPr>
          <w:delText>IPM</w:delText>
        </w:r>
        <w:r w:rsidRPr="00055E2F" w:rsidDel="00421F26">
          <w:rPr>
            <w:rFonts w:ascii="宋体" w:hAnsi="宋体" w:hint="eastAsia"/>
            <w:szCs w:val="21"/>
          </w:rPr>
          <w:delText>（集成功率单元模块）作为功率元件，有效地保证了变频器的性能和质量。</w:delText>
        </w:r>
      </w:del>
    </w:p>
    <w:p w14:paraId="446C5D44" w14:textId="63E2A9D1" w:rsidR="00884ADD" w:rsidRPr="00055E2F" w:rsidDel="00421F26" w:rsidRDefault="00884ADD">
      <w:pPr>
        <w:pStyle w:val="1"/>
        <w:jc w:val="both"/>
        <w:rPr>
          <w:del w:id="12855" w:author="hp" w:date="2016-06-13T08:51:00Z"/>
          <w:rFonts w:ascii="宋体" w:hAnsi="宋体"/>
          <w:szCs w:val="21"/>
        </w:rPr>
        <w:pPrChange w:id="12856" w:author="hp" w:date="2016-06-13T08:52:00Z">
          <w:pPr>
            <w:ind w:firstLineChars="200" w:firstLine="420"/>
          </w:pPr>
        </w:pPrChange>
      </w:pPr>
      <w:del w:id="12857" w:author="hp" w:date="2016-06-13T08:51:00Z">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控制方式多样化</w:delText>
        </w:r>
      </w:del>
    </w:p>
    <w:p w14:paraId="0C42C6BC" w14:textId="442E711C" w:rsidR="00884ADD" w:rsidRPr="00055E2F" w:rsidDel="00421F26" w:rsidRDefault="00884ADD">
      <w:pPr>
        <w:pStyle w:val="1"/>
        <w:jc w:val="both"/>
        <w:rPr>
          <w:del w:id="12858" w:author="hp" w:date="2016-06-13T08:51:00Z"/>
          <w:rFonts w:ascii="宋体" w:hAnsi="宋体"/>
          <w:szCs w:val="21"/>
        </w:rPr>
        <w:pPrChange w:id="12859" w:author="hp" w:date="2016-06-13T08:52:00Z">
          <w:pPr>
            <w:ind w:firstLineChars="200" w:firstLine="420"/>
          </w:pPr>
        </w:pPrChange>
      </w:pPr>
      <w:del w:id="12860" w:author="hp" w:date="2016-06-13T08:51:00Z">
        <w:r w:rsidRPr="00055E2F" w:rsidDel="00421F26">
          <w:rPr>
            <w:rFonts w:ascii="宋体" w:hAnsi="宋体" w:hint="eastAsia"/>
            <w:szCs w:val="21"/>
          </w:rPr>
          <w:delText>目前普遍应用的是</w:delText>
        </w:r>
        <w:r w:rsidRPr="00055E2F" w:rsidDel="00421F26">
          <w:rPr>
            <w:rFonts w:ascii="宋体" w:hAnsi="宋体"/>
            <w:szCs w:val="21"/>
          </w:rPr>
          <w:delText>PWM</w:delText>
        </w:r>
        <w:r w:rsidRPr="00055E2F" w:rsidDel="00421F26">
          <w:rPr>
            <w:rFonts w:ascii="宋体" w:hAnsi="宋体" w:hint="eastAsia"/>
            <w:szCs w:val="21"/>
          </w:rPr>
          <w:delText>矢量控制（包括电压矢量、磁通矢量、磁场定向等），这种控制方式能象直流电机谓速控制那样对磁场和产生转矩的电流分别控制。一般说来矢量控制要求检测电机轴的位置和速度，但现在的矢量控制变频器可以做到不用检测这些值，均由变频器本身的自适应功能来实现，使用更加简单。近年来发展起来的直接转矩控制（</w:delText>
        </w:r>
        <w:r w:rsidRPr="00055E2F" w:rsidDel="00421F26">
          <w:rPr>
            <w:rFonts w:ascii="宋体" w:hAnsi="宋体"/>
            <w:szCs w:val="21"/>
          </w:rPr>
          <w:delText>DTC</w:delText>
        </w:r>
        <w:r w:rsidRPr="00055E2F" w:rsidDel="00421F26">
          <w:rPr>
            <w:rFonts w:ascii="宋体" w:hAnsi="宋体" w:hint="eastAsia"/>
            <w:szCs w:val="21"/>
          </w:rPr>
          <w:delText>）技术，它直接控制电机的关键变量：磁通和转矩。而不是象</w:delText>
        </w:r>
        <w:r w:rsidRPr="00055E2F" w:rsidDel="00421F26">
          <w:rPr>
            <w:rFonts w:ascii="宋体" w:hAnsi="宋体"/>
            <w:szCs w:val="21"/>
          </w:rPr>
          <w:delText>PWM</w:delText>
        </w:r>
        <w:r w:rsidRPr="00055E2F" w:rsidDel="00421F26">
          <w:rPr>
            <w:rFonts w:ascii="宋体" w:hAnsi="宋体" w:hint="eastAsia"/>
            <w:szCs w:val="21"/>
          </w:rPr>
          <w:delText>矢量控制那样根据变领器中预先确定的矩阵来完成功率元件的通断控制。此外，为满足不同的控制要求，对于每种变频器还可以选择标量控制方式，以适应拖动不同参数配置的多台电机并联运行的应用场合，还可以选择伺服控制方式，以满足伺服系统控制需要。控制方式多样化，使应用控制更加灵活。</w:delText>
        </w:r>
      </w:del>
    </w:p>
    <w:p w14:paraId="78CEC348" w14:textId="5F1FAA97" w:rsidR="00884ADD" w:rsidRPr="00055E2F" w:rsidDel="00421F26" w:rsidRDefault="00884ADD">
      <w:pPr>
        <w:pStyle w:val="1"/>
        <w:jc w:val="both"/>
        <w:rPr>
          <w:del w:id="12861" w:author="hp" w:date="2016-06-13T08:51:00Z"/>
          <w:rFonts w:ascii="宋体" w:hAnsi="宋体"/>
          <w:szCs w:val="21"/>
        </w:rPr>
        <w:pPrChange w:id="12862" w:author="hp" w:date="2016-06-13T08:52:00Z">
          <w:pPr>
            <w:ind w:firstLineChars="200" w:firstLine="420"/>
          </w:pPr>
        </w:pPrChange>
      </w:pPr>
      <w:del w:id="12863" w:author="hp" w:date="2016-06-13T08:51:00Z">
        <w:r w:rsidRPr="00055E2F" w:rsidDel="00421F26">
          <w:rPr>
            <w:rFonts w:ascii="宋体" w:hAnsi="宋体"/>
            <w:szCs w:val="21"/>
          </w:rPr>
          <w:delText>3</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变频器产品的实用化</w:delText>
        </w:r>
      </w:del>
    </w:p>
    <w:p w14:paraId="2F2688B5" w14:textId="6393153D" w:rsidR="00884ADD" w:rsidRPr="00055E2F" w:rsidDel="00421F26" w:rsidRDefault="00884ADD">
      <w:pPr>
        <w:pStyle w:val="1"/>
        <w:jc w:val="both"/>
        <w:rPr>
          <w:del w:id="12864" w:author="hp" w:date="2016-06-13T08:51:00Z"/>
          <w:rFonts w:ascii="宋体" w:hAnsi="宋体"/>
          <w:szCs w:val="21"/>
        </w:rPr>
        <w:pPrChange w:id="12865" w:author="hp" w:date="2016-06-13T08:52:00Z">
          <w:pPr>
            <w:ind w:firstLineChars="200" w:firstLine="420"/>
          </w:pPr>
        </w:pPrChange>
      </w:pPr>
      <w:del w:id="12866" w:author="hp" w:date="2016-06-13T08:51:00Z">
        <w:r w:rsidRPr="00055E2F" w:rsidDel="00421F26">
          <w:rPr>
            <w:rFonts w:ascii="宋体" w:hAnsi="宋体" w:hint="eastAsia"/>
            <w:szCs w:val="21"/>
          </w:rPr>
          <w:delText>目前的变频器多为通用变频器，适合于各种负载条件和各种控制对象的传动，为了满足用户的需求，降低成本，许多厂商在通用变频器系列中派生出一些专用变频器系列。如风机水泵传动用变频器，这种变频器的额定电流值没有过载容量，所以与通用变频器同一型号规格的变频器可适用于更大一级的电机，价格也相对便宜。它还有优化的键盘，操作简单，调试、编程也简单。对于一些特殊要求的控制如位置控制、同步控制、速度控制、转矩控制等，则可选用相应的选件，以适应这类要求高的应用场合。</w:delText>
        </w:r>
      </w:del>
    </w:p>
    <w:p w14:paraId="745762CA" w14:textId="4D0119B5" w:rsidR="00884ADD" w:rsidRPr="00055E2F" w:rsidDel="00421F26" w:rsidRDefault="00884ADD">
      <w:pPr>
        <w:pStyle w:val="1"/>
        <w:jc w:val="both"/>
        <w:rPr>
          <w:del w:id="12867" w:author="hp" w:date="2016-06-13T08:51:00Z"/>
          <w:rFonts w:ascii="宋体" w:hAnsi="宋体"/>
          <w:szCs w:val="21"/>
        </w:rPr>
        <w:pPrChange w:id="12868" w:author="hp" w:date="2016-06-13T08:52:00Z">
          <w:pPr>
            <w:ind w:firstLineChars="200" w:firstLine="420"/>
          </w:pPr>
        </w:pPrChange>
      </w:pPr>
      <w:del w:id="12869" w:author="hp" w:date="2016-06-13T08:51:00Z">
        <w:r w:rsidRPr="00055E2F" w:rsidDel="00421F26">
          <w:rPr>
            <w:rFonts w:ascii="宋体" w:hAnsi="宋体"/>
            <w:szCs w:val="21"/>
          </w:rPr>
          <w:delText>4</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网络公开化</w:delText>
        </w:r>
      </w:del>
    </w:p>
    <w:p w14:paraId="5775D3D2" w14:textId="566ED22E" w:rsidR="00884ADD" w:rsidRPr="00055E2F" w:rsidDel="00421F26" w:rsidRDefault="00884ADD">
      <w:pPr>
        <w:pStyle w:val="1"/>
        <w:jc w:val="both"/>
        <w:rPr>
          <w:del w:id="12870" w:author="hp" w:date="2016-06-13T08:51:00Z"/>
          <w:rFonts w:ascii="宋体" w:hAnsi="宋体"/>
          <w:szCs w:val="21"/>
        </w:rPr>
        <w:pPrChange w:id="12871" w:author="hp" w:date="2016-06-13T08:52:00Z">
          <w:pPr>
            <w:ind w:firstLineChars="200" w:firstLine="420"/>
          </w:pPr>
        </w:pPrChange>
      </w:pPr>
      <w:del w:id="12872" w:author="hp" w:date="2016-06-13T08:51:00Z">
        <w:r w:rsidRPr="00055E2F" w:rsidDel="00421F26">
          <w:rPr>
            <w:rFonts w:ascii="宋体" w:hAnsi="宋体" w:hint="eastAsia"/>
            <w:szCs w:val="21"/>
          </w:rPr>
          <w:delText>目前先进的变频器都配有总线适配器模块作为选件，外部总线可以通过双绞线与适配器连接，变额器则作为系统的智能终端。</w:delText>
        </w:r>
      </w:del>
    </w:p>
    <w:p w14:paraId="5E4C039E" w14:textId="59D76B4F" w:rsidR="00884ADD" w:rsidRPr="00055E2F" w:rsidDel="00421F26" w:rsidRDefault="00884ADD">
      <w:pPr>
        <w:pStyle w:val="1"/>
        <w:jc w:val="both"/>
        <w:rPr>
          <w:del w:id="12873" w:author="hp" w:date="2016-06-13T08:51:00Z"/>
          <w:rFonts w:ascii="宋体" w:hAnsi="宋体"/>
          <w:szCs w:val="21"/>
        </w:rPr>
        <w:pPrChange w:id="12874" w:author="hp" w:date="2016-06-13T08:52:00Z">
          <w:pPr>
            <w:ind w:firstLineChars="200" w:firstLine="420"/>
          </w:pPr>
        </w:pPrChange>
      </w:pPr>
      <w:del w:id="12875" w:author="hp" w:date="2016-06-13T08:51:00Z">
        <w:r w:rsidRPr="00055E2F" w:rsidDel="00421F26">
          <w:rPr>
            <w:rFonts w:ascii="宋体" w:hAnsi="宋体"/>
            <w:szCs w:val="21"/>
          </w:rPr>
          <w:delText>5</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技术规格国际化</w:delText>
        </w:r>
      </w:del>
    </w:p>
    <w:p w14:paraId="2533A68E" w14:textId="188C2CA8" w:rsidR="00884ADD" w:rsidRPr="00055E2F" w:rsidDel="00421F26" w:rsidRDefault="00884ADD">
      <w:pPr>
        <w:pStyle w:val="1"/>
        <w:jc w:val="both"/>
        <w:rPr>
          <w:del w:id="12876" w:author="hp" w:date="2016-06-13T08:51:00Z"/>
          <w:rFonts w:ascii="宋体" w:hAnsi="宋体"/>
          <w:szCs w:val="21"/>
        </w:rPr>
        <w:pPrChange w:id="12877" w:author="hp" w:date="2016-06-13T08:52:00Z">
          <w:pPr>
            <w:ind w:firstLineChars="200" w:firstLine="420"/>
          </w:pPr>
        </w:pPrChange>
      </w:pPr>
      <w:del w:id="12878" w:author="hp" w:date="2016-06-13T08:51:00Z">
        <w:r w:rsidRPr="00055E2F" w:rsidDel="00421F26">
          <w:rPr>
            <w:rFonts w:ascii="宋体" w:hAnsi="宋体" w:hint="eastAsia"/>
            <w:szCs w:val="21"/>
          </w:rPr>
          <w:delText>现在国外著名变频器生产厂家所生产的变频器的技术规格己统一成国际性标准，尽管不同厂家的产品有差异，但都大同小异，通用性很强。</w:delText>
        </w:r>
      </w:del>
    </w:p>
    <w:p w14:paraId="49896D7A" w14:textId="022972F7" w:rsidR="00884ADD" w:rsidRPr="00055E2F" w:rsidDel="00421F26" w:rsidRDefault="00884ADD">
      <w:pPr>
        <w:pStyle w:val="1"/>
        <w:jc w:val="both"/>
        <w:rPr>
          <w:del w:id="12879" w:author="hp" w:date="2016-06-13T08:51:00Z"/>
          <w:rFonts w:ascii="宋体" w:hAnsi="宋体"/>
          <w:szCs w:val="21"/>
        </w:rPr>
        <w:pPrChange w:id="12880" w:author="hp" w:date="2016-06-13T08:52:00Z">
          <w:pPr>
            <w:ind w:firstLineChars="200" w:firstLine="420"/>
          </w:pPr>
        </w:pPrChange>
      </w:pPr>
      <w:del w:id="12881" w:author="hp" w:date="2016-06-13T08:51:00Z">
        <w:r w:rsidRPr="00055E2F" w:rsidDel="00421F26">
          <w:rPr>
            <w:rFonts w:ascii="宋体" w:hAnsi="宋体"/>
            <w:szCs w:val="21"/>
          </w:rPr>
          <w:delText>6</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配置灵活化</w:delText>
        </w:r>
      </w:del>
    </w:p>
    <w:p w14:paraId="3839BDA2" w14:textId="3172E5C2" w:rsidR="00884ADD" w:rsidRPr="00055E2F" w:rsidDel="00421F26" w:rsidRDefault="00884ADD">
      <w:pPr>
        <w:pStyle w:val="1"/>
        <w:jc w:val="both"/>
        <w:rPr>
          <w:del w:id="12882" w:author="hp" w:date="2016-06-13T08:51:00Z"/>
          <w:rFonts w:ascii="宋体" w:hAnsi="宋体"/>
          <w:szCs w:val="21"/>
        </w:rPr>
        <w:pPrChange w:id="12883" w:author="hp" w:date="2016-06-13T08:52:00Z">
          <w:pPr>
            <w:ind w:firstLineChars="200" w:firstLine="420"/>
          </w:pPr>
        </w:pPrChange>
      </w:pPr>
      <w:del w:id="12884" w:author="hp" w:date="2016-06-13T08:51:00Z">
        <w:r w:rsidRPr="00055E2F" w:rsidDel="00421F26">
          <w:rPr>
            <w:rFonts w:ascii="宋体" w:hAnsi="宋体" w:hint="eastAsia"/>
            <w:szCs w:val="21"/>
          </w:rPr>
          <w:delText>根据用户需要，变频器可灵活配置，如标准的通用变频器均为</w:delText>
        </w:r>
        <w:r w:rsidRPr="00055E2F" w:rsidDel="00421F26">
          <w:rPr>
            <w:rFonts w:ascii="宋体" w:hAnsi="宋体"/>
            <w:szCs w:val="21"/>
          </w:rPr>
          <w:delText>6</w:delText>
        </w:r>
        <w:r w:rsidRPr="00055E2F" w:rsidDel="00421F26">
          <w:rPr>
            <w:rFonts w:ascii="宋体" w:hAnsi="宋体" w:hint="eastAsia"/>
            <w:szCs w:val="21"/>
          </w:rPr>
          <w:delText>脉冲整流单元，但对于用户要求减少变频器对电网的谐波污染（国家对电网谐波有严格规定），特别是中、大容量的变频器，更有可能提出这种要求，这可选择</w:delText>
        </w:r>
        <w:r w:rsidRPr="00055E2F" w:rsidDel="00421F26">
          <w:rPr>
            <w:rFonts w:ascii="宋体" w:hAnsi="宋体"/>
            <w:szCs w:val="21"/>
          </w:rPr>
          <w:delText>12</w:delText>
        </w:r>
        <w:r w:rsidRPr="00055E2F" w:rsidDel="00421F26">
          <w:rPr>
            <w:rFonts w:ascii="宋体" w:hAnsi="宋体" w:hint="eastAsia"/>
            <w:szCs w:val="21"/>
          </w:rPr>
          <w:delText>脉冲整流单元，即并联的两个</w:delText>
        </w:r>
        <w:r w:rsidRPr="00055E2F" w:rsidDel="00421F26">
          <w:rPr>
            <w:rFonts w:ascii="宋体" w:hAnsi="宋体"/>
            <w:szCs w:val="21"/>
          </w:rPr>
          <w:delText>6</w:delText>
        </w:r>
        <w:r w:rsidRPr="00055E2F" w:rsidDel="00421F26">
          <w:rPr>
            <w:rFonts w:ascii="宋体" w:hAnsi="宋体" w:hint="eastAsia"/>
            <w:szCs w:val="21"/>
          </w:rPr>
          <w:delText>脉冲整流单元，消除对电网影响最大的</w:delText>
        </w:r>
        <w:r w:rsidRPr="00055E2F" w:rsidDel="00421F26">
          <w:rPr>
            <w:rFonts w:ascii="宋体" w:hAnsi="宋体"/>
            <w:szCs w:val="21"/>
          </w:rPr>
          <w:delText>5</w:delText>
        </w:r>
        <w:r w:rsidRPr="00055E2F" w:rsidDel="00421F26">
          <w:rPr>
            <w:rFonts w:ascii="宋体" w:hAnsi="宋体" w:hint="eastAsia"/>
            <w:szCs w:val="21"/>
          </w:rPr>
          <w:delText>次、</w:delText>
        </w:r>
        <w:r w:rsidRPr="00055E2F" w:rsidDel="00421F26">
          <w:rPr>
            <w:rFonts w:ascii="宋体" w:hAnsi="宋体"/>
            <w:szCs w:val="21"/>
          </w:rPr>
          <w:delText>7</w:delText>
        </w:r>
        <w:r w:rsidRPr="00055E2F" w:rsidDel="00421F26">
          <w:rPr>
            <w:rFonts w:ascii="宋体" w:hAnsi="宋体" w:hint="eastAsia"/>
            <w:szCs w:val="21"/>
          </w:rPr>
          <w:delText>次谐波，减少总的谐波畸变。再如，根据用户需要整流单元和逆变单元分开配置，采用公用直流母线方式，这特别适合多台变频器应用的场合。根据不同的控制传动对象，是否需要领繁的正、反方向运行及是否需要能量回馈，可以选择单象限或四象限运行的变频器。</w:delText>
        </w:r>
      </w:del>
    </w:p>
    <w:p w14:paraId="1A2CC14D" w14:textId="0AA611E6" w:rsidR="00884ADD" w:rsidRPr="00055E2F" w:rsidDel="00421F26" w:rsidRDefault="00884ADD">
      <w:pPr>
        <w:pStyle w:val="1"/>
        <w:jc w:val="both"/>
        <w:rPr>
          <w:del w:id="12885" w:author="hp" w:date="2016-06-13T08:51:00Z"/>
          <w:rFonts w:ascii="宋体" w:hAnsi="宋体"/>
          <w:szCs w:val="21"/>
        </w:rPr>
        <w:pPrChange w:id="12886" w:author="hp" w:date="2016-06-13T08:52:00Z">
          <w:pPr>
            <w:ind w:firstLineChars="200" w:firstLine="420"/>
          </w:pPr>
        </w:pPrChange>
      </w:pPr>
      <w:del w:id="12887" w:author="hp" w:date="2016-06-13T08:51:00Z">
        <w:r w:rsidRPr="00055E2F" w:rsidDel="00421F26">
          <w:rPr>
            <w:rFonts w:ascii="宋体" w:hAnsi="宋体"/>
            <w:szCs w:val="21"/>
          </w:rPr>
          <w:delText>7</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容量扩大化</w:delText>
        </w:r>
      </w:del>
    </w:p>
    <w:p w14:paraId="42006B75" w14:textId="538CA23E" w:rsidR="00884ADD" w:rsidRPr="00055E2F" w:rsidDel="00421F26" w:rsidRDefault="00884ADD">
      <w:pPr>
        <w:pStyle w:val="1"/>
        <w:jc w:val="both"/>
        <w:rPr>
          <w:del w:id="12888" w:author="hp" w:date="2016-06-13T08:51:00Z"/>
          <w:rFonts w:ascii="宋体" w:hAnsi="宋体"/>
          <w:szCs w:val="21"/>
        </w:rPr>
        <w:pPrChange w:id="12889" w:author="hp" w:date="2016-06-13T08:52:00Z">
          <w:pPr>
            <w:ind w:firstLineChars="200" w:firstLine="420"/>
          </w:pPr>
        </w:pPrChange>
      </w:pPr>
      <w:del w:id="12890" w:author="hp" w:date="2016-06-13T08:51:00Z">
        <w:r w:rsidRPr="00055E2F" w:rsidDel="00421F26">
          <w:rPr>
            <w:rFonts w:ascii="宋体" w:hAnsi="宋体" w:hint="eastAsia"/>
            <w:szCs w:val="21"/>
          </w:rPr>
          <w:delText>目前低压变频器的容量范围已大大扩展，从</w:delText>
        </w:r>
        <w:r w:rsidRPr="00055E2F" w:rsidDel="00421F26">
          <w:rPr>
            <w:rFonts w:ascii="宋体" w:hAnsi="宋体"/>
            <w:szCs w:val="21"/>
          </w:rPr>
          <w:delText>0.2kW</w:delText>
        </w:r>
        <w:r w:rsidRPr="00055E2F" w:rsidDel="00421F26">
          <w:rPr>
            <w:rFonts w:ascii="宋体" w:hAnsi="宋体" w:hint="eastAsia"/>
            <w:szCs w:val="21"/>
          </w:rPr>
          <w:delText>到</w:delText>
        </w:r>
        <w:r w:rsidRPr="00055E2F" w:rsidDel="00421F26">
          <w:rPr>
            <w:rFonts w:ascii="宋体" w:hAnsi="宋体"/>
            <w:szCs w:val="21"/>
          </w:rPr>
          <w:delText>25MW</w:delText>
        </w:r>
        <w:r w:rsidRPr="00055E2F" w:rsidDel="00421F26">
          <w:rPr>
            <w:rFonts w:ascii="宋体" w:hAnsi="宋体" w:hint="eastAsia"/>
            <w:szCs w:val="21"/>
          </w:rPr>
          <w:delText>容量的各种规格的变频器均己产品化，可以覆盖全部需要的低压电动机的容量范围。</w:delText>
        </w:r>
      </w:del>
    </w:p>
    <w:p w14:paraId="25274218" w14:textId="2340EC78" w:rsidR="00884ADD" w:rsidRPr="00055E2F" w:rsidDel="00421F26" w:rsidRDefault="00884ADD">
      <w:pPr>
        <w:pStyle w:val="1"/>
        <w:jc w:val="both"/>
        <w:rPr>
          <w:del w:id="12891" w:author="hp" w:date="2016-06-13T08:51:00Z"/>
          <w:rFonts w:ascii="宋体" w:hAnsi="宋体"/>
          <w:szCs w:val="21"/>
        </w:rPr>
        <w:pPrChange w:id="12892" w:author="hp" w:date="2016-06-13T08:52:00Z">
          <w:pPr>
            <w:ind w:firstLineChars="200" w:firstLine="420"/>
          </w:pPr>
        </w:pPrChange>
      </w:pPr>
      <w:del w:id="12893" w:author="hp" w:date="2016-06-13T08:51:00Z">
        <w:r w:rsidRPr="00055E2F" w:rsidDel="00421F26">
          <w:rPr>
            <w:rFonts w:ascii="宋体" w:hAnsi="宋体" w:hint="eastAsia"/>
            <w:szCs w:val="21"/>
          </w:rPr>
          <w:delText>（</w:delText>
        </w:r>
        <w:r w:rsidRPr="00055E2F" w:rsidDel="00421F26">
          <w:rPr>
            <w:rFonts w:ascii="宋体" w:hAnsi="宋体"/>
            <w:szCs w:val="21"/>
          </w:rPr>
          <w:delText>2</w:delText>
        </w:r>
        <w:r w:rsidRPr="00055E2F" w:rsidDel="00421F26">
          <w:rPr>
            <w:rFonts w:ascii="宋体" w:hAnsi="宋体" w:hint="eastAsia"/>
            <w:szCs w:val="21"/>
          </w:rPr>
          <w:delText>）高压变频器</w:delText>
        </w:r>
      </w:del>
    </w:p>
    <w:p w14:paraId="6E1F5D58" w14:textId="0ABC84B7" w:rsidR="00884ADD" w:rsidRPr="00055E2F" w:rsidDel="00421F26" w:rsidRDefault="00884ADD">
      <w:pPr>
        <w:pStyle w:val="1"/>
        <w:jc w:val="both"/>
        <w:rPr>
          <w:del w:id="12894" w:author="hp" w:date="2016-06-13T08:51:00Z"/>
          <w:rFonts w:ascii="宋体" w:hAnsi="宋体"/>
          <w:szCs w:val="21"/>
        </w:rPr>
        <w:pPrChange w:id="12895" w:author="hp" w:date="2016-06-13T08:52:00Z">
          <w:pPr>
            <w:ind w:firstLineChars="200" w:firstLine="420"/>
          </w:pPr>
        </w:pPrChange>
      </w:pPr>
      <w:del w:id="12896" w:author="hp" w:date="2016-06-13T08:51:00Z">
        <w:r w:rsidRPr="00055E2F" w:rsidDel="00421F26">
          <w:rPr>
            <w:rFonts w:ascii="宋体" w:hAnsi="宋体" w:hint="eastAsia"/>
            <w:szCs w:val="21"/>
          </w:rPr>
          <w:delText>根据我国交流电机电压等级的规定，对于</w:delText>
        </w:r>
        <w:r w:rsidRPr="00055E2F" w:rsidDel="00421F26">
          <w:rPr>
            <w:rFonts w:ascii="宋体" w:hAnsi="宋体"/>
            <w:szCs w:val="21"/>
          </w:rPr>
          <w:delText>3kV</w:delText>
        </w:r>
        <w:r w:rsidRPr="00055E2F" w:rsidDel="00421F26">
          <w:rPr>
            <w:rFonts w:ascii="宋体" w:hAnsi="宋体" w:hint="eastAsia"/>
            <w:szCs w:val="21"/>
          </w:rPr>
          <w:delText>、</w:delText>
        </w:r>
        <w:r w:rsidRPr="00055E2F" w:rsidDel="00421F26">
          <w:rPr>
            <w:rFonts w:ascii="宋体" w:hAnsi="宋体"/>
            <w:szCs w:val="21"/>
          </w:rPr>
          <w:delText>6kV</w:delText>
        </w:r>
        <w:r w:rsidRPr="00055E2F" w:rsidDel="00421F26">
          <w:rPr>
            <w:rFonts w:ascii="宋体" w:hAnsi="宋体" w:hint="eastAsia"/>
            <w:szCs w:val="21"/>
          </w:rPr>
          <w:delText>、</w:delText>
        </w:r>
        <w:r w:rsidRPr="00055E2F" w:rsidDel="00421F26">
          <w:rPr>
            <w:rFonts w:ascii="宋体" w:hAnsi="宋体"/>
            <w:szCs w:val="21"/>
          </w:rPr>
          <w:delText>10kv</w:delText>
        </w:r>
        <w:r w:rsidRPr="00055E2F" w:rsidDel="00421F26">
          <w:rPr>
            <w:rFonts w:ascii="宋体" w:hAnsi="宋体" w:hint="eastAsia"/>
            <w:szCs w:val="21"/>
          </w:rPr>
          <w:delText>电压等级的电机称为高压电</w:delText>
        </w:r>
      </w:del>
    </w:p>
    <w:p w14:paraId="444CF5E0" w14:textId="02DC8671" w:rsidR="00884ADD" w:rsidRPr="00055E2F" w:rsidDel="00421F26" w:rsidRDefault="00884ADD">
      <w:pPr>
        <w:pStyle w:val="1"/>
        <w:jc w:val="both"/>
        <w:rPr>
          <w:del w:id="12897" w:author="hp" w:date="2016-06-13T08:51:00Z"/>
          <w:rFonts w:ascii="宋体" w:hAnsi="宋体"/>
          <w:szCs w:val="21"/>
        </w:rPr>
        <w:pPrChange w:id="12898" w:author="hp" w:date="2016-06-13T08:52:00Z">
          <w:pPr/>
        </w:pPrChange>
      </w:pPr>
      <w:del w:id="12899" w:author="hp" w:date="2016-06-13T08:51:00Z">
        <w:r w:rsidRPr="00055E2F" w:rsidDel="00421F26">
          <w:rPr>
            <w:rFonts w:ascii="宋体" w:hAnsi="宋体" w:hint="eastAsia"/>
            <w:szCs w:val="21"/>
          </w:rPr>
          <w:delText>机，用于这类电机调速的变频器称为高压变频器，国外对此电压等级的变频器称为中压变频</w:delText>
        </w:r>
      </w:del>
    </w:p>
    <w:p w14:paraId="5781646C" w14:textId="626EA371" w:rsidR="00884ADD" w:rsidRPr="00055E2F" w:rsidDel="00421F26" w:rsidRDefault="00884ADD">
      <w:pPr>
        <w:pStyle w:val="1"/>
        <w:jc w:val="both"/>
        <w:rPr>
          <w:del w:id="12900" w:author="hp" w:date="2016-06-13T08:51:00Z"/>
          <w:rFonts w:ascii="宋体" w:hAnsi="宋体"/>
          <w:szCs w:val="21"/>
        </w:rPr>
        <w:pPrChange w:id="12901" w:author="hp" w:date="2016-06-13T08:52:00Z">
          <w:pPr/>
        </w:pPrChange>
      </w:pPr>
      <w:del w:id="12902" w:author="hp" w:date="2016-06-13T08:51:00Z">
        <w:r w:rsidRPr="00055E2F" w:rsidDel="00421F26">
          <w:rPr>
            <w:rFonts w:ascii="宋体" w:hAnsi="宋体" w:hint="eastAsia"/>
            <w:szCs w:val="21"/>
          </w:rPr>
          <w:delText>器。</w:delText>
        </w:r>
        <w:r w:rsidRPr="00055E2F" w:rsidDel="00421F26">
          <w:rPr>
            <w:rFonts w:ascii="宋体" w:hAnsi="宋体"/>
            <w:szCs w:val="21"/>
          </w:rPr>
          <w:delText xml:space="preserve">   </w:delText>
        </w:r>
      </w:del>
    </w:p>
    <w:p w14:paraId="19F6591B" w14:textId="2643FE4B" w:rsidR="00884ADD" w:rsidRPr="00055E2F" w:rsidDel="00421F26" w:rsidRDefault="00884ADD">
      <w:pPr>
        <w:pStyle w:val="1"/>
        <w:jc w:val="both"/>
        <w:rPr>
          <w:del w:id="12903" w:author="hp" w:date="2016-06-13T08:51:00Z"/>
          <w:rFonts w:ascii="宋体" w:hAnsi="宋体"/>
          <w:szCs w:val="21"/>
        </w:rPr>
        <w:pPrChange w:id="12904" w:author="hp" w:date="2016-06-13T08:52:00Z">
          <w:pPr>
            <w:ind w:firstLineChars="200" w:firstLine="420"/>
          </w:pPr>
        </w:pPrChange>
      </w:pPr>
      <w:del w:id="12905" w:author="hp" w:date="2016-06-13T08:51:00Z">
        <w:r w:rsidRPr="00055E2F" w:rsidDel="00421F26">
          <w:rPr>
            <w:rFonts w:ascii="宋体" w:hAnsi="宋体" w:hint="eastAsia"/>
            <w:szCs w:val="21"/>
          </w:rPr>
          <w:delText>高压变频器和低压变频器有许多不同之处，主要表现在：</w:delText>
        </w:r>
        <w:r w:rsidRPr="00055E2F" w:rsidDel="00421F26">
          <w:rPr>
            <w:rFonts w:ascii="宋体" w:hAnsi="宋体"/>
            <w:szCs w:val="21"/>
          </w:rPr>
          <w:delText>1</w:delText>
        </w:r>
        <w:r w:rsidRPr="00055E2F" w:rsidDel="00421F26">
          <w:rPr>
            <w:rFonts w:ascii="宋体" w:hAnsi="宋体" w:hint="eastAsia"/>
            <w:szCs w:val="21"/>
          </w:rPr>
          <w:delText>）低压变额器技术己十分成熟，电路托朴结构单一，而高压变频器技术正处于发展完善之中，出现了多种电路结构，并各有优缺点，</w:delText>
        </w:r>
        <w:r w:rsidRPr="00055E2F" w:rsidDel="00421F26">
          <w:rPr>
            <w:rFonts w:ascii="宋体" w:hAnsi="宋体"/>
            <w:szCs w:val="21"/>
          </w:rPr>
          <w:delText xml:space="preserve"> 2</w:delText>
        </w:r>
        <w:r w:rsidRPr="00055E2F" w:rsidDel="00421F26">
          <w:rPr>
            <w:rFonts w:ascii="宋体" w:hAnsi="宋体" w:hint="eastAsia"/>
            <w:szCs w:val="21"/>
          </w:rPr>
          <w:delText>）低压变频器己形成通用产品系列，并己做到技术规格国际化，而高压变频器尚待完善，世界上著名的电气公司在高压变额器方面开展着激烈的竞争。</w:delText>
        </w:r>
        <w:r w:rsidRPr="00055E2F" w:rsidDel="00421F26">
          <w:rPr>
            <w:rFonts w:ascii="宋体" w:hAnsi="宋体"/>
            <w:szCs w:val="21"/>
          </w:rPr>
          <w:delText>3</w:delText>
        </w:r>
        <w:r w:rsidRPr="00055E2F" w:rsidDel="00421F26">
          <w:rPr>
            <w:rFonts w:ascii="宋体" w:hAnsi="宋体" w:hint="eastAsia"/>
            <w:szCs w:val="21"/>
          </w:rPr>
          <w:delText>）由于功率元件的耐压水平的不断提高，低压变频器己不需要进行功率元件的串联，而高压变频器仍在为解决耐压问题而干方百计地寻求办法，</w:delText>
        </w:r>
        <w:r w:rsidRPr="00055E2F" w:rsidDel="00421F26">
          <w:rPr>
            <w:rFonts w:ascii="宋体" w:hAnsi="宋体"/>
            <w:szCs w:val="21"/>
          </w:rPr>
          <w:delText>4</w:delText>
        </w:r>
        <w:r w:rsidRPr="00055E2F" w:rsidDel="00421F26">
          <w:rPr>
            <w:rFonts w:ascii="宋体" w:hAnsi="宋体" w:hint="eastAsia"/>
            <w:szCs w:val="21"/>
          </w:rPr>
          <w:delText>）低压变频器应用简便，而高压变频器则需要在应用中解决相关的技术问题：</w:delText>
        </w:r>
        <w:r w:rsidRPr="00055E2F" w:rsidDel="00421F26">
          <w:rPr>
            <w:rFonts w:ascii="宋体" w:hAnsi="宋体"/>
            <w:szCs w:val="21"/>
          </w:rPr>
          <w:delText xml:space="preserve"> 5</w:delText>
        </w:r>
        <w:r w:rsidRPr="00055E2F" w:rsidDel="00421F26">
          <w:rPr>
            <w:rFonts w:ascii="宋体" w:hAnsi="宋体" w:hint="eastAsia"/>
            <w:szCs w:val="21"/>
          </w:rPr>
          <w:delText>）低压变频器产品已系列化，单位容量价格较便宜，趋于稳定，而高压变频器单位容量价格较责，初期投资较大，而且，不同厂家的产品价格相差也较大；</w:delText>
        </w:r>
        <w:r w:rsidRPr="00055E2F" w:rsidDel="00421F26">
          <w:rPr>
            <w:rFonts w:ascii="宋体" w:hAnsi="宋体"/>
            <w:szCs w:val="21"/>
          </w:rPr>
          <w:delText>6</w:delText>
        </w:r>
        <w:r w:rsidRPr="00055E2F" w:rsidDel="00421F26">
          <w:rPr>
            <w:rFonts w:ascii="宋体" w:hAnsi="宋体" w:hint="eastAsia"/>
            <w:szCs w:val="21"/>
          </w:rPr>
          <w:delText>）在高压变频器中需解决，如绝缘、高低压隔离及控制信号传递等问题。</w:delText>
        </w:r>
      </w:del>
    </w:p>
    <w:p w14:paraId="1AC51A6E" w14:textId="3E7CD94B" w:rsidR="00884ADD" w:rsidRPr="00055E2F" w:rsidDel="00421F26" w:rsidRDefault="00884ADD">
      <w:pPr>
        <w:pStyle w:val="1"/>
        <w:jc w:val="both"/>
        <w:rPr>
          <w:del w:id="12906" w:author="hp" w:date="2016-06-13T08:51:00Z"/>
          <w:rFonts w:ascii="宋体" w:hAnsi="宋体"/>
          <w:szCs w:val="21"/>
        </w:rPr>
        <w:pPrChange w:id="12907" w:author="hp" w:date="2016-06-13T08:52:00Z">
          <w:pPr>
            <w:ind w:firstLineChars="200" w:firstLine="420"/>
          </w:pPr>
        </w:pPrChange>
      </w:pPr>
      <w:del w:id="12908" w:author="hp" w:date="2016-06-13T08:51:00Z">
        <w:r w:rsidRPr="00055E2F" w:rsidDel="00421F26">
          <w:rPr>
            <w:rFonts w:ascii="宋体" w:hAnsi="宋体" w:hint="eastAsia"/>
            <w:szCs w:val="21"/>
          </w:rPr>
          <w:delText>影响高压变频调速技术发展的主要因素有：</w:delText>
        </w:r>
        <w:r w:rsidRPr="00055E2F" w:rsidDel="00421F26">
          <w:rPr>
            <w:rFonts w:ascii="宋体" w:hAnsi="宋体"/>
            <w:szCs w:val="21"/>
          </w:rPr>
          <w:delText>1</w:delText>
        </w:r>
        <w:r w:rsidRPr="00055E2F" w:rsidDel="00421F26">
          <w:rPr>
            <w:rFonts w:ascii="宋体" w:hAnsi="宋体" w:hint="eastAsia"/>
            <w:szCs w:val="21"/>
          </w:rPr>
          <w:delText>）大功率交流电机供电电压高而功率元件耐压低：</w:delText>
        </w:r>
        <w:r w:rsidRPr="00055E2F" w:rsidDel="00421F26">
          <w:rPr>
            <w:rFonts w:ascii="宋体" w:hAnsi="宋体"/>
            <w:szCs w:val="21"/>
          </w:rPr>
          <w:delText>2</w:delText>
        </w:r>
        <w:r w:rsidRPr="00055E2F" w:rsidDel="00421F26">
          <w:rPr>
            <w:rFonts w:ascii="宋体" w:hAnsi="宋体" w:hint="eastAsia"/>
            <w:szCs w:val="21"/>
          </w:rPr>
          <w:delText>）高压变频调速技术难度大，技术含量高，而用于风机水泵节能只需低投入，由节电费中即可收回成本。这两个矛盾构成了高压变频调速技术研究和推广的世界性难题，也是世界各大电气公司技术竞争的热点之一。因此出现了高—低—高式、高—低式、高—高式、低压单相交频器单元串联式、中点钳位三电平式等高压变频器方案。</w:delText>
        </w:r>
      </w:del>
    </w:p>
    <w:p w14:paraId="1693BB97" w14:textId="4063F71C" w:rsidR="00884ADD" w:rsidRPr="00055E2F" w:rsidDel="00421F26" w:rsidRDefault="00884ADD">
      <w:pPr>
        <w:pStyle w:val="1"/>
        <w:jc w:val="both"/>
        <w:rPr>
          <w:del w:id="12909" w:author="hp" w:date="2016-06-13T08:51:00Z"/>
          <w:rFonts w:ascii="宋体" w:hAnsi="宋体"/>
          <w:szCs w:val="21"/>
        </w:rPr>
        <w:pPrChange w:id="12910" w:author="hp" w:date="2016-06-13T08:52:00Z">
          <w:pPr>
            <w:ind w:firstLineChars="200" w:firstLine="420"/>
          </w:pPr>
        </w:pPrChange>
      </w:pPr>
      <w:del w:id="12911" w:author="hp" w:date="2016-06-13T08:51:00Z">
        <w:r w:rsidRPr="00055E2F" w:rsidDel="00421F26">
          <w:rPr>
            <w:rFonts w:ascii="宋体" w:hAnsi="宋体" w:hint="eastAsia"/>
            <w:szCs w:val="21"/>
          </w:rPr>
          <w:delText>交流变频调速技术发展多年，交交变频及交直交变频技术已在众多工业现场得到广泛应用。交交变频通常采用晶闸管自然换流方式，没有中间环节，与交直交变频相比，变频效率高，结构简单，便于后期维护，但由于其最高输出频率为电网频率的</w:delText>
        </w:r>
        <w:r w:rsidRPr="00055E2F" w:rsidDel="00421F26">
          <w:rPr>
            <w:rFonts w:ascii="宋体" w:hAnsi="宋体"/>
            <w:szCs w:val="21"/>
          </w:rPr>
          <w:delText>1/3—1/2</w:delText>
        </w:r>
        <w:r w:rsidRPr="00055E2F" w:rsidDel="00421F26">
          <w:rPr>
            <w:rFonts w:ascii="宋体" w:hAnsi="宋体" w:hint="eastAsia"/>
            <w:szCs w:val="21"/>
          </w:rPr>
          <w:delText>，调频范围窄，存在无功功率消耗，易对电网产生谐波污染，在传统低频范围内有很大的优势；交直交变频一般采用全控性电力电子器件，由于存在中间直流环节，使得变频效率不如交交变频，设备的体积较大，工程造价较高，但交直交变频对电网的不良影响较小，谐波极低，功率因数较高，调速范围大，适用于要求精度高、调速性能较好的工业场合。综上可以看出，两种方案各有优缺点，在选择传动方案时需根据经济成本、运行需求等方面综合考虑。</w:delText>
        </w:r>
      </w:del>
    </w:p>
    <w:p w14:paraId="3C904A3A" w14:textId="1B9F7E1F" w:rsidR="00884ADD" w:rsidRPr="00055E2F" w:rsidDel="00421F26" w:rsidRDefault="00884ADD">
      <w:pPr>
        <w:pStyle w:val="1"/>
        <w:jc w:val="both"/>
        <w:rPr>
          <w:del w:id="12912" w:author="hp" w:date="2016-06-13T08:51:00Z"/>
          <w:sz w:val="22"/>
        </w:rPr>
        <w:pPrChange w:id="12913" w:author="hp" w:date="2016-06-13T08:52:00Z">
          <w:pPr>
            <w:pStyle w:val="30"/>
            <w:tabs>
              <w:tab w:val="clear" w:pos="720"/>
              <w:tab w:val="num" w:pos="0"/>
            </w:tabs>
          </w:pPr>
        </w:pPrChange>
      </w:pPr>
      <w:bookmarkStart w:id="12914" w:name="_Toc451506166"/>
      <w:bookmarkStart w:id="12915" w:name="_Toc452277872"/>
      <w:bookmarkStart w:id="12916" w:name="_Toc453423728"/>
      <w:del w:id="12917" w:author="hp" w:date="2016-06-13T08:51:00Z">
        <w:r w:rsidRPr="00055E2F" w:rsidDel="00421F26">
          <w:rPr>
            <w:rFonts w:hint="eastAsia"/>
            <w:sz w:val="22"/>
          </w:rPr>
          <w:delText>冶金轧机主传动系统应用</w:delText>
        </w:r>
        <w:bookmarkEnd w:id="12914"/>
        <w:bookmarkEnd w:id="12915"/>
        <w:bookmarkEnd w:id="12916"/>
      </w:del>
    </w:p>
    <w:p w14:paraId="067C59A8" w14:textId="3BFB11F9" w:rsidR="00884ADD" w:rsidRPr="00055E2F" w:rsidDel="00421F26" w:rsidRDefault="00884ADD">
      <w:pPr>
        <w:pStyle w:val="1"/>
        <w:jc w:val="both"/>
        <w:rPr>
          <w:del w:id="12918" w:author="hp" w:date="2016-06-13T08:51:00Z"/>
          <w:rFonts w:ascii="宋体" w:hAnsi="宋体"/>
          <w:snapToGrid w:val="0"/>
          <w:kern w:val="0"/>
          <w:szCs w:val="21"/>
        </w:rPr>
        <w:pPrChange w:id="12919" w:author="hp" w:date="2016-06-13T08:52:00Z">
          <w:pPr>
            <w:ind w:firstLineChars="200" w:firstLine="420"/>
          </w:pPr>
        </w:pPrChange>
      </w:pPr>
      <w:del w:id="12920" w:author="hp" w:date="2016-06-13T08:51:00Z">
        <w:r w:rsidRPr="00055E2F" w:rsidDel="00421F26">
          <w:rPr>
            <w:rFonts w:ascii="宋体" w:hAnsi="宋体" w:hint="eastAsia"/>
            <w:szCs w:val="21"/>
          </w:rPr>
          <w:delText>大功率化和全交流化日益成为冶金企业大型轧机驱动系统装备的发展趋势，国内外新建轧机主电机功率在</w:delText>
        </w:r>
        <w:r w:rsidRPr="00055E2F" w:rsidDel="00421F26">
          <w:rPr>
            <w:rFonts w:ascii="宋体" w:hAnsi="宋体"/>
            <w:szCs w:val="21"/>
          </w:rPr>
          <w:delText>3MW</w:delText>
        </w:r>
        <w:r w:rsidRPr="00055E2F" w:rsidDel="00421F26">
          <w:rPr>
            <w:rFonts w:ascii="宋体" w:hAnsi="宋体" w:hint="eastAsia"/>
            <w:szCs w:val="21"/>
          </w:rPr>
          <w:delText>以上的几乎全部采用大功率交流变频系统驱动。这其中，交交变频系统以其优秀的性价比，占有了一定的市场。凭借综合性能上的优势，以及无需无功补偿设备投资和场地占用而带来的好处，各个大型跨国公司开发研制的交直交中压三电平变频系统也越来越成为主流和优选方案，尤其是随着国产装备的逐步成熟，大功率交直交中压电气传动系统的优势将更加凸显。</w:delText>
        </w:r>
      </w:del>
    </w:p>
    <w:p w14:paraId="6B88398D" w14:textId="30593EF1" w:rsidR="00884ADD" w:rsidRPr="00055E2F" w:rsidDel="00421F26" w:rsidRDefault="00884ADD">
      <w:pPr>
        <w:pStyle w:val="1"/>
        <w:jc w:val="both"/>
        <w:rPr>
          <w:del w:id="12921" w:author="hp" w:date="2016-06-13T08:51:00Z"/>
          <w:rFonts w:ascii="宋体" w:hAnsi="宋体"/>
          <w:szCs w:val="21"/>
        </w:rPr>
        <w:pPrChange w:id="12922" w:author="hp" w:date="2016-06-13T08:52:00Z">
          <w:pPr/>
        </w:pPrChange>
      </w:pPr>
      <w:del w:id="12923" w:author="hp" w:date="2016-06-13T08:51:00Z">
        <w:r w:rsidRPr="00055E2F" w:rsidDel="00421F26">
          <w:rPr>
            <w:rFonts w:ascii="宋体" w:hAnsi="宋体"/>
            <w:szCs w:val="21"/>
          </w:rPr>
          <w:delText>1</w:delText>
        </w:r>
        <w:r w:rsidRPr="00055E2F" w:rsidDel="00421F26">
          <w:rPr>
            <w:rFonts w:ascii="宋体" w:hAnsi="宋体" w:hint="eastAsia"/>
            <w:szCs w:val="21"/>
          </w:rPr>
          <w:delText>、</w:delText>
        </w:r>
        <w:r w:rsidRPr="00055E2F" w:rsidDel="00421F26">
          <w:rPr>
            <w:rFonts w:ascii="宋体" w:hAnsi="宋体"/>
            <w:szCs w:val="21"/>
          </w:rPr>
          <w:delText>SL150</w:delText>
        </w:r>
        <w:r w:rsidRPr="00055E2F" w:rsidDel="00421F26">
          <w:rPr>
            <w:rFonts w:ascii="宋体" w:hAnsi="宋体" w:hint="eastAsia"/>
            <w:szCs w:val="21"/>
          </w:rPr>
          <w:delText>交交变频系统</w:delText>
        </w:r>
      </w:del>
    </w:p>
    <w:p w14:paraId="6414C6EA" w14:textId="185F0847" w:rsidR="00884ADD" w:rsidRPr="00055E2F" w:rsidDel="00421F26" w:rsidRDefault="00884ADD">
      <w:pPr>
        <w:pStyle w:val="1"/>
        <w:jc w:val="both"/>
        <w:rPr>
          <w:del w:id="12924" w:author="hp" w:date="2016-06-13T08:51:00Z"/>
          <w:rFonts w:ascii="宋体" w:hAnsi="宋体"/>
          <w:szCs w:val="21"/>
        </w:rPr>
        <w:pPrChange w:id="12925" w:author="hp" w:date="2016-06-13T08:52:00Z">
          <w:pPr>
            <w:ind w:firstLineChars="200" w:firstLine="420"/>
          </w:pPr>
        </w:pPrChange>
      </w:pPr>
      <w:del w:id="12926" w:author="hp" w:date="2016-06-13T08:51:00Z">
        <w:r w:rsidRPr="00055E2F" w:rsidDel="00421F26">
          <w:rPr>
            <w:rFonts w:ascii="宋体" w:hAnsi="宋体" w:hint="eastAsia"/>
            <w:color w:val="000000"/>
            <w:szCs w:val="21"/>
          </w:rPr>
          <w:delText>由西门子公司推出的交交变频调速系统</w:delText>
        </w:r>
        <w:r w:rsidRPr="00055E2F" w:rsidDel="00421F26">
          <w:rPr>
            <w:rFonts w:ascii="宋体" w:hAnsi="宋体"/>
            <w:color w:val="000000"/>
            <w:szCs w:val="21"/>
          </w:rPr>
          <w:delText>SINAMICS SL150</w:delText>
        </w:r>
        <w:r w:rsidRPr="00055E2F" w:rsidDel="00421F26">
          <w:rPr>
            <w:rFonts w:ascii="宋体" w:hAnsi="宋体" w:hint="eastAsia"/>
            <w:color w:val="000000"/>
            <w:szCs w:val="21"/>
          </w:rPr>
          <w:delText>是上一代</w:delText>
        </w:r>
        <w:r w:rsidRPr="00055E2F" w:rsidDel="00421F26">
          <w:rPr>
            <w:rFonts w:ascii="宋体" w:hAnsi="宋体"/>
            <w:color w:val="000000"/>
            <w:szCs w:val="21"/>
          </w:rPr>
          <w:delText>SIMADYN</w:delText>
        </w:r>
        <w:r w:rsidRPr="00055E2F" w:rsidDel="00421F26">
          <w:rPr>
            <w:rFonts w:ascii="宋体" w:hAnsi="宋体" w:hint="eastAsia"/>
            <w:color w:val="000000"/>
            <w:szCs w:val="21"/>
          </w:rPr>
          <w:delText>—</w:delText>
        </w:r>
        <w:r w:rsidRPr="00055E2F" w:rsidDel="00421F26">
          <w:rPr>
            <w:rFonts w:ascii="宋体" w:hAnsi="宋体"/>
            <w:color w:val="000000"/>
            <w:szCs w:val="21"/>
          </w:rPr>
          <w:delText>D</w:delText>
        </w:r>
        <w:r w:rsidRPr="00055E2F" w:rsidDel="00421F26">
          <w:rPr>
            <w:rFonts w:ascii="宋体" w:hAnsi="宋体" w:hint="eastAsia"/>
            <w:color w:val="000000"/>
            <w:szCs w:val="21"/>
          </w:rPr>
          <w:delText>系统的升级替代产品，其额定功率最高可达</w:delText>
        </w:r>
        <w:r w:rsidRPr="00055E2F" w:rsidDel="00421F26">
          <w:rPr>
            <w:rFonts w:ascii="宋体" w:hAnsi="宋体"/>
            <w:color w:val="000000"/>
            <w:szCs w:val="21"/>
          </w:rPr>
          <w:delText>36 MW</w:delText>
        </w:r>
        <w:r w:rsidRPr="00055E2F" w:rsidDel="00421F26">
          <w:rPr>
            <w:rFonts w:ascii="宋体" w:hAnsi="宋体" w:hint="eastAsia"/>
            <w:color w:val="000000"/>
            <w:szCs w:val="21"/>
          </w:rPr>
          <w:delText>，适用于高转矩同步或感应电机控制，具有高能效和高可靠性等特点。</w:delText>
        </w:r>
      </w:del>
    </w:p>
    <w:p w14:paraId="0C1FE00B" w14:textId="72AEBFD2" w:rsidR="00884ADD" w:rsidRPr="00055E2F" w:rsidDel="00421F26" w:rsidRDefault="00884ADD">
      <w:pPr>
        <w:pStyle w:val="1"/>
        <w:jc w:val="both"/>
        <w:rPr>
          <w:del w:id="12927" w:author="hp" w:date="2016-06-13T08:51:00Z"/>
          <w:rFonts w:ascii="宋体" w:hAnsi="宋体"/>
          <w:szCs w:val="21"/>
        </w:rPr>
        <w:pPrChange w:id="12928" w:author="hp" w:date="2016-06-13T08:52:00Z">
          <w:pPr>
            <w:ind w:firstLineChars="200" w:firstLine="420"/>
          </w:pPr>
        </w:pPrChange>
      </w:pPr>
      <w:del w:id="12929" w:author="hp" w:date="2016-06-13T08:51:00Z">
        <w:r w:rsidRPr="00055E2F" w:rsidDel="00421F26">
          <w:rPr>
            <w:rFonts w:ascii="宋体" w:hAnsi="宋体" w:hint="eastAsia"/>
            <w:color w:val="000000"/>
            <w:szCs w:val="21"/>
          </w:rPr>
          <w:delText>该系统由功率回路及控制装置组成。功率回路由励磁回路（对电励磁同步电机）和定子回路两部分组成，励磁回路向主电机的转子供电，定子回路向定子供电。根据矢量控制原理完成主电机精确的转矩和转速控制，进而在轧机上实现工艺调速功能。</w:delText>
        </w:r>
        <w:r w:rsidRPr="00055E2F" w:rsidDel="00421F26">
          <w:rPr>
            <w:rFonts w:ascii="宋体" w:hAnsi="宋体" w:hint="eastAsia"/>
            <w:szCs w:val="21"/>
          </w:rPr>
          <w:delText>控制装置由处理器、</w:delText>
        </w:r>
        <w:r w:rsidRPr="00055E2F" w:rsidDel="00421F26">
          <w:rPr>
            <w:rFonts w:ascii="宋体" w:hAnsi="宋体"/>
            <w:szCs w:val="21"/>
          </w:rPr>
          <w:delText>PSA</w:delText>
        </w:r>
        <w:r w:rsidRPr="00055E2F" w:rsidDel="00421F26">
          <w:rPr>
            <w:rFonts w:ascii="宋体" w:hAnsi="宋体" w:hint="eastAsia"/>
            <w:szCs w:val="21"/>
          </w:rPr>
          <w:delText>模板、远程</w:delText>
        </w:r>
        <w:r w:rsidRPr="00055E2F" w:rsidDel="00421F26">
          <w:rPr>
            <w:rFonts w:ascii="宋体" w:hAnsi="宋体"/>
            <w:szCs w:val="21"/>
          </w:rPr>
          <w:delText>ET200</w:delText>
        </w:r>
        <w:r w:rsidRPr="00055E2F" w:rsidDel="00421F26">
          <w:rPr>
            <w:rFonts w:ascii="宋体" w:hAnsi="宋体" w:hint="eastAsia"/>
            <w:szCs w:val="21"/>
          </w:rPr>
          <w:delText>、核心单元</w:delText>
        </w:r>
        <w:r w:rsidRPr="00055E2F" w:rsidDel="00421F26">
          <w:rPr>
            <w:rFonts w:ascii="宋体" w:hAnsi="宋体"/>
            <w:szCs w:val="21"/>
          </w:rPr>
          <w:delText>I/O</w:delText>
        </w:r>
        <w:r w:rsidRPr="00055E2F" w:rsidDel="00421F26">
          <w:rPr>
            <w:rFonts w:ascii="宋体" w:hAnsi="宋体" w:hint="eastAsia"/>
            <w:szCs w:val="21"/>
          </w:rPr>
          <w:delText>模板、以及</w:delText>
        </w:r>
        <w:r w:rsidRPr="00055E2F" w:rsidDel="00421F26">
          <w:rPr>
            <w:rFonts w:ascii="宋体" w:hAnsi="宋体"/>
            <w:szCs w:val="21"/>
          </w:rPr>
          <w:delText>OP</w:delText>
        </w:r>
        <w:r w:rsidRPr="00055E2F" w:rsidDel="00421F26">
          <w:rPr>
            <w:rFonts w:ascii="宋体" w:hAnsi="宋体" w:hint="eastAsia"/>
            <w:szCs w:val="21"/>
          </w:rPr>
          <w:delText>面板等设备组成。其中，处理器部分由</w:delText>
        </w:r>
        <w:r w:rsidRPr="00055E2F" w:rsidDel="00421F26">
          <w:rPr>
            <w:rFonts w:ascii="宋体" w:hAnsi="宋体"/>
            <w:szCs w:val="21"/>
          </w:rPr>
          <w:delText>Sinamics CU320</w:delText>
        </w:r>
        <w:r w:rsidRPr="00055E2F" w:rsidDel="00421F26">
          <w:rPr>
            <w:rFonts w:ascii="宋体" w:hAnsi="宋体" w:hint="eastAsia"/>
            <w:szCs w:val="21"/>
          </w:rPr>
          <w:delText>模板、及</w:delText>
        </w:r>
        <w:r w:rsidRPr="00055E2F" w:rsidDel="00421F26">
          <w:rPr>
            <w:rFonts w:ascii="宋体" w:hAnsi="宋体"/>
            <w:szCs w:val="21"/>
          </w:rPr>
          <w:delText>Simotion D445</w:delText>
        </w:r>
        <w:r w:rsidRPr="00055E2F" w:rsidDel="00421F26">
          <w:rPr>
            <w:rFonts w:ascii="宋体" w:hAnsi="宋体" w:hint="eastAsia"/>
            <w:szCs w:val="21"/>
          </w:rPr>
          <w:delText>（或</w:delText>
        </w:r>
        <w:r w:rsidRPr="00055E2F" w:rsidDel="00421F26">
          <w:rPr>
            <w:rFonts w:ascii="宋体" w:hAnsi="宋体"/>
            <w:szCs w:val="21"/>
          </w:rPr>
          <w:delText>D455</w:delText>
        </w:r>
        <w:r w:rsidRPr="00055E2F" w:rsidDel="00421F26">
          <w:rPr>
            <w:rFonts w:ascii="宋体" w:hAnsi="宋体" w:hint="eastAsia"/>
            <w:szCs w:val="21"/>
          </w:rPr>
          <w:delText>）</w:delText>
        </w:r>
        <w:r w:rsidRPr="00055E2F" w:rsidDel="00421F26">
          <w:rPr>
            <w:rFonts w:ascii="宋体" w:hAnsi="宋体"/>
            <w:szCs w:val="21"/>
          </w:rPr>
          <w:delText xml:space="preserve"> </w:delText>
        </w:r>
        <w:r w:rsidRPr="00055E2F" w:rsidDel="00421F26">
          <w:rPr>
            <w:rFonts w:ascii="宋体" w:hAnsi="宋体" w:hint="eastAsia"/>
            <w:szCs w:val="21"/>
          </w:rPr>
          <w:delText>模板组成；</w:delText>
        </w:r>
        <w:r w:rsidRPr="00055E2F" w:rsidDel="00421F26">
          <w:rPr>
            <w:rFonts w:ascii="宋体" w:hAnsi="宋体"/>
            <w:szCs w:val="21"/>
          </w:rPr>
          <w:delText>PSA</w:delText>
        </w:r>
        <w:r w:rsidRPr="00055E2F" w:rsidDel="00421F26">
          <w:rPr>
            <w:rFonts w:ascii="宋体" w:hAnsi="宋体" w:hint="eastAsia"/>
            <w:szCs w:val="21"/>
          </w:rPr>
          <w:delText>为功率匹配模块，主要用于连接功率回路和控制装置，二者之间采用</w:delText>
        </w:r>
        <w:r w:rsidRPr="00055E2F" w:rsidDel="00421F26">
          <w:rPr>
            <w:rFonts w:ascii="宋体" w:hAnsi="宋体"/>
            <w:szCs w:val="21"/>
          </w:rPr>
          <w:delText>DP</w:delText>
        </w:r>
        <w:r w:rsidRPr="00055E2F" w:rsidDel="00421F26">
          <w:rPr>
            <w:rFonts w:ascii="宋体" w:hAnsi="宋体" w:hint="eastAsia"/>
            <w:szCs w:val="21"/>
          </w:rPr>
          <w:delText>通讯模式。</w:delText>
        </w:r>
        <w:r w:rsidRPr="00055E2F" w:rsidDel="00421F26">
          <w:rPr>
            <w:rFonts w:ascii="宋体" w:hAnsi="宋体"/>
            <w:szCs w:val="21"/>
          </w:rPr>
          <w:delText>CU320</w:delText>
        </w:r>
        <w:r w:rsidRPr="00055E2F" w:rsidDel="00421F26">
          <w:rPr>
            <w:rFonts w:ascii="宋体" w:hAnsi="宋体" w:hint="eastAsia"/>
            <w:szCs w:val="21"/>
          </w:rPr>
          <w:delText>的功能是实现三相交流电控制、速度控制和矢量变换等；</w:delText>
        </w:r>
        <w:r w:rsidRPr="00055E2F" w:rsidDel="00421F26">
          <w:rPr>
            <w:rFonts w:ascii="宋体" w:hAnsi="宋体"/>
            <w:szCs w:val="21"/>
          </w:rPr>
          <w:delText xml:space="preserve"> D445</w:delText>
        </w:r>
        <w:r w:rsidRPr="00055E2F" w:rsidDel="00421F26">
          <w:rPr>
            <w:rFonts w:ascii="宋体" w:hAnsi="宋体" w:hint="eastAsia"/>
            <w:szCs w:val="21"/>
          </w:rPr>
          <w:delText>为核心通信管理单元。利用</w:delText>
        </w:r>
        <w:r w:rsidRPr="00055E2F" w:rsidDel="00421F26">
          <w:rPr>
            <w:rFonts w:ascii="宋体" w:hAnsi="宋体"/>
            <w:szCs w:val="21"/>
          </w:rPr>
          <w:delText>Profibus DP</w:delText>
        </w:r>
        <w:r w:rsidRPr="00055E2F" w:rsidDel="00421F26">
          <w:rPr>
            <w:rFonts w:ascii="宋体" w:hAnsi="宋体" w:hint="eastAsia"/>
            <w:szCs w:val="21"/>
          </w:rPr>
          <w:delText>网络在</w:delText>
        </w:r>
        <w:r w:rsidRPr="00055E2F" w:rsidDel="00421F26">
          <w:rPr>
            <w:rFonts w:ascii="宋体" w:hAnsi="宋体"/>
            <w:szCs w:val="21"/>
          </w:rPr>
          <w:delText>CU320</w:delText>
        </w:r>
        <w:r w:rsidRPr="00055E2F" w:rsidDel="00421F26">
          <w:rPr>
            <w:rFonts w:ascii="宋体" w:hAnsi="宋体" w:hint="eastAsia"/>
            <w:szCs w:val="21"/>
          </w:rPr>
          <w:delText>、</w:delText>
        </w:r>
        <w:r w:rsidRPr="00055E2F" w:rsidDel="00421F26">
          <w:rPr>
            <w:rFonts w:ascii="宋体" w:hAnsi="宋体"/>
            <w:szCs w:val="21"/>
          </w:rPr>
          <w:delText>6RA70</w:delText>
        </w:r>
        <w:r w:rsidRPr="00055E2F" w:rsidDel="00421F26">
          <w:rPr>
            <w:rFonts w:ascii="宋体" w:hAnsi="宋体" w:hint="eastAsia"/>
            <w:szCs w:val="21"/>
          </w:rPr>
          <w:delText>以及多个</w:delText>
        </w:r>
        <w:r w:rsidRPr="00055E2F" w:rsidDel="00421F26">
          <w:rPr>
            <w:rFonts w:ascii="宋体" w:hAnsi="宋体"/>
            <w:szCs w:val="21"/>
          </w:rPr>
          <w:delText>ET200</w:delText>
        </w:r>
        <w:r w:rsidRPr="00055E2F" w:rsidDel="00421F26">
          <w:rPr>
            <w:rFonts w:ascii="宋体" w:hAnsi="宋体" w:hint="eastAsia"/>
            <w:szCs w:val="21"/>
          </w:rPr>
          <w:delText>远程</w:delText>
        </w:r>
        <w:r w:rsidRPr="00055E2F" w:rsidDel="00421F26">
          <w:rPr>
            <w:rFonts w:ascii="宋体" w:hAnsi="宋体"/>
            <w:szCs w:val="21"/>
          </w:rPr>
          <w:delText xml:space="preserve">I/O </w:delText>
        </w:r>
        <w:r w:rsidRPr="00055E2F" w:rsidDel="00421F26">
          <w:rPr>
            <w:rFonts w:ascii="宋体" w:hAnsi="宋体" w:hint="eastAsia"/>
            <w:szCs w:val="21"/>
          </w:rPr>
          <w:delText>站之间实现数据传输，完成多种数据采集或动作命令下发。此外，</w:delText>
        </w:r>
        <w:r w:rsidRPr="00055E2F" w:rsidDel="00421F26">
          <w:rPr>
            <w:rFonts w:ascii="宋体" w:hAnsi="宋体"/>
            <w:szCs w:val="21"/>
          </w:rPr>
          <w:delText>D445</w:delText>
        </w:r>
        <w:r w:rsidRPr="00055E2F" w:rsidDel="00421F26">
          <w:rPr>
            <w:rFonts w:ascii="宋体" w:hAnsi="宋体" w:hint="eastAsia"/>
            <w:szCs w:val="21"/>
          </w:rPr>
          <w:delText>与工程师站（</w:delText>
        </w:r>
        <w:r w:rsidRPr="00055E2F" w:rsidDel="00421F26">
          <w:rPr>
            <w:rFonts w:ascii="宋体" w:hAnsi="宋体"/>
            <w:szCs w:val="21"/>
          </w:rPr>
          <w:delText>PC</w:delText>
        </w:r>
        <w:r w:rsidRPr="00055E2F" w:rsidDel="00421F26">
          <w:rPr>
            <w:rFonts w:ascii="宋体" w:hAnsi="宋体" w:hint="eastAsia"/>
            <w:szCs w:val="21"/>
          </w:rPr>
          <w:delText>）、</w:delText>
        </w:r>
        <w:r w:rsidRPr="00055E2F" w:rsidDel="00421F26">
          <w:rPr>
            <w:rFonts w:ascii="宋体" w:hAnsi="宋体"/>
            <w:szCs w:val="21"/>
          </w:rPr>
          <w:delText xml:space="preserve">OP177 </w:delText>
        </w:r>
        <w:r w:rsidRPr="00055E2F" w:rsidDel="00421F26">
          <w:rPr>
            <w:rFonts w:ascii="宋体" w:hAnsi="宋体" w:hint="eastAsia"/>
            <w:szCs w:val="21"/>
          </w:rPr>
          <w:delText>面板也可通过如以太网、串口、</w:delText>
        </w:r>
        <w:r w:rsidRPr="00055E2F" w:rsidDel="00421F26">
          <w:rPr>
            <w:rFonts w:ascii="宋体" w:hAnsi="宋体"/>
            <w:szCs w:val="21"/>
          </w:rPr>
          <w:delText>MPI</w:delText>
        </w:r>
        <w:r w:rsidRPr="00055E2F" w:rsidDel="00421F26">
          <w:rPr>
            <w:rFonts w:ascii="宋体" w:hAnsi="宋体" w:hint="eastAsia"/>
            <w:szCs w:val="21"/>
          </w:rPr>
          <w:delText>等多种通信方式进行通信，并支持</w:delText>
        </w:r>
        <w:r w:rsidRPr="00055E2F" w:rsidDel="00421F26">
          <w:rPr>
            <w:rFonts w:ascii="宋体" w:hAnsi="宋体"/>
            <w:szCs w:val="21"/>
          </w:rPr>
          <w:delText xml:space="preserve"> SL150 </w:delText>
        </w:r>
        <w:r w:rsidRPr="00055E2F" w:rsidDel="00421F26">
          <w:rPr>
            <w:rFonts w:ascii="宋体" w:hAnsi="宋体" w:hint="eastAsia"/>
            <w:szCs w:val="21"/>
          </w:rPr>
          <w:delText>服务软件在线访问，便于协助现场调试。</w:delText>
        </w:r>
      </w:del>
    </w:p>
    <w:p w14:paraId="3DE2C217" w14:textId="341E7337" w:rsidR="00884ADD" w:rsidRPr="00055E2F" w:rsidDel="00421F26" w:rsidRDefault="00884ADD">
      <w:pPr>
        <w:pStyle w:val="1"/>
        <w:jc w:val="both"/>
        <w:rPr>
          <w:del w:id="12930" w:author="hp" w:date="2016-06-13T08:51:00Z"/>
          <w:rFonts w:ascii="宋体" w:hAnsi="宋体"/>
          <w:szCs w:val="21"/>
        </w:rPr>
        <w:pPrChange w:id="12931" w:author="hp" w:date="2016-06-13T08:52:00Z">
          <w:pPr>
            <w:ind w:firstLineChars="200" w:firstLine="420"/>
          </w:pPr>
        </w:pPrChange>
      </w:pPr>
      <w:del w:id="12932" w:author="hp" w:date="2016-06-13T08:51:00Z">
        <w:r w:rsidRPr="00055E2F" w:rsidDel="00421F26">
          <w:rPr>
            <w:rFonts w:ascii="宋体" w:hAnsi="宋体"/>
            <w:szCs w:val="21"/>
          </w:rPr>
          <w:delText>SL150</w:delText>
        </w:r>
        <w:r w:rsidRPr="00055E2F" w:rsidDel="00421F26">
          <w:rPr>
            <w:rFonts w:ascii="宋体" w:hAnsi="宋体" w:hint="eastAsia"/>
            <w:szCs w:val="21"/>
          </w:rPr>
          <w:delText>控制系统软件为</w:delText>
        </w:r>
        <w:r w:rsidRPr="00055E2F" w:rsidDel="00421F26">
          <w:rPr>
            <w:rFonts w:ascii="宋体" w:hAnsi="宋体"/>
            <w:szCs w:val="21"/>
          </w:rPr>
          <w:delText>Scout</w:delText>
        </w:r>
        <w:r w:rsidRPr="00055E2F" w:rsidDel="00421F26">
          <w:rPr>
            <w:rFonts w:ascii="宋体" w:hAnsi="宋体" w:hint="eastAsia"/>
            <w:szCs w:val="21"/>
          </w:rPr>
          <w:delText>与</w:delText>
        </w:r>
        <w:r w:rsidRPr="00055E2F" w:rsidDel="00421F26">
          <w:rPr>
            <w:rFonts w:ascii="宋体" w:hAnsi="宋体"/>
            <w:szCs w:val="21"/>
          </w:rPr>
          <w:delText>Starter</w:delText>
        </w:r>
        <w:r w:rsidRPr="00055E2F" w:rsidDel="00421F26">
          <w:rPr>
            <w:rFonts w:ascii="宋体" w:hAnsi="宋体" w:hint="eastAsia"/>
            <w:szCs w:val="21"/>
          </w:rPr>
          <w:delText>相结合的编程软件，适用于</w:delText>
        </w:r>
        <w:r w:rsidRPr="00055E2F" w:rsidDel="00421F26">
          <w:rPr>
            <w:rFonts w:ascii="宋体" w:hAnsi="宋体"/>
            <w:szCs w:val="21"/>
          </w:rPr>
          <w:delText>Sinamics</w:delText>
        </w:r>
        <w:r w:rsidRPr="00055E2F" w:rsidDel="00421F26">
          <w:rPr>
            <w:rFonts w:ascii="宋体" w:hAnsi="宋体" w:hint="eastAsia"/>
            <w:szCs w:val="21"/>
          </w:rPr>
          <w:delText>系列所有系统产品，整个项目工程也可利用</w:delText>
        </w:r>
        <w:r w:rsidRPr="00055E2F" w:rsidDel="00421F26">
          <w:rPr>
            <w:rFonts w:ascii="宋体" w:hAnsi="宋体"/>
            <w:szCs w:val="21"/>
          </w:rPr>
          <w:delText>Step7</w:delText>
        </w:r>
        <w:r w:rsidRPr="00055E2F" w:rsidDel="00421F26">
          <w:rPr>
            <w:rFonts w:ascii="宋体" w:hAnsi="宋体" w:hint="eastAsia"/>
            <w:szCs w:val="21"/>
          </w:rPr>
          <w:delText>平台实现集中管理，便于多传动系统之间以及传动与自动化系统间的统一管理及维护。</w:delText>
        </w:r>
        <w:r w:rsidRPr="00055E2F" w:rsidDel="00421F26">
          <w:rPr>
            <w:rFonts w:ascii="宋体" w:hAnsi="宋体"/>
            <w:szCs w:val="21"/>
          </w:rPr>
          <w:delText>SL150</w:delText>
        </w:r>
        <w:r w:rsidRPr="00055E2F" w:rsidDel="00421F26">
          <w:rPr>
            <w:rFonts w:ascii="宋体" w:hAnsi="宋体" w:hint="eastAsia"/>
            <w:szCs w:val="21"/>
          </w:rPr>
          <w:delText>采用了简易而构思良好的创新设计，具有功能较强的保护和异常诊断系统，可确保显著缩短与维护相关的停产时间，是目前国内较为常用的一类交交直接变换型中压变频产品。</w:delText>
        </w:r>
      </w:del>
    </w:p>
    <w:p w14:paraId="3F3CB9C2" w14:textId="690DB0EB" w:rsidR="00884ADD" w:rsidRPr="00055E2F" w:rsidDel="00421F26" w:rsidRDefault="00884ADD">
      <w:pPr>
        <w:pStyle w:val="1"/>
        <w:jc w:val="both"/>
        <w:rPr>
          <w:del w:id="12933" w:author="hp" w:date="2016-06-13T08:51:00Z"/>
          <w:rFonts w:ascii="宋体" w:hAnsi="宋体"/>
          <w:szCs w:val="21"/>
        </w:rPr>
        <w:pPrChange w:id="12934" w:author="hp" w:date="2016-06-13T08:52:00Z">
          <w:pPr/>
        </w:pPrChange>
      </w:pPr>
      <w:del w:id="12935" w:author="hp" w:date="2016-06-13T08:51:00Z">
        <w:r w:rsidRPr="00055E2F" w:rsidDel="00421F26">
          <w:rPr>
            <w:rFonts w:ascii="宋体" w:hAnsi="宋体"/>
            <w:szCs w:val="21"/>
          </w:rPr>
          <w:delText>2</w:delText>
        </w:r>
        <w:r w:rsidRPr="00055E2F" w:rsidDel="00421F26">
          <w:rPr>
            <w:rFonts w:ascii="宋体" w:hAnsi="宋体" w:hint="eastAsia"/>
            <w:szCs w:val="21"/>
          </w:rPr>
          <w:delText>、</w:delText>
        </w:r>
        <w:r w:rsidRPr="00055E2F" w:rsidDel="00421F26">
          <w:rPr>
            <w:rFonts w:ascii="宋体" w:hAnsi="宋体"/>
            <w:szCs w:val="21"/>
          </w:rPr>
          <w:delText>ACS6000</w:delText>
        </w:r>
        <w:r w:rsidRPr="00055E2F" w:rsidDel="00421F26">
          <w:rPr>
            <w:rFonts w:ascii="宋体" w:hAnsi="宋体" w:hint="eastAsia"/>
            <w:szCs w:val="21"/>
          </w:rPr>
          <w:delText>交直交中压变频系统</w:delText>
        </w:r>
      </w:del>
    </w:p>
    <w:p w14:paraId="17AF134F" w14:textId="6E31C7B3" w:rsidR="00884ADD" w:rsidRPr="00055E2F" w:rsidDel="00421F26" w:rsidRDefault="00884ADD">
      <w:pPr>
        <w:pStyle w:val="1"/>
        <w:jc w:val="both"/>
        <w:rPr>
          <w:del w:id="12936" w:author="hp" w:date="2016-06-13T08:51:00Z"/>
          <w:rFonts w:ascii="宋体" w:hAnsi="宋体"/>
          <w:color w:val="FF0000"/>
          <w:szCs w:val="21"/>
        </w:rPr>
        <w:pPrChange w:id="12937" w:author="hp" w:date="2016-06-13T08:52:00Z">
          <w:pPr>
            <w:ind w:firstLineChars="200" w:firstLine="420"/>
          </w:pPr>
        </w:pPrChange>
      </w:pPr>
      <w:del w:id="12938" w:author="hp" w:date="2016-06-13T08:51:00Z">
        <w:r w:rsidRPr="00055E2F" w:rsidDel="00421F26">
          <w:rPr>
            <w:rFonts w:ascii="宋体" w:hAnsi="宋体" w:hint="eastAsia"/>
            <w:color w:val="000000"/>
            <w:szCs w:val="21"/>
          </w:rPr>
          <w:delText>瑞士</w:delText>
        </w:r>
        <w:r w:rsidRPr="00055E2F" w:rsidDel="00421F26">
          <w:rPr>
            <w:rFonts w:ascii="宋体" w:hAnsi="宋体"/>
            <w:color w:val="000000"/>
            <w:szCs w:val="21"/>
          </w:rPr>
          <w:delText>ABB</w:delText>
        </w:r>
        <w:r w:rsidRPr="00055E2F" w:rsidDel="00421F26">
          <w:rPr>
            <w:rFonts w:ascii="宋体" w:hAnsi="宋体" w:hint="eastAsia"/>
            <w:color w:val="000000"/>
            <w:szCs w:val="21"/>
          </w:rPr>
          <w:delText>公司的大功率中压交流传动系统</w:delText>
        </w:r>
        <w:r w:rsidRPr="00055E2F" w:rsidDel="00421F26">
          <w:rPr>
            <w:rFonts w:ascii="宋体" w:hAnsi="宋体"/>
            <w:color w:val="000000"/>
            <w:szCs w:val="21"/>
          </w:rPr>
          <w:delText>ACS6000SD</w:delText>
        </w:r>
        <w:r w:rsidRPr="00055E2F" w:rsidDel="00421F26">
          <w:rPr>
            <w:rFonts w:ascii="宋体" w:hAnsi="宋体" w:hint="eastAsia"/>
            <w:color w:val="000000"/>
            <w:szCs w:val="21"/>
          </w:rPr>
          <w:delText>（控制同步电机）和</w:delText>
        </w:r>
        <w:r w:rsidRPr="00055E2F" w:rsidDel="00421F26">
          <w:rPr>
            <w:rFonts w:ascii="宋体" w:hAnsi="宋体"/>
            <w:color w:val="000000"/>
            <w:szCs w:val="21"/>
          </w:rPr>
          <w:delText>ACS6000AD</w:delText>
        </w:r>
        <w:r w:rsidRPr="00055E2F" w:rsidDel="00421F26">
          <w:rPr>
            <w:rFonts w:ascii="宋体" w:hAnsi="宋体" w:hint="eastAsia"/>
            <w:color w:val="000000"/>
            <w:szCs w:val="21"/>
          </w:rPr>
          <w:delText>（控制异步交流电机）主要用于冶金、船舶、轧机、矿山提升机等领域，是一种采用精确</w:delText>
        </w:r>
        <w:r w:rsidRPr="00055E2F" w:rsidDel="00421F26">
          <w:rPr>
            <w:rFonts w:ascii="宋体" w:hAnsi="宋体"/>
            <w:color w:val="000000"/>
            <w:szCs w:val="21"/>
          </w:rPr>
          <w:delText>DTC</w:delText>
        </w:r>
        <w:r w:rsidRPr="00055E2F" w:rsidDel="00421F26">
          <w:rPr>
            <w:rFonts w:ascii="宋体" w:hAnsi="宋体" w:hint="eastAsia"/>
            <w:color w:val="000000"/>
            <w:szCs w:val="21"/>
          </w:rPr>
          <w:delText>直接转矩控制和脉宽调制技术的变频系统。</w:delText>
        </w:r>
      </w:del>
    </w:p>
    <w:p w14:paraId="32846A48" w14:textId="5785ECEA" w:rsidR="00884ADD" w:rsidRPr="00055E2F" w:rsidDel="00421F26" w:rsidRDefault="00884ADD">
      <w:pPr>
        <w:pStyle w:val="1"/>
        <w:jc w:val="both"/>
        <w:rPr>
          <w:del w:id="12939" w:author="hp" w:date="2016-06-13T08:51:00Z"/>
          <w:rFonts w:ascii="宋体" w:hAnsi="宋体"/>
          <w:szCs w:val="21"/>
        </w:rPr>
        <w:pPrChange w:id="12940" w:author="hp" w:date="2016-06-13T08:52:00Z">
          <w:pPr>
            <w:ind w:firstLineChars="200" w:firstLine="420"/>
          </w:pPr>
        </w:pPrChange>
      </w:pPr>
      <w:del w:id="12941" w:author="hp" w:date="2016-06-13T08:51:00Z">
        <w:r w:rsidRPr="00055E2F" w:rsidDel="00421F26">
          <w:rPr>
            <w:rFonts w:ascii="宋体" w:hAnsi="宋体"/>
            <w:color w:val="000000"/>
            <w:szCs w:val="21"/>
          </w:rPr>
          <w:delText>ACS 6000</w:delText>
        </w:r>
        <w:r w:rsidRPr="00055E2F" w:rsidDel="00421F26">
          <w:rPr>
            <w:rFonts w:ascii="宋体" w:hAnsi="宋体" w:hint="eastAsia"/>
            <w:color w:val="000000"/>
            <w:szCs w:val="21"/>
          </w:rPr>
          <w:delText>允许用在同一个直流母线上连接多个整流单元和逆变单元，从而实现拖动多个机械设备。它使用的</w:delText>
        </w:r>
        <w:r w:rsidRPr="00055E2F" w:rsidDel="00421F26">
          <w:rPr>
            <w:rFonts w:ascii="宋体" w:hAnsi="宋体"/>
            <w:color w:val="000000"/>
            <w:szCs w:val="21"/>
          </w:rPr>
          <w:delText>IGCT</w:delText>
        </w:r>
        <w:r w:rsidRPr="00055E2F" w:rsidDel="00421F26">
          <w:rPr>
            <w:rFonts w:ascii="宋体" w:hAnsi="宋体" w:hint="eastAsia"/>
            <w:color w:val="000000"/>
            <w:szCs w:val="21"/>
          </w:rPr>
          <w:delText>元件组成功率部分。</w:delText>
        </w:r>
        <w:r w:rsidRPr="00055E2F" w:rsidDel="00421F26">
          <w:rPr>
            <w:rFonts w:ascii="宋体" w:hAnsi="宋体" w:hint="eastAsia"/>
            <w:szCs w:val="21"/>
          </w:rPr>
          <w:delText>系统主要由逆变单元（</w:delText>
        </w:r>
        <w:r w:rsidRPr="00055E2F" w:rsidDel="00421F26">
          <w:rPr>
            <w:rFonts w:ascii="宋体" w:hAnsi="宋体"/>
            <w:szCs w:val="21"/>
          </w:rPr>
          <w:delText>INU</w:delText>
        </w:r>
        <w:r w:rsidRPr="00055E2F" w:rsidDel="00421F26">
          <w:rPr>
            <w:rFonts w:ascii="宋体" w:hAnsi="宋体" w:hint="eastAsia"/>
            <w:szCs w:val="21"/>
          </w:rPr>
          <w:delText>）、有源整流单元（</w:delText>
        </w:r>
        <w:r w:rsidRPr="00055E2F" w:rsidDel="00421F26">
          <w:rPr>
            <w:rFonts w:ascii="宋体" w:hAnsi="宋体"/>
            <w:szCs w:val="21"/>
          </w:rPr>
          <w:delText>ARU</w:delText>
        </w:r>
        <w:r w:rsidRPr="00055E2F" w:rsidDel="00421F26">
          <w:rPr>
            <w:rFonts w:ascii="宋体" w:hAnsi="宋体" w:hint="eastAsia"/>
            <w:szCs w:val="21"/>
          </w:rPr>
          <w:delText>）、电压限幅单元（</w:delText>
        </w:r>
        <w:r w:rsidRPr="00055E2F" w:rsidDel="00421F26">
          <w:rPr>
            <w:rFonts w:ascii="宋体" w:hAnsi="宋体"/>
            <w:szCs w:val="21"/>
          </w:rPr>
          <w:delText>VLU</w:delText>
        </w:r>
        <w:r w:rsidRPr="00055E2F" w:rsidDel="00421F26">
          <w:rPr>
            <w:rFonts w:ascii="宋体" w:hAnsi="宋体" w:hint="eastAsia"/>
            <w:szCs w:val="21"/>
          </w:rPr>
          <w:delText>）、电容单元（</w:delText>
        </w:r>
        <w:r w:rsidRPr="00055E2F" w:rsidDel="00421F26">
          <w:rPr>
            <w:rFonts w:ascii="宋体" w:hAnsi="宋体"/>
            <w:szCs w:val="21"/>
          </w:rPr>
          <w:delText>CBU</w:delText>
        </w:r>
        <w:r w:rsidRPr="00055E2F" w:rsidDel="00421F26">
          <w:rPr>
            <w:rFonts w:ascii="宋体" w:hAnsi="宋体" w:hint="eastAsia"/>
            <w:szCs w:val="21"/>
          </w:rPr>
          <w:delText>）、励磁单元（</w:delText>
        </w:r>
        <w:r w:rsidRPr="00055E2F" w:rsidDel="00421F26">
          <w:rPr>
            <w:rFonts w:ascii="宋体" w:hAnsi="宋体"/>
            <w:szCs w:val="21"/>
          </w:rPr>
          <w:delText>EXU</w:delText>
        </w:r>
        <w:r w:rsidRPr="00055E2F" w:rsidDel="00421F26">
          <w:rPr>
            <w:rFonts w:ascii="宋体" w:hAnsi="宋体" w:hint="eastAsia"/>
            <w:szCs w:val="21"/>
          </w:rPr>
          <w:delText>）、水冷单元（</w:delText>
        </w:r>
        <w:r w:rsidRPr="00055E2F" w:rsidDel="00421F26">
          <w:rPr>
            <w:rFonts w:ascii="宋体" w:hAnsi="宋体"/>
            <w:szCs w:val="21"/>
          </w:rPr>
          <w:delText>WCU</w:delText>
        </w:r>
        <w:r w:rsidRPr="00055E2F" w:rsidDel="00421F26">
          <w:rPr>
            <w:rFonts w:ascii="宋体" w:hAnsi="宋体" w:hint="eastAsia"/>
            <w:szCs w:val="21"/>
          </w:rPr>
          <w:delText>）、控制单元（</w:delText>
        </w:r>
        <w:r w:rsidRPr="00055E2F" w:rsidDel="00421F26">
          <w:rPr>
            <w:rFonts w:ascii="宋体" w:hAnsi="宋体"/>
            <w:szCs w:val="21"/>
          </w:rPr>
          <w:delText>COU</w:delText>
        </w:r>
        <w:r w:rsidRPr="00055E2F" w:rsidDel="00421F26">
          <w:rPr>
            <w:rFonts w:ascii="宋体" w:hAnsi="宋体" w:hint="eastAsia"/>
            <w:szCs w:val="21"/>
          </w:rPr>
          <w:delText>）、终端单元（</w:delText>
        </w:r>
        <w:r w:rsidRPr="00055E2F" w:rsidDel="00421F26">
          <w:rPr>
            <w:rFonts w:ascii="宋体" w:hAnsi="宋体"/>
            <w:szCs w:val="21"/>
          </w:rPr>
          <w:delText>TEU</w:delText>
        </w:r>
        <w:r w:rsidRPr="00055E2F" w:rsidDel="00421F26">
          <w:rPr>
            <w:rFonts w:ascii="宋体" w:hAnsi="宋体" w:hint="eastAsia"/>
            <w:szCs w:val="21"/>
          </w:rPr>
          <w:delText>）等组成。通过模块化设计，根据所需的输出功率，电机配置和工艺需求，所有模块可以灵活的进行配置。该系统的功率单元主要为</w:delText>
        </w:r>
        <w:r w:rsidRPr="00055E2F" w:rsidDel="00421F26">
          <w:rPr>
            <w:rFonts w:ascii="宋体" w:hAnsi="宋体"/>
            <w:szCs w:val="21"/>
          </w:rPr>
          <w:delText>ARU</w:delText>
        </w:r>
        <w:r w:rsidRPr="00055E2F" w:rsidDel="00421F26">
          <w:rPr>
            <w:rFonts w:ascii="宋体" w:hAnsi="宋体" w:hint="eastAsia"/>
            <w:szCs w:val="21"/>
          </w:rPr>
          <w:delText>整流单元和</w:delText>
        </w:r>
        <w:r w:rsidRPr="00055E2F" w:rsidDel="00421F26">
          <w:rPr>
            <w:rFonts w:ascii="宋体" w:hAnsi="宋体"/>
            <w:szCs w:val="21"/>
          </w:rPr>
          <w:delText>INU</w:delText>
        </w:r>
        <w:r w:rsidRPr="00055E2F" w:rsidDel="00421F26">
          <w:rPr>
            <w:rFonts w:ascii="宋体" w:hAnsi="宋体" w:hint="eastAsia"/>
            <w:szCs w:val="21"/>
          </w:rPr>
          <w:delText>逆变单元，共有</w:delText>
        </w:r>
        <w:r w:rsidRPr="00055E2F" w:rsidDel="00421F26">
          <w:rPr>
            <w:rFonts w:ascii="宋体" w:hAnsi="宋体"/>
            <w:szCs w:val="21"/>
          </w:rPr>
          <w:delText>7MVA</w:delText>
        </w:r>
        <w:r w:rsidRPr="00055E2F" w:rsidDel="00421F26">
          <w:rPr>
            <w:rFonts w:ascii="宋体" w:hAnsi="宋体" w:hint="eastAsia"/>
            <w:szCs w:val="21"/>
          </w:rPr>
          <w:delText>、</w:delText>
        </w:r>
        <w:r w:rsidRPr="00055E2F" w:rsidDel="00421F26">
          <w:rPr>
            <w:rFonts w:ascii="宋体" w:hAnsi="宋体"/>
            <w:szCs w:val="21"/>
          </w:rPr>
          <w:delText>9MVA</w:delText>
        </w:r>
        <w:r w:rsidRPr="00055E2F" w:rsidDel="00421F26">
          <w:rPr>
            <w:rFonts w:ascii="宋体" w:hAnsi="宋体" w:hint="eastAsia"/>
            <w:szCs w:val="21"/>
          </w:rPr>
          <w:delText>、</w:delText>
        </w:r>
        <w:r w:rsidRPr="00055E2F" w:rsidDel="00421F26">
          <w:rPr>
            <w:rFonts w:ascii="宋体" w:hAnsi="宋体"/>
            <w:szCs w:val="21"/>
          </w:rPr>
          <w:delText>11MVA</w:delText>
        </w:r>
        <w:r w:rsidRPr="00055E2F" w:rsidDel="00421F26">
          <w:rPr>
            <w:rFonts w:ascii="宋体" w:hAnsi="宋体" w:hint="eastAsia"/>
            <w:szCs w:val="21"/>
          </w:rPr>
          <w:delText>、</w:delText>
        </w:r>
        <w:r w:rsidRPr="00055E2F" w:rsidDel="00421F26">
          <w:rPr>
            <w:rFonts w:ascii="宋体" w:hAnsi="宋体"/>
            <w:szCs w:val="21"/>
          </w:rPr>
          <w:delText>13MVA</w:delText>
        </w:r>
        <w:r w:rsidRPr="00055E2F" w:rsidDel="00421F26">
          <w:rPr>
            <w:rFonts w:ascii="宋体" w:hAnsi="宋体" w:hint="eastAsia"/>
            <w:szCs w:val="21"/>
          </w:rPr>
          <w:delText>等多种模块可选，目前中间直流母线最多可接</w:delText>
        </w:r>
        <w:r w:rsidRPr="00055E2F" w:rsidDel="00421F26">
          <w:rPr>
            <w:rFonts w:ascii="宋体" w:hAnsi="宋体"/>
            <w:szCs w:val="21"/>
          </w:rPr>
          <w:delText>6</w:delText>
        </w:r>
        <w:r w:rsidRPr="00055E2F" w:rsidDel="00421F26">
          <w:rPr>
            <w:rFonts w:ascii="宋体" w:hAnsi="宋体" w:hint="eastAsia"/>
            <w:szCs w:val="21"/>
          </w:rPr>
          <w:delText>个</w:delText>
        </w:r>
        <w:r w:rsidRPr="00055E2F" w:rsidDel="00421F26">
          <w:rPr>
            <w:rFonts w:ascii="宋体" w:hAnsi="宋体"/>
            <w:szCs w:val="21"/>
          </w:rPr>
          <w:delText>ARU</w:delText>
        </w:r>
        <w:r w:rsidRPr="00055E2F" w:rsidDel="00421F26">
          <w:rPr>
            <w:rFonts w:ascii="宋体" w:hAnsi="宋体" w:hint="eastAsia"/>
            <w:szCs w:val="21"/>
          </w:rPr>
          <w:delText>和</w:delText>
        </w:r>
        <w:r w:rsidRPr="00055E2F" w:rsidDel="00421F26">
          <w:rPr>
            <w:rFonts w:ascii="宋体" w:hAnsi="宋体"/>
            <w:szCs w:val="21"/>
          </w:rPr>
          <w:delText>INU</w:delText>
        </w:r>
        <w:r w:rsidRPr="00055E2F" w:rsidDel="00421F26">
          <w:rPr>
            <w:rFonts w:ascii="宋体" w:hAnsi="宋体" w:hint="eastAsia"/>
            <w:szCs w:val="21"/>
          </w:rPr>
          <w:delText>模块。</w:delText>
        </w:r>
      </w:del>
    </w:p>
    <w:p w14:paraId="1CEE28EC" w14:textId="28C3CFBD" w:rsidR="00884ADD" w:rsidRPr="00055E2F" w:rsidDel="00421F26" w:rsidRDefault="00884ADD">
      <w:pPr>
        <w:pStyle w:val="1"/>
        <w:jc w:val="both"/>
        <w:rPr>
          <w:del w:id="12942" w:author="hp" w:date="2016-06-13T08:51:00Z"/>
          <w:rFonts w:ascii="宋体" w:hAnsi="宋体"/>
          <w:szCs w:val="21"/>
        </w:rPr>
        <w:pPrChange w:id="12943" w:author="hp" w:date="2016-06-13T08:52:00Z">
          <w:pPr>
            <w:ind w:firstLineChars="200" w:firstLine="420"/>
          </w:pPr>
        </w:pPrChange>
      </w:pPr>
      <w:del w:id="12944" w:author="hp" w:date="2016-06-13T08:51:00Z">
        <w:r w:rsidRPr="00055E2F" w:rsidDel="00421F26">
          <w:rPr>
            <w:rFonts w:ascii="宋体" w:hAnsi="宋体"/>
            <w:szCs w:val="21"/>
          </w:rPr>
          <w:delText>ARU</w:delText>
        </w:r>
        <w:r w:rsidRPr="00055E2F" w:rsidDel="00421F26">
          <w:rPr>
            <w:rFonts w:ascii="宋体" w:hAnsi="宋体" w:hint="eastAsia"/>
            <w:szCs w:val="21"/>
          </w:rPr>
          <w:delText>和</w:delText>
        </w:r>
        <w:r w:rsidRPr="00055E2F" w:rsidDel="00421F26">
          <w:rPr>
            <w:rFonts w:ascii="宋体" w:hAnsi="宋体"/>
            <w:szCs w:val="21"/>
          </w:rPr>
          <w:delText>INU</w:delText>
        </w:r>
        <w:r w:rsidRPr="00055E2F" w:rsidDel="00421F26">
          <w:rPr>
            <w:rFonts w:ascii="宋体" w:hAnsi="宋体" w:hint="eastAsia"/>
            <w:szCs w:val="21"/>
          </w:rPr>
          <w:delText>中都采用了带有</w:delText>
        </w:r>
        <w:r w:rsidRPr="00055E2F" w:rsidDel="00421F26">
          <w:rPr>
            <w:rFonts w:ascii="宋体" w:hAnsi="宋体"/>
            <w:szCs w:val="21"/>
          </w:rPr>
          <w:delText>S800</w:delText>
        </w:r>
        <w:r w:rsidRPr="00055E2F" w:rsidDel="00421F26">
          <w:rPr>
            <w:rFonts w:ascii="宋体" w:hAnsi="宋体" w:hint="eastAsia"/>
            <w:szCs w:val="21"/>
          </w:rPr>
          <w:delText>—</w:delText>
        </w:r>
        <w:r w:rsidRPr="00055E2F" w:rsidDel="00421F26">
          <w:rPr>
            <w:rFonts w:ascii="宋体" w:hAnsi="宋体"/>
            <w:szCs w:val="21"/>
          </w:rPr>
          <w:delText>I/O</w:delText>
        </w:r>
        <w:r w:rsidRPr="00055E2F" w:rsidDel="00421F26">
          <w:rPr>
            <w:rFonts w:ascii="宋体" w:hAnsi="宋体" w:hint="eastAsia"/>
            <w:szCs w:val="21"/>
          </w:rPr>
          <w:delText>站的主控制板</w:delText>
        </w:r>
        <w:r w:rsidRPr="00055E2F" w:rsidDel="00421F26">
          <w:rPr>
            <w:rFonts w:ascii="宋体" w:hAnsi="宋体"/>
            <w:szCs w:val="21"/>
          </w:rPr>
          <w:delText>AMC3</w:delText>
        </w:r>
        <w:r w:rsidRPr="00055E2F" w:rsidDel="00421F26">
          <w:rPr>
            <w:rFonts w:ascii="宋体" w:hAnsi="宋体" w:hint="eastAsia"/>
            <w:szCs w:val="21"/>
          </w:rPr>
          <w:delText>，用于主传动</w:delText>
        </w:r>
        <w:r w:rsidRPr="00055E2F" w:rsidDel="00421F26">
          <w:rPr>
            <w:rFonts w:ascii="宋体" w:hAnsi="宋体"/>
            <w:szCs w:val="21"/>
          </w:rPr>
          <w:delText>ARU</w:delText>
        </w:r>
        <w:r w:rsidRPr="00055E2F" w:rsidDel="00421F26">
          <w:rPr>
            <w:rFonts w:ascii="宋体" w:hAnsi="宋体" w:hint="eastAsia"/>
            <w:szCs w:val="21"/>
          </w:rPr>
          <w:delText>和</w:delText>
        </w:r>
        <w:r w:rsidRPr="00055E2F" w:rsidDel="00421F26">
          <w:rPr>
            <w:rFonts w:ascii="宋体" w:hAnsi="宋体"/>
            <w:szCs w:val="21"/>
          </w:rPr>
          <w:delText>INU</w:delText>
        </w:r>
        <w:r w:rsidRPr="00055E2F" w:rsidDel="00421F26">
          <w:rPr>
            <w:rFonts w:ascii="宋体" w:hAnsi="宋体" w:hint="eastAsia"/>
            <w:szCs w:val="21"/>
          </w:rPr>
          <w:delText>模块的内部通讯、参数的设定、联锁等控制。</w:delText>
        </w:r>
        <w:r w:rsidRPr="00055E2F" w:rsidDel="00421F26">
          <w:rPr>
            <w:rFonts w:ascii="宋体" w:hAnsi="宋体"/>
            <w:szCs w:val="21"/>
          </w:rPr>
          <w:delText>AMC</w:delText>
        </w:r>
        <w:r w:rsidRPr="00055E2F" w:rsidDel="00421F26">
          <w:rPr>
            <w:rFonts w:ascii="宋体" w:hAnsi="宋体" w:hint="eastAsia"/>
            <w:szCs w:val="21"/>
          </w:rPr>
          <w:delText>板的软件主要分为应用软件和控制软件两部分。应用软件主要实现故障信息的显示、直流母排的充放电控制、接地报警等信息的显示。控制软件主要实现电机电流、电网电压、直流电压、短路保护、</w:delText>
        </w:r>
        <w:r w:rsidRPr="00055E2F" w:rsidDel="00421F26">
          <w:rPr>
            <w:rFonts w:ascii="宋体" w:hAnsi="宋体"/>
            <w:szCs w:val="21"/>
          </w:rPr>
          <w:delText>IGCT</w:delText>
        </w:r>
        <w:r w:rsidRPr="00055E2F" w:rsidDel="00421F26">
          <w:rPr>
            <w:rFonts w:ascii="宋体" w:hAnsi="宋体" w:hint="eastAsia"/>
            <w:szCs w:val="21"/>
          </w:rPr>
          <w:delText>开关控制、频率、速度、位置控制、通讯控制等功能。该传动系统基于</w:delText>
        </w:r>
        <w:r w:rsidRPr="00055E2F" w:rsidDel="00421F26">
          <w:rPr>
            <w:rFonts w:ascii="宋体" w:hAnsi="宋体"/>
            <w:szCs w:val="21"/>
          </w:rPr>
          <w:delText>DTC</w:delText>
        </w:r>
        <w:r w:rsidRPr="00055E2F" w:rsidDel="00421F26">
          <w:rPr>
            <w:rFonts w:ascii="宋体" w:hAnsi="宋体" w:hint="eastAsia"/>
            <w:szCs w:val="21"/>
          </w:rPr>
          <w:delText>（直接转矩控制）理论，转矩响应时间理论上比传统的磁通向量控制或脉冲宽度调制的控制方式大大缩短，并能够在较宽的速度范围内实现恒转矩输出。此外，</w:delText>
        </w:r>
        <w:r w:rsidRPr="00055E2F" w:rsidDel="00421F26">
          <w:rPr>
            <w:rFonts w:ascii="宋体" w:hAnsi="宋体"/>
            <w:szCs w:val="21"/>
          </w:rPr>
          <w:delText xml:space="preserve">ACS6000 </w:delText>
        </w:r>
        <w:r w:rsidRPr="00055E2F" w:rsidDel="00421F26">
          <w:rPr>
            <w:rFonts w:ascii="宋体" w:hAnsi="宋体" w:hint="eastAsia"/>
            <w:szCs w:val="21"/>
          </w:rPr>
          <w:delText>变频器增加了滤波器，可有效避免由于</w:delText>
        </w:r>
        <w:r w:rsidRPr="00055E2F" w:rsidDel="00421F26">
          <w:rPr>
            <w:rFonts w:ascii="宋体" w:hAnsi="宋体"/>
            <w:szCs w:val="21"/>
          </w:rPr>
          <w:delText>DTC Bang</w:delText>
        </w:r>
        <w:r w:rsidRPr="00055E2F" w:rsidDel="00421F26">
          <w:rPr>
            <w:rFonts w:ascii="宋体" w:hAnsi="宋体" w:hint="eastAsia"/>
            <w:szCs w:val="21"/>
          </w:rPr>
          <w:delText>—</w:delText>
        </w:r>
        <w:r w:rsidRPr="00055E2F" w:rsidDel="00421F26">
          <w:rPr>
            <w:rFonts w:ascii="宋体" w:hAnsi="宋体"/>
            <w:szCs w:val="21"/>
          </w:rPr>
          <w:delText>Bang</w:delText>
        </w:r>
        <w:r w:rsidRPr="00055E2F" w:rsidDel="00421F26">
          <w:rPr>
            <w:rFonts w:ascii="宋体" w:hAnsi="宋体" w:hint="eastAsia"/>
            <w:szCs w:val="21"/>
          </w:rPr>
          <w:delText>控制使输出的电压波形产生尖峰，进而减少了</w:delText>
        </w:r>
        <w:r w:rsidRPr="00055E2F" w:rsidDel="00421F26">
          <w:rPr>
            <w:rFonts w:ascii="宋体" w:hAnsi="宋体"/>
            <w:szCs w:val="21"/>
          </w:rPr>
          <w:delText>dV /dt</w:delText>
        </w:r>
        <w:r w:rsidRPr="00055E2F" w:rsidDel="00421F26">
          <w:rPr>
            <w:rFonts w:ascii="宋体" w:hAnsi="宋体" w:hint="eastAsia"/>
            <w:szCs w:val="21"/>
          </w:rPr>
          <w:delText>对电气绝缘的影响。</w:delText>
        </w:r>
        <w:r w:rsidRPr="00055E2F" w:rsidDel="00421F26">
          <w:rPr>
            <w:rFonts w:ascii="宋体" w:hAnsi="宋体"/>
            <w:szCs w:val="21"/>
          </w:rPr>
          <w:delText>ACS6000</w:delText>
        </w:r>
        <w:r w:rsidRPr="00055E2F" w:rsidDel="00421F26">
          <w:rPr>
            <w:rFonts w:ascii="宋体" w:hAnsi="宋体" w:hint="eastAsia"/>
            <w:szCs w:val="21"/>
          </w:rPr>
          <w:delText>系统进入国内市场较早，也是目前国内占有率较高的交直交中压三电平变频系统产品。</w:delText>
        </w:r>
      </w:del>
    </w:p>
    <w:p w14:paraId="77A49443" w14:textId="2D583EDC" w:rsidR="00884ADD" w:rsidRPr="00055E2F" w:rsidDel="00421F26" w:rsidRDefault="00884ADD">
      <w:pPr>
        <w:pStyle w:val="1"/>
        <w:jc w:val="both"/>
        <w:rPr>
          <w:del w:id="12945" w:author="hp" w:date="2016-06-13T08:51:00Z"/>
          <w:rFonts w:ascii="宋体" w:hAnsi="宋体"/>
          <w:szCs w:val="21"/>
        </w:rPr>
        <w:pPrChange w:id="12946" w:author="hp" w:date="2016-06-13T08:52:00Z">
          <w:pPr/>
        </w:pPrChange>
      </w:pPr>
      <w:del w:id="12947" w:author="hp" w:date="2016-06-13T08:51:00Z">
        <w:r w:rsidRPr="00055E2F" w:rsidDel="00421F26">
          <w:rPr>
            <w:rFonts w:ascii="宋体" w:hAnsi="宋体"/>
            <w:szCs w:val="21"/>
          </w:rPr>
          <w:delText>3</w:delText>
        </w:r>
        <w:r w:rsidRPr="00055E2F" w:rsidDel="00421F26">
          <w:rPr>
            <w:rFonts w:ascii="宋体" w:hAnsi="宋体" w:hint="eastAsia"/>
            <w:szCs w:val="21"/>
          </w:rPr>
          <w:delText>、</w:delText>
        </w:r>
        <w:r w:rsidRPr="00055E2F" w:rsidDel="00421F26">
          <w:rPr>
            <w:rFonts w:ascii="宋体" w:hAnsi="宋体"/>
            <w:szCs w:val="21"/>
          </w:rPr>
          <w:delText>SM150</w:delText>
        </w:r>
        <w:r w:rsidRPr="00055E2F" w:rsidDel="00421F26">
          <w:rPr>
            <w:rFonts w:ascii="宋体" w:hAnsi="宋体" w:hint="eastAsia"/>
            <w:szCs w:val="21"/>
          </w:rPr>
          <w:delText>交直交中压变频系统</w:delText>
        </w:r>
      </w:del>
    </w:p>
    <w:p w14:paraId="7FD8C6D2" w14:textId="1FE9F6FF" w:rsidR="00884ADD" w:rsidRPr="00055E2F" w:rsidDel="00421F26" w:rsidRDefault="00884ADD">
      <w:pPr>
        <w:pStyle w:val="1"/>
        <w:jc w:val="both"/>
        <w:rPr>
          <w:del w:id="12948" w:author="hp" w:date="2016-06-13T08:51:00Z"/>
          <w:rFonts w:ascii="宋体" w:hAnsi="宋体"/>
          <w:szCs w:val="21"/>
        </w:rPr>
        <w:pPrChange w:id="12949" w:author="hp" w:date="2016-06-13T08:52:00Z">
          <w:pPr>
            <w:ind w:firstLineChars="200" w:firstLine="420"/>
          </w:pPr>
        </w:pPrChange>
      </w:pPr>
      <w:del w:id="12950" w:author="hp" w:date="2016-06-13T08:51:00Z">
        <w:r w:rsidRPr="00055E2F" w:rsidDel="00421F26">
          <w:rPr>
            <w:rFonts w:ascii="宋体" w:hAnsi="宋体"/>
            <w:szCs w:val="21"/>
          </w:rPr>
          <w:delText>SINAMICS SM150</w:delText>
        </w:r>
        <w:r w:rsidRPr="00055E2F" w:rsidDel="00421F26">
          <w:rPr>
            <w:rFonts w:ascii="宋体" w:hAnsi="宋体" w:hint="eastAsia"/>
            <w:szCs w:val="21"/>
          </w:rPr>
          <w:delText>交直交变频系统作为西门子公司推出的高端中压变频产品，同样使用了</w:delText>
        </w:r>
        <w:r w:rsidRPr="00055E2F" w:rsidDel="00421F26">
          <w:rPr>
            <w:rFonts w:ascii="宋体" w:hAnsi="宋体"/>
            <w:szCs w:val="21"/>
          </w:rPr>
          <w:delText>IGCT</w:delText>
        </w:r>
        <w:r w:rsidRPr="00055E2F" w:rsidDel="00421F26">
          <w:rPr>
            <w:rFonts w:ascii="宋体" w:hAnsi="宋体" w:hint="eastAsia"/>
            <w:szCs w:val="21"/>
          </w:rPr>
          <w:delText>作为功率器件，同样适用于高压大功率的轧机主传动工业应用。</w:delText>
        </w:r>
        <w:r w:rsidRPr="00055E2F" w:rsidDel="00421F26">
          <w:rPr>
            <w:rFonts w:ascii="宋体" w:hAnsi="宋体"/>
            <w:szCs w:val="21"/>
          </w:rPr>
          <w:delText xml:space="preserve"> </w:delText>
        </w:r>
      </w:del>
    </w:p>
    <w:p w14:paraId="3A50697D" w14:textId="3DB0A5E3" w:rsidR="00884ADD" w:rsidRPr="00055E2F" w:rsidDel="00421F26" w:rsidRDefault="00884ADD">
      <w:pPr>
        <w:pStyle w:val="1"/>
        <w:jc w:val="both"/>
        <w:rPr>
          <w:del w:id="12951" w:author="hp" w:date="2016-06-13T08:51:00Z"/>
          <w:rFonts w:ascii="宋体" w:hAnsi="宋体"/>
          <w:szCs w:val="21"/>
        </w:rPr>
        <w:pPrChange w:id="12952" w:author="hp" w:date="2016-06-13T08:52:00Z">
          <w:pPr>
            <w:ind w:firstLineChars="200" w:firstLine="420"/>
          </w:pPr>
        </w:pPrChange>
      </w:pPr>
      <w:del w:id="12953" w:author="hp" w:date="2016-06-13T08:51:00Z">
        <w:r w:rsidRPr="00055E2F" w:rsidDel="00421F26">
          <w:rPr>
            <w:rFonts w:ascii="宋体" w:hAnsi="宋体" w:hint="eastAsia"/>
            <w:szCs w:val="21"/>
          </w:rPr>
          <w:delText>该系统硬件部分主要由功率柜、控制柜、励磁柜及扩展柜等设备组成。控制部分与</w:delText>
        </w:r>
        <w:r w:rsidRPr="00055E2F" w:rsidDel="00421F26">
          <w:rPr>
            <w:rFonts w:ascii="宋体" w:hAnsi="宋体"/>
            <w:color w:val="000000"/>
            <w:szCs w:val="21"/>
          </w:rPr>
          <w:delText>SINAMICS SL150</w:delText>
        </w:r>
        <w:r w:rsidRPr="00055E2F" w:rsidDel="00421F26">
          <w:rPr>
            <w:rFonts w:ascii="宋体" w:hAnsi="宋体" w:hint="eastAsia"/>
            <w:color w:val="000000"/>
            <w:szCs w:val="21"/>
          </w:rPr>
          <w:delText>类似</w:delText>
        </w:r>
        <w:r w:rsidRPr="00055E2F" w:rsidDel="00421F26">
          <w:rPr>
            <w:rFonts w:ascii="宋体" w:hAnsi="宋体" w:hint="eastAsia"/>
            <w:szCs w:val="21"/>
          </w:rPr>
          <w:delText>，控制模块</w:delText>
        </w:r>
        <w:r w:rsidRPr="00055E2F" w:rsidDel="00421F26">
          <w:rPr>
            <w:rFonts w:ascii="宋体" w:hAnsi="宋体"/>
            <w:szCs w:val="21"/>
          </w:rPr>
          <w:delText>D445</w:delText>
        </w:r>
        <w:r w:rsidRPr="00055E2F" w:rsidDel="00421F26">
          <w:rPr>
            <w:rFonts w:ascii="宋体" w:hAnsi="宋体" w:hint="eastAsia"/>
            <w:szCs w:val="21"/>
          </w:rPr>
          <w:delText>包含与传动其他部分通讯的以太网接口、软件和传动程序等；励磁部分主要用于电励磁同步电机的外部励磁，采用的是西门子</w:delText>
        </w:r>
        <w:r w:rsidRPr="00055E2F" w:rsidDel="00421F26">
          <w:rPr>
            <w:rFonts w:ascii="宋体" w:hAnsi="宋体"/>
            <w:szCs w:val="21"/>
          </w:rPr>
          <w:delText>6RA70</w:delText>
        </w:r>
        <w:r w:rsidRPr="00055E2F" w:rsidDel="00421F26">
          <w:rPr>
            <w:rFonts w:ascii="宋体" w:hAnsi="宋体" w:hint="eastAsia"/>
            <w:szCs w:val="21"/>
          </w:rPr>
          <w:delText>直流调速装置作为励磁控制单元，励磁电流的大小是由</w:delText>
        </w:r>
        <w:r w:rsidRPr="00055E2F" w:rsidDel="00421F26">
          <w:rPr>
            <w:rFonts w:ascii="宋体" w:hAnsi="宋体"/>
            <w:szCs w:val="21"/>
          </w:rPr>
          <w:delText>D445</w:delText>
        </w:r>
        <w:r w:rsidRPr="00055E2F" w:rsidDel="00421F26">
          <w:rPr>
            <w:rFonts w:ascii="宋体" w:hAnsi="宋体" w:hint="eastAsia"/>
            <w:szCs w:val="21"/>
          </w:rPr>
          <w:delText>控制。扩展柜内的</w:delText>
        </w:r>
        <w:r w:rsidRPr="00055E2F" w:rsidDel="00421F26">
          <w:rPr>
            <w:rFonts w:ascii="宋体" w:hAnsi="宋体"/>
            <w:szCs w:val="21"/>
          </w:rPr>
          <w:delText>CX32</w:delText>
        </w:r>
        <w:r w:rsidRPr="00055E2F" w:rsidDel="00421F26">
          <w:rPr>
            <w:rFonts w:ascii="宋体" w:hAnsi="宋体" w:hint="eastAsia"/>
            <w:szCs w:val="21"/>
          </w:rPr>
          <w:delText>模块是专用于</w:delText>
        </w:r>
        <w:r w:rsidRPr="00055E2F" w:rsidDel="00421F26">
          <w:rPr>
            <w:rFonts w:ascii="宋体" w:hAnsi="宋体"/>
            <w:szCs w:val="21"/>
          </w:rPr>
          <w:delText>SIMOTION D445</w:delText>
        </w:r>
        <w:r w:rsidRPr="00055E2F" w:rsidDel="00421F26">
          <w:rPr>
            <w:rFonts w:ascii="宋体" w:hAnsi="宋体" w:hint="eastAsia"/>
            <w:szCs w:val="21"/>
          </w:rPr>
          <w:delText>的控制器扩展，它与</w:delText>
        </w:r>
        <w:r w:rsidRPr="00055E2F" w:rsidDel="00421F26">
          <w:rPr>
            <w:rFonts w:ascii="宋体" w:hAnsi="宋体"/>
            <w:szCs w:val="21"/>
          </w:rPr>
          <w:delText>SIMOTION D445</w:delText>
        </w:r>
        <w:r w:rsidRPr="00055E2F" w:rsidDel="00421F26">
          <w:rPr>
            <w:rFonts w:ascii="宋体" w:hAnsi="宋体" w:hint="eastAsia"/>
            <w:szCs w:val="21"/>
          </w:rPr>
          <w:delText>之间通过</w:delText>
        </w:r>
        <w:r w:rsidRPr="00055E2F" w:rsidDel="00421F26">
          <w:rPr>
            <w:rFonts w:ascii="宋体" w:hAnsi="宋体"/>
            <w:szCs w:val="21"/>
          </w:rPr>
          <w:delText>DRIVE</w:delText>
        </w:r>
        <w:r w:rsidRPr="00055E2F" w:rsidDel="00421F26">
          <w:rPr>
            <w:rFonts w:ascii="宋体" w:hAnsi="宋体" w:hint="eastAsia"/>
            <w:szCs w:val="21"/>
          </w:rPr>
          <w:delText>—</w:delText>
        </w:r>
        <w:r w:rsidRPr="00055E2F" w:rsidDel="00421F26">
          <w:rPr>
            <w:rFonts w:ascii="宋体" w:hAnsi="宋体"/>
            <w:szCs w:val="21"/>
          </w:rPr>
          <w:delText>CLiQ</w:delText>
        </w:r>
        <w:r w:rsidRPr="00055E2F" w:rsidDel="00421F26">
          <w:rPr>
            <w:rFonts w:ascii="宋体" w:hAnsi="宋体" w:hint="eastAsia"/>
            <w:szCs w:val="21"/>
          </w:rPr>
          <w:delText>方式连接。</w:delText>
        </w:r>
      </w:del>
    </w:p>
    <w:p w14:paraId="39EBBC59" w14:textId="7092CDB9" w:rsidR="00884ADD" w:rsidRPr="00055E2F" w:rsidDel="00421F26" w:rsidRDefault="00884ADD">
      <w:pPr>
        <w:pStyle w:val="1"/>
        <w:jc w:val="both"/>
        <w:rPr>
          <w:del w:id="12954" w:author="hp" w:date="2016-06-13T08:51:00Z"/>
          <w:rFonts w:ascii="宋体" w:hAnsi="宋体"/>
          <w:szCs w:val="21"/>
        </w:rPr>
        <w:pPrChange w:id="12955" w:author="hp" w:date="2016-06-13T08:52:00Z">
          <w:pPr>
            <w:ind w:firstLineChars="200" w:firstLine="420"/>
          </w:pPr>
        </w:pPrChange>
      </w:pPr>
      <w:del w:id="12956" w:author="hp" w:date="2016-06-13T08:51:00Z">
        <w:r w:rsidRPr="00055E2F" w:rsidDel="00421F26">
          <w:rPr>
            <w:rFonts w:ascii="宋体" w:hAnsi="宋体"/>
            <w:szCs w:val="21"/>
          </w:rPr>
          <w:delText>SM150</w:delText>
        </w:r>
        <w:r w:rsidRPr="00055E2F" w:rsidDel="00421F26">
          <w:rPr>
            <w:rFonts w:ascii="宋体" w:hAnsi="宋体" w:hint="eastAsia"/>
            <w:szCs w:val="21"/>
          </w:rPr>
          <w:delText>交直交变频系统的网侧整流</w:delText>
        </w:r>
        <w:r w:rsidRPr="00055E2F" w:rsidDel="00421F26">
          <w:rPr>
            <w:rFonts w:ascii="宋体" w:hAnsi="宋体"/>
            <w:szCs w:val="21"/>
          </w:rPr>
          <w:delText>AFE</w:delText>
        </w:r>
        <w:r w:rsidRPr="00055E2F" w:rsidDel="00421F26">
          <w:rPr>
            <w:rFonts w:ascii="宋体" w:hAnsi="宋体" w:hint="eastAsia"/>
            <w:szCs w:val="21"/>
          </w:rPr>
          <w:delText>部分也采用</w:delText>
        </w:r>
        <w:r w:rsidRPr="00055E2F" w:rsidDel="00421F26">
          <w:rPr>
            <w:rFonts w:ascii="宋体" w:hAnsi="宋体"/>
            <w:szCs w:val="21"/>
          </w:rPr>
          <w:delText>PWM</w:delText>
        </w:r>
        <w:r w:rsidRPr="00055E2F" w:rsidDel="00421F26">
          <w:rPr>
            <w:rFonts w:ascii="宋体" w:hAnsi="宋体" w:hint="eastAsia"/>
            <w:szCs w:val="21"/>
          </w:rPr>
          <w:delText>脉冲整流技术，可实现四象限运行及能量的双向流动，使网侧电流波形接近正弦波。电机侧的逆变部分采用的是基于磁场定向的矢量控制技术，与直流电机控制方式类似，解耦定子电流中的励磁电流分量和转矩电流分量，使得采用矢量控制的交直交变频系统在低速时也能获得较好的动静态性能。对于多电机驱动器也能够采用公共直流母线技术，实现用于电动和发电驱动的不同电机间的直接能量交换。</w:delText>
        </w:r>
      </w:del>
    </w:p>
    <w:p w14:paraId="23A5774E" w14:textId="276CA084" w:rsidR="00884ADD" w:rsidRPr="00055E2F" w:rsidDel="00421F26" w:rsidRDefault="00884ADD">
      <w:pPr>
        <w:pStyle w:val="1"/>
        <w:jc w:val="both"/>
        <w:rPr>
          <w:del w:id="12957" w:author="hp" w:date="2016-06-13T08:51:00Z"/>
          <w:rFonts w:ascii="宋体" w:hAnsi="宋体"/>
          <w:szCs w:val="21"/>
        </w:rPr>
        <w:pPrChange w:id="12958" w:author="hp" w:date="2016-06-13T08:52:00Z">
          <w:pPr>
            <w:ind w:firstLineChars="200" w:firstLine="420"/>
          </w:pPr>
        </w:pPrChange>
      </w:pPr>
      <w:del w:id="12959" w:author="hp" w:date="2016-06-13T08:51:00Z">
        <w:r w:rsidRPr="00055E2F" w:rsidDel="00421F26">
          <w:rPr>
            <w:rFonts w:ascii="宋体" w:hAnsi="宋体"/>
            <w:szCs w:val="21"/>
          </w:rPr>
          <w:delText>SINAMICS SM150</w:delText>
        </w:r>
        <w:r w:rsidRPr="00055E2F" w:rsidDel="00421F26">
          <w:rPr>
            <w:rFonts w:ascii="宋体" w:hAnsi="宋体" w:hint="eastAsia"/>
            <w:szCs w:val="21"/>
          </w:rPr>
          <w:delText>采用电压源型矢量控制技术和高功率因数、三电平及模块化设计，使得其具有比较优良的网侧谐波控制能力和较好的动态控制性能，也可根据工艺要求提供多种选件用于控制同步电机和异步电机，该系统已经用于国内多条轧制生产线中。</w:delText>
        </w:r>
      </w:del>
    </w:p>
    <w:p w14:paraId="1DDE9E11" w14:textId="1BB20DCA" w:rsidR="00884ADD" w:rsidRPr="00055E2F" w:rsidDel="00421F26" w:rsidRDefault="00884ADD">
      <w:pPr>
        <w:pStyle w:val="1"/>
        <w:jc w:val="both"/>
        <w:rPr>
          <w:del w:id="12960" w:author="hp" w:date="2016-06-13T08:51:00Z"/>
          <w:rFonts w:ascii="宋体" w:hAnsi="宋体"/>
          <w:szCs w:val="21"/>
        </w:rPr>
        <w:pPrChange w:id="12961" w:author="hp" w:date="2016-06-13T08:52:00Z">
          <w:pPr/>
        </w:pPrChange>
      </w:pPr>
      <w:del w:id="12962" w:author="hp" w:date="2016-06-13T08:51:00Z">
        <w:r w:rsidRPr="00055E2F" w:rsidDel="00421F26">
          <w:rPr>
            <w:rFonts w:ascii="宋体" w:hAnsi="宋体"/>
            <w:szCs w:val="21"/>
          </w:rPr>
          <w:delText>4</w:delText>
        </w:r>
        <w:r w:rsidRPr="00055E2F" w:rsidDel="00421F26">
          <w:rPr>
            <w:rFonts w:ascii="宋体" w:hAnsi="宋体" w:hint="eastAsia"/>
            <w:szCs w:val="21"/>
          </w:rPr>
          <w:delText>、</w:delText>
        </w:r>
        <w:r w:rsidRPr="00055E2F" w:rsidDel="00421F26">
          <w:rPr>
            <w:rFonts w:ascii="宋体" w:hAnsi="宋体"/>
            <w:szCs w:val="21"/>
          </w:rPr>
          <w:delText>TMdrivre-70</w:delText>
        </w:r>
        <w:r w:rsidRPr="00055E2F" w:rsidDel="00421F26">
          <w:rPr>
            <w:rFonts w:ascii="宋体" w:hAnsi="宋体" w:hint="eastAsia"/>
            <w:szCs w:val="21"/>
          </w:rPr>
          <w:delText>交直交中压变频系统</w:delText>
        </w:r>
      </w:del>
    </w:p>
    <w:p w14:paraId="0062A488" w14:textId="5FF41D24" w:rsidR="00884ADD" w:rsidRPr="00055E2F" w:rsidDel="00421F26" w:rsidRDefault="00884ADD">
      <w:pPr>
        <w:pStyle w:val="1"/>
        <w:jc w:val="both"/>
        <w:rPr>
          <w:del w:id="12963" w:author="hp" w:date="2016-06-13T08:51:00Z"/>
          <w:rFonts w:ascii="宋体" w:hAnsi="宋体"/>
          <w:color w:val="FF0000"/>
          <w:szCs w:val="21"/>
        </w:rPr>
        <w:pPrChange w:id="12964" w:author="hp" w:date="2016-06-13T08:52:00Z">
          <w:pPr>
            <w:ind w:firstLineChars="200" w:firstLine="420"/>
          </w:pPr>
        </w:pPrChange>
      </w:pPr>
      <w:del w:id="12965" w:author="hp" w:date="2016-06-13T08:51:00Z">
        <w:r w:rsidRPr="00055E2F" w:rsidDel="00421F26">
          <w:rPr>
            <w:rFonts w:ascii="宋体" w:hAnsi="宋体"/>
            <w:color w:val="000000"/>
            <w:szCs w:val="21"/>
          </w:rPr>
          <w:delText>TMdirve-70</w:delText>
        </w:r>
        <w:r w:rsidRPr="00055E2F" w:rsidDel="00421F26">
          <w:rPr>
            <w:rFonts w:ascii="宋体" w:hAnsi="宋体" w:hint="eastAsia"/>
            <w:color w:val="000000"/>
            <w:szCs w:val="21"/>
          </w:rPr>
          <w:delText>是由日本</w:delText>
        </w:r>
        <w:r w:rsidRPr="00055E2F" w:rsidDel="00421F26">
          <w:rPr>
            <w:rFonts w:ascii="宋体" w:hAnsi="宋体"/>
            <w:color w:val="000000"/>
            <w:szCs w:val="21"/>
          </w:rPr>
          <w:delText>TMEIC</w:delText>
        </w:r>
        <w:r w:rsidRPr="00055E2F" w:rsidDel="00421F26">
          <w:rPr>
            <w:rFonts w:ascii="宋体" w:hAnsi="宋体" w:hint="eastAsia"/>
            <w:color w:val="000000"/>
            <w:szCs w:val="21"/>
          </w:rPr>
          <w:delText>公司推出的采用</w:delText>
        </w:r>
        <w:r w:rsidRPr="00055E2F" w:rsidDel="00421F26">
          <w:rPr>
            <w:rFonts w:ascii="宋体" w:hAnsi="宋体"/>
            <w:color w:val="000000"/>
            <w:szCs w:val="21"/>
          </w:rPr>
          <w:delText>IEGT</w:delText>
        </w:r>
        <w:r w:rsidRPr="00055E2F" w:rsidDel="00421F26">
          <w:rPr>
            <w:rFonts w:ascii="宋体" w:hAnsi="宋体" w:hint="eastAsia"/>
            <w:color w:val="000000"/>
            <w:szCs w:val="21"/>
          </w:rPr>
          <w:delText>作为功率器件的中压交直交型变频产品，</w:delText>
        </w:r>
        <w:r w:rsidRPr="00055E2F" w:rsidDel="00421F26">
          <w:rPr>
            <w:rFonts w:ascii="宋体" w:hAnsi="宋体"/>
            <w:szCs w:val="21"/>
          </w:rPr>
          <w:delText>TMdrive-70</w:delText>
        </w:r>
        <w:r w:rsidRPr="00055E2F" w:rsidDel="00421F26">
          <w:rPr>
            <w:rFonts w:ascii="宋体" w:hAnsi="宋体" w:hint="eastAsia"/>
            <w:szCs w:val="21"/>
          </w:rPr>
          <w:delText>电路结构为同样为双三电平</w:delText>
        </w:r>
        <w:r w:rsidRPr="00055E2F" w:rsidDel="00421F26">
          <w:rPr>
            <w:rFonts w:ascii="宋体" w:hAnsi="宋体"/>
            <w:szCs w:val="21"/>
          </w:rPr>
          <w:delText>PWM</w:delText>
        </w:r>
        <w:r w:rsidRPr="00055E2F" w:rsidDel="00421F26">
          <w:rPr>
            <w:rFonts w:ascii="宋体" w:hAnsi="宋体" w:hint="eastAsia"/>
            <w:szCs w:val="21"/>
          </w:rPr>
          <w:delText>变换电路，电能可在网测和电机侧双向流动，实现四象限运行，</w:delText>
        </w:r>
        <w:r w:rsidRPr="00055E2F" w:rsidDel="00421F26">
          <w:rPr>
            <w:rFonts w:ascii="宋体" w:hAnsi="宋体" w:hint="eastAsia"/>
            <w:color w:val="000000"/>
            <w:szCs w:val="21"/>
          </w:rPr>
          <w:delText>可以直接用于驱动轧机主传动使用的异步电机或同步电机。</w:delText>
        </w:r>
      </w:del>
    </w:p>
    <w:p w14:paraId="634EAB47" w14:textId="79799D2F" w:rsidR="00884ADD" w:rsidRPr="00055E2F" w:rsidDel="00421F26" w:rsidRDefault="00884ADD">
      <w:pPr>
        <w:pStyle w:val="1"/>
        <w:jc w:val="both"/>
        <w:rPr>
          <w:del w:id="12966" w:author="hp" w:date="2016-06-13T08:51:00Z"/>
          <w:rFonts w:ascii="宋体" w:hAnsi="宋体"/>
          <w:color w:val="FF0000"/>
          <w:szCs w:val="21"/>
        </w:rPr>
        <w:pPrChange w:id="12967" w:author="hp" w:date="2016-06-13T08:52:00Z">
          <w:pPr>
            <w:ind w:firstLineChars="200" w:firstLine="420"/>
          </w:pPr>
        </w:pPrChange>
      </w:pPr>
      <w:del w:id="12968" w:author="hp" w:date="2016-06-13T08:51:00Z">
        <w:r w:rsidRPr="00055E2F" w:rsidDel="00421F26">
          <w:rPr>
            <w:rFonts w:ascii="宋体" w:hAnsi="宋体"/>
            <w:color w:val="000000"/>
            <w:szCs w:val="21"/>
          </w:rPr>
          <w:delText>TMdirve-70</w:delText>
        </w:r>
        <w:r w:rsidRPr="00055E2F" w:rsidDel="00421F26">
          <w:rPr>
            <w:rFonts w:ascii="宋体" w:hAnsi="宋体" w:hint="eastAsia"/>
            <w:color w:val="000000"/>
            <w:szCs w:val="21"/>
          </w:rPr>
          <w:delText>变频装置主要包括逆变器、整流器，其中逆变器的三电平</w:delText>
        </w:r>
        <w:r w:rsidRPr="00055E2F" w:rsidDel="00421F26">
          <w:rPr>
            <w:rFonts w:ascii="宋体" w:hAnsi="宋体"/>
            <w:color w:val="000000"/>
            <w:szCs w:val="21"/>
          </w:rPr>
          <w:delText>PWM</w:delText>
        </w:r>
        <w:r w:rsidRPr="00055E2F" w:rsidDel="00421F26">
          <w:rPr>
            <w:rFonts w:ascii="宋体" w:hAnsi="宋体" w:hint="eastAsia"/>
            <w:color w:val="000000"/>
            <w:szCs w:val="21"/>
          </w:rPr>
          <w:delText>控制模式可输出最高为</w:delText>
        </w:r>
        <w:r w:rsidRPr="00055E2F" w:rsidDel="00421F26">
          <w:rPr>
            <w:rFonts w:ascii="宋体" w:hAnsi="宋体"/>
            <w:color w:val="000000"/>
            <w:szCs w:val="21"/>
          </w:rPr>
          <w:delText xml:space="preserve">3.4kV </w:delText>
        </w:r>
        <w:r w:rsidRPr="00055E2F" w:rsidDel="00421F26">
          <w:rPr>
            <w:rFonts w:ascii="宋体" w:hAnsi="宋体" w:hint="eastAsia"/>
            <w:color w:val="000000"/>
            <w:szCs w:val="21"/>
          </w:rPr>
          <w:delText>的正弦电压。整流器采用固定脉冲模式控制使得功率因数接近</w:delText>
        </w:r>
        <w:r w:rsidRPr="00055E2F" w:rsidDel="00421F26">
          <w:rPr>
            <w:rFonts w:ascii="宋体" w:hAnsi="宋体"/>
            <w:color w:val="000000"/>
            <w:szCs w:val="21"/>
          </w:rPr>
          <w:delText>1</w:delText>
        </w:r>
        <w:r w:rsidRPr="00055E2F" w:rsidDel="00421F26">
          <w:rPr>
            <w:rFonts w:ascii="宋体" w:hAnsi="宋体" w:hint="eastAsia"/>
            <w:color w:val="000000"/>
            <w:szCs w:val="21"/>
          </w:rPr>
          <w:delText>，输出电压近似于</w:delText>
        </w:r>
        <w:r w:rsidRPr="00055E2F" w:rsidDel="00421F26">
          <w:rPr>
            <w:rFonts w:ascii="宋体" w:hAnsi="宋体" w:hint="eastAsia"/>
            <w:szCs w:val="21"/>
          </w:rPr>
          <w:delText>正弦波，减少了高次谐波及转矩纹波，减少了对电网的污染。固定脉冲模式可自动平衡交流输入功率。当输入电压降低时，产生超前功率，提高输入电压；当输入电压升高时，产生滞后功率，降低输入电压。</w:delText>
        </w:r>
      </w:del>
    </w:p>
    <w:p w14:paraId="5C0DB3A3" w14:textId="56ABF047" w:rsidR="00884ADD" w:rsidRPr="00055E2F" w:rsidDel="00421F26" w:rsidRDefault="00884ADD">
      <w:pPr>
        <w:pStyle w:val="1"/>
        <w:jc w:val="both"/>
        <w:rPr>
          <w:del w:id="12969" w:author="hp" w:date="2016-06-13T08:51:00Z"/>
          <w:rFonts w:ascii="宋体" w:hAnsi="宋体"/>
          <w:szCs w:val="21"/>
        </w:rPr>
        <w:pPrChange w:id="12970" w:author="hp" w:date="2016-06-13T08:52:00Z">
          <w:pPr>
            <w:ind w:firstLineChars="200" w:firstLine="420"/>
          </w:pPr>
        </w:pPrChange>
      </w:pPr>
      <w:del w:id="12971" w:author="hp" w:date="2016-06-13T08:51:00Z">
        <w:r w:rsidRPr="00055E2F" w:rsidDel="00421F26">
          <w:rPr>
            <w:rFonts w:ascii="宋体" w:hAnsi="宋体" w:hint="eastAsia"/>
            <w:szCs w:val="21"/>
          </w:rPr>
          <w:delText>该系统的控制器采用了由东芝公司开发的功率电子专用的高性能微处理器</w:delText>
        </w:r>
        <w:r w:rsidRPr="00055E2F" w:rsidDel="00421F26">
          <w:rPr>
            <w:rFonts w:ascii="宋体" w:hAnsi="宋体"/>
            <w:szCs w:val="21"/>
          </w:rPr>
          <w:delText>PP7</w:delText>
        </w:r>
        <w:r w:rsidRPr="00055E2F" w:rsidDel="00421F26">
          <w:rPr>
            <w:rFonts w:ascii="宋体" w:hAnsi="宋体" w:hint="eastAsia"/>
            <w:szCs w:val="21"/>
          </w:rPr>
          <w:delText>，主控制模块完成所有内外部数据如电流检测、速度反馈、速度参数计算、外部输入输出信号等的处理，是整个系统的关键部分。为获得高动态性能，</w:delText>
        </w:r>
        <w:r w:rsidRPr="00055E2F" w:rsidDel="00421F26">
          <w:rPr>
            <w:rFonts w:ascii="宋体" w:hAnsi="宋体"/>
            <w:szCs w:val="21"/>
          </w:rPr>
          <w:delText>TMdirve-70</w:delText>
        </w:r>
        <w:r w:rsidRPr="00055E2F" w:rsidDel="00421F26">
          <w:rPr>
            <w:rFonts w:ascii="宋体" w:hAnsi="宋体" w:hint="eastAsia"/>
            <w:szCs w:val="21"/>
          </w:rPr>
          <w:delText>系统也采用了与西门子公司类似的矢量控制技术，将交流电机通过坐标系变换等效成直流电机，再模仿直流电机的控制方法进行控制。</w:delText>
        </w:r>
        <w:r w:rsidRPr="00055E2F" w:rsidDel="00421F26">
          <w:rPr>
            <w:rFonts w:ascii="宋体" w:hAnsi="宋体"/>
            <w:szCs w:val="21"/>
          </w:rPr>
          <w:delText>TMdrive-70</w:delText>
        </w:r>
        <w:r w:rsidRPr="00055E2F" w:rsidDel="00421F26">
          <w:rPr>
            <w:rFonts w:ascii="宋体" w:hAnsi="宋体" w:hint="eastAsia"/>
            <w:szCs w:val="21"/>
          </w:rPr>
          <w:delText>高压大功率变频控制系统功能强大、控制精度高、响应速度快、运行安全可靠，具备良好的动态性能，在国内多条大、中轧制生产线中也有了良好的应用。</w:delText>
        </w:r>
      </w:del>
    </w:p>
    <w:p w14:paraId="14B14B36" w14:textId="0C6D5A68" w:rsidR="00884ADD" w:rsidRPr="00055E2F" w:rsidDel="00421F26" w:rsidRDefault="00884ADD">
      <w:pPr>
        <w:pStyle w:val="1"/>
        <w:jc w:val="both"/>
        <w:rPr>
          <w:del w:id="12972" w:author="hp" w:date="2016-06-13T08:51:00Z"/>
          <w:rFonts w:ascii="宋体" w:hAnsi="宋体"/>
          <w:szCs w:val="21"/>
        </w:rPr>
        <w:pPrChange w:id="12973" w:author="hp" w:date="2016-06-13T08:52:00Z">
          <w:pPr/>
        </w:pPrChange>
      </w:pPr>
      <w:del w:id="12974" w:author="hp" w:date="2016-06-13T08:51:00Z">
        <w:r w:rsidRPr="00055E2F" w:rsidDel="00421F26">
          <w:rPr>
            <w:rFonts w:ascii="宋体" w:hAnsi="宋体"/>
            <w:szCs w:val="21"/>
          </w:rPr>
          <w:delText>5</w:delText>
        </w:r>
        <w:r w:rsidRPr="00055E2F" w:rsidDel="00421F26">
          <w:rPr>
            <w:rFonts w:ascii="宋体" w:hAnsi="宋体" w:hint="eastAsia"/>
            <w:szCs w:val="21"/>
          </w:rPr>
          <w:delText>、</w:delText>
        </w:r>
        <w:r w:rsidRPr="00055E2F" w:rsidDel="00421F26">
          <w:rPr>
            <w:rFonts w:ascii="宋体" w:hAnsi="宋体"/>
            <w:szCs w:val="21"/>
          </w:rPr>
          <w:delText>TGS6000</w:delText>
        </w:r>
        <w:r w:rsidRPr="00055E2F" w:rsidDel="00421F26">
          <w:rPr>
            <w:rFonts w:ascii="宋体" w:hAnsi="宋体" w:hint="eastAsia"/>
            <w:szCs w:val="21"/>
          </w:rPr>
          <w:delText>交直交中压变频系统</w:delText>
        </w:r>
      </w:del>
    </w:p>
    <w:p w14:paraId="709F05AB" w14:textId="56A25F4B" w:rsidR="00884ADD" w:rsidRPr="00055E2F" w:rsidDel="00421F26" w:rsidRDefault="00884ADD">
      <w:pPr>
        <w:pStyle w:val="1"/>
        <w:jc w:val="both"/>
        <w:rPr>
          <w:del w:id="12975" w:author="hp" w:date="2016-06-13T08:51:00Z"/>
          <w:rFonts w:ascii="宋体" w:hAnsi="宋体"/>
          <w:color w:val="000000"/>
          <w:szCs w:val="21"/>
        </w:rPr>
        <w:pPrChange w:id="12976" w:author="hp" w:date="2016-06-13T08:52:00Z">
          <w:pPr>
            <w:ind w:firstLineChars="200" w:firstLine="420"/>
          </w:pPr>
        </w:pPrChange>
      </w:pPr>
      <w:del w:id="12977" w:author="hp" w:date="2016-06-13T08:51:00Z">
        <w:r w:rsidRPr="00055E2F" w:rsidDel="00421F26">
          <w:rPr>
            <w:rFonts w:ascii="宋体" w:hAnsi="宋体" w:hint="eastAsia"/>
            <w:color w:val="000000"/>
            <w:szCs w:val="21"/>
          </w:rPr>
          <w:delText>依托长期以来在高速铁路交流电机牵引传动系统中的技术积累，南车株洲电力机车研究所联合北京科技大学高效轧制国家工程研究中心，在国家科技部课题支持下对交直交冶金轧机主传动系统的关键技术进行了大量研究，开发出首套在冶金生产线上获得成功应用的具有完全自主知识产权的</w:delText>
        </w:r>
        <w:r w:rsidRPr="00055E2F" w:rsidDel="00421F26">
          <w:rPr>
            <w:rFonts w:ascii="宋体" w:hAnsi="宋体"/>
            <w:color w:val="000000"/>
            <w:szCs w:val="21"/>
          </w:rPr>
          <w:delText>TGS6000</w:delText>
        </w:r>
        <w:r w:rsidRPr="00055E2F" w:rsidDel="00421F26">
          <w:rPr>
            <w:rFonts w:ascii="宋体" w:hAnsi="宋体" w:hint="eastAsia"/>
            <w:color w:val="000000"/>
            <w:szCs w:val="21"/>
          </w:rPr>
          <w:delText>交直交主传动系统。</w:delText>
        </w:r>
      </w:del>
    </w:p>
    <w:p w14:paraId="1FA97406" w14:textId="20BC87C0" w:rsidR="00884ADD" w:rsidRPr="00055E2F" w:rsidDel="00421F26" w:rsidRDefault="00884ADD">
      <w:pPr>
        <w:pStyle w:val="1"/>
        <w:jc w:val="both"/>
        <w:rPr>
          <w:del w:id="12978" w:author="hp" w:date="2016-06-13T08:51:00Z"/>
          <w:rFonts w:ascii="宋体" w:hAnsi="宋体"/>
          <w:color w:val="000000"/>
          <w:szCs w:val="21"/>
        </w:rPr>
        <w:pPrChange w:id="12979" w:author="hp" w:date="2016-06-13T08:52:00Z">
          <w:pPr>
            <w:ind w:firstLineChars="200" w:firstLine="420"/>
          </w:pPr>
        </w:pPrChange>
      </w:pPr>
      <w:del w:id="12980" w:author="hp" w:date="2016-06-13T08:51:00Z">
        <w:r w:rsidRPr="00055E2F" w:rsidDel="00421F26">
          <w:rPr>
            <w:rFonts w:ascii="宋体" w:hAnsi="宋体" w:hint="eastAsia"/>
            <w:color w:val="000000"/>
            <w:szCs w:val="21"/>
          </w:rPr>
          <w:delText>该系统采用三电平二极管中点钳位电压型主电路结构，功率部件由</w:delText>
        </w:r>
        <w:r w:rsidRPr="00055E2F" w:rsidDel="00421F26">
          <w:rPr>
            <w:rFonts w:ascii="宋体" w:hAnsi="宋体"/>
            <w:color w:val="000000"/>
            <w:szCs w:val="21"/>
          </w:rPr>
          <w:delText>IGCT</w:delText>
        </w:r>
        <w:r w:rsidRPr="00055E2F" w:rsidDel="00421F26">
          <w:rPr>
            <w:rFonts w:ascii="宋体" w:hAnsi="宋体" w:hint="eastAsia"/>
            <w:color w:val="000000"/>
            <w:szCs w:val="21"/>
          </w:rPr>
          <w:delText>器件采用模块化设计，具有单机或公共直流母线多种灵活配置结构，功率范围覆盖</w:delText>
        </w:r>
        <w:r w:rsidRPr="00055E2F" w:rsidDel="00421F26">
          <w:rPr>
            <w:rFonts w:ascii="宋体" w:hAnsi="宋体"/>
            <w:color w:val="000000"/>
            <w:szCs w:val="21"/>
          </w:rPr>
          <w:delText>5MW</w:delText>
        </w:r>
        <w:r w:rsidRPr="00055E2F" w:rsidDel="00421F26">
          <w:rPr>
            <w:rFonts w:ascii="宋体" w:hAnsi="宋体" w:hint="eastAsia"/>
            <w:color w:val="000000"/>
            <w:szCs w:val="21"/>
          </w:rPr>
          <w:delText>～</w:delText>
        </w:r>
        <w:r w:rsidRPr="00055E2F" w:rsidDel="00421F26">
          <w:rPr>
            <w:rFonts w:ascii="宋体" w:hAnsi="宋体"/>
            <w:color w:val="000000"/>
            <w:szCs w:val="21"/>
          </w:rPr>
          <w:delText>27MW</w:delText>
        </w:r>
        <w:r w:rsidRPr="00055E2F" w:rsidDel="00421F26">
          <w:rPr>
            <w:rFonts w:ascii="宋体" w:hAnsi="宋体" w:hint="eastAsia"/>
            <w:color w:val="000000"/>
            <w:szCs w:val="21"/>
          </w:rPr>
          <w:delText>。网侧为四象限</w:delText>
        </w:r>
        <w:r w:rsidRPr="00055E2F" w:rsidDel="00421F26">
          <w:rPr>
            <w:rFonts w:ascii="宋体" w:hAnsi="宋体"/>
            <w:color w:val="000000"/>
            <w:szCs w:val="21"/>
          </w:rPr>
          <w:delText>PWM</w:delText>
        </w:r>
        <w:r w:rsidRPr="00055E2F" w:rsidDel="00421F26">
          <w:rPr>
            <w:rFonts w:ascii="宋体" w:hAnsi="宋体" w:hint="eastAsia"/>
            <w:color w:val="000000"/>
            <w:szCs w:val="21"/>
          </w:rPr>
          <w:delText>脉冲整流，可实现全功率能量回馈并且可根据需要进行无功补偿，功率因数控制在±</w:delText>
        </w:r>
        <w:r w:rsidRPr="00055E2F" w:rsidDel="00421F26">
          <w:rPr>
            <w:rFonts w:ascii="宋体" w:hAnsi="宋体"/>
            <w:color w:val="000000"/>
            <w:szCs w:val="21"/>
          </w:rPr>
          <w:delText>1</w:delText>
        </w:r>
        <w:r w:rsidRPr="00055E2F" w:rsidDel="00421F26">
          <w:rPr>
            <w:rFonts w:ascii="宋体" w:hAnsi="宋体" w:hint="eastAsia"/>
            <w:color w:val="000000"/>
            <w:szCs w:val="21"/>
          </w:rPr>
          <w:delText>。电机侧与网侧电路结构相同，可驱动大功率异步电机、电励磁同步电机、永磁同步电机。控制系统采用自主</w:delText>
        </w:r>
        <w:r w:rsidRPr="00055E2F" w:rsidDel="00421F26">
          <w:rPr>
            <w:rFonts w:ascii="宋体" w:hAnsi="宋体"/>
            <w:color w:val="000000"/>
            <w:szCs w:val="21"/>
          </w:rPr>
          <w:delText>TEC3000</w:delText>
        </w:r>
        <w:r w:rsidRPr="00055E2F" w:rsidDel="00421F26">
          <w:rPr>
            <w:rFonts w:ascii="宋体" w:hAnsi="宋体" w:hint="eastAsia"/>
            <w:color w:val="000000"/>
            <w:szCs w:val="21"/>
          </w:rPr>
          <w:delText>多</w:delText>
        </w:r>
        <w:r w:rsidRPr="00055E2F" w:rsidDel="00421F26">
          <w:rPr>
            <w:rFonts w:ascii="宋体" w:hAnsi="宋体"/>
            <w:color w:val="000000"/>
            <w:szCs w:val="21"/>
          </w:rPr>
          <w:delText>DSP</w:delText>
        </w:r>
        <w:r w:rsidRPr="00055E2F" w:rsidDel="00421F26">
          <w:rPr>
            <w:rFonts w:ascii="宋体" w:hAnsi="宋体" w:hint="eastAsia"/>
            <w:color w:val="000000"/>
            <w:szCs w:val="21"/>
          </w:rPr>
          <w:delText>结构传动控制平台，高速专用总线贯穿整个控制单元，通过高性能处理器为主构建系统管理器进行管理和调度，周期短、信息化程度高。通过软件编程设置保护门阀值，实现系统多级保护，达到控制器对变频故障的纳秒级快速响应。控制单元拥有</w:delText>
        </w:r>
        <w:r w:rsidRPr="00055E2F" w:rsidDel="00421F26">
          <w:rPr>
            <w:rFonts w:ascii="宋体" w:hAnsi="宋体"/>
            <w:color w:val="000000"/>
            <w:szCs w:val="21"/>
          </w:rPr>
          <w:delText>Profibus</w:delText>
        </w:r>
        <w:r w:rsidRPr="00055E2F" w:rsidDel="00421F26">
          <w:rPr>
            <w:rFonts w:ascii="宋体" w:hAnsi="宋体" w:hint="eastAsia"/>
            <w:color w:val="000000"/>
            <w:szCs w:val="21"/>
          </w:rPr>
          <w:delText>总线接口，与上位机</w:delText>
        </w:r>
        <w:r w:rsidRPr="00055E2F" w:rsidDel="00421F26">
          <w:rPr>
            <w:rFonts w:ascii="宋体" w:hAnsi="宋体"/>
            <w:color w:val="000000"/>
            <w:szCs w:val="21"/>
          </w:rPr>
          <w:delText>PLC</w:delText>
        </w:r>
        <w:r w:rsidRPr="00055E2F" w:rsidDel="00421F26">
          <w:rPr>
            <w:rFonts w:ascii="宋体" w:hAnsi="宋体" w:hint="eastAsia"/>
            <w:color w:val="000000"/>
            <w:szCs w:val="21"/>
          </w:rPr>
          <w:delText>可以形成控制与通讯系统。</w:delText>
        </w:r>
        <w:r w:rsidRPr="00055E2F" w:rsidDel="00421F26">
          <w:rPr>
            <w:rFonts w:ascii="宋体" w:hAnsi="宋体"/>
            <w:color w:val="000000"/>
            <w:szCs w:val="21"/>
          </w:rPr>
          <w:delText>TSG6000</w:delText>
        </w:r>
        <w:r w:rsidRPr="00055E2F" w:rsidDel="00421F26">
          <w:rPr>
            <w:rFonts w:ascii="宋体" w:hAnsi="宋体" w:hint="eastAsia"/>
            <w:color w:val="000000"/>
            <w:szCs w:val="21"/>
          </w:rPr>
          <w:delText>系统拥有自主研发的</w:delText>
        </w:r>
        <w:r w:rsidRPr="00055E2F" w:rsidDel="00421F26">
          <w:rPr>
            <w:rFonts w:ascii="宋体" w:hAnsi="宋体"/>
            <w:color w:val="000000"/>
            <w:szCs w:val="21"/>
          </w:rPr>
          <w:delText>PC</w:delText>
        </w:r>
        <w:r w:rsidRPr="00055E2F" w:rsidDel="00421F26">
          <w:rPr>
            <w:rFonts w:ascii="宋体" w:hAnsi="宋体" w:hint="eastAsia"/>
            <w:color w:val="000000"/>
            <w:szCs w:val="21"/>
          </w:rPr>
          <w:delText>机组态调试工具软件</w:delText>
        </w:r>
        <w:r w:rsidRPr="00055E2F" w:rsidDel="00421F26">
          <w:rPr>
            <w:rFonts w:ascii="宋体" w:hAnsi="宋体"/>
            <w:color w:val="000000"/>
            <w:szCs w:val="21"/>
          </w:rPr>
          <w:delText>CSR_Drive</w:delText>
        </w:r>
        <w:r w:rsidRPr="00055E2F" w:rsidDel="00421F26">
          <w:rPr>
            <w:rFonts w:ascii="宋体" w:hAnsi="宋体" w:hint="eastAsia"/>
            <w:color w:val="000000"/>
            <w:szCs w:val="21"/>
          </w:rPr>
          <w:delText>，具有全中文的清晰图形化操作界面，使得对于传动单元的应用变得十分简便，其中的用户二次组态开发功能可满足系统在不同应用场合的需求。</w:delText>
        </w:r>
      </w:del>
    </w:p>
    <w:p w14:paraId="42D4CA3E" w14:textId="3E06F428" w:rsidR="00884ADD" w:rsidRPr="00055E2F" w:rsidDel="00421F26" w:rsidRDefault="00884ADD">
      <w:pPr>
        <w:pStyle w:val="1"/>
        <w:jc w:val="both"/>
        <w:rPr>
          <w:del w:id="12981" w:author="hp" w:date="2016-06-13T08:51:00Z"/>
          <w:rFonts w:ascii="宋体" w:hAnsi="宋体"/>
          <w:color w:val="000000"/>
          <w:szCs w:val="21"/>
        </w:rPr>
        <w:pPrChange w:id="12982" w:author="hp" w:date="2016-06-13T08:52:00Z">
          <w:pPr>
            <w:ind w:firstLineChars="200" w:firstLine="420"/>
          </w:pPr>
        </w:pPrChange>
      </w:pPr>
      <w:del w:id="12983" w:author="hp" w:date="2016-06-13T08:51:00Z">
        <w:r w:rsidRPr="00055E2F" w:rsidDel="00421F26">
          <w:rPr>
            <w:rFonts w:ascii="宋体" w:hAnsi="宋体" w:hint="eastAsia"/>
            <w:color w:val="000000"/>
            <w:szCs w:val="21"/>
          </w:rPr>
          <w:delText>整体系统的研制开发是以中压交直交系统国际领先前沿技术为标杆，整机性能的定位完全满足高性能冶金轧机主传动控制系统的要求。该系统已在宽厚板粗轧机上下辊主传动交流同步电机的驱动中投入使用，各项性能指标满足轧制工艺要求，成功实现国内首套完全自主研制的大功率高性能中压交直交轧机主传动系统的现场应用，为打破国外对我国高性能大功率交直交轧机主传动系统的垄断、提升我国冶金核心制造装备自主配套能力迈出坚实一步。</w:delText>
        </w:r>
      </w:del>
    </w:p>
    <w:p w14:paraId="785F91F9" w14:textId="2BD17661" w:rsidR="00884ADD" w:rsidRPr="00055E2F" w:rsidDel="00421F26" w:rsidRDefault="00884ADD">
      <w:pPr>
        <w:pStyle w:val="1"/>
        <w:jc w:val="both"/>
        <w:rPr>
          <w:del w:id="12984" w:author="hp" w:date="2016-06-13T08:51:00Z"/>
          <w:rFonts w:ascii="宋体" w:hAnsi="宋体"/>
          <w:szCs w:val="21"/>
        </w:rPr>
        <w:pPrChange w:id="12985" w:author="hp" w:date="2016-06-13T08:52:00Z">
          <w:pPr/>
        </w:pPrChange>
      </w:pPr>
    </w:p>
    <w:p w14:paraId="056FFB6A" w14:textId="4D3EF470" w:rsidR="00884ADD" w:rsidRPr="00055E2F" w:rsidDel="00421F26" w:rsidRDefault="00884ADD">
      <w:pPr>
        <w:pStyle w:val="1"/>
        <w:jc w:val="both"/>
        <w:rPr>
          <w:del w:id="12986" w:author="hp" w:date="2016-06-13T08:51:00Z"/>
          <w:rFonts w:ascii="宋体" w:hAnsi="宋体"/>
          <w:szCs w:val="21"/>
        </w:rPr>
        <w:pPrChange w:id="12987" w:author="hp" w:date="2016-06-13T08:52:00Z">
          <w:pPr>
            <w:numPr>
              <w:numId w:val="4"/>
            </w:numPr>
            <w:tabs>
              <w:tab w:val="num" w:pos="425"/>
            </w:tabs>
            <w:ind w:left="425" w:hanging="425"/>
          </w:pPr>
        </w:pPrChange>
      </w:pPr>
      <w:del w:id="12988" w:author="hp" w:date="2016-06-13T08:51:00Z">
        <w:r w:rsidRPr="00055E2F" w:rsidDel="00421F26">
          <w:rPr>
            <w:rFonts w:ascii="宋体" w:hAnsi="宋体" w:hint="eastAsia"/>
            <w:szCs w:val="21"/>
          </w:rPr>
          <w:delText xml:space="preserve">热连轧控制系统解析与综合分析   </w:delText>
        </w:r>
        <w:r w:rsidRPr="00055E2F" w:rsidDel="00421F26">
          <w:rPr>
            <w:rFonts w:ascii="宋体" w:hAnsi="宋体" w:hint="eastAsia"/>
            <w:color w:val="FF0000"/>
            <w:szCs w:val="21"/>
          </w:rPr>
          <w:delText>（张勇军）</w:delText>
        </w:r>
      </w:del>
    </w:p>
    <w:p w14:paraId="340CD206" w14:textId="091AA85B" w:rsidR="00884ADD" w:rsidRPr="00055E2F" w:rsidDel="00421F26" w:rsidRDefault="00884ADD">
      <w:pPr>
        <w:pStyle w:val="1"/>
        <w:jc w:val="both"/>
        <w:rPr>
          <w:del w:id="12989" w:author="hp" w:date="2016-06-13T08:51:00Z"/>
          <w:rFonts w:ascii="宋体" w:hAnsi="宋体"/>
          <w:color w:val="FF0000"/>
          <w:szCs w:val="21"/>
        </w:rPr>
        <w:pPrChange w:id="12990" w:author="hp" w:date="2016-06-13T08:52:00Z">
          <w:pPr>
            <w:numPr>
              <w:ilvl w:val="1"/>
              <w:numId w:val="4"/>
            </w:numPr>
            <w:tabs>
              <w:tab w:val="num" w:pos="992"/>
            </w:tabs>
            <w:ind w:left="992" w:hanging="567"/>
          </w:pPr>
        </w:pPrChange>
      </w:pPr>
      <w:del w:id="12991" w:author="hp" w:date="2016-06-13T08:51:00Z">
        <w:r w:rsidRPr="00055E2F" w:rsidDel="00421F26">
          <w:rPr>
            <w:rFonts w:ascii="宋体" w:hAnsi="宋体" w:hint="eastAsia"/>
            <w:color w:val="FF0000"/>
            <w:szCs w:val="21"/>
          </w:rPr>
          <w:delText>概述</w:delText>
        </w:r>
      </w:del>
    </w:p>
    <w:p w14:paraId="6AE1F2B7" w14:textId="06E5A807" w:rsidR="00884ADD" w:rsidRPr="00055E2F" w:rsidDel="00421F26" w:rsidRDefault="00884ADD">
      <w:pPr>
        <w:pStyle w:val="1"/>
        <w:jc w:val="both"/>
        <w:rPr>
          <w:del w:id="12992" w:author="hp" w:date="2016-06-13T08:51:00Z"/>
          <w:rFonts w:ascii="宋体" w:hAnsi="宋体"/>
          <w:color w:val="FF0000"/>
          <w:szCs w:val="21"/>
        </w:rPr>
        <w:pPrChange w:id="12993" w:author="hp" w:date="2016-06-13T08:52:00Z">
          <w:pPr>
            <w:numPr>
              <w:ilvl w:val="1"/>
              <w:numId w:val="4"/>
            </w:numPr>
            <w:tabs>
              <w:tab w:val="num" w:pos="992"/>
            </w:tabs>
            <w:ind w:left="992" w:hanging="567"/>
          </w:pPr>
        </w:pPrChange>
      </w:pPr>
      <w:del w:id="12994" w:author="hp" w:date="2016-06-13T08:51:00Z">
        <w:r w:rsidRPr="00055E2F" w:rsidDel="00421F26">
          <w:rPr>
            <w:rFonts w:ascii="宋体" w:hAnsi="宋体" w:hint="eastAsia"/>
            <w:color w:val="FF0000"/>
            <w:szCs w:val="21"/>
          </w:rPr>
          <w:delText>解析分析法在质量控制功能中的应用</w:delText>
        </w:r>
      </w:del>
    </w:p>
    <w:p w14:paraId="79293BB5" w14:textId="48AE9BF2" w:rsidR="00884ADD" w:rsidRPr="00055E2F" w:rsidDel="00421F26" w:rsidRDefault="00884ADD">
      <w:pPr>
        <w:pStyle w:val="1"/>
        <w:jc w:val="both"/>
        <w:rPr>
          <w:del w:id="12995" w:author="hp" w:date="2016-06-13T08:51:00Z"/>
          <w:rFonts w:ascii="宋体" w:hAnsi="宋体"/>
          <w:color w:val="FF0000"/>
          <w:szCs w:val="21"/>
        </w:rPr>
        <w:pPrChange w:id="12996" w:author="hp" w:date="2016-06-13T08:52:00Z">
          <w:pPr>
            <w:numPr>
              <w:ilvl w:val="2"/>
              <w:numId w:val="4"/>
            </w:numPr>
            <w:tabs>
              <w:tab w:val="num" w:pos="1418"/>
            </w:tabs>
            <w:ind w:left="1418" w:hanging="567"/>
          </w:pPr>
        </w:pPrChange>
      </w:pPr>
      <w:del w:id="12997" w:author="hp" w:date="2016-06-13T08:51:00Z">
        <w:r w:rsidRPr="00055E2F" w:rsidDel="00421F26">
          <w:rPr>
            <w:rFonts w:ascii="宋体" w:hAnsi="宋体" w:hint="eastAsia"/>
            <w:color w:val="FF0000"/>
            <w:szCs w:val="21"/>
          </w:rPr>
          <w:delText>自动厚度控制的解析分析</w:delText>
        </w:r>
      </w:del>
    </w:p>
    <w:p w14:paraId="3DE477E1" w14:textId="75FCA1D7" w:rsidR="00884ADD" w:rsidRPr="00055E2F" w:rsidDel="00421F26" w:rsidRDefault="00884ADD">
      <w:pPr>
        <w:pStyle w:val="1"/>
        <w:jc w:val="both"/>
        <w:rPr>
          <w:del w:id="12998" w:author="hp" w:date="2016-06-13T08:51:00Z"/>
          <w:rFonts w:ascii="宋体" w:hAnsi="宋体"/>
          <w:color w:val="FF0000"/>
          <w:szCs w:val="21"/>
        </w:rPr>
        <w:pPrChange w:id="12999" w:author="hp" w:date="2016-06-13T08:52:00Z">
          <w:pPr>
            <w:numPr>
              <w:ilvl w:val="2"/>
              <w:numId w:val="4"/>
            </w:numPr>
            <w:tabs>
              <w:tab w:val="num" w:pos="1418"/>
            </w:tabs>
            <w:ind w:left="1418" w:hanging="567"/>
          </w:pPr>
        </w:pPrChange>
      </w:pPr>
      <w:del w:id="13000" w:author="hp" w:date="2016-06-13T08:51:00Z">
        <w:r w:rsidRPr="00055E2F" w:rsidDel="00421F26">
          <w:rPr>
            <w:rFonts w:ascii="宋体" w:hAnsi="宋体" w:hint="eastAsia"/>
            <w:color w:val="FF0000"/>
            <w:szCs w:val="21"/>
          </w:rPr>
          <w:delText>AGC对凸度及张力的影响</w:delText>
        </w:r>
      </w:del>
    </w:p>
    <w:p w14:paraId="00D7C696" w14:textId="7632C7B0" w:rsidR="00884ADD" w:rsidRPr="00055E2F" w:rsidDel="00421F26" w:rsidRDefault="00884ADD">
      <w:pPr>
        <w:pStyle w:val="1"/>
        <w:jc w:val="both"/>
        <w:rPr>
          <w:del w:id="13001" w:author="hp" w:date="2016-06-13T08:51:00Z"/>
          <w:rFonts w:ascii="宋体" w:hAnsi="宋体"/>
          <w:color w:val="FF0000"/>
          <w:szCs w:val="21"/>
        </w:rPr>
        <w:pPrChange w:id="13002" w:author="hp" w:date="2016-06-13T08:52:00Z">
          <w:pPr>
            <w:numPr>
              <w:ilvl w:val="2"/>
              <w:numId w:val="4"/>
            </w:numPr>
            <w:tabs>
              <w:tab w:val="num" w:pos="1418"/>
            </w:tabs>
            <w:ind w:left="1418" w:hanging="567"/>
          </w:pPr>
        </w:pPrChange>
      </w:pPr>
      <w:del w:id="13003" w:author="hp" w:date="2016-06-13T08:51:00Z">
        <w:r w:rsidRPr="00055E2F" w:rsidDel="00421F26">
          <w:rPr>
            <w:rFonts w:ascii="宋体" w:hAnsi="宋体" w:hint="eastAsia"/>
            <w:color w:val="FF0000"/>
            <w:szCs w:val="21"/>
          </w:rPr>
          <w:delText>前馈板形控制的解析分析</w:delText>
        </w:r>
      </w:del>
    </w:p>
    <w:p w14:paraId="70EA25C8" w14:textId="121370BA" w:rsidR="00884ADD" w:rsidRPr="00055E2F" w:rsidDel="00421F26" w:rsidRDefault="00884ADD">
      <w:pPr>
        <w:pStyle w:val="1"/>
        <w:jc w:val="both"/>
        <w:rPr>
          <w:del w:id="13004" w:author="hp" w:date="2016-06-13T08:51:00Z"/>
          <w:rFonts w:ascii="宋体" w:hAnsi="宋体"/>
          <w:color w:val="FF0000"/>
          <w:szCs w:val="21"/>
        </w:rPr>
        <w:pPrChange w:id="13005" w:author="hp" w:date="2016-06-13T08:52:00Z">
          <w:pPr>
            <w:numPr>
              <w:ilvl w:val="2"/>
              <w:numId w:val="4"/>
            </w:numPr>
            <w:tabs>
              <w:tab w:val="num" w:pos="1418"/>
            </w:tabs>
            <w:ind w:left="1418" w:hanging="567"/>
          </w:pPr>
        </w:pPrChange>
      </w:pPr>
      <w:del w:id="13006" w:author="hp" w:date="2016-06-13T08:51:00Z">
        <w:r w:rsidRPr="00055E2F" w:rsidDel="00421F26">
          <w:rPr>
            <w:rFonts w:ascii="宋体" w:hAnsi="宋体" w:hint="eastAsia"/>
            <w:color w:val="FF0000"/>
            <w:szCs w:val="21"/>
          </w:rPr>
          <w:delText>终轧温度控制对厚度及凸度的影响</w:delText>
        </w:r>
      </w:del>
    </w:p>
    <w:p w14:paraId="61B859D3" w14:textId="1C84F305" w:rsidR="00884ADD" w:rsidRPr="00055E2F" w:rsidDel="00421F26" w:rsidRDefault="00884ADD">
      <w:pPr>
        <w:pStyle w:val="1"/>
        <w:jc w:val="both"/>
        <w:rPr>
          <w:del w:id="13007" w:author="hp" w:date="2016-06-13T08:51:00Z"/>
          <w:rFonts w:ascii="宋体" w:hAnsi="宋体"/>
          <w:color w:val="FF0000"/>
          <w:szCs w:val="21"/>
        </w:rPr>
        <w:pPrChange w:id="13008" w:author="hp" w:date="2016-06-13T08:52:00Z">
          <w:pPr>
            <w:numPr>
              <w:ilvl w:val="1"/>
              <w:numId w:val="4"/>
            </w:numPr>
            <w:tabs>
              <w:tab w:val="num" w:pos="992"/>
            </w:tabs>
            <w:ind w:left="992" w:hanging="567"/>
          </w:pPr>
        </w:pPrChange>
      </w:pPr>
      <w:del w:id="13009" w:author="hp" w:date="2016-06-13T08:51:00Z">
        <w:r w:rsidRPr="00055E2F" w:rsidDel="00421F26">
          <w:rPr>
            <w:rFonts w:ascii="宋体" w:hAnsi="宋体" w:hint="eastAsia"/>
            <w:color w:val="FF0000"/>
            <w:szCs w:val="21"/>
          </w:rPr>
          <w:delText>静态综合分析法方法</w:delText>
        </w:r>
      </w:del>
    </w:p>
    <w:p w14:paraId="785AD5E1" w14:textId="4B125029" w:rsidR="00884ADD" w:rsidRPr="00055E2F" w:rsidDel="00421F26" w:rsidRDefault="00884ADD">
      <w:pPr>
        <w:pStyle w:val="1"/>
        <w:jc w:val="both"/>
        <w:rPr>
          <w:del w:id="13010" w:author="hp" w:date="2016-06-13T08:51:00Z"/>
          <w:rFonts w:ascii="宋体" w:hAnsi="宋体"/>
          <w:color w:val="FF0000"/>
          <w:szCs w:val="21"/>
        </w:rPr>
        <w:pPrChange w:id="13011" w:author="hp" w:date="2016-06-13T08:52:00Z">
          <w:pPr>
            <w:numPr>
              <w:ilvl w:val="1"/>
              <w:numId w:val="4"/>
            </w:numPr>
            <w:tabs>
              <w:tab w:val="num" w:pos="992"/>
            </w:tabs>
            <w:ind w:left="992" w:hanging="567"/>
          </w:pPr>
        </w:pPrChange>
      </w:pPr>
      <w:del w:id="13012" w:author="hp" w:date="2016-06-13T08:51:00Z">
        <w:r w:rsidRPr="00055E2F" w:rsidDel="00421F26">
          <w:rPr>
            <w:rFonts w:ascii="宋体" w:hAnsi="宋体" w:hint="eastAsia"/>
            <w:color w:val="FF0000"/>
            <w:szCs w:val="21"/>
          </w:rPr>
          <w:delText>静态综合分析实例</w:delText>
        </w:r>
      </w:del>
    </w:p>
    <w:p w14:paraId="4FCC1DF6" w14:textId="6C059381" w:rsidR="00884ADD" w:rsidRPr="00055E2F" w:rsidDel="00421F26" w:rsidRDefault="00884ADD">
      <w:pPr>
        <w:pStyle w:val="1"/>
        <w:jc w:val="both"/>
        <w:rPr>
          <w:del w:id="13013" w:author="hp" w:date="2016-06-13T08:51:00Z"/>
          <w:rFonts w:ascii="宋体" w:hAnsi="宋体"/>
          <w:color w:val="FF0000"/>
          <w:szCs w:val="21"/>
        </w:rPr>
        <w:pPrChange w:id="13014" w:author="hp" w:date="2016-06-13T08:52:00Z">
          <w:pPr>
            <w:numPr>
              <w:ilvl w:val="1"/>
              <w:numId w:val="4"/>
            </w:numPr>
            <w:tabs>
              <w:tab w:val="num" w:pos="992"/>
            </w:tabs>
            <w:ind w:left="992" w:hanging="567"/>
          </w:pPr>
        </w:pPrChange>
      </w:pPr>
      <w:del w:id="13015" w:author="hp" w:date="2016-06-13T08:51:00Z">
        <w:r w:rsidRPr="00055E2F" w:rsidDel="00421F26">
          <w:rPr>
            <w:rFonts w:ascii="宋体" w:hAnsi="宋体" w:hint="eastAsia"/>
            <w:color w:val="FF0000"/>
            <w:szCs w:val="21"/>
          </w:rPr>
          <w:delText>动态仿真分析法</w:delText>
        </w:r>
      </w:del>
    </w:p>
    <w:p w14:paraId="64A63EB5" w14:textId="5D79082A" w:rsidR="00884ADD" w:rsidRPr="00055E2F" w:rsidDel="00421F26" w:rsidRDefault="00884ADD">
      <w:pPr>
        <w:pStyle w:val="1"/>
        <w:jc w:val="both"/>
        <w:rPr>
          <w:del w:id="13016" w:author="hp" w:date="2016-06-13T08:51:00Z"/>
          <w:rFonts w:ascii="宋体" w:hAnsi="宋体"/>
          <w:color w:val="FF0000"/>
          <w:szCs w:val="21"/>
        </w:rPr>
        <w:pPrChange w:id="13017" w:author="hp" w:date="2016-06-13T08:52:00Z">
          <w:pPr>
            <w:numPr>
              <w:ilvl w:val="1"/>
              <w:numId w:val="4"/>
            </w:numPr>
            <w:tabs>
              <w:tab w:val="num" w:pos="992"/>
            </w:tabs>
            <w:ind w:left="992" w:hanging="567"/>
          </w:pPr>
        </w:pPrChange>
      </w:pPr>
      <w:del w:id="13018" w:author="hp" w:date="2016-06-13T08:51:00Z">
        <w:r w:rsidRPr="00055E2F" w:rsidDel="00421F26">
          <w:rPr>
            <w:rFonts w:ascii="宋体" w:hAnsi="宋体" w:hint="eastAsia"/>
            <w:color w:val="FF0000"/>
            <w:szCs w:val="21"/>
          </w:rPr>
          <w:delText>实时仿真系统</w:delText>
        </w:r>
      </w:del>
    </w:p>
    <w:bookmarkEnd w:id="1321"/>
    <w:bookmarkEnd w:id="1322"/>
    <w:bookmarkEnd w:id="1323"/>
    <w:bookmarkEnd w:id="1324"/>
    <w:bookmarkEnd w:id="1325"/>
    <w:bookmarkEnd w:id="1326"/>
    <w:bookmarkEnd w:id="1327"/>
    <w:p w14:paraId="58C08583" w14:textId="77777777" w:rsidR="00884ADD" w:rsidRPr="00055E2F" w:rsidRDefault="00884ADD">
      <w:pPr>
        <w:pStyle w:val="1"/>
        <w:jc w:val="both"/>
        <w:rPr>
          <w:rFonts w:ascii="宋体" w:hAnsi="宋体"/>
          <w:szCs w:val="21"/>
        </w:rPr>
        <w:pPrChange w:id="13019" w:author="hp" w:date="2016-06-13T08:52:00Z">
          <w:pPr>
            <w:spacing w:before="120"/>
          </w:pPr>
        </w:pPrChange>
      </w:pPr>
    </w:p>
    <w:sectPr w:rsidR="00884ADD" w:rsidRPr="00055E2F" w:rsidSect="00A20851">
      <w:footerReference w:type="even" r:id="rId3691"/>
      <w:footerReference w:type="default" r:id="rId3692"/>
      <w:type w:val="continuous"/>
      <w:pgSz w:w="11906" w:h="16838" w:code="9"/>
      <w:pgMar w:top="2041" w:right="1418" w:bottom="1247" w:left="1418" w:header="907" w:footer="635"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99" w:author="cjl" w:date="2016-04-12T08:06:00Z" w:initials="c">
    <w:p w14:paraId="0A070878" w14:textId="77777777" w:rsidR="00BF1057" w:rsidRDefault="00BF1057" w:rsidP="00671A9F">
      <w:pPr>
        <w:pStyle w:val="af5"/>
        <w:rPr>
          <w:sz w:val="16"/>
          <w:szCs w:val="32"/>
        </w:rPr>
      </w:pPr>
      <w:r>
        <w:rPr>
          <w:rStyle w:val="af6"/>
        </w:rPr>
        <w:annotationRef/>
      </w:r>
      <w:r>
        <w:rPr>
          <w:rFonts w:hint="eastAsia"/>
          <w:b/>
        </w:rPr>
        <w:t>请给出该系统的中文名称。负载换相逆变器？</w:t>
      </w:r>
    </w:p>
    <w:p w14:paraId="4ADCA06F" w14:textId="77777777" w:rsidR="00BF1057" w:rsidRDefault="00BF1057" w:rsidP="00671A9F">
      <w:pPr>
        <w:pStyle w:val="af5"/>
        <w:rPr>
          <w:b/>
        </w:rPr>
      </w:pPr>
      <w:r>
        <w:rPr>
          <w:rFonts w:hint="eastAsia"/>
          <w:b/>
        </w:rPr>
        <w:t>答：中文名称可称作负载换相变流器</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DCA0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8A44BC" w14:textId="77777777" w:rsidR="00AC29AD" w:rsidRDefault="00AC29AD">
      <w:r>
        <w:separator/>
      </w:r>
    </w:p>
  </w:endnote>
  <w:endnote w:type="continuationSeparator" w:id="0">
    <w:p w14:paraId="6752DA5E" w14:textId="77777777" w:rsidR="00AC29AD" w:rsidRDefault="00AC2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dobe 黑体 Std R">
    <w:altName w:val="Arial Unicode MS"/>
    <w:panose1 w:val="00000000000000000000"/>
    <w:charset w:val="86"/>
    <w:family w:val="swiss"/>
    <w:notTrueType/>
    <w:pitch w:val="variable"/>
    <w:sig w:usb0="00000000" w:usb1="0A0F1810" w:usb2="00000016" w:usb3="00000000" w:csb0="00060007" w:csb1="00000000"/>
  </w:font>
  <w:font w:name="Tahoma">
    <w:panose1 w:val="020B0604030504040204"/>
    <w:charset w:val="00"/>
    <w:family w:val="swiss"/>
    <w:pitch w:val="variable"/>
    <w:sig w:usb0="E1002EFF" w:usb1="C000605B" w:usb2="00000029" w:usb3="00000000" w:csb0="000101FF" w:csb1="00000000"/>
  </w:font>
  <w:font w:name="MS Sans Serif">
    <w:altName w:val="Arial"/>
    <w:panose1 w:val="00000000000000000000"/>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方正小标宋简体">
    <w:altName w:val="Arial Unicode MS"/>
    <w:charset w:val="86"/>
    <w:family w:val="auto"/>
    <w:pitch w:val="variable"/>
    <w:sig w:usb0="00000000" w:usb1="080E0000" w:usb2="00000010" w:usb3="00000000" w:csb0="00040000" w:csb1="00000000"/>
  </w:font>
  <w:font w:name="SimSun">
    <w:altName w:val="宋体"/>
    <w:panose1 w:val="00000000000000000000"/>
    <w:charset w:val="00"/>
    <w:family w:val="swiss"/>
    <w:notTrueType/>
    <w:pitch w:val="default"/>
    <w:sig w:usb0="00000003" w:usb1="00000000" w:usb2="00000000" w:usb3="00000000" w:csb0="00000001" w:csb1="00000000"/>
  </w:font>
  <w:font w:name="方正姚体">
    <w:panose1 w:val="02010601030101010101"/>
    <w:charset w:val="86"/>
    <w:family w:val="auto"/>
    <w:pitch w:val="variable"/>
    <w:sig w:usb0="00000003" w:usb1="080E0000" w:usb2="00000010" w:usb3="00000000" w:csb0="00040000" w:csb1="00000000"/>
  </w:font>
  <w:font w:name="TimesNewRomanPSMT">
    <w:altName w:val="宋体"/>
    <w:charset w:val="00"/>
    <w:family w:val="roman"/>
    <w:pitch w:val="default"/>
    <w:sig w:usb0="00000003" w:usb1="080E0000" w:usb2="00000010" w:usb3="00000000" w:csb0="00040001" w:csb1="00000000"/>
  </w:font>
  <w:font w:name="PMingLiU-ExtB">
    <w:panose1 w:val="02020500000000000000"/>
    <w:charset w:val="88"/>
    <w:family w:val="roman"/>
    <w:pitch w:val="variable"/>
    <w:sig w:usb0="8000002F" w:usb1="0A080008" w:usb2="00000010" w:usb3="00000000" w:csb0="00100001" w:csb1="00000000"/>
  </w:font>
  <w:font w:name="PMingLiU">
    <w:altName w:val="Malgun Gothic Semilight"/>
    <w:panose1 w:val="02020500000000000000"/>
    <w:charset w:val="88"/>
    <w:family w:val="auto"/>
    <w:notTrueType/>
    <w:pitch w:val="variable"/>
    <w:sig w:usb0="00000000"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5CCFD" w14:textId="77777777" w:rsidR="00BF1057" w:rsidRDefault="00BF1057">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75D5D39C" w14:textId="77777777" w:rsidR="00BF1057" w:rsidRDefault="00BF105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A2F857" w14:textId="77777777" w:rsidR="00BF1057" w:rsidRDefault="00BF1057" w:rsidP="004D08E1">
    <w:pPr>
      <w:pStyle w:val="a5"/>
      <w:spacing w:before="240"/>
      <w:jc w:val="center"/>
    </w:pPr>
    <w:r>
      <w:rPr>
        <w:rStyle w:val="a6"/>
        <w:rFonts w:hint="eastAsia"/>
      </w:rPr>
      <w:t>第</w:t>
    </w:r>
    <w:r>
      <w:rPr>
        <w:rStyle w:val="a6"/>
        <w:rFonts w:hint="eastAsia"/>
      </w:rPr>
      <w:t xml:space="preserve"> </w:t>
    </w:r>
    <w:r>
      <w:rPr>
        <w:rStyle w:val="a6"/>
      </w:rPr>
      <w:fldChar w:fldCharType="begin"/>
    </w:r>
    <w:r>
      <w:rPr>
        <w:rStyle w:val="a6"/>
      </w:rPr>
      <w:instrText xml:space="preserve"> PAGE </w:instrText>
    </w:r>
    <w:r>
      <w:rPr>
        <w:rStyle w:val="a6"/>
      </w:rPr>
      <w:fldChar w:fldCharType="separate"/>
    </w:r>
    <w:r w:rsidR="002C119A">
      <w:rPr>
        <w:rStyle w:val="a6"/>
        <w:noProof/>
      </w:rPr>
      <w:t>188</w:t>
    </w:r>
    <w:r>
      <w:rPr>
        <w:rStyle w:val="a6"/>
      </w:rPr>
      <w:fldChar w:fldCharType="end"/>
    </w:r>
    <w:r>
      <w:rPr>
        <w:rStyle w:val="a6"/>
        <w:rFonts w:hint="eastAsia"/>
      </w:rPr>
      <w:t xml:space="preserve"> </w:t>
    </w:r>
    <w:r>
      <w:rPr>
        <w:rStyle w:val="a6"/>
        <w:rFonts w:hint="eastAsia"/>
      </w:rPr>
      <w:t>页</w:t>
    </w:r>
    <w:r>
      <w:rPr>
        <w:rStyle w:val="a6"/>
        <w:rFonts w:hint="eastAsia"/>
      </w:rPr>
      <w:t xml:space="preserve"> </w:t>
    </w:r>
    <w:r>
      <w:rPr>
        <w:rStyle w:val="a6"/>
        <w:rFonts w:hint="eastAsia"/>
      </w:rPr>
      <w:t>共</w:t>
    </w:r>
    <w:r>
      <w:rPr>
        <w:rStyle w:val="a6"/>
      </w:rPr>
      <w:fldChar w:fldCharType="begin"/>
    </w:r>
    <w:r>
      <w:rPr>
        <w:rStyle w:val="a6"/>
      </w:rPr>
      <w:instrText xml:space="preserve"> NUMPAGES </w:instrText>
    </w:r>
    <w:r>
      <w:rPr>
        <w:rStyle w:val="a6"/>
      </w:rPr>
      <w:fldChar w:fldCharType="separate"/>
    </w:r>
    <w:r w:rsidR="002C119A">
      <w:rPr>
        <w:rStyle w:val="a6"/>
        <w:noProof/>
      </w:rPr>
      <w:t>329</w:t>
    </w:r>
    <w:r>
      <w:rPr>
        <w:rStyle w:val="a6"/>
      </w:rPr>
      <w:fldChar w:fldCharType="end"/>
    </w:r>
    <w:r>
      <w:rPr>
        <w:rStyle w:val="a6"/>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E2659A" w14:textId="77777777" w:rsidR="00AC29AD" w:rsidRDefault="00AC29AD">
      <w:r>
        <w:separator/>
      </w:r>
    </w:p>
  </w:footnote>
  <w:footnote w:type="continuationSeparator" w:id="0">
    <w:p w14:paraId="0C1DA036" w14:textId="77777777" w:rsidR="00AC29AD" w:rsidRDefault="00AC29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BE74010E"/>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1">
    <w:nsid w:val="FFFFFF88"/>
    <w:multiLevelType w:val="singleLevel"/>
    <w:tmpl w:val="731C9E7C"/>
    <w:lvl w:ilvl="0">
      <w:start w:val="1"/>
      <w:numFmt w:val="bullet"/>
      <w:pStyle w:val="a"/>
      <w:lvlText w:val="-"/>
      <w:lvlJc w:val="left"/>
      <w:pPr>
        <w:tabs>
          <w:tab w:val="num" w:pos="420"/>
        </w:tabs>
        <w:ind w:left="420" w:hanging="420"/>
      </w:pPr>
      <w:rPr>
        <w:rFonts w:ascii="宋体" w:eastAsia="宋体" w:hAnsi="Wingdings" w:hint="eastAsia"/>
      </w:rPr>
    </w:lvl>
  </w:abstractNum>
  <w:abstractNum w:abstractNumId="2">
    <w:nsid w:val="011B04F0"/>
    <w:multiLevelType w:val="hybridMultilevel"/>
    <w:tmpl w:val="5DA047C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1A08B1"/>
    <w:multiLevelType w:val="hybridMultilevel"/>
    <w:tmpl w:val="5DA047C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B637A6E"/>
    <w:multiLevelType w:val="hybridMultilevel"/>
    <w:tmpl w:val="36222E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C28027C"/>
    <w:multiLevelType w:val="hybridMultilevel"/>
    <w:tmpl w:val="AF9A394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nsid w:val="0DF35DC0"/>
    <w:multiLevelType w:val="hybridMultilevel"/>
    <w:tmpl w:val="AF9A394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
    <w:nsid w:val="0E0F1A39"/>
    <w:multiLevelType w:val="multilevel"/>
    <w:tmpl w:val="480AF5B4"/>
    <w:lvl w:ilvl="0">
      <w:start w:val="1"/>
      <w:numFmt w:val="bullet"/>
      <w:pStyle w:val="3"/>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8">
    <w:nsid w:val="0E14578A"/>
    <w:multiLevelType w:val="hybridMultilevel"/>
    <w:tmpl w:val="5A68B576"/>
    <w:lvl w:ilvl="0" w:tplc="EFE823BC">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9">
    <w:nsid w:val="0F9153B5"/>
    <w:multiLevelType w:val="hybridMultilevel"/>
    <w:tmpl w:val="29D88E98"/>
    <w:lvl w:ilvl="0" w:tplc="04090011">
      <w:start w:val="1"/>
      <w:numFmt w:val="decimal"/>
      <w:lvlText w:val="%1)"/>
      <w:lvlJc w:val="left"/>
      <w:pPr>
        <w:ind w:left="420" w:hanging="420"/>
      </w:pPr>
    </w:lvl>
    <w:lvl w:ilvl="1" w:tplc="B1EE6FC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5123A1"/>
    <w:multiLevelType w:val="hybridMultilevel"/>
    <w:tmpl w:val="3C3EA3E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
    <w:nsid w:val="116B616A"/>
    <w:multiLevelType w:val="hybridMultilevel"/>
    <w:tmpl w:val="C3BA64E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1D01034"/>
    <w:multiLevelType w:val="hybridMultilevel"/>
    <w:tmpl w:val="3E8CE45C"/>
    <w:lvl w:ilvl="0" w:tplc="04090011">
      <w:start w:val="1"/>
      <w:numFmt w:val="decimal"/>
      <w:lvlText w:val="%1)"/>
      <w:lvlJc w:val="left"/>
      <w:pPr>
        <w:ind w:left="840" w:hanging="420"/>
      </w:pPr>
    </w:lvl>
    <w:lvl w:ilvl="1" w:tplc="720EF2E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22E2C48"/>
    <w:multiLevelType w:val="hybridMultilevel"/>
    <w:tmpl w:val="E20ECB68"/>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126E30A4"/>
    <w:multiLevelType w:val="hybridMultilevel"/>
    <w:tmpl w:val="D102E240"/>
    <w:lvl w:ilvl="0" w:tplc="332CAF4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9D66D0F"/>
    <w:multiLevelType w:val="hybridMultilevel"/>
    <w:tmpl w:val="508C79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473E30"/>
    <w:multiLevelType w:val="hybridMultilevel"/>
    <w:tmpl w:val="C62649D8"/>
    <w:lvl w:ilvl="0" w:tplc="5EC64668">
      <w:start w:val="1"/>
      <w:numFmt w:val="decimal"/>
      <w:lvlText w:val="(%1)"/>
      <w:lvlJc w:val="left"/>
      <w:pPr>
        <w:ind w:left="900" w:hanging="420"/>
      </w:pPr>
      <w:rPr>
        <w:rFonts w:ascii="Times New Roman" w:hAnsi="Times New Roman" w:cs="Times New Roman"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7">
    <w:nsid w:val="1A6B33D0"/>
    <w:multiLevelType w:val="hybridMultilevel"/>
    <w:tmpl w:val="DA7416E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8">
    <w:nsid w:val="1D190C87"/>
    <w:multiLevelType w:val="hybridMultilevel"/>
    <w:tmpl w:val="AF9A394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9">
    <w:nsid w:val="1F105B82"/>
    <w:multiLevelType w:val="hybridMultilevel"/>
    <w:tmpl w:val="9530DDA2"/>
    <w:lvl w:ilvl="0" w:tplc="04090019">
      <w:start w:val="1"/>
      <w:numFmt w:val="lowerLetter"/>
      <w:lvlText w:val="%1)"/>
      <w:lvlJc w:val="left"/>
      <w:pPr>
        <w:ind w:left="857" w:hanging="420"/>
      </w:p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20">
    <w:nsid w:val="1FD31D5A"/>
    <w:multiLevelType w:val="hybridMultilevel"/>
    <w:tmpl w:val="7B30461A"/>
    <w:lvl w:ilvl="0" w:tplc="04090011">
      <w:start w:val="1"/>
      <w:numFmt w:val="decimal"/>
      <w:lvlText w:val="%1)"/>
      <w:lvlJc w:val="left"/>
      <w:pPr>
        <w:ind w:left="600" w:hanging="420"/>
      </w:pPr>
      <w:rPr>
        <w:rFont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21">
    <w:nsid w:val="1FF41DB1"/>
    <w:multiLevelType w:val="hybridMultilevel"/>
    <w:tmpl w:val="73E699E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2A220CE5"/>
    <w:multiLevelType w:val="hybridMultilevel"/>
    <w:tmpl w:val="94FE69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2A681D33"/>
    <w:multiLevelType w:val="hybridMultilevel"/>
    <w:tmpl w:val="7B30461A"/>
    <w:lvl w:ilvl="0" w:tplc="04090011">
      <w:start w:val="1"/>
      <w:numFmt w:val="decimal"/>
      <w:lvlText w:val="%1)"/>
      <w:lvlJc w:val="left"/>
      <w:pPr>
        <w:ind w:left="600" w:hanging="420"/>
      </w:pPr>
      <w:rPr>
        <w:rFont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24">
    <w:nsid w:val="2A775DB0"/>
    <w:multiLevelType w:val="hybridMultilevel"/>
    <w:tmpl w:val="F758887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EAB7FDD"/>
    <w:multiLevelType w:val="hybridMultilevel"/>
    <w:tmpl w:val="345405FA"/>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36AA52FD"/>
    <w:multiLevelType w:val="multilevel"/>
    <w:tmpl w:val="0409001D"/>
    <w:styleLink w:val="a0"/>
    <w:lvl w:ilvl="0">
      <w:start w:val="1"/>
      <w:numFmt w:val="decimal"/>
      <w:lvlText w:val="%1"/>
      <w:lvlJc w:val="left"/>
      <w:pPr>
        <w:ind w:left="425" w:hanging="425"/>
      </w:pPr>
      <w:rPr>
        <w:rFonts w:eastAsia="黑体"/>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37D10857"/>
    <w:multiLevelType w:val="hybridMultilevel"/>
    <w:tmpl w:val="4982736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37EB6550"/>
    <w:multiLevelType w:val="hybridMultilevel"/>
    <w:tmpl w:val="EE4A21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BA97B21"/>
    <w:multiLevelType w:val="hybridMultilevel"/>
    <w:tmpl w:val="0016B8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3BB01A4E"/>
    <w:multiLevelType w:val="hybridMultilevel"/>
    <w:tmpl w:val="CDD4F356"/>
    <w:lvl w:ilvl="0" w:tplc="04090011">
      <w:start w:val="1"/>
      <w:numFmt w:val="decimal"/>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31">
    <w:nsid w:val="3BD771D6"/>
    <w:multiLevelType w:val="hybridMultilevel"/>
    <w:tmpl w:val="745EA36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B5028A94">
      <w:start w:val="1"/>
      <w:numFmt w:val="lowerLetter"/>
      <w:lvlText w:val="(%3)"/>
      <w:lvlJc w:val="left"/>
      <w:pPr>
        <w:ind w:left="1200" w:hanging="36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CEE2CE4"/>
    <w:multiLevelType w:val="multilevel"/>
    <w:tmpl w:val="6948596A"/>
    <w:lvl w:ilvl="0">
      <w:start w:val="1"/>
      <w:numFmt w:val="decimal"/>
      <w:lvlText w:val="第%1章"/>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nsid w:val="3D9B2BD4"/>
    <w:multiLevelType w:val="hybridMultilevel"/>
    <w:tmpl w:val="EB942666"/>
    <w:lvl w:ilvl="0" w:tplc="04090001">
      <w:start w:val="1"/>
      <w:numFmt w:val="bullet"/>
      <w:lvlText w:val=""/>
      <w:lvlJc w:val="left"/>
      <w:pPr>
        <w:tabs>
          <w:tab w:val="num" w:pos="1200"/>
        </w:tabs>
        <w:ind w:left="1200" w:hanging="360"/>
      </w:pPr>
      <w:rPr>
        <w:rFonts w:ascii="Symbol" w:hAnsi="Symbol" w:hint="default"/>
      </w:rPr>
    </w:lvl>
    <w:lvl w:ilvl="1" w:tplc="1D1E50DA">
      <w:start w:val="1"/>
      <w:numFmt w:val="decimal"/>
      <w:lvlText w:val="%2、"/>
      <w:lvlJc w:val="left"/>
      <w:pPr>
        <w:tabs>
          <w:tab w:val="num" w:pos="1920"/>
        </w:tabs>
        <w:ind w:left="1920" w:hanging="360"/>
      </w:pPr>
      <w:rPr>
        <w:rFonts w:hint="eastAsia"/>
      </w:rPr>
    </w:lvl>
    <w:lvl w:ilvl="2" w:tplc="C21ADCAA">
      <w:start w:val="1"/>
      <w:numFmt w:val="decimal"/>
      <w:lvlText w:val="%3）"/>
      <w:lvlJc w:val="left"/>
      <w:pPr>
        <w:tabs>
          <w:tab w:val="num" w:pos="2640"/>
        </w:tabs>
        <w:ind w:left="2640" w:hanging="360"/>
      </w:pPr>
      <w:rPr>
        <w:rFonts w:hint="default"/>
      </w:rPr>
    </w:lvl>
    <w:lvl w:ilvl="3" w:tplc="8E5257DC">
      <w:start w:val="1"/>
      <w:numFmt w:val="lowerLetter"/>
      <w:lvlText w:val="%4)"/>
      <w:lvlJc w:val="left"/>
      <w:pPr>
        <w:tabs>
          <w:tab w:val="num" w:pos="3360"/>
        </w:tabs>
        <w:ind w:left="3360" w:hanging="360"/>
      </w:pPr>
      <w:rPr>
        <w:rFonts w:hint="eastAsia"/>
      </w:rPr>
    </w:lvl>
    <w:lvl w:ilvl="4" w:tplc="201655CA">
      <w:start w:val="1"/>
      <w:numFmt w:val="decimal"/>
      <w:lvlText w:val="%5)"/>
      <w:lvlJc w:val="left"/>
      <w:pPr>
        <w:tabs>
          <w:tab w:val="num" w:pos="4080"/>
        </w:tabs>
        <w:ind w:left="4080" w:hanging="360"/>
      </w:pPr>
      <w:rPr>
        <w:rFonts w:hint="eastAsia"/>
      </w:rPr>
    </w:lvl>
    <w:lvl w:ilvl="5" w:tplc="7A6AB8F8">
      <w:start w:val="1"/>
      <w:numFmt w:val="lowerLetter"/>
      <w:lvlText w:val="%6."/>
      <w:lvlJc w:val="left"/>
      <w:pPr>
        <w:tabs>
          <w:tab w:val="num" w:pos="4800"/>
        </w:tabs>
        <w:ind w:left="4800" w:hanging="360"/>
      </w:pPr>
      <w:rPr>
        <w:rFont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34">
    <w:nsid w:val="42410493"/>
    <w:multiLevelType w:val="hybridMultilevel"/>
    <w:tmpl w:val="9C26F7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3393653"/>
    <w:multiLevelType w:val="hybridMultilevel"/>
    <w:tmpl w:val="4022B876"/>
    <w:lvl w:ilvl="0" w:tplc="556C8E72">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3B53951"/>
    <w:multiLevelType w:val="hybridMultilevel"/>
    <w:tmpl w:val="32E6217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79C7F0C"/>
    <w:multiLevelType w:val="hybridMultilevel"/>
    <w:tmpl w:val="B28AEC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7AF50C4"/>
    <w:multiLevelType w:val="hybridMultilevel"/>
    <w:tmpl w:val="7B30461A"/>
    <w:lvl w:ilvl="0" w:tplc="04090011">
      <w:start w:val="1"/>
      <w:numFmt w:val="decimal"/>
      <w:lvlText w:val="%1)"/>
      <w:lvlJc w:val="left"/>
      <w:pPr>
        <w:ind w:left="600" w:hanging="420"/>
      </w:pPr>
      <w:rPr>
        <w:rFont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39">
    <w:nsid w:val="47F53D0A"/>
    <w:multiLevelType w:val="hybridMultilevel"/>
    <w:tmpl w:val="6EFAD7EE"/>
    <w:lvl w:ilvl="0" w:tplc="04090011">
      <w:start w:val="1"/>
      <w:numFmt w:val="decimal"/>
      <w:lvlText w:val="%1)"/>
      <w:lvlJc w:val="left"/>
      <w:pPr>
        <w:ind w:left="840" w:hanging="420"/>
      </w:pPr>
    </w:lvl>
    <w:lvl w:ilvl="1" w:tplc="B1EE6FCE">
      <w:start w:val="1"/>
      <w:numFmt w:val="decimalEnclosedCircle"/>
      <w:lvlText w:val="%2"/>
      <w:lvlJc w:val="left"/>
      <w:pPr>
        <w:ind w:left="1200" w:hanging="36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0">
    <w:nsid w:val="49B57968"/>
    <w:multiLevelType w:val="hybridMultilevel"/>
    <w:tmpl w:val="C3CC09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F3A1F06"/>
    <w:multiLevelType w:val="hybridMultilevel"/>
    <w:tmpl w:val="AF9A394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2">
    <w:nsid w:val="51F43916"/>
    <w:multiLevelType w:val="hybridMultilevel"/>
    <w:tmpl w:val="4982736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54092ED3"/>
    <w:multiLevelType w:val="hybridMultilevel"/>
    <w:tmpl w:val="9530DDA2"/>
    <w:lvl w:ilvl="0" w:tplc="04090019">
      <w:start w:val="1"/>
      <w:numFmt w:val="lowerLetter"/>
      <w:lvlText w:val="%1)"/>
      <w:lvlJc w:val="left"/>
      <w:pPr>
        <w:ind w:left="857" w:hanging="420"/>
      </w:pPr>
    </w:lvl>
    <w:lvl w:ilvl="1" w:tplc="04090019" w:tentative="1">
      <w:start w:val="1"/>
      <w:numFmt w:val="lowerLetter"/>
      <w:lvlText w:val="%2)"/>
      <w:lvlJc w:val="left"/>
      <w:pPr>
        <w:ind w:left="1277" w:hanging="420"/>
      </w:pPr>
    </w:lvl>
    <w:lvl w:ilvl="2" w:tplc="0409001B" w:tentative="1">
      <w:start w:val="1"/>
      <w:numFmt w:val="lowerRoman"/>
      <w:lvlText w:val="%3."/>
      <w:lvlJc w:val="right"/>
      <w:pPr>
        <w:ind w:left="1697" w:hanging="420"/>
      </w:pPr>
    </w:lvl>
    <w:lvl w:ilvl="3" w:tplc="0409000F" w:tentative="1">
      <w:start w:val="1"/>
      <w:numFmt w:val="decimal"/>
      <w:lvlText w:val="%4."/>
      <w:lvlJc w:val="left"/>
      <w:pPr>
        <w:ind w:left="2117" w:hanging="420"/>
      </w:pPr>
    </w:lvl>
    <w:lvl w:ilvl="4" w:tplc="04090019" w:tentative="1">
      <w:start w:val="1"/>
      <w:numFmt w:val="lowerLetter"/>
      <w:lvlText w:val="%5)"/>
      <w:lvlJc w:val="left"/>
      <w:pPr>
        <w:ind w:left="2537" w:hanging="420"/>
      </w:pPr>
    </w:lvl>
    <w:lvl w:ilvl="5" w:tplc="0409001B" w:tentative="1">
      <w:start w:val="1"/>
      <w:numFmt w:val="lowerRoman"/>
      <w:lvlText w:val="%6."/>
      <w:lvlJc w:val="right"/>
      <w:pPr>
        <w:ind w:left="2957" w:hanging="420"/>
      </w:pPr>
    </w:lvl>
    <w:lvl w:ilvl="6" w:tplc="0409000F" w:tentative="1">
      <w:start w:val="1"/>
      <w:numFmt w:val="decimal"/>
      <w:lvlText w:val="%7."/>
      <w:lvlJc w:val="left"/>
      <w:pPr>
        <w:ind w:left="3377" w:hanging="420"/>
      </w:pPr>
    </w:lvl>
    <w:lvl w:ilvl="7" w:tplc="04090019" w:tentative="1">
      <w:start w:val="1"/>
      <w:numFmt w:val="lowerLetter"/>
      <w:lvlText w:val="%8)"/>
      <w:lvlJc w:val="left"/>
      <w:pPr>
        <w:ind w:left="3797" w:hanging="420"/>
      </w:pPr>
    </w:lvl>
    <w:lvl w:ilvl="8" w:tplc="0409001B" w:tentative="1">
      <w:start w:val="1"/>
      <w:numFmt w:val="lowerRoman"/>
      <w:lvlText w:val="%9."/>
      <w:lvlJc w:val="right"/>
      <w:pPr>
        <w:ind w:left="4217" w:hanging="420"/>
      </w:pPr>
    </w:lvl>
  </w:abstractNum>
  <w:abstractNum w:abstractNumId="44">
    <w:nsid w:val="568C7B7E"/>
    <w:multiLevelType w:val="hybridMultilevel"/>
    <w:tmpl w:val="B100FD3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569B3E23"/>
    <w:multiLevelType w:val="singleLevel"/>
    <w:tmpl w:val="569B3E23"/>
    <w:lvl w:ilvl="0">
      <w:start w:val="1"/>
      <w:numFmt w:val="decimal"/>
      <w:suff w:val="nothing"/>
      <w:lvlText w:val="（%1）"/>
      <w:lvlJc w:val="left"/>
      <w:pPr>
        <w:ind w:left="0" w:firstLine="200"/>
      </w:pPr>
    </w:lvl>
  </w:abstractNum>
  <w:abstractNum w:abstractNumId="46">
    <w:nsid w:val="569B7AE2"/>
    <w:multiLevelType w:val="singleLevel"/>
    <w:tmpl w:val="569B7AE2"/>
    <w:lvl w:ilvl="0">
      <w:start w:val="1"/>
      <w:numFmt w:val="decimal"/>
      <w:suff w:val="nothing"/>
      <w:lvlText w:val="（%1）"/>
      <w:lvlJc w:val="left"/>
      <w:pPr>
        <w:ind w:left="0" w:firstLine="200"/>
      </w:pPr>
    </w:lvl>
  </w:abstractNum>
  <w:abstractNum w:abstractNumId="47">
    <w:nsid w:val="56E6BDC5"/>
    <w:multiLevelType w:val="singleLevel"/>
    <w:tmpl w:val="56E6BDC5"/>
    <w:lvl w:ilvl="0">
      <w:start w:val="1"/>
      <w:numFmt w:val="decimal"/>
      <w:suff w:val="nothing"/>
      <w:lvlText w:val="%1、"/>
      <w:lvlJc w:val="left"/>
      <w:pPr>
        <w:ind w:left="0" w:firstLine="200"/>
      </w:pPr>
    </w:lvl>
  </w:abstractNum>
  <w:abstractNum w:abstractNumId="48">
    <w:nsid w:val="56EFEA49"/>
    <w:multiLevelType w:val="singleLevel"/>
    <w:tmpl w:val="56EFEA49"/>
    <w:lvl w:ilvl="0">
      <w:start w:val="1"/>
      <w:numFmt w:val="decimal"/>
      <w:suff w:val="space"/>
      <w:lvlText w:val="%1)"/>
      <w:lvlJc w:val="left"/>
      <w:pPr>
        <w:ind w:left="0" w:firstLine="200"/>
      </w:pPr>
    </w:lvl>
  </w:abstractNum>
  <w:abstractNum w:abstractNumId="49">
    <w:nsid w:val="56EFEC71"/>
    <w:multiLevelType w:val="singleLevel"/>
    <w:tmpl w:val="56EFEC71"/>
    <w:lvl w:ilvl="0">
      <w:start w:val="2"/>
      <w:numFmt w:val="decimal"/>
      <w:suff w:val="nothing"/>
      <w:lvlText w:val="%1）"/>
      <w:lvlJc w:val="left"/>
      <w:pPr>
        <w:ind w:left="0" w:firstLine="200"/>
      </w:pPr>
    </w:lvl>
  </w:abstractNum>
  <w:abstractNum w:abstractNumId="50">
    <w:nsid w:val="56F76BE8"/>
    <w:multiLevelType w:val="singleLevel"/>
    <w:tmpl w:val="56F76BE8"/>
    <w:lvl w:ilvl="0">
      <w:start w:val="1"/>
      <w:numFmt w:val="decimal"/>
      <w:suff w:val="nothing"/>
      <w:lvlText w:val="（%1）"/>
      <w:lvlJc w:val="left"/>
      <w:pPr>
        <w:ind w:left="0" w:firstLine="200"/>
      </w:pPr>
    </w:lvl>
  </w:abstractNum>
  <w:abstractNum w:abstractNumId="51">
    <w:nsid w:val="56FCF8BE"/>
    <w:multiLevelType w:val="singleLevel"/>
    <w:tmpl w:val="56FCF8BE"/>
    <w:lvl w:ilvl="0">
      <w:start w:val="1"/>
      <w:numFmt w:val="decimal"/>
      <w:suff w:val="nothing"/>
      <w:lvlText w:val="（%1）"/>
      <w:lvlJc w:val="left"/>
      <w:pPr>
        <w:ind w:left="0" w:firstLine="200"/>
      </w:pPr>
    </w:lvl>
  </w:abstractNum>
  <w:abstractNum w:abstractNumId="52">
    <w:nsid w:val="57B80674"/>
    <w:multiLevelType w:val="hybridMultilevel"/>
    <w:tmpl w:val="4BC4025E"/>
    <w:lvl w:ilvl="0" w:tplc="FFFFFFFF">
      <w:start w:val="1"/>
      <w:numFmt w:val="bullet"/>
      <w:lvlText w:val=""/>
      <w:lvlJc w:val="left"/>
      <w:pPr>
        <w:tabs>
          <w:tab w:val="num" w:pos="1260"/>
        </w:tabs>
        <w:ind w:left="1260" w:hanging="420"/>
      </w:pPr>
      <w:rPr>
        <w:rFonts w:ascii="Wingdings" w:hAnsi="Wingdings" w:hint="default"/>
      </w:rPr>
    </w:lvl>
    <w:lvl w:ilvl="1" w:tplc="3A5E95A4">
      <w:start w:val="1"/>
      <w:numFmt w:val="bullet"/>
      <w:lvlText w:val=""/>
      <w:lvlJc w:val="left"/>
      <w:pPr>
        <w:tabs>
          <w:tab w:val="num" w:pos="1680"/>
        </w:tabs>
        <w:ind w:left="1680" w:hanging="420"/>
      </w:pPr>
      <w:rPr>
        <w:rFonts w:ascii="Wingdings" w:hAnsi="Wingdings" w:hint="default"/>
        <w:color w:val="auto"/>
      </w:rPr>
    </w:lvl>
    <w:lvl w:ilvl="2" w:tplc="FFFFFFFF">
      <w:start w:val="1"/>
      <w:numFmt w:val="bullet"/>
      <w:lvlText w:val=""/>
      <w:lvlJc w:val="left"/>
      <w:pPr>
        <w:tabs>
          <w:tab w:val="num" w:pos="2100"/>
        </w:tabs>
        <w:ind w:left="2100" w:hanging="420"/>
      </w:pPr>
      <w:rPr>
        <w:rFonts w:ascii="Wingdings" w:hAnsi="Wingdings" w:hint="default"/>
      </w:rPr>
    </w:lvl>
    <w:lvl w:ilvl="3" w:tplc="FFFFFFFF" w:tentative="1">
      <w:start w:val="1"/>
      <w:numFmt w:val="bullet"/>
      <w:lvlText w:val=""/>
      <w:lvlJc w:val="left"/>
      <w:pPr>
        <w:tabs>
          <w:tab w:val="num" w:pos="2520"/>
        </w:tabs>
        <w:ind w:left="2520" w:hanging="420"/>
      </w:pPr>
      <w:rPr>
        <w:rFonts w:ascii="Wingdings" w:hAnsi="Wingdings" w:hint="default"/>
      </w:rPr>
    </w:lvl>
    <w:lvl w:ilvl="4" w:tplc="FFFFFFFF" w:tentative="1">
      <w:start w:val="1"/>
      <w:numFmt w:val="bullet"/>
      <w:lvlText w:val=""/>
      <w:lvlJc w:val="left"/>
      <w:pPr>
        <w:tabs>
          <w:tab w:val="num" w:pos="2940"/>
        </w:tabs>
        <w:ind w:left="2940" w:hanging="420"/>
      </w:pPr>
      <w:rPr>
        <w:rFonts w:ascii="Wingdings" w:hAnsi="Wingdings" w:hint="default"/>
      </w:rPr>
    </w:lvl>
    <w:lvl w:ilvl="5" w:tplc="FFFFFFFF" w:tentative="1">
      <w:start w:val="1"/>
      <w:numFmt w:val="bullet"/>
      <w:lvlText w:val=""/>
      <w:lvlJc w:val="left"/>
      <w:pPr>
        <w:tabs>
          <w:tab w:val="num" w:pos="3360"/>
        </w:tabs>
        <w:ind w:left="3360" w:hanging="420"/>
      </w:pPr>
      <w:rPr>
        <w:rFonts w:ascii="Wingdings" w:hAnsi="Wingdings" w:hint="default"/>
      </w:rPr>
    </w:lvl>
    <w:lvl w:ilvl="6" w:tplc="FFFFFFFF" w:tentative="1">
      <w:start w:val="1"/>
      <w:numFmt w:val="bullet"/>
      <w:lvlText w:val=""/>
      <w:lvlJc w:val="left"/>
      <w:pPr>
        <w:tabs>
          <w:tab w:val="num" w:pos="3780"/>
        </w:tabs>
        <w:ind w:left="3780" w:hanging="420"/>
      </w:pPr>
      <w:rPr>
        <w:rFonts w:ascii="Wingdings" w:hAnsi="Wingdings" w:hint="default"/>
      </w:rPr>
    </w:lvl>
    <w:lvl w:ilvl="7" w:tplc="FFFFFFFF" w:tentative="1">
      <w:start w:val="1"/>
      <w:numFmt w:val="bullet"/>
      <w:lvlText w:val=""/>
      <w:lvlJc w:val="left"/>
      <w:pPr>
        <w:tabs>
          <w:tab w:val="num" w:pos="4200"/>
        </w:tabs>
        <w:ind w:left="4200" w:hanging="420"/>
      </w:pPr>
      <w:rPr>
        <w:rFonts w:ascii="Wingdings" w:hAnsi="Wingdings" w:hint="default"/>
      </w:rPr>
    </w:lvl>
    <w:lvl w:ilvl="8" w:tplc="FFFFFFFF" w:tentative="1">
      <w:start w:val="1"/>
      <w:numFmt w:val="bullet"/>
      <w:lvlText w:val=""/>
      <w:lvlJc w:val="left"/>
      <w:pPr>
        <w:tabs>
          <w:tab w:val="num" w:pos="4620"/>
        </w:tabs>
        <w:ind w:left="4620" w:hanging="420"/>
      </w:pPr>
      <w:rPr>
        <w:rFonts w:ascii="Wingdings" w:hAnsi="Wingdings" w:hint="default"/>
      </w:rPr>
    </w:lvl>
  </w:abstractNum>
  <w:abstractNum w:abstractNumId="53">
    <w:nsid w:val="585576F8"/>
    <w:multiLevelType w:val="hybridMultilevel"/>
    <w:tmpl w:val="29D88E98"/>
    <w:lvl w:ilvl="0" w:tplc="04090011">
      <w:start w:val="1"/>
      <w:numFmt w:val="decimal"/>
      <w:lvlText w:val="%1)"/>
      <w:lvlJc w:val="left"/>
      <w:pPr>
        <w:ind w:left="420" w:hanging="420"/>
      </w:pPr>
    </w:lvl>
    <w:lvl w:ilvl="1" w:tplc="B1EE6FC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BEC40DF"/>
    <w:multiLevelType w:val="hybridMultilevel"/>
    <w:tmpl w:val="4DBA587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5D112036"/>
    <w:multiLevelType w:val="hybridMultilevel"/>
    <w:tmpl w:val="D39CA31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nsid w:val="62C97421"/>
    <w:multiLevelType w:val="multilevel"/>
    <w:tmpl w:val="AEF2FBB6"/>
    <w:lvl w:ilvl="0">
      <w:start w:val="1"/>
      <w:numFmt w:val="decimal"/>
      <w:pStyle w:val="1"/>
      <w:lvlText w:val="%1"/>
      <w:lvlJc w:val="left"/>
      <w:pPr>
        <w:tabs>
          <w:tab w:val="num" w:pos="432"/>
        </w:tabs>
        <w:ind w:left="432" w:hanging="432"/>
      </w:pPr>
      <w:rPr>
        <w:rFonts w:hint="eastAsia"/>
      </w:rPr>
    </w:lvl>
    <w:lvl w:ilvl="1">
      <w:start w:val="1"/>
      <w:numFmt w:val="decimal"/>
      <w:pStyle w:val="20"/>
      <w:lvlText w:val="%1.%2"/>
      <w:lvlJc w:val="left"/>
      <w:pPr>
        <w:tabs>
          <w:tab w:val="num" w:pos="576"/>
        </w:tabs>
        <w:ind w:left="576" w:hanging="576"/>
      </w:pPr>
      <w:rPr>
        <w:rFonts w:hint="eastAsia"/>
      </w:rPr>
    </w:lvl>
    <w:lvl w:ilvl="2">
      <w:start w:val="1"/>
      <w:numFmt w:val="decimal"/>
      <w:pStyle w:val="30"/>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57">
    <w:nsid w:val="62FA5B70"/>
    <w:multiLevelType w:val="hybridMultilevel"/>
    <w:tmpl w:val="8EEC9FC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nsid w:val="65F65F33"/>
    <w:multiLevelType w:val="hybridMultilevel"/>
    <w:tmpl w:val="A7D8751A"/>
    <w:lvl w:ilvl="0" w:tplc="04090019">
      <w:start w:val="1"/>
      <w:numFmt w:val="lowerLetter"/>
      <w:lvlText w:val="%1)"/>
      <w:lvlJc w:val="left"/>
      <w:pPr>
        <w:ind w:left="840" w:hanging="420"/>
      </w:pPr>
    </w:lvl>
    <w:lvl w:ilvl="1" w:tplc="720EF2E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66162A9E"/>
    <w:multiLevelType w:val="singleLevel"/>
    <w:tmpl w:val="4FAC09E2"/>
    <w:lvl w:ilvl="0">
      <w:start w:val="3"/>
      <w:numFmt w:val="bullet"/>
      <w:pStyle w:val="Normout"/>
      <w:lvlText w:val="-"/>
      <w:lvlJc w:val="left"/>
      <w:pPr>
        <w:tabs>
          <w:tab w:val="num" w:pos="570"/>
        </w:tabs>
        <w:ind w:left="570" w:hanging="570"/>
      </w:pPr>
      <w:rPr>
        <w:rFonts w:ascii="Times New Roman" w:hAnsi="Times New Roman" w:hint="default"/>
      </w:rPr>
    </w:lvl>
  </w:abstractNum>
  <w:abstractNum w:abstractNumId="60">
    <w:nsid w:val="664B22E1"/>
    <w:multiLevelType w:val="hybridMultilevel"/>
    <w:tmpl w:val="A87A033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1">
    <w:nsid w:val="67613D75"/>
    <w:multiLevelType w:val="hybridMultilevel"/>
    <w:tmpl w:val="F1D4013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nsid w:val="69BA5703"/>
    <w:multiLevelType w:val="hybridMultilevel"/>
    <w:tmpl w:val="29D88E98"/>
    <w:lvl w:ilvl="0" w:tplc="04090011">
      <w:start w:val="1"/>
      <w:numFmt w:val="decimal"/>
      <w:lvlText w:val="%1)"/>
      <w:lvlJc w:val="left"/>
      <w:pPr>
        <w:ind w:left="420" w:hanging="420"/>
      </w:pPr>
    </w:lvl>
    <w:lvl w:ilvl="1" w:tplc="B1EE6FC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B893C7D"/>
    <w:multiLevelType w:val="hybridMultilevel"/>
    <w:tmpl w:val="7B30461A"/>
    <w:lvl w:ilvl="0" w:tplc="04090011">
      <w:start w:val="1"/>
      <w:numFmt w:val="decimal"/>
      <w:lvlText w:val="%1)"/>
      <w:lvlJc w:val="left"/>
      <w:pPr>
        <w:ind w:left="600" w:hanging="420"/>
      </w:pPr>
      <w:rPr>
        <w:rFont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64">
    <w:nsid w:val="6C6D4EFD"/>
    <w:multiLevelType w:val="hybridMultilevel"/>
    <w:tmpl w:val="21D2F51C"/>
    <w:lvl w:ilvl="0" w:tplc="AFFE199E">
      <w:start w:val="1"/>
      <w:numFmt w:val="bullet"/>
      <w:lvlText w:val=""/>
      <w:lvlJc w:val="left"/>
      <w:pPr>
        <w:tabs>
          <w:tab w:val="num" w:pos="1351"/>
        </w:tabs>
        <w:ind w:left="1464" w:hanging="624"/>
      </w:pPr>
      <w:rPr>
        <w:rFonts w:ascii="Wingdings" w:hAnsi="Wingdings" w:hint="default"/>
      </w:rPr>
    </w:lvl>
    <w:lvl w:ilvl="1" w:tplc="04090003" w:tentative="1">
      <w:start w:val="1"/>
      <w:numFmt w:val="bullet"/>
      <w:lvlText w:val="o"/>
      <w:lvlJc w:val="left"/>
      <w:pPr>
        <w:tabs>
          <w:tab w:val="num" w:pos="2310"/>
        </w:tabs>
        <w:ind w:left="2310" w:hanging="360"/>
      </w:pPr>
      <w:rPr>
        <w:rFonts w:ascii="Courier New" w:hAnsi="Courier New" w:hint="default"/>
      </w:rPr>
    </w:lvl>
    <w:lvl w:ilvl="2" w:tplc="04090005" w:tentative="1">
      <w:start w:val="1"/>
      <w:numFmt w:val="bullet"/>
      <w:lvlText w:val=""/>
      <w:lvlJc w:val="left"/>
      <w:pPr>
        <w:tabs>
          <w:tab w:val="num" w:pos="3030"/>
        </w:tabs>
        <w:ind w:left="3030" w:hanging="360"/>
      </w:pPr>
      <w:rPr>
        <w:rFonts w:ascii="Wingdings" w:hAnsi="Wingdings" w:hint="default"/>
      </w:rPr>
    </w:lvl>
    <w:lvl w:ilvl="3" w:tplc="04090001" w:tentative="1">
      <w:start w:val="1"/>
      <w:numFmt w:val="bullet"/>
      <w:lvlText w:val=""/>
      <w:lvlJc w:val="left"/>
      <w:pPr>
        <w:tabs>
          <w:tab w:val="num" w:pos="3750"/>
        </w:tabs>
        <w:ind w:left="3750" w:hanging="360"/>
      </w:pPr>
      <w:rPr>
        <w:rFonts w:ascii="Symbol" w:hAnsi="Symbol" w:hint="default"/>
      </w:rPr>
    </w:lvl>
    <w:lvl w:ilvl="4" w:tplc="04090003" w:tentative="1">
      <w:start w:val="1"/>
      <w:numFmt w:val="bullet"/>
      <w:lvlText w:val="o"/>
      <w:lvlJc w:val="left"/>
      <w:pPr>
        <w:tabs>
          <w:tab w:val="num" w:pos="4470"/>
        </w:tabs>
        <w:ind w:left="4470" w:hanging="360"/>
      </w:pPr>
      <w:rPr>
        <w:rFonts w:ascii="Courier New" w:hAnsi="Courier New" w:hint="default"/>
      </w:rPr>
    </w:lvl>
    <w:lvl w:ilvl="5" w:tplc="04090005" w:tentative="1">
      <w:start w:val="1"/>
      <w:numFmt w:val="bullet"/>
      <w:lvlText w:val=""/>
      <w:lvlJc w:val="left"/>
      <w:pPr>
        <w:tabs>
          <w:tab w:val="num" w:pos="5190"/>
        </w:tabs>
        <w:ind w:left="5190" w:hanging="360"/>
      </w:pPr>
      <w:rPr>
        <w:rFonts w:ascii="Wingdings" w:hAnsi="Wingdings" w:hint="default"/>
      </w:rPr>
    </w:lvl>
    <w:lvl w:ilvl="6" w:tplc="04090001" w:tentative="1">
      <w:start w:val="1"/>
      <w:numFmt w:val="bullet"/>
      <w:lvlText w:val=""/>
      <w:lvlJc w:val="left"/>
      <w:pPr>
        <w:tabs>
          <w:tab w:val="num" w:pos="5910"/>
        </w:tabs>
        <w:ind w:left="5910" w:hanging="360"/>
      </w:pPr>
      <w:rPr>
        <w:rFonts w:ascii="Symbol" w:hAnsi="Symbol" w:hint="default"/>
      </w:rPr>
    </w:lvl>
    <w:lvl w:ilvl="7" w:tplc="04090003" w:tentative="1">
      <w:start w:val="1"/>
      <w:numFmt w:val="bullet"/>
      <w:lvlText w:val="o"/>
      <w:lvlJc w:val="left"/>
      <w:pPr>
        <w:tabs>
          <w:tab w:val="num" w:pos="6630"/>
        </w:tabs>
        <w:ind w:left="6630" w:hanging="360"/>
      </w:pPr>
      <w:rPr>
        <w:rFonts w:ascii="Courier New" w:hAnsi="Courier New" w:hint="default"/>
      </w:rPr>
    </w:lvl>
    <w:lvl w:ilvl="8" w:tplc="04090005" w:tentative="1">
      <w:start w:val="1"/>
      <w:numFmt w:val="bullet"/>
      <w:lvlText w:val=""/>
      <w:lvlJc w:val="left"/>
      <w:pPr>
        <w:tabs>
          <w:tab w:val="num" w:pos="7350"/>
        </w:tabs>
        <w:ind w:left="7350" w:hanging="360"/>
      </w:pPr>
      <w:rPr>
        <w:rFonts w:ascii="Wingdings" w:hAnsi="Wingdings" w:hint="default"/>
      </w:rPr>
    </w:lvl>
  </w:abstractNum>
  <w:abstractNum w:abstractNumId="65">
    <w:nsid w:val="6C7F09E4"/>
    <w:multiLevelType w:val="hybridMultilevel"/>
    <w:tmpl w:val="94FE69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nsid w:val="6C9306D9"/>
    <w:multiLevelType w:val="hybridMultilevel"/>
    <w:tmpl w:val="DFB844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6E4F2A45"/>
    <w:multiLevelType w:val="hybridMultilevel"/>
    <w:tmpl w:val="00FC1D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nsid w:val="70040BC9"/>
    <w:multiLevelType w:val="hybridMultilevel"/>
    <w:tmpl w:val="29D88E98"/>
    <w:lvl w:ilvl="0" w:tplc="04090011">
      <w:start w:val="1"/>
      <w:numFmt w:val="decimal"/>
      <w:lvlText w:val="%1)"/>
      <w:lvlJc w:val="left"/>
      <w:pPr>
        <w:ind w:left="420" w:hanging="420"/>
      </w:pPr>
    </w:lvl>
    <w:lvl w:ilvl="1" w:tplc="B1EE6FC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00E11B7"/>
    <w:multiLevelType w:val="hybridMultilevel"/>
    <w:tmpl w:val="7A86DA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18D7DC9"/>
    <w:multiLevelType w:val="hybridMultilevel"/>
    <w:tmpl w:val="B804F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72FC6D07"/>
    <w:multiLevelType w:val="hybridMultilevel"/>
    <w:tmpl w:val="092E8026"/>
    <w:lvl w:ilvl="0" w:tplc="69C0457A">
      <w:start w:val="1"/>
      <w:numFmt w:val="decimal"/>
      <w:lvlText w:val="%1）"/>
      <w:lvlJc w:val="left"/>
      <w:pPr>
        <w:tabs>
          <w:tab w:val="num" w:pos="2640"/>
        </w:tabs>
        <w:ind w:left="26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32F15CD"/>
    <w:multiLevelType w:val="hybridMultilevel"/>
    <w:tmpl w:val="30CC6EA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3">
    <w:nsid w:val="736C4AB5"/>
    <w:multiLevelType w:val="hybridMultilevel"/>
    <w:tmpl w:val="AF9A394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4">
    <w:nsid w:val="74634D59"/>
    <w:multiLevelType w:val="hybridMultilevel"/>
    <w:tmpl w:val="7A86DA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49E1DF4"/>
    <w:multiLevelType w:val="hybridMultilevel"/>
    <w:tmpl w:val="2F321F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6637573"/>
    <w:multiLevelType w:val="hybridMultilevel"/>
    <w:tmpl w:val="4320735C"/>
    <w:lvl w:ilvl="0" w:tplc="0D327EE8">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7E73601"/>
    <w:multiLevelType w:val="hybridMultilevel"/>
    <w:tmpl w:val="B28AEC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93B2323"/>
    <w:multiLevelType w:val="hybridMultilevel"/>
    <w:tmpl w:val="2F321F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AD937E6"/>
    <w:multiLevelType w:val="hybridMultilevel"/>
    <w:tmpl w:val="7B30461A"/>
    <w:lvl w:ilvl="0" w:tplc="04090011">
      <w:start w:val="1"/>
      <w:numFmt w:val="decimal"/>
      <w:lvlText w:val="%1)"/>
      <w:lvlJc w:val="left"/>
      <w:pPr>
        <w:ind w:left="600" w:hanging="420"/>
      </w:pPr>
      <w:rPr>
        <w:rFont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80">
    <w:nsid w:val="7BC504E0"/>
    <w:multiLevelType w:val="hybridMultilevel"/>
    <w:tmpl w:val="64A8DA9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7D6F63CE"/>
    <w:multiLevelType w:val="hybridMultilevel"/>
    <w:tmpl w:val="A63A7F7A"/>
    <w:lvl w:ilvl="0" w:tplc="04090003">
      <w:start w:val="1"/>
      <w:numFmt w:val="bullet"/>
      <w:lvlText w:val=""/>
      <w:lvlJc w:val="left"/>
      <w:pPr>
        <w:ind w:left="896" w:hanging="420"/>
      </w:pPr>
      <w:rPr>
        <w:rFonts w:ascii="Wingdings" w:hAnsi="Wingdings" w:hint="default"/>
      </w:rPr>
    </w:lvl>
    <w:lvl w:ilvl="1" w:tplc="04090003" w:tentative="1">
      <w:start w:val="1"/>
      <w:numFmt w:val="bullet"/>
      <w:lvlText w:val=""/>
      <w:lvlJc w:val="left"/>
      <w:pPr>
        <w:ind w:left="1316" w:hanging="420"/>
      </w:pPr>
      <w:rPr>
        <w:rFonts w:ascii="Wingdings" w:hAnsi="Wingdings" w:hint="default"/>
      </w:rPr>
    </w:lvl>
    <w:lvl w:ilvl="2" w:tplc="04090005" w:tentative="1">
      <w:start w:val="1"/>
      <w:numFmt w:val="bullet"/>
      <w:lvlText w:val=""/>
      <w:lvlJc w:val="left"/>
      <w:pPr>
        <w:ind w:left="1736" w:hanging="420"/>
      </w:pPr>
      <w:rPr>
        <w:rFonts w:ascii="Wingdings" w:hAnsi="Wingdings" w:hint="default"/>
      </w:rPr>
    </w:lvl>
    <w:lvl w:ilvl="3" w:tplc="04090001" w:tentative="1">
      <w:start w:val="1"/>
      <w:numFmt w:val="bullet"/>
      <w:lvlText w:val=""/>
      <w:lvlJc w:val="left"/>
      <w:pPr>
        <w:ind w:left="2156" w:hanging="420"/>
      </w:pPr>
      <w:rPr>
        <w:rFonts w:ascii="Wingdings" w:hAnsi="Wingdings" w:hint="default"/>
      </w:rPr>
    </w:lvl>
    <w:lvl w:ilvl="4" w:tplc="04090003" w:tentative="1">
      <w:start w:val="1"/>
      <w:numFmt w:val="bullet"/>
      <w:lvlText w:val=""/>
      <w:lvlJc w:val="left"/>
      <w:pPr>
        <w:ind w:left="2576" w:hanging="420"/>
      </w:pPr>
      <w:rPr>
        <w:rFonts w:ascii="Wingdings" w:hAnsi="Wingdings" w:hint="default"/>
      </w:rPr>
    </w:lvl>
    <w:lvl w:ilvl="5" w:tplc="04090005" w:tentative="1">
      <w:start w:val="1"/>
      <w:numFmt w:val="bullet"/>
      <w:lvlText w:val=""/>
      <w:lvlJc w:val="left"/>
      <w:pPr>
        <w:ind w:left="2996" w:hanging="420"/>
      </w:pPr>
      <w:rPr>
        <w:rFonts w:ascii="Wingdings" w:hAnsi="Wingdings" w:hint="default"/>
      </w:rPr>
    </w:lvl>
    <w:lvl w:ilvl="6" w:tplc="04090001" w:tentative="1">
      <w:start w:val="1"/>
      <w:numFmt w:val="bullet"/>
      <w:lvlText w:val=""/>
      <w:lvlJc w:val="left"/>
      <w:pPr>
        <w:ind w:left="3416" w:hanging="420"/>
      </w:pPr>
      <w:rPr>
        <w:rFonts w:ascii="Wingdings" w:hAnsi="Wingdings" w:hint="default"/>
      </w:rPr>
    </w:lvl>
    <w:lvl w:ilvl="7" w:tplc="04090003" w:tentative="1">
      <w:start w:val="1"/>
      <w:numFmt w:val="bullet"/>
      <w:lvlText w:val=""/>
      <w:lvlJc w:val="left"/>
      <w:pPr>
        <w:ind w:left="3836" w:hanging="420"/>
      </w:pPr>
      <w:rPr>
        <w:rFonts w:ascii="Wingdings" w:hAnsi="Wingdings" w:hint="default"/>
      </w:rPr>
    </w:lvl>
    <w:lvl w:ilvl="8" w:tplc="04090005" w:tentative="1">
      <w:start w:val="1"/>
      <w:numFmt w:val="bullet"/>
      <w:lvlText w:val=""/>
      <w:lvlJc w:val="left"/>
      <w:pPr>
        <w:ind w:left="4256" w:hanging="420"/>
      </w:pPr>
      <w:rPr>
        <w:rFonts w:ascii="Wingdings" w:hAnsi="Wingdings" w:hint="default"/>
      </w:rPr>
    </w:lvl>
  </w:abstractNum>
  <w:abstractNum w:abstractNumId="82">
    <w:nsid w:val="7F2B6148"/>
    <w:multiLevelType w:val="hybridMultilevel"/>
    <w:tmpl w:val="CF023458"/>
    <w:lvl w:ilvl="0" w:tplc="04090003">
      <w:start w:val="1"/>
      <w:numFmt w:val="bullet"/>
      <w:lvlText w:val=""/>
      <w:lvlJc w:val="left"/>
      <w:pPr>
        <w:tabs>
          <w:tab w:val="num" w:pos="460"/>
        </w:tabs>
        <w:ind w:left="460" w:firstLine="0"/>
      </w:pPr>
      <w:rPr>
        <w:rFonts w:ascii="Wingdings" w:hAnsi="Wingdings" w:hint="default"/>
      </w:rPr>
    </w:lvl>
    <w:lvl w:ilvl="1" w:tplc="04090003" w:tentative="1">
      <w:start w:val="1"/>
      <w:numFmt w:val="bullet"/>
      <w:lvlText w:val=""/>
      <w:lvlJc w:val="left"/>
      <w:pPr>
        <w:tabs>
          <w:tab w:val="num" w:pos="1300"/>
        </w:tabs>
        <w:ind w:left="1300" w:hanging="420"/>
      </w:pPr>
      <w:rPr>
        <w:rFonts w:ascii="Wingdings" w:hAnsi="Wingdings" w:hint="default"/>
      </w:rPr>
    </w:lvl>
    <w:lvl w:ilvl="2" w:tplc="04090005" w:tentative="1">
      <w:start w:val="1"/>
      <w:numFmt w:val="bullet"/>
      <w:lvlText w:val=""/>
      <w:lvlJc w:val="left"/>
      <w:pPr>
        <w:tabs>
          <w:tab w:val="num" w:pos="1720"/>
        </w:tabs>
        <w:ind w:left="1720" w:hanging="420"/>
      </w:pPr>
      <w:rPr>
        <w:rFonts w:ascii="Wingdings" w:hAnsi="Wingdings" w:hint="default"/>
      </w:rPr>
    </w:lvl>
    <w:lvl w:ilvl="3" w:tplc="04090001" w:tentative="1">
      <w:start w:val="1"/>
      <w:numFmt w:val="bullet"/>
      <w:lvlText w:val=""/>
      <w:lvlJc w:val="left"/>
      <w:pPr>
        <w:tabs>
          <w:tab w:val="num" w:pos="2140"/>
        </w:tabs>
        <w:ind w:left="2140" w:hanging="420"/>
      </w:pPr>
      <w:rPr>
        <w:rFonts w:ascii="Wingdings" w:hAnsi="Wingdings" w:hint="default"/>
      </w:rPr>
    </w:lvl>
    <w:lvl w:ilvl="4" w:tplc="04090003" w:tentative="1">
      <w:start w:val="1"/>
      <w:numFmt w:val="bullet"/>
      <w:lvlText w:val=""/>
      <w:lvlJc w:val="left"/>
      <w:pPr>
        <w:tabs>
          <w:tab w:val="num" w:pos="2560"/>
        </w:tabs>
        <w:ind w:left="2560" w:hanging="420"/>
      </w:pPr>
      <w:rPr>
        <w:rFonts w:ascii="Wingdings" w:hAnsi="Wingdings" w:hint="default"/>
      </w:rPr>
    </w:lvl>
    <w:lvl w:ilvl="5" w:tplc="04090005" w:tentative="1">
      <w:start w:val="1"/>
      <w:numFmt w:val="bullet"/>
      <w:lvlText w:val=""/>
      <w:lvlJc w:val="left"/>
      <w:pPr>
        <w:tabs>
          <w:tab w:val="num" w:pos="2980"/>
        </w:tabs>
        <w:ind w:left="2980" w:hanging="420"/>
      </w:pPr>
      <w:rPr>
        <w:rFonts w:ascii="Wingdings" w:hAnsi="Wingdings" w:hint="default"/>
      </w:rPr>
    </w:lvl>
    <w:lvl w:ilvl="6" w:tplc="04090001" w:tentative="1">
      <w:start w:val="1"/>
      <w:numFmt w:val="bullet"/>
      <w:lvlText w:val=""/>
      <w:lvlJc w:val="left"/>
      <w:pPr>
        <w:tabs>
          <w:tab w:val="num" w:pos="3400"/>
        </w:tabs>
        <w:ind w:left="3400" w:hanging="420"/>
      </w:pPr>
      <w:rPr>
        <w:rFonts w:ascii="Wingdings" w:hAnsi="Wingdings" w:hint="default"/>
      </w:rPr>
    </w:lvl>
    <w:lvl w:ilvl="7" w:tplc="04090003" w:tentative="1">
      <w:start w:val="1"/>
      <w:numFmt w:val="bullet"/>
      <w:lvlText w:val=""/>
      <w:lvlJc w:val="left"/>
      <w:pPr>
        <w:tabs>
          <w:tab w:val="num" w:pos="3820"/>
        </w:tabs>
        <w:ind w:left="3820" w:hanging="420"/>
      </w:pPr>
      <w:rPr>
        <w:rFonts w:ascii="Wingdings" w:hAnsi="Wingdings" w:hint="default"/>
      </w:rPr>
    </w:lvl>
    <w:lvl w:ilvl="8" w:tplc="04090005" w:tentative="1">
      <w:start w:val="1"/>
      <w:numFmt w:val="bullet"/>
      <w:lvlText w:val=""/>
      <w:lvlJc w:val="left"/>
      <w:pPr>
        <w:tabs>
          <w:tab w:val="num" w:pos="4240"/>
        </w:tabs>
        <w:ind w:left="4240" w:hanging="420"/>
      </w:pPr>
      <w:rPr>
        <w:rFonts w:ascii="Wingdings" w:hAnsi="Wingdings" w:hint="default"/>
      </w:rPr>
    </w:lvl>
  </w:abstractNum>
  <w:num w:numId="1">
    <w:abstractNumId w:val="0"/>
  </w:num>
  <w:num w:numId="2">
    <w:abstractNumId w:val="59"/>
  </w:num>
  <w:num w:numId="3">
    <w:abstractNumId w:val="56"/>
  </w:num>
  <w:num w:numId="4">
    <w:abstractNumId w:val="32"/>
  </w:num>
  <w:num w:numId="5">
    <w:abstractNumId w:val="45"/>
    <w:lvlOverride w:ilvl="0">
      <w:startOverride w:val="1"/>
    </w:lvlOverride>
  </w:num>
  <w:num w:numId="6">
    <w:abstractNumId w:val="46"/>
    <w:lvlOverride w:ilvl="0">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8"/>
    <w:lvlOverride w:ilvl="0">
      <w:startOverride w:val="1"/>
    </w:lvlOverride>
  </w:num>
  <w:num w:numId="9">
    <w:abstractNumId w:val="49"/>
    <w:lvlOverride w:ilvl="0">
      <w:startOverride w:val="2"/>
    </w:lvlOverride>
  </w:num>
  <w:num w:numId="10">
    <w:abstractNumId w:val="50"/>
    <w:lvlOverride w:ilvl="0">
      <w:startOverride w:val="1"/>
    </w:lvlOverride>
  </w:num>
  <w:num w:numId="11">
    <w:abstractNumId w:val="51"/>
    <w:lvlOverride w:ilvl="0">
      <w:startOverride w:val="1"/>
    </w:lvlOverride>
  </w:num>
  <w:num w:numId="12">
    <w:abstractNumId w:val="47"/>
    <w:lvlOverride w:ilvl="0">
      <w:startOverride w:val="1"/>
    </w:lvlOverride>
  </w:num>
  <w:num w:numId="13">
    <w:abstractNumId w:val="66"/>
  </w:num>
  <w:num w:numId="14">
    <w:abstractNumId w:val="36"/>
  </w:num>
  <w:num w:numId="15">
    <w:abstractNumId w:val="26"/>
  </w:num>
  <w:num w:numId="16">
    <w:abstractNumId w:val="82"/>
  </w:num>
  <w:num w:numId="17">
    <w:abstractNumId w:val="81"/>
  </w:num>
  <w:num w:numId="18">
    <w:abstractNumId w:val="31"/>
  </w:num>
  <w:num w:numId="19">
    <w:abstractNumId w:val="75"/>
  </w:num>
  <w:num w:numId="20">
    <w:abstractNumId w:val="76"/>
  </w:num>
  <w:num w:numId="21">
    <w:abstractNumId w:val="28"/>
  </w:num>
  <w:num w:numId="22">
    <w:abstractNumId w:val="15"/>
  </w:num>
  <w:num w:numId="23">
    <w:abstractNumId w:val="61"/>
  </w:num>
  <w:num w:numId="24">
    <w:abstractNumId w:val="40"/>
  </w:num>
  <w:num w:numId="25">
    <w:abstractNumId w:val="1"/>
  </w:num>
  <w:num w:numId="26">
    <w:abstractNumId w:val="78"/>
  </w:num>
  <w:num w:numId="27">
    <w:abstractNumId w:val="55"/>
  </w:num>
  <w:num w:numId="28">
    <w:abstractNumId w:val="67"/>
  </w:num>
  <w:num w:numId="29">
    <w:abstractNumId w:val="12"/>
  </w:num>
  <w:num w:numId="30">
    <w:abstractNumId w:val="54"/>
  </w:num>
  <w:num w:numId="31">
    <w:abstractNumId w:val="58"/>
  </w:num>
  <w:num w:numId="32">
    <w:abstractNumId w:val="44"/>
  </w:num>
  <w:num w:numId="33">
    <w:abstractNumId w:val="57"/>
  </w:num>
  <w:num w:numId="34">
    <w:abstractNumId w:val="27"/>
  </w:num>
  <w:num w:numId="35">
    <w:abstractNumId w:val="29"/>
  </w:num>
  <w:num w:numId="36">
    <w:abstractNumId w:val="65"/>
  </w:num>
  <w:num w:numId="37">
    <w:abstractNumId w:val="19"/>
  </w:num>
  <w:num w:numId="38">
    <w:abstractNumId w:val="22"/>
  </w:num>
  <w:num w:numId="39">
    <w:abstractNumId w:val="34"/>
  </w:num>
  <w:num w:numId="40">
    <w:abstractNumId w:val="42"/>
  </w:num>
  <w:num w:numId="41">
    <w:abstractNumId w:val="37"/>
  </w:num>
  <w:num w:numId="42">
    <w:abstractNumId w:val="73"/>
  </w:num>
  <w:num w:numId="43">
    <w:abstractNumId w:val="41"/>
  </w:num>
  <w:num w:numId="44">
    <w:abstractNumId w:val="5"/>
  </w:num>
  <w:num w:numId="45">
    <w:abstractNumId w:val="18"/>
  </w:num>
  <w:num w:numId="46">
    <w:abstractNumId w:val="6"/>
  </w:num>
  <w:num w:numId="47">
    <w:abstractNumId w:val="23"/>
  </w:num>
  <w:num w:numId="48">
    <w:abstractNumId w:val="77"/>
  </w:num>
  <w:num w:numId="49">
    <w:abstractNumId w:val="11"/>
  </w:num>
  <w:num w:numId="50">
    <w:abstractNumId w:val="38"/>
  </w:num>
  <w:num w:numId="51">
    <w:abstractNumId w:val="63"/>
  </w:num>
  <w:num w:numId="52">
    <w:abstractNumId w:val="79"/>
  </w:num>
  <w:num w:numId="53">
    <w:abstractNumId w:val="20"/>
  </w:num>
  <w:num w:numId="54">
    <w:abstractNumId w:val="3"/>
  </w:num>
  <w:num w:numId="55">
    <w:abstractNumId w:val="70"/>
  </w:num>
  <w:num w:numId="56">
    <w:abstractNumId w:val="69"/>
  </w:num>
  <w:num w:numId="57">
    <w:abstractNumId w:val="74"/>
  </w:num>
  <w:num w:numId="58">
    <w:abstractNumId w:val="25"/>
  </w:num>
  <w:num w:numId="59">
    <w:abstractNumId w:val="4"/>
  </w:num>
  <w:num w:numId="60">
    <w:abstractNumId w:val="21"/>
  </w:num>
  <w:num w:numId="61">
    <w:abstractNumId w:val="80"/>
  </w:num>
  <w:num w:numId="62">
    <w:abstractNumId w:val="9"/>
  </w:num>
  <w:num w:numId="63">
    <w:abstractNumId w:val="53"/>
  </w:num>
  <w:num w:numId="64">
    <w:abstractNumId w:val="68"/>
  </w:num>
  <w:num w:numId="65">
    <w:abstractNumId w:val="62"/>
  </w:num>
  <w:num w:numId="66">
    <w:abstractNumId w:val="2"/>
  </w:num>
  <w:num w:numId="67">
    <w:abstractNumId w:val="24"/>
  </w:num>
  <w:num w:numId="68">
    <w:abstractNumId w:val="14"/>
  </w:num>
  <w:num w:numId="69">
    <w:abstractNumId w:val="64"/>
  </w:num>
  <w:num w:numId="70">
    <w:abstractNumId w:val="52"/>
  </w:num>
  <w:num w:numId="71">
    <w:abstractNumId w:val="33"/>
  </w:num>
  <w:num w:numId="72">
    <w:abstractNumId w:val="13"/>
  </w:num>
  <w:num w:numId="73">
    <w:abstractNumId w:val="35"/>
  </w:num>
  <w:num w:numId="74">
    <w:abstractNumId w:val="71"/>
  </w:num>
  <w:num w:numId="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
  </w:num>
  <w:num w:numId="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0"/>
  </w:num>
  <w:num w:numId="7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0"/>
    <w:lvlOverride w:ilvl="0">
      <w:startOverride w:val="1"/>
    </w:lvlOverride>
    <w:lvlOverride w:ilvl="1"/>
    <w:lvlOverride w:ilvl="2"/>
    <w:lvlOverride w:ilvl="3"/>
    <w:lvlOverride w:ilvl="4"/>
    <w:lvlOverride w:ilvl="5"/>
    <w:lvlOverride w:ilvl="6"/>
    <w:lvlOverride w:ilvl="7"/>
    <w:lvlOverride w:ilvl="8"/>
  </w:num>
  <w:num w:numId="81">
    <w:abstractNumId w:val="17"/>
  </w:num>
  <w:num w:numId="8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2"/>
  </w:num>
  <w:num w:numId="84">
    <w:abstractNumId w:val="56"/>
  </w:num>
  <w:num w:numId="85">
    <w:abstractNumId w:val="43"/>
  </w:num>
  <w:num w:numId="86">
    <w:abstractNumId w:val="56"/>
  </w:num>
  <w:num w:numId="87">
    <w:abstractNumId w:val="56"/>
  </w:num>
  <w:num w:numId="88">
    <w:abstractNumId w:val="56"/>
  </w:num>
  <w:num w:numId="89">
    <w:abstractNumId w:val="56"/>
  </w:num>
  <w:num w:numId="90">
    <w:abstractNumId w:val="56"/>
  </w:num>
  <w:num w:numId="91">
    <w:abstractNumId w:val="56"/>
  </w:num>
  <w:num w:numId="92">
    <w:abstractNumId w:val="56"/>
  </w:num>
  <w:num w:numId="93">
    <w:abstractNumId w:val="56"/>
  </w:num>
  <w:num w:numId="94">
    <w:abstractNumId w:val="56"/>
  </w:num>
  <w:num w:numId="95">
    <w:abstractNumId w:val="56"/>
  </w:num>
  <w:num w:numId="96">
    <w:abstractNumId w:val="56"/>
  </w:num>
  <w:num w:numId="97">
    <w:abstractNumId w:val="56"/>
  </w:num>
  <w:num w:numId="98">
    <w:abstractNumId w:val="56"/>
  </w:num>
  <w:num w:numId="99">
    <w:abstractNumId w:val="56"/>
  </w:num>
  <w:num w:numId="100">
    <w:abstractNumId w:val="56"/>
  </w:num>
  <w:num w:numId="101">
    <w:abstractNumId w:val="56"/>
  </w:num>
  <w:num w:numId="102">
    <w:abstractNumId w:val="56"/>
  </w:num>
  <w:num w:numId="103">
    <w:abstractNumId w:val="56"/>
  </w:num>
  <w:num w:numId="104">
    <w:abstractNumId w:val="56"/>
  </w:num>
  <w:num w:numId="105">
    <w:abstractNumId w:val="56"/>
  </w:num>
  <w:num w:numId="106">
    <w:abstractNumId w:val="56"/>
  </w:num>
  <w:num w:numId="107">
    <w:abstractNumId w:val="56"/>
  </w:num>
  <w:num w:numId="108">
    <w:abstractNumId w:val="56"/>
  </w:num>
  <w:num w:numId="109">
    <w:abstractNumId w:val="56"/>
  </w:num>
  <w:num w:numId="110">
    <w:abstractNumId w:val="56"/>
  </w:num>
  <w:num w:numId="111">
    <w:abstractNumId w:val="56"/>
  </w:num>
  <w:num w:numId="112">
    <w:abstractNumId w:val="56"/>
  </w:num>
  <w:num w:numId="113">
    <w:abstractNumId w:val="56"/>
  </w:num>
  <w:num w:numId="114">
    <w:abstractNumId w:val="56"/>
  </w:num>
  <w:num w:numId="115">
    <w:abstractNumId w:val="56"/>
  </w:num>
  <w:num w:numId="116">
    <w:abstractNumId w:val="56"/>
  </w:num>
  <w:num w:numId="117">
    <w:abstractNumId w:val="56"/>
  </w:num>
  <w:num w:numId="118">
    <w:abstractNumId w:val="56"/>
  </w:num>
  <w:numIdMacAtCleanup w:val="1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420"/>
  <w:drawingGridVerticalSpacing w:val="156"/>
  <w:displayHorizontalDrawingGridEvery w:val="0"/>
  <w:displayVerticalDrawingGridEvery w:val="2"/>
  <w:characterSpacingControl w:val="compressPunctuation"/>
  <w:hdrShapeDefaults>
    <o:shapedefaults v:ext="edit" spidmax="56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205"/>
    <w:rsid w:val="000000C0"/>
    <w:rsid w:val="00000FE4"/>
    <w:rsid w:val="000101FF"/>
    <w:rsid w:val="0001209E"/>
    <w:rsid w:val="00040705"/>
    <w:rsid w:val="000418B7"/>
    <w:rsid w:val="00043002"/>
    <w:rsid w:val="00046059"/>
    <w:rsid w:val="00055E2F"/>
    <w:rsid w:val="0006164D"/>
    <w:rsid w:val="00070849"/>
    <w:rsid w:val="00091B46"/>
    <w:rsid w:val="000A3982"/>
    <w:rsid w:val="000A5707"/>
    <w:rsid w:val="000A708E"/>
    <w:rsid w:val="000B14CD"/>
    <w:rsid w:val="000C62A5"/>
    <w:rsid w:val="000D1188"/>
    <w:rsid w:val="000D4138"/>
    <w:rsid w:val="000E6F69"/>
    <w:rsid w:val="000F5783"/>
    <w:rsid w:val="001147DA"/>
    <w:rsid w:val="00123E4B"/>
    <w:rsid w:val="00132C4E"/>
    <w:rsid w:val="00141D09"/>
    <w:rsid w:val="00143F95"/>
    <w:rsid w:val="00153014"/>
    <w:rsid w:val="001557E9"/>
    <w:rsid w:val="00157B63"/>
    <w:rsid w:val="00157E58"/>
    <w:rsid w:val="001663DF"/>
    <w:rsid w:val="00173810"/>
    <w:rsid w:val="00173FFF"/>
    <w:rsid w:val="00183C50"/>
    <w:rsid w:val="00183D12"/>
    <w:rsid w:val="00184E28"/>
    <w:rsid w:val="00192CDB"/>
    <w:rsid w:val="001C16F6"/>
    <w:rsid w:val="001D401C"/>
    <w:rsid w:val="001E035F"/>
    <w:rsid w:val="001E3631"/>
    <w:rsid w:val="001E77F7"/>
    <w:rsid w:val="001F0E04"/>
    <w:rsid w:val="002033AA"/>
    <w:rsid w:val="002065A8"/>
    <w:rsid w:val="00210C66"/>
    <w:rsid w:val="002245E4"/>
    <w:rsid w:val="00225A4E"/>
    <w:rsid w:val="00225F0E"/>
    <w:rsid w:val="00230321"/>
    <w:rsid w:val="0023081E"/>
    <w:rsid w:val="00232EF1"/>
    <w:rsid w:val="002435DE"/>
    <w:rsid w:val="00245BAC"/>
    <w:rsid w:val="00246E90"/>
    <w:rsid w:val="00261113"/>
    <w:rsid w:val="002750D4"/>
    <w:rsid w:val="002C119A"/>
    <w:rsid w:val="002C207B"/>
    <w:rsid w:val="002E0C0E"/>
    <w:rsid w:val="002E3A99"/>
    <w:rsid w:val="002E586C"/>
    <w:rsid w:val="00303B63"/>
    <w:rsid w:val="003042FF"/>
    <w:rsid w:val="00320F1E"/>
    <w:rsid w:val="0032262D"/>
    <w:rsid w:val="00346B0B"/>
    <w:rsid w:val="00373D06"/>
    <w:rsid w:val="00375112"/>
    <w:rsid w:val="00381962"/>
    <w:rsid w:val="0039433B"/>
    <w:rsid w:val="003A06CB"/>
    <w:rsid w:val="003A6A6D"/>
    <w:rsid w:val="003B55F2"/>
    <w:rsid w:val="003B572A"/>
    <w:rsid w:val="003D3069"/>
    <w:rsid w:val="003D65FC"/>
    <w:rsid w:val="003E1298"/>
    <w:rsid w:val="003F0290"/>
    <w:rsid w:val="003F3798"/>
    <w:rsid w:val="003F4ADB"/>
    <w:rsid w:val="003F68EB"/>
    <w:rsid w:val="003F717D"/>
    <w:rsid w:val="0040055B"/>
    <w:rsid w:val="00403148"/>
    <w:rsid w:val="00410A27"/>
    <w:rsid w:val="0041576F"/>
    <w:rsid w:val="0041676B"/>
    <w:rsid w:val="00420DEA"/>
    <w:rsid w:val="00421F26"/>
    <w:rsid w:val="00424E28"/>
    <w:rsid w:val="004454B7"/>
    <w:rsid w:val="004463C6"/>
    <w:rsid w:val="004508A3"/>
    <w:rsid w:val="0045713E"/>
    <w:rsid w:val="00457268"/>
    <w:rsid w:val="004679AB"/>
    <w:rsid w:val="00475855"/>
    <w:rsid w:val="004775DC"/>
    <w:rsid w:val="00480DFB"/>
    <w:rsid w:val="004844C6"/>
    <w:rsid w:val="0048451B"/>
    <w:rsid w:val="004875C1"/>
    <w:rsid w:val="004A2A52"/>
    <w:rsid w:val="004B5AD6"/>
    <w:rsid w:val="004C342A"/>
    <w:rsid w:val="004C63F1"/>
    <w:rsid w:val="004C7731"/>
    <w:rsid w:val="004D08E1"/>
    <w:rsid w:val="004D0B24"/>
    <w:rsid w:val="004E6CD8"/>
    <w:rsid w:val="00502589"/>
    <w:rsid w:val="00532A44"/>
    <w:rsid w:val="00540CA9"/>
    <w:rsid w:val="00544E6D"/>
    <w:rsid w:val="00555DB1"/>
    <w:rsid w:val="005575E0"/>
    <w:rsid w:val="00577881"/>
    <w:rsid w:val="00577E4F"/>
    <w:rsid w:val="00581501"/>
    <w:rsid w:val="0058180C"/>
    <w:rsid w:val="00583E80"/>
    <w:rsid w:val="00595F2D"/>
    <w:rsid w:val="005A464B"/>
    <w:rsid w:val="005D1937"/>
    <w:rsid w:val="005E0F2E"/>
    <w:rsid w:val="005F14B9"/>
    <w:rsid w:val="005F2927"/>
    <w:rsid w:val="005F3462"/>
    <w:rsid w:val="005F48B3"/>
    <w:rsid w:val="005F6531"/>
    <w:rsid w:val="0060207A"/>
    <w:rsid w:val="00623868"/>
    <w:rsid w:val="006272BE"/>
    <w:rsid w:val="00627E78"/>
    <w:rsid w:val="006407AC"/>
    <w:rsid w:val="0064488D"/>
    <w:rsid w:val="00646C87"/>
    <w:rsid w:val="00660B34"/>
    <w:rsid w:val="006615A3"/>
    <w:rsid w:val="00671A9F"/>
    <w:rsid w:val="00677E27"/>
    <w:rsid w:val="00685BCE"/>
    <w:rsid w:val="006919CD"/>
    <w:rsid w:val="00691C91"/>
    <w:rsid w:val="006A71E8"/>
    <w:rsid w:val="006B110C"/>
    <w:rsid w:val="006B1906"/>
    <w:rsid w:val="006B30B0"/>
    <w:rsid w:val="006B35FD"/>
    <w:rsid w:val="006D0F82"/>
    <w:rsid w:val="006D63D8"/>
    <w:rsid w:val="006E1082"/>
    <w:rsid w:val="006F4EDB"/>
    <w:rsid w:val="006F5949"/>
    <w:rsid w:val="006F787A"/>
    <w:rsid w:val="00707130"/>
    <w:rsid w:val="0071320B"/>
    <w:rsid w:val="00714D1D"/>
    <w:rsid w:val="007339A3"/>
    <w:rsid w:val="00745424"/>
    <w:rsid w:val="00752DBF"/>
    <w:rsid w:val="0076126A"/>
    <w:rsid w:val="007618F8"/>
    <w:rsid w:val="00764572"/>
    <w:rsid w:val="00764FE3"/>
    <w:rsid w:val="007650DE"/>
    <w:rsid w:val="00772452"/>
    <w:rsid w:val="00773061"/>
    <w:rsid w:val="00775DC4"/>
    <w:rsid w:val="0078739A"/>
    <w:rsid w:val="007907EC"/>
    <w:rsid w:val="0079620B"/>
    <w:rsid w:val="00797145"/>
    <w:rsid w:val="007A0819"/>
    <w:rsid w:val="007A642F"/>
    <w:rsid w:val="007B3809"/>
    <w:rsid w:val="007B6A4E"/>
    <w:rsid w:val="007C60BA"/>
    <w:rsid w:val="007D3873"/>
    <w:rsid w:val="007E02AA"/>
    <w:rsid w:val="007E0E0F"/>
    <w:rsid w:val="007E37D6"/>
    <w:rsid w:val="007E4893"/>
    <w:rsid w:val="007E7085"/>
    <w:rsid w:val="007F2C44"/>
    <w:rsid w:val="007F4276"/>
    <w:rsid w:val="007F433C"/>
    <w:rsid w:val="00804FCF"/>
    <w:rsid w:val="00807C7B"/>
    <w:rsid w:val="00824B0A"/>
    <w:rsid w:val="0082508B"/>
    <w:rsid w:val="00825B95"/>
    <w:rsid w:val="00827192"/>
    <w:rsid w:val="0083365C"/>
    <w:rsid w:val="0084414B"/>
    <w:rsid w:val="00854703"/>
    <w:rsid w:val="00860D79"/>
    <w:rsid w:val="00875DC6"/>
    <w:rsid w:val="00876AA5"/>
    <w:rsid w:val="008822EF"/>
    <w:rsid w:val="00884ADD"/>
    <w:rsid w:val="00887125"/>
    <w:rsid w:val="00890159"/>
    <w:rsid w:val="00896326"/>
    <w:rsid w:val="00896D31"/>
    <w:rsid w:val="008B6440"/>
    <w:rsid w:val="008B6811"/>
    <w:rsid w:val="008C0F84"/>
    <w:rsid w:val="008D4FE9"/>
    <w:rsid w:val="008D5D83"/>
    <w:rsid w:val="008D731D"/>
    <w:rsid w:val="008D7A9A"/>
    <w:rsid w:val="008E67CD"/>
    <w:rsid w:val="008F1E0C"/>
    <w:rsid w:val="00903C7F"/>
    <w:rsid w:val="009051EE"/>
    <w:rsid w:val="00907CD9"/>
    <w:rsid w:val="0091410B"/>
    <w:rsid w:val="00917205"/>
    <w:rsid w:val="00920373"/>
    <w:rsid w:val="00923C91"/>
    <w:rsid w:val="009258E0"/>
    <w:rsid w:val="0093401F"/>
    <w:rsid w:val="009525F0"/>
    <w:rsid w:val="0096142C"/>
    <w:rsid w:val="00962378"/>
    <w:rsid w:val="00965A0A"/>
    <w:rsid w:val="00971C5A"/>
    <w:rsid w:val="00972540"/>
    <w:rsid w:val="009771E1"/>
    <w:rsid w:val="009848B1"/>
    <w:rsid w:val="0098608C"/>
    <w:rsid w:val="009A0F15"/>
    <w:rsid w:val="009A23E4"/>
    <w:rsid w:val="009A4DAD"/>
    <w:rsid w:val="009B33CC"/>
    <w:rsid w:val="009C104C"/>
    <w:rsid w:val="009C4435"/>
    <w:rsid w:val="009D0052"/>
    <w:rsid w:val="009D298B"/>
    <w:rsid w:val="009D3D61"/>
    <w:rsid w:val="009E741C"/>
    <w:rsid w:val="009F56D7"/>
    <w:rsid w:val="00A0085C"/>
    <w:rsid w:val="00A11F6C"/>
    <w:rsid w:val="00A12606"/>
    <w:rsid w:val="00A20851"/>
    <w:rsid w:val="00A23729"/>
    <w:rsid w:val="00A43DB3"/>
    <w:rsid w:val="00A43EBE"/>
    <w:rsid w:val="00A60841"/>
    <w:rsid w:val="00A625DA"/>
    <w:rsid w:val="00A64044"/>
    <w:rsid w:val="00A83029"/>
    <w:rsid w:val="00A9611A"/>
    <w:rsid w:val="00A9757C"/>
    <w:rsid w:val="00AA0B1D"/>
    <w:rsid w:val="00AA4E99"/>
    <w:rsid w:val="00AB0AA1"/>
    <w:rsid w:val="00AB34AA"/>
    <w:rsid w:val="00AC29AD"/>
    <w:rsid w:val="00AC7163"/>
    <w:rsid w:val="00AD09BD"/>
    <w:rsid w:val="00AE3FCF"/>
    <w:rsid w:val="00AE6A9A"/>
    <w:rsid w:val="00AF3BB6"/>
    <w:rsid w:val="00AF52A4"/>
    <w:rsid w:val="00B159EC"/>
    <w:rsid w:val="00B31CCB"/>
    <w:rsid w:val="00B32A24"/>
    <w:rsid w:val="00B335FB"/>
    <w:rsid w:val="00B341D8"/>
    <w:rsid w:val="00B370E3"/>
    <w:rsid w:val="00B40B02"/>
    <w:rsid w:val="00B42E3B"/>
    <w:rsid w:val="00B5239B"/>
    <w:rsid w:val="00B54027"/>
    <w:rsid w:val="00B55137"/>
    <w:rsid w:val="00B65C73"/>
    <w:rsid w:val="00B712D1"/>
    <w:rsid w:val="00B71302"/>
    <w:rsid w:val="00B714D5"/>
    <w:rsid w:val="00B80131"/>
    <w:rsid w:val="00B8025D"/>
    <w:rsid w:val="00B80A91"/>
    <w:rsid w:val="00B84AFE"/>
    <w:rsid w:val="00B913D9"/>
    <w:rsid w:val="00B95A55"/>
    <w:rsid w:val="00B96944"/>
    <w:rsid w:val="00BA5694"/>
    <w:rsid w:val="00BA5F91"/>
    <w:rsid w:val="00BA78C7"/>
    <w:rsid w:val="00BB113E"/>
    <w:rsid w:val="00BB5E1E"/>
    <w:rsid w:val="00BB7948"/>
    <w:rsid w:val="00BC1E24"/>
    <w:rsid w:val="00BC201B"/>
    <w:rsid w:val="00BD2A4B"/>
    <w:rsid w:val="00BF0E74"/>
    <w:rsid w:val="00BF1057"/>
    <w:rsid w:val="00BF1BE5"/>
    <w:rsid w:val="00C0282A"/>
    <w:rsid w:val="00C03136"/>
    <w:rsid w:val="00C044E8"/>
    <w:rsid w:val="00C0578B"/>
    <w:rsid w:val="00C1722D"/>
    <w:rsid w:val="00C34AC7"/>
    <w:rsid w:val="00C35021"/>
    <w:rsid w:val="00C52481"/>
    <w:rsid w:val="00C61934"/>
    <w:rsid w:val="00C65001"/>
    <w:rsid w:val="00C67D44"/>
    <w:rsid w:val="00C879CB"/>
    <w:rsid w:val="00C91426"/>
    <w:rsid w:val="00C93E45"/>
    <w:rsid w:val="00C96F8A"/>
    <w:rsid w:val="00CB6B52"/>
    <w:rsid w:val="00CC6499"/>
    <w:rsid w:val="00CC6EBD"/>
    <w:rsid w:val="00CD0AD2"/>
    <w:rsid w:val="00CD201E"/>
    <w:rsid w:val="00CE0386"/>
    <w:rsid w:val="00CE5686"/>
    <w:rsid w:val="00D00465"/>
    <w:rsid w:val="00D046C3"/>
    <w:rsid w:val="00D10824"/>
    <w:rsid w:val="00D129A4"/>
    <w:rsid w:val="00D161C5"/>
    <w:rsid w:val="00D342DB"/>
    <w:rsid w:val="00D36817"/>
    <w:rsid w:val="00D436A3"/>
    <w:rsid w:val="00D439BD"/>
    <w:rsid w:val="00D468FA"/>
    <w:rsid w:val="00D56AD6"/>
    <w:rsid w:val="00D5729D"/>
    <w:rsid w:val="00D64FF0"/>
    <w:rsid w:val="00D65151"/>
    <w:rsid w:val="00D66316"/>
    <w:rsid w:val="00D76CAE"/>
    <w:rsid w:val="00D829FB"/>
    <w:rsid w:val="00D92C77"/>
    <w:rsid w:val="00DA7589"/>
    <w:rsid w:val="00DC142F"/>
    <w:rsid w:val="00DC1F0F"/>
    <w:rsid w:val="00DC4E7E"/>
    <w:rsid w:val="00DD1BBD"/>
    <w:rsid w:val="00DE2F92"/>
    <w:rsid w:val="00DE507E"/>
    <w:rsid w:val="00DE748B"/>
    <w:rsid w:val="00DF0257"/>
    <w:rsid w:val="00E005A4"/>
    <w:rsid w:val="00E03390"/>
    <w:rsid w:val="00E055F4"/>
    <w:rsid w:val="00E06D19"/>
    <w:rsid w:val="00E109DA"/>
    <w:rsid w:val="00E125F6"/>
    <w:rsid w:val="00E14252"/>
    <w:rsid w:val="00E252A5"/>
    <w:rsid w:val="00E3033E"/>
    <w:rsid w:val="00E35BCB"/>
    <w:rsid w:val="00E36CF1"/>
    <w:rsid w:val="00E446AF"/>
    <w:rsid w:val="00E5204F"/>
    <w:rsid w:val="00E56D4D"/>
    <w:rsid w:val="00E57DA2"/>
    <w:rsid w:val="00E72A2C"/>
    <w:rsid w:val="00E8628C"/>
    <w:rsid w:val="00E90546"/>
    <w:rsid w:val="00EA097C"/>
    <w:rsid w:val="00EA5317"/>
    <w:rsid w:val="00EA7014"/>
    <w:rsid w:val="00EC0D58"/>
    <w:rsid w:val="00EE5FD7"/>
    <w:rsid w:val="00F02748"/>
    <w:rsid w:val="00F02FF6"/>
    <w:rsid w:val="00F054FF"/>
    <w:rsid w:val="00F17969"/>
    <w:rsid w:val="00F36D5A"/>
    <w:rsid w:val="00F3754E"/>
    <w:rsid w:val="00F56A6A"/>
    <w:rsid w:val="00F56ADE"/>
    <w:rsid w:val="00F60961"/>
    <w:rsid w:val="00F61A3E"/>
    <w:rsid w:val="00F703EF"/>
    <w:rsid w:val="00F73449"/>
    <w:rsid w:val="00F87C7B"/>
    <w:rsid w:val="00F93068"/>
    <w:rsid w:val="00F963B9"/>
    <w:rsid w:val="00FA1F25"/>
    <w:rsid w:val="00FA41D5"/>
    <w:rsid w:val="00FA4BDD"/>
    <w:rsid w:val="00FC5AC3"/>
    <w:rsid w:val="00FC68D3"/>
    <w:rsid w:val="00FF78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7"/>
    <o:shapelayout v:ext="edit">
      <o:idmap v:ext="edit" data="1,3,4,5"/>
      <o:rules v:ext="edit">
        <o:r id="V:Rule1" type="arc" idref="#_x0000_s3842"/>
        <o:r id="V:Rule2" type="arc" idref="#_x0000_s3843"/>
        <o:r id="V:Rule3" type="arc" idref="#_x0000_s4531"/>
        <o:r id="V:Rule4" type="arc" idref="#_x0000_s4532"/>
      </o:rules>
    </o:shapelayout>
  </w:shapeDefaults>
  <w:decimalSymbol w:val="."/>
  <w:listSeparator w:val=","/>
  <w14:docId w14:val="24E0F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uiPriority="99" w:qFormat="1"/>
    <w:lsdException w:name="annotation text" w:qFormat="1"/>
    <w:lsdException w:name="header" w:qFormat="1"/>
    <w:lsdException w:name="footer" w:qFormat="1"/>
    <w:lsdException w:name="caption" w:semiHidden="1" w:unhideWhenUsed="1" w:qFormat="1"/>
    <w:lsdException w:name="annotation reference" w:qFormat="1"/>
    <w:lsdException w:name="List" w:qFormat="1"/>
    <w:lsdException w:name="List Number" w:qFormat="1"/>
    <w:lsdException w:name="List 2" w:qFormat="1"/>
    <w:lsdException w:name="List Bullet 2" w:qFormat="1"/>
    <w:lsdException w:name="List Bullet 3" w:uiPriority="99" w:qFormat="1"/>
    <w:lsdException w:name="Title" w:uiPriority="10" w:qFormat="1"/>
    <w:lsdException w:name="Body Text" w:qFormat="1"/>
    <w:lsdException w:name="Body Text Indent" w:qFormat="1"/>
    <w:lsdException w:name="Subtitle" w:uiPriority="11" w:qFormat="1"/>
    <w:lsdException w:name="Date" w:qFormat="1"/>
    <w:lsdException w:name="Body Text First Indent" w:qFormat="1"/>
    <w:lsdException w:name="Body Text 2" w:qFormat="1"/>
    <w:lsdException w:name="Body Text 3" w:qFormat="1"/>
    <w:lsdException w:name="Body Text Indent 2" w:qFormat="1"/>
    <w:lsdException w:name="Body Text Indent 3" w:qFormat="1"/>
    <w:lsdException w:name="Hyperlink" w:uiPriority="99" w:qFormat="1"/>
    <w:lsdException w:name="FollowedHyperlink" w:uiPriority="99" w:qFormat="1"/>
    <w:lsdException w:name="Strong" w:uiPriority="22" w:qFormat="1"/>
    <w:lsdException w:name="Emphasis" w:uiPriority="20" w:qFormat="1"/>
    <w:lsdException w:name="Document Map" w:qFormat="1"/>
    <w:lsdException w:name="Plain Text" w:qFormat="1"/>
    <w:lsdException w:name="HTML Top of Form" w:uiPriority="34" w:qFormat="1"/>
    <w:lsdException w:name="Normal (Web)" w:uiPriority="99"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annotation subject" w:qFormat="1"/>
    <w:lsdException w:name="No List" w:uiPriority="99"/>
    <w:lsdException w:name="Balloon Text" w:uiPriority="99" w:qFormat="1"/>
    <w:lsdException w:name="Table Grid"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pPr>
      <w:widowControl w:val="0"/>
      <w:jc w:val="both"/>
    </w:pPr>
    <w:rPr>
      <w:kern w:val="2"/>
      <w:sz w:val="21"/>
      <w:szCs w:val="24"/>
    </w:rPr>
  </w:style>
  <w:style w:type="paragraph" w:styleId="1">
    <w:name w:val="heading 1"/>
    <w:aliases w:val="1,章,章标题 Char,章1,章标题,H1,H11,H12,H13,H14,H15,H16,H17,H18,第A章,第*部分,第1章,1880L2标题1,1)B,Heading 1 - ctd1,H111,H121,H19,H110,H112,H113,u1,Heading 11,level 1,Level 1 Head,Section Head,h1,1st level,l1,PIM 1,H131,H141,H151,H161,H171,H181,H191,H1101,H1111"/>
    <w:basedOn w:val="a1"/>
    <w:next w:val="a1"/>
    <w:link w:val="1Char"/>
    <w:uiPriority w:val="9"/>
    <w:qFormat/>
    <w:pPr>
      <w:keepNext/>
      <w:numPr>
        <w:numId w:val="3"/>
      </w:numPr>
      <w:spacing w:before="360" w:after="60"/>
      <w:jc w:val="center"/>
      <w:outlineLvl w:val="0"/>
    </w:pPr>
    <w:rPr>
      <w:rFonts w:ascii="Arial" w:hAnsi="Arial" w:cs="Arial"/>
      <w:b/>
      <w:bCs/>
      <w:kern w:val="32"/>
      <w:sz w:val="36"/>
      <w:szCs w:val="32"/>
    </w:rPr>
  </w:style>
  <w:style w:type="paragraph" w:styleId="20">
    <w:name w:val="heading 2"/>
    <w:aliases w:val="1.1,节 Char Char,节 Char,H2,H21,第*章,H22,H23,H211,u2,H221,u21,H24,H212,H222,u22,H25,H213,H223,u23,H26,H214,H224,u24,H27,H215,H225,u25,H28,H216,H226,u26,H29,H217,H227,u27,H210,H218,H228,u28,H219,H229,u29,H220,H2110,H2210,u210,H230,H2111,H2211,u211,H231"/>
    <w:basedOn w:val="a1"/>
    <w:next w:val="a1"/>
    <w:link w:val="2Char"/>
    <w:uiPriority w:val="9"/>
    <w:qFormat/>
    <w:pPr>
      <w:keepNext/>
      <w:numPr>
        <w:ilvl w:val="1"/>
        <w:numId w:val="3"/>
      </w:numPr>
      <w:spacing w:before="240" w:after="60"/>
      <w:outlineLvl w:val="1"/>
    </w:pPr>
    <w:rPr>
      <w:rFonts w:ascii="Arial" w:hAnsi="Arial" w:cs="Arial"/>
      <w:b/>
      <w:bCs/>
      <w:i/>
      <w:iCs/>
      <w:sz w:val="28"/>
      <w:szCs w:val="28"/>
    </w:rPr>
  </w:style>
  <w:style w:type="paragraph" w:styleId="30">
    <w:name w:val="heading 3"/>
    <w:aliases w:val="1.1.1,子节 Char Char Char,子节 Char,H3,H31,H32,H33,u3,H311,H321,H34,H35,H36,H37,H38,H39,H310,H312,H313,H314,H315,H316,H317,H318,H319,H320,H322,H323,H324,H325,H326,H3181,H3191,H3201,H327,H328,H329,H330,H331,H332,H333,H334,H335,H336,H337,H338,H339,H340"/>
    <w:basedOn w:val="a1"/>
    <w:next w:val="a1"/>
    <w:link w:val="3Char"/>
    <w:uiPriority w:val="9"/>
    <w:qFormat/>
    <w:pPr>
      <w:keepNext/>
      <w:numPr>
        <w:ilvl w:val="2"/>
        <w:numId w:val="3"/>
      </w:numPr>
      <w:spacing w:before="240" w:after="60"/>
      <w:outlineLvl w:val="2"/>
    </w:pPr>
    <w:rPr>
      <w:rFonts w:ascii="宋体" w:hAnsi="宋体" w:cs="Arial"/>
      <w:b/>
      <w:bCs/>
      <w:sz w:val="28"/>
      <w:szCs w:val="26"/>
    </w:rPr>
  </w:style>
  <w:style w:type="paragraph" w:styleId="4">
    <w:name w:val="heading 4"/>
    <w:aliases w:val="H4,H41,H42,u4,h4,式样，标题 4,标题 4 Char Char Char,H43,H411,H421,u41,H44,H412,H422,u42,H45,H413,H423,u43,H46,H414,H424,u44,H47,H415,H425,u45,H48,H416,H426,u46,H49,H417,H427,u47,H410,H418,H428,u48,H419,H429,u49,H420,H4110,PIM,PIM 4,rh1,rh11"/>
    <w:basedOn w:val="a1"/>
    <w:next w:val="a1"/>
    <w:link w:val="4Char"/>
    <w:uiPriority w:val="9"/>
    <w:qFormat/>
    <w:pPr>
      <w:keepNext/>
      <w:numPr>
        <w:ilvl w:val="3"/>
        <w:numId w:val="3"/>
      </w:numPr>
      <w:spacing w:before="120" w:after="120" w:line="360" w:lineRule="auto"/>
      <w:outlineLvl w:val="3"/>
    </w:pPr>
    <w:rPr>
      <w:rFonts w:ascii="Arial" w:eastAsia="黑体" w:hAnsi="Arial"/>
      <w:b/>
      <w:bCs/>
      <w:sz w:val="24"/>
    </w:rPr>
  </w:style>
  <w:style w:type="paragraph" w:styleId="5">
    <w:name w:val="heading 5"/>
    <w:aliases w:val="H5,H51,H52,u5,标题 5 Char Char Char Char Char,标题 5 Char Char Char Char Char Char,标题 5 Char Char Char Char,标题 5 Char Char Char Char Char Char Char,H53,H511,H521,u51,H54,H512,H522,u52,H55,H513,H523,u53,H56,H514,H524,u54,H57,H515,H525,u55,l4,5"/>
    <w:basedOn w:val="a1"/>
    <w:next w:val="a1"/>
    <w:link w:val="5Char"/>
    <w:qFormat/>
    <w:pPr>
      <w:keepNext/>
      <w:numPr>
        <w:ilvl w:val="4"/>
        <w:numId w:val="3"/>
      </w:numPr>
      <w:spacing w:beforeLines="50" w:before="156"/>
      <w:outlineLvl w:val="4"/>
    </w:pPr>
    <w:rPr>
      <w:rFonts w:ascii="宋体" w:hAnsi="宋体"/>
      <w:b/>
      <w:bCs/>
      <w:sz w:val="24"/>
    </w:rPr>
  </w:style>
  <w:style w:type="paragraph" w:styleId="6">
    <w:name w:val="heading 6"/>
    <w:aliases w:val="标题 6 Char1,H6,H61,H62,u6,标题 6 Char Char Char Char Char Char Char Char Char Char Char Char,标题 61,H61 Char,标题 6 Char1 Char Char Char Char Char Char Char Char Char Char,BOD 4"/>
    <w:basedOn w:val="a1"/>
    <w:next w:val="a1"/>
    <w:link w:val="6Char"/>
    <w:qFormat/>
    <w:pPr>
      <w:keepNext/>
      <w:keepLines/>
      <w:numPr>
        <w:ilvl w:val="5"/>
        <w:numId w:val="3"/>
      </w:numPr>
      <w:spacing w:before="240" w:after="64" w:line="320" w:lineRule="auto"/>
      <w:outlineLvl w:val="5"/>
    </w:pPr>
    <w:rPr>
      <w:rFonts w:ascii="Arial" w:eastAsia="黑体" w:hAnsi="Arial"/>
      <w:b/>
      <w:bCs/>
      <w:sz w:val="24"/>
    </w:rPr>
  </w:style>
  <w:style w:type="paragraph" w:styleId="7">
    <w:name w:val="heading 7"/>
    <w:aliases w:val="H7,H71,H72,PIM 7"/>
    <w:basedOn w:val="a1"/>
    <w:next w:val="a1"/>
    <w:link w:val="7Char"/>
    <w:qFormat/>
    <w:pPr>
      <w:keepNext/>
      <w:keepLines/>
      <w:numPr>
        <w:ilvl w:val="6"/>
        <w:numId w:val="3"/>
      </w:numPr>
      <w:spacing w:before="240" w:after="64" w:line="320" w:lineRule="auto"/>
      <w:outlineLvl w:val="6"/>
    </w:pPr>
    <w:rPr>
      <w:b/>
      <w:bCs/>
      <w:sz w:val="24"/>
    </w:rPr>
  </w:style>
  <w:style w:type="paragraph" w:styleId="8">
    <w:name w:val="heading 8"/>
    <w:aliases w:val="H8,H81,标题 8 Char Char Char Char Char Char Char Char Char Char Char,标题0"/>
    <w:basedOn w:val="a1"/>
    <w:next w:val="a1"/>
    <w:link w:val="8Char"/>
    <w:qFormat/>
    <w:pPr>
      <w:keepNext/>
      <w:keepLines/>
      <w:numPr>
        <w:ilvl w:val="7"/>
        <w:numId w:val="3"/>
      </w:numPr>
      <w:spacing w:before="240" w:after="64" w:line="320" w:lineRule="auto"/>
      <w:outlineLvl w:val="7"/>
    </w:pPr>
    <w:rPr>
      <w:rFonts w:ascii="Arial" w:eastAsia="黑体" w:hAnsi="Arial"/>
      <w:sz w:val="24"/>
    </w:rPr>
  </w:style>
  <w:style w:type="paragraph" w:styleId="9">
    <w:name w:val="heading 9"/>
    <w:aliases w:val="H9,H91,Apdx,PIM 9"/>
    <w:basedOn w:val="a1"/>
    <w:next w:val="a1"/>
    <w:link w:val="9Char"/>
    <w:qFormat/>
    <w:pPr>
      <w:keepNext/>
      <w:keepLines/>
      <w:numPr>
        <w:ilvl w:val="8"/>
        <w:numId w:val="3"/>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Char"/>
    <w:qFormat/>
    <w:pPr>
      <w:tabs>
        <w:tab w:val="center" w:pos="4153"/>
        <w:tab w:val="right" w:pos="8306"/>
      </w:tabs>
      <w:snapToGrid w:val="0"/>
      <w:jc w:val="left"/>
    </w:pPr>
    <w:rPr>
      <w:sz w:val="18"/>
      <w:szCs w:val="18"/>
    </w:rPr>
  </w:style>
  <w:style w:type="character" w:styleId="a6">
    <w:name w:val="page number"/>
    <w:basedOn w:val="a2"/>
  </w:style>
  <w:style w:type="paragraph" w:styleId="a7">
    <w:name w:val="Normal Indent"/>
    <w:aliases w:val="表正文,正文非缩进,段1"/>
    <w:basedOn w:val="a1"/>
    <w:link w:val="Char0"/>
    <w:qFormat/>
    <w:pPr>
      <w:widowControl/>
      <w:ind w:firstLine="420"/>
      <w:jc w:val="left"/>
    </w:pPr>
    <w:rPr>
      <w:kern w:val="0"/>
      <w:sz w:val="20"/>
      <w:szCs w:val="20"/>
    </w:rPr>
  </w:style>
  <w:style w:type="paragraph" w:styleId="31">
    <w:name w:val="Body Text Indent 3"/>
    <w:basedOn w:val="a1"/>
    <w:link w:val="3Char0"/>
    <w:qFormat/>
    <w:pPr>
      <w:spacing w:line="360" w:lineRule="auto"/>
      <w:ind w:firstLineChars="275" w:firstLine="660"/>
    </w:pPr>
    <w:rPr>
      <w:rFonts w:ascii="宋体" w:hAnsi="宋体" w:hint="eastAsia"/>
      <w:sz w:val="24"/>
    </w:rPr>
  </w:style>
  <w:style w:type="paragraph" w:styleId="a8">
    <w:name w:val="header"/>
    <w:basedOn w:val="a1"/>
    <w:link w:val="Char1"/>
    <w:qFormat/>
    <w:pPr>
      <w:pBdr>
        <w:bottom w:val="single" w:sz="6" w:space="1" w:color="auto"/>
      </w:pBdr>
      <w:tabs>
        <w:tab w:val="center" w:pos="4153"/>
        <w:tab w:val="right" w:pos="8306"/>
      </w:tabs>
      <w:snapToGrid w:val="0"/>
      <w:jc w:val="center"/>
    </w:pPr>
    <w:rPr>
      <w:sz w:val="18"/>
      <w:szCs w:val="18"/>
    </w:rPr>
  </w:style>
  <w:style w:type="paragraph" w:styleId="2">
    <w:name w:val="List Bullet 2"/>
    <w:basedOn w:val="a1"/>
    <w:autoRedefine/>
    <w:qFormat/>
    <w:pPr>
      <w:numPr>
        <w:numId w:val="1"/>
      </w:numPr>
    </w:pPr>
  </w:style>
  <w:style w:type="paragraph" w:styleId="21">
    <w:name w:val="Body Text 2"/>
    <w:basedOn w:val="a1"/>
    <w:link w:val="2Char0"/>
    <w:qFormat/>
    <w:pPr>
      <w:spacing w:line="360" w:lineRule="exact"/>
    </w:pPr>
    <w:rPr>
      <w:rFonts w:ascii="宋体" w:hAnsi="宋体"/>
      <w:sz w:val="24"/>
    </w:rPr>
  </w:style>
  <w:style w:type="paragraph" w:styleId="a9">
    <w:name w:val="Body Text Indent"/>
    <w:basedOn w:val="a1"/>
    <w:link w:val="Char2"/>
    <w:qFormat/>
    <w:pPr>
      <w:spacing w:line="360" w:lineRule="exact"/>
      <w:ind w:firstLineChars="200" w:firstLine="480"/>
      <w:jc w:val="left"/>
    </w:pPr>
    <w:rPr>
      <w:rFonts w:ascii="宋体" w:hAnsi="宋体"/>
      <w:sz w:val="24"/>
    </w:rPr>
  </w:style>
  <w:style w:type="paragraph" w:customStyle="1" w:styleId="Normout">
    <w:name w:val="Norm_out"/>
    <w:basedOn w:val="a1"/>
    <w:qFormat/>
    <w:pPr>
      <w:widowControl/>
      <w:numPr>
        <w:numId w:val="2"/>
      </w:numPr>
    </w:pPr>
    <w:rPr>
      <w:rFonts w:ascii="Arial" w:hAnsi="Arial"/>
      <w:kern w:val="0"/>
      <w:sz w:val="20"/>
      <w:szCs w:val="20"/>
      <w:lang w:val="en-GB" w:eastAsia="it-IT"/>
    </w:rPr>
  </w:style>
  <w:style w:type="paragraph" w:styleId="22">
    <w:name w:val="Body Text Indent 2"/>
    <w:basedOn w:val="a1"/>
    <w:link w:val="2Char1"/>
    <w:qFormat/>
    <w:pPr>
      <w:spacing w:line="360" w:lineRule="auto"/>
      <w:ind w:firstLineChars="225" w:firstLine="540"/>
    </w:pPr>
    <w:rPr>
      <w:rFonts w:ascii="黑体" w:eastAsia="黑体"/>
      <w:sz w:val="24"/>
    </w:rPr>
  </w:style>
  <w:style w:type="paragraph" w:styleId="aa">
    <w:name w:val="Body Text First Indent"/>
    <w:basedOn w:val="ab"/>
    <w:link w:val="Char3"/>
    <w:qFormat/>
    <w:pPr>
      <w:adjustRightInd w:val="0"/>
      <w:spacing w:after="0" w:line="312" w:lineRule="auto"/>
      <w:ind w:firstLine="567"/>
      <w:textAlignment w:val="baseline"/>
    </w:pPr>
    <w:rPr>
      <w:kern w:val="0"/>
      <w:sz w:val="28"/>
      <w:szCs w:val="20"/>
    </w:rPr>
  </w:style>
  <w:style w:type="paragraph" w:styleId="ab">
    <w:name w:val="Body Text"/>
    <w:aliases w:val="Intent-1,正文文字-2,Body Text Char2,Body Text Char1 Char,Body Text Char Char Char,Body Text Char1 Char Char Char,Body Text Char Char Char Char Char,Body Text Char2 Char Char1 Char Char Char,Body Text Char1 Char Char Char Char Char Char"/>
    <w:basedOn w:val="a1"/>
    <w:link w:val="Char4"/>
    <w:qFormat/>
    <w:pPr>
      <w:spacing w:after="120"/>
    </w:pPr>
  </w:style>
  <w:style w:type="paragraph" w:styleId="ac">
    <w:name w:val="Plain Text"/>
    <w:basedOn w:val="a1"/>
    <w:link w:val="Char5"/>
    <w:qFormat/>
    <w:rPr>
      <w:rFonts w:ascii="宋体" w:hAnsi="Courier New" w:cs="Courier New"/>
      <w:szCs w:val="21"/>
    </w:rPr>
  </w:style>
  <w:style w:type="paragraph" w:styleId="10">
    <w:name w:val="toc 1"/>
    <w:basedOn w:val="a1"/>
    <w:next w:val="a1"/>
    <w:autoRedefine/>
    <w:uiPriority w:val="39"/>
    <w:qFormat/>
    <w:pPr>
      <w:spacing w:before="120" w:after="120"/>
      <w:jc w:val="left"/>
    </w:pPr>
    <w:rPr>
      <w:rFonts w:ascii="Calibri" w:hAnsi="Calibri"/>
      <w:b/>
      <w:bCs/>
      <w:caps/>
      <w:sz w:val="20"/>
      <w:szCs w:val="20"/>
    </w:rPr>
  </w:style>
  <w:style w:type="paragraph" w:styleId="23">
    <w:name w:val="toc 2"/>
    <w:basedOn w:val="a1"/>
    <w:next w:val="a1"/>
    <w:autoRedefine/>
    <w:uiPriority w:val="39"/>
    <w:qFormat/>
    <w:pPr>
      <w:ind w:left="210"/>
      <w:jc w:val="left"/>
    </w:pPr>
    <w:rPr>
      <w:rFonts w:ascii="Calibri" w:hAnsi="Calibri"/>
      <w:smallCaps/>
      <w:sz w:val="20"/>
      <w:szCs w:val="20"/>
    </w:rPr>
  </w:style>
  <w:style w:type="paragraph" w:styleId="32">
    <w:name w:val="toc 3"/>
    <w:basedOn w:val="a1"/>
    <w:next w:val="a1"/>
    <w:autoRedefine/>
    <w:uiPriority w:val="39"/>
    <w:qFormat/>
    <w:pPr>
      <w:ind w:left="420"/>
      <w:jc w:val="left"/>
    </w:pPr>
    <w:rPr>
      <w:rFonts w:ascii="Calibri" w:hAnsi="Calibri"/>
      <w:i/>
      <w:iCs/>
      <w:sz w:val="20"/>
      <w:szCs w:val="20"/>
    </w:rPr>
  </w:style>
  <w:style w:type="paragraph" w:styleId="40">
    <w:name w:val="toc 4"/>
    <w:basedOn w:val="a1"/>
    <w:next w:val="a1"/>
    <w:autoRedefine/>
    <w:uiPriority w:val="39"/>
    <w:qFormat/>
    <w:pPr>
      <w:ind w:left="630"/>
      <w:jc w:val="left"/>
    </w:pPr>
    <w:rPr>
      <w:rFonts w:ascii="Calibri" w:hAnsi="Calibri"/>
      <w:sz w:val="18"/>
      <w:szCs w:val="18"/>
    </w:rPr>
  </w:style>
  <w:style w:type="paragraph" w:styleId="50">
    <w:name w:val="toc 5"/>
    <w:basedOn w:val="a1"/>
    <w:next w:val="a1"/>
    <w:autoRedefine/>
    <w:uiPriority w:val="39"/>
    <w:qFormat/>
    <w:pPr>
      <w:ind w:left="840"/>
      <w:jc w:val="left"/>
    </w:pPr>
    <w:rPr>
      <w:rFonts w:ascii="Calibri" w:hAnsi="Calibri"/>
      <w:sz w:val="18"/>
      <w:szCs w:val="18"/>
    </w:rPr>
  </w:style>
  <w:style w:type="paragraph" w:styleId="60">
    <w:name w:val="toc 6"/>
    <w:basedOn w:val="a1"/>
    <w:next w:val="a1"/>
    <w:autoRedefine/>
    <w:uiPriority w:val="39"/>
    <w:qFormat/>
    <w:pPr>
      <w:ind w:left="1050"/>
      <w:jc w:val="left"/>
    </w:pPr>
    <w:rPr>
      <w:rFonts w:ascii="Calibri" w:hAnsi="Calibri"/>
      <w:sz w:val="18"/>
      <w:szCs w:val="18"/>
    </w:rPr>
  </w:style>
  <w:style w:type="paragraph" w:styleId="70">
    <w:name w:val="toc 7"/>
    <w:basedOn w:val="a1"/>
    <w:next w:val="a1"/>
    <w:autoRedefine/>
    <w:uiPriority w:val="39"/>
    <w:qFormat/>
    <w:pPr>
      <w:ind w:left="1260"/>
      <w:jc w:val="left"/>
    </w:pPr>
    <w:rPr>
      <w:rFonts w:ascii="Calibri" w:hAnsi="Calibri"/>
      <w:sz w:val="18"/>
      <w:szCs w:val="18"/>
    </w:rPr>
  </w:style>
  <w:style w:type="paragraph" w:styleId="80">
    <w:name w:val="toc 8"/>
    <w:basedOn w:val="a1"/>
    <w:next w:val="a1"/>
    <w:autoRedefine/>
    <w:uiPriority w:val="39"/>
    <w:qFormat/>
    <w:pPr>
      <w:ind w:left="1470"/>
      <w:jc w:val="left"/>
    </w:pPr>
    <w:rPr>
      <w:rFonts w:ascii="Calibri" w:hAnsi="Calibri"/>
      <w:sz w:val="18"/>
      <w:szCs w:val="18"/>
    </w:rPr>
  </w:style>
  <w:style w:type="paragraph" w:styleId="90">
    <w:name w:val="toc 9"/>
    <w:basedOn w:val="a1"/>
    <w:next w:val="a1"/>
    <w:autoRedefine/>
    <w:uiPriority w:val="39"/>
    <w:qFormat/>
    <w:pPr>
      <w:ind w:left="1680"/>
      <w:jc w:val="left"/>
    </w:pPr>
    <w:rPr>
      <w:rFonts w:ascii="Calibri" w:hAnsi="Calibri"/>
      <w:sz w:val="18"/>
      <w:szCs w:val="18"/>
    </w:rPr>
  </w:style>
  <w:style w:type="character" w:styleId="ad">
    <w:name w:val="Hyperlink"/>
    <w:uiPriority w:val="99"/>
    <w:qFormat/>
    <w:rPr>
      <w:color w:val="0000FF"/>
      <w:u w:val="single"/>
    </w:rPr>
  </w:style>
  <w:style w:type="character" w:styleId="ae">
    <w:name w:val="FollowedHyperlink"/>
    <w:uiPriority w:val="99"/>
    <w:qFormat/>
    <w:rPr>
      <w:color w:val="800080"/>
      <w:u w:val="single"/>
    </w:rPr>
  </w:style>
  <w:style w:type="paragraph" w:styleId="af">
    <w:name w:val="Document Map"/>
    <w:basedOn w:val="a1"/>
    <w:link w:val="Char6"/>
    <w:qFormat/>
    <w:pPr>
      <w:shd w:val="clear" w:color="auto" w:fill="000080"/>
    </w:pPr>
  </w:style>
  <w:style w:type="paragraph" w:customStyle="1" w:styleId="af0">
    <w:name w:val="月亮"/>
    <w:basedOn w:val="a1"/>
    <w:qFormat/>
    <w:pPr>
      <w:adjustRightInd w:val="0"/>
      <w:spacing w:line="360" w:lineRule="atLeast"/>
      <w:jc w:val="left"/>
      <w:textAlignment w:val="baseline"/>
    </w:pPr>
    <w:rPr>
      <w:kern w:val="0"/>
      <w:sz w:val="24"/>
      <w:szCs w:val="20"/>
    </w:rPr>
  </w:style>
  <w:style w:type="paragraph" w:styleId="24">
    <w:name w:val="List 2"/>
    <w:basedOn w:val="a1"/>
    <w:qFormat/>
    <w:pPr>
      <w:ind w:leftChars="200" w:left="100" w:hangingChars="200" w:hanging="200"/>
    </w:pPr>
  </w:style>
  <w:style w:type="paragraph" w:styleId="af1">
    <w:name w:val="List"/>
    <w:basedOn w:val="a1"/>
    <w:qFormat/>
    <w:pPr>
      <w:widowControl/>
      <w:overflowPunct w:val="0"/>
      <w:autoSpaceDE w:val="0"/>
      <w:autoSpaceDN w:val="0"/>
      <w:adjustRightInd w:val="0"/>
      <w:ind w:left="283" w:hanging="283"/>
      <w:textAlignment w:val="baseline"/>
    </w:pPr>
    <w:rPr>
      <w:kern w:val="0"/>
      <w:sz w:val="24"/>
      <w:szCs w:val="20"/>
    </w:rPr>
  </w:style>
  <w:style w:type="paragraph" w:customStyle="1" w:styleId="af2">
    <w:name w:val="图表"/>
    <w:basedOn w:val="a1"/>
    <w:link w:val="af3"/>
    <w:qFormat/>
    <w:rsid w:val="00141D09"/>
    <w:pPr>
      <w:spacing w:before="40" w:after="40"/>
    </w:pPr>
    <w:rPr>
      <w:szCs w:val="21"/>
    </w:rPr>
  </w:style>
  <w:style w:type="paragraph" w:customStyle="1" w:styleId="Char10">
    <w:name w:val="Char1"/>
    <w:basedOn w:val="a1"/>
    <w:rsid w:val="00BC201B"/>
    <w:pPr>
      <w:keepNext/>
      <w:keepLines/>
    </w:pPr>
    <w:rPr>
      <w:szCs w:val="20"/>
    </w:rPr>
  </w:style>
  <w:style w:type="character" w:customStyle="1" w:styleId="3Char">
    <w:name w:val="标题 3 Char"/>
    <w:aliases w:val="1.1.1 Char,子节 Char Char Char Char,子节 Char Char,H3 Char,H31 Char,H32 Char,H33 Char,u3 Char,H311 Char,H321 Char,H34 Char,H35 Char,H36 Char,H37 Char,H38 Char,H39 Char,H310 Char,H312 Char,H313 Char,H314 Char,H315 Char,H316 Char,H317 Char,H318 Char"/>
    <w:link w:val="30"/>
    <w:uiPriority w:val="9"/>
    <w:rsid w:val="00000FE4"/>
    <w:rPr>
      <w:rFonts w:ascii="宋体" w:hAnsi="宋体" w:cs="Arial"/>
      <w:b/>
      <w:bCs/>
      <w:kern w:val="2"/>
      <w:sz w:val="28"/>
      <w:szCs w:val="26"/>
    </w:rPr>
  </w:style>
  <w:style w:type="paragraph" w:customStyle="1" w:styleId="af4">
    <w:name w:val="表格文字（对中）"/>
    <w:autoRedefine/>
    <w:qFormat/>
    <w:rsid w:val="00745424"/>
    <w:pPr>
      <w:jc w:val="center"/>
    </w:pPr>
    <w:rPr>
      <w:rFonts w:ascii="Arial" w:hAnsi="Arial" w:cs="Arial"/>
      <w:sz w:val="21"/>
      <w:szCs w:val="21"/>
    </w:rPr>
  </w:style>
  <w:style w:type="paragraph" w:styleId="af5">
    <w:name w:val="annotation text"/>
    <w:basedOn w:val="a1"/>
    <w:link w:val="Char7"/>
    <w:unhideWhenUsed/>
    <w:qFormat/>
    <w:rsid w:val="00884ADD"/>
    <w:pPr>
      <w:jc w:val="left"/>
    </w:pPr>
    <w:rPr>
      <w:rFonts w:ascii="Calibri" w:hAnsi="Calibri"/>
      <w:szCs w:val="22"/>
    </w:rPr>
  </w:style>
  <w:style w:type="character" w:customStyle="1" w:styleId="Char7">
    <w:name w:val="批注文字 Char"/>
    <w:link w:val="af5"/>
    <w:qFormat/>
    <w:rsid w:val="00884ADD"/>
    <w:rPr>
      <w:rFonts w:ascii="Calibri" w:hAnsi="Calibri"/>
      <w:kern w:val="2"/>
      <w:sz w:val="21"/>
      <w:szCs w:val="22"/>
    </w:rPr>
  </w:style>
  <w:style w:type="character" w:styleId="af6">
    <w:name w:val="annotation reference"/>
    <w:unhideWhenUsed/>
    <w:qFormat/>
    <w:rsid w:val="00884ADD"/>
    <w:rPr>
      <w:sz w:val="16"/>
    </w:rPr>
  </w:style>
  <w:style w:type="character" w:customStyle="1" w:styleId="Char1">
    <w:name w:val="页眉 Char"/>
    <w:link w:val="a8"/>
    <w:rsid w:val="00884ADD"/>
    <w:rPr>
      <w:kern w:val="2"/>
      <w:sz w:val="18"/>
      <w:szCs w:val="18"/>
    </w:rPr>
  </w:style>
  <w:style w:type="character" w:customStyle="1" w:styleId="Char">
    <w:name w:val="页脚 Char"/>
    <w:link w:val="a5"/>
    <w:rsid w:val="00884ADD"/>
    <w:rPr>
      <w:kern w:val="2"/>
      <w:sz w:val="18"/>
      <w:szCs w:val="18"/>
    </w:rPr>
  </w:style>
  <w:style w:type="paragraph" w:styleId="af7">
    <w:name w:val="List Paragraph"/>
    <w:basedOn w:val="a1"/>
    <w:uiPriority w:val="34"/>
    <w:qFormat/>
    <w:rsid w:val="00884ADD"/>
    <w:pPr>
      <w:ind w:firstLineChars="200" w:firstLine="420"/>
    </w:pPr>
    <w:rPr>
      <w:rFonts w:ascii="Calibri" w:hAnsi="Calibri"/>
      <w:szCs w:val="22"/>
    </w:rPr>
  </w:style>
  <w:style w:type="character" w:customStyle="1" w:styleId="2Char1">
    <w:name w:val="正文文本缩进 2 Char"/>
    <w:link w:val="22"/>
    <w:rsid w:val="00884ADD"/>
    <w:rPr>
      <w:rFonts w:ascii="黑体" w:eastAsia="黑体"/>
      <w:kern w:val="2"/>
      <w:sz w:val="24"/>
      <w:szCs w:val="24"/>
    </w:rPr>
  </w:style>
  <w:style w:type="paragraph" w:styleId="af8">
    <w:name w:val="Normal (Web)"/>
    <w:basedOn w:val="a1"/>
    <w:uiPriority w:val="99"/>
    <w:unhideWhenUsed/>
    <w:qFormat/>
    <w:rsid w:val="00884ADD"/>
    <w:pPr>
      <w:widowControl/>
      <w:spacing w:before="100" w:beforeAutospacing="1" w:after="100" w:afterAutospacing="1"/>
      <w:jc w:val="left"/>
    </w:pPr>
    <w:rPr>
      <w:rFonts w:ascii="宋体" w:hAnsi="宋体" w:cs="宋体"/>
      <w:kern w:val="0"/>
      <w:sz w:val="24"/>
    </w:rPr>
  </w:style>
  <w:style w:type="character" w:customStyle="1" w:styleId="Char2">
    <w:name w:val="正文文本缩进 Char"/>
    <w:link w:val="a9"/>
    <w:rsid w:val="00884ADD"/>
    <w:rPr>
      <w:rFonts w:ascii="宋体" w:hAnsi="宋体"/>
      <w:kern w:val="2"/>
      <w:sz w:val="24"/>
      <w:szCs w:val="24"/>
    </w:rPr>
  </w:style>
  <w:style w:type="character" w:customStyle="1" w:styleId="1Char">
    <w:name w:val="标题 1 Char"/>
    <w:aliases w:val="1 Char,章 Char,章标题 Char Char,章1 Char,章标题 Char1,H1 Char,H11 Char,H12 Char,H13 Char,H14 Char,H15 Char,H16 Char,H17 Char,H18 Char,第A章 Char,第*部分 Char,第1章 Char,1880L2标题1 Char,1)B Char,Heading 1 - ctd1 Char,H111 Char,H121 Char,H19 Char,H110 Char"/>
    <w:link w:val="1"/>
    <w:uiPriority w:val="9"/>
    <w:qFormat/>
    <w:rsid w:val="00884ADD"/>
    <w:rPr>
      <w:rFonts w:ascii="Arial" w:hAnsi="Arial" w:cs="Arial"/>
      <w:b/>
      <w:bCs/>
      <w:kern w:val="32"/>
      <w:sz w:val="36"/>
      <w:szCs w:val="32"/>
    </w:rPr>
  </w:style>
  <w:style w:type="character" w:customStyle="1" w:styleId="2Char">
    <w:name w:val="标题 2 Char"/>
    <w:aliases w:val="1.1 Char,节 Char Char Char,节 Char Char1,H2 Char,H21 Char,第*章 Char,H22 Char,H23 Char,H211 Char,u2 Char,H221 Char,u21 Char,H24 Char,H212 Char,H222 Char,u22 Char,H25 Char,H213 Char,H223 Char,u23 Char,H26 Char,H214 Char,H224 Char,u24 Char,H27 Char"/>
    <w:link w:val="20"/>
    <w:uiPriority w:val="9"/>
    <w:rsid w:val="00884ADD"/>
    <w:rPr>
      <w:rFonts w:ascii="Arial" w:hAnsi="Arial" w:cs="Arial"/>
      <w:b/>
      <w:bCs/>
      <w:i/>
      <w:iCs/>
      <w:kern w:val="2"/>
      <w:sz w:val="28"/>
      <w:szCs w:val="28"/>
    </w:rPr>
  </w:style>
  <w:style w:type="character" w:styleId="HTML">
    <w:name w:val="HTML Cite"/>
    <w:unhideWhenUsed/>
    <w:qFormat/>
    <w:rsid w:val="00884ADD"/>
    <w:rPr>
      <w:i w:val="0"/>
      <w:iCs w:val="0"/>
    </w:rPr>
  </w:style>
  <w:style w:type="character" w:styleId="HTML0">
    <w:name w:val="HTML Code"/>
    <w:unhideWhenUsed/>
    <w:qFormat/>
    <w:rsid w:val="00884ADD"/>
    <w:rPr>
      <w:rFonts w:ascii="Arial" w:eastAsia="Times New Roman" w:hAnsi="Arial" w:cs="Arial" w:hint="default"/>
      <w:sz w:val="24"/>
      <w:szCs w:val="24"/>
    </w:rPr>
  </w:style>
  <w:style w:type="character" w:styleId="HTML1">
    <w:name w:val="HTML Definition"/>
    <w:unhideWhenUsed/>
    <w:qFormat/>
    <w:rsid w:val="00884ADD"/>
    <w:rPr>
      <w:i w:val="0"/>
      <w:iCs w:val="0"/>
    </w:rPr>
  </w:style>
  <w:style w:type="character" w:styleId="af9">
    <w:name w:val="Emphasis"/>
    <w:uiPriority w:val="20"/>
    <w:qFormat/>
    <w:rsid w:val="00884ADD"/>
    <w:rPr>
      <w:i w:val="0"/>
      <w:iCs w:val="0"/>
    </w:rPr>
  </w:style>
  <w:style w:type="character" w:styleId="HTML2">
    <w:name w:val="HTML Keyboard"/>
    <w:unhideWhenUsed/>
    <w:qFormat/>
    <w:rsid w:val="00884ADD"/>
    <w:rPr>
      <w:rFonts w:ascii="Arial" w:eastAsia="Times New Roman" w:hAnsi="Arial" w:cs="Arial" w:hint="default"/>
      <w:sz w:val="24"/>
      <w:szCs w:val="24"/>
    </w:rPr>
  </w:style>
  <w:style w:type="paragraph" w:styleId="HTML3">
    <w:name w:val="HTML Preformatted"/>
    <w:basedOn w:val="a1"/>
    <w:link w:val="HTMLChar"/>
    <w:unhideWhenUsed/>
    <w:qFormat/>
    <w:rsid w:val="00884A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200"/>
      <w:jc w:val="left"/>
    </w:pPr>
    <w:rPr>
      <w:rFonts w:ascii="Arial" w:hAnsi="Arial"/>
      <w:kern w:val="0"/>
      <w:sz w:val="24"/>
    </w:rPr>
  </w:style>
  <w:style w:type="character" w:customStyle="1" w:styleId="HTMLChar">
    <w:name w:val="HTML 预设格式 Char"/>
    <w:link w:val="HTML3"/>
    <w:rsid w:val="00884ADD"/>
    <w:rPr>
      <w:rFonts w:ascii="Arial" w:hAnsi="Arial"/>
      <w:sz w:val="24"/>
      <w:szCs w:val="24"/>
    </w:rPr>
  </w:style>
  <w:style w:type="character" w:styleId="HTML4">
    <w:name w:val="HTML Sample"/>
    <w:unhideWhenUsed/>
    <w:qFormat/>
    <w:rsid w:val="00884ADD"/>
    <w:rPr>
      <w:rFonts w:ascii="Arial" w:eastAsia="Times New Roman" w:hAnsi="Arial" w:cs="Arial" w:hint="default"/>
    </w:rPr>
  </w:style>
  <w:style w:type="character" w:styleId="HTML5">
    <w:name w:val="HTML Variable"/>
    <w:unhideWhenUsed/>
    <w:qFormat/>
    <w:rsid w:val="00884ADD"/>
    <w:rPr>
      <w:i w:val="0"/>
      <w:iCs w:val="0"/>
    </w:rPr>
  </w:style>
  <w:style w:type="paragraph" w:styleId="afa">
    <w:name w:val="footnote text"/>
    <w:basedOn w:val="a1"/>
    <w:link w:val="Char8"/>
    <w:uiPriority w:val="99"/>
    <w:unhideWhenUsed/>
    <w:qFormat/>
    <w:rsid w:val="00884ADD"/>
    <w:pPr>
      <w:widowControl/>
      <w:snapToGrid w:val="0"/>
      <w:spacing w:line="360" w:lineRule="auto"/>
      <w:ind w:firstLineChars="200" w:firstLine="200"/>
      <w:jc w:val="left"/>
    </w:pPr>
    <w:rPr>
      <w:sz w:val="18"/>
      <w:szCs w:val="18"/>
    </w:rPr>
  </w:style>
  <w:style w:type="character" w:customStyle="1" w:styleId="Char8">
    <w:name w:val="脚注文本 Char"/>
    <w:link w:val="afa"/>
    <w:uiPriority w:val="99"/>
    <w:rsid w:val="00884ADD"/>
    <w:rPr>
      <w:kern w:val="2"/>
      <w:sz w:val="18"/>
      <w:szCs w:val="18"/>
    </w:rPr>
  </w:style>
  <w:style w:type="character" w:customStyle="1" w:styleId="Char4">
    <w:name w:val="正文文本 Char"/>
    <w:aliases w:val="Intent-1 Char,正文文字-2 Char,Body Text Char2 Char,Body Text Char1 Char Char,Body Text Char Char Char Char,Body Text Char1 Char Char Char Char,Body Text Char Char Char Char Char Char,Body Text Char2 Char Char1 Char Char Char Char"/>
    <w:link w:val="ab"/>
    <w:rsid w:val="00884ADD"/>
    <w:rPr>
      <w:kern w:val="2"/>
      <w:sz w:val="21"/>
      <w:szCs w:val="24"/>
    </w:rPr>
  </w:style>
  <w:style w:type="paragraph" w:styleId="afb">
    <w:name w:val="Date"/>
    <w:basedOn w:val="a1"/>
    <w:next w:val="a1"/>
    <w:link w:val="Char9"/>
    <w:unhideWhenUsed/>
    <w:qFormat/>
    <w:rsid w:val="00884ADD"/>
    <w:pPr>
      <w:widowControl/>
      <w:spacing w:line="360" w:lineRule="auto"/>
      <w:ind w:leftChars="2500" w:left="100" w:firstLineChars="200" w:firstLine="200"/>
    </w:pPr>
    <w:rPr>
      <w:sz w:val="24"/>
    </w:rPr>
  </w:style>
  <w:style w:type="character" w:customStyle="1" w:styleId="Char9">
    <w:name w:val="日期 Char"/>
    <w:link w:val="afb"/>
    <w:rsid w:val="00884ADD"/>
    <w:rPr>
      <w:kern w:val="2"/>
      <w:sz w:val="24"/>
      <w:szCs w:val="24"/>
    </w:rPr>
  </w:style>
  <w:style w:type="character" w:customStyle="1" w:styleId="Char3">
    <w:name w:val="正文首行缩进 Char"/>
    <w:link w:val="aa"/>
    <w:rsid w:val="00884ADD"/>
    <w:rPr>
      <w:kern w:val="2"/>
      <w:sz w:val="28"/>
      <w:szCs w:val="24"/>
    </w:rPr>
  </w:style>
  <w:style w:type="character" w:customStyle="1" w:styleId="Char5">
    <w:name w:val="纯文本 Char"/>
    <w:link w:val="ac"/>
    <w:rsid w:val="00884ADD"/>
    <w:rPr>
      <w:rFonts w:ascii="宋体" w:hAnsi="Courier New" w:cs="Courier New"/>
      <w:kern w:val="2"/>
      <w:sz w:val="21"/>
      <w:szCs w:val="21"/>
    </w:rPr>
  </w:style>
  <w:style w:type="paragraph" w:styleId="afc">
    <w:name w:val="Balloon Text"/>
    <w:basedOn w:val="a1"/>
    <w:link w:val="Chara"/>
    <w:uiPriority w:val="99"/>
    <w:unhideWhenUsed/>
    <w:qFormat/>
    <w:rsid w:val="00884ADD"/>
    <w:pPr>
      <w:widowControl/>
      <w:ind w:firstLineChars="200" w:firstLine="200"/>
    </w:pPr>
    <w:rPr>
      <w:rFonts w:ascii="Calibri" w:hAnsi="Calibri"/>
      <w:sz w:val="18"/>
      <w:szCs w:val="18"/>
    </w:rPr>
  </w:style>
  <w:style w:type="character" w:customStyle="1" w:styleId="Chara">
    <w:name w:val="批注框文本 Char"/>
    <w:link w:val="afc"/>
    <w:uiPriority w:val="99"/>
    <w:qFormat/>
    <w:rsid w:val="00884ADD"/>
    <w:rPr>
      <w:rFonts w:ascii="Calibri" w:hAnsi="Calibri"/>
      <w:kern w:val="2"/>
      <w:sz w:val="18"/>
      <w:szCs w:val="18"/>
    </w:rPr>
  </w:style>
  <w:style w:type="paragraph" w:styleId="TOC">
    <w:name w:val="TOC Heading"/>
    <w:basedOn w:val="1"/>
    <w:next w:val="a1"/>
    <w:uiPriority w:val="39"/>
    <w:unhideWhenUsed/>
    <w:qFormat/>
    <w:rsid w:val="00884ADD"/>
    <w:pPr>
      <w:keepLines/>
      <w:widowControl/>
      <w:numPr>
        <w:numId w:val="0"/>
      </w:numPr>
      <w:spacing w:before="240" w:after="0" w:line="256" w:lineRule="auto"/>
      <w:ind w:firstLineChars="200" w:firstLine="200"/>
      <w:jc w:val="left"/>
      <w:outlineLvl w:val="9"/>
    </w:pPr>
    <w:rPr>
      <w:rFonts w:ascii="等线 Light" w:eastAsia="等线 Light" w:hAnsi="等线 Light" w:cs="Times New Roman"/>
      <w:b w:val="0"/>
      <w:bCs w:val="0"/>
      <w:color w:val="2E74B5"/>
      <w:kern w:val="0"/>
      <w:sz w:val="32"/>
    </w:rPr>
  </w:style>
  <w:style w:type="paragraph" w:customStyle="1" w:styleId="afd">
    <w:name w:val="一级标题"/>
    <w:basedOn w:val="a1"/>
    <w:uiPriority w:val="99"/>
    <w:qFormat/>
    <w:rsid w:val="00884ADD"/>
    <w:pPr>
      <w:widowControl/>
      <w:spacing w:line="360" w:lineRule="auto"/>
      <w:ind w:firstLineChars="200" w:firstLine="200"/>
      <w:jc w:val="center"/>
    </w:pPr>
    <w:rPr>
      <w:b/>
      <w:sz w:val="32"/>
    </w:rPr>
  </w:style>
  <w:style w:type="character" w:customStyle="1" w:styleId="Charb">
    <w:name w:val="二级标题 Char"/>
    <w:link w:val="afe"/>
    <w:qFormat/>
    <w:locked/>
    <w:rsid w:val="00884ADD"/>
    <w:rPr>
      <w:b/>
      <w:kern w:val="2"/>
      <w:sz w:val="30"/>
      <w:szCs w:val="24"/>
    </w:rPr>
  </w:style>
  <w:style w:type="paragraph" w:customStyle="1" w:styleId="afe">
    <w:name w:val="二级标题"/>
    <w:basedOn w:val="a1"/>
    <w:link w:val="Charb"/>
    <w:qFormat/>
    <w:rsid w:val="00884ADD"/>
    <w:pPr>
      <w:widowControl/>
      <w:spacing w:line="360" w:lineRule="auto"/>
      <w:ind w:firstLineChars="200" w:firstLine="200"/>
    </w:pPr>
    <w:rPr>
      <w:b/>
      <w:sz w:val="30"/>
    </w:rPr>
  </w:style>
  <w:style w:type="character" w:customStyle="1" w:styleId="uChar">
    <w:name w:val="u正文 Char"/>
    <w:link w:val="u"/>
    <w:qFormat/>
    <w:locked/>
    <w:rsid w:val="00884ADD"/>
    <w:rPr>
      <w:kern w:val="2"/>
      <w:sz w:val="24"/>
      <w:szCs w:val="24"/>
    </w:rPr>
  </w:style>
  <w:style w:type="paragraph" w:customStyle="1" w:styleId="u">
    <w:name w:val="u正文"/>
    <w:basedOn w:val="a1"/>
    <w:link w:val="uChar"/>
    <w:qFormat/>
    <w:rsid w:val="00884ADD"/>
    <w:pPr>
      <w:widowControl/>
      <w:spacing w:line="360" w:lineRule="auto"/>
      <w:ind w:firstLineChars="200" w:firstLine="200"/>
    </w:pPr>
    <w:rPr>
      <w:sz w:val="24"/>
    </w:rPr>
  </w:style>
  <w:style w:type="character" w:customStyle="1" w:styleId="aff">
    <w:name w:val="三级标题 字符"/>
    <w:link w:val="aff0"/>
    <w:locked/>
    <w:rsid w:val="00884ADD"/>
    <w:rPr>
      <w:b/>
      <w:kern w:val="2"/>
      <w:sz w:val="28"/>
      <w:szCs w:val="24"/>
    </w:rPr>
  </w:style>
  <w:style w:type="paragraph" w:customStyle="1" w:styleId="aff0">
    <w:name w:val="三级标题"/>
    <w:basedOn w:val="a1"/>
    <w:link w:val="aff"/>
    <w:qFormat/>
    <w:rsid w:val="00884ADD"/>
    <w:pPr>
      <w:widowControl/>
      <w:spacing w:line="360" w:lineRule="auto"/>
      <w:ind w:firstLineChars="200" w:firstLine="200"/>
    </w:pPr>
    <w:rPr>
      <w:b/>
      <w:sz w:val="28"/>
    </w:rPr>
  </w:style>
  <w:style w:type="character" w:customStyle="1" w:styleId="af3">
    <w:name w:val="图表 字符"/>
    <w:link w:val="af2"/>
    <w:locked/>
    <w:rsid w:val="00884ADD"/>
    <w:rPr>
      <w:kern w:val="2"/>
      <w:sz w:val="21"/>
      <w:szCs w:val="21"/>
    </w:rPr>
  </w:style>
  <w:style w:type="character" w:customStyle="1" w:styleId="aff1">
    <w:name w:val="三级目录标题 字符"/>
    <w:link w:val="aff2"/>
    <w:locked/>
    <w:rsid w:val="00884ADD"/>
    <w:rPr>
      <w:rFonts w:ascii="宋体" w:hAnsi="宋体" w:cs="宋体"/>
      <w:b/>
      <w:kern w:val="2"/>
      <w:position w:val="-26"/>
      <w:sz w:val="28"/>
      <w:szCs w:val="24"/>
    </w:rPr>
  </w:style>
  <w:style w:type="paragraph" w:customStyle="1" w:styleId="aff2">
    <w:name w:val="三级目录标题"/>
    <w:basedOn w:val="aff0"/>
    <w:next w:val="aff0"/>
    <w:link w:val="aff1"/>
    <w:qFormat/>
    <w:rsid w:val="00884ADD"/>
    <w:pPr>
      <w:tabs>
        <w:tab w:val="left" w:pos="2226"/>
      </w:tabs>
      <w:jc w:val="left"/>
    </w:pPr>
    <w:rPr>
      <w:rFonts w:ascii="宋体" w:hAnsi="宋体" w:cs="宋体"/>
      <w:position w:val="-26"/>
    </w:rPr>
  </w:style>
  <w:style w:type="paragraph" w:customStyle="1" w:styleId="reader-word-layer">
    <w:name w:val="reader-word-layer"/>
    <w:basedOn w:val="a1"/>
    <w:uiPriority w:val="99"/>
    <w:qFormat/>
    <w:rsid w:val="00884ADD"/>
    <w:pPr>
      <w:widowControl/>
      <w:spacing w:before="100" w:beforeAutospacing="1" w:after="100" w:afterAutospacing="1"/>
      <w:ind w:firstLineChars="200" w:firstLine="200"/>
      <w:jc w:val="left"/>
    </w:pPr>
    <w:rPr>
      <w:rFonts w:ascii="宋体" w:hAnsi="宋体" w:cs="宋体"/>
      <w:kern w:val="0"/>
      <w:sz w:val="24"/>
    </w:rPr>
  </w:style>
  <w:style w:type="paragraph" w:customStyle="1" w:styleId="TOC1">
    <w:name w:val="TOC 标题1"/>
    <w:basedOn w:val="1"/>
    <w:next w:val="a1"/>
    <w:uiPriority w:val="39"/>
    <w:qFormat/>
    <w:rsid w:val="00884ADD"/>
    <w:pPr>
      <w:keepLines/>
      <w:widowControl/>
      <w:numPr>
        <w:numId w:val="0"/>
      </w:numPr>
      <w:spacing w:before="240" w:after="0" w:line="256" w:lineRule="auto"/>
      <w:ind w:firstLineChars="200" w:firstLine="200"/>
      <w:jc w:val="left"/>
      <w:outlineLvl w:val="9"/>
    </w:pPr>
    <w:rPr>
      <w:rFonts w:ascii="等线 Light" w:eastAsia="等线 Light" w:hAnsi="等线 Light" w:cs="Times New Roman"/>
      <w:b w:val="0"/>
      <w:bCs w:val="0"/>
      <w:color w:val="2E74B5"/>
      <w:kern w:val="0"/>
      <w:sz w:val="32"/>
    </w:rPr>
  </w:style>
  <w:style w:type="paragraph" w:customStyle="1" w:styleId="11">
    <w:name w:val="列出段落1"/>
    <w:basedOn w:val="a1"/>
    <w:uiPriority w:val="34"/>
    <w:qFormat/>
    <w:rsid w:val="00884ADD"/>
    <w:pPr>
      <w:widowControl/>
      <w:ind w:firstLineChars="200" w:firstLine="420"/>
      <w:jc w:val="left"/>
    </w:pPr>
    <w:rPr>
      <w:rFonts w:ascii="宋体" w:hAnsi="宋体" w:cs="宋体"/>
      <w:kern w:val="0"/>
      <w:sz w:val="24"/>
    </w:rPr>
  </w:style>
  <w:style w:type="character" w:styleId="aff3">
    <w:name w:val="Placeholder Text"/>
    <w:uiPriority w:val="99"/>
    <w:semiHidden/>
    <w:rsid w:val="00884ADD"/>
    <w:rPr>
      <w:color w:val="808080"/>
    </w:rPr>
  </w:style>
  <w:style w:type="character" w:customStyle="1" w:styleId="num7">
    <w:name w:val="num7"/>
    <w:qFormat/>
    <w:rsid w:val="00884ADD"/>
    <w:rPr>
      <w:b/>
      <w:bCs w:val="0"/>
      <w:color w:val="FF7800"/>
    </w:rPr>
  </w:style>
  <w:style w:type="character" w:customStyle="1" w:styleId="release-day">
    <w:name w:val="release-day"/>
    <w:qFormat/>
    <w:rsid w:val="00884ADD"/>
    <w:rPr>
      <w:bdr w:val="single" w:sz="6" w:space="0" w:color="BDEBB0" w:frame="1"/>
      <w:shd w:val="clear" w:color="auto" w:fill="F5FFF1"/>
    </w:rPr>
  </w:style>
  <w:style w:type="character" w:customStyle="1" w:styleId="legend">
    <w:name w:val="legend"/>
    <w:qFormat/>
    <w:rsid w:val="00884ADD"/>
    <w:rPr>
      <w:rFonts w:ascii="Arial" w:hAnsi="Arial" w:cs="Arial" w:hint="default"/>
      <w:b/>
      <w:bCs w:val="0"/>
      <w:color w:val="73B304"/>
      <w:sz w:val="21"/>
      <w:szCs w:val="21"/>
      <w:shd w:val="clear" w:color="auto" w:fill="FFFFFF"/>
    </w:rPr>
  </w:style>
  <w:style w:type="character" w:customStyle="1" w:styleId="num">
    <w:name w:val="num"/>
    <w:qFormat/>
    <w:rsid w:val="00884ADD"/>
    <w:rPr>
      <w:b/>
      <w:bCs w:val="0"/>
      <w:color w:val="FF7800"/>
    </w:rPr>
  </w:style>
  <w:style w:type="character" w:customStyle="1" w:styleId="12">
    <w:name w:val="占位符文本1"/>
    <w:uiPriority w:val="99"/>
    <w:qFormat/>
    <w:rsid w:val="00884ADD"/>
    <w:rPr>
      <w:color w:val="808080"/>
    </w:rPr>
  </w:style>
  <w:style w:type="table" w:styleId="aff4">
    <w:name w:val="Table Grid"/>
    <w:basedOn w:val="a3"/>
    <w:qFormat/>
    <w:rsid w:val="00884ADD"/>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884ADD"/>
    <w:rPr>
      <w:color w:val="000000"/>
      <w:szCs w:val="21"/>
    </w:rPr>
  </w:style>
  <w:style w:type="paragraph" w:customStyle="1" w:styleId="MTDisplayEquation">
    <w:name w:val="MTDisplayEquation"/>
    <w:basedOn w:val="a1"/>
    <w:next w:val="a1"/>
    <w:link w:val="MTDisplayEquationChar"/>
    <w:qFormat/>
    <w:rsid w:val="00884ADD"/>
    <w:pPr>
      <w:widowControl/>
      <w:tabs>
        <w:tab w:val="center" w:pos="4160"/>
        <w:tab w:val="right" w:pos="8300"/>
      </w:tabs>
      <w:spacing w:line="360" w:lineRule="auto"/>
      <w:ind w:firstLineChars="200" w:firstLine="420"/>
      <w:jc w:val="left"/>
    </w:pPr>
    <w:rPr>
      <w:color w:val="000000"/>
      <w:kern w:val="0"/>
      <w:sz w:val="20"/>
      <w:szCs w:val="21"/>
    </w:rPr>
  </w:style>
  <w:style w:type="table" w:styleId="13">
    <w:name w:val="Table Classic 1"/>
    <w:basedOn w:val="a3"/>
    <w:rsid w:val="00884AD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5">
    <w:name w:val="Table Elegant"/>
    <w:basedOn w:val="a3"/>
    <w:rsid w:val="00884ADD"/>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4Char">
    <w:name w:val="标题 4 Char"/>
    <w:aliases w:val="H4 Char,H41 Char,H42 Char,u4 Char,h4 Char,式样，标题 4 Char,标题 4 Char Char Char Char,H43 Char,H411 Char,H421 Char,u41 Char,H44 Char,H412 Char,H422 Char,u42 Char,H45 Char,H413 Char,H423 Char,u43 Char,H46 Char,H414 Char,H424 Char,u44 Char,H47 Char"/>
    <w:link w:val="4"/>
    <w:uiPriority w:val="9"/>
    <w:rsid w:val="00884ADD"/>
    <w:rPr>
      <w:rFonts w:ascii="Arial" w:eastAsia="黑体" w:hAnsi="Arial"/>
      <w:b/>
      <w:bCs/>
      <w:kern w:val="2"/>
      <w:sz w:val="24"/>
      <w:szCs w:val="24"/>
    </w:rPr>
  </w:style>
  <w:style w:type="character" w:customStyle="1" w:styleId="5Char">
    <w:name w:val="标题 5 Char"/>
    <w:aliases w:val="H5 Char,H51 Char,H52 Char,u5 Char,标题 5 Char Char Char Char Char Char1,标题 5 Char Char Char Char Char Char Char1,标题 5 Char Char Char Char Char1,标题 5 Char Char Char Char Char Char Char Char,H53 Char,H511 Char,H521 Char,u51 Char,H54 Char,H512 Char"/>
    <w:link w:val="5"/>
    <w:rsid w:val="00884ADD"/>
    <w:rPr>
      <w:rFonts w:ascii="宋体" w:hAnsi="宋体"/>
      <w:b/>
      <w:bCs/>
      <w:kern w:val="2"/>
      <w:sz w:val="24"/>
      <w:szCs w:val="24"/>
    </w:rPr>
  </w:style>
  <w:style w:type="character" w:customStyle="1" w:styleId="6Char">
    <w:name w:val="标题 6 Char"/>
    <w:aliases w:val="标题 6 Char1 Char,H6 Char,H61 Char1,H62 Char,u6 Char,标题 6 Char Char Char Char Char Char Char Char Char Char Char Char Char,标题 61 Char,H61 Char Char,标题 6 Char1 Char Char Char Char Char Char Char Char Char Char Char,BOD 4 Char"/>
    <w:link w:val="6"/>
    <w:rsid w:val="00884ADD"/>
    <w:rPr>
      <w:rFonts w:ascii="Arial" w:eastAsia="黑体" w:hAnsi="Arial"/>
      <w:b/>
      <w:bCs/>
      <w:kern w:val="2"/>
      <w:sz w:val="24"/>
      <w:szCs w:val="24"/>
    </w:rPr>
  </w:style>
  <w:style w:type="character" w:customStyle="1" w:styleId="1Char1">
    <w:name w:val="标题 1 Char1"/>
    <w:aliases w:val="1 Char1,章 Char1,章标题 Char Char1,章1 Char1,章标题 Char2,H1 Char1,H11 Char1,H12 Char1,H13 Char1,H14 Char1,H15 Char1,H16 Char1,H17 Char1,H18 Char1,第A章 Char1,第*部分 Char1,第1章 Char1,1880L2标题1 Char1,1)B Char1,Heading 1 - ctd1 Char1,H111 Char1,H121 Char1"/>
    <w:rsid w:val="00884ADD"/>
    <w:rPr>
      <w:rFonts w:ascii="Calibri" w:eastAsia="宋体" w:hAnsi="Calibri"/>
      <w:b/>
      <w:bCs/>
      <w:kern w:val="44"/>
      <w:sz w:val="44"/>
      <w:szCs w:val="44"/>
    </w:rPr>
  </w:style>
  <w:style w:type="character" w:customStyle="1" w:styleId="2Char10">
    <w:name w:val="标题 2 Char1"/>
    <w:aliases w:val="1.1 Char1,节 Char Char Char1,节 Char Char2,H2 Char2,H21 Char2,第*章 Char2,H22 Char1,H23 Char1,H211 Char1,u2 Char1,H221 Char1,u21 Char1,H24 Char1,H212 Char1,H222 Char1,u22 Char1,H25 Char1,H213 Char1,H223 Char1,u23 Char1,H26 Char1,H214 Char1"/>
    <w:rsid w:val="00884ADD"/>
    <w:rPr>
      <w:rFonts w:ascii="Cambria" w:eastAsia="宋体" w:hAnsi="Cambria" w:cs="Times New Roman"/>
      <w:b/>
      <w:bCs/>
      <w:kern w:val="2"/>
      <w:sz w:val="32"/>
      <w:szCs w:val="32"/>
    </w:rPr>
  </w:style>
  <w:style w:type="character" w:customStyle="1" w:styleId="3Char1">
    <w:name w:val="标题 3 Char1"/>
    <w:aliases w:val="1.1.1 Char1,子节 Char Char Char Char1,子节 Char Char1,H3 Char1,H31 Char1,H32 Char1,H33 Char1,u3 Char1,H311 Char1,H321 Char1,H34 Char1,H35 Char1,H36 Char1,H37 Char1,H38 Char1,H39 Char1,H310 Char1,H312 Char1,H313 Char1,H314 Char1,H315 Char1,h Char"/>
    <w:rsid w:val="00884ADD"/>
    <w:rPr>
      <w:rFonts w:ascii="Calibri" w:eastAsia="宋体" w:hAnsi="Calibri"/>
      <w:b/>
      <w:bCs/>
      <w:kern w:val="2"/>
      <w:sz w:val="32"/>
      <w:szCs w:val="32"/>
    </w:rPr>
  </w:style>
  <w:style w:type="paragraph" w:styleId="14">
    <w:name w:val="index 1"/>
    <w:basedOn w:val="a1"/>
    <w:next w:val="a1"/>
    <w:autoRedefine/>
    <w:unhideWhenUsed/>
    <w:qFormat/>
    <w:rsid w:val="00884ADD"/>
  </w:style>
  <w:style w:type="paragraph" w:styleId="aff6">
    <w:name w:val="caption"/>
    <w:basedOn w:val="a1"/>
    <w:next w:val="a1"/>
    <w:semiHidden/>
    <w:unhideWhenUsed/>
    <w:qFormat/>
    <w:rsid w:val="00884ADD"/>
    <w:pPr>
      <w:widowControl/>
      <w:snapToGrid w:val="0"/>
      <w:jc w:val="center"/>
    </w:pPr>
    <w:rPr>
      <w:b/>
      <w:noProof/>
      <w:color w:val="000000"/>
      <w:kern w:val="0"/>
      <w:sz w:val="20"/>
      <w:szCs w:val="20"/>
      <w:lang w:eastAsia="it-IT"/>
    </w:rPr>
  </w:style>
  <w:style w:type="character" w:customStyle="1" w:styleId="Charc">
    <w:name w:val="标题 Char"/>
    <w:aliases w:val="标题3 Char"/>
    <w:link w:val="aff7"/>
    <w:uiPriority w:val="10"/>
    <w:locked/>
    <w:rsid w:val="00884ADD"/>
    <w:rPr>
      <w:rFonts w:ascii="Cambria" w:hAnsi="Cambria"/>
      <w:b/>
      <w:bCs/>
      <w:sz w:val="32"/>
      <w:szCs w:val="32"/>
    </w:rPr>
  </w:style>
  <w:style w:type="paragraph" w:styleId="aff7">
    <w:name w:val="Title"/>
    <w:aliases w:val="标题3"/>
    <w:basedOn w:val="a1"/>
    <w:next w:val="a1"/>
    <w:link w:val="Charc"/>
    <w:uiPriority w:val="10"/>
    <w:qFormat/>
    <w:rsid w:val="00884ADD"/>
    <w:pPr>
      <w:spacing w:before="240" w:after="60"/>
      <w:jc w:val="center"/>
      <w:outlineLvl w:val="0"/>
    </w:pPr>
    <w:rPr>
      <w:rFonts w:ascii="Cambria" w:hAnsi="Cambria"/>
      <w:b/>
      <w:bCs/>
      <w:kern w:val="0"/>
      <w:sz w:val="32"/>
      <w:szCs w:val="32"/>
    </w:rPr>
  </w:style>
  <w:style w:type="character" w:customStyle="1" w:styleId="Char11">
    <w:name w:val="标题 Char1"/>
    <w:aliases w:val="标题3 Char1"/>
    <w:uiPriority w:val="10"/>
    <w:rsid w:val="00884ADD"/>
    <w:rPr>
      <w:rFonts w:ascii="Calibri Light" w:hAnsi="Calibri Light" w:cs="Times New Roman"/>
      <w:b/>
      <w:bCs/>
      <w:kern w:val="2"/>
      <w:sz w:val="32"/>
      <w:szCs w:val="32"/>
    </w:rPr>
  </w:style>
  <w:style w:type="character" w:customStyle="1" w:styleId="Chard">
    <w:name w:val="副标题 Char"/>
    <w:aliases w:val="标题4 Char"/>
    <w:link w:val="aff8"/>
    <w:uiPriority w:val="11"/>
    <w:locked/>
    <w:rsid w:val="00884ADD"/>
    <w:rPr>
      <w:rFonts w:ascii="Cambria" w:eastAsia="Adobe 黑体 Std R" w:hAnsi="Cambria"/>
      <w:bCs/>
      <w:kern w:val="28"/>
      <w:szCs w:val="32"/>
    </w:rPr>
  </w:style>
  <w:style w:type="paragraph" w:styleId="aff8">
    <w:name w:val="Subtitle"/>
    <w:aliases w:val="标题4"/>
    <w:basedOn w:val="a1"/>
    <w:next w:val="a1"/>
    <w:link w:val="Chard"/>
    <w:uiPriority w:val="11"/>
    <w:qFormat/>
    <w:rsid w:val="00884ADD"/>
    <w:pPr>
      <w:spacing w:before="240" w:after="60" w:line="312" w:lineRule="auto"/>
      <w:jc w:val="center"/>
      <w:outlineLvl w:val="1"/>
    </w:pPr>
    <w:rPr>
      <w:rFonts w:ascii="Cambria" w:eastAsia="Adobe 黑体 Std R" w:hAnsi="Cambria"/>
      <w:bCs/>
      <w:kern w:val="28"/>
      <w:sz w:val="20"/>
      <w:szCs w:val="32"/>
    </w:rPr>
  </w:style>
  <w:style w:type="character" w:customStyle="1" w:styleId="Char12">
    <w:name w:val="副标题 Char1"/>
    <w:aliases w:val="标题4 Char1"/>
    <w:uiPriority w:val="11"/>
    <w:rsid w:val="00884ADD"/>
    <w:rPr>
      <w:rFonts w:ascii="Calibri Light" w:hAnsi="Calibri Light" w:cs="Times New Roman"/>
      <w:b/>
      <w:bCs/>
      <w:kern w:val="28"/>
      <w:sz w:val="32"/>
      <w:szCs w:val="32"/>
    </w:rPr>
  </w:style>
  <w:style w:type="character" w:customStyle="1" w:styleId="2Char0">
    <w:name w:val="正文文本 2 Char"/>
    <w:link w:val="21"/>
    <w:rsid w:val="00884ADD"/>
    <w:rPr>
      <w:rFonts w:ascii="宋体" w:hAnsi="宋体"/>
      <w:kern w:val="2"/>
      <w:sz w:val="24"/>
      <w:szCs w:val="24"/>
    </w:rPr>
  </w:style>
  <w:style w:type="paragraph" w:styleId="33">
    <w:name w:val="Body Text 3"/>
    <w:basedOn w:val="a1"/>
    <w:link w:val="3Char2"/>
    <w:unhideWhenUsed/>
    <w:qFormat/>
    <w:rsid w:val="00884ADD"/>
    <w:pPr>
      <w:spacing w:after="120"/>
    </w:pPr>
    <w:rPr>
      <w:rFonts w:ascii="Calibri" w:hAnsi="Calibri"/>
      <w:sz w:val="16"/>
      <w:szCs w:val="16"/>
    </w:rPr>
  </w:style>
  <w:style w:type="character" w:customStyle="1" w:styleId="3Char2">
    <w:name w:val="正文文本 3 Char"/>
    <w:link w:val="33"/>
    <w:rsid w:val="00884ADD"/>
    <w:rPr>
      <w:rFonts w:ascii="Calibri" w:hAnsi="Calibri"/>
      <w:kern w:val="2"/>
      <w:sz w:val="16"/>
      <w:szCs w:val="16"/>
    </w:rPr>
  </w:style>
  <w:style w:type="character" w:customStyle="1" w:styleId="3Char0">
    <w:name w:val="正文文本缩进 3 Char"/>
    <w:link w:val="31"/>
    <w:rsid w:val="00884ADD"/>
    <w:rPr>
      <w:rFonts w:ascii="宋体" w:hAnsi="宋体"/>
      <w:kern w:val="2"/>
      <w:sz w:val="24"/>
      <w:szCs w:val="24"/>
    </w:rPr>
  </w:style>
  <w:style w:type="character" w:customStyle="1" w:styleId="Char6">
    <w:name w:val="文档结构图 Char"/>
    <w:link w:val="af"/>
    <w:rsid w:val="00884ADD"/>
    <w:rPr>
      <w:kern w:val="2"/>
      <w:sz w:val="21"/>
      <w:szCs w:val="24"/>
      <w:shd w:val="clear" w:color="auto" w:fill="000080"/>
    </w:rPr>
  </w:style>
  <w:style w:type="paragraph" w:customStyle="1" w:styleId="41">
    <w:name w:val="标题 41"/>
    <w:basedOn w:val="a1"/>
    <w:next w:val="a1"/>
    <w:uiPriority w:val="9"/>
    <w:semiHidden/>
    <w:qFormat/>
    <w:rsid w:val="00884ADD"/>
    <w:pPr>
      <w:keepNext/>
      <w:keepLines/>
      <w:ind w:firstLineChars="200" w:firstLine="200"/>
      <w:outlineLvl w:val="3"/>
    </w:pPr>
    <w:rPr>
      <w:rFonts w:eastAsia="黑体"/>
      <w:bCs/>
      <w:szCs w:val="28"/>
    </w:rPr>
  </w:style>
  <w:style w:type="paragraph" w:customStyle="1" w:styleId="210">
    <w:name w:val="目录 21"/>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10">
    <w:name w:val="目录 11"/>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10">
    <w:name w:val="目录 31"/>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410">
    <w:name w:val="标题41"/>
    <w:basedOn w:val="a1"/>
    <w:next w:val="a1"/>
    <w:uiPriority w:val="11"/>
    <w:semiHidden/>
    <w:qFormat/>
    <w:rsid w:val="00884ADD"/>
    <w:pPr>
      <w:ind w:firstLineChars="200" w:firstLine="200"/>
      <w:outlineLvl w:val="1"/>
    </w:pPr>
    <w:rPr>
      <w:rFonts w:ascii="Cambria" w:eastAsia="Adobe 黑体 Std R" w:hAnsi="Cambria"/>
      <w:bCs/>
      <w:kern w:val="28"/>
      <w:szCs w:val="32"/>
    </w:rPr>
  </w:style>
  <w:style w:type="paragraph" w:customStyle="1" w:styleId="220">
    <w:name w:val="目录 22"/>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20">
    <w:name w:val="目录 12"/>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20">
    <w:name w:val="目录 32"/>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2">
    <w:name w:val="TOC 标题2"/>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paragraph" w:customStyle="1" w:styleId="230">
    <w:name w:val="目录 23"/>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30">
    <w:name w:val="目录 13"/>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30">
    <w:name w:val="目录 33"/>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3">
    <w:name w:val="TOC 标题3"/>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paragraph" w:customStyle="1" w:styleId="240">
    <w:name w:val="目录 24"/>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40">
    <w:name w:val="目录 14"/>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4">
    <w:name w:val="目录 34"/>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4">
    <w:name w:val="TOC 标题4"/>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character" w:customStyle="1" w:styleId="15">
    <w:name w:val="超链接1"/>
    <w:uiPriority w:val="99"/>
    <w:rsid w:val="00884ADD"/>
    <w:rPr>
      <w:color w:val="0000FF"/>
      <w:u w:val="single"/>
    </w:rPr>
  </w:style>
  <w:style w:type="character" w:customStyle="1" w:styleId="MTEquationSection">
    <w:name w:val="MTEquationSection"/>
    <w:rsid w:val="00884ADD"/>
    <w:rPr>
      <w:vanish w:val="0"/>
      <w:webHidden w:val="0"/>
      <w:color w:val="FF0000"/>
      <w:specVanish w:val="0"/>
    </w:rPr>
  </w:style>
  <w:style w:type="character" w:customStyle="1" w:styleId="4Char1">
    <w:name w:val="标题 4 Char1"/>
    <w:aliases w:val="H4 Char1,H41 Char1,H42 Char1,u4 Char1,h4 Char1,式样，标题 4 Char1,标题 4 Char Char Char Char1,H43 Char1,H411 Char1,H421 Char1,u41 Char1,H44 Char1,H412 Char1,H422 Char1,u42 Char1,H45 Char1,H413 Char1,H423 Char1,u43 Char1,H46 Char1,H414 Char1,u45 Char"/>
    <w:uiPriority w:val="9"/>
    <w:rsid w:val="00884ADD"/>
    <w:rPr>
      <w:rFonts w:ascii="Cambria" w:eastAsia="宋体" w:hAnsi="Cambria" w:cs="Times New Roman" w:hint="default"/>
      <w:b/>
      <w:bCs/>
      <w:sz w:val="28"/>
      <w:szCs w:val="28"/>
    </w:rPr>
  </w:style>
  <w:style w:type="table" w:customStyle="1" w:styleId="16">
    <w:name w:val="网格型1"/>
    <w:basedOn w:val="a3"/>
    <w:uiPriority w:val="59"/>
    <w:rsid w:val="00884ADD"/>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0">
    <w:name w:val="板形论文"/>
    <w:uiPriority w:val="99"/>
    <w:rsid w:val="00884ADD"/>
    <w:pPr>
      <w:numPr>
        <w:numId w:val="15"/>
      </w:numPr>
    </w:pPr>
  </w:style>
  <w:style w:type="paragraph" w:customStyle="1" w:styleId="aff9">
    <w:name w:val="图标题"/>
    <w:basedOn w:val="a1"/>
    <w:next w:val="a1"/>
    <w:link w:val="Chare"/>
    <w:qFormat/>
    <w:rsid w:val="00884ADD"/>
    <w:pPr>
      <w:widowControl/>
      <w:spacing w:before="200" w:after="400" w:line="312" w:lineRule="auto"/>
      <w:jc w:val="center"/>
    </w:pPr>
    <w:rPr>
      <w:b/>
      <w:spacing w:val="-5"/>
      <w:kern w:val="0"/>
      <w:sz w:val="24"/>
      <w:szCs w:val="20"/>
    </w:rPr>
  </w:style>
  <w:style w:type="paragraph" w:customStyle="1" w:styleId="affa">
    <w:name w:val="图内文字"/>
    <w:basedOn w:val="a1"/>
    <w:qFormat/>
    <w:rsid w:val="00884ADD"/>
    <w:pPr>
      <w:widowControl/>
      <w:spacing w:line="0" w:lineRule="atLeast"/>
      <w:jc w:val="center"/>
    </w:pPr>
    <w:rPr>
      <w:rFonts w:ascii="宋体" w:hAnsi="宋体" w:cs="Tahoma"/>
      <w:b/>
      <w:bCs/>
      <w:sz w:val="18"/>
      <w:szCs w:val="20"/>
    </w:rPr>
  </w:style>
  <w:style w:type="paragraph" w:customStyle="1" w:styleId="affb">
    <w:name w:val="自由样式"/>
    <w:basedOn w:val="a1"/>
    <w:qFormat/>
    <w:rsid w:val="00884ADD"/>
    <w:pPr>
      <w:widowControl/>
      <w:tabs>
        <w:tab w:val="left" w:pos="1750"/>
        <w:tab w:val="left" w:pos="10800"/>
      </w:tabs>
      <w:spacing w:line="400" w:lineRule="exact"/>
      <w:ind w:leftChars="200" w:left="200"/>
    </w:pPr>
    <w:rPr>
      <w:kern w:val="0"/>
      <w:sz w:val="24"/>
      <w:szCs w:val="20"/>
    </w:rPr>
  </w:style>
  <w:style w:type="paragraph" w:customStyle="1" w:styleId="affc">
    <w:name w:val="图标题字体"/>
    <w:basedOn w:val="a1"/>
    <w:autoRedefine/>
    <w:qFormat/>
    <w:rsid w:val="00884ADD"/>
    <w:pPr>
      <w:widowControl/>
      <w:spacing w:line="0" w:lineRule="atLeast"/>
      <w:ind w:firstLineChars="850" w:firstLine="2042"/>
      <w:jc w:val="left"/>
    </w:pPr>
    <w:rPr>
      <w:rFonts w:hAnsi="宋体"/>
      <w:b/>
      <w:sz w:val="24"/>
    </w:rPr>
  </w:style>
  <w:style w:type="paragraph" w:customStyle="1" w:styleId="affd">
    <w:name w:val="公式"/>
    <w:basedOn w:val="a1"/>
    <w:link w:val="Charf"/>
    <w:autoRedefine/>
    <w:qFormat/>
    <w:rsid w:val="00884ADD"/>
    <w:pPr>
      <w:widowControl/>
      <w:spacing w:line="312" w:lineRule="auto"/>
      <w:ind w:left="2" w:rightChars="-28" w:right="-64" w:firstLineChars="190" w:firstLine="456"/>
    </w:pPr>
    <w:rPr>
      <w:rFonts w:ascii="宋体" w:hAnsi="宋体"/>
      <w:bCs/>
      <w:iCs/>
      <w:spacing w:val="8"/>
      <w:szCs w:val="21"/>
    </w:rPr>
  </w:style>
  <w:style w:type="paragraph" w:customStyle="1" w:styleId="u0">
    <w:name w:val="u图标题"/>
    <w:basedOn w:val="a1"/>
    <w:next w:val="u"/>
    <w:qFormat/>
    <w:rsid w:val="00884ADD"/>
    <w:pPr>
      <w:spacing w:beforeLines="50" w:afterLines="150" w:line="360" w:lineRule="auto"/>
      <w:jc w:val="center"/>
    </w:pPr>
    <w:rPr>
      <w:rFonts w:eastAsia="黑体"/>
      <w:b/>
    </w:rPr>
  </w:style>
  <w:style w:type="paragraph" w:customStyle="1" w:styleId="Paper">
    <w:name w:val="Paper"/>
    <w:qFormat/>
    <w:rsid w:val="00884ADD"/>
    <w:pPr>
      <w:widowControl w:val="0"/>
      <w:snapToGrid w:val="0"/>
      <w:spacing w:line="316" w:lineRule="atLeast"/>
      <w:ind w:firstLineChars="200" w:firstLine="200"/>
      <w:jc w:val="both"/>
    </w:pPr>
  </w:style>
  <w:style w:type="paragraph" w:styleId="affe">
    <w:name w:val="annotation subject"/>
    <w:basedOn w:val="af5"/>
    <w:next w:val="af5"/>
    <w:link w:val="Charf0"/>
    <w:qFormat/>
    <w:rsid w:val="0058180C"/>
    <w:rPr>
      <w:rFonts w:ascii="Times New Roman" w:hAnsi="Times New Roman"/>
      <w:b/>
      <w:bCs/>
      <w:szCs w:val="24"/>
    </w:rPr>
  </w:style>
  <w:style w:type="character" w:customStyle="1" w:styleId="Charf0">
    <w:name w:val="批注主题 Char"/>
    <w:link w:val="affe"/>
    <w:rsid w:val="0058180C"/>
    <w:rPr>
      <w:rFonts w:ascii="Calibri" w:hAnsi="Calibri"/>
      <w:b/>
      <w:bCs/>
      <w:kern w:val="2"/>
      <w:sz w:val="21"/>
      <w:szCs w:val="24"/>
    </w:rPr>
  </w:style>
  <w:style w:type="paragraph" w:customStyle="1" w:styleId="afff">
    <w:name w:val="论文正文"/>
    <w:basedOn w:val="a1"/>
    <w:qFormat/>
    <w:rsid w:val="005F6531"/>
    <w:pPr>
      <w:wordWrap w:val="0"/>
      <w:overflowPunct w:val="0"/>
      <w:autoSpaceDE w:val="0"/>
      <w:autoSpaceDN w:val="0"/>
      <w:adjustRightInd w:val="0"/>
      <w:spacing w:line="314" w:lineRule="exact"/>
      <w:jc w:val="left"/>
      <w:textAlignment w:val="baseline"/>
    </w:pPr>
    <w:rPr>
      <w:rFonts w:ascii="宋体" w:hAnsi="MS Sans Serif"/>
      <w:szCs w:val="20"/>
    </w:rPr>
  </w:style>
  <w:style w:type="paragraph" w:customStyle="1" w:styleId="afff0">
    <w:name w:val="表头"/>
    <w:basedOn w:val="afff"/>
    <w:qFormat/>
    <w:rsid w:val="005F6531"/>
    <w:pPr>
      <w:jc w:val="center"/>
    </w:pPr>
    <w:rPr>
      <w:b/>
      <w:sz w:val="18"/>
    </w:rPr>
  </w:style>
  <w:style w:type="character" w:customStyle="1" w:styleId="7Char">
    <w:name w:val="标题 7 Char"/>
    <w:aliases w:val="H7 Char,H71 Char,H72 Char,PIM 7 Char"/>
    <w:link w:val="7"/>
    <w:rsid w:val="005F6531"/>
    <w:rPr>
      <w:b/>
      <w:bCs/>
      <w:kern w:val="2"/>
      <w:sz w:val="24"/>
      <w:szCs w:val="24"/>
    </w:rPr>
  </w:style>
  <w:style w:type="character" w:customStyle="1" w:styleId="8Char">
    <w:name w:val="标题 8 Char"/>
    <w:aliases w:val="H8 Char,H81 Char,标题 8 Char Char Char Char Char Char Char Char Char Char Char Char,标题0 Char"/>
    <w:link w:val="8"/>
    <w:rsid w:val="005F6531"/>
    <w:rPr>
      <w:rFonts w:ascii="Arial" w:eastAsia="黑体" w:hAnsi="Arial"/>
      <w:kern w:val="2"/>
      <w:sz w:val="24"/>
      <w:szCs w:val="24"/>
    </w:rPr>
  </w:style>
  <w:style w:type="character" w:customStyle="1" w:styleId="9Char">
    <w:name w:val="标题 9 Char"/>
    <w:aliases w:val="H9 Char,H91 Char,Apdx Char,PIM 9 Char"/>
    <w:link w:val="9"/>
    <w:rsid w:val="005F6531"/>
    <w:rPr>
      <w:rFonts w:ascii="Arial" w:eastAsia="黑体" w:hAnsi="Arial"/>
      <w:kern w:val="2"/>
      <w:sz w:val="21"/>
      <w:szCs w:val="21"/>
    </w:rPr>
  </w:style>
  <w:style w:type="paragraph" w:customStyle="1" w:styleId="17">
    <w:name w:val="正文文本缩进1"/>
    <w:basedOn w:val="a1"/>
    <w:rsid w:val="005F6531"/>
    <w:pPr>
      <w:adjustRightInd w:val="0"/>
      <w:spacing w:line="360" w:lineRule="auto"/>
      <w:ind w:left="20" w:firstLine="640"/>
      <w:jc w:val="left"/>
      <w:textAlignment w:val="baseline"/>
    </w:pPr>
    <w:rPr>
      <w:kern w:val="32"/>
      <w:sz w:val="28"/>
      <w:szCs w:val="28"/>
    </w:rPr>
  </w:style>
  <w:style w:type="paragraph" w:customStyle="1" w:styleId="xl69">
    <w:name w:val="xl69"/>
    <w:basedOn w:val="a1"/>
    <w:qFormat/>
    <w:rsid w:val="005F6531"/>
    <w:pPr>
      <w:widowControl/>
      <w:spacing w:before="100" w:beforeAutospacing="1" w:after="100" w:afterAutospacing="1"/>
      <w:jc w:val="center"/>
      <w:textAlignment w:val="center"/>
    </w:pPr>
    <w:rPr>
      <w:rFonts w:ascii="Arial Unicode MS" w:eastAsia="Arial Unicode MS" w:hAnsi="Arial Unicode MS" w:cs="Arial Unicode MS"/>
      <w:kern w:val="0"/>
      <w:sz w:val="24"/>
    </w:rPr>
  </w:style>
  <w:style w:type="paragraph" w:styleId="a">
    <w:name w:val="List Number"/>
    <w:basedOn w:val="a1"/>
    <w:qFormat/>
    <w:rsid w:val="005F6531"/>
    <w:pPr>
      <w:numPr>
        <w:numId w:val="25"/>
      </w:numPr>
      <w:tabs>
        <w:tab w:val="clear" w:pos="420"/>
        <w:tab w:val="left" w:pos="826"/>
      </w:tabs>
      <w:adjustRightInd w:val="0"/>
      <w:snapToGrid w:val="0"/>
      <w:spacing w:beforeLines="50" w:before="50"/>
      <w:ind w:leftChars="200" w:left="295" w:hangingChars="95" w:hanging="95"/>
    </w:pPr>
    <w:rPr>
      <w:rFonts w:ascii="Arial" w:hAnsi="Arial"/>
      <w:sz w:val="28"/>
    </w:rPr>
  </w:style>
  <w:style w:type="paragraph" w:customStyle="1" w:styleId="205">
    <w:name w:val="样式 首行缩进:  2 字符 段前: 0.5 行"/>
    <w:basedOn w:val="a1"/>
    <w:autoRedefine/>
    <w:qFormat/>
    <w:rsid w:val="00E35BCB"/>
    <w:pPr>
      <w:adjustRightInd w:val="0"/>
      <w:snapToGrid w:val="0"/>
      <w:spacing w:beforeLines="20" w:before="62"/>
      <w:jc w:val="center"/>
    </w:pPr>
    <w:rPr>
      <w:rFonts w:ascii="Arial" w:hAnsi="Arial" w:cs="宋体"/>
      <w:szCs w:val="21"/>
    </w:rPr>
  </w:style>
  <w:style w:type="paragraph" w:customStyle="1" w:styleId="05">
    <w:name w:val="样式 列表编号 + 段前: 0.5 行"/>
    <w:basedOn w:val="a"/>
    <w:qFormat/>
    <w:rsid w:val="005F6531"/>
    <w:pPr>
      <w:spacing w:before="156"/>
    </w:pPr>
    <w:rPr>
      <w:rFonts w:cs="宋体"/>
      <w:sz w:val="24"/>
      <w:szCs w:val="20"/>
    </w:rPr>
  </w:style>
  <w:style w:type="paragraph" w:customStyle="1" w:styleId="2051">
    <w:name w:val="样式 首行缩进:  2 字符 段前: 0.5 行1"/>
    <w:basedOn w:val="a1"/>
    <w:autoRedefine/>
    <w:qFormat/>
    <w:rsid w:val="005F6531"/>
    <w:pPr>
      <w:adjustRightInd w:val="0"/>
      <w:snapToGrid w:val="0"/>
      <w:spacing w:beforeLines="20" w:before="62"/>
      <w:ind w:firstLineChars="200" w:firstLine="480"/>
    </w:pPr>
    <w:rPr>
      <w:rFonts w:ascii="Arial" w:hAnsi="Arial" w:cs="宋体"/>
      <w:sz w:val="24"/>
      <w:szCs w:val="20"/>
    </w:rPr>
  </w:style>
  <w:style w:type="character" w:styleId="afff1">
    <w:name w:val="Strong"/>
    <w:uiPriority w:val="22"/>
    <w:qFormat/>
    <w:rsid w:val="005F6531"/>
    <w:rPr>
      <w:b/>
      <w:bCs/>
    </w:rPr>
  </w:style>
  <w:style w:type="character" w:customStyle="1" w:styleId="apple-converted-space">
    <w:name w:val="apple-converted-space"/>
    <w:rsid w:val="005F6531"/>
  </w:style>
  <w:style w:type="character" w:customStyle="1" w:styleId="Chare">
    <w:name w:val="图标题 Char"/>
    <w:link w:val="aff9"/>
    <w:rsid w:val="00210C66"/>
    <w:rPr>
      <w:b/>
      <w:spacing w:val="-5"/>
      <w:sz w:val="24"/>
    </w:rPr>
  </w:style>
  <w:style w:type="paragraph" w:customStyle="1" w:styleId="afff2">
    <w:name w:val="图居中"/>
    <w:basedOn w:val="a1"/>
    <w:rsid w:val="00210C66"/>
    <w:pPr>
      <w:widowControl/>
      <w:spacing w:line="312" w:lineRule="auto"/>
      <w:ind w:firstLine="476"/>
      <w:jc w:val="center"/>
    </w:pPr>
    <w:rPr>
      <w:rFonts w:cs="宋体"/>
      <w:spacing w:val="-5"/>
      <w:kern w:val="0"/>
      <w:sz w:val="24"/>
      <w:szCs w:val="20"/>
    </w:rPr>
  </w:style>
  <w:style w:type="character" w:customStyle="1" w:styleId="Charf">
    <w:name w:val="公式 Char"/>
    <w:link w:val="affd"/>
    <w:rsid w:val="00210C66"/>
    <w:rPr>
      <w:rFonts w:ascii="宋体" w:hAnsi="宋体"/>
      <w:bCs/>
      <w:iCs/>
      <w:spacing w:val="8"/>
      <w:kern w:val="2"/>
      <w:sz w:val="21"/>
      <w:szCs w:val="21"/>
    </w:rPr>
  </w:style>
  <w:style w:type="paragraph" w:customStyle="1" w:styleId="Char13">
    <w:name w:val="Char1"/>
    <w:basedOn w:val="a1"/>
    <w:uiPriority w:val="99"/>
    <w:qFormat/>
    <w:rsid w:val="009A23E4"/>
    <w:pPr>
      <w:keepNext/>
      <w:keepLines/>
    </w:pPr>
    <w:rPr>
      <w:szCs w:val="20"/>
    </w:rPr>
  </w:style>
  <w:style w:type="paragraph" w:customStyle="1" w:styleId="18">
    <w:name w:val="正文文本缩进1"/>
    <w:basedOn w:val="a1"/>
    <w:uiPriority w:val="99"/>
    <w:qFormat/>
    <w:rsid w:val="009A23E4"/>
    <w:pPr>
      <w:adjustRightInd w:val="0"/>
      <w:spacing w:line="360" w:lineRule="auto"/>
      <w:ind w:left="20" w:firstLine="640"/>
      <w:jc w:val="left"/>
      <w:textAlignment w:val="baseline"/>
    </w:pPr>
    <w:rPr>
      <w:kern w:val="32"/>
      <w:sz w:val="28"/>
      <w:szCs w:val="28"/>
    </w:rPr>
  </w:style>
  <w:style w:type="character" w:customStyle="1" w:styleId="Char0">
    <w:name w:val="正文缩进 Char"/>
    <w:aliases w:val="表正文 Char,正文非缩进 Char,段1 Char"/>
    <w:link w:val="a7"/>
    <w:rsid w:val="009A23E4"/>
  </w:style>
  <w:style w:type="paragraph" w:customStyle="1" w:styleId="bodytextbb1Bodybtcontents01">
    <w:name w:val="样式 样式 正文文本body textbb1Bodybtcontents + 小四 黑色 段后: 0 磅 行距: 1... + ..."/>
    <w:basedOn w:val="a1"/>
    <w:rsid w:val="009A23E4"/>
    <w:pPr>
      <w:spacing w:line="360" w:lineRule="auto"/>
      <w:ind w:firstLineChars="200" w:firstLine="200"/>
    </w:pPr>
    <w:rPr>
      <w:rFonts w:ascii="宋体" w:hAnsi="宋体"/>
      <w:color w:val="000000"/>
      <w:sz w:val="24"/>
    </w:rPr>
  </w:style>
  <w:style w:type="character" w:customStyle="1" w:styleId="5Char1">
    <w:name w:val="标题 5 Char1"/>
    <w:aliases w:val="H5 Char1,H51 Char1,H52 Char1,u5 Char1,标题 5 Char Char Char Char Char Char2,标题 5 Char Char Char Char Char Char Char2,标题 5 Char Char Char Char Char2,标题 5 Char Char Char Char Char Char Char Char1,H53 Char1,H511 Char1,H521 Char1,u51 Char1,u52 Char"/>
    <w:semiHidden/>
    <w:rsid w:val="00192CDB"/>
    <w:rPr>
      <w:b/>
      <w:bCs/>
      <w:kern w:val="2"/>
      <w:sz w:val="28"/>
      <w:szCs w:val="28"/>
    </w:rPr>
  </w:style>
  <w:style w:type="character" w:customStyle="1" w:styleId="6Char2">
    <w:name w:val="标题 6 Char2"/>
    <w:aliases w:val="标题 6 Char1 Char1,H6 Char1,H61 Char2,H62 Char1,u6 Char1,标题 6 Char Char Char Char Char Char Char Char Char Char Char Char Char1,标题 61 Char1,H61 Char Char1,标题 6 Char1 Char Char Char Char Char Char Char Char Char Char Char1,BOD 4 Char1"/>
    <w:semiHidden/>
    <w:rsid w:val="00192CDB"/>
    <w:rPr>
      <w:rFonts w:ascii="Cambria" w:eastAsia="宋体" w:hAnsi="Cambria" w:cs="Times New Roman"/>
      <w:b/>
      <w:bCs/>
      <w:kern w:val="2"/>
      <w:sz w:val="24"/>
      <w:szCs w:val="24"/>
    </w:rPr>
  </w:style>
  <w:style w:type="character" w:customStyle="1" w:styleId="7Char1">
    <w:name w:val="标题 7 Char1"/>
    <w:aliases w:val="H7 Char1,H71 Char1,H72 Char1,PIM 7 Char1"/>
    <w:semiHidden/>
    <w:rsid w:val="00192CDB"/>
    <w:rPr>
      <w:b/>
      <w:bCs/>
      <w:kern w:val="2"/>
      <w:sz w:val="24"/>
      <w:szCs w:val="24"/>
    </w:rPr>
  </w:style>
  <w:style w:type="character" w:customStyle="1" w:styleId="8Char1">
    <w:name w:val="标题 8 Char1"/>
    <w:aliases w:val="H8 Char1,H81 Char1,标题 8 Char Char Char Char Char Char Char Char Char Char Char Char1,标题0 Char1"/>
    <w:semiHidden/>
    <w:rsid w:val="00192CDB"/>
    <w:rPr>
      <w:rFonts w:ascii="Cambria" w:eastAsia="宋体" w:hAnsi="Cambria" w:cs="Times New Roman"/>
      <w:kern w:val="2"/>
      <w:sz w:val="24"/>
      <w:szCs w:val="24"/>
    </w:rPr>
  </w:style>
  <w:style w:type="character" w:customStyle="1" w:styleId="9Char1">
    <w:name w:val="标题 9 Char1"/>
    <w:aliases w:val="H9 Char1,H91 Char1,Apdx Char1,PIM 9 Char1"/>
    <w:semiHidden/>
    <w:rsid w:val="00192CDB"/>
    <w:rPr>
      <w:rFonts w:ascii="Cambria" w:eastAsia="宋体" w:hAnsi="Cambria" w:cs="Times New Roman"/>
      <w:kern w:val="2"/>
      <w:sz w:val="21"/>
      <w:szCs w:val="21"/>
    </w:rPr>
  </w:style>
  <w:style w:type="paragraph" w:styleId="3">
    <w:name w:val="List Bullet 3"/>
    <w:basedOn w:val="a1"/>
    <w:uiPriority w:val="99"/>
    <w:unhideWhenUsed/>
    <w:qFormat/>
    <w:rsid w:val="00192CDB"/>
    <w:pPr>
      <w:numPr>
        <w:numId w:val="76"/>
      </w:numPr>
      <w:tabs>
        <w:tab w:val="left" w:pos="1200"/>
      </w:tabs>
    </w:pPr>
  </w:style>
  <w:style w:type="paragraph" w:styleId="afff3">
    <w:name w:val="No Spacing"/>
    <w:uiPriority w:val="1"/>
    <w:qFormat/>
    <w:rsid w:val="00192CDB"/>
    <w:pPr>
      <w:widowControl w:val="0"/>
      <w:jc w:val="both"/>
    </w:pPr>
    <w:rPr>
      <w:kern w:val="2"/>
      <w:sz w:val="21"/>
      <w:szCs w:val="24"/>
    </w:rPr>
  </w:style>
  <w:style w:type="paragraph" w:customStyle="1" w:styleId="afff4">
    <w:name w:val="图题"/>
    <w:basedOn w:val="a1"/>
    <w:next w:val="a1"/>
    <w:uiPriority w:val="99"/>
    <w:qFormat/>
    <w:rsid w:val="00192CDB"/>
    <w:pPr>
      <w:widowControl/>
      <w:ind w:left="780"/>
      <w:jc w:val="center"/>
    </w:pPr>
    <w:rPr>
      <w:sz w:val="18"/>
      <w:szCs w:val="22"/>
    </w:rPr>
  </w:style>
  <w:style w:type="paragraph" w:customStyle="1" w:styleId="25">
    <w:name w:val="正文文本缩进2"/>
    <w:basedOn w:val="a1"/>
    <w:uiPriority w:val="99"/>
    <w:qFormat/>
    <w:rsid w:val="00192CDB"/>
    <w:pPr>
      <w:adjustRightInd w:val="0"/>
      <w:spacing w:line="360" w:lineRule="auto"/>
      <w:ind w:left="20" w:firstLine="640"/>
      <w:jc w:val="left"/>
    </w:pPr>
    <w:rPr>
      <w:kern w:val="32"/>
      <w:sz w:val="28"/>
      <w:szCs w:val="28"/>
    </w:rPr>
  </w:style>
  <w:style w:type="paragraph" w:customStyle="1" w:styleId="51">
    <w:name w:val="标题5"/>
    <w:basedOn w:val="a1"/>
    <w:uiPriority w:val="99"/>
    <w:qFormat/>
    <w:rsid w:val="00192CDB"/>
    <w:pPr>
      <w:snapToGrid w:val="0"/>
      <w:spacing w:before="50" w:after="50" w:line="244" w:lineRule="auto"/>
      <w:jc w:val="left"/>
      <w:outlineLvl w:val="4"/>
    </w:pPr>
    <w:rPr>
      <w:rFonts w:eastAsia="方正小标宋简体"/>
      <w:spacing w:val="4"/>
      <w:sz w:val="20"/>
      <w:szCs w:val="20"/>
    </w:rPr>
  </w:style>
  <w:style w:type="paragraph" w:customStyle="1" w:styleId="u1">
    <w:name w:val="u表标题"/>
    <w:basedOn w:val="a1"/>
    <w:uiPriority w:val="99"/>
    <w:qFormat/>
    <w:rsid w:val="00192CDB"/>
    <w:pPr>
      <w:spacing w:beforeLines="150" w:afterLines="50" w:line="360" w:lineRule="auto"/>
      <w:jc w:val="center"/>
    </w:pPr>
    <w:rPr>
      <w:rFonts w:eastAsia="黑体"/>
      <w:b/>
    </w:rPr>
  </w:style>
  <w:style w:type="paragraph" w:styleId="z-">
    <w:name w:val="HTML Top of Form"/>
    <w:basedOn w:val="a1"/>
    <w:next w:val="a1"/>
    <w:link w:val="z-Char"/>
    <w:hidden/>
    <w:uiPriority w:val="34"/>
    <w:unhideWhenUsed/>
    <w:qFormat/>
    <w:rsid w:val="00192CDB"/>
    <w:pPr>
      <w:pBdr>
        <w:bottom w:val="single" w:sz="6" w:space="1" w:color="auto"/>
      </w:pBdr>
      <w:jc w:val="center"/>
    </w:pPr>
    <w:rPr>
      <w:rFonts w:ascii="Arial" w:hAnsi="Arial" w:cs="Arial"/>
      <w:vanish/>
      <w:sz w:val="16"/>
      <w:szCs w:val="16"/>
    </w:rPr>
  </w:style>
  <w:style w:type="character" w:customStyle="1" w:styleId="z-Char">
    <w:name w:val="z-窗体顶端 Char"/>
    <w:link w:val="z-"/>
    <w:uiPriority w:val="34"/>
    <w:rsid w:val="00192CDB"/>
    <w:rPr>
      <w:rFonts w:ascii="Arial" w:hAnsi="Arial" w:cs="Arial"/>
      <w:vanish/>
      <w:kern w:val="2"/>
      <w:sz w:val="16"/>
      <w:szCs w:val="16"/>
    </w:rPr>
  </w:style>
  <w:style w:type="table" w:customStyle="1" w:styleId="26">
    <w:name w:val="网格型2"/>
    <w:basedOn w:val="a3"/>
    <w:rsid w:val="00192CDB"/>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Revision"/>
    <w:hidden/>
    <w:uiPriority w:val="99"/>
    <w:semiHidden/>
    <w:rsid w:val="000E6F69"/>
    <w:rPr>
      <w:kern w:val="2"/>
      <w:sz w:val="21"/>
      <w:szCs w:val="24"/>
    </w:rPr>
  </w:style>
  <w:style w:type="paragraph" w:customStyle="1" w:styleId="Default">
    <w:name w:val="Default"/>
    <w:rsid w:val="0084414B"/>
    <w:pPr>
      <w:widowControl w:val="0"/>
      <w:autoSpaceDE w:val="0"/>
      <w:autoSpaceDN w:val="0"/>
      <w:adjustRightInd w:val="0"/>
    </w:pPr>
    <w:rPr>
      <w:rFonts w:ascii="SimSun" w:hAnsi="SimSun" w:cs="SimSu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uiPriority="99" w:qFormat="1"/>
    <w:lsdException w:name="annotation text" w:qFormat="1"/>
    <w:lsdException w:name="header" w:qFormat="1"/>
    <w:lsdException w:name="footer" w:qFormat="1"/>
    <w:lsdException w:name="caption" w:semiHidden="1" w:unhideWhenUsed="1" w:qFormat="1"/>
    <w:lsdException w:name="annotation reference" w:qFormat="1"/>
    <w:lsdException w:name="List" w:qFormat="1"/>
    <w:lsdException w:name="List Number" w:qFormat="1"/>
    <w:lsdException w:name="List 2" w:qFormat="1"/>
    <w:lsdException w:name="List Bullet 2" w:qFormat="1"/>
    <w:lsdException w:name="List Bullet 3" w:uiPriority="99" w:qFormat="1"/>
    <w:lsdException w:name="Title" w:uiPriority="10" w:qFormat="1"/>
    <w:lsdException w:name="Body Text" w:qFormat="1"/>
    <w:lsdException w:name="Body Text Indent" w:qFormat="1"/>
    <w:lsdException w:name="Subtitle" w:uiPriority="11" w:qFormat="1"/>
    <w:lsdException w:name="Date" w:qFormat="1"/>
    <w:lsdException w:name="Body Text First Indent" w:qFormat="1"/>
    <w:lsdException w:name="Body Text 2" w:qFormat="1"/>
    <w:lsdException w:name="Body Text 3" w:qFormat="1"/>
    <w:lsdException w:name="Body Text Indent 2" w:qFormat="1"/>
    <w:lsdException w:name="Body Text Indent 3" w:qFormat="1"/>
    <w:lsdException w:name="Hyperlink" w:uiPriority="99" w:qFormat="1"/>
    <w:lsdException w:name="FollowedHyperlink" w:uiPriority="99" w:qFormat="1"/>
    <w:lsdException w:name="Strong" w:uiPriority="22" w:qFormat="1"/>
    <w:lsdException w:name="Emphasis" w:uiPriority="20" w:qFormat="1"/>
    <w:lsdException w:name="Document Map" w:qFormat="1"/>
    <w:lsdException w:name="Plain Text" w:qFormat="1"/>
    <w:lsdException w:name="HTML Top of Form" w:uiPriority="34" w:qFormat="1"/>
    <w:lsdException w:name="Normal (Web)" w:uiPriority="99"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Variable" w:qFormat="1"/>
    <w:lsdException w:name="annotation subject" w:qFormat="1"/>
    <w:lsdException w:name="No List" w:uiPriority="99"/>
    <w:lsdException w:name="Balloon Text" w:uiPriority="99" w:qFormat="1"/>
    <w:lsdException w:name="Table Grid"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pPr>
      <w:widowControl w:val="0"/>
      <w:jc w:val="both"/>
    </w:pPr>
    <w:rPr>
      <w:kern w:val="2"/>
      <w:sz w:val="21"/>
      <w:szCs w:val="24"/>
    </w:rPr>
  </w:style>
  <w:style w:type="paragraph" w:styleId="1">
    <w:name w:val="heading 1"/>
    <w:aliases w:val="1,章,章标题 Char,章1,章标题,H1,H11,H12,H13,H14,H15,H16,H17,H18,第A章,第*部分,第1章,1880L2标题1,1)B,Heading 1 - ctd1,H111,H121,H19,H110,H112,H113,u1,Heading 11,level 1,Level 1 Head,Section Head,h1,1st level,l1,PIM 1,H131,H141,H151,H161,H171,H181,H191,H1101,H1111"/>
    <w:basedOn w:val="a1"/>
    <w:next w:val="a1"/>
    <w:link w:val="1Char"/>
    <w:uiPriority w:val="9"/>
    <w:qFormat/>
    <w:pPr>
      <w:keepNext/>
      <w:numPr>
        <w:numId w:val="3"/>
      </w:numPr>
      <w:spacing w:before="360" w:after="60"/>
      <w:jc w:val="center"/>
      <w:outlineLvl w:val="0"/>
    </w:pPr>
    <w:rPr>
      <w:rFonts w:ascii="Arial" w:hAnsi="Arial" w:cs="Arial"/>
      <w:b/>
      <w:bCs/>
      <w:kern w:val="32"/>
      <w:sz w:val="36"/>
      <w:szCs w:val="32"/>
    </w:rPr>
  </w:style>
  <w:style w:type="paragraph" w:styleId="20">
    <w:name w:val="heading 2"/>
    <w:aliases w:val="1.1,节 Char Char,节 Char,H2,H21,第*章,H22,H23,H211,u2,H221,u21,H24,H212,H222,u22,H25,H213,H223,u23,H26,H214,H224,u24,H27,H215,H225,u25,H28,H216,H226,u26,H29,H217,H227,u27,H210,H218,H228,u28,H219,H229,u29,H220,H2110,H2210,u210,H230,H2111,H2211,u211,H231"/>
    <w:basedOn w:val="a1"/>
    <w:next w:val="a1"/>
    <w:link w:val="2Char"/>
    <w:uiPriority w:val="9"/>
    <w:qFormat/>
    <w:pPr>
      <w:keepNext/>
      <w:numPr>
        <w:ilvl w:val="1"/>
        <w:numId w:val="3"/>
      </w:numPr>
      <w:spacing w:before="240" w:after="60"/>
      <w:outlineLvl w:val="1"/>
    </w:pPr>
    <w:rPr>
      <w:rFonts w:ascii="Arial" w:hAnsi="Arial" w:cs="Arial"/>
      <w:b/>
      <w:bCs/>
      <w:i/>
      <w:iCs/>
      <w:sz w:val="28"/>
      <w:szCs w:val="28"/>
    </w:rPr>
  </w:style>
  <w:style w:type="paragraph" w:styleId="30">
    <w:name w:val="heading 3"/>
    <w:aliases w:val="1.1.1,子节 Char Char Char,子节 Char,H3,H31,H32,H33,u3,H311,H321,H34,H35,H36,H37,H38,H39,H310,H312,H313,H314,H315,H316,H317,H318,H319,H320,H322,H323,H324,H325,H326,H3181,H3191,H3201,H327,H328,H329,H330,H331,H332,H333,H334,H335,H336,H337,H338,H339,H340"/>
    <w:basedOn w:val="a1"/>
    <w:next w:val="a1"/>
    <w:link w:val="3Char"/>
    <w:uiPriority w:val="9"/>
    <w:qFormat/>
    <w:pPr>
      <w:keepNext/>
      <w:numPr>
        <w:ilvl w:val="2"/>
        <w:numId w:val="3"/>
      </w:numPr>
      <w:spacing w:before="240" w:after="60"/>
      <w:outlineLvl w:val="2"/>
    </w:pPr>
    <w:rPr>
      <w:rFonts w:ascii="宋体" w:hAnsi="宋体" w:cs="Arial"/>
      <w:b/>
      <w:bCs/>
      <w:sz w:val="28"/>
      <w:szCs w:val="26"/>
    </w:rPr>
  </w:style>
  <w:style w:type="paragraph" w:styleId="4">
    <w:name w:val="heading 4"/>
    <w:aliases w:val="H4,H41,H42,u4,h4,式样，标题 4,标题 4 Char Char Char,H43,H411,H421,u41,H44,H412,H422,u42,H45,H413,H423,u43,H46,H414,H424,u44,H47,H415,H425,u45,H48,H416,H426,u46,H49,H417,H427,u47,H410,H418,H428,u48,H419,H429,u49,H420,H4110,PIM,PIM 4,rh1,rh11"/>
    <w:basedOn w:val="a1"/>
    <w:next w:val="a1"/>
    <w:link w:val="4Char"/>
    <w:uiPriority w:val="9"/>
    <w:qFormat/>
    <w:pPr>
      <w:keepNext/>
      <w:numPr>
        <w:ilvl w:val="3"/>
        <w:numId w:val="3"/>
      </w:numPr>
      <w:spacing w:before="120" w:after="120" w:line="360" w:lineRule="auto"/>
      <w:outlineLvl w:val="3"/>
    </w:pPr>
    <w:rPr>
      <w:rFonts w:ascii="Arial" w:eastAsia="黑体" w:hAnsi="Arial"/>
      <w:b/>
      <w:bCs/>
      <w:sz w:val="24"/>
    </w:rPr>
  </w:style>
  <w:style w:type="paragraph" w:styleId="5">
    <w:name w:val="heading 5"/>
    <w:aliases w:val="H5,H51,H52,u5,标题 5 Char Char Char Char Char,标题 5 Char Char Char Char Char Char,标题 5 Char Char Char Char,标题 5 Char Char Char Char Char Char Char,H53,H511,H521,u51,H54,H512,H522,u52,H55,H513,H523,u53,H56,H514,H524,u54,H57,H515,H525,u55,l4,5"/>
    <w:basedOn w:val="a1"/>
    <w:next w:val="a1"/>
    <w:link w:val="5Char"/>
    <w:qFormat/>
    <w:pPr>
      <w:keepNext/>
      <w:numPr>
        <w:ilvl w:val="4"/>
        <w:numId w:val="3"/>
      </w:numPr>
      <w:spacing w:beforeLines="50" w:before="156"/>
      <w:outlineLvl w:val="4"/>
    </w:pPr>
    <w:rPr>
      <w:rFonts w:ascii="宋体" w:hAnsi="宋体"/>
      <w:b/>
      <w:bCs/>
      <w:sz w:val="24"/>
    </w:rPr>
  </w:style>
  <w:style w:type="paragraph" w:styleId="6">
    <w:name w:val="heading 6"/>
    <w:aliases w:val="标题 6 Char1,H6,H61,H62,u6,标题 6 Char Char Char Char Char Char Char Char Char Char Char Char,标题 61,H61 Char,标题 6 Char1 Char Char Char Char Char Char Char Char Char Char,BOD 4"/>
    <w:basedOn w:val="a1"/>
    <w:next w:val="a1"/>
    <w:link w:val="6Char"/>
    <w:qFormat/>
    <w:pPr>
      <w:keepNext/>
      <w:keepLines/>
      <w:numPr>
        <w:ilvl w:val="5"/>
        <w:numId w:val="3"/>
      </w:numPr>
      <w:spacing w:before="240" w:after="64" w:line="320" w:lineRule="auto"/>
      <w:outlineLvl w:val="5"/>
    </w:pPr>
    <w:rPr>
      <w:rFonts w:ascii="Arial" w:eastAsia="黑体" w:hAnsi="Arial"/>
      <w:b/>
      <w:bCs/>
      <w:sz w:val="24"/>
    </w:rPr>
  </w:style>
  <w:style w:type="paragraph" w:styleId="7">
    <w:name w:val="heading 7"/>
    <w:aliases w:val="H7,H71,H72,PIM 7"/>
    <w:basedOn w:val="a1"/>
    <w:next w:val="a1"/>
    <w:link w:val="7Char"/>
    <w:qFormat/>
    <w:pPr>
      <w:keepNext/>
      <w:keepLines/>
      <w:numPr>
        <w:ilvl w:val="6"/>
        <w:numId w:val="3"/>
      </w:numPr>
      <w:spacing w:before="240" w:after="64" w:line="320" w:lineRule="auto"/>
      <w:outlineLvl w:val="6"/>
    </w:pPr>
    <w:rPr>
      <w:b/>
      <w:bCs/>
      <w:sz w:val="24"/>
    </w:rPr>
  </w:style>
  <w:style w:type="paragraph" w:styleId="8">
    <w:name w:val="heading 8"/>
    <w:aliases w:val="H8,H81,标题 8 Char Char Char Char Char Char Char Char Char Char Char,标题0"/>
    <w:basedOn w:val="a1"/>
    <w:next w:val="a1"/>
    <w:link w:val="8Char"/>
    <w:qFormat/>
    <w:pPr>
      <w:keepNext/>
      <w:keepLines/>
      <w:numPr>
        <w:ilvl w:val="7"/>
        <w:numId w:val="3"/>
      </w:numPr>
      <w:spacing w:before="240" w:after="64" w:line="320" w:lineRule="auto"/>
      <w:outlineLvl w:val="7"/>
    </w:pPr>
    <w:rPr>
      <w:rFonts w:ascii="Arial" w:eastAsia="黑体" w:hAnsi="Arial"/>
      <w:sz w:val="24"/>
    </w:rPr>
  </w:style>
  <w:style w:type="paragraph" w:styleId="9">
    <w:name w:val="heading 9"/>
    <w:aliases w:val="H9,H91,Apdx,PIM 9"/>
    <w:basedOn w:val="a1"/>
    <w:next w:val="a1"/>
    <w:link w:val="9Char"/>
    <w:qFormat/>
    <w:pPr>
      <w:keepNext/>
      <w:keepLines/>
      <w:numPr>
        <w:ilvl w:val="8"/>
        <w:numId w:val="3"/>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link w:val="Char"/>
    <w:qFormat/>
    <w:pPr>
      <w:tabs>
        <w:tab w:val="center" w:pos="4153"/>
        <w:tab w:val="right" w:pos="8306"/>
      </w:tabs>
      <w:snapToGrid w:val="0"/>
      <w:jc w:val="left"/>
    </w:pPr>
    <w:rPr>
      <w:sz w:val="18"/>
      <w:szCs w:val="18"/>
    </w:rPr>
  </w:style>
  <w:style w:type="character" w:styleId="a6">
    <w:name w:val="page number"/>
    <w:basedOn w:val="a2"/>
  </w:style>
  <w:style w:type="paragraph" w:styleId="a7">
    <w:name w:val="Normal Indent"/>
    <w:aliases w:val="表正文,正文非缩进,段1"/>
    <w:basedOn w:val="a1"/>
    <w:link w:val="Char0"/>
    <w:qFormat/>
    <w:pPr>
      <w:widowControl/>
      <w:ind w:firstLine="420"/>
      <w:jc w:val="left"/>
    </w:pPr>
    <w:rPr>
      <w:kern w:val="0"/>
      <w:sz w:val="20"/>
      <w:szCs w:val="20"/>
    </w:rPr>
  </w:style>
  <w:style w:type="paragraph" w:styleId="31">
    <w:name w:val="Body Text Indent 3"/>
    <w:basedOn w:val="a1"/>
    <w:link w:val="3Char0"/>
    <w:qFormat/>
    <w:pPr>
      <w:spacing w:line="360" w:lineRule="auto"/>
      <w:ind w:firstLineChars="275" w:firstLine="660"/>
    </w:pPr>
    <w:rPr>
      <w:rFonts w:ascii="宋体" w:hAnsi="宋体" w:hint="eastAsia"/>
      <w:sz w:val="24"/>
    </w:rPr>
  </w:style>
  <w:style w:type="paragraph" w:styleId="a8">
    <w:name w:val="header"/>
    <w:basedOn w:val="a1"/>
    <w:link w:val="Char1"/>
    <w:qFormat/>
    <w:pPr>
      <w:pBdr>
        <w:bottom w:val="single" w:sz="6" w:space="1" w:color="auto"/>
      </w:pBdr>
      <w:tabs>
        <w:tab w:val="center" w:pos="4153"/>
        <w:tab w:val="right" w:pos="8306"/>
      </w:tabs>
      <w:snapToGrid w:val="0"/>
      <w:jc w:val="center"/>
    </w:pPr>
    <w:rPr>
      <w:sz w:val="18"/>
      <w:szCs w:val="18"/>
    </w:rPr>
  </w:style>
  <w:style w:type="paragraph" w:styleId="2">
    <w:name w:val="List Bullet 2"/>
    <w:basedOn w:val="a1"/>
    <w:autoRedefine/>
    <w:qFormat/>
    <w:pPr>
      <w:numPr>
        <w:numId w:val="1"/>
      </w:numPr>
    </w:pPr>
  </w:style>
  <w:style w:type="paragraph" w:styleId="21">
    <w:name w:val="Body Text 2"/>
    <w:basedOn w:val="a1"/>
    <w:link w:val="2Char0"/>
    <w:qFormat/>
    <w:pPr>
      <w:spacing w:line="360" w:lineRule="exact"/>
    </w:pPr>
    <w:rPr>
      <w:rFonts w:ascii="宋体" w:hAnsi="宋体"/>
      <w:sz w:val="24"/>
    </w:rPr>
  </w:style>
  <w:style w:type="paragraph" w:styleId="a9">
    <w:name w:val="Body Text Indent"/>
    <w:basedOn w:val="a1"/>
    <w:link w:val="Char2"/>
    <w:qFormat/>
    <w:pPr>
      <w:spacing w:line="360" w:lineRule="exact"/>
      <w:ind w:firstLineChars="200" w:firstLine="480"/>
      <w:jc w:val="left"/>
    </w:pPr>
    <w:rPr>
      <w:rFonts w:ascii="宋体" w:hAnsi="宋体"/>
      <w:sz w:val="24"/>
    </w:rPr>
  </w:style>
  <w:style w:type="paragraph" w:customStyle="1" w:styleId="Normout">
    <w:name w:val="Norm_out"/>
    <w:basedOn w:val="a1"/>
    <w:qFormat/>
    <w:pPr>
      <w:widowControl/>
      <w:numPr>
        <w:numId w:val="2"/>
      </w:numPr>
    </w:pPr>
    <w:rPr>
      <w:rFonts w:ascii="Arial" w:hAnsi="Arial"/>
      <w:kern w:val="0"/>
      <w:sz w:val="20"/>
      <w:szCs w:val="20"/>
      <w:lang w:val="en-GB" w:eastAsia="it-IT"/>
    </w:rPr>
  </w:style>
  <w:style w:type="paragraph" w:styleId="22">
    <w:name w:val="Body Text Indent 2"/>
    <w:basedOn w:val="a1"/>
    <w:link w:val="2Char1"/>
    <w:qFormat/>
    <w:pPr>
      <w:spacing w:line="360" w:lineRule="auto"/>
      <w:ind w:firstLineChars="225" w:firstLine="540"/>
    </w:pPr>
    <w:rPr>
      <w:rFonts w:ascii="黑体" w:eastAsia="黑体"/>
      <w:sz w:val="24"/>
    </w:rPr>
  </w:style>
  <w:style w:type="paragraph" w:styleId="aa">
    <w:name w:val="Body Text First Indent"/>
    <w:basedOn w:val="ab"/>
    <w:link w:val="Char3"/>
    <w:qFormat/>
    <w:pPr>
      <w:adjustRightInd w:val="0"/>
      <w:spacing w:after="0" w:line="312" w:lineRule="auto"/>
      <w:ind w:firstLine="567"/>
      <w:textAlignment w:val="baseline"/>
    </w:pPr>
    <w:rPr>
      <w:kern w:val="0"/>
      <w:sz w:val="28"/>
      <w:szCs w:val="20"/>
    </w:rPr>
  </w:style>
  <w:style w:type="paragraph" w:styleId="ab">
    <w:name w:val="Body Text"/>
    <w:aliases w:val="Intent-1,正文文字-2,Body Text Char2,Body Text Char1 Char,Body Text Char Char Char,Body Text Char1 Char Char Char,Body Text Char Char Char Char Char,Body Text Char2 Char Char1 Char Char Char,Body Text Char1 Char Char Char Char Char Char"/>
    <w:basedOn w:val="a1"/>
    <w:link w:val="Char4"/>
    <w:qFormat/>
    <w:pPr>
      <w:spacing w:after="120"/>
    </w:pPr>
  </w:style>
  <w:style w:type="paragraph" w:styleId="ac">
    <w:name w:val="Plain Text"/>
    <w:basedOn w:val="a1"/>
    <w:link w:val="Char5"/>
    <w:qFormat/>
    <w:rPr>
      <w:rFonts w:ascii="宋体" w:hAnsi="Courier New" w:cs="Courier New"/>
      <w:szCs w:val="21"/>
    </w:rPr>
  </w:style>
  <w:style w:type="paragraph" w:styleId="10">
    <w:name w:val="toc 1"/>
    <w:basedOn w:val="a1"/>
    <w:next w:val="a1"/>
    <w:autoRedefine/>
    <w:uiPriority w:val="39"/>
    <w:qFormat/>
    <w:pPr>
      <w:spacing w:before="120" w:after="120"/>
      <w:jc w:val="left"/>
    </w:pPr>
    <w:rPr>
      <w:rFonts w:ascii="Calibri" w:hAnsi="Calibri"/>
      <w:b/>
      <w:bCs/>
      <w:caps/>
      <w:sz w:val="20"/>
      <w:szCs w:val="20"/>
    </w:rPr>
  </w:style>
  <w:style w:type="paragraph" w:styleId="23">
    <w:name w:val="toc 2"/>
    <w:basedOn w:val="a1"/>
    <w:next w:val="a1"/>
    <w:autoRedefine/>
    <w:uiPriority w:val="39"/>
    <w:qFormat/>
    <w:pPr>
      <w:ind w:left="210"/>
      <w:jc w:val="left"/>
    </w:pPr>
    <w:rPr>
      <w:rFonts w:ascii="Calibri" w:hAnsi="Calibri"/>
      <w:smallCaps/>
      <w:sz w:val="20"/>
      <w:szCs w:val="20"/>
    </w:rPr>
  </w:style>
  <w:style w:type="paragraph" w:styleId="32">
    <w:name w:val="toc 3"/>
    <w:basedOn w:val="a1"/>
    <w:next w:val="a1"/>
    <w:autoRedefine/>
    <w:uiPriority w:val="39"/>
    <w:qFormat/>
    <w:pPr>
      <w:ind w:left="420"/>
      <w:jc w:val="left"/>
    </w:pPr>
    <w:rPr>
      <w:rFonts w:ascii="Calibri" w:hAnsi="Calibri"/>
      <w:i/>
      <w:iCs/>
      <w:sz w:val="20"/>
      <w:szCs w:val="20"/>
    </w:rPr>
  </w:style>
  <w:style w:type="paragraph" w:styleId="40">
    <w:name w:val="toc 4"/>
    <w:basedOn w:val="a1"/>
    <w:next w:val="a1"/>
    <w:autoRedefine/>
    <w:uiPriority w:val="39"/>
    <w:qFormat/>
    <w:pPr>
      <w:ind w:left="630"/>
      <w:jc w:val="left"/>
    </w:pPr>
    <w:rPr>
      <w:rFonts w:ascii="Calibri" w:hAnsi="Calibri"/>
      <w:sz w:val="18"/>
      <w:szCs w:val="18"/>
    </w:rPr>
  </w:style>
  <w:style w:type="paragraph" w:styleId="50">
    <w:name w:val="toc 5"/>
    <w:basedOn w:val="a1"/>
    <w:next w:val="a1"/>
    <w:autoRedefine/>
    <w:uiPriority w:val="39"/>
    <w:qFormat/>
    <w:pPr>
      <w:ind w:left="840"/>
      <w:jc w:val="left"/>
    </w:pPr>
    <w:rPr>
      <w:rFonts w:ascii="Calibri" w:hAnsi="Calibri"/>
      <w:sz w:val="18"/>
      <w:szCs w:val="18"/>
    </w:rPr>
  </w:style>
  <w:style w:type="paragraph" w:styleId="60">
    <w:name w:val="toc 6"/>
    <w:basedOn w:val="a1"/>
    <w:next w:val="a1"/>
    <w:autoRedefine/>
    <w:uiPriority w:val="39"/>
    <w:qFormat/>
    <w:pPr>
      <w:ind w:left="1050"/>
      <w:jc w:val="left"/>
    </w:pPr>
    <w:rPr>
      <w:rFonts w:ascii="Calibri" w:hAnsi="Calibri"/>
      <w:sz w:val="18"/>
      <w:szCs w:val="18"/>
    </w:rPr>
  </w:style>
  <w:style w:type="paragraph" w:styleId="70">
    <w:name w:val="toc 7"/>
    <w:basedOn w:val="a1"/>
    <w:next w:val="a1"/>
    <w:autoRedefine/>
    <w:uiPriority w:val="39"/>
    <w:qFormat/>
    <w:pPr>
      <w:ind w:left="1260"/>
      <w:jc w:val="left"/>
    </w:pPr>
    <w:rPr>
      <w:rFonts w:ascii="Calibri" w:hAnsi="Calibri"/>
      <w:sz w:val="18"/>
      <w:szCs w:val="18"/>
    </w:rPr>
  </w:style>
  <w:style w:type="paragraph" w:styleId="80">
    <w:name w:val="toc 8"/>
    <w:basedOn w:val="a1"/>
    <w:next w:val="a1"/>
    <w:autoRedefine/>
    <w:uiPriority w:val="39"/>
    <w:qFormat/>
    <w:pPr>
      <w:ind w:left="1470"/>
      <w:jc w:val="left"/>
    </w:pPr>
    <w:rPr>
      <w:rFonts w:ascii="Calibri" w:hAnsi="Calibri"/>
      <w:sz w:val="18"/>
      <w:szCs w:val="18"/>
    </w:rPr>
  </w:style>
  <w:style w:type="paragraph" w:styleId="90">
    <w:name w:val="toc 9"/>
    <w:basedOn w:val="a1"/>
    <w:next w:val="a1"/>
    <w:autoRedefine/>
    <w:uiPriority w:val="39"/>
    <w:qFormat/>
    <w:pPr>
      <w:ind w:left="1680"/>
      <w:jc w:val="left"/>
    </w:pPr>
    <w:rPr>
      <w:rFonts w:ascii="Calibri" w:hAnsi="Calibri"/>
      <w:sz w:val="18"/>
      <w:szCs w:val="18"/>
    </w:rPr>
  </w:style>
  <w:style w:type="character" w:styleId="ad">
    <w:name w:val="Hyperlink"/>
    <w:uiPriority w:val="99"/>
    <w:qFormat/>
    <w:rPr>
      <w:color w:val="0000FF"/>
      <w:u w:val="single"/>
    </w:rPr>
  </w:style>
  <w:style w:type="character" w:styleId="ae">
    <w:name w:val="FollowedHyperlink"/>
    <w:uiPriority w:val="99"/>
    <w:qFormat/>
    <w:rPr>
      <w:color w:val="800080"/>
      <w:u w:val="single"/>
    </w:rPr>
  </w:style>
  <w:style w:type="paragraph" w:styleId="af">
    <w:name w:val="Document Map"/>
    <w:basedOn w:val="a1"/>
    <w:link w:val="Char6"/>
    <w:qFormat/>
    <w:pPr>
      <w:shd w:val="clear" w:color="auto" w:fill="000080"/>
    </w:pPr>
  </w:style>
  <w:style w:type="paragraph" w:customStyle="1" w:styleId="af0">
    <w:name w:val="月亮"/>
    <w:basedOn w:val="a1"/>
    <w:qFormat/>
    <w:pPr>
      <w:adjustRightInd w:val="0"/>
      <w:spacing w:line="360" w:lineRule="atLeast"/>
      <w:jc w:val="left"/>
      <w:textAlignment w:val="baseline"/>
    </w:pPr>
    <w:rPr>
      <w:kern w:val="0"/>
      <w:sz w:val="24"/>
      <w:szCs w:val="20"/>
    </w:rPr>
  </w:style>
  <w:style w:type="paragraph" w:styleId="24">
    <w:name w:val="List 2"/>
    <w:basedOn w:val="a1"/>
    <w:qFormat/>
    <w:pPr>
      <w:ind w:leftChars="200" w:left="100" w:hangingChars="200" w:hanging="200"/>
    </w:pPr>
  </w:style>
  <w:style w:type="paragraph" w:styleId="af1">
    <w:name w:val="List"/>
    <w:basedOn w:val="a1"/>
    <w:qFormat/>
    <w:pPr>
      <w:widowControl/>
      <w:overflowPunct w:val="0"/>
      <w:autoSpaceDE w:val="0"/>
      <w:autoSpaceDN w:val="0"/>
      <w:adjustRightInd w:val="0"/>
      <w:ind w:left="283" w:hanging="283"/>
      <w:textAlignment w:val="baseline"/>
    </w:pPr>
    <w:rPr>
      <w:kern w:val="0"/>
      <w:sz w:val="24"/>
      <w:szCs w:val="20"/>
    </w:rPr>
  </w:style>
  <w:style w:type="paragraph" w:customStyle="1" w:styleId="af2">
    <w:name w:val="图表"/>
    <w:basedOn w:val="a1"/>
    <w:link w:val="af3"/>
    <w:qFormat/>
    <w:rsid w:val="00141D09"/>
    <w:pPr>
      <w:spacing w:before="40" w:after="40"/>
    </w:pPr>
    <w:rPr>
      <w:szCs w:val="21"/>
    </w:rPr>
  </w:style>
  <w:style w:type="paragraph" w:customStyle="1" w:styleId="Char10">
    <w:name w:val="Char1"/>
    <w:basedOn w:val="a1"/>
    <w:rsid w:val="00BC201B"/>
    <w:pPr>
      <w:keepNext/>
      <w:keepLines/>
    </w:pPr>
    <w:rPr>
      <w:szCs w:val="20"/>
    </w:rPr>
  </w:style>
  <w:style w:type="character" w:customStyle="1" w:styleId="3Char">
    <w:name w:val="标题 3 Char"/>
    <w:aliases w:val="1.1.1 Char,子节 Char Char Char Char,子节 Char Char,H3 Char,H31 Char,H32 Char,H33 Char,u3 Char,H311 Char,H321 Char,H34 Char,H35 Char,H36 Char,H37 Char,H38 Char,H39 Char,H310 Char,H312 Char,H313 Char,H314 Char,H315 Char,H316 Char,H317 Char,H318 Char"/>
    <w:link w:val="30"/>
    <w:uiPriority w:val="9"/>
    <w:rsid w:val="00000FE4"/>
    <w:rPr>
      <w:rFonts w:ascii="宋体" w:hAnsi="宋体" w:cs="Arial"/>
      <w:b/>
      <w:bCs/>
      <w:kern w:val="2"/>
      <w:sz w:val="28"/>
      <w:szCs w:val="26"/>
    </w:rPr>
  </w:style>
  <w:style w:type="paragraph" w:customStyle="1" w:styleId="af4">
    <w:name w:val="表格文字（对中）"/>
    <w:autoRedefine/>
    <w:qFormat/>
    <w:rsid w:val="00745424"/>
    <w:pPr>
      <w:jc w:val="center"/>
    </w:pPr>
    <w:rPr>
      <w:rFonts w:ascii="Arial" w:hAnsi="Arial" w:cs="Arial"/>
      <w:sz w:val="21"/>
      <w:szCs w:val="21"/>
    </w:rPr>
  </w:style>
  <w:style w:type="paragraph" w:styleId="af5">
    <w:name w:val="annotation text"/>
    <w:basedOn w:val="a1"/>
    <w:link w:val="Char7"/>
    <w:unhideWhenUsed/>
    <w:qFormat/>
    <w:rsid w:val="00884ADD"/>
    <w:pPr>
      <w:jc w:val="left"/>
    </w:pPr>
    <w:rPr>
      <w:rFonts w:ascii="Calibri" w:hAnsi="Calibri"/>
      <w:szCs w:val="22"/>
    </w:rPr>
  </w:style>
  <w:style w:type="character" w:customStyle="1" w:styleId="Char7">
    <w:name w:val="批注文字 Char"/>
    <w:link w:val="af5"/>
    <w:qFormat/>
    <w:rsid w:val="00884ADD"/>
    <w:rPr>
      <w:rFonts w:ascii="Calibri" w:hAnsi="Calibri"/>
      <w:kern w:val="2"/>
      <w:sz w:val="21"/>
      <w:szCs w:val="22"/>
    </w:rPr>
  </w:style>
  <w:style w:type="character" w:styleId="af6">
    <w:name w:val="annotation reference"/>
    <w:unhideWhenUsed/>
    <w:qFormat/>
    <w:rsid w:val="00884ADD"/>
    <w:rPr>
      <w:sz w:val="16"/>
    </w:rPr>
  </w:style>
  <w:style w:type="character" w:customStyle="1" w:styleId="Char1">
    <w:name w:val="页眉 Char"/>
    <w:link w:val="a8"/>
    <w:rsid w:val="00884ADD"/>
    <w:rPr>
      <w:kern w:val="2"/>
      <w:sz w:val="18"/>
      <w:szCs w:val="18"/>
    </w:rPr>
  </w:style>
  <w:style w:type="character" w:customStyle="1" w:styleId="Char">
    <w:name w:val="页脚 Char"/>
    <w:link w:val="a5"/>
    <w:rsid w:val="00884ADD"/>
    <w:rPr>
      <w:kern w:val="2"/>
      <w:sz w:val="18"/>
      <w:szCs w:val="18"/>
    </w:rPr>
  </w:style>
  <w:style w:type="paragraph" w:styleId="af7">
    <w:name w:val="List Paragraph"/>
    <w:basedOn w:val="a1"/>
    <w:uiPriority w:val="34"/>
    <w:qFormat/>
    <w:rsid w:val="00884ADD"/>
    <w:pPr>
      <w:ind w:firstLineChars="200" w:firstLine="420"/>
    </w:pPr>
    <w:rPr>
      <w:rFonts w:ascii="Calibri" w:hAnsi="Calibri"/>
      <w:szCs w:val="22"/>
    </w:rPr>
  </w:style>
  <w:style w:type="character" w:customStyle="1" w:styleId="2Char1">
    <w:name w:val="正文文本缩进 2 Char"/>
    <w:link w:val="22"/>
    <w:rsid w:val="00884ADD"/>
    <w:rPr>
      <w:rFonts w:ascii="黑体" w:eastAsia="黑体"/>
      <w:kern w:val="2"/>
      <w:sz w:val="24"/>
      <w:szCs w:val="24"/>
    </w:rPr>
  </w:style>
  <w:style w:type="paragraph" w:styleId="af8">
    <w:name w:val="Normal (Web)"/>
    <w:basedOn w:val="a1"/>
    <w:uiPriority w:val="99"/>
    <w:unhideWhenUsed/>
    <w:qFormat/>
    <w:rsid w:val="00884ADD"/>
    <w:pPr>
      <w:widowControl/>
      <w:spacing w:before="100" w:beforeAutospacing="1" w:after="100" w:afterAutospacing="1"/>
      <w:jc w:val="left"/>
    </w:pPr>
    <w:rPr>
      <w:rFonts w:ascii="宋体" w:hAnsi="宋体" w:cs="宋体"/>
      <w:kern w:val="0"/>
      <w:sz w:val="24"/>
    </w:rPr>
  </w:style>
  <w:style w:type="character" w:customStyle="1" w:styleId="Char2">
    <w:name w:val="正文文本缩进 Char"/>
    <w:link w:val="a9"/>
    <w:rsid w:val="00884ADD"/>
    <w:rPr>
      <w:rFonts w:ascii="宋体" w:hAnsi="宋体"/>
      <w:kern w:val="2"/>
      <w:sz w:val="24"/>
      <w:szCs w:val="24"/>
    </w:rPr>
  </w:style>
  <w:style w:type="character" w:customStyle="1" w:styleId="1Char">
    <w:name w:val="标题 1 Char"/>
    <w:aliases w:val="1 Char,章 Char,章标题 Char Char,章1 Char,章标题 Char1,H1 Char,H11 Char,H12 Char,H13 Char,H14 Char,H15 Char,H16 Char,H17 Char,H18 Char,第A章 Char,第*部分 Char,第1章 Char,1880L2标题1 Char,1)B Char,Heading 1 - ctd1 Char,H111 Char,H121 Char,H19 Char,H110 Char"/>
    <w:link w:val="1"/>
    <w:uiPriority w:val="9"/>
    <w:qFormat/>
    <w:rsid w:val="00884ADD"/>
    <w:rPr>
      <w:rFonts w:ascii="Arial" w:hAnsi="Arial" w:cs="Arial"/>
      <w:b/>
      <w:bCs/>
      <w:kern w:val="32"/>
      <w:sz w:val="36"/>
      <w:szCs w:val="32"/>
    </w:rPr>
  </w:style>
  <w:style w:type="character" w:customStyle="1" w:styleId="2Char">
    <w:name w:val="标题 2 Char"/>
    <w:aliases w:val="1.1 Char,节 Char Char Char,节 Char Char1,H2 Char,H21 Char,第*章 Char,H22 Char,H23 Char,H211 Char,u2 Char,H221 Char,u21 Char,H24 Char,H212 Char,H222 Char,u22 Char,H25 Char,H213 Char,H223 Char,u23 Char,H26 Char,H214 Char,H224 Char,u24 Char,H27 Char"/>
    <w:link w:val="20"/>
    <w:uiPriority w:val="9"/>
    <w:rsid w:val="00884ADD"/>
    <w:rPr>
      <w:rFonts w:ascii="Arial" w:hAnsi="Arial" w:cs="Arial"/>
      <w:b/>
      <w:bCs/>
      <w:i/>
      <w:iCs/>
      <w:kern w:val="2"/>
      <w:sz w:val="28"/>
      <w:szCs w:val="28"/>
    </w:rPr>
  </w:style>
  <w:style w:type="character" w:styleId="HTML">
    <w:name w:val="HTML Cite"/>
    <w:unhideWhenUsed/>
    <w:qFormat/>
    <w:rsid w:val="00884ADD"/>
    <w:rPr>
      <w:i w:val="0"/>
      <w:iCs w:val="0"/>
    </w:rPr>
  </w:style>
  <w:style w:type="character" w:styleId="HTML0">
    <w:name w:val="HTML Code"/>
    <w:unhideWhenUsed/>
    <w:qFormat/>
    <w:rsid w:val="00884ADD"/>
    <w:rPr>
      <w:rFonts w:ascii="Arial" w:eastAsia="Times New Roman" w:hAnsi="Arial" w:cs="Arial" w:hint="default"/>
      <w:sz w:val="24"/>
      <w:szCs w:val="24"/>
    </w:rPr>
  </w:style>
  <w:style w:type="character" w:styleId="HTML1">
    <w:name w:val="HTML Definition"/>
    <w:unhideWhenUsed/>
    <w:qFormat/>
    <w:rsid w:val="00884ADD"/>
    <w:rPr>
      <w:i w:val="0"/>
      <w:iCs w:val="0"/>
    </w:rPr>
  </w:style>
  <w:style w:type="character" w:styleId="af9">
    <w:name w:val="Emphasis"/>
    <w:uiPriority w:val="20"/>
    <w:qFormat/>
    <w:rsid w:val="00884ADD"/>
    <w:rPr>
      <w:i w:val="0"/>
      <w:iCs w:val="0"/>
    </w:rPr>
  </w:style>
  <w:style w:type="character" w:styleId="HTML2">
    <w:name w:val="HTML Keyboard"/>
    <w:unhideWhenUsed/>
    <w:qFormat/>
    <w:rsid w:val="00884ADD"/>
    <w:rPr>
      <w:rFonts w:ascii="Arial" w:eastAsia="Times New Roman" w:hAnsi="Arial" w:cs="Arial" w:hint="default"/>
      <w:sz w:val="24"/>
      <w:szCs w:val="24"/>
    </w:rPr>
  </w:style>
  <w:style w:type="paragraph" w:styleId="HTML3">
    <w:name w:val="HTML Preformatted"/>
    <w:basedOn w:val="a1"/>
    <w:link w:val="HTMLChar"/>
    <w:unhideWhenUsed/>
    <w:qFormat/>
    <w:rsid w:val="00884AD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200"/>
      <w:jc w:val="left"/>
    </w:pPr>
    <w:rPr>
      <w:rFonts w:ascii="Arial" w:hAnsi="Arial"/>
      <w:kern w:val="0"/>
      <w:sz w:val="24"/>
    </w:rPr>
  </w:style>
  <w:style w:type="character" w:customStyle="1" w:styleId="HTMLChar">
    <w:name w:val="HTML 预设格式 Char"/>
    <w:link w:val="HTML3"/>
    <w:rsid w:val="00884ADD"/>
    <w:rPr>
      <w:rFonts w:ascii="Arial" w:hAnsi="Arial"/>
      <w:sz w:val="24"/>
      <w:szCs w:val="24"/>
    </w:rPr>
  </w:style>
  <w:style w:type="character" w:styleId="HTML4">
    <w:name w:val="HTML Sample"/>
    <w:unhideWhenUsed/>
    <w:qFormat/>
    <w:rsid w:val="00884ADD"/>
    <w:rPr>
      <w:rFonts w:ascii="Arial" w:eastAsia="Times New Roman" w:hAnsi="Arial" w:cs="Arial" w:hint="default"/>
    </w:rPr>
  </w:style>
  <w:style w:type="character" w:styleId="HTML5">
    <w:name w:val="HTML Variable"/>
    <w:unhideWhenUsed/>
    <w:qFormat/>
    <w:rsid w:val="00884ADD"/>
    <w:rPr>
      <w:i w:val="0"/>
      <w:iCs w:val="0"/>
    </w:rPr>
  </w:style>
  <w:style w:type="paragraph" w:styleId="afa">
    <w:name w:val="footnote text"/>
    <w:basedOn w:val="a1"/>
    <w:link w:val="Char8"/>
    <w:uiPriority w:val="99"/>
    <w:unhideWhenUsed/>
    <w:qFormat/>
    <w:rsid w:val="00884ADD"/>
    <w:pPr>
      <w:widowControl/>
      <w:snapToGrid w:val="0"/>
      <w:spacing w:line="360" w:lineRule="auto"/>
      <w:ind w:firstLineChars="200" w:firstLine="200"/>
      <w:jc w:val="left"/>
    </w:pPr>
    <w:rPr>
      <w:sz w:val="18"/>
      <w:szCs w:val="18"/>
    </w:rPr>
  </w:style>
  <w:style w:type="character" w:customStyle="1" w:styleId="Char8">
    <w:name w:val="脚注文本 Char"/>
    <w:link w:val="afa"/>
    <w:uiPriority w:val="99"/>
    <w:rsid w:val="00884ADD"/>
    <w:rPr>
      <w:kern w:val="2"/>
      <w:sz w:val="18"/>
      <w:szCs w:val="18"/>
    </w:rPr>
  </w:style>
  <w:style w:type="character" w:customStyle="1" w:styleId="Char4">
    <w:name w:val="正文文本 Char"/>
    <w:aliases w:val="Intent-1 Char,正文文字-2 Char,Body Text Char2 Char,Body Text Char1 Char Char,Body Text Char Char Char Char,Body Text Char1 Char Char Char Char,Body Text Char Char Char Char Char Char,Body Text Char2 Char Char1 Char Char Char Char"/>
    <w:link w:val="ab"/>
    <w:rsid w:val="00884ADD"/>
    <w:rPr>
      <w:kern w:val="2"/>
      <w:sz w:val="21"/>
      <w:szCs w:val="24"/>
    </w:rPr>
  </w:style>
  <w:style w:type="paragraph" w:styleId="afb">
    <w:name w:val="Date"/>
    <w:basedOn w:val="a1"/>
    <w:next w:val="a1"/>
    <w:link w:val="Char9"/>
    <w:unhideWhenUsed/>
    <w:qFormat/>
    <w:rsid w:val="00884ADD"/>
    <w:pPr>
      <w:widowControl/>
      <w:spacing w:line="360" w:lineRule="auto"/>
      <w:ind w:leftChars="2500" w:left="100" w:firstLineChars="200" w:firstLine="200"/>
    </w:pPr>
    <w:rPr>
      <w:sz w:val="24"/>
    </w:rPr>
  </w:style>
  <w:style w:type="character" w:customStyle="1" w:styleId="Char9">
    <w:name w:val="日期 Char"/>
    <w:link w:val="afb"/>
    <w:rsid w:val="00884ADD"/>
    <w:rPr>
      <w:kern w:val="2"/>
      <w:sz w:val="24"/>
      <w:szCs w:val="24"/>
    </w:rPr>
  </w:style>
  <w:style w:type="character" w:customStyle="1" w:styleId="Char3">
    <w:name w:val="正文首行缩进 Char"/>
    <w:link w:val="aa"/>
    <w:rsid w:val="00884ADD"/>
    <w:rPr>
      <w:kern w:val="2"/>
      <w:sz w:val="28"/>
      <w:szCs w:val="24"/>
    </w:rPr>
  </w:style>
  <w:style w:type="character" w:customStyle="1" w:styleId="Char5">
    <w:name w:val="纯文本 Char"/>
    <w:link w:val="ac"/>
    <w:rsid w:val="00884ADD"/>
    <w:rPr>
      <w:rFonts w:ascii="宋体" w:hAnsi="Courier New" w:cs="Courier New"/>
      <w:kern w:val="2"/>
      <w:sz w:val="21"/>
      <w:szCs w:val="21"/>
    </w:rPr>
  </w:style>
  <w:style w:type="paragraph" w:styleId="afc">
    <w:name w:val="Balloon Text"/>
    <w:basedOn w:val="a1"/>
    <w:link w:val="Chara"/>
    <w:uiPriority w:val="99"/>
    <w:unhideWhenUsed/>
    <w:qFormat/>
    <w:rsid w:val="00884ADD"/>
    <w:pPr>
      <w:widowControl/>
      <w:ind w:firstLineChars="200" w:firstLine="200"/>
    </w:pPr>
    <w:rPr>
      <w:rFonts w:ascii="Calibri" w:hAnsi="Calibri"/>
      <w:sz w:val="18"/>
      <w:szCs w:val="18"/>
    </w:rPr>
  </w:style>
  <w:style w:type="character" w:customStyle="1" w:styleId="Chara">
    <w:name w:val="批注框文本 Char"/>
    <w:link w:val="afc"/>
    <w:uiPriority w:val="99"/>
    <w:qFormat/>
    <w:rsid w:val="00884ADD"/>
    <w:rPr>
      <w:rFonts w:ascii="Calibri" w:hAnsi="Calibri"/>
      <w:kern w:val="2"/>
      <w:sz w:val="18"/>
      <w:szCs w:val="18"/>
    </w:rPr>
  </w:style>
  <w:style w:type="paragraph" w:styleId="TOC">
    <w:name w:val="TOC Heading"/>
    <w:basedOn w:val="1"/>
    <w:next w:val="a1"/>
    <w:uiPriority w:val="39"/>
    <w:unhideWhenUsed/>
    <w:qFormat/>
    <w:rsid w:val="00884ADD"/>
    <w:pPr>
      <w:keepLines/>
      <w:widowControl/>
      <w:numPr>
        <w:numId w:val="0"/>
      </w:numPr>
      <w:spacing w:before="240" w:after="0" w:line="256" w:lineRule="auto"/>
      <w:ind w:firstLineChars="200" w:firstLine="200"/>
      <w:jc w:val="left"/>
      <w:outlineLvl w:val="9"/>
    </w:pPr>
    <w:rPr>
      <w:rFonts w:ascii="等线 Light" w:eastAsia="等线 Light" w:hAnsi="等线 Light" w:cs="Times New Roman"/>
      <w:b w:val="0"/>
      <w:bCs w:val="0"/>
      <w:color w:val="2E74B5"/>
      <w:kern w:val="0"/>
      <w:sz w:val="32"/>
    </w:rPr>
  </w:style>
  <w:style w:type="paragraph" w:customStyle="1" w:styleId="afd">
    <w:name w:val="一级标题"/>
    <w:basedOn w:val="a1"/>
    <w:uiPriority w:val="99"/>
    <w:qFormat/>
    <w:rsid w:val="00884ADD"/>
    <w:pPr>
      <w:widowControl/>
      <w:spacing w:line="360" w:lineRule="auto"/>
      <w:ind w:firstLineChars="200" w:firstLine="200"/>
      <w:jc w:val="center"/>
    </w:pPr>
    <w:rPr>
      <w:b/>
      <w:sz w:val="32"/>
    </w:rPr>
  </w:style>
  <w:style w:type="character" w:customStyle="1" w:styleId="Charb">
    <w:name w:val="二级标题 Char"/>
    <w:link w:val="afe"/>
    <w:qFormat/>
    <w:locked/>
    <w:rsid w:val="00884ADD"/>
    <w:rPr>
      <w:b/>
      <w:kern w:val="2"/>
      <w:sz w:val="30"/>
      <w:szCs w:val="24"/>
    </w:rPr>
  </w:style>
  <w:style w:type="paragraph" w:customStyle="1" w:styleId="afe">
    <w:name w:val="二级标题"/>
    <w:basedOn w:val="a1"/>
    <w:link w:val="Charb"/>
    <w:qFormat/>
    <w:rsid w:val="00884ADD"/>
    <w:pPr>
      <w:widowControl/>
      <w:spacing w:line="360" w:lineRule="auto"/>
      <w:ind w:firstLineChars="200" w:firstLine="200"/>
    </w:pPr>
    <w:rPr>
      <w:b/>
      <w:sz w:val="30"/>
    </w:rPr>
  </w:style>
  <w:style w:type="character" w:customStyle="1" w:styleId="uChar">
    <w:name w:val="u正文 Char"/>
    <w:link w:val="u"/>
    <w:qFormat/>
    <w:locked/>
    <w:rsid w:val="00884ADD"/>
    <w:rPr>
      <w:kern w:val="2"/>
      <w:sz w:val="24"/>
      <w:szCs w:val="24"/>
    </w:rPr>
  </w:style>
  <w:style w:type="paragraph" w:customStyle="1" w:styleId="u">
    <w:name w:val="u正文"/>
    <w:basedOn w:val="a1"/>
    <w:link w:val="uChar"/>
    <w:qFormat/>
    <w:rsid w:val="00884ADD"/>
    <w:pPr>
      <w:widowControl/>
      <w:spacing w:line="360" w:lineRule="auto"/>
      <w:ind w:firstLineChars="200" w:firstLine="200"/>
    </w:pPr>
    <w:rPr>
      <w:sz w:val="24"/>
    </w:rPr>
  </w:style>
  <w:style w:type="character" w:customStyle="1" w:styleId="aff">
    <w:name w:val="三级标题 字符"/>
    <w:link w:val="aff0"/>
    <w:locked/>
    <w:rsid w:val="00884ADD"/>
    <w:rPr>
      <w:b/>
      <w:kern w:val="2"/>
      <w:sz w:val="28"/>
      <w:szCs w:val="24"/>
    </w:rPr>
  </w:style>
  <w:style w:type="paragraph" w:customStyle="1" w:styleId="aff0">
    <w:name w:val="三级标题"/>
    <w:basedOn w:val="a1"/>
    <w:link w:val="aff"/>
    <w:qFormat/>
    <w:rsid w:val="00884ADD"/>
    <w:pPr>
      <w:widowControl/>
      <w:spacing w:line="360" w:lineRule="auto"/>
      <w:ind w:firstLineChars="200" w:firstLine="200"/>
    </w:pPr>
    <w:rPr>
      <w:b/>
      <w:sz w:val="28"/>
    </w:rPr>
  </w:style>
  <w:style w:type="character" w:customStyle="1" w:styleId="af3">
    <w:name w:val="图表 字符"/>
    <w:link w:val="af2"/>
    <w:locked/>
    <w:rsid w:val="00884ADD"/>
    <w:rPr>
      <w:kern w:val="2"/>
      <w:sz w:val="21"/>
      <w:szCs w:val="21"/>
    </w:rPr>
  </w:style>
  <w:style w:type="character" w:customStyle="1" w:styleId="aff1">
    <w:name w:val="三级目录标题 字符"/>
    <w:link w:val="aff2"/>
    <w:locked/>
    <w:rsid w:val="00884ADD"/>
    <w:rPr>
      <w:rFonts w:ascii="宋体" w:hAnsi="宋体" w:cs="宋体"/>
      <w:b/>
      <w:kern w:val="2"/>
      <w:position w:val="-26"/>
      <w:sz w:val="28"/>
      <w:szCs w:val="24"/>
    </w:rPr>
  </w:style>
  <w:style w:type="paragraph" w:customStyle="1" w:styleId="aff2">
    <w:name w:val="三级目录标题"/>
    <w:basedOn w:val="aff0"/>
    <w:next w:val="aff0"/>
    <w:link w:val="aff1"/>
    <w:qFormat/>
    <w:rsid w:val="00884ADD"/>
    <w:pPr>
      <w:tabs>
        <w:tab w:val="left" w:pos="2226"/>
      </w:tabs>
      <w:jc w:val="left"/>
    </w:pPr>
    <w:rPr>
      <w:rFonts w:ascii="宋体" w:hAnsi="宋体" w:cs="宋体"/>
      <w:position w:val="-26"/>
    </w:rPr>
  </w:style>
  <w:style w:type="paragraph" w:customStyle="1" w:styleId="reader-word-layer">
    <w:name w:val="reader-word-layer"/>
    <w:basedOn w:val="a1"/>
    <w:uiPriority w:val="99"/>
    <w:qFormat/>
    <w:rsid w:val="00884ADD"/>
    <w:pPr>
      <w:widowControl/>
      <w:spacing w:before="100" w:beforeAutospacing="1" w:after="100" w:afterAutospacing="1"/>
      <w:ind w:firstLineChars="200" w:firstLine="200"/>
      <w:jc w:val="left"/>
    </w:pPr>
    <w:rPr>
      <w:rFonts w:ascii="宋体" w:hAnsi="宋体" w:cs="宋体"/>
      <w:kern w:val="0"/>
      <w:sz w:val="24"/>
    </w:rPr>
  </w:style>
  <w:style w:type="paragraph" w:customStyle="1" w:styleId="TOC1">
    <w:name w:val="TOC 标题1"/>
    <w:basedOn w:val="1"/>
    <w:next w:val="a1"/>
    <w:uiPriority w:val="39"/>
    <w:qFormat/>
    <w:rsid w:val="00884ADD"/>
    <w:pPr>
      <w:keepLines/>
      <w:widowControl/>
      <w:numPr>
        <w:numId w:val="0"/>
      </w:numPr>
      <w:spacing w:before="240" w:after="0" w:line="256" w:lineRule="auto"/>
      <w:ind w:firstLineChars="200" w:firstLine="200"/>
      <w:jc w:val="left"/>
      <w:outlineLvl w:val="9"/>
    </w:pPr>
    <w:rPr>
      <w:rFonts w:ascii="等线 Light" w:eastAsia="等线 Light" w:hAnsi="等线 Light" w:cs="Times New Roman"/>
      <w:b w:val="0"/>
      <w:bCs w:val="0"/>
      <w:color w:val="2E74B5"/>
      <w:kern w:val="0"/>
      <w:sz w:val="32"/>
    </w:rPr>
  </w:style>
  <w:style w:type="paragraph" w:customStyle="1" w:styleId="11">
    <w:name w:val="列出段落1"/>
    <w:basedOn w:val="a1"/>
    <w:uiPriority w:val="34"/>
    <w:qFormat/>
    <w:rsid w:val="00884ADD"/>
    <w:pPr>
      <w:widowControl/>
      <w:ind w:firstLineChars="200" w:firstLine="420"/>
      <w:jc w:val="left"/>
    </w:pPr>
    <w:rPr>
      <w:rFonts w:ascii="宋体" w:hAnsi="宋体" w:cs="宋体"/>
      <w:kern w:val="0"/>
      <w:sz w:val="24"/>
    </w:rPr>
  </w:style>
  <w:style w:type="character" w:styleId="aff3">
    <w:name w:val="Placeholder Text"/>
    <w:uiPriority w:val="99"/>
    <w:semiHidden/>
    <w:rsid w:val="00884ADD"/>
    <w:rPr>
      <w:color w:val="808080"/>
    </w:rPr>
  </w:style>
  <w:style w:type="character" w:customStyle="1" w:styleId="num7">
    <w:name w:val="num7"/>
    <w:qFormat/>
    <w:rsid w:val="00884ADD"/>
    <w:rPr>
      <w:b/>
      <w:bCs w:val="0"/>
      <w:color w:val="FF7800"/>
    </w:rPr>
  </w:style>
  <w:style w:type="character" w:customStyle="1" w:styleId="release-day">
    <w:name w:val="release-day"/>
    <w:qFormat/>
    <w:rsid w:val="00884ADD"/>
    <w:rPr>
      <w:bdr w:val="single" w:sz="6" w:space="0" w:color="BDEBB0" w:frame="1"/>
      <w:shd w:val="clear" w:color="auto" w:fill="F5FFF1"/>
    </w:rPr>
  </w:style>
  <w:style w:type="character" w:customStyle="1" w:styleId="legend">
    <w:name w:val="legend"/>
    <w:qFormat/>
    <w:rsid w:val="00884ADD"/>
    <w:rPr>
      <w:rFonts w:ascii="Arial" w:hAnsi="Arial" w:cs="Arial" w:hint="default"/>
      <w:b/>
      <w:bCs w:val="0"/>
      <w:color w:val="73B304"/>
      <w:sz w:val="21"/>
      <w:szCs w:val="21"/>
      <w:shd w:val="clear" w:color="auto" w:fill="FFFFFF"/>
    </w:rPr>
  </w:style>
  <w:style w:type="character" w:customStyle="1" w:styleId="num">
    <w:name w:val="num"/>
    <w:qFormat/>
    <w:rsid w:val="00884ADD"/>
    <w:rPr>
      <w:b/>
      <w:bCs w:val="0"/>
      <w:color w:val="FF7800"/>
    </w:rPr>
  </w:style>
  <w:style w:type="character" w:customStyle="1" w:styleId="12">
    <w:name w:val="占位符文本1"/>
    <w:uiPriority w:val="99"/>
    <w:qFormat/>
    <w:rsid w:val="00884ADD"/>
    <w:rPr>
      <w:color w:val="808080"/>
    </w:rPr>
  </w:style>
  <w:style w:type="table" w:styleId="aff4">
    <w:name w:val="Table Grid"/>
    <w:basedOn w:val="a3"/>
    <w:qFormat/>
    <w:rsid w:val="00884ADD"/>
    <w:pPr>
      <w:widowControl w:val="0"/>
      <w:spacing w:line="36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884ADD"/>
    <w:rPr>
      <w:color w:val="000000"/>
      <w:szCs w:val="21"/>
    </w:rPr>
  </w:style>
  <w:style w:type="paragraph" w:customStyle="1" w:styleId="MTDisplayEquation">
    <w:name w:val="MTDisplayEquation"/>
    <w:basedOn w:val="a1"/>
    <w:next w:val="a1"/>
    <w:link w:val="MTDisplayEquationChar"/>
    <w:qFormat/>
    <w:rsid w:val="00884ADD"/>
    <w:pPr>
      <w:widowControl/>
      <w:tabs>
        <w:tab w:val="center" w:pos="4160"/>
        <w:tab w:val="right" w:pos="8300"/>
      </w:tabs>
      <w:spacing w:line="360" w:lineRule="auto"/>
      <w:ind w:firstLineChars="200" w:firstLine="420"/>
      <w:jc w:val="left"/>
    </w:pPr>
    <w:rPr>
      <w:color w:val="000000"/>
      <w:kern w:val="0"/>
      <w:sz w:val="20"/>
      <w:szCs w:val="21"/>
    </w:rPr>
  </w:style>
  <w:style w:type="table" w:styleId="13">
    <w:name w:val="Table Classic 1"/>
    <w:basedOn w:val="a3"/>
    <w:rsid w:val="00884AD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5">
    <w:name w:val="Table Elegant"/>
    <w:basedOn w:val="a3"/>
    <w:rsid w:val="00884ADD"/>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4Char">
    <w:name w:val="标题 4 Char"/>
    <w:aliases w:val="H4 Char,H41 Char,H42 Char,u4 Char,h4 Char,式样，标题 4 Char,标题 4 Char Char Char Char,H43 Char,H411 Char,H421 Char,u41 Char,H44 Char,H412 Char,H422 Char,u42 Char,H45 Char,H413 Char,H423 Char,u43 Char,H46 Char,H414 Char,H424 Char,u44 Char,H47 Char"/>
    <w:link w:val="4"/>
    <w:uiPriority w:val="9"/>
    <w:rsid w:val="00884ADD"/>
    <w:rPr>
      <w:rFonts w:ascii="Arial" w:eastAsia="黑体" w:hAnsi="Arial"/>
      <w:b/>
      <w:bCs/>
      <w:kern w:val="2"/>
      <w:sz w:val="24"/>
      <w:szCs w:val="24"/>
    </w:rPr>
  </w:style>
  <w:style w:type="character" w:customStyle="1" w:styleId="5Char">
    <w:name w:val="标题 5 Char"/>
    <w:aliases w:val="H5 Char,H51 Char,H52 Char,u5 Char,标题 5 Char Char Char Char Char Char1,标题 5 Char Char Char Char Char Char Char1,标题 5 Char Char Char Char Char1,标题 5 Char Char Char Char Char Char Char Char,H53 Char,H511 Char,H521 Char,u51 Char,H54 Char,H512 Char"/>
    <w:link w:val="5"/>
    <w:rsid w:val="00884ADD"/>
    <w:rPr>
      <w:rFonts w:ascii="宋体" w:hAnsi="宋体"/>
      <w:b/>
      <w:bCs/>
      <w:kern w:val="2"/>
      <w:sz w:val="24"/>
      <w:szCs w:val="24"/>
    </w:rPr>
  </w:style>
  <w:style w:type="character" w:customStyle="1" w:styleId="6Char">
    <w:name w:val="标题 6 Char"/>
    <w:aliases w:val="标题 6 Char1 Char,H6 Char,H61 Char1,H62 Char,u6 Char,标题 6 Char Char Char Char Char Char Char Char Char Char Char Char Char,标题 61 Char,H61 Char Char,标题 6 Char1 Char Char Char Char Char Char Char Char Char Char Char,BOD 4 Char"/>
    <w:link w:val="6"/>
    <w:rsid w:val="00884ADD"/>
    <w:rPr>
      <w:rFonts w:ascii="Arial" w:eastAsia="黑体" w:hAnsi="Arial"/>
      <w:b/>
      <w:bCs/>
      <w:kern w:val="2"/>
      <w:sz w:val="24"/>
      <w:szCs w:val="24"/>
    </w:rPr>
  </w:style>
  <w:style w:type="character" w:customStyle="1" w:styleId="1Char1">
    <w:name w:val="标题 1 Char1"/>
    <w:aliases w:val="1 Char1,章 Char1,章标题 Char Char1,章1 Char1,章标题 Char2,H1 Char1,H11 Char1,H12 Char1,H13 Char1,H14 Char1,H15 Char1,H16 Char1,H17 Char1,H18 Char1,第A章 Char1,第*部分 Char1,第1章 Char1,1880L2标题1 Char1,1)B Char1,Heading 1 - ctd1 Char1,H111 Char1,H121 Char1"/>
    <w:rsid w:val="00884ADD"/>
    <w:rPr>
      <w:rFonts w:ascii="Calibri" w:eastAsia="宋体" w:hAnsi="Calibri"/>
      <w:b/>
      <w:bCs/>
      <w:kern w:val="44"/>
      <w:sz w:val="44"/>
      <w:szCs w:val="44"/>
    </w:rPr>
  </w:style>
  <w:style w:type="character" w:customStyle="1" w:styleId="2Char10">
    <w:name w:val="标题 2 Char1"/>
    <w:aliases w:val="1.1 Char1,节 Char Char Char1,节 Char Char2,H2 Char2,H21 Char2,第*章 Char2,H22 Char1,H23 Char1,H211 Char1,u2 Char1,H221 Char1,u21 Char1,H24 Char1,H212 Char1,H222 Char1,u22 Char1,H25 Char1,H213 Char1,H223 Char1,u23 Char1,H26 Char1,H214 Char1"/>
    <w:rsid w:val="00884ADD"/>
    <w:rPr>
      <w:rFonts w:ascii="Cambria" w:eastAsia="宋体" w:hAnsi="Cambria" w:cs="Times New Roman"/>
      <w:b/>
      <w:bCs/>
      <w:kern w:val="2"/>
      <w:sz w:val="32"/>
      <w:szCs w:val="32"/>
    </w:rPr>
  </w:style>
  <w:style w:type="character" w:customStyle="1" w:styleId="3Char1">
    <w:name w:val="标题 3 Char1"/>
    <w:aliases w:val="1.1.1 Char1,子节 Char Char Char Char1,子节 Char Char1,H3 Char1,H31 Char1,H32 Char1,H33 Char1,u3 Char1,H311 Char1,H321 Char1,H34 Char1,H35 Char1,H36 Char1,H37 Char1,H38 Char1,H39 Char1,H310 Char1,H312 Char1,H313 Char1,H314 Char1,H315 Char1,h Char"/>
    <w:rsid w:val="00884ADD"/>
    <w:rPr>
      <w:rFonts w:ascii="Calibri" w:eastAsia="宋体" w:hAnsi="Calibri"/>
      <w:b/>
      <w:bCs/>
      <w:kern w:val="2"/>
      <w:sz w:val="32"/>
      <w:szCs w:val="32"/>
    </w:rPr>
  </w:style>
  <w:style w:type="paragraph" w:styleId="14">
    <w:name w:val="index 1"/>
    <w:basedOn w:val="a1"/>
    <w:next w:val="a1"/>
    <w:autoRedefine/>
    <w:unhideWhenUsed/>
    <w:qFormat/>
    <w:rsid w:val="00884ADD"/>
  </w:style>
  <w:style w:type="paragraph" w:styleId="aff6">
    <w:name w:val="caption"/>
    <w:basedOn w:val="a1"/>
    <w:next w:val="a1"/>
    <w:semiHidden/>
    <w:unhideWhenUsed/>
    <w:qFormat/>
    <w:rsid w:val="00884ADD"/>
    <w:pPr>
      <w:widowControl/>
      <w:snapToGrid w:val="0"/>
      <w:jc w:val="center"/>
    </w:pPr>
    <w:rPr>
      <w:b/>
      <w:noProof/>
      <w:color w:val="000000"/>
      <w:kern w:val="0"/>
      <w:sz w:val="20"/>
      <w:szCs w:val="20"/>
      <w:lang w:eastAsia="it-IT"/>
    </w:rPr>
  </w:style>
  <w:style w:type="character" w:customStyle="1" w:styleId="Charc">
    <w:name w:val="标题 Char"/>
    <w:aliases w:val="标题3 Char"/>
    <w:link w:val="aff7"/>
    <w:uiPriority w:val="10"/>
    <w:locked/>
    <w:rsid w:val="00884ADD"/>
    <w:rPr>
      <w:rFonts w:ascii="Cambria" w:hAnsi="Cambria"/>
      <w:b/>
      <w:bCs/>
      <w:sz w:val="32"/>
      <w:szCs w:val="32"/>
    </w:rPr>
  </w:style>
  <w:style w:type="paragraph" w:styleId="aff7">
    <w:name w:val="Title"/>
    <w:aliases w:val="标题3"/>
    <w:basedOn w:val="a1"/>
    <w:next w:val="a1"/>
    <w:link w:val="Charc"/>
    <w:uiPriority w:val="10"/>
    <w:qFormat/>
    <w:rsid w:val="00884ADD"/>
    <w:pPr>
      <w:spacing w:before="240" w:after="60"/>
      <w:jc w:val="center"/>
      <w:outlineLvl w:val="0"/>
    </w:pPr>
    <w:rPr>
      <w:rFonts w:ascii="Cambria" w:hAnsi="Cambria"/>
      <w:b/>
      <w:bCs/>
      <w:kern w:val="0"/>
      <w:sz w:val="32"/>
      <w:szCs w:val="32"/>
    </w:rPr>
  </w:style>
  <w:style w:type="character" w:customStyle="1" w:styleId="Char11">
    <w:name w:val="标题 Char1"/>
    <w:aliases w:val="标题3 Char1"/>
    <w:uiPriority w:val="10"/>
    <w:rsid w:val="00884ADD"/>
    <w:rPr>
      <w:rFonts w:ascii="Calibri Light" w:hAnsi="Calibri Light" w:cs="Times New Roman"/>
      <w:b/>
      <w:bCs/>
      <w:kern w:val="2"/>
      <w:sz w:val="32"/>
      <w:szCs w:val="32"/>
    </w:rPr>
  </w:style>
  <w:style w:type="character" w:customStyle="1" w:styleId="Chard">
    <w:name w:val="副标题 Char"/>
    <w:aliases w:val="标题4 Char"/>
    <w:link w:val="aff8"/>
    <w:uiPriority w:val="11"/>
    <w:locked/>
    <w:rsid w:val="00884ADD"/>
    <w:rPr>
      <w:rFonts w:ascii="Cambria" w:eastAsia="Adobe 黑体 Std R" w:hAnsi="Cambria"/>
      <w:bCs/>
      <w:kern w:val="28"/>
      <w:szCs w:val="32"/>
    </w:rPr>
  </w:style>
  <w:style w:type="paragraph" w:styleId="aff8">
    <w:name w:val="Subtitle"/>
    <w:aliases w:val="标题4"/>
    <w:basedOn w:val="a1"/>
    <w:next w:val="a1"/>
    <w:link w:val="Chard"/>
    <w:uiPriority w:val="11"/>
    <w:qFormat/>
    <w:rsid w:val="00884ADD"/>
    <w:pPr>
      <w:spacing w:before="240" w:after="60" w:line="312" w:lineRule="auto"/>
      <w:jc w:val="center"/>
      <w:outlineLvl w:val="1"/>
    </w:pPr>
    <w:rPr>
      <w:rFonts w:ascii="Cambria" w:eastAsia="Adobe 黑体 Std R" w:hAnsi="Cambria"/>
      <w:bCs/>
      <w:kern w:val="28"/>
      <w:sz w:val="20"/>
      <w:szCs w:val="32"/>
    </w:rPr>
  </w:style>
  <w:style w:type="character" w:customStyle="1" w:styleId="Char12">
    <w:name w:val="副标题 Char1"/>
    <w:aliases w:val="标题4 Char1"/>
    <w:uiPriority w:val="11"/>
    <w:rsid w:val="00884ADD"/>
    <w:rPr>
      <w:rFonts w:ascii="Calibri Light" w:hAnsi="Calibri Light" w:cs="Times New Roman"/>
      <w:b/>
      <w:bCs/>
      <w:kern w:val="28"/>
      <w:sz w:val="32"/>
      <w:szCs w:val="32"/>
    </w:rPr>
  </w:style>
  <w:style w:type="character" w:customStyle="1" w:styleId="2Char0">
    <w:name w:val="正文文本 2 Char"/>
    <w:link w:val="21"/>
    <w:rsid w:val="00884ADD"/>
    <w:rPr>
      <w:rFonts w:ascii="宋体" w:hAnsi="宋体"/>
      <w:kern w:val="2"/>
      <w:sz w:val="24"/>
      <w:szCs w:val="24"/>
    </w:rPr>
  </w:style>
  <w:style w:type="paragraph" w:styleId="33">
    <w:name w:val="Body Text 3"/>
    <w:basedOn w:val="a1"/>
    <w:link w:val="3Char2"/>
    <w:unhideWhenUsed/>
    <w:qFormat/>
    <w:rsid w:val="00884ADD"/>
    <w:pPr>
      <w:spacing w:after="120"/>
    </w:pPr>
    <w:rPr>
      <w:rFonts w:ascii="Calibri" w:hAnsi="Calibri"/>
      <w:sz w:val="16"/>
      <w:szCs w:val="16"/>
    </w:rPr>
  </w:style>
  <w:style w:type="character" w:customStyle="1" w:styleId="3Char2">
    <w:name w:val="正文文本 3 Char"/>
    <w:link w:val="33"/>
    <w:rsid w:val="00884ADD"/>
    <w:rPr>
      <w:rFonts w:ascii="Calibri" w:hAnsi="Calibri"/>
      <w:kern w:val="2"/>
      <w:sz w:val="16"/>
      <w:szCs w:val="16"/>
    </w:rPr>
  </w:style>
  <w:style w:type="character" w:customStyle="1" w:styleId="3Char0">
    <w:name w:val="正文文本缩进 3 Char"/>
    <w:link w:val="31"/>
    <w:rsid w:val="00884ADD"/>
    <w:rPr>
      <w:rFonts w:ascii="宋体" w:hAnsi="宋体"/>
      <w:kern w:val="2"/>
      <w:sz w:val="24"/>
      <w:szCs w:val="24"/>
    </w:rPr>
  </w:style>
  <w:style w:type="character" w:customStyle="1" w:styleId="Char6">
    <w:name w:val="文档结构图 Char"/>
    <w:link w:val="af"/>
    <w:rsid w:val="00884ADD"/>
    <w:rPr>
      <w:kern w:val="2"/>
      <w:sz w:val="21"/>
      <w:szCs w:val="24"/>
      <w:shd w:val="clear" w:color="auto" w:fill="000080"/>
    </w:rPr>
  </w:style>
  <w:style w:type="paragraph" w:customStyle="1" w:styleId="41">
    <w:name w:val="标题 41"/>
    <w:basedOn w:val="a1"/>
    <w:next w:val="a1"/>
    <w:uiPriority w:val="9"/>
    <w:semiHidden/>
    <w:qFormat/>
    <w:rsid w:val="00884ADD"/>
    <w:pPr>
      <w:keepNext/>
      <w:keepLines/>
      <w:ind w:firstLineChars="200" w:firstLine="200"/>
      <w:outlineLvl w:val="3"/>
    </w:pPr>
    <w:rPr>
      <w:rFonts w:eastAsia="黑体"/>
      <w:bCs/>
      <w:szCs w:val="28"/>
    </w:rPr>
  </w:style>
  <w:style w:type="paragraph" w:customStyle="1" w:styleId="210">
    <w:name w:val="目录 21"/>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10">
    <w:name w:val="目录 11"/>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10">
    <w:name w:val="目录 31"/>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410">
    <w:name w:val="标题41"/>
    <w:basedOn w:val="a1"/>
    <w:next w:val="a1"/>
    <w:uiPriority w:val="11"/>
    <w:semiHidden/>
    <w:qFormat/>
    <w:rsid w:val="00884ADD"/>
    <w:pPr>
      <w:ind w:firstLineChars="200" w:firstLine="200"/>
      <w:outlineLvl w:val="1"/>
    </w:pPr>
    <w:rPr>
      <w:rFonts w:ascii="Cambria" w:eastAsia="Adobe 黑体 Std R" w:hAnsi="Cambria"/>
      <w:bCs/>
      <w:kern w:val="28"/>
      <w:szCs w:val="32"/>
    </w:rPr>
  </w:style>
  <w:style w:type="paragraph" w:customStyle="1" w:styleId="220">
    <w:name w:val="目录 22"/>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20">
    <w:name w:val="目录 12"/>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20">
    <w:name w:val="目录 32"/>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2">
    <w:name w:val="TOC 标题2"/>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paragraph" w:customStyle="1" w:styleId="230">
    <w:name w:val="目录 23"/>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30">
    <w:name w:val="目录 13"/>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30">
    <w:name w:val="目录 33"/>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3">
    <w:name w:val="TOC 标题3"/>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paragraph" w:customStyle="1" w:styleId="240">
    <w:name w:val="目录 24"/>
    <w:basedOn w:val="a1"/>
    <w:next w:val="a1"/>
    <w:autoRedefine/>
    <w:uiPriority w:val="39"/>
    <w:semiHidden/>
    <w:qFormat/>
    <w:rsid w:val="00884ADD"/>
    <w:pPr>
      <w:spacing w:line="360" w:lineRule="auto"/>
      <w:ind w:leftChars="200" w:left="420" w:firstLineChars="200" w:firstLine="200"/>
    </w:pPr>
    <w:rPr>
      <w:szCs w:val="22"/>
    </w:rPr>
  </w:style>
  <w:style w:type="paragraph" w:customStyle="1" w:styleId="140">
    <w:name w:val="目录 14"/>
    <w:basedOn w:val="a1"/>
    <w:next w:val="a1"/>
    <w:autoRedefine/>
    <w:uiPriority w:val="39"/>
    <w:semiHidden/>
    <w:qFormat/>
    <w:rsid w:val="00884ADD"/>
    <w:pPr>
      <w:tabs>
        <w:tab w:val="right" w:leader="dot" w:pos="8296"/>
      </w:tabs>
      <w:spacing w:line="360" w:lineRule="auto"/>
      <w:ind w:firstLineChars="200" w:firstLine="640"/>
      <w:jc w:val="center"/>
    </w:pPr>
    <w:rPr>
      <w:rFonts w:eastAsia="黑体"/>
      <w:szCs w:val="22"/>
    </w:rPr>
  </w:style>
  <w:style w:type="paragraph" w:customStyle="1" w:styleId="34">
    <w:name w:val="目录 34"/>
    <w:basedOn w:val="a1"/>
    <w:next w:val="a1"/>
    <w:autoRedefine/>
    <w:uiPriority w:val="39"/>
    <w:semiHidden/>
    <w:qFormat/>
    <w:rsid w:val="00884ADD"/>
    <w:pPr>
      <w:spacing w:line="360" w:lineRule="auto"/>
      <w:ind w:leftChars="400" w:left="840" w:firstLineChars="200" w:firstLine="200"/>
    </w:pPr>
    <w:rPr>
      <w:szCs w:val="22"/>
    </w:rPr>
  </w:style>
  <w:style w:type="paragraph" w:customStyle="1" w:styleId="TOC4">
    <w:name w:val="TOC 标题4"/>
    <w:basedOn w:val="1"/>
    <w:next w:val="a1"/>
    <w:uiPriority w:val="39"/>
    <w:semiHidden/>
    <w:qFormat/>
    <w:rsid w:val="00884ADD"/>
    <w:pPr>
      <w:keepLines/>
      <w:widowControl/>
      <w:numPr>
        <w:numId w:val="0"/>
      </w:numPr>
      <w:spacing w:before="0" w:after="0" w:line="276" w:lineRule="auto"/>
      <w:jc w:val="left"/>
      <w:outlineLvl w:val="9"/>
    </w:pPr>
    <w:rPr>
      <w:rFonts w:ascii="Cambria" w:hAnsi="Cambria" w:cs="Times New Roman"/>
      <w:color w:val="365F91"/>
      <w:kern w:val="0"/>
      <w:sz w:val="28"/>
      <w:szCs w:val="28"/>
    </w:rPr>
  </w:style>
  <w:style w:type="character" w:customStyle="1" w:styleId="15">
    <w:name w:val="超链接1"/>
    <w:uiPriority w:val="99"/>
    <w:rsid w:val="00884ADD"/>
    <w:rPr>
      <w:color w:val="0000FF"/>
      <w:u w:val="single"/>
    </w:rPr>
  </w:style>
  <w:style w:type="character" w:customStyle="1" w:styleId="MTEquationSection">
    <w:name w:val="MTEquationSection"/>
    <w:rsid w:val="00884ADD"/>
    <w:rPr>
      <w:vanish w:val="0"/>
      <w:webHidden w:val="0"/>
      <w:color w:val="FF0000"/>
      <w:specVanish w:val="0"/>
    </w:rPr>
  </w:style>
  <w:style w:type="character" w:customStyle="1" w:styleId="4Char1">
    <w:name w:val="标题 4 Char1"/>
    <w:aliases w:val="H4 Char1,H41 Char1,H42 Char1,u4 Char1,h4 Char1,式样，标题 4 Char1,标题 4 Char Char Char Char1,H43 Char1,H411 Char1,H421 Char1,u41 Char1,H44 Char1,H412 Char1,H422 Char1,u42 Char1,H45 Char1,H413 Char1,H423 Char1,u43 Char1,H46 Char1,H414 Char1,u45 Char"/>
    <w:uiPriority w:val="9"/>
    <w:rsid w:val="00884ADD"/>
    <w:rPr>
      <w:rFonts w:ascii="Cambria" w:eastAsia="宋体" w:hAnsi="Cambria" w:cs="Times New Roman" w:hint="default"/>
      <w:b/>
      <w:bCs/>
      <w:sz w:val="28"/>
      <w:szCs w:val="28"/>
    </w:rPr>
  </w:style>
  <w:style w:type="table" w:customStyle="1" w:styleId="16">
    <w:name w:val="网格型1"/>
    <w:basedOn w:val="a3"/>
    <w:uiPriority w:val="59"/>
    <w:rsid w:val="00884ADD"/>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0">
    <w:name w:val="板形论文"/>
    <w:uiPriority w:val="99"/>
    <w:rsid w:val="00884ADD"/>
    <w:pPr>
      <w:numPr>
        <w:numId w:val="15"/>
      </w:numPr>
    </w:pPr>
  </w:style>
  <w:style w:type="paragraph" w:customStyle="1" w:styleId="aff9">
    <w:name w:val="图标题"/>
    <w:basedOn w:val="a1"/>
    <w:next w:val="a1"/>
    <w:link w:val="Chare"/>
    <w:qFormat/>
    <w:rsid w:val="00884ADD"/>
    <w:pPr>
      <w:widowControl/>
      <w:spacing w:before="200" w:after="400" w:line="312" w:lineRule="auto"/>
      <w:jc w:val="center"/>
    </w:pPr>
    <w:rPr>
      <w:b/>
      <w:spacing w:val="-5"/>
      <w:kern w:val="0"/>
      <w:sz w:val="24"/>
      <w:szCs w:val="20"/>
    </w:rPr>
  </w:style>
  <w:style w:type="paragraph" w:customStyle="1" w:styleId="affa">
    <w:name w:val="图内文字"/>
    <w:basedOn w:val="a1"/>
    <w:qFormat/>
    <w:rsid w:val="00884ADD"/>
    <w:pPr>
      <w:widowControl/>
      <w:spacing w:line="0" w:lineRule="atLeast"/>
      <w:jc w:val="center"/>
    </w:pPr>
    <w:rPr>
      <w:rFonts w:ascii="宋体" w:hAnsi="宋体" w:cs="Tahoma"/>
      <w:b/>
      <w:bCs/>
      <w:sz w:val="18"/>
      <w:szCs w:val="20"/>
    </w:rPr>
  </w:style>
  <w:style w:type="paragraph" w:customStyle="1" w:styleId="affb">
    <w:name w:val="自由样式"/>
    <w:basedOn w:val="a1"/>
    <w:qFormat/>
    <w:rsid w:val="00884ADD"/>
    <w:pPr>
      <w:widowControl/>
      <w:tabs>
        <w:tab w:val="left" w:pos="1750"/>
        <w:tab w:val="left" w:pos="10800"/>
      </w:tabs>
      <w:spacing w:line="400" w:lineRule="exact"/>
      <w:ind w:leftChars="200" w:left="200"/>
    </w:pPr>
    <w:rPr>
      <w:kern w:val="0"/>
      <w:sz w:val="24"/>
      <w:szCs w:val="20"/>
    </w:rPr>
  </w:style>
  <w:style w:type="paragraph" w:customStyle="1" w:styleId="affc">
    <w:name w:val="图标题字体"/>
    <w:basedOn w:val="a1"/>
    <w:autoRedefine/>
    <w:qFormat/>
    <w:rsid w:val="00884ADD"/>
    <w:pPr>
      <w:widowControl/>
      <w:spacing w:line="0" w:lineRule="atLeast"/>
      <w:ind w:firstLineChars="850" w:firstLine="2042"/>
      <w:jc w:val="left"/>
    </w:pPr>
    <w:rPr>
      <w:rFonts w:hAnsi="宋体"/>
      <w:b/>
      <w:sz w:val="24"/>
    </w:rPr>
  </w:style>
  <w:style w:type="paragraph" w:customStyle="1" w:styleId="affd">
    <w:name w:val="公式"/>
    <w:basedOn w:val="a1"/>
    <w:link w:val="Charf"/>
    <w:autoRedefine/>
    <w:qFormat/>
    <w:rsid w:val="00884ADD"/>
    <w:pPr>
      <w:widowControl/>
      <w:spacing w:line="312" w:lineRule="auto"/>
      <w:ind w:left="2" w:rightChars="-28" w:right="-64" w:firstLineChars="190" w:firstLine="456"/>
    </w:pPr>
    <w:rPr>
      <w:rFonts w:ascii="宋体" w:hAnsi="宋体"/>
      <w:bCs/>
      <w:iCs/>
      <w:spacing w:val="8"/>
      <w:szCs w:val="21"/>
    </w:rPr>
  </w:style>
  <w:style w:type="paragraph" w:customStyle="1" w:styleId="u0">
    <w:name w:val="u图标题"/>
    <w:basedOn w:val="a1"/>
    <w:next w:val="u"/>
    <w:qFormat/>
    <w:rsid w:val="00884ADD"/>
    <w:pPr>
      <w:spacing w:beforeLines="50" w:afterLines="150" w:line="360" w:lineRule="auto"/>
      <w:jc w:val="center"/>
    </w:pPr>
    <w:rPr>
      <w:rFonts w:eastAsia="黑体"/>
      <w:b/>
    </w:rPr>
  </w:style>
  <w:style w:type="paragraph" w:customStyle="1" w:styleId="Paper">
    <w:name w:val="Paper"/>
    <w:qFormat/>
    <w:rsid w:val="00884ADD"/>
    <w:pPr>
      <w:widowControl w:val="0"/>
      <w:snapToGrid w:val="0"/>
      <w:spacing w:line="316" w:lineRule="atLeast"/>
      <w:ind w:firstLineChars="200" w:firstLine="200"/>
      <w:jc w:val="both"/>
    </w:pPr>
  </w:style>
  <w:style w:type="paragraph" w:styleId="affe">
    <w:name w:val="annotation subject"/>
    <w:basedOn w:val="af5"/>
    <w:next w:val="af5"/>
    <w:link w:val="Charf0"/>
    <w:qFormat/>
    <w:rsid w:val="0058180C"/>
    <w:rPr>
      <w:rFonts w:ascii="Times New Roman" w:hAnsi="Times New Roman"/>
      <w:b/>
      <w:bCs/>
      <w:szCs w:val="24"/>
    </w:rPr>
  </w:style>
  <w:style w:type="character" w:customStyle="1" w:styleId="Charf0">
    <w:name w:val="批注主题 Char"/>
    <w:link w:val="affe"/>
    <w:rsid w:val="0058180C"/>
    <w:rPr>
      <w:rFonts w:ascii="Calibri" w:hAnsi="Calibri"/>
      <w:b/>
      <w:bCs/>
      <w:kern w:val="2"/>
      <w:sz w:val="21"/>
      <w:szCs w:val="24"/>
    </w:rPr>
  </w:style>
  <w:style w:type="paragraph" w:customStyle="1" w:styleId="afff">
    <w:name w:val="论文正文"/>
    <w:basedOn w:val="a1"/>
    <w:qFormat/>
    <w:rsid w:val="005F6531"/>
    <w:pPr>
      <w:wordWrap w:val="0"/>
      <w:overflowPunct w:val="0"/>
      <w:autoSpaceDE w:val="0"/>
      <w:autoSpaceDN w:val="0"/>
      <w:adjustRightInd w:val="0"/>
      <w:spacing w:line="314" w:lineRule="exact"/>
      <w:jc w:val="left"/>
      <w:textAlignment w:val="baseline"/>
    </w:pPr>
    <w:rPr>
      <w:rFonts w:ascii="宋体" w:hAnsi="MS Sans Serif"/>
      <w:szCs w:val="20"/>
    </w:rPr>
  </w:style>
  <w:style w:type="paragraph" w:customStyle="1" w:styleId="afff0">
    <w:name w:val="表头"/>
    <w:basedOn w:val="afff"/>
    <w:qFormat/>
    <w:rsid w:val="005F6531"/>
    <w:pPr>
      <w:jc w:val="center"/>
    </w:pPr>
    <w:rPr>
      <w:b/>
      <w:sz w:val="18"/>
    </w:rPr>
  </w:style>
  <w:style w:type="character" w:customStyle="1" w:styleId="7Char">
    <w:name w:val="标题 7 Char"/>
    <w:aliases w:val="H7 Char,H71 Char,H72 Char,PIM 7 Char"/>
    <w:link w:val="7"/>
    <w:rsid w:val="005F6531"/>
    <w:rPr>
      <w:b/>
      <w:bCs/>
      <w:kern w:val="2"/>
      <w:sz w:val="24"/>
      <w:szCs w:val="24"/>
    </w:rPr>
  </w:style>
  <w:style w:type="character" w:customStyle="1" w:styleId="8Char">
    <w:name w:val="标题 8 Char"/>
    <w:aliases w:val="H8 Char,H81 Char,标题 8 Char Char Char Char Char Char Char Char Char Char Char Char,标题0 Char"/>
    <w:link w:val="8"/>
    <w:rsid w:val="005F6531"/>
    <w:rPr>
      <w:rFonts w:ascii="Arial" w:eastAsia="黑体" w:hAnsi="Arial"/>
      <w:kern w:val="2"/>
      <w:sz w:val="24"/>
      <w:szCs w:val="24"/>
    </w:rPr>
  </w:style>
  <w:style w:type="character" w:customStyle="1" w:styleId="9Char">
    <w:name w:val="标题 9 Char"/>
    <w:aliases w:val="H9 Char,H91 Char,Apdx Char,PIM 9 Char"/>
    <w:link w:val="9"/>
    <w:rsid w:val="005F6531"/>
    <w:rPr>
      <w:rFonts w:ascii="Arial" w:eastAsia="黑体" w:hAnsi="Arial"/>
      <w:kern w:val="2"/>
      <w:sz w:val="21"/>
      <w:szCs w:val="21"/>
    </w:rPr>
  </w:style>
  <w:style w:type="paragraph" w:customStyle="1" w:styleId="17">
    <w:name w:val="正文文本缩进1"/>
    <w:basedOn w:val="a1"/>
    <w:rsid w:val="005F6531"/>
    <w:pPr>
      <w:adjustRightInd w:val="0"/>
      <w:spacing w:line="360" w:lineRule="auto"/>
      <w:ind w:left="20" w:firstLine="640"/>
      <w:jc w:val="left"/>
      <w:textAlignment w:val="baseline"/>
    </w:pPr>
    <w:rPr>
      <w:kern w:val="32"/>
      <w:sz w:val="28"/>
      <w:szCs w:val="28"/>
    </w:rPr>
  </w:style>
  <w:style w:type="paragraph" w:customStyle="1" w:styleId="xl69">
    <w:name w:val="xl69"/>
    <w:basedOn w:val="a1"/>
    <w:qFormat/>
    <w:rsid w:val="005F6531"/>
    <w:pPr>
      <w:widowControl/>
      <w:spacing w:before="100" w:beforeAutospacing="1" w:after="100" w:afterAutospacing="1"/>
      <w:jc w:val="center"/>
      <w:textAlignment w:val="center"/>
    </w:pPr>
    <w:rPr>
      <w:rFonts w:ascii="Arial Unicode MS" w:eastAsia="Arial Unicode MS" w:hAnsi="Arial Unicode MS" w:cs="Arial Unicode MS"/>
      <w:kern w:val="0"/>
      <w:sz w:val="24"/>
    </w:rPr>
  </w:style>
  <w:style w:type="paragraph" w:styleId="a">
    <w:name w:val="List Number"/>
    <w:basedOn w:val="a1"/>
    <w:qFormat/>
    <w:rsid w:val="005F6531"/>
    <w:pPr>
      <w:numPr>
        <w:numId w:val="25"/>
      </w:numPr>
      <w:tabs>
        <w:tab w:val="clear" w:pos="420"/>
        <w:tab w:val="left" w:pos="826"/>
      </w:tabs>
      <w:adjustRightInd w:val="0"/>
      <w:snapToGrid w:val="0"/>
      <w:spacing w:beforeLines="50" w:before="50"/>
      <w:ind w:leftChars="200" w:left="295" w:hangingChars="95" w:hanging="95"/>
    </w:pPr>
    <w:rPr>
      <w:rFonts w:ascii="Arial" w:hAnsi="Arial"/>
      <w:sz w:val="28"/>
    </w:rPr>
  </w:style>
  <w:style w:type="paragraph" w:customStyle="1" w:styleId="205">
    <w:name w:val="样式 首行缩进:  2 字符 段前: 0.5 行"/>
    <w:basedOn w:val="a1"/>
    <w:autoRedefine/>
    <w:qFormat/>
    <w:rsid w:val="00E35BCB"/>
    <w:pPr>
      <w:adjustRightInd w:val="0"/>
      <w:snapToGrid w:val="0"/>
      <w:spacing w:beforeLines="20" w:before="62"/>
      <w:jc w:val="center"/>
    </w:pPr>
    <w:rPr>
      <w:rFonts w:ascii="Arial" w:hAnsi="Arial" w:cs="宋体"/>
      <w:szCs w:val="21"/>
    </w:rPr>
  </w:style>
  <w:style w:type="paragraph" w:customStyle="1" w:styleId="05">
    <w:name w:val="样式 列表编号 + 段前: 0.5 行"/>
    <w:basedOn w:val="a"/>
    <w:qFormat/>
    <w:rsid w:val="005F6531"/>
    <w:pPr>
      <w:spacing w:before="156"/>
    </w:pPr>
    <w:rPr>
      <w:rFonts w:cs="宋体"/>
      <w:sz w:val="24"/>
      <w:szCs w:val="20"/>
    </w:rPr>
  </w:style>
  <w:style w:type="paragraph" w:customStyle="1" w:styleId="2051">
    <w:name w:val="样式 首行缩进:  2 字符 段前: 0.5 行1"/>
    <w:basedOn w:val="a1"/>
    <w:autoRedefine/>
    <w:qFormat/>
    <w:rsid w:val="005F6531"/>
    <w:pPr>
      <w:adjustRightInd w:val="0"/>
      <w:snapToGrid w:val="0"/>
      <w:spacing w:beforeLines="20" w:before="62"/>
      <w:ind w:firstLineChars="200" w:firstLine="480"/>
    </w:pPr>
    <w:rPr>
      <w:rFonts w:ascii="Arial" w:hAnsi="Arial" w:cs="宋体"/>
      <w:sz w:val="24"/>
      <w:szCs w:val="20"/>
    </w:rPr>
  </w:style>
  <w:style w:type="character" w:styleId="afff1">
    <w:name w:val="Strong"/>
    <w:uiPriority w:val="22"/>
    <w:qFormat/>
    <w:rsid w:val="005F6531"/>
    <w:rPr>
      <w:b/>
      <w:bCs/>
    </w:rPr>
  </w:style>
  <w:style w:type="character" w:customStyle="1" w:styleId="apple-converted-space">
    <w:name w:val="apple-converted-space"/>
    <w:rsid w:val="005F6531"/>
  </w:style>
  <w:style w:type="character" w:customStyle="1" w:styleId="Chare">
    <w:name w:val="图标题 Char"/>
    <w:link w:val="aff9"/>
    <w:rsid w:val="00210C66"/>
    <w:rPr>
      <w:b/>
      <w:spacing w:val="-5"/>
      <w:sz w:val="24"/>
    </w:rPr>
  </w:style>
  <w:style w:type="paragraph" w:customStyle="1" w:styleId="afff2">
    <w:name w:val="图居中"/>
    <w:basedOn w:val="a1"/>
    <w:rsid w:val="00210C66"/>
    <w:pPr>
      <w:widowControl/>
      <w:spacing w:line="312" w:lineRule="auto"/>
      <w:ind w:firstLine="476"/>
      <w:jc w:val="center"/>
    </w:pPr>
    <w:rPr>
      <w:rFonts w:cs="宋体"/>
      <w:spacing w:val="-5"/>
      <w:kern w:val="0"/>
      <w:sz w:val="24"/>
      <w:szCs w:val="20"/>
    </w:rPr>
  </w:style>
  <w:style w:type="character" w:customStyle="1" w:styleId="Charf">
    <w:name w:val="公式 Char"/>
    <w:link w:val="affd"/>
    <w:rsid w:val="00210C66"/>
    <w:rPr>
      <w:rFonts w:ascii="宋体" w:hAnsi="宋体"/>
      <w:bCs/>
      <w:iCs/>
      <w:spacing w:val="8"/>
      <w:kern w:val="2"/>
      <w:sz w:val="21"/>
      <w:szCs w:val="21"/>
    </w:rPr>
  </w:style>
  <w:style w:type="paragraph" w:customStyle="1" w:styleId="Char13">
    <w:name w:val="Char1"/>
    <w:basedOn w:val="a1"/>
    <w:uiPriority w:val="99"/>
    <w:qFormat/>
    <w:rsid w:val="009A23E4"/>
    <w:pPr>
      <w:keepNext/>
      <w:keepLines/>
    </w:pPr>
    <w:rPr>
      <w:szCs w:val="20"/>
    </w:rPr>
  </w:style>
  <w:style w:type="paragraph" w:customStyle="1" w:styleId="18">
    <w:name w:val="正文文本缩进1"/>
    <w:basedOn w:val="a1"/>
    <w:uiPriority w:val="99"/>
    <w:qFormat/>
    <w:rsid w:val="009A23E4"/>
    <w:pPr>
      <w:adjustRightInd w:val="0"/>
      <w:spacing w:line="360" w:lineRule="auto"/>
      <w:ind w:left="20" w:firstLine="640"/>
      <w:jc w:val="left"/>
      <w:textAlignment w:val="baseline"/>
    </w:pPr>
    <w:rPr>
      <w:kern w:val="32"/>
      <w:sz w:val="28"/>
      <w:szCs w:val="28"/>
    </w:rPr>
  </w:style>
  <w:style w:type="character" w:customStyle="1" w:styleId="Char0">
    <w:name w:val="正文缩进 Char"/>
    <w:aliases w:val="表正文 Char,正文非缩进 Char,段1 Char"/>
    <w:link w:val="a7"/>
    <w:rsid w:val="009A23E4"/>
  </w:style>
  <w:style w:type="paragraph" w:customStyle="1" w:styleId="bodytextbb1Bodybtcontents01">
    <w:name w:val="样式 样式 正文文本body textbb1Bodybtcontents + 小四 黑色 段后: 0 磅 行距: 1... + ..."/>
    <w:basedOn w:val="a1"/>
    <w:rsid w:val="009A23E4"/>
    <w:pPr>
      <w:spacing w:line="360" w:lineRule="auto"/>
      <w:ind w:firstLineChars="200" w:firstLine="200"/>
    </w:pPr>
    <w:rPr>
      <w:rFonts w:ascii="宋体" w:hAnsi="宋体"/>
      <w:color w:val="000000"/>
      <w:sz w:val="24"/>
    </w:rPr>
  </w:style>
  <w:style w:type="character" w:customStyle="1" w:styleId="5Char1">
    <w:name w:val="标题 5 Char1"/>
    <w:aliases w:val="H5 Char1,H51 Char1,H52 Char1,u5 Char1,标题 5 Char Char Char Char Char Char2,标题 5 Char Char Char Char Char Char Char2,标题 5 Char Char Char Char Char2,标题 5 Char Char Char Char Char Char Char Char1,H53 Char1,H511 Char1,H521 Char1,u51 Char1,u52 Char"/>
    <w:semiHidden/>
    <w:rsid w:val="00192CDB"/>
    <w:rPr>
      <w:b/>
      <w:bCs/>
      <w:kern w:val="2"/>
      <w:sz w:val="28"/>
      <w:szCs w:val="28"/>
    </w:rPr>
  </w:style>
  <w:style w:type="character" w:customStyle="1" w:styleId="6Char2">
    <w:name w:val="标题 6 Char2"/>
    <w:aliases w:val="标题 6 Char1 Char1,H6 Char1,H61 Char2,H62 Char1,u6 Char1,标题 6 Char Char Char Char Char Char Char Char Char Char Char Char Char1,标题 61 Char1,H61 Char Char1,标题 6 Char1 Char Char Char Char Char Char Char Char Char Char Char1,BOD 4 Char1"/>
    <w:semiHidden/>
    <w:rsid w:val="00192CDB"/>
    <w:rPr>
      <w:rFonts w:ascii="Cambria" w:eastAsia="宋体" w:hAnsi="Cambria" w:cs="Times New Roman"/>
      <w:b/>
      <w:bCs/>
      <w:kern w:val="2"/>
      <w:sz w:val="24"/>
      <w:szCs w:val="24"/>
    </w:rPr>
  </w:style>
  <w:style w:type="character" w:customStyle="1" w:styleId="7Char1">
    <w:name w:val="标题 7 Char1"/>
    <w:aliases w:val="H7 Char1,H71 Char1,H72 Char1,PIM 7 Char1"/>
    <w:semiHidden/>
    <w:rsid w:val="00192CDB"/>
    <w:rPr>
      <w:b/>
      <w:bCs/>
      <w:kern w:val="2"/>
      <w:sz w:val="24"/>
      <w:szCs w:val="24"/>
    </w:rPr>
  </w:style>
  <w:style w:type="character" w:customStyle="1" w:styleId="8Char1">
    <w:name w:val="标题 8 Char1"/>
    <w:aliases w:val="H8 Char1,H81 Char1,标题 8 Char Char Char Char Char Char Char Char Char Char Char Char1,标题0 Char1"/>
    <w:semiHidden/>
    <w:rsid w:val="00192CDB"/>
    <w:rPr>
      <w:rFonts w:ascii="Cambria" w:eastAsia="宋体" w:hAnsi="Cambria" w:cs="Times New Roman"/>
      <w:kern w:val="2"/>
      <w:sz w:val="24"/>
      <w:szCs w:val="24"/>
    </w:rPr>
  </w:style>
  <w:style w:type="character" w:customStyle="1" w:styleId="9Char1">
    <w:name w:val="标题 9 Char1"/>
    <w:aliases w:val="H9 Char1,H91 Char1,Apdx Char1,PIM 9 Char1"/>
    <w:semiHidden/>
    <w:rsid w:val="00192CDB"/>
    <w:rPr>
      <w:rFonts w:ascii="Cambria" w:eastAsia="宋体" w:hAnsi="Cambria" w:cs="Times New Roman"/>
      <w:kern w:val="2"/>
      <w:sz w:val="21"/>
      <w:szCs w:val="21"/>
    </w:rPr>
  </w:style>
  <w:style w:type="paragraph" w:styleId="3">
    <w:name w:val="List Bullet 3"/>
    <w:basedOn w:val="a1"/>
    <w:uiPriority w:val="99"/>
    <w:unhideWhenUsed/>
    <w:qFormat/>
    <w:rsid w:val="00192CDB"/>
    <w:pPr>
      <w:numPr>
        <w:numId w:val="76"/>
      </w:numPr>
      <w:tabs>
        <w:tab w:val="left" w:pos="1200"/>
      </w:tabs>
    </w:pPr>
  </w:style>
  <w:style w:type="paragraph" w:styleId="afff3">
    <w:name w:val="No Spacing"/>
    <w:uiPriority w:val="1"/>
    <w:qFormat/>
    <w:rsid w:val="00192CDB"/>
    <w:pPr>
      <w:widowControl w:val="0"/>
      <w:jc w:val="both"/>
    </w:pPr>
    <w:rPr>
      <w:kern w:val="2"/>
      <w:sz w:val="21"/>
      <w:szCs w:val="24"/>
    </w:rPr>
  </w:style>
  <w:style w:type="paragraph" w:customStyle="1" w:styleId="afff4">
    <w:name w:val="图题"/>
    <w:basedOn w:val="a1"/>
    <w:next w:val="a1"/>
    <w:uiPriority w:val="99"/>
    <w:qFormat/>
    <w:rsid w:val="00192CDB"/>
    <w:pPr>
      <w:widowControl/>
      <w:ind w:left="780"/>
      <w:jc w:val="center"/>
    </w:pPr>
    <w:rPr>
      <w:sz w:val="18"/>
      <w:szCs w:val="22"/>
    </w:rPr>
  </w:style>
  <w:style w:type="paragraph" w:customStyle="1" w:styleId="25">
    <w:name w:val="正文文本缩进2"/>
    <w:basedOn w:val="a1"/>
    <w:uiPriority w:val="99"/>
    <w:qFormat/>
    <w:rsid w:val="00192CDB"/>
    <w:pPr>
      <w:adjustRightInd w:val="0"/>
      <w:spacing w:line="360" w:lineRule="auto"/>
      <w:ind w:left="20" w:firstLine="640"/>
      <w:jc w:val="left"/>
    </w:pPr>
    <w:rPr>
      <w:kern w:val="32"/>
      <w:sz w:val="28"/>
      <w:szCs w:val="28"/>
    </w:rPr>
  </w:style>
  <w:style w:type="paragraph" w:customStyle="1" w:styleId="51">
    <w:name w:val="标题5"/>
    <w:basedOn w:val="a1"/>
    <w:uiPriority w:val="99"/>
    <w:qFormat/>
    <w:rsid w:val="00192CDB"/>
    <w:pPr>
      <w:snapToGrid w:val="0"/>
      <w:spacing w:before="50" w:after="50" w:line="244" w:lineRule="auto"/>
      <w:jc w:val="left"/>
      <w:outlineLvl w:val="4"/>
    </w:pPr>
    <w:rPr>
      <w:rFonts w:eastAsia="方正小标宋简体"/>
      <w:spacing w:val="4"/>
      <w:sz w:val="20"/>
      <w:szCs w:val="20"/>
    </w:rPr>
  </w:style>
  <w:style w:type="paragraph" w:customStyle="1" w:styleId="u1">
    <w:name w:val="u表标题"/>
    <w:basedOn w:val="a1"/>
    <w:uiPriority w:val="99"/>
    <w:qFormat/>
    <w:rsid w:val="00192CDB"/>
    <w:pPr>
      <w:spacing w:beforeLines="150" w:afterLines="50" w:line="360" w:lineRule="auto"/>
      <w:jc w:val="center"/>
    </w:pPr>
    <w:rPr>
      <w:rFonts w:eastAsia="黑体"/>
      <w:b/>
    </w:rPr>
  </w:style>
  <w:style w:type="paragraph" w:styleId="z-">
    <w:name w:val="HTML Top of Form"/>
    <w:basedOn w:val="a1"/>
    <w:next w:val="a1"/>
    <w:link w:val="z-Char"/>
    <w:hidden/>
    <w:uiPriority w:val="34"/>
    <w:unhideWhenUsed/>
    <w:qFormat/>
    <w:rsid w:val="00192CDB"/>
    <w:pPr>
      <w:pBdr>
        <w:bottom w:val="single" w:sz="6" w:space="1" w:color="auto"/>
      </w:pBdr>
      <w:jc w:val="center"/>
    </w:pPr>
    <w:rPr>
      <w:rFonts w:ascii="Arial" w:hAnsi="Arial" w:cs="Arial"/>
      <w:vanish/>
      <w:sz w:val="16"/>
      <w:szCs w:val="16"/>
    </w:rPr>
  </w:style>
  <w:style w:type="character" w:customStyle="1" w:styleId="z-Char">
    <w:name w:val="z-窗体顶端 Char"/>
    <w:link w:val="z-"/>
    <w:uiPriority w:val="34"/>
    <w:rsid w:val="00192CDB"/>
    <w:rPr>
      <w:rFonts w:ascii="Arial" w:hAnsi="Arial" w:cs="Arial"/>
      <w:vanish/>
      <w:kern w:val="2"/>
      <w:sz w:val="16"/>
      <w:szCs w:val="16"/>
    </w:rPr>
  </w:style>
  <w:style w:type="table" w:customStyle="1" w:styleId="26">
    <w:name w:val="网格型2"/>
    <w:basedOn w:val="a3"/>
    <w:rsid w:val="00192CDB"/>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Revision"/>
    <w:hidden/>
    <w:uiPriority w:val="99"/>
    <w:semiHidden/>
    <w:rsid w:val="000E6F69"/>
    <w:rPr>
      <w:kern w:val="2"/>
      <w:sz w:val="21"/>
      <w:szCs w:val="24"/>
    </w:rPr>
  </w:style>
  <w:style w:type="paragraph" w:customStyle="1" w:styleId="Default">
    <w:name w:val="Default"/>
    <w:rsid w:val="0084414B"/>
    <w:pPr>
      <w:widowControl w:val="0"/>
      <w:autoSpaceDE w:val="0"/>
      <w:autoSpaceDN w:val="0"/>
      <w:adjustRightInd w:val="0"/>
    </w:pPr>
    <w:rPr>
      <w:rFonts w:ascii="SimSun" w:hAnsi="SimSun" w:cs="SimSu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05853">
      <w:bodyDiv w:val="1"/>
      <w:marLeft w:val="0"/>
      <w:marRight w:val="0"/>
      <w:marTop w:val="0"/>
      <w:marBottom w:val="0"/>
      <w:divBdr>
        <w:top w:val="none" w:sz="0" w:space="0" w:color="auto"/>
        <w:left w:val="none" w:sz="0" w:space="0" w:color="auto"/>
        <w:bottom w:val="none" w:sz="0" w:space="0" w:color="auto"/>
        <w:right w:val="none" w:sz="0" w:space="0" w:color="auto"/>
      </w:divBdr>
    </w:div>
    <w:div w:id="160853669">
      <w:bodyDiv w:val="1"/>
      <w:marLeft w:val="0"/>
      <w:marRight w:val="0"/>
      <w:marTop w:val="0"/>
      <w:marBottom w:val="0"/>
      <w:divBdr>
        <w:top w:val="none" w:sz="0" w:space="0" w:color="auto"/>
        <w:left w:val="none" w:sz="0" w:space="0" w:color="auto"/>
        <w:bottom w:val="none" w:sz="0" w:space="0" w:color="auto"/>
        <w:right w:val="none" w:sz="0" w:space="0" w:color="auto"/>
      </w:divBdr>
    </w:div>
    <w:div w:id="301927699">
      <w:bodyDiv w:val="1"/>
      <w:marLeft w:val="0"/>
      <w:marRight w:val="0"/>
      <w:marTop w:val="0"/>
      <w:marBottom w:val="0"/>
      <w:divBdr>
        <w:top w:val="none" w:sz="0" w:space="0" w:color="auto"/>
        <w:left w:val="none" w:sz="0" w:space="0" w:color="auto"/>
        <w:bottom w:val="none" w:sz="0" w:space="0" w:color="auto"/>
        <w:right w:val="none" w:sz="0" w:space="0" w:color="auto"/>
      </w:divBdr>
    </w:div>
    <w:div w:id="398018876">
      <w:bodyDiv w:val="1"/>
      <w:marLeft w:val="0"/>
      <w:marRight w:val="0"/>
      <w:marTop w:val="0"/>
      <w:marBottom w:val="0"/>
      <w:divBdr>
        <w:top w:val="none" w:sz="0" w:space="0" w:color="auto"/>
        <w:left w:val="none" w:sz="0" w:space="0" w:color="auto"/>
        <w:bottom w:val="none" w:sz="0" w:space="0" w:color="auto"/>
        <w:right w:val="none" w:sz="0" w:space="0" w:color="auto"/>
      </w:divBdr>
    </w:div>
    <w:div w:id="696387565">
      <w:bodyDiv w:val="1"/>
      <w:marLeft w:val="0"/>
      <w:marRight w:val="0"/>
      <w:marTop w:val="0"/>
      <w:marBottom w:val="0"/>
      <w:divBdr>
        <w:top w:val="none" w:sz="0" w:space="0" w:color="auto"/>
        <w:left w:val="none" w:sz="0" w:space="0" w:color="auto"/>
        <w:bottom w:val="none" w:sz="0" w:space="0" w:color="auto"/>
        <w:right w:val="none" w:sz="0" w:space="0" w:color="auto"/>
      </w:divBdr>
      <w:divsChild>
        <w:div w:id="1296066655">
          <w:marLeft w:val="0"/>
          <w:marRight w:val="0"/>
          <w:marTop w:val="0"/>
          <w:marBottom w:val="0"/>
          <w:divBdr>
            <w:top w:val="none" w:sz="0" w:space="0" w:color="auto"/>
            <w:left w:val="none" w:sz="0" w:space="0" w:color="auto"/>
            <w:bottom w:val="none" w:sz="0" w:space="0" w:color="auto"/>
            <w:right w:val="none" w:sz="0" w:space="0" w:color="auto"/>
          </w:divBdr>
          <w:divsChild>
            <w:div w:id="79375332">
              <w:marLeft w:val="0"/>
              <w:marRight w:val="0"/>
              <w:marTop w:val="0"/>
              <w:marBottom w:val="0"/>
              <w:divBdr>
                <w:top w:val="none" w:sz="0" w:space="0" w:color="auto"/>
                <w:left w:val="none" w:sz="0" w:space="0" w:color="auto"/>
                <w:bottom w:val="none" w:sz="0" w:space="0" w:color="auto"/>
                <w:right w:val="none" w:sz="0" w:space="0" w:color="auto"/>
              </w:divBdr>
            </w:div>
            <w:div w:id="113184808">
              <w:marLeft w:val="0"/>
              <w:marRight w:val="0"/>
              <w:marTop w:val="0"/>
              <w:marBottom w:val="0"/>
              <w:divBdr>
                <w:top w:val="none" w:sz="0" w:space="0" w:color="auto"/>
                <w:left w:val="none" w:sz="0" w:space="0" w:color="auto"/>
                <w:bottom w:val="none" w:sz="0" w:space="0" w:color="auto"/>
                <w:right w:val="none" w:sz="0" w:space="0" w:color="auto"/>
              </w:divBdr>
            </w:div>
            <w:div w:id="275912482">
              <w:marLeft w:val="0"/>
              <w:marRight w:val="0"/>
              <w:marTop w:val="0"/>
              <w:marBottom w:val="0"/>
              <w:divBdr>
                <w:top w:val="none" w:sz="0" w:space="0" w:color="auto"/>
                <w:left w:val="none" w:sz="0" w:space="0" w:color="auto"/>
                <w:bottom w:val="none" w:sz="0" w:space="0" w:color="auto"/>
                <w:right w:val="none" w:sz="0" w:space="0" w:color="auto"/>
              </w:divBdr>
            </w:div>
            <w:div w:id="512495206">
              <w:marLeft w:val="0"/>
              <w:marRight w:val="0"/>
              <w:marTop w:val="0"/>
              <w:marBottom w:val="0"/>
              <w:divBdr>
                <w:top w:val="none" w:sz="0" w:space="0" w:color="auto"/>
                <w:left w:val="none" w:sz="0" w:space="0" w:color="auto"/>
                <w:bottom w:val="none" w:sz="0" w:space="0" w:color="auto"/>
                <w:right w:val="none" w:sz="0" w:space="0" w:color="auto"/>
              </w:divBdr>
            </w:div>
            <w:div w:id="604457695">
              <w:marLeft w:val="0"/>
              <w:marRight w:val="0"/>
              <w:marTop w:val="0"/>
              <w:marBottom w:val="0"/>
              <w:divBdr>
                <w:top w:val="none" w:sz="0" w:space="0" w:color="auto"/>
                <w:left w:val="none" w:sz="0" w:space="0" w:color="auto"/>
                <w:bottom w:val="none" w:sz="0" w:space="0" w:color="auto"/>
                <w:right w:val="none" w:sz="0" w:space="0" w:color="auto"/>
              </w:divBdr>
            </w:div>
            <w:div w:id="897940334">
              <w:marLeft w:val="0"/>
              <w:marRight w:val="0"/>
              <w:marTop w:val="0"/>
              <w:marBottom w:val="0"/>
              <w:divBdr>
                <w:top w:val="none" w:sz="0" w:space="0" w:color="auto"/>
                <w:left w:val="none" w:sz="0" w:space="0" w:color="auto"/>
                <w:bottom w:val="none" w:sz="0" w:space="0" w:color="auto"/>
                <w:right w:val="none" w:sz="0" w:space="0" w:color="auto"/>
              </w:divBdr>
            </w:div>
            <w:div w:id="911162461">
              <w:marLeft w:val="0"/>
              <w:marRight w:val="0"/>
              <w:marTop w:val="0"/>
              <w:marBottom w:val="0"/>
              <w:divBdr>
                <w:top w:val="none" w:sz="0" w:space="0" w:color="auto"/>
                <w:left w:val="none" w:sz="0" w:space="0" w:color="auto"/>
                <w:bottom w:val="none" w:sz="0" w:space="0" w:color="auto"/>
                <w:right w:val="none" w:sz="0" w:space="0" w:color="auto"/>
              </w:divBdr>
            </w:div>
            <w:div w:id="960188311">
              <w:marLeft w:val="0"/>
              <w:marRight w:val="0"/>
              <w:marTop w:val="0"/>
              <w:marBottom w:val="0"/>
              <w:divBdr>
                <w:top w:val="none" w:sz="0" w:space="0" w:color="auto"/>
                <w:left w:val="none" w:sz="0" w:space="0" w:color="auto"/>
                <w:bottom w:val="none" w:sz="0" w:space="0" w:color="auto"/>
                <w:right w:val="none" w:sz="0" w:space="0" w:color="auto"/>
              </w:divBdr>
            </w:div>
            <w:div w:id="1266696626">
              <w:marLeft w:val="0"/>
              <w:marRight w:val="0"/>
              <w:marTop w:val="0"/>
              <w:marBottom w:val="0"/>
              <w:divBdr>
                <w:top w:val="none" w:sz="0" w:space="0" w:color="auto"/>
                <w:left w:val="none" w:sz="0" w:space="0" w:color="auto"/>
                <w:bottom w:val="none" w:sz="0" w:space="0" w:color="auto"/>
                <w:right w:val="none" w:sz="0" w:space="0" w:color="auto"/>
              </w:divBdr>
            </w:div>
            <w:div w:id="1356611760">
              <w:marLeft w:val="0"/>
              <w:marRight w:val="0"/>
              <w:marTop w:val="0"/>
              <w:marBottom w:val="0"/>
              <w:divBdr>
                <w:top w:val="none" w:sz="0" w:space="0" w:color="auto"/>
                <w:left w:val="none" w:sz="0" w:space="0" w:color="auto"/>
                <w:bottom w:val="none" w:sz="0" w:space="0" w:color="auto"/>
                <w:right w:val="none" w:sz="0" w:space="0" w:color="auto"/>
              </w:divBdr>
            </w:div>
            <w:div w:id="1454205314">
              <w:marLeft w:val="0"/>
              <w:marRight w:val="0"/>
              <w:marTop w:val="0"/>
              <w:marBottom w:val="0"/>
              <w:divBdr>
                <w:top w:val="none" w:sz="0" w:space="0" w:color="auto"/>
                <w:left w:val="none" w:sz="0" w:space="0" w:color="auto"/>
                <w:bottom w:val="none" w:sz="0" w:space="0" w:color="auto"/>
                <w:right w:val="none" w:sz="0" w:space="0" w:color="auto"/>
              </w:divBdr>
            </w:div>
            <w:div w:id="1529172980">
              <w:marLeft w:val="0"/>
              <w:marRight w:val="0"/>
              <w:marTop w:val="0"/>
              <w:marBottom w:val="0"/>
              <w:divBdr>
                <w:top w:val="none" w:sz="0" w:space="0" w:color="auto"/>
                <w:left w:val="none" w:sz="0" w:space="0" w:color="auto"/>
                <w:bottom w:val="none" w:sz="0" w:space="0" w:color="auto"/>
                <w:right w:val="none" w:sz="0" w:space="0" w:color="auto"/>
              </w:divBdr>
            </w:div>
            <w:div w:id="1540825720">
              <w:marLeft w:val="0"/>
              <w:marRight w:val="0"/>
              <w:marTop w:val="0"/>
              <w:marBottom w:val="0"/>
              <w:divBdr>
                <w:top w:val="none" w:sz="0" w:space="0" w:color="auto"/>
                <w:left w:val="none" w:sz="0" w:space="0" w:color="auto"/>
                <w:bottom w:val="none" w:sz="0" w:space="0" w:color="auto"/>
                <w:right w:val="none" w:sz="0" w:space="0" w:color="auto"/>
              </w:divBdr>
            </w:div>
            <w:div w:id="1583443456">
              <w:marLeft w:val="0"/>
              <w:marRight w:val="0"/>
              <w:marTop w:val="0"/>
              <w:marBottom w:val="0"/>
              <w:divBdr>
                <w:top w:val="none" w:sz="0" w:space="0" w:color="auto"/>
                <w:left w:val="none" w:sz="0" w:space="0" w:color="auto"/>
                <w:bottom w:val="none" w:sz="0" w:space="0" w:color="auto"/>
                <w:right w:val="none" w:sz="0" w:space="0" w:color="auto"/>
              </w:divBdr>
            </w:div>
            <w:div w:id="1769736416">
              <w:marLeft w:val="0"/>
              <w:marRight w:val="0"/>
              <w:marTop w:val="0"/>
              <w:marBottom w:val="0"/>
              <w:divBdr>
                <w:top w:val="none" w:sz="0" w:space="0" w:color="auto"/>
                <w:left w:val="none" w:sz="0" w:space="0" w:color="auto"/>
                <w:bottom w:val="none" w:sz="0" w:space="0" w:color="auto"/>
                <w:right w:val="none" w:sz="0" w:space="0" w:color="auto"/>
              </w:divBdr>
            </w:div>
            <w:div w:id="1867283984">
              <w:marLeft w:val="0"/>
              <w:marRight w:val="0"/>
              <w:marTop w:val="0"/>
              <w:marBottom w:val="0"/>
              <w:divBdr>
                <w:top w:val="none" w:sz="0" w:space="0" w:color="auto"/>
                <w:left w:val="none" w:sz="0" w:space="0" w:color="auto"/>
                <w:bottom w:val="none" w:sz="0" w:space="0" w:color="auto"/>
                <w:right w:val="none" w:sz="0" w:space="0" w:color="auto"/>
              </w:divBdr>
            </w:div>
            <w:div w:id="1925650868">
              <w:marLeft w:val="0"/>
              <w:marRight w:val="0"/>
              <w:marTop w:val="0"/>
              <w:marBottom w:val="0"/>
              <w:divBdr>
                <w:top w:val="none" w:sz="0" w:space="0" w:color="auto"/>
                <w:left w:val="none" w:sz="0" w:space="0" w:color="auto"/>
                <w:bottom w:val="none" w:sz="0" w:space="0" w:color="auto"/>
                <w:right w:val="none" w:sz="0" w:space="0" w:color="auto"/>
              </w:divBdr>
            </w:div>
            <w:div w:id="1945187096">
              <w:marLeft w:val="0"/>
              <w:marRight w:val="0"/>
              <w:marTop w:val="0"/>
              <w:marBottom w:val="0"/>
              <w:divBdr>
                <w:top w:val="none" w:sz="0" w:space="0" w:color="auto"/>
                <w:left w:val="none" w:sz="0" w:space="0" w:color="auto"/>
                <w:bottom w:val="none" w:sz="0" w:space="0" w:color="auto"/>
                <w:right w:val="none" w:sz="0" w:space="0" w:color="auto"/>
              </w:divBdr>
            </w:div>
            <w:div w:id="20064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2877">
      <w:bodyDiv w:val="1"/>
      <w:marLeft w:val="0"/>
      <w:marRight w:val="0"/>
      <w:marTop w:val="0"/>
      <w:marBottom w:val="0"/>
      <w:divBdr>
        <w:top w:val="none" w:sz="0" w:space="0" w:color="auto"/>
        <w:left w:val="none" w:sz="0" w:space="0" w:color="auto"/>
        <w:bottom w:val="none" w:sz="0" w:space="0" w:color="auto"/>
        <w:right w:val="none" w:sz="0" w:space="0" w:color="auto"/>
      </w:divBdr>
    </w:div>
    <w:div w:id="1079444028">
      <w:bodyDiv w:val="1"/>
      <w:marLeft w:val="0"/>
      <w:marRight w:val="0"/>
      <w:marTop w:val="0"/>
      <w:marBottom w:val="0"/>
      <w:divBdr>
        <w:top w:val="none" w:sz="0" w:space="0" w:color="auto"/>
        <w:left w:val="none" w:sz="0" w:space="0" w:color="auto"/>
        <w:bottom w:val="none" w:sz="0" w:space="0" w:color="auto"/>
        <w:right w:val="none" w:sz="0" w:space="0" w:color="auto"/>
      </w:divBdr>
    </w:div>
    <w:div w:id="1883713758">
      <w:bodyDiv w:val="1"/>
      <w:marLeft w:val="0"/>
      <w:marRight w:val="0"/>
      <w:marTop w:val="0"/>
      <w:marBottom w:val="0"/>
      <w:divBdr>
        <w:top w:val="none" w:sz="0" w:space="0" w:color="auto"/>
        <w:left w:val="none" w:sz="0" w:space="0" w:color="auto"/>
        <w:bottom w:val="none" w:sz="0" w:space="0" w:color="auto"/>
        <w:right w:val="none" w:sz="0" w:space="0" w:color="auto"/>
      </w:divBdr>
      <w:divsChild>
        <w:div w:id="502204279">
          <w:marLeft w:val="0"/>
          <w:marRight w:val="0"/>
          <w:marTop w:val="0"/>
          <w:marBottom w:val="0"/>
          <w:divBdr>
            <w:top w:val="none" w:sz="0" w:space="0" w:color="auto"/>
            <w:left w:val="none" w:sz="0" w:space="0" w:color="auto"/>
            <w:bottom w:val="none" w:sz="0" w:space="0" w:color="auto"/>
            <w:right w:val="none" w:sz="0" w:space="0" w:color="auto"/>
          </w:divBdr>
          <w:divsChild>
            <w:div w:id="4021395">
              <w:marLeft w:val="0"/>
              <w:marRight w:val="0"/>
              <w:marTop w:val="0"/>
              <w:marBottom w:val="0"/>
              <w:divBdr>
                <w:top w:val="none" w:sz="0" w:space="0" w:color="auto"/>
                <w:left w:val="none" w:sz="0" w:space="0" w:color="auto"/>
                <w:bottom w:val="none" w:sz="0" w:space="0" w:color="auto"/>
                <w:right w:val="none" w:sz="0" w:space="0" w:color="auto"/>
              </w:divBdr>
            </w:div>
            <w:div w:id="166218194">
              <w:marLeft w:val="0"/>
              <w:marRight w:val="0"/>
              <w:marTop w:val="0"/>
              <w:marBottom w:val="0"/>
              <w:divBdr>
                <w:top w:val="none" w:sz="0" w:space="0" w:color="auto"/>
                <w:left w:val="none" w:sz="0" w:space="0" w:color="auto"/>
                <w:bottom w:val="none" w:sz="0" w:space="0" w:color="auto"/>
                <w:right w:val="none" w:sz="0" w:space="0" w:color="auto"/>
              </w:divBdr>
            </w:div>
            <w:div w:id="250090356">
              <w:marLeft w:val="0"/>
              <w:marRight w:val="0"/>
              <w:marTop w:val="0"/>
              <w:marBottom w:val="0"/>
              <w:divBdr>
                <w:top w:val="none" w:sz="0" w:space="0" w:color="auto"/>
                <w:left w:val="none" w:sz="0" w:space="0" w:color="auto"/>
                <w:bottom w:val="none" w:sz="0" w:space="0" w:color="auto"/>
                <w:right w:val="none" w:sz="0" w:space="0" w:color="auto"/>
              </w:divBdr>
            </w:div>
            <w:div w:id="634413633">
              <w:marLeft w:val="0"/>
              <w:marRight w:val="0"/>
              <w:marTop w:val="0"/>
              <w:marBottom w:val="0"/>
              <w:divBdr>
                <w:top w:val="none" w:sz="0" w:space="0" w:color="auto"/>
                <w:left w:val="none" w:sz="0" w:space="0" w:color="auto"/>
                <w:bottom w:val="none" w:sz="0" w:space="0" w:color="auto"/>
                <w:right w:val="none" w:sz="0" w:space="0" w:color="auto"/>
              </w:divBdr>
            </w:div>
            <w:div w:id="1543404491">
              <w:marLeft w:val="0"/>
              <w:marRight w:val="0"/>
              <w:marTop w:val="0"/>
              <w:marBottom w:val="0"/>
              <w:divBdr>
                <w:top w:val="none" w:sz="0" w:space="0" w:color="auto"/>
                <w:left w:val="none" w:sz="0" w:space="0" w:color="auto"/>
                <w:bottom w:val="none" w:sz="0" w:space="0" w:color="auto"/>
                <w:right w:val="none" w:sz="0" w:space="0" w:color="auto"/>
              </w:divBdr>
            </w:div>
            <w:div w:id="18124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1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827" Type="http://schemas.openxmlformats.org/officeDocument/2006/relationships/image" Target="media/image942.wmf"/><Relationship Id="rId3182" Type="http://schemas.openxmlformats.org/officeDocument/2006/relationships/image" Target="media/image1673.wmf"/><Relationship Id="rId3042" Type="http://schemas.openxmlformats.org/officeDocument/2006/relationships/image" Target="media/image1606.wmf"/><Relationship Id="rId170" Type="http://schemas.openxmlformats.org/officeDocument/2006/relationships/image" Target="media/image127.wmf"/><Relationship Id="rId987" Type="http://schemas.openxmlformats.org/officeDocument/2006/relationships/oleObject" Target="embeddings/oleObject439.bin"/><Relationship Id="rId2668" Type="http://schemas.openxmlformats.org/officeDocument/2006/relationships/image" Target="media/image1371.wmf"/><Relationship Id="rId2875" Type="http://schemas.openxmlformats.org/officeDocument/2006/relationships/image" Target="media/image1509.wmf"/><Relationship Id="rId847" Type="http://schemas.openxmlformats.org/officeDocument/2006/relationships/image" Target="media/image471.wmf"/><Relationship Id="rId1477" Type="http://schemas.openxmlformats.org/officeDocument/2006/relationships/oleObject" Target="embeddings/oleObject697.bin"/><Relationship Id="rId1684" Type="http://schemas.openxmlformats.org/officeDocument/2006/relationships/image" Target="media/image869.wmf"/><Relationship Id="rId1891" Type="http://schemas.openxmlformats.org/officeDocument/2006/relationships/image" Target="media/image975.wmf"/><Relationship Id="rId2528" Type="http://schemas.openxmlformats.org/officeDocument/2006/relationships/image" Target="media/image1296.wmf"/><Relationship Id="rId2735" Type="http://schemas.openxmlformats.org/officeDocument/2006/relationships/image" Target="media/image1422.jpeg"/><Relationship Id="rId2942" Type="http://schemas.openxmlformats.org/officeDocument/2006/relationships/image" Target="media/image1557.png"/><Relationship Id="rId707" Type="http://schemas.openxmlformats.org/officeDocument/2006/relationships/oleObject" Target="embeddings/oleObject295.bin"/><Relationship Id="rId914" Type="http://schemas.openxmlformats.org/officeDocument/2006/relationships/image" Target="media/image504.wmf"/><Relationship Id="rId1337" Type="http://schemas.openxmlformats.org/officeDocument/2006/relationships/oleObject" Target="embeddings/oleObject621.bin"/><Relationship Id="rId1544" Type="http://schemas.openxmlformats.org/officeDocument/2006/relationships/image" Target="media/image799.wmf"/><Relationship Id="rId1751" Type="http://schemas.openxmlformats.org/officeDocument/2006/relationships/oleObject" Target="embeddings/oleObject838.bin"/><Relationship Id="rId2802" Type="http://schemas.openxmlformats.org/officeDocument/2006/relationships/image" Target="media/image1464.png"/><Relationship Id="rId43" Type="http://schemas.openxmlformats.org/officeDocument/2006/relationships/image" Target="media/image23.png"/><Relationship Id="rId1404" Type="http://schemas.openxmlformats.org/officeDocument/2006/relationships/oleObject" Target="embeddings/oleObject658.bin"/><Relationship Id="rId1611" Type="http://schemas.openxmlformats.org/officeDocument/2006/relationships/image" Target="media/image832.wmf"/><Relationship Id="rId3369" Type="http://schemas.openxmlformats.org/officeDocument/2006/relationships/image" Target="media/image1825.wmf"/><Relationship Id="rId3576" Type="http://schemas.openxmlformats.org/officeDocument/2006/relationships/image" Target="media/image2032.wmf"/><Relationship Id="rId497" Type="http://schemas.openxmlformats.org/officeDocument/2006/relationships/oleObject" Target="embeddings/oleObject193.bin"/><Relationship Id="rId2178" Type="http://schemas.openxmlformats.org/officeDocument/2006/relationships/image" Target="media/image1111.wmf"/><Relationship Id="rId2385" Type="http://schemas.openxmlformats.org/officeDocument/2006/relationships/image" Target="media/image1217.wmf"/><Relationship Id="rId3229" Type="http://schemas.openxmlformats.org/officeDocument/2006/relationships/oleObject" Target="embeddings/oleObject1521.bin"/><Relationship Id="rId357" Type="http://schemas.openxmlformats.org/officeDocument/2006/relationships/image" Target="media/image224.wmf"/><Relationship Id="rId1194" Type="http://schemas.openxmlformats.org/officeDocument/2006/relationships/oleObject" Target="embeddings/oleObject547.bin"/><Relationship Id="rId2038" Type="http://schemas.openxmlformats.org/officeDocument/2006/relationships/image" Target="media/image1044.wmf"/><Relationship Id="rId2592" Type="http://schemas.openxmlformats.org/officeDocument/2006/relationships/image" Target="media/image1333.wmf"/><Relationship Id="rId3436" Type="http://schemas.openxmlformats.org/officeDocument/2006/relationships/image" Target="media/image1892.wmf"/><Relationship Id="rId3643" Type="http://schemas.openxmlformats.org/officeDocument/2006/relationships/image" Target="media/image2099.emf"/><Relationship Id="rId217" Type="http://schemas.openxmlformats.org/officeDocument/2006/relationships/oleObject" Target="embeddings/oleObject56.bin"/><Relationship Id="rId564" Type="http://schemas.openxmlformats.org/officeDocument/2006/relationships/image" Target="media/image329.wmf"/><Relationship Id="rId771" Type="http://schemas.openxmlformats.org/officeDocument/2006/relationships/oleObject" Target="embeddings/oleObject329.bin"/><Relationship Id="rId2245" Type="http://schemas.openxmlformats.org/officeDocument/2006/relationships/oleObject" Target="embeddings/oleObject1089.bin"/><Relationship Id="rId2452" Type="http://schemas.openxmlformats.org/officeDocument/2006/relationships/oleObject" Target="embeddings/oleObject1188.bin"/><Relationship Id="rId3503" Type="http://schemas.openxmlformats.org/officeDocument/2006/relationships/image" Target="media/image1959.emf"/><Relationship Id="rId424" Type="http://schemas.openxmlformats.org/officeDocument/2006/relationships/image" Target="media/image258.wmf"/><Relationship Id="rId631" Type="http://schemas.openxmlformats.org/officeDocument/2006/relationships/image" Target="media/image362.wmf"/><Relationship Id="rId1054" Type="http://schemas.openxmlformats.org/officeDocument/2006/relationships/oleObject" Target="embeddings/oleObject473.bin"/><Relationship Id="rId1261" Type="http://schemas.openxmlformats.org/officeDocument/2006/relationships/image" Target="media/image668.wmf"/><Relationship Id="rId2105" Type="http://schemas.openxmlformats.org/officeDocument/2006/relationships/image" Target="media/image1076.jpeg"/><Relationship Id="rId2312" Type="http://schemas.openxmlformats.org/officeDocument/2006/relationships/oleObject" Target="embeddings/oleObject1121.bin"/><Relationship Id="rId1121" Type="http://schemas.openxmlformats.org/officeDocument/2006/relationships/oleObject" Target="embeddings/oleObject511.bin"/><Relationship Id="rId3086" Type="http://schemas.openxmlformats.org/officeDocument/2006/relationships/oleObject" Target="embeddings/oleObject1448.bin"/><Relationship Id="rId3293" Type="http://schemas.openxmlformats.org/officeDocument/2006/relationships/image" Target="media/image1749.wmf"/><Relationship Id="rId1938" Type="http://schemas.openxmlformats.org/officeDocument/2006/relationships/image" Target="media/image998.wmf"/><Relationship Id="rId3153" Type="http://schemas.openxmlformats.org/officeDocument/2006/relationships/image" Target="media/image1659.wmf"/><Relationship Id="rId3360" Type="http://schemas.openxmlformats.org/officeDocument/2006/relationships/image" Target="media/image1816.wmf"/><Relationship Id="rId281" Type="http://schemas.openxmlformats.org/officeDocument/2006/relationships/oleObject" Target="embeddings/oleObject87.bin"/><Relationship Id="rId3013" Type="http://schemas.openxmlformats.org/officeDocument/2006/relationships/oleObject" Target="embeddings/oleObject1408.bin"/><Relationship Id="rId141" Type="http://schemas.openxmlformats.org/officeDocument/2006/relationships/image" Target="media/image103.emf"/><Relationship Id="rId3220" Type="http://schemas.openxmlformats.org/officeDocument/2006/relationships/image" Target="media/image1692.wmf"/><Relationship Id="rId7" Type="http://schemas.openxmlformats.org/officeDocument/2006/relationships/footnotes" Target="footnotes.xml"/><Relationship Id="rId2779" Type="http://schemas.openxmlformats.org/officeDocument/2006/relationships/image" Target="media/image1450.wmf"/><Relationship Id="rId2986" Type="http://schemas.openxmlformats.org/officeDocument/2006/relationships/oleObject" Target="embeddings/oleObject1394.bin"/><Relationship Id="rId958" Type="http://schemas.openxmlformats.org/officeDocument/2006/relationships/image" Target="media/image525.wmf"/><Relationship Id="rId1588" Type="http://schemas.openxmlformats.org/officeDocument/2006/relationships/oleObject" Target="embeddings/oleObject757.bin"/><Relationship Id="rId1795" Type="http://schemas.openxmlformats.org/officeDocument/2006/relationships/oleObject" Target="embeddings/oleObject860.bin"/><Relationship Id="rId2639" Type="http://schemas.openxmlformats.org/officeDocument/2006/relationships/oleObject" Target="embeddings/oleObject1272.bin"/><Relationship Id="rId2846" Type="http://schemas.openxmlformats.org/officeDocument/2006/relationships/oleObject" Target="embeddings/oleObject1344.bin"/><Relationship Id="rId87" Type="http://schemas.openxmlformats.org/officeDocument/2006/relationships/oleObject" Target="embeddings/oleObject21.bin"/><Relationship Id="rId818" Type="http://schemas.openxmlformats.org/officeDocument/2006/relationships/oleObject" Target="embeddings/oleObject353.bin"/><Relationship Id="rId1448" Type="http://schemas.openxmlformats.org/officeDocument/2006/relationships/image" Target="media/image757.wmf"/><Relationship Id="rId1655" Type="http://schemas.openxmlformats.org/officeDocument/2006/relationships/image" Target="media/image854.wmf"/><Relationship Id="rId2706" Type="http://schemas.openxmlformats.org/officeDocument/2006/relationships/image" Target="media/image1399.png"/><Relationship Id="rId1308" Type="http://schemas.openxmlformats.org/officeDocument/2006/relationships/image" Target="media/image693.wmf"/><Relationship Id="rId1862" Type="http://schemas.openxmlformats.org/officeDocument/2006/relationships/image" Target="media/image960.wmf"/><Relationship Id="rId2913" Type="http://schemas.openxmlformats.org/officeDocument/2006/relationships/oleObject" Target="embeddings/oleObject1364.bin"/><Relationship Id="rId1515" Type="http://schemas.openxmlformats.org/officeDocument/2006/relationships/oleObject" Target="embeddings/oleObject718.bin"/><Relationship Id="rId1722" Type="http://schemas.openxmlformats.org/officeDocument/2006/relationships/image" Target="media/image888.wmf"/><Relationship Id="rId14" Type="http://schemas.openxmlformats.org/officeDocument/2006/relationships/image" Target="media/image6.emf"/><Relationship Id="rId3687" Type="http://schemas.openxmlformats.org/officeDocument/2006/relationships/image" Target="media/image2143.emf"/><Relationship Id="rId2289" Type="http://schemas.openxmlformats.org/officeDocument/2006/relationships/oleObject" Target="embeddings/oleObject1111.bin"/><Relationship Id="rId2496" Type="http://schemas.openxmlformats.org/officeDocument/2006/relationships/image" Target="media/image1276.png"/><Relationship Id="rId3547" Type="http://schemas.openxmlformats.org/officeDocument/2006/relationships/image" Target="media/image2003.wmf"/><Relationship Id="rId468" Type="http://schemas.openxmlformats.org/officeDocument/2006/relationships/image" Target="media/image281.wmf"/><Relationship Id="rId675" Type="http://schemas.openxmlformats.org/officeDocument/2006/relationships/oleObject" Target="embeddings/oleObject279.bin"/><Relationship Id="rId882" Type="http://schemas.openxmlformats.org/officeDocument/2006/relationships/oleObject" Target="embeddings/oleObject385.bin"/><Relationship Id="rId1098" Type="http://schemas.openxmlformats.org/officeDocument/2006/relationships/oleObject" Target="embeddings/oleObject499.bin"/><Relationship Id="rId2149" Type="http://schemas.openxmlformats.org/officeDocument/2006/relationships/oleObject" Target="embeddings/oleObject1040.bin"/><Relationship Id="rId2356" Type="http://schemas.openxmlformats.org/officeDocument/2006/relationships/oleObject" Target="embeddings/oleObject1143.bin"/><Relationship Id="rId2563" Type="http://schemas.openxmlformats.org/officeDocument/2006/relationships/oleObject" Target="embeddings/oleObject1234.bin"/><Relationship Id="rId2770" Type="http://schemas.openxmlformats.org/officeDocument/2006/relationships/oleObject" Target="embeddings/oleObject1315.bin"/><Relationship Id="rId3407" Type="http://schemas.openxmlformats.org/officeDocument/2006/relationships/image" Target="media/image1863.wmf"/><Relationship Id="rId3614" Type="http://schemas.openxmlformats.org/officeDocument/2006/relationships/image" Target="media/image2070.wmf"/><Relationship Id="rId328" Type="http://schemas.openxmlformats.org/officeDocument/2006/relationships/oleObject" Target="embeddings/oleObject110.bin"/><Relationship Id="rId535" Type="http://schemas.openxmlformats.org/officeDocument/2006/relationships/oleObject" Target="embeddings/oleObject212.bin"/><Relationship Id="rId742" Type="http://schemas.openxmlformats.org/officeDocument/2006/relationships/image" Target="media/image420.wmf"/><Relationship Id="rId1165" Type="http://schemas.openxmlformats.org/officeDocument/2006/relationships/image" Target="media/image623.wmf"/><Relationship Id="rId1372" Type="http://schemas.openxmlformats.org/officeDocument/2006/relationships/oleObject" Target="embeddings/oleObject642.bin"/><Relationship Id="rId2009" Type="http://schemas.openxmlformats.org/officeDocument/2006/relationships/oleObject" Target="embeddings/oleObject969.bin"/><Relationship Id="rId2216" Type="http://schemas.openxmlformats.org/officeDocument/2006/relationships/image" Target="media/image1130.wmf"/><Relationship Id="rId2423" Type="http://schemas.openxmlformats.org/officeDocument/2006/relationships/image" Target="media/image1238.png"/><Relationship Id="rId2630" Type="http://schemas.openxmlformats.org/officeDocument/2006/relationships/image" Target="media/image1352.wmf"/><Relationship Id="rId602" Type="http://schemas.openxmlformats.org/officeDocument/2006/relationships/image" Target="media/image348.wmf"/><Relationship Id="rId1025" Type="http://schemas.openxmlformats.org/officeDocument/2006/relationships/oleObject" Target="embeddings/oleObject458.bin"/><Relationship Id="rId1232" Type="http://schemas.openxmlformats.org/officeDocument/2006/relationships/image" Target="media/image655.wmf"/><Relationship Id="rId3197" Type="http://schemas.openxmlformats.org/officeDocument/2006/relationships/oleObject" Target="embeddings/oleObject1505.bin"/><Relationship Id="rId3057" Type="http://schemas.openxmlformats.org/officeDocument/2006/relationships/image" Target="media/image1613.wmf"/><Relationship Id="rId185" Type="http://schemas.openxmlformats.org/officeDocument/2006/relationships/image" Target="media/image135.wmf"/><Relationship Id="rId1909" Type="http://schemas.openxmlformats.org/officeDocument/2006/relationships/oleObject" Target="embeddings/oleObject915.bin"/><Relationship Id="rId3264" Type="http://schemas.openxmlformats.org/officeDocument/2006/relationships/image" Target="media/image1720.wmf"/><Relationship Id="rId3471" Type="http://schemas.openxmlformats.org/officeDocument/2006/relationships/image" Target="media/image1927.wmf"/><Relationship Id="rId392" Type="http://schemas.openxmlformats.org/officeDocument/2006/relationships/oleObject" Target="embeddings/oleObject142.bin"/><Relationship Id="rId2073" Type="http://schemas.openxmlformats.org/officeDocument/2006/relationships/oleObject" Target="embeddings/oleObject1003.bin"/><Relationship Id="rId2280" Type="http://schemas.openxmlformats.org/officeDocument/2006/relationships/image" Target="media/image1163.emf"/><Relationship Id="rId3124" Type="http://schemas.openxmlformats.org/officeDocument/2006/relationships/image" Target="media/image1645.wmf"/><Relationship Id="rId3331" Type="http://schemas.openxmlformats.org/officeDocument/2006/relationships/image" Target="media/image1787.wmf"/><Relationship Id="rId252" Type="http://schemas.openxmlformats.org/officeDocument/2006/relationships/oleObject" Target="embeddings/oleObject73.bin"/><Relationship Id="rId2140" Type="http://schemas.openxmlformats.org/officeDocument/2006/relationships/oleObject" Target="embeddings/oleObject1035.bin"/><Relationship Id="rId112" Type="http://schemas.openxmlformats.org/officeDocument/2006/relationships/oleObject" Target="embeddings/oleObject23.bin"/><Relationship Id="rId1699" Type="http://schemas.openxmlformats.org/officeDocument/2006/relationships/oleObject" Target="embeddings/oleObject812.bin"/><Relationship Id="rId2000" Type="http://schemas.openxmlformats.org/officeDocument/2006/relationships/image" Target="media/image1025.wmf"/><Relationship Id="rId2957" Type="http://schemas.openxmlformats.org/officeDocument/2006/relationships/oleObject" Target="embeddings/oleObject1380.bin"/><Relationship Id="rId929" Type="http://schemas.openxmlformats.org/officeDocument/2006/relationships/image" Target="media/image511.wmf"/><Relationship Id="rId1559" Type="http://schemas.openxmlformats.org/officeDocument/2006/relationships/image" Target="media/image806.wmf"/><Relationship Id="rId1766" Type="http://schemas.openxmlformats.org/officeDocument/2006/relationships/image" Target="media/image910.wmf"/><Relationship Id="rId1973" Type="http://schemas.openxmlformats.org/officeDocument/2006/relationships/oleObject" Target="embeddings/oleObject949.bin"/><Relationship Id="rId2817" Type="http://schemas.openxmlformats.org/officeDocument/2006/relationships/oleObject" Target="embeddings/oleObject1332.bin"/><Relationship Id="rId58" Type="http://schemas.openxmlformats.org/officeDocument/2006/relationships/image" Target="media/image36.wmf"/><Relationship Id="rId1419" Type="http://schemas.openxmlformats.org/officeDocument/2006/relationships/image" Target="media/image743.wmf"/><Relationship Id="rId1626" Type="http://schemas.openxmlformats.org/officeDocument/2006/relationships/oleObject" Target="embeddings/oleObject776.bin"/><Relationship Id="rId1833" Type="http://schemas.openxmlformats.org/officeDocument/2006/relationships/image" Target="media/image945.wmf"/><Relationship Id="rId1900" Type="http://schemas.openxmlformats.org/officeDocument/2006/relationships/oleObject" Target="embeddings/oleObject910.bin"/><Relationship Id="rId3658" Type="http://schemas.openxmlformats.org/officeDocument/2006/relationships/image" Target="media/image2114.emf"/><Relationship Id="rId579" Type="http://schemas.openxmlformats.org/officeDocument/2006/relationships/oleObject" Target="embeddings/oleObject234.bin"/><Relationship Id="rId786" Type="http://schemas.openxmlformats.org/officeDocument/2006/relationships/oleObject" Target="embeddings/oleObject337.bin"/><Relationship Id="rId993" Type="http://schemas.openxmlformats.org/officeDocument/2006/relationships/oleObject" Target="embeddings/oleObject442.bin"/><Relationship Id="rId2467" Type="http://schemas.openxmlformats.org/officeDocument/2006/relationships/image" Target="media/image1261.wmf"/><Relationship Id="rId2674" Type="http://schemas.openxmlformats.org/officeDocument/2006/relationships/image" Target="media/image1374.wmf"/><Relationship Id="rId3518" Type="http://schemas.openxmlformats.org/officeDocument/2006/relationships/image" Target="media/image1974.emf"/><Relationship Id="rId439" Type="http://schemas.openxmlformats.org/officeDocument/2006/relationships/oleObject" Target="embeddings/oleObject164.bin"/><Relationship Id="rId646" Type="http://schemas.openxmlformats.org/officeDocument/2006/relationships/image" Target="media/image373.wmf"/><Relationship Id="rId1069" Type="http://schemas.openxmlformats.org/officeDocument/2006/relationships/oleObject" Target="embeddings/oleObject482.bin"/><Relationship Id="rId1276" Type="http://schemas.openxmlformats.org/officeDocument/2006/relationships/oleObject" Target="embeddings/oleObject589.bin"/><Relationship Id="rId1483" Type="http://schemas.openxmlformats.org/officeDocument/2006/relationships/image" Target="media/image771.wmf"/><Relationship Id="rId2327" Type="http://schemas.openxmlformats.org/officeDocument/2006/relationships/image" Target="media/image1188.wmf"/><Relationship Id="rId2881" Type="http://schemas.openxmlformats.org/officeDocument/2006/relationships/image" Target="media/image1515.wmf"/><Relationship Id="rId506" Type="http://schemas.openxmlformats.org/officeDocument/2006/relationships/image" Target="media/image300.wmf"/><Relationship Id="rId853" Type="http://schemas.openxmlformats.org/officeDocument/2006/relationships/image" Target="media/image474.wmf"/><Relationship Id="rId1136" Type="http://schemas.openxmlformats.org/officeDocument/2006/relationships/oleObject" Target="embeddings/oleObject518.bin"/><Relationship Id="rId1690" Type="http://schemas.openxmlformats.org/officeDocument/2006/relationships/image" Target="media/image872.wmf"/><Relationship Id="rId2534" Type="http://schemas.openxmlformats.org/officeDocument/2006/relationships/image" Target="media/image1299.wmf"/><Relationship Id="rId2741" Type="http://schemas.openxmlformats.org/officeDocument/2006/relationships/image" Target="media/image1427.wmf"/><Relationship Id="rId713" Type="http://schemas.openxmlformats.org/officeDocument/2006/relationships/oleObject" Target="embeddings/oleObject298.bin"/><Relationship Id="rId920" Type="http://schemas.openxmlformats.org/officeDocument/2006/relationships/oleObject" Target="embeddings/oleObject405.bin"/><Relationship Id="rId1343" Type="http://schemas.openxmlformats.org/officeDocument/2006/relationships/oleObject" Target="embeddings/oleObject625.bin"/><Relationship Id="rId1550" Type="http://schemas.openxmlformats.org/officeDocument/2006/relationships/oleObject" Target="embeddings/oleObject738.bin"/><Relationship Id="rId2601" Type="http://schemas.openxmlformats.org/officeDocument/2006/relationships/oleObject" Target="embeddings/oleObject1253.bin"/><Relationship Id="rId1203" Type="http://schemas.openxmlformats.org/officeDocument/2006/relationships/image" Target="media/image642.wmf"/><Relationship Id="rId1410" Type="http://schemas.openxmlformats.org/officeDocument/2006/relationships/oleObject" Target="embeddings/oleObject661.bin"/><Relationship Id="rId3168" Type="http://schemas.openxmlformats.org/officeDocument/2006/relationships/oleObject" Target="embeddings/oleObject1490.bin"/><Relationship Id="rId3375" Type="http://schemas.openxmlformats.org/officeDocument/2006/relationships/image" Target="media/image1831.wmf"/><Relationship Id="rId3582" Type="http://schemas.openxmlformats.org/officeDocument/2006/relationships/image" Target="media/image2038.wmf"/><Relationship Id="rId296" Type="http://schemas.openxmlformats.org/officeDocument/2006/relationships/image" Target="media/image193.wmf"/><Relationship Id="rId2184" Type="http://schemas.openxmlformats.org/officeDocument/2006/relationships/image" Target="media/image1114.wmf"/><Relationship Id="rId2391" Type="http://schemas.openxmlformats.org/officeDocument/2006/relationships/image" Target="media/image1220.wmf"/><Relationship Id="rId3028" Type="http://schemas.openxmlformats.org/officeDocument/2006/relationships/image" Target="media/image1600.wmf"/><Relationship Id="rId3235" Type="http://schemas.openxmlformats.org/officeDocument/2006/relationships/image" Target="media/image1700.wmf"/><Relationship Id="rId3442" Type="http://schemas.openxmlformats.org/officeDocument/2006/relationships/image" Target="media/image1898.wmf"/><Relationship Id="rId156" Type="http://schemas.openxmlformats.org/officeDocument/2006/relationships/image" Target="media/image117.png"/><Relationship Id="rId363" Type="http://schemas.openxmlformats.org/officeDocument/2006/relationships/image" Target="media/image227.wmf"/><Relationship Id="rId570" Type="http://schemas.openxmlformats.org/officeDocument/2006/relationships/image" Target="media/image332.wmf"/><Relationship Id="rId2044" Type="http://schemas.openxmlformats.org/officeDocument/2006/relationships/image" Target="media/image1047.wmf"/><Relationship Id="rId2251" Type="http://schemas.openxmlformats.org/officeDocument/2006/relationships/oleObject" Target="embeddings/oleObject1092.bin"/><Relationship Id="rId3302" Type="http://schemas.openxmlformats.org/officeDocument/2006/relationships/image" Target="media/image1758.wmf"/><Relationship Id="rId223" Type="http://schemas.openxmlformats.org/officeDocument/2006/relationships/image" Target="media/image156.wmf"/><Relationship Id="rId430" Type="http://schemas.openxmlformats.org/officeDocument/2006/relationships/oleObject" Target="embeddings/oleObject160.bin"/><Relationship Id="rId1060" Type="http://schemas.openxmlformats.org/officeDocument/2006/relationships/oleObject" Target="embeddings/oleObject477.bin"/><Relationship Id="rId2111" Type="http://schemas.openxmlformats.org/officeDocument/2006/relationships/oleObject" Target="embeddings/oleObject1021.bin"/><Relationship Id="rId1877" Type="http://schemas.openxmlformats.org/officeDocument/2006/relationships/image" Target="media/image968.wmf"/><Relationship Id="rId2928" Type="http://schemas.openxmlformats.org/officeDocument/2006/relationships/oleObject" Target="embeddings/oleObject1367.bin"/><Relationship Id="rId1737" Type="http://schemas.openxmlformats.org/officeDocument/2006/relationships/oleObject" Target="embeddings/oleObject831.bin"/><Relationship Id="rId1944" Type="http://schemas.openxmlformats.org/officeDocument/2006/relationships/oleObject" Target="embeddings/oleObject933.bin"/><Relationship Id="rId3092" Type="http://schemas.openxmlformats.org/officeDocument/2006/relationships/oleObject" Target="embeddings/oleObject1451.bin"/><Relationship Id="rId29" Type="http://schemas.openxmlformats.org/officeDocument/2006/relationships/image" Target="media/image15.emf"/><Relationship Id="rId1804" Type="http://schemas.openxmlformats.org/officeDocument/2006/relationships/oleObject" Target="embeddings/oleObject863.bin"/><Relationship Id="rId897" Type="http://schemas.openxmlformats.org/officeDocument/2006/relationships/oleObject" Target="embeddings/oleObject393.bin"/><Relationship Id="rId2578" Type="http://schemas.openxmlformats.org/officeDocument/2006/relationships/image" Target="media/image1326.wmf"/><Relationship Id="rId2785" Type="http://schemas.openxmlformats.org/officeDocument/2006/relationships/oleObject" Target="embeddings/oleObject1321.bin"/><Relationship Id="rId2992" Type="http://schemas.openxmlformats.org/officeDocument/2006/relationships/oleObject" Target="embeddings/oleObject1397.bin"/><Relationship Id="rId3629" Type="http://schemas.openxmlformats.org/officeDocument/2006/relationships/image" Target="media/image2085.wmf"/><Relationship Id="rId757" Type="http://schemas.openxmlformats.org/officeDocument/2006/relationships/oleObject" Target="embeddings/oleObject322.bin"/><Relationship Id="rId964" Type="http://schemas.openxmlformats.org/officeDocument/2006/relationships/image" Target="media/image528.wmf"/><Relationship Id="rId1387" Type="http://schemas.openxmlformats.org/officeDocument/2006/relationships/image" Target="media/image727.wmf"/><Relationship Id="rId1594" Type="http://schemas.openxmlformats.org/officeDocument/2006/relationships/oleObject" Target="embeddings/oleObject760.bin"/><Relationship Id="rId2438" Type="http://schemas.openxmlformats.org/officeDocument/2006/relationships/oleObject" Target="embeddings/oleObject1181.bin"/><Relationship Id="rId2645" Type="http://schemas.openxmlformats.org/officeDocument/2006/relationships/oleObject" Target="embeddings/oleObject1275.bin"/><Relationship Id="rId2852" Type="http://schemas.openxmlformats.org/officeDocument/2006/relationships/oleObject" Target="embeddings/oleObject1347.bin"/><Relationship Id="rId93" Type="http://schemas.openxmlformats.org/officeDocument/2006/relationships/image" Target="media/image64.png"/><Relationship Id="rId617" Type="http://schemas.openxmlformats.org/officeDocument/2006/relationships/image" Target="media/image355.wmf"/><Relationship Id="rId824" Type="http://schemas.openxmlformats.org/officeDocument/2006/relationships/oleObject" Target="embeddings/oleObject356.bin"/><Relationship Id="rId1247" Type="http://schemas.openxmlformats.org/officeDocument/2006/relationships/oleObject" Target="embeddings/oleObject574.bin"/><Relationship Id="rId1454" Type="http://schemas.openxmlformats.org/officeDocument/2006/relationships/oleObject" Target="embeddings/oleObject685.bin"/><Relationship Id="rId1661" Type="http://schemas.openxmlformats.org/officeDocument/2006/relationships/image" Target="media/image857.wmf"/><Relationship Id="rId2505" Type="http://schemas.openxmlformats.org/officeDocument/2006/relationships/image" Target="media/image1284.emf"/><Relationship Id="rId2712" Type="http://schemas.openxmlformats.org/officeDocument/2006/relationships/image" Target="media/image1404.wmf"/><Relationship Id="rId1107" Type="http://schemas.openxmlformats.org/officeDocument/2006/relationships/image" Target="media/image595.wmf"/><Relationship Id="rId1314" Type="http://schemas.openxmlformats.org/officeDocument/2006/relationships/image" Target="media/image696.wmf"/><Relationship Id="rId1521" Type="http://schemas.openxmlformats.org/officeDocument/2006/relationships/oleObject" Target="embeddings/oleObject721.bin"/><Relationship Id="rId3279" Type="http://schemas.openxmlformats.org/officeDocument/2006/relationships/image" Target="media/image1735.wmf"/><Relationship Id="rId3486" Type="http://schemas.openxmlformats.org/officeDocument/2006/relationships/image" Target="media/image1942.wmf"/><Relationship Id="rId3693" Type="http://schemas.openxmlformats.org/officeDocument/2006/relationships/fontTable" Target="fontTable.xml"/><Relationship Id="rId20" Type="http://schemas.openxmlformats.org/officeDocument/2006/relationships/image" Target="media/image9.png"/><Relationship Id="rId2088" Type="http://schemas.openxmlformats.org/officeDocument/2006/relationships/oleObject" Target="embeddings/oleObject1011.bin"/><Relationship Id="rId2295" Type="http://schemas.openxmlformats.org/officeDocument/2006/relationships/oleObject" Target="embeddings/oleObject1114.bin"/><Relationship Id="rId3139" Type="http://schemas.openxmlformats.org/officeDocument/2006/relationships/image" Target="media/image1652.wmf"/><Relationship Id="rId3346" Type="http://schemas.openxmlformats.org/officeDocument/2006/relationships/image" Target="media/image1802.wmf"/><Relationship Id="rId267" Type="http://schemas.openxmlformats.org/officeDocument/2006/relationships/image" Target="media/image178.wmf"/><Relationship Id="rId474" Type="http://schemas.openxmlformats.org/officeDocument/2006/relationships/image" Target="media/image284.wmf"/><Relationship Id="rId2155" Type="http://schemas.openxmlformats.org/officeDocument/2006/relationships/oleObject" Target="embeddings/oleObject1044.bin"/><Relationship Id="rId3553" Type="http://schemas.openxmlformats.org/officeDocument/2006/relationships/image" Target="media/image2009.wmf"/><Relationship Id="rId127" Type="http://schemas.openxmlformats.org/officeDocument/2006/relationships/oleObject" Target="embeddings/oleObject28.bin"/><Relationship Id="rId681" Type="http://schemas.openxmlformats.org/officeDocument/2006/relationships/oleObject" Target="embeddings/oleObject282.bin"/><Relationship Id="rId2362" Type="http://schemas.openxmlformats.org/officeDocument/2006/relationships/oleObject" Target="embeddings/oleObject1146.bin"/><Relationship Id="rId3206" Type="http://schemas.openxmlformats.org/officeDocument/2006/relationships/image" Target="media/image1685.wmf"/><Relationship Id="rId3413" Type="http://schemas.openxmlformats.org/officeDocument/2006/relationships/image" Target="media/image1869.wmf"/><Relationship Id="rId3620" Type="http://schemas.openxmlformats.org/officeDocument/2006/relationships/image" Target="media/image2076.wmf"/><Relationship Id="rId334" Type="http://schemas.openxmlformats.org/officeDocument/2006/relationships/oleObject" Target="embeddings/oleObject113.bin"/><Relationship Id="rId541" Type="http://schemas.openxmlformats.org/officeDocument/2006/relationships/oleObject" Target="embeddings/oleObject215.bin"/><Relationship Id="rId1171" Type="http://schemas.openxmlformats.org/officeDocument/2006/relationships/image" Target="media/image626.wmf"/><Relationship Id="rId2015" Type="http://schemas.openxmlformats.org/officeDocument/2006/relationships/oleObject" Target="embeddings/oleObject972.bin"/><Relationship Id="rId2222" Type="http://schemas.openxmlformats.org/officeDocument/2006/relationships/image" Target="media/image1133.wmf"/><Relationship Id="rId401" Type="http://schemas.openxmlformats.org/officeDocument/2006/relationships/image" Target="media/image246.wmf"/><Relationship Id="rId1031" Type="http://schemas.openxmlformats.org/officeDocument/2006/relationships/oleObject" Target="embeddings/oleObject461.bin"/><Relationship Id="rId1988" Type="http://schemas.openxmlformats.org/officeDocument/2006/relationships/image" Target="media/image1019.wmf"/><Relationship Id="rId1848" Type="http://schemas.openxmlformats.org/officeDocument/2006/relationships/oleObject" Target="embeddings/oleObject885.bin"/><Relationship Id="rId3063" Type="http://schemas.openxmlformats.org/officeDocument/2006/relationships/image" Target="media/image1616.wmf"/><Relationship Id="rId3270" Type="http://schemas.openxmlformats.org/officeDocument/2006/relationships/image" Target="media/image1726.wmf"/><Relationship Id="rId191" Type="http://schemas.openxmlformats.org/officeDocument/2006/relationships/image" Target="media/image139.png"/><Relationship Id="rId1708" Type="http://schemas.openxmlformats.org/officeDocument/2006/relationships/image" Target="media/image881.wmf"/><Relationship Id="rId1915" Type="http://schemas.openxmlformats.org/officeDocument/2006/relationships/oleObject" Target="embeddings/oleObject918.bin"/><Relationship Id="rId3130" Type="http://schemas.openxmlformats.org/officeDocument/2006/relationships/image" Target="media/image1648.wmf"/><Relationship Id="rId2689" Type="http://schemas.openxmlformats.org/officeDocument/2006/relationships/image" Target="media/image1382.png"/><Relationship Id="rId2896" Type="http://schemas.openxmlformats.org/officeDocument/2006/relationships/oleObject" Target="embeddings/oleObject1356.bin"/><Relationship Id="rId868" Type="http://schemas.openxmlformats.org/officeDocument/2006/relationships/image" Target="media/image482.wmf"/><Relationship Id="rId1498" Type="http://schemas.openxmlformats.org/officeDocument/2006/relationships/image" Target="media/image778.wmf"/><Relationship Id="rId2549" Type="http://schemas.openxmlformats.org/officeDocument/2006/relationships/image" Target="media/image1311.wmf"/><Relationship Id="rId2756" Type="http://schemas.openxmlformats.org/officeDocument/2006/relationships/image" Target="media/image1436.wmf"/><Relationship Id="rId2963" Type="http://schemas.openxmlformats.org/officeDocument/2006/relationships/image" Target="media/image1569.wmf"/><Relationship Id="rId728" Type="http://schemas.openxmlformats.org/officeDocument/2006/relationships/image" Target="media/image414.wmf"/><Relationship Id="rId935" Type="http://schemas.openxmlformats.org/officeDocument/2006/relationships/image" Target="media/image514.wmf"/><Relationship Id="rId1358" Type="http://schemas.openxmlformats.org/officeDocument/2006/relationships/oleObject" Target="embeddings/oleObject634.bin"/><Relationship Id="rId1565" Type="http://schemas.openxmlformats.org/officeDocument/2006/relationships/image" Target="media/image809.wmf"/><Relationship Id="rId1772" Type="http://schemas.openxmlformats.org/officeDocument/2006/relationships/image" Target="media/image913.wmf"/><Relationship Id="rId2409" Type="http://schemas.openxmlformats.org/officeDocument/2006/relationships/oleObject" Target="embeddings/oleObject1168.bin"/><Relationship Id="rId2616" Type="http://schemas.openxmlformats.org/officeDocument/2006/relationships/image" Target="media/image1345.emf"/><Relationship Id="rId64" Type="http://schemas.openxmlformats.org/officeDocument/2006/relationships/image" Target="media/image39.wmf"/><Relationship Id="rId1218" Type="http://schemas.openxmlformats.org/officeDocument/2006/relationships/oleObject" Target="embeddings/oleObject558.bin"/><Relationship Id="rId1425" Type="http://schemas.openxmlformats.org/officeDocument/2006/relationships/image" Target="media/image746.wmf"/><Relationship Id="rId2823" Type="http://schemas.openxmlformats.org/officeDocument/2006/relationships/image" Target="media/image1477.wmf"/><Relationship Id="rId1632" Type="http://schemas.openxmlformats.org/officeDocument/2006/relationships/oleObject" Target="embeddings/oleObject779.bin"/><Relationship Id="rId2199" Type="http://schemas.openxmlformats.org/officeDocument/2006/relationships/oleObject" Target="embeddings/oleObject1067.bin"/><Relationship Id="rId3597" Type="http://schemas.openxmlformats.org/officeDocument/2006/relationships/image" Target="media/image2053.wmf"/><Relationship Id="rId3457" Type="http://schemas.openxmlformats.org/officeDocument/2006/relationships/image" Target="media/image1913.wmf"/><Relationship Id="rId3664" Type="http://schemas.openxmlformats.org/officeDocument/2006/relationships/image" Target="media/image2120.wmf"/><Relationship Id="rId378" Type="http://schemas.openxmlformats.org/officeDocument/2006/relationships/oleObject" Target="embeddings/oleObject135.bin"/><Relationship Id="rId585" Type="http://schemas.openxmlformats.org/officeDocument/2006/relationships/oleObject" Target="embeddings/oleObject237.bin"/><Relationship Id="rId792" Type="http://schemas.openxmlformats.org/officeDocument/2006/relationships/oleObject" Target="embeddings/oleObject340.bin"/><Relationship Id="rId2059" Type="http://schemas.openxmlformats.org/officeDocument/2006/relationships/oleObject" Target="embeddings/oleObject995.bin"/><Relationship Id="rId2266" Type="http://schemas.openxmlformats.org/officeDocument/2006/relationships/image" Target="media/image1156.emf"/><Relationship Id="rId2473" Type="http://schemas.openxmlformats.org/officeDocument/2006/relationships/image" Target="media/image1264.wmf"/><Relationship Id="rId2680" Type="http://schemas.openxmlformats.org/officeDocument/2006/relationships/image" Target="media/image1377.emf"/><Relationship Id="rId3317" Type="http://schemas.openxmlformats.org/officeDocument/2006/relationships/image" Target="media/image1773.wmf"/><Relationship Id="rId3524" Type="http://schemas.openxmlformats.org/officeDocument/2006/relationships/image" Target="media/image1980.wmf"/><Relationship Id="rId238" Type="http://schemas.openxmlformats.org/officeDocument/2006/relationships/oleObject" Target="embeddings/oleObject66.bin"/><Relationship Id="rId445" Type="http://schemas.openxmlformats.org/officeDocument/2006/relationships/oleObject" Target="embeddings/oleObject167.bin"/><Relationship Id="rId652" Type="http://schemas.openxmlformats.org/officeDocument/2006/relationships/image" Target="media/image376.wmf"/><Relationship Id="rId1075" Type="http://schemas.openxmlformats.org/officeDocument/2006/relationships/oleObject" Target="embeddings/oleObject486.bin"/><Relationship Id="rId1282" Type="http://schemas.openxmlformats.org/officeDocument/2006/relationships/oleObject" Target="embeddings/oleObject592.bin"/><Relationship Id="rId2126" Type="http://schemas.openxmlformats.org/officeDocument/2006/relationships/image" Target="media/image1088.png"/><Relationship Id="rId2333" Type="http://schemas.openxmlformats.org/officeDocument/2006/relationships/image" Target="media/image1191.wmf"/><Relationship Id="rId2540" Type="http://schemas.openxmlformats.org/officeDocument/2006/relationships/image" Target="media/image1304.emf"/><Relationship Id="rId305" Type="http://schemas.openxmlformats.org/officeDocument/2006/relationships/oleObject" Target="embeddings/oleObject99.bin"/><Relationship Id="rId512" Type="http://schemas.openxmlformats.org/officeDocument/2006/relationships/image" Target="media/image303.wmf"/><Relationship Id="rId1142" Type="http://schemas.openxmlformats.org/officeDocument/2006/relationships/oleObject" Target="embeddings/oleObject521.bin"/><Relationship Id="rId2400" Type="http://schemas.openxmlformats.org/officeDocument/2006/relationships/oleObject" Target="embeddings/oleObject1165.bin"/><Relationship Id="rId1002" Type="http://schemas.openxmlformats.org/officeDocument/2006/relationships/image" Target="media/image547.wmf"/><Relationship Id="rId1959" Type="http://schemas.openxmlformats.org/officeDocument/2006/relationships/image" Target="media/image1008.wmf"/><Relationship Id="rId3174" Type="http://schemas.openxmlformats.org/officeDocument/2006/relationships/oleObject" Target="embeddings/oleObject1493.bin"/><Relationship Id="rId1819" Type="http://schemas.openxmlformats.org/officeDocument/2006/relationships/image" Target="media/image938.wmf"/><Relationship Id="rId3381" Type="http://schemas.openxmlformats.org/officeDocument/2006/relationships/image" Target="media/image1837.wmf"/><Relationship Id="rId2190" Type="http://schemas.openxmlformats.org/officeDocument/2006/relationships/image" Target="media/image1117.wmf"/><Relationship Id="rId3034" Type="http://schemas.openxmlformats.org/officeDocument/2006/relationships/image" Target="media/image1603.wmf"/><Relationship Id="rId3241" Type="http://schemas.openxmlformats.org/officeDocument/2006/relationships/image" Target="media/image1703.wmf"/><Relationship Id="rId162" Type="http://schemas.openxmlformats.org/officeDocument/2006/relationships/image" Target="media/image123.wmf"/><Relationship Id="rId2050" Type="http://schemas.openxmlformats.org/officeDocument/2006/relationships/image" Target="media/image1050.wmf"/><Relationship Id="rId3101" Type="http://schemas.openxmlformats.org/officeDocument/2006/relationships/image" Target="media/image1634.wmf"/><Relationship Id="rId979" Type="http://schemas.openxmlformats.org/officeDocument/2006/relationships/oleObject" Target="embeddings/oleObject435.bin"/><Relationship Id="rId839" Type="http://schemas.openxmlformats.org/officeDocument/2006/relationships/image" Target="media/image467.wmf"/><Relationship Id="rId1469" Type="http://schemas.openxmlformats.org/officeDocument/2006/relationships/oleObject" Target="embeddings/oleObject693.bin"/><Relationship Id="rId2867" Type="http://schemas.openxmlformats.org/officeDocument/2006/relationships/image" Target="media/image1502.png"/><Relationship Id="rId1676" Type="http://schemas.openxmlformats.org/officeDocument/2006/relationships/image" Target="media/image865.wmf"/><Relationship Id="rId1883" Type="http://schemas.openxmlformats.org/officeDocument/2006/relationships/image" Target="media/image971.wmf"/><Relationship Id="rId2727" Type="http://schemas.openxmlformats.org/officeDocument/2006/relationships/image" Target="media/image1414.png"/><Relationship Id="rId2934" Type="http://schemas.openxmlformats.org/officeDocument/2006/relationships/oleObject" Target="embeddings/oleObject1370.bin"/><Relationship Id="rId906" Type="http://schemas.openxmlformats.org/officeDocument/2006/relationships/image" Target="media/image500.wmf"/><Relationship Id="rId1329" Type="http://schemas.openxmlformats.org/officeDocument/2006/relationships/oleObject" Target="embeddings/oleObject616.bin"/><Relationship Id="rId1536" Type="http://schemas.openxmlformats.org/officeDocument/2006/relationships/oleObject" Target="embeddings/oleObject731.bin"/><Relationship Id="rId1743" Type="http://schemas.openxmlformats.org/officeDocument/2006/relationships/oleObject" Target="embeddings/oleObject834.bin"/><Relationship Id="rId1950" Type="http://schemas.openxmlformats.org/officeDocument/2006/relationships/oleObject" Target="embeddings/oleObject936.bin"/><Relationship Id="rId35" Type="http://schemas.openxmlformats.org/officeDocument/2006/relationships/oleObject" Target="embeddings/oleObject9.bin"/><Relationship Id="rId1603" Type="http://schemas.openxmlformats.org/officeDocument/2006/relationships/image" Target="media/image828.wmf"/><Relationship Id="rId1810" Type="http://schemas.openxmlformats.org/officeDocument/2006/relationships/oleObject" Target="embeddings/oleObject866.bin"/><Relationship Id="rId3568" Type="http://schemas.openxmlformats.org/officeDocument/2006/relationships/image" Target="media/image2024.wmf"/><Relationship Id="rId489" Type="http://schemas.openxmlformats.org/officeDocument/2006/relationships/oleObject" Target="embeddings/oleObject189.bin"/><Relationship Id="rId696" Type="http://schemas.openxmlformats.org/officeDocument/2006/relationships/image" Target="media/image398.wmf"/><Relationship Id="rId2377" Type="http://schemas.openxmlformats.org/officeDocument/2006/relationships/image" Target="media/image1213.wmf"/><Relationship Id="rId2584" Type="http://schemas.openxmlformats.org/officeDocument/2006/relationships/image" Target="media/image1329.wmf"/><Relationship Id="rId2791" Type="http://schemas.openxmlformats.org/officeDocument/2006/relationships/image" Target="media/image1456.emf"/><Relationship Id="rId3428" Type="http://schemas.openxmlformats.org/officeDocument/2006/relationships/image" Target="media/image1884.wmf"/><Relationship Id="rId3635" Type="http://schemas.openxmlformats.org/officeDocument/2006/relationships/image" Target="media/image2091.wmf"/><Relationship Id="rId349" Type="http://schemas.openxmlformats.org/officeDocument/2006/relationships/image" Target="media/image220.wmf"/><Relationship Id="rId556" Type="http://schemas.openxmlformats.org/officeDocument/2006/relationships/image" Target="media/image325.wmf"/><Relationship Id="rId763" Type="http://schemas.openxmlformats.org/officeDocument/2006/relationships/oleObject" Target="embeddings/oleObject325.bin"/><Relationship Id="rId1186" Type="http://schemas.openxmlformats.org/officeDocument/2006/relationships/oleObject" Target="embeddings/oleObject543.bin"/><Relationship Id="rId1393" Type="http://schemas.openxmlformats.org/officeDocument/2006/relationships/image" Target="media/image730.wmf"/><Relationship Id="rId2237" Type="http://schemas.openxmlformats.org/officeDocument/2006/relationships/oleObject" Target="embeddings/oleObject1086.bin"/><Relationship Id="rId2444" Type="http://schemas.openxmlformats.org/officeDocument/2006/relationships/oleObject" Target="embeddings/oleObject1184.bin"/><Relationship Id="rId209" Type="http://schemas.openxmlformats.org/officeDocument/2006/relationships/oleObject" Target="embeddings/oleObject52.bin"/><Relationship Id="rId416" Type="http://schemas.openxmlformats.org/officeDocument/2006/relationships/image" Target="media/image254.wmf"/><Relationship Id="rId970" Type="http://schemas.openxmlformats.org/officeDocument/2006/relationships/oleObject" Target="embeddings/oleObject430.bin"/><Relationship Id="rId1046" Type="http://schemas.openxmlformats.org/officeDocument/2006/relationships/image" Target="media/image569.wmf"/><Relationship Id="rId1253" Type="http://schemas.openxmlformats.org/officeDocument/2006/relationships/oleObject" Target="embeddings/oleObject577.bin"/><Relationship Id="rId2651" Type="http://schemas.openxmlformats.org/officeDocument/2006/relationships/oleObject" Target="embeddings/oleObject1278.bin"/><Relationship Id="rId623" Type="http://schemas.openxmlformats.org/officeDocument/2006/relationships/image" Target="media/image358.wmf"/><Relationship Id="rId830" Type="http://schemas.openxmlformats.org/officeDocument/2006/relationships/oleObject" Target="embeddings/oleObject359.bin"/><Relationship Id="rId1460" Type="http://schemas.openxmlformats.org/officeDocument/2006/relationships/oleObject" Target="embeddings/oleObject688.bin"/><Relationship Id="rId2304" Type="http://schemas.openxmlformats.org/officeDocument/2006/relationships/oleObject" Target="embeddings/oleObject1117.bin"/><Relationship Id="rId2511" Type="http://schemas.openxmlformats.org/officeDocument/2006/relationships/image" Target="media/image1287.wmf"/><Relationship Id="rId1113" Type="http://schemas.openxmlformats.org/officeDocument/2006/relationships/image" Target="media/image598.wmf"/><Relationship Id="rId1320" Type="http://schemas.openxmlformats.org/officeDocument/2006/relationships/image" Target="media/image698.wmf"/><Relationship Id="rId3078" Type="http://schemas.openxmlformats.org/officeDocument/2006/relationships/oleObject" Target="embeddings/oleObject1444.bin"/><Relationship Id="rId3285" Type="http://schemas.openxmlformats.org/officeDocument/2006/relationships/image" Target="media/image1741.wmf"/><Relationship Id="rId3492" Type="http://schemas.openxmlformats.org/officeDocument/2006/relationships/image" Target="media/image1948.wmf"/><Relationship Id="rId2094" Type="http://schemas.openxmlformats.org/officeDocument/2006/relationships/image" Target="media/image1070.wmf"/><Relationship Id="rId3145" Type="http://schemas.openxmlformats.org/officeDocument/2006/relationships/image" Target="media/image1655.wmf"/><Relationship Id="rId3352" Type="http://schemas.openxmlformats.org/officeDocument/2006/relationships/image" Target="media/image1808.wmf"/><Relationship Id="rId273" Type="http://schemas.openxmlformats.org/officeDocument/2006/relationships/image" Target="media/image181.wmf"/><Relationship Id="rId480" Type="http://schemas.openxmlformats.org/officeDocument/2006/relationships/image" Target="media/image287.wmf"/><Relationship Id="rId2161" Type="http://schemas.openxmlformats.org/officeDocument/2006/relationships/image" Target="media/image1103.wmf"/><Relationship Id="rId3005" Type="http://schemas.openxmlformats.org/officeDocument/2006/relationships/image" Target="media/image1590.wmf"/><Relationship Id="rId3212" Type="http://schemas.openxmlformats.org/officeDocument/2006/relationships/image" Target="media/image1688.wmf"/><Relationship Id="rId133" Type="http://schemas.openxmlformats.org/officeDocument/2006/relationships/image" Target="media/image97.emf"/><Relationship Id="rId340" Type="http://schemas.openxmlformats.org/officeDocument/2006/relationships/oleObject" Target="embeddings/oleObject116.bin"/><Relationship Id="rId2021" Type="http://schemas.openxmlformats.org/officeDocument/2006/relationships/oleObject" Target="embeddings/oleObject975.bin"/><Relationship Id="rId200" Type="http://schemas.openxmlformats.org/officeDocument/2006/relationships/image" Target="media/image144.wmf"/><Relationship Id="rId2978" Type="http://schemas.openxmlformats.org/officeDocument/2006/relationships/oleObject" Target="embeddings/oleObject1390.bin"/><Relationship Id="rId1787" Type="http://schemas.openxmlformats.org/officeDocument/2006/relationships/oleObject" Target="embeddings/oleObject856.bin"/><Relationship Id="rId1994" Type="http://schemas.openxmlformats.org/officeDocument/2006/relationships/image" Target="media/image1022.wmf"/><Relationship Id="rId2838" Type="http://schemas.openxmlformats.org/officeDocument/2006/relationships/image" Target="media/image1485.png"/><Relationship Id="rId79" Type="http://schemas.openxmlformats.org/officeDocument/2006/relationships/image" Target="media/image51.png"/><Relationship Id="rId1647" Type="http://schemas.openxmlformats.org/officeDocument/2006/relationships/image" Target="media/image850.wmf"/><Relationship Id="rId1854" Type="http://schemas.openxmlformats.org/officeDocument/2006/relationships/oleObject" Target="embeddings/oleObject888.bin"/><Relationship Id="rId2905" Type="http://schemas.openxmlformats.org/officeDocument/2006/relationships/oleObject" Target="embeddings/oleObject1360.bin"/><Relationship Id="rId1507" Type="http://schemas.openxmlformats.org/officeDocument/2006/relationships/oleObject" Target="embeddings/oleObject714.bin"/><Relationship Id="rId1714" Type="http://schemas.openxmlformats.org/officeDocument/2006/relationships/image" Target="media/image884.wmf"/><Relationship Id="rId1921" Type="http://schemas.openxmlformats.org/officeDocument/2006/relationships/oleObject" Target="embeddings/oleObject921.bin"/><Relationship Id="rId3679" Type="http://schemas.openxmlformats.org/officeDocument/2006/relationships/image" Target="media/image2135.wmf"/><Relationship Id="rId2488" Type="http://schemas.openxmlformats.org/officeDocument/2006/relationships/oleObject" Target="embeddings/oleObject1206.bin"/><Relationship Id="rId155" Type="http://schemas.openxmlformats.org/officeDocument/2006/relationships/image" Target="media/image116.png"/><Relationship Id="rId362" Type="http://schemas.openxmlformats.org/officeDocument/2006/relationships/oleObject" Target="embeddings/oleObject127.bin"/><Relationship Id="rId1297" Type="http://schemas.openxmlformats.org/officeDocument/2006/relationships/image" Target="media/image687.wmf"/><Relationship Id="rId2043" Type="http://schemas.openxmlformats.org/officeDocument/2006/relationships/oleObject" Target="embeddings/oleObject986.bin"/><Relationship Id="rId2250" Type="http://schemas.openxmlformats.org/officeDocument/2006/relationships/image" Target="media/image1148.wmf"/><Relationship Id="rId2695" Type="http://schemas.openxmlformats.org/officeDocument/2006/relationships/image" Target="media/image1388.png"/><Relationship Id="rId3301" Type="http://schemas.openxmlformats.org/officeDocument/2006/relationships/image" Target="media/image1757.wmf"/><Relationship Id="rId3539" Type="http://schemas.openxmlformats.org/officeDocument/2006/relationships/image" Target="media/image1995.wmf"/><Relationship Id="rId222" Type="http://schemas.openxmlformats.org/officeDocument/2006/relationships/oleObject" Target="embeddings/oleObject58.bin"/><Relationship Id="rId667" Type="http://schemas.openxmlformats.org/officeDocument/2006/relationships/oleObject" Target="embeddings/oleObject275.bin"/><Relationship Id="rId874" Type="http://schemas.openxmlformats.org/officeDocument/2006/relationships/image" Target="media/image485.wmf"/><Relationship Id="rId2110" Type="http://schemas.openxmlformats.org/officeDocument/2006/relationships/image" Target="media/image1079.wmf"/><Relationship Id="rId2348" Type="http://schemas.openxmlformats.org/officeDocument/2006/relationships/oleObject" Target="embeddings/oleObject1139.bin"/><Relationship Id="rId2555" Type="http://schemas.openxmlformats.org/officeDocument/2006/relationships/oleObject" Target="embeddings/oleObject1230.bin"/><Relationship Id="rId2762" Type="http://schemas.openxmlformats.org/officeDocument/2006/relationships/image" Target="media/image1440.wmf"/><Relationship Id="rId3606" Type="http://schemas.openxmlformats.org/officeDocument/2006/relationships/image" Target="media/image2062.wmf"/><Relationship Id="rId527" Type="http://schemas.openxmlformats.org/officeDocument/2006/relationships/oleObject" Target="embeddings/oleObject208.bin"/><Relationship Id="rId734" Type="http://schemas.openxmlformats.org/officeDocument/2006/relationships/image" Target="media/image417.wmf"/><Relationship Id="rId941" Type="http://schemas.openxmlformats.org/officeDocument/2006/relationships/oleObject" Target="embeddings/oleObject416.bin"/><Relationship Id="rId1157" Type="http://schemas.openxmlformats.org/officeDocument/2006/relationships/image" Target="media/image620.wmf"/><Relationship Id="rId1364" Type="http://schemas.openxmlformats.org/officeDocument/2006/relationships/image" Target="media/image715.wmf"/><Relationship Id="rId1571" Type="http://schemas.openxmlformats.org/officeDocument/2006/relationships/image" Target="media/image812.wmf"/><Relationship Id="rId2208" Type="http://schemas.openxmlformats.org/officeDocument/2006/relationships/image" Target="media/image1126.wmf"/><Relationship Id="rId2415" Type="http://schemas.openxmlformats.org/officeDocument/2006/relationships/oleObject" Target="embeddings/oleObject1171.bin"/><Relationship Id="rId2622" Type="http://schemas.openxmlformats.org/officeDocument/2006/relationships/image" Target="media/image1348.wmf"/><Relationship Id="rId70" Type="http://schemas.openxmlformats.org/officeDocument/2006/relationships/image" Target="media/image43.emf"/><Relationship Id="rId801" Type="http://schemas.openxmlformats.org/officeDocument/2006/relationships/image" Target="media/image448.wmf"/><Relationship Id="rId1017" Type="http://schemas.openxmlformats.org/officeDocument/2006/relationships/oleObject" Target="embeddings/oleObject454.bin"/><Relationship Id="rId1224" Type="http://schemas.openxmlformats.org/officeDocument/2006/relationships/oleObject" Target="embeddings/oleObject562.bin"/><Relationship Id="rId1431" Type="http://schemas.openxmlformats.org/officeDocument/2006/relationships/image" Target="media/image749.wmf"/><Relationship Id="rId1669" Type="http://schemas.openxmlformats.org/officeDocument/2006/relationships/image" Target="media/image861.wmf"/><Relationship Id="rId1876" Type="http://schemas.openxmlformats.org/officeDocument/2006/relationships/oleObject" Target="embeddings/oleObject898.bin"/><Relationship Id="rId2927" Type="http://schemas.openxmlformats.org/officeDocument/2006/relationships/image" Target="media/image1549.wmf"/><Relationship Id="rId3091" Type="http://schemas.openxmlformats.org/officeDocument/2006/relationships/image" Target="media/image1629.wmf"/><Relationship Id="rId1529" Type="http://schemas.openxmlformats.org/officeDocument/2006/relationships/oleObject" Target="embeddings/oleObject726.bin"/><Relationship Id="rId1736" Type="http://schemas.openxmlformats.org/officeDocument/2006/relationships/image" Target="media/image895.wmf"/><Relationship Id="rId1943" Type="http://schemas.openxmlformats.org/officeDocument/2006/relationships/oleObject" Target="embeddings/oleObject932.bin"/><Relationship Id="rId3189" Type="http://schemas.openxmlformats.org/officeDocument/2006/relationships/oleObject" Target="embeddings/oleObject1501.bin"/><Relationship Id="rId3396" Type="http://schemas.openxmlformats.org/officeDocument/2006/relationships/image" Target="media/image1852.wmf"/><Relationship Id="rId28" Type="http://schemas.openxmlformats.org/officeDocument/2006/relationships/image" Target="media/image14.png"/><Relationship Id="rId1803" Type="http://schemas.openxmlformats.org/officeDocument/2006/relationships/image" Target="media/image930.wmf"/><Relationship Id="rId3049" Type="http://schemas.openxmlformats.org/officeDocument/2006/relationships/image" Target="media/image1609.png"/><Relationship Id="rId3256" Type="http://schemas.openxmlformats.org/officeDocument/2006/relationships/oleObject" Target="embeddings/oleObject1531.bin"/><Relationship Id="rId3463" Type="http://schemas.openxmlformats.org/officeDocument/2006/relationships/image" Target="media/image1919.wmf"/><Relationship Id="rId177" Type="http://schemas.openxmlformats.org/officeDocument/2006/relationships/oleObject" Target="embeddings/oleObject38.bin"/><Relationship Id="rId384" Type="http://schemas.openxmlformats.org/officeDocument/2006/relationships/oleObject" Target="embeddings/oleObject138.bin"/><Relationship Id="rId591" Type="http://schemas.openxmlformats.org/officeDocument/2006/relationships/oleObject" Target="embeddings/oleObject240.bin"/><Relationship Id="rId2065" Type="http://schemas.openxmlformats.org/officeDocument/2006/relationships/oleObject" Target="embeddings/oleObject999.bin"/><Relationship Id="rId2272" Type="http://schemas.openxmlformats.org/officeDocument/2006/relationships/image" Target="media/image1159.wmf"/><Relationship Id="rId3116" Type="http://schemas.openxmlformats.org/officeDocument/2006/relationships/image" Target="media/image1641.wmf"/><Relationship Id="rId3670" Type="http://schemas.openxmlformats.org/officeDocument/2006/relationships/image" Target="media/image2126.wmf"/><Relationship Id="rId244" Type="http://schemas.openxmlformats.org/officeDocument/2006/relationships/oleObject" Target="embeddings/oleObject69.bin"/><Relationship Id="rId689" Type="http://schemas.openxmlformats.org/officeDocument/2006/relationships/oleObject" Target="embeddings/oleObject286.bin"/><Relationship Id="rId896" Type="http://schemas.openxmlformats.org/officeDocument/2006/relationships/image" Target="media/image495.wmf"/><Relationship Id="rId1081" Type="http://schemas.openxmlformats.org/officeDocument/2006/relationships/image" Target="media/image582.wmf"/><Relationship Id="rId2577" Type="http://schemas.openxmlformats.org/officeDocument/2006/relationships/oleObject" Target="embeddings/oleObject1241.bin"/><Relationship Id="rId2784" Type="http://schemas.openxmlformats.org/officeDocument/2006/relationships/image" Target="media/image1453.emf"/><Relationship Id="rId3323" Type="http://schemas.openxmlformats.org/officeDocument/2006/relationships/image" Target="media/image1779.wmf"/><Relationship Id="rId3530" Type="http://schemas.openxmlformats.org/officeDocument/2006/relationships/image" Target="media/image1986.wmf"/><Relationship Id="rId3628" Type="http://schemas.openxmlformats.org/officeDocument/2006/relationships/image" Target="media/image2084.wmf"/><Relationship Id="rId451" Type="http://schemas.openxmlformats.org/officeDocument/2006/relationships/oleObject" Target="embeddings/oleObject170.bin"/><Relationship Id="rId549" Type="http://schemas.openxmlformats.org/officeDocument/2006/relationships/oleObject" Target="embeddings/oleObject219.bin"/><Relationship Id="rId756" Type="http://schemas.openxmlformats.org/officeDocument/2006/relationships/oleObject" Target="embeddings/oleObject321.bin"/><Relationship Id="rId1179" Type="http://schemas.openxmlformats.org/officeDocument/2006/relationships/image" Target="media/image630.wmf"/><Relationship Id="rId1386" Type="http://schemas.openxmlformats.org/officeDocument/2006/relationships/oleObject" Target="embeddings/oleObject649.bin"/><Relationship Id="rId1593" Type="http://schemas.openxmlformats.org/officeDocument/2006/relationships/image" Target="media/image823.wmf"/><Relationship Id="rId2132" Type="http://schemas.openxmlformats.org/officeDocument/2006/relationships/oleObject" Target="embeddings/oleObject1030.bin"/><Relationship Id="rId2437" Type="http://schemas.openxmlformats.org/officeDocument/2006/relationships/image" Target="media/image1246.wmf"/><Relationship Id="rId2991" Type="http://schemas.openxmlformats.org/officeDocument/2006/relationships/image" Target="media/image1583.wmf"/><Relationship Id="rId104" Type="http://schemas.openxmlformats.org/officeDocument/2006/relationships/image" Target="media/image75.png"/><Relationship Id="rId311" Type="http://schemas.openxmlformats.org/officeDocument/2006/relationships/oleObject" Target="embeddings/oleObject102.bin"/><Relationship Id="rId409" Type="http://schemas.openxmlformats.org/officeDocument/2006/relationships/image" Target="media/image250.png"/><Relationship Id="rId963" Type="http://schemas.openxmlformats.org/officeDocument/2006/relationships/oleObject" Target="embeddings/oleObject427.bin"/><Relationship Id="rId1039" Type="http://schemas.openxmlformats.org/officeDocument/2006/relationships/oleObject" Target="embeddings/oleObject465.bin"/><Relationship Id="rId1246" Type="http://schemas.openxmlformats.org/officeDocument/2006/relationships/image" Target="media/image662.wmf"/><Relationship Id="rId1898" Type="http://schemas.openxmlformats.org/officeDocument/2006/relationships/oleObject" Target="embeddings/oleObject909.bin"/><Relationship Id="rId2644" Type="http://schemas.openxmlformats.org/officeDocument/2006/relationships/image" Target="media/image1359.wmf"/><Relationship Id="rId2851" Type="http://schemas.openxmlformats.org/officeDocument/2006/relationships/image" Target="media/image1493.wmf"/><Relationship Id="rId2949" Type="http://schemas.openxmlformats.org/officeDocument/2006/relationships/oleObject" Target="embeddings/oleObject1376.bin"/><Relationship Id="rId92" Type="http://schemas.openxmlformats.org/officeDocument/2006/relationships/image" Target="media/image63.png"/><Relationship Id="rId616" Type="http://schemas.openxmlformats.org/officeDocument/2006/relationships/oleObject" Target="embeddings/oleObject253.bin"/><Relationship Id="rId823" Type="http://schemas.openxmlformats.org/officeDocument/2006/relationships/image" Target="media/image459.wmf"/><Relationship Id="rId1453" Type="http://schemas.openxmlformats.org/officeDocument/2006/relationships/image" Target="media/image758.wmf"/><Relationship Id="rId1660" Type="http://schemas.openxmlformats.org/officeDocument/2006/relationships/oleObject" Target="embeddings/oleObject793.bin"/><Relationship Id="rId1758" Type="http://schemas.openxmlformats.org/officeDocument/2006/relationships/image" Target="media/image906.wmf"/><Relationship Id="rId2504" Type="http://schemas.openxmlformats.org/officeDocument/2006/relationships/oleObject" Target="embeddings/oleObject1210.bin"/><Relationship Id="rId2711" Type="http://schemas.openxmlformats.org/officeDocument/2006/relationships/oleObject" Target="embeddings/oleObject1297.bin"/><Relationship Id="rId2809" Type="http://schemas.openxmlformats.org/officeDocument/2006/relationships/image" Target="media/image1468.png"/><Relationship Id="rId1106" Type="http://schemas.openxmlformats.org/officeDocument/2006/relationships/oleObject" Target="embeddings/oleObject503.bin"/><Relationship Id="rId1313" Type="http://schemas.openxmlformats.org/officeDocument/2006/relationships/oleObject" Target="embeddings/oleObject607.bin"/><Relationship Id="rId1520" Type="http://schemas.openxmlformats.org/officeDocument/2006/relationships/image" Target="media/image789.wmf"/><Relationship Id="rId1965" Type="http://schemas.openxmlformats.org/officeDocument/2006/relationships/image" Target="media/image1011.wmf"/><Relationship Id="rId3180" Type="http://schemas.openxmlformats.org/officeDocument/2006/relationships/image" Target="media/image1672.wmf"/><Relationship Id="rId1618" Type="http://schemas.openxmlformats.org/officeDocument/2006/relationships/oleObject" Target="embeddings/oleObject772.bin"/><Relationship Id="rId1825" Type="http://schemas.openxmlformats.org/officeDocument/2006/relationships/image" Target="media/image941.wmf"/><Relationship Id="rId3040" Type="http://schemas.openxmlformats.org/officeDocument/2006/relationships/oleObject" Target="embeddings/oleObject1423.bin"/><Relationship Id="rId3278" Type="http://schemas.openxmlformats.org/officeDocument/2006/relationships/image" Target="media/image1734.wmf"/><Relationship Id="rId3485" Type="http://schemas.openxmlformats.org/officeDocument/2006/relationships/image" Target="media/image1941.emf"/><Relationship Id="rId3692" Type="http://schemas.openxmlformats.org/officeDocument/2006/relationships/footer" Target="footer2.xml"/><Relationship Id="rId199" Type="http://schemas.openxmlformats.org/officeDocument/2006/relationships/oleObject" Target="embeddings/oleObject47.bin"/><Relationship Id="rId2087" Type="http://schemas.openxmlformats.org/officeDocument/2006/relationships/oleObject" Target="embeddings/oleObject1010.bin"/><Relationship Id="rId2294" Type="http://schemas.openxmlformats.org/officeDocument/2006/relationships/image" Target="media/image1170.wmf"/><Relationship Id="rId3138" Type="http://schemas.openxmlformats.org/officeDocument/2006/relationships/oleObject" Target="embeddings/oleObject1475.bin"/><Relationship Id="rId3345" Type="http://schemas.openxmlformats.org/officeDocument/2006/relationships/image" Target="media/image1801.wmf"/><Relationship Id="rId3552" Type="http://schemas.openxmlformats.org/officeDocument/2006/relationships/image" Target="media/image2008.wmf"/><Relationship Id="rId266" Type="http://schemas.openxmlformats.org/officeDocument/2006/relationships/oleObject" Target="embeddings/oleObject80.bin"/><Relationship Id="rId473" Type="http://schemas.openxmlformats.org/officeDocument/2006/relationships/oleObject" Target="embeddings/oleObject181.bin"/><Relationship Id="rId680" Type="http://schemas.openxmlformats.org/officeDocument/2006/relationships/image" Target="media/image390.wmf"/><Relationship Id="rId2154" Type="http://schemas.openxmlformats.org/officeDocument/2006/relationships/oleObject" Target="embeddings/oleObject1043.bin"/><Relationship Id="rId2361" Type="http://schemas.openxmlformats.org/officeDocument/2006/relationships/image" Target="media/image1205.wmf"/><Relationship Id="rId2599" Type="http://schemas.openxmlformats.org/officeDocument/2006/relationships/oleObject" Target="embeddings/oleObject1252.bin"/><Relationship Id="rId3205" Type="http://schemas.openxmlformats.org/officeDocument/2006/relationships/oleObject" Target="embeddings/oleObject1509.bin"/><Relationship Id="rId3412" Type="http://schemas.openxmlformats.org/officeDocument/2006/relationships/image" Target="media/image1868.wmf"/><Relationship Id="rId126" Type="http://schemas.openxmlformats.org/officeDocument/2006/relationships/image" Target="media/image91.wmf"/><Relationship Id="rId333" Type="http://schemas.openxmlformats.org/officeDocument/2006/relationships/image" Target="media/image212.wmf"/><Relationship Id="rId540" Type="http://schemas.openxmlformats.org/officeDocument/2006/relationships/image" Target="media/image317.wmf"/><Relationship Id="rId778" Type="http://schemas.openxmlformats.org/officeDocument/2006/relationships/image" Target="media/image437.wmf"/><Relationship Id="rId985" Type="http://schemas.openxmlformats.org/officeDocument/2006/relationships/oleObject" Target="embeddings/oleObject438.bin"/><Relationship Id="rId1170" Type="http://schemas.openxmlformats.org/officeDocument/2006/relationships/oleObject" Target="embeddings/oleObject536.bin"/><Relationship Id="rId2014" Type="http://schemas.openxmlformats.org/officeDocument/2006/relationships/image" Target="media/image1032.wmf"/><Relationship Id="rId2221" Type="http://schemas.openxmlformats.org/officeDocument/2006/relationships/oleObject" Target="embeddings/oleObject1078.bin"/><Relationship Id="rId2459" Type="http://schemas.openxmlformats.org/officeDocument/2006/relationships/image" Target="media/image1257.wmf"/><Relationship Id="rId2666" Type="http://schemas.openxmlformats.org/officeDocument/2006/relationships/image" Target="media/image1370.emf"/><Relationship Id="rId2873" Type="http://schemas.openxmlformats.org/officeDocument/2006/relationships/image" Target="media/image1507.wmf"/><Relationship Id="rId638" Type="http://schemas.openxmlformats.org/officeDocument/2006/relationships/image" Target="media/image368.wmf"/><Relationship Id="rId845" Type="http://schemas.openxmlformats.org/officeDocument/2006/relationships/image" Target="media/image470.wmf"/><Relationship Id="rId1030" Type="http://schemas.openxmlformats.org/officeDocument/2006/relationships/image" Target="media/image561.wmf"/><Relationship Id="rId1268" Type="http://schemas.openxmlformats.org/officeDocument/2006/relationships/oleObject" Target="embeddings/oleObject586.bin"/><Relationship Id="rId1475" Type="http://schemas.openxmlformats.org/officeDocument/2006/relationships/oleObject" Target="embeddings/oleObject696.bin"/><Relationship Id="rId1682" Type="http://schemas.openxmlformats.org/officeDocument/2006/relationships/image" Target="media/image868.wmf"/><Relationship Id="rId2319" Type="http://schemas.openxmlformats.org/officeDocument/2006/relationships/image" Target="media/image1184.wmf"/><Relationship Id="rId2526" Type="http://schemas.openxmlformats.org/officeDocument/2006/relationships/image" Target="media/image1295.wmf"/><Relationship Id="rId2733" Type="http://schemas.openxmlformats.org/officeDocument/2006/relationships/image" Target="media/image1420.png"/><Relationship Id="rId400" Type="http://schemas.openxmlformats.org/officeDocument/2006/relationships/oleObject" Target="embeddings/oleObject146.bin"/><Relationship Id="rId705" Type="http://schemas.openxmlformats.org/officeDocument/2006/relationships/oleObject" Target="embeddings/oleObject294.bin"/><Relationship Id="rId1128" Type="http://schemas.openxmlformats.org/officeDocument/2006/relationships/oleObject" Target="embeddings/oleObject514.bin"/><Relationship Id="rId1335" Type="http://schemas.openxmlformats.org/officeDocument/2006/relationships/image" Target="media/image705.wmf"/><Relationship Id="rId1542" Type="http://schemas.openxmlformats.org/officeDocument/2006/relationships/image" Target="media/image798.wmf"/><Relationship Id="rId1987" Type="http://schemas.openxmlformats.org/officeDocument/2006/relationships/oleObject" Target="embeddings/oleObject958.bin"/><Relationship Id="rId2940" Type="http://schemas.openxmlformats.org/officeDocument/2006/relationships/oleObject" Target="embeddings/oleObject1373.bin"/><Relationship Id="rId912" Type="http://schemas.openxmlformats.org/officeDocument/2006/relationships/image" Target="media/image503.wmf"/><Relationship Id="rId1847" Type="http://schemas.openxmlformats.org/officeDocument/2006/relationships/image" Target="media/image952.wmf"/><Relationship Id="rId2800" Type="http://schemas.openxmlformats.org/officeDocument/2006/relationships/image" Target="media/image1462.png"/><Relationship Id="rId41" Type="http://schemas.openxmlformats.org/officeDocument/2006/relationships/image" Target="media/image22.emf"/><Relationship Id="rId1402" Type="http://schemas.openxmlformats.org/officeDocument/2006/relationships/oleObject" Target="embeddings/oleObject657.bin"/><Relationship Id="rId1707" Type="http://schemas.openxmlformats.org/officeDocument/2006/relationships/oleObject" Target="embeddings/oleObject816.bin"/><Relationship Id="rId3062" Type="http://schemas.openxmlformats.org/officeDocument/2006/relationships/oleObject" Target="embeddings/oleObject1435.bin"/><Relationship Id="rId190" Type="http://schemas.openxmlformats.org/officeDocument/2006/relationships/image" Target="media/image138.png"/><Relationship Id="rId288" Type="http://schemas.openxmlformats.org/officeDocument/2006/relationships/image" Target="media/image189.wmf"/><Relationship Id="rId1914" Type="http://schemas.openxmlformats.org/officeDocument/2006/relationships/image" Target="media/image986.wmf"/><Relationship Id="rId3367" Type="http://schemas.openxmlformats.org/officeDocument/2006/relationships/image" Target="media/image1823.wmf"/><Relationship Id="rId3574" Type="http://schemas.openxmlformats.org/officeDocument/2006/relationships/image" Target="media/image2030.wmf"/><Relationship Id="rId495" Type="http://schemas.openxmlformats.org/officeDocument/2006/relationships/oleObject" Target="embeddings/oleObject192.bin"/><Relationship Id="rId2176" Type="http://schemas.openxmlformats.org/officeDocument/2006/relationships/image" Target="media/image1110.wmf"/><Relationship Id="rId2383" Type="http://schemas.openxmlformats.org/officeDocument/2006/relationships/image" Target="media/image1216.wmf"/><Relationship Id="rId2590" Type="http://schemas.openxmlformats.org/officeDocument/2006/relationships/image" Target="media/image1332.wmf"/><Relationship Id="rId3227" Type="http://schemas.openxmlformats.org/officeDocument/2006/relationships/oleObject" Target="embeddings/oleObject1520.bin"/><Relationship Id="rId3434" Type="http://schemas.openxmlformats.org/officeDocument/2006/relationships/image" Target="media/image1890.wmf"/><Relationship Id="rId3641" Type="http://schemas.openxmlformats.org/officeDocument/2006/relationships/image" Target="media/image2097.wmf"/><Relationship Id="rId148" Type="http://schemas.openxmlformats.org/officeDocument/2006/relationships/image" Target="media/image109.emf"/><Relationship Id="rId355" Type="http://schemas.openxmlformats.org/officeDocument/2006/relationships/image" Target="media/image223.wmf"/><Relationship Id="rId562" Type="http://schemas.openxmlformats.org/officeDocument/2006/relationships/image" Target="media/image328.wmf"/><Relationship Id="rId1192" Type="http://schemas.openxmlformats.org/officeDocument/2006/relationships/oleObject" Target="embeddings/oleObject546.bin"/><Relationship Id="rId2036" Type="http://schemas.openxmlformats.org/officeDocument/2006/relationships/image" Target="media/image1043.wmf"/><Relationship Id="rId2243" Type="http://schemas.openxmlformats.org/officeDocument/2006/relationships/oleObject" Target="embeddings/oleObject1088.bin"/><Relationship Id="rId2450" Type="http://schemas.openxmlformats.org/officeDocument/2006/relationships/oleObject" Target="embeddings/oleObject1187.bin"/><Relationship Id="rId2688" Type="http://schemas.openxmlformats.org/officeDocument/2006/relationships/oleObject" Target="embeddings/oleObject1296.bin"/><Relationship Id="rId2895" Type="http://schemas.openxmlformats.org/officeDocument/2006/relationships/image" Target="media/image1528.wmf"/><Relationship Id="rId3501" Type="http://schemas.openxmlformats.org/officeDocument/2006/relationships/image" Target="media/image1957.wmf"/><Relationship Id="rId215" Type="http://schemas.openxmlformats.org/officeDocument/2006/relationships/oleObject" Target="embeddings/oleObject55.bin"/><Relationship Id="rId422" Type="http://schemas.openxmlformats.org/officeDocument/2006/relationships/image" Target="media/image257.wmf"/><Relationship Id="rId867" Type="http://schemas.openxmlformats.org/officeDocument/2006/relationships/oleObject" Target="embeddings/oleObject377.bin"/><Relationship Id="rId1052" Type="http://schemas.openxmlformats.org/officeDocument/2006/relationships/oleObject" Target="embeddings/oleObject472.bin"/><Relationship Id="rId1497" Type="http://schemas.openxmlformats.org/officeDocument/2006/relationships/oleObject" Target="embeddings/oleObject709.bin"/><Relationship Id="rId2103" Type="http://schemas.openxmlformats.org/officeDocument/2006/relationships/oleObject" Target="embeddings/oleObject1018.bin"/><Relationship Id="rId2310" Type="http://schemas.openxmlformats.org/officeDocument/2006/relationships/oleObject" Target="embeddings/oleObject1120.bin"/><Relationship Id="rId2548" Type="http://schemas.openxmlformats.org/officeDocument/2006/relationships/oleObject" Target="embeddings/oleObject1227.bin"/><Relationship Id="rId2755" Type="http://schemas.openxmlformats.org/officeDocument/2006/relationships/oleObject" Target="embeddings/oleObject1309.bin"/><Relationship Id="rId2962" Type="http://schemas.openxmlformats.org/officeDocument/2006/relationships/oleObject" Target="embeddings/oleObject1382.bin"/><Relationship Id="rId727" Type="http://schemas.openxmlformats.org/officeDocument/2006/relationships/oleObject" Target="embeddings/oleObject305.bin"/><Relationship Id="rId934" Type="http://schemas.openxmlformats.org/officeDocument/2006/relationships/oleObject" Target="embeddings/oleObject412.bin"/><Relationship Id="rId1357" Type="http://schemas.openxmlformats.org/officeDocument/2006/relationships/image" Target="media/image713.wmf"/><Relationship Id="rId1564" Type="http://schemas.openxmlformats.org/officeDocument/2006/relationships/oleObject" Target="embeddings/oleObject745.bin"/><Relationship Id="rId1771" Type="http://schemas.openxmlformats.org/officeDocument/2006/relationships/oleObject" Target="embeddings/oleObject848.bin"/><Relationship Id="rId2408" Type="http://schemas.openxmlformats.org/officeDocument/2006/relationships/image" Target="media/image1230.wmf"/><Relationship Id="rId2615" Type="http://schemas.openxmlformats.org/officeDocument/2006/relationships/oleObject" Target="embeddings/oleObject1260.bin"/><Relationship Id="rId2822" Type="http://schemas.openxmlformats.org/officeDocument/2006/relationships/oleObject" Target="embeddings/oleObject1334.bin"/><Relationship Id="rId63" Type="http://schemas.openxmlformats.org/officeDocument/2006/relationships/oleObject" Target="embeddings/oleObject17.bin"/><Relationship Id="rId1217" Type="http://schemas.openxmlformats.org/officeDocument/2006/relationships/image" Target="media/image649.wmf"/><Relationship Id="rId1424" Type="http://schemas.openxmlformats.org/officeDocument/2006/relationships/oleObject" Target="embeddings/oleObject668.bin"/><Relationship Id="rId1631" Type="http://schemas.openxmlformats.org/officeDocument/2006/relationships/image" Target="media/image842.wmf"/><Relationship Id="rId1869" Type="http://schemas.openxmlformats.org/officeDocument/2006/relationships/oleObject" Target="embeddings/oleObject895.bin"/><Relationship Id="rId3084" Type="http://schemas.openxmlformats.org/officeDocument/2006/relationships/oleObject" Target="embeddings/oleObject1447.bin"/><Relationship Id="rId3291" Type="http://schemas.openxmlformats.org/officeDocument/2006/relationships/image" Target="media/image1747.wmf"/><Relationship Id="rId1729" Type="http://schemas.openxmlformats.org/officeDocument/2006/relationships/oleObject" Target="embeddings/oleObject827.bin"/><Relationship Id="rId1936" Type="http://schemas.openxmlformats.org/officeDocument/2006/relationships/image" Target="media/image997.wmf"/><Relationship Id="rId3389" Type="http://schemas.openxmlformats.org/officeDocument/2006/relationships/image" Target="media/image1845.wmf"/><Relationship Id="rId3596" Type="http://schemas.openxmlformats.org/officeDocument/2006/relationships/image" Target="media/image2052.wmf"/><Relationship Id="rId2198" Type="http://schemas.openxmlformats.org/officeDocument/2006/relationships/image" Target="media/image1121.wmf"/><Relationship Id="rId3151" Type="http://schemas.openxmlformats.org/officeDocument/2006/relationships/image" Target="media/image1658.wmf"/><Relationship Id="rId3249" Type="http://schemas.openxmlformats.org/officeDocument/2006/relationships/image" Target="media/image1709.wmf"/><Relationship Id="rId3456" Type="http://schemas.openxmlformats.org/officeDocument/2006/relationships/image" Target="media/image1912.emf"/><Relationship Id="rId377" Type="http://schemas.openxmlformats.org/officeDocument/2006/relationships/image" Target="media/image234.wmf"/><Relationship Id="rId584" Type="http://schemas.openxmlformats.org/officeDocument/2006/relationships/image" Target="media/image339.wmf"/><Relationship Id="rId2058" Type="http://schemas.openxmlformats.org/officeDocument/2006/relationships/oleObject" Target="embeddings/oleObject994.bin"/><Relationship Id="rId2265" Type="http://schemas.openxmlformats.org/officeDocument/2006/relationships/oleObject" Target="embeddings/oleObject1099.bin"/><Relationship Id="rId3011" Type="http://schemas.openxmlformats.org/officeDocument/2006/relationships/image" Target="media/image1593.wmf"/><Relationship Id="rId3109" Type="http://schemas.openxmlformats.org/officeDocument/2006/relationships/image" Target="media/image1638.wmf"/><Relationship Id="rId3663" Type="http://schemas.openxmlformats.org/officeDocument/2006/relationships/image" Target="media/image2119.wmf"/><Relationship Id="rId5" Type="http://schemas.openxmlformats.org/officeDocument/2006/relationships/settings" Target="settings.xml"/><Relationship Id="rId237" Type="http://schemas.openxmlformats.org/officeDocument/2006/relationships/image" Target="media/image163.wmf"/><Relationship Id="rId791" Type="http://schemas.openxmlformats.org/officeDocument/2006/relationships/image" Target="media/image443.wmf"/><Relationship Id="rId889" Type="http://schemas.openxmlformats.org/officeDocument/2006/relationships/oleObject" Target="embeddings/oleObject389.bin"/><Relationship Id="rId1074" Type="http://schemas.openxmlformats.org/officeDocument/2006/relationships/image" Target="media/image580.wmf"/><Relationship Id="rId2472" Type="http://schemas.openxmlformats.org/officeDocument/2006/relationships/oleObject" Target="embeddings/oleObject1198.bin"/><Relationship Id="rId2777" Type="http://schemas.openxmlformats.org/officeDocument/2006/relationships/oleObject" Target="embeddings/oleObject1318.bin"/><Relationship Id="rId3316" Type="http://schemas.openxmlformats.org/officeDocument/2006/relationships/image" Target="media/image1772.wmf"/><Relationship Id="rId3523" Type="http://schemas.openxmlformats.org/officeDocument/2006/relationships/image" Target="media/image1979.emf"/><Relationship Id="rId444" Type="http://schemas.openxmlformats.org/officeDocument/2006/relationships/image" Target="media/image269.wmf"/><Relationship Id="rId651" Type="http://schemas.openxmlformats.org/officeDocument/2006/relationships/oleObject" Target="embeddings/oleObject267.bin"/><Relationship Id="rId749" Type="http://schemas.openxmlformats.org/officeDocument/2006/relationships/oleObject" Target="embeddings/oleObject317.bin"/><Relationship Id="rId1281" Type="http://schemas.openxmlformats.org/officeDocument/2006/relationships/image" Target="media/image679.wmf"/><Relationship Id="rId1379" Type="http://schemas.openxmlformats.org/officeDocument/2006/relationships/image" Target="media/image723.wmf"/><Relationship Id="rId1586" Type="http://schemas.openxmlformats.org/officeDocument/2006/relationships/oleObject" Target="embeddings/oleObject756.bin"/><Relationship Id="rId2125" Type="http://schemas.openxmlformats.org/officeDocument/2006/relationships/oleObject" Target="embeddings/oleObject1027.bin"/><Relationship Id="rId2332" Type="http://schemas.openxmlformats.org/officeDocument/2006/relationships/oleObject" Target="embeddings/oleObject1131.bin"/><Relationship Id="rId2984" Type="http://schemas.openxmlformats.org/officeDocument/2006/relationships/oleObject" Target="embeddings/oleObject1393.bin"/><Relationship Id="rId304" Type="http://schemas.openxmlformats.org/officeDocument/2006/relationships/image" Target="media/image197.wmf"/><Relationship Id="rId511" Type="http://schemas.openxmlformats.org/officeDocument/2006/relationships/oleObject" Target="embeddings/oleObject200.bin"/><Relationship Id="rId609" Type="http://schemas.openxmlformats.org/officeDocument/2006/relationships/image" Target="media/image351.wmf"/><Relationship Id="rId956" Type="http://schemas.openxmlformats.org/officeDocument/2006/relationships/image" Target="media/image524.wmf"/><Relationship Id="rId1141" Type="http://schemas.openxmlformats.org/officeDocument/2006/relationships/image" Target="media/image612.wmf"/><Relationship Id="rId1239" Type="http://schemas.openxmlformats.org/officeDocument/2006/relationships/oleObject" Target="embeddings/oleObject570.bin"/><Relationship Id="rId1793" Type="http://schemas.openxmlformats.org/officeDocument/2006/relationships/oleObject" Target="embeddings/oleObject859.bin"/><Relationship Id="rId2637" Type="http://schemas.openxmlformats.org/officeDocument/2006/relationships/oleObject" Target="embeddings/oleObject1271.bin"/><Relationship Id="rId2844" Type="http://schemas.openxmlformats.org/officeDocument/2006/relationships/oleObject" Target="embeddings/oleObject1343.bin"/><Relationship Id="rId85" Type="http://schemas.openxmlformats.org/officeDocument/2006/relationships/image" Target="media/image57.png"/><Relationship Id="rId816" Type="http://schemas.openxmlformats.org/officeDocument/2006/relationships/oleObject" Target="embeddings/oleObject352.bin"/><Relationship Id="rId1001" Type="http://schemas.openxmlformats.org/officeDocument/2006/relationships/oleObject" Target="embeddings/oleObject446.bin"/><Relationship Id="rId1446" Type="http://schemas.openxmlformats.org/officeDocument/2006/relationships/image" Target="media/image756.wmf"/><Relationship Id="rId1653" Type="http://schemas.openxmlformats.org/officeDocument/2006/relationships/image" Target="media/image853.wmf"/><Relationship Id="rId1860" Type="http://schemas.openxmlformats.org/officeDocument/2006/relationships/oleObject" Target="embeddings/oleObject891.bin"/><Relationship Id="rId2704" Type="http://schemas.openxmlformats.org/officeDocument/2006/relationships/image" Target="media/image1397.emf"/><Relationship Id="rId2911" Type="http://schemas.openxmlformats.org/officeDocument/2006/relationships/oleObject" Target="embeddings/oleObject1363.bin"/><Relationship Id="rId1306" Type="http://schemas.openxmlformats.org/officeDocument/2006/relationships/image" Target="media/image692.wmf"/><Relationship Id="rId1513" Type="http://schemas.openxmlformats.org/officeDocument/2006/relationships/oleObject" Target="embeddings/oleObject717.bin"/><Relationship Id="rId1720" Type="http://schemas.openxmlformats.org/officeDocument/2006/relationships/image" Target="media/image887.wmf"/><Relationship Id="rId1958" Type="http://schemas.openxmlformats.org/officeDocument/2006/relationships/oleObject" Target="embeddings/oleObject940.bin"/><Relationship Id="rId3173" Type="http://schemas.openxmlformats.org/officeDocument/2006/relationships/image" Target="media/image1669.wmf"/><Relationship Id="rId3380" Type="http://schemas.openxmlformats.org/officeDocument/2006/relationships/image" Target="media/image1836.wmf"/><Relationship Id="rId12" Type="http://schemas.openxmlformats.org/officeDocument/2006/relationships/image" Target="media/image4.png"/><Relationship Id="rId1818" Type="http://schemas.openxmlformats.org/officeDocument/2006/relationships/oleObject" Target="embeddings/oleObject870.bin"/><Relationship Id="rId3033" Type="http://schemas.openxmlformats.org/officeDocument/2006/relationships/oleObject" Target="embeddings/oleObject1419.bin"/><Relationship Id="rId3240" Type="http://schemas.openxmlformats.org/officeDocument/2006/relationships/oleObject" Target="embeddings/oleObject1526.bin"/><Relationship Id="rId3478" Type="http://schemas.openxmlformats.org/officeDocument/2006/relationships/image" Target="media/image1934.wmf"/><Relationship Id="rId3685" Type="http://schemas.openxmlformats.org/officeDocument/2006/relationships/image" Target="media/image2141.wmf"/><Relationship Id="rId161" Type="http://schemas.openxmlformats.org/officeDocument/2006/relationships/image" Target="media/image122.png"/><Relationship Id="rId399" Type="http://schemas.openxmlformats.org/officeDocument/2006/relationships/image" Target="media/image245.wmf"/><Relationship Id="rId2287" Type="http://schemas.openxmlformats.org/officeDocument/2006/relationships/oleObject" Target="embeddings/oleObject1110.bin"/><Relationship Id="rId2494" Type="http://schemas.openxmlformats.org/officeDocument/2006/relationships/oleObject" Target="embeddings/oleObject1209.bin"/><Relationship Id="rId3338" Type="http://schemas.openxmlformats.org/officeDocument/2006/relationships/image" Target="media/image1794.emf"/><Relationship Id="rId3545" Type="http://schemas.openxmlformats.org/officeDocument/2006/relationships/image" Target="media/image2001.wmf"/><Relationship Id="rId259" Type="http://schemas.openxmlformats.org/officeDocument/2006/relationships/image" Target="media/image174.wmf"/><Relationship Id="rId466" Type="http://schemas.openxmlformats.org/officeDocument/2006/relationships/image" Target="media/image280.wmf"/><Relationship Id="rId673" Type="http://schemas.openxmlformats.org/officeDocument/2006/relationships/oleObject" Target="embeddings/oleObject278.bin"/><Relationship Id="rId880" Type="http://schemas.openxmlformats.org/officeDocument/2006/relationships/oleObject" Target="embeddings/oleObject384.bin"/><Relationship Id="rId1096" Type="http://schemas.openxmlformats.org/officeDocument/2006/relationships/oleObject" Target="embeddings/oleObject498.bin"/><Relationship Id="rId2147" Type="http://schemas.openxmlformats.org/officeDocument/2006/relationships/oleObject" Target="embeddings/oleObject1039.bin"/><Relationship Id="rId2354" Type="http://schemas.openxmlformats.org/officeDocument/2006/relationships/oleObject" Target="embeddings/oleObject1142.bin"/><Relationship Id="rId2561" Type="http://schemas.openxmlformats.org/officeDocument/2006/relationships/oleObject" Target="embeddings/oleObject1233.bin"/><Relationship Id="rId2799" Type="http://schemas.openxmlformats.org/officeDocument/2006/relationships/image" Target="media/image1461.png"/><Relationship Id="rId3100" Type="http://schemas.openxmlformats.org/officeDocument/2006/relationships/oleObject" Target="embeddings/oleObject1455.bin"/><Relationship Id="rId3405" Type="http://schemas.openxmlformats.org/officeDocument/2006/relationships/image" Target="media/image1861.wmf"/><Relationship Id="rId119" Type="http://schemas.openxmlformats.org/officeDocument/2006/relationships/oleObject" Target="embeddings/oleObject26.bin"/><Relationship Id="rId326" Type="http://schemas.openxmlformats.org/officeDocument/2006/relationships/oleObject" Target="embeddings/oleObject109.bin"/><Relationship Id="rId533" Type="http://schemas.openxmlformats.org/officeDocument/2006/relationships/oleObject" Target="embeddings/oleObject211.bin"/><Relationship Id="rId978" Type="http://schemas.openxmlformats.org/officeDocument/2006/relationships/image" Target="media/image535.wmf"/><Relationship Id="rId1163" Type="http://schemas.openxmlformats.org/officeDocument/2006/relationships/image" Target="media/image622.wmf"/><Relationship Id="rId1370" Type="http://schemas.openxmlformats.org/officeDocument/2006/relationships/oleObject" Target="embeddings/oleObject641.bin"/><Relationship Id="rId2007" Type="http://schemas.openxmlformats.org/officeDocument/2006/relationships/oleObject" Target="embeddings/oleObject968.bin"/><Relationship Id="rId2214" Type="http://schemas.openxmlformats.org/officeDocument/2006/relationships/image" Target="media/image1129.wmf"/><Relationship Id="rId2659" Type="http://schemas.openxmlformats.org/officeDocument/2006/relationships/oleObject" Target="embeddings/oleObject1282.bin"/><Relationship Id="rId2866" Type="http://schemas.openxmlformats.org/officeDocument/2006/relationships/oleObject" Target="embeddings/oleObject1353.bin"/><Relationship Id="rId3612" Type="http://schemas.openxmlformats.org/officeDocument/2006/relationships/image" Target="media/image2068.wmf"/><Relationship Id="rId740" Type="http://schemas.openxmlformats.org/officeDocument/2006/relationships/image" Target="media/image419.wmf"/><Relationship Id="rId838" Type="http://schemas.openxmlformats.org/officeDocument/2006/relationships/oleObject" Target="embeddings/oleObject363.bin"/><Relationship Id="rId1023" Type="http://schemas.openxmlformats.org/officeDocument/2006/relationships/oleObject" Target="embeddings/oleObject457.bin"/><Relationship Id="rId1468" Type="http://schemas.openxmlformats.org/officeDocument/2006/relationships/oleObject" Target="embeddings/oleObject692.bin"/><Relationship Id="rId1675" Type="http://schemas.openxmlformats.org/officeDocument/2006/relationships/oleObject" Target="embeddings/oleObject800.bin"/><Relationship Id="rId1882" Type="http://schemas.openxmlformats.org/officeDocument/2006/relationships/oleObject" Target="embeddings/oleObject901.bin"/><Relationship Id="rId2421" Type="http://schemas.openxmlformats.org/officeDocument/2006/relationships/image" Target="media/image1237.emf"/><Relationship Id="rId2519" Type="http://schemas.openxmlformats.org/officeDocument/2006/relationships/oleObject" Target="embeddings/oleObject1217.bin"/><Relationship Id="rId2726" Type="http://schemas.openxmlformats.org/officeDocument/2006/relationships/oleObject" Target="embeddings/oleObject1302.bin"/><Relationship Id="rId600" Type="http://schemas.openxmlformats.org/officeDocument/2006/relationships/image" Target="media/image347.wmf"/><Relationship Id="rId1230" Type="http://schemas.openxmlformats.org/officeDocument/2006/relationships/oleObject" Target="embeddings/oleObject565.bin"/><Relationship Id="rId1328" Type="http://schemas.openxmlformats.org/officeDocument/2006/relationships/image" Target="media/image702.wmf"/><Relationship Id="rId1535" Type="http://schemas.openxmlformats.org/officeDocument/2006/relationships/image" Target="media/image794.wmf"/><Relationship Id="rId2933" Type="http://schemas.openxmlformats.org/officeDocument/2006/relationships/image" Target="media/image1552.wmf"/><Relationship Id="rId905" Type="http://schemas.openxmlformats.org/officeDocument/2006/relationships/oleObject" Target="embeddings/oleObject397.bin"/><Relationship Id="rId1742" Type="http://schemas.openxmlformats.org/officeDocument/2006/relationships/image" Target="media/image898.wmf"/><Relationship Id="rId3195" Type="http://schemas.openxmlformats.org/officeDocument/2006/relationships/oleObject" Target="embeddings/oleObject1504.bin"/><Relationship Id="rId34" Type="http://schemas.openxmlformats.org/officeDocument/2006/relationships/image" Target="media/image18.emf"/><Relationship Id="rId1602" Type="http://schemas.openxmlformats.org/officeDocument/2006/relationships/oleObject" Target="embeddings/oleObject764.bin"/><Relationship Id="rId3055" Type="http://schemas.openxmlformats.org/officeDocument/2006/relationships/image" Target="media/image1612.wmf"/><Relationship Id="rId3262" Type="http://schemas.openxmlformats.org/officeDocument/2006/relationships/image" Target="media/image1718.wmf"/><Relationship Id="rId183" Type="http://schemas.openxmlformats.org/officeDocument/2006/relationships/image" Target="media/image134.wmf"/><Relationship Id="rId390" Type="http://schemas.openxmlformats.org/officeDocument/2006/relationships/oleObject" Target="embeddings/oleObject141.bin"/><Relationship Id="rId1907" Type="http://schemas.openxmlformats.org/officeDocument/2006/relationships/image" Target="media/image983.wmf"/><Relationship Id="rId2071" Type="http://schemas.openxmlformats.org/officeDocument/2006/relationships/oleObject" Target="embeddings/oleObject1002.bin"/><Relationship Id="rId3122" Type="http://schemas.openxmlformats.org/officeDocument/2006/relationships/image" Target="media/image1644.wmf"/><Relationship Id="rId3567" Type="http://schemas.openxmlformats.org/officeDocument/2006/relationships/image" Target="media/image2023.wmf"/><Relationship Id="rId250" Type="http://schemas.openxmlformats.org/officeDocument/2006/relationships/oleObject" Target="embeddings/oleObject72.bin"/><Relationship Id="rId488" Type="http://schemas.openxmlformats.org/officeDocument/2006/relationships/image" Target="media/image291.wmf"/><Relationship Id="rId695" Type="http://schemas.openxmlformats.org/officeDocument/2006/relationships/oleObject" Target="embeddings/oleObject289.bin"/><Relationship Id="rId2169" Type="http://schemas.openxmlformats.org/officeDocument/2006/relationships/image" Target="media/image1106.wmf"/><Relationship Id="rId2376" Type="http://schemas.openxmlformats.org/officeDocument/2006/relationships/oleObject" Target="embeddings/oleObject1153.bin"/><Relationship Id="rId2583" Type="http://schemas.openxmlformats.org/officeDocument/2006/relationships/oleObject" Target="embeddings/oleObject1244.bin"/><Relationship Id="rId2790" Type="http://schemas.openxmlformats.org/officeDocument/2006/relationships/oleObject" Target="embeddings/oleObject1323.bin"/><Relationship Id="rId3427" Type="http://schemas.openxmlformats.org/officeDocument/2006/relationships/image" Target="media/image1883.wmf"/><Relationship Id="rId3634" Type="http://schemas.openxmlformats.org/officeDocument/2006/relationships/image" Target="media/image2090.wmf"/><Relationship Id="rId110" Type="http://schemas.openxmlformats.org/officeDocument/2006/relationships/oleObject" Target="embeddings/oleObject22.bin"/><Relationship Id="rId348" Type="http://schemas.openxmlformats.org/officeDocument/2006/relationships/oleObject" Target="embeddings/oleObject120.bin"/><Relationship Id="rId555" Type="http://schemas.openxmlformats.org/officeDocument/2006/relationships/oleObject" Target="embeddings/oleObject222.bin"/><Relationship Id="rId762" Type="http://schemas.openxmlformats.org/officeDocument/2006/relationships/image" Target="media/image429.wmf"/><Relationship Id="rId1185" Type="http://schemas.openxmlformats.org/officeDocument/2006/relationships/image" Target="media/image633.wmf"/><Relationship Id="rId1392" Type="http://schemas.openxmlformats.org/officeDocument/2006/relationships/oleObject" Target="embeddings/oleObject652.bin"/><Relationship Id="rId2029" Type="http://schemas.openxmlformats.org/officeDocument/2006/relationships/oleObject" Target="embeddings/oleObject979.bin"/><Relationship Id="rId2236" Type="http://schemas.openxmlformats.org/officeDocument/2006/relationships/image" Target="media/image1140.wmf"/><Relationship Id="rId2443" Type="http://schemas.openxmlformats.org/officeDocument/2006/relationships/image" Target="media/image1249.wmf"/><Relationship Id="rId2650" Type="http://schemas.openxmlformats.org/officeDocument/2006/relationships/image" Target="media/image1362.wmf"/><Relationship Id="rId2888" Type="http://schemas.openxmlformats.org/officeDocument/2006/relationships/image" Target="media/image1522.wmf"/><Relationship Id="rId208" Type="http://schemas.openxmlformats.org/officeDocument/2006/relationships/image" Target="media/image148.wmf"/><Relationship Id="rId415" Type="http://schemas.openxmlformats.org/officeDocument/2006/relationships/oleObject" Target="embeddings/oleObject153.bin"/><Relationship Id="rId622" Type="http://schemas.openxmlformats.org/officeDocument/2006/relationships/oleObject" Target="embeddings/oleObject256.bin"/><Relationship Id="rId1045" Type="http://schemas.openxmlformats.org/officeDocument/2006/relationships/oleObject" Target="embeddings/oleObject468.bin"/><Relationship Id="rId1252" Type="http://schemas.openxmlformats.org/officeDocument/2006/relationships/image" Target="media/image665.wmf"/><Relationship Id="rId1697" Type="http://schemas.openxmlformats.org/officeDocument/2006/relationships/oleObject" Target="embeddings/oleObject811.bin"/><Relationship Id="rId2303" Type="http://schemas.openxmlformats.org/officeDocument/2006/relationships/image" Target="media/image1176.wmf"/><Relationship Id="rId2510" Type="http://schemas.openxmlformats.org/officeDocument/2006/relationships/oleObject" Target="embeddings/oleObject1213.bin"/><Relationship Id="rId2748" Type="http://schemas.openxmlformats.org/officeDocument/2006/relationships/image" Target="media/image1431.png"/><Relationship Id="rId2955" Type="http://schemas.openxmlformats.org/officeDocument/2006/relationships/oleObject" Target="embeddings/oleObject1379.bin"/><Relationship Id="rId927" Type="http://schemas.openxmlformats.org/officeDocument/2006/relationships/image" Target="media/image510.wmf"/><Relationship Id="rId1112" Type="http://schemas.openxmlformats.org/officeDocument/2006/relationships/oleObject" Target="embeddings/oleObject506.bin"/><Relationship Id="rId1557" Type="http://schemas.openxmlformats.org/officeDocument/2006/relationships/image" Target="media/image805.wmf"/><Relationship Id="rId1764" Type="http://schemas.openxmlformats.org/officeDocument/2006/relationships/image" Target="media/image909.wmf"/><Relationship Id="rId1971" Type="http://schemas.openxmlformats.org/officeDocument/2006/relationships/oleObject" Target="embeddings/oleObject948.bin"/><Relationship Id="rId2608" Type="http://schemas.openxmlformats.org/officeDocument/2006/relationships/image" Target="media/image1341.wmf"/><Relationship Id="rId2815" Type="http://schemas.openxmlformats.org/officeDocument/2006/relationships/oleObject" Target="embeddings/oleObject1331.bin"/><Relationship Id="rId56" Type="http://schemas.openxmlformats.org/officeDocument/2006/relationships/image" Target="media/image35.wmf"/><Relationship Id="rId1417" Type="http://schemas.openxmlformats.org/officeDocument/2006/relationships/image" Target="media/image742.wmf"/><Relationship Id="rId1624" Type="http://schemas.openxmlformats.org/officeDocument/2006/relationships/oleObject" Target="embeddings/oleObject775.bin"/><Relationship Id="rId1831" Type="http://schemas.openxmlformats.org/officeDocument/2006/relationships/image" Target="media/image944.wmf"/><Relationship Id="rId3077" Type="http://schemas.openxmlformats.org/officeDocument/2006/relationships/image" Target="media/image1622.wmf"/><Relationship Id="rId3284" Type="http://schemas.openxmlformats.org/officeDocument/2006/relationships/image" Target="media/image1740.wmf"/><Relationship Id="rId1929" Type="http://schemas.openxmlformats.org/officeDocument/2006/relationships/oleObject" Target="embeddings/oleObject925.bin"/><Relationship Id="rId2093" Type="http://schemas.openxmlformats.org/officeDocument/2006/relationships/oleObject" Target="embeddings/oleObject1013.bin"/><Relationship Id="rId3491" Type="http://schemas.openxmlformats.org/officeDocument/2006/relationships/image" Target="media/image1947.wmf"/><Relationship Id="rId3589" Type="http://schemas.openxmlformats.org/officeDocument/2006/relationships/image" Target="media/image2045.wmf"/><Relationship Id="rId2398" Type="http://schemas.openxmlformats.org/officeDocument/2006/relationships/oleObject" Target="embeddings/oleObject1164.bin"/><Relationship Id="rId3144" Type="http://schemas.openxmlformats.org/officeDocument/2006/relationships/oleObject" Target="embeddings/oleObject1478.bin"/><Relationship Id="rId3351" Type="http://schemas.openxmlformats.org/officeDocument/2006/relationships/image" Target="media/image1807.wmf"/><Relationship Id="rId3449" Type="http://schemas.openxmlformats.org/officeDocument/2006/relationships/image" Target="media/image1905.wmf"/><Relationship Id="rId272" Type="http://schemas.openxmlformats.org/officeDocument/2006/relationships/oleObject" Target="embeddings/oleObject83.bin"/><Relationship Id="rId577" Type="http://schemas.openxmlformats.org/officeDocument/2006/relationships/oleObject" Target="embeddings/oleObject233.bin"/><Relationship Id="rId2160" Type="http://schemas.openxmlformats.org/officeDocument/2006/relationships/oleObject" Target="embeddings/oleObject1047.bin"/><Relationship Id="rId2258" Type="http://schemas.openxmlformats.org/officeDocument/2006/relationships/image" Target="media/image1152.wmf"/><Relationship Id="rId3004" Type="http://schemas.openxmlformats.org/officeDocument/2006/relationships/oleObject" Target="embeddings/oleObject1403.bin"/><Relationship Id="rId3211" Type="http://schemas.openxmlformats.org/officeDocument/2006/relationships/oleObject" Target="embeddings/oleObject1512.bin"/><Relationship Id="rId3656" Type="http://schemas.openxmlformats.org/officeDocument/2006/relationships/image" Target="media/image2112.wmf"/><Relationship Id="rId132" Type="http://schemas.openxmlformats.org/officeDocument/2006/relationships/image" Target="media/image96.png"/><Relationship Id="rId784" Type="http://schemas.openxmlformats.org/officeDocument/2006/relationships/oleObject" Target="embeddings/oleObject336.bin"/><Relationship Id="rId991" Type="http://schemas.openxmlformats.org/officeDocument/2006/relationships/oleObject" Target="embeddings/oleObject441.bin"/><Relationship Id="rId1067" Type="http://schemas.openxmlformats.org/officeDocument/2006/relationships/oleObject" Target="embeddings/oleObject481.bin"/><Relationship Id="rId2020" Type="http://schemas.openxmlformats.org/officeDocument/2006/relationships/image" Target="media/image1035.wmf"/><Relationship Id="rId2465" Type="http://schemas.openxmlformats.org/officeDocument/2006/relationships/image" Target="media/image1260.wmf"/><Relationship Id="rId2672" Type="http://schemas.openxmlformats.org/officeDocument/2006/relationships/image" Target="media/image1373.wmf"/><Relationship Id="rId3309" Type="http://schemas.openxmlformats.org/officeDocument/2006/relationships/image" Target="media/image1765.wmf"/><Relationship Id="rId3516" Type="http://schemas.openxmlformats.org/officeDocument/2006/relationships/image" Target="media/image1972.wmf"/><Relationship Id="rId437" Type="http://schemas.openxmlformats.org/officeDocument/2006/relationships/oleObject" Target="embeddings/oleObject163.bin"/><Relationship Id="rId644" Type="http://schemas.openxmlformats.org/officeDocument/2006/relationships/image" Target="media/image372.wmf"/><Relationship Id="rId851" Type="http://schemas.openxmlformats.org/officeDocument/2006/relationships/image" Target="media/image473.wmf"/><Relationship Id="rId1274" Type="http://schemas.openxmlformats.org/officeDocument/2006/relationships/oleObject" Target="embeddings/oleObject588.bin"/><Relationship Id="rId1481" Type="http://schemas.openxmlformats.org/officeDocument/2006/relationships/oleObject" Target="embeddings/oleObject701.bin"/><Relationship Id="rId1579" Type="http://schemas.openxmlformats.org/officeDocument/2006/relationships/image" Target="media/image816.wmf"/><Relationship Id="rId2118" Type="http://schemas.openxmlformats.org/officeDocument/2006/relationships/oleObject" Target="embeddings/oleObject1025.bin"/><Relationship Id="rId2325" Type="http://schemas.openxmlformats.org/officeDocument/2006/relationships/image" Target="media/image1187.wmf"/><Relationship Id="rId2532" Type="http://schemas.openxmlformats.org/officeDocument/2006/relationships/image" Target="media/image1298.wmf"/><Relationship Id="rId2977" Type="http://schemas.openxmlformats.org/officeDocument/2006/relationships/image" Target="media/image1576.wmf"/><Relationship Id="rId504" Type="http://schemas.openxmlformats.org/officeDocument/2006/relationships/image" Target="media/image299.wmf"/><Relationship Id="rId711" Type="http://schemas.openxmlformats.org/officeDocument/2006/relationships/oleObject" Target="embeddings/oleObject297.bin"/><Relationship Id="rId949" Type="http://schemas.openxmlformats.org/officeDocument/2006/relationships/oleObject" Target="embeddings/oleObject420.bin"/><Relationship Id="rId1134" Type="http://schemas.openxmlformats.org/officeDocument/2006/relationships/oleObject" Target="embeddings/oleObject517.bin"/><Relationship Id="rId1341" Type="http://schemas.openxmlformats.org/officeDocument/2006/relationships/image" Target="media/image707.wmf"/><Relationship Id="rId1786" Type="http://schemas.openxmlformats.org/officeDocument/2006/relationships/image" Target="media/image920.wmf"/><Relationship Id="rId1993" Type="http://schemas.openxmlformats.org/officeDocument/2006/relationships/oleObject" Target="embeddings/oleObject961.bin"/><Relationship Id="rId2837" Type="http://schemas.openxmlformats.org/officeDocument/2006/relationships/image" Target="media/image1484.png"/><Relationship Id="rId78" Type="http://schemas.openxmlformats.org/officeDocument/2006/relationships/image" Target="media/image50.png"/><Relationship Id="rId809" Type="http://schemas.openxmlformats.org/officeDocument/2006/relationships/image" Target="media/image452.wmf"/><Relationship Id="rId1201" Type="http://schemas.openxmlformats.org/officeDocument/2006/relationships/image" Target="media/image641.wmf"/><Relationship Id="rId1439" Type="http://schemas.openxmlformats.org/officeDocument/2006/relationships/image" Target="media/image753.wmf"/><Relationship Id="rId1646" Type="http://schemas.openxmlformats.org/officeDocument/2006/relationships/oleObject" Target="embeddings/oleObject786.bin"/><Relationship Id="rId1853" Type="http://schemas.openxmlformats.org/officeDocument/2006/relationships/image" Target="media/image955.wmf"/><Relationship Id="rId2904" Type="http://schemas.openxmlformats.org/officeDocument/2006/relationships/image" Target="media/image1533.wmf"/><Relationship Id="rId3099" Type="http://schemas.openxmlformats.org/officeDocument/2006/relationships/image" Target="media/image1633.wmf"/><Relationship Id="rId1506" Type="http://schemas.openxmlformats.org/officeDocument/2006/relationships/image" Target="media/image782.wmf"/><Relationship Id="rId1713" Type="http://schemas.openxmlformats.org/officeDocument/2006/relationships/oleObject" Target="embeddings/oleObject819.bin"/><Relationship Id="rId1920" Type="http://schemas.openxmlformats.org/officeDocument/2006/relationships/image" Target="media/image989.wmf"/><Relationship Id="rId3166" Type="http://schemas.openxmlformats.org/officeDocument/2006/relationships/oleObject" Target="embeddings/oleObject1489.bin"/><Relationship Id="rId3373" Type="http://schemas.openxmlformats.org/officeDocument/2006/relationships/image" Target="media/image1829.wmf"/><Relationship Id="rId3580" Type="http://schemas.openxmlformats.org/officeDocument/2006/relationships/image" Target="media/image2036.wmf"/><Relationship Id="rId294" Type="http://schemas.openxmlformats.org/officeDocument/2006/relationships/image" Target="media/image192.wmf"/><Relationship Id="rId2182" Type="http://schemas.openxmlformats.org/officeDocument/2006/relationships/image" Target="media/image1113.wmf"/><Relationship Id="rId3026" Type="http://schemas.openxmlformats.org/officeDocument/2006/relationships/oleObject" Target="embeddings/oleObject1415.bin"/><Relationship Id="rId3233" Type="http://schemas.openxmlformats.org/officeDocument/2006/relationships/image" Target="media/image1699.wmf"/><Relationship Id="rId3678" Type="http://schemas.openxmlformats.org/officeDocument/2006/relationships/image" Target="media/image2134.wmf"/><Relationship Id="rId154" Type="http://schemas.openxmlformats.org/officeDocument/2006/relationships/image" Target="media/image115.png"/><Relationship Id="rId361" Type="http://schemas.openxmlformats.org/officeDocument/2006/relationships/image" Target="media/image226.wmf"/><Relationship Id="rId599" Type="http://schemas.openxmlformats.org/officeDocument/2006/relationships/oleObject" Target="embeddings/oleObject244.bin"/><Relationship Id="rId2042" Type="http://schemas.openxmlformats.org/officeDocument/2006/relationships/image" Target="media/image1046.wmf"/><Relationship Id="rId2487" Type="http://schemas.openxmlformats.org/officeDocument/2006/relationships/image" Target="media/image1271.wmf"/><Relationship Id="rId2694" Type="http://schemas.openxmlformats.org/officeDocument/2006/relationships/image" Target="media/image1387.emf"/><Relationship Id="rId3440" Type="http://schemas.openxmlformats.org/officeDocument/2006/relationships/image" Target="media/image1896.wmf"/><Relationship Id="rId3538" Type="http://schemas.openxmlformats.org/officeDocument/2006/relationships/image" Target="media/image1994.wmf"/><Relationship Id="rId459" Type="http://schemas.openxmlformats.org/officeDocument/2006/relationships/oleObject" Target="embeddings/oleObject174.bin"/><Relationship Id="rId666" Type="http://schemas.openxmlformats.org/officeDocument/2006/relationships/image" Target="media/image383.wmf"/><Relationship Id="rId873" Type="http://schemas.openxmlformats.org/officeDocument/2006/relationships/oleObject" Target="embeddings/oleObject380.bin"/><Relationship Id="rId1089" Type="http://schemas.openxmlformats.org/officeDocument/2006/relationships/image" Target="media/image586.wmf"/><Relationship Id="rId1296" Type="http://schemas.openxmlformats.org/officeDocument/2006/relationships/oleObject" Target="embeddings/oleObject599.bin"/><Relationship Id="rId2347" Type="http://schemas.openxmlformats.org/officeDocument/2006/relationships/image" Target="media/image1198.wmf"/><Relationship Id="rId2554" Type="http://schemas.openxmlformats.org/officeDocument/2006/relationships/image" Target="media/image1314.wmf"/><Relationship Id="rId2999" Type="http://schemas.openxmlformats.org/officeDocument/2006/relationships/image" Target="media/image1587.wmf"/><Relationship Id="rId3300" Type="http://schemas.openxmlformats.org/officeDocument/2006/relationships/image" Target="media/image1756.wmf"/><Relationship Id="rId221" Type="http://schemas.openxmlformats.org/officeDocument/2006/relationships/image" Target="media/image155.wmf"/><Relationship Id="rId319" Type="http://schemas.openxmlformats.org/officeDocument/2006/relationships/image" Target="media/image205.wmf"/><Relationship Id="rId526" Type="http://schemas.openxmlformats.org/officeDocument/2006/relationships/image" Target="media/image310.wmf"/><Relationship Id="rId1156" Type="http://schemas.openxmlformats.org/officeDocument/2006/relationships/oleObject" Target="embeddings/oleObject528.bin"/><Relationship Id="rId1363" Type="http://schemas.openxmlformats.org/officeDocument/2006/relationships/oleObject" Target="embeddings/oleObject638.bin"/><Relationship Id="rId2207" Type="http://schemas.openxmlformats.org/officeDocument/2006/relationships/oleObject" Target="embeddings/oleObject1071.bin"/><Relationship Id="rId2761" Type="http://schemas.openxmlformats.org/officeDocument/2006/relationships/oleObject" Target="embeddings/oleObject1311.bin"/><Relationship Id="rId2859" Type="http://schemas.openxmlformats.org/officeDocument/2006/relationships/image" Target="media/image1497.png"/><Relationship Id="rId3605" Type="http://schemas.openxmlformats.org/officeDocument/2006/relationships/image" Target="media/image2061.wmf"/><Relationship Id="rId733" Type="http://schemas.openxmlformats.org/officeDocument/2006/relationships/oleObject" Target="embeddings/oleObject308.bin"/><Relationship Id="rId940" Type="http://schemas.openxmlformats.org/officeDocument/2006/relationships/oleObject" Target="embeddings/oleObject415.bin"/><Relationship Id="rId1016" Type="http://schemas.openxmlformats.org/officeDocument/2006/relationships/image" Target="media/image554.wmf"/><Relationship Id="rId1570" Type="http://schemas.openxmlformats.org/officeDocument/2006/relationships/oleObject" Target="embeddings/oleObject748.bin"/><Relationship Id="rId1668" Type="http://schemas.openxmlformats.org/officeDocument/2006/relationships/oleObject" Target="embeddings/oleObject797.bin"/><Relationship Id="rId1875" Type="http://schemas.openxmlformats.org/officeDocument/2006/relationships/image" Target="media/image967.wmf"/><Relationship Id="rId2414" Type="http://schemas.openxmlformats.org/officeDocument/2006/relationships/image" Target="media/image1233.wmf"/><Relationship Id="rId2621" Type="http://schemas.openxmlformats.org/officeDocument/2006/relationships/oleObject" Target="embeddings/oleObject1263.bin"/><Relationship Id="rId2719" Type="http://schemas.openxmlformats.org/officeDocument/2006/relationships/image" Target="media/image1408.emf"/><Relationship Id="rId800" Type="http://schemas.openxmlformats.org/officeDocument/2006/relationships/oleObject" Target="embeddings/oleObject344.bin"/><Relationship Id="rId1223" Type="http://schemas.openxmlformats.org/officeDocument/2006/relationships/oleObject" Target="embeddings/oleObject561.bin"/><Relationship Id="rId1430" Type="http://schemas.openxmlformats.org/officeDocument/2006/relationships/oleObject" Target="embeddings/oleObject671.bin"/><Relationship Id="rId1528" Type="http://schemas.openxmlformats.org/officeDocument/2006/relationships/oleObject" Target="embeddings/oleObject725.bin"/><Relationship Id="rId2926" Type="http://schemas.openxmlformats.org/officeDocument/2006/relationships/oleObject" Target="embeddings/oleObject1366.bin"/><Relationship Id="rId3090" Type="http://schemas.openxmlformats.org/officeDocument/2006/relationships/oleObject" Target="embeddings/oleObject1450.bin"/><Relationship Id="rId1735" Type="http://schemas.openxmlformats.org/officeDocument/2006/relationships/oleObject" Target="embeddings/oleObject830.bin"/><Relationship Id="rId1942" Type="http://schemas.openxmlformats.org/officeDocument/2006/relationships/image" Target="media/image1000.wmf"/><Relationship Id="rId3188" Type="http://schemas.openxmlformats.org/officeDocument/2006/relationships/image" Target="media/image1676.wmf"/><Relationship Id="rId3395" Type="http://schemas.openxmlformats.org/officeDocument/2006/relationships/image" Target="media/image1851.wmf"/><Relationship Id="rId27" Type="http://schemas.openxmlformats.org/officeDocument/2006/relationships/oleObject" Target="embeddings/oleObject6.bin"/><Relationship Id="rId1802" Type="http://schemas.openxmlformats.org/officeDocument/2006/relationships/image" Target="media/image929.png"/><Relationship Id="rId3048" Type="http://schemas.openxmlformats.org/officeDocument/2006/relationships/oleObject" Target="embeddings/oleObject1428.bin"/><Relationship Id="rId3255" Type="http://schemas.openxmlformats.org/officeDocument/2006/relationships/oleObject" Target="embeddings/oleObject1530.bin"/><Relationship Id="rId3462" Type="http://schemas.openxmlformats.org/officeDocument/2006/relationships/image" Target="media/image1918.wmf"/><Relationship Id="rId176" Type="http://schemas.openxmlformats.org/officeDocument/2006/relationships/image" Target="media/image130.wmf"/><Relationship Id="rId383" Type="http://schemas.openxmlformats.org/officeDocument/2006/relationships/image" Target="media/image237.wmf"/><Relationship Id="rId590" Type="http://schemas.openxmlformats.org/officeDocument/2006/relationships/image" Target="media/image342.wmf"/><Relationship Id="rId2064" Type="http://schemas.openxmlformats.org/officeDocument/2006/relationships/image" Target="media/image1055.wmf"/><Relationship Id="rId2271" Type="http://schemas.openxmlformats.org/officeDocument/2006/relationships/oleObject" Target="embeddings/oleObject1102.bin"/><Relationship Id="rId3115" Type="http://schemas.openxmlformats.org/officeDocument/2006/relationships/oleObject" Target="embeddings/oleObject1463.bin"/><Relationship Id="rId3322" Type="http://schemas.openxmlformats.org/officeDocument/2006/relationships/image" Target="media/image1778.wmf"/><Relationship Id="rId243" Type="http://schemas.openxmlformats.org/officeDocument/2006/relationships/image" Target="media/image166.wmf"/><Relationship Id="rId450" Type="http://schemas.openxmlformats.org/officeDocument/2006/relationships/image" Target="media/image272.wmf"/><Relationship Id="rId688" Type="http://schemas.openxmlformats.org/officeDocument/2006/relationships/image" Target="media/image394.wmf"/><Relationship Id="rId895" Type="http://schemas.openxmlformats.org/officeDocument/2006/relationships/oleObject" Target="embeddings/oleObject392.bin"/><Relationship Id="rId1080" Type="http://schemas.openxmlformats.org/officeDocument/2006/relationships/oleObject" Target="embeddings/oleObject490.bin"/><Relationship Id="rId2131" Type="http://schemas.openxmlformats.org/officeDocument/2006/relationships/image" Target="media/image1091.wmf"/><Relationship Id="rId2369" Type="http://schemas.openxmlformats.org/officeDocument/2006/relationships/image" Target="media/image1209.wmf"/><Relationship Id="rId2576" Type="http://schemas.openxmlformats.org/officeDocument/2006/relationships/image" Target="media/image1325.wmf"/><Relationship Id="rId2783" Type="http://schemas.openxmlformats.org/officeDocument/2006/relationships/oleObject" Target="embeddings/oleObject1320.bin"/><Relationship Id="rId2990" Type="http://schemas.openxmlformats.org/officeDocument/2006/relationships/oleObject" Target="embeddings/oleObject1396.bin"/><Relationship Id="rId3627" Type="http://schemas.openxmlformats.org/officeDocument/2006/relationships/image" Target="media/image2083.wmf"/><Relationship Id="rId103" Type="http://schemas.openxmlformats.org/officeDocument/2006/relationships/image" Target="media/image74.png"/><Relationship Id="rId310" Type="http://schemas.openxmlformats.org/officeDocument/2006/relationships/image" Target="media/image200.wmf"/><Relationship Id="rId548" Type="http://schemas.openxmlformats.org/officeDocument/2006/relationships/image" Target="media/image321.wmf"/><Relationship Id="rId755" Type="http://schemas.openxmlformats.org/officeDocument/2006/relationships/oleObject" Target="embeddings/oleObject320.bin"/><Relationship Id="rId962" Type="http://schemas.openxmlformats.org/officeDocument/2006/relationships/image" Target="media/image527.wmf"/><Relationship Id="rId1178" Type="http://schemas.openxmlformats.org/officeDocument/2006/relationships/oleObject" Target="embeddings/oleObject539.bin"/><Relationship Id="rId1385" Type="http://schemas.openxmlformats.org/officeDocument/2006/relationships/image" Target="media/image726.wmf"/><Relationship Id="rId1592" Type="http://schemas.openxmlformats.org/officeDocument/2006/relationships/oleObject" Target="embeddings/oleObject759.bin"/><Relationship Id="rId2229" Type="http://schemas.openxmlformats.org/officeDocument/2006/relationships/oleObject" Target="embeddings/oleObject1082.bin"/><Relationship Id="rId2436" Type="http://schemas.openxmlformats.org/officeDocument/2006/relationships/oleObject" Target="embeddings/oleObject1180.bin"/><Relationship Id="rId2643" Type="http://schemas.openxmlformats.org/officeDocument/2006/relationships/oleObject" Target="embeddings/oleObject1274.bin"/><Relationship Id="rId2850" Type="http://schemas.openxmlformats.org/officeDocument/2006/relationships/oleObject" Target="embeddings/oleObject1346.bin"/><Relationship Id="rId91" Type="http://schemas.openxmlformats.org/officeDocument/2006/relationships/image" Target="media/image62.png"/><Relationship Id="rId408" Type="http://schemas.openxmlformats.org/officeDocument/2006/relationships/oleObject" Target="embeddings/oleObject150.bin"/><Relationship Id="rId615" Type="http://schemas.openxmlformats.org/officeDocument/2006/relationships/image" Target="media/image354.wmf"/><Relationship Id="rId822" Type="http://schemas.openxmlformats.org/officeDocument/2006/relationships/oleObject" Target="embeddings/oleObject355.bin"/><Relationship Id="rId1038" Type="http://schemas.openxmlformats.org/officeDocument/2006/relationships/image" Target="media/image565.wmf"/><Relationship Id="rId1245" Type="http://schemas.openxmlformats.org/officeDocument/2006/relationships/oleObject" Target="embeddings/oleObject573.bin"/><Relationship Id="rId1452" Type="http://schemas.openxmlformats.org/officeDocument/2006/relationships/oleObject" Target="embeddings/oleObject684.bin"/><Relationship Id="rId1897" Type="http://schemas.openxmlformats.org/officeDocument/2006/relationships/image" Target="media/image978.wmf"/><Relationship Id="rId2503" Type="http://schemas.openxmlformats.org/officeDocument/2006/relationships/image" Target="media/image1283.wmf"/><Relationship Id="rId2948" Type="http://schemas.openxmlformats.org/officeDocument/2006/relationships/image" Target="media/image1561.wmf"/><Relationship Id="rId1105" Type="http://schemas.openxmlformats.org/officeDocument/2006/relationships/image" Target="media/image594.wmf"/><Relationship Id="rId1312" Type="http://schemas.openxmlformats.org/officeDocument/2006/relationships/image" Target="media/image695.wmf"/><Relationship Id="rId1757" Type="http://schemas.openxmlformats.org/officeDocument/2006/relationships/oleObject" Target="embeddings/oleObject841.bin"/><Relationship Id="rId1964" Type="http://schemas.openxmlformats.org/officeDocument/2006/relationships/oleObject" Target="embeddings/oleObject943.bin"/><Relationship Id="rId2710" Type="http://schemas.openxmlformats.org/officeDocument/2006/relationships/image" Target="media/image1403.wmf"/><Relationship Id="rId2808" Type="http://schemas.openxmlformats.org/officeDocument/2006/relationships/oleObject" Target="embeddings/oleObject1329.bin"/><Relationship Id="rId49" Type="http://schemas.openxmlformats.org/officeDocument/2006/relationships/image" Target="media/image29.png"/><Relationship Id="rId1617" Type="http://schemas.openxmlformats.org/officeDocument/2006/relationships/image" Target="media/image835.wmf"/><Relationship Id="rId1824" Type="http://schemas.openxmlformats.org/officeDocument/2006/relationships/oleObject" Target="embeddings/oleObject873.bin"/><Relationship Id="rId3277" Type="http://schemas.openxmlformats.org/officeDocument/2006/relationships/image" Target="media/image1733.wmf"/><Relationship Id="rId198" Type="http://schemas.openxmlformats.org/officeDocument/2006/relationships/image" Target="media/image143.wmf"/><Relationship Id="rId2086" Type="http://schemas.openxmlformats.org/officeDocument/2006/relationships/image" Target="media/image1066.wmf"/><Relationship Id="rId3484" Type="http://schemas.openxmlformats.org/officeDocument/2006/relationships/image" Target="media/image1940.wmf"/><Relationship Id="rId3691" Type="http://schemas.openxmlformats.org/officeDocument/2006/relationships/footer" Target="footer1.xml"/><Relationship Id="rId2293" Type="http://schemas.openxmlformats.org/officeDocument/2006/relationships/oleObject" Target="embeddings/oleObject1113.bin"/><Relationship Id="rId2598" Type="http://schemas.openxmlformats.org/officeDocument/2006/relationships/image" Target="media/image1336.wmf"/><Relationship Id="rId3137" Type="http://schemas.openxmlformats.org/officeDocument/2006/relationships/image" Target="media/image1651.wmf"/><Relationship Id="rId3344" Type="http://schemas.openxmlformats.org/officeDocument/2006/relationships/image" Target="media/image1800.wmf"/><Relationship Id="rId3551" Type="http://schemas.openxmlformats.org/officeDocument/2006/relationships/image" Target="media/image2007.wmf"/><Relationship Id="rId265" Type="http://schemas.openxmlformats.org/officeDocument/2006/relationships/image" Target="media/image177.wmf"/><Relationship Id="rId472" Type="http://schemas.openxmlformats.org/officeDocument/2006/relationships/image" Target="media/image283.wmf"/><Relationship Id="rId2153" Type="http://schemas.openxmlformats.org/officeDocument/2006/relationships/oleObject" Target="embeddings/oleObject1042.bin"/><Relationship Id="rId2360" Type="http://schemas.openxmlformats.org/officeDocument/2006/relationships/oleObject" Target="embeddings/oleObject1145.bin"/><Relationship Id="rId3204" Type="http://schemas.openxmlformats.org/officeDocument/2006/relationships/image" Target="media/image1684.wmf"/><Relationship Id="rId3411" Type="http://schemas.openxmlformats.org/officeDocument/2006/relationships/image" Target="media/image1867.wmf"/><Relationship Id="rId3649" Type="http://schemas.openxmlformats.org/officeDocument/2006/relationships/image" Target="media/image2105.png"/><Relationship Id="rId125" Type="http://schemas.openxmlformats.org/officeDocument/2006/relationships/oleObject" Target="embeddings/oleObject27.bin"/><Relationship Id="rId332" Type="http://schemas.openxmlformats.org/officeDocument/2006/relationships/oleObject" Target="embeddings/oleObject112.bin"/><Relationship Id="rId777" Type="http://schemas.openxmlformats.org/officeDocument/2006/relationships/oleObject" Target="embeddings/oleObject332.bin"/><Relationship Id="rId984" Type="http://schemas.openxmlformats.org/officeDocument/2006/relationships/image" Target="media/image538.wmf"/><Relationship Id="rId2013" Type="http://schemas.openxmlformats.org/officeDocument/2006/relationships/oleObject" Target="embeddings/oleObject971.bin"/><Relationship Id="rId2220" Type="http://schemas.openxmlformats.org/officeDocument/2006/relationships/image" Target="media/image1132.wmf"/><Relationship Id="rId2458" Type="http://schemas.openxmlformats.org/officeDocument/2006/relationships/oleObject" Target="embeddings/oleObject1191.bin"/><Relationship Id="rId2665" Type="http://schemas.openxmlformats.org/officeDocument/2006/relationships/oleObject" Target="embeddings/oleObject1285.bin"/><Relationship Id="rId2872" Type="http://schemas.openxmlformats.org/officeDocument/2006/relationships/image" Target="media/image1506.wmf"/><Relationship Id="rId3509" Type="http://schemas.openxmlformats.org/officeDocument/2006/relationships/image" Target="media/image1965.wmf"/><Relationship Id="rId637" Type="http://schemas.openxmlformats.org/officeDocument/2006/relationships/image" Target="media/image367.wmf"/><Relationship Id="rId844" Type="http://schemas.openxmlformats.org/officeDocument/2006/relationships/oleObject" Target="embeddings/oleObject366.bin"/><Relationship Id="rId1267" Type="http://schemas.openxmlformats.org/officeDocument/2006/relationships/image" Target="media/image671.wmf"/><Relationship Id="rId1474" Type="http://schemas.openxmlformats.org/officeDocument/2006/relationships/image" Target="media/image768.wmf"/><Relationship Id="rId1681" Type="http://schemas.openxmlformats.org/officeDocument/2006/relationships/oleObject" Target="embeddings/oleObject803.bin"/><Relationship Id="rId2318" Type="http://schemas.openxmlformats.org/officeDocument/2006/relationships/oleObject" Target="embeddings/oleObject1124.bin"/><Relationship Id="rId2525" Type="http://schemas.openxmlformats.org/officeDocument/2006/relationships/oleObject" Target="embeddings/oleObject1220.bin"/><Relationship Id="rId2732" Type="http://schemas.openxmlformats.org/officeDocument/2006/relationships/image" Target="media/image1419.png"/><Relationship Id="rId704" Type="http://schemas.openxmlformats.org/officeDocument/2006/relationships/image" Target="media/image402.wmf"/><Relationship Id="rId911" Type="http://schemas.openxmlformats.org/officeDocument/2006/relationships/oleObject" Target="embeddings/oleObject400.bin"/><Relationship Id="rId1127" Type="http://schemas.openxmlformats.org/officeDocument/2006/relationships/image" Target="media/image605.wmf"/><Relationship Id="rId1334" Type="http://schemas.openxmlformats.org/officeDocument/2006/relationships/oleObject" Target="embeddings/oleObject619.bin"/><Relationship Id="rId1541" Type="http://schemas.openxmlformats.org/officeDocument/2006/relationships/image" Target="media/image797.png"/><Relationship Id="rId1779" Type="http://schemas.openxmlformats.org/officeDocument/2006/relationships/oleObject" Target="embeddings/oleObject852.bin"/><Relationship Id="rId1986" Type="http://schemas.openxmlformats.org/officeDocument/2006/relationships/image" Target="media/image1018.wmf"/><Relationship Id="rId40" Type="http://schemas.openxmlformats.org/officeDocument/2006/relationships/image" Target="media/image21.png"/><Relationship Id="rId1401" Type="http://schemas.openxmlformats.org/officeDocument/2006/relationships/image" Target="media/image734.wmf"/><Relationship Id="rId1639" Type="http://schemas.openxmlformats.org/officeDocument/2006/relationships/image" Target="media/image846.wmf"/><Relationship Id="rId1846" Type="http://schemas.openxmlformats.org/officeDocument/2006/relationships/oleObject" Target="embeddings/oleObject884.bin"/><Relationship Id="rId3061" Type="http://schemas.openxmlformats.org/officeDocument/2006/relationships/image" Target="media/image1615.wmf"/><Relationship Id="rId3299" Type="http://schemas.openxmlformats.org/officeDocument/2006/relationships/image" Target="media/image1755.wmf"/><Relationship Id="rId1706" Type="http://schemas.openxmlformats.org/officeDocument/2006/relationships/image" Target="media/image880.wmf"/><Relationship Id="rId1913" Type="http://schemas.openxmlformats.org/officeDocument/2006/relationships/oleObject" Target="embeddings/oleObject917.bin"/><Relationship Id="rId3159" Type="http://schemas.openxmlformats.org/officeDocument/2006/relationships/image" Target="media/image1662.wmf"/><Relationship Id="rId3366" Type="http://schemas.openxmlformats.org/officeDocument/2006/relationships/image" Target="media/image1822.wmf"/><Relationship Id="rId3573" Type="http://schemas.openxmlformats.org/officeDocument/2006/relationships/image" Target="media/image2029.wmf"/><Relationship Id="rId287" Type="http://schemas.openxmlformats.org/officeDocument/2006/relationships/oleObject" Target="embeddings/oleObject90.bin"/><Relationship Id="rId494" Type="http://schemas.openxmlformats.org/officeDocument/2006/relationships/image" Target="media/image294.wmf"/><Relationship Id="rId2175" Type="http://schemas.openxmlformats.org/officeDocument/2006/relationships/oleObject" Target="embeddings/oleObject1055.bin"/><Relationship Id="rId2382" Type="http://schemas.openxmlformats.org/officeDocument/2006/relationships/oleObject" Target="embeddings/oleObject1156.bin"/><Relationship Id="rId3019" Type="http://schemas.openxmlformats.org/officeDocument/2006/relationships/image" Target="media/image1596.wmf"/><Relationship Id="rId3226" Type="http://schemas.openxmlformats.org/officeDocument/2006/relationships/image" Target="media/image1695.wmf"/><Relationship Id="rId147" Type="http://schemas.openxmlformats.org/officeDocument/2006/relationships/image" Target="media/image108.emf"/><Relationship Id="rId354" Type="http://schemas.openxmlformats.org/officeDocument/2006/relationships/oleObject" Target="embeddings/oleObject123.bin"/><Relationship Id="rId799" Type="http://schemas.openxmlformats.org/officeDocument/2006/relationships/image" Target="media/image447.wmf"/><Relationship Id="rId1191" Type="http://schemas.openxmlformats.org/officeDocument/2006/relationships/image" Target="media/image636.wmf"/><Relationship Id="rId2035" Type="http://schemas.openxmlformats.org/officeDocument/2006/relationships/oleObject" Target="embeddings/oleObject982.bin"/><Relationship Id="rId2687" Type="http://schemas.openxmlformats.org/officeDocument/2006/relationships/image" Target="media/image1381.wmf"/><Relationship Id="rId2894" Type="http://schemas.openxmlformats.org/officeDocument/2006/relationships/oleObject" Target="embeddings/oleObject1355.bin"/><Relationship Id="rId3433" Type="http://schemas.openxmlformats.org/officeDocument/2006/relationships/image" Target="media/image1889.wmf"/><Relationship Id="rId3640" Type="http://schemas.openxmlformats.org/officeDocument/2006/relationships/image" Target="media/image2096.wmf"/><Relationship Id="rId561" Type="http://schemas.openxmlformats.org/officeDocument/2006/relationships/oleObject" Target="embeddings/oleObject225.bin"/><Relationship Id="rId659" Type="http://schemas.openxmlformats.org/officeDocument/2006/relationships/oleObject" Target="embeddings/oleObject271.bin"/><Relationship Id="rId866" Type="http://schemas.openxmlformats.org/officeDocument/2006/relationships/image" Target="media/image481.wmf"/><Relationship Id="rId1289" Type="http://schemas.openxmlformats.org/officeDocument/2006/relationships/image" Target="media/image683.wmf"/><Relationship Id="rId1496" Type="http://schemas.openxmlformats.org/officeDocument/2006/relationships/image" Target="media/image777.wmf"/><Relationship Id="rId2242" Type="http://schemas.openxmlformats.org/officeDocument/2006/relationships/image" Target="media/image1144.wmf"/><Relationship Id="rId2547" Type="http://schemas.openxmlformats.org/officeDocument/2006/relationships/image" Target="media/image1310.wmf"/><Relationship Id="rId3500" Type="http://schemas.openxmlformats.org/officeDocument/2006/relationships/image" Target="media/image1956.wmf"/><Relationship Id="rId214" Type="http://schemas.openxmlformats.org/officeDocument/2006/relationships/image" Target="media/image151.wmf"/><Relationship Id="rId421" Type="http://schemas.openxmlformats.org/officeDocument/2006/relationships/oleObject" Target="embeddings/oleObject156.bin"/><Relationship Id="rId519" Type="http://schemas.openxmlformats.org/officeDocument/2006/relationships/oleObject" Target="embeddings/oleObject204.bin"/><Relationship Id="rId1051" Type="http://schemas.openxmlformats.org/officeDocument/2006/relationships/oleObject" Target="embeddings/oleObject471.bin"/><Relationship Id="rId1149" Type="http://schemas.openxmlformats.org/officeDocument/2006/relationships/image" Target="media/image616.wmf"/><Relationship Id="rId1356" Type="http://schemas.openxmlformats.org/officeDocument/2006/relationships/oleObject" Target="embeddings/oleObject633.bin"/><Relationship Id="rId2102" Type="http://schemas.openxmlformats.org/officeDocument/2006/relationships/image" Target="media/image1074.wmf"/><Relationship Id="rId2754" Type="http://schemas.openxmlformats.org/officeDocument/2006/relationships/image" Target="media/image1435.emf"/><Relationship Id="rId2961" Type="http://schemas.openxmlformats.org/officeDocument/2006/relationships/image" Target="media/image1568.emf"/><Relationship Id="rId726" Type="http://schemas.openxmlformats.org/officeDocument/2006/relationships/image" Target="media/image413.wmf"/><Relationship Id="rId933" Type="http://schemas.openxmlformats.org/officeDocument/2006/relationships/image" Target="media/image513.wmf"/><Relationship Id="rId1009" Type="http://schemas.openxmlformats.org/officeDocument/2006/relationships/oleObject" Target="embeddings/oleObject450.bin"/><Relationship Id="rId1563" Type="http://schemas.openxmlformats.org/officeDocument/2006/relationships/image" Target="media/image808.wmf"/><Relationship Id="rId1770" Type="http://schemas.openxmlformats.org/officeDocument/2006/relationships/image" Target="media/image912.wmf"/><Relationship Id="rId1868" Type="http://schemas.openxmlformats.org/officeDocument/2006/relationships/image" Target="media/image963.wmf"/><Relationship Id="rId2407" Type="http://schemas.openxmlformats.org/officeDocument/2006/relationships/image" Target="media/image1229.jpeg"/><Relationship Id="rId2614" Type="http://schemas.openxmlformats.org/officeDocument/2006/relationships/image" Target="media/image1344.emf"/><Relationship Id="rId2821" Type="http://schemas.openxmlformats.org/officeDocument/2006/relationships/image" Target="media/image1476.wmf"/><Relationship Id="rId62" Type="http://schemas.openxmlformats.org/officeDocument/2006/relationships/image" Target="media/image38.wmf"/><Relationship Id="rId1216" Type="http://schemas.openxmlformats.org/officeDocument/2006/relationships/oleObject" Target="embeddings/oleObject557.bin"/><Relationship Id="rId1423" Type="http://schemas.openxmlformats.org/officeDocument/2006/relationships/image" Target="media/image745.wmf"/><Relationship Id="rId1630" Type="http://schemas.openxmlformats.org/officeDocument/2006/relationships/oleObject" Target="embeddings/oleObject778.bin"/><Relationship Id="rId2919" Type="http://schemas.openxmlformats.org/officeDocument/2006/relationships/image" Target="media/image1543.wmf"/><Relationship Id="rId3083" Type="http://schemas.openxmlformats.org/officeDocument/2006/relationships/image" Target="media/image1625.wmf"/><Relationship Id="rId3290" Type="http://schemas.openxmlformats.org/officeDocument/2006/relationships/image" Target="media/image1746.wmf"/><Relationship Id="rId1728" Type="http://schemas.openxmlformats.org/officeDocument/2006/relationships/image" Target="media/image891.wmf"/><Relationship Id="rId1935" Type="http://schemas.openxmlformats.org/officeDocument/2006/relationships/oleObject" Target="embeddings/oleObject928.bin"/><Relationship Id="rId3150" Type="http://schemas.openxmlformats.org/officeDocument/2006/relationships/oleObject" Target="embeddings/oleObject1481.bin"/><Relationship Id="rId3388" Type="http://schemas.openxmlformats.org/officeDocument/2006/relationships/image" Target="media/image1844.wmf"/><Relationship Id="rId3595" Type="http://schemas.openxmlformats.org/officeDocument/2006/relationships/image" Target="media/image2051.wmf"/><Relationship Id="rId2197" Type="http://schemas.openxmlformats.org/officeDocument/2006/relationships/oleObject" Target="embeddings/oleObject1066.bin"/><Relationship Id="rId3010" Type="http://schemas.openxmlformats.org/officeDocument/2006/relationships/oleObject" Target="embeddings/oleObject1406.bin"/><Relationship Id="rId3248" Type="http://schemas.openxmlformats.org/officeDocument/2006/relationships/image" Target="media/image1708.wmf"/><Relationship Id="rId3455" Type="http://schemas.openxmlformats.org/officeDocument/2006/relationships/image" Target="media/image1911.wmf"/><Relationship Id="rId3662" Type="http://schemas.openxmlformats.org/officeDocument/2006/relationships/image" Target="media/image2118.wmf"/><Relationship Id="rId169" Type="http://schemas.openxmlformats.org/officeDocument/2006/relationships/oleObject" Target="embeddings/oleObject34.bin"/><Relationship Id="rId376" Type="http://schemas.openxmlformats.org/officeDocument/2006/relationships/oleObject" Target="embeddings/oleObject134.bin"/><Relationship Id="rId583" Type="http://schemas.openxmlformats.org/officeDocument/2006/relationships/oleObject" Target="embeddings/oleObject236.bin"/><Relationship Id="rId790" Type="http://schemas.openxmlformats.org/officeDocument/2006/relationships/oleObject" Target="embeddings/oleObject339.bin"/><Relationship Id="rId2057" Type="http://schemas.openxmlformats.org/officeDocument/2006/relationships/image" Target="media/image1053.wmf"/><Relationship Id="rId2264" Type="http://schemas.openxmlformats.org/officeDocument/2006/relationships/image" Target="media/image1155.wmf"/><Relationship Id="rId2471" Type="http://schemas.openxmlformats.org/officeDocument/2006/relationships/image" Target="media/image1263.wmf"/><Relationship Id="rId3108" Type="http://schemas.openxmlformats.org/officeDocument/2006/relationships/oleObject" Target="embeddings/oleObject1459.bin"/><Relationship Id="rId3315" Type="http://schemas.openxmlformats.org/officeDocument/2006/relationships/image" Target="media/image1771.wmf"/><Relationship Id="rId3522" Type="http://schemas.openxmlformats.org/officeDocument/2006/relationships/image" Target="media/image1978.emf"/><Relationship Id="rId4" Type="http://schemas.microsoft.com/office/2007/relationships/stylesWithEffects" Target="stylesWithEffects.xml"/><Relationship Id="rId236" Type="http://schemas.openxmlformats.org/officeDocument/2006/relationships/oleObject" Target="embeddings/oleObject65.bin"/><Relationship Id="rId443" Type="http://schemas.openxmlformats.org/officeDocument/2006/relationships/oleObject" Target="embeddings/oleObject166.bin"/><Relationship Id="rId650" Type="http://schemas.openxmlformats.org/officeDocument/2006/relationships/image" Target="media/image375.wmf"/><Relationship Id="rId888" Type="http://schemas.openxmlformats.org/officeDocument/2006/relationships/image" Target="media/image491.wmf"/><Relationship Id="rId1073" Type="http://schemas.openxmlformats.org/officeDocument/2006/relationships/oleObject" Target="embeddings/oleObject485.bin"/><Relationship Id="rId1280" Type="http://schemas.openxmlformats.org/officeDocument/2006/relationships/oleObject" Target="embeddings/oleObject591.bin"/><Relationship Id="rId2124" Type="http://schemas.openxmlformats.org/officeDocument/2006/relationships/image" Target="media/image1087.wmf"/><Relationship Id="rId2331" Type="http://schemas.openxmlformats.org/officeDocument/2006/relationships/image" Target="media/image1190.wmf"/><Relationship Id="rId2569" Type="http://schemas.openxmlformats.org/officeDocument/2006/relationships/oleObject" Target="embeddings/oleObject1237.bin"/><Relationship Id="rId2776" Type="http://schemas.openxmlformats.org/officeDocument/2006/relationships/image" Target="media/image1448.wmf"/><Relationship Id="rId2983" Type="http://schemas.openxmlformats.org/officeDocument/2006/relationships/image" Target="media/image1579.wmf"/><Relationship Id="rId303" Type="http://schemas.openxmlformats.org/officeDocument/2006/relationships/oleObject" Target="embeddings/oleObject98.bin"/><Relationship Id="rId748" Type="http://schemas.openxmlformats.org/officeDocument/2006/relationships/image" Target="media/image423.wmf"/><Relationship Id="rId955" Type="http://schemas.openxmlformats.org/officeDocument/2006/relationships/image" Target="media/image523.jpeg"/><Relationship Id="rId1140" Type="http://schemas.openxmlformats.org/officeDocument/2006/relationships/oleObject" Target="embeddings/oleObject520.bin"/><Relationship Id="rId1378" Type="http://schemas.openxmlformats.org/officeDocument/2006/relationships/oleObject" Target="embeddings/oleObject645.bin"/><Relationship Id="rId1585" Type="http://schemas.openxmlformats.org/officeDocument/2006/relationships/image" Target="media/image819.wmf"/><Relationship Id="rId1792" Type="http://schemas.openxmlformats.org/officeDocument/2006/relationships/image" Target="media/image923.wmf"/><Relationship Id="rId2429" Type="http://schemas.openxmlformats.org/officeDocument/2006/relationships/image" Target="media/image1242.wmf"/><Relationship Id="rId2636" Type="http://schemas.openxmlformats.org/officeDocument/2006/relationships/image" Target="media/image1355.wmf"/><Relationship Id="rId2843" Type="http://schemas.openxmlformats.org/officeDocument/2006/relationships/image" Target="media/image1489.wmf"/><Relationship Id="rId84" Type="http://schemas.openxmlformats.org/officeDocument/2006/relationships/image" Target="media/image56.png"/><Relationship Id="rId510" Type="http://schemas.openxmlformats.org/officeDocument/2006/relationships/image" Target="media/image302.wmf"/><Relationship Id="rId608" Type="http://schemas.openxmlformats.org/officeDocument/2006/relationships/oleObject" Target="embeddings/oleObject249.bin"/><Relationship Id="rId815" Type="http://schemas.openxmlformats.org/officeDocument/2006/relationships/image" Target="media/image455.wmf"/><Relationship Id="rId1238" Type="http://schemas.openxmlformats.org/officeDocument/2006/relationships/image" Target="media/image658.wmf"/><Relationship Id="rId1445" Type="http://schemas.openxmlformats.org/officeDocument/2006/relationships/oleObject" Target="embeddings/oleObject679.bin"/><Relationship Id="rId1652" Type="http://schemas.openxmlformats.org/officeDocument/2006/relationships/oleObject" Target="embeddings/oleObject789.bin"/><Relationship Id="rId1000" Type="http://schemas.openxmlformats.org/officeDocument/2006/relationships/image" Target="media/image546.wmf"/><Relationship Id="rId1305" Type="http://schemas.openxmlformats.org/officeDocument/2006/relationships/oleObject" Target="embeddings/oleObject603.bin"/><Relationship Id="rId1957" Type="http://schemas.openxmlformats.org/officeDocument/2006/relationships/image" Target="media/image1007.wmf"/><Relationship Id="rId2703" Type="http://schemas.openxmlformats.org/officeDocument/2006/relationships/image" Target="media/image1396.emf"/><Relationship Id="rId2910" Type="http://schemas.openxmlformats.org/officeDocument/2006/relationships/image" Target="media/image1536.wmf"/><Relationship Id="rId1512" Type="http://schemas.openxmlformats.org/officeDocument/2006/relationships/image" Target="media/image785.wmf"/><Relationship Id="rId1817" Type="http://schemas.openxmlformats.org/officeDocument/2006/relationships/image" Target="media/image937.wmf"/><Relationship Id="rId3172" Type="http://schemas.openxmlformats.org/officeDocument/2006/relationships/oleObject" Target="embeddings/oleObject1492.bin"/><Relationship Id="rId11" Type="http://schemas.openxmlformats.org/officeDocument/2006/relationships/image" Target="media/image3.png"/><Relationship Id="rId398" Type="http://schemas.openxmlformats.org/officeDocument/2006/relationships/oleObject" Target="embeddings/oleObject145.bin"/><Relationship Id="rId2079" Type="http://schemas.openxmlformats.org/officeDocument/2006/relationships/oleObject" Target="embeddings/oleObject1006.bin"/><Relationship Id="rId3032" Type="http://schemas.openxmlformats.org/officeDocument/2006/relationships/image" Target="media/image1602.wmf"/><Relationship Id="rId3477" Type="http://schemas.openxmlformats.org/officeDocument/2006/relationships/image" Target="media/image1933.wmf"/><Relationship Id="rId3684" Type="http://schemas.openxmlformats.org/officeDocument/2006/relationships/image" Target="media/image2140.wmf"/><Relationship Id="rId160" Type="http://schemas.openxmlformats.org/officeDocument/2006/relationships/image" Target="media/image121.emf"/><Relationship Id="rId2286" Type="http://schemas.openxmlformats.org/officeDocument/2006/relationships/image" Target="media/image1166.emf"/><Relationship Id="rId2493" Type="http://schemas.openxmlformats.org/officeDocument/2006/relationships/image" Target="media/image1274.wmf"/><Relationship Id="rId3337" Type="http://schemas.openxmlformats.org/officeDocument/2006/relationships/image" Target="media/image1793.wmf"/><Relationship Id="rId3544" Type="http://schemas.openxmlformats.org/officeDocument/2006/relationships/image" Target="media/image2000.wmf"/><Relationship Id="rId258" Type="http://schemas.openxmlformats.org/officeDocument/2006/relationships/oleObject" Target="embeddings/oleObject76.bin"/><Relationship Id="rId465" Type="http://schemas.openxmlformats.org/officeDocument/2006/relationships/oleObject" Target="embeddings/oleObject177.bin"/><Relationship Id="rId672" Type="http://schemas.openxmlformats.org/officeDocument/2006/relationships/image" Target="media/image386.wmf"/><Relationship Id="rId1095" Type="http://schemas.openxmlformats.org/officeDocument/2006/relationships/image" Target="media/image589.wmf"/><Relationship Id="rId2146" Type="http://schemas.openxmlformats.org/officeDocument/2006/relationships/image" Target="media/image1097.wmf"/><Relationship Id="rId2353" Type="http://schemas.openxmlformats.org/officeDocument/2006/relationships/image" Target="media/image1201.wmf"/><Relationship Id="rId2560" Type="http://schemas.openxmlformats.org/officeDocument/2006/relationships/image" Target="media/image1317.emf"/><Relationship Id="rId2798" Type="http://schemas.openxmlformats.org/officeDocument/2006/relationships/image" Target="media/image1460.png"/><Relationship Id="rId3404" Type="http://schemas.openxmlformats.org/officeDocument/2006/relationships/image" Target="media/image1860.wmf"/><Relationship Id="rId3611" Type="http://schemas.openxmlformats.org/officeDocument/2006/relationships/image" Target="media/image2067.wmf"/><Relationship Id="rId118" Type="http://schemas.openxmlformats.org/officeDocument/2006/relationships/image" Target="media/image85.wmf"/><Relationship Id="rId325" Type="http://schemas.openxmlformats.org/officeDocument/2006/relationships/image" Target="media/image208.wmf"/><Relationship Id="rId532" Type="http://schemas.openxmlformats.org/officeDocument/2006/relationships/image" Target="media/image313.wmf"/><Relationship Id="rId977" Type="http://schemas.openxmlformats.org/officeDocument/2006/relationships/oleObject" Target="embeddings/oleObject434.bin"/><Relationship Id="rId1162" Type="http://schemas.openxmlformats.org/officeDocument/2006/relationships/oleObject" Target="embeddings/oleObject532.bin"/><Relationship Id="rId2006" Type="http://schemas.openxmlformats.org/officeDocument/2006/relationships/image" Target="media/image1028.wmf"/><Relationship Id="rId2213" Type="http://schemas.openxmlformats.org/officeDocument/2006/relationships/oleObject" Target="embeddings/oleObject1074.bin"/><Relationship Id="rId2420" Type="http://schemas.openxmlformats.org/officeDocument/2006/relationships/image" Target="media/image1236.jpeg"/><Relationship Id="rId2658" Type="http://schemas.openxmlformats.org/officeDocument/2006/relationships/image" Target="media/image1366.emf"/><Relationship Id="rId2865" Type="http://schemas.openxmlformats.org/officeDocument/2006/relationships/image" Target="media/image1501.wmf"/><Relationship Id="rId837" Type="http://schemas.openxmlformats.org/officeDocument/2006/relationships/image" Target="media/image466.wmf"/><Relationship Id="rId1022" Type="http://schemas.openxmlformats.org/officeDocument/2006/relationships/image" Target="media/image557.wmf"/><Relationship Id="rId1467" Type="http://schemas.openxmlformats.org/officeDocument/2006/relationships/image" Target="media/image765.wmf"/><Relationship Id="rId1674" Type="http://schemas.openxmlformats.org/officeDocument/2006/relationships/image" Target="media/image864.wmf"/><Relationship Id="rId1881" Type="http://schemas.openxmlformats.org/officeDocument/2006/relationships/image" Target="media/image970.wmf"/><Relationship Id="rId2518" Type="http://schemas.openxmlformats.org/officeDocument/2006/relationships/image" Target="media/image1291.emf"/><Relationship Id="rId2725" Type="http://schemas.openxmlformats.org/officeDocument/2006/relationships/oleObject" Target="embeddings/oleObject1301.bin"/><Relationship Id="rId2932" Type="http://schemas.openxmlformats.org/officeDocument/2006/relationships/oleObject" Target="embeddings/oleObject1369.bin"/><Relationship Id="rId904" Type="http://schemas.openxmlformats.org/officeDocument/2006/relationships/image" Target="media/image499.wmf"/><Relationship Id="rId1327" Type="http://schemas.openxmlformats.org/officeDocument/2006/relationships/oleObject" Target="embeddings/oleObject615.bin"/><Relationship Id="rId1534" Type="http://schemas.openxmlformats.org/officeDocument/2006/relationships/oleObject" Target="embeddings/oleObject730.bin"/><Relationship Id="rId1741" Type="http://schemas.openxmlformats.org/officeDocument/2006/relationships/oleObject" Target="embeddings/oleObject833.bin"/><Relationship Id="rId1979" Type="http://schemas.openxmlformats.org/officeDocument/2006/relationships/oleObject" Target="embeddings/oleObject953.bin"/><Relationship Id="rId3194" Type="http://schemas.openxmlformats.org/officeDocument/2006/relationships/image" Target="media/image1679.wmf"/><Relationship Id="rId33" Type="http://schemas.openxmlformats.org/officeDocument/2006/relationships/oleObject" Target="embeddings/oleObject8.bin"/><Relationship Id="rId1601" Type="http://schemas.openxmlformats.org/officeDocument/2006/relationships/image" Target="media/image827.wmf"/><Relationship Id="rId1839" Type="http://schemas.openxmlformats.org/officeDocument/2006/relationships/image" Target="media/image948.wmf"/><Relationship Id="rId3054" Type="http://schemas.openxmlformats.org/officeDocument/2006/relationships/oleObject" Target="embeddings/oleObject1431.bin"/><Relationship Id="rId3499" Type="http://schemas.openxmlformats.org/officeDocument/2006/relationships/image" Target="media/image1955.wmf"/><Relationship Id="rId182" Type="http://schemas.openxmlformats.org/officeDocument/2006/relationships/image" Target="media/image133.png"/><Relationship Id="rId1906" Type="http://schemas.openxmlformats.org/officeDocument/2006/relationships/oleObject" Target="embeddings/oleObject913.bin"/><Relationship Id="rId3261" Type="http://schemas.openxmlformats.org/officeDocument/2006/relationships/image" Target="media/image1717.png"/><Relationship Id="rId3359" Type="http://schemas.openxmlformats.org/officeDocument/2006/relationships/image" Target="media/image1815.wmf"/><Relationship Id="rId3566" Type="http://schemas.openxmlformats.org/officeDocument/2006/relationships/image" Target="media/image2022.wmf"/><Relationship Id="rId487" Type="http://schemas.openxmlformats.org/officeDocument/2006/relationships/oleObject" Target="embeddings/oleObject188.bin"/><Relationship Id="rId694" Type="http://schemas.openxmlformats.org/officeDocument/2006/relationships/image" Target="media/image397.wmf"/><Relationship Id="rId2070" Type="http://schemas.openxmlformats.org/officeDocument/2006/relationships/image" Target="media/image1058.wmf"/><Relationship Id="rId2168" Type="http://schemas.openxmlformats.org/officeDocument/2006/relationships/oleObject" Target="embeddings/oleObject1052.bin"/><Relationship Id="rId2375" Type="http://schemas.openxmlformats.org/officeDocument/2006/relationships/image" Target="media/image1212.wmf"/><Relationship Id="rId3121" Type="http://schemas.openxmlformats.org/officeDocument/2006/relationships/oleObject" Target="embeddings/oleObject1466.bin"/><Relationship Id="rId3219" Type="http://schemas.openxmlformats.org/officeDocument/2006/relationships/oleObject" Target="embeddings/oleObject1516.bin"/><Relationship Id="rId347" Type="http://schemas.openxmlformats.org/officeDocument/2006/relationships/image" Target="media/image219.wmf"/><Relationship Id="rId999" Type="http://schemas.openxmlformats.org/officeDocument/2006/relationships/oleObject" Target="embeddings/oleObject445.bin"/><Relationship Id="rId1184" Type="http://schemas.openxmlformats.org/officeDocument/2006/relationships/oleObject" Target="embeddings/oleObject542.bin"/><Relationship Id="rId2028" Type="http://schemas.openxmlformats.org/officeDocument/2006/relationships/image" Target="media/image1039.wmf"/><Relationship Id="rId2582" Type="http://schemas.openxmlformats.org/officeDocument/2006/relationships/image" Target="media/image1328.wmf"/><Relationship Id="rId2887" Type="http://schemas.openxmlformats.org/officeDocument/2006/relationships/image" Target="media/image1521.wmf"/><Relationship Id="rId3426" Type="http://schemas.openxmlformats.org/officeDocument/2006/relationships/image" Target="media/image1882.wmf"/><Relationship Id="rId3633" Type="http://schemas.openxmlformats.org/officeDocument/2006/relationships/image" Target="media/image2089.emf"/><Relationship Id="rId554" Type="http://schemas.openxmlformats.org/officeDocument/2006/relationships/image" Target="media/image324.wmf"/><Relationship Id="rId761" Type="http://schemas.openxmlformats.org/officeDocument/2006/relationships/oleObject" Target="embeddings/oleObject324.bin"/><Relationship Id="rId859" Type="http://schemas.openxmlformats.org/officeDocument/2006/relationships/oleObject" Target="embeddings/oleObject373.bin"/><Relationship Id="rId1391" Type="http://schemas.openxmlformats.org/officeDocument/2006/relationships/image" Target="media/image729.wmf"/><Relationship Id="rId1489" Type="http://schemas.openxmlformats.org/officeDocument/2006/relationships/oleObject" Target="embeddings/oleObject705.bin"/><Relationship Id="rId1696" Type="http://schemas.openxmlformats.org/officeDocument/2006/relationships/image" Target="media/image875.wmf"/><Relationship Id="rId2235" Type="http://schemas.openxmlformats.org/officeDocument/2006/relationships/oleObject" Target="embeddings/oleObject1085.bin"/><Relationship Id="rId2442" Type="http://schemas.openxmlformats.org/officeDocument/2006/relationships/oleObject" Target="embeddings/oleObject1183.bin"/><Relationship Id="rId207" Type="http://schemas.openxmlformats.org/officeDocument/2006/relationships/oleObject" Target="embeddings/oleObject51.bin"/><Relationship Id="rId414" Type="http://schemas.openxmlformats.org/officeDocument/2006/relationships/image" Target="media/image253.wmf"/><Relationship Id="rId621" Type="http://schemas.openxmlformats.org/officeDocument/2006/relationships/image" Target="media/image357.wmf"/><Relationship Id="rId1044" Type="http://schemas.openxmlformats.org/officeDocument/2006/relationships/image" Target="media/image568.wmf"/><Relationship Id="rId1251" Type="http://schemas.openxmlformats.org/officeDocument/2006/relationships/oleObject" Target="embeddings/oleObject576.bin"/><Relationship Id="rId1349" Type="http://schemas.openxmlformats.org/officeDocument/2006/relationships/oleObject" Target="embeddings/oleObject628.bin"/><Relationship Id="rId2302" Type="http://schemas.openxmlformats.org/officeDocument/2006/relationships/image" Target="media/image1175.jpeg"/><Relationship Id="rId2747" Type="http://schemas.openxmlformats.org/officeDocument/2006/relationships/image" Target="media/image1430.emf"/><Relationship Id="rId2954" Type="http://schemas.openxmlformats.org/officeDocument/2006/relationships/image" Target="media/image1564.wmf"/><Relationship Id="rId719" Type="http://schemas.openxmlformats.org/officeDocument/2006/relationships/oleObject" Target="embeddings/oleObject301.bin"/><Relationship Id="rId926" Type="http://schemas.openxmlformats.org/officeDocument/2006/relationships/oleObject" Target="embeddings/oleObject408.bin"/><Relationship Id="rId1111" Type="http://schemas.openxmlformats.org/officeDocument/2006/relationships/image" Target="media/image597.wmf"/><Relationship Id="rId1556" Type="http://schemas.openxmlformats.org/officeDocument/2006/relationships/oleObject" Target="embeddings/oleObject741.bin"/><Relationship Id="rId1763" Type="http://schemas.openxmlformats.org/officeDocument/2006/relationships/oleObject" Target="embeddings/oleObject844.bin"/><Relationship Id="rId1970" Type="http://schemas.openxmlformats.org/officeDocument/2006/relationships/oleObject" Target="embeddings/oleObject947.bin"/><Relationship Id="rId2607" Type="http://schemas.openxmlformats.org/officeDocument/2006/relationships/oleObject" Target="embeddings/oleObject1256.bin"/><Relationship Id="rId2814" Type="http://schemas.openxmlformats.org/officeDocument/2006/relationships/image" Target="media/image1472.wmf"/><Relationship Id="rId55" Type="http://schemas.openxmlformats.org/officeDocument/2006/relationships/image" Target="media/image34.png"/><Relationship Id="rId1209" Type="http://schemas.openxmlformats.org/officeDocument/2006/relationships/image" Target="media/image645.wmf"/><Relationship Id="rId1416" Type="http://schemas.openxmlformats.org/officeDocument/2006/relationships/oleObject" Target="embeddings/oleObject664.bin"/><Relationship Id="rId1623" Type="http://schemas.openxmlformats.org/officeDocument/2006/relationships/image" Target="media/image838.wmf"/><Relationship Id="rId1830" Type="http://schemas.openxmlformats.org/officeDocument/2006/relationships/oleObject" Target="embeddings/oleObject876.bin"/><Relationship Id="rId3076" Type="http://schemas.openxmlformats.org/officeDocument/2006/relationships/oleObject" Target="embeddings/oleObject1443.bin"/><Relationship Id="rId3283" Type="http://schemas.openxmlformats.org/officeDocument/2006/relationships/image" Target="media/image1739.wmf"/><Relationship Id="rId3490" Type="http://schemas.openxmlformats.org/officeDocument/2006/relationships/image" Target="media/image1946.wmf"/><Relationship Id="rId1928" Type="http://schemas.openxmlformats.org/officeDocument/2006/relationships/image" Target="media/image993.wmf"/><Relationship Id="rId2092" Type="http://schemas.openxmlformats.org/officeDocument/2006/relationships/image" Target="media/image1069.wmf"/><Relationship Id="rId3143" Type="http://schemas.openxmlformats.org/officeDocument/2006/relationships/image" Target="media/image1654.wmf"/><Relationship Id="rId3350" Type="http://schemas.openxmlformats.org/officeDocument/2006/relationships/image" Target="media/image1806.wmf"/><Relationship Id="rId3588" Type="http://schemas.openxmlformats.org/officeDocument/2006/relationships/image" Target="media/image2044.wmf"/><Relationship Id="rId271" Type="http://schemas.openxmlformats.org/officeDocument/2006/relationships/image" Target="media/image180.wmf"/><Relationship Id="rId2397" Type="http://schemas.openxmlformats.org/officeDocument/2006/relationships/image" Target="media/image1223.wmf"/><Relationship Id="rId3003" Type="http://schemas.openxmlformats.org/officeDocument/2006/relationships/image" Target="media/image1589.wmf"/><Relationship Id="rId3448" Type="http://schemas.openxmlformats.org/officeDocument/2006/relationships/image" Target="media/image1904.wmf"/><Relationship Id="rId3655" Type="http://schemas.openxmlformats.org/officeDocument/2006/relationships/image" Target="media/image2111.wmf"/><Relationship Id="rId131" Type="http://schemas.openxmlformats.org/officeDocument/2006/relationships/image" Target="media/image95.png"/><Relationship Id="rId369" Type="http://schemas.openxmlformats.org/officeDocument/2006/relationships/image" Target="media/image230.wmf"/><Relationship Id="rId576" Type="http://schemas.openxmlformats.org/officeDocument/2006/relationships/image" Target="media/image335.wmf"/><Relationship Id="rId783" Type="http://schemas.openxmlformats.org/officeDocument/2006/relationships/image" Target="media/image439.wmf"/><Relationship Id="rId990" Type="http://schemas.openxmlformats.org/officeDocument/2006/relationships/image" Target="media/image541.wmf"/><Relationship Id="rId2257" Type="http://schemas.openxmlformats.org/officeDocument/2006/relationships/oleObject" Target="embeddings/oleObject1095.bin"/><Relationship Id="rId2464" Type="http://schemas.openxmlformats.org/officeDocument/2006/relationships/oleObject" Target="embeddings/oleObject1194.bin"/><Relationship Id="rId2671" Type="http://schemas.openxmlformats.org/officeDocument/2006/relationships/oleObject" Target="embeddings/oleObject1288.bin"/><Relationship Id="rId3210" Type="http://schemas.openxmlformats.org/officeDocument/2006/relationships/image" Target="media/image1687.wmf"/><Relationship Id="rId3308" Type="http://schemas.openxmlformats.org/officeDocument/2006/relationships/image" Target="media/image1764.wmf"/><Relationship Id="rId3515" Type="http://schemas.openxmlformats.org/officeDocument/2006/relationships/image" Target="media/image1971.wmf"/><Relationship Id="rId229" Type="http://schemas.openxmlformats.org/officeDocument/2006/relationships/image" Target="media/image159.wmf"/><Relationship Id="rId436" Type="http://schemas.openxmlformats.org/officeDocument/2006/relationships/image" Target="media/image265.wmf"/><Relationship Id="rId643" Type="http://schemas.openxmlformats.org/officeDocument/2006/relationships/oleObject" Target="embeddings/oleObject263.bin"/><Relationship Id="rId1066" Type="http://schemas.openxmlformats.org/officeDocument/2006/relationships/image" Target="media/image577.wmf"/><Relationship Id="rId1273" Type="http://schemas.openxmlformats.org/officeDocument/2006/relationships/image" Target="media/image675.wmf"/><Relationship Id="rId1480" Type="http://schemas.openxmlformats.org/officeDocument/2006/relationships/oleObject" Target="embeddings/oleObject700.bin"/><Relationship Id="rId2117" Type="http://schemas.openxmlformats.org/officeDocument/2006/relationships/oleObject" Target="embeddings/oleObject1024.bin"/><Relationship Id="rId2324" Type="http://schemas.openxmlformats.org/officeDocument/2006/relationships/oleObject" Target="embeddings/oleObject1127.bin"/><Relationship Id="rId2769" Type="http://schemas.openxmlformats.org/officeDocument/2006/relationships/image" Target="media/image1444.wmf"/><Relationship Id="rId2976" Type="http://schemas.openxmlformats.org/officeDocument/2006/relationships/oleObject" Target="embeddings/oleObject1389.bin"/><Relationship Id="rId850" Type="http://schemas.openxmlformats.org/officeDocument/2006/relationships/oleObject" Target="embeddings/oleObject369.bin"/><Relationship Id="rId948" Type="http://schemas.openxmlformats.org/officeDocument/2006/relationships/image" Target="media/image520.wmf"/><Relationship Id="rId1133" Type="http://schemas.openxmlformats.org/officeDocument/2006/relationships/image" Target="media/image608.wmf"/><Relationship Id="rId1578" Type="http://schemas.openxmlformats.org/officeDocument/2006/relationships/oleObject" Target="embeddings/oleObject752.bin"/><Relationship Id="rId1785" Type="http://schemas.openxmlformats.org/officeDocument/2006/relationships/oleObject" Target="embeddings/oleObject855.bin"/><Relationship Id="rId1992" Type="http://schemas.openxmlformats.org/officeDocument/2006/relationships/image" Target="media/image1021.wmf"/><Relationship Id="rId2531" Type="http://schemas.openxmlformats.org/officeDocument/2006/relationships/oleObject" Target="embeddings/oleObject1223.bin"/><Relationship Id="rId2629" Type="http://schemas.openxmlformats.org/officeDocument/2006/relationships/oleObject" Target="embeddings/oleObject1267.bin"/><Relationship Id="rId2836" Type="http://schemas.openxmlformats.org/officeDocument/2006/relationships/oleObject" Target="embeddings/oleObject1341.bin"/><Relationship Id="rId77" Type="http://schemas.openxmlformats.org/officeDocument/2006/relationships/image" Target="media/image49.png"/><Relationship Id="rId503" Type="http://schemas.openxmlformats.org/officeDocument/2006/relationships/oleObject" Target="embeddings/oleObject196.bin"/><Relationship Id="rId710" Type="http://schemas.openxmlformats.org/officeDocument/2006/relationships/image" Target="media/image405.wmf"/><Relationship Id="rId808" Type="http://schemas.openxmlformats.org/officeDocument/2006/relationships/oleObject" Target="embeddings/oleObject348.bin"/><Relationship Id="rId1340" Type="http://schemas.openxmlformats.org/officeDocument/2006/relationships/oleObject" Target="embeddings/oleObject623.bin"/><Relationship Id="rId1438" Type="http://schemas.openxmlformats.org/officeDocument/2006/relationships/oleObject" Target="embeddings/oleObject675.bin"/><Relationship Id="rId1645" Type="http://schemas.openxmlformats.org/officeDocument/2006/relationships/image" Target="media/image849.wmf"/><Relationship Id="rId3098" Type="http://schemas.openxmlformats.org/officeDocument/2006/relationships/oleObject" Target="embeddings/oleObject1454.bin"/><Relationship Id="rId1200" Type="http://schemas.openxmlformats.org/officeDocument/2006/relationships/oleObject" Target="embeddings/oleObject550.bin"/><Relationship Id="rId1852" Type="http://schemas.openxmlformats.org/officeDocument/2006/relationships/oleObject" Target="embeddings/oleObject887.bin"/><Relationship Id="rId2903" Type="http://schemas.openxmlformats.org/officeDocument/2006/relationships/oleObject" Target="embeddings/oleObject1359.bin"/><Relationship Id="rId1505" Type="http://schemas.openxmlformats.org/officeDocument/2006/relationships/oleObject" Target="embeddings/oleObject713.bin"/><Relationship Id="rId1712" Type="http://schemas.openxmlformats.org/officeDocument/2006/relationships/image" Target="media/image883.wmf"/><Relationship Id="rId3165" Type="http://schemas.openxmlformats.org/officeDocument/2006/relationships/image" Target="media/image1665.wmf"/><Relationship Id="rId3372" Type="http://schemas.openxmlformats.org/officeDocument/2006/relationships/image" Target="media/image1828.wmf"/><Relationship Id="rId293" Type="http://schemas.openxmlformats.org/officeDocument/2006/relationships/oleObject" Target="embeddings/oleObject93.bin"/><Relationship Id="rId2181" Type="http://schemas.openxmlformats.org/officeDocument/2006/relationships/oleObject" Target="embeddings/oleObject1058.bin"/><Relationship Id="rId3025" Type="http://schemas.openxmlformats.org/officeDocument/2006/relationships/image" Target="media/image1599.wmf"/><Relationship Id="rId3232" Type="http://schemas.openxmlformats.org/officeDocument/2006/relationships/image" Target="media/image1698.png"/><Relationship Id="rId3677" Type="http://schemas.openxmlformats.org/officeDocument/2006/relationships/image" Target="media/image2133.emf"/><Relationship Id="rId153" Type="http://schemas.openxmlformats.org/officeDocument/2006/relationships/image" Target="media/image114.png"/><Relationship Id="rId360" Type="http://schemas.openxmlformats.org/officeDocument/2006/relationships/oleObject" Target="embeddings/oleObject126.bin"/><Relationship Id="rId598" Type="http://schemas.openxmlformats.org/officeDocument/2006/relationships/image" Target="media/image346.wmf"/><Relationship Id="rId2041" Type="http://schemas.openxmlformats.org/officeDocument/2006/relationships/oleObject" Target="embeddings/oleObject985.bin"/><Relationship Id="rId2279" Type="http://schemas.openxmlformats.org/officeDocument/2006/relationships/oleObject" Target="embeddings/oleObject1106.bin"/><Relationship Id="rId2486" Type="http://schemas.openxmlformats.org/officeDocument/2006/relationships/oleObject" Target="embeddings/oleObject1205.bin"/><Relationship Id="rId2693" Type="http://schemas.openxmlformats.org/officeDocument/2006/relationships/image" Target="media/image1386.emf"/><Relationship Id="rId3537" Type="http://schemas.openxmlformats.org/officeDocument/2006/relationships/image" Target="media/image1993.wmf"/><Relationship Id="rId220" Type="http://schemas.openxmlformats.org/officeDocument/2006/relationships/oleObject" Target="embeddings/oleObject57.bin"/><Relationship Id="rId458" Type="http://schemas.openxmlformats.org/officeDocument/2006/relationships/image" Target="media/image276.wmf"/><Relationship Id="rId665" Type="http://schemas.openxmlformats.org/officeDocument/2006/relationships/oleObject" Target="embeddings/oleObject274.bin"/><Relationship Id="rId872" Type="http://schemas.openxmlformats.org/officeDocument/2006/relationships/image" Target="media/image484.wmf"/><Relationship Id="rId1088" Type="http://schemas.openxmlformats.org/officeDocument/2006/relationships/oleObject" Target="embeddings/oleObject494.bin"/><Relationship Id="rId1295" Type="http://schemas.openxmlformats.org/officeDocument/2006/relationships/image" Target="media/image686.wmf"/><Relationship Id="rId2139" Type="http://schemas.openxmlformats.org/officeDocument/2006/relationships/image" Target="media/image1094.wmf"/><Relationship Id="rId2346" Type="http://schemas.openxmlformats.org/officeDocument/2006/relationships/oleObject" Target="embeddings/oleObject1138.bin"/><Relationship Id="rId2553" Type="http://schemas.openxmlformats.org/officeDocument/2006/relationships/oleObject" Target="embeddings/oleObject1229.bin"/><Relationship Id="rId2760" Type="http://schemas.openxmlformats.org/officeDocument/2006/relationships/image" Target="media/image1439.wmf"/><Relationship Id="rId2998" Type="http://schemas.openxmlformats.org/officeDocument/2006/relationships/oleObject" Target="embeddings/oleObject1400.bin"/><Relationship Id="rId3604" Type="http://schemas.openxmlformats.org/officeDocument/2006/relationships/image" Target="media/image2060.wmf"/><Relationship Id="rId318" Type="http://schemas.openxmlformats.org/officeDocument/2006/relationships/oleObject" Target="embeddings/oleObject105.bin"/><Relationship Id="rId525" Type="http://schemas.openxmlformats.org/officeDocument/2006/relationships/oleObject" Target="embeddings/oleObject207.bin"/><Relationship Id="rId732" Type="http://schemas.openxmlformats.org/officeDocument/2006/relationships/image" Target="media/image416.wmf"/><Relationship Id="rId1155" Type="http://schemas.openxmlformats.org/officeDocument/2006/relationships/image" Target="media/image619.wmf"/><Relationship Id="rId1362" Type="http://schemas.openxmlformats.org/officeDocument/2006/relationships/image" Target="media/image714.wmf"/><Relationship Id="rId2206" Type="http://schemas.openxmlformats.org/officeDocument/2006/relationships/image" Target="media/image1125.wmf"/><Relationship Id="rId2413" Type="http://schemas.openxmlformats.org/officeDocument/2006/relationships/oleObject" Target="embeddings/oleObject1170.bin"/><Relationship Id="rId2620" Type="http://schemas.openxmlformats.org/officeDocument/2006/relationships/image" Target="media/image1347.wmf"/><Relationship Id="rId2858" Type="http://schemas.openxmlformats.org/officeDocument/2006/relationships/oleObject" Target="embeddings/oleObject1350.bin"/><Relationship Id="rId99" Type="http://schemas.openxmlformats.org/officeDocument/2006/relationships/image" Target="media/image70.png"/><Relationship Id="rId1015" Type="http://schemas.openxmlformats.org/officeDocument/2006/relationships/oleObject" Target="embeddings/oleObject453.bin"/><Relationship Id="rId1222" Type="http://schemas.openxmlformats.org/officeDocument/2006/relationships/oleObject" Target="embeddings/oleObject560.bin"/><Relationship Id="rId1667" Type="http://schemas.openxmlformats.org/officeDocument/2006/relationships/image" Target="media/image860.wmf"/><Relationship Id="rId1874" Type="http://schemas.openxmlformats.org/officeDocument/2006/relationships/oleObject" Target="embeddings/oleObject897.bin"/><Relationship Id="rId2718" Type="http://schemas.openxmlformats.org/officeDocument/2006/relationships/oleObject" Target="embeddings/oleObject1300.bin"/><Relationship Id="rId2925" Type="http://schemas.openxmlformats.org/officeDocument/2006/relationships/image" Target="media/image1548.wmf"/><Relationship Id="rId1527" Type="http://schemas.openxmlformats.org/officeDocument/2006/relationships/image" Target="media/image792.wmf"/><Relationship Id="rId1734" Type="http://schemas.openxmlformats.org/officeDocument/2006/relationships/image" Target="media/image894.wmf"/><Relationship Id="rId1941" Type="http://schemas.openxmlformats.org/officeDocument/2006/relationships/oleObject" Target="embeddings/oleObject931.bin"/><Relationship Id="rId3187" Type="http://schemas.openxmlformats.org/officeDocument/2006/relationships/oleObject" Target="embeddings/oleObject1500.bin"/><Relationship Id="rId3394" Type="http://schemas.openxmlformats.org/officeDocument/2006/relationships/image" Target="media/image1850.emf"/><Relationship Id="rId26" Type="http://schemas.openxmlformats.org/officeDocument/2006/relationships/image" Target="media/image13.emf"/><Relationship Id="rId3047" Type="http://schemas.openxmlformats.org/officeDocument/2006/relationships/oleObject" Target="embeddings/oleObject1427.bin"/><Relationship Id="rId175" Type="http://schemas.openxmlformats.org/officeDocument/2006/relationships/oleObject" Target="embeddings/oleObject37.bin"/><Relationship Id="rId1801" Type="http://schemas.openxmlformats.org/officeDocument/2006/relationships/image" Target="media/image928.png"/><Relationship Id="rId3254" Type="http://schemas.openxmlformats.org/officeDocument/2006/relationships/oleObject" Target="embeddings/oleObject1529.bin"/><Relationship Id="rId3461" Type="http://schemas.openxmlformats.org/officeDocument/2006/relationships/image" Target="media/image1917.wmf"/><Relationship Id="rId3559" Type="http://schemas.openxmlformats.org/officeDocument/2006/relationships/image" Target="media/image2015.wmf"/><Relationship Id="rId382" Type="http://schemas.openxmlformats.org/officeDocument/2006/relationships/oleObject" Target="embeddings/oleObject137.bin"/><Relationship Id="rId687" Type="http://schemas.openxmlformats.org/officeDocument/2006/relationships/oleObject" Target="embeddings/oleObject285.bin"/><Relationship Id="rId2063" Type="http://schemas.openxmlformats.org/officeDocument/2006/relationships/oleObject" Target="embeddings/oleObject998.bin"/><Relationship Id="rId2270" Type="http://schemas.openxmlformats.org/officeDocument/2006/relationships/image" Target="media/image1158.wmf"/><Relationship Id="rId2368" Type="http://schemas.openxmlformats.org/officeDocument/2006/relationships/oleObject" Target="embeddings/oleObject1149.bin"/><Relationship Id="rId3114" Type="http://schemas.openxmlformats.org/officeDocument/2006/relationships/oleObject" Target="embeddings/oleObject1462.bin"/><Relationship Id="rId3321" Type="http://schemas.openxmlformats.org/officeDocument/2006/relationships/image" Target="media/image1777.wmf"/><Relationship Id="rId242" Type="http://schemas.openxmlformats.org/officeDocument/2006/relationships/oleObject" Target="embeddings/oleObject68.bin"/><Relationship Id="rId894" Type="http://schemas.openxmlformats.org/officeDocument/2006/relationships/image" Target="media/image494.wmf"/><Relationship Id="rId1177" Type="http://schemas.openxmlformats.org/officeDocument/2006/relationships/image" Target="media/image629.wmf"/><Relationship Id="rId2130" Type="http://schemas.openxmlformats.org/officeDocument/2006/relationships/oleObject" Target="embeddings/oleObject1029.bin"/><Relationship Id="rId2575" Type="http://schemas.openxmlformats.org/officeDocument/2006/relationships/oleObject" Target="embeddings/oleObject1240.bin"/><Relationship Id="rId2782" Type="http://schemas.openxmlformats.org/officeDocument/2006/relationships/image" Target="media/image1452.emf"/><Relationship Id="rId3419" Type="http://schemas.openxmlformats.org/officeDocument/2006/relationships/image" Target="media/image1875.wmf"/><Relationship Id="rId3626" Type="http://schemas.openxmlformats.org/officeDocument/2006/relationships/image" Target="media/image2082.wmf"/><Relationship Id="rId102" Type="http://schemas.openxmlformats.org/officeDocument/2006/relationships/image" Target="media/image73.png"/><Relationship Id="rId547" Type="http://schemas.openxmlformats.org/officeDocument/2006/relationships/oleObject" Target="embeddings/oleObject218.bin"/><Relationship Id="rId754" Type="http://schemas.openxmlformats.org/officeDocument/2006/relationships/image" Target="media/image426.wmf"/><Relationship Id="rId961" Type="http://schemas.openxmlformats.org/officeDocument/2006/relationships/oleObject" Target="embeddings/oleObject426.bin"/><Relationship Id="rId1384" Type="http://schemas.openxmlformats.org/officeDocument/2006/relationships/oleObject" Target="embeddings/oleObject648.bin"/><Relationship Id="rId1591" Type="http://schemas.openxmlformats.org/officeDocument/2006/relationships/image" Target="media/image822.wmf"/><Relationship Id="rId1689" Type="http://schemas.openxmlformats.org/officeDocument/2006/relationships/oleObject" Target="embeddings/oleObject807.bin"/><Relationship Id="rId2228" Type="http://schemas.openxmlformats.org/officeDocument/2006/relationships/image" Target="media/image1136.wmf"/><Relationship Id="rId2435" Type="http://schemas.openxmlformats.org/officeDocument/2006/relationships/image" Target="media/image1245.wmf"/><Relationship Id="rId2642" Type="http://schemas.openxmlformats.org/officeDocument/2006/relationships/image" Target="media/image1358.wmf"/><Relationship Id="rId90" Type="http://schemas.openxmlformats.org/officeDocument/2006/relationships/image" Target="media/image61.png"/><Relationship Id="rId407" Type="http://schemas.openxmlformats.org/officeDocument/2006/relationships/image" Target="media/image249.wmf"/><Relationship Id="rId614" Type="http://schemas.openxmlformats.org/officeDocument/2006/relationships/oleObject" Target="embeddings/oleObject252.bin"/><Relationship Id="rId821" Type="http://schemas.openxmlformats.org/officeDocument/2006/relationships/image" Target="media/image458.wmf"/><Relationship Id="rId1037" Type="http://schemas.openxmlformats.org/officeDocument/2006/relationships/oleObject" Target="embeddings/oleObject464.bin"/><Relationship Id="rId1244" Type="http://schemas.openxmlformats.org/officeDocument/2006/relationships/image" Target="media/image661.wmf"/><Relationship Id="rId1451" Type="http://schemas.openxmlformats.org/officeDocument/2006/relationships/oleObject" Target="embeddings/oleObject683.bin"/><Relationship Id="rId1896" Type="http://schemas.openxmlformats.org/officeDocument/2006/relationships/oleObject" Target="embeddings/oleObject908.bin"/><Relationship Id="rId2502" Type="http://schemas.openxmlformats.org/officeDocument/2006/relationships/image" Target="media/image1282.png"/><Relationship Id="rId2947" Type="http://schemas.openxmlformats.org/officeDocument/2006/relationships/oleObject" Target="embeddings/oleObject1375.bin"/><Relationship Id="rId919" Type="http://schemas.openxmlformats.org/officeDocument/2006/relationships/oleObject" Target="embeddings/oleObject404.bin"/><Relationship Id="rId1104" Type="http://schemas.openxmlformats.org/officeDocument/2006/relationships/oleObject" Target="embeddings/oleObject502.bin"/><Relationship Id="rId1311" Type="http://schemas.openxmlformats.org/officeDocument/2006/relationships/oleObject" Target="embeddings/oleObject606.bin"/><Relationship Id="rId1549" Type="http://schemas.openxmlformats.org/officeDocument/2006/relationships/oleObject" Target="embeddings/oleObject737.bin"/><Relationship Id="rId1756" Type="http://schemas.openxmlformats.org/officeDocument/2006/relationships/image" Target="media/image905.wmf"/><Relationship Id="rId1963" Type="http://schemas.openxmlformats.org/officeDocument/2006/relationships/image" Target="media/image1010.wmf"/><Relationship Id="rId2807" Type="http://schemas.openxmlformats.org/officeDocument/2006/relationships/image" Target="media/image1467.png"/><Relationship Id="rId48" Type="http://schemas.openxmlformats.org/officeDocument/2006/relationships/image" Target="media/image28.png"/><Relationship Id="rId1409" Type="http://schemas.openxmlformats.org/officeDocument/2006/relationships/image" Target="media/image738.wmf"/><Relationship Id="rId1616" Type="http://schemas.openxmlformats.org/officeDocument/2006/relationships/oleObject" Target="embeddings/oleObject771.bin"/><Relationship Id="rId1823" Type="http://schemas.openxmlformats.org/officeDocument/2006/relationships/image" Target="media/image940.wmf"/><Relationship Id="rId3069" Type="http://schemas.openxmlformats.org/officeDocument/2006/relationships/image" Target="media/image1619.wmf"/><Relationship Id="rId3276" Type="http://schemas.openxmlformats.org/officeDocument/2006/relationships/image" Target="media/image1732.wmf"/><Relationship Id="rId3483" Type="http://schemas.openxmlformats.org/officeDocument/2006/relationships/image" Target="media/image1939.wmf"/><Relationship Id="rId3690" Type="http://schemas.openxmlformats.org/officeDocument/2006/relationships/image" Target="media/image2146.emf"/><Relationship Id="rId197" Type="http://schemas.openxmlformats.org/officeDocument/2006/relationships/oleObject" Target="embeddings/oleObject46.bin"/><Relationship Id="rId2085" Type="http://schemas.openxmlformats.org/officeDocument/2006/relationships/oleObject" Target="embeddings/oleObject1009.bin"/><Relationship Id="rId2292" Type="http://schemas.openxmlformats.org/officeDocument/2006/relationships/image" Target="media/image1169.wmf"/><Relationship Id="rId3136" Type="http://schemas.openxmlformats.org/officeDocument/2006/relationships/oleObject" Target="embeddings/oleObject1474.bin"/><Relationship Id="rId3343" Type="http://schemas.openxmlformats.org/officeDocument/2006/relationships/image" Target="media/image1799.png"/><Relationship Id="rId264" Type="http://schemas.openxmlformats.org/officeDocument/2006/relationships/oleObject" Target="embeddings/oleObject79.bin"/><Relationship Id="rId471" Type="http://schemas.openxmlformats.org/officeDocument/2006/relationships/oleObject" Target="embeddings/oleObject180.bin"/><Relationship Id="rId2152" Type="http://schemas.openxmlformats.org/officeDocument/2006/relationships/image" Target="media/image1100.wmf"/><Relationship Id="rId2597" Type="http://schemas.openxmlformats.org/officeDocument/2006/relationships/oleObject" Target="embeddings/oleObject1251.bin"/><Relationship Id="rId3550" Type="http://schemas.openxmlformats.org/officeDocument/2006/relationships/image" Target="media/image2006.wmf"/><Relationship Id="rId3648" Type="http://schemas.openxmlformats.org/officeDocument/2006/relationships/image" Target="media/image2104.png"/><Relationship Id="rId124" Type="http://schemas.openxmlformats.org/officeDocument/2006/relationships/image" Target="media/image90.wmf"/><Relationship Id="rId569" Type="http://schemas.openxmlformats.org/officeDocument/2006/relationships/oleObject" Target="embeddings/oleObject229.bin"/><Relationship Id="rId776" Type="http://schemas.openxmlformats.org/officeDocument/2006/relationships/image" Target="media/image436.wmf"/><Relationship Id="rId983" Type="http://schemas.openxmlformats.org/officeDocument/2006/relationships/oleObject" Target="embeddings/oleObject437.bin"/><Relationship Id="rId1199" Type="http://schemas.openxmlformats.org/officeDocument/2006/relationships/image" Target="media/image640.wmf"/><Relationship Id="rId2457" Type="http://schemas.openxmlformats.org/officeDocument/2006/relationships/image" Target="media/image1256.wmf"/><Relationship Id="rId2664" Type="http://schemas.openxmlformats.org/officeDocument/2006/relationships/image" Target="media/image1369.wmf"/><Relationship Id="rId3203" Type="http://schemas.openxmlformats.org/officeDocument/2006/relationships/oleObject" Target="embeddings/oleObject1508.bin"/><Relationship Id="rId3410" Type="http://schemas.openxmlformats.org/officeDocument/2006/relationships/image" Target="media/image1866.wmf"/><Relationship Id="rId3508" Type="http://schemas.openxmlformats.org/officeDocument/2006/relationships/image" Target="media/image1964.wmf"/><Relationship Id="rId331" Type="http://schemas.openxmlformats.org/officeDocument/2006/relationships/image" Target="media/image211.wmf"/><Relationship Id="rId429" Type="http://schemas.openxmlformats.org/officeDocument/2006/relationships/image" Target="media/image261.wmf"/><Relationship Id="rId636" Type="http://schemas.openxmlformats.org/officeDocument/2006/relationships/image" Target="media/image366.wmf"/><Relationship Id="rId1059" Type="http://schemas.openxmlformats.org/officeDocument/2006/relationships/oleObject" Target="embeddings/oleObject476.bin"/><Relationship Id="rId1266" Type="http://schemas.openxmlformats.org/officeDocument/2006/relationships/oleObject" Target="embeddings/oleObject585.bin"/><Relationship Id="rId1473" Type="http://schemas.openxmlformats.org/officeDocument/2006/relationships/oleObject" Target="embeddings/oleObject695.bin"/><Relationship Id="rId2012" Type="http://schemas.openxmlformats.org/officeDocument/2006/relationships/image" Target="media/image1031.wmf"/><Relationship Id="rId2317" Type="http://schemas.openxmlformats.org/officeDocument/2006/relationships/image" Target="media/image1183.wmf"/><Relationship Id="rId2871" Type="http://schemas.openxmlformats.org/officeDocument/2006/relationships/oleObject" Target="embeddings/oleObject1354.bin"/><Relationship Id="rId2969" Type="http://schemas.openxmlformats.org/officeDocument/2006/relationships/image" Target="media/image1572.wmf"/><Relationship Id="rId843" Type="http://schemas.openxmlformats.org/officeDocument/2006/relationships/image" Target="media/image469.wmf"/><Relationship Id="rId1126" Type="http://schemas.openxmlformats.org/officeDocument/2006/relationships/oleObject" Target="embeddings/oleObject513.bin"/><Relationship Id="rId1680" Type="http://schemas.openxmlformats.org/officeDocument/2006/relationships/image" Target="media/image867.wmf"/><Relationship Id="rId1778" Type="http://schemas.openxmlformats.org/officeDocument/2006/relationships/image" Target="media/image916.wmf"/><Relationship Id="rId1985" Type="http://schemas.openxmlformats.org/officeDocument/2006/relationships/oleObject" Target="embeddings/oleObject957.bin"/><Relationship Id="rId2524" Type="http://schemas.openxmlformats.org/officeDocument/2006/relationships/image" Target="media/image1294.wmf"/><Relationship Id="rId2731" Type="http://schemas.openxmlformats.org/officeDocument/2006/relationships/image" Target="media/image1418.wmf"/><Relationship Id="rId2829" Type="http://schemas.openxmlformats.org/officeDocument/2006/relationships/image" Target="media/image1480.wmf"/><Relationship Id="rId703" Type="http://schemas.openxmlformats.org/officeDocument/2006/relationships/oleObject" Target="embeddings/oleObject293.bin"/><Relationship Id="rId910" Type="http://schemas.openxmlformats.org/officeDocument/2006/relationships/image" Target="media/image502.wmf"/><Relationship Id="rId1333" Type="http://schemas.openxmlformats.org/officeDocument/2006/relationships/image" Target="media/image704.wmf"/><Relationship Id="rId1540" Type="http://schemas.openxmlformats.org/officeDocument/2006/relationships/oleObject" Target="embeddings/oleObject733.bin"/><Relationship Id="rId1638" Type="http://schemas.openxmlformats.org/officeDocument/2006/relationships/oleObject" Target="embeddings/oleObject782.bin"/><Relationship Id="rId1400" Type="http://schemas.openxmlformats.org/officeDocument/2006/relationships/oleObject" Target="embeddings/oleObject656.bin"/><Relationship Id="rId1845" Type="http://schemas.openxmlformats.org/officeDocument/2006/relationships/image" Target="media/image951.wmf"/><Relationship Id="rId3060" Type="http://schemas.openxmlformats.org/officeDocument/2006/relationships/oleObject" Target="embeddings/oleObject1434.bin"/><Relationship Id="rId3298" Type="http://schemas.openxmlformats.org/officeDocument/2006/relationships/image" Target="media/image1754.png"/><Relationship Id="rId1705" Type="http://schemas.openxmlformats.org/officeDocument/2006/relationships/oleObject" Target="embeddings/oleObject815.bin"/><Relationship Id="rId1912" Type="http://schemas.openxmlformats.org/officeDocument/2006/relationships/image" Target="media/image985.wmf"/><Relationship Id="rId3158" Type="http://schemas.openxmlformats.org/officeDocument/2006/relationships/oleObject" Target="embeddings/oleObject1485.bin"/><Relationship Id="rId3365" Type="http://schemas.openxmlformats.org/officeDocument/2006/relationships/image" Target="media/image1821.wmf"/><Relationship Id="rId3572" Type="http://schemas.openxmlformats.org/officeDocument/2006/relationships/image" Target="media/image2028.wmf"/><Relationship Id="rId286" Type="http://schemas.openxmlformats.org/officeDocument/2006/relationships/image" Target="media/image188.wmf"/><Relationship Id="rId493" Type="http://schemas.openxmlformats.org/officeDocument/2006/relationships/oleObject" Target="embeddings/oleObject191.bin"/><Relationship Id="rId2174" Type="http://schemas.openxmlformats.org/officeDocument/2006/relationships/image" Target="media/image1109.wmf"/><Relationship Id="rId2381" Type="http://schemas.openxmlformats.org/officeDocument/2006/relationships/image" Target="media/image1215.wmf"/><Relationship Id="rId3018" Type="http://schemas.openxmlformats.org/officeDocument/2006/relationships/oleObject" Target="embeddings/oleObject1411.bin"/><Relationship Id="rId3225" Type="http://schemas.openxmlformats.org/officeDocument/2006/relationships/oleObject" Target="embeddings/oleObject1519.bin"/><Relationship Id="rId3432" Type="http://schemas.openxmlformats.org/officeDocument/2006/relationships/image" Target="media/image1888.wmf"/><Relationship Id="rId146" Type="http://schemas.openxmlformats.org/officeDocument/2006/relationships/oleObject" Target="embeddings/oleObject30.bin"/><Relationship Id="rId353" Type="http://schemas.openxmlformats.org/officeDocument/2006/relationships/image" Target="media/image222.wmf"/><Relationship Id="rId560" Type="http://schemas.openxmlformats.org/officeDocument/2006/relationships/image" Target="media/image327.wmf"/><Relationship Id="rId798" Type="http://schemas.openxmlformats.org/officeDocument/2006/relationships/oleObject" Target="embeddings/oleObject343.bin"/><Relationship Id="rId1190" Type="http://schemas.openxmlformats.org/officeDocument/2006/relationships/oleObject" Target="embeddings/oleObject545.bin"/><Relationship Id="rId2034" Type="http://schemas.openxmlformats.org/officeDocument/2006/relationships/image" Target="media/image1042.wmf"/><Relationship Id="rId2241" Type="http://schemas.openxmlformats.org/officeDocument/2006/relationships/image" Target="media/image1143.png"/><Relationship Id="rId2479" Type="http://schemas.openxmlformats.org/officeDocument/2006/relationships/image" Target="media/image1267.wmf"/><Relationship Id="rId2686" Type="http://schemas.openxmlformats.org/officeDocument/2006/relationships/oleObject" Target="embeddings/oleObject1295.bin"/><Relationship Id="rId2893" Type="http://schemas.openxmlformats.org/officeDocument/2006/relationships/image" Target="media/image1527.wmf"/><Relationship Id="rId213" Type="http://schemas.openxmlformats.org/officeDocument/2006/relationships/oleObject" Target="embeddings/oleObject54.bin"/><Relationship Id="rId420" Type="http://schemas.openxmlformats.org/officeDocument/2006/relationships/image" Target="media/image256.wmf"/><Relationship Id="rId658" Type="http://schemas.openxmlformats.org/officeDocument/2006/relationships/image" Target="media/image379.wmf"/><Relationship Id="rId865" Type="http://schemas.openxmlformats.org/officeDocument/2006/relationships/oleObject" Target="embeddings/oleObject376.bin"/><Relationship Id="rId1050" Type="http://schemas.openxmlformats.org/officeDocument/2006/relationships/image" Target="media/image571.wmf"/><Relationship Id="rId1288" Type="http://schemas.openxmlformats.org/officeDocument/2006/relationships/oleObject" Target="embeddings/oleObject595.bin"/><Relationship Id="rId1495" Type="http://schemas.openxmlformats.org/officeDocument/2006/relationships/oleObject" Target="embeddings/oleObject708.bin"/><Relationship Id="rId2101" Type="http://schemas.openxmlformats.org/officeDocument/2006/relationships/oleObject" Target="embeddings/oleObject1017.bin"/><Relationship Id="rId2339" Type="http://schemas.openxmlformats.org/officeDocument/2006/relationships/image" Target="media/image1194.wmf"/><Relationship Id="rId2546" Type="http://schemas.openxmlformats.org/officeDocument/2006/relationships/image" Target="media/image1309.wmf"/><Relationship Id="rId2753" Type="http://schemas.openxmlformats.org/officeDocument/2006/relationships/oleObject" Target="embeddings/oleObject1308.bin"/><Relationship Id="rId2960" Type="http://schemas.openxmlformats.org/officeDocument/2006/relationships/oleObject" Target="embeddings/oleObject1381.bin"/><Relationship Id="rId518" Type="http://schemas.openxmlformats.org/officeDocument/2006/relationships/image" Target="media/image306.wmf"/><Relationship Id="rId725" Type="http://schemas.openxmlformats.org/officeDocument/2006/relationships/oleObject" Target="embeddings/oleObject304.bin"/><Relationship Id="rId932" Type="http://schemas.openxmlformats.org/officeDocument/2006/relationships/oleObject" Target="embeddings/oleObject411.bin"/><Relationship Id="rId1148" Type="http://schemas.openxmlformats.org/officeDocument/2006/relationships/oleObject" Target="embeddings/oleObject524.bin"/><Relationship Id="rId1355" Type="http://schemas.openxmlformats.org/officeDocument/2006/relationships/image" Target="media/image712.wmf"/><Relationship Id="rId1562" Type="http://schemas.openxmlformats.org/officeDocument/2006/relationships/oleObject" Target="embeddings/oleObject744.bin"/><Relationship Id="rId2406" Type="http://schemas.openxmlformats.org/officeDocument/2006/relationships/image" Target="media/image1228.jpeg"/><Relationship Id="rId2613" Type="http://schemas.openxmlformats.org/officeDocument/2006/relationships/oleObject" Target="embeddings/oleObject1259.bin"/><Relationship Id="rId1008" Type="http://schemas.openxmlformats.org/officeDocument/2006/relationships/image" Target="media/image550.wmf"/><Relationship Id="rId1215" Type="http://schemas.openxmlformats.org/officeDocument/2006/relationships/image" Target="media/image648.wmf"/><Relationship Id="rId1422" Type="http://schemas.openxmlformats.org/officeDocument/2006/relationships/oleObject" Target="embeddings/oleObject667.bin"/><Relationship Id="rId1867" Type="http://schemas.openxmlformats.org/officeDocument/2006/relationships/oleObject" Target="embeddings/oleObject894.bin"/><Relationship Id="rId2820" Type="http://schemas.openxmlformats.org/officeDocument/2006/relationships/image" Target="media/image1475.png"/><Relationship Id="rId2918" Type="http://schemas.openxmlformats.org/officeDocument/2006/relationships/image" Target="media/image1542.wmf"/><Relationship Id="rId61" Type="http://schemas.openxmlformats.org/officeDocument/2006/relationships/oleObject" Target="embeddings/oleObject16.bin"/><Relationship Id="rId1727" Type="http://schemas.openxmlformats.org/officeDocument/2006/relationships/oleObject" Target="embeddings/oleObject826.bin"/><Relationship Id="rId1934" Type="http://schemas.openxmlformats.org/officeDocument/2006/relationships/image" Target="media/image996.wmf"/><Relationship Id="rId3082" Type="http://schemas.openxmlformats.org/officeDocument/2006/relationships/oleObject" Target="embeddings/oleObject1446.bin"/><Relationship Id="rId3387" Type="http://schemas.openxmlformats.org/officeDocument/2006/relationships/image" Target="media/image1843.wmf"/><Relationship Id="rId19" Type="http://schemas.openxmlformats.org/officeDocument/2006/relationships/oleObject" Target="embeddings/oleObject3.bin"/><Relationship Id="rId2196" Type="http://schemas.openxmlformats.org/officeDocument/2006/relationships/image" Target="media/image1120.wmf"/><Relationship Id="rId3594" Type="http://schemas.openxmlformats.org/officeDocument/2006/relationships/image" Target="media/image2050.emf"/><Relationship Id="rId168" Type="http://schemas.openxmlformats.org/officeDocument/2006/relationships/image" Target="media/image126.wmf"/><Relationship Id="rId3247" Type="http://schemas.openxmlformats.org/officeDocument/2006/relationships/image" Target="media/image1707.wmf"/><Relationship Id="rId3454" Type="http://schemas.openxmlformats.org/officeDocument/2006/relationships/image" Target="media/image1910.wmf"/><Relationship Id="rId3661" Type="http://schemas.openxmlformats.org/officeDocument/2006/relationships/image" Target="media/image2117.wmf"/><Relationship Id="rId375" Type="http://schemas.openxmlformats.org/officeDocument/2006/relationships/image" Target="media/image233.wmf"/><Relationship Id="rId582" Type="http://schemas.openxmlformats.org/officeDocument/2006/relationships/image" Target="media/image338.wmf"/><Relationship Id="rId2056" Type="http://schemas.openxmlformats.org/officeDocument/2006/relationships/oleObject" Target="embeddings/oleObject993.bin"/><Relationship Id="rId2263" Type="http://schemas.openxmlformats.org/officeDocument/2006/relationships/oleObject" Target="embeddings/oleObject1098.bin"/><Relationship Id="rId2470" Type="http://schemas.openxmlformats.org/officeDocument/2006/relationships/oleObject" Target="embeddings/oleObject1197.bin"/><Relationship Id="rId3107" Type="http://schemas.openxmlformats.org/officeDocument/2006/relationships/image" Target="media/image1637.wmf"/><Relationship Id="rId3314" Type="http://schemas.openxmlformats.org/officeDocument/2006/relationships/image" Target="media/image1770.wmf"/><Relationship Id="rId3521" Type="http://schemas.openxmlformats.org/officeDocument/2006/relationships/image" Target="media/image1977.emf"/><Relationship Id="rId3" Type="http://schemas.openxmlformats.org/officeDocument/2006/relationships/styles" Target="styles.xml"/><Relationship Id="rId235" Type="http://schemas.openxmlformats.org/officeDocument/2006/relationships/image" Target="media/image162.wmf"/><Relationship Id="rId442" Type="http://schemas.openxmlformats.org/officeDocument/2006/relationships/image" Target="media/image268.wmf"/><Relationship Id="rId887" Type="http://schemas.openxmlformats.org/officeDocument/2006/relationships/oleObject" Target="embeddings/oleObject388.bin"/><Relationship Id="rId1072" Type="http://schemas.openxmlformats.org/officeDocument/2006/relationships/image" Target="media/image579.wmf"/><Relationship Id="rId2123" Type="http://schemas.openxmlformats.org/officeDocument/2006/relationships/image" Target="media/image1086.png"/><Relationship Id="rId2330" Type="http://schemas.openxmlformats.org/officeDocument/2006/relationships/oleObject" Target="embeddings/oleObject1130.bin"/><Relationship Id="rId2568" Type="http://schemas.openxmlformats.org/officeDocument/2006/relationships/image" Target="media/image1321.wmf"/><Relationship Id="rId2775" Type="http://schemas.openxmlformats.org/officeDocument/2006/relationships/oleObject" Target="embeddings/oleObject1317.bin"/><Relationship Id="rId2982" Type="http://schemas.openxmlformats.org/officeDocument/2006/relationships/oleObject" Target="embeddings/oleObject1392.bin"/><Relationship Id="rId3619" Type="http://schemas.openxmlformats.org/officeDocument/2006/relationships/image" Target="media/image2075.wmf"/><Relationship Id="rId302" Type="http://schemas.openxmlformats.org/officeDocument/2006/relationships/image" Target="media/image196.wmf"/><Relationship Id="rId747" Type="http://schemas.openxmlformats.org/officeDocument/2006/relationships/oleObject" Target="embeddings/oleObject316.bin"/><Relationship Id="rId954" Type="http://schemas.openxmlformats.org/officeDocument/2006/relationships/oleObject" Target="embeddings/oleObject423.bin"/><Relationship Id="rId1377" Type="http://schemas.openxmlformats.org/officeDocument/2006/relationships/image" Target="media/image722.wmf"/><Relationship Id="rId1584" Type="http://schemas.openxmlformats.org/officeDocument/2006/relationships/oleObject" Target="embeddings/oleObject755.bin"/><Relationship Id="rId1791" Type="http://schemas.openxmlformats.org/officeDocument/2006/relationships/oleObject" Target="embeddings/oleObject858.bin"/><Relationship Id="rId2428" Type="http://schemas.openxmlformats.org/officeDocument/2006/relationships/oleObject" Target="embeddings/oleObject1176.bin"/><Relationship Id="rId2635" Type="http://schemas.openxmlformats.org/officeDocument/2006/relationships/oleObject" Target="embeddings/oleObject1270.bin"/><Relationship Id="rId2842" Type="http://schemas.openxmlformats.org/officeDocument/2006/relationships/image" Target="media/image1488.png"/><Relationship Id="rId83" Type="http://schemas.openxmlformats.org/officeDocument/2006/relationships/image" Target="media/image55.png"/><Relationship Id="rId607" Type="http://schemas.openxmlformats.org/officeDocument/2006/relationships/image" Target="media/image350.wmf"/><Relationship Id="rId814" Type="http://schemas.openxmlformats.org/officeDocument/2006/relationships/oleObject" Target="embeddings/oleObject351.bin"/><Relationship Id="rId1237" Type="http://schemas.openxmlformats.org/officeDocument/2006/relationships/oleObject" Target="embeddings/oleObject569.bin"/><Relationship Id="rId1444" Type="http://schemas.openxmlformats.org/officeDocument/2006/relationships/image" Target="media/image755.wmf"/><Relationship Id="rId1651" Type="http://schemas.openxmlformats.org/officeDocument/2006/relationships/image" Target="media/image852.wmf"/><Relationship Id="rId1889" Type="http://schemas.openxmlformats.org/officeDocument/2006/relationships/image" Target="media/image974.wmf"/><Relationship Id="rId2702" Type="http://schemas.openxmlformats.org/officeDocument/2006/relationships/image" Target="media/image1395.png"/><Relationship Id="rId1304" Type="http://schemas.openxmlformats.org/officeDocument/2006/relationships/image" Target="media/image691.wmf"/><Relationship Id="rId1511" Type="http://schemas.openxmlformats.org/officeDocument/2006/relationships/oleObject" Target="embeddings/oleObject716.bin"/><Relationship Id="rId1749" Type="http://schemas.openxmlformats.org/officeDocument/2006/relationships/oleObject" Target="embeddings/oleObject837.bin"/><Relationship Id="rId1956" Type="http://schemas.openxmlformats.org/officeDocument/2006/relationships/oleObject" Target="embeddings/oleObject939.bin"/><Relationship Id="rId3171" Type="http://schemas.openxmlformats.org/officeDocument/2006/relationships/image" Target="media/image1668.wmf"/><Relationship Id="rId1609" Type="http://schemas.openxmlformats.org/officeDocument/2006/relationships/image" Target="media/image831.wmf"/><Relationship Id="rId1816" Type="http://schemas.openxmlformats.org/officeDocument/2006/relationships/oleObject" Target="embeddings/oleObject869.bin"/><Relationship Id="rId3269" Type="http://schemas.openxmlformats.org/officeDocument/2006/relationships/image" Target="media/image1725.wmf"/><Relationship Id="rId3476" Type="http://schemas.openxmlformats.org/officeDocument/2006/relationships/image" Target="media/image1932.wmf"/><Relationship Id="rId3683" Type="http://schemas.openxmlformats.org/officeDocument/2006/relationships/image" Target="media/image2139.wmf"/><Relationship Id="rId10" Type="http://schemas.openxmlformats.org/officeDocument/2006/relationships/image" Target="media/image2.png"/><Relationship Id="rId397" Type="http://schemas.openxmlformats.org/officeDocument/2006/relationships/image" Target="media/image244.wmf"/><Relationship Id="rId2078" Type="http://schemas.openxmlformats.org/officeDocument/2006/relationships/image" Target="media/image1062.wmf"/><Relationship Id="rId2285" Type="http://schemas.openxmlformats.org/officeDocument/2006/relationships/oleObject" Target="embeddings/oleObject1109.bin"/><Relationship Id="rId2492" Type="http://schemas.openxmlformats.org/officeDocument/2006/relationships/oleObject" Target="embeddings/oleObject1208.bin"/><Relationship Id="rId3031" Type="http://schemas.openxmlformats.org/officeDocument/2006/relationships/oleObject" Target="embeddings/oleObject1418.bin"/><Relationship Id="rId3129" Type="http://schemas.openxmlformats.org/officeDocument/2006/relationships/oleObject" Target="embeddings/oleObject1470.bin"/><Relationship Id="rId3336" Type="http://schemas.openxmlformats.org/officeDocument/2006/relationships/image" Target="media/image1792.wmf"/><Relationship Id="rId257" Type="http://schemas.openxmlformats.org/officeDocument/2006/relationships/image" Target="media/image173.wmf"/><Relationship Id="rId464" Type="http://schemas.openxmlformats.org/officeDocument/2006/relationships/image" Target="media/image279.wmf"/><Relationship Id="rId1094" Type="http://schemas.openxmlformats.org/officeDocument/2006/relationships/oleObject" Target="embeddings/oleObject497.bin"/><Relationship Id="rId2145" Type="http://schemas.openxmlformats.org/officeDocument/2006/relationships/oleObject" Target="embeddings/oleObject1038.bin"/><Relationship Id="rId2797" Type="http://schemas.openxmlformats.org/officeDocument/2006/relationships/image" Target="media/image1459.png"/><Relationship Id="rId3543" Type="http://schemas.openxmlformats.org/officeDocument/2006/relationships/image" Target="media/image1999.wmf"/><Relationship Id="rId117" Type="http://schemas.openxmlformats.org/officeDocument/2006/relationships/image" Target="media/image84.png"/><Relationship Id="rId671" Type="http://schemas.openxmlformats.org/officeDocument/2006/relationships/oleObject" Target="embeddings/oleObject277.bin"/><Relationship Id="rId769" Type="http://schemas.openxmlformats.org/officeDocument/2006/relationships/oleObject" Target="embeddings/oleObject328.bin"/><Relationship Id="rId976" Type="http://schemas.openxmlformats.org/officeDocument/2006/relationships/image" Target="media/image534.wmf"/><Relationship Id="rId1399" Type="http://schemas.openxmlformats.org/officeDocument/2006/relationships/image" Target="media/image733.wmf"/><Relationship Id="rId2352" Type="http://schemas.openxmlformats.org/officeDocument/2006/relationships/oleObject" Target="embeddings/oleObject1141.bin"/><Relationship Id="rId2657" Type="http://schemas.openxmlformats.org/officeDocument/2006/relationships/oleObject" Target="embeddings/oleObject1281.bin"/><Relationship Id="rId3403" Type="http://schemas.openxmlformats.org/officeDocument/2006/relationships/image" Target="media/image1859.wmf"/><Relationship Id="rId3610" Type="http://schemas.openxmlformats.org/officeDocument/2006/relationships/image" Target="media/image2066.wmf"/><Relationship Id="rId324" Type="http://schemas.openxmlformats.org/officeDocument/2006/relationships/oleObject" Target="embeddings/oleObject108.bin"/><Relationship Id="rId531" Type="http://schemas.openxmlformats.org/officeDocument/2006/relationships/oleObject" Target="embeddings/oleObject210.bin"/><Relationship Id="rId629" Type="http://schemas.openxmlformats.org/officeDocument/2006/relationships/image" Target="media/image361.wmf"/><Relationship Id="rId1161" Type="http://schemas.openxmlformats.org/officeDocument/2006/relationships/oleObject" Target="embeddings/oleObject531.bin"/><Relationship Id="rId1259" Type="http://schemas.openxmlformats.org/officeDocument/2006/relationships/oleObject" Target="embeddings/oleObject581.bin"/><Relationship Id="rId1466" Type="http://schemas.openxmlformats.org/officeDocument/2006/relationships/oleObject" Target="embeddings/oleObject691.bin"/><Relationship Id="rId2005" Type="http://schemas.openxmlformats.org/officeDocument/2006/relationships/oleObject" Target="embeddings/oleObject967.bin"/><Relationship Id="rId2212" Type="http://schemas.openxmlformats.org/officeDocument/2006/relationships/image" Target="media/image1128.wmf"/><Relationship Id="rId2864" Type="http://schemas.openxmlformats.org/officeDocument/2006/relationships/oleObject" Target="embeddings/oleObject1352.bin"/><Relationship Id="rId836" Type="http://schemas.openxmlformats.org/officeDocument/2006/relationships/oleObject" Target="embeddings/oleObject362.bin"/><Relationship Id="rId1021" Type="http://schemas.openxmlformats.org/officeDocument/2006/relationships/oleObject" Target="embeddings/oleObject456.bin"/><Relationship Id="rId1119" Type="http://schemas.openxmlformats.org/officeDocument/2006/relationships/oleObject" Target="embeddings/oleObject510.bin"/><Relationship Id="rId1673" Type="http://schemas.openxmlformats.org/officeDocument/2006/relationships/image" Target="media/image863.png"/><Relationship Id="rId1880" Type="http://schemas.openxmlformats.org/officeDocument/2006/relationships/oleObject" Target="embeddings/oleObject900.bin"/><Relationship Id="rId1978" Type="http://schemas.openxmlformats.org/officeDocument/2006/relationships/oleObject" Target="embeddings/oleObject952.bin"/><Relationship Id="rId2517" Type="http://schemas.openxmlformats.org/officeDocument/2006/relationships/image" Target="media/image1290.wmf"/><Relationship Id="rId2724" Type="http://schemas.openxmlformats.org/officeDocument/2006/relationships/image" Target="media/image1413.wmf"/><Relationship Id="rId2931" Type="http://schemas.openxmlformats.org/officeDocument/2006/relationships/image" Target="media/image1551.wmf"/><Relationship Id="rId903" Type="http://schemas.openxmlformats.org/officeDocument/2006/relationships/oleObject" Target="embeddings/oleObject396.bin"/><Relationship Id="rId1326" Type="http://schemas.openxmlformats.org/officeDocument/2006/relationships/image" Target="media/image701.wmf"/><Relationship Id="rId1533" Type="http://schemas.openxmlformats.org/officeDocument/2006/relationships/oleObject" Target="embeddings/oleObject729.bin"/><Relationship Id="rId1740" Type="http://schemas.openxmlformats.org/officeDocument/2006/relationships/image" Target="media/image897.wmf"/><Relationship Id="rId3193" Type="http://schemas.openxmlformats.org/officeDocument/2006/relationships/oleObject" Target="embeddings/oleObject1503.bin"/><Relationship Id="rId32" Type="http://schemas.openxmlformats.org/officeDocument/2006/relationships/image" Target="media/image17.emf"/><Relationship Id="rId1600" Type="http://schemas.openxmlformats.org/officeDocument/2006/relationships/oleObject" Target="embeddings/oleObject763.bin"/><Relationship Id="rId1838" Type="http://schemas.openxmlformats.org/officeDocument/2006/relationships/oleObject" Target="embeddings/oleObject880.bin"/><Relationship Id="rId3053" Type="http://schemas.openxmlformats.org/officeDocument/2006/relationships/image" Target="media/image1611.wmf"/><Relationship Id="rId3260" Type="http://schemas.openxmlformats.org/officeDocument/2006/relationships/image" Target="media/image1716.emf"/><Relationship Id="rId3498" Type="http://schemas.openxmlformats.org/officeDocument/2006/relationships/image" Target="media/image1954.wmf"/><Relationship Id="rId181" Type="http://schemas.openxmlformats.org/officeDocument/2006/relationships/oleObject" Target="embeddings/oleObject40.bin"/><Relationship Id="rId1905" Type="http://schemas.openxmlformats.org/officeDocument/2006/relationships/image" Target="media/image982.wmf"/><Relationship Id="rId3120" Type="http://schemas.openxmlformats.org/officeDocument/2006/relationships/image" Target="media/image1643.wmf"/><Relationship Id="rId3358" Type="http://schemas.openxmlformats.org/officeDocument/2006/relationships/image" Target="media/image1814.wmf"/><Relationship Id="rId3565" Type="http://schemas.openxmlformats.org/officeDocument/2006/relationships/image" Target="media/image2021.wmf"/><Relationship Id="rId279" Type="http://schemas.openxmlformats.org/officeDocument/2006/relationships/image" Target="media/image184.png"/><Relationship Id="rId486" Type="http://schemas.openxmlformats.org/officeDocument/2006/relationships/image" Target="media/image290.wmf"/><Relationship Id="rId693" Type="http://schemas.openxmlformats.org/officeDocument/2006/relationships/oleObject" Target="embeddings/oleObject288.bin"/><Relationship Id="rId2167" Type="http://schemas.openxmlformats.org/officeDocument/2006/relationships/oleObject" Target="embeddings/oleObject1051.bin"/><Relationship Id="rId2374" Type="http://schemas.openxmlformats.org/officeDocument/2006/relationships/oleObject" Target="embeddings/oleObject1152.bin"/><Relationship Id="rId2581" Type="http://schemas.openxmlformats.org/officeDocument/2006/relationships/oleObject" Target="embeddings/oleObject1243.bin"/><Relationship Id="rId3218" Type="http://schemas.openxmlformats.org/officeDocument/2006/relationships/image" Target="media/image1691.wmf"/><Relationship Id="rId3425" Type="http://schemas.openxmlformats.org/officeDocument/2006/relationships/image" Target="media/image1881.wmf"/><Relationship Id="rId3632" Type="http://schemas.openxmlformats.org/officeDocument/2006/relationships/image" Target="media/image2088.wmf"/><Relationship Id="rId139" Type="http://schemas.openxmlformats.org/officeDocument/2006/relationships/oleObject" Target="embeddings/oleObject29.bin"/><Relationship Id="rId346" Type="http://schemas.openxmlformats.org/officeDocument/2006/relationships/oleObject" Target="embeddings/oleObject119.bin"/><Relationship Id="rId553" Type="http://schemas.openxmlformats.org/officeDocument/2006/relationships/oleObject" Target="embeddings/oleObject221.bin"/><Relationship Id="rId760" Type="http://schemas.openxmlformats.org/officeDocument/2006/relationships/image" Target="media/image428.wmf"/><Relationship Id="rId998" Type="http://schemas.openxmlformats.org/officeDocument/2006/relationships/image" Target="media/image545.wmf"/><Relationship Id="rId1183" Type="http://schemas.openxmlformats.org/officeDocument/2006/relationships/image" Target="media/image632.wmf"/><Relationship Id="rId1390" Type="http://schemas.openxmlformats.org/officeDocument/2006/relationships/oleObject" Target="embeddings/oleObject651.bin"/><Relationship Id="rId2027" Type="http://schemas.openxmlformats.org/officeDocument/2006/relationships/oleObject" Target="embeddings/oleObject978.bin"/><Relationship Id="rId2234" Type="http://schemas.openxmlformats.org/officeDocument/2006/relationships/image" Target="media/image1139.wmf"/><Relationship Id="rId2441" Type="http://schemas.openxmlformats.org/officeDocument/2006/relationships/image" Target="media/image1248.wmf"/><Relationship Id="rId2679" Type="http://schemas.openxmlformats.org/officeDocument/2006/relationships/oleObject" Target="embeddings/oleObject1292.bin"/><Relationship Id="rId2886" Type="http://schemas.openxmlformats.org/officeDocument/2006/relationships/image" Target="media/image1520.wmf"/><Relationship Id="rId206" Type="http://schemas.openxmlformats.org/officeDocument/2006/relationships/image" Target="media/image147.wmf"/><Relationship Id="rId413" Type="http://schemas.openxmlformats.org/officeDocument/2006/relationships/oleObject" Target="embeddings/oleObject152.bin"/><Relationship Id="rId858" Type="http://schemas.openxmlformats.org/officeDocument/2006/relationships/image" Target="media/image477.wmf"/><Relationship Id="rId1043" Type="http://schemas.openxmlformats.org/officeDocument/2006/relationships/oleObject" Target="embeddings/oleObject467.bin"/><Relationship Id="rId1488" Type="http://schemas.openxmlformats.org/officeDocument/2006/relationships/image" Target="media/image773.wmf"/><Relationship Id="rId1695" Type="http://schemas.openxmlformats.org/officeDocument/2006/relationships/oleObject" Target="embeddings/oleObject810.bin"/><Relationship Id="rId2539" Type="http://schemas.openxmlformats.org/officeDocument/2006/relationships/image" Target="media/image1303.emf"/><Relationship Id="rId2746" Type="http://schemas.openxmlformats.org/officeDocument/2006/relationships/oleObject" Target="embeddings/oleObject1306.bin"/><Relationship Id="rId2953" Type="http://schemas.openxmlformats.org/officeDocument/2006/relationships/oleObject" Target="embeddings/oleObject1378.bin"/><Relationship Id="rId620" Type="http://schemas.openxmlformats.org/officeDocument/2006/relationships/oleObject" Target="embeddings/oleObject255.bin"/><Relationship Id="rId718" Type="http://schemas.openxmlformats.org/officeDocument/2006/relationships/image" Target="media/image409.wmf"/><Relationship Id="rId925" Type="http://schemas.openxmlformats.org/officeDocument/2006/relationships/image" Target="media/image509.wmf"/><Relationship Id="rId1250" Type="http://schemas.openxmlformats.org/officeDocument/2006/relationships/image" Target="media/image664.wmf"/><Relationship Id="rId1348" Type="http://schemas.openxmlformats.org/officeDocument/2006/relationships/image" Target="media/image710.wmf"/><Relationship Id="rId1555" Type="http://schemas.openxmlformats.org/officeDocument/2006/relationships/image" Target="media/image804.wmf"/><Relationship Id="rId1762" Type="http://schemas.openxmlformats.org/officeDocument/2006/relationships/image" Target="media/image908.wmf"/><Relationship Id="rId2301" Type="http://schemas.openxmlformats.org/officeDocument/2006/relationships/image" Target="media/image1174.png"/><Relationship Id="rId2606" Type="http://schemas.openxmlformats.org/officeDocument/2006/relationships/image" Target="media/image1340.wmf"/><Relationship Id="rId1110" Type="http://schemas.openxmlformats.org/officeDocument/2006/relationships/oleObject" Target="embeddings/oleObject505.bin"/><Relationship Id="rId1208" Type="http://schemas.openxmlformats.org/officeDocument/2006/relationships/package" Target="embeddings/Microsoft_Visio___3222222222.vsdx"/><Relationship Id="rId1415" Type="http://schemas.openxmlformats.org/officeDocument/2006/relationships/image" Target="media/image741.wmf"/><Relationship Id="rId2813" Type="http://schemas.openxmlformats.org/officeDocument/2006/relationships/oleObject" Target="embeddings/oleObject1330.bin"/><Relationship Id="rId54" Type="http://schemas.openxmlformats.org/officeDocument/2006/relationships/image" Target="media/image33.png"/><Relationship Id="rId1622" Type="http://schemas.openxmlformats.org/officeDocument/2006/relationships/oleObject" Target="embeddings/oleObject774.bin"/><Relationship Id="rId1927" Type="http://schemas.openxmlformats.org/officeDocument/2006/relationships/oleObject" Target="embeddings/oleObject924.bin"/><Relationship Id="rId3075" Type="http://schemas.openxmlformats.org/officeDocument/2006/relationships/image" Target="media/image1621.wmf"/><Relationship Id="rId3282" Type="http://schemas.openxmlformats.org/officeDocument/2006/relationships/image" Target="media/image1738.wmf"/><Relationship Id="rId2091" Type="http://schemas.openxmlformats.org/officeDocument/2006/relationships/image" Target="media/image1068.png"/><Relationship Id="rId2189" Type="http://schemas.openxmlformats.org/officeDocument/2006/relationships/oleObject" Target="embeddings/oleObject1062.bin"/><Relationship Id="rId3142" Type="http://schemas.openxmlformats.org/officeDocument/2006/relationships/oleObject" Target="embeddings/oleObject1477.bin"/><Relationship Id="rId3587" Type="http://schemas.openxmlformats.org/officeDocument/2006/relationships/image" Target="media/image2043.wmf"/><Relationship Id="rId270" Type="http://schemas.openxmlformats.org/officeDocument/2006/relationships/oleObject" Target="embeddings/oleObject82.bin"/><Relationship Id="rId2396" Type="http://schemas.openxmlformats.org/officeDocument/2006/relationships/oleObject" Target="embeddings/oleObject1163.bin"/><Relationship Id="rId3002" Type="http://schemas.openxmlformats.org/officeDocument/2006/relationships/oleObject" Target="embeddings/oleObject1402.bin"/><Relationship Id="rId3447" Type="http://schemas.openxmlformats.org/officeDocument/2006/relationships/image" Target="media/image1903.wmf"/><Relationship Id="rId3654" Type="http://schemas.openxmlformats.org/officeDocument/2006/relationships/image" Target="media/image2110.emf"/><Relationship Id="rId130" Type="http://schemas.openxmlformats.org/officeDocument/2006/relationships/image" Target="media/image94.png"/><Relationship Id="rId368" Type="http://schemas.openxmlformats.org/officeDocument/2006/relationships/oleObject" Target="embeddings/oleObject130.bin"/><Relationship Id="rId575" Type="http://schemas.openxmlformats.org/officeDocument/2006/relationships/oleObject" Target="embeddings/oleObject232.bin"/><Relationship Id="rId782" Type="http://schemas.openxmlformats.org/officeDocument/2006/relationships/oleObject" Target="embeddings/oleObject335.bin"/><Relationship Id="rId2049" Type="http://schemas.openxmlformats.org/officeDocument/2006/relationships/oleObject" Target="embeddings/oleObject989.bin"/><Relationship Id="rId2256" Type="http://schemas.openxmlformats.org/officeDocument/2006/relationships/image" Target="media/image1151.wmf"/><Relationship Id="rId2463" Type="http://schemas.openxmlformats.org/officeDocument/2006/relationships/image" Target="media/image1259.wmf"/><Relationship Id="rId2670" Type="http://schemas.openxmlformats.org/officeDocument/2006/relationships/image" Target="media/image1372.wmf"/><Relationship Id="rId3307" Type="http://schemas.openxmlformats.org/officeDocument/2006/relationships/image" Target="media/image1763.wmf"/><Relationship Id="rId3514" Type="http://schemas.openxmlformats.org/officeDocument/2006/relationships/image" Target="media/image1970.wmf"/><Relationship Id="rId228" Type="http://schemas.openxmlformats.org/officeDocument/2006/relationships/oleObject" Target="embeddings/oleObject61.bin"/><Relationship Id="rId435" Type="http://schemas.openxmlformats.org/officeDocument/2006/relationships/oleObject" Target="embeddings/oleObject162.bin"/><Relationship Id="rId642" Type="http://schemas.openxmlformats.org/officeDocument/2006/relationships/image" Target="media/image371.wmf"/><Relationship Id="rId1065" Type="http://schemas.openxmlformats.org/officeDocument/2006/relationships/oleObject" Target="embeddings/oleObject480.bin"/><Relationship Id="rId1272" Type="http://schemas.openxmlformats.org/officeDocument/2006/relationships/image" Target="media/image674.png"/><Relationship Id="rId2116" Type="http://schemas.openxmlformats.org/officeDocument/2006/relationships/image" Target="media/image1082.wmf"/><Relationship Id="rId2323" Type="http://schemas.openxmlformats.org/officeDocument/2006/relationships/image" Target="media/image1186.wmf"/><Relationship Id="rId2530" Type="http://schemas.openxmlformats.org/officeDocument/2006/relationships/image" Target="media/image1297.wmf"/><Relationship Id="rId2768" Type="http://schemas.openxmlformats.org/officeDocument/2006/relationships/oleObject" Target="embeddings/oleObject1314.bin"/><Relationship Id="rId2975" Type="http://schemas.openxmlformats.org/officeDocument/2006/relationships/image" Target="media/image1575.wmf"/><Relationship Id="rId502" Type="http://schemas.openxmlformats.org/officeDocument/2006/relationships/image" Target="media/image298.wmf"/><Relationship Id="rId947" Type="http://schemas.openxmlformats.org/officeDocument/2006/relationships/oleObject" Target="embeddings/oleObject419.bin"/><Relationship Id="rId1132" Type="http://schemas.openxmlformats.org/officeDocument/2006/relationships/oleObject" Target="embeddings/oleObject516.bin"/><Relationship Id="rId1577" Type="http://schemas.openxmlformats.org/officeDocument/2006/relationships/image" Target="media/image815.wmf"/><Relationship Id="rId1784" Type="http://schemas.openxmlformats.org/officeDocument/2006/relationships/image" Target="media/image919.wmf"/><Relationship Id="rId1991" Type="http://schemas.openxmlformats.org/officeDocument/2006/relationships/oleObject" Target="embeddings/oleObject960.bin"/><Relationship Id="rId2628" Type="http://schemas.openxmlformats.org/officeDocument/2006/relationships/image" Target="media/image1351.wmf"/><Relationship Id="rId2835" Type="http://schemas.openxmlformats.org/officeDocument/2006/relationships/image" Target="media/image1483.wmf"/><Relationship Id="rId76" Type="http://schemas.openxmlformats.org/officeDocument/2006/relationships/image" Target="media/image48.png"/><Relationship Id="rId807" Type="http://schemas.openxmlformats.org/officeDocument/2006/relationships/image" Target="media/image451.wmf"/><Relationship Id="rId1437" Type="http://schemas.openxmlformats.org/officeDocument/2006/relationships/image" Target="media/image752.wmf"/><Relationship Id="rId1644" Type="http://schemas.openxmlformats.org/officeDocument/2006/relationships/oleObject" Target="embeddings/oleObject785.bin"/><Relationship Id="rId1851" Type="http://schemas.openxmlformats.org/officeDocument/2006/relationships/image" Target="media/image954.wmf"/><Relationship Id="rId2902" Type="http://schemas.openxmlformats.org/officeDocument/2006/relationships/image" Target="media/image1532.wmf"/><Relationship Id="rId3097" Type="http://schemas.openxmlformats.org/officeDocument/2006/relationships/image" Target="media/image1632.wmf"/><Relationship Id="rId1504" Type="http://schemas.openxmlformats.org/officeDocument/2006/relationships/oleObject" Target="embeddings/oleObject712.bin"/><Relationship Id="rId1711" Type="http://schemas.openxmlformats.org/officeDocument/2006/relationships/oleObject" Target="embeddings/oleObject818.bin"/><Relationship Id="rId1949" Type="http://schemas.openxmlformats.org/officeDocument/2006/relationships/image" Target="media/image1003.wmf"/><Relationship Id="rId3164" Type="http://schemas.openxmlformats.org/officeDocument/2006/relationships/oleObject" Target="embeddings/oleObject1488.bin"/><Relationship Id="rId292" Type="http://schemas.openxmlformats.org/officeDocument/2006/relationships/image" Target="media/image191.wmf"/><Relationship Id="rId1809" Type="http://schemas.openxmlformats.org/officeDocument/2006/relationships/image" Target="media/image933.wmf"/><Relationship Id="rId3371" Type="http://schemas.openxmlformats.org/officeDocument/2006/relationships/image" Target="media/image1827.wmf"/><Relationship Id="rId3469" Type="http://schemas.openxmlformats.org/officeDocument/2006/relationships/image" Target="media/image1925.wmf"/><Relationship Id="rId3676" Type="http://schemas.openxmlformats.org/officeDocument/2006/relationships/image" Target="media/image2132.emf"/><Relationship Id="rId597" Type="http://schemas.openxmlformats.org/officeDocument/2006/relationships/oleObject" Target="embeddings/oleObject243.bin"/><Relationship Id="rId2180" Type="http://schemas.openxmlformats.org/officeDocument/2006/relationships/image" Target="media/image1112.wmf"/><Relationship Id="rId2278" Type="http://schemas.openxmlformats.org/officeDocument/2006/relationships/image" Target="media/image1162.emf"/><Relationship Id="rId2485" Type="http://schemas.openxmlformats.org/officeDocument/2006/relationships/image" Target="media/image1270.wmf"/><Relationship Id="rId3024" Type="http://schemas.openxmlformats.org/officeDocument/2006/relationships/oleObject" Target="embeddings/oleObject1414.bin"/><Relationship Id="rId3231" Type="http://schemas.openxmlformats.org/officeDocument/2006/relationships/oleObject" Target="embeddings/oleObject1522.bin"/><Relationship Id="rId3329" Type="http://schemas.openxmlformats.org/officeDocument/2006/relationships/image" Target="media/image1785.wmf"/><Relationship Id="rId152" Type="http://schemas.openxmlformats.org/officeDocument/2006/relationships/image" Target="media/image113.png"/><Relationship Id="rId457" Type="http://schemas.openxmlformats.org/officeDocument/2006/relationships/oleObject" Target="embeddings/oleObject173.bin"/><Relationship Id="rId1087" Type="http://schemas.openxmlformats.org/officeDocument/2006/relationships/image" Target="media/image585.wmf"/><Relationship Id="rId1294" Type="http://schemas.openxmlformats.org/officeDocument/2006/relationships/oleObject" Target="embeddings/oleObject598.bin"/><Relationship Id="rId2040" Type="http://schemas.openxmlformats.org/officeDocument/2006/relationships/image" Target="media/image1045.wmf"/><Relationship Id="rId2138" Type="http://schemas.openxmlformats.org/officeDocument/2006/relationships/oleObject" Target="embeddings/oleObject1034.bin"/><Relationship Id="rId2692" Type="http://schemas.openxmlformats.org/officeDocument/2006/relationships/image" Target="media/image1385.png"/><Relationship Id="rId2997" Type="http://schemas.openxmlformats.org/officeDocument/2006/relationships/image" Target="media/image1586.wmf"/><Relationship Id="rId3536" Type="http://schemas.openxmlformats.org/officeDocument/2006/relationships/image" Target="media/image1992.wmf"/><Relationship Id="rId664" Type="http://schemas.openxmlformats.org/officeDocument/2006/relationships/image" Target="media/image382.wmf"/><Relationship Id="rId871" Type="http://schemas.openxmlformats.org/officeDocument/2006/relationships/oleObject" Target="embeddings/oleObject379.bin"/><Relationship Id="rId969" Type="http://schemas.openxmlformats.org/officeDocument/2006/relationships/image" Target="media/image531.wmf"/><Relationship Id="rId1599" Type="http://schemas.openxmlformats.org/officeDocument/2006/relationships/image" Target="media/image826.wmf"/><Relationship Id="rId2345" Type="http://schemas.openxmlformats.org/officeDocument/2006/relationships/image" Target="media/image1197.wmf"/><Relationship Id="rId2552" Type="http://schemas.openxmlformats.org/officeDocument/2006/relationships/image" Target="media/image1313.wmf"/><Relationship Id="rId3603" Type="http://schemas.openxmlformats.org/officeDocument/2006/relationships/image" Target="media/image2059.wmf"/><Relationship Id="rId317" Type="http://schemas.openxmlformats.org/officeDocument/2006/relationships/image" Target="media/image204.wmf"/><Relationship Id="rId524" Type="http://schemas.openxmlformats.org/officeDocument/2006/relationships/image" Target="media/image309.wmf"/><Relationship Id="rId731" Type="http://schemas.openxmlformats.org/officeDocument/2006/relationships/oleObject" Target="embeddings/oleObject307.bin"/><Relationship Id="rId1154" Type="http://schemas.openxmlformats.org/officeDocument/2006/relationships/oleObject" Target="embeddings/oleObject527.bin"/><Relationship Id="rId1361" Type="http://schemas.openxmlformats.org/officeDocument/2006/relationships/oleObject" Target="embeddings/oleObject637.bin"/><Relationship Id="rId1459" Type="http://schemas.openxmlformats.org/officeDocument/2006/relationships/image" Target="media/image761.wmf"/><Relationship Id="rId2205" Type="http://schemas.openxmlformats.org/officeDocument/2006/relationships/oleObject" Target="embeddings/oleObject1070.bin"/><Relationship Id="rId2412" Type="http://schemas.openxmlformats.org/officeDocument/2006/relationships/image" Target="media/image1232.wmf"/><Relationship Id="rId2857" Type="http://schemas.openxmlformats.org/officeDocument/2006/relationships/image" Target="media/image1496.wmf"/><Relationship Id="rId98" Type="http://schemas.openxmlformats.org/officeDocument/2006/relationships/image" Target="media/image69.png"/><Relationship Id="rId829" Type="http://schemas.openxmlformats.org/officeDocument/2006/relationships/image" Target="media/image462.wmf"/><Relationship Id="rId1014" Type="http://schemas.openxmlformats.org/officeDocument/2006/relationships/image" Target="media/image553.wmf"/><Relationship Id="rId1221" Type="http://schemas.openxmlformats.org/officeDocument/2006/relationships/image" Target="media/image651.wmf"/><Relationship Id="rId1666" Type="http://schemas.openxmlformats.org/officeDocument/2006/relationships/oleObject" Target="embeddings/oleObject796.bin"/><Relationship Id="rId1873" Type="http://schemas.openxmlformats.org/officeDocument/2006/relationships/image" Target="media/image966.emf"/><Relationship Id="rId2717" Type="http://schemas.openxmlformats.org/officeDocument/2006/relationships/image" Target="media/image1407.wmf"/><Relationship Id="rId2924" Type="http://schemas.openxmlformats.org/officeDocument/2006/relationships/image" Target="media/image1547.png"/><Relationship Id="rId1319" Type="http://schemas.openxmlformats.org/officeDocument/2006/relationships/oleObject" Target="embeddings/oleObject611.bin"/><Relationship Id="rId1526" Type="http://schemas.openxmlformats.org/officeDocument/2006/relationships/oleObject" Target="embeddings/oleObject724.bin"/><Relationship Id="rId1733" Type="http://schemas.openxmlformats.org/officeDocument/2006/relationships/oleObject" Target="embeddings/oleObject829.bin"/><Relationship Id="rId1940" Type="http://schemas.openxmlformats.org/officeDocument/2006/relationships/image" Target="media/image999.wmf"/><Relationship Id="rId3186" Type="http://schemas.openxmlformats.org/officeDocument/2006/relationships/image" Target="media/image1675.wmf"/><Relationship Id="rId3393" Type="http://schemas.openxmlformats.org/officeDocument/2006/relationships/image" Target="media/image1849.wmf"/><Relationship Id="rId25" Type="http://schemas.openxmlformats.org/officeDocument/2006/relationships/image" Target="media/image12.png"/><Relationship Id="rId1800" Type="http://schemas.openxmlformats.org/officeDocument/2006/relationships/image" Target="media/image927.png"/><Relationship Id="rId3046" Type="http://schemas.openxmlformats.org/officeDocument/2006/relationships/image" Target="media/image1608.wmf"/><Relationship Id="rId3253" Type="http://schemas.openxmlformats.org/officeDocument/2006/relationships/image" Target="media/image1713.wmf"/><Relationship Id="rId3460" Type="http://schemas.openxmlformats.org/officeDocument/2006/relationships/image" Target="media/image1916.wmf"/><Relationship Id="rId174" Type="http://schemas.openxmlformats.org/officeDocument/2006/relationships/image" Target="media/image129.wmf"/><Relationship Id="rId381" Type="http://schemas.openxmlformats.org/officeDocument/2006/relationships/image" Target="media/image236.wmf"/><Relationship Id="rId2062" Type="http://schemas.openxmlformats.org/officeDocument/2006/relationships/image" Target="media/image1054.wmf"/><Relationship Id="rId3113" Type="http://schemas.openxmlformats.org/officeDocument/2006/relationships/image" Target="media/image1640.wmf"/><Relationship Id="rId3558" Type="http://schemas.openxmlformats.org/officeDocument/2006/relationships/image" Target="media/image2014.wmf"/><Relationship Id="rId241" Type="http://schemas.openxmlformats.org/officeDocument/2006/relationships/image" Target="media/image165.wmf"/><Relationship Id="rId479" Type="http://schemas.openxmlformats.org/officeDocument/2006/relationships/oleObject" Target="embeddings/oleObject184.bin"/><Relationship Id="rId686" Type="http://schemas.openxmlformats.org/officeDocument/2006/relationships/image" Target="media/image393.wmf"/><Relationship Id="rId893" Type="http://schemas.openxmlformats.org/officeDocument/2006/relationships/oleObject" Target="embeddings/oleObject391.bin"/><Relationship Id="rId2367" Type="http://schemas.openxmlformats.org/officeDocument/2006/relationships/image" Target="media/image1208.wmf"/><Relationship Id="rId2574" Type="http://schemas.openxmlformats.org/officeDocument/2006/relationships/image" Target="media/image1324.wmf"/><Relationship Id="rId2781" Type="http://schemas.openxmlformats.org/officeDocument/2006/relationships/image" Target="media/image1451.emf"/><Relationship Id="rId3320" Type="http://schemas.openxmlformats.org/officeDocument/2006/relationships/image" Target="media/image1776.wmf"/><Relationship Id="rId3418" Type="http://schemas.openxmlformats.org/officeDocument/2006/relationships/image" Target="media/image1874.wmf"/><Relationship Id="rId3625" Type="http://schemas.openxmlformats.org/officeDocument/2006/relationships/image" Target="media/image2081.emf"/><Relationship Id="rId339" Type="http://schemas.openxmlformats.org/officeDocument/2006/relationships/image" Target="media/image215.wmf"/><Relationship Id="rId546" Type="http://schemas.openxmlformats.org/officeDocument/2006/relationships/image" Target="media/image320.wmf"/><Relationship Id="rId753" Type="http://schemas.openxmlformats.org/officeDocument/2006/relationships/oleObject" Target="embeddings/oleObject319.bin"/><Relationship Id="rId1176" Type="http://schemas.openxmlformats.org/officeDocument/2006/relationships/oleObject" Target="embeddings/oleObject538.bin"/><Relationship Id="rId1383" Type="http://schemas.openxmlformats.org/officeDocument/2006/relationships/image" Target="media/image725.wmf"/><Relationship Id="rId2227" Type="http://schemas.openxmlformats.org/officeDocument/2006/relationships/oleObject" Target="embeddings/oleObject1081.bin"/><Relationship Id="rId2434" Type="http://schemas.openxmlformats.org/officeDocument/2006/relationships/oleObject" Target="embeddings/oleObject1179.bin"/><Relationship Id="rId2879" Type="http://schemas.openxmlformats.org/officeDocument/2006/relationships/image" Target="media/image1513.wmf"/><Relationship Id="rId101" Type="http://schemas.openxmlformats.org/officeDocument/2006/relationships/image" Target="media/image72.png"/><Relationship Id="rId406" Type="http://schemas.openxmlformats.org/officeDocument/2006/relationships/oleObject" Target="embeddings/oleObject149.bin"/><Relationship Id="rId960" Type="http://schemas.openxmlformats.org/officeDocument/2006/relationships/image" Target="media/image526.wmf"/><Relationship Id="rId1036" Type="http://schemas.openxmlformats.org/officeDocument/2006/relationships/image" Target="media/image564.wmf"/><Relationship Id="rId1243" Type="http://schemas.openxmlformats.org/officeDocument/2006/relationships/oleObject" Target="embeddings/oleObject572.bin"/><Relationship Id="rId1590" Type="http://schemas.openxmlformats.org/officeDocument/2006/relationships/oleObject" Target="embeddings/oleObject758.bin"/><Relationship Id="rId1688" Type="http://schemas.openxmlformats.org/officeDocument/2006/relationships/image" Target="media/image871.wmf"/><Relationship Id="rId1895" Type="http://schemas.openxmlformats.org/officeDocument/2006/relationships/image" Target="media/image977.wmf"/><Relationship Id="rId2641" Type="http://schemas.openxmlformats.org/officeDocument/2006/relationships/oleObject" Target="embeddings/oleObject1273.bin"/><Relationship Id="rId2739" Type="http://schemas.openxmlformats.org/officeDocument/2006/relationships/image" Target="media/image1426.wmf"/><Relationship Id="rId2946" Type="http://schemas.openxmlformats.org/officeDocument/2006/relationships/image" Target="media/image1560.wmf"/><Relationship Id="rId613" Type="http://schemas.openxmlformats.org/officeDocument/2006/relationships/image" Target="media/image353.wmf"/><Relationship Id="rId820" Type="http://schemas.openxmlformats.org/officeDocument/2006/relationships/oleObject" Target="embeddings/oleObject354.bin"/><Relationship Id="rId918" Type="http://schemas.openxmlformats.org/officeDocument/2006/relationships/image" Target="media/image506.wmf"/><Relationship Id="rId1450" Type="http://schemas.openxmlformats.org/officeDocument/2006/relationships/oleObject" Target="embeddings/oleObject682.bin"/><Relationship Id="rId1548" Type="http://schemas.openxmlformats.org/officeDocument/2006/relationships/image" Target="media/image801.wmf"/><Relationship Id="rId1755" Type="http://schemas.openxmlformats.org/officeDocument/2006/relationships/oleObject" Target="embeddings/oleObject840.bin"/><Relationship Id="rId2501" Type="http://schemas.openxmlformats.org/officeDocument/2006/relationships/image" Target="media/image1281.jpeg"/><Relationship Id="rId1103" Type="http://schemas.openxmlformats.org/officeDocument/2006/relationships/image" Target="media/image593.wmf"/><Relationship Id="rId1310" Type="http://schemas.openxmlformats.org/officeDocument/2006/relationships/image" Target="media/image694.wmf"/><Relationship Id="rId1408" Type="http://schemas.openxmlformats.org/officeDocument/2006/relationships/oleObject" Target="embeddings/oleObject660.bin"/><Relationship Id="rId1962" Type="http://schemas.openxmlformats.org/officeDocument/2006/relationships/oleObject" Target="embeddings/oleObject942.bin"/><Relationship Id="rId2806" Type="http://schemas.openxmlformats.org/officeDocument/2006/relationships/image" Target="media/image1466.png"/><Relationship Id="rId47" Type="http://schemas.openxmlformats.org/officeDocument/2006/relationships/image" Target="media/image27.png"/><Relationship Id="rId1615" Type="http://schemas.openxmlformats.org/officeDocument/2006/relationships/image" Target="media/image834.wmf"/><Relationship Id="rId1822" Type="http://schemas.openxmlformats.org/officeDocument/2006/relationships/oleObject" Target="embeddings/oleObject872.bin"/><Relationship Id="rId3068" Type="http://schemas.openxmlformats.org/officeDocument/2006/relationships/oleObject" Target="embeddings/oleObject1438.bin"/><Relationship Id="rId3275" Type="http://schemas.openxmlformats.org/officeDocument/2006/relationships/image" Target="media/image1731.wmf"/><Relationship Id="rId3482" Type="http://schemas.openxmlformats.org/officeDocument/2006/relationships/image" Target="media/image1938.wmf"/><Relationship Id="rId196" Type="http://schemas.openxmlformats.org/officeDocument/2006/relationships/image" Target="media/image142.wmf"/><Relationship Id="rId2084" Type="http://schemas.openxmlformats.org/officeDocument/2006/relationships/image" Target="media/image1065.wmf"/><Relationship Id="rId2291" Type="http://schemas.openxmlformats.org/officeDocument/2006/relationships/oleObject" Target="embeddings/oleObject1112.bin"/><Relationship Id="rId3135" Type="http://schemas.openxmlformats.org/officeDocument/2006/relationships/image" Target="media/image1650.wmf"/><Relationship Id="rId3342" Type="http://schemas.openxmlformats.org/officeDocument/2006/relationships/image" Target="media/image1798.wmf"/><Relationship Id="rId263" Type="http://schemas.openxmlformats.org/officeDocument/2006/relationships/image" Target="media/image176.wmf"/><Relationship Id="rId470" Type="http://schemas.openxmlformats.org/officeDocument/2006/relationships/image" Target="media/image282.wmf"/><Relationship Id="rId2151" Type="http://schemas.openxmlformats.org/officeDocument/2006/relationships/oleObject" Target="embeddings/oleObject1041.bin"/><Relationship Id="rId2389" Type="http://schemas.openxmlformats.org/officeDocument/2006/relationships/image" Target="media/image1219.wmf"/><Relationship Id="rId2596" Type="http://schemas.openxmlformats.org/officeDocument/2006/relationships/image" Target="media/image1335.wmf"/><Relationship Id="rId3202" Type="http://schemas.openxmlformats.org/officeDocument/2006/relationships/image" Target="media/image1683.wmf"/><Relationship Id="rId3647" Type="http://schemas.openxmlformats.org/officeDocument/2006/relationships/image" Target="media/image2103.png"/><Relationship Id="rId123" Type="http://schemas.openxmlformats.org/officeDocument/2006/relationships/image" Target="media/image89.emf"/><Relationship Id="rId330" Type="http://schemas.openxmlformats.org/officeDocument/2006/relationships/oleObject" Target="embeddings/oleObject111.bin"/><Relationship Id="rId568" Type="http://schemas.openxmlformats.org/officeDocument/2006/relationships/image" Target="media/image331.wmf"/><Relationship Id="rId775" Type="http://schemas.openxmlformats.org/officeDocument/2006/relationships/oleObject" Target="embeddings/oleObject331.bin"/><Relationship Id="rId982" Type="http://schemas.openxmlformats.org/officeDocument/2006/relationships/image" Target="media/image537.wmf"/><Relationship Id="rId1198" Type="http://schemas.openxmlformats.org/officeDocument/2006/relationships/oleObject" Target="embeddings/oleObject549.bin"/><Relationship Id="rId2011" Type="http://schemas.openxmlformats.org/officeDocument/2006/relationships/oleObject" Target="embeddings/oleObject970.bin"/><Relationship Id="rId2249" Type="http://schemas.openxmlformats.org/officeDocument/2006/relationships/oleObject" Target="embeddings/oleObject1091.bin"/><Relationship Id="rId2456" Type="http://schemas.openxmlformats.org/officeDocument/2006/relationships/oleObject" Target="embeddings/oleObject1190.bin"/><Relationship Id="rId2663" Type="http://schemas.openxmlformats.org/officeDocument/2006/relationships/oleObject" Target="embeddings/oleObject1284.bin"/><Relationship Id="rId2870" Type="http://schemas.openxmlformats.org/officeDocument/2006/relationships/image" Target="media/image1505.wmf"/><Relationship Id="rId3507" Type="http://schemas.openxmlformats.org/officeDocument/2006/relationships/image" Target="media/image1963.wmf"/><Relationship Id="rId428" Type="http://schemas.openxmlformats.org/officeDocument/2006/relationships/image" Target="media/image260.png"/><Relationship Id="rId635" Type="http://schemas.openxmlformats.org/officeDocument/2006/relationships/image" Target="media/image365.wmf"/><Relationship Id="rId842" Type="http://schemas.openxmlformats.org/officeDocument/2006/relationships/oleObject" Target="embeddings/oleObject365.bin"/><Relationship Id="rId1058" Type="http://schemas.openxmlformats.org/officeDocument/2006/relationships/image" Target="media/image574.wmf"/><Relationship Id="rId1265" Type="http://schemas.openxmlformats.org/officeDocument/2006/relationships/image" Target="media/image670.wmf"/><Relationship Id="rId1472" Type="http://schemas.openxmlformats.org/officeDocument/2006/relationships/image" Target="media/image767.wmf"/><Relationship Id="rId2109" Type="http://schemas.openxmlformats.org/officeDocument/2006/relationships/oleObject" Target="embeddings/oleObject1020.bin"/><Relationship Id="rId2316" Type="http://schemas.openxmlformats.org/officeDocument/2006/relationships/oleObject" Target="embeddings/oleObject1123.bin"/><Relationship Id="rId2523" Type="http://schemas.openxmlformats.org/officeDocument/2006/relationships/oleObject" Target="embeddings/oleObject1219.bin"/><Relationship Id="rId2730" Type="http://schemas.openxmlformats.org/officeDocument/2006/relationships/image" Target="media/image1417.png"/><Relationship Id="rId2968" Type="http://schemas.openxmlformats.org/officeDocument/2006/relationships/oleObject" Target="embeddings/oleObject1385.bin"/><Relationship Id="rId702" Type="http://schemas.openxmlformats.org/officeDocument/2006/relationships/image" Target="media/image401.wmf"/><Relationship Id="rId1125" Type="http://schemas.openxmlformats.org/officeDocument/2006/relationships/image" Target="media/image604.wmf"/><Relationship Id="rId1332" Type="http://schemas.openxmlformats.org/officeDocument/2006/relationships/oleObject" Target="embeddings/oleObject618.bin"/><Relationship Id="rId1777" Type="http://schemas.openxmlformats.org/officeDocument/2006/relationships/oleObject" Target="embeddings/oleObject851.bin"/><Relationship Id="rId1984" Type="http://schemas.openxmlformats.org/officeDocument/2006/relationships/image" Target="media/image1017.wmf"/><Relationship Id="rId2828" Type="http://schemas.openxmlformats.org/officeDocument/2006/relationships/oleObject" Target="embeddings/oleObject1337.bin"/><Relationship Id="rId69" Type="http://schemas.openxmlformats.org/officeDocument/2006/relationships/image" Target="media/image42.emf"/><Relationship Id="rId1637" Type="http://schemas.openxmlformats.org/officeDocument/2006/relationships/image" Target="media/image845.wmf"/><Relationship Id="rId1844" Type="http://schemas.openxmlformats.org/officeDocument/2006/relationships/oleObject" Target="embeddings/oleObject883.bin"/><Relationship Id="rId3297" Type="http://schemas.openxmlformats.org/officeDocument/2006/relationships/image" Target="media/image1753.emf"/><Relationship Id="rId1704" Type="http://schemas.openxmlformats.org/officeDocument/2006/relationships/image" Target="media/image879.wmf"/><Relationship Id="rId3157" Type="http://schemas.openxmlformats.org/officeDocument/2006/relationships/image" Target="media/image1661.wmf"/><Relationship Id="rId285" Type="http://schemas.openxmlformats.org/officeDocument/2006/relationships/oleObject" Target="embeddings/oleObject89.bin"/><Relationship Id="rId1911" Type="http://schemas.openxmlformats.org/officeDocument/2006/relationships/oleObject" Target="embeddings/oleObject916.bin"/><Relationship Id="rId3364" Type="http://schemas.openxmlformats.org/officeDocument/2006/relationships/image" Target="media/image1820.wmf"/><Relationship Id="rId3571" Type="http://schemas.openxmlformats.org/officeDocument/2006/relationships/image" Target="media/image2027.wmf"/><Relationship Id="rId3669" Type="http://schemas.openxmlformats.org/officeDocument/2006/relationships/image" Target="media/image2125.wmf"/><Relationship Id="rId492" Type="http://schemas.openxmlformats.org/officeDocument/2006/relationships/image" Target="media/image293.wmf"/><Relationship Id="rId797" Type="http://schemas.openxmlformats.org/officeDocument/2006/relationships/image" Target="media/image446.wmf"/><Relationship Id="rId2173" Type="http://schemas.openxmlformats.org/officeDocument/2006/relationships/image" Target="media/image1108.png"/><Relationship Id="rId2380" Type="http://schemas.openxmlformats.org/officeDocument/2006/relationships/oleObject" Target="embeddings/oleObject1155.bin"/><Relationship Id="rId2478" Type="http://schemas.openxmlformats.org/officeDocument/2006/relationships/oleObject" Target="embeddings/oleObject1201.bin"/><Relationship Id="rId3017" Type="http://schemas.openxmlformats.org/officeDocument/2006/relationships/image" Target="media/image1595.wmf"/><Relationship Id="rId3224" Type="http://schemas.openxmlformats.org/officeDocument/2006/relationships/image" Target="media/image1694.wmf"/><Relationship Id="rId3431" Type="http://schemas.openxmlformats.org/officeDocument/2006/relationships/image" Target="media/image1887.wmf"/><Relationship Id="rId145" Type="http://schemas.openxmlformats.org/officeDocument/2006/relationships/image" Target="media/image107.wmf"/><Relationship Id="rId352" Type="http://schemas.openxmlformats.org/officeDocument/2006/relationships/oleObject" Target="embeddings/oleObject122.bin"/><Relationship Id="rId1287" Type="http://schemas.openxmlformats.org/officeDocument/2006/relationships/image" Target="media/image682.wmf"/><Relationship Id="rId2033" Type="http://schemas.openxmlformats.org/officeDocument/2006/relationships/oleObject" Target="embeddings/oleObject981.bin"/><Relationship Id="rId2240" Type="http://schemas.openxmlformats.org/officeDocument/2006/relationships/image" Target="media/image1142.png"/><Relationship Id="rId2685" Type="http://schemas.openxmlformats.org/officeDocument/2006/relationships/image" Target="media/image1380.wmf"/><Relationship Id="rId2892" Type="http://schemas.openxmlformats.org/officeDocument/2006/relationships/image" Target="media/image1526.png"/><Relationship Id="rId3529" Type="http://schemas.openxmlformats.org/officeDocument/2006/relationships/image" Target="media/image1985.wmf"/><Relationship Id="rId212" Type="http://schemas.openxmlformats.org/officeDocument/2006/relationships/image" Target="media/image150.wmf"/><Relationship Id="rId657" Type="http://schemas.openxmlformats.org/officeDocument/2006/relationships/oleObject" Target="embeddings/oleObject270.bin"/><Relationship Id="rId864" Type="http://schemas.openxmlformats.org/officeDocument/2006/relationships/image" Target="media/image480.wmf"/><Relationship Id="rId1494" Type="http://schemas.openxmlformats.org/officeDocument/2006/relationships/image" Target="media/image776.wmf"/><Relationship Id="rId1799" Type="http://schemas.openxmlformats.org/officeDocument/2006/relationships/oleObject" Target="embeddings/oleObject862.bin"/><Relationship Id="rId2100" Type="http://schemas.openxmlformats.org/officeDocument/2006/relationships/image" Target="media/image1073.wmf"/><Relationship Id="rId2338" Type="http://schemas.openxmlformats.org/officeDocument/2006/relationships/oleObject" Target="embeddings/oleObject1134.bin"/><Relationship Id="rId2545" Type="http://schemas.openxmlformats.org/officeDocument/2006/relationships/image" Target="media/image1308.wmf"/><Relationship Id="rId2752" Type="http://schemas.openxmlformats.org/officeDocument/2006/relationships/image" Target="media/image1434.wmf"/><Relationship Id="rId517" Type="http://schemas.openxmlformats.org/officeDocument/2006/relationships/oleObject" Target="embeddings/oleObject203.bin"/><Relationship Id="rId724" Type="http://schemas.openxmlformats.org/officeDocument/2006/relationships/image" Target="media/image412.wmf"/><Relationship Id="rId931" Type="http://schemas.openxmlformats.org/officeDocument/2006/relationships/image" Target="media/image512.wmf"/><Relationship Id="rId1147" Type="http://schemas.openxmlformats.org/officeDocument/2006/relationships/image" Target="media/image615.wmf"/><Relationship Id="rId1354" Type="http://schemas.openxmlformats.org/officeDocument/2006/relationships/oleObject" Target="embeddings/oleObject632.bin"/><Relationship Id="rId1561" Type="http://schemas.openxmlformats.org/officeDocument/2006/relationships/image" Target="media/image807.wmf"/><Relationship Id="rId2405" Type="http://schemas.openxmlformats.org/officeDocument/2006/relationships/image" Target="media/image1227.jpeg"/><Relationship Id="rId2612" Type="http://schemas.openxmlformats.org/officeDocument/2006/relationships/image" Target="media/image1343.wmf"/><Relationship Id="rId60" Type="http://schemas.openxmlformats.org/officeDocument/2006/relationships/image" Target="media/image37.wmf"/><Relationship Id="rId1007" Type="http://schemas.openxmlformats.org/officeDocument/2006/relationships/oleObject" Target="embeddings/oleObject449.bin"/><Relationship Id="rId1214" Type="http://schemas.openxmlformats.org/officeDocument/2006/relationships/oleObject" Target="embeddings/oleObject556.bin"/><Relationship Id="rId1421" Type="http://schemas.openxmlformats.org/officeDocument/2006/relationships/image" Target="media/image744.wmf"/><Relationship Id="rId1659" Type="http://schemas.openxmlformats.org/officeDocument/2006/relationships/image" Target="media/image856.wmf"/><Relationship Id="rId1866" Type="http://schemas.openxmlformats.org/officeDocument/2006/relationships/image" Target="media/image962.wmf"/><Relationship Id="rId2917" Type="http://schemas.openxmlformats.org/officeDocument/2006/relationships/image" Target="media/image1541.wmf"/><Relationship Id="rId3081" Type="http://schemas.openxmlformats.org/officeDocument/2006/relationships/image" Target="media/image1624.wmf"/><Relationship Id="rId1519" Type="http://schemas.openxmlformats.org/officeDocument/2006/relationships/oleObject" Target="embeddings/oleObject720.bin"/><Relationship Id="rId1726" Type="http://schemas.openxmlformats.org/officeDocument/2006/relationships/image" Target="media/image890.wmf"/><Relationship Id="rId1933" Type="http://schemas.openxmlformats.org/officeDocument/2006/relationships/oleObject" Target="embeddings/oleObject927.bin"/><Relationship Id="rId3179" Type="http://schemas.openxmlformats.org/officeDocument/2006/relationships/oleObject" Target="embeddings/oleObject1496.bin"/><Relationship Id="rId3386" Type="http://schemas.openxmlformats.org/officeDocument/2006/relationships/image" Target="media/image1842.wmf"/><Relationship Id="rId3593" Type="http://schemas.openxmlformats.org/officeDocument/2006/relationships/image" Target="media/image2049.wmf"/><Relationship Id="rId18" Type="http://schemas.openxmlformats.org/officeDocument/2006/relationships/image" Target="media/image8.emf"/><Relationship Id="rId2195" Type="http://schemas.openxmlformats.org/officeDocument/2006/relationships/oleObject" Target="embeddings/oleObject1065.bin"/><Relationship Id="rId3039" Type="http://schemas.openxmlformats.org/officeDocument/2006/relationships/image" Target="media/image1605.wmf"/><Relationship Id="rId3246" Type="http://schemas.openxmlformats.org/officeDocument/2006/relationships/image" Target="media/image1706.wmf"/><Relationship Id="rId3453" Type="http://schemas.openxmlformats.org/officeDocument/2006/relationships/image" Target="media/image1909.wmf"/><Relationship Id="rId167" Type="http://schemas.openxmlformats.org/officeDocument/2006/relationships/oleObject" Target="embeddings/oleObject33.bin"/><Relationship Id="rId374" Type="http://schemas.openxmlformats.org/officeDocument/2006/relationships/oleObject" Target="embeddings/oleObject133.bin"/><Relationship Id="rId581" Type="http://schemas.openxmlformats.org/officeDocument/2006/relationships/oleObject" Target="embeddings/oleObject235.bin"/><Relationship Id="rId2055" Type="http://schemas.openxmlformats.org/officeDocument/2006/relationships/oleObject" Target="embeddings/oleObject992.bin"/><Relationship Id="rId2262" Type="http://schemas.openxmlformats.org/officeDocument/2006/relationships/image" Target="media/image1154.wmf"/><Relationship Id="rId3106" Type="http://schemas.openxmlformats.org/officeDocument/2006/relationships/oleObject" Target="embeddings/oleObject1458.bin"/><Relationship Id="rId3660" Type="http://schemas.openxmlformats.org/officeDocument/2006/relationships/image" Target="media/image2116.wmf"/><Relationship Id="rId234" Type="http://schemas.openxmlformats.org/officeDocument/2006/relationships/oleObject" Target="embeddings/oleObject64.bin"/><Relationship Id="rId679" Type="http://schemas.openxmlformats.org/officeDocument/2006/relationships/oleObject" Target="embeddings/oleObject281.bin"/><Relationship Id="rId886" Type="http://schemas.openxmlformats.org/officeDocument/2006/relationships/oleObject" Target="embeddings/oleObject387.bin"/><Relationship Id="rId2567" Type="http://schemas.openxmlformats.org/officeDocument/2006/relationships/oleObject" Target="embeddings/oleObject1236.bin"/><Relationship Id="rId2774" Type="http://schemas.openxmlformats.org/officeDocument/2006/relationships/image" Target="media/image1447.wmf"/><Relationship Id="rId3313" Type="http://schemas.openxmlformats.org/officeDocument/2006/relationships/image" Target="media/image1769.wmf"/><Relationship Id="rId3520" Type="http://schemas.openxmlformats.org/officeDocument/2006/relationships/image" Target="media/image1976.wmf"/><Relationship Id="rId3618" Type="http://schemas.openxmlformats.org/officeDocument/2006/relationships/image" Target="media/image2074.wmf"/><Relationship Id="rId2" Type="http://schemas.openxmlformats.org/officeDocument/2006/relationships/numbering" Target="numbering.xml"/><Relationship Id="rId441" Type="http://schemas.openxmlformats.org/officeDocument/2006/relationships/oleObject" Target="embeddings/oleObject165.bin"/><Relationship Id="rId539" Type="http://schemas.openxmlformats.org/officeDocument/2006/relationships/oleObject" Target="embeddings/oleObject214.bin"/><Relationship Id="rId746" Type="http://schemas.openxmlformats.org/officeDocument/2006/relationships/image" Target="media/image422.wmf"/><Relationship Id="rId1071" Type="http://schemas.openxmlformats.org/officeDocument/2006/relationships/oleObject" Target="embeddings/oleObject484.bin"/><Relationship Id="rId1169" Type="http://schemas.openxmlformats.org/officeDocument/2006/relationships/image" Target="media/image625.wmf"/><Relationship Id="rId1376" Type="http://schemas.openxmlformats.org/officeDocument/2006/relationships/oleObject" Target="embeddings/oleObject644.bin"/><Relationship Id="rId1583" Type="http://schemas.openxmlformats.org/officeDocument/2006/relationships/image" Target="media/image818.wmf"/><Relationship Id="rId2122" Type="http://schemas.openxmlformats.org/officeDocument/2006/relationships/image" Target="media/image1085.png"/><Relationship Id="rId2427" Type="http://schemas.openxmlformats.org/officeDocument/2006/relationships/image" Target="media/image1241.wmf"/><Relationship Id="rId2981" Type="http://schemas.openxmlformats.org/officeDocument/2006/relationships/image" Target="media/image1578.wmf"/><Relationship Id="rId301" Type="http://schemas.openxmlformats.org/officeDocument/2006/relationships/oleObject" Target="embeddings/oleObject97.bin"/><Relationship Id="rId953" Type="http://schemas.openxmlformats.org/officeDocument/2006/relationships/image" Target="media/image522.wmf"/><Relationship Id="rId1029" Type="http://schemas.openxmlformats.org/officeDocument/2006/relationships/oleObject" Target="embeddings/oleObject460.bin"/><Relationship Id="rId1236" Type="http://schemas.openxmlformats.org/officeDocument/2006/relationships/image" Target="media/image657.wmf"/><Relationship Id="rId1790" Type="http://schemas.openxmlformats.org/officeDocument/2006/relationships/image" Target="media/image922.wmf"/><Relationship Id="rId1888" Type="http://schemas.openxmlformats.org/officeDocument/2006/relationships/oleObject" Target="embeddings/oleObject904.bin"/><Relationship Id="rId2634" Type="http://schemas.openxmlformats.org/officeDocument/2006/relationships/image" Target="media/image1354.wmf"/><Relationship Id="rId2841" Type="http://schemas.openxmlformats.org/officeDocument/2006/relationships/image" Target="media/image1487.png"/><Relationship Id="rId2939" Type="http://schemas.openxmlformats.org/officeDocument/2006/relationships/image" Target="media/image1555.wmf"/><Relationship Id="rId82" Type="http://schemas.openxmlformats.org/officeDocument/2006/relationships/image" Target="media/image54.png"/><Relationship Id="rId606" Type="http://schemas.openxmlformats.org/officeDocument/2006/relationships/oleObject" Target="embeddings/oleObject248.bin"/><Relationship Id="rId813" Type="http://schemas.openxmlformats.org/officeDocument/2006/relationships/image" Target="media/image454.wmf"/><Relationship Id="rId1443" Type="http://schemas.openxmlformats.org/officeDocument/2006/relationships/oleObject" Target="embeddings/oleObject678.bin"/><Relationship Id="rId1650" Type="http://schemas.openxmlformats.org/officeDocument/2006/relationships/oleObject" Target="embeddings/oleObject788.bin"/><Relationship Id="rId1748" Type="http://schemas.openxmlformats.org/officeDocument/2006/relationships/image" Target="media/image901.wmf"/><Relationship Id="rId2701" Type="http://schemas.openxmlformats.org/officeDocument/2006/relationships/image" Target="media/image1394.png"/><Relationship Id="rId1303" Type="http://schemas.openxmlformats.org/officeDocument/2006/relationships/image" Target="media/image690.emf"/><Relationship Id="rId1510" Type="http://schemas.openxmlformats.org/officeDocument/2006/relationships/image" Target="media/image784.wmf"/><Relationship Id="rId1955" Type="http://schemas.openxmlformats.org/officeDocument/2006/relationships/image" Target="media/image1006.wmf"/><Relationship Id="rId3170" Type="http://schemas.openxmlformats.org/officeDocument/2006/relationships/oleObject" Target="embeddings/oleObject1491.bin"/><Relationship Id="rId1608" Type="http://schemas.openxmlformats.org/officeDocument/2006/relationships/oleObject" Target="embeddings/oleObject767.bin"/><Relationship Id="rId1815" Type="http://schemas.openxmlformats.org/officeDocument/2006/relationships/image" Target="media/image936.wmf"/><Relationship Id="rId3030" Type="http://schemas.openxmlformats.org/officeDocument/2006/relationships/image" Target="media/image1601.wmf"/><Relationship Id="rId3268" Type="http://schemas.openxmlformats.org/officeDocument/2006/relationships/image" Target="media/image1724.wmf"/><Relationship Id="rId3475" Type="http://schemas.openxmlformats.org/officeDocument/2006/relationships/image" Target="media/image1931.wmf"/><Relationship Id="rId3682" Type="http://schemas.openxmlformats.org/officeDocument/2006/relationships/image" Target="media/image2138.wmf"/><Relationship Id="rId189" Type="http://schemas.openxmlformats.org/officeDocument/2006/relationships/image" Target="media/image137.png"/><Relationship Id="rId396" Type="http://schemas.openxmlformats.org/officeDocument/2006/relationships/oleObject" Target="embeddings/oleObject144.bin"/><Relationship Id="rId2077" Type="http://schemas.openxmlformats.org/officeDocument/2006/relationships/oleObject" Target="embeddings/oleObject1005.bin"/><Relationship Id="rId2284" Type="http://schemas.openxmlformats.org/officeDocument/2006/relationships/image" Target="media/image1165.emf"/><Relationship Id="rId2491" Type="http://schemas.openxmlformats.org/officeDocument/2006/relationships/image" Target="media/image1273.wmf"/><Relationship Id="rId3128" Type="http://schemas.openxmlformats.org/officeDocument/2006/relationships/image" Target="media/image1647.wmf"/><Relationship Id="rId3335" Type="http://schemas.openxmlformats.org/officeDocument/2006/relationships/image" Target="media/image1791.wmf"/><Relationship Id="rId3542" Type="http://schemas.openxmlformats.org/officeDocument/2006/relationships/image" Target="media/image1998.wmf"/><Relationship Id="rId256" Type="http://schemas.openxmlformats.org/officeDocument/2006/relationships/oleObject" Target="embeddings/oleObject75.bin"/><Relationship Id="rId463" Type="http://schemas.openxmlformats.org/officeDocument/2006/relationships/oleObject" Target="embeddings/oleObject176.bin"/><Relationship Id="rId670" Type="http://schemas.openxmlformats.org/officeDocument/2006/relationships/image" Target="media/image385.wmf"/><Relationship Id="rId1093" Type="http://schemas.openxmlformats.org/officeDocument/2006/relationships/image" Target="media/image588.wmf"/><Relationship Id="rId2144" Type="http://schemas.openxmlformats.org/officeDocument/2006/relationships/image" Target="media/image1096.wmf"/><Relationship Id="rId2351" Type="http://schemas.openxmlformats.org/officeDocument/2006/relationships/image" Target="media/image1200.wmf"/><Relationship Id="rId2589" Type="http://schemas.openxmlformats.org/officeDocument/2006/relationships/oleObject" Target="embeddings/oleObject1247.bin"/><Relationship Id="rId2796" Type="http://schemas.openxmlformats.org/officeDocument/2006/relationships/oleObject" Target="embeddings/oleObject1326.bin"/><Relationship Id="rId3402" Type="http://schemas.openxmlformats.org/officeDocument/2006/relationships/image" Target="media/image1858.wmf"/><Relationship Id="rId116" Type="http://schemas.openxmlformats.org/officeDocument/2006/relationships/oleObject" Target="embeddings/oleObject25.bin"/><Relationship Id="rId323" Type="http://schemas.openxmlformats.org/officeDocument/2006/relationships/image" Target="media/image207.wmf"/><Relationship Id="rId530" Type="http://schemas.openxmlformats.org/officeDocument/2006/relationships/image" Target="media/image312.wmf"/><Relationship Id="rId768" Type="http://schemas.openxmlformats.org/officeDocument/2006/relationships/image" Target="media/image432.jpeg"/><Relationship Id="rId975" Type="http://schemas.openxmlformats.org/officeDocument/2006/relationships/oleObject" Target="embeddings/oleObject433.bin"/><Relationship Id="rId1160" Type="http://schemas.openxmlformats.org/officeDocument/2006/relationships/oleObject" Target="embeddings/oleObject530.bin"/><Relationship Id="rId1398" Type="http://schemas.openxmlformats.org/officeDocument/2006/relationships/oleObject" Target="embeddings/oleObject655.bin"/><Relationship Id="rId2004" Type="http://schemas.openxmlformats.org/officeDocument/2006/relationships/image" Target="media/image1027.wmf"/><Relationship Id="rId2211" Type="http://schemas.openxmlformats.org/officeDocument/2006/relationships/oleObject" Target="embeddings/oleObject1073.bin"/><Relationship Id="rId2449" Type="http://schemas.openxmlformats.org/officeDocument/2006/relationships/image" Target="media/image1252.wmf"/><Relationship Id="rId2656" Type="http://schemas.openxmlformats.org/officeDocument/2006/relationships/image" Target="media/image1365.wmf"/><Relationship Id="rId2863" Type="http://schemas.openxmlformats.org/officeDocument/2006/relationships/image" Target="media/image1500.wmf"/><Relationship Id="rId628" Type="http://schemas.openxmlformats.org/officeDocument/2006/relationships/oleObject" Target="embeddings/oleObject259.bin"/><Relationship Id="rId835" Type="http://schemas.openxmlformats.org/officeDocument/2006/relationships/image" Target="media/image465.wmf"/><Relationship Id="rId1258" Type="http://schemas.openxmlformats.org/officeDocument/2006/relationships/oleObject" Target="embeddings/oleObject580.bin"/><Relationship Id="rId1465" Type="http://schemas.openxmlformats.org/officeDocument/2006/relationships/image" Target="media/image764.wmf"/><Relationship Id="rId1672" Type="http://schemas.openxmlformats.org/officeDocument/2006/relationships/oleObject" Target="embeddings/oleObject799.bin"/><Relationship Id="rId2309" Type="http://schemas.openxmlformats.org/officeDocument/2006/relationships/image" Target="media/image1179.wmf"/><Relationship Id="rId2516" Type="http://schemas.openxmlformats.org/officeDocument/2006/relationships/oleObject" Target="embeddings/oleObject1216.bin"/><Relationship Id="rId2723" Type="http://schemas.openxmlformats.org/officeDocument/2006/relationships/image" Target="media/image1412.emf"/><Relationship Id="rId1020" Type="http://schemas.openxmlformats.org/officeDocument/2006/relationships/image" Target="media/image556.wmf"/><Relationship Id="rId1118" Type="http://schemas.openxmlformats.org/officeDocument/2006/relationships/image" Target="media/image600.wmf"/><Relationship Id="rId1325" Type="http://schemas.openxmlformats.org/officeDocument/2006/relationships/oleObject" Target="embeddings/oleObject614.bin"/><Relationship Id="rId1532" Type="http://schemas.openxmlformats.org/officeDocument/2006/relationships/oleObject" Target="embeddings/oleObject728.bin"/><Relationship Id="rId1977" Type="http://schemas.openxmlformats.org/officeDocument/2006/relationships/image" Target="media/image1015.wmf"/><Relationship Id="rId2930" Type="http://schemas.openxmlformats.org/officeDocument/2006/relationships/oleObject" Target="embeddings/oleObject1368.bin"/><Relationship Id="rId902" Type="http://schemas.openxmlformats.org/officeDocument/2006/relationships/image" Target="media/image498.wmf"/><Relationship Id="rId1837" Type="http://schemas.openxmlformats.org/officeDocument/2006/relationships/image" Target="media/image947.wmf"/><Relationship Id="rId3192" Type="http://schemas.openxmlformats.org/officeDocument/2006/relationships/image" Target="media/image1678.wmf"/><Relationship Id="rId3497" Type="http://schemas.openxmlformats.org/officeDocument/2006/relationships/image" Target="media/image1953.wmf"/><Relationship Id="rId31" Type="http://schemas.openxmlformats.org/officeDocument/2006/relationships/image" Target="media/image16.png"/><Relationship Id="rId2099" Type="http://schemas.openxmlformats.org/officeDocument/2006/relationships/oleObject" Target="embeddings/oleObject1016.bin"/><Relationship Id="rId3052" Type="http://schemas.openxmlformats.org/officeDocument/2006/relationships/oleObject" Target="embeddings/oleObject1430.bin"/><Relationship Id="rId180" Type="http://schemas.openxmlformats.org/officeDocument/2006/relationships/image" Target="media/image132.wmf"/><Relationship Id="rId278" Type="http://schemas.openxmlformats.org/officeDocument/2006/relationships/oleObject" Target="embeddings/oleObject86.bin"/><Relationship Id="rId1904" Type="http://schemas.openxmlformats.org/officeDocument/2006/relationships/oleObject" Target="embeddings/oleObject912.bin"/><Relationship Id="rId3357" Type="http://schemas.openxmlformats.org/officeDocument/2006/relationships/image" Target="media/image1813.wmf"/><Relationship Id="rId3564" Type="http://schemas.openxmlformats.org/officeDocument/2006/relationships/image" Target="media/image2020.wmf"/><Relationship Id="rId485" Type="http://schemas.openxmlformats.org/officeDocument/2006/relationships/oleObject" Target="embeddings/oleObject187.bin"/><Relationship Id="rId692" Type="http://schemas.openxmlformats.org/officeDocument/2006/relationships/image" Target="media/image396.wmf"/><Relationship Id="rId2166" Type="http://schemas.openxmlformats.org/officeDocument/2006/relationships/oleObject" Target="embeddings/oleObject1050.bin"/><Relationship Id="rId2373" Type="http://schemas.openxmlformats.org/officeDocument/2006/relationships/image" Target="media/image1211.wmf"/><Relationship Id="rId2580" Type="http://schemas.openxmlformats.org/officeDocument/2006/relationships/image" Target="media/image1327.wmf"/><Relationship Id="rId3217" Type="http://schemas.openxmlformats.org/officeDocument/2006/relationships/oleObject" Target="embeddings/oleObject1515.bin"/><Relationship Id="rId3424" Type="http://schemas.openxmlformats.org/officeDocument/2006/relationships/image" Target="media/image1880.wmf"/><Relationship Id="rId3631" Type="http://schemas.openxmlformats.org/officeDocument/2006/relationships/image" Target="media/image2087.wmf"/><Relationship Id="rId138" Type="http://schemas.openxmlformats.org/officeDocument/2006/relationships/image" Target="media/image101.png"/><Relationship Id="rId345" Type="http://schemas.openxmlformats.org/officeDocument/2006/relationships/image" Target="media/image218.wmf"/><Relationship Id="rId552" Type="http://schemas.openxmlformats.org/officeDocument/2006/relationships/image" Target="media/image323.wmf"/><Relationship Id="rId997" Type="http://schemas.openxmlformats.org/officeDocument/2006/relationships/oleObject" Target="embeddings/oleObject444.bin"/><Relationship Id="rId1182" Type="http://schemas.openxmlformats.org/officeDocument/2006/relationships/oleObject" Target="embeddings/oleObject541.bin"/><Relationship Id="rId2026" Type="http://schemas.openxmlformats.org/officeDocument/2006/relationships/image" Target="media/image1038.wmf"/><Relationship Id="rId2233" Type="http://schemas.openxmlformats.org/officeDocument/2006/relationships/oleObject" Target="embeddings/oleObject1084.bin"/><Relationship Id="rId2440" Type="http://schemas.openxmlformats.org/officeDocument/2006/relationships/oleObject" Target="embeddings/oleObject1182.bin"/><Relationship Id="rId2678" Type="http://schemas.openxmlformats.org/officeDocument/2006/relationships/image" Target="media/image1376.wmf"/><Relationship Id="rId2885" Type="http://schemas.openxmlformats.org/officeDocument/2006/relationships/image" Target="media/image1519.wmf"/><Relationship Id="rId205" Type="http://schemas.openxmlformats.org/officeDocument/2006/relationships/oleObject" Target="embeddings/oleObject50.bin"/><Relationship Id="rId412" Type="http://schemas.openxmlformats.org/officeDocument/2006/relationships/image" Target="media/image252.wmf"/><Relationship Id="rId857" Type="http://schemas.openxmlformats.org/officeDocument/2006/relationships/image" Target="media/image476.wmf"/><Relationship Id="rId1042" Type="http://schemas.openxmlformats.org/officeDocument/2006/relationships/image" Target="media/image567.wmf"/><Relationship Id="rId1487" Type="http://schemas.openxmlformats.org/officeDocument/2006/relationships/oleObject" Target="embeddings/oleObject704.bin"/><Relationship Id="rId1694" Type="http://schemas.openxmlformats.org/officeDocument/2006/relationships/image" Target="media/image874.wmf"/><Relationship Id="rId2300" Type="http://schemas.openxmlformats.org/officeDocument/2006/relationships/image" Target="media/image1173.png"/><Relationship Id="rId2538" Type="http://schemas.openxmlformats.org/officeDocument/2006/relationships/image" Target="media/image1302.emf"/><Relationship Id="rId2745" Type="http://schemas.openxmlformats.org/officeDocument/2006/relationships/image" Target="media/image1429.wmf"/><Relationship Id="rId2952" Type="http://schemas.openxmlformats.org/officeDocument/2006/relationships/image" Target="media/image1563.wmf"/><Relationship Id="rId717" Type="http://schemas.openxmlformats.org/officeDocument/2006/relationships/oleObject" Target="embeddings/oleObject300.bin"/><Relationship Id="rId924" Type="http://schemas.openxmlformats.org/officeDocument/2006/relationships/oleObject" Target="embeddings/oleObject407.bin"/><Relationship Id="rId1347" Type="http://schemas.openxmlformats.org/officeDocument/2006/relationships/oleObject" Target="embeddings/oleObject627.bin"/><Relationship Id="rId1554" Type="http://schemas.openxmlformats.org/officeDocument/2006/relationships/oleObject" Target="embeddings/oleObject740.bin"/><Relationship Id="rId1761" Type="http://schemas.openxmlformats.org/officeDocument/2006/relationships/oleObject" Target="embeddings/oleObject843.bin"/><Relationship Id="rId1999" Type="http://schemas.openxmlformats.org/officeDocument/2006/relationships/oleObject" Target="embeddings/oleObject964.bin"/><Relationship Id="rId2605" Type="http://schemas.openxmlformats.org/officeDocument/2006/relationships/oleObject" Target="embeddings/oleObject1255.bin"/><Relationship Id="rId2812" Type="http://schemas.openxmlformats.org/officeDocument/2006/relationships/image" Target="media/image1471.wmf"/><Relationship Id="rId4472" Type="http://schemas.microsoft.com/office/2011/relationships/commentsExtended" Target="commentsExtended.xml"/><Relationship Id="rId53" Type="http://schemas.openxmlformats.org/officeDocument/2006/relationships/oleObject" Target="embeddings/oleObject13.bin"/><Relationship Id="rId1207" Type="http://schemas.openxmlformats.org/officeDocument/2006/relationships/image" Target="media/image644.emf"/><Relationship Id="rId1414" Type="http://schemas.openxmlformats.org/officeDocument/2006/relationships/oleObject" Target="embeddings/oleObject663.bin"/><Relationship Id="rId1621" Type="http://schemas.openxmlformats.org/officeDocument/2006/relationships/image" Target="media/image837.wmf"/><Relationship Id="rId1859" Type="http://schemas.openxmlformats.org/officeDocument/2006/relationships/image" Target="media/image958.wmf"/><Relationship Id="rId3074" Type="http://schemas.openxmlformats.org/officeDocument/2006/relationships/oleObject" Target="embeddings/oleObject1442.bin"/><Relationship Id="rId1719" Type="http://schemas.openxmlformats.org/officeDocument/2006/relationships/oleObject" Target="embeddings/oleObject822.bin"/><Relationship Id="rId1926" Type="http://schemas.openxmlformats.org/officeDocument/2006/relationships/image" Target="media/image992.wmf"/><Relationship Id="rId3281" Type="http://schemas.openxmlformats.org/officeDocument/2006/relationships/image" Target="media/image1737.wmf"/><Relationship Id="rId3379" Type="http://schemas.openxmlformats.org/officeDocument/2006/relationships/image" Target="media/image1835.emf"/><Relationship Id="rId3586" Type="http://schemas.openxmlformats.org/officeDocument/2006/relationships/image" Target="media/image2042.wmf"/><Relationship Id="rId2090" Type="http://schemas.openxmlformats.org/officeDocument/2006/relationships/oleObject" Target="embeddings/oleObject1012.bin"/><Relationship Id="rId2188" Type="http://schemas.openxmlformats.org/officeDocument/2006/relationships/image" Target="media/image1116.wmf"/><Relationship Id="rId2395" Type="http://schemas.openxmlformats.org/officeDocument/2006/relationships/image" Target="media/image1222.wmf"/><Relationship Id="rId3141" Type="http://schemas.openxmlformats.org/officeDocument/2006/relationships/image" Target="media/image1653.wmf"/><Relationship Id="rId3239" Type="http://schemas.openxmlformats.org/officeDocument/2006/relationships/image" Target="media/image1702.wmf"/><Relationship Id="rId3446" Type="http://schemas.openxmlformats.org/officeDocument/2006/relationships/image" Target="media/image1902.wmf"/><Relationship Id="rId367" Type="http://schemas.openxmlformats.org/officeDocument/2006/relationships/image" Target="media/image229.wmf"/><Relationship Id="rId574" Type="http://schemas.openxmlformats.org/officeDocument/2006/relationships/image" Target="media/image334.wmf"/><Relationship Id="rId2048" Type="http://schemas.openxmlformats.org/officeDocument/2006/relationships/image" Target="media/image1049.wmf"/><Relationship Id="rId2255" Type="http://schemas.openxmlformats.org/officeDocument/2006/relationships/oleObject" Target="embeddings/oleObject1094.bin"/><Relationship Id="rId3001" Type="http://schemas.openxmlformats.org/officeDocument/2006/relationships/image" Target="media/image1588.wmf"/><Relationship Id="rId3653" Type="http://schemas.openxmlformats.org/officeDocument/2006/relationships/image" Target="media/image2109.emf"/><Relationship Id="rId227" Type="http://schemas.openxmlformats.org/officeDocument/2006/relationships/image" Target="media/image158.wmf"/><Relationship Id="rId781" Type="http://schemas.openxmlformats.org/officeDocument/2006/relationships/oleObject" Target="embeddings/oleObject334.bin"/><Relationship Id="rId879" Type="http://schemas.openxmlformats.org/officeDocument/2006/relationships/image" Target="media/image487.wmf"/><Relationship Id="rId2462" Type="http://schemas.openxmlformats.org/officeDocument/2006/relationships/oleObject" Target="embeddings/oleObject1193.bin"/><Relationship Id="rId2767" Type="http://schemas.openxmlformats.org/officeDocument/2006/relationships/image" Target="media/image1443.wmf"/><Relationship Id="rId3306" Type="http://schemas.openxmlformats.org/officeDocument/2006/relationships/image" Target="media/image1762.wmf"/><Relationship Id="rId3513" Type="http://schemas.openxmlformats.org/officeDocument/2006/relationships/image" Target="media/image1969.wmf"/><Relationship Id="rId434" Type="http://schemas.openxmlformats.org/officeDocument/2006/relationships/image" Target="media/image264.wmf"/><Relationship Id="rId641" Type="http://schemas.openxmlformats.org/officeDocument/2006/relationships/oleObject" Target="embeddings/oleObject262.bin"/><Relationship Id="rId739" Type="http://schemas.openxmlformats.org/officeDocument/2006/relationships/oleObject" Target="embeddings/oleObject312.bin"/><Relationship Id="rId1064" Type="http://schemas.openxmlformats.org/officeDocument/2006/relationships/image" Target="media/image576.wmf"/><Relationship Id="rId1271" Type="http://schemas.openxmlformats.org/officeDocument/2006/relationships/image" Target="media/image673.png"/><Relationship Id="rId1369" Type="http://schemas.openxmlformats.org/officeDocument/2006/relationships/image" Target="media/image718.wmf"/><Relationship Id="rId1576" Type="http://schemas.openxmlformats.org/officeDocument/2006/relationships/oleObject" Target="embeddings/oleObject751.bin"/><Relationship Id="rId2115" Type="http://schemas.openxmlformats.org/officeDocument/2006/relationships/oleObject" Target="embeddings/oleObject1023.bin"/><Relationship Id="rId2322" Type="http://schemas.openxmlformats.org/officeDocument/2006/relationships/oleObject" Target="embeddings/oleObject1126.bin"/><Relationship Id="rId2974" Type="http://schemas.openxmlformats.org/officeDocument/2006/relationships/oleObject" Target="embeddings/oleObject1388.bin"/><Relationship Id="rId501" Type="http://schemas.openxmlformats.org/officeDocument/2006/relationships/oleObject" Target="embeddings/oleObject195.bin"/><Relationship Id="rId946" Type="http://schemas.openxmlformats.org/officeDocument/2006/relationships/image" Target="media/image519.wmf"/><Relationship Id="rId1131" Type="http://schemas.openxmlformats.org/officeDocument/2006/relationships/image" Target="media/image607.wmf"/><Relationship Id="rId1229" Type="http://schemas.openxmlformats.org/officeDocument/2006/relationships/image" Target="media/image654.wmf"/><Relationship Id="rId1783" Type="http://schemas.openxmlformats.org/officeDocument/2006/relationships/oleObject" Target="embeddings/oleObject854.bin"/><Relationship Id="rId1990" Type="http://schemas.openxmlformats.org/officeDocument/2006/relationships/image" Target="media/image1020.wmf"/><Relationship Id="rId2627" Type="http://schemas.openxmlformats.org/officeDocument/2006/relationships/oleObject" Target="embeddings/oleObject1266.bin"/><Relationship Id="rId2834" Type="http://schemas.openxmlformats.org/officeDocument/2006/relationships/oleObject" Target="embeddings/oleObject1340.bin"/><Relationship Id="rId75" Type="http://schemas.openxmlformats.org/officeDocument/2006/relationships/image" Target="media/image47.png"/><Relationship Id="rId806" Type="http://schemas.openxmlformats.org/officeDocument/2006/relationships/oleObject" Target="embeddings/oleObject347.bin"/><Relationship Id="rId1436" Type="http://schemas.openxmlformats.org/officeDocument/2006/relationships/oleObject" Target="embeddings/oleObject674.bin"/><Relationship Id="rId1643" Type="http://schemas.openxmlformats.org/officeDocument/2006/relationships/image" Target="media/image848.wmf"/><Relationship Id="rId1850" Type="http://schemas.openxmlformats.org/officeDocument/2006/relationships/oleObject" Target="embeddings/oleObject886.bin"/><Relationship Id="rId2901" Type="http://schemas.openxmlformats.org/officeDocument/2006/relationships/image" Target="media/image1531.png"/><Relationship Id="rId3096" Type="http://schemas.openxmlformats.org/officeDocument/2006/relationships/oleObject" Target="embeddings/oleObject1453.bin"/><Relationship Id="rId1503" Type="http://schemas.openxmlformats.org/officeDocument/2006/relationships/image" Target="media/image781.wmf"/><Relationship Id="rId1710" Type="http://schemas.openxmlformats.org/officeDocument/2006/relationships/image" Target="media/image882.wmf"/><Relationship Id="rId1948" Type="http://schemas.openxmlformats.org/officeDocument/2006/relationships/oleObject" Target="embeddings/oleObject935.bin"/><Relationship Id="rId3163" Type="http://schemas.openxmlformats.org/officeDocument/2006/relationships/image" Target="media/image1664.wmf"/><Relationship Id="rId3370" Type="http://schemas.openxmlformats.org/officeDocument/2006/relationships/image" Target="media/image1826.wmf"/><Relationship Id="rId291" Type="http://schemas.openxmlformats.org/officeDocument/2006/relationships/oleObject" Target="embeddings/oleObject92.bin"/><Relationship Id="rId1808" Type="http://schemas.openxmlformats.org/officeDocument/2006/relationships/oleObject" Target="embeddings/oleObject865.bin"/><Relationship Id="rId3023" Type="http://schemas.openxmlformats.org/officeDocument/2006/relationships/image" Target="media/image1598.wmf"/><Relationship Id="rId3468" Type="http://schemas.openxmlformats.org/officeDocument/2006/relationships/image" Target="media/image1924.wmf"/><Relationship Id="rId3675" Type="http://schemas.openxmlformats.org/officeDocument/2006/relationships/image" Target="media/image2131.wmf"/><Relationship Id="rId151" Type="http://schemas.openxmlformats.org/officeDocument/2006/relationships/image" Target="media/image112.png"/><Relationship Id="rId389" Type="http://schemas.openxmlformats.org/officeDocument/2006/relationships/image" Target="media/image240.wmf"/><Relationship Id="rId596" Type="http://schemas.openxmlformats.org/officeDocument/2006/relationships/image" Target="media/image345.wmf"/><Relationship Id="rId2277" Type="http://schemas.openxmlformats.org/officeDocument/2006/relationships/oleObject" Target="embeddings/oleObject1105.bin"/><Relationship Id="rId2484" Type="http://schemas.openxmlformats.org/officeDocument/2006/relationships/oleObject" Target="embeddings/oleObject1204.bin"/><Relationship Id="rId2691" Type="http://schemas.openxmlformats.org/officeDocument/2006/relationships/image" Target="media/image1384.png"/><Relationship Id="rId3230" Type="http://schemas.openxmlformats.org/officeDocument/2006/relationships/image" Target="media/image1697.wmf"/><Relationship Id="rId3328" Type="http://schemas.openxmlformats.org/officeDocument/2006/relationships/image" Target="media/image1784.wmf"/><Relationship Id="rId3535" Type="http://schemas.openxmlformats.org/officeDocument/2006/relationships/image" Target="media/image1991.emf"/><Relationship Id="rId249" Type="http://schemas.openxmlformats.org/officeDocument/2006/relationships/image" Target="media/image169.wmf"/><Relationship Id="rId456" Type="http://schemas.openxmlformats.org/officeDocument/2006/relationships/image" Target="media/image275.wmf"/><Relationship Id="rId663" Type="http://schemas.openxmlformats.org/officeDocument/2006/relationships/oleObject" Target="embeddings/oleObject273.bin"/><Relationship Id="rId870" Type="http://schemas.openxmlformats.org/officeDocument/2006/relationships/image" Target="media/image483.wmf"/><Relationship Id="rId1086" Type="http://schemas.openxmlformats.org/officeDocument/2006/relationships/oleObject" Target="embeddings/oleObject493.bin"/><Relationship Id="rId1293" Type="http://schemas.openxmlformats.org/officeDocument/2006/relationships/image" Target="media/image685.wmf"/><Relationship Id="rId2137" Type="http://schemas.openxmlformats.org/officeDocument/2006/relationships/image" Target="media/image1093.wmf"/><Relationship Id="rId2344" Type="http://schemas.openxmlformats.org/officeDocument/2006/relationships/oleObject" Target="embeddings/oleObject1137.bin"/><Relationship Id="rId2551" Type="http://schemas.openxmlformats.org/officeDocument/2006/relationships/image" Target="media/image1312.wmf"/><Relationship Id="rId2789" Type="http://schemas.openxmlformats.org/officeDocument/2006/relationships/image" Target="media/image1455.emf"/><Relationship Id="rId2996" Type="http://schemas.openxmlformats.org/officeDocument/2006/relationships/oleObject" Target="embeddings/oleObject1399.bin"/><Relationship Id="rId109" Type="http://schemas.openxmlformats.org/officeDocument/2006/relationships/image" Target="media/image80.wmf"/><Relationship Id="rId316" Type="http://schemas.openxmlformats.org/officeDocument/2006/relationships/oleObject" Target="embeddings/oleObject104.bin"/><Relationship Id="rId523" Type="http://schemas.openxmlformats.org/officeDocument/2006/relationships/oleObject" Target="embeddings/oleObject206.bin"/><Relationship Id="rId968" Type="http://schemas.openxmlformats.org/officeDocument/2006/relationships/oleObject" Target="embeddings/oleObject429.bin"/><Relationship Id="rId1153" Type="http://schemas.openxmlformats.org/officeDocument/2006/relationships/image" Target="media/image618.wmf"/><Relationship Id="rId1598" Type="http://schemas.openxmlformats.org/officeDocument/2006/relationships/oleObject" Target="embeddings/oleObject762.bin"/><Relationship Id="rId2204" Type="http://schemas.openxmlformats.org/officeDocument/2006/relationships/image" Target="media/image1124.wmf"/><Relationship Id="rId2649" Type="http://schemas.openxmlformats.org/officeDocument/2006/relationships/oleObject" Target="embeddings/oleObject1277.bin"/><Relationship Id="rId2856" Type="http://schemas.openxmlformats.org/officeDocument/2006/relationships/oleObject" Target="embeddings/oleObject1349.bin"/><Relationship Id="rId3602" Type="http://schemas.openxmlformats.org/officeDocument/2006/relationships/image" Target="media/image2058.wmf"/><Relationship Id="rId97" Type="http://schemas.openxmlformats.org/officeDocument/2006/relationships/image" Target="media/image68.png"/><Relationship Id="rId730" Type="http://schemas.openxmlformats.org/officeDocument/2006/relationships/image" Target="media/image415.wmf"/><Relationship Id="rId828" Type="http://schemas.openxmlformats.org/officeDocument/2006/relationships/oleObject" Target="embeddings/oleObject358.bin"/><Relationship Id="rId1013" Type="http://schemas.openxmlformats.org/officeDocument/2006/relationships/oleObject" Target="embeddings/oleObject452.bin"/><Relationship Id="rId1360" Type="http://schemas.openxmlformats.org/officeDocument/2006/relationships/oleObject" Target="embeddings/oleObject636.bin"/><Relationship Id="rId1458" Type="http://schemas.openxmlformats.org/officeDocument/2006/relationships/oleObject" Target="embeddings/oleObject687.bin"/><Relationship Id="rId1665" Type="http://schemas.openxmlformats.org/officeDocument/2006/relationships/image" Target="media/image859.wmf"/><Relationship Id="rId1872" Type="http://schemas.openxmlformats.org/officeDocument/2006/relationships/image" Target="media/image965.png"/><Relationship Id="rId2411" Type="http://schemas.openxmlformats.org/officeDocument/2006/relationships/oleObject" Target="embeddings/oleObject1169.bin"/><Relationship Id="rId2509" Type="http://schemas.openxmlformats.org/officeDocument/2006/relationships/image" Target="media/image1286.emf"/><Relationship Id="rId2716" Type="http://schemas.openxmlformats.org/officeDocument/2006/relationships/oleObject" Target="embeddings/oleObject1299.bin"/><Relationship Id="rId1220" Type="http://schemas.openxmlformats.org/officeDocument/2006/relationships/oleObject" Target="embeddings/oleObject559.bin"/><Relationship Id="rId1318" Type="http://schemas.openxmlformats.org/officeDocument/2006/relationships/oleObject" Target="embeddings/oleObject610.bin"/><Relationship Id="rId1525" Type="http://schemas.openxmlformats.org/officeDocument/2006/relationships/oleObject" Target="embeddings/oleObject723.bin"/><Relationship Id="rId2923" Type="http://schemas.openxmlformats.org/officeDocument/2006/relationships/image" Target="media/image1546.png"/><Relationship Id="rId1732" Type="http://schemas.openxmlformats.org/officeDocument/2006/relationships/image" Target="media/image893.wmf"/><Relationship Id="rId3185" Type="http://schemas.openxmlformats.org/officeDocument/2006/relationships/oleObject" Target="embeddings/oleObject1499.bin"/><Relationship Id="rId3392" Type="http://schemas.openxmlformats.org/officeDocument/2006/relationships/image" Target="media/image1848.wmf"/><Relationship Id="rId24" Type="http://schemas.openxmlformats.org/officeDocument/2006/relationships/oleObject" Target="embeddings/oleObject5.bin"/><Relationship Id="rId2299" Type="http://schemas.openxmlformats.org/officeDocument/2006/relationships/oleObject" Target="embeddings/oleObject1116.bin"/><Relationship Id="rId3045" Type="http://schemas.openxmlformats.org/officeDocument/2006/relationships/oleObject" Target="embeddings/oleObject1426.bin"/><Relationship Id="rId3252" Type="http://schemas.openxmlformats.org/officeDocument/2006/relationships/image" Target="media/image1712.wmf"/><Relationship Id="rId173" Type="http://schemas.openxmlformats.org/officeDocument/2006/relationships/oleObject" Target="embeddings/oleObject36.bin"/><Relationship Id="rId380" Type="http://schemas.openxmlformats.org/officeDocument/2006/relationships/oleObject" Target="embeddings/oleObject136.bin"/><Relationship Id="rId2061" Type="http://schemas.openxmlformats.org/officeDocument/2006/relationships/oleObject" Target="embeddings/oleObject997.bin"/><Relationship Id="rId3112" Type="http://schemas.openxmlformats.org/officeDocument/2006/relationships/oleObject" Target="embeddings/oleObject1461.bin"/><Relationship Id="rId3557" Type="http://schemas.openxmlformats.org/officeDocument/2006/relationships/image" Target="media/image2013.wmf"/><Relationship Id="rId240" Type="http://schemas.openxmlformats.org/officeDocument/2006/relationships/oleObject" Target="embeddings/oleObject67.bin"/><Relationship Id="rId478" Type="http://schemas.openxmlformats.org/officeDocument/2006/relationships/image" Target="media/image286.wmf"/><Relationship Id="rId685" Type="http://schemas.openxmlformats.org/officeDocument/2006/relationships/oleObject" Target="embeddings/oleObject284.bin"/><Relationship Id="rId892" Type="http://schemas.openxmlformats.org/officeDocument/2006/relationships/image" Target="media/image493.wmf"/><Relationship Id="rId2159" Type="http://schemas.openxmlformats.org/officeDocument/2006/relationships/image" Target="media/image1102.wmf"/><Relationship Id="rId2366" Type="http://schemas.openxmlformats.org/officeDocument/2006/relationships/oleObject" Target="embeddings/oleObject1148.bin"/><Relationship Id="rId2573" Type="http://schemas.openxmlformats.org/officeDocument/2006/relationships/oleObject" Target="embeddings/oleObject1239.bin"/><Relationship Id="rId2780" Type="http://schemas.openxmlformats.org/officeDocument/2006/relationships/oleObject" Target="embeddings/oleObject1319.bin"/><Relationship Id="rId3417" Type="http://schemas.openxmlformats.org/officeDocument/2006/relationships/image" Target="media/image1873.wmf"/><Relationship Id="rId3624" Type="http://schemas.openxmlformats.org/officeDocument/2006/relationships/image" Target="media/image2080.png"/><Relationship Id="rId100" Type="http://schemas.openxmlformats.org/officeDocument/2006/relationships/image" Target="media/image71.png"/><Relationship Id="rId338" Type="http://schemas.openxmlformats.org/officeDocument/2006/relationships/oleObject" Target="embeddings/oleObject115.bin"/><Relationship Id="rId545" Type="http://schemas.openxmlformats.org/officeDocument/2006/relationships/oleObject" Target="embeddings/oleObject217.bin"/><Relationship Id="rId752" Type="http://schemas.openxmlformats.org/officeDocument/2006/relationships/image" Target="media/image425.wmf"/><Relationship Id="rId1175" Type="http://schemas.openxmlformats.org/officeDocument/2006/relationships/image" Target="media/image628.wmf"/><Relationship Id="rId1382" Type="http://schemas.openxmlformats.org/officeDocument/2006/relationships/oleObject" Target="embeddings/oleObject647.bin"/><Relationship Id="rId2019" Type="http://schemas.openxmlformats.org/officeDocument/2006/relationships/oleObject" Target="embeddings/oleObject974.bin"/><Relationship Id="rId2226" Type="http://schemas.openxmlformats.org/officeDocument/2006/relationships/image" Target="media/image1135.wmf"/><Relationship Id="rId2433" Type="http://schemas.openxmlformats.org/officeDocument/2006/relationships/image" Target="media/image1244.wmf"/><Relationship Id="rId2640" Type="http://schemas.openxmlformats.org/officeDocument/2006/relationships/image" Target="media/image1357.wmf"/><Relationship Id="rId2878" Type="http://schemas.openxmlformats.org/officeDocument/2006/relationships/image" Target="media/image1512.wmf"/><Relationship Id="rId405" Type="http://schemas.openxmlformats.org/officeDocument/2006/relationships/image" Target="media/image248.wmf"/><Relationship Id="rId612" Type="http://schemas.openxmlformats.org/officeDocument/2006/relationships/oleObject" Target="embeddings/oleObject251.bin"/><Relationship Id="rId1035" Type="http://schemas.openxmlformats.org/officeDocument/2006/relationships/oleObject" Target="embeddings/oleObject463.bin"/><Relationship Id="rId1242" Type="http://schemas.openxmlformats.org/officeDocument/2006/relationships/image" Target="media/image660.wmf"/><Relationship Id="rId1687" Type="http://schemas.openxmlformats.org/officeDocument/2006/relationships/oleObject" Target="embeddings/oleObject806.bin"/><Relationship Id="rId1894" Type="http://schemas.openxmlformats.org/officeDocument/2006/relationships/oleObject" Target="embeddings/oleObject907.bin"/><Relationship Id="rId2500" Type="http://schemas.openxmlformats.org/officeDocument/2006/relationships/image" Target="media/image1280.png"/><Relationship Id="rId2738" Type="http://schemas.openxmlformats.org/officeDocument/2006/relationships/image" Target="media/image1425.gif"/><Relationship Id="rId2945" Type="http://schemas.openxmlformats.org/officeDocument/2006/relationships/oleObject" Target="embeddings/oleObject1374.bin"/><Relationship Id="rId917" Type="http://schemas.openxmlformats.org/officeDocument/2006/relationships/oleObject" Target="embeddings/oleObject403.bin"/><Relationship Id="rId1102" Type="http://schemas.openxmlformats.org/officeDocument/2006/relationships/oleObject" Target="embeddings/oleObject501.bin"/><Relationship Id="rId1547" Type="http://schemas.openxmlformats.org/officeDocument/2006/relationships/oleObject" Target="embeddings/oleObject736.bin"/><Relationship Id="rId1754" Type="http://schemas.openxmlformats.org/officeDocument/2006/relationships/image" Target="media/image904.wmf"/><Relationship Id="rId1961" Type="http://schemas.openxmlformats.org/officeDocument/2006/relationships/image" Target="media/image1009.wmf"/><Relationship Id="rId2805" Type="http://schemas.openxmlformats.org/officeDocument/2006/relationships/oleObject" Target="embeddings/oleObject1328.bin"/><Relationship Id="rId46" Type="http://schemas.openxmlformats.org/officeDocument/2006/relationships/image" Target="media/image26.png"/><Relationship Id="rId1407" Type="http://schemas.openxmlformats.org/officeDocument/2006/relationships/image" Target="media/image737.wmf"/><Relationship Id="rId1614" Type="http://schemas.openxmlformats.org/officeDocument/2006/relationships/oleObject" Target="embeddings/oleObject770.bin"/><Relationship Id="rId1821" Type="http://schemas.openxmlformats.org/officeDocument/2006/relationships/image" Target="media/image939.wmf"/><Relationship Id="rId3067" Type="http://schemas.openxmlformats.org/officeDocument/2006/relationships/image" Target="media/image1618.wmf"/><Relationship Id="rId3274" Type="http://schemas.openxmlformats.org/officeDocument/2006/relationships/image" Target="media/image1730.wmf"/><Relationship Id="rId195" Type="http://schemas.openxmlformats.org/officeDocument/2006/relationships/oleObject" Target="embeddings/oleObject45.bin"/><Relationship Id="rId1919" Type="http://schemas.openxmlformats.org/officeDocument/2006/relationships/oleObject" Target="embeddings/oleObject920.bin"/><Relationship Id="rId3481" Type="http://schemas.openxmlformats.org/officeDocument/2006/relationships/image" Target="media/image1937.wmf"/><Relationship Id="rId3579" Type="http://schemas.openxmlformats.org/officeDocument/2006/relationships/image" Target="media/image2035.wmf"/><Relationship Id="rId2083" Type="http://schemas.openxmlformats.org/officeDocument/2006/relationships/oleObject" Target="embeddings/oleObject1008.bin"/><Relationship Id="rId2290" Type="http://schemas.openxmlformats.org/officeDocument/2006/relationships/image" Target="media/image1168.wmf"/><Relationship Id="rId2388" Type="http://schemas.openxmlformats.org/officeDocument/2006/relationships/oleObject" Target="embeddings/oleObject1159.bin"/><Relationship Id="rId2595" Type="http://schemas.openxmlformats.org/officeDocument/2006/relationships/oleObject" Target="embeddings/oleObject1250.bin"/><Relationship Id="rId3134" Type="http://schemas.openxmlformats.org/officeDocument/2006/relationships/oleObject" Target="embeddings/oleObject1473.bin"/><Relationship Id="rId3341" Type="http://schemas.openxmlformats.org/officeDocument/2006/relationships/image" Target="media/image1797.wmf"/><Relationship Id="rId3439" Type="http://schemas.openxmlformats.org/officeDocument/2006/relationships/image" Target="media/image1895.wmf"/><Relationship Id="rId262" Type="http://schemas.openxmlformats.org/officeDocument/2006/relationships/oleObject" Target="embeddings/oleObject78.bin"/><Relationship Id="rId567" Type="http://schemas.openxmlformats.org/officeDocument/2006/relationships/oleObject" Target="embeddings/oleObject228.bin"/><Relationship Id="rId1197" Type="http://schemas.openxmlformats.org/officeDocument/2006/relationships/image" Target="media/image639.wmf"/><Relationship Id="rId2150" Type="http://schemas.openxmlformats.org/officeDocument/2006/relationships/image" Target="media/image1099.wmf"/><Relationship Id="rId2248" Type="http://schemas.openxmlformats.org/officeDocument/2006/relationships/image" Target="media/image1147.wmf"/><Relationship Id="rId3201" Type="http://schemas.openxmlformats.org/officeDocument/2006/relationships/oleObject" Target="embeddings/oleObject1507.bin"/><Relationship Id="rId3646" Type="http://schemas.openxmlformats.org/officeDocument/2006/relationships/image" Target="media/image2102.emf"/><Relationship Id="rId122" Type="http://schemas.openxmlformats.org/officeDocument/2006/relationships/image" Target="media/image88.png"/><Relationship Id="rId774" Type="http://schemas.openxmlformats.org/officeDocument/2006/relationships/image" Target="media/image435.wmf"/><Relationship Id="rId981" Type="http://schemas.openxmlformats.org/officeDocument/2006/relationships/oleObject" Target="embeddings/oleObject436.bin"/><Relationship Id="rId1057" Type="http://schemas.openxmlformats.org/officeDocument/2006/relationships/oleObject" Target="embeddings/oleObject475.bin"/><Relationship Id="rId2010" Type="http://schemas.openxmlformats.org/officeDocument/2006/relationships/image" Target="media/image1030.wmf"/><Relationship Id="rId2455" Type="http://schemas.openxmlformats.org/officeDocument/2006/relationships/image" Target="media/image1255.wmf"/><Relationship Id="rId2662" Type="http://schemas.openxmlformats.org/officeDocument/2006/relationships/image" Target="media/image1368.wmf"/><Relationship Id="rId3506" Type="http://schemas.openxmlformats.org/officeDocument/2006/relationships/image" Target="media/image1962.wmf"/><Relationship Id="rId427" Type="http://schemas.openxmlformats.org/officeDocument/2006/relationships/oleObject" Target="embeddings/oleObject159.bin"/><Relationship Id="rId634" Type="http://schemas.openxmlformats.org/officeDocument/2006/relationships/image" Target="media/image364.wmf"/><Relationship Id="rId841" Type="http://schemas.openxmlformats.org/officeDocument/2006/relationships/image" Target="media/image468.wmf"/><Relationship Id="rId1264" Type="http://schemas.openxmlformats.org/officeDocument/2006/relationships/oleObject" Target="embeddings/oleObject584.bin"/><Relationship Id="rId1471" Type="http://schemas.openxmlformats.org/officeDocument/2006/relationships/oleObject" Target="embeddings/oleObject694.bin"/><Relationship Id="rId1569" Type="http://schemas.openxmlformats.org/officeDocument/2006/relationships/image" Target="media/image811.wmf"/><Relationship Id="rId2108" Type="http://schemas.openxmlformats.org/officeDocument/2006/relationships/image" Target="media/image1078.wmf"/><Relationship Id="rId2315" Type="http://schemas.openxmlformats.org/officeDocument/2006/relationships/image" Target="media/image1182.wmf"/><Relationship Id="rId2522" Type="http://schemas.openxmlformats.org/officeDocument/2006/relationships/image" Target="media/image1293.emf"/><Relationship Id="rId2967" Type="http://schemas.openxmlformats.org/officeDocument/2006/relationships/image" Target="media/image1571.wmf"/><Relationship Id="rId701" Type="http://schemas.openxmlformats.org/officeDocument/2006/relationships/oleObject" Target="embeddings/oleObject292.bin"/><Relationship Id="rId939" Type="http://schemas.openxmlformats.org/officeDocument/2006/relationships/image" Target="media/image516.wmf"/><Relationship Id="rId1124" Type="http://schemas.openxmlformats.org/officeDocument/2006/relationships/image" Target="media/image603.png"/><Relationship Id="rId1331" Type="http://schemas.openxmlformats.org/officeDocument/2006/relationships/oleObject" Target="embeddings/oleObject617.bin"/><Relationship Id="rId1776" Type="http://schemas.openxmlformats.org/officeDocument/2006/relationships/image" Target="media/image915.wmf"/><Relationship Id="rId1983" Type="http://schemas.openxmlformats.org/officeDocument/2006/relationships/oleObject" Target="embeddings/oleObject956.bin"/><Relationship Id="rId2827" Type="http://schemas.openxmlformats.org/officeDocument/2006/relationships/image" Target="media/image1479.wmf"/><Relationship Id="rId68" Type="http://schemas.openxmlformats.org/officeDocument/2006/relationships/image" Target="media/image41.emf"/><Relationship Id="rId1429" Type="http://schemas.openxmlformats.org/officeDocument/2006/relationships/image" Target="media/image748.wmf"/><Relationship Id="rId1636" Type="http://schemas.openxmlformats.org/officeDocument/2006/relationships/oleObject" Target="embeddings/oleObject781.bin"/><Relationship Id="rId1843" Type="http://schemas.openxmlformats.org/officeDocument/2006/relationships/image" Target="media/image950.wmf"/><Relationship Id="rId3089" Type="http://schemas.openxmlformats.org/officeDocument/2006/relationships/image" Target="media/image1628.wmf"/><Relationship Id="rId3296" Type="http://schemas.openxmlformats.org/officeDocument/2006/relationships/image" Target="media/image1752.wmf"/><Relationship Id="rId1703" Type="http://schemas.openxmlformats.org/officeDocument/2006/relationships/oleObject" Target="embeddings/oleObject814.bin"/><Relationship Id="rId1910" Type="http://schemas.openxmlformats.org/officeDocument/2006/relationships/image" Target="media/image984.wmf"/><Relationship Id="rId3156" Type="http://schemas.openxmlformats.org/officeDocument/2006/relationships/oleObject" Target="embeddings/oleObject1484.bin"/><Relationship Id="rId3363" Type="http://schemas.openxmlformats.org/officeDocument/2006/relationships/image" Target="media/image1819.wmf"/><Relationship Id="rId284" Type="http://schemas.openxmlformats.org/officeDocument/2006/relationships/image" Target="media/image187.wmf"/><Relationship Id="rId491" Type="http://schemas.openxmlformats.org/officeDocument/2006/relationships/oleObject" Target="embeddings/oleObject190.bin"/><Relationship Id="rId2172" Type="http://schemas.openxmlformats.org/officeDocument/2006/relationships/oleObject" Target="embeddings/oleObject1054.bin"/><Relationship Id="rId3016" Type="http://schemas.openxmlformats.org/officeDocument/2006/relationships/oleObject" Target="embeddings/oleObject1410.bin"/><Relationship Id="rId3223" Type="http://schemas.openxmlformats.org/officeDocument/2006/relationships/oleObject" Target="embeddings/oleObject1518.bin"/><Relationship Id="rId3570" Type="http://schemas.openxmlformats.org/officeDocument/2006/relationships/image" Target="media/image2026.wmf"/><Relationship Id="rId3668" Type="http://schemas.openxmlformats.org/officeDocument/2006/relationships/image" Target="media/image2124.wmf"/><Relationship Id="rId144" Type="http://schemas.openxmlformats.org/officeDocument/2006/relationships/image" Target="media/image106.png"/><Relationship Id="rId589" Type="http://schemas.openxmlformats.org/officeDocument/2006/relationships/oleObject" Target="embeddings/oleObject239.bin"/><Relationship Id="rId796" Type="http://schemas.openxmlformats.org/officeDocument/2006/relationships/oleObject" Target="embeddings/oleObject342.bin"/><Relationship Id="rId2477" Type="http://schemas.openxmlformats.org/officeDocument/2006/relationships/image" Target="media/image1266.wmf"/><Relationship Id="rId2684" Type="http://schemas.openxmlformats.org/officeDocument/2006/relationships/oleObject" Target="embeddings/oleObject1294.bin"/><Relationship Id="rId3430" Type="http://schemas.openxmlformats.org/officeDocument/2006/relationships/image" Target="media/image1886.wmf"/><Relationship Id="rId3528" Type="http://schemas.openxmlformats.org/officeDocument/2006/relationships/image" Target="media/image1984.wmf"/><Relationship Id="rId351" Type="http://schemas.openxmlformats.org/officeDocument/2006/relationships/image" Target="media/image221.wmf"/><Relationship Id="rId449" Type="http://schemas.openxmlformats.org/officeDocument/2006/relationships/oleObject" Target="embeddings/oleObject169.bin"/><Relationship Id="rId656" Type="http://schemas.openxmlformats.org/officeDocument/2006/relationships/image" Target="media/image378.wmf"/><Relationship Id="rId863" Type="http://schemas.openxmlformats.org/officeDocument/2006/relationships/oleObject" Target="embeddings/oleObject375.bin"/><Relationship Id="rId1079" Type="http://schemas.openxmlformats.org/officeDocument/2006/relationships/image" Target="media/image581.wmf"/><Relationship Id="rId1286" Type="http://schemas.openxmlformats.org/officeDocument/2006/relationships/oleObject" Target="embeddings/oleObject594.bin"/><Relationship Id="rId1493" Type="http://schemas.openxmlformats.org/officeDocument/2006/relationships/oleObject" Target="embeddings/oleObject707.bin"/><Relationship Id="rId2032" Type="http://schemas.openxmlformats.org/officeDocument/2006/relationships/image" Target="media/image1041.wmf"/><Relationship Id="rId2337" Type="http://schemas.openxmlformats.org/officeDocument/2006/relationships/image" Target="media/image1193.wmf"/><Relationship Id="rId2544" Type="http://schemas.openxmlformats.org/officeDocument/2006/relationships/image" Target="media/image1307.wmf"/><Relationship Id="rId2891" Type="http://schemas.openxmlformats.org/officeDocument/2006/relationships/image" Target="media/image1525.wmf"/><Relationship Id="rId2989" Type="http://schemas.openxmlformats.org/officeDocument/2006/relationships/image" Target="media/image1582.wmf"/><Relationship Id="rId211" Type="http://schemas.openxmlformats.org/officeDocument/2006/relationships/oleObject" Target="embeddings/oleObject53.bin"/><Relationship Id="rId309" Type="http://schemas.openxmlformats.org/officeDocument/2006/relationships/oleObject" Target="embeddings/oleObject101.bin"/><Relationship Id="rId516" Type="http://schemas.openxmlformats.org/officeDocument/2006/relationships/image" Target="media/image305.wmf"/><Relationship Id="rId1146" Type="http://schemas.openxmlformats.org/officeDocument/2006/relationships/oleObject" Target="embeddings/oleObject523.bin"/><Relationship Id="rId1798" Type="http://schemas.openxmlformats.org/officeDocument/2006/relationships/image" Target="media/image926.wmf"/><Relationship Id="rId2751" Type="http://schemas.openxmlformats.org/officeDocument/2006/relationships/oleObject" Target="embeddings/oleObject1307.bin"/><Relationship Id="rId2849" Type="http://schemas.openxmlformats.org/officeDocument/2006/relationships/image" Target="media/image1492.wmf"/><Relationship Id="rId723" Type="http://schemas.openxmlformats.org/officeDocument/2006/relationships/oleObject" Target="embeddings/oleObject303.bin"/><Relationship Id="rId930" Type="http://schemas.openxmlformats.org/officeDocument/2006/relationships/oleObject" Target="embeddings/oleObject410.bin"/><Relationship Id="rId1006" Type="http://schemas.openxmlformats.org/officeDocument/2006/relationships/image" Target="media/image549.wmf"/><Relationship Id="rId1353" Type="http://schemas.openxmlformats.org/officeDocument/2006/relationships/oleObject" Target="embeddings/oleObject631.bin"/><Relationship Id="rId1560" Type="http://schemas.openxmlformats.org/officeDocument/2006/relationships/oleObject" Target="embeddings/oleObject743.bin"/><Relationship Id="rId1658" Type="http://schemas.openxmlformats.org/officeDocument/2006/relationships/oleObject" Target="embeddings/oleObject792.bin"/><Relationship Id="rId1865" Type="http://schemas.openxmlformats.org/officeDocument/2006/relationships/oleObject" Target="embeddings/oleObject893.bin"/><Relationship Id="rId2404" Type="http://schemas.openxmlformats.org/officeDocument/2006/relationships/oleObject" Target="embeddings/oleObject1167.bin"/><Relationship Id="rId2611" Type="http://schemas.openxmlformats.org/officeDocument/2006/relationships/oleObject" Target="embeddings/oleObject1258.bin"/><Relationship Id="rId2709" Type="http://schemas.openxmlformats.org/officeDocument/2006/relationships/image" Target="media/image1402.emf"/><Relationship Id="rId1213" Type="http://schemas.openxmlformats.org/officeDocument/2006/relationships/image" Target="media/image647.wmf"/><Relationship Id="rId1420" Type="http://schemas.openxmlformats.org/officeDocument/2006/relationships/oleObject" Target="embeddings/oleObject666.bin"/><Relationship Id="rId1518" Type="http://schemas.openxmlformats.org/officeDocument/2006/relationships/image" Target="media/image788.wmf"/><Relationship Id="rId2916" Type="http://schemas.openxmlformats.org/officeDocument/2006/relationships/image" Target="media/image1540.wmf"/><Relationship Id="rId3080" Type="http://schemas.openxmlformats.org/officeDocument/2006/relationships/oleObject" Target="embeddings/oleObject1445.bin"/><Relationship Id="rId1725" Type="http://schemas.openxmlformats.org/officeDocument/2006/relationships/oleObject" Target="embeddings/oleObject825.bin"/><Relationship Id="rId1932" Type="http://schemas.openxmlformats.org/officeDocument/2006/relationships/image" Target="media/image995.wmf"/><Relationship Id="rId3178" Type="http://schemas.openxmlformats.org/officeDocument/2006/relationships/image" Target="media/image1671.wmf"/><Relationship Id="rId3385" Type="http://schemas.openxmlformats.org/officeDocument/2006/relationships/image" Target="media/image1841.wmf"/><Relationship Id="rId3592" Type="http://schemas.openxmlformats.org/officeDocument/2006/relationships/image" Target="media/image2048.wmf"/><Relationship Id="rId17" Type="http://schemas.openxmlformats.org/officeDocument/2006/relationships/oleObject" Target="embeddings/oleObject2.bin"/><Relationship Id="rId2194" Type="http://schemas.openxmlformats.org/officeDocument/2006/relationships/image" Target="media/image1119.wmf"/><Relationship Id="rId3038" Type="http://schemas.openxmlformats.org/officeDocument/2006/relationships/oleObject" Target="embeddings/oleObject1422.bin"/><Relationship Id="rId3245" Type="http://schemas.openxmlformats.org/officeDocument/2006/relationships/image" Target="media/image1705.wmf"/><Relationship Id="rId3452" Type="http://schemas.openxmlformats.org/officeDocument/2006/relationships/image" Target="media/image1908.wmf"/><Relationship Id="rId166" Type="http://schemas.openxmlformats.org/officeDocument/2006/relationships/image" Target="media/image125.wmf"/><Relationship Id="rId373" Type="http://schemas.openxmlformats.org/officeDocument/2006/relationships/image" Target="media/image232.wmf"/><Relationship Id="rId580" Type="http://schemas.openxmlformats.org/officeDocument/2006/relationships/image" Target="media/image337.wmf"/><Relationship Id="rId2054" Type="http://schemas.openxmlformats.org/officeDocument/2006/relationships/image" Target="media/image1052.wmf"/><Relationship Id="rId2261" Type="http://schemas.openxmlformats.org/officeDocument/2006/relationships/oleObject" Target="embeddings/oleObject1097.bin"/><Relationship Id="rId2499" Type="http://schemas.openxmlformats.org/officeDocument/2006/relationships/image" Target="media/image1279.jpeg"/><Relationship Id="rId3105" Type="http://schemas.openxmlformats.org/officeDocument/2006/relationships/image" Target="media/image1636.emf"/><Relationship Id="rId3312" Type="http://schemas.openxmlformats.org/officeDocument/2006/relationships/image" Target="media/image1768.wmf"/><Relationship Id="rId1" Type="http://schemas.openxmlformats.org/officeDocument/2006/relationships/customXml" Target="../customXml/item1.xml"/><Relationship Id="rId233" Type="http://schemas.openxmlformats.org/officeDocument/2006/relationships/image" Target="media/image161.wmf"/><Relationship Id="rId440" Type="http://schemas.openxmlformats.org/officeDocument/2006/relationships/image" Target="media/image267.wmf"/><Relationship Id="rId678" Type="http://schemas.openxmlformats.org/officeDocument/2006/relationships/image" Target="media/image389.wmf"/><Relationship Id="rId885" Type="http://schemas.openxmlformats.org/officeDocument/2006/relationships/image" Target="media/image490.wmf"/><Relationship Id="rId1070" Type="http://schemas.openxmlformats.org/officeDocument/2006/relationships/oleObject" Target="embeddings/oleObject483.bin"/><Relationship Id="rId2121" Type="http://schemas.openxmlformats.org/officeDocument/2006/relationships/image" Target="media/image1084.png"/><Relationship Id="rId2359" Type="http://schemas.openxmlformats.org/officeDocument/2006/relationships/image" Target="media/image1204.wmf"/><Relationship Id="rId2566" Type="http://schemas.openxmlformats.org/officeDocument/2006/relationships/image" Target="media/image1320.wmf"/><Relationship Id="rId2773" Type="http://schemas.openxmlformats.org/officeDocument/2006/relationships/oleObject" Target="embeddings/oleObject1316.bin"/><Relationship Id="rId2980" Type="http://schemas.openxmlformats.org/officeDocument/2006/relationships/oleObject" Target="embeddings/oleObject1391.bin"/><Relationship Id="rId3617" Type="http://schemas.openxmlformats.org/officeDocument/2006/relationships/image" Target="media/image2073.wmf"/><Relationship Id="rId300" Type="http://schemas.openxmlformats.org/officeDocument/2006/relationships/image" Target="media/image195.wmf"/><Relationship Id="rId538" Type="http://schemas.openxmlformats.org/officeDocument/2006/relationships/image" Target="media/image316.wmf"/><Relationship Id="rId745" Type="http://schemas.openxmlformats.org/officeDocument/2006/relationships/oleObject" Target="embeddings/oleObject315.bin"/><Relationship Id="rId952" Type="http://schemas.openxmlformats.org/officeDocument/2006/relationships/oleObject" Target="embeddings/oleObject422.bin"/><Relationship Id="rId1168" Type="http://schemas.openxmlformats.org/officeDocument/2006/relationships/oleObject" Target="embeddings/oleObject535.bin"/><Relationship Id="rId1375" Type="http://schemas.openxmlformats.org/officeDocument/2006/relationships/image" Target="media/image721.wmf"/><Relationship Id="rId1582" Type="http://schemas.openxmlformats.org/officeDocument/2006/relationships/oleObject" Target="embeddings/oleObject754.bin"/><Relationship Id="rId2219" Type="http://schemas.openxmlformats.org/officeDocument/2006/relationships/oleObject" Target="embeddings/oleObject1077.bin"/><Relationship Id="rId2426" Type="http://schemas.openxmlformats.org/officeDocument/2006/relationships/oleObject" Target="embeddings/oleObject1175.bin"/><Relationship Id="rId2633" Type="http://schemas.openxmlformats.org/officeDocument/2006/relationships/oleObject" Target="embeddings/oleObject1269.bin"/><Relationship Id="rId81" Type="http://schemas.openxmlformats.org/officeDocument/2006/relationships/image" Target="media/image53.png"/><Relationship Id="rId605" Type="http://schemas.openxmlformats.org/officeDocument/2006/relationships/oleObject" Target="embeddings/oleObject247.bin"/><Relationship Id="rId812" Type="http://schemas.openxmlformats.org/officeDocument/2006/relationships/oleObject" Target="embeddings/oleObject350.bin"/><Relationship Id="rId1028" Type="http://schemas.openxmlformats.org/officeDocument/2006/relationships/image" Target="media/image560.wmf"/><Relationship Id="rId1235" Type="http://schemas.openxmlformats.org/officeDocument/2006/relationships/oleObject" Target="embeddings/oleObject568.bin"/><Relationship Id="rId1442" Type="http://schemas.openxmlformats.org/officeDocument/2006/relationships/oleObject" Target="embeddings/oleObject677.bin"/><Relationship Id="rId1887" Type="http://schemas.openxmlformats.org/officeDocument/2006/relationships/image" Target="media/image973.wmf"/><Relationship Id="rId2840" Type="http://schemas.openxmlformats.org/officeDocument/2006/relationships/oleObject" Target="embeddings/oleObject1342.bin"/><Relationship Id="rId2938" Type="http://schemas.openxmlformats.org/officeDocument/2006/relationships/oleObject" Target="embeddings/oleObject1372.bin"/><Relationship Id="rId1302" Type="http://schemas.openxmlformats.org/officeDocument/2006/relationships/oleObject" Target="embeddings/oleObject602.bin"/><Relationship Id="rId1747" Type="http://schemas.openxmlformats.org/officeDocument/2006/relationships/oleObject" Target="embeddings/oleObject836.bin"/><Relationship Id="rId1954" Type="http://schemas.openxmlformats.org/officeDocument/2006/relationships/oleObject" Target="embeddings/oleObject938.bin"/><Relationship Id="rId2700" Type="http://schemas.openxmlformats.org/officeDocument/2006/relationships/image" Target="media/image1393.png"/><Relationship Id="rId39" Type="http://schemas.openxmlformats.org/officeDocument/2006/relationships/oleObject" Target="embeddings/oleObject11.bin"/><Relationship Id="rId1607" Type="http://schemas.openxmlformats.org/officeDocument/2006/relationships/image" Target="media/image830.wmf"/><Relationship Id="rId1814" Type="http://schemas.openxmlformats.org/officeDocument/2006/relationships/oleObject" Target="embeddings/oleObject868.bin"/><Relationship Id="rId3267" Type="http://schemas.openxmlformats.org/officeDocument/2006/relationships/image" Target="media/image1723.wmf"/><Relationship Id="rId188" Type="http://schemas.openxmlformats.org/officeDocument/2006/relationships/oleObject" Target="embeddings/oleObject43.bin"/><Relationship Id="rId395" Type="http://schemas.openxmlformats.org/officeDocument/2006/relationships/image" Target="media/image243.wmf"/><Relationship Id="rId2076" Type="http://schemas.openxmlformats.org/officeDocument/2006/relationships/image" Target="media/image1061.wmf"/><Relationship Id="rId3474" Type="http://schemas.openxmlformats.org/officeDocument/2006/relationships/image" Target="media/image1930.wmf"/><Relationship Id="rId3681" Type="http://schemas.openxmlformats.org/officeDocument/2006/relationships/image" Target="media/image2137.wmf"/><Relationship Id="rId2283" Type="http://schemas.openxmlformats.org/officeDocument/2006/relationships/oleObject" Target="embeddings/oleObject1108.bin"/><Relationship Id="rId2490" Type="http://schemas.openxmlformats.org/officeDocument/2006/relationships/oleObject" Target="embeddings/oleObject1207.bin"/><Relationship Id="rId2588" Type="http://schemas.openxmlformats.org/officeDocument/2006/relationships/image" Target="media/image1331.wmf"/><Relationship Id="rId3127" Type="http://schemas.openxmlformats.org/officeDocument/2006/relationships/oleObject" Target="embeddings/oleObject1469.bin"/><Relationship Id="rId3334" Type="http://schemas.openxmlformats.org/officeDocument/2006/relationships/image" Target="media/image1790.wmf"/><Relationship Id="rId3541" Type="http://schemas.openxmlformats.org/officeDocument/2006/relationships/image" Target="media/image1997.wmf"/><Relationship Id="rId255" Type="http://schemas.openxmlformats.org/officeDocument/2006/relationships/image" Target="media/image172.wmf"/><Relationship Id="rId462" Type="http://schemas.openxmlformats.org/officeDocument/2006/relationships/image" Target="media/image278.wmf"/><Relationship Id="rId1092" Type="http://schemas.openxmlformats.org/officeDocument/2006/relationships/oleObject" Target="embeddings/oleObject496.bin"/><Relationship Id="rId1397" Type="http://schemas.openxmlformats.org/officeDocument/2006/relationships/image" Target="media/image732.wmf"/><Relationship Id="rId2143" Type="http://schemas.openxmlformats.org/officeDocument/2006/relationships/oleObject" Target="embeddings/oleObject1037.bin"/><Relationship Id="rId2350" Type="http://schemas.openxmlformats.org/officeDocument/2006/relationships/oleObject" Target="embeddings/oleObject1140.bin"/><Relationship Id="rId2795" Type="http://schemas.openxmlformats.org/officeDocument/2006/relationships/image" Target="media/image1458.emf"/><Relationship Id="rId3401" Type="http://schemas.openxmlformats.org/officeDocument/2006/relationships/image" Target="media/image1857.png"/><Relationship Id="rId3639" Type="http://schemas.openxmlformats.org/officeDocument/2006/relationships/image" Target="media/image2095.wmf"/><Relationship Id="rId115" Type="http://schemas.openxmlformats.org/officeDocument/2006/relationships/image" Target="media/image83.wmf"/><Relationship Id="rId322" Type="http://schemas.openxmlformats.org/officeDocument/2006/relationships/oleObject" Target="embeddings/oleObject107.bin"/><Relationship Id="rId767" Type="http://schemas.openxmlformats.org/officeDocument/2006/relationships/image" Target="media/image431.wmf"/><Relationship Id="rId974" Type="http://schemas.openxmlformats.org/officeDocument/2006/relationships/oleObject" Target="embeddings/oleObject432.bin"/><Relationship Id="rId2003" Type="http://schemas.openxmlformats.org/officeDocument/2006/relationships/oleObject" Target="embeddings/oleObject966.bin"/><Relationship Id="rId2210" Type="http://schemas.openxmlformats.org/officeDocument/2006/relationships/image" Target="media/image1127.wmf"/><Relationship Id="rId2448" Type="http://schemas.openxmlformats.org/officeDocument/2006/relationships/oleObject" Target="embeddings/oleObject1186.bin"/><Relationship Id="rId2655" Type="http://schemas.openxmlformats.org/officeDocument/2006/relationships/oleObject" Target="embeddings/oleObject1280.bin"/><Relationship Id="rId2862" Type="http://schemas.openxmlformats.org/officeDocument/2006/relationships/oleObject" Target="embeddings/oleObject1351.bin"/><Relationship Id="rId627" Type="http://schemas.openxmlformats.org/officeDocument/2006/relationships/image" Target="media/image360.wmf"/><Relationship Id="rId834" Type="http://schemas.openxmlformats.org/officeDocument/2006/relationships/oleObject" Target="embeddings/oleObject361.bin"/><Relationship Id="rId1257" Type="http://schemas.openxmlformats.org/officeDocument/2006/relationships/oleObject" Target="embeddings/oleObject579.bin"/><Relationship Id="rId1464" Type="http://schemas.openxmlformats.org/officeDocument/2006/relationships/oleObject" Target="embeddings/oleObject690.bin"/><Relationship Id="rId1671" Type="http://schemas.openxmlformats.org/officeDocument/2006/relationships/image" Target="media/image862.wmf"/><Relationship Id="rId2308" Type="http://schemas.openxmlformats.org/officeDocument/2006/relationships/oleObject" Target="embeddings/oleObject1119.bin"/><Relationship Id="rId2515" Type="http://schemas.openxmlformats.org/officeDocument/2006/relationships/image" Target="media/image1289.wmf"/><Relationship Id="rId2722" Type="http://schemas.openxmlformats.org/officeDocument/2006/relationships/image" Target="media/image1411.png"/><Relationship Id="rId901" Type="http://schemas.openxmlformats.org/officeDocument/2006/relationships/oleObject" Target="embeddings/oleObject395.bin"/><Relationship Id="rId1117" Type="http://schemas.openxmlformats.org/officeDocument/2006/relationships/oleObject" Target="embeddings/oleObject509.bin"/><Relationship Id="rId1324" Type="http://schemas.openxmlformats.org/officeDocument/2006/relationships/image" Target="media/image700.wmf"/><Relationship Id="rId1531" Type="http://schemas.openxmlformats.org/officeDocument/2006/relationships/oleObject" Target="embeddings/oleObject727.bin"/><Relationship Id="rId1769" Type="http://schemas.openxmlformats.org/officeDocument/2006/relationships/oleObject" Target="embeddings/oleObject847.bin"/><Relationship Id="rId1976" Type="http://schemas.openxmlformats.org/officeDocument/2006/relationships/oleObject" Target="embeddings/oleObject951.bin"/><Relationship Id="rId3191" Type="http://schemas.openxmlformats.org/officeDocument/2006/relationships/oleObject" Target="embeddings/oleObject1502.bin"/><Relationship Id="rId30" Type="http://schemas.openxmlformats.org/officeDocument/2006/relationships/oleObject" Target="embeddings/oleObject7.bin"/><Relationship Id="rId1629" Type="http://schemas.openxmlformats.org/officeDocument/2006/relationships/image" Target="media/image841.wmf"/><Relationship Id="rId1836" Type="http://schemas.openxmlformats.org/officeDocument/2006/relationships/oleObject" Target="embeddings/oleObject879.bin"/><Relationship Id="rId3289" Type="http://schemas.openxmlformats.org/officeDocument/2006/relationships/image" Target="media/image1745.wmf"/><Relationship Id="rId3496" Type="http://schemas.openxmlformats.org/officeDocument/2006/relationships/image" Target="media/image1952.wmf"/><Relationship Id="rId1903" Type="http://schemas.openxmlformats.org/officeDocument/2006/relationships/image" Target="media/image981.wmf"/><Relationship Id="rId2098" Type="http://schemas.openxmlformats.org/officeDocument/2006/relationships/image" Target="media/image1072.wmf"/><Relationship Id="rId3051" Type="http://schemas.openxmlformats.org/officeDocument/2006/relationships/image" Target="media/image1610.wmf"/><Relationship Id="rId3149" Type="http://schemas.openxmlformats.org/officeDocument/2006/relationships/image" Target="media/image1657.wmf"/><Relationship Id="rId3356" Type="http://schemas.openxmlformats.org/officeDocument/2006/relationships/image" Target="media/image1812.wmf"/><Relationship Id="rId3563" Type="http://schemas.openxmlformats.org/officeDocument/2006/relationships/image" Target="media/image2019.wmf"/><Relationship Id="rId277" Type="http://schemas.openxmlformats.org/officeDocument/2006/relationships/image" Target="media/image183.wmf"/><Relationship Id="rId484" Type="http://schemas.openxmlformats.org/officeDocument/2006/relationships/image" Target="media/image289.wmf"/><Relationship Id="rId2165" Type="http://schemas.openxmlformats.org/officeDocument/2006/relationships/image" Target="media/image1105.wmf"/><Relationship Id="rId3009" Type="http://schemas.openxmlformats.org/officeDocument/2006/relationships/image" Target="media/image1592.wmf"/><Relationship Id="rId3216" Type="http://schemas.openxmlformats.org/officeDocument/2006/relationships/image" Target="media/image1690.wmf"/><Relationship Id="rId137" Type="http://schemas.openxmlformats.org/officeDocument/2006/relationships/image" Target="media/image100.jpeg"/><Relationship Id="rId344" Type="http://schemas.openxmlformats.org/officeDocument/2006/relationships/oleObject" Target="embeddings/oleObject118.bin"/><Relationship Id="rId691" Type="http://schemas.openxmlformats.org/officeDocument/2006/relationships/oleObject" Target="embeddings/oleObject287.bin"/><Relationship Id="rId789" Type="http://schemas.openxmlformats.org/officeDocument/2006/relationships/image" Target="media/image442.wmf"/><Relationship Id="rId996" Type="http://schemas.openxmlformats.org/officeDocument/2006/relationships/image" Target="media/image544.wmf"/><Relationship Id="rId2025" Type="http://schemas.openxmlformats.org/officeDocument/2006/relationships/oleObject" Target="embeddings/oleObject977.bin"/><Relationship Id="rId2372" Type="http://schemas.openxmlformats.org/officeDocument/2006/relationships/oleObject" Target="embeddings/oleObject1151.bin"/><Relationship Id="rId2677" Type="http://schemas.openxmlformats.org/officeDocument/2006/relationships/oleObject" Target="embeddings/oleObject1291.bin"/><Relationship Id="rId2884" Type="http://schemas.openxmlformats.org/officeDocument/2006/relationships/image" Target="media/image1518.wmf"/><Relationship Id="rId3423" Type="http://schemas.openxmlformats.org/officeDocument/2006/relationships/image" Target="media/image1879.wmf"/><Relationship Id="rId3630" Type="http://schemas.openxmlformats.org/officeDocument/2006/relationships/image" Target="media/image2086.wmf"/><Relationship Id="rId551" Type="http://schemas.openxmlformats.org/officeDocument/2006/relationships/oleObject" Target="embeddings/oleObject220.bin"/><Relationship Id="rId649" Type="http://schemas.openxmlformats.org/officeDocument/2006/relationships/oleObject" Target="embeddings/oleObject266.bin"/><Relationship Id="rId856" Type="http://schemas.openxmlformats.org/officeDocument/2006/relationships/oleObject" Target="embeddings/oleObject372.bin"/><Relationship Id="rId1181" Type="http://schemas.openxmlformats.org/officeDocument/2006/relationships/image" Target="media/image631.wmf"/><Relationship Id="rId1279" Type="http://schemas.openxmlformats.org/officeDocument/2006/relationships/image" Target="media/image678.wmf"/><Relationship Id="rId1486" Type="http://schemas.openxmlformats.org/officeDocument/2006/relationships/image" Target="media/image772.wmf"/><Relationship Id="rId2232" Type="http://schemas.openxmlformats.org/officeDocument/2006/relationships/image" Target="media/image1138.wmf"/><Relationship Id="rId2537" Type="http://schemas.openxmlformats.org/officeDocument/2006/relationships/image" Target="media/image1301.emf"/><Relationship Id="rId204" Type="http://schemas.openxmlformats.org/officeDocument/2006/relationships/image" Target="media/image146.wmf"/><Relationship Id="rId411" Type="http://schemas.openxmlformats.org/officeDocument/2006/relationships/oleObject" Target="embeddings/oleObject151.bin"/><Relationship Id="rId509" Type="http://schemas.openxmlformats.org/officeDocument/2006/relationships/oleObject" Target="embeddings/oleObject199.bin"/><Relationship Id="rId1041" Type="http://schemas.openxmlformats.org/officeDocument/2006/relationships/oleObject" Target="embeddings/oleObject466.bin"/><Relationship Id="rId1139" Type="http://schemas.openxmlformats.org/officeDocument/2006/relationships/image" Target="media/image611.wmf"/><Relationship Id="rId1346" Type="http://schemas.openxmlformats.org/officeDocument/2006/relationships/image" Target="media/image709.wmf"/><Relationship Id="rId1693" Type="http://schemas.openxmlformats.org/officeDocument/2006/relationships/oleObject" Target="embeddings/oleObject809.bin"/><Relationship Id="rId1998" Type="http://schemas.openxmlformats.org/officeDocument/2006/relationships/image" Target="media/image1024.wmf"/><Relationship Id="rId2744" Type="http://schemas.openxmlformats.org/officeDocument/2006/relationships/oleObject" Target="embeddings/oleObject1305.bin"/><Relationship Id="rId2951" Type="http://schemas.openxmlformats.org/officeDocument/2006/relationships/oleObject" Target="embeddings/oleObject1377.bin"/><Relationship Id="rId716" Type="http://schemas.openxmlformats.org/officeDocument/2006/relationships/image" Target="media/image408.wmf"/><Relationship Id="rId923" Type="http://schemas.openxmlformats.org/officeDocument/2006/relationships/image" Target="media/image508.wmf"/><Relationship Id="rId1553" Type="http://schemas.openxmlformats.org/officeDocument/2006/relationships/image" Target="media/image803.wmf"/><Relationship Id="rId1760" Type="http://schemas.openxmlformats.org/officeDocument/2006/relationships/image" Target="media/image907.wmf"/><Relationship Id="rId1858" Type="http://schemas.openxmlformats.org/officeDocument/2006/relationships/oleObject" Target="embeddings/oleObject890.bin"/><Relationship Id="rId2604" Type="http://schemas.openxmlformats.org/officeDocument/2006/relationships/image" Target="media/image1339.wmf"/><Relationship Id="rId2811" Type="http://schemas.openxmlformats.org/officeDocument/2006/relationships/image" Target="media/image1470.png"/><Relationship Id="rId4471" Type="http://schemas.microsoft.com/office/2011/relationships/people" Target="people.xml"/><Relationship Id="rId52" Type="http://schemas.openxmlformats.org/officeDocument/2006/relationships/image" Target="media/image32.emf"/><Relationship Id="rId1206" Type="http://schemas.openxmlformats.org/officeDocument/2006/relationships/oleObject" Target="embeddings/oleObject553.bin"/><Relationship Id="rId1413" Type="http://schemas.openxmlformats.org/officeDocument/2006/relationships/image" Target="media/image740.wmf"/><Relationship Id="rId1620" Type="http://schemas.openxmlformats.org/officeDocument/2006/relationships/oleObject" Target="embeddings/oleObject773.bin"/><Relationship Id="rId2909" Type="http://schemas.openxmlformats.org/officeDocument/2006/relationships/oleObject" Target="embeddings/oleObject1362.bin"/><Relationship Id="rId3073" Type="http://schemas.openxmlformats.org/officeDocument/2006/relationships/image" Target="media/image1620.wmf"/><Relationship Id="rId3280" Type="http://schemas.openxmlformats.org/officeDocument/2006/relationships/image" Target="media/image1736.wmf"/><Relationship Id="rId1718" Type="http://schemas.openxmlformats.org/officeDocument/2006/relationships/image" Target="media/image886.wmf"/><Relationship Id="rId1925" Type="http://schemas.openxmlformats.org/officeDocument/2006/relationships/oleObject" Target="embeddings/oleObject923.bin"/><Relationship Id="rId3140" Type="http://schemas.openxmlformats.org/officeDocument/2006/relationships/oleObject" Target="embeddings/oleObject1476.bin"/><Relationship Id="rId3378" Type="http://schemas.openxmlformats.org/officeDocument/2006/relationships/image" Target="media/image1834.wmf"/><Relationship Id="rId3585" Type="http://schemas.openxmlformats.org/officeDocument/2006/relationships/image" Target="media/image2041.wmf"/><Relationship Id="rId299" Type="http://schemas.openxmlformats.org/officeDocument/2006/relationships/oleObject" Target="embeddings/oleObject96.bin"/><Relationship Id="rId2187" Type="http://schemas.openxmlformats.org/officeDocument/2006/relationships/oleObject" Target="embeddings/oleObject1061.bin"/><Relationship Id="rId2394" Type="http://schemas.openxmlformats.org/officeDocument/2006/relationships/oleObject" Target="embeddings/oleObject1162.bin"/><Relationship Id="rId3238" Type="http://schemas.openxmlformats.org/officeDocument/2006/relationships/oleObject" Target="embeddings/oleObject1525.bin"/><Relationship Id="rId3445" Type="http://schemas.openxmlformats.org/officeDocument/2006/relationships/image" Target="media/image1901.wmf"/><Relationship Id="rId3652" Type="http://schemas.openxmlformats.org/officeDocument/2006/relationships/image" Target="media/image2108.png"/><Relationship Id="rId159" Type="http://schemas.openxmlformats.org/officeDocument/2006/relationships/image" Target="media/image120.png"/><Relationship Id="rId366" Type="http://schemas.openxmlformats.org/officeDocument/2006/relationships/oleObject" Target="embeddings/oleObject129.bin"/><Relationship Id="rId573" Type="http://schemas.openxmlformats.org/officeDocument/2006/relationships/oleObject" Target="embeddings/oleObject231.bin"/><Relationship Id="rId780" Type="http://schemas.openxmlformats.org/officeDocument/2006/relationships/image" Target="media/image438.wmf"/><Relationship Id="rId2047" Type="http://schemas.openxmlformats.org/officeDocument/2006/relationships/oleObject" Target="embeddings/oleObject988.bin"/><Relationship Id="rId2254" Type="http://schemas.openxmlformats.org/officeDocument/2006/relationships/image" Target="media/image1150.wmf"/><Relationship Id="rId2461" Type="http://schemas.openxmlformats.org/officeDocument/2006/relationships/image" Target="media/image1258.wmf"/><Relationship Id="rId2699" Type="http://schemas.openxmlformats.org/officeDocument/2006/relationships/image" Target="media/image1392.png"/><Relationship Id="rId3000" Type="http://schemas.openxmlformats.org/officeDocument/2006/relationships/oleObject" Target="embeddings/oleObject1401.bin"/><Relationship Id="rId3305" Type="http://schemas.openxmlformats.org/officeDocument/2006/relationships/image" Target="media/image1761.wmf"/><Relationship Id="rId3512" Type="http://schemas.openxmlformats.org/officeDocument/2006/relationships/image" Target="media/image1968.wmf"/><Relationship Id="rId226" Type="http://schemas.openxmlformats.org/officeDocument/2006/relationships/oleObject" Target="embeddings/oleObject60.bin"/><Relationship Id="rId433" Type="http://schemas.openxmlformats.org/officeDocument/2006/relationships/oleObject" Target="embeddings/oleObject161.bin"/><Relationship Id="rId878" Type="http://schemas.openxmlformats.org/officeDocument/2006/relationships/oleObject" Target="embeddings/oleObject383.bin"/><Relationship Id="rId1063" Type="http://schemas.openxmlformats.org/officeDocument/2006/relationships/oleObject" Target="embeddings/oleObject479.bin"/><Relationship Id="rId1270" Type="http://schemas.openxmlformats.org/officeDocument/2006/relationships/oleObject" Target="embeddings/oleObject587.bin"/><Relationship Id="rId2114" Type="http://schemas.openxmlformats.org/officeDocument/2006/relationships/image" Target="media/image1081.wmf"/><Relationship Id="rId2559" Type="http://schemas.openxmlformats.org/officeDocument/2006/relationships/oleObject" Target="embeddings/oleObject1232.bin"/><Relationship Id="rId2766" Type="http://schemas.openxmlformats.org/officeDocument/2006/relationships/oleObject" Target="embeddings/oleObject1313.bin"/><Relationship Id="rId2973" Type="http://schemas.openxmlformats.org/officeDocument/2006/relationships/image" Target="media/image1574.wmf"/><Relationship Id="rId640" Type="http://schemas.openxmlformats.org/officeDocument/2006/relationships/image" Target="media/image370.wmf"/><Relationship Id="rId738" Type="http://schemas.openxmlformats.org/officeDocument/2006/relationships/image" Target="media/image418.wmf"/><Relationship Id="rId945" Type="http://schemas.openxmlformats.org/officeDocument/2006/relationships/oleObject" Target="embeddings/oleObject418.bin"/><Relationship Id="rId1368" Type="http://schemas.openxmlformats.org/officeDocument/2006/relationships/oleObject" Target="embeddings/oleObject640.bin"/><Relationship Id="rId1575" Type="http://schemas.openxmlformats.org/officeDocument/2006/relationships/image" Target="media/image814.wmf"/><Relationship Id="rId1782" Type="http://schemas.openxmlformats.org/officeDocument/2006/relationships/image" Target="media/image918.wmf"/><Relationship Id="rId2321" Type="http://schemas.openxmlformats.org/officeDocument/2006/relationships/image" Target="media/image1185.wmf"/><Relationship Id="rId2419" Type="http://schemas.openxmlformats.org/officeDocument/2006/relationships/oleObject" Target="embeddings/oleObject1173.bin"/><Relationship Id="rId2626" Type="http://schemas.openxmlformats.org/officeDocument/2006/relationships/image" Target="media/image1350.wmf"/><Relationship Id="rId2833" Type="http://schemas.openxmlformats.org/officeDocument/2006/relationships/image" Target="media/image1482.wmf"/><Relationship Id="rId74" Type="http://schemas.openxmlformats.org/officeDocument/2006/relationships/oleObject" Target="embeddings/oleObject20.bin"/><Relationship Id="rId500" Type="http://schemas.openxmlformats.org/officeDocument/2006/relationships/image" Target="media/image297.wmf"/><Relationship Id="rId805" Type="http://schemas.openxmlformats.org/officeDocument/2006/relationships/image" Target="media/image450.wmf"/><Relationship Id="rId1130" Type="http://schemas.openxmlformats.org/officeDocument/2006/relationships/oleObject" Target="embeddings/oleObject515.bin"/><Relationship Id="rId1228" Type="http://schemas.openxmlformats.org/officeDocument/2006/relationships/oleObject" Target="embeddings/oleObject564.bin"/><Relationship Id="rId1435" Type="http://schemas.openxmlformats.org/officeDocument/2006/relationships/image" Target="media/image751.wmf"/><Relationship Id="rId1642" Type="http://schemas.openxmlformats.org/officeDocument/2006/relationships/oleObject" Target="embeddings/oleObject784.bin"/><Relationship Id="rId1947" Type="http://schemas.openxmlformats.org/officeDocument/2006/relationships/image" Target="media/image1002.wmf"/><Relationship Id="rId2900" Type="http://schemas.openxmlformats.org/officeDocument/2006/relationships/oleObject" Target="embeddings/oleObject1358.bin"/><Relationship Id="rId3095" Type="http://schemas.openxmlformats.org/officeDocument/2006/relationships/image" Target="media/image1631.wmf"/><Relationship Id="rId1502" Type="http://schemas.openxmlformats.org/officeDocument/2006/relationships/image" Target="media/image780.emf"/><Relationship Id="rId1807" Type="http://schemas.openxmlformats.org/officeDocument/2006/relationships/image" Target="media/image932.wmf"/><Relationship Id="rId3162" Type="http://schemas.openxmlformats.org/officeDocument/2006/relationships/oleObject" Target="embeddings/oleObject1487.bin"/><Relationship Id="rId290" Type="http://schemas.openxmlformats.org/officeDocument/2006/relationships/image" Target="media/image190.wmf"/><Relationship Id="rId388" Type="http://schemas.openxmlformats.org/officeDocument/2006/relationships/oleObject" Target="embeddings/oleObject140.bin"/><Relationship Id="rId2069" Type="http://schemas.openxmlformats.org/officeDocument/2006/relationships/oleObject" Target="embeddings/oleObject1001.bin"/><Relationship Id="rId3022" Type="http://schemas.openxmlformats.org/officeDocument/2006/relationships/oleObject" Target="embeddings/oleObject1413.bin"/><Relationship Id="rId3467" Type="http://schemas.openxmlformats.org/officeDocument/2006/relationships/image" Target="media/image1923.wmf"/><Relationship Id="rId3674" Type="http://schemas.openxmlformats.org/officeDocument/2006/relationships/image" Target="media/image2130.wmf"/><Relationship Id="rId150" Type="http://schemas.openxmlformats.org/officeDocument/2006/relationships/image" Target="media/image111.wmf"/><Relationship Id="rId595" Type="http://schemas.openxmlformats.org/officeDocument/2006/relationships/oleObject" Target="embeddings/oleObject242.bin"/><Relationship Id="rId2276" Type="http://schemas.openxmlformats.org/officeDocument/2006/relationships/image" Target="media/image1161.wmf"/><Relationship Id="rId2483" Type="http://schemas.openxmlformats.org/officeDocument/2006/relationships/image" Target="media/image1269.wmf"/><Relationship Id="rId2690" Type="http://schemas.openxmlformats.org/officeDocument/2006/relationships/image" Target="media/image1383.png"/><Relationship Id="rId3327" Type="http://schemas.openxmlformats.org/officeDocument/2006/relationships/image" Target="media/image1783.wmf"/><Relationship Id="rId3534" Type="http://schemas.openxmlformats.org/officeDocument/2006/relationships/image" Target="media/image1990.wmf"/><Relationship Id="rId248" Type="http://schemas.openxmlformats.org/officeDocument/2006/relationships/oleObject" Target="embeddings/oleObject71.bin"/><Relationship Id="rId455" Type="http://schemas.openxmlformats.org/officeDocument/2006/relationships/oleObject" Target="embeddings/oleObject172.bin"/><Relationship Id="rId662" Type="http://schemas.openxmlformats.org/officeDocument/2006/relationships/image" Target="media/image381.wmf"/><Relationship Id="rId1085" Type="http://schemas.openxmlformats.org/officeDocument/2006/relationships/image" Target="media/image584.wmf"/><Relationship Id="rId1292" Type="http://schemas.openxmlformats.org/officeDocument/2006/relationships/oleObject" Target="embeddings/oleObject597.bin"/><Relationship Id="rId2136" Type="http://schemas.openxmlformats.org/officeDocument/2006/relationships/oleObject" Target="embeddings/oleObject1033.bin"/><Relationship Id="rId2343" Type="http://schemas.openxmlformats.org/officeDocument/2006/relationships/image" Target="media/image1196.wmf"/><Relationship Id="rId2550" Type="http://schemas.openxmlformats.org/officeDocument/2006/relationships/oleObject" Target="embeddings/oleObject1228.bin"/><Relationship Id="rId2788" Type="http://schemas.openxmlformats.org/officeDocument/2006/relationships/oleObject" Target="embeddings/oleObject1322.bin"/><Relationship Id="rId2995" Type="http://schemas.openxmlformats.org/officeDocument/2006/relationships/image" Target="media/image1585.wmf"/><Relationship Id="rId3601" Type="http://schemas.openxmlformats.org/officeDocument/2006/relationships/image" Target="media/image2057.wmf"/><Relationship Id="rId108" Type="http://schemas.openxmlformats.org/officeDocument/2006/relationships/image" Target="media/image79.png"/><Relationship Id="rId315" Type="http://schemas.openxmlformats.org/officeDocument/2006/relationships/image" Target="media/image203.wmf"/><Relationship Id="rId522" Type="http://schemas.openxmlformats.org/officeDocument/2006/relationships/image" Target="media/image308.wmf"/><Relationship Id="rId967" Type="http://schemas.openxmlformats.org/officeDocument/2006/relationships/image" Target="media/image530.wmf"/><Relationship Id="rId1152" Type="http://schemas.openxmlformats.org/officeDocument/2006/relationships/oleObject" Target="embeddings/oleObject526.bin"/><Relationship Id="rId1597" Type="http://schemas.openxmlformats.org/officeDocument/2006/relationships/image" Target="media/image825.wmf"/><Relationship Id="rId2203" Type="http://schemas.openxmlformats.org/officeDocument/2006/relationships/oleObject" Target="embeddings/oleObject1069.bin"/><Relationship Id="rId2410" Type="http://schemas.openxmlformats.org/officeDocument/2006/relationships/image" Target="media/image1231.wmf"/><Relationship Id="rId2648" Type="http://schemas.openxmlformats.org/officeDocument/2006/relationships/image" Target="media/image1361.wmf"/><Relationship Id="rId2855" Type="http://schemas.openxmlformats.org/officeDocument/2006/relationships/image" Target="media/image1495.wmf"/><Relationship Id="rId96" Type="http://schemas.openxmlformats.org/officeDocument/2006/relationships/image" Target="media/image67.png"/><Relationship Id="rId827" Type="http://schemas.openxmlformats.org/officeDocument/2006/relationships/image" Target="media/image461.wmf"/><Relationship Id="rId1012" Type="http://schemas.openxmlformats.org/officeDocument/2006/relationships/image" Target="media/image552.wmf"/><Relationship Id="rId1457" Type="http://schemas.openxmlformats.org/officeDocument/2006/relationships/image" Target="media/image760.wmf"/><Relationship Id="rId1664" Type="http://schemas.openxmlformats.org/officeDocument/2006/relationships/oleObject" Target="embeddings/oleObject795.bin"/><Relationship Id="rId1871" Type="http://schemas.openxmlformats.org/officeDocument/2006/relationships/oleObject" Target="embeddings/oleObject896.bin"/><Relationship Id="rId2508" Type="http://schemas.openxmlformats.org/officeDocument/2006/relationships/oleObject" Target="embeddings/oleObject1212.bin"/><Relationship Id="rId2715" Type="http://schemas.openxmlformats.org/officeDocument/2006/relationships/image" Target="media/image1406.wmf"/><Relationship Id="rId2922" Type="http://schemas.openxmlformats.org/officeDocument/2006/relationships/image" Target="media/image1545.png"/><Relationship Id="rId1317" Type="http://schemas.openxmlformats.org/officeDocument/2006/relationships/image" Target="media/image697.wmf"/><Relationship Id="rId1524" Type="http://schemas.openxmlformats.org/officeDocument/2006/relationships/image" Target="media/image791.wmf"/><Relationship Id="rId1731" Type="http://schemas.openxmlformats.org/officeDocument/2006/relationships/oleObject" Target="embeddings/oleObject828.bin"/><Relationship Id="rId1969" Type="http://schemas.openxmlformats.org/officeDocument/2006/relationships/oleObject" Target="embeddings/oleObject946.bin"/><Relationship Id="rId3184" Type="http://schemas.openxmlformats.org/officeDocument/2006/relationships/image" Target="media/image1674.wmf"/><Relationship Id="rId23" Type="http://schemas.openxmlformats.org/officeDocument/2006/relationships/image" Target="media/image11.emf"/><Relationship Id="rId1829" Type="http://schemas.openxmlformats.org/officeDocument/2006/relationships/image" Target="media/image943.wmf"/><Relationship Id="rId3391" Type="http://schemas.openxmlformats.org/officeDocument/2006/relationships/image" Target="media/image1847.wmf"/><Relationship Id="rId3489" Type="http://schemas.openxmlformats.org/officeDocument/2006/relationships/image" Target="media/image1945.wmf"/><Relationship Id="rId2298" Type="http://schemas.openxmlformats.org/officeDocument/2006/relationships/image" Target="media/image1172.wmf"/><Relationship Id="rId3044" Type="http://schemas.openxmlformats.org/officeDocument/2006/relationships/image" Target="media/image1607.wmf"/><Relationship Id="rId3251" Type="http://schemas.openxmlformats.org/officeDocument/2006/relationships/image" Target="media/image1711.wmf"/><Relationship Id="rId3349" Type="http://schemas.openxmlformats.org/officeDocument/2006/relationships/image" Target="media/image1805.wmf"/><Relationship Id="rId3556" Type="http://schemas.openxmlformats.org/officeDocument/2006/relationships/image" Target="media/image2012.wmf"/><Relationship Id="rId172" Type="http://schemas.openxmlformats.org/officeDocument/2006/relationships/image" Target="media/image128.wmf"/><Relationship Id="rId477" Type="http://schemas.openxmlformats.org/officeDocument/2006/relationships/oleObject" Target="embeddings/oleObject183.bin"/><Relationship Id="rId684" Type="http://schemas.openxmlformats.org/officeDocument/2006/relationships/image" Target="media/image392.wmf"/><Relationship Id="rId2060" Type="http://schemas.openxmlformats.org/officeDocument/2006/relationships/oleObject" Target="embeddings/oleObject996.bin"/><Relationship Id="rId2158" Type="http://schemas.openxmlformats.org/officeDocument/2006/relationships/oleObject" Target="embeddings/oleObject1046.bin"/><Relationship Id="rId2365" Type="http://schemas.openxmlformats.org/officeDocument/2006/relationships/image" Target="media/image1207.wmf"/><Relationship Id="rId3111" Type="http://schemas.openxmlformats.org/officeDocument/2006/relationships/image" Target="media/image1639.wmf"/><Relationship Id="rId3209" Type="http://schemas.openxmlformats.org/officeDocument/2006/relationships/oleObject" Target="embeddings/oleObject1511.bin"/><Relationship Id="rId337" Type="http://schemas.openxmlformats.org/officeDocument/2006/relationships/image" Target="media/image214.wmf"/><Relationship Id="rId891" Type="http://schemas.openxmlformats.org/officeDocument/2006/relationships/oleObject" Target="embeddings/oleObject390.bin"/><Relationship Id="rId989" Type="http://schemas.openxmlformats.org/officeDocument/2006/relationships/oleObject" Target="embeddings/oleObject440.bin"/><Relationship Id="rId2018" Type="http://schemas.openxmlformats.org/officeDocument/2006/relationships/image" Target="media/image1034.wmf"/><Relationship Id="rId2572" Type="http://schemas.openxmlformats.org/officeDocument/2006/relationships/image" Target="media/image1323.wmf"/><Relationship Id="rId2877" Type="http://schemas.openxmlformats.org/officeDocument/2006/relationships/image" Target="media/image1511.wmf"/><Relationship Id="rId3416" Type="http://schemas.openxmlformats.org/officeDocument/2006/relationships/image" Target="media/image1872.wmf"/><Relationship Id="rId3623" Type="http://schemas.openxmlformats.org/officeDocument/2006/relationships/image" Target="media/image2079.png"/><Relationship Id="rId544" Type="http://schemas.openxmlformats.org/officeDocument/2006/relationships/image" Target="media/image319.wmf"/><Relationship Id="rId751" Type="http://schemas.openxmlformats.org/officeDocument/2006/relationships/oleObject" Target="embeddings/oleObject318.bin"/><Relationship Id="rId849" Type="http://schemas.openxmlformats.org/officeDocument/2006/relationships/image" Target="media/image472.wmf"/><Relationship Id="rId1174" Type="http://schemas.openxmlformats.org/officeDocument/2006/relationships/package" Target="embeddings/Microsoft_Visio___1111111111.vsdx"/><Relationship Id="rId1381" Type="http://schemas.openxmlformats.org/officeDocument/2006/relationships/image" Target="media/image724.wmf"/><Relationship Id="rId1479" Type="http://schemas.openxmlformats.org/officeDocument/2006/relationships/oleObject" Target="embeddings/oleObject699.bin"/><Relationship Id="rId1686" Type="http://schemas.openxmlformats.org/officeDocument/2006/relationships/image" Target="media/image870.wmf"/><Relationship Id="rId2225" Type="http://schemas.openxmlformats.org/officeDocument/2006/relationships/oleObject" Target="embeddings/oleObject1080.bin"/><Relationship Id="rId2432" Type="http://schemas.openxmlformats.org/officeDocument/2006/relationships/oleObject" Target="embeddings/oleObject1178.bin"/><Relationship Id="rId404" Type="http://schemas.openxmlformats.org/officeDocument/2006/relationships/oleObject" Target="embeddings/oleObject148.bin"/><Relationship Id="rId611" Type="http://schemas.openxmlformats.org/officeDocument/2006/relationships/image" Target="media/image352.wmf"/><Relationship Id="rId1034" Type="http://schemas.openxmlformats.org/officeDocument/2006/relationships/image" Target="media/image563.wmf"/><Relationship Id="rId1241" Type="http://schemas.openxmlformats.org/officeDocument/2006/relationships/oleObject" Target="embeddings/oleObject571.bin"/><Relationship Id="rId1339" Type="http://schemas.openxmlformats.org/officeDocument/2006/relationships/oleObject" Target="embeddings/oleObject622.bin"/><Relationship Id="rId1893" Type="http://schemas.openxmlformats.org/officeDocument/2006/relationships/image" Target="media/image976.wmf"/><Relationship Id="rId2737" Type="http://schemas.openxmlformats.org/officeDocument/2006/relationships/image" Target="media/image1424.emf"/><Relationship Id="rId2944" Type="http://schemas.openxmlformats.org/officeDocument/2006/relationships/image" Target="media/image1559.emf"/><Relationship Id="rId709" Type="http://schemas.openxmlformats.org/officeDocument/2006/relationships/oleObject" Target="embeddings/oleObject296.bin"/><Relationship Id="rId916" Type="http://schemas.openxmlformats.org/officeDocument/2006/relationships/image" Target="media/image505.wmf"/><Relationship Id="rId1101" Type="http://schemas.openxmlformats.org/officeDocument/2006/relationships/image" Target="media/image592.wmf"/><Relationship Id="rId1546" Type="http://schemas.openxmlformats.org/officeDocument/2006/relationships/image" Target="media/image800.wmf"/><Relationship Id="rId1753" Type="http://schemas.openxmlformats.org/officeDocument/2006/relationships/oleObject" Target="embeddings/oleObject839.bin"/><Relationship Id="rId1960" Type="http://schemas.openxmlformats.org/officeDocument/2006/relationships/oleObject" Target="embeddings/oleObject941.bin"/><Relationship Id="rId2804" Type="http://schemas.openxmlformats.org/officeDocument/2006/relationships/image" Target="media/image1465.png"/><Relationship Id="rId45" Type="http://schemas.openxmlformats.org/officeDocument/2006/relationships/image" Target="media/image25.png"/><Relationship Id="rId1406" Type="http://schemas.openxmlformats.org/officeDocument/2006/relationships/oleObject" Target="embeddings/oleObject659.bin"/><Relationship Id="rId1613" Type="http://schemas.openxmlformats.org/officeDocument/2006/relationships/image" Target="media/image833.wmf"/><Relationship Id="rId1820" Type="http://schemas.openxmlformats.org/officeDocument/2006/relationships/oleObject" Target="embeddings/oleObject871.bin"/><Relationship Id="rId3066" Type="http://schemas.openxmlformats.org/officeDocument/2006/relationships/oleObject" Target="embeddings/oleObject1437.bin"/><Relationship Id="rId3273" Type="http://schemas.openxmlformats.org/officeDocument/2006/relationships/image" Target="media/image1729.wmf"/><Relationship Id="rId3480" Type="http://schemas.openxmlformats.org/officeDocument/2006/relationships/image" Target="media/image1936.wmf"/><Relationship Id="rId194" Type="http://schemas.openxmlformats.org/officeDocument/2006/relationships/image" Target="media/image141.wmf"/><Relationship Id="rId1918" Type="http://schemas.openxmlformats.org/officeDocument/2006/relationships/image" Target="media/image988.wmf"/><Relationship Id="rId2082" Type="http://schemas.openxmlformats.org/officeDocument/2006/relationships/image" Target="media/image1064.wmf"/><Relationship Id="rId3133" Type="http://schemas.openxmlformats.org/officeDocument/2006/relationships/oleObject" Target="embeddings/oleObject1472.bin"/><Relationship Id="rId3578" Type="http://schemas.openxmlformats.org/officeDocument/2006/relationships/image" Target="media/image2034.emf"/><Relationship Id="rId261" Type="http://schemas.openxmlformats.org/officeDocument/2006/relationships/image" Target="media/image175.wmf"/><Relationship Id="rId499" Type="http://schemas.openxmlformats.org/officeDocument/2006/relationships/oleObject" Target="embeddings/oleObject194.bin"/><Relationship Id="rId2387" Type="http://schemas.openxmlformats.org/officeDocument/2006/relationships/image" Target="media/image1218.wmf"/><Relationship Id="rId2594" Type="http://schemas.openxmlformats.org/officeDocument/2006/relationships/image" Target="media/image1334.wmf"/><Relationship Id="rId3340" Type="http://schemas.openxmlformats.org/officeDocument/2006/relationships/image" Target="media/image1796.wmf"/><Relationship Id="rId3438" Type="http://schemas.openxmlformats.org/officeDocument/2006/relationships/image" Target="media/image1894.wmf"/><Relationship Id="rId3645" Type="http://schemas.openxmlformats.org/officeDocument/2006/relationships/image" Target="media/image2101.emf"/><Relationship Id="rId359" Type="http://schemas.openxmlformats.org/officeDocument/2006/relationships/image" Target="media/image225.wmf"/><Relationship Id="rId566" Type="http://schemas.openxmlformats.org/officeDocument/2006/relationships/image" Target="media/image330.wmf"/><Relationship Id="rId773" Type="http://schemas.openxmlformats.org/officeDocument/2006/relationships/oleObject" Target="embeddings/oleObject330.bin"/><Relationship Id="rId1196" Type="http://schemas.openxmlformats.org/officeDocument/2006/relationships/oleObject" Target="embeddings/oleObject548.bin"/><Relationship Id="rId2247" Type="http://schemas.openxmlformats.org/officeDocument/2006/relationships/oleObject" Target="embeddings/oleObject1090.bin"/><Relationship Id="rId2454" Type="http://schemas.openxmlformats.org/officeDocument/2006/relationships/oleObject" Target="embeddings/oleObject1189.bin"/><Relationship Id="rId2899" Type="http://schemas.openxmlformats.org/officeDocument/2006/relationships/image" Target="media/image1530.wmf"/><Relationship Id="rId3200" Type="http://schemas.openxmlformats.org/officeDocument/2006/relationships/image" Target="media/image1682.wmf"/><Relationship Id="rId3505" Type="http://schemas.openxmlformats.org/officeDocument/2006/relationships/image" Target="media/image1961.wmf"/><Relationship Id="rId121" Type="http://schemas.openxmlformats.org/officeDocument/2006/relationships/image" Target="media/image87.png"/><Relationship Id="rId219" Type="http://schemas.openxmlformats.org/officeDocument/2006/relationships/image" Target="media/image154.wmf"/><Relationship Id="rId426" Type="http://schemas.openxmlformats.org/officeDocument/2006/relationships/image" Target="media/image259.wmf"/><Relationship Id="rId633" Type="http://schemas.openxmlformats.org/officeDocument/2006/relationships/image" Target="media/image363.wmf"/><Relationship Id="rId980" Type="http://schemas.openxmlformats.org/officeDocument/2006/relationships/image" Target="media/image536.wmf"/><Relationship Id="rId1056" Type="http://schemas.openxmlformats.org/officeDocument/2006/relationships/oleObject" Target="embeddings/oleObject474.bin"/><Relationship Id="rId1263" Type="http://schemas.openxmlformats.org/officeDocument/2006/relationships/image" Target="media/image669.wmf"/><Relationship Id="rId2107" Type="http://schemas.openxmlformats.org/officeDocument/2006/relationships/oleObject" Target="embeddings/oleObject1019.bin"/><Relationship Id="rId2314" Type="http://schemas.openxmlformats.org/officeDocument/2006/relationships/oleObject" Target="embeddings/oleObject1122.bin"/><Relationship Id="rId2661" Type="http://schemas.openxmlformats.org/officeDocument/2006/relationships/oleObject" Target="embeddings/oleObject1283.bin"/><Relationship Id="rId2759" Type="http://schemas.openxmlformats.org/officeDocument/2006/relationships/image" Target="media/image1438.emf"/><Relationship Id="rId2966" Type="http://schemas.openxmlformats.org/officeDocument/2006/relationships/oleObject" Target="embeddings/oleObject1384.bin"/><Relationship Id="rId840" Type="http://schemas.openxmlformats.org/officeDocument/2006/relationships/oleObject" Target="embeddings/oleObject364.bin"/><Relationship Id="rId938" Type="http://schemas.openxmlformats.org/officeDocument/2006/relationships/oleObject" Target="embeddings/oleObject414.bin"/><Relationship Id="rId1470" Type="http://schemas.openxmlformats.org/officeDocument/2006/relationships/image" Target="media/image766.wmf"/><Relationship Id="rId1568" Type="http://schemas.openxmlformats.org/officeDocument/2006/relationships/oleObject" Target="embeddings/oleObject747.bin"/><Relationship Id="rId1775" Type="http://schemas.openxmlformats.org/officeDocument/2006/relationships/oleObject" Target="embeddings/oleObject850.bin"/><Relationship Id="rId2521" Type="http://schemas.openxmlformats.org/officeDocument/2006/relationships/oleObject" Target="embeddings/oleObject1218.bin"/><Relationship Id="rId2619" Type="http://schemas.openxmlformats.org/officeDocument/2006/relationships/oleObject" Target="embeddings/oleObject1262.bin"/><Relationship Id="rId2826" Type="http://schemas.openxmlformats.org/officeDocument/2006/relationships/oleObject" Target="embeddings/oleObject1336.bin"/><Relationship Id="rId67" Type="http://schemas.openxmlformats.org/officeDocument/2006/relationships/oleObject" Target="embeddings/oleObject19.bin"/><Relationship Id="rId700" Type="http://schemas.openxmlformats.org/officeDocument/2006/relationships/image" Target="media/image400.wmf"/><Relationship Id="rId1123" Type="http://schemas.openxmlformats.org/officeDocument/2006/relationships/oleObject" Target="embeddings/oleObject512.bin"/><Relationship Id="rId1330" Type="http://schemas.openxmlformats.org/officeDocument/2006/relationships/image" Target="media/image703.wmf"/><Relationship Id="rId1428" Type="http://schemas.openxmlformats.org/officeDocument/2006/relationships/oleObject" Target="embeddings/oleObject670.bin"/><Relationship Id="rId1635" Type="http://schemas.openxmlformats.org/officeDocument/2006/relationships/image" Target="media/image844.wmf"/><Relationship Id="rId1982" Type="http://schemas.openxmlformats.org/officeDocument/2006/relationships/image" Target="media/image1016.wmf"/><Relationship Id="rId3088" Type="http://schemas.openxmlformats.org/officeDocument/2006/relationships/oleObject" Target="embeddings/oleObject1449.bin"/><Relationship Id="rId1842" Type="http://schemas.openxmlformats.org/officeDocument/2006/relationships/oleObject" Target="embeddings/oleObject882.bin"/><Relationship Id="rId3295" Type="http://schemas.openxmlformats.org/officeDocument/2006/relationships/image" Target="media/image1751.wmf"/><Relationship Id="rId1702" Type="http://schemas.openxmlformats.org/officeDocument/2006/relationships/image" Target="media/image878.wmf"/><Relationship Id="rId3155" Type="http://schemas.openxmlformats.org/officeDocument/2006/relationships/image" Target="media/image1660.wmf"/><Relationship Id="rId3362" Type="http://schemas.openxmlformats.org/officeDocument/2006/relationships/image" Target="media/image1818.wmf"/><Relationship Id="rId283" Type="http://schemas.openxmlformats.org/officeDocument/2006/relationships/oleObject" Target="embeddings/oleObject88.bin"/><Relationship Id="rId490" Type="http://schemas.openxmlformats.org/officeDocument/2006/relationships/image" Target="media/image292.wmf"/><Relationship Id="rId2171" Type="http://schemas.openxmlformats.org/officeDocument/2006/relationships/image" Target="media/image1107.wmf"/><Relationship Id="rId3015" Type="http://schemas.openxmlformats.org/officeDocument/2006/relationships/oleObject" Target="embeddings/oleObject1409.bin"/><Relationship Id="rId3222" Type="http://schemas.openxmlformats.org/officeDocument/2006/relationships/image" Target="media/image1693.wmf"/><Relationship Id="rId3667" Type="http://schemas.openxmlformats.org/officeDocument/2006/relationships/image" Target="media/image2123.wmf"/><Relationship Id="rId143" Type="http://schemas.openxmlformats.org/officeDocument/2006/relationships/image" Target="media/image105.emf"/><Relationship Id="rId350" Type="http://schemas.openxmlformats.org/officeDocument/2006/relationships/oleObject" Target="embeddings/oleObject121.bin"/><Relationship Id="rId588" Type="http://schemas.openxmlformats.org/officeDocument/2006/relationships/image" Target="media/image341.wmf"/><Relationship Id="rId795" Type="http://schemas.openxmlformats.org/officeDocument/2006/relationships/image" Target="media/image445.wmf"/><Relationship Id="rId2031" Type="http://schemas.openxmlformats.org/officeDocument/2006/relationships/oleObject" Target="embeddings/oleObject980.bin"/><Relationship Id="rId2269" Type="http://schemas.openxmlformats.org/officeDocument/2006/relationships/oleObject" Target="embeddings/oleObject1101.bin"/><Relationship Id="rId2476" Type="http://schemas.openxmlformats.org/officeDocument/2006/relationships/oleObject" Target="embeddings/oleObject1200.bin"/><Relationship Id="rId2683" Type="http://schemas.openxmlformats.org/officeDocument/2006/relationships/image" Target="media/image1379.wmf"/><Relationship Id="rId2890" Type="http://schemas.openxmlformats.org/officeDocument/2006/relationships/image" Target="media/image1524.wmf"/><Relationship Id="rId3527" Type="http://schemas.openxmlformats.org/officeDocument/2006/relationships/image" Target="media/image1983.wmf"/><Relationship Id="rId9" Type="http://schemas.openxmlformats.org/officeDocument/2006/relationships/image" Target="media/image1.png"/><Relationship Id="rId210" Type="http://schemas.openxmlformats.org/officeDocument/2006/relationships/image" Target="media/image149.wmf"/><Relationship Id="rId448" Type="http://schemas.openxmlformats.org/officeDocument/2006/relationships/image" Target="media/image271.wmf"/><Relationship Id="rId655" Type="http://schemas.openxmlformats.org/officeDocument/2006/relationships/oleObject" Target="embeddings/oleObject269.bin"/><Relationship Id="rId862" Type="http://schemas.openxmlformats.org/officeDocument/2006/relationships/image" Target="media/image479.wmf"/><Relationship Id="rId1078" Type="http://schemas.openxmlformats.org/officeDocument/2006/relationships/oleObject" Target="embeddings/oleObject489.bin"/><Relationship Id="rId1285" Type="http://schemas.openxmlformats.org/officeDocument/2006/relationships/image" Target="media/image681.wmf"/><Relationship Id="rId1492" Type="http://schemas.openxmlformats.org/officeDocument/2006/relationships/image" Target="media/image775.wmf"/><Relationship Id="rId2129" Type="http://schemas.openxmlformats.org/officeDocument/2006/relationships/image" Target="media/image1090.wmf"/><Relationship Id="rId2336" Type="http://schemas.openxmlformats.org/officeDocument/2006/relationships/oleObject" Target="embeddings/oleObject1133.bin"/><Relationship Id="rId2543" Type="http://schemas.openxmlformats.org/officeDocument/2006/relationships/image" Target="media/image1306.wmf"/><Relationship Id="rId2750" Type="http://schemas.openxmlformats.org/officeDocument/2006/relationships/image" Target="media/image1433.wmf"/><Relationship Id="rId2988" Type="http://schemas.openxmlformats.org/officeDocument/2006/relationships/oleObject" Target="embeddings/oleObject1395.bin"/><Relationship Id="rId308" Type="http://schemas.openxmlformats.org/officeDocument/2006/relationships/image" Target="media/image199.wmf"/><Relationship Id="rId515" Type="http://schemas.openxmlformats.org/officeDocument/2006/relationships/oleObject" Target="embeddings/oleObject202.bin"/><Relationship Id="rId722" Type="http://schemas.openxmlformats.org/officeDocument/2006/relationships/image" Target="media/image411.wmf"/><Relationship Id="rId1145" Type="http://schemas.openxmlformats.org/officeDocument/2006/relationships/image" Target="media/image614.wmf"/><Relationship Id="rId1352" Type="http://schemas.openxmlformats.org/officeDocument/2006/relationships/image" Target="media/image711.wmf"/><Relationship Id="rId1797" Type="http://schemas.openxmlformats.org/officeDocument/2006/relationships/oleObject" Target="embeddings/oleObject861.bin"/><Relationship Id="rId2403" Type="http://schemas.openxmlformats.org/officeDocument/2006/relationships/image" Target="media/image1226.wmf"/><Relationship Id="rId2848" Type="http://schemas.openxmlformats.org/officeDocument/2006/relationships/oleObject" Target="embeddings/oleObject1345.bin"/><Relationship Id="rId89" Type="http://schemas.openxmlformats.org/officeDocument/2006/relationships/image" Target="media/image60.png"/><Relationship Id="rId1005" Type="http://schemas.openxmlformats.org/officeDocument/2006/relationships/oleObject" Target="embeddings/oleObject448.bin"/><Relationship Id="rId1212" Type="http://schemas.openxmlformats.org/officeDocument/2006/relationships/oleObject" Target="embeddings/oleObject555.bin"/><Relationship Id="rId1657" Type="http://schemas.openxmlformats.org/officeDocument/2006/relationships/image" Target="media/image855.wmf"/><Relationship Id="rId1864" Type="http://schemas.openxmlformats.org/officeDocument/2006/relationships/image" Target="media/image961.wmf"/><Relationship Id="rId2610" Type="http://schemas.openxmlformats.org/officeDocument/2006/relationships/image" Target="media/image1342.wmf"/><Relationship Id="rId2708" Type="http://schemas.openxmlformats.org/officeDocument/2006/relationships/image" Target="media/image1401.emf"/><Relationship Id="rId2915" Type="http://schemas.openxmlformats.org/officeDocument/2006/relationships/image" Target="media/image1539.wmf"/><Relationship Id="rId1517" Type="http://schemas.openxmlformats.org/officeDocument/2006/relationships/oleObject" Target="embeddings/oleObject719.bin"/><Relationship Id="rId1724" Type="http://schemas.openxmlformats.org/officeDocument/2006/relationships/image" Target="media/image889.wmf"/><Relationship Id="rId3177" Type="http://schemas.openxmlformats.org/officeDocument/2006/relationships/oleObject" Target="embeddings/oleObject1495.bin"/><Relationship Id="rId16" Type="http://schemas.openxmlformats.org/officeDocument/2006/relationships/image" Target="media/image7.emf"/><Relationship Id="rId1931" Type="http://schemas.openxmlformats.org/officeDocument/2006/relationships/oleObject" Target="embeddings/oleObject926.bin"/><Relationship Id="rId3037" Type="http://schemas.openxmlformats.org/officeDocument/2006/relationships/image" Target="media/image1604.wmf"/><Relationship Id="rId3384" Type="http://schemas.openxmlformats.org/officeDocument/2006/relationships/image" Target="media/image1840.wmf"/><Relationship Id="rId3591" Type="http://schemas.openxmlformats.org/officeDocument/2006/relationships/image" Target="media/image2047.wmf"/><Relationship Id="rId3689" Type="http://schemas.openxmlformats.org/officeDocument/2006/relationships/image" Target="media/image2145.emf"/><Relationship Id="rId2193" Type="http://schemas.openxmlformats.org/officeDocument/2006/relationships/oleObject" Target="embeddings/oleObject1064.bin"/><Relationship Id="rId2498" Type="http://schemas.openxmlformats.org/officeDocument/2006/relationships/image" Target="media/image1278.png"/><Relationship Id="rId3244" Type="http://schemas.openxmlformats.org/officeDocument/2006/relationships/oleObject" Target="embeddings/oleObject1528.bin"/><Relationship Id="rId3451" Type="http://schemas.openxmlformats.org/officeDocument/2006/relationships/image" Target="media/image1907.wmf"/><Relationship Id="rId3549" Type="http://schemas.openxmlformats.org/officeDocument/2006/relationships/image" Target="media/image2005.wmf"/><Relationship Id="rId165" Type="http://schemas.openxmlformats.org/officeDocument/2006/relationships/oleObject" Target="embeddings/oleObject32.bin"/><Relationship Id="rId372" Type="http://schemas.openxmlformats.org/officeDocument/2006/relationships/oleObject" Target="embeddings/oleObject132.bin"/><Relationship Id="rId677" Type="http://schemas.openxmlformats.org/officeDocument/2006/relationships/oleObject" Target="embeddings/oleObject280.bin"/><Relationship Id="rId2053" Type="http://schemas.openxmlformats.org/officeDocument/2006/relationships/oleObject" Target="embeddings/oleObject991.bin"/><Relationship Id="rId2260" Type="http://schemas.openxmlformats.org/officeDocument/2006/relationships/image" Target="media/image1153.wmf"/><Relationship Id="rId2358" Type="http://schemas.openxmlformats.org/officeDocument/2006/relationships/oleObject" Target="embeddings/oleObject1144.bin"/><Relationship Id="rId3104" Type="http://schemas.openxmlformats.org/officeDocument/2006/relationships/oleObject" Target="embeddings/oleObject1457.bin"/><Relationship Id="rId3311" Type="http://schemas.openxmlformats.org/officeDocument/2006/relationships/image" Target="media/image1767.wmf"/><Relationship Id="rId232" Type="http://schemas.openxmlformats.org/officeDocument/2006/relationships/oleObject" Target="embeddings/oleObject63.bin"/><Relationship Id="rId884" Type="http://schemas.openxmlformats.org/officeDocument/2006/relationships/oleObject" Target="embeddings/oleObject386.bin"/><Relationship Id="rId2120" Type="http://schemas.openxmlformats.org/officeDocument/2006/relationships/oleObject" Target="embeddings/oleObject1026.bin"/><Relationship Id="rId2565" Type="http://schemas.openxmlformats.org/officeDocument/2006/relationships/oleObject" Target="embeddings/oleObject1235.bin"/><Relationship Id="rId2772" Type="http://schemas.openxmlformats.org/officeDocument/2006/relationships/image" Target="media/image1446.wmf"/><Relationship Id="rId3409" Type="http://schemas.openxmlformats.org/officeDocument/2006/relationships/image" Target="media/image1865.wmf"/><Relationship Id="rId3616" Type="http://schemas.openxmlformats.org/officeDocument/2006/relationships/image" Target="media/image2072.wmf"/><Relationship Id="rId537" Type="http://schemas.openxmlformats.org/officeDocument/2006/relationships/oleObject" Target="embeddings/oleObject213.bin"/><Relationship Id="rId744" Type="http://schemas.openxmlformats.org/officeDocument/2006/relationships/image" Target="media/image421.wmf"/><Relationship Id="rId951" Type="http://schemas.openxmlformats.org/officeDocument/2006/relationships/oleObject" Target="embeddings/oleObject421.bin"/><Relationship Id="rId1167" Type="http://schemas.openxmlformats.org/officeDocument/2006/relationships/image" Target="media/image624.wmf"/><Relationship Id="rId1374" Type="http://schemas.openxmlformats.org/officeDocument/2006/relationships/oleObject" Target="embeddings/oleObject643.bin"/><Relationship Id="rId1581" Type="http://schemas.openxmlformats.org/officeDocument/2006/relationships/image" Target="media/image817.wmf"/><Relationship Id="rId1679" Type="http://schemas.openxmlformats.org/officeDocument/2006/relationships/oleObject" Target="embeddings/oleObject802.bin"/><Relationship Id="rId2218" Type="http://schemas.openxmlformats.org/officeDocument/2006/relationships/image" Target="media/image1131.wmf"/><Relationship Id="rId2425" Type="http://schemas.openxmlformats.org/officeDocument/2006/relationships/image" Target="media/image1240.wmf"/><Relationship Id="rId2632" Type="http://schemas.openxmlformats.org/officeDocument/2006/relationships/image" Target="media/image1353.wmf"/><Relationship Id="rId80" Type="http://schemas.openxmlformats.org/officeDocument/2006/relationships/image" Target="media/image52.png"/><Relationship Id="rId604" Type="http://schemas.openxmlformats.org/officeDocument/2006/relationships/image" Target="media/image349.wmf"/><Relationship Id="rId811" Type="http://schemas.openxmlformats.org/officeDocument/2006/relationships/image" Target="media/image453.wmf"/><Relationship Id="rId1027" Type="http://schemas.openxmlformats.org/officeDocument/2006/relationships/oleObject" Target="embeddings/oleObject459.bin"/><Relationship Id="rId1234" Type="http://schemas.openxmlformats.org/officeDocument/2006/relationships/image" Target="media/image656.wmf"/><Relationship Id="rId1441" Type="http://schemas.openxmlformats.org/officeDocument/2006/relationships/image" Target="media/image754.wmf"/><Relationship Id="rId1886" Type="http://schemas.openxmlformats.org/officeDocument/2006/relationships/oleObject" Target="embeddings/oleObject903.bin"/><Relationship Id="rId2937" Type="http://schemas.openxmlformats.org/officeDocument/2006/relationships/image" Target="media/image1554.wmf"/><Relationship Id="rId909" Type="http://schemas.openxmlformats.org/officeDocument/2006/relationships/oleObject" Target="embeddings/oleObject399.bin"/><Relationship Id="rId1301" Type="http://schemas.openxmlformats.org/officeDocument/2006/relationships/image" Target="media/image689.wmf"/><Relationship Id="rId1539" Type="http://schemas.openxmlformats.org/officeDocument/2006/relationships/image" Target="media/image796.wmf"/><Relationship Id="rId1746" Type="http://schemas.openxmlformats.org/officeDocument/2006/relationships/image" Target="media/image900.wmf"/><Relationship Id="rId1953" Type="http://schemas.openxmlformats.org/officeDocument/2006/relationships/image" Target="media/image1005.wmf"/><Relationship Id="rId3199" Type="http://schemas.openxmlformats.org/officeDocument/2006/relationships/oleObject" Target="embeddings/oleObject1506.bin"/><Relationship Id="rId38" Type="http://schemas.openxmlformats.org/officeDocument/2006/relationships/image" Target="media/image20.emf"/><Relationship Id="rId1606" Type="http://schemas.openxmlformats.org/officeDocument/2006/relationships/oleObject" Target="embeddings/oleObject766.bin"/><Relationship Id="rId1813" Type="http://schemas.openxmlformats.org/officeDocument/2006/relationships/image" Target="media/image935.wmf"/><Relationship Id="rId3059" Type="http://schemas.openxmlformats.org/officeDocument/2006/relationships/image" Target="media/image1614.wmf"/><Relationship Id="rId3266" Type="http://schemas.openxmlformats.org/officeDocument/2006/relationships/image" Target="media/image1722.wmf"/><Relationship Id="rId3473" Type="http://schemas.openxmlformats.org/officeDocument/2006/relationships/image" Target="media/image1929.wmf"/><Relationship Id="rId187" Type="http://schemas.openxmlformats.org/officeDocument/2006/relationships/image" Target="media/image136.wmf"/><Relationship Id="rId394" Type="http://schemas.openxmlformats.org/officeDocument/2006/relationships/oleObject" Target="embeddings/oleObject143.bin"/><Relationship Id="rId2075" Type="http://schemas.openxmlformats.org/officeDocument/2006/relationships/oleObject" Target="embeddings/oleObject1004.bin"/><Relationship Id="rId2282" Type="http://schemas.openxmlformats.org/officeDocument/2006/relationships/image" Target="media/image1164.wmf"/><Relationship Id="rId3126" Type="http://schemas.openxmlformats.org/officeDocument/2006/relationships/image" Target="media/image1646.wmf"/><Relationship Id="rId3680" Type="http://schemas.openxmlformats.org/officeDocument/2006/relationships/image" Target="media/image2136.wmf"/><Relationship Id="rId254" Type="http://schemas.openxmlformats.org/officeDocument/2006/relationships/oleObject" Target="embeddings/oleObject74.bin"/><Relationship Id="rId699" Type="http://schemas.openxmlformats.org/officeDocument/2006/relationships/oleObject" Target="embeddings/oleObject291.bin"/><Relationship Id="rId1091" Type="http://schemas.openxmlformats.org/officeDocument/2006/relationships/image" Target="media/image587.wmf"/><Relationship Id="rId2587" Type="http://schemas.openxmlformats.org/officeDocument/2006/relationships/oleObject" Target="embeddings/oleObject1246.bin"/><Relationship Id="rId2794" Type="http://schemas.openxmlformats.org/officeDocument/2006/relationships/oleObject" Target="embeddings/oleObject1325.bin"/><Relationship Id="rId3333" Type="http://schemas.openxmlformats.org/officeDocument/2006/relationships/image" Target="media/image1789.wmf"/><Relationship Id="rId3540" Type="http://schemas.openxmlformats.org/officeDocument/2006/relationships/image" Target="media/image1996.wmf"/><Relationship Id="rId3638" Type="http://schemas.openxmlformats.org/officeDocument/2006/relationships/image" Target="media/image2094.wmf"/><Relationship Id="rId114" Type="http://schemas.openxmlformats.org/officeDocument/2006/relationships/oleObject" Target="embeddings/oleObject24.bin"/><Relationship Id="rId461" Type="http://schemas.openxmlformats.org/officeDocument/2006/relationships/oleObject" Target="embeddings/oleObject175.bin"/><Relationship Id="rId559" Type="http://schemas.openxmlformats.org/officeDocument/2006/relationships/oleObject" Target="embeddings/oleObject224.bin"/><Relationship Id="rId766" Type="http://schemas.openxmlformats.org/officeDocument/2006/relationships/oleObject" Target="embeddings/oleObject327.bin"/><Relationship Id="rId1189" Type="http://schemas.openxmlformats.org/officeDocument/2006/relationships/image" Target="media/image635.wmf"/><Relationship Id="rId1396" Type="http://schemas.openxmlformats.org/officeDocument/2006/relationships/oleObject" Target="embeddings/oleObject654.bin"/><Relationship Id="rId2142" Type="http://schemas.openxmlformats.org/officeDocument/2006/relationships/image" Target="media/image1095.wmf"/><Relationship Id="rId2447" Type="http://schemas.openxmlformats.org/officeDocument/2006/relationships/image" Target="media/image1251.wmf"/><Relationship Id="rId3400" Type="http://schemas.openxmlformats.org/officeDocument/2006/relationships/image" Target="media/image1856.wmf"/><Relationship Id="rId321" Type="http://schemas.openxmlformats.org/officeDocument/2006/relationships/image" Target="media/image206.wmf"/><Relationship Id="rId419" Type="http://schemas.openxmlformats.org/officeDocument/2006/relationships/oleObject" Target="embeddings/oleObject155.bin"/><Relationship Id="rId626" Type="http://schemas.openxmlformats.org/officeDocument/2006/relationships/oleObject" Target="embeddings/oleObject258.bin"/><Relationship Id="rId973" Type="http://schemas.openxmlformats.org/officeDocument/2006/relationships/image" Target="media/image533.wmf"/><Relationship Id="rId1049" Type="http://schemas.openxmlformats.org/officeDocument/2006/relationships/oleObject" Target="embeddings/oleObject470.bin"/><Relationship Id="rId1256" Type="http://schemas.openxmlformats.org/officeDocument/2006/relationships/image" Target="media/image667.wmf"/><Relationship Id="rId2002" Type="http://schemas.openxmlformats.org/officeDocument/2006/relationships/image" Target="media/image1026.wmf"/><Relationship Id="rId2307" Type="http://schemas.openxmlformats.org/officeDocument/2006/relationships/image" Target="media/image1178.wmf"/><Relationship Id="rId2654" Type="http://schemas.openxmlformats.org/officeDocument/2006/relationships/image" Target="media/image1364.wmf"/><Relationship Id="rId2861" Type="http://schemas.openxmlformats.org/officeDocument/2006/relationships/image" Target="media/image1499.emf"/><Relationship Id="rId2959" Type="http://schemas.openxmlformats.org/officeDocument/2006/relationships/image" Target="media/image1567.wmf"/><Relationship Id="rId833" Type="http://schemas.openxmlformats.org/officeDocument/2006/relationships/image" Target="media/image464.wmf"/><Relationship Id="rId1116" Type="http://schemas.openxmlformats.org/officeDocument/2006/relationships/oleObject" Target="embeddings/oleObject508.bin"/><Relationship Id="rId1463" Type="http://schemas.openxmlformats.org/officeDocument/2006/relationships/image" Target="media/image763.wmf"/><Relationship Id="rId1670" Type="http://schemas.openxmlformats.org/officeDocument/2006/relationships/oleObject" Target="embeddings/oleObject798.bin"/><Relationship Id="rId1768" Type="http://schemas.openxmlformats.org/officeDocument/2006/relationships/image" Target="media/image911.wmf"/><Relationship Id="rId2514" Type="http://schemas.openxmlformats.org/officeDocument/2006/relationships/oleObject" Target="embeddings/oleObject1215.bin"/><Relationship Id="rId2721" Type="http://schemas.openxmlformats.org/officeDocument/2006/relationships/image" Target="media/image1410.emf"/><Relationship Id="rId2819" Type="http://schemas.openxmlformats.org/officeDocument/2006/relationships/oleObject" Target="embeddings/oleObject1333.bin"/><Relationship Id="rId900" Type="http://schemas.openxmlformats.org/officeDocument/2006/relationships/image" Target="media/image497.wmf"/><Relationship Id="rId1323" Type="http://schemas.openxmlformats.org/officeDocument/2006/relationships/oleObject" Target="embeddings/oleObject613.bin"/><Relationship Id="rId1530" Type="http://schemas.openxmlformats.org/officeDocument/2006/relationships/image" Target="media/image793.wmf"/><Relationship Id="rId1628" Type="http://schemas.openxmlformats.org/officeDocument/2006/relationships/oleObject" Target="embeddings/oleObject777.bin"/><Relationship Id="rId1975" Type="http://schemas.openxmlformats.org/officeDocument/2006/relationships/image" Target="media/image1014.wmf"/><Relationship Id="rId3190" Type="http://schemas.openxmlformats.org/officeDocument/2006/relationships/image" Target="media/image1677.png"/><Relationship Id="rId1835" Type="http://schemas.openxmlformats.org/officeDocument/2006/relationships/image" Target="media/image946.wmf"/><Relationship Id="rId3050" Type="http://schemas.openxmlformats.org/officeDocument/2006/relationships/oleObject" Target="embeddings/oleObject1429.bin"/><Relationship Id="rId3288" Type="http://schemas.openxmlformats.org/officeDocument/2006/relationships/image" Target="media/image1744.wmf"/><Relationship Id="rId3495" Type="http://schemas.openxmlformats.org/officeDocument/2006/relationships/image" Target="media/image1951.wmf"/><Relationship Id="rId1902" Type="http://schemas.openxmlformats.org/officeDocument/2006/relationships/oleObject" Target="embeddings/oleObject911.bin"/><Relationship Id="rId2097" Type="http://schemas.openxmlformats.org/officeDocument/2006/relationships/oleObject" Target="embeddings/oleObject1015.bin"/><Relationship Id="rId3148" Type="http://schemas.openxmlformats.org/officeDocument/2006/relationships/oleObject" Target="embeddings/oleObject1480.bin"/><Relationship Id="rId3355" Type="http://schemas.openxmlformats.org/officeDocument/2006/relationships/image" Target="media/image1811.wmf"/><Relationship Id="rId3562" Type="http://schemas.openxmlformats.org/officeDocument/2006/relationships/image" Target="media/image2018.wmf"/><Relationship Id="rId276" Type="http://schemas.openxmlformats.org/officeDocument/2006/relationships/oleObject" Target="embeddings/oleObject85.bin"/><Relationship Id="rId483" Type="http://schemas.openxmlformats.org/officeDocument/2006/relationships/oleObject" Target="embeddings/oleObject186.bin"/><Relationship Id="rId690" Type="http://schemas.openxmlformats.org/officeDocument/2006/relationships/image" Target="media/image395.wmf"/><Relationship Id="rId2164" Type="http://schemas.openxmlformats.org/officeDocument/2006/relationships/oleObject" Target="embeddings/oleObject1049.bin"/><Relationship Id="rId2371" Type="http://schemas.openxmlformats.org/officeDocument/2006/relationships/image" Target="media/image1210.wmf"/><Relationship Id="rId3008" Type="http://schemas.openxmlformats.org/officeDocument/2006/relationships/oleObject" Target="embeddings/oleObject1405.bin"/><Relationship Id="rId3215" Type="http://schemas.openxmlformats.org/officeDocument/2006/relationships/oleObject" Target="embeddings/oleObject1514.bin"/><Relationship Id="rId3422" Type="http://schemas.openxmlformats.org/officeDocument/2006/relationships/image" Target="media/image1878.wmf"/><Relationship Id="rId136" Type="http://schemas.openxmlformats.org/officeDocument/2006/relationships/image" Target="media/image99.png"/><Relationship Id="rId343" Type="http://schemas.openxmlformats.org/officeDocument/2006/relationships/image" Target="media/image217.wmf"/><Relationship Id="rId550" Type="http://schemas.openxmlformats.org/officeDocument/2006/relationships/image" Target="media/image322.wmf"/><Relationship Id="rId788" Type="http://schemas.openxmlformats.org/officeDocument/2006/relationships/oleObject" Target="embeddings/oleObject338.bin"/><Relationship Id="rId995" Type="http://schemas.openxmlformats.org/officeDocument/2006/relationships/oleObject" Target="embeddings/oleObject443.bin"/><Relationship Id="rId1180" Type="http://schemas.openxmlformats.org/officeDocument/2006/relationships/oleObject" Target="embeddings/oleObject540.bin"/><Relationship Id="rId2024" Type="http://schemas.openxmlformats.org/officeDocument/2006/relationships/image" Target="media/image1037.wmf"/><Relationship Id="rId2231" Type="http://schemas.openxmlformats.org/officeDocument/2006/relationships/oleObject" Target="embeddings/oleObject1083.bin"/><Relationship Id="rId2469" Type="http://schemas.openxmlformats.org/officeDocument/2006/relationships/image" Target="media/image1262.wmf"/><Relationship Id="rId2676" Type="http://schemas.openxmlformats.org/officeDocument/2006/relationships/image" Target="media/image1375.wmf"/><Relationship Id="rId2883" Type="http://schemas.openxmlformats.org/officeDocument/2006/relationships/image" Target="media/image1517.wmf"/><Relationship Id="rId203" Type="http://schemas.openxmlformats.org/officeDocument/2006/relationships/oleObject" Target="embeddings/oleObject49.bin"/><Relationship Id="rId648" Type="http://schemas.openxmlformats.org/officeDocument/2006/relationships/image" Target="media/image374.wmf"/><Relationship Id="rId855" Type="http://schemas.openxmlformats.org/officeDocument/2006/relationships/image" Target="media/image475.wmf"/><Relationship Id="rId1040" Type="http://schemas.openxmlformats.org/officeDocument/2006/relationships/image" Target="media/image566.wmf"/><Relationship Id="rId1278" Type="http://schemas.openxmlformats.org/officeDocument/2006/relationships/oleObject" Target="embeddings/oleObject590.bin"/><Relationship Id="rId1485" Type="http://schemas.openxmlformats.org/officeDocument/2006/relationships/oleObject" Target="embeddings/oleObject703.bin"/><Relationship Id="rId1692" Type="http://schemas.openxmlformats.org/officeDocument/2006/relationships/image" Target="media/image873.wmf"/><Relationship Id="rId2329" Type="http://schemas.openxmlformats.org/officeDocument/2006/relationships/image" Target="media/image1189.wmf"/><Relationship Id="rId2536" Type="http://schemas.openxmlformats.org/officeDocument/2006/relationships/image" Target="media/image1300.emf"/><Relationship Id="rId2743" Type="http://schemas.openxmlformats.org/officeDocument/2006/relationships/image" Target="media/image1428.wmf"/><Relationship Id="rId410" Type="http://schemas.openxmlformats.org/officeDocument/2006/relationships/image" Target="media/image251.wmf"/><Relationship Id="rId508" Type="http://schemas.openxmlformats.org/officeDocument/2006/relationships/image" Target="media/image301.wmf"/><Relationship Id="rId715" Type="http://schemas.openxmlformats.org/officeDocument/2006/relationships/oleObject" Target="embeddings/oleObject299.bin"/><Relationship Id="rId922" Type="http://schemas.openxmlformats.org/officeDocument/2006/relationships/oleObject" Target="embeddings/oleObject406.bin"/><Relationship Id="rId1138" Type="http://schemas.openxmlformats.org/officeDocument/2006/relationships/oleObject" Target="embeddings/oleObject519.bin"/><Relationship Id="rId1345" Type="http://schemas.openxmlformats.org/officeDocument/2006/relationships/oleObject" Target="embeddings/oleObject626.bin"/><Relationship Id="rId1552" Type="http://schemas.openxmlformats.org/officeDocument/2006/relationships/oleObject" Target="embeddings/oleObject739.bin"/><Relationship Id="rId1997" Type="http://schemas.openxmlformats.org/officeDocument/2006/relationships/oleObject" Target="embeddings/oleObject963.bin"/><Relationship Id="rId2603" Type="http://schemas.openxmlformats.org/officeDocument/2006/relationships/oleObject" Target="embeddings/oleObject1254.bin"/><Relationship Id="rId2950" Type="http://schemas.openxmlformats.org/officeDocument/2006/relationships/image" Target="media/image1562.wmf"/><Relationship Id="rId1205" Type="http://schemas.openxmlformats.org/officeDocument/2006/relationships/image" Target="media/image643.wmf"/><Relationship Id="rId1857" Type="http://schemas.openxmlformats.org/officeDocument/2006/relationships/image" Target="media/image957.wmf"/><Relationship Id="rId2810" Type="http://schemas.openxmlformats.org/officeDocument/2006/relationships/image" Target="media/image1469.png"/><Relationship Id="rId2908" Type="http://schemas.openxmlformats.org/officeDocument/2006/relationships/image" Target="media/image1535.wmf"/><Relationship Id="rId51" Type="http://schemas.openxmlformats.org/officeDocument/2006/relationships/image" Target="media/image31.png"/><Relationship Id="rId1412" Type="http://schemas.openxmlformats.org/officeDocument/2006/relationships/oleObject" Target="embeddings/oleObject662.bin"/><Relationship Id="rId1717" Type="http://schemas.openxmlformats.org/officeDocument/2006/relationships/oleObject" Target="embeddings/oleObject821.bin"/><Relationship Id="rId1924" Type="http://schemas.openxmlformats.org/officeDocument/2006/relationships/image" Target="media/image991.wmf"/><Relationship Id="rId3072" Type="http://schemas.openxmlformats.org/officeDocument/2006/relationships/oleObject" Target="embeddings/oleObject1441.bin"/><Relationship Id="rId3377" Type="http://schemas.openxmlformats.org/officeDocument/2006/relationships/image" Target="media/image1833.wmf"/><Relationship Id="rId298" Type="http://schemas.openxmlformats.org/officeDocument/2006/relationships/image" Target="media/image194.wmf"/><Relationship Id="rId3584" Type="http://schemas.openxmlformats.org/officeDocument/2006/relationships/image" Target="media/image2040.wmf"/><Relationship Id="rId158" Type="http://schemas.openxmlformats.org/officeDocument/2006/relationships/image" Target="media/image119.png"/><Relationship Id="rId2186" Type="http://schemas.openxmlformats.org/officeDocument/2006/relationships/image" Target="media/image1115.wmf"/><Relationship Id="rId2393" Type="http://schemas.openxmlformats.org/officeDocument/2006/relationships/image" Target="media/image1221.wmf"/><Relationship Id="rId2698" Type="http://schemas.openxmlformats.org/officeDocument/2006/relationships/image" Target="media/image1391.emf"/><Relationship Id="rId3237" Type="http://schemas.openxmlformats.org/officeDocument/2006/relationships/image" Target="media/image1701.wmf"/><Relationship Id="rId3444" Type="http://schemas.openxmlformats.org/officeDocument/2006/relationships/image" Target="media/image1900.wmf"/><Relationship Id="rId3651" Type="http://schemas.openxmlformats.org/officeDocument/2006/relationships/image" Target="media/image2107.png"/><Relationship Id="rId365" Type="http://schemas.openxmlformats.org/officeDocument/2006/relationships/image" Target="media/image228.wmf"/><Relationship Id="rId572" Type="http://schemas.openxmlformats.org/officeDocument/2006/relationships/image" Target="media/image333.wmf"/><Relationship Id="rId2046" Type="http://schemas.openxmlformats.org/officeDocument/2006/relationships/image" Target="media/image1048.wmf"/><Relationship Id="rId2253" Type="http://schemas.openxmlformats.org/officeDocument/2006/relationships/oleObject" Target="embeddings/oleObject1093.bin"/><Relationship Id="rId2460" Type="http://schemas.openxmlformats.org/officeDocument/2006/relationships/oleObject" Target="embeddings/oleObject1192.bin"/><Relationship Id="rId3304" Type="http://schemas.openxmlformats.org/officeDocument/2006/relationships/image" Target="media/image1760.wmf"/><Relationship Id="rId3511" Type="http://schemas.openxmlformats.org/officeDocument/2006/relationships/image" Target="media/image1967.wmf"/><Relationship Id="rId225" Type="http://schemas.openxmlformats.org/officeDocument/2006/relationships/image" Target="media/image157.wmf"/><Relationship Id="rId432" Type="http://schemas.openxmlformats.org/officeDocument/2006/relationships/image" Target="media/image263.wmf"/><Relationship Id="rId877" Type="http://schemas.openxmlformats.org/officeDocument/2006/relationships/oleObject" Target="embeddings/oleObject382.bin"/><Relationship Id="rId1062" Type="http://schemas.openxmlformats.org/officeDocument/2006/relationships/image" Target="media/image575.wmf"/><Relationship Id="rId2113" Type="http://schemas.openxmlformats.org/officeDocument/2006/relationships/oleObject" Target="embeddings/oleObject1022.bin"/><Relationship Id="rId2320" Type="http://schemas.openxmlformats.org/officeDocument/2006/relationships/oleObject" Target="embeddings/oleObject1125.bin"/><Relationship Id="rId2558" Type="http://schemas.openxmlformats.org/officeDocument/2006/relationships/image" Target="media/image1316.emf"/><Relationship Id="rId2765" Type="http://schemas.openxmlformats.org/officeDocument/2006/relationships/image" Target="media/image1442.wmf"/><Relationship Id="rId2972" Type="http://schemas.openxmlformats.org/officeDocument/2006/relationships/oleObject" Target="embeddings/oleObject1387.bin"/><Relationship Id="rId3609" Type="http://schemas.openxmlformats.org/officeDocument/2006/relationships/image" Target="media/image2065.wmf"/><Relationship Id="rId737" Type="http://schemas.openxmlformats.org/officeDocument/2006/relationships/oleObject" Target="embeddings/oleObject311.bin"/><Relationship Id="rId944" Type="http://schemas.openxmlformats.org/officeDocument/2006/relationships/image" Target="media/image518.wmf"/><Relationship Id="rId1367" Type="http://schemas.openxmlformats.org/officeDocument/2006/relationships/image" Target="media/image717.wmf"/><Relationship Id="rId1574" Type="http://schemas.openxmlformats.org/officeDocument/2006/relationships/oleObject" Target="embeddings/oleObject750.bin"/><Relationship Id="rId1781" Type="http://schemas.openxmlformats.org/officeDocument/2006/relationships/oleObject" Target="embeddings/oleObject853.bin"/><Relationship Id="rId2418" Type="http://schemas.openxmlformats.org/officeDocument/2006/relationships/image" Target="media/image1235.emf"/><Relationship Id="rId2625" Type="http://schemas.openxmlformats.org/officeDocument/2006/relationships/oleObject" Target="embeddings/oleObject1265.bin"/><Relationship Id="rId2832" Type="http://schemas.openxmlformats.org/officeDocument/2006/relationships/oleObject" Target="embeddings/oleObject1339.bin"/><Relationship Id="rId73" Type="http://schemas.openxmlformats.org/officeDocument/2006/relationships/image" Target="media/image46.emf"/><Relationship Id="rId804" Type="http://schemas.openxmlformats.org/officeDocument/2006/relationships/oleObject" Target="embeddings/oleObject346.bin"/><Relationship Id="rId1227" Type="http://schemas.openxmlformats.org/officeDocument/2006/relationships/image" Target="media/image653.wmf"/><Relationship Id="rId1434" Type="http://schemas.openxmlformats.org/officeDocument/2006/relationships/oleObject" Target="embeddings/oleObject673.bin"/><Relationship Id="rId1641" Type="http://schemas.openxmlformats.org/officeDocument/2006/relationships/image" Target="media/image847.wmf"/><Relationship Id="rId1879" Type="http://schemas.openxmlformats.org/officeDocument/2006/relationships/image" Target="media/image969.wmf"/><Relationship Id="rId3094" Type="http://schemas.openxmlformats.org/officeDocument/2006/relationships/oleObject" Target="embeddings/oleObject1452.bin"/><Relationship Id="rId1501" Type="http://schemas.openxmlformats.org/officeDocument/2006/relationships/oleObject" Target="embeddings/oleObject711.bin"/><Relationship Id="rId1739" Type="http://schemas.openxmlformats.org/officeDocument/2006/relationships/oleObject" Target="embeddings/oleObject832.bin"/><Relationship Id="rId1946" Type="http://schemas.openxmlformats.org/officeDocument/2006/relationships/oleObject" Target="embeddings/oleObject934.bin"/><Relationship Id="rId3399" Type="http://schemas.openxmlformats.org/officeDocument/2006/relationships/image" Target="media/image1855.wmf"/><Relationship Id="rId1806" Type="http://schemas.openxmlformats.org/officeDocument/2006/relationships/oleObject" Target="embeddings/oleObject864.bin"/><Relationship Id="rId3161" Type="http://schemas.openxmlformats.org/officeDocument/2006/relationships/image" Target="media/image1663.wmf"/><Relationship Id="rId3259" Type="http://schemas.openxmlformats.org/officeDocument/2006/relationships/image" Target="media/image1715.wmf"/><Relationship Id="rId3466" Type="http://schemas.openxmlformats.org/officeDocument/2006/relationships/image" Target="media/image1922.wmf"/><Relationship Id="rId387" Type="http://schemas.openxmlformats.org/officeDocument/2006/relationships/image" Target="media/image239.wmf"/><Relationship Id="rId594" Type="http://schemas.openxmlformats.org/officeDocument/2006/relationships/image" Target="media/image344.wmf"/><Relationship Id="rId2068" Type="http://schemas.openxmlformats.org/officeDocument/2006/relationships/image" Target="media/image1057.wmf"/><Relationship Id="rId2275" Type="http://schemas.openxmlformats.org/officeDocument/2006/relationships/oleObject" Target="embeddings/oleObject1104.bin"/><Relationship Id="rId3021" Type="http://schemas.openxmlformats.org/officeDocument/2006/relationships/image" Target="media/image1597.wmf"/><Relationship Id="rId3119" Type="http://schemas.openxmlformats.org/officeDocument/2006/relationships/oleObject" Target="embeddings/oleObject1465.bin"/><Relationship Id="rId3326" Type="http://schemas.openxmlformats.org/officeDocument/2006/relationships/image" Target="media/image1782.wmf"/><Relationship Id="rId3673" Type="http://schemas.openxmlformats.org/officeDocument/2006/relationships/image" Target="media/image2129.wmf"/><Relationship Id="rId247" Type="http://schemas.openxmlformats.org/officeDocument/2006/relationships/image" Target="media/image168.wmf"/><Relationship Id="rId899" Type="http://schemas.openxmlformats.org/officeDocument/2006/relationships/oleObject" Target="embeddings/oleObject394.bin"/><Relationship Id="rId1084" Type="http://schemas.openxmlformats.org/officeDocument/2006/relationships/oleObject" Target="embeddings/oleObject492.bin"/><Relationship Id="rId2482" Type="http://schemas.openxmlformats.org/officeDocument/2006/relationships/oleObject" Target="embeddings/oleObject1203.bin"/><Relationship Id="rId2787" Type="http://schemas.openxmlformats.org/officeDocument/2006/relationships/image" Target="media/image1454.emf"/><Relationship Id="rId3533" Type="http://schemas.openxmlformats.org/officeDocument/2006/relationships/image" Target="media/image1989.wmf"/><Relationship Id="rId107" Type="http://schemas.openxmlformats.org/officeDocument/2006/relationships/image" Target="media/image78.png"/><Relationship Id="rId454" Type="http://schemas.openxmlformats.org/officeDocument/2006/relationships/image" Target="media/image274.wmf"/><Relationship Id="rId661" Type="http://schemas.openxmlformats.org/officeDocument/2006/relationships/oleObject" Target="embeddings/oleObject272.bin"/><Relationship Id="rId759" Type="http://schemas.openxmlformats.org/officeDocument/2006/relationships/oleObject" Target="embeddings/oleObject323.bin"/><Relationship Id="rId966" Type="http://schemas.openxmlformats.org/officeDocument/2006/relationships/image" Target="media/image529.jpeg"/><Relationship Id="rId1291" Type="http://schemas.openxmlformats.org/officeDocument/2006/relationships/image" Target="media/image684.wmf"/><Relationship Id="rId1389" Type="http://schemas.openxmlformats.org/officeDocument/2006/relationships/image" Target="media/image728.wmf"/><Relationship Id="rId1596" Type="http://schemas.openxmlformats.org/officeDocument/2006/relationships/oleObject" Target="embeddings/oleObject761.bin"/><Relationship Id="rId2135" Type="http://schemas.openxmlformats.org/officeDocument/2006/relationships/oleObject" Target="embeddings/oleObject1032.bin"/><Relationship Id="rId2342" Type="http://schemas.openxmlformats.org/officeDocument/2006/relationships/oleObject" Target="embeddings/oleObject1136.bin"/><Relationship Id="rId2647" Type="http://schemas.openxmlformats.org/officeDocument/2006/relationships/oleObject" Target="embeddings/oleObject1276.bin"/><Relationship Id="rId2994" Type="http://schemas.openxmlformats.org/officeDocument/2006/relationships/oleObject" Target="embeddings/oleObject1398.bin"/><Relationship Id="rId3600" Type="http://schemas.openxmlformats.org/officeDocument/2006/relationships/image" Target="media/image2056.wmf"/><Relationship Id="rId314" Type="http://schemas.openxmlformats.org/officeDocument/2006/relationships/image" Target="media/image202.png"/><Relationship Id="rId521" Type="http://schemas.openxmlformats.org/officeDocument/2006/relationships/oleObject" Target="embeddings/oleObject205.bin"/><Relationship Id="rId619" Type="http://schemas.openxmlformats.org/officeDocument/2006/relationships/image" Target="media/image356.wmf"/><Relationship Id="rId1151" Type="http://schemas.openxmlformats.org/officeDocument/2006/relationships/image" Target="media/image617.wmf"/><Relationship Id="rId1249" Type="http://schemas.openxmlformats.org/officeDocument/2006/relationships/oleObject" Target="embeddings/oleObject575.bin"/><Relationship Id="rId2202" Type="http://schemas.openxmlformats.org/officeDocument/2006/relationships/image" Target="media/image1123.wmf"/><Relationship Id="rId2854" Type="http://schemas.openxmlformats.org/officeDocument/2006/relationships/oleObject" Target="embeddings/oleObject1348.bin"/><Relationship Id="rId95" Type="http://schemas.openxmlformats.org/officeDocument/2006/relationships/image" Target="media/image66.png"/><Relationship Id="rId826" Type="http://schemas.openxmlformats.org/officeDocument/2006/relationships/oleObject" Target="embeddings/oleObject357.bin"/><Relationship Id="rId1011" Type="http://schemas.openxmlformats.org/officeDocument/2006/relationships/oleObject" Target="embeddings/oleObject451.bin"/><Relationship Id="rId1109" Type="http://schemas.openxmlformats.org/officeDocument/2006/relationships/image" Target="media/image596.wmf"/><Relationship Id="rId1456" Type="http://schemas.openxmlformats.org/officeDocument/2006/relationships/oleObject" Target="embeddings/oleObject686.bin"/><Relationship Id="rId1663" Type="http://schemas.openxmlformats.org/officeDocument/2006/relationships/image" Target="media/image858.wmf"/><Relationship Id="rId1870" Type="http://schemas.openxmlformats.org/officeDocument/2006/relationships/image" Target="media/image964.wmf"/><Relationship Id="rId1968" Type="http://schemas.openxmlformats.org/officeDocument/2006/relationships/image" Target="media/image1012.wmf"/><Relationship Id="rId2507" Type="http://schemas.openxmlformats.org/officeDocument/2006/relationships/image" Target="media/image1285.emf"/><Relationship Id="rId2714" Type="http://schemas.openxmlformats.org/officeDocument/2006/relationships/image" Target="media/image1405.emf"/><Relationship Id="rId2921" Type="http://schemas.openxmlformats.org/officeDocument/2006/relationships/oleObject" Target="embeddings/oleObject1365.bin"/><Relationship Id="rId1316" Type="http://schemas.openxmlformats.org/officeDocument/2006/relationships/oleObject" Target="embeddings/oleObject609.bin"/><Relationship Id="rId1523" Type="http://schemas.openxmlformats.org/officeDocument/2006/relationships/oleObject" Target="embeddings/oleObject722.bin"/><Relationship Id="rId1730" Type="http://schemas.openxmlformats.org/officeDocument/2006/relationships/image" Target="media/image892.wmf"/><Relationship Id="rId3183" Type="http://schemas.openxmlformats.org/officeDocument/2006/relationships/oleObject" Target="embeddings/oleObject1498.bin"/><Relationship Id="rId3390" Type="http://schemas.openxmlformats.org/officeDocument/2006/relationships/image" Target="media/image1846.wmf"/><Relationship Id="rId22" Type="http://schemas.openxmlformats.org/officeDocument/2006/relationships/oleObject" Target="embeddings/oleObject4.bin"/><Relationship Id="rId1828" Type="http://schemas.openxmlformats.org/officeDocument/2006/relationships/oleObject" Target="embeddings/oleObject875.bin"/><Relationship Id="rId3043" Type="http://schemas.openxmlformats.org/officeDocument/2006/relationships/oleObject" Target="embeddings/oleObject1425.bin"/><Relationship Id="rId3250" Type="http://schemas.openxmlformats.org/officeDocument/2006/relationships/image" Target="media/image1710.wmf"/><Relationship Id="rId3488" Type="http://schemas.openxmlformats.org/officeDocument/2006/relationships/image" Target="media/image1944.wmf"/><Relationship Id="rId171" Type="http://schemas.openxmlformats.org/officeDocument/2006/relationships/oleObject" Target="embeddings/oleObject35.bin"/><Relationship Id="rId2297" Type="http://schemas.openxmlformats.org/officeDocument/2006/relationships/oleObject" Target="embeddings/oleObject1115.bin"/><Relationship Id="rId3348" Type="http://schemas.openxmlformats.org/officeDocument/2006/relationships/image" Target="media/image1804.wmf"/><Relationship Id="rId3555" Type="http://schemas.openxmlformats.org/officeDocument/2006/relationships/image" Target="media/image2011.wmf"/><Relationship Id="rId269" Type="http://schemas.openxmlformats.org/officeDocument/2006/relationships/image" Target="media/image179.wmf"/><Relationship Id="rId476" Type="http://schemas.openxmlformats.org/officeDocument/2006/relationships/image" Target="media/image285.wmf"/><Relationship Id="rId683" Type="http://schemas.openxmlformats.org/officeDocument/2006/relationships/oleObject" Target="embeddings/oleObject283.bin"/><Relationship Id="rId890" Type="http://schemas.openxmlformats.org/officeDocument/2006/relationships/image" Target="media/image492.wmf"/><Relationship Id="rId2157" Type="http://schemas.openxmlformats.org/officeDocument/2006/relationships/image" Target="media/image1101.wmf"/><Relationship Id="rId2364" Type="http://schemas.openxmlformats.org/officeDocument/2006/relationships/oleObject" Target="embeddings/oleObject1147.bin"/><Relationship Id="rId2571" Type="http://schemas.openxmlformats.org/officeDocument/2006/relationships/oleObject" Target="embeddings/oleObject1238.bin"/><Relationship Id="rId3110" Type="http://schemas.openxmlformats.org/officeDocument/2006/relationships/oleObject" Target="embeddings/oleObject1460.bin"/><Relationship Id="rId3208" Type="http://schemas.openxmlformats.org/officeDocument/2006/relationships/image" Target="media/image1686.wmf"/><Relationship Id="rId3415" Type="http://schemas.openxmlformats.org/officeDocument/2006/relationships/image" Target="media/image1871.wmf"/><Relationship Id="rId129" Type="http://schemas.openxmlformats.org/officeDocument/2006/relationships/image" Target="media/image93.emf"/><Relationship Id="rId336" Type="http://schemas.openxmlformats.org/officeDocument/2006/relationships/oleObject" Target="embeddings/oleObject114.bin"/><Relationship Id="rId543" Type="http://schemas.openxmlformats.org/officeDocument/2006/relationships/oleObject" Target="embeddings/oleObject216.bin"/><Relationship Id="rId988" Type="http://schemas.openxmlformats.org/officeDocument/2006/relationships/image" Target="media/image540.wmf"/><Relationship Id="rId1173" Type="http://schemas.openxmlformats.org/officeDocument/2006/relationships/image" Target="media/image627.emf"/><Relationship Id="rId1380" Type="http://schemas.openxmlformats.org/officeDocument/2006/relationships/oleObject" Target="embeddings/oleObject646.bin"/><Relationship Id="rId2017" Type="http://schemas.openxmlformats.org/officeDocument/2006/relationships/oleObject" Target="embeddings/oleObject973.bin"/><Relationship Id="rId2224" Type="http://schemas.openxmlformats.org/officeDocument/2006/relationships/image" Target="media/image1134.wmf"/><Relationship Id="rId2669" Type="http://schemas.openxmlformats.org/officeDocument/2006/relationships/oleObject" Target="embeddings/oleObject1287.bin"/><Relationship Id="rId2876" Type="http://schemas.openxmlformats.org/officeDocument/2006/relationships/image" Target="media/image1510.wmf"/><Relationship Id="rId3622" Type="http://schemas.openxmlformats.org/officeDocument/2006/relationships/image" Target="media/image2078.png"/><Relationship Id="rId403" Type="http://schemas.openxmlformats.org/officeDocument/2006/relationships/image" Target="media/image247.wmf"/><Relationship Id="rId750" Type="http://schemas.openxmlformats.org/officeDocument/2006/relationships/image" Target="media/image424.wmf"/><Relationship Id="rId848" Type="http://schemas.openxmlformats.org/officeDocument/2006/relationships/oleObject" Target="embeddings/oleObject368.bin"/><Relationship Id="rId1033" Type="http://schemas.openxmlformats.org/officeDocument/2006/relationships/oleObject" Target="embeddings/oleObject462.bin"/><Relationship Id="rId1478" Type="http://schemas.openxmlformats.org/officeDocument/2006/relationships/oleObject" Target="embeddings/oleObject698.bin"/><Relationship Id="rId1685" Type="http://schemas.openxmlformats.org/officeDocument/2006/relationships/oleObject" Target="embeddings/oleObject805.bin"/><Relationship Id="rId1892" Type="http://schemas.openxmlformats.org/officeDocument/2006/relationships/oleObject" Target="embeddings/oleObject906.bin"/><Relationship Id="rId2431" Type="http://schemas.openxmlformats.org/officeDocument/2006/relationships/image" Target="media/image1243.wmf"/><Relationship Id="rId2529" Type="http://schemas.openxmlformats.org/officeDocument/2006/relationships/oleObject" Target="embeddings/oleObject1222.bin"/><Relationship Id="rId2736" Type="http://schemas.openxmlformats.org/officeDocument/2006/relationships/image" Target="media/image1423.emf"/><Relationship Id="rId610" Type="http://schemas.openxmlformats.org/officeDocument/2006/relationships/oleObject" Target="embeddings/oleObject250.bin"/><Relationship Id="rId708" Type="http://schemas.openxmlformats.org/officeDocument/2006/relationships/image" Target="media/image404.wmf"/><Relationship Id="rId915" Type="http://schemas.openxmlformats.org/officeDocument/2006/relationships/oleObject" Target="embeddings/oleObject402.bin"/><Relationship Id="rId1240" Type="http://schemas.openxmlformats.org/officeDocument/2006/relationships/image" Target="media/image659.wmf"/><Relationship Id="rId1338" Type="http://schemas.openxmlformats.org/officeDocument/2006/relationships/image" Target="media/image706.wmf"/><Relationship Id="rId1545" Type="http://schemas.openxmlformats.org/officeDocument/2006/relationships/oleObject" Target="embeddings/oleObject735.bin"/><Relationship Id="rId2943" Type="http://schemas.openxmlformats.org/officeDocument/2006/relationships/image" Target="media/image1558.png"/><Relationship Id="rId1100" Type="http://schemas.openxmlformats.org/officeDocument/2006/relationships/oleObject" Target="embeddings/oleObject500.bin"/><Relationship Id="rId1405" Type="http://schemas.openxmlformats.org/officeDocument/2006/relationships/image" Target="media/image736.wmf"/><Relationship Id="rId1752" Type="http://schemas.openxmlformats.org/officeDocument/2006/relationships/image" Target="media/image903.wmf"/><Relationship Id="rId2803" Type="http://schemas.openxmlformats.org/officeDocument/2006/relationships/oleObject" Target="embeddings/oleObject1327.bin"/><Relationship Id="rId44" Type="http://schemas.openxmlformats.org/officeDocument/2006/relationships/image" Target="media/image24.png"/><Relationship Id="rId1612" Type="http://schemas.openxmlformats.org/officeDocument/2006/relationships/oleObject" Target="embeddings/oleObject769.bin"/><Relationship Id="rId1917" Type="http://schemas.openxmlformats.org/officeDocument/2006/relationships/oleObject" Target="embeddings/oleObject919.bin"/><Relationship Id="rId3065" Type="http://schemas.openxmlformats.org/officeDocument/2006/relationships/image" Target="media/image1617.wmf"/><Relationship Id="rId3272" Type="http://schemas.openxmlformats.org/officeDocument/2006/relationships/image" Target="media/image1728.wmf"/><Relationship Id="rId193" Type="http://schemas.openxmlformats.org/officeDocument/2006/relationships/oleObject" Target="embeddings/oleObject44.bin"/><Relationship Id="rId498" Type="http://schemas.openxmlformats.org/officeDocument/2006/relationships/image" Target="media/image296.wmf"/><Relationship Id="rId2081" Type="http://schemas.openxmlformats.org/officeDocument/2006/relationships/oleObject" Target="embeddings/oleObject1007.bin"/><Relationship Id="rId2179" Type="http://schemas.openxmlformats.org/officeDocument/2006/relationships/oleObject" Target="embeddings/oleObject1057.bin"/><Relationship Id="rId3132" Type="http://schemas.openxmlformats.org/officeDocument/2006/relationships/image" Target="media/image1649.wmf"/><Relationship Id="rId3577" Type="http://schemas.openxmlformats.org/officeDocument/2006/relationships/image" Target="media/image2033.wmf"/><Relationship Id="rId260" Type="http://schemas.openxmlformats.org/officeDocument/2006/relationships/oleObject" Target="embeddings/oleObject77.bin"/><Relationship Id="rId2386" Type="http://schemas.openxmlformats.org/officeDocument/2006/relationships/oleObject" Target="embeddings/oleObject1158.bin"/><Relationship Id="rId2593" Type="http://schemas.openxmlformats.org/officeDocument/2006/relationships/oleObject" Target="embeddings/oleObject1249.bin"/><Relationship Id="rId3437" Type="http://schemas.openxmlformats.org/officeDocument/2006/relationships/image" Target="media/image1893.wmf"/><Relationship Id="rId3644" Type="http://schemas.openxmlformats.org/officeDocument/2006/relationships/image" Target="media/image2100.png"/><Relationship Id="rId120" Type="http://schemas.openxmlformats.org/officeDocument/2006/relationships/image" Target="media/image86.png"/><Relationship Id="rId358" Type="http://schemas.openxmlformats.org/officeDocument/2006/relationships/oleObject" Target="embeddings/oleObject125.bin"/><Relationship Id="rId565" Type="http://schemas.openxmlformats.org/officeDocument/2006/relationships/oleObject" Target="embeddings/oleObject227.bin"/><Relationship Id="rId772" Type="http://schemas.openxmlformats.org/officeDocument/2006/relationships/image" Target="media/image434.wmf"/><Relationship Id="rId1195" Type="http://schemas.openxmlformats.org/officeDocument/2006/relationships/image" Target="media/image638.wmf"/><Relationship Id="rId2039" Type="http://schemas.openxmlformats.org/officeDocument/2006/relationships/oleObject" Target="embeddings/oleObject984.bin"/><Relationship Id="rId2246" Type="http://schemas.openxmlformats.org/officeDocument/2006/relationships/image" Target="media/image1146.wmf"/><Relationship Id="rId2453" Type="http://schemas.openxmlformats.org/officeDocument/2006/relationships/image" Target="media/image1254.wmf"/><Relationship Id="rId2660" Type="http://schemas.openxmlformats.org/officeDocument/2006/relationships/image" Target="media/image1367.wmf"/><Relationship Id="rId2898" Type="http://schemas.openxmlformats.org/officeDocument/2006/relationships/oleObject" Target="embeddings/oleObject1357.bin"/><Relationship Id="rId3504" Type="http://schemas.openxmlformats.org/officeDocument/2006/relationships/image" Target="media/image1960.wmf"/><Relationship Id="rId218" Type="http://schemas.openxmlformats.org/officeDocument/2006/relationships/image" Target="media/image153.png"/><Relationship Id="rId425" Type="http://schemas.openxmlformats.org/officeDocument/2006/relationships/oleObject" Target="embeddings/oleObject158.bin"/><Relationship Id="rId632" Type="http://schemas.openxmlformats.org/officeDocument/2006/relationships/oleObject" Target="embeddings/oleObject261.bin"/><Relationship Id="rId1055" Type="http://schemas.openxmlformats.org/officeDocument/2006/relationships/image" Target="media/image573.wmf"/><Relationship Id="rId1262" Type="http://schemas.openxmlformats.org/officeDocument/2006/relationships/oleObject" Target="embeddings/oleObject583.bin"/><Relationship Id="rId2106" Type="http://schemas.openxmlformats.org/officeDocument/2006/relationships/image" Target="media/image1077.wmf"/><Relationship Id="rId2313" Type="http://schemas.openxmlformats.org/officeDocument/2006/relationships/image" Target="media/image1181.wmf"/><Relationship Id="rId2520" Type="http://schemas.openxmlformats.org/officeDocument/2006/relationships/image" Target="media/image1292.emf"/><Relationship Id="rId2758" Type="http://schemas.openxmlformats.org/officeDocument/2006/relationships/image" Target="media/image1437.emf"/><Relationship Id="rId2965" Type="http://schemas.openxmlformats.org/officeDocument/2006/relationships/image" Target="media/image1570.wmf"/><Relationship Id="rId937" Type="http://schemas.openxmlformats.org/officeDocument/2006/relationships/image" Target="media/image515.wmf"/><Relationship Id="rId1122" Type="http://schemas.openxmlformats.org/officeDocument/2006/relationships/image" Target="media/image602.wmf"/><Relationship Id="rId1567" Type="http://schemas.openxmlformats.org/officeDocument/2006/relationships/image" Target="media/image810.wmf"/><Relationship Id="rId1774" Type="http://schemas.openxmlformats.org/officeDocument/2006/relationships/image" Target="media/image914.wmf"/><Relationship Id="rId1981" Type="http://schemas.openxmlformats.org/officeDocument/2006/relationships/oleObject" Target="embeddings/oleObject955.bin"/><Relationship Id="rId2618" Type="http://schemas.openxmlformats.org/officeDocument/2006/relationships/image" Target="media/image1346.wmf"/><Relationship Id="rId2825" Type="http://schemas.openxmlformats.org/officeDocument/2006/relationships/image" Target="media/image1478.wmf"/><Relationship Id="rId66" Type="http://schemas.openxmlformats.org/officeDocument/2006/relationships/image" Target="media/image40.wmf"/><Relationship Id="rId1427" Type="http://schemas.openxmlformats.org/officeDocument/2006/relationships/image" Target="media/image747.wmf"/><Relationship Id="rId1634" Type="http://schemas.openxmlformats.org/officeDocument/2006/relationships/oleObject" Target="embeddings/oleObject780.bin"/><Relationship Id="rId1841" Type="http://schemas.openxmlformats.org/officeDocument/2006/relationships/image" Target="media/image949.wmf"/><Relationship Id="rId3087" Type="http://schemas.openxmlformats.org/officeDocument/2006/relationships/image" Target="media/image1627.wmf"/><Relationship Id="rId3294" Type="http://schemas.openxmlformats.org/officeDocument/2006/relationships/image" Target="media/image1750.wmf"/><Relationship Id="rId1939" Type="http://schemas.openxmlformats.org/officeDocument/2006/relationships/oleObject" Target="embeddings/oleObject930.bin"/><Relationship Id="rId3599" Type="http://schemas.openxmlformats.org/officeDocument/2006/relationships/image" Target="media/image2055.wmf"/><Relationship Id="rId1701" Type="http://schemas.openxmlformats.org/officeDocument/2006/relationships/oleObject" Target="embeddings/oleObject813.bin"/><Relationship Id="rId3154" Type="http://schemas.openxmlformats.org/officeDocument/2006/relationships/oleObject" Target="embeddings/oleObject1483.bin"/><Relationship Id="rId3361" Type="http://schemas.openxmlformats.org/officeDocument/2006/relationships/image" Target="media/image1817.wmf"/><Relationship Id="rId3459" Type="http://schemas.openxmlformats.org/officeDocument/2006/relationships/image" Target="media/image1915.emf"/><Relationship Id="rId3666" Type="http://schemas.openxmlformats.org/officeDocument/2006/relationships/image" Target="media/image2122.wmf"/><Relationship Id="rId282" Type="http://schemas.openxmlformats.org/officeDocument/2006/relationships/image" Target="media/image186.wmf"/><Relationship Id="rId587" Type="http://schemas.openxmlformats.org/officeDocument/2006/relationships/oleObject" Target="embeddings/oleObject238.bin"/><Relationship Id="rId2170" Type="http://schemas.openxmlformats.org/officeDocument/2006/relationships/oleObject" Target="embeddings/oleObject1053.bin"/><Relationship Id="rId2268" Type="http://schemas.openxmlformats.org/officeDocument/2006/relationships/image" Target="media/image1157.wmf"/><Relationship Id="rId3014" Type="http://schemas.openxmlformats.org/officeDocument/2006/relationships/image" Target="media/image1594.wmf"/><Relationship Id="rId3221" Type="http://schemas.openxmlformats.org/officeDocument/2006/relationships/oleObject" Target="embeddings/oleObject1517.bin"/><Relationship Id="rId3319" Type="http://schemas.openxmlformats.org/officeDocument/2006/relationships/image" Target="media/image1775.wmf"/><Relationship Id="rId8" Type="http://schemas.openxmlformats.org/officeDocument/2006/relationships/endnotes" Target="endnotes.xml"/><Relationship Id="rId142" Type="http://schemas.openxmlformats.org/officeDocument/2006/relationships/image" Target="media/image104.emf"/><Relationship Id="rId447" Type="http://schemas.openxmlformats.org/officeDocument/2006/relationships/oleObject" Target="embeddings/oleObject168.bin"/><Relationship Id="rId794" Type="http://schemas.openxmlformats.org/officeDocument/2006/relationships/oleObject" Target="embeddings/oleObject341.bin"/><Relationship Id="rId1077" Type="http://schemas.openxmlformats.org/officeDocument/2006/relationships/oleObject" Target="embeddings/oleObject488.bin"/><Relationship Id="rId2030" Type="http://schemas.openxmlformats.org/officeDocument/2006/relationships/image" Target="media/image1040.wmf"/><Relationship Id="rId2128" Type="http://schemas.openxmlformats.org/officeDocument/2006/relationships/oleObject" Target="embeddings/oleObject1028.bin"/><Relationship Id="rId2475" Type="http://schemas.openxmlformats.org/officeDocument/2006/relationships/image" Target="media/image1265.wmf"/><Relationship Id="rId2682" Type="http://schemas.openxmlformats.org/officeDocument/2006/relationships/oleObject" Target="embeddings/oleObject1293.bin"/><Relationship Id="rId2987" Type="http://schemas.openxmlformats.org/officeDocument/2006/relationships/image" Target="media/image1581.wmf"/><Relationship Id="rId3526" Type="http://schemas.openxmlformats.org/officeDocument/2006/relationships/image" Target="media/image1982.wmf"/><Relationship Id="rId654" Type="http://schemas.openxmlformats.org/officeDocument/2006/relationships/image" Target="media/image377.wmf"/><Relationship Id="rId861" Type="http://schemas.openxmlformats.org/officeDocument/2006/relationships/oleObject" Target="embeddings/oleObject374.bin"/><Relationship Id="rId959" Type="http://schemas.openxmlformats.org/officeDocument/2006/relationships/oleObject" Target="embeddings/oleObject425.bin"/><Relationship Id="rId1284" Type="http://schemas.openxmlformats.org/officeDocument/2006/relationships/oleObject" Target="embeddings/oleObject593.bin"/><Relationship Id="rId1491" Type="http://schemas.openxmlformats.org/officeDocument/2006/relationships/oleObject" Target="embeddings/oleObject706.bin"/><Relationship Id="rId1589" Type="http://schemas.openxmlformats.org/officeDocument/2006/relationships/image" Target="media/image821.wmf"/><Relationship Id="rId2335" Type="http://schemas.openxmlformats.org/officeDocument/2006/relationships/image" Target="media/image1192.wmf"/><Relationship Id="rId2542" Type="http://schemas.openxmlformats.org/officeDocument/2006/relationships/image" Target="media/image1305.wmf"/><Relationship Id="rId307" Type="http://schemas.openxmlformats.org/officeDocument/2006/relationships/oleObject" Target="embeddings/oleObject100.bin"/><Relationship Id="rId514" Type="http://schemas.openxmlformats.org/officeDocument/2006/relationships/image" Target="media/image304.wmf"/><Relationship Id="rId721" Type="http://schemas.openxmlformats.org/officeDocument/2006/relationships/oleObject" Target="embeddings/oleObject302.bin"/><Relationship Id="rId1144" Type="http://schemas.openxmlformats.org/officeDocument/2006/relationships/oleObject" Target="embeddings/oleObject522.bin"/><Relationship Id="rId1351" Type="http://schemas.openxmlformats.org/officeDocument/2006/relationships/oleObject" Target="embeddings/oleObject630.bin"/><Relationship Id="rId1449" Type="http://schemas.openxmlformats.org/officeDocument/2006/relationships/oleObject" Target="embeddings/oleObject681.bin"/><Relationship Id="rId1796" Type="http://schemas.openxmlformats.org/officeDocument/2006/relationships/image" Target="media/image925.wmf"/><Relationship Id="rId2402" Type="http://schemas.openxmlformats.org/officeDocument/2006/relationships/oleObject" Target="embeddings/oleObject1166.bin"/><Relationship Id="rId2847" Type="http://schemas.openxmlformats.org/officeDocument/2006/relationships/image" Target="media/image1491.wmf"/><Relationship Id="rId88" Type="http://schemas.openxmlformats.org/officeDocument/2006/relationships/image" Target="media/image59.png"/><Relationship Id="rId819" Type="http://schemas.openxmlformats.org/officeDocument/2006/relationships/image" Target="media/image457.wmf"/><Relationship Id="rId1004" Type="http://schemas.openxmlformats.org/officeDocument/2006/relationships/image" Target="media/image548.wmf"/><Relationship Id="rId1211" Type="http://schemas.openxmlformats.org/officeDocument/2006/relationships/image" Target="media/image646.wmf"/><Relationship Id="rId1656" Type="http://schemas.openxmlformats.org/officeDocument/2006/relationships/oleObject" Target="embeddings/oleObject791.bin"/><Relationship Id="rId1863" Type="http://schemas.openxmlformats.org/officeDocument/2006/relationships/oleObject" Target="embeddings/oleObject892.bin"/><Relationship Id="rId2707" Type="http://schemas.openxmlformats.org/officeDocument/2006/relationships/image" Target="media/image1400.png"/><Relationship Id="rId2914" Type="http://schemas.openxmlformats.org/officeDocument/2006/relationships/image" Target="media/image1538.wmf"/><Relationship Id="rId1309" Type="http://schemas.openxmlformats.org/officeDocument/2006/relationships/oleObject" Target="embeddings/oleObject605.bin"/><Relationship Id="rId1516" Type="http://schemas.openxmlformats.org/officeDocument/2006/relationships/image" Target="media/image787.wmf"/><Relationship Id="rId1723" Type="http://schemas.openxmlformats.org/officeDocument/2006/relationships/oleObject" Target="embeddings/oleObject824.bin"/><Relationship Id="rId1930" Type="http://schemas.openxmlformats.org/officeDocument/2006/relationships/image" Target="media/image994.wmf"/><Relationship Id="rId3176" Type="http://schemas.openxmlformats.org/officeDocument/2006/relationships/oleObject" Target="embeddings/oleObject1494.bin"/><Relationship Id="rId3383" Type="http://schemas.openxmlformats.org/officeDocument/2006/relationships/image" Target="media/image1839.wmf"/><Relationship Id="rId3590" Type="http://schemas.openxmlformats.org/officeDocument/2006/relationships/image" Target="media/image2046.wmf"/><Relationship Id="rId15" Type="http://schemas.openxmlformats.org/officeDocument/2006/relationships/oleObject" Target="embeddings/oleObject1.bin"/><Relationship Id="rId2192" Type="http://schemas.openxmlformats.org/officeDocument/2006/relationships/image" Target="media/image1118.wmf"/><Relationship Id="rId3036" Type="http://schemas.openxmlformats.org/officeDocument/2006/relationships/oleObject" Target="embeddings/oleObject1421.bin"/><Relationship Id="rId3243" Type="http://schemas.openxmlformats.org/officeDocument/2006/relationships/image" Target="media/image1704.wmf"/><Relationship Id="rId3688" Type="http://schemas.openxmlformats.org/officeDocument/2006/relationships/image" Target="media/image2144.wmf"/><Relationship Id="rId164" Type="http://schemas.openxmlformats.org/officeDocument/2006/relationships/image" Target="media/image124.wmf"/><Relationship Id="rId371" Type="http://schemas.openxmlformats.org/officeDocument/2006/relationships/image" Target="media/image231.wmf"/><Relationship Id="rId2052" Type="http://schemas.openxmlformats.org/officeDocument/2006/relationships/image" Target="media/image1051.wmf"/><Relationship Id="rId2497" Type="http://schemas.openxmlformats.org/officeDocument/2006/relationships/image" Target="media/image1277.png"/><Relationship Id="rId3450" Type="http://schemas.openxmlformats.org/officeDocument/2006/relationships/image" Target="media/image1906.wmf"/><Relationship Id="rId3548" Type="http://schemas.openxmlformats.org/officeDocument/2006/relationships/image" Target="media/image2004.wmf"/><Relationship Id="rId469" Type="http://schemas.openxmlformats.org/officeDocument/2006/relationships/oleObject" Target="embeddings/oleObject179.bin"/><Relationship Id="rId676" Type="http://schemas.openxmlformats.org/officeDocument/2006/relationships/image" Target="media/image388.wmf"/><Relationship Id="rId883" Type="http://schemas.openxmlformats.org/officeDocument/2006/relationships/image" Target="media/image489.wmf"/><Relationship Id="rId1099" Type="http://schemas.openxmlformats.org/officeDocument/2006/relationships/image" Target="media/image591.wmf"/><Relationship Id="rId2357" Type="http://schemas.openxmlformats.org/officeDocument/2006/relationships/image" Target="media/image1203.wmf"/><Relationship Id="rId2564" Type="http://schemas.openxmlformats.org/officeDocument/2006/relationships/image" Target="media/image1319.wmf"/><Relationship Id="rId3103" Type="http://schemas.openxmlformats.org/officeDocument/2006/relationships/image" Target="media/image1635.wmf"/><Relationship Id="rId3310" Type="http://schemas.openxmlformats.org/officeDocument/2006/relationships/image" Target="media/image1766.wmf"/><Relationship Id="rId3408" Type="http://schemas.openxmlformats.org/officeDocument/2006/relationships/image" Target="media/image1864.wmf"/><Relationship Id="rId3615" Type="http://schemas.openxmlformats.org/officeDocument/2006/relationships/image" Target="media/image2071.wmf"/><Relationship Id="rId231" Type="http://schemas.openxmlformats.org/officeDocument/2006/relationships/image" Target="media/image160.wmf"/><Relationship Id="rId329" Type="http://schemas.openxmlformats.org/officeDocument/2006/relationships/image" Target="media/image210.wmf"/><Relationship Id="rId536" Type="http://schemas.openxmlformats.org/officeDocument/2006/relationships/image" Target="media/image315.wmf"/><Relationship Id="rId1166" Type="http://schemas.openxmlformats.org/officeDocument/2006/relationships/oleObject" Target="embeddings/oleObject534.bin"/><Relationship Id="rId1373" Type="http://schemas.openxmlformats.org/officeDocument/2006/relationships/image" Target="media/image720.wmf"/><Relationship Id="rId2217" Type="http://schemas.openxmlformats.org/officeDocument/2006/relationships/oleObject" Target="embeddings/oleObject1076.bin"/><Relationship Id="rId2771" Type="http://schemas.openxmlformats.org/officeDocument/2006/relationships/image" Target="media/image1445.emf"/><Relationship Id="rId2869" Type="http://schemas.openxmlformats.org/officeDocument/2006/relationships/image" Target="media/image1504.png"/><Relationship Id="rId743" Type="http://schemas.openxmlformats.org/officeDocument/2006/relationships/oleObject" Target="embeddings/oleObject314.bin"/><Relationship Id="rId950" Type="http://schemas.openxmlformats.org/officeDocument/2006/relationships/image" Target="media/image521.wmf"/><Relationship Id="rId1026" Type="http://schemas.openxmlformats.org/officeDocument/2006/relationships/image" Target="media/image559.wmf"/><Relationship Id="rId1580" Type="http://schemas.openxmlformats.org/officeDocument/2006/relationships/oleObject" Target="embeddings/oleObject753.bin"/><Relationship Id="rId1678" Type="http://schemas.openxmlformats.org/officeDocument/2006/relationships/image" Target="media/image866.wmf"/><Relationship Id="rId1885" Type="http://schemas.openxmlformats.org/officeDocument/2006/relationships/image" Target="media/image972.wmf"/><Relationship Id="rId2424" Type="http://schemas.openxmlformats.org/officeDocument/2006/relationships/image" Target="media/image1239.png"/><Relationship Id="rId2631" Type="http://schemas.openxmlformats.org/officeDocument/2006/relationships/oleObject" Target="embeddings/oleObject1268.bin"/><Relationship Id="rId2729" Type="http://schemas.openxmlformats.org/officeDocument/2006/relationships/image" Target="media/image1416.jpeg"/><Relationship Id="rId2936" Type="http://schemas.openxmlformats.org/officeDocument/2006/relationships/oleObject" Target="embeddings/oleObject1371.bin"/><Relationship Id="rId603" Type="http://schemas.openxmlformats.org/officeDocument/2006/relationships/oleObject" Target="embeddings/oleObject246.bin"/><Relationship Id="rId810" Type="http://schemas.openxmlformats.org/officeDocument/2006/relationships/oleObject" Target="embeddings/oleObject349.bin"/><Relationship Id="rId908" Type="http://schemas.openxmlformats.org/officeDocument/2006/relationships/image" Target="media/image501.wmf"/><Relationship Id="rId1233" Type="http://schemas.openxmlformats.org/officeDocument/2006/relationships/oleObject" Target="embeddings/oleObject567.bin"/><Relationship Id="rId1440" Type="http://schemas.openxmlformats.org/officeDocument/2006/relationships/oleObject" Target="embeddings/oleObject676.bin"/><Relationship Id="rId1538" Type="http://schemas.openxmlformats.org/officeDocument/2006/relationships/oleObject" Target="embeddings/oleObject732.bin"/><Relationship Id="rId1300" Type="http://schemas.openxmlformats.org/officeDocument/2006/relationships/oleObject" Target="embeddings/oleObject601.bin"/><Relationship Id="rId1745" Type="http://schemas.openxmlformats.org/officeDocument/2006/relationships/oleObject" Target="embeddings/oleObject835.bin"/><Relationship Id="rId1952" Type="http://schemas.openxmlformats.org/officeDocument/2006/relationships/oleObject" Target="embeddings/oleObject937.bin"/><Relationship Id="rId3198" Type="http://schemas.openxmlformats.org/officeDocument/2006/relationships/image" Target="media/image1681.wmf"/><Relationship Id="rId37" Type="http://schemas.openxmlformats.org/officeDocument/2006/relationships/oleObject" Target="embeddings/oleObject10.bin"/><Relationship Id="rId1605" Type="http://schemas.openxmlformats.org/officeDocument/2006/relationships/image" Target="media/image829.wmf"/><Relationship Id="rId1812" Type="http://schemas.openxmlformats.org/officeDocument/2006/relationships/oleObject" Target="embeddings/oleObject867.bin"/><Relationship Id="rId3058" Type="http://schemas.openxmlformats.org/officeDocument/2006/relationships/oleObject" Target="embeddings/oleObject1433.bin"/><Relationship Id="rId3265" Type="http://schemas.openxmlformats.org/officeDocument/2006/relationships/image" Target="media/image1721.wmf"/><Relationship Id="rId3472" Type="http://schemas.openxmlformats.org/officeDocument/2006/relationships/image" Target="media/image1928.emf"/><Relationship Id="rId186" Type="http://schemas.openxmlformats.org/officeDocument/2006/relationships/oleObject" Target="embeddings/oleObject42.bin"/><Relationship Id="rId393" Type="http://schemas.openxmlformats.org/officeDocument/2006/relationships/image" Target="media/image242.wmf"/><Relationship Id="rId2074" Type="http://schemas.openxmlformats.org/officeDocument/2006/relationships/image" Target="media/image1060.wmf"/><Relationship Id="rId2281" Type="http://schemas.openxmlformats.org/officeDocument/2006/relationships/oleObject" Target="embeddings/oleObject1107.bin"/><Relationship Id="rId3125" Type="http://schemas.openxmlformats.org/officeDocument/2006/relationships/oleObject" Target="embeddings/oleObject1468.bin"/><Relationship Id="rId3332" Type="http://schemas.openxmlformats.org/officeDocument/2006/relationships/image" Target="media/image1788.wmf"/><Relationship Id="rId253" Type="http://schemas.openxmlformats.org/officeDocument/2006/relationships/image" Target="media/image171.wmf"/><Relationship Id="rId460" Type="http://schemas.openxmlformats.org/officeDocument/2006/relationships/image" Target="media/image277.wmf"/><Relationship Id="rId698" Type="http://schemas.openxmlformats.org/officeDocument/2006/relationships/image" Target="media/image399.wmf"/><Relationship Id="rId1090" Type="http://schemas.openxmlformats.org/officeDocument/2006/relationships/oleObject" Target="embeddings/oleObject495.bin"/><Relationship Id="rId2141" Type="http://schemas.openxmlformats.org/officeDocument/2006/relationships/oleObject" Target="embeddings/oleObject1036.bin"/><Relationship Id="rId2379" Type="http://schemas.openxmlformats.org/officeDocument/2006/relationships/image" Target="media/image1214.wmf"/><Relationship Id="rId2586" Type="http://schemas.openxmlformats.org/officeDocument/2006/relationships/image" Target="media/image1330.wmf"/><Relationship Id="rId2793" Type="http://schemas.openxmlformats.org/officeDocument/2006/relationships/image" Target="media/image1457.emf"/><Relationship Id="rId3637" Type="http://schemas.openxmlformats.org/officeDocument/2006/relationships/image" Target="media/image2093.wmf"/><Relationship Id="rId113" Type="http://schemas.openxmlformats.org/officeDocument/2006/relationships/image" Target="media/image82.wmf"/><Relationship Id="rId320" Type="http://schemas.openxmlformats.org/officeDocument/2006/relationships/oleObject" Target="embeddings/oleObject106.bin"/><Relationship Id="rId558" Type="http://schemas.openxmlformats.org/officeDocument/2006/relationships/image" Target="media/image326.wmf"/><Relationship Id="rId765" Type="http://schemas.openxmlformats.org/officeDocument/2006/relationships/oleObject" Target="embeddings/oleObject326.bin"/><Relationship Id="rId972" Type="http://schemas.openxmlformats.org/officeDocument/2006/relationships/oleObject" Target="embeddings/oleObject431.bin"/><Relationship Id="rId1188" Type="http://schemas.openxmlformats.org/officeDocument/2006/relationships/oleObject" Target="embeddings/oleObject544.bin"/><Relationship Id="rId1395" Type="http://schemas.openxmlformats.org/officeDocument/2006/relationships/image" Target="media/image731.wmf"/><Relationship Id="rId2001" Type="http://schemas.openxmlformats.org/officeDocument/2006/relationships/oleObject" Target="embeddings/oleObject965.bin"/><Relationship Id="rId2239" Type="http://schemas.openxmlformats.org/officeDocument/2006/relationships/oleObject" Target="embeddings/oleObject1087.bin"/><Relationship Id="rId2446" Type="http://schemas.openxmlformats.org/officeDocument/2006/relationships/oleObject" Target="embeddings/oleObject1185.bin"/><Relationship Id="rId2653" Type="http://schemas.openxmlformats.org/officeDocument/2006/relationships/oleObject" Target="embeddings/oleObject1279.bin"/><Relationship Id="rId2860" Type="http://schemas.openxmlformats.org/officeDocument/2006/relationships/image" Target="media/image1498.png"/><Relationship Id="rId418" Type="http://schemas.openxmlformats.org/officeDocument/2006/relationships/image" Target="media/image255.wmf"/><Relationship Id="rId625" Type="http://schemas.openxmlformats.org/officeDocument/2006/relationships/image" Target="media/image359.wmf"/><Relationship Id="rId832" Type="http://schemas.openxmlformats.org/officeDocument/2006/relationships/oleObject" Target="embeddings/oleObject360.bin"/><Relationship Id="rId1048" Type="http://schemas.openxmlformats.org/officeDocument/2006/relationships/image" Target="media/image570.wmf"/><Relationship Id="rId1255" Type="http://schemas.openxmlformats.org/officeDocument/2006/relationships/oleObject" Target="embeddings/oleObject578.bin"/><Relationship Id="rId1462" Type="http://schemas.openxmlformats.org/officeDocument/2006/relationships/oleObject" Target="embeddings/oleObject689.bin"/><Relationship Id="rId2306" Type="http://schemas.openxmlformats.org/officeDocument/2006/relationships/oleObject" Target="embeddings/oleObject1118.bin"/><Relationship Id="rId2513" Type="http://schemas.openxmlformats.org/officeDocument/2006/relationships/image" Target="media/image1288.wmf"/><Relationship Id="rId2958" Type="http://schemas.openxmlformats.org/officeDocument/2006/relationships/image" Target="media/image1566.png"/><Relationship Id="rId1115" Type="http://schemas.openxmlformats.org/officeDocument/2006/relationships/image" Target="media/image599.wmf"/><Relationship Id="rId1322" Type="http://schemas.openxmlformats.org/officeDocument/2006/relationships/image" Target="media/image699.wmf"/><Relationship Id="rId1767" Type="http://schemas.openxmlformats.org/officeDocument/2006/relationships/oleObject" Target="embeddings/oleObject846.bin"/><Relationship Id="rId1974" Type="http://schemas.openxmlformats.org/officeDocument/2006/relationships/oleObject" Target="embeddings/oleObject950.bin"/><Relationship Id="rId2720" Type="http://schemas.openxmlformats.org/officeDocument/2006/relationships/image" Target="media/image1409.emf"/><Relationship Id="rId2818" Type="http://schemas.openxmlformats.org/officeDocument/2006/relationships/image" Target="media/image1474.wmf"/><Relationship Id="rId59" Type="http://schemas.openxmlformats.org/officeDocument/2006/relationships/oleObject" Target="embeddings/oleObject15.bin"/><Relationship Id="rId1627" Type="http://schemas.openxmlformats.org/officeDocument/2006/relationships/image" Target="media/image840.wmf"/><Relationship Id="rId1834" Type="http://schemas.openxmlformats.org/officeDocument/2006/relationships/oleObject" Target="embeddings/oleObject878.bin"/><Relationship Id="rId3287" Type="http://schemas.openxmlformats.org/officeDocument/2006/relationships/image" Target="media/image1743.wmf"/><Relationship Id="rId2096" Type="http://schemas.openxmlformats.org/officeDocument/2006/relationships/image" Target="media/image1071.wmf"/><Relationship Id="rId3494" Type="http://schemas.openxmlformats.org/officeDocument/2006/relationships/image" Target="media/image1950.wmf"/><Relationship Id="rId1901" Type="http://schemas.openxmlformats.org/officeDocument/2006/relationships/image" Target="media/image980.wmf"/><Relationship Id="rId3147" Type="http://schemas.openxmlformats.org/officeDocument/2006/relationships/image" Target="media/image1656.wmf"/><Relationship Id="rId3354" Type="http://schemas.openxmlformats.org/officeDocument/2006/relationships/image" Target="media/image1810.wmf"/><Relationship Id="rId3561" Type="http://schemas.openxmlformats.org/officeDocument/2006/relationships/image" Target="media/image2017.wmf"/><Relationship Id="rId3659" Type="http://schemas.openxmlformats.org/officeDocument/2006/relationships/image" Target="media/image2115.wmf"/><Relationship Id="rId275" Type="http://schemas.openxmlformats.org/officeDocument/2006/relationships/image" Target="media/image182.wmf"/><Relationship Id="rId482" Type="http://schemas.openxmlformats.org/officeDocument/2006/relationships/image" Target="media/image288.wmf"/><Relationship Id="rId2163" Type="http://schemas.openxmlformats.org/officeDocument/2006/relationships/image" Target="media/image1104.wmf"/><Relationship Id="rId2370" Type="http://schemas.openxmlformats.org/officeDocument/2006/relationships/oleObject" Target="embeddings/oleObject1150.bin"/><Relationship Id="rId3007" Type="http://schemas.openxmlformats.org/officeDocument/2006/relationships/image" Target="media/image1591.wmf"/><Relationship Id="rId3214" Type="http://schemas.openxmlformats.org/officeDocument/2006/relationships/image" Target="media/image1689.wmf"/><Relationship Id="rId3421" Type="http://schemas.openxmlformats.org/officeDocument/2006/relationships/image" Target="media/image1877.wmf"/><Relationship Id="rId135" Type="http://schemas.openxmlformats.org/officeDocument/2006/relationships/hyperlink" Target="http://www.siemens.com.cn/s7-1500" TargetMode="External"/><Relationship Id="rId342" Type="http://schemas.openxmlformats.org/officeDocument/2006/relationships/oleObject" Target="embeddings/oleObject117.bin"/><Relationship Id="rId787" Type="http://schemas.openxmlformats.org/officeDocument/2006/relationships/image" Target="media/image441.wmf"/><Relationship Id="rId994" Type="http://schemas.openxmlformats.org/officeDocument/2006/relationships/image" Target="media/image543.wmf"/><Relationship Id="rId2023" Type="http://schemas.openxmlformats.org/officeDocument/2006/relationships/oleObject" Target="embeddings/oleObject976.bin"/><Relationship Id="rId2230" Type="http://schemas.openxmlformats.org/officeDocument/2006/relationships/image" Target="media/image1137.wmf"/><Relationship Id="rId2468" Type="http://schemas.openxmlformats.org/officeDocument/2006/relationships/oleObject" Target="embeddings/oleObject1196.bin"/><Relationship Id="rId2675" Type="http://schemas.openxmlformats.org/officeDocument/2006/relationships/oleObject" Target="embeddings/oleObject1290.bin"/><Relationship Id="rId2882" Type="http://schemas.openxmlformats.org/officeDocument/2006/relationships/image" Target="media/image1516.wmf"/><Relationship Id="rId3519" Type="http://schemas.openxmlformats.org/officeDocument/2006/relationships/image" Target="media/image1975.emf"/><Relationship Id="rId202" Type="http://schemas.openxmlformats.org/officeDocument/2006/relationships/image" Target="media/image145.wmf"/><Relationship Id="rId647" Type="http://schemas.openxmlformats.org/officeDocument/2006/relationships/oleObject" Target="embeddings/oleObject265.bin"/><Relationship Id="rId854" Type="http://schemas.openxmlformats.org/officeDocument/2006/relationships/oleObject" Target="embeddings/oleObject371.bin"/><Relationship Id="rId1277" Type="http://schemas.openxmlformats.org/officeDocument/2006/relationships/image" Target="media/image677.wmf"/><Relationship Id="rId1484" Type="http://schemas.openxmlformats.org/officeDocument/2006/relationships/oleObject" Target="embeddings/oleObject702.bin"/><Relationship Id="rId1691" Type="http://schemas.openxmlformats.org/officeDocument/2006/relationships/oleObject" Target="embeddings/oleObject808.bin"/><Relationship Id="rId2328" Type="http://schemas.openxmlformats.org/officeDocument/2006/relationships/oleObject" Target="embeddings/oleObject1129.bin"/><Relationship Id="rId2535" Type="http://schemas.openxmlformats.org/officeDocument/2006/relationships/oleObject" Target="embeddings/oleObject1225.bin"/><Relationship Id="rId2742" Type="http://schemas.openxmlformats.org/officeDocument/2006/relationships/oleObject" Target="embeddings/oleObject1304.bin"/><Relationship Id="rId507" Type="http://schemas.openxmlformats.org/officeDocument/2006/relationships/oleObject" Target="embeddings/oleObject198.bin"/><Relationship Id="rId714" Type="http://schemas.openxmlformats.org/officeDocument/2006/relationships/image" Target="media/image407.wmf"/><Relationship Id="rId921" Type="http://schemas.openxmlformats.org/officeDocument/2006/relationships/image" Target="media/image507.wmf"/><Relationship Id="rId1137" Type="http://schemas.openxmlformats.org/officeDocument/2006/relationships/image" Target="media/image610.wmf"/><Relationship Id="rId1344" Type="http://schemas.openxmlformats.org/officeDocument/2006/relationships/image" Target="media/image708.wmf"/><Relationship Id="rId1551" Type="http://schemas.openxmlformats.org/officeDocument/2006/relationships/image" Target="media/image802.wmf"/><Relationship Id="rId1789" Type="http://schemas.openxmlformats.org/officeDocument/2006/relationships/oleObject" Target="embeddings/oleObject857.bin"/><Relationship Id="rId1996" Type="http://schemas.openxmlformats.org/officeDocument/2006/relationships/image" Target="media/image1023.wmf"/><Relationship Id="rId2602" Type="http://schemas.openxmlformats.org/officeDocument/2006/relationships/image" Target="media/image1338.wmf"/><Relationship Id="rId50" Type="http://schemas.openxmlformats.org/officeDocument/2006/relationships/image" Target="media/image30.png"/><Relationship Id="rId1204" Type="http://schemas.openxmlformats.org/officeDocument/2006/relationships/oleObject" Target="embeddings/oleObject552.bin"/><Relationship Id="rId1411" Type="http://schemas.openxmlformats.org/officeDocument/2006/relationships/image" Target="media/image739.wmf"/><Relationship Id="rId1649" Type="http://schemas.openxmlformats.org/officeDocument/2006/relationships/image" Target="media/image851.wmf"/><Relationship Id="rId1856" Type="http://schemas.openxmlformats.org/officeDocument/2006/relationships/oleObject" Target="embeddings/oleObject889.bin"/><Relationship Id="rId2907" Type="http://schemas.openxmlformats.org/officeDocument/2006/relationships/oleObject" Target="embeddings/oleObject1361.bin"/><Relationship Id="rId3071" Type="http://schemas.openxmlformats.org/officeDocument/2006/relationships/oleObject" Target="embeddings/oleObject1440.bin"/><Relationship Id="rId1509" Type="http://schemas.openxmlformats.org/officeDocument/2006/relationships/oleObject" Target="embeddings/oleObject715.bin"/><Relationship Id="rId1716" Type="http://schemas.openxmlformats.org/officeDocument/2006/relationships/image" Target="media/image885.wmf"/><Relationship Id="rId1923" Type="http://schemas.openxmlformats.org/officeDocument/2006/relationships/oleObject" Target="embeddings/oleObject922.bin"/><Relationship Id="rId3169" Type="http://schemas.openxmlformats.org/officeDocument/2006/relationships/image" Target="media/image1667.wmf"/><Relationship Id="rId3376" Type="http://schemas.openxmlformats.org/officeDocument/2006/relationships/image" Target="media/image1832.wmf"/><Relationship Id="rId3583" Type="http://schemas.openxmlformats.org/officeDocument/2006/relationships/image" Target="media/image2039.wmf"/><Relationship Id="rId297" Type="http://schemas.openxmlformats.org/officeDocument/2006/relationships/oleObject" Target="embeddings/oleObject95.bin"/><Relationship Id="rId2185" Type="http://schemas.openxmlformats.org/officeDocument/2006/relationships/oleObject" Target="embeddings/oleObject1060.bin"/><Relationship Id="rId2392" Type="http://schemas.openxmlformats.org/officeDocument/2006/relationships/oleObject" Target="embeddings/oleObject1161.bin"/><Relationship Id="rId3029" Type="http://schemas.openxmlformats.org/officeDocument/2006/relationships/oleObject" Target="embeddings/oleObject1417.bin"/><Relationship Id="rId3236" Type="http://schemas.openxmlformats.org/officeDocument/2006/relationships/oleObject" Target="embeddings/oleObject1524.bin"/><Relationship Id="rId157" Type="http://schemas.openxmlformats.org/officeDocument/2006/relationships/image" Target="media/image118.jpeg"/><Relationship Id="rId364" Type="http://schemas.openxmlformats.org/officeDocument/2006/relationships/oleObject" Target="embeddings/oleObject128.bin"/><Relationship Id="rId2045" Type="http://schemas.openxmlformats.org/officeDocument/2006/relationships/oleObject" Target="embeddings/oleObject987.bin"/><Relationship Id="rId2697" Type="http://schemas.openxmlformats.org/officeDocument/2006/relationships/image" Target="media/image1390.png"/><Relationship Id="rId3443" Type="http://schemas.openxmlformats.org/officeDocument/2006/relationships/image" Target="media/image1899.wmf"/><Relationship Id="rId3650" Type="http://schemas.openxmlformats.org/officeDocument/2006/relationships/image" Target="media/image2106.png"/><Relationship Id="rId571" Type="http://schemas.openxmlformats.org/officeDocument/2006/relationships/oleObject" Target="embeddings/oleObject230.bin"/><Relationship Id="rId669" Type="http://schemas.openxmlformats.org/officeDocument/2006/relationships/oleObject" Target="embeddings/oleObject276.bin"/><Relationship Id="rId876" Type="http://schemas.openxmlformats.org/officeDocument/2006/relationships/image" Target="media/image486.wmf"/><Relationship Id="rId1299" Type="http://schemas.openxmlformats.org/officeDocument/2006/relationships/image" Target="media/image688.wmf"/><Relationship Id="rId2252" Type="http://schemas.openxmlformats.org/officeDocument/2006/relationships/image" Target="media/image1149.wmf"/><Relationship Id="rId2557" Type="http://schemas.openxmlformats.org/officeDocument/2006/relationships/oleObject" Target="embeddings/oleObject1231.bin"/><Relationship Id="rId3303" Type="http://schemas.openxmlformats.org/officeDocument/2006/relationships/image" Target="media/image1759.wmf"/><Relationship Id="rId3510" Type="http://schemas.openxmlformats.org/officeDocument/2006/relationships/image" Target="media/image1966.wmf"/><Relationship Id="rId3608" Type="http://schemas.openxmlformats.org/officeDocument/2006/relationships/image" Target="media/image2064.wmf"/><Relationship Id="rId224" Type="http://schemas.openxmlformats.org/officeDocument/2006/relationships/oleObject" Target="embeddings/oleObject59.bin"/><Relationship Id="rId431" Type="http://schemas.openxmlformats.org/officeDocument/2006/relationships/image" Target="media/image262.png"/><Relationship Id="rId529" Type="http://schemas.openxmlformats.org/officeDocument/2006/relationships/oleObject" Target="embeddings/oleObject209.bin"/><Relationship Id="rId736" Type="http://schemas.openxmlformats.org/officeDocument/2006/relationships/oleObject" Target="embeddings/oleObject310.bin"/><Relationship Id="rId1061" Type="http://schemas.openxmlformats.org/officeDocument/2006/relationships/oleObject" Target="embeddings/oleObject478.bin"/><Relationship Id="rId1159" Type="http://schemas.openxmlformats.org/officeDocument/2006/relationships/image" Target="media/image621.wmf"/><Relationship Id="rId1366" Type="http://schemas.openxmlformats.org/officeDocument/2006/relationships/image" Target="media/image716.png"/><Relationship Id="rId2112" Type="http://schemas.openxmlformats.org/officeDocument/2006/relationships/image" Target="media/image1080.wmf"/><Relationship Id="rId2417" Type="http://schemas.openxmlformats.org/officeDocument/2006/relationships/oleObject" Target="embeddings/oleObject1172.bin"/><Relationship Id="rId2764" Type="http://schemas.openxmlformats.org/officeDocument/2006/relationships/image" Target="media/image1441.emf"/><Relationship Id="rId2971" Type="http://schemas.openxmlformats.org/officeDocument/2006/relationships/image" Target="media/image1573.wmf"/><Relationship Id="rId943" Type="http://schemas.openxmlformats.org/officeDocument/2006/relationships/oleObject" Target="embeddings/oleObject417.bin"/><Relationship Id="rId1019" Type="http://schemas.openxmlformats.org/officeDocument/2006/relationships/oleObject" Target="embeddings/oleObject455.bin"/><Relationship Id="rId1573" Type="http://schemas.openxmlformats.org/officeDocument/2006/relationships/image" Target="media/image813.wmf"/><Relationship Id="rId1780" Type="http://schemas.openxmlformats.org/officeDocument/2006/relationships/image" Target="media/image917.wmf"/><Relationship Id="rId1878" Type="http://schemas.openxmlformats.org/officeDocument/2006/relationships/oleObject" Target="embeddings/oleObject899.bin"/><Relationship Id="rId2624" Type="http://schemas.openxmlformats.org/officeDocument/2006/relationships/image" Target="media/image1349.wmf"/><Relationship Id="rId2831" Type="http://schemas.openxmlformats.org/officeDocument/2006/relationships/image" Target="media/image1481.wmf"/><Relationship Id="rId2929" Type="http://schemas.openxmlformats.org/officeDocument/2006/relationships/image" Target="media/image1550.wmf"/><Relationship Id="rId72" Type="http://schemas.openxmlformats.org/officeDocument/2006/relationships/image" Target="media/image45.png"/><Relationship Id="rId803" Type="http://schemas.openxmlformats.org/officeDocument/2006/relationships/image" Target="media/image449.wmf"/><Relationship Id="rId1226" Type="http://schemas.openxmlformats.org/officeDocument/2006/relationships/oleObject" Target="embeddings/oleObject563.bin"/><Relationship Id="rId1433" Type="http://schemas.openxmlformats.org/officeDocument/2006/relationships/image" Target="media/image750.wmf"/><Relationship Id="rId1640" Type="http://schemas.openxmlformats.org/officeDocument/2006/relationships/oleObject" Target="embeddings/oleObject783.bin"/><Relationship Id="rId1738" Type="http://schemas.openxmlformats.org/officeDocument/2006/relationships/image" Target="media/image896.wmf"/><Relationship Id="rId3093" Type="http://schemas.openxmlformats.org/officeDocument/2006/relationships/image" Target="media/image1630.wmf"/><Relationship Id="rId1500" Type="http://schemas.openxmlformats.org/officeDocument/2006/relationships/image" Target="media/image779.wmf"/><Relationship Id="rId1945" Type="http://schemas.openxmlformats.org/officeDocument/2006/relationships/image" Target="media/image1001.wmf"/><Relationship Id="rId3160" Type="http://schemas.openxmlformats.org/officeDocument/2006/relationships/oleObject" Target="embeddings/oleObject1486.bin"/><Relationship Id="rId3398" Type="http://schemas.openxmlformats.org/officeDocument/2006/relationships/image" Target="media/image1854.wmf"/><Relationship Id="rId1805" Type="http://schemas.openxmlformats.org/officeDocument/2006/relationships/image" Target="media/image931.wmf"/><Relationship Id="rId3020" Type="http://schemas.openxmlformats.org/officeDocument/2006/relationships/oleObject" Target="embeddings/oleObject1412.bin"/><Relationship Id="rId3258" Type="http://schemas.openxmlformats.org/officeDocument/2006/relationships/image" Target="media/image1714.wmf"/><Relationship Id="rId3465" Type="http://schemas.openxmlformats.org/officeDocument/2006/relationships/image" Target="media/image1921.wmf"/><Relationship Id="rId3672" Type="http://schemas.openxmlformats.org/officeDocument/2006/relationships/image" Target="media/image2128.wmf"/><Relationship Id="rId179" Type="http://schemas.openxmlformats.org/officeDocument/2006/relationships/oleObject" Target="embeddings/oleObject39.bin"/><Relationship Id="rId386" Type="http://schemas.openxmlformats.org/officeDocument/2006/relationships/oleObject" Target="embeddings/oleObject139.bin"/><Relationship Id="rId593" Type="http://schemas.openxmlformats.org/officeDocument/2006/relationships/oleObject" Target="embeddings/oleObject241.bin"/><Relationship Id="rId2067" Type="http://schemas.openxmlformats.org/officeDocument/2006/relationships/oleObject" Target="embeddings/oleObject1000.bin"/><Relationship Id="rId2274" Type="http://schemas.openxmlformats.org/officeDocument/2006/relationships/image" Target="media/image1160.wmf"/><Relationship Id="rId2481" Type="http://schemas.openxmlformats.org/officeDocument/2006/relationships/image" Target="media/image1268.wmf"/><Relationship Id="rId3118" Type="http://schemas.openxmlformats.org/officeDocument/2006/relationships/image" Target="media/image1642.wmf"/><Relationship Id="rId3325" Type="http://schemas.openxmlformats.org/officeDocument/2006/relationships/image" Target="media/image1781.wmf"/><Relationship Id="rId3532" Type="http://schemas.openxmlformats.org/officeDocument/2006/relationships/image" Target="media/image1988.wmf"/><Relationship Id="rId246" Type="http://schemas.openxmlformats.org/officeDocument/2006/relationships/oleObject" Target="embeddings/oleObject70.bin"/><Relationship Id="rId453" Type="http://schemas.openxmlformats.org/officeDocument/2006/relationships/oleObject" Target="embeddings/oleObject171.bin"/><Relationship Id="rId660" Type="http://schemas.openxmlformats.org/officeDocument/2006/relationships/image" Target="media/image380.wmf"/><Relationship Id="rId898" Type="http://schemas.openxmlformats.org/officeDocument/2006/relationships/image" Target="media/image496.wmf"/><Relationship Id="rId1083" Type="http://schemas.openxmlformats.org/officeDocument/2006/relationships/image" Target="media/image583.wmf"/><Relationship Id="rId1290" Type="http://schemas.openxmlformats.org/officeDocument/2006/relationships/oleObject" Target="embeddings/oleObject596.bin"/><Relationship Id="rId2134" Type="http://schemas.openxmlformats.org/officeDocument/2006/relationships/oleObject" Target="embeddings/oleObject1031.bin"/><Relationship Id="rId2341" Type="http://schemas.openxmlformats.org/officeDocument/2006/relationships/image" Target="media/image1195.wmf"/><Relationship Id="rId2579" Type="http://schemas.openxmlformats.org/officeDocument/2006/relationships/oleObject" Target="embeddings/oleObject1242.bin"/><Relationship Id="rId2786" Type="http://schemas.openxmlformats.org/officeDocument/2006/relationships/comments" Target="comments.xml"/><Relationship Id="rId2993" Type="http://schemas.openxmlformats.org/officeDocument/2006/relationships/image" Target="media/image1584.wmf"/><Relationship Id="rId106" Type="http://schemas.openxmlformats.org/officeDocument/2006/relationships/image" Target="media/image77.emf"/><Relationship Id="rId313" Type="http://schemas.openxmlformats.org/officeDocument/2006/relationships/oleObject" Target="embeddings/oleObject103.bin"/><Relationship Id="rId758" Type="http://schemas.openxmlformats.org/officeDocument/2006/relationships/image" Target="media/image427.wmf"/><Relationship Id="rId965" Type="http://schemas.openxmlformats.org/officeDocument/2006/relationships/oleObject" Target="embeddings/oleObject428.bin"/><Relationship Id="rId1150" Type="http://schemas.openxmlformats.org/officeDocument/2006/relationships/oleObject" Target="embeddings/oleObject525.bin"/><Relationship Id="rId1388" Type="http://schemas.openxmlformats.org/officeDocument/2006/relationships/oleObject" Target="embeddings/oleObject650.bin"/><Relationship Id="rId1595" Type="http://schemas.openxmlformats.org/officeDocument/2006/relationships/image" Target="media/image824.wmf"/><Relationship Id="rId2439" Type="http://schemas.openxmlformats.org/officeDocument/2006/relationships/image" Target="media/image1247.wmf"/><Relationship Id="rId2646" Type="http://schemas.openxmlformats.org/officeDocument/2006/relationships/image" Target="media/image1360.wmf"/><Relationship Id="rId2853" Type="http://schemas.openxmlformats.org/officeDocument/2006/relationships/image" Target="media/image1494.wmf"/><Relationship Id="rId94" Type="http://schemas.openxmlformats.org/officeDocument/2006/relationships/image" Target="media/image65.png"/><Relationship Id="rId520" Type="http://schemas.openxmlformats.org/officeDocument/2006/relationships/image" Target="media/image307.wmf"/><Relationship Id="rId618" Type="http://schemas.openxmlformats.org/officeDocument/2006/relationships/oleObject" Target="embeddings/oleObject254.bin"/><Relationship Id="rId825" Type="http://schemas.openxmlformats.org/officeDocument/2006/relationships/image" Target="media/image460.wmf"/><Relationship Id="rId1248" Type="http://schemas.openxmlformats.org/officeDocument/2006/relationships/image" Target="media/image663.wmf"/><Relationship Id="rId1455" Type="http://schemas.openxmlformats.org/officeDocument/2006/relationships/image" Target="media/image759.wmf"/><Relationship Id="rId1662" Type="http://schemas.openxmlformats.org/officeDocument/2006/relationships/oleObject" Target="embeddings/oleObject794.bin"/><Relationship Id="rId2201" Type="http://schemas.openxmlformats.org/officeDocument/2006/relationships/oleObject" Target="embeddings/oleObject1068.bin"/><Relationship Id="rId2506" Type="http://schemas.openxmlformats.org/officeDocument/2006/relationships/oleObject" Target="embeddings/oleObject1211.bin"/><Relationship Id="rId1010" Type="http://schemas.openxmlformats.org/officeDocument/2006/relationships/image" Target="media/image551.wmf"/><Relationship Id="rId1108" Type="http://schemas.openxmlformats.org/officeDocument/2006/relationships/oleObject" Target="embeddings/oleObject504.bin"/><Relationship Id="rId1315" Type="http://schemas.openxmlformats.org/officeDocument/2006/relationships/oleObject" Target="embeddings/oleObject608.bin"/><Relationship Id="rId1967" Type="http://schemas.openxmlformats.org/officeDocument/2006/relationships/oleObject" Target="embeddings/oleObject945.bin"/><Relationship Id="rId2713" Type="http://schemas.openxmlformats.org/officeDocument/2006/relationships/oleObject" Target="embeddings/oleObject1298.bin"/><Relationship Id="rId2920" Type="http://schemas.openxmlformats.org/officeDocument/2006/relationships/image" Target="media/image1544.wmf"/><Relationship Id="rId1522" Type="http://schemas.openxmlformats.org/officeDocument/2006/relationships/image" Target="media/image790.wmf"/><Relationship Id="rId21" Type="http://schemas.openxmlformats.org/officeDocument/2006/relationships/image" Target="media/image10.emf"/><Relationship Id="rId2089" Type="http://schemas.openxmlformats.org/officeDocument/2006/relationships/image" Target="media/image1067.wmf"/><Relationship Id="rId3487" Type="http://schemas.openxmlformats.org/officeDocument/2006/relationships/image" Target="media/image1943.wmf"/><Relationship Id="rId3694" Type="http://schemas.openxmlformats.org/officeDocument/2006/relationships/theme" Target="theme/theme1.xml"/><Relationship Id="rId2296" Type="http://schemas.openxmlformats.org/officeDocument/2006/relationships/image" Target="media/image1171.wmf"/><Relationship Id="rId3347" Type="http://schemas.openxmlformats.org/officeDocument/2006/relationships/image" Target="media/image1803.wmf"/><Relationship Id="rId3554" Type="http://schemas.openxmlformats.org/officeDocument/2006/relationships/image" Target="media/image2010.wmf"/><Relationship Id="rId268" Type="http://schemas.openxmlformats.org/officeDocument/2006/relationships/oleObject" Target="embeddings/oleObject81.bin"/><Relationship Id="rId475" Type="http://schemas.openxmlformats.org/officeDocument/2006/relationships/oleObject" Target="embeddings/oleObject182.bin"/><Relationship Id="rId682" Type="http://schemas.openxmlformats.org/officeDocument/2006/relationships/image" Target="media/image391.wmf"/><Relationship Id="rId2156" Type="http://schemas.openxmlformats.org/officeDocument/2006/relationships/oleObject" Target="embeddings/oleObject1045.bin"/><Relationship Id="rId2363" Type="http://schemas.openxmlformats.org/officeDocument/2006/relationships/image" Target="media/image1206.wmf"/><Relationship Id="rId2570" Type="http://schemas.openxmlformats.org/officeDocument/2006/relationships/image" Target="media/image1322.wmf"/><Relationship Id="rId3207" Type="http://schemas.openxmlformats.org/officeDocument/2006/relationships/oleObject" Target="embeddings/oleObject1510.bin"/><Relationship Id="rId3414" Type="http://schemas.openxmlformats.org/officeDocument/2006/relationships/image" Target="media/image1870.wmf"/><Relationship Id="rId3621" Type="http://schemas.openxmlformats.org/officeDocument/2006/relationships/image" Target="media/image2077.emf"/><Relationship Id="rId128" Type="http://schemas.openxmlformats.org/officeDocument/2006/relationships/image" Target="media/image92.emf"/><Relationship Id="rId335" Type="http://schemas.openxmlformats.org/officeDocument/2006/relationships/image" Target="media/image213.wmf"/><Relationship Id="rId542" Type="http://schemas.openxmlformats.org/officeDocument/2006/relationships/image" Target="media/image318.wmf"/><Relationship Id="rId1172" Type="http://schemas.openxmlformats.org/officeDocument/2006/relationships/oleObject" Target="embeddings/oleObject537.bin"/><Relationship Id="rId2016" Type="http://schemas.openxmlformats.org/officeDocument/2006/relationships/image" Target="media/image1033.wmf"/><Relationship Id="rId2223" Type="http://schemas.openxmlformats.org/officeDocument/2006/relationships/oleObject" Target="embeddings/oleObject1079.bin"/><Relationship Id="rId2430" Type="http://schemas.openxmlformats.org/officeDocument/2006/relationships/oleObject" Target="embeddings/oleObject1177.bin"/><Relationship Id="rId402" Type="http://schemas.openxmlformats.org/officeDocument/2006/relationships/oleObject" Target="embeddings/oleObject147.bin"/><Relationship Id="rId1032" Type="http://schemas.openxmlformats.org/officeDocument/2006/relationships/image" Target="media/image562.wmf"/><Relationship Id="rId1989" Type="http://schemas.openxmlformats.org/officeDocument/2006/relationships/oleObject" Target="embeddings/oleObject959.bin"/><Relationship Id="rId1849" Type="http://schemas.openxmlformats.org/officeDocument/2006/relationships/image" Target="media/image953.wmf"/><Relationship Id="rId3064" Type="http://schemas.openxmlformats.org/officeDocument/2006/relationships/oleObject" Target="embeddings/oleObject1436.bin"/><Relationship Id="rId192" Type="http://schemas.openxmlformats.org/officeDocument/2006/relationships/image" Target="media/image140.wmf"/><Relationship Id="rId1709" Type="http://schemas.openxmlformats.org/officeDocument/2006/relationships/oleObject" Target="embeddings/oleObject817.bin"/><Relationship Id="rId1916" Type="http://schemas.openxmlformats.org/officeDocument/2006/relationships/image" Target="media/image987.wmf"/><Relationship Id="rId3271" Type="http://schemas.openxmlformats.org/officeDocument/2006/relationships/image" Target="media/image1727.wmf"/><Relationship Id="rId2080" Type="http://schemas.openxmlformats.org/officeDocument/2006/relationships/image" Target="media/image1063.wmf"/><Relationship Id="rId3131" Type="http://schemas.openxmlformats.org/officeDocument/2006/relationships/oleObject" Target="embeddings/oleObject1471.bin"/><Relationship Id="rId2897" Type="http://schemas.openxmlformats.org/officeDocument/2006/relationships/image" Target="media/image1529.wmf"/><Relationship Id="rId869" Type="http://schemas.openxmlformats.org/officeDocument/2006/relationships/oleObject" Target="embeddings/oleObject378.bin"/><Relationship Id="rId1499" Type="http://schemas.openxmlformats.org/officeDocument/2006/relationships/oleObject" Target="embeddings/oleObject710.bin"/><Relationship Id="rId729" Type="http://schemas.openxmlformats.org/officeDocument/2006/relationships/oleObject" Target="embeddings/oleObject306.bin"/><Relationship Id="rId1359" Type="http://schemas.openxmlformats.org/officeDocument/2006/relationships/oleObject" Target="embeddings/oleObject635.bin"/><Relationship Id="rId2757" Type="http://schemas.openxmlformats.org/officeDocument/2006/relationships/oleObject" Target="embeddings/oleObject1310.bin"/><Relationship Id="rId2964" Type="http://schemas.openxmlformats.org/officeDocument/2006/relationships/oleObject" Target="embeddings/oleObject1383.bin"/><Relationship Id="rId936" Type="http://schemas.openxmlformats.org/officeDocument/2006/relationships/oleObject" Target="embeddings/oleObject413.bin"/><Relationship Id="rId1219" Type="http://schemas.openxmlformats.org/officeDocument/2006/relationships/image" Target="media/image650.wmf"/><Relationship Id="rId1566" Type="http://schemas.openxmlformats.org/officeDocument/2006/relationships/oleObject" Target="embeddings/oleObject746.bin"/><Relationship Id="rId1773" Type="http://schemas.openxmlformats.org/officeDocument/2006/relationships/oleObject" Target="embeddings/oleObject849.bin"/><Relationship Id="rId1980" Type="http://schemas.openxmlformats.org/officeDocument/2006/relationships/oleObject" Target="embeddings/oleObject954.bin"/><Relationship Id="rId2617" Type="http://schemas.openxmlformats.org/officeDocument/2006/relationships/oleObject" Target="embeddings/oleObject1261.bin"/><Relationship Id="rId2824" Type="http://schemas.openxmlformats.org/officeDocument/2006/relationships/oleObject" Target="embeddings/oleObject1335.bin"/><Relationship Id="rId65" Type="http://schemas.openxmlformats.org/officeDocument/2006/relationships/oleObject" Target="embeddings/oleObject18.bin"/><Relationship Id="rId1426" Type="http://schemas.openxmlformats.org/officeDocument/2006/relationships/oleObject" Target="embeddings/oleObject669.bin"/><Relationship Id="rId1633" Type="http://schemas.openxmlformats.org/officeDocument/2006/relationships/image" Target="media/image843.wmf"/><Relationship Id="rId1840" Type="http://schemas.openxmlformats.org/officeDocument/2006/relationships/oleObject" Target="embeddings/oleObject881.bin"/><Relationship Id="rId1700" Type="http://schemas.openxmlformats.org/officeDocument/2006/relationships/image" Target="media/image877.wmf"/><Relationship Id="rId3598" Type="http://schemas.openxmlformats.org/officeDocument/2006/relationships/image" Target="media/image2054.wmf"/><Relationship Id="rId3458" Type="http://schemas.openxmlformats.org/officeDocument/2006/relationships/image" Target="media/image1914.wmf"/><Relationship Id="rId3665" Type="http://schemas.openxmlformats.org/officeDocument/2006/relationships/image" Target="media/image2121.wmf"/><Relationship Id="rId379" Type="http://schemas.openxmlformats.org/officeDocument/2006/relationships/image" Target="media/image235.wmf"/><Relationship Id="rId586" Type="http://schemas.openxmlformats.org/officeDocument/2006/relationships/image" Target="media/image340.wmf"/><Relationship Id="rId793" Type="http://schemas.openxmlformats.org/officeDocument/2006/relationships/image" Target="media/image444.wmf"/><Relationship Id="rId2267" Type="http://schemas.openxmlformats.org/officeDocument/2006/relationships/oleObject" Target="embeddings/oleObject1100.bin"/><Relationship Id="rId2474" Type="http://schemas.openxmlformats.org/officeDocument/2006/relationships/oleObject" Target="embeddings/oleObject1199.bin"/><Relationship Id="rId2681" Type="http://schemas.openxmlformats.org/officeDocument/2006/relationships/image" Target="media/image1378.wmf"/><Relationship Id="rId3318" Type="http://schemas.openxmlformats.org/officeDocument/2006/relationships/image" Target="media/image1774.wmf"/><Relationship Id="rId3525" Type="http://schemas.openxmlformats.org/officeDocument/2006/relationships/image" Target="media/image1981.wmf"/><Relationship Id="rId239" Type="http://schemas.openxmlformats.org/officeDocument/2006/relationships/image" Target="media/image164.wmf"/><Relationship Id="rId446" Type="http://schemas.openxmlformats.org/officeDocument/2006/relationships/image" Target="media/image270.wmf"/><Relationship Id="rId653" Type="http://schemas.openxmlformats.org/officeDocument/2006/relationships/oleObject" Target="embeddings/oleObject268.bin"/><Relationship Id="rId1076" Type="http://schemas.openxmlformats.org/officeDocument/2006/relationships/oleObject" Target="embeddings/oleObject487.bin"/><Relationship Id="rId1283" Type="http://schemas.openxmlformats.org/officeDocument/2006/relationships/image" Target="media/image680.wmf"/><Relationship Id="rId1490" Type="http://schemas.openxmlformats.org/officeDocument/2006/relationships/image" Target="media/image774.wmf"/><Relationship Id="rId2127" Type="http://schemas.openxmlformats.org/officeDocument/2006/relationships/image" Target="media/image1089.wmf"/><Relationship Id="rId2334" Type="http://schemas.openxmlformats.org/officeDocument/2006/relationships/oleObject" Target="embeddings/oleObject1132.bin"/><Relationship Id="rId306" Type="http://schemas.openxmlformats.org/officeDocument/2006/relationships/image" Target="media/image198.wmf"/><Relationship Id="rId860" Type="http://schemas.openxmlformats.org/officeDocument/2006/relationships/image" Target="media/image478.wmf"/><Relationship Id="rId1143" Type="http://schemas.openxmlformats.org/officeDocument/2006/relationships/image" Target="media/image613.wmf"/><Relationship Id="rId2541" Type="http://schemas.openxmlformats.org/officeDocument/2006/relationships/oleObject" Target="embeddings/oleObject1226.bin"/><Relationship Id="rId513" Type="http://schemas.openxmlformats.org/officeDocument/2006/relationships/oleObject" Target="embeddings/oleObject201.bin"/><Relationship Id="rId720" Type="http://schemas.openxmlformats.org/officeDocument/2006/relationships/image" Target="media/image410.wmf"/><Relationship Id="rId1350" Type="http://schemas.openxmlformats.org/officeDocument/2006/relationships/oleObject" Target="embeddings/oleObject629.bin"/><Relationship Id="rId2401" Type="http://schemas.openxmlformats.org/officeDocument/2006/relationships/image" Target="media/image1225.wmf"/><Relationship Id="rId1003" Type="http://schemas.openxmlformats.org/officeDocument/2006/relationships/oleObject" Target="embeddings/oleObject447.bin"/><Relationship Id="rId1210" Type="http://schemas.openxmlformats.org/officeDocument/2006/relationships/oleObject" Target="embeddings/oleObject554.bin"/><Relationship Id="rId3175" Type="http://schemas.openxmlformats.org/officeDocument/2006/relationships/image" Target="media/image1670.wmf"/><Relationship Id="rId3382" Type="http://schemas.openxmlformats.org/officeDocument/2006/relationships/image" Target="media/image1838.wmf"/><Relationship Id="rId2191" Type="http://schemas.openxmlformats.org/officeDocument/2006/relationships/oleObject" Target="embeddings/oleObject1063.bin"/><Relationship Id="rId3035" Type="http://schemas.openxmlformats.org/officeDocument/2006/relationships/oleObject" Target="embeddings/oleObject1420.bin"/><Relationship Id="rId3242" Type="http://schemas.openxmlformats.org/officeDocument/2006/relationships/oleObject" Target="embeddings/oleObject1527.bin"/><Relationship Id="rId163" Type="http://schemas.openxmlformats.org/officeDocument/2006/relationships/oleObject" Target="embeddings/oleObject31.bin"/><Relationship Id="rId370" Type="http://schemas.openxmlformats.org/officeDocument/2006/relationships/oleObject" Target="embeddings/oleObject131.bin"/><Relationship Id="rId2051" Type="http://schemas.openxmlformats.org/officeDocument/2006/relationships/oleObject" Target="embeddings/oleObject990.bin"/><Relationship Id="rId3102" Type="http://schemas.openxmlformats.org/officeDocument/2006/relationships/oleObject" Target="embeddings/oleObject1456.bin"/><Relationship Id="rId230" Type="http://schemas.openxmlformats.org/officeDocument/2006/relationships/oleObject" Target="embeddings/oleObject62.bin"/><Relationship Id="rId2868" Type="http://schemas.openxmlformats.org/officeDocument/2006/relationships/image" Target="media/image1503.png"/><Relationship Id="rId1677" Type="http://schemas.openxmlformats.org/officeDocument/2006/relationships/oleObject" Target="embeddings/oleObject801.bin"/><Relationship Id="rId1884" Type="http://schemas.openxmlformats.org/officeDocument/2006/relationships/oleObject" Target="embeddings/oleObject902.bin"/><Relationship Id="rId2728" Type="http://schemas.openxmlformats.org/officeDocument/2006/relationships/image" Target="media/image1415.emf"/><Relationship Id="rId2935" Type="http://schemas.openxmlformats.org/officeDocument/2006/relationships/image" Target="media/image1553.wmf"/><Relationship Id="rId907" Type="http://schemas.openxmlformats.org/officeDocument/2006/relationships/oleObject" Target="embeddings/oleObject398.bin"/><Relationship Id="rId1537" Type="http://schemas.openxmlformats.org/officeDocument/2006/relationships/image" Target="media/image795.wmf"/><Relationship Id="rId1744" Type="http://schemas.openxmlformats.org/officeDocument/2006/relationships/image" Target="media/image899.wmf"/><Relationship Id="rId1951" Type="http://schemas.openxmlformats.org/officeDocument/2006/relationships/image" Target="media/image1004.wmf"/><Relationship Id="rId36" Type="http://schemas.openxmlformats.org/officeDocument/2006/relationships/image" Target="media/image19.emf"/><Relationship Id="rId1604" Type="http://schemas.openxmlformats.org/officeDocument/2006/relationships/oleObject" Target="embeddings/oleObject765.bin"/><Relationship Id="rId1811" Type="http://schemas.openxmlformats.org/officeDocument/2006/relationships/image" Target="media/image934.wmf"/><Relationship Id="rId3569" Type="http://schemas.openxmlformats.org/officeDocument/2006/relationships/image" Target="media/image2025.wmf"/><Relationship Id="rId697" Type="http://schemas.openxmlformats.org/officeDocument/2006/relationships/oleObject" Target="embeddings/oleObject290.bin"/><Relationship Id="rId2378" Type="http://schemas.openxmlformats.org/officeDocument/2006/relationships/oleObject" Target="embeddings/oleObject1154.bin"/><Relationship Id="rId3429" Type="http://schemas.openxmlformats.org/officeDocument/2006/relationships/image" Target="media/image1885.emf"/><Relationship Id="rId1187" Type="http://schemas.openxmlformats.org/officeDocument/2006/relationships/image" Target="media/image634.wmf"/><Relationship Id="rId2585" Type="http://schemas.openxmlformats.org/officeDocument/2006/relationships/oleObject" Target="embeddings/oleObject1245.bin"/><Relationship Id="rId2792" Type="http://schemas.openxmlformats.org/officeDocument/2006/relationships/oleObject" Target="embeddings/oleObject1324.bin"/><Relationship Id="rId3636" Type="http://schemas.openxmlformats.org/officeDocument/2006/relationships/image" Target="media/image2092.wmf"/><Relationship Id="rId557" Type="http://schemas.openxmlformats.org/officeDocument/2006/relationships/oleObject" Target="embeddings/oleObject223.bin"/><Relationship Id="rId764" Type="http://schemas.openxmlformats.org/officeDocument/2006/relationships/image" Target="media/image430.wmf"/><Relationship Id="rId971" Type="http://schemas.openxmlformats.org/officeDocument/2006/relationships/image" Target="media/image532.wmf"/><Relationship Id="rId1394" Type="http://schemas.openxmlformats.org/officeDocument/2006/relationships/oleObject" Target="embeddings/oleObject653.bin"/><Relationship Id="rId2238" Type="http://schemas.openxmlformats.org/officeDocument/2006/relationships/image" Target="media/image1141.wmf"/><Relationship Id="rId2445" Type="http://schemas.openxmlformats.org/officeDocument/2006/relationships/image" Target="media/image1250.wmf"/><Relationship Id="rId2652" Type="http://schemas.openxmlformats.org/officeDocument/2006/relationships/image" Target="media/image1363.wmf"/><Relationship Id="rId417" Type="http://schemas.openxmlformats.org/officeDocument/2006/relationships/oleObject" Target="embeddings/oleObject154.bin"/><Relationship Id="rId624" Type="http://schemas.openxmlformats.org/officeDocument/2006/relationships/oleObject" Target="embeddings/oleObject257.bin"/><Relationship Id="rId831" Type="http://schemas.openxmlformats.org/officeDocument/2006/relationships/image" Target="media/image463.wmf"/><Relationship Id="rId1047" Type="http://schemas.openxmlformats.org/officeDocument/2006/relationships/oleObject" Target="embeddings/oleObject469.bin"/><Relationship Id="rId1254" Type="http://schemas.openxmlformats.org/officeDocument/2006/relationships/image" Target="media/image666.wmf"/><Relationship Id="rId1461" Type="http://schemas.openxmlformats.org/officeDocument/2006/relationships/image" Target="media/image762.wmf"/><Relationship Id="rId2305" Type="http://schemas.openxmlformats.org/officeDocument/2006/relationships/image" Target="media/image1177.wmf"/><Relationship Id="rId2512" Type="http://schemas.openxmlformats.org/officeDocument/2006/relationships/oleObject" Target="embeddings/oleObject1214.bin"/><Relationship Id="rId1114" Type="http://schemas.openxmlformats.org/officeDocument/2006/relationships/oleObject" Target="embeddings/oleObject507.bin"/><Relationship Id="rId1321" Type="http://schemas.openxmlformats.org/officeDocument/2006/relationships/oleObject" Target="embeddings/oleObject612.bin"/><Relationship Id="rId3079" Type="http://schemas.openxmlformats.org/officeDocument/2006/relationships/image" Target="media/image1623.wmf"/><Relationship Id="rId3286" Type="http://schemas.openxmlformats.org/officeDocument/2006/relationships/image" Target="media/image1742.wmf"/><Relationship Id="rId3493" Type="http://schemas.openxmlformats.org/officeDocument/2006/relationships/image" Target="media/image1949.wmf"/><Relationship Id="rId2095" Type="http://schemas.openxmlformats.org/officeDocument/2006/relationships/oleObject" Target="embeddings/oleObject1014.bin"/><Relationship Id="rId3146" Type="http://schemas.openxmlformats.org/officeDocument/2006/relationships/oleObject" Target="embeddings/oleObject1479.bin"/><Relationship Id="rId3353" Type="http://schemas.openxmlformats.org/officeDocument/2006/relationships/image" Target="media/image1809.emf"/><Relationship Id="rId274" Type="http://schemas.openxmlformats.org/officeDocument/2006/relationships/oleObject" Target="embeddings/oleObject84.bin"/><Relationship Id="rId481" Type="http://schemas.openxmlformats.org/officeDocument/2006/relationships/oleObject" Target="embeddings/oleObject185.bin"/><Relationship Id="rId2162" Type="http://schemas.openxmlformats.org/officeDocument/2006/relationships/oleObject" Target="embeddings/oleObject1048.bin"/><Relationship Id="rId3006" Type="http://schemas.openxmlformats.org/officeDocument/2006/relationships/oleObject" Target="embeddings/oleObject1404.bin"/><Relationship Id="rId3560" Type="http://schemas.openxmlformats.org/officeDocument/2006/relationships/image" Target="media/image2016.wmf"/><Relationship Id="rId134" Type="http://schemas.openxmlformats.org/officeDocument/2006/relationships/image" Target="media/image98.emf"/><Relationship Id="rId3213" Type="http://schemas.openxmlformats.org/officeDocument/2006/relationships/oleObject" Target="embeddings/oleObject1513.bin"/><Relationship Id="rId3420" Type="http://schemas.openxmlformats.org/officeDocument/2006/relationships/image" Target="media/image1876.wmf"/><Relationship Id="rId341" Type="http://schemas.openxmlformats.org/officeDocument/2006/relationships/image" Target="media/image216.wmf"/><Relationship Id="rId2022" Type="http://schemas.openxmlformats.org/officeDocument/2006/relationships/image" Target="media/image1036.wmf"/><Relationship Id="rId2979" Type="http://schemas.openxmlformats.org/officeDocument/2006/relationships/image" Target="media/image1577.wmf"/><Relationship Id="rId201" Type="http://schemas.openxmlformats.org/officeDocument/2006/relationships/oleObject" Target="embeddings/oleObject48.bin"/><Relationship Id="rId1788" Type="http://schemas.openxmlformats.org/officeDocument/2006/relationships/image" Target="media/image921.wmf"/><Relationship Id="rId1995" Type="http://schemas.openxmlformats.org/officeDocument/2006/relationships/oleObject" Target="embeddings/oleObject962.bin"/><Relationship Id="rId2839" Type="http://schemas.openxmlformats.org/officeDocument/2006/relationships/image" Target="media/image1486.wmf"/><Relationship Id="rId1648" Type="http://schemas.openxmlformats.org/officeDocument/2006/relationships/oleObject" Target="embeddings/oleObject787.bin"/><Relationship Id="rId1508" Type="http://schemas.openxmlformats.org/officeDocument/2006/relationships/image" Target="media/image783.wmf"/><Relationship Id="rId1855" Type="http://schemas.openxmlformats.org/officeDocument/2006/relationships/image" Target="media/image956.wmf"/><Relationship Id="rId2906" Type="http://schemas.openxmlformats.org/officeDocument/2006/relationships/image" Target="media/image1534.wmf"/><Relationship Id="rId3070" Type="http://schemas.openxmlformats.org/officeDocument/2006/relationships/oleObject" Target="embeddings/oleObject1439.bin"/><Relationship Id="rId1715" Type="http://schemas.openxmlformats.org/officeDocument/2006/relationships/oleObject" Target="embeddings/oleObject820.bin"/><Relationship Id="rId1922" Type="http://schemas.openxmlformats.org/officeDocument/2006/relationships/image" Target="media/image990.wmf"/><Relationship Id="rId2489" Type="http://schemas.openxmlformats.org/officeDocument/2006/relationships/image" Target="media/image1272.wmf"/><Relationship Id="rId2696" Type="http://schemas.openxmlformats.org/officeDocument/2006/relationships/image" Target="media/image1389.png"/><Relationship Id="rId668" Type="http://schemas.openxmlformats.org/officeDocument/2006/relationships/image" Target="media/image384.wmf"/><Relationship Id="rId875" Type="http://schemas.openxmlformats.org/officeDocument/2006/relationships/oleObject" Target="embeddings/oleObject381.bin"/><Relationship Id="rId1298" Type="http://schemas.openxmlformats.org/officeDocument/2006/relationships/oleObject" Target="embeddings/oleObject600.bin"/><Relationship Id="rId2349" Type="http://schemas.openxmlformats.org/officeDocument/2006/relationships/image" Target="media/image1199.wmf"/><Relationship Id="rId2556" Type="http://schemas.openxmlformats.org/officeDocument/2006/relationships/image" Target="media/image1315.emf"/><Relationship Id="rId2763" Type="http://schemas.openxmlformats.org/officeDocument/2006/relationships/oleObject" Target="embeddings/oleObject1312.bin"/><Relationship Id="rId2970" Type="http://schemas.openxmlformats.org/officeDocument/2006/relationships/oleObject" Target="embeddings/oleObject1386.bin"/><Relationship Id="rId3607" Type="http://schemas.openxmlformats.org/officeDocument/2006/relationships/image" Target="media/image2063.wmf"/><Relationship Id="rId528" Type="http://schemas.openxmlformats.org/officeDocument/2006/relationships/image" Target="media/image311.wmf"/><Relationship Id="rId735" Type="http://schemas.openxmlformats.org/officeDocument/2006/relationships/oleObject" Target="embeddings/oleObject309.bin"/><Relationship Id="rId942" Type="http://schemas.openxmlformats.org/officeDocument/2006/relationships/image" Target="media/image517.wmf"/><Relationship Id="rId1158" Type="http://schemas.openxmlformats.org/officeDocument/2006/relationships/oleObject" Target="embeddings/oleObject529.bin"/><Relationship Id="rId1365" Type="http://schemas.openxmlformats.org/officeDocument/2006/relationships/oleObject" Target="embeddings/oleObject639.bin"/><Relationship Id="rId1572" Type="http://schemas.openxmlformats.org/officeDocument/2006/relationships/oleObject" Target="embeddings/oleObject749.bin"/><Relationship Id="rId2209" Type="http://schemas.openxmlformats.org/officeDocument/2006/relationships/oleObject" Target="embeddings/oleObject1072.bin"/><Relationship Id="rId2416" Type="http://schemas.openxmlformats.org/officeDocument/2006/relationships/image" Target="media/image1234.wmf"/><Relationship Id="rId2623" Type="http://schemas.openxmlformats.org/officeDocument/2006/relationships/oleObject" Target="embeddings/oleObject1264.bin"/><Relationship Id="rId1018" Type="http://schemas.openxmlformats.org/officeDocument/2006/relationships/image" Target="media/image555.wmf"/><Relationship Id="rId1225" Type="http://schemas.openxmlformats.org/officeDocument/2006/relationships/image" Target="media/image652.wmf"/><Relationship Id="rId1432" Type="http://schemas.openxmlformats.org/officeDocument/2006/relationships/oleObject" Target="embeddings/oleObject672.bin"/><Relationship Id="rId2830" Type="http://schemas.openxmlformats.org/officeDocument/2006/relationships/oleObject" Target="embeddings/oleObject1338.bin"/><Relationship Id="rId71" Type="http://schemas.openxmlformats.org/officeDocument/2006/relationships/image" Target="media/image44.png"/><Relationship Id="rId802" Type="http://schemas.openxmlformats.org/officeDocument/2006/relationships/oleObject" Target="embeddings/oleObject345.bin"/><Relationship Id="rId3397" Type="http://schemas.openxmlformats.org/officeDocument/2006/relationships/image" Target="media/image1853.wmf"/><Relationship Id="rId178" Type="http://schemas.openxmlformats.org/officeDocument/2006/relationships/image" Target="media/image131.wmf"/><Relationship Id="rId3257" Type="http://schemas.openxmlformats.org/officeDocument/2006/relationships/oleObject" Target="embeddings/oleObject1532.bin"/><Relationship Id="rId3464" Type="http://schemas.openxmlformats.org/officeDocument/2006/relationships/image" Target="media/image1920.wmf"/><Relationship Id="rId3671" Type="http://schemas.openxmlformats.org/officeDocument/2006/relationships/image" Target="media/image2127.wmf"/><Relationship Id="rId385" Type="http://schemas.openxmlformats.org/officeDocument/2006/relationships/image" Target="media/image238.wmf"/><Relationship Id="rId592" Type="http://schemas.openxmlformats.org/officeDocument/2006/relationships/image" Target="media/image343.wmf"/><Relationship Id="rId2066" Type="http://schemas.openxmlformats.org/officeDocument/2006/relationships/image" Target="media/image1056.wmf"/><Relationship Id="rId2273" Type="http://schemas.openxmlformats.org/officeDocument/2006/relationships/oleObject" Target="embeddings/oleObject1103.bin"/><Relationship Id="rId2480" Type="http://schemas.openxmlformats.org/officeDocument/2006/relationships/oleObject" Target="embeddings/oleObject1202.bin"/><Relationship Id="rId3117" Type="http://schemas.openxmlformats.org/officeDocument/2006/relationships/oleObject" Target="embeddings/oleObject1464.bin"/><Relationship Id="rId3324" Type="http://schemas.openxmlformats.org/officeDocument/2006/relationships/image" Target="media/image1780.wmf"/><Relationship Id="rId3531" Type="http://schemas.openxmlformats.org/officeDocument/2006/relationships/image" Target="media/image1987.wmf"/><Relationship Id="rId245" Type="http://schemas.openxmlformats.org/officeDocument/2006/relationships/image" Target="media/image167.wmf"/><Relationship Id="rId452" Type="http://schemas.openxmlformats.org/officeDocument/2006/relationships/image" Target="media/image273.wmf"/><Relationship Id="rId1082" Type="http://schemas.openxmlformats.org/officeDocument/2006/relationships/oleObject" Target="embeddings/oleObject491.bin"/><Relationship Id="rId2133" Type="http://schemas.openxmlformats.org/officeDocument/2006/relationships/image" Target="media/image1092.wmf"/><Relationship Id="rId2340" Type="http://schemas.openxmlformats.org/officeDocument/2006/relationships/oleObject" Target="embeddings/oleObject1135.bin"/><Relationship Id="rId105" Type="http://schemas.openxmlformats.org/officeDocument/2006/relationships/image" Target="media/image76.png"/><Relationship Id="rId312" Type="http://schemas.openxmlformats.org/officeDocument/2006/relationships/image" Target="media/image201.wmf"/><Relationship Id="rId2200" Type="http://schemas.openxmlformats.org/officeDocument/2006/relationships/image" Target="media/image1122.wmf"/><Relationship Id="rId1899" Type="http://schemas.openxmlformats.org/officeDocument/2006/relationships/image" Target="media/image979.wmf"/><Relationship Id="rId1759" Type="http://schemas.openxmlformats.org/officeDocument/2006/relationships/oleObject" Target="embeddings/oleObject842.bin"/><Relationship Id="rId1966" Type="http://schemas.openxmlformats.org/officeDocument/2006/relationships/oleObject" Target="embeddings/oleObject944.bin"/><Relationship Id="rId3181" Type="http://schemas.openxmlformats.org/officeDocument/2006/relationships/oleObject" Target="embeddings/oleObject1497.bin"/><Relationship Id="rId1619" Type="http://schemas.openxmlformats.org/officeDocument/2006/relationships/image" Target="media/image836.wmf"/><Relationship Id="rId1826" Type="http://schemas.openxmlformats.org/officeDocument/2006/relationships/oleObject" Target="embeddings/oleObject874.bin"/><Relationship Id="rId3041" Type="http://schemas.openxmlformats.org/officeDocument/2006/relationships/oleObject" Target="embeddings/oleObject1424.bin"/><Relationship Id="rId779" Type="http://schemas.openxmlformats.org/officeDocument/2006/relationships/oleObject" Target="embeddings/oleObject333.bin"/><Relationship Id="rId986" Type="http://schemas.openxmlformats.org/officeDocument/2006/relationships/image" Target="media/image539.wmf"/><Relationship Id="rId2667" Type="http://schemas.openxmlformats.org/officeDocument/2006/relationships/oleObject" Target="embeddings/oleObject1286.bin"/><Relationship Id="rId639" Type="http://schemas.openxmlformats.org/officeDocument/2006/relationships/image" Target="media/image369.wmf"/><Relationship Id="rId1269" Type="http://schemas.openxmlformats.org/officeDocument/2006/relationships/image" Target="media/image672.wmf"/><Relationship Id="rId1476" Type="http://schemas.openxmlformats.org/officeDocument/2006/relationships/image" Target="media/image769.wmf"/><Relationship Id="rId2874" Type="http://schemas.openxmlformats.org/officeDocument/2006/relationships/image" Target="media/image1508.wmf"/><Relationship Id="rId846" Type="http://schemas.openxmlformats.org/officeDocument/2006/relationships/oleObject" Target="embeddings/oleObject367.bin"/><Relationship Id="rId1129" Type="http://schemas.openxmlformats.org/officeDocument/2006/relationships/image" Target="media/image606.wmf"/><Relationship Id="rId1683" Type="http://schemas.openxmlformats.org/officeDocument/2006/relationships/oleObject" Target="embeddings/oleObject804.bin"/><Relationship Id="rId1890" Type="http://schemas.openxmlformats.org/officeDocument/2006/relationships/oleObject" Target="embeddings/oleObject905.bin"/><Relationship Id="rId2527" Type="http://schemas.openxmlformats.org/officeDocument/2006/relationships/oleObject" Target="embeddings/oleObject1221.bin"/><Relationship Id="rId2734" Type="http://schemas.openxmlformats.org/officeDocument/2006/relationships/image" Target="media/image1421.emf"/><Relationship Id="rId2941" Type="http://schemas.openxmlformats.org/officeDocument/2006/relationships/image" Target="media/image1556.png"/><Relationship Id="rId706" Type="http://schemas.openxmlformats.org/officeDocument/2006/relationships/image" Target="media/image403.wmf"/><Relationship Id="rId913" Type="http://schemas.openxmlformats.org/officeDocument/2006/relationships/oleObject" Target="embeddings/oleObject401.bin"/><Relationship Id="rId1336" Type="http://schemas.openxmlformats.org/officeDocument/2006/relationships/oleObject" Target="embeddings/oleObject620.bin"/><Relationship Id="rId1543" Type="http://schemas.openxmlformats.org/officeDocument/2006/relationships/oleObject" Target="embeddings/oleObject734.bin"/><Relationship Id="rId1750" Type="http://schemas.openxmlformats.org/officeDocument/2006/relationships/image" Target="media/image902.wmf"/><Relationship Id="rId2801" Type="http://schemas.openxmlformats.org/officeDocument/2006/relationships/image" Target="media/image1463.png"/><Relationship Id="rId42" Type="http://schemas.openxmlformats.org/officeDocument/2006/relationships/oleObject" Target="embeddings/oleObject12.bin"/><Relationship Id="rId1403" Type="http://schemas.openxmlformats.org/officeDocument/2006/relationships/image" Target="media/image735.wmf"/><Relationship Id="rId1610" Type="http://schemas.openxmlformats.org/officeDocument/2006/relationships/oleObject" Target="embeddings/oleObject768.bin"/><Relationship Id="rId3368" Type="http://schemas.openxmlformats.org/officeDocument/2006/relationships/image" Target="media/image1824.wmf"/><Relationship Id="rId3575" Type="http://schemas.openxmlformats.org/officeDocument/2006/relationships/image" Target="media/image2031.wmf"/><Relationship Id="rId289" Type="http://schemas.openxmlformats.org/officeDocument/2006/relationships/oleObject" Target="embeddings/oleObject91.bin"/><Relationship Id="rId496" Type="http://schemas.openxmlformats.org/officeDocument/2006/relationships/image" Target="media/image295.wmf"/><Relationship Id="rId2177" Type="http://schemas.openxmlformats.org/officeDocument/2006/relationships/oleObject" Target="embeddings/oleObject1056.bin"/><Relationship Id="rId2384" Type="http://schemas.openxmlformats.org/officeDocument/2006/relationships/oleObject" Target="embeddings/oleObject1157.bin"/><Relationship Id="rId2591" Type="http://schemas.openxmlformats.org/officeDocument/2006/relationships/oleObject" Target="embeddings/oleObject1248.bin"/><Relationship Id="rId3228" Type="http://schemas.openxmlformats.org/officeDocument/2006/relationships/image" Target="media/image1696.wmf"/><Relationship Id="rId3435" Type="http://schemas.openxmlformats.org/officeDocument/2006/relationships/image" Target="media/image1891.emf"/><Relationship Id="rId3642" Type="http://schemas.openxmlformats.org/officeDocument/2006/relationships/image" Target="media/image2098.png"/><Relationship Id="rId149" Type="http://schemas.openxmlformats.org/officeDocument/2006/relationships/image" Target="media/image110.png"/><Relationship Id="rId356" Type="http://schemas.openxmlformats.org/officeDocument/2006/relationships/oleObject" Target="embeddings/oleObject124.bin"/><Relationship Id="rId563" Type="http://schemas.openxmlformats.org/officeDocument/2006/relationships/oleObject" Target="embeddings/oleObject226.bin"/><Relationship Id="rId770" Type="http://schemas.openxmlformats.org/officeDocument/2006/relationships/image" Target="media/image433.wmf"/><Relationship Id="rId1193" Type="http://schemas.openxmlformats.org/officeDocument/2006/relationships/image" Target="media/image637.wmf"/><Relationship Id="rId2037" Type="http://schemas.openxmlformats.org/officeDocument/2006/relationships/oleObject" Target="embeddings/oleObject983.bin"/><Relationship Id="rId2244" Type="http://schemas.openxmlformats.org/officeDocument/2006/relationships/image" Target="media/image1145.wmf"/><Relationship Id="rId2451" Type="http://schemas.openxmlformats.org/officeDocument/2006/relationships/image" Target="media/image1253.wmf"/><Relationship Id="rId216" Type="http://schemas.openxmlformats.org/officeDocument/2006/relationships/image" Target="media/image152.wmf"/><Relationship Id="rId423" Type="http://schemas.openxmlformats.org/officeDocument/2006/relationships/oleObject" Target="embeddings/oleObject157.bin"/><Relationship Id="rId1053" Type="http://schemas.openxmlformats.org/officeDocument/2006/relationships/image" Target="media/image572.wmf"/><Relationship Id="rId1260" Type="http://schemas.openxmlformats.org/officeDocument/2006/relationships/oleObject" Target="embeddings/oleObject582.bin"/><Relationship Id="rId2104" Type="http://schemas.openxmlformats.org/officeDocument/2006/relationships/image" Target="media/image1075.emf"/><Relationship Id="rId3502" Type="http://schemas.openxmlformats.org/officeDocument/2006/relationships/image" Target="media/image1958.wmf"/><Relationship Id="rId630" Type="http://schemas.openxmlformats.org/officeDocument/2006/relationships/oleObject" Target="embeddings/oleObject260.bin"/><Relationship Id="rId2311" Type="http://schemas.openxmlformats.org/officeDocument/2006/relationships/image" Target="media/image1180.wmf"/><Relationship Id="rId1120" Type="http://schemas.openxmlformats.org/officeDocument/2006/relationships/image" Target="media/image601.wmf"/><Relationship Id="rId1937" Type="http://schemas.openxmlformats.org/officeDocument/2006/relationships/oleObject" Target="embeddings/oleObject929.bin"/><Relationship Id="rId3085" Type="http://schemas.openxmlformats.org/officeDocument/2006/relationships/image" Target="media/image1626.wmf"/><Relationship Id="rId3292" Type="http://schemas.openxmlformats.org/officeDocument/2006/relationships/image" Target="media/image1748.wmf"/><Relationship Id="rId3152" Type="http://schemas.openxmlformats.org/officeDocument/2006/relationships/oleObject" Target="embeddings/oleObject1482.bin"/><Relationship Id="rId280" Type="http://schemas.openxmlformats.org/officeDocument/2006/relationships/image" Target="media/image185.wmf"/><Relationship Id="rId3012" Type="http://schemas.openxmlformats.org/officeDocument/2006/relationships/oleObject" Target="embeddings/oleObject1407.bin"/><Relationship Id="rId140" Type="http://schemas.openxmlformats.org/officeDocument/2006/relationships/image" Target="media/image102.emf"/><Relationship Id="rId6" Type="http://schemas.openxmlformats.org/officeDocument/2006/relationships/webSettings" Target="webSettings.xml"/><Relationship Id="rId2778" Type="http://schemas.openxmlformats.org/officeDocument/2006/relationships/image" Target="media/image1449.emf"/><Relationship Id="rId2985" Type="http://schemas.openxmlformats.org/officeDocument/2006/relationships/image" Target="media/image1580.wmf"/><Relationship Id="rId957" Type="http://schemas.openxmlformats.org/officeDocument/2006/relationships/oleObject" Target="embeddings/oleObject424.bin"/><Relationship Id="rId1587" Type="http://schemas.openxmlformats.org/officeDocument/2006/relationships/image" Target="media/image820.wmf"/><Relationship Id="rId1794" Type="http://schemas.openxmlformats.org/officeDocument/2006/relationships/image" Target="media/image924.wmf"/><Relationship Id="rId2638" Type="http://schemas.openxmlformats.org/officeDocument/2006/relationships/image" Target="media/image1356.wmf"/><Relationship Id="rId2845" Type="http://schemas.openxmlformats.org/officeDocument/2006/relationships/image" Target="media/image1490.wmf"/><Relationship Id="rId86" Type="http://schemas.openxmlformats.org/officeDocument/2006/relationships/image" Target="media/image58.emf"/><Relationship Id="rId817" Type="http://schemas.openxmlformats.org/officeDocument/2006/relationships/image" Target="media/image456.wmf"/><Relationship Id="rId1447" Type="http://schemas.openxmlformats.org/officeDocument/2006/relationships/oleObject" Target="embeddings/oleObject680.bin"/><Relationship Id="rId1654" Type="http://schemas.openxmlformats.org/officeDocument/2006/relationships/oleObject" Target="embeddings/oleObject790.bin"/><Relationship Id="rId1861" Type="http://schemas.openxmlformats.org/officeDocument/2006/relationships/image" Target="media/image959.png"/><Relationship Id="rId2705" Type="http://schemas.openxmlformats.org/officeDocument/2006/relationships/image" Target="media/image1398.png"/><Relationship Id="rId2912" Type="http://schemas.openxmlformats.org/officeDocument/2006/relationships/image" Target="media/image1537.wmf"/><Relationship Id="rId1307" Type="http://schemas.openxmlformats.org/officeDocument/2006/relationships/oleObject" Target="embeddings/oleObject604.bin"/><Relationship Id="rId1514" Type="http://schemas.openxmlformats.org/officeDocument/2006/relationships/image" Target="media/image786.wmf"/><Relationship Id="rId1721" Type="http://schemas.openxmlformats.org/officeDocument/2006/relationships/oleObject" Target="embeddings/oleObject823.bin"/><Relationship Id="rId13" Type="http://schemas.openxmlformats.org/officeDocument/2006/relationships/image" Target="media/image5.png"/><Relationship Id="rId3479" Type="http://schemas.openxmlformats.org/officeDocument/2006/relationships/image" Target="media/image1935.wmf"/><Relationship Id="rId3686" Type="http://schemas.openxmlformats.org/officeDocument/2006/relationships/image" Target="media/image2142.emf"/><Relationship Id="rId2288" Type="http://schemas.openxmlformats.org/officeDocument/2006/relationships/image" Target="media/image1167.wmf"/><Relationship Id="rId2495" Type="http://schemas.openxmlformats.org/officeDocument/2006/relationships/image" Target="media/image1275.png"/><Relationship Id="rId3339" Type="http://schemas.openxmlformats.org/officeDocument/2006/relationships/image" Target="media/image1795.wmf"/><Relationship Id="rId467" Type="http://schemas.openxmlformats.org/officeDocument/2006/relationships/oleObject" Target="embeddings/oleObject178.bin"/><Relationship Id="rId1097" Type="http://schemas.openxmlformats.org/officeDocument/2006/relationships/image" Target="media/image590.wmf"/><Relationship Id="rId2148" Type="http://schemas.openxmlformats.org/officeDocument/2006/relationships/image" Target="media/image1098.wmf"/><Relationship Id="rId3546" Type="http://schemas.openxmlformats.org/officeDocument/2006/relationships/image" Target="media/image2002.wmf"/><Relationship Id="rId674" Type="http://schemas.openxmlformats.org/officeDocument/2006/relationships/image" Target="media/image387.wmf"/><Relationship Id="rId881" Type="http://schemas.openxmlformats.org/officeDocument/2006/relationships/image" Target="media/image488.wmf"/><Relationship Id="rId2355" Type="http://schemas.openxmlformats.org/officeDocument/2006/relationships/image" Target="media/image1202.wmf"/><Relationship Id="rId2562" Type="http://schemas.openxmlformats.org/officeDocument/2006/relationships/image" Target="media/image1318.emf"/><Relationship Id="rId3406" Type="http://schemas.openxmlformats.org/officeDocument/2006/relationships/image" Target="media/image1862.wmf"/><Relationship Id="rId3613" Type="http://schemas.openxmlformats.org/officeDocument/2006/relationships/image" Target="media/image2069.wmf"/><Relationship Id="rId327" Type="http://schemas.openxmlformats.org/officeDocument/2006/relationships/image" Target="media/image209.wmf"/><Relationship Id="rId534" Type="http://schemas.openxmlformats.org/officeDocument/2006/relationships/image" Target="media/image314.wmf"/><Relationship Id="rId741" Type="http://schemas.openxmlformats.org/officeDocument/2006/relationships/oleObject" Target="embeddings/oleObject313.bin"/><Relationship Id="rId1164" Type="http://schemas.openxmlformats.org/officeDocument/2006/relationships/oleObject" Target="embeddings/oleObject533.bin"/><Relationship Id="rId1371" Type="http://schemas.openxmlformats.org/officeDocument/2006/relationships/image" Target="media/image719.wmf"/><Relationship Id="rId2008" Type="http://schemas.openxmlformats.org/officeDocument/2006/relationships/image" Target="media/image1029.wmf"/><Relationship Id="rId2215" Type="http://schemas.openxmlformats.org/officeDocument/2006/relationships/oleObject" Target="embeddings/oleObject1075.bin"/><Relationship Id="rId2422" Type="http://schemas.openxmlformats.org/officeDocument/2006/relationships/oleObject" Target="embeddings/oleObject1174.bin"/><Relationship Id="rId601" Type="http://schemas.openxmlformats.org/officeDocument/2006/relationships/oleObject" Target="embeddings/oleObject245.bin"/><Relationship Id="rId1024" Type="http://schemas.openxmlformats.org/officeDocument/2006/relationships/image" Target="media/image558.wmf"/><Relationship Id="rId1231" Type="http://schemas.openxmlformats.org/officeDocument/2006/relationships/oleObject" Target="embeddings/oleObject566.bin"/><Relationship Id="rId3196" Type="http://schemas.openxmlformats.org/officeDocument/2006/relationships/image" Target="media/image1680.wmf"/><Relationship Id="rId3056" Type="http://schemas.openxmlformats.org/officeDocument/2006/relationships/oleObject" Target="embeddings/oleObject1432.bin"/><Relationship Id="rId3263" Type="http://schemas.openxmlformats.org/officeDocument/2006/relationships/image" Target="media/image1719.wmf"/><Relationship Id="rId3470" Type="http://schemas.openxmlformats.org/officeDocument/2006/relationships/image" Target="media/image1926.wmf"/><Relationship Id="rId184" Type="http://schemas.openxmlformats.org/officeDocument/2006/relationships/oleObject" Target="embeddings/oleObject41.bin"/><Relationship Id="rId391" Type="http://schemas.openxmlformats.org/officeDocument/2006/relationships/image" Target="media/image241.wmf"/><Relationship Id="rId1908" Type="http://schemas.openxmlformats.org/officeDocument/2006/relationships/oleObject" Target="embeddings/oleObject914.bin"/><Relationship Id="rId2072" Type="http://schemas.openxmlformats.org/officeDocument/2006/relationships/image" Target="media/image1059.wmf"/><Relationship Id="rId3123" Type="http://schemas.openxmlformats.org/officeDocument/2006/relationships/oleObject" Target="embeddings/oleObject1467.bin"/><Relationship Id="rId251" Type="http://schemas.openxmlformats.org/officeDocument/2006/relationships/image" Target="media/image170.wmf"/><Relationship Id="rId3330" Type="http://schemas.openxmlformats.org/officeDocument/2006/relationships/image" Target="media/image1786.wmf"/><Relationship Id="rId2889" Type="http://schemas.openxmlformats.org/officeDocument/2006/relationships/image" Target="media/image1523.wmf"/><Relationship Id="rId111" Type="http://schemas.openxmlformats.org/officeDocument/2006/relationships/image" Target="media/image81.wmf"/><Relationship Id="rId1698" Type="http://schemas.openxmlformats.org/officeDocument/2006/relationships/image" Target="media/image876.wmf"/><Relationship Id="rId2749" Type="http://schemas.openxmlformats.org/officeDocument/2006/relationships/image" Target="media/image1432.jpeg"/><Relationship Id="rId2956" Type="http://schemas.openxmlformats.org/officeDocument/2006/relationships/image" Target="media/image1565.wmf"/><Relationship Id="rId928" Type="http://schemas.openxmlformats.org/officeDocument/2006/relationships/oleObject" Target="embeddings/oleObject409.bin"/><Relationship Id="rId1558" Type="http://schemas.openxmlformats.org/officeDocument/2006/relationships/oleObject" Target="embeddings/oleObject742.bin"/><Relationship Id="rId1765" Type="http://schemas.openxmlformats.org/officeDocument/2006/relationships/oleObject" Target="embeddings/oleObject845.bin"/><Relationship Id="rId2609" Type="http://schemas.openxmlformats.org/officeDocument/2006/relationships/oleObject" Target="embeddings/oleObject1257.bin"/><Relationship Id="rId57" Type="http://schemas.openxmlformats.org/officeDocument/2006/relationships/oleObject" Target="embeddings/oleObject14.bin"/><Relationship Id="rId1418" Type="http://schemas.openxmlformats.org/officeDocument/2006/relationships/oleObject" Target="embeddings/oleObject665.bin"/><Relationship Id="rId1972" Type="http://schemas.openxmlformats.org/officeDocument/2006/relationships/image" Target="media/image1013.wmf"/><Relationship Id="rId2816" Type="http://schemas.openxmlformats.org/officeDocument/2006/relationships/image" Target="media/image1473.wmf"/><Relationship Id="rId1625" Type="http://schemas.openxmlformats.org/officeDocument/2006/relationships/image" Target="media/image839.wmf"/><Relationship Id="rId1832" Type="http://schemas.openxmlformats.org/officeDocument/2006/relationships/oleObject" Target="embeddings/oleObject877.bin"/><Relationship Id="rId2399" Type="http://schemas.openxmlformats.org/officeDocument/2006/relationships/image" Target="media/image1224.wmf"/><Relationship Id="rId3657" Type="http://schemas.openxmlformats.org/officeDocument/2006/relationships/image" Target="media/image2113.wmf"/><Relationship Id="rId578" Type="http://schemas.openxmlformats.org/officeDocument/2006/relationships/image" Target="media/image336.wmf"/><Relationship Id="rId785" Type="http://schemas.openxmlformats.org/officeDocument/2006/relationships/image" Target="media/image440.wmf"/><Relationship Id="rId992" Type="http://schemas.openxmlformats.org/officeDocument/2006/relationships/image" Target="media/image542.wmf"/><Relationship Id="rId2259" Type="http://schemas.openxmlformats.org/officeDocument/2006/relationships/oleObject" Target="embeddings/oleObject1096.bin"/><Relationship Id="rId2466" Type="http://schemas.openxmlformats.org/officeDocument/2006/relationships/oleObject" Target="embeddings/oleObject1195.bin"/><Relationship Id="rId2673" Type="http://schemas.openxmlformats.org/officeDocument/2006/relationships/oleObject" Target="embeddings/oleObject1289.bin"/><Relationship Id="rId2880" Type="http://schemas.openxmlformats.org/officeDocument/2006/relationships/image" Target="media/image1514.wmf"/><Relationship Id="rId3517" Type="http://schemas.openxmlformats.org/officeDocument/2006/relationships/image" Target="media/image1973.wmf"/><Relationship Id="rId438" Type="http://schemas.openxmlformats.org/officeDocument/2006/relationships/image" Target="media/image266.wmf"/><Relationship Id="rId645" Type="http://schemas.openxmlformats.org/officeDocument/2006/relationships/oleObject" Target="embeddings/oleObject264.bin"/><Relationship Id="rId852" Type="http://schemas.openxmlformats.org/officeDocument/2006/relationships/oleObject" Target="embeddings/oleObject370.bin"/><Relationship Id="rId1068" Type="http://schemas.openxmlformats.org/officeDocument/2006/relationships/image" Target="media/image578.wmf"/><Relationship Id="rId1275" Type="http://schemas.openxmlformats.org/officeDocument/2006/relationships/image" Target="media/image676.wmf"/><Relationship Id="rId1482" Type="http://schemas.openxmlformats.org/officeDocument/2006/relationships/image" Target="media/image770.png"/><Relationship Id="rId2119" Type="http://schemas.openxmlformats.org/officeDocument/2006/relationships/image" Target="media/image1083.wmf"/><Relationship Id="rId2326" Type="http://schemas.openxmlformats.org/officeDocument/2006/relationships/oleObject" Target="embeddings/oleObject1128.bin"/><Relationship Id="rId2533" Type="http://schemas.openxmlformats.org/officeDocument/2006/relationships/oleObject" Target="embeddings/oleObject1224.bin"/><Relationship Id="rId2740" Type="http://schemas.openxmlformats.org/officeDocument/2006/relationships/oleObject" Target="embeddings/oleObject1303.bin"/><Relationship Id="rId505" Type="http://schemas.openxmlformats.org/officeDocument/2006/relationships/oleObject" Target="embeddings/oleObject197.bin"/><Relationship Id="rId712" Type="http://schemas.openxmlformats.org/officeDocument/2006/relationships/image" Target="media/image406.wmf"/><Relationship Id="rId1135" Type="http://schemas.openxmlformats.org/officeDocument/2006/relationships/image" Target="media/image609.wmf"/><Relationship Id="rId1342" Type="http://schemas.openxmlformats.org/officeDocument/2006/relationships/oleObject" Target="embeddings/oleObject624.bin"/><Relationship Id="rId1202" Type="http://schemas.openxmlformats.org/officeDocument/2006/relationships/oleObject" Target="embeddings/oleObject551.bin"/><Relationship Id="rId2600" Type="http://schemas.openxmlformats.org/officeDocument/2006/relationships/image" Target="media/image1337.wmf"/><Relationship Id="rId3167" Type="http://schemas.openxmlformats.org/officeDocument/2006/relationships/image" Target="media/image1666.wmf"/><Relationship Id="rId295" Type="http://schemas.openxmlformats.org/officeDocument/2006/relationships/oleObject" Target="embeddings/oleObject94.bin"/><Relationship Id="rId3374" Type="http://schemas.openxmlformats.org/officeDocument/2006/relationships/image" Target="media/image1830.wmf"/><Relationship Id="rId3581" Type="http://schemas.openxmlformats.org/officeDocument/2006/relationships/image" Target="media/image2037.wmf"/><Relationship Id="rId2183" Type="http://schemas.openxmlformats.org/officeDocument/2006/relationships/oleObject" Target="embeddings/oleObject1059.bin"/><Relationship Id="rId2390" Type="http://schemas.openxmlformats.org/officeDocument/2006/relationships/oleObject" Target="embeddings/oleObject1160.bin"/><Relationship Id="rId3027" Type="http://schemas.openxmlformats.org/officeDocument/2006/relationships/oleObject" Target="embeddings/oleObject1416.bin"/><Relationship Id="rId3234" Type="http://schemas.openxmlformats.org/officeDocument/2006/relationships/oleObject" Target="embeddings/oleObject1523.bin"/><Relationship Id="rId3441" Type="http://schemas.openxmlformats.org/officeDocument/2006/relationships/image" Target="media/image1897.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89CA6-C53B-4883-B2F6-878566170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329</Pages>
  <Words>64630</Words>
  <Characters>368395</Characters>
  <Application>Microsoft Office Word</Application>
  <DocSecurity>0</DocSecurity>
  <Lines>3069</Lines>
  <Paragraphs>864</Paragraphs>
  <ScaleCrop>false</ScaleCrop>
  <Company>nercar</Company>
  <LinksUpToDate>false</LinksUpToDate>
  <CharactersWithSpaces>432161</CharactersWithSpaces>
  <SharedDoc>false</SharedDoc>
  <HLinks>
    <vt:vector size="1260" baseType="variant">
      <vt:variant>
        <vt:i4>6226000</vt:i4>
      </vt:variant>
      <vt:variant>
        <vt:i4>1341</vt:i4>
      </vt:variant>
      <vt:variant>
        <vt:i4>0</vt:i4>
      </vt:variant>
      <vt:variant>
        <vt:i4>5</vt:i4>
      </vt:variant>
      <vt:variant>
        <vt:lpwstr>http://www.siemens.com.cn/s7-1500</vt:lpwstr>
      </vt:variant>
      <vt:variant>
        <vt:lpwstr/>
      </vt:variant>
      <vt:variant>
        <vt:i4>1507378</vt:i4>
      </vt:variant>
      <vt:variant>
        <vt:i4>1250</vt:i4>
      </vt:variant>
      <vt:variant>
        <vt:i4>0</vt:i4>
      </vt:variant>
      <vt:variant>
        <vt:i4>5</vt:i4>
      </vt:variant>
      <vt:variant>
        <vt:lpwstr/>
      </vt:variant>
      <vt:variant>
        <vt:lpwstr>_Toc453423728</vt:lpwstr>
      </vt:variant>
      <vt:variant>
        <vt:i4>1507378</vt:i4>
      </vt:variant>
      <vt:variant>
        <vt:i4>1244</vt:i4>
      </vt:variant>
      <vt:variant>
        <vt:i4>0</vt:i4>
      </vt:variant>
      <vt:variant>
        <vt:i4>5</vt:i4>
      </vt:variant>
      <vt:variant>
        <vt:lpwstr/>
      </vt:variant>
      <vt:variant>
        <vt:lpwstr>_Toc453423727</vt:lpwstr>
      </vt:variant>
      <vt:variant>
        <vt:i4>1507378</vt:i4>
      </vt:variant>
      <vt:variant>
        <vt:i4>1238</vt:i4>
      </vt:variant>
      <vt:variant>
        <vt:i4>0</vt:i4>
      </vt:variant>
      <vt:variant>
        <vt:i4>5</vt:i4>
      </vt:variant>
      <vt:variant>
        <vt:lpwstr/>
      </vt:variant>
      <vt:variant>
        <vt:lpwstr>_Toc453423726</vt:lpwstr>
      </vt:variant>
      <vt:variant>
        <vt:i4>1507378</vt:i4>
      </vt:variant>
      <vt:variant>
        <vt:i4>1232</vt:i4>
      </vt:variant>
      <vt:variant>
        <vt:i4>0</vt:i4>
      </vt:variant>
      <vt:variant>
        <vt:i4>5</vt:i4>
      </vt:variant>
      <vt:variant>
        <vt:lpwstr/>
      </vt:variant>
      <vt:variant>
        <vt:lpwstr>_Toc453423725</vt:lpwstr>
      </vt:variant>
      <vt:variant>
        <vt:i4>1507378</vt:i4>
      </vt:variant>
      <vt:variant>
        <vt:i4>1226</vt:i4>
      </vt:variant>
      <vt:variant>
        <vt:i4>0</vt:i4>
      </vt:variant>
      <vt:variant>
        <vt:i4>5</vt:i4>
      </vt:variant>
      <vt:variant>
        <vt:lpwstr/>
      </vt:variant>
      <vt:variant>
        <vt:lpwstr>_Toc453423724</vt:lpwstr>
      </vt:variant>
      <vt:variant>
        <vt:i4>1507378</vt:i4>
      </vt:variant>
      <vt:variant>
        <vt:i4>1220</vt:i4>
      </vt:variant>
      <vt:variant>
        <vt:i4>0</vt:i4>
      </vt:variant>
      <vt:variant>
        <vt:i4>5</vt:i4>
      </vt:variant>
      <vt:variant>
        <vt:lpwstr/>
      </vt:variant>
      <vt:variant>
        <vt:lpwstr>_Toc453423722</vt:lpwstr>
      </vt:variant>
      <vt:variant>
        <vt:i4>1507378</vt:i4>
      </vt:variant>
      <vt:variant>
        <vt:i4>1214</vt:i4>
      </vt:variant>
      <vt:variant>
        <vt:i4>0</vt:i4>
      </vt:variant>
      <vt:variant>
        <vt:i4>5</vt:i4>
      </vt:variant>
      <vt:variant>
        <vt:lpwstr/>
      </vt:variant>
      <vt:variant>
        <vt:lpwstr>_Toc453423721</vt:lpwstr>
      </vt:variant>
      <vt:variant>
        <vt:i4>1507378</vt:i4>
      </vt:variant>
      <vt:variant>
        <vt:i4>1208</vt:i4>
      </vt:variant>
      <vt:variant>
        <vt:i4>0</vt:i4>
      </vt:variant>
      <vt:variant>
        <vt:i4>5</vt:i4>
      </vt:variant>
      <vt:variant>
        <vt:lpwstr/>
      </vt:variant>
      <vt:variant>
        <vt:lpwstr>_Toc453423720</vt:lpwstr>
      </vt:variant>
      <vt:variant>
        <vt:i4>1310770</vt:i4>
      </vt:variant>
      <vt:variant>
        <vt:i4>1202</vt:i4>
      </vt:variant>
      <vt:variant>
        <vt:i4>0</vt:i4>
      </vt:variant>
      <vt:variant>
        <vt:i4>5</vt:i4>
      </vt:variant>
      <vt:variant>
        <vt:lpwstr/>
      </vt:variant>
      <vt:variant>
        <vt:lpwstr>_Toc453423719</vt:lpwstr>
      </vt:variant>
      <vt:variant>
        <vt:i4>1310770</vt:i4>
      </vt:variant>
      <vt:variant>
        <vt:i4>1196</vt:i4>
      </vt:variant>
      <vt:variant>
        <vt:i4>0</vt:i4>
      </vt:variant>
      <vt:variant>
        <vt:i4>5</vt:i4>
      </vt:variant>
      <vt:variant>
        <vt:lpwstr/>
      </vt:variant>
      <vt:variant>
        <vt:lpwstr>_Toc453423718</vt:lpwstr>
      </vt:variant>
      <vt:variant>
        <vt:i4>1310770</vt:i4>
      </vt:variant>
      <vt:variant>
        <vt:i4>1190</vt:i4>
      </vt:variant>
      <vt:variant>
        <vt:i4>0</vt:i4>
      </vt:variant>
      <vt:variant>
        <vt:i4>5</vt:i4>
      </vt:variant>
      <vt:variant>
        <vt:lpwstr/>
      </vt:variant>
      <vt:variant>
        <vt:lpwstr>_Toc453423717</vt:lpwstr>
      </vt:variant>
      <vt:variant>
        <vt:i4>1310770</vt:i4>
      </vt:variant>
      <vt:variant>
        <vt:i4>1184</vt:i4>
      </vt:variant>
      <vt:variant>
        <vt:i4>0</vt:i4>
      </vt:variant>
      <vt:variant>
        <vt:i4>5</vt:i4>
      </vt:variant>
      <vt:variant>
        <vt:lpwstr/>
      </vt:variant>
      <vt:variant>
        <vt:lpwstr>_Toc453423716</vt:lpwstr>
      </vt:variant>
      <vt:variant>
        <vt:i4>1310770</vt:i4>
      </vt:variant>
      <vt:variant>
        <vt:i4>1178</vt:i4>
      </vt:variant>
      <vt:variant>
        <vt:i4>0</vt:i4>
      </vt:variant>
      <vt:variant>
        <vt:i4>5</vt:i4>
      </vt:variant>
      <vt:variant>
        <vt:lpwstr/>
      </vt:variant>
      <vt:variant>
        <vt:lpwstr>_Toc453423715</vt:lpwstr>
      </vt:variant>
      <vt:variant>
        <vt:i4>1310770</vt:i4>
      </vt:variant>
      <vt:variant>
        <vt:i4>1172</vt:i4>
      </vt:variant>
      <vt:variant>
        <vt:i4>0</vt:i4>
      </vt:variant>
      <vt:variant>
        <vt:i4>5</vt:i4>
      </vt:variant>
      <vt:variant>
        <vt:lpwstr/>
      </vt:variant>
      <vt:variant>
        <vt:lpwstr>_Toc453423714</vt:lpwstr>
      </vt:variant>
      <vt:variant>
        <vt:i4>1310770</vt:i4>
      </vt:variant>
      <vt:variant>
        <vt:i4>1166</vt:i4>
      </vt:variant>
      <vt:variant>
        <vt:i4>0</vt:i4>
      </vt:variant>
      <vt:variant>
        <vt:i4>5</vt:i4>
      </vt:variant>
      <vt:variant>
        <vt:lpwstr/>
      </vt:variant>
      <vt:variant>
        <vt:lpwstr>_Toc453423713</vt:lpwstr>
      </vt:variant>
      <vt:variant>
        <vt:i4>1310770</vt:i4>
      </vt:variant>
      <vt:variant>
        <vt:i4>1160</vt:i4>
      </vt:variant>
      <vt:variant>
        <vt:i4>0</vt:i4>
      </vt:variant>
      <vt:variant>
        <vt:i4>5</vt:i4>
      </vt:variant>
      <vt:variant>
        <vt:lpwstr/>
      </vt:variant>
      <vt:variant>
        <vt:lpwstr>_Toc453423712</vt:lpwstr>
      </vt:variant>
      <vt:variant>
        <vt:i4>1310770</vt:i4>
      </vt:variant>
      <vt:variant>
        <vt:i4>1154</vt:i4>
      </vt:variant>
      <vt:variant>
        <vt:i4>0</vt:i4>
      </vt:variant>
      <vt:variant>
        <vt:i4>5</vt:i4>
      </vt:variant>
      <vt:variant>
        <vt:lpwstr/>
      </vt:variant>
      <vt:variant>
        <vt:lpwstr>_Toc453423711</vt:lpwstr>
      </vt:variant>
      <vt:variant>
        <vt:i4>1310770</vt:i4>
      </vt:variant>
      <vt:variant>
        <vt:i4>1148</vt:i4>
      </vt:variant>
      <vt:variant>
        <vt:i4>0</vt:i4>
      </vt:variant>
      <vt:variant>
        <vt:i4>5</vt:i4>
      </vt:variant>
      <vt:variant>
        <vt:lpwstr/>
      </vt:variant>
      <vt:variant>
        <vt:lpwstr>_Toc453423710</vt:lpwstr>
      </vt:variant>
      <vt:variant>
        <vt:i4>1376306</vt:i4>
      </vt:variant>
      <vt:variant>
        <vt:i4>1142</vt:i4>
      </vt:variant>
      <vt:variant>
        <vt:i4>0</vt:i4>
      </vt:variant>
      <vt:variant>
        <vt:i4>5</vt:i4>
      </vt:variant>
      <vt:variant>
        <vt:lpwstr/>
      </vt:variant>
      <vt:variant>
        <vt:lpwstr>_Toc453423709</vt:lpwstr>
      </vt:variant>
      <vt:variant>
        <vt:i4>1376306</vt:i4>
      </vt:variant>
      <vt:variant>
        <vt:i4>1136</vt:i4>
      </vt:variant>
      <vt:variant>
        <vt:i4>0</vt:i4>
      </vt:variant>
      <vt:variant>
        <vt:i4>5</vt:i4>
      </vt:variant>
      <vt:variant>
        <vt:lpwstr/>
      </vt:variant>
      <vt:variant>
        <vt:lpwstr>_Toc453423708</vt:lpwstr>
      </vt:variant>
      <vt:variant>
        <vt:i4>1376306</vt:i4>
      </vt:variant>
      <vt:variant>
        <vt:i4>1130</vt:i4>
      </vt:variant>
      <vt:variant>
        <vt:i4>0</vt:i4>
      </vt:variant>
      <vt:variant>
        <vt:i4>5</vt:i4>
      </vt:variant>
      <vt:variant>
        <vt:lpwstr/>
      </vt:variant>
      <vt:variant>
        <vt:lpwstr>_Toc453423707</vt:lpwstr>
      </vt:variant>
      <vt:variant>
        <vt:i4>1376306</vt:i4>
      </vt:variant>
      <vt:variant>
        <vt:i4>1124</vt:i4>
      </vt:variant>
      <vt:variant>
        <vt:i4>0</vt:i4>
      </vt:variant>
      <vt:variant>
        <vt:i4>5</vt:i4>
      </vt:variant>
      <vt:variant>
        <vt:lpwstr/>
      </vt:variant>
      <vt:variant>
        <vt:lpwstr>_Toc453423706</vt:lpwstr>
      </vt:variant>
      <vt:variant>
        <vt:i4>1376306</vt:i4>
      </vt:variant>
      <vt:variant>
        <vt:i4>1118</vt:i4>
      </vt:variant>
      <vt:variant>
        <vt:i4>0</vt:i4>
      </vt:variant>
      <vt:variant>
        <vt:i4>5</vt:i4>
      </vt:variant>
      <vt:variant>
        <vt:lpwstr/>
      </vt:variant>
      <vt:variant>
        <vt:lpwstr>_Toc453423705</vt:lpwstr>
      </vt:variant>
      <vt:variant>
        <vt:i4>1376306</vt:i4>
      </vt:variant>
      <vt:variant>
        <vt:i4>1112</vt:i4>
      </vt:variant>
      <vt:variant>
        <vt:i4>0</vt:i4>
      </vt:variant>
      <vt:variant>
        <vt:i4>5</vt:i4>
      </vt:variant>
      <vt:variant>
        <vt:lpwstr/>
      </vt:variant>
      <vt:variant>
        <vt:lpwstr>_Toc453423703</vt:lpwstr>
      </vt:variant>
      <vt:variant>
        <vt:i4>1376306</vt:i4>
      </vt:variant>
      <vt:variant>
        <vt:i4>1106</vt:i4>
      </vt:variant>
      <vt:variant>
        <vt:i4>0</vt:i4>
      </vt:variant>
      <vt:variant>
        <vt:i4>5</vt:i4>
      </vt:variant>
      <vt:variant>
        <vt:lpwstr/>
      </vt:variant>
      <vt:variant>
        <vt:lpwstr>_Toc453423702</vt:lpwstr>
      </vt:variant>
      <vt:variant>
        <vt:i4>1376306</vt:i4>
      </vt:variant>
      <vt:variant>
        <vt:i4>1100</vt:i4>
      </vt:variant>
      <vt:variant>
        <vt:i4>0</vt:i4>
      </vt:variant>
      <vt:variant>
        <vt:i4>5</vt:i4>
      </vt:variant>
      <vt:variant>
        <vt:lpwstr/>
      </vt:variant>
      <vt:variant>
        <vt:lpwstr>_Toc453423701</vt:lpwstr>
      </vt:variant>
      <vt:variant>
        <vt:i4>1376306</vt:i4>
      </vt:variant>
      <vt:variant>
        <vt:i4>1094</vt:i4>
      </vt:variant>
      <vt:variant>
        <vt:i4>0</vt:i4>
      </vt:variant>
      <vt:variant>
        <vt:i4>5</vt:i4>
      </vt:variant>
      <vt:variant>
        <vt:lpwstr/>
      </vt:variant>
      <vt:variant>
        <vt:lpwstr>_Toc453423700</vt:lpwstr>
      </vt:variant>
      <vt:variant>
        <vt:i4>1835059</vt:i4>
      </vt:variant>
      <vt:variant>
        <vt:i4>1088</vt:i4>
      </vt:variant>
      <vt:variant>
        <vt:i4>0</vt:i4>
      </vt:variant>
      <vt:variant>
        <vt:i4>5</vt:i4>
      </vt:variant>
      <vt:variant>
        <vt:lpwstr/>
      </vt:variant>
      <vt:variant>
        <vt:lpwstr>_Toc453423699</vt:lpwstr>
      </vt:variant>
      <vt:variant>
        <vt:i4>1835059</vt:i4>
      </vt:variant>
      <vt:variant>
        <vt:i4>1082</vt:i4>
      </vt:variant>
      <vt:variant>
        <vt:i4>0</vt:i4>
      </vt:variant>
      <vt:variant>
        <vt:i4>5</vt:i4>
      </vt:variant>
      <vt:variant>
        <vt:lpwstr/>
      </vt:variant>
      <vt:variant>
        <vt:lpwstr>_Toc453423698</vt:lpwstr>
      </vt:variant>
      <vt:variant>
        <vt:i4>1835059</vt:i4>
      </vt:variant>
      <vt:variant>
        <vt:i4>1076</vt:i4>
      </vt:variant>
      <vt:variant>
        <vt:i4>0</vt:i4>
      </vt:variant>
      <vt:variant>
        <vt:i4>5</vt:i4>
      </vt:variant>
      <vt:variant>
        <vt:lpwstr/>
      </vt:variant>
      <vt:variant>
        <vt:lpwstr>_Toc453423697</vt:lpwstr>
      </vt:variant>
      <vt:variant>
        <vt:i4>1835059</vt:i4>
      </vt:variant>
      <vt:variant>
        <vt:i4>1070</vt:i4>
      </vt:variant>
      <vt:variant>
        <vt:i4>0</vt:i4>
      </vt:variant>
      <vt:variant>
        <vt:i4>5</vt:i4>
      </vt:variant>
      <vt:variant>
        <vt:lpwstr/>
      </vt:variant>
      <vt:variant>
        <vt:lpwstr>_Toc453423696</vt:lpwstr>
      </vt:variant>
      <vt:variant>
        <vt:i4>1835059</vt:i4>
      </vt:variant>
      <vt:variant>
        <vt:i4>1064</vt:i4>
      </vt:variant>
      <vt:variant>
        <vt:i4>0</vt:i4>
      </vt:variant>
      <vt:variant>
        <vt:i4>5</vt:i4>
      </vt:variant>
      <vt:variant>
        <vt:lpwstr/>
      </vt:variant>
      <vt:variant>
        <vt:lpwstr>_Toc453423695</vt:lpwstr>
      </vt:variant>
      <vt:variant>
        <vt:i4>1835059</vt:i4>
      </vt:variant>
      <vt:variant>
        <vt:i4>1058</vt:i4>
      </vt:variant>
      <vt:variant>
        <vt:i4>0</vt:i4>
      </vt:variant>
      <vt:variant>
        <vt:i4>5</vt:i4>
      </vt:variant>
      <vt:variant>
        <vt:lpwstr/>
      </vt:variant>
      <vt:variant>
        <vt:lpwstr>_Toc453423694</vt:lpwstr>
      </vt:variant>
      <vt:variant>
        <vt:i4>1835059</vt:i4>
      </vt:variant>
      <vt:variant>
        <vt:i4>1052</vt:i4>
      </vt:variant>
      <vt:variant>
        <vt:i4>0</vt:i4>
      </vt:variant>
      <vt:variant>
        <vt:i4>5</vt:i4>
      </vt:variant>
      <vt:variant>
        <vt:lpwstr/>
      </vt:variant>
      <vt:variant>
        <vt:lpwstr>_Toc453423693</vt:lpwstr>
      </vt:variant>
      <vt:variant>
        <vt:i4>1835059</vt:i4>
      </vt:variant>
      <vt:variant>
        <vt:i4>1046</vt:i4>
      </vt:variant>
      <vt:variant>
        <vt:i4>0</vt:i4>
      </vt:variant>
      <vt:variant>
        <vt:i4>5</vt:i4>
      </vt:variant>
      <vt:variant>
        <vt:lpwstr/>
      </vt:variant>
      <vt:variant>
        <vt:lpwstr>_Toc453423692</vt:lpwstr>
      </vt:variant>
      <vt:variant>
        <vt:i4>1835059</vt:i4>
      </vt:variant>
      <vt:variant>
        <vt:i4>1040</vt:i4>
      </vt:variant>
      <vt:variant>
        <vt:i4>0</vt:i4>
      </vt:variant>
      <vt:variant>
        <vt:i4>5</vt:i4>
      </vt:variant>
      <vt:variant>
        <vt:lpwstr/>
      </vt:variant>
      <vt:variant>
        <vt:lpwstr>_Toc453423691</vt:lpwstr>
      </vt:variant>
      <vt:variant>
        <vt:i4>1835059</vt:i4>
      </vt:variant>
      <vt:variant>
        <vt:i4>1034</vt:i4>
      </vt:variant>
      <vt:variant>
        <vt:i4>0</vt:i4>
      </vt:variant>
      <vt:variant>
        <vt:i4>5</vt:i4>
      </vt:variant>
      <vt:variant>
        <vt:lpwstr/>
      </vt:variant>
      <vt:variant>
        <vt:lpwstr>_Toc453423690</vt:lpwstr>
      </vt:variant>
      <vt:variant>
        <vt:i4>1900595</vt:i4>
      </vt:variant>
      <vt:variant>
        <vt:i4>1028</vt:i4>
      </vt:variant>
      <vt:variant>
        <vt:i4>0</vt:i4>
      </vt:variant>
      <vt:variant>
        <vt:i4>5</vt:i4>
      </vt:variant>
      <vt:variant>
        <vt:lpwstr/>
      </vt:variant>
      <vt:variant>
        <vt:lpwstr>_Toc453423689</vt:lpwstr>
      </vt:variant>
      <vt:variant>
        <vt:i4>1900595</vt:i4>
      </vt:variant>
      <vt:variant>
        <vt:i4>1022</vt:i4>
      </vt:variant>
      <vt:variant>
        <vt:i4>0</vt:i4>
      </vt:variant>
      <vt:variant>
        <vt:i4>5</vt:i4>
      </vt:variant>
      <vt:variant>
        <vt:lpwstr/>
      </vt:variant>
      <vt:variant>
        <vt:lpwstr>_Toc453423688</vt:lpwstr>
      </vt:variant>
      <vt:variant>
        <vt:i4>1900595</vt:i4>
      </vt:variant>
      <vt:variant>
        <vt:i4>1016</vt:i4>
      </vt:variant>
      <vt:variant>
        <vt:i4>0</vt:i4>
      </vt:variant>
      <vt:variant>
        <vt:i4>5</vt:i4>
      </vt:variant>
      <vt:variant>
        <vt:lpwstr/>
      </vt:variant>
      <vt:variant>
        <vt:lpwstr>_Toc453423687</vt:lpwstr>
      </vt:variant>
      <vt:variant>
        <vt:i4>1900595</vt:i4>
      </vt:variant>
      <vt:variant>
        <vt:i4>1010</vt:i4>
      </vt:variant>
      <vt:variant>
        <vt:i4>0</vt:i4>
      </vt:variant>
      <vt:variant>
        <vt:i4>5</vt:i4>
      </vt:variant>
      <vt:variant>
        <vt:lpwstr/>
      </vt:variant>
      <vt:variant>
        <vt:lpwstr>_Toc453423686</vt:lpwstr>
      </vt:variant>
      <vt:variant>
        <vt:i4>1900595</vt:i4>
      </vt:variant>
      <vt:variant>
        <vt:i4>1004</vt:i4>
      </vt:variant>
      <vt:variant>
        <vt:i4>0</vt:i4>
      </vt:variant>
      <vt:variant>
        <vt:i4>5</vt:i4>
      </vt:variant>
      <vt:variant>
        <vt:lpwstr/>
      </vt:variant>
      <vt:variant>
        <vt:lpwstr>_Toc453423685</vt:lpwstr>
      </vt:variant>
      <vt:variant>
        <vt:i4>1900595</vt:i4>
      </vt:variant>
      <vt:variant>
        <vt:i4>998</vt:i4>
      </vt:variant>
      <vt:variant>
        <vt:i4>0</vt:i4>
      </vt:variant>
      <vt:variant>
        <vt:i4>5</vt:i4>
      </vt:variant>
      <vt:variant>
        <vt:lpwstr/>
      </vt:variant>
      <vt:variant>
        <vt:lpwstr>_Toc453423684</vt:lpwstr>
      </vt:variant>
      <vt:variant>
        <vt:i4>1900595</vt:i4>
      </vt:variant>
      <vt:variant>
        <vt:i4>992</vt:i4>
      </vt:variant>
      <vt:variant>
        <vt:i4>0</vt:i4>
      </vt:variant>
      <vt:variant>
        <vt:i4>5</vt:i4>
      </vt:variant>
      <vt:variant>
        <vt:lpwstr/>
      </vt:variant>
      <vt:variant>
        <vt:lpwstr>_Toc453423683</vt:lpwstr>
      </vt:variant>
      <vt:variant>
        <vt:i4>1900595</vt:i4>
      </vt:variant>
      <vt:variant>
        <vt:i4>986</vt:i4>
      </vt:variant>
      <vt:variant>
        <vt:i4>0</vt:i4>
      </vt:variant>
      <vt:variant>
        <vt:i4>5</vt:i4>
      </vt:variant>
      <vt:variant>
        <vt:lpwstr/>
      </vt:variant>
      <vt:variant>
        <vt:lpwstr>_Toc453423682</vt:lpwstr>
      </vt:variant>
      <vt:variant>
        <vt:i4>1900595</vt:i4>
      </vt:variant>
      <vt:variant>
        <vt:i4>980</vt:i4>
      </vt:variant>
      <vt:variant>
        <vt:i4>0</vt:i4>
      </vt:variant>
      <vt:variant>
        <vt:i4>5</vt:i4>
      </vt:variant>
      <vt:variant>
        <vt:lpwstr/>
      </vt:variant>
      <vt:variant>
        <vt:lpwstr>_Toc453423681</vt:lpwstr>
      </vt:variant>
      <vt:variant>
        <vt:i4>1900595</vt:i4>
      </vt:variant>
      <vt:variant>
        <vt:i4>974</vt:i4>
      </vt:variant>
      <vt:variant>
        <vt:i4>0</vt:i4>
      </vt:variant>
      <vt:variant>
        <vt:i4>5</vt:i4>
      </vt:variant>
      <vt:variant>
        <vt:lpwstr/>
      </vt:variant>
      <vt:variant>
        <vt:lpwstr>_Toc453423680</vt:lpwstr>
      </vt:variant>
      <vt:variant>
        <vt:i4>1179699</vt:i4>
      </vt:variant>
      <vt:variant>
        <vt:i4>968</vt:i4>
      </vt:variant>
      <vt:variant>
        <vt:i4>0</vt:i4>
      </vt:variant>
      <vt:variant>
        <vt:i4>5</vt:i4>
      </vt:variant>
      <vt:variant>
        <vt:lpwstr/>
      </vt:variant>
      <vt:variant>
        <vt:lpwstr>_Toc453423679</vt:lpwstr>
      </vt:variant>
      <vt:variant>
        <vt:i4>1179699</vt:i4>
      </vt:variant>
      <vt:variant>
        <vt:i4>962</vt:i4>
      </vt:variant>
      <vt:variant>
        <vt:i4>0</vt:i4>
      </vt:variant>
      <vt:variant>
        <vt:i4>5</vt:i4>
      </vt:variant>
      <vt:variant>
        <vt:lpwstr/>
      </vt:variant>
      <vt:variant>
        <vt:lpwstr>_Toc453423678</vt:lpwstr>
      </vt:variant>
      <vt:variant>
        <vt:i4>1179699</vt:i4>
      </vt:variant>
      <vt:variant>
        <vt:i4>956</vt:i4>
      </vt:variant>
      <vt:variant>
        <vt:i4>0</vt:i4>
      </vt:variant>
      <vt:variant>
        <vt:i4>5</vt:i4>
      </vt:variant>
      <vt:variant>
        <vt:lpwstr/>
      </vt:variant>
      <vt:variant>
        <vt:lpwstr>_Toc453423677</vt:lpwstr>
      </vt:variant>
      <vt:variant>
        <vt:i4>1179699</vt:i4>
      </vt:variant>
      <vt:variant>
        <vt:i4>950</vt:i4>
      </vt:variant>
      <vt:variant>
        <vt:i4>0</vt:i4>
      </vt:variant>
      <vt:variant>
        <vt:i4>5</vt:i4>
      </vt:variant>
      <vt:variant>
        <vt:lpwstr/>
      </vt:variant>
      <vt:variant>
        <vt:lpwstr>_Toc453423676</vt:lpwstr>
      </vt:variant>
      <vt:variant>
        <vt:i4>1179699</vt:i4>
      </vt:variant>
      <vt:variant>
        <vt:i4>944</vt:i4>
      </vt:variant>
      <vt:variant>
        <vt:i4>0</vt:i4>
      </vt:variant>
      <vt:variant>
        <vt:i4>5</vt:i4>
      </vt:variant>
      <vt:variant>
        <vt:lpwstr/>
      </vt:variant>
      <vt:variant>
        <vt:lpwstr>_Toc453423675</vt:lpwstr>
      </vt:variant>
      <vt:variant>
        <vt:i4>1179699</vt:i4>
      </vt:variant>
      <vt:variant>
        <vt:i4>938</vt:i4>
      </vt:variant>
      <vt:variant>
        <vt:i4>0</vt:i4>
      </vt:variant>
      <vt:variant>
        <vt:i4>5</vt:i4>
      </vt:variant>
      <vt:variant>
        <vt:lpwstr/>
      </vt:variant>
      <vt:variant>
        <vt:lpwstr>_Toc453423674</vt:lpwstr>
      </vt:variant>
      <vt:variant>
        <vt:i4>1179699</vt:i4>
      </vt:variant>
      <vt:variant>
        <vt:i4>932</vt:i4>
      </vt:variant>
      <vt:variant>
        <vt:i4>0</vt:i4>
      </vt:variant>
      <vt:variant>
        <vt:i4>5</vt:i4>
      </vt:variant>
      <vt:variant>
        <vt:lpwstr/>
      </vt:variant>
      <vt:variant>
        <vt:lpwstr>_Toc453423673</vt:lpwstr>
      </vt:variant>
      <vt:variant>
        <vt:i4>1179699</vt:i4>
      </vt:variant>
      <vt:variant>
        <vt:i4>926</vt:i4>
      </vt:variant>
      <vt:variant>
        <vt:i4>0</vt:i4>
      </vt:variant>
      <vt:variant>
        <vt:i4>5</vt:i4>
      </vt:variant>
      <vt:variant>
        <vt:lpwstr/>
      </vt:variant>
      <vt:variant>
        <vt:lpwstr>_Toc453423672</vt:lpwstr>
      </vt:variant>
      <vt:variant>
        <vt:i4>1179699</vt:i4>
      </vt:variant>
      <vt:variant>
        <vt:i4>920</vt:i4>
      </vt:variant>
      <vt:variant>
        <vt:i4>0</vt:i4>
      </vt:variant>
      <vt:variant>
        <vt:i4>5</vt:i4>
      </vt:variant>
      <vt:variant>
        <vt:lpwstr/>
      </vt:variant>
      <vt:variant>
        <vt:lpwstr>_Toc453423671</vt:lpwstr>
      </vt:variant>
      <vt:variant>
        <vt:i4>1179699</vt:i4>
      </vt:variant>
      <vt:variant>
        <vt:i4>914</vt:i4>
      </vt:variant>
      <vt:variant>
        <vt:i4>0</vt:i4>
      </vt:variant>
      <vt:variant>
        <vt:i4>5</vt:i4>
      </vt:variant>
      <vt:variant>
        <vt:lpwstr/>
      </vt:variant>
      <vt:variant>
        <vt:lpwstr>_Toc453423670</vt:lpwstr>
      </vt:variant>
      <vt:variant>
        <vt:i4>1245235</vt:i4>
      </vt:variant>
      <vt:variant>
        <vt:i4>908</vt:i4>
      </vt:variant>
      <vt:variant>
        <vt:i4>0</vt:i4>
      </vt:variant>
      <vt:variant>
        <vt:i4>5</vt:i4>
      </vt:variant>
      <vt:variant>
        <vt:lpwstr/>
      </vt:variant>
      <vt:variant>
        <vt:lpwstr>_Toc453423669</vt:lpwstr>
      </vt:variant>
      <vt:variant>
        <vt:i4>1245235</vt:i4>
      </vt:variant>
      <vt:variant>
        <vt:i4>902</vt:i4>
      </vt:variant>
      <vt:variant>
        <vt:i4>0</vt:i4>
      </vt:variant>
      <vt:variant>
        <vt:i4>5</vt:i4>
      </vt:variant>
      <vt:variant>
        <vt:lpwstr/>
      </vt:variant>
      <vt:variant>
        <vt:lpwstr>_Toc453423668</vt:lpwstr>
      </vt:variant>
      <vt:variant>
        <vt:i4>1245235</vt:i4>
      </vt:variant>
      <vt:variant>
        <vt:i4>896</vt:i4>
      </vt:variant>
      <vt:variant>
        <vt:i4>0</vt:i4>
      </vt:variant>
      <vt:variant>
        <vt:i4>5</vt:i4>
      </vt:variant>
      <vt:variant>
        <vt:lpwstr/>
      </vt:variant>
      <vt:variant>
        <vt:lpwstr>_Toc453423667</vt:lpwstr>
      </vt:variant>
      <vt:variant>
        <vt:i4>1245235</vt:i4>
      </vt:variant>
      <vt:variant>
        <vt:i4>890</vt:i4>
      </vt:variant>
      <vt:variant>
        <vt:i4>0</vt:i4>
      </vt:variant>
      <vt:variant>
        <vt:i4>5</vt:i4>
      </vt:variant>
      <vt:variant>
        <vt:lpwstr/>
      </vt:variant>
      <vt:variant>
        <vt:lpwstr>_Toc453423666</vt:lpwstr>
      </vt:variant>
      <vt:variant>
        <vt:i4>1245235</vt:i4>
      </vt:variant>
      <vt:variant>
        <vt:i4>884</vt:i4>
      </vt:variant>
      <vt:variant>
        <vt:i4>0</vt:i4>
      </vt:variant>
      <vt:variant>
        <vt:i4>5</vt:i4>
      </vt:variant>
      <vt:variant>
        <vt:lpwstr/>
      </vt:variant>
      <vt:variant>
        <vt:lpwstr>_Toc453423665</vt:lpwstr>
      </vt:variant>
      <vt:variant>
        <vt:i4>1245235</vt:i4>
      </vt:variant>
      <vt:variant>
        <vt:i4>878</vt:i4>
      </vt:variant>
      <vt:variant>
        <vt:i4>0</vt:i4>
      </vt:variant>
      <vt:variant>
        <vt:i4>5</vt:i4>
      </vt:variant>
      <vt:variant>
        <vt:lpwstr/>
      </vt:variant>
      <vt:variant>
        <vt:lpwstr>_Toc453423664</vt:lpwstr>
      </vt:variant>
      <vt:variant>
        <vt:i4>1245235</vt:i4>
      </vt:variant>
      <vt:variant>
        <vt:i4>872</vt:i4>
      </vt:variant>
      <vt:variant>
        <vt:i4>0</vt:i4>
      </vt:variant>
      <vt:variant>
        <vt:i4>5</vt:i4>
      </vt:variant>
      <vt:variant>
        <vt:lpwstr/>
      </vt:variant>
      <vt:variant>
        <vt:lpwstr>_Toc453423663</vt:lpwstr>
      </vt:variant>
      <vt:variant>
        <vt:i4>1245235</vt:i4>
      </vt:variant>
      <vt:variant>
        <vt:i4>866</vt:i4>
      </vt:variant>
      <vt:variant>
        <vt:i4>0</vt:i4>
      </vt:variant>
      <vt:variant>
        <vt:i4>5</vt:i4>
      </vt:variant>
      <vt:variant>
        <vt:lpwstr/>
      </vt:variant>
      <vt:variant>
        <vt:lpwstr>_Toc453423662</vt:lpwstr>
      </vt:variant>
      <vt:variant>
        <vt:i4>1245235</vt:i4>
      </vt:variant>
      <vt:variant>
        <vt:i4>860</vt:i4>
      </vt:variant>
      <vt:variant>
        <vt:i4>0</vt:i4>
      </vt:variant>
      <vt:variant>
        <vt:i4>5</vt:i4>
      </vt:variant>
      <vt:variant>
        <vt:lpwstr/>
      </vt:variant>
      <vt:variant>
        <vt:lpwstr>_Toc453423661</vt:lpwstr>
      </vt:variant>
      <vt:variant>
        <vt:i4>1245235</vt:i4>
      </vt:variant>
      <vt:variant>
        <vt:i4>854</vt:i4>
      </vt:variant>
      <vt:variant>
        <vt:i4>0</vt:i4>
      </vt:variant>
      <vt:variant>
        <vt:i4>5</vt:i4>
      </vt:variant>
      <vt:variant>
        <vt:lpwstr/>
      </vt:variant>
      <vt:variant>
        <vt:lpwstr>_Toc453423660</vt:lpwstr>
      </vt:variant>
      <vt:variant>
        <vt:i4>1048627</vt:i4>
      </vt:variant>
      <vt:variant>
        <vt:i4>848</vt:i4>
      </vt:variant>
      <vt:variant>
        <vt:i4>0</vt:i4>
      </vt:variant>
      <vt:variant>
        <vt:i4>5</vt:i4>
      </vt:variant>
      <vt:variant>
        <vt:lpwstr/>
      </vt:variant>
      <vt:variant>
        <vt:lpwstr>_Toc453423659</vt:lpwstr>
      </vt:variant>
      <vt:variant>
        <vt:i4>1048627</vt:i4>
      </vt:variant>
      <vt:variant>
        <vt:i4>842</vt:i4>
      </vt:variant>
      <vt:variant>
        <vt:i4>0</vt:i4>
      </vt:variant>
      <vt:variant>
        <vt:i4>5</vt:i4>
      </vt:variant>
      <vt:variant>
        <vt:lpwstr/>
      </vt:variant>
      <vt:variant>
        <vt:lpwstr>_Toc453423658</vt:lpwstr>
      </vt:variant>
      <vt:variant>
        <vt:i4>1048627</vt:i4>
      </vt:variant>
      <vt:variant>
        <vt:i4>836</vt:i4>
      </vt:variant>
      <vt:variant>
        <vt:i4>0</vt:i4>
      </vt:variant>
      <vt:variant>
        <vt:i4>5</vt:i4>
      </vt:variant>
      <vt:variant>
        <vt:lpwstr/>
      </vt:variant>
      <vt:variant>
        <vt:lpwstr>_Toc453423657</vt:lpwstr>
      </vt:variant>
      <vt:variant>
        <vt:i4>1048627</vt:i4>
      </vt:variant>
      <vt:variant>
        <vt:i4>830</vt:i4>
      </vt:variant>
      <vt:variant>
        <vt:i4>0</vt:i4>
      </vt:variant>
      <vt:variant>
        <vt:i4>5</vt:i4>
      </vt:variant>
      <vt:variant>
        <vt:lpwstr/>
      </vt:variant>
      <vt:variant>
        <vt:lpwstr>_Toc453423656</vt:lpwstr>
      </vt:variant>
      <vt:variant>
        <vt:i4>1048627</vt:i4>
      </vt:variant>
      <vt:variant>
        <vt:i4>824</vt:i4>
      </vt:variant>
      <vt:variant>
        <vt:i4>0</vt:i4>
      </vt:variant>
      <vt:variant>
        <vt:i4>5</vt:i4>
      </vt:variant>
      <vt:variant>
        <vt:lpwstr/>
      </vt:variant>
      <vt:variant>
        <vt:lpwstr>_Toc453423655</vt:lpwstr>
      </vt:variant>
      <vt:variant>
        <vt:i4>1048627</vt:i4>
      </vt:variant>
      <vt:variant>
        <vt:i4>818</vt:i4>
      </vt:variant>
      <vt:variant>
        <vt:i4>0</vt:i4>
      </vt:variant>
      <vt:variant>
        <vt:i4>5</vt:i4>
      </vt:variant>
      <vt:variant>
        <vt:lpwstr/>
      </vt:variant>
      <vt:variant>
        <vt:lpwstr>_Toc453423654</vt:lpwstr>
      </vt:variant>
      <vt:variant>
        <vt:i4>1048627</vt:i4>
      </vt:variant>
      <vt:variant>
        <vt:i4>812</vt:i4>
      </vt:variant>
      <vt:variant>
        <vt:i4>0</vt:i4>
      </vt:variant>
      <vt:variant>
        <vt:i4>5</vt:i4>
      </vt:variant>
      <vt:variant>
        <vt:lpwstr/>
      </vt:variant>
      <vt:variant>
        <vt:lpwstr>_Toc453423653</vt:lpwstr>
      </vt:variant>
      <vt:variant>
        <vt:i4>1048627</vt:i4>
      </vt:variant>
      <vt:variant>
        <vt:i4>806</vt:i4>
      </vt:variant>
      <vt:variant>
        <vt:i4>0</vt:i4>
      </vt:variant>
      <vt:variant>
        <vt:i4>5</vt:i4>
      </vt:variant>
      <vt:variant>
        <vt:lpwstr/>
      </vt:variant>
      <vt:variant>
        <vt:lpwstr>_Toc453423652</vt:lpwstr>
      </vt:variant>
      <vt:variant>
        <vt:i4>1048627</vt:i4>
      </vt:variant>
      <vt:variant>
        <vt:i4>800</vt:i4>
      </vt:variant>
      <vt:variant>
        <vt:i4>0</vt:i4>
      </vt:variant>
      <vt:variant>
        <vt:i4>5</vt:i4>
      </vt:variant>
      <vt:variant>
        <vt:lpwstr/>
      </vt:variant>
      <vt:variant>
        <vt:lpwstr>_Toc453423651</vt:lpwstr>
      </vt:variant>
      <vt:variant>
        <vt:i4>1048627</vt:i4>
      </vt:variant>
      <vt:variant>
        <vt:i4>794</vt:i4>
      </vt:variant>
      <vt:variant>
        <vt:i4>0</vt:i4>
      </vt:variant>
      <vt:variant>
        <vt:i4>5</vt:i4>
      </vt:variant>
      <vt:variant>
        <vt:lpwstr/>
      </vt:variant>
      <vt:variant>
        <vt:lpwstr>_Toc453423650</vt:lpwstr>
      </vt:variant>
      <vt:variant>
        <vt:i4>1114163</vt:i4>
      </vt:variant>
      <vt:variant>
        <vt:i4>788</vt:i4>
      </vt:variant>
      <vt:variant>
        <vt:i4>0</vt:i4>
      </vt:variant>
      <vt:variant>
        <vt:i4>5</vt:i4>
      </vt:variant>
      <vt:variant>
        <vt:lpwstr/>
      </vt:variant>
      <vt:variant>
        <vt:lpwstr>_Toc453423649</vt:lpwstr>
      </vt:variant>
      <vt:variant>
        <vt:i4>1114163</vt:i4>
      </vt:variant>
      <vt:variant>
        <vt:i4>782</vt:i4>
      </vt:variant>
      <vt:variant>
        <vt:i4>0</vt:i4>
      </vt:variant>
      <vt:variant>
        <vt:i4>5</vt:i4>
      </vt:variant>
      <vt:variant>
        <vt:lpwstr/>
      </vt:variant>
      <vt:variant>
        <vt:lpwstr>_Toc453423648</vt:lpwstr>
      </vt:variant>
      <vt:variant>
        <vt:i4>1114163</vt:i4>
      </vt:variant>
      <vt:variant>
        <vt:i4>776</vt:i4>
      </vt:variant>
      <vt:variant>
        <vt:i4>0</vt:i4>
      </vt:variant>
      <vt:variant>
        <vt:i4>5</vt:i4>
      </vt:variant>
      <vt:variant>
        <vt:lpwstr/>
      </vt:variant>
      <vt:variant>
        <vt:lpwstr>_Toc453423647</vt:lpwstr>
      </vt:variant>
      <vt:variant>
        <vt:i4>1114163</vt:i4>
      </vt:variant>
      <vt:variant>
        <vt:i4>770</vt:i4>
      </vt:variant>
      <vt:variant>
        <vt:i4>0</vt:i4>
      </vt:variant>
      <vt:variant>
        <vt:i4>5</vt:i4>
      </vt:variant>
      <vt:variant>
        <vt:lpwstr/>
      </vt:variant>
      <vt:variant>
        <vt:lpwstr>_Toc453423646</vt:lpwstr>
      </vt:variant>
      <vt:variant>
        <vt:i4>1114163</vt:i4>
      </vt:variant>
      <vt:variant>
        <vt:i4>764</vt:i4>
      </vt:variant>
      <vt:variant>
        <vt:i4>0</vt:i4>
      </vt:variant>
      <vt:variant>
        <vt:i4>5</vt:i4>
      </vt:variant>
      <vt:variant>
        <vt:lpwstr/>
      </vt:variant>
      <vt:variant>
        <vt:lpwstr>_Toc453423645</vt:lpwstr>
      </vt:variant>
      <vt:variant>
        <vt:i4>1114163</vt:i4>
      </vt:variant>
      <vt:variant>
        <vt:i4>758</vt:i4>
      </vt:variant>
      <vt:variant>
        <vt:i4>0</vt:i4>
      </vt:variant>
      <vt:variant>
        <vt:i4>5</vt:i4>
      </vt:variant>
      <vt:variant>
        <vt:lpwstr/>
      </vt:variant>
      <vt:variant>
        <vt:lpwstr>_Toc453423644</vt:lpwstr>
      </vt:variant>
      <vt:variant>
        <vt:i4>1114163</vt:i4>
      </vt:variant>
      <vt:variant>
        <vt:i4>752</vt:i4>
      </vt:variant>
      <vt:variant>
        <vt:i4>0</vt:i4>
      </vt:variant>
      <vt:variant>
        <vt:i4>5</vt:i4>
      </vt:variant>
      <vt:variant>
        <vt:lpwstr/>
      </vt:variant>
      <vt:variant>
        <vt:lpwstr>_Toc453423643</vt:lpwstr>
      </vt:variant>
      <vt:variant>
        <vt:i4>1114163</vt:i4>
      </vt:variant>
      <vt:variant>
        <vt:i4>746</vt:i4>
      </vt:variant>
      <vt:variant>
        <vt:i4>0</vt:i4>
      </vt:variant>
      <vt:variant>
        <vt:i4>5</vt:i4>
      </vt:variant>
      <vt:variant>
        <vt:lpwstr/>
      </vt:variant>
      <vt:variant>
        <vt:lpwstr>_Toc453423642</vt:lpwstr>
      </vt:variant>
      <vt:variant>
        <vt:i4>1114163</vt:i4>
      </vt:variant>
      <vt:variant>
        <vt:i4>740</vt:i4>
      </vt:variant>
      <vt:variant>
        <vt:i4>0</vt:i4>
      </vt:variant>
      <vt:variant>
        <vt:i4>5</vt:i4>
      </vt:variant>
      <vt:variant>
        <vt:lpwstr/>
      </vt:variant>
      <vt:variant>
        <vt:lpwstr>_Toc453423640</vt:lpwstr>
      </vt:variant>
      <vt:variant>
        <vt:i4>1441843</vt:i4>
      </vt:variant>
      <vt:variant>
        <vt:i4>734</vt:i4>
      </vt:variant>
      <vt:variant>
        <vt:i4>0</vt:i4>
      </vt:variant>
      <vt:variant>
        <vt:i4>5</vt:i4>
      </vt:variant>
      <vt:variant>
        <vt:lpwstr/>
      </vt:variant>
      <vt:variant>
        <vt:lpwstr>_Toc453423636</vt:lpwstr>
      </vt:variant>
      <vt:variant>
        <vt:i4>1441843</vt:i4>
      </vt:variant>
      <vt:variant>
        <vt:i4>728</vt:i4>
      </vt:variant>
      <vt:variant>
        <vt:i4>0</vt:i4>
      </vt:variant>
      <vt:variant>
        <vt:i4>5</vt:i4>
      </vt:variant>
      <vt:variant>
        <vt:lpwstr/>
      </vt:variant>
      <vt:variant>
        <vt:lpwstr>_Toc453423635</vt:lpwstr>
      </vt:variant>
      <vt:variant>
        <vt:i4>1441843</vt:i4>
      </vt:variant>
      <vt:variant>
        <vt:i4>722</vt:i4>
      </vt:variant>
      <vt:variant>
        <vt:i4>0</vt:i4>
      </vt:variant>
      <vt:variant>
        <vt:i4>5</vt:i4>
      </vt:variant>
      <vt:variant>
        <vt:lpwstr/>
      </vt:variant>
      <vt:variant>
        <vt:lpwstr>_Toc453423634</vt:lpwstr>
      </vt:variant>
      <vt:variant>
        <vt:i4>1441843</vt:i4>
      </vt:variant>
      <vt:variant>
        <vt:i4>716</vt:i4>
      </vt:variant>
      <vt:variant>
        <vt:i4>0</vt:i4>
      </vt:variant>
      <vt:variant>
        <vt:i4>5</vt:i4>
      </vt:variant>
      <vt:variant>
        <vt:lpwstr/>
      </vt:variant>
      <vt:variant>
        <vt:lpwstr>_Toc453423633</vt:lpwstr>
      </vt:variant>
      <vt:variant>
        <vt:i4>1441843</vt:i4>
      </vt:variant>
      <vt:variant>
        <vt:i4>710</vt:i4>
      </vt:variant>
      <vt:variant>
        <vt:i4>0</vt:i4>
      </vt:variant>
      <vt:variant>
        <vt:i4>5</vt:i4>
      </vt:variant>
      <vt:variant>
        <vt:lpwstr/>
      </vt:variant>
      <vt:variant>
        <vt:lpwstr>_Toc453423632</vt:lpwstr>
      </vt:variant>
      <vt:variant>
        <vt:i4>1441843</vt:i4>
      </vt:variant>
      <vt:variant>
        <vt:i4>704</vt:i4>
      </vt:variant>
      <vt:variant>
        <vt:i4>0</vt:i4>
      </vt:variant>
      <vt:variant>
        <vt:i4>5</vt:i4>
      </vt:variant>
      <vt:variant>
        <vt:lpwstr/>
      </vt:variant>
      <vt:variant>
        <vt:lpwstr>_Toc453423631</vt:lpwstr>
      </vt:variant>
      <vt:variant>
        <vt:i4>1441843</vt:i4>
      </vt:variant>
      <vt:variant>
        <vt:i4>698</vt:i4>
      </vt:variant>
      <vt:variant>
        <vt:i4>0</vt:i4>
      </vt:variant>
      <vt:variant>
        <vt:i4>5</vt:i4>
      </vt:variant>
      <vt:variant>
        <vt:lpwstr/>
      </vt:variant>
      <vt:variant>
        <vt:lpwstr>_Toc453423630</vt:lpwstr>
      </vt:variant>
      <vt:variant>
        <vt:i4>1507379</vt:i4>
      </vt:variant>
      <vt:variant>
        <vt:i4>692</vt:i4>
      </vt:variant>
      <vt:variant>
        <vt:i4>0</vt:i4>
      </vt:variant>
      <vt:variant>
        <vt:i4>5</vt:i4>
      </vt:variant>
      <vt:variant>
        <vt:lpwstr/>
      </vt:variant>
      <vt:variant>
        <vt:lpwstr>_Toc453423629</vt:lpwstr>
      </vt:variant>
      <vt:variant>
        <vt:i4>1507379</vt:i4>
      </vt:variant>
      <vt:variant>
        <vt:i4>686</vt:i4>
      </vt:variant>
      <vt:variant>
        <vt:i4>0</vt:i4>
      </vt:variant>
      <vt:variant>
        <vt:i4>5</vt:i4>
      </vt:variant>
      <vt:variant>
        <vt:lpwstr/>
      </vt:variant>
      <vt:variant>
        <vt:lpwstr>_Toc453423628</vt:lpwstr>
      </vt:variant>
      <vt:variant>
        <vt:i4>1507379</vt:i4>
      </vt:variant>
      <vt:variant>
        <vt:i4>680</vt:i4>
      </vt:variant>
      <vt:variant>
        <vt:i4>0</vt:i4>
      </vt:variant>
      <vt:variant>
        <vt:i4>5</vt:i4>
      </vt:variant>
      <vt:variant>
        <vt:lpwstr/>
      </vt:variant>
      <vt:variant>
        <vt:lpwstr>_Toc453423627</vt:lpwstr>
      </vt:variant>
      <vt:variant>
        <vt:i4>1507379</vt:i4>
      </vt:variant>
      <vt:variant>
        <vt:i4>674</vt:i4>
      </vt:variant>
      <vt:variant>
        <vt:i4>0</vt:i4>
      </vt:variant>
      <vt:variant>
        <vt:i4>5</vt:i4>
      </vt:variant>
      <vt:variant>
        <vt:lpwstr/>
      </vt:variant>
      <vt:variant>
        <vt:lpwstr>_Toc453423626</vt:lpwstr>
      </vt:variant>
      <vt:variant>
        <vt:i4>1507379</vt:i4>
      </vt:variant>
      <vt:variant>
        <vt:i4>668</vt:i4>
      </vt:variant>
      <vt:variant>
        <vt:i4>0</vt:i4>
      </vt:variant>
      <vt:variant>
        <vt:i4>5</vt:i4>
      </vt:variant>
      <vt:variant>
        <vt:lpwstr/>
      </vt:variant>
      <vt:variant>
        <vt:lpwstr>_Toc453423625</vt:lpwstr>
      </vt:variant>
      <vt:variant>
        <vt:i4>1507379</vt:i4>
      </vt:variant>
      <vt:variant>
        <vt:i4>662</vt:i4>
      </vt:variant>
      <vt:variant>
        <vt:i4>0</vt:i4>
      </vt:variant>
      <vt:variant>
        <vt:i4>5</vt:i4>
      </vt:variant>
      <vt:variant>
        <vt:lpwstr/>
      </vt:variant>
      <vt:variant>
        <vt:lpwstr>_Toc453423624</vt:lpwstr>
      </vt:variant>
      <vt:variant>
        <vt:i4>1507379</vt:i4>
      </vt:variant>
      <vt:variant>
        <vt:i4>656</vt:i4>
      </vt:variant>
      <vt:variant>
        <vt:i4>0</vt:i4>
      </vt:variant>
      <vt:variant>
        <vt:i4>5</vt:i4>
      </vt:variant>
      <vt:variant>
        <vt:lpwstr/>
      </vt:variant>
      <vt:variant>
        <vt:lpwstr>_Toc453423623</vt:lpwstr>
      </vt:variant>
      <vt:variant>
        <vt:i4>1507379</vt:i4>
      </vt:variant>
      <vt:variant>
        <vt:i4>650</vt:i4>
      </vt:variant>
      <vt:variant>
        <vt:i4>0</vt:i4>
      </vt:variant>
      <vt:variant>
        <vt:i4>5</vt:i4>
      </vt:variant>
      <vt:variant>
        <vt:lpwstr/>
      </vt:variant>
      <vt:variant>
        <vt:lpwstr>_Toc453423622</vt:lpwstr>
      </vt:variant>
      <vt:variant>
        <vt:i4>1507379</vt:i4>
      </vt:variant>
      <vt:variant>
        <vt:i4>644</vt:i4>
      </vt:variant>
      <vt:variant>
        <vt:i4>0</vt:i4>
      </vt:variant>
      <vt:variant>
        <vt:i4>5</vt:i4>
      </vt:variant>
      <vt:variant>
        <vt:lpwstr/>
      </vt:variant>
      <vt:variant>
        <vt:lpwstr>_Toc453423621</vt:lpwstr>
      </vt:variant>
      <vt:variant>
        <vt:i4>1507379</vt:i4>
      </vt:variant>
      <vt:variant>
        <vt:i4>638</vt:i4>
      </vt:variant>
      <vt:variant>
        <vt:i4>0</vt:i4>
      </vt:variant>
      <vt:variant>
        <vt:i4>5</vt:i4>
      </vt:variant>
      <vt:variant>
        <vt:lpwstr/>
      </vt:variant>
      <vt:variant>
        <vt:lpwstr>_Toc453423620</vt:lpwstr>
      </vt:variant>
      <vt:variant>
        <vt:i4>1310771</vt:i4>
      </vt:variant>
      <vt:variant>
        <vt:i4>632</vt:i4>
      </vt:variant>
      <vt:variant>
        <vt:i4>0</vt:i4>
      </vt:variant>
      <vt:variant>
        <vt:i4>5</vt:i4>
      </vt:variant>
      <vt:variant>
        <vt:lpwstr/>
      </vt:variant>
      <vt:variant>
        <vt:lpwstr>_Toc453423619</vt:lpwstr>
      </vt:variant>
      <vt:variant>
        <vt:i4>1310771</vt:i4>
      </vt:variant>
      <vt:variant>
        <vt:i4>626</vt:i4>
      </vt:variant>
      <vt:variant>
        <vt:i4>0</vt:i4>
      </vt:variant>
      <vt:variant>
        <vt:i4>5</vt:i4>
      </vt:variant>
      <vt:variant>
        <vt:lpwstr/>
      </vt:variant>
      <vt:variant>
        <vt:lpwstr>_Toc453423618</vt:lpwstr>
      </vt:variant>
      <vt:variant>
        <vt:i4>1310771</vt:i4>
      </vt:variant>
      <vt:variant>
        <vt:i4>620</vt:i4>
      </vt:variant>
      <vt:variant>
        <vt:i4>0</vt:i4>
      </vt:variant>
      <vt:variant>
        <vt:i4>5</vt:i4>
      </vt:variant>
      <vt:variant>
        <vt:lpwstr/>
      </vt:variant>
      <vt:variant>
        <vt:lpwstr>_Toc453423617</vt:lpwstr>
      </vt:variant>
      <vt:variant>
        <vt:i4>1310771</vt:i4>
      </vt:variant>
      <vt:variant>
        <vt:i4>614</vt:i4>
      </vt:variant>
      <vt:variant>
        <vt:i4>0</vt:i4>
      </vt:variant>
      <vt:variant>
        <vt:i4>5</vt:i4>
      </vt:variant>
      <vt:variant>
        <vt:lpwstr/>
      </vt:variant>
      <vt:variant>
        <vt:lpwstr>_Toc453423616</vt:lpwstr>
      </vt:variant>
      <vt:variant>
        <vt:i4>1310771</vt:i4>
      </vt:variant>
      <vt:variant>
        <vt:i4>608</vt:i4>
      </vt:variant>
      <vt:variant>
        <vt:i4>0</vt:i4>
      </vt:variant>
      <vt:variant>
        <vt:i4>5</vt:i4>
      </vt:variant>
      <vt:variant>
        <vt:lpwstr/>
      </vt:variant>
      <vt:variant>
        <vt:lpwstr>_Toc453423615</vt:lpwstr>
      </vt:variant>
      <vt:variant>
        <vt:i4>1310771</vt:i4>
      </vt:variant>
      <vt:variant>
        <vt:i4>602</vt:i4>
      </vt:variant>
      <vt:variant>
        <vt:i4>0</vt:i4>
      </vt:variant>
      <vt:variant>
        <vt:i4>5</vt:i4>
      </vt:variant>
      <vt:variant>
        <vt:lpwstr/>
      </vt:variant>
      <vt:variant>
        <vt:lpwstr>_Toc453423614</vt:lpwstr>
      </vt:variant>
      <vt:variant>
        <vt:i4>1310771</vt:i4>
      </vt:variant>
      <vt:variant>
        <vt:i4>596</vt:i4>
      </vt:variant>
      <vt:variant>
        <vt:i4>0</vt:i4>
      </vt:variant>
      <vt:variant>
        <vt:i4>5</vt:i4>
      </vt:variant>
      <vt:variant>
        <vt:lpwstr/>
      </vt:variant>
      <vt:variant>
        <vt:lpwstr>_Toc453423613</vt:lpwstr>
      </vt:variant>
      <vt:variant>
        <vt:i4>1310771</vt:i4>
      </vt:variant>
      <vt:variant>
        <vt:i4>590</vt:i4>
      </vt:variant>
      <vt:variant>
        <vt:i4>0</vt:i4>
      </vt:variant>
      <vt:variant>
        <vt:i4>5</vt:i4>
      </vt:variant>
      <vt:variant>
        <vt:lpwstr/>
      </vt:variant>
      <vt:variant>
        <vt:lpwstr>_Toc453423612</vt:lpwstr>
      </vt:variant>
      <vt:variant>
        <vt:i4>1310771</vt:i4>
      </vt:variant>
      <vt:variant>
        <vt:i4>584</vt:i4>
      </vt:variant>
      <vt:variant>
        <vt:i4>0</vt:i4>
      </vt:variant>
      <vt:variant>
        <vt:i4>5</vt:i4>
      </vt:variant>
      <vt:variant>
        <vt:lpwstr/>
      </vt:variant>
      <vt:variant>
        <vt:lpwstr>_Toc453423611</vt:lpwstr>
      </vt:variant>
      <vt:variant>
        <vt:i4>1310771</vt:i4>
      </vt:variant>
      <vt:variant>
        <vt:i4>578</vt:i4>
      </vt:variant>
      <vt:variant>
        <vt:i4>0</vt:i4>
      </vt:variant>
      <vt:variant>
        <vt:i4>5</vt:i4>
      </vt:variant>
      <vt:variant>
        <vt:lpwstr/>
      </vt:variant>
      <vt:variant>
        <vt:lpwstr>_Toc453423610</vt:lpwstr>
      </vt:variant>
      <vt:variant>
        <vt:i4>1376307</vt:i4>
      </vt:variant>
      <vt:variant>
        <vt:i4>572</vt:i4>
      </vt:variant>
      <vt:variant>
        <vt:i4>0</vt:i4>
      </vt:variant>
      <vt:variant>
        <vt:i4>5</vt:i4>
      </vt:variant>
      <vt:variant>
        <vt:lpwstr/>
      </vt:variant>
      <vt:variant>
        <vt:lpwstr>_Toc453423609</vt:lpwstr>
      </vt:variant>
      <vt:variant>
        <vt:i4>1376307</vt:i4>
      </vt:variant>
      <vt:variant>
        <vt:i4>566</vt:i4>
      </vt:variant>
      <vt:variant>
        <vt:i4>0</vt:i4>
      </vt:variant>
      <vt:variant>
        <vt:i4>5</vt:i4>
      </vt:variant>
      <vt:variant>
        <vt:lpwstr/>
      </vt:variant>
      <vt:variant>
        <vt:lpwstr>_Toc453423608</vt:lpwstr>
      </vt:variant>
      <vt:variant>
        <vt:i4>1376307</vt:i4>
      </vt:variant>
      <vt:variant>
        <vt:i4>560</vt:i4>
      </vt:variant>
      <vt:variant>
        <vt:i4>0</vt:i4>
      </vt:variant>
      <vt:variant>
        <vt:i4>5</vt:i4>
      </vt:variant>
      <vt:variant>
        <vt:lpwstr/>
      </vt:variant>
      <vt:variant>
        <vt:lpwstr>_Toc453423607</vt:lpwstr>
      </vt:variant>
      <vt:variant>
        <vt:i4>1376307</vt:i4>
      </vt:variant>
      <vt:variant>
        <vt:i4>554</vt:i4>
      </vt:variant>
      <vt:variant>
        <vt:i4>0</vt:i4>
      </vt:variant>
      <vt:variant>
        <vt:i4>5</vt:i4>
      </vt:variant>
      <vt:variant>
        <vt:lpwstr/>
      </vt:variant>
      <vt:variant>
        <vt:lpwstr>_Toc453423606</vt:lpwstr>
      </vt:variant>
      <vt:variant>
        <vt:i4>1376307</vt:i4>
      </vt:variant>
      <vt:variant>
        <vt:i4>548</vt:i4>
      </vt:variant>
      <vt:variant>
        <vt:i4>0</vt:i4>
      </vt:variant>
      <vt:variant>
        <vt:i4>5</vt:i4>
      </vt:variant>
      <vt:variant>
        <vt:lpwstr/>
      </vt:variant>
      <vt:variant>
        <vt:lpwstr>_Toc453423605</vt:lpwstr>
      </vt:variant>
      <vt:variant>
        <vt:i4>1376307</vt:i4>
      </vt:variant>
      <vt:variant>
        <vt:i4>542</vt:i4>
      </vt:variant>
      <vt:variant>
        <vt:i4>0</vt:i4>
      </vt:variant>
      <vt:variant>
        <vt:i4>5</vt:i4>
      </vt:variant>
      <vt:variant>
        <vt:lpwstr/>
      </vt:variant>
      <vt:variant>
        <vt:lpwstr>_Toc453423604</vt:lpwstr>
      </vt:variant>
      <vt:variant>
        <vt:i4>1376307</vt:i4>
      </vt:variant>
      <vt:variant>
        <vt:i4>536</vt:i4>
      </vt:variant>
      <vt:variant>
        <vt:i4>0</vt:i4>
      </vt:variant>
      <vt:variant>
        <vt:i4>5</vt:i4>
      </vt:variant>
      <vt:variant>
        <vt:lpwstr/>
      </vt:variant>
      <vt:variant>
        <vt:lpwstr>_Toc453423603</vt:lpwstr>
      </vt:variant>
      <vt:variant>
        <vt:i4>1376307</vt:i4>
      </vt:variant>
      <vt:variant>
        <vt:i4>530</vt:i4>
      </vt:variant>
      <vt:variant>
        <vt:i4>0</vt:i4>
      </vt:variant>
      <vt:variant>
        <vt:i4>5</vt:i4>
      </vt:variant>
      <vt:variant>
        <vt:lpwstr/>
      </vt:variant>
      <vt:variant>
        <vt:lpwstr>_Toc453423602</vt:lpwstr>
      </vt:variant>
      <vt:variant>
        <vt:i4>1376307</vt:i4>
      </vt:variant>
      <vt:variant>
        <vt:i4>524</vt:i4>
      </vt:variant>
      <vt:variant>
        <vt:i4>0</vt:i4>
      </vt:variant>
      <vt:variant>
        <vt:i4>5</vt:i4>
      </vt:variant>
      <vt:variant>
        <vt:lpwstr/>
      </vt:variant>
      <vt:variant>
        <vt:lpwstr>_Toc453423601</vt:lpwstr>
      </vt:variant>
      <vt:variant>
        <vt:i4>1376307</vt:i4>
      </vt:variant>
      <vt:variant>
        <vt:i4>518</vt:i4>
      </vt:variant>
      <vt:variant>
        <vt:i4>0</vt:i4>
      </vt:variant>
      <vt:variant>
        <vt:i4>5</vt:i4>
      </vt:variant>
      <vt:variant>
        <vt:lpwstr/>
      </vt:variant>
      <vt:variant>
        <vt:lpwstr>_Toc453423600</vt:lpwstr>
      </vt:variant>
      <vt:variant>
        <vt:i4>1835056</vt:i4>
      </vt:variant>
      <vt:variant>
        <vt:i4>512</vt:i4>
      </vt:variant>
      <vt:variant>
        <vt:i4>0</vt:i4>
      </vt:variant>
      <vt:variant>
        <vt:i4>5</vt:i4>
      </vt:variant>
      <vt:variant>
        <vt:lpwstr/>
      </vt:variant>
      <vt:variant>
        <vt:lpwstr>_Toc453423599</vt:lpwstr>
      </vt:variant>
      <vt:variant>
        <vt:i4>1835056</vt:i4>
      </vt:variant>
      <vt:variant>
        <vt:i4>506</vt:i4>
      </vt:variant>
      <vt:variant>
        <vt:i4>0</vt:i4>
      </vt:variant>
      <vt:variant>
        <vt:i4>5</vt:i4>
      </vt:variant>
      <vt:variant>
        <vt:lpwstr/>
      </vt:variant>
      <vt:variant>
        <vt:lpwstr>_Toc453423598</vt:lpwstr>
      </vt:variant>
      <vt:variant>
        <vt:i4>1835056</vt:i4>
      </vt:variant>
      <vt:variant>
        <vt:i4>500</vt:i4>
      </vt:variant>
      <vt:variant>
        <vt:i4>0</vt:i4>
      </vt:variant>
      <vt:variant>
        <vt:i4>5</vt:i4>
      </vt:variant>
      <vt:variant>
        <vt:lpwstr/>
      </vt:variant>
      <vt:variant>
        <vt:lpwstr>_Toc453423597</vt:lpwstr>
      </vt:variant>
      <vt:variant>
        <vt:i4>1835056</vt:i4>
      </vt:variant>
      <vt:variant>
        <vt:i4>494</vt:i4>
      </vt:variant>
      <vt:variant>
        <vt:i4>0</vt:i4>
      </vt:variant>
      <vt:variant>
        <vt:i4>5</vt:i4>
      </vt:variant>
      <vt:variant>
        <vt:lpwstr/>
      </vt:variant>
      <vt:variant>
        <vt:lpwstr>_Toc453423596</vt:lpwstr>
      </vt:variant>
      <vt:variant>
        <vt:i4>1835056</vt:i4>
      </vt:variant>
      <vt:variant>
        <vt:i4>488</vt:i4>
      </vt:variant>
      <vt:variant>
        <vt:i4>0</vt:i4>
      </vt:variant>
      <vt:variant>
        <vt:i4>5</vt:i4>
      </vt:variant>
      <vt:variant>
        <vt:lpwstr/>
      </vt:variant>
      <vt:variant>
        <vt:lpwstr>_Toc453423595</vt:lpwstr>
      </vt:variant>
      <vt:variant>
        <vt:i4>1835056</vt:i4>
      </vt:variant>
      <vt:variant>
        <vt:i4>482</vt:i4>
      </vt:variant>
      <vt:variant>
        <vt:i4>0</vt:i4>
      </vt:variant>
      <vt:variant>
        <vt:i4>5</vt:i4>
      </vt:variant>
      <vt:variant>
        <vt:lpwstr/>
      </vt:variant>
      <vt:variant>
        <vt:lpwstr>_Toc453423594</vt:lpwstr>
      </vt:variant>
      <vt:variant>
        <vt:i4>1835056</vt:i4>
      </vt:variant>
      <vt:variant>
        <vt:i4>476</vt:i4>
      </vt:variant>
      <vt:variant>
        <vt:i4>0</vt:i4>
      </vt:variant>
      <vt:variant>
        <vt:i4>5</vt:i4>
      </vt:variant>
      <vt:variant>
        <vt:lpwstr/>
      </vt:variant>
      <vt:variant>
        <vt:lpwstr>_Toc453423593</vt:lpwstr>
      </vt:variant>
      <vt:variant>
        <vt:i4>1835056</vt:i4>
      </vt:variant>
      <vt:variant>
        <vt:i4>470</vt:i4>
      </vt:variant>
      <vt:variant>
        <vt:i4>0</vt:i4>
      </vt:variant>
      <vt:variant>
        <vt:i4>5</vt:i4>
      </vt:variant>
      <vt:variant>
        <vt:lpwstr/>
      </vt:variant>
      <vt:variant>
        <vt:lpwstr>_Toc453423592</vt:lpwstr>
      </vt:variant>
      <vt:variant>
        <vt:i4>1835056</vt:i4>
      </vt:variant>
      <vt:variant>
        <vt:i4>464</vt:i4>
      </vt:variant>
      <vt:variant>
        <vt:i4>0</vt:i4>
      </vt:variant>
      <vt:variant>
        <vt:i4>5</vt:i4>
      </vt:variant>
      <vt:variant>
        <vt:lpwstr/>
      </vt:variant>
      <vt:variant>
        <vt:lpwstr>_Toc453423591</vt:lpwstr>
      </vt:variant>
      <vt:variant>
        <vt:i4>1835056</vt:i4>
      </vt:variant>
      <vt:variant>
        <vt:i4>458</vt:i4>
      </vt:variant>
      <vt:variant>
        <vt:i4>0</vt:i4>
      </vt:variant>
      <vt:variant>
        <vt:i4>5</vt:i4>
      </vt:variant>
      <vt:variant>
        <vt:lpwstr/>
      </vt:variant>
      <vt:variant>
        <vt:lpwstr>_Toc453423590</vt:lpwstr>
      </vt:variant>
      <vt:variant>
        <vt:i4>1900592</vt:i4>
      </vt:variant>
      <vt:variant>
        <vt:i4>452</vt:i4>
      </vt:variant>
      <vt:variant>
        <vt:i4>0</vt:i4>
      </vt:variant>
      <vt:variant>
        <vt:i4>5</vt:i4>
      </vt:variant>
      <vt:variant>
        <vt:lpwstr/>
      </vt:variant>
      <vt:variant>
        <vt:lpwstr>_Toc453423589</vt:lpwstr>
      </vt:variant>
      <vt:variant>
        <vt:i4>1900592</vt:i4>
      </vt:variant>
      <vt:variant>
        <vt:i4>446</vt:i4>
      </vt:variant>
      <vt:variant>
        <vt:i4>0</vt:i4>
      </vt:variant>
      <vt:variant>
        <vt:i4>5</vt:i4>
      </vt:variant>
      <vt:variant>
        <vt:lpwstr/>
      </vt:variant>
      <vt:variant>
        <vt:lpwstr>_Toc453423588</vt:lpwstr>
      </vt:variant>
      <vt:variant>
        <vt:i4>1900592</vt:i4>
      </vt:variant>
      <vt:variant>
        <vt:i4>440</vt:i4>
      </vt:variant>
      <vt:variant>
        <vt:i4>0</vt:i4>
      </vt:variant>
      <vt:variant>
        <vt:i4>5</vt:i4>
      </vt:variant>
      <vt:variant>
        <vt:lpwstr/>
      </vt:variant>
      <vt:variant>
        <vt:lpwstr>_Toc453423587</vt:lpwstr>
      </vt:variant>
      <vt:variant>
        <vt:i4>1900592</vt:i4>
      </vt:variant>
      <vt:variant>
        <vt:i4>434</vt:i4>
      </vt:variant>
      <vt:variant>
        <vt:i4>0</vt:i4>
      </vt:variant>
      <vt:variant>
        <vt:i4>5</vt:i4>
      </vt:variant>
      <vt:variant>
        <vt:lpwstr/>
      </vt:variant>
      <vt:variant>
        <vt:lpwstr>_Toc453423586</vt:lpwstr>
      </vt:variant>
      <vt:variant>
        <vt:i4>1900592</vt:i4>
      </vt:variant>
      <vt:variant>
        <vt:i4>428</vt:i4>
      </vt:variant>
      <vt:variant>
        <vt:i4>0</vt:i4>
      </vt:variant>
      <vt:variant>
        <vt:i4>5</vt:i4>
      </vt:variant>
      <vt:variant>
        <vt:lpwstr/>
      </vt:variant>
      <vt:variant>
        <vt:lpwstr>_Toc453423585</vt:lpwstr>
      </vt:variant>
      <vt:variant>
        <vt:i4>1900592</vt:i4>
      </vt:variant>
      <vt:variant>
        <vt:i4>422</vt:i4>
      </vt:variant>
      <vt:variant>
        <vt:i4>0</vt:i4>
      </vt:variant>
      <vt:variant>
        <vt:i4>5</vt:i4>
      </vt:variant>
      <vt:variant>
        <vt:lpwstr/>
      </vt:variant>
      <vt:variant>
        <vt:lpwstr>_Toc453423584</vt:lpwstr>
      </vt:variant>
      <vt:variant>
        <vt:i4>1900592</vt:i4>
      </vt:variant>
      <vt:variant>
        <vt:i4>416</vt:i4>
      </vt:variant>
      <vt:variant>
        <vt:i4>0</vt:i4>
      </vt:variant>
      <vt:variant>
        <vt:i4>5</vt:i4>
      </vt:variant>
      <vt:variant>
        <vt:lpwstr/>
      </vt:variant>
      <vt:variant>
        <vt:lpwstr>_Toc453423583</vt:lpwstr>
      </vt:variant>
      <vt:variant>
        <vt:i4>1900592</vt:i4>
      </vt:variant>
      <vt:variant>
        <vt:i4>410</vt:i4>
      </vt:variant>
      <vt:variant>
        <vt:i4>0</vt:i4>
      </vt:variant>
      <vt:variant>
        <vt:i4>5</vt:i4>
      </vt:variant>
      <vt:variant>
        <vt:lpwstr/>
      </vt:variant>
      <vt:variant>
        <vt:lpwstr>_Toc453423582</vt:lpwstr>
      </vt:variant>
      <vt:variant>
        <vt:i4>1900592</vt:i4>
      </vt:variant>
      <vt:variant>
        <vt:i4>404</vt:i4>
      </vt:variant>
      <vt:variant>
        <vt:i4>0</vt:i4>
      </vt:variant>
      <vt:variant>
        <vt:i4>5</vt:i4>
      </vt:variant>
      <vt:variant>
        <vt:lpwstr/>
      </vt:variant>
      <vt:variant>
        <vt:lpwstr>_Toc453423581</vt:lpwstr>
      </vt:variant>
      <vt:variant>
        <vt:i4>1900592</vt:i4>
      </vt:variant>
      <vt:variant>
        <vt:i4>398</vt:i4>
      </vt:variant>
      <vt:variant>
        <vt:i4>0</vt:i4>
      </vt:variant>
      <vt:variant>
        <vt:i4>5</vt:i4>
      </vt:variant>
      <vt:variant>
        <vt:lpwstr/>
      </vt:variant>
      <vt:variant>
        <vt:lpwstr>_Toc453423580</vt:lpwstr>
      </vt:variant>
      <vt:variant>
        <vt:i4>1179696</vt:i4>
      </vt:variant>
      <vt:variant>
        <vt:i4>392</vt:i4>
      </vt:variant>
      <vt:variant>
        <vt:i4>0</vt:i4>
      </vt:variant>
      <vt:variant>
        <vt:i4>5</vt:i4>
      </vt:variant>
      <vt:variant>
        <vt:lpwstr/>
      </vt:variant>
      <vt:variant>
        <vt:lpwstr>_Toc453423579</vt:lpwstr>
      </vt:variant>
      <vt:variant>
        <vt:i4>1179696</vt:i4>
      </vt:variant>
      <vt:variant>
        <vt:i4>386</vt:i4>
      </vt:variant>
      <vt:variant>
        <vt:i4>0</vt:i4>
      </vt:variant>
      <vt:variant>
        <vt:i4>5</vt:i4>
      </vt:variant>
      <vt:variant>
        <vt:lpwstr/>
      </vt:variant>
      <vt:variant>
        <vt:lpwstr>_Toc453423578</vt:lpwstr>
      </vt:variant>
      <vt:variant>
        <vt:i4>1179696</vt:i4>
      </vt:variant>
      <vt:variant>
        <vt:i4>380</vt:i4>
      </vt:variant>
      <vt:variant>
        <vt:i4>0</vt:i4>
      </vt:variant>
      <vt:variant>
        <vt:i4>5</vt:i4>
      </vt:variant>
      <vt:variant>
        <vt:lpwstr/>
      </vt:variant>
      <vt:variant>
        <vt:lpwstr>_Toc453423577</vt:lpwstr>
      </vt:variant>
      <vt:variant>
        <vt:i4>1179696</vt:i4>
      </vt:variant>
      <vt:variant>
        <vt:i4>374</vt:i4>
      </vt:variant>
      <vt:variant>
        <vt:i4>0</vt:i4>
      </vt:variant>
      <vt:variant>
        <vt:i4>5</vt:i4>
      </vt:variant>
      <vt:variant>
        <vt:lpwstr/>
      </vt:variant>
      <vt:variant>
        <vt:lpwstr>_Toc453423576</vt:lpwstr>
      </vt:variant>
      <vt:variant>
        <vt:i4>1179696</vt:i4>
      </vt:variant>
      <vt:variant>
        <vt:i4>368</vt:i4>
      </vt:variant>
      <vt:variant>
        <vt:i4>0</vt:i4>
      </vt:variant>
      <vt:variant>
        <vt:i4>5</vt:i4>
      </vt:variant>
      <vt:variant>
        <vt:lpwstr/>
      </vt:variant>
      <vt:variant>
        <vt:lpwstr>_Toc453423575</vt:lpwstr>
      </vt:variant>
      <vt:variant>
        <vt:i4>1179696</vt:i4>
      </vt:variant>
      <vt:variant>
        <vt:i4>362</vt:i4>
      </vt:variant>
      <vt:variant>
        <vt:i4>0</vt:i4>
      </vt:variant>
      <vt:variant>
        <vt:i4>5</vt:i4>
      </vt:variant>
      <vt:variant>
        <vt:lpwstr/>
      </vt:variant>
      <vt:variant>
        <vt:lpwstr>_Toc453423574</vt:lpwstr>
      </vt:variant>
      <vt:variant>
        <vt:i4>1179696</vt:i4>
      </vt:variant>
      <vt:variant>
        <vt:i4>356</vt:i4>
      </vt:variant>
      <vt:variant>
        <vt:i4>0</vt:i4>
      </vt:variant>
      <vt:variant>
        <vt:i4>5</vt:i4>
      </vt:variant>
      <vt:variant>
        <vt:lpwstr/>
      </vt:variant>
      <vt:variant>
        <vt:lpwstr>_Toc453423573</vt:lpwstr>
      </vt:variant>
      <vt:variant>
        <vt:i4>1179696</vt:i4>
      </vt:variant>
      <vt:variant>
        <vt:i4>350</vt:i4>
      </vt:variant>
      <vt:variant>
        <vt:i4>0</vt:i4>
      </vt:variant>
      <vt:variant>
        <vt:i4>5</vt:i4>
      </vt:variant>
      <vt:variant>
        <vt:lpwstr/>
      </vt:variant>
      <vt:variant>
        <vt:lpwstr>_Toc453423572</vt:lpwstr>
      </vt:variant>
      <vt:variant>
        <vt:i4>1179696</vt:i4>
      </vt:variant>
      <vt:variant>
        <vt:i4>344</vt:i4>
      </vt:variant>
      <vt:variant>
        <vt:i4>0</vt:i4>
      </vt:variant>
      <vt:variant>
        <vt:i4>5</vt:i4>
      </vt:variant>
      <vt:variant>
        <vt:lpwstr/>
      </vt:variant>
      <vt:variant>
        <vt:lpwstr>_Toc453423571</vt:lpwstr>
      </vt:variant>
      <vt:variant>
        <vt:i4>1179696</vt:i4>
      </vt:variant>
      <vt:variant>
        <vt:i4>338</vt:i4>
      </vt:variant>
      <vt:variant>
        <vt:i4>0</vt:i4>
      </vt:variant>
      <vt:variant>
        <vt:i4>5</vt:i4>
      </vt:variant>
      <vt:variant>
        <vt:lpwstr/>
      </vt:variant>
      <vt:variant>
        <vt:lpwstr>_Toc453423570</vt:lpwstr>
      </vt:variant>
      <vt:variant>
        <vt:i4>1245232</vt:i4>
      </vt:variant>
      <vt:variant>
        <vt:i4>332</vt:i4>
      </vt:variant>
      <vt:variant>
        <vt:i4>0</vt:i4>
      </vt:variant>
      <vt:variant>
        <vt:i4>5</vt:i4>
      </vt:variant>
      <vt:variant>
        <vt:lpwstr/>
      </vt:variant>
      <vt:variant>
        <vt:lpwstr>_Toc453423569</vt:lpwstr>
      </vt:variant>
      <vt:variant>
        <vt:i4>1245232</vt:i4>
      </vt:variant>
      <vt:variant>
        <vt:i4>326</vt:i4>
      </vt:variant>
      <vt:variant>
        <vt:i4>0</vt:i4>
      </vt:variant>
      <vt:variant>
        <vt:i4>5</vt:i4>
      </vt:variant>
      <vt:variant>
        <vt:lpwstr/>
      </vt:variant>
      <vt:variant>
        <vt:lpwstr>_Toc453423568</vt:lpwstr>
      </vt:variant>
      <vt:variant>
        <vt:i4>1245232</vt:i4>
      </vt:variant>
      <vt:variant>
        <vt:i4>320</vt:i4>
      </vt:variant>
      <vt:variant>
        <vt:i4>0</vt:i4>
      </vt:variant>
      <vt:variant>
        <vt:i4>5</vt:i4>
      </vt:variant>
      <vt:variant>
        <vt:lpwstr/>
      </vt:variant>
      <vt:variant>
        <vt:lpwstr>_Toc453423567</vt:lpwstr>
      </vt:variant>
      <vt:variant>
        <vt:i4>1245232</vt:i4>
      </vt:variant>
      <vt:variant>
        <vt:i4>314</vt:i4>
      </vt:variant>
      <vt:variant>
        <vt:i4>0</vt:i4>
      </vt:variant>
      <vt:variant>
        <vt:i4>5</vt:i4>
      </vt:variant>
      <vt:variant>
        <vt:lpwstr/>
      </vt:variant>
      <vt:variant>
        <vt:lpwstr>_Toc453423566</vt:lpwstr>
      </vt:variant>
      <vt:variant>
        <vt:i4>1245232</vt:i4>
      </vt:variant>
      <vt:variant>
        <vt:i4>308</vt:i4>
      </vt:variant>
      <vt:variant>
        <vt:i4>0</vt:i4>
      </vt:variant>
      <vt:variant>
        <vt:i4>5</vt:i4>
      </vt:variant>
      <vt:variant>
        <vt:lpwstr/>
      </vt:variant>
      <vt:variant>
        <vt:lpwstr>_Toc453423565</vt:lpwstr>
      </vt:variant>
      <vt:variant>
        <vt:i4>1245232</vt:i4>
      </vt:variant>
      <vt:variant>
        <vt:i4>302</vt:i4>
      </vt:variant>
      <vt:variant>
        <vt:i4>0</vt:i4>
      </vt:variant>
      <vt:variant>
        <vt:i4>5</vt:i4>
      </vt:variant>
      <vt:variant>
        <vt:lpwstr/>
      </vt:variant>
      <vt:variant>
        <vt:lpwstr>_Toc453423564</vt:lpwstr>
      </vt:variant>
      <vt:variant>
        <vt:i4>1245232</vt:i4>
      </vt:variant>
      <vt:variant>
        <vt:i4>296</vt:i4>
      </vt:variant>
      <vt:variant>
        <vt:i4>0</vt:i4>
      </vt:variant>
      <vt:variant>
        <vt:i4>5</vt:i4>
      </vt:variant>
      <vt:variant>
        <vt:lpwstr/>
      </vt:variant>
      <vt:variant>
        <vt:lpwstr>_Toc453423563</vt:lpwstr>
      </vt:variant>
      <vt:variant>
        <vt:i4>1245232</vt:i4>
      </vt:variant>
      <vt:variant>
        <vt:i4>290</vt:i4>
      </vt:variant>
      <vt:variant>
        <vt:i4>0</vt:i4>
      </vt:variant>
      <vt:variant>
        <vt:i4>5</vt:i4>
      </vt:variant>
      <vt:variant>
        <vt:lpwstr/>
      </vt:variant>
      <vt:variant>
        <vt:lpwstr>_Toc453423562</vt:lpwstr>
      </vt:variant>
      <vt:variant>
        <vt:i4>1245232</vt:i4>
      </vt:variant>
      <vt:variant>
        <vt:i4>284</vt:i4>
      </vt:variant>
      <vt:variant>
        <vt:i4>0</vt:i4>
      </vt:variant>
      <vt:variant>
        <vt:i4>5</vt:i4>
      </vt:variant>
      <vt:variant>
        <vt:lpwstr/>
      </vt:variant>
      <vt:variant>
        <vt:lpwstr>_Toc453423561</vt:lpwstr>
      </vt:variant>
      <vt:variant>
        <vt:i4>1245232</vt:i4>
      </vt:variant>
      <vt:variant>
        <vt:i4>278</vt:i4>
      </vt:variant>
      <vt:variant>
        <vt:i4>0</vt:i4>
      </vt:variant>
      <vt:variant>
        <vt:i4>5</vt:i4>
      </vt:variant>
      <vt:variant>
        <vt:lpwstr/>
      </vt:variant>
      <vt:variant>
        <vt:lpwstr>_Toc453423560</vt:lpwstr>
      </vt:variant>
      <vt:variant>
        <vt:i4>1048624</vt:i4>
      </vt:variant>
      <vt:variant>
        <vt:i4>272</vt:i4>
      </vt:variant>
      <vt:variant>
        <vt:i4>0</vt:i4>
      </vt:variant>
      <vt:variant>
        <vt:i4>5</vt:i4>
      </vt:variant>
      <vt:variant>
        <vt:lpwstr/>
      </vt:variant>
      <vt:variant>
        <vt:lpwstr>_Toc453423559</vt:lpwstr>
      </vt:variant>
      <vt:variant>
        <vt:i4>1048624</vt:i4>
      </vt:variant>
      <vt:variant>
        <vt:i4>266</vt:i4>
      </vt:variant>
      <vt:variant>
        <vt:i4>0</vt:i4>
      </vt:variant>
      <vt:variant>
        <vt:i4>5</vt:i4>
      </vt:variant>
      <vt:variant>
        <vt:lpwstr/>
      </vt:variant>
      <vt:variant>
        <vt:lpwstr>_Toc453423558</vt:lpwstr>
      </vt:variant>
      <vt:variant>
        <vt:i4>1048624</vt:i4>
      </vt:variant>
      <vt:variant>
        <vt:i4>260</vt:i4>
      </vt:variant>
      <vt:variant>
        <vt:i4>0</vt:i4>
      </vt:variant>
      <vt:variant>
        <vt:i4>5</vt:i4>
      </vt:variant>
      <vt:variant>
        <vt:lpwstr/>
      </vt:variant>
      <vt:variant>
        <vt:lpwstr>_Toc453423557</vt:lpwstr>
      </vt:variant>
      <vt:variant>
        <vt:i4>1048624</vt:i4>
      </vt:variant>
      <vt:variant>
        <vt:i4>254</vt:i4>
      </vt:variant>
      <vt:variant>
        <vt:i4>0</vt:i4>
      </vt:variant>
      <vt:variant>
        <vt:i4>5</vt:i4>
      </vt:variant>
      <vt:variant>
        <vt:lpwstr/>
      </vt:variant>
      <vt:variant>
        <vt:lpwstr>_Toc453423556</vt:lpwstr>
      </vt:variant>
      <vt:variant>
        <vt:i4>1179702</vt:i4>
      </vt:variant>
      <vt:variant>
        <vt:i4>248</vt:i4>
      </vt:variant>
      <vt:variant>
        <vt:i4>0</vt:i4>
      </vt:variant>
      <vt:variant>
        <vt:i4>5</vt:i4>
      </vt:variant>
      <vt:variant>
        <vt:lpwstr/>
      </vt:variant>
      <vt:variant>
        <vt:lpwstr>_Toc453423375</vt:lpwstr>
      </vt:variant>
      <vt:variant>
        <vt:i4>1179702</vt:i4>
      </vt:variant>
      <vt:variant>
        <vt:i4>242</vt:i4>
      </vt:variant>
      <vt:variant>
        <vt:i4>0</vt:i4>
      </vt:variant>
      <vt:variant>
        <vt:i4>5</vt:i4>
      </vt:variant>
      <vt:variant>
        <vt:lpwstr/>
      </vt:variant>
      <vt:variant>
        <vt:lpwstr>_Toc453423374</vt:lpwstr>
      </vt:variant>
      <vt:variant>
        <vt:i4>1179702</vt:i4>
      </vt:variant>
      <vt:variant>
        <vt:i4>236</vt:i4>
      </vt:variant>
      <vt:variant>
        <vt:i4>0</vt:i4>
      </vt:variant>
      <vt:variant>
        <vt:i4>5</vt:i4>
      </vt:variant>
      <vt:variant>
        <vt:lpwstr/>
      </vt:variant>
      <vt:variant>
        <vt:lpwstr>_Toc453423373</vt:lpwstr>
      </vt:variant>
      <vt:variant>
        <vt:i4>1179702</vt:i4>
      </vt:variant>
      <vt:variant>
        <vt:i4>230</vt:i4>
      </vt:variant>
      <vt:variant>
        <vt:i4>0</vt:i4>
      </vt:variant>
      <vt:variant>
        <vt:i4>5</vt:i4>
      </vt:variant>
      <vt:variant>
        <vt:lpwstr/>
      </vt:variant>
      <vt:variant>
        <vt:lpwstr>_Toc453423372</vt:lpwstr>
      </vt:variant>
      <vt:variant>
        <vt:i4>1245238</vt:i4>
      </vt:variant>
      <vt:variant>
        <vt:i4>224</vt:i4>
      </vt:variant>
      <vt:variant>
        <vt:i4>0</vt:i4>
      </vt:variant>
      <vt:variant>
        <vt:i4>5</vt:i4>
      </vt:variant>
      <vt:variant>
        <vt:lpwstr/>
      </vt:variant>
      <vt:variant>
        <vt:lpwstr>_Toc453423366</vt:lpwstr>
      </vt:variant>
      <vt:variant>
        <vt:i4>1245238</vt:i4>
      </vt:variant>
      <vt:variant>
        <vt:i4>218</vt:i4>
      </vt:variant>
      <vt:variant>
        <vt:i4>0</vt:i4>
      </vt:variant>
      <vt:variant>
        <vt:i4>5</vt:i4>
      </vt:variant>
      <vt:variant>
        <vt:lpwstr/>
      </vt:variant>
      <vt:variant>
        <vt:lpwstr>_Toc453423365</vt:lpwstr>
      </vt:variant>
      <vt:variant>
        <vt:i4>1245238</vt:i4>
      </vt:variant>
      <vt:variant>
        <vt:i4>212</vt:i4>
      </vt:variant>
      <vt:variant>
        <vt:i4>0</vt:i4>
      </vt:variant>
      <vt:variant>
        <vt:i4>5</vt:i4>
      </vt:variant>
      <vt:variant>
        <vt:lpwstr/>
      </vt:variant>
      <vt:variant>
        <vt:lpwstr>_Toc453423364</vt:lpwstr>
      </vt:variant>
      <vt:variant>
        <vt:i4>1245238</vt:i4>
      </vt:variant>
      <vt:variant>
        <vt:i4>206</vt:i4>
      </vt:variant>
      <vt:variant>
        <vt:i4>0</vt:i4>
      </vt:variant>
      <vt:variant>
        <vt:i4>5</vt:i4>
      </vt:variant>
      <vt:variant>
        <vt:lpwstr/>
      </vt:variant>
      <vt:variant>
        <vt:lpwstr>_Toc453423363</vt:lpwstr>
      </vt:variant>
      <vt:variant>
        <vt:i4>1245238</vt:i4>
      </vt:variant>
      <vt:variant>
        <vt:i4>200</vt:i4>
      </vt:variant>
      <vt:variant>
        <vt:i4>0</vt:i4>
      </vt:variant>
      <vt:variant>
        <vt:i4>5</vt:i4>
      </vt:variant>
      <vt:variant>
        <vt:lpwstr/>
      </vt:variant>
      <vt:variant>
        <vt:lpwstr>_Toc453423362</vt:lpwstr>
      </vt:variant>
      <vt:variant>
        <vt:i4>1245238</vt:i4>
      </vt:variant>
      <vt:variant>
        <vt:i4>194</vt:i4>
      </vt:variant>
      <vt:variant>
        <vt:i4>0</vt:i4>
      </vt:variant>
      <vt:variant>
        <vt:i4>5</vt:i4>
      </vt:variant>
      <vt:variant>
        <vt:lpwstr/>
      </vt:variant>
      <vt:variant>
        <vt:lpwstr>_Toc453423361</vt:lpwstr>
      </vt:variant>
      <vt:variant>
        <vt:i4>1245238</vt:i4>
      </vt:variant>
      <vt:variant>
        <vt:i4>188</vt:i4>
      </vt:variant>
      <vt:variant>
        <vt:i4>0</vt:i4>
      </vt:variant>
      <vt:variant>
        <vt:i4>5</vt:i4>
      </vt:variant>
      <vt:variant>
        <vt:lpwstr/>
      </vt:variant>
      <vt:variant>
        <vt:lpwstr>_Toc453423360</vt:lpwstr>
      </vt:variant>
      <vt:variant>
        <vt:i4>1048630</vt:i4>
      </vt:variant>
      <vt:variant>
        <vt:i4>182</vt:i4>
      </vt:variant>
      <vt:variant>
        <vt:i4>0</vt:i4>
      </vt:variant>
      <vt:variant>
        <vt:i4>5</vt:i4>
      </vt:variant>
      <vt:variant>
        <vt:lpwstr/>
      </vt:variant>
      <vt:variant>
        <vt:lpwstr>_Toc453423359</vt:lpwstr>
      </vt:variant>
      <vt:variant>
        <vt:i4>1048630</vt:i4>
      </vt:variant>
      <vt:variant>
        <vt:i4>176</vt:i4>
      </vt:variant>
      <vt:variant>
        <vt:i4>0</vt:i4>
      </vt:variant>
      <vt:variant>
        <vt:i4>5</vt:i4>
      </vt:variant>
      <vt:variant>
        <vt:lpwstr/>
      </vt:variant>
      <vt:variant>
        <vt:lpwstr>_Toc453423358</vt:lpwstr>
      </vt:variant>
      <vt:variant>
        <vt:i4>1048630</vt:i4>
      </vt:variant>
      <vt:variant>
        <vt:i4>170</vt:i4>
      </vt:variant>
      <vt:variant>
        <vt:i4>0</vt:i4>
      </vt:variant>
      <vt:variant>
        <vt:i4>5</vt:i4>
      </vt:variant>
      <vt:variant>
        <vt:lpwstr/>
      </vt:variant>
      <vt:variant>
        <vt:lpwstr>_Toc453423357</vt:lpwstr>
      </vt:variant>
      <vt:variant>
        <vt:i4>1048630</vt:i4>
      </vt:variant>
      <vt:variant>
        <vt:i4>164</vt:i4>
      </vt:variant>
      <vt:variant>
        <vt:i4>0</vt:i4>
      </vt:variant>
      <vt:variant>
        <vt:i4>5</vt:i4>
      </vt:variant>
      <vt:variant>
        <vt:lpwstr/>
      </vt:variant>
      <vt:variant>
        <vt:lpwstr>_Toc453423356</vt:lpwstr>
      </vt:variant>
      <vt:variant>
        <vt:i4>1048630</vt:i4>
      </vt:variant>
      <vt:variant>
        <vt:i4>158</vt:i4>
      </vt:variant>
      <vt:variant>
        <vt:i4>0</vt:i4>
      </vt:variant>
      <vt:variant>
        <vt:i4>5</vt:i4>
      </vt:variant>
      <vt:variant>
        <vt:lpwstr/>
      </vt:variant>
      <vt:variant>
        <vt:lpwstr>_Toc453423355</vt:lpwstr>
      </vt:variant>
      <vt:variant>
        <vt:i4>1048630</vt:i4>
      </vt:variant>
      <vt:variant>
        <vt:i4>152</vt:i4>
      </vt:variant>
      <vt:variant>
        <vt:i4>0</vt:i4>
      </vt:variant>
      <vt:variant>
        <vt:i4>5</vt:i4>
      </vt:variant>
      <vt:variant>
        <vt:lpwstr/>
      </vt:variant>
      <vt:variant>
        <vt:lpwstr>_Toc453423354</vt:lpwstr>
      </vt:variant>
      <vt:variant>
        <vt:i4>1048630</vt:i4>
      </vt:variant>
      <vt:variant>
        <vt:i4>146</vt:i4>
      </vt:variant>
      <vt:variant>
        <vt:i4>0</vt:i4>
      </vt:variant>
      <vt:variant>
        <vt:i4>5</vt:i4>
      </vt:variant>
      <vt:variant>
        <vt:lpwstr/>
      </vt:variant>
      <vt:variant>
        <vt:lpwstr>_Toc453423353</vt:lpwstr>
      </vt:variant>
      <vt:variant>
        <vt:i4>1048630</vt:i4>
      </vt:variant>
      <vt:variant>
        <vt:i4>140</vt:i4>
      </vt:variant>
      <vt:variant>
        <vt:i4>0</vt:i4>
      </vt:variant>
      <vt:variant>
        <vt:i4>5</vt:i4>
      </vt:variant>
      <vt:variant>
        <vt:lpwstr/>
      </vt:variant>
      <vt:variant>
        <vt:lpwstr>_Toc453423352</vt:lpwstr>
      </vt:variant>
      <vt:variant>
        <vt:i4>1048630</vt:i4>
      </vt:variant>
      <vt:variant>
        <vt:i4>134</vt:i4>
      </vt:variant>
      <vt:variant>
        <vt:i4>0</vt:i4>
      </vt:variant>
      <vt:variant>
        <vt:i4>5</vt:i4>
      </vt:variant>
      <vt:variant>
        <vt:lpwstr/>
      </vt:variant>
      <vt:variant>
        <vt:lpwstr>_Toc453423351</vt:lpwstr>
      </vt:variant>
      <vt:variant>
        <vt:i4>1048630</vt:i4>
      </vt:variant>
      <vt:variant>
        <vt:i4>128</vt:i4>
      </vt:variant>
      <vt:variant>
        <vt:i4>0</vt:i4>
      </vt:variant>
      <vt:variant>
        <vt:i4>5</vt:i4>
      </vt:variant>
      <vt:variant>
        <vt:lpwstr/>
      </vt:variant>
      <vt:variant>
        <vt:lpwstr>_Toc453423350</vt:lpwstr>
      </vt:variant>
      <vt:variant>
        <vt:i4>1179700</vt:i4>
      </vt:variant>
      <vt:variant>
        <vt:i4>122</vt:i4>
      </vt:variant>
      <vt:variant>
        <vt:i4>0</vt:i4>
      </vt:variant>
      <vt:variant>
        <vt:i4>5</vt:i4>
      </vt:variant>
      <vt:variant>
        <vt:lpwstr/>
      </vt:variant>
      <vt:variant>
        <vt:lpwstr>_Toc453423170</vt:lpwstr>
      </vt:variant>
      <vt:variant>
        <vt:i4>1245236</vt:i4>
      </vt:variant>
      <vt:variant>
        <vt:i4>116</vt:i4>
      </vt:variant>
      <vt:variant>
        <vt:i4>0</vt:i4>
      </vt:variant>
      <vt:variant>
        <vt:i4>5</vt:i4>
      </vt:variant>
      <vt:variant>
        <vt:lpwstr/>
      </vt:variant>
      <vt:variant>
        <vt:lpwstr>_Toc453423169</vt:lpwstr>
      </vt:variant>
      <vt:variant>
        <vt:i4>1245236</vt:i4>
      </vt:variant>
      <vt:variant>
        <vt:i4>110</vt:i4>
      </vt:variant>
      <vt:variant>
        <vt:i4>0</vt:i4>
      </vt:variant>
      <vt:variant>
        <vt:i4>5</vt:i4>
      </vt:variant>
      <vt:variant>
        <vt:lpwstr/>
      </vt:variant>
      <vt:variant>
        <vt:lpwstr>_Toc453423168</vt:lpwstr>
      </vt:variant>
      <vt:variant>
        <vt:i4>1245236</vt:i4>
      </vt:variant>
      <vt:variant>
        <vt:i4>104</vt:i4>
      </vt:variant>
      <vt:variant>
        <vt:i4>0</vt:i4>
      </vt:variant>
      <vt:variant>
        <vt:i4>5</vt:i4>
      </vt:variant>
      <vt:variant>
        <vt:lpwstr/>
      </vt:variant>
      <vt:variant>
        <vt:lpwstr>_Toc453423167</vt:lpwstr>
      </vt:variant>
      <vt:variant>
        <vt:i4>1245236</vt:i4>
      </vt:variant>
      <vt:variant>
        <vt:i4>98</vt:i4>
      </vt:variant>
      <vt:variant>
        <vt:i4>0</vt:i4>
      </vt:variant>
      <vt:variant>
        <vt:i4>5</vt:i4>
      </vt:variant>
      <vt:variant>
        <vt:lpwstr/>
      </vt:variant>
      <vt:variant>
        <vt:lpwstr>_Toc453423166</vt:lpwstr>
      </vt:variant>
      <vt:variant>
        <vt:i4>1245236</vt:i4>
      </vt:variant>
      <vt:variant>
        <vt:i4>92</vt:i4>
      </vt:variant>
      <vt:variant>
        <vt:i4>0</vt:i4>
      </vt:variant>
      <vt:variant>
        <vt:i4>5</vt:i4>
      </vt:variant>
      <vt:variant>
        <vt:lpwstr/>
      </vt:variant>
      <vt:variant>
        <vt:lpwstr>_Toc453423165</vt:lpwstr>
      </vt:variant>
      <vt:variant>
        <vt:i4>1507381</vt:i4>
      </vt:variant>
      <vt:variant>
        <vt:i4>86</vt:i4>
      </vt:variant>
      <vt:variant>
        <vt:i4>0</vt:i4>
      </vt:variant>
      <vt:variant>
        <vt:i4>5</vt:i4>
      </vt:variant>
      <vt:variant>
        <vt:lpwstr/>
      </vt:variant>
      <vt:variant>
        <vt:lpwstr>_Toc453423025</vt:lpwstr>
      </vt:variant>
      <vt:variant>
        <vt:i4>1507381</vt:i4>
      </vt:variant>
      <vt:variant>
        <vt:i4>80</vt:i4>
      </vt:variant>
      <vt:variant>
        <vt:i4>0</vt:i4>
      </vt:variant>
      <vt:variant>
        <vt:i4>5</vt:i4>
      </vt:variant>
      <vt:variant>
        <vt:lpwstr/>
      </vt:variant>
      <vt:variant>
        <vt:lpwstr>_Toc453423024</vt:lpwstr>
      </vt:variant>
      <vt:variant>
        <vt:i4>1507381</vt:i4>
      </vt:variant>
      <vt:variant>
        <vt:i4>74</vt:i4>
      </vt:variant>
      <vt:variant>
        <vt:i4>0</vt:i4>
      </vt:variant>
      <vt:variant>
        <vt:i4>5</vt:i4>
      </vt:variant>
      <vt:variant>
        <vt:lpwstr/>
      </vt:variant>
      <vt:variant>
        <vt:lpwstr>_Toc453423023</vt:lpwstr>
      </vt:variant>
      <vt:variant>
        <vt:i4>1507381</vt:i4>
      </vt:variant>
      <vt:variant>
        <vt:i4>68</vt:i4>
      </vt:variant>
      <vt:variant>
        <vt:i4>0</vt:i4>
      </vt:variant>
      <vt:variant>
        <vt:i4>5</vt:i4>
      </vt:variant>
      <vt:variant>
        <vt:lpwstr/>
      </vt:variant>
      <vt:variant>
        <vt:lpwstr>_Toc453423022</vt:lpwstr>
      </vt:variant>
      <vt:variant>
        <vt:i4>1507381</vt:i4>
      </vt:variant>
      <vt:variant>
        <vt:i4>62</vt:i4>
      </vt:variant>
      <vt:variant>
        <vt:i4>0</vt:i4>
      </vt:variant>
      <vt:variant>
        <vt:i4>5</vt:i4>
      </vt:variant>
      <vt:variant>
        <vt:lpwstr/>
      </vt:variant>
      <vt:variant>
        <vt:lpwstr>_Toc453423021</vt:lpwstr>
      </vt:variant>
      <vt:variant>
        <vt:i4>1507381</vt:i4>
      </vt:variant>
      <vt:variant>
        <vt:i4>56</vt:i4>
      </vt:variant>
      <vt:variant>
        <vt:i4>0</vt:i4>
      </vt:variant>
      <vt:variant>
        <vt:i4>5</vt:i4>
      </vt:variant>
      <vt:variant>
        <vt:lpwstr/>
      </vt:variant>
      <vt:variant>
        <vt:lpwstr>_Toc453423020</vt:lpwstr>
      </vt:variant>
      <vt:variant>
        <vt:i4>1310773</vt:i4>
      </vt:variant>
      <vt:variant>
        <vt:i4>50</vt:i4>
      </vt:variant>
      <vt:variant>
        <vt:i4>0</vt:i4>
      </vt:variant>
      <vt:variant>
        <vt:i4>5</vt:i4>
      </vt:variant>
      <vt:variant>
        <vt:lpwstr/>
      </vt:variant>
      <vt:variant>
        <vt:lpwstr>_Toc453423019</vt:lpwstr>
      </vt:variant>
      <vt:variant>
        <vt:i4>1310773</vt:i4>
      </vt:variant>
      <vt:variant>
        <vt:i4>44</vt:i4>
      </vt:variant>
      <vt:variant>
        <vt:i4>0</vt:i4>
      </vt:variant>
      <vt:variant>
        <vt:i4>5</vt:i4>
      </vt:variant>
      <vt:variant>
        <vt:lpwstr/>
      </vt:variant>
      <vt:variant>
        <vt:lpwstr>_Toc453423018</vt:lpwstr>
      </vt:variant>
      <vt:variant>
        <vt:i4>1310773</vt:i4>
      </vt:variant>
      <vt:variant>
        <vt:i4>38</vt:i4>
      </vt:variant>
      <vt:variant>
        <vt:i4>0</vt:i4>
      </vt:variant>
      <vt:variant>
        <vt:i4>5</vt:i4>
      </vt:variant>
      <vt:variant>
        <vt:lpwstr/>
      </vt:variant>
      <vt:variant>
        <vt:lpwstr>_Toc453423017</vt:lpwstr>
      </vt:variant>
      <vt:variant>
        <vt:i4>1310773</vt:i4>
      </vt:variant>
      <vt:variant>
        <vt:i4>32</vt:i4>
      </vt:variant>
      <vt:variant>
        <vt:i4>0</vt:i4>
      </vt:variant>
      <vt:variant>
        <vt:i4>5</vt:i4>
      </vt:variant>
      <vt:variant>
        <vt:lpwstr/>
      </vt:variant>
      <vt:variant>
        <vt:lpwstr>_Toc453423016</vt:lpwstr>
      </vt:variant>
      <vt:variant>
        <vt:i4>1310773</vt:i4>
      </vt:variant>
      <vt:variant>
        <vt:i4>26</vt:i4>
      </vt:variant>
      <vt:variant>
        <vt:i4>0</vt:i4>
      </vt:variant>
      <vt:variant>
        <vt:i4>5</vt:i4>
      </vt:variant>
      <vt:variant>
        <vt:lpwstr/>
      </vt:variant>
      <vt:variant>
        <vt:lpwstr>_Toc453423015</vt:lpwstr>
      </vt:variant>
      <vt:variant>
        <vt:i4>1310773</vt:i4>
      </vt:variant>
      <vt:variant>
        <vt:i4>20</vt:i4>
      </vt:variant>
      <vt:variant>
        <vt:i4>0</vt:i4>
      </vt:variant>
      <vt:variant>
        <vt:i4>5</vt:i4>
      </vt:variant>
      <vt:variant>
        <vt:lpwstr/>
      </vt:variant>
      <vt:variant>
        <vt:lpwstr>_Toc453423014</vt:lpwstr>
      </vt:variant>
      <vt:variant>
        <vt:i4>1310773</vt:i4>
      </vt:variant>
      <vt:variant>
        <vt:i4>14</vt:i4>
      </vt:variant>
      <vt:variant>
        <vt:i4>0</vt:i4>
      </vt:variant>
      <vt:variant>
        <vt:i4>5</vt:i4>
      </vt:variant>
      <vt:variant>
        <vt:lpwstr/>
      </vt:variant>
      <vt:variant>
        <vt:lpwstr>_Toc453423013</vt:lpwstr>
      </vt:variant>
      <vt:variant>
        <vt:i4>1310773</vt:i4>
      </vt:variant>
      <vt:variant>
        <vt:i4>8</vt:i4>
      </vt:variant>
      <vt:variant>
        <vt:i4>0</vt:i4>
      </vt:variant>
      <vt:variant>
        <vt:i4>5</vt:i4>
      </vt:variant>
      <vt:variant>
        <vt:lpwstr/>
      </vt:variant>
      <vt:variant>
        <vt:lpwstr>_Toc453423012</vt:lpwstr>
      </vt:variant>
      <vt:variant>
        <vt:i4>1310773</vt:i4>
      </vt:variant>
      <vt:variant>
        <vt:i4>2</vt:i4>
      </vt:variant>
      <vt:variant>
        <vt:i4>0</vt:i4>
      </vt:variant>
      <vt:variant>
        <vt:i4>5</vt:i4>
      </vt:variant>
      <vt:variant>
        <vt:lpwstr/>
      </vt:variant>
      <vt:variant>
        <vt:lpwstr>_Toc453423011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东南铝业</dc:subject>
  <dc:creator>NERCAR</dc:creator>
  <cp:keywords/>
  <dc:description/>
  <cp:lastModifiedBy>songyong978</cp:lastModifiedBy>
  <cp:revision>21</cp:revision>
  <cp:lastPrinted>2010-08-06T07:15:00Z</cp:lastPrinted>
  <dcterms:created xsi:type="dcterms:W3CDTF">2016-06-12T00:16:00Z</dcterms:created>
  <dcterms:modified xsi:type="dcterms:W3CDTF">2016-06-17T01:35:00Z</dcterms:modified>
</cp:coreProperties>
</file>